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5B442" w14:textId="77777777" w:rsidR="004858A9" w:rsidRPr="00656A5D" w:rsidRDefault="004858A9" w:rsidP="004858A9">
      <w:pPr>
        <w:spacing w:before="240" w:after="0" w:line="240" w:lineRule="auto"/>
        <w:rPr>
          <w:rFonts w:ascii="Times New Roman" w:eastAsia="Times New Roman" w:hAnsi="Times New Roman" w:cs="Times New Roman"/>
          <w:sz w:val="24"/>
          <w:szCs w:val="24"/>
        </w:rPr>
      </w:pPr>
      <w:r w:rsidRPr="00656A5D">
        <w:rPr>
          <w:rFonts w:ascii="Arial" w:eastAsia="Arial" w:hAnsi="Arial" w:cs="Arial"/>
          <w:b/>
          <w:color w:val="222222"/>
        </w:rPr>
        <w:t xml:space="preserve">Article Title </w:t>
      </w:r>
    </w:p>
    <w:p w14:paraId="6051045E" w14:textId="150A5B7F" w:rsidR="004858A9" w:rsidRPr="00656A5D" w:rsidRDefault="004858A9" w:rsidP="004858A9">
      <w:pPr>
        <w:spacing w:before="240" w:after="0" w:line="240" w:lineRule="auto"/>
        <w:rPr>
          <w:rFonts w:ascii="Times New Roman" w:eastAsia="Times New Roman" w:hAnsi="Times New Roman" w:cs="Times New Roman"/>
          <w:sz w:val="24"/>
          <w:szCs w:val="24"/>
        </w:rPr>
      </w:pPr>
      <w:r w:rsidRPr="00656A5D">
        <w:rPr>
          <w:rFonts w:ascii="Arial" w:eastAsia="Arial" w:hAnsi="Arial" w:cs="Arial"/>
          <w:color w:val="222222"/>
        </w:rPr>
        <w:t>Geometry-</w:t>
      </w:r>
      <w:r w:rsidR="003E2A24" w:rsidRPr="00656A5D">
        <w:rPr>
          <w:rFonts w:ascii="Arial" w:eastAsia="Arial" w:hAnsi="Arial" w:cs="Arial"/>
          <w:color w:val="222222"/>
        </w:rPr>
        <w:t xml:space="preserve">Controlled </w:t>
      </w:r>
      <w:r w:rsidRPr="00656A5D">
        <w:rPr>
          <w:rFonts w:ascii="Arial" w:eastAsia="Arial" w:hAnsi="Arial" w:cs="Arial"/>
          <w:color w:val="222222"/>
        </w:rPr>
        <w:t xml:space="preserve">Reactivity and Dynamics </w:t>
      </w:r>
      <w:r w:rsidR="003E2A24" w:rsidRPr="00656A5D">
        <w:rPr>
          <w:rFonts w:ascii="Arial" w:eastAsia="Arial" w:hAnsi="Arial" w:cs="Arial"/>
          <w:color w:val="222222"/>
        </w:rPr>
        <w:t>in Organic Molecules</w:t>
      </w:r>
    </w:p>
    <w:p w14:paraId="1F21736D" w14:textId="77777777" w:rsidR="004858A9" w:rsidRPr="00656A5D" w:rsidRDefault="004858A9" w:rsidP="004858A9">
      <w:pPr>
        <w:spacing w:after="240" w:line="240" w:lineRule="auto"/>
        <w:rPr>
          <w:rFonts w:ascii="Times New Roman" w:eastAsia="Times New Roman" w:hAnsi="Times New Roman" w:cs="Times New Roman"/>
          <w:sz w:val="24"/>
          <w:szCs w:val="24"/>
        </w:rPr>
      </w:pPr>
    </w:p>
    <w:p w14:paraId="6155D7F0" w14:textId="77777777" w:rsidR="004858A9" w:rsidRPr="00656A5D" w:rsidRDefault="004858A9" w:rsidP="004858A9">
      <w:pPr>
        <w:spacing w:before="240" w:after="0" w:line="240" w:lineRule="auto"/>
        <w:rPr>
          <w:rFonts w:ascii="Times New Roman" w:eastAsia="Times New Roman" w:hAnsi="Times New Roman" w:cs="Times New Roman"/>
          <w:sz w:val="24"/>
          <w:szCs w:val="24"/>
        </w:rPr>
      </w:pPr>
      <w:r w:rsidRPr="00656A5D">
        <w:rPr>
          <w:rFonts w:ascii="Arial" w:eastAsia="Arial" w:hAnsi="Arial" w:cs="Arial"/>
          <w:b/>
          <w:color w:val="222222"/>
        </w:rPr>
        <w:t>Authors</w:t>
      </w:r>
    </w:p>
    <w:p w14:paraId="354A0CFF" w14:textId="2755A096" w:rsidR="004858A9" w:rsidRDefault="00A331C1" w:rsidP="004858A9">
      <w:pPr>
        <w:spacing w:before="240" w:after="0" w:line="240" w:lineRule="auto"/>
        <w:rPr>
          <w:rFonts w:ascii="Arial" w:eastAsia="Arial" w:hAnsi="Arial" w:cs="Arial"/>
          <w:color w:val="222222"/>
        </w:rPr>
      </w:pPr>
      <w:proofErr w:type="spellStart"/>
      <w:r w:rsidRPr="00656A5D">
        <w:rPr>
          <w:rFonts w:ascii="Arial" w:eastAsia="Arial" w:hAnsi="Arial" w:cs="Arial"/>
          <w:color w:val="222222"/>
        </w:rPr>
        <w:t>Promeet</w:t>
      </w:r>
      <w:proofErr w:type="spellEnd"/>
      <w:r w:rsidRPr="00656A5D">
        <w:rPr>
          <w:rFonts w:ascii="Arial" w:eastAsia="Arial" w:hAnsi="Arial" w:cs="Arial"/>
          <w:color w:val="222222"/>
        </w:rPr>
        <w:t xml:space="preserve"> K. </w:t>
      </w:r>
      <w:proofErr w:type="spellStart"/>
      <w:proofErr w:type="gramStart"/>
      <w:r w:rsidRPr="00656A5D">
        <w:rPr>
          <w:rFonts w:ascii="Arial" w:eastAsia="Arial" w:hAnsi="Arial" w:cs="Arial"/>
          <w:color w:val="222222"/>
        </w:rPr>
        <w:t>Saha,</w:t>
      </w:r>
      <w:r w:rsidRPr="00656A5D">
        <w:rPr>
          <w:rFonts w:ascii="Arial" w:eastAsia="Arial" w:hAnsi="Arial" w:cs="Arial"/>
          <w:color w:val="222222"/>
          <w:vertAlign w:val="superscript"/>
        </w:rPr>
        <w:t>a</w:t>
      </w:r>
      <w:proofErr w:type="gramEnd"/>
      <w:r w:rsidRPr="00656A5D">
        <w:rPr>
          <w:rFonts w:ascii="Arial" w:eastAsia="Arial" w:hAnsi="Arial" w:cs="Arial"/>
          <w:color w:val="222222"/>
          <w:vertAlign w:val="superscript"/>
        </w:rPr>
        <w:t>,b</w:t>
      </w:r>
      <w:proofErr w:type="spellEnd"/>
      <w:r w:rsidRPr="00656A5D">
        <w:rPr>
          <w:rFonts w:ascii="Arial" w:eastAsia="Arial" w:hAnsi="Arial" w:cs="Arial"/>
          <w:color w:val="222222"/>
        </w:rPr>
        <w:t xml:space="preserve"> </w:t>
      </w:r>
      <w:r w:rsidR="004858A9" w:rsidRPr="00656A5D">
        <w:rPr>
          <w:rFonts w:ascii="Arial" w:eastAsia="Arial" w:hAnsi="Arial" w:cs="Arial"/>
          <w:color w:val="222222"/>
        </w:rPr>
        <w:t xml:space="preserve">Trung Tran </w:t>
      </w:r>
      <w:proofErr w:type="spellStart"/>
      <w:r w:rsidR="004858A9" w:rsidRPr="00656A5D">
        <w:rPr>
          <w:rFonts w:ascii="Arial" w:eastAsia="Arial" w:hAnsi="Arial" w:cs="Arial"/>
          <w:color w:val="222222"/>
        </w:rPr>
        <w:t>Ngoc,</w:t>
      </w:r>
      <w:r w:rsidR="004553E5" w:rsidRPr="00656A5D">
        <w:rPr>
          <w:rFonts w:ascii="Arial" w:eastAsia="Arial" w:hAnsi="Arial" w:cs="Arial"/>
          <w:color w:val="222222"/>
          <w:vertAlign w:val="superscript"/>
        </w:rPr>
        <w:t>c</w:t>
      </w:r>
      <w:proofErr w:type="spellEnd"/>
      <w:r w:rsidR="004858A9" w:rsidRPr="00656A5D">
        <w:rPr>
          <w:rFonts w:ascii="Arial" w:eastAsia="Arial" w:hAnsi="Arial" w:cs="Arial"/>
          <w:color w:val="222222"/>
        </w:rPr>
        <w:t xml:space="preserve"> </w:t>
      </w:r>
      <w:r w:rsidRPr="00656A5D">
        <w:rPr>
          <w:rFonts w:ascii="Arial" w:eastAsia="Arial" w:hAnsi="Arial" w:cs="Arial"/>
          <w:color w:val="222222"/>
        </w:rPr>
        <w:t>Paul R. McGonigal,*</w:t>
      </w:r>
      <w:r w:rsidRPr="00656A5D">
        <w:rPr>
          <w:rFonts w:ascii="Arial" w:eastAsia="Arial" w:hAnsi="Arial" w:cs="Arial"/>
          <w:color w:val="222222"/>
          <w:vertAlign w:val="superscript"/>
        </w:rPr>
        <w:t>,a</w:t>
      </w:r>
      <w:r w:rsidRPr="00656A5D">
        <w:rPr>
          <w:rFonts w:ascii="Arial" w:eastAsia="Arial" w:hAnsi="Arial" w:cs="Arial"/>
          <w:color w:val="222222"/>
        </w:rPr>
        <w:t xml:space="preserve"> </w:t>
      </w:r>
      <w:r w:rsidR="004858A9" w:rsidRPr="00656A5D">
        <w:rPr>
          <w:rFonts w:ascii="Arial" w:eastAsia="Arial" w:hAnsi="Arial" w:cs="Arial"/>
          <w:color w:val="222222"/>
        </w:rPr>
        <w:t>Johannes F. Teichert*</w:t>
      </w:r>
      <w:r w:rsidR="004858A9" w:rsidRPr="00656A5D">
        <w:rPr>
          <w:rFonts w:ascii="Arial" w:eastAsia="Arial" w:hAnsi="Arial" w:cs="Arial"/>
          <w:color w:val="222222"/>
          <w:vertAlign w:val="superscript"/>
        </w:rPr>
        <w:t>,</w:t>
      </w:r>
      <w:r w:rsidR="004553E5" w:rsidRPr="00656A5D">
        <w:rPr>
          <w:rFonts w:ascii="Arial" w:eastAsia="Arial" w:hAnsi="Arial" w:cs="Arial"/>
          <w:color w:val="222222"/>
          <w:vertAlign w:val="superscript"/>
        </w:rPr>
        <w:t>c</w:t>
      </w:r>
      <w:r w:rsidR="004858A9" w:rsidRPr="00656A5D">
        <w:rPr>
          <w:rFonts w:ascii="Arial" w:eastAsia="Arial" w:hAnsi="Arial" w:cs="Arial"/>
          <w:color w:val="222222"/>
        </w:rPr>
        <w:t> </w:t>
      </w:r>
    </w:p>
    <w:p w14:paraId="0C41B3B2" w14:textId="77777777" w:rsidR="001957E9" w:rsidRDefault="001957E9" w:rsidP="00BD4F39">
      <w:pPr>
        <w:spacing w:before="240" w:after="240" w:line="240" w:lineRule="auto"/>
        <w:rPr>
          <w:rFonts w:ascii="Arial" w:eastAsia="Times New Roman" w:hAnsi="Arial" w:cs="Arial"/>
          <w:b/>
        </w:rPr>
      </w:pPr>
    </w:p>
    <w:p w14:paraId="3A68FB8B" w14:textId="08BAA1B9" w:rsidR="00BD4F39" w:rsidRPr="00BD4F39" w:rsidRDefault="00BD4F39" w:rsidP="00BD4F39">
      <w:pPr>
        <w:spacing w:before="240" w:after="240" w:line="240" w:lineRule="auto"/>
        <w:rPr>
          <w:rFonts w:ascii="Arial" w:eastAsia="Times New Roman" w:hAnsi="Arial" w:cs="Arial"/>
          <w:b/>
        </w:rPr>
      </w:pPr>
      <w:r w:rsidRPr="00BD4F39">
        <w:rPr>
          <w:rFonts w:ascii="Arial" w:eastAsia="Times New Roman" w:hAnsi="Arial" w:cs="Arial"/>
          <w:b/>
        </w:rPr>
        <w:t>Email</w:t>
      </w:r>
    </w:p>
    <w:p w14:paraId="6886E460" w14:textId="3C49447A" w:rsidR="00BD4F39" w:rsidRPr="00BD4F39" w:rsidRDefault="00BD4F39" w:rsidP="00BD4F39">
      <w:pPr>
        <w:spacing w:before="240" w:after="0" w:line="240" w:lineRule="auto"/>
        <w:rPr>
          <w:rFonts w:ascii="Arial" w:eastAsia="Arial" w:hAnsi="Arial" w:cs="Arial"/>
          <w:color w:val="222222"/>
        </w:rPr>
      </w:pPr>
      <w:r w:rsidRPr="00BD4F39">
        <w:rPr>
          <w:rFonts w:ascii="Arial" w:eastAsia="Arial" w:hAnsi="Arial" w:cs="Arial"/>
          <w:color w:val="222222"/>
        </w:rPr>
        <w:t xml:space="preserve">paul.mcgonigal@york.ac.uk </w:t>
      </w:r>
    </w:p>
    <w:p w14:paraId="19F431C3" w14:textId="3E64E657" w:rsidR="00BD4F39" w:rsidRDefault="00743EF9" w:rsidP="00BD4F39">
      <w:pPr>
        <w:spacing w:before="240" w:after="0" w:line="240" w:lineRule="auto"/>
        <w:rPr>
          <w:rFonts w:ascii="Arial" w:eastAsia="Arial" w:hAnsi="Arial" w:cs="Arial"/>
          <w:color w:val="222222"/>
          <w:lang w:val="de-DE"/>
        </w:rPr>
      </w:pPr>
      <w:r w:rsidRPr="00545915">
        <w:rPr>
          <w:rFonts w:ascii="Arial" w:eastAsia="Arial" w:hAnsi="Arial" w:cs="Arial"/>
          <w:color w:val="222222"/>
          <w:lang w:val="de-DE"/>
        </w:rPr>
        <w:t>johannes.teichert@chemie.tu-chemnitz.de</w:t>
      </w:r>
    </w:p>
    <w:p w14:paraId="0A262951" w14:textId="77777777" w:rsidR="00743EF9" w:rsidRDefault="00743EF9" w:rsidP="00BD4F39">
      <w:pPr>
        <w:spacing w:before="240" w:after="0" w:line="240" w:lineRule="auto"/>
        <w:rPr>
          <w:rFonts w:ascii="Arial" w:eastAsia="Arial" w:hAnsi="Arial" w:cs="Arial"/>
          <w:color w:val="222222"/>
          <w:lang w:val="de-DE"/>
        </w:rPr>
      </w:pPr>
    </w:p>
    <w:p w14:paraId="23615DC6" w14:textId="1E023DBF" w:rsidR="00743EF9" w:rsidRPr="00BD4F39" w:rsidRDefault="00743EF9" w:rsidP="00743EF9">
      <w:pPr>
        <w:spacing w:before="240" w:after="240" w:line="240" w:lineRule="auto"/>
        <w:rPr>
          <w:rFonts w:ascii="Arial" w:eastAsia="Times New Roman" w:hAnsi="Arial" w:cs="Arial"/>
          <w:b/>
        </w:rPr>
      </w:pPr>
      <w:proofErr w:type="spellStart"/>
      <w:r>
        <w:rPr>
          <w:rFonts w:ascii="Arial" w:eastAsia="Times New Roman" w:hAnsi="Arial" w:cs="Arial"/>
          <w:b/>
        </w:rPr>
        <w:t>ORCiD</w:t>
      </w:r>
      <w:proofErr w:type="spellEnd"/>
    </w:p>
    <w:p w14:paraId="473217F5" w14:textId="6BD9F0FD" w:rsidR="00743EF9" w:rsidRDefault="00743EF9" w:rsidP="00743EF9">
      <w:pPr>
        <w:spacing w:before="240" w:after="0" w:line="240" w:lineRule="auto"/>
        <w:rPr>
          <w:rFonts w:ascii="Arial" w:eastAsia="Arial" w:hAnsi="Arial" w:cs="Arial"/>
          <w:color w:val="222222"/>
        </w:rPr>
      </w:pPr>
      <w:proofErr w:type="spellStart"/>
      <w:r>
        <w:rPr>
          <w:rFonts w:ascii="Arial" w:eastAsia="Arial" w:hAnsi="Arial" w:cs="Arial"/>
          <w:color w:val="222222"/>
        </w:rPr>
        <w:t>Promeet</w:t>
      </w:r>
      <w:proofErr w:type="spellEnd"/>
      <w:r>
        <w:rPr>
          <w:rFonts w:ascii="Arial" w:eastAsia="Arial" w:hAnsi="Arial" w:cs="Arial"/>
          <w:color w:val="222222"/>
        </w:rPr>
        <w:t xml:space="preserve"> Saha – </w:t>
      </w:r>
      <w:r w:rsidR="00214480" w:rsidRPr="00214480">
        <w:rPr>
          <w:rFonts w:ascii="Arial" w:eastAsia="Arial" w:hAnsi="Arial" w:cs="Arial"/>
          <w:color w:val="222222"/>
        </w:rPr>
        <w:t>https://orcid.org/0000-0001-6171-2624</w:t>
      </w:r>
    </w:p>
    <w:p w14:paraId="537F37EA" w14:textId="6D195AA3" w:rsidR="00743EF9" w:rsidRDefault="00743EF9" w:rsidP="00743EF9">
      <w:pPr>
        <w:spacing w:before="240" w:after="0" w:line="240" w:lineRule="auto"/>
        <w:rPr>
          <w:rFonts w:ascii="Arial" w:eastAsia="Arial" w:hAnsi="Arial" w:cs="Arial"/>
          <w:color w:val="222222"/>
        </w:rPr>
      </w:pPr>
      <w:r>
        <w:rPr>
          <w:rFonts w:ascii="Arial" w:eastAsia="Arial" w:hAnsi="Arial" w:cs="Arial"/>
          <w:color w:val="222222"/>
        </w:rPr>
        <w:t>Paul McGonigal –</w:t>
      </w:r>
      <w:r w:rsidR="00214480">
        <w:rPr>
          <w:rFonts w:ascii="Arial" w:eastAsia="Arial" w:hAnsi="Arial" w:cs="Arial"/>
          <w:color w:val="222222"/>
        </w:rPr>
        <w:t xml:space="preserve"> </w:t>
      </w:r>
      <w:r w:rsidR="00214480" w:rsidRPr="00214480">
        <w:rPr>
          <w:rFonts w:ascii="Arial" w:eastAsia="Arial" w:hAnsi="Arial" w:cs="Arial"/>
          <w:color w:val="222222"/>
        </w:rPr>
        <w:t>https://orcid.org/0000-0002-8538-7579</w:t>
      </w:r>
    </w:p>
    <w:p w14:paraId="3522C3E7" w14:textId="22D4ED69" w:rsidR="00743EF9" w:rsidRPr="00395BEF" w:rsidRDefault="00743EF9" w:rsidP="00743EF9">
      <w:pPr>
        <w:spacing w:before="240" w:after="0" w:line="240" w:lineRule="auto"/>
        <w:rPr>
          <w:rFonts w:ascii="Arial" w:eastAsia="Arial" w:hAnsi="Arial" w:cs="Arial"/>
          <w:color w:val="222222"/>
          <w:lang w:val="de-DE"/>
        </w:rPr>
      </w:pPr>
      <w:r>
        <w:rPr>
          <w:rFonts w:ascii="Arial" w:eastAsia="Arial" w:hAnsi="Arial" w:cs="Arial"/>
          <w:color w:val="222222"/>
        </w:rPr>
        <w:t xml:space="preserve">Johannes Teichert – </w:t>
      </w:r>
      <w:r w:rsidR="00214480" w:rsidRPr="00214480">
        <w:rPr>
          <w:rFonts w:ascii="Arial" w:eastAsia="Arial" w:hAnsi="Arial" w:cs="Arial"/>
          <w:color w:val="222222"/>
        </w:rPr>
        <w:t>https://orcid.org/0000-0003-1043-8092</w:t>
      </w:r>
    </w:p>
    <w:p w14:paraId="734BA9F1" w14:textId="77777777" w:rsidR="00BD4F39" w:rsidRPr="00395BEF" w:rsidRDefault="00BD4F39" w:rsidP="004858A9">
      <w:pPr>
        <w:spacing w:before="240" w:after="0" w:line="240" w:lineRule="auto"/>
        <w:rPr>
          <w:rFonts w:ascii="Times New Roman" w:eastAsia="Times New Roman" w:hAnsi="Times New Roman" w:cs="Times New Roman"/>
          <w:lang w:val="de-DE"/>
        </w:rPr>
      </w:pPr>
    </w:p>
    <w:p w14:paraId="055F0944" w14:textId="25C716E2" w:rsidR="004858A9" w:rsidRPr="00656A5D" w:rsidRDefault="004858A9" w:rsidP="004858A9">
      <w:pPr>
        <w:spacing w:before="240" w:after="0" w:line="240" w:lineRule="auto"/>
        <w:rPr>
          <w:rFonts w:ascii="Times New Roman" w:eastAsia="Times New Roman" w:hAnsi="Times New Roman" w:cs="Times New Roman"/>
        </w:rPr>
      </w:pPr>
      <w:r w:rsidRPr="00656A5D">
        <w:rPr>
          <w:rFonts w:ascii="Arial" w:eastAsia="Arial" w:hAnsi="Arial" w:cs="Arial"/>
          <w:b/>
          <w:color w:val="222222"/>
        </w:rPr>
        <w:t>Affiliations</w:t>
      </w:r>
    </w:p>
    <w:p w14:paraId="29F32908" w14:textId="77777777" w:rsidR="004858A9" w:rsidRPr="00656A5D" w:rsidRDefault="004858A9" w:rsidP="004858A9">
      <w:pPr>
        <w:spacing w:before="240" w:after="0" w:line="240" w:lineRule="auto"/>
        <w:rPr>
          <w:rFonts w:ascii="Times New Roman" w:eastAsia="Times New Roman" w:hAnsi="Times New Roman" w:cs="Times New Roman"/>
        </w:rPr>
      </w:pPr>
      <w:proofErr w:type="spellStart"/>
      <w:r w:rsidRPr="00656A5D">
        <w:rPr>
          <w:rFonts w:ascii="Arial" w:eastAsia="Arial" w:hAnsi="Arial" w:cs="Arial"/>
          <w:color w:val="222222"/>
          <w:vertAlign w:val="superscript"/>
        </w:rPr>
        <w:t>a</w:t>
      </w:r>
      <w:r w:rsidRPr="00656A5D">
        <w:rPr>
          <w:rFonts w:ascii="Arial" w:eastAsia="Arial" w:hAnsi="Arial" w:cs="Arial"/>
          <w:color w:val="222222"/>
        </w:rPr>
        <w:t>Department</w:t>
      </w:r>
      <w:proofErr w:type="spellEnd"/>
      <w:r w:rsidRPr="00656A5D">
        <w:rPr>
          <w:rFonts w:ascii="Arial" w:eastAsia="Arial" w:hAnsi="Arial" w:cs="Arial"/>
          <w:color w:val="222222"/>
        </w:rPr>
        <w:t xml:space="preserve"> of Chemistry, University of York, York, UK</w:t>
      </w:r>
    </w:p>
    <w:p w14:paraId="3A4D8DFF" w14:textId="4D788E70" w:rsidR="00A331C1" w:rsidRPr="00656A5D" w:rsidRDefault="00A331C1" w:rsidP="00A331C1">
      <w:pPr>
        <w:spacing w:before="240" w:after="0" w:line="240" w:lineRule="auto"/>
        <w:rPr>
          <w:rFonts w:ascii="Times New Roman" w:eastAsia="Times New Roman" w:hAnsi="Times New Roman" w:cs="Times New Roman"/>
          <w:sz w:val="24"/>
          <w:szCs w:val="24"/>
        </w:rPr>
      </w:pPr>
      <w:proofErr w:type="spellStart"/>
      <w:r w:rsidRPr="00656A5D">
        <w:rPr>
          <w:rFonts w:ascii="Arial" w:eastAsia="Arial" w:hAnsi="Arial" w:cs="Arial"/>
          <w:color w:val="222222"/>
          <w:vertAlign w:val="superscript"/>
        </w:rPr>
        <w:t>b</w:t>
      </w:r>
      <w:r w:rsidRPr="00656A5D">
        <w:rPr>
          <w:rFonts w:ascii="Arial" w:eastAsia="Arial" w:hAnsi="Arial" w:cs="Arial"/>
          <w:color w:val="222222"/>
        </w:rPr>
        <w:t>Department</w:t>
      </w:r>
      <w:proofErr w:type="spellEnd"/>
      <w:r w:rsidRPr="00656A5D">
        <w:rPr>
          <w:rFonts w:ascii="Arial" w:eastAsia="Arial" w:hAnsi="Arial" w:cs="Arial"/>
          <w:color w:val="222222"/>
        </w:rPr>
        <w:t xml:space="preserve"> of Chemistry, Durham University, Durham, UK</w:t>
      </w:r>
    </w:p>
    <w:p w14:paraId="7EB88018" w14:textId="07171674" w:rsidR="004A52C2" w:rsidRPr="00395BEF" w:rsidRDefault="00A331C1" w:rsidP="004858A9">
      <w:pPr>
        <w:spacing w:before="240" w:after="0" w:line="240" w:lineRule="auto"/>
        <w:rPr>
          <w:rFonts w:ascii="Arial" w:eastAsia="Arial" w:hAnsi="Arial" w:cs="Arial"/>
          <w:color w:val="222222"/>
          <w:lang w:val="de-DE"/>
        </w:rPr>
      </w:pPr>
      <w:r w:rsidRPr="00395BEF">
        <w:rPr>
          <w:rFonts w:ascii="Arial" w:eastAsia="Arial" w:hAnsi="Arial" w:cs="Arial"/>
          <w:color w:val="222222"/>
          <w:vertAlign w:val="superscript"/>
          <w:lang w:val="de-DE"/>
        </w:rPr>
        <w:t>c</w:t>
      </w:r>
      <w:r w:rsidR="004858A9" w:rsidRPr="00395BEF">
        <w:rPr>
          <w:rFonts w:ascii="Arial" w:eastAsia="Arial" w:hAnsi="Arial" w:cs="Arial"/>
          <w:color w:val="222222"/>
          <w:lang w:val="de-DE"/>
        </w:rPr>
        <w:t>Technische Universität Chemnitz, Institut für Chemie, Fakultät für Naturwissenschaften, Chemnitz, Germany</w:t>
      </w:r>
    </w:p>
    <w:p w14:paraId="326A592B" w14:textId="1BC50BD4" w:rsidR="004858A9" w:rsidRPr="00395BEF" w:rsidRDefault="004858A9" w:rsidP="004858A9">
      <w:pPr>
        <w:spacing w:before="240" w:after="240" w:line="240" w:lineRule="auto"/>
        <w:rPr>
          <w:rFonts w:ascii="Times New Roman" w:eastAsia="Times New Roman" w:hAnsi="Times New Roman" w:cs="Times New Roman"/>
          <w:sz w:val="24"/>
          <w:szCs w:val="24"/>
          <w:lang w:val="de-DE"/>
        </w:rPr>
      </w:pPr>
    </w:p>
    <w:p w14:paraId="34EBA063" w14:textId="2A4F65C4" w:rsidR="004858A9" w:rsidRPr="00656A5D" w:rsidRDefault="004858A9" w:rsidP="004858A9">
      <w:pPr>
        <w:spacing w:before="240" w:after="0" w:line="240" w:lineRule="auto"/>
        <w:rPr>
          <w:rFonts w:ascii="Times New Roman" w:eastAsia="Times New Roman" w:hAnsi="Times New Roman" w:cs="Times New Roman"/>
          <w:sz w:val="24"/>
          <w:szCs w:val="24"/>
        </w:rPr>
      </w:pPr>
      <w:r w:rsidRPr="00656A5D">
        <w:rPr>
          <w:rFonts w:ascii="Arial" w:eastAsia="Arial" w:hAnsi="Arial" w:cs="Arial"/>
          <w:b/>
          <w:color w:val="222222"/>
        </w:rPr>
        <w:t>Abstract</w:t>
      </w:r>
    </w:p>
    <w:p w14:paraId="4E74C0AB" w14:textId="77777777" w:rsidR="004858A9" w:rsidRPr="00656A5D" w:rsidRDefault="004858A9" w:rsidP="004858A9">
      <w:pPr>
        <w:spacing w:before="240" w:after="0" w:line="240" w:lineRule="auto"/>
        <w:rPr>
          <w:rFonts w:ascii="Times New Roman" w:eastAsia="Times New Roman" w:hAnsi="Times New Roman" w:cs="Times New Roman"/>
          <w:sz w:val="24"/>
          <w:szCs w:val="24"/>
        </w:rPr>
      </w:pPr>
    </w:p>
    <w:p w14:paraId="502DC144" w14:textId="3E8825D4" w:rsidR="004858A9" w:rsidRPr="00656A5D" w:rsidRDefault="004858A9" w:rsidP="004858A9">
      <w:pPr>
        <w:spacing w:before="240" w:after="0" w:line="240" w:lineRule="auto"/>
        <w:jc w:val="both"/>
        <w:rPr>
          <w:rFonts w:ascii="Arial" w:eastAsia="Arial" w:hAnsi="Arial" w:cs="Arial"/>
        </w:rPr>
      </w:pPr>
      <w:r w:rsidRPr="00656A5D">
        <w:rPr>
          <w:rFonts w:ascii="Arial" w:eastAsia="Arial" w:hAnsi="Arial" w:cs="Arial"/>
        </w:rPr>
        <w:t xml:space="preserve">It is well-established that </w:t>
      </w:r>
      <w:r w:rsidR="00805C20" w:rsidRPr="00656A5D">
        <w:rPr>
          <w:rFonts w:ascii="Arial" w:eastAsia="Arial" w:hAnsi="Arial" w:cs="Arial"/>
        </w:rPr>
        <w:t xml:space="preserve">strain in organic molecules is linked to </w:t>
      </w:r>
      <w:r w:rsidR="00081901" w:rsidRPr="00656A5D">
        <w:rPr>
          <w:rFonts w:ascii="Arial" w:eastAsia="Arial" w:hAnsi="Arial" w:cs="Arial"/>
        </w:rPr>
        <w:t xml:space="preserve">having </w:t>
      </w:r>
      <w:r w:rsidR="00D43090" w:rsidRPr="00656A5D">
        <w:rPr>
          <w:rFonts w:ascii="Arial" w:eastAsia="Arial" w:hAnsi="Arial" w:cs="Arial"/>
        </w:rPr>
        <w:t>nonideal bond lengths, bond angles, and unfavourable non-bonded interactions</w:t>
      </w:r>
      <w:r w:rsidRPr="00656A5D">
        <w:rPr>
          <w:rFonts w:ascii="Arial" w:eastAsia="Arial" w:hAnsi="Arial" w:cs="Arial"/>
        </w:rPr>
        <w:t xml:space="preserve">. The constrained geometries of ring systems are particularly predisposed to creating strain. Recently, there has been increased interest in leveraging this property of rings as a synthetic tool by building strain into </w:t>
      </w:r>
      <w:r w:rsidR="004D4107" w:rsidRPr="00656A5D">
        <w:rPr>
          <w:rFonts w:ascii="Arial" w:eastAsia="Arial" w:hAnsi="Arial" w:cs="Arial"/>
        </w:rPr>
        <w:t xml:space="preserve">substrates </w:t>
      </w:r>
      <w:r w:rsidRPr="00656A5D">
        <w:rPr>
          <w:rFonts w:ascii="Arial" w:eastAsia="Arial" w:hAnsi="Arial" w:cs="Arial"/>
        </w:rPr>
        <w:t xml:space="preserve">to activate a desired bond cleavage step. But one could also envisage alternative uses of strain. In this review, we outline how geometry </w:t>
      </w:r>
      <w:r w:rsidR="009E3FBF" w:rsidRPr="00656A5D">
        <w:rPr>
          <w:rFonts w:ascii="Arial" w:eastAsia="Arial" w:hAnsi="Arial" w:cs="Arial"/>
        </w:rPr>
        <w:t xml:space="preserve">control </w:t>
      </w:r>
      <w:r w:rsidRPr="00656A5D">
        <w:rPr>
          <w:rFonts w:ascii="Arial" w:eastAsia="Arial" w:hAnsi="Arial" w:cs="Arial"/>
        </w:rPr>
        <w:t xml:space="preserve">can be </w:t>
      </w:r>
      <w:r w:rsidR="001B206F" w:rsidRPr="00656A5D">
        <w:rPr>
          <w:rFonts w:ascii="Arial" w:eastAsia="Arial" w:hAnsi="Arial" w:cs="Arial"/>
        </w:rPr>
        <w:t xml:space="preserve">exploited </w:t>
      </w:r>
      <w:r w:rsidRPr="00656A5D">
        <w:rPr>
          <w:rFonts w:ascii="Arial" w:eastAsia="Arial" w:hAnsi="Arial" w:cs="Arial"/>
        </w:rPr>
        <w:t xml:space="preserve">to </w:t>
      </w:r>
      <w:r w:rsidR="00227C06" w:rsidRPr="00656A5D">
        <w:rPr>
          <w:rFonts w:ascii="Arial" w:eastAsia="Arial" w:hAnsi="Arial" w:cs="Arial"/>
        </w:rPr>
        <w:t>‘</w:t>
      </w:r>
      <w:r w:rsidRPr="00656A5D">
        <w:rPr>
          <w:rFonts w:ascii="Arial" w:eastAsia="Arial" w:hAnsi="Arial" w:cs="Arial"/>
        </w:rPr>
        <w:t>switch</w:t>
      </w:r>
      <w:r w:rsidR="009922FA" w:rsidRPr="00656A5D">
        <w:rPr>
          <w:rFonts w:ascii="Arial" w:eastAsia="Arial" w:hAnsi="Arial" w:cs="Arial"/>
        </w:rPr>
        <w:t xml:space="preserve"> </w:t>
      </w:r>
      <w:r w:rsidRPr="00656A5D">
        <w:rPr>
          <w:rFonts w:ascii="Arial" w:eastAsia="Arial" w:hAnsi="Arial" w:cs="Arial"/>
        </w:rPr>
        <w:t>on</w:t>
      </w:r>
      <w:r w:rsidR="00227C06" w:rsidRPr="00656A5D">
        <w:rPr>
          <w:rFonts w:ascii="Arial" w:eastAsia="Arial" w:hAnsi="Arial" w:cs="Arial"/>
        </w:rPr>
        <w:t xml:space="preserve">’ </w:t>
      </w:r>
      <w:r w:rsidRPr="00656A5D">
        <w:rPr>
          <w:rFonts w:ascii="Arial" w:eastAsia="Arial" w:hAnsi="Arial" w:cs="Arial"/>
        </w:rPr>
        <w:t>dynamic processes or stabilize reactive transition states.</w:t>
      </w:r>
      <w:r w:rsidR="00920C0E" w:rsidRPr="00656A5D">
        <w:rPr>
          <w:rFonts w:ascii="Arial" w:eastAsia="Arial" w:hAnsi="Arial" w:cs="Arial"/>
        </w:rPr>
        <w:t xml:space="preserve"> </w:t>
      </w:r>
      <w:r w:rsidR="001577D6" w:rsidRPr="00656A5D">
        <w:rPr>
          <w:rFonts w:ascii="Arial" w:eastAsia="Arial" w:hAnsi="Arial" w:cs="Arial"/>
        </w:rPr>
        <w:t xml:space="preserve">By designing </w:t>
      </w:r>
      <w:r w:rsidR="001B206F" w:rsidRPr="00656A5D">
        <w:rPr>
          <w:rFonts w:ascii="Arial" w:eastAsia="Arial" w:hAnsi="Arial" w:cs="Arial"/>
        </w:rPr>
        <w:t xml:space="preserve">constrained </w:t>
      </w:r>
      <w:r w:rsidR="001577D6" w:rsidRPr="00656A5D">
        <w:rPr>
          <w:rFonts w:ascii="Arial" w:eastAsia="Arial" w:hAnsi="Arial" w:cs="Arial"/>
        </w:rPr>
        <w:t xml:space="preserve">molecular structures that </w:t>
      </w:r>
      <w:r w:rsidR="00575B71" w:rsidRPr="00656A5D">
        <w:rPr>
          <w:rFonts w:ascii="Arial" w:eastAsia="Arial" w:hAnsi="Arial" w:cs="Arial"/>
        </w:rPr>
        <w:t>direct</w:t>
      </w:r>
      <w:r w:rsidR="001577D6" w:rsidRPr="00656A5D">
        <w:rPr>
          <w:rFonts w:ascii="Arial" w:eastAsia="Arial" w:hAnsi="Arial" w:cs="Arial"/>
        </w:rPr>
        <w:t xml:space="preserve"> strain on </w:t>
      </w:r>
      <w:proofErr w:type="gramStart"/>
      <w:r w:rsidR="001577D6" w:rsidRPr="00656A5D">
        <w:rPr>
          <w:rFonts w:ascii="Arial" w:eastAsia="Arial" w:hAnsi="Arial" w:cs="Arial"/>
        </w:rPr>
        <w:t>particular bonds</w:t>
      </w:r>
      <w:proofErr w:type="gramEnd"/>
      <w:r w:rsidR="001577D6" w:rsidRPr="00656A5D">
        <w:rPr>
          <w:rFonts w:ascii="Arial" w:eastAsia="Arial" w:hAnsi="Arial" w:cs="Arial"/>
        </w:rPr>
        <w:t xml:space="preserve"> or functional groups, </w:t>
      </w:r>
      <w:r w:rsidR="00575B71" w:rsidRPr="00656A5D">
        <w:rPr>
          <w:rFonts w:ascii="Arial" w:eastAsia="Arial" w:hAnsi="Arial" w:cs="Arial"/>
        </w:rPr>
        <w:t xml:space="preserve">transformations that are </w:t>
      </w:r>
      <w:r w:rsidR="001577D6" w:rsidRPr="00656A5D">
        <w:rPr>
          <w:rFonts w:ascii="Arial" w:eastAsia="Arial" w:hAnsi="Arial" w:cs="Arial"/>
        </w:rPr>
        <w:t xml:space="preserve">otherwise </w:t>
      </w:r>
      <w:r w:rsidR="00575B71" w:rsidRPr="00656A5D">
        <w:rPr>
          <w:rFonts w:ascii="Arial" w:eastAsia="Arial" w:hAnsi="Arial" w:cs="Arial"/>
        </w:rPr>
        <w:t>energetically uphill can be</w:t>
      </w:r>
      <w:r w:rsidR="003A1D87" w:rsidRPr="00656A5D">
        <w:rPr>
          <w:rFonts w:ascii="Arial" w:eastAsia="Arial" w:hAnsi="Arial" w:cs="Arial"/>
        </w:rPr>
        <w:t>come favoured.</w:t>
      </w:r>
      <w:r w:rsidRPr="00656A5D">
        <w:rPr>
          <w:rFonts w:ascii="Arial" w:eastAsia="Arial" w:hAnsi="Arial" w:cs="Arial"/>
        </w:rPr>
        <w:t xml:space="preserve"> This phenomenon can subvert our expectations about the reactivity and properties of organic molecules, giving rise to unusual bonding modes.</w:t>
      </w:r>
      <w:r w:rsidRPr="00656A5D">
        <w:rPr>
          <w:rFonts w:ascii="Arial" w:eastAsia="Arial" w:hAnsi="Arial" w:cs="Arial"/>
        </w:rPr>
        <w:br w:type="page"/>
      </w:r>
      <w:proofErr w:type="gramStart"/>
      <w:r w:rsidRPr="00656A5D">
        <w:rPr>
          <w:rFonts w:ascii="Arial" w:eastAsia="Arial" w:hAnsi="Arial" w:cs="Arial"/>
          <w:b/>
          <w:bCs/>
        </w:rPr>
        <w:lastRenderedPageBreak/>
        <w:t>Introduction</w:t>
      </w:r>
      <w:proofErr w:type="gramEnd"/>
    </w:p>
    <w:p w14:paraId="065C3EB3" w14:textId="6384AC27" w:rsidR="004858A9" w:rsidRPr="00656A5D" w:rsidRDefault="004858A9" w:rsidP="004858A9">
      <w:pPr>
        <w:spacing w:before="240" w:after="0" w:line="240" w:lineRule="auto"/>
        <w:jc w:val="both"/>
        <w:rPr>
          <w:rFonts w:ascii="Arial" w:eastAsia="Arial" w:hAnsi="Arial" w:cs="Arial"/>
        </w:rPr>
      </w:pPr>
      <w:r w:rsidRPr="00656A5D">
        <w:rPr>
          <w:rFonts w:ascii="Arial" w:eastAsia="Arial" w:hAnsi="Arial" w:cs="Arial"/>
        </w:rPr>
        <w:t>A molecule’s geometry is governed by the precise balance between optimizing favourable bonding interactions and minimizing electronic repulsion.</w:t>
      </w:r>
      <w:sdt>
        <w:sdtPr>
          <w:rPr>
            <w:rFonts w:ascii="Arial" w:eastAsia="Arial" w:hAnsi="Arial" w:cs="Arial"/>
            <w:color w:val="000000"/>
            <w:vertAlign w:val="superscript"/>
          </w:rPr>
          <w:tag w:val="MENDELEY_CITATION_v3_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"/>
          <w:id w:val="-853880653"/>
          <w:placeholder>
            <w:docPart w:val="DefaultPlaceholder_-1854013440"/>
          </w:placeholder>
        </w:sdtPr>
        <w:sdtContent>
          <w:r w:rsidR="008F3F34" w:rsidRPr="008F3F34">
            <w:rPr>
              <w:rFonts w:ascii="Arial" w:eastAsia="Arial" w:hAnsi="Arial" w:cs="Arial"/>
              <w:color w:val="000000"/>
              <w:vertAlign w:val="superscript"/>
            </w:rPr>
            <w:t>1</w:t>
          </w:r>
        </w:sdtContent>
      </w:sdt>
      <w:r w:rsidRPr="00656A5D">
        <w:rPr>
          <w:rFonts w:ascii="Arial" w:eastAsia="Arial" w:hAnsi="Arial" w:cs="Arial"/>
        </w:rPr>
        <w:t xml:space="preserve"> Strain arises in a molecule when deviation from ideal bond length</w:t>
      </w:r>
      <w:r w:rsidR="005C7643" w:rsidRPr="00656A5D">
        <w:rPr>
          <w:rFonts w:ascii="Arial" w:eastAsia="Arial" w:hAnsi="Arial" w:cs="Arial"/>
        </w:rPr>
        <w:t>s</w:t>
      </w:r>
      <w:r w:rsidRPr="00656A5D">
        <w:rPr>
          <w:rFonts w:ascii="Arial" w:eastAsia="Arial" w:hAnsi="Arial" w:cs="Arial"/>
        </w:rPr>
        <w:t>, bond angle</w:t>
      </w:r>
      <w:r w:rsidR="005C7643" w:rsidRPr="00656A5D">
        <w:rPr>
          <w:rFonts w:ascii="Arial" w:eastAsia="Arial" w:hAnsi="Arial" w:cs="Arial"/>
        </w:rPr>
        <w:t>s</w:t>
      </w:r>
      <w:r w:rsidRPr="00656A5D">
        <w:rPr>
          <w:rFonts w:ascii="Arial" w:eastAsia="Arial" w:hAnsi="Arial" w:cs="Arial"/>
        </w:rPr>
        <w:t xml:space="preserve">, </w:t>
      </w:r>
      <w:r w:rsidR="00B818B4" w:rsidRPr="00656A5D">
        <w:rPr>
          <w:rFonts w:ascii="Arial" w:eastAsia="Arial" w:hAnsi="Arial" w:cs="Arial"/>
        </w:rPr>
        <w:t xml:space="preserve">or </w:t>
      </w:r>
      <w:r w:rsidRPr="00656A5D">
        <w:rPr>
          <w:rFonts w:ascii="Arial" w:eastAsia="Arial" w:hAnsi="Arial" w:cs="Arial"/>
        </w:rPr>
        <w:t>dihedral angle</w:t>
      </w:r>
      <w:r w:rsidR="005C7643" w:rsidRPr="00656A5D">
        <w:rPr>
          <w:rFonts w:ascii="Arial" w:eastAsia="Arial" w:hAnsi="Arial" w:cs="Arial"/>
        </w:rPr>
        <w:t>s</w:t>
      </w:r>
      <w:r w:rsidRPr="00656A5D">
        <w:rPr>
          <w:rFonts w:ascii="Arial" w:eastAsia="Arial" w:hAnsi="Arial" w:cs="Arial"/>
        </w:rPr>
        <w:t xml:space="preserve"> increases its internal energy</w:t>
      </w:r>
      <w:r w:rsidR="00753AD1"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"/>
          <w:id w:val="-1840684035"/>
          <w:placeholder>
            <w:docPart w:val="DefaultPlaceholder_-1854013440"/>
          </w:placeholder>
        </w:sdtPr>
        <w:sdtContent>
          <w:r w:rsidR="008F3F34" w:rsidRPr="008F3F34">
            <w:rPr>
              <w:rFonts w:ascii="Arial" w:eastAsia="Arial" w:hAnsi="Arial" w:cs="Arial"/>
              <w:color w:val="000000"/>
              <w:vertAlign w:val="superscript"/>
            </w:rPr>
            <w:t>2</w:t>
          </w:r>
        </w:sdtContent>
      </w:sdt>
      <w:r w:rsidRPr="00656A5D">
        <w:rPr>
          <w:rFonts w:ascii="Arial" w:eastAsia="Arial" w:hAnsi="Arial" w:cs="Arial"/>
        </w:rPr>
        <w:t xml:space="preserve"> While strain is rapidly relieved in flexible systems through the low-barrier reorientation of bonds, imposing geometric constraints within a structurally rigid framework (through covalent or noncovalent bonding interactions) enables the isolation of persistently strained molecules.</w:t>
      </w:r>
      <w:sdt>
        <w:sdtPr>
          <w:rPr>
            <w:rFonts w:ascii="Arial" w:eastAsia="Arial" w:hAnsi="Arial" w:cs="Arial"/>
            <w:color w:val="000000"/>
            <w:vertAlign w:val="superscript"/>
          </w:rPr>
          <w:tag w:val="MENDELEY_CITATION_v3_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"/>
          <w:id w:val="1622417330"/>
          <w:placeholder>
            <w:docPart w:val="DefaultPlaceholder_-1854013440"/>
          </w:placeholder>
        </w:sdtPr>
        <w:sdtContent>
          <w:r w:rsidR="008F3F34" w:rsidRPr="008F3F34">
            <w:rPr>
              <w:rFonts w:ascii="Arial" w:eastAsia="Arial" w:hAnsi="Arial" w:cs="Arial"/>
              <w:color w:val="000000"/>
              <w:vertAlign w:val="superscript"/>
            </w:rPr>
            <w:t>3</w:t>
          </w:r>
        </w:sdtContent>
      </w:sdt>
      <w:r w:rsidRPr="00656A5D">
        <w:rPr>
          <w:rFonts w:ascii="Arial" w:eastAsia="Arial" w:hAnsi="Arial" w:cs="Arial"/>
        </w:rPr>
        <w:t xml:space="preserve"> In covalent systems, structural rigidity is typically introduced through (i) increasing bond order to restrict conformational freedom, as in </w:t>
      </w:r>
      <w:r w:rsidR="00614791" w:rsidRPr="00656A5D">
        <w:rPr>
          <w:rFonts w:ascii="Arial" w:eastAsia="Arial" w:hAnsi="Arial" w:cs="Arial"/>
        </w:rPr>
        <w:t>alkenes,</w:t>
      </w:r>
      <w:sdt>
        <w:sdtPr>
          <w:rPr>
            <w:rFonts w:ascii="Arial" w:eastAsia="Arial" w:hAnsi="Arial" w:cs="Arial"/>
            <w:color w:val="000000"/>
            <w:vertAlign w:val="superscript"/>
          </w:rPr>
          <w:tag w:val="MENDELEY_CITATION_v3_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"/>
          <w:id w:val="-437370674"/>
          <w:placeholder>
            <w:docPart w:val="DefaultPlaceholder_-1854013440"/>
          </w:placeholder>
        </w:sdtPr>
        <w:sdtContent>
          <w:r w:rsidR="008F3F34" w:rsidRPr="008F3F34">
            <w:rPr>
              <w:rFonts w:ascii="Arial" w:eastAsia="Arial" w:hAnsi="Arial" w:cs="Arial"/>
              <w:color w:val="000000"/>
              <w:vertAlign w:val="superscript"/>
            </w:rPr>
            <w:t>4</w:t>
          </w:r>
        </w:sdtContent>
      </w:sdt>
      <w:r w:rsidRPr="00656A5D">
        <w:rPr>
          <w:rFonts w:ascii="Arial" w:eastAsia="Arial" w:hAnsi="Arial" w:cs="Arial"/>
        </w:rPr>
        <w:t xml:space="preserve"> or (ii) annulation to produce mono- or polycyclic </w:t>
      </w:r>
      <w:r w:rsidR="00F96372" w:rsidRPr="00656A5D">
        <w:rPr>
          <w:rFonts w:ascii="Arial" w:eastAsia="Arial" w:hAnsi="Arial" w:cs="Arial"/>
        </w:rPr>
        <w:t xml:space="preserve">ring </w:t>
      </w:r>
      <w:r w:rsidRPr="00656A5D">
        <w:rPr>
          <w:rFonts w:ascii="Arial" w:eastAsia="Arial" w:hAnsi="Arial" w:cs="Arial"/>
        </w:rPr>
        <w:t>systems and cages.</w:t>
      </w:r>
      <w:sdt>
        <w:sdtPr>
          <w:rPr>
            <w:rFonts w:ascii="Arial" w:eastAsia="Arial" w:hAnsi="Arial" w:cs="Arial"/>
            <w:color w:val="000000"/>
            <w:vertAlign w:val="superscript"/>
          </w:rPr>
          <w:tag w:val="MENDELEY_CITATION_v3_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"/>
          <w:id w:val="-2095692384"/>
          <w:placeholder>
            <w:docPart w:val="DefaultPlaceholder_-1854013440"/>
          </w:placeholder>
        </w:sdtPr>
        <w:sdtContent>
          <w:r w:rsidR="008F3F34" w:rsidRPr="008F3F34">
            <w:rPr>
              <w:rFonts w:ascii="Arial" w:eastAsia="Arial" w:hAnsi="Arial" w:cs="Arial"/>
              <w:color w:val="000000"/>
              <w:vertAlign w:val="superscript"/>
            </w:rPr>
            <w:t>5</w:t>
          </w:r>
        </w:sdtContent>
      </w:sdt>
    </w:p>
    <w:p w14:paraId="1BDE0935" w14:textId="1CD63522" w:rsidR="004858A9" w:rsidRPr="00656A5D" w:rsidRDefault="004858A9" w:rsidP="004858A9">
      <w:pPr>
        <w:spacing w:before="240" w:after="0" w:line="240" w:lineRule="auto"/>
        <w:jc w:val="both"/>
        <w:rPr>
          <w:rFonts w:ascii="Arial" w:eastAsia="Arial" w:hAnsi="Arial" w:cs="Arial"/>
        </w:rPr>
      </w:pPr>
      <w:r w:rsidRPr="00656A5D">
        <w:rPr>
          <w:rFonts w:ascii="Arial" w:eastAsia="Arial" w:hAnsi="Arial" w:cs="Arial"/>
        </w:rPr>
        <w:t xml:space="preserve">A disparity in strain energy between a substrate and the transition state of </w:t>
      </w:r>
      <w:r w:rsidR="005C7643" w:rsidRPr="00656A5D">
        <w:rPr>
          <w:rFonts w:ascii="Arial" w:eastAsia="Arial" w:hAnsi="Arial" w:cs="Arial"/>
        </w:rPr>
        <w:t>a</w:t>
      </w:r>
      <w:r w:rsidRPr="00656A5D">
        <w:rPr>
          <w:rFonts w:ascii="Arial" w:eastAsia="Arial" w:hAnsi="Arial" w:cs="Arial"/>
        </w:rPr>
        <w:t xml:space="preserve"> reaction can result in substantial rate modulation, also known as the steric effect.</w:t>
      </w:r>
      <w:sdt>
        <w:sdtPr>
          <w:rPr>
            <w:rFonts w:ascii="Arial" w:eastAsia="Arial" w:hAnsi="Arial" w:cs="Arial"/>
            <w:color w:val="000000"/>
            <w:vertAlign w:val="superscript"/>
          </w:rPr>
          <w:tag w:val="MENDELEY_CITATION_v3_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"/>
          <w:id w:val="-877307504"/>
          <w:placeholder>
            <w:docPart w:val="DefaultPlaceholder_-1854013440"/>
          </w:placeholder>
        </w:sdtPr>
        <w:sdtContent>
          <w:r w:rsidR="008F3F34" w:rsidRPr="008F3F34">
            <w:rPr>
              <w:rFonts w:ascii="Arial" w:eastAsia="Arial" w:hAnsi="Arial" w:cs="Arial"/>
              <w:color w:val="000000"/>
              <w:vertAlign w:val="superscript"/>
            </w:rPr>
            <w:t>2,6</w:t>
          </w:r>
        </w:sdtContent>
      </w:sdt>
      <w:r w:rsidRPr="00656A5D">
        <w:rPr>
          <w:rFonts w:ascii="Arial" w:eastAsia="Arial" w:hAnsi="Arial" w:cs="Arial"/>
        </w:rPr>
        <w:t xml:space="preserve"> When programmed into the structure of </w:t>
      </w:r>
      <w:r w:rsidR="005C7643" w:rsidRPr="00656A5D">
        <w:rPr>
          <w:rFonts w:ascii="Arial" w:eastAsia="Arial" w:hAnsi="Arial" w:cs="Arial"/>
        </w:rPr>
        <w:t>a</w:t>
      </w:r>
      <w:r w:rsidRPr="00656A5D">
        <w:rPr>
          <w:rFonts w:ascii="Arial" w:eastAsia="Arial" w:hAnsi="Arial" w:cs="Arial"/>
        </w:rPr>
        <w:t xml:space="preserve"> substrate,</w:t>
      </w:r>
      <w:sdt>
        <w:sdtPr>
          <w:rPr>
            <w:rFonts w:ascii="Arial" w:eastAsia="Arial" w:hAnsi="Arial" w:cs="Arial"/>
            <w:color w:val="000000"/>
            <w:vertAlign w:val="superscript"/>
          </w:rPr>
          <w:tag w:val="MENDELEY_CITATION_v3_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"/>
          <w:id w:val="1173456610"/>
          <w:placeholder>
            <w:docPart w:val="DefaultPlaceholder_-1854013440"/>
          </w:placeholder>
        </w:sdtPr>
        <w:sdtContent>
          <w:r w:rsidR="008F3F34" w:rsidRPr="008F3F34">
            <w:rPr>
              <w:rFonts w:ascii="Arial" w:eastAsia="Arial" w:hAnsi="Arial" w:cs="Arial"/>
              <w:color w:val="000000"/>
              <w:vertAlign w:val="superscript"/>
            </w:rPr>
            <w:t>7</w:t>
          </w:r>
        </w:sdtContent>
      </w:sdt>
      <w:r w:rsidRPr="00656A5D">
        <w:rPr>
          <w:rFonts w:ascii="Arial" w:eastAsia="Arial" w:hAnsi="Arial" w:cs="Arial"/>
        </w:rPr>
        <w:t xml:space="preserve"> this strain greatly enhances reactivity by raising (</w:t>
      </w:r>
      <w:r w:rsidR="000408A9" w:rsidRPr="00656A5D">
        <w:rPr>
          <w:rFonts w:ascii="Arial" w:eastAsia="Arial" w:hAnsi="Arial" w:cs="Arial"/>
        </w:rPr>
        <w:t xml:space="preserve">Fig. </w:t>
      </w:r>
      <w:r w:rsidRPr="00656A5D">
        <w:rPr>
          <w:rFonts w:ascii="Arial" w:eastAsia="Arial" w:hAnsi="Arial" w:cs="Arial"/>
        </w:rPr>
        <w:t>1, Type I) the substrate’s internal energy, thereby lowering the activation energy barrier for a reaction and providing a powerful thermodynamic driving force to effect irreversible transformations without the need for external catalysis.</w:t>
      </w:r>
      <w:sdt>
        <w:sdtPr>
          <w:rPr>
            <w:rFonts w:ascii="Arial" w:eastAsia="Arial" w:hAnsi="Arial" w:cs="Arial"/>
            <w:color w:val="000000"/>
            <w:vertAlign w:val="superscript"/>
          </w:rPr>
          <w:tag w:val="MENDELEY_CITATION_v3_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"/>
          <w:id w:val="-663854120"/>
          <w:placeholder>
            <w:docPart w:val="DefaultPlaceholder_-1854013440"/>
          </w:placeholder>
        </w:sdtPr>
        <w:sdtContent>
          <w:r w:rsidR="008F3F34" w:rsidRPr="008F3F34">
            <w:rPr>
              <w:rFonts w:ascii="Arial" w:eastAsia="Arial" w:hAnsi="Arial" w:cs="Arial"/>
              <w:color w:val="000000"/>
              <w:vertAlign w:val="superscript"/>
            </w:rPr>
            <w:t>8</w:t>
          </w:r>
        </w:sdtContent>
      </w:sdt>
      <w:r w:rsidRPr="00656A5D">
        <w:rPr>
          <w:rFonts w:ascii="Arial" w:eastAsia="Arial" w:hAnsi="Arial" w:cs="Arial"/>
        </w:rPr>
        <w:t xml:space="preserve"> Indeed, the principle of strain relief underpins the efficacy of reactions ranging from ring-opening olefin metathesis polymerization</w:t>
      </w:r>
      <w:sdt>
        <w:sdtPr>
          <w:rPr>
            <w:rFonts w:ascii="Arial" w:eastAsia="Arial" w:hAnsi="Arial" w:cs="Arial"/>
            <w:color w:val="000000"/>
            <w:vertAlign w:val="superscript"/>
          </w:rPr>
          <w:tag w:val="MENDELEY_CITATION_v3_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"/>
          <w:id w:val="-88464731"/>
          <w:placeholder>
            <w:docPart w:val="DefaultPlaceholder_-1854013440"/>
          </w:placeholder>
        </w:sdtPr>
        <w:sdtContent>
          <w:r w:rsidR="008F3F34" w:rsidRPr="008F3F34">
            <w:rPr>
              <w:rFonts w:ascii="Arial" w:eastAsia="Arial" w:hAnsi="Arial" w:cs="Arial"/>
              <w:color w:val="000000"/>
              <w:vertAlign w:val="superscript"/>
            </w:rPr>
            <w:t>9</w:t>
          </w:r>
        </w:sdtContent>
      </w:sdt>
      <w:r w:rsidRPr="00656A5D">
        <w:rPr>
          <w:rFonts w:ascii="Arial" w:eastAsia="Arial" w:hAnsi="Arial" w:cs="Arial"/>
        </w:rPr>
        <w:t xml:space="preserve"> and cyclopropane radical trapping</w:t>
      </w:r>
      <w:sdt>
        <w:sdtPr>
          <w:rPr>
            <w:rFonts w:ascii="Arial" w:eastAsia="Arial" w:hAnsi="Arial" w:cs="Arial"/>
            <w:color w:val="000000"/>
            <w:vertAlign w:val="superscript"/>
          </w:rPr>
          <w:tag w:val="MENDELEY_CITATION_v3_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"/>
          <w:id w:val="1357926986"/>
          <w:placeholder>
            <w:docPart w:val="DefaultPlaceholder_-1854013440"/>
          </w:placeholder>
        </w:sdtPr>
        <w:sdtContent>
          <w:r w:rsidR="008F3F34" w:rsidRPr="008F3F34">
            <w:rPr>
              <w:rFonts w:ascii="Arial" w:eastAsia="Arial" w:hAnsi="Arial" w:cs="Arial"/>
              <w:color w:val="000000"/>
              <w:vertAlign w:val="superscript"/>
            </w:rPr>
            <w:t>10</w:t>
          </w:r>
        </w:sdtContent>
      </w:sdt>
      <w:r w:rsidRPr="00656A5D">
        <w:rPr>
          <w:rFonts w:ascii="Arial" w:eastAsia="Arial" w:hAnsi="Arial" w:cs="Arial"/>
        </w:rPr>
        <w:t xml:space="preserve"> to the β-lactam ring opening responsible for the antibiotic activity of penicillins.</w:t>
      </w:r>
      <w:sdt>
        <w:sdtPr>
          <w:rPr>
            <w:rFonts w:ascii="Arial" w:eastAsia="Arial" w:hAnsi="Arial" w:cs="Arial"/>
            <w:color w:val="000000"/>
            <w:vertAlign w:val="superscript"/>
          </w:rPr>
          <w:tag w:val="MENDELEY_CITATION_v3_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"/>
          <w:id w:val="1549183813"/>
          <w:placeholder>
            <w:docPart w:val="DefaultPlaceholder_-1854013440"/>
          </w:placeholder>
        </w:sdtPr>
        <w:sdtContent>
          <w:r w:rsidR="008F3F34" w:rsidRPr="008F3F34">
            <w:rPr>
              <w:rFonts w:ascii="Arial" w:eastAsia="Arial" w:hAnsi="Arial" w:cs="Arial"/>
              <w:color w:val="000000"/>
              <w:vertAlign w:val="superscript"/>
            </w:rPr>
            <w:t>11</w:t>
          </w:r>
        </w:sdtContent>
      </w:sdt>
    </w:p>
    <w:p w14:paraId="2B250024" w14:textId="3D6DFED2" w:rsidR="00E317CB" w:rsidRPr="00656A5D" w:rsidRDefault="004858A9" w:rsidP="004858A9">
      <w:pPr>
        <w:spacing w:before="240" w:after="0" w:line="240" w:lineRule="auto"/>
        <w:jc w:val="both"/>
        <w:rPr>
          <w:rFonts w:ascii="Arial" w:eastAsia="Arial" w:hAnsi="Arial" w:cs="Arial"/>
          <w:color w:val="000000"/>
          <w:vertAlign w:val="superscript"/>
        </w:rPr>
      </w:pPr>
      <w:r w:rsidRPr="00656A5D">
        <w:rPr>
          <w:rFonts w:ascii="Arial" w:eastAsia="Arial" w:hAnsi="Arial" w:cs="Arial"/>
        </w:rPr>
        <w:t xml:space="preserve">Though such ‘strain-release’ or ‘strain-promoted’ transformations have a long history, they have garnered renewed interest in </w:t>
      </w:r>
      <w:r w:rsidR="00690604" w:rsidRPr="00656A5D">
        <w:rPr>
          <w:rFonts w:ascii="Arial" w:eastAsia="Arial" w:hAnsi="Arial" w:cs="Arial"/>
        </w:rPr>
        <w:t>recent</w:t>
      </w:r>
      <w:r w:rsidRPr="00656A5D">
        <w:rPr>
          <w:rFonts w:ascii="Arial" w:eastAsia="Arial" w:hAnsi="Arial" w:cs="Arial"/>
        </w:rPr>
        <w:t xml:space="preserve"> </w:t>
      </w:r>
      <w:r w:rsidR="00C23991" w:rsidRPr="00656A5D">
        <w:rPr>
          <w:rFonts w:ascii="Arial" w:eastAsia="Arial" w:hAnsi="Arial" w:cs="Arial"/>
        </w:rPr>
        <w:t>years</w:t>
      </w:r>
      <w:r w:rsidRPr="00656A5D">
        <w:rPr>
          <w:rFonts w:ascii="Arial" w:eastAsia="Arial" w:hAnsi="Arial" w:cs="Arial"/>
        </w:rPr>
        <w:t>, due to their wide synthetic utility.</w:t>
      </w:r>
      <w:sdt>
        <w:sdtPr>
          <w:rPr>
            <w:rFonts w:ascii="Arial" w:eastAsia="Arial" w:hAnsi="Arial" w:cs="Arial"/>
            <w:color w:val="000000"/>
            <w:vertAlign w:val="superscript"/>
          </w:rPr>
          <w:tag w:val="MENDELEY_CITATION_v3_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"/>
          <w:id w:val="-1599858374"/>
          <w:placeholder>
            <w:docPart w:val="DefaultPlaceholder_-1854013440"/>
          </w:placeholder>
        </w:sdtPr>
        <w:sdtContent>
          <w:r w:rsidR="008F3F34" w:rsidRPr="008F3F34">
            <w:rPr>
              <w:rFonts w:ascii="Arial" w:eastAsia="Arial" w:hAnsi="Arial" w:cs="Arial"/>
              <w:color w:val="000000"/>
              <w:vertAlign w:val="superscript"/>
            </w:rPr>
            <w:t>12</w:t>
          </w:r>
        </w:sdtContent>
      </w:sdt>
      <w:r w:rsidRPr="00656A5D">
        <w:rPr>
          <w:rFonts w:ascii="Arial" w:eastAsia="Arial" w:hAnsi="Arial" w:cs="Arial"/>
        </w:rPr>
        <w:t xml:space="preserve"> </w:t>
      </w:r>
      <w:r w:rsidR="00005063" w:rsidRPr="00656A5D">
        <w:rPr>
          <w:rFonts w:ascii="Arial" w:eastAsia="Arial" w:hAnsi="Arial" w:cs="Arial"/>
        </w:rPr>
        <w:t xml:space="preserve">As early as 1961, alkynes connected at both ends by a short </w:t>
      </w:r>
      <w:r w:rsidR="0069222D" w:rsidRPr="00656A5D">
        <w:rPr>
          <w:rFonts w:ascii="Arial" w:eastAsia="Arial" w:hAnsi="Arial" w:cs="Arial"/>
        </w:rPr>
        <w:t xml:space="preserve">oligomethylene </w:t>
      </w:r>
      <w:r w:rsidR="00005063" w:rsidRPr="00656A5D">
        <w:rPr>
          <w:rFonts w:ascii="Arial" w:eastAsia="Arial" w:hAnsi="Arial" w:cs="Arial"/>
        </w:rPr>
        <w:t xml:space="preserve">strap to introduce strain (such as cyclooctyne) were found to undergo rapid [3+2] cycloaddition with </w:t>
      </w:r>
      <w:proofErr w:type="spellStart"/>
      <w:r w:rsidR="00005063" w:rsidRPr="00656A5D">
        <w:rPr>
          <w:rFonts w:ascii="Arial" w:eastAsia="Arial" w:hAnsi="Arial" w:cs="Arial"/>
        </w:rPr>
        <w:t>phenylazide</w:t>
      </w:r>
      <w:proofErr w:type="spellEnd"/>
      <w:r w:rsidR="00005063" w:rsidRPr="00656A5D">
        <w:rPr>
          <w:rFonts w:ascii="Arial" w:eastAsia="Arial" w:hAnsi="Arial" w:cs="Arial"/>
        </w:rPr>
        <w:t xml:space="preserve"> to </w:t>
      </w:r>
      <w:r w:rsidR="001A5B20" w:rsidRPr="00656A5D">
        <w:rPr>
          <w:rFonts w:ascii="Arial" w:eastAsia="Arial" w:hAnsi="Arial" w:cs="Arial"/>
        </w:rPr>
        <w:t xml:space="preserve">quantitatively </w:t>
      </w:r>
      <w:r w:rsidR="00005063" w:rsidRPr="00656A5D">
        <w:rPr>
          <w:rFonts w:ascii="Arial" w:eastAsia="Arial" w:hAnsi="Arial" w:cs="Arial"/>
        </w:rPr>
        <w:t>afford the corresponding triazole.</w:t>
      </w:r>
      <w:sdt>
        <w:sdtPr>
          <w:rPr>
            <w:rFonts w:ascii="Arial" w:eastAsia="Arial" w:hAnsi="Arial" w:cs="Arial"/>
            <w:color w:val="000000"/>
            <w:vertAlign w:val="superscript"/>
          </w:rPr>
          <w:tag w:val="MENDELEY_CITATION_v3_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"/>
          <w:id w:val="-1669240386"/>
          <w:placeholder>
            <w:docPart w:val="CB7713456D6C4B10852CA8A949B93023"/>
          </w:placeholder>
        </w:sdtPr>
        <w:sdtContent>
          <w:r w:rsidR="008F3F34" w:rsidRPr="008F3F34">
            <w:rPr>
              <w:rFonts w:ascii="Arial" w:eastAsia="Arial" w:hAnsi="Arial" w:cs="Arial"/>
              <w:color w:val="000000"/>
              <w:vertAlign w:val="superscript"/>
            </w:rPr>
            <w:t>13</w:t>
          </w:r>
        </w:sdtContent>
      </w:sdt>
      <w:r w:rsidR="00005063" w:rsidRPr="00656A5D">
        <w:rPr>
          <w:rFonts w:ascii="Arial" w:eastAsia="Arial" w:hAnsi="Arial" w:cs="Arial"/>
        </w:rPr>
        <w:t xml:space="preserve"> Such copper catalyst-free ‘click’ reactions have subsequently been exploited as versatile, biorthogonal method</w:t>
      </w:r>
      <w:r w:rsidR="000C3D64" w:rsidRPr="00656A5D">
        <w:rPr>
          <w:rFonts w:ascii="Arial" w:eastAsia="Arial" w:hAnsi="Arial" w:cs="Arial"/>
        </w:rPr>
        <w:t>s</w:t>
      </w:r>
      <w:r w:rsidR="00005063" w:rsidRPr="00656A5D">
        <w:rPr>
          <w:rFonts w:ascii="Arial" w:eastAsia="Arial" w:hAnsi="Arial" w:cs="Arial"/>
        </w:rPr>
        <w:t xml:space="preserve"> of cell labelling and drug delivery </w:t>
      </w:r>
      <w:r w:rsidR="00005063" w:rsidRPr="00656A5D">
        <w:rPr>
          <w:rFonts w:ascii="Arial" w:eastAsia="Arial" w:hAnsi="Arial" w:cs="Arial"/>
          <w:i/>
          <w:iCs/>
        </w:rPr>
        <w:t>in vivo</w:t>
      </w:r>
      <w:r w:rsidR="00005063"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"/>
          <w:id w:val="-319195122"/>
          <w:placeholder>
            <w:docPart w:val="CB7713456D6C4B10852CA8A949B93023"/>
          </w:placeholder>
        </w:sdtPr>
        <w:sdtContent>
          <w:r w:rsidR="008F3F34" w:rsidRPr="008F3F34">
            <w:rPr>
              <w:rFonts w:ascii="Arial" w:eastAsia="Arial" w:hAnsi="Arial" w:cs="Arial"/>
              <w:color w:val="000000"/>
              <w:vertAlign w:val="superscript"/>
            </w:rPr>
            <w:t>14</w:t>
          </w:r>
        </w:sdtContent>
      </w:sdt>
      <w:r w:rsidR="00005063" w:rsidRPr="00656A5D">
        <w:rPr>
          <w:rFonts w:ascii="Arial" w:eastAsia="Arial" w:hAnsi="Arial" w:cs="Arial"/>
        </w:rPr>
        <w:t xml:space="preserve"> Similarly, the strain energy stored in the ‘spring-loaded’ C–C and C–N bonds of [1.1.1]</w:t>
      </w:r>
      <w:proofErr w:type="spellStart"/>
      <w:r w:rsidR="00005063" w:rsidRPr="00656A5D">
        <w:rPr>
          <w:rFonts w:ascii="Arial" w:eastAsia="Arial" w:hAnsi="Arial" w:cs="Arial"/>
        </w:rPr>
        <w:t>propellanes</w:t>
      </w:r>
      <w:proofErr w:type="spellEnd"/>
      <w:r w:rsidR="00005063" w:rsidRPr="00656A5D">
        <w:rPr>
          <w:rFonts w:ascii="Arial" w:eastAsia="Arial" w:hAnsi="Arial" w:cs="Arial"/>
        </w:rPr>
        <w:t xml:space="preserve"> (</w:t>
      </w:r>
      <w:r w:rsidR="000408A9" w:rsidRPr="00656A5D">
        <w:rPr>
          <w:rFonts w:ascii="Arial" w:eastAsia="Arial" w:hAnsi="Arial" w:cs="Arial"/>
        </w:rPr>
        <w:t xml:space="preserve">Fig. </w:t>
      </w:r>
      <w:r w:rsidR="00005063" w:rsidRPr="00656A5D">
        <w:rPr>
          <w:rFonts w:ascii="Arial" w:eastAsia="Arial" w:hAnsi="Arial" w:cs="Arial"/>
        </w:rPr>
        <w:t>1, Type I), [1.1.0]bicyclobutane</w:t>
      </w:r>
      <w:r w:rsidR="008F6939" w:rsidRPr="00656A5D">
        <w:rPr>
          <w:rFonts w:ascii="Arial" w:eastAsia="Arial" w:hAnsi="Arial" w:cs="Arial"/>
        </w:rPr>
        <w:t>s</w:t>
      </w:r>
      <w:r w:rsidR="00005063" w:rsidRPr="00656A5D">
        <w:rPr>
          <w:rFonts w:ascii="Arial" w:eastAsia="Arial" w:hAnsi="Arial" w:cs="Arial"/>
        </w:rPr>
        <w:t>, 1</w:t>
      </w:r>
      <w:r w:rsidR="008F6939" w:rsidRPr="00656A5D">
        <w:rPr>
          <w:rFonts w:ascii="Arial" w:eastAsia="Arial" w:hAnsi="Arial" w:cs="Arial"/>
        </w:rPr>
        <w:noBreakHyphen/>
      </w:r>
      <w:r w:rsidR="00005063" w:rsidRPr="00656A5D">
        <w:rPr>
          <w:rFonts w:ascii="Arial" w:eastAsia="Arial" w:hAnsi="Arial" w:cs="Arial"/>
        </w:rPr>
        <w:t>azabicyclo[1.1.0]butane</w:t>
      </w:r>
      <w:r w:rsidR="008F6939" w:rsidRPr="00656A5D">
        <w:rPr>
          <w:rFonts w:ascii="Arial" w:eastAsia="Arial" w:hAnsi="Arial" w:cs="Arial"/>
        </w:rPr>
        <w:t>s</w:t>
      </w:r>
      <w:r w:rsidR="00005063" w:rsidRPr="00656A5D">
        <w:rPr>
          <w:rFonts w:ascii="Arial" w:eastAsia="Arial" w:hAnsi="Arial" w:cs="Arial"/>
        </w:rPr>
        <w:t xml:space="preserve">, and </w:t>
      </w:r>
      <w:proofErr w:type="spellStart"/>
      <w:r w:rsidR="00005063" w:rsidRPr="00656A5D">
        <w:rPr>
          <w:rFonts w:ascii="Arial" w:eastAsia="Arial" w:hAnsi="Arial" w:cs="Arial"/>
        </w:rPr>
        <w:t>housane</w:t>
      </w:r>
      <w:r w:rsidR="008F6939" w:rsidRPr="00656A5D">
        <w:rPr>
          <w:rFonts w:ascii="Arial" w:eastAsia="Arial" w:hAnsi="Arial" w:cs="Arial"/>
        </w:rPr>
        <w:t>s</w:t>
      </w:r>
      <w:proofErr w:type="spellEnd"/>
      <w:r w:rsidR="00005063" w:rsidRPr="00656A5D">
        <w:rPr>
          <w:rFonts w:ascii="Arial" w:eastAsia="Arial" w:hAnsi="Arial" w:cs="Arial"/>
        </w:rPr>
        <w:t xml:space="preserve"> has been used to append small-ring </w:t>
      </w:r>
      <w:proofErr w:type="spellStart"/>
      <w:r w:rsidR="00005063" w:rsidRPr="00656A5D">
        <w:rPr>
          <w:rFonts w:ascii="Arial" w:eastAsia="Arial" w:hAnsi="Arial" w:cs="Arial"/>
        </w:rPr>
        <w:t>bioisosteres</w:t>
      </w:r>
      <w:proofErr w:type="spellEnd"/>
      <w:r w:rsidR="00005063" w:rsidRPr="00656A5D">
        <w:rPr>
          <w:rFonts w:ascii="Arial" w:eastAsia="Arial" w:hAnsi="Arial" w:cs="Arial"/>
        </w:rPr>
        <w:t xml:space="preserve"> to pharmaceutical leads.</w:t>
      </w:r>
      <w:sdt>
        <w:sdtPr>
          <w:rPr>
            <w:rFonts w:ascii="Arial" w:eastAsia="Arial" w:hAnsi="Arial" w:cs="Arial"/>
            <w:color w:val="000000"/>
            <w:vertAlign w:val="superscript"/>
          </w:rPr>
          <w:tag w:val="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"/>
          <w:id w:val="-86387878"/>
          <w:placeholder>
            <w:docPart w:val="CB7713456D6C4B10852CA8A949B93023"/>
          </w:placeholder>
        </w:sdtPr>
        <w:sdtContent>
          <w:r w:rsidR="008F3F34" w:rsidRPr="008F3F34">
            <w:rPr>
              <w:rFonts w:ascii="Arial" w:eastAsia="Arial" w:hAnsi="Arial" w:cs="Arial"/>
              <w:color w:val="000000"/>
              <w:vertAlign w:val="superscript"/>
            </w:rPr>
            <w:t>15,16</w:t>
          </w:r>
        </w:sdtContent>
      </w:sdt>
      <w:r w:rsidR="00005063" w:rsidRPr="00656A5D">
        <w:rPr>
          <w:rFonts w:ascii="Arial" w:eastAsia="Arial" w:hAnsi="Arial" w:cs="Arial"/>
        </w:rPr>
        <w:t xml:space="preserve"> Nucleophilic attack selectively cleaves the most strained bond, giving access to </w:t>
      </w:r>
      <w:proofErr w:type="spellStart"/>
      <w:r w:rsidR="00005063" w:rsidRPr="00656A5D">
        <w:rPr>
          <w:rFonts w:ascii="Arial" w:eastAsia="Arial" w:hAnsi="Arial" w:cs="Arial"/>
        </w:rPr>
        <w:t>bicyclopentane</w:t>
      </w:r>
      <w:proofErr w:type="spellEnd"/>
      <w:r w:rsidR="00005063" w:rsidRPr="00656A5D">
        <w:rPr>
          <w:rFonts w:ascii="Arial" w:eastAsia="Arial" w:hAnsi="Arial" w:cs="Arial"/>
        </w:rPr>
        <w:t xml:space="preserve">, </w:t>
      </w:r>
      <w:proofErr w:type="spellStart"/>
      <w:r w:rsidR="008929F2" w:rsidRPr="00656A5D">
        <w:rPr>
          <w:rFonts w:ascii="Arial" w:eastAsia="Arial" w:hAnsi="Arial" w:cs="Arial"/>
        </w:rPr>
        <w:t>cyclobutane</w:t>
      </w:r>
      <w:proofErr w:type="spellEnd"/>
      <w:r w:rsidR="00005063" w:rsidRPr="00656A5D">
        <w:rPr>
          <w:rFonts w:ascii="Arial" w:eastAsia="Arial" w:hAnsi="Arial" w:cs="Arial"/>
        </w:rPr>
        <w:t xml:space="preserve">, azetidine, and cyclopentane groups, respectively. </w:t>
      </w:r>
      <w:r w:rsidR="003B56B2" w:rsidRPr="00656A5D">
        <w:rPr>
          <w:rFonts w:ascii="Arial" w:eastAsia="Arial" w:hAnsi="Arial" w:cs="Arial"/>
        </w:rPr>
        <w:t xml:space="preserve">As another example, the geometric </w:t>
      </w:r>
      <w:r w:rsidRPr="00656A5D">
        <w:rPr>
          <w:rFonts w:ascii="Arial" w:eastAsia="Arial" w:hAnsi="Arial" w:cs="Arial"/>
        </w:rPr>
        <w:t>constraint of an alkyne moiety within an annulene produces an aryne. Indeed, benzyne is one of the most well-known</w:t>
      </w:r>
      <w:r w:rsidR="007E6C45" w:rsidRPr="00656A5D">
        <w:rPr>
          <w:rFonts w:ascii="Arial" w:eastAsia="Arial" w:hAnsi="Arial" w:cs="Arial"/>
        </w:rPr>
        <w:t>,</w:t>
      </w:r>
      <w:r w:rsidRPr="00656A5D">
        <w:rPr>
          <w:rFonts w:ascii="Arial" w:eastAsia="Arial" w:hAnsi="Arial" w:cs="Arial"/>
        </w:rPr>
        <w:t xml:space="preserve"> strained synthons that has been employed extensively in both pericyclic reactions and nucleophilic additions to access polycyclic aromatics.</w:t>
      </w:r>
      <w:sdt>
        <w:sdtPr>
          <w:rPr>
            <w:rFonts w:ascii="Arial" w:eastAsia="Arial" w:hAnsi="Arial" w:cs="Arial"/>
            <w:color w:val="000000"/>
            <w:vertAlign w:val="superscript"/>
          </w:rPr>
          <w:tag w:val="MENDELEY_CITATION_v3_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"/>
          <w:id w:val="792252988"/>
          <w:placeholder>
            <w:docPart w:val="DefaultPlaceholder_-1854013440"/>
          </w:placeholder>
        </w:sdtPr>
        <w:sdtContent>
          <w:r w:rsidR="008F3F34" w:rsidRPr="008F3F34">
            <w:rPr>
              <w:rFonts w:ascii="Arial" w:eastAsia="Arial" w:hAnsi="Arial" w:cs="Arial"/>
              <w:color w:val="000000"/>
              <w:vertAlign w:val="superscript"/>
            </w:rPr>
            <w:t>17</w:t>
          </w:r>
        </w:sdtContent>
      </w:sdt>
      <w:r w:rsidRPr="00656A5D">
        <w:rPr>
          <w:rFonts w:ascii="Arial" w:eastAsia="Arial" w:hAnsi="Arial" w:cs="Arial"/>
        </w:rPr>
        <w:t xml:space="preserve"> Recently, this synthetic methodology has been extended to strained allenes within a 1,2,3-cyclohexatriene framework.</w:t>
      </w:r>
      <w:sdt>
        <w:sdtPr>
          <w:rPr>
            <w:rFonts w:ascii="Arial" w:eastAsia="Arial" w:hAnsi="Arial" w:cs="Arial"/>
            <w:color w:val="000000"/>
            <w:vertAlign w:val="superscript"/>
          </w:rPr>
          <w:tag w:val="MENDELEY_CITATION_v3_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"/>
          <w:id w:val="1127289445"/>
          <w:placeholder>
            <w:docPart w:val="DefaultPlaceholder_-1854013440"/>
          </w:placeholder>
        </w:sdtPr>
        <w:sdtContent>
          <w:r w:rsidR="008F3F34" w:rsidRPr="008F3F34">
            <w:rPr>
              <w:rFonts w:ascii="Arial" w:eastAsia="Arial" w:hAnsi="Arial" w:cs="Arial"/>
              <w:color w:val="000000"/>
              <w:vertAlign w:val="superscript"/>
            </w:rPr>
            <w:t>18</w:t>
          </w:r>
        </w:sdtContent>
      </w:sdt>
    </w:p>
    <w:p w14:paraId="231EC6AC" w14:textId="1CEBF7E3" w:rsidR="009E6556" w:rsidRPr="00656A5D" w:rsidRDefault="004858A9" w:rsidP="009E6556">
      <w:pPr>
        <w:spacing w:before="240" w:after="0" w:line="240" w:lineRule="auto"/>
        <w:jc w:val="both"/>
        <w:rPr>
          <w:rFonts w:ascii="Arial" w:eastAsia="Arial" w:hAnsi="Arial" w:cs="Arial"/>
        </w:rPr>
      </w:pPr>
      <w:r w:rsidRPr="00656A5D">
        <w:rPr>
          <w:rFonts w:ascii="Arial" w:eastAsia="Arial" w:hAnsi="Arial" w:cs="Arial"/>
        </w:rPr>
        <w:t xml:space="preserve">Viewed from another perspective, the same design principles can be used to modulate reaction rate by </w:t>
      </w:r>
      <w:r w:rsidR="003D7DC3" w:rsidRPr="00656A5D">
        <w:rPr>
          <w:rFonts w:ascii="Arial" w:eastAsia="Arial" w:hAnsi="Arial" w:cs="Arial"/>
        </w:rPr>
        <w:t>controlling</w:t>
      </w:r>
      <w:r w:rsidR="00D72744" w:rsidRPr="00656A5D">
        <w:rPr>
          <w:rFonts w:ascii="Arial" w:eastAsia="Arial" w:hAnsi="Arial" w:cs="Arial"/>
        </w:rPr>
        <w:t xml:space="preserve"> the relative amounts of</w:t>
      </w:r>
      <w:r w:rsidRPr="00656A5D">
        <w:rPr>
          <w:rFonts w:ascii="Arial" w:eastAsia="Arial" w:hAnsi="Arial" w:cs="Arial"/>
        </w:rPr>
        <w:t xml:space="preserve"> strain present in a</w:t>
      </w:r>
      <w:r w:rsidR="00B534CD" w:rsidRPr="00656A5D">
        <w:rPr>
          <w:rFonts w:ascii="Arial" w:eastAsia="Arial" w:hAnsi="Arial" w:cs="Arial"/>
        </w:rPr>
        <w:t xml:space="preserve"> substrate its reaction</w:t>
      </w:r>
      <w:r w:rsidRPr="00656A5D">
        <w:rPr>
          <w:rFonts w:ascii="Arial" w:eastAsia="Arial" w:hAnsi="Arial" w:cs="Arial"/>
        </w:rPr>
        <w:t xml:space="preserve"> transition state (</w:t>
      </w:r>
      <w:r w:rsidR="000408A9" w:rsidRPr="00656A5D">
        <w:rPr>
          <w:rFonts w:ascii="Arial" w:eastAsia="Arial" w:hAnsi="Arial" w:cs="Arial"/>
        </w:rPr>
        <w:t xml:space="preserve">Fig. </w:t>
      </w:r>
      <w:r w:rsidRPr="00656A5D">
        <w:rPr>
          <w:rFonts w:ascii="Arial" w:eastAsia="Arial" w:hAnsi="Arial" w:cs="Arial"/>
        </w:rPr>
        <w:t>1, Type II). Most commonly, a molecular structure is designed such that an undesired reaction</w:t>
      </w:r>
      <w:sdt>
        <w:sdtPr>
          <w:rPr>
            <w:rFonts w:ascii="Arial" w:eastAsia="Arial" w:hAnsi="Arial" w:cs="Arial"/>
            <w:color w:val="000000"/>
            <w:vertAlign w:val="superscript"/>
          </w:rPr>
          <w:tag w:val="MENDELEY_CITATION_v3_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"/>
          <w:id w:val="451906918"/>
          <w:placeholder>
            <w:docPart w:val="DefaultPlaceholder_-1854013440"/>
          </w:placeholder>
        </w:sdtPr>
        <w:sdtContent>
          <w:r w:rsidR="008F3F34" w:rsidRPr="008F3F34">
            <w:rPr>
              <w:rFonts w:ascii="Arial" w:eastAsia="Arial" w:hAnsi="Arial" w:cs="Arial"/>
              <w:color w:val="000000"/>
              <w:vertAlign w:val="superscript"/>
            </w:rPr>
            <w:t>19</w:t>
          </w:r>
        </w:sdtContent>
      </w:sdt>
      <w:r w:rsidRPr="00656A5D">
        <w:rPr>
          <w:rFonts w:ascii="Arial" w:eastAsia="Arial" w:hAnsi="Arial" w:cs="Arial"/>
        </w:rPr>
        <w:t xml:space="preserve"> or a conformational change is ‘switched off’ owing to its transition state being</w:t>
      </w:r>
      <w:r w:rsidR="000E1336" w:rsidRPr="00656A5D">
        <w:rPr>
          <w:rFonts w:ascii="Arial" w:eastAsia="Arial" w:hAnsi="Arial" w:cs="Arial"/>
        </w:rPr>
        <w:t xml:space="preserve"> energetically</w:t>
      </w:r>
      <w:r w:rsidRPr="00656A5D">
        <w:rPr>
          <w:rFonts w:ascii="Arial" w:eastAsia="Arial" w:hAnsi="Arial" w:cs="Arial"/>
        </w:rPr>
        <w:t xml:space="preserve"> inaccessible.</w:t>
      </w:r>
      <w:sdt>
        <w:sdtPr>
          <w:rPr>
            <w:rFonts w:ascii="Arial" w:eastAsia="Arial" w:hAnsi="Arial" w:cs="Arial"/>
            <w:color w:val="000000"/>
            <w:vertAlign w:val="superscript"/>
          </w:rPr>
          <w:tag w:val="MENDELEY_CITATION_v3_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"/>
          <w:id w:val="1354606211"/>
          <w:placeholder>
            <w:docPart w:val="DefaultPlaceholder_-1854013440"/>
          </w:placeholder>
        </w:sdtPr>
        <w:sdtContent>
          <w:r w:rsidR="008F3F34" w:rsidRPr="008F3F34">
            <w:rPr>
              <w:rFonts w:ascii="Arial" w:eastAsia="Arial" w:hAnsi="Arial" w:cs="Arial"/>
              <w:color w:val="000000"/>
              <w:vertAlign w:val="superscript"/>
            </w:rPr>
            <w:t>20</w:t>
          </w:r>
        </w:sdtContent>
      </w:sdt>
      <w:r w:rsidRPr="00656A5D">
        <w:rPr>
          <w:rFonts w:ascii="Arial" w:eastAsia="Arial" w:hAnsi="Arial" w:cs="Arial"/>
        </w:rPr>
        <w:t xml:space="preserve"> Dynamic processes, such as ring </w:t>
      </w:r>
      <w:r w:rsidR="000003AD" w:rsidRPr="00656A5D">
        <w:rPr>
          <w:rFonts w:ascii="Arial" w:eastAsia="Arial" w:hAnsi="Arial" w:cs="Arial"/>
        </w:rPr>
        <w:t>inversions</w:t>
      </w:r>
      <w:r w:rsidR="00254B5F"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"/>
          <w:id w:val="-1494257046"/>
          <w:placeholder>
            <w:docPart w:val="DefaultPlaceholder_-1854013440"/>
          </w:placeholder>
        </w:sdtPr>
        <w:sdtContent>
          <w:r w:rsidR="008F3F34" w:rsidRPr="008F3F34">
            <w:rPr>
              <w:rFonts w:ascii="Arial" w:eastAsia="Arial" w:hAnsi="Arial" w:cs="Arial"/>
              <w:color w:val="000000"/>
              <w:vertAlign w:val="superscript"/>
            </w:rPr>
            <w:t>21</w:t>
          </w:r>
        </w:sdtContent>
      </w:sdt>
      <w:r w:rsidRPr="00656A5D">
        <w:rPr>
          <w:rFonts w:ascii="Arial" w:eastAsia="Arial" w:hAnsi="Arial" w:cs="Arial"/>
        </w:rPr>
        <w:t xml:space="preserve"> pyramidal inversion</w:t>
      </w:r>
      <w:r w:rsidR="005504E4" w:rsidRPr="00656A5D">
        <w:rPr>
          <w:rFonts w:ascii="Arial" w:eastAsia="Arial" w:hAnsi="Arial" w:cs="Arial"/>
        </w:rPr>
        <w:t>s</w:t>
      </w:r>
      <w:r w:rsidR="00254B5F"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"/>
          <w:id w:val="1478573683"/>
          <w:placeholder>
            <w:docPart w:val="DefaultPlaceholder_-1854013440"/>
          </w:placeholder>
        </w:sdtPr>
        <w:sdtContent>
          <w:r w:rsidR="008F3F34" w:rsidRPr="008F3F34">
            <w:rPr>
              <w:rFonts w:ascii="Arial" w:eastAsia="Arial" w:hAnsi="Arial" w:cs="Arial"/>
              <w:color w:val="000000"/>
              <w:vertAlign w:val="superscript"/>
            </w:rPr>
            <w:t>22</w:t>
          </w:r>
        </w:sdtContent>
      </w:sdt>
      <w:r w:rsidRPr="00656A5D">
        <w:rPr>
          <w:rFonts w:ascii="Arial" w:eastAsia="Arial" w:hAnsi="Arial" w:cs="Arial"/>
        </w:rPr>
        <w:t xml:space="preserve"> or rotation</w:t>
      </w:r>
      <w:r w:rsidR="005504E4" w:rsidRPr="00656A5D">
        <w:rPr>
          <w:rFonts w:ascii="Arial" w:eastAsia="Arial" w:hAnsi="Arial" w:cs="Arial"/>
        </w:rPr>
        <w:t>s</w:t>
      </w:r>
      <w:r w:rsidRPr="00656A5D">
        <w:rPr>
          <w:rFonts w:ascii="Arial" w:eastAsia="Arial" w:hAnsi="Arial" w:cs="Arial"/>
        </w:rPr>
        <w:t xml:space="preserve"> around a single bond are inactivated</w:t>
      </w:r>
      <w:r w:rsidR="00254B5F"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"/>
          <w:id w:val="1571918777"/>
          <w:placeholder>
            <w:docPart w:val="DefaultPlaceholder_-1854013440"/>
          </w:placeholder>
        </w:sdtPr>
        <w:sdtContent>
          <w:r w:rsidR="008F3F34" w:rsidRPr="008F3F34">
            <w:rPr>
              <w:rFonts w:ascii="Arial" w:eastAsia="Arial" w:hAnsi="Arial" w:cs="Arial"/>
              <w:color w:val="000000"/>
              <w:vertAlign w:val="superscript"/>
            </w:rPr>
            <w:t>23</w:t>
          </w:r>
        </w:sdtContent>
      </w:sdt>
      <w:r w:rsidRPr="00656A5D">
        <w:rPr>
          <w:rFonts w:ascii="Arial" w:eastAsia="Arial" w:hAnsi="Arial" w:cs="Arial"/>
        </w:rPr>
        <w:t xml:space="preserve"> resulting in conformationally and configurationally stable molecules. Synthetic chemists have long exploited such molecules as ligands for enantioselective catalysis (e.g.</w:t>
      </w:r>
      <w:r w:rsidR="00731871" w:rsidRPr="00656A5D">
        <w:rPr>
          <w:rFonts w:ascii="Arial" w:eastAsia="Arial" w:hAnsi="Arial" w:cs="Arial"/>
        </w:rPr>
        <w:t>,</w:t>
      </w:r>
      <w:r w:rsidRPr="00656A5D">
        <w:rPr>
          <w:rFonts w:ascii="Arial" w:eastAsia="Arial" w:hAnsi="Arial" w:cs="Arial"/>
        </w:rPr>
        <w:t xml:space="preserve"> </w:t>
      </w:r>
      <w:bookmarkStart w:id="0" w:name="_Hlk160557264"/>
      <w:r w:rsidR="00656A5D" w:rsidRPr="00656A5D">
        <w:rPr>
          <w:rFonts w:ascii="Arial" w:eastAsia="Arial" w:hAnsi="Arial" w:cs="Arial"/>
        </w:rPr>
        <w:t>1,1</w:t>
      </w:r>
      <w:r w:rsidR="002F787F" w:rsidRPr="002F787F">
        <w:rPr>
          <w:rFonts w:ascii="Arial" w:eastAsia="Arial" w:hAnsi="Arial" w:cs="Arial"/>
        </w:rPr>
        <w:t>′</w:t>
      </w:r>
      <w:r w:rsidR="00656A5D" w:rsidRPr="00656A5D">
        <w:rPr>
          <w:rFonts w:ascii="Arial" w:eastAsia="Arial" w:hAnsi="Arial" w:cs="Arial"/>
        </w:rPr>
        <w:t>-</w:t>
      </w:r>
      <w:r w:rsidR="00656A5D">
        <w:rPr>
          <w:rFonts w:ascii="Arial" w:eastAsia="Arial" w:hAnsi="Arial" w:cs="Arial"/>
        </w:rPr>
        <w:t>b</w:t>
      </w:r>
      <w:r w:rsidR="00656A5D" w:rsidRPr="00656A5D">
        <w:rPr>
          <w:rFonts w:ascii="Arial" w:eastAsia="Arial" w:hAnsi="Arial" w:cs="Arial"/>
        </w:rPr>
        <w:t>i</w:t>
      </w:r>
      <w:r w:rsidR="002F787F">
        <w:rPr>
          <w:rFonts w:ascii="Arial" w:eastAsia="Arial" w:hAnsi="Arial" w:cs="Arial"/>
        </w:rPr>
        <w:t>-2-</w:t>
      </w:r>
      <w:r w:rsidR="00656A5D" w:rsidRPr="00656A5D">
        <w:rPr>
          <w:rFonts w:ascii="Arial" w:eastAsia="Arial" w:hAnsi="Arial" w:cs="Arial"/>
        </w:rPr>
        <w:t>naphthol</w:t>
      </w:r>
      <w:bookmarkEnd w:id="0"/>
      <w:r w:rsidRPr="00656A5D">
        <w:rPr>
          <w:rFonts w:ascii="Arial" w:eastAsia="Arial" w:hAnsi="Arial" w:cs="Arial"/>
        </w:rPr>
        <w:t>)</w:t>
      </w:r>
      <w:r w:rsidR="00C42A66"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"/>
          <w:id w:val="-543136645"/>
          <w:placeholder>
            <w:docPart w:val="DefaultPlaceholder_-1854013440"/>
          </w:placeholder>
        </w:sdtPr>
        <w:sdtContent>
          <w:r w:rsidR="008F3F34" w:rsidRPr="008F3F34">
            <w:rPr>
              <w:rFonts w:ascii="Arial" w:eastAsia="Arial" w:hAnsi="Arial" w:cs="Arial"/>
              <w:color w:val="000000"/>
              <w:vertAlign w:val="superscript"/>
            </w:rPr>
            <w:t>24</w:t>
          </w:r>
        </w:sdtContent>
      </w:sdt>
      <w:r w:rsidRPr="00656A5D">
        <w:rPr>
          <w:rFonts w:ascii="Arial" w:eastAsia="Arial" w:hAnsi="Arial" w:cs="Arial"/>
        </w:rPr>
        <w:t xml:space="preserve"> and even leveraged this principle to isolate compounds containing stereogenic oxonium centres.</w:t>
      </w:r>
      <w:sdt>
        <w:sdtPr>
          <w:rPr>
            <w:rFonts w:ascii="Arial" w:eastAsia="Arial" w:hAnsi="Arial" w:cs="Arial"/>
            <w:color w:val="000000"/>
            <w:vertAlign w:val="superscript"/>
          </w:rPr>
          <w:tag w:val="MENDELEY_CITATION_v3_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"/>
          <w:id w:val="-2121515933"/>
          <w:placeholder>
            <w:docPart w:val="DefaultPlaceholder_-1854013440"/>
          </w:placeholder>
        </w:sdtPr>
        <w:sdtContent>
          <w:r w:rsidR="008F3F34" w:rsidRPr="008F3F34">
            <w:rPr>
              <w:rFonts w:ascii="Arial" w:eastAsia="Arial" w:hAnsi="Arial" w:cs="Arial"/>
              <w:color w:val="000000"/>
              <w:vertAlign w:val="superscript"/>
            </w:rPr>
            <w:t>25</w:t>
          </w:r>
        </w:sdtContent>
      </w:sdt>
      <w:r w:rsidRPr="00656A5D">
        <w:rPr>
          <w:rFonts w:ascii="Arial" w:eastAsia="Arial" w:hAnsi="Arial" w:cs="Arial"/>
        </w:rPr>
        <w:t xml:space="preserve"> </w:t>
      </w:r>
      <w:r w:rsidR="009E6556" w:rsidRPr="00656A5D">
        <w:rPr>
          <w:rFonts w:ascii="Arial" w:eastAsia="Arial" w:hAnsi="Arial" w:cs="Arial"/>
        </w:rPr>
        <w:t xml:space="preserve">The term, ‘molecular strain engineering’ has been proposed </w:t>
      </w:r>
      <w:r w:rsidR="00275F7B" w:rsidRPr="00656A5D">
        <w:rPr>
          <w:rFonts w:ascii="Arial" w:eastAsia="Arial" w:hAnsi="Arial" w:cs="Arial"/>
        </w:rPr>
        <w:t xml:space="preserve">recently </w:t>
      </w:r>
      <w:r w:rsidR="009E6556" w:rsidRPr="00656A5D">
        <w:rPr>
          <w:rFonts w:ascii="Arial" w:eastAsia="Arial" w:hAnsi="Arial" w:cs="Arial"/>
        </w:rPr>
        <w:t xml:space="preserve">to describe the </w:t>
      </w:r>
      <w:r w:rsidR="00783B99" w:rsidRPr="00656A5D">
        <w:rPr>
          <w:rFonts w:ascii="Arial" w:eastAsia="Arial" w:hAnsi="Arial" w:cs="Arial"/>
        </w:rPr>
        <w:t>use of strain to enforce a certain molecular conformation</w:t>
      </w:r>
      <w:sdt>
        <w:sdtPr>
          <w:rPr>
            <w:rFonts w:ascii="Arial" w:eastAsia="Arial" w:hAnsi="Arial" w:cs="Arial"/>
            <w:color w:val="000000"/>
            <w:vertAlign w:val="superscript"/>
          </w:rPr>
          <w:tag w:val="MENDELEY_CITATION_v3_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"/>
          <w:id w:val="766110576"/>
          <w:placeholder>
            <w:docPart w:val="DefaultPlaceholder_-1854013440"/>
          </w:placeholder>
        </w:sdtPr>
        <w:sdtContent>
          <w:r w:rsidR="008F3F34" w:rsidRPr="008F3F34">
            <w:rPr>
              <w:rFonts w:ascii="Arial" w:eastAsia="Arial" w:hAnsi="Arial" w:cs="Arial"/>
              <w:color w:val="000000"/>
              <w:vertAlign w:val="superscript"/>
            </w:rPr>
            <w:t>26</w:t>
          </w:r>
        </w:sdtContent>
      </w:sdt>
      <w:r w:rsidR="00783B99" w:rsidRPr="00656A5D">
        <w:rPr>
          <w:rFonts w:ascii="Arial" w:eastAsia="Arial" w:hAnsi="Arial" w:cs="Arial"/>
        </w:rPr>
        <w:t xml:space="preserve"> or coordination geometry</w:t>
      </w:r>
      <w:sdt>
        <w:sdtPr>
          <w:rPr>
            <w:rFonts w:ascii="Arial" w:eastAsia="Arial" w:hAnsi="Arial" w:cs="Arial"/>
            <w:color w:val="000000"/>
            <w:vertAlign w:val="superscript"/>
          </w:rPr>
          <w:tag w:val="MENDELEY_CITATION_v3_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"/>
          <w:id w:val="535631600"/>
          <w:placeholder>
            <w:docPart w:val="DefaultPlaceholder_-1854013440"/>
          </w:placeholder>
        </w:sdtPr>
        <w:sdtContent>
          <w:r w:rsidR="008F3F34" w:rsidRPr="008F3F34">
            <w:rPr>
              <w:rFonts w:ascii="Arial" w:eastAsia="Arial" w:hAnsi="Arial" w:cs="Arial"/>
              <w:color w:val="000000"/>
              <w:vertAlign w:val="superscript"/>
            </w:rPr>
            <w:t>27</w:t>
          </w:r>
        </w:sdtContent>
      </w:sdt>
      <w:r w:rsidR="00783B99" w:rsidRPr="00656A5D">
        <w:rPr>
          <w:rFonts w:ascii="Arial" w:eastAsia="Arial" w:hAnsi="Arial" w:cs="Arial"/>
        </w:rPr>
        <w:t xml:space="preserve"> and dictate both the selectivity</w:t>
      </w:r>
      <w:sdt>
        <w:sdtPr>
          <w:rPr>
            <w:rFonts w:ascii="Arial" w:eastAsia="Arial" w:hAnsi="Arial" w:cs="Arial"/>
            <w:color w:val="000000"/>
            <w:vertAlign w:val="superscript"/>
          </w:rPr>
          <w:tag w:val="MENDELEY_CITATION_v3_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"/>
          <w:id w:val="1423373118"/>
          <w:placeholder>
            <w:docPart w:val="DefaultPlaceholder_-1854013440"/>
          </w:placeholder>
        </w:sdtPr>
        <w:sdtContent>
          <w:r w:rsidR="008F3F34" w:rsidRPr="008F3F34">
            <w:rPr>
              <w:rFonts w:ascii="Arial" w:eastAsia="Arial" w:hAnsi="Arial" w:cs="Arial"/>
              <w:color w:val="000000"/>
              <w:vertAlign w:val="superscript"/>
            </w:rPr>
            <w:t>28</w:t>
          </w:r>
        </w:sdtContent>
      </w:sdt>
      <w:r w:rsidR="00783B99" w:rsidRPr="00656A5D">
        <w:rPr>
          <w:rFonts w:ascii="Arial" w:eastAsia="Arial" w:hAnsi="Arial" w:cs="Arial"/>
        </w:rPr>
        <w:t xml:space="preserve"> and outcome</w:t>
      </w:r>
      <w:sdt>
        <w:sdtPr>
          <w:rPr>
            <w:rFonts w:ascii="Arial" w:eastAsia="Arial" w:hAnsi="Arial" w:cs="Arial"/>
            <w:color w:val="000000"/>
            <w:vertAlign w:val="superscript"/>
          </w:rPr>
          <w:tag w:val="MENDELEY_CITATION_v3_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"/>
          <w:id w:val="-1957159687"/>
          <w:placeholder>
            <w:docPart w:val="DefaultPlaceholder_-1854013440"/>
          </w:placeholder>
        </w:sdtPr>
        <w:sdtContent>
          <w:r w:rsidR="008F3F34" w:rsidRPr="008F3F34">
            <w:rPr>
              <w:rFonts w:ascii="Arial" w:eastAsia="Arial" w:hAnsi="Arial" w:cs="Arial"/>
              <w:color w:val="000000"/>
              <w:vertAlign w:val="superscript"/>
            </w:rPr>
            <w:t>7,29</w:t>
          </w:r>
        </w:sdtContent>
      </w:sdt>
      <w:r w:rsidR="00783B99" w:rsidRPr="00656A5D">
        <w:rPr>
          <w:rFonts w:ascii="Arial" w:eastAsia="Arial" w:hAnsi="Arial" w:cs="Arial"/>
        </w:rPr>
        <w:t xml:space="preserve"> of chemical reactions. </w:t>
      </w:r>
    </w:p>
    <w:p w14:paraId="09357D06" w14:textId="0275EF4B" w:rsidR="00B233E2" w:rsidRPr="00656A5D" w:rsidRDefault="004858A9" w:rsidP="00B233E2">
      <w:pPr>
        <w:spacing w:before="240" w:after="0" w:line="240" w:lineRule="auto"/>
        <w:jc w:val="both"/>
        <w:rPr>
          <w:rFonts w:ascii="Arial" w:eastAsia="Arial" w:hAnsi="Arial" w:cs="Arial"/>
        </w:rPr>
      </w:pPr>
      <w:r w:rsidRPr="00656A5D">
        <w:rPr>
          <w:rFonts w:ascii="Arial" w:eastAsia="Arial" w:hAnsi="Arial" w:cs="Arial"/>
        </w:rPr>
        <w:t>Therefore, most discussions on molecular strain are restricted to its ability either to accelerate thermodynamically favoured transformations (</w:t>
      </w:r>
      <w:r w:rsidR="000408A9" w:rsidRPr="00656A5D">
        <w:rPr>
          <w:rFonts w:ascii="Arial" w:eastAsia="Arial" w:hAnsi="Arial" w:cs="Arial"/>
        </w:rPr>
        <w:t xml:space="preserve">Fig. </w:t>
      </w:r>
      <w:r w:rsidRPr="00656A5D">
        <w:rPr>
          <w:rFonts w:ascii="Arial" w:eastAsia="Arial" w:hAnsi="Arial" w:cs="Arial"/>
        </w:rPr>
        <w:t xml:space="preserve">1, Type I) or to decelerate a dynamic reaction by </w:t>
      </w:r>
      <w:r w:rsidR="000F08B4" w:rsidRPr="00656A5D">
        <w:rPr>
          <w:rFonts w:ascii="Arial" w:eastAsia="Arial" w:hAnsi="Arial" w:cs="Arial"/>
        </w:rPr>
        <w:t>de</w:t>
      </w:r>
      <w:r w:rsidRPr="00656A5D">
        <w:rPr>
          <w:rFonts w:ascii="Arial" w:eastAsia="Arial" w:hAnsi="Arial" w:cs="Arial"/>
        </w:rPr>
        <w:t xml:space="preserve">stabilizing a particular </w:t>
      </w:r>
      <w:r w:rsidR="000F08B4" w:rsidRPr="00656A5D">
        <w:rPr>
          <w:rFonts w:ascii="Arial" w:eastAsia="Arial" w:hAnsi="Arial" w:cs="Arial"/>
        </w:rPr>
        <w:t xml:space="preserve">transition state </w:t>
      </w:r>
      <w:r w:rsidRPr="00656A5D">
        <w:rPr>
          <w:rFonts w:ascii="Arial" w:eastAsia="Arial" w:hAnsi="Arial" w:cs="Arial"/>
        </w:rPr>
        <w:t>(</w:t>
      </w:r>
      <w:r w:rsidR="000408A9" w:rsidRPr="00656A5D">
        <w:rPr>
          <w:rFonts w:ascii="Arial" w:eastAsia="Arial" w:hAnsi="Arial" w:cs="Arial"/>
        </w:rPr>
        <w:t xml:space="preserve">Fig. </w:t>
      </w:r>
      <w:r w:rsidRPr="00656A5D">
        <w:rPr>
          <w:rFonts w:ascii="Arial" w:eastAsia="Arial" w:hAnsi="Arial" w:cs="Arial"/>
        </w:rPr>
        <w:t xml:space="preserve">1, Type II deceleration). Yet, the impacts of strain extend beyond the scope of these </w:t>
      </w:r>
      <w:proofErr w:type="gramStart"/>
      <w:r w:rsidRPr="00656A5D">
        <w:rPr>
          <w:rFonts w:ascii="Arial" w:eastAsia="Arial" w:hAnsi="Arial" w:cs="Arial"/>
        </w:rPr>
        <w:t>particular types</w:t>
      </w:r>
      <w:proofErr w:type="gramEnd"/>
      <w:r w:rsidRPr="00656A5D">
        <w:rPr>
          <w:rFonts w:ascii="Arial" w:eastAsia="Arial" w:hAnsi="Arial" w:cs="Arial"/>
        </w:rPr>
        <w:t xml:space="preserve"> of steric effects. Strain can be introduced to a substrate to bring it close in energy to an otherwise inaccessible product, switching on a dynamic equilibrium (</w:t>
      </w:r>
      <w:r w:rsidR="000408A9" w:rsidRPr="00656A5D">
        <w:rPr>
          <w:rFonts w:ascii="Arial" w:eastAsia="Arial" w:hAnsi="Arial" w:cs="Arial"/>
        </w:rPr>
        <w:t xml:space="preserve">Fig. </w:t>
      </w:r>
      <w:r w:rsidRPr="00656A5D">
        <w:rPr>
          <w:rFonts w:ascii="Arial" w:eastAsia="Arial" w:hAnsi="Arial" w:cs="Arial"/>
        </w:rPr>
        <w:t>1, Type I</w:t>
      </w:r>
      <w:r w:rsidR="0058272F" w:rsidRPr="00656A5D">
        <w:rPr>
          <w:rFonts w:ascii="Arial" w:eastAsia="Arial" w:hAnsi="Arial" w:cs="Arial"/>
        </w:rPr>
        <w:t>I</w:t>
      </w:r>
      <w:r w:rsidRPr="00656A5D">
        <w:rPr>
          <w:rFonts w:ascii="Arial" w:eastAsia="Arial" w:hAnsi="Arial" w:cs="Arial"/>
        </w:rPr>
        <w:t>I).</w:t>
      </w:r>
      <w:sdt>
        <w:sdtPr>
          <w:rPr>
            <w:rFonts w:ascii="Arial" w:eastAsia="Arial" w:hAnsi="Arial" w:cs="Arial"/>
            <w:color w:val="000000"/>
            <w:vertAlign w:val="superscript"/>
          </w:rPr>
          <w:tag w:val="MENDELEY_CITATION_v3_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"/>
          <w:id w:val="-1431970878"/>
          <w:placeholder>
            <w:docPart w:val="DefaultPlaceholder_-1854013440"/>
          </w:placeholder>
        </w:sdtPr>
        <w:sdtContent>
          <w:r w:rsidR="008F3F34" w:rsidRPr="008F3F34">
            <w:rPr>
              <w:rFonts w:ascii="Arial" w:eastAsia="Arial" w:hAnsi="Arial" w:cs="Arial"/>
              <w:color w:val="000000"/>
              <w:vertAlign w:val="superscript"/>
            </w:rPr>
            <w:t>30</w:t>
          </w:r>
        </w:sdtContent>
      </w:sdt>
      <w:r w:rsidRPr="00656A5D">
        <w:rPr>
          <w:rFonts w:ascii="Arial" w:eastAsia="Arial" w:hAnsi="Arial" w:cs="Arial"/>
          <w:vertAlign w:val="superscript"/>
        </w:rPr>
        <w:t xml:space="preserve"> </w:t>
      </w:r>
      <w:r w:rsidRPr="00656A5D">
        <w:rPr>
          <w:rFonts w:ascii="Arial" w:eastAsia="Arial" w:hAnsi="Arial" w:cs="Arial"/>
        </w:rPr>
        <w:t xml:space="preserve">Dynamic covalent processes can also be switched on by reducing the energy barrier between </w:t>
      </w:r>
      <w:r w:rsidR="006B53B6" w:rsidRPr="00656A5D">
        <w:rPr>
          <w:rFonts w:ascii="Arial" w:eastAsia="Arial" w:hAnsi="Arial" w:cs="Arial"/>
        </w:rPr>
        <w:t>molecules in equilibrium</w:t>
      </w:r>
      <w:r w:rsidRPr="00656A5D">
        <w:rPr>
          <w:rFonts w:ascii="Arial" w:eastAsia="Arial" w:hAnsi="Arial" w:cs="Arial"/>
        </w:rPr>
        <w:t xml:space="preserve"> (</w:t>
      </w:r>
      <w:r w:rsidR="000408A9" w:rsidRPr="00656A5D">
        <w:rPr>
          <w:rFonts w:ascii="Arial" w:eastAsia="Arial" w:hAnsi="Arial" w:cs="Arial"/>
        </w:rPr>
        <w:t xml:space="preserve">Fig. </w:t>
      </w:r>
      <w:r w:rsidRPr="00656A5D">
        <w:rPr>
          <w:rFonts w:ascii="Arial" w:eastAsia="Arial" w:hAnsi="Arial" w:cs="Arial"/>
        </w:rPr>
        <w:t>1, Type II acceleration).</w:t>
      </w:r>
      <w:sdt>
        <w:sdtPr>
          <w:rPr>
            <w:rFonts w:ascii="Arial" w:eastAsia="Arial" w:hAnsi="Arial" w:cs="Arial"/>
            <w:color w:val="000000"/>
            <w:vertAlign w:val="superscript"/>
          </w:rPr>
          <w:tag w:val="MENDELEY_CITATION_v3_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"/>
          <w:id w:val="236061742"/>
          <w:placeholder>
            <w:docPart w:val="DefaultPlaceholder_-1854013440"/>
          </w:placeholder>
        </w:sdtPr>
        <w:sdtContent>
          <w:r w:rsidR="008F3F34" w:rsidRPr="008F3F34">
            <w:rPr>
              <w:rFonts w:ascii="Arial" w:eastAsia="Arial" w:hAnsi="Arial" w:cs="Arial"/>
              <w:color w:val="000000"/>
              <w:vertAlign w:val="superscript"/>
            </w:rPr>
            <w:t>31</w:t>
          </w:r>
        </w:sdtContent>
      </w:sdt>
      <w:r w:rsidRPr="00656A5D">
        <w:rPr>
          <w:rFonts w:ascii="Arial" w:eastAsia="Arial" w:hAnsi="Arial" w:cs="Arial"/>
        </w:rPr>
        <w:t xml:space="preserve"> </w:t>
      </w:r>
      <w:r w:rsidR="00626C92" w:rsidRPr="00656A5D">
        <w:rPr>
          <w:rFonts w:ascii="Arial" w:eastAsia="Arial" w:hAnsi="Arial" w:cs="Arial"/>
        </w:rPr>
        <w:t>In some cases, classical transition state theory alone fails to explain the rate enhancements experienced by these systems</w:t>
      </w:r>
      <w:r w:rsidR="00F36FA1" w:rsidRPr="00656A5D">
        <w:rPr>
          <w:rFonts w:ascii="Arial" w:eastAsia="Arial" w:hAnsi="Arial" w:cs="Arial"/>
        </w:rPr>
        <w:t xml:space="preserve"> as</w:t>
      </w:r>
      <w:r w:rsidR="008A12D9" w:rsidRPr="00656A5D">
        <w:rPr>
          <w:rFonts w:ascii="Arial" w:eastAsia="Arial" w:hAnsi="Arial" w:cs="Arial"/>
        </w:rPr>
        <w:t xml:space="preserve"> </w:t>
      </w:r>
      <w:r w:rsidR="00626C92" w:rsidRPr="00656A5D">
        <w:rPr>
          <w:rFonts w:ascii="Arial" w:eastAsia="Arial" w:hAnsi="Arial" w:cs="Arial"/>
        </w:rPr>
        <w:t xml:space="preserve">quantum mechanical </w:t>
      </w:r>
      <w:r w:rsidR="00626C92" w:rsidRPr="00656A5D">
        <w:rPr>
          <w:rFonts w:ascii="Arial" w:eastAsia="Arial" w:hAnsi="Arial" w:cs="Arial"/>
        </w:rPr>
        <w:lastRenderedPageBreak/>
        <w:t>tunnelling</w:t>
      </w:r>
      <w:r w:rsidR="001F2F11" w:rsidRPr="00656A5D">
        <w:rPr>
          <w:rFonts w:ascii="Arial" w:eastAsia="Arial" w:hAnsi="Arial" w:cs="Arial"/>
        </w:rPr>
        <w:t xml:space="preserve"> </w:t>
      </w:r>
      <w:r w:rsidR="0069759D" w:rsidRPr="00656A5D">
        <w:rPr>
          <w:rFonts w:ascii="Arial" w:eastAsia="Arial" w:hAnsi="Arial" w:cs="Arial"/>
        </w:rPr>
        <w:t>(QMT)</w:t>
      </w:r>
      <w:r w:rsidR="00626C92" w:rsidRPr="00656A5D">
        <w:rPr>
          <w:rFonts w:ascii="Arial" w:eastAsia="Arial" w:hAnsi="Arial" w:cs="Arial"/>
        </w:rPr>
        <w:t xml:space="preserve"> </w:t>
      </w:r>
      <w:r w:rsidR="00C87168" w:rsidRPr="00656A5D">
        <w:rPr>
          <w:rFonts w:ascii="Arial" w:eastAsia="Arial" w:hAnsi="Arial" w:cs="Arial"/>
        </w:rPr>
        <w:t>is</w:t>
      </w:r>
      <w:r w:rsidR="001F2F11" w:rsidRPr="00656A5D">
        <w:rPr>
          <w:rFonts w:ascii="Arial" w:eastAsia="Arial" w:hAnsi="Arial" w:cs="Arial"/>
        </w:rPr>
        <w:t xml:space="preserve"> </w:t>
      </w:r>
      <w:r w:rsidR="00626C92" w:rsidRPr="00656A5D">
        <w:rPr>
          <w:rFonts w:ascii="Arial" w:eastAsia="Arial" w:hAnsi="Arial" w:cs="Arial"/>
        </w:rPr>
        <w:t>a competing pathway.</w:t>
      </w:r>
      <w:sdt>
        <w:sdtPr>
          <w:rPr>
            <w:rFonts w:ascii="Arial" w:eastAsia="Arial" w:hAnsi="Arial" w:cs="Arial"/>
            <w:color w:val="000000"/>
            <w:vertAlign w:val="superscript"/>
          </w:rPr>
          <w:tag w:val="MENDELEY_CITATION_v3_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"/>
          <w:id w:val="1850681206"/>
          <w:placeholder>
            <w:docPart w:val="DefaultPlaceholder_-1854013440"/>
          </w:placeholder>
        </w:sdtPr>
        <w:sdtContent>
          <w:r w:rsidR="008F3F34" w:rsidRPr="008F3F34">
            <w:rPr>
              <w:rFonts w:ascii="Arial" w:eastAsia="Arial" w:hAnsi="Arial" w:cs="Arial"/>
              <w:color w:val="000000"/>
              <w:vertAlign w:val="superscript"/>
            </w:rPr>
            <w:t>32</w:t>
          </w:r>
        </w:sdtContent>
      </w:sdt>
      <w:r w:rsidR="00626C92" w:rsidRPr="00656A5D">
        <w:rPr>
          <w:rFonts w:ascii="Arial" w:eastAsia="Arial" w:hAnsi="Arial" w:cs="Arial"/>
        </w:rPr>
        <w:t xml:space="preserve"> Though typically associated with</w:t>
      </w:r>
      <w:r w:rsidR="008568A4" w:rsidRPr="00656A5D">
        <w:rPr>
          <w:rFonts w:ascii="Arial" w:eastAsia="Arial" w:hAnsi="Arial" w:cs="Arial"/>
        </w:rPr>
        <w:t xml:space="preserve"> electron</w:t>
      </w:r>
      <w:r w:rsidR="00F36FA1" w:rsidRPr="00656A5D">
        <w:rPr>
          <w:rFonts w:ascii="Arial" w:eastAsia="Arial" w:hAnsi="Arial" w:cs="Arial"/>
        </w:rPr>
        <w:t>-</w:t>
      </w:r>
      <w:r w:rsidR="008568A4" w:rsidRPr="00656A5D">
        <w:rPr>
          <w:rFonts w:ascii="Arial" w:eastAsia="Arial" w:hAnsi="Arial" w:cs="Arial"/>
        </w:rPr>
        <w:t xml:space="preserve"> or </w:t>
      </w:r>
      <w:r w:rsidR="00F36FA1" w:rsidRPr="00656A5D">
        <w:rPr>
          <w:rFonts w:ascii="Arial" w:eastAsia="Arial" w:hAnsi="Arial" w:cs="Arial"/>
        </w:rPr>
        <w:t>proton-transfer reactions</w:t>
      </w:r>
      <w:r w:rsidR="008568A4" w:rsidRPr="00656A5D">
        <w:rPr>
          <w:rFonts w:ascii="Arial" w:eastAsia="Arial" w:hAnsi="Arial" w:cs="Arial"/>
        </w:rPr>
        <w:t xml:space="preserve">, </w:t>
      </w:r>
      <w:r w:rsidR="0069759D" w:rsidRPr="00656A5D">
        <w:rPr>
          <w:rFonts w:ascii="Arial" w:eastAsia="Arial" w:hAnsi="Arial" w:cs="Arial"/>
        </w:rPr>
        <w:t xml:space="preserve">constraining molecules within a rigid geometry can enable heavy-atom tunnelling by restricting the amplitude of atomic motion </w:t>
      </w:r>
      <w:r w:rsidR="00552531" w:rsidRPr="00656A5D">
        <w:rPr>
          <w:rFonts w:ascii="Arial" w:eastAsia="Arial" w:hAnsi="Arial" w:cs="Arial"/>
        </w:rPr>
        <w:t>occurring during</w:t>
      </w:r>
      <w:r w:rsidR="0069759D" w:rsidRPr="00656A5D">
        <w:rPr>
          <w:rFonts w:ascii="Arial" w:eastAsia="Arial" w:hAnsi="Arial" w:cs="Arial"/>
        </w:rPr>
        <w:t xml:space="preserve"> a reaction.</w:t>
      </w:r>
      <w:sdt>
        <w:sdtPr>
          <w:rPr>
            <w:rFonts w:ascii="Arial" w:eastAsia="Arial" w:hAnsi="Arial" w:cs="Arial"/>
            <w:color w:val="000000"/>
            <w:vertAlign w:val="superscript"/>
          </w:rPr>
          <w:tag w:val="MENDELEY_CITATION_v3_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"/>
          <w:id w:val="1347908008"/>
          <w:placeholder>
            <w:docPart w:val="DefaultPlaceholder_-1854013440"/>
          </w:placeholder>
        </w:sdtPr>
        <w:sdtContent>
          <w:r w:rsidR="008F3F34" w:rsidRPr="008F3F34">
            <w:rPr>
              <w:rFonts w:ascii="Arial" w:eastAsia="Arial" w:hAnsi="Arial" w:cs="Arial"/>
              <w:color w:val="000000"/>
              <w:vertAlign w:val="superscript"/>
            </w:rPr>
            <w:t>33</w:t>
          </w:r>
        </w:sdtContent>
      </w:sdt>
      <w:r w:rsidR="0069759D" w:rsidRPr="00656A5D">
        <w:rPr>
          <w:rFonts w:ascii="Arial" w:eastAsia="Arial" w:hAnsi="Arial" w:cs="Arial"/>
        </w:rPr>
        <w:t xml:space="preserve"> </w:t>
      </w:r>
      <w:r w:rsidRPr="00656A5D">
        <w:rPr>
          <w:rFonts w:ascii="Arial" w:eastAsia="Arial" w:hAnsi="Arial" w:cs="Arial"/>
        </w:rPr>
        <w:t xml:space="preserve">Alternatively, geometry </w:t>
      </w:r>
      <w:r w:rsidR="00BF6E18" w:rsidRPr="00656A5D">
        <w:rPr>
          <w:rFonts w:ascii="Arial" w:eastAsia="Arial" w:hAnsi="Arial" w:cs="Arial"/>
        </w:rPr>
        <w:t>control</w:t>
      </w:r>
      <w:r w:rsidR="00B915EB" w:rsidRPr="00656A5D">
        <w:rPr>
          <w:rFonts w:ascii="Arial" w:eastAsia="Arial" w:hAnsi="Arial" w:cs="Arial"/>
        </w:rPr>
        <w:t xml:space="preserve"> </w:t>
      </w:r>
      <w:r w:rsidRPr="00656A5D">
        <w:rPr>
          <w:rFonts w:ascii="Arial" w:eastAsia="Arial" w:hAnsi="Arial" w:cs="Arial"/>
        </w:rPr>
        <w:t>of a molecular fragment within a larger framework can ‘trap’</w:t>
      </w:r>
      <w:r w:rsidR="001D6BD6" w:rsidRPr="00656A5D">
        <w:rPr>
          <w:rFonts w:ascii="Arial" w:eastAsia="Arial" w:hAnsi="Arial" w:cs="Arial"/>
        </w:rPr>
        <w:t xml:space="preserve"> </w:t>
      </w:r>
      <w:r w:rsidRPr="00656A5D">
        <w:rPr>
          <w:rFonts w:ascii="Arial" w:eastAsia="Arial" w:hAnsi="Arial" w:cs="Arial"/>
        </w:rPr>
        <w:t>transient, high energy structures or even transition states of reactions as stable, observable species (</w:t>
      </w:r>
      <w:r w:rsidR="000408A9" w:rsidRPr="00656A5D">
        <w:rPr>
          <w:rFonts w:ascii="Arial" w:eastAsia="Arial" w:hAnsi="Arial" w:cs="Arial"/>
        </w:rPr>
        <w:t xml:space="preserve">Fig. </w:t>
      </w:r>
      <w:r w:rsidRPr="00656A5D">
        <w:rPr>
          <w:rFonts w:ascii="Arial" w:eastAsia="Arial" w:hAnsi="Arial" w:cs="Arial"/>
        </w:rPr>
        <w:t>1, Type IV).</w:t>
      </w:r>
      <w:r w:rsidR="009B6D02" w:rsidRPr="00656A5D">
        <w:rPr>
          <w:rFonts w:ascii="Arial" w:eastAsia="Arial" w:hAnsi="Arial" w:cs="Arial"/>
        </w:rPr>
        <w:t xml:space="preserve"> </w:t>
      </w:r>
      <w:r w:rsidRPr="00656A5D">
        <w:rPr>
          <w:rFonts w:ascii="Arial" w:eastAsia="Arial" w:hAnsi="Arial" w:cs="Arial"/>
        </w:rPr>
        <w:t>In such cases, the bonding parameters of the ground</w:t>
      </w:r>
      <w:r w:rsidR="00DC519F" w:rsidRPr="00656A5D">
        <w:rPr>
          <w:rFonts w:ascii="Arial" w:eastAsia="Arial" w:hAnsi="Arial" w:cs="Arial"/>
        </w:rPr>
        <w:t>-</w:t>
      </w:r>
      <w:r w:rsidRPr="00656A5D">
        <w:rPr>
          <w:rFonts w:ascii="Arial" w:eastAsia="Arial" w:hAnsi="Arial" w:cs="Arial"/>
        </w:rPr>
        <w:t>state structure can be correlated with properties of the transition state (</w:t>
      </w:r>
      <w:r w:rsidR="00B915EB" w:rsidRPr="00656A5D">
        <w:rPr>
          <w:rFonts w:ascii="Arial" w:eastAsia="Arial" w:hAnsi="Arial" w:cs="Arial"/>
        </w:rPr>
        <w:t xml:space="preserve">i.e., </w:t>
      </w:r>
      <w:r w:rsidR="00EA4BEE" w:rsidRPr="00656A5D">
        <w:rPr>
          <w:rFonts w:ascii="Arial" w:eastAsia="Arial" w:hAnsi="Arial" w:cs="Arial"/>
        </w:rPr>
        <w:t xml:space="preserve">the </w:t>
      </w:r>
      <w:r w:rsidRPr="00656A5D">
        <w:rPr>
          <w:rFonts w:ascii="Arial" w:eastAsia="Arial" w:hAnsi="Arial" w:cs="Arial"/>
        </w:rPr>
        <w:t>structure</w:t>
      </w:r>
      <w:r w:rsidR="00FA50AC" w:rsidRPr="00656A5D">
        <w:rPr>
          <w:rFonts w:ascii="Arial" w:eastAsia="Arial" w:hAnsi="Arial" w:cs="Arial"/>
        </w:rPr>
        <w:t>–</w:t>
      </w:r>
      <w:r w:rsidRPr="00656A5D">
        <w:rPr>
          <w:rFonts w:ascii="Arial" w:eastAsia="Arial" w:hAnsi="Arial" w:cs="Arial"/>
        </w:rPr>
        <w:t xml:space="preserve">correlation principle), giving access to </w:t>
      </w:r>
      <w:r w:rsidR="00B177E6" w:rsidRPr="00656A5D">
        <w:rPr>
          <w:rFonts w:ascii="Arial" w:eastAsia="Arial" w:hAnsi="Arial" w:cs="Arial"/>
        </w:rPr>
        <w:t>transition-</w:t>
      </w:r>
      <w:r w:rsidRPr="00656A5D">
        <w:rPr>
          <w:rFonts w:ascii="Arial" w:eastAsia="Arial" w:hAnsi="Arial" w:cs="Arial"/>
        </w:rPr>
        <w:t>state analogues.</w:t>
      </w:r>
      <w:sdt>
        <w:sdtPr>
          <w:rPr>
            <w:rFonts w:ascii="Arial" w:eastAsia="Arial" w:hAnsi="Arial" w:cs="Arial"/>
            <w:color w:val="000000"/>
            <w:vertAlign w:val="superscript"/>
          </w:rPr>
          <w:tag w:val="MENDELEY_CITATION_v3_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"/>
          <w:id w:val="1053277468"/>
          <w:placeholder>
            <w:docPart w:val="DefaultPlaceholder_-1854013440"/>
          </w:placeholder>
        </w:sdtPr>
        <w:sdtContent>
          <w:r w:rsidR="008F3F34" w:rsidRPr="008F3F34">
            <w:rPr>
              <w:rFonts w:ascii="Arial" w:eastAsia="Arial" w:hAnsi="Arial" w:cs="Arial"/>
              <w:color w:val="000000"/>
              <w:vertAlign w:val="superscript"/>
            </w:rPr>
            <w:t>34</w:t>
          </w:r>
        </w:sdtContent>
      </w:sdt>
      <w:r w:rsidRPr="00656A5D">
        <w:rPr>
          <w:rFonts w:ascii="Arial" w:eastAsia="Arial" w:hAnsi="Arial" w:cs="Arial"/>
        </w:rPr>
        <w:t xml:space="preserve"> </w:t>
      </w:r>
    </w:p>
    <w:p w14:paraId="75C64C61" w14:textId="4038F1B2" w:rsidR="009A2647" w:rsidRPr="00656A5D" w:rsidRDefault="00342C54" w:rsidP="00820971">
      <w:pPr>
        <w:spacing w:before="240" w:after="0" w:line="240" w:lineRule="auto"/>
        <w:jc w:val="both"/>
        <w:rPr>
          <w:rFonts w:ascii="Arial" w:eastAsia="Arial" w:hAnsi="Arial" w:cs="Arial"/>
        </w:rPr>
      </w:pPr>
      <w:r w:rsidRPr="00342C54">
        <w:rPr>
          <w:rFonts w:ascii="Arial" w:eastAsia="Arial" w:hAnsi="Arial" w:cs="Arial"/>
          <w:b/>
          <w:bCs/>
        </w:rPr>
        <w:t>Geometry Control</w:t>
      </w:r>
      <w:r>
        <w:rPr>
          <w:rFonts w:ascii="Arial" w:eastAsia="Arial" w:hAnsi="Arial" w:cs="Arial"/>
        </w:rPr>
        <w:t xml:space="preserve">. </w:t>
      </w:r>
      <w:r w:rsidR="004858A9" w:rsidRPr="00656A5D">
        <w:rPr>
          <w:rFonts w:ascii="Arial" w:eastAsia="Arial" w:hAnsi="Arial" w:cs="Arial"/>
        </w:rPr>
        <w:t xml:space="preserve">In this Review, </w:t>
      </w:r>
      <w:r w:rsidR="00820971">
        <w:rPr>
          <w:rFonts w:ascii="Arial" w:eastAsia="Arial" w:hAnsi="Arial" w:cs="Arial"/>
        </w:rPr>
        <w:t>w</w:t>
      </w:r>
      <w:r w:rsidR="00820971" w:rsidRPr="00656A5D">
        <w:rPr>
          <w:rFonts w:ascii="Arial" w:eastAsia="Arial" w:hAnsi="Arial" w:cs="Arial"/>
        </w:rPr>
        <w:t xml:space="preserve">e define geometry control as strategies that employ strain and/or confinement to enforce certain bond lengths, bond angles and torsion angles in a molecular fragment that effectively ‘trap’ it in </w:t>
      </w:r>
      <w:proofErr w:type="gramStart"/>
      <w:r w:rsidR="00820971" w:rsidRPr="00656A5D">
        <w:rPr>
          <w:rFonts w:ascii="Arial" w:eastAsia="Arial" w:hAnsi="Arial" w:cs="Arial"/>
        </w:rPr>
        <w:t>a particular</w:t>
      </w:r>
      <w:proofErr w:type="gramEnd"/>
      <w:r w:rsidR="00820971" w:rsidRPr="00656A5D">
        <w:rPr>
          <w:rFonts w:ascii="Arial" w:eastAsia="Arial" w:hAnsi="Arial" w:cs="Arial"/>
        </w:rPr>
        <w:t xml:space="preserve"> (often metastable) conformation. </w:t>
      </w:r>
      <w:r w:rsidR="00820971">
        <w:rPr>
          <w:rFonts w:ascii="Arial" w:eastAsia="Arial" w:hAnsi="Arial" w:cs="Arial"/>
        </w:rPr>
        <w:t>W</w:t>
      </w:r>
      <w:r w:rsidR="004858A9" w:rsidRPr="00656A5D">
        <w:rPr>
          <w:rFonts w:ascii="Arial" w:eastAsia="Arial" w:hAnsi="Arial" w:cs="Arial"/>
        </w:rPr>
        <w:t xml:space="preserve">e highlight how geometry </w:t>
      </w:r>
      <w:r w:rsidR="009E3FBF" w:rsidRPr="00656A5D">
        <w:rPr>
          <w:rFonts w:ascii="Arial" w:eastAsia="Arial" w:hAnsi="Arial" w:cs="Arial"/>
        </w:rPr>
        <w:t xml:space="preserve">control </w:t>
      </w:r>
      <w:r w:rsidR="004858A9" w:rsidRPr="00656A5D">
        <w:rPr>
          <w:rFonts w:ascii="Arial" w:eastAsia="Arial" w:hAnsi="Arial" w:cs="Arial"/>
        </w:rPr>
        <w:t>enable</w:t>
      </w:r>
      <w:r w:rsidR="00BF6E18" w:rsidRPr="00656A5D">
        <w:rPr>
          <w:rFonts w:ascii="Arial" w:eastAsia="Arial" w:hAnsi="Arial" w:cs="Arial"/>
        </w:rPr>
        <w:t>s</w:t>
      </w:r>
      <w:r w:rsidR="004858A9" w:rsidRPr="00656A5D">
        <w:rPr>
          <w:rFonts w:ascii="Arial" w:eastAsia="Arial" w:hAnsi="Arial" w:cs="Arial"/>
        </w:rPr>
        <w:t xml:space="preserve"> unusual and unexpected modes of bonding, dynamics, and reactivity</w:t>
      </w:r>
      <w:r w:rsidR="00C01486">
        <w:rPr>
          <w:rFonts w:ascii="Arial" w:eastAsia="Arial" w:hAnsi="Arial" w:cs="Arial"/>
        </w:rPr>
        <w:t xml:space="preserve"> that would otherwise be absent</w:t>
      </w:r>
      <w:r w:rsidR="0083635A" w:rsidRPr="00656A5D">
        <w:rPr>
          <w:rFonts w:ascii="Arial" w:eastAsia="Arial" w:hAnsi="Arial" w:cs="Arial"/>
        </w:rPr>
        <w:t>. W</w:t>
      </w:r>
      <w:r w:rsidR="004858A9" w:rsidRPr="00656A5D">
        <w:rPr>
          <w:rFonts w:ascii="Arial" w:eastAsia="Arial" w:hAnsi="Arial" w:cs="Arial"/>
        </w:rPr>
        <w:t>e</w:t>
      </w:r>
      <w:r w:rsidR="00D0021A" w:rsidRPr="00656A5D">
        <w:rPr>
          <w:rFonts w:ascii="Arial" w:eastAsia="Arial" w:hAnsi="Arial" w:cs="Arial"/>
        </w:rPr>
        <w:t xml:space="preserve"> also</w:t>
      </w:r>
      <w:r w:rsidR="004858A9" w:rsidRPr="00656A5D">
        <w:rPr>
          <w:rFonts w:ascii="Arial" w:eastAsia="Arial" w:hAnsi="Arial" w:cs="Arial"/>
        </w:rPr>
        <w:t xml:space="preserve"> showcase the emergent properties associated with such constrained molecules. </w:t>
      </w:r>
      <w:bookmarkStart w:id="1" w:name="_Hlk158473947"/>
      <w:r w:rsidR="004858A9" w:rsidRPr="00656A5D">
        <w:rPr>
          <w:rFonts w:ascii="Arial" w:eastAsia="Arial" w:hAnsi="Arial" w:cs="Arial"/>
        </w:rPr>
        <w:t xml:space="preserve">In so doing, we have chosen to limit our discussion predominantly </w:t>
      </w:r>
      <w:r w:rsidR="00037CDB" w:rsidRPr="00656A5D">
        <w:rPr>
          <w:rFonts w:ascii="Arial" w:eastAsia="Arial" w:hAnsi="Arial" w:cs="Arial"/>
        </w:rPr>
        <w:t>to</w:t>
      </w:r>
      <w:r w:rsidR="004814EC" w:rsidRPr="00656A5D">
        <w:rPr>
          <w:rFonts w:ascii="Arial" w:eastAsia="Arial" w:hAnsi="Arial" w:cs="Arial"/>
        </w:rPr>
        <w:t xml:space="preserve"> the use of covalent substrate modification</w:t>
      </w:r>
      <w:r w:rsidR="00913E63" w:rsidRPr="00656A5D">
        <w:rPr>
          <w:rFonts w:ascii="Arial" w:eastAsia="Arial" w:hAnsi="Arial" w:cs="Arial"/>
        </w:rPr>
        <w:t xml:space="preserve"> </w:t>
      </w:r>
      <w:r w:rsidR="00761D0C" w:rsidRPr="00656A5D">
        <w:rPr>
          <w:rFonts w:ascii="Arial" w:eastAsia="Arial" w:hAnsi="Arial" w:cs="Arial"/>
        </w:rPr>
        <w:t>to control geometries</w:t>
      </w:r>
      <w:r w:rsidR="00D0021A" w:rsidRPr="00656A5D">
        <w:rPr>
          <w:rFonts w:ascii="Arial" w:eastAsia="Arial" w:hAnsi="Arial" w:cs="Arial"/>
        </w:rPr>
        <w:t>,</w:t>
      </w:r>
      <w:r w:rsidR="008D4A38" w:rsidRPr="00656A5D">
        <w:rPr>
          <w:rFonts w:ascii="Arial" w:eastAsia="Arial" w:hAnsi="Arial" w:cs="Arial"/>
        </w:rPr>
        <w:t xml:space="preserve"> </w:t>
      </w:r>
      <w:r w:rsidR="00D0021A" w:rsidRPr="00656A5D">
        <w:rPr>
          <w:rFonts w:ascii="Arial" w:eastAsia="Arial" w:hAnsi="Arial" w:cs="Arial"/>
        </w:rPr>
        <w:t>a</w:t>
      </w:r>
      <w:r w:rsidR="008D4A38" w:rsidRPr="00656A5D">
        <w:rPr>
          <w:rFonts w:ascii="Arial" w:eastAsia="Arial" w:hAnsi="Arial" w:cs="Arial"/>
        </w:rPr>
        <w:t xml:space="preserve">lthough </w:t>
      </w:r>
      <w:r w:rsidR="004858A9" w:rsidRPr="00656A5D">
        <w:rPr>
          <w:rFonts w:ascii="Arial" w:eastAsia="Arial" w:hAnsi="Arial" w:cs="Arial"/>
        </w:rPr>
        <w:t>we note that noncovalent bonding interactions</w:t>
      </w:r>
      <w:r w:rsidR="00A72597" w:rsidRPr="00656A5D">
        <w:rPr>
          <w:rFonts w:ascii="Arial" w:eastAsia="Arial" w:hAnsi="Arial" w:cs="Arial"/>
        </w:rPr>
        <w:t xml:space="preserve">, </w:t>
      </w:r>
      <w:proofErr w:type="spellStart"/>
      <w:r w:rsidR="00A72597" w:rsidRPr="00656A5D">
        <w:rPr>
          <w:rFonts w:ascii="Arial" w:eastAsia="Arial" w:hAnsi="Arial" w:cs="Arial"/>
        </w:rPr>
        <w:t>templation</w:t>
      </w:r>
      <w:proofErr w:type="spellEnd"/>
      <w:r w:rsidR="00A72597" w:rsidRPr="00656A5D">
        <w:rPr>
          <w:rFonts w:ascii="Arial" w:eastAsia="Arial" w:hAnsi="Arial" w:cs="Arial"/>
        </w:rPr>
        <w:t xml:space="preserve"> effects</w:t>
      </w:r>
      <w:sdt>
        <w:sdtPr>
          <w:rPr>
            <w:rFonts w:ascii="Arial" w:eastAsia="Arial" w:hAnsi="Arial" w:cs="Arial"/>
            <w:color w:val="000000"/>
            <w:vertAlign w:val="superscript"/>
          </w:rPr>
          <w:tag w:val="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"/>
          <w:id w:val="1629362061"/>
          <w:placeholder>
            <w:docPart w:val="DefaultPlaceholder_-1854013440"/>
          </w:placeholder>
        </w:sdtPr>
        <w:sdtContent>
          <w:r w:rsidR="008F3F34" w:rsidRPr="008F3F34">
            <w:rPr>
              <w:rFonts w:ascii="Arial" w:eastAsia="Arial" w:hAnsi="Arial" w:cs="Arial"/>
              <w:color w:val="000000"/>
              <w:vertAlign w:val="superscript"/>
            </w:rPr>
            <w:t>35–37</w:t>
          </w:r>
        </w:sdtContent>
      </w:sdt>
      <w:r w:rsidR="00A72597" w:rsidRPr="00656A5D">
        <w:rPr>
          <w:rFonts w:ascii="Arial" w:eastAsia="Arial" w:hAnsi="Arial" w:cs="Arial"/>
        </w:rPr>
        <w:t xml:space="preserve"> and </w:t>
      </w:r>
      <w:r w:rsidR="004858A9" w:rsidRPr="00656A5D">
        <w:rPr>
          <w:rFonts w:ascii="Arial" w:eastAsia="Arial" w:hAnsi="Arial" w:cs="Arial"/>
        </w:rPr>
        <w:t>supramolecular confinement</w:t>
      </w:r>
      <w:sdt>
        <w:sdtPr>
          <w:rPr>
            <w:rFonts w:ascii="Arial" w:eastAsia="Arial" w:hAnsi="Arial" w:cs="Arial"/>
            <w:color w:val="000000"/>
            <w:vertAlign w:val="superscript"/>
          </w:rPr>
          <w:tag w:val="MENDELEY_CITATION_v3_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"/>
          <w:id w:val="-1036885700"/>
          <w:placeholder>
            <w:docPart w:val="DefaultPlaceholder_-1854013440"/>
          </w:placeholder>
        </w:sdtPr>
        <w:sdtContent>
          <w:r w:rsidR="008F3F34" w:rsidRPr="008F3F34">
            <w:rPr>
              <w:rFonts w:ascii="Arial" w:eastAsia="Arial" w:hAnsi="Arial" w:cs="Arial"/>
              <w:color w:val="000000"/>
              <w:vertAlign w:val="superscript"/>
            </w:rPr>
            <w:t>38</w:t>
          </w:r>
        </w:sdtContent>
      </w:sdt>
      <w:r w:rsidR="004858A9" w:rsidRPr="00656A5D">
        <w:rPr>
          <w:rFonts w:ascii="Arial" w:eastAsia="Arial" w:hAnsi="Arial" w:cs="Arial"/>
        </w:rPr>
        <w:t xml:space="preserve"> can also be employed</w:t>
      </w:r>
      <w:r w:rsidR="00913E63" w:rsidRPr="00656A5D">
        <w:rPr>
          <w:rFonts w:ascii="Arial" w:eastAsia="Arial" w:hAnsi="Arial" w:cs="Arial"/>
        </w:rPr>
        <w:t>, while molecular machines and switches</w:t>
      </w:r>
      <w:sdt>
        <w:sdtPr>
          <w:rPr>
            <w:rFonts w:ascii="Arial" w:eastAsia="Arial" w:hAnsi="Arial" w:cs="Arial"/>
            <w:color w:val="000000"/>
            <w:vertAlign w:val="superscript"/>
          </w:rPr>
          <w:tag w:val="MENDELEY_CITATION_v3_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"/>
          <w:id w:val="-1255661082"/>
          <w:placeholder>
            <w:docPart w:val="DefaultPlaceholder_-1854013440"/>
          </w:placeholder>
        </w:sdtPr>
        <w:sdtContent>
          <w:r w:rsidR="008F3F34" w:rsidRPr="008F3F34">
            <w:rPr>
              <w:rFonts w:ascii="Arial" w:eastAsia="Arial" w:hAnsi="Arial" w:cs="Arial"/>
              <w:color w:val="000000"/>
              <w:vertAlign w:val="superscript"/>
            </w:rPr>
            <w:t>39,40</w:t>
          </w:r>
        </w:sdtContent>
      </w:sdt>
      <w:r w:rsidR="00913E63" w:rsidRPr="00656A5D">
        <w:rPr>
          <w:rFonts w:ascii="Arial" w:eastAsia="Arial" w:hAnsi="Arial" w:cs="Arial"/>
        </w:rPr>
        <w:t xml:space="preserve"> can vary the degree of strain present over time through fuelled processes.</w:t>
      </w:r>
      <w:r w:rsidR="00EB24C2" w:rsidRPr="00656A5D">
        <w:rPr>
          <w:rFonts w:ascii="Arial" w:eastAsia="Arial" w:hAnsi="Arial" w:cs="Arial"/>
        </w:rPr>
        <w:t xml:space="preserve"> </w:t>
      </w:r>
      <w:bookmarkStart w:id="2" w:name="_Hlk158479225"/>
      <w:bookmarkEnd w:id="1"/>
      <w:r w:rsidR="007913C6" w:rsidRPr="00656A5D">
        <w:rPr>
          <w:rFonts w:ascii="Arial" w:eastAsia="Arial" w:hAnsi="Arial" w:cs="Arial"/>
        </w:rPr>
        <w:t>Note that, in general</w:t>
      </w:r>
      <w:r w:rsidR="00EB24C2" w:rsidRPr="00656A5D">
        <w:rPr>
          <w:rFonts w:ascii="Arial" w:eastAsia="Arial" w:hAnsi="Arial" w:cs="Arial"/>
        </w:rPr>
        <w:t xml:space="preserve">, geometry control </w:t>
      </w:r>
      <w:r w:rsidR="00DE1F27" w:rsidRPr="00656A5D">
        <w:rPr>
          <w:rFonts w:ascii="Arial" w:eastAsia="Arial" w:hAnsi="Arial" w:cs="Arial"/>
        </w:rPr>
        <w:t>raises</w:t>
      </w:r>
      <w:r w:rsidR="00EB24C2" w:rsidRPr="00656A5D">
        <w:rPr>
          <w:rFonts w:ascii="Arial" w:eastAsia="Arial" w:hAnsi="Arial" w:cs="Arial"/>
        </w:rPr>
        <w:t xml:space="preserve"> the </w:t>
      </w:r>
      <w:r w:rsidR="00DE1F27" w:rsidRPr="00656A5D">
        <w:rPr>
          <w:rFonts w:ascii="Arial" w:eastAsia="Arial" w:hAnsi="Arial" w:cs="Arial"/>
          <w:iCs/>
        </w:rPr>
        <w:t>absolute</w:t>
      </w:r>
      <w:r w:rsidR="00DE1F27" w:rsidRPr="00656A5D">
        <w:rPr>
          <w:rFonts w:ascii="Arial" w:eastAsia="Arial" w:hAnsi="Arial" w:cs="Arial"/>
        </w:rPr>
        <w:t xml:space="preserve"> Gibbs energies of the </w:t>
      </w:r>
      <w:r w:rsidR="00EB24C2" w:rsidRPr="00656A5D">
        <w:rPr>
          <w:rFonts w:ascii="Arial" w:eastAsia="Arial" w:hAnsi="Arial" w:cs="Arial"/>
        </w:rPr>
        <w:t>ground</w:t>
      </w:r>
      <w:r w:rsidR="004D3EE1" w:rsidRPr="00656A5D">
        <w:rPr>
          <w:rFonts w:ascii="Arial" w:eastAsia="Arial" w:hAnsi="Arial" w:cs="Arial"/>
        </w:rPr>
        <w:t>-state</w:t>
      </w:r>
      <w:r w:rsidR="00033774" w:rsidRPr="00656A5D">
        <w:rPr>
          <w:rFonts w:ascii="Arial" w:eastAsia="Arial" w:hAnsi="Arial" w:cs="Arial"/>
        </w:rPr>
        <w:t xml:space="preserve"> or</w:t>
      </w:r>
      <w:r w:rsidR="00EB24C2" w:rsidRPr="00656A5D">
        <w:rPr>
          <w:rFonts w:ascii="Arial" w:eastAsia="Arial" w:hAnsi="Arial" w:cs="Arial"/>
        </w:rPr>
        <w:t xml:space="preserve"> transition</w:t>
      </w:r>
      <w:r w:rsidR="004D3EE1" w:rsidRPr="00656A5D">
        <w:rPr>
          <w:rFonts w:ascii="Arial" w:eastAsia="Arial" w:hAnsi="Arial" w:cs="Arial"/>
        </w:rPr>
        <w:t>-</w:t>
      </w:r>
      <w:r w:rsidR="00EB24C2" w:rsidRPr="00656A5D">
        <w:rPr>
          <w:rFonts w:ascii="Arial" w:eastAsia="Arial" w:hAnsi="Arial" w:cs="Arial"/>
        </w:rPr>
        <w:t>state</w:t>
      </w:r>
      <w:r w:rsidR="004D3EE1" w:rsidRPr="00656A5D">
        <w:rPr>
          <w:rFonts w:ascii="Arial" w:eastAsia="Arial" w:hAnsi="Arial" w:cs="Arial"/>
        </w:rPr>
        <w:t xml:space="preserve"> structures</w:t>
      </w:r>
      <w:r w:rsidR="00EB24C2" w:rsidRPr="00656A5D">
        <w:rPr>
          <w:rFonts w:ascii="Arial" w:eastAsia="Arial" w:hAnsi="Arial" w:cs="Arial"/>
        </w:rPr>
        <w:t xml:space="preserve"> </w:t>
      </w:r>
      <w:r w:rsidR="0032789D" w:rsidRPr="00656A5D">
        <w:rPr>
          <w:rFonts w:ascii="Arial" w:eastAsia="Arial" w:hAnsi="Arial" w:cs="Arial"/>
        </w:rPr>
        <w:t xml:space="preserve">(or both) </w:t>
      </w:r>
      <w:r w:rsidR="00EB24C2" w:rsidRPr="00656A5D">
        <w:rPr>
          <w:rFonts w:ascii="Arial" w:eastAsia="Arial" w:hAnsi="Arial" w:cs="Arial"/>
        </w:rPr>
        <w:t xml:space="preserve">of a reaction </w:t>
      </w:r>
      <w:r w:rsidR="00DE1F27" w:rsidRPr="00656A5D">
        <w:rPr>
          <w:rFonts w:ascii="Arial" w:eastAsia="Arial" w:hAnsi="Arial" w:cs="Arial"/>
        </w:rPr>
        <w:t xml:space="preserve">compared to their unrestrained analogues. </w:t>
      </w:r>
      <w:r w:rsidR="00EB24C2" w:rsidRPr="00656A5D">
        <w:rPr>
          <w:rFonts w:ascii="Arial" w:eastAsia="Arial" w:hAnsi="Arial" w:cs="Arial"/>
        </w:rPr>
        <w:t xml:space="preserve">However, for simplicity, our figures depict </w:t>
      </w:r>
      <w:r w:rsidR="00EB24C2" w:rsidRPr="00545915">
        <w:rPr>
          <w:rFonts w:ascii="Arial" w:eastAsia="Arial" w:hAnsi="Arial" w:cs="Arial"/>
        </w:rPr>
        <w:t>relative</w:t>
      </w:r>
      <w:r w:rsidR="00EB24C2" w:rsidRPr="00656A5D">
        <w:rPr>
          <w:rFonts w:ascii="Arial" w:eastAsia="Arial" w:hAnsi="Arial" w:cs="Arial"/>
        </w:rPr>
        <w:t xml:space="preserve"> Gibbs energies (</w:t>
      </w:r>
      <w:proofErr w:type="spellStart"/>
      <w:r w:rsidR="00EB24C2" w:rsidRPr="00656A5D">
        <w:rPr>
          <w:rFonts w:ascii="Arial" w:eastAsia="Arial" w:hAnsi="Arial" w:cs="Arial"/>
          <w:i/>
        </w:rPr>
        <w:t>G</w:t>
      </w:r>
      <w:r w:rsidR="00EB24C2" w:rsidRPr="00656A5D">
        <w:rPr>
          <w:rFonts w:ascii="Arial" w:eastAsia="Arial" w:hAnsi="Arial" w:cs="Arial"/>
          <w:vertAlign w:val="subscript"/>
        </w:rPr>
        <w:t>rel</w:t>
      </w:r>
      <w:proofErr w:type="spellEnd"/>
      <w:r w:rsidR="00EB24C2" w:rsidRPr="00656A5D">
        <w:rPr>
          <w:rFonts w:ascii="Arial" w:eastAsia="Arial" w:hAnsi="Arial" w:cs="Arial"/>
        </w:rPr>
        <w:t xml:space="preserve">) </w:t>
      </w:r>
      <w:r w:rsidR="00DE1F27" w:rsidRPr="00656A5D">
        <w:rPr>
          <w:rFonts w:ascii="Arial" w:eastAsia="Arial" w:hAnsi="Arial" w:cs="Arial"/>
        </w:rPr>
        <w:t>for facile comparison of the two reaction profiles.</w:t>
      </w:r>
      <w:r w:rsidR="00117D3E">
        <w:rPr>
          <w:rFonts w:ascii="Arial" w:eastAsia="Arial" w:hAnsi="Arial" w:cs="Arial"/>
          <w:b/>
          <w:bCs/>
        </w:rPr>
        <w:t xml:space="preserve"> </w:t>
      </w:r>
    </w:p>
    <w:bookmarkEnd w:id="2"/>
    <w:p w14:paraId="02DB6758" w14:textId="6021E524" w:rsidR="009E1B9C" w:rsidRPr="00656A5D" w:rsidRDefault="009E1B9C" w:rsidP="009E1B9C">
      <w:pPr>
        <w:spacing w:before="240" w:after="0" w:line="240" w:lineRule="auto"/>
        <w:jc w:val="both"/>
        <w:rPr>
          <w:rFonts w:ascii="Arial" w:eastAsia="Arial" w:hAnsi="Arial" w:cs="Arial"/>
          <w:b/>
          <w:bCs/>
        </w:rPr>
      </w:pPr>
      <w:r w:rsidRPr="00656A5D">
        <w:rPr>
          <w:rFonts w:ascii="Arial" w:eastAsia="Arial" w:hAnsi="Arial" w:cs="Arial"/>
          <w:b/>
          <w:bCs/>
        </w:rPr>
        <w:t xml:space="preserve">Lowering </w:t>
      </w:r>
      <w:r w:rsidR="005449E3" w:rsidRPr="00656A5D">
        <w:rPr>
          <w:rFonts w:ascii="Arial" w:eastAsia="Arial" w:hAnsi="Arial" w:cs="Arial"/>
          <w:b/>
          <w:bCs/>
        </w:rPr>
        <w:t xml:space="preserve">Transition States </w:t>
      </w:r>
      <w:r w:rsidR="00093E85" w:rsidRPr="00656A5D">
        <w:rPr>
          <w:rFonts w:ascii="Arial" w:eastAsia="Arial" w:hAnsi="Arial" w:cs="Arial"/>
          <w:b/>
          <w:bCs/>
        </w:rPr>
        <w:t xml:space="preserve">versus </w:t>
      </w:r>
      <w:r w:rsidR="00653531" w:rsidRPr="00656A5D">
        <w:rPr>
          <w:rFonts w:ascii="Arial" w:eastAsia="Arial" w:hAnsi="Arial" w:cs="Arial"/>
          <w:b/>
          <w:bCs/>
        </w:rPr>
        <w:t>Altering</w:t>
      </w:r>
      <w:r w:rsidR="00093E85" w:rsidRPr="00656A5D">
        <w:rPr>
          <w:rFonts w:ascii="Arial" w:eastAsia="Arial" w:hAnsi="Arial" w:cs="Arial"/>
          <w:b/>
          <w:bCs/>
        </w:rPr>
        <w:t xml:space="preserve"> </w:t>
      </w:r>
      <w:r w:rsidR="005449E3" w:rsidRPr="00656A5D">
        <w:rPr>
          <w:rFonts w:ascii="Arial" w:eastAsia="Arial" w:hAnsi="Arial" w:cs="Arial"/>
          <w:b/>
          <w:bCs/>
        </w:rPr>
        <w:t>C</w:t>
      </w:r>
      <w:r w:rsidR="00093E85" w:rsidRPr="00656A5D">
        <w:rPr>
          <w:rFonts w:ascii="Arial" w:eastAsia="Arial" w:hAnsi="Arial" w:cs="Arial"/>
          <w:b/>
          <w:bCs/>
        </w:rPr>
        <w:t xml:space="preserve">onformer </w:t>
      </w:r>
      <w:r w:rsidR="005449E3" w:rsidRPr="00656A5D">
        <w:rPr>
          <w:rFonts w:ascii="Arial" w:eastAsia="Arial" w:hAnsi="Arial" w:cs="Arial"/>
          <w:b/>
          <w:bCs/>
        </w:rPr>
        <w:t>D</w:t>
      </w:r>
      <w:r w:rsidR="00093E85" w:rsidRPr="00656A5D">
        <w:rPr>
          <w:rFonts w:ascii="Arial" w:eastAsia="Arial" w:hAnsi="Arial" w:cs="Arial"/>
          <w:b/>
          <w:bCs/>
        </w:rPr>
        <w:t>istributions</w:t>
      </w:r>
    </w:p>
    <w:p w14:paraId="4D5694AA" w14:textId="780FE072" w:rsidR="00A9137E" w:rsidRPr="00656A5D" w:rsidRDefault="004B6ACB" w:rsidP="009E1B9C">
      <w:pPr>
        <w:spacing w:before="240" w:after="0" w:line="240" w:lineRule="auto"/>
        <w:jc w:val="both"/>
        <w:rPr>
          <w:rFonts w:ascii="Arial" w:eastAsia="Arial" w:hAnsi="Arial" w:cs="Arial"/>
        </w:rPr>
      </w:pPr>
      <w:r w:rsidRPr="00656A5D">
        <w:rPr>
          <w:rFonts w:ascii="Arial" w:eastAsia="Arial" w:hAnsi="Arial" w:cs="Arial"/>
        </w:rPr>
        <w:t xml:space="preserve">The rates of </w:t>
      </w:r>
      <w:r w:rsidR="00567221" w:rsidRPr="00656A5D">
        <w:rPr>
          <w:rFonts w:ascii="Arial" w:eastAsia="Arial" w:hAnsi="Arial" w:cs="Arial"/>
        </w:rPr>
        <w:t xml:space="preserve">chemical reactions </w:t>
      </w:r>
      <w:r w:rsidRPr="00656A5D">
        <w:rPr>
          <w:rFonts w:ascii="Arial" w:eastAsia="Arial" w:hAnsi="Arial" w:cs="Arial"/>
        </w:rPr>
        <w:t>are</w:t>
      </w:r>
      <w:r w:rsidR="00FC26CF" w:rsidRPr="00656A5D">
        <w:rPr>
          <w:rFonts w:ascii="Arial" w:eastAsia="Arial" w:hAnsi="Arial" w:cs="Arial"/>
        </w:rPr>
        <w:t xml:space="preserve"> commonly</w:t>
      </w:r>
      <w:r w:rsidRPr="00656A5D">
        <w:rPr>
          <w:rFonts w:ascii="Arial" w:eastAsia="Arial" w:hAnsi="Arial" w:cs="Arial"/>
        </w:rPr>
        <w:t xml:space="preserve"> increased by </w:t>
      </w:r>
      <w:r w:rsidR="00C346DA" w:rsidRPr="00656A5D">
        <w:rPr>
          <w:rFonts w:ascii="Arial" w:eastAsia="Arial" w:hAnsi="Arial" w:cs="Arial"/>
        </w:rPr>
        <w:t xml:space="preserve">the action of catalysts, which provide reaction pathways </w:t>
      </w:r>
      <w:r w:rsidR="009E076C" w:rsidRPr="00656A5D">
        <w:rPr>
          <w:rFonts w:ascii="Arial" w:eastAsia="Arial" w:hAnsi="Arial" w:cs="Arial"/>
        </w:rPr>
        <w:t>with</w:t>
      </w:r>
      <w:r w:rsidR="00C346DA" w:rsidRPr="00656A5D">
        <w:rPr>
          <w:rFonts w:ascii="Arial" w:eastAsia="Arial" w:hAnsi="Arial" w:cs="Arial"/>
        </w:rPr>
        <w:t xml:space="preserve"> </w:t>
      </w:r>
      <w:r w:rsidR="00FC26CF" w:rsidRPr="00656A5D">
        <w:rPr>
          <w:rFonts w:ascii="Arial" w:eastAsia="Arial" w:hAnsi="Arial" w:cs="Arial"/>
        </w:rPr>
        <w:t>lower energ</w:t>
      </w:r>
      <w:r w:rsidR="009E076C" w:rsidRPr="00656A5D">
        <w:rPr>
          <w:rFonts w:ascii="Arial" w:eastAsia="Arial" w:hAnsi="Arial" w:cs="Arial"/>
        </w:rPr>
        <w:t>y transition states</w:t>
      </w:r>
      <w:r w:rsidR="00FC26CF" w:rsidRPr="00656A5D">
        <w:rPr>
          <w:rFonts w:ascii="Arial" w:eastAsia="Arial" w:hAnsi="Arial" w:cs="Arial"/>
        </w:rPr>
        <w:t xml:space="preserve"> tha</w:t>
      </w:r>
      <w:r w:rsidR="008C755B" w:rsidRPr="00656A5D">
        <w:rPr>
          <w:rFonts w:ascii="Arial" w:eastAsia="Arial" w:hAnsi="Arial" w:cs="Arial"/>
        </w:rPr>
        <w:t>n</w:t>
      </w:r>
      <w:r w:rsidR="00FC26CF" w:rsidRPr="00656A5D">
        <w:rPr>
          <w:rFonts w:ascii="Arial" w:eastAsia="Arial" w:hAnsi="Arial" w:cs="Arial"/>
        </w:rPr>
        <w:t xml:space="preserve"> the uncatalyzed </w:t>
      </w:r>
      <w:r w:rsidR="009E076C" w:rsidRPr="00656A5D">
        <w:rPr>
          <w:rFonts w:ascii="Arial" w:eastAsia="Arial" w:hAnsi="Arial" w:cs="Arial"/>
        </w:rPr>
        <w:t>alternative</w:t>
      </w:r>
      <w:r w:rsidR="00B868C8" w:rsidRPr="00656A5D">
        <w:rPr>
          <w:rFonts w:ascii="Arial" w:eastAsia="Arial" w:hAnsi="Arial" w:cs="Arial"/>
        </w:rPr>
        <w:t>s</w:t>
      </w:r>
      <w:r w:rsidR="00FC26CF" w:rsidRPr="00656A5D">
        <w:rPr>
          <w:rFonts w:ascii="Arial" w:eastAsia="Arial" w:hAnsi="Arial" w:cs="Arial"/>
        </w:rPr>
        <w:t>.</w:t>
      </w:r>
      <w:r w:rsidR="00FA473C" w:rsidRPr="00656A5D">
        <w:rPr>
          <w:rFonts w:ascii="Arial" w:eastAsia="Arial" w:hAnsi="Arial" w:cs="Arial"/>
        </w:rPr>
        <w:t xml:space="preserve"> Geometry </w:t>
      </w:r>
      <w:r w:rsidR="008C755B" w:rsidRPr="00656A5D">
        <w:rPr>
          <w:rFonts w:ascii="Arial" w:eastAsia="Arial" w:hAnsi="Arial" w:cs="Arial"/>
        </w:rPr>
        <w:t>control</w:t>
      </w:r>
      <w:r w:rsidR="00FA473C" w:rsidRPr="00656A5D">
        <w:rPr>
          <w:rFonts w:ascii="Arial" w:eastAsia="Arial" w:hAnsi="Arial" w:cs="Arial"/>
        </w:rPr>
        <w:t xml:space="preserve"> can be thought of as a complementary strategy that</w:t>
      </w:r>
      <w:r w:rsidR="003C3187" w:rsidRPr="00656A5D">
        <w:rPr>
          <w:rFonts w:ascii="Arial" w:eastAsia="Arial" w:hAnsi="Arial" w:cs="Arial"/>
        </w:rPr>
        <w:t xml:space="preserve">, </w:t>
      </w:r>
      <w:r w:rsidR="0074490B" w:rsidRPr="00656A5D">
        <w:rPr>
          <w:rFonts w:ascii="Arial" w:eastAsia="Arial" w:hAnsi="Arial" w:cs="Arial"/>
        </w:rPr>
        <w:t>in place of</w:t>
      </w:r>
      <w:r w:rsidR="00361D25" w:rsidRPr="00656A5D">
        <w:rPr>
          <w:rFonts w:ascii="Arial" w:eastAsia="Arial" w:hAnsi="Arial" w:cs="Arial"/>
        </w:rPr>
        <w:t xml:space="preserve"> a catalyst</w:t>
      </w:r>
      <w:r w:rsidR="003C3187" w:rsidRPr="00656A5D">
        <w:rPr>
          <w:rFonts w:ascii="Arial" w:eastAsia="Arial" w:hAnsi="Arial" w:cs="Arial"/>
        </w:rPr>
        <w:t>,</w:t>
      </w:r>
      <w:r w:rsidR="00FA473C" w:rsidRPr="00656A5D">
        <w:rPr>
          <w:rFonts w:ascii="Arial" w:eastAsia="Arial" w:hAnsi="Arial" w:cs="Arial"/>
        </w:rPr>
        <w:t xml:space="preserve"> relies o</w:t>
      </w:r>
      <w:r w:rsidR="00620102" w:rsidRPr="00656A5D">
        <w:rPr>
          <w:rFonts w:ascii="Arial" w:eastAsia="Arial" w:hAnsi="Arial" w:cs="Arial"/>
        </w:rPr>
        <w:t>n</w:t>
      </w:r>
      <w:r w:rsidR="00FA473C" w:rsidRPr="00656A5D">
        <w:rPr>
          <w:rFonts w:ascii="Arial" w:eastAsia="Arial" w:hAnsi="Arial" w:cs="Arial"/>
        </w:rPr>
        <w:t xml:space="preserve"> molecular design to </w:t>
      </w:r>
      <w:r w:rsidR="007E0F42" w:rsidRPr="00656A5D">
        <w:rPr>
          <w:rFonts w:ascii="Arial" w:eastAsia="Arial" w:hAnsi="Arial" w:cs="Arial"/>
        </w:rPr>
        <w:t xml:space="preserve">provide a low-energy pathway </w:t>
      </w:r>
      <w:r w:rsidR="003F7991" w:rsidRPr="00656A5D">
        <w:rPr>
          <w:rFonts w:ascii="Arial" w:eastAsia="Arial" w:hAnsi="Arial" w:cs="Arial"/>
        </w:rPr>
        <w:t>for a reaction</w:t>
      </w:r>
      <w:r w:rsidR="00D54E85" w:rsidRPr="00656A5D">
        <w:rPr>
          <w:rFonts w:ascii="Arial" w:eastAsia="Arial" w:hAnsi="Arial" w:cs="Arial"/>
        </w:rPr>
        <w:t>, i.e., it is an intramolecular phenomenon</w:t>
      </w:r>
      <w:r w:rsidR="003C3187" w:rsidRPr="00656A5D">
        <w:rPr>
          <w:rFonts w:ascii="Arial" w:eastAsia="Arial" w:hAnsi="Arial" w:cs="Arial"/>
        </w:rPr>
        <w:t xml:space="preserve"> that can be invoked by modifying the structure of a substrate</w:t>
      </w:r>
      <w:r w:rsidR="00D54E85" w:rsidRPr="00656A5D">
        <w:rPr>
          <w:rFonts w:ascii="Arial" w:eastAsia="Arial" w:hAnsi="Arial" w:cs="Arial"/>
        </w:rPr>
        <w:t>.</w:t>
      </w:r>
      <w:r w:rsidR="00567221" w:rsidRPr="00656A5D">
        <w:rPr>
          <w:rFonts w:ascii="Arial" w:eastAsia="Arial" w:hAnsi="Arial" w:cs="Arial"/>
        </w:rPr>
        <w:t xml:space="preserve"> </w:t>
      </w:r>
      <w:r w:rsidRPr="00656A5D">
        <w:rPr>
          <w:rFonts w:ascii="Arial" w:eastAsia="Arial" w:hAnsi="Arial" w:cs="Arial"/>
        </w:rPr>
        <w:t xml:space="preserve">A commonly </w:t>
      </w:r>
      <w:r w:rsidR="00E255CC" w:rsidRPr="00656A5D">
        <w:rPr>
          <w:rFonts w:ascii="Arial" w:eastAsia="Arial" w:hAnsi="Arial" w:cs="Arial"/>
        </w:rPr>
        <w:t>referenced</w:t>
      </w:r>
      <w:r w:rsidRPr="00656A5D">
        <w:rPr>
          <w:rFonts w:ascii="Arial" w:eastAsia="Arial" w:hAnsi="Arial" w:cs="Arial"/>
        </w:rPr>
        <w:t xml:space="preserve"> </w:t>
      </w:r>
      <w:r w:rsidR="00D54E85" w:rsidRPr="00656A5D">
        <w:rPr>
          <w:rFonts w:ascii="Arial" w:eastAsia="Arial" w:hAnsi="Arial" w:cs="Arial"/>
        </w:rPr>
        <w:t>example of this concept is the</w:t>
      </w:r>
      <w:r w:rsidR="0023660F" w:rsidRPr="00656A5D">
        <w:rPr>
          <w:rFonts w:ascii="Arial" w:eastAsia="Arial" w:hAnsi="Arial" w:cs="Arial"/>
        </w:rPr>
        <w:t xml:space="preserve"> Thorpe</w:t>
      </w:r>
      <w:r w:rsidR="00D12B6F" w:rsidRPr="00656A5D">
        <w:rPr>
          <w:rFonts w:ascii="Arial" w:eastAsia="Arial" w:hAnsi="Arial" w:cs="Arial"/>
        </w:rPr>
        <w:t>–</w:t>
      </w:r>
      <w:r w:rsidR="0023660F" w:rsidRPr="00656A5D">
        <w:rPr>
          <w:rFonts w:ascii="Arial" w:eastAsia="Arial" w:hAnsi="Arial" w:cs="Arial"/>
        </w:rPr>
        <w:t>Ingold effect</w:t>
      </w:r>
      <w:r w:rsidR="006E5917" w:rsidRPr="00656A5D">
        <w:rPr>
          <w:rFonts w:ascii="Arial" w:eastAsia="Arial" w:hAnsi="Arial" w:cs="Arial"/>
        </w:rPr>
        <w:t xml:space="preserve"> (including the </w:t>
      </w:r>
      <w:r w:rsidR="0023660F" w:rsidRPr="00395BEF">
        <w:rPr>
          <w:rFonts w:ascii="Arial" w:eastAsia="Arial" w:hAnsi="Arial" w:cs="Arial"/>
          <w:i/>
          <w:iCs/>
        </w:rPr>
        <w:t>gem</w:t>
      </w:r>
      <w:r w:rsidR="0023660F" w:rsidRPr="00656A5D">
        <w:rPr>
          <w:rFonts w:ascii="Arial" w:eastAsia="Arial" w:hAnsi="Arial" w:cs="Arial"/>
        </w:rPr>
        <w:t>-dimethyl effect</w:t>
      </w:r>
      <w:r w:rsidR="006E5917" w:rsidRPr="00656A5D">
        <w:rPr>
          <w:rFonts w:ascii="Arial" w:eastAsia="Arial" w:hAnsi="Arial" w:cs="Arial"/>
        </w:rPr>
        <w:t>)</w:t>
      </w:r>
      <w:r w:rsidR="00037C54" w:rsidRPr="00656A5D">
        <w:rPr>
          <w:rFonts w:ascii="Arial" w:eastAsia="Arial" w:hAnsi="Arial" w:cs="Arial"/>
        </w:rPr>
        <w:t xml:space="preserve">. Decreases in bond angles caused by </w:t>
      </w:r>
      <w:r w:rsidR="00037C54" w:rsidRPr="00545915">
        <w:rPr>
          <w:rFonts w:ascii="Arial" w:eastAsia="Arial" w:hAnsi="Arial" w:cs="Arial"/>
          <w:iCs/>
        </w:rPr>
        <w:t>geminal</w:t>
      </w:r>
      <w:r w:rsidR="00037C54" w:rsidRPr="001E0444">
        <w:rPr>
          <w:rFonts w:ascii="Arial" w:eastAsia="Arial" w:hAnsi="Arial" w:cs="Arial"/>
        </w:rPr>
        <w:t xml:space="preserve"> </w:t>
      </w:r>
      <w:r w:rsidR="00037C54" w:rsidRPr="00656A5D">
        <w:rPr>
          <w:rFonts w:ascii="Arial" w:eastAsia="Arial" w:hAnsi="Arial" w:cs="Arial"/>
        </w:rPr>
        <w:t xml:space="preserve">substitution have been implicated in </w:t>
      </w:r>
      <w:r w:rsidR="00FA52C9" w:rsidRPr="00656A5D">
        <w:rPr>
          <w:rFonts w:ascii="Arial" w:eastAsia="Arial" w:hAnsi="Arial" w:cs="Arial"/>
        </w:rPr>
        <w:t>increased reaction rates.</w:t>
      </w:r>
      <w:r w:rsidR="00D0694A" w:rsidRPr="00656A5D">
        <w:rPr>
          <w:rFonts w:ascii="Arial" w:eastAsia="Arial" w:hAnsi="Arial" w:cs="Arial"/>
        </w:rPr>
        <w:t xml:space="preserve"> However,</w:t>
      </w:r>
      <w:r w:rsidR="0023660F" w:rsidRPr="00656A5D">
        <w:rPr>
          <w:rFonts w:ascii="Arial" w:eastAsia="Arial" w:hAnsi="Arial" w:cs="Arial"/>
        </w:rPr>
        <w:t xml:space="preserve"> </w:t>
      </w:r>
      <w:r w:rsidR="00C36DF4" w:rsidRPr="00656A5D">
        <w:rPr>
          <w:rFonts w:ascii="Arial" w:eastAsia="Arial" w:hAnsi="Arial" w:cs="Arial"/>
        </w:rPr>
        <w:t>it is not always clear that the</w:t>
      </w:r>
      <w:r w:rsidR="00CD501E" w:rsidRPr="00656A5D">
        <w:rPr>
          <w:rFonts w:ascii="Arial" w:eastAsia="Arial" w:hAnsi="Arial" w:cs="Arial"/>
        </w:rPr>
        <w:t>se</w:t>
      </w:r>
      <w:r w:rsidR="00C36DF4" w:rsidRPr="00656A5D">
        <w:rPr>
          <w:rFonts w:ascii="Arial" w:eastAsia="Arial" w:hAnsi="Arial" w:cs="Arial"/>
        </w:rPr>
        <w:t xml:space="preserve"> small changes in bond angles </w:t>
      </w:r>
      <w:proofErr w:type="gramStart"/>
      <w:r w:rsidR="00CD501E" w:rsidRPr="00656A5D">
        <w:rPr>
          <w:rFonts w:ascii="Arial" w:eastAsia="Arial" w:hAnsi="Arial" w:cs="Arial"/>
        </w:rPr>
        <w:t xml:space="preserve">actually </w:t>
      </w:r>
      <w:r w:rsidR="009301A2" w:rsidRPr="00656A5D">
        <w:rPr>
          <w:rFonts w:ascii="Arial" w:eastAsia="Arial" w:hAnsi="Arial" w:cs="Arial"/>
        </w:rPr>
        <w:t>cause</w:t>
      </w:r>
      <w:proofErr w:type="gramEnd"/>
      <w:r w:rsidR="009301A2" w:rsidRPr="00656A5D">
        <w:rPr>
          <w:rFonts w:ascii="Arial" w:eastAsia="Arial" w:hAnsi="Arial" w:cs="Arial"/>
        </w:rPr>
        <w:t xml:space="preserve"> a substantial change in the activation energy. Instead,</w:t>
      </w:r>
      <w:r w:rsidR="00BA7E67" w:rsidRPr="00656A5D">
        <w:rPr>
          <w:rFonts w:ascii="Arial" w:eastAsia="Arial" w:hAnsi="Arial" w:cs="Arial"/>
        </w:rPr>
        <w:t xml:space="preserve"> increases in reaction rate have been </w:t>
      </w:r>
      <w:r w:rsidR="000E4EAC" w:rsidRPr="00656A5D">
        <w:rPr>
          <w:rFonts w:ascii="Arial" w:eastAsia="Arial" w:hAnsi="Arial" w:cs="Arial"/>
        </w:rPr>
        <w:t xml:space="preserve">attributed to </w:t>
      </w:r>
      <w:r w:rsidR="000E4EAC" w:rsidRPr="00545915">
        <w:rPr>
          <w:rFonts w:ascii="Arial" w:eastAsia="Arial" w:hAnsi="Arial" w:cs="Arial"/>
          <w:iCs/>
        </w:rPr>
        <w:t>geminal</w:t>
      </w:r>
      <w:r w:rsidR="000E4EAC" w:rsidRPr="00656A5D">
        <w:rPr>
          <w:rFonts w:ascii="Arial" w:eastAsia="Arial" w:hAnsi="Arial" w:cs="Arial"/>
        </w:rPr>
        <w:t xml:space="preserve"> substitution </w:t>
      </w:r>
      <w:r w:rsidR="00C2461F" w:rsidRPr="00656A5D">
        <w:rPr>
          <w:rFonts w:ascii="Arial" w:eastAsia="Arial" w:hAnsi="Arial" w:cs="Arial"/>
        </w:rPr>
        <w:t xml:space="preserve">increasing the population of conformers </w:t>
      </w:r>
      <w:r w:rsidR="003D427B" w:rsidRPr="00656A5D">
        <w:rPr>
          <w:rFonts w:ascii="Arial" w:eastAsia="Arial" w:hAnsi="Arial" w:cs="Arial"/>
        </w:rPr>
        <w:t>with the geometries required to undergo</w:t>
      </w:r>
      <w:r w:rsidR="0028390C" w:rsidRPr="00656A5D">
        <w:rPr>
          <w:rFonts w:ascii="Arial" w:eastAsia="Arial" w:hAnsi="Arial" w:cs="Arial"/>
        </w:rPr>
        <w:t xml:space="preserve"> </w:t>
      </w:r>
      <w:r w:rsidR="00B16F4C" w:rsidRPr="00656A5D">
        <w:rPr>
          <w:rFonts w:ascii="Arial" w:eastAsia="Arial" w:hAnsi="Arial" w:cs="Arial"/>
        </w:rPr>
        <w:t>the</w:t>
      </w:r>
      <w:r w:rsidR="0028390C" w:rsidRPr="00656A5D">
        <w:rPr>
          <w:rFonts w:ascii="Arial" w:eastAsia="Arial" w:hAnsi="Arial" w:cs="Arial"/>
        </w:rPr>
        <w:t xml:space="preserve"> reaction</w:t>
      </w:r>
      <w:r w:rsidR="00D23228" w:rsidRPr="00656A5D">
        <w:rPr>
          <w:rFonts w:ascii="Arial" w:eastAsia="Arial" w:hAnsi="Arial" w:cs="Arial"/>
        </w:rPr>
        <w:t>, for example</w:t>
      </w:r>
      <w:r w:rsidR="00B16F4C" w:rsidRPr="00656A5D">
        <w:rPr>
          <w:rFonts w:ascii="Arial" w:eastAsia="Arial" w:hAnsi="Arial" w:cs="Arial"/>
        </w:rPr>
        <w:t>, allowing the appropriate orbital overlap for</w:t>
      </w:r>
      <w:r w:rsidR="00D23228" w:rsidRPr="00656A5D">
        <w:rPr>
          <w:rFonts w:ascii="Arial" w:eastAsia="Arial" w:hAnsi="Arial" w:cs="Arial"/>
        </w:rPr>
        <w:t xml:space="preserve"> an intramolecular Diels–Alder cycloaddition</w:t>
      </w:r>
      <w:r w:rsidR="0023660F"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"/>
          <w:id w:val="1513025026"/>
          <w:placeholder>
            <w:docPart w:val="DefaultPlaceholder_-1854013440"/>
          </w:placeholder>
        </w:sdtPr>
        <w:sdtContent>
          <w:r w:rsidR="008F3F34" w:rsidRPr="008F3F34">
            <w:rPr>
              <w:rFonts w:ascii="Arial" w:eastAsia="Arial" w:hAnsi="Arial" w:cs="Arial"/>
              <w:color w:val="000000"/>
              <w:vertAlign w:val="superscript"/>
            </w:rPr>
            <w:t>41</w:t>
          </w:r>
        </w:sdtContent>
      </w:sdt>
      <w:r w:rsidR="0023660F" w:rsidRPr="00656A5D">
        <w:rPr>
          <w:rFonts w:ascii="Arial" w:eastAsia="Arial" w:hAnsi="Arial" w:cs="Arial"/>
        </w:rPr>
        <w:t xml:space="preserve"> </w:t>
      </w:r>
      <w:r w:rsidR="002B17FA" w:rsidRPr="00656A5D">
        <w:rPr>
          <w:rFonts w:ascii="Arial" w:eastAsia="Arial" w:hAnsi="Arial" w:cs="Arial"/>
        </w:rPr>
        <w:t xml:space="preserve">Care must be taken, therefore, when </w:t>
      </w:r>
      <w:r w:rsidR="00E26134" w:rsidRPr="00656A5D">
        <w:rPr>
          <w:rFonts w:ascii="Arial" w:eastAsia="Arial" w:hAnsi="Arial" w:cs="Arial"/>
        </w:rPr>
        <w:t>analysing and describing the effects of geometry control</w:t>
      </w:r>
      <w:r w:rsidR="00FC1FB7" w:rsidRPr="00656A5D">
        <w:rPr>
          <w:rFonts w:ascii="Arial" w:eastAsia="Arial" w:hAnsi="Arial" w:cs="Arial"/>
        </w:rPr>
        <w:t xml:space="preserve"> as either a kinetic </w:t>
      </w:r>
      <w:r w:rsidR="00E72E5C" w:rsidRPr="00656A5D">
        <w:rPr>
          <w:rFonts w:ascii="Arial" w:eastAsia="Arial" w:hAnsi="Arial" w:cs="Arial"/>
        </w:rPr>
        <w:t>effect</w:t>
      </w:r>
      <w:r w:rsidR="00A246A4" w:rsidRPr="00656A5D">
        <w:rPr>
          <w:rFonts w:ascii="Arial" w:eastAsia="Arial" w:hAnsi="Arial" w:cs="Arial"/>
        </w:rPr>
        <w:t xml:space="preserve"> (altering activation energy barriers)</w:t>
      </w:r>
      <w:r w:rsidR="00E72E5C" w:rsidRPr="00656A5D">
        <w:rPr>
          <w:rFonts w:ascii="Arial" w:eastAsia="Arial" w:hAnsi="Arial" w:cs="Arial"/>
        </w:rPr>
        <w:t>,</w:t>
      </w:r>
      <w:r w:rsidR="00FC1FB7" w:rsidRPr="00656A5D">
        <w:rPr>
          <w:rFonts w:ascii="Arial" w:eastAsia="Arial" w:hAnsi="Arial" w:cs="Arial"/>
        </w:rPr>
        <w:t xml:space="preserve"> a Curtin–Hammett-type</w:t>
      </w:r>
      <w:r w:rsidR="00E72E5C" w:rsidRPr="00656A5D">
        <w:rPr>
          <w:rFonts w:ascii="Arial" w:eastAsia="Arial" w:hAnsi="Arial" w:cs="Arial"/>
        </w:rPr>
        <w:t xml:space="preserve"> phenomenon</w:t>
      </w:r>
      <w:r w:rsidR="00A246A4" w:rsidRPr="00656A5D">
        <w:rPr>
          <w:rFonts w:ascii="Arial" w:eastAsia="Arial" w:hAnsi="Arial" w:cs="Arial"/>
        </w:rPr>
        <w:t xml:space="preserve"> (</w:t>
      </w:r>
      <w:r w:rsidR="00653531" w:rsidRPr="00656A5D">
        <w:rPr>
          <w:rFonts w:ascii="Arial" w:eastAsia="Arial" w:hAnsi="Arial" w:cs="Arial"/>
        </w:rPr>
        <w:t>altering</w:t>
      </w:r>
      <w:r w:rsidR="00A246A4" w:rsidRPr="00656A5D">
        <w:rPr>
          <w:rFonts w:ascii="Arial" w:eastAsia="Arial" w:hAnsi="Arial" w:cs="Arial"/>
        </w:rPr>
        <w:t xml:space="preserve"> the </w:t>
      </w:r>
      <w:r w:rsidR="00653531" w:rsidRPr="00656A5D">
        <w:rPr>
          <w:rFonts w:ascii="Arial" w:eastAsia="Arial" w:hAnsi="Arial" w:cs="Arial"/>
        </w:rPr>
        <w:t>proportion of reactive conformers at equilibrium)</w:t>
      </w:r>
      <w:r w:rsidR="00E72E5C" w:rsidRPr="00656A5D">
        <w:rPr>
          <w:rFonts w:ascii="Arial" w:eastAsia="Arial" w:hAnsi="Arial" w:cs="Arial"/>
        </w:rPr>
        <w:t>, or a combination of the two.</w:t>
      </w:r>
      <w:r w:rsidR="00FC1FB7" w:rsidRPr="00656A5D">
        <w:rPr>
          <w:rFonts w:ascii="Arial" w:eastAsia="Arial" w:hAnsi="Arial" w:cs="Arial"/>
        </w:rPr>
        <w:t xml:space="preserve"> </w:t>
      </w:r>
    </w:p>
    <w:p w14:paraId="6B115FC4" w14:textId="763507C1" w:rsidR="00A9137E" w:rsidRPr="00656A5D" w:rsidRDefault="00A9137E" w:rsidP="00A9137E">
      <w:pPr>
        <w:spacing w:before="240" w:after="0" w:line="240" w:lineRule="auto"/>
        <w:jc w:val="both"/>
        <w:rPr>
          <w:rFonts w:ascii="Arial" w:eastAsia="Arial" w:hAnsi="Arial" w:cs="Arial"/>
          <w:b/>
          <w:bCs/>
        </w:rPr>
      </w:pPr>
      <w:r w:rsidRPr="00656A5D">
        <w:rPr>
          <w:rFonts w:ascii="Arial" w:eastAsia="Arial" w:hAnsi="Arial" w:cs="Arial"/>
          <w:b/>
          <w:bCs/>
        </w:rPr>
        <w:t>Strain-</w:t>
      </w:r>
      <w:r w:rsidR="005449E3" w:rsidRPr="00656A5D">
        <w:rPr>
          <w:rFonts w:ascii="Arial" w:eastAsia="Arial" w:hAnsi="Arial" w:cs="Arial"/>
          <w:b/>
          <w:bCs/>
        </w:rPr>
        <w:t xml:space="preserve">Promoted Electrocyclizations </w:t>
      </w:r>
      <w:r w:rsidRPr="00656A5D">
        <w:rPr>
          <w:rFonts w:ascii="Arial" w:eastAsia="Arial" w:hAnsi="Arial" w:cs="Arial"/>
          <w:b/>
          <w:bCs/>
        </w:rPr>
        <w:t xml:space="preserve">and </w:t>
      </w:r>
      <w:proofErr w:type="spellStart"/>
      <w:r w:rsidR="005449E3" w:rsidRPr="00656A5D">
        <w:rPr>
          <w:rFonts w:ascii="Arial" w:eastAsia="Arial" w:hAnsi="Arial" w:cs="Arial"/>
          <w:b/>
          <w:bCs/>
        </w:rPr>
        <w:t>Sigmatropic</w:t>
      </w:r>
      <w:proofErr w:type="spellEnd"/>
      <w:r w:rsidR="005449E3" w:rsidRPr="00656A5D">
        <w:rPr>
          <w:rFonts w:ascii="Arial" w:eastAsia="Arial" w:hAnsi="Arial" w:cs="Arial"/>
          <w:b/>
          <w:bCs/>
        </w:rPr>
        <w:t xml:space="preserve"> Rearrangements</w:t>
      </w:r>
    </w:p>
    <w:p w14:paraId="1493D17A" w14:textId="1F672D6F" w:rsidR="00A9137E" w:rsidRPr="00656A5D" w:rsidRDefault="00A9137E" w:rsidP="0048442E">
      <w:pPr>
        <w:spacing w:before="240" w:after="0" w:line="240" w:lineRule="auto"/>
        <w:jc w:val="both"/>
        <w:rPr>
          <w:rFonts w:ascii="Arial" w:eastAsia="Arial" w:hAnsi="Arial" w:cs="Arial"/>
        </w:rPr>
      </w:pPr>
      <w:r w:rsidRPr="00656A5D">
        <w:rPr>
          <w:rFonts w:ascii="Arial" w:eastAsia="Arial" w:hAnsi="Arial" w:cs="Arial"/>
        </w:rPr>
        <w:t xml:space="preserve">The influence of geometry control has been prominent in the study of pericyclic reactions. </w:t>
      </w:r>
      <w:r w:rsidR="00913E63" w:rsidRPr="00656A5D">
        <w:rPr>
          <w:rFonts w:ascii="Arial" w:eastAsia="Arial" w:hAnsi="Arial" w:cs="Arial"/>
        </w:rPr>
        <w:t>Indeed</w:t>
      </w:r>
      <w:r w:rsidRPr="00656A5D">
        <w:rPr>
          <w:rFonts w:ascii="Arial" w:eastAsia="Arial" w:hAnsi="Arial" w:cs="Arial"/>
        </w:rPr>
        <w:t xml:space="preserve">, </w:t>
      </w:r>
      <w:r w:rsidR="0048442E" w:rsidRPr="00656A5D">
        <w:rPr>
          <w:rFonts w:ascii="Arial" w:eastAsia="Arial" w:hAnsi="Arial" w:cs="Arial"/>
        </w:rPr>
        <w:t xml:space="preserve">it has been </w:t>
      </w:r>
      <w:r w:rsidRPr="00656A5D">
        <w:rPr>
          <w:rFonts w:ascii="Arial" w:eastAsia="Arial" w:hAnsi="Arial" w:cs="Arial"/>
        </w:rPr>
        <w:t>shown to be effective in</w:t>
      </w:r>
      <w:r w:rsidR="0048442E" w:rsidRPr="00656A5D">
        <w:rPr>
          <w:rFonts w:ascii="Arial" w:eastAsia="Arial" w:hAnsi="Arial" w:cs="Arial"/>
        </w:rPr>
        <w:t xml:space="preserve"> accelerating the rate of irreversible reactions (Type I), lowering transition state energies to establish a dynamic equilibrium (Type II), </w:t>
      </w:r>
      <w:r w:rsidR="00913E63" w:rsidRPr="00656A5D">
        <w:rPr>
          <w:rFonts w:ascii="Arial" w:eastAsia="Arial" w:hAnsi="Arial" w:cs="Arial"/>
        </w:rPr>
        <w:t xml:space="preserve">manipulating </w:t>
      </w:r>
      <w:r w:rsidRPr="00656A5D">
        <w:rPr>
          <w:rFonts w:ascii="Arial" w:eastAsia="Arial" w:hAnsi="Arial" w:cs="Arial"/>
        </w:rPr>
        <w:t>equilibrium distribution</w:t>
      </w:r>
      <w:r w:rsidR="00644549" w:rsidRPr="00656A5D">
        <w:rPr>
          <w:rFonts w:ascii="Arial" w:eastAsia="Arial" w:hAnsi="Arial" w:cs="Arial"/>
        </w:rPr>
        <w:t>s</w:t>
      </w:r>
      <w:r w:rsidRPr="00656A5D">
        <w:rPr>
          <w:rFonts w:ascii="Arial" w:eastAsia="Arial" w:hAnsi="Arial" w:cs="Arial"/>
        </w:rPr>
        <w:t xml:space="preserve"> (Type I</w:t>
      </w:r>
      <w:r w:rsidR="005B5132" w:rsidRPr="00656A5D">
        <w:rPr>
          <w:rFonts w:ascii="Arial" w:eastAsia="Arial" w:hAnsi="Arial" w:cs="Arial"/>
        </w:rPr>
        <w:t>I</w:t>
      </w:r>
      <w:r w:rsidRPr="00656A5D">
        <w:rPr>
          <w:rFonts w:ascii="Arial" w:eastAsia="Arial" w:hAnsi="Arial" w:cs="Arial"/>
        </w:rPr>
        <w:t>I)</w:t>
      </w:r>
      <w:r w:rsidR="0048442E" w:rsidRPr="00656A5D">
        <w:rPr>
          <w:rFonts w:ascii="Arial" w:eastAsia="Arial" w:hAnsi="Arial" w:cs="Arial"/>
        </w:rPr>
        <w:t>, and stabilizing transition states as observable structures or even the energetic ground state (Type IV). In</w:t>
      </w:r>
      <w:r w:rsidRPr="00656A5D">
        <w:rPr>
          <w:rFonts w:ascii="Arial" w:eastAsia="Arial" w:hAnsi="Arial" w:cs="Arial"/>
        </w:rPr>
        <w:t xml:space="preserve"> the following section, selected examples are highlighted to showcase the power of geometry control to forge new bonding </w:t>
      </w:r>
      <w:r w:rsidR="005B5132" w:rsidRPr="00656A5D">
        <w:rPr>
          <w:rFonts w:ascii="Arial" w:eastAsia="Arial" w:hAnsi="Arial" w:cs="Arial"/>
        </w:rPr>
        <w:t xml:space="preserve">motifs </w:t>
      </w:r>
      <w:r w:rsidR="0048442E" w:rsidRPr="00656A5D">
        <w:rPr>
          <w:rFonts w:ascii="Arial" w:eastAsia="Arial" w:hAnsi="Arial" w:cs="Arial"/>
        </w:rPr>
        <w:t>and enable</w:t>
      </w:r>
      <w:r w:rsidRPr="00656A5D">
        <w:rPr>
          <w:rFonts w:ascii="Arial" w:eastAsia="Arial" w:hAnsi="Arial" w:cs="Arial"/>
        </w:rPr>
        <w:t xml:space="preserve"> dynamic </w:t>
      </w:r>
      <w:r w:rsidR="0048442E" w:rsidRPr="00656A5D">
        <w:rPr>
          <w:rFonts w:ascii="Arial" w:eastAsia="Arial" w:hAnsi="Arial" w:cs="Arial"/>
        </w:rPr>
        <w:t>behaviour</w:t>
      </w:r>
      <w:r w:rsidRPr="00656A5D">
        <w:rPr>
          <w:rFonts w:ascii="Arial" w:eastAsia="Arial" w:hAnsi="Arial" w:cs="Arial"/>
        </w:rPr>
        <w:t>.</w:t>
      </w:r>
    </w:p>
    <w:p w14:paraId="1AD77446" w14:textId="4267A73D" w:rsidR="009654E4" w:rsidRPr="00656A5D" w:rsidRDefault="0048442E" w:rsidP="00BF4B64">
      <w:pPr>
        <w:spacing w:before="240" w:line="240" w:lineRule="auto"/>
        <w:jc w:val="both"/>
        <w:rPr>
          <w:rFonts w:ascii="Arial" w:eastAsia="Arial" w:hAnsi="Arial" w:cs="Arial"/>
        </w:rPr>
      </w:pPr>
      <w:r w:rsidRPr="00656A5D">
        <w:rPr>
          <w:rFonts w:ascii="Arial" w:eastAsia="Arial" w:hAnsi="Arial" w:cs="Arial"/>
        </w:rPr>
        <w:t>Cycloheptatriene</w:t>
      </w:r>
      <w:r w:rsidR="00273C02" w:rsidRPr="00656A5D">
        <w:rPr>
          <w:rFonts w:ascii="Arial" w:eastAsia="Arial" w:hAnsi="Arial" w:cs="Arial"/>
        </w:rPr>
        <w:t xml:space="preserve"> </w:t>
      </w:r>
      <w:r w:rsidRPr="00656A5D">
        <w:rPr>
          <w:rFonts w:ascii="Arial" w:eastAsia="Arial" w:hAnsi="Arial" w:cs="Arial"/>
        </w:rPr>
        <w:t>(</w:t>
      </w:r>
      <w:r w:rsidR="00644549" w:rsidRPr="00656A5D">
        <w:rPr>
          <w:rFonts w:ascii="Arial" w:eastAsia="Arial" w:hAnsi="Arial" w:cs="Arial"/>
        </w:rPr>
        <w:t xml:space="preserve">CHT, </w:t>
      </w:r>
      <w:r w:rsidR="00EB0AE5" w:rsidRPr="00656A5D">
        <w:rPr>
          <w:rFonts w:ascii="Arial" w:eastAsia="Arial" w:hAnsi="Arial" w:cs="Arial"/>
          <w:b/>
        </w:rPr>
        <w:t>1</w:t>
      </w:r>
      <w:r w:rsidRPr="00656A5D">
        <w:rPr>
          <w:rFonts w:ascii="Arial" w:eastAsia="Arial" w:hAnsi="Arial" w:cs="Arial"/>
        </w:rPr>
        <w:t xml:space="preserve">) </w:t>
      </w:r>
      <w:r w:rsidR="008641BB" w:rsidRPr="00656A5D">
        <w:rPr>
          <w:rFonts w:ascii="Arial" w:eastAsia="Arial" w:hAnsi="Arial" w:cs="Arial"/>
        </w:rPr>
        <w:t>undergoes reversible transformation to</w:t>
      </w:r>
      <w:r w:rsidR="005826C8" w:rsidRPr="00656A5D">
        <w:rPr>
          <w:rFonts w:ascii="Arial" w:eastAsia="Arial" w:hAnsi="Arial" w:cs="Arial"/>
        </w:rPr>
        <w:t xml:space="preserve"> </w:t>
      </w:r>
      <w:r w:rsidRPr="00656A5D">
        <w:rPr>
          <w:rFonts w:ascii="Arial" w:eastAsia="Arial" w:hAnsi="Arial" w:cs="Arial"/>
        </w:rPr>
        <w:t xml:space="preserve">its bicyclic </w:t>
      </w:r>
      <w:proofErr w:type="spellStart"/>
      <w:r w:rsidRPr="00656A5D">
        <w:rPr>
          <w:rFonts w:ascii="Arial" w:eastAsia="Arial" w:hAnsi="Arial" w:cs="Arial"/>
        </w:rPr>
        <w:t>norcaradiene</w:t>
      </w:r>
      <w:proofErr w:type="spellEnd"/>
      <w:r w:rsidR="00273C02" w:rsidRPr="00656A5D">
        <w:rPr>
          <w:rFonts w:ascii="Arial" w:eastAsia="Arial" w:hAnsi="Arial" w:cs="Arial"/>
        </w:rPr>
        <w:t xml:space="preserve"> (NCD)</w:t>
      </w:r>
      <w:r w:rsidRPr="00656A5D">
        <w:rPr>
          <w:rFonts w:ascii="Arial" w:eastAsia="Arial" w:hAnsi="Arial" w:cs="Arial"/>
        </w:rPr>
        <w:t xml:space="preserve"> isomer </w:t>
      </w:r>
      <w:r w:rsidR="00EB0AE5" w:rsidRPr="00656A5D">
        <w:rPr>
          <w:rFonts w:ascii="Arial" w:eastAsia="Arial" w:hAnsi="Arial" w:cs="Arial"/>
          <w:b/>
        </w:rPr>
        <w:t>2</w:t>
      </w:r>
      <w:r w:rsidRPr="00656A5D">
        <w:rPr>
          <w:rFonts w:ascii="Arial" w:eastAsia="Arial" w:hAnsi="Arial" w:cs="Arial"/>
        </w:rPr>
        <w:t xml:space="preserve"> </w:t>
      </w:r>
      <w:r w:rsidR="005826C8" w:rsidRPr="00656A5D">
        <w:rPr>
          <w:rFonts w:ascii="Arial" w:eastAsia="Arial" w:hAnsi="Arial" w:cs="Arial"/>
          <w:iCs/>
        </w:rPr>
        <w:t>via</w:t>
      </w:r>
      <w:r w:rsidRPr="00656A5D">
        <w:rPr>
          <w:rFonts w:ascii="Arial" w:eastAsia="Arial" w:hAnsi="Arial" w:cs="Arial"/>
        </w:rPr>
        <w:t xml:space="preserve"> a</w:t>
      </w:r>
      <w:r w:rsidR="005826C8" w:rsidRPr="00656A5D">
        <w:rPr>
          <w:rFonts w:ascii="Arial" w:eastAsia="Arial" w:hAnsi="Arial" w:cs="Arial"/>
        </w:rPr>
        <w:t xml:space="preserve"> 6π-electron</w:t>
      </w:r>
      <w:r w:rsidRPr="00656A5D">
        <w:rPr>
          <w:rFonts w:ascii="Arial" w:eastAsia="Arial" w:hAnsi="Arial" w:cs="Arial"/>
        </w:rPr>
        <w:t xml:space="preserve"> electrocyclization. </w:t>
      </w:r>
      <w:r w:rsidR="005826C8" w:rsidRPr="00656A5D">
        <w:rPr>
          <w:rFonts w:ascii="Arial" w:eastAsia="Arial" w:hAnsi="Arial" w:cs="Arial"/>
        </w:rPr>
        <w:t>The impact of substituents on the position of this equilibrium and hence the populations of both isomers has been studied extensively (</w:t>
      </w:r>
      <w:r w:rsidR="000408A9" w:rsidRPr="00656A5D">
        <w:rPr>
          <w:rFonts w:ascii="Arial" w:eastAsia="Arial" w:hAnsi="Arial" w:cs="Arial"/>
        </w:rPr>
        <w:t xml:space="preserve">Fig. </w:t>
      </w:r>
      <w:r w:rsidR="001C520E" w:rsidRPr="00656A5D">
        <w:rPr>
          <w:rFonts w:ascii="Arial" w:eastAsia="Arial" w:hAnsi="Arial" w:cs="Arial"/>
        </w:rPr>
        <w:t>2a</w:t>
      </w:r>
      <w:r w:rsidR="005826C8"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"/>
          <w:id w:val="-263302085"/>
          <w:placeholder>
            <w:docPart w:val="DefaultPlaceholder_-1854013440"/>
          </w:placeholder>
        </w:sdtPr>
        <w:sdtContent>
          <w:r w:rsidR="008F3F34" w:rsidRPr="008F3F34">
            <w:rPr>
              <w:rFonts w:ascii="Arial" w:eastAsia="Arial" w:hAnsi="Arial" w:cs="Arial"/>
              <w:color w:val="000000"/>
              <w:vertAlign w:val="superscript"/>
            </w:rPr>
            <w:t>42,43</w:t>
          </w:r>
        </w:sdtContent>
      </w:sdt>
      <w:r w:rsidR="005826C8" w:rsidRPr="00656A5D">
        <w:rPr>
          <w:rFonts w:ascii="Arial" w:eastAsia="Arial" w:hAnsi="Arial" w:cs="Arial"/>
        </w:rPr>
        <w:t xml:space="preserve"> </w:t>
      </w:r>
      <w:r w:rsidR="009654E4" w:rsidRPr="00656A5D">
        <w:rPr>
          <w:rFonts w:ascii="Arial" w:eastAsia="Arial" w:hAnsi="Arial" w:cs="Arial"/>
        </w:rPr>
        <w:t>It was</w:t>
      </w:r>
      <w:r w:rsidR="00701411" w:rsidRPr="00656A5D">
        <w:rPr>
          <w:rFonts w:ascii="Arial" w:eastAsia="Arial" w:hAnsi="Arial" w:cs="Arial"/>
        </w:rPr>
        <w:t xml:space="preserve"> </w:t>
      </w:r>
      <w:r w:rsidR="009654E4" w:rsidRPr="00656A5D">
        <w:rPr>
          <w:rFonts w:ascii="Arial" w:eastAsia="Arial" w:hAnsi="Arial" w:cs="Arial"/>
        </w:rPr>
        <w:t xml:space="preserve">hypothesized that the equilibrium populations of </w:t>
      </w:r>
      <w:r w:rsidR="00EB0AE5" w:rsidRPr="00656A5D">
        <w:rPr>
          <w:rFonts w:ascii="Arial" w:eastAsia="Arial" w:hAnsi="Arial" w:cs="Arial"/>
          <w:b/>
        </w:rPr>
        <w:t>1</w:t>
      </w:r>
      <w:r w:rsidR="009654E4" w:rsidRPr="00656A5D">
        <w:rPr>
          <w:rFonts w:ascii="Arial" w:eastAsia="Arial" w:hAnsi="Arial" w:cs="Arial"/>
        </w:rPr>
        <w:t xml:space="preserve"> and </w:t>
      </w:r>
      <w:r w:rsidR="00EB0AE5" w:rsidRPr="00656A5D">
        <w:rPr>
          <w:rFonts w:ascii="Arial" w:eastAsia="Arial" w:hAnsi="Arial" w:cs="Arial"/>
          <w:b/>
        </w:rPr>
        <w:t>2</w:t>
      </w:r>
      <w:r w:rsidR="009654E4" w:rsidRPr="00656A5D">
        <w:rPr>
          <w:rFonts w:ascii="Arial" w:eastAsia="Arial" w:hAnsi="Arial" w:cs="Arial"/>
        </w:rPr>
        <w:t xml:space="preserve"> could be altered by attaching a tether across the cycloheptatriene ring (Type I</w:t>
      </w:r>
      <w:r w:rsidR="00F94C55" w:rsidRPr="00656A5D">
        <w:rPr>
          <w:rFonts w:ascii="Arial" w:eastAsia="Arial" w:hAnsi="Arial" w:cs="Arial"/>
        </w:rPr>
        <w:t>I</w:t>
      </w:r>
      <w:r w:rsidR="009654E4" w:rsidRPr="00656A5D">
        <w:rPr>
          <w:rFonts w:ascii="Arial" w:eastAsia="Arial" w:hAnsi="Arial" w:cs="Arial"/>
        </w:rPr>
        <w:t>I)</w:t>
      </w:r>
      <w:r w:rsidR="00AB1E80" w:rsidRPr="00656A5D">
        <w:rPr>
          <w:rFonts w:ascii="Arial" w:eastAsia="Arial" w:hAnsi="Arial" w:cs="Arial"/>
        </w:rPr>
        <w:t>,</w:t>
      </w:r>
      <w:r w:rsidR="00385146" w:rsidRPr="00656A5D">
        <w:rPr>
          <w:rFonts w:ascii="Arial" w:eastAsia="Arial" w:hAnsi="Arial" w:cs="Arial"/>
        </w:rPr>
        <w:t xml:space="preserve"> and this hypothesis was first</w:t>
      </w:r>
      <w:r w:rsidR="009654E4" w:rsidRPr="00656A5D">
        <w:rPr>
          <w:rFonts w:ascii="Arial" w:eastAsia="Arial" w:hAnsi="Arial" w:cs="Arial"/>
        </w:rPr>
        <w:t xml:space="preserve"> confirmed </w:t>
      </w:r>
      <w:r w:rsidR="000524C2" w:rsidRPr="00656A5D">
        <w:rPr>
          <w:rFonts w:ascii="Arial" w:eastAsia="Arial" w:hAnsi="Arial" w:cs="Arial"/>
        </w:rPr>
        <w:t xml:space="preserve">during </w:t>
      </w:r>
      <w:r w:rsidR="00385146" w:rsidRPr="00656A5D">
        <w:rPr>
          <w:rFonts w:ascii="Arial" w:eastAsia="Arial" w:hAnsi="Arial" w:cs="Arial"/>
        </w:rPr>
        <w:t xml:space="preserve">the </w:t>
      </w:r>
      <w:r w:rsidR="000524C2" w:rsidRPr="00656A5D">
        <w:rPr>
          <w:rFonts w:ascii="Arial" w:eastAsia="Arial" w:hAnsi="Arial" w:cs="Arial"/>
        </w:rPr>
        <w:t>synthesis of the natural product, colchicine.</w:t>
      </w:r>
      <w:sdt>
        <w:sdtPr>
          <w:rPr>
            <w:rFonts w:ascii="Arial" w:eastAsia="Arial" w:hAnsi="Arial" w:cs="Arial"/>
            <w:color w:val="000000"/>
            <w:vertAlign w:val="superscript"/>
          </w:rPr>
          <w:tag w:val="MENDELEY_CITATION_v3_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"/>
          <w:id w:val="-169719620"/>
          <w:placeholder>
            <w:docPart w:val="DefaultPlaceholder_-1854013440"/>
          </w:placeholder>
        </w:sdtPr>
        <w:sdtContent>
          <w:r w:rsidR="008F3F34" w:rsidRPr="008F3F34">
            <w:rPr>
              <w:rFonts w:ascii="Arial" w:eastAsia="Arial" w:hAnsi="Arial" w:cs="Arial"/>
              <w:color w:val="000000"/>
              <w:vertAlign w:val="superscript"/>
            </w:rPr>
            <w:t>44</w:t>
          </w:r>
        </w:sdtContent>
      </w:sdt>
      <w:r w:rsidR="000524C2" w:rsidRPr="00656A5D">
        <w:rPr>
          <w:rFonts w:ascii="Arial" w:eastAsia="Arial" w:hAnsi="Arial" w:cs="Arial"/>
        </w:rPr>
        <w:t xml:space="preserve"> While the acyclic</w:t>
      </w:r>
      <w:r w:rsidR="00E1008F" w:rsidRPr="00656A5D">
        <w:rPr>
          <w:rFonts w:ascii="Arial" w:eastAsia="Arial" w:hAnsi="Arial" w:cs="Arial"/>
        </w:rPr>
        <w:t xml:space="preserve"> (unstrained)</w:t>
      </w:r>
      <w:r w:rsidR="000524C2" w:rsidRPr="00656A5D">
        <w:rPr>
          <w:rFonts w:ascii="Arial" w:eastAsia="Arial" w:hAnsi="Arial" w:cs="Arial"/>
        </w:rPr>
        <w:t xml:space="preserve"> diester </w:t>
      </w:r>
      <w:r w:rsidR="00823501" w:rsidRPr="00656A5D">
        <w:rPr>
          <w:rFonts w:ascii="Arial" w:eastAsia="Arial" w:hAnsi="Arial" w:cs="Arial"/>
          <w:b/>
        </w:rPr>
        <w:t>3</w:t>
      </w:r>
      <w:r w:rsidR="000524C2" w:rsidRPr="00656A5D">
        <w:rPr>
          <w:rFonts w:ascii="Arial" w:eastAsia="Arial" w:hAnsi="Arial" w:cs="Arial"/>
        </w:rPr>
        <w:t xml:space="preserve"> was found to exist in the </w:t>
      </w:r>
      <w:r w:rsidR="00823501" w:rsidRPr="00656A5D">
        <w:rPr>
          <w:rFonts w:ascii="Arial" w:eastAsia="Arial" w:hAnsi="Arial" w:cs="Arial"/>
        </w:rPr>
        <w:t xml:space="preserve">cycloheptatriene </w:t>
      </w:r>
      <w:r w:rsidR="000524C2" w:rsidRPr="00656A5D">
        <w:rPr>
          <w:rFonts w:ascii="Arial" w:eastAsia="Arial" w:hAnsi="Arial" w:cs="Arial"/>
        </w:rPr>
        <w:t>form</w:t>
      </w:r>
      <w:r w:rsidR="00823501" w:rsidRPr="00656A5D">
        <w:rPr>
          <w:rFonts w:ascii="Arial" w:eastAsia="Arial" w:hAnsi="Arial" w:cs="Arial"/>
        </w:rPr>
        <w:t xml:space="preserve"> (</w:t>
      </w:r>
      <w:r w:rsidR="000408A9" w:rsidRPr="00656A5D">
        <w:rPr>
          <w:rFonts w:ascii="Arial" w:eastAsia="Arial" w:hAnsi="Arial" w:cs="Arial"/>
        </w:rPr>
        <w:t>Fig. </w:t>
      </w:r>
      <w:r w:rsidR="00823501" w:rsidRPr="00656A5D">
        <w:rPr>
          <w:rFonts w:ascii="Arial" w:eastAsia="Arial" w:hAnsi="Arial" w:cs="Arial"/>
        </w:rPr>
        <w:t>2b)</w:t>
      </w:r>
      <w:r w:rsidR="000524C2" w:rsidRPr="00656A5D">
        <w:rPr>
          <w:rFonts w:ascii="Arial" w:eastAsia="Arial" w:hAnsi="Arial" w:cs="Arial"/>
        </w:rPr>
        <w:t>, its conversion to the cyclic anhydride</w:t>
      </w:r>
      <w:r w:rsidR="00823501" w:rsidRPr="00656A5D">
        <w:rPr>
          <w:rFonts w:ascii="Arial" w:eastAsia="Arial" w:hAnsi="Arial" w:cs="Arial"/>
        </w:rPr>
        <w:t xml:space="preserve"> </w:t>
      </w:r>
      <w:r w:rsidR="00823501" w:rsidRPr="00656A5D">
        <w:rPr>
          <w:rFonts w:ascii="Arial" w:eastAsia="Arial" w:hAnsi="Arial" w:cs="Arial"/>
          <w:b/>
        </w:rPr>
        <w:t>4</w:t>
      </w:r>
      <w:r w:rsidR="000524C2" w:rsidRPr="00656A5D">
        <w:rPr>
          <w:rFonts w:ascii="Arial" w:eastAsia="Arial" w:hAnsi="Arial" w:cs="Arial"/>
        </w:rPr>
        <w:t xml:space="preserve"> imposed additional strain that resulted in complete reversal of the equilibrium and isolation of the NCD isomer exclusively.</w:t>
      </w:r>
      <w:r w:rsidR="000C6F84" w:rsidRPr="00656A5D">
        <w:rPr>
          <w:rFonts w:ascii="Arial" w:eastAsia="Arial" w:hAnsi="Arial" w:cs="Arial"/>
        </w:rPr>
        <w:t xml:space="preserve"> Notably, the study of this </w:t>
      </w:r>
      <w:r w:rsidR="000C6F84" w:rsidRPr="00656A5D">
        <w:rPr>
          <w:rFonts w:ascii="Arial" w:eastAsia="Arial" w:hAnsi="Arial" w:cs="Arial"/>
        </w:rPr>
        <w:lastRenderedPageBreak/>
        <w:t xml:space="preserve">fundamental concept was motivated by close inspection of synthetic intermediates of natural product syntheses, highlighting the fact that synthesis of complex molecules can serve as </w:t>
      </w:r>
      <w:r w:rsidR="0005061D" w:rsidRPr="00656A5D">
        <w:rPr>
          <w:rFonts w:ascii="Arial" w:eastAsia="Arial" w:hAnsi="Arial" w:cs="Arial"/>
        </w:rPr>
        <w:t xml:space="preserve">a </w:t>
      </w:r>
      <w:r w:rsidR="000C6F84" w:rsidRPr="00656A5D">
        <w:rPr>
          <w:rFonts w:ascii="Arial" w:eastAsia="Arial" w:hAnsi="Arial" w:cs="Arial"/>
        </w:rPr>
        <w:t>vantage point for underlying fundamental principles in organic chemistry.</w:t>
      </w:r>
    </w:p>
    <w:p w14:paraId="57762C6A" w14:textId="7657EA23" w:rsidR="00A9137E" w:rsidRPr="00656A5D" w:rsidRDefault="00A9137E" w:rsidP="00F94C55">
      <w:pPr>
        <w:spacing w:line="240" w:lineRule="auto"/>
        <w:jc w:val="both"/>
        <w:rPr>
          <w:rFonts w:ascii="Arial" w:eastAsia="Arial" w:hAnsi="Arial" w:cs="Arial"/>
        </w:rPr>
      </w:pPr>
      <w:r w:rsidRPr="00656A5D">
        <w:rPr>
          <w:rFonts w:ascii="Arial" w:eastAsia="Arial" w:hAnsi="Arial" w:cs="Arial"/>
        </w:rPr>
        <w:t xml:space="preserve">This initial finding led to a more systematic investigation of the </w:t>
      </w:r>
      <w:r w:rsidR="00AB1E80" w:rsidRPr="00656A5D">
        <w:rPr>
          <w:rFonts w:ascii="Arial" w:eastAsia="Arial" w:hAnsi="Arial" w:cs="Arial"/>
        </w:rPr>
        <w:t>CHT</w:t>
      </w:r>
      <w:r w:rsidR="00860C23" w:rsidRPr="00656A5D">
        <w:rPr>
          <w:rFonts w:ascii="Arial" w:eastAsia="Arial" w:hAnsi="Arial" w:cs="Arial"/>
        </w:rPr>
        <w:t>–</w:t>
      </w:r>
      <w:r w:rsidR="00AB1E80" w:rsidRPr="00656A5D">
        <w:rPr>
          <w:rFonts w:ascii="Arial" w:eastAsia="Arial" w:hAnsi="Arial" w:cs="Arial"/>
        </w:rPr>
        <w:t xml:space="preserve">NCD </w:t>
      </w:r>
      <w:r w:rsidRPr="00656A5D">
        <w:rPr>
          <w:rFonts w:ascii="Arial" w:eastAsia="Arial" w:hAnsi="Arial" w:cs="Arial"/>
        </w:rPr>
        <w:t xml:space="preserve">equilibrium and the </w:t>
      </w:r>
      <w:r w:rsidR="00860C23" w:rsidRPr="00656A5D">
        <w:rPr>
          <w:rFonts w:ascii="Arial" w:eastAsia="Arial" w:hAnsi="Arial" w:cs="Arial"/>
        </w:rPr>
        <w:t xml:space="preserve">discovery </w:t>
      </w:r>
      <w:r w:rsidRPr="00656A5D">
        <w:rPr>
          <w:rFonts w:ascii="Arial" w:eastAsia="Arial" w:hAnsi="Arial" w:cs="Arial"/>
        </w:rPr>
        <w:t xml:space="preserve">of </w:t>
      </w:r>
      <w:r w:rsidR="00640A1B" w:rsidRPr="00656A5D">
        <w:rPr>
          <w:rFonts w:ascii="Arial" w:eastAsia="Arial" w:hAnsi="Arial" w:cs="Arial"/>
        </w:rPr>
        <w:t xml:space="preserve">the </w:t>
      </w:r>
      <w:r w:rsidRPr="00656A5D">
        <w:rPr>
          <w:rFonts w:ascii="Arial" w:eastAsia="Arial" w:hAnsi="Arial" w:cs="Arial"/>
        </w:rPr>
        <w:t>clamping effect (</w:t>
      </w:r>
      <w:r w:rsidR="000408A9" w:rsidRPr="00656A5D">
        <w:rPr>
          <w:rFonts w:ascii="Arial" w:eastAsia="Arial" w:hAnsi="Arial" w:cs="Arial"/>
        </w:rPr>
        <w:t xml:space="preserve">Fig. </w:t>
      </w:r>
      <w:r w:rsidR="00823501" w:rsidRPr="00656A5D">
        <w:rPr>
          <w:rFonts w:ascii="Arial" w:eastAsia="Arial" w:hAnsi="Arial" w:cs="Arial"/>
        </w:rPr>
        <w:t>2c</w:t>
      </w:r>
      <w:r w:rsidR="00024DB8"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"/>
          <w:id w:val="1983879925"/>
          <w:placeholder>
            <w:docPart w:val="DefaultPlaceholder_-1854013440"/>
          </w:placeholder>
        </w:sdtPr>
        <w:sdtContent>
          <w:r w:rsidR="008F3F34" w:rsidRPr="008F3F34">
            <w:rPr>
              <w:rFonts w:ascii="Arial" w:eastAsia="Arial" w:hAnsi="Arial" w:cs="Arial"/>
              <w:color w:val="000000"/>
              <w:vertAlign w:val="superscript"/>
            </w:rPr>
            <w:t>45–47</w:t>
          </w:r>
        </w:sdtContent>
      </w:sdt>
      <w:r w:rsidRPr="00656A5D">
        <w:rPr>
          <w:rFonts w:ascii="Arial" w:eastAsia="Arial" w:hAnsi="Arial" w:cs="Arial"/>
        </w:rPr>
        <w:t xml:space="preserve"> </w:t>
      </w:r>
      <w:r w:rsidR="00024DB8" w:rsidRPr="00656A5D">
        <w:rPr>
          <w:rFonts w:ascii="Arial" w:eastAsia="Arial" w:hAnsi="Arial" w:cs="Arial"/>
        </w:rPr>
        <w:t xml:space="preserve">where </w:t>
      </w:r>
      <w:r w:rsidR="00F94C55" w:rsidRPr="00656A5D">
        <w:rPr>
          <w:rFonts w:ascii="Arial" w:eastAsia="Arial" w:hAnsi="Arial" w:cs="Arial"/>
        </w:rPr>
        <w:t xml:space="preserve">annelation of a </w:t>
      </w:r>
      <w:r w:rsidR="0009053B" w:rsidRPr="00656A5D">
        <w:rPr>
          <w:rFonts w:ascii="Arial" w:eastAsia="Arial" w:hAnsi="Arial" w:cs="Arial"/>
        </w:rPr>
        <w:t>five-membered</w:t>
      </w:r>
      <w:r w:rsidR="006F7AD7" w:rsidRPr="00656A5D">
        <w:rPr>
          <w:rFonts w:ascii="Arial" w:eastAsia="Arial" w:hAnsi="Arial" w:cs="Arial"/>
        </w:rPr>
        <w:t xml:space="preserve"> </w:t>
      </w:r>
      <w:r w:rsidR="00F94C55" w:rsidRPr="00656A5D">
        <w:rPr>
          <w:rFonts w:ascii="Arial" w:eastAsia="Arial" w:hAnsi="Arial" w:cs="Arial"/>
        </w:rPr>
        <w:t xml:space="preserve">ring biases the CHT–NCD equilibrium toward the NCD isomer to relieve strain, whereas larger </w:t>
      </w:r>
      <w:r w:rsidRPr="00656A5D">
        <w:rPr>
          <w:rFonts w:ascii="Arial" w:eastAsia="Arial" w:hAnsi="Arial" w:cs="Arial"/>
        </w:rPr>
        <w:t>rin</w:t>
      </w:r>
      <w:r w:rsidR="00F94C55" w:rsidRPr="00656A5D">
        <w:rPr>
          <w:rFonts w:ascii="Arial" w:eastAsia="Arial" w:hAnsi="Arial" w:cs="Arial"/>
        </w:rPr>
        <w:t>gs favour the CHT isomer.</w:t>
      </w:r>
    </w:p>
    <w:p w14:paraId="207D2207" w14:textId="52E0DBB4" w:rsidR="00CF265A" w:rsidRDefault="006F1BCA" w:rsidP="00CF265A">
      <w:pPr>
        <w:spacing w:before="240" w:line="240" w:lineRule="auto"/>
        <w:jc w:val="both"/>
        <w:rPr>
          <w:rFonts w:ascii="Arial" w:eastAsia="Arial" w:hAnsi="Arial" w:cs="Arial"/>
        </w:rPr>
      </w:pPr>
      <w:r w:rsidRPr="00656A5D">
        <w:rPr>
          <w:rFonts w:ascii="Arial" w:eastAsia="Arial" w:hAnsi="Arial" w:cs="Arial"/>
        </w:rPr>
        <w:t xml:space="preserve">In addition to altering equilibria, </w:t>
      </w:r>
      <w:r w:rsidR="0026292D" w:rsidRPr="00656A5D">
        <w:rPr>
          <w:rFonts w:ascii="Arial" w:eastAsia="Arial" w:hAnsi="Arial" w:cs="Arial"/>
        </w:rPr>
        <w:t>geometry control has been shown to lower the</w:t>
      </w:r>
      <w:r w:rsidR="00E51FBB" w:rsidRPr="00656A5D">
        <w:rPr>
          <w:rFonts w:ascii="Arial" w:eastAsia="Arial" w:hAnsi="Arial" w:cs="Arial"/>
        </w:rPr>
        <w:t xml:space="preserve"> activation energy barriers for pericyclic reactions. By</w:t>
      </w:r>
      <w:r w:rsidR="00A9137E" w:rsidRPr="00656A5D">
        <w:rPr>
          <w:rFonts w:ascii="Arial" w:eastAsia="Arial" w:hAnsi="Arial" w:cs="Arial"/>
        </w:rPr>
        <w:t xml:space="preserve"> our classification, such a strategy represent</w:t>
      </w:r>
      <w:r w:rsidR="00A37C6B" w:rsidRPr="00656A5D">
        <w:rPr>
          <w:rFonts w:ascii="Arial" w:eastAsia="Arial" w:hAnsi="Arial" w:cs="Arial"/>
        </w:rPr>
        <w:t>s</w:t>
      </w:r>
      <w:r w:rsidR="00A9137E" w:rsidRPr="00656A5D">
        <w:rPr>
          <w:rFonts w:ascii="Arial" w:eastAsia="Arial" w:hAnsi="Arial" w:cs="Arial"/>
        </w:rPr>
        <w:t xml:space="preserve"> Type II geometry control</w:t>
      </w:r>
      <w:r w:rsidR="00E51FBB" w:rsidRPr="00656A5D">
        <w:rPr>
          <w:rFonts w:ascii="Arial" w:eastAsia="Arial" w:hAnsi="Arial" w:cs="Arial"/>
        </w:rPr>
        <w:t xml:space="preserve"> and—</w:t>
      </w:r>
      <w:r w:rsidR="00A9137E" w:rsidRPr="00656A5D">
        <w:rPr>
          <w:rFonts w:ascii="Arial" w:eastAsia="Arial" w:hAnsi="Arial" w:cs="Arial"/>
        </w:rPr>
        <w:t xml:space="preserve">in </w:t>
      </w:r>
      <w:r w:rsidR="00E51FBB" w:rsidRPr="00656A5D">
        <w:rPr>
          <w:rFonts w:ascii="Arial" w:eastAsia="Arial" w:hAnsi="Arial" w:cs="Arial"/>
        </w:rPr>
        <w:t xml:space="preserve">contrast </w:t>
      </w:r>
      <w:r w:rsidR="00A9137E" w:rsidRPr="00656A5D">
        <w:rPr>
          <w:rFonts w:ascii="Arial" w:eastAsia="Arial" w:hAnsi="Arial" w:cs="Arial"/>
        </w:rPr>
        <w:t>to</w:t>
      </w:r>
      <w:r w:rsidR="00E51FBB" w:rsidRPr="00656A5D">
        <w:rPr>
          <w:rFonts w:ascii="Arial" w:eastAsia="Arial" w:hAnsi="Arial" w:cs="Arial"/>
        </w:rPr>
        <w:t xml:space="preserve"> previous examples—</w:t>
      </w:r>
      <w:r w:rsidR="00F33997" w:rsidRPr="00656A5D">
        <w:rPr>
          <w:rFonts w:ascii="Arial" w:eastAsia="Arial" w:hAnsi="Arial" w:cs="Arial"/>
        </w:rPr>
        <w:t xml:space="preserve">can </w:t>
      </w:r>
      <w:r w:rsidR="00A9137E" w:rsidRPr="00656A5D">
        <w:rPr>
          <w:rFonts w:ascii="Arial" w:eastAsia="Arial" w:hAnsi="Arial" w:cs="Arial"/>
        </w:rPr>
        <w:t xml:space="preserve">lead to </w:t>
      </w:r>
      <w:r w:rsidR="00385D0D" w:rsidRPr="00656A5D">
        <w:rPr>
          <w:rFonts w:ascii="Arial" w:eastAsia="Arial" w:hAnsi="Arial" w:cs="Arial"/>
        </w:rPr>
        <w:t xml:space="preserve">rapidly </w:t>
      </w:r>
      <w:r w:rsidR="00A9137E" w:rsidRPr="00656A5D">
        <w:rPr>
          <w:rFonts w:ascii="Arial" w:eastAsia="Arial" w:hAnsi="Arial" w:cs="Arial"/>
        </w:rPr>
        <w:t xml:space="preserve">dynamic bonding </w:t>
      </w:r>
      <w:r w:rsidR="00F33997" w:rsidRPr="00656A5D">
        <w:rPr>
          <w:rFonts w:ascii="Arial" w:eastAsia="Arial" w:hAnsi="Arial" w:cs="Arial"/>
        </w:rPr>
        <w:t xml:space="preserve">changes </w:t>
      </w:r>
      <w:r w:rsidR="00A9137E" w:rsidRPr="00656A5D">
        <w:rPr>
          <w:rFonts w:ascii="Arial" w:eastAsia="Arial" w:hAnsi="Arial" w:cs="Arial"/>
        </w:rPr>
        <w:t xml:space="preserve">within </w:t>
      </w:r>
      <w:r w:rsidR="001D1C0B" w:rsidRPr="00656A5D">
        <w:rPr>
          <w:rFonts w:ascii="Arial" w:eastAsia="Arial" w:hAnsi="Arial" w:cs="Arial"/>
        </w:rPr>
        <w:t xml:space="preserve">a </w:t>
      </w:r>
      <w:r w:rsidR="00A9137E" w:rsidRPr="00656A5D">
        <w:rPr>
          <w:rFonts w:ascii="Arial" w:eastAsia="Arial" w:hAnsi="Arial" w:cs="Arial"/>
        </w:rPr>
        <w:t xml:space="preserve">molecule. </w:t>
      </w:r>
      <w:r w:rsidRPr="00656A5D">
        <w:rPr>
          <w:rFonts w:ascii="Arial" w:eastAsia="Arial" w:hAnsi="Arial" w:cs="Arial"/>
        </w:rPr>
        <w:t>This phenomenon was first investigated u</w:t>
      </w:r>
      <w:r w:rsidR="003452B6" w:rsidRPr="00656A5D">
        <w:rPr>
          <w:rFonts w:ascii="Arial" w:eastAsia="Arial" w:hAnsi="Arial" w:cs="Arial"/>
        </w:rPr>
        <w:t>sing a similar structural motif to the C</w:t>
      </w:r>
      <w:r w:rsidRPr="00656A5D">
        <w:rPr>
          <w:rFonts w:ascii="Arial" w:eastAsia="Arial" w:hAnsi="Arial" w:cs="Arial"/>
        </w:rPr>
        <w:t>HT</w:t>
      </w:r>
      <w:r w:rsidR="003452B6" w:rsidRPr="00656A5D">
        <w:rPr>
          <w:rFonts w:ascii="Arial" w:eastAsia="Arial" w:hAnsi="Arial" w:cs="Arial"/>
        </w:rPr>
        <w:t>–NCD equilibrium</w:t>
      </w:r>
      <w:r w:rsidR="000C70C6" w:rsidRPr="00656A5D">
        <w:rPr>
          <w:rFonts w:ascii="Arial" w:eastAsia="Arial" w:hAnsi="Arial" w:cs="Arial"/>
        </w:rPr>
        <w:t>.</w:t>
      </w:r>
      <w:r w:rsidR="003452B6" w:rsidRPr="00656A5D">
        <w:rPr>
          <w:rFonts w:ascii="Arial" w:eastAsia="Arial" w:hAnsi="Arial" w:cs="Arial"/>
        </w:rPr>
        <w:t xml:space="preserve"> </w:t>
      </w:r>
      <w:r w:rsidR="000C70C6" w:rsidRPr="00656A5D">
        <w:rPr>
          <w:rFonts w:ascii="Arial" w:eastAsia="Arial" w:hAnsi="Arial" w:cs="Arial"/>
        </w:rPr>
        <w:t>Starting from</w:t>
      </w:r>
      <w:r w:rsidR="00A37C6B" w:rsidRPr="00656A5D">
        <w:rPr>
          <w:rFonts w:ascii="Arial" w:eastAsia="Arial" w:hAnsi="Arial" w:cs="Arial"/>
        </w:rPr>
        <w:t xml:space="preserve"> the Hardy–Cope </w:t>
      </w:r>
      <w:proofErr w:type="spellStart"/>
      <w:r w:rsidR="008D6D05" w:rsidRPr="00656A5D">
        <w:rPr>
          <w:rFonts w:ascii="Arial" w:eastAsia="Arial" w:hAnsi="Arial" w:cs="Arial"/>
        </w:rPr>
        <w:t>sigmatropic</w:t>
      </w:r>
      <w:proofErr w:type="spellEnd"/>
      <w:r w:rsidR="008D6D05" w:rsidRPr="00656A5D">
        <w:rPr>
          <w:rFonts w:ascii="Arial" w:eastAsia="Arial" w:hAnsi="Arial" w:cs="Arial"/>
        </w:rPr>
        <w:t xml:space="preserve"> </w:t>
      </w:r>
      <w:r w:rsidR="00A37C6B" w:rsidRPr="00656A5D">
        <w:rPr>
          <w:rFonts w:ascii="Arial" w:eastAsia="Arial" w:hAnsi="Arial" w:cs="Arial"/>
        </w:rPr>
        <w:t>rearrangement</w:t>
      </w:r>
      <w:sdt>
        <w:sdtPr>
          <w:rPr>
            <w:rFonts w:ascii="Arial" w:eastAsia="Arial" w:hAnsi="Arial" w:cs="Arial"/>
            <w:color w:val="000000"/>
            <w:vertAlign w:val="superscript"/>
          </w:rPr>
          <w:tag w:val="MENDELEY_CITATION_v3_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"/>
          <w:id w:val="-47146411"/>
          <w:placeholder>
            <w:docPart w:val="DefaultPlaceholder_-1854013440"/>
          </w:placeholder>
        </w:sdtPr>
        <w:sdtContent>
          <w:r w:rsidR="008F3F34" w:rsidRPr="008F3F34">
            <w:rPr>
              <w:rFonts w:ascii="Arial" w:eastAsia="Arial" w:hAnsi="Arial" w:cs="Arial"/>
              <w:color w:val="000000"/>
              <w:vertAlign w:val="superscript"/>
            </w:rPr>
            <w:t>48,49</w:t>
          </w:r>
        </w:sdtContent>
      </w:sdt>
      <w:r w:rsidR="00A37C6B" w:rsidRPr="00656A5D">
        <w:rPr>
          <w:rFonts w:ascii="Arial" w:eastAsia="Arial" w:hAnsi="Arial" w:cs="Arial"/>
        </w:rPr>
        <w:t xml:space="preserve"> </w:t>
      </w:r>
      <w:r w:rsidR="004218B7" w:rsidRPr="00656A5D">
        <w:rPr>
          <w:rFonts w:ascii="Arial" w:eastAsia="Arial" w:hAnsi="Arial" w:cs="Arial"/>
        </w:rPr>
        <w:t>between</w:t>
      </w:r>
      <w:r w:rsidR="00A37C6B" w:rsidRPr="00656A5D">
        <w:rPr>
          <w:rFonts w:ascii="Arial" w:eastAsia="Arial" w:hAnsi="Arial" w:cs="Arial"/>
        </w:rPr>
        <w:t xml:space="preserve"> </w:t>
      </w:r>
      <w:proofErr w:type="spellStart"/>
      <w:r w:rsidR="00A37C6B" w:rsidRPr="00656A5D">
        <w:rPr>
          <w:rFonts w:ascii="Arial" w:eastAsia="Arial" w:hAnsi="Arial" w:cs="Arial"/>
        </w:rPr>
        <w:t>divinylcycloprop</w:t>
      </w:r>
      <w:r w:rsidR="00AE76B7" w:rsidRPr="00656A5D">
        <w:rPr>
          <w:rFonts w:ascii="Arial" w:eastAsia="Arial" w:hAnsi="Arial" w:cs="Arial"/>
        </w:rPr>
        <w:t>an</w:t>
      </w:r>
      <w:r w:rsidR="00326797" w:rsidRPr="00656A5D">
        <w:rPr>
          <w:rFonts w:ascii="Arial" w:eastAsia="Arial" w:hAnsi="Arial" w:cs="Arial"/>
        </w:rPr>
        <w:t>e</w:t>
      </w:r>
      <w:proofErr w:type="spellEnd"/>
      <w:r w:rsidR="00AE76B7" w:rsidRPr="00656A5D">
        <w:rPr>
          <w:rFonts w:ascii="Arial" w:eastAsia="Arial" w:hAnsi="Arial" w:cs="Arial"/>
        </w:rPr>
        <w:t xml:space="preserve"> </w:t>
      </w:r>
      <w:r w:rsidR="005C29BF" w:rsidRPr="00656A5D">
        <w:rPr>
          <w:rFonts w:ascii="Arial" w:eastAsia="Arial" w:hAnsi="Arial" w:cs="Arial"/>
          <w:b/>
        </w:rPr>
        <w:t>8</w:t>
      </w:r>
      <w:r w:rsidR="00AE76B7" w:rsidRPr="00656A5D">
        <w:rPr>
          <w:rFonts w:ascii="Arial" w:eastAsia="Arial" w:hAnsi="Arial" w:cs="Arial"/>
        </w:rPr>
        <w:t xml:space="preserve"> and</w:t>
      </w:r>
      <w:r w:rsidR="00984598" w:rsidRPr="00656A5D">
        <w:rPr>
          <w:rFonts w:ascii="Arial" w:eastAsia="Arial" w:hAnsi="Arial" w:cs="Arial"/>
        </w:rPr>
        <w:t xml:space="preserve"> cyclic diene</w:t>
      </w:r>
      <w:r w:rsidR="00AE76B7" w:rsidRPr="00656A5D">
        <w:rPr>
          <w:rFonts w:ascii="Arial" w:eastAsia="Arial" w:hAnsi="Arial" w:cs="Arial"/>
        </w:rPr>
        <w:t xml:space="preserve"> </w:t>
      </w:r>
      <w:r w:rsidR="005C29BF" w:rsidRPr="00656A5D">
        <w:rPr>
          <w:rFonts w:ascii="Arial" w:eastAsia="Arial" w:hAnsi="Arial" w:cs="Arial"/>
          <w:b/>
        </w:rPr>
        <w:t>8′</w:t>
      </w:r>
      <w:r w:rsidR="00AE76B7" w:rsidRPr="00656A5D">
        <w:rPr>
          <w:rFonts w:ascii="Arial" w:eastAsia="Arial" w:hAnsi="Arial" w:cs="Arial"/>
        </w:rPr>
        <w:t xml:space="preserve"> (</w:t>
      </w:r>
      <w:r w:rsidR="000408A9" w:rsidRPr="00656A5D">
        <w:rPr>
          <w:rFonts w:ascii="Arial" w:eastAsia="Arial" w:hAnsi="Arial" w:cs="Arial"/>
        </w:rPr>
        <w:t xml:space="preserve">Fig. </w:t>
      </w:r>
      <w:r w:rsidR="005C29BF" w:rsidRPr="00656A5D">
        <w:rPr>
          <w:rFonts w:ascii="Arial" w:eastAsia="Arial" w:hAnsi="Arial" w:cs="Arial"/>
        </w:rPr>
        <w:t>2d</w:t>
      </w:r>
      <w:r w:rsidR="00917CFC" w:rsidRPr="00656A5D">
        <w:rPr>
          <w:rFonts w:ascii="Arial" w:eastAsia="Arial" w:hAnsi="Arial" w:cs="Arial"/>
        </w:rPr>
        <w:t xml:space="preserve">), it </w:t>
      </w:r>
      <w:r w:rsidR="00FF1553" w:rsidRPr="00656A5D">
        <w:rPr>
          <w:rFonts w:ascii="Arial" w:eastAsia="Arial" w:hAnsi="Arial" w:cs="Arial"/>
        </w:rPr>
        <w:t>was postulated that</w:t>
      </w:r>
      <w:r w:rsidR="004646CE" w:rsidRPr="00656A5D">
        <w:rPr>
          <w:rFonts w:ascii="Arial" w:eastAsia="Arial" w:hAnsi="Arial" w:cs="Arial"/>
        </w:rPr>
        <w:t xml:space="preserve"> the geometry control afforded by tether</w:t>
      </w:r>
      <w:r w:rsidR="00CD1927" w:rsidRPr="00656A5D">
        <w:rPr>
          <w:rFonts w:ascii="Arial" w:eastAsia="Arial" w:hAnsi="Arial" w:cs="Arial"/>
        </w:rPr>
        <w:t>ing</w:t>
      </w:r>
      <w:r w:rsidR="004646CE" w:rsidRPr="00656A5D">
        <w:rPr>
          <w:rFonts w:ascii="Arial" w:eastAsia="Arial" w:hAnsi="Arial" w:cs="Arial"/>
        </w:rPr>
        <w:t xml:space="preserve"> the ends </w:t>
      </w:r>
      <w:r w:rsidR="00CD1927" w:rsidRPr="00656A5D">
        <w:rPr>
          <w:rFonts w:ascii="Arial" w:eastAsia="Arial" w:hAnsi="Arial" w:cs="Arial"/>
        </w:rPr>
        <w:t xml:space="preserve">the two vinyl groups </w:t>
      </w:r>
      <w:r w:rsidR="00F45881" w:rsidRPr="00656A5D">
        <w:rPr>
          <w:rFonts w:ascii="Arial" w:eastAsia="Arial" w:hAnsi="Arial" w:cs="Arial"/>
        </w:rPr>
        <w:t xml:space="preserve">to the </w:t>
      </w:r>
      <w:r w:rsidR="004646CE" w:rsidRPr="00656A5D">
        <w:rPr>
          <w:rFonts w:ascii="Arial" w:eastAsia="Arial" w:hAnsi="Arial" w:cs="Arial"/>
        </w:rPr>
        <w:t>cyclopropane moiety would lower the activation energy barrier to rearrangement</w:t>
      </w:r>
      <w:r w:rsidR="00234DE2"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"/>
          <w:id w:val="-1094776143"/>
          <w:placeholder>
            <w:docPart w:val="DefaultPlaceholder_-1854013440"/>
          </w:placeholder>
        </w:sdtPr>
        <w:sdtContent>
          <w:r w:rsidR="008F3F34" w:rsidRPr="008F3F34">
            <w:rPr>
              <w:rFonts w:ascii="Arial" w:eastAsia="Arial" w:hAnsi="Arial" w:cs="Arial"/>
              <w:color w:val="000000"/>
              <w:vertAlign w:val="superscript"/>
            </w:rPr>
            <w:t>50</w:t>
          </w:r>
        </w:sdtContent>
      </w:sdt>
      <w:r w:rsidR="004646CE" w:rsidRPr="00656A5D">
        <w:rPr>
          <w:rFonts w:ascii="Arial" w:eastAsia="Arial" w:hAnsi="Arial" w:cs="Arial"/>
        </w:rPr>
        <w:t xml:space="preserve"> The resulting bridged hydrocarbons</w:t>
      </w:r>
      <w:r w:rsidR="00286E0D" w:rsidRPr="00656A5D">
        <w:rPr>
          <w:rFonts w:ascii="Arial" w:eastAsia="Arial" w:hAnsi="Arial" w:cs="Arial"/>
        </w:rPr>
        <w:t xml:space="preserve">, </w:t>
      </w:r>
      <w:proofErr w:type="spellStart"/>
      <w:r w:rsidR="00005063" w:rsidRPr="00656A5D">
        <w:rPr>
          <w:rFonts w:ascii="Arial" w:eastAsia="Arial" w:hAnsi="Arial" w:cs="Arial"/>
        </w:rPr>
        <w:t>semibullvalenes</w:t>
      </w:r>
      <w:proofErr w:type="spellEnd"/>
      <w:r w:rsidR="00005063" w:rsidRPr="00656A5D">
        <w:rPr>
          <w:rFonts w:ascii="Arial" w:eastAsia="Arial" w:hAnsi="Arial" w:cs="Arial"/>
        </w:rPr>
        <w:t xml:space="preserve"> (</w:t>
      </w:r>
      <w:r w:rsidR="00005063" w:rsidRPr="00656A5D">
        <w:rPr>
          <w:rFonts w:ascii="Arial" w:eastAsia="Arial" w:hAnsi="Arial" w:cs="Arial"/>
          <w:b/>
        </w:rPr>
        <w:t>9</w:t>
      </w:r>
      <w:r w:rsidR="00005063" w:rsidRPr="00656A5D">
        <w:rPr>
          <w:rFonts w:ascii="Arial" w:eastAsia="Arial" w:hAnsi="Arial" w:cs="Arial"/>
        </w:rPr>
        <w:t>,</w:t>
      </w:r>
      <w:r w:rsidR="00005063" w:rsidRPr="00656A5D">
        <w:rPr>
          <w:rFonts w:ascii="Arial" w:eastAsia="Arial" w:hAnsi="Arial" w:cs="Arial"/>
          <w:b/>
        </w:rPr>
        <w:t>10</w:t>
      </w:r>
      <w:r w:rsidR="00005063" w:rsidRPr="00656A5D">
        <w:rPr>
          <w:rFonts w:ascii="Arial" w:eastAsia="Arial" w:hAnsi="Arial" w:cs="Arial"/>
        </w:rPr>
        <w:t>), barbaralane (</w:t>
      </w:r>
      <w:r w:rsidR="00005063" w:rsidRPr="00656A5D">
        <w:rPr>
          <w:rFonts w:ascii="Arial" w:eastAsia="Arial" w:hAnsi="Arial" w:cs="Arial"/>
          <w:b/>
        </w:rPr>
        <w:t>11</w:t>
      </w:r>
      <w:r w:rsidR="00005063" w:rsidRPr="00656A5D">
        <w:rPr>
          <w:rFonts w:ascii="Arial" w:eastAsia="Arial" w:hAnsi="Arial" w:cs="Arial"/>
        </w:rPr>
        <w:t xml:space="preserve">), </w:t>
      </w:r>
      <w:proofErr w:type="spellStart"/>
      <w:r w:rsidR="00332C72" w:rsidRPr="00656A5D">
        <w:rPr>
          <w:rFonts w:ascii="Arial" w:eastAsia="Arial" w:hAnsi="Arial" w:cs="Arial"/>
        </w:rPr>
        <w:t>dihydrobullvalene</w:t>
      </w:r>
      <w:proofErr w:type="spellEnd"/>
      <w:r w:rsidR="00005063" w:rsidRPr="00656A5D">
        <w:rPr>
          <w:rFonts w:ascii="Arial" w:eastAsia="Arial" w:hAnsi="Arial" w:cs="Arial"/>
        </w:rPr>
        <w:t xml:space="preserve"> (</w:t>
      </w:r>
      <w:r w:rsidR="00005063" w:rsidRPr="00656A5D">
        <w:rPr>
          <w:rFonts w:ascii="Arial" w:eastAsia="Arial" w:hAnsi="Arial" w:cs="Arial"/>
          <w:b/>
        </w:rPr>
        <w:t>12</w:t>
      </w:r>
      <w:r w:rsidR="00005063" w:rsidRPr="00656A5D">
        <w:rPr>
          <w:rFonts w:ascii="Arial" w:eastAsia="Arial" w:hAnsi="Arial" w:cs="Arial"/>
        </w:rPr>
        <w:t>), and bullvalene (</w:t>
      </w:r>
      <w:r w:rsidR="00005063" w:rsidRPr="00656A5D">
        <w:rPr>
          <w:rFonts w:ascii="Arial" w:eastAsia="Arial" w:hAnsi="Arial" w:cs="Arial"/>
          <w:b/>
        </w:rPr>
        <w:t>13</w:t>
      </w:r>
      <w:r w:rsidR="00005063" w:rsidRPr="00656A5D">
        <w:rPr>
          <w:rFonts w:ascii="Arial" w:eastAsia="Arial" w:hAnsi="Arial" w:cs="Arial"/>
        </w:rPr>
        <w:t>)</w:t>
      </w:r>
      <w:r w:rsidR="00286E0D" w:rsidRPr="00656A5D">
        <w:rPr>
          <w:rFonts w:ascii="Arial" w:eastAsia="Arial" w:hAnsi="Arial" w:cs="Arial"/>
        </w:rPr>
        <w:t>,</w:t>
      </w:r>
      <w:r w:rsidR="00005063" w:rsidRPr="00656A5D">
        <w:rPr>
          <w:rFonts w:ascii="Arial" w:eastAsia="Arial" w:hAnsi="Arial" w:cs="Arial"/>
        </w:rPr>
        <w:t xml:space="preserve"> </w:t>
      </w:r>
      <w:r w:rsidR="004646CE" w:rsidRPr="00656A5D">
        <w:rPr>
          <w:rFonts w:ascii="Arial" w:eastAsia="Arial" w:hAnsi="Arial" w:cs="Arial"/>
        </w:rPr>
        <w:t xml:space="preserve">have been identified as structures with </w:t>
      </w:r>
      <w:r w:rsidR="008641BB" w:rsidRPr="00656A5D">
        <w:rPr>
          <w:rFonts w:ascii="Arial" w:eastAsia="Arial" w:hAnsi="Arial" w:cs="Arial"/>
        </w:rPr>
        <w:t>dramatically reduced activation</w:t>
      </w:r>
      <w:r w:rsidR="004646CE" w:rsidRPr="00656A5D">
        <w:rPr>
          <w:rFonts w:ascii="Arial" w:eastAsia="Arial" w:hAnsi="Arial" w:cs="Arial"/>
        </w:rPr>
        <w:t xml:space="preserve"> </w:t>
      </w:r>
      <w:r w:rsidR="00CF265A" w:rsidRPr="00656A5D">
        <w:rPr>
          <w:rFonts w:ascii="Arial" w:eastAsia="Arial" w:hAnsi="Arial" w:cs="Arial"/>
        </w:rPr>
        <w:t>energy barriers</w:t>
      </w:r>
      <w:r w:rsidR="00005063" w:rsidRPr="00656A5D">
        <w:rPr>
          <w:rFonts w:ascii="Arial" w:eastAsia="Arial" w:hAnsi="Arial" w:cs="Arial"/>
        </w:rPr>
        <w:t xml:space="preserve"> (</w:t>
      </w:r>
      <w:r w:rsidR="000408A9" w:rsidRPr="00656A5D">
        <w:rPr>
          <w:rFonts w:ascii="Arial" w:eastAsia="Arial" w:hAnsi="Arial" w:cs="Arial"/>
        </w:rPr>
        <w:t xml:space="preserve">Fig. </w:t>
      </w:r>
      <w:r w:rsidR="00005063" w:rsidRPr="00656A5D">
        <w:rPr>
          <w:rFonts w:ascii="Arial" w:eastAsia="Arial" w:hAnsi="Arial" w:cs="Arial"/>
        </w:rPr>
        <w:t>2e</w:t>
      </w:r>
      <w:r w:rsidR="00CE7EC6" w:rsidRPr="00656A5D">
        <w:rPr>
          <w:rFonts w:ascii="Arial" w:eastAsia="Arial" w:hAnsi="Arial" w:cs="Arial"/>
        </w:rPr>
        <w:t>).</w:t>
      </w:r>
    </w:p>
    <w:p w14:paraId="0EC8B825" w14:textId="2E29992E" w:rsidR="008A4462" w:rsidRPr="00656A5D" w:rsidRDefault="00D9381F" w:rsidP="000524C2">
      <w:pPr>
        <w:spacing w:before="240" w:line="240" w:lineRule="auto"/>
        <w:jc w:val="both"/>
        <w:rPr>
          <w:rFonts w:ascii="Arial" w:eastAsia="Arial" w:hAnsi="Arial" w:cs="Arial"/>
          <w:color w:val="000000"/>
        </w:rPr>
      </w:pPr>
      <w:r w:rsidRPr="00656A5D">
        <w:rPr>
          <w:rFonts w:ascii="Arial" w:eastAsia="Arial" w:hAnsi="Arial" w:cs="Arial"/>
        </w:rPr>
        <w:t>S</w:t>
      </w:r>
      <w:r w:rsidR="00A9137E" w:rsidRPr="00656A5D">
        <w:rPr>
          <w:rFonts w:ascii="Arial" w:eastAsia="Arial" w:hAnsi="Arial" w:cs="Arial"/>
        </w:rPr>
        <w:t xml:space="preserve">ystematic </w:t>
      </w:r>
      <w:r w:rsidRPr="00656A5D">
        <w:rPr>
          <w:rFonts w:ascii="Arial" w:eastAsia="Arial" w:hAnsi="Arial" w:cs="Arial"/>
        </w:rPr>
        <w:t xml:space="preserve">shortening of </w:t>
      </w:r>
      <w:r w:rsidR="00A9137E" w:rsidRPr="00656A5D">
        <w:rPr>
          <w:rFonts w:ascii="Arial" w:eastAsia="Arial" w:hAnsi="Arial" w:cs="Arial"/>
        </w:rPr>
        <w:t xml:space="preserve">the </w:t>
      </w:r>
      <w:r w:rsidRPr="00656A5D">
        <w:rPr>
          <w:rFonts w:ascii="Arial" w:eastAsia="Arial" w:hAnsi="Arial" w:cs="Arial"/>
        </w:rPr>
        <w:t>alkyl group bridging</w:t>
      </w:r>
      <w:r w:rsidR="00A9137E" w:rsidRPr="00656A5D">
        <w:rPr>
          <w:rFonts w:ascii="Arial" w:eastAsia="Arial" w:hAnsi="Arial" w:cs="Arial"/>
        </w:rPr>
        <w:t xml:space="preserve"> the </w:t>
      </w:r>
      <w:proofErr w:type="spellStart"/>
      <w:r w:rsidR="00A9137E" w:rsidRPr="00656A5D">
        <w:rPr>
          <w:rFonts w:ascii="Arial" w:eastAsia="Arial" w:hAnsi="Arial" w:cs="Arial"/>
        </w:rPr>
        <w:t>divinylcyclopropane</w:t>
      </w:r>
      <w:proofErr w:type="spellEnd"/>
      <w:r w:rsidR="00A9137E" w:rsidRPr="00656A5D">
        <w:rPr>
          <w:rFonts w:ascii="Arial" w:eastAsia="Arial" w:hAnsi="Arial" w:cs="Arial"/>
        </w:rPr>
        <w:t xml:space="preserve"> moiety </w:t>
      </w:r>
      <w:r w:rsidRPr="00656A5D">
        <w:rPr>
          <w:rFonts w:ascii="Arial" w:eastAsia="Arial" w:hAnsi="Arial" w:cs="Arial"/>
        </w:rPr>
        <w:t xml:space="preserve">lowers </w:t>
      </w:r>
      <w:r w:rsidR="006F26F0" w:rsidRPr="00656A5D">
        <w:rPr>
          <w:rFonts w:ascii="Arial" w:eastAsia="Arial" w:hAnsi="Arial" w:cs="Arial"/>
        </w:rPr>
        <w:t xml:space="preserve">(Fig. 2e) </w:t>
      </w:r>
      <w:r w:rsidRPr="00656A5D">
        <w:rPr>
          <w:rFonts w:ascii="Arial" w:eastAsia="Arial" w:hAnsi="Arial" w:cs="Arial"/>
        </w:rPr>
        <w:t>the rearrangement barrier</w:t>
      </w:r>
      <w:r w:rsidR="00131E71" w:rsidRPr="00656A5D">
        <w:rPr>
          <w:rFonts w:ascii="Arial" w:eastAsia="Arial" w:hAnsi="Arial" w:cs="Arial"/>
        </w:rPr>
        <w:t>.</w:t>
      </w:r>
      <w:r w:rsidRPr="00656A5D">
        <w:rPr>
          <w:rFonts w:ascii="Arial" w:eastAsia="Arial" w:hAnsi="Arial" w:cs="Arial"/>
        </w:rPr>
        <w:t xml:space="preserve"> </w:t>
      </w:r>
      <w:r w:rsidR="00131E71" w:rsidRPr="00656A5D">
        <w:rPr>
          <w:rFonts w:ascii="Arial" w:eastAsia="Arial" w:hAnsi="Arial" w:cs="Arial"/>
        </w:rPr>
        <w:t xml:space="preserve">Compared </w:t>
      </w:r>
      <w:r w:rsidRPr="00656A5D">
        <w:rPr>
          <w:rFonts w:ascii="Arial" w:eastAsia="Arial" w:hAnsi="Arial" w:cs="Arial"/>
        </w:rPr>
        <w:t>to bullvalen</w:t>
      </w:r>
      <w:r w:rsidR="008F305D" w:rsidRPr="00656A5D">
        <w:rPr>
          <w:rFonts w:ascii="Arial" w:eastAsia="Arial" w:hAnsi="Arial" w:cs="Arial"/>
        </w:rPr>
        <w:t>e</w:t>
      </w:r>
      <w:r w:rsidRPr="00656A5D">
        <w:rPr>
          <w:rFonts w:ascii="Arial" w:eastAsia="Arial" w:hAnsi="Arial" w:cs="Arial"/>
        </w:rPr>
        <w:t xml:space="preserve"> (C</w:t>
      </w:r>
      <w:r w:rsidRPr="00656A5D">
        <w:rPr>
          <w:rFonts w:ascii="Arial" w:eastAsia="Arial" w:hAnsi="Arial" w:cs="Arial"/>
          <w:vertAlign w:val="subscript"/>
        </w:rPr>
        <w:t>2</w:t>
      </w:r>
      <w:r w:rsidRPr="00656A5D">
        <w:rPr>
          <w:rFonts w:ascii="Arial" w:eastAsia="Arial" w:hAnsi="Arial" w:cs="Arial"/>
        </w:rPr>
        <w:t xml:space="preserve"> tether), with </w:t>
      </w:r>
      <w:r w:rsidR="00E564AE" w:rsidRPr="00656A5D">
        <w:rPr>
          <w:rFonts w:ascii="Arial" w:eastAsia="Arial" w:hAnsi="Arial" w:cs="Arial"/>
        </w:rPr>
        <w:t>Δ</w:t>
      </w:r>
      <w:r w:rsidR="00E564AE" w:rsidRPr="00656A5D">
        <w:rPr>
          <w:rFonts w:ascii="Arial" w:eastAsia="Arial" w:hAnsi="Arial" w:cs="Arial"/>
          <w:i/>
        </w:rPr>
        <w:t>G</w:t>
      </w:r>
      <w:r w:rsidRPr="00656A5D">
        <w:rPr>
          <w:rFonts w:ascii="Arial" w:eastAsia="Arial" w:hAnsi="Arial" w:cs="Arial"/>
          <w:vertAlign w:val="superscript"/>
        </w:rPr>
        <w:t>‡</w:t>
      </w:r>
      <w:r w:rsidRPr="00656A5D">
        <w:rPr>
          <w:rFonts w:ascii="Arial" w:eastAsia="Arial" w:hAnsi="Arial" w:cs="Arial"/>
        </w:rPr>
        <w:t xml:space="preserve"> = </w:t>
      </w:r>
      <w:r w:rsidR="00F907D6" w:rsidRPr="00656A5D">
        <w:rPr>
          <w:rFonts w:ascii="Arial" w:eastAsia="Arial" w:hAnsi="Arial" w:cs="Arial"/>
        </w:rPr>
        <w:t>54</w:t>
      </w:r>
      <w:r w:rsidR="008A4462" w:rsidRPr="00656A5D">
        <w:rPr>
          <w:rFonts w:ascii="Arial" w:eastAsia="Arial" w:hAnsi="Arial" w:cs="Arial"/>
        </w:rPr>
        <w:t> </w:t>
      </w:r>
      <w:r w:rsidRPr="00656A5D">
        <w:rPr>
          <w:rFonts w:ascii="Arial" w:eastAsia="Arial" w:hAnsi="Arial" w:cs="Arial"/>
        </w:rPr>
        <w:t>k</w:t>
      </w:r>
      <w:r w:rsidR="00F907D6" w:rsidRPr="00656A5D">
        <w:rPr>
          <w:rFonts w:ascii="Arial" w:eastAsia="Arial" w:hAnsi="Arial" w:cs="Arial"/>
        </w:rPr>
        <w:t>J</w:t>
      </w:r>
      <w:r w:rsidRPr="00656A5D">
        <w:rPr>
          <w:rFonts w:ascii="Arial" w:eastAsia="Arial" w:hAnsi="Arial" w:cs="Arial"/>
        </w:rPr>
        <w:t>·mol</w:t>
      </w:r>
      <w:r w:rsidRPr="00656A5D">
        <w:rPr>
          <w:rFonts w:ascii="Arial" w:eastAsia="Arial" w:hAnsi="Arial" w:cs="Arial"/>
          <w:vertAlign w:val="superscript"/>
        </w:rPr>
        <w:t>−1</w:t>
      </w:r>
      <w:r w:rsidRPr="00656A5D">
        <w:rPr>
          <w:rFonts w:ascii="Arial" w:eastAsia="Arial" w:hAnsi="Arial" w:cs="Arial"/>
        </w:rPr>
        <w:t>, barbaralane (C</w:t>
      </w:r>
      <w:r w:rsidRPr="00656A5D">
        <w:rPr>
          <w:rFonts w:ascii="Arial" w:eastAsia="Arial" w:hAnsi="Arial" w:cs="Arial"/>
          <w:vertAlign w:val="subscript"/>
        </w:rPr>
        <w:t>1</w:t>
      </w:r>
      <w:r w:rsidRPr="00656A5D">
        <w:rPr>
          <w:rFonts w:ascii="Arial" w:eastAsia="Arial" w:hAnsi="Arial" w:cs="Arial"/>
        </w:rPr>
        <w:t xml:space="preserve"> tether) has a significantly lower </w:t>
      </w:r>
      <w:r w:rsidR="00E564AE" w:rsidRPr="00656A5D">
        <w:rPr>
          <w:rFonts w:ascii="Arial" w:eastAsia="Arial" w:hAnsi="Arial" w:cs="Arial"/>
        </w:rPr>
        <w:t>Δ</w:t>
      </w:r>
      <w:r w:rsidR="00E564AE" w:rsidRPr="00656A5D">
        <w:rPr>
          <w:rFonts w:ascii="Arial" w:eastAsia="Arial" w:hAnsi="Arial" w:cs="Arial"/>
          <w:i/>
        </w:rPr>
        <w:t>G</w:t>
      </w:r>
      <w:r w:rsidRPr="00656A5D">
        <w:rPr>
          <w:rFonts w:ascii="Arial" w:eastAsia="Arial" w:hAnsi="Arial" w:cs="Arial"/>
          <w:vertAlign w:val="superscript"/>
        </w:rPr>
        <w:t>‡</w:t>
      </w:r>
      <w:r w:rsidRPr="00656A5D">
        <w:rPr>
          <w:rFonts w:ascii="Arial" w:eastAsia="Arial" w:hAnsi="Arial" w:cs="Arial"/>
        </w:rPr>
        <w:t xml:space="preserve"> = </w:t>
      </w:r>
      <w:r w:rsidR="00E573C4" w:rsidRPr="00656A5D">
        <w:rPr>
          <w:rFonts w:ascii="Arial" w:eastAsia="Arial" w:hAnsi="Arial" w:cs="Arial"/>
        </w:rPr>
        <w:t>32</w:t>
      </w:r>
      <w:r w:rsidR="008A4462" w:rsidRPr="00656A5D">
        <w:rPr>
          <w:rFonts w:ascii="Arial" w:eastAsia="Arial" w:hAnsi="Arial" w:cs="Arial"/>
        </w:rPr>
        <w:t> </w:t>
      </w:r>
      <w:r w:rsidRPr="00656A5D">
        <w:rPr>
          <w:rFonts w:ascii="Arial" w:eastAsia="Arial" w:hAnsi="Arial" w:cs="Arial"/>
        </w:rPr>
        <w:t>k</w:t>
      </w:r>
      <w:r w:rsidR="00E573C4" w:rsidRPr="00656A5D">
        <w:rPr>
          <w:rFonts w:ascii="Arial" w:eastAsia="Arial" w:hAnsi="Arial" w:cs="Arial"/>
        </w:rPr>
        <w:t>J</w:t>
      </w:r>
      <w:r w:rsidRPr="00656A5D">
        <w:rPr>
          <w:rFonts w:ascii="Arial" w:eastAsia="Arial" w:hAnsi="Arial" w:cs="Arial"/>
        </w:rPr>
        <w:t>·mol</w:t>
      </w:r>
      <w:r w:rsidRPr="00656A5D">
        <w:rPr>
          <w:rFonts w:ascii="Arial" w:eastAsia="Arial" w:hAnsi="Arial" w:cs="Arial"/>
          <w:vertAlign w:val="superscript"/>
        </w:rPr>
        <w:t>−1</w:t>
      </w:r>
      <w:r w:rsidR="00482F4A" w:rsidRPr="00656A5D">
        <w:rPr>
          <w:rFonts w:ascii="Arial" w:eastAsia="Arial" w:hAnsi="Arial" w:cs="Arial"/>
        </w:rPr>
        <w:t xml:space="preserve">, as determined by </w:t>
      </w:r>
      <w:r w:rsidR="009863E9" w:rsidRPr="00656A5D">
        <w:rPr>
          <w:rFonts w:ascii="Arial" w:eastAsia="Arial" w:hAnsi="Arial" w:cs="Arial"/>
          <w:vertAlign w:val="superscript"/>
        </w:rPr>
        <w:t>13</w:t>
      </w:r>
      <w:r w:rsidR="009863E9" w:rsidRPr="00656A5D">
        <w:rPr>
          <w:rFonts w:ascii="Arial" w:eastAsia="Arial" w:hAnsi="Arial" w:cs="Arial"/>
        </w:rPr>
        <w:t>C </w:t>
      </w:r>
      <w:r w:rsidR="00482F4A" w:rsidRPr="00656A5D">
        <w:rPr>
          <w:rFonts w:ascii="Arial" w:eastAsia="Arial" w:hAnsi="Arial" w:cs="Arial"/>
        </w:rPr>
        <w:t>NMR experiments.</w:t>
      </w:r>
      <w:sdt>
        <w:sdtPr>
          <w:rPr>
            <w:rFonts w:ascii="Arial" w:eastAsia="Arial" w:hAnsi="Arial" w:cs="Arial"/>
            <w:color w:val="000000"/>
            <w:vertAlign w:val="superscript"/>
          </w:rPr>
          <w:tag w:val="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"/>
          <w:id w:val="-1292128661"/>
          <w:placeholder>
            <w:docPart w:val="DefaultPlaceholder_-1854013440"/>
          </w:placeholder>
        </w:sdtPr>
        <w:sdtContent>
          <w:r w:rsidR="008F3F34" w:rsidRPr="008F3F34">
            <w:rPr>
              <w:rFonts w:ascii="Arial" w:eastAsia="Arial" w:hAnsi="Arial" w:cs="Arial"/>
              <w:color w:val="000000"/>
              <w:vertAlign w:val="superscript"/>
            </w:rPr>
            <w:t>51–60</w:t>
          </w:r>
        </w:sdtContent>
      </w:sdt>
      <w:r w:rsidR="000848FB" w:rsidRPr="00656A5D">
        <w:rPr>
          <w:rFonts w:ascii="Arial" w:eastAsia="Arial" w:hAnsi="Arial" w:cs="Arial"/>
        </w:rPr>
        <w:t xml:space="preserve"> </w:t>
      </w:r>
      <w:r w:rsidR="00482F4A" w:rsidRPr="00656A5D">
        <w:rPr>
          <w:rFonts w:ascii="Arial" w:eastAsia="Arial" w:hAnsi="Arial" w:cs="Arial"/>
        </w:rPr>
        <w:t xml:space="preserve">An even shorter bridge in </w:t>
      </w:r>
      <w:proofErr w:type="spellStart"/>
      <w:r w:rsidR="00482F4A" w:rsidRPr="00656A5D">
        <w:rPr>
          <w:rFonts w:ascii="Arial" w:eastAsia="Arial" w:hAnsi="Arial" w:cs="Arial"/>
        </w:rPr>
        <w:t>semibullvalene</w:t>
      </w:r>
      <w:proofErr w:type="spellEnd"/>
      <w:r w:rsidR="009863E9" w:rsidRPr="00656A5D">
        <w:rPr>
          <w:rFonts w:ascii="Arial" w:eastAsia="Arial" w:hAnsi="Arial" w:cs="Arial"/>
        </w:rPr>
        <w:t xml:space="preserve"> (</w:t>
      </w:r>
      <w:r w:rsidR="009863E9" w:rsidRPr="00656A5D">
        <w:rPr>
          <w:rFonts w:ascii="Arial" w:eastAsia="Arial" w:hAnsi="Arial" w:cs="Arial"/>
          <w:b/>
        </w:rPr>
        <w:t>10</w:t>
      </w:r>
      <w:r w:rsidR="009863E9" w:rsidRPr="00656A5D">
        <w:rPr>
          <w:rFonts w:ascii="Arial" w:eastAsia="Arial" w:hAnsi="Arial" w:cs="Arial"/>
        </w:rPr>
        <w:t>)</w:t>
      </w:r>
      <w:r w:rsidR="00482F4A" w:rsidRPr="00656A5D">
        <w:rPr>
          <w:rFonts w:ascii="Arial" w:eastAsia="Arial" w:hAnsi="Arial" w:cs="Arial"/>
        </w:rPr>
        <w:t xml:space="preserve"> lowers </w:t>
      </w:r>
      <w:r w:rsidR="00732A43" w:rsidRPr="00656A5D">
        <w:rPr>
          <w:rFonts w:ascii="Arial" w:eastAsia="Arial" w:hAnsi="Arial" w:cs="Arial"/>
        </w:rPr>
        <w:t>Δ</w:t>
      </w:r>
      <w:r w:rsidR="00732A43" w:rsidRPr="00656A5D">
        <w:rPr>
          <w:rFonts w:ascii="Arial" w:eastAsia="Arial" w:hAnsi="Arial" w:cs="Arial"/>
          <w:i/>
        </w:rPr>
        <w:t>G</w:t>
      </w:r>
      <w:r w:rsidR="00482F4A" w:rsidRPr="00656A5D">
        <w:rPr>
          <w:rFonts w:ascii="Arial" w:eastAsia="Arial" w:hAnsi="Arial" w:cs="Arial"/>
          <w:vertAlign w:val="superscript"/>
        </w:rPr>
        <w:t>‡</w:t>
      </w:r>
      <w:r w:rsidR="00482F4A" w:rsidRPr="00656A5D">
        <w:rPr>
          <w:rFonts w:ascii="Arial" w:eastAsia="Arial" w:hAnsi="Arial" w:cs="Arial"/>
        </w:rPr>
        <w:t xml:space="preserve"> to </w:t>
      </w:r>
      <w:r w:rsidR="00E573C4" w:rsidRPr="00656A5D">
        <w:rPr>
          <w:rFonts w:ascii="Arial" w:eastAsia="Arial" w:hAnsi="Arial" w:cs="Arial"/>
        </w:rPr>
        <w:t>26</w:t>
      </w:r>
      <w:r w:rsidR="008A4462" w:rsidRPr="00656A5D">
        <w:rPr>
          <w:rFonts w:ascii="Arial" w:eastAsia="Arial" w:hAnsi="Arial" w:cs="Arial"/>
        </w:rPr>
        <w:t> </w:t>
      </w:r>
      <w:r w:rsidR="00482F4A" w:rsidRPr="00656A5D">
        <w:rPr>
          <w:rFonts w:ascii="Arial" w:eastAsia="Arial" w:hAnsi="Arial" w:cs="Arial"/>
        </w:rPr>
        <w:t>k</w:t>
      </w:r>
      <w:r w:rsidR="00E573C4" w:rsidRPr="00656A5D">
        <w:rPr>
          <w:rFonts w:ascii="Arial" w:eastAsia="Arial" w:hAnsi="Arial" w:cs="Arial"/>
        </w:rPr>
        <w:t>J</w:t>
      </w:r>
      <w:r w:rsidR="00482F4A" w:rsidRPr="00656A5D">
        <w:rPr>
          <w:rFonts w:ascii="Arial" w:eastAsia="Arial" w:hAnsi="Arial" w:cs="Arial"/>
        </w:rPr>
        <w:t>·mol</w:t>
      </w:r>
      <w:r w:rsidR="00482F4A" w:rsidRPr="00656A5D">
        <w:rPr>
          <w:rFonts w:ascii="Arial" w:eastAsia="Arial" w:hAnsi="Arial" w:cs="Arial"/>
          <w:vertAlign w:val="superscript"/>
        </w:rPr>
        <w:t>−1</w:t>
      </w:r>
      <w:r w:rsidR="00090EE3" w:rsidRPr="00656A5D">
        <w:rPr>
          <w:rFonts w:ascii="Arial" w:eastAsia="Arial" w:hAnsi="Arial" w:cs="Arial"/>
        </w:rPr>
        <w:t xml:space="preserve"> </w:t>
      </w:r>
      <w:r w:rsidR="00E573C4" w:rsidRPr="00656A5D">
        <w:rPr>
          <w:rFonts w:ascii="Arial" w:eastAsia="Arial" w:hAnsi="Arial" w:cs="Arial"/>
        </w:rPr>
        <w:t>at 298 K</w:t>
      </w:r>
      <w:r w:rsidR="008A4462"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"/>
          <w:id w:val="-1152750595"/>
          <w:placeholder>
            <w:docPart w:val="DefaultPlaceholder_-1854013440"/>
          </w:placeholder>
        </w:sdtPr>
        <w:sdtContent>
          <w:r w:rsidR="008F3F34" w:rsidRPr="008F3F34">
            <w:rPr>
              <w:rFonts w:ascii="Arial" w:eastAsia="Arial" w:hAnsi="Arial" w:cs="Arial"/>
              <w:color w:val="000000"/>
              <w:vertAlign w:val="superscript"/>
            </w:rPr>
            <w:t>59</w:t>
          </w:r>
        </w:sdtContent>
      </w:sdt>
      <w:r w:rsidR="008A4462" w:rsidRPr="00656A5D">
        <w:rPr>
          <w:rFonts w:ascii="Arial" w:eastAsia="Arial" w:hAnsi="Arial" w:cs="Arial"/>
        </w:rPr>
        <w:t xml:space="preserve"> The introduction of additional steric demand by annelation (not shown) or the addition of alkyl substituents stabilizes the transition state further</w:t>
      </w:r>
      <w:r w:rsidR="00393E52" w:rsidRPr="00656A5D">
        <w:rPr>
          <w:rFonts w:ascii="Arial" w:eastAsia="Arial" w:hAnsi="Arial" w:cs="Arial"/>
        </w:rPr>
        <w:t xml:space="preserve"> to </w:t>
      </w:r>
      <w:r w:rsidR="00E573C4" w:rsidRPr="00656A5D">
        <w:rPr>
          <w:rFonts w:ascii="Arial" w:eastAsia="Arial" w:hAnsi="Arial" w:cs="Arial"/>
        </w:rPr>
        <w:t>21</w:t>
      </w:r>
      <w:r w:rsidR="00393E52" w:rsidRPr="00656A5D">
        <w:rPr>
          <w:rFonts w:ascii="Arial" w:eastAsia="Arial" w:hAnsi="Arial" w:cs="Arial"/>
        </w:rPr>
        <w:t> </w:t>
      </w:r>
      <w:r w:rsidR="00E573C4" w:rsidRPr="00656A5D">
        <w:rPr>
          <w:rFonts w:ascii="Arial" w:eastAsia="Arial" w:hAnsi="Arial" w:cs="Arial"/>
        </w:rPr>
        <w:t>kJ</w:t>
      </w:r>
      <w:r w:rsidR="00393E52" w:rsidRPr="00656A5D">
        <w:rPr>
          <w:rFonts w:ascii="Arial" w:eastAsia="Arial" w:hAnsi="Arial" w:cs="Arial"/>
        </w:rPr>
        <w:t>·mol</w:t>
      </w:r>
      <w:r w:rsidR="00393E52" w:rsidRPr="00656A5D">
        <w:rPr>
          <w:rFonts w:ascii="Arial" w:eastAsia="Arial" w:hAnsi="Arial" w:cs="Arial"/>
          <w:vertAlign w:val="superscript"/>
        </w:rPr>
        <w:t>−1</w:t>
      </w:r>
      <w:r w:rsidR="007B6269" w:rsidRPr="00656A5D">
        <w:rPr>
          <w:rFonts w:ascii="Arial" w:eastAsia="Arial" w:hAnsi="Arial" w:cs="Arial"/>
        </w:rPr>
        <w:t xml:space="preserve"> </w:t>
      </w:r>
      <w:r w:rsidR="009863E9" w:rsidRPr="00656A5D">
        <w:rPr>
          <w:rFonts w:ascii="Arial" w:eastAsia="Arial" w:hAnsi="Arial" w:cs="Arial"/>
        </w:rPr>
        <w:t xml:space="preserve">in </w:t>
      </w:r>
      <w:r w:rsidR="006514AC" w:rsidRPr="00656A5D">
        <w:rPr>
          <w:rFonts w:ascii="Arial" w:eastAsia="Arial" w:hAnsi="Arial" w:cs="Arial"/>
        </w:rPr>
        <w:t>1,5-dimethyl</w:t>
      </w:r>
      <w:r w:rsidR="009863E9" w:rsidRPr="00656A5D">
        <w:rPr>
          <w:rFonts w:ascii="Arial" w:eastAsia="Arial" w:hAnsi="Arial" w:cs="Arial"/>
        </w:rPr>
        <w:t xml:space="preserve">semibullvalene </w:t>
      </w:r>
      <w:r w:rsidR="009863E9" w:rsidRPr="00656A5D">
        <w:rPr>
          <w:rFonts w:ascii="Arial" w:eastAsia="Arial" w:hAnsi="Arial" w:cs="Arial"/>
          <w:b/>
        </w:rPr>
        <w:t>9</w:t>
      </w:r>
      <w:r w:rsidR="008A4462"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"/>
          <w:id w:val="135613337"/>
          <w:placeholder>
            <w:docPart w:val="DefaultPlaceholder_-1854013440"/>
          </w:placeholder>
        </w:sdtPr>
        <w:sdtContent>
          <w:r w:rsidR="008F3F34" w:rsidRPr="008F3F34">
            <w:rPr>
              <w:rFonts w:ascii="Arial" w:eastAsia="Arial" w:hAnsi="Arial" w:cs="Arial"/>
              <w:color w:val="000000"/>
              <w:vertAlign w:val="superscript"/>
            </w:rPr>
            <w:t>61</w:t>
          </w:r>
        </w:sdtContent>
      </w:sdt>
      <w:r w:rsidR="00DB35DD" w:rsidRPr="00656A5D">
        <w:rPr>
          <w:rFonts w:ascii="Arial" w:eastAsia="Arial" w:hAnsi="Arial" w:cs="Arial"/>
          <w:color w:val="000000"/>
          <w:vertAlign w:val="superscript"/>
        </w:rPr>
        <w:t xml:space="preserve"> </w:t>
      </w:r>
    </w:p>
    <w:p w14:paraId="0150BFFB" w14:textId="7F30C0FA" w:rsidR="00BE1265" w:rsidRPr="00656A5D" w:rsidRDefault="00DB35DD">
      <w:pPr>
        <w:spacing w:before="240" w:line="240" w:lineRule="auto"/>
        <w:jc w:val="both"/>
        <w:rPr>
          <w:rFonts w:ascii="Arial" w:eastAsia="Arial" w:hAnsi="Arial" w:cs="Arial"/>
        </w:rPr>
      </w:pPr>
      <w:r w:rsidRPr="00656A5D">
        <w:rPr>
          <w:rFonts w:ascii="Arial" w:eastAsia="Arial" w:hAnsi="Arial" w:cs="Arial"/>
        </w:rPr>
        <w:t xml:space="preserve">In addition to lowering the activation barrier height, the alkyl groups also have the effect of narrowing the barrier </w:t>
      </w:r>
      <w:r w:rsidRPr="00545915">
        <w:rPr>
          <w:rFonts w:ascii="Arial" w:eastAsia="Arial" w:hAnsi="Arial" w:cs="Arial"/>
        </w:rPr>
        <w:t xml:space="preserve">width </w:t>
      </w:r>
      <w:r w:rsidRPr="00656A5D">
        <w:rPr>
          <w:rFonts w:ascii="Arial" w:eastAsia="Arial" w:hAnsi="Arial" w:cs="Arial"/>
        </w:rPr>
        <w:t>of the Hardy–Cope rearrangement.</w:t>
      </w:r>
      <w:r w:rsidR="009335BC" w:rsidRPr="00656A5D">
        <w:rPr>
          <w:rFonts w:ascii="Arial" w:eastAsia="Arial" w:hAnsi="Arial" w:cs="Arial"/>
        </w:rPr>
        <w:t xml:space="preserve"> Calculations </w:t>
      </w:r>
      <w:r w:rsidR="004E5DE0" w:rsidRPr="00656A5D">
        <w:rPr>
          <w:rFonts w:ascii="Arial" w:eastAsia="Arial" w:hAnsi="Arial" w:cs="Arial"/>
        </w:rPr>
        <w:t>suggest</w:t>
      </w:r>
      <w:r w:rsidR="009335BC" w:rsidRPr="00656A5D">
        <w:rPr>
          <w:rFonts w:ascii="Arial" w:eastAsia="Arial" w:hAnsi="Arial" w:cs="Arial"/>
        </w:rPr>
        <w:t xml:space="preserve"> </w:t>
      </w:r>
      <w:r w:rsidR="008A65BF" w:rsidRPr="00656A5D">
        <w:rPr>
          <w:rFonts w:ascii="Arial" w:eastAsia="Arial" w:hAnsi="Arial" w:cs="Arial"/>
        </w:rPr>
        <w:t xml:space="preserve">that the change in C–C internuclear distance upon breaking the cyclopropane bond in </w:t>
      </w:r>
      <w:r w:rsidR="008A65BF" w:rsidRPr="00656A5D">
        <w:rPr>
          <w:rFonts w:ascii="Arial" w:eastAsia="Arial" w:hAnsi="Arial" w:cs="Arial"/>
          <w:b/>
        </w:rPr>
        <w:t>10</w:t>
      </w:r>
      <w:r w:rsidR="008A65BF" w:rsidRPr="00656A5D">
        <w:rPr>
          <w:rFonts w:ascii="Arial" w:eastAsia="Arial" w:hAnsi="Arial" w:cs="Arial"/>
        </w:rPr>
        <w:t xml:space="preserve"> is a mere 0.75 Å.</w:t>
      </w:r>
      <w:sdt>
        <w:sdtPr>
          <w:rPr>
            <w:rFonts w:ascii="Arial" w:eastAsia="Arial" w:hAnsi="Arial" w:cs="Arial"/>
            <w:color w:val="000000"/>
            <w:vertAlign w:val="superscript"/>
          </w:rPr>
          <w:tag w:val="MENDELEY_CITATION_v3_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"/>
          <w:id w:val="-1571882171"/>
          <w:placeholder>
            <w:docPart w:val="DefaultPlaceholder_-1854013440"/>
          </w:placeholder>
        </w:sdtPr>
        <w:sdtContent>
          <w:r w:rsidR="008F3F34" w:rsidRPr="008F3F34">
            <w:rPr>
              <w:rFonts w:ascii="Arial" w:eastAsia="Arial" w:hAnsi="Arial" w:cs="Arial"/>
              <w:color w:val="000000"/>
              <w:vertAlign w:val="superscript"/>
            </w:rPr>
            <w:t>62</w:t>
          </w:r>
        </w:sdtContent>
      </w:sdt>
      <w:r w:rsidR="008A65BF" w:rsidRPr="00656A5D">
        <w:rPr>
          <w:rFonts w:ascii="Arial" w:eastAsia="Arial" w:hAnsi="Arial" w:cs="Arial"/>
        </w:rPr>
        <w:t xml:space="preserve"> </w:t>
      </w:r>
      <w:r w:rsidR="004E5DE0" w:rsidRPr="00656A5D">
        <w:rPr>
          <w:rFonts w:ascii="Arial" w:eastAsia="Arial" w:hAnsi="Arial" w:cs="Arial"/>
        </w:rPr>
        <w:t xml:space="preserve">On account of its narrow barrier width and low barrier height, this rearrangement proceeds rapidly at cryogenic temperatures </w:t>
      </w:r>
      <w:r w:rsidR="00B17E56" w:rsidRPr="00656A5D">
        <w:rPr>
          <w:rFonts w:ascii="Arial" w:eastAsia="Arial" w:hAnsi="Arial" w:cs="Arial"/>
        </w:rPr>
        <w:t>by</w:t>
      </w:r>
      <w:r w:rsidR="004E5DE0" w:rsidRPr="00656A5D">
        <w:rPr>
          <w:rFonts w:ascii="Arial" w:eastAsia="Arial" w:hAnsi="Arial" w:cs="Arial"/>
        </w:rPr>
        <w:t xml:space="preserve"> </w:t>
      </w:r>
      <w:r w:rsidR="00B17E56" w:rsidRPr="00656A5D">
        <w:rPr>
          <w:rFonts w:ascii="Arial" w:eastAsia="Arial" w:hAnsi="Arial" w:cs="Arial"/>
        </w:rPr>
        <w:t>heavy-atom QMT</w:t>
      </w:r>
      <w:r w:rsidR="004E5DE0"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"/>
          <w:id w:val="-913703174"/>
          <w:placeholder>
            <w:docPart w:val="DefaultPlaceholder_-1854013440"/>
          </w:placeholder>
        </w:sdtPr>
        <w:sdtContent>
          <w:r w:rsidR="008F3F34" w:rsidRPr="008F3F34">
            <w:rPr>
              <w:rFonts w:ascii="Arial" w:eastAsia="Arial" w:hAnsi="Arial" w:cs="Arial"/>
              <w:color w:val="000000"/>
              <w:vertAlign w:val="superscript"/>
            </w:rPr>
            <w:t>63,64</w:t>
          </w:r>
        </w:sdtContent>
      </w:sdt>
      <w:r w:rsidR="004E5DE0" w:rsidRPr="00656A5D">
        <w:rPr>
          <w:rFonts w:ascii="Arial" w:eastAsia="Arial" w:hAnsi="Arial" w:cs="Arial"/>
        </w:rPr>
        <w:t xml:space="preserve"> Typically, the contribution of QMT to the overall reaction rate </w:t>
      </w:r>
      <w:r w:rsidR="00C01F2C" w:rsidRPr="00656A5D">
        <w:rPr>
          <w:rFonts w:ascii="Arial" w:eastAsia="Arial" w:hAnsi="Arial" w:cs="Arial"/>
        </w:rPr>
        <w:t>is revealed by</w:t>
      </w:r>
      <w:r w:rsidR="004E5DE0" w:rsidRPr="00656A5D">
        <w:rPr>
          <w:rFonts w:ascii="Arial" w:eastAsia="Arial" w:hAnsi="Arial" w:cs="Arial"/>
        </w:rPr>
        <w:t xml:space="preserve"> </w:t>
      </w:r>
      <w:r w:rsidR="00B331D2" w:rsidRPr="00656A5D">
        <w:rPr>
          <w:rFonts w:ascii="Arial" w:eastAsia="Arial" w:hAnsi="Arial" w:cs="Arial"/>
        </w:rPr>
        <w:t xml:space="preserve">(i) </w:t>
      </w:r>
      <w:r w:rsidR="00C01F2C" w:rsidRPr="00656A5D">
        <w:rPr>
          <w:rFonts w:ascii="Arial" w:eastAsia="Arial" w:hAnsi="Arial" w:cs="Arial"/>
        </w:rPr>
        <w:t>the</w:t>
      </w:r>
      <w:r w:rsidR="004E5DE0" w:rsidRPr="00656A5D">
        <w:rPr>
          <w:rFonts w:ascii="Arial" w:eastAsia="Arial" w:hAnsi="Arial" w:cs="Arial"/>
        </w:rPr>
        <w:t xml:space="preserve"> plateauing </w:t>
      </w:r>
      <w:r w:rsidR="00EB10A3" w:rsidRPr="00656A5D">
        <w:rPr>
          <w:rFonts w:ascii="Arial" w:eastAsia="Arial" w:hAnsi="Arial" w:cs="Arial"/>
        </w:rPr>
        <w:t xml:space="preserve">(Fig. 2f) </w:t>
      </w:r>
      <w:r w:rsidR="004E5DE0" w:rsidRPr="00656A5D">
        <w:rPr>
          <w:rFonts w:ascii="Arial" w:eastAsia="Arial" w:hAnsi="Arial" w:cs="Arial"/>
        </w:rPr>
        <w:t>of its Arrhenius plot at low temperatures</w:t>
      </w:r>
      <w:r w:rsidR="00BE1265" w:rsidRPr="00656A5D">
        <w:rPr>
          <w:rFonts w:ascii="Arial" w:eastAsia="Arial" w:hAnsi="Arial" w:cs="Arial"/>
        </w:rPr>
        <w:t xml:space="preserve"> (leading</w:t>
      </w:r>
      <w:r w:rsidR="00391D68" w:rsidRPr="00656A5D">
        <w:rPr>
          <w:rFonts w:ascii="Arial" w:eastAsia="Arial" w:hAnsi="Arial" w:cs="Arial"/>
        </w:rPr>
        <w:t>—in extreme cases—to temperature-independent rate constants)</w:t>
      </w:r>
      <w:r w:rsidR="00B331D2" w:rsidRPr="00656A5D">
        <w:rPr>
          <w:rFonts w:ascii="Arial" w:eastAsia="Arial" w:hAnsi="Arial" w:cs="Arial"/>
        </w:rPr>
        <w:t xml:space="preserve"> and (ii) a nonlinear kinetic isotope effect</w:t>
      </w:r>
      <w:r w:rsidR="003B31D8" w:rsidRPr="00656A5D">
        <w:rPr>
          <w:rFonts w:ascii="Arial" w:eastAsia="Arial" w:hAnsi="Arial" w:cs="Arial"/>
        </w:rPr>
        <w:t xml:space="preserve"> (KIE)</w:t>
      </w:r>
      <w:r w:rsidR="00B331D2"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"/>
          <w:id w:val="652254752"/>
          <w:placeholder>
            <w:docPart w:val="DefaultPlaceholder_-1854013440"/>
          </w:placeholder>
        </w:sdtPr>
        <w:sdtContent>
          <w:r w:rsidR="008F3F34" w:rsidRPr="008F3F34">
            <w:rPr>
              <w:rFonts w:ascii="Arial" w:eastAsia="Arial" w:hAnsi="Arial" w:cs="Arial"/>
              <w:color w:val="000000"/>
              <w:vertAlign w:val="superscript"/>
            </w:rPr>
            <w:t>33</w:t>
          </w:r>
        </w:sdtContent>
      </w:sdt>
      <w:r w:rsidR="0040524D" w:rsidRPr="00656A5D">
        <w:rPr>
          <w:rFonts w:ascii="Arial" w:eastAsia="Arial" w:hAnsi="Arial" w:cs="Arial"/>
        </w:rPr>
        <w:t xml:space="preserve"> </w:t>
      </w:r>
      <w:r w:rsidR="000C21B0" w:rsidRPr="00656A5D">
        <w:rPr>
          <w:rFonts w:ascii="Arial" w:eastAsia="Arial" w:hAnsi="Arial" w:cs="Arial"/>
        </w:rPr>
        <w:t xml:space="preserve">Experimental evidence for heavy-atom tunnelling in the rearrangement of </w:t>
      </w:r>
      <w:proofErr w:type="spellStart"/>
      <w:r w:rsidR="000C21B0" w:rsidRPr="00656A5D">
        <w:rPr>
          <w:rFonts w:ascii="Arial" w:eastAsia="Arial" w:hAnsi="Arial" w:cs="Arial"/>
        </w:rPr>
        <w:t>semibullvalenes</w:t>
      </w:r>
      <w:proofErr w:type="spellEnd"/>
      <w:r w:rsidR="000C21B0" w:rsidRPr="00656A5D">
        <w:rPr>
          <w:rFonts w:ascii="Arial" w:eastAsia="Arial" w:hAnsi="Arial" w:cs="Arial"/>
        </w:rPr>
        <w:t xml:space="preserve"> was provided by IR spectroscopic analysis of monodeuterated 1,5-dimethylsemibullvalene (</w:t>
      </w:r>
      <w:r w:rsidR="000C21B0" w:rsidRPr="00656A5D">
        <w:rPr>
          <w:rFonts w:ascii="Arial" w:eastAsia="Arial" w:hAnsi="Arial" w:cs="Arial"/>
          <w:i/>
        </w:rPr>
        <w:t>d</w:t>
      </w:r>
      <w:r w:rsidR="000C21B0" w:rsidRPr="00656A5D">
        <w:rPr>
          <w:rFonts w:ascii="Arial" w:eastAsia="Arial" w:hAnsi="Arial" w:cs="Arial"/>
        </w:rPr>
        <w:t>-</w:t>
      </w:r>
      <w:r w:rsidR="000C21B0" w:rsidRPr="00656A5D">
        <w:rPr>
          <w:rFonts w:ascii="Arial" w:eastAsia="Arial" w:hAnsi="Arial" w:cs="Arial"/>
          <w:b/>
        </w:rPr>
        <w:t>9</w:t>
      </w:r>
      <w:r w:rsidR="000C21B0" w:rsidRPr="00656A5D">
        <w:rPr>
          <w:rFonts w:ascii="Arial" w:eastAsia="Arial" w:hAnsi="Arial" w:cs="Arial"/>
        </w:rPr>
        <w:t xml:space="preserve">) in an argon matrix </w:t>
      </w:r>
      <w:r w:rsidR="006514AC" w:rsidRPr="00656A5D">
        <w:rPr>
          <w:rFonts w:ascii="Arial" w:eastAsia="Arial" w:hAnsi="Arial" w:cs="Arial"/>
        </w:rPr>
        <w:t>from 3–30 K</w:t>
      </w:r>
      <w:r w:rsidR="000C21B0"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"/>
          <w:id w:val="-1515443173"/>
          <w:placeholder>
            <w:docPart w:val="DefaultPlaceholder_-1854013440"/>
          </w:placeholder>
        </w:sdtPr>
        <w:sdtContent>
          <w:r w:rsidR="008F3F34" w:rsidRPr="008F3F34">
            <w:rPr>
              <w:rFonts w:ascii="Arial" w:eastAsia="Arial" w:hAnsi="Arial" w:cs="Arial"/>
              <w:color w:val="000000"/>
              <w:vertAlign w:val="superscript"/>
            </w:rPr>
            <w:t>63,64</w:t>
          </w:r>
        </w:sdtContent>
      </w:sdt>
      <w:r w:rsidR="000C21B0" w:rsidRPr="00656A5D">
        <w:rPr>
          <w:rFonts w:ascii="Arial" w:eastAsia="Arial" w:hAnsi="Arial" w:cs="Arial"/>
        </w:rPr>
        <w:t xml:space="preserve"> While the rearrangement of </w:t>
      </w:r>
      <w:r w:rsidR="000C21B0" w:rsidRPr="00656A5D">
        <w:rPr>
          <w:rFonts w:ascii="Arial" w:eastAsia="Arial" w:hAnsi="Arial" w:cs="Arial"/>
          <w:b/>
        </w:rPr>
        <w:t>9</w:t>
      </w:r>
      <w:r w:rsidR="000C21B0" w:rsidRPr="00656A5D">
        <w:rPr>
          <w:rFonts w:ascii="Arial" w:eastAsia="Arial" w:hAnsi="Arial" w:cs="Arial"/>
        </w:rPr>
        <w:t xml:space="preserve"> is degenerate, </w:t>
      </w:r>
      <w:r w:rsidR="00826481" w:rsidRPr="00656A5D">
        <w:rPr>
          <w:rFonts w:ascii="Arial" w:eastAsia="Arial" w:hAnsi="Arial" w:cs="Arial"/>
        </w:rPr>
        <w:t xml:space="preserve">the </w:t>
      </w:r>
      <w:r w:rsidR="000C21B0" w:rsidRPr="00656A5D">
        <w:rPr>
          <w:rFonts w:ascii="Arial" w:eastAsia="Arial" w:hAnsi="Arial" w:cs="Arial"/>
        </w:rPr>
        <w:t>monodeuterat</w:t>
      </w:r>
      <w:r w:rsidR="00826481" w:rsidRPr="00656A5D">
        <w:rPr>
          <w:rFonts w:ascii="Arial" w:eastAsia="Arial" w:hAnsi="Arial" w:cs="Arial"/>
        </w:rPr>
        <w:t>ed</w:t>
      </w:r>
      <w:r w:rsidR="000C21B0" w:rsidRPr="00656A5D">
        <w:rPr>
          <w:rFonts w:ascii="Arial" w:eastAsia="Arial" w:hAnsi="Arial" w:cs="Arial"/>
        </w:rPr>
        <w:t xml:space="preserve"> </w:t>
      </w:r>
      <w:r w:rsidR="00826481" w:rsidRPr="00656A5D">
        <w:rPr>
          <w:rFonts w:ascii="Arial" w:eastAsia="Arial" w:hAnsi="Arial" w:cs="Arial"/>
        </w:rPr>
        <w:t xml:space="preserve">analogue interconverts between </w:t>
      </w:r>
      <w:proofErr w:type="spellStart"/>
      <w:r w:rsidR="00D4357E" w:rsidRPr="00656A5D">
        <w:rPr>
          <w:rFonts w:ascii="Arial" w:eastAsia="Arial" w:hAnsi="Arial" w:cs="Arial"/>
        </w:rPr>
        <w:t>isotopomers</w:t>
      </w:r>
      <w:proofErr w:type="spellEnd"/>
      <w:r w:rsidR="000C21B0" w:rsidRPr="00656A5D">
        <w:rPr>
          <w:rFonts w:ascii="Arial" w:eastAsia="Arial" w:hAnsi="Arial" w:cs="Arial"/>
        </w:rPr>
        <w:t xml:space="preserve"> </w:t>
      </w:r>
      <w:r w:rsidR="0040524D" w:rsidRPr="00656A5D">
        <w:rPr>
          <w:rFonts w:ascii="Arial" w:eastAsia="Arial" w:hAnsi="Arial" w:cs="Arial"/>
          <w:i/>
        </w:rPr>
        <w:t>d</w:t>
      </w:r>
      <w:r w:rsidR="0040524D" w:rsidRPr="00545915">
        <w:rPr>
          <w:rFonts w:ascii="Arial" w:eastAsia="Arial" w:hAnsi="Arial" w:cs="Arial"/>
          <w:vertAlign w:val="subscript"/>
        </w:rPr>
        <w:t>4</w:t>
      </w:r>
      <w:r w:rsidR="00D4357E" w:rsidRPr="00656A5D">
        <w:rPr>
          <w:rFonts w:ascii="Arial" w:eastAsia="Arial" w:hAnsi="Arial" w:cs="Arial"/>
        </w:rPr>
        <w:noBreakHyphen/>
      </w:r>
      <w:r w:rsidR="0040524D" w:rsidRPr="00656A5D">
        <w:rPr>
          <w:rFonts w:ascii="Arial" w:eastAsia="Arial" w:hAnsi="Arial" w:cs="Arial"/>
          <w:b/>
        </w:rPr>
        <w:t>9</w:t>
      </w:r>
      <w:r w:rsidR="0040524D" w:rsidRPr="00656A5D">
        <w:rPr>
          <w:rFonts w:ascii="Arial" w:eastAsia="Arial" w:hAnsi="Arial" w:cs="Arial"/>
        </w:rPr>
        <w:t xml:space="preserve"> and </w:t>
      </w:r>
      <w:r w:rsidR="0040524D" w:rsidRPr="00656A5D">
        <w:rPr>
          <w:rFonts w:ascii="Arial" w:eastAsia="Arial" w:hAnsi="Arial" w:cs="Arial"/>
          <w:i/>
        </w:rPr>
        <w:t>d</w:t>
      </w:r>
      <w:r w:rsidR="0040524D" w:rsidRPr="00545915">
        <w:rPr>
          <w:rFonts w:ascii="Arial" w:eastAsia="Arial" w:hAnsi="Arial" w:cs="Arial"/>
          <w:vertAlign w:val="subscript"/>
        </w:rPr>
        <w:t>2</w:t>
      </w:r>
      <w:r w:rsidR="0040524D" w:rsidRPr="00656A5D">
        <w:rPr>
          <w:rFonts w:ascii="Arial" w:eastAsia="Arial" w:hAnsi="Arial" w:cs="Arial"/>
        </w:rPr>
        <w:t>-</w:t>
      </w:r>
      <w:r w:rsidR="0040524D" w:rsidRPr="00656A5D">
        <w:rPr>
          <w:rFonts w:ascii="Arial" w:eastAsia="Arial" w:hAnsi="Arial" w:cs="Arial"/>
          <w:b/>
        </w:rPr>
        <w:t>9</w:t>
      </w:r>
      <w:r w:rsidR="00C01F2C" w:rsidRPr="00656A5D">
        <w:rPr>
          <w:rFonts w:ascii="Arial" w:eastAsia="Arial" w:hAnsi="Arial" w:cs="Arial"/>
        </w:rPr>
        <w:t xml:space="preserve"> (</w:t>
      </w:r>
      <w:r w:rsidR="0006678F" w:rsidRPr="00656A5D">
        <w:rPr>
          <w:rFonts w:ascii="Arial" w:eastAsia="Arial" w:hAnsi="Arial" w:cs="Arial"/>
        </w:rPr>
        <w:t xml:space="preserve">Fig. </w:t>
      </w:r>
      <w:r w:rsidR="00C01F2C" w:rsidRPr="00656A5D">
        <w:rPr>
          <w:rFonts w:ascii="Arial" w:eastAsia="Arial" w:hAnsi="Arial" w:cs="Arial"/>
        </w:rPr>
        <w:t>2g)</w:t>
      </w:r>
      <w:r w:rsidR="00D4357E" w:rsidRPr="00656A5D">
        <w:rPr>
          <w:rFonts w:ascii="Arial" w:eastAsia="Arial" w:hAnsi="Arial" w:cs="Arial"/>
        </w:rPr>
        <w:t xml:space="preserve"> by Hardy–Cope rearrangement</w:t>
      </w:r>
      <w:r w:rsidR="006514AC" w:rsidRPr="00656A5D">
        <w:rPr>
          <w:rFonts w:ascii="Arial" w:eastAsia="Arial" w:hAnsi="Arial" w:cs="Arial"/>
        </w:rPr>
        <w:t xml:space="preserve">. The </w:t>
      </w:r>
      <w:r w:rsidR="0040524D" w:rsidRPr="00656A5D">
        <w:rPr>
          <w:rFonts w:ascii="Arial" w:eastAsia="Arial" w:hAnsi="Arial" w:cs="Arial"/>
        </w:rPr>
        <w:t>difference in zero-point vibrational energies</w:t>
      </w:r>
      <w:r w:rsidR="006514AC" w:rsidRPr="00656A5D">
        <w:rPr>
          <w:rFonts w:ascii="Arial" w:eastAsia="Arial" w:hAnsi="Arial" w:cs="Arial"/>
        </w:rPr>
        <w:t xml:space="preserve"> between the two</w:t>
      </w:r>
      <w:r w:rsidR="0040524D" w:rsidRPr="00656A5D">
        <w:rPr>
          <w:rFonts w:ascii="Arial" w:eastAsia="Arial" w:hAnsi="Arial" w:cs="Arial"/>
        </w:rPr>
        <w:t xml:space="preserve"> introduces a Gibbs energy preference of 0.</w:t>
      </w:r>
      <w:r w:rsidR="009E248C" w:rsidRPr="00656A5D">
        <w:rPr>
          <w:rFonts w:ascii="Arial" w:eastAsia="Arial" w:hAnsi="Arial" w:cs="Arial"/>
        </w:rPr>
        <w:t>50</w:t>
      </w:r>
      <w:r w:rsidR="0040524D" w:rsidRPr="00656A5D">
        <w:rPr>
          <w:rFonts w:ascii="Arial" w:eastAsia="Arial" w:hAnsi="Arial" w:cs="Arial"/>
        </w:rPr>
        <w:t xml:space="preserve"> k</w:t>
      </w:r>
      <w:r w:rsidR="009E248C" w:rsidRPr="00656A5D">
        <w:rPr>
          <w:rFonts w:ascii="Arial" w:eastAsia="Arial" w:hAnsi="Arial" w:cs="Arial"/>
        </w:rPr>
        <w:t>J</w:t>
      </w:r>
      <w:r w:rsidR="0040524D" w:rsidRPr="00656A5D">
        <w:rPr>
          <w:rFonts w:ascii="Arial" w:eastAsia="Arial" w:hAnsi="Arial" w:cs="Arial"/>
        </w:rPr>
        <w:t>·mol</w:t>
      </w:r>
      <w:r w:rsidR="0040524D" w:rsidRPr="00656A5D">
        <w:rPr>
          <w:rFonts w:ascii="Arial" w:eastAsia="Arial" w:hAnsi="Arial" w:cs="Arial"/>
          <w:vertAlign w:val="superscript"/>
        </w:rPr>
        <w:t>−1</w:t>
      </w:r>
      <w:r w:rsidR="0040524D" w:rsidRPr="00656A5D">
        <w:rPr>
          <w:rFonts w:ascii="Arial" w:eastAsia="Arial" w:hAnsi="Arial" w:cs="Arial"/>
        </w:rPr>
        <w:t xml:space="preserve"> for </w:t>
      </w:r>
      <w:r w:rsidR="0040524D" w:rsidRPr="00656A5D">
        <w:rPr>
          <w:rFonts w:ascii="Arial" w:eastAsia="Arial" w:hAnsi="Arial" w:cs="Arial"/>
          <w:i/>
        </w:rPr>
        <w:t>d</w:t>
      </w:r>
      <w:r w:rsidR="0040524D" w:rsidRPr="00545915">
        <w:rPr>
          <w:rFonts w:ascii="Arial" w:eastAsia="Arial" w:hAnsi="Arial" w:cs="Arial"/>
          <w:vertAlign w:val="subscript"/>
        </w:rPr>
        <w:t>2</w:t>
      </w:r>
      <w:r w:rsidR="0040524D" w:rsidRPr="00656A5D">
        <w:rPr>
          <w:rFonts w:ascii="Arial" w:eastAsia="Arial" w:hAnsi="Arial" w:cs="Arial"/>
        </w:rPr>
        <w:t>-</w:t>
      </w:r>
      <w:r w:rsidR="0040524D" w:rsidRPr="00656A5D">
        <w:rPr>
          <w:rFonts w:ascii="Arial" w:eastAsia="Arial" w:hAnsi="Arial" w:cs="Arial"/>
          <w:b/>
        </w:rPr>
        <w:t>9</w:t>
      </w:r>
      <w:r w:rsidR="0040524D" w:rsidRPr="00656A5D">
        <w:rPr>
          <w:rFonts w:ascii="Arial" w:eastAsia="Arial" w:hAnsi="Arial" w:cs="Arial"/>
        </w:rPr>
        <w:t>.</w:t>
      </w:r>
      <w:r w:rsidR="006514AC" w:rsidRPr="00656A5D">
        <w:rPr>
          <w:rFonts w:ascii="Arial" w:eastAsia="Arial" w:hAnsi="Arial" w:cs="Arial"/>
        </w:rPr>
        <w:t xml:space="preserve"> De</w:t>
      </w:r>
      <w:r w:rsidR="007B20C2" w:rsidRPr="00656A5D">
        <w:rPr>
          <w:rFonts w:ascii="Arial" w:eastAsia="Arial" w:hAnsi="Arial" w:cs="Arial"/>
        </w:rPr>
        <w:t>spite the lack of thermal energy at these temperatures, a</w:t>
      </w:r>
      <w:r w:rsidR="004406B9" w:rsidRPr="00656A5D">
        <w:rPr>
          <w:rFonts w:ascii="Arial" w:eastAsia="Arial" w:hAnsi="Arial" w:cs="Arial"/>
        </w:rPr>
        <w:t xml:space="preserve"> virtually temperature-independent</w:t>
      </w:r>
      <w:r w:rsidR="007B20C2" w:rsidRPr="00656A5D">
        <w:rPr>
          <w:rFonts w:ascii="Arial" w:eastAsia="Arial" w:hAnsi="Arial" w:cs="Arial"/>
        </w:rPr>
        <w:t xml:space="preserve"> </w:t>
      </w:r>
      <w:r w:rsidR="004406B9" w:rsidRPr="00656A5D">
        <w:rPr>
          <w:rFonts w:ascii="Arial" w:eastAsia="Arial" w:hAnsi="Arial" w:cs="Arial"/>
        </w:rPr>
        <w:t>rate constant of ~10</w:t>
      </w:r>
      <w:r w:rsidR="004406B9" w:rsidRPr="00656A5D">
        <w:rPr>
          <w:rFonts w:ascii="Arial" w:eastAsia="Arial" w:hAnsi="Arial" w:cs="Arial"/>
          <w:vertAlign w:val="superscript"/>
        </w:rPr>
        <w:t>−4</w:t>
      </w:r>
      <w:r w:rsidR="004406B9" w:rsidRPr="00656A5D">
        <w:rPr>
          <w:rFonts w:ascii="Arial" w:eastAsia="Arial" w:hAnsi="Arial" w:cs="Arial"/>
        </w:rPr>
        <w:t> s</w:t>
      </w:r>
      <w:r w:rsidR="004406B9" w:rsidRPr="00656A5D">
        <w:rPr>
          <w:rFonts w:ascii="Arial" w:eastAsia="Arial" w:hAnsi="Arial" w:cs="Arial"/>
          <w:vertAlign w:val="superscript"/>
        </w:rPr>
        <w:t>−1</w:t>
      </w:r>
      <w:r w:rsidR="004406B9" w:rsidRPr="00656A5D">
        <w:rPr>
          <w:rFonts w:ascii="Arial" w:eastAsia="Arial" w:hAnsi="Arial" w:cs="Arial"/>
        </w:rPr>
        <w:t xml:space="preserve"> </w:t>
      </w:r>
      <w:r w:rsidR="00BE1265" w:rsidRPr="00656A5D">
        <w:rPr>
          <w:rFonts w:ascii="Arial" w:eastAsia="Arial" w:hAnsi="Arial" w:cs="Arial"/>
        </w:rPr>
        <w:t xml:space="preserve">was observed for the conversion of the metastable </w:t>
      </w:r>
      <w:r w:rsidR="00BE1265" w:rsidRPr="00656A5D">
        <w:rPr>
          <w:rFonts w:ascii="Arial" w:eastAsia="Arial" w:hAnsi="Arial" w:cs="Arial"/>
          <w:i/>
        </w:rPr>
        <w:t>d</w:t>
      </w:r>
      <w:r w:rsidR="00BE1265" w:rsidRPr="00545915">
        <w:rPr>
          <w:rFonts w:ascii="Arial" w:eastAsia="Arial" w:hAnsi="Arial" w:cs="Arial"/>
          <w:vertAlign w:val="subscript"/>
        </w:rPr>
        <w:t>4</w:t>
      </w:r>
      <w:r w:rsidR="003A3B8D" w:rsidRPr="00656A5D">
        <w:rPr>
          <w:rFonts w:ascii="Arial" w:eastAsia="Arial" w:hAnsi="Arial" w:cs="Arial"/>
        </w:rPr>
        <w:noBreakHyphen/>
      </w:r>
      <w:r w:rsidR="00BE1265" w:rsidRPr="00656A5D">
        <w:rPr>
          <w:rFonts w:ascii="Arial" w:eastAsia="Arial" w:hAnsi="Arial" w:cs="Arial"/>
          <w:b/>
        </w:rPr>
        <w:t>9</w:t>
      </w:r>
      <w:r w:rsidR="00BE1265" w:rsidRPr="00656A5D">
        <w:rPr>
          <w:rFonts w:ascii="Arial" w:eastAsia="Arial" w:hAnsi="Arial" w:cs="Arial"/>
        </w:rPr>
        <w:t xml:space="preserve"> to </w:t>
      </w:r>
      <w:r w:rsidR="00BE1265" w:rsidRPr="00656A5D">
        <w:rPr>
          <w:rFonts w:ascii="Arial" w:eastAsia="Arial" w:hAnsi="Arial" w:cs="Arial"/>
          <w:i/>
        </w:rPr>
        <w:t>d</w:t>
      </w:r>
      <w:r w:rsidR="00BE1265" w:rsidRPr="00545915">
        <w:rPr>
          <w:rFonts w:ascii="Arial" w:eastAsia="Arial" w:hAnsi="Arial" w:cs="Arial"/>
          <w:vertAlign w:val="subscript"/>
        </w:rPr>
        <w:t>2</w:t>
      </w:r>
      <w:r w:rsidR="00BE1265" w:rsidRPr="00656A5D">
        <w:rPr>
          <w:rFonts w:ascii="Arial" w:eastAsia="Arial" w:hAnsi="Arial" w:cs="Arial"/>
        </w:rPr>
        <w:t>-</w:t>
      </w:r>
      <w:r w:rsidR="00BE1265" w:rsidRPr="00656A5D">
        <w:rPr>
          <w:rFonts w:ascii="Arial" w:eastAsia="Arial" w:hAnsi="Arial" w:cs="Arial"/>
          <w:b/>
        </w:rPr>
        <w:t>9</w:t>
      </w:r>
      <w:r w:rsidR="00BE1265" w:rsidRPr="00656A5D">
        <w:rPr>
          <w:rFonts w:ascii="Arial" w:eastAsia="Arial" w:hAnsi="Arial" w:cs="Arial"/>
        </w:rPr>
        <w:t xml:space="preserve"> (τ</w:t>
      </w:r>
      <w:r w:rsidR="00BE1265" w:rsidRPr="00656A5D">
        <w:rPr>
          <w:rFonts w:ascii="Arial" w:eastAsia="Arial" w:hAnsi="Arial" w:cs="Arial"/>
          <w:vertAlign w:val="subscript"/>
        </w:rPr>
        <w:t>½</w:t>
      </w:r>
      <w:r w:rsidR="00BE1265" w:rsidRPr="00656A5D">
        <w:rPr>
          <w:rFonts w:ascii="Arial" w:eastAsia="Arial" w:hAnsi="Arial" w:cs="Arial"/>
        </w:rPr>
        <w:t xml:space="preserve"> ~1 h), indicating a tunnelling-governed pathway.</w:t>
      </w:r>
    </w:p>
    <w:p w14:paraId="1CEE6643" w14:textId="00510D68" w:rsidR="00E54B49" w:rsidRPr="00656A5D" w:rsidRDefault="00B8773F">
      <w:pPr>
        <w:spacing w:before="240" w:line="240" w:lineRule="auto"/>
        <w:jc w:val="both"/>
        <w:rPr>
          <w:rFonts w:ascii="Arial" w:eastAsia="Arial" w:hAnsi="Arial" w:cs="Arial"/>
          <w:color w:val="000000"/>
          <w:vertAlign w:val="superscript"/>
        </w:rPr>
      </w:pPr>
      <w:r w:rsidRPr="00656A5D">
        <w:rPr>
          <w:rFonts w:ascii="Arial" w:eastAsia="Arial" w:hAnsi="Arial" w:cs="Arial"/>
        </w:rPr>
        <w:t xml:space="preserve">Combining </w:t>
      </w:r>
      <w:r w:rsidR="00284EA7" w:rsidRPr="00656A5D">
        <w:rPr>
          <w:rFonts w:ascii="Arial" w:eastAsia="Arial" w:hAnsi="Arial" w:cs="Arial"/>
        </w:rPr>
        <w:t>annelation and alkyl substitution</w:t>
      </w:r>
      <w:r w:rsidRPr="00656A5D">
        <w:rPr>
          <w:rFonts w:ascii="Arial" w:eastAsia="Arial" w:hAnsi="Arial" w:cs="Arial"/>
        </w:rPr>
        <w:t xml:space="preserve"> leads to </w:t>
      </w:r>
      <w:proofErr w:type="spellStart"/>
      <w:r w:rsidRPr="00656A5D">
        <w:rPr>
          <w:rFonts w:ascii="Arial" w:eastAsia="Arial" w:hAnsi="Arial" w:cs="Arial"/>
        </w:rPr>
        <w:t>semibullvalene</w:t>
      </w:r>
      <w:proofErr w:type="spellEnd"/>
      <w:r w:rsidRPr="00656A5D">
        <w:rPr>
          <w:rFonts w:ascii="Arial" w:eastAsia="Arial" w:hAnsi="Arial" w:cs="Arial"/>
        </w:rPr>
        <w:t xml:space="preserve"> </w:t>
      </w:r>
      <w:r w:rsidR="008311CF" w:rsidRPr="00656A5D">
        <w:rPr>
          <w:rFonts w:ascii="Arial" w:eastAsia="Arial" w:hAnsi="Arial" w:cs="Arial"/>
          <w:b/>
          <w:bCs/>
        </w:rPr>
        <w:t>14</w:t>
      </w:r>
      <w:r w:rsidRPr="00656A5D">
        <w:rPr>
          <w:rFonts w:ascii="Arial" w:eastAsia="Arial" w:hAnsi="Arial" w:cs="Arial"/>
        </w:rPr>
        <w:t xml:space="preserve"> (</w:t>
      </w:r>
      <w:r w:rsidR="00543AA4" w:rsidRPr="00656A5D">
        <w:rPr>
          <w:rFonts w:ascii="Arial" w:eastAsia="Arial" w:hAnsi="Arial" w:cs="Arial"/>
        </w:rPr>
        <w:t xml:space="preserve">Fig. </w:t>
      </w:r>
      <w:r w:rsidR="008311CF" w:rsidRPr="00656A5D">
        <w:rPr>
          <w:rFonts w:ascii="Arial" w:eastAsia="Arial" w:hAnsi="Arial" w:cs="Arial"/>
        </w:rPr>
        <w:t>2</w:t>
      </w:r>
      <w:r w:rsidR="00C01F2C" w:rsidRPr="00656A5D">
        <w:rPr>
          <w:rFonts w:ascii="Arial" w:eastAsia="Arial" w:hAnsi="Arial" w:cs="Arial"/>
        </w:rPr>
        <w:t>h</w:t>
      </w:r>
      <w:r w:rsidRPr="00656A5D">
        <w:rPr>
          <w:rFonts w:ascii="Arial" w:eastAsia="Arial" w:hAnsi="Arial" w:cs="Arial"/>
        </w:rPr>
        <w:t>) with the lowest reported</w:t>
      </w:r>
      <w:r w:rsidR="00301E03" w:rsidRPr="00656A5D">
        <w:rPr>
          <w:rFonts w:ascii="Arial" w:eastAsia="Arial" w:hAnsi="Arial" w:cs="Arial"/>
        </w:rPr>
        <w:t xml:space="preserve"> activation energy barrier</w:t>
      </w:r>
      <w:r w:rsidR="00284EA7" w:rsidRPr="00656A5D">
        <w:rPr>
          <w:rFonts w:ascii="Arial" w:eastAsia="Arial" w:hAnsi="Arial" w:cs="Arial"/>
        </w:rPr>
        <w:t xml:space="preserve"> (</w:t>
      </w:r>
      <w:r w:rsidR="00D96B79" w:rsidRPr="00656A5D">
        <w:rPr>
          <w:rFonts w:ascii="Arial" w:eastAsia="Arial" w:hAnsi="Arial" w:cs="Arial"/>
        </w:rPr>
        <w:t>&lt;</w:t>
      </w:r>
      <w:r w:rsidR="00C66E37" w:rsidRPr="00656A5D">
        <w:rPr>
          <w:rFonts w:ascii="Arial" w:eastAsia="Arial" w:hAnsi="Arial" w:cs="Arial"/>
        </w:rPr>
        <w:t>1</w:t>
      </w:r>
      <w:r w:rsidR="009E248C" w:rsidRPr="00656A5D">
        <w:rPr>
          <w:rFonts w:ascii="Arial" w:eastAsia="Arial" w:hAnsi="Arial" w:cs="Arial"/>
        </w:rPr>
        <w:t>7</w:t>
      </w:r>
      <w:r w:rsidR="00284EA7" w:rsidRPr="00656A5D">
        <w:rPr>
          <w:rFonts w:ascii="Arial" w:eastAsia="Arial" w:hAnsi="Arial" w:cs="Arial"/>
        </w:rPr>
        <w:t> k</w:t>
      </w:r>
      <w:r w:rsidR="00C66E37" w:rsidRPr="00656A5D">
        <w:rPr>
          <w:rFonts w:ascii="Arial" w:eastAsia="Arial" w:hAnsi="Arial" w:cs="Arial"/>
        </w:rPr>
        <w:t>J</w:t>
      </w:r>
      <w:r w:rsidR="00284EA7" w:rsidRPr="00656A5D">
        <w:rPr>
          <w:rFonts w:ascii="Arial" w:eastAsia="Arial" w:hAnsi="Arial" w:cs="Arial"/>
        </w:rPr>
        <w:t>·mol</w:t>
      </w:r>
      <w:r w:rsidR="00284EA7" w:rsidRPr="00656A5D">
        <w:rPr>
          <w:rFonts w:ascii="Arial" w:eastAsia="Arial" w:hAnsi="Arial" w:cs="Arial"/>
          <w:vertAlign w:val="superscript"/>
        </w:rPr>
        <w:t>−1</w:t>
      </w:r>
      <w:r w:rsidR="00284EA7" w:rsidRPr="00656A5D">
        <w:rPr>
          <w:rFonts w:ascii="Arial" w:eastAsia="Arial" w:hAnsi="Arial" w:cs="Arial"/>
        </w:rPr>
        <w:t>)</w:t>
      </w:r>
      <w:r w:rsidR="0007611C"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"/>
          <w:id w:val="468706260"/>
          <w:placeholder>
            <w:docPart w:val="DefaultPlaceholder_-1854013440"/>
          </w:placeholder>
        </w:sdtPr>
        <w:sdtContent>
          <w:r w:rsidR="008F3F34" w:rsidRPr="008F3F34">
            <w:rPr>
              <w:rFonts w:ascii="Arial" w:eastAsia="Arial" w:hAnsi="Arial" w:cs="Arial"/>
              <w:color w:val="000000"/>
              <w:vertAlign w:val="superscript"/>
            </w:rPr>
            <w:t>65</w:t>
          </w:r>
        </w:sdtContent>
      </w:sdt>
      <w:r w:rsidR="00393E52" w:rsidRPr="00656A5D">
        <w:rPr>
          <w:rFonts w:ascii="Arial" w:eastAsia="Arial" w:hAnsi="Arial" w:cs="Arial"/>
        </w:rPr>
        <w:t xml:space="preserve"> </w:t>
      </w:r>
      <w:r w:rsidR="00124947" w:rsidRPr="00656A5D">
        <w:rPr>
          <w:rFonts w:ascii="Arial" w:eastAsia="Arial" w:hAnsi="Arial" w:cs="Arial"/>
        </w:rPr>
        <w:t xml:space="preserve">X-ray crystallographic studies revealed that the equilibrium was only </w:t>
      </w:r>
      <w:r w:rsidR="00543AA4" w:rsidRPr="00656A5D">
        <w:rPr>
          <w:rFonts w:ascii="Arial" w:eastAsia="Arial" w:hAnsi="Arial" w:cs="Arial"/>
        </w:rPr>
        <w:t>‘</w:t>
      </w:r>
      <w:r w:rsidR="00124947" w:rsidRPr="00656A5D">
        <w:rPr>
          <w:rFonts w:ascii="Arial" w:eastAsia="Arial" w:hAnsi="Arial" w:cs="Arial"/>
        </w:rPr>
        <w:t>frozen out</w:t>
      </w:r>
      <w:r w:rsidR="00543AA4" w:rsidRPr="00656A5D">
        <w:rPr>
          <w:rFonts w:ascii="Arial" w:eastAsia="Arial" w:hAnsi="Arial" w:cs="Arial"/>
        </w:rPr>
        <w:t xml:space="preserve">’ </w:t>
      </w:r>
      <w:r w:rsidR="00124947" w:rsidRPr="00656A5D">
        <w:rPr>
          <w:rFonts w:ascii="Arial" w:eastAsia="Arial" w:hAnsi="Arial" w:cs="Arial"/>
        </w:rPr>
        <w:t xml:space="preserve">at temperatures below 40 K in the </w:t>
      </w:r>
      <w:r w:rsidR="00DB35DD" w:rsidRPr="00656A5D">
        <w:rPr>
          <w:rFonts w:ascii="Arial" w:eastAsia="Arial" w:hAnsi="Arial" w:cs="Arial"/>
        </w:rPr>
        <w:t>crystalline solid</w:t>
      </w:r>
      <w:r w:rsidR="00124947" w:rsidRPr="00656A5D">
        <w:rPr>
          <w:rFonts w:ascii="Arial" w:eastAsia="Arial" w:hAnsi="Arial" w:cs="Arial"/>
        </w:rPr>
        <w:t xml:space="preserve"> state.</w:t>
      </w:r>
      <w:sdt>
        <w:sdtPr>
          <w:rPr>
            <w:rFonts w:ascii="Arial" w:eastAsia="Arial" w:hAnsi="Arial" w:cs="Arial"/>
            <w:color w:val="000000"/>
            <w:vertAlign w:val="superscript"/>
          </w:rPr>
          <w:tag w:val="MENDELEY_CITATION_v3_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"/>
          <w:id w:val="-954398532"/>
          <w:placeholder>
            <w:docPart w:val="DefaultPlaceholder_-1854013440"/>
          </w:placeholder>
        </w:sdtPr>
        <w:sdtContent>
          <w:r w:rsidR="008F3F34" w:rsidRPr="008F3F34">
            <w:rPr>
              <w:rFonts w:ascii="Arial" w:eastAsia="Arial" w:hAnsi="Arial" w:cs="Arial"/>
              <w:color w:val="000000"/>
              <w:vertAlign w:val="superscript"/>
            </w:rPr>
            <w:t>51,56</w:t>
          </w:r>
        </w:sdtContent>
      </w:sdt>
      <w:r w:rsidR="00DB35DD" w:rsidRPr="00656A5D">
        <w:rPr>
          <w:rFonts w:ascii="Arial" w:eastAsia="Arial" w:hAnsi="Arial" w:cs="Arial"/>
          <w:color w:val="000000"/>
          <w:vertAlign w:val="superscript"/>
        </w:rPr>
        <w:t xml:space="preserve"> </w:t>
      </w:r>
      <w:r w:rsidR="00E3761F" w:rsidRPr="00656A5D">
        <w:rPr>
          <w:rFonts w:ascii="Arial" w:eastAsia="Arial" w:hAnsi="Arial" w:cs="Arial"/>
        </w:rPr>
        <w:t xml:space="preserve">As predicted by the structure–correlation principle, these structures are also the most promising candidates to </w:t>
      </w:r>
      <w:r w:rsidR="00F141C1" w:rsidRPr="00656A5D">
        <w:rPr>
          <w:rFonts w:ascii="Arial" w:eastAsia="Arial" w:hAnsi="Arial" w:cs="Arial"/>
        </w:rPr>
        <w:t xml:space="preserve">stabilize </w:t>
      </w:r>
      <w:r w:rsidR="00E3761F" w:rsidRPr="00656A5D">
        <w:rPr>
          <w:rFonts w:ascii="Arial" w:eastAsia="Arial" w:hAnsi="Arial" w:cs="Arial"/>
        </w:rPr>
        <w:t xml:space="preserve">the neutral, homoaromatic transition state of a Hardy–Cope rearrangement—a long sought-after target—as </w:t>
      </w:r>
      <w:r w:rsidR="00F141C1" w:rsidRPr="00656A5D">
        <w:rPr>
          <w:rFonts w:ascii="Arial" w:eastAsia="Arial" w:hAnsi="Arial" w:cs="Arial"/>
        </w:rPr>
        <w:t>the ground-state structure</w:t>
      </w:r>
      <w:r w:rsidR="00E3761F"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"/>
          <w:id w:val="770435487"/>
          <w:placeholder>
            <w:docPart w:val="F08B6CB0695E4B63BE4295E35CA44138"/>
          </w:placeholder>
        </w:sdtPr>
        <w:sdtContent>
          <w:r w:rsidR="008F3F34" w:rsidRPr="008F3F34">
            <w:rPr>
              <w:rFonts w:ascii="Arial" w:eastAsia="Arial" w:hAnsi="Arial" w:cs="Arial"/>
              <w:color w:val="000000"/>
              <w:vertAlign w:val="superscript"/>
            </w:rPr>
            <w:t>45,46,54,55</w:t>
          </w:r>
        </w:sdtContent>
      </w:sdt>
      <w:r w:rsidR="00C01F2C" w:rsidRPr="00656A5D">
        <w:rPr>
          <w:rFonts w:ascii="Arial" w:eastAsia="Arial" w:hAnsi="Arial" w:cs="Arial"/>
          <w:color w:val="000000"/>
        </w:rPr>
        <w:t xml:space="preserve"> </w:t>
      </w:r>
      <w:r w:rsidR="00B62C41" w:rsidRPr="00656A5D">
        <w:rPr>
          <w:rFonts w:ascii="Arial" w:eastAsia="Arial" w:hAnsi="Arial" w:cs="Arial"/>
        </w:rPr>
        <w:t xml:space="preserve">This approach lies between Types II and IV, </w:t>
      </w:r>
      <w:r w:rsidR="0023660F" w:rsidRPr="00656A5D">
        <w:rPr>
          <w:rFonts w:ascii="Arial" w:eastAsia="Arial" w:hAnsi="Arial" w:cs="Arial"/>
        </w:rPr>
        <w:t xml:space="preserve">in which </w:t>
      </w:r>
      <w:r w:rsidR="00B62C41" w:rsidRPr="00656A5D">
        <w:rPr>
          <w:rFonts w:ascii="Arial" w:eastAsia="Arial" w:hAnsi="Arial" w:cs="Arial"/>
        </w:rPr>
        <w:t>the geometry of a moiety is altered with the goa</w:t>
      </w:r>
      <w:r w:rsidR="00136CF2" w:rsidRPr="00656A5D">
        <w:rPr>
          <w:rFonts w:ascii="Arial" w:eastAsia="Arial" w:hAnsi="Arial" w:cs="Arial"/>
        </w:rPr>
        <w:t xml:space="preserve">l </w:t>
      </w:r>
      <w:r w:rsidR="00B62C41" w:rsidRPr="00656A5D">
        <w:rPr>
          <w:rFonts w:ascii="Arial" w:eastAsia="Arial" w:hAnsi="Arial" w:cs="Arial"/>
        </w:rPr>
        <w:t xml:space="preserve">of stabilizing the transition state of a reaction. </w:t>
      </w:r>
      <w:r w:rsidR="005D1005" w:rsidRPr="00656A5D">
        <w:rPr>
          <w:rFonts w:ascii="Arial" w:eastAsia="Arial" w:hAnsi="Arial" w:cs="Arial"/>
        </w:rPr>
        <w:t xml:space="preserve">Compound </w:t>
      </w:r>
      <w:r w:rsidR="008311CF" w:rsidRPr="00656A5D">
        <w:rPr>
          <w:rFonts w:ascii="Arial" w:eastAsia="Arial" w:hAnsi="Arial" w:cs="Arial"/>
          <w:b/>
          <w:bCs/>
        </w:rPr>
        <w:t>14</w:t>
      </w:r>
      <w:r w:rsidR="005D1005" w:rsidRPr="00656A5D">
        <w:rPr>
          <w:rFonts w:ascii="Arial" w:eastAsia="Arial" w:hAnsi="Arial" w:cs="Arial"/>
        </w:rPr>
        <w:t xml:space="preserve"> exemplifies geometry control through the clamping effect and steric overcrowding working in unison</w:t>
      </w:r>
      <w:r w:rsidR="00E34AEA" w:rsidRPr="00656A5D">
        <w:rPr>
          <w:rFonts w:ascii="Arial" w:eastAsia="Arial" w:hAnsi="Arial" w:cs="Arial"/>
        </w:rPr>
        <w:t xml:space="preserve">. While </w:t>
      </w:r>
      <w:r w:rsidR="005D1005" w:rsidRPr="00656A5D">
        <w:rPr>
          <w:rFonts w:ascii="Arial" w:eastAsia="Arial" w:hAnsi="Arial" w:cs="Arial"/>
        </w:rPr>
        <w:t xml:space="preserve">an activation energy barrier to the Hardy–Cope rearrangement has been determined for molecules </w:t>
      </w:r>
      <w:r w:rsidR="008311CF" w:rsidRPr="00656A5D">
        <w:rPr>
          <w:rFonts w:ascii="Arial" w:eastAsia="Arial" w:hAnsi="Arial" w:cs="Arial"/>
          <w:b/>
          <w:bCs/>
        </w:rPr>
        <w:t>9</w:t>
      </w:r>
      <w:r w:rsidR="005D1005" w:rsidRPr="00656A5D">
        <w:rPr>
          <w:rFonts w:ascii="Arial" w:eastAsia="Arial" w:hAnsi="Arial" w:cs="Arial"/>
        </w:rPr>
        <w:t>–</w:t>
      </w:r>
      <w:r w:rsidR="008311CF" w:rsidRPr="00656A5D">
        <w:rPr>
          <w:rFonts w:ascii="Arial" w:eastAsia="Arial" w:hAnsi="Arial" w:cs="Arial"/>
          <w:b/>
          <w:bCs/>
        </w:rPr>
        <w:t>13</w:t>
      </w:r>
      <w:r w:rsidR="005D1005" w:rsidRPr="00656A5D">
        <w:rPr>
          <w:rFonts w:ascii="Arial" w:eastAsia="Arial" w:hAnsi="Arial" w:cs="Arial"/>
        </w:rPr>
        <w:t xml:space="preserve"> in the gas phase, </w:t>
      </w:r>
      <w:r w:rsidR="0023660F" w:rsidRPr="00656A5D">
        <w:rPr>
          <w:rFonts w:ascii="Arial" w:eastAsia="Arial" w:hAnsi="Arial" w:cs="Arial"/>
          <w:b/>
        </w:rPr>
        <w:t>14</w:t>
      </w:r>
      <w:r w:rsidR="0023660F" w:rsidRPr="00656A5D">
        <w:rPr>
          <w:rFonts w:ascii="Arial" w:eastAsia="Arial" w:hAnsi="Arial" w:cs="Arial"/>
        </w:rPr>
        <w:t xml:space="preserve"> </w:t>
      </w:r>
      <w:r w:rsidR="005D1005" w:rsidRPr="00656A5D">
        <w:rPr>
          <w:rFonts w:ascii="Arial" w:eastAsia="Arial" w:hAnsi="Arial" w:cs="Arial"/>
        </w:rPr>
        <w:t xml:space="preserve">is the first molecule reported to exhibit gas-phase homoaromatic character, marking the experimental realization of Type IV geometry control. </w:t>
      </w:r>
      <w:r w:rsidR="00FE2308" w:rsidRPr="00656A5D">
        <w:rPr>
          <w:rFonts w:ascii="Arial" w:eastAsia="Arial" w:hAnsi="Arial" w:cs="Arial"/>
        </w:rPr>
        <w:t>It should be noted that the transition state structure of a Hardy</w:t>
      </w:r>
      <w:r w:rsidR="006A775F" w:rsidRPr="00656A5D">
        <w:rPr>
          <w:rFonts w:ascii="Arial" w:eastAsia="Arial" w:hAnsi="Arial" w:cs="Arial"/>
        </w:rPr>
        <w:t>–</w:t>
      </w:r>
      <w:r w:rsidR="00FE2308" w:rsidRPr="00656A5D">
        <w:rPr>
          <w:rFonts w:ascii="Arial" w:eastAsia="Arial" w:hAnsi="Arial" w:cs="Arial"/>
        </w:rPr>
        <w:t>Cope rearrangement</w:t>
      </w:r>
      <w:r w:rsidR="00FA3C03" w:rsidRPr="00656A5D">
        <w:rPr>
          <w:rFonts w:ascii="Arial" w:eastAsia="Arial" w:hAnsi="Arial" w:cs="Arial"/>
        </w:rPr>
        <w:t xml:space="preserve"> </w:t>
      </w:r>
      <w:r w:rsidR="00FE2308" w:rsidRPr="00656A5D">
        <w:rPr>
          <w:rFonts w:ascii="Arial" w:eastAsia="Arial" w:hAnsi="Arial" w:cs="Arial"/>
        </w:rPr>
        <w:t>in the solution phase has also been stabilized analogously through electronic control</w:t>
      </w:r>
      <w:r w:rsidR="00393E52"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"/>
          <w:id w:val="1751156005"/>
          <w:placeholder>
            <w:docPart w:val="DefaultPlaceholder_-1854013440"/>
          </w:placeholder>
        </w:sdtPr>
        <w:sdtContent>
          <w:r w:rsidR="008F3F34" w:rsidRPr="008F3F34">
            <w:rPr>
              <w:rFonts w:ascii="Arial" w:eastAsia="Arial" w:hAnsi="Arial" w:cs="Arial"/>
              <w:color w:val="000000"/>
              <w:vertAlign w:val="superscript"/>
            </w:rPr>
            <w:t>66,67</w:t>
          </w:r>
        </w:sdtContent>
      </w:sdt>
    </w:p>
    <w:p w14:paraId="431BF7CD" w14:textId="5986CE98" w:rsidR="00B279AE" w:rsidRPr="00656A5D" w:rsidRDefault="005D538D" w:rsidP="005719C3">
      <w:pPr>
        <w:spacing w:before="240" w:line="240" w:lineRule="auto"/>
        <w:jc w:val="both"/>
        <w:rPr>
          <w:rFonts w:ascii="Arial" w:eastAsia="Arial" w:hAnsi="Arial" w:cs="Arial"/>
        </w:rPr>
      </w:pPr>
      <w:r w:rsidRPr="00656A5D">
        <w:rPr>
          <w:rFonts w:ascii="Arial" w:eastAsia="Arial" w:hAnsi="Arial" w:cs="Arial"/>
        </w:rPr>
        <w:lastRenderedPageBreak/>
        <w:t>Overall</w:t>
      </w:r>
      <w:r w:rsidR="00A9137E" w:rsidRPr="00656A5D">
        <w:rPr>
          <w:rFonts w:ascii="Arial" w:eastAsia="Arial" w:hAnsi="Arial" w:cs="Arial"/>
        </w:rPr>
        <w:t xml:space="preserve">, pericyclic reactions offer multiple </w:t>
      </w:r>
      <w:r w:rsidR="00FE2308" w:rsidRPr="00656A5D">
        <w:rPr>
          <w:rFonts w:ascii="Arial" w:eastAsia="Arial" w:hAnsi="Arial" w:cs="Arial"/>
        </w:rPr>
        <w:t>platforms for manipulation by geometry control</w:t>
      </w:r>
      <w:r w:rsidR="00C83C32" w:rsidRPr="00656A5D">
        <w:rPr>
          <w:rFonts w:ascii="Arial" w:eastAsia="Arial" w:hAnsi="Arial" w:cs="Arial"/>
        </w:rPr>
        <w:t>, which can</w:t>
      </w:r>
      <w:r w:rsidR="00A9137E" w:rsidRPr="00656A5D">
        <w:rPr>
          <w:rFonts w:ascii="Arial" w:eastAsia="Arial" w:hAnsi="Arial" w:cs="Arial"/>
        </w:rPr>
        <w:t xml:space="preserve"> </w:t>
      </w:r>
      <w:r w:rsidR="00C83C32" w:rsidRPr="00656A5D">
        <w:rPr>
          <w:rFonts w:ascii="Arial" w:eastAsia="Arial" w:hAnsi="Arial" w:cs="Arial"/>
        </w:rPr>
        <w:t xml:space="preserve">grant influence over equilibrium populations or create </w:t>
      </w:r>
      <w:r w:rsidR="00FE2308" w:rsidRPr="00656A5D">
        <w:rPr>
          <w:rFonts w:ascii="Arial" w:eastAsia="Arial" w:hAnsi="Arial" w:cs="Arial"/>
        </w:rPr>
        <w:t>dynamic bonding motifs</w:t>
      </w:r>
      <w:r w:rsidR="00C83C32" w:rsidRPr="00656A5D">
        <w:rPr>
          <w:rFonts w:ascii="Arial" w:eastAsia="Arial" w:hAnsi="Arial" w:cs="Arial"/>
        </w:rPr>
        <w:t xml:space="preserve">. The fundamental studies described above pave the way to mobilize otherwise static </w:t>
      </w:r>
      <w:r w:rsidR="00F33DE9" w:rsidRPr="00656A5D">
        <w:rPr>
          <w:rFonts w:ascii="Arial" w:eastAsia="Arial" w:hAnsi="Arial" w:cs="Arial"/>
        </w:rPr>
        <w:t xml:space="preserve">processes </w:t>
      </w:r>
      <w:r w:rsidR="00C83C32" w:rsidRPr="00656A5D">
        <w:rPr>
          <w:rFonts w:ascii="Arial" w:eastAsia="Arial" w:hAnsi="Arial" w:cs="Arial"/>
        </w:rPr>
        <w:t>and drive an equilibrium toward an undesired state.</w:t>
      </w:r>
      <w:r w:rsidR="00CD3355" w:rsidRPr="00656A5D">
        <w:rPr>
          <w:rFonts w:ascii="Arial" w:eastAsia="Arial" w:hAnsi="Arial" w:cs="Arial"/>
        </w:rPr>
        <w:t xml:space="preserve"> </w:t>
      </w:r>
      <w:r w:rsidR="00B279AE" w:rsidRPr="00656A5D">
        <w:rPr>
          <w:rFonts w:ascii="Arial" w:eastAsia="Arial" w:hAnsi="Arial" w:cs="Arial"/>
        </w:rPr>
        <w:t xml:space="preserve">The homoaromatic transition state of the Hardy–Cope rearrangement of barbaralane </w:t>
      </w:r>
      <w:r w:rsidR="0023660F" w:rsidRPr="00656A5D">
        <w:rPr>
          <w:rFonts w:ascii="Arial" w:eastAsia="Arial" w:hAnsi="Arial" w:cs="Arial"/>
        </w:rPr>
        <w:t>(</w:t>
      </w:r>
      <w:r w:rsidR="0023660F" w:rsidRPr="00656A5D">
        <w:rPr>
          <w:rFonts w:ascii="Arial" w:eastAsia="Arial" w:hAnsi="Arial" w:cs="Arial"/>
          <w:b/>
        </w:rPr>
        <w:t>11</w:t>
      </w:r>
      <w:r w:rsidR="0023660F" w:rsidRPr="00656A5D">
        <w:rPr>
          <w:rFonts w:ascii="Arial" w:eastAsia="Arial" w:hAnsi="Arial" w:cs="Arial"/>
        </w:rPr>
        <w:t xml:space="preserve">) </w:t>
      </w:r>
      <w:r w:rsidR="00B279AE" w:rsidRPr="00656A5D">
        <w:rPr>
          <w:rFonts w:ascii="Arial" w:eastAsia="Arial" w:hAnsi="Arial" w:cs="Arial"/>
        </w:rPr>
        <w:t>bears an internal mirror plane (</w:t>
      </w:r>
      <w:proofErr w:type="spellStart"/>
      <w:r w:rsidR="00B279AE" w:rsidRPr="00656A5D">
        <w:rPr>
          <w:rFonts w:ascii="Arial" w:eastAsia="Arial" w:hAnsi="Arial" w:cs="Arial"/>
        </w:rPr>
        <w:t>σ</w:t>
      </w:r>
      <w:r w:rsidR="00420447" w:rsidRPr="00656A5D">
        <w:rPr>
          <w:rFonts w:ascii="Arial" w:eastAsia="Arial" w:hAnsi="Arial" w:cs="Arial"/>
        </w:rPr>
        <w:t>′</w:t>
      </w:r>
      <w:r w:rsidR="00B279AE" w:rsidRPr="00656A5D">
        <w:rPr>
          <w:rFonts w:ascii="Arial" w:eastAsia="Arial" w:hAnsi="Arial" w:cs="Arial"/>
          <w:vertAlign w:val="subscript"/>
        </w:rPr>
        <w:t>v</w:t>
      </w:r>
      <w:proofErr w:type="spellEnd"/>
      <w:r w:rsidR="00B279AE" w:rsidRPr="00656A5D">
        <w:rPr>
          <w:rFonts w:ascii="Arial" w:eastAsia="Arial" w:hAnsi="Arial" w:cs="Arial"/>
        </w:rPr>
        <w:t>) that is not present in the ground state (</w:t>
      </w:r>
      <w:r w:rsidR="00A83F09" w:rsidRPr="00656A5D">
        <w:rPr>
          <w:rFonts w:ascii="Arial" w:eastAsia="Arial" w:hAnsi="Arial" w:cs="Arial"/>
        </w:rPr>
        <w:t xml:space="preserve">Fig. </w:t>
      </w:r>
      <w:r w:rsidR="00B279AE" w:rsidRPr="00656A5D">
        <w:rPr>
          <w:rFonts w:ascii="Arial" w:eastAsia="Arial" w:hAnsi="Arial" w:cs="Arial"/>
        </w:rPr>
        <w:t>3a).</w:t>
      </w:r>
      <w:sdt>
        <w:sdtPr>
          <w:rPr>
            <w:rFonts w:ascii="Arial" w:eastAsia="Arial" w:hAnsi="Arial" w:cs="Arial"/>
            <w:color w:val="000000"/>
            <w:vertAlign w:val="superscript"/>
          </w:rPr>
          <w:tag w:val="MENDELEY_CITATION_v3_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"/>
          <w:id w:val="-1609883432"/>
          <w:placeholder>
            <w:docPart w:val="DefaultPlaceholder_-1854013440"/>
          </w:placeholder>
        </w:sdtPr>
        <w:sdtContent>
          <w:r w:rsidR="008F3F34" w:rsidRPr="008F3F34">
            <w:rPr>
              <w:rFonts w:ascii="Arial" w:eastAsia="Arial" w:hAnsi="Arial" w:cs="Arial"/>
              <w:color w:val="000000"/>
              <w:vertAlign w:val="superscript"/>
            </w:rPr>
            <w:t>31</w:t>
          </w:r>
        </w:sdtContent>
      </w:sdt>
      <w:r w:rsidR="00B279AE" w:rsidRPr="00656A5D">
        <w:rPr>
          <w:rFonts w:ascii="Arial" w:eastAsia="Arial" w:hAnsi="Arial" w:cs="Arial"/>
        </w:rPr>
        <w:t xml:space="preserve"> </w:t>
      </w:r>
      <w:proofErr w:type="spellStart"/>
      <w:r w:rsidR="00B279AE" w:rsidRPr="00656A5D">
        <w:rPr>
          <w:rFonts w:ascii="Arial" w:eastAsia="Arial" w:hAnsi="Arial" w:cs="Arial"/>
        </w:rPr>
        <w:t>Desymmetrizing</w:t>
      </w:r>
      <w:proofErr w:type="spellEnd"/>
      <w:r w:rsidR="00B279AE" w:rsidRPr="00656A5D">
        <w:rPr>
          <w:rFonts w:ascii="Arial" w:eastAsia="Arial" w:hAnsi="Arial" w:cs="Arial"/>
        </w:rPr>
        <w:t xml:space="preserve"> the core through substitution at the 9-position, for example (</w:t>
      </w:r>
      <w:r w:rsidR="00A83F09" w:rsidRPr="00656A5D">
        <w:rPr>
          <w:rFonts w:ascii="Arial" w:eastAsia="Arial" w:hAnsi="Arial" w:cs="Arial"/>
        </w:rPr>
        <w:t xml:space="preserve">Fig. </w:t>
      </w:r>
      <w:r w:rsidR="00B279AE" w:rsidRPr="00656A5D">
        <w:rPr>
          <w:rFonts w:ascii="Arial" w:eastAsia="Arial" w:hAnsi="Arial" w:cs="Arial"/>
        </w:rPr>
        <w:t>3b) removes the</w:t>
      </w:r>
      <w:r w:rsidR="00FC3F62" w:rsidRPr="00656A5D">
        <w:rPr>
          <w:rFonts w:ascii="Arial" w:eastAsia="Arial" w:hAnsi="Arial" w:cs="Arial"/>
        </w:rPr>
        <w:t xml:space="preserve"> </w:t>
      </w:r>
      <w:proofErr w:type="spellStart"/>
      <w:r w:rsidR="00FC3F62" w:rsidRPr="00656A5D">
        <w:rPr>
          <w:rFonts w:ascii="Arial" w:eastAsia="Arial" w:hAnsi="Arial" w:cs="Arial"/>
        </w:rPr>
        <w:t>σ′′</w:t>
      </w:r>
      <w:r w:rsidR="00FC3F62" w:rsidRPr="00656A5D">
        <w:rPr>
          <w:rFonts w:ascii="Arial" w:eastAsia="Arial" w:hAnsi="Arial" w:cs="Arial"/>
          <w:vertAlign w:val="subscript"/>
        </w:rPr>
        <w:t>v</w:t>
      </w:r>
      <w:proofErr w:type="spellEnd"/>
      <w:r w:rsidR="00B279AE" w:rsidRPr="00656A5D">
        <w:rPr>
          <w:rFonts w:ascii="Arial" w:eastAsia="Arial" w:hAnsi="Arial" w:cs="Arial"/>
        </w:rPr>
        <w:t xml:space="preserve"> mirror plane present in the ground state (producing a </w:t>
      </w:r>
      <w:r w:rsidR="0023660F" w:rsidRPr="00656A5D">
        <w:rPr>
          <w:rFonts w:ascii="Arial" w:eastAsia="Arial" w:hAnsi="Arial" w:cs="Arial"/>
        </w:rPr>
        <w:t xml:space="preserve">stereogenic </w:t>
      </w:r>
      <w:r w:rsidR="00136CF2" w:rsidRPr="00656A5D">
        <w:rPr>
          <w:rFonts w:ascii="Arial" w:eastAsia="Arial" w:hAnsi="Arial" w:cs="Arial"/>
        </w:rPr>
        <w:t>centre</w:t>
      </w:r>
      <w:r w:rsidR="00B279AE" w:rsidRPr="00656A5D">
        <w:rPr>
          <w:rFonts w:ascii="Arial" w:eastAsia="Arial" w:hAnsi="Arial" w:cs="Arial"/>
        </w:rPr>
        <w:t xml:space="preserve">) but retains the </w:t>
      </w:r>
      <w:proofErr w:type="spellStart"/>
      <w:r w:rsidR="00FC3F62" w:rsidRPr="00656A5D">
        <w:rPr>
          <w:rFonts w:ascii="Arial" w:eastAsia="Arial" w:hAnsi="Arial" w:cs="Arial"/>
        </w:rPr>
        <w:t>σ′</w:t>
      </w:r>
      <w:r w:rsidR="00FC3F62" w:rsidRPr="00656A5D">
        <w:rPr>
          <w:rFonts w:ascii="Arial" w:eastAsia="Arial" w:hAnsi="Arial" w:cs="Arial"/>
          <w:vertAlign w:val="subscript"/>
        </w:rPr>
        <w:t>v</w:t>
      </w:r>
      <w:proofErr w:type="spellEnd"/>
      <w:r w:rsidR="00FC3F62" w:rsidRPr="00656A5D">
        <w:rPr>
          <w:rFonts w:ascii="Arial" w:eastAsia="Arial" w:hAnsi="Arial" w:cs="Arial"/>
        </w:rPr>
        <w:t xml:space="preserve"> </w:t>
      </w:r>
      <w:r w:rsidR="00B279AE" w:rsidRPr="00656A5D">
        <w:rPr>
          <w:rFonts w:ascii="Arial" w:eastAsia="Arial" w:hAnsi="Arial" w:cs="Arial"/>
        </w:rPr>
        <w:t xml:space="preserve">mirror plane formed in the transition state. As such, the Hardy–Cope rearrangement of </w:t>
      </w:r>
      <w:r w:rsidR="006B0273" w:rsidRPr="00656A5D">
        <w:rPr>
          <w:rFonts w:ascii="Arial" w:eastAsia="Arial" w:hAnsi="Arial" w:cs="Arial"/>
          <w:b/>
          <w:bCs/>
        </w:rPr>
        <w:t>15</w:t>
      </w:r>
      <w:r w:rsidR="00B279AE" w:rsidRPr="00656A5D">
        <w:rPr>
          <w:rFonts w:ascii="Arial" w:eastAsia="Arial" w:hAnsi="Arial" w:cs="Arial"/>
        </w:rPr>
        <w:t xml:space="preserve"> </w:t>
      </w:r>
      <w:proofErr w:type="spellStart"/>
      <w:r w:rsidR="00B279AE" w:rsidRPr="00656A5D">
        <w:rPr>
          <w:rFonts w:ascii="Arial" w:eastAsia="Arial" w:hAnsi="Arial" w:cs="Arial"/>
        </w:rPr>
        <w:t>enantiomerizes</w:t>
      </w:r>
      <w:proofErr w:type="spellEnd"/>
      <w:r w:rsidR="00B279AE" w:rsidRPr="00656A5D">
        <w:rPr>
          <w:rFonts w:ascii="Arial" w:eastAsia="Arial" w:hAnsi="Arial" w:cs="Arial"/>
        </w:rPr>
        <w:t xml:space="preserve"> the whole cage, formally inverting the stereochemistry of </w:t>
      </w:r>
      <w:r w:rsidR="006B0273" w:rsidRPr="00656A5D">
        <w:rPr>
          <w:rFonts w:ascii="Arial" w:eastAsia="Arial" w:hAnsi="Arial" w:cs="Arial"/>
        </w:rPr>
        <w:t>the C-9 position</w:t>
      </w:r>
      <w:r w:rsidR="00B279AE" w:rsidRPr="00656A5D">
        <w:rPr>
          <w:rFonts w:ascii="Arial" w:eastAsia="Arial" w:hAnsi="Arial" w:cs="Arial"/>
        </w:rPr>
        <w:t xml:space="preserve">, by swapping the position of the cyclopropyl and </w:t>
      </w:r>
      <w:r w:rsidR="00060474" w:rsidRPr="00656A5D">
        <w:rPr>
          <w:rFonts w:ascii="Arial" w:eastAsia="Arial" w:hAnsi="Arial" w:cs="Arial"/>
        </w:rPr>
        <w:t xml:space="preserve">alkenyl </w:t>
      </w:r>
      <w:r w:rsidR="00B279AE" w:rsidRPr="00656A5D">
        <w:rPr>
          <w:rFonts w:ascii="Arial" w:eastAsia="Arial" w:hAnsi="Arial" w:cs="Arial"/>
        </w:rPr>
        <w:t xml:space="preserve">groups attached to the </w:t>
      </w:r>
      <w:proofErr w:type="spellStart"/>
      <w:r w:rsidR="00B279AE" w:rsidRPr="00656A5D">
        <w:rPr>
          <w:rFonts w:ascii="Arial" w:eastAsia="Arial" w:hAnsi="Arial" w:cs="Arial"/>
        </w:rPr>
        <w:t>stereocent</w:t>
      </w:r>
      <w:r w:rsidR="007A3097" w:rsidRPr="00656A5D">
        <w:rPr>
          <w:rFonts w:ascii="Arial" w:eastAsia="Arial" w:hAnsi="Arial" w:cs="Arial"/>
        </w:rPr>
        <w:t>re</w:t>
      </w:r>
      <w:proofErr w:type="spellEnd"/>
      <w:r w:rsidR="00B279AE" w:rsidRPr="00656A5D">
        <w:rPr>
          <w:rFonts w:ascii="Arial" w:eastAsia="Arial" w:hAnsi="Arial" w:cs="Arial"/>
        </w:rPr>
        <w:t>. Though stereochemical inversions are common in planar chiral motifs, helices, and sp</w:t>
      </w:r>
      <w:r w:rsidR="00B279AE" w:rsidRPr="00656A5D">
        <w:rPr>
          <w:rFonts w:ascii="Arial" w:eastAsia="Arial" w:hAnsi="Arial" w:cs="Arial"/>
          <w:vertAlign w:val="superscript"/>
        </w:rPr>
        <w:t>3</w:t>
      </w:r>
      <w:r w:rsidR="00B279AE" w:rsidRPr="00656A5D">
        <w:rPr>
          <w:rFonts w:ascii="Arial" w:eastAsia="Arial" w:hAnsi="Arial" w:cs="Arial"/>
        </w:rPr>
        <w:t xml:space="preserve">-nitrogen </w:t>
      </w:r>
      <w:r w:rsidR="00136CF2" w:rsidRPr="00656A5D">
        <w:rPr>
          <w:rFonts w:ascii="Arial" w:eastAsia="Arial" w:hAnsi="Arial" w:cs="Arial"/>
        </w:rPr>
        <w:t>centres</w:t>
      </w:r>
      <w:r w:rsidR="00B279AE" w:rsidRPr="00656A5D">
        <w:rPr>
          <w:rFonts w:ascii="Arial" w:eastAsia="Arial" w:hAnsi="Arial" w:cs="Arial"/>
        </w:rPr>
        <w:t>, sp</w:t>
      </w:r>
      <w:r w:rsidR="00B279AE" w:rsidRPr="00656A5D">
        <w:rPr>
          <w:rFonts w:ascii="Arial" w:eastAsia="Arial" w:hAnsi="Arial" w:cs="Arial"/>
          <w:vertAlign w:val="superscript"/>
        </w:rPr>
        <w:t>3</w:t>
      </w:r>
      <w:r w:rsidR="00B279AE" w:rsidRPr="00656A5D">
        <w:rPr>
          <w:rFonts w:ascii="Arial" w:eastAsia="Arial" w:hAnsi="Arial" w:cs="Arial"/>
        </w:rPr>
        <w:t xml:space="preserve">-carbon </w:t>
      </w:r>
      <w:r w:rsidR="00136CF2" w:rsidRPr="00656A5D">
        <w:rPr>
          <w:rFonts w:ascii="Arial" w:eastAsia="Arial" w:hAnsi="Arial" w:cs="Arial"/>
        </w:rPr>
        <w:t>centres</w:t>
      </w:r>
      <w:r w:rsidR="00B279AE" w:rsidRPr="00656A5D">
        <w:rPr>
          <w:rFonts w:ascii="Arial" w:eastAsia="Arial" w:hAnsi="Arial" w:cs="Arial"/>
        </w:rPr>
        <w:t xml:space="preserve"> are generally configurationally stable and require intermolecular reactions to invert. </w:t>
      </w:r>
      <w:r w:rsidR="00A91566" w:rsidRPr="00656A5D">
        <w:rPr>
          <w:rFonts w:ascii="Arial" w:eastAsia="Arial" w:hAnsi="Arial" w:cs="Arial"/>
        </w:rPr>
        <w:t>Therefore,</w:t>
      </w:r>
      <w:r w:rsidR="00B279AE" w:rsidRPr="00656A5D">
        <w:rPr>
          <w:rFonts w:ascii="Arial" w:eastAsia="Arial" w:hAnsi="Arial" w:cs="Arial"/>
        </w:rPr>
        <w:t xml:space="preserve"> the rapid and reversible Hardy–Cope rearrangements of </w:t>
      </w:r>
      <w:proofErr w:type="spellStart"/>
      <w:r w:rsidR="00B279AE" w:rsidRPr="00656A5D">
        <w:rPr>
          <w:rFonts w:ascii="Arial" w:eastAsia="Arial" w:hAnsi="Arial" w:cs="Arial"/>
        </w:rPr>
        <w:t>desymmetrized</w:t>
      </w:r>
      <w:proofErr w:type="spellEnd"/>
      <w:r w:rsidR="00B279AE" w:rsidRPr="00656A5D">
        <w:rPr>
          <w:rFonts w:ascii="Arial" w:eastAsia="Arial" w:hAnsi="Arial" w:cs="Arial"/>
        </w:rPr>
        <w:t xml:space="preserve"> barbaralanes </w:t>
      </w:r>
      <w:r w:rsidR="00EA509D" w:rsidRPr="00656A5D">
        <w:rPr>
          <w:rFonts w:ascii="Arial" w:eastAsia="Arial" w:hAnsi="Arial" w:cs="Arial"/>
        </w:rPr>
        <w:t>have been investigated because of their</w:t>
      </w:r>
      <w:r w:rsidR="00B279AE" w:rsidRPr="00656A5D">
        <w:rPr>
          <w:rFonts w:ascii="Arial" w:eastAsia="Arial" w:hAnsi="Arial" w:cs="Arial"/>
        </w:rPr>
        <w:t xml:space="preserve"> </w:t>
      </w:r>
      <w:r w:rsidR="00EA509D" w:rsidRPr="00656A5D">
        <w:rPr>
          <w:rFonts w:ascii="Arial" w:eastAsia="Arial" w:hAnsi="Arial" w:cs="Arial"/>
        </w:rPr>
        <w:t>unusual</w:t>
      </w:r>
      <w:r w:rsidR="00B279AE" w:rsidRPr="00656A5D">
        <w:rPr>
          <w:rFonts w:ascii="Arial" w:eastAsia="Arial" w:hAnsi="Arial" w:cs="Arial"/>
        </w:rPr>
        <w:t xml:space="preserve"> dynamic sp</w:t>
      </w:r>
      <w:r w:rsidR="00B279AE" w:rsidRPr="00656A5D">
        <w:rPr>
          <w:rFonts w:ascii="Arial" w:eastAsia="Arial" w:hAnsi="Arial" w:cs="Arial"/>
          <w:vertAlign w:val="superscript"/>
        </w:rPr>
        <w:t>3</w:t>
      </w:r>
      <w:r w:rsidR="00B279AE" w:rsidRPr="00656A5D">
        <w:rPr>
          <w:rFonts w:ascii="Arial" w:eastAsia="Arial" w:hAnsi="Arial" w:cs="Arial"/>
        </w:rPr>
        <w:t>-carbon stereochemistry</w:t>
      </w:r>
      <w:r w:rsidR="00136CF2"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"/>
          <w:id w:val="2137446990"/>
          <w:placeholder>
            <w:docPart w:val="DefaultPlaceholder_-1854013440"/>
          </w:placeholder>
        </w:sdtPr>
        <w:sdtContent>
          <w:r w:rsidR="008F3F34" w:rsidRPr="008F3F34">
            <w:rPr>
              <w:rFonts w:ascii="Arial" w:eastAsia="Arial" w:hAnsi="Arial" w:cs="Arial"/>
              <w:color w:val="000000"/>
              <w:vertAlign w:val="superscript"/>
            </w:rPr>
            <w:t>31</w:t>
          </w:r>
        </w:sdtContent>
      </w:sdt>
    </w:p>
    <w:p w14:paraId="523B302A" w14:textId="77777777" w:rsidR="00D2576F" w:rsidRDefault="00B279AE" w:rsidP="00D2576F">
      <w:pPr>
        <w:spacing w:before="240" w:line="240" w:lineRule="auto"/>
        <w:jc w:val="both"/>
        <w:rPr>
          <w:rFonts w:ascii="Arial" w:eastAsia="Arial" w:hAnsi="Arial" w:cs="Arial"/>
        </w:rPr>
      </w:pPr>
      <w:r w:rsidRPr="00656A5D">
        <w:rPr>
          <w:rFonts w:ascii="Arial" w:eastAsia="Arial" w:hAnsi="Arial" w:cs="Arial"/>
        </w:rPr>
        <w:t xml:space="preserve">A stereochemical bias can be imposed by introducing a fixed carbon </w:t>
      </w:r>
      <w:proofErr w:type="spellStart"/>
      <w:r w:rsidRPr="00656A5D">
        <w:rPr>
          <w:rFonts w:ascii="Arial" w:eastAsia="Arial" w:hAnsi="Arial" w:cs="Arial"/>
        </w:rPr>
        <w:t>stereocent</w:t>
      </w:r>
      <w:r w:rsidR="007A3097" w:rsidRPr="00656A5D">
        <w:rPr>
          <w:rFonts w:ascii="Arial" w:eastAsia="Arial" w:hAnsi="Arial" w:cs="Arial"/>
        </w:rPr>
        <w:t>re</w:t>
      </w:r>
      <w:proofErr w:type="spellEnd"/>
      <w:r w:rsidRPr="00656A5D">
        <w:rPr>
          <w:rFonts w:ascii="Arial" w:eastAsia="Arial" w:hAnsi="Arial" w:cs="Arial"/>
        </w:rPr>
        <w:t xml:space="preserve"> around the fluxional core</w:t>
      </w:r>
      <w:r w:rsidR="006B0273" w:rsidRPr="00656A5D">
        <w:rPr>
          <w:rFonts w:ascii="Arial" w:eastAsia="Arial" w:hAnsi="Arial" w:cs="Arial"/>
        </w:rPr>
        <w:t xml:space="preserve"> of </w:t>
      </w:r>
      <w:r w:rsidR="006B0273" w:rsidRPr="00656A5D">
        <w:rPr>
          <w:rFonts w:ascii="Arial" w:eastAsia="Arial" w:hAnsi="Arial" w:cs="Arial"/>
          <w:b/>
          <w:bCs/>
        </w:rPr>
        <w:t>15</w:t>
      </w:r>
      <w:r w:rsidRPr="00656A5D">
        <w:rPr>
          <w:rFonts w:ascii="Arial" w:eastAsia="Arial" w:hAnsi="Arial" w:cs="Arial"/>
        </w:rPr>
        <w:t>; derivatiz</w:t>
      </w:r>
      <w:r w:rsidR="006743C8" w:rsidRPr="00656A5D">
        <w:rPr>
          <w:rFonts w:ascii="Arial" w:eastAsia="Arial" w:hAnsi="Arial" w:cs="Arial"/>
        </w:rPr>
        <w:t>ing</w:t>
      </w:r>
      <w:r w:rsidRPr="00656A5D">
        <w:rPr>
          <w:rFonts w:ascii="Arial" w:eastAsia="Arial" w:hAnsi="Arial" w:cs="Arial"/>
        </w:rPr>
        <w:t xml:space="preserve"> the hydroxyl group with (</w:t>
      </w:r>
      <w:r w:rsidRPr="00656A5D">
        <w:rPr>
          <w:rFonts w:ascii="Arial" w:eastAsia="Arial" w:hAnsi="Arial" w:cs="Arial"/>
          <w:i/>
        </w:rPr>
        <w:t>S</w:t>
      </w:r>
      <w:r w:rsidRPr="00656A5D">
        <w:rPr>
          <w:rFonts w:ascii="Arial" w:eastAsia="Arial" w:hAnsi="Arial" w:cs="Arial"/>
        </w:rPr>
        <w:t>)-Mosher’s acid affords a dynamic mixture of two diastereomers, (</w:t>
      </w:r>
      <w:proofErr w:type="gramStart"/>
      <w:r w:rsidRPr="00656A5D">
        <w:rPr>
          <w:rFonts w:ascii="Arial" w:eastAsia="Arial" w:hAnsi="Arial" w:cs="Arial"/>
          <w:i/>
        </w:rPr>
        <w:t>R</w:t>
      </w:r>
      <w:r w:rsidRPr="00656A5D">
        <w:rPr>
          <w:rFonts w:ascii="Arial" w:eastAsia="Arial" w:hAnsi="Arial" w:cs="Arial"/>
        </w:rPr>
        <w:t>,</w:t>
      </w:r>
      <w:r w:rsidRPr="00656A5D">
        <w:rPr>
          <w:rFonts w:ascii="Arial" w:eastAsia="Arial" w:hAnsi="Arial" w:cs="Arial"/>
          <w:i/>
        </w:rPr>
        <w:t>S</w:t>
      </w:r>
      <w:proofErr w:type="gramEnd"/>
      <w:r w:rsidRPr="00656A5D">
        <w:rPr>
          <w:rFonts w:ascii="Arial" w:eastAsia="Arial" w:hAnsi="Arial" w:cs="Arial"/>
        </w:rPr>
        <w:t>)-</w:t>
      </w:r>
      <w:r w:rsidR="006B0273" w:rsidRPr="00656A5D">
        <w:rPr>
          <w:rFonts w:ascii="Arial" w:eastAsia="Arial" w:hAnsi="Arial" w:cs="Arial"/>
          <w:b/>
          <w:bCs/>
        </w:rPr>
        <w:t>16</w:t>
      </w:r>
      <w:r w:rsidRPr="00656A5D">
        <w:rPr>
          <w:rFonts w:ascii="Arial" w:eastAsia="Arial" w:hAnsi="Arial" w:cs="Arial"/>
        </w:rPr>
        <w:t xml:space="preserve"> and (</w:t>
      </w:r>
      <w:r w:rsidRPr="00656A5D">
        <w:rPr>
          <w:rFonts w:ascii="Arial" w:eastAsia="Arial" w:hAnsi="Arial" w:cs="Arial"/>
          <w:i/>
        </w:rPr>
        <w:t>S</w:t>
      </w:r>
      <w:r w:rsidRPr="00656A5D">
        <w:rPr>
          <w:rFonts w:ascii="Arial" w:eastAsia="Arial" w:hAnsi="Arial" w:cs="Arial"/>
        </w:rPr>
        <w:t>,</w:t>
      </w:r>
      <w:r w:rsidRPr="00656A5D">
        <w:rPr>
          <w:rFonts w:ascii="Arial" w:eastAsia="Arial" w:hAnsi="Arial" w:cs="Arial"/>
          <w:i/>
        </w:rPr>
        <w:t>S</w:t>
      </w:r>
      <w:r w:rsidRPr="00656A5D">
        <w:rPr>
          <w:rFonts w:ascii="Arial" w:eastAsia="Arial" w:hAnsi="Arial" w:cs="Arial"/>
        </w:rPr>
        <w:t>)-</w:t>
      </w:r>
      <w:r w:rsidR="006B0273" w:rsidRPr="00656A5D">
        <w:rPr>
          <w:rFonts w:ascii="Arial" w:eastAsia="Arial" w:hAnsi="Arial" w:cs="Arial"/>
          <w:b/>
          <w:bCs/>
        </w:rPr>
        <w:t>16</w:t>
      </w:r>
      <w:r w:rsidRPr="00656A5D">
        <w:rPr>
          <w:rFonts w:ascii="Arial" w:eastAsia="Arial" w:hAnsi="Arial" w:cs="Arial"/>
        </w:rPr>
        <w:t xml:space="preserve"> (</w:t>
      </w:r>
      <w:r w:rsidR="004A4851" w:rsidRPr="00656A5D">
        <w:rPr>
          <w:rFonts w:ascii="Arial" w:eastAsia="Arial" w:hAnsi="Arial" w:cs="Arial"/>
        </w:rPr>
        <w:t xml:space="preserve">Fig. </w:t>
      </w:r>
      <w:r w:rsidRPr="00656A5D">
        <w:rPr>
          <w:rFonts w:ascii="Arial" w:eastAsia="Arial" w:hAnsi="Arial" w:cs="Arial"/>
        </w:rPr>
        <w:t>3c), while (</w:t>
      </w:r>
      <w:r w:rsidRPr="00656A5D">
        <w:rPr>
          <w:rFonts w:ascii="Arial" w:eastAsia="Arial" w:hAnsi="Arial" w:cs="Arial"/>
          <w:i/>
        </w:rPr>
        <w:t>R</w:t>
      </w:r>
      <w:r w:rsidRPr="00656A5D">
        <w:rPr>
          <w:rFonts w:ascii="Arial" w:eastAsia="Arial" w:hAnsi="Arial" w:cs="Arial"/>
        </w:rPr>
        <w:t>)-Mosher’s acid gives its antipodal mixture (</w:t>
      </w:r>
      <w:r w:rsidRPr="00656A5D">
        <w:rPr>
          <w:rFonts w:ascii="Arial" w:eastAsia="Arial" w:hAnsi="Arial" w:cs="Arial"/>
          <w:i/>
        </w:rPr>
        <w:t>R</w:t>
      </w:r>
      <w:r w:rsidRPr="00656A5D">
        <w:rPr>
          <w:rFonts w:ascii="Arial" w:eastAsia="Arial" w:hAnsi="Arial" w:cs="Arial"/>
        </w:rPr>
        <w:t>,</w:t>
      </w:r>
      <w:r w:rsidRPr="00656A5D">
        <w:rPr>
          <w:rFonts w:ascii="Arial" w:eastAsia="Arial" w:hAnsi="Arial" w:cs="Arial"/>
          <w:i/>
        </w:rPr>
        <w:t>R</w:t>
      </w:r>
      <w:r w:rsidRPr="00656A5D">
        <w:rPr>
          <w:rFonts w:ascii="Arial" w:eastAsia="Arial" w:hAnsi="Arial" w:cs="Arial"/>
        </w:rPr>
        <w:t>)-</w:t>
      </w:r>
      <w:r w:rsidR="006B0273" w:rsidRPr="00656A5D">
        <w:rPr>
          <w:rFonts w:ascii="Arial" w:eastAsia="Arial" w:hAnsi="Arial" w:cs="Arial"/>
          <w:b/>
          <w:bCs/>
        </w:rPr>
        <w:t>16</w:t>
      </w:r>
      <w:r w:rsidRPr="00656A5D">
        <w:rPr>
          <w:rFonts w:ascii="Arial" w:eastAsia="Arial" w:hAnsi="Arial" w:cs="Arial"/>
        </w:rPr>
        <w:t xml:space="preserve"> and (</w:t>
      </w:r>
      <w:r w:rsidRPr="00656A5D">
        <w:rPr>
          <w:rFonts w:ascii="Arial" w:eastAsia="Arial" w:hAnsi="Arial" w:cs="Arial"/>
          <w:i/>
        </w:rPr>
        <w:t>S</w:t>
      </w:r>
      <w:r w:rsidRPr="00656A5D">
        <w:rPr>
          <w:rFonts w:ascii="Arial" w:eastAsia="Arial" w:hAnsi="Arial" w:cs="Arial"/>
        </w:rPr>
        <w:t>,</w:t>
      </w:r>
      <w:r w:rsidRPr="00656A5D">
        <w:rPr>
          <w:rFonts w:ascii="Arial" w:eastAsia="Arial" w:hAnsi="Arial" w:cs="Arial"/>
          <w:i/>
        </w:rPr>
        <w:t>R</w:t>
      </w:r>
      <w:r w:rsidRPr="00656A5D">
        <w:rPr>
          <w:rFonts w:ascii="Arial" w:eastAsia="Arial" w:hAnsi="Arial" w:cs="Arial"/>
        </w:rPr>
        <w:t>)-</w:t>
      </w:r>
      <w:r w:rsidR="006B0273" w:rsidRPr="00656A5D">
        <w:rPr>
          <w:rFonts w:ascii="Arial" w:eastAsia="Arial" w:hAnsi="Arial" w:cs="Arial"/>
          <w:b/>
          <w:bCs/>
        </w:rPr>
        <w:t>16</w:t>
      </w:r>
      <w:r w:rsidRPr="00656A5D">
        <w:rPr>
          <w:rFonts w:ascii="Arial" w:eastAsia="Arial" w:hAnsi="Arial" w:cs="Arial"/>
        </w:rPr>
        <w:t xml:space="preserve">. The fixed </w:t>
      </w:r>
      <w:proofErr w:type="spellStart"/>
      <w:r w:rsidRPr="00656A5D">
        <w:rPr>
          <w:rFonts w:ascii="Arial" w:eastAsia="Arial" w:hAnsi="Arial" w:cs="Arial"/>
        </w:rPr>
        <w:t>stereocent</w:t>
      </w:r>
      <w:r w:rsidR="007A3097" w:rsidRPr="00656A5D">
        <w:rPr>
          <w:rFonts w:ascii="Arial" w:eastAsia="Arial" w:hAnsi="Arial" w:cs="Arial"/>
        </w:rPr>
        <w:t>re</w:t>
      </w:r>
      <w:proofErr w:type="spellEnd"/>
      <w:r w:rsidRPr="00656A5D">
        <w:rPr>
          <w:rFonts w:ascii="Arial" w:eastAsia="Arial" w:hAnsi="Arial" w:cs="Arial"/>
        </w:rPr>
        <w:t xml:space="preserve"> in the (</w:t>
      </w:r>
      <w:r w:rsidRPr="00656A5D">
        <w:rPr>
          <w:rFonts w:ascii="Arial" w:eastAsia="Arial" w:hAnsi="Arial" w:cs="Arial"/>
          <w:i/>
        </w:rPr>
        <w:t>S</w:t>
      </w:r>
      <w:r w:rsidRPr="00656A5D">
        <w:rPr>
          <w:rFonts w:ascii="Arial" w:eastAsia="Arial" w:hAnsi="Arial" w:cs="Arial"/>
        </w:rPr>
        <w:t xml:space="preserve">)-Mosher’s ester moiety remotely influences the configuration of the </w:t>
      </w:r>
      <w:r w:rsidR="004950CF" w:rsidRPr="00656A5D">
        <w:rPr>
          <w:rFonts w:ascii="Arial" w:eastAsia="Arial" w:hAnsi="Arial" w:cs="Arial"/>
        </w:rPr>
        <w:t>barbaralyl cage</w:t>
      </w:r>
      <w:r w:rsidRPr="00656A5D">
        <w:rPr>
          <w:rFonts w:ascii="Arial" w:eastAsia="Arial" w:hAnsi="Arial" w:cs="Arial"/>
        </w:rPr>
        <w:t>, which preferentially adopts its (</w:t>
      </w:r>
      <w:r w:rsidRPr="00656A5D">
        <w:rPr>
          <w:rFonts w:ascii="Arial" w:eastAsia="Arial" w:hAnsi="Arial" w:cs="Arial"/>
          <w:i/>
        </w:rPr>
        <w:t>S</w:t>
      </w:r>
      <w:r w:rsidRPr="00656A5D">
        <w:rPr>
          <w:rFonts w:ascii="Arial" w:eastAsia="Arial" w:hAnsi="Arial" w:cs="Arial"/>
        </w:rPr>
        <w:t xml:space="preserve">)-form. The equilibrium for the dynamic rearrangement of the </w:t>
      </w:r>
      <w:r w:rsidR="006B0273" w:rsidRPr="00656A5D">
        <w:rPr>
          <w:rFonts w:ascii="Arial" w:eastAsia="Arial" w:hAnsi="Arial" w:cs="Arial"/>
        </w:rPr>
        <w:t>barbaralyl</w:t>
      </w:r>
      <w:r w:rsidRPr="00656A5D">
        <w:rPr>
          <w:rFonts w:ascii="Arial" w:eastAsia="Arial" w:hAnsi="Arial" w:cs="Arial"/>
        </w:rPr>
        <w:t xml:space="preserve"> cage is biased toward the (</w:t>
      </w:r>
      <w:proofErr w:type="gramStart"/>
      <w:r w:rsidRPr="00656A5D">
        <w:rPr>
          <w:rFonts w:ascii="Arial" w:eastAsia="Arial" w:hAnsi="Arial" w:cs="Arial"/>
          <w:i/>
        </w:rPr>
        <w:t>S</w:t>
      </w:r>
      <w:r w:rsidRPr="00656A5D">
        <w:rPr>
          <w:rFonts w:ascii="Arial" w:eastAsia="Arial" w:hAnsi="Arial" w:cs="Arial"/>
        </w:rPr>
        <w:t>,</w:t>
      </w:r>
      <w:r w:rsidRPr="00656A5D">
        <w:rPr>
          <w:rFonts w:ascii="Arial" w:eastAsia="Arial" w:hAnsi="Arial" w:cs="Arial"/>
          <w:i/>
        </w:rPr>
        <w:t>S</w:t>
      </w:r>
      <w:proofErr w:type="gramEnd"/>
      <w:r w:rsidRPr="00656A5D">
        <w:rPr>
          <w:rFonts w:ascii="Arial" w:eastAsia="Arial" w:hAnsi="Arial" w:cs="Arial"/>
        </w:rPr>
        <w:t>)-isomer by Δ</w:t>
      </w:r>
      <w:r w:rsidRPr="00656A5D">
        <w:rPr>
          <w:rFonts w:ascii="Arial" w:eastAsia="Arial" w:hAnsi="Arial" w:cs="Arial"/>
          <w:i/>
        </w:rPr>
        <w:t>G</w:t>
      </w:r>
      <w:r w:rsidRPr="00656A5D">
        <w:rPr>
          <w:rFonts w:ascii="Arial" w:eastAsia="Arial" w:hAnsi="Arial" w:cs="Arial"/>
          <w:vertAlign w:val="subscript"/>
        </w:rPr>
        <w:t>calc</w:t>
      </w:r>
      <w:r w:rsidRPr="00656A5D">
        <w:rPr>
          <w:rFonts w:ascii="Arial" w:eastAsia="Arial" w:hAnsi="Arial" w:cs="Arial"/>
        </w:rPr>
        <w:t xml:space="preserve"> = 4.5 kJ·mol</w:t>
      </w:r>
      <w:r w:rsidRPr="00656A5D">
        <w:rPr>
          <w:rFonts w:ascii="Arial" w:eastAsia="Arial" w:hAnsi="Arial" w:cs="Arial"/>
          <w:vertAlign w:val="superscript"/>
        </w:rPr>
        <w:t>−1</w:t>
      </w:r>
      <w:r w:rsidRPr="00656A5D">
        <w:rPr>
          <w:rFonts w:ascii="Arial" w:eastAsia="Arial" w:hAnsi="Arial" w:cs="Arial"/>
        </w:rPr>
        <w:t xml:space="preserve"> according to DFT calculations. A single crystal obtained from a dynamic mixture of the (</w:t>
      </w:r>
      <w:r w:rsidRPr="00656A5D">
        <w:rPr>
          <w:rFonts w:ascii="Arial" w:eastAsia="Arial" w:hAnsi="Arial" w:cs="Arial"/>
          <w:i/>
        </w:rPr>
        <w:t>S</w:t>
      </w:r>
      <w:r w:rsidRPr="00656A5D">
        <w:rPr>
          <w:rFonts w:ascii="Arial" w:eastAsia="Arial" w:hAnsi="Arial" w:cs="Arial"/>
        </w:rPr>
        <w:t>)-Mosher’s ester mixture contained (</w:t>
      </w:r>
      <w:proofErr w:type="gramStart"/>
      <w:r w:rsidRPr="00656A5D">
        <w:rPr>
          <w:rFonts w:ascii="Arial" w:eastAsia="Arial" w:hAnsi="Arial" w:cs="Arial"/>
          <w:i/>
        </w:rPr>
        <w:t>S</w:t>
      </w:r>
      <w:r w:rsidRPr="00656A5D">
        <w:rPr>
          <w:rFonts w:ascii="Arial" w:eastAsia="Arial" w:hAnsi="Arial" w:cs="Arial"/>
        </w:rPr>
        <w:t>,</w:t>
      </w:r>
      <w:r w:rsidRPr="00656A5D">
        <w:rPr>
          <w:rFonts w:ascii="Arial" w:eastAsia="Arial" w:hAnsi="Arial" w:cs="Arial"/>
          <w:i/>
        </w:rPr>
        <w:t>S</w:t>
      </w:r>
      <w:proofErr w:type="gramEnd"/>
      <w:r w:rsidRPr="00656A5D">
        <w:rPr>
          <w:rFonts w:ascii="Arial" w:eastAsia="Arial" w:hAnsi="Arial" w:cs="Arial"/>
        </w:rPr>
        <w:t>)-</w:t>
      </w:r>
      <w:r w:rsidR="006B0273" w:rsidRPr="00656A5D">
        <w:rPr>
          <w:rFonts w:ascii="Arial" w:eastAsia="Arial" w:hAnsi="Arial" w:cs="Arial"/>
          <w:b/>
          <w:bCs/>
        </w:rPr>
        <w:t>16</w:t>
      </w:r>
      <w:r w:rsidRPr="00656A5D">
        <w:rPr>
          <w:rFonts w:ascii="Arial" w:eastAsia="Arial" w:hAnsi="Arial" w:cs="Arial"/>
        </w:rPr>
        <w:t xml:space="preserve"> as a frozen, single stereoisomer. An equal and opposite outcome is observed from the (</w:t>
      </w:r>
      <w:r w:rsidRPr="00656A5D">
        <w:rPr>
          <w:rFonts w:ascii="Arial" w:eastAsia="Arial" w:hAnsi="Arial" w:cs="Arial"/>
          <w:i/>
        </w:rPr>
        <w:t>R</w:t>
      </w:r>
      <w:r w:rsidRPr="00656A5D">
        <w:rPr>
          <w:rFonts w:ascii="Arial" w:eastAsia="Arial" w:hAnsi="Arial" w:cs="Arial"/>
        </w:rPr>
        <w:t>)-Mosher’s ester mixture, giving the enantiomeric (</w:t>
      </w:r>
      <w:proofErr w:type="gramStart"/>
      <w:r w:rsidRPr="00656A5D">
        <w:rPr>
          <w:rFonts w:ascii="Arial" w:eastAsia="Arial" w:hAnsi="Arial" w:cs="Arial"/>
          <w:i/>
        </w:rPr>
        <w:t>R</w:t>
      </w:r>
      <w:r w:rsidRPr="00656A5D">
        <w:rPr>
          <w:rFonts w:ascii="Arial" w:eastAsia="Arial" w:hAnsi="Arial" w:cs="Arial"/>
        </w:rPr>
        <w:t>,</w:t>
      </w:r>
      <w:r w:rsidRPr="00656A5D">
        <w:rPr>
          <w:rFonts w:ascii="Arial" w:eastAsia="Arial" w:hAnsi="Arial" w:cs="Arial"/>
          <w:i/>
        </w:rPr>
        <w:t>R</w:t>
      </w:r>
      <w:proofErr w:type="gramEnd"/>
      <w:r w:rsidRPr="00656A5D">
        <w:rPr>
          <w:rFonts w:ascii="Arial" w:eastAsia="Arial" w:hAnsi="Arial" w:cs="Arial"/>
        </w:rPr>
        <w:t>)-</w:t>
      </w:r>
      <w:r w:rsidR="006B0273" w:rsidRPr="00656A5D">
        <w:rPr>
          <w:rFonts w:ascii="Arial" w:eastAsia="Arial" w:hAnsi="Arial" w:cs="Arial"/>
          <w:b/>
          <w:bCs/>
        </w:rPr>
        <w:t>16</w:t>
      </w:r>
      <w:r w:rsidRPr="00656A5D">
        <w:rPr>
          <w:rFonts w:ascii="Arial" w:eastAsia="Arial" w:hAnsi="Arial" w:cs="Arial"/>
        </w:rPr>
        <w:t xml:space="preserve"> solid-state structure. Analogously, cooling a dynamic mixture of (</w:t>
      </w:r>
      <w:proofErr w:type="gramStart"/>
      <w:r w:rsidRPr="00656A5D">
        <w:rPr>
          <w:rFonts w:ascii="Arial" w:eastAsia="Arial" w:hAnsi="Arial" w:cs="Arial"/>
          <w:i/>
        </w:rPr>
        <w:t>S</w:t>
      </w:r>
      <w:r w:rsidRPr="00656A5D">
        <w:rPr>
          <w:rFonts w:ascii="Arial" w:eastAsia="Arial" w:hAnsi="Arial" w:cs="Arial"/>
        </w:rPr>
        <w:t>,</w:t>
      </w:r>
      <w:r w:rsidRPr="00656A5D">
        <w:rPr>
          <w:rFonts w:ascii="Arial" w:eastAsia="Arial" w:hAnsi="Arial" w:cs="Arial"/>
          <w:i/>
        </w:rPr>
        <w:t>S</w:t>
      </w:r>
      <w:proofErr w:type="gramEnd"/>
      <w:r w:rsidRPr="00656A5D">
        <w:rPr>
          <w:rFonts w:ascii="Arial" w:eastAsia="Arial" w:hAnsi="Arial" w:cs="Arial"/>
        </w:rPr>
        <w:t>)</w:t>
      </w:r>
      <w:r w:rsidR="00EA62B8" w:rsidRPr="00656A5D">
        <w:rPr>
          <w:rFonts w:ascii="Arial" w:eastAsia="Arial" w:hAnsi="Arial" w:cs="Arial"/>
        </w:rPr>
        <w:t>-</w:t>
      </w:r>
      <w:r w:rsidRPr="00656A5D">
        <w:rPr>
          <w:rFonts w:ascii="Arial" w:eastAsia="Arial" w:hAnsi="Arial" w:cs="Arial"/>
        </w:rPr>
        <w:t xml:space="preserve"> and (</w:t>
      </w:r>
      <w:r w:rsidRPr="00656A5D">
        <w:rPr>
          <w:rFonts w:ascii="Arial" w:eastAsia="Arial" w:hAnsi="Arial" w:cs="Arial"/>
          <w:i/>
        </w:rPr>
        <w:t>R,S</w:t>
      </w:r>
      <w:r w:rsidRPr="00656A5D">
        <w:rPr>
          <w:rFonts w:ascii="Arial" w:eastAsia="Arial" w:hAnsi="Arial" w:cs="Arial"/>
        </w:rPr>
        <w:t>)-</w:t>
      </w:r>
      <w:r w:rsidR="006B0273" w:rsidRPr="00656A5D">
        <w:rPr>
          <w:rFonts w:ascii="Arial" w:eastAsia="Arial" w:hAnsi="Arial" w:cs="Arial"/>
          <w:b/>
          <w:bCs/>
        </w:rPr>
        <w:t>16</w:t>
      </w:r>
      <w:r w:rsidRPr="00656A5D">
        <w:rPr>
          <w:rFonts w:ascii="Arial" w:eastAsia="Arial" w:hAnsi="Arial" w:cs="Arial"/>
        </w:rPr>
        <w:t xml:space="preserve"> in solution to 159 K shifts the Boltzmann distribution of isomers exclusively to the lowest-energy (</w:t>
      </w:r>
      <w:r w:rsidRPr="00656A5D">
        <w:rPr>
          <w:rFonts w:ascii="Arial" w:eastAsia="Arial" w:hAnsi="Arial" w:cs="Arial"/>
          <w:i/>
        </w:rPr>
        <w:t>S</w:t>
      </w:r>
      <w:r w:rsidRPr="00656A5D">
        <w:rPr>
          <w:rFonts w:ascii="Arial" w:eastAsia="Arial" w:hAnsi="Arial" w:cs="Arial"/>
        </w:rPr>
        <w:t>,</w:t>
      </w:r>
      <w:r w:rsidRPr="00656A5D">
        <w:rPr>
          <w:rFonts w:ascii="Arial" w:eastAsia="Arial" w:hAnsi="Arial" w:cs="Arial"/>
          <w:i/>
        </w:rPr>
        <w:t>S</w:t>
      </w:r>
      <w:r w:rsidR="00471DB2" w:rsidRPr="00656A5D">
        <w:rPr>
          <w:rFonts w:ascii="Arial" w:eastAsia="Arial" w:hAnsi="Arial" w:cs="Arial"/>
        </w:rPr>
        <w:t>)-</w:t>
      </w:r>
      <w:r w:rsidRPr="00656A5D">
        <w:rPr>
          <w:rFonts w:ascii="Arial" w:eastAsia="Arial" w:hAnsi="Arial" w:cs="Arial"/>
        </w:rPr>
        <w:t>isomer.</w:t>
      </w:r>
    </w:p>
    <w:p w14:paraId="3A05C905" w14:textId="77777777" w:rsidR="008212ED" w:rsidRDefault="008212ED" w:rsidP="00A9137E">
      <w:pPr>
        <w:spacing w:before="240" w:after="0" w:line="240" w:lineRule="auto"/>
        <w:jc w:val="both"/>
        <w:rPr>
          <w:rFonts w:ascii="Arial" w:eastAsia="Arial" w:hAnsi="Arial" w:cs="Arial"/>
          <w:color w:val="000000"/>
        </w:rPr>
      </w:pPr>
      <w:bookmarkStart w:id="3" w:name="_Hlk158492921"/>
    </w:p>
    <w:p w14:paraId="7C5AA44D" w14:textId="4BA5FDC8" w:rsidR="00D01EF5" w:rsidRPr="00656A5D" w:rsidRDefault="00D01EF5" w:rsidP="00A9137E">
      <w:pPr>
        <w:spacing w:before="240" w:after="0" w:line="240" w:lineRule="auto"/>
        <w:jc w:val="both"/>
        <w:rPr>
          <w:rFonts w:ascii="Arial" w:eastAsia="Arial" w:hAnsi="Arial" w:cs="Arial"/>
          <w:b/>
          <w:bCs/>
        </w:rPr>
      </w:pPr>
      <w:r w:rsidRPr="00656A5D">
        <w:rPr>
          <w:rFonts w:ascii="Arial" w:eastAsia="Arial" w:hAnsi="Arial" w:cs="Arial"/>
          <w:b/>
          <w:bCs/>
        </w:rPr>
        <w:t xml:space="preserve">Selective Destabilization of Lower Energy Species </w:t>
      </w:r>
    </w:p>
    <w:bookmarkEnd w:id="3"/>
    <w:p w14:paraId="4064B2B4" w14:textId="74159C3A" w:rsidR="00D01EF5" w:rsidRPr="00656A5D" w:rsidRDefault="00D01EF5" w:rsidP="00D01EF5">
      <w:pPr>
        <w:spacing w:before="240" w:after="0" w:line="240" w:lineRule="auto"/>
        <w:jc w:val="both"/>
        <w:rPr>
          <w:rFonts w:ascii="Arial" w:eastAsia="Arial" w:hAnsi="Arial" w:cs="Arial"/>
        </w:rPr>
      </w:pPr>
      <w:r w:rsidRPr="00656A5D">
        <w:rPr>
          <w:rFonts w:ascii="Arial" w:eastAsia="Arial" w:hAnsi="Arial" w:cs="Arial"/>
        </w:rPr>
        <w:t xml:space="preserve">The strain-promoted dynamics in fluxional molecules described above occur due to equal destabilization of </w:t>
      </w:r>
      <w:r w:rsidR="00612A2D" w:rsidRPr="00656A5D">
        <w:rPr>
          <w:rFonts w:ascii="Arial" w:eastAsia="Arial" w:hAnsi="Arial" w:cs="Arial"/>
        </w:rPr>
        <w:t>the</w:t>
      </w:r>
      <w:r w:rsidR="00764DB1" w:rsidRPr="00656A5D">
        <w:rPr>
          <w:rFonts w:ascii="Arial" w:eastAsia="Arial" w:hAnsi="Arial" w:cs="Arial"/>
        </w:rPr>
        <w:t xml:space="preserve"> (</w:t>
      </w:r>
      <w:r w:rsidR="002B7B1F" w:rsidRPr="00656A5D">
        <w:rPr>
          <w:rFonts w:ascii="Arial" w:eastAsia="Arial" w:hAnsi="Arial" w:cs="Arial"/>
        </w:rPr>
        <w:t xml:space="preserve">often </w:t>
      </w:r>
      <w:r w:rsidR="00764DB1" w:rsidRPr="00656A5D">
        <w:rPr>
          <w:rFonts w:ascii="Arial" w:eastAsia="Arial" w:hAnsi="Arial" w:cs="Arial"/>
        </w:rPr>
        <w:t>degenerate)</w:t>
      </w:r>
      <w:r w:rsidR="00612A2D" w:rsidRPr="00656A5D">
        <w:rPr>
          <w:rFonts w:ascii="Arial" w:eastAsia="Arial" w:hAnsi="Arial" w:cs="Arial"/>
        </w:rPr>
        <w:t xml:space="preserve"> isomers present in the equilibria </w:t>
      </w:r>
      <w:r w:rsidRPr="00656A5D">
        <w:rPr>
          <w:rFonts w:ascii="Arial" w:eastAsia="Arial" w:hAnsi="Arial" w:cs="Arial"/>
        </w:rPr>
        <w:t xml:space="preserve">relative to the transition state that connects them. However, </w:t>
      </w:r>
      <w:r w:rsidR="00E140D6" w:rsidRPr="00656A5D">
        <w:rPr>
          <w:rFonts w:ascii="Arial" w:eastAsia="Arial" w:hAnsi="Arial" w:cs="Arial"/>
        </w:rPr>
        <w:t xml:space="preserve">one can also imagine cases where energetically inaccessible isomers </w:t>
      </w:r>
      <w:r w:rsidR="009E6B69" w:rsidRPr="00656A5D">
        <w:rPr>
          <w:rFonts w:ascii="Arial" w:eastAsia="Arial" w:hAnsi="Arial" w:cs="Arial"/>
        </w:rPr>
        <w:t>that lie at high energy could be brought into dynamic equilibrium</w:t>
      </w:r>
      <w:r w:rsidRPr="00656A5D">
        <w:rPr>
          <w:rFonts w:ascii="Arial" w:eastAsia="Arial" w:hAnsi="Arial" w:cs="Arial"/>
        </w:rPr>
        <w:t xml:space="preserve"> by selective</w:t>
      </w:r>
      <w:r w:rsidR="009E6B69" w:rsidRPr="00656A5D">
        <w:rPr>
          <w:rFonts w:ascii="Arial" w:eastAsia="Arial" w:hAnsi="Arial" w:cs="Arial"/>
        </w:rPr>
        <w:t>ly</w:t>
      </w:r>
      <w:r w:rsidRPr="00656A5D">
        <w:rPr>
          <w:rFonts w:ascii="Arial" w:eastAsia="Arial" w:hAnsi="Arial" w:cs="Arial"/>
        </w:rPr>
        <w:t xml:space="preserve"> </w:t>
      </w:r>
      <w:r w:rsidR="009E6B69" w:rsidRPr="00656A5D">
        <w:rPr>
          <w:rFonts w:ascii="Arial" w:eastAsia="Arial" w:hAnsi="Arial" w:cs="Arial"/>
        </w:rPr>
        <w:t>destabilizing the lowest</w:t>
      </w:r>
      <w:r w:rsidRPr="00656A5D">
        <w:rPr>
          <w:rFonts w:ascii="Arial" w:eastAsia="Arial" w:hAnsi="Arial" w:cs="Arial"/>
        </w:rPr>
        <w:t xml:space="preserve"> energy species (Type </w:t>
      </w:r>
      <w:r w:rsidR="008A6B0D" w:rsidRPr="00656A5D">
        <w:rPr>
          <w:rFonts w:ascii="Arial" w:eastAsia="Arial" w:hAnsi="Arial" w:cs="Arial"/>
        </w:rPr>
        <w:t>I</w:t>
      </w:r>
      <w:r w:rsidRPr="00656A5D">
        <w:rPr>
          <w:rFonts w:ascii="Arial" w:eastAsia="Arial" w:hAnsi="Arial" w:cs="Arial"/>
        </w:rPr>
        <w:t xml:space="preserve">II). </w:t>
      </w:r>
    </w:p>
    <w:p w14:paraId="391452D0" w14:textId="297F47DD" w:rsidR="00CF2EEA" w:rsidRPr="00656A5D" w:rsidRDefault="00B05269" w:rsidP="00162018">
      <w:pPr>
        <w:spacing w:before="240" w:after="0" w:line="240" w:lineRule="auto"/>
        <w:jc w:val="both"/>
        <w:rPr>
          <w:rFonts w:ascii="Arial" w:eastAsia="Arial" w:hAnsi="Arial" w:cs="Arial"/>
        </w:rPr>
      </w:pPr>
      <w:r w:rsidRPr="00656A5D">
        <w:rPr>
          <w:rFonts w:ascii="Arial" w:eastAsia="Arial" w:hAnsi="Arial" w:cs="Arial"/>
        </w:rPr>
        <w:t>R</w:t>
      </w:r>
      <w:r w:rsidR="00D01EF5" w:rsidRPr="00656A5D">
        <w:rPr>
          <w:rFonts w:ascii="Arial" w:eastAsia="Arial" w:hAnsi="Arial" w:cs="Arial"/>
        </w:rPr>
        <w:t>eversible capture and release of singlet oxygen (</w:t>
      </w:r>
      <w:r w:rsidR="00D01EF5" w:rsidRPr="00656A5D">
        <w:rPr>
          <w:rFonts w:ascii="Arial" w:eastAsia="Arial" w:hAnsi="Arial" w:cs="Arial"/>
          <w:vertAlign w:val="superscript"/>
        </w:rPr>
        <w:t>1</w:t>
      </w:r>
      <w:r w:rsidR="00D01EF5" w:rsidRPr="00656A5D">
        <w:rPr>
          <w:rFonts w:ascii="Arial" w:eastAsia="Arial" w:hAnsi="Arial" w:cs="Arial"/>
        </w:rPr>
        <w:t>O</w:t>
      </w:r>
      <w:r w:rsidR="00D01EF5" w:rsidRPr="00656A5D">
        <w:rPr>
          <w:rFonts w:ascii="Arial" w:eastAsia="Arial" w:hAnsi="Arial" w:cs="Arial"/>
          <w:vertAlign w:val="subscript"/>
        </w:rPr>
        <w:t>2</w:t>
      </w:r>
      <w:r w:rsidR="00D01EF5" w:rsidRPr="00656A5D">
        <w:rPr>
          <w:rFonts w:ascii="Arial" w:eastAsia="Arial" w:hAnsi="Arial" w:cs="Arial"/>
        </w:rPr>
        <w:t xml:space="preserve">) </w:t>
      </w:r>
      <w:r w:rsidRPr="00656A5D">
        <w:rPr>
          <w:rFonts w:ascii="Arial" w:eastAsia="Arial" w:hAnsi="Arial" w:cs="Arial"/>
        </w:rPr>
        <w:t xml:space="preserve">has been reported </w:t>
      </w:r>
      <w:r w:rsidR="00D01EF5" w:rsidRPr="00656A5D">
        <w:rPr>
          <w:rFonts w:ascii="Arial" w:eastAsia="Arial" w:hAnsi="Arial" w:cs="Arial"/>
        </w:rPr>
        <w:t>in a series of tethered, highly twisted anthracenes</w:t>
      </w:r>
      <w:r w:rsidRPr="00656A5D">
        <w:rPr>
          <w:rFonts w:ascii="Arial" w:eastAsia="Arial" w:hAnsi="Arial" w:cs="Arial"/>
        </w:rPr>
        <w:t>,</w:t>
      </w:r>
      <w:r w:rsidR="009A1E7A" w:rsidRPr="00656A5D">
        <w:rPr>
          <w:rFonts w:ascii="Arial" w:eastAsia="Arial" w:hAnsi="Arial" w:cs="Arial"/>
        </w:rPr>
        <w:t xml:space="preserve"> </w:t>
      </w:r>
      <w:r w:rsidR="00162018" w:rsidRPr="00656A5D">
        <w:rPr>
          <w:rFonts w:ascii="Arial" w:eastAsia="Arial" w:hAnsi="Arial" w:cs="Arial"/>
        </w:rPr>
        <w:t xml:space="preserve">such as </w:t>
      </w:r>
      <w:r w:rsidR="00162018" w:rsidRPr="00656A5D">
        <w:rPr>
          <w:rFonts w:ascii="Arial" w:eastAsia="Arial" w:hAnsi="Arial" w:cs="Arial"/>
          <w:b/>
        </w:rPr>
        <w:t>17</w:t>
      </w:r>
      <w:r w:rsidR="00162018" w:rsidRPr="00656A5D">
        <w:rPr>
          <w:rFonts w:ascii="Arial" w:eastAsia="Arial" w:hAnsi="Arial" w:cs="Arial"/>
        </w:rPr>
        <w:t xml:space="preserve"> </w:t>
      </w:r>
      <w:r w:rsidR="009A1E7A" w:rsidRPr="00656A5D">
        <w:rPr>
          <w:rFonts w:ascii="Arial" w:eastAsia="Arial" w:hAnsi="Arial" w:cs="Arial"/>
        </w:rPr>
        <w:t>(Fig</w:t>
      </w:r>
      <w:r w:rsidR="00E540A2" w:rsidRPr="00656A5D">
        <w:rPr>
          <w:rFonts w:ascii="Arial" w:eastAsia="Arial" w:hAnsi="Arial" w:cs="Arial"/>
        </w:rPr>
        <w:t>.</w:t>
      </w:r>
      <w:r w:rsidR="009A1E7A" w:rsidRPr="00656A5D">
        <w:rPr>
          <w:rFonts w:ascii="Arial" w:eastAsia="Arial" w:hAnsi="Arial" w:cs="Arial"/>
        </w:rPr>
        <w:t xml:space="preserve"> 4a).</w:t>
      </w:r>
      <w:sdt>
        <w:sdtPr>
          <w:rPr>
            <w:rFonts w:ascii="Arial" w:eastAsia="Arial" w:hAnsi="Arial" w:cs="Arial"/>
            <w:color w:val="000000"/>
            <w:vertAlign w:val="superscript"/>
          </w:rPr>
          <w:tag w:val="MENDELEY_CITATION_v3_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"/>
          <w:id w:val="825860477"/>
          <w:placeholder>
            <w:docPart w:val="DefaultPlaceholder_-1854013440"/>
          </w:placeholder>
        </w:sdtPr>
        <w:sdtContent>
          <w:r w:rsidR="008F3F34" w:rsidRPr="008F3F34">
            <w:rPr>
              <w:rFonts w:ascii="Arial" w:eastAsia="Arial" w:hAnsi="Arial" w:cs="Arial"/>
              <w:color w:val="000000"/>
              <w:vertAlign w:val="superscript"/>
            </w:rPr>
            <w:t>68</w:t>
          </w:r>
        </w:sdtContent>
      </w:sdt>
      <w:r w:rsidR="00D01EF5" w:rsidRPr="00656A5D">
        <w:rPr>
          <w:rFonts w:ascii="Arial" w:eastAsia="Arial" w:hAnsi="Arial" w:cs="Arial"/>
        </w:rPr>
        <w:t xml:space="preserve"> Increasing the end-to-end twisting of anthracene </w:t>
      </w:r>
      <w:r w:rsidR="009A1E7A" w:rsidRPr="00656A5D">
        <w:rPr>
          <w:rFonts w:ascii="Arial" w:eastAsia="Arial" w:hAnsi="Arial" w:cs="Arial"/>
          <w:b/>
          <w:bCs/>
        </w:rPr>
        <w:t>17</w:t>
      </w:r>
      <w:r w:rsidR="009A1E7A" w:rsidRPr="00656A5D">
        <w:rPr>
          <w:rFonts w:ascii="Arial" w:eastAsia="Arial" w:hAnsi="Arial" w:cs="Arial"/>
        </w:rPr>
        <w:t xml:space="preserve"> </w:t>
      </w:r>
      <w:r w:rsidR="00D01EF5" w:rsidRPr="00656A5D">
        <w:rPr>
          <w:rFonts w:ascii="Arial" w:eastAsia="Arial" w:hAnsi="Arial" w:cs="Arial"/>
        </w:rPr>
        <w:t xml:space="preserve">by shortening the tether leads to an increase in the rate of Diels–Alder cycloaddition with </w:t>
      </w:r>
      <w:r w:rsidR="00D01EF5" w:rsidRPr="00656A5D">
        <w:rPr>
          <w:rFonts w:ascii="Arial" w:eastAsia="Arial" w:hAnsi="Arial" w:cs="Arial"/>
          <w:vertAlign w:val="superscript"/>
        </w:rPr>
        <w:t>1</w:t>
      </w:r>
      <w:r w:rsidR="00D01EF5" w:rsidRPr="00656A5D">
        <w:rPr>
          <w:rFonts w:ascii="Arial" w:eastAsia="Arial" w:hAnsi="Arial" w:cs="Arial"/>
        </w:rPr>
        <w:t>O</w:t>
      </w:r>
      <w:r w:rsidR="00D01EF5" w:rsidRPr="00656A5D">
        <w:rPr>
          <w:rFonts w:ascii="Arial" w:eastAsia="Arial" w:hAnsi="Arial" w:cs="Arial"/>
          <w:vertAlign w:val="subscript"/>
        </w:rPr>
        <w:t>2</w:t>
      </w:r>
      <w:r w:rsidR="00D01EF5" w:rsidRPr="00656A5D">
        <w:rPr>
          <w:rFonts w:ascii="Arial" w:eastAsia="Arial" w:hAnsi="Arial" w:cs="Arial"/>
        </w:rPr>
        <w:t xml:space="preserve"> (photosensitized by methylene blue)</w:t>
      </w:r>
      <w:r w:rsidR="009A1E7A" w:rsidRPr="00656A5D">
        <w:rPr>
          <w:rFonts w:ascii="Arial" w:eastAsia="Arial" w:hAnsi="Arial" w:cs="Arial"/>
        </w:rPr>
        <w:t xml:space="preserve"> to form </w:t>
      </w:r>
      <w:r w:rsidR="009A1E7A" w:rsidRPr="00656A5D">
        <w:rPr>
          <w:rFonts w:ascii="Arial" w:eastAsia="Arial" w:hAnsi="Arial" w:cs="Arial"/>
          <w:b/>
          <w:bCs/>
        </w:rPr>
        <w:t>18</w:t>
      </w:r>
      <w:r w:rsidR="00CD3355"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"/>
          <w:id w:val="1273133210"/>
          <w:placeholder>
            <w:docPart w:val="DefaultPlaceholder_-1854013440"/>
          </w:placeholder>
        </w:sdtPr>
        <w:sdtContent>
          <w:r w:rsidR="008F3F34" w:rsidRPr="008F3F34">
            <w:rPr>
              <w:rFonts w:ascii="Arial" w:eastAsia="Arial" w:hAnsi="Arial" w:cs="Arial"/>
              <w:color w:val="000000"/>
              <w:vertAlign w:val="superscript"/>
            </w:rPr>
            <w:t>69</w:t>
          </w:r>
        </w:sdtContent>
      </w:sdt>
      <w:r w:rsidR="00D01EF5" w:rsidRPr="00656A5D">
        <w:rPr>
          <w:rFonts w:ascii="Arial" w:eastAsia="Arial" w:hAnsi="Arial" w:cs="Arial"/>
        </w:rPr>
        <w:t xml:space="preserve"> Similarly, the rate of thermal </w:t>
      </w:r>
      <w:proofErr w:type="spellStart"/>
      <w:r w:rsidR="00D01EF5" w:rsidRPr="00656A5D">
        <w:rPr>
          <w:rFonts w:ascii="Arial" w:eastAsia="Arial" w:hAnsi="Arial" w:cs="Arial"/>
        </w:rPr>
        <w:t>cycloreversion</w:t>
      </w:r>
      <w:proofErr w:type="spellEnd"/>
      <w:r w:rsidR="00D01EF5" w:rsidRPr="00656A5D">
        <w:rPr>
          <w:rFonts w:ascii="Arial" w:eastAsia="Arial" w:hAnsi="Arial" w:cs="Arial"/>
        </w:rPr>
        <w:t xml:space="preserve"> (</w:t>
      </w:r>
      <w:r w:rsidRPr="00656A5D">
        <w:rPr>
          <w:rFonts w:ascii="Arial" w:eastAsia="Arial" w:hAnsi="Arial" w:cs="Arial"/>
        </w:rPr>
        <w:t>retro</w:t>
      </w:r>
      <w:r w:rsidR="00D01EF5" w:rsidRPr="00656A5D">
        <w:rPr>
          <w:rFonts w:ascii="Arial" w:eastAsia="Arial" w:hAnsi="Arial" w:cs="Arial"/>
        </w:rPr>
        <w:t xml:space="preserve">-Diels–Alder reaction) was found to increase by over an order of magnitude at 80 °C when the tether was shortened by two carbon atoms. Notably, the twisted anthracenes showed improved reversibility compared to untethered anthracene. The increased rates of both the forward and reverse reactions upon shortening </w:t>
      </w:r>
      <w:r w:rsidR="00544323" w:rsidRPr="00656A5D">
        <w:rPr>
          <w:rFonts w:ascii="Arial" w:eastAsia="Arial" w:hAnsi="Arial" w:cs="Arial"/>
        </w:rPr>
        <w:t xml:space="preserve">the </w:t>
      </w:r>
      <w:r w:rsidR="00D01EF5" w:rsidRPr="00656A5D">
        <w:rPr>
          <w:rFonts w:ascii="Arial" w:eastAsia="Arial" w:hAnsi="Arial" w:cs="Arial"/>
        </w:rPr>
        <w:t>tether (and hence, increasing twist) were attributed to (i) increased strain energy bringing the reactant and product closer in energy to the transition state, and (ii) stabilization of the transition state due to an increase in HOMO-coefficients at the 9</w:t>
      </w:r>
      <w:r w:rsidR="002807D3" w:rsidRPr="00656A5D">
        <w:rPr>
          <w:rFonts w:ascii="Arial" w:eastAsia="Arial" w:hAnsi="Arial" w:cs="Arial"/>
        </w:rPr>
        <w:t xml:space="preserve">- and </w:t>
      </w:r>
      <w:r w:rsidR="00D01EF5" w:rsidRPr="00656A5D">
        <w:rPr>
          <w:rFonts w:ascii="Arial" w:eastAsia="Arial" w:hAnsi="Arial" w:cs="Arial"/>
        </w:rPr>
        <w:t xml:space="preserve">10-positions. </w:t>
      </w:r>
      <w:r w:rsidR="009D5EEF" w:rsidRPr="00656A5D">
        <w:rPr>
          <w:rFonts w:ascii="Arial" w:eastAsia="Arial" w:hAnsi="Arial" w:cs="Arial"/>
        </w:rPr>
        <w:t>Analogous reports have shown the ability of tethered pyrene</w:t>
      </w:r>
      <w:r w:rsidR="001E065D" w:rsidRPr="00656A5D">
        <w:rPr>
          <w:rFonts w:ascii="Arial" w:eastAsia="Arial" w:hAnsi="Arial" w:cs="Arial"/>
        </w:rPr>
        <w:t xml:space="preserve">s </w:t>
      </w:r>
      <w:r w:rsidR="009D5EEF" w:rsidRPr="00656A5D">
        <w:rPr>
          <w:rFonts w:ascii="Arial" w:eastAsia="Arial" w:hAnsi="Arial" w:cs="Arial"/>
        </w:rPr>
        <w:t>to participate in both Diels–Alder</w:t>
      </w:r>
      <w:sdt>
        <w:sdtPr>
          <w:rPr>
            <w:rFonts w:ascii="Arial" w:eastAsia="Arial" w:hAnsi="Arial" w:cs="Arial"/>
            <w:color w:val="000000"/>
            <w:vertAlign w:val="superscript"/>
          </w:rPr>
          <w:tag w:val="MENDELEY_CITATION_v3_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"/>
          <w:id w:val="2129582407"/>
          <w:placeholder>
            <w:docPart w:val="DefaultPlaceholder_-1854013440"/>
          </w:placeholder>
        </w:sdtPr>
        <w:sdtContent>
          <w:r w:rsidR="008F3F34" w:rsidRPr="008F3F34">
            <w:rPr>
              <w:rFonts w:ascii="Arial" w:eastAsia="Arial" w:hAnsi="Arial" w:cs="Arial"/>
              <w:color w:val="000000"/>
              <w:vertAlign w:val="superscript"/>
            </w:rPr>
            <w:t>70</w:t>
          </w:r>
        </w:sdtContent>
      </w:sdt>
      <w:r w:rsidR="009D5EEF" w:rsidRPr="00656A5D">
        <w:rPr>
          <w:rFonts w:ascii="Arial" w:eastAsia="Arial" w:hAnsi="Arial" w:cs="Arial"/>
        </w:rPr>
        <w:t xml:space="preserve"> and 1,3-dipolar cycloaddition</w:t>
      </w:r>
      <w:r w:rsidR="00372B37" w:rsidRPr="00656A5D">
        <w:rPr>
          <w:rFonts w:ascii="Arial" w:eastAsia="Arial" w:hAnsi="Arial" w:cs="Arial"/>
        </w:rPr>
        <w:t>s,</w:t>
      </w:r>
      <w:sdt>
        <w:sdtPr>
          <w:rPr>
            <w:rFonts w:ascii="Arial" w:eastAsia="Arial" w:hAnsi="Arial" w:cs="Arial"/>
            <w:color w:val="000000"/>
            <w:vertAlign w:val="superscript"/>
          </w:rPr>
          <w:tag w:val="MENDELEY_CITATION_v3_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"/>
          <w:id w:val="-1626538921"/>
          <w:placeholder>
            <w:docPart w:val="DefaultPlaceholder_-1854013440"/>
          </w:placeholder>
        </w:sdtPr>
        <w:sdtContent>
          <w:r w:rsidR="008F3F34" w:rsidRPr="008F3F34">
            <w:rPr>
              <w:rFonts w:ascii="Arial" w:eastAsia="Arial" w:hAnsi="Arial" w:cs="Arial"/>
              <w:color w:val="000000"/>
              <w:vertAlign w:val="superscript"/>
            </w:rPr>
            <w:t>71</w:t>
          </w:r>
        </w:sdtContent>
      </w:sdt>
      <w:r w:rsidR="00CF2EEA" w:rsidRPr="00656A5D">
        <w:rPr>
          <w:rFonts w:ascii="Arial" w:eastAsia="Arial" w:hAnsi="Arial" w:cs="Arial"/>
        </w:rPr>
        <w:t xml:space="preserve"> despite the </w:t>
      </w:r>
      <w:r w:rsidR="00372B37" w:rsidRPr="00656A5D">
        <w:rPr>
          <w:rFonts w:ascii="Arial" w:eastAsia="Arial" w:hAnsi="Arial" w:cs="Arial"/>
        </w:rPr>
        <w:t>inertness of unrestrained pyrene under these conditions.</w:t>
      </w:r>
    </w:p>
    <w:p w14:paraId="7CCC238E" w14:textId="77777777" w:rsidR="00D2576F" w:rsidRDefault="00162018" w:rsidP="00D2576F">
      <w:pPr>
        <w:spacing w:before="240" w:after="0" w:line="240" w:lineRule="auto"/>
        <w:jc w:val="both"/>
        <w:rPr>
          <w:rFonts w:ascii="Arial" w:eastAsia="Arial" w:hAnsi="Arial" w:cs="Arial"/>
        </w:rPr>
      </w:pPr>
      <w:r w:rsidRPr="00656A5D">
        <w:rPr>
          <w:rFonts w:ascii="Arial" w:eastAsia="Arial" w:hAnsi="Arial" w:cs="Arial"/>
        </w:rPr>
        <w:t>A recent investigation has used periphery overcrowding to balance the strain energy in a series of π</w:t>
      </w:r>
      <w:r w:rsidR="00056E15" w:rsidRPr="00656A5D">
        <w:rPr>
          <w:rFonts w:ascii="Arial" w:eastAsia="Arial" w:hAnsi="Arial" w:cs="Arial"/>
        </w:rPr>
        <w:noBreakHyphen/>
      </w:r>
      <w:r w:rsidRPr="00656A5D">
        <w:rPr>
          <w:rFonts w:ascii="Arial" w:eastAsia="Arial" w:hAnsi="Arial" w:cs="Arial"/>
        </w:rPr>
        <w:t>extended tropylium cations</w:t>
      </w:r>
      <w:r w:rsidR="00BB3869" w:rsidRPr="00656A5D">
        <w:rPr>
          <w:rFonts w:ascii="Arial" w:eastAsia="Arial" w:hAnsi="Arial" w:cs="Arial"/>
        </w:rPr>
        <w:t xml:space="preserve"> </w:t>
      </w:r>
      <w:r w:rsidRPr="00656A5D">
        <w:rPr>
          <w:rFonts w:ascii="Arial" w:eastAsia="Arial" w:hAnsi="Arial" w:cs="Arial"/>
        </w:rPr>
        <w:t xml:space="preserve">with their aromatic stabilization energy to bring the aromatic tropylium (TP) and nonaromatic </w:t>
      </w:r>
      <w:r w:rsidR="00EB0C24" w:rsidRPr="00656A5D">
        <w:rPr>
          <w:rFonts w:ascii="Arial" w:eastAsia="Arial" w:hAnsi="Arial" w:cs="Arial"/>
        </w:rPr>
        <w:t>‘</w:t>
      </w:r>
      <w:r w:rsidRPr="00656A5D">
        <w:rPr>
          <w:rFonts w:ascii="Arial" w:eastAsia="Arial" w:hAnsi="Arial" w:cs="Arial"/>
        </w:rPr>
        <w:t>Dewar</w:t>
      </w:r>
      <w:r w:rsidR="00EB0C24" w:rsidRPr="00656A5D">
        <w:rPr>
          <w:rFonts w:ascii="Arial" w:eastAsia="Arial" w:hAnsi="Arial" w:cs="Arial"/>
        </w:rPr>
        <w:t xml:space="preserve">’ </w:t>
      </w:r>
      <w:r w:rsidRPr="00656A5D">
        <w:rPr>
          <w:rFonts w:ascii="Arial" w:eastAsia="Arial" w:hAnsi="Arial" w:cs="Arial"/>
        </w:rPr>
        <w:t>(DT) isomers close in energy (</w:t>
      </w:r>
      <w:r w:rsidR="00EB0C24" w:rsidRPr="00656A5D">
        <w:rPr>
          <w:rFonts w:ascii="Arial" w:eastAsia="Arial" w:hAnsi="Arial" w:cs="Arial"/>
        </w:rPr>
        <w:t xml:space="preserve">Fig. </w:t>
      </w:r>
      <w:r w:rsidRPr="00656A5D">
        <w:rPr>
          <w:rFonts w:ascii="Arial" w:eastAsia="Arial" w:hAnsi="Arial" w:cs="Arial"/>
        </w:rPr>
        <w:t>4</w:t>
      </w:r>
      <w:r w:rsidR="00C01F2C" w:rsidRPr="00656A5D">
        <w:rPr>
          <w:rFonts w:ascii="Arial" w:eastAsia="Arial" w:hAnsi="Arial" w:cs="Arial"/>
        </w:rPr>
        <w:t>b</w:t>
      </w:r>
      <w:r w:rsidRPr="00656A5D">
        <w:rPr>
          <w:rFonts w:ascii="Arial" w:eastAsia="Arial" w:hAnsi="Arial" w:cs="Arial"/>
        </w:rPr>
        <w:t xml:space="preserve">). Periphery overcrowding </w:t>
      </w:r>
      <w:r w:rsidR="005A5C91" w:rsidRPr="00656A5D">
        <w:rPr>
          <w:rFonts w:ascii="Arial" w:eastAsia="Arial" w:hAnsi="Arial" w:cs="Arial"/>
        </w:rPr>
        <w:t>favours</w:t>
      </w:r>
      <w:r w:rsidRPr="00656A5D">
        <w:rPr>
          <w:rFonts w:ascii="Arial" w:eastAsia="Arial" w:hAnsi="Arial" w:cs="Arial"/>
        </w:rPr>
        <w:t xml:space="preserve"> the formation of twisted geometries that resemble the higher energy transition states and intermediates of this isomerization pathway, where the tropylium core adopts a boat-shaped conformation (</w:t>
      </w:r>
      <w:r w:rsidR="0047357A" w:rsidRPr="00656A5D">
        <w:rPr>
          <w:rFonts w:ascii="Arial" w:eastAsia="Arial" w:hAnsi="Arial" w:cs="Arial"/>
        </w:rPr>
        <w:t xml:space="preserve">Fig. </w:t>
      </w:r>
      <w:r w:rsidRPr="00656A5D">
        <w:rPr>
          <w:rFonts w:ascii="Arial" w:eastAsia="Arial" w:hAnsi="Arial" w:cs="Arial"/>
        </w:rPr>
        <w:t>4</w:t>
      </w:r>
      <w:r w:rsidR="00C01F2C" w:rsidRPr="00656A5D">
        <w:rPr>
          <w:rFonts w:ascii="Arial" w:eastAsia="Arial" w:hAnsi="Arial" w:cs="Arial"/>
        </w:rPr>
        <w:t>c</w:t>
      </w:r>
      <w:r w:rsidRPr="00656A5D">
        <w:rPr>
          <w:rFonts w:ascii="Arial" w:eastAsia="Arial" w:hAnsi="Arial" w:cs="Arial"/>
        </w:rPr>
        <w:t xml:space="preserve">). Cations </w:t>
      </w:r>
      <w:r w:rsidRPr="00656A5D">
        <w:rPr>
          <w:rFonts w:ascii="Arial" w:eastAsia="Arial" w:hAnsi="Arial" w:cs="Arial"/>
          <w:b/>
          <w:bCs/>
        </w:rPr>
        <w:lastRenderedPageBreak/>
        <w:t>20</w:t>
      </w:r>
      <w:r w:rsidRPr="00656A5D">
        <w:rPr>
          <w:rFonts w:ascii="Arial" w:eastAsia="Arial" w:hAnsi="Arial" w:cs="Arial"/>
        </w:rPr>
        <w:t>–</w:t>
      </w:r>
      <w:r w:rsidRPr="00656A5D">
        <w:rPr>
          <w:rFonts w:ascii="Arial" w:eastAsia="Arial" w:hAnsi="Arial" w:cs="Arial"/>
          <w:b/>
          <w:bCs/>
        </w:rPr>
        <w:t>23</w:t>
      </w:r>
      <w:r w:rsidRPr="00656A5D">
        <w:rPr>
          <w:rFonts w:ascii="Arial" w:eastAsia="Arial" w:hAnsi="Arial" w:cs="Arial"/>
        </w:rPr>
        <w:t xml:space="preserve"> (</w:t>
      </w:r>
      <w:r w:rsidR="0047357A" w:rsidRPr="00656A5D">
        <w:rPr>
          <w:rFonts w:ascii="Arial" w:eastAsia="Arial" w:hAnsi="Arial" w:cs="Arial"/>
        </w:rPr>
        <w:t xml:space="preserve">Fig. </w:t>
      </w:r>
      <w:r w:rsidRPr="00656A5D">
        <w:rPr>
          <w:rFonts w:ascii="Arial" w:eastAsia="Arial" w:hAnsi="Arial" w:cs="Arial"/>
        </w:rPr>
        <w:t>4</w:t>
      </w:r>
      <w:r w:rsidR="00C01F2C" w:rsidRPr="00656A5D">
        <w:rPr>
          <w:rFonts w:ascii="Arial" w:eastAsia="Arial" w:hAnsi="Arial" w:cs="Arial"/>
        </w:rPr>
        <w:t>d</w:t>
      </w:r>
      <w:r w:rsidRPr="00656A5D">
        <w:rPr>
          <w:rFonts w:ascii="Arial" w:eastAsia="Arial" w:hAnsi="Arial" w:cs="Arial"/>
        </w:rPr>
        <w:t>) were chosen as synthetic targets, as they span a wide range of Gibbs energy differences (Δ</w:t>
      </w:r>
      <w:r w:rsidRPr="00656A5D">
        <w:rPr>
          <w:rFonts w:ascii="Arial" w:eastAsia="Arial" w:hAnsi="Arial" w:cs="Arial"/>
          <w:i/>
        </w:rPr>
        <w:t>G</w:t>
      </w:r>
      <w:r w:rsidRPr="00656A5D">
        <w:rPr>
          <w:rFonts w:ascii="Arial" w:eastAsia="Arial" w:hAnsi="Arial" w:cs="Arial"/>
        </w:rPr>
        <w:t xml:space="preserve">) between the TP and DT isomers, as predicted by DFT calculations. Single-crystal XRD analysis of tropyliums </w:t>
      </w:r>
      <w:r w:rsidRPr="00656A5D">
        <w:rPr>
          <w:rFonts w:ascii="Arial" w:eastAsia="Arial" w:hAnsi="Arial" w:cs="Arial"/>
          <w:b/>
          <w:bCs/>
        </w:rPr>
        <w:t>20</w:t>
      </w:r>
      <w:r w:rsidRPr="00656A5D">
        <w:rPr>
          <w:rFonts w:ascii="Arial" w:eastAsia="Arial" w:hAnsi="Arial" w:cs="Arial"/>
        </w:rPr>
        <w:t>–</w:t>
      </w:r>
      <w:r w:rsidRPr="00656A5D">
        <w:rPr>
          <w:rFonts w:ascii="Arial" w:eastAsia="Arial" w:hAnsi="Arial" w:cs="Arial"/>
          <w:b/>
          <w:bCs/>
        </w:rPr>
        <w:t>23</w:t>
      </w:r>
      <w:r w:rsidRPr="00656A5D">
        <w:rPr>
          <w:rFonts w:ascii="Arial" w:eastAsia="Arial" w:hAnsi="Arial" w:cs="Arial"/>
        </w:rPr>
        <w:t xml:space="preserve"> reveals that</w:t>
      </w:r>
      <w:r w:rsidR="00FB2846" w:rsidRPr="00656A5D">
        <w:rPr>
          <w:rFonts w:ascii="Arial" w:eastAsia="Arial" w:hAnsi="Arial" w:cs="Arial"/>
        </w:rPr>
        <w:t xml:space="preserve">, </w:t>
      </w:r>
      <w:r w:rsidRPr="00656A5D">
        <w:rPr>
          <w:rFonts w:ascii="Arial" w:eastAsia="Arial" w:hAnsi="Arial" w:cs="Arial"/>
        </w:rPr>
        <w:t>on one side of the energetic balance</w:t>
      </w:r>
      <w:r w:rsidR="00410094" w:rsidRPr="00656A5D">
        <w:rPr>
          <w:rFonts w:ascii="Arial" w:eastAsia="Arial" w:hAnsi="Arial" w:cs="Arial"/>
        </w:rPr>
        <w:t xml:space="preserve"> point</w:t>
      </w:r>
      <w:r w:rsidR="00FB2846" w:rsidRPr="00656A5D">
        <w:rPr>
          <w:rFonts w:ascii="Arial" w:eastAsia="Arial" w:hAnsi="Arial" w:cs="Arial"/>
        </w:rPr>
        <w:t>—</w:t>
      </w:r>
      <w:r w:rsidRPr="00656A5D">
        <w:rPr>
          <w:rFonts w:ascii="Arial" w:eastAsia="Arial" w:hAnsi="Arial" w:cs="Arial"/>
        </w:rPr>
        <w:t xml:space="preserve">where aromatic stabilization is greater than strain (as for </w:t>
      </w:r>
      <w:r w:rsidRPr="00656A5D">
        <w:rPr>
          <w:rFonts w:ascii="Arial" w:eastAsia="Arial" w:hAnsi="Arial" w:cs="Arial"/>
          <w:b/>
          <w:bCs/>
        </w:rPr>
        <w:t>20</w:t>
      </w:r>
      <w:r w:rsidRPr="00656A5D">
        <w:rPr>
          <w:rFonts w:ascii="Arial" w:eastAsia="Arial" w:hAnsi="Arial" w:cs="Arial"/>
        </w:rPr>
        <w:t>–</w:t>
      </w:r>
      <w:r w:rsidRPr="00656A5D">
        <w:rPr>
          <w:rFonts w:ascii="Arial" w:eastAsia="Arial" w:hAnsi="Arial" w:cs="Arial"/>
          <w:b/>
          <w:bCs/>
        </w:rPr>
        <w:t>22</w:t>
      </w:r>
      <w:r w:rsidRPr="00656A5D">
        <w:rPr>
          <w:rFonts w:ascii="Arial" w:eastAsia="Arial" w:hAnsi="Arial" w:cs="Arial"/>
        </w:rPr>
        <w:t xml:space="preserve">)—increasingly twisted tropyliums </w:t>
      </w:r>
      <w:r w:rsidR="00612948" w:rsidRPr="00656A5D">
        <w:rPr>
          <w:rFonts w:ascii="Arial" w:eastAsia="Arial" w:hAnsi="Arial" w:cs="Arial"/>
        </w:rPr>
        <w:t xml:space="preserve">are observed </w:t>
      </w:r>
      <w:r w:rsidRPr="00656A5D">
        <w:rPr>
          <w:rFonts w:ascii="Arial" w:eastAsia="Arial" w:hAnsi="Arial" w:cs="Arial"/>
        </w:rPr>
        <w:t>with end-to-end twists up to 45° (</w:t>
      </w:r>
      <w:r w:rsidR="001C3D6A" w:rsidRPr="00656A5D">
        <w:rPr>
          <w:rFonts w:ascii="Arial" w:eastAsia="Arial" w:hAnsi="Arial" w:cs="Arial"/>
        </w:rPr>
        <w:t xml:space="preserve">Fig. </w:t>
      </w:r>
      <w:r w:rsidRPr="00656A5D">
        <w:rPr>
          <w:rFonts w:ascii="Arial" w:eastAsia="Arial" w:hAnsi="Arial" w:cs="Arial"/>
        </w:rPr>
        <w:t>4</w:t>
      </w:r>
      <w:r w:rsidR="00C01F2C" w:rsidRPr="00656A5D">
        <w:rPr>
          <w:rFonts w:ascii="Arial" w:eastAsia="Arial" w:hAnsi="Arial" w:cs="Arial"/>
        </w:rPr>
        <w:t>e</w:t>
      </w:r>
      <w:r w:rsidRPr="00656A5D">
        <w:rPr>
          <w:rFonts w:ascii="Arial" w:eastAsia="Arial" w:hAnsi="Arial" w:cs="Arial"/>
        </w:rPr>
        <w:t>). The Gibbs energies of the TP and DT isomers are closely matched at this point (</w:t>
      </w:r>
      <w:r w:rsidR="001C3D6A" w:rsidRPr="00656A5D">
        <w:rPr>
          <w:rFonts w:ascii="Arial" w:eastAsia="Arial" w:hAnsi="Arial" w:cs="Arial"/>
        </w:rPr>
        <w:t>15 </w:t>
      </w:r>
      <w:r w:rsidRPr="00656A5D">
        <w:rPr>
          <w:rFonts w:ascii="Arial" w:eastAsia="Arial" w:hAnsi="Arial" w:cs="Arial"/>
        </w:rPr>
        <w:t>kJ·mol</w:t>
      </w:r>
      <w:r w:rsidRPr="00656A5D">
        <w:rPr>
          <w:rFonts w:ascii="Arial" w:eastAsia="Arial" w:hAnsi="Arial" w:cs="Arial"/>
          <w:vertAlign w:val="superscript"/>
        </w:rPr>
        <w:t>−1</w:t>
      </w:r>
      <w:r w:rsidRPr="00656A5D">
        <w:rPr>
          <w:rFonts w:ascii="Arial" w:eastAsia="Arial" w:hAnsi="Arial" w:cs="Arial"/>
        </w:rPr>
        <w:t xml:space="preserve"> according to DFT calculations), indicating it is among the most geometrically deformed tropylium</w:t>
      </w:r>
      <w:r w:rsidR="00612948" w:rsidRPr="00656A5D">
        <w:rPr>
          <w:rFonts w:ascii="Arial" w:eastAsia="Arial" w:hAnsi="Arial" w:cs="Arial"/>
        </w:rPr>
        <w:t>s that are</w:t>
      </w:r>
      <w:r w:rsidRPr="00656A5D">
        <w:rPr>
          <w:rFonts w:ascii="Arial" w:eastAsia="Arial" w:hAnsi="Arial" w:cs="Arial"/>
        </w:rPr>
        <w:t xml:space="preserve"> synthetically viable. The introduction of further peripheral overcrowding</w:t>
      </w:r>
      <w:r w:rsidR="003F31EC" w:rsidRPr="00656A5D">
        <w:rPr>
          <w:rFonts w:ascii="Arial" w:eastAsia="Arial" w:hAnsi="Arial" w:cs="Arial"/>
        </w:rPr>
        <w:t xml:space="preserve"> in </w:t>
      </w:r>
      <w:r w:rsidR="003F31EC" w:rsidRPr="00656A5D">
        <w:rPr>
          <w:rFonts w:ascii="Arial" w:eastAsia="Arial" w:hAnsi="Arial" w:cs="Arial"/>
          <w:b/>
          <w:bCs/>
        </w:rPr>
        <w:t>23</w:t>
      </w:r>
      <w:r w:rsidRPr="00656A5D">
        <w:rPr>
          <w:rFonts w:ascii="Arial" w:eastAsia="Arial" w:hAnsi="Arial" w:cs="Arial"/>
        </w:rPr>
        <w:t xml:space="preserve"> destabilizes the tropylium isomer beyond the threshold of aromatic stabilization by </w:t>
      </w:r>
      <w:r w:rsidR="000E066A" w:rsidRPr="00656A5D">
        <w:rPr>
          <w:rFonts w:ascii="Arial" w:eastAsia="Arial" w:hAnsi="Arial" w:cs="Arial"/>
        </w:rPr>
        <w:t>~</w:t>
      </w:r>
      <w:r w:rsidRPr="00656A5D">
        <w:rPr>
          <w:rFonts w:ascii="Arial" w:eastAsia="Arial" w:hAnsi="Arial" w:cs="Arial"/>
        </w:rPr>
        <w:t>5 kJ·mol</w:t>
      </w:r>
      <w:r w:rsidRPr="00656A5D">
        <w:rPr>
          <w:rFonts w:ascii="Arial" w:eastAsia="Arial" w:hAnsi="Arial" w:cs="Arial"/>
          <w:vertAlign w:val="superscript"/>
        </w:rPr>
        <w:t>−1</w:t>
      </w:r>
      <w:r w:rsidRPr="00656A5D">
        <w:rPr>
          <w:rFonts w:ascii="Arial" w:eastAsia="Arial" w:hAnsi="Arial" w:cs="Arial"/>
        </w:rPr>
        <w:t xml:space="preserve">, leading to the formation of a bicyclic </w:t>
      </w:r>
      <w:r w:rsidR="003F31EC" w:rsidRPr="00656A5D">
        <w:rPr>
          <w:rFonts w:ascii="Arial" w:eastAsia="Arial" w:hAnsi="Arial" w:cs="Arial"/>
        </w:rPr>
        <w:t>DT</w:t>
      </w:r>
      <w:r w:rsidRPr="00656A5D">
        <w:rPr>
          <w:rFonts w:ascii="Arial" w:eastAsia="Arial" w:hAnsi="Arial" w:cs="Arial"/>
        </w:rPr>
        <w:t xml:space="preserve">. </w:t>
      </w:r>
    </w:p>
    <w:p w14:paraId="410163B3" w14:textId="77777777" w:rsidR="008212ED" w:rsidRDefault="008212ED" w:rsidP="00D01EF5">
      <w:pPr>
        <w:spacing w:before="240" w:after="0" w:line="240" w:lineRule="auto"/>
        <w:jc w:val="both"/>
        <w:rPr>
          <w:rFonts w:ascii="Arial" w:eastAsia="Arial" w:hAnsi="Arial" w:cs="Arial"/>
          <w:color w:val="000000"/>
        </w:rPr>
      </w:pPr>
    </w:p>
    <w:p w14:paraId="1641ABCB" w14:textId="6D93250D" w:rsidR="008E7E78" w:rsidRPr="00656A5D" w:rsidRDefault="008E7E78" w:rsidP="00D01EF5">
      <w:pPr>
        <w:spacing w:before="240" w:after="0" w:line="240" w:lineRule="auto"/>
        <w:jc w:val="both"/>
        <w:rPr>
          <w:rFonts w:ascii="Arial" w:eastAsia="Arial" w:hAnsi="Arial" w:cs="Arial"/>
          <w:b/>
          <w:bCs/>
        </w:rPr>
      </w:pPr>
      <w:r w:rsidRPr="00656A5D">
        <w:rPr>
          <w:rFonts w:ascii="Arial" w:eastAsia="Arial" w:hAnsi="Arial" w:cs="Arial"/>
          <w:b/>
          <w:bCs/>
        </w:rPr>
        <w:t>Accessing Transition State Analogues</w:t>
      </w:r>
    </w:p>
    <w:p w14:paraId="69AD3688" w14:textId="512F2593" w:rsidR="008E7E78" w:rsidRPr="00656A5D" w:rsidRDefault="008E7E78" w:rsidP="008E7E78">
      <w:pPr>
        <w:spacing w:before="240" w:after="0" w:line="240" w:lineRule="auto"/>
        <w:jc w:val="both"/>
        <w:rPr>
          <w:rFonts w:ascii="Arial" w:eastAsia="Arial" w:hAnsi="Arial" w:cs="Arial"/>
        </w:rPr>
      </w:pPr>
      <w:r w:rsidRPr="00656A5D">
        <w:rPr>
          <w:rFonts w:ascii="Arial" w:eastAsia="Arial" w:hAnsi="Arial" w:cs="Arial"/>
        </w:rPr>
        <w:t xml:space="preserve">While confinement through supramolecular encapsulation has been used widely to stabilize reactive </w:t>
      </w:r>
      <w:r w:rsidR="00BB3869" w:rsidRPr="00656A5D">
        <w:rPr>
          <w:rFonts w:ascii="Arial" w:eastAsia="Arial" w:hAnsi="Arial" w:cs="Arial"/>
        </w:rPr>
        <w:t>intermediates</w:t>
      </w:r>
      <w:r w:rsidR="00CF4A04" w:rsidRPr="00656A5D">
        <w:rPr>
          <w:rFonts w:ascii="Arial" w:eastAsia="Arial" w:hAnsi="Arial" w:cs="Arial"/>
        </w:rPr>
        <w:t xml:space="preserve">, high-energy conformations, and </w:t>
      </w:r>
      <w:r w:rsidR="0049134E" w:rsidRPr="00656A5D">
        <w:rPr>
          <w:rFonts w:ascii="Arial" w:eastAsia="Arial" w:hAnsi="Arial" w:cs="Arial"/>
        </w:rPr>
        <w:t xml:space="preserve">even </w:t>
      </w:r>
      <w:r w:rsidR="00CF4A04" w:rsidRPr="00656A5D">
        <w:rPr>
          <w:rFonts w:ascii="Arial" w:eastAsia="Arial" w:hAnsi="Arial" w:cs="Arial"/>
        </w:rPr>
        <w:t>transition states</w:t>
      </w:r>
      <w:r w:rsidR="00BB3869"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"/>
          <w:id w:val="881288726"/>
          <w:placeholder>
            <w:docPart w:val="DefaultPlaceholder_-1854013440"/>
          </w:placeholder>
        </w:sdtPr>
        <w:sdtContent>
          <w:r w:rsidR="008F3F34" w:rsidRPr="008F3F34">
            <w:rPr>
              <w:rFonts w:ascii="Arial" w:eastAsia="Arial" w:hAnsi="Arial" w:cs="Arial"/>
              <w:color w:val="000000"/>
              <w:vertAlign w:val="superscript"/>
            </w:rPr>
            <w:t>72</w:t>
          </w:r>
        </w:sdtContent>
      </w:sdt>
      <w:r w:rsidRPr="00656A5D">
        <w:rPr>
          <w:rFonts w:ascii="Arial" w:eastAsia="Arial" w:hAnsi="Arial" w:cs="Arial"/>
        </w:rPr>
        <w:t xml:space="preserve"> covalent geometry control </w:t>
      </w:r>
      <w:r w:rsidR="0049134E" w:rsidRPr="00656A5D">
        <w:rPr>
          <w:rFonts w:ascii="Arial" w:eastAsia="Arial" w:hAnsi="Arial" w:cs="Arial"/>
        </w:rPr>
        <w:t xml:space="preserve">(Type IV) </w:t>
      </w:r>
      <w:r w:rsidRPr="00656A5D">
        <w:rPr>
          <w:rFonts w:ascii="Arial" w:eastAsia="Arial" w:hAnsi="Arial" w:cs="Arial"/>
        </w:rPr>
        <w:t>has parallelly emerged as a useful method</w:t>
      </w:r>
      <w:r w:rsidR="0049134E" w:rsidRPr="00656A5D">
        <w:rPr>
          <w:rFonts w:ascii="Arial" w:eastAsia="Arial" w:hAnsi="Arial" w:cs="Arial"/>
        </w:rPr>
        <w:t xml:space="preserve"> to </w:t>
      </w:r>
      <w:r w:rsidR="00217701" w:rsidRPr="00656A5D">
        <w:rPr>
          <w:rFonts w:ascii="Arial" w:eastAsia="Arial" w:hAnsi="Arial" w:cs="Arial"/>
        </w:rPr>
        <w:t>‘</w:t>
      </w:r>
      <w:r w:rsidR="0049134E" w:rsidRPr="00656A5D">
        <w:rPr>
          <w:rFonts w:ascii="Arial" w:eastAsia="Arial" w:hAnsi="Arial" w:cs="Arial"/>
        </w:rPr>
        <w:t>trap</w:t>
      </w:r>
      <w:r w:rsidR="00217701" w:rsidRPr="00656A5D">
        <w:rPr>
          <w:rFonts w:ascii="Arial" w:eastAsia="Arial" w:hAnsi="Arial" w:cs="Arial"/>
        </w:rPr>
        <w:t>’</w:t>
      </w:r>
      <w:r w:rsidR="0049134E" w:rsidRPr="00656A5D">
        <w:rPr>
          <w:rFonts w:ascii="Arial" w:eastAsia="Arial" w:hAnsi="Arial" w:cs="Arial"/>
        </w:rPr>
        <w:t xml:space="preserve"> these structures</w:t>
      </w:r>
      <w:r w:rsidRPr="00656A5D">
        <w:rPr>
          <w:rFonts w:ascii="Arial" w:eastAsia="Arial" w:hAnsi="Arial" w:cs="Arial"/>
        </w:rPr>
        <w:t>. The form</w:t>
      </w:r>
      <w:r w:rsidR="0049134E" w:rsidRPr="00656A5D">
        <w:rPr>
          <w:rFonts w:ascii="Arial" w:eastAsia="Arial" w:hAnsi="Arial" w:cs="Arial"/>
        </w:rPr>
        <w:t>s</w:t>
      </w:r>
      <w:r w:rsidRPr="00656A5D">
        <w:rPr>
          <w:rFonts w:ascii="Arial" w:eastAsia="Arial" w:hAnsi="Arial" w:cs="Arial"/>
        </w:rPr>
        <w:t xml:space="preserve"> and properties of </w:t>
      </w:r>
      <w:r w:rsidR="0049134E" w:rsidRPr="00656A5D">
        <w:rPr>
          <w:rFonts w:ascii="Arial" w:eastAsia="Arial" w:hAnsi="Arial" w:cs="Arial"/>
        </w:rPr>
        <w:t>transition states</w:t>
      </w:r>
      <w:r w:rsidRPr="00656A5D">
        <w:rPr>
          <w:rFonts w:ascii="Arial" w:eastAsia="Arial" w:hAnsi="Arial" w:cs="Arial"/>
        </w:rPr>
        <w:t xml:space="preserve"> have long fascinated chemists, but their </w:t>
      </w:r>
      <w:r w:rsidR="00C0575D" w:rsidRPr="00656A5D">
        <w:rPr>
          <w:rFonts w:ascii="Arial" w:eastAsia="Arial" w:hAnsi="Arial" w:cs="Arial"/>
        </w:rPr>
        <w:t xml:space="preserve">fleeting </w:t>
      </w:r>
      <w:r w:rsidRPr="00656A5D">
        <w:rPr>
          <w:rFonts w:ascii="Arial" w:eastAsia="Arial" w:hAnsi="Arial" w:cs="Arial"/>
        </w:rPr>
        <w:t xml:space="preserve">nature (with lifetimes </w:t>
      </w:r>
      <w:r w:rsidR="00A93AC2" w:rsidRPr="00656A5D">
        <w:rPr>
          <w:rFonts w:ascii="Arial" w:eastAsia="Arial" w:hAnsi="Arial" w:cs="Arial"/>
        </w:rPr>
        <w:t xml:space="preserve">on </w:t>
      </w:r>
      <w:r w:rsidRPr="00656A5D">
        <w:rPr>
          <w:rFonts w:ascii="Arial" w:eastAsia="Arial" w:hAnsi="Arial" w:cs="Arial"/>
        </w:rPr>
        <w:t>the femtosecond timescale) has posed great limitations on our ability to observe and study them. Indeed, transition state analogues—molecules that mimic the structure of transition states of metabolic reactions—are an important class of enzyme inhibitors frequently studied as drug leads.</w:t>
      </w:r>
      <w:sdt>
        <w:sdtPr>
          <w:rPr>
            <w:rFonts w:ascii="Arial" w:eastAsia="Arial" w:hAnsi="Arial" w:cs="Arial"/>
            <w:color w:val="000000"/>
            <w:vertAlign w:val="superscript"/>
          </w:rPr>
          <w:tag w:val="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"/>
          <w:id w:val="-920488671"/>
          <w:placeholder>
            <w:docPart w:val="DefaultPlaceholder_-1854013440"/>
          </w:placeholder>
        </w:sdtPr>
        <w:sdtContent>
          <w:r w:rsidR="008F3F34" w:rsidRPr="008F3F34">
            <w:rPr>
              <w:rFonts w:ascii="Arial" w:eastAsia="Arial" w:hAnsi="Arial" w:cs="Arial"/>
              <w:color w:val="000000"/>
              <w:vertAlign w:val="superscript"/>
            </w:rPr>
            <w:t>73–75</w:t>
          </w:r>
        </w:sdtContent>
      </w:sdt>
      <w:r w:rsidRPr="00656A5D">
        <w:rPr>
          <w:rFonts w:ascii="Arial" w:eastAsia="Arial" w:hAnsi="Arial" w:cs="Arial"/>
        </w:rPr>
        <w:t xml:space="preserve"> Beyond medicinal chemistry, understanding the structures of transition states and high-energy points on a potential energy surface not only provides invaluable information about the kinetics of a particular reaction, but also offers insight into </w:t>
      </w:r>
      <w:r w:rsidR="00DF3003" w:rsidRPr="00656A5D">
        <w:rPr>
          <w:rFonts w:ascii="Arial" w:eastAsia="Arial" w:hAnsi="Arial" w:cs="Arial"/>
        </w:rPr>
        <w:t xml:space="preserve">the </w:t>
      </w:r>
      <w:r w:rsidRPr="00656A5D">
        <w:rPr>
          <w:rFonts w:ascii="Arial" w:eastAsia="Arial" w:hAnsi="Arial" w:cs="Arial"/>
        </w:rPr>
        <w:t xml:space="preserve">elusive modes of bonding </w:t>
      </w:r>
      <w:r w:rsidR="00DF3003" w:rsidRPr="00656A5D">
        <w:rPr>
          <w:rFonts w:ascii="Arial" w:eastAsia="Arial" w:hAnsi="Arial" w:cs="Arial"/>
        </w:rPr>
        <w:t>that stabilize or destabilize these structures.</w:t>
      </w:r>
    </w:p>
    <w:p w14:paraId="3511F246" w14:textId="1BED5BFF" w:rsidR="008E7E78" w:rsidRPr="00656A5D" w:rsidRDefault="00681F53" w:rsidP="008E7E78">
      <w:pPr>
        <w:spacing w:before="240" w:after="0" w:line="240" w:lineRule="auto"/>
        <w:jc w:val="both"/>
        <w:rPr>
          <w:rFonts w:ascii="Arial" w:eastAsia="Arial" w:hAnsi="Arial" w:cs="Arial"/>
        </w:rPr>
      </w:pPr>
      <w:r w:rsidRPr="00656A5D">
        <w:rPr>
          <w:rFonts w:ascii="Arial" w:eastAsia="Arial" w:hAnsi="Arial" w:cs="Arial"/>
        </w:rPr>
        <w:t>For example, the</w:t>
      </w:r>
      <w:r w:rsidR="00DF3003" w:rsidRPr="00656A5D">
        <w:rPr>
          <w:rFonts w:ascii="Arial" w:eastAsia="Arial" w:hAnsi="Arial" w:cs="Arial"/>
        </w:rPr>
        <w:t xml:space="preserve"> lowest energy pathway for many thermally allowed pericyclic reactions involves an aromatic transition state</w:t>
      </w:r>
      <w:r w:rsidR="00C01F2C"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"/>
          <w:id w:val="527302779"/>
          <w:placeholder>
            <w:docPart w:val="DefaultPlaceholder_-1854013440"/>
          </w:placeholder>
        </w:sdtPr>
        <w:sdtContent>
          <w:r w:rsidR="008F3F34" w:rsidRPr="008F3F34">
            <w:rPr>
              <w:rFonts w:ascii="Arial" w:eastAsia="Arial" w:hAnsi="Arial" w:cs="Arial"/>
              <w:color w:val="000000"/>
              <w:vertAlign w:val="superscript"/>
            </w:rPr>
            <w:t>76</w:t>
          </w:r>
        </w:sdtContent>
      </w:sdt>
      <w:r w:rsidR="00C01F2C" w:rsidRPr="00656A5D">
        <w:rPr>
          <w:rFonts w:ascii="Arial" w:eastAsia="Arial" w:hAnsi="Arial" w:cs="Arial"/>
        </w:rPr>
        <w:t xml:space="preserve"> </w:t>
      </w:r>
      <w:r w:rsidR="008E7E78" w:rsidRPr="00656A5D">
        <w:rPr>
          <w:rFonts w:ascii="Arial" w:eastAsia="Arial" w:hAnsi="Arial" w:cs="Arial"/>
        </w:rPr>
        <w:t>The exceptional electronic and chemical stability associated with aromaticity is a result of structural features such as bond length equalization and planarization.</w:t>
      </w:r>
      <w:sdt>
        <w:sdtPr>
          <w:rPr>
            <w:rFonts w:ascii="Arial" w:eastAsia="Arial" w:hAnsi="Arial" w:cs="Arial"/>
            <w:color w:val="000000"/>
            <w:vertAlign w:val="superscript"/>
          </w:rPr>
          <w:tag w:val="MENDELEY_CITATION_v3_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"/>
          <w:id w:val="418922945"/>
          <w:placeholder>
            <w:docPart w:val="DefaultPlaceholder_-1854013440"/>
          </w:placeholder>
        </w:sdtPr>
        <w:sdtContent>
          <w:r w:rsidR="008F3F34" w:rsidRPr="008F3F34">
            <w:rPr>
              <w:rFonts w:ascii="Arial" w:eastAsia="Arial" w:hAnsi="Arial" w:cs="Arial"/>
              <w:color w:val="000000"/>
              <w:vertAlign w:val="superscript"/>
            </w:rPr>
            <w:t>77</w:t>
          </w:r>
        </w:sdtContent>
      </w:sdt>
      <w:r w:rsidR="008E7E78" w:rsidRPr="00656A5D">
        <w:rPr>
          <w:rFonts w:ascii="Arial" w:eastAsia="Arial" w:hAnsi="Arial" w:cs="Arial"/>
        </w:rPr>
        <w:t xml:space="preserve"> </w:t>
      </w:r>
      <w:r w:rsidR="0009734A" w:rsidRPr="00656A5D">
        <w:rPr>
          <w:rFonts w:ascii="Arial" w:eastAsia="Arial" w:hAnsi="Arial" w:cs="Arial"/>
        </w:rPr>
        <w:t>Computational findings indicate</w:t>
      </w:r>
      <w:r w:rsidR="008E7E78" w:rsidRPr="00656A5D">
        <w:rPr>
          <w:rFonts w:ascii="Arial" w:eastAsia="Arial" w:hAnsi="Arial" w:cs="Arial"/>
        </w:rPr>
        <w:t xml:space="preserve"> that—rather than being </w:t>
      </w:r>
      <w:r w:rsidR="008F433C" w:rsidRPr="00656A5D">
        <w:rPr>
          <w:rFonts w:ascii="Arial" w:eastAsia="Arial" w:hAnsi="Arial" w:cs="Arial"/>
        </w:rPr>
        <w:t xml:space="preserve">the primary </w:t>
      </w:r>
      <w:r w:rsidR="008E7E78" w:rsidRPr="00656A5D">
        <w:rPr>
          <w:rFonts w:ascii="Arial" w:eastAsia="Arial" w:hAnsi="Arial" w:cs="Arial"/>
        </w:rPr>
        <w:t xml:space="preserve">driving force—π-delocalization and aromaticity </w:t>
      </w:r>
      <w:r w:rsidR="00E06C60" w:rsidRPr="00656A5D">
        <w:rPr>
          <w:rFonts w:ascii="Arial" w:eastAsia="Arial" w:hAnsi="Arial" w:cs="Arial"/>
        </w:rPr>
        <w:t>are facilitated by</w:t>
      </w:r>
      <w:r w:rsidR="008E7E78" w:rsidRPr="00656A5D">
        <w:rPr>
          <w:rFonts w:ascii="Arial" w:eastAsia="Arial" w:hAnsi="Arial" w:cs="Arial"/>
        </w:rPr>
        <w:t xml:space="preserve"> the buttressing effect of σ-electrons, which enforce a rigid, symmetric structure.</w:t>
      </w:r>
      <w:sdt>
        <w:sdtPr>
          <w:rPr>
            <w:rFonts w:ascii="Arial" w:eastAsia="Arial" w:hAnsi="Arial" w:cs="Arial"/>
            <w:color w:val="000000"/>
            <w:vertAlign w:val="superscript"/>
          </w:rPr>
          <w:tag w:val="MENDELEY_CITATION_v3_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"/>
          <w:id w:val="2011405577"/>
          <w:placeholder>
            <w:docPart w:val="DefaultPlaceholder_-1854013440"/>
          </w:placeholder>
        </w:sdtPr>
        <w:sdtContent>
          <w:r w:rsidR="008F3F34" w:rsidRPr="008F3F34">
            <w:rPr>
              <w:rFonts w:ascii="Arial" w:eastAsia="Arial" w:hAnsi="Arial" w:cs="Arial"/>
              <w:color w:val="000000"/>
              <w:vertAlign w:val="superscript"/>
            </w:rPr>
            <w:t>78</w:t>
          </w:r>
        </w:sdtContent>
      </w:sdt>
      <w:r w:rsidR="008E7E78" w:rsidRPr="00656A5D">
        <w:rPr>
          <w:rFonts w:ascii="Arial" w:eastAsia="Arial" w:hAnsi="Arial" w:cs="Arial"/>
        </w:rPr>
        <w:t xml:space="preserve"> </w:t>
      </w:r>
      <w:r w:rsidR="00BD74E6" w:rsidRPr="00656A5D">
        <w:rPr>
          <w:rFonts w:ascii="Arial" w:eastAsia="Arial" w:hAnsi="Arial" w:cs="Arial"/>
        </w:rPr>
        <w:t>Without this effect</w:t>
      </w:r>
      <w:r w:rsidR="008E7E78" w:rsidRPr="00656A5D">
        <w:rPr>
          <w:rFonts w:ascii="Arial" w:eastAsia="Arial" w:hAnsi="Arial" w:cs="Arial"/>
        </w:rPr>
        <w:t>, π</w:t>
      </w:r>
      <w:r w:rsidR="00E06C60" w:rsidRPr="00656A5D">
        <w:rPr>
          <w:rFonts w:ascii="Arial" w:eastAsia="Arial" w:hAnsi="Arial" w:cs="Arial"/>
        </w:rPr>
        <w:noBreakHyphen/>
      </w:r>
      <w:r w:rsidR="008E7E78" w:rsidRPr="00656A5D">
        <w:rPr>
          <w:rFonts w:ascii="Arial" w:eastAsia="Arial" w:hAnsi="Arial" w:cs="Arial"/>
        </w:rPr>
        <w:t xml:space="preserve">systems tend to localize and prefer bond </w:t>
      </w:r>
      <w:r w:rsidR="00BD74E6" w:rsidRPr="00656A5D">
        <w:rPr>
          <w:rFonts w:ascii="Arial" w:eastAsia="Arial" w:hAnsi="Arial" w:cs="Arial"/>
        </w:rPr>
        <w:t xml:space="preserve">length </w:t>
      </w:r>
      <w:r w:rsidR="008E7E78" w:rsidRPr="00656A5D">
        <w:rPr>
          <w:rFonts w:ascii="Arial" w:eastAsia="Arial" w:hAnsi="Arial" w:cs="Arial"/>
        </w:rPr>
        <w:t>alternation. Consequently, despite the extensive aromatic stabilization present in [</w:t>
      </w:r>
      <w:proofErr w:type="gramStart"/>
      <w:r w:rsidR="008E7E78" w:rsidRPr="00656A5D">
        <w:rPr>
          <w:rFonts w:ascii="Arial" w:eastAsia="Arial" w:hAnsi="Arial" w:cs="Arial"/>
        </w:rPr>
        <w:t>10]annulene</w:t>
      </w:r>
      <w:proofErr w:type="gramEnd"/>
      <w:r w:rsidR="008205E7" w:rsidRPr="00656A5D">
        <w:rPr>
          <w:rFonts w:ascii="Arial" w:eastAsia="Arial" w:hAnsi="Arial" w:cs="Arial"/>
        </w:rPr>
        <w:t xml:space="preserve"> </w:t>
      </w:r>
      <w:r w:rsidR="008205E7" w:rsidRPr="00656A5D">
        <w:rPr>
          <w:rFonts w:ascii="Arial" w:eastAsia="Arial" w:hAnsi="Arial" w:cs="Arial"/>
          <w:b/>
        </w:rPr>
        <w:t>24</w:t>
      </w:r>
      <w:r w:rsidR="008E7E78" w:rsidRPr="00656A5D">
        <w:rPr>
          <w:rFonts w:ascii="Arial" w:eastAsia="Arial" w:hAnsi="Arial" w:cs="Arial"/>
        </w:rPr>
        <w:t xml:space="preserve">, </w:t>
      </w:r>
      <w:r w:rsidR="0021419F" w:rsidRPr="00656A5D">
        <w:rPr>
          <w:rFonts w:ascii="Arial" w:eastAsia="Arial" w:hAnsi="Arial" w:cs="Arial"/>
        </w:rPr>
        <w:t xml:space="preserve">bond </w:t>
      </w:r>
      <w:r w:rsidR="00AA5C10" w:rsidRPr="00656A5D">
        <w:rPr>
          <w:rFonts w:ascii="Arial" w:eastAsia="Arial" w:hAnsi="Arial" w:cs="Arial"/>
        </w:rPr>
        <w:t xml:space="preserve">angle strain </w:t>
      </w:r>
      <w:r w:rsidR="00E50A62" w:rsidRPr="00656A5D">
        <w:rPr>
          <w:rFonts w:ascii="Arial" w:eastAsia="Arial" w:hAnsi="Arial" w:cs="Arial"/>
        </w:rPr>
        <w:t>imposes</w:t>
      </w:r>
      <w:r w:rsidR="008E7E78" w:rsidRPr="00656A5D">
        <w:rPr>
          <w:rFonts w:ascii="Arial" w:eastAsia="Arial" w:hAnsi="Arial" w:cs="Arial"/>
        </w:rPr>
        <w:t xml:space="preserve"> nonplanar and nonaromatic </w:t>
      </w:r>
      <w:r w:rsidR="00E50A62" w:rsidRPr="00656A5D">
        <w:rPr>
          <w:rFonts w:ascii="Arial" w:eastAsia="Arial" w:hAnsi="Arial" w:cs="Arial"/>
        </w:rPr>
        <w:t xml:space="preserve">structures </w:t>
      </w:r>
      <w:r w:rsidR="008E7E78" w:rsidRPr="00656A5D">
        <w:rPr>
          <w:rFonts w:ascii="Arial" w:eastAsia="Arial" w:hAnsi="Arial" w:cs="Arial"/>
        </w:rPr>
        <w:t>with localized bonds</w:t>
      </w:r>
      <w:sdt>
        <w:sdtPr>
          <w:rPr>
            <w:rFonts w:ascii="Arial" w:eastAsia="Arial" w:hAnsi="Arial" w:cs="Arial"/>
            <w:color w:val="000000"/>
            <w:vertAlign w:val="superscript"/>
          </w:rPr>
          <w:tag w:val="MENDELEY_CITATION_v3_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"/>
          <w:id w:val="1677687422"/>
          <w:placeholder>
            <w:docPart w:val="DefaultPlaceholder_-1854013440"/>
          </w:placeholder>
        </w:sdtPr>
        <w:sdtContent>
          <w:r w:rsidR="008F3F34" w:rsidRPr="008F3F34">
            <w:rPr>
              <w:rFonts w:ascii="Arial" w:eastAsia="Arial" w:hAnsi="Arial" w:cs="Arial"/>
              <w:color w:val="000000"/>
              <w:vertAlign w:val="superscript"/>
            </w:rPr>
            <w:t>79</w:t>
          </w:r>
        </w:sdtContent>
      </w:sdt>
      <w:r w:rsidR="008E7E78" w:rsidRPr="00656A5D">
        <w:rPr>
          <w:rFonts w:ascii="Arial" w:eastAsia="Arial" w:hAnsi="Arial" w:cs="Arial"/>
        </w:rPr>
        <w:t>, rather than its aromatic D</w:t>
      </w:r>
      <w:r w:rsidR="008E7E78" w:rsidRPr="00656A5D">
        <w:rPr>
          <w:rFonts w:ascii="Arial" w:eastAsia="Arial" w:hAnsi="Arial" w:cs="Arial"/>
          <w:vertAlign w:val="subscript"/>
        </w:rPr>
        <w:t>10h</w:t>
      </w:r>
      <w:r w:rsidR="008E7E78" w:rsidRPr="00656A5D">
        <w:rPr>
          <w:rFonts w:ascii="Arial" w:eastAsia="Arial" w:hAnsi="Arial" w:cs="Arial"/>
        </w:rPr>
        <w:t xml:space="preserve"> symmetric form</w:t>
      </w:r>
      <w:r w:rsidR="00AA5C10" w:rsidRPr="00656A5D">
        <w:rPr>
          <w:rFonts w:ascii="Arial" w:eastAsia="Arial" w:hAnsi="Arial" w:cs="Arial"/>
        </w:rPr>
        <w:t xml:space="preserve"> (</w:t>
      </w:r>
      <w:r w:rsidR="0038625B" w:rsidRPr="00656A5D">
        <w:rPr>
          <w:rFonts w:ascii="Arial" w:eastAsia="Arial" w:hAnsi="Arial" w:cs="Arial"/>
        </w:rPr>
        <w:t xml:space="preserve">Fig. </w:t>
      </w:r>
      <w:r w:rsidR="00AA5C10" w:rsidRPr="00656A5D">
        <w:rPr>
          <w:rFonts w:ascii="Arial" w:eastAsia="Arial" w:hAnsi="Arial" w:cs="Arial"/>
        </w:rPr>
        <w:t>5a)</w:t>
      </w:r>
      <w:r w:rsidR="008E7E78" w:rsidRPr="00656A5D">
        <w:rPr>
          <w:rFonts w:ascii="Arial" w:eastAsia="Arial" w:hAnsi="Arial" w:cs="Arial"/>
        </w:rPr>
        <w:t>. Indeed,</w:t>
      </w:r>
      <w:r w:rsidR="00AA5C10" w:rsidRPr="00656A5D">
        <w:rPr>
          <w:rFonts w:ascii="Arial" w:eastAsia="Arial" w:hAnsi="Arial" w:cs="Arial"/>
        </w:rPr>
        <w:t xml:space="preserve"> the first stable all-</w:t>
      </w:r>
      <w:r w:rsidR="00AA5C10" w:rsidRPr="00656A5D">
        <w:rPr>
          <w:rFonts w:ascii="Arial" w:eastAsia="Arial" w:hAnsi="Arial" w:cs="Arial"/>
          <w:i/>
        </w:rPr>
        <w:t>cis</w:t>
      </w:r>
      <w:r w:rsidR="00AA5C10" w:rsidRPr="00656A5D">
        <w:rPr>
          <w:rFonts w:ascii="Arial" w:eastAsia="Arial" w:hAnsi="Arial" w:cs="Arial"/>
        </w:rPr>
        <w:t xml:space="preserve"> [</w:t>
      </w:r>
      <w:proofErr w:type="gramStart"/>
      <w:r w:rsidR="00AA5C10" w:rsidRPr="00656A5D">
        <w:rPr>
          <w:rFonts w:ascii="Arial" w:eastAsia="Arial" w:hAnsi="Arial" w:cs="Arial"/>
        </w:rPr>
        <w:t>10]annulene</w:t>
      </w:r>
      <w:proofErr w:type="gramEnd"/>
      <w:r w:rsidR="008205E7" w:rsidRPr="00656A5D">
        <w:rPr>
          <w:rFonts w:ascii="Arial" w:eastAsia="Arial" w:hAnsi="Arial" w:cs="Arial"/>
        </w:rPr>
        <w:t xml:space="preserve"> </w:t>
      </w:r>
      <w:r w:rsidR="008205E7" w:rsidRPr="00656A5D">
        <w:rPr>
          <w:rFonts w:ascii="Arial" w:eastAsia="Arial" w:hAnsi="Arial" w:cs="Arial"/>
          <w:b/>
        </w:rPr>
        <w:t>25</w:t>
      </w:r>
      <w:r w:rsidR="00AA5C10" w:rsidRPr="00656A5D">
        <w:rPr>
          <w:rFonts w:ascii="Arial" w:eastAsia="Arial" w:hAnsi="Arial" w:cs="Arial"/>
        </w:rPr>
        <w:t xml:space="preserve"> was prepared by</w:t>
      </w:r>
      <w:r w:rsidR="008E7E78" w:rsidRPr="00656A5D">
        <w:rPr>
          <w:rFonts w:ascii="Arial" w:eastAsia="Arial" w:hAnsi="Arial" w:cs="Arial"/>
        </w:rPr>
        <w:t xml:space="preserve"> </w:t>
      </w:r>
      <w:r w:rsidR="00AA5C10" w:rsidRPr="00656A5D">
        <w:rPr>
          <w:rFonts w:ascii="Arial" w:eastAsia="Arial" w:hAnsi="Arial" w:cs="Arial"/>
        </w:rPr>
        <w:t xml:space="preserve">modification of </w:t>
      </w:r>
      <w:r w:rsidR="00271DAC" w:rsidRPr="00656A5D">
        <w:rPr>
          <w:rFonts w:ascii="Arial" w:eastAsia="Arial" w:hAnsi="Arial" w:cs="Arial"/>
        </w:rPr>
        <w:t>the [10]annulene</w:t>
      </w:r>
      <w:r w:rsidR="00AA5C10" w:rsidRPr="00656A5D">
        <w:rPr>
          <w:rFonts w:ascii="Arial" w:eastAsia="Arial" w:hAnsi="Arial" w:cs="Arial"/>
        </w:rPr>
        <w:t xml:space="preserve"> σ-framework through </w:t>
      </w:r>
      <w:proofErr w:type="spellStart"/>
      <w:r w:rsidR="00AA5C10" w:rsidRPr="00656A5D">
        <w:rPr>
          <w:rFonts w:ascii="Arial" w:eastAsia="Arial" w:hAnsi="Arial" w:cs="Arial"/>
        </w:rPr>
        <w:t>cyclopropenation</w:t>
      </w:r>
      <w:proofErr w:type="spellEnd"/>
      <w:r w:rsidR="00AA5C10" w:rsidRPr="00656A5D">
        <w:rPr>
          <w:rFonts w:ascii="Arial" w:eastAsia="Arial" w:hAnsi="Arial" w:cs="Arial"/>
        </w:rPr>
        <w:t xml:space="preserve"> </w:t>
      </w:r>
      <w:r w:rsidR="008003BF" w:rsidRPr="00656A5D">
        <w:rPr>
          <w:rFonts w:ascii="Arial" w:eastAsia="Arial" w:hAnsi="Arial" w:cs="Arial"/>
        </w:rPr>
        <w:t>(to widen bonding angles from 120° to</w:t>
      </w:r>
      <w:r w:rsidR="00BE70EF" w:rsidRPr="00656A5D">
        <w:rPr>
          <w:rFonts w:ascii="Arial" w:eastAsia="Arial" w:hAnsi="Arial" w:cs="Arial"/>
        </w:rPr>
        <w:t xml:space="preserve"> </w:t>
      </w:r>
      <w:r w:rsidR="008003BF" w:rsidRPr="00656A5D">
        <w:rPr>
          <w:rFonts w:ascii="Arial" w:eastAsia="Arial" w:hAnsi="Arial" w:cs="Arial"/>
        </w:rPr>
        <w:t xml:space="preserve">150°) </w:t>
      </w:r>
      <w:r w:rsidR="00AA5C10" w:rsidRPr="00656A5D">
        <w:rPr>
          <w:rFonts w:ascii="Arial" w:eastAsia="Arial" w:hAnsi="Arial" w:cs="Arial"/>
        </w:rPr>
        <w:t>and the introduction of an alkyne moiety.</w:t>
      </w:r>
      <w:sdt>
        <w:sdtPr>
          <w:rPr>
            <w:rFonts w:ascii="Arial" w:eastAsia="Arial" w:hAnsi="Arial" w:cs="Arial"/>
            <w:color w:val="000000"/>
            <w:vertAlign w:val="superscript"/>
          </w:rPr>
          <w:tag w:val="MENDELEY_CITATION_v3_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"/>
          <w:id w:val="-2080128128"/>
          <w:placeholder>
            <w:docPart w:val="DefaultPlaceholder_-1854013440"/>
          </w:placeholder>
        </w:sdtPr>
        <w:sdtContent>
          <w:r w:rsidR="008F3F34" w:rsidRPr="008F3F34">
            <w:rPr>
              <w:rFonts w:ascii="Arial" w:eastAsia="Arial" w:hAnsi="Arial" w:cs="Arial"/>
              <w:color w:val="000000"/>
              <w:vertAlign w:val="superscript"/>
            </w:rPr>
            <w:t>80</w:t>
          </w:r>
        </w:sdtContent>
      </w:sdt>
      <w:r w:rsidR="00AA5C10" w:rsidRPr="00656A5D">
        <w:rPr>
          <w:rFonts w:ascii="Arial" w:eastAsia="Arial" w:hAnsi="Arial" w:cs="Arial"/>
          <w:vertAlign w:val="superscript"/>
        </w:rPr>
        <w:t>,</w:t>
      </w:r>
      <w:sdt>
        <w:sdtPr>
          <w:rPr>
            <w:rFonts w:ascii="Arial" w:eastAsia="Arial" w:hAnsi="Arial" w:cs="Arial"/>
            <w:color w:val="000000"/>
            <w:vertAlign w:val="superscript"/>
          </w:rPr>
          <w:tag w:val="MENDELEY_CITATION_v3_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"/>
          <w:id w:val="1374268271"/>
          <w:placeholder>
            <w:docPart w:val="DefaultPlaceholder_-1854013440"/>
          </w:placeholder>
        </w:sdtPr>
        <w:sdtContent>
          <w:r w:rsidR="008F3F34" w:rsidRPr="008F3F34">
            <w:rPr>
              <w:rFonts w:ascii="Arial" w:eastAsia="Arial" w:hAnsi="Arial" w:cs="Arial"/>
              <w:color w:val="000000"/>
              <w:vertAlign w:val="superscript"/>
            </w:rPr>
            <w:t>81</w:t>
          </w:r>
        </w:sdtContent>
      </w:sdt>
    </w:p>
    <w:p w14:paraId="0C882C5E" w14:textId="1E4A4CF7" w:rsidR="008E7E78" w:rsidRPr="00656A5D" w:rsidRDefault="008E7E78" w:rsidP="008E7E78">
      <w:pPr>
        <w:spacing w:before="240" w:after="0" w:line="240" w:lineRule="auto"/>
        <w:jc w:val="both"/>
        <w:rPr>
          <w:rFonts w:ascii="Arial" w:eastAsia="Arial" w:hAnsi="Arial" w:cs="Arial"/>
        </w:rPr>
      </w:pPr>
      <w:r w:rsidRPr="00656A5D">
        <w:rPr>
          <w:rFonts w:ascii="Arial" w:eastAsia="Arial" w:hAnsi="Arial" w:cs="Arial"/>
        </w:rPr>
        <w:t>Conversely, the σ-frame</w:t>
      </w:r>
      <w:r w:rsidR="00ED4724" w:rsidRPr="00656A5D">
        <w:rPr>
          <w:rFonts w:ascii="Arial" w:eastAsia="Arial" w:hAnsi="Arial" w:cs="Arial"/>
        </w:rPr>
        <w:t>work</w:t>
      </w:r>
      <w:r w:rsidRPr="00656A5D">
        <w:rPr>
          <w:rFonts w:ascii="Arial" w:eastAsia="Arial" w:hAnsi="Arial" w:cs="Arial"/>
        </w:rPr>
        <w:t xml:space="preserve"> of benzene is significantly less strained, so it exhibits a planar, aromatic structure. In general, distortions of its σ-framework perturb benzene from its equilibrium geometry, which inevitably impacts its aromatic stabilization and its stability. For example, a </w:t>
      </w:r>
      <w:proofErr w:type="spellStart"/>
      <w:r w:rsidRPr="00656A5D">
        <w:rPr>
          <w:rFonts w:ascii="Arial" w:eastAsia="Arial" w:hAnsi="Arial" w:cs="Arial"/>
        </w:rPr>
        <w:t>Kekulé</w:t>
      </w:r>
      <w:proofErr w:type="spellEnd"/>
      <w:r w:rsidRPr="00656A5D">
        <w:rPr>
          <w:rFonts w:ascii="Arial" w:eastAsia="Arial" w:hAnsi="Arial" w:cs="Arial"/>
        </w:rPr>
        <w:t xml:space="preserve"> vibration morphs the minimum energy D</w:t>
      </w:r>
      <w:r w:rsidRPr="00656A5D">
        <w:rPr>
          <w:rFonts w:ascii="Arial" w:eastAsia="Arial" w:hAnsi="Arial" w:cs="Arial"/>
          <w:vertAlign w:val="subscript"/>
        </w:rPr>
        <w:t>6h</w:t>
      </w:r>
      <w:r w:rsidRPr="00656A5D">
        <w:rPr>
          <w:rFonts w:ascii="Arial" w:eastAsia="Arial" w:hAnsi="Arial" w:cs="Arial"/>
        </w:rPr>
        <w:t xml:space="preserve"> symmetric benzene (with equal, delocalized bonds) into its hypothetical D</w:t>
      </w:r>
      <w:r w:rsidRPr="00656A5D">
        <w:rPr>
          <w:rFonts w:ascii="Arial" w:eastAsia="Arial" w:hAnsi="Arial" w:cs="Arial"/>
          <w:vertAlign w:val="subscript"/>
        </w:rPr>
        <w:t>3h</w:t>
      </w:r>
      <w:r w:rsidRPr="00656A5D">
        <w:rPr>
          <w:rFonts w:ascii="Arial" w:eastAsia="Arial" w:hAnsi="Arial" w:cs="Arial"/>
        </w:rPr>
        <w:t xml:space="preserve"> 1,3,5</w:t>
      </w:r>
      <w:r w:rsidR="001E31A3" w:rsidRPr="00656A5D">
        <w:rPr>
          <w:rFonts w:ascii="Arial" w:eastAsia="Arial" w:hAnsi="Arial" w:cs="Arial"/>
        </w:rPr>
        <w:noBreakHyphen/>
      </w:r>
      <w:r w:rsidRPr="00656A5D">
        <w:rPr>
          <w:rFonts w:ascii="Arial" w:eastAsia="Arial" w:hAnsi="Arial" w:cs="Arial"/>
        </w:rPr>
        <w:t>cyclohexatriene form with localized single and double bonds (</w:t>
      </w:r>
      <w:r w:rsidR="001E31A3" w:rsidRPr="00656A5D">
        <w:rPr>
          <w:rFonts w:ascii="Arial" w:eastAsia="Arial" w:hAnsi="Arial" w:cs="Arial"/>
        </w:rPr>
        <w:t xml:space="preserve">Fig. </w:t>
      </w:r>
      <w:r w:rsidR="003C082E" w:rsidRPr="00656A5D">
        <w:rPr>
          <w:rFonts w:ascii="Arial" w:eastAsia="Arial" w:hAnsi="Arial" w:cs="Arial"/>
        </w:rPr>
        <w:t>5</w:t>
      </w:r>
      <w:r w:rsidR="00A95727" w:rsidRPr="00656A5D">
        <w:rPr>
          <w:rFonts w:ascii="Arial" w:eastAsia="Arial" w:hAnsi="Arial" w:cs="Arial"/>
        </w:rPr>
        <w:t>b</w:t>
      </w:r>
      <w:r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"/>
          <w:id w:val="91902897"/>
          <w:placeholder>
            <w:docPart w:val="DefaultPlaceholder_-1854013440"/>
          </w:placeholder>
        </w:sdtPr>
        <w:sdtContent>
          <w:r w:rsidR="008F3F34" w:rsidRPr="008F3F34">
            <w:rPr>
              <w:rFonts w:ascii="Arial" w:eastAsia="Arial" w:hAnsi="Arial" w:cs="Arial"/>
              <w:color w:val="000000"/>
              <w:vertAlign w:val="superscript"/>
            </w:rPr>
            <w:t>82</w:t>
          </w:r>
        </w:sdtContent>
      </w:sdt>
      <w:r w:rsidRPr="00656A5D">
        <w:rPr>
          <w:rFonts w:ascii="Arial" w:eastAsia="Arial" w:hAnsi="Arial" w:cs="Arial"/>
        </w:rPr>
        <w:t xml:space="preserve"> While in unrestrained benzene, this cyclohexatriene form is a transient, high-energy species, </w:t>
      </w:r>
      <w:r w:rsidR="008205E7" w:rsidRPr="00656A5D">
        <w:rPr>
          <w:rFonts w:ascii="Arial" w:eastAsia="Arial" w:hAnsi="Arial" w:cs="Arial"/>
        </w:rPr>
        <w:t>DFT calculations indicated</w:t>
      </w:r>
      <w:r w:rsidRPr="00656A5D">
        <w:rPr>
          <w:rFonts w:ascii="Arial" w:eastAsia="Arial" w:hAnsi="Arial" w:cs="Arial"/>
        </w:rPr>
        <w:t xml:space="preserve"> it can be stabilized to a ground-state structure by annelation of </w:t>
      </w:r>
      <w:proofErr w:type="spellStart"/>
      <w:r w:rsidRPr="00656A5D">
        <w:rPr>
          <w:rFonts w:ascii="Arial" w:eastAsia="Arial" w:hAnsi="Arial" w:cs="Arial"/>
        </w:rPr>
        <w:t>bicyclo</w:t>
      </w:r>
      <w:proofErr w:type="spellEnd"/>
      <w:r w:rsidRPr="00656A5D">
        <w:rPr>
          <w:rFonts w:ascii="Arial" w:eastAsia="Arial" w:hAnsi="Arial" w:cs="Arial"/>
        </w:rPr>
        <w:t>[2.1.1]hexane moieties (Fig</w:t>
      </w:r>
      <w:r w:rsidR="0085748E" w:rsidRPr="00656A5D">
        <w:rPr>
          <w:rFonts w:ascii="Arial" w:eastAsia="Arial" w:hAnsi="Arial" w:cs="Arial"/>
        </w:rPr>
        <w:t>.</w:t>
      </w:r>
      <w:r w:rsidRPr="00656A5D">
        <w:rPr>
          <w:rFonts w:ascii="Arial" w:eastAsia="Arial" w:hAnsi="Arial" w:cs="Arial"/>
        </w:rPr>
        <w:t xml:space="preserve"> </w:t>
      </w:r>
      <w:r w:rsidR="003C082E" w:rsidRPr="00656A5D">
        <w:rPr>
          <w:rFonts w:ascii="Arial" w:eastAsia="Arial" w:hAnsi="Arial" w:cs="Arial"/>
        </w:rPr>
        <w:t>5</w:t>
      </w:r>
      <w:r w:rsidR="00A95727" w:rsidRPr="00656A5D">
        <w:rPr>
          <w:rFonts w:ascii="Arial" w:eastAsia="Arial" w:hAnsi="Arial" w:cs="Arial"/>
        </w:rPr>
        <w:t>c</w:t>
      </w:r>
      <w:r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"/>
          <w:id w:val="1825161927"/>
          <w:placeholder>
            <w:docPart w:val="DefaultPlaceholder_-1854013440"/>
          </w:placeholder>
        </w:sdtPr>
        <w:sdtContent>
          <w:r w:rsidR="008F3F34" w:rsidRPr="008F3F34">
            <w:rPr>
              <w:rFonts w:ascii="Arial" w:eastAsia="Arial" w:hAnsi="Arial" w:cs="Arial"/>
              <w:color w:val="000000"/>
              <w:vertAlign w:val="superscript"/>
            </w:rPr>
            <w:t>83</w:t>
          </w:r>
        </w:sdtContent>
      </w:sdt>
      <w:r w:rsidRPr="00656A5D">
        <w:rPr>
          <w:rFonts w:ascii="Arial" w:eastAsia="Arial" w:hAnsi="Arial" w:cs="Arial"/>
        </w:rPr>
        <w:t xml:space="preserve"> The geometry control imposed by the strained σ-framework of the alkyl rings in </w:t>
      </w:r>
      <w:r w:rsidR="008205E7" w:rsidRPr="00656A5D">
        <w:rPr>
          <w:rFonts w:ascii="Arial" w:eastAsia="Arial" w:hAnsi="Arial" w:cs="Arial"/>
          <w:b/>
        </w:rPr>
        <w:t>26</w:t>
      </w:r>
      <w:r w:rsidR="008205E7" w:rsidRPr="00656A5D">
        <w:rPr>
          <w:rFonts w:ascii="Arial" w:eastAsia="Arial" w:hAnsi="Arial" w:cs="Arial"/>
        </w:rPr>
        <w:t xml:space="preserve"> </w:t>
      </w:r>
      <w:r w:rsidRPr="00656A5D">
        <w:rPr>
          <w:rFonts w:ascii="Arial" w:eastAsia="Arial" w:hAnsi="Arial" w:cs="Arial"/>
        </w:rPr>
        <w:t>forces extensive bond localization and bond length alternation of 0.089 Å, as confirmed by single crystal X-ray crystallography.</w:t>
      </w:r>
    </w:p>
    <w:p w14:paraId="5F1AC9D2" w14:textId="6B46F623" w:rsidR="008E7E78" w:rsidRPr="00656A5D" w:rsidRDefault="008E7E78" w:rsidP="008E7E78">
      <w:pPr>
        <w:spacing w:before="240" w:after="0" w:line="240" w:lineRule="auto"/>
        <w:jc w:val="both"/>
        <w:rPr>
          <w:rFonts w:ascii="Arial" w:eastAsia="Arial" w:hAnsi="Arial" w:cs="Arial"/>
        </w:rPr>
      </w:pPr>
      <w:r w:rsidRPr="00656A5D">
        <w:rPr>
          <w:rFonts w:ascii="Arial" w:eastAsia="Arial" w:hAnsi="Arial" w:cs="Arial"/>
        </w:rPr>
        <w:t>A similar approach has been used to induce out-of-plane distortions, such as bending or twisting</w:t>
      </w:r>
      <w:r w:rsidR="008B3410" w:rsidRPr="00656A5D">
        <w:rPr>
          <w:rFonts w:ascii="Arial" w:eastAsia="Arial" w:hAnsi="Arial" w:cs="Arial"/>
        </w:rPr>
        <w:t>,</w:t>
      </w:r>
      <w:r w:rsidRPr="00656A5D">
        <w:rPr>
          <w:rFonts w:ascii="Arial" w:eastAsia="Arial" w:hAnsi="Arial" w:cs="Arial"/>
        </w:rPr>
        <w:t xml:space="preserve"> in aromatic rings. Notably, the geometry control afforded by the alkyl straps in meta</w:t>
      </w:r>
      <w:r w:rsidR="00B358B4" w:rsidRPr="003E50A0">
        <w:rPr>
          <w:rFonts w:ascii="Arial" w:eastAsia="Arial" w:hAnsi="Arial" w:cs="Arial"/>
          <w:iCs/>
        </w:rPr>
        <w:t>-</w:t>
      </w:r>
      <w:sdt>
        <w:sdtPr>
          <w:rPr>
            <w:rFonts w:ascii="Arial" w:eastAsia="Arial" w:hAnsi="Arial" w:cs="Arial"/>
            <w:color w:val="000000"/>
            <w:vertAlign w:val="superscript"/>
          </w:rPr>
          <w:tag w:val="MENDELEY_CITATION_v3_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"/>
          <w:id w:val="-956326385"/>
          <w:placeholder>
            <w:docPart w:val="DefaultPlaceholder_-1854013440"/>
          </w:placeholder>
        </w:sdtPr>
        <w:sdtContent>
          <w:r w:rsidR="008F3F34" w:rsidRPr="008F3F34">
            <w:rPr>
              <w:rFonts w:ascii="Arial" w:eastAsia="Arial" w:hAnsi="Arial" w:cs="Arial"/>
              <w:color w:val="000000"/>
              <w:vertAlign w:val="superscript"/>
            </w:rPr>
            <w:t>84</w:t>
          </w:r>
        </w:sdtContent>
      </w:sdt>
      <w:r w:rsidRPr="00656A5D">
        <w:rPr>
          <w:rFonts w:ascii="Arial" w:eastAsia="Arial" w:hAnsi="Arial" w:cs="Arial"/>
        </w:rPr>
        <w:t xml:space="preserve"> and paracyclophanes</w:t>
      </w:r>
      <w:sdt>
        <w:sdtPr>
          <w:rPr>
            <w:rFonts w:ascii="Arial" w:eastAsia="Arial" w:hAnsi="Arial" w:cs="Arial"/>
            <w:color w:val="000000"/>
            <w:vertAlign w:val="superscript"/>
          </w:rPr>
          <w:tag w:val="MENDELEY_CITATION_v3_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"/>
          <w:id w:val="612862825"/>
          <w:placeholder>
            <w:docPart w:val="DefaultPlaceholder_-1854013440"/>
          </w:placeholder>
        </w:sdtPr>
        <w:sdtContent>
          <w:r w:rsidR="008F3F34" w:rsidRPr="008F3F34">
            <w:rPr>
              <w:rFonts w:ascii="Arial" w:eastAsia="Arial" w:hAnsi="Arial" w:cs="Arial"/>
              <w:color w:val="000000"/>
              <w:vertAlign w:val="superscript"/>
            </w:rPr>
            <w:t>85</w:t>
          </w:r>
        </w:sdtContent>
      </w:sdt>
      <w:r w:rsidRPr="00656A5D">
        <w:rPr>
          <w:rFonts w:ascii="Arial" w:eastAsia="Arial" w:hAnsi="Arial" w:cs="Arial"/>
        </w:rPr>
        <w:t xml:space="preserve"> has been used to bend benzene rings into boat</w:t>
      </w:r>
      <w:r w:rsidR="00BD4B74" w:rsidRPr="00656A5D">
        <w:rPr>
          <w:rFonts w:ascii="Arial" w:eastAsia="Arial" w:hAnsi="Arial" w:cs="Arial"/>
        </w:rPr>
        <w:t xml:space="preserve"> </w:t>
      </w:r>
      <w:r w:rsidRPr="00656A5D">
        <w:rPr>
          <w:rFonts w:ascii="Arial" w:eastAsia="Arial" w:hAnsi="Arial" w:cs="Arial"/>
        </w:rPr>
        <w:t>conformations</w:t>
      </w:r>
      <w:r w:rsidR="0056510B" w:rsidRPr="00656A5D">
        <w:rPr>
          <w:rFonts w:ascii="Arial" w:eastAsia="Arial" w:hAnsi="Arial" w:cs="Arial"/>
        </w:rPr>
        <w:t>.</w:t>
      </w:r>
      <w:r w:rsidRPr="00656A5D">
        <w:rPr>
          <w:rFonts w:ascii="Arial" w:eastAsia="Arial" w:hAnsi="Arial" w:cs="Arial"/>
        </w:rPr>
        <w:t xml:space="preserve"> </w:t>
      </w:r>
      <w:r w:rsidR="0056510B" w:rsidRPr="00656A5D">
        <w:rPr>
          <w:rFonts w:ascii="Arial" w:eastAsia="Arial" w:hAnsi="Arial" w:cs="Arial"/>
        </w:rPr>
        <w:t xml:space="preserve">DFT calculations predict </w:t>
      </w:r>
      <w:r w:rsidR="00BD4B74" w:rsidRPr="00656A5D">
        <w:rPr>
          <w:rFonts w:ascii="Arial" w:eastAsia="Arial" w:hAnsi="Arial" w:cs="Arial"/>
        </w:rPr>
        <w:t xml:space="preserve">out-of-plane angles </w:t>
      </w:r>
      <w:r w:rsidRPr="00656A5D">
        <w:rPr>
          <w:rFonts w:ascii="Arial" w:eastAsia="Arial" w:hAnsi="Arial" w:cs="Arial"/>
        </w:rPr>
        <w:t xml:space="preserve">up to 23° </w:t>
      </w:r>
      <w:r w:rsidR="0056510B" w:rsidRPr="00656A5D">
        <w:rPr>
          <w:rFonts w:ascii="Arial" w:eastAsia="Arial" w:hAnsi="Arial" w:cs="Arial"/>
        </w:rPr>
        <w:t>in [</w:t>
      </w:r>
      <w:proofErr w:type="gramStart"/>
      <w:r w:rsidR="0056510B" w:rsidRPr="00656A5D">
        <w:rPr>
          <w:rFonts w:ascii="Arial" w:eastAsia="Arial" w:hAnsi="Arial" w:cs="Arial"/>
        </w:rPr>
        <w:t>5]</w:t>
      </w:r>
      <w:proofErr w:type="spellStart"/>
      <w:r w:rsidR="0056510B" w:rsidRPr="00656A5D">
        <w:rPr>
          <w:rFonts w:ascii="Arial" w:eastAsia="Arial" w:hAnsi="Arial" w:cs="Arial"/>
        </w:rPr>
        <w:t>paracyclophane</w:t>
      </w:r>
      <w:proofErr w:type="spellEnd"/>
      <w:proofErr w:type="gramEnd"/>
      <w:r w:rsidR="0056510B" w:rsidRPr="00656A5D">
        <w:rPr>
          <w:rFonts w:ascii="Arial" w:eastAsia="Arial" w:hAnsi="Arial" w:cs="Arial"/>
        </w:rPr>
        <w:t xml:space="preserve"> </w:t>
      </w:r>
      <w:r w:rsidR="0056510B" w:rsidRPr="00656A5D">
        <w:rPr>
          <w:rFonts w:ascii="Arial" w:eastAsia="Arial" w:hAnsi="Arial" w:cs="Arial"/>
          <w:b/>
        </w:rPr>
        <w:t>27</w:t>
      </w:r>
      <w:r w:rsidR="0056510B" w:rsidRPr="00656A5D">
        <w:rPr>
          <w:rFonts w:ascii="Arial" w:eastAsia="Arial" w:hAnsi="Arial" w:cs="Arial"/>
        </w:rPr>
        <w:t xml:space="preserve"> </w:t>
      </w:r>
      <w:r w:rsidRPr="00656A5D">
        <w:rPr>
          <w:rFonts w:ascii="Arial" w:eastAsia="Arial" w:hAnsi="Arial" w:cs="Arial"/>
        </w:rPr>
        <w:t>(</w:t>
      </w:r>
      <w:r w:rsidR="00BD4B74" w:rsidRPr="00656A5D">
        <w:rPr>
          <w:rFonts w:ascii="Arial" w:eastAsia="Arial" w:hAnsi="Arial" w:cs="Arial"/>
        </w:rPr>
        <w:t xml:space="preserve">Fig. </w:t>
      </w:r>
      <w:r w:rsidR="003C082E" w:rsidRPr="00656A5D">
        <w:rPr>
          <w:rFonts w:ascii="Arial" w:eastAsia="Arial" w:hAnsi="Arial" w:cs="Arial"/>
        </w:rPr>
        <w:t>5</w:t>
      </w:r>
      <w:r w:rsidR="00A95727" w:rsidRPr="00656A5D">
        <w:rPr>
          <w:rFonts w:ascii="Arial" w:eastAsia="Arial" w:hAnsi="Arial" w:cs="Arial"/>
        </w:rPr>
        <w:t>d</w:t>
      </w:r>
      <w:r w:rsidRPr="00656A5D">
        <w:rPr>
          <w:rFonts w:ascii="Arial" w:eastAsia="Arial" w:hAnsi="Arial" w:cs="Arial"/>
        </w:rPr>
        <w:t xml:space="preserve">). </w:t>
      </w:r>
      <w:proofErr w:type="spellStart"/>
      <w:r w:rsidR="00FC6EF9" w:rsidRPr="00656A5D">
        <w:rPr>
          <w:rFonts w:ascii="Arial" w:eastAsia="Arial" w:hAnsi="Arial" w:cs="Arial"/>
        </w:rPr>
        <w:t>M</w:t>
      </w:r>
      <w:r w:rsidRPr="00656A5D">
        <w:rPr>
          <w:rFonts w:ascii="Arial" w:eastAsia="Arial" w:hAnsi="Arial" w:cs="Arial"/>
        </w:rPr>
        <w:t>etacyclophane</w:t>
      </w:r>
      <w:proofErr w:type="spellEnd"/>
      <w:r w:rsidRPr="00656A5D">
        <w:rPr>
          <w:rFonts w:ascii="Arial" w:eastAsia="Arial" w:hAnsi="Arial" w:cs="Arial"/>
        </w:rPr>
        <w:t xml:space="preserve"> </w:t>
      </w:r>
      <w:r w:rsidR="008205E7" w:rsidRPr="00656A5D">
        <w:rPr>
          <w:rFonts w:ascii="Arial" w:eastAsia="Arial" w:hAnsi="Arial" w:cs="Arial"/>
          <w:b/>
          <w:bCs/>
        </w:rPr>
        <w:t>28</w:t>
      </w:r>
      <w:r w:rsidR="00FC6EF9" w:rsidRPr="00656A5D">
        <w:rPr>
          <w:rFonts w:ascii="Arial" w:eastAsia="Arial" w:hAnsi="Arial" w:cs="Arial"/>
          <w:b/>
          <w:bCs/>
        </w:rPr>
        <w:t xml:space="preserve"> </w:t>
      </w:r>
      <w:r w:rsidRPr="00656A5D">
        <w:rPr>
          <w:rFonts w:ascii="Arial" w:eastAsia="Arial" w:hAnsi="Arial" w:cs="Arial"/>
        </w:rPr>
        <w:t>(</w:t>
      </w:r>
      <w:r w:rsidR="0056510B" w:rsidRPr="00656A5D">
        <w:rPr>
          <w:rFonts w:ascii="Arial" w:eastAsia="Arial" w:hAnsi="Arial" w:cs="Arial"/>
        </w:rPr>
        <w:t xml:space="preserve">Fig. </w:t>
      </w:r>
      <w:r w:rsidR="003C082E" w:rsidRPr="00656A5D">
        <w:rPr>
          <w:rFonts w:ascii="Arial" w:eastAsia="Arial" w:hAnsi="Arial" w:cs="Arial"/>
        </w:rPr>
        <w:t>5</w:t>
      </w:r>
      <w:r w:rsidR="00A95727" w:rsidRPr="00656A5D">
        <w:rPr>
          <w:rFonts w:ascii="Arial" w:eastAsia="Arial" w:hAnsi="Arial" w:cs="Arial"/>
        </w:rPr>
        <w:t>e</w:t>
      </w:r>
      <w:r w:rsidRPr="00656A5D">
        <w:rPr>
          <w:rFonts w:ascii="Arial" w:eastAsia="Arial" w:hAnsi="Arial" w:cs="Arial"/>
        </w:rPr>
        <w:t>) exhibits even larger out-of-plane bow and stern angles of 26.8° and 12.0°</w:t>
      </w:r>
      <w:r w:rsidR="003D1847" w:rsidRPr="00656A5D">
        <w:rPr>
          <w:rFonts w:ascii="Arial" w:eastAsia="Arial" w:hAnsi="Arial" w:cs="Arial"/>
        </w:rPr>
        <w:t>,</w:t>
      </w:r>
      <w:r w:rsidRPr="00656A5D">
        <w:rPr>
          <w:rFonts w:ascii="Arial" w:eastAsia="Arial" w:hAnsi="Arial" w:cs="Arial"/>
        </w:rPr>
        <w:t xml:space="preserve"> respectively, </w:t>
      </w:r>
      <w:r w:rsidR="003D1847" w:rsidRPr="00656A5D">
        <w:rPr>
          <w:rFonts w:ascii="Arial" w:eastAsia="Arial" w:hAnsi="Arial" w:cs="Arial"/>
        </w:rPr>
        <w:t>in the solid state</w:t>
      </w:r>
      <w:r w:rsidRPr="00656A5D">
        <w:rPr>
          <w:rFonts w:ascii="Arial" w:eastAsia="Arial" w:hAnsi="Arial" w:cs="Arial"/>
        </w:rPr>
        <w:t>. Optical and NMR spectroscopic analys</w:t>
      </w:r>
      <w:r w:rsidR="00CB6AA3" w:rsidRPr="00656A5D">
        <w:rPr>
          <w:rFonts w:ascii="Arial" w:eastAsia="Arial" w:hAnsi="Arial" w:cs="Arial"/>
        </w:rPr>
        <w:t>e</w:t>
      </w:r>
      <w:r w:rsidRPr="00656A5D">
        <w:rPr>
          <w:rFonts w:ascii="Arial" w:eastAsia="Arial" w:hAnsi="Arial" w:cs="Arial"/>
        </w:rPr>
        <w:t xml:space="preserve">s, in conjunction with computational studies indicate that even severe geometric deformations only cause a minor decline in aromaticity in all three molecules discussed above. </w:t>
      </w:r>
      <w:r w:rsidR="00FC6EF9" w:rsidRPr="00656A5D">
        <w:rPr>
          <w:rFonts w:ascii="Arial" w:eastAsia="Arial" w:hAnsi="Arial" w:cs="Arial"/>
        </w:rPr>
        <w:t>T</w:t>
      </w:r>
      <w:r w:rsidRPr="00656A5D">
        <w:rPr>
          <w:rFonts w:ascii="Arial" w:eastAsia="Arial" w:hAnsi="Arial" w:cs="Arial"/>
        </w:rPr>
        <w:t>he persistence of aromaticity in cyclophanes</w:t>
      </w:r>
      <w:r w:rsidR="002B3BBD" w:rsidRPr="00656A5D">
        <w:rPr>
          <w:rFonts w:ascii="Arial" w:eastAsia="Arial" w:hAnsi="Arial" w:cs="Arial"/>
        </w:rPr>
        <w:t xml:space="preserve"> </w:t>
      </w:r>
      <w:r w:rsidR="002B3BBD" w:rsidRPr="00656A5D">
        <w:rPr>
          <w:rFonts w:ascii="Arial" w:eastAsia="Arial" w:hAnsi="Arial" w:cs="Arial"/>
          <w:b/>
          <w:bCs/>
        </w:rPr>
        <w:t>27</w:t>
      </w:r>
      <w:r w:rsidR="002B3BBD" w:rsidRPr="00656A5D">
        <w:rPr>
          <w:rFonts w:ascii="Arial" w:eastAsia="Arial" w:hAnsi="Arial" w:cs="Arial"/>
        </w:rPr>
        <w:t xml:space="preserve"> and </w:t>
      </w:r>
      <w:r w:rsidR="002B3BBD" w:rsidRPr="00656A5D">
        <w:rPr>
          <w:rFonts w:ascii="Arial" w:eastAsia="Arial" w:hAnsi="Arial" w:cs="Arial"/>
          <w:b/>
          <w:bCs/>
        </w:rPr>
        <w:t>28</w:t>
      </w:r>
      <w:r w:rsidRPr="00656A5D">
        <w:rPr>
          <w:rFonts w:ascii="Arial" w:eastAsia="Arial" w:hAnsi="Arial" w:cs="Arial"/>
        </w:rPr>
        <w:t xml:space="preserve"> </w:t>
      </w:r>
      <w:r w:rsidR="00707979" w:rsidRPr="00656A5D">
        <w:rPr>
          <w:rFonts w:ascii="Arial" w:eastAsia="Arial" w:hAnsi="Arial" w:cs="Arial"/>
        </w:rPr>
        <w:t xml:space="preserve">has tentatively been attributed </w:t>
      </w:r>
      <w:r w:rsidRPr="00656A5D">
        <w:rPr>
          <w:rFonts w:ascii="Arial" w:eastAsia="Arial" w:hAnsi="Arial" w:cs="Arial"/>
        </w:rPr>
        <w:t xml:space="preserve">to enhanced orbital </w:t>
      </w:r>
      <w:r w:rsidRPr="00656A5D">
        <w:rPr>
          <w:rFonts w:ascii="Arial" w:eastAsia="Arial" w:hAnsi="Arial" w:cs="Arial"/>
        </w:rPr>
        <w:lastRenderedPageBreak/>
        <w:t xml:space="preserve">overlap </w:t>
      </w:r>
      <w:r w:rsidR="00CB6AA3" w:rsidRPr="00656A5D">
        <w:rPr>
          <w:rFonts w:ascii="Arial" w:eastAsia="Arial" w:hAnsi="Arial" w:cs="Arial"/>
        </w:rPr>
        <w:t xml:space="preserve">on </w:t>
      </w:r>
      <w:r w:rsidRPr="00656A5D">
        <w:rPr>
          <w:rFonts w:ascii="Arial" w:eastAsia="Arial" w:hAnsi="Arial" w:cs="Arial"/>
        </w:rPr>
        <w:t xml:space="preserve">the concave side of boat-shaped benzene to counterbalance weaker bonding </w:t>
      </w:r>
      <w:r w:rsidR="00CB6AA3" w:rsidRPr="00656A5D">
        <w:rPr>
          <w:rFonts w:ascii="Arial" w:eastAsia="Arial" w:hAnsi="Arial" w:cs="Arial"/>
        </w:rPr>
        <w:t xml:space="preserve">on </w:t>
      </w:r>
      <w:r w:rsidRPr="00656A5D">
        <w:rPr>
          <w:rFonts w:ascii="Arial" w:eastAsia="Arial" w:hAnsi="Arial" w:cs="Arial"/>
        </w:rPr>
        <w:t xml:space="preserve">the convex face. </w:t>
      </w:r>
    </w:p>
    <w:p w14:paraId="21BD558F" w14:textId="358D38D9" w:rsidR="008E7E78" w:rsidRPr="00656A5D" w:rsidRDefault="008E7E78" w:rsidP="008E7E78">
      <w:pPr>
        <w:spacing w:before="240" w:after="0" w:line="240" w:lineRule="auto"/>
        <w:jc w:val="both"/>
        <w:rPr>
          <w:rFonts w:ascii="Arial" w:eastAsia="Arial" w:hAnsi="Arial" w:cs="Arial"/>
        </w:rPr>
      </w:pPr>
      <w:r w:rsidRPr="00656A5D">
        <w:rPr>
          <w:rFonts w:ascii="Arial" w:eastAsia="Arial" w:hAnsi="Arial" w:cs="Arial"/>
        </w:rPr>
        <w:t xml:space="preserve">Yet, the chemical reactivity exhibited by these systems is unusual for aromatic moieties. Transformations that typically require high temperatures, external catalysis, or highly reactive substrates, such as the epoxidation and Simmons–Smith </w:t>
      </w:r>
      <w:proofErr w:type="spellStart"/>
      <w:r w:rsidRPr="00656A5D">
        <w:rPr>
          <w:rFonts w:ascii="Arial" w:eastAsia="Arial" w:hAnsi="Arial" w:cs="Arial"/>
        </w:rPr>
        <w:t>cyclopropanation</w:t>
      </w:r>
      <w:proofErr w:type="spellEnd"/>
      <w:r w:rsidRPr="00656A5D">
        <w:rPr>
          <w:rFonts w:ascii="Arial" w:eastAsia="Arial" w:hAnsi="Arial" w:cs="Arial"/>
        </w:rPr>
        <w:t xml:space="preserve"> of </w:t>
      </w:r>
      <w:r w:rsidR="008205E7" w:rsidRPr="00656A5D">
        <w:rPr>
          <w:rFonts w:ascii="Arial" w:eastAsia="Arial" w:hAnsi="Arial" w:cs="Arial"/>
          <w:b/>
        </w:rPr>
        <w:t>26</w:t>
      </w:r>
      <w:sdt>
        <w:sdtPr>
          <w:rPr>
            <w:rFonts w:ascii="Arial" w:eastAsia="Arial" w:hAnsi="Arial" w:cs="Arial"/>
            <w:color w:val="000000"/>
            <w:vertAlign w:val="superscript"/>
          </w:rPr>
          <w:tag w:val="MENDELEY_CITATION_v3_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"/>
          <w:id w:val="299122012"/>
          <w:placeholder>
            <w:docPart w:val="DefaultPlaceholder_-1854013440"/>
          </w:placeholder>
        </w:sdtPr>
        <w:sdtContent>
          <w:r w:rsidR="008F3F34" w:rsidRPr="008F3F34">
            <w:rPr>
              <w:rFonts w:ascii="Arial" w:eastAsia="Arial" w:hAnsi="Arial" w:cs="Arial"/>
              <w:color w:val="000000"/>
              <w:vertAlign w:val="superscript"/>
            </w:rPr>
            <w:t>86</w:t>
          </w:r>
        </w:sdtContent>
      </w:sdt>
      <w:r w:rsidRPr="00656A5D">
        <w:rPr>
          <w:rFonts w:ascii="Arial" w:eastAsia="Arial" w:hAnsi="Arial" w:cs="Arial"/>
        </w:rPr>
        <w:t xml:space="preserve"> and the Diels–Alder cycloadditions of </w:t>
      </w:r>
      <w:r w:rsidR="00E00388" w:rsidRPr="00656A5D">
        <w:rPr>
          <w:rFonts w:ascii="Arial" w:eastAsia="Arial" w:hAnsi="Arial" w:cs="Arial"/>
          <w:b/>
        </w:rPr>
        <w:t>27</w:t>
      </w:r>
      <w:r w:rsidR="00E00388" w:rsidRPr="00656A5D">
        <w:rPr>
          <w:rFonts w:ascii="Arial" w:eastAsia="Arial" w:hAnsi="Arial" w:cs="Arial"/>
        </w:rPr>
        <w:t xml:space="preserve"> and </w:t>
      </w:r>
      <w:r w:rsidR="00E00388" w:rsidRPr="00656A5D">
        <w:rPr>
          <w:rFonts w:ascii="Arial" w:eastAsia="Arial" w:hAnsi="Arial" w:cs="Arial"/>
          <w:b/>
        </w:rPr>
        <w:t>28</w:t>
      </w:r>
      <w:r w:rsidRPr="00656A5D">
        <w:rPr>
          <w:rFonts w:ascii="Arial" w:eastAsia="Arial" w:hAnsi="Arial" w:cs="Arial"/>
        </w:rPr>
        <w:t xml:space="preserve"> were shown to proceed under ambient conditions.</w:t>
      </w:r>
      <w:sdt>
        <w:sdtPr>
          <w:rPr>
            <w:rFonts w:ascii="Arial" w:eastAsia="Arial" w:hAnsi="Arial" w:cs="Arial"/>
            <w:color w:val="000000"/>
            <w:vertAlign w:val="superscript"/>
          </w:rPr>
          <w:tag w:val="MENDELEY_CITATION_v3_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"/>
          <w:id w:val="2117704592"/>
          <w:placeholder>
            <w:docPart w:val="DefaultPlaceholder_-1854013440"/>
          </w:placeholder>
        </w:sdtPr>
        <w:sdtContent>
          <w:r w:rsidR="008F3F34" w:rsidRPr="008F3F34">
            <w:rPr>
              <w:rFonts w:ascii="Arial" w:eastAsia="Arial" w:hAnsi="Arial" w:cs="Arial"/>
              <w:color w:val="000000"/>
              <w:vertAlign w:val="superscript"/>
            </w:rPr>
            <w:t>87,88</w:t>
          </w:r>
        </w:sdtContent>
      </w:sdt>
      <w:r w:rsidRPr="00656A5D">
        <w:rPr>
          <w:rFonts w:ascii="Arial" w:eastAsia="Arial" w:hAnsi="Arial" w:cs="Arial"/>
        </w:rPr>
        <w:t xml:space="preserve"> These remarkable rate enhancements can be attributed to a combination of (i) strain relief and (ii) the structural </w:t>
      </w:r>
      <w:r w:rsidR="002D5159" w:rsidRPr="00656A5D">
        <w:rPr>
          <w:rFonts w:ascii="Arial" w:eastAsia="Arial" w:hAnsi="Arial" w:cs="Arial"/>
        </w:rPr>
        <w:t xml:space="preserve">similarities </w:t>
      </w:r>
      <w:r w:rsidRPr="00656A5D">
        <w:rPr>
          <w:rFonts w:ascii="Arial" w:eastAsia="Arial" w:hAnsi="Arial" w:cs="Arial"/>
        </w:rPr>
        <w:t>between the ground- and transition states of the reaction, allowing for improved orbital overlap. Viewed from this perspective, these geometrically constrained molecules can be considered transition-state analogues.</w:t>
      </w:r>
    </w:p>
    <w:p w14:paraId="7788015F" w14:textId="2CE4B55B" w:rsidR="008E7E78" w:rsidRPr="00656A5D" w:rsidRDefault="008E7E78" w:rsidP="008E7E78">
      <w:pPr>
        <w:spacing w:before="240" w:after="0" w:line="240" w:lineRule="auto"/>
        <w:jc w:val="both"/>
        <w:rPr>
          <w:rFonts w:ascii="Arial" w:eastAsia="Arial" w:hAnsi="Arial" w:cs="Arial"/>
        </w:rPr>
      </w:pPr>
      <w:r w:rsidRPr="00656A5D">
        <w:rPr>
          <w:rFonts w:ascii="Arial" w:eastAsia="Arial" w:hAnsi="Arial" w:cs="Arial"/>
        </w:rPr>
        <w:t>Unlike benzene, 4n π-electron annulenes do not benefit from aromatic stabilization and adopt nonplanar geometries. Cyclooctatetraene (COT), for example</w:t>
      </w:r>
      <w:r w:rsidR="00894B3C" w:rsidRPr="00656A5D">
        <w:rPr>
          <w:rFonts w:ascii="Arial" w:eastAsia="Arial" w:hAnsi="Arial" w:cs="Arial"/>
        </w:rPr>
        <w:t>,</w:t>
      </w:r>
      <w:r w:rsidRPr="00656A5D">
        <w:rPr>
          <w:rFonts w:ascii="Arial" w:eastAsia="Arial" w:hAnsi="Arial" w:cs="Arial"/>
        </w:rPr>
        <w:t xml:space="preserve"> exhibits a ground-state D</w:t>
      </w:r>
      <w:r w:rsidRPr="00656A5D">
        <w:rPr>
          <w:rFonts w:ascii="Arial" w:eastAsia="Arial" w:hAnsi="Arial" w:cs="Arial"/>
          <w:vertAlign w:val="subscript"/>
        </w:rPr>
        <w:t>2d</w:t>
      </w:r>
      <w:r w:rsidRPr="00656A5D">
        <w:rPr>
          <w:rFonts w:ascii="Arial" w:eastAsia="Arial" w:hAnsi="Arial" w:cs="Arial"/>
        </w:rPr>
        <w:t xml:space="preserve"> tub-conformation, which can undergo a tub-to-tub ring inversion via a planar D</w:t>
      </w:r>
      <w:r w:rsidRPr="00656A5D">
        <w:rPr>
          <w:rFonts w:ascii="Arial" w:eastAsia="Arial" w:hAnsi="Arial" w:cs="Arial"/>
          <w:vertAlign w:val="subscript"/>
        </w:rPr>
        <w:t>4h</w:t>
      </w:r>
      <w:r w:rsidRPr="00656A5D">
        <w:rPr>
          <w:rFonts w:ascii="Arial" w:eastAsia="Arial" w:hAnsi="Arial" w:cs="Arial"/>
        </w:rPr>
        <w:t xml:space="preserve"> transition state that lies an estimated 42–59</w:t>
      </w:r>
      <w:r w:rsidR="007E4A1A" w:rsidRPr="00656A5D">
        <w:rPr>
          <w:rFonts w:ascii="Arial" w:eastAsia="Arial" w:hAnsi="Arial" w:cs="Arial"/>
        </w:rPr>
        <w:t> </w:t>
      </w:r>
      <w:r w:rsidRPr="00656A5D">
        <w:rPr>
          <w:rFonts w:ascii="Arial" w:eastAsia="Arial" w:hAnsi="Arial" w:cs="Arial"/>
        </w:rPr>
        <w:t>kJ·mol</w:t>
      </w:r>
      <w:r w:rsidRPr="00656A5D">
        <w:rPr>
          <w:rFonts w:ascii="Arial" w:eastAsia="Arial" w:hAnsi="Arial" w:cs="Arial"/>
          <w:vertAlign w:val="superscript"/>
        </w:rPr>
        <w:t>−1</w:t>
      </w:r>
      <w:r w:rsidRPr="00656A5D">
        <w:rPr>
          <w:rFonts w:ascii="Arial" w:eastAsia="Arial" w:hAnsi="Arial" w:cs="Arial"/>
        </w:rPr>
        <w:t xml:space="preserve"> higher in energy (</w:t>
      </w:r>
      <w:r w:rsidR="00D82C1F" w:rsidRPr="00656A5D">
        <w:rPr>
          <w:rFonts w:ascii="Arial" w:eastAsia="Arial" w:hAnsi="Arial" w:cs="Arial"/>
        </w:rPr>
        <w:t xml:space="preserve">Fig. </w:t>
      </w:r>
      <w:r w:rsidR="003C082E" w:rsidRPr="00656A5D">
        <w:rPr>
          <w:rFonts w:ascii="Arial" w:eastAsia="Arial" w:hAnsi="Arial" w:cs="Arial"/>
        </w:rPr>
        <w:t>5</w:t>
      </w:r>
      <w:r w:rsidR="005C029F" w:rsidRPr="00656A5D">
        <w:rPr>
          <w:rFonts w:ascii="Arial" w:eastAsia="Arial" w:hAnsi="Arial" w:cs="Arial"/>
        </w:rPr>
        <w:t>f</w:t>
      </w:r>
      <w:r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"/>
          <w:id w:val="-2038575353"/>
          <w:placeholder>
            <w:docPart w:val="DefaultPlaceholder_-1854013440"/>
          </w:placeholder>
        </w:sdtPr>
        <w:sdtContent>
          <w:r w:rsidR="008F3F34" w:rsidRPr="008F3F34">
            <w:rPr>
              <w:rFonts w:ascii="Arial" w:eastAsia="Arial" w:hAnsi="Arial" w:cs="Arial"/>
              <w:color w:val="000000"/>
              <w:vertAlign w:val="superscript"/>
            </w:rPr>
            <w:t>89</w:t>
          </w:r>
        </w:sdtContent>
      </w:sdt>
      <w:r w:rsidRPr="00656A5D">
        <w:rPr>
          <w:rFonts w:ascii="Arial" w:eastAsia="Arial" w:hAnsi="Arial" w:cs="Arial"/>
        </w:rPr>
        <w:t xml:space="preserve"> Following the success of the bicyclic annelation strategy </w:t>
      </w:r>
      <w:r w:rsidR="004D7E59" w:rsidRPr="00656A5D">
        <w:rPr>
          <w:rFonts w:ascii="Arial" w:eastAsia="Arial" w:hAnsi="Arial" w:cs="Arial"/>
        </w:rPr>
        <w:t xml:space="preserve">employed </w:t>
      </w:r>
      <w:r w:rsidRPr="00656A5D">
        <w:rPr>
          <w:rFonts w:ascii="Arial" w:eastAsia="Arial" w:hAnsi="Arial" w:cs="Arial"/>
        </w:rPr>
        <w:t xml:space="preserve">to induce bond length alternation in </w:t>
      </w:r>
      <w:r w:rsidR="004D7E59" w:rsidRPr="00656A5D">
        <w:rPr>
          <w:rFonts w:ascii="Arial" w:eastAsia="Arial" w:hAnsi="Arial" w:cs="Arial"/>
          <w:b/>
          <w:bCs/>
        </w:rPr>
        <w:t>26</w:t>
      </w:r>
      <w:r w:rsidRPr="00656A5D">
        <w:rPr>
          <w:rFonts w:ascii="Arial" w:eastAsia="Arial" w:hAnsi="Arial" w:cs="Arial"/>
        </w:rPr>
        <w:t xml:space="preserve">, </w:t>
      </w:r>
      <w:r w:rsidR="00107E15" w:rsidRPr="00656A5D">
        <w:rPr>
          <w:rFonts w:ascii="Arial" w:eastAsia="Arial" w:hAnsi="Arial" w:cs="Arial"/>
        </w:rPr>
        <w:t xml:space="preserve">computational </w:t>
      </w:r>
      <w:r w:rsidR="009C088A" w:rsidRPr="00656A5D">
        <w:rPr>
          <w:rFonts w:ascii="Arial" w:eastAsia="Arial" w:hAnsi="Arial" w:cs="Arial"/>
        </w:rPr>
        <w:t>modelling predicted</w:t>
      </w:r>
      <w:r w:rsidRPr="00656A5D">
        <w:rPr>
          <w:rFonts w:ascii="Arial" w:eastAsia="Arial" w:hAnsi="Arial" w:cs="Arial"/>
        </w:rPr>
        <w:t xml:space="preserve"> that </w:t>
      </w:r>
      <w:r w:rsidR="00ED28D4" w:rsidRPr="00656A5D">
        <w:rPr>
          <w:rFonts w:ascii="Arial" w:eastAsia="Arial" w:hAnsi="Arial" w:cs="Arial"/>
        </w:rPr>
        <w:t>‘</w:t>
      </w:r>
      <w:r w:rsidRPr="00656A5D">
        <w:rPr>
          <w:rFonts w:ascii="Arial" w:eastAsia="Arial" w:hAnsi="Arial" w:cs="Arial"/>
        </w:rPr>
        <w:t>clamping</w:t>
      </w:r>
      <w:r w:rsidR="00ED28D4" w:rsidRPr="00656A5D">
        <w:rPr>
          <w:rFonts w:ascii="Arial" w:eastAsia="Arial" w:hAnsi="Arial" w:cs="Arial"/>
        </w:rPr>
        <w:t xml:space="preserve">’ </w:t>
      </w:r>
      <w:r w:rsidRPr="00656A5D">
        <w:rPr>
          <w:rFonts w:ascii="Arial" w:eastAsia="Arial" w:hAnsi="Arial" w:cs="Arial"/>
        </w:rPr>
        <w:t xml:space="preserve">COT with strained </w:t>
      </w:r>
      <w:proofErr w:type="spellStart"/>
      <w:r w:rsidRPr="00656A5D">
        <w:rPr>
          <w:rFonts w:ascii="Arial" w:eastAsia="Arial" w:hAnsi="Arial" w:cs="Arial"/>
        </w:rPr>
        <w:t>cyclobutyl</w:t>
      </w:r>
      <w:proofErr w:type="spellEnd"/>
      <w:r w:rsidRPr="00656A5D">
        <w:rPr>
          <w:rFonts w:ascii="Arial" w:eastAsia="Arial" w:hAnsi="Arial" w:cs="Arial"/>
        </w:rPr>
        <w:t xml:space="preserve">, </w:t>
      </w:r>
      <w:proofErr w:type="spellStart"/>
      <w:r w:rsidRPr="00656A5D">
        <w:rPr>
          <w:rFonts w:ascii="Arial" w:eastAsia="Arial" w:hAnsi="Arial" w:cs="Arial"/>
        </w:rPr>
        <w:t>perfluorocyclobutyl</w:t>
      </w:r>
      <w:proofErr w:type="spellEnd"/>
      <w:r w:rsidRPr="00656A5D">
        <w:rPr>
          <w:rFonts w:ascii="Arial" w:eastAsia="Arial" w:hAnsi="Arial" w:cs="Arial"/>
        </w:rPr>
        <w:t>, or [2.2.1]</w:t>
      </w:r>
      <w:proofErr w:type="spellStart"/>
      <w:r w:rsidRPr="00656A5D">
        <w:rPr>
          <w:rFonts w:ascii="Arial" w:eastAsia="Arial" w:hAnsi="Arial" w:cs="Arial"/>
        </w:rPr>
        <w:t>bicyclohexyl</w:t>
      </w:r>
      <w:proofErr w:type="spellEnd"/>
      <w:r w:rsidRPr="00656A5D">
        <w:rPr>
          <w:rFonts w:ascii="Arial" w:eastAsia="Arial" w:hAnsi="Arial" w:cs="Arial"/>
        </w:rPr>
        <w:t xml:space="preserve"> rings would trap the core in a D</w:t>
      </w:r>
      <w:r w:rsidRPr="00656A5D">
        <w:rPr>
          <w:rFonts w:ascii="Arial" w:eastAsia="Arial" w:hAnsi="Arial" w:cs="Arial"/>
          <w:vertAlign w:val="subscript"/>
        </w:rPr>
        <w:t>4h</w:t>
      </w:r>
      <w:r w:rsidRPr="00656A5D">
        <w:rPr>
          <w:rFonts w:ascii="Arial" w:eastAsia="Arial" w:hAnsi="Arial" w:cs="Arial"/>
        </w:rPr>
        <w:t xml:space="preserve"> transition state.</w:t>
      </w:r>
      <w:sdt>
        <w:sdtPr>
          <w:rPr>
            <w:rFonts w:ascii="Arial" w:eastAsia="Arial" w:hAnsi="Arial" w:cs="Arial"/>
            <w:color w:val="000000"/>
            <w:vertAlign w:val="superscript"/>
          </w:rPr>
          <w:tag w:val="MENDELEY_CITATION_v3_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"/>
          <w:id w:val="2029062751"/>
          <w:placeholder>
            <w:docPart w:val="DefaultPlaceholder_-1854013440"/>
          </w:placeholder>
        </w:sdtPr>
        <w:sdtContent>
          <w:r w:rsidR="008F3F34" w:rsidRPr="008F3F34">
            <w:rPr>
              <w:rFonts w:ascii="Arial" w:eastAsia="Arial" w:hAnsi="Arial" w:cs="Arial"/>
              <w:color w:val="000000"/>
              <w:vertAlign w:val="superscript"/>
            </w:rPr>
            <w:t>90</w:t>
          </w:r>
        </w:sdtContent>
      </w:sdt>
      <w:r w:rsidRPr="00656A5D">
        <w:rPr>
          <w:rFonts w:ascii="Arial" w:eastAsia="Arial" w:hAnsi="Arial" w:cs="Arial"/>
        </w:rPr>
        <w:t xml:space="preserve"> Subsequent syntheses and structural analysis confirmed </w:t>
      </w:r>
      <w:r w:rsidR="009C088A" w:rsidRPr="00656A5D">
        <w:rPr>
          <w:rFonts w:ascii="Arial" w:eastAsia="Arial" w:hAnsi="Arial" w:cs="Arial"/>
        </w:rPr>
        <w:t>this idea</w:t>
      </w:r>
      <w:r w:rsidRPr="00656A5D">
        <w:rPr>
          <w:rFonts w:ascii="Arial" w:eastAsia="Arial" w:hAnsi="Arial" w:cs="Arial"/>
        </w:rPr>
        <w:t xml:space="preserve">. </w:t>
      </w:r>
      <w:r w:rsidR="0096643F" w:rsidRPr="00656A5D">
        <w:rPr>
          <w:rFonts w:ascii="Arial" w:eastAsia="Arial" w:hAnsi="Arial" w:cs="Arial"/>
        </w:rPr>
        <w:t>Compound</w:t>
      </w:r>
      <w:r w:rsidR="00E00388" w:rsidRPr="00656A5D">
        <w:rPr>
          <w:rFonts w:ascii="Arial" w:eastAsia="Arial" w:hAnsi="Arial" w:cs="Arial"/>
        </w:rPr>
        <w:t xml:space="preserve"> </w:t>
      </w:r>
      <w:r w:rsidR="00E00388" w:rsidRPr="00656A5D">
        <w:rPr>
          <w:rFonts w:ascii="Arial" w:eastAsia="Arial" w:hAnsi="Arial" w:cs="Arial"/>
          <w:b/>
        </w:rPr>
        <w:t>29</w:t>
      </w:r>
      <w:r w:rsidR="0068747B" w:rsidRPr="00656A5D">
        <w:rPr>
          <w:rFonts w:ascii="Arial" w:eastAsia="Arial" w:hAnsi="Arial" w:cs="Arial"/>
        </w:rPr>
        <w:t xml:space="preserve"> </w:t>
      </w:r>
      <w:r w:rsidRPr="00656A5D">
        <w:rPr>
          <w:rFonts w:ascii="Arial" w:eastAsia="Arial" w:hAnsi="Arial" w:cs="Arial"/>
        </w:rPr>
        <w:t>(</w:t>
      </w:r>
      <w:r w:rsidR="0096643F" w:rsidRPr="00656A5D">
        <w:rPr>
          <w:rFonts w:ascii="Arial" w:eastAsia="Arial" w:hAnsi="Arial" w:cs="Arial"/>
        </w:rPr>
        <w:t xml:space="preserve">Fig. </w:t>
      </w:r>
      <w:r w:rsidR="0068747B" w:rsidRPr="00656A5D">
        <w:rPr>
          <w:rFonts w:ascii="Arial" w:eastAsia="Arial" w:hAnsi="Arial" w:cs="Arial"/>
        </w:rPr>
        <w:t>5</w:t>
      </w:r>
      <w:r w:rsidR="005C029F" w:rsidRPr="00656A5D">
        <w:rPr>
          <w:rFonts w:ascii="Arial" w:eastAsia="Arial" w:hAnsi="Arial" w:cs="Arial"/>
        </w:rPr>
        <w:t>g</w:t>
      </w:r>
      <w:r w:rsidRPr="00656A5D">
        <w:rPr>
          <w:rFonts w:ascii="Arial" w:eastAsia="Arial" w:hAnsi="Arial" w:cs="Arial"/>
        </w:rPr>
        <w:t>) features a planar COT moiety with alternating bond lengths of 1.33 and 1.50 Å, corresponding to localized double and single bonds.</w:t>
      </w:r>
      <w:sdt>
        <w:sdtPr>
          <w:rPr>
            <w:rFonts w:ascii="Arial" w:eastAsia="Arial" w:hAnsi="Arial" w:cs="Arial"/>
            <w:color w:val="000000"/>
            <w:vertAlign w:val="superscript"/>
          </w:rPr>
          <w:tag w:val="MENDELEY_CITATION_v3_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"/>
          <w:id w:val="1967621822"/>
          <w:placeholder>
            <w:docPart w:val="DefaultPlaceholder_-1854013440"/>
          </w:placeholder>
        </w:sdtPr>
        <w:sdtContent>
          <w:r w:rsidR="008F3F34" w:rsidRPr="008F3F34">
            <w:rPr>
              <w:rFonts w:ascii="Arial" w:eastAsia="Arial" w:hAnsi="Arial" w:cs="Arial"/>
              <w:color w:val="000000"/>
              <w:vertAlign w:val="superscript"/>
            </w:rPr>
            <w:t>86</w:t>
          </w:r>
        </w:sdtContent>
      </w:sdt>
    </w:p>
    <w:p w14:paraId="7CBD761C" w14:textId="069B20D7" w:rsidR="008212ED" w:rsidRDefault="005C029F" w:rsidP="008E2154">
      <w:pPr>
        <w:spacing w:before="240" w:after="0" w:line="240" w:lineRule="auto"/>
        <w:jc w:val="both"/>
        <w:rPr>
          <w:rFonts w:ascii="Arial" w:eastAsia="Arial" w:hAnsi="Arial" w:cs="Arial"/>
        </w:rPr>
      </w:pPr>
      <w:r w:rsidRPr="00656A5D">
        <w:rPr>
          <w:rFonts w:ascii="Arial" w:eastAsia="Arial" w:hAnsi="Arial" w:cs="Arial"/>
        </w:rPr>
        <w:t>By analogy, geometry control has allowed the isolation of transition state geometries of larger polycyclic aromatic molecules, such as corannulene. This geodesic structure (bowl depth 0.87 Å) undergoes rapid, degenerate bowl-to-bowl inversions at room temperature (Δ</w:t>
      </w:r>
      <w:r w:rsidRPr="00656A5D">
        <w:rPr>
          <w:rFonts w:ascii="Arial" w:eastAsia="Arial" w:hAnsi="Arial" w:cs="Arial"/>
          <w:i/>
          <w:iCs/>
        </w:rPr>
        <w:t>G</w:t>
      </w:r>
      <w:r w:rsidRPr="00656A5D">
        <w:rPr>
          <w:rFonts w:ascii="Arial" w:eastAsia="Arial" w:hAnsi="Arial" w:cs="Arial"/>
          <w:vertAlign w:val="superscript"/>
        </w:rPr>
        <w:t>‡</w:t>
      </w:r>
      <w:r w:rsidRPr="00656A5D">
        <w:rPr>
          <w:rFonts w:ascii="Arial" w:eastAsia="Arial" w:hAnsi="Arial" w:cs="Arial"/>
        </w:rPr>
        <w:t xml:space="preserve"> ~ 43 kJ·mol</w:t>
      </w:r>
      <w:r w:rsidRPr="00656A5D">
        <w:rPr>
          <w:rFonts w:ascii="Arial" w:eastAsia="Arial" w:hAnsi="Arial" w:cs="Arial"/>
          <w:vertAlign w:val="superscript"/>
        </w:rPr>
        <w:t>−1</w:t>
      </w:r>
      <w:r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"/>
          <w:id w:val="-1160539058"/>
          <w:placeholder>
            <w:docPart w:val="658173555FDC4A5CB983419D1E439FBF"/>
          </w:placeholder>
        </w:sdtPr>
        <w:sdtContent>
          <w:r w:rsidR="008F3F34" w:rsidRPr="008F3F34">
            <w:rPr>
              <w:rFonts w:ascii="Arial" w:eastAsia="Arial" w:hAnsi="Arial" w:cs="Arial"/>
              <w:color w:val="000000"/>
              <w:vertAlign w:val="superscript"/>
            </w:rPr>
            <w:t>91</w:t>
          </w:r>
        </w:sdtContent>
      </w:sdt>
      <w:r w:rsidRPr="00656A5D">
        <w:rPr>
          <w:rFonts w:ascii="Arial" w:eastAsia="Arial" w:hAnsi="Arial" w:cs="Arial"/>
        </w:rPr>
        <w:t xml:space="preserve">, via a planar transition state. A computational study indicated that periphery overcrowding of the corannulene core with bulky thioether groups reduces the bowl depth significantly, bringing the planar and geodesic conformations close in energy. Indeed, the most overcrowded system, </w:t>
      </w:r>
      <w:proofErr w:type="spellStart"/>
      <w:r w:rsidRPr="00656A5D">
        <w:rPr>
          <w:rFonts w:ascii="Arial" w:eastAsia="Arial" w:hAnsi="Arial" w:cs="Arial"/>
        </w:rPr>
        <w:t>decakis</w:t>
      </w:r>
      <w:proofErr w:type="spellEnd"/>
      <w:r w:rsidRPr="00656A5D">
        <w:rPr>
          <w:rFonts w:ascii="Arial" w:eastAsia="Arial" w:hAnsi="Arial" w:cs="Arial"/>
        </w:rPr>
        <w:t>(</w:t>
      </w:r>
      <w:r w:rsidRPr="00656A5D">
        <w:rPr>
          <w:rFonts w:ascii="Arial" w:eastAsia="Arial" w:hAnsi="Arial" w:cs="Arial"/>
          <w:i/>
          <w:iCs/>
        </w:rPr>
        <w:t>tert</w:t>
      </w:r>
      <w:r w:rsidRPr="00656A5D">
        <w:rPr>
          <w:rFonts w:ascii="Arial" w:eastAsia="Arial" w:hAnsi="Arial" w:cs="Arial"/>
        </w:rPr>
        <w:t>-</w:t>
      </w:r>
      <w:proofErr w:type="spellStart"/>
      <w:proofErr w:type="gramStart"/>
      <w:r w:rsidRPr="00656A5D">
        <w:rPr>
          <w:rFonts w:ascii="Arial" w:eastAsia="Arial" w:hAnsi="Arial" w:cs="Arial"/>
        </w:rPr>
        <w:t>butylsulfido</w:t>
      </w:r>
      <w:proofErr w:type="spellEnd"/>
      <w:r w:rsidRPr="00656A5D">
        <w:rPr>
          <w:rFonts w:ascii="Arial" w:eastAsia="Arial" w:hAnsi="Arial" w:cs="Arial"/>
        </w:rPr>
        <w:t>)</w:t>
      </w:r>
      <w:proofErr w:type="spellStart"/>
      <w:r w:rsidRPr="00656A5D">
        <w:rPr>
          <w:rFonts w:ascii="Arial" w:eastAsia="Arial" w:hAnsi="Arial" w:cs="Arial"/>
        </w:rPr>
        <w:t>corranulene</w:t>
      </w:r>
      <w:proofErr w:type="spellEnd"/>
      <w:proofErr w:type="gramEnd"/>
      <w:r w:rsidR="00E00388" w:rsidRPr="00656A5D">
        <w:rPr>
          <w:rFonts w:ascii="Arial" w:eastAsia="Arial" w:hAnsi="Arial" w:cs="Arial"/>
        </w:rPr>
        <w:t xml:space="preserve"> </w:t>
      </w:r>
      <w:r w:rsidR="00E00388" w:rsidRPr="00656A5D">
        <w:rPr>
          <w:rFonts w:ascii="Arial" w:eastAsia="Arial" w:hAnsi="Arial" w:cs="Arial"/>
          <w:b/>
        </w:rPr>
        <w:t>30</w:t>
      </w:r>
      <w:sdt>
        <w:sdtPr>
          <w:rPr>
            <w:rFonts w:ascii="Arial" w:eastAsia="Arial" w:hAnsi="Arial" w:cs="Arial"/>
            <w:color w:val="000000"/>
            <w:vertAlign w:val="superscript"/>
          </w:rPr>
          <w:tag w:val="MENDELEY_CITATION_v3_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"/>
          <w:id w:val="-934739829"/>
          <w:placeholder>
            <w:docPart w:val="658173555FDC4A5CB983419D1E439FBF"/>
          </w:placeholder>
        </w:sdtPr>
        <w:sdtContent>
          <w:r w:rsidR="008F3F34" w:rsidRPr="008F3F34">
            <w:rPr>
              <w:rFonts w:ascii="Arial" w:eastAsia="Arial" w:hAnsi="Arial" w:cs="Arial"/>
              <w:color w:val="000000"/>
              <w:vertAlign w:val="superscript"/>
            </w:rPr>
            <w:t>92</w:t>
          </w:r>
        </w:sdtContent>
      </w:sdt>
      <w:r w:rsidRPr="00656A5D">
        <w:rPr>
          <w:rFonts w:ascii="Arial" w:eastAsia="Arial" w:hAnsi="Arial" w:cs="Arial"/>
        </w:rPr>
        <w:t xml:space="preserve"> (</w:t>
      </w:r>
      <w:r w:rsidR="006A2348" w:rsidRPr="00656A5D">
        <w:rPr>
          <w:rFonts w:ascii="Arial" w:eastAsia="Arial" w:hAnsi="Arial" w:cs="Arial"/>
        </w:rPr>
        <w:t xml:space="preserve">Fig. </w:t>
      </w:r>
      <w:r w:rsidRPr="00656A5D">
        <w:rPr>
          <w:rFonts w:ascii="Arial" w:eastAsia="Arial" w:hAnsi="Arial" w:cs="Arial"/>
        </w:rPr>
        <w:t>5h) was found to crystallize in two different polymorphs; one exhibits a bowl-shaped core (not shown), with bowl depth 0.56 Å, while the other contains the planar transition state of corannulene as a stable structure (shown).</w:t>
      </w:r>
    </w:p>
    <w:p w14:paraId="67143B70" w14:textId="672517B6" w:rsidR="008E7E78" w:rsidRDefault="008E7E78" w:rsidP="008E2154">
      <w:pPr>
        <w:spacing w:before="240" w:after="0" w:line="240" w:lineRule="auto"/>
        <w:jc w:val="both"/>
        <w:rPr>
          <w:rFonts w:ascii="Arial" w:eastAsia="Arial" w:hAnsi="Arial" w:cs="Arial"/>
        </w:rPr>
      </w:pPr>
      <w:r w:rsidRPr="00656A5D">
        <w:rPr>
          <w:rFonts w:ascii="Arial" w:eastAsia="Arial" w:hAnsi="Arial" w:cs="Arial"/>
        </w:rPr>
        <w:t>Beyond conformational changes and vibrational modes, transition states of bimolecular chemical transformations have also been stabilized as equilibrium geometries. Perhaps the simplest reaction in organic chemistry—an S</w:t>
      </w:r>
      <w:r w:rsidRPr="00656A5D">
        <w:rPr>
          <w:rFonts w:ascii="Arial" w:eastAsia="Arial" w:hAnsi="Arial" w:cs="Arial"/>
          <w:vertAlign w:val="subscript"/>
        </w:rPr>
        <w:t>N</w:t>
      </w:r>
      <w:r w:rsidRPr="00656A5D">
        <w:rPr>
          <w:rFonts w:ascii="Arial" w:eastAsia="Arial" w:hAnsi="Arial" w:cs="Arial"/>
        </w:rPr>
        <w:t xml:space="preserve">2 reaction—proceeds via a trigonal bipyramidal transition state containing a cationic, pentavalent carbon </w:t>
      </w:r>
      <w:r w:rsidR="00D0469B" w:rsidRPr="00656A5D">
        <w:rPr>
          <w:rFonts w:ascii="Arial" w:eastAsia="Arial" w:hAnsi="Arial" w:cs="Arial"/>
        </w:rPr>
        <w:t xml:space="preserve">atom </w:t>
      </w:r>
      <w:r w:rsidRPr="00656A5D">
        <w:rPr>
          <w:rFonts w:ascii="Arial" w:eastAsia="Arial" w:hAnsi="Arial" w:cs="Arial"/>
        </w:rPr>
        <w:t>with weakly coordinating axial substituents representing the leaving group and the attacking nucleophile. Several groups have leveraged the structural rigidity afforded by planar aromatic frameworks, such as benzene rings or anthracene to immobilize the axial groups, allowing for a hypervalent interaction with a main-group atom positioned between the two</w:t>
      </w:r>
      <w:r w:rsidR="00765522"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"/>
          <w:id w:val="-264921489"/>
          <w:placeholder>
            <w:docPart w:val="DefaultPlaceholder_-1854013440"/>
          </w:placeholder>
        </w:sdtPr>
        <w:sdtContent>
          <w:r w:rsidR="008F3F34" w:rsidRPr="008F3F34">
            <w:rPr>
              <w:rFonts w:ascii="Arial" w:eastAsia="Arial" w:hAnsi="Arial" w:cs="Arial"/>
              <w:color w:val="000000"/>
              <w:vertAlign w:val="superscript"/>
            </w:rPr>
            <w:t>93,94</w:t>
          </w:r>
        </w:sdtContent>
      </w:sdt>
      <w:r w:rsidR="00765522" w:rsidRPr="00656A5D">
        <w:rPr>
          <w:rFonts w:ascii="Arial" w:eastAsia="Arial" w:hAnsi="Arial" w:cs="Arial"/>
        </w:rPr>
        <w:t xml:space="preserve"> </w:t>
      </w:r>
      <w:r w:rsidRPr="00656A5D">
        <w:rPr>
          <w:rFonts w:ascii="Arial" w:eastAsia="Arial" w:hAnsi="Arial" w:cs="Arial"/>
        </w:rPr>
        <w:t xml:space="preserve">In keeping with this design principle, a pentavalent carbon was obtained by </w:t>
      </w:r>
      <w:r w:rsidR="00631484" w:rsidRPr="00656A5D">
        <w:rPr>
          <w:rFonts w:ascii="Arial" w:eastAsia="Arial" w:hAnsi="Arial" w:cs="Arial"/>
        </w:rPr>
        <w:t>creating a carbocation</w:t>
      </w:r>
      <w:r w:rsidRPr="00656A5D">
        <w:rPr>
          <w:rFonts w:ascii="Arial" w:eastAsia="Arial" w:hAnsi="Arial" w:cs="Arial"/>
        </w:rPr>
        <w:t xml:space="preserve"> at the 9-position of a 1,8-dimethoxyanthracene skeleton</w:t>
      </w:r>
      <w:r w:rsidR="00E00388" w:rsidRPr="00656A5D">
        <w:rPr>
          <w:rFonts w:ascii="Arial" w:eastAsia="Arial" w:hAnsi="Arial" w:cs="Arial"/>
        </w:rPr>
        <w:t xml:space="preserve"> in </w:t>
      </w:r>
      <w:r w:rsidR="00E00388" w:rsidRPr="00656A5D">
        <w:rPr>
          <w:rFonts w:ascii="Arial" w:eastAsia="Arial" w:hAnsi="Arial" w:cs="Arial"/>
          <w:b/>
        </w:rPr>
        <w:t>31</w:t>
      </w:r>
      <w:r w:rsidRPr="00656A5D">
        <w:rPr>
          <w:rFonts w:ascii="Arial" w:eastAsia="Arial" w:hAnsi="Arial" w:cs="Arial"/>
        </w:rPr>
        <w:t xml:space="preserve"> (</w:t>
      </w:r>
      <w:r w:rsidR="009179E0" w:rsidRPr="00656A5D">
        <w:rPr>
          <w:rFonts w:ascii="Arial" w:eastAsia="Arial" w:hAnsi="Arial" w:cs="Arial"/>
        </w:rPr>
        <w:t xml:space="preserve">Fig. </w:t>
      </w:r>
      <w:r w:rsidR="00765522" w:rsidRPr="00656A5D">
        <w:rPr>
          <w:rFonts w:ascii="Arial" w:eastAsia="Arial" w:hAnsi="Arial" w:cs="Arial"/>
        </w:rPr>
        <w:t>5</w:t>
      </w:r>
      <w:r w:rsidR="00A95727" w:rsidRPr="00656A5D">
        <w:rPr>
          <w:rFonts w:ascii="Arial" w:eastAsia="Arial" w:hAnsi="Arial" w:cs="Arial"/>
        </w:rPr>
        <w:t>i</w:t>
      </w:r>
      <w:r w:rsidRPr="00656A5D">
        <w:rPr>
          <w:rFonts w:ascii="Arial" w:eastAsia="Arial" w:hAnsi="Arial" w:cs="Arial"/>
        </w:rPr>
        <w:t>). Single crystal XRD analysis reveals the central carbon adopts a planar geometry (</w:t>
      </w:r>
      <w:r w:rsidR="00356AF7" w:rsidRPr="00656A5D">
        <w:rPr>
          <w:rFonts w:ascii="Arial" w:eastAsia="Arial" w:hAnsi="Arial" w:cs="Arial"/>
        </w:rPr>
        <w:t>sp</w:t>
      </w:r>
      <w:r w:rsidR="00356AF7" w:rsidRPr="00656A5D">
        <w:rPr>
          <w:rFonts w:ascii="Arial" w:eastAsia="Arial" w:hAnsi="Arial" w:cs="Arial"/>
          <w:vertAlign w:val="superscript"/>
        </w:rPr>
        <w:t>2</w:t>
      </w:r>
      <w:r w:rsidR="00356AF7" w:rsidRPr="00656A5D">
        <w:rPr>
          <w:rFonts w:ascii="Arial" w:eastAsia="Arial" w:hAnsi="Arial" w:cs="Arial"/>
        </w:rPr>
        <w:t>-</w:t>
      </w:r>
      <w:r w:rsidRPr="00656A5D">
        <w:rPr>
          <w:rFonts w:ascii="Arial" w:eastAsia="Arial" w:hAnsi="Arial" w:cs="Arial"/>
        </w:rPr>
        <w:t>hybridized) with nearly identical C</w:t>
      </w:r>
      <w:r w:rsidR="00ED7448" w:rsidRPr="00656A5D">
        <w:rPr>
          <w:rFonts w:ascii="Arial" w:eastAsia="Arial" w:hAnsi="Arial" w:cs="Arial"/>
        </w:rPr>
        <w:t>–</w:t>
      </w:r>
      <w:r w:rsidRPr="00656A5D">
        <w:rPr>
          <w:rFonts w:ascii="Arial" w:eastAsia="Arial" w:hAnsi="Arial" w:cs="Arial"/>
        </w:rPr>
        <w:t>O distances of 2.43 and 2.45 Å, which are intermediate between</w:t>
      </w:r>
      <w:r w:rsidR="008050A6" w:rsidRPr="00656A5D">
        <w:rPr>
          <w:rFonts w:ascii="Arial" w:eastAsia="Arial" w:hAnsi="Arial" w:cs="Arial"/>
        </w:rPr>
        <w:t xml:space="preserve"> that of</w:t>
      </w:r>
      <w:r w:rsidRPr="00656A5D">
        <w:rPr>
          <w:rFonts w:ascii="Arial" w:eastAsia="Arial" w:hAnsi="Arial" w:cs="Arial"/>
        </w:rPr>
        <w:t xml:space="preserve"> a covalent C–O bond (1.43 Å) and the sum of their van der Waals radii (3.25</w:t>
      </w:r>
      <w:r w:rsidR="007E4A1A" w:rsidRPr="00656A5D">
        <w:rPr>
          <w:rFonts w:ascii="Arial" w:eastAsia="Arial" w:hAnsi="Arial" w:cs="Arial"/>
        </w:rPr>
        <w:t> </w:t>
      </w:r>
      <w:r w:rsidRPr="00656A5D">
        <w:rPr>
          <w:rFonts w:ascii="Arial" w:eastAsia="Arial" w:hAnsi="Arial" w:cs="Arial"/>
        </w:rPr>
        <w:t>Å). Hence, the geometry of this trigonal bipyramidal carbon cent</w:t>
      </w:r>
      <w:r w:rsidR="00191B1A" w:rsidRPr="00656A5D">
        <w:rPr>
          <w:rFonts w:ascii="Arial" w:eastAsia="Arial" w:hAnsi="Arial" w:cs="Arial"/>
        </w:rPr>
        <w:t>re</w:t>
      </w:r>
      <w:r w:rsidRPr="00656A5D">
        <w:rPr>
          <w:rFonts w:ascii="Arial" w:eastAsia="Arial" w:hAnsi="Arial" w:cs="Arial"/>
        </w:rPr>
        <w:t xml:space="preserve"> can be viewed as a </w:t>
      </w:r>
      <w:r w:rsidR="002C0E9A" w:rsidRPr="00656A5D">
        <w:rPr>
          <w:rFonts w:ascii="Arial" w:eastAsia="Arial" w:hAnsi="Arial" w:cs="Arial"/>
        </w:rPr>
        <w:t>‘</w:t>
      </w:r>
      <w:r w:rsidR="00926996" w:rsidRPr="00656A5D">
        <w:rPr>
          <w:rFonts w:ascii="Arial" w:eastAsia="Arial" w:hAnsi="Arial" w:cs="Arial"/>
        </w:rPr>
        <w:t>trapped’</w:t>
      </w:r>
      <w:r w:rsidR="002C0E9A" w:rsidRPr="00656A5D">
        <w:rPr>
          <w:rFonts w:ascii="Arial" w:eastAsia="Arial" w:hAnsi="Arial" w:cs="Arial"/>
        </w:rPr>
        <w:t xml:space="preserve"> </w:t>
      </w:r>
      <w:r w:rsidRPr="00656A5D">
        <w:rPr>
          <w:rFonts w:ascii="Arial" w:eastAsia="Arial" w:hAnsi="Arial" w:cs="Arial"/>
        </w:rPr>
        <w:t>S</w:t>
      </w:r>
      <w:r w:rsidRPr="00656A5D">
        <w:rPr>
          <w:rFonts w:ascii="Arial" w:eastAsia="Arial" w:hAnsi="Arial" w:cs="Arial"/>
          <w:vertAlign w:val="subscript"/>
        </w:rPr>
        <w:t>N</w:t>
      </w:r>
      <w:r w:rsidRPr="00656A5D">
        <w:rPr>
          <w:rFonts w:ascii="Arial" w:eastAsia="Arial" w:hAnsi="Arial" w:cs="Arial"/>
        </w:rPr>
        <w:t>2 transition state.</w:t>
      </w:r>
    </w:p>
    <w:p w14:paraId="28324F16" w14:textId="21CA9DD2" w:rsidR="00EF6982" w:rsidRPr="00656A5D" w:rsidRDefault="00EF6982" w:rsidP="00EF6982">
      <w:pPr>
        <w:spacing w:before="240" w:after="0" w:line="240" w:lineRule="auto"/>
        <w:jc w:val="both"/>
        <w:rPr>
          <w:rFonts w:ascii="Arial" w:eastAsia="Arial" w:hAnsi="Arial" w:cs="Arial"/>
        </w:rPr>
      </w:pPr>
      <w:r w:rsidRPr="00656A5D">
        <w:rPr>
          <w:rFonts w:ascii="Arial" w:eastAsia="Arial" w:hAnsi="Arial" w:cs="Arial"/>
        </w:rPr>
        <w:t>As discussed above, pericyclic reactions are largely susceptible to the impacts of Type II and Type III geometry control.</w:t>
      </w:r>
      <w:sdt>
        <w:sdtPr>
          <w:rPr>
            <w:rFonts w:ascii="Arial" w:eastAsia="Arial" w:hAnsi="Arial" w:cs="Arial"/>
            <w:color w:val="000000"/>
            <w:vertAlign w:val="superscript"/>
          </w:rPr>
          <w:tag w:val="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"/>
          <w:id w:val="1013885410"/>
          <w:placeholder>
            <w:docPart w:val="56542834DD184A4E9238E0CEFA13B96E"/>
          </w:placeholder>
        </w:sdtPr>
        <w:sdtContent>
          <w:r w:rsidR="008F3F34" w:rsidRPr="008F3F34">
            <w:rPr>
              <w:rFonts w:ascii="Arial" w:eastAsia="Arial" w:hAnsi="Arial" w:cs="Arial"/>
              <w:color w:val="000000"/>
              <w:vertAlign w:val="superscript"/>
            </w:rPr>
            <w:t>66,67,95</w:t>
          </w:r>
        </w:sdtContent>
      </w:sdt>
      <w:r w:rsidRPr="00656A5D">
        <w:rPr>
          <w:rFonts w:ascii="Arial" w:eastAsia="Arial" w:hAnsi="Arial" w:cs="Arial"/>
        </w:rPr>
        <w:t xml:space="preserve"> Taken to the extreme, geometry control can stabilize the charge</w:t>
      </w:r>
      <w:r w:rsidR="00795BFB" w:rsidRPr="00656A5D">
        <w:rPr>
          <w:rFonts w:ascii="Arial" w:eastAsia="Arial" w:hAnsi="Arial" w:cs="Arial"/>
        </w:rPr>
        <w:t>-</w:t>
      </w:r>
      <w:r w:rsidRPr="00656A5D">
        <w:rPr>
          <w:rFonts w:ascii="Arial" w:eastAsia="Arial" w:hAnsi="Arial" w:cs="Arial"/>
        </w:rPr>
        <w:t xml:space="preserve">neutral, homoaromatic transition states of the Hardy–Cope rearrangements of bullvalenes, barbaralanes, and </w:t>
      </w:r>
      <w:proofErr w:type="spellStart"/>
      <w:r w:rsidRPr="00656A5D">
        <w:rPr>
          <w:rFonts w:ascii="Arial" w:eastAsia="Arial" w:hAnsi="Arial" w:cs="Arial"/>
        </w:rPr>
        <w:t>semibullvalenes</w:t>
      </w:r>
      <w:proofErr w:type="spellEnd"/>
      <w:r w:rsidRPr="00656A5D">
        <w:rPr>
          <w:rFonts w:ascii="Arial" w:eastAsia="Arial" w:hAnsi="Arial" w:cs="Arial"/>
        </w:rPr>
        <w:t xml:space="preserve"> (</w:t>
      </w:r>
      <w:r w:rsidR="004429DC" w:rsidRPr="00656A5D">
        <w:rPr>
          <w:rFonts w:ascii="Arial" w:eastAsia="Arial" w:hAnsi="Arial" w:cs="Arial"/>
        </w:rPr>
        <w:t xml:space="preserve">Fig. </w:t>
      </w:r>
      <w:r w:rsidRPr="00656A5D">
        <w:rPr>
          <w:rFonts w:ascii="Arial" w:eastAsia="Arial" w:hAnsi="Arial" w:cs="Arial"/>
        </w:rPr>
        <w:t xml:space="preserve">2d–f) as energetic ground states. Homoaromatic molecules exhibit the hallmarks of aromaticity (electron delocalization, energetic stabilization, etc.), but possess an interrupted π-system that is bridged by through-space orbital interactions to enable cyclic conjugation. The study of </w:t>
      </w:r>
      <w:proofErr w:type="spellStart"/>
      <w:r w:rsidRPr="00656A5D">
        <w:rPr>
          <w:rFonts w:ascii="Arial" w:eastAsia="Arial" w:hAnsi="Arial" w:cs="Arial"/>
        </w:rPr>
        <w:t>homoaromaticity</w:t>
      </w:r>
      <w:proofErr w:type="spellEnd"/>
      <w:r w:rsidRPr="00656A5D">
        <w:rPr>
          <w:rFonts w:ascii="Arial" w:eastAsia="Arial" w:hAnsi="Arial" w:cs="Arial"/>
        </w:rPr>
        <w:t xml:space="preserve"> is of fundamental interest for the understanding of chemical bonding</w:t>
      </w:r>
      <w:r w:rsidR="009931BE" w:rsidRPr="00656A5D">
        <w:rPr>
          <w:rFonts w:ascii="Arial" w:eastAsia="Arial" w:hAnsi="Arial" w:cs="Arial"/>
        </w:rPr>
        <w:t>. However</w:t>
      </w:r>
      <w:r w:rsidRPr="00656A5D">
        <w:rPr>
          <w:rFonts w:ascii="Arial" w:eastAsia="Arial" w:hAnsi="Arial" w:cs="Arial"/>
        </w:rPr>
        <w:t>, relatively few stable homoaromatic compounds are known.</w:t>
      </w:r>
      <w:sdt>
        <w:sdtPr>
          <w:rPr>
            <w:rFonts w:ascii="Arial" w:eastAsia="Arial" w:hAnsi="Arial" w:cs="Arial"/>
            <w:color w:val="000000"/>
            <w:vertAlign w:val="superscript"/>
          </w:rPr>
          <w:tag w:val="MENDELEY_CITATION_v3_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"/>
          <w:id w:val="-1358729328"/>
          <w:placeholder>
            <w:docPart w:val="56542834DD184A4E9238E0CEFA13B96E"/>
          </w:placeholder>
        </w:sdtPr>
        <w:sdtContent>
          <w:r w:rsidR="008F3F34" w:rsidRPr="008F3F34">
            <w:rPr>
              <w:rFonts w:ascii="Arial" w:eastAsia="Arial" w:hAnsi="Arial" w:cs="Arial"/>
              <w:color w:val="000000"/>
              <w:vertAlign w:val="superscript"/>
            </w:rPr>
            <w:t>96</w:t>
          </w:r>
        </w:sdtContent>
      </w:sdt>
      <w:r w:rsidRPr="00656A5D">
        <w:rPr>
          <w:rFonts w:ascii="Arial" w:eastAsia="Arial" w:hAnsi="Arial" w:cs="Arial"/>
        </w:rPr>
        <w:t xml:space="preserve"> </w:t>
      </w:r>
    </w:p>
    <w:p w14:paraId="0D92D37B" w14:textId="11941BBC" w:rsidR="001B707D" w:rsidRPr="00656A5D" w:rsidRDefault="001B2C15" w:rsidP="00C91BA8">
      <w:pPr>
        <w:spacing w:before="240" w:after="0" w:line="240" w:lineRule="auto"/>
        <w:jc w:val="both"/>
        <w:rPr>
          <w:rFonts w:ascii="Arial" w:eastAsia="Arial" w:hAnsi="Arial" w:cs="Arial"/>
        </w:rPr>
      </w:pPr>
      <w:r w:rsidRPr="00656A5D">
        <w:rPr>
          <w:rFonts w:ascii="Arial" w:eastAsia="Arial" w:hAnsi="Arial" w:cs="Arial"/>
        </w:rPr>
        <w:lastRenderedPageBreak/>
        <w:t xml:space="preserve">Though </w:t>
      </w:r>
      <w:r w:rsidR="00C23D13" w:rsidRPr="00656A5D">
        <w:rPr>
          <w:rFonts w:ascii="Arial" w:eastAsia="Arial" w:hAnsi="Arial" w:cs="Arial"/>
        </w:rPr>
        <w:t>cycloheptatriene</w:t>
      </w:r>
      <w:r w:rsidR="00A27BA2" w:rsidRPr="00656A5D">
        <w:rPr>
          <w:rFonts w:ascii="Arial" w:eastAsia="Arial" w:hAnsi="Arial" w:cs="Arial"/>
        </w:rPr>
        <w:t xml:space="preserve"> (</w:t>
      </w:r>
      <w:r w:rsidR="00777F31" w:rsidRPr="00656A5D">
        <w:rPr>
          <w:rFonts w:ascii="Arial" w:eastAsia="Arial" w:hAnsi="Arial" w:cs="Arial"/>
          <w:b/>
        </w:rPr>
        <w:t>1</w:t>
      </w:r>
      <w:r w:rsidR="00A27BA2" w:rsidRPr="00656A5D">
        <w:rPr>
          <w:rFonts w:ascii="Arial" w:eastAsia="Arial" w:hAnsi="Arial" w:cs="Arial"/>
        </w:rPr>
        <w:t xml:space="preserve">) </w:t>
      </w:r>
      <w:r w:rsidR="00EB04EE" w:rsidRPr="00656A5D">
        <w:rPr>
          <w:rFonts w:ascii="Arial" w:eastAsia="Arial" w:hAnsi="Arial" w:cs="Arial"/>
        </w:rPr>
        <w:t xml:space="preserve">has been considered </w:t>
      </w:r>
      <w:r w:rsidRPr="00656A5D">
        <w:rPr>
          <w:rFonts w:ascii="Arial" w:eastAsia="Arial" w:hAnsi="Arial" w:cs="Arial"/>
        </w:rPr>
        <w:t xml:space="preserve">the </w:t>
      </w:r>
      <w:r w:rsidR="0004016E" w:rsidRPr="00656A5D">
        <w:rPr>
          <w:rFonts w:ascii="Arial" w:eastAsia="Arial" w:hAnsi="Arial" w:cs="Arial"/>
        </w:rPr>
        <w:t>archetypal</w:t>
      </w:r>
      <w:r w:rsidRPr="00656A5D">
        <w:rPr>
          <w:rFonts w:ascii="Arial" w:eastAsia="Arial" w:hAnsi="Arial" w:cs="Arial"/>
        </w:rPr>
        <w:t xml:space="preserve"> neutral homoaromatic compound</w:t>
      </w:r>
      <w:r w:rsidR="00C55D79" w:rsidRPr="00656A5D">
        <w:rPr>
          <w:rFonts w:ascii="Arial" w:eastAsia="Arial" w:hAnsi="Arial" w:cs="Arial"/>
        </w:rPr>
        <w:t xml:space="preserve">, there is no conclusive evidence </w:t>
      </w:r>
      <w:r w:rsidR="00A27BA2" w:rsidRPr="00656A5D">
        <w:rPr>
          <w:rFonts w:ascii="Arial" w:eastAsia="Arial" w:hAnsi="Arial" w:cs="Arial"/>
        </w:rPr>
        <w:t>of its homoaromaticity.</w:t>
      </w:r>
      <w:sdt>
        <w:sdtPr>
          <w:rPr>
            <w:rFonts w:ascii="Arial" w:eastAsia="Arial" w:hAnsi="Arial" w:cs="Arial"/>
            <w:color w:val="000000"/>
            <w:vertAlign w:val="superscript"/>
          </w:rPr>
          <w:tag w:val="MENDELEY_CITATION_v3_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"/>
          <w:id w:val="1346133362"/>
          <w:placeholder>
            <w:docPart w:val="DefaultPlaceholder_-1854013440"/>
          </w:placeholder>
        </w:sdtPr>
        <w:sdtContent>
          <w:r w:rsidR="008F3F34" w:rsidRPr="008F3F34">
            <w:rPr>
              <w:rFonts w:ascii="Arial" w:eastAsia="Arial" w:hAnsi="Arial" w:cs="Arial"/>
              <w:color w:val="000000"/>
              <w:vertAlign w:val="superscript"/>
            </w:rPr>
            <w:t>96</w:t>
          </w:r>
        </w:sdtContent>
      </w:sdt>
      <w:r w:rsidR="00A27BA2" w:rsidRPr="00656A5D">
        <w:rPr>
          <w:rFonts w:ascii="Arial" w:eastAsia="Arial" w:hAnsi="Arial" w:cs="Arial"/>
        </w:rPr>
        <w:t xml:space="preserve"> </w:t>
      </w:r>
      <w:r w:rsidR="001B707D" w:rsidRPr="00656A5D">
        <w:rPr>
          <w:rFonts w:ascii="Arial" w:eastAsia="Arial" w:hAnsi="Arial" w:cs="Arial"/>
        </w:rPr>
        <w:t>E</w:t>
      </w:r>
      <w:r w:rsidR="00A27BA2" w:rsidRPr="00656A5D">
        <w:rPr>
          <w:rFonts w:ascii="Arial" w:eastAsia="Arial" w:hAnsi="Arial" w:cs="Arial"/>
        </w:rPr>
        <w:t xml:space="preserve">xtension of </w:t>
      </w:r>
      <w:r w:rsidR="007616CA" w:rsidRPr="00656A5D">
        <w:rPr>
          <w:rFonts w:ascii="Arial" w:eastAsia="Arial" w:hAnsi="Arial" w:cs="Arial"/>
        </w:rPr>
        <w:t>the</w:t>
      </w:r>
      <w:r w:rsidR="00A27BA2" w:rsidRPr="00656A5D">
        <w:rPr>
          <w:rFonts w:ascii="Arial" w:eastAsia="Arial" w:hAnsi="Arial" w:cs="Arial"/>
        </w:rPr>
        <w:t xml:space="preserve"> 6π system </w:t>
      </w:r>
      <w:r w:rsidR="007616CA" w:rsidRPr="00656A5D">
        <w:rPr>
          <w:rFonts w:ascii="Arial" w:eastAsia="Arial" w:hAnsi="Arial" w:cs="Arial"/>
        </w:rPr>
        <w:t xml:space="preserve">of this </w:t>
      </w:r>
      <w:r w:rsidR="007D2A71" w:rsidRPr="00656A5D">
        <w:rPr>
          <w:rFonts w:ascii="Arial" w:eastAsia="Arial" w:hAnsi="Arial" w:cs="Arial"/>
        </w:rPr>
        <w:t>‘</w:t>
      </w:r>
      <w:proofErr w:type="spellStart"/>
      <w:r w:rsidR="007616CA" w:rsidRPr="00656A5D">
        <w:rPr>
          <w:rFonts w:ascii="Arial" w:eastAsia="Arial" w:hAnsi="Arial" w:cs="Arial"/>
        </w:rPr>
        <w:t>homobenzene</w:t>
      </w:r>
      <w:proofErr w:type="spellEnd"/>
      <w:r w:rsidR="007D2A71" w:rsidRPr="00656A5D">
        <w:rPr>
          <w:rFonts w:ascii="Arial" w:eastAsia="Arial" w:hAnsi="Arial" w:cs="Arial"/>
        </w:rPr>
        <w:t xml:space="preserve">’ </w:t>
      </w:r>
      <w:r w:rsidR="00A27BA2" w:rsidRPr="00656A5D">
        <w:rPr>
          <w:rFonts w:ascii="Arial" w:eastAsia="Arial" w:hAnsi="Arial" w:cs="Arial"/>
        </w:rPr>
        <w:t xml:space="preserve">to </w:t>
      </w:r>
      <w:r w:rsidR="001B707D" w:rsidRPr="00656A5D">
        <w:rPr>
          <w:rFonts w:ascii="Arial" w:eastAsia="Arial" w:hAnsi="Arial" w:cs="Arial"/>
        </w:rPr>
        <w:t xml:space="preserve">a 10π-electron system forms a </w:t>
      </w:r>
      <w:r w:rsidR="007D2A71" w:rsidRPr="00656A5D">
        <w:rPr>
          <w:rFonts w:ascii="Arial" w:eastAsia="Arial" w:hAnsi="Arial" w:cs="Arial"/>
        </w:rPr>
        <w:t>‘</w:t>
      </w:r>
      <w:proofErr w:type="spellStart"/>
      <w:r w:rsidR="001B707D" w:rsidRPr="00656A5D">
        <w:rPr>
          <w:rFonts w:ascii="Arial" w:eastAsia="Arial" w:hAnsi="Arial" w:cs="Arial"/>
        </w:rPr>
        <w:t>homonaphthalene</w:t>
      </w:r>
      <w:proofErr w:type="spellEnd"/>
      <w:r w:rsidR="007D2A71" w:rsidRPr="00656A5D">
        <w:rPr>
          <w:rFonts w:ascii="Arial" w:eastAsia="Arial" w:hAnsi="Arial" w:cs="Arial"/>
        </w:rPr>
        <w:t xml:space="preserve">’ </w:t>
      </w:r>
      <w:r w:rsidR="001B707D" w:rsidRPr="00656A5D">
        <w:rPr>
          <w:rFonts w:ascii="Arial" w:eastAsia="Arial" w:hAnsi="Arial" w:cs="Arial"/>
        </w:rPr>
        <w:t>(</w:t>
      </w:r>
      <w:r w:rsidR="00191B1A" w:rsidRPr="00656A5D">
        <w:rPr>
          <w:rFonts w:ascii="Arial" w:eastAsia="Arial" w:hAnsi="Arial" w:cs="Arial"/>
          <w:b/>
          <w:bCs/>
        </w:rPr>
        <w:t>32</w:t>
      </w:r>
      <w:r w:rsidR="001B707D" w:rsidRPr="00656A5D">
        <w:rPr>
          <w:rFonts w:ascii="Arial" w:eastAsia="Arial" w:hAnsi="Arial" w:cs="Arial"/>
        </w:rPr>
        <w:t>)</w:t>
      </w:r>
      <w:r w:rsidR="00351B75"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"/>
          <w:id w:val="-1684894573"/>
          <w:placeholder>
            <w:docPart w:val="DefaultPlaceholder_-1854013440"/>
          </w:placeholder>
        </w:sdtPr>
        <w:sdtContent>
          <w:r w:rsidR="008F3F34" w:rsidRPr="008F3F34">
            <w:rPr>
              <w:rFonts w:ascii="Arial" w:eastAsia="Arial" w:hAnsi="Arial" w:cs="Arial"/>
              <w:color w:val="000000"/>
              <w:vertAlign w:val="superscript"/>
            </w:rPr>
            <w:t>97</w:t>
          </w:r>
        </w:sdtContent>
      </w:sdt>
      <w:r w:rsidR="00351B75" w:rsidRPr="00656A5D">
        <w:rPr>
          <w:rFonts w:ascii="Arial" w:eastAsia="Arial" w:hAnsi="Arial" w:cs="Arial"/>
        </w:rPr>
        <w:t xml:space="preserve"> </w:t>
      </w:r>
      <w:r w:rsidR="005A494F" w:rsidRPr="00656A5D">
        <w:rPr>
          <w:rFonts w:ascii="Arial" w:eastAsia="Arial" w:hAnsi="Arial" w:cs="Arial"/>
        </w:rPr>
        <w:t xml:space="preserve">while </w:t>
      </w:r>
      <w:r w:rsidR="00027C3F" w:rsidRPr="00656A5D">
        <w:rPr>
          <w:rFonts w:ascii="Arial" w:eastAsia="Arial" w:hAnsi="Arial" w:cs="Arial"/>
        </w:rPr>
        <w:t xml:space="preserve">formally </w:t>
      </w:r>
      <w:r w:rsidR="00DF25A8" w:rsidRPr="00656A5D">
        <w:rPr>
          <w:rFonts w:ascii="Arial" w:eastAsia="Arial" w:hAnsi="Arial" w:cs="Arial"/>
        </w:rPr>
        <w:t>c</w:t>
      </w:r>
      <w:r w:rsidR="001B707D" w:rsidRPr="00656A5D">
        <w:rPr>
          <w:rFonts w:ascii="Arial" w:eastAsia="Arial" w:hAnsi="Arial" w:cs="Arial"/>
        </w:rPr>
        <w:t xml:space="preserve">onnecting the two methylene bridges of </w:t>
      </w:r>
      <w:r w:rsidR="00191B1A" w:rsidRPr="00656A5D">
        <w:rPr>
          <w:rFonts w:ascii="Arial" w:eastAsia="Arial" w:hAnsi="Arial" w:cs="Arial"/>
          <w:b/>
        </w:rPr>
        <w:t>32</w:t>
      </w:r>
      <w:r w:rsidR="00027C3F" w:rsidRPr="00656A5D">
        <w:rPr>
          <w:rFonts w:ascii="Arial" w:eastAsia="Arial" w:hAnsi="Arial" w:cs="Arial"/>
        </w:rPr>
        <w:t xml:space="preserve"> </w:t>
      </w:r>
      <w:r w:rsidR="001B707D" w:rsidRPr="00656A5D">
        <w:rPr>
          <w:rFonts w:ascii="Arial" w:eastAsia="Arial" w:hAnsi="Arial" w:cs="Arial"/>
        </w:rPr>
        <w:t xml:space="preserve">forms </w:t>
      </w:r>
      <w:proofErr w:type="spellStart"/>
      <w:r w:rsidR="001B707D" w:rsidRPr="00656A5D">
        <w:rPr>
          <w:rFonts w:ascii="Arial" w:eastAsia="Arial" w:hAnsi="Arial" w:cs="Arial"/>
        </w:rPr>
        <w:t>elassovalene</w:t>
      </w:r>
      <w:proofErr w:type="spellEnd"/>
      <w:r w:rsidR="001B707D" w:rsidRPr="00656A5D">
        <w:rPr>
          <w:rFonts w:ascii="Arial" w:eastAsia="Arial" w:hAnsi="Arial" w:cs="Arial"/>
        </w:rPr>
        <w:t xml:space="preserve"> (</w:t>
      </w:r>
      <w:r w:rsidR="00191B1A" w:rsidRPr="00656A5D">
        <w:rPr>
          <w:rFonts w:ascii="Arial" w:eastAsia="Arial" w:hAnsi="Arial" w:cs="Arial"/>
          <w:b/>
          <w:bCs/>
        </w:rPr>
        <w:t>33</w:t>
      </w:r>
      <w:r w:rsidR="001B707D" w:rsidRPr="00656A5D">
        <w:rPr>
          <w:rFonts w:ascii="Arial" w:eastAsia="Arial" w:hAnsi="Arial" w:cs="Arial"/>
        </w:rPr>
        <w:t xml:space="preserve">). </w:t>
      </w:r>
      <w:r w:rsidR="00DF25A8" w:rsidRPr="00656A5D">
        <w:rPr>
          <w:rFonts w:ascii="Arial" w:eastAsia="Arial" w:hAnsi="Arial" w:cs="Arial"/>
        </w:rPr>
        <w:t>B</w:t>
      </w:r>
      <w:r w:rsidR="001B707D" w:rsidRPr="00656A5D">
        <w:rPr>
          <w:rFonts w:ascii="Arial" w:eastAsia="Arial" w:hAnsi="Arial" w:cs="Arial"/>
        </w:rPr>
        <w:t xml:space="preserve">oth </w:t>
      </w:r>
      <w:r w:rsidR="00191B1A" w:rsidRPr="00656A5D">
        <w:rPr>
          <w:rFonts w:ascii="Arial" w:eastAsia="Arial" w:hAnsi="Arial" w:cs="Arial"/>
          <w:b/>
          <w:bCs/>
        </w:rPr>
        <w:t>32</w:t>
      </w:r>
      <w:r w:rsidR="001B707D" w:rsidRPr="00656A5D">
        <w:rPr>
          <w:rFonts w:ascii="Arial" w:eastAsia="Arial" w:hAnsi="Arial" w:cs="Arial"/>
        </w:rPr>
        <w:t xml:space="preserve"> and </w:t>
      </w:r>
      <w:r w:rsidR="00191B1A" w:rsidRPr="00656A5D">
        <w:rPr>
          <w:rFonts w:ascii="Arial" w:eastAsia="Arial" w:hAnsi="Arial" w:cs="Arial"/>
          <w:b/>
          <w:bCs/>
        </w:rPr>
        <w:t>33</w:t>
      </w:r>
      <w:r w:rsidR="001B707D" w:rsidRPr="00656A5D">
        <w:rPr>
          <w:rFonts w:ascii="Arial" w:eastAsia="Arial" w:hAnsi="Arial" w:cs="Arial"/>
        </w:rPr>
        <w:t xml:space="preserve"> have been prepared and shown to be non-aromatic</w:t>
      </w:r>
      <w:r w:rsidR="00DF25A8"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"/>
          <w:id w:val="-151224796"/>
          <w:placeholder>
            <w:docPart w:val="DefaultPlaceholder_-1854013440"/>
          </w:placeholder>
        </w:sdtPr>
        <w:sdtContent>
          <w:r w:rsidR="008F3F34" w:rsidRPr="008F3F34">
            <w:rPr>
              <w:rFonts w:ascii="Arial" w:eastAsia="Arial" w:hAnsi="Arial" w:cs="Arial"/>
              <w:color w:val="000000"/>
              <w:vertAlign w:val="superscript"/>
            </w:rPr>
            <w:t>98,99</w:t>
          </w:r>
        </w:sdtContent>
      </w:sdt>
      <w:r w:rsidR="00DF25A8" w:rsidRPr="00656A5D">
        <w:rPr>
          <w:rFonts w:ascii="Arial" w:eastAsia="Arial" w:hAnsi="Arial" w:cs="Arial"/>
        </w:rPr>
        <w:t xml:space="preserve"> However,</w:t>
      </w:r>
      <w:r w:rsidR="00D927A5" w:rsidRPr="00656A5D">
        <w:rPr>
          <w:rFonts w:ascii="Arial" w:eastAsia="Arial" w:hAnsi="Arial" w:cs="Arial"/>
        </w:rPr>
        <w:t xml:space="preserve"> further fine-tuning of the geometry by</w:t>
      </w:r>
      <w:r w:rsidR="00DF25A8" w:rsidRPr="00656A5D">
        <w:rPr>
          <w:rFonts w:ascii="Arial" w:eastAsia="Arial" w:hAnsi="Arial" w:cs="Arial"/>
        </w:rPr>
        <w:t xml:space="preserve"> lengthening the tether by one carbon atom forms </w:t>
      </w:r>
      <w:r w:rsidR="00191B1A" w:rsidRPr="00656A5D">
        <w:rPr>
          <w:rFonts w:ascii="Arial" w:eastAsia="Arial" w:hAnsi="Arial" w:cs="Arial"/>
          <w:b/>
          <w:bCs/>
        </w:rPr>
        <w:t>34</w:t>
      </w:r>
      <w:r w:rsidR="00DF25A8" w:rsidRPr="00656A5D">
        <w:rPr>
          <w:rFonts w:ascii="Arial" w:eastAsia="Arial" w:hAnsi="Arial" w:cs="Arial"/>
        </w:rPr>
        <w:t xml:space="preserve"> (</w:t>
      </w:r>
      <w:r w:rsidR="00E7495F" w:rsidRPr="00656A5D">
        <w:rPr>
          <w:rFonts w:ascii="Arial" w:eastAsia="Arial" w:hAnsi="Arial" w:cs="Arial"/>
        </w:rPr>
        <w:t xml:space="preserve">Fig. </w:t>
      </w:r>
      <w:r w:rsidR="00087934" w:rsidRPr="00656A5D">
        <w:rPr>
          <w:rFonts w:ascii="Arial" w:eastAsia="Arial" w:hAnsi="Arial" w:cs="Arial"/>
        </w:rPr>
        <w:t>6a</w:t>
      </w:r>
      <w:r w:rsidR="00DF25A8" w:rsidRPr="00656A5D">
        <w:rPr>
          <w:rFonts w:ascii="Arial" w:eastAsia="Arial" w:hAnsi="Arial" w:cs="Arial"/>
        </w:rPr>
        <w:t xml:space="preserve">), which exhibits </w:t>
      </w:r>
      <w:r w:rsidR="00191B1A" w:rsidRPr="00656A5D">
        <w:rPr>
          <w:rFonts w:ascii="Arial" w:eastAsia="Arial" w:hAnsi="Arial" w:cs="Arial"/>
        </w:rPr>
        <w:t>neutral</w:t>
      </w:r>
      <w:r w:rsidR="00027C3F" w:rsidRPr="00656A5D">
        <w:rPr>
          <w:rFonts w:ascii="Arial" w:eastAsia="Arial" w:hAnsi="Arial" w:cs="Arial"/>
        </w:rPr>
        <w:t xml:space="preserve"> </w:t>
      </w:r>
      <w:proofErr w:type="spellStart"/>
      <w:r w:rsidR="00DF25A8" w:rsidRPr="00656A5D">
        <w:rPr>
          <w:rFonts w:ascii="Arial" w:eastAsia="Arial" w:hAnsi="Arial" w:cs="Arial"/>
        </w:rPr>
        <w:t>homoaromaticity</w:t>
      </w:r>
      <w:proofErr w:type="spellEnd"/>
      <w:r w:rsidR="00027C3F" w:rsidRPr="00656A5D">
        <w:rPr>
          <w:rFonts w:ascii="Arial" w:eastAsia="Arial" w:hAnsi="Arial" w:cs="Arial"/>
        </w:rPr>
        <w:t xml:space="preserve"> in the ground state</w:t>
      </w:r>
      <w:r w:rsidR="00DF25A8" w:rsidRPr="00656A5D">
        <w:rPr>
          <w:rFonts w:ascii="Arial" w:eastAsia="Arial" w:hAnsi="Arial" w:cs="Arial"/>
        </w:rPr>
        <w:t>, as evidenced by experimental and computational analyses</w:t>
      </w:r>
      <w:r w:rsidR="00351B75"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"/>
          <w:id w:val="-1338151567"/>
          <w:placeholder>
            <w:docPart w:val="DefaultPlaceholder_-1854013440"/>
          </w:placeholder>
        </w:sdtPr>
        <w:sdtContent>
          <w:r w:rsidR="008F3F34" w:rsidRPr="008F3F34">
            <w:rPr>
              <w:rFonts w:ascii="Arial" w:eastAsia="Arial" w:hAnsi="Arial" w:cs="Arial"/>
              <w:color w:val="000000"/>
              <w:vertAlign w:val="superscript"/>
            </w:rPr>
            <w:t>34,100</w:t>
          </w:r>
        </w:sdtContent>
      </w:sdt>
    </w:p>
    <w:p w14:paraId="34B995DA" w14:textId="4BB38D05" w:rsidR="00B2300F" w:rsidRPr="00656A5D" w:rsidRDefault="00C91BA8" w:rsidP="00C91BA8">
      <w:pPr>
        <w:spacing w:before="240" w:after="0" w:line="240" w:lineRule="auto"/>
        <w:jc w:val="both"/>
        <w:rPr>
          <w:rFonts w:ascii="Arial" w:eastAsia="Arial" w:hAnsi="Arial" w:cs="Arial"/>
        </w:rPr>
      </w:pPr>
      <w:proofErr w:type="gramStart"/>
      <w:r w:rsidRPr="00656A5D">
        <w:rPr>
          <w:rFonts w:ascii="Arial" w:eastAsia="Arial" w:hAnsi="Arial" w:cs="Arial"/>
        </w:rPr>
        <w:t>In order to</w:t>
      </w:r>
      <w:proofErr w:type="gramEnd"/>
      <w:r w:rsidRPr="00656A5D">
        <w:rPr>
          <w:rFonts w:ascii="Arial" w:eastAsia="Arial" w:hAnsi="Arial" w:cs="Arial"/>
        </w:rPr>
        <w:t xml:space="preserve"> </w:t>
      </w:r>
      <w:r w:rsidR="00351B75" w:rsidRPr="00656A5D">
        <w:rPr>
          <w:rFonts w:ascii="Arial" w:eastAsia="Arial" w:hAnsi="Arial" w:cs="Arial"/>
        </w:rPr>
        <w:t xml:space="preserve">facilitate </w:t>
      </w:r>
      <w:r w:rsidR="008D3DA3" w:rsidRPr="00656A5D">
        <w:rPr>
          <w:rFonts w:ascii="Arial" w:eastAsia="Arial" w:hAnsi="Arial" w:cs="Arial"/>
        </w:rPr>
        <w:t>a</w:t>
      </w:r>
      <w:r w:rsidR="00351B75" w:rsidRPr="00656A5D">
        <w:rPr>
          <w:rFonts w:ascii="Arial" w:eastAsia="Arial" w:hAnsi="Arial" w:cs="Arial"/>
        </w:rPr>
        <w:t xml:space="preserve"> through-space </w:t>
      </w:r>
      <w:proofErr w:type="spellStart"/>
      <w:r w:rsidR="00351B75" w:rsidRPr="00656A5D">
        <w:rPr>
          <w:rFonts w:ascii="Arial" w:eastAsia="Arial" w:hAnsi="Arial" w:cs="Arial"/>
        </w:rPr>
        <w:t>homoconjugative</w:t>
      </w:r>
      <w:proofErr w:type="spellEnd"/>
      <w:r w:rsidR="00351B75" w:rsidRPr="00656A5D">
        <w:rPr>
          <w:rFonts w:ascii="Arial" w:eastAsia="Arial" w:hAnsi="Arial" w:cs="Arial"/>
        </w:rPr>
        <w:t xml:space="preserve"> interaction between the carbon atoms in </w:t>
      </w:r>
      <w:r w:rsidR="00191B1A" w:rsidRPr="00656A5D">
        <w:rPr>
          <w:rFonts w:ascii="Arial" w:eastAsia="Arial" w:hAnsi="Arial" w:cs="Arial"/>
          <w:b/>
          <w:bCs/>
        </w:rPr>
        <w:t>33</w:t>
      </w:r>
      <w:r w:rsidR="00351B75" w:rsidRPr="00656A5D">
        <w:rPr>
          <w:rFonts w:ascii="Arial" w:eastAsia="Arial" w:hAnsi="Arial" w:cs="Arial"/>
        </w:rPr>
        <w:t>, the distance between the bridging carbons (</w:t>
      </w:r>
      <w:r w:rsidR="00087934" w:rsidRPr="00656A5D">
        <w:rPr>
          <w:rFonts w:ascii="Arial" w:eastAsia="Arial" w:hAnsi="Arial" w:cs="Arial"/>
        </w:rPr>
        <w:t>C</w:t>
      </w:r>
      <w:r w:rsidR="00087934" w:rsidRPr="00656A5D">
        <w:rPr>
          <w:rFonts w:ascii="Arial" w:eastAsia="Arial" w:hAnsi="Arial" w:cs="Arial"/>
          <w:vertAlign w:val="subscript"/>
        </w:rPr>
        <w:t>4</w:t>
      </w:r>
      <w:r w:rsidR="00087934" w:rsidRPr="00656A5D">
        <w:rPr>
          <w:rFonts w:ascii="Arial" w:eastAsia="Arial" w:hAnsi="Arial" w:cs="Arial"/>
        </w:rPr>
        <w:t xml:space="preserve"> and C</w:t>
      </w:r>
      <w:r w:rsidR="00087934" w:rsidRPr="00656A5D">
        <w:rPr>
          <w:rFonts w:ascii="Arial" w:eastAsia="Arial" w:hAnsi="Arial" w:cs="Arial"/>
          <w:vertAlign w:val="subscript"/>
        </w:rPr>
        <w:t>9</w:t>
      </w:r>
      <w:r w:rsidR="00351B75" w:rsidRPr="00656A5D">
        <w:rPr>
          <w:rFonts w:ascii="Arial" w:eastAsia="Arial" w:hAnsi="Arial" w:cs="Arial"/>
        </w:rPr>
        <w:t>) needs to be controlled precisely.</w:t>
      </w:r>
      <w:sdt>
        <w:sdtPr>
          <w:rPr>
            <w:rFonts w:ascii="Arial" w:eastAsia="Arial" w:hAnsi="Arial" w:cs="Arial"/>
            <w:color w:val="000000"/>
            <w:vertAlign w:val="superscript"/>
          </w:rPr>
          <w:tag w:val="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"/>
          <w:id w:val="-1653125277"/>
          <w:placeholder>
            <w:docPart w:val="DefaultPlaceholder_-1854013440"/>
          </w:placeholder>
        </w:sdtPr>
        <w:sdtContent>
          <w:r w:rsidR="008F3F34" w:rsidRPr="008F3F34">
            <w:rPr>
              <w:rFonts w:ascii="Arial" w:eastAsia="Arial" w:hAnsi="Arial" w:cs="Arial"/>
              <w:color w:val="000000"/>
              <w:vertAlign w:val="superscript"/>
            </w:rPr>
            <w:t>65,66</w:t>
          </w:r>
        </w:sdtContent>
      </w:sdt>
      <w:r w:rsidR="00150EF2" w:rsidRPr="00656A5D">
        <w:rPr>
          <w:rFonts w:ascii="Arial" w:eastAsia="Arial" w:hAnsi="Arial" w:cs="Arial"/>
        </w:rPr>
        <w:t xml:space="preserve"> The geometry control enforced by the carbonyl bridge in expanded </w:t>
      </w:r>
      <w:proofErr w:type="spellStart"/>
      <w:r w:rsidR="00150EF2" w:rsidRPr="00656A5D">
        <w:rPr>
          <w:rFonts w:ascii="Arial" w:eastAsia="Arial" w:hAnsi="Arial" w:cs="Arial"/>
        </w:rPr>
        <w:t>barbaralone</w:t>
      </w:r>
      <w:proofErr w:type="spellEnd"/>
      <w:r w:rsidR="00150EF2" w:rsidRPr="00656A5D">
        <w:rPr>
          <w:rFonts w:ascii="Arial" w:eastAsia="Arial" w:hAnsi="Arial" w:cs="Arial"/>
        </w:rPr>
        <w:t xml:space="preserve"> </w:t>
      </w:r>
      <w:r w:rsidR="00191B1A" w:rsidRPr="00656A5D">
        <w:rPr>
          <w:rFonts w:ascii="Arial" w:eastAsia="Arial" w:hAnsi="Arial" w:cs="Arial"/>
          <w:b/>
          <w:bCs/>
        </w:rPr>
        <w:t>34</w:t>
      </w:r>
      <w:r w:rsidR="00150EF2" w:rsidRPr="00656A5D">
        <w:rPr>
          <w:rFonts w:ascii="Arial" w:eastAsia="Arial" w:hAnsi="Arial" w:cs="Arial"/>
        </w:rPr>
        <w:t xml:space="preserve"> lowers the internuclear distance between the methylene bridgehead carbons </w:t>
      </w:r>
      <w:r w:rsidR="00645C81" w:rsidRPr="00656A5D">
        <w:rPr>
          <w:rFonts w:ascii="Arial" w:eastAsia="Arial" w:hAnsi="Arial" w:cs="Arial"/>
        </w:rPr>
        <w:t xml:space="preserve">compared to </w:t>
      </w:r>
      <w:r w:rsidR="000D1B38" w:rsidRPr="00656A5D">
        <w:rPr>
          <w:rFonts w:ascii="Arial" w:eastAsia="Arial" w:hAnsi="Arial" w:cs="Arial"/>
          <w:b/>
          <w:bCs/>
        </w:rPr>
        <w:t>33</w:t>
      </w:r>
      <w:r w:rsidR="00645C81" w:rsidRPr="00656A5D">
        <w:rPr>
          <w:rFonts w:ascii="Arial" w:eastAsia="Arial" w:hAnsi="Arial" w:cs="Arial"/>
        </w:rPr>
        <w:t>.</w:t>
      </w:r>
      <w:r w:rsidR="000A4E78" w:rsidRPr="00656A5D">
        <w:rPr>
          <w:rFonts w:ascii="Arial" w:eastAsia="Arial" w:hAnsi="Arial" w:cs="Arial"/>
        </w:rPr>
        <w:t xml:space="preserve"> StrainViz</w:t>
      </w:r>
      <w:sdt>
        <w:sdtPr>
          <w:rPr>
            <w:rFonts w:ascii="Arial" w:eastAsia="Arial" w:hAnsi="Arial" w:cs="Arial"/>
            <w:color w:val="000000"/>
            <w:vertAlign w:val="superscript"/>
          </w:rPr>
          <w:tag w:val="MENDELEY_CITATION_v3_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"/>
          <w:id w:val="-107362157"/>
          <w:placeholder>
            <w:docPart w:val="DefaultPlaceholder_-1854013440"/>
          </w:placeholder>
        </w:sdtPr>
        <w:sdtContent>
          <w:r w:rsidR="008F3F34" w:rsidRPr="008F3F34">
            <w:rPr>
              <w:rFonts w:ascii="Arial" w:eastAsia="Arial" w:hAnsi="Arial" w:cs="Arial"/>
              <w:color w:val="000000"/>
              <w:vertAlign w:val="superscript"/>
            </w:rPr>
            <w:t>101</w:t>
          </w:r>
        </w:sdtContent>
      </w:sdt>
      <w:r w:rsidR="000A4E78" w:rsidRPr="00656A5D">
        <w:rPr>
          <w:rFonts w:ascii="Arial" w:eastAsia="Arial" w:hAnsi="Arial" w:cs="Arial"/>
        </w:rPr>
        <w:t xml:space="preserve"> analysis </w:t>
      </w:r>
      <w:r w:rsidR="003A125A" w:rsidRPr="00656A5D">
        <w:rPr>
          <w:rFonts w:ascii="Arial" w:eastAsia="Arial" w:hAnsi="Arial" w:cs="Arial"/>
        </w:rPr>
        <w:t>(</w:t>
      </w:r>
      <w:r w:rsidR="00CB62D2" w:rsidRPr="00656A5D">
        <w:rPr>
          <w:rFonts w:ascii="Arial" w:eastAsia="Arial" w:hAnsi="Arial" w:cs="Arial"/>
        </w:rPr>
        <w:t xml:space="preserve">Fig. </w:t>
      </w:r>
      <w:r w:rsidR="003A125A" w:rsidRPr="00656A5D">
        <w:rPr>
          <w:rFonts w:ascii="Arial" w:eastAsia="Arial" w:hAnsi="Arial" w:cs="Arial"/>
        </w:rPr>
        <w:t xml:space="preserve">6b) </w:t>
      </w:r>
      <w:r w:rsidR="000A4E78" w:rsidRPr="00656A5D">
        <w:rPr>
          <w:rFonts w:ascii="Arial" w:eastAsia="Arial" w:hAnsi="Arial" w:cs="Arial"/>
        </w:rPr>
        <w:t xml:space="preserve">of </w:t>
      </w:r>
      <w:r w:rsidR="000D1B38" w:rsidRPr="00656A5D">
        <w:rPr>
          <w:rFonts w:ascii="Arial" w:eastAsia="Arial" w:hAnsi="Arial" w:cs="Arial"/>
          <w:b/>
          <w:bCs/>
        </w:rPr>
        <w:t>33</w:t>
      </w:r>
      <w:r w:rsidR="000D1B38" w:rsidRPr="00656A5D">
        <w:rPr>
          <w:rFonts w:ascii="Arial" w:eastAsia="Arial" w:hAnsi="Arial" w:cs="Arial"/>
        </w:rPr>
        <w:t xml:space="preserve"> </w:t>
      </w:r>
      <w:r w:rsidR="000A4E78" w:rsidRPr="00656A5D">
        <w:rPr>
          <w:rFonts w:ascii="Arial" w:eastAsia="Arial" w:hAnsi="Arial" w:cs="Arial"/>
        </w:rPr>
        <w:t xml:space="preserve">and </w:t>
      </w:r>
      <w:r w:rsidR="00191B1A" w:rsidRPr="00656A5D">
        <w:rPr>
          <w:rFonts w:ascii="Arial" w:eastAsia="Arial" w:hAnsi="Arial" w:cs="Arial"/>
          <w:b/>
          <w:bCs/>
        </w:rPr>
        <w:t>35</w:t>
      </w:r>
      <w:r w:rsidR="000A4E78" w:rsidRPr="00656A5D">
        <w:rPr>
          <w:rFonts w:ascii="Arial" w:eastAsia="Arial" w:hAnsi="Arial" w:cs="Arial"/>
        </w:rPr>
        <w:t xml:space="preserve"> revealed that—while </w:t>
      </w:r>
      <w:r w:rsidR="00191B1A" w:rsidRPr="00656A5D">
        <w:rPr>
          <w:rFonts w:ascii="Arial" w:eastAsia="Arial" w:hAnsi="Arial" w:cs="Arial"/>
          <w:b/>
          <w:bCs/>
        </w:rPr>
        <w:t>35</w:t>
      </w:r>
      <w:r w:rsidR="000A4E78" w:rsidRPr="00656A5D">
        <w:rPr>
          <w:rFonts w:ascii="Arial" w:eastAsia="Arial" w:hAnsi="Arial" w:cs="Arial"/>
        </w:rPr>
        <w:t xml:space="preserve"> experience</w:t>
      </w:r>
      <w:r w:rsidR="00375B79" w:rsidRPr="00656A5D">
        <w:rPr>
          <w:rFonts w:ascii="Arial" w:eastAsia="Arial" w:hAnsi="Arial" w:cs="Arial"/>
        </w:rPr>
        <w:t>s</w:t>
      </w:r>
      <w:r w:rsidR="000A4E78" w:rsidRPr="00656A5D">
        <w:rPr>
          <w:rFonts w:ascii="Arial" w:eastAsia="Arial" w:hAnsi="Arial" w:cs="Arial"/>
        </w:rPr>
        <w:t xml:space="preserve"> greater overall strain</w:t>
      </w:r>
      <w:r w:rsidR="003A125A" w:rsidRPr="00656A5D">
        <w:rPr>
          <w:rFonts w:ascii="Arial" w:eastAsia="Arial" w:hAnsi="Arial" w:cs="Arial"/>
        </w:rPr>
        <w:t>—</w:t>
      </w:r>
      <w:r w:rsidR="008D09B3" w:rsidRPr="00656A5D">
        <w:rPr>
          <w:rFonts w:ascii="Arial" w:eastAsia="Arial" w:hAnsi="Arial" w:cs="Arial"/>
        </w:rPr>
        <w:t xml:space="preserve">it </w:t>
      </w:r>
      <w:r w:rsidR="00375B79" w:rsidRPr="00656A5D">
        <w:rPr>
          <w:rFonts w:ascii="Arial" w:eastAsia="Arial" w:hAnsi="Arial" w:cs="Arial"/>
        </w:rPr>
        <w:t xml:space="preserve">is distributed across the molecule more evenly, allowing a relaxation of the </w:t>
      </w:r>
      <w:proofErr w:type="spellStart"/>
      <w:r w:rsidR="00375B79" w:rsidRPr="00656A5D">
        <w:rPr>
          <w:rFonts w:ascii="Arial" w:eastAsia="Arial" w:hAnsi="Arial" w:cs="Arial"/>
        </w:rPr>
        <w:t>barbaralone</w:t>
      </w:r>
      <w:proofErr w:type="spellEnd"/>
      <w:r w:rsidR="00375B79" w:rsidRPr="00656A5D">
        <w:rPr>
          <w:rFonts w:ascii="Arial" w:eastAsia="Arial" w:hAnsi="Arial" w:cs="Arial"/>
        </w:rPr>
        <w:t xml:space="preserve"> framework and </w:t>
      </w:r>
      <w:r w:rsidR="00926AF1" w:rsidRPr="00656A5D">
        <w:rPr>
          <w:rFonts w:ascii="Arial" w:eastAsia="Arial" w:hAnsi="Arial" w:cs="Arial"/>
        </w:rPr>
        <w:t>contraction of the central C–C distance.</w:t>
      </w:r>
      <w:sdt>
        <w:sdtPr>
          <w:rPr>
            <w:rFonts w:ascii="Arial" w:eastAsia="Arial" w:hAnsi="Arial" w:cs="Arial"/>
            <w:color w:val="000000"/>
            <w:vertAlign w:val="superscript"/>
          </w:rPr>
          <w:tag w:val="MENDELEY_CITATION_v3_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"/>
          <w:id w:val="2041712673"/>
          <w:placeholder>
            <w:docPart w:val="DefaultPlaceholder_-1854013440"/>
          </w:placeholder>
        </w:sdtPr>
        <w:sdtContent>
          <w:r w:rsidR="008F3F34" w:rsidRPr="008F3F34">
            <w:rPr>
              <w:rFonts w:ascii="Arial" w:eastAsia="Arial" w:hAnsi="Arial" w:cs="Arial"/>
              <w:color w:val="000000"/>
              <w:vertAlign w:val="superscript"/>
            </w:rPr>
            <w:t>34</w:t>
          </w:r>
        </w:sdtContent>
      </w:sdt>
      <w:r w:rsidR="00926AF1" w:rsidRPr="00656A5D">
        <w:rPr>
          <w:rFonts w:ascii="Arial" w:eastAsia="Arial" w:hAnsi="Arial" w:cs="Arial"/>
        </w:rPr>
        <w:t xml:space="preserve"> Consequently, the through-space interaction that completes the 6π-electron homoaromatic circuit is present in </w:t>
      </w:r>
      <w:r w:rsidR="00191B1A" w:rsidRPr="00656A5D">
        <w:rPr>
          <w:rFonts w:ascii="Arial" w:eastAsia="Arial" w:hAnsi="Arial" w:cs="Arial"/>
          <w:b/>
          <w:bCs/>
        </w:rPr>
        <w:t>34</w:t>
      </w:r>
      <w:r w:rsidR="00926AF1" w:rsidRPr="00656A5D">
        <w:rPr>
          <w:rFonts w:ascii="Arial" w:eastAsia="Arial" w:hAnsi="Arial" w:cs="Arial"/>
        </w:rPr>
        <w:t xml:space="preserve">, but not in </w:t>
      </w:r>
      <w:r w:rsidR="00191B1A" w:rsidRPr="00656A5D">
        <w:rPr>
          <w:rFonts w:ascii="Arial" w:eastAsia="Arial" w:hAnsi="Arial" w:cs="Arial"/>
          <w:b/>
        </w:rPr>
        <w:t>33</w:t>
      </w:r>
      <w:r w:rsidR="00926AF1" w:rsidRPr="00656A5D">
        <w:rPr>
          <w:rFonts w:ascii="Arial" w:eastAsia="Arial" w:hAnsi="Arial" w:cs="Arial"/>
        </w:rPr>
        <w:t xml:space="preserve">. NMR spectroscopic data </w:t>
      </w:r>
      <w:r w:rsidR="008D3DA3" w:rsidRPr="00656A5D">
        <w:rPr>
          <w:rFonts w:ascii="Arial" w:eastAsia="Arial" w:hAnsi="Arial" w:cs="Arial"/>
        </w:rPr>
        <w:t>(</w:t>
      </w:r>
      <w:r w:rsidR="000D1B38" w:rsidRPr="00656A5D">
        <w:rPr>
          <w:rFonts w:ascii="Arial" w:eastAsia="Arial" w:hAnsi="Arial" w:cs="Arial"/>
        </w:rPr>
        <w:t xml:space="preserve">Fig. </w:t>
      </w:r>
      <w:r w:rsidR="003A125A" w:rsidRPr="00656A5D">
        <w:rPr>
          <w:rFonts w:ascii="Arial" w:eastAsia="Arial" w:hAnsi="Arial" w:cs="Arial"/>
        </w:rPr>
        <w:t>6c</w:t>
      </w:r>
      <w:r w:rsidR="008D3DA3" w:rsidRPr="00656A5D">
        <w:rPr>
          <w:rFonts w:ascii="Arial" w:eastAsia="Arial" w:hAnsi="Arial" w:cs="Arial"/>
        </w:rPr>
        <w:t xml:space="preserve">) </w:t>
      </w:r>
      <w:r w:rsidR="000D1B38" w:rsidRPr="00656A5D">
        <w:rPr>
          <w:rFonts w:ascii="Arial" w:eastAsia="Arial" w:hAnsi="Arial" w:cs="Arial"/>
        </w:rPr>
        <w:t xml:space="preserve">corroborate </w:t>
      </w:r>
      <w:r w:rsidR="00926AF1" w:rsidRPr="00656A5D">
        <w:rPr>
          <w:rFonts w:ascii="Arial" w:eastAsia="Arial" w:hAnsi="Arial" w:cs="Arial"/>
        </w:rPr>
        <w:t>th</w:t>
      </w:r>
      <w:r w:rsidR="00B2300F" w:rsidRPr="00656A5D">
        <w:rPr>
          <w:rFonts w:ascii="Arial" w:eastAsia="Arial" w:hAnsi="Arial" w:cs="Arial"/>
        </w:rPr>
        <w:t>ese calculations</w:t>
      </w:r>
      <w:r w:rsidR="000D1B38" w:rsidRPr="00656A5D">
        <w:rPr>
          <w:rFonts w:ascii="Arial" w:eastAsia="Arial" w:hAnsi="Arial" w:cs="Arial"/>
        </w:rPr>
        <w:t xml:space="preserve">. The </w:t>
      </w:r>
      <w:r w:rsidR="00083234" w:rsidRPr="00656A5D">
        <w:rPr>
          <w:rFonts w:ascii="Arial" w:eastAsia="Arial" w:hAnsi="Arial" w:cs="Arial"/>
        </w:rPr>
        <w:t>proton</w:t>
      </w:r>
      <w:r w:rsidR="008D3DA3" w:rsidRPr="00656A5D">
        <w:rPr>
          <w:rFonts w:ascii="Arial" w:eastAsia="Arial" w:hAnsi="Arial" w:cs="Arial"/>
        </w:rPr>
        <w:t xml:space="preserve"> </w:t>
      </w:r>
      <w:r w:rsidR="00083234" w:rsidRPr="00656A5D">
        <w:rPr>
          <w:rFonts w:ascii="Arial" w:eastAsia="Arial" w:hAnsi="Arial" w:cs="Arial"/>
        </w:rPr>
        <w:t xml:space="preserve">resonances </w:t>
      </w:r>
      <w:r w:rsidR="008D3DA3" w:rsidRPr="00656A5D">
        <w:rPr>
          <w:rFonts w:ascii="Arial" w:eastAsia="Arial" w:hAnsi="Arial" w:cs="Arial"/>
        </w:rPr>
        <w:t>of the 6π-</w:t>
      </w:r>
      <w:proofErr w:type="spellStart"/>
      <w:r w:rsidR="008D3DA3" w:rsidRPr="00656A5D">
        <w:rPr>
          <w:rFonts w:ascii="Arial" w:eastAsia="Arial" w:hAnsi="Arial" w:cs="Arial"/>
        </w:rPr>
        <w:t>homoannulene</w:t>
      </w:r>
      <w:proofErr w:type="spellEnd"/>
      <w:r w:rsidR="008D3DA3" w:rsidRPr="00656A5D">
        <w:rPr>
          <w:rFonts w:ascii="Arial" w:eastAsia="Arial" w:hAnsi="Arial" w:cs="Arial"/>
        </w:rPr>
        <w:t xml:space="preserve"> moiety in </w:t>
      </w:r>
      <w:r w:rsidR="00191B1A" w:rsidRPr="00656A5D">
        <w:rPr>
          <w:rFonts w:ascii="Arial" w:eastAsia="Arial" w:hAnsi="Arial" w:cs="Arial"/>
          <w:b/>
          <w:bCs/>
        </w:rPr>
        <w:t>34</w:t>
      </w:r>
      <w:r w:rsidR="003A125A" w:rsidRPr="00656A5D">
        <w:rPr>
          <w:rFonts w:ascii="Arial" w:eastAsia="Arial" w:hAnsi="Arial" w:cs="Arial"/>
        </w:rPr>
        <w:t xml:space="preserve"> </w:t>
      </w:r>
      <w:r w:rsidR="008D3DA3" w:rsidRPr="00656A5D">
        <w:rPr>
          <w:rFonts w:ascii="Arial" w:eastAsia="Arial" w:hAnsi="Arial" w:cs="Arial"/>
        </w:rPr>
        <w:t xml:space="preserve">(6.75 and 7.06 ppm) </w:t>
      </w:r>
      <w:r w:rsidR="00083234" w:rsidRPr="00656A5D">
        <w:rPr>
          <w:rFonts w:ascii="Arial" w:eastAsia="Arial" w:hAnsi="Arial" w:cs="Arial"/>
        </w:rPr>
        <w:t xml:space="preserve">are </w:t>
      </w:r>
      <w:r w:rsidR="00895519" w:rsidRPr="00656A5D">
        <w:rPr>
          <w:rFonts w:ascii="Arial" w:eastAsia="Arial" w:hAnsi="Arial" w:cs="Arial"/>
        </w:rPr>
        <w:t xml:space="preserve">characteristic </w:t>
      </w:r>
      <w:r w:rsidR="00D227F9" w:rsidRPr="00656A5D">
        <w:rPr>
          <w:rFonts w:ascii="Arial" w:eastAsia="Arial" w:hAnsi="Arial" w:cs="Arial"/>
        </w:rPr>
        <w:t xml:space="preserve">of an </w:t>
      </w:r>
      <w:r w:rsidR="008D3DA3" w:rsidRPr="00656A5D">
        <w:rPr>
          <w:rFonts w:ascii="Arial" w:eastAsia="Arial" w:hAnsi="Arial" w:cs="Arial"/>
        </w:rPr>
        <w:t>aromatic system</w:t>
      </w:r>
      <w:r w:rsidR="00083234" w:rsidRPr="00656A5D">
        <w:rPr>
          <w:rFonts w:ascii="Arial" w:eastAsia="Arial" w:hAnsi="Arial" w:cs="Arial"/>
        </w:rPr>
        <w:t>,</w:t>
      </w:r>
      <w:r w:rsidR="00D227F9" w:rsidRPr="00656A5D">
        <w:rPr>
          <w:rFonts w:ascii="Arial" w:eastAsia="Arial" w:hAnsi="Arial" w:cs="Arial"/>
        </w:rPr>
        <w:t xml:space="preserve"> unlike</w:t>
      </w:r>
      <w:r w:rsidR="00083234" w:rsidRPr="00656A5D">
        <w:rPr>
          <w:rFonts w:ascii="Arial" w:eastAsia="Arial" w:hAnsi="Arial" w:cs="Arial"/>
        </w:rPr>
        <w:t xml:space="preserve"> </w:t>
      </w:r>
      <w:r w:rsidR="008D3DA3" w:rsidRPr="00656A5D">
        <w:rPr>
          <w:rFonts w:ascii="Arial" w:eastAsia="Arial" w:hAnsi="Arial" w:cs="Arial"/>
        </w:rPr>
        <w:t xml:space="preserve">the corresponding </w:t>
      </w:r>
      <w:r w:rsidR="00083234" w:rsidRPr="00656A5D">
        <w:rPr>
          <w:rFonts w:ascii="Arial" w:eastAsia="Arial" w:hAnsi="Arial" w:cs="Arial"/>
        </w:rPr>
        <w:t xml:space="preserve">resonances </w:t>
      </w:r>
      <w:r w:rsidR="00D227F9" w:rsidRPr="00656A5D">
        <w:rPr>
          <w:rFonts w:ascii="Arial" w:eastAsia="Arial" w:hAnsi="Arial" w:cs="Arial"/>
        </w:rPr>
        <w:t>of</w:t>
      </w:r>
      <w:r w:rsidR="00083234" w:rsidRPr="00656A5D">
        <w:rPr>
          <w:rFonts w:ascii="Arial" w:eastAsia="Arial" w:hAnsi="Arial" w:cs="Arial"/>
        </w:rPr>
        <w:t xml:space="preserve"> </w:t>
      </w:r>
      <w:r w:rsidR="00083234" w:rsidRPr="00656A5D">
        <w:rPr>
          <w:rFonts w:ascii="Arial" w:eastAsia="Arial" w:hAnsi="Arial" w:cs="Arial"/>
          <w:b/>
          <w:bCs/>
        </w:rPr>
        <w:t>33</w:t>
      </w:r>
      <w:r w:rsidR="00083234" w:rsidRPr="00656A5D">
        <w:rPr>
          <w:rFonts w:ascii="Arial" w:eastAsia="Arial" w:hAnsi="Arial" w:cs="Arial"/>
        </w:rPr>
        <w:t xml:space="preserve"> </w:t>
      </w:r>
      <w:r w:rsidR="008D3DA3" w:rsidRPr="00656A5D">
        <w:rPr>
          <w:rFonts w:ascii="Arial" w:eastAsia="Arial" w:hAnsi="Arial" w:cs="Arial"/>
        </w:rPr>
        <w:t xml:space="preserve">(6.30 and 6.64 ppm). </w:t>
      </w:r>
      <w:r w:rsidR="00302329" w:rsidRPr="00656A5D">
        <w:rPr>
          <w:rFonts w:ascii="Arial" w:eastAsia="Arial" w:hAnsi="Arial" w:cs="Arial"/>
        </w:rPr>
        <w:t xml:space="preserve">The structurally related </w:t>
      </w:r>
      <w:r w:rsidR="00F62077" w:rsidRPr="00656A5D">
        <w:rPr>
          <w:rFonts w:ascii="Arial" w:eastAsia="Arial" w:hAnsi="Arial" w:cs="Arial"/>
        </w:rPr>
        <w:t xml:space="preserve">rearranged </w:t>
      </w:r>
      <w:proofErr w:type="spellStart"/>
      <w:r w:rsidR="00302329" w:rsidRPr="00656A5D">
        <w:rPr>
          <w:rFonts w:ascii="Arial" w:eastAsia="Arial" w:hAnsi="Arial" w:cs="Arial"/>
        </w:rPr>
        <w:t>barbaralone</w:t>
      </w:r>
      <w:proofErr w:type="spellEnd"/>
      <w:r w:rsidR="00302329" w:rsidRPr="00656A5D">
        <w:rPr>
          <w:rFonts w:ascii="Arial" w:eastAsia="Arial" w:hAnsi="Arial" w:cs="Arial"/>
        </w:rPr>
        <w:t xml:space="preserve"> </w:t>
      </w:r>
      <w:r w:rsidR="00191B1A" w:rsidRPr="00656A5D">
        <w:rPr>
          <w:rFonts w:ascii="Arial" w:eastAsia="Arial" w:hAnsi="Arial" w:cs="Arial"/>
          <w:b/>
          <w:bCs/>
        </w:rPr>
        <w:t>34</w:t>
      </w:r>
      <w:r w:rsidR="003A125A" w:rsidRPr="00656A5D">
        <w:rPr>
          <w:rFonts w:ascii="Arial" w:eastAsia="Arial" w:hAnsi="Arial" w:cs="Arial"/>
          <w:b/>
          <w:bCs/>
        </w:rPr>
        <w:t xml:space="preserve"> </w:t>
      </w:r>
      <w:r w:rsidR="00302329" w:rsidRPr="00656A5D">
        <w:rPr>
          <w:rFonts w:ascii="Arial" w:eastAsia="Arial" w:hAnsi="Arial" w:cs="Arial"/>
        </w:rPr>
        <w:t xml:space="preserve">features a bridgehead </w:t>
      </w:r>
      <w:r w:rsidR="00294E30" w:rsidRPr="00656A5D">
        <w:rPr>
          <w:rFonts w:ascii="Arial" w:eastAsia="Arial" w:hAnsi="Arial" w:cs="Arial"/>
        </w:rPr>
        <w:t>hydrogen atom</w:t>
      </w:r>
      <w:r w:rsidR="00F62077" w:rsidRPr="00656A5D">
        <w:rPr>
          <w:rFonts w:ascii="Arial" w:eastAsia="Arial" w:hAnsi="Arial" w:cs="Arial"/>
        </w:rPr>
        <w:t xml:space="preserve"> </w:t>
      </w:r>
      <w:r w:rsidR="00302329" w:rsidRPr="00656A5D">
        <w:rPr>
          <w:rFonts w:ascii="Arial" w:eastAsia="Arial" w:hAnsi="Arial" w:cs="Arial"/>
        </w:rPr>
        <w:t xml:space="preserve">that exhibits a marked </w:t>
      </w:r>
      <w:proofErr w:type="spellStart"/>
      <w:r w:rsidR="00302329" w:rsidRPr="00656A5D">
        <w:rPr>
          <w:rFonts w:ascii="Arial" w:eastAsia="Arial" w:hAnsi="Arial" w:cs="Arial"/>
        </w:rPr>
        <w:t>upfield</w:t>
      </w:r>
      <w:proofErr w:type="spellEnd"/>
      <w:r w:rsidR="00302329" w:rsidRPr="00656A5D">
        <w:rPr>
          <w:rFonts w:ascii="Arial" w:eastAsia="Arial" w:hAnsi="Arial" w:cs="Arial"/>
        </w:rPr>
        <w:t xml:space="preserve"> chemical shift of </w:t>
      </w:r>
      <w:r w:rsidR="001042AB" w:rsidRPr="00656A5D">
        <w:rPr>
          <w:rFonts w:ascii="Arial" w:eastAsia="Arial" w:hAnsi="Arial" w:cs="Arial"/>
          <w:i/>
          <w:iCs/>
        </w:rPr>
        <w:t>δ</w:t>
      </w:r>
      <w:r w:rsidR="001042AB" w:rsidRPr="00656A5D">
        <w:rPr>
          <w:rFonts w:ascii="Arial" w:eastAsia="Arial" w:hAnsi="Arial" w:cs="Arial"/>
        </w:rPr>
        <w:t> </w:t>
      </w:r>
      <w:r w:rsidR="00302329" w:rsidRPr="00656A5D">
        <w:rPr>
          <w:rFonts w:ascii="Arial" w:eastAsia="Arial" w:hAnsi="Arial" w:cs="Arial"/>
        </w:rPr>
        <w:t>= 0.8</w:t>
      </w:r>
      <w:r w:rsidR="0064546F" w:rsidRPr="00656A5D">
        <w:rPr>
          <w:rFonts w:ascii="Arial" w:eastAsia="Arial" w:hAnsi="Arial" w:cs="Arial"/>
        </w:rPr>
        <w:t>9</w:t>
      </w:r>
      <w:r w:rsidR="00302329" w:rsidRPr="00656A5D">
        <w:rPr>
          <w:rFonts w:ascii="Arial" w:eastAsia="Arial" w:hAnsi="Arial" w:cs="Arial"/>
        </w:rPr>
        <w:t xml:space="preserve"> ppm</w:t>
      </w:r>
      <w:r w:rsidR="000C307E" w:rsidRPr="00656A5D">
        <w:rPr>
          <w:rFonts w:ascii="Arial" w:eastAsia="Arial" w:hAnsi="Arial" w:cs="Arial"/>
        </w:rPr>
        <w:t>, due to its position above the ring current of the 6π</w:t>
      </w:r>
      <w:r w:rsidR="0064546F" w:rsidRPr="00656A5D">
        <w:rPr>
          <w:rFonts w:ascii="Arial" w:eastAsia="Arial" w:hAnsi="Arial" w:cs="Arial"/>
        </w:rPr>
        <w:t>-</w:t>
      </w:r>
      <w:r w:rsidR="000C307E" w:rsidRPr="00656A5D">
        <w:rPr>
          <w:rFonts w:ascii="Arial" w:eastAsia="Arial" w:hAnsi="Arial" w:cs="Arial"/>
        </w:rPr>
        <w:t xml:space="preserve">homoaromatic system. By comparison, the analogous </w:t>
      </w:r>
      <w:r w:rsidR="00F62077" w:rsidRPr="00656A5D">
        <w:rPr>
          <w:rFonts w:ascii="Arial" w:eastAsia="Arial" w:hAnsi="Arial" w:cs="Arial"/>
        </w:rPr>
        <w:t xml:space="preserve">hydrogen atom </w:t>
      </w:r>
      <w:r w:rsidR="000C307E" w:rsidRPr="00656A5D">
        <w:rPr>
          <w:rFonts w:ascii="Arial" w:eastAsia="Arial" w:hAnsi="Arial" w:cs="Arial"/>
        </w:rPr>
        <w:t xml:space="preserve">in nonaromatic </w:t>
      </w:r>
      <w:r w:rsidR="00191B1A" w:rsidRPr="00656A5D">
        <w:rPr>
          <w:rFonts w:ascii="Arial" w:eastAsia="Arial" w:hAnsi="Arial" w:cs="Arial"/>
          <w:b/>
          <w:bCs/>
        </w:rPr>
        <w:t>33</w:t>
      </w:r>
      <w:r w:rsidR="000C307E" w:rsidRPr="00656A5D">
        <w:rPr>
          <w:rFonts w:ascii="Arial" w:eastAsia="Arial" w:hAnsi="Arial" w:cs="Arial"/>
        </w:rPr>
        <w:t xml:space="preserve"> has </w:t>
      </w:r>
      <w:r w:rsidR="000C307E" w:rsidRPr="00656A5D">
        <w:rPr>
          <w:rFonts w:ascii="Arial" w:eastAsia="Arial" w:hAnsi="Arial" w:cs="Arial"/>
          <w:i/>
          <w:iCs/>
        </w:rPr>
        <w:t>δ</w:t>
      </w:r>
      <w:r w:rsidR="000C307E" w:rsidRPr="00656A5D">
        <w:rPr>
          <w:rFonts w:ascii="Arial" w:eastAsia="Arial" w:hAnsi="Arial" w:cs="Arial"/>
        </w:rPr>
        <w:t xml:space="preserve"> = 1.77 ppm.</w:t>
      </w:r>
      <w:r w:rsidR="0064546F" w:rsidRPr="00656A5D">
        <w:rPr>
          <w:rFonts w:ascii="Arial" w:eastAsia="Arial" w:hAnsi="Arial" w:cs="Arial"/>
        </w:rPr>
        <w:t xml:space="preserve"> Finally, X-ray crystallographic analysis </w:t>
      </w:r>
      <w:r w:rsidR="00FA17CA" w:rsidRPr="00656A5D">
        <w:rPr>
          <w:rFonts w:ascii="Arial" w:eastAsia="Arial" w:hAnsi="Arial" w:cs="Arial"/>
        </w:rPr>
        <w:t>(</w:t>
      </w:r>
      <w:r w:rsidR="00CB724A" w:rsidRPr="00656A5D">
        <w:rPr>
          <w:rFonts w:ascii="Arial" w:eastAsia="Arial" w:hAnsi="Arial" w:cs="Arial"/>
        </w:rPr>
        <w:t xml:space="preserve">Fig. </w:t>
      </w:r>
      <w:r w:rsidR="00FA17CA" w:rsidRPr="00656A5D">
        <w:rPr>
          <w:rFonts w:ascii="Arial" w:eastAsia="Arial" w:hAnsi="Arial" w:cs="Arial"/>
        </w:rPr>
        <w:t xml:space="preserve">6d) </w:t>
      </w:r>
      <w:r w:rsidR="0064546F" w:rsidRPr="00656A5D">
        <w:rPr>
          <w:rFonts w:ascii="Arial" w:eastAsia="Arial" w:hAnsi="Arial" w:cs="Arial"/>
        </w:rPr>
        <w:t xml:space="preserve">of </w:t>
      </w:r>
      <w:r w:rsidR="00191B1A" w:rsidRPr="00656A5D">
        <w:rPr>
          <w:rFonts w:ascii="Arial" w:eastAsia="Arial" w:hAnsi="Arial" w:cs="Arial"/>
          <w:b/>
          <w:bCs/>
        </w:rPr>
        <w:t>34</w:t>
      </w:r>
      <w:r w:rsidR="0064546F" w:rsidRPr="00656A5D">
        <w:rPr>
          <w:rFonts w:ascii="Arial" w:eastAsia="Arial" w:hAnsi="Arial" w:cs="Arial"/>
        </w:rPr>
        <w:t xml:space="preserve"> reveals significant bond length equalization</w:t>
      </w:r>
      <w:r w:rsidR="005A3B41" w:rsidRPr="00656A5D">
        <w:rPr>
          <w:rFonts w:ascii="Arial" w:eastAsia="Arial" w:hAnsi="Arial" w:cs="Arial"/>
        </w:rPr>
        <w:t xml:space="preserve"> of</w:t>
      </w:r>
      <w:r w:rsidR="0064546F" w:rsidRPr="00656A5D">
        <w:rPr>
          <w:rFonts w:ascii="Arial" w:eastAsia="Arial" w:hAnsi="Arial" w:cs="Arial"/>
        </w:rPr>
        <w:t xml:space="preserve"> the 6π-homoaromatic moiety (a common </w:t>
      </w:r>
      <w:r w:rsidR="005A3B41" w:rsidRPr="00656A5D">
        <w:rPr>
          <w:rFonts w:ascii="Arial" w:eastAsia="Arial" w:hAnsi="Arial" w:cs="Arial"/>
        </w:rPr>
        <w:t>hallmark of aromatic delocalization</w:t>
      </w:r>
      <w:r w:rsidR="0064546F" w:rsidRPr="00656A5D">
        <w:rPr>
          <w:rFonts w:ascii="Arial" w:eastAsia="Arial" w:hAnsi="Arial" w:cs="Arial"/>
        </w:rPr>
        <w:t>), with single and double bond lengths of 1.36 and 1.42 Å</w:t>
      </w:r>
      <w:r w:rsidR="00C76C4E" w:rsidRPr="00656A5D">
        <w:rPr>
          <w:rFonts w:ascii="Arial" w:eastAsia="Arial" w:hAnsi="Arial" w:cs="Arial"/>
        </w:rPr>
        <w:t>,</w:t>
      </w:r>
      <w:r w:rsidR="0064546F" w:rsidRPr="00656A5D">
        <w:rPr>
          <w:rFonts w:ascii="Arial" w:eastAsia="Arial" w:hAnsi="Arial" w:cs="Arial"/>
        </w:rPr>
        <w:t xml:space="preserve"> respectively.</w:t>
      </w:r>
      <w:r w:rsidR="00FA17CA" w:rsidRPr="00656A5D">
        <w:rPr>
          <w:rFonts w:ascii="Arial" w:eastAsia="Arial" w:hAnsi="Arial" w:cs="Arial"/>
        </w:rPr>
        <w:t xml:space="preserve"> </w:t>
      </w:r>
      <w:r w:rsidR="00B2300F" w:rsidRPr="00656A5D">
        <w:rPr>
          <w:rFonts w:ascii="Arial" w:eastAsia="Arial" w:hAnsi="Arial" w:cs="Arial"/>
        </w:rPr>
        <w:t>Nucleus-independent chemical shifts (NIC</w:t>
      </w:r>
      <w:r w:rsidR="00FA17CA" w:rsidRPr="00656A5D">
        <w:rPr>
          <w:rFonts w:ascii="Arial" w:eastAsia="Arial" w:hAnsi="Arial" w:cs="Arial"/>
        </w:rPr>
        <w:t>S</w:t>
      </w:r>
      <w:r w:rsidR="00B2300F"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"/>
          <w:id w:val="560754263"/>
          <w:placeholder>
            <w:docPart w:val="DefaultPlaceholder_-1854013440"/>
          </w:placeholder>
        </w:sdtPr>
        <w:sdtContent>
          <w:r w:rsidR="008F3F34" w:rsidRPr="008F3F34">
            <w:rPr>
              <w:rFonts w:ascii="Arial" w:eastAsia="Arial" w:hAnsi="Arial" w:cs="Arial"/>
              <w:color w:val="000000"/>
              <w:vertAlign w:val="superscript"/>
            </w:rPr>
            <w:t>102</w:t>
          </w:r>
        </w:sdtContent>
      </w:sdt>
      <w:r w:rsidR="00B2300F" w:rsidRPr="00656A5D">
        <w:rPr>
          <w:rFonts w:ascii="Arial" w:eastAsia="Arial" w:hAnsi="Arial" w:cs="Arial"/>
        </w:rPr>
        <w:t xml:space="preserve"> and anisotropy of the </w:t>
      </w:r>
      <w:r w:rsidR="00C76C4E" w:rsidRPr="00656A5D">
        <w:rPr>
          <w:rFonts w:ascii="Arial" w:eastAsia="Arial" w:hAnsi="Arial" w:cs="Arial"/>
        </w:rPr>
        <w:t xml:space="preserve">induced </w:t>
      </w:r>
      <w:r w:rsidR="00B2300F" w:rsidRPr="00656A5D">
        <w:rPr>
          <w:rFonts w:ascii="Arial" w:eastAsia="Arial" w:hAnsi="Arial" w:cs="Arial"/>
        </w:rPr>
        <w:t>current density (ACID) plots</w:t>
      </w:r>
      <w:sdt>
        <w:sdtPr>
          <w:rPr>
            <w:rFonts w:ascii="Arial" w:eastAsia="Arial" w:hAnsi="Arial" w:cs="Arial"/>
            <w:color w:val="000000"/>
            <w:vertAlign w:val="superscript"/>
          </w:rPr>
          <w:tag w:val="MENDELEY_CITATION_v3_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"/>
          <w:id w:val="701285858"/>
          <w:placeholder>
            <w:docPart w:val="DefaultPlaceholder_-1854013440"/>
          </w:placeholder>
        </w:sdtPr>
        <w:sdtContent>
          <w:r w:rsidR="008F3F34" w:rsidRPr="008F3F34">
            <w:rPr>
              <w:rFonts w:ascii="Arial" w:eastAsia="Arial" w:hAnsi="Arial" w:cs="Arial"/>
              <w:color w:val="000000"/>
              <w:vertAlign w:val="superscript"/>
            </w:rPr>
            <w:t>103</w:t>
          </w:r>
        </w:sdtContent>
      </w:sdt>
      <w:r w:rsidR="00B2300F" w:rsidRPr="00656A5D">
        <w:rPr>
          <w:rFonts w:ascii="Arial" w:eastAsia="Arial" w:hAnsi="Arial" w:cs="Arial"/>
        </w:rPr>
        <w:t xml:space="preserve"> confirm the homoaromatic character of </w:t>
      </w:r>
      <w:r w:rsidR="00191B1A" w:rsidRPr="00656A5D">
        <w:rPr>
          <w:rFonts w:ascii="Arial" w:eastAsia="Arial" w:hAnsi="Arial" w:cs="Arial"/>
          <w:b/>
          <w:bCs/>
        </w:rPr>
        <w:t>34</w:t>
      </w:r>
      <w:r w:rsidR="00B2300F" w:rsidRPr="00656A5D">
        <w:rPr>
          <w:rFonts w:ascii="Arial" w:eastAsia="Arial" w:hAnsi="Arial" w:cs="Arial"/>
        </w:rPr>
        <w:t xml:space="preserve"> and </w:t>
      </w:r>
      <w:r w:rsidR="00191B1A" w:rsidRPr="00656A5D">
        <w:rPr>
          <w:rFonts w:ascii="Arial" w:eastAsia="Arial" w:hAnsi="Arial" w:cs="Arial"/>
          <w:b/>
          <w:bCs/>
        </w:rPr>
        <w:t>36</w:t>
      </w:r>
      <w:r w:rsidR="00B2300F"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"/>
          <w:id w:val="722174542"/>
          <w:placeholder>
            <w:docPart w:val="DefaultPlaceholder_-1854013440"/>
          </w:placeholder>
        </w:sdtPr>
        <w:sdtContent>
          <w:r w:rsidR="008F3F34" w:rsidRPr="008F3F34">
            <w:rPr>
              <w:rFonts w:ascii="Arial" w:eastAsia="Arial" w:hAnsi="Arial" w:cs="Arial"/>
              <w:color w:val="000000"/>
              <w:vertAlign w:val="superscript"/>
            </w:rPr>
            <w:t>34</w:t>
          </w:r>
        </w:sdtContent>
      </w:sdt>
    </w:p>
    <w:p w14:paraId="2160DCC0" w14:textId="28258DAA" w:rsidR="006B6975" w:rsidRDefault="00B2300F" w:rsidP="00C91BA8">
      <w:pPr>
        <w:spacing w:before="240" w:after="0" w:line="240" w:lineRule="auto"/>
        <w:jc w:val="both"/>
        <w:rPr>
          <w:rFonts w:ascii="Arial" w:eastAsia="Arial" w:hAnsi="Arial" w:cs="Arial"/>
        </w:rPr>
      </w:pPr>
      <w:r w:rsidRPr="00656A5D">
        <w:rPr>
          <w:rFonts w:ascii="Arial" w:eastAsia="Arial" w:hAnsi="Arial" w:cs="Arial"/>
        </w:rPr>
        <w:t>This case study highlights the significant consequences of seemingly minor structural variations through geometry control</w:t>
      </w:r>
      <w:r w:rsidR="0097680F" w:rsidRPr="00656A5D">
        <w:rPr>
          <w:rFonts w:ascii="Arial" w:eastAsia="Arial" w:hAnsi="Arial" w:cs="Arial"/>
        </w:rPr>
        <w:t xml:space="preserve">. Intricate manipulation of internuclear distances by varying the length of a tether </w:t>
      </w:r>
      <w:r w:rsidR="004C501C" w:rsidRPr="00656A5D">
        <w:rPr>
          <w:rFonts w:ascii="Arial" w:eastAsia="Arial" w:hAnsi="Arial" w:cs="Arial"/>
        </w:rPr>
        <w:t>positions</w:t>
      </w:r>
      <w:r w:rsidR="0097680F" w:rsidRPr="00656A5D">
        <w:rPr>
          <w:rFonts w:ascii="Arial" w:eastAsia="Arial" w:hAnsi="Arial" w:cs="Arial"/>
        </w:rPr>
        <w:t xml:space="preserve"> atoms in closer proximity, which allows them to form a through-space interaction. Overall, this geometry control enables the isolation and observation of a homoaromatic transition state as a</w:t>
      </w:r>
      <w:r w:rsidR="006B6975" w:rsidRPr="00656A5D">
        <w:rPr>
          <w:rFonts w:ascii="Arial" w:eastAsia="Arial" w:hAnsi="Arial" w:cs="Arial"/>
        </w:rPr>
        <w:t xml:space="preserve"> stable,</w:t>
      </w:r>
      <w:r w:rsidR="0097680F" w:rsidRPr="00656A5D">
        <w:rPr>
          <w:rFonts w:ascii="Arial" w:eastAsia="Arial" w:hAnsi="Arial" w:cs="Arial"/>
        </w:rPr>
        <w:t xml:space="preserve"> </w:t>
      </w:r>
      <w:r w:rsidR="00B64E1E" w:rsidRPr="00656A5D">
        <w:rPr>
          <w:rFonts w:ascii="Arial" w:eastAsia="Arial" w:hAnsi="Arial" w:cs="Arial"/>
        </w:rPr>
        <w:t>ground-state structure.</w:t>
      </w:r>
      <w:r w:rsidR="006B6975" w:rsidRPr="00656A5D">
        <w:rPr>
          <w:rFonts w:ascii="Arial" w:eastAsia="Arial" w:hAnsi="Arial" w:cs="Arial"/>
        </w:rPr>
        <w:t xml:space="preserve"> </w:t>
      </w:r>
      <w:r w:rsidR="00C91BA8" w:rsidRPr="00656A5D">
        <w:rPr>
          <w:rFonts w:ascii="Arial" w:eastAsia="Arial" w:hAnsi="Arial" w:cs="Arial"/>
        </w:rPr>
        <w:t xml:space="preserve">With </w:t>
      </w:r>
      <w:r w:rsidR="002D14C7" w:rsidRPr="00656A5D">
        <w:rPr>
          <w:rFonts w:ascii="Arial" w:eastAsia="Arial" w:hAnsi="Arial" w:cs="Arial"/>
        </w:rPr>
        <w:t xml:space="preserve">this </w:t>
      </w:r>
      <w:r w:rsidR="00C91BA8" w:rsidRPr="00656A5D">
        <w:rPr>
          <w:rFonts w:ascii="Arial" w:eastAsia="Arial" w:hAnsi="Arial" w:cs="Arial"/>
        </w:rPr>
        <w:t xml:space="preserve">class of neutral homoaromatic molecules in hand, </w:t>
      </w:r>
      <w:r w:rsidR="006B6975" w:rsidRPr="00656A5D">
        <w:rPr>
          <w:rFonts w:ascii="Arial" w:eastAsia="Arial" w:hAnsi="Arial" w:cs="Arial"/>
        </w:rPr>
        <w:t xml:space="preserve">systematic </w:t>
      </w:r>
      <w:proofErr w:type="gramStart"/>
      <w:r w:rsidR="006B6975" w:rsidRPr="00656A5D">
        <w:rPr>
          <w:rFonts w:ascii="Arial" w:eastAsia="Arial" w:hAnsi="Arial" w:cs="Arial"/>
        </w:rPr>
        <w:t>deconstruction</w:t>
      </w:r>
      <w:proofErr w:type="gramEnd"/>
      <w:r w:rsidR="006B6975" w:rsidRPr="00656A5D">
        <w:rPr>
          <w:rFonts w:ascii="Arial" w:eastAsia="Arial" w:hAnsi="Arial" w:cs="Arial"/>
        </w:rPr>
        <w:t xml:space="preserve"> or alteration of the hydrocarbon framework of </w:t>
      </w:r>
      <w:r w:rsidR="00191B1A" w:rsidRPr="00656A5D">
        <w:rPr>
          <w:rFonts w:ascii="Arial" w:eastAsia="Arial" w:hAnsi="Arial" w:cs="Arial"/>
          <w:b/>
          <w:bCs/>
        </w:rPr>
        <w:t>35</w:t>
      </w:r>
      <w:r w:rsidR="006B6975" w:rsidRPr="00656A5D">
        <w:rPr>
          <w:rFonts w:ascii="Arial" w:eastAsia="Arial" w:hAnsi="Arial" w:cs="Arial"/>
        </w:rPr>
        <w:t xml:space="preserve"> can give rise to a deeper understanding of the forces that govern homoaromatic bonding.</w:t>
      </w:r>
    </w:p>
    <w:p w14:paraId="6B9DD0E4" w14:textId="77777777" w:rsidR="008212ED" w:rsidRPr="00656A5D" w:rsidRDefault="008212ED" w:rsidP="00C91BA8">
      <w:pPr>
        <w:spacing w:before="240" w:after="0" w:line="240" w:lineRule="auto"/>
        <w:jc w:val="both"/>
        <w:rPr>
          <w:rFonts w:ascii="Arial" w:eastAsia="Arial" w:hAnsi="Arial" w:cs="Arial"/>
        </w:rPr>
      </w:pPr>
    </w:p>
    <w:p w14:paraId="50D1273B" w14:textId="7DAA654A" w:rsidR="00C91BA8" w:rsidRPr="00656A5D" w:rsidRDefault="00C91BA8" w:rsidP="00C91BA8">
      <w:pPr>
        <w:spacing w:before="240" w:after="0" w:line="240" w:lineRule="auto"/>
        <w:jc w:val="both"/>
        <w:rPr>
          <w:rFonts w:ascii="Arial" w:eastAsia="Arial" w:hAnsi="Arial" w:cs="Arial"/>
          <w:b/>
          <w:bCs/>
        </w:rPr>
      </w:pPr>
      <w:r w:rsidRPr="00656A5D">
        <w:rPr>
          <w:rFonts w:ascii="Arial" w:eastAsia="Arial" w:hAnsi="Arial" w:cs="Arial"/>
          <w:b/>
          <w:bCs/>
        </w:rPr>
        <w:t>Emergent Phenomena Associated with Geometry Control</w:t>
      </w:r>
    </w:p>
    <w:p w14:paraId="0CFCCD09" w14:textId="7132E4C0" w:rsidR="0090028D" w:rsidRPr="00656A5D" w:rsidRDefault="0090028D" w:rsidP="00C91BA8">
      <w:pPr>
        <w:spacing w:before="240" w:after="0" w:line="240" w:lineRule="auto"/>
        <w:jc w:val="both"/>
        <w:rPr>
          <w:rFonts w:ascii="Arial" w:eastAsia="Arial" w:hAnsi="Arial" w:cs="Arial"/>
          <w:bCs/>
          <w:i/>
        </w:rPr>
      </w:pPr>
      <w:r w:rsidRPr="00656A5D">
        <w:rPr>
          <w:rFonts w:ascii="Arial" w:eastAsia="Arial" w:hAnsi="Arial" w:cs="Arial"/>
          <w:bCs/>
          <w:i/>
        </w:rPr>
        <w:t>Access</w:t>
      </w:r>
      <w:r w:rsidR="00442EB8" w:rsidRPr="00656A5D">
        <w:rPr>
          <w:rFonts w:ascii="Arial" w:eastAsia="Arial" w:hAnsi="Arial" w:cs="Arial"/>
          <w:bCs/>
          <w:i/>
        </w:rPr>
        <w:t>ing</w:t>
      </w:r>
      <w:r w:rsidRPr="00656A5D">
        <w:rPr>
          <w:rFonts w:ascii="Arial" w:eastAsia="Arial" w:hAnsi="Arial" w:cs="Arial"/>
          <w:bCs/>
          <w:i/>
        </w:rPr>
        <w:t xml:space="preserve"> New </w:t>
      </w:r>
      <w:r w:rsidR="00442EB8" w:rsidRPr="00656A5D">
        <w:rPr>
          <w:rFonts w:ascii="Arial" w:eastAsia="Arial" w:hAnsi="Arial" w:cs="Arial"/>
          <w:bCs/>
          <w:i/>
        </w:rPr>
        <w:t>Isomerization Processes of Aromatic Systems</w:t>
      </w:r>
    </w:p>
    <w:p w14:paraId="01E41646" w14:textId="37AC2804" w:rsidR="00D2280F" w:rsidRPr="00656A5D" w:rsidRDefault="00F51A16" w:rsidP="00C91BA8">
      <w:pPr>
        <w:spacing w:before="240" w:after="0" w:line="240" w:lineRule="auto"/>
        <w:jc w:val="both"/>
        <w:rPr>
          <w:rFonts w:ascii="Arial" w:eastAsia="Arial" w:hAnsi="Arial" w:cs="Arial"/>
        </w:rPr>
      </w:pPr>
      <w:r w:rsidRPr="00656A5D">
        <w:rPr>
          <w:rFonts w:ascii="Arial" w:eastAsia="Arial" w:hAnsi="Arial" w:cs="Arial"/>
        </w:rPr>
        <w:t xml:space="preserve">The </w:t>
      </w:r>
      <w:r w:rsidR="007A2F95" w:rsidRPr="00656A5D">
        <w:rPr>
          <w:rFonts w:ascii="Arial" w:eastAsia="Arial" w:hAnsi="Arial" w:cs="Arial"/>
        </w:rPr>
        <w:t xml:space="preserve">altered </w:t>
      </w:r>
      <w:r w:rsidRPr="00656A5D">
        <w:rPr>
          <w:rFonts w:ascii="Arial" w:eastAsia="Arial" w:hAnsi="Arial" w:cs="Arial"/>
        </w:rPr>
        <w:t xml:space="preserve">bonding parameters enforced by geometry control </w:t>
      </w:r>
      <w:r w:rsidR="00793C6F" w:rsidRPr="00656A5D">
        <w:rPr>
          <w:rFonts w:ascii="Arial" w:eastAsia="Arial" w:hAnsi="Arial" w:cs="Arial"/>
        </w:rPr>
        <w:t xml:space="preserve">give rise to unusual chemical </w:t>
      </w:r>
      <w:r w:rsidR="00403ABD" w:rsidRPr="00656A5D">
        <w:rPr>
          <w:rFonts w:ascii="Arial" w:eastAsia="Arial" w:hAnsi="Arial" w:cs="Arial"/>
        </w:rPr>
        <w:t>behaviour</w:t>
      </w:r>
      <w:r w:rsidR="00793C6F" w:rsidRPr="00656A5D">
        <w:rPr>
          <w:rFonts w:ascii="Arial" w:eastAsia="Arial" w:hAnsi="Arial" w:cs="Arial"/>
        </w:rPr>
        <w:t xml:space="preserve"> on the molecular scale, as well as interesting bulk properties of materials. </w:t>
      </w:r>
      <w:r w:rsidR="00403ABD" w:rsidRPr="00656A5D">
        <w:rPr>
          <w:rFonts w:ascii="Arial" w:eastAsia="Arial" w:hAnsi="Arial" w:cs="Arial"/>
        </w:rPr>
        <w:t xml:space="preserve">In this section, we outline key examples of such emergent phenomena demonstrated by the structures described in this Review. </w:t>
      </w:r>
    </w:p>
    <w:p w14:paraId="2435C88D" w14:textId="484AAE16" w:rsidR="00403ABD" w:rsidRPr="00656A5D" w:rsidRDefault="00DB2D84" w:rsidP="00C91BA8">
      <w:pPr>
        <w:spacing w:before="240" w:after="0" w:line="240" w:lineRule="auto"/>
        <w:jc w:val="both"/>
        <w:rPr>
          <w:rFonts w:ascii="Arial" w:eastAsia="Arial" w:hAnsi="Arial" w:cs="Arial"/>
        </w:rPr>
      </w:pPr>
      <w:r w:rsidRPr="00656A5D">
        <w:rPr>
          <w:rFonts w:ascii="Arial" w:eastAsia="Arial" w:hAnsi="Arial" w:cs="Arial"/>
        </w:rPr>
        <w:t xml:space="preserve">In addition to </w:t>
      </w:r>
      <w:r w:rsidR="00403ABD" w:rsidRPr="00656A5D">
        <w:rPr>
          <w:rFonts w:ascii="Arial" w:eastAsia="Arial" w:hAnsi="Arial" w:cs="Arial"/>
        </w:rPr>
        <w:t>a</w:t>
      </w:r>
      <w:r w:rsidRPr="00656A5D">
        <w:rPr>
          <w:rFonts w:ascii="Arial" w:eastAsia="Arial" w:hAnsi="Arial" w:cs="Arial"/>
        </w:rPr>
        <w:t xml:space="preserve"> </w:t>
      </w:r>
      <w:r w:rsidR="009802A8" w:rsidRPr="00656A5D">
        <w:rPr>
          <w:rFonts w:ascii="Arial" w:eastAsia="Arial" w:hAnsi="Arial" w:cs="Arial"/>
        </w:rPr>
        <w:t xml:space="preserve">local </w:t>
      </w:r>
      <w:r w:rsidRPr="00656A5D">
        <w:rPr>
          <w:rFonts w:ascii="Arial" w:eastAsia="Arial" w:hAnsi="Arial" w:cs="Arial"/>
        </w:rPr>
        <w:t xml:space="preserve">6π-electron </w:t>
      </w:r>
      <w:r w:rsidR="00F51A16" w:rsidRPr="00656A5D">
        <w:rPr>
          <w:rFonts w:ascii="Arial" w:eastAsia="Arial" w:hAnsi="Arial" w:cs="Arial"/>
        </w:rPr>
        <w:t>homoaromatic circuit</w:t>
      </w:r>
      <w:r w:rsidR="00403ABD" w:rsidRPr="00656A5D">
        <w:rPr>
          <w:rFonts w:ascii="Arial" w:eastAsia="Arial" w:hAnsi="Arial" w:cs="Arial"/>
        </w:rPr>
        <w:t xml:space="preserve">, </w:t>
      </w:r>
      <w:r w:rsidR="006B3FE6" w:rsidRPr="00656A5D">
        <w:rPr>
          <w:rFonts w:ascii="Arial" w:eastAsia="Arial" w:hAnsi="Arial" w:cs="Arial"/>
          <w:b/>
          <w:bCs/>
        </w:rPr>
        <w:t>34</w:t>
      </w:r>
      <w:r w:rsidR="00403ABD" w:rsidRPr="00656A5D">
        <w:rPr>
          <w:rFonts w:ascii="Arial" w:eastAsia="Arial" w:hAnsi="Arial" w:cs="Arial"/>
        </w:rPr>
        <w:t xml:space="preserve"> and </w:t>
      </w:r>
      <w:r w:rsidR="006B3FE6" w:rsidRPr="00656A5D">
        <w:rPr>
          <w:rFonts w:ascii="Arial" w:eastAsia="Arial" w:hAnsi="Arial" w:cs="Arial"/>
          <w:b/>
          <w:bCs/>
        </w:rPr>
        <w:t>36</w:t>
      </w:r>
      <w:r w:rsidR="00403ABD" w:rsidRPr="00656A5D">
        <w:rPr>
          <w:rFonts w:ascii="Arial" w:eastAsia="Arial" w:hAnsi="Arial" w:cs="Arial"/>
        </w:rPr>
        <w:t xml:space="preserve"> </w:t>
      </w:r>
      <w:r w:rsidR="00471DAC" w:rsidRPr="00656A5D">
        <w:rPr>
          <w:rFonts w:ascii="Arial" w:eastAsia="Arial" w:hAnsi="Arial" w:cs="Arial"/>
        </w:rPr>
        <w:t xml:space="preserve">also </w:t>
      </w:r>
      <w:r w:rsidR="00403ABD" w:rsidRPr="00656A5D">
        <w:rPr>
          <w:rFonts w:ascii="Arial" w:eastAsia="Arial" w:hAnsi="Arial" w:cs="Arial"/>
        </w:rPr>
        <w:t>contain a</w:t>
      </w:r>
      <w:r w:rsidR="009802A8" w:rsidRPr="00656A5D">
        <w:rPr>
          <w:rFonts w:ascii="Arial" w:eastAsia="Arial" w:hAnsi="Arial" w:cs="Arial"/>
        </w:rPr>
        <w:t xml:space="preserve"> global</w:t>
      </w:r>
      <w:r w:rsidR="00403ABD" w:rsidRPr="00656A5D">
        <w:rPr>
          <w:rFonts w:ascii="Arial" w:eastAsia="Arial" w:hAnsi="Arial" w:cs="Arial"/>
        </w:rPr>
        <w:t xml:space="preserve"> </w:t>
      </w:r>
      <w:r w:rsidR="00F51A16" w:rsidRPr="00656A5D">
        <w:rPr>
          <w:rFonts w:ascii="Arial" w:eastAsia="Arial" w:hAnsi="Arial" w:cs="Arial"/>
        </w:rPr>
        <w:t xml:space="preserve">10π-electron circuit, albeit to a </w:t>
      </w:r>
      <w:r w:rsidR="00403ABD" w:rsidRPr="00656A5D">
        <w:rPr>
          <w:rFonts w:ascii="Arial" w:eastAsia="Arial" w:hAnsi="Arial" w:cs="Arial"/>
        </w:rPr>
        <w:t xml:space="preserve">significantly </w:t>
      </w:r>
      <w:r w:rsidR="00F51A16" w:rsidRPr="00656A5D">
        <w:rPr>
          <w:rFonts w:ascii="Arial" w:eastAsia="Arial" w:hAnsi="Arial" w:cs="Arial"/>
        </w:rPr>
        <w:t>lower extent</w:t>
      </w:r>
      <w:r w:rsidR="00403ABD" w:rsidRPr="00656A5D">
        <w:rPr>
          <w:rFonts w:ascii="Arial" w:eastAsia="Arial" w:hAnsi="Arial" w:cs="Arial"/>
        </w:rPr>
        <w:t>, as indicated by ACID calculations</w:t>
      </w:r>
      <w:r w:rsidR="00F51A16" w:rsidRPr="00656A5D">
        <w:rPr>
          <w:rFonts w:ascii="Arial" w:eastAsia="Arial" w:hAnsi="Arial" w:cs="Arial"/>
        </w:rPr>
        <w:t>.</w:t>
      </w:r>
      <w:r w:rsidR="00793C6F" w:rsidRPr="00656A5D">
        <w:rPr>
          <w:rFonts w:ascii="Arial" w:eastAsia="Arial" w:hAnsi="Arial" w:cs="Arial"/>
        </w:rPr>
        <w:t xml:space="preserve"> Remarkably, </w:t>
      </w:r>
      <w:r w:rsidR="00403ABD" w:rsidRPr="00656A5D">
        <w:rPr>
          <w:rFonts w:ascii="Arial" w:eastAsia="Arial" w:hAnsi="Arial" w:cs="Arial"/>
        </w:rPr>
        <w:t xml:space="preserve">altering the </w:t>
      </w:r>
      <w:r w:rsidR="00C91BA8" w:rsidRPr="00656A5D">
        <w:rPr>
          <w:rFonts w:ascii="Arial" w:eastAsia="Arial" w:hAnsi="Arial" w:cs="Arial"/>
        </w:rPr>
        <w:t xml:space="preserve">connectivity of the </w:t>
      </w:r>
      <w:r w:rsidR="002A64D3" w:rsidRPr="00656A5D">
        <w:rPr>
          <w:rFonts w:ascii="Arial" w:eastAsia="Arial" w:hAnsi="Arial" w:cs="Arial"/>
        </w:rPr>
        <w:t xml:space="preserve">acyl bridge </w:t>
      </w:r>
      <w:r w:rsidR="00403ABD" w:rsidRPr="00656A5D">
        <w:rPr>
          <w:rFonts w:ascii="Arial" w:eastAsia="Arial" w:hAnsi="Arial" w:cs="Arial"/>
        </w:rPr>
        <w:t xml:space="preserve">(and hence, </w:t>
      </w:r>
      <w:r w:rsidR="00BC75CA" w:rsidRPr="00656A5D">
        <w:rPr>
          <w:rFonts w:ascii="Arial" w:eastAsia="Arial" w:hAnsi="Arial" w:cs="Arial"/>
        </w:rPr>
        <w:t xml:space="preserve">the </w:t>
      </w:r>
      <w:r w:rsidR="00403ABD" w:rsidRPr="00656A5D">
        <w:rPr>
          <w:rFonts w:ascii="Arial" w:eastAsia="Arial" w:hAnsi="Arial" w:cs="Arial"/>
        </w:rPr>
        <w:t>well-defined geometry</w:t>
      </w:r>
      <w:r w:rsidR="00BC75CA" w:rsidRPr="00656A5D">
        <w:rPr>
          <w:rFonts w:ascii="Arial" w:eastAsia="Arial" w:hAnsi="Arial" w:cs="Arial"/>
        </w:rPr>
        <w:t xml:space="preserve"> of the π-system</w:t>
      </w:r>
      <w:r w:rsidR="00403ABD" w:rsidRPr="00656A5D">
        <w:rPr>
          <w:rFonts w:ascii="Arial" w:eastAsia="Arial" w:hAnsi="Arial" w:cs="Arial"/>
        </w:rPr>
        <w:t xml:space="preserve">) </w:t>
      </w:r>
      <w:r w:rsidR="009802A8" w:rsidRPr="00656A5D">
        <w:rPr>
          <w:rFonts w:ascii="Arial" w:eastAsia="Arial" w:hAnsi="Arial" w:cs="Arial"/>
        </w:rPr>
        <w:t>change</w:t>
      </w:r>
      <w:r w:rsidR="00BC75CA" w:rsidRPr="00656A5D">
        <w:rPr>
          <w:rFonts w:ascii="Arial" w:eastAsia="Arial" w:hAnsi="Arial" w:cs="Arial"/>
        </w:rPr>
        <w:t>s</w:t>
      </w:r>
      <w:r w:rsidR="009802A8" w:rsidRPr="00656A5D">
        <w:rPr>
          <w:rFonts w:ascii="Arial" w:eastAsia="Arial" w:hAnsi="Arial" w:cs="Arial"/>
        </w:rPr>
        <w:t xml:space="preserve"> </w:t>
      </w:r>
      <w:r w:rsidR="00403ABD" w:rsidRPr="00656A5D">
        <w:rPr>
          <w:rFonts w:ascii="Arial" w:eastAsia="Arial" w:hAnsi="Arial" w:cs="Arial"/>
        </w:rPr>
        <w:t xml:space="preserve">the </w:t>
      </w:r>
      <w:r w:rsidR="003A2C1B" w:rsidRPr="00656A5D">
        <w:rPr>
          <w:rFonts w:ascii="Arial" w:eastAsia="Arial" w:hAnsi="Arial" w:cs="Arial"/>
        </w:rPr>
        <w:t>preferred</w:t>
      </w:r>
      <w:r w:rsidR="00403ABD" w:rsidRPr="00656A5D">
        <w:rPr>
          <w:rFonts w:ascii="Arial" w:eastAsia="Arial" w:hAnsi="Arial" w:cs="Arial"/>
        </w:rPr>
        <w:t xml:space="preserve"> conjugative pathway </w:t>
      </w:r>
      <w:r w:rsidR="002B70A5" w:rsidRPr="00656A5D">
        <w:rPr>
          <w:rFonts w:ascii="Arial" w:eastAsia="Arial" w:hAnsi="Arial" w:cs="Arial"/>
        </w:rPr>
        <w:t>from</w:t>
      </w:r>
      <w:r w:rsidR="00AB406F" w:rsidRPr="00656A5D">
        <w:rPr>
          <w:rFonts w:ascii="Arial" w:eastAsia="Arial" w:hAnsi="Arial" w:cs="Arial"/>
        </w:rPr>
        <w:t xml:space="preserve"> </w:t>
      </w:r>
      <w:r w:rsidR="009802A8" w:rsidRPr="00656A5D">
        <w:rPr>
          <w:rFonts w:ascii="Arial" w:eastAsia="Arial" w:hAnsi="Arial" w:cs="Arial"/>
        </w:rPr>
        <w:t>local</w:t>
      </w:r>
      <w:r w:rsidR="00AB406F" w:rsidRPr="00656A5D">
        <w:rPr>
          <w:rFonts w:ascii="Arial" w:eastAsia="Arial" w:hAnsi="Arial" w:cs="Arial"/>
        </w:rPr>
        <w:t xml:space="preserve"> </w:t>
      </w:r>
      <w:r w:rsidR="002B70A5" w:rsidRPr="00656A5D">
        <w:rPr>
          <w:rFonts w:ascii="Arial" w:eastAsia="Arial" w:hAnsi="Arial" w:cs="Arial"/>
        </w:rPr>
        <w:t xml:space="preserve">to the </w:t>
      </w:r>
      <w:r w:rsidR="009802A8" w:rsidRPr="00656A5D">
        <w:rPr>
          <w:rFonts w:ascii="Arial" w:eastAsia="Arial" w:hAnsi="Arial" w:cs="Arial"/>
        </w:rPr>
        <w:t>global</w:t>
      </w:r>
      <w:r w:rsidR="00AB406F" w:rsidRPr="00656A5D">
        <w:rPr>
          <w:rFonts w:ascii="Arial" w:eastAsia="Arial" w:hAnsi="Arial" w:cs="Arial"/>
        </w:rPr>
        <w:t xml:space="preserve"> circuit</w:t>
      </w:r>
      <w:r w:rsidR="00403ABD"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"/>
          <w:id w:val="-1882163938"/>
          <w:placeholder>
            <w:docPart w:val="DefaultPlaceholder_-1854013440"/>
          </w:placeholder>
        </w:sdtPr>
        <w:sdtContent>
          <w:r w:rsidR="008F3F34" w:rsidRPr="008F3F34">
            <w:rPr>
              <w:rFonts w:ascii="Arial" w:eastAsia="Arial" w:hAnsi="Arial" w:cs="Arial"/>
              <w:color w:val="000000"/>
              <w:vertAlign w:val="superscript"/>
            </w:rPr>
            <w:t>34,100</w:t>
          </w:r>
        </w:sdtContent>
      </w:sdt>
      <w:r w:rsidR="00403ABD" w:rsidRPr="00656A5D">
        <w:rPr>
          <w:rFonts w:ascii="Arial" w:eastAsia="Arial" w:hAnsi="Arial" w:cs="Arial"/>
        </w:rPr>
        <w:t xml:space="preserve"> </w:t>
      </w:r>
      <w:r w:rsidR="000155E3" w:rsidRPr="00656A5D">
        <w:rPr>
          <w:rFonts w:ascii="Arial" w:eastAsia="Arial" w:hAnsi="Arial" w:cs="Arial"/>
        </w:rPr>
        <w:t xml:space="preserve">Photoirradiation of </w:t>
      </w:r>
      <w:r w:rsidR="006B3FE6" w:rsidRPr="00656A5D">
        <w:rPr>
          <w:rFonts w:ascii="Arial" w:eastAsia="Arial" w:hAnsi="Arial" w:cs="Arial"/>
          <w:b/>
          <w:bCs/>
        </w:rPr>
        <w:t>34</w:t>
      </w:r>
      <w:r w:rsidR="000155E3" w:rsidRPr="00656A5D">
        <w:rPr>
          <w:rFonts w:ascii="Arial" w:eastAsia="Arial" w:hAnsi="Arial" w:cs="Arial"/>
        </w:rPr>
        <w:t xml:space="preserve"> </w:t>
      </w:r>
      <w:r w:rsidR="00C8391B" w:rsidRPr="00656A5D">
        <w:rPr>
          <w:rFonts w:ascii="Arial" w:eastAsia="Arial" w:hAnsi="Arial" w:cs="Arial"/>
        </w:rPr>
        <w:t>(</w:t>
      </w:r>
      <w:r w:rsidR="00B84533" w:rsidRPr="00656A5D">
        <w:rPr>
          <w:rFonts w:ascii="Arial" w:eastAsia="Arial" w:hAnsi="Arial" w:cs="Arial"/>
        </w:rPr>
        <w:t>355 </w:t>
      </w:r>
      <w:r w:rsidR="00C8391B" w:rsidRPr="00656A5D">
        <w:rPr>
          <w:rFonts w:ascii="Arial" w:eastAsia="Arial" w:hAnsi="Arial" w:cs="Arial"/>
        </w:rPr>
        <w:t xml:space="preserve">nm light) </w:t>
      </w:r>
      <w:r w:rsidR="000155E3" w:rsidRPr="00656A5D">
        <w:rPr>
          <w:rFonts w:ascii="Arial" w:eastAsia="Arial" w:hAnsi="Arial" w:cs="Arial"/>
        </w:rPr>
        <w:t xml:space="preserve">induces </w:t>
      </w:r>
      <w:r w:rsidR="007F572D" w:rsidRPr="00656A5D">
        <w:rPr>
          <w:rFonts w:ascii="Arial" w:eastAsia="Arial" w:hAnsi="Arial" w:cs="Arial"/>
        </w:rPr>
        <w:t xml:space="preserve">(Fig. 7a) </w:t>
      </w:r>
      <w:r w:rsidR="000155E3" w:rsidRPr="00656A5D">
        <w:rPr>
          <w:rFonts w:ascii="Arial" w:eastAsia="Arial" w:hAnsi="Arial" w:cs="Arial"/>
        </w:rPr>
        <w:t>this change in connectivity in the form of a</w:t>
      </w:r>
      <w:r w:rsidR="002246B8" w:rsidRPr="00656A5D">
        <w:rPr>
          <w:rFonts w:ascii="Arial" w:eastAsia="Arial" w:hAnsi="Arial" w:cs="Arial"/>
        </w:rPr>
        <w:t>n unprecedented</w:t>
      </w:r>
      <w:r w:rsidR="000155E3" w:rsidRPr="00656A5D">
        <w:rPr>
          <w:rFonts w:ascii="Arial" w:eastAsia="Arial" w:hAnsi="Arial" w:cs="Arial"/>
        </w:rPr>
        <w:t xml:space="preserve"> [1,11]</w:t>
      </w:r>
      <w:r w:rsidR="005D56AF" w:rsidRPr="00656A5D">
        <w:rPr>
          <w:rFonts w:ascii="Arial" w:eastAsia="Arial" w:hAnsi="Arial" w:cs="Arial"/>
        </w:rPr>
        <w:t xml:space="preserve"> </w:t>
      </w:r>
      <w:proofErr w:type="spellStart"/>
      <w:r w:rsidR="000155E3" w:rsidRPr="00656A5D">
        <w:rPr>
          <w:rFonts w:ascii="Arial" w:eastAsia="Arial" w:hAnsi="Arial" w:cs="Arial"/>
        </w:rPr>
        <w:t>sigmatropic</w:t>
      </w:r>
      <w:proofErr w:type="spellEnd"/>
      <w:r w:rsidR="000155E3" w:rsidRPr="00656A5D">
        <w:rPr>
          <w:rFonts w:ascii="Arial" w:eastAsia="Arial" w:hAnsi="Arial" w:cs="Arial"/>
        </w:rPr>
        <w:t xml:space="preserve"> rearrangement </w:t>
      </w:r>
      <w:r w:rsidR="00B96E0A" w:rsidRPr="00656A5D">
        <w:rPr>
          <w:rFonts w:ascii="Arial" w:eastAsia="Arial" w:hAnsi="Arial" w:cs="Arial"/>
        </w:rPr>
        <w:t>to give</w:t>
      </w:r>
      <w:r w:rsidR="000155E3" w:rsidRPr="00656A5D">
        <w:rPr>
          <w:rFonts w:ascii="Arial" w:eastAsia="Arial" w:hAnsi="Arial" w:cs="Arial"/>
        </w:rPr>
        <w:t xml:space="preserve"> </w:t>
      </w:r>
      <w:r w:rsidR="006B3FE6" w:rsidRPr="00656A5D">
        <w:rPr>
          <w:rFonts w:ascii="Arial" w:eastAsia="Arial" w:hAnsi="Arial" w:cs="Arial"/>
          <w:b/>
          <w:bCs/>
        </w:rPr>
        <w:t>37</w:t>
      </w:r>
      <w:r w:rsidR="00C8391B" w:rsidRPr="00656A5D">
        <w:rPr>
          <w:rFonts w:ascii="Arial" w:eastAsia="Arial" w:hAnsi="Arial" w:cs="Arial"/>
        </w:rPr>
        <w:t>. The Type IV geometry control afforded by the covalent framework is still present</w:t>
      </w:r>
      <w:r w:rsidR="007F572D" w:rsidRPr="00656A5D">
        <w:rPr>
          <w:rFonts w:ascii="Arial" w:eastAsia="Arial" w:hAnsi="Arial" w:cs="Arial"/>
        </w:rPr>
        <w:t xml:space="preserve"> </w:t>
      </w:r>
      <w:r w:rsidR="00C8391B" w:rsidRPr="00656A5D">
        <w:rPr>
          <w:rFonts w:ascii="Arial" w:eastAsia="Arial" w:hAnsi="Arial" w:cs="Arial"/>
        </w:rPr>
        <w:t xml:space="preserve">but </w:t>
      </w:r>
      <w:proofErr w:type="gramStart"/>
      <w:r w:rsidR="00C8391B" w:rsidRPr="00656A5D">
        <w:rPr>
          <w:rFonts w:ascii="Arial" w:eastAsia="Arial" w:hAnsi="Arial" w:cs="Arial"/>
        </w:rPr>
        <w:t>is able to</w:t>
      </w:r>
      <w:proofErr w:type="gramEnd"/>
      <w:r w:rsidR="00C8391B" w:rsidRPr="00656A5D">
        <w:rPr>
          <w:rFonts w:ascii="Arial" w:eastAsia="Arial" w:hAnsi="Arial" w:cs="Arial"/>
        </w:rPr>
        <w:t xml:space="preserve"> accommodate the formation of a </w:t>
      </w:r>
      <w:r w:rsidR="006B3FE6" w:rsidRPr="00656A5D">
        <w:rPr>
          <w:rFonts w:ascii="Arial" w:eastAsia="Arial" w:hAnsi="Arial" w:cs="Arial"/>
        </w:rPr>
        <w:t xml:space="preserve">homoaromatic circuit </w:t>
      </w:r>
      <w:r w:rsidR="00C8391B" w:rsidRPr="00656A5D">
        <w:rPr>
          <w:rFonts w:ascii="Arial" w:eastAsia="Arial" w:hAnsi="Arial" w:cs="Arial"/>
        </w:rPr>
        <w:t xml:space="preserve">with a different geometry. </w:t>
      </w:r>
      <w:r w:rsidR="005B66DC" w:rsidRPr="00656A5D">
        <w:rPr>
          <w:rFonts w:ascii="Arial" w:eastAsia="Arial" w:hAnsi="Arial" w:cs="Arial"/>
        </w:rPr>
        <w:t xml:space="preserve">Compounds </w:t>
      </w:r>
      <w:r w:rsidR="005B66DC" w:rsidRPr="00656A5D">
        <w:rPr>
          <w:rFonts w:ascii="Arial" w:eastAsia="Arial" w:hAnsi="Arial" w:cs="Arial"/>
          <w:b/>
          <w:bCs/>
        </w:rPr>
        <w:t>34</w:t>
      </w:r>
      <w:r w:rsidR="005B66DC" w:rsidRPr="00656A5D">
        <w:rPr>
          <w:rFonts w:ascii="Arial" w:eastAsia="Arial" w:hAnsi="Arial" w:cs="Arial"/>
        </w:rPr>
        <w:t xml:space="preserve"> and </w:t>
      </w:r>
      <w:r w:rsidR="005B66DC" w:rsidRPr="00656A5D">
        <w:rPr>
          <w:rFonts w:ascii="Arial" w:eastAsia="Arial" w:hAnsi="Arial" w:cs="Arial"/>
          <w:b/>
          <w:bCs/>
        </w:rPr>
        <w:t xml:space="preserve">37 </w:t>
      </w:r>
      <w:r w:rsidR="005B66DC" w:rsidRPr="00656A5D">
        <w:rPr>
          <w:rFonts w:ascii="Arial" w:eastAsia="Arial" w:hAnsi="Arial" w:cs="Arial"/>
        </w:rPr>
        <w:t xml:space="preserve">can be reversibly </w:t>
      </w:r>
      <w:proofErr w:type="spellStart"/>
      <w:r w:rsidR="005B66DC" w:rsidRPr="00656A5D">
        <w:rPr>
          <w:rFonts w:ascii="Arial" w:eastAsia="Arial" w:hAnsi="Arial" w:cs="Arial"/>
        </w:rPr>
        <w:t>photoswitched</w:t>
      </w:r>
      <w:proofErr w:type="spellEnd"/>
      <w:r w:rsidR="009B19EE" w:rsidRPr="00656A5D">
        <w:rPr>
          <w:rFonts w:ascii="Arial" w:eastAsia="Arial" w:hAnsi="Arial" w:cs="Arial"/>
        </w:rPr>
        <w:t xml:space="preserve"> with minor fatigue over at least five cycles</w:t>
      </w:r>
      <w:r w:rsidR="005B66DC" w:rsidRPr="00656A5D">
        <w:rPr>
          <w:rFonts w:ascii="Arial" w:eastAsia="Arial" w:hAnsi="Arial" w:cs="Arial"/>
        </w:rPr>
        <w:t xml:space="preserve">. </w:t>
      </w:r>
      <w:r w:rsidR="00761A78" w:rsidRPr="00656A5D">
        <w:rPr>
          <w:rFonts w:ascii="Arial" w:eastAsia="Arial" w:hAnsi="Arial" w:cs="Arial"/>
        </w:rPr>
        <w:t>P</w:t>
      </w:r>
      <w:r w:rsidR="00C8391B" w:rsidRPr="00656A5D">
        <w:rPr>
          <w:rFonts w:ascii="Arial" w:eastAsia="Arial" w:hAnsi="Arial" w:cs="Arial"/>
        </w:rPr>
        <w:t xml:space="preserve">hotoirradiation with </w:t>
      </w:r>
      <w:r w:rsidR="00D2280F" w:rsidRPr="00656A5D">
        <w:rPr>
          <w:rFonts w:ascii="Arial" w:eastAsia="Arial" w:hAnsi="Arial" w:cs="Arial"/>
        </w:rPr>
        <w:t xml:space="preserve">a </w:t>
      </w:r>
      <w:r w:rsidR="00C8391B" w:rsidRPr="00656A5D">
        <w:rPr>
          <w:rFonts w:ascii="Arial" w:eastAsia="Arial" w:hAnsi="Arial" w:cs="Arial"/>
        </w:rPr>
        <w:t xml:space="preserve">higher wavelength </w:t>
      </w:r>
      <w:r w:rsidR="00D2280F" w:rsidRPr="00656A5D">
        <w:rPr>
          <w:rFonts w:ascii="Arial" w:eastAsia="Arial" w:hAnsi="Arial" w:cs="Arial"/>
        </w:rPr>
        <w:t xml:space="preserve">of </w:t>
      </w:r>
      <w:r w:rsidR="00C8391B" w:rsidRPr="00656A5D">
        <w:rPr>
          <w:rFonts w:ascii="Arial" w:eastAsia="Arial" w:hAnsi="Arial" w:cs="Arial"/>
        </w:rPr>
        <w:t>light (455 nm</w:t>
      </w:r>
      <w:r w:rsidR="00D2280F" w:rsidRPr="00656A5D">
        <w:rPr>
          <w:rFonts w:ascii="Arial" w:eastAsia="Arial" w:hAnsi="Arial" w:cs="Arial"/>
        </w:rPr>
        <w:t xml:space="preserve">) reverts </w:t>
      </w:r>
      <w:r w:rsidR="005B66DC" w:rsidRPr="00656A5D">
        <w:rPr>
          <w:rFonts w:ascii="Arial" w:eastAsia="Arial" w:hAnsi="Arial" w:cs="Arial"/>
          <w:b/>
          <w:bCs/>
        </w:rPr>
        <w:t>37</w:t>
      </w:r>
      <w:r w:rsidR="005B66DC" w:rsidRPr="00656A5D">
        <w:rPr>
          <w:rFonts w:ascii="Arial" w:eastAsia="Arial" w:hAnsi="Arial" w:cs="Arial"/>
        </w:rPr>
        <w:t xml:space="preserve"> to </w:t>
      </w:r>
      <w:r w:rsidR="005B66DC" w:rsidRPr="00656A5D">
        <w:rPr>
          <w:rFonts w:ascii="Arial" w:eastAsia="Arial" w:hAnsi="Arial" w:cs="Arial"/>
          <w:b/>
          <w:bCs/>
        </w:rPr>
        <w:t>34</w:t>
      </w:r>
      <w:r w:rsidR="00D2280F" w:rsidRPr="00656A5D">
        <w:rPr>
          <w:rFonts w:ascii="Arial" w:eastAsia="Arial" w:hAnsi="Arial" w:cs="Arial"/>
        </w:rPr>
        <w:t xml:space="preserve">, reinstating the 6π-homoaromatic circuit. This bistable system </w:t>
      </w:r>
      <w:r w:rsidR="009B19EE" w:rsidRPr="00656A5D">
        <w:rPr>
          <w:rFonts w:ascii="Arial" w:eastAsia="Arial" w:hAnsi="Arial" w:cs="Arial"/>
        </w:rPr>
        <w:t xml:space="preserve">demonstrates </w:t>
      </w:r>
      <w:r w:rsidR="00D2280F" w:rsidRPr="00656A5D">
        <w:rPr>
          <w:rFonts w:ascii="Arial" w:eastAsia="Arial" w:hAnsi="Arial" w:cs="Arial"/>
        </w:rPr>
        <w:t>how even subtle changes in strain and molecular structure can profoundly alter a molecule’s characteristics</w:t>
      </w:r>
      <w:r w:rsidR="0090028D" w:rsidRPr="00656A5D">
        <w:rPr>
          <w:rFonts w:ascii="Arial" w:eastAsia="Arial" w:hAnsi="Arial" w:cs="Arial"/>
        </w:rPr>
        <w:t>.</w:t>
      </w:r>
    </w:p>
    <w:p w14:paraId="001D3358" w14:textId="266564C4" w:rsidR="00362209" w:rsidRPr="00656A5D" w:rsidRDefault="00362209" w:rsidP="00C91BA8">
      <w:pPr>
        <w:spacing w:before="240" w:after="0" w:line="240" w:lineRule="auto"/>
        <w:jc w:val="both"/>
        <w:rPr>
          <w:rFonts w:ascii="Arial" w:eastAsia="Arial" w:hAnsi="Arial" w:cs="Arial"/>
        </w:rPr>
      </w:pPr>
      <w:r w:rsidRPr="00656A5D">
        <w:rPr>
          <w:rFonts w:ascii="Arial" w:eastAsia="Arial" w:hAnsi="Arial" w:cs="Arial"/>
        </w:rPr>
        <w:lastRenderedPageBreak/>
        <w:t xml:space="preserve">While the Type IV geometry control described above can immobilize an otherwise dynamic system, establishing </w:t>
      </w:r>
      <w:proofErr w:type="spellStart"/>
      <w:r w:rsidRPr="00656A5D">
        <w:rPr>
          <w:rFonts w:ascii="Arial" w:eastAsia="Arial" w:hAnsi="Arial" w:cs="Arial"/>
        </w:rPr>
        <w:t>homoaromaticity</w:t>
      </w:r>
      <w:proofErr w:type="spellEnd"/>
      <w:r w:rsidRPr="00656A5D">
        <w:rPr>
          <w:rFonts w:ascii="Arial" w:eastAsia="Arial" w:hAnsi="Arial" w:cs="Arial"/>
        </w:rPr>
        <w:t xml:space="preserve">, Type III geometry control—typically used to shift equilibrium populations—can introduce dynamic bonding in aromatic systems. </w:t>
      </w:r>
      <w:r w:rsidR="006C698D" w:rsidRPr="00656A5D">
        <w:rPr>
          <w:rFonts w:ascii="Arial" w:eastAsia="Arial" w:hAnsi="Arial" w:cs="Arial"/>
        </w:rPr>
        <w:t>A</w:t>
      </w:r>
      <w:r w:rsidR="00F30F6D" w:rsidRPr="00656A5D">
        <w:rPr>
          <w:rFonts w:ascii="Arial" w:eastAsia="Arial" w:hAnsi="Arial" w:cs="Arial"/>
        </w:rPr>
        <w:t xml:space="preserve">t room temperature, </w:t>
      </w:r>
      <w:r w:rsidR="0082636E" w:rsidRPr="00656A5D">
        <w:rPr>
          <w:rFonts w:ascii="Arial" w:eastAsia="Arial" w:hAnsi="Arial" w:cs="Arial"/>
          <w:b/>
          <w:bCs/>
        </w:rPr>
        <w:t>23</w:t>
      </w:r>
      <w:r w:rsidR="00F30F6D" w:rsidRPr="00656A5D">
        <w:rPr>
          <w:rFonts w:ascii="Arial" w:eastAsia="Arial" w:hAnsi="Arial" w:cs="Arial"/>
        </w:rPr>
        <w:t xml:space="preserve"> undergoes dynamic exchange with its degenerate valence isomer </w:t>
      </w:r>
      <w:r w:rsidR="00F33F38" w:rsidRPr="00656A5D">
        <w:rPr>
          <w:rFonts w:ascii="Arial" w:eastAsia="Arial" w:hAnsi="Arial" w:cs="Arial"/>
          <w:b/>
          <w:bCs/>
        </w:rPr>
        <w:t>23</w:t>
      </w:r>
      <w:r w:rsidR="00F30F6D" w:rsidRPr="00656A5D">
        <w:rPr>
          <w:rFonts w:ascii="Arial" w:eastAsia="Arial" w:hAnsi="Arial" w:cs="Arial"/>
          <w:b/>
          <w:bCs/>
        </w:rPr>
        <w:t>′</w:t>
      </w:r>
      <w:r w:rsidR="00F30F6D" w:rsidRPr="00656A5D">
        <w:rPr>
          <w:rFonts w:ascii="Arial" w:eastAsia="Arial" w:hAnsi="Arial" w:cs="Arial"/>
        </w:rPr>
        <w:t xml:space="preserve"> </w:t>
      </w:r>
      <w:r w:rsidR="00A35EBD" w:rsidRPr="00656A5D">
        <w:rPr>
          <w:rFonts w:ascii="Arial" w:eastAsia="Arial" w:hAnsi="Arial" w:cs="Arial"/>
        </w:rPr>
        <w:t>(</w:t>
      </w:r>
      <w:r w:rsidR="004A5596" w:rsidRPr="00656A5D">
        <w:rPr>
          <w:rFonts w:ascii="Arial" w:eastAsia="Arial" w:hAnsi="Arial" w:cs="Arial"/>
        </w:rPr>
        <w:t xml:space="preserve">Fig. </w:t>
      </w:r>
      <w:r w:rsidR="00A35EBD" w:rsidRPr="00656A5D">
        <w:rPr>
          <w:rFonts w:ascii="Arial" w:eastAsia="Arial" w:hAnsi="Arial" w:cs="Arial"/>
        </w:rPr>
        <w:t xml:space="preserve">7b) </w:t>
      </w:r>
      <w:r w:rsidR="00F30F6D" w:rsidRPr="00656A5D">
        <w:rPr>
          <w:rFonts w:ascii="Arial" w:eastAsia="Arial" w:hAnsi="Arial" w:cs="Arial"/>
        </w:rPr>
        <w:t xml:space="preserve">as confirmed by exchange NMR spectroscopy (EXSY). In doing so, it passes through an aromatic intermediate, </w:t>
      </w:r>
      <w:r w:rsidR="0082636E" w:rsidRPr="00656A5D">
        <w:rPr>
          <w:rFonts w:ascii="Arial" w:eastAsia="Arial" w:hAnsi="Arial" w:cs="Arial"/>
          <w:b/>
          <w:bCs/>
        </w:rPr>
        <w:t>23</w:t>
      </w:r>
      <w:r w:rsidR="00F30F6D" w:rsidRPr="00656A5D">
        <w:rPr>
          <w:rFonts w:ascii="Arial" w:eastAsia="Arial" w:hAnsi="Arial" w:cs="Arial"/>
          <w:b/>
          <w:bCs/>
        </w:rPr>
        <w:t>-TP</w:t>
      </w:r>
      <w:r w:rsidR="00F30F6D" w:rsidRPr="00656A5D">
        <w:rPr>
          <w:rFonts w:ascii="Arial" w:eastAsia="Arial" w:hAnsi="Arial" w:cs="Arial"/>
        </w:rPr>
        <w:t>, which lies 5</w:t>
      </w:r>
      <w:r w:rsidR="00DE1F3F" w:rsidRPr="00656A5D">
        <w:rPr>
          <w:rFonts w:ascii="Arial" w:eastAsia="Arial" w:hAnsi="Arial" w:cs="Arial"/>
        </w:rPr>
        <w:t> </w:t>
      </w:r>
      <w:r w:rsidR="00F30F6D" w:rsidRPr="00656A5D">
        <w:rPr>
          <w:rFonts w:ascii="Arial" w:eastAsia="Arial" w:hAnsi="Arial" w:cs="Arial"/>
        </w:rPr>
        <w:t>kJ·mol</w:t>
      </w:r>
      <w:r w:rsidR="00F30F6D" w:rsidRPr="00656A5D">
        <w:rPr>
          <w:rFonts w:ascii="Arial" w:eastAsia="Arial" w:hAnsi="Arial" w:cs="Arial"/>
          <w:vertAlign w:val="superscript"/>
        </w:rPr>
        <w:t>−1</w:t>
      </w:r>
      <w:r w:rsidR="00F30F6D" w:rsidRPr="00656A5D">
        <w:rPr>
          <w:rFonts w:ascii="Arial" w:eastAsia="Arial" w:hAnsi="Arial" w:cs="Arial"/>
        </w:rPr>
        <w:t xml:space="preserve"> higher in energy than </w:t>
      </w:r>
      <w:r w:rsidR="0082636E" w:rsidRPr="00656A5D">
        <w:rPr>
          <w:rFonts w:ascii="Arial" w:eastAsia="Arial" w:hAnsi="Arial" w:cs="Arial"/>
          <w:b/>
          <w:bCs/>
        </w:rPr>
        <w:t>23</w:t>
      </w:r>
      <w:r w:rsidR="00F30F6D" w:rsidRPr="00656A5D">
        <w:rPr>
          <w:rFonts w:ascii="Arial" w:eastAsia="Arial" w:hAnsi="Arial" w:cs="Arial"/>
        </w:rPr>
        <w:t xml:space="preserve">. With the thermal energy available at 298 K, the equilibrium between </w:t>
      </w:r>
      <w:r w:rsidR="0082636E" w:rsidRPr="00656A5D">
        <w:rPr>
          <w:rFonts w:ascii="Arial" w:eastAsia="Arial" w:hAnsi="Arial" w:cs="Arial"/>
          <w:b/>
          <w:bCs/>
        </w:rPr>
        <w:t>23</w:t>
      </w:r>
      <w:r w:rsidR="00F30F6D" w:rsidRPr="00656A5D">
        <w:rPr>
          <w:rFonts w:ascii="Arial" w:eastAsia="Arial" w:hAnsi="Arial" w:cs="Arial"/>
        </w:rPr>
        <w:t xml:space="preserve"> and </w:t>
      </w:r>
      <w:r w:rsidR="0082636E" w:rsidRPr="00656A5D">
        <w:rPr>
          <w:rFonts w:ascii="Arial" w:eastAsia="Arial" w:hAnsi="Arial" w:cs="Arial"/>
          <w:b/>
          <w:bCs/>
        </w:rPr>
        <w:t>23</w:t>
      </w:r>
      <w:r w:rsidR="00F30F6D" w:rsidRPr="00656A5D">
        <w:rPr>
          <w:rFonts w:ascii="Arial" w:eastAsia="Arial" w:hAnsi="Arial" w:cs="Arial"/>
          <w:b/>
          <w:bCs/>
        </w:rPr>
        <w:t>-TP</w:t>
      </w:r>
      <w:r w:rsidR="00F30F6D" w:rsidRPr="00656A5D">
        <w:rPr>
          <w:rFonts w:ascii="Arial" w:eastAsia="Arial" w:hAnsi="Arial" w:cs="Arial"/>
        </w:rPr>
        <w:t xml:space="preserve"> is weighted in a ratio of ~90:10 towards the nonaromatic isomer, with an equilibrium constant </w:t>
      </w:r>
      <w:r w:rsidR="00F30F6D" w:rsidRPr="00656A5D">
        <w:rPr>
          <w:rFonts w:ascii="Arial" w:eastAsia="Arial" w:hAnsi="Arial" w:cs="Arial"/>
          <w:i/>
        </w:rPr>
        <w:t>K</w:t>
      </w:r>
      <w:r w:rsidR="00F30F6D" w:rsidRPr="00656A5D">
        <w:rPr>
          <w:rFonts w:ascii="Arial" w:eastAsia="Arial" w:hAnsi="Arial" w:cs="Arial"/>
        </w:rPr>
        <w:t xml:space="preserve"> = 0.12. The presence of a small amount of </w:t>
      </w:r>
      <w:r w:rsidR="0082636E" w:rsidRPr="00656A5D">
        <w:rPr>
          <w:rFonts w:ascii="Arial" w:eastAsia="Arial" w:hAnsi="Arial" w:cs="Arial"/>
          <w:b/>
          <w:bCs/>
        </w:rPr>
        <w:t>23</w:t>
      </w:r>
      <w:r w:rsidR="00F30F6D" w:rsidRPr="00656A5D">
        <w:rPr>
          <w:rFonts w:ascii="Arial" w:eastAsia="Arial" w:hAnsi="Arial" w:cs="Arial"/>
          <w:b/>
          <w:bCs/>
        </w:rPr>
        <w:t>-TP</w:t>
      </w:r>
      <w:r w:rsidR="00F30F6D" w:rsidRPr="00656A5D">
        <w:rPr>
          <w:rFonts w:ascii="Arial" w:eastAsia="Arial" w:hAnsi="Arial" w:cs="Arial"/>
        </w:rPr>
        <w:t xml:space="preserve"> was confirmed by a hydride ‘trapping’ experiment with NaBH</w:t>
      </w:r>
      <w:r w:rsidR="00F30F6D" w:rsidRPr="00656A5D">
        <w:rPr>
          <w:rFonts w:ascii="Arial" w:eastAsia="Arial" w:hAnsi="Arial" w:cs="Arial"/>
          <w:vertAlign w:val="subscript"/>
        </w:rPr>
        <w:t>4</w:t>
      </w:r>
      <w:r w:rsidR="00F30F6D" w:rsidRPr="00656A5D">
        <w:rPr>
          <w:rFonts w:ascii="Arial" w:eastAsia="Arial" w:hAnsi="Arial" w:cs="Arial"/>
        </w:rPr>
        <w:t xml:space="preserve">, which gave a 96:4 ratio of </w:t>
      </w:r>
      <w:proofErr w:type="spellStart"/>
      <w:proofErr w:type="gramStart"/>
      <w:r w:rsidR="00F30F6D" w:rsidRPr="00656A5D">
        <w:rPr>
          <w:rFonts w:ascii="Arial" w:eastAsia="Arial" w:hAnsi="Arial" w:cs="Arial"/>
        </w:rPr>
        <w:t>bicyclo</w:t>
      </w:r>
      <w:proofErr w:type="spellEnd"/>
      <w:r w:rsidR="00F30F6D" w:rsidRPr="00656A5D">
        <w:rPr>
          <w:rFonts w:ascii="Arial" w:eastAsia="Arial" w:hAnsi="Arial" w:cs="Arial"/>
        </w:rPr>
        <w:t>[</w:t>
      </w:r>
      <w:proofErr w:type="gramEnd"/>
      <w:r w:rsidR="00F30F6D" w:rsidRPr="00656A5D">
        <w:rPr>
          <w:rFonts w:ascii="Arial" w:eastAsia="Arial" w:hAnsi="Arial" w:cs="Arial"/>
        </w:rPr>
        <w:t>3.2.0]</w:t>
      </w:r>
      <w:proofErr w:type="spellStart"/>
      <w:r w:rsidR="00F30F6D" w:rsidRPr="00656A5D">
        <w:rPr>
          <w:rFonts w:ascii="Arial" w:eastAsia="Arial" w:hAnsi="Arial" w:cs="Arial"/>
        </w:rPr>
        <w:t>heptadiene</w:t>
      </w:r>
      <w:proofErr w:type="spellEnd"/>
      <w:r w:rsidR="00F30F6D" w:rsidRPr="00656A5D">
        <w:rPr>
          <w:rFonts w:ascii="Arial" w:eastAsia="Arial" w:hAnsi="Arial" w:cs="Arial"/>
        </w:rPr>
        <w:t xml:space="preserve"> </w:t>
      </w:r>
      <w:r w:rsidR="006B3FE6" w:rsidRPr="00656A5D">
        <w:rPr>
          <w:rFonts w:ascii="Arial" w:eastAsia="Arial" w:hAnsi="Arial" w:cs="Arial"/>
          <w:b/>
          <w:bCs/>
        </w:rPr>
        <w:t>38</w:t>
      </w:r>
      <w:r w:rsidR="00F30F6D" w:rsidRPr="00656A5D">
        <w:rPr>
          <w:rFonts w:ascii="Arial" w:eastAsia="Arial" w:hAnsi="Arial" w:cs="Arial"/>
        </w:rPr>
        <w:t xml:space="preserve"> and </w:t>
      </w:r>
      <w:r w:rsidR="004065E9" w:rsidRPr="00656A5D">
        <w:rPr>
          <w:rFonts w:ascii="Arial" w:eastAsia="Arial" w:hAnsi="Arial" w:cs="Arial"/>
        </w:rPr>
        <w:t xml:space="preserve">CHT </w:t>
      </w:r>
      <w:r w:rsidR="006B3FE6" w:rsidRPr="00656A5D">
        <w:rPr>
          <w:rFonts w:ascii="Arial" w:eastAsia="Arial" w:hAnsi="Arial" w:cs="Arial"/>
          <w:b/>
          <w:bCs/>
        </w:rPr>
        <w:t>39</w:t>
      </w:r>
      <w:r w:rsidR="00F30F6D" w:rsidRPr="00656A5D">
        <w:rPr>
          <w:rFonts w:ascii="Arial" w:eastAsia="Arial" w:hAnsi="Arial" w:cs="Arial"/>
        </w:rPr>
        <w:t xml:space="preserve">. </w:t>
      </w:r>
      <w:r w:rsidR="00A33D80" w:rsidRPr="00656A5D">
        <w:rPr>
          <w:rFonts w:ascii="Arial" w:eastAsia="Arial" w:hAnsi="Arial" w:cs="Arial"/>
        </w:rPr>
        <w:t>Computational modelling of aromaticity parameters</w:t>
      </w:r>
      <w:r w:rsidR="00F30F6D" w:rsidRPr="00656A5D">
        <w:rPr>
          <w:rFonts w:ascii="Arial" w:eastAsia="Arial" w:hAnsi="Arial" w:cs="Arial"/>
        </w:rPr>
        <w:t xml:space="preserve"> confirm</w:t>
      </w:r>
      <w:r w:rsidR="004065E9" w:rsidRPr="00656A5D">
        <w:rPr>
          <w:rFonts w:ascii="Arial" w:eastAsia="Arial" w:hAnsi="Arial" w:cs="Arial"/>
        </w:rPr>
        <w:t>s</w:t>
      </w:r>
      <w:r w:rsidR="00F30F6D" w:rsidRPr="00656A5D">
        <w:rPr>
          <w:rFonts w:ascii="Arial" w:eastAsia="Arial" w:hAnsi="Arial" w:cs="Arial"/>
        </w:rPr>
        <w:t xml:space="preserve"> that</w:t>
      </w:r>
      <w:r w:rsidR="00A35EBD" w:rsidRPr="00656A5D">
        <w:rPr>
          <w:rFonts w:ascii="Arial" w:eastAsia="Arial" w:hAnsi="Arial" w:cs="Arial"/>
        </w:rPr>
        <w:t xml:space="preserve"> </w:t>
      </w:r>
      <w:r w:rsidR="00F30F6D" w:rsidRPr="00656A5D">
        <w:rPr>
          <w:rFonts w:ascii="Arial" w:eastAsia="Arial" w:hAnsi="Arial" w:cs="Arial"/>
        </w:rPr>
        <w:t xml:space="preserve">even the most deformed tropylium isomers </w:t>
      </w:r>
      <w:r w:rsidR="0082636E" w:rsidRPr="00656A5D">
        <w:rPr>
          <w:rFonts w:ascii="Arial" w:eastAsia="Arial" w:hAnsi="Arial" w:cs="Arial"/>
          <w:b/>
          <w:bCs/>
        </w:rPr>
        <w:t>22</w:t>
      </w:r>
      <w:r w:rsidR="00F30F6D" w:rsidRPr="00656A5D">
        <w:rPr>
          <w:rFonts w:ascii="Arial" w:eastAsia="Arial" w:hAnsi="Arial" w:cs="Arial"/>
        </w:rPr>
        <w:t xml:space="preserve"> and </w:t>
      </w:r>
      <w:r w:rsidR="0082636E" w:rsidRPr="00656A5D">
        <w:rPr>
          <w:rFonts w:ascii="Arial" w:eastAsia="Arial" w:hAnsi="Arial" w:cs="Arial"/>
          <w:b/>
          <w:bCs/>
        </w:rPr>
        <w:t>23</w:t>
      </w:r>
      <w:r w:rsidR="00F30F6D" w:rsidRPr="00656A5D">
        <w:rPr>
          <w:rFonts w:ascii="Arial" w:eastAsia="Arial" w:hAnsi="Arial" w:cs="Arial"/>
          <w:b/>
          <w:bCs/>
        </w:rPr>
        <w:t>-TP</w:t>
      </w:r>
      <w:r w:rsidR="00F30F6D" w:rsidRPr="00656A5D">
        <w:rPr>
          <w:rFonts w:ascii="Arial" w:eastAsia="Arial" w:hAnsi="Arial" w:cs="Arial"/>
        </w:rPr>
        <w:t xml:space="preserve"> retain their aromatic character. Overall, therefore</w:t>
      </w:r>
      <w:r w:rsidR="004065E9" w:rsidRPr="00656A5D">
        <w:rPr>
          <w:rFonts w:ascii="Arial" w:eastAsia="Arial" w:hAnsi="Arial" w:cs="Arial"/>
        </w:rPr>
        <w:t>,</w:t>
      </w:r>
      <w:r w:rsidR="00F30F6D" w:rsidRPr="00656A5D">
        <w:rPr>
          <w:rFonts w:ascii="Arial" w:eastAsia="Arial" w:hAnsi="Arial" w:cs="Arial"/>
        </w:rPr>
        <w:t xml:space="preserve"> selective destabilization of the tropylium isomer relative to the </w:t>
      </w:r>
      <w:r w:rsidR="001F1F61" w:rsidRPr="00656A5D">
        <w:rPr>
          <w:rFonts w:ascii="Arial" w:eastAsia="Arial" w:hAnsi="Arial" w:cs="Arial"/>
        </w:rPr>
        <w:t xml:space="preserve">DT </w:t>
      </w:r>
      <w:r w:rsidR="00F30F6D" w:rsidRPr="00656A5D">
        <w:rPr>
          <w:rFonts w:ascii="Arial" w:eastAsia="Arial" w:hAnsi="Arial" w:cs="Arial"/>
        </w:rPr>
        <w:t xml:space="preserve">isomer of </w:t>
      </w:r>
      <w:r w:rsidR="0082636E" w:rsidRPr="00656A5D">
        <w:rPr>
          <w:rFonts w:ascii="Arial" w:eastAsia="Arial" w:hAnsi="Arial" w:cs="Arial"/>
          <w:b/>
          <w:bCs/>
        </w:rPr>
        <w:t>23</w:t>
      </w:r>
      <w:r w:rsidR="00F30F6D" w:rsidRPr="00656A5D">
        <w:rPr>
          <w:rFonts w:ascii="Arial" w:eastAsia="Arial" w:hAnsi="Arial" w:cs="Arial"/>
        </w:rPr>
        <w:t xml:space="preserve"> establishes an unusual strain-promoted dynamic aromatic-to-nonaromatic equilibrium</w:t>
      </w:r>
      <w:r w:rsidRPr="00656A5D">
        <w:rPr>
          <w:rFonts w:ascii="Arial" w:eastAsia="Arial" w:hAnsi="Arial" w:cs="Arial"/>
        </w:rPr>
        <w:t>.</w:t>
      </w:r>
    </w:p>
    <w:p w14:paraId="65546B1E" w14:textId="3A52EBE4" w:rsidR="00E120F0" w:rsidRPr="00656A5D" w:rsidRDefault="00E428A3" w:rsidP="00C91BA8">
      <w:pPr>
        <w:spacing w:before="240" w:after="0" w:line="240" w:lineRule="auto"/>
        <w:jc w:val="both"/>
        <w:rPr>
          <w:rFonts w:ascii="Arial" w:eastAsia="Arial" w:hAnsi="Arial" w:cs="Arial"/>
        </w:rPr>
      </w:pPr>
      <w:r w:rsidRPr="00656A5D">
        <w:rPr>
          <w:rFonts w:ascii="Arial" w:eastAsia="Arial" w:hAnsi="Arial" w:cs="Arial"/>
          <w:i/>
        </w:rPr>
        <w:t>Ambient Temperature Tunnelling Effects</w:t>
      </w:r>
    </w:p>
    <w:p w14:paraId="3E66B2A0" w14:textId="5278E348" w:rsidR="00E66757" w:rsidRPr="00656A5D" w:rsidRDefault="00E73890" w:rsidP="00C91BA8">
      <w:pPr>
        <w:spacing w:before="240" w:after="0" w:line="240" w:lineRule="auto"/>
        <w:jc w:val="both"/>
        <w:rPr>
          <w:rFonts w:ascii="Arial" w:eastAsia="Arial" w:hAnsi="Arial" w:cs="Arial"/>
        </w:rPr>
      </w:pPr>
      <w:r w:rsidRPr="00656A5D">
        <w:rPr>
          <w:rFonts w:ascii="Arial" w:eastAsia="Arial" w:hAnsi="Arial" w:cs="Arial"/>
        </w:rPr>
        <w:t xml:space="preserve">While heavy-atom QMT is well-explored at cryogenic temperatures, structural rigidification </w:t>
      </w:r>
      <w:r w:rsidR="00D676EB" w:rsidRPr="00656A5D">
        <w:rPr>
          <w:rFonts w:ascii="Arial" w:eastAsia="Arial" w:hAnsi="Arial" w:cs="Arial"/>
        </w:rPr>
        <w:t>due to</w:t>
      </w:r>
      <w:r w:rsidRPr="00656A5D">
        <w:rPr>
          <w:rFonts w:ascii="Arial" w:eastAsia="Arial" w:hAnsi="Arial" w:cs="Arial"/>
        </w:rPr>
        <w:t xml:space="preserve"> geometry control can facilitate tunnelling pathways at </w:t>
      </w:r>
      <w:r w:rsidR="00E04F87" w:rsidRPr="00656A5D">
        <w:rPr>
          <w:rFonts w:ascii="Arial" w:eastAsia="Arial" w:hAnsi="Arial" w:cs="Arial"/>
        </w:rPr>
        <w:t>ambient conditions.</w:t>
      </w:r>
      <w:sdt>
        <w:sdtPr>
          <w:rPr>
            <w:rFonts w:ascii="Arial" w:eastAsia="Arial" w:hAnsi="Arial" w:cs="Arial"/>
            <w:color w:val="000000"/>
            <w:vertAlign w:val="superscript"/>
          </w:rPr>
          <w:tag w:val="MENDELEY_CITATION_v3_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"/>
          <w:id w:val="-842089230"/>
          <w:placeholder>
            <w:docPart w:val="DefaultPlaceholder_-1854013440"/>
          </w:placeholder>
        </w:sdtPr>
        <w:sdtContent>
          <w:r w:rsidR="008F3F34" w:rsidRPr="008F3F34">
            <w:rPr>
              <w:rFonts w:ascii="Arial" w:eastAsia="Arial" w:hAnsi="Arial" w:cs="Arial"/>
              <w:color w:val="000000"/>
              <w:vertAlign w:val="superscript"/>
            </w:rPr>
            <w:t>104</w:t>
          </w:r>
        </w:sdtContent>
      </w:sdt>
      <w:r w:rsidR="00E04F87" w:rsidRPr="00656A5D">
        <w:rPr>
          <w:rFonts w:ascii="Arial" w:eastAsia="Arial" w:hAnsi="Arial" w:cs="Arial"/>
        </w:rPr>
        <w:t xml:space="preserve"> To illustrate, </w:t>
      </w:r>
      <w:r w:rsidR="00E66757" w:rsidRPr="00656A5D">
        <w:rPr>
          <w:rFonts w:ascii="Arial" w:eastAsia="Arial" w:hAnsi="Arial" w:cs="Arial"/>
        </w:rPr>
        <w:t xml:space="preserve">enediyne </w:t>
      </w:r>
      <w:r w:rsidR="000A76BC" w:rsidRPr="00656A5D">
        <w:rPr>
          <w:rFonts w:ascii="Arial" w:eastAsia="Arial" w:hAnsi="Arial" w:cs="Arial"/>
          <w:b/>
        </w:rPr>
        <w:t>4</w:t>
      </w:r>
      <w:r w:rsidR="00CC3A44" w:rsidRPr="00656A5D">
        <w:rPr>
          <w:rFonts w:ascii="Arial" w:eastAsia="Arial" w:hAnsi="Arial" w:cs="Arial"/>
          <w:b/>
        </w:rPr>
        <w:t>0</w:t>
      </w:r>
      <w:r w:rsidR="000A76BC" w:rsidRPr="00656A5D">
        <w:rPr>
          <w:rFonts w:ascii="Arial" w:eastAsia="Arial" w:hAnsi="Arial" w:cs="Arial"/>
        </w:rPr>
        <w:t xml:space="preserve"> </w:t>
      </w:r>
      <w:r w:rsidR="00E66757" w:rsidRPr="00656A5D">
        <w:rPr>
          <w:rFonts w:ascii="Arial" w:eastAsia="Arial" w:hAnsi="Arial" w:cs="Arial"/>
        </w:rPr>
        <w:t>is known</w:t>
      </w:r>
      <w:r w:rsidR="008F6316" w:rsidRPr="00656A5D">
        <w:rPr>
          <w:rFonts w:ascii="Arial" w:eastAsia="Arial" w:hAnsi="Arial" w:cs="Arial"/>
        </w:rPr>
        <w:t xml:space="preserve"> </w:t>
      </w:r>
      <w:r w:rsidR="00E66757" w:rsidRPr="00656A5D">
        <w:rPr>
          <w:rFonts w:ascii="Arial" w:eastAsia="Arial" w:hAnsi="Arial" w:cs="Arial"/>
        </w:rPr>
        <w:t xml:space="preserve">to undergo </w:t>
      </w:r>
      <w:r w:rsidR="008F6316" w:rsidRPr="00656A5D">
        <w:rPr>
          <w:rFonts w:ascii="Arial" w:eastAsia="Arial" w:hAnsi="Arial" w:cs="Arial"/>
        </w:rPr>
        <w:t xml:space="preserve">(Fig. 7c) </w:t>
      </w:r>
      <w:r w:rsidR="00E66757" w:rsidRPr="00656A5D">
        <w:rPr>
          <w:rFonts w:ascii="Arial" w:eastAsia="Arial" w:hAnsi="Arial" w:cs="Arial"/>
        </w:rPr>
        <w:t xml:space="preserve">Bergmann cyclization reactions to form biradical </w:t>
      </w:r>
      <w:r w:rsidR="000A76BC" w:rsidRPr="00656A5D">
        <w:rPr>
          <w:rFonts w:ascii="Arial" w:eastAsia="Arial" w:hAnsi="Arial" w:cs="Arial"/>
          <w:b/>
        </w:rPr>
        <w:t>4</w:t>
      </w:r>
      <w:r w:rsidR="00CC3A44" w:rsidRPr="00656A5D">
        <w:rPr>
          <w:rFonts w:ascii="Arial" w:eastAsia="Arial" w:hAnsi="Arial" w:cs="Arial"/>
          <w:b/>
        </w:rPr>
        <w:t>1</w:t>
      </w:r>
      <w:r w:rsidR="000A76BC" w:rsidRPr="00656A5D">
        <w:rPr>
          <w:rFonts w:ascii="Arial" w:eastAsia="Arial" w:hAnsi="Arial" w:cs="Arial"/>
        </w:rPr>
        <w:t xml:space="preserve"> </w:t>
      </w:r>
      <w:r w:rsidR="00E66757" w:rsidRPr="00656A5D">
        <w:rPr>
          <w:rFonts w:ascii="Arial" w:eastAsia="Arial" w:hAnsi="Arial" w:cs="Arial"/>
        </w:rPr>
        <w:t>at high temperatures. A C</w:t>
      </w:r>
      <w:r w:rsidR="00E66757" w:rsidRPr="00656A5D">
        <w:rPr>
          <w:rFonts w:ascii="Arial" w:eastAsia="Arial" w:hAnsi="Arial" w:cs="Arial"/>
          <w:vertAlign w:val="subscript"/>
        </w:rPr>
        <w:t>4</w:t>
      </w:r>
      <w:r w:rsidR="00E66757" w:rsidRPr="00656A5D">
        <w:rPr>
          <w:rFonts w:ascii="Arial" w:eastAsia="Arial" w:hAnsi="Arial" w:cs="Arial"/>
        </w:rPr>
        <w:t xml:space="preserve">-tether connecting the two alkynyl termini of </w:t>
      </w:r>
      <w:r w:rsidR="009658D6" w:rsidRPr="00656A5D">
        <w:rPr>
          <w:rFonts w:ascii="Arial" w:eastAsia="Arial" w:hAnsi="Arial" w:cs="Arial"/>
          <w:b/>
        </w:rPr>
        <w:t>4</w:t>
      </w:r>
      <w:r w:rsidR="00CC3A44" w:rsidRPr="00656A5D">
        <w:rPr>
          <w:rFonts w:ascii="Arial" w:eastAsia="Arial" w:hAnsi="Arial" w:cs="Arial"/>
          <w:b/>
        </w:rPr>
        <w:t>0</w:t>
      </w:r>
      <w:r w:rsidR="009658D6" w:rsidRPr="00656A5D">
        <w:rPr>
          <w:rFonts w:ascii="Arial" w:eastAsia="Arial" w:hAnsi="Arial" w:cs="Arial"/>
        </w:rPr>
        <w:t xml:space="preserve"> </w:t>
      </w:r>
      <w:r w:rsidR="00E66757" w:rsidRPr="00656A5D">
        <w:rPr>
          <w:rFonts w:ascii="Arial" w:eastAsia="Arial" w:hAnsi="Arial" w:cs="Arial"/>
        </w:rPr>
        <w:t>allows this cycloaromatization to proceed at appreciable rates under physiological conditions (Type I)</w:t>
      </w:r>
      <w:r w:rsidR="007A3097"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"/>
          <w:id w:val="170926655"/>
          <w:placeholder>
            <w:docPart w:val="DefaultPlaceholder_-1854013440"/>
          </w:placeholder>
        </w:sdtPr>
        <w:sdtContent>
          <w:r w:rsidR="008F3F34" w:rsidRPr="008F3F34">
            <w:rPr>
              <w:rFonts w:ascii="Arial" w:eastAsia="Arial" w:hAnsi="Arial" w:cs="Arial"/>
              <w:color w:val="000000"/>
              <w:vertAlign w:val="superscript"/>
            </w:rPr>
            <w:t>105</w:t>
          </w:r>
        </w:sdtContent>
      </w:sdt>
      <w:r w:rsidR="00E66757" w:rsidRPr="00656A5D">
        <w:rPr>
          <w:rFonts w:ascii="Arial" w:eastAsia="Arial" w:hAnsi="Arial" w:cs="Arial"/>
        </w:rPr>
        <w:t xml:space="preserve"> Indeed, the ten-membered (3</w:t>
      </w:r>
      <w:r w:rsidR="00E66757" w:rsidRPr="00656A5D">
        <w:rPr>
          <w:rFonts w:ascii="Arial" w:eastAsia="Arial" w:hAnsi="Arial" w:cs="Arial"/>
          <w:i/>
        </w:rPr>
        <w:t>Z</w:t>
      </w:r>
      <w:r w:rsidR="00E66757" w:rsidRPr="00656A5D">
        <w:rPr>
          <w:rFonts w:ascii="Arial" w:eastAsia="Arial" w:hAnsi="Arial" w:cs="Arial"/>
        </w:rPr>
        <w:t xml:space="preserve">)-cyclodec-3-en-1,5-diyne moiety is a common feature in anticancer and antibiotic agents due to its </w:t>
      </w:r>
      <w:r w:rsidR="00406360" w:rsidRPr="00656A5D">
        <w:rPr>
          <w:rFonts w:ascii="Arial" w:eastAsia="Arial" w:hAnsi="Arial" w:cs="Arial"/>
        </w:rPr>
        <w:t>a</w:t>
      </w:r>
      <w:r w:rsidR="00E66757" w:rsidRPr="00656A5D">
        <w:rPr>
          <w:rFonts w:ascii="Arial" w:eastAsia="Arial" w:hAnsi="Arial" w:cs="Arial"/>
        </w:rPr>
        <w:t>bility to cleave DNA.</w:t>
      </w:r>
      <w:r w:rsidR="006A16E1" w:rsidRPr="00656A5D">
        <w:rPr>
          <w:rFonts w:ascii="Arial" w:eastAsia="Arial" w:hAnsi="Arial" w:cs="Arial"/>
        </w:rPr>
        <w:t xml:space="preserve"> </w:t>
      </w:r>
      <w:r w:rsidR="00E428A3" w:rsidRPr="00656A5D">
        <w:rPr>
          <w:rFonts w:ascii="Arial" w:eastAsia="Arial" w:hAnsi="Arial" w:cs="Arial"/>
        </w:rPr>
        <w:t>T</w:t>
      </w:r>
      <w:r w:rsidR="006A16E1" w:rsidRPr="00656A5D">
        <w:rPr>
          <w:rFonts w:ascii="Arial" w:eastAsia="Arial" w:hAnsi="Arial" w:cs="Arial"/>
        </w:rPr>
        <w:t>he cyclic (</w:t>
      </w:r>
      <w:r w:rsidR="006A16E1" w:rsidRPr="00656A5D">
        <w:rPr>
          <w:rFonts w:ascii="Arial" w:eastAsia="Arial" w:hAnsi="Arial" w:cs="Arial"/>
          <w:i/>
        </w:rPr>
        <w:t>Z</w:t>
      </w:r>
      <w:r w:rsidR="006A16E1" w:rsidRPr="00656A5D">
        <w:rPr>
          <w:rFonts w:ascii="Arial" w:eastAsia="Arial" w:hAnsi="Arial" w:cs="Arial"/>
        </w:rPr>
        <w:t>)-</w:t>
      </w:r>
      <w:proofErr w:type="spellStart"/>
      <w:r w:rsidR="006A16E1" w:rsidRPr="00656A5D">
        <w:rPr>
          <w:rFonts w:ascii="Arial" w:eastAsia="Arial" w:hAnsi="Arial" w:cs="Arial"/>
        </w:rPr>
        <w:t>enyne</w:t>
      </w:r>
      <w:proofErr w:type="spellEnd"/>
      <w:r w:rsidR="006A16E1" w:rsidRPr="00656A5D">
        <w:rPr>
          <w:rFonts w:ascii="Arial" w:eastAsia="Arial" w:hAnsi="Arial" w:cs="Arial"/>
        </w:rPr>
        <w:t>–</w:t>
      </w:r>
      <w:r w:rsidR="00FC4604" w:rsidRPr="00656A5D">
        <w:rPr>
          <w:rFonts w:ascii="Arial" w:eastAsia="Arial" w:hAnsi="Arial" w:cs="Arial"/>
        </w:rPr>
        <w:t xml:space="preserve">allene </w:t>
      </w:r>
      <w:r w:rsidR="006A16E1" w:rsidRPr="00656A5D">
        <w:rPr>
          <w:rFonts w:ascii="Arial" w:eastAsia="Arial" w:hAnsi="Arial" w:cs="Arial"/>
        </w:rPr>
        <w:t xml:space="preserve">moiety in </w:t>
      </w:r>
      <w:r w:rsidR="00FC4604" w:rsidRPr="00656A5D">
        <w:rPr>
          <w:rFonts w:ascii="Arial" w:eastAsia="Arial" w:hAnsi="Arial" w:cs="Arial"/>
          <w:b/>
        </w:rPr>
        <w:t>43</w:t>
      </w:r>
      <w:r w:rsidR="006A16E1" w:rsidRPr="00656A5D">
        <w:rPr>
          <w:rFonts w:ascii="Arial" w:eastAsia="Arial" w:hAnsi="Arial" w:cs="Arial"/>
        </w:rPr>
        <w:t xml:space="preserve">—a feature in </w:t>
      </w:r>
      <w:proofErr w:type="spellStart"/>
      <w:r w:rsidR="006A16E1" w:rsidRPr="00656A5D">
        <w:rPr>
          <w:rFonts w:ascii="Arial" w:eastAsia="Arial" w:hAnsi="Arial" w:cs="Arial"/>
        </w:rPr>
        <w:t>n</w:t>
      </w:r>
      <w:r w:rsidR="007A3097" w:rsidRPr="00656A5D">
        <w:rPr>
          <w:rFonts w:ascii="Arial" w:eastAsia="Arial" w:hAnsi="Arial" w:cs="Arial"/>
        </w:rPr>
        <w:t>e</w:t>
      </w:r>
      <w:r w:rsidR="006A16E1" w:rsidRPr="00656A5D">
        <w:rPr>
          <w:rFonts w:ascii="Arial" w:eastAsia="Arial" w:hAnsi="Arial" w:cs="Arial"/>
        </w:rPr>
        <w:t>ocarzinostatin</w:t>
      </w:r>
      <w:proofErr w:type="spellEnd"/>
      <w:r w:rsidR="006A16E1" w:rsidRPr="00656A5D">
        <w:rPr>
          <w:rFonts w:ascii="Arial" w:eastAsia="Arial" w:hAnsi="Arial" w:cs="Arial"/>
        </w:rPr>
        <w:t xml:space="preserve"> antitumor antibiotics—</w:t>
      </w:r>
      <w:r w:rsidR="00E428A3" w:rsidRPr="00656A5D">
        <w:rPr>
          <w:rFonts w:ascii="Arial" w:eastAsia="Arial" w:hAnsi="Arial" w:cs="Arial"/>
        </w:rPr>
        <w:t xml:space="preserve">is known to undergo </w:t>
      </w:r>
      <w:r w:rsidR="008F6316" w:rsidRPr="00656A5D">
        <w:rPr>
          <w:rFonts w:ascii="Arial" w:eastAsia="Arial" w:hAnsi="Arial" w:cs="Arial"/>
        </w:rPr>
        <w:t xml:space="preserve">(Fig. 7d) </w:t>
      </w:r>
      <w:r w:rsidR="00E428A3" w:rsidRPr="00656A5D">
        <w:rPr>
          <w:rFonts w:ascii="Arial" w:eastAsia="Arial" w:hAnsi="Arial" w:cs="Arial"/>
        </w:rPr>
        <w:t xml:space="preserve">the Myers–Saito reaction forming biradical </w:t>
      </w:r>
      <w:r w:rsidR="004B6D6E" w:rsidRPr="00656A5D">
        <w:rPr>
          <w:rFonts w:ascii="Arial" w:eastAsia="Arial" w:hAnsi="Arial" w:cs="Arial"/>
          <w:b/>
        </w:rPr>
        <w:t>44</w:t>
      </w:r>
      <w:r w:rsidR="00E428A3"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"/>
          <w:id w:val="510882894"/>
          <w:placeholder>
            <w:docPart w:val="DefaultPlaceholder_-1854013440"/>
          </w:placeholder>
        </w:sdtPr>
        <w:sdtContent>
          <w:r w:rsidR="008F3F34" w:rsidRPr="008F3F34">
            <w:rPr>
              <w:rFonts w:ascii="Arial" w:eastAsia="Arial" w:hAnsi="Arial" w:cs="Arial"/>
              <w:color w:val="000000"/>
              <w:vertAlign w:val="superscript"/>
            </w:rPr>
            <w:t>106</w:t>
          </w:r>
        </w:sdtContent>
      </w:sdt>
      <w:r w:rsidR="00E428A3" w:rsidRPr="00656A5D">
        <w:rPr>
          <w:rFonts w:ascii="Arial" w:eastAsia="Arial" w:hAnsi="Arial" w:cs="Arial"/>
        </w:rPr>
        <w:t xml:space="preserve"> Computational studies </w:t>
      </w:r>
      <w:r w:rsidR="00051784" w:rsidRPr="00656A5D">
        <w:rPr>
          <w:rFonts w:ascii="Arial" w:eastAsia="Arial" w:hAnsi="Arial" w:cs="Arial"/>
        </w:rPr>
        <w:t xml:space="preserve">indicate </w:t>
      </w:r>
      <w:r w:rsidR="00E428A3" w:rsidRPr="00656A5D">
        <w:rPr>
          <w:rFonts w:ascii="Arial" w:eastAsia="Arial" w:hAnsi="Arial" w:cs="Arial"/>
        </w:rPr>
        <w:t xml:space="preserve">that the thermodynamic driving force introduced by geometry control also narrows the barrier widths of these </w:t>
      </w:r>
      <w:proofErr w:type="spellStart"/>
      <w:r w:rsidR="00E428A3" w:rsidRPr="00656A5D">
        <w:rPr>
          <w:rFonts w:ascii="Arial" w:eastAsia="Arial" w:hAnsi="Arial" w:cs="Arial"/>
        </w:rPr>
        <w:t>cyclizations</w:t>
      </w:r>
      <w:proofErr w:type="spellEnd"/>
      <w:r w:rsidR="00E428A3" w:rsidRPr="00656A5D">
        <w:rPr>
          <w:rFonts w:ascii="Arial" w:eastAsia="Arial" w:hAnsi="Arial" w:cs="Arial"/>
        </w:rPr>
        <w:t xml:space="preserve">, enabling heavy-atom QMT. Specifically, the reaction rate of the Bergmann cyclization of </w:t>
      </w:r>
      <w:r w:rsidR="009658D6" w:rsidRPr="00656A5D">
        <w:rPr>
          <w:rFonts w:ascii="Arial" w:eastAsia="Arial" w:hAnsi="Arial" w:cs="Arial"/>
          <w:b/>
        </w:rPr>
        <w:t>4</w:t>
      </w:r>
      <w:r w:rsidR="00CC3A44" w:rsidRPr="00656A5D">
        <w:rPr>
          <w:rFonts w:ascii="Arial" w:eastAsia="Arial" w:hAnsi="Arial" w:cs="Arial"/>
          <w:b/>
        </w:rPr>
        <w:t>0</w:t>
      </w:r>
      <w:r w:rsidR="009658D6" w:rsidRPr="00656A5D">
        <w:rPr>
          <w:rFonts w:ascii="Arial" w:eastAsia="Arial" w:hAnsi="Arial" w:cs="Arial"/>
        </w:rPr>
        <w:t xml:space="preserve"> </w:t>
      </w:r>
      <w:r w:rsidR="00E428A3" w:rsidRPr="00656A5D">
        <w:rPr>
          <w:rFonts w:ascii="Arial" w:eastAsia="Arial" w:hAnsi="Arial" w:cs="Arial"/>
        </w:rPr>
        <w:t xml:space="preserve">was predicted to increase by 38–40% </w:t>
      </w:r>
      <w:r w:rsidR="009658D6" w:rsidRPr="00656A5D">
        <w:rPr>
          <w:rFonts w:ascii="Arial" w:eastAsia="Arial" w:hAnsi="Arial" w:cs="Arial"/>
        </w:rPr>
        <w:t xml:space="preserve">relative to </w:t>
      </w:r>
      <w:r w:rsidR="00E428A3" w:rsidRPr="00656A5D">
        <w:rPr>
          <w:rFonts w:ascii="Arial" w:eastAsia="Arial" w:hAnsi="Arial" w:cs="Arial"/>
        </w:rPr>
        <w:t>the transition-state theory rate at 37 °C</w:t>
      </w:r>
      <w:r w:rsidR="00623997"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"/>
          <w:id w:val="156815015"/>
          <w:placeholder>
            <w:docPart w:val="DefaultPlaceholder_-1854013440"/>
          </w:placeholder>
        </w:sdtPr>
        <w:sdtContent>
          <w:r w:rsidR="008F3F34" w:rsidRPr="008F3F34">
            <w:rPr>
              <w:rFonts w:ascii="Arial" w:eastAsia="Arial" w:hAnsi="Arial" w:cs="Arial"/>
              <w:color w:val="000000"/>
              <w:vertAlign w:val="superscript"/>
            </w:rPr>
            <w:t>107</w:t>
          </w:r>
        </w:sdtContent>
      </w:sdt>
      <w:r w:rsidR="00E428A3" w:rsidRPr="00656A5D">
        <w:rPr>
          <w:rFonts w:ascii="Arial" w:eastAsia="Arial" w:hAnsi="Arial" w:cs="Arial"/>
        </w:rPr>
        <w:t xml:space="preserve"> while a 20% rate increase was predicted for the Myers–Saito cyclization at 25 °C.</w:t>
      </w:r>
      <w:sdt>
        <w:sdtPr>
          <w:rPr>
            <w:rFonts w:ascii="Arial" w:eastAsia="Arial" w:hAnsi="Arial" w:cs="Arial"/>
            <w:color w:val="000000"/>
            <w:vertAlign w:val="superscript"/>
          </w:rPr>
          <w:tag w:val="MENDELEY_CITATION_v3_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"/>
          <w:id w:val="-293520689"/>
          <w:placeholder>
            <w:docPart w:val="DefaultPlaceholder_-1854013440"/>
          </w:placeholder>
        </w:sdtPr>
        <w:sdtContent>
          <w:r w:rsidR="008F3F34" w:rsidRPr="008F3F34">
            <w:rPr>
              <w:rFonts w:ascii="Arial" w:eastAsia="Arial" w:hAnsi="Arial" w:cs="Arial"/>
              <w:color w:val="000000"/>
              <w:vertAlign w:val="superscript"/>
            </w:rPr>
            <w:t>108</w:t>
          </w:r>
        </w:sdtContent>
      </w:sdt>
      <w:r w:rsidR="000561C0" w:rsidRPr="00656A5D">
        <w:rPr>
          <w:rFonts w:ascii="Arial" w:eastAsia="Arial" w:hAnsi="Arial" w:cs="Arial"/>
        </w:rPr>
        <w:t xml:space="preserve"> These investigations </w:t>
      </w:r>
      <w:r w:rsidR="00CA1E2E" w:rsidRPr="00656A5D">
        <w:rPr>
          <w:rFonts w:ascii="Arial" w:eastAsia="Arial" w:hAnsi="Arial" w:cs="Arial"/>
        </w:rPr>
        <w:t xml:space="preserve">underscore the </w:t>
      </w:r>
      <w:proofErr w:type="gramStart"/>
      <w:r w:rsidR="00CA1E2E" w:rsidRPr="00656A5D">
        <w:rPr>
          <w:rFonts w:ascii="Arial" w:eastAsia="Arial" w:hAnsi="Arial" w:cs="Arial"/>
        </w:rPr>
        <w:t>profound</w:t>
      </w:r>
      <w:proofErr w:type="gramEnd"/>
      <w:r w:rsidR="00CA1E2E" w:rsidRPr="00656A5D">
        <w:rPr>
          <w:rFonts w:ascii="Arial" w:eastAsia="Arial" w:hAnsi="Arial" w:cs="Arial"/>
        </w:rPr>
        <w:t xml:space="preserve"> yet unexpected impact geometry control can have on seemingly simple organic reactions.</w:t>
      </w:r>
    </w:p>
    <w:p w14:paraId="12FA7343" w14:textId="34ADAE77" w:rsidR="00D2280F" w:rsidRPr="00656A5D" w:rsidRDefault="00AD1994" w:rsidP="00C91BA8">
      <w:pPr>
        <w:spacing w:before="240" w:after="0" w:line="240" w:lineRule="auto"/>
        <w:jc w:val="both"/>
        <w:rPr>
          <w:rFonts w:ascii="Arial" w:eastAsia="Arial" w:hAnsi="Arial" w:cs="Arial"/>
          <w:i/>
        </w:rPr>
      </w:pPr>
      <w:r w:rsidRPr="00656A5D">
        <w:rPr>
          <w:rFonts w:ascii="Arial" w:eastAsia="Arial" w:hAnsi="Arial" w:cs="Arial"/>
          <w:bCs/>
          <w:i/>
        </w:rPr>
        <w:t>Synthetic Applications of Fluxional Molecules</w:t>
      </w:r>
    </w:p>
    <w:p w14:paraId="345B4093" w14:textId="7E557997" w:rsidR="00AC18BA" w:rsidRPr="00656A5D" w:rsidRDefault="00C91BA8" w:rsidP="00C91BA8">
      <w:pPr>
        <w:spacing w:before="240" w:after="0" w:line="240" w:lineRule="auto"/>
        <w:jc w:val="both"/>
        <w:rPr>
          <w:rFonts w:ascii="Arial" w:eastAsia="Arial" w:hAnsi="Arial" w:cs="Arial"/>
        </w:rPr>
      </w:pPr>
      <w:bookmarkStart w:id="4" w:name="_Hlk160558071"/>
      <w:r w:rsidRPr="00656A5D">
        <w:rPr>
          <w:rFonts w:ascii="Arial" w:eastAsia="Arial" w:hAnsi="Arial" w:cs="Arial"/>
        </w:rPr>
        <w:t xml:space="preserve">The </w:t>
      </w:r>
      <w:r w:rsidR="00CA5480" w:rsidRPr="00656A5D">
        <w:rPr>
          <w:rFonts w:ascii="Arial" w:eastAsia="Arial" w:hAnsi="Arial" w:cs="Arial"/>
        </w:rPr>
        <w:t xml:space="preserve">reported </w:t>
      </w:r>
      <w:r w:rsidRPr="00656A5D">
        <w:rPr>
          <w:rFonts w:ascii="Arial" w:eastAsia="Arial" w:hAnsi="Arial" w:cs="Arial"/>
        </w:rPr>
        <w:t xml:space="preserve">synthesis of the naturally occurring terpene </w:t>
      </w:r>
      <w:proofErr w:type="spellStart"/>
      <w:r w:rsidRPr="00656A5D">
        <w:rPr>
          <w:rFonts w:ascii="Arial" w:eastAsia="Arial" w:hAnsi="Arial" w:cs="Arial"/>
        </w:rPr>
        <w:t>ocellatusone</w:t>
      </w:r>
      <w:proofErr w:type="spellEnd"/>
      <w:r w:rsidRPr="00656A5D">
        <w:rPr>
          <w:rFonts w:ascii="Arial" w:eastAsia="Arial" w:hAnsi="Arial" w:cs="Arial"/>
        </w:rPr>
        <w:t xml:space="preserve"> C </w:t>
      </w:r>
      <w:r w:rsidR="004E1524" w:rsidRPr="00656A5D">
        <w:rPr>
          <w:rFonts w:ascii="Arial" w:eastAsia="Arial" w:hAnsi="Arial" w:cs="Arial"/>
        </w:rPr>
        <w:t xml:space="preserve">gives </w:t>
      </w:r>
      <w:r w:rsidRPr="00656A5D">
        <w:rPr>
          <w:rFonts w:ascii="Arial" w:eastAsia="Arial" w:hAnsi="Arial" w:cs="Arial"/>
        </w:rPr>
        <w:t xml:space="preserve">a noteworthy example of how molecular geometry can be exploited </w:t>
      </w:r>
      <w:r w:rsidR="00CA5480" w:rsidRPr="00656A5D">
        <w:rPr>
          <w:rFonts w:ascii="Arial" w:eastAsia="Arial" w:hAnsi="Arial" w:cs="Arial"/>
        </w:rPr>
        <w:t xml:space="preserve">to </w:t>
      </w:r>
      <w:r w:rsidRPr="00656A5D">
        <w:rPr>
          <w:rFonts w:ascii="Arial" w:eastAsia="Arial" w:hAnsi="Arial" w:cs="Arial"/>
        </w:rPr>
        <w:t>achiev</w:t>
      </w:r>
      <w:r w:rsidR="00CA5480" w:rsidRPr="00656A5D">
        <w:rPr>
          <w:rFonts w:ascii="Arial" w:eastAsia="Arial" w:hAnsi="Arial" w:cs="Arial"/>
        </w:rPr>
        <w:t>e</w:t>
      </w:r>
      <w:r w:rsidRPr="00656A5D">
        <w:rPr>
          <w:rFonts w:ascii="Arial" w:eastAsia="Arial" w:hAnsi="Arial" w:cs="Arial"/>
        </w:rPr>
        <w:t xml:space="preserve"> directed and potentially highly selective </w:t>
      </w:r>
      <w:proofErr w:type="spellStart"/>
      <w:r w:rsidRPr="00656A5D">
        <w:rPr>
          <w:rFonts w:ascii="Arial" w:eastAsia="Arial" w:hAnsi="Arial" w:cs="Arial"/>
        </w:rPr>
        <w:t>functionalizations</w:t>
      </w:r>
      <w:proofErr w:type="spellEnd"/>
      <w:r w:rsidRPr="00656A5D">
        <w:rPr>
          <w:rFonts w:ascii="Arial" w:eastAsia="Arial" w:hAnsi="Arial" w:cs="Arial"/>
        </w:rPr>
        <w:t xml:space="preserve"> of a single reactive subunit within a molecule</w:t>
      </w:r>
      <w:r w:rsidR="00AD1994" w:rsidRPr="00656A5D">
        <w:rPr>
          <w:rFonts w:ascii="Arial" w:eastAsia="Arial" w:hAnsi="Arial" w:cs="Arial"/>
        </w:rPr>
        <w:t>.</w:t>
      </w:r>
      <w:bookmarkEnd w:id="4"/>
      <w:sdt>
        <w:sdtPr>
          <w:rPr>
            <w:rFonts w:ascii="Arial" w:eastAsia="Arial" w:hAnsi="Arial" w:cs="Arial"/>
            <w:color w:val="000000"/>
            <w:vertAlign w:val="superscript"/>
          </w:rPr>
          <w:tag w:val="MENDELEY_CITATION_v3_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"/>
          <w:id w:val="-1450777678"/>
          <w:placeholder>
            <w:docPart w:val="DefaultPlaceholder_-1854013440"/>
          </w:placeholder>
        </w:sdtPr>
        <w:sdtContent>
          <w:r w:rsidR="008F3F34" w:rsidRPr="008F3F34">
            <w:rPr>
              <w:rFonts w:ascii="Arial" w:eastAsia="Arial" w:hAnsi="Arial" w:cs="Arial"/>
              <w:color w:val="000000"/>
              <w:vertAlign w:val="superscript"/>
            </w:rPr>
            <w:t>109</w:t>
          </w:r>
        </w:sdtContent>
      </w:sdt>
      <w:r w:rsidRPr="00656A5D">
        <w:rPr>
          <w:rFonts w:ascii="Arial" w:eastAsia="Arial" w:hAnsi="Arial" w:cs="Arial"/>
        </w:rPr>
        <w:t xml:space="preserve"> It was shown that </w:t>
      </w:r>
      <w:proofErr w:type="spellStart"/>
      <w:r w:rsidRPr="00656A5D">
        <w:rPr>
          <w:rFonts w:ascii="Arial" w:eastAsia="Arial" w:hAnsi="Arial" w:cs="Arial"/>
        </w:rPr>
        <w:t>enone</w:t>
      </w:r>
      <w:proofErr w:type="spellEnd"/>
      <w:r w:rsidRPr="00656A5D">
        <w:rPr>
          <w:rFonts w:ascii="Arial" w:eastAsia="Arial" w:hAnsi="Arial" w:cs="Arial"/>
        </w:rPr>
        <w:t xml:space="preserve"> </w:t>
      </w:r>
      <w:r w:rsidR="009D32D4" w:rsidRPr="00656A5D">
        <w:rPr>
          <w:rFonts w:ascii="Arial" w:eastAsia="Arial" w:hAnsi="Arial" w:cs="Arial"/>
          <w:b/>
          <w:bCs/>
        </w:rPr>
        <w:t>46</w:t>
      </w:r>
      <w:r w:rsidR="003471B4" w:rsidRPr="00656A5D">
        <w:rPr>
          <w:rFonts w:ascii="Arial" w:eastAsia="Arial" w:hAnsi="Arial" w:cs="Arial"/>
        </w:rPr>
        <w:t xml:space="preserve"> </w:t>
      </w:r>
      <w:r w:rsidRPr="00656A5D">
        <w:rPr>
          <w:rFonts w:ascii="Arial" w:eastAsia="Arial" w:hAnsi="Arial" w:cs="Arial"/>
        </w:rPr>
        <w:t xml:space="preserve">serves as a key synthetic precursor for a variety of bicyclic hydrocarbon cores. Deprotonation of </w:t>
      </w:r>
      <w:r w:rsidR="009D32D4" w:rsidRPr="00656A5D">
        <w:rPr>
          <w:rFonts w:ascii="Arial" w:eastAsia="Arial" w:hAnsi="Arial" w:cs="Arial"/>
          <w:b/>
          <w:bCs/>
        </w:rPr>
        <w:t>46</w:t>
      </w:r>
      <w:r w:rsidR="003471B4" w:rsidRPr="00656A5D">
        <w:rPr>
          <w:rFonts w:ascii="Arial" w:eastAsia="Arial" w:hAnsi="Arial" w:cs="Arial"/>
        </w:rPr>
        <w:t xml:space="preserve"> </w:t>
      </w:r>
      <w:r w:rsidRPr="00656A5D">
        <w:rPr>
          <w:rFonts w:ascii="Arial" w:eastAsia="Arial" w:hAnsi="Arial" w:cs="Arial"/>
        </w:rPr>
        <w:t>leads to a dynamic ensemble of shapeshifting anion</w:t>
      </w:r>
      <w:r w:rsidR="00CA5480" w:rsidRPr="00656A5D">
        <w:rPr>
          <w:rFonts w:ascii="Arial" w:eastAsia="Arial" w:hAnsi="Arial" w:cs="Arial"/>
        </w:rPr>
        <w:t>s</w:t>
      </w:r>
      <w:r w:rsidRPr="00656A5D">
        <w:rPr>
          <w:rFonts w:ascii="Arial" w:eastAsia="Arial" w:hAnsi="Arial" w:cs="Arial"/>
        </w:rPr>
        <w:t xml:space="preserve"> </w:t>
      </w:r>
      <w:r w:rsidR="009D32D4" w:rsidRPr="00656A5D">
        <w:rPr>
          <w:rFonts w:ascii="Arial" w:eastAsia="Arial" w:hAnsi="Arial" w:cs="Arial"/>
          <w:b/>
          <w:bCs/>
        </w:rPr>
        <w:t>47</w:t>
      </w:r>
      <w:r w:rsidR="003471B4" w:rsidRPr="00656A5D">
        <w:rPr>
          <w:rFonts w:ascii="Arial" w:eastAsia="Arial" w:hAnsi="Arial" w:cs="Arial"/>
        </w:rPr>
        <w:t>–</w:t>
      </w:r>
      <w:r w:rsidR="009D32D4" w:rsidRPr="00656A5D">
        <w:rPr>
          <w:rFonts w:ascii="Arial" w:eastAsia="Arial" w:hAnsi="Arial" w:cs="Arial"/>
          <w:b/>
          <w:bCs/>
        </w:rPr>
        <w:t>50</w:t>
      </w:r>
      <w:r w:rsidRPr="00656A5D">
        <w:rPr>
          <w:rFonts w:ascii="Arial" w:eastAsia="Arial" w:hAnsi="Arial" w:cs="Arial"/>
        </w:rPr>
        <w:t xml:space="preserve">, which </w:t>
      </w:r>
      <w:r w:rsidR="00CA5480" w:rsidRPr="00656A5D">
        <w:rPr>
          <w:rFonts w:ascii="Arial" w:eastAsia="Arial" w:hAnsi="Arial" w:cs="Arial"/>
        </w:rPr>
        <w:t>interconvert between three distinct isomers</w:t>
      </w:r>
      <w:r w:rsidRPr="00656A5D">
        <w:rPr>
          <w:rFonts w:ascii="Arial" w:eastAsia="Arial" w:hAnsi="Arial" w:cs="Arial"/>
        </w:rPr>
        <w:t xml:space="preserve"> (</w:t>
      </w:r>
      <w:r w:rsidR="008F6316" w:rsidRPr="00656A5D">
        <w:rPr>
          <w:rFonts w:ascii="Arial" w:eastAsia="Arial" w:hAnsi="Arial" w:cs="Arial"/>
        </w:rPr>
        <w:t>Fig. 7e</w:t>
      </w:r>
      <w:r w:rsidRPr="00656A5D">
        <w:rPr>
          <w:rFonts w:ascii="Arial" w:eastAsia="Arial" w:hAnsi="Arial" w:cs="Arial"/>
        </w:rPr>
        <w:t xml:space="preserve">). Of special note are the two constitutional isomers </w:t>
      </w:r>
      <w:r w:rsidR="009D32D4" w:rsidRPr="00656A5D">
        <w:rPr>
          <w:rFonts w:ascii="Arial" w:eastAsia="Arial" w:hAnsi="Arial" w:cs="Arial"/>
          <w:b/>
          <w:bCs/>
        </w:rPr>
        <w:t>49</w:t>
      </w:r>
      <w:r w:rsidR="003471B4" w:rsidRPr="00656A5D">
        <w:rPr>
          <w:rFonts w:ascii="Arial" w:eastAsia="Arial" w:hAnsi="Arial" w:cs="Arial"/>
        </w:rPr>
        <w:t xml:space="preserve"> </w:t>
      </w:r>
      <w:r w:rsidRPr="00656A5D">
        <w:rPr>
          <w:rFonts w:ascii="Arial" w:eastAsia="Arial" w:hAnsi="Arial" w:cs="Arial"/>
        </w:rPr>
        <w:t xml:space="preserve">and </w:t>
      </w:r>
      <w:r w:rsidR="009D32D4" w:rsidRPr="00656A5D">
        <w:rPr>
          <w:rFonts w:ascii="Arial" w:eastAsia="Arial" w:hAnsi="Arial" w:cs="Arial"/>
          <w:b/>
          <w:bCs/>
        </w:rPr>
        <w:t>50</w:t>
      </w:r>
      <w:r w:rsidRPr="00656A5D">
        <w:rPr>
          <w:rFonts w:ascii="Arial" w:eastAsia="Arial" w:hAnsi="Arial" w:cs="Arial"/>
        </w:rPr>
        <w:t>, in which the bridging C</w:t>
      </w:r>
      <w:r w:rsidRPr="00656A5D">
        <w:rPr>
          <w:rFonts w:ascii="Arial" w:eastAsia="Arial" w:hAnsi="Arial" w:cs="Arial"/>
          <w:vertAlign w:val="subscript"/>
        </w:rPr>
        <w:t>2</w:t>
      </w:r>
      <w:r w:rsidRPr="00656A5D">
        <w:rPr>
          <w:rFonts w:ascii="Arial" w:eastAsia="Arial" w:hAnsi="Arial" w:cs="Arial"/>
        </w:rPr>
        <w:t xml:space="preserve">-unit is </w:t>
      </w:r>
      <w:r w:rsidR="003471B4" w:rsidRPr="00656A5D">
        <w:rPr>
          <w:rFonts w:ascii="Arial" w:eastAsia="Arial" w:hAnsi="Arial" w:cs="Arial"/>
        </w:rPr>
        <w:t xml:space="preserve">formally rotated </w:t>
      </w:r>
      <w:r w:rsidRPr="00656A5D">
        <w:rPr>
          <w:rFonts w:ascii="Arial" w:eastAsia="Arial" w:hAnsi="Arial" w:cs="Arial"/>
        </w:rPr>
        <w:t xml:space="preserve">with respect to the </w:t>
      </w:r>
      <w:proofErr w:type="spellStart"/>
      <w:r w:rsidRPr="00656A5D">
        <w:rPr>
          <w:rFonts w:ascii="Arial" w:eastAsia="Arial" w:hAnsi="Arial" w:cs="Arial"/>
        </w:rPr>
        <w:t>oct</w:t>
      </w:r>
      <w:r w:rsidR="00F25818" w:rsidRPr="00656A5D">
        <w:rPr>
          <w:rFonts w:ascii="Arial" w:eastAsia="Arial" w:hAnsi="Arial" w:cs="Arial"/>
        </w:rPr>
        <w:t>adi</w:t>
      </w:r>
      <w:r w:rsidRPr="00656A5D">
        <w:rPr>
          <w:rFonts w:ascii="Arial" w:eastAsia="Arial" w:hAnsi="Arial" w:cs="Arial"/>
        </w:rPr>
        <w:t>enone</w:t>
      </w:r>
      <w:proofErr w:type="spellEnd"/>
      <w:r w:rsidRPr="00656A5D">
        <w:rPr>
          <w:rFonts w:ascii="Arial" w:eastAsia="Arial" w:hAnsi="Arial" w:cs="Arial"/>
        </w:rPr>
        <w:t xml:space="preserve"> </w:t>
      </w:r>
      <w:r w:rsidR="003471B4" w:rsidRPr="00656A5D">
        <w:rPr>
          <w:rFonts w:ascii="Arial" w:eastAsia="Arial" w:hAnsi="Arial" w:cs="Arial"/>
        </w:rPr>
        <w:t>core</w:t>
      </w:r>
      <w:r w:rsidRPr="00656A5D">
        <w:rPr>
          <w:rFonts w:ascii="Arial" w:eastAsia="Arial" w:hAnsi="Arial" w:cs="Arial"/>
        </w:rPr>
        <w:t xml:space="preserve">. </w:t>
      </w:r>
      <w:r w:rsidR="00CA5480" w:rsidRPr="00656A5D">
        <w:rPr>
          <w:rFonts w:ascii="Arial" w:eastAsia="Arial" w:hAnsi="Arial" w:cs="Arial"/>
        </w:rPr>
        <w:t xml:space="preserve">Each </w:t>
      </w:r>
      <w:r w:rsidRPr="00656A5D">
        <w:rPr>
          <w:rFonts w:ascii="Arial" w:eastAsia="Arial" w:hAnsi="Arial" w:cs="Arial"/>
        </w:rPr>
        <w:t>isomer</w:t>
      </w:r>
      <w:r w:rsidR="00CA5480" w:rsidRPr="00656A5D">
        <w:rPr>
          <w:rFonts w:ascii="Arial" w:eastAsia="Arial" w:hAnsi="Arial" w:cs="Arial"/>
        </w:rPr>
        <w:t xml:space="preserve"> of this anion</w:t>
      </w:r>
      <w:r w:rsidRPr="00656A5D">
        <w:rPr>
          <w:rFonts w:ascii="Arial" w:eastAsia="Arial" w:hAnsi="Arial" w:cs="Arial"/>
        </w:rPr>
        <w:t xml:space="preserve"> could in principle be exploited for </w:t>
      </w:r>
      <w:r w:rsidR="00CA5480" w:rsidRPr="00656A5D">
        <w:rPr>
          <w:rFonts w:ascii="Arial" w:eastAsia="Arial" w:hAnsi="Arial" w:cs="Arial"/>
        </w:rPr>
        <w:t xml:space="preserve">a </w:t>
      </w:r>
      <w:r w:rsidRPr="00656A5D">
        <w:rPr>
          <w:rFonts w:ascii="Arial" w:eastAsia="Arial" w:hAnsi="Arial" w:cs="Arial"/>
        </w:rPr>
        <w:t xml:space="preserve">diverse </w:t>
      </w:r>
      <w:r w:rsidR="00CA5480" w:rsidRPr="00656A5D">
        <w:rPr>
          <w:rFonts w:ascii="Arial" w:eastAsia="Arial" w:hAnsi="Arial" w:cs="Arial"/>
        </w:rPr>
        <w:t xml:space="preserve">range of </w:t>
      </w:r>
      <w:r w:rsidRPr="00656A5D">
        <w:rPr>
          <w:rFonts w:ascii="Arial" w:eastAsia="Arial" w:hAnsi="Arial" w:cs="Arial"/>
        </w:rPr>
        <w:t>downstream synthetic modification</w:t>
      </w:r>
      <w:r w:rsidR="00CA5480" w:rsidRPr="00656A5D">
        <w:rPr>
          <w:rFonts w:ascii="Arial" w:eastAsia="Arial" w:hAnsi="Arial" w:cs="Arial"/>
        </w:rPr>
        <w:t xml:space="preserve">, and thus serves </w:t>
      </w:r>
      <w:r w:rsidRPr="00656A5D">
        <w:rPr>
          <w:rFonts w:ascii="Arial" w:eastAsia="Arial" w:hAnsi="Arial" w:cs="Arial"/>
        </w:rPr>
        <w:t xml:space="preserve">as </w:t>
      </w:r>
      <w:r w:rsidR="00CA5480" w:rsidRPr="00656A5D">
        <w:rPr>
          <w:rFonts w:ascii="Arial" w:eastAsia="Arial" w:hAnsi="Arial" w:cs="Arial"/>
        </w:rPr>
        <w:t xml:space="preserve">an </w:t>
      </w:r>
      <w:r w:rsidRPr="00656A5D">
        <w:rPr>
          <w:rFonts w:ascii="Arial" w:eastAsia="Arial" w:hAnsi="Arial" w:cs="Arial"/>
        </w:rPr>
        <w:t xml:space="preserve">ideal starting point for further synthesis. Indeed, depending on the exact reaction conditions, </w:t>
      </w:r>
      <w:r w:rsidR="00AC18BA" w:rsidRPr="00656A5D">
        <w:rPr>
          <w:rFonts w:ascii="Arial" w:eastAsia="Arial" w:hAnsi="Arial" w:cs="Arial"/>
        </w:rPr>
        <w:t xml:space="preserve">the distinct bicyclic cores of </w:t>
      </w:r>
      <w:r w:rsidR="009D32D4" w:rsidRPr="00656A5D">
        <w:rPr>
          <w:rFonts w:ascii="Arial" w:eastAsia="Arial" w:hAnsi="Arial" w:cs="Arial"/>
          <w:b/>
          <w:bCs/>
        </w:rPr>
        <w:t>47</w:t>
      </w:r>
      <w:r w:rsidR="00CA5480" w:rsidRPr="00656A5D">
        <w:rPr>
          <w:rFonts w:ascii="Arial" w:eastAsia="Arial" w:hAnsi="Arial" w:cs="Arial"/>
        </w:rPr>
        <w:t xml:space="preserve">, </w:t>
      </w:r>
      <w:r w:rsidRPr="00656A5D">
        <w:rPr>
          <w:rFonts w:ascii="Arial" w:eastAsia="Arial" w:hAnsi="Arial" w:cs="Arial"/>
        </w:rPr>
        <w:t xml:space="preserve">such as </w:t>
      </w:r>
      <w:proofErr w:type="spellStart"/>
      <w:r w:rsidRPr="00656A5D">
        <w:rPr>
          <w:rFonts w:ascii="Arial" w:eastAsia="Arial" w:hAnsi="Arial" w:cs="Arial"/>
        </w:rPr>
        <w:t>barbaralone</w:t>
      </w:r>
      <w:proofErr w:type="spellEnd"/>
      <w:r w:rsidRPr="00656A5D">
        <w:rPr>
          <w:rFonts w:ascii="Arial" w:eastAsia="Arial" w:hAnsi="Arial" w:cs="Arial"/>
        </w:rPr>
        <w:t xml:space="preserve"> </w:t>
      </w:r>
      <w:r w:rsidR="009D32D4" w:rsidRPr="00656A5D">
        <w:rPr>
          <w:rFonts w:ascii="Arial" w:eastAsia="Arial" w:hAnsi="Arial" w:cs="Arial"/>
          <w:b/>
          <w:bCs/>
        </w:rPr>
        <w:t>51</w:t>
      </w:r>
      <w:r w:rsidRPr="00656A5D">
        <w:rPr>
          <w:rFonts w:ascii="Arial" w:eastAsia="Arial" w:hAnsi="Arial" w:cs="Arial"/>
        </w:rPr>
        <w:t>, [</w:t>
      </w:r>
      <w:proofErr w:type="gramStart"/>
      <w:r w:rsidRPr="00656A5D">
        <w:rPr>
          <w:rFonts w:ascii="Arial" w:eastAsia="Arial" w:hAnsi="Arial" w:cs="Arial"/>
        </w:rPr>
        <w:t>3.2.2]</w:t>
      </w:r>
      <w:proofErr w:type="spellStart"/>
      <w:r w:rsidRPr="00656A5D">
        <w:rPr>
          <w:rFonts w:ascii="Arial" w:eastAsia="Arial" w:hAnsi="Arial" w:cs="Arial"/>
        </w:rPr>
        <w:t>bicyclononane</w:t>
      </w:r>
      <w:proofErr w:type="spellEnd"/>
      <w:proofErr w:type="gramEnd"/>
      <w:r w:rsidRPr="00656A5D">
        <w:rPr>
          <w:rFonts w:ascii="Arial" w:eastAsia="Arial" w:hAnsi="Arial" w:cs="Arial"/>
        </w:rPr>
        <w:t xml:space="preserve"> </w:t>
      </w:r>
      <w:r w:rsidR="009D32D4" w:rsidRPr="00656A5D">
        <w:rPr>
          <w:rFonts w:ascii="Arial" w:eastAsia="Arial" w:hAnsi="Arial" w:cs="Arial"/>
          <w:b/>
          <w:bCs/>
        </w:rPr>
        <w:t>52</w:t>
      </w:r>
      <w:r w:rsidR="003471B4" w:rsidRPr="00656A5D">
        <w:rPr>
          <w:rFonts w:ascii="Arial" w:eastAsia="Arial" w:hAnsi="Arial" w:cs="Arial"/>
        </w:rPr>
        <w:t xml:space="preserve"> </w:t>
      </w:r>
      <w:r w:rsidRPr="00656A5D">
        <w:rPr>
          <w:rFonts w:ascii="Arial" w:eastAsia="Arial" w:hAnsi="Arial" w:cs="Arial"/>
        </w:rPr>
        <w:t>and</w:t>
      </w:r>
      <w:r w:rsidR="00AC18BA" w:rsidRPr="00656A5D">
        <w:rPr>
          <w:rFonts w:ascii="Arial" w:eastAsia="Arial" w:hAnsi="Arial" w:cs="Arial"/>
        </w:rPr>
        <w:t>—following further synthetic modification—</w:t>
      </w:r>
      <w:r w:rsidR="009D32D4" w:rsidRPr="00656A5D">
        <w:rPr>
          <w:rFonts w:ascii="Arial" w:eastAsia="Arial" w:hAnsi="Arial" w:cs="Arial"/>
          <w:b/>
          <w:bCs/>
        </w:rPr>
        <w:t>53</w:t>
      </w:r>
      <w:r w:rsidR="00F62567" w:rsidRPr="00656A5D">
        <w:rPr>
          <w:rFonts w:ascii="Arial" w:eastAsia="Arial" w:hAnsi="Arial" w:cs="Arial"/>
        </w:rPr>
        <w:t>,</w:t>
      </w:r>
      <w:r w:rsidR="00AC18BA" w:rsidRPr="00656A5D">
        <w:rPr>
          <w:rFonts w:ascii="Arial" w:eastAsia="Arial" w:hAnsi="Arial" w:cs="Arial"/>
        </w:rPr>
        <w:t xml:space="preserve"> </w:t>
      </w:r>
      <w:r w:rsidR="00CE2AD3" w:rsidRPr="00656A5D">
        <w:rPr>
          <w:rFonts w:ascii="Arial" w:eastAsia="Arial" w:hAnsi="Arial" w:cs="Arial"/>
        </w:rPr>
        <w:t>have been</w:t>
      </w:r>
      <w:r w:rsidR="00AC18BA" w:rsidRPr="00656A5D">
        <w:rPr>
          <w:rFonts w:ascii="Arial" w:eastAsia="Arial" w:hAnsi="Arial" w:cs="Arial"/>
        </w:rPr>
        <w:t xml:space="preserve"> trapped. </w:t>
      </w:r>
      <w:r w:rsidRPr="00656A5D">
        <w:rPr>
          <w:rFonts w:ascii="Arial" w:eastAsia="Arial" w:hAnsi="Arial" w:cs="Arial"/>
        </w:rPr>
        <w:t xml:space="preserve">In this sense, the geometrically constrained </w:t>
      </w:r>
      <w:proofErr w:type="spellStart"/>
      <w:r w:rsidRPr="00656A5D">
        <w:rPr>
          <w:rFonts w:ascii="Arial" w:eastAsia="Arial" w:hAnsi="Arial" w:cs="Arial"/>
        </w:rPr>
        <w:t>barbaralone</w:t>
      </w:r>
      <w:proofErr w:type="spellEnd"/>
      <w:r w:rsidRPr="00656A5D">
        <w:rPr>
          <w:rFonts w:ascii="Arial" w:eastAsia="Arial" w:hAnsi="Arial" w:cs="Arial"/>
        </w:rPr>
        <w:t xml:space="preserve"> core </w:t>
      </w:r>
      <w:r w:rsidR="00AC18BA" w:rsidRPr="00656A5D">
        <w:rPr>
          <w:rFonts w:ascii="Arial" w:eastAsia="Arial" w:hAnsi="Arial" w:cs="Arial"/>
        </w:rPr>
        <w:t xml:space="preserve">grants </w:t>
      </w:r>
      <w:r w:rsidRPr="00656A5D">
        <w:rPr>
          <w:rFonts w:ascii="Arial" w:eastAsia="Arial" w:hAnsi="Arial" w:cs="Arial"/>
        </w:rPr>
        <w:t xml:space="preserve">access to a highly dynamic </w:t>
      </w:r>
      <w:proofErr w:type="spellStart"/>
      <w:r w:rsidRPr="00656A5D">
        <w:rPr>
          <w:rFonts w:ascii="Arial" w:eastAsia="Arial" w:hAnsi="Arial" w:cs="Arial"/>
        </w:rPr>
        <w:t>bishomoallylic</w:t>
      </w:r>
      <w:proofErr w:type="spellEnd"/>
      <w:r w:rsidRPr="00656A5D">
        <w:rPr>
          <w:rFonts w:ascii="Arial" w:eastAsia="Arial" w:hAnsi="Arial" w:cs="Arial"/>
        </w:rPr>
        <w:t xml:space="preserve"> anion (</w:t>
      </w:r>
      <w:r w:rsidR="00AC18BA" w:rsidRPr="00656A5D">
        <w:rPr>
          <w:rFonts w:ascii="Arial" w:eastAsia="Arial" w:hAnsi="Arial" w:cs="Arial"/>
        </w:rPr>
        <w:t xml:space="preserve">Type </w:t>
      </w:r>
      <w:r w:rsidRPr="00656A5D">
        <w:rPr>
          <w:rFonts w:ascii="Arial" w:eastAsia="Arial" w:hAnsi="Arial" w:cs="Arial"/>
        </w:rPr>
        <w:t>II/</w:t>
      </w:r>
      <w:r w:rsidR="00AC18BA" w:rsidRPr="00656A5D">
        <w:rPr>
          <w:rFonts w:ascii="Arial" w:eastAsia="Arial" w:hAnsi="Arial" w:cs="Arial"/>
        </w:rPr>
        <w:t xml:space="preserve">Type </w:t>
      </w:r>
      <w:r w:rsidRPr="00656A5D">
        <w:rPr>
          <w:rFonts w:ascii="Arial" w:eastAsia="Arial" w:hAnsi="Arial" w:cs="Arial"/>
        </w:rPr>
        <w:t xml:space="preserve">III approach) that serves as a </w:t>
      </w:r>
      <w:r w:rsidR="00EB2938" w:rsidRPr="00656A5D">
        <w:rPr>
          <w:rFonts w:ascii="Arial" w:eastAsia="Arial" w:hAnsi="Arial" w:cs="Arial"/>
        </w:rPr>
        <w:t>branching point</w:t>
      </w:r>
      <w:r w:rsidRPr="00656A5D">
        <w:rPr>
          <w:rFonts w:ascii="Arial" w:eastAsia="Arial" w:hAnsi="Arial" w:cs="Arial"/>
        </w:rPr>
        <w:t xml:space="preserve"> for further synthesis through </w:t>
      </w:r>
      <w:r w:rsidR="00AC18BA" w:rsidRPr="00656A5D">
        <w:rPr>
          <w:rFonts w:ascii="Arial" w:eastAsia="Arial" w:hAnsi="Arial" w:cs="Arial"/>
        </w:rPr>
        <w:t>concurrent access to a variety of reactive molecules.</w:t>
      </w:r>
    </w:p>
    <w:p w14:paraId="2A318BE4" w14:textId="043CD674" w:rsidR="00A44302" w:rsidRPr="00656A5D" w:rsidRDefault="003E7DA1" w:rsidP="00A44302">
      <w:pPr>
        <w:spacing w:before="240" w:after="0" w:line="240" w:lineRule="auto"/>
        <w:jc w:val="both"/>
        <w:rPr>
          <w:rFonts w:ascii="Arial" w:eastAsia="Arial" w:hAnsi="Arial" w:cs="Arial"/>
        </w:rPr>
      </w:pPr>
      <w:r w:rsidRPr="00656A5D">
        <w:rPr>
          <w:rFonts w:ascii="Arial" w:eastAsia="Arial" w:hAnsi="Arial" w:cs="Arial"/>
        </w:rPr>
        <w:t>T</w:t>
      </w:r>
      <w:r w:rsidR="00A44302" w:rsidRPr="00656A5D">
        <w:rPr>
          <w:rFonts w:ascii="Arial" w:eastAsia="Arial" w:hAnsi="Arial" w:cs="Arial"/>
        </w:rPr>
        <w:t>he remarkable divergence in reaction pathways was achieved by modulating deprotonation conditions and subsequent trapping of</w:t>
      </w:r>
      <w:r w:rsidR="00E638F5" w:rsidRPr="00656A5D">
        <w:rPr>
          <w:rFonts w:ascii="Arial" w:eastAsia="Arial" w:hAnsi="Arial" w:cs="Arial"/>
        </w:rPr>
        <w:t xml:space="preserve"> delocalized anion</w:t>
      </w:r>
      <w:r w:rsidR="00A44302" w:rsidRPr="00656A5D">
        <w:rPr>
          <w:rFonts w:ascii="Arial" w:eastAsia="Arial" w:hAnsi="Arial" w:cs="Arial"/>
        </w:rPr>
        <w:t xml:space="preserve"> </w:t>
      </w:r>
      <w:r w:rsidR="009D32D4" w:rsidRPr="00656A5D">
        <w:rPr>
          <w:rFonts w:ascii="Arial" w:eastAsia="Arial" w:hAnsi="Arial" w:cs="Arial"/>
          <w:b/>
          <w:bCs/>
        </w:rPr>
        <w:t>47</w:t>
      </w:r>
      <w:r w:rsidR="00A44302" w:rsidRPr="00656A5D">
        <w:rPr>
          <w:rFonts w:ascii="Arial" w:eastAsia="Arial" w:hAnsi="Arial" w:cs="Arial"/>
        </w:rPr>
        <w:t xml:space="preserve">, </w:t>
      </w:r>
      <w:r w:rsidRPr="00656A5D">
        <w:rPr>
          <w:rFonts w:ascii="Arial" w:eastAsia="Arial" w:hAnsi="Arial" w:cs="Arial"/>
        </w:rPr>
        <w:t xml:space="preserve">demonstrating the synthetic power of </w:t>
      </w:r>
      <w:r w:rsidR="00A44302" w:rsidRPr="00656A5D">
        <w:rPr>
          <w:rFonts w:ascii="Arial" w:eastAsia="Arial" w:hAnsi="Arial" w:cs="Arial"/>
        </w:rPr>
        <w:t>this strategy.</w:t>
      </w:r>
      <w:sdt>
        <w:sdtPr>
          <w:rPr>
            <w:rFonts w:ascii="Arial" w:eastAsia="Arial" w:hAnsi="Arial" w:cs="Arial"/>
            <w:color w:val="000000"/>
            <w:vertAlign w:val="superscript"/>
          </w:rPr>
          <w:tag w:val="MENDELEY_CITATION_v3_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"/>
          <w:id w:val="-1780634650"/>
          <w:placeholder>
            <w:docPart w:val="DefaultPlaceholder_-1854013440"/>
          </w:placeholder>
        </w:sdtPr>
        <w:sdtContent>
          <w:r w:rsidR="008F3F34" w:rsidRPr="008F3F34">
            <w:rPr>
              <w:rFonts w:ascii="Arial" w:eastAsia="Arial" w:hAnsi="Arial" w:cs="Arial"/>
              <w:color w:val="000000"/>
              <w:vertAlign w:val="superscript"/>
            </w:rPr>
            <w:t>110</w:t>
          </w:r>
        </w:sdtContent>
      </w:sdt>
      <w:r w:rsidR="00A44302" w:rsidRPr="00656A5D">
        <w:rPr>
          <w:rFonts w:ascii="Arial" w:eastAsia="Arial" w:hAnsi="Arial" w:cs="Arial"/>
        </w:rPr>
        <w:t xml:space="preserve"> </w:t>
      </w:r>
      <w:r w:rsidR="00A661E9" w:rsidRPr="00656A5D">
        <w:rPr>
          <w:rFonts w:ascii="Arial" w:eastAsia="Arial" w:hAnsi="Arial" w:cs="Arial"/>
        </w:rPr>
        <w:t>This</w:t>
      </w:r>
      <w:r w:rsidR="00A44302" w:rsidRPr="00656A5D">
        <w:rPr>
          <w:rFonts w:ascii="Arial" w:eastAsia="Arial" w:hAnsi="Arial" w:cs="Arial"/>
        </w:rPr>
        <w:t xml:space="preserve"> approach resembles biosynthetic pathways, e.g.</w:t>
      </w:r>
      <w:r w:rsidR="00A438D2" w:rsidRPr="00656A5D">
        <w:rPr>
          <w:rFonts w:ascii="Arial" w:eastAsia="Arial" w:hAnsi="Arial" w:cs="Arial"/>
        </w:rPr>
        <w:t>,</w:t>
      </w:r>
      <w:r w:rsidR="00A44302" w:rsidRPr="00656A5D">
        <w:rPr>
          <w:rFonts w:ascii="Arial" w:eastAsia="Arial" w:hAnsi="Arial" w:cs="Arial"/>
        </w:rPr>
        <w:t xml:space="preserve"> terpene biosynthesis, in which a collection of simple building blocks is exploited in a highly divergent manner in a multitude of follow-up pathways.</w:t>
      </w:r>
      <w:sdt>
        <w:sdtPr>
          <w:rPr>
            <w:rFonts w:ascii="Arial" w:eastAsia="Arial" w:hAnsi="Arial" w:cs="Arial"/>
            <w:color w:val="000000"/>
            <w:vertAlign w:val="superscript"/>
          </w:rPr>
          <w:tag w:val="MENDELEY_CITATION_v3_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"/>
          <w:id w:val="-1340070308"/>
          <w:placeholder>
            <w:docPart w:val="DefaultPlaceholder_-1854013440"/>
          </w:placeholder>
        </w:sdtPr>
        <w:sdtContent>
          <w:r w:rsidR="008F3F34" w:rsidRPr="008F3F34">
            <w:rPr>
              <w:rFonts w:ascii="Arial" w:eastAsia="Arial" w:hAnsi="Arial" w:cs="Arial"/>
              <w:color w:val="000000"/>
              <w:vertAlign w:val="superscript"/>
            </w:rPr>
            <w:t>111</w:t>
          </w:r>
        </w:sdtContent>
      </w:sdt>
      <w:r w:rsidR="007A3097" w:rsidRPr="00656A5D">
        <w:rPr>
          <w:rFonts w:ascii="Arial" w:eastAsia="Arial" w:hAnsi="Arial" w:cs="Arial"/>
        </w:rPr>
        <w:t xml:space="preserve"> </w:t>
      </w:r>
      <w:r w:rsidR="00A44302" w:rsidRPr="00656A5D">
        <w:rPr>
          <w:rFonts w:ascii="Arial" w:eastAsia="Arial" w:hAnsi="Arial" w:cs="Arial"/>
        </w:rPr>
        <w:t>In th</w:t>
      </w:r>
      <w:r w:rsidR="000C67B0" w:rsidRPr="00656A5D">
        <w:rPr>
          <w:rFonts w:ascii="Arial" w:eastAsia="Arial" w:hAnsi="Arial" w:cs="Arial"/>
        </w:rPr>
        <w:t>e</w:t>
      </w:r>
      <w:r w:rsidR="005E4991" w:rsidRPr="00656A5D">
        <w:rPr>
          <w:rFonts w:ascii="Arial" w:eastAsia="Arial" w:hAnsi="Arial" w:cs="Arial"/>
        </w:rPr>
        <w:t xml:space="preserve"> case of anions </w:t>
      </w:r>
      <w:r w:rsidR="009D32D4" w:rsidRPr="00656A5D">
        <w:rPr>
          <w:rFonts w:ascii="Arial" w:eastAsia="Arial" w:hAnsi="Arial" w:cs="Arial"/>
          <w:b/>
        </w:rPr>
        <w:t>47</w:t>
      </w:r>
      <w:r w:rsidR="005E4991" w:rsidRPr="00656A5D">
        <w:rPr>
          <w:rFonts w:ascii="Arial" w:eastAsia="Arial" w:hAnsi="Arial" w:cs="Arial"/>
        </w:rPr>
        <w:t>–</w:t>
      </w:r>
      <w:r w:rsidR="009D32D4" w:rsidRPr="00656A5D">
        <w:rPr>
          <w:rFonts w:ascii="Arial" w:eastAsia="Arial" w:hAnsi="Arial" w:cs="Arial"/>
          <w:b/>
        </w:rPr>
        <w:t>50</w:t>
      </w:r>
      <w:r w:rsidR="00A44302" w:rsidRPr="00656A5D">
        <w:rPr>
          <w:rFonts w:ascii="Arial" w:eastAsia="Arial" w:hAnsi="Arial" w:cs="Arial"/>
        </w:rPr>
        <w:t xml:space="preserve">, structurally related intermediates that lie close in energy form structurally diverse products. Such a scenario is an ideal platform to demonstrate the influence </w:t>
      </w:r>
      <w:r w:rsidR="007D6B05" w:rsidRPr="00656A5D">
        <w:rPr>
          <w:rFonts w:ascii="Arial" w:eastAsia="Arial" w:hAnsi="Arial" w:cs="Arial"/>
        </w:rPr>
        <w:t>of</w:t>
      </w:r>
      <w:r w:rsidR="00A44302" w:rsidRPr="00656A5D">
        <w:rPr>
          <w:rFonts w:ascii="Arial" w:eastAsia="Arial" w:hAnsi="Arial" w:cs="Arial"/>
        </w:rPr>
        <w:t xml:space="preserve"> substituents on the population of the isomers in solution and thus the outcome of a subsequent trapping reaction. </w:t>
      </w:r>
    </w:p>
    <w:p w14:paraId="572E7289" w14:textId="7F482D32" w:rsidR="00A44302" w:rsidRPr="00656A5D" w:rsidRDefault="00A44302" w:rsidP="00A44302">
      <w:pPr>
        <w:spacing w:before="240" w:after="0" w:line="240" w:lineRule="auto"/>
        <w:jc w:val="both"/>
        <w:rPr>
          <w:rFonts w:ascii="Arial" w:eastAsia="Arial" w:hAnsi="Arial" w:cs="Arial"/>
        </w:rPr>
      </w:pPr>
      <w:r w:rsidRPr="00656A5D">
        <w:rPr>
          <w:rFonts w:ascii="Arial" w:eastAsia="Arial" w:hAnsi="Arial" w:cs="Arial"/>
        </w:rPr>
        <w:t xml:space="preserve">Similarly, the rapid </w:t>
      </w:r>
      <w:r w:rsidR="00E20570" w:rsidRPr="00656A5D">
        <w:rPr>
          <w:rFonts w:ascii="Arial" w:eastAsia="Arial" w:hAnsi="Arial" w:cs="Arial"/>
        </w:rPr>
        <w:t>Hardy–</w:t>
      </w:r>
      <w:r w:rsidRPr="00656A5D">
        <w:rPr>
          <w:rFonts w:ascii="Arial" w:eastAsia="Arial" w:hAnsi="Arial" w:cs="Arial"/>
        </w:rPr>
        <w:t xml:space="preserve">Cope rearrangements in </w:t>
      </w:r>
      <w:proofErr w:type="spellStart"/>
      <w:r w:rsidRPr="00656A5D">
        <w:rPr>
          <w:rFonts w:ascii="Arial" w:eastAsia="Arial" w:hAnsi="Arial" w:cs="Arial"/>
        </w:rPr>
        <w:t>desymmetrized</w:t>
      </w:r>
      <w:proofErr w:type="spellEnd"/>
      <w:r w:rsidRPr="00656A5D">
        <w:rPr>
          <w:rFonts w:ascii="Arial" w:eastAsia="Arial" w:hAnsi="Arial" w:cs="Arial"/>
        </w:rPr>
        <w:t xml:space="preserve"> </w:t>
      </w:r>
      <w:r w:rsidR="00C7225C" w:rsidRPr="00656A5D">
        <w:rPr>
          <w:rFonts w:ascii="Arial" w:eastAsia="Arial" w:hAnsi="Arial" w:cs="Arial"/>
        </w:rPr>
        <w:t>barbaralanes</w:t>
      </w:r>
      <w:r w:rsidRPr="00656A5D">
        <w:rPr>
          <w:rFonts w:ascii="Arial" w:eastAsia="Arial" w:hAnsi="Arial" w:cs="Arial"/>
        </w:rPr>
        <w:t xml:space="preserve"> (</w:t>
      </w:r>
      <w:r w:rsidR="00C7225C" w:rsidRPr="00656A5D">
        <w:rPr>
          <w:rFonts w:ascii="Arial" w:eastAsia="Arial" w:hAnsi="Arial" w:cs="Arial"/>
        </w:rPr>
        <w:t xml:space="preserve">Fig. </w:t>
      </w:r>
      <w:r w:rsidRPr="00656A5D">
        <w:rPr>
          <w:rFonts w:ascii="Arial" w:eastAsia="Arial" w:hAnsi="Arial" w:cs="Arial"/>
        </w:rPr>
        <w:t>3a) give rise to the property of dynamic sp</w:t>
      </w:r>
      <w:r w:rsidRPr="00656A5D">
        <w:rPr>
          <w:rFonts w:ascii="Arial" w:eastAsia="Arial" w:hAnsi="Arial" w:cs="Arial"/>
          <w:vertAlign w:val="superscript"/>
        </w:rPr>
        <w:t>3</w:t>
      </w:r>
      <w:r w:rsidRPr="00656A5D">
        <w:rPr>
          <w:rFonts w:ascii="Arial" w:eastAsia="Arial" w:hAnsi="Arial" w:cs="Arial"/>
        </w:rPr>
        <w:t xml:space="preserve">-C stereochemistry. Appending a fixed stereogenic </w:t>
      </w:r>
      <w:r w:rsidR="004D4B95" w:rsidRPr="00656A5D">
        <w:rPr>
          <w:rFonts w:ascii="Arial" w:eastAsia="Arial" w:hAnsi="Arial" w:cs="Arial"/>
        </w:rPr>
        <w:t>centre</w:t>
      </w:r>
      <w:r w:rsidRPr="00656A5D">
        <w:rPr>
          <w:rFonts w:ascii="Arial" w:eastAsia="Arial" w:hAnsi="Arial" w:cs="Arial"/>
        </w:rPr>
        <w:t xml:space="preserve"> to the fluxional core </w:t>
      </w:r>
      <w:r w:rsidRPr="00656A5D">
        <w:rPr>
          <w:rFonts w:ascii="Arial" w:eastAsia="Arial" w:hAnsi="Arial" w:cs="Arial"/>
        </w:rPr>
        <w:lastRenderedPageBreak/>
        <w:t xml:space="preserve">imposes a stereochemical bias, the magnitude of which can be altered or inverted depending on the size and shape of the substituent at the 9-position. </w:t>
      </w:r>
      <w:r w:rsidR="000A65BF" w:rsidRPr="00656A5D">
        <w:rPr>
          <w:rFonts w:ascii="Arial" w:eastAsia="Arial" w:hAnsi="Arial" w:cs="Arial"/>
        </w:rPr>
        <w:t>A</w:t>
      </w:r>
      <w:r w:rsidRPr="00656A5D">
        <w:rPr>
          <w:rFonts w:ascii="Arial" w:eastAsia="Arial" w:hAnsi="Arial" w:cs="Arial"/>
        </w:rPr>
        <w:t xml:space="preserve"> chiral phosphoramidite–</w:t>
      </w:r>
      <w:r w:rsidR="00176B17" w:rsidRPr="00656A5D">
        <w:rPr>
          <w:rFonts w:ascii="Arial" w:eastAsia="Arial" w:hAnsi="Arial" w:cs="Arial"/>
        </w:rPr>
        <w:t>alkene</w:t>
      </w:r>
      <w:r w:rsidRPr="00656A5D">
        <w:rPr>
          <w:rFonts w:ascii="Arial" w:eastAsia="Arial" w:hAnsi="Arial" w:cs="Arial"/>
        </w:rPr>
        <w:t xml:space="preserve"> ligand</w:t>
      </w:r>
      <w:sdt>
        <w:sdtPr>
          <w:rPr>
            <w:rFonts w:ascii="Arial" w:eastAsia="Arial" w:hAnsi="Arial" w:cs="Arial"/>
            <w:color w:val="000000"/>
            <w:vertAlign w:val="superscript"/>
          </w:rPr>
          <w:tag w:val="MENDELEY_CITATION_v3_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"/>
          <w:id w:val="-1385248485"/>
          <w:placeholder>
            <w:docPart w:val="DefaultPlaceholder_-1854013440"/>
          </w:placeholder>
        </w:sdtPr>
        <w:sdtContent>
          <w:r w:rsidR="008F3F34" w:rsidRPr="008F3F34">
            <w:rPr>
              <w:rFonts w:ascii="Arial" w:eastAsia="Arial" w:hAnsi="Arial" w:cs="Arial"/>
              <w:color w:val="000000"/>
              <w:vertAlign w:val="superscript"/>
            </w:rPr>
            <w:t>112,113</w:t>
          </w:r>
        </w:sdtContent>
      </w:sdt>
      <w:r w:rsidR="004E0881" w:rsidRPr="00656A5D">
        <w:rPr>
          <w:rFonts w:ascii="Arial" w:eastAsia="Arial" w:hAnsi="Arial" w:cs="Arial"/>
        </w:rPr>
        <w:t xml:space="preserve"> </w:t>
      </w:r>
      <w:r w:rsidRPr="00656A5D">
        <w:rPr>
          <w:rFonts w:ascii="Arial" w:eastAsia="Arial" w:hAnsi="Arial" w:cs="Arial"/>
        </w:rPr>
        <w:t xml:space="preserve">bearing a </w:t>
      </w:r>
      <w:proofErr w:type="spellStart"/>
      <w:r w:rsidRPr="00656A5D">
        <w:rPr>
          <w:rFonts w:ascii="Arial" w:eastAsia="Arial" w:hAnsi="Arial" w:cs="Arial"/>
        </w:rPr>
        <w:t>desymmetrized</w:t>
      </w:r>
      <w:proofErr w:type="spellEnd"/>
      <w:r w:rsidRPr="00656A5D">
        <w:rPr>
          <w:rFonts w:ascii="Arial" w:eastAsia="Arial" w:hAnsi="Arial" w:cs="Arial"/>
        </w:rPr>
        <w:t xml:space="preserve"> barbaralyl core </w:t>
      </w:r>
      <w:r w:rsidR="00EE12E7" w:rsidRPr="00656A5D">
        <w:rPr>
          <w:rFonts w:ascii="Arial" w:eastAsia="Arial" w:hAnsi="Arial" w:cs="Arial"/>
        </w:rPr>
        <w:t xml:space="preserve">(Fig. 7f) </w:t>
      </w:r>
      <w:r w:rsidRPr="00656A5D">
        <w:rPr>
          <w:rFonts w:ascii="Arial" w:eastAsia="Arial" w:hAnsi="Arial" w:cs="Arial"/>
        </w:rPr>
        <w:t>showed a 20.2 kJ·mol</w:t>
      </w:r>
      <w:r w:rsidRPr="00656A5D">
        <w:rPr>
          <w:rFonts w:ascii="Arial" w:eastAsia="Arial" w:hAnsi="Arial" w:cs="Arial"/>
          <w:vertAlign w:val="superscript"/>
        </w:rPr>
        <w:t>−1</w:t>
      </w:r>
      <w:r w:rsidRPr="00656A5D">
        <w:rPr>
          <w:rFonts w:ascii="Arial" w:eastAsia="Arial" w:hAnsi="Arial" w:cs="Arial"/>
        </w:rPr>
        <w:t xml:space="preserve"> preference for </w:t>
      </w:r>
      <w:r w:rsidR="0085626B" w:rsidRPr="00656A5D">
        <w:rPr>
          <w:rFonts w:ascii="Arial" w:eastAsia="Arial" w:hAnsi="Arial" w:cs="Arial"/>
        </w:rPr>
        <w:t xml:space="preserve">its </w:t>
      </w:r>
      <w:r w:rsidRPr="00656A5D">
        <w:rPr>
          <w:rFonts w:ascii="Arial" w:eastAsia="Arial" w:hAnsi="Arial" w:cs="Arial"/>
          <w:i/>
          <w:iCs/>
        </w:rPr>
        <w:t>S</w:t>
      </w:r>
      <w:r w:rsidRPr="00656A5D">
        <w:rPr>
          <w:rFonts w:ascii="Arial" w:eastAsia="Arial" w:hAnsi="Arial" w:cs="Arial"/>
        </w:rPr>
        <w:t>,</w:t>
      </w:r>
      <w:r w:rsidRPr="00656A5D">
        <w:rPr>
          <w:rFonts w:ascii="Arial" w:eastAsia="Arial" w:hAnsi="Arial" w:cs="Arial"/>
          <w:i/>
          <w:iCs/>
        </w:rPr>
        <w:t>S</w:t>
      </w:r>
      <w:r w:rsidR="007F72C1" w:rsidRPr="00656A5D">
        <w:rPr>
          <w:rFonts w:ascii="Arial" w:eastAsia="Arial" w:hAnsi="Arial" w:cs="Arial"/>
        </w:rPr>
        <w:t xml:space="preserve"> </w:t>
      </w:r>
      <w:r w:rsidRPr="00656A5D">
        <w:rPr>
          <w:rFonts w:ascii="Arial" w:eastAsia="Arial" w:hAnsi="Arial" w:cs="Arial"/>
        </w:rPr>
        <w:t>diastereomer (</w:t>
      </w:r>
      <w:r w:rsidRPr="00656A5D">
        <w:rPr>
          <w:rFonts w:ascii="Arial" w:eastAsia="Arial" w:hAnsi="Arial" w:cs="Arial"/>
          <w:i/>
          <w:iCs/>
        </w:rPr>
        <w:t>c.f.</w:t>
      </w:r>
      <w:r w:rsidRPr="00656A5D">
        <w:rPr>
          <w:rFonts w:ascii="Arial" w:eastAsia="Arial" w:hAnsi="Arial" w:cs="Arial"/>
        </w:rPr>
        <w:t xml:space="preserve"> a 3.8 kJ·mol</w:t>
      </w:r>
      <w:r w:rsidRPr="00656A5D">
        <w:rPr>
          <w:rFonts w:ascii="Arial" w:eastAsia="Arial" w:hAnsi="Arial" w:cs="Arial"/>
          <w:vertAlign w:val="superscript"/>
        </w:rPr>
        <w:t>−1</w:t>
      </w:r>
      <w:r w:rsidRPr="00656A5D">
        <w:rPr>
          <w:rFonts w:ascii="Arial" w:eastAsia="Arial" w:hAnsi="Arial" w:cs="Arial"/>
        </w:rPr>
        <w:t xml:space="preserve"> preference for the </w:t>
      </w:r>
      <w:r w:rsidRPr="00656A5D">
        <w:rPr>
          <w:rFonts w:ascii="Arial" w:eastAsia="Arial" w:hAnsi="Arial" w:cs="Arial"/>
          <w:i/>
          <w:iCs/>
        </w:rPr>
        <w:t>R</w:t>
      </w:r>
      <w:r w:rsidRPr="00656A5D">
        <w:rPr>
          <w:rFonts w:ascii="Arial" w:eastAsia="Arial" w:hAnsi="Arial" w:cs="Arial"/>
        </w:rPr>
        <w:t>,</w:t>
      </w:r>
      <w:r w:rsidRPr="00656A5D">
        <w:rPr>
          <w:rFonts w:ascii="Arial" w:eastAsia="Arial" w:hAnsi="Arial" w:cs="Arial"/>
          <w:i/>
          <w:iCs/>
        </w:rPr>
        <w:t>S</w:t>
      </w:r>
      <w:r w:rsidR="007F72C1" w:rsidRPr="00656A5D">
        <w:rPr>
          <w:rFonts w:ascii="Arial" w:eastAsia="Arial" w:hAnsi="Arial" w:cs="Arial"/>
        </w:rPr>
        <w:t xml:space="preserve"> </w:t>
      </w:r>
      <w:r w:rsidRPr="00656A5D">
        <w:rPr>
          <w:rFonts w:ascii="Arial" w:eastAsia="Arial" w:hAnsi="Arial" w:cs="Arial"/>
        </w:rPr>
        <w:t>diastereomer</w:t>
      </w:r>
      <w:r w:rsidR="00BA5C86" w:rsidRPr="00656A5D">
        <w:rPr>
          <w:rFonts w:ascii="Arial" w:eastAsia="Arial" w:hAnsi="Arial" w:cs="Arial"/>
        </w:rPr>
        <w:t xml:space="preserve"> of </w:t>
      </w:r>
      <w:r w:rsidR="00BA5C86" w:rsidRPr="00656A5D">
        <w:rPr>
          <w:rFonts w:ascii="Arial" w:eastAsia="Arial" w:hAnsi="Arial" w:cs="Arial"/>
          <w:b/>
          <w:bCs/>
        </w:rPr>
        <w:t>16</w:t>
      </w:r>
      <w:r w:rsidR="00636C0B" w:rsidRPr="00656A5D">
        <w:rPr>
          <w:rFonts w:ascii="Arial" w:eastAsia="Arial" w:hAnsi="Arial" w:cs="Arial"/>
        </w:rPr>
        <w:t>)</w:t>
      </w:r>
      <w:r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"/>
          <w:id w:val="410595978"/>
          <w:placeholder>
            <w:docPart w:val="3172D8B8B05F4A608A95C99B0B0AFB79"/>
          </w:placeholder>
        </w:sdtPr>
        <w:sdtContent>
          <w:r w:rsidR="008F3F34" w:rsidRPr="008F3F34">
            <w:rPr>
              <w:rFonts w:ascii="Arial" w:eastAsia="Arial" w:hAnsi="Arial" w:cs="Arial"/>
              <w:color w:val="000000"/>
              <w:vertAlign w:val="superscript"/>
            </w:rPr>
            <w:t>31</w:t>
          </w:r>
        </w:sdtContent>
      </w:sdt>
      <w:r w:rsidRPr="00656A5D">
        <w:rPr>
          <w:rFonts w:ascii="Arial" w:eastAsia="Arial" w:hAnsi="Arial" w:cs="Arial"/>
        </w:rPr>
        <w:t xml:space="preserve"> Coordination of this ligand to Pd(II) or Ru(II) produces chiral-at-metal complex</w:t>
      </w:r>
      <w:r w:rsidR="0085626B" w:rsidRPr="00656A5D">
        <w:rPr>
          <w:rFonts w:ascii="Arial" w:eastAsia="Arial" w:hAnsi="Arial" w:cs="Arial"/>
        </w:rPr>
        <w:t>es</w:t>
      </w:r>
      <w:r w:rsidRPr="00656A5D">
        <w:rPr>
          <w:rFonts w:ascii="Arial" w:eastAsia="Arial" w:hAnsi="Arial" w:cs="Arial"/>
        </w:rPr>
        <w:t xml:space="preserve"> </w:t>
      </w:r>
      <w:r w:rsidR="009D32D4" w:rsidRPr="00656A5D">
        <w:rPr>
          <w:rFonts w:ascii="Arial" w:eastAsia="Arial" w:hAnsi="Arial" w:cs="Arial"/>
          <w:b/>
          <w:bCs/>
        </w:rPr>
        <w:t>54</w:t>
      </w:r>
      <w:r w:rsidRPr="00656A5D">
        <w:rPr>
          <w:rFonts w:ascii="Arial" w:eastAsia="Arial" w:hAnsi="Arial" w:cs="Arial"/>
        </w:rPr>
        <w:t>, linking the sp</w:t>
      </w:r>
      <w:r w:rsidRPr="00656A5D">
        <w:rPr>
          <w:rFonts w:ascii="Arial" w:eastAsia="Arial" w:hAnsi="Arial" w:cs="Arial"/>
          <w:vertAlign w:val="superscript"/>
        </w:rPr>
        <w:t>3</w:t>
      </w:r>
      <w:r w:rsidRPr="00656A5D">
        <w:rPr>
          <w:rFonts w:ascii="Arial" w:eastAsia="Arial" w:hAnsi="Arial" w:cs="Arial"/>
        </w:rPr>
        <w:t xml:space="preserve">-C configurational inversion to the </w:t>
      </w:r>
      <w:r w:rsidRPr="00656A5D">
        <w:rPr>
          <w:rFonts w:ascii="Arial" w:eastAsia="Arial" w:hAnsi="Arial" w:cs="Arial"/>
          <w:i/>
          <w:iCs/>
        </w:rPr>
        <w:t>A</w:t>
      </w:r>
      <w:r w:rsidRPr="00656A5D">
        <w:rPr>
          <w:rFonts w:ascii="Arial" w:eastAsia="Arial" w:hAnsi="Arial" w:cs="Arial"/>
        </w:rPr>
        <w:t>/</w:t>
      </w:r>
      <w:r w:rsidRPr="00656A5D">
        <w:rPr>
          <w:rFonts w:ascii="Arial" w:eastAsia="Arial" w:hAnsi="Arial" w:cs="Arial"/>
          <w:i/>
          <w:iCs/>
        </w:rPr>
        <w:t>C</w:t>
      </w:r>
      <w:r w:rsidRPr="00656A5D">
        <w:rPr>
          <w:rFonts w:ascii="Arial" w:eastAsia="Arial" w:hAnsi="Arial" w:cs="Arial"/>
        </w:rPr>
        <w:t xml:space="preserve"> isomerism of the distorted trigonal bipyramidal coordination environment</w:t>
      </w:r>
      <w:r w:rsidR="00C5576B" w:rsidRPr="00656A5D">
        <w:rPr>
          <w:rFonts w:ascii="Arial" w:eastAsia="Arial" w:hAnsi="Arial" w:cs="Arial"/>
        </w:rPr>
        <w:t>s</w:t>
      </w:r>
      <w:r w:rsidRPr="00656A5D">
        <w:rPr>
          <w:rFonts w:ascii="Arial" w:eastAsia="Arial" w:hAnsi="Arial" w:cs="Arial"/>
        </w:rPr>
        <w:t xml:space="preserve">. </w:t>
      </w:r>
      <w:r w:rsidRPr="00656A5D">
        <w:rPr>
          <w:rFonts w:ascii="Arial" w:eastAsia="Arial" w:hAnsi="Arial" w:cs="Arial"/>
          <w:vertAlign w:val="superscript"/>
        </w:rPr>
        <w:t>1</w:t>
      </w:r>
      <w:r w:rsidRPr="00656A5D">
        <w:rPr>
          <w:rFonts w:ascii="Arial" w:eastAsia="Arial" w:hAnsi="Arial" w:cs="Arial"/>
        </w:rPr>
        <w:t xml:space="preserve">H NMR spectroscopic analysis reveals that </w:t>
      </w:r>
      <w:r w:rsidR="00E34B2B" w:rsidRPr="00656A5D">
        <w:rPr>
          <w:rFonts w:ascii="Arial" w:eastAsia="Arial" w:hAnsi="Arial" w:cs="Arial"/>
        </w:rPr>
        <w:t>the chiral information</w:t>
      </w:r>
      <w:r w:rsidRPr="00656A5D">
        <w:rPr>
          <w:rFonts w:ascii="Arial" w:eastAsia="Arial" w:hAnsi="Arial" w:cs="Arial"/>
        </w:rPr>
        <w:t xml:space="preserve"> from the fixed stereogenic </w:t>
      </w:r>
      <w:r w:rsidR="00680FC3" w:rsidRPr="00656A5D">
        <w:rPr>
          <w:rFonts w:ascii="Arial" w:eastAsia="Arial" w:hAnsi="Arial" w:cs="Arial"/>
        </w:rPr>
        <w:t>centre</w:t>
      </w:r>
      <w:r w:rsidRPr="00656A5D">
        <w:rPr>
          <w:rFonts w:ascii="Arial" w:eastAsia="Arial" w:hAnsi="Arial" w:cs="Arial"/>
        </w:rPr>
        <w:t xml:space="preserve"> </w:t>
      </w:r>
      <w:r w:rsidR="00DD7DCD" w:rsidRPr="00656A5D">
        <w:rPr>
          <w:rFonts w:ascii="Arial" w:eastAsia="Arial" w:hAnsi="Arial" w:cs="Arial"/>
        </w:rPr>
        <w:t>is</w:t>
      </w:r>
      <w:r w:rsidRPr="00656A5D">
        <w:rPr>
          <w:rFonts w:ascii="Arial" w:eastAsia="Arial" w:hAnsi="Arial" w:cs="Arial"/>
        </w:rPr>
        <w:t xml:space="preserve"> transmitted through the fluxional barbaralyl framework to bias the chiral-at-metal configuration toward </w:t>
      </w:r>
      <w:r w:rsidR="008F7581" w:rsidRPr="00656A5D">
        <w:rPr>
          <w:rFonts w:ascii="Arial" w:eastAsia="Arial" w:hAnsi="Arial" w:cs="Arial"/>
        </w:rPr>
        <w:t>one</w:t>
      </w:r>
      <w:r w:rsidRPr="00656A5D">
        <w:rPr>
          <w:rFonts w:ascii="Arial" w:eastAsia="Arial" w:hAnsi="Arial" w:cs="Arial"/>
        </w:rPr>
        <w:t xml:space="preserve"> diastereomer. </w:t>
      </w:r>
    </w:p>
    <w:p w14:paraId="4D830A03" w14:textId="3939DADF" w:rsidR="0090028D" w:rsidRPr="00656A5D" w:rsidRDefault="00F3413E" w:rsidP="00C91BA8">
      <w:pPr>
        <w:spacing w:before="240" w:after="0" w:line="240" w:lineRule="auto"/>
        <w:jc w:val="both"/>
        <w:rPr>
          <w:rFonts w:ascii="Arial" w:eastAsia="Arial" w:hAnsi="Arial" w:cs="Arial"/>
          <w:sz w:val="20"/>
          <w:szCs w:val="20"/>
        </w:rPr>
      </w:pPr>
      <w:r w:rsidRPr="00656A5D">
        <w:rPr>
          <w:rFonts w:ascii="Arial" w:eastAsia="Arial" w:hAnsi="Arial" w:cs="Arial"/>
        </w:rPr>
        <w:t xml:space="preserve">In the absence of a fixed stereogenic </w:t>
      </w:r>
      <w:r w:rsidR="002C0DDE" w:rsidRPr="00656A5D">
        <w:rPr>
          <w:rFonts w:ascii="Arial" w:eastAsia="Arial" w:hAnsi="Arial" w:cs="Arial"/>
        </w:rPr>
        <w:t>centre</w:t>
      </w:r>
      <w:r w:rsidRPr="00656A5D">
        <w:rPr>
          <w:rFonts w:ascii="Arial" w:eastAsia="Arial" w:hAnsi="Arial" w:cs="Arial"/>
        </w:rPr>
        <w:t xml:space="preserve"> in its ligand structure, cationic metal complex </w:t>
      </w:r>
      <w:r w:rsidR="009D32D4" w:rsidRPr="00656A5D">
        <w:rPr>
          <w:rFonts w:ascii="Arial" w:eastAsia="Arial" w:hAnsi="Arial" w:cs="Arial"/>
          <w:b/>
          <w:bCs/>
        </w:rPr>
        <w:t>55</w:t>
      </w:r>
      <w:r w:rsidRPr="00656A5D">
        <w:rPr>
          <w:rFonts w:ascii="Arial" w:eastAsia="Arial" w:hAnsi="Arial" w:cs="Arial"/>
        </w:rPr>
        <w:t xml:space="preserve"> undergoes degenerate enantiomerization. The addition of a chiral counterion such as </w:t>
      </w:r>
      <w:r w:rsidRPr="00656A5D">
        <w:rPr>
          <w:rFonts w:ascii="Arial" w:eastAsia="Arial" w:hAnsi="Arial" w:cs="Arial"/>
          <w:i/>
          <w:iCs/>
        </w:rPr>
        <w:t>Δ</w:t>
      </w:r>
      <w:r w:rsidRPr="00656A5D">
        <w:rPr>
          <w:rFonts w:ascii="Arial" w:eastAsia="Arial" w:hAnsi="Arial" w:cs="Arial"/>
        </w:rPr>
        <w:t>-TRISPHAT or (</w:t>
      </w:r>
      <w:r w:rsidRPr="00656A5D">
        <w:rPr>
          <w:rFonts w:ascii="Arial" w:eastAsia="Arial" w:hAnsi="Arial" w:cs="Arial"/>
          <w:i/>
          <w:iCs/>
        </w:rPr>
        <w:t>S</w:t>
      </w:r>
      <w:r w:rsidRPr="00656A5D">
        <w:rPr>
          <w:rFonts w:ascii="Arial" w:eastAsia="Arial" w:hAnsi="Arial" w:cs="Arial"/>
        </w:rPr>
        <w:t xml:space="preserve">)-BORBIN establishes an equilibrium mixture containing diastereomeric ion pairs, which becomes enriched in one stereoisomer. Preliminary investigations confirm that this counterion-directed </w:t>
      </w:r>
      <w:proofErr w:type="spellStart"/>
      <w:r w:rsidRPr="00656A5D">
        <w:rPr>
          <w:rFonts w:ascii="Arial" w:eastAsia="Arial" w:hAnsi="Arial" w:cs="Arial"/>
        </w:rPr>
        <w:t>stereomutation</w:t>
      </w:r>
      <w:proofErr w:type="spellEnd"/>
      <w:r w:rsidRPr="00656A5D">
        <w:rPr>
          <w:rFonts w:ascii="Arial" w:eastAsia="Arial" w:hAnsi="Arial" w:cs="Arial"/>
        </w:rPr>
        <w:t xml:space="preserve"> can be exploited for enantioselective ion-pair catalysis, giving improved enantiomeric excesses compared to ligands without a fluxional moiety. </w:t>
      </w:r>
    </w:p>
    <w:p w14:paraId="2E1CCA4B" w14:textId="6D8C3AE9" w:rsidR="00C91BA8" w:rsidRPr="00656A5D" w:rsidRDefault="003D48A6" w:rsidP="00C91BA8">
      <w:pPr>
        <w:spacing w:before="240" w:after="0" w:line="240" w:lineRule="auto"/>
        <w:jc w:val="both"/>
        <w:rPr>
          <w:rFonts w:ascii="Arial" w:eastAsia="Arial" w:hAnsi="Arial" w:cs="Arial"/>
          <w:i/>
        </w:rPr>
      </w:pPr>
      <w:r w:rsidRPr="00656A5D">
        <w:rPr>
          <w:rFonts w:ascii="Arial" w:eastAsia="Arial" w:hAnsi="Arial" w:cs="Arial"/>
          <w:bCs/>
          <w:i/>
        </w:rPr>
        <w:t>Application of Geometry Control to Macroscopic Properties</w:t>
      </w:r>
    </w:p>
    <w:p w14:paraId="6BB76EE4" w14:textId="715CCE0C" w:rsidR="007C4A7E" w:rsidRPr="00656A5D" w:rsidRDefault="00C33A56" w:rsidP="007C4A7E">
      <w:pPr>
        <w:spacing w:before="240" w:line="240" w:lineRule="auto"/>
        <w:jc w:val="both"/>
        <w:rPr>
          <w:rFonts w:ascii="Arial" w:eastAsia="Arial" w:hAnsi="Arial" w:cs="Arial"/>
        </w:rPr>
      </w:pPr>
      <w:r w:rsidRPr="00656A5D">
        <w:rPr>
          <w:rFonts w:ascii="Arial" w:eastAsia="Arial" w:hAnsi="Arial" w:cs="Arial"/>
        </w:rPr>
        <w:t xml:space="preserve">Beyond new synthetic methodologies, </w:t>
      </w:r>
      <w:r w:rsidR="006609D6" w:rsidRPr="00656A5D">
        <w:rPr>
          <w:rFonts w:ascii="Arial" w:eastAsia="Arial" w:hAnsi="Arial" w:cs="Arial"/>
        </w:rPr>
        <w:t>low-</w:t>
      </w:r>
      <w:r w:rsidRPr="00656A5D">
        <w:rPr>
          <w:rFonts w:ascii="Arial" w:eastAsia="Arial" w:hAnsi="Arial" w:cs="Arial"/>
        </w:rPr>
        <w:t xml:space="preserve">barrier </w:t>
      </w:r>
      <w:proofErr w:type="spellStart"/>
      <w:r w:rsidRPr="00656A5D">
        <w:rPr>
          <w:rFonts w:ascii="Arial" w:eastAsia="Arial" w:hAnsi="Arial" w:cs="Arial"/>
        </w:rPr>
        <w:t>sigmatropic</w:t>
      </w:r>
      <w:proofErr w:type="spellEnd"/>
      <w:r w:rsidRPr="00656A5D">
        <w:rPr>
          <w:rFonts w:ascii="Arial" w:eastAsia="Arial" w:hAnsi="Arial" w:cs="Arial"/>
        </w:rPr>
        <w:t xml:space="preserve"> rearrangements have also been studied </w:t>
      </w:r>
      <w:r w:rsidR="00BC2E4A" w:rsidRPr="00656A5D">
        <w:rPr>
          <w:rFonts w:ascii="Arial" w:eastAsia="Arial" w:hAnsi="Arial" w:cs="Arial"/>
        </w:rPr>
        <w:t xml:space="preserve">computationally </w:t>
      </w:r>
      <w:r w:rsidRPr="00656A5D">
        <w:rPr>
          <w:rFonts w:ascii="Arial" w:eastAsia="Arial" w:hAnsi="Arial" w:cs="Arial"/>
        </w:rPr>
        <w:t xml:space="preserve">within the context of </w:t>
      </w:r>
      <w:r w:rsidR="0090028D" w:rsidRPr="00656A5D">
        <w:rPr>
          <w:rFonts w:ascii="Arial" w:eastAsia="Arial" w:hAnsi="Arial" w:cs="Arial"/>
        </w:rPr>
        <w:t xml:space="preserve">oligomers and </w:t>
      </w:r>
      <w:r w:rsidRPr="00656A5D">
        <w:rPr>
          <w:rFonts w:ascii="Arial" w:eastAsia="Arial" w:hAnsi="Arial" w:cs="Arial"/>
        </w:rPr>
        <w:t xml:space="preserve">polymers known as </w:t>
      </w:r>
      <w:r w:rsidR="008719DC" w:rsidRPr="00656A5D">
        <w:rPr>
          <w:rFonts w:ascii="Arial" w:eastAsia="Arial" w:hAnsi="Arial" w:cs="Arial"/>
        </w:rPr>
        <w:t>‘</w:t>
      </w:r>
      <w:proofErr w:type="spellStart"/>
      <w:r w:rsidRPr="00656A5D">
        <w:rPr>
          <w:rFonts w:ascii="Arial" w:eastAsia="Arial" w:hAnsi="Arial" w:cs="Arial"/>
        </w:rPr>
        <w:t>sigmatropic</w:t>
      </w:r>
      <w:proofErr w:type="spellEnd"/>
      <w:r w:rsidRPr="00656A5D">
        <w:rPr>
          <w:rFonts w:ascii="Arial" w:eastAsia="Arial" w:hAnsi="Arial" w:cs="Arial"/>
        </w:rPr>
        <w:t xml:space="preserve"> shiftamers</w:t>
      </w:r>
      <w:r w:rsidR="008719DC"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"/>
          <w:id w:val="705837311"/>
          <w:placeholder>
            <w:docPart w:val="814D719E1256428097F42ECE6FBC7BAC"/>
          </w:placeholder>
        </w:sdtPr>
        <w:sdtContent>
          <w:r w:rsidR="008F3F34" w:rsidRPr="008F3F34">
            <w:rPr>
              <w:rFonts w:ascii="Arial" w:eastAsia="Arial" w:hAnsi="Arial" w:cs="Arial"/>
              <w:color w:val="000000"/>
              <w:vertAlign w:val="superscript"/>
            </w:rPr>
            <w:t>114,115</w:t>
          </w:r>
        </w:sdtContent>
      </w:sdt>
      <w:r w:rsidRPr="00656A5D">
        <w:rPr>
          <w:rFonts w:ascii="Arial" w:eastAsia="Arial" w:hAnsi="Arial" w:cs="Arial"/>
        </w:rPr>
        <w:t xml:space="preserve"> which are capable of formally delocalizing a </w:t>
      </w:r>
      <w:r w:rsidR="00141F7C" w:rsidRPr="00656A5D">
        <w:rPr>
          <w:rFonts w:ascii="Arial" w:eastAsia="Arial" w:hAnsi="Arial" w:cs="Arial"/>
        </w:rPr>
        <w:t>σ-</w:t>
      </w:r>
      <w:r w:rsidRPr="00656A5D">
        <w:rPr>
          <w:rFonts w:ascii="Arial" w:eastAsia="Arial" w:hAnsi="Arial" w:cs="Arial"/>
        </w:rPr>
        <w:t>bond within their hydrocarbon framework</w:t>
      </w:r>
      <w:r w:rsidR="008719DC" w:rsidRPr="00656A5D">
        <w:rPr>
          <w:rFonts w:ascii="Arial" w:eastAsia="Arial" w:hAnsi="Arial" w:cs="Arial"/>
        </w:rPr>
        <w:t>s</w:t>
      </w:r>
      <w:r w:rsidRPr="00656A5D">
        <w:rPr>
          <w:rFonts w:ascii="Arial" w:eastAsia="Arial" w:hAnsi="Arial" w:cs="Arial"/>
        </w:rPr>
        <w:t xml:space="preserve"> through degenerate </w:t>
      </w:r>
      <w:proofErr w:type="spellStart"/>
      <w:r w:rsidRPr="00656A5D">
        <w:rPr>
          <w:rFonts w:ascii="Arial" w:eastAsia="Arial" w:hAnsi="Arial" w:cs="Arial"/>
        </w:rPr>
        <w:t>sigmatropic</w:t>
      </w:r>
      <w:proofErr w:type="spellEnd"/>
      <w:r w:rsidRPr="00656A5D">
        <w:rPr>
          <w:rFonts w:ascii="Arial" w:eastAsia="Arial" w:hAnsi="Arial" w:cs="Arial"/>
        </w:rPr>
        <w:t xml:space="preserve"> rearrangements. </w:t>
      </w:r>
      <w:r w:rsidR="00081B2D" w:rsidRPr="00656A5D">
        <w:rPr>
          <w:rFonts w:ascii="Arial" w:eastAsia="Arial" w:hAnsi="Arial" w:cs="Arial"/>
        </w:rPr>
        <w:t>These structures serve as a model for how precise control of C–C bond lengths on the molecular scale can translate to unusual properties in the bulk.</w:t>
      </w:r>
      <w:r w:rsidR="007C4A7E" w:rsidRPr="00656A5D">
        <w:rPr>
          <w:rFonts w:ascii="Arial" w:eastAsia="Arial" w:hAnsi="Arial" w:cs="Arial"/>
        </w:rPr>
        <w:t xml:space="preserve"> Indeed, the introduction of moieties that exhibit rapid constitutional dynamics while remaining stable—often termed </w:t>
      </w:r>
      <w:r w:rsidR="00141F7C" w:rsidRPr="00656A5D">
        <w:rPr>
          <w:rFonts w:ascii="Arial" w:eastAsia="Arial" w:hAnsi="Arial" w:cs="Arial"/>
        </w:rPr>
        <w:t>‘</w:t>
      </w:r>
      <w:r w:rsidR="007C4A7E" w:rsidRPr="00656A5D">
        <w:rPr>
          <w:rFonts w:ascii="Arial" w:eastAsia="Arial" w:hAnsi="Arial" w:cs="Arial"/>
        </w:rPr>
        <w:t>shapeshifting</w:t>
      </w:r>
      <w:r w:rsidR="00141F7C"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"/>
          <w:id w:val="-1815633729"/>
          <w:placeholder>
            <w:docPart w:val="DefaultPlaceholder_-1854013440"/>
          </w:placeholder>
        </w:sdtPr>
        <w:sdtContent>
          <w:r w:rsidR="008F3F34" w:rsidRPr="008F3F34">
            <w:rPr>
              <w:rFonts w:ascii="Arial" w:eastAsia="Arial" w:hAnsi="Arial" w:cs="Arial"/>
              <w:color w:val="000000"/>
              <w:vertAlign w:val="superscript"/>
            </w:rPr>
            <w:t>116</w:t>
          </w:r>
        </w:sdtContent>
      </w:sdt>
      <w:r w:rsidR="007C4A7E" w:rsidRPr="00656A5D">
        <w:rPr>
          <w:rFonts w:ascii="Arial" w:eastAsia="Arial" w:hAnsi="Arial" w:cs="Arial"/>
        </w:rPr>
        <w:t xml:space="preserve"> moieties—has been an area of growing interest.</w:t>
      </w:r>
    </w:p>
    <w:p w14:paraId="1EAEFDBD" w14:textId="300D019F" w:rsidR="003D48A6" w:rsidRPr="00656A5D" w:rsidRDefault="003D48A6" w:rsidP="00C91BA8">
      <w:pPr>
        <w:spacing w:before="240" w:after="0" w:line="240" w:lineRule="auto"/>
        <w:jc w:val="both"/>
        <w:rPr>
          <w:rFonts w:ascii="Arial" w:eastAsia="Arial" w:hAnsi="Arial" w:cs="Arial"/>
        </w:rPr>
      </w:pPr>
      <w:r w:rsidRPr="00656A5D">
        <w:rPr>
          <w:rFonts w:ascii="Arial" w:eastAsia="Arial" w:hAnsi="Arial" w:cs="Arial"/>
        </w:rPr>
        <w:t xml:space="preserve">By including various degrees of shapeshifting bullvalene units (originating from </w:t>
      </w:r>
      <w:proofErr w:type="spellStart"/>
      <w:r w:rsidR="000F46E4" w:rsidRPr="00656A5D">
        <w:rPr>
          <w:rFonts w:ascii="Arial" w:eastAsia="Arial" w:hAnsi="Arial" w:cs="Arial"/>
        </w:rPr>
        <w:t>bisboronic</w:t>
      </w:r>
      <w:proofErr w:type="spellEnd"/>
      <w:r w:rsidR="000F46E4" w:rsidRPr="00656A5D">
        <w:rPr>
          <w:rFonts w:ascii="Arial" w:eastAsia="Arial" w:hAnsi="Arial" w:cs="Arial"/>
        </w:rPr>
        <w:t xml:space="preserve"> </w:t>
      </w:r>
      <w:r w:rsidRPr="00656A5D">
        <w:rPr>
          <w:rFonts w:ascii="Arial" w:eastAsia="Arial" w:hAnsi="Arial" w:cs="Arial"/>
        </w:rPr>
        <w:t xml:space="preserve">acid </w:t>
      </w:r>
      <w:r w:rsidR="009D32D4" w:rsidRPr="00656A5D">
        <w:rPr>
          <w:rFonts w:ascii="Arial" w:eastAsia="Arial" w:hAnsi="Arial" w:cs="Arial"/>
          <w:b/>
        </w:rPr>
        <w:t>56</w:t>
      </w:r>
      <w:r w:rsidRPr="00656A5D">
        <w:rPr>
          <w:rFonts w:ascii="Arial" w:eastAsia="Arial" w:hAnsi="Arial" w:cs="Arial"/>
        </w:rPr>
        <w:t xml:space="preserve">) in the composition of a polymer </w:t>
      </w:r>
      <w:r w:rsidR="009D32D4" w:rsidRPr="00656A5D">
        <w:rPr>
          <w:rFonts w:ascii="Arial" w:eastAsia="Arial" w:hAnsi="Arial" w:cs="Arial"/>
          <w:b/>
        </w:rPr>
        <w:t>57</w:t>
      </w:r>
      <w:r w:rsidRPr="00656A5D">
        <w:rPr>
          <w:rFonts w:ascii="Arial" w:eastAsia="Arial" w:hAnsi="Arial" w:cs="Arial"/>
        </w:rPr>
        <w:t>, its structural rigidity is diminished (</w:t>
      </w:r>
      <w:r w:rsidR="00A52D6D" w:rsidRPr="00656A5D">
        <w:rPr>
          <w:rFonts w:ascii="Arial" w:eastAsia="Arial" w:hAnsi="Arial" w:cs="Arial"/>
        </w:rPr>
        <w:t>Fig. 7g</w:t>
      </w:r>
      <w:r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"/>
          <w:id w:val="649252905"/>
          <w:placeholder>
            <w:docPart w:val="DefaultPlaceholder_-1854013440"/>
          </w:placeholder>
        </w:sdtPr>
        <w:sdtContent>
          <w:r w:rsidR="008F3F34" w:rsidRPr="008F3F34">
            <w:rPr>
              <w:rFonts w:ascii="Arial" w:eastAsia="Arial" w:hAnsi="Arial" w:cs="Arial"/>
              <w:color w:val="000000"/>
              <w:vertAlign w:val="superscript"/>
            </w:rPr>
            <w:t>117</w:t>
          </w:r>
        </w:sdtContent>
      </w:sdt>
      <w:r w:rsidR="004B6521" w:rsidRPr="00656A5D">
        <w:rPr>
          <w:rFonts w:ascii="Arial" w:eastAsia="Arial" w:hAnsi="Arial" w:cs="Arial"/>
          <w:color w:val="000000"/>
          <w:vertAlign w:val="superscript"/>
        </w:rPr>
        <w:t xml:space="preserve"> </w:t>
      </w:r>
      <w:r w:rsidRPr="00656A5D">
        <w:rPr>
          <w:rFonts w:ascii="Arial" w:eastAsia="Arial" w:hAnsi="Arial" w:cs="Arial"/>
        </w:rPr>
        <w:t xml:space="preserve">This </w:t>
      </w:r>
      <w:r w:rsidR="004B6521" w:rsidRPr="00656A5D">
        <w:rPr>
          <w:rFonts w:ascii="Arial" w:eastAsia="Arial" w:hAnsi="Arial" w:cs="Arial"/>
        </w:rPr>
        <w:t xml:space="preserve">phenomenon </w:t>
      </w:r>
      <w:r w:rsidRPr="00656A5D">
        <w:rPr>
          <w:rFonts w:ascii="Arial" w:eastAsia="Arial" w:hAnsi="Arial" w:cs="Arial"/>
        </w:rPr>
        <w:t xml:space="preserve">results </w:t>
      </w:r>
      <w:r w:rsidR="00B2422E" w:rsidRPr="00656A5D">
        <w:rPr>
          <w:rFonts w:ascii="Arial" w:eastAsia="Arial" w:hAnsi="Arial" w:cs="Arial"/>
        </w:rPr>
        <w:t xml:space="preserve">in increasingly lower thermal transition temperatures compared to rigid polymers. </w:t>
      </w:r>
      <w:r w:rsidR="008A3781" w:rsidRPr="00656A5D">
        <w:rPr>
          <w:rFonts w:ascii="Arial" w:eastAsia="Arial" w:hAnsi="Arial" w:cs="Arial"/>
        </w:rPr>
        <w:t>The</w:t>
      </w:r>
      <w:r w:rsidR="000F46E4" w:rsidRPr="00656A5D">
        <w:rPr>
          <w:rFonts w:ascii="Arial" w:eastAsia="Arial" w:hAnsi="Arial" w:cs="Arial"/>
        </w:rPr>
        <w:t xml:space="preserve"> </w:t>
      </w:r>
      <w:r w:rsidR="00C91BA8" w:rsidRPr="00656A5D">
        <w:rPr>
          <w:rFonts w:ascii="Arial" w:eastAsia="Arial" w:hAnsi="Arial" w:cs="Arial"/>
        </w:rPr>
        <w:t xml:space="preserve">facile incorporation of flexible bullvalene units </w:t>
      </w:r>
      <w:r w:rsidR="00B2422E" w:rsidRPr="00656A5D">
        <w:rPr>
          <w:rFonts w:ascii="Arial" w:eastAsia="Arial" w:hAnsi="Arial" w:cs="Arial"/>
        </w:rPr>
        <w:t xml:space="preserve">is </w:t>
      </w:r>
      <w:r w:rsidR="00563924" w:rsidRPr="00656A5D">
        <w:rPr>
          <w:rFonts w:ascii="Arial" w:eastAsia="Arial" w:hAnsi="Arial" w:cs="Arial"/>
        </w:rPr>
        <w:t>enabled</w:t>
      </w:r>
      <w:r w:rsidR="00C91BA8" w:rsidRPr="00656A5D">
        <w:rPr>
          <w:rFonts w:ascii="Arial" w:eastAsia="Arial" w:hAnsi="Arial" w:cs="Arial"/>
        </w:rPr>
        <w:t xml:space="preserve"> </w:t>
      </w:r>
      <w:r w:rsidR="00B2422E" w:rsidRPr="00656A5D">
        <w:rPr>
          <w:rFonts w:ascii="Arial" w:eastAsia="Arial" w:hAnsi="Arial" w:cs="Arial"/>
        </w:rPr>
        <w:t xml:space="preserve">by the readily accessible </w:t>
      </w:r>
      <w:proofErr w:type="spellStart"/>
      <w:r w:rsidR="00B2422E" w:rsidRPr="00656A5D">
        <w:rPr>
          <w:rFonts w:ascii="Arial" w:eastAsia="Arial" w:hAnsi="Arial" w:cs="Arial"/>
        </w:rPr>
        <w:t>bisboronic</w:t>
      </w:r>
      <w:proofErr w:type="spellEnd"/>
      <w:r w:rsidR="00B2422E" w:rsidRPr="00656A5D">
        <w:rPr>
          <w:rFonts w:ascii="Arial" w:eastAsia="Arial" w:hAnsi="Arial" w:cs="Arial"/>
        </w:rPr>
        <w:t xml:space="preserve"> acid </w:t>
      </w:r>
      <w:r w:rsidR="009D32D4" w:rsidRPr="00656A5D">
        <w:rPr>
          <w:rFonts w:ascii="Arial" w:eastAsia="Arial" w:hAnsi="Arial" w:cs="Arial"/>
          <w:b/>
          <w:bCs/>
        </w:rPr>
        <w:t>56</w:t>
      </w:r>
      <w:r w:rsidR="00B2422E"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"/>
          <w:id w:val="-1158383818"/>
          <w:placeholder>
            <w:docPart w:val="DefaultPlaceholder_-1854013440"/>
          </w:placeholder>
        </w:sdtPr>
        <w:sdtContent>
          <w:r w:rsidR="008F3F34" w:rsidRPr="008F3F34">
            <w:rPr>
              <w:rFonts w:ascii="Arial" w:eastAsia="Arial" w:hAnsi="Arial" w:cs="Arial"/>
              <w:color w:val="000000"/>
              <w:vertAlign w:val="superscript"/>
            </w:rPr>
            <w:t>118</w:t>
          </w:r>
        </w:sdtContent>
      </w:sdt>
      <w:r w:rsidR="00B2422E" w:rsidRPr="00656A5D">
        <w:rPr>
          <w:rFonts w:ascii="Arial" w:eastAsia="Arial" w:hAnsi="Arial" w:cs="Arial"/>
        </w:rPr>
        <w:t xml:space="preserve"> which </w:t>
      </w:r>
      <w:r w:rsidR="00D92741" w:rsidRPr="00656A5D">
        <w:rPr>
          <w:rFonts w:ascii="Arial" w:eastAsia="Arial" w:hAnsi="Arial" w:cs="Arial"/>
        </w:rPr>
        <w:t>enables</w:t>
      </w:r>
      <w:r w:rsidR="00B2422E" w:rsidRPr="00656A5D">
        <w:rPr>
          <w:rFonts w:ascii="Arial" w:eastAsia="Arial" w:hAnsi="Arial" w:cs="Arial"/>
        </w:rPr>
        <w:t xml:space="preserve"> </w:t>
      </w:r>
      <w:r w:rsidR="000F46E4" w:rsidRPr="00656A5D">
        <w:rPr>
          <w:rFonts w:ascii="Arial" w:eastAsia="Arial" w:hAnsi="Arial" w:cs="Arial"/>
        </w:rPr>
        <w:t>rapid</w:t>
      </w:r>
      <w:r w:rsidR="00563924" w:rsidRPr="00656A5D">
        <w:rPr>
          <w:rFonts w:ascii="Arial" w:eastAsia="Arial" w:hAnsi="Arial" w:cs="Arial"/>
        </w:rPr>
        <w:t xml:space="preserve"> functionalization </w:t>
      </w:r>
      <w:r w:rsidR="008A3781" w:rsidRPr="00656A5D">
        <w:rPr>
          <w:rFonts w:ascii="Arial" w:eastAsia="Arial" w:hAnsi="Arial" w:cs="Arial"/>
          <w:iCs/>
        </w:rPr>
        <w:t>by</w:t>
      </w:r>
      <w:r w:rsidR="008A3781" w:rsidRPr="003E50A0">
        <w:rPr>
          <w:rFonts w:ascii="Arial" w:eastAsia="Arial" w:hAnsi="Arial" w:cs="Arial"/>
        </w:rPr>
        <w:t xml:space="preserve"> </w:t>
      </w:r>
      <w:r w:rsidR="00563924" w:rsidRPr="00656A5D">
        <w:rPr>
          <w:rFonts w:ascii="Arial" w:eastAsia="Arial" w:hAnsi="Arial" w:cs="Arial"/>
        </w:rPr>
        <w:t>cross-</w:t>
      </w:r>
      <w:r w:rsidR="000F46E4" w:rsidRPr="00656A5D">
        <w:rPr>
          <w:rFonts w:ascii="Arial" w:eastAsia="Arial" w:hAnsi="Arial" w:cs="Arial"/>
        </w:rPr>
        <w:t>coupling reactions</w:t>
      </w:r>
      <w:r w:rsidR="00563924" w:rsidRPr="00656A5D">
        <w:rPr>
          <w:rFonts w:ascii="Arial" w:eastAsia="Arial" w:hAnsi="Arial" w:cs="Arial"/>
        </w:rPr>
        <w:t>.</w:t>
      </w:r>
      <w:r w:rsidRPr="00656A5D">
        <w:rPr>
          <w:rFonts w:ascii="Arial" w:eastAsia="Arial" w:hAnsi="Arial" w:cs="Arial"/>
        </w:rPr>
        <w:t xml:space="preserve"> </w:t>
      </w:r>
      <w:r w:rsidR="00C91BA8" w:rsidRPr="00656A5D">
        <w:rPr>
          <w:rFonts w:ascii="Arial" w:eastAsia="Arial" w:hAnsi="Arial" w:cs="Arial"/>
        </w:rPr>
        <w:t xml:space="preserve">As shown by this </w:t>
      </w:r>
      <w:r w:rsidR="00D659FB" w:rsidRPr="00656A5D">
        <w:rPr>
          <w:rFonts w:ascii="Arial" w:eastAsia="Arial" w:hAnsi="Arial" w:cs="Arial"/>
        </w:rPr>
        <w:t>example</w:t>
      </w:r>
      <w:r w:rsidR="00C91BA8" w:rsidRPr="00656A5D">
        <w:rPr>
          <w:rFonts w:ascii="Arial" w:eastAsia="Arial" w:hAnsi="Arial" w:cs="Arial"/>
        </w:rPr>
        <w:t xml:space="preserve">, the </w:t>
      </w:r>
      <w:r w:rsidR="00E1085B" w:rsidRPr="00656A5D">
        <w:rPr>
          <w:rFonts w:ascii="Arial" w:eastAsia="Arial" w:hAnsi="Arial" w:cs="Arial"/>
        </w:rPr>
        <w:t xml:space="preserve">targeted </w:t>
      </w:r>
      <w:r w:rsidRPr="00656A5D">
        <w:rPr>
          <w:rFonts w:ascii="Arial" w:eastAsia="Arial" w:hAnsi="Arial" w:cs="Arial"/>
        </w:rPr>
        <w:t>implementation</w:t>
      </w:r>
      <w:r w:rsidR="00C91BA8" w:rsidRPr="00656A5D">
        <w:rPr>
          <w:rFonts w:ascii="Arial" w:eastAsia="Arial" w:hAnsi="Arial" w:cs="Arial"/>
        </w:rPr>
        <w:t xml:space="preserve"> of geometry</w:t>
      </w:r>
      <w:r w:rsidR="00563924" w:rsidRPr="00656A5D">
        <w:rPr>
          <w:rFonts w:ascii="Arial" w:eastAsia="Arial" w:hAnsi="Arial" w:cs="Arial"/>
        </w:rPr>
        <w:t xml:space="preserve"> </w:t>
      </w:r>
      <w:r w:rsidR="00C91BA8" w:rsidRPr="00656A5D">
        <w:rPr>
          <w:rFonts w:ascii="Arial" w:eastAsia="Arial" w:hAnsi="Arial" w:cs="Arial"/>
        </w:rPr>
        <w:t>control</w:t>
      </w:r>
      <w:r w:rsidR="00D659FB" w:rsidRPr="00656A5D">
        <w:rPr>
          <w:rFonts w:ascii="Arial" w:eastAsia="Arial" w:hAnsi="Arial" w:cs="Arial"/>
        </w:rPr>
        <w:t>led dynamic C–C bonding</w:t>
      </w:r>
      <w:r w:rsidR="00C91BA8" w:rsidRPr="00656A5D">
        <w:rPr>
          <w:rFonts w:ascii="Arial" w:eastAsia="Arial" w:hAnsi="Arial" w:cs="Arial"/>
        </w:rPr>
        <w:t xml:space="preserve"> within a molecule or a material is a viable strategy to systematically influence </w:t>
      </w:r>
      <w:r w:rsidR="00E1085B" w:rsidRPr="00656A5D">
        <w:rPr>
          <w:rFonts w:ascii="Arial" w:eastAsia="Arial" w:hAnsi="Arial" w:cs="Arial"/>
        </w:rPr>
        <w:t>its properties</w:t>
      </w:r>
      <w:r w:rsidR="00C91BA8" w:rsidRPr="00656A5D">
        <w:rPr>
          <w:rFonts w:ascii="Arial" w:eastAsia="Arial" w:hAnsi="Arial" w:cs="Arial"/>
        </w:rPr>
        <w:t xml:space="preserve">. Furthermore, </w:t>
      </w:r>
      <w:r w:rsidR="00E1085B" w:rsidRPr="00656A5D">
        <w:rPr>
          <w:rFonts w:ascii="Arial" w:eastAsia="Arial" w:hAnsi="Arial" w:cs="Arial"/>
        </w:rPr>
        <w:t>it demonstrates</w:t>
      </w:r>
      <w:r w:rsidR="00C91BA8" w:rsidRPr="00656A5D">
        <w:rPr>
          <w:rFonts w:ascii="Arial" w:eastAsia="Arial" w:hAnsi="Arial" w:cs="Arial"/>
        </w:rPr>
        <w:t xml:space="preserve"> that geometry control </w:t>
      </w:r>
      <w:r w:rsidR="00E1085B" w:rsidRPr="00656A5D">
        <w:rPr>
          <w:rFonts w:ascii="Arial" w:eastAsia="Arial" w:hAnsi="Arial" w:cs="Arial"/>
        </w:rPr>
        <w:t xml:space="preserve">on the molecular scale can be amplified to a material’s bulk properties on the macroscopic scale. </w:t>
      </w:r>
    </w:p>
    <w:p w14:paraId="4DF6C2BF" w14:textId="6966286F" w:rsidR="0047340E" w:rsidRPr="00656A5D" w:rsidRDefault="00710533" w:rsidP="0047340E">
      <w:pPr>
        <w:spacing w:before="240" w:after="0" w:line="240" w:lineRule="auto"/>
        <w:jc w:val="both"/>
        <w:rPr>
          <w:rFonts w:ascii="Arial" w:eastAsia="Arial" w:hAnsi="Arial" w:cs="Arial"/>
        </w:rPr>
      </w:pPr>
      <w:r w:rsidRPr="00656A5D">
        <w:rPr>
          <w:rFonts w:ascii="Arial" w:eastAsia="Arial" w:hAnsi="Arial" w:cs="Arial"/>
        </w:rPr>
        <w:t>R</w:t>
      </w:r>
      <w:r w:rsidR="00C91BA8" w:rsidRPr="00656A5D">
        <w:rPr>
          <w:rFonts w:ascii="Arial" w:eastAsia="Arial" w:hAnsi="Arial" w:cs="Arial"/>
        </w:rPr>
        <w:t xml:space="preserve">eadily available multifunctional shapeshifting bullvalene building blocks such as </w:t>
      </w:r>
      <w:r w:rsidR="009D32D4" w:rsidRPr="00656A5D">
        <w:rPr>
          <w:rFonts w:ascii="Arial" w:eastAsia="Arial" w:hAnsi="Arial" w:cs="Arial"/>
          <w:b/>
          <w:bCs/>
        </w:rPr>
        <w:t>58</w:t>
      </w:r>
      <w:r w:rsidR="00DE6F69" w:rsidRPr="00656A5D">
        <w:rPr>
          <w:rFonts w:ascii="Arial" w:eastAsia="Arial" w:hAnsi="Arial" w:cs="Arial"/>
        </w:rPr>
        <w:t xml:space="preserve"> have also found biological utility. </w:t>
      </w:r>
      <w:r w:rsidR="00C91BA8" w:rsidRPr="00656A5D">
        <w:rPr>
          <w:rFonts w:ascii="Arial" w:eastAsia="Arial" w:hAnsi="Arial" w:cs="Arial"/>
        </w:rPr>
        <w:t xml:space="preserve">In a recent study, two vancomycin units were connected by a fluxional bullvalene core, generating </w:t>
      </w:r>
      <w:r w:rsidR="00630063" w:rsidRPr="00656A5D">
        <w:rPr>
          <w:rFonts w:ascii="Arial" w:eastAsia="Arial" w:hAnsi="Arial" w:cs="Arial"/>
        </w:rPr>
        <w:t xml:space="preserve">biologically active </w:t>
      </w:r>
      <w:r w:rsidR="00C91BA8" w:rsidRPr="00656A5D">
        <w:rPr>
          <w:rFonts w:ascii="Arial" w:eastAsia="Arial" w:hAnsi="Arial" w:cs="Arial"/>
        </w:rPr>
        <w:t>shapeshifting molecules</w:t>
      </w:r>
      <w:r w:rsidR="00E407CA" w:rsidRPr="00656A5D">
        <w:rPr>
          <w:rFonts w:ascii="Arial" w:eastAsia="Arial" w:hAnsi="Arial" w:cs="Arial"/>
        </w:rPr>
        <w:t>,</w:t>
      </w:r>
      <w:r w:rsidR="00DE6F69" w:rsidRPr="00656A5D">
        <w:rPr>
          <w:rFonts w:ascii="Arial" w:eastAsia="Arial" w:hAnsi="Arial" w:cs="Arial"/>
        </w:rPr>
        <w:t xml:space="preserve"> such as </w:t>
      </w:r>
      <w:r w:rsidR="009D32D4" w:rsidRPr="00656A5D">
        <w:rPr>
          <w:rFonts w:ascii="Arial" w:eastAsia="Arial" w:hAnsi="Arial" w:cs="Arial"/>
          <w:b/>
          <w:bCs/>
        </w:rPr>
        <w:t>58</w:t>
      </w:r>
      <w:r w:rsidR="00E407CA" w:rsidRPr="00656A5D">
        <w:rPr>
          <w:rFonts w:ascii="Arial" w:eastAsia="Arial" w:hAnsi="Arial" w:cs="Arial"/>
        </w:rPr>
        <w:t>,</w:t>
      </w:r>
      <w:r w:rsidR="00630063" w:rsidRPr="00656A5D">
        <w:rPr>
          <w:rFonts w:ascii="Arial" w:eastAsia="Arial" w:hAnsi="Arial" w:cs="Arial"/>
        </w:rPr>
        <w:t xml:space="preserve"> </w:t>
      </w:r>
      <w:r w:rsidR="001B283D" w:rsidRPr="00656A5D">
        <w:rPr>
          <w:rFonts w:ascii="Arial" w:eastAsia="Arial" w:hAnsi="Arial" w:cs="Arial"/>
        </w:rPr>
        <w:t>that show antibiotic activity</w:t>
      </w:r>
      <w:r w:rsidR="00F5209A"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"/>
          <w:id w:val="-731856255"/>
          <w:placeholder>
            <w:docPart w:val="DefaultPlaceholder_-1854013440"/>
          </w:placeholder>
        </w:sdtPr>
        <w:sdtContent>
          <w:r w:rsidR="008F3F34" w:rsidRPr="008F3F34">
            <w:rPr>
              <w:rFonts w:ascii="Arial" w:eastAsia="Arial" w:hAnsi="Arial" w:cs="Arial"/>
              <w:color w:val="000000"/>
              <w:vertAlign w:val="superscript"/>
            </w:rPr>
            <w:t>119</w:t>
          </w:r>
        </w:sdtContent>
      </w:sdt>
      <w:r w:rsidR="00C91BA8" w:rsidRPr="00656A5D">
        <w:rPr>
          <w:rFonts w:ascii="Arial" w:eastAsia="Arial" w:hAnsi="Arial" w:cs="Arial"/>
        </w:rPr>
        <w:t xml:space="preserve"> </w:t>
      </w:r>
      <w:r w:rsidR="001B283D" w:rsidRPr="00656A5D">
        <w:rPr>
          <w:rFonts w:ascii="Arial" w:eastAsia="Arial" w:hAnsi="Arial" w:cs="Arial"/>
        </w:rPr>
        <w:t xml:space="preserve">Perhaps more importantly, </w:t>
      </w:r>
      <w:r w:rsidR="00E407CA" w:rsidRPr="00656A5D">
        <w:rPr>
          <w:rFonts w:ascii="Arial" w:eastAsia="Arial" w:hAnsi="Arial" w:cs="Arial"/>
        </w:rPr>
        <w:t xml:space="preserve">on account of their </w:t>
      </w:r>
      <w:r w:rsidR="00F477D7" w:rsidRPr="00656A5D">
        <w:rPr>
          <w:rFonts w:ascii="Arial" w:eastAsia="Arial" w:hAnsi="Arial" w:cs="Arial"/>
        </w:rPr>
        <w:t>constitutionally dynamic structures</w:t>
      </w:r>
      <w:r w:rsidR="00E407CA" w:rsidRPr="00656A5D">
        <w:rPr>
          <w:rFonts w:ascii="Arial" w:eastAsia="Arial" w:hAnsi="Arial" w:cs="Arial"/>
        </w:rPr>
        <w:t xml:space="preserve">, </w:t>
      </w:r>
      <w:r w:rsidR="001B283D" w:rsidRPr="00656A5D">
        <w:rPr>
          <w:rFonts w:ascii="Arial" w:eastAsia="Arial" w:hAnsi="Arial" w:cs="Arial"/>
        </w:rPr>
        <w:t xml:space="preserve">the vancomycin dimers were less prone to bacterial resistance. </w:t>
      </w:r>
      <w:r w:rsidR="00C91BA8" w:rsidRPr="00656A5D">
        <w:rPr>
          <w:rFonts w:ascii="Arial" w:eastAsia="Arial" w:hAnsi="Arial" w:cs="Arial"/>
        </w:rPr>
        <w:t xml:space="preserve">This </w:t>
      </w:r>
      <w:r w:rsidR="00290320" w:rsidRPr="00656A5D">
        <w:rPr>
          <w:rFonts w:ascii="Arial" w:eastAsia="Arial" w:hAnsi="Arial" w:cs="Arial"/>
        </w:rPr>
        <w:t xml:space="preserve">investigation </w:t>
      </w:r>
      <w:r w:rsidR="00C91BA8" w:rsidRPr="00656A5D">
        <w:rPr>
          <w:rFonts w:ascii="Arial" w:eastAsia="Arial" w:hAnsi="Arial" w:cs="Arial"/>
        </w:rPr>
        <w:t xml:space="preserve">is an early indication that </w:t>
      </w:r>
      <w:r w:rsidR="001B283D" w:rsidRPr="00656A5D">
        <w:rPr>
          <w:rFonts w:ascii="Arial" w:eastAsia="Arial" w:hAnsi="Arial" w:cs="Arial"/>
        </w:rPr>
        <w:t xml:space="preserve">the </w:t>
      </w:r>
      <w:r w:rsidR="00C91BA8" w:rsidRPr="00656A5D">
        <w:rPr>
          <w:rFonts w:ascii="Arial" w:eastAsia="Arial" w:hAnsi="Arial" w:cs="Arial"/>
        </w:rPr>
        <w:t xml:space="preserve">biological activity of single molecules </w:t>
      </w:r>
      <w:r w:rsidR="001B283D" w:rsidRPr="00656A5D">
        <w:rPr>
          <w:rFonts w:ascii="Arial" w:eastAsia="Arial" w:hAnsi="Arial" w:cs="Arial"/>
        </w:rPr>
        <w:t xml:space="preserve">may </w:t>
      </w:r>
      <w:r w:rsidR="00C91BA8" w:rsidRPr="00656A5D">
        <w:rPr>
          <w:rFonts w:ascii="Arial" w:eastAsia="Arial" w:hAnsi="Arial" w:cs="Arial"/>
        </w:rPr>
        <w:t xml:space="preserve">be enhanced by introducing </w:t>
      </w:r>
      <w:r w:rsidR="00290320" w:rsidRPr="00656A5D">
        <w:rPr>
          <w:rFonts w:ascii="Arial" w:eastAsia="Arial" w:hAnsi="Arial" w:cs="Arial"/>
        </w:rPr>
        <w:t>dynamic C–C bonding</w:t>
      </w:r>
      <w:r w:rsidR="00C91BA8" w:rsidRPr="00656A5D">
        <w:rPr>
          <w:rFonts w:ascii="Arial" w:eastAsia="Arial" w:hAnsi="Arial" w:cs="Arial"/>
        </w:rPr>
        <w:t>, and thus more flexibility.</w:t>
      </w:r>
      <w:r w:rsidR="001B283D" w:rsidRPr="00656A5D">
        <w:rPr>
          <w:rFonts w:ascii="Arial" w:eastAsia="Arial" w:hAnsi="Arial" w:cs="Arial"/>
        </w:rPr>
        <w:t xml:space="preserve"> </w:t>
      </w:r>
      <w:r w:rsidR="00735D0C" w:rsidRPr="00656A5D">
        <w:rPr>
          <w:rFonts w:ascii="Arial" w:eastAsia="Arial" w:hAnsi="Arial" w:cs="Arial"/>
        </w:rPr>
        <w:t>Recently</w:t>
      </w:r>
      <w:r w:rsidR="00C91BA8" w:rsidRPr="00656A5D">
        <w:rPr>
          <w:rFonts w:ascii="Arial" w:eastAsia="Arial" w:hAnsi="Arial" w:cs="Arial"/>
        </w:rPr>
        <w:t xml:space="preserve">, </w:t>
      </w:r>
      <w:r w:rsidR="00F477D7" w:rsidRPr="00656A5D">
        <w:rPr>
          <w:rFonts w:ascii="Arial" w:eastAsia="Arial" w:hAnsi="Arial" w:cs="Arial"/>
        </w:rPr>
        <w:t xml:space="preserve">constitutionally dynamic </w:t>
      </w:r>
      <w:r w:rsidR="00C91BA8" w:rsidRPr="00656A5D">
        <w:rPr>
          <w:rFonts w:ascii="Arial" w:eastAsia="Arial" w:hAnsi="Arial" w:cs="Arial"/>
        </w:rPr>
        <w:t xml:space="preserve">bullvalene linkers </w:t>
      </w:r>
      <w:r w:rsidR="001B283D" w:rsidRPr="00656A5D">
        <w:rPr>
          <w:rFonts w:ascii="Arial" w:eastAsia="Arial" w:hAnsi="Arial" w:cs="Arial"/>
        </w:rPr>
        <w:t>were</w:t>
      </w:r>
      <w:r w:rsidR="004A4EBC" w:rsidRPr="00656A5D">
        <w:rPr>
          <w:rFonts w:ascii="Arial" w:eastAsia="Arial" w:hAnsi="Arial" w:cs="Arial"/>
        </w:rPr>
        <w:t xml:space="preserve"> also</w:t>
      </w:r>
      <w:r w:rsidR="00C91BA8" w:rsidRPr="00656A5D">
        <w:rPr>
          <w:rFonts w:ascii="Arial" w:eastAsia="Arial" w:hAnsi="Arial" w:cs="Arial"/>
        </w:rPr>
        <w:t xml:space="preserve"> used to create a nanoscale electro-mechanical system</w:t>
      </w:r>
      <w:r w:rsidR="00990306" w:rsidRPr="00656A5D">
        <w:rPr>
          <w:rFonts w:ascii="Arial" w:eastAsia="Arial" w:hAnsi="Arial" w:cs="Arial"/>
        </w:rPr>
        <w:t>. S</w:t>
      </w:r>
      <w:r w:rsidR="00C91BA8" w:rsidRPr="00656A5D">
        <w:rPr>
          <w:rFonts w:ascii="Arial" w:eastAsia="Arial" w:hAnsi="Arial" w:cs="Arial"/>
        </w:rPr>
        <w:t>canning tunnelling microscopy break junction experiment</w:t>
      </w:r>
      <w:r w:rsidR="00356C59" w:rsidRPr="00656A5D">
        <w:rPr>
          <w:rFonts w:ascii="Arial" w:eastAsia="Arial" w:hAnsi="Arial" w:cs="Arial"/>
        </w:rPr>
        <w:t>s</w:t>
      </w:r>
      <w:r w:rsidR="00FD677D" w:rsidRPr="00656A5D">
        <w:rPr>
          <w:rFonts w:ascii="Arial" w:eastAsia="Arial" w:hAnsi="Arial" w:cs="Arial"/>
        </w:rPr>
        <w:t xml:space="preserve"> </w:t>
      </w:r>
      <w:r w:rsidR="004B5C61" w:rsidRPr="00656A5D">
        <w:rPr>
          <w:rFonts w:ascii="Arial" w:eastAsia="Arial" w:hAnsi="Arial" w:cs="Arial"/>
        </w:rPr>
        <w:t xml:space="preserve">revealed </w:t>
      </w:r>
      <w:proofErr w:type="spellStart"/>
      <w:r w:rsidR="00FD677D" w:rsidRPr="00656A5D">
        <w:rPr>
          <w:rFonts w:ascii="Arial" w:eastAsia="Arial" w:hAnsi="Arial" w:cs="Arial"/>
        </w:rPr>
        <w:t>piezoresistance</w:t>
      </w:r>
      <w:proofErr w:type="spellEnd"/>
      <w:r w:rsidR="00FD677D" w:rsidRPr="00656A5D">
        <w:rPr>
          <w:rFonts w:ascii="Arial" w:eastAsia="Arial" w:hAnsi="Arial" w:cs="Arial"/>
        </w:rPr>
        <w:t xml:space="preserve"> properties arising from </w:t>
      </w:r>
      <w:r w:rsidR="00CC166E" w:rsidRPr="00656A5D">
        <w:rPr>
          <w:rFonts w:ascii="Arial" w:eastAsia="Arial" w:hAnsi="Arial" w:cs="Arial"/>
        </w:rPr>
        <w:t xml:space="preserve">conductance across </w:t>
      </w:r>
      <w:r w:rsidR="00FD677D" w:rsidRPr="00656A5D">
        <w:rPr>
          <w:rFonts w:ascii="Arial" w:eastAsia="Arial" w:hAnsi="Arial" w:cs="Arial"/>
        </w:rPr>
        <w:t>the constitutional</w:t>
      </w:r>
      <w:r w:rsidR="00CC166E" w:rsidRPr="00656A5D">
        <w:rPr>
          <w:rFonts w:ascii="Arial" w:eastAsia="Arial" w:hAnsi="Arial" w:cs="Arial"/>
        </w:rPr>
        <w:t>ly</w:t>
      </w:r>
      <w:r w:rsidR="00FD677D" w:rsidRPr="00656A5D">
        <w:rPr>
          <w:rFonts w:ascii="Arial" w:eastAsia="Arial" w:hAnsi="Arial" w:cs="Arial"/>
        </w:rPr>
        <w:t xml:space="preserve"> dynamic</w:t>
      </w:r>
      <w:r w:rsidR="00CC166E" w:rsidRPr="00656A5D">
        <w:rPr>
          <w:rFonts w:ascii="Arial" w:eastAsia="Arial" w:hAnsi="Arial" w:cs="Arial"/>
        </w:rPr>
        <w:t xml:space="preserve"> bullvalene</w:t>
      </w:r>
      <w:r w:rsidR="00C91BA8" w:rsidRPr="00656A5D">
        <w:rPr>
          <w:rFonts w:ascii="Arial" w:eastAsia="Arial" w:hAnsi="Arial" w:cs="Arial"/>
        </w:rPr>
        <w:t>.</w:t>
      </w:r>
      <w:sdt>
        <w:sdtPr>
          <w:rPr>
            <w:rFonts w:ascii="Arial" w:eastAsia="Arial" w:hAnsi="Arial" w:cs="Arial"/>
            <w:color w:val="000000"/>
            <w:vertAlign w:val="superscript"/>
          </w:rPr>
          <w:tag w:val="MENDELEY_CITATION_v3_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"/>
          <w:id w:val="-19401293"/>
          <w:placeholder>
            <w:docPart w:val="DefaultPlaceholder_-1854013440"/>
          </w:placeholder>
        </w:sdtPr>
        <w:sdtContent>
          <w:r w:rsidR="008F3F34" w:rsidRPr="008F3F34">
            <w:rPr>
              <w:rFonts w:ascii="Arial" w:eastAsia="Arial" w:hAnsi="Arial" w:cs="Arial"/>
              <w:color w:val="000000"/>
              <w:vertAlign w:val="superscript"/>
            </w:rPr>
            <w:t>120</w:t>
          </w:r>
        </w:sdtContent>
      </w:sdt>
    </w:p>
    <w:p w14:paraId="0E9A0B5B" w14:textId="5FD28F14" w:rsidR="0047340E" w:rsidRPr="00656A5D" w:rsidRDefault="0047340E" w:rsidP="0047340E">
      <w:pPr>
        <w:spacing w:before="240" w:after="0" w:line="240" w:lineRule="auto"/>
        <w:jc w:val="both"/>
        <w:rPr>
          <w:rFonts w:ascii="Arial" w:eastAsia="Arial" w:hAnsi="Arial" w:cs="Arial"/>
          <w:b/>
        </w:rPr>
      </w:pPr>
      <w:r w:rsidRPr="00656A5D">
        <w:rPr>
          <w:rFonts w:ascii="Arial" w:eastAsia="Arial" w:hAnsi="Arial" w:cs="Arial"/>
          <w:b/>
        </w:rPr>
        <w:t>Outlook</w:t>
      </w:r>
    </w:p>
    <w:p w14:paraId="3FB99CC7" w14:textId="5B78B9F5" w:rsidR="00C91BA8" w:rsidRPr="00656A5D" w:rsidRDefault="006C5AB6" w:rsidP="0047340E">
      <w:pPr>
        <w:spacing w:before="240" w:after="0" w:line="240" w:lineRule="auto"/>
        <w:jc w:val="both"/>
        <w:rPr>
          <w:rFonts w:ascii="Arial" w:eastAsia="Arial" w:hAnsi="Arial" w:cs="Arial"/>
        </w:rPr>
      </w:pPr>
      <w:r w:rsidRPr="00656A5D">
        <w:rPr>
          <w:rFonts w:ascii="Arial" w:eastAsia="Arial" w:hAnsi="Arial" w:cs="Arial"/>
        </w:rPr>
        <w:t>E</w:t>
      </w:r>
      <w:r w:rsidR="00101FAF" w:rsidRPr="00656A5D">
        <w:rPr>
          <w:rFonts w:ascii="Arial" w:eastAsia="Arial" w:hAnsi="Arial" w:cs="Arial"/>
        </w:rPr>
        <w:t xml:space="preserve">xamples of geometry control </w:t>
      </w:r>
      <w:r w:rsidRPr="00656A5D">
        <w:rPr>
          <w:rFonts w:ascii="Arial" w:eastAsia="Arial" w:hAnsi="Arial" w:cs="Arial"/>
        </w:rPr>
        <w:t xml:space="preserve">have been </w:t>
      </w:r>
      <w:r w:rsidR="00101FAF" w:rsidRPr="00656A5D">
        <w:rPr>
          <w:rFonts w:ascii="Arial" w:eastAsia="Arial" w:hAnsi="Arial" w:cs="Arial"/>
        </w:rPr>
        <w:t xml:space="preserve">applied to </w:t>
      </w:r>
      <w:r w:rsidR="00C7567E" w:rsidRPr="00656A5D">
        <w:rPr>
          <w:rFonts w:ascii="Arial" w:eastAsia="Arial" w:hAnsi="Arial" w:cs="Arial"/>
        </w:rPr>
        <w:t>various aspects of organic chemistry throughout the years.</w:t>
      </w:r>
      <w:r w:rsidR="00CE07F0" w:rsidRPr="00656A5D">
        <w:rPr>
          <w:rFonts w:ascii="Arial" w:eastAsia="Arial" w:hAnsi="Arial" w:cs="Arial"/>
        </w:rPr>
        <w:t xml:space="preserve"> </w:t>
      </w:r>
      <w:r w:rsidR="007F6990" w:rsidRPr="00656A5D">
        <w:rPr>
          <w:rFonts w:ascii="Arial" w:eastAsia="Arial" w:hAnsi="Arial" w:cs="Arial"/>
        </w:rPr>
        <w:t>T</w:t>
      </w:r>
      <w:r w:rsidR="00CE07F0" w:rsidRPr="00656A5D">
        <w:rPr>
          <w:rFonts w:ascii="Arial" w:eastAsia="Arial" w:hAnsi="Arial" w:cs="Arial"/>
        </w:rPr>
        <w:t xml:space="preserve">he concept first emerged through the physical organic analysis </w:t>
      </w:r>
      <w:r w:rsidR="007F6990" w:rsidRPr="00656A5D">
        <w:rPr>
          <w:rFonts w:ascii="Arial" w:eastAsia="Arial" w:hAnsi="Arial" w:cs="Arial"/>
        </w:rPr>
        <w:t xml:space="preserve">and structural elucidation of simple </w:t>
      </w:r>
      <w:r w:rsidR="00CE07F0" w:rsidRPr="00656A5D">
        <w:rPr>
          <w:rFonts w:ascii="Arial" w:eastAsia="Arial" w:hAnsi="Arial" w:cs="Arial"/>
        </w:rPr>
        <w:t xml:space="preserve">small </w:t>
      </w:r>
      <w:proofErr w:type="gramStart"/>
      <w:r w:rsidR="007F6990" w:rsidRPr="00656A5D">
        <w:rPr>
          <w:rFonts w:ascii="Arial" w:eastAsia="Arial" w:hAnsi="Arial" w:cs="Arial"/>
        </w:rPr>
        <w:t>molecules</w:t>
      </w:r>
      <w:proofErr w:type="gramEnd"/>
      <w:r w:rsidR="008B5EA9" w:rsidRPr="00656A5D">
        <w:rPr>
          <w:rFonts w:ascii="Arial" w:eastAsia="Arial" w:hAnsi="Arial" w:cs="Arial"/>
        </w:rPr>
        <w:t xml:space="preserve"> and it has since been applied, consciously or otherwise, in the design of increasingly complex molecules and materials</w:t>
      </w:r>
      <w:r w:rsidR="008D5337" w:rsidRPr="00656A5D">
        <w:rPr>
          <w:rFonts w:ascii="Arial" w:eastAsia="Arial" w:hAnsi="Arial" w:cs="Arial"/>
        </w:rPr>
        <w:t xml:space="preserve"> that take advantage of dynamic rearrangements and unconventional bonding modes</w:t>
      </w:r>
      <w:r w:rsidR="008B5EA9" w:rsidRPr="00656A5D">
        <w:rPr>
          <w:rFonts w:ascii="Arial" w:eastAsia="Arial" w:hAnsi="Arial" w:cs="Arial"/>
        </w:rPr>
        <w:t>.</w:t>
      </w:r>
      <w:r w:rsidR="00C7567E" w:rsidRPr="00656A5D">
        <w:rPr>
          <w:rFonts w:ascii="Arial" w:eastAsia="Arial" w:hAnsi="Arial" w:cs="Arial"/>
        </w:rPr>
        <w:t xml:space="preserve"> </w:t>
      </w:r>
      <w:r w:rsidR="00FE2F06" w:rsidRPr="00656A5D">
        <w:rPr>
          <w:rFonts w:ascii="Arial" w:eastAsia="Arial" w:hAnsi="Arial" w:cs="Arial"/>
        </w:rPr>
        <w:t xml:space="preserve">This article has </w:t>
      </w:r>
      <w:r w:rsidR="00C7567E" w:rsidRPr="00656A5D">
        <w:rPr>
          <w:rFonts w:ascii="Arial" w:eastAsia="Arial" w:hAnsi="Arial" w:cs="Arial"/>
        </w:rPr>
        <w:t xml:space="preserve">sought to </w:t>
      </w:r>
      <w:r w:rsidR="00101FAF" w:rsidRPr="00656A5D">
        <w:rPr>
          <w:rFonts w:ascii="Arial" w:eastAsia="Arial" w:hAnsi="Arial" w:cs="Arial"/>
        </w:rPr>
        <w:t>categori</w:t>
      </w:r>
      <w:r w:rsidR="000C2FAC" w:rsidRPr="00656A5D">
        <w:rPr>
          <w:rFonts w:ascii="Arial" w:eastAsia="Arial" w:hAnsi="Arial" w:cs="Arial"/>
        </w:rPr>
        <w:t>z</w:t>
      </w:r>
      <w:r w:rsidR="00101FAF" w:rsidRPr="00656A5D">
        <w:rPr>
          <w:rFonts w:ascii="Arial" w:eastAsia="Arial" w:hAnsi="Arial" w:cs="Arial"/>
        </w:rPr>
        <w:t>e</w:t>
      </w:r>
      <w:r w:rsidR="00FE2F06" w:rsidRPr="00656A5D">
        <w:rPr>
          <w:rFonts w:ascii="Arial" w:eastAsia="Arial" w:hAnsi="Arial" w:cs="Arial"/>
        </w:rPr>
        <w:t xml:space="preserve"> the</w:t>
      </w:r>
      <w:r w:rsidR="00C7567E" w:rsidRPr="00656A5D">
        <w:rPr>
          <w:rFonts w:ascii="Arial" w:eastAsia="Arial" w:hAnsi="Arial" w:cs="Arial"/>
        </w:rPr>
        <w:t>se examples</w:t>
      </w:r>
      <w:r w:rsidR="00411E31" w:rsidRPr="00656A5D">
        <w:rPr>
          <w:rFonts w:ascii="Arial" w:eastAsia="Arial" w:hAnsi="Arial" w:cs="Arial"/>
        </w:rPr>
        <w:t xml:space="preserve"> </w:t>
      </w:r>
      <w:proofErr w:type="gramStart"/>
      <w:r w:rsidR="00411E31" w:rsidRPr="00656A5D">
        <w:rPr>
          <w:rFonts w:ascii="Arial" w:eastAsia="Arial" w:hAnsi="Arial" w:cs="Arial"/>
        </w:rPr>
        <w:t>in order to</w:t>
      </w:r>
      <w:proofErr w:type="gramEnd"/>
      <w:r w:rsidR="00411E31" w:rsidRPr="00656A5D">
        <w:rPr>
          <w:rFonts w:ascii="Arial" w:eastAsia="Arial" w:hAnsi="Arial" w:cs="Arial"/>
        </w:rPr>
        <w:t xml:space="preserve"> better define the</w:t>
      </w:r>
      <w:r w:rsidR="00FE2F06" w:rsidRPr="00656A5D">
        <w:rPr>
          <w:rFonts w:ascii="Arial" w:eastAsia="Arial" w:hAnsi="Arial" w:cs="Arial"/>
        </w:rPr>
        <w:t xml:space="preserve"> concept</w:t>
      </w:r>
      <w:r w:rsidR="00411E31" w:rsidRPr="00656A5D">
        <w:rPr>
          <w:rFonts w:ascii="Arial" w:eastAsia="Arial" w:hAnsi="Arial" w:cs="Arial"/>
        </w:rPr>
        <w:t xml:space="preserve"> of geometry control.</w:t>
      </w:r>
      <w:r w:rsidR="00FE2F06" w:rsidRPr="00656A5D">
        <w:rPr>
          <w:rFonts w:ascii="Arial" w:eastAsia="Arial" w:hAnsi="Arial" w:cs="Arial"/>
        </w:rPr>
        <w:t xml:space="preserve"> </w:t>
      </w:r>
      <w:r w:rsidR="00411E31" w:rsidRPr="00656A5D">
        <w:rPr>
          <w:rFonts w:ascii="Arial" w:eastAsia="Arial" w:hAnsi="Arial" w:cs="Arial"/>
        </w:rPr>
        <w:t>W</w:t>
      </w:r>
      <w:r w:rsidR="00422B4B" w:rsidRPr="00656A5D">
        <w:rPr>
          <w:rFonts w:ascii="Arial" w:eastAsia="Arial" w:hAnsi="Arial" w:cs="Arial"/>
        </w:rPr>
        <w:t>e have</w:t>
      </w:r>
      <w:r w:rsidR="00FE2F06" w:rsidRPr="00656A5D">
        <w:rPr>
          <w:rFonts w:ascii="Arial" w:eastAsia="Arial" w:hAnsi="Arial" w:cs="Arial"/>
        </w:rPr>
        <w:t xml:space="preserve"> </w:t>
      </w:r>
      <w:r w:rsidR="005914A8" w:rsidRPr="00656A5D">
        <w:rPr>
          <w:rFonts w:ascii="Arial" w:eastAsia="Arial" w:hAnsi="Arial" w:cs="Arial"/>
        </w:rPr>
        <w:t xml:space="preserve">outlined how it has been applied to arrive at unusual reactivity, molecular </w:t>
      </w:r>
      <w:proofErr w:type="gramStart"/>
      <w:r w:rsidR="005914A8" w:rsidRPr="00656A5D">
        <w:rPr>
          <w:rFonts w:ascii="Arial" w:eastAsia="Arial" w:hAnsi="Arial" w:cs="Arial"/>
        </w:rPr>
        <w:t>states</w:t>
      </w:r>
      <w:proofErr w:type="gramEnd"/>
      <w:r w:rsidR="005914A8" w:rsidRPr="00656A5D">
        <w:rPr>
          <w:rFonts w:ascii="Arial" w:eastAsia="Arial" w:hAnsi="Arial" w:cs="Arial"/>
        </w:rPr>
        <w:t xml:space="preserve"> and </w:t>
      </w:r>
      <w:r w:rsidR="00AD4DB0" w:rsidRPr="00656A5D">
        <w:rPr>
          <w:rFonts w:ascii="Arial" w:eastAsia="Arial" w:hAnsi="Arial" w:cs="Arial"/>
        </w:rPr>
        <w:t xml:space="preserve">bonding. Looking ahead, </w:t>
      </w:r>
      <w:r w:rsidR="000237AE" w:rsidRPr="00656A5D">
        <w:rPr>
          <w:rFonts w:ascii="Arial" w:eastAsia="Arial" w:hAnsi="Arial" w:cs="Arial"/>
        </w:rPr>
        <w:t xml:space="preserve">we </w:t>
      </w:r>
      <w:r w:rsidR="00565AB1" w:rsidRPr="00656A5D">
        <w:rPr>
          <w:rFonts w:ascii="Arial" w:eastAsia="Arial" w:hAnsi="Arial" w:cs="Arial"/>
        </w:rPr>
        <w:t>envisage</w:t>
      </w:r>
      <w:r w:rsidR="00AD4DB0" w:rsidRPr="00656A5D">
        <w:rPr>
          <w:rFonts w:ascii="Arial" w:eastAsia="Arial" w:hAnsi="Arial" w:cs="Arial"/>
        </w:rPr>
        <w:t xml:space="preserve"> that this strategy </w:t>
      </w:r>
      <w:r w:rsidR="00411E31" w:rsidRPr="00656A5D">
        <w:rPr>
          <w:rFonts w:ascii="Arial" w:eastAsia="Arial" w:hAnsi="Arial" w:cs="Arial"/>
        </w:rPr>
        <w:t>will continue to</w:t>
      </w:r>
      <w:r w:rsidR="00CC7275" w:rsidRPr="00656A5D">
        <w:rPr>
          <w:rFonts w:ascii="Arial" w:eastAsia="Arial" w:hAnsi="Arial" w:cs="Arial"/>
        </w:rPr>
        <w:t xml:space="preserve"> be </w:t>
      </w:r>
      <w:r w:rsidR="00134027" w:rsidRPr="00656A5D">
        <w:rPr>
          <w:rFonts w:ascii="Arial" w:eastAsia="Arial" w:hAnsi="Arial" w:cs="Arial"/>
        </w:rPr>
        <w:t>applied</w:t>
      </w:r>
      <w:r w:rsidR="00411E31" w:rsidRPr="00656A5D">
        <w:rPr>
          <w:rFonts w:ascii="Arial" w:eastAsia="Arial" w:hAnsi="Arial" w:cs="Arial"/>
        </w:rPr>
        <w:t xml:space="preserve"> by chemists</w:t>
      </w:r>
      <w:r w:rsidR="00134027" w:rsidRPr="00656A5D">
        <w:rPr>
          <w:rFonts w:ascii="Arial" w:eastAsia="Arial" w:hAnsi="Arial" w:cs="Arial"/>
        </w:rPr>
        <w:t xml:space="preserve"> in </w:t>
      </w:r>
      <w:r w:rsidR="00411E31" w:rsidRPr="00656A5D">
        <w:rPr>
          <w:rFonts w:ascii="Arial" w:eastAsia="Arial" w:hAnsi="Arial" w:cs="Arial"/>
        </w:rPr>
        <w:t>other</w:t>
      </w:r>
      <w:r w:rsidR="00134027" w:rsidRPr="00656A5D">
        <w:rPr>
          <w:rFonts w:ascii="Arial" w:eastAsia="Arial" w:hAnsi="Arial" w:cs="Arial"/>
        </w:rPr>
        <w:t xml:space="preserve"> ways beyond those discussed here.</w:t>
      </w:r>
      <w:r w:rsidR="00034F88" w:rsidRPr="00656A5D">
        <w:rPr>
          <w:rFonts w:ascii="Arial" w:eastAsia="Arial" w:hAnsi="Arial" w:cs="Arial"/>
        </w:rPr>
        <w:t xml:space="preserve"> </w:t>
      </w:r>
      <w:r w:rsidR="00411E31" w:rsidRPr="00656A5D">
        <w:rPr>
          <w:rFonts w:ascii="Arial" w:eastAsia="Arial" w:hAnsi="Arial" w:cs="Arial"/>
        </w:rPr>
        <w:t>For example, t</w:t>
      </w:r>
      <w:r w:rsidR="00EF33B9" w:rsidRPr="00656A5D">
        <w:rPr>
          <w:rFonts w:ascii="Arial" w:eastAsia="Arial" w:hAnsi="Arial" w:cs="Arial"/>
        </w:rPr>
        <w:t xml:space="preserve">here is potential to use </w:t>
      </w:r>
      <w:r w:rsidR="00441D61" w:rsidRPr="00656A5D">
        <w:rPr>
          <w:rFonts w:ascii="Arial" w:eastAsia="Arial" w:hAnsi="Arial" w:cs="Arial"/>
        </w:rPr>
        <w:t xml:space="preserve">geometry control in </w:t>
      </w:r>
      <w:r w:rsidR="00441D61" w:rsidRPr="00656A5D">
        <w:rPr>
          <w:rFonts w:ascii="Arial" w:eastAsia="Arial" w:hAnsi="Arial" w:cs="Arial"/>
        </w:rPr>
        <w:lastRenderedPageBreak/>
        <w:t xml:space="preserve">ligand design to </w:t>
      </w:r>
      <w:r w:rsidR="000D3C3B" w:rsidRPr="00656A5D">
        <w:rPr>
          <w:rFonts w:ascii="Arial" w:eastAsia="Arial" w:hAnsi="Arial" w:cs="Arial"/>
        </w:rPr>
        <w:t>investigate</w:t>
      </w:r>
      <w:r w:rsidR="00441D61" w:rsidRPr="00656A5D">
        <w:rPr>
          <w:rFonts w:ascii="Arial" w:eastAsia="Arial" w:hAnsi="Arial" w:cs="Arial"/>
        </w:rPr>
        <w:t xml:space="preserve"> </w:t>
      </w:r>
      <w:r w:rsidR="000D3C3B" w:rsidRPr="00656A5D">
        <w:rPr>
          <w:rFonts w:ascii="Arial" w:eastAsia="Arial" w:hAnsi="Arial" w:cs="Arial"/>
        </w:rPr>
        <w:t xml:space="preserve">distorted </w:t>
      </w:r>
      <w:r w:rsidR="00441D61" w:rsidRPr="00656A5D">
        <w:rPr>
          <w:rFonts w:ascii="Arial" w:eastAsia="Arial" w:hAnsi="Arial" w:cs="Arial"/>
        </w:rPr>
        <w:t>binding modes</w:t>
      </w:r>
      <w:r w:rsidR="000D3C3B" w:rsidRPr="00656A5D">
        <w:rPr>
          <w:rFonts w:ascii="Arial" w:eastAsia="Arial" w:hAnsi="Arial" w:cs="Arial"/>
        </w:rPr>
        <w:t xml:space="preserve"> and metal coordination geometries</w:t>
      </w:r>
      <w:r w:rsidR="00441D61" w:rsidRPr="00656A5D">
        <w:rPr>
          <w:rFonts w:ascii="Arial" w:eastAsia="Arial" w:hAnsi="Arial" w:cs="Arial"/>
        </w:rPr>
        <w:t xml:space="preserve"> that have not </w:t>
      </w:r>
      <w:r w:rsidR="000D3C3B" w:rsidRPr="00656A5D">
        <w:rPr>
          <w:rFonts w:ascii="Arial" w:eastAsia="Arial" w:hAnsi="Arial" w:cs="Arial"/>
        </w:rPr>
        <w:t>been accessible before.</w:t>
      </w:r>
      <w:r w:rsidR="00C17468" w:rsidRPr="00656A5D">
        <w:rPr>
          <w:rFonts w:ascii="Arial" w:eastAsia="Arial" w:hAnsi="Arial" w:cs="Arial"/>
        </w:rPr>
        <w:t xml:space="preserve"> There are already examples of dynamic C–C bonding being exploited in materials and biologically active molecules, which is a trend that is likely to continue. Going even further,</w:t>
      </w:r>
      <w:r w:rsidR="000D3C3B" w:rsidRPr="00656A5D">
        <w:rPr>
          <w:rFonts w:ascii="Arial" w:eastAsia="Arial" w:hAnsi="Arial" w:cs="Arial"/>
        </w:rPr>
        <w:t xml:space="preserve"> </w:t>
      </w:r>
      <w:r w:rsidR="001B5877" w:rsidRPr="00656A5D">
        <w:rPr>
          <w:rFonts w:ascii="Arial" w:eastAsia="Arial" w:hAnsi="Arial" w:cs="Arial"/>
        </w:rPr>
        <w:t xml:space="preserve">by judicious design </w:t>
      </w:r>
      <w:r w:rsidR="00C17468" w:rsidRPr="00656A5D">
        <w:rPr>
          <w:rFonts w:ascii="Arial" w:eastAsia="Arial" w:hAnsi="Arial" w:cs="Arial"/>
        </w:rPr>
        <w:t>i</w:t>
      </w:r>
      <w:r w:rsidR="000237AE" w:rsidRPr="00656A5D">
        <w:rPr>
          <w:rFonts w:ascii="Arial" w:eastAsia="Arial" w:hAnsi="Arial" w:cs="Arial"/>
        </w:rPr>
        <w:t xml:space="preserve">t may </w:t>
      </w:r>
      <w:r w:rsidR="000D3C3B" w:rsidRPr="00656A5D">
        <w:rPr>
          <w:rFonts w:ascii="Arial" w:eastAsia="Arial" w:hAnsi="Arial" w:cs="Arial"/>
        </w:rPr>
        <w:t xml:space="preserve">also </w:t>
      </w:r>
      <w:r w:rsidR="000237AE" w:rsidRPr="00656A5D">
        <w:rPr>
          <w:rFonts w:ascii="Arial" w:eastAsia="Arial" w:hAnsi="Arial" w:cs="Arial"/>
        </w:rPr>
        <w:t xml:space="preserve">be possible to </w:t>
      </w:r>
      <w:r w:rsidR="00594131" w:rsidRPr="00656A5D">
        <w:rPr>
          <w:rFonts w:ascii="Arial" w:eastAsia="Arial" w:hAnsi="Arial" w:cs="Arial"/>
        </w:rPr>
        <w:t xml:space="preserve">purposefully </w:t>
      </w:r>
      <w:r w:rsidR="000F0F1B" w:rsidRPr="00656A5D">
        <w:rPr>
          <w:rFonts w:ascii="Arial" w:eastAsia="Arial" w:hAnsi="Arial" w:cs="Arial"/>
        </w:rPr>
        <w:t xml:space="preserve">create </w:t>
      </w:r>
      <w:r w:rsidR="000D3C3B" w:rsidRPr="00656A5D">
        <w:rPr>
          <w:rFonts w:ascii="Arial" w:eastAsia="Arial" w:hAnsi="Arial" w:cs="Arial"/>
        </w:rPr>
        <w:t xml:space="preserve">organic molecules </w:t>
      </w:r>
      <w:r w:rsidR="000237AE" w:rsidRPr="00656A5D">
        <w:rPr>
          <w:rFonts w:ascii="Arial" w:eastAsia="Arial" w:hAnsi="Arial" w:cs="Arial"/>
        </w:rPr>
        <w:t xml:space="preserve">that </w:t>
      </w:r>
      <w:r w:rsidR="00C17468" w:rsidRPr="00656A5D">
        <w:rPr>
          <w:rFonts w:ascii="Arial" w:eastAsia="Arial" w:hAnsi="Arial" w:cs="Arial"/>
        </w:rPr>
        <w:t xml:space="preserve">not only experience </w:t>
      </w:r>
      <w:r w:rsidR="001B5877" w:rsidRPr="00656A5D">
        <w:rPr>
          <w:rFonts w:ascii="Arial" w:eastAsia="Arial" w:hAnsi="Arial" w:cs="Arial"/>
        </w:rPr>
        <w:t xml:space="preserve">low-energy </w:t>
      </w:r>
      <w:r w:rsidR="00BF72EA" w:rsidRPr="00656A5D">
        <w:rPr>
          <w:rFonts w:ascii="Arial" w:eastAsia="Arial" w:hAnsi="Arial" w:cs="Arial"/>
        </w:rPr>
        <w:t>transformations but</w:t>
      </w:r>
      <w:r w:rsidR="001B5877" w:rsidRPr="00656A5D">
        <w:rPr>
          <w:rFonts w:ascii="Arial" w:eastAsia="Arial" w:hAnsi="Arial" w:cs="Arial"/>
        </w:rPr>
        <w:t xml:space="preserve"> exhibit </w:t>
      </w:r>
      <w:r w:rsidR="00F518E5" w:rsidRPr="00656A5D">
        <w:rPr>
          <w:rFonts w:ascii="Arial" w:eastAsia="Arial" w:hAnsi="Arial" w:cs="Arial"/>
        </w:rPr>
        <w:t xml:space="preserve">heavy-atom </w:t>
      </w:r>
      <w:r w:rsidR="00FA7D8D" w:rsidRPr="00656A5D">
        <w:rPr>
          <w:rFonts w:ascii="Arial" w:eastAsia="Arial" w:hAnsi="Arial" w:cs="Arial"/>
        </w:rPr>
        <w:t>QMT</w:t>
      </w:r>
      <w:r w:rsidR="0047340E" w:rsidRPr="00656A5D">
        <w:rPr>
          <w:rFonts w:ascii="Arial" w:eastAsia="Arial" w:hAnsi="Arial" w:cs="Arial"/>
        </w:rPr>
        <w:t xml:space="preserve"> </w:t>
      </w:r>
      <w:r w:rsidR="00F67079" w:rsidRPr="00656A5D">
        <w:rPr>
          <w:rFonts w:ascii="Arial" w:eastAsia="Arial" w:hAnsi="Arial" w:cs="Arial"/>
        </w:rPr>
        <w:t xml:space="preserve">that contributes substantially to their reactivity </w:t>
      </w:r>
      <w:r w:rsidR="000D3C3B" w:rsidRPr="00656A5D">
        <w:rPr>
          <w:rFonts w:ascii="Arial" w:eastAsia="Arial" w:hAnsi="Arial" w:cs="Arial"/>
        </w:rPr>
        <w:t>under</w:t>
      </w:r>
      <w:r w:rsidR="0047340E" w:rsidRPr="00656A5D">
        <w:rPr>
          <w:rFonts w:ascii="Arial" w:eastAsia="Arial" w:hAnsi="Arial" w:cs="Arial"/>
        </w:rPr>
        <w:t xml:space="preserve"> ambient conditions</w:t>
      </w:r>
      <w:r w:rsidR="00047FA5" w:rsidRPr="00656A5D">
        <w:rPr>
          <w:rFonts w:ascii="Arial" w:eastAsia="Arial" w:hAnsi="Arial" w:cs="Arial"/>
        </w:rPr>
        <w:t>.</w:t>
      </w:r>
      <w:r w:rsidR="00D07F63" w:rsidRPr="00656A5D">
        <w:rPr>
          <w:rFonts w:ascii="Arial" w:eastAsia="Arial" w:hAnsi="Arial" w:cs="Arial"/>
        </w:rPr>
        <w:t xml:space="preserve"> </w:t>
      </w:r>
      <w:r w:rsidR="00F77280" w:rsidRPr="00656A5D">
        <w:rPr>
          <w:rFonts w:ascii="Arial" w:eastAsia="Arial" w:hAnsi="Arial" w:cs="Arial"/>
        </w:rPr>
        <w:t xml:space="preserve">Developing these ideas presents an opportunity for cooperation between chemists with varying skills and vantage points. </w:t>
      </w:r>
      <w:r w:rsidR="000C6F10" w:rsidRPr="00656A5D">
        <w:rPr>
          <w:rFonts w:ascii="Arial" w:eastAsia="Arial" w:hAnsi="Arial" w:cs="Arial"/>
        </w:rPr>
        <w:t xml:space="preserve">It is no coincidence that many of the examples covered in this review have combined (in almost equal measure) the use of synthesis, modelling and </w:t>
      </w:r>
      <w:r w:rsidR="006479D7" w:rsidRPr="00656A5D">
        <w:rPr>
          <w:rFonts w:ascii="Arial" w:eastAsia="Arial" w:hAnsi="Arial" w:cs="Arial"/>
        </w:rPr>
        <w:t>spectroscopy.</w:t>
      </w:r>
      <w:r w:rsidR="00B1460C" w:rsidRPr="00656A5D">
        <w:rPr>
          <w:rFonts w:ascii="Arial" w:eastAsia="Arial" w:hAnsi="Arial" w:cs="Arial"/>
        </w:rPr>
        <w:t xml:space="preserve"> </w:t>
      </w:r>
    </w:p>
    <w:p w14:paraId="3E473261" w14:textId="4C64922C" w:rsidR="004A52C2" w:rsidRPr="00656A5D" w:rsidRDefault="004A52C2">
      <w:pPr>
        <w:rPr>
          <w:rFonts w:ascii="Arial" w:eastAsia="Arial" w:hAnsi="Arial" w:cs="Arial"/>
        </w:rPr>
      </w:pPr>
      <w:r w:rsidRPr="00656A5D">
        <w:rPr>
          <w:rFonts w:ascii="Arial" w:eastAsia="Arial" w:hAnsi="Arial" w:cs="Arial"/>
        </w:rPr>
        <w:br w:type="page"/>
      </w:r>
    </w:p>
    <w:p w14:paraId="43C8A552" w14:textId="77777777" w:rsidR="00D2576F" w:rsidRPr="00D2576F" w:rsidRDefault="00D2576F" w:rsidP="004A52C2">
      <w:pPr>
        <w:spacing w:before="240" w:after="0" w:line="240" w:lineRule="auto"/>
        <w:jc w:val="both"/>
        <w:rPr>
          <w:rFonts w:ascii="Arial" w:hAnsi="Arial" w:cs="Arial"/>
          <w:b/>
          <w:bCs/>
          <w:lang w:eastAsia="de-DE"/>
        </w:rPr>
      </w:pPr>
      <w:r w:rsidRPr="00D2576F">
        <w:rPr>
          <w:rFonts w:ascii="Arial" w:hAnsi="Arial" w:cs="Arial"/>
          <w:b/>
          <w:bCs/>
          <w:lang w:eastAsia="de-DE"/>
        </w:rPr>
        <w:lastRenderedPageBreak/>
        <w:t>Figure Legends/Captions</w:t>
      </w:r>
    </w:p>
    <w:p w14:paraId="443DB875" w14:textId="78B70D74" w:rsidR="004A52C2" w:rsidRPr="003C34F6" w:rsidRDefault="004A52C2" w:rsidP="004A52C2">
      <w:pPr>
        <w:spacing w:before="240" w:after="0" w:line="240" w:lineRule="auto"/>
        <w:jc w:val="both"/>
        <w:rPr>
          <w:rFonts w:ascii="Arial" w:eastAsia="Arial" w:hAnsi="Arial" w:cs="Arial"/>
        </w:rPr>
      </w:pPr>
      <w:r w:rsidRPr="00D2576F">
        <w:rPr>
          <w:rFonts w:ascii="Arial" w:eastAsia="Arial" w:hAnsi="Arial" w:cs="Arial"/>
          <w:b/>
          <w:bCs/>
        </w:rPr>
        <w:t xml:space="preserve">Fig. 1 </w:t>
      </w:r>
      <w:r w:rsidRPr="00D2576F">
        <w:rPr>
          <w:rFonts w:ascii="Arial" w:eastAsia="Arial" w:hAnsi="Arial" w:cs="Arial"/>
        </w:rPr>
        <w:t xml:space="preserve">| </w:t>
      </w:r>
      <w:r w:rsidRPr="00D2576F">
        <w:rPr>
          <w:rFonts w:ascii="Arial" w:eastAsia="Arial" w:hAnsi="Arial" w:cs="Arial"/>
          <w:b/>
          <w:bCs/>
        </w:rPr>
        <w:t>The design principles of geometry-controlled transformations or molecular conformations.</w:t>
      </w:r>
      <w:r w:rsidRPr="00D2576F">
        <w:rPr>
          <w:rFonts w:ascii="Arial" w:eastAsia="Arial" w:hAnsi="Arial" w:cs="Arial"/>
        </w:rPr>
        <w:t xml:space="preserve"> Type I reactivity describes strain-release transformations, while Types II–IV describe strain-promoted bonding and dynamics. </w:t>
      </w:r>
      <w:bookmarkStart w:id="5" w:name="_Hlk158480147"/>
      <w:r w:rsidRPr="00D2576F">
        <w:rPr>
          <w:rFonts w:ascii="Arial" w:eastAsia="Arial" w:hAnsi="Arial" w:cs="Arial"/>
        </w:rPr>
        <w:t>Schematic reaction coordinate diagrams show changes in relative Gibbs energies (</w:t>
      </w:r>
      <w:proofErr w:type="spellStart"/>
      <w:r w:rsidRPr="00D2576F">
        <w:rPr>
          <w:rFonts w:ascii="Arial" w:eastAsia="Arial" w:hAnsi="Arial" w:cs="Arial"/>
          <w:i/>
          <w:iCs/>
        </w:rPr>
        <w:t>G</w:t>
      </w:r>
      <w:r w:rsidRPr="00D2576F">
        <w:rPr>
          <w:rFonts w:ascii="Arial" w:eastAsia="Arial" w:hAnsi="Arial" w:cs="Arial"/>
          <w:vertAlign w:val="subscript"/>
        </w:rPr>
        <w:t>rel</w:t>
      </w:r>
      <w:proofErr w:type="spellEnd"/>
      <w:r w:rsidRPr="00D2576F">
        <w:rPr>
          <w:rFonts w:ascii="Arial" w:eastAsia="Arial" w:hAnsi="Arial" w:cs="Arial"/>
        </w:rPr>
        <w:t xml:space="preserve">) of unrestrained molecules (black lines) when subjected to geometry control (red lines). </w:t>
      </w:r>
      <w:bookmarkStart w:id="6" w:name="_Hlk158492664"/>
      <w:r w:rsidRPr="00D2576F">
        <w:rPr>
          <w:rFonts w:ascii="Arial" w:eastAsia="Arial" w:hAnsi="Arial" w:cs="Arial"/>
        </w:rPr>
        <w:t>Grey and blue arrows corresponding to changes in barrier heights and widths, respectively, are included to guide the eye.</w:t>
      </w:r>
      <w:r w:rsidR="003C34F6">
        <w:rPr>
          <w:rFonts w:ascii="Arial" w:eastAsia="Arial" w:hAnsi="Arial" w:cs="Arial"/>
        </w:rPr>
        <w:t xml:space="preserve"> </w:t>
      </w:r>
      <w:r w:rsidR="003C34F6" w:rsidRPr="003C34F6">
        <w:rPr>
          <w:rFonts w:ascii="Arial" w:eastAsia="Arial" w:hAnsi="Arial" w:cs="Arial"/>
        </w:rPr>
        <w:t>Abbreviations: TS</w:t>
      </w:r>
      <w:r w:rsidR="003C34F6" w:rsidRPr="003C34F6">
        <w:rPr>
          <w:rFonts w:ascii="Arial" w:hAnsi="Arial" w:cs="Arial"/>
          <w:vertAlign w:val="superscript"/>
        </w:rPr>
        <w:t>‡</w:t>
      </w:r>
      <w:r w:rsidR="003C34F6">
        <w:rPr>
          <w:rFonts w:ascii="Arial" w:hAnsi="Arial" w:cs="Arial"/>
        </w:rPr>
        <w:t> = transition state.</w:t>
      </w:r>
    </w:p>
    <w:bookmarkEnd w:id="5"/>
    <w:bookmarkEnd w:id="6"/>
    <w:p w14:paraId="65B50B5D" w14:textId="77777777" w:rsidR="004A52C2" w:rsidRPr="00D2576F" w:rsidRDefault="004A52C2">
      <w:pPr>
        <w:rPr>
          <w:rFonts w:ascii="Arial" w:eastAsia="Arial" w:hAnsi="Arial" w:cs="Arial"/>
        </w:rPr>
      </w:pPr>
    </w:p>
    <w:p w14:paraId="303351C9" w14:textId="3E8699B4" w:rsidR="004A52C2" w:rsidRPr="00D2576F" w:rsidRDefault="004A52C2" w:rsidP="0029435D">
      <w:pPr>
        <w:spacing w:before="240" w:line="240" w:lineRule="auto"/>
        <w:jc w:val="both"/>
        <w:rPr>
          <w:rFonts w:ascii="Arial" w:eastAsia="Arial" w:hAnsi="Arial" w:cs="Arial"/>
        </w:rPr>
      </w:pPr>
      <w:r w:rsidRPr="00D2576F">
        <w:rPr>
          <w:rFonts w:ascii="Arial" w:eastAsia="Arial" w:hAnsi="Arial" w:cs="Arial"/>
          <w:b/>
          <w:bCs/>
        </w:rPr>
        <w:t>Fig. 2 | The effect of geometry control on pericyclic reactions</w:t>
      </w:r>
      <w:r w:rsidRPr="00D2576F">
        <w:rPr>
          <w:rFonts w:ascii="Arial" w:eastAsia="Arial" w:hAnsi="Arial" w:cs="Arial"/>
        </w:rPr>
        <w:t xml:space="preserve">. </w:t>
      </w:r>
      <w:r w:rsidRPr="00D2576F">
        <w:rPr>
          <w:rFonts w:ascii="Arial" w:eastAsia="Arial" w:hAnsi="Arial" w:cs="Arial"/>
          <w:b/>
          <w:bCs/>
        </w:rPr>
        <w:t>(a)</w:t>
      </w:r>
      <w:r w:rsidRPr="00D2576F">
        <w:rPr>
          <w:rFonts w:ascii="Arial" w:eastAsia="Arial" w:hAnsi="Arial" w:cs="Arial"/>
        </w:rPr>
        <w:t xml:space="preserve"> The CHT–NCD equilibrium is heavily weighted toward CHT, but </w:t>
      </w:r>
      <w:r w:rsidRPr="00D2576F">
        <w:rPr>
          <w:rFonts w:ascii="Arial" w:eastAsia="Arial" w:hAnsi="Arial" w:cs="Arial"/>
          <w:b/>
          <w:bCs/>
        </w:rPr>
        <w:t>(b)</w:t>
      </w:r>
      <w:r w:rsidRPr="00D2576F">
        <w:rPr>
          <w:rFonts w:ascii="Arial" w:eastAsia="Arial" w:hAnsi="Arial" w:cs="Arial"/>
        </w:rPr>
        <w:t xml:space="preserve"> the geometry control afforded by a cyclic anhydride tether inverts this preference (Type III).</w:t>
      </w:r>
      <w:sdt>
        <w:sdtPr>
          <w:rPr>
            <w:rFonts w:ascii="Arial" w:eastAsia="Arial" w:hAnsi="Arial" w:cs="Arial"/>
            <w:color w:val="000000"/>
            <w:vertAlign w:val="superscript"/>
          </w:rPr>
          <w:tag w:val="MENDELEY_CITATION_v3_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"/>
          <w:id w:val="-748039869"/>
          <w:placeholder>
            <w:docPart w:val="2CD8FBE8F483484A95F57915785FED7A"/>
          </w:placeholder>
        </w:sdtPr>
        <w:sdtContent>
          <w:r w:rsidR="008F3F34" w:rsidRPr="008F3F34">
            <w:rPr>
              <w:rFonts w:ascii="Arial" w:eastAsia="Arial" w:hAnsi="Arial" w:cs="Arial"/>
              <w:color w:val="000000"/>
              <w:vertAlign w:val="superscript"/>
            </w:rPr>
            <w:t>44</w:t>
          </w:r>
        </w:sdtContent>
      </w:sdt>
      <w:r w:rsidRPr="00D2576F">
        <w:rPr>
          <w:rFonts w:ascii="Arial" w:eastAsia="Arial" w:hAnsi="Arial" w:cs="Arial"/>
        </w:rPr>
        <w:t xml:space="preserve"> </w:t>
      </w:r>
      <w:r w:rsidRPr="00D2576F">
        <w:rPr>
          <w:rFonts w:ascii="Arial" w:eastAsia="Arial" w:hAnsi="Arial" w:cs="Arial"/>
          <w:b/>
          <w:bCs/>
        </w:rPr>
        <w:t xml:space="preserve">(c) </w:t>
      </w:r>
      <w:r w:rsidRPr="00D2576F">
        <w:rPr>
          <w:rFonts w:ascii="Arial" w:eastAsia="Arial" w:hAnsi="Arial" w:cs="Arial"/>
        </w:rPr>
        <w:t>Annelation of a small ring (n = 1) to CHT stabilizes the NCD isomer, but larger rings (n ≥ 2) retain the preference for a CHT (Type III).</w:t>
      </w:r>
      <w:sdt>
        <w:sdtPr>
          <w:rPr>
            <w:rFonts w:ascii="Arial" w:eastAsia="Arial" w:hAnsi="Arial" w:cs="Arial"/>
            <w:color w:val="000000"/>
            <w:vertAlign w:val="superscript"/>
          </w:rPr>
          <w:tag w:val="MENDELEY_CITATION_v3_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"/>
          <w:id w:val="-1274627274"/>
          <w:placeholder>
            <w:docPart w:val="2CD8FBE8F483484A95F57915785FED7A"/>
          </w:placeholder>
        </w:sdtPr>
        <w:sdtContent>
          <w:r w:rsidR="008F3F34" w:rsidRPr="008F3F34">
            <w:rPr>
              <w:rFonts w:ascii="Arial" w:eastAsia="Arial" w:hAnsi="Arial" w:cs="Arial"/>
              <w:color w:val="000000"/>
              <w:vertAlign w:val="superscript"/>
            </w:rPr>
            <w:t>45–47</w:t>
          </w:r>
        </w:sdtContent>
      </w:sdt>
      <w:r w:rsidRPr="00D2576F">
        <w:rPr>
          <w:rFonts w:ascii="Arial" w:eastAsia="Arial" w:hAnsi="Arial" w:cs="Arial"/>
        </w:rPr>
        <w:t xml:space="preserve"> </w:t>
      </w:r>
      <w:r w:rsidRPr="00D2576F">
        <w:rPr>
          <w:rFonts w:ascii="Arial" w:eastAsia="Arial" w:hAnsi="Arial" w:cs="Arial"/>
          <w:b/>
          <w:bCs/>
        </w:rPr>
        <w:t>(d)</w:t>
      </w:r>
      <w:r w:rsidRPr="00D2576F">
        <w:rPr>
          <w:rFonts w:ascii="Arial" w:eastAsia="Arial" w:hAnsi="Arial" w:cs="Arial"/>
        </w:rPr>
        <w:t xml:space="preserve"> The Hardy–Cope rearrangement of </w:t>
      </w:r>
      <w:proofErr w:type="spellStart"/>
      <w:r w:rsidRPr="00D2576F">
        <w:rPr>
          <w:rFonts w:ascii="Arial" w:eastAsia="Arial" w:hAnsi="Arial" w:cs="Arial"/>
        </w:rPr>
        <w:t>divinylcyclopropane</w:t>
      </w:r>
      <w:proofErr w:type="spellEnd"/>
      <w:r w:rsidRPr="00D2576F">
        <w:rPr>
          <w:rFonts w:ascii="Arial" w:eastAsia="Arial" w:hAnsi="Arial" w:cs="Arial"/>
        </w:rPr>
        <w:t xml:space="preserve"> </w:t>
      </w:r>
      <w:r w:rsidRPr="00D2576F">
        <w:rPr>
          <w:rFonts w:ascii="Arial" w:eastAsia="Arial" w:hAnsi="Arial" w:cs="Arial"/>
          <w:b/>
          <w:bCs/>
        </w:rPr>
        <w:t>8</w:t>
      </w:r>
      <w:r w:rsidRPr="00D2576F">
        <w:rPr>
          <w:rFonts w:ascii="Arial" w:eastAsia="Arial" w:hAnsi="Arial" w:cs="Arial"/>
        </w:rPr>
        <w:t>.</w:t>
      </w:r>
      <w:sdt>
        <w:sdtPr>
          <w:rPr>
            <w:rFonts w:ascii="Arial" w:eastAsia="Arial" w:hAnsi="Arial" w:cs="Arial"/>
            <w:color w:val="000000"/>
            <w:vertAlign w:val="superscript"/>
          </w:rPr>
          <w:tag w:val="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"/>
          <w:id w:val="891622923"/>
          <w:placeholder>
            <w:docPart w:val="2CD8FBE8F483484A95F57915785FED7A"/>
          </w:placeholder>
        </w:sdtPr>
        <w:sdtContent>
          <w:r w:rsidR="008F3F34" w:rsidRPr="008F3F34">
            <w:rPr>
              <w:rFonts w:ascii="Arial" w:eastAsia="Arial" w:hAnsi="Arial" w:cs="Arial"/>
              <w:color w:val="000000"/>
              <w:vertAlign w:val="superscript"/>
            </w:rPr>
            <w:t>50</w:t>
          </w:r>
        </w:sdtContent>
      </w:sdt>
      <w:r w:rsidRPr="00D2576F">
        <w:rPr>
          <w:rFonts w:ascii="Arial" w:eastAsia="Arial" w:hAnsi="Arial" w:cs="Arial"/>
        </w:rPr>
        <w:t xml:space="preserve"> </w:t>
      </w:r>
      <w:r w:rsidRPr="00D2576F">
        <w:rPr>
          <w:rFonts w:ascii="Arial" w:eastAsia="Arial" w:hAnsi="Arial" w:cs="Arial"/>
          <w:b/>
          <w:bCs/>
        </w:rPr>
        <w:t>(e)</w:t>
      </w:r>
      <w:r w:rsidRPr="00D2576F">
        <w:rPr>
          <w:rFonts w:ascii="Arial" w:eastAsia="Arial" w:hAnsi="Arial" w:cs="Arial"/>
          <w:bCs/>
        </w:rPr>
        <w:t xml:space="preserve"> Experimentally measured a</w:t>
      </w:r>
      <w:r w:rsidRPr="00D2576F">
        <w:rPr>
          <w:rFonts w:ascii="Arial" w:eastAsia="Arial" w:hAnsi="Arial" w:cs="Arial"/>
        </w:rPr>
        <w:t>ctivation energy barriers to the Hardy–Cope rearrangements of selected Type II geometry-controlled structures.</w:t>
      </w:r>
      <w:sdt>
        <w:sdtPr>
          <w:rPr>
            <w:rFonts w:ascii="Arial" w:eastAsia="Arial" w:hAnsi="Arial" w:cs="Arial"/>
            <w:color w:val="000000"/>
            <w:vertAlign w:val="superscript"/>
          </w:rPr>
          <w:tag w:val="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"/>
          <w:id w:val="-966887110"/>
          <w:placeholder>
            <w:docPart w:val="2CD8FBE8F483484A95F57915785FED7A"/>
          </w:placeholder>
        </w:sdtPr>
        <w:sdtContent>
          <w:r w:rsidR="008F3F34" w:rsidRPr="008F3F34">
            <w:rPr>
              <w:rFonts w:ascii="Arial" w:eastAsia="Arial" w:hAnsi="Arial" w:cs="Arial"/>
              <w:color w:val="000000"/>
              <w:vertAlign w:val="superscript"/>
            </w:rPr>
            <w:t>53,59,60,121</w:t>
          </w:r>
        </w:sdtContent>
      </w:sdt>
      <w:r w:rsidRPr="00D2576F">
        <w:rPr>
          <w:rFonts w:ascii="Arial" w:eastAsia="Arial" w:hAnsi="Arial" w:cs="Arial"/>
        </w:rPr>
        <w:t xml:space="preserve"> </w:t>
      </w:r>
      <w:r w:rsidRPr="00D2576F">
        <w:rPr>
          <w:rFonts w:ascii="Arial" w:eastAsia="Arial" w:hAnsi="Arial" w:cs="Arial"/>
          <w:b/>
          <w:bCs/>
        </w:rPr>
        <w:t>(f)</w:t>
      </w:r>
      <w:r w:rsidRPr="00D2576F">
        <w:rPr>
          <w:rFonts w:ascii="Arial" w:eastAsia="Arial" w:hAnsi="Arial" w:cs="Arial"/>
        </w:rPr>
        <w:t xml:space="preserve"> The effect of QMT on reaction kinetics manifests as nonlinear (red lines) Arrhenius plots of rate constants (left) and KIE (right).</w:t>
      </w:r>
      <w:sdt>
        <w:sdtPr>
          <w:rPr>
            <w:rFonts w:ascii="Arial" w:eastAsia="Arial" w:hAnsi="Arial" w:cs="Arial"/>
            <w:color w:val="000000"/>
            <w:vertAlign w:val="superscript"/>
          </w:rPr>
          <w:tag w:val="MENDELEY_CITATION_v3_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"/>
          <w:id w:val="-1723361862"/>
          <w:placeholder>
            <w:docPart w:val="2CD8FBE8F483484A95F57915785FED7A"/>
          </w:placeholder>
        </w:sdtPr>
        <w:sdtContent>
          <w:r w:rsidR="008F3F34" w:rsidRPr="008F3F34">
            <w:rPr>
              <w:rFonts w:ascii="Arial" w:eastAsia="Arial" w:hAnsi="Arial" w:cs="Arial"/>
              <w:color w:val="000000"/>
              <w:vertAlign w:val="superscript"/>
            </w:rPr>
            <w:t>33</w:t>
          </w:r>
        </w:sdtContent>
      </w:sdt>
      <w:r w:rsidRPr="00D2576F">
        <w:rPr>
          <w:rFonts w:ascii="Arial" w:eastAsia="Arial" w:hAnsi="Arial" w:cs="Arial"/>
        </w:rPr>
        <w:t xml:space="preserve"> </w:t>
      </w:r>
      <w:r w:rsidRPr="00D2576F">
        <w:rPr>
          <w:rFonts w:ascii="Arial" w:eastAsia="Arial" w:hAnsi="Arial" w:cs="Arial"/>
          <w:b/>
        </w:rPr>
        <w:t>(g)</w:t>
      </w:r>
      <w:r w:rsidRPr="00D2576F">
        <w:rPr>
          <w:rFonts w:ascii="Arial" w:eastAsia="Arial" w:hAnsi="Arial" w:cs="Arial"/>
        </w:rPr>
        <w:t xml:space="preserve"> The Hardy–Cope rearrangement of </w:t>
      </w:r>
      <w:r w:rsidRPr="00D2576F">
        <w:rPr>
          <w:rFonts w:ascii="Arial" w:eastAsia="Arial" w:hAnsi="Arial" w:cs="Arial"/>
          <w:i/>
        </w:rPr>
        <w:t>d</w:t>
      </w:r>
      <w:r w:rsidRPr="00D2576F">
        <w:rPr>
          <w:rFonts w:ascii="Arial" w:eastAsia="Arial" w:hAnsi="Arial" w:cs="Arial"/>
          <w:i/>
          <w:vertAlign w:val="superscript"/>
        </w:rPr>
        <w:t>4</w:t>
      </w:r>
      <w:r w:rsidRPr="00D2576F">
        <w:rPr>
          <w:rFonts w:ascii="Arial" w:eastAsia="Arial" w:hAnsi="Arial" w:cs="Arial"/>
        </w:rPr>
        <w:t>-</w:t>
      </w:r>
      <w:r w:rsidRPr="00D2576F">
        <w:rPr>
          <w:rFonts w:ascii="Arial" w:eastAsia="Arial" w:hAnsi="Arial" w:cs="Arial"/>
          <w:b/>
        </w:rPr>
        <w:t>9</w:t>
      </w:r>
      <w:r w:rsidRPr="00D2576F">
        <w:rPr>
          <w:rFonts w:ascii="Arial" w:eastAsia="Arial" w:hAnsi="Arial" w:cs="Arial"/>
        </w:rPr>
        <w:t xml:space="preserve"> selectively forms </w:t>
      </w:r>
      <w:r w:rsidRPr="00D2576F">
        <w:rPr>
          <w:rFonts w:ascii="Arial" w:eastAsia="Arial" w:hAnsi="Arial" w:cs="Arial"/>
          <w:i/>
        </w:rPr>
        <w:t>d</w:t>
      </w:r>
      <w:r w:rsidRPr="00D2576F">
        <w:rPr>
          <w:rFonts w:ascii="Arial" w:eastAsia="Arial" w:hAnsi="Arial" w:cs="Arial"/>
          <w:vertAlign w:val="superscript"/>
        </w:rPr>
        <w:t>2</w:t>
      </w:r>
      <w:r w:rsidRPr="00D2576F">
        <w:rPr>
          <w:rFonts w:ascii="Arial" w:eastAsia="Arial" w:hAnsi="Arial" w:cs="Arial"/>
        </w:rPr>
        <w:t>-</w:t>
      </w:r>
      <w:r w:rsidRPr="00D2576F">
        <w:rPr>
          <w:rFonts w:ascii="Arial" w:eastAsia="Arial" w:hAnsi="Arial" w:cs="Arial"/>
          <w:b/>
        </w:rPr>
        <w:t>9</w:t>
      </w:r>
      <w:r w:rsidRPr="00D2576F">
        <w:rPr>
          <w:rFonts w:ascii="Arial" w:eastAsia="Arial" w:hAnsi="Arial" w:cs="Arial"/>
        </w:rPr>
        <w:t xml:space="preserve"> at cryogenic temperatures.</w:t>
      </w:r>
      <w:sdt>
        <w:sdtPr>
          <w:rPr>
            <w:rFonts w:ascii="Arial" w:eastAsia="Arial" w:hAnsi="Arial" w:cs="Arial"/>
            <w:color w:val="000000"/>
            <w:vertAlign w:val="superscript"/>
          </w:rPr>
          <w:tag w:val="MENDELEY_CITATION_v3_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"/>
          <w:id w:val="2039620725"/>
          <w:placeholder>
            <w:docPart w:val="2CD8FBE8F483484A95F57915785FED7A"/>
          </w:placeholder>
        </w:sdtPr>
        <w:sdtContent>
          <w:r w:rsidR="008F3F34" w:rsidRPr="008F3F34">
            <w:rPr>
              <w:rFonts w:ascii="Arial" w:eastAsia="Arial" w:hAnsi="Arial" w:cs="Arial"/>
              <w:color w:val="000000"/>
              <w:vertAlign w:val="superscript"/>
            </w:rPr>
            <w:t>63,64</w:t>
          </w:r>
        </w:sdtContent>
      </w:sdt>
      <w:r w:rsidRPr="00D2576F">
        <w:rPr>
          <w:rFonts w:ascii="Arial" w:eastAsia="Arial" w:hAnsi="Arial" w:cs="Arial"/>
        </w:rPr>
        <w:t xml:space="preserve"> </w:t>
      </w:r>
      <w:r w:rsidRPr="00D2576F">
        <w:rPr>
          <w:rFonts w:ascii="Arial" w:eastAsia="Arial" w:hAnsi="Arial" w:cs="Arial"/>
          <w:b/>
        </w:rPr>
        <w:t xml:space="preserve">(h) </w:t>
      </w:r>
      <w:proofErr w:type="spellStart"/>
      <w:r w:rsidRPr="00D2576F">
        <w:rPr>
          <w:rFonts w:ascii="Arial" w:eastAsia="Arial" w:hAnsi="Arial" w:cs="Arial"/>
        </w:rPr>
        <w:t>Semibullvalenes</w:t>
      </w:r>
      <w:proofErr w:type="spellEnd"/>
      <w:r w:rsidRPr="00D2576F">
        <w:rPr>
          <w:rFonts w:ascii="Arial" w:eastAsia="Arial" w:hAnsi="Arial" w:cs="Arial"/>
        </w:rPr>
        <w:t xml:space="preserve"> (R = Me, Et) with the lowest reported Hardy–Cope rearrangement barriers. Δ</w:t>
      </w:r>
      <w:r w:rsidRPr="00D2576F">
        <w:rPr>
          <w:rFonts w:ascii="Arial" w:eastAsia="Arial" w:hAnsi="Arial" w:cs="Arial"/>
          <w:i/>
        </w:rPr>
        <w:t>G</w:t>
      </w:r>
      <w:r w:rsidRPr="00D2576F">
        <w:rPr>
          <w:rFonts w:ascii="Arial" w:eastAsia="Arial" w:hAnsi="Arial" w:cs="Arial"/>
          <w:vertAlign w:val="superscript"/>
        </w:rPr>
        <w:t>‡</w:t>
      </w:r>
      <w:r w:rsidRPr="00D2576F">
        <w:rPr>
          <w:rFonts w:ascii="Arial" w:eastAsia="Arial" w:hAnsi="Arial" w:cs="Arial"/>
        </w:rPr>
        <w:t xml:space="preserve"> values were measured at: </w:t>
      </w:r>
      <w:r w:rsidRPr="00D2576F">
        <w:rPr>
          <w:rFonts w:ascii="Arial" w:eastAsia="Arial" w:hAnsi="Arial" w:cs="Arial"/>
          <w:i/>
          <w:vertAlign w:val="superscript"/>
        </w:rPr>
        <w:t>a</w:t>
      </w:r>
      <w:r w:rsidRPr="00D2576F">
        <w:rPr>
          <w:rFonts w:ascii="Arial" w:eastAsia="Arial" w:hAnsi="Arial" w:cs="Arial"/>
        </w:rPr>
        <w:t xml:space="preserve">298, </w:t>
      </w:r>
      <w:r w:rsidRPr="00D2576F">
        <w:rPr>
          <w:rFonts w:ascii="Arial" w:eastAsia="Arial" w:hAnsi="Arial" w:cs="Arial"/>
          <w:i/>
          <w:vertAlign w:val="superscript"/>
        </w:rPr>
        <w:t>b</w:t>
      </w:r>
      <w:r w:rsidRPr="00D2576F">
        <w:rPr>
          <w:rFonts w:ascii="Arial" w:eastAsia="Arial" w:hAnsi="Arial" w:cs="Arial"/>
        </w:rPr>
        <w:t xml:space="preserve">233, </w:t>
      </w:r>
      <w:r w:rsidRPr="00D2576F">
        <w:rPr>
          <w:rFonts w:ascii="Arial" w:eastAsia="Arial" w:hAnsi="Arial" w:cs="Arial"/>
          <w:i/>
          <w:vertAlign w:val="superscript"/>
        </w:rPr>
        <w:t>c</w:t>
      </w:r>
      <w:r w:rsidRPr="00D2576F">
        <w:rPr>
          <w:rFonts w:ascii="Arial" w:eastAsia="Arial" w:hAnsi="Arial" w:cs="Arial"/>
        </w:rPr>
        <w:t xml:space="preserve">373, and </w:t>
      </w:r>
      <w:r w:rsidRPr="00D2576F">
        <w:rPr>
          <w:rFonts w:ascii="Arial" w:eastAsia="Arial" w:hAnsi="Arial" w:cs="Arial"/>
          <w:i/>
          <w:vertAlign w:val="superscript"/>
        </w:rPr>
        <w:t>d</w:t>
      </w:r>
      <w:r w:rsidRPr="00D2576F">
        <w:rPr>
          <w:rFonts w:ascii="Arial" w:eastAsia="Arial" w:hAnsi="Arial" w:cs="Arial"/>
        </w:rPr>
        <w:t>190 K.</w:t>
      </w:r>
      <w:r w:rsidR="00061972">
        <w:rPr>
          <w:rFonts w:ascii="Arial" w:eastAsia="Arial" w:hAnsi="Arial" w:cs="Arial"/>
        </w:rPr>
        <w:t xml:space="preserve"> Abbreviations: </w:t>
      </w:r>
      <w:r w:rsidR="005B760F">
        <w:rPr>
          <w:rFonts w:ascii="Arial" w:eastAsia="Arial" w:hAnsi="Arial" w:cs="Arial"/>
        </w:rPr>
        <w:t>Ac</w:t>
      </w:r>
      <w:r w:rsidR="005B760F" w:rsidRPr="00395BEF">
        <w:rPr>
          <w:rFonts w:ascii="Arial" w:eastAsia="Arial" w:hAnsi="Arial" w:cs="Arial"/>
          <w:vertAlign w:val="subscript"/>
        </w:rPr>
        <w:t>2</w:t>
      </w:r>
      <w:r w:rsidR="005B760F">
        <w:rPr>
          <w:rFonts w:ascii="Arial" w:eastAsia="Arial" w:hAnsi="Arial" w:cs="Arial"/>
        </w:rPr>
        <w:t xml:space="preserve">O = acetic anhydride; </w:t>
      </w:r>
      <w:r w:rsidR="00061972">
        <w:rPr>
          <w:rFonts w:ascii="Arial" w:eastAsia="Arial" w:hAnsi="Arial" w:cs="Arial"/>
        </w:rPr>
        <w:t>CHT =</w:t>
      </w:r>
      <w:r w:rsidR="005B760F">
        <w:rPr>
          <w:rFonts w:ascii="Arial" w:eastAsia="Arial" w:hAnsi="Arial" w:cs="Arial"/>
        </w:rPr>
        <w:t> </w:t>
      </w:r>
      <w:r w:rsidR="00061972">
        <w:rPr>
          <w:rFonts w:ascii="Arial" w:eastAsia="Arial" w:hAnsi="Arial" w:cs="Arial"/>
        </w:rPr>
        <w:t xml:space="preserve">1,3,5-cyclohexatriene; </w:t>
      </w:r>
      <w:r w:rsidR="005B760F">
        <w:rPr>
          <w:rFonts w:ascii="Arial" w:eastAsia="Arial" w:hAnsi="Arial" w:cs="Arial"/>
        </w:rPr>
        <w:t>Et = ethyl; KIE = </w:t>
      </w:r>
      <w:r w:rsidR="005B760F" w:rsidRPr="00656A5D">
        <w:rPr>
          <w:rFonts w:ascii="Arial" w:eastAsia="Arial" w:hAnsi="Arial" w:cs="Arial"/>
        </w:rPr>
        <w:t>kinetic isotope effect</w:t>
      </w:r>
      <w:r w:rsidR="005B760F">
        <w:rPr>
          <w:rFonts w:ascii="Arial" w:eastAsia="Arial" w:hAnsi="Arial" w:cs="Arial"/>
        </w:rPr>
        <w:t>;</w:t>
      </w:r>
      <w:r w:rsidR="00061972">
        <w:rPr>
          <w:rFonts w:ascii="Arial" w:eastAsia="Arial" w:hAnsi="Arial" w:cs="Arial"/>
        </w:rPr>
        <w:t xml:space="preserve"> </w:t>
      </w:r>
      <w:r w:rsidR="005B760F">
        <w:rPr>
          <w:rFonts w:ascii="Arial" w:eastAsia="Arial" w:hAnsi="Arial" w:cs="Arial"/>
        </w:rPr>
        <w:t>Me = methyl;</w:t>
      </w:r>
      <w:r w:rsidR="005B760F" w:rsidRPr="005B760F">
        <w:rPr>
          <w:rFonts w:ascii="Arial" w:eastAsia="Arial" w:hAnsi="Arial" w:cs="Arial"/>
        </w:rPr>
        <w:t xml:space="preserve"> </w:t>
      </w:r>
      <w:r w:rsidR="005B760F">
        <w:rPr>
          <w:rFonts w:ascii="Arial" w:eastAsia="Arial" w:hAnsi="Arial" w:cs="Arial"/>
        </w:rPr>
        <w:t>NCD = </w:t>
      </w:r>
      <w:proofErr w:type="spellStart"/>
      <w:r w:rsidR="005B760F">
        <w:rPr>
          <w:rFonts w:ascii="Arial" w:eastAsia="Arial" w:hAnsi="Arial" w:cs="Arial"/>
        </w:rPr>
        <w:t>norcaradiene</w:t>
      </w:r>
      <w:proofErr w:type="spellEnd"/>
      <w:r w:rsidR="005B760F">
        <w:rPr>
          <w:rFonts w:ascii="Arial" w:eastAsia="Arial" w:hAnsi="Arial" w:cs="Arial"/>
        </w:rPr>
        <w:t xml:space="preserve"> </w:t>
      </w:r>
      <w:r w:rsidR="0029435D">
        <w:rPr>
          <w:rFonts w:ascii="Arial" w:eastAsia="Arial" w:hAnsi="Arial" w:cs="Arial"/>
        </w:rPr>
        <w:t>QMT = </w:t>
      </w:r>
      <w:r w:rsidR="0029435D" w:rsidRPr="00656A5D">
        <w:rPr>
          <w:rFonts w:ascii="Arial" w:eastAsia="Arial" w:hAnsi="Arial" w:cs="Arial"/>
        </w:rPr>
        <w:t>quantum mechanical tunnelling</w:t>
      </w:r>
      <w:r w:rsidR="005B760F">
        <w:rPr>
          <w:rFonts w:ascii="Arial" w:eastAsia="Arial" w:hAnsi="Arial" w:cs="Arial"/>
        </w:rPr>
        <w:t xml:space="preserve">. </w:t>
      </w:r>
    </w:p>
    <w:p w14:paraId="27A12C4C" w14:textId="77777777" w:rsidR="004A52C2" w:rsidRPr="00D2576F" w:rsidRDefault="004A52C2">
      <w:pPr>
        <w:rPr>
          <w:rFonts w:ascii="Arial" w:eastAsia="Arial" w:hAnsi="Arial" w:cs="Arial"/>
        </w:rPr>
      </w:pPr>
    </w:p>
    <w:p w14:paraId="5E8E96E4" w14:textId="32A5215C" w:rsidR="004A52C2" w:rsidRPr="003C34F6" w:rsidRDefault="004A52C2" w:rsidP="004A52C2">
      <w:pPr>
        <w:spacing w:before="240" w:after="0" w:line="240" w:lineRule="auto"/>
        <w:jc w:val="both"/>
        <w:rPr>
          <w:rFonts w:ascii="Arial" w:eastAsia="Arial" w:hAnsi="Arial" w:cs="Arial"/>
        </w:rPr>
      </w:pPr>
      <w:r w:rsidRPr="00D2576F">
        <w:rPr>
          <w:rFonts w:ascii="Arial" w:eastAsia="Arial" w:hAnsi="Arial" w:cs="Arial"/>
          <w:b/>
          <w:bCs/>
        </w:rPr>
        <w:t>Fig. 3</w:t>
      </w:r>
      <w:r w:rsidRPr="00D2576F">
        <w:rPr>
          <w:rFonts w:ascii="Arial" w:eastAsia="Arial" w:hAnsi="Arial" w:cs="Arial"/>
        </w:rPr>
        <w:t xml:space="preserve"> | </w:t>
      </w:r>
      <w:r w:rsidRPr="00D2576F">
        <w:rPr>
          <w:rFonts w:ascii="Arial" w:eastAsia="Arial" w:hAnsi="Arial" w:cs="Arial"/>
          <w:b/>
          <w:bCs/>
        </w:rPr>
        <w:t>Dynamic sp</w:t>
      </w:r>
      <w:r w:rsidRPr="00D2576F">
        <w:rPr>
          <w:rFonts w:ascii="Arial" w:eastAsia="Arial" w:hAnsi="Arial" w:cs="Arial"/>
          <w:b/>
          <w:bCs/>
          <w:vertAlign w:val="superscript"/>
        </w:rPr>
        <w:t>3</w:t>
      </w:r>
      <w:r w:rsidRPr="00D2576F">
        <w:rPr>
          <w:rFonts w:ascii="Arial" w:eastAsia="Arial" w:hAnsi="Arial" w:cs="Arial"/>
          <w:b/>
          <w:bCs/>
        </w:rPr>
        <w:t xml:space="preserve"> stereochemistry. (a)</w:t>
      </w:r>
      <w:r w:rsidRPr="00D2576F">
        <w:rPr>
          <w:rFonts w:ascii="Arial" w:eastAsia="Arial" w:hAnsi="Arial" w:cs="Arial"/>
        </w:rPr>
        <w:t xml:space="preserve"> Narcissistic automerization of barbaralane (Type II). </w:t>
      </w:r>
      <w:r w:rsidRPr="00D2576F">
        <w:rPr>
          <w:rFonts w:ascii="Arial" w:eastAsia="Arial" w:hAnsi="Arial" w:cs="Arial"/>
          <w:b/>
          <w:bCs/>
        </w:rPr>
        <w:t>(b)</w:t>
      </w:r>
      <w:r w:rsidRPr="00D2576F">
        <w:rPr>
          <w:rFonts w:ascii="Arial" w:eastAsia="Arial" w:hAnsi="Arial" w:cs="Arial"/>
        </w:rPr>
        <w:t xml:space="preserve"> </w:t>
      </w:r>
      <w:proofErr w:type="spellStart"/>
      <w:r w:rsidRPr="00D2576F">
        <w:rPr>
          <w:rFonts w:ascii="Arial" w:eastAsia="Arial" w:hAnsi="Arial" w:cs="Arial"/>
        </w:rPr>
        <w:t>Desymmetrization</w:t>
      </w:r>
      <w:proofErr w:type="spellEnd"/>
      <w:r w:rsidRPr="00D2576F">
        <w:rPr>
          <w:rFonts w:ascii="Arial" w:eastAsia="Arial" w:hAnsi="Arial" w:cs="Arial"/>
        </w:rPr>
        <w:t xml:space="preserve"> of barbaralane produces a pair of enantiomers. </w:t>
      </w:r>
      <w:r w:rsidRPr="00D2576F">
        <w:rPr>
          <w:rFonts w:ascii="Arial" w:eastAsia="Arial" w:hAnsi="Arial" w:cs="Arial"/>
          <w:b/>
          <w:bCs/>
        </w:rPr>
        <w:t>(c)</w:t>
      </w:r>
      <w:r w:rsidRPr="00D2576F">
        <w:rPr>
          <w:rFonts w:ascii="Arial" w:eastAsia="Arial" w:hAnsi="Arial" w:cs="Arial"/>
        </w:rPr>
        <w:t xml:space="preserve"> Addition of a fixed </w:t>
      </w:r>
      <w:proofErr w:type="spellStart"/>
      <w:r w:rsidRPr="00D2576F">
        <w:rPr>
          <w:rFonts w:ascii="Arial" w:eastAsia="Arial" w:hAnsi="Arial" w:cs="Arial"/>
        </w:rPr>
        <w:t>stereocentre</w:t>
      </w:r>
      <w:proofErr w:type="spellEnd"/>
      <w:r w:rsidRPr="00D2576F">
        <w:rPr>
          <w:rFonts w:ascii="Arial" w:eastAsia="Arial" w:hAnsi="Arial" w:cs="Arial"/>
        </w:rPr>
        <w:t xml:space="preserve"> (a Mosher’s ester group) remotely biases the stereochemistry of the barbaralyl cage, leading to the selective crystallization of the most thermodynamically stable diastereomer.</w:t>
      </w:r>
      <w:sdt>
        <w:sdtPr>
          <w:rPr>
            <w:rFonts w:ascii="Arial" w:eastAsia="Arial" w:hAnsi="Arial" w:cs="Arial"/>
            <w:color w:val="000000"/>
            <w:vertAlign w:val="superscript"/>
          </w:rPr>
          <w:tag w:val="MENDELEY_CITATION_v3_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"/>
          <w:id w:val="-831908617"/>
          <w:placeholder>
            <w:docPart w:val="148DF448D04F49CDB7DA1982865E7491"/>
          </w:placeholder>
        </w:sdtPr>
        <w:sdtContent>
          <w:r w:rsidR="008F3F34" w:rsidRPr="008F3F34">
            <w:rPr>
              <w:rFonts w:ascii="Arial" w:eastAsia="Arial" w:hAnsi="Arial" w:cs="Arial"/>
              <w:color w:val="000000"/>
              <w:vertAlign w:val="superscript"/>
            </w:rPr>
            <w:t>31</w:t>
          </w:r>
        </w:sdtContent>
      </w:sdt>
      <w:r w:rsidR="003C34F6">
        <w:rPr>
          <w:rFonts w:ascii="Arial" w:eastAsia="Arial" w:hAnsi="Arial" w:cs="Arial"/>
          <w:color w:val="000000"/>
        </w:rPr>
        <w:t xml:space="preserve"> Abbreviations: Me = meth</w:t>
      </w:r>
      <w:r w:rsidR="000C631F">
        <w:rPr>
          <w:rFonts w:ascii="Arial" w:eastAsia="Arial" w:hAnsi="Arial" w:cs="Arial"/>
          <w:color w:val="000000"/>
        </w:rPr>
        <w:t>yl</w:t>
      </w:r>
      <w:r w:rsidR="003C34F6">
        <w:rPr>
          <w:rFonts w:ascii="Arial" w:eastAsia="Arial" w:hAnsi="Arial" w:cs="Arial"/>
          <w:color w:val="000000"/>
        </w:rPr>
        <w:t>; Ph = phenyl.</w:t>
      </w:r>
    </w:p>
    <w:p w14:paraId="33E35BC0" w14:textId="77777777" w:rsidR="004A52C2" w:rsidRPr="00D2576F" w:rsidRDefault="004A52C2">
      <w:pPr>
        <w:rPr>
          <w:rFonts w:ascii="Arial" w:eastAsia="Arial" w:hAnsi="Arial" w:cs="Arial"/>
        </w:rPr>
      </w:pPr>
    </w:p>
    <w:p w14:paraId="3CA3A988" w14:textId="59A3B8B4" w:rsidR="004A52C2" w:rsidRPr="00D2576F" w:rsidRDefault="004A52C2" w:rsidP="004A52C2">
      <w:pPr>
        <w:spacing w:before="240" w:after="0" w:line="240" w:lineRule="auto"/>
        <w:jc w:val="both"/>
        <w:rPr>
          <w:rFonts w:ascii="Arial" w:eastAsia="Arial" w:hAnsi="Arial" w:cs="Arial"/>
        </w:rPr>
      </w:pPr>
      <w:r w:rsidRPr="00D2576F">
        <w:rPr>
          <w:rFonts w:ascii="Arial" w:eastAsia="Arial" w:hAnsi="Arial" w:cs="Arial"/>
          <w:b/>
          <w:bCs/>
        </w:rPr>
        <w:t>Fig. 4</w:t>
      </w:r>
      <w:r w:rsidRPr="00D2576F">
        <w:rPr>
          <w:rFonts w:ascii="Arial" w:eastAsia="Arial" w:hAnsi="Arial" w:cs="Arial"/>
        </w:rPr>
        <w:t xml:space="preserve"> | </w:t>
      </w:r>
      <w:r w:rsidRPr="00D2576F">
        <w:rPr>
          <w:rFonts w:ascii="Arial" w:eastAsia="Arial" w:hAnsi="Arial" w:cs="Arial"/>
          <w:b/>
        </w:rPr>
        <w:t>Type III geometry control examples. (a)</w:t>
      </w:r>
      <w:r w:rsidRPr="00D2576F">
        <w:rPr>
          <w:rFonts w:ascii="Arial" w:eastAsia="Arial" w:hAnsi="Arial" w:cs="Arial"/>
          <w:bCs/>
        </w:rPr>
        <w:t xml:space="preserve"> Reversible capture and release of </w:t>
      </w:r>
      <w:r w:rsidRPr="00D2576F">
        <w:rPr>
          <w:rFonts w:ascii="Arial" w:eastAsia="Arial" w:hAnsi="Arial" w:cs="Arial"/>
          <w:bCs/>
          <w:vertAlign w:val="superscript"/>
        </w:rPr>
        <w:t>1</w:t>
      </w:r>
      <w:r w:rsidRPr="00D2576F">
        <w:rPr>
          <w:rFonts w:ascii="Arial" w:eastAsia="Arial" w:hAnsi="Arial" w:cs="Arial"/>
          <w:bCs/>
        </w:rPr>
        <w:t>O</w:t>
      </w:r>
      <w:r w:rsidRPr="00D2576F">
        <w:rPr>
          <w:rFonts w:ascii="Arial" w:eastAsia="Arial" w:hAnsi="Arial" w:cs="Arial"/>
          <w:bCs/>
          <w:vertAlign w:val="subscript"/>
        </w:rPr>
        <w:t>2</w:t>
      </w:r>
      <w:r w:rsidRPr="00D2576F">
        <w:rPr>
          <w:rFonts w:ascii="Arial" w:eastAsia="Arial" w:hAnsi="Arial" w:cs="Arial"/>
          <w:bCs/>
        </w:rPr>
        <w:t xml:space="preserve"> by a strapped phenanthrene.</w:t>
      </w:r>
      <w:sdt>
        <w:sdtPr>
          <w:rPr>
            <w:rFonts w:ascii="Arial" w:eastAsia="Arial" w:hAnsi="Arial" w:cs="Arial"/>
            <w:bCs/>
            <w:color w:val="000000"/>
            <w:vertAlign w:val="superscript"/>
          </w:rPr>
          <w:tag w:val="MENDELEY_CITATION_v3_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"/>
          <w:id w:val="-1750735250"/>
          <w:placeholder>
            <w:docPart w:val="CB1A6AF64814425EA662D1B3B93B4DE4"/>
          </w:placeholder>
        </w:sdtPr>
        <w:sdtContent>
          <w:r w:rsidR="008F3F34" w:rsidRPr="008F3F34">
            <w:rPr>
              <w:rFonts w:ascii="Arial" w:eastAsia="Arial" w:hAnsi="Arial" w:cs="Arial"/>
              <w:bCs/>
              <w:color w:val="000000"/>
              <w:vertAlign w:val="superscript"/>
            </w:rPr>
            <w:t>68,69</w:t>
          </w:r>
        </w:sdtContent>
      </w:sdt>
      <w:r w:rsidRPr="00D2576F">
        <w:rPr>
          <w:rFonts w:ascii="Arial" w:eastAsia="Arial" w:hAnsi="Arial" w:cs="Arial"/>
          <w:b/>
          <w:bCs/>
        </w:rPr>
        <w:t xml:space="preserve"> (b)</w:t>
      </w:r>
      <w:r w:rsidRPr="00D2576F">
        <w:rPr>
          <w:rFonts w:ascii="Arial" w:eastAsia="Arial" w:hAnsi="Arial" w:cs="Arial"/>
          <w:bCs/>
        </w:rPr>
        <w:t xml:space="preserve"> </w:t>
      </w:r>
      <w:r w:rsidRPr="00D2576F">
        <w:rPr>
          <w:rFonts w:ascii="Arial" w:eastAsia="Arial" w:hAnsi="Arial" w:cs="Arial"/>
        </w:rPr>
        <w:t>Isomerization between tropylium (</w:t>
      </w:r>
      <w:r w:rsidRPr="00D2576F">
        <w:rPr>
          <w:rFonts w:ascii="Arial" w:eastAsia="Arial" w:hAnsi="Arial" w:cs="Arial"/>
          <w:b/>
        </w:rPr>
        <w:t>19-TP</w:t>
      </w:r>
      <w:r w:rsidRPr="00D2576F">
        <w:rPr>
          <w:rFonts w:ascii="Arial" w:eastAsia="Arial" w:hAnsi="Arial" w:cs="Arial"/>
        </w:rPr>
        <w:t>) and DT (</w:t>
      </w:r>
      <w:r w:rsidRPr="00D2576F">
        <w:rPr>
          <w:rFonts w:ascii="Arial" w:eastAsia="Arial" w:hAnsi="Arial" w:cs="Arial"/>
          <w:b/>
        </w:rPr>
        <w:t>19-DT</w:t>
      </w:r>
      <w:r w:rsidRPr="00D2576F">
        <w:rPr>
          <w:rFonts w:ascii="Arial" w:eastAsia="Arial" w:hAnsi="Arial" w:cs="Arial"/>
        </w:rPr>
        <w:t xml:space="preserve">) </w:t>
      </w:r>
      <w:r w:rsidRPr="00D2576F">
        <w:rPr>
          <w:rFonts w:ascii="Arial" w:eastAsia="Arial" w:hAnsi="Arial" w:cs="Arial"/>
          <w:i/>
          <w:iCs/>
        </w:rPr>
        <w:t>via</w:t>
      </w:r>
      <w:r w:rsidRPr="00D2576F">
        <w:rPr>
          <w:rFonts w:ascii="Arial" w:eastAsia="Arial" w:hAnsi="Arial" w:cs="Arial"/>
        </w:rPr>
        <w:t xml:space="preserve"> a Möbius tropylium intermediate (</w:t>
      </w:r>
      <w:r w:rsidRPr="00D2576F">
        <w:rPr>
          <w:rFonts w:ascii="Arial" w:eastAsia="Arial" w:hAnsi="Arial" w:cs="Arial"/>
          <w:b/>
        </w:rPr>
        <w:t>MT</w:t>
      </w:r>
      <w:r w:rsidRPr="00D2576F">
        <w:rPr>
          <w:rFonts w:ascii="Arial" w:eastAsia="Arial" w:hAnsi="Arial" w:cs="Arial"/>
        </w:rPr>
        <w:t xml:space="preserve">). </w:t>
      </w:r>
      <w:r w:rsidRPr="00D2576F">
        <w:rPr>
          <w:rFonts w:ascii="Arial" w:eastAsia="Arial" w:hAnsi="Arial" w:cs="Arial"/>
          <w:b/>
          <w:bCs/>
        </w:rPr>
        <w:t>(c)</w:t>
      </w:r>
      <w:r w:rsidRPr="00D2576F">
        <w:rPr>
          <w:rFonts w:ascii="Arial" w:eastAsia="Arial" w:hAnsi="Arial" w:cs="Arial"/>
        </w:rPr>
        <w:t xml:space="preserve"> Boat-conformations adopted by seven-membered rings. </w:t>
      </w:r>
      <w:r w:rsidRPr="00D2576F">
        <w:rPr>
          <w:rFonts w:ascii="Arial" w:eastAsia="Arial" w:hAnsi="Arial" w:cs="Arial"/>
          <w:b/>
          <w:bCs/>
        </w:rPr>
        <w:t>(d)</w:t>
      </w:r>
      <w:r w:rsidRPr="00D2576F">
        <w:rPr>
          <w:rFonts w:ascii="Arial" w:eastAsia="Arial" w:hAnsi="Arial" w:cs="Arial"/>
        </w:rPr>
        <w:t xml:space="preserve"> Peripherally overcrowded tropylium cations </w:t>
      </w:r>
      <w:r w:rsidRPr="00D2576F">
        <w:rPr>
          <w:rFonts w:ascii="Arial" w:eastAsia="Arial" w:hAnsi="Arial" w:cs="Arial"/>
          <w:b/>
          <w:bCs/>
        </w:rPr>
        <w:t>20</w:t>
      </w:r>
      <w:r w:rsidRPr="00D2576F">
        <w:rPr>
          <w:rFonts w:ascii="Arial" w:eastAsia="Arial" w:hAnsi="Arial" w:cs="Arial"/>
        </w:rPr>
        <w:t>–</w:t>
      </w:r>
      <w:r w:rsidRPr="00D2576F">
        <w:rPr>
          <w:rFonts w:ascii="Arial" w:eastAsia="Arial" w:hAnsi="Arial" w:cs="Arial"/>
          <w:b/>
          <w:bCs/>
        </w:rPr>
        <w:t>23</w:t>
      </w:r>
      <w:r w:rsidRPr="00D2576F">
        <w:rPr>
          <w:rFonts w:ascii="Arial" w:eastAsia="Arial" w:hAnsi="Arial" w:cs="Arial"/>
        </w:rPr>
        <w:t xml:space="preserve"> and </w:t>
      </w:r>
      <w:r w:rsidRPr="00D2576F">
        <w:rPr>
          <w:rFonts w:ascii="Arial" w:eastAsia="Arial" w:hAnsi="Arial" w:cs="Arial"/>
          <w:b/>
          <w:bCs/>
        </w:rPr>
        <w:t>(e)</w:t>
      </w:r>
      <w:r w:rsidRPr="00D2576F">
        <w:rPr>
          <w:rFonts w:ascii="Arial" w:eastAsia="Arial" w:hAnsi="Arial" w:cs="Arial"/>
        </w:rPr>
        <w:t xml:space="preserve"> their single-crystal X-ray structures.</w:t>
      </w:r>
      <w:sdt>
        <w:sdtPr>
          <w:rPr>
            <w:rFonts w:ascii="Arial" w:eastAsia="Arial" w:hAnsi="Arial" w:cs="Arial"/>
            <w:color w:val="000000"/>
            <w:vertAlign w:val="superscript"/>
          </w:rPr>
          <w:tag w:val="MENDELEY_CITATION_v3_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"/>
          <w:id w:val="-480000478"/>
          <w:placeholder>
            <w:docPart w:val="CB1A6AF64814425EA662D1B3B93B4DE4"/>
          </w:placeholder>
        </w:sdtPr>
        <w:sdtContent>
          <w:r w:rsidR="008F3F34" w:rsidRPr="008F3F34">
            <w:rPr>
              <w:rFonts w:ascii="Arial" w:eastAsia="Arial" w:hAnsi="Arial" w:cs="Arial"/>
              <w:color w:val="000000"/>
              <w:vertAlign w:val="superscript"/>
            </w:rPr>
            <w:t>30</w:t>
          </w:r>
        </w:sdtContent>
      </w:sdt>
      <w:r w:rsidR="0029435D">
        <w:rPr>
          <w:rFonts w:ascii="Arial" w:eastAsia="Arial" w:hAnsi="Arial" w:cs="Arial"/>
          <w:color w:val="000000"/>
        </w:rPr>
        <w:t xml:space="preserve"> Abbreviations: DT = Dewar tropylium; MT = </w:t>
      </w:r>
      <w:r w:rsidR="0029435D" w:rsidRPr="00D2576F">
        <w:rPr>
          <w:rFonts w:ascii="Arial" w:eastAsia="Arial" w:hAnsi="Arial" w:cs="Arial"/>
        </w:rPr>
        <w:t>Möbius tropylium intermediate</w:t>
      </w:r>
      <w:r w:rsidR="003C34F6">
        <w:rPr>
          <w:rFonts w:ascii="Arial" w:eastAsia="Arial" w:hAnsi="Arial" w:cs="Arial"/>
        </w:rPr>
        <w:t>; Ph = phenyl</w:t>
      </w:r>
      <w:r w:rsidR="005B760F">
        <w:rPr>
          <w:rFonts w:ascii="Arial" w:eastAsia="Arial" w:hAnsi="Arial" w:cs="Arial"/>
        </w:rPr>
        <w:t>;</w:t>
      </w:r>
      <w:r w:rsidR="005B760F" w:rsidRPr="005B760F">
        <w:rPr>
          <w:rFonts w:ascii="Arial" w:eastAsia="Arial" w:hAnsi="Arial" w:cs="Arial"/>
          <w:color w:val="000000"/>
        </w:rPr>
        <w:t xml:space="preserve"> </w:t>
      </w:r>
      <w:r w:rsidR="005B760F">
        <w:rPr>
          <w:rFonts w:ascii="Arial" w:eastAsia="Arial" w:hAnsi="Arial" w:cs="Arial"/>
          <w:color w:val="000000"/>
        </w:rPr>
        <w:t>TP = tropylium</w:t>
      </w:r>
      <w:r w:rsidR="003C34F6">
        <w:rPr>
          <w:rFonts w:ascii="Arial" w:eastAsia="Arial" w:hAnsi="Arial" w:cs="Arial"/>
        </w:rPr>
        <w:t xml:space="preserve">. </w:t>
      </w:r>
    </w:p>
    <w:p w14:paraId="4E0BFADC" w14:textId="77777777" w:rsidR="004A52C2" w:rsidRPr="00D2576F" w:rsidRDefault="004A52C2">
      <w:pPr>
        <w:rPr>
          <w:rFonts w:ascii="Arial" w:eastAsia="Arial" w:hAnsi="Arial" w:cs="Arial"/>
        </w:rPr>
      </w:pPr>
    </w:p>
    <w:p w14:paraId="58914DD8" w14:textId="115F5357" w:rsidR="004A52C2" w:rsidRPr="00D2576F" w:rsidRDefault="004A52C2" w:rsidP="004A52C2">
      <w:pPr>
        <w:spacing w:before="240" w:after="0" w:line="240" w:lineRule="auto"/>
        <w:jc w:val="both"/>
        <w:rPr>
          <w:rFonts w:ascii="Arial" w:eastAsia="Arial" w:hAnsi="Arial" w:cs="Arial"/>
        </w:rPr>
      </w:pPr>
      <w:r w:rsidRPr="00D2576F">
        <w:rPr>
          <w:rFonts w:ascii="Arial" w:eastAsia="Arial" w:hAnsi="Arial" w:cs="Arial"/>
          <w:b/>
          <w:bCs/>
        </w:rPr>
        <w:t>Fig. 5 |</w:t>
      </w:r>
      <w:r w:rsidRPr="00D2576F">
        <w:rPr>
          <w:rFonts w:ascii="Arial" w:eastAsia="Arial" w:hAnsi="Arial" w:cs="Arial"/>
        </w:rPr>
        <w:t xml:space="preserve"> </w:t>
      </w:r>
      <w:r w:rsidRPr="00D2576F">
        <w:rPr>
          <w:rFonts w:ascii="Arial" w:eastAsia="Arial" w:hAnsi="Arial" w:cs="Arial"/>
          <w:b/>
          <w:bCs/>
        </w:rPr>
        <w:t>Accessing transition state analogues through Type IV geometry control. (a)</w:t>
      </w:r>
      <w:r w:rsidRPr="00D2576F">
        <w:rPr>
          <w:rFonts w:ascii="Arial" w:eastAsia="Arial" w:hAnsi="Arial" w:cs="Arial"/>
        </w:rPr>
        <w:t xml:space="preserve"> </w:t>
      </w:r>
      <w:proofErr w:type="spellStart"/>
      <w:r w:rsidRPr="00D2576F">
        <w:rPr>
          <w:rFonts w:ascii="Arial" w:eastAsia="Arial" w:hAnsi="Arial" w:cs="Arial"/>
        </w:rPr>
        <w:t>Cyclopropanation</w:t>
      </w:r>
      <w:proofErr w:type="spellEnd"/>
      <w:r w:rsidRPr="00D2576F">
        <w:rPr>
          <w:rFonts w:ascii="Arial" w:eastAsia="Arial" w:hAnsi="Arial" w:cs="Arial"/>
        </w:rPr>
        <w:t xml:space="preserve"> and the introduction of an alkyne moiety alter bond angles in unsubstituted all-</w:t>
      </w:r>
      <w:r w:rsidRPr="00D2576F">
        <w:rPr>
          <w:rFonts w:ascii="Arial" w:eastAsia="Arial" w:hAnsi="Arial" w:cs="Arial"/>
          <w:i/>
        </w:rPr>
        <w:t>cis</w:t>
      </w:r>
      <w:r w:rsidRPr="00D2576F">
        <w:rPr>
          <w:rFonts w:ascii="Arial" w:eastAsia="Arial" w:hAnsi="Arial" w:cs="Arial"/>
        </w:rPr>
        <w:t xml:space="preserve"> [</w:t>
      </w:r>
      <w:proofErr w:type="gramStart"/>
      <w:r w:rsidRPr="00D2576F">
        <w:rPr>
          <w:rFonts w:ascii="Arial" w:eastAsia="Arial" w:hAnsi="Arial" w:cs="Arial"/>
        </w:rPr>
        <w:t>10]annulene</w:t>
      </w:r>
      <w:proofErr w:type="gramEnd"/>
      <w:r w:rsidRPr="00D2576F">
        <w:rPr>
          <w:rFonts w:ascii="Arial" w:eastAsia="Arial" w:hAnsi="Arial" w:cs="Arial"/>
        </w:rPr>
        <w:t xml:space="preserve"> </w:t>
      </w:r>
      <w:r w:rsidRPr="00D2576F">
        <w:rPr>
          <w:rFonts w:ascii="Arial" w:eastAsia="Arial" w:hAnsi="Arial" w:cs="Arial"/>
          <w:b/>
        </w:rPr>
        <w:t>24</w:t>
      </w:r>
      <w:r w:rsidRPr="00D2576F">
        <w:rPr>
          <w:rFonts w:ascii="Arial" w:eastAsia="Arial" w:hAnsi="Arial" w:cs="Arial"/>
        </w:rPr>
        <w:t xml:space="preserve"> to yield the more stable </w:t>
      </w:r>
      <w:r w:rsidRPr="00D2576F">
        <w:rPr>
          <w:rFonts w:ascii="Arial" w:eastAsia="Arial" w:hAnsi="Arial" w:cs="Arial"/>
          <w:b/>
        </w:rPr>
        <w:t>25</w:t>
      </w:r>
      <w:r w:rsidRPr="00D2576F">
        <w:rPr>
          <w:rFonts w:ascii="Arial" w:eastAsia="Arial" w:hAnsi="Arial" w:cs="Arial"/>
        </w:rPr>
        <w:t>.</w:t>
      </w:r>
      <w:sdt>
        <w:sdtPr>
          <w:rPr>
            <w:rFonts w:ascii="Arial" w:eastAsia="Arial" w:hAnsi="Arial" w:cs="Arial"/>
            <w:color w:val="000000"/>
            <w:vertAlign w:val="superscript"/>
          </w:rPr>
          <w:tag w:val="MENDELEY_CITATION_v3_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"/>
          <w:id w:val="-481235449"/>
          <w:placeholder>
            <w:docPart w:val="A38DB4AFDCB84A20AF3AE152BB03B5C2"/>
          </w:placeholder>
        </w:sdtPr>
        <w:sdtContent>
          <w:r w:rsidR="008F3F34" w:rsidRPr="008F3F34">
            <w:rPr>
              <w:rFonts w:ascii="Arial" w:eastAsia="Arial" w:hAnsi="Arial" w:cs="Arial"/>
              <w:color w:val="000000"/>
              <w:vertAlign w:val="superscript"/>
            </w:rPr>
            <w:t>81</w:t>
          </w:r>
        </w:sdtContent>
      </w:sdt>
      <w:r w:rsidRPr="00D2576F">
        <w:rPr>
          <w:rFonts w:ascii="Arial" w:eastAsia="Arial" w:hAnsi="Arial" w:cs="Arial"/>
        </w:rPr>
        <w:t xml:space="preserve"> </w:t>
      </w:r>
      <w:r w:rsidRPr="00D2576F">
        <w:rPr>
          <w:rFonts w:ascii="Arial" w:eastAsia="Arial" w:hAnsi="Arial" w:cs="Arial"/>
          <w:b/>
        </w:rPr>
        <w:t>(b)</w:t>
      </w:r>
      <w:r w:rsidRPr="00D2576F">
        <w:rPr>
          <w:rFonts w:ascii="Arial" w:eastAsia="Arial" w:hAnsi="Arial" w:cs="Arial"/>
        </w:rPr>
        <w:t xml:space="preserve"> Schematic energy diagram for the </w:t>
      </w:r>
      <w:proofErr w:type="spellStart"/>
      <w:r w:rsidRPr="00D2576F">
        <w:rPr>
          <w:rFonts w:ascii="Arial" w:eastAsia="Arial" w:hAnsi="Arial" w:cs="Arial"/>
        </w:rPr>
        <w:t>Kekulé</w:t>
      </w:r>
      <w:proofErr w:type="spellEnd"/>
      <w:r w:rsidRPr="00D2576F">
        <w:rPr>
          <w:rFonts w:ascii="Arial" w:eastAsia="Arial" w:hAnsi="Arial" w:cs="Arial"/>
        </w:rPr>
        <w:t xml:space="preserve"> distortion of </w:t>
      </w:r>
      <w:r w:rsidRPr="00D2576F">
        <w:rPr>
          <w:rFonts w:ascii="Arial" w:eastAsia="Arial" w:hAnsi="Arial" w:cs="Arial"/>
          <w:i/>
          <w:iCs/>
        </w:rPr>
        <w:t>D</w:t>
      </w:r>
      <w:r w:rsidRPr="00D2576F">
        <w:rPr>
          <w:rFonts w:ascii="Arial" w:eastAsia="Arial" w:hAnsi="Arial" w:cs="Arial"/>
          <w:vertAlign w:val="subscript"/>
        </w:rPr>
        <w:t>6h</w:t>
      </w:r>
      <w:r w:rsidRPr="00D2576F">
        <w:rPr>
          <w:rFonts w:ascii="Arial" w:eastAsia="Arial" w:hAnsi="Arial" w:cs="Arial"/>
        </w:rPr>
        <w:t xml:space="preserve"> benzene to the </w:t>
      </w:r>
      <w:r w:rsidRPr="00D2576F">
        <w:rPr>
          <w:rFonts w:ascii="Arial" w:eastAsia="Arial" w:hAnsi="Arial" w:cs="Arial"/>
          <w:i/>
          <w:iCs/>
        </w:rPr>
        <w:t>D</w:t>
      </w:r>
      <w:r w:rsidRPr="00D2576F">
        <w:rPr>
          <w:rFonts w:ascii="Arial" w:eastAsia="Arial" w:hAnsi="Arial" w:cs="Arial"/>
          <w:vertAlign w:val="subscript"/>
        </w:rPr>
        <w:t>3h</w:t>
      </w:r>
      <w:r w:rsidRPr="00D2576F">
        <w:rPr>
          <w:rFonts w:ascii="Arial" w:eastAsia="Arial" w:hAnsi="Arial" w:cs="Arial"/>
        </w:rPr>
        <w:t xml:space="preserve"> cyclohexatriene (black line), and the impact of geometry control (red line). </w:t>
      </w:r>
      <w:r w:rsidRPr="00D2576F">
        <w:rPr>
          <w:rFonts w:ascii="Arial" w:eastAsia="Arial" w:hAnsi="Arial" w:cs="Arial"/>
          <w:b/>
          <w:bCs/>
        </w:rPr>
        <w:t>(c)</w:t>
      </w:r>
      <w:r w:rsidRPr="00D2576F">
        <w:rPr>
          <w:rFonts w:ascii="Arial" w:eastAsia="Arial" w:hAnsi="Arial" w:cs="Arial"/>
        </w:rPr>
        <w:t xml:space="preserve"> Solid-state structure of </w:t>
      </w:r>
      <w:r w:rsidRPr="00D2576F">
        <w:rPr>
          <w:rFonts w:ascii="Arial" w:eastAsia="Arial" w:hAnsi="Arial" w:cs="Arial"/>
          <w:b/>
        </w:rPr>
        <w:t>26</w:t>
      </w:r>
      <w:r w:rsidRPr="00D2576F">
        <w:rPr>
          <w:rFonts w:ascii="Arial" w:eastAsia="Arial" w:hAnsi="Arial" w:cs="Arial"/>
          <w:bCs/>
        </w:rPr>
        <w:t>,</w:t>
      </w:r>
      <w:r w:rsidRPr="00D2576F">
        <w:rPr>
          <w:rFonts w:ascii="Arial" w:eastAsia="Arial" w:hAnsi="Arial" w:cs="Arial"/>
        </w:rPr>
        <w:t xml:space="preserve"> which exhibits a ground-state cyclohexatriene geometry with alternating bond lengths.</w:t>
      </w:r>
      <w:sdt>
        <w:sdtPr>
          <w:rPr>
            <w:rFonts w:ascii="Arial" w:eastAsia="Arial" w:hAnsi="Arial" w:cs="Arial"/>
            <w:color w:val="000000"/>
            <w:vertAlign w:val="superscript"/>
          </w:rPr>
          <w:tag w:val="MENDELEY_CITATION_v3_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"/>
          <w:id w:val="398794792"/>
          <w:placeholder>
            <w:docPart w:val="A38DB4AFDCB84A20AF3AE152BB03B5C2"/>
          </w:placeholder>
        </w:sdtPr>
        <w:sdtContent>
          <w:r w:rsidR="008F3F34" w:rsidRPr="008F3F34">
            <w:rPr>
              <w:rFonts w:ascii="Arial" w:eastAsia="Arial" w:hAnsi="Arial" w:cs="Arial"/>
              <w:color w:val="000000"/>
              <w:vertAlign w:val="superscript"/>
            </w:rPr>
            <w:t>83</w:t>
          </w:r>
        </w:sdtContent>
      </w:sdt>
      <w:r w:rsidRPr="00D2576F">
        <w:rPr>
          <w:rFonts w:ascii="Arial" w:eastAsia="Arial" w:hAnsi="Arial" w:cs="Arial"/>
        </w:rPr>
        <w:t xml:space="preserve"> </w:t>
      </w:r>
      <w:r w:rsidRPr="00D2576F">
        <w:rPr>
          <w:rFonts w:ascii="Arial" w:eastAsia="Arial" w:hAnsi="Arial" w:cs="Arial"/>
          <w:b/>
          <w:bCs/>
        </w:rPr>
        <w:t>(d)</w:t>
      </w:r>
      <w:r w:rsidRPr="00D2576F">
        <w:rPr>
          <w:rFonts w:ascii="Arial" w:eastAsia="Arial" w:hAnsi="Arial" w:cs="Arial"/>
        </w:rPr>
        <w:t xml:space="preserve"> DFT-optimized structure of [</w:t>
      </w:r>
      <w:proofErr w:type="gramStart"/>
      <w:r w:rsidRPr="00D2576F">
        <w:rPr>
          <w:rFonts w:ascii="Arial" w:eastAsia="Arial" w:hAnsi="Arial" w:cs="Arial"/>
        </w:rPr>
        <w:t>5]</w:t>
      </w:r>
      <w:proofErr w:type="spellStart"/>
      <w:r w:rsidRPr="00D2576F">
        <w:rPr>
          <w:rFonts w:ascii="Arial" w:eastAsia="Arial" w:hAnsi="Arial" w:cs="Arial"/>
        </w:rPr>
        <w:t>paracyclophane</w:t>
      </w:r>
      <w:proofErr w:type="spellEnd"/>
      <w:proofErr w:type="gramEnd"/>
      <w:r w:rsidRPr="00D2576F">
        <w:rPr>
          <w:rFonts w:ascii="Arial" w:eastAsia="Arial" w:hAnsi="Arial" w:cs="Arial"/>
        </w:rPr>
        <w:t xml:space="preserve"> (</w:t>
      </w:r>
      <w:r w:rsidRPr="00D2576F">
        <w:rPr>
          <w:rFonts w:ascii="Arial" w:eastAsia="Arial" w:hAnsi="Arial" w:cs="Arial"/>
          <w:b/>
        </w:rPr>
        <w:t>27</w:t>
      </w:r>
      <w:r w:rsidRPr="00D2576F">
        <w:rPr>
          <w:rFonts w:ascii="Arial" w:eastAsia="Arial" w:hAnsi="Arial" w:cs="Arial"/>
        </w:rPr>
        <w:t>)</w:t>
      </w:r>
      <w:sdt>
        <w:sdtPr>
          <w:rPr>
            <w:rFonts w:ascii="Arial" w:eastAsia="Arial" w:hAnsi="Arial" w:cs="Arial"/>
            <w:color w:val="000000"/>
            <w:vertAlign w:val="superscript"/>
          </w:rPr>
          <w:tag w:val="MENDELEY_CITATION_v3_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"/>
          <w:id w:val="-2034339423"/>
          <w:placeholder>
            <w:docPart w:val="A38DB4AFDCB84A20AF3AE152BB03B5C2"/>
          </w:placeholder>
        </w:sdtPr>
        <w:sdtContent>
          <w:r w:rsidR="008F3F34" w:rsidRPr="008F3F34">
            <w:rPr>
              <w:rFonts w:ascii="Arial" w:eastAsia="Arial" w:hAnsi="Arial" w:cs="Arial"/>
              <w:color w:val="000000"/>
              <w:vertAlign w:val="superscript"/>
            </w:rPr>
            <w:t>85</w:t>
          </w:r>
        </w:sdtContent>
      </w:sdt>
      <w:r w:rsidRPr="00D2576F">
        <w:rPr>
          <w:rFonts w:ascii="Arial" w:eastAsia="Arial" w:hAnsi="Arial" w:cs="Arial"/>
        </w:rPr>
        <w:t xml:space="preserve">; </w:t>
      </w:r>
      <w:r w:rsidRPr="00D2576F">
        <w:rPr>
          <w:rFonts w:ascii="Arial" w:eastAsia="Arial" w:hAnsi="Arial" w:cs="Arial"/>
          <w:b/>
          <w:bCs/>
        </w:rPr>
        <w:t>(e)</w:t>
      </w:r>
      <w:r w:rsidRPr="00D2576F">
        <w:rPr>
          <w:rFonts w:ascii="Arial" w:eastAsia="Arial" w:hAnsi="Arial" w:cs="Arial"/>
        </w:rPr>
        <w:t xml:space="preserve"> Solid-state structure of </w:t>
      </w:r>
      <w:r w:rsidRPr="00D2576F">
        <w:rPr>
          <w:rFonts w:ascii="Arial" w:eastAsia="Arial" w:hAnsi="Arial" w:cs="Arial"/>
          <w:b/>
        </w:rPr>
        <w:t>28</w:t>
      </w:r>
      <w:r w:rsidRPr="00D2576F">
        <w:rPr>
          <w:rFonts w:ascii="Arial" w:eastAsia="Arial" w:hAnsi="Arial" w:cs="Arial"/>
        </w:rPr>
        <w:t>.</w:t>
      </w:r>
      <w:sdt>
        <w:sdtPr>
          <w:rPr>
            <w:rFonts w:ascii="Arial" w:eastAsia="Arial" w:hAnsi="Arial" w:cs="Arial"/>
            <w:color w:val="000000"/>
            <w:vertAlign w:val="superscript"/>
          </w:rPr>
          <w:tag w:val="MENDELEY_CITATION_v3_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"/>
          <w:id w:val="-242022355"/>
          <w:placeholder>
            <w:docPart w:val="A38DB4AFDCB84A20AF3AE152BB03B5C2"/>
          </w:placeholder>
        </w:sdtPr>
        <w:sdtContent>
          <w:r w:rsidR="008F3F34" w:rsidRPr="008F3F34">
            <w:rPr>
              <w:rFonts w:ascii="Arial" w:eastAsia="Arial" w:hAnsi="Arial" w:cs="Arial"/>
              <w:color w:val="000000"/>
              <w:vertAlign w:val="superscript"/>
            </w:rPr>
            <w:t>84</w:t>
          </w:r>
        </w:sdtContent>
      </w:sdt>
      <w:r w:rsidRPr="00D2576F">
        <w:rPr>
          <w:rFonts w:ascii="Arial" w:eastAsia="Arial" w:hAnsi="Arial" w:cs="Arial"/>
        </w:rPr>
        <w:t xml:space="preserve"> </w:t>
      </w:r>
      <w:r w:rsidRPr="00D2576F">
        <w:rPr>
          <w:rFonts w:ascii="Arial" w:eastAsia="Arial" w:hAnsi="Arial" w:cs="Arial"/>
          <w:b/>
          <w:bCs/>
        </w:rPr>
        <w:t>(f)</w:t>
      </w:r>
      <w:r w:rsidRPr="00D2576F">
        <w:rPr>
          <w:rFonts w:ascii="Arial" w:eastAsia="Arial" w:hAnsi="Arial" w:cs="Arial"/>
        </w:rPr>
        <w:t xml:space="preserve"> Energy diagram for the tub-to-tub inversion of cyclooctatetraene (black line) and the impact of geometry control (red line). </w:t>
      </w:r>
      <w:r w:rsidRPr="00D2576F">
        <w:rPr>
          <w:rFonts w:ascii="Arial" w:eastAsia="Arial" w:hAnsi="Arial" w:cs="Arial"/>
          <w:b/>
          <w:bCs/>
        </w:rPr>
        <w:t>(g)</w:t>
      </w:r>
      <w:r w:rsidRPr="00D2576F">
        <w:rPr>
          <w:rFonts w:ascii="Arial" w:eastAsia="Arial" w:hAnsi="Arial" w:cs="Arial"/>
        </w:rPr>
        <w:t xml:space="preserve"> Solid-state structures of </w:t>
      </w:r>
      <w:r w:rsidRPr="00D2576F">
        <w:rPr>
          <w:rFonts w:ascii="Arial" w:eastAsia="Arial" w:hAnsi="Arial" w:cs="Arial"/>
          <w:b/>
        </w:rPr>
        <w:t>29</w:t>
      </w:r>
      <w:sdt>
        <w:sdtPr>
          <w:rPr>
            <w:rFonts w:ascii="Arial" w:eastAsia="Arial" w:hAnsi="Arial" w:cs="Arial"/>
            <w:color w:val="000000"/>
            <w:vertAlign w:val="superscript"/>
          </w:rPr>
          <w:tag w:val="MENDELEY_CITATION_v3_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"/>
          <w:id w:val="2000841151"/>
          <w:placeholder>
            <w:docPart w:val="A38DB4AFDCB84A20AF3AE152BB03B5C2"/>
          </w:placeholder>
        </w:sdtPr>
        <w:sdtContent>
          <w:r w:rsidR="008F3F34" w:rsidRPr="008F3F34">
            <w:rPr>
              <w:rFonts w:ascii="Arial" w:eastAsia="Arial" w:hAnsi="Arial" w:cs="Arial"/>
              <w:color w:val="000000"/>
              <w:vertAlign w:val="superscript"/>
            </w:rPr>
            <w:t>86</w:t>
          </w:r>
        </w:sdtContent>
      </w:sdt>
      <w:r w:rsidRPr="00D2576F">
        <w:rPr>
          <w:rFonts w:ascii="Arial" w:eastAsia="Arial" w:hAnsi="Arial" w:cs="Arial"/>
        </w:rPr>
        <w:t xml:space="preserve">, which features a planar COT moiety, and </w:t>
      </w:r>
      <w:r w:rsidRPr="00D2576F">
        <w:rPr>
          <w:rFonts w:ascii="Arial" w:eastAsia="Arial" w:hAnsi="Arial" w:cs="Arial"/>
          <w:b/>
          <w:bCs/>
        </w:rPr>
        <w:t>(h)</w:t>
      </w:r>
      <w:r w:rsidRPr="00D2576F">
        <w:rPr>
          <w:rFonts w:ascii="Arial" w:eastAsia="Arial" w:hAnsi="Arial" w:cs="Arial"/>
        </w:rPr>
        <w:t xml:space="preserve"> </w:t>
      </w:r>
      <w:r w:rsidRPr="00D2576F">
        <w:rPr>
          <w:rFonts w:ascii="Arial" w:eastAsia="Arial" w:hAnsi="Arial" w:cs="Arial"/>
          <w:b/>
        </w:rPr>
        <w:t>30</w:t>
      </w:r>
      <w:r w:rsidRPr="00D2576F">
        <w:rPr>
          <w:rFonts w:ascii="Arial" w:eastAsia="Arial" w:hAnsi="Arial" w:cs="Arial"/>
          <w:bCs/>
        </w:rPr>
        <w:t>, which contains</w:t>
      </w:r>
      <w:r w:rsidRPr="00D2576F">
        <w:rPr>
          <w:rFonts w:ascii="Arial" w:eastAsia="Arial" w:hAnsi="Arial" w:cs="Arial"/>
        </w:rPr>
        <w:t xml:space="preserve"> a planar carbon framework.</w:t>
      </w:r>
      <w:sdt>
        <w:sdtPr>
          <w:rPr>
            <w:rFonts w:ascii="Arial" w:eastAsia="Arial" w:hAnsi="Arial" w:cs="Arial"/>
            <w:color w:val="000000"/>
            <w:vertAlign w:val="superscript"/>
          </w:rPr>
          <w:tag w:val="MENDELEY_CITATION_v3_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"/>
          <w:id w:val="-902291166"/>
          <w:placeholder>
            <w:docPart w:val="A38DB4AFDCB84A20AF3AE152BB03B5C2"/>
          </w:placeholder>
        </w:sdtPr>
        <w:sdtContent>
          <w:r w:rsidR="008F3F34" w:rsidRPr="008F3F34">
            <w:rPr>
              <w:rFonts w:ascii="Arial" w:eastAsia="Arial" w:hAnsi="Arial" w:cs="Arial"/>
              <w:color w:val="000000"/>
              <w:vertAlign w:val="superscript"/>
            </w:rPr>
            <w:t>92</w:t>
          </w:r>
        </w:sdtContent>
      </w:sdt>
      <w:r w:rsidRPr="00D2576F">
        <w:rPr>
          <w:rFonts w:ascii="Arial" w:eastAsia="Arial" w:hAnsi="Arial" w:cs="Arial"/>
        </w:rPr>
        <w:t xml:space="preserve"> </w:t>
      </w:r>
      <w:r w:rsidRPr="00D2576F">
        <w:rPr>
          <w:rFonts w:ascii="Arial" w:eastAsia="Arial" w:hAnsi="Arial" w:cs="Arial"/>
          <w:b/>
          <w:bCs/>
        </w:rPr>
        <w:t>(i)</w:t>
      </w:r>
      <w:r w:rsidRPr="00D2576F">
        <w:rPr>
          <w:rFonts w:ascii="Arial" w:eastAsia="Arial" w:hAnsi="Arial" w:cs="Arial"/>
        </w:rPr>
        <w:t xml:space="preserve"> Solid-state structure of a pentacoordinate carbon centre in </w:t>
      </w:r>
      <w:r w:rsidRPr="00D2576F">
        <w:rPr>
          <w:rFonts w:ascii="Arial" w:eastAsia="Arial" w:hAnsi="Arial" w:cs="Arial"/>
          <w:b/>
        </w:rPr>
        <w:t>31</w:t>
      </w:r>
      <w:r w:rsidRPr="00D2576F">
        <w:rPr>
          <w:rFonts w:ascii="Arial" w:eastAsia="Arial" w:hAnsi="Arial" w:cs="Arial"/>
        </w:rPr>
        <w:t xml:space="preserve"> (resembling the transition state of an S</w:t>
      </w:r>
      <w:r w:rsidRPr="00D2576F">
        <w:rPr>
          <w:rFonts w:ascii="Arial" w:eastAsia="Arial" w:hAnsi="Arial" w:cs="Arial"/>
          <w:vertAlign w:val="subscript"/>
        </w:rPr>
        <w:t>N</w:t>
      </w:r>
      <w:r w:rsidRPr="00D2576F">
        <w:rPr>
          <w:rFonts w:ascii="Arial" w:eastAsia="Arial" w:hAnsi="Arial" w:cs="Arial"/>
        </w:rPr>
        <w:t>2 reaction) stabilized within a 1,8-dimethoxy-anthracenyl framework.</w:t>
      </w:r>
      <w:sdt>
        <w:sdtPr>
          <w:rPr>
            <w:rFonts w:ascii="Arial" w:eastAsia="Arial" w:hAnsi="Arial" w:cs="Arial"/>
            <w:color w:val="000000"/>
            <w:vertAlign w:val="superscript"/>
          </w:rPr>
          <w:tag w:val="MENDELEY_CITATION_v3_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"/>
          <w:id w:val="59753396"/>
          <w:placeholder>
            <w:docPart w:val="A38DB4AFDCB84A20AF3AE152BB03B5C2"/>
          </w:placeholder>
        </w:sdtPr>
        <w:sdtContent>
          <w:r w:rsidR="008F3F34" w:rsidRPr="008F3F34">
            <w:rPr>
              <w:rFonts w:ascii="Arial" w:eastAsia="Arial" w:hAnsi="Arial" w:cs="Arial"/>
              <w:color w:val="000000"/>
              <w:vertAlign w:val="superscript"/>
            </w:rPr>
            <w:t>94</w:t>
          </w:r>
        </w:sdtContent>
      </w:sdt>
      <w:r w:rsidRPr="00D2576F">
        <w:rPr>
          <w:rFonts w:ascii="Arial" w:eastAsia="Arial" w:hAnsi="Arial" w:cs="Arial"/>
        </w:rPr>
        <w:t xml:space="preserve"> The counterion has been omitted for clarity.</w:t>
      </w:r>
      <w:r w:rsidR="0029435D">
        <w:rPr>
          <w:rFonts w:ascii="Arial" w:eastAsia="Arial" w:hAnsi="Arial" w:cs="Arial"/>
        </w:rPr>
        <w:t xml:space="preserve"> Abbreviations:</w:t>
      </w:r>
      <w:r w:rsidR="005B760F">
        <w:rPr>
          <w:rFonts w:ascii="Arial" w:eastAsia="Arial" w:hAnsi="Arial" w:cs="Arial"/>
        </w:rPr>
        <w:t xml:space="preserve"> COT = c</w:t>
      </w:r>
      <w:r w:rsidR="005B760F" w:rsidRPr="00656A5D">
        <w:rPr>
          <w:rFonts w:ascii="Arial" w:eastAsia="Arial" w:hAnsi="Arial" w:cs="Arial"/>
        </w:rPr>
        <w:t>yclooctatetraene</w:t>
      </w:r>
      <w:r w:rsidR="005B760F">
        <w:rPr>
          <w:rFonts w:ascii="Arial" w:eastAsia="Arial" w:hAnsi="Arial" w:cs="Arial"/>
        </w:rPr>
        <w:t xml:space="preserve">; </w:t>
      </w:r>
      <w:r w:rsidR="0029435D">
        <w:rPr>
          <w:rFonts w:ascii="Arial" w:eastAsia="Arial" w:hAnsi="Arial" w:cs="Arial"/>
        </w:rPr>
        <w:t>DFT = d</w:t>
      </w:r>
      <w:r w:rsidR="0029435D" w:rsidRPr="0029435D">
        <w:rPr>
          <w:rFonts w:ascii="Arial" w:eastAsia="Arial" w:hAnsi="Arial" w:cs="Arial"/>
        </w:rPr>
        <w:t>ensity functional theory</w:t>
      </w:r>
      <w:r w:rsidR="0029435D">
        <w:rPr>
          <w:rFonts w:ascii="Arial" w:eastAsia="Arial" w:hAnsi="Arial" w:cs="Arial"/>
        </w:rPr>
        <w:t xml:space="preserve">; </w:t>
      </w:r>
      <w:r w:rsidR="003C34F6">
        <w:rPr>
          <w:rFonts w:ascii="Arial" w:eastAsia="Arial" w:hAnsi="Arial" w:cs="Arial"/>
        </w:rPr>
        <w:t>Me = meth</w:t>
      </w:r>
      <w:r w:rsidR="000C631F">
        <w:rPr>
          <w:rFonts w:ascii="Arial" w:eastAsia="Arial" w:hAnsi="Arial" w:cs="Arial"/>
        </w:rPr>
        <w:t>yl</w:t>
      </w:r>
      <w:r w:rsidR="005B760F">
        <w:rPr>
          <w:rFonts w:ascii="Arial" w:eastAsia="Arial" w:hAnsi="Arial" w:cs="Arial"/>
        </w:rPr>
        <w:t>;</w:t>
      </w:r>
      <w:r w:rsidR="005B760F" w:rsidRPr="005B760F">
        <w:rPr>
          <w:rFonts w:ascii="Arial" w:eastAsia="Arial" w:hAnsi="Arial" w:cs="Arial"/>
          <w:i/>
          <w:vertAlign w:val="superscript"/>
        </w:rPr>
        <w:t xml:space="preserve"> </w:t>
      </w:r>
      <w:proofErr w:type="spellStart"/>
      <w:r w:rsidR="005B760F" w:rsidRPr="003C34F6">
        <w:rPr>
          <w:rFonts w:ascii="Arial" w:eastAsia="Arial" w:hAnsi="Arial" w:cs="Arial"/>
          <w:i/>
          <w:vertAlign w:val="superscript"/>
        </w:rPr>
        <w:t>t</w:t>
      </w:r>
      <w:r w:rsidR="005B760F">
        <w:rPr>
          <w:rFonts w:ascii="Arial" w:eastAsia="Arial" w:hAnsi="Arial" w:cs="Arial"/>
        </w:rPr>
        <w:t>Bu</w:t>
      </w:r>
      <w:proofErr w:type="spellEnd"/>
      <w:r w:rsidR="005B760F">
        <w:rPr>
          <w:rFonts w:ascii="Arial" w:eastAsia="Arial" w:hAnsi="Arial" w:cs="Arial"/>
        </w:rPr>
        <w:t> = </w:t>
      </w:r>
      <w:r w:rsidR="005B760F" w:rsidRPr="003C34F6">
        <w:rPr>
          <w:rFonts w:ascii="Arial" w:eastAsia="Arial" w:hAnsi="Arial" w:cs="Arial"/>
          <w:i/>
        </w:rPr>
        <w:t>tert</w:t>
      </w:r>
      <w:r w:rsidR="005B760F">
        <w:rPr>
          <w:rFonts w:ascii="Arial" w:eastAsia="Arial" w:hAnsi="Arial" w:cs="Arial"/>
        </w:rPr>
        <w:t>-butyl</w:t>
      </w:r>
      <w:r w:rsidR="0029435D">
        <w:rPr>
          <w:rFonts w:ascii="Arial" w:eastAsia="Arial" w:hAnsi="Arial" w:cs="Arial"/>
        </w:rPr>
        <w:t>.</w:t>
      </w:r>
    </w:p>
    <w:p w14:paraId="23F0664D" w14:textId="6593F277" w:rsidR="0034152C" w:rsidRDefault="0034152C">
      <w:pPr>
        <w:rPr>
          <w:rFonts w:ascii="Arial" w:eastAsia="Arial" w:hAnsi="Arial" w:cs="Arial"/>
        </w:rPr>
      </w:pPr>
      <w:r>
        <w:rPr>
          <w:rFonts w:ascii="Arial" w:eastAsia="Arial" w:hAnsi="Arial" w:cs="Arial"/>
        </w:rPr>
        <w:br w:type="page"/>
      </w:r>
    </w:p>
    <w:p w14:paraId="745B4E86" w14:textId="3B130EDF" w:rsidR="004A52C2" w:rsidRDefault="004A52C2" w:rsidP="004A52C2">
      <w:pPr>
        <w:spacing w:before="240" w:after="0" w:line="240" w:lineRule="auto"/>
        <w:jc w:val="both"/>
        <w:rPr>
          <w:rFonts w:ascii="Arial" w:eastAsia="Arial" w:hAnsi="Arial" w:cs="Arial"/>
        </w:rPr>
      </w:pPr>
      <w:r w:rsidRPr="00D2576F">
        <w:rPr>
          <w:rFonts w:ascii="Arial" w:eastAsia="Arial" w:hAnsi="Arial" w:cs="Arial"/>
          <w:b/>
          <w:bCs/>
        </w:rPr>
        <w:lastRenderedPageBreak/>
        <w:t>Fig. 6 |</w:t>
      </w:r>
      <w:r w:rsidRPr="00D2576F">
        <w:rPr>
          <w:rFonts w:ascii="Arial" w:eastAsia="Arial" w:hAnsi="Arial" w:cs="Arial"/>
        </w:rPr>
        <w:t xml:space="preserve"> </w:t>
      </w:r>
      <w:r w:rsidRPr="00D2576F">
        <w:rPr>
          <w:rFonts w:ascii="Arial" w:eastAsia="Arial" w:hAnsi="Arial" w:cs="Arial"/>
          <w:b/>
          <w:bCs/>
        </w:rPr>
        <w:t xml:space="preserve">Neutral </w:t>
      </w:r>
      <w:proofErr w:type="spellStart"/>
      <w:r w:rsidRPr="00D2576F">
        <w:rPr>
          <w:rFonts w:ascii="Arial" w:eastAsia="Arial" w:hAnsi="Arial" w:cs="Arial"/>
          <w:b/>
          <w:bCs/>
        </w:rPr>
        <w:t>homoaromaticity</w:t>
      </w:r>
      <w:proofErr w:type="spellEnd"/>
      <w:r w:rsidRPr="00D2576F">
        <w:rPr>
          <w:rFonts w:ascii="Arial" w:eastAsia="Arial" w:hAnsi="Arial" w:cs="Arial"/>
          <w:b/>
          <w:bCs/>
        </w:rPr>
        <w:t xml:space="preserve"> through Type IV geometry control. (a)</w:t>
      </w:r>
      <w:r w:rsidRPr="00D2576F">
        <w:rPr>
          <w:rFonts w:ascii="Arial" w:eastAsia="Arial" w:hAnsi="Arial" w:cs="Arial"/>
        </w:rPr>
        <w:t xml:space="preserve"> Design principles behind neutral homoaromatic </w:t>
      </w:r>
      <w:r w:rsidRPr="00D2576F">
        <w:rPr>
          <w:rFonts w:ascii="Arial" w:eastAsia="Arial" w:hAnsi="Arial" w:cs="Arial"/>
          <w:b/>
          <w:bCs/>
        </w:rPr>
        <w:t>34</w:t>
      </w:r>
      <w:r w:rsidRPr="00D2576F">
        <w:rPr>
          <w:rFonts w:ascii="Arial" w:eastAsia="Arial" w:hAnsi="Arial" w:cs="Arial"/>
        </w:rPr>
        <w:t>.</w:t>
      </w:r>
      <w:sdt>
        <w:sdtPr>
          <w:rPr>
            <w:rFonts w:ascii="Arial" w:eastAsia="Arial" w:hAnsi="Arial" w:cs="Arial"/>
            <w:color w:val="000000"/>
            <w:vertAlign w:val="superscript"/>
          </w:rPr>
          <w:tag w:val="MENDELEY_CITATION_v3_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"/>
          <w:id w:val="387852813"/>
          <w:placeholder>
            <w:docPart w:val="F5FA3FA715A343A7BEC5BA3B58F77F45"/>
          </w:placeholder>
        </w:sdtPr>
        <w:sdtContent>
          <w:r w:rsidR="008F3F34" w:rsidRPr="008F3F34">
            <w:rPr>
              <w:rFonts w:ascii="Arial" w:eastAsia="Arial" w:hAnsi="Arial" w:cs="Arial"/>
              <w:color w:val="000000"/>
              <w:vertAlign w:val="superscript"/>
            </w:rPr>
            <w:t>34</w:t>
          </w:r>
        </w:sdtContent>
      </w:sdt>
      <w:r w:rsidRPr="00D2576F">
        <w:rPr>
          <w:rFonts w:ascii="Arial" w:eastAsia="Arial" w:hAnsi="Arial" w:cs="Arial"/>
        </w:rPr>
        <w:t xml:space="preserve"> </w:t>
      </w:r>
      <w:r w:rsidRPr="00D2576F">
        <w:rPr>
          <w:rFonts w:ascii="Arial" w:eastAsia="Arial" w:hAnsi="Arial" w:cs="Arial"/>
          <w:b/>
          <w:bCs/>
        </w:rPr>
        <w:t>(b)</w:t>
      </w:r>
      <w:r w:rsidRPr="00D2576F">
        <w:rPr>
          <w:rFonts w:ascii="Arial" w:eastAsia="Arial" w:hAnsi="Arial" w:cs="Arial"/>
        </w:rPr>
        <w:t xml:space="preserve"> Comparison of the C</w:t>
      </w:r>
      <w:r w:rsidRPr="00D2576F">
        <w:rPr>
          <w:rFonts w:ascii="Arial" w:eastAsia="Arial" w:hAnsi="Arial" w:cs="Arial"/>
          <w:vertAlign w:val="subscript"/>
        </w:rPr>
        <w:t>2</w:t>
      </w:r>
      <w:r w:rsidRPr="00D2576F">
        <w:rPr>
          <w:rFonts w:ascii="Arial" w:eastAsia="Arial" w:hAnsi="Arial" w:cs="Arial"/>
        </w:rPr>
        <w:t>–C</w:t>
      </w:r>
      <w:r w:rsidRPr="00D2576F">
        <w:rPr>
          <w:rFonts w:ascii="Arial" w:eastAsia="Arial" w:hAnsi="Arial" w:cs="Arial"/>
          <w:vertAlign w:val="subscript"/>
        </w:rPr>
        <w:t>11</w:t>
      </w:r>
      <w:r w:rsidRPr="00D2576F">
        <w:rPr>
          <w:rFonts w:ascii="Arial" w:eastAsia="Arial" w:hAnsi="Arial" w:cs="Arial"/>
        </w:rPr>
        <w:t xml:space="preserve"> and C</w:t>
      </w:r>
      <w:r w:rsidRPr="00D2576F">
        <w:rPr>
          <w:rFonts w:ascii="Arial" w:eastAsia="Arial" w:hAnsi="Arial" w:cs="Arial"/>
          <w:vertAlign w:val="subscript"/>
        </w:rPr>
        <w:t>4</w:t>
      </w:r>
      <w:r w:rsidRPr="00D2576F">
        <w:rPr>
          <w:rFonts w:ascii="Arial" w:eastAsia="Arial" w:hAnsi="Arial" w:cs="Arial"/>
        </w:rPr>
        <w:t>–C</w:t>
      </w:r>
      <w:r w:rsidRPr="00D2576F">
        <w:rPr>
          <w:rFonts w:ascii="Arial" w:eastAsia="Arial" w:hAnsi="Arial" w:cs="Arial"/>
          <w:vertAlign w:val="subscript"/>
        </w:rPr>
        <w:t>9</w:t>
      </w:r>
      <w:r w:rsidRPr="00D2576F">
        <w:rPr>
          <w:rFonts w:ascii="Arial" w:eastAsia="Arial" w:hAnsi="Arial" w:cs="Arial"/>
        </w:rPr>
        <w:t xml:space="preserve"> internuclear distances, as well as </w:t>
      </w:r>
      <w:proofErr w:type="spellStart"/>
      <w:r w:rsidRPr="00D2576F">
        <w:rPr>
          <w:rFonts w:ascii="Arial" w:eastAsia="Arial" w:hAnsi="Arial" w:cs="Arial"/>
        </w:rPr>
        <w:t>StrainViz</w:t>
      </w:r>
      <w:proofErr w:type="spellEnd"/>
      <w:r w:rsidRPr="00D2576F">
        <w:rPr>
          <w:rFonts w:ascii="Arial" w:eastAsia="Arial" w:hAnsi="Arial" w:cs="Arial"/>
        </w:rPr>
        <w:t xml:space="preserve"> analyses of </w:t>
      </w:r>
      <w:r w:rsidRPr="00D2576F">
        <w:rPr>
          <w:rFonts w:ascii="Arial" w:eastAsia="Arial" w:hAnsi="Arial" w:cs="Arial"/>
          <w:b/>
          <w:bCs/>
        </w:rPr>
        <w:t>33</w:t>
      </w:r>
      <w:r w:rsidRPr="00D2576F">
        <w:rPr>
          <w:rFonts w:ascii="Arial" w:eastAsia="Arial" w:hAnsi="Arial" w:cs="Arial"/>
        </w:rPr>
        <w:t xml:space="preserve"> and </w:t>
      </w:r>
      <w:r w:rsidRPr="00D2576F">
        <w:rPr>
          <w:rFonts w:ascii="Arial" w:eastAsia="Arial" w:hAnsi="Arial" w:cs="Arial"/>
          <w:b/>
          <w:bCs/>
        </w:rPr>
        <w:t>35</w:t>
      </w:r>
      <w:r w:rsidRPr="00D2576F">
        <w:rPr>
          <w:rFonts w:ascii="Arial" w:eastAsia="Arial" w:hAnsi="Arial" w:cs="Arial"/>
        </w:rPr>
        <w:t xml:space="preserve">. </w:t>
      </w:r>
      <w:r w:rsidRPr="00D2576F">
        <w:rPr>
          <w:rFonts w:ascii="Arial" w:eastAsia="Arial" w:hAnsi="Arial" w:cs="Arial"/>
          <w:b/>
          <w:bCs/>
        </w:rPr>
        <w:t>(c)</w:t>
      </w:r>
      <w:r w:rsidRPr="00D2576F">
        <w:rPr>
          <w:rFonts w:ascii="Arial" w:eastAsia="Arial" w:hAnsi="Arial" w:cs="Arial"/>
        </w:rPr>
        <w:t xml:space="preserve"> Selected </w:t>
      </w:r>
      <w:r w:rsidRPr="00D2576F">
        <w:rPr>
          <w:rFonts w:ascii="Arial" w:eastAsia="Arial" w:hAnsi="Arial" w:cs="Arial"/>
          <w:vertAlign w:val="superscript"/>
        </w:rPr>
        <w:t>1</w:t>
      </w:r>
      <w:r w:rsidRPr="00D2576F">
        <w:rPr>
          <w:rFonts w:ascii="Arial" w:eastAsia="Arial" w:hAnsi="Arial" w:cs="Arial"/>
        </w:rPr>
        <w:t xml:space="preserve">H NMR resonances of </w:t>
      </w:r>
      <w:r w:rsidRPr="00D2576F">
        <w:rPr>
          <w:rFonts w:ascii="Arial" w:eastAsia="Arial" w:hAnsi="Arial" w:cs="Arial"/>
          <w:b/>
          <w:bCs/>
        </w:rPr>
        <w:t>33</w:t>
      </w:r>
      <w:r w:rsidRPr="00D2576F">
        <w:rPr>
          <w:rFonts w:ascii="Arial" w:eastAsia="Arial" w:hAnsi="Arial" w:cs="Arial"/>
        </w:rPr>
        <w:t xml:space="preserve">, </w:t>
      </w:r>
      <w:r w:rsidRPr="00D2576F">
        <w:rPr>
          <w:rFonts w:ascii="Arial" w:eastAsia="Arial" w:hAnsi="Arial" w:cs="Arial"/>
          <w:b/>
          <w:bCs/>
        </w:rPr>
        <w:t>34</w:t>
      </w:r>
      <w:r w:rsidRPr="00D2576F">
        <w:rPr>
          <w:rFonts w:ascii="Arial" w:eastAsia="Arial" w:hAnsi="Arial" w:cs="Arial"/>
        </w:rPr>
        <w:t xml:space="preserve">, and </w:t>
      </w:r>
      <w:r w:rsidRPr="00D2576F">
        <w:rPr>
          <w:rFonts w:ascii="Arial" w:eastAsia="Arial" w:hAnsi="Arial" w:cs="Arial"/>
          <w:b/>
          <w:bCs/>
        </w:rPr>
        <w:t>36</w:t>
      </w:r>
      <w:r w:rsidRPr="00D2576F">
        <w:rPr>
          <w:rFonts w:ascii="Arial" w:eastAsia="Arial" w:hAnsi="Arial" w:cs="Arial"/>
        </w:rPr>
        <w:t xml:space="preserve">. </w:t>
      </w:r>
      <w:r w:rsidRPr="00D2576F">
        <w:rPr>
          <w:rFonts w:ascii="Arial" w:eastAsia="Arial" w:hAnsi="Arial" w:cs="Arial"/>
          <w:b/>
          <w:bCs/>
        </w:rPr>
        <w:t>(d)</w:t>
      </w:r>
      <w:r w:rsidRPr="00D2576F">
        <w:rPr>
          <w:rFonts w:ascii="Arial" w:eastAsia="Arial" w:hAnsi="Arial" w:cs="Arial"/>
        </w:rPr>
        <w:t xml:space="preserve"> C</w:t>
      </w:r>
      <w:r w:rsidRPr="00D2576F">
        <w:rPr>
          <w:rFonts w:ascii="Arial" w:eastAsia="Arial" w:hAnsi="Arial" w:cs="Arial"/>
          <w:vertAlign w:val="subscript"/>
        </w:rPr>
        <w:t>4</w:t>
      </w:r>
      <w:r w:rsidRPr="00D2576F">
        <w:rPr>
          <w:rFonts w:ascii="Arial" w:eastAsia="Arial" w:hAnsi="Arial" w:cs="Arial"/>
        </w:rPr>
        <w:t>–C</w:t>
      </w:r>
      <w:r w:rsidRPr="00D2576F">
        <w:rPr>
          <w:rFonts w:ascii="Arial" w:eastAsia="Arial" w:hAnsi="Arial" w:cs="Arial"/>
          <w:vertAlign w:val="subscript"/>
        </w:rPr>
        <w:t>9</w:t>
      </w:r>
      <w:r w:rsidRPr="00D2576F">
        <w:rPr>
          <w:rFonts w:ascii="Arial" w:eastAsia="Arial" w:hAnsi="Arial" w:cs="Arial"/>
        </w:rPr>
        <w:t xml:space="preserve"> internuclear distance and selected bond lengths of the 6π-homoaromatic circuit in </w:t>
      </w:r>
      <w:r w:rsidRPr="00D2576F">
        <w:rPr>
          <w:rFonts w:ascii="Arial" w:eastAsia="Arial" w:hAnsi="Arial" w:cs="Arial"/>
          <w:b/>
          <w:bCs/>
        </w:rPr>
        <w:t>34</w:t>
      </w:r>
      <w:r w:rsidRPr="00D2576F">
        <w:rPr>
          <w:rFonts w:ascii="Arial" w:eastAsia="Arial" w:hAnsi="Arial" w:cs="Arial"/>
        </w:rPr>
        <w:t>.</w:t>
      </w:r>
      <w:r w:rsidR="0029435D">
        <w:rPr>
          <w:rFonts w:ascii="Arial" w:eastAsia="Arial" w:hAnsi="Arial" w:cs="Arial"/>
        </w:rPr>
        <w:t xml:space="preserve"> Abbreviation</w:t>
      </w:r>
      <w:r w:rsidR="00063439">
        <w:rPr>
          <w:rFonts w:ascii="Arial" w:eastAsia="Arial" w:hAnsi="Arial" w:cs="Arial"/>
        </w:rPr>
        <w:t>s</w:t>
      </w:r>
      <w:r w:rsidR="0029435D">
        <w:rPr>
          <w:rFonts w:ascii="Arial" w:eastAsia="Arial" w:hAnsi="Arial" w:cs="Arial"/>
        </w:rPr>
        <w:t xml:space="preserve">: </w:t>
      </w:r>
      <w:r w:rsidR="005B760F">
        <w:rPr>
          <w:rFonts w:ascii="Arial" w:eastAsia="Arial" w:hAnsi="Arial" w:cs="Arial"/>
        </w:rPr>
        <w:t xml:space="preserve">Me = methyl; </w:t>
      </w:r>
      <w:r w:rsidR="0029435D">
        <w:rPr>
          <w:rFonts w:ascii="Arial" w:eastAsia="Arial" w:hAnsi="Arial" w:cs="Arial"/>
        </w:rPr>
        <w:t>NMR = nuclear magnetic resonance</w:t>
      </w:r>
      <w:r w:rsidR="003C34F6">
        <w:rPr>
          <w:rFonts w:ascii="Arial" w:eastAsia="Arial" w:hAnsi="Arial" w:cs="Arial"/>
        </w:rPr>
        <w:t xml:space="preserve">; </w:t>
      </w:r>
      <w:r w:rsidR="00D20847">
        <w:rPr>
          <w:rFonts w:ascii="Arial" w:eastAsia="Arial" w:hAnsi="Arial" w:cs="Arial"/>
        </w:rPr>
        <w:t>ppm = part</w:t>
      </w:r>
      <w:r w:rsidR="001B7C76">
        <w:rPr>
          <w:rFonts w:ascii="Arial" w:eastAsia="Arial" w:hAnsi="Arial" w:cs="Arial"/>
        </w:rPr>
        <w:t>s</w:t>
      </w:r>
      <w:r w:rsidR="00D20847">
        <w:rPr>
          <w:rFonts w:ascii="Arial" w:eastAsia="Arial" w:hAnsi="Arial" w:cs="Arial"/>
        </w:rPr>
        <w:t xml:space="preserve"> per million</w:t>
      </w:r>
      <w:r w:rsidR="0029435D">
        <w:rPr>
          <w:rFonts w:ascii="Arial" w:eastAsia="Arial" w:hAnsi="Arial" w:cs="Arial"/>
        </w:rPr>
        <w:t>.</w:t>
      </w:r>
    </w:p>
    <w:p w14:paraId="5E40CBAA" w14:textId="77777777" w:rsidR="0034152C" w:rsidRDefault="0034152C" w:rsidP="004A52C2">
      <w:pPr>
        <w:spacing w:before="240" w:after="0" w:line="240" w:lineRule="auto"/>
        <w:jc w:val="both"/>
        <w:rPr>
          <w:rFonts w:ascii="Arial" w:eastAsia="Arial" w:hAnsi="Arial" w:cs="Arial"/>
        </w:rPr>
      </w:pPr>
    </w:p>
    <w:p w14:paraId="0A6D8BD3" w14:textId="2DE6B74F" w:rsidR="004A52C2" w:rsidRDefault="004A52C2" w:rsidP="004A52C2">
      <w:pPr>
        <w:spacing w:before="240" w:after="0" w:line="240" w:lineRule="auto"/>
        <w:jc w:val="both"/>
        <w:rPr>
          <w:rFonts w:ascii="Arial" w:eastAsia="Arial" w:hAnsi="Arial" w:cs="Arial"/>
          <w:color w:val="000000"/>
        </w:rPr>
      </w:pPr>
      <w:r w:rsidRPr="00061972">
        <w:rPr>
          <w:rFonts w:ascii="Arial" w:eastAsia="Arial" w:hAnsi="Arial" w:cs="Arial"/>
          <w:b/>
          <w:bCs/>
        </w:rPr>
        <w:t>Fig. 7 | Emergent phenomena associated with geometry control. (a)</w:t>
      </w:r>
      <w:r w:rsidRPr="00061972">
        <w:rPr>
          <w:rFonts w:ascii="Arial" w:eastAsia="Arial" w:hAnsi="Arial" w:cs="Arial"/>
        </w:rPr>
        <w:t xml:space="preserve"> Toggling between 6π- and 10π-electron homoaromatic circuits through a reversible photochemical [1,11]</w:t>
      </w:r>
      <w:r w:rsidR="00BC1298">
        <w:rPr>
          <w:rFonts w:ascii="Arial" w:eastAsia="Arial" w:hAnsi="Arial" w:cs="Arial"/>
        </w:rPr>
        <w:t xml:space="preserve"> </w:t>
      </w:r>
      <w:proofErr w:type="spellStart"/>
      <w:r w:rsidRPr="00061972">
        <w:rPr>
          <w:rFonts w:ascii="Arial" w:eastAsia="Arial" w:hAnsi="Arial" w:cs="Arial"/>
        </w:rPr>
        <w:t>sigmatropic</w:t>
      </w:r>
      <w:proofErr w:type="spellEnd"/>
      <w:r w:rsidRPr="00061972">
        <w:rPr>
          <w:rFonts w:ascii="Arial" w:eastAsia="Arial" w:hAnsi="Arial" w:cs="Arial"/>
        </w:rPr>
        <w:t xml:space="preserve"> rearrangement.</w:t>
      </w:r>
      <w:sdt>
        <w:sdtPr>
          <w:rPr>
            <w:rFonts w:ascii="Arial" w:eastAsia="Arial" w:hAnsi="Arial" w:cs="Arial"/>
            <w:color w:val="000000"/>
            <w:vertAlign w:val="superscript"/>
          </w:rPr>
          <w:tag w:val="MENDELEY_CITATION_v3_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"/>
          <w:id w:val="2132675814"/>
          <w:placeholder>
            <w:docPart w:val="0D36D0D12C094FA7A6E6055372492734"/>
          </w:placeholder>
        </w:sdtPr>
        <w:sdtContent>
          <w:r w:rsidR="008F3F34" w:rsidRPr="008F3F34">
            <w:rPr>
              <w:rFonts w:ascii="Arial" w:eastAsia="Arial" w:hAnsi="Arial" w:cs="Arial"/>
              <w:color w:val="000000"/>
              <w:vertAlign w:val="superscript"/>
            </w:rPr>
            <w:t>34</w:t>
          </w:r>
        </w:sdtContent>
      </w:sdt>
      <w:r w:rsidRPr="00061972">
        <w:rPr>
          <w:rFonts w:ascii="Arial" w:eastAsia="Arial" w:hAnsi="Arial" w:cs="Arial"/>
        </w:rPr>
        <w:t xml:space="preserve"> </w:t>
      </w:r>
      <w:r w:rsidRPr="00061972">
        <w:rPr>
          <w:rFonts w:ascii="Arial" w:eastAsia="Arial" w:hAnsi="Arial" w:cs="Arial"/>
          <w:b/>
          <w:bCs/>
        </w:rPr>
        <w:t>(b)</w:t>
      </w:r>
      <w:r w:rsidRPr="00061972">
        <w:rPr>
          <w:rFonts w:ascii="Arial" w:eastAsia="Arial" w:hAnsi="Arial" w:cs="Arial"/>
        </w:rPr>
        <w:t xml:space="preserve"> A dynamic aromatic-to-nonaromatic equilibrium, intercepted by reduction to give a 96:4 ratio of </w:t>
      </w:r>
      <w:r w:rsidRPr="00061972">
        <w:rPr>
          <w:rFonts w:ascii="Arial" w:eastAsia="Arial" w:hAnsi="Arial" w:cs="Arial"/>
          <w:b/>
          <w:bCs/>
        </w:rPr>
        <w:t>38</w:t>
      </w:r>
      <w:r w:rsidRPr="00061972">
        <w:rPr>
          <w:rFonts w:ascii="Arial" w:eastAsia="Arial" w:hAnsi="Arial" w:cs="Arial"/>
        </w:rPr>
        <w:t xml:space="preserve"> and </w:t>
      </w:r>
      <w:r w:rsidRPr="00061972">
        <w:rPr>
          <w:rFonts w:ascii="Arial" w:eastAsia="Arial" w:hAnsi="Arial" w:cs="Arial"/>
          <w:b/>
          <w:bCs/>
        </w:rPr>
        <w:t>39</w:t>
      </w:r>
      <w:r w:rsidRPr="00061972">
        <w:rPr>
          <w:rFonts w:ascii="Arial" w:eastAsia="Arial" w:hAnsi="Arial" w:cs="Arial"/>
        </w:rPr>
        <w:t>.</w:t>
      </w:r>
      <w:sdt>
        <w:sdtPr>
          <w:rPr>
            <w:rFonts w:ascii="Arial" w:eastAsia="Arial" w:hAnsi="Arial" w:cs="Arial"/>
            <w:color w:val="000000"/>
            <w:vertAlign w:val="superscript"/>
          </w:rPr>
          <w:tag w:val="MENDELEY_CITATION_v3_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"/>
          <w:id w:val="-793599252"/>
          <w:placeholder>
            <w:docPart w:val="0D36D0D12C094FA7A6E6055372492734"/>
          </w:placeholder>
        </w:sdtPr>
        <w:sdtContent>
          <w:r w:rsidR="008F3F34" w:rsidRPr="008F3F34">
            <w:rPr>
              <w:rFonts w:ascii="Arial" w:eastAsia="Arial" w:hAnsi="Arial" w:cs="Arial"/>
              <w:color w:val="000000"/>
              <w:vertAlign w:val="superscript"/>
            </w:rPr>
            <w:t>30</w:t>
          </w:r>
        </w:sdtContent>
      </w:sdt>
      <w:r w:rsidRPr="00061972">
        <w:rPr>
          <w:rFonts w:ascii="Arial" w:eastAsia="Arial" w:hAnsi="Arial" w:cs="Arial"/>
        </w:rPr>
        <w:t xml:space="preserve"> Reagents and conditions: i) NaBH</w:t>
      </w:r>
      <w:r w:rsidRPr="00061972">
        <w:rPr>
          <w:rFonts w:ascii="Arial" w:eastAsia="Arial" w:hAnsi="Arial" w:cs="Arial"/>
          <w:vertAlign w:val="subscript"/>
        </w:rPr>
        <w:t>4</w:t>
      </w:r>
      <w:r w:rsidRPr="00061972">
        <w:rPr>
          <w:rFonts w:ascii="Arial" w:eastAsia="Arial" w:hAnsi="Arial" w:cs="Arial"/>
        </w:rPr>
        <w:t xml:space="preserve">, THF, rt, 30 min. </w:t>
      </w:r>
      <w:r w:rsidRPr="00061972">
        <w:rPr>
          <w:rFonts w:ascii="Arial" w:eastAsia="Arial" w:hAnsi="Arial" w:cs="Arial"/>
          <w:b/>
          <w:bCs/>
        </w:rPr>
        <w:t>(c)</w:t>
      </w:r>
      <w:r w:rsidRPr="00061972">
        <w:rPr>
          <w:rFonts w:ascii="Arial" w:eastAsia="Arial" w:hAnsi="Arial" w:cs="Arial"/>
        </w:rPr>
        <w:t xml:space="preserve"> Bergman</w:t>
      </w:r>
      <w:sdt>
        <w:sdtPr>
          <w:rPr>
            <w:rFonts w:ascii="Arial" w:eastAsia="Arial" w:hAnsi="Arial" w:cs="Arial"/>
            <w:color w:val="000000"/>
            <w:vertAlign w:val="superscript"/>
          </w:rPr>
          <w:tag w:val="MENDELEY_CITATION_v3_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"/>
          <w:id w:val="-1218201632"/>
          <w:placeholder>
            <w:docPart w:val="0D36D0D12C094FA7A6E6055372492734"/>
          </w:placeholder>
        </w:sdtPr>
        <w:sdtContent>
          <w:r w:rsidR="008F3F34" w:rsidRPr="008F3F34">
            <w:rPr>
              <w:rFonts w:ascii="Arial" w:eastAsia="Arial" w:hAnsi="Arial" w:cs="Arial"/>
              <w:color w:val="000000"/>
              <w:vertAlign w:val="superscript"/>
            </w:rPr>
            <w:t>107</w:t>
          </w:r>
        </w:sdtContent>
      </w:sdt>
      <w:r w:rsidRPr="00061972">
        <w:rPr>
          <w:rFonts w:ascii="Arial" w:eastAsia="Arial" w:hAnsi="Arial" w:cs="Arial"/>
        </w:rPr>
        <w:t xml:space="preserve"> and </w:t>
      </w:r>
      <w:r w:rsidRPr="00061972">
        <w:rPr>
          <w:rFonts w:ascii="Arial" w:eastAsia="Arial" w:hAnsi="Arial" w:cs="Arial"/>
          <w:b/>
          <w:bCs/>
        </w:rPr>
        <w:t>(d)</w:t>
      </w:r>
      <w:r w:rsidRPr="00061972">
        <w:rPr>
          <w:rFonts w:ascii="Arial" w:eastAsia="Arial" w:hAnsi="Arial" w:cs="Arial"/>
        </w:rPr>
        <w:t xml:space="preserve"> Myers–Saito cyclizations</w:t>
      </w:r>
      <w:sdt>
        <w:sdtPr>
          <w:rPr>
            <w:rFonts w:ascii="Arial" w:eastAsia="Arial" w:hAnsi="Arial" w:cs="Arial"/>
            <w:color w:val="000000"/>
            <w:vertAlign w:val="superscript"/>
          </w:rPr>
          <w:tag w:val="MENDELEY_CITATION_v3_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"/>
          <w:id w:val="1646626554"/>
          <w:placeholder>
            <w:docPart w:val="0D36D0D12C094FA7A6E6055372492734"/>
          </w:placeholder>
        </w:sdtPr>
        <w:sdtContent>
          <w:r w:rsidR="008F3F34" w:rsidRPr="008F3F34">
            <w:rPr>
              <w:rFonts w:ascii="Arial" w:eastAsia="Arial" w:hAnsi="Arial" w:cs="Arial"/>
              <w:color w:val="000000"/>
              <w:vertAlign w:val="superscript"/>
            </w:rPr>
            <w:t>108</w:t>
          </w:r>
        </w:sdtContent>
      </w:sdt>
      <w:r w:rsidRPr="00061972">
        <w:rPr>
          <w:rFonts w:ascii="Arial" w:eastAsia="Arial" w:hAnsi="Arial" w:cs="Arial"/>
        </w:rPr>
        <w:t xml:space="preserve"> undergo significant QMT under ambient conditions. </w:t>
      </w:r>
      <w:r w:rsidRPr="00061972">
        <w:rPr>
          <w:rFonts w:ascii="Arial" w:eastAsia="Arial" w:hAnsi="Arial" w:cs="Arial"/>
          <w:b/>
          <w:bCs/>
        </w:rPr>
        <w:t>(e)</w:t>
      </w:r>
      <w:r w:rsidRPr="00061972">
        <w:rPr>
          <w:rFonts w:ascii="Arial" w:eastAsia="Arial" w:hAnsi="Arial" w:cs="Arial"/>
        </w:rPr>
        <w:t xml:space="preserve"> Deprotonation of </w:t>
      </w:r>
      <w:r w:rsidRPr="00061972">
        <w:rPr>
          <w:rFonts w:ascii="Arial" w:eastAsia="Arial" w:hAnsi="Arial" w:cs="Arial"/>
          <w:b/>
          <w:bCs/>
        </w:rPr>
        <w:t>46</w:t>
      </w:r>
      <w:r w:rsidRPr="00061972">
        <w:rPr>
          <w:rFonts w:ascii="Arial" w:eastAsia="Arial" w:hAnsi="Arial" w:cs="Arial"/>
        </w:rPr>
        <w:t xml:space="preserve"> produces an interconverting mixture of anions </w:t>
      </w:r>
      <w:r w:rsidRPr="00061972">
        <w:rPr>
          <w:rFonts w:ascii="Arial" w:eastAsia="Arial" w:hAnsi="Arial" w:cs="Arial"/>
          <w:b/>
          <w:bCs/>
        </w:rPr>
        <w:t>47</w:t>
      </w:r>
      <w:r w:rsidRPr="00061972">
        <w:rPr>
          <w:rFonts w:ascii="Arial" w:eastAsia="Arial" w:hAnsi="Arial" w:cs="Arial"/>
        </w:rPr>
        <w:t>–</w:t>
      </w:r>
      <w:r w:rsidRPr="00061972">
        <w:rPr>
          <w:rFonts w:ascii="Arial" w:eastAsia="Arial" w:hAnsi="Arial" w:cs="Arial"/>
          <w:b/>
          <w:bCs/>
        </w:rPr>
        <w:t>50</w:t>
      </w:r>
      <w:r w:rsidRPr="00061972">
        <w:rPr>
          <w:rFonts w:ascii="Arial" w:eastAsia="Arial" w:hAnsi="Arial" w:cs="Arial"/>
        </w:rPr>
        <w:t>, which exhibit divergent reactivity upon addition of various electrophiles.</w:t>
      </w:r>
      <w:sdt>
        <w:sdtPr>
          <w:rPr>
            <w:rFonts w:ascii="Arial" w:eastAsia="Arial" w:hAnsi="Arial" w:cs="Arial"/>
            <w:color w:val="000000"/>
            <w:vertAlign w:val="superscript"/>
          </w:rPr>
          <w:tag w:val="MENDELEY_CITATION_v3_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"/>
          <w:id w:val="475813021"/>
          <w:placeholder>
            <w:docPart w:val="0D36D0D12C094FA7A6E6055372492734"/>
          </w:placeholder>
        </w:sdtPr>
        <w:sdtContent>
          <w:r w:rsidR="008F3F34" w:rsidRPr="008F3F34">
            <w:rPr>
              <w:rFonts w:ascii="Arial" w:eastAsia="Arial" w:hAnsi="Arial" w:cs="Arial"/>
              <w:color w:val="000000"/>
              <w:vertAlign w:val="superscript"/>
            </w:rPr>
            <w:t>109,110</w:t>
          </w:r>
        </w:sdtContent>
      </w:sdt>
      <w:r w:rsidRPr="00061972">
        <w:rPr>
          <w:rFonts w:ascii="Arial" w:eastAsia="Arial" w:hAnsi="Arial" w:cs="Arial"/>
        </w:rPr>
        <w:t xml:space="preserve"> </w:t>
      </w:r>
      <w:r w:rsidRPr="00061972">
        <w:rPr>
          <w:rFonts w:ascii="Arial" w:eastAsia="Arial" w:hAnsi="Arial" w:cs="Arial"/>
          <w:b/>
          <w:bCs/>
        </w:rPr>
        <w:t>(f)</w:t>
      </w:r>
      <w:r w:rsidRPr="00061972">
        <w:rPr>
          <w:rFonts w:ascii="Arial" w:eastAsia="Arial" w:hAnsi="Arial" w:cs="Arial"/>
        </w:rPr>
        <w:t xml:space="preserve"> The stereochemistry of a chiral-at-metal complex with a phosphoramidite–olefin ligand can be biased by adding a fixed </w:t>
      </w:r>
      <w:proofErr w:type="spellStart"/>
      <w:r w:rsidRPr="00061972">
        <w:rPr>
          <w:rFonts w:ascii="Arial" w:eastAsia="Arial" w:hAnsi="Arial" w:cs="Arial"/>
        </w:rPr>
        <w:t>stereocentre</w:t>
      </w:r>
      <w:proofErr w:type="spellEnd"/>
      <w:r w:rsidRPr="00061972">
        <w:rPr>
          <w:rFonts w:ascii="Arial" w:eastAsia="Arial" w:hAnsi="Arial" w:cs="Arial"/>
        </w:rPr>
        <w:t xml:space="preserve">, as in </w:t>
      </w:r>
      <w:r w:rsidRPr="00061972">
        <w:rPr>
          <w:rFonts w:ascii="Arial" w:eastAsia="Arial" w:hAnsi="Arial" w:cs="Arial"/>
          <w:b/>
          <w:bCs/>
        </w:rPr>
        <w:t>54</w:t>
      </w:r>
      <w:r w:rsidRPr="00061972">
        <w:rPr>
          <w:rFonts w:ascii="Arial" w:eastAsia="Arial" w:hAnsi="Arial" w:cs="Arial"/>
        </w:rPr>
        <w:t xml:space="preserve">, or by ion-pairing of </w:t>
      </w:r>
      <w:r w:rsidRPr="00061972">
        <w:rPr>
          <w:rFonts w:ascii="Arial" w:eastAsia="Arial" w:hAnsi="Arial" w:cs="Arial"/>
          <w:b/>
          <w:bCs/>
        </w:rPr>
        <w:t>55</w:t>
      </w:r>
      <w:r w:rsidRPr="00061972">
        <w:rPr>
          <w:rFonts w:ascii="Arial" w:eastAsia="Arial" w:hAnsi="Arial" w:cs="Arial"/>
        </w:rPr>
        <w:t xml:space="preserve"> with a chiral counterion.</w:t>
      </w:r>
      <w:sdt>
        <w:sdtPr>
          <w:rPr>
            <w:rFonts w:ascii="Arial" w:eastAsia="Arial" w:hAnsi="Arial" w:cs="Arial"/>
            <w:color w:val="000000"/>
            <w:vertAlign w:val="superscript"/>
          </w:rPr>
          <w:tag w:val="MENDELEY_CITATION_v3_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"/>
          <w:id w:val="-923805694"/>
          <w:placeholder>
            <w:docPart w:val="0D36D0D12C094FA7A6E6055372492734"/>
          </w:placeholder>
        </w:sdtPr>
        <w:sdtContent>
          <w:r w:rsidR="008F3F34" w:rsidRPr="008F3F34">
            <w:rPr>
              <w:rFonts w:ascii="Arial" w:eastAsia="Arial" w:hAnsi="Arial" w:cs="Arial"/>
              <w:color w:val="000000"/>
              <w:vertAlign w:val="superscript"/>
            </w:rPr>
            <w:t>31</w:t>
          </w:r>
        </w:sdtContent>
      </w:sdt>
      <w:r w:rsidRPr="00061972">
        <w:rPr>
          <w:rFonts w:ascii="Arial" w:eastAsia="Arial" w:hAnsi="Arial" w:cs="Arial"/>
        </w:rPr>
        <w:t xml:space="preserve"> </w:t>
      </w:r>
      <w:r w:rsidRPr="00061972">
        <w:rPr>
          <w:rFonts w:ascii="Arial" w:eastAsia="Arial" w:hAnsi="Arial" w:cs="Arial"/>
          <w:b/>
          <w:bCs/>
        </w:rPr>
        <w:t>(g)</w:t>
      </w:r>
      <w:r w:rsidRPr="00061972">
        <w:rPr>
          <w:rFonts w:ascii="Arial" w:eastAsia="Arial" w:hAnsi="Arial" w:cs="Arial"/>
        </w:rPr>
        <w:t xml:space="preserve"> Disubstituted bullvalenes </w:t>
      </w:r>
      <w:r w:rsidRPr="00061972">
        <w:rPr>
          <w:rFonts w:ascii="Arial" w:eastAsia="Arial" w:hAnsi="Arial" w:cs="Arial"/>
          <w:b/>
          <w:bCs/>
        </w:rPr>
        <w:t>56</w:t>
      </w:r>
      <w:sdt>
        <w:sdtPr>
          <w:rPr>
            <w:rFonts w:ascii="Arial" w:eastAsia="Arial" w:hAnsi="Arial" w:cs="Arial"/>
            <w:bCs/>
            <w:color w:val="000000"/>
            <w:vertAlign w:val="superscript"/>
          </w:rPr>
          <w:tag w:val="MENDELEY_CITATION_v3_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"/>
          <w:id w:val="-1575275340"/>
          <w:placeholder>
            <w:docPart w:val="0D36D0D12C094FA7A6E6055372492734"/>
          </w:placeholder>
        </w:sdtPr>
        <w:sdtContent>
          <w:r w:rsidR="008F3F34" w:rsidRPr="008F3F34">
            <w:rPr>
              <w:rFonts w:ascii="Arial" w:eastAsia="Arial" w:hAnsi="Arial" w:cs="Arial"/>
              <w:bCs/>
              <w:color w:val="000000"/>
              <w:vertAlign w:val="superscript"/>
            </w:rPr>
            <w:t>118</w:t>
          </w:r>
        </w:sdtContent>
      </w:sdt>
      <w:r w:rsidRPr="00061972">
        <w:rPr>
          <w:rFonts w:ascii="Arial" w:eastAsia="Arial" w:hAnsi="Arial" w:cs="Arial"/>
        </w:rPr>
        <w:t xml:space="preserve"> are building blocks for flexible polymers </w:t>
      </w:r>
      <w:r w:rsidRPr="00061972">
        <w:rPr>
          <w:rFonts w:ascii="Arial" w:eastAsia="Arial" w:hAnsi="Arial" w:cs="Arial"/>
          <w:b/>
          <w:bCs/>
        </w:rPr>
        <w:t>57</w:t>
      </w:r>
      <w:r w:rsidRPr="00061972">
        <w:rPr>
          <w:rFonts w:ascii="Arial" w:eastAsia="Arial" w:hAnsi="Arial" w:cs="Arial"/>
        </w:rPr>
        <w:t>.</w:t>
      </w:r>
      <w:sdt>
        <w:sdtPr>
          <w:rPr>
            <w:rFonts w:ascii="Arial" w:eastAsia="Arial" w:hAnsi="Arial" w:cs="Arial"/>
            <w:color w:val="000000"/>
            <w:vertAlign w:val="superscript"/>
          </w:rPr>
          <w:tag w:val="MENDELEY_CITATION_v3_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"/>
          <w:id w:val="1785837420"/>
          <w:placeholder>
            <w:docPart w:val="0D36D0D12C094FA7A6E6055372492734"/>
          </w:placeholder>
        </w:sdtPr>
        <w:sdtContent>
          <w:r w:rsidR="008F3F34" w:rsidRPr="008F3F34">
            <w:rPr>
              <w:rFonts w:ascii="Arial" w:eastAsia="Arial" w:hAnsi="Arial" w:cs="Arial"/>
              <w:color w:val="000000"/>
              <w:vertAlign w:val="superscript"/>
            </w:rPr>
            <w:t>117</w:t>
          </w:r>
        </w:sdtContent>
      </w:sdt>
      <w:r w:rsidRPr="00061972">
        <w:rPr>
          <w:rFonts w:ascii="Arial" w:eastAsia="Arial" w:hAnsi="Arial" w:cs="Arial"/>
        </w:rPr>
        <w:t xml:space="preserve"> </w:t>
      </w:r>
      <w:r w:rsidRPr="00061972">
        <w:rPr>
          <w:rFonts w:ascii="Arial" w:eastAsia="Arial" w:hAnsi="Arial" w:cs="Arial"/>
          <w:b/>
          <w:bCs/>
        </w:rPr>
        <w:t>(h)</w:t>
      </w:r>
      <w:r w:rsidRPr="00061972">
        <w:rPr>
          <w:rFonts w:ascii="Arial" w:eastAsia="Arial" w:hAnsi="Arial" w:cs="Arial"/>
        </w:rPr>
        <w:t xml:space="preserve"> A vancomycin dimer with a bullvalene backbone </w:t>
      </w:r>
      <w:r w:rsidRPr="00061972">
        <w:rPr>
          <w:rFonts w:ascii="Arial" w:eastAsia="Arial" w:hAnsi="Arial" w:cs="Arial"/>
          <w:b/>
          <w:bCs/>
        </w:rPr>
        <w:t>58</w:t>
      </w:r>
      <w:r w:rsidRPr="00061972">
        <w:rPr>
          <w:rFonts w:ascii="Arial" w:eastAsia="Arial" w:hAnsi="Arial" w:cs="Arial"/>
        </w:rPr>
        <w:t xml:space="preserve"> exhibits slower antibacterial resistance.</w:t>
      </w:r>
      <w:sdt>
        <w:sdtPr>
          <w:rPr>
            <w:rFonts w:ascii="Arial" w:eastAsia="Arial" w:hAnsi="Arial" w:cs="Arial"/>
            <w:color w:val="000000"/>
            <w:vertAlign w:val="superscript"/>
          </w:rPr>
          <w:tag w:val="MENDELEY_CITATION_v3_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"/>
          <w:id w:val="1783758152"/>
          <w:placeholder>
            <w:docPart w:val="0D36D0D12C094FA7A6E6055372492734"/>
          </w:placeholder>
        </w:sdtPr>
        <w:sdtContent>
          <w:r w:rsidR="008F3F34" w:rsidRPr="008F3F34">
            <w:rPr>
              <w:rFonts w:ascii="Arial" w:eastAsia="Arial" w:hAnsi="Arial" w:cs="Arial"/>
              <w:color w:val="000000"/>
              <w:vertAlign w:val="superscript"/>
            </w:rPr>
            <w:t>119</w:t>
          </w:r>
        </w:sdtContent>
      </w:sdt>
      <w:r w:rsidR="00061972" w:rsidRPr="00061972">
        <w:rPr>
          <w:rFonts w:ascii="Arial" w:eastAsia="Arial" w:hAnsi="Arial" w:cs="Arial"/>
          <w:color w:val="000000"/>
        </w:rPr>
        <w:t xml:space="preserve"> </w:t>
      </w:r>
      <w:r w:rsidR="00061972">
        <w:rPr>
          <w:rFonts w:ascii="Arial" w:eastAsia="Arial" w:hAnsi="Arial" w:cs="Arial"/>
          <w:color w:val="000000"/>
        </w:rPr>
        <w:t xml:space="preserve">Abbreviations: </w:t>
      </w:r>
      <w:proofErr w:type="spellStart"/>
      <w:r w:rsidR="005B760F">
        <w:rPr>
          <w:rFonts w:ascii="Arial" w:eastAsia="Arial" w:hAnsi="Arial" w:cs="Arial"/>
        </w:rPr>
        <w:t>aq</w:t>
      </w:r>
      <w:proofErr w:type="spellEnd"/>
      <w:r w:rsidR="005B760F">
        <w:rPr>
          <w:rFonts w:ascii="Arial" w:eastAsia="Arial" w:hAnsi="Arial" w:cs="Arial"/>
        </w:rPr>
        <w:t xml:space="preserve"> = aqueous; </w:t>
      </w:r>
      <w:proofErr w:type="spellStart"/>
      <w:r w:rsidR="00D20847">
        <w:rPr>
          <w:rFonts w:ascii="Arial" w:eastAsia="Arial" w:hAnsi="Arial" w:cs="Arial"/>
          <w:color w:val="000000"/>
        </w:rPr>
        <w:t>Bpin</w:t>
      </w:r>
      <w:proofErr w:type="spellEnd"/>
      <w:r w:rsidR="00D20847">
        <w:rPr>
          <w:rFonts w:ascii="Arial" w:eastAsia="Arial" w:hAnsi="Arial" w:cs="Arial"/>
          <w:color w:val="000000"/>
        </w:rPr>
        <w:t> = </w:t>
      </w:r>
      <w:r w:rsidR="00D20847" w:rsidRPr="00D20847">
        <w:rPr>
          <w:rFonts w:ascii="Arial" w:eastAsia="Arial" w:hAnsi="Arial" w:cs="Arial"/>
          <w:color w:val="000000"/>
        </w:rPr>
        <w:t xml:space="preserve">pinacolato </w:t>
      </w:r>
      <w:proofErr w:type="spellStart"/>
      <w:r w:rsidR="00D20847" w:rsidRPr="00D20847">
        <w:rPr>
          <w:rFonts w:ascii="Arial" w:eastAsia="Arial" w:hAnsi="Arial" w:cs="Arial"/>
          <w:color w:val="000000"/>
        </w:rPr>
        <w:t>boronyl</w:t>
      </w:r>
      <w:proofErr w:type="spellEnd"/>
      <w:r w:rsidR="00D20847">
        <w:rPr>
          <w:rFonts w:ascii="Arial" w:eastAsia="Arial" w:hAnsi="Arial" w:cs="Arial"/>
          <w:color w:val="000000"/>
        </w:rPr>
        <w:t xml:space="preserve">; </w:t>
      </w:r>
      <w:r w:rsidR="00D20847">
        <w:rPr>
          <w:rFonts w:ascii="Arial" w:eastAsia="Arial" w:hAnsi="Arial" w:cs="Arial"/>
        </w:rPr>
        <w:t>KHMDS = p</w:t>
      </w:r>
      <w:r w:rsidR="00D20847" w:rsidRPr="00D20847">
        <w:rPr>
          <w:rFonts w:ascii="Arial" w:eastAsia="Arial" w:hAnsi="Arial" w:cs="Arial"/>
        </w:rPr>
        <w:t>otassium bis(trimethylsilyl)amide</w:t>
      </w:r>
      <w:r w:rsidR="00D20847">
        <w:rPr>
          <w:rFonts w:ascii="Arial" w:eastAsia="Arial" w:hAnsi="Arial" w:cs="Arial"/>
        </w:rPr>
        <w:t>;</w:t>
      </w:r>
      <w:r w:rsidR="0034152C">
        <w:rPr>
          <w:rFonts w:ascii="Arial" w:eastAsia="Arial" w:hAnsi="Arial" w:cs="Arial"/>
        </w:rPr>
        <w:t xml:space="preserve"> </w:t>
      </w:r>
      <w:r w:rsidR="005B760F">
        <w:rPr>
          <w:rFonts w:ascii="Arial" w:eastAsia="Arial" w:hAnsi="Arial" w:cs="Arial"/>
        </w:rPr>
        <w:t>L = ligand;</w:t>
      </w:r>
      <w:r w:rsidR="005B760F" w:rsidRPr="005B760F">
        <w:rPr>
          <w:rFonts w:ascii="Arial" w:eastAsia="Arial" w:hAnsi="Arial" w:cs="Arial"/>
        </w:rPr>
        <w:t xml:space="preserve"> </w:t>
      </w:r>
      <w:r w:rsidR="005B760F">
        <w:rPr>
          <w:rFonts w:ascii="Arial" w:eastAsia="Arial" w:hAnsi="Arial" w:cs="Arial"/>
        </w:rPr>
        <w:t>Me = methyl</w:t>
      </w:r>
      <w:r w:rsidR="005B760F">
        <w:rPr>
          <w:rFonts w:ascii="Arial" w:eastAsia="Arial" w:hAnsi="Arial" w:cs="Arial"/>
          <w:color w:val="000000"/>
        </w:rPr>
        <w:t>; Ph = phenyl;</w:t>
      </w:r>
      <w:r w:rsidR="005B760F">
        <w:rPr>
          <w:rFonts w:ascii="Arial" w:eastAsia="Arial" w:hAnsi="Arial" w:cs="Arial"/>
        </w:rPr>
        <w:t xml:space="preserve"> QMT = </w:t>
      </w:r>
      <w:r w:rsidR="005B760F" w:rsidRPr="00656A5D">
        <w:rPr>
          <w:rFonts w:ascii="Arial" w:eastAsia="Arial" w:hAnsi="Arial" w:cs="Arial"/>
        </w:rPr>
        <w:t>quantum mechanical tunnelling</w:t>
      </w:r>
      <w:r w:rsidR="005B760F">
        <w:rPr>
          <w:rFonts w:ascii="Arial" w:eastAsia="Arial" w:hAnsi="Arial" w:cs="Arial"/>
        </w:rPr>
        <w:t xml:space="preserve">; </w:t>
      </w:r>
      <w:r w:rsidR="0034152C">
        <w:rPr>
          <w:rFonts w:ascii="Arial" w:eastAsia="Arial" w:hAnsi="Arial" w:cs="Arial"/>
        </w:rPr>
        <w:t xml:space="preserve">rt = room temperature; </w:t>
      </w:r>
      <w:r w:rsidR="005B760F">
        <w:rPr>
          <w:rFonts w:ascii="Arial" w:eastAsia="Arial" w:hAnsi="Arial" w:cs="Arial"/>
        </w:rPr>
        <w:t>TBS = </w:t>
      </w:r>
      <w:r w:rsidR="005B760F" w:rsidRPr="008212ED">
        <w:rPr>
          <w:rFonts w:ascii="Arial" w:eastAsia="Arial" w:hAnsi="Arial" w:cs="Arial"/>
          <w:i/>
        </w:rPr>
        <w:t>tert</w:t>
      </w:r>
      <w:r w:rsidR="005B760F" w:rsidRPr="00D20847">
        <w:rPr>
          <w:rFonts w:ascii="Arial" w:eastAsia="Arial" w:hAnsi="Arial" w:cs="Arial"/>
        </w:rPr>
        <w:t>-</w:t>
      </w:r>
      <w:proofErr w:type="spellStart"/>
      <w:r w:rsidR="005B760F">
        <w:rPr>
          <w:rFonts w:ascii="Arial" w:eastAsia="Arial" w:hAnsi="Arial" w:cs="Arial"/>
        </w:rPr>
        <w:t>b</w:t>
      </w:r>
      <w:r w:rsidR="005B760F" w:rsidRPr="00D20847">
        <w:rPr>
          <w:rFonts w:ascii="Arial" w:eastAsia="Arial" w:hAnsi="Arial" w:cs="Arial"/>
        </w:rPr>
        <w:t>utyldimethylsilyl</w:t>
      </w:r>
      <w:proofErr w:type="spellEnd"/>
      <w:r w:rsidR="005B760F">
        <w:rPr>
          <w:rFonts w:ascii="Arial" w:eastAsia="Arial" w:hAnsi="Arial" w:cs="Arial"/>
        </w:rPr>
        <w:t xml:space="preserve">; </w:t>
      </w:r>
      <w:proofErr w:type="spellStart"/>
      <w:r w:rsidR="005B760F">
        <w:rPr>
          <w:rFonts w:ascii="Arial" w:eastAsia="Arial" w:hAnsi="Arial" w:cs="Arial"/>
        </w:rPr>
        <w:t>TfO</w:t>
      </w:r>
      <w:proofErr w:type="spellEnd"/>
      <w:r w:rsidR="005B760F">
        <w:rPr>
          <w:rFonts w:ascii="Arial" w:eastAsia="Arial" w:hAnsi="Arial" w:cs="Arial"/>
        </w:rPr>
        <w:t> =</w:t>
      </w:r>
      <w:r w:rsidR="005B760F" w:rsidRPr="00D20847">
        <w:rPr>
          <w:rFonts w:ascii="Arial" w:eastAsia="Arial" w:hAnsi="Arial" w:cs="Arial"/>
        </w:rPr>
        <w:t xml:space="preserve"> </w:t>
      </w:r>
      <w:proofErr w:type="spellStart"/>
      <w:r w:rsidR="005B760F">
        <w:rPr>
          <w:rFonts w:ascii="Arial" w:eastAsia="Arial" w:hAnsi="Arial" w:cs="Arial"/>
        </w:rPr>
        <w:t>t</w:t>
      </w:r>
      <w:r w:rsidR="005B760F" w:rsidRPr="00D20847">
        <w:rPr>
          <w:rFonts w:ascii="Arial" w:eastAsia="Arial" w:hAnsi="Arial" w:cs="Arial"/>
        </w:rPr>
        <w:t>rifluoromethanesulfonate</w:t>
      </w:r>
      <w:proofErr w:type="spellEnd"/>
      <w:r w:rsidR="005B760F">
        <w:rPr>
          <w:rFonts w:ascii="Arial" w:eastAsia="Arial" w:hAnsi="Arial" w:cs="Arial"/>
        </w:rPr>
        <w:t>;</w:t>
      </w:r>
      <w:r w:rsidR="005B760F">
        <w:rPr>
          <w:rFonts w:ascii="Arial" w:eastAsia="Arial" w:hAnsi="Arial" w:cs="Arial"/>
          <w:color w:val="000000"/>
        </w:rPr>
        <w:t xml:space="preserve"> THF = tetrahydrofuran.</w:t>
      </w:r>
    </w:p>
    <w:p w14:paraId="5C3D9E99" w14:textId="77777777" w:rsidR="006E4EAF" w:rsidRPr="006E4EAF" w:rsidRDefault="006E4EAF" w:rsidP="006E4EAF">
      <w:pPr>
        <w:spacing w:before="240" w:after="0" w:line="240" w:lineRule="auto"/>
        <w:jc w:val="both"/>
        <w:rPr>
          <w:rFonts w:ascii="Arial" w:eastAsia="Arial" w:hAnsi="Arial" w:cs="Arial"/>
          <w:b/>
          <w:bCs/>
        </w:rPr>
      </w:pPr>
      <w:r w:rsidRPr="006E4EAF">
        <w:rPr>
          <w:rFonts w:ascii="Arial" w:eastAsia="Arial" w:hAnsi="Arial" w:cs="Arial"/>
          <w:b/>
          <w:bCs/>
        </w:rPr>
        <w:t>Box 1</w:t>
      </w:r>
    </w:p>
    <w:p w14:paraId="612B9FB3" w14:textId="0D9B93CC" w:rsidR="006E4EAF" w:rsidRPr="00656A5D" w:rsidRDefault="006E4EAF" w:rsidP="006E4EAF">
      <w:pPr>
        <w:spacing w:before="240" w:after="0" w:line="240" w:lineRule="auto"/>
        <w:jc w:val="both"/>
        <w:rPr>
          <w:rFonts w:ascii="Arial" w:eastAsia="Arial" w:hAnsi="Arial" w:cs="Arial"/>
        </w:rPr>
      </w:pPr>
      <w:r w:rsidRPr="00656A5D">
        <w:rPr>
          <w:rFonts w:ascii="Arial" w:eastAsia="Arial" w:hAnsi="Arial" w:cs="Arial"/>
        </w:rPr>
        <w:t>Definitions of key terms used in this Review are included below:</w:t>
      </w:r>
    </w:p>
    <w:p w14:paraId="619A8EBC" w14:textId="7061771F" w:rsidR="006E4EAF" w:rsidRPr="00656A5D" w:rsidRDefault="006E4EAF" w:rsidP="006E4EAF">
      <w:pPr>
        <w:spacing w:before="240" w:after="0" w:line="240" w:lineRule="auto"/>
        <w:jc w:val="both"/>
        <w:rPr>
          <w:rFonts w:ascii="Arial" w:eastAsia="Arial" w:hAnsi="Arial" w:cs="Arial"/>
        </w:rPr>
      </w:pPr>
      <w:r w:rsidRPr="00656A5D">
        <w:rPr>
          <w:rFonts w:ascii="Arial" w:eastAsia="Arial" w:hAnsi="Arial" w:cs="Arial"/>
          <w:b/>
          <w:bCs/>
        </w:rPr>
        <w:t>Strain.</w:t>
      </w:r>
      <w:r w:rsidRPr="00656A5D">
        <w:rPr>
          <w:rFonts w:ascii="Arial" w:eastAsia="Arial" w:hAnsi="Arial" w:cs="Arial"/>
        </w:rPr>
        <w:t xml:space="preserve"> Strain is the contribution to a molecule’s internal energy arising from nonideal bond lengths, bond angles or dihedral angles.</w:t>
      </w:r>
      <w:sdt>
        <w:sdtPr>
          <w:rPr>
            <w:rFonts w:ascii="Arial" w:eastAsia="Arial" w:hAnsi="Arial" w:cs="Arial"/>
            <w:color w:val="000000"/>
            <w:vertAlign w:val="superscript"/>
          </w:rPr>
          <w:tag w:val="MENDELEY_CITATION_v3_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"/>
          <w:id w:val="1907955768"/>
          <w:placeholder>
            <w:docPart w:val="3EDBDEE16707486FB3525D19ACC8647E"/>
          </w:placeholder>
        </w:sdtPr>
        <w:sdtContent>
          <w:r w:rsidR="008F3F34" w:rsidRPr="008F3F34">
            <w:rPr>
              <w:rFonts w:ascii="Arial" w:eastAsia="Arial" w:hAnsi="Arial" w:cs="Arial"/>
              <w:color w:val="000000"/>
              <w:vertAlign w:val="superscript"/>
            </w:rPr>
            <w:t>122</w:t>
          </w:r>
        </w:sdtContent>
      </w:sdt>
      <w:r w:rsidRPr="00656A5D">
        <w:rPr>
          <w:rFonts w:ascii="Arial" w:eastAsia="Arial" w:hAnsi="Arial" w:cs="Arial"/>
        </w:rPr>
        <w:t xml:space="preserve"> This deviation from ideal bonding parameters occurs </w:t>
      </w:r>
      <w:proofErr w:type="gramStart"/>
      <w:r w:rsidRPr="00656A5D">
        <w:rPr>
          <w:rFonts w:ascii="Arial" w:eastAsia="Arial" w:hAnsi="Arial" w:cs="Arial"/>
        </w:rPr>
        <w:t>in order to</w:t>
      </w:r>
      <w:proofErr w:type="gramEnd"/>
      <w:r w:rsidRPr="00656A5D">
        <w:rPr>
          <w:rFonts w:ascii="Arial" w:eastAsia="Arial" w:hAnsi="Arial" w:cs="Arial"/>
        </w:rPr>
        <w:t xml:space="preserve"> (i) accommodate otherwise favourable bonding interactions or (ii) minimize unfavourable bonding interactions elsewhere in a molecule. It is an intramolecular phenomenon. Small magnitudes of strain can have relatively subtle consequences, for example, dictating the preferred conformation of a flexible organic molecule or tuning the vibrational energy of a functional group. Higher energy strain can perturb bonding interactions more profoundly, even in relatively rigid molecules. Strain-release reactions take advantage of substrates where a large amount of strain is focused on a particular bond, destabilising it with respect to the transition state of a reaction (Type I). The strain energy in different parts of a molecule can be visualized by comparison to unstrained derivates using computational methods such as StrainViz.</w:t>
      </w:r>
      <w:sdt>
        <w:sdtPr>
          <w:rPr>
            <w:rFonts w:ascii="Arial" w:eastAsia="Arial" w:hAnsi="Arial" w:cs="Arial"/>
            <w:color w:val="000000"/>
            <w:vertAlign w:val="superscript"/>
          </w:rPr>
          <w:tag w:val="MENDELEY_CITATION_v3_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"/>
          <w:id w:val="1823622059"/>
          <w:placeholder>
            <w:docPart w:val="3EDBDEE16707486FB3525D19ACC8647E"/>
          </w:placeholder>
        </w:sdtPr>
        <w:sdtContent>
          <w:r w:rsidR="008F3F34" w:rsidRPr="008F3F34">
            <w:rPr>
              <w:rFonts w:ascii="Arial" w:eastAsia="Arial" w:hAnsi="Arial" w:cs="Arial"/>
              <w:color w:val="000000"/>
              <w:vertAlign w:val="superscript"/>
            </w:rPr>
            <w:t>101</w:t>
          </w:r>
        </w:sdtContent>
      </w:sdt>
      <w:r w:rsidRPr="00656A5D">
        <w:rPr>
          <w:rFonts w:ascii="Arial" w:eastAsia="Arial" w:hAnsi="Arial" w:cs="Arial"/>
        </w:rPr>
        <w:t xml:space="preserve"> </w:t>
      </w:r>
    </w:p>
    <w:p w14:paraId="0162B40B" w14:textId="53D669E3" w:rsidR="006E4EAF" w:rsidRPr="00656A5D" w:rsidRDefault="006E4EAF" w:rsidP="006E4EAF">
      <w:pPr>
        <w:spacing w:before="240" w:after="0" w:line="240" w:lineRule="auto"/>
        <w:jc w:val="both"/>
        <w:rPr>
          <w:rFonts w:ascii="Arial" w:eastAsia="Arial" w:hAnsi="Arial" w:cs="Arial"/>
        </w:rPr>
      </w:pPr>
      <w:r w:rsidRPr="00656A5D">
        <w:rPr>
          <w:rFonts w:ascii="Arial" w:eastAsia="Arial" w:hAnsi="Arial" w:cs="Arial"/>
          <w:b/>
          <w:bCs/>
        </w:rPr>
        <w:t>Confinement.</w:t>
      </w:r>
      <w:r w:rsidRPr="00656A5D">
        <w:rPr>
          <w:rFonts w:ascii="Arial" w:eastAsia="Arial" w:hAnsi="Arial" w:cs="Arial"/>
        </w:rPr>
        <w:t xml:space="preserve"> In supramolecular systems, confined spaces, such as the binding pockets of a macrocycle, cage, or biological receptor, can limit the movement of encapsulated molecules (i.e., the accessible conformations and their associated bond lengths and angles) relative to a freely solvated species.</w:t>
      </w:r>
      <w:sdt>
        <w:sdtPr>
          <w:rPr>
            <w:rFonts w:ascii="Arial" w:eastAsia="Arial" w:hAnsi="Arial" w:cs="Arial"/>
            <w:color w:val="000000"/>
            <w:vertAlign w:val="superscript"/>
          </w:rPr>
          <w:tag w:val="MENDELEY_CITATION_v3_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"/>
          <w:id w:val="47810675"/>
          <w:placeholder>
            <w:docPart w:val="3EDBDEE16707486FB3525D19ACC8647E"/>
          </w:placeholder>
        </w:sdtPr>
        <w:sdtContent>
          <w:r w:rsidR="008F3F34" w:rsidRPr="008F3F34">
            <w:rPr>
              <w:rFonts w:ascii="Arial" w:eastAsia="Arial" w:hAnsi="Arial" w:cs="Arial"/>
              <w:color w:val="000000"/>
              <w:vertAlign w:val="superscript"/>
            </w:rPr>
            <w:t>72,123</w:t>
          </w:r>
        </w:sdtContent>
      </w:sdt>
      <w:r w:rsidRPr="00656A5D">
        <w:rPr>
          <w:rFonts w:ascii="Arial" w:eastAsia="Arial" w:hAnsi="Arial" w:cs="Arial"/>
        </w:rPr>
        <w:t xml:space="preserve"> When placed under confinement, the interplay of favourable interactions (such as hydrogen bonding or π–π interactions) and unfavourable interactions (such as electrostatic repulsions) can induce nonideal bonding parameters in the bound substrate. The concept of supramolecular confinement—an </w:t>
      </w:r>
      <w:r w:rsidRPr="00545915">
        <w:rPr>
          <w:rFonts w:ascii="Arial" w:eastAsia="Arial" w:hAnsi="Arial" w:cs="Arial"/>
          <w:iCs/>
        </w:rPr>
        <w:t>inter</w:t>
      </w:r>
      <w:r w:rsidRPr="00656A5D">
        <w:rPr>
          <w:rFonts w:ascii="Arial" w:eastAsia="Arial" w:hAnsi="Arial" w:cs="Arial"/>
        </w:rPr>
        <w:t xml:space="preserve">molecular phenomenon—is outside the scope of this Review article. We limit our discussion to unfavourable </w:t>
      </w:r>
      <w:r w:rsidRPr="003E50A0">
        <w:rPr>
          <w:rFonts w:ascii="Arial" w:eastAsia="Arial" w:hAnsi="Arial" w:cs="Arial"/>
        </w:rPr>
        <w:t>intra</w:t>
      </w:r>
      <w:r w:rsidRPr="00656A5D">
        <w:rPr>
          <w:rFonts w:ascii="Arial" w:eastAsia="Arial" w:hAnsi="Arial" w:cs="Arial"/>
        </w:rPr>
        <w:t>molecular interactions imposed by the covalent framework of a molecule that raise its internal energy.</w:t>
      </w:r>
    </w:p>
    <w:p w14:paraId="5061EE7A" w14:textId="527146F1" w:rsidR="006E4EAF" w:rsidRPr="00656A5D" w:rsidRDefault="006E4EAF" w:rsidP="006E4EAF">
      <w:pPr>
        <w:spacing w:before="240" w:after="0" w:line="240" w:lineRule="auto"/>
        <w:jc w:val="both"/>
        <w:rPr>
          <w:rFonts w:ascii="Arial" w:eastAsia="Arial" w:hAnsi="Arial" w:cs="Arial"/>
        </w:rPr>
      </w:pPr>
      <w:r w:rsidRPr="00656A5D">
        <w:rPr>
          <w:rFonts w:ascii="Arial" w:eastAsia="Arial" w:hAnsi="Arial" w:cs="Arial"/>
          <w:b/>
        </w:rPr>
        <w:t>Quantum mechanical tunnelling (QMT).</w:t>
      </w:r>
      <w:r w:rsidRPr="00656A5D">
        <w:rPr>
          <w:rFonts w:ascii="Arial" w:eastAsia="Arial" w:hAnsi="Arial" w:cs="Arial"/>
        </w:rPr>
        <w:t xml:space="preserve"> Particles with insufficient energy to cross over a finite potential energy barrier can pass through it by QMT.</w:t>
      </w:r>
      <w:sdt>
        <w:sdtPr>
          <w:rPr>
            <w:rFonts w:ascii="Arial" w:eastAsia="Arial" w:hAnsi="Arial" w:cs="Arial"/>
            <w:color w:val="000000"/>
            <w:vertAlign w:val="superscript"/>
          </w:rPr>
          <w:tag w:val="MENDELEY_CITATION_v3_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"/>
          <w:id w:val="1826168733"/>
          <w:placeholder>
            <w:docPart w:val="3EDBDEE16707486FB3525D19ACC8647E"/>
          </w:placeholder>
        </w:sdtPr>
        <w:sdtContent>
          <w:r w:rsidR="008F3F34" w:rsidRPr="008F3F34">
            <w:rPr>
              <w:rFonts w:ascii="Arial" w:eastAsia="Arial" w:hAnsi="Arial" w:cs="Arial"/>
              <w:color w:val="000000"/>
              <w:vertAlign w:val="superscript"/>
            </w:rPr>
            <w:t>33</w:t>
          </w:r>
        </w:sdtContent>
      </w:sdt>
      <w:r w:rsidRPr="00656A5D">
        <w:rPr>
          <w:rFonts w:ascii="Arial" w:eastAsia="Arial" w:hAnsi="Arial" w:cs="Arial"/>
        </w:rPr>
        <w:t xml:space="preserve"> This process is a consequence of the wave nature of matter. The probability of tunnelling is inversely proportional to (i) the square root of the mass of the tunnelling particle(s) and the height of the barrier; as well as (ii) the </w:t>
      </w:r>
      <w:r w:rsidRPr="00545915">
        <w:rPr>
          <w:rFonts w:ascii="Arial" w:eastAsia="Arial" w:hAnsi="Arial" w:cs="Arial"/>
        </w:rPr>
        <w:t>width</w:t>
      </w:r>
      <w:r w:rsidRPr="00656A5D">
        <w:rPr>
          <w:rFonts w:ascii="Arial" w:eastAsia="Arial" w:hAnsi="Arial" w:cs="Arial"/>
        </w:rPr>
        <w:t xml:space="preserve"> of the barrier (</w:t>
      </w:r>
      <w:r w:rsidRPr="00656A5D">
        <w:rPr>
          <w:rFonts w:ascii="Arial" w:eastAsia="Arial" w:hAnsi="Arial" w:cs="Arial"/>
          <w:i/>
        </w:rPr>
        <w:t>w</w:t>
      </w:r>
      <w:r w:rsidRPr="00656A5D">
        <w:rPr>
          <w:rFonts w:ascii="Arial" w:eastAsia="Arial" w:hAnsi="Arial" w:cs="Arial"/>
        </w:rPr>
        <w:t>) required to convert the geometry of a reactant to that of the product, i.e., the distance travelled by the participating atoms as they react. As tunnelling provides an additional, often lower energy reaction pathway, it generally increases the reaction rate.</w:t>
      </w:r>
      <w:sdt>
        <w:sdtPr>
          <w:rPr>
            <w:rFonts w:ascii="Arial" w:eastAsia="Arial" w:hAnsi="Arial" w:cs="Arial"/>
            <w:color w:val="000000"/>
            <w:vertAlign w:val="superscript"/>
          </w:rPr>
          <w:tag w:val="MENDELEY_CITATION_v3_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"/>
          <w:id w:val="-2107106732"/>
          <w:placeholder>
            <w:docPart w:val="3EDBDEE16707486FB3525D19ACC8647E"/>
          </w:placeholder>
        </w:sdtPr>
        <w:sdtContent>
          <w:r w:rsidR="008F3F34" w:rsidRPr="008F3F34">
            <w:rPr>
              <w:rFonts w:ascii="Arial" w:eastAsia="Arial" w:hAnsi="Arial" w:cs="Arial"/>
              <w:color w:val="000000"/>
              <w:vertAlign w:val="superscript"/>
            </w:rPr>
            <w:t>104</w:t>
          </w:r>
        </w:sdtContent>
      </w:sdt>
    </w:p>
    <w:p w14:paraId="58069C6E" w14:textId="622F1B6B" w:rsidR="006E4EAF" w:rsidRDefault="006E4EAF" w:rsidP="006E4EAF">
      <w:pPr>
        <w:spacing w:before="240" w:after="0" w:line="240" w:lineRule="auto"/>
        <w:jc w:val="both"/>
        <w:rPr>
          <w:rFonts w:ascii="Arial" w:eastAsia="Arial" w:hAnsi="Arial" w:cs="Arial"/>
          <w:color w:val="000000"/>
          <w:vertAlign w:val="superscript"/>
        </w:rPr>
      </w:pPr>
      <w:r w:rsidRPr="00656A5D">
        <w:rPr>
          <w:rFonts w:ascii="Arial" w:eastAsia="Arial" w:hAnsi="Arial" w:cs="Arial"/>
          <w:b/>
          <w:bCs/>
        </w:rPr>
        <w:lastRenderedPageBreak/>
        <w:t xml:space="preserve">Structure–correlation principle. </w:t>
      </w:r>
      <w:r w:rsidRPr="00656A5D">
        <w:rPr>
          <w:rFonts w:ascii="Arial" w:eastAsia="Arial" w:hAnsi="Arial" w:cs="Arial"/>
        </w:rPr>
        <w:t>The structural changes that occur during a chemical transformation can be emulated in the ground state of a molecule by controlling its geometry.</w:t>
      </w:r>
      <w:sdt>
        <w:sdtPr>
          <w:rPr>
            <w:rFonts w:ascii="Arial" w:eastAsia="Arial" w:hAnsi="Arial" w:cs="Arial"/>
            <w:color w:val="000000"/>
            <w:vertAlign w:val="superscript"/>
          </w:rPr>
          <w:tag w:val="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"/>
          <w:id w:val="-801615491"/>
          <w:placeholder>
            <w:docPart w:val="3EDBDEE16707486FB3525D19ACC8647E"/>
          </w:placeholder>
        </w:sdtPr>
        <w:sdtContent>
          <w:r w:rsidR="008F3F34" w:rsidRPr="008F3F34">
            <w:rPr>
              <w:rFonts w:ascii="Arial" w:eastAsia="Arial" w:hAnsi="Arial" w:cs="Arial"/>
              <w:color w:val="000000"/>
              <w:vertAlign w:val="superscript"/>
            </w:rPr>
            <w:t>2,124</w:t>
          </w:r>
        </w:sdtContent>
      </w:sdt>
      <w:r w:rsidRPr="00656A5D">
        <w:rPr>
          <w:rFonts w:ascii="Arial" w:eastAsia="Arial" w:hAnsi="Arial" w:cs="Arial"/>
        </w:rPr>
        <w:t xml:space="preserve"> The resulting structures resemble the transition state of the reaction, allowing the properties of the ground state (e.g., bonding parameters, energy, etc.) to be correlated with the properties of the transition state.</w:t>
      </w:r>
      <w:sdt>
        <w:sdtPr>
          <w:rPr>
            <w:rFonts w:ascii="Arial" w:eastAsia="Arial" w:hAnsi="Arial" w:cs="Arial"/>
            <w:color w:val="000000"/>
            <w:vertAlign w:val="superscript"/>
          </w:rPr>
          <w:tag w:val="MENDELEY_CITATION_v3_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"/>
          <w:id w:val="-726908858"/>
          <w:placeholder>
            <w:docPart w:val="3EDBDEE16707486FB3525D19ACC8647E"/>
          </w:placeholder>
        </w:sdtPr>
        <w:sdtContent>
          <w:r w:rsidR="008F3F34" w:rsidRPr="008F3F34">
            <w:rPr>
              <w:rFonts w:ascii="Arial" w:eastAsia="Arial" w:hAnsi="Arial" w:cs="Arial"/>
              <w:color w:val="000000"/>
              <w:vertAlign w:val="superscript"/>
            </w:rPr>
            <w:t>125</w:t>
          </w:r>
        </w:sdtContent>
      </w:sdt>
    </w:p>
    <w:p w14:paraId="6B67E910" w14:textId="77777777" w:rsidR="006E4EAF" w:rsidRPr="00656A5D" w:rsidRDefault="006E4EAF" w:rsidP="005B760F">
      <w:pPr>
        <w:spacing w:before="240" w:after="0" w:line="240" w:lineRule="auto"/>
        <w:jc w:val="both"/>
        <w:rPr>
          <w:rFonts w:ascii="Arial" w:eastAsia="Arial" w:hAnsi="Arial" w:cs="Arial"/>
        </w:rPr>
      </w:pPr>
    </w:p>
    <w:p w14:paraId="45F2921B" w14:textId="77777777" w:rsidR="007A4167" w:rsidRDefault="007A4167" w:rsidP="0047340E">
      <w:pPr>
        <w:spacing w:before="240" w:after="0" w:line="240" w:lineRule="auto"/>
        <w:jc w:val="both"/>
        <w:rPr>
          <w:rFonts w:ascii="Arial" w:hAnsi="Arial" w:cs="Arial"/>
          <w:b/>
          <w:lang w:val="en-US" w:eastAsia="de-DE"/>
        </w:rPr>
      </w:pPr>
      <w:r w:rsidRPr="007A4167">
        <w:rPr>
          <w:rFonts w:ascii="Arial" w:hAnsi="Arial" w:cs="Arial"/>
          <w:b/>
          <w:lang w:val="en-US" w:eastAsia="de-DE"/>
        </w:rPr>
        <w:t>Acknowledgements</w:t>
      </w:r>
    </w:p>
    <w:p w14:paraId="20CF063C" w14:textId="5B951E8D" w:rsidR="004A52C2" w:rsidRPr="001B7C76" w:rsidRDefault="006753AB" w:rsidP="0047340E">
      <w:pPr>
        <w:spacing w:before="240" w:after="0" w:line="240" w:lineRule="auto"/>
        <w:jc w:val="both"/>
        <w:rPr>
          <w:rFonts w:ascii="Arial" w:eastAsia="Arial" w:hAnsi="Arial" w:cs="Arial"/>
        </w:rPr>
      </w:pPr>
      <w:r>
        <w:rPr>
          <w:rFonts w:ascii="Arial" w:hAnsi="Arial" w:cs="Arial"/>
          <w:lang w:val="en-US" w:eastAsia="de-DE"/>
        </w:rPr>
        <w:t>P</w:t>
      </w:r>
      <w:r w:rsidR="001D7ACF">
        <w:rPr>
          <w:rFonts w:ascii="Arial" w:hAnsi="Arial" w:cs="Arial"/>
          <w:lang w:val="en-US" w:eastAsia="de-DE"/>
        </w:rPr>
        <w:t>.K.S. gratefully acknowledges the Engineering and Physical Sciences Research Council (EPSRC) for a Doctoral Training Grant (</w:t>
      </w:r>
      <w:r w:rsidR="00C54FC5">
        <w:rPr>
          <w:rFonts w:ascii="Open Sans" w:hAnsi="Open Sans" w:cs="Open Sans"/>
          <w:color w:val="000000"/>
          <w:shd w:val="clear" w:color="auto" w:fill="FFFFFF"/>
        </w:rPr>
        <w:t>EP/R513039/1</w:t>
      </w:r>
      <w:r w:rsidR="001D7ACF">
        <w:rPr>
          <w:rFonts w:ascii="Arial" w:hAnsi="Arial" w:cs="Arial"/>
          <w:lang w:val="en-US" w:eastAsia="de-DE"/>
        </w:rPr>
        <w:t>)</w:t>
      </w:r>
      <w:r w:rsidR="00C54FC5">
        <w:rPr>
          <w:rFonts w:ascii="Arial" w:hAnsi="Arial" w:cs="Arial"/>
          <w:lang w:val="en-US" w:eastAsia="de-DE"/>
        </w:rPr>
        <w:t xml:space="preserve">. P.R.M. acknowledges </w:t>
      </w:r>
      <w:r w:rsidR="00C54FC5" w:rsidRPr="00C54FC5">
        <w:rPr>
          <w:rFonts w:ascii="Arial" w:hAnsi="Arial" w:cs="Arial"/>
          <w:lang w:val="en-US" w:eastAsia="de-DE"/>
        </w:rPr>
        <w:t>a Leverhulme Trust Research Project Grant (RPG-202</w:t>
      </w:r>
      <w:r w:rsidR="00054C16">
        <w:rPr>
          <w:rFonts w:ascii="Arial" w:hAnsi="Arial" w:cs="Arial"/>
          <w:lang w:val="en-US" w:eastAsia="de-DE"/>
        </w:rPr>
        <w:t>3</w:t>
      </w:r>
      <w:r w:rsidR="00C54FC5" w:rsidRPr="00C54FC5">
        <w:rPr>
          <w:rFonts w:ascii="Arial" w:hAnsi="Arial" w:cs="Arial"/>
          <w:lang w:val="en-US" w:eastAsia="de-DE"/>
        </w:rPr>
        <w:t>-</w:t>
      </w:r>
      <w:r w:rsidR="00054C16">
        <w:rPr>
          <w:rFonts w:ascii="Arial" w:hAnsi="Arial" w:cs="Arial"/>
          <w:lang w:val="en-US" w:eastAsia="de-DE"/>
        </w:rPr>
        <w:t>191</w:t>
      </w:r>
      <w:r w:rsidR="00C54FC5" w:rsidRPr="00C54FC5">
        <w:rPr>
          <w:rFonts w:ascii="Arial" w:hAnsi="Arial" w:cs="Arial"/>
          <w:lang w:val="en-US" w:eastAsia="de-DE"/>
        </w:rPr>
        <w:t>)</w:t>
      </w:r>
      <w:r w:rsidR="00C54FC5">
        <w:rPr>
          <w:rFonts w:ascii="Arial" w:hAnsi="Arial" w:cs="Arial"/>
          <w:lang w:val="en-US" w:eastAsia="de-DE"/>
        </w:rPr>
        <w:t>.</w:t>
      </w:r>
    </w:p>
    <w:p w14:paraId="35EB9B21" w14:textId="77777777" w:rsidR="002A4533" w:rsidRDefault="002A4533" w:rsidP="0047340E">
      <w:pPr>
        <w:spacing w:before="240" w:after="0" w:line="240" w:lineRule="auto"/>
        <w:jc w:val="both"/>
        <w:rPr>
          <w:rFonts w:ascii="Arial" w:eastAsia="Arial" w:hAnsi="Arial" w:cs="Arial"/>
        </w:rPr>
      </w:pPr>
    </w:p>
    <w:p w14:paraId="54AD1EAA" w14:textId="575C50A5" w:rsidR="007A4167" w:rsidRDefault="007A4167" w:rsidP="0047340E">
      <w:pPr>
        <w:spacing w:before="240" w:after="0" w:line="240" w:lineRule="auto"/>
        <w:jc w:val="both"/>
        <w:rPr>
          <w:rFonts w:ascii="Arial" w:hAnsi="Arial" w:cs="Arial"/>
          <w:b/>
          <w:bCs/>
          <w:lang w:val="en-US" w:eastAsia="de-DE"/>
        </w:rPr>
      </w:pPr>
      <w:r w:rsidRPr="007A4167">
        <w:rPr>
          <w:rFonts w:ascii="Arial" w:hAnsi="Arial" w:cs="Arial"/>
          <w:b/>
          <w:bCs/>
          <w:lang w:val="en-US" w:eastAsia="de-DE"/>
        </w:rPr>
        <w:t>Author contributions</w:t>
      </w:r>
    </w:p>
    <w:p w14:paraId="673D3F4E" w14:textId="260879E5" w:rsidR="007A4167" w:rsidRDefault="001B7C76" w:rsidP="0047340E">
      <w:pPr>
        <w:spacing w:before="240" w:after="0" w:line="240" w:lineRule="auto"/>
        <w:jc w:val="both"/>
        <w:rPr>
          <w:rFonts w:ascii="Arial" w:eastAsia="Arial" w:hAnsi="Arial" w:cs="Arial"/>
        </w:rPr>
      </w:pPr>
      <w:r>
        <w:rPr>
          <w:rFonts w:ascii="Arial" w:hAnsi="Arial" w:cs="Arial"/>
          <w:bCs/>
          <w:lang w:val="en-US" w:eastAsia="de-DE"/>
        </w:rPr>
        <w:t>A</w:t>
      </w:r>
      <w:r w:rsidRPr="0090600B">
        <w:rPr>
          <w:rFonts w:ascii="Arial" w:hAnsi="Arial" w:cs="Arial"/>
          <w:bCs/>
          <w:lang w:val="en-US" w:eastAsia="de-DE"/>
        </w:rPr>
        <w:t>ll authors conceived the main outline and idea of the review and contributed to the writing. P.</w:t>
      </w:r>
      <w:r w:rsidR="004D32A3">
        <w:rPr>
          <w:rFonts w:ascii="Arial" w:hAnsi="Arial" w:cs="Arial"/>
          <w:bCs/>
          <w:lang w:val="en-US" w:eastAsia="de-DE"/>
        </w:rPr>
        <w:t>K.</w:t>
      </w:r>
      <w:r w:rsidRPr="0090600B">
        <w:rPr>
          <w:rFonts w:ascii="Arial" w:hAnsi="Arial" w:cs="Arial"/>
          <w:bCs/>
          <w:lang w:val="en-US" w:eastAsia="de-DE"/>
        </w:rPr>
        <w:t>S. and T.T.N. prepared the figures.</w:t>
      </w:r>
    </w:p>
    <w:p w14:paraId="7E9FDCB5" w14:textId="77777777" w:rsidR="007A4167" w:rsidRDefault="007A4167" w:rsidP="0047340E">
      <w:pPr>
        <w:spacing w:before="240" w:after="0" w:line="240" w:lineRule="auto"/>
        <w:jc w:val="both"/>
        <w:rPr>
          <w:rFonts w:ascii="Arial" w:eastAsia="Arial" w:hAnsi="Arial" w:cs="Arial"/>
        </w:rPr>
      </w:pPr>
    </w:p>
    <w:p w14:paraId="2B5B9468" w14:textId="77777777" w:rsidR="007A4167" w:rsidRPr="00656A5D" w:rsidRDefault="007A4167" w:rsidP="0047340E">
      <w:pPr>
        <w:spacing w:before="240" w:after="0" w:line="240" w:lineRule="auto"/>
        <w:jc w:val="both"/>
        <w:rPr>
          <w:rFonts w:ascii="Arial" w:eastAsia="Arial" w:hAnsi="Arial" w:cs="Arial"/>
        </w:rPr>
      </w:pPr>
    </w:p>
    <w:p w14:paraId="1DFE5628" w14:textId="57EEE23E" w:rsidR="00DA42E8" w:rsidRPr="00656A5D" w:rsidRDefault="00DA42E8" w:rsidP="0047340E">
      <w:pPr>
        <w:spacing w:before="240" w:after="0" w:line="240" w:lineRule="auto"/>
        <w:jc w:val="both"/>
        <w:rPr>
          <w:rFonts w:ascii="Arial" w:hAnsi="Arial"/>
          <w:b/>
        </w:rPr>
      </w:pPr>
      <w:r w:rsidRPr="00656A5D">
        <w:rPr>
          <w:rFonts w:ascii="Arial" w:hAnsi="Arial"/>
          <w:b/>
        </w:rPr>
        <w:t>References</w:t>
      </w:r>
    </w:p>
    <w:sdt>
      <w:sdtPr>
        <w:rPr>
          <w:rFonts w:ascii="Arial" w:eastAsia="Arial" w:hAnsi="Arial" w:cs="Arial"/>
          <w:sz w:val="20"/>
          <w:szCs w:val="20"/>
        </w:rPr>
        <w:tag w:val="MENDELEY_BIBLIOGRAPHY"/>
        <w:id w:val="-1702548028"/>
        <w:placeholder>
          <w:docPart w:val="DefaultPlaceholder_-1854013440"/>
        </w:placeholder>
      </w:sdtPr>
      <w:sdtContent>
        <w:p w14:paraId="16066B43" w14:textId="77777777" w:rsidR="008F3F34" w:rsidRPr="000A12FC" w:rsidRDefault="008F3F34" w:rsidP="008F3F34">
          <w:pPr>
            <w:autoSpaceDE w:val="0"/>
            <w:autoSpaceDN w:val="0"/>
            <w:ind w:hanging="640"/>
            <w:divId w:val="875502762"/>
            <w:rPr>
              <w:rFonts w:ascii="Arial" w:eastAsia="Times New Roman" w:hAnsi="Arial" w:cs="Arial"/>
              <w:sz w:val="20"/>
              <w:szCs w:val="20"/>
              <w14:ligatures w14:val="none"/>
            </w:rPr>
          </w:pPr>
          <w:r w:rsidRPr="000A12FC">
            <w:rPr>
              <w:rFonts w:ascii="Arial" w:eastAsia="Times New Roman" w:hAnsi="Arial" w:cs="Arial"/>
              <w:sz w:val="20"/>
              <w:szCs w:val="20"/>
            </w:rPr>
            <w:t>1.</w:t>
          </w:r>
          <w:r w:rsidRPr="000A12FC">
            <w:rPr>
              <w:rFonts w:ascii="Arial" w:eastAsia="Times New Roman" w:hAnsi="Arial" w:cs="Arial"/>
              <w:sz w:val="20"/>
              <w:szCs w:val="20"/>
            </w:rPr>
            <w:tab/>
            <w:t xml:space="preserve">Gillespie, R. J. &amp; Robinson, E. A. Electron domains and the VSEPR model of molecular geometry. </w:t>
          </w:r>
          <w:proofErr w:type="spellStart"/>
          <w:r w:rsidRPr="000A12FC">
            <w:rPr>
              <w:rFonts w:ascii="Arial" w:eastAsia="Times New Roman" w:hAnsi="Arial" w:cs="Arial"/>
              <w:i/>
              <w:iCs/>
              <w:sz w:val="20"/>
              <w:szCs w:val="20"/>
            </w:rPr>
            <w:t>Angew</w:t>
          </w:r>
          <w:proofErr w:type="spellEnd"/>
          <w:r w:rsidRPr="000A12FC">
            <w:rPr>
              <w:rFonts w:ascii="Arial" w:eastAsia="Times New Roman" w:hAnsi="Arial" w:cs="Arial"/>
              <w:i/>
              <w:iCs/>
              <w:sz w:val="20"/>
              <w:szCs w:val="20"/>
            </w:rPr>
            <w:t>. Chem. Int. Ed. Engl.</w:t>
          </w:r>
          <w:r w:rsidRPr="000A12FC">
            <w:rPr>
              <w:rFonts w:ascii="Arial" w:eastAsia="Times New Roman" w:hAnsi="Arial" w:cs="Arial"/>
              <w:sz w:val="20"/>
              <w:szCs w:val="20"/>
            </w:rPr>
            <w:t xml:space="preserve"> </w:t>
          </w:r>
          <w:r w:rsidRPr="000A12FC">
            <w:rPr>
              <w:rFonts w:ascii="Arial" w:eastAsia="Times New Roman" w:hAnsi="Arial" w:cs="Arial"/>
              <w:b/>
              <w:bCs/>
              <w:sz w:val="20"/>
              <w:szCs w:val="20"/>
            </w:rPr>
            <w:t>35</w:t>
          </w:r>
          <w:r w:rsidRPr="000A12FC">
            <w:rPr>
              <w:rFonts w:ascii="Arial" w:eastAsia="Times New Roman" w:hAnsi="Arial" w:cs="Arial"/>
              <w:sz w:val="20"/>
              <w:szCs w:val="20"/>
            </w:rPr>
            <w:t>, 495–514 (1996).</w:t>
          </w:r>
        </w:p>
        <w:p w14:paraId="0F4D9AF2"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t>2.</w:t>
          </w:r>
          <w:r w:rsidRPr="000A12FC">
            <w:rPr>
              <w:rFonts w:ascii="Arial" w:eastAsia="Times New Roman" w:hAnsi="Arial" w:cs="Arial"/>
              <w:sz w:val="20"/>
              <w:szCs w:val="20"/>
            </w:rPr>
            <w:tab/>
            <w:t xml:space="preserve">McNaught, A. D. &amp; Wilkinson, A. </w:t>
          </w:r>
          <w:r w:rsidRPr="000A12FC">
            <w:rPr>
              <w:rFonts w:ascii="Arial" w:eastAsia="Times New Roman" w:hAnsi="Arial" w:cs="Arial"/>
              <w:i/>
              <w:sz w:val="20"/>
              <w:szCs w:val="20"/>
            </w:rPr>
            <w:t>IUPAC compendium of Chemical Terminology: The gold book.</w:t>
          </w:r>
          <w:r w:rsidRPr="000A12FC">
            <w:rPr>
              <w:rFonts w:ascii="Arial" w:eastAsia="Times New Roman" w:hAnsi="Arial" w:cs="Arial"/>
              <w:sz w:val="20"/>
              <w:szCs w:val="20"/>
            </w:rPr>
            <w:t xml:space="preserve"> (International Union of Pure and Applied Chemistry, 2006).</w:t>
          </w:r>
        </w:p>
        <w:p w14:paraId="2F3DF2D5" w14:textId="77777777" w:rsidR="008F3F34" w:rsidRPr="000A12FC" w:rsidRDefault="008F3F34" w:rsidP="008F3F34">
          <w:pPr>
            <w:autoSpaceDE w:val="0"/>
            <w:autoSpaceDN w:val="0"/>
            <w:ind w:hanging="640"/>
            <w:divId w:val="875502762"/>
            <w:rPr>
              <w:rFonts w:ascii="Arial" w:eastAsia="Times New Roman" w:hAnsi="Arial" w:cs="Arial"/>
              <w:sz w:val="20"/>
              <w:szCs w:val="20"/>
              <w:lang w:val="de-DE"/>
            </w:rPr>
          </w:pPr>
          <w:r w:rsidRPr="000A12FC">
            <w:rPr>
              <w:rFonts w:ascii="Arial" w:eastAsia="Times New Roman" w:hAnsi="Arial" w:cs="Arial"/>
              <w:sz w:val="20"/>
              <w:szCs w:val="20"/>
            </w:rPr>
            <w:t>3.</w:t>
          </w:r>
          <w:r w:rsidRPr="000A12FC">
            <w:rPr>
              <w:rFonts w:ascii="Arial" w:eastAsia="Times New Roman" w:hAnsi="Arial" w:cs="Arial"/>
              <w:sz w:val="20"/>
              <w:szCs w:val="20"/>
            </w:rPr>
            <w:tab/>
            <w:t xml:space="preserve">Fadler, R. E. &amp; Flood, A. H. </w:t>
          </w:r>
          <w:proofErr w:type="gramStart"/>
          <w:r w:rsidRPr="000A12FC">
            <w:rPr>
              <w:rFonts w:ascii="Arial" w:eastAsia="Times New Roman" w:hAnsi="Arial" w:cs="Arial"/>
              <w:sz w:val="20"/>
              <w:szCs w:val="20"/>
            </w:rPr>
            <w:t>Rigidity</w:t>
          </w:r>
          <w:proofErr w:type="gramEnd"/>
          <w:r w:rsidRPr="000A12FC">
            <w:rPr>
              <w:rFonts w:ascii="Arial" w:eastAsia="Times New Roman" w:hAnsi="Arial" w:cs="Arial"/>
              <w:sz w:val="20"/>
              <w:szCs w:val="20"/>
            </w:rPr>
            <w:t xml:space="preserve"> and flexibility in rotaxanes and their relatives; on being stubborn and easy-going. </w:t>
          </w:r>
          <w:r w:rsidRPr="000A12FC">
            <w:rPr>
              <w:rFonts w:ascii="Arial" w:eastAsia="Times New Roman" w:hAnsi="Arial" w:cs="Arial"/>
              <w:i/>
              <w:iCs/>
              <w:sz w:val="20"/>
              <w:szCs w:val="20"/>
              <w:lang w:val="de-DE"/>
            </w:rPr>
            <w:t>Front. Chem.</w:t>
          </w:r>
          <w:r w:rsidRPr="000A12FC">
            <w:rPr>
              <w:rFonts w:ascii="Arial" w:eastAsia="Times New Roman" w:hAnsi="Arial" w:cs="Arial"/>
              <w:sz w:val="20"/>
              <w:szCs w:val="20"/>
              <w:lang w:val="de-DE"/>
            </w:rPr>
            <w:t xml:space="preserve"> </w:t>
          </w:r>
          <w:r w:rsidRPr="000A12FC">
            <w:rPr>
              <w:rFonts w:ascii="Arial" w:eastAsia="Times New Roman" w:hAnsi="Arial" w:cs="Arial"/>
              <w:b/>
              <w:bCs/>
              <w:sz w:val="20"/>
              <w:szCs w:val="20"/>
              <w:lang w:val="de-DE"/>
            </w:rPr>
            <w:t>10</w:t>
          </w:r>
          <w:r w:rsidRPr="000A12FC">
            <w:rPr>
              <w:rFonts w:ascii="Arial" w:eastAsia="Times New Roman" w:hAnsi="Arial" w:cs="Arial"/>
              <w:sz w:val="20"/>
              <w:szCs w:val="20"/>
              <w:lang w:val="de-DE"/>
            </w:rPr>
            <w:t>, 856173 (2022).</w:t>
          </w:r>
        </w:p>
        <w:p w14:paraId="7699A2B4"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lang w:val="de-DE"/>
            </w:rPr>
            <w:t>4.</w:t>
          </w:r>
          <w:r w:rsidRPr="000A12FC">
            <w:rPr>
              <w:rFonts w:ascii="Arial" w:eastAsia="Times New Roman" w:hAnsi="Arial" w:cs="Arial"/>
              <w:sz w:val="20"/>
              <w:szCs w:val="20"/>
              <w:lang w:val="de-DE"/>
            </w:rPr>
            <w:tab/>
            <w:t xml:space="preserve">Deuter, J., Rodewald, H., Irngartinger, H., Loerzer, T. &amp; Lüttke, W. Kristall-und Molekularstruktur von Tetrakis(1-Methylcyclopropyl)ethylen. </w:t>
          </w:r>
          <w:r w:rsidRPr="000A12FC">
            <w:rPr>
              <w:rFonts w:ascii="Arial" w:eastAsia="Times New Roman" w:hAnsi="Arial" w:cs="Arial"/>
              <w:i/>
              <w:iCs/>
              <w:sz w:val="20"/>
              <w:szCs w:val="20"/>
            </w:rPr>
            <w:t>Tetrahedron Lett.</w:t>
          </w:r>
          <w:r w:rsidRPr="000A12FC">
            <w:rPr>
              <w:rFonts w:ascii="Arial" w:eastAsia="Times New Roman" w:hAnsi="Arial" w:cs="Arial"/>
              <w:sz w:val="20"/>
              <w:szCs w:val="20"/>
            </w:rPr>
            <w:t xml:space="preserve"> </w:t>
          </w:r>
          <w:r w:rsidRPr="000A12FC">
            <w:rPr>
              <w:rFonts w:ascii="Arial" w:eastAsia="Times New Roman" w:hAnsi="Arial" w:cs="Arial"/>
              <w:b/>
              <w:bCs/>
              <w:sz w:val="20"/>
              <w:szCs w:val="20"/>
            </w:rPr>
            <w:t>26</w:t>
          </w:r>
          <w:r w:rsidRPr="000A12FC">
            <w:rPr>
              <w:rFonts w:ascii="Arial" w:eastAsia="Times New Roman" w:hAnsi="Arial" w:cs="Arial"/>
              <w:sz w:val="20"/>
              <w:szCs w:val="20"/>
            </w:rPr>
            <w:t>, 1031–1034 (1985).</w:t>
          </w:r>
        </w:p>
        <w:p w14:paraId="7F03BE9C"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t>5.</w:t>
          </w:r>
          <w:r w:rsidRPr="000A12FC">
            <w:rPr>
              <w:rFonts w:ascii="Arial" w:eastAsia="Times New Roman" w:hAnsi="Arial" w:cs="Arial"/>
              <w:sz w:val="20"/>
              <w:szCs w:val="20"/>
            </w:rPr>
            <w:tab/>
            <w:t xml:space="preserve">Wiberg, K. B. The concept of strain in organic chemistry. </w:t>
          </w:r>
          <w:proofErr w:type="spellStart"/>
          <w:r w:rsidRPr="000A12FC">
            <w:rPr>
              <w:rFonts w:ascii="Arial" w:eastAsia="Times New Roman" w:hAnsi="Arial" w:cs="Arial"/>
              <w:i/>
              <w:iCs/>
              <w:sz w:val="20"/>
              <w:szCs w:val="20"/>
            </w:rPr>
            <w:t>Angew</w:t>
          </w:r>
          <w:proofErr w:type="spellEnd"/>
          <w:r w:rsidRPr="000A12FC">
            <w:rPr>
              <w:rFonts w:ascii="Arial" w:eastAsia="Times New Roman" w:hAnsi="Arial" w:cs="Arial"/>
              <w:i/>
              <w:iCs/>
              <w:sz w:val="20"/>
              <w:szCs w:val="20"/>
            </w:rPr>
            <w:t>. Chem. Int. Ed. Engl.</w:t>
          </w:r>
          <w:r w:rsidRPr="000A12FC">
            <w:rPr>
              <w:rFonts w:ascii="Arial" w:eastAsia="Times New Roman" w:hAnsi="Arial" w:cs="Arial"/>
              <w:sz w:val="20"/>
              <w:szCs w:val="20"/>
            </w:rPr>
            <w:t xml:space="preserve"> </w:t>
          </w:r>
          <w:r w:rsidRPr="000A12FC">
            <w:rPr>
              <w:rFonts w:ascii="Arial" w:eastAsia="Times New Roman" w:hAnsi="Arial" w:cs="Arial"/>
              <w:b/>
              <w:bCs/>
              <w:sz w:val="20"/>
              <w:szCs w:val="20"/>
            </w:rPr>
            <w:t>25</w:t>
          </w:r>
          <w:r w:rsidRPr="000A12FC">
            <w:rPr>
              <w:rFonts w:ascii="Arial" w:eastAsia="Times New Roman" w:hAnsi="Arial" w:cs="Arial"/>
              <w:sz w:val="20"/>
              <w:szCs w:val="20"/>
            </w:rPr>
            <w:t>, 312–322 (1986).</w:t>
          </w:r>
        </w:p>
        <w:p w14:paraId="4DB4642D"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t>6.</w:t>
          </w:r>
          <w:r w:rsidRPr="000A12FC">
            <w:rPr>
              <w:rFonts w:ascii="Arial" w:eastAsia="Times New Roman" w:hAnsi="Arial" w:cs="Arial"/>
              <w:sz w:val="20"/>
              <w:szCs w:val="20"/>
            </w:rPr>
            <w:tab/>
            <w:t xml:space="preserve">Brown, F., Davies, T. D., </w:t>
          </w:r>
          <w:proofErr w:type="spellStart"/>
          <w:r w:rsidRPr="000A12FC">
            <w:rPr>
              <w:rFonts w:ascii="Arial" w:eastAsia="Times New Roman" w:hAnsi="Arial" w:cs="Arial"/>
              <w:sz w:val="20"/>
              <w:szCs w:val="20"/>
            </w:rPr>
            <w:t>Dostrovsky</w:t>
          </w:r>
          <w:proofErr w:type="spellEnd"/>
          <w:r w:rsidRPr="000A12FC">
            <w:rPr>
              <w:rFonts w:ascii="Arial" w:eastAsia="Times New Roman" w:hAnsi="Arial" w:cs="Arial"/>
              <w:sz w:val="20"/>
              <w:szCs w:val="20"/>
            </w:rPr>
            <w:t xml:space="preserve">, I., Evans, O. J. &amp; Hughes, E. D. Steric </w:t>
          </w:r>
          <w:proofErr w:type="gramStart"/>
          <w:r w:rsidRPr="000A12FC">
            <w:rPr>
              <w:rFonts w:ascii="Arial" w:eastAsia="Times New Roman" w:hAnsi="Arial" w:cs="Arial"/>
              <w:sz w:val="20"/>
              <w:szCs w:val="20"/>
            </w:rPr>
            <w:t>retardation</w:t>
          </w:r>
          <w:proofErr w:type="gramEnd"/>
          <w:r w:rsidRPr="000A12FC">
            <w:rPr>
              <w:rFonts w:ascii="Arial" w:eastAsia="Times New Roman" w:hAnsi="Arial" w:cs="Arial"/>
              <w:sz w:val="20"/>
              <w:szCs w:val="20"/>
            </w:rPr>
            <w:t xml:space="preserve"> and steric acceleration. </w:t>
          </w:r>
          <w:r w:rsidRPr="000A12FC">
            <w:rPr>
              <w:rFonts w:ascii="Arial" w:eastAsia="Times New Roman" w:hAnsi="Arial" w:cs="Arial"/>
              <w:i/>
              <w:iCs/>
              <w:sz w:val="20"/>
              <w:szCs w:val="20"/>
            </w:rPr>
            <w:t xml:space="preserve">Nature </w:t>
          </w:r>
          <w:r w:rsidRPr="000A12FC">
            <w:rPr>
              <w:rFonts w:ascii="Arial" w:eastAsia="Times New Roman" w:hAnsi="Arial" w:cs="Arial"/>
              <w:b/>
              <w:bCs/>
              <w:sz w:val="20"/>
              <w:szCs w:val="20"/>
            </w:rPr>
            <w:t>167</w:t>
          </w:r>
          <w:r w:rsidRPr="000A12FC">
            <w:rPr>
              <w:rFonts w:ascii="Arial" w:eastAsia="Times New Roman" w:hAnsi="Arial" w:cs="Arial"/>
              <w:sz w:val="20"/>
              <w:szCs w:val="20"/>
            </w:rPr>
            <w:t>, 987–988 (1951).</w:t>
          </w:r>
        </w:p>
        <w:p w14:paraId="1C73F5C8"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t>7.</w:t>
          </w:r>
          <w:r w:rsidRPr="000A12FC">
            <w:rPr>
              <w:rFonts w:ascii="Arial" w:eastAsia="Times New Roman" w:hAnsi="Arial" w:cs="Arial"/>
              <w:sz w:val="20"/>
              <w:szCs w:val="20"/>
            </w:rPr>
            <w:tab/>
            <w:t xml:space="preserve">Jiang, L. </w:t>
          </w:r>
          <w:r w:rsidRPr="000A12FC">
            <w:rPr>
              <w:rFonts w:ascii="Arial" w:eastAsia="Times New Roman" w:hAnsi="Arial" w:cs="Arial"/>
              <w:i/>
              <w:iCs/>
              <w:sz w:val="20"/>
              <w:szCs w:val="20"/>
            </w:rPr>
            <w:t>et al.</w:t>
          </w:r>
          <w:r w:rsidRPr="000A12FC">
            <w:rPr>
              <w:rFonts w:ascii="Arial" w:eastAsia="Times New Roman" w:hAnsi="Arial" w:cs="Arial"/>
              <w:sz w:val="20"/>
              <w:szCs w:val="20"/>
            </w:rPr>
            <w:t xml:space="preserve"> Strain-driven formal [1,3]-aryl shift within molecular bows. </w:t>
          </w:r>
          <w:proofErr w:type="spellStart"/>
          <w:r w:rsidRPr="000A12FC">
            <w:rPr>
              <w:rFonts w:ascii="Arial" w:eastAsia="Times New Roman" w:hAnsi="Arial" w:cs="Arial"/>
              <w:i/>
              <w:iCs/>
              <w:sz w:val="20"/>
              <w:szCs w:val="20"/>
            </w:rPr>
            <w:t>Angew</w:t>
          </w:r>
          <w:proofErr w:type="spellEnd"/>
          <w:r w:rsidRPr="000A12FC">
            <w:rPr>
              <w:rFonts w:ascii="Arial" w:eastAsia="Times New Roman" w:hAnsi="Arial" w:cs="Arial"/>
              <w:i/>
              <w:iCs/>
              <w:sz w:val="20"/>
              <w:szCs w:val="20"/>
            </w:rPr>
            <w:t>. Chem. Int. Ed.</w:t>
          </w:r>
          <w:r w:rsidRPr="000A12FC">
            <w:rPr>
              <w:rFonts w:ascii="Arial" w:eastAsia="Times New Roman" w:hAnsi="Arial" w:cs="Arial"/>
              <w:sz w:val="20"/>
              <w:szCs w:val="20"/>
            </w:rPr>
            <w:t xml:space="preserve"> </w:t>
          </w:r>
          <w:r w:rsidRPr="000A12FC">
            <w:rPr>
              <w:rFonts w:ascii="Arial" w:eastAsia="Times New Roman" w:hAnsi="Arial" w:cs="Arial"/>
              <w:b/>
              <w:bCs/>
              <w:sz w:val="20"/>
              <w:szCs w:val="20"/>
            </w:rPr>
            <w:t>62</w:t>
          </w:r>
          <w:r w:rsidRPr="000A12FC">
            <w:rPr>
              <w:rFonts w:ascii="Arial" w:eastAsia="Times New Roman" w:hAnsi="Arial" w:cs="Arial"/>
              <w:sz w:val="20"/>
              <w:szCs w:val="20"/>
            </w:rPr>
            <w:t>, e202312238 (2023).</w:t>
          </w:r>
        </w:p>
        <w:p w14:paraId="27A8AE8F"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t>8.</w:t>
          </w:r>
          <w:r w:rsidRPr="000A12FC">
            <w:rPr>
              <w:rFonts w:ascii="Arial" w:eastAsia="Times New Roman" w:hAnsi="Arial" w:cs="Arial"/>
              <w:sz w:val="20"/>
              <w:szCs w:val="20"/>
            </w:rPr>
            <w:tab/>
            <w:t xml:space="preserve">Wilson, M. R. &amp; Taylor, R. E. Strained alkenes in natural product synthesis. </w:t>
          </w:r>
          <w:proofErr w:type="spellStart"/>
          <w:r w:rsidRPr="000A12FC">
            <w:rPr>
              <w:rFonts w:ascii="Arial" w:eastAsia="Times New Roman" w:hAnsi="Arial" w:cs="Arial"/>
              <w:i/>
              <w:iCs/>
              <w:sz w:val="20"/>
              <w:szCs w:val="20"/>
            </w:rPr>
            <w:t>Angew</w:t>
          </w:r>
          <w:proofErr w:type="spellEnd"/>
          <w:r w:rsidRPr="000A12FC">
            <w:rPr>
              <w:rFonts w:ascii="Arial" w:eastAsia="Times New Roman" w:hAnsi="Arial" w:cs="Arial"/>
              <w:i/>
              <w:iCs/>
              <w:sz w:val="20"/>
              <w:szCs w:val="20"/>
            </w:rPr>
            <w:t>. Chem. Int. Ed.</w:t>
          </w:r>
          <w:r w:rsidRPr="000A12FC">
            <w:rPr>
              <w:rFonts w:ascii="Arial" w:eastAsia="Times New Roman" w:hAnsi="Arial" w:cs="Arial"/>
              <w:sz w:val="20"/>
              <w:szCs w:val="20"/>
            </w:rPr>
            <w:t xml:space="preserve"> </w:t>
          </w:r>
          <w:r w:rsidRPr="000A12FC">
            <w:rPr>
              <w:rFonts w:ascii="Arial" w:eastAsia="Times New Roman" w:hAnsi="Arial" w:cs="Arial"/>
              <w:b/>
              <w:bCs/>
              <w:sz w:val="20"/>
              <w:szCs w:val="20"/>
            </w:rPr>
            <w:t>52</w:t>
          </w:r>
          <w:r w:rsidRPr="000A12FC">
            <w:rPr>
              <w:rFonts w:ascii="Arial" w:eastAsia="Times New Roman" w:hAnsi="Arial" w:cs="Arial"/>
              <w:sz w:val="20"/>
              <w:szCs w:val="20"/>
            </w:rPr>
            <w:t>, 4078–4087 (2013).</w:t>
          </w:r>
        </w:p>
        <w:p w14:paraId="0D3D6092"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t>9.</w:t>
          </w:r>
          <w:r w:rsidRPr="000A12FC">
            <w:rPr>
              <w:rFonts w:ascii="Arial" w:eastAsia="Times New Roman" w:hAnsi="Arial" w:cs="Arial"/>
              <w:sz w:val="20"/>
              <w:szCs w:val="20"/>
            </w:rPr>
            <w:tab/>
          </w:r>
          <w:proofErr w:type="spellStart"/>
          <w:r w:rsidRPr="000A12FC">
            <w:rPr>
              <w:rFonts w:ascii="Arial" w:eastAsia="Times New Roman" w:hAnsi="Arial" w:cs="Arial"/>
              <w:sz w:val="20"/>
              <w:szCs w:val="20"/>
            </w:rPr>
            <w:t>Sutthasupa</w:t>
          </w:r>
          <w:proofErr w:type="spellEnd"/>
          <w:r w:rsidRPr="000A12FC">
            <w:rPr>
              <w:rFonts w:ascii="Arial" w:eastAsia="Times New Roman" w:hAnsi="Arial" w:cs="Arial"/>
              <w:sz w:val="20"/>
              <w:szCs w:val="20"/>
            </w:rPr>
            <w:t xml:space="preserve">, S., </w:t>
          </w:r>
          <w:proofErr w:type="spellStart"/>
          <w:r w:rsidRPr="000A12FC">
            <w:rPr>
              <w:rFonts w:ascii="Arial" w:eastAsia="Times New Roman" w:hAnsi="Arial" w:cs="Arial"/>
              <w:sz w:val="20"/>
              <w:szCs w:val="20"/>
            </w:rPr>
            <w:t>Shiotsuki</w:t>
          </w:r>
          <w:proofErr w:type="spellEnd"/>
          <w:r w:rsidRPr="000A12FC">
            <w:rPr>
              <w:rFonts w:ascii="Arial" w:eastAsia="Times New Roman" w:hAnsi="Arial" w:cs="Arial"/>
              <w:sz w:val="20"/>
              <w:szCs w:val="20"/>
            </w:rPr>
            <w:t xml:space="preserve">, M. &amp; Sanda, F. Recent advances in ring-opening metathesis polymerization, and application to synthesis of functional materials. </w:t>
          </w:r>
          <w:proofErr w:type="spellStart"/>
          <w:r w:rsidRPr="000A12FC">
            <w:rPr>
              <w:rFonts w:ascii="Arial" w:eastAsia="Times New Roman" w:hAnsi="Arial" w:cs="Arial"/>
              <w:i/>
              <w:iCs/>
              <w:sz w:val="20"/>
              <w:szCs w:val="20"/>
            </w:rPr>
            <w:t>Polym</w:t>
          </w:r>
          <w:proofErr w:type="spellEnd"/>
          <w:r w:rsidRPr="000A12FC">
            <w:rPr>
              <w:rFonts w:ascii="Arial" w:eastAsia="Times New Roman" w:hAnsi="Arial" w:cs="Arial"/>
              <w:i/>
              <w:iCs/>
              <w:sz w:val="20"/>
              <w:szCs w:val="20"/>
            </w:rPr>
            <w:t xml:space="preserve">. J. </w:t>
          </w:r>
          <w:r w:rsidRPr="000A12FC">
            <w:rPr>
              <w:rFonts w:ascii="Arial" w:eastAsia="Times New Roman" w:hAnsi="Arial" w:cs="Arial"/>
              <w:b/>
              <w:bCs/>
              <w:sz w:val="20"/>
              <w:szCs w:val="20"/>
            </w:rPr>
            <w:t>42</w:t>
          </w:r>
          <w:r w:rsidRPr="000A12FC">
            <w:rPr>
              <w:rFonts w:ascii="Arial" w:eastAsia="Times New Roman" w:hAnsi="Arial" w:cs="Arial"/>
              <w:sz w:val="20"/>
              <w:szCs w:val="20"/>
            </w:rPr>
            <w:t>, 905–915 (2010).</w:t>
          </w:r>
        </w:p>
        <w:p w14:paraId="06AE727F"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t>10.</w:t>
          </w:r>
          <w:r w:rsidRPr="000A12FC">
            <w:rPr>
              <w:rFonts w:ascii="Arial" w:eastAsia="Times New Roman" w:hAnsi="Arial" w:cs="Arial"/>
              <w:sz w:val="20"/>
              <w:szCs w:val="20"/>
            </w:rPr>
            <w:tab/>
            <w:t xml:space="preserve">Spence, E. L., Langley, G. J. &amp; Bugg, T. D. H. </w:t>
          </w:r>
          <w:r w:rsidRPr="000A12FC">
            <w:rPr>
              <w:rFonts w:ascii="Arial" w:eastAsia="Times New Roman" w:hAnsi="Arial" w:cs="Arial"/>
              <w:i/>
              <w:iCs/>
              <w:sz w:val="20"/>
              <w:szCs w:val="20"/>
            </w:rPr>
            <w:t>Cis</w:t>
          </w:r>
          <w:r w:rsidRPr="000A12FC">
            <w:rPr>
              <w:rFonts w:ascii="Arial" w:eastAsia="Times New Roman" w:hAnsi="Arial" w:cs="Arial"/>
              <w:sz w:val="20"/>
              <w:szCs w:val="20"/>
            </w:rPr>
            <w:t>–</w:t>
          </w:r>
          <w:r w:rsidRPr="000A12FC">
            <w:rPr>
              <w:rFonts w:ascii="Arial" w:eastAsia="Times New Roman" w:hAnsi="Arial" w:cs="Arial"/>
              <w:i/>
              <w:iCs/>
              <w:sz w:val="20"/>
              <w:szCs w:val="20"/>
            </w:rPr>
            <w:t>trans</w:t>
          </w:r>
          <w:r w:rsidRPr="000A12FC">
            <w:rPr>
              <w:rFonts w:ascii="Arial" w:eastAsia="Times New Roman" w:hAnsi="Arial" w:cs="Arial"/>
              <w:sz w:val="20"/>
              <w:szCs w:val="20"/>
            </w:rPr>
            <w:t xml:space="preserve"> isomerization of a cyclopropyl radical trap </w:t>
          </w:r>
          <w:proofErr w:type="spellStart"/>
          <w:r w:rsidRPr="000A12FC">
            <w:rPr>
              <w:rFonts w:ascii="Arial" w:eastAsia="Times New Roman" w:hAnsi="Arial" w:cs="Arial"/>
              <w:sz w:val="20"/>
              <w:szCs w:val="20"/>
            </w:rPr>
            <w:t>catalyzed</w:t>
          </w:r>
          <w:proofErr w:type="spellEnd"/>
          <w:r w:rsidRPr="000A12FC">
            <w:rPr>
              <w:rFonts w:ascii="Arial" w:eastAsia="Times New Roman" w:hAnsi="Arial" w:cs="Arial"/>
              <w:sz w:val="20"/>
              <w:szCs w:val="20"/>
            </w:rPr>
            <w:t xml:space="preserve"> by </w:t>
          </w:r>
          <w:proofErr w:type="spellStart"/>
          <w:r w:rsidRPr="000A12FC">
            <w:rPr>
              <w:rFonts w:ascii="Arial" w:eastAsia="Times New Roman" w:hAnsi="Arial" w:cs="Arial"/>
              <w:sz w:val="20"/>
              <w:szCs w:val="20"/>
            </w:rPr>
            <w:t>extradiol</w:t>
          </w:r>
          <w:proofErr w:type="spellEnd"/>
          <w:r w:rsidRPr="000A12FC">
            <w:rPr>
              <w:rFonts w:ascii="Arial" w:eastAsia="Times New Roman" w:hAnsi="Arial" w:cs="Arial"/>
              <w:sz w:val="20"/>
              <w:szCs w:val="20"/>
            </w:rPr>
            <w:t xml:space="preserve"> catechol dioxygenases: evidence for a semiquinone intermediate. </w:t>
          </w:r>
          <w:r w:rsidRPr="000A12FC">
            <w:rPr>
              <w:rFonts w:ascii="Arial" w:eastAsia="Times New Roman" w:hAnsi="Arial" w:cs="Arial"/>
              <w:i/>
              <w:iCs/>
              <w:sz w:val="20"/>
              <w:szCs w:val="20"/>
            </w:rPr>
            <w:t>J. Am. Chem. Soc.</w:t>
          </w:r>
          <w:r w:rsidRPr="000A12FC">
            <w:rPr>
              <w:rFonts w:ascii="Arial" w:eastAsia="Times New Roman" w:hAnsi="Arial" w:cs="Arial"/>
              <w:sz w:val="20"/>
              <w:szCs w:val="20"/>
            </w:rPr>
            <w:t xml:space="preserve"> </w:t>
          </w:r>
          <w:r w:rsidRPr="000A12FC">
            <w:rPr>
              <w:rFonts w:ascii="Arial" w:eastAsia="Times New Roman" w:hAnsi="Arial" w:cs="Arial"/>
              <w:b/>
              <w:bCs/>
              <w:sz w:val="20"/>
              <w:szCs w:val="20"/>
            </w:rPr>
            <w:t>118</w:t>
          </w:r>
          <w:r w:rsidRPr="000A12FC">
            <w:rPr>
              <w:rFonts w:ascii="Arial" w:eastAsia="Times New Roman" w:hAnsi="Arial" w:cs="Arial"/>
              <w:sz w:val="20"/>
              <w:szCs w:val="20"/>
            </w:rPr>
            <w:t>, 8336–8343 (1996).</w:t>
          </w:r>
        </w:p>
        <w:p w14:paraId="6D6B211D"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t>11.</w:t>
          </w:r>
          <w:r w:rsidRPr="000A12FC">
            <w:rPr>
              <w:rFonts w:ascii="Arial" w:eastAsia="Times New Roman" w:hAnsi="Arial" w:cs="Arial"/>
              <w:sz w:val="20"/>
              <w:szCs w:val="20"/>
            </w:rPr>
            <w:tab/>
            <w:t xml:space="preserve">Sweet, R. M. &amp; Dahl, L. F. Molecular architecture of the cephalosporins. Insights into biological activity based on structural investigations. </w:t>
          </w:r>
          <w:r w:rsidRPr="000A12FC">
            <w:rPr>
              <w:rFonts w:ascii="Arial" w:eastAsia="Times New Roman" w:hAnsi="Arial" w:cs="Arial"/>
              <w:i/>
              <w:iCs/>
              <w:sz w:val="20"/>
              <w:szCs w:val="20"/>
            </w:rPr>
            <w:t>J. Am. Chem. Soc.</w:t>
          </w:r>
          <w:r w:rsidRPr="000A12FC">
            <w:rPr>
              <w:rFonts w:ascii="Arial" w:eastAsia="Times New Roman" w:hAnsi="Arial" w:cs="Arial"/>
              <w:sz w:val="20"/>
              <w:szCs w:val="20"/>
            </w:rPr>
            <w:t xml:space="preserve"> </w:t>
          </w:r>
          <w:r w:rsidRPr="000A12FC">
            <w:rPr>
              <w:rFonts w:ascii="Arial" w:eastAsia="Times New Roman" w:hAnsi="Arial" w:cs="Arial"/>
              <w:b/>
              <w:bCs/>
              <w:sz w:val="20"/>
              <w:szCs w:val="20"/>
            </w:rPr>
            <w:t>92</w:t>
          </w:r>
          <w:r w:rsidRPr="000A12FC">
            <w:rPr>
              <w:rFonts w:ascii="Arial" w:eastAsia="Times New Roman" w:hAnsi="Arial" w:cs="Arial"/>
              <w:sz w:val="20"/>
              <w:szCs w:val="20"/>
            </w:rPr>
            <w:t>, 5489–5507 (1970).</w:t>
          </w:r>
        </w:p>
        <w:p w14:paraId="41E25177" w14:textId="77777777" w:rsidR="008F3F34" w:rsidRPr="000A12FC" w:rsidRDefault="008F3F34" w:rsidP="008F3F34">
          <w:pPr>
            <w:autoSpaceDE w:val="0"/>
            <w:autoSpaceDN w:val="0"/>
            <w:ind w:hanging="640"/>
            <w:divId w:val="875502762"/>
            <w:rPr>
              <w:rFonts w:ascii="Arial" w:eastAsia="Times New Roman" w:hAnsi="Arial" w:cs="Arial"/>
              <w:sz w:val="20"/>
              <w:szCs w:val="20"/>
              <w:lang w:val="de-DE"/>
            </w:rPr>
          </w:pPr>
          <w:r w:rsidRPr="000A12FC">
            <w:rPr>
              <w:rFonts w:ascii="Arial" w:eastAsia="Times New Roman" w:hAnsi="Arial" w:cs="Arial"/>
              <w:sz w:val="20"/>
              <w:szCs w:val="20"/>
            </w:rPr>
            <w:t>12.</w:t>
          </w:r>
          <w:r w:rsidRPr="000A12FC">
            <w:rPr>
              <w:rFonts w:ascii="Arial" w:eastAsia="Times New Roman" w:hAnsi="Arial" w:cs="Arial"/>
              <w:sz w:val="20"/>
              <w:szCs w:val="20"/>
            </w:rPr>
            <w:tab/>
            <w:t xml:space="preserve">Turkowska, J., Durka, J. &amp; </w:t>
          </w:r>
          <w:proofErr w:type="spellStart"/>
          <w:r w:rsidRPr="000A12FC">
            <w:rPr>
              <w:rFonts w:ascii="Arial" w:eastAsia="Times New Roman" w:hAnsi="Arial" w:cs="Arial"/>
              <w:sz w:val="20"/>
              <w:szCs w:val="20"/>
            </w:rPr>
            <w:t>Gryko</w:t>
          </w:r>
          <w:proofErr w:type="spellEnd"/>
          <w:r w:rsidRPr="000A12FC">
            <w:rPr>
              <w:rFonts w:ascii="Arial" w:eastAsia="Times New Roman" w:hAnsi="Arial" w:cs="Arial"/>
              <w:sz w:val="20"/>
              <w:szCs w:val="20"/>
            </w:rPr>
            <w:t xml:space="preserve">, D. Strain release—an old tool for new transformations. </w:t>
          </w:r>
          <w:r w:rsidRPr="000A12FC">
            <w:rPr>
              <w:rFonts w:ascii="Arial" w:eastAsia="Times New Roman" w:hAnsi="Arial" w:cs="Arial"/>
              <w:i/>
              <w:iCs/>
              <w:sz w:val="20"/>
              <w:szCs w:val="20"/>
              <w:lang w:val="de-DE"/>
            </w:rPr>
            <w:t>Chem. Commun.</w:t>
          </w:r>
          <w:r w:rsidRPr="000A12FC">
            <w:rPr>
              <w:rFonts w:ascii="Arial" w:eastAsia="Times New Roman" w:hAnsi="Arial" w:cs="Arial"/>
              <w:sz w:val="20"/>
              <w:szCs w:val="20"/>
              <w:lang w:val="de-DE"/>
            </w:rPr>
            <w:t xml:space="preserve"> </w:t>
          </w:r>
          <w:r w:rsidRPr="000A12FC">
            <w:rPr>
              <w:rFonts w:ascii="Arial" w:eastAsia="Times New Roman" w:hAnsi="Arial" w:cs="Arial"/>
              <w:b/>
              <w:bCs/>
              <w:sz w:val="20"/>
              <w:szCs w:val="20"/>
              <w:lang w:val="de-DE"/>
            </w:rPr>
            <w:t>56</w:t>
          </w:r>
          <w:r w:rsidRPr="000A12FC">
            <w:rPr>
              <w:rFonts w:ascii="Arial" w:eastAsia="Times New Roman" w:hAnsi="Arial" w:cs="Arial"/>
              <w:sz w:val="20"/>
              <w:szCs w:val="20"/>
              <w:lang w:val="de-DE"/>
            </w:rPr>
            <w:t>, 5718–5734 (2020).</w:t>
          </w:r>
        </w:p>
        <w:p w14:paraId="225C2CDB" w14:textId="77777777" w:rsidR="008F3F34" w:rsidRPr="000A12FC" w:rsidRDefault="008F3F34" w:rsidP="008F3F34">
          <w:pPr>
            <w:autoSpaceDE w:val="0"/>
            <w:autoSpaceDN w:val="0"/>
            <w:ind w:hanging="640"/>
            <w:divId w:val="875502762"/>
            <w:rPr>
              <w:rFonts w:ascii="Arial" w:eastAsia="Times New Roman" w:hAnsi="Arial" w:cs="Arial"/>
              <w:sz w:val="20"/>
              <w:szCs w:val="20"/>
              <w:lang w:val="de-DE"/>
            </w:rPr>
          </w:pPr>
          <w:r w:rsidRPr="000A12FC">
            <w:rPr>
              <w:rFonts w:ascii="Arial" w:eastAsia="Times New Roman" w:hAnsi="Arial" w:cs="Arial"/>
              <w:sz w:val="20"/>
              <w:szCs w:val="20"/>
              <w:lang w:val="de-DE"/>
            </w:rPr>
            <w:lastRenderedPageBreak/>
            <w:t>13.</w:t>
          </w:r>
          <w:r w:rsidRPr="000A12FC">
            <w:rPr>
              <w:rFonts w:ascii="Arial" w:eastAsia="Times New Roman" w:hAnsi="Arial" w:cs="Arial"/>
              <w:sz w:val="20"/>
              <w:szCs w:val="20"/>
              <w:lang w:val="de-DE"/>
            </w:rPr>
            <w:tab/>
            <w:t xml:space="preserve">Wittig, G. &amp; Krebs, A. Zur Existenz niedergliedriger Cycloalkine, I. </w:t>
          </w:r>
          <w:r w:rsidRPr="000A12FC">
            <w:rPr>
              <w:rFonts w:ascii="Arial" w:eastAsia="Times New Roman" w:hAnsi="Arial" w:cs="Arial"/>
              <w:i/>
              <w:iCs/>
              <w:sz w:val="20"/>
              <w:szCs w:val="20"/>
              <w:lang w:val="de-DE"/>
            </w:rPr>
            <w:t>Chem Ber.</w:t>
          </w:r>
          <w:r w:rsidRPr="000A12FC">
            <w:rPr>
              <w:rFonts w:ascii="Arial" w:eastAsia="Times New Roman" w:hAnsi="Arial" w:cs="Arial"/>
              <w:sz w:val="20"/>
              <w:szCs w:val="20"/>
              <w:lang w:val="de-DE"/>
            </w:rPr>
            <w:t xml:space="preserve"> </w:t>
          </w:r>
          <w:r w:rsidRPr="000A12FC">
            <w:rPr>
              <w:rFonts w:ascii="Arial" w:eastAsia="Times New Roman" w:hAnsi="Arial" w:cs="Arial"/>
              <w:b/>
              <w:bCs/>
              <w:sz w:val="20"/>
              <w:szCs w:val="20"/>
              <w:lang w:val="de-DE"/>
            </w:rPr>
            <w:t>94</w:t>
          </w:r>
          <w:r w:rsidRPr="000A12FC">
            <w:rPr>
              <w:rFonts w:ascii="Arial" w:eastAsia="Times New Roman" w:hAnsi="Arial" w:cs="Arial"/>
              <w:sz w:val="20"/>
              <w:szCs w:val="20"/>
              <w:lang w:val="de-DE"/>
            </w:rPr>
            <w:t>, 3260–3275 (1961).</w:t>
          </w:r>
        </w:p>
        <w:p w14:paraId="4531933E"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t>14.</w:t>
          </w:r>
          <w:r w:rsidRPr="000A12FC">
            <w:rPr>
              <w:rFonts w:ascii="Arial" w:eastAsia="Times New Roman" w:hAnsi="Arial" w:cs="Arial"/>
              <w:sz w:val="20"/>
              <w:szCs w:val="20"/>
            </w:rPr>
            <w:tab/>
            <w:t xml:space="preserve">Agard, N. J., Prescher, J. A. &amp; Bertozzi, C. R. A strain-promoted [3 + 2] </w:t>
          </w:r>
          <w:proofErr w:type="spellStart"/>
          <w:r w:rsidRPr="000A12FC">
            <w:rPr>
              <w:rFonts w:ascii="Arial" w:eastAsia="Times New Roman" w:hAnsi="Arial" w:cs="Arial"/>
              <w:sz w:val="20"/>
              <w:szCs w:val="20"/>
            </w:rPr>
            <w:t>azide</w:t>
          </w:r>
          <w:proofErr w:type="spellEnd"/>
          <w:r w:rsidRPr="000A12FC">
            <w:rPr>
              <w:rFonts w:ascii="Arial" w:eastAsia="Times New Roman" w:hAnsi="Arial" w:cs="Arial"/>
              <w:sz w:val="20"/>
              <w:szCs w:val="20"/>
            </w:rPr>
            <w:t xml:space="preserve">–alkyne cycloaddition for covalent modification of biomolecules in living systems. </w:t>
          </w:r>
          <w:r w:rsidRPr="000A12FC">
            <w:rPr>
              <w:rFonts w:ascii="Arial" w:eastAsia="Times New Roman" w:hAnsi="Arial" w:cs="Arial"/>
              <w:i/>
              <w:iCs/>
              <w:sz w:val="20"/>
              <w:szCs w:val="20"/>
            </w:rPr>
            <w:t>J. Am. Chem. Soc.</w:t>
          </w:r>
          <w:r w:rsidRPr="000A12FC">
            <w:rPr>
              <w:rFonts w:ascii="Arial" w:eastAsia="Times New Roman" w:hAnsi="Arial" w:cs="Arial"/>
              <w:sz w:val="20"/>
              <w:szCs w:val="20"/>
            </w:rPr>
            <w:t xml:space="preserve"> </w:t>
          </w:r>
          <w:r w:rsidRPr="000A12FC">
            <w:rPr>
              <w:rFonts w:ascii="Arial" w:eastAsia="Times New Roman" w:hAnsi="Arial" w:cs="Arial"/>
              <w:b/>
              <w:bCs/>
              <w:sz w:val="20"/>
              <w:szCs w:val="20"/>
            </w:rPr>
            <w:t>126</w:t>
          </w:r>
          <w:r w:rsidRPr="000A12FC">
            <w:rPr>
              <w:rFonts w:ascii="Arial" w:eastAsia="Times New Roman" w:hAnsi="Arial" w:cs="Arial"/>
              <w:sz w:val="20"/>
              <w:szCs w:val="20"/>
            </w:rPr>
            <w:t>, 15046–15047 (2004).</w:t>
          </w:r>
        </w:p>
        <w:p w14:paraId="19EA8885"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t>15.</w:t>
          </w:r>
          <w:r w:rsidRPr="000A12FC">
            <w:rPr>
              <w:rFonts w:ascii="Arial" w:eastAsia="Times New Roman" w:hAnsi="Arial" w:cs="Arial"/>
              <w:sz w:val="20"/>
              <w:szCs w:val="20"/>
            </w:rPr>
            <w:tab/>
          </w:r>
          <w:proofErr w:type="spellStart"/>
          <w:r w:rsidRPr="000A12FC">
            <w:rPr>
              <w:rFonts w:ascii="Arial" w:eastAsia="Times New Roman" w:hAnsi="Arial" w:cs="Arial"/>
              <w:sz w:val="20"/>
              <w:szCs w:val="20"/>
            </w:rPr>
            <w:t>Gianatassio</w:t>
          </w:r>
          <w:proofErr w:type="spellEnd"/>
          <w:r w:rsidRPr="000A12FC">
            <w:rPr>
              <w:rFonts w:ascii="Arial" w:eastAsia="Times New Roman" w:hAnsi="Arial" w:cs="Arial"/>
              <w:sz w:val="20"/>
              <w:szCs w:val="20"/>
            </w:rPr>
            <w:t xml:space="preserve">, R. </w:t>
          </w:r>
          <w:r w:rsidRPr="000A12FC">
            <w:rPr>
              <w:rFonts w:ascii="Arial" w:eastAsia="Times New Roman" w:hAnsi="Arial" w:cs="Arial"/>
              <w:i/>
              <w:iCs/>
              <w:sz w:val="20"/>
              <w:szCs w:val="20"/>
            </w:rPr>
            <w:t>et al.</w:t>
          </w:r>
          <w:r w:rsidRPr="000A12FC">
            <w:rPr>
              <w:rFonts w:ascii="Arial" w:eastAsia="Times New Roman" w:hAnsi="Arial" w:cs="Arial"/>
              <w:sz w:val="20"/>
              <w:szCs w:val="20"/>
            </w:rPr>
            <w:t xml:space="preserve"> Strain-release amination. </w:t>
          </w:r>
          <w:r w:rsidRPr="000A12FC">
            <w:rPr>
              <w:rFonts w:ascii="Arial" w:eastAsia="Times New Roman" w:hAnsi="Arial" w:cs="Arial"/>
              <w:i/>
              <w:iCs/>
              <w:sz w:val="20"/>
              <w:szCs w:val="20"/>
            </w:rPr>
            <w:t xml:space="preserve">Science </w:t>
          </w:r>
          <w:r w:rsidRPr="000A12FC">
            <w:rPr>
              <w:rFonts w:ascii="Arial" w:eastAsia="Times New Roman" w:hAnsi="Arial" w:cs="Arial"/>
              <w:b/>
              <w:bCs/>
              <w:sz w:val="20"/>
              <w:szCs w:val="20"/>
            </w:rPr>
            <w:t>351</w:t>
          </w:r>
          <w:r w:rsidRPr="000A12FC">
            <w:rPr>
              <w:rFonts w:ascii="Arial" w:eastAsia="Times New Roman" w:hAnsi="Arial" w:cs="Arial"/>
              <w:sz w:val="20"/>
              <w:szCs w:val="20"/>
            </w:rPr>
            <w:t>, 241–246 (2016).</w:t>
          </w:r>
        </w:p>
        <w:p w14:paraId="5584055F"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t>16.</w:t>
          </w:r>
          <w:r w:rsidRPr="000A12FC">
            <w:rPr>
              <w:rFonts w:ascii="Arial" w:eastAsia="Times New Roman" w:hAnsi="Arial" w:cs="Arial"/>
              <w:sz w:val="20"/>
              <w:szCs w:val="20"/>
            </w:rPr>
            <w:tab/>
          </w:r>
          <w:proofErr w:type="spellStart"/>
          <w:r w:rsidRPr="000A12FC">
            <w:rPr>
              <w:rFonts w:ascii="Arial" w:eastAsia="Times New Roman" w:hAnsi="Arial" w:cs="Arial"/>
              <w:sz w:val="20"/>
              <w:szCs w:val="20"/>
            </w:rPr>
            <w:t>Lopchuk</w:t>
          </w:r>
          <w:proofErr w:type="spellEnd"/>
          <w:r w:rsidRPr="000A12FC">
            <w:rPr>
              <w:rFonts w:ascii="Arial" w:eastAsia="Times New Roman" w:hAnsi="Arial" w:cs="Arial"/>
              <w:sz w:val="20"/>
              <w:szCs w:val="20"/>
            </w:rPr>
            <w:t xml:space="preserve">, J. M. </w:t>
          </w:r>
          <w:r w:rsidRPr="000A12FC">
            <w:rPr>
              <w:rFonts w:ascii="Arial" w:eastAsia="Times New Roman" w:hAnsi="Arial" w:cs="Arial"/>
              <w:i/>
              <w:iCs/>
              <w:sz w:val="20"/>
              <w:szCs w:val="20"/>
            </w:rPr>
            <w:t>et al.</w:t>
          </w:r>
          <w:r w:rsidRPr="000A12FC">
            <w:rPr>
              <w:rFonts w:ascii="Arial" w:eastAsia="Times New Roman" w:hAnsi="Arial" w:cs="Arial"/>
              <w:sz w:val="20"/>
              <w:szCs w:val="20"/>
            </w:rPr>
            <w:t xml:space="preserve"> Strain-release heteroatom functionalization: development, scope, and stereospecificity. </w:t>
          </w:r>
          <w:r w:rsidRPr="000A12FC">
            <w:rPr>
              <w:rFonts w:ascii="Arial" w:eastAsia="Times New Roman" w:hAnsi="Arial" w:cs="Arial"/>
              <w:i/>
              <w:iCs/>
              <w:sz w:val="20"/>
              <w:szCs w:val="20"/>
            </w:rPr>
            <w:t>J. Am. Chem. Soc.</w:t>
          </w:r>
          <w:r w:rsidRPr="000A12FC">
            <w:rPr>
              <w:rFonts w:ascii="Arial" w:eastAsia="Times New Roman" w:hAnsi="Arial" w:cs="Arial"/>
              <w:sz w:val="20"/>
              <w:szCs w:val="20"/>
            </w:rPr>
            <w:t xml:space="preserve"> </w:t>
          </w:r>
          <w:r w:rsidRPr="000A12FC">
            <w:rPr>
              <w:rFonts w:ascii="Arial" w:eastAsia="Times New Roman" w:hAnsi="Arial" w:cs="Arial"/>
              <w:b/>
              <w:bCs/>
              <w:sz w:val="20"/>
              <w:szCs w:val="20"/>
            </w:rPr>
            <w:t>139</w:t>
          </w:r>
          <w:r w:rsidRPr="000A12FC">
            <w:rPr>
              <w:rFonts w:ascii="Arial" w:eastAsia="Times New Roman" w:hAnsi="Arial" w:cs="Arial"/>
              <w:sz w:val="20"/>
              <w:szCs w:val="20"/>
            </w:rPr>
            <w:t>, 3209–3226 (2017).</w:t>
          </w:r>
        </w:p>
        <w:p w14:paraId="44CEEA0C"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t>17.</w:t>
          </w:r>
          <w:r w:rsidRPr="000A12FC">
            <w:rPr>
              <w:rFonts w:ascii="Arial" w:eastAsia="Times New Roman" w:hAnsi="Arial" w:cs="Arial"/>
              <w:sz w:val="20"/>
              <w:szCs w:val="20"/>
            </w:rPr>
            <w:tab/>
            <w:t xml:space="preserve">Shi, J., Li, L. &amp; Li, Y. </w:t>
          </w:r>
          <w:r w:rsidRPr="000A12FC">
            <w:rPr>
              <w:rFonts w:ascii="Arial" w:eastAsia="Times New Roman" w:hAnsi="Arial" w:cs="Arial"/>
              <w:i/>
              <w:iCs/>
              <w:sz w:val="20"/>
              <w:szCs w:val="20"/>
            </w:rPr>
            <w:t>o</w:t>
          </w:r>
          <w:r w:rsidRPr="000A12FC">
            <w:rPr>
              <w:rFonts w:ascii="Arial" w:eastAsia="Times New Roman" w:hAnsi="Arial" w:cs="Arial"/>
              <w:sz w:val="20"/>
              <w:szCs w:val="20"/>
            </w:rPr>
            <w:t>-</w:t>
          </w:r>
          <w:proofErr w:type="spellStart"/>
          <w:r w:rsidRPr="000A12FC">
            <w:rPr>
              <w:rFonts w:ascii="Arial" w:eastAsia="Times New Roman" w:hAnsi="Arial" w:cs="Arial"/>
              <w:sz w:val="20"/>
              <w:szCs w:val="20"/>
            </w:rPr>
            <w:t>Silylaryl</w:t>
          </w:r>
          <w:proofErr w:type="spellEnd"/>
          <w:r w:rsidRPr="000A12FC">
            <w:rPr>
              <w:rFonts w:ascii="Arial" w:eastAsia="Times New Roman" w:hAnsi="Arial" w:cs="Arial"/>
              <w:sz w:val="20"/>
              <w:szCs w:val="20"/>
            </w:rPr>
            <w:t xml:space="preserve"> triflates: a journey of Kobayashi aryne precursors. </w:t>
          </w:r>
          <w:r w:rsidRPr="000A12FC">
            <w:rPr>
              <w:rFonts w:ascii="Arial" w:eastAsia="Times New Roman" w:hAnsi="Arial" w:cs="Arial"/>
              <w:i/>
              <w:iCs/>
              <w:sz w:val="20"/>
              <w:szCs w:val="20"/>
            </w:rPr>
            <w:t>Chem. Rev.</w:t>
          </w:r>
          <w:r w:rsidRPr="000A12FC">
            <w:rPr>
              <w:rFonts w:ascii="Arial" w:eastAsia="Times New Roman" w:hAnsi="Arial" w:cs="Arial"/>
              <w:sz w:val="20"/>
              <w:szCs w:val="20"/>
            </w:rPr>
            <w:t xml:space="preserve"> </w:t>
          </w:r>
          <w:r w:rsidRPr="000A12FC">
            <w:rPr>
              <w:rFonts w:ascii="Arial" w:eastAsia="Times New Roman" w:hAnsi="Arial" w:cs="Arial"/>
              <w:b/>
              <w:sz w:val="20"/>
              <w:szCs w:val="20"/>
            </w:rPr>
            <w:t>121</w:t>
          </w:r>
          <w:r w:rsidRPr="000A12FC">
            <w:rPr>
              <w:rFonts w:ascii="Arial" w:eastAsia="Times New Roman" w:hAnsi="Arial" w:cs="Arial"/>
              <w:sz w:val="20"/>
              <w:szCs w:val="20"/>
            </w:rPr>
            <w:t>, 3892–4044 (2021).</w:t>
          </w:r>
        </w:p>
        <w:p w14:paraId="50F5B4B6"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t>18.</w:t>
          </w:r>
          <w:r w:rsidRPr="000A12FC">
            <w:rPr>
              <w:rFonts w:ascii="Arial" w:eastAsia="Times New Roman" w:hAnsi="Arial" w:cs="Arial"/>
              <w:sz w:val="20"/>
              <w:szCs w:val="20"/>
            </w:rPr>
            <w:tab/>
          </w:r>
          <w:proofErr w:type="spellStart"/>
          <w:r w:rsidRPr="000A12FC">
            <w:rPr>
              <w:rFonts w:ascii="Arial" w:eastAsia="Times New Roman" w:hAnsi="Arial" w:cs="Arial"/>
              <w:sz w:val="20"/>
              <w:szCs w:val="20"/>
            </w:rPr>
            <w:t>Kelleghan</w:t>
          </w:r>
          <w:proofErr w:type="spellEnd"/>
          <w:r w:rsidRPr="000A12FC">
            <w:rPr>
              <w:rFonts w:ascii="Arial" w:eastAsia="Times New Roman" w:hAnsi="Arial" w:cs="Arial"/>
              <w:sz w:val="20"/>
              <w:szCs w:val="20"/>
            </w:rPr>
            <w:t xml:space="preserve">, A. V., Bulger, A. S., Witkowski, D. C. &amp; Garg, N. K. Strain-promoted reactions of 1,2,3-cyclohexatriene and its derivatives. </w:t>
          </w:r>
          <w:r w:rsidRPr="000A12FC">
            <w:rPr>
              <w:rFonts w:ascii="Arial" w:eastAsia="Times New Roman" w:hAnsi="Arial" w:cs="Arial"/>
              <w:i/>
              <w:iCs/>
              <w:sz w:val="20"/>
              <w:szCs w:val="20"/>
            </w:rPr>
            <w:t>Nature</w:t>
          </w:r>
          <w:r w:rsidRPr="000A12FC">
            <w:rPr>
              <w:rFonts w:ascii="Arial" w:eastAsia="Times New Roman" w:hAnsi="Arial" w:cs="Arial"/>
              <w:sz w:val="20"/>
              <w:szCs w:val="20"/>
            </w:rPr>
            <w:t xml:space="preserve"> </w:t>
          </w:r>
          <w:r w:rsidRPr="000A12FC">
            <w:rPr>
              <w:rFonts w:ascii="Arial" w:eastAsia="Times New Roman" w:hAnsi="Arial" w:cs="Arial"/>
              <w:b/>
              <w:bCs/>
              <w:sz w:val="20"/>
              <w:szCs w:val="20"/>
            </w:rPr>
            <w:t>618</w:t>
          </w:r>
          <w:r w:rsidRPr="000A12FC">
            <w:rPr>
              <w:rFonts w:ascii="Arial" w:eastAsia="Times New Roman" w:hAnsi="Arial" w:cs="Arial"/>
              <w:sz w:val="20"/>
              <w:szCs w:val="20"/>
            </w:rPr>
            <w:t>, 748–754 (2023).</w:t>
          </w:r>
        </w:p>
        <w:p w14:paraId="7D228899"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t>19.</w:t>
          </w:r>
          <w:r w:rsidRPr="000A12FC">
            <w:rPr>
              <w:rFonts w:ascii="Arial" w:eastAsia="Times New Roman" w:hAnsi="Arial" w:cs="Arial"/>
              <w:sz w:val="20"/>
              <w:szCs w:val="20"/>
            </w:rPr>
            <w:tab/>
          </w:r>
          <w:proofErr w:type="spellStart"/>
          <w:r w:rsidRPr="000A12FC">
            <w:rPr>
              <w:rFonts w:ascii="Arial" w:eastAsia="Times New Roman" w:hAnsi="Arial" w:cs="Arial"/>
              <w:sz w:val="20"/>
              <w:szCs w:val="20"/>
            </w:rPr>
            <w:t>Novianti</w:t>
          </w:r>
          <w:proofErr w:type="spellEnd"/>
          <w:r w:rsidRPr="000A12FC">
            <w:rPr>
              <w:rFonts w:ascii="Arial" w:eastAsia="Times New Roman" w:hAnsi="Arial" w:cs="Arial"/>
              <w:sz w:val="20"/>
              <w:szCs w:val="20"/>
            </w:rPr>
            <w:t xml:space="preserve">, I., </w:t>
          </w:r>
          <w:proofErr w:type="spellStart"/>
          <w:r w:rsidRPr="000A12FC">
            <w:rPr>
              <w:rFonts w:ascii="Arial" w:eastAsia="Times New Roman" w:hAnsi="Arial" w:cs="Arial"/>
              <w:sz w:val="20"/>
              <w:szCs w:val="20"/>
            </w:rPr>
            <w:t>Kowada</w:t>
          </w:r>
          <w:proofErr w:type="spellEnd"/>
          <w:r w:rsidRPr="000A12FC">
            <w:rPr>
              <w:rFonts w:ascii="Arial" w:eastAsia="Times New Roman" w:hAnsi="Arial" w:cs="Arial"/>
              <w:sz w:val="20"/>
              <w:szCs w:val="20"/>
            </w:rPr>
            <w:t xml:space="preserve">, T. &amp; Mizukami, S. Clip to </w:t>
          </w:r>
          <w:proofErr w:type="gramStart"/>
          <w:r w:rsidRPr="000A12FC">
            <w:rPr>
              <w:rFonts w:ascii="Arial" w:eastAsia="Times New Roman" w:hAnsi="Arial" w:cs="Arial"/>
              <w:sz w:val="20"/>
              <w:szCs w:val="20"/>
            </w:rPr>
            <w:t>click:</w:t>
          </w:r>
          <w:proofErr w:type="gramEnd"/>
          <w:r w:rsidRPr="000A12FC">
            <w:rPr>
              <w:rFonts w:ascii="Arial" w:eastAsia="Times New Roman" w:hAnsi="Arial" w:cs="Arial"/>
              <w:sz w:val="20"/>
              <w:szCs w:val="20"/>
            </w:rPr>
            <w:t xml:space="preserve"> controlling inverse electron-demand Diels–Alder reactions with macrocyclic tetrazines. </w:t>
          </w:r>
          <w:r w:rsidRPr="000A12FC">
            <w:rPr>
              <w:rFonts w:ascii="Arial" w:eastAsia="Times New Roman" w:hAnsi="Arial" w:cs="Arial"/>
              <w:i/>
              <w:iCs/>
              <w:sz w:val="20"/>
              <w:szCs w:val="20"/>
            </w:rPr>
            <w:t>Org. Lett.</w:t>
          </w:r>
          <w:r w:rsidRPr="000A12FC">
            <w:rPr>
              <w:rFonts w:ascii="Arial" w:eastAsia="Times New Roman" w:hAnsi="Arial" w:cs="Arial"/>
              <w:sz w:val="20"/>
              <w:szCs w:val="20"/>
            </w:rPr>
            <w:t xml:space="preserve"> </w:t>
          </w:r>
          <w:r w:rsidRPr="000A12FC">
            <w:rPr>
              <w:rFonts w:ascii="Arial" w:eastAsia="Times New Roman" w:hAnsi="Arial" w:cs="Arial"/>
              <w:b/>
              <w:bCs/>
              <w:sz w:val="20"/>
              <w:szCs w:val="20"/>
            </w:rPr>
            <w:t>24</w:t>
          </w:r>
          <w:r w:rsidRPr="000A12FC">
            <w:rPr>
              <w:rFonts w:ascii="Arial" w:eastAsia="Times New Roman" w:hAnsi="Arial" w:cs="Arial"/>
              <w:sz w:val="20"/>
              <w:szCs w:val="20"/>
            </w:rPr>
            <w:t>, 3223–3226 (2022).</w:t>
          </w:r>
        </w:p>
        <w:p w14:paraId="30DF57A9"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t>20.</w:t>
          </w:r>
          <w:r w:rsidRPr="000A12FC">
            <w:rPr>
              <w:rFonts w:ascii="Arial" w:eastAsia="Times New Roman" w:hAnsi="Arial" w:cs="Arial"/>
              <w:sz w:val="20"/>
              <w:szCs w:val="20"/>
            </w:rPr>
            <w:tab/>
            <w:t xml:space="preserve">Moteki, M., Maeda, S. &amp; Ohno, K. Systematic search for isomerization pathways of </w:t>
          </w:r>
          <w:proofErr w:type="spellStart"/>
          <w:r w:rsidRPr="000A12FC">
            <w:rPr>
              <w:rFonts w:ascii="Arial" w:eastAsia="Times New Roman" w:hAnsi="Arial" w:cs="Arial"/>
              <w:sz w:val="20"/>
              <w:szCs w:val="20"/>
            </w:rPr>
            <w:t>hexasilabenzene</w:t>
          </w:r>
          <w:proofErr w:type="spellEnd"/>
          <w:r w:rsidRPr="000A12FC">
            <w:rPr>
              <w:rFonts w:ascii="Arial" w:eastAsia="Times New Roman" w:hAnsi="Arial" w:cs="Arial"/>
              <w:sz w:val="20"/>
              <w:szCs w:val="20"/>
            </w:rPr>
            <w:t xml:space="preserve"> for finding its kinetic stability. </w:t>
          </w:r>
          <w:r w:rsidRPr="000A12FC">
            <w:rPr>
              <w:rFonts w:ascii="Arial" w:eastAsia="Times New Roman" w:hAnsi="Arial" w:cs="Arial"/>
              <w:i/>
              <w:iCs/>
              <w:sz w:val="20"/>
              <w:szCs w:val="20"/>
            </w:rPr>
            <w:t>Organometallics</w:t>
          </w:r>
          <w:r w:rsidRPr="000A12FC">
            <w:rPr>
              <w:rFonts w:ascii="Arial" w:eastAsia="Times New Roman" w:hAnsi="Arial" w:cs="Arial"/>
              <w:sz w:val="20"/>
              <w:szCs w:val="20"/>
            </w:rPr>
            <w:t xml:space="preserve"> </w:t>
          </w:r>
          <w:r w:rsidRPr="000A12FC">
            <w:rPr>
              <w:rFonts w:ascii="Arial" w:eastAsia="Times New Roman" w:hAnsi="Arial" w:cs="Arial"/>
              <w:b/>
              <w:bCs/>
              <w:sz w:val="20"/>
              <w:szCs w:val="20"/>
            </w:rPr>
            <w:t>28</w:t>
          </w:r>
          <w:r w:rsidRPr="000A12FC">
            <w:rPr>
              <w:rFonts w:ascii="Arial" w:eastAsia="Times New Roman" w:hAnsi="Arial" w:cs="Arial"/>
              <w:sz w:val="20"/>
              <w:szCs w:val="20"/>
            </w:rPr>
            <w:t>, 2218–2224 (2009).</w:t>
          </w:r>
        </w:p>
        <w:p w14:paraId="0332AE76" w14:textId="77777777" w:rsidR="008F3F34" w:rsidRPr="001B7C76" w:rsidRDefault="008F3F34" w:rsidP="008F3F34">
          <w:pPr>
            <w:autoSpaceDE w:val="0"/>
            <w:autoSpaceDN w:val="0"/>
            <w:ind w:hanging="640"/>
            <w:divId w:val="875502762"/>
            <w:rPr>
              <w:rFonts w:ascii="Arial" w:eastAsia="Times New Roman" w:hAnsi="Arial" w:cs="Arial"/>
              <w:sz w:val="20"/>
              <w:szCs w:val="20"/>
              <w:lang w:val="de-DE"/>
            </w:rPr>
          </w:pPr>
          <w:r w:rsidRPr="000A12FC">
            <w:rPr>
              <w:rFonts w:ascii="Arial" w:eastAsia="Times New Roman" w:hAnsi="Arial" w:cs="Arial"/>
              <w:sz w:val="20"/>
              <w:szCs w:val="20"/>
            </w:rPr>
            <w:t>21.</w:t>
          </w:r>
          <w:r w:rsidRPr="000A12FC">
            <w:rPr>
              <w:rFonts w:ascii="Arial" w:eastAsia="Times New Roman" w:hAnsi="Arial" w:cs="Arial"/>
              <w:sz w:val="20"/>
              <w:szCs w:val="20"/>
            </w:rPr>
            <w:tab/>
            <w:t xml:space="preserve">Jensen, F. R. </w:t>
          </w:r>
          <w:r w:rsidRPr="000A12FC">
            <w:rPr>
              <w:rFonts w:ascii="Arial" w:eastAsia="Times New Roman" w:hAnsi="Arial" w:cs="Arial"/>
              <w:i/>
              <w:iCs/>
              <w:sz w:val="20"/>
              <w:szCs w:val="20"/>
            </w:rPr>
            <w:t>et al.</w:t>
          </w:r>
          <w:r w:rsidRPr="000A12FC">
            <w:rPr>
              <w:rFonts w:ascii="Arial" w:eastAsia="Times New Roman" w:hAnsi="Arial" w:cs="Arial"/>
              <w:sz w:val="20"/>
              <w:szCs w:val="20"/>
            </w:rPr>
            <w:t xml:space="preserve"> Separation of conformers. II. Axial and equatorial isomers of </w:t>
          </w:r>
          <w:proofErr w:type="spellStart"/>
          <w:r w:rsidRPr="000A12FC">
            <w:rPr>
              <w:rFonts w:ascii="Arial" w:eastAsia="Times New Roman" w:hAnsi="Arial" w:cs="Arial"/>
              <w:sz w:val="20"/>
              <w:szCs w:val="20"/>
            </w:rPr>
            <w:t>chlorocyclohexane</w:t>
          </w:r>
          <w:proofErr w:type="spellEnd"/>
          <w:r w:rsidRPr="000A12FC">
            <w:rPr>
              <w:rFonts w:ascii="Arial" w:eastAsia="Times New Roman" w:hAnsi="Arial" w:cs="Arial"/>
              <w:sz w:val="20"/>
              <w:szCs w:val="20"/>
            </w:rPr>
            <w:t xml:space="preserve"> and </w:t>
          </w:r>
          <w:proofErr w:type="spellStart"/>
          <w:r w:rsidRPr="000A12FC">
            <w:rPr>
              <w:rFonts w:ascii="Arial" w:eastAsia="Times New Roman" w:hAnsi="Arial" w:cs="Arial"/>
              <w:sz w:val="20"/>
              <w:szCs w:val="20"/>
            </w:rPr>
            <w:t>trideuteriomethoxycyclohexane</w:t>
          </w:r>
          <w:proofErr w:type="spellEnd"/>
          <w:r w:rsidRPr="000A12FC">
            <w:rPr>
              <w:rFonts w:ascii="Arial" w:eastAsia="Times New Roman" w:hAnsi="Arial" w:cs="Arial"/>
              <w:sz w:val="20"/>
              <w:szCs w:val="20"/>
            </w:rPr>
            <w:t xml:space="preserve">. </w:t>
          </w:r>
          <w:r w:rsidRPr="001B7C76">
            <w:rPr>
              <w:rFonts w:ascii="Arial" w:eastAsia="Times New Roman" w:hAnsi="Arial" w:cs="Arial"/>
              <w:i/>
              <w:iCs/>
              <w:sz w:val="20"/>
              <w:szCs w:val="20"/>
              <w:lang w:val="de-DE"/>
            </w:rPr>
            <w:t>J. Am. Chem. Soc.</w:t>
          </w:r>
          <w:r w:rsidRPr="001B7C76">
            <w:rPr>
              <w:rFonts w:ascii="Arial" w:eastAsia="Times New Roman" w:hAnsi="Arial" w:cs="Arial"/>
              <w:sz w:val="20"/>
              <w:szCs w:val="20"/>
              <w:lang w:val="de-DE"/>
            </w:rPr>
            <w:t xml:space="preserve"> </w:t>
          </w:r>
          <w:r w:rsidRPr="001B7C76">
            <w:rPr>
              <w:rFonts w:ascii="Arial" w:eastAsia="Times New Roman" w:hAnsi="Arial" w:cs="Arial"/>
              <w:b/>
              <w:bCs/>
              <w:sz w:val="20"/>
              <w:szCs w:val="20"/>
              <w:lang w:val="de-DE"/>
            </w:rPr>
            <w:t>91</w:t>
          </w:r>
          <w:r w:rsidRPr="001B7C76">
            <w:rPr>
              <w:rFonts w:ascii="Arial" w:eastAsia="Times New Roman" w:hAnsi="Arial" w:cs="Arial"/>
              <w:sz w:val="20"/>
              <w:szCs w:val="20"/>
              <w:lang w:val="de-DE"/>
            </w:rPr>
            <w:t>, 3223–3225 (1969).</w:t>
          </w:r>
        </w:p>
        <w:p w14:paraId="4A5BA3F5"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lang w:val="de-DE"/>
            </w:rPr>
            <w:t>22.</w:t>
          </w:r>
          <w:r w:rsidRPr="000A12FC">
            <w:rPr>
              <w:rFonts w:ascii="Arial" w:eastAsia="Times New Roman" w:hAnsi="Arial" w:cs="Arial"/>
              <w:sz w:val="20"/>
              <w:szCs w:val="20"/>
              <w:lang w:val="de-DE"/>
            </w:rPr>
            <w:tab/>
            <w:t xml:space="preserve">Prelog, V. &amp; Wieland, P. Über die Spaltung der Tröger’schen Base in optische Antipoden, ein Beitrag zur Stereochemie des dreiwertigen Stickstoffs. </w:t>
          </w:r>
          <w:r w:rsidRPr="000A12FC">
            <w:rPr>
              <w:rFonts w:ascii="Arial" w:eastAsia="Times New Roman" w:hAnsi="Arial" w:cs="Arial"/>
              <w:i/>
              <w:iCs/>
              <w:sz w:val="20"/>
              <w:szCs w:val="20"/>
            </w:rPr>
            <w:t>Helv. Chim. Acta</w:t>
          </w:r>
          <w:r w:rsidRPr="000A12FC">
            <w:rPr>
              <w:rFonts w:ascii="Arial" w:eastAsia="Times New Roman" w:hAnsi="Arial" w:cs="Arial"/>
              <w:sz w:val="20"/>
              <w:szCs w:val="20"/>
            </w:rPr>
            <w:t xml:space="preserve"> </w:t>
          </w:r>
          <w:r w:rsidRPr="000A12FC">
            <w:rPr>
              <w:rFonts w:ascii="Arial" w:eastAsia="Times New Roman" w:hAnsi="Arial" w:cs="Arial"/>
              <w:b/>
              <w:bCs/>
              <w:sz w:val="20"/>
              <w:szCs w:val="20"/>
            </w:rPr>
            <w:t>27</w:t>
          </w:r>
          <w:r w:rsidRPr="000A12FC">
            <w:rPr>
              <w:rFonts w:ascii="Arial" w:eastAsia="Times New Roman" w:hAnsi="Arial" w:cs="Arial"/>
              <w:sz w:val="20"/>
              <w:szCs w:val="20"/>
            </w:rPr>
            <w:t>, 1127–1134 (1944).</w:t>
          </w:r>
        </w:p>
        <w:p w14:paraId="38ADC599"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t>23.</w:t>
          </w:r>
          <w:r w:rsidRPr="000A12FC">
            <w:rPr>
              <w:rFonts w:ascii="Arial" w:eastAsia="Times New Roman" w:hAnsi="Arial" w:cs="Arial"/>
              <w:sz w:val="20"/>
              <w:szCs w:val="20"/>
            </w:rPr>
            <w:tab/>
            <w:t xml:space="preserve">Brunel, J. M. BINOL: A versatile chiral reagent. </w:t>
          </w:r>
          <w:r w:rsidRPr="000A12FC">
            <w:rPr>
              <w:rFonts w:ascii="Arial" w:eastAsia="Times New Roman" w:hAnsi="Arial" w:cs="Arial"/>
              <w:i/>
              <w:iCs/>
              <w:sz w:val="20"/>
              <w:szCs w:val="20"/>
            </w:rPr>
            <w:t>Chem. Rev.</w:t>
          </w:r>
          <w:r w:rsidRPr="000A12FC">
            <w:rPr>
              <w:rFonts w:ascii="Arial" w:eastAsia="Times New Roman" w:hAnsi="Arial" w:cs="Arial"/>
              <w:sz w:val="20"/>
              <w:szCs w:val="20"/>
            </w:rPr>
            <w:t xml:space="preserve"> </w:t>
          </w:r>
          <w:r w:rsidRPr="000A12FC">
            <w:rPr>
              <w:rFonts w:ascii="Arial" w:eastAsia="Times New Roman" w:hAnsi="Arial" w:cs="Arial"/>
              <w:b/>
              <w:bCs/>
              <w:sz w:val="20"/>
              <w:szCs w:val="20"/>
            </w:rPr>
            <w:t>105</w:t>
          </w:r>
          <w:r w:rsidRPr="000A12FC">
            <w:rPr>
              <w:rFonts w:ascii="Arial" w:eastAsia="Times New Roman" w:hAnsi="Arial" w:cs="Arial"/>
              <w:sz w:val="20"/>
              <w:szCs w:val="20"/>
            </w:rPr>
            <w:t>, 857–897 (2005).</w:t>
          </w:r>
        </w:p>
        <w:p w14:paraId="7D825605"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t>24.</w:t>
          </w:r>
          <w:r w:rsidRPr="000A12FC">
            <w:rPr>
              <w:rFonts w:ascii="Arial" w:eastAsia="Times New Roman" w:hAnsi="Arial" w:cs="Arial"/>
              <w:sz w:val="20"/>
              <w:szCs w:val="20"/>
            </w:rPr>
            <w:tab/>
            <w:t>Rössler, S. L., Petrone, D. A. &amp; Carreira, E. M. Iridium-</w:t>
          </w:r>
          <w:proofErr w:type="spellStart"/>
          <w:r w:rsidRPr="000A12FC">
            <w:rPr>
              <w:rFonts w:ascii="Arial" w:eastAsia="Times New Roman" w:hAnsi="Arial" w:cs="Arial"/>
              <w:sz w:val="20"/>
              <w:szCs w:val="20"/>
            </w:rPr>
            <w:t>catalyzed</w:t>
          </w:r>
          <w:proofErr w:type="spellEnd"/>
          <w:r w:rsidRPr="000A12FC">
            <w:rPr>
              <w:rFonts w:ascii="Arial" w:eastAsia="Times New Roman" w:hAnsi="Arial" w:cs="Arial"/>
              <w:sz w:val="20"/>
              <w:szCs w:val="20"/>
            </w:rPr>
            <w:t xml:space="preserve"> asymmetric synthesis of functionally rich molecules enabled by (</w:t>
          </w:r>
          <w:proofErr w:type="spellStart"/>
          <w:proofErr w:type="gramStart"/>
          <w:r w:rsidRPr="000A12FC">
            <w:rPr>
              <w:rFonts w:ascii="Arial" w:eastAsia="Times New Roman" w:hAnsi="Arial" w:cs="Arial"/>
              <w:sz w:val="20"/>
              <w:szCs w:val="20"/>
            </w:rPr>
            <w:t>phosphoramidite,olefin</w:t>
          </w:r>
          <w:proofErr w:type="spellEnd"/>
          <w:proofErr w:type="gramEnd"/>
          <w:r w:rsidRPr="000A12FC">
            <w:rPr>
              <w:rFonts w:ascii="Arial" w:eastAsia="Times New Roman" w:hAnsi="Arial" w:cs="Arial"/>
              <w:sz w:val="20"/>
              <w:szCs w:val="20"/>
            </w:rPr>
            <w:t xml:space="preserve">) ligands. </w:t>
          </w:r>
          <w:r w:rsidRPr="000A12FC">
            <w:rPr>
              <w:rFonts w:ascii="Arial" w:eastAsia="Times New Roman" w:hAnsi="Arial" w:cs="Arial"/>
              <w:i/>
              <w:iCs/>
              <w:sz w:val="20"/>
              <w:szCs w:val="20"/>
            </w:rPr>
            <w:t>Acc. Chem. Res.</w:t>
          </w:r>
          <w:r w:rsidRPr="000A12FC">
            <w:rPr>
              <w:rFonts w:ascii="Arial" w:eastAsia="Times New Roman" w:hAnsi="Arial" w:cs="Arial"/>
              <w:sz w:val="20"/>
              <w:szCs w:val="20"/>
            </w:rPr>
            <w:t xml:space="preserve"> </w:t>
          </w:r>
          <w:r w:rsidRPr="000A12FC">
            <w:rPr>
              <w:rFonts w:ascii="Arial" w:eastAsia="Times New Roman" w:hAnsi="Arial" w:cs="Arial"/>
              <w:b/>
              <w:bCs/>
              <w:sz w:val="20"/>
              <w:szCs w:val="20"/>
            </w:rPr>
            <w:t>52</w:t>
          </w:r>
          <w:r w:rsidRPr="000A12FC">
            <w:rPr>
              <w:rFonts w:ascii="Arial" w:eastAsia="Times New Roman" w:hAnsi="Arial" w:cs="Arial"/>
              <w:sz w:val="20"/>
              <w:szCs w:val="20"/>
            </w:rPr>
            <w:t>, 2657–2672 (2019).</w:t>
          </w:r>
        </w:p>
        <w:p w14:paraId="0C2AFD0C"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t>25.</w:t>
          </w:r>
          <w:r w:rsidRPr="000A12FC">
            <w:rPr>
              <w:rFonts w:ascii="Arial" w:eastAsia="Times New Roman" w:hAnsi="Arial" w:cs="Arial"/>
              <w:sz w:val="20"/>
              <w:szCs w:val="20"/>
            </w:rPr>
            <w:tab/>
            <w:t xml:space="preserve">Smith, O. </w:t>
          </w:r>
          <w:r w:rsidRPr="000A12FC">
            <w:rPr>
              <w:rFonts w:ascii="Arial" w:eastAsia="Times New Roman" w:hAnsi="Arial" w:cs="Arial"/>
              <w:i/>
              <w:iCs/>
              <w:sz w:val="20"/>
              <w:szCs w:val="20"/>
            </w:rPr>
            <w:t>et al.</w:t>
          </w:r>
          <w:r w:rsidRPr="000A12FC">
            <w:rPr>
              <w:rFonts w:ascii="Arial" w:eastAsia="Times New Roman" w:hAnsi="Arial" w:cs="Arial"/>
              <w:sz w:val="20"/>
              <w:szCs w:val="20"/>
            </w:rPr>
            <w:t xml:space="preserve"> Control of stereogenic oxygen in a helically chiral oxonium ion. </w:t>
          </w:r>
          <w:r w:rsidRPr="000A12FC">
            <w:rPr>
              <w:rFonts w:ascii="Arial" w:eastAsia="Times New Roman" w:hAnsi="Arial" w:cs="Arial"/>
              <w:i/>
              <w:iCs/>
              <w:sz w:val="20"/>
              <w:szCs w:val="20"/>
            </w:rPr>
            <w:t>Nature</w:t>
          </w:r>
          <w:r w:rsidRPr="000A12FC">
            <w:rPr>
              <w:rFonts w:ascii="Arial" w:eastAsia="Times New Roman" w:hAnsi="Arial" w:cs="Arial"/>
              <w:sz w:val="20"/>
              <w:szCs w:val="20"/>
            </w:rPr>
            <w:t xml:space="preserve"> </w:t>
          </w:r>
          <w:r w:rsidRPr="000A12FC">
            <w:rPr>
              <w:rFonts w:ascii="Arial" w:eastAsia="Times New Roman" w:hAnsi="Arial" w:cs="Arial"/>
              <w:b/>
              <w:bCs/>
              <w:sz w:val="20"/>
              <w:szCs w:val="20"/>
            </w:rPr>
            <w:t>615</w:t>
          </w:r>
          <w:r w:rsidRPr="000A12FC">
            <w:rPr>
              <w:rFonts w:ascii="Arial" w:eastAsia="Times New Roman" w:hAnsi="Arial" w:cs="Arial"/>
              <w:sz w:val="20"/>
              <w:szCs w:val="20"/>
            </w:rPr>
            <w:t>, 430–435 (2023).</w:t>
          </w:r>
        </w:p>
        <w:p w14:paraId="683A7951"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t>26.</w:t>
          </w:r>
          <w:r w:rsidRPr="000A12FC">
            <w:rPr>
              <w:rFonts w:ascii="Arial" w:eastAsia="Times New Roman" w:hAnsi="Arial" w:cs="Arial"/>
              <w:sz w:val="20"/>
              <w:szCs w:val="20"/>
            </w:rPr>
            <w:tab/>
            <w:t xml:space="preserve">Tang, M. </w:t>
          </w:r>
          <w:r w:rsidRPr="000A12FC">
            <w:rPr>
              <w:rFonts w:ascii="Arial" w:eastAsia="Times New Roman" w:hAnsi="Arial" w:cs="Arial"/>
              <w:i/>
              <w:iCs/>
              <w:sz w:val="20"/>
              <w:szCs w:val="20"/>
            </w:rPr>
            <w:t>et al.</w:t>
          </w:r>
          <w:r w:rsidRPr="000A12FC">
            <w:rPr>
              <w:rFonts w:ascii="Arial" w:eastAsia="Times New Roman" w:hAnsi="Arial" w:cs="Arial"/>
              <w:sz w:val="20"/>
              <w:szCs w:val="20"/>
            </w:rPr>
            <w:t xml:space="preserve"> Molecular-strain engineering of double-walled tetrahedra. </w:t>
          </w:r>
          <w:r w:rsidRPr="000A12FC">
            <w:rPr>
              <w:rFonts w:ascii="Arial" w:eastAsia="Times New Roman" w:hAnsi="Arial" w:cs="Arial"/>
              <w:i/>
              <w:iCs/>
              <w:sz w:val="20"/>
              <w:szCs w:val="20"/>
            </w:rPr>
            <w:t>Chem</w:t>
          </w:r>
          <w:r w:rsidRPr="000A12FC">
            <w:rPr>
              <w:rFonts w:ascii="Arial" w:eastAsia="Times New Roman" w:hAnsi="Arial" w:cs="Arial"/>
              <w:sz w:val="20"/>
              <w:szCs w:val="20"/>
            </w:rPr>
            <w:t xml:space="preserve"> </w:t>
          </w:r>
          <w:r w:rsidRPr="000A12FC">
            <w:rPr>
              <w:rFonts w:ascii="Arial" w:eastAsia="Times New Roman" w:hAnsi="Arial" w:cs="Arial"/>
              <w:b/>
              <w:bCs/>
              <w:sz w:val="20"/>
              <w:szCs w:val="20"/>
            </w:rPr>
            <w:t>7</w:t>
          </w:r>
          <w:r w:rsidRPr="000A12FC">
            <w:rPr>
              <w:rFonts w:ascii="Arial" w:eastAsia="Times New Roman" w:hAnsi="Arial" w:cs="Arial"/>
              <w:sz w:val="20"/>
              <w:szCs w:val="20"/>
            </w:rPr>
            <w:t>, 2160–2174 (2021).</w:t>
          </w:r>
        </w:p>
        <w:p w14:paraId="264D0EF7"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t>27.</w:t>
          </w:r>
          <w:r w:rsidRPr="000A12FC">
            <w:rPr>
              <w:rFonts w:ascii="Arial" w:eastAsia="Times New Roman" w:hAnsi="Arial" w:cs="Arial"/>
              <w:sz w:val="20"/>
              <w:szCs w:val="20"/>
            </w:rPr>
            <w:tab/>
            <w:t xml:space="preserve">Wu, L. </w:t>
          </w:r>
          <w:r w:rsidRPr="000A12FC">
            <w:rPr>
              <w:rFonts w:ascii="Arial" w:eastAsia="Times New Roman" w:hAnsi="Arial" w:cs="Arial"/>
              <w:i/>
              <w:iCs/>
              <w:sz w:val="20"/>
              <w:szCs w:val="20"/>
            </w:rPr>
            <w:t>et al.</w:t>
          </w:r>
          <w:r w:rsidRPr="000A12FC">
            <w:rPr>
              <w:rFonts w:ascii="Arial" w:eastAsia="Times New Roman" w:hAnsi="Arial" w:cs="Arial"/>
              <w:sz w:val="20"/>
              <w:szCs w:val="20"/>
            </w:rPr>
            <w:t xml:space="preserve"> Synthesis of contra-helical trefoil knots with mechanically tuneable spin-crossover properties. </w:t>
          </w:r>
          <w:r w:rsidRPr="000A12FC">
            <w:rPr>
              <w:rFonts w:ascii="Arial" w:eastAsia="Times New Roman" w:hAnsi="Arial" w:cs="Arial"/>
              <w:i/>
              <w:iCs/>
              <w:sz w:val="20"/>
              <w:szCs w:val="20"/>
            </w:rPr>
            <w:t xml:space="preserve">Nat. Synth. </w:t>
          </w:r>
          <w:r w:rsidRPr="000A12FC">
            <w:rPr>
              <w:rFonts w:ascii="Arial" w:eastAsia="Times New Roman" w:hAnsi="Arial" w:cs="Arial"/>
              <w:b/>
              <w:bCs/>
              <w:sz w:val="20"/>
              <w:szCs w:val="20"/>
            </w:rPr>
            <w:t>2</w:t>
          </w:r>
          <w:r w:rsidRPr="000A12FC">
            <w:rPr>
              <w:rFonts w:ascii="Arial" w:eastAsia="Times New Roman" w:hAnsi="Arial" w:cs="Arial"/>
              <w:sz w:val="20"/>
              <w:szCs w:val="20"/>
            </w:rPr>
            <w:t>, 2022, 17–25 (2023).</w:t>
          </w:r>
        </w:p>
        <w:p w14:paraId="7543DAD7"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t>28.</w:t>
          </w:r>
          <w:r w:rsidRPr="000A12FC">
            <w:rPr>
              <w:rFonts w:ascii="Arial" w:eastAsia="Times New Roman" w:hAnsi="Arial" w:cs="Arial"/>
              <w:sz w:val="20"/>
              <w:szCs w:val="20"/>
            </w:rPr>
            <w:tab/>
            <w:t xml:space="preserve">Tang, M. </w:t>
          </w:r>
          <w:r w:rsidRPr="000A12FC">
            <w:rPr>
              <w:rFonts w:ascii="Arial" w:eastAsia="Times New Roman" w:hAnsi="Arial" w:cs="Arial"/>
              <w:i/>
              <w:iCs/>
              <w:sz w:val="20"/>
              <w:szCs w:val="20"/>
            </w:rPr>
            <w:t>et al.</w:t>
          </w:r>
          <w:r w:rsidRPr="000A12FC">
            <w:rPr>
              <w:rFonts w:ascii="Arial" w:eastAsia="Times New Roman" w:hAnsi="Arial" w:cs="Arial"/>
              <w:sz w:val="20"/>
              <w:szCs w:val="20"/>
            </w:rPr>
            <w:t xml:space="preserve"> Mechanical trapping and </w:t>
          </w:r>
          <w:r w:rsidRPr="000A12FC">
            <w:rPr>
              <w:rFonts w:ascii="Arial" w:eastAsia="Times New Roman" w:hAnsi="Arial" w:cs="Arial"/>
              <w:i/>
              <w:iCs/>
              <w:sz w:val="20"/>
              <w:szCs w:val="20"/>
            </w:rPr>
            <w:t>in situ</w:t>
          </w:r>
          <w:r w:rsidRPr="000A12FC">
            <w:rPr>
              <w:rFonts w:ascii="Arial" w:eastAsia="Times New Roman" w:hAnsi="Arial" w:cs="Arial"/>
              <w:sz w:val="20"/>
              <w:szCs w:val="20"/>
            </w:rPr>
            <w:t xml:space="preserve"> derivatization of the </w:t>
          </w:r>
          <w:proofErr w:type="spellStart"/>
          <w:r w:rsidRPr="000A12FC">
            <w:rPr>
              <w:rFonts w:ascii="Arial" w:eastAsia="Times New Roman" w:hAnsi="Arial" w:cs="Arial"/>
              <w:sz w:val="20"/>
              <w:szCs w:val="20"/>
            </w:rPr>
            <w:t>porphodimethene</w:t>
          </w:r>
          <w:proofErr w:type="spellEnd"/>
          <w:r w:rsidRPr="000A12FC">
            <w:rPr>
              <w:rFonts w:ascii="Arial" w:eastAsia="Times New Roman" w:hAnsi="Arial" w:cs="Arial"/>
              <w:sz w:val="20"/>
              <w:szCs w:val="20"/>
            </w:rPr>
            <w:t xml:space="preserve"> intermediate. </w:t>
          </w:r>
          <w:r w:rsidRPr="000A12FC">
            <w:rPr>
              <w:rFonts w:ascii="Arial" w:eastAsia="Times New Roman" w:hAnsi="Arial" w:cs="Arial"/>
              <w:i/>
              <w:iCs/>
              <w:sz w:val="20"/>
              <w:szCs w:val="20"/>
            </w:rPr>
            <w:t>Mater. Today Chem.</w:t>
          </w:r>
          <w:r w:rsidRPr="000A12FC">
            <w:rPr>
              <w:rFonts w:ascii="Arial" w:eastAsia="Times New Roman" w:hAnsi="Arial" w:cs="Arial"/>
              <w:sz w:val="20"/>
              <w:szCs w:val="20"/>
            </w:rPr>
            <w:t xml:space="preserve"> </w:t>
          </w:r>
          <w:r w:rsidRPr="000A12FC">
            <w:rPr>
              <w:rFonts w:ascii="Arial" w:eastAsia="Times New Roman" w:hAnsi="Arial" w:cs="Arial"/>
              <w:b/>
              <w:bCs/>
              <w:sz w:val="20"/>
              <w:szCs w:val="20"/>
            </w:rPr>
            <w:t>24</w:t>
          </w:r>
          <w:r w:rsidRPr="000A12FC">
            <w:rPr>
              <w:rFonts w:ascii="Arial" w:eastAsia="Times New Roman" w:hAnsi="Arial" w:cs="Arial"/>
              <w:sz w:val="20"/>
              <w:szCs w:val="20"/>
            </w:rPr>
            <w:t>, 100868 (2022).</w:t>
          </w:r>
        </w:p>
        <w:p w14:paraId="472F6463"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t>29.</w:t>
          </w:r>
          <w:r w:rsidRPr="000A12FC">
            <w:rPr>
              <w:rFonts w:ascii="Arial" w:eastAsia="Times New Roman" w:hAnsi="Arial" w:cs="Arial"/>
              <w:sz w:val="20"/>
              <w:szCs w:val="20"/>
            </w:rPr>
            <w:tab/>
            <w:t xml:space="preserve">Tang, M., Liang, Y., Liu, J., Bian, L. &amp; Liu, Z. Mechanical trapping of the </w:t>
          </w:r>
          <w:proofErr w:type="spellStart"/>
          <w:r w:rsidRPr="000A12FC">
            <w:rPr>
              <w:rFonts w:ascii="Arial" w:eastAsia="Times New Roman" w:hAnsi="Arial" w:cs="Arial"/>
              <w:sz w:val="20"/>
              <w:szCs w:val="20"/>
            </w:rPr>
            <w:t>phlorin</w:t>
          </w:r>
          <w:proofErr w:type="spellEnd"/>
          <w:r w:rsidRPr="000A12FC">
            <w:rPr>
              <w:rFonts w:ascii="Arial" w:eastAsia="Times New Roman" w:hAnsi="Arial" w:cs="Arial"/>
              <w:sz w:val="20"/>
              <w:szCs w:val="20"/>
            </w:rPr>
            <w:t xml:space="preserve"> intermediate. </w:t>
          </w:r>
          <w:r w:rsidRPr="000A12FC">
            <w:rPr>
              <w:rFonts w:ascii="Arial" w:eastAsia="Times New Roman" w:hAnsi="Arial" w:cs="Arial"/>
              <w:i/>
              <w:iCs/>
              <w:sz w:val="20"/>
              <w:szCs w:val="20"/>
            </w:rPr>
            <w:t>CCS Chem.</w:t>
          </w:r>
          <w:r w:rsidRPr="000A12FC">
            <w:rPr>
              <w:rFonts w:ascii="Arial" w:eastAsia="Times New Roman" w:hAnsi="Arial" w:cs="Arial"/>
              <w:sz w:val="20"/>
              <w:szCs w:val="20"/>
            </w:rPr>
            <w:t xml:space="preserve"> </w:t>
          </w:r>
          <w:r w:rsidRPr="000A12FC">
            <w:rPr>
              <w:rFonts w:ascii="Arial" w:eastAsia="Times New Roman" w:hAnsi="Arial" w:cs="Arial"/>
              <w:b/>
              <w:bCs/>
              <w:sz w:val="20"/>
              <w:szCs w:val="20"/>
            </w:rPr>
            <w:t>4</w:t>
          </w:r>
          <w:r w:rsidRPr="000A12FC">
            <w:rPr>
              <w:rFonts w:ascii="Arial" w:eastAsia="Times New Roman" w:hAnsi="Arial" w:cs="Arial"/>
              <w:sz w:val="20"/>
              <w:szCs w:val="20"/>
            </w:rPr>
            <w:t>, 3230–3237 (2022).</w:t>
          </w:r>
        </w:p>
        <w:p w14:paraId="002B1498"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t>30.</w:t>
          </w:r>
          <w:r w:rsidRPr="000A12FC">
            <w:rPr>
              <w:rFonts w:ascii="Arial" w:eastAsia="Times New Roman" w:hAnsi="Arial" w:cs="Arial"/>
              <w:sz w:val="20"/>
              <w:szCs w:val="20"/>
            </w:rPr>
            <w:tab/>
          </w:r>
          <w:r w:rsidRPr="000A12FC">
            <w:rPr>
              <w:rFonts w:ascii="Arial" w:eastAsia="Times New Roman" w:hAnsi="Arial" w:cs="Arial"/>
              <w:sz w:val="20"/>
              <w:szCs w:val="20"/>
              <w14:ligatures w14:val="none"/>
            </w:rPr>
            <w:t xml:space="preserve">Saha, P. K. </w:t>
          </w:r>
          <w:r w:rsidRPr="000A12FC">
            <w:rPr>
              <w:rFonts w:ascii="Arial" w:eastAsia="Times New Roman" w:hAnsi="Arial" w:cs="Arial"/>
              <w:i/>
              <w:iCs/>
              <w:sz w:val="20"/>
              <w:szCs w:val="20"/>
              <w14:ligatures w14:val="none"/>
            </w:rPr>
            <w:t>et al.</w:t>
          </w:r>
          <w:r w:rsidRPr="000A12FC">
            <w:rPr>
              <w:rFonts w:ascii="Arial" w:eastAsia="Times New Roman" w:hAnsi="Arial" w:cs="Arial"/>
              <w:sz w:val="20"/>
              <w:szCs w:val="20"/>
              <w14:ligatures w14:val="none"/>
            </w:rPr>
            <w:t xml:space="preserve"> Rupturing aromaticity by periphery overcrowding. </w:t>
          </w:r>
          <w:r w:rsidRPr="000A12FC">
            <w:rPr>
              <w:rFonts w:ascii="Arial" w:eastAsia="Times New Roman" w:hAnsi="Arial" w:cs="Arial"/>
              <w:i/>
              <w:iCs/>
              <w:sz w:val="20"/>
              <w:szCs w:val="20"/>
              <w14:ligatures w14:val="none"/>
            </w:rPr>
            <w:t>Nat. Chem.</w:t>
          </w:r>
          <w:r w:rsidRPr="000A12FC">
            <w:rPr>
              <w:rFonts w:ascii="Arial" w:eastAsia="Times New Roman" w:hAnsi="Arial" w:cs="Arial"/>
              <w:sz w:val="20"/>
              <w:szCs w:val="20"/>
              <w14:ligatures w14:val="none"/>
            </w:rPr>
            <w:t xml:space="preserve"> </w:t>
          </w:r>
          <w:r w:rsidRPr="000A12FC">
            <w:rPr>
              <w:rFonts w:ascii="Arial" w:eastAsia="Times New Roman" w:hAnsi="Arial" w:cs="Arial"/>
              <w:b/>
              <w:bCs/>
              <w:sz w:val="20"/>
              <w:szCs w:val="20"/>
              <w14:ligatures w14:val="none"/>
            </w:rPr>
            <w:t>15</w:t>
          </w:r>
          <w:r w:rsidRPr="000A12FC">
            <w:rPr>
              <w:rFonts w:ascii="Arial" w:eastAsia="Times New Roman" w:hAnsi="Arial" w:cs="Arial"/>
              <w:sz w:val="20"/>
              <w:szCs w:val="20"/>
              <w14:ligatures w14:val="none"/>
            </w:rPr>
            <w:t>, 516–525 (2023).</w:t>
          </w:r>
        </w:p>
        <w:p w14:paraId="0FC1AA8B"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t>31.</w:t>
          </w:r>
          <w:r w:rsidRPr="000A12FC">
            <w:rPr>
              <w:rFonts w:ascii="Arial" w:eastAsia="Times New Roman" w:hAnsi="Arial" w:cs="Arial"/>
              <w:sz w:val="20"/>
              <w:szCs w:val="20"/>
            </w:rPr>
            <w:tab/>
            <w:t xml:space="preserve">Bismillah, A. N. </w:t>
          </w:r>
          <w:r w:rsidRPr="000A12FC">
            <w:rPr>
              <w:rFonts w:ascii="Arial" w:eastAsia="Times New Roman" w:hAnsi="Arial" w:cs="Arial"/>
              <w:i/>
              <w:iCs/>
              <w:sz w:val="20"/>
              <w:szCs w:val="20"/>
            </w:rPr>
            <w:t>et al.</w:t>
          </w:r>
          <w:r w:rsidRPr="000A12FC">
            <w:rPr>
              <w:rFonts w:ascii="Arial" w:eastAsia="Times New Roman" w:hAnsi="Arial" w:cs="Arial"/>
              <w:sz w:val="20"/>
              <w:szCs w:val="20"/>
            </w:rPr>
            <w:t xml:space="preserve"> Control of dynamic </w:t>
          </w:r>
          <w:r w:rsidRPr="000A12FC">
            <w:rPr>
              <w:rFonts w:ascii="Arial" w:eastAsia="Times New Roman" w:hAnsi="Arial" w:cs="Arial"/>
              <w:i/>
              <w:iCs/>
              <w:sz w:val="20"/>
              <w:szCs w:val="20"/>
            </w:rPr>
            <w:t>sp</w:t>
          </w:r>
          <w:r w:rsidRPr="000A12FC">
            <w:rPr>
              <w:rFonts w:ascii="Arial" w:eastAsia="Times New Roman" w:hAnsi="Arial" w:cs="Arial"/>
              <w:sz w:val="20"/>
              <w:szCs w:val="20"/>
              <w:vertAlign w:val="superscript"/>
            </w:rPr>
            <w:t>3</w:t>
          </w:r>
          <w:r w:rsidRPr="000A12FC">
            <w:rPr>
              <w:rFonts w:ascii="Arial" w:eastAsia="Times New Roman" w:hAnsi="Arial" w:cs="Arial"/>
              <w:sz w:val="20"/>
              <w:szCs w:val="20"/>
            </w:rPr>
            <w:t xml:space="preserve">-C stereochemistry. </w:t>
          </w:r>
          <w:r w:rsidRPr="000A12FC">
            <w:rPr>
              <w:rFonts w:ascii="Arial" w:eastAsia="Times New Roman" w:hAnsi="Arial" w:cs="Arial"/>
              <w:i/>
              <w:iCs/>
              <w:sz w:val="20"/>
              <w:szCs w:val="20"/>
            </w:rPr>
            <w:t>Nat. Chem.</w:t>
          </w:r>
          <w:r w:rsidRPr="000A12FC">
            <w:rPr>
              <w:rFonts w:ascii="Arial" w:eastAsia="Times New Roman" w:hAnsi="Arial" w:cs="Arial"/>
              <w:sz w:val="20"/>
              <w:szCs w:val="20"/>
            </w:rPr>
            <w:t xml:space="preserve"> </w:t>
          </w:r>
          <w:r w:rsidRPr="000A12FC">
            <w:rPr>
              <w:rFonts w:ascii="Arial" w:eastAsia="Times New Roman" w:hAnsi="Arial" w:cs="Arial"/>
              <w:b/>
              <w:sz w:val="20"/>
              <w:szCs w:val="20"/>
            </w:rPr>
            <w:t>15</w:t>
          </w:r>
          <w:r w:rsidRPr="000A12FC">
            <w:rPr>
              <w:rFonts w:ascii="Arial" w:eastAsia="Times New Roman" w:hAnsi="Arial" w:cs="Arial"/>
              <w:sz w:val="20"/>
              <w:szCs w:val="20"/>
            </w:rPr>
            <w:t>, 615–624 (2023).</w:t>
          </w:r>
        </w:p>
        <w:p w14:paraId="13B84721"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t>32.</w:t>
          </w:r>
          <w:r w:rsidRPr="000A12FC">
            <w:rPr>
              <w:rFonts w:ascii="Arial" w:eastAsia="Times New Roman" w:hAnsi="Arial" w:cs="Arial"/>
              <w:sz w:val="20"/>
              <w:szCs w:val="20"/>
            </w:rPr>
            <w:tab/>
          </w:r>
          <w:r w:rsidRPr="000A12FC">
            <w:rPr>
              <w:rFonts w:ascii="Arial" w:eastAsia="Times New Roman" w:hAnsi="Arial" w:cs="Arial"/>
              <w:sz w:val="20"/>
              <w:szCs w:val="20"/>
              <w14:ligatures w14:val="none"/>
            </w:rPr>
            <w:t xml:space="preserve">Schreiner, P. R. Quantum mechanical </w:t>
          </w:r>
          <w:proofErr w:type="spellStart"/>
          <w:r w:rsidRPr="000A12FC">
            <w:rPr>
              <w:rFonts w:ascii="Arial" w:eastAsia="Times New Roman" w:hAnsi="Arial" w:cs="Arial"/>
              <w:sz w:val="20"/>
              <w:szCs w:val="20"/>
              <w14:ligatures w14:val="none"/>
            </w:rPr>
            <w:t>tunneling</w:t>
          </w:r>
          <w:proofErr w:type="spellEnd"/>
          <w:r w:rsidRPr="000A12FC">
            <w:rPr>
              <w:rFonts w:ascii="Arial" w:eastAsia="Times New Roman" w:hAnsi="Arial" w:cs="Arial"/>
              <w:sz w:val="20"/>
              <w:szCs w:val="20"/>
              <w14:ligatures w14:val="none"/>
            </w:rPr>
            <w:t xml:space="preserve"> is essential to understanding chemical reactivity. </w:t>
          </w:r>
          <w:r w:rsidRPr="000A12FC">
            <w:rPr>
              <w:rFonts w:ascii="Arial" w:eastAsia="Times New Roman" w:hAnsi="Arial" w:cs="Arial"/>
              <w:i/>
              <w:iCs/>
              <w:sz w:val="20"/>
              <w:szCs w:val="20"/>
              <w14:ligatures w14:val="none"/>
            </w:rPr>
            <w:t>Trends Chem.</w:t>
          </w:r>
          <w:r w:rsidRPr="000A12FC">
            <w:rPr>
              <w:rFonts w:ascii="Arial" w:eastAsia="Times New Roman" w:hAnsi="Arial" w:cs="Arial"/>
              <w:sz w:val="20"/>
              <w:szCs w:val="20"/>
              <w14:ligatures w14:val="none"/>
            </w:rPr>
            <w:t xml:space="preserve"> </w:t>
          </w:r>
          <w:r w:rsidRPr="000A12FC">
            <w:rPr>
              <w:rFonts w:ascii="Arial" w:eastAsia="Times New Roman" w:hAnsi="Arial" w:cs="Arial"/>
              <w:b/>
              <w:bCs/>
              <w:sz w:val="20"/>
              <w:szCs w:val="20"/>
              <w14:ligatures w14:val="none"/>
            </w:rPr>
            <w:t>2</w:t>
          </w:r>
          <w:r w:rsidRPr="000A12FC">
            <w:rPr>
              <w:rFonts w:ascii="Arial" w:eastAsia="Times New Roman" w:hAnsi="Arial" w:cs="Arial"/>
              <w:sz w:val="20"/>
              <w:szCs w:val="20"/>
              <w14:ligatures w14:val="none"/>
            </w:rPr>
            <w:t>, 980–989 (2020).</w:t>
          </w:r>
        </w:p>
        <w:p w14:paraId="1F8D7A6A"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t>33.</w:t>
          </w:r>
          <w:r w:rsidRPr="000A12FC">
            <w:rPr>
              <w:rFonts w:ascii="Arial" w:eastAsia="Times New Roman" w:hAnsi="Arial" w:cs="Arial"/>
              <w:sz w:val="20"/>
              <w:szCs w:val="20"/>
            </w:rPr>
            <w:tab/>
          </w:r>
          <w:r w:rsidRPr="000A12FC">
            <w:rPr>
              <w:rFonts w:ascii="Arial" w:eastAsia="Times New Roman" w:hAnsi="Arial" w:cs="Arial"/>
              <w:sz w:val="20"/>
              <w:szCs w:val="20"/>
              <w14:ligatures w14:val="none"/>
            </w:rPr>
            <w:t xml:space="preserve">Castro, C. &amp; Karney, W. L. Heavy-atom </w:t>
          </w:r>
          <w:proofErr w:type="spellStart"/>
          <w:r w:rsidRPr="000A12FC">
            <w:rPr>
              <w:rFonts w:ascii="Arial" w:eastAsia="Times New Roman" w:hAnsi="Arial" w:cs="Arial"/>
              <w:sz w:val="20"/>
              <w:szCs w:val="20"/>
              <w14:ligatures w14:val="none"/>
            </w:rPr>
            <w:t>tunneling</w:t>
          </w:r>
          <w:proofErr w:type="spellEnd"/>
          <w:r w:rsidRPr="000A12FC">
            <w:rPr>
              <w:rFonts w:ascii="Arial" w:eastAsia="Times New Roman" w:hAnsi="Arial" w:cs="Arial"/>
              <w:sz w:val="20"/>
              <w:szCs w:val="20"/>
              <w14:ligatures w14:val="none"/>
            </w:rPr>
            <w:t xml:space="preserve"> in organic reactions. </w:t>
          </w:r>
          <w:proofErr w:type="spellStart"/>
          <w:r w:rsidRPr="000A12FC">
            <w:rPr>
              <w:rFonts w:ascii="Arial" w:eastAsia="Times New Roman" w:hAnsi="Arial" w:cs="Arial"/>
              <w:i/>
              <w:iCs/>
              <w:sz w:val="20"/>
              <w:szCs w:val="20"/>
              <w14:ligatures w14:val="none"/>
            </w:rPr>
            <w:t>Angew</w:t>
          </w:r>
          <w:proofErr w:type="spellEnd"/>
          <w:r w:rsidRPr="000A12FC">
            <w:rPr>
              <w:rFonts w:ascii="Arial" w:eastAsia="Times New Roman" w:hAnsi="Arial" w:cs="Arial"/>
              <w:i/>
              <w:iCs/>
              <w:sz w:val="20"/>
              <w:szCs w:val="20"/>
              <w14:ligatures w14:val="none"/>
            </w:rPr>
            <w:t>. Chem. Int. Ed.</w:t>
          </w:r>
          <w:r w:rsidRPr="000A12FC">
            <w:rPr>
              <w:rFonts w:ascii="Arial" w:eastAsia="Times New Roman" w:hAnsi="Arial" w:cs="Arial"/>
              <w:sz w:val="20"/>
              <w:szCs w:val="20"/>
              <w14:ligatures w14:val="none"/>
            </w:rPr>
            <w:t xml:space="preserve"> </w:t>
          </w:r>
          <w:r w:rsidRPr="000A12FC">
            <w:rPr>
              <w:rFonts w:ascii="Arial" w:eastAsia="Times New Roman" w:hAnsi="Arial" w:cs="Arial"/>
              <w:b/>
              <w:bCs/>
              <w:sz w:val="20"/>
              <w:szCs w:val="20"/>
              <w14:ligatures w14:val="none"/>
            </w:rPr>
            <w:t>59</w:t>
          </w:r>
          <w:r w:rsidRPr="000A12FC">
            <w:rPr>
              <w:rFonts w:ascii="Arial" w:eastAsia="Times New Roman" w:hAnsi="Arial" w:cs="Arial"/>
              <w:sz w:val="20"/>
              <w:szCs w:val="20"/>
              <w14:ligatures w14:val="none"/>
            </w:rPr>
            <w:t>, 8355–8366 (2020).</w:t>
          </w:r>
        </w:p>
        <w:p w14:paraId="119DEDBD"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t>34.</w:t>
          </w:r>
          <w:r w:rsidRPr="000A12FC">
            <w:rPr>
              <w:rFonts w:ascii="Arial" w:eastAsia="Times New Roman" w:hAnsi="Arial" w:cs="Arial"/>
              <w:sz w:val="20"/>
              <w:szCs w:val="20"/>
            </w:rPr>
            <w:tab/>
          </w:r>
          <w:r w:rsidRPr="000A12FC">
            <w:rPr>
              <w:rFonts w:ascii="Arial" w:eastAsia="Times New Roman" w:hAnsi="Arial" w:cs="Arial"/>
              <w:sz w:val="20"/>
              <w:szCs w:val="20"/>
              <w14:ligatures w14:val="none"/>
            </w:rPr>
            <w:t xml:space="preserve">Tran Ngoc, T., </w:t>
          </w:r>
          <w:proofErr w:type="spellStart"/>
          <w:r w:rsidRPr="000A12FC">
            <w:rPr>
              <w:rFonts w:ascii="Arial" w:eastAsia="Times New Roman" w:hAnsi="Arial" w:cs="Arial"/>
              <w:sz w:val="20"/>
              <w:szCs w:val="20"/>
              <w14:ligatures w14:val="none"/>
            </w:rPr>
            <w:t>Grabicki</w:t>
          </w:r>
          <w:proofErr w:type="spellEnd"/>
          <w:r w:rsidRPr="000A12FC">
            <w:rPr>
              <w:rFonts w:ascii="Arial" w:eastAsia="Times New Roman" w:hAnsi="Arial" w:cs="Arial"/>
              <w:sz w:val="20"/>
              <w:szCs w:val="20"/>
              <w14:ligatures w14:val="none"/>
            </w:rPr>
            <w:t xml:space="preserve">, N., </w:t>
          </w:r>
          <w:proofErr w:type="spellStart"/>
          <w:r w:rsidRPr="000A12FC">
            <w:rPr>
              <w:rFonts w:ascii="Arial" w:eastAsia="Times New Roman" w:hAnsi="Arial" w:cs="Arial"/>
              <w:sz w:val="20"/>
              <w:szCs w:val="20"/>
              <w14:ligatures w14:val="none"/>
            </w:rPr>
            <w:t>Irran</w:t>
          </w:r>
          <w:proofErr w:type="spellEnd"/>
          <w:r w:rsidRPr="000A12FC">
            <w:rPr>
              <w:rFonts w:ascii="Arial" w:eastAsia="Times New Roman" w:hAnsi="Arial" w:cs="Arial"/>
              <w:sz w:val="20"/>
              <w:szCs w:val="20"/>
              <w14:ligatures w14:val="none"/>
            </w:rPr>
            <w:t xml:space="preserve">, E., </w:t>
          </w:r>
          <w:proofErr w:type="spellStart"/>
          <w:r w:rsidRPr="000A12FC">
            <w:rPr>
              <w:rFonts w:ascii="Arial" w:eastAsia="Times New Roman" w:hAnsi="Arial" w:cs="Arial"/>
              <w:sz w:val="20"/>
              <w:szCs w:val="20"/>
              <w14:ligatures w14:val="none"/>
            </w:rPr>
            <w:t>Dumele</w:t>
          </w:r>
          <w:proofErr w:type="spellEnd"/>
          <w:r w:rsidRPr="000A12FC">
            <w:rPr>
              <w:rFonts w:ascii="Arial" w:eastAsia="Times New Roman" w:hAnsi="Arial" w:cs="Arial"/>
              <w:sz w:val="20"/>
              <w:szCs w:val="20"/>
              <w14:ligatures w14:val="none"/>
            </w:rPr>
            <w:t xml:space="preserve">, O. &amp; Teichert, J. F. </w:t>
          </w:r>
          <w:proofErr w:type="spellStart"/>
          <w:r w:rsidRPr="000A12FC">
            <w:rPr>
              <w:rFonts w:ascii="Arial" w:eastAsia="Times New Roman" w:hAnsi="Arial" w:cs="Arial"/>
              <w:sz w:val="20"/>
              <w:szCs w:val="20"/>
              <w14:ligatures w14:val="none"/>
            </w:rPr>
            <w:t>Photoswitching</w:t>
          </w:r>
          <w:proofErr w:type="spellEnd"/>
          <w:r w:rsidRPr="000A12FC">
            <w:rPr>
              <w:rFonts w:ascii="Arial" w:eastAsia="Times New Roman" w:hAnsi="Arial" w:cs="Arial"/>
              <w:sz w:val="20"/>
              <w:szCs w:val="20"/>
              <w14:ligatures w14:val="none"/>
            </w:rPr>
            <w:t xml:space="preserve"> neutral homoaromatic hydrocarbons. </w:t>
          </w:r>
          <w:r w:rsidRPr="000A12FC">
            <w:rPr>
              <w:rFonts w:ascii="Arial" w:eastAsia="Times New Roman" w:hAnsi="Arial" w:cs="Arial"/>
              <w:i/>
              <w:iCs/>
              <w:sz w:val="20"/>
              <w:szCs w:val="20"/>
              <w14:ligatures w14:val="none"/>
            </w:rPr>
            <w:t>Nat. Chem.</w:t>
          </w:r>
          <w:r w:rsidRPr="000A12FC">
            <w:rPr>
              <w:rFonts w:ascii="Arial" w:eastAsia="Times New Roman" w:hAnsi="Arial" w:cs="Arial"/>
              <w:sz w:val="20"/>
              <w:szCs w:val="20"/>
              <w14:ligatures w14:val="none"/>
            </w:rPr>
            <w:t xml:space="preserve"> </w:t>
          </w:r>
          <w:r w:rsidRPr="000A12FC">
            <w:rPr>
              <w:rFonts w:ascii="Arial" w:eastAsia="Times New Roman" w:hAnsi="Arial" w:cs="Arial"/>
              <w:b/>
              <w:bCs/>
              <w:sz w:val="20"/>
              <w:szCs w:val="20"/>
              <w14:ligatures w14:val="none"/>
            </w:rPr>
            <w:t>15</w:t>
          </w:r>
          <w:r w:rsidRPr="000A12FC">
            <w:rPr>
              <w:rFonts w:ascii="Arial" w:eastAsia="Times New Roman" w:hAnsi="Arial" w:cs="Arial"/>
              <w:sz w:val="20"/>
              <w:szCs w:val="20"/>
              <w14:ligatures w14:val="none"/>
            </w:rPr>
            <w:t>, 377–385 (2023).</w:t>
          </w:r>
        </w:p>
        <w:p w14:paraId="72B61E4F"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t>35.</w:t>
          </w:r>
          <w:r w:rsidRPr="000A12FC">
            <w:rPr>
              <w:rFonts w:ascii="Arial" w:eastAsia="Times New Roman" w:hAnsi="Arial" w:cs="Arial"/>
              <w:sz w:val="20"/>
              <w:szCs w:val="20"/>
            </w:rPr>
            <w:tab/>
            <w:t xml:space="preserve">Aricó, F. </w:t>
          </w:r>
          <w:r w:rsidRPr="000A12FC">
            <w:rPr>
              <w:rFonts w:ascii="Arial" w:eastAsia="Times New Roman" w:hAnsi="Arial" w:cs="Arial"/>
              <w:i/>
              <w:iCs/>
              <w:sz w:val="20"/>
              <w:szCs w:val="20"/>
            </w:rPr>
            <w:t>et al.</w:t>
          </w:r>
          <w:r w:rsidRPr="000A12FC">
            <w:rPr>
              <w:rFonts w:ascii="Arial" w:eastAsia="Times New Roman" w:hAnsi="Arial" w:cs="Arial"/>
              <w:sz w:val="20"/>
              <w:szCs w:val="20"/>
            </w:rPr>
            <w:t xml:space="preserve"> Templated synthesis of interlocked molecules. </w:t>
          </w:r>
          <w:r w:rsidRPr="000A12FC">
            <w:rPr>
              <w:rFonts w:ascii="Arial" w:eastAsia="Times New Roman" w:hAnsi="Arial" w:cs="Arial"/>
              <w:i/>
              <w:iCs/>
              <w:sz w:val="20"/>
              <w:szCs w:val="20"/>
            </w:rPr>
            <w:t>Top. Curr. Chem.</w:t>
          </w:r>
          <w:r w:rsidRPr="000A12FC">
            <w:rPr>
              <w:rFonts w:ascii="Arial" w:eastAsia="Times New Roman" w:hAnsi="Arial" w:cs="Arial"/>
              <w:sz w:val="20"/>
              <w:szCs w:val="20"/>
            </w:rPr>
            <w:t xml:space="preserve"> </w:t>
          </w:r>
          <w:r w:rsidRPr="000A12FC">
            <w:rPr>
              <w:rFonts w:ascii="Arial" w:eastAsia="Times New Roman" w:hAnsi="Arial" w:cs="Arial"/>
              <w:b/>
              <w:bCs/>
              <w:sz w:val="20"/>
              <w:szCs w:val="20"/>
            </w:rPr>
            <w:t>249</w:t>
          </w:r>
          <w:r w:rsidRPr="000A12FC">
            <w:rPr>
              <w:rFonts w:ascii="Arial" w:eastAsia="Times New Roman" w:hAnsi="Arial" w:cs="Arial"/>
              <w:sz w:val="20"/>
              <w:szCs w:val="20"/>
            </w:rPr>
            <w:t>, 203–259 (2005).</w:t>
          </w:r>
        </w:p>
        <w:p w14:paraId="4FB5B4CF"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t>36.</w:t>
          </w:r>
          <w:r w:rsidRPr="000A12FC">
            <w:rPr>
              <w:rFonts w:ascii="Arial" w:eastAsia="Times New Roman" w:hAnsi="Arial" w:cs="Arial"/>
              <w:sz w:val="20"/>
              <w:szCs w:val="20"/>
            </w:rPr>
            <w:tab/>
            <w:t xml:space="preserve">Beves, J. E., Blight, B. A., Campbell, C. J., Leigh, D. A. &amp; McBurney, R. T. Strategies and tactics for the metal-directed synthesis of rotaxanes, knots, </w:t>
          </w:r>
          <w:proofErr w:type="spellStart"/>
          <w:r w:rsidRPr="000A12FC">
            <w:rPr>
              <w:rFonts w:ascii="Arial" w:eastAsia="Times New Roman" w:hAnsi="Arial" w:cs="Arial"/>
              <w:sz w:val="20"/>
              <w:szCs w:val="20"/>
            </w:rPr>
            <w:t>catenanes</w:t>
          </w:r>
          <w:proofErr w:type="spellEnd"/>
          <w:r w:rsidRPr="000A12FC">
            <w:rPr>
              <w:rFonts w:ascii="Arial" w:eastAsia="Times New Roman" w:hAnsi="Arial" w:cs="Arial"/>
              <w:sz w:val="20"/>
              <w:szCs w:val="20"/>
            </w:rPr>
            <w:t xml:space="preserve">, and higher order links. </w:t>
          </w:r>
          <w:proofErr w:type="spellStart"/>
          <w:r w:rsidRPr="000A12FC">
            <w:rPr>
              <w:rFonts w:ascii="Arial" w:eastAsia="Times New Roman" w:hAnsi="Arial" w:cs="Arial"/>
              <w:i/>
              <w:iCs/>
              <w:sz w:val="20"/>
              <w:szCs w:val="20"/>
            </w:rPr>
            <w:t>Angew</w:t>
          </w:r>
          <w:proofErr w:type="spellEnd"/>
          <w:r w:rsidRPr="000A12FC">
            <w:rPr>
              <w:rFonts w:ascii="Arial" w:eastAsia="Times New Roman" w:hAnsi="Arial" w:cs="Arial"/>
              <w:i/>
              <w:iCs/>
              <w:sz w:val="20"/>
              <w:szCs w:val="20"/>
            </w:rPr>
            <w:t>. Chem. Int. Ed.</w:t>
          </w:r>
          <w:r w:rsidRPr="000A12FC">
            <w:rPr>
              <w:rFonts w:ascii="Arial" w:eastAsia="Times New Roman" w:hAnsi="Arial" w:cs="Arial"/>
              <w:sz w:val="20"/>
              <w:szCs w:val="20"/>
            </w:rPr>
            <w:t xml:space="preserve"> </w:t>
          </w:r>
          <w:r w:rsidRPr="000A12FC">
            <w:rPr>
              <w:rFonts w:ascii="Arial" w:eastAsia="Times New Roman" w:hAnsi="Arial" w:cs="Arial"/>
              <w:b/>
              <w:bCs/>
              <w:sz w:val="20"/>
              <w:szCs w:val="20"/>
            </w:rPr>
            <w:t>50</w:t>
          </w:r>
          <w:r w:rsidRPr="000A12FC">
            <w:rPr>
              <w:rFonts w:ascii="Arial" w:eastAsia="Times New Roman" w:hAnsi="Arial" w:cs="Arial"/>
              <w:sz w:val="20"/>
              <w:szCs w:val="20"/>
            </w:rPr>
            <w:t>, 9260–9327 (2011).</w:t>
          </w:r>
        </w:p>
        <w:p w14:paraId="08E649A3"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lastRenderedPageBreak/>
            <w:t>37.</w:t>
          </w:r>
          <w:r w:rsidRPr="000A12FC">
            <w:rPr>
              <w:rFonts w:ascii="Arial" w:eastAsia="Times New Roman" w:hAnsi="Arial" w:cs="Arial"/>
              <w:sz w:val="20"/>
              <w:szCs w:val="20"/>
            </w:rPr>
            <w:tab/>
            <w:t>Martí-</w:t>
          </w:r>
          <w:proofErr w:type="spellStart"/>
          <w:r w:rsidRPr="000A12FC">
            <w:rPr>
              <w:rFonts w:ascii="Arial" w:eastAsia="Times New Roman" w:hAnsi="Arial" w:cs="Arial"/>
              <w:sz w:val="20"/>
              <w:szCs w:val="20"/>
            </w:rPr>
            <w:t>Centelles</w:t>
          </w:r>
          <w:proofErr w:type="spellEnd"/>
          <w:r w:rsidRPr="000A12FC">
            <w:rPr>
              <w:rFonts w:ascii="Arial" w:eastAsia="Times New Roman" w:hAnsi="Arial" w:cs="Arial"/>
              <w:sz w:val="20"/>
              <w:szCs w:val="20"/>
            </w:rPr>
            <w:t xml:space="preserve">, V., Pandey, M. D., </w:t>
          </w:r>
          <w:proofErr w:type="spellStart"/>
          <w:r w:rsidRPr="000A12FC">
            <w:rPr>
              <w:rFonts w:ascii="Arial" w:eastAsia="Times New Roman" w:hAnsi="Arial" w:cs="Arial"/>
              <w:sz w:val="20"/>
              <w:szCs w:val="20"/>
            </w:rPr>
            <w:t>Burguete</w:t>
          </w:r>
          <w:proofErr w:type="spellEnd"/>
          <w:r w:rsidRPr="000A12FC">
            <w:rPr>
              <w:rFonts w:ascii="Arial" w:eastAsia="Times New Roman" w:hAnsi="Arial" w:cs="Arial"/>
              <w:sz w:val="20"/>
              <w:szCs w:val="20"/>
            </w:rPr>
            <w:t xml:space="preserve">, M. I. &amp; Luis, S. V. Macrocyclization reactions: the importance of conformational, configurational, and template-induced preorganization. </w:t>
          </w:r>
          <w:r w:rsidRPr="000A12FC">
            <w:rPr>
              <w:rFonts w:ascii="Arial" w:eastAsia="Times New Roman" w:hAnsi="Arial" w:cs="Arial"/>
              <w:i/>
              <w:iCs/>
              <w:sz w:val="20"/>
              <w:szCs w:val="20"/>
            </w:rPr>
            <w:t>Chem. Rev.</w:t>
          </w:r>
          <w:r w:rsidRPr="000A12FC">
            <w:rPr>
              <w:rFonts w:ascii="Arial" w:eastAsia="Times New Roman" w:hAnsi="Arial" w:cs="Arial"/>
              <w:sz w:val="20"/>
              <w:szCs w:val="20"/>
            </w:rPr>
            <w:t xml:space="preserve"> </w:t>
          </w:r>
          <w:r w:rsidRPr="000A12FC">
            <w:rPr>
              <w:rFonts w:ascii="Arial" w:eastAsia="Times New Roman" w:hAnsi="Arial" w:cs="Arial"/>
              <w:b/>
              <w:bCs/>
              <w:sz w:val="20"/>
              <w:szCs w:val="20"/>
            </w:rPr>
            <w:t>115</w:t>
          </w:r>
          <w:r w:rsidRPr="000A12FC">
            <w:rPr>
              <w:rFonts w:ascii="Arial" w:eastAsia="Times New Roman" w:hAnsi="Arial" w:cs="Arial"/>
              <w:sz w:val="20"/>
              <w:szCs w:val="20"/>
            </w:rPr>
            <w:t>, 8736–8834 (2015).</w:t>
          </w:r>
        </w:p>
        <w:p w14:paraId="05A39CEE"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t>38.</w:t>
          </w:r>
          <w:r w:rsidRPr="000A12FC">
            <w:rPr>
              <w:rFonts w:ascii="Arial" w:eastAsia="Times New Roman" w:hAnsi="Arial" w:cs="Arial"/>
              <w:sz w:val="20"/>
              <w:szCs w:val="20"/>
            </w:rPr>
            <w:tab/>
          </w:r>
          <w:r w:rsidRPr="000A12FC">
            <w:rPr>
              <w:rFonts w:ascii="Arial" w:eastAsia="Times New Roman" w:hAnsi="Arial" w:cs="Arial"/>
              <w:sz w:val="20"/>
              <w:szCs w:val="20"/>
              <w14:ligatures w14:val="none"/>
            </w:rPr>
            <w:t xml:space="preserve">Galan, A. &amp; Ballester, P. Stabilization of reactive species by supramolecular encapsulation. </w:t>
          </w:r>
          <w:r w:rsidRPr="000A12FC">
            <w:rPr>
              <w:rFonts w:ascii="Arial" w:eastAsia="Times New Roman" w:hAnsi="Arial" w:cs="Arial"/>
              <w:i/>
              <w:iCs/>
              <w:sz w:val="20"/>
              <w:szCs w:val="20"/>
              <w14:ligatures w14:val="none"/>
            </w:rPr>
            <w:t>Chem. Soc. Rev.</w:t>
          </w:r>
          <w:r w:rsidRPr="000A12FC">
            <w:rPr>
              <w:rFonts w:ascii="Arial" w:eastAsia="Times New Roman" w:hAnsi="Arial" w:cs="Arial"/>
              <w:sz w:val="20"/>
              <w:szCs w:val="20"/>
              <w14:ligatures w14:val="none"/>
            </w:rPr>
            <w:t xml:space="preserve"> </w:t>
          </w:r>
          <w:r w:rsidRPr="000A12FC">
            <w:rPr>
              <w:rFonts w:ascii="Arial" w:eastAsia="Times New Roman" w:hAnsi="Arial" w:cs="Arial"/>
              <w:b/>
              <w:bCs/>
              <w:sz w:val="20"/>
              <w:szCs w:val="20"/>
              <w14:ligatures w14:val="none"/>
            </w:rPr>
            <w:t>45</w:t>
          </w:r>
          <w:r w:rsidRPr="000A12FC">
            <w:rPr>
              <w:rFonts w:ascii="Arial" w:eastAsia="Times New Roman" w:hAnsi="Arial" w:cs="Arial"/>
              <w:sz w:val="20"/>
              <w:szCs w:val="20"/>
              <w14:ligatures w14:val="none"/>
            </w:rPr>
            <w:t>, 1720–1737 (2016).</w:t>
          </w:r>
        </w:p>
        <w:p w14:paraId="70C7F81A"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t>39.</w:t>
          </w:r>
          <w:r w:rsidRPr="000A12FC">
            <w:rPr>
              <w:rFonts w:ascii="Arial" w:eastAsia="Times New Roman" w:hAnsi="Arial" w:cs="Arial"/>
              <w:sz w:val="20"/>
              <w:szCs w:val="20"/>
            </w:rPr>
            <w:tab/>
          </w:r>
          <w:r w:rsidRPr="000A12FC">
            <w:rPr>
              <w:rFonts w:ascii="Arial" w:eastAsia="Times New Roman" w:hAnsi="Arial" w:cs="Arial"/>
              <w:sz w:val="20"/>
              <w:szCs w:val="20"/>
              <w14:ligatures w14:val="none"/>
            </w:rPr>
            <w:t xml:space="preserve">Feringa, B. L. &amp; Browne, W. R. </w:t>
          </w:r>
          <w:r w:rsidRPr="000A12FC">
            <w:rPr>
              <w:rFonts w:ascii="Arial" w:eastAsia="Times New Roman" w:hAnsi="Arial" w:cs="Arial"/>
              <w:i/>
              <w:iCs/>
              <w:sz w:val="20"/>
              <w:szCs w:val="20"/>
              <w14:ligatures w14:val="none"/>
            </w:rPr>
            <w:t>Molecular Switches, Second Edition</w:t>
          </w:r>
          <w:r w:rsidRPr="000A12FC">
            <w:rPr>
              <w:rFonts w:ascii="Arial" w:eastAsia="Times New Roman" w:hAnsi="Arial" w:cs="Arial"/>
              <w:sz w:val="20"/>
              <w:szCs w:val="20"/>
              <w14:ligatures w14:val="none"/>
            </w:rPr>
            <w:t xml:space="preserve"> (Wiley</w:t>
          </w:r>
          <w:r w:rsidRPr="000A12FC">
            <w:rPr>
              <w:rFonts w:ascii="Cambria Math" w:eastAsia="Times New Roman" w:hAnsi="Cambria Math" w:cs="Cambria Math"/>
              <w:sz w:val="20"/>
              <w:szCs w:val="20"/>
              <w14:ligatures w14:val="none"/>
            </w:rPr>
            <w:t>‐</w:t>
          </w:r>
          <w:r w:rsidRPr="000A12FC">
            <w:rPr>
              <w:rFonts w:ascii="Arial" w:eastAsia="Times New Roman" w:hAnsi="Arial" w:cs="Arial"/>
              <w:sz w:val="20"/>
              <w:szCs w:val="20"/>
              <w14:ligatures w14:val="none"/>
            </w:rPr>
            <w:t>VCH Verlag, 2011).</w:t>
          </w:r>
        </w:p>
        <w:p w14:paraId="4285ECA4" w14:textId="77777777" w:rsidR="008F3F34" w:rsidRPr="000A12FC" w:rsidRDefault="008F3F34" w:rsidP="008F3F34">
          <w:pPr>
            <w:autoSpaceDE w:val="0"/>
            <w:autoSpaceDN w:val="0"/>
            <w:ind w:hanging="640"/>
            <w:divId w:val="875502762"/>
            <w:rPr>
              <w:rFonts w:ascii="Arial" w:eastAsia="Times New Roman" w:hAnsi="Arial" w:cs="Arial"/>
              <w:sz w:val="20"/>
              <w:szCs w:val="20"/>
            </w:rPr>
          </w:pPr>
          <w:r w:rsidRPr="000A12FC">
            <w:rPr>
              <w:rFonts w:ascii="Arial" w:eastAsia="Times New Roman" w:hAnsi="Arial" w:cs="Arial"/>
              <w:sz w:val="20"/>
              <w:szCs w:val="20"/>
            </w:rPr>
            <w:t>40.</w:t>
          </w:r>
          <w:r w:rsidRPr="000A12FC">
            <w:rPr>
              <w:rFonts w:ascii="Arial" w:eastAsia="Times New Roman" w:hAnsi="Arial" w:cs="Arial"/>
              <w:sz w:val="20"/>
              <w:szCs w:val="20"/>
            </w:rPr>
            <w:tab/>
          </w:r>
          <w:r w:rsidRPr="000A12FC">
            <w:rPr>
              <w:rFonts w:ascii="Arial" w:eastAsia="Times New Roman" w:hAnsi="Arial" w:cs="Arial"/>
              <w:sz w:val="20"/>
              <w:szCs w:val="20"/>
              <w14:ligatures w14:val="none"/>
            </w:rPr>
            <w:t xml:space="preserve">Pianowski, Z. L. </w:t>
          </w:r>
          <w:r w:rsidRPr="000A12FC">
            <w:rPr>
              <w:rFonts w:ascii="Arial" w:eastAsia="Times New Roman" w:hAnsi="Arial" w:cs="Arial"/>
              <w:i/>
              <w:iCs/>
              <w:sz w:val="20"/>
              <w:szCs w:val="20"/>
              <w14:ligatures w14:val="none"/>
            </w:rPr>
            <w:t xml:space="preserve">Molecular </w:t>
          </w:r>
          <w:proofErr w:type="spellStart"/>
          <w:r w:rsidRPr="000A12FC">
            <w:rPr>
              <w:rFonts w:ascii="Arial" w:eastAsia="Times New Roman" w:hAnsi="Arial" w:cs="Arial"/>
              <w:i/>
              <w:iCs/>
              <w:sz w:val="20"/>
              <w:szCs w:val="20"/>
              <w14:ligatures w14:val="none"/>
            </w:rPr>
            <w:t>Photoswitches</w:t>
          </w:r>
          <w:proofErr w:type="spellEnd"/>
          <w:r w:rsidRPr="000A12FC">
            <w:rPr>
              <w:rFonts w:ascii="Arial" w:eastAsia="Times New Roman" w:hAnsi="Arial" w:cs="Arial"/>
              <w:i/>
              <w:iCs/>
              <w:sz w:val="20"/>
              <w:szCs w:val="20"/>
              <w14:ligatures w14:val="none"/>
            </w:rPr>
            <w:t>: Chemistry, Properties, and Applications, Volume 2</w:t>
          </w:r>
          <w:r w:rsidRPr="000A12FC">
            <w:rPr>
              <w:rFonts w:ascii="Arial" w:eastAsia="Times New Roman" w:hAnsi="Arial" w:cs="Arial"/>
              <w:sz w:val="20"/>
              <w:szCs w:val="20"/>
              <w14:ligatures w14:val="none"/>
            </w:rPr>
            <w:t xml:space="preserve"> (Wiley</w:t>
          </w:r>
          <w:r w:rsidRPr="000A12FC">
            <w:rPr>
              <w:rFonts w:ascii="Cambria Math" w:eastAsia="Times New Roman" w:hAnsi="Cambria Math" w:cs="Cambria Math"/>
              <w:sz w:val="20"/>
              <w:szCs w:val="20"/>
              <w14:ligatures w14:val="none"/>
            </w:rPr>
            <w:t>‐</w:t>
          </w:r>
          <w:r w:rsidRPr="000A12FC">
            <w:rPr>
              <w:rFonts w:ascii="Arial" w:eastAsia="Times New Roman" w:hAnsi="Arial" w:cs="Arial"/>
              <w:sz w:val="20"/>
              <w:szCs w:val="20"/>
              <w14:ligatures w14:val="none"/>
            </w:rPr>
            <w:t>VCH 2022).</w:t>
          </w:r>
        </w:p>
        <w:p w14:paraId="44A837E6" w14:textId="4947FB45" w:rsidR="008F3F34" w:rsidRPr="000A12FC" w:rsidRDefault="008F3F34" w:rsidP="008F3F34">
          <w:pPr>
            <w:autoSpaceDE w:val="0"/>
            <w:autoSpaceDN w:val="0"/>
            <w:ind w:hanging="640"/>
            <w:divId w:val="863250681"/>
            <w:rPr>
              <w:rFonts w:ascii="Arial" w:eastAsia="Times New Roman" w:hAnsi="Arial" w:cs="Arial"/>
              <w:sz w:val="20"/>
              <w:szCs w:val="20"/>
            </w:rPr>
          </w:pPr>
          <w:r w:rsidRPr="000A12FC">
            <w:rPr>
              <w:rFonts w:ascii="Arial" w:eastAsia="Times New Roman" w:hAnsi="Arial" w:cs="Arial"/>
              <w:sz w:val="20"/>
              <w:szCs w:val="20"/>
            </w:rPr>
            <w:t>41.</w:t>
          </w:r>
          <w:r w:rsidRPr="000A12FC">
            <w:rPr>
              <w:rFonts w:ascii="Arial" w:eastAsia="Times New Roman" w:hAnsi="Arial" w:cs="Arial"/>
              <w:sz w:val="20"/>
              <w:szCs w:val="20"/>
            </w:rPr>
            <w:tab/>
          </w:r>
          <w:r w:rsidRPr="000A12FC">
            <w:rPr>
              <w:rFonts w:ascii="Arial" w:eastAsia="Times New Roman" w:hAnsi="Arial" w:cs="Arial"/>
              <w:sz w:val="20"/>
              <w:szCs w:val="20"/>
              <w14:ligatures w14:val="none"/>
            </w:rPr>
            <w:t xml:space="preserve">Jung, M. E. </w:t>
          </w:r>
          <w:proofErr w:type="gramStart"/>
          <w:r w:rsidRPr="000A12FC">
            <w:rPr>
              <w:rFonts w:ascii="Arial" w:eastAsia="Times New Roman" w:hAnsi="Arial" w:cs="Arial"/>
              <w:sz w:val="20"/>
              <w:szCs w:val="20"/>
              <w14:ligatures w14:val="none"/>
            </w:rPr>
            <w:t>Substituent</w:t>
          </w:r>
          <w:proofErr w:type="gramEnd"/>
          <w:r w:rsidRPr="000A12FC">
            <w:rPr>
              <w:rFonts w:ascii="Arial" w:eastAsia="Times New Roman" w:hAnsi="Arial" w:cs="Arial"/>
              <w:sz w:val="20"/>
              <w:szCs w:val="20"/>
              <w14:ligatures w14:val="none"/>
            </w:rPr>
            <w:t xml:space="preserve"> and solvent effects in intramolecular Diels–Alder reactions. </w:t>
          </w:r>
          <w:proofErr w:type="spellStart"/>
          <w:r w:rsidRPr="000A12FC">
            <w:rPr>
              <w:rFonts w:ascii="Arial" w:eastAsia="Times New Roman" w:hAnsi="Arial" w:cs="Arial"/>
              <w:i/>
              <w:iCs/>
              <w:sz w:val="20"/>
              <w:szCs w:val="20"/>
              <w14:ligatures w14:val="none"/>
            </w:rPr>
            <w:t>Synlett</w:t>
          </w:r>
          <w:proofErr w:type="spellEnd"/>
          <w:r w:rsidRPr="000A12FC">
            <w:rPr>
              <w:rFonts w:ascii="Arial" w:eastAsia="Times New Roman" w:hAnsi="Arial" w:cs="Arial"/>
              <w:sz w:val="20"/>
              <w:szCs w:val="20"/>
              <w14:ligatures w14:val="none"/>
            </w:rPr>
            <w:t xml:space="preserve"> </w:t>
          </w:r>
          <w:r w:rsidRPr="000A12FC">
            <w:rPr>
              <w:rFonts w:ascii="Arial" w:eastAsia="Times New Roman" w:hAnsi="Arial" w:cs="Arial"/>
              <w:b/>
              <w:bCs/>
              <w:sz w:val="20"/>
              <w:szCs w:val="20"/>
              <w14:ligatures w14:val="none"/>
            </w:rPr>
            <w:t>1990</w:t>
          </w:r>
          <w:r w:rsidRPr="000A12FC">
            <w:rPr>
              <w:rFonts w:ascii="Arial" w:eastAsia="Times New Roman" w:hAnsi="Arial" w:cs="Arial"/>
              <w:sz w:val="20"/>
              <w:szCs w:val="20"/>
              <w14:ligatures w14:val="none"/>
            </w:rPr>
            <w:t>, 186–190 (1990).</w:t>
          </w:r>
        </w:p>
        <w:p w14:paraId="04755218" w14:textId="5489B03B" w:rsidR="008F3F34" w:rsidRPr="000A12FC" w:rsidRDefault="008F3F34" w:rsidP="008F3F34">
          <w:pPr>
            <w:autoSpaceDE w:val="0"/>
            <w:autoSpaceDN w:val="0"/>
            <w:ind w:hanging="640"/>
            <w:divId w:val="863250681"/>
            <w:rPr>
              <w:rFonts w:ascii="Arial" w:eastAsia="Times New Roman" w:hAnsi="Arial" w:cs="Arial"/>
              <w:sz w:val="20"/>
              <w:szCs w:val="20"/>
              <w:lang w:val="de-DE"/>
            </w:rPr>
          </w:pPr>
          <w:r w:rsidRPr="000A12FC">
            <w:rPr>
              <w:rFonts w:ascii="Arial" w:eastAsia="Times New Roman" w:hAnsi="Arial" w:cs="Arial"/>
              <w:sz w:val="20"/>
              <w:szCs w:val="20"/>
            </w:rPr>
            <w:t>42.</w:t>
          </w:r>
          <w:r w:rsidRPr="000A12FC">
            <w:rPr>
              <w:rFonts w:ascii="Arial" w:eastAsia="Times New Roman" w:hAnsi="Arial" w:cs="Arial"/>
              <w:sz w:val="20"/>
              <w:szCs w:val="20"/>
            </w:rPr>
            <w:tab/>
          </w:r>
          <w:r w:rsidRPr="000A12FC">
            <w:rPr>
              <w:rFonts w:ascii="Arial" w:eastAsia="Times New Roman" w:hAnsi="Arial" w:cs="Arial"/>
              <w:sz w:val="20"/>
              <w:szCs w:val="20"/>
              <w14:ligatures w14:val="none"/>
            </w:rPr>
            <w:t xml:space="preserve">McNamara, O. A. &amp; Maguire, A. R. The </w:t>
          </w:r>
          <w:proofErr w:type="spellStart"/>
          <w:r w:rsidRPr="000A12FC">
            <w:rPr>
              <w:rFonts w:ascii="Arial" w:eastAsia="Times New Roman" w:hAnsi="Arial" w:cs="Arial"/>
              <w:sz w:val="20"/>
              <w:szCs w:val="20"/>
              <w14:ligatures w14:val="none"/>
            </w:rPr>
            <w:t>norcaradiene</w:t>
          </w:r>
          <w:proofErr w:type="spellEnd"/>
          <w:r w:rsidRPr="000A12FC">
            <w:rPr>
              <w:rFonts w:ascii="Arial" w:eastAsia="Times New Roman" w:hAnsi="Arial" w:cs="Arial"/>
              <w:sz w:val="20"/>
              <w:szCs w:val="20"/>
              <w14:ligatures w14:val="none"/>
            </w:rPr>
            <w:t xml:space="preserve">–cycloheptatriene equilibrium. </w:t>
          </w:r>
          <w:r w:rsidRPr="000A12FC">
            <w:rPr>
              <w:rFonts w:ascii="Arial" w:eastAsia="Times New Roman" w:hAnsi="Arial" w:cs="Arial"/>
              <w:i/>
              <w:iCs/>
              <w:sz w:val="20"/>
              <w:szCs w:val="20"/>
              <w:lang w:val="de-DE"/>
              <w14:ligatures w14:val="none"/>
            </w:rPr>
            <w:t>Tetrahedron</w:t>
          </w:r>
          <w:r w:rsidRPr="000A12FC">
            <w:rPr>
              <w:rFonts w:ascii="Arial" w:eastAsia="Times New Roman" w:hAnsi="Arial" w:cs="Arial"/>
              <w:sz w:val="20"/>
              <w:szCs w:val="20"/>
              <w:lang w:val="de-DE"/>
              <w14:ligatures w14:val="none"/>
            </w:rPr>
            <w:t xml:space="preserve"> </w:t>
          </w:r>
          <w:r w:rsidRPr="000A12FC">
            <w:rPr>
              <w:rFonts w:ascii="Arial" w:eastAsia="Times New Roman" w:hAnsi="Arial" w:cs="Arial"/>
              <w:b/>
              <w:bCs/>
              <w:sz w:val="20"/>
              <w:szCs w:val="20"/>
              <w:lang w:val="de-DE"/>
              <w14:ligatures w14:val="none"/>
            </w:rPr>
            <w:t>67</w:t>
          </w:r>
          <w:r w:rsidRPr="000A12FC">
            <w:rPr>
              <w:rFonts w:ascii="Arial" w:eastAsia="Times New Roman" w:hAnsi="Arial" w:cs="Arial"/>
              <w:sz w:val="20"/>
              <w:szCs w:val="20"/>
              <w:lang w:val="de-DE"/>
              <w14:ligatures w14:val="none"/>
            </w:rPr>
            <w:t>, 9–40 (2011).</w:t>
          </w:r>
        </w:p>
        <w:p w14:paraId="23DB0689" w14:textId="08D084B0" w:rsidR="008F3F34" w:rsidRPr="000A12FC" w:rsidRDefault="008F3F34" w:rsidP="008F3F34">
          <w:pPr>
            <w:autoSpaceDE w:val="0"/>
            <w:autoSpaceDN w:val="0"/>
            <w:ind w:hanging="640"/>
            <w:divId w:val="863250681"/>
            <w:rPr>
              <w:rFonts w:ascii="Arial" w:eastAsia="Times New Roman" w:hAnsi="Arial" w:cs="Arial"/>
              <w:sz w:val="20"/>
              <w:szCs w:val="20"/>
              <w:lang w:val="de-DE"/>
            </w:rPr>
          </w:pPr>
          <w:r w:rsidRPr="000A12FC">
            <w:rPr>
              <w:rFonts w:ascii="Arial" w:eastAsia="Times New Roman" w:hAnsi="Arial" w:cs="Arial"/>
              <w:sz w:val="20"/>
              <w:szCs w:val="20"/>
              <w:lang w:val="de-DE"/>
            </w:rPr>
            <w:t>43.</w:t>
          </w:r>
          <w:r w:rsidRPr="000A12FC">
            <w:rPr>
              <w:rFonts w:ascii="Arial" w:eastAsia="Times New Roman" w:hAnsi="Arial" w:cs="Arial"/>
              <w:sz w:val="20"/>
              <w:szCs w:val="20"/>
              <w:lang w:val="de-DE"/>
            </w:rPr>
            <w:tab/>
          </w:r>
          <w:r w:rsidRPr="000A12FC">
            <w:rPr>
              <w:rFonts w:ascii="Arial" w:eastAsia="Times New Roman" w:hAnsi="Arial" w:cs="Arial"/>
              <w:sz w:val="20"/>
              <w:szCs w:val="20"/>
              <w:lang w:val="de-DE"/>
              <w14:ligatures w14:val="none"/>
            </w:rPr>
            <w:t xml:space="preserve">Vogel, E. Valenzisomerisierungen von Verbindungen mit gespannten Ringen. </w:t>
          </w:r>
          <w:r w:rsidRPr="000A12FC">
            <w:rPr>
              <w:rFonts w:ascii="Arial" w:eastAsia="Times New Roman" w:hAnsi="Arial" w:cs="Arial"/>
              <w:i/>
              <w:iCs/>
              <w:sz w:val="20"/>
              <w:szCs w:val="20"/>
              <w:lang w:val="de-DE"/>
              <w14:ligatures w14:val="none"/>
            </w:rPr>
            <w:t>Angew. Chem.</w:t>
          </w:r>
          <w:r w:rsidRPr="000A12FC">
            <w:rPr>
              <w:rFonts w:ascii="Arial" w:eastAsia="Times New Roman" w:hAnsi="Arial" w:cs="Arial"/>
              <w:sz w:val="20"/>
              <w:szCs w:val="20"/>
              <w:lang w:val="de-DE"/>
              <w14:ligatures w14:val="none"/>
            </w:rPr>
            <w:t xml:space="preserve"> </w:t>
          </w:r>
          <w:r w:rsidRPr="000A12FC">
            <w:rPr>
              <w:rFonts w:ascii="Arial" w:eastAsia="Times New Roman" w:hAnsi="Arial" w:cs="Arial"/>
              <w:b/>
              <w:bCs/>
              <w:sz w:val="20"/>
              <w:szCs w:val="20"/>
              <w:lang w:val="de-DE"/>
              <w14:ligatures w14:val="none"/>
            </w:rPr>
            <w:t>74</w:t>
          </w:r>
          <w:r w:rsidRPr="000A12FC">
            <w:rPr>
              <w:rFonts w:ascii="Arial" w:eastAsia="Times New Roman" w:hAnsi="Arial" w:cs="Arial"/>
              <w:sz w:val="20"/>
              <w:szCs w:val="20"/>
              <w:lang w:val="de-DE"/>
              <w14:ligatures w14:val="none"/>
            </w:rPr>
            <w:t>, 829–839 (1962).</w:t>
          </w:r>
        </w:p>
        <w:p w14:paraId="249688DE" w14:textId="28682991" w:rsidR="008F3F34" w:rsidRPr="000A12FC" w:rsidRDefault="008F3F34" w:rsidP="008F3F34">
          <w:pPr>
            <w:autoSpaceDE w:val="0"/>
            <w:autoSpaceDN w:val="0"/>
            <w:ind w:hanging="640"/>
            <w:divId w:val="863250681"/>
            <w:rPr>
              <w:rFonts w:ascii="Arial" w:eastAsia="Times New Roman" w:hAnsi="Arial" w:cs="Arial"/>
              <w:sz w:val="20"/>
              <w:szCs w:val="20"/>
              <w:lang w:val="de-DE"/>
            </w:rPr>
          </w:pPr>
          <w:r w:rsidRPr="000A12FC">
            <w:rPr>
              <w:rFonts w:ascii="Arial" w:eastAsia="Times New Roman" w:hAnsi="Arial" w:cs="Arial"/>
              <w:sz w:val="20"/>
              <w:szCs w:val="20"/>
              <w:lang w:val="de-DE"/>
            </w:rPr>
            <w:t>44.</w:t>
          </w:r>
          <w:r w:rsidRPr="000A12FC">
            <w:rPr>
              <w:rFonts w:ascii="Arial" w:eastAsia="Times New Roman" w:hAnsi="Arial" w:cs="Arial"/>
              <w:sz w:val="20"/>
              <w:szCs w:val="20"/>
              <w:lang w:val="de-DE"/>
            </w:rPr>
            <w:tab/>
          </w:r>
          <w:r w:rsidRPr="000A12FC">
            <w:rPr>
              <w:rFonts w:ascii="Arial" w:eastAsia="Times New Roman" w:hAnsi="Arial" w:cs="Arial"/>
              <w:sz w:val="20"/>
              <w:szCs w:val="20"/>
              <w:lang w:val="de-DE"/>
              <w14:ligatures w14:val="none"/>
            </w:rPr>
            <w:t xml:space="preserve">Schreiber, J. </w:t>
          </w:r>
          <w:r w:rsidRPr="000A12FC">
            <w:rPr>
              <w:rFonts w:ascii="Arial" w:eastAsia="Times New Roman" w:hAnsi="Arial" w:cs="Arial"/>
              <w:i/>
              <w:sz w:val="20"/>
              <w:szCs w:val="20"/>
              <w:lang w:val="de-DE"/>
              <w14:ligatures w14:val="none"/>
            </w:rPr>
            <w:t>et al.</w:t>
          </w:r>
          <w:r w:rsidRPr="000A12FC">
            <w:rPr>
              <w:rFonts w:ascii="Arial" w:eastAsia="Times New Roman" w:hAnsi="Arial" w:cs="Arial"/>
              <w:sz w:val="20"/>
              <w:szCs w:val="20"/>
              <w:lang w:val="de-DE"/>
              <w14:ligatures w14:val="none"/>
            </w:rPr>
            <w:t xml:space="preserve"> A. Synthese des Colchicins. </w:t>
          </w:r>
          <w:r w:rsidRPr="000A12FC">
            <w:rPr>
              <w:rFonts w:ascii="Arial" w:eastAsia="Times New Roman" w:hAnsi="Arial" w:cs="Arial"/>
              <w:i/>
              <w:iCs/>
              <w:sz w:val="20"/>
              <w:szCs w:val="20"/>
              <w:lang w:val="de-DE"/>
              <w14:ligatures w14:val="none"/>
            </w:rPr>
            <w:t>Helv. Chim. Acta</w:t>
          </w:r>
          <w:r w:rsidRPr="000A12FC">
            <w:rPr>
              <w:rFonts w:ascii="Arial" w:eastAsia="Times New Roman" w:hAnsi="Arial" w:cs="Arial"/>
              <w:sz w:val="20"/>
              <w:szCs w:val="20"/>
              <w:lang w:val="de-DE"/>
              <w14:ligatures w14:val="none"/>
            </w:rPr>
            <w:t xml:space="preserve"> </w:t>
          </w:r>
          <w:r w:rsidRPr="000A12FC">
            <w:rPr>
              <w:rFonts w:ascii="Arial" w:eastAsia="Times New Roman" w:hAnsi="Arial" w:cs="Arial"/>
              <w:b/>
              <w:bCs/>
              <w:sz w:val="20"/>
              <w:szCs w:val="20"/>
              <w:lang w:val="de-DE"/>
              <w14:ligatures w14:val="none"/>
            </w:rPr>
            <w:t>44</w:t>
          </w:r>
          <w:r w:rsidRPr="000A12FC">
            <w:rPr>
              <w:rFonts w:ascii="Arial" w:eastAsia="Times New Roman" w:hAnsi="Arial" w:cs="Arial"/>
              <w:sz w:val="20"/>
              <w:szCs w:val="20"/>
              <w:lang w:val="de-DE"/>
              <w14:ligatures w14:val="none"/>
            </w:rPr>
            <w:t>, 540–597 (1961).</w:t>
          </w:r>
        </w:p>
        <w:p w14:paraId="3E0D70FC" w14:textId="6461D12B" w:rsidR="008F3F34" w:rsidRPr="000A12FC" w:rsidRDefault="008F3F34" w:rsidP="008F3F34">
          <w:pPr>
            <w:autoSpaceDE w:val="0"/>
            <w:autoSpaceDN w:val="0"/>
            <w:ind w:hanging="640"/>
            <w:divId w:val="863250681"/>
            <w:rPr>
              <w:rFonts w:ascii="Arial" w:eastAsia="Times New Roman" w:hAnsi="Arial" w:cs="Arial"/>
              <w:sz w:val="20"/>
              <w:szCs w:val="20"/>
              <w:lang w:val="de-DE"/>
            </w:rPr>
          </w:pPr>
          <w:r w:rsidRPr="000A12FC">
            <w:rPr>
              <w:rFonts w:ascii="Arial" w:eastAsia="Times New Roman" w:hAnsi="Arial" w:cs="Arial"/>
              <w:sz w:val="20"/>
              <w:szCs w:val="20"/>
              <w:lang w:val="de-DE"/>
            </w:rPr>
            <w:t>45.</w:t>
          </w:r>
          <w:r w:rsidRPr="000A12FC">
            <w:rPr>
              <w:rFonts w:ascii="Arial" w:eastAsia="Times New Roman" w:hAnsi="Arial" w:cs="Arial"/>
              <w:sz w:val="20"/>
              <w:szCs w:val="20"/>
              <w:lang w:val="de-DE"/>
            </w:rPr>
            <w:tab/>
          </w:r>
          <w:r w:rsidRPr="000A12FC">
            <w:rPr>
              <w:rFonts w:ascii="Arial" w:eastAsia="Times New Roman" w:hAnsi="Arial" w:cs="Arial"/>
              <w:sz w:val="20"/>
              <w:szCs w:val="20"/>
              <w:lang w:val="de-DE"/>
              <w14:ligatures w14:val="none"/>
            </w:rPr>
            <w:t xml:space="preserve">Vogel, E., Wiedemann, W., Roth, H. D., Eimer, J. &amp; Günther, H. Ein Beitrag zum Norcaradien–Cycloheptatrien-Strukturproblem. </w:t>
          </w:r>
          <w:r w:rsidRPr="000A12FC">
            <w:rPr>
              <w:rFonts w:ascii="Arial" w:eastAsia="Times New Roman" w:hAnsi="Arial" w:cs="Arial"/>
              <w:i/>
              <w:iCs/>
              <w:sz w:val="20"/>
              <w:szCs w:val="20"/>
              <w:lang w:val="de-DE"/>
              <w14:ligatures w14:val="none"/>
            </w:rPr>
            <w:t>Justus Liebigs Ann. Chem.</w:t>
          </w:r>
          <w:r w:rsidRPr="000A12FC">
            <w:rPr>
              <w:rFonts w:ascii="Arial" w:eastAsia="Times New Roman" w:hAnsi="Arial" w:cs="Arial"/>
              <w:sz w:val="20"/>
              <w:szCs w:val="20"/>
              <w:lang w:val="de-DE"/>
              <w14:ligatures w14:val="none"/>
            </w:rPr>
            <w:t xml:space="preserve"> </w:t>
          </w:r>
          <w:r w:rsidRPr="000A12FC">
            <w:rPr>
              <w:rFonts w:ascii="Arial" w:eastAsia="Times New Roman" w:hAnsi="Arial" w:cs="Arial"/>
              <w:b/>
              <w:bCs/>
              <w:sz w:val="20"/>
              <w:szCs w:val="20"/>
              <w:lang w:val="de-DE"/>
              <w14:ligatures w14:val="none"/>
            </w:rPr>
            <w:t>759</w:t>
          </w:r>
          <w:r w:rsidRPr="000A12FC">
            <w:rPr>
              <w:rFonts w:ascii="Arial" w:eastAsia="Times New Roman" w:hAnsi="Arial" w:cs="Arial"/>
              <w:sz w:val="20"/>
              <w:szCs w:val="20"/>
              <w:lang w:val="de-DE"/>
              <w14:ligatures w14:val="none"/>
            </w:rPr>
            <w:t>, 1–36 (1972).</w:t>
          </w:r>
        </w:p>
        <w:p w14:paraId="24B44033" w14:textId="7772D0DA" w:rsidR="008F3F34" w:rsidRPr="000A12FC" w:rsidRDefault="008F3F34" w:rsidP="008F3F34">
          <w:pPr>
            <w:autoSpaceDE w:val="0"/>
            <w:autoSpaceDN w:val="0"/>
            <w:ind w:hanging="640"/>
            <w:divId w:val="863250681"/>
            <w:rPr>
              <w:rFonts w:ascii="Arial" w:eastAsia="Times New Roman" w:hAnsi="Arial" w:cs="Arial"/>
              <w:sz w:val="20"/>
              <w:szCs w:val="20"/>
              <w:lang w:val="de-DE"/>
            </w:rPr>
          </w:pPr>
          <w:r w:rsidRPr="000A12FC">
            <w:rPr>
              <w:rFonts w:ascii="Arial" w:eastAsia="Times New Roman" w:hAnsi="Arial" w:cs="Arial"/>
              <w:sz w:val="20"/>
              <w:szCs w:val="20"/>
              <w:lang w:val="de-DE"/>
            </w:rPr>
            <w:t>46.</w:t>
          </w:r>
          <w:r w:rsidRPr="000A12FC">
            <w:rPr>
              <w:rFonts w:ascii="Arial" w:eastAsia="Times New Roman" w:hAnsi="Arial" w:cs="Arial"/>
              <w:sz w:val="20"/>
              <w:szCs w:val="20"/>
              <w:lang w:val="de-DE"/>
            </w:rPr>
            <w:tab/>
          </w:r>
          <w:r w:rsidRPr="000A12FC">
            <w:rPr>
              <w:rFonts w:ascii="Arial" w:eastAsia="Times New Roman" w:hAnsi="Arial" w:cs="Arial"/>
              <w:sz w:val="20"/>
              <w:szCs w:val="20"/>
              <w:lang w:val="de-DE"/>
              <w14:ligatures w14:val="none"/>
            </w:rPr>
            <w:t xml:space="preserve">Vogel, E., Wiedemann, W., Kiefer, H. &amp; Harrison, W. F. Über das Norcaradien- und das Vinyloge Bicyclo[ 6.1.0]nona-2.4.6-trien-system. </w:t>
          </w:r>
          <w:r w:rsidRPr="000A12FC">
            <w:rPr>
              <w:rFonts w:ascii="Arial" w:eastAsia="Times New Roman" w:hAnsi="Arial" w:cs="Arial"/>
              <w:i/>
              <w:iCs/>
              <w:sz w:val="20"/>
              <w:szCs w:val="20"/>
              <w:lang w:val="de-DE"/>
              <w14:ligatures w14:val="none"/>
            </w:rPr>
            <w:t>Tetrahedron Lett</w:t>
          </w:r>
          <w:r w:rsidRPr="000A12FC">
            <w:rPr>
              <w:rFonts w:ascii="Arial" w:eastAsia="Times New Roman" w:hAnsi="Arial" w:cs="Arial"/>
              <w:sz w:val="20"/>
              <w:szCs w:val="20"/>
              <w:lang w:val="de-DE"/>
              <w14:ligatures w14:val="none"/>
            </w:rPr>
            <w:t xml:space="preserve"> </w:t>
          </w:r>
          <w:r w:rsidRPr="000A12FC">
            <w:rPr>
              <w:rFonts w:ascii="Arial" w:eastAsia="Times New Roman" w:hAnsi="Arial" w:cs="Arial"/>
              <w:b/>
              <w:bCs/>
              <w:sz w:val="20"/>
              <w:szCs w:val="20"/>
              <w:lang w:val="de-DE"/>
              <w14:ligatures w14:val="none"/>
            </w:rPr>
            <w:t>4</w:t>
          </w:r>
          <w:r w:rsidRPr="000A12FC">
            <w:rPr>
              <w:rFonts w:ascii="Arial" w:eastAsia="Times New Roman" w:hAnsi="Arial" w:cs="Arial"/>
              <w:sz w:val="20"/>
              <w:szCs w:val="20"/>
              <w:lang w:val="de-DE"/>
              <w14:ligatures w14:val="none"/>
            </w:rPr>
            <w:t>, 673–678 (1963).</w:t>
          </w:r>
        </w:p>
        <w:p w14:paraId="320FB766" w14:textId="1DEF8F78" w:rsidR="008F3F34" w:rsidRPr="000A12FC" w:rsidRDefault="008F3F34" w:rsidP="008F3F34">
          <w:pPr>
            <w:autoSpaceDE w:val="0"/>
            <w:autoSpaceDN w:val="0"/>
            <w:ind w:hanging="640"/>
            <w:divId w:val="863250681"/>
            <w:rPr>
              <w:rFonts w:ascii="Arial" w:eastAsia="Times New Roman" w:hAnsi="Arial" w:cs="Arial"/>
              <w:sz w:val="20"/>
              <w:szCs w:val="20"/>
              <w:lang w:val="de-DE"/>
            </w:rPr>
          </w:pPr>
          <w:r w:rsidRPr="000A12FC">
            <w:rPr>
              <w:rFonts w:ascii="Arial" w:eastAsia="Times New Roman" w:hAnsi="Arial" w:cs="Arial"/>
              <w:sz w:val="20"/>
              <w:szCs w:val="20"/>
              <w:lang w:val="de-DE"/>
            </w:rPr>
            <w:t>47.</w:t>
          </w:r>
          <w:r w:rsidRPr="000A12FC">
            <w:rPr>
              <w:rFonts w:ascii="Arial" w:eastAsia="Times New Roman" w:hAnsi="Arial" w:cs="Arial"/>
              <w:sz w:val="20"/>
              <w:szCs w:val="20"/>
              <w:lang w:val="de-DE"/>
            </w:rPr>
            <w:tab/>
          </w:r>
          <w:r w:rsidRPr="000A12FC">
            <w:rPr>
              <w:rFonts w:ascii="Arial" w:eastAsia="Times New Roman" w:hAnsi="Arial" w:cs="Arial"/>
              <w:sz w:val="20"/>
              <w:szCs w:val="20"/>
              <w:lang w:val="de-DE"/>
              <w14:ligatures w14:val="none"/>
            </w:rPr>
            <w:t xml:space="preserve">Berlin, L. </w:t>
          </w:r>
          <w:r w:rsidRPr="000A12FC">
            <w:rPr>
              <w:rFonts w:ascii="Arial" w:eastAsia="Times New Roman" w:hAnsi="Arial" w:cs="Arial"/>
              <w:i/>
              <w:iCs/>
              <w:sz w:val="20"/>
              <w:szCs w:val="20"/>
              <w:lang w:val="de-DE"/>
              <w14:ligatures w14:val="none"/>
            </w:rPr>
            <w:t>et al.</w:t>
          </w:r>
          <w:r w:rsidRPr="000A12FC">
            <w:rPr>
              <w:rFonts w:ascii="Arial" w:eastAsia="Times New Roman" w:hAnsi="Arial" w:cs="Arial"/>
              <w:sz w:val="20"/>
              <w:szCs w:val="20"/>
              <w:lang w:val="de-DE"/>
              <w14:ligatures w14:val="none"/>
            </w:rPr>
            <w:t xml:space="preserve"> </w:t>
          </w:r>
          <w:r w:rsidRPr="000A12FC">
            <w:rPr>
              <w:rFonts w:ascii="Arial" w:eastAsia="Times New Roman" w:hAnsi="Arial" w:cs="Arial"/>
              <w:i/>
              <w:iCs/>
              <w:sz w:val="20"/>
              <w:szCs w:val="20"/>
              <w:lang w:val="de-DE"/>
              <w14:ligatures w14:val="none"/>
            </w:rPr>
            <w:t>Offenkettige und cyclische Polyene, En-ine</w:t>
          </w:r>
          <w:r w:rsidRPr="000A12FC">
            <w:rPr>
              <w:rFonts w:ascii="Arial" w:eastAsia="Times New Roman" w:hAnsi="Arial" w:cs="Arial"/>
              <w:sz w:val="20"/>
              <w:szCs w:val="20"/>
              <w:lang w:val="de-DE"/>
              <w14:ligatures w14:val="none"/>
            </w:rPr>
            <w:t xml:space="preserve"> (Georg Thieme Verlag, 1972).</w:t>
          </w:r>
        </w:p>
        <w:p w14:paraId="1FFB99DA" w14:textId="07B77D56" w:rsidR="008F3F34" w:rsidRPr="000A12FC" w:rsidRDefault="008F3F34" w:rsidP="008F3F34">
          <w:pPr>
            <w:autoSpaceDE w:val="0"/>
            <w:autoSpaceDN w:val="0"/>
            <w:ind w:hanging="640"/>
            <w:divId w:val="863250681"/>
            <w:rPr>
              <w:rFonts w:ascii="Arial" w:eastAsia="Times New Roman" w:hAnsi="Arial" w:cs="Arial"/>
              <w:sz w:val="20"/>
              <w:szCs w:val="20"/>
            </w:rPr>
          </w:pPr>
          <w:r w:rsidRPr="000A12FC">
            <w:rPr>
              <w:rFonts w:ascii="Arial" w:eastAsia="Times New Roman" w:hAnsi="Arial" w:cs="Arial"/>
              <w:sz w:val="20"/>
              <w:szCs w:val="20"/>
            </w:rPr>
            <w:t>48.</w:t>
          </w:r>
          <w:r w:rsidRPr="000A12FC">
            <w:rPr>
              <w:rFonts w:ascii="Arial" w:eastAsia="Times New Roman" w:hAnsi="Arial" w:cs="Arial"/>
              <w:sz w:val="20"/>
              <w:szCs w:val="20"/>
            </w:rPr>
            <w:tab/>
          </w:r>
          <w:r w:rsidRPr="000A12FC">
            <w:rPr>
              <w:rFonts w:ascii="Arial" w:eastAsia="Times New Roman" w:hAnsi="Arial" w:cs="Arial"/>
              <w:sz w:val="20"/>
              <w:szCs w:val="20"/>
              <w14:ligatures w14:val="none"/>
            </w:rPr>
            <w:t xml:space="preserve">Cope, A. C. &amp; Hardy, E. M. The introduction of substituted vinyl groups. V. A rearrangement involving the migration of an allyl group in a three-carbon system. </w:t>
          </w:r>
          <w:r w:rsidRPr="000A12FC">
            <w:rPr>
              <w:rFonts w:ascii="Arial" w:eastAsia="Times New Roman" w:hAnsi="Arial" w:cs="Arial"/>
              <w:i/>
              <w:iCs/>
              <w:sz w:val="20"/>
              <w:szCs w:val="20"/>
              <w14:ligatures w14:val="none"/>
            </w:rPr>
            <w:t>J. Am. Chem. Soc.</w:t>
          </w:r>
          <w:r w:rsidRPr="000A12FC">
            <w:rPr>
              <w:rFonts w:ascii="Arial" w:eastAsia="Times New Roman" w:hAnsi="Arial" w:cs="Arial"/>
              <w:sz w:val="20"/>
              <w:szCs w:val="20"/>
              <w14:ligatures w14:val="none"/>
            </w:rPr>
            <w:t xml:space="preserve"> </w:t>
          </w:r>
          <w:r w:rsidRPr="000A12FC">
            <w:rPr>
              <w:rFonts w:ascii="Arial" w:eastAsia="Times New Roman" w:hAnsi="Arial" w:cs="Arial"/>
              <w:b/>
              <w:bCs/>
              <w:sz w:val="20"/>
              <w:szCs w:val="20"/>
              <w14:ligatures w14:val="none"/>
            </w:rPr>
            <w:t>62</w:t>
          </w:r>
          <w:r w:rsidRPr="000A12FC">
            <w:rPr>
              <w:rFonts w:ascii="Arial" w:eastAsia="Times New Roman" w:hAnsi="Arial" w:cs="Arial"/>
              <w:sz w:val="20"/>
              <w:szCs w:val="20"/>
              <w14:ligatures w14:val="none"/>
            </w:rPr>
            <w:t>, 441–444 (1940).</w:t>
          </w:r>
        </w:p>
        <w:p w14:paraId="1249F2DA" w14:textId="082EB6DB" w:rsidR="008F3F34" w:rsidRPr="000A12FC" w:rsidRDefault="008F3F34" w:rsidP="008F3F34">
          <w:pPr>
            <w:autoSpaceDE w:val="0"/>
            <w:autoSpaceDN w:val="0"/>
            <w:ind w:hanging="640"/>
            <w:divId w:val="863250681"/>
            <w:rPr>
              <w:rFonts w:ascii="Arial" w:eastAsia="Times New Roman" w:hAnsi="Arial" w:cs="Arial"/>
              <w:sz w:val="20"/>
              <w:szCs w:val="20"/>
            </w:rPr>
          </w:pPr>
          <w:r w:rsidRPr="000A12FC">
            <w:rPr>
              <w:rFonts w:ascii="Arial" w:eastAsia="Times New Roman" w:hAnsi="Arial" w:cs="Arial"/>
              <w:sz w:val="20"/>
              <w:szCs w:val="20"/>
            </w:rPr>
            <w:t>49.</w:t>
          </w:r>
          <w:r w:rsidRPr="000A12FC">
            <w:rPr>
              <w:rFonts w:ascii="Arial" w:eastAsia="Times New Roman" w:hAnsi="Arial" w:cs="Arial"/>
              <w:sz w:val="20"/>
              <w:szCs w:val="20"/>
            </w:rPr>
            <w:tab/>
          </w:r>
          <w:r w:rsidRPr="000A12FC">
            <w:rPr>
              <w:rFonts w:ascii="Arial" w:eastAsia="Times New Roman" w:hAnsi="Arial" w:cs="Arial"/>
              <w:sz w:val="20"/>
              <w:szCs w:val="20"/>
              <w14:ligatures w14:val="none"/>
            </w:rPr>
            <w:t xml:space="preserve">Olson, J. A. &amp; Shea, K. M. Critical perspective: named reactions discovered and developed by women. </w:t>
          </w:r>
          <w:r w:rsidRPr="000A12FC">
            <w:rPr>
              <w:rFonts w:ascii="Arial" w:eastAsia="Times New Roman" w:hAnsi="Arial" w:cs="Arial"/>
              <w:i/>
              <w:iCs/>
              <w:sz w:val="20"/>
              <w:szCs w:val="20"/>
              <w14:ligatures w14:val="none"/>
            </w:rPr>
            <w:t>Acc. Chem. Res.</w:t>
          </w:r>
          <w:r w:rsidRPr="000A12FC">
            <w:rPr>
              <w:rFonts w:ascii="Arial" w:eastAsia="Times New Roman" w:hAnsi="Arial" w:cs="Arial"/>
              <w:sz w:val="20"/>
              <w:szCs w:val="20"/>
              <w14:ligatures w14:val="none"/>
            </w:rPr>
            <w:t xml:space="preserve"> </w:t>
          </w:r>
          <w:r w:rsidRPr="000A12FC">
            <w:rPr>
              <w:rFonts w:ascii="Arial" w:eastAsia="Times New Roman" w:hAnsi="Arial" w:cs="Arial"/>
              <w:b/>
              <w:bCs/>
              <w:sz w:val="20"/>
              <w:szCs w:val="20"/>
              <w14:ligatures w14:val="none"/>
            </w:rPr>
            <w:t>44</w:t>
          </w:r>
          <w:r w:rsidRPr="000A12FC">
            <w:rPr>
              <w:rFonts w:ascii="Arial" w:eastAsia="Times New Roman" w:hAnsi="Arial" w:cs="Arial"/>
              <w:sz w:val="20"/>
              <w:szCs w:val="20"/>
              <w14:ligatures w14:val="none"/>
            </w:rPr>
            <w:t>, 311–321 (2011).</w:t>
          </w:r>
        </w:p>
        <w:p w14:paraId="39F64094" w14:textId="7AF55B7A" w:rsidR="008F3F34" w:rsidRPr="000A12FC" w:rsidRDefault="008F3F34" w:rsidP="008F3F34">
          <w:pPr>
            <w:autoSpaceDE w:val="0"/>
            <w:autoSpaceDN w:val="0"/>
            <w:ind w:hanging="640"/>
            <w:divId w:val="863250681"/>
            <w:rPr>
              <w:rFonts w:ascii="Arial" w:eastAsia="Times New Roman" w:hAnsi="Arial" w:cs="Arial"/>
              <w:sz w:val="20"/>
              <w:szCs w:val="20"/>
            </w:rPr>
          </w:pPr>
          <w:r w:rsidRPr="000A12FC">
            <w:rPr>
              <w:rFonts w:ascii="Arial" w:eastAsia="Times New Roman" w:hAnsi="Arial" w:cs="Arial"/>
              <w:sz w:val="20"/>
              <w:szCs w:val="20"/>
            </w:rPr>
            <w:t>50.</w:t>
          </w:r>
          <w:r w:rsidRPr="000A12FC">
            <w:rPr>
              <w:rFonts w:ascii="Arial" w:eastAsia="Times New Roman" w:hAnsi="Arial" w:cs="Arial"/>
              <w:sz w:val="20"/>
              <w:szCs w:val="20"/>
            </w:rPr>
            <w:tab/>
          </w:r>
          <w:r w:rsidRPr="000A12FC">
            <w:rPr>
              <w:rFonts w:ascii="Arial" w:eastAsia="Times New Roman" w:hAnsi="Arial" w:cs="Arial"/>
              <w:sz w:val="20"/>
              <w:szCs w:val="20"/>
              <w14:ligatures w14:val="none"/>
            </w:rPr>
            <w:t xml:space="preserve">Schneider, M. P. &amp; Ran, A. Synthesis and Cope rearrangement of </w:t>
          </w:r>
          <w:r w:rsidRPr="000A12FC">
            <w:rPr>
              <w:rFonts w:ascii="Arial" w:eastAsia="Times New Roman" w:hAnsi="Arial" w:cs="Arial"/>
              <w:i/>
              <w:sz w:val="20"/>
              <w:szCs w:val="20"/>
              <w14:ligatures w14:val="none"/>
            </w:rPr>
            <w:t>cis</w:t>
          </w:r>
          <w:r w:rsidRPr="000A12FC">
            <w:rPr>
              <w:rFonts w:ascii="Arial" w:eastAsia="Times New Roman" w:hAnsi="Arial" w:cs="Arial"/>
              <w:sz w:val="20"/>
              <w:szCs w:val="20"/>
              <w14:ligatures w14:val="none"/>
            </w:rPr>
            <w:t xml:space="preserve">-1,2-dialkenylcyclopropanes. </w:t>
          </w:r>
          <w:r w:rsidRPr="000A12FC">
            <w:rPr>
              <w:rFonts w:ascii="Arial" w:eastAsia="Times New Roman" w:hAnsi="Arial" w:cs="Arial"/>
              <w:i/>
              <w:iCs/>
              <w:sz w:val="20"/>
              <w:szCs w:val="20"/>
              <w14:ligatures w14:val="none"/>
            </w:rPr>
            <w:t>J. Am. Chem. Soc.</w:t>
          </w:r>
          <w:r w:rsidRPr="000A12FC">
            <w:rPr>
              <w:rFonts w:ascii="Arial" w:eastAsia="Times New Roman" w:hAnsi="Arial" w:cs="Arial"/>
              <w:sz w:val="20"/>
              <w:szCs w:val="20"/>
              <w14:ligatures w14:val="none"/>
            </w:rPr>
            <w:t xml:space="preserve"> </w:t>
          </w:r>
          <w:r w:rsidRPr="000A12FC">
            <w:rPr>
              <w:rFonts w:ascii="Arial" w:eastAsia="Times New Roman" w:hAnsi="Arial" w:cs="Arial"/>
              <w:b/>
              <w:bCs/>
              <w:sz w:val="20"/>
              <w:szCs w:val="20"/>
              <w14:ligatures w14:val="none"/>
            </w:rPr>
            <w:t>101</w:t>
          </w:r>
          <w:r w:rsidRPr="000A12FC">
            <w:rPr>
              <w:rFonts w:ascii="Arial" w:eastAsia="Times New Roman" w:hAnsi="Arial" w:cs="Arial"/>
              <w:sz w:val="20"/>
              <w:szCs w:val="20"/>
              <w14:ligatures w14:val="none"/>
            </w:rPr>
            <w:t>, 4426–4427 (1979).</w:t>
          </w:r>
        </w:p>
        <w:p w14:paraId="60FAE62E" w14:textId="53C3EF92" w:rsidR="008F3F34" w:rsidRPr="000A12FC" w:rsidRDefault="008F3F34">
          <w:pPr>
            <w:autoSpaceDE w:val="0"/>
            <w:autoSpaceDN w:val="0"/>
            <w:ind w:hanging="640"/>
            <w:divId w:val="863250681"/>
            <w:rPr>
              <w:rFonts w:ascii="Arial" w:eastAsia="Times New Roman" w:hAnsi="Arial" w:cs="Arial"/>
              <w:sz w:val="20"/>
              <w:szCs w:val="20"/>
            </w:rPr>
          </w:pPr>
          <w:r w:rsidRPr="000A12FC">
            <w:rPr>
              <w:rFonts w:ascii="Arial" w:eastAsia="Times New Roman" w:hAnsi="Arial" w:cs="Arial"/>
              <w:sz w:val="20"/>
              <w:szCs w:val="20"/>
            </w:rPr>
            <w:t>51.</w:t>
          </w:r>
          <w:r w:rsidRPr="000A12FC">
            <w:rPr>
              <w:rFonts w:ascii="Arial" w:eastAsia="Times New Roman" w:hAnsi="Arial" w:cs="Arial"/>
              <w:sz w:val="20"/>
              <w:szCs w:val="20"/>
            </w:rPr>
            <w:tab/>
          </w:r>
          <w:r w:rsidR="0053048F" w:rsidRPr="000A12FC">
            <w:rPr>
              <w:rFonts w:ascii="Arial" w:eastAsia="Times New Roman" w:hAnsi="Arial" w:cs="Arial"/>
              <w:sz w:val="20"/>
              <w:szCs w:val="20"/>
            </w:rPr>
            <w:t xml:space="preserve">Graulich, N. The Cope rearrangement—the first born of a great family. </w:t>
          </w:r>
          <w:r w:rsidR="0053048F" w:rsidRPr="000A12FC">
            <w:rPr>
              <w:rFonts w:ascii="Arial" w:eastAsia="Times New Roman" w:hAnsi="Arial" w:cs="Arial"/>
              <w:i/>
              <w:iCs/>
              <w:sz w:val="20"/>
              <w:szCs w:val="20"/>
            </w:rPr>
            <w:t xml:space="preserve">Wiley </w:t>
          </w:r>
          <w:proofErr w:type="spellStart"/>
          <w:r w:rsidR="0053048F" w:rsidRPr="000A12FC">
            <w:rPr>
              <w:rFonts w:ascii="Arial" w:eastAsia="Times New Roman" w:hAnsi="Arial" w:cs="Arial"/>
              <w:i/>
              <w:iCs/>
              <w:sz w:val="20"/>
              <w:szCs w:val="20"/>
            </w:rPr>
            <w:t>Interdiscip</w:t>
          </w:r>
          <w:proofErr w:type="spellEnd"/>
          <w:r w:rsidR="0053048F" w:rsidRPr="000A12FC">
            <w:rPr>
              <w:rFonts w:ascii="Arial" w:eastAsia="Times New Roman" w:hAnsi="Arial" w:cs="Arial"/>
              <w:i/>
              <w:iCs/>
              <w:sz w:val="20"/>
              <w:szCs w:val="20"/>
            </w:rPr>
            <w:t xml:space="preserve">. Rev. </w:t>
          </w:r>
          <w:proofErr w:type="spellStart"/>
          <w:r w:rsidR="0053048F" w:rsidRPr="000A12FC">
            <w:rPr>
              <w:rFonts w:ascii="Arial" w:eastAsia="Times New Roman" w:hAnsi="Arial" w:cs="Arial"/>
              <w:i/>
              <w:iCs/>
              <w:sz w:val="20"/>
              <w:szCs w:val="20"/>
            </w:rPr>
            <w:t>Comput</w:t>
          </w:r>
          <w:proofErr w:type="spellEnd"/>
          <w:r w:rsidR="0053048F" w:rsidRPr="000A12FC">
            <w:rPr>
              <w:rFonts w:ascii="Arial" w:eastAsia="Times New Roman" w:hAnsi="Arial" w:cs="Arial"/>
              <w:i/>
              <w:iCs/>
              <w:sz w:val="20"/>
              <w:szCs w:val="20"/>
            </w:rPr>
            <w:t xml:space="preserve">. Mol. Sci. </w:t>
          </w:r>
          <w:r w:rsidR="0053048F" w:rsidRPr="000A12FC">
            <w:rPr>
              <w:rFonts w:ascii="Arial" w:eastAsia="Times New Roman" w:hAnsi="Arial" w:cs="Arial"/>
              <w:b/>
              <w:bCs/>
              <w:sz w:val="20"/>
              <w:szCs w:val="20"/>
            </w:rPr>
            <w:t>1</w:t>
          </w:r>
          <w:r w:rsidR="0053048F" w:rsidRPr="000A12FC">
            <w:rPr>
              <w:rFonts w:ascii="Arial" w:eastAsia="Times New Roman" w:hAnsi="Arial" w:cs="Arial"/>
              <w:sz w:val="20"/>
              <w:szCs w:val="20"/>
            </w:rPr>
            <w:t>, 172–190 (2011).</w:t>
          </w:r>
        </w:p>
        <w:p w14:paraId="145D626F" w14:textId="0C0B1DE5" w:rsidR="008F3F34" w:rsidRPr="000A12FC" w:rsidRDefault="008F3F34">
          <w:pPr>
            <w:autoSpaceDE w:val="0"/>
            <w:autoSpaceDN w:val="0"/>
            <w:ind w:hanging="640"/>
            <w:divId w:val="1853185131"/>
            <w:rPr>
              <w:rFonts w:ascii="Arial" w:eastAsia="Times New Roman" w:hAnsi="Arial" w:cs="Arial"/>
              <w:sz w:val="20"/>
              <w:szCs w:val="20"/>
            </w:rPr>
          </w:pPr>
          <w:r w:rsidRPr="000A12FC">
            <w:rPr>
              <w:rFonts w:ascii="Arial" w:eastAsia="Times New Roman" w:hAnsi="Arial" w:cs="Arial"/>
              <w:sz w:val="20"/>
              <w:szCs w:val="20"/>
            </w:rPr>
            <w:t>52.</w:t>
          </w:r>
          <w:r w:rsidRPr="000A12FC">
            <w:rPr>
              <w:rFonts w:ascii="Arial" w:eastAsia="Times New Roman" w:hAnsi="Arial" w:cs="Arial"/>
              <w:sz w:val="20"/>
              <w:szCs w:val="20"/>
            </w:rPr>
            <w:tab/>
          </w:r>
          <w:r w:rsidR="0053048F" w:rsidRPr="000A12FC">
            <w:rPr>
              <w:rFonts w:ascii="Arial" w:eastAsia="Times New Roman" w:hAnsi="Arial" w:cs="Arial"/>
              <w:sz w:val="20"/>
              <w:szCs w:val="20"/>
              <w14:ligatures w14:val="none"/>
            </w:rPr>
            <w:t xml:space="preserve">von Eggers Doering, W. </w:t>
          </w:r>
          <w:r w:rsidR="0053048F" w:rsidRPr="000A12FC">
            <w:rPr>
              <w:rFonts w:ascii="Arial" w:eastAsia="Times New Roman" w:hAnsi="Arial" w:cs="Arial"/>
              <w:i/>
              <w:iCs/>
              <w:sz w:val="20"/>
              <w:szCs w:val="20"/>
              <w14:ligatures w14:val="none"/>
            </w:rPr>
            <w:t>et al.</w:t>
          </w:r>
          <w:r w:rsidR="0053048F" w:rsidRPr="000A12FC">
            <w:rPr>
              <w:rFonts w:ascii="Arial" w:eastAsia="Times New Roman" w:hAnsi="Arial" w:cs="Arial"/>
              <w:sz w:val="20"/>
              <w:szCs w:val="20"/>
              <w14:ligatures w14:val="none"/>
            </w:rPr>
            <w:t xml:space="preserve"> A rational synthesis of bullvalene </w:t>
          </w:r>
          <w:proofErr w:type="spellStart"/>
          <w:r w:rsidR="0053048F" w:rsidRPr="000A12FC">
            <w:rPr>
              <w:rFonts w:ascii="Arial" w:eastAsia="Times New Roman" w:hAnsi="Arial" w:cs="Arial"/>
              <w:sz w:val="20"/>
              <w:szCs w:val="20"/>
              <w14:ligatures w14:val="none"/>
            </w:rPr>
            <w:t>barbaralone</w:t>
          </w:r>
          <w:proofErr w:type="spellEnd"/>
          <w:r w:rsidR="0053048F" w:rsidRPr="000A12FC">
            <w:rPr>
              <w:rFonts w:ascii="Arial" w:eastAsia="Times New Roman" w:hAnsi="Arial" w:cs="Arial"/>
              <w:sz w:val="20"/>
              <w:szCs w:val="20"/>
              <w14:ligatures w14:val="none"/>
            </w:rPr>
            <w:t xml:space="preserve"> and derivatives; bullvalone. </w:t>
          </w:r>
          <w:r w:rsidR="0053048F" w:rsidRPr="000A12FC">
            <w:rPr>
              <w:rFonts w:ascii="Arial" w:eastAsia="Times New Roman" w:hAnsi="Arial" w:cs="Arial"/>
              <w:i/>
              <w:iCs/>
              <w:sz w:val="20"/>
              <w:szCs w:val="20"/>
              <w14:ligatures w14:val="none"/>
            </w:rPr>
            <w:t>Tetrahedron</w:t>
          </w:r>
          <w:r w:rsidR="0053048F" w:rsidRPr="000A12FC">
            <w:rPr>
              <w:rFonts w:ascii="Arial" w:eastAsia="Times New Roman" w:hAnsi="Arial" w:cs="Arial"/>
              <w:sz w:val="20"/>
              <w:szCs w:val="20"/>
              <w14:ligatures w14:val="none"/>
            </w:rPr>
            <w:t xml:space="preserve"> </w:t>
          </w:r>
          <w:r w:rsidR="0053048F" w:rsidRPr="000A12FC">
            <w:rPr>
              <w:rFonts w:ascii="Arial" w:eastAsia="Times New Roman" w:hAnsi="Arial" w:cs="Arial"/>
              <w:b/>
              <w:bCs/>
              <w:sz w:val="20"/>
              <w:szCs w:val="20"/>
              <w14:ligatures w14:val="none"/>
            </w:rPr>
            <w:t>23</w:t>
          </w:r>
          <w:r w:rsidR="0053048F" w:rsidRPr="000A12FC">
            <w:rPr>
              <w:rFonts w:ascii="Arial" w:eastAsia="Times New Roman" w:hAnsi="Arial" w:cs="Arial"/>
              <w:sz w:val="20"/>
              <w:szCs w:val="20"/>
              <w14:ligatures w14:val="none"/>
            </w:rPr>
            <w:t>, 3943–3963 (1967).</w:t>
          </w:r>
        </w:p>
        <w:p w14:paraId="5D95E921" w14:textId="40E79F19" w:rsidR="008F3F34" w:rsidRPr="000A12FC" w:rsidRDefault="008F3F34">
          <w:pPr>
            <w:autoSpaceDE w:val="0"/>
            <w:autoSpaceDN w:val="0"/>
            <w:ind w:hanging="640"/>
            <w:divId w:val="470830263"/>
            <w:rPr>
              <w:rFonts w:ascii="Arial" w:eastAsia="Times New Roman" w:hAnsi="Arial" w:cs="Arial"/>
              <w:sz w:val="20"/>
              <w:szCs w:val="20"/>
            </w:rPr>
          </w:pPr>
          <w:r w:rsidRPr="000A12FC">
            <w:rPr>
              <w:rFonts w:ascii="Arial" w:eastAsia="Times New Roman" w:hAnsi="Arial" w:cs="Arial"/>
              <w:sz w:val="20"/>
              <w:szCs w:val="20"/>
            </w:rPr>
            <w:t>53.</w:t>
          </w:r>
          <w:r w:rsidRPr="000A12FC">
            <w:rPr>
              <w:rFonts w:ascii="Arial" w:eastAsia="Times New Roman" w:hAnsi="Arial" w:cs="Arial"/>
              <w:sz w:val="20"/>
              <w:szCs w:val="20"/>
            </w:rPr>
            <w:tab/>
          </w:r>
          <w:r w:rsidR="00B90CEB" w:rsidRPr="000A12FC">
            <w:rPr>
              <w:rFonts w:ascii="Arial" w:eastAsia="Times New Roman" w:hAnsi="Arial" w:cs="Arial"/>
              <w:sz w:val="20"/>
              <w:szCs w:val="20"/>
              <w14:ligatures w14:val="none"/>
            </w:rPr>
            <w:t xml:space="preserve">Günther, H., </w:t>
          </w:r>
          <w:proofErr w:type="spellStart"/>
          <w:r w:rsidR="00B90CEB" w:rsidRPr="000A12FC">
            <w:rPr>
              <w:rFonts w:ascii="Arial" w:eastAsia="Times New Roman" w:hAnsi="Arial" w:cs="Arial"/>
              <w:sz w:val="20"/>
              <w:szCs w:val="20"/>
              <w14:ligatures w14:val="none"/>
            </w:rPr>
            <w:t>Runsink</w:t>
          </w:r>
          <w:proofErr w:type="spellEnd"/>
          <w:r w:rsidR="00B90CEB" w:rsidRPr="000A12FC">
            <w:rPr>
              <w:rFonts w:ascii="Arial" w:eastAsia="Times New Roman" w:hAnsi="Arial" w:cs="Arial"/>
              <w:sz w:val="20"/>
              <w:szCs w:val="20"/>
              <w14:ligatures w14:val="none"/>
            </w:rPr>
            <w:t xml:space="preserve">, J., </w:t>
          </w:r>
          <w:proofErr w:type="spellStart"/>
          <w:r w:rsidR="00B90CEB" w:rsidRPr="000A12FC">
            <w:rPr>
              <w:rFonts w:ascii="Arial" w:eastAsia="Times New Roman" w:hAnsi="Arial" w:cs="Arial"/>
              <w:sz w:val="20"/>
              <w:szCs w:val="20"/>
              <w14:ligatures w14:val="none"/>
            </w:rPr>
            <w:t>Schmickler</w:t>
          </w:r>
          <w:proofErr w:type="spellEnd"/>
          <w:r w:rsidR="00B90CEB" w:rsidRPr="000A12FC">
            <w:rPr>
              <w:rFonts w:ascii="Arial" w:eastAsia="Times New Roman" w:hAnsi="Arial" w:cs="Arial"/>
              <w:sz w:val="20"/>
              <w:szCs w:val="20"/>
              <w14:ligatures w14:val="none"/>
            </w:rPr>
            <w:t xml:space="preserve">, H. &amp; Schmitt, P. Applications of </w:t>
          </w:r>
          <w:r w:rsidR="00B90CEB" w:rsidRPr="000A12FC">
            <w:rPr>
              <w:rFonts w:ascii="Arial" w:eastAsia="Times New Roman" w:hAnsi="Arial" w:cs="Arial"/>
              <w:sz w:val="20"/>
              <w:szCs w:val="20"/>
              <w:vertAlign w:val="superscript"/>
              <w14:ligatures w14:val="none"/>
            </w:rPr>
            <w:t>13</w:t>
          </w:r>
          <w:r w:rsidR="00B90CEB" w:rsidRPr="000A12FC">
            <w:rPr>
              <w:rFonts w:ascii="Arial" w:eastAsia="Times New Roman" w:hAnsi="Arial" w:cs="Arial"/>
              <w:sz w:val="20"/>
              <w:szCs w:val="20"/>
              <w14:ligatures w14:val="none"/>
            </w:rPr>
            <w:t xml:space="preserve">C NMR spectroscopy. 26. Activation parameters for the degenerate Cope rearrangement of barbaralane and 3,7-disubstituted barbaralanes. </w:t>
          </w:r>
          <w:r w:rsidR="00B90CEB" w:rsidRPr="000A12FC">
            <w:rPr>
              <w:rFonts w:ascii="Arial" w:eastAsia="Times New Roman" w:hAnsi="Arial" w:cs="Arial"/>
              <w:i/>
              <w:iCs/>
              <w:sz w:val="20"/>
              <w:szCs w:val="20"/>
              <w14:ligatures w14:val="none"/>
            </w:rPr>
            <w:t>J. Org. Chem.</w:t>
          </w:r>
          <w:r w:rsidR="00B90CEB" w:rsidRPr="000A12FC">
            <w:rPr>
              <w:rFonts w:ascii="Arial" w:eastAsia="Times New Roman" w:hAnsi="Arial" w:cs="Arial"/>
              <w:sz w:val="20"/>
              <w:szCs w:val="20"/>
              <w14:ligatures w14:val="none"/>
            </w:rPr>
            <w:t xml:space="preserve"> </w:t>
          </w:r>
          <w:r w:rsidR="00B90CEB" w:rsidRPr="000A12FC">
            <w:rPr>
              <w:rFonts w:ascii="Arial" w:eastAsia="Times New Roman" w:hAnsi="Arial" w:cs="Arial"/>
              <w:b/>
              <w:bCs/>
              <w:sz w:val="20"/>
              <w:szCs w:val="20"/>
              <w14:ligatures w14:val="none"/>
            </w:rPr>
            <w:t>50</w:t>
          </w:r>
          <w:r w:rsidR="00B90CEB" w:rsidRPr="000A12FC">
            <w:rPr>
              <w:rFonts w:ascii="Arial" w:eastAsia="Times New Roman" w:hAnsi="Arial" w:cs="Arial"/>
              <w:sz w:val="20"/>
              <w:szCs w:val="20"/>
              <w14:ligatures w14:val="none"/>
            </w:rPr>
            <w:t>, 289–293 (1985).</w:t>
          </w:r>
        </w:p>
        <w:p w14:paraId="5B1D88A7" w14:textId="687449D4" w:rsidR="008F3F34" w:rsidRPr="000A12FC" w:rsidRDefault="008F3F34">
          <w:pPr>
            <w:autoSpaceDE w:val="0"/>
            <w:autoSpaceDN w:val="0"/>
            <w:ind w:hanging="640"/>
            <w:divId w:val="780413782"/>
            <w:rPr>
              <w:rFonts w:ascii="Arial" w:eastAsia="Times New Roman" w:hAnsi="Arial" w:cs="Arial"/>
              <w:sz w:val="20"/>
              <w:szCs w:val="20"/>
            </w:rPr>
          </w:pPr>
          <w:r w:rsidRPr="000A12FC">
            <w:rPr>
              <w:rFonts w:ascii="Arial" w:eastAsia="Times New Roman" w:hAnsi="Arial" w:cs="Arial"/>
              <w:sz w:val="20"/>
              <w:szCs w:val="20"/>
            </w:rPr>
            <w:t>54.</w:t>
          </w:r>
          <w:r w:rsidRPr="000A12FC">
            <w:rPr>
              <w:rFonts w:ascii="Arial" w:eastAsia="Times New Roman" w:hAnsi="Arial" w:cs="Arial"/>
              <w:sz w:val="20"/>
              <w:szCs w:val="20"/>
            </w:rPr>
            <w:tab/>
          </w:r>
          <w:r w:rsidR="0053048F" w:rsidRPr="000A12FC">
            <w:rPr>
              <w:rFonts w:ascii="Arial" w:eastAsia="Times New Roman" w:hAnsi="Arial" w:cs="Arial"/>
              <w:sz w:val="20"/>
              <w:szCs w:val="20"/>
              <w14:ligatures w14:val="none"/>
            </w:rPr>
            <w:t xml:space="preserve">Cheng, A. K., Anet, F. A. L., Mioduski, J. &amp; </w:t>
          </w:r>
          <w:proofErr w:type="spellStart"/>
          <w:r w:rsidR="0053048F" w:rsidRPr="000A12FC">
            <w:rPr>
              <w:rFonts w:ascii="Arial" w:eastAsia="Times New Roman" w:hAnsi="Arial" w:cs="Arial"/>
              <w:sz w:val="20"/>
              <w:szCs w:val="20"/>
              <w14:ligatures w14:val="none"/>
            </w:rPr>
            <w:t>Meinwald</w:t>
          </w:r>
          <w:proofErr w:type="spellEnd"/>
          <w:r w:rsidR="0053048F" w:rsidRPr="000A12FC">
            <w:rPr>
              <w:rFonts w:ascii="Arial" w:eastAsia="Times New Roman" w:hAnsi="Arial" w:cs="Arial"/>
              <w:sz w:val="20"/>
              <w:szCs w:val="20"/>
              <w14:ligatures w14:val="none"/>
            </w:rPr>
            <w:t xml:space="preserve">, J. Determination of the fluxional barrier in </w:t>
          </w:r>
          <w:proofErr w:type="spellStart"/>
          <w:r w:rsidR="0053048F" w:rsidRPr="000A12FC">
            <w:rPr>
              <w:rFonts w:ascii="Arial" w:eastAsia="Times New Roman" w:hAnsi="Arial" w:cs="Arial"/>
              <w:sz w:val="20"/>
              <w:szCs w:val="20"/>
              <w14:ligatures w14:val="none"/>
            </w:rPr>
            <w:t>semibullvalene</w:t>
          </w:r>
          <w:proofErr w:type="spellEnd"/>
          <w:r w:rsidR="0053048F" w:rsidRPr="000A12FC">
            <w:rPr>
              <w:rFonts w:ascii="Arial" w:eastAsia="Times New Roman" w:hAnsi="Arial" w:cs="Arial"/>
              <w:sz w:val="20"/>
              <w:szCs w:val="20"/>
              <w14:ligatures w14:val="none"/>
            </w:rPr>
            <w:t xml:space="preserve"> by proton and carbon-13 nuclear magnetic resonance spectroscopy. </w:t>
          </w:r>
          <w:r w:rsidR="0053048F" w:rsidRPr="000A12FC">
            <w:rPr>
              <w:rFonts w:ascii="Arial" w:eastAsia="Times New Roman" w:hAnsi="Arial" w:cs="Arial"/>
              <w:i/>
              <w:iCs/>
              <w:sz w:val="20"/>
              <w:szCs w:val="20"/>
              <w14:ligatures w14:val="none"/>
            </w:rPr>
            <w:t>J. Am. Chem. Soc.</w:t>
          </w:r>
          <w:r w:rsidR="0053048F" w:rsidRPr="000A12FC">
            <w:rPr>
              <w:rFonts w:ascii="Arial" w:eastAsia="Times New Roman" w:hAnsi="Arial" w:cs="Arial"/>
              <w:sz w:val="20"/>
              <w:szCs w:val="20"/>
              <w14:ligatures w14:val="none"/>
            </w:rPr>
            <w:t xml:space="preserve"> </w:t>
          </w:r>
          <w:r w:rsidR="0053048F" w:rsidRPr="000A12FC">
            <w:rPr>
              <w:rFonts w:ascii="Arial" w:eastAsia="Times New Roman" w:hAnsi="Arial" w:cs="Arial"/>
              <w:b/>
              <w:bCs/>
              <w:sz w:val="20"/>
              <w:szCs w:val="20"/>
              <w14:ligatures w14:val="none"/>
            </w:rPr>
            <w:t>96</w:t>
          </w:r>
          <w:r w:rsidR="0053048F" w:rsidRPr="000A12FC">
            <w:rPr>
              <w:rFonts w:ascii="Arial" w:eastAsia="Times New Roman" w:hAnsi="Arial" w:cs="Arial"/>
              <w:sz w:val="20"/>
              <w:szCs w:val="20"/>
              <w14:ligatures w14:val="none"/>
            </w:rPr>
            <w:t>, 2887–2891 (1974).</w:t>
          </w:r>
        </w:p>
        <w:p w14:paraId="17105D91" w14:textId="78469C7B" w:rsidR="008F3F34" w:rsidRPr="000A12FC" w:rsidRDefault="008F3F34">
          <w:pPr>
            <w:autoSpaceDE w:val="0"/>
            <w:autoSpaceDN w:val="0"/>
            <w:ind w:hanging="640"/>
            <w:divId w:val="194999547"/>
            <w:rPr>
              <w:rFonts w:ascii="Arial" w:eastAsia="Times New Roman" w:hAnsi="Arial" w:cs="Arial"/>
              <w:sz w:val="20"/>
              <w:szCs w:val="20"/>
            </w:rPr>
          </w:pPr>
          <w:r w:rsidRPr="000A12FC">
            <w:rPr>
              <w:rFonts w:ascii="Arial" w:eastAsia="Times New Roman" w:hAnsi="Arial" w:cs="Arial"/>
              <w:sz w:val="20"/>
              <w:szCs w:val="20"/>
            </w:rPr>
            <w:t>55.</w:t>
          </w:r>
          <w:r w:rsidRPr="000A12FC">
            <w:rPr>
              <w:rFonts w:ascii="Arial" w:eastAsia="Times New Roman" w:hAnsi="Arial" w:cs="Arial"/>
              <w:sz w:val="20"/>
              <w:szCs w:val="20"/>
            </w:rPr>
            <w:tab/>
          </w:r>
          <w:r w:rsidR="0053048F" w:rsidRPr="000A12FC">
            <w:rPr>
              <w:rFonts w:ascii="Arial" w:eastAsia="Times New Roman" w:hAnsi="Arial" w:cs="Arial"/>
              <w:sz w:val="20"/>
              <w:szCs w:val="20"/>
              <w14:ligatures w14:val="none"/>
            </w:rPr>
            <w:t xml:space="preserve">Saunders, M. Measurement of the rate of rearrangement of bullvalene. </w:t>
          </w:r>
          <w:r w:rsidR="0053048F" w:rsidRPr="000A12FC">
            <w:rPr>
              <w:rFonts w:ascii="Arial" w:eastAsia="Times New Roman" w:hAnsi="Arial" w:cs="Arial"/>
              <w:i/>
              <w:iCs/>
              <w:sz w:val="20"/>
              <w:szCs w:val="20"/>
              <w14:ligatures w14:val="none"/>
            </w:rPr>
            <w:t>Tetrahedron Lett.</w:t>
          </w:r>
          <w:r w:rsidR="0053048F" w:rsidRPr="000A12FC">
            <w:rPr>
              <w:rFonts w:ascii="Arial" w:eastAsia="Times New Roman" w:hAnsi="Arial" w:cs="Arial"/>
              <w:sz w:val="20"/>
              <w:szCs w:val="20"/>
              <w14:ligatures w14:val="none"/>
            </w:rPr>
            <w:t xml:space="preserve"> </w:t>
          </w:r>
          <w:r w:rsidR="0053048F" w:rsidRPr="000A12FC">
            <w:rPr>
              <w:rFonts w:ascii="Arial" w:eastAsia="Times New Roman" w:hAnsi="Arial" w:cs="Arial"/>
              <w:b/>
              <w:bCs/>
              <w:sz w:val="20"/>
              <w:szCs w:val="20"/>
              <w14:ligatures w14:val="none"/>
            </w:rPr>
            <w:t>4</w:t>
          </w:r>
          <w:r w:rsidR="0053048F" w:rsidRPr="000A12FC">
            <w:rPr>
              <w:rFonts w:ascii="Arial" w:eastAsia="Times New Roman" w:hAnsi="Arial" w:cs="Arial"/>
              <w:sz w:val="20"/>
              <w:szCs w:val="20"/>
              <w14:ligatures w14:val="none"/>
            </w:rPr>
            <w:t>, 1699–1702 (1963).</w:t>
          </w:r>
        </w:p>
        <w:p w14:paraId="69E2308E" w14:textId="35502AA2" w:rsidR="008F3F34" w:rsidRPr="000A12FC" w:rsidRDefault="008F3F34">
          <w:pPr>
            <w:autoSpaceDE w:val="0"/>
            <w:autoSpaceDN w:val="0"/>
            <w:ind w:hanging="640"/>
            <w:divId w:val="1993413011"/>
            <w:rPr>
              <w:rFonts w:ascii="Arial" w:eastAsia="Times New Roman" w:hAnsi="Arial" w:cs="Arial"/>
              <w:sz w:val="20"/>
              <w:szCs w:val="20"/>
            </w:rPr>
          </w:pPr>
          <w:r w:rsidRPr="000A12FC">
            <w:rPr>
              <w:rFonts w:ascii="Arial" w:eastAsia="Times New Roman" w:hAnsi="Arial" w:cs="Arial"/>
              <w:sz w:val="20"/>
              <w:szCs w:val="20"/>
            </w:rPr>
            <w:t>56.</w:t>
          </w:r>
          <w:r w:rsidRPr="000A12FC">
            <w:rPr>
              <w:rFonts w:ascii="Arial" w:eastAsia="Times New Roman" w:hAnsi="Arial" w:cs="Arial"/>
              <w:sz w:val="20"/>
              <w:szCs w:val="20"/>
            </w:rPr>
            <w:tab/>
          </w:r>
          <w:r w:rsidR="0053048F" w:rsidRPr="000A12FC">
            <w:rPr>
              <w:rFonts w:ascii="Arial" w:eastAsia="Times New Roman" w:hAnsi="Arial" w:cs="Arial"/>
              <w:sz w:val="20"/>
              <w:szCs w:val="20"/>
              <w14:ligatures w14:val="none"/>
            </w:rPr>
            <w:t xml:space="preserve">Williams, R. V. </w:t>
          </w:r>
          <w:proofErr w:type="spellStart"/>
          <w:r w:rsidR="0053048F" w:rsidRPr="000A12FC">
            <w:rPr>
              <w:rFonts w:ascii="Arial" w:eastAsia="Times New Roman" w:hAnsi="Arial" w:cs="Arial"/>
              <w:sz w:val="20"/>
              <w:szCs w:val="20"/>
              <w14:ligatures w14:val="none"/>
            </w:rPr>
            <w:t>Semibullvalenes</w:t>
          </w:r>
          <w:proofErr w:type="spellEnd"/>
          <w:r w:rsidR="0053048F" w:rsidRPr="000A12FC">
            <w:rPr>
              <w:rFonts w:ascii="Arial" w:eastAsia="Times New Roman" w:hAnsi="Arial" w:cs="Arial"/>
              <w:sz w:val="20"/>
              <w:szCs w:val="20"/>
              <w14:ligatures w14:val="none"/>
            </w:rPr>
            <w:t xml:space="preserve"> and related molecules: ever closer approaches to neutral </w:t>
          </w:r>
          <w:proofErr w:type="spellStart"/>
          <w:r w:rsidR="0053048F" w:rsidRPr="000A12FC">
            <w:rPr>
              <w:rFonts w:ascii="Arial" w:eastAsia="Times New Roman" w:hAnsi="Arial" w:cs="Arial"/>
              <w:sz w:val="20"/>
              <w:szCs w:val="20"/>
              <w14:ligatures w14:val="none"/>
            </w:rPr>
            <w:t>homoaromaticity</w:t>
          </w:r>
          <w:proofErr w:type="spellEnd"/>
          <w:r w:rsidR="0053048F" w:rsidRPr="000A12FC">
            <w:rPr>
              <w:rFonts w:ascii="Arial" w:eastAsia="Times New Roman" w:hAnsi="Arial" w:cs="Arial"/>
              <w:sz w:val="20"/>
              <w:szCs w:val="20"/>
              <w14:ligatures w14:val="none"/>
            </w:rPr>
            <w:t xml:space="preserve">. </w:t>
          </w:r>
          <w:r w:rsidR="0053048F" w:rsidRPr="000A12FC">
            <w:rPr>
              <w:rFonts w:ascii="Arial" w:eastAsia="Times New Roman" w:hAnsi="Arial" w:cs="Arial"/>
              <w:i/>
              <w:iCs/>
              <w:sz w:val="20"/>
              <w:szCs w:val="20"/>
              <w14:ligatures w14:val="none"/>
            </w:rPr>
            <w:t>Eur. J. Org. Chem.</w:t>
          </w:r>
          <w:r w:rsidR="0053048F" w:rsidRPr="000A12FC">
            <w:rPr>
              <w:rFonts w:ascii="Arial" w:eastAsia="Times New Roman" w:hAnsi="Arial" w:cs="Arial"/>
              <w:iCs/>
              <w:sz w:val="20"/>
              <w:szCs w:val="20"/>
              <w14:ligatures w14:val="none"/>
            </w:rPr>
            <w:t>,</w:t>
          </w:r>
          <w:r w:rsidR="0053048F" w:rsidRPr="000A12FC">
            <w:rPr>
              <w:rFonts w:ascii="Arial" w:eastAsia="Times New Roman" w:hAnsi="Arial" w:cs="Arial"/>
              <w:sz w:val="20"/>
              <w:szCs w:val="20"/>
              <w14:ligatures w14:val="none"/>
            </w:rPr>
            <w:t xml:space="preserve"> 227–235 (2001).</w:t>
          </w:r>
        </w:p>
        <w:p w14:paraId="256DB039" w14:textId="152BACCF" w:rsidR="008F3F34" w:rsidRPr="000A12FC" w:rsidRDefault="008F3F34">
          <w:pPr>
            <w:autoSpaceDE w:val="0"/>
            <w:autoSpaceDN w:val="0"/>
            <w:ind w:hanging="640"/>
            <w:divId w:val="1197043405"/>
            <w:rPr>
              <w:rFonts w:ascii="Arial" w:eastAsia="Times New Roman" w:hAnsi="Arial" w:cs="Arial"/>
              <w:sz w:val="20"/>
              <w:szCs w:val="20"/>
            </w:rPr>
          </w:pPr>
          <w:r w:rsidRPr="000A12FC">
            <w:rPr>
              <w:rFonts w:ascii="Arial" w:eastAsia="Times New Roman" w:hAnsi="Arial" w:cs="Arial"/>
              <w:sz w:val="20"/>
              <w:szCs w:val="20"/>
            </w:rPr>
            <w:t>57.</w:t>
          </w:r>
          <w:r w:rsidRPr="000A12FC">
            <w:rPr>
              <w:rFonts w:ascii="Arial" w:eastAsia="Times New Roman" w:hAnsi="Arial" w:cs="Arial"/>
              <w:sz w:val="20"/>
              <w:szCs w:val="20"/>
            </w:rPr>
            <w:tab/>
          </w:r>
          <w:r w:rsidR="0053048F" w:rsidRPr="000A12FC">
            <w:rPr>
              <w:rFonts w:ascii="Arial" w:eastAsia="Times New Roman" w:hAnsi="Arial" w:cs="Arial"/>
              <w:sz w:val="20"/>
              <w:szCs w:val="20"/>
              <w14:ligatures w14:val="none"/>
            </w:rPr>
            <w:t xml:space="preserve">Anet, F. A. L. &amp; Schenck, G. E. Temperature-dependent nuclear magnetic resonance spectrum of </w:t>
          </w:r>
          <w:proofErr w:type="spellStart"/>
          <w:r w:rsidR="0053048F" w:rsidRPr="000A12FC">
            <w:rPr>
              <w:rFonts w:ascii="Arial" w:eastAsia="Times New Roman" w:hAnsi="Arial" w:cs="Arial"/>
              <w:sz w:val="20"/>
              <w:szCs w:val="20"/>
              <w14:ligatures w14:val="none"/>
            </w:rPr>
            <w:t>octamethylsemibullvalene</w:t>
          </w:r>
          <w:proofErr w:type="spellEnd"/>
          <w:r w:rsidR="0053048F" w:rsidRPr="000A12FC">
            <w:rPr>
              <w:rFonts w:ascii="Arial" w:eastAsia="Times New Roman" w:hAnsi="Arial" w:cs="Arial"/>
              <w:sz w:val="20"/>
              <w:szCs w:val="20"/>
              <w14:ligatures w14:val="none"/>
            </w:rPr>
            <w:t xml:space="preserve">. </w:t>
          </w:r>
          <w:r w:rsidR="0053048F" w:rsidRPr="000A12FC">
            <w:rPr>
              <w:rFonts w:ascii="Arial" w:eastAsia="Times New Roman" w:hAnsi="Arial" w:cs="Arial"/>
              <w:i/>
              <w:iCs/>
              <w:sz w:val="20"/>
              <w:szCs w:val="20"/>
              <w14:ligatures w14:val="none"/>
            </w:rPr>
            <w:t>Tetrahedron Lett.</w:t>
          </w:r>
          <w:r w:rsidR="0053048F" w:rsidRPr="000A12FC">
            <w:rPr>
              <w:rFonts w:ascii="Arial" w:eastAsia="Times New Roman" w:hAnsi="Arial" w:cs="Arial"/>
              <w:sz w:val="20"/>
              <w:szCs w:val="20"/>
              <w14:ligatures w14:val="none"/>
            </w:rPr>
            <w:t xml:space="preserve"> </w:t>
          </w:r>
          <w:r w:rsidR="0053048F" w:rsidRPr="000A12FC">
            <w:rPr>
              <w:rFonts w:ascii="Arial" w:eastAsia="Times New Roman" w:hAnsi="Arial" w:cs="Arial"/>
              <w:b/>
              <w:bCs/>
              <w:sz w:val="20"/>
              <w:szCs w:val="20"/>
              <w14:ligatures w14:val="none"/>
            </w:rPr>
            <w:t>11</w:t>
          </w:r>
          <w:r w:rsidR="0053048F" w:rsidRPr="000A12FC">
            <w:rPr>
              <w:rFonts w:ascii="Arial" w:eastAsia="Times New Roman" w:hAnsi="Arial" w:cs="Arial"/>
              <w:sz w:val="20"/>
              <w:szCs w:val="20"/>
              <w14:ligatures w14:val="none"/>
            </w:rPr>
            <w:t>, 4237–4240 (1970).</w:t>
          </w:r>
        </w:p>
        <w:p w14:paraId="7C0E3F1D" w14:textId="5E4D8468" w:rsidR="008F3F34" w:rsidRPr="000A12FC" w:rsidRDefault="008F3F34">
          <w:pPr>
            <w:autoSpaceDE w:val="0"/>
            <w:autoSpaceDN w:val="0"/>
            <w:ind w:hanging="640"/>
            <w:divId w:val="1577595649"/>
            <w:rPr>
              <w:rFonts w:ascii="Arial" w:eastAsia="Times New Roman" w:hAnsi="Arial" w:cs="Arial"/>
              <w:sz w:val="20"/>
              <w:szCs w:val="20"/>
              <w:lang w:val="de-DE"/>
            </w:rPr>
          </w:pPr>
          <w:r w:rsidRPr="000A12FC">
            <w:rPr>
              <w:rFonts w:ascii="Arial" w:eastAsia="Times New Roman" w:hAnsi="Arial" w:cs="Arial"/>
              <w:sz w:val="20"/>
              <w:szCs w:val="20"/>
            </w:rPr>
            <w:lastRenderedPageBreak/>
            <w:t>58.</w:t>
          </w:r>
          <w:r w:rsidRPr="000A12FC">
            <w:rPr>
              <w:rFonts w:ascii="Arial" w:eastAsia="Times New Roman" w:hAnsi="Arial" w:cs="Arial"/>
              <w:sz w:val="20"/>
              <w:szCs w:val="20"/>
            </w:rPr>
            <w:tab/>
          </w:r>
          <w:r w:rsidR="0053048F" w:rsidRPr="000A12FC">
            <w:rPr>
              <w:rFonts w:ascii="Arial" w:eastAsia="Times New Roman" w:hAnsi="Arial" w:cs="Arial"/>
              <w:sz w:val="20"/>
              <w:szCs w:val="20"/>
              <w14:ligatures w14:val="none"/>
            </w:rPr>
            <w:t xml:space="preserve">Lambert, J. B. The degenerate Cope rearrangement of </w:t>
          </w:r>
          <w:proofErr w:type="spellStart"/>
          <w:proofErr w:type="gramStart"/>
          <w:r w:rsidR="0053048F" w:rsidRPr="000A12FC">
            <w:rPr>
              <w:rFonts w:ascii="Arial" w:eastAsia="Times New Roman" w:hAnsi="Arial" w:cs="Arial"/>
              <w:sz w:val="20"/>
              <w:szCs w:val="20"/>
              <w14:ligatures w14:val="none"/>
            </w:rPr>
            <w:t>tricyclo</w:t>
          </w:r>
          <w:proofErr w:type="spellEnd"/>
          <w:r w:rsidR="0053048F" w:rsidRPr="000A12FC">
            <w:rPr>
              <w:rFonts w:ascii="Arial" w:eastAsia="Times New Roman" w:hAnsi="Arial" w:cs="Arial"/>
              <w:sz w:val="20"/>
              <w:szCs w:val="20"/>
              <w14:ligatures w14:val="none"/>
            </w:rPr>
            <w:t>[</w:t>
          </w:r>
          <w:proofErr w:type="gramEnd"/>
          <w:r w:rsidR="0053048F" w:rsidRPr="000A12FC">
            <w:rPr>
              <w:rFonts w:ascii="Arial" w:eastAsia="Times New Roman" w:hAnsi="Arial" w:cs="Arial"/>
              <w:sz w:val="20"/>
              <w:szCs w:val="20"/>
              <w14:ligatures w14:val="none"/>
            </w:rPr>
            <w:t>3.3.1.0</w:t>
          </w:r>
          <w:r w:rsidR="0053048F" w:rsidRPr="000A12FC">
            <w:rPr>
              <w:rFonts w:ascii="Arial" w:eastAsia="Times New Roman" w:hAnsi="Arial" w:cs="Arial"/>
              <w:sz w:val="20"/>
              <w:szCs w:val="20"/>
              <w:vertAlign w:val="superscript"/>
              <w14:ligatures w14:val="none"/>
            </w:rPr>
            <w:t>4,6</w:t>
          </w:r>
          <w:r w:rsidR="0053048F" w:rsidRPr="000A12FC">
            <w:rPr>
              <w:rFonts w:ascii="Arial" w:eastAsia="Times New Roman" w:hAnsi="Arial" w:cs="Arial"/>
              <w:sz w:val="20"/>
              <w:szCs w:val="20"/>
              <w14:ligatures w14:val="none"/>
            </w:rPr>
            <w:t xml:space="preserve">]nona-2,7-diene-9-one. </w:t>
          </w:r>
          <w:r w:rsidR="0053048F" w:rsidRPr="000A12FC">
            <w:rPr>
              <w:rFonts w:ascii="Arial" w:eastAsia="Times New Roman" w:hAnsi="Arial" w:cs="Arial"/>
              <w:i/>
              <w:iCs/>
              <w:sz w:val="20"/>
              <w:szCs w:val="20"/>
              <w:lang w:val="de-DE"/>
              <w14:ligatures w14:val="none"/>
            </w:rPr>
            <w:t>Tetrahedron Lett.</w:t>
          </w:r>
          <w:r w:rsidR="0053048F" w:rsidRPr="000A12FC">
            <w:rPr>
              <w:rFonts w:ascii="Arial" w:eastAsia="Times New Roman" w:hAnsi="Arial" w:cs="Arial"/>
              <w:sz w:val="20"/>
              <w:szCs w:val="20"/>
              <w:lang w:val="de-DE"/>
              <w14:ligatures w14:val="none"/>
            </w:rPr>
            <w:t xml:space="preserve"> </w:t>
          </w:r>
          <w:r w:rsidR="0053048F" w:rsidRPr="000A12FC">
            <w:rPr>
              <w:rFonts w:ascii="Arial" w:eastAsia="Times New Roman" w:hAnsi="Arial" w:cs="Arial"/>
              <w:b/>
              <w:bCs/>
              <w:sz w:val="20"/>
              <w:szCs w:val="20"/>
              <w:lang w:val="de-DE"/>
              <w14:ligatures w14:val="none"/>
            </w:rPr>
            <w:t>4</w:t>
          </w:r>
          <w:r w:rsidR="0053048F" w:rsidRPr="000A12FC">
            <w:rPr>
              <w:rFonts w:ascii="Arial" w:eastAsia="Times New Roman" w:hAnsi="Arial" w:cs="Arial"/>
              <w:sz w:val="20"/>
              <w:szCs w:val="20"/>
              <w:lang w:val="de-DE"/>
              <w14:ligatures w14:val="none"/>
            </w:rPr>
            <w:t>, 1901–1906 (1963).</w:t>
          </w:r>
        </w:p>
        <w:p w14:paraId="49983585" w14:textId="6166CD2A" w:rsidR="008F3F34" w:rsidRPr="000A12FC" w:rsidRDefault="008F3F34">
          <w:pPr>
            <w:autoSpaceDE w:val="0"/>
            <w:autoSpaceDN w:val="0"/>
            <w:ind w:hanging="640"/>
            <w:divId w:val="1086926708"/>
            <w:rPr>
              <w:rFonts w:ascii="Arial" w:eastAsia="Times New Roman" w:hAnsi="Arial" w:cs="Arial"/>
              <w:sz w:val="20"/>
              <w:szCs w:val="20"/>
            </w:rPr>
          </w:pPr>
          <w:r w:rsidRPr="000A12FC">
            <w:rPr>
              <w:rFonts w:ascii="Arial" w:eastAsia="Times New Roman" w:hAnsi="Arial" w:cs="Arial"/>
              <w:sz w:val="20"/>
              <w:szCs w:val="20"/>
              <w:lang w:val="de-DE"/>
            </w:rPr>
            <w:t>59.</w:t>
          </w:r>
          <w:r w:rsidRPr="000A12FC">
            <w:rPr>
              <w:rFonts w:ascii="Arial" w:eastAsia="Times New Roman" w:hAnsi="Arial" w:cs="Arial"/>
              <w:sz w:val="20"/>
              <w:szCs w:val="20"/>
              <w:lang w:val="de-DE"/>
            </w:rPr>
            <w:tab/>
          </w:r>
          <w:r w:rsidR="00B90CEB" w:rsidRPr="000A12FC">
            <w:rPr>
              <w:rFonts w:ascii="Arial" w:eastAsia="Times New Roman" w:hAnsi="Arial" w:cs="Arial"/>
              <w:sz w:val="20"/>
              <w:szCs w:val="20"/>
              <w:lang w:val="de-DE"/>
              <w14:ligatures w14:val="none"/>
            </w:rPr>
            <w:t xml:space="preserve">Moskau, D. </w:t>
          </w:r>
          <w:r w:rsidR="00B90CEB" w:rsidRPr="000A12FC">
            <w:rPr>
              <w:rFonts w:ascii="Arial" w:eastAsia="Times New Roman" w:hAnsi="Arial" w:cs="Arial"/>
              <w:i/>
              <w:iCs/>
              <w:sz w:val="20"/>
              <w:szCs w:val="20"/>
              <w:lang w:val="de-DE"/>
              <w14:ligatures w14:val="none"/>
            </w:rPr>
            <w:t>et al.</w:t>
          </w:r>
          <w:r w:rsidR="00B90CEB" w:rsidRPr="000A12FC">
            <w:rPr>
              <w:rFonts w:ascii="Arial" w:eastAsia="Times New Roman" w:hAnsi="Arial" w:cs="Arial"/>
              <w:sz w:val="20"/>
              <w:szCs w:val="20"/>
              <w:lang w:val="de-DE"/>
              <w14:ligatures w14:val="none"/>
            </w:rPr>
            <w:t xml:space="preserve"> Anwendungen der </w:t>
          </w:r>
          <w:r w:rsidR="00B90CEB" w:rsidRPr="000A12FC">
            <w:rPr>
              <w:rFonts w:ascii="Arial" w:eastAsia="Times New Roman" w:hAnsi="Arial" w:cs="Arial"/>
              <w:sz w:val="20"/>
              <w:szCs w:val="20"/>
              <w:vertAlign w:val="superscript"/>
              <w:lang w:val="de-DE"/>
              <w14:ligatures w14:val="none"/>
            </w:rPr>
            <w:t>13</w:t>
          </w:r>
          <w:r w:rsidR="00B90CEB" w:rsidRPr="000A12FC">
            <w:rPr>
              <w:rFonts w:ascii="Arial" w:eastAsia="Times New Roman" w:hAnsi="Arial" w:cs="Arial"/>
              <w:sz w:val="20"/>
              <w:szCs w:val="20"/>
              <w:lang w:val="de-DE"/>
              <w14:ligatures w14:val="none"/>
            </w:rPr>
            <w:t xml:space="preserve">C-NMR-Spektroskopie, XXVII. Die Aktivierungsparameter der Cope-Umlagerung von Semibullvalen, 1,5-Dimethylsemibullvalen und 2,6-Dibrom-1,5-dimethylsemibullvalen. </w:t>
          </w:r>
          <w:r w:rsidR="00B90CEB" w:rsidRPr="000A12FC">
            <w:rPr>
              <w:rFonts w:ascii="Arial" w:eastAsia="Times New Roman" w:hAnsi="Arial" w:cs="Arial"/>
              <w:i/>
              <w:iCs/>
              <w:sz w:val="20"/>
              <w:szCs w:val="20"/>
              <w14:ligatures w14:val="none"/>
            </w:rPr>
            <w:t>Chem. Ber.</w:t>
          </w:r>
          <w:r w:rsidR="00B90CEB" w:rsidRPr="000A12FC">
            <w:rPr>
              <w:rFonts w:ascii="Arial" w:eastAsia="Times New Roman" w:hAnsi="Arial" w:cs="Arial"/>
              <w:sz w:val="20"/>
              <w:szCs w:val="20"/>
              <w14:ligatures w14:val="none"/>
            </w:rPr>
            <w:t xml:space="preserve"> </w:t>
          </w:r>
          <w:r w:rsidR="00B90CEB" w:rsidRPr="000A12FC">
            <w:rPr>
              <w:rFonts w:ascii="Arial" w:eastAsia="Times New Roman" w:hAnsi="Arial" w:cs="Arial"/>
              <w:b/>
              <w:bCs/>
              <w:sz w:val="20"/>
              <w:szCs w:val="20"/>
              <w14:ligatures w14:val="none"/>
            </w:rPr>
            <w:t>122</w:t>
          </w:r>
          <w:r w:rsidR="00B90CEB" w:rsidRPr="000A12FC">
            <w:rPr>
              <w:rFonts w:ascii="Arial" w:eastAsia="Times New Roman" w:hAnsi="Arial" w:cs="Arial"/>
              <w:sz w:val="20"/>
              <w:szCs w:val="20"/>
              <w14:ligatures w14:val="none"/>
            </w:rPr>
            <w:t>, 925–931 (1989).</w:t>
          </w:r>
        </w:p>
        <w:p w14:paraId="6F49FE10" w14:textId="5D7DCB18" w:rsidR="008F3F34" w:rsidRPr="000A12FC" w:rsidRDefault="008F3F34">
          <w:pPr>
            <w:autoSpaceDE w:val="0"/>
            <w:autoSpaceDN w:val="0"/>
            <w:ind w:hanging="640"/>
            <w:divId w:val="81801354"/>
            <w:rPr>
              <w:rFonts w:ascii="Arial" w:eastAsia="Times New Roman" w:hAnsi="Arial" w:cs="Arial"/>
              <w:sz w:val="20"/>
              <w:szCs w:val="20"/>
            </w:rPr>
          </w:pPr>
          <w:r w:rsidRPr="000A12FC">
            <w:rPr>
              <w:rFonts w:ascii="Arial" w:eastAsia="Times New Roman" w:hAnsi="Arial" w:cs="Arial"/>
              <w:sz w:val="20"/>
              <w:szCs w:val="20"/>
            </w:rPr>
            <w:t>60.</w:t>
          </w:r>
          <w:r w:rsidRPr="000A12FC">
            <w:rPr>
              <w:rFonts w:ascii="Arial" w:eastAsia="Times New Roman" w:hAnsi="Arial" w:cs="Arial"/>
              <w:sz w:val="20"/>
              <w:szCs w:val="20"/>
            </w:rPr>
            <w:tab/>
          </w:r>
          <w:proofErr w:type="spellStart"/>
          <w:r w:rsidR="00B90CEB" w:rsidRPr="000A12FC">
            <w:rPr>
              <w:rFonts w:ascii="Arial" w:eastAsia="Times New Roman" w:hAnsi="Arial" w:cs="Arial"/>
              <w:sz w:val="20"/>
              <w:szCs w:val="20"/>
              <w14:ligatures w14:val="none"/>
            </w:rPr>
            <w:t>Allerhand</w:t>
          </w:r>
          <w:proofErr w:type="spellEnd"/>
          <w:r w:rsidR="00B90CEB" w:rsidRPr="000A12FC">
            <w:rPr>
              <w:rFonts w:ascii="Arial" w:eastAsia="Times New Roman" w:hAnsi="Arial" w:cs="Arial"/>
              <w:sz w:val="20"/>
              <w:szCs w:val="20"/>
              <w14:ligatures w14:val="none"/>
            </w:rPr>
            <w:t xml:space="preserve">, A. &amp; Gutowsky, H. S. Spin-echo nuclear magnetic resonance studies of chemical exchange. VI. Rearrangement of bullvalene and of its silver nitrate complex. </w:t>
          </w:r>
          <w:r w:rsidR="00B90CEB" w:rsidRPr="000A12FC">
            <w:rPr>
              <w:rFonts w:ascii="Arial" w:eastAsia="Times New Roman" w:hAnsi="Arial" w:cs="Arial"/>
              <w:i/>
              <w:iCs/>
              <w:sz w:val="20"/>
              <w:szCs w:val="20"/>
              <w14:ligatures w14:val="none"/>
            </w:rPr>
            <w:t>J. Am. Chem. Soc.</w:t>
          </w:r>
          <w:r w:rsidR="00B90CEB" w:rsidRPr="000A12FC">
            <w:rPr>
              <w:rFonts w:ascii="Arial" w:eastAsia="Times New Roman" w:hAnsi="Arial" w:cs="Arial"/>
              <w:sz w:val="20"/>
              <w:szCs w:val="20"/>
              <w14:ligatures w14:val="none"/>
            </w:rPr>
            <w:t xml:space="preserve"> </w:t>
          </w:r>
          <w:r w:rsidR="00B90CEB" w:rsidRPr="000A12FC">
            <w:rPr>
              <w:rFonts w:ascii="Arial" w:eastAsia="Times New Roman" w:hAnsi="Arial" w:cs="Arial"/>
              <w:b/>
              <w:bCs/>
              <w:sz w:val="20"/>
              <w:szCs w:val="20"/>
              <w14:ligatures w14:val="none"/>
            </w:rPr>
            <w:t>87</w:t>
          </w:r>
          <w:r w:rsidR="00B90CEB" w:rsidRPr="000A12FC">
            <w:rPr>
              <w:rFonts w:ascii="Arial" w:eastAsia="Times New Roman" w:hAnsi="Arial" w:cs="Arial"/>
              <w:sz w:val="20"/>
              <w:szCs w:val="20"/>
              <w14:ligatures w14:val="none"/>
            </w:rPr>
            <w:t>, 4092–4096 (1965).</w:t>
          </w:r>
        </w:p>
        <w:p w14:paraId="04A4A859" w14:textId="38C1FD96" w:rsidR="008F3F34" w:rsidRPr="000A12FC" w:rsidRDefault="008F3F34">
          <w:pPr>
            <w:autoSpaceDE w:val="0"/>
            <w:autoSpaceDN w:val="0"/>
            <w:ind w:hanging="640"/>
            <w:divId w:val="619216544"/>
            <w:rPr>
              <w:rFonts w:ascii="Arial" w:eastAsia="Times New Roman" w:hAnsi="Arial" w:cs="Arial"/>
              <w:sz w:val="20"/>
              <w:szCs w:val="20"/>
            </w:rPr>
          </w:pPr>
          <w:r w:rsidRPr="000A12FC">
            <w:rPr>
              <w:rFonts w:ascii="Arial" w:eastAsia="Times New Roman" w:hAnsi="Arial" w:cs="Arial"/>
              <w:sz w:val="20"/>
              <w:szCs w:val="20"/>
            </w:rPr>
            <w:t>61.</w:t>
          </w:r>
          <w:r w:rsidRPr="000A12FC">
            <w:rPr>
              <w:rFonts w:ascii="Arial" w:eastAsia="Times New Roman" w:hAnsi="Arial" w:cs="Arial"/>
              <w:sz w:val="20"/>
              <w:szCs w:val="20"/>
            </w:rPr>
            <w:tab/>
          </w:r>
          <w:r w:rsidR="00B90CEB" w:rsidRPr="000A12FC">
            <w:rPr>
              <w:rFonts w:ascii="Arial" w:eastAsia="Times New Roman" w:hAnsi="Arial" w:cs="Arial"/>
              <w:sz w:val="20"/>
              <w:szCs w:val="20"/>
              <w14:ligatures w14:val="none"/>
            </w:rPr>
            <w:t>Williams, R. V., Al-</w:t>
          </w:r>
          <w:proofErr w:type="spellStart"/>
          <w:r w:rsidR="00B90CEB" w:rsidRPr="000A12FC">
            <w:rPr>
              <w:rFonts w:ascii="Arial" w:eastAsia="Times New Roman" w:hAnsi="Arial" w:cs="Arial"/>
              <w:sz w:val="20"/>
              <w:szCs w:val="20"/>
              <w14:ligatures w14:val="none"/>
            </w:rPr>
            <w:t>Sehemi</w:t>
          </w:r>
          <w:proofErr w:type="spellEnd"/>
          <w:r w:rsidR="00B90CEB" w:rsidRPr="000A12FC">
            <w:rPr>
              <w:rFonts w:ascii="Arial" w:eastAsia="Times New Roman" w:hAnsi="Arial" w:cs="Arial"/>
              <w:sz w:val="20"/>
              <w:szCs w:val="20"/>
              <w14:ligatures w14:val="none"/>
            </w:rPr>
            <w:t xml:space="preserve">, A. G., Meier, A. K., Brown, Z. Z. &amp; Armantrout, J. R. The role of strain in the </w:t>
          </w:r>
          <w:proofErr w:type="spellStart"/>
          <w:r w:rsidR="00B90CEB" w:rsidRPr="000A12FC">
            <w:rPr>
              <w:rFonts w:ascii="Arial" w:eastAsia="Times New Roman" w:hAnsi="Arial" w:cs="Arial"/>
              <w:sz w:val="20"/>
              <w:szCs w:val="20"/>
              <w14:ligatures w14:val="none"/>
            </w:rPr>
            <w:t>homoaromatization</w:t>
          </w:r>
          <w:proofErr w:type="spellEnd"/>
          <w:r w:rsidR="00B90CEB" w:rsidRPr="000A12FC">
            <w:rPr>
              <w:rFonts w:ascii="Arial" w:eastAsia="Times New Roman" w:hAnsi="Arial" w:cs="Arial"/>
              <w:sz w:val="20"/>
              <w:szCs w:val="20"/>
              <w14:ligatures w14:val="none"/>
            </w:rPr>
            <w:t xml:space="preserve"> of </w:t>
          </w:r>
          <w:proofErr w:type="spellStart"/>
          <w:r w:rsidR="00B90CEB" w:rsidRPr="000A12FC">
            <w:rPr>
              <w:rFonts w:ascii="Arial" w:eastAsia="Times New Roman" w:hAnsi="Arial" w:cs="Arial"/>
              <w:sz w:val="20"/>
              <w:szCs w:val="20"/>
              <w14:ligatures w14:val="none"/>
            </w:rPr>
            <w:t>semibullvalenes</w:t>
          </w:r>
          <w:proofErr w:type="spellEnd"/>
          <w:r w:rsidR="00B90CEB" w:rsidRPr="000A12FC">
            <w:rPr>
              <w:rFonts w:ascii="Arial" w:eastAsia="Times New Roman" w:hAnsi="Arial" w:cs="Arial"/>
              <w:sz w:val="20"/>
              <w:szCs w:val="20"/>
              <w14:ligatures w14:val="none"/>
            </w:rPr>
            <w:t xml:space="preserve">. </w:t>
          </w:r>
          <w:r w:rsidR="00B90CEB" w:rsidRPr="000A12FC">
            <w:rPr>
              <w:rFonts w:ascii="Arial" w:eastAsia="Times New Roman" w:hAnsi="Arial" w:cs="Arial"/>
              <w:i/>
              <w:iCs/>
              <w:sz w:val="20"/>
              <w:szCs w:val="20"/>
              <w14:ligatures w14:val="none"/>
            </w:rPr>
            <w:t>J. Org. Chem.</w:t>
          </w:r>
          <w:r w:rsidR="00B90CEB" w:rsidRPr="000A12FC">
            <w:rPr>
              <w:rFonts w:ascii="Arial" w:eastAsia="Times New Roman" w:hAnsi="Arial" w:cs="Arial"/>
              <w:sz w:val="20"/>
              <w:szCs w:val="20"/>
              <w14:ligatures w14:val="none"/>
            </w:rPr>
            <w:t xml:space="preserve"> </w:t>
          </w:r>
          <w:r w:rsidR="00B90CEB" w:rsidRPr="000A12FC">
            <w:rPr>
              <w:rFonts w:ascii="Arial" w:eastAsia="Times New Roman" w:hAnsi="Arial" w:cs="Arial"/>
              <w:b/>
              <w:bCs/>
              <w:sz w:val="20"/>
              <w:szCs w:val="20"/>
              <w14:ligatures w14:val="none"/>
            </w:rPr>
            <w:t>82</w:t>
          </w:r>
          <w:r w:rsidR="00B90CEB" w:rsidRPr="000A12FC">
            <w:rPr>
              <w:rFonts w:ascii="Arial" w:eastAsia="Times New Roman" w:hAnsi="Arial" w:cs="Arial"/>
              <w:sz w:val="20"/>
              <w:szCs w:val="20"/>
              <w14:ligatures w14:val="none"/>
            </w:rPr>
            <w:t>, 4136–4147 (2017).</w:t>
          </w:r>
        </w:p>
        <w:p w14:paraId="3BDB0D9D" w14:textId="70A3897B" w:rsidR="008F3F34" w:rsidRPr="000A12FC" w:rsidRDefault="008F3F34">
          <w:pPr>
            <w:autoSpaceDE w:val="0"/>
            <w:autoSpaceDN w:val="0"/>
            <w:ind w:hanging="640"/>
            <w:divId w:val="2090421869"/>
            <w:rPr>
              <w:rFonts w:ascii="Arial" w:eastAsia="Times New Roman" w:hAnsi="Arial" w:cs="Arial"/>
              <w:sz w:val="20"/>
              <w:szCs w:val="20"/>
            </w:rPr>
          </w:pPr>
          <w:r w:rsidRPr="000A12FC">
            <w:rPr>
              <w:rFonts w:ascii="Arial" w:eastAsia="Times New Roman" w:hAnsi="Arial" w:cs="Arial"/>
              <w:sz w:val="20"/>
              <w:szCs w:val="20"/>
            </w:rPr>
            <w:t>62.</w:t>
          </w:r>
          <w:r w:rsidRPr="000A12FC">
            <w:rPr>
              <w:rFonts w:ascii="Arial" w:eastAsia="Times New Roman" w:hAnsi="Arial" w:cs="Arial"/>
              <w:sz w:val="20"/>
              <w:szCs w:val="20"/>
            </w:rPr>
            <w:tab/>
          </w:r>
          <w:r w:rsidR="00B90CEB" w:rsidRPr="000A12FC">
            <w:rPr>
              <w:rFonts w:ascii="Arial" w:eastAsia="Times New Roman" w:hAnsi="Arial" w:cs="Arial"/>
              <w:sz w:val="20"/>
              <w:szCs w:val="20"/>
            </w:rPr>
            <w:t xml:space="preserve">Zhang, X., Hrovat, D. A. &amp; Borden, W. T. Calculations predict that carbon </w:t>
          </w:r>
          <w:proofErr w:type="spellStart"/>
          <w:r w:rsidR="00B90CEB" w:rsidRPr="000A12FC">
            <w:rPr>
              <w:rFonts w:ascii="Arial" w:eastAsia="Times New Roman" w:hAnsi="Arial" w:cs="Arial"/>
              <w:sz w:val="20"/>
              <w:szCs w:val="20"/>
            </w:rPr>
            <w:t>tunneling</w:t>
          </w:r>
          <w:proofErr w:type="spellEnd"/>
          <w:r w:rsidR="00B90CEB" w:rsidRPr="000A12FC">
            <w:rPr>
              <w:rFonts w:ascii="Arial" w:eastAsia="Times New Roman" w:hAnsi="Arial" w:cs="Arial"/>
              <w:sz w:val="20"/>
              <w:szCs w:val="20"/>
            </w:rPr>
            <w:t xml:space="preserve"> allows the degenerate Cope rearrangement of </w:t>
          </w:r>
          <w:proofErr w:type="spellStart"/>
          <w:r w:rsidR="00B90CEB" w:rsidRPr="000A12FC">
            <w:rPr>
              <w:rFonts w:ascii="Arial" w:eastAsia="Times New Roman" w:hAnsi="Arial" w:cs="Arial"/>
              <w:sz w:val="20"/>
              <w:szCs w:val="20"/>
            </w:rPr>
            <w:t>semibullvalene</w:t>
          </w:r>
          <w:proofErr w:type="spellEnd"/>
          <w:r w:rsidR="00B90CEB" w:rsidRPr="000A12FC">
            <w:rPr>
              <w:rFonts w:ascii="Arial" w:eastAsia="Times New Roman" w:hAnsi="Arial" w:cs="Arial"/>
              <w:sz w:val="20"/>
              <w:szCs w:val="20"/>
            </w:rPr>
            <w:t xml:space="preserve"> to occur rapidly at cryogenic temperatures. </w:t>
          </w:r>
          <w:r w:rsidR="00B90CEB" w:rsidRPr="000A12FC">
            <w:rPr>
              <w:rFonts w:ascii="Arial" w:eastAsia="Times New Roman" w:hAnsi="Arial" w:cs="Arial"/>
              <w:i/>
              <w:iCs/>
              <w:sz w:val="20"/>
              <w:szCs w:val="20"/>
            </w:rPr>
            <w:t>Org. Lett.</w:t>
          </w:r>
          <w:r w:rsidR="00B90CEB" w:rsidRPr="000A12FC">
            <w:rPr>
              <w:rFonts w:ascii="Arial" w:eastAsia="Times New Roman" w:hAnsi="Arial" w:cs="Arial"/>
              <w:sz w:val="20"/>
              <w:szCs w:val="20"/>
            </w:rPr>
            <w:t xml:space="preserve"> </w:t>
          </w:r>
          <w:r w:rsidR="00B90CEB" w:rsidRPr="000A12FC">
            <w:rPr>
              <w:rFonts w:ascii="Arial" w:eastAsia="Times New Roman" w:hAnsi="Arial" w:cs="Arial"/>
              <w:b/>
              <w:bCs/>
              <w:sz w:val="20"/>
              <w:szCs w:val="20"/>
            </w:rPr>
            <w:t>12</w:t>
          </w:r>
          <w:r w:rsidR="00B90CEB" w:rsidRPr="000A12FC">
            <w:rPr>
              <w:rFonts w:ascii="Arial" w:eastAsia="Times New Roman" w:hAnsi="Arial" w:cs="Arial"/>
              <w:sz w:val="20"/>
              <w:szCs w:val="20"/>
            </w:rPr>
            <w:t>, 2798–2801 (2010).</w:t>
          </w:r>
        </w:p>
        <w:p w14:paraId="5DA60B1D" w14:textId="0520B0EC" w:rsidR="008F3F34" w:rsidRPr="000A12FC" w:rsidRDefault="008F3F34">
          <w:pPr>
            <w:autoSpaceDE w:val="0"/>
            <w:autoSpaceDN w:val="0"/>
            <w:ind w:hanging="640"/>
            <w:divId w:val="1360159390"/>
            <w:rPr>
              <w:rFonts w:ascii="Arial" w:eastAsia="Times New Roman" w:hAnsi="Arial" w:cs="Arial"/>
              <w:sz w:val="20"/>
              <w:szCs w:val="20"/>
            </w:rPr>
          </w:pPr>
          <w:r w:rsidRPr="000A12FC">
            <w:rPr>
              <w:rFonts w:ascii="Arial" w:eastAsia="Times New Roman" w:hAnsi="Arial" w:cs="Arial"/>
              <w:sz w:val="20"/>
              <w:szCs w:val="20"/>
            </w:rPr>
            <w:t>63.</w:t>
          </w:r>
          <w:r w:rsidRPr="000A12FC">
            <w:rPr>
              <w:rFonts w:ascii="Arial" w:eastAsia="Times New Roman" w:hAnsi="Arial" w:cs="Arial"/>
              <w:sz w:val="20"/>
              <w:szCs w:val="20"/>
            </w:rPr>
            <w:tab/>
          </w:r>
          <w:r w:rsidR="00B90CEB" w:rsidRPr="000A12FC">
            <w:rPr>
              <w:rFonts w:ascii="Arial" w:eastAsia="Times New Roman" w:hAnsi="Arial" w:cs="Arial"/>
              <w:sz w:val="20"/>
              <w:szCs w:val="20"/>
            </w:rPr>
            <w:t xml:space="preserve">Schleif, T. </w:t>
          </w:r>
          <w:r w:rsidR="00B90CEB" w:rsidRPr="000A12FC">
            <w:rPr>
              <w:rFonts w:ascii="Arial" w:eastAsia="Times New Roman" w:hAnsi="Arial" w:cs="Arial"/>
              <w:i/>
              <w:iCs/>
              <w:sz w:val="20"/>
              <w:szCs w:val="20"/>
            </w:rPr>
            <w:t>et al.</w:t>
          </w:r>
          <w:r w:rsidR="00B90CEB" w:rsidRPr="000A12FC">
            <w:rPr>
              <w:rFonts w:ascii="Arial" w:eastAsia="Times New Roman" w:hAnsi="Arial" w:cs="Arial"/>
              <w:sz w:val="20"/>
              <w:szCs w:val="20"/>
            </w:rPr>
            <w:t xml:space="preserve"> </w:t>
          </w:r>
          <w:proofErr w:type="gramStart"/>
          <w:r w:rsidR="00B90CEB" w:rsidRPr="000A12FC">
            <w:rPr>
              <w:rFonts w:ascii="Arial" w:eastAsia="Times New Roman" w:hAnsi="Arial" w:cs="Arial"/>
              <w:sz w:val="20"/>
              <w:szCs w:val="20"/>
            </w:rPr>
            <w:t>Heavy-atom</w:t>
          </w:r>
          <w:proofErr w:type="gramEnd"/>
          <w:r w:rsidR="00B90CEB" w:rsidRPr="000A12FC">
            <w:rPr>
              <w:rFonts w:ascii="Arial" w:eastAsia="Times New Roman" w:hAnsi="Arial" w:cs="Arial"/>
              <w:sz w:val="20"/>
              <w:szCs w:val="20"/>
            </w:rPr>
            <w:t xml:space="preserve"> </w:t>
          </w:r>
          <w:proofErr w:type="spellStart"/>
          <w:r w:rsidR="00B90CEB" w:rsidRPr="000A12FC">
            <w:rPr>
              <w:rFonts w:ascii="Arial" w:eastAsia="Times New Roman" w:hAnsi="Arial" w:cs="Arial"/>
              <w:sz w:val="20"/>
              <w:szCs w:val="20"/>
            </w:rPr>
            <w:t>tunneling</w:t>
          </w:r>
          <w:proofErr w:type="spellEnd"/>
          <w:r w:rsidR="00B90CEB" w:rsidRPr="000A12FC">
            <w:rPr>
              <w:rFonts w:ascii="Arial" w:eastAsia="Times New Roman" w:hAnsi="Arial" w:cs="Arial"/>
              <w:sz w:val="20"/>
              <w:szCs w:val="20"/>
            </w:rPr>
            <w:t xml:space="preserve"> in </w:t>
          </w:r>
          <w:proofErr w:type="spellStart"/>
          <w:r w:rsidR="00B90CEB" w:rsidRPr="000A12FC">
            <w:rPr>
              <w:rFonts w:ascii="Arial" w:eastAsia="Times New Roman" w:hAnsi="Arial" w:cs="Arial"/>
              <w:sz w:val="20"/>
              <w:szCs w:val="20"/>
            </w:rPr>
            <w:t>semibullvalenes</w:t>
          </w:r>
          <w:proofErr w:type="spellEnd"/>
          <w:r w:rsidR="00B90CEB" w:rsidRPr="000A12FC">
            <w:rPr>
              <w:rFonts w:ascii="Arial" w:eastAsia="Times New Roman" w:hAnsi="Arial" w:cs="Arial"/>
              <w:sz w:val="20"/>
              <w:szCs w:val="20"/>
            </w:rPr>
            <w:t xml:space="preserve">: how driving force, substituents, and environment influence the </w:t>
          </w:r>
          <w:proofErr w:type="spellStart"/>
          <w:r w:rsidR="00B90CEB" w:rsidRPr="000A12FC">
            <w:rPr>
              <w:rFonts w:ascii="Arial" w:eastAsia="Times New Roman" w:hAnsi="Arial" w:cs="Arial"/>
              <w:sz w:val="20"/>
              <w:szCs w:val="20"/>
            </w:rPr>
            <w:t>tunneling</w:t>
          </w:r>
          <w:proofErr w:type="spellEnd"/>
          <w:r w:rsidR="00B90CEB" w:rsidRPr="000A12FC">
            <w:rPr>
              <w:rFonts w:ascii="Arial" w:eastAsia="Times New Roman" w:hAnsi="Arial" w:cs="Arial"/>
              <w:sz w:val="20"/>
              <w:szCs w:val="20"/>
            </w:rPr>
            <w:t xml:space="preserve"> rates. </w:t>
          </w:r>
          <w:r w:rsidR="00B90CEB" w:rsidRPr="000A12FC">
            <w:rPr>
              <w:rFonts w:ascii="Arial" w:eastAsia="Times New Roman" w:hAnsi="Arial" w:cs="Arial"/>
              <w:i/>
              <w:iCs/>
              <w:sz w:val="20"/>
              <w:szCs w:val="20"/>
            </w:rPr>
            <w:t>Chem.—Eur. J.</w:t>
          </w:r>
          <w:r w:rsidR="00B90CEB" w:rsidRPr="000A12FC">
            <w:rPr>
              <w:rFonts w:ascii="Arial" w:eastAsia="Times New Roman" w:hAnsi="Arial" w:cs="Arial"/>
              <w:sz w:val="20"/>
              <w:szCs w:val="20"/>
            </w:rPr>
            <w:t xml:space="preserve"> </w:t>
          </w:r>
          <w:r w:rsidR="00B90CEB" w:rsidRPr="000A12FC">
            <w:rPr>
              <w:rFonts w:ascii="Arial" w:eastAsia="Times New Roman" w:hAnsi="Arial" w:cs="Arial"/>
              <w:b/>
              <w:bCs/>
              <w:sz w:val="20"/>
              <w:szCs w:val="20"/>
            </w:rPr>
            <w:t>26</w:t>
          </w:r>
          <w:r w:rsidR="00B90CEB" w:rsidRPr="000A12FC">
            <w:rPr>
              <w:rFonts w:ascii="Arial" w:eastAsia="Times New Roman" w:hAnsi="Arial" w:cs="Arial"/>
              <w:sz w:val="20"/>
              <w:szCs w:val="20"/>
            </w:rPr>
            <w:t>, 10452–10458 (2020).</w:t>
          </w:r>
        </w:p>
        <w:p w14:paraId="46053186" w14:textId="541A6ED5" w:rsidR="008F3F34" w:rsidRPr="000A12FC" w:rsidRDefault="008F3F34">
          <w:pPr>
            <w:autoSpaceDE w:val="0"/>
            <w:autoSpaceDN w:val="0"/>
            <w:ind w:hanging="640"/>
            <w:divId w:val="1881018591"/>
            <w:rPr>
              <w:rFonts w:ascii="Arial" w:eastAsia="Times New Roman" w:hAnsi="Arial" w:cs="Arial"/>
              <w:sz w:val="20"/>
              <w:szCs w:val="20"/>
            </w:rPr>
          </w:pPr>
          <w:r w:rsidRPr="000A12FC">
            <w:rPr>
              <w:rFonts w:ascii="Arial" w:eastAsia="Times New Roman" w:hAnsi="Arial" w:cs="Arial"/>
              <w:sz w:val="20"/>
              <w:szCs w:val="20"/>
            </w:rPr>
            <w:t>64.</w:t>
          </w:r>
          <w:r w:rsidRPr="000A12FC">
            <w:rPr>
              <w:rFonts w:ascii="Arial" w:eastAsia="Times New Roman" w:hAnsi="Arial" w:cs="Arial"/>
              <w:sz w:val="20"/>
              <w:szCs w:val="20"/>
            </w:rPr>
            <w:tab/>
          </w:r>
          <w:r w:rsidR="00B90CEB" w:rsidRPr="000A12FC">
            <w:rPr>
              <w:rFonts w:ascii="Arial" w:eastAsia="Times New Roman" w:hAnsi="Arial" w:cs="Arial"/>
              <w:sz w:val="20"/>
              <w:szCs w:val="20"/>
            </w:rPr>
            <w:t xml:space="preserve">Schleif, T. </w:t>
          </w:r>
          <w:r w:rsidR="00B90CEB" w:rsidRPr="000A12FC">
            <w:rPr>
              <w:rFonts w:ascii="Arial" w:eastAsia="Times New Roman" w:hAnsi="Arial" w:cs="Arial"/>
              <w:i/>
              <w:iCs/>
              <w:sz w:val="20"/>
              <w:szCs w:val="20"/>
            </w:rPr>
            <w:t>et al.</w:t>
          </w:r>
          <w:r w:rsidR="00B90CEB" w:rsidRPr="000A12FC">
            <w:rPr>
              <w:rFonts w:ascii="Arial" w:eastAsia="Times New Roman" w:hAnsi="Arial" w:cs="Arial"/>
              <w:sz w:val="20"/>
              <w:szCs w:val="20"/>
            </w:rPr>
            <w:t xml:space="preserve"> The Cope rearrangement of 1,5-dimethylsemibullvalene-2(4)-d1: experimental evidence for heavy-atom </w:t>
          </w:r>
          <w:proofErr w:type="spellStart"/>
          <w:r w:rsidR="00B90CEB" w:rsidRPr="000A12FC">
            <w:rPr>
              <w:rFonts w:ascii="Arial" w:eastAsia="Times New Roman" w:hAnsi="Arial" w:cs="Arial"/>
              <w:sz w:val="20"/>
              <w:szCs w:val="20"/>
            </w:rPr>
            <w:t>tunneling</w:t>
          </w:r>
          <w:proofErr w:type="spellEnd"/>
          <w:r w:rsidR="00B90CEB" w:rsidRPr="000A12FC">
            <w:rPr>
              <w:rFonts w:ascii="Arial" w:eastAsia="Times New Roman" w:hAnsi="Arial" w:cs="Arial"/>
              <w:sz w:val="20"/>
              <w:szCs w:val="20"/>
            </w:rPr>
            <w:t xml:space="preserve">. </w:t>
          </w:r>
          <w:proofErr w:type="spellStart"/>
          <w:r w:rsidR="00B90CEB" w:rsidRPr="000A12FC">
            <w:rPr>
              <w:rFonts w:ascii="Arial" w:eastAsia="Times New Roman" w:hAnsi="Arial" w:cs="Arial"/>
              <w:i/>
              <w:iCs/>
              <w:sz w:val="20"/>
              <w:szCs w:val="20"/>
            </w:rPr>
            <w:t>Angew</w:t>
          </w:r>
          <w:proofErr w:type="spellEnd"/>
          <w:r w:rsidR="00B90CEB" w:rsidRPr="000A12FC">
            <w:rPr>
              <w:rFonts w:ascii="Arial" w:eastAsia="Times New Roman" w:hAnsi="Arial" w:cs="Arial"/>
              <w:i/>
              <w:iCs/>
              <w:sz w:val="20"/>
              <w:szCs w:val="20"/>
            </w:rPr>
            <w:t>. Chem. Int. Ed.</w:t>
          </w:r>
          <w:r w:rsidR="00B90CEB" w:rsidRPr="000A12FC">
            <w:rPr>
              <w:rFonts w:ascii="Arial" w:eastAsia="Times New Roman" w:hAnsi="Arial" w:cs="Arial"/>
              <w:sz w:val="20"/>
              <w:szCs w:val="20"/>
            </w:rPr>
            <w:t xml:space="preserve"> </w:t>
          </w:r>
          <w:r w:rsidR="00B90CEB" w:rsidRPr="000A12FC">
            <w:rPr>
              <w:rFonts w:ascii="Arial" w:eastAsia="Times New Roman" w:hAnsi="Arial" w:cs="Arial"/>
              <w:b/>
              <w:bCs/>
              <w:sz w:val="20"/>
              <w:szCs w:val="20"/>
            </w:rPr>
            <w:t>56</w:t>
          </w:r>
          <w:r w:rsidR="00B90CEB" w:rsidRPr="000A12FC">
            <w:rPr>
              <w:rFonts w:ascii="Arial" w:eastAsia="Times New Roman" w:hAnsi="Arial" w:cs="Arial"/>
              <w:sz w:val="20"/>
              <w:szCs w:val="20"/>
            </w:rPr>
            <w:t>, 10746–10749 (2017).</w:t>
          </w:r>
        </w:p>
        <w:p w14:paraId="5049C14A" w14:textId="0DD35085" w:rsidR="008F3F34" w:rsidRPr="000A12FC" w:rsidRDefault="008F3F34">
          <w:pPr>
            <w:autoSpaceDE w:val="0"/>
            <w:autoSpaceDN w:val="0"/>
            <w:ind w:hanging="640"/>
            <w:divId w:val="1066999439"/>
            <w:rPr>
              <w:rFonts w:ascii="Arial" w:eastAsia="Times New Roman" w:hAnsi="Arial" w:cs="Arial"/>
              <w:sz w:val="20"/>
              <w:szCs w:val="20"/>
            </w:rPr>
          </w:pPr>
          <w:r w:rsidRPr="000A12FC">
            <w:rPr>
              <w:rFonts w:ascii="Arial" w:eastAsia="Times New Roman" w:hAnsi="Arial" w:cs="Arial"/>
              <w:sz w:val="20"/>
              <w:szCs w:val="20"/>
            </w:rPr>
            <w:t>65.</w:t>
          </w:r>
          <w:r w:rsidRPr="000A12FC">
            <w:rPr>
              <w:rFonts w:ascii="Arial" w:eastAsia="Times New Roman" w:hAnsi="Arial" w:cs="Arial"/>
              <w:sz w:val="20"/>
              <w:szCs w:val="20"/>
            </w:rPr>
            <w:tab/>
          </w:r>
          <w:r w:rsidR="00B90CEB" w:rsidRPr="000A12FC">
            <w:rPr>
              <w:rFonts w:ascii="Arial" w:eastAsia="Times New Roman" w:hAnsi="Arial" w:cs="Arial"/>
              <w:sz w:val="20"/>
              <w:szCs w:val="20"/>
              <w14:ligatures w14:val="none"/>
            </w:rPr>
            <w:t xml:space="preserve">Williams, R. V. </w:t>
          </w:r>
          <w:r w:rsidR="00B90CEB" w:rsidRPr="000A12FC">
            <w:rPr>
              <w:rFonts w:ascii="Arial" w:eastAsia="Times New Roman" w:hAnsi="Arial" w:cs="Arial"/>
              <w:i/>
              <w:iCs/>
              <w:sz w:val="20"/>
              <w:szCs w:val="20"/>
              <w14:ligatures w14:val="none"/>
            </w:rPr>
            <w:t>et al.</w:t>
          </w:r>
          <w:r w:rsidR="00B90CEB" w:rsidRPr="000A12FC">
            <w:rPr>
              <w:rFonts w:ascii="Arial" w:eastAsia="Times New Roman" w:hAnsi="Arial" w:cs="Arial"/>
              <w:sz w:val="20"/>
              <w:szCs w:val="20"/>
              <w14:ligatures w14:val="none"/>
            </w:rPr>
            <w:t xml:space="preserve"> 1,5-Dimethyl-2,4,6,8-semibullvalenetetracarboxylic dianhydride: a close approach to a neutral homoaromatic </w:t>
          </w:r>
          <w:proofErr w:type="spellStart"/>
          <w:r w:rsidR="00B90CEB" w:rsidRPr="000A12FC">
            <w:rPr>
              <w:rFonts w:ascii="Arial" w:eastAsia="Times New Roman" w:hAnsi="Arial" w:cs="Arial"/>
              <w:sz w:val="20"/>
              <w:szCs w:val="20"/>
              <w14:ligatures w14:val="none"/>
            </w:rPr>
            <w:t>semibullvalene</w:t>
          </w:r>
          <w:proofErr w:type="spellEnd"/>
          <w:r w:rsidR="00B90CEB" w:rsidRPr="000A12FC">
            <w:rPr>
              <w:rFonts w:ascii="Arial" w:eastAsia="Times New Roman" w:hAnsi="Arial" w:cs="Arial"/>
              <w:sz w:val="20"/>
              <w:szCs w:val="20"/>
              <w14:ligatures w14:val="none"/>
            </w:rPr>
            <w:t xml:space="preserve">. </w:t>
          </w:r>
          <w:r w:rsidR="00B90CEB" w:rsidRPr="000A12FC">
            <w:rPr>
              <w:rFonts w:ascii="Arial" w:eastAsia="Times New Roman" w:hAnsi="Arial" w:cs="Arial"/>
              <w:i/>
              <w:iCs/>
              <w:sz w:val="20"/>
              <w:szCs w:val="20"/>
              <w14:ligatures w14:val="none"/>
            </w:rPr>
            <w:t>J. Am. Chem. Soc.</w:t>
          </w:r>
          <w:r w:rsidR="00B90CEB" w:rsidRPr="000A12FC">
            <w:rPr>
              <w:rFonts w:ascii="Arial" w:eastAsia="Times New Roman" w:hAnsi="Arial" w:cs="Arial"/>
              <w:sz w:val="20"/>
              <w:szCs w:val="20"/>
              <w14:ligatures w14:val="none"/>
            </w:rPr>
            <w:t xml:space="preserve"> </w:t>
          </w:r>
          <w:r w:rsidR="00B90CEB" w:rsidRPr="000A12FC">
            <w:rPr>
              <w:rFonts w:ascii="Arial" w:eastAsia="Times New Roman" w:hAnsi="Arial" w:cs="Arial"/>
              <w:b/>
              <w:bCs/>
              <w:sz w:val="20"/>
              <w:szCs w:val="20"/>
              <w14:ligatures w14:val="none"/>
            </w:rPr>
            <w:t>118</w:t>
          </w:r>
          <w:r w:rsidR="00B90CEB" w:rsidRPr="000A12FC">
            <w:rPr>
              <w:rFonts w:ascii="Arial" w:eastAsia="Times New Roman" w:hAnsi="Arial" w:cs="Arial"/>
              <w:sz w:val="20"/>
              <w:szCs w:val="20"/>
              <w14:ligatures w14:val="none"/>
            </w:rPr>
            <w:t>, 4208–4209 (1996).</w:t>
          </w:r>
        </w:p>
        <w:p w14:paraId="38890508" w14:textId="683674A3" w:rsidR="008F3F34" w:rsidRPr="000A12FC" w:rsidRDefault="008F3F34">
          <w:pPr>
            <w:autoSpaceDE w:val="0"/>
            <w:autoSpaceDN w:val="0"/>
            <w:ind w:hanging="640"/>
            <w:divId w:val="1553809043"/>
            <w:rPr>
              <w:rFonts w:ascii="Arial" w:eastAsia="Times New Roman" w:hAnsi="Arial" w:cs="Arial"/>
              <w:sz w:val="20"/>
              <w:szCs w:val="20"/>
            </w:rPr>
          </w:pPr>
          <w:r w:rsidRPr="000A12FC">
            <w:rPr>
              <w:rFonts w:ascii="Arial" w:eastAsia="Times New Roman" w:hAnsi="Arial" w:cs="Arial"/>
              <w:sz w:val="20"/>
              <w:szCs w:val="20"/>
            </w:rPr>
            <w:t>66.</w:t>
          </w:r>
          <w:r w:rsidRPr="000A12FC">
            <w:rPr>
              <w:rFonts w:ascii="Arial" w:eastAsia="Times New Roman" w:hAnsi="Arial" w:cs="Arial"/>
              <w:sz w:val="20"/>
              <w:szCs w:val="20"/>
            </w:rPr>
            <w:tab/>
          </w:r>
          <w:r w:rsidR="00B90CEB" w:rsidRPr="000A12FC">
            <w:rPr>
              <w:rFonts w:ascii="Arial" w:eastAsia="Times New Roman" w:hAnsi="Arial" w:cs="Arial"/>
              <w:sz w:val="20"/>
              <w:szCs w:val="20"/>
              <w14:ligatures w14:val="none"/>
            </w:rPr>
            <w:t xml:space="preserve">Quast, H., </w:t>
          </w:r>
          <w:proofErr w:type="spellStart"/>
          <w:r w:rsidR="00B90CEB" w:rsidRPr="000A12FC">
            <w:rPr>
              <w:rFonts w:ascii="Arial" w:eastAsia="Times New Roman" w:hAnsi="Arial" w:cs="Arial"/>
              <w:sz w:val="20"/>
              <w:szCs w:val="20"/>
              <w14:ligatures w14:val="none"/>
            </w:rPr>
            <w:t>Seefelder</w:t>
          </w:r>
          <w:proofErr w:type="spellEnd"/>
          <w:r w:rsidR="00B90CEB" w:rsidRPr="000A12FC">
            <w:rPr>
              <w:rFonts w:ascii="Arial" w:eastAsia="Times New Roman" w:hAnsi="Arial" w:cs="Arial"/>
              <w:sz w:val="20"/>
              <w:szCs w:val="20"/>
              <w14:ligatures w14:val="none"/>
            </w:rPr>
            <w:t xml:space="preserve">, M. The equilibrium between localized and delocalized states of thermochromic </w:t>
          </w:r>
          <w:proofErr w:type="spellStart"/>
          <w:r w:rsidR="00B90CEB" w:rsidRPr="000A12FC">
            <w:rPr>
              <w:rFonts w:ascii="Arial" w:eastAsia="Times New Roman" w:hAnsi="Arial" w:cs="Arial"/>
              <w:sz w:val="20"/>
              <w:szCs w:val="20"/>
              <w14:ligatures w14:val="none"/>
            </w:rPr>
            <w:t>semibullvalenes</w:t>
          </w:r>
          <w:proofErr w:type="spellEnd"/>
          <w:r w:rsidR="00B90CEB" w:rsidRPr="000A12FC">
            <w:rPr>
              <w:rFonts w:ascii="Arial" w:eastAsia="Times New Roman" w:hAnsi="Arial" w:cs="Arial"/>
              <w:sz w:val="20"/>
              <w:szCs w:val="20"/>
              <w14:ligatures w14:val="none"/>
            </w:rPr>
            <w:t xml:space="preserve"> and barbaralanes—direct observation of transition states of degenerate Cope rearrangements. </w:t>
          </w:r>
          <w:proofErr w:type="spellStart"/>
          <w:r w:rsidR="00B90CEB" w:rsidRPr="000A12FC">
            <w:rPr>
              <w:rFonts w:ascii="Arial" w:eastAsia="Times New Roman" w:hAnsi="Arial" w:cs="Arial"/>
              <w:i/>
              <w:iCs/>
              <w:sz w:val="20"/>
              <w:szCs w:val="20"/>
              <w14:ligatures w14:val="none"/>
            </w:rPr>
            <w:t>Angew</w:t>
          </w:r>
          <w:proofErr w:type="spellEnd"/>
          <w:r w:rsidR="00B90CEB" w:rsidRPr="000A12FC">
            <w:rPr>
              <w:rFonts w:ascii="Arial" w:eastAsia="Times New Roman" w:hAnsi="Arial" w:cs="Arial"/>
              <w:i/>
              <w:iCs/>
              <w:sz w:val="20"/>
              <w:szCs w:val="20"/>
              <w14:ligatures w14:val="none"/>
            </w:rPr>
            <w:t>. Chem. Int. Ed.</w:t>
          </w:r>
          <w:r w:rsidR="00B90CEB" w:rsidRPr="000A12FC">
            <w:rPr>
              <w:rFonts w:ascii="Arial" w:eastAsia="Times New Roman" w:hAnsi="Arial" w:cs="Arial"/>
              <w:sz w:val="20"/>
              <w:szCs w:val="20"/>
              <w14:ligatures w14:val="none"/>
            </w:rPr>
            <w:t xml:space="preserve"> </w:t>
          </w:r>
          <w:r w:rsidR="00B90CEB" w:rsidRPr="000A12FC">
            <w:rPr>
              <w:rFonts w:ascii="Arial" w:eastAsia="Times New Roman" w:hAnsi="Arial" w:cs="Arial"/>
              <w:b/>
              <w:bCs/>
              <w:sz w:val="20"/>
              <w:szCs w:val="20"/>
              <w14:ligatures w14:val="none"/>
            </w:rPr>
            <w:t>38</w:t>
          </w:r>
          <w:r w:rsidR="00B90CEB" w:rsidRPr="000A12FC">
            <w:rPr>
              <w:rFonts w:ascii="Arial" w:eastAsia="Times New Roman" w:hAnsi="Arial" w:cs="Arial"/>
              <w:sz w:val="20"/>
              <w:szCs w:val="20"/>
              <w14:ligatures w14:val="none"/>
            </w:rPr>
            <w:t>, (1999).</w:t>
          </w:r>
        </w:p>
        <w:p w14:paraId="7B92D2E1" w14:textId="1C884D18" w:rsidR="008F3F34" w:rsidRPr="000A12FC" w:rsidRDefault="008F3F34" w:rsidP="00B90CEB">
          <w:pPr>
            <w:autoSpaceDE w:val="0"/>
            <w:autoSpaceDN w:val="0"/>
            <w:ind w:hanging="640"/>
            <w:divId w:val="962620010"/>
            <w:rPr>
              <w:rFonts w:ascii="Arial" w:eastAsia="Times New Roman" w:hAnsi="Arial" w:cs="Arial"/>
              <w:sz w:val="20"/>
              <w:szCs w:val="20"/>
            </w:rPr>
          </w:pPr>
          <w:r w:rsidRPr="000A12FC">
            <w:rPr>
              <w:rFonts w:ascii="Arial" w:eastAsia="Times New Roman" w:hAnsi="Arial" w:cs="Arial"/>
              <w:sz w:val="20"/>
              <w:szCs w:val="20"/>
            </w:rPr>
            <w:t>67.</w:t>
          </w:r>
          <w:r w:rsidRPr="000A12FC">
            <w:rPr>
              <w:rFonts w:ascii="Arial" w:eastAsia="Times New Roman" w:hAnsi="Arial" w:cs="Arial"/>
              <w:sz w:val="20"/>
              <w:szCs w:val="20"/>
            </w:rPr>
            <w:tab/>
          </w:r>
          <w:proofErr w:type="spellStart"/>
          <w:r w:rsidR="00B90CEB" w:rsidRPr="000A12FC">
            <w:rPr>
              <w:rFonts w:ascii="Arial" w:eastAsia="Times New Roman" w:hAnsi="Arial" w:cs="Arial"/>
              <w:sz w:val="20"/>
              <w:szCs w:val="20"/>
              <w14:ligatures w14:val="none"/>
            </w:rPr>
            <w:t>Seefelder</w:t>
          </w:r>
          <w:proofErr w:type="spellEnd"/>
          <w:r w:rsidR="00B90CEB" w:rsidRPr="000A12FC">
            <w:rPr>
              <w:rFonts w:ascii="Arial" w:eastAsia="Times New Roman" w:hAnsi="Arial" w:cs="Arial"/>
              <w:sz w:val="20"/>
              <w:szCs w:val="20"/>
              <w14:ligatures w14:val="none"/>
            </w:rPr>
            <w:t xml:space="preserve">, M., Quast, H. Solvent effects on the equilibrium between localized and delocalized states of thermochromic </w:t>
          </w:r>
          <w:proofErr w:type="spellStart"/>
          <w:r w:rsidR="00B90CEB" w:rsidRPr="000A12FC">
            <w:rPr>
              <w:rFonts w:ascii="Arial" w:eastAsia="Times New Roman" w:hAnsi="Arial" w:cs="Arial"/>
              <w:sz w:val="20"/>
              <w:szCs w:val="20"/>
              <w14:ligatures w14:val="none"/>
            </w:rPr>
            <w:t>semibullvalenes</w:t>
          </w:r>
          <w:proofErr w:type="spellEnd"/>
          <w:r w:rsidR="00B90CEB" w:rsidRPr="000A12FC">
            <w:rPr>
              <w:rFonts w:ascii="Arial" w:eastAsia="Times New Roman" w:hAnsi="Arial" w:cs="Arial"/>
              <w:sz w:val="20"/>
              <w:szCs w:val="20"/>
              <w14:ligatures w14:val="none"/>
            </w:rPr>
            <w:t xml:space="preserve"> and barbaralanes. </w:t>
          </w:r>
          <w:proofErr w:type="spellStart"/>
          <w:r w:rsidR="00B90CEB" w:rsidRPr="000A12FC">
            <w:rPr>
              <w:rFonts w:ascii="Arial" w:eastAsia="Times New Roman" w:hAnsi="Arial" w:cs="Arial"/>
              <w:i/>
              <w:iCs/>
              <w:sz w:val="20"/>
              <w:szCs w:val="20"/>
              <w14:ligatures w14:val="none"/>
            </w:rPr>
            <w:t>Angew</w:t>
          </w:r>
          <w:proofErr w:type="spellEnd"/>
          <w:r w:rsidR="00B90CEB" w:rsidRPr="000A12FC">
            <w:rPr>
              <w:rFonts w:ascii="Arial" w:eastAsia="Times New Roman" w:hAnsi="Arial" w:cs="Arial"/>
              <w:i/>
              <w:iCs/>
              <w:sz w:val="20"/>
              <w:szCs w:val="20"/>
              <w14:ligatures w14:val="none"/>
            </w:rPr>
            <w:t>. Chem. Int. Ed.</w:t>
          </w:r>
          <w:r w:rsidR="00B90CEB" w:rsidRPr="000A12FC">
            <w:rPr>
              <w:rFonts w:ascii="Arial" w:eastAsia="Times New Roman" w:hAnsi="Arial" w:cs="Arial"/>
              <w:sz w:val="20"/>
              <w:szCs w:val="20"/>
              <w14:ligatures w14:val="none"/>
            </w:rPr>
            <w:t xml:space="preserve"> </w:t>
          </w:r>
          <w:r w:rsidR="00B90CEB" w:rsidRPr="000A12FC">
            <w:rPr>
              <w:rFonts w:ascii="Arial" w:eastAsia="Times New Roman" w:hAnsi="Arial" w:cs="Arial"/>
              <w:b/>
              <w:bCs/>
              <w:sz w:val="20"/>
              <w:szCs w:val="20"/>
              <w14:ligatures w14:val="none"/>
            </w:rPr>
            <w:t>38</w:t>
          </w:r>
          <w:r w:rsidR="00B90CEB" w:rsidRPr="000A12FC">
            <w:rPr>
              <w:rFonts w:ascii="Arial" w:eastAsia="Times New Roman" w:hAnsi="Arial" w:cs="Arial"/>
              <w:sz w:val="20"/>
              <w:szCs w:val="20"/>
              <w14:ligatures w14:val="none"/>
            </w:rPr>
            <w:t>, 1068–1071 (1999).</w:t>
          </w:r>
        </w:p>
        <w:p w14:paraId="4AB0ECCF" w14:textId="3F7CB2A7" w:rsidR="008F3F34" w:rsidRPr="000A12FC" w:rsidRDefault="008F3F34">
          <w:pPr>
            <w:autoSpaceDE w:val="0"/>
            <w:autoSpaceDN w:val="0"/>
            <w:ind w:hanging="640"/>
            <w:divId w:val="381682308"/>
            <w:rPr>
              <w:rFonts w:ascii="Arial" w:eastAsia="Times New Roman" w:hAnsi="Arial" w:cs="Arial"/>
              <w:sz w:val="20"/>
              <w:szCs w:val="20"/>
            </w:rPr>
          </w:pPr>
          <w:r w:rsidRPr="000A12FC">
            <w:rPr>
              <w:rFonts w:ascii="Arial" w:eastAsia="Times New Roman" w:hAnsi="Arial" w:cs="Arial"/>
              <w:sz w:val="20"/>
              <w:szCs w:val="20"/>
            </w:rPr>
            <w:t>68.</w:t>
          </w:r>
          <w:r w:rsidRPr="000A12FC">
            <w:rPr>
              <w:rFonts w:ascii="Arial" w:eastAsia="Times New Roman" w:hAnsi="Arial" w:cs="Arial"/>
              <w:sz w:val="20"/>
              <w:szCs w:val="20"/>
            </w:rPr>
            <w:tab/>
          </w:r>
          <w:r w:rsidR="00B90CEB" w:rsidRPr="000A12FC">
            <w:rPr>
              <w:rFonts w:ascii="Arial" w:eastAsia="Times New Roman" w:hAnsi="Arial" w:cs="Arial"/>
              <w:sz w:val="20"/>
              <w:szCs w:val="20"/>
              <w14:ligatures w14:val="none"/>
            </w:rPr>
            <w:t xml:space="preserve">Bedi, A., Shimon, L. J. W. &amp; Gidron, O. Helically locked tethered </w:t>
          </w:r>
          <w:proofErr w:type="spellStart"/>
          <w:r w:rsidR="00B90CEB" w:rsidRPr="000A12FC">
            <w:rPr>
              <w:rFonts w:ascii="Arial" w:eastAsia="Times New Roman" w:hAnsi="Arial" w:cs="Arial"/>
              <w:sz w:val="20"/>
              <w:szCs w:val="20"/>
              <w14:ligatures w14:val="none"/>
            </w:rPr>
            <w:t>twistacenes</w:t>
          </w:r>
          <w:proofErr w:type="spellEnd"/>
          <w:r w:rsidR="00B90CEB" w:rsidRPr="000A12FC">
            <w:rPr>
              <w:rFonts w:ascii="Arial" w:eastAsia="Times New Roman" w:hAnsi="Arial" w:cs="Arial"/>
              <w:sz w:val="20"/>
              <w:szCs w:val="20"/>
              <w14:ligatures w14:val="none"/>
            </w:rPr>
            <w:t xml:space="preserve">. </w:t>
          </w:r>
          <w:r w:rsidR="00B90CEB" w:rsidRPr="000A12FC">
            <w:rPr>
              <w:rFonts w:ascii="Arial" w:eastAsia="Times New Roman" w:hAnsi="Arial" w:cs="Arial"/>
              <w:i/>
              <w:iCs/>
              <w:sz w:val="20"/>
              <w:szCs w:val="20"/>
              <w14:ligatures w14:val="none"/>
            </w:rPr>
            <w:t>J. Am. Chem. Soc.</w:t>
          </w:r>
          <w:r w:rsidR="00B90CEB" w:rsidRPr="000A12FC">
            <w:rPr>
              <w:rFonts w:ascii="Arial" w:eastAsia="Times New Roman" w:hAnsi="Arial" w:cs="Arial"/>
              <w:sz w:val="20"/>
              <w:szCs w:val="20"/>
              <w14:ligatures w14:val="none"/>
            </w:rPr>
            <w:t xml:space="preserve"> </w:t>
          </w:r>
          <w:r w:rsidR="00B90CEB" w:rsidRPr="000A12FC">
            <w:rPr>
              <w:rFonts w:ascii="Arial" w:eastAsia="Times New Roman" w:hAnsi="Arial" w:cs="Arial"/>
              <w:b/>
              <w:bCs/>
              <w:sz w:val="20"/>
              <w:szCs w:val="20"/>
              <w14:ligatures w14:val="none"/>
            </w:rPr>
            <w:t>140</w:t>
          </w:r>
          <w:r w:rsidR="00B90CEB" w:rsidRPr="000A12FC">
            <w:rPr>
              <w:rFonts w:ascii="Arial" w:eastAsia="Times New Roman" w:hAnsi="Arial" w:cs="Arial"/>
              <w:sz w:val="20"/>
              <w:szCs w:val="20"/>
              <w14:ligatures w14:val="none"/>
            </w:rPr>
            <w:t>, 8086–8090 (2018).</w:t>
          </w:r>
        </w:p>
        <w:p w14:paraId="0079B0C6" w14:textId="3F902CB4" w:rsidR="008F3F34" w:rsidRPr="000A12FC" w:rsidRDefault="008F3F34">
          <w:pPr>
            <w:autoSpaceDE w:val="0"/>
            <w:autoSpaceDN w:val="0"/>
            <w:ind w:hanging="640"/>
            <w:divId w:val="2004580984"/>
            <w:rPr>
              <w:rFonts w:ascii="Arial" w:eastAsia="Times New Roman" w:hAnsi="Arial" w:cs="Arial"/>
              <w:sz w:val="20"/>
              <w:szCs w:val="20"/>
            </w:rPr>
          </w:pPr>
          <w:r w:rsidRPr="000A12FC">
            <w:rPr>
              <w:rFonts w:ascii="Arial" w:eastAsia="Times New Roman" w:hAnsi="Arial" w:cs="Arial"/>
              <w:sz w:val="20"/>
              <w:szCs w:val="20"/>
            </w:rPr>
            <w:t>69.</w:t>
          </w:r>
          <w:r w:rsidRPr="000A12FC">
            <w:rPr>
              <w:rFonts w:ascii="Arial" w:eastAsia="Times New Roman" w:hAnsi="Arial" w:cs="Arial"/>
              <w:sz w:val="20"/>
              <w:szCs w:val="20"/>
            </w:rPr>
            <w:tab/>
          </w:r>
          <w:r w:rsidR="00B90CEB" w:rsidRPr="000A12FC">
            <w:rPr>
              <w:rFonts w:ascii="Arial" w:eastAsia="Times New Roman" w:hAnsi="Arial" w:cs="Arial"/>
              <w:sz w:val="20"/>
              <w:szCs w:val="20"/>
              <w14:ligatures w14:val="none"/>
            </w:rPr>
            <w:t xml:space="preserve">Bedi, A., Manor Armon, A. &amp; Gidron, O. Effect of twisting on the capture and release of singlet oxygen by tethered twisted acenes. </w:t>
          </w:r>
          <w:r w:rsidR="00B90CEB" w:rsidRPr="000A12FC">
            <w:rPr>
              <w:rFonts w:ascii="Arial" w:eastAsia="Times New Roman" w:hAnsi="Arial" w:cs="Arial"/>
              <w:i/>
              <w:iCs/>
              <w:sz w:val="20"/>
              <w:szCs w:val="20"/>
              <w14:ligatures w14:val="none"/>
            </w:rPr>
            <w:t>Org. Lett.</w:t>
          </w:r>
          <w:r w:rsidR="00B90CEB" w:rsidRPr="000A12FC">
            <w:rPr>
              <w:rFonts w:ascii="Arial" w:eastAsia="Times New Roman" w:hAnsi="Arial" w:cs="Arial"/>
              <w:sz w:val="20"/>
              <w:szCs w:val="20"/>
              <w14:ligatures w14:val="none"/>
            </w:rPr>
            <w:t xml:space="preserve"> </w:t>
          </w:r>
          <w:r w:rsidR="00B90CEB" w:rsidRPr="000A12FC">
            <w:rPr>
              <w:rFonts w:ascii="Arial" w:eastAsia="Times New Roman" w:hAnsi="Arial" w:cs="Arial"/>
              <w:b/>
              <w:bCs/>
              <w:sz w:val="20"/>
              <w:szCs w:val="20"/>
              <w14:ligatures w14:val="none"/>
            </w:rPr>
            <w:t>22</w:t>
          </w:r>
          <w:r w:rsidR="00B90CEB" w:rsidRPr="000A12FC">
            <w:rPr>
              <w:rFonts w:ascii="Arial" w:eastAsia="Times New Roman" w:hAnsi="Arial" w:cs="Arial"/>
              <w:sz w:val="20"/>
              <w:szCs w:val="20"/>
              <w14:ligatures w14:val="none"/>
            </w:rPr>
            <w:t>, 7809–7813 (2020).</w:t>
          </w:r>
        </w:p>
        <w:p w14:paraId="577F3ACD" w14:textId="68B768B0" w:rsidR="008F3F34" w:rsidRPr="000A12FC" w:rsidRDefault="008F3F34">
          <w:pPr>
            <w:autoSpaceDE w:val="0"/>
            <w:autoSpaceDN w:val="0"/>
            <w:ind w:hanging="640"/>
            <w:divId w:val="1824005581"/>
            <w:rPr>
              <w:rFonts w:ascii="Arial" w:eastAsia="Times New Roman" w:hAnsi="Arial" w:cs="Arial"/>
              <w:sz w:val="20"/>
              <w:szCs w:val="20"/>
            </w:rPr>
          </w:pPr>
          <w:r w:rsidRPr="000A12FC">
            <w:rPr>
              <w:rFonts w:ascii="Arial" w:eastAsia="Times New Roman" w:hAnsi="Arial" w:cs="Arial"/>
              <w:sz w:val="20"/>
              <w:szCs w:val="20"/>
            </w:rPr>
            <w:t>70.</w:t>
          </w:r>
          <w:r w:rsidRPr="000A12FC">
            <w:rPr>
              <w:rFonts w:ascii="Arial" w:eastAsia="Times New Roman" w:hAnsi="Arial" w:cs="Arial"/>
              <w:sz w:val="20"/>
              <w:szCs w:val="20"/>
            </w:rPr>
            <w:tab/>
          </w:r>
          <w:r w:rsidR="00B90CEB" w:rsidRPr="000A12FC">
            <w:rPr>
              <w:rFonts w:ascii="Arial" w:eastAsia="Times New Roman" w:hAnsi="Arial" w:cs="Arial"/>
              <w:sz w:val="20"/>
              <w:szCs w:val="20"/>
            </w:rPr>
            <w:t>Bodwell, G. J., Bridson, J. N., Houghton, T. J., Kennedy, J. W. J. &amp; Mannion, M. R. 1,7-</w:t>
          </w:r>
          <w:proofErr w:type="gramStart"/>
          <w:r w:rsidR="00B90CEB" w:rsidRPr="000A12FC">
            <w:rPr>
              <w:rFonts w:ascii="Arial" w:eastAsia="Times New Roman" w:hAnsi="Arial" w:cs="Arial"/>
              <w:sz w:val="20"/>
              <w:szCs w:val="20"/>
            </w:rPr>
            <w:t>Dioxa[</w:t>
          </w:r>
          <w:proofErr w:type="gramEnd"/>
          <w:r w:rsidR="00B90CEB" w:rsidRPr="000A12FC">
            <w:rPr>
              <w:rFonts w:ascii="Arial" w:eastAsia="Times New Roman" w:hAnsi="Arial" w:cs="Arial"/>
              <w:sz w:val="20"/>
              <w:szCs w:val="20"/>
            </w:rPr>
            <w:t>7](2,7)</w:t>
          </w:r>
          <w:proofErr w:type="spellStart"/>
          <w:r w:rsidR="00B90CEB" w:rsidRPr="000A12FC">
            <w:rPr>
              <w:rFonts w:ascii="Arial" w:eastAsia="Times New Roman" w:hAnsi="Arial" w:cs="Arial"/>
              <w:sz w:val="20"/>
              <w:szCs w:val="20"/>
            </w:rPr>
            <w:t>pyrenophane</w:t>
          </w:r>
          <w:proofErr w:type="spellEnd"/>
          <w:r w:rsidR="00B90CEB" w:rsidRPr="000A12FC">
            <w:rPr>
              <w:rFonts w:ascii="Arial" w:eastAsia="Times New Roman" w:hAnsi="Arial" w:cs="Arial"/>
              <w:sz w:val="20"/>
              <w:szCs w:val="20"/>
            </w:rPr>
            <w:t>: the pyrene moiety is more bent than that of C</w:t>
          </w:r>
          <w:r w:rsidR="00B90CEB" w:rsidRPr="000A12FC">
            <w:rPr>
              <w:rFonts w:ascii="Arial" w:eastAsia="Times New Roman" w:hAnsi="Arial" w:cs="Arial"/>
              <w:sz w:val="20"/>
              <w:szCs w:val="20"/>
              <w:vertAlign w:val="subscript"/>
            </w:rPr>
            <w:t>70</w:t>
          </w:r>
          <w:r w:rsidR="00B90CEB" w:rsidRPr="000A12FC">
            <w:rPr>
              <w:rFonts w:ascii="Arial" w:eastAsia="Times New Roman" w:hAnsi="Arial" w:cs="Arial"/>
              <w:sz w:val="20"/>
              <w:szCs w:val="20"/>
            </w:rPr>
            <w:t xml:space="preserve">. </w:t>
          </w:r>
          <w:r w:rsidR="00B90CEB" w:rsidRPr="000A12FC">
            <w:rPr>
              <w:rFonts w:ascii="Arial" w:eastAsia="Times New Roman" w:hAnsi="Arial" w:cs="Arial"/>
              <w:i/>
              <w:iCs/>
              <w:sz w:val="20"/>
              <w:szCs w:val="20"/>
            </w:rPr>
            <w:t>Chem.—Eur. J.</w:t>
          </w:r>
          <w:r w:rsidR="00B90CEB" w:rsidRPr="000A12FC">
            <w:rPr>
              <w:rFonts w:ascii="Arial" w:eastAsia="Times New Roman" w:hAnsi="Arial" w:cs="Arial"/>
              <w:sz w:val="20"/>
              <w:szCs w:val="20"/>
            </w:rPr>
            <w:t xml:space="preserve"> </w:t>
          </w:r>
          <w:r w:rsidR="00B90CEB" w:rsidRPr="000A12FC">
            <w:rPr>
              <w:rFonts w:ascii="Arial" w:eastAsia="Times New Roman" w:hAnsi="Arial" w:cs="Arial"/>
              <w:b/>
              <w:bCs/>
              <w:sz w:val="20"/>
              <w:szCs w:val="20"/>
            </w:rPr>
            <w:t>5</w:t>
          </w:r>
          <w:r w:rsidR="00B90CEB" w:rsidRPr="000A12FC">
            <w:rPr>
              <w:rFonts w:ascii="Arial" w:eastAsia="Times New Roman" w:hAnsi="Arial" w:cs="Arial"/>
              <w:sz w:val="20"/>
              <w:szCs w:val="20"/>
            </w:rPr>
            <w:t>, 1823–1827 (1999).</w:t>
          </w:r>
        </w:p>
        <w:p w14:paraId="46FF9E05" w14:textId="706EB837" w:rsidR="008F3F34" w:rsidRPr="000A12FC" w:rsidRDefault="008F3F34">
          <w:pPr>
            <w:autoSpaceDE w:val="0"/>
            <w:autoSpaceDN w:val="0"/>
            <w:ind w:hanging="640"/>
            <w:divId w:val="1111313704"/>
            <w:rPr>
              <w:rFonts w:ascii="Arial" w:eastAsia="Times New Roman" w:hAnsi="Arial" w:cs="Arial"/>
              <w:sz w:val="20"/>
              <w:szCs w:val="20"/>
            </w:rPr>
          </w:pPr>
          <w:r w:rsidRPr="000A12FC">
            <w:rPr>
              <w:rFonts w:ascii="Arial" w:eastAsia="Times New Roman" w:hAnsi="Arial" w:cs="Arial"/>
              <w:sz w:val="20"/>
              <w:szCs w:val="20"/>
            </w:rPr>
            <w:t>71.</w:t>
          </w:r>
          <w:r w:rsidRPr="000A12FC">
            <w:rPr>
              <w:rFonts w:ascii="Arial" w:eastAsia="Times New Roman" w:hAnsi="Arial" w:cs="Arial"/>
              <w:sz w:val="20"/>
              <w:szCs w:val="20"/>
            </w:rPr>
            <w:tab/>
          </w:r>
          <w:r w:rsidR="00B90CEB" w:rsidRPr="000A12FC">
            <w:rPr>
              <w:rFonts w:ascii="Arial" w:eastAsia="Times New Roman" w:hAnsi="Arial" w:cs="Arial"/>
              <w:sz w:val="20"/>
              <w:szCs w:val="20"/>
            </w:rPr>
            <w:t xml:space="preserve">Zhang, X., Mackinnon, M. R., Bodwell, G. J. &amp; Ito, S. Synthesis of a π-extended </w:t>
          </w:r>
          <w:proofErr w:type="spellStart"/>
          <w:r w:rsidR="00B90CEB" w:rsidRPr="000A12FC">
            <w:rPr>
              <w:rFonts w:ascii="Arial" w:eastAsia="Times New Roman" w:hAnsi="Arial" w:cs="Arial"/>
              <w:sz w:val="20"/>
              <w:szCs w:val="20"/>
            </w:rPr>
            <w:t>azacorannulenophane</w:t>
          </w:r>
          <w:proofErr w:type="spellEnd"/>
          <w:r w:rsidR="00B90CEB" w:rsidRPr="000A12FC">
            <w:rPr>
              <w:rFonts w:ascii="Arial" w:eastAsia="Times New Roman" w:hAnsi="Arial" w:cs="Arial"/>
              <w:sz w:val="20"/>
              <w:szCs w:val="20"/>
            </w:rPr>
            <w:t xml:space="preserve"> enabled by strain-induced 1,3-dipolar cycloaddition. </w:t>
          </w:r>
          <w:proofErr w:type="spellStart"/>
          <w:r w:rsidR="00B90CEB" w:rsidRPr="000A12FC">
            <w:rPr>
              <w:rFonts w:ascii="Arial" w:eastAsia="Times New Roman" w:hAnsi="Arial" w:cs="Arial"/>
              <w:i/>
              <w:iCs/>
              <w:sz w:val="20"/>
              <w:szCs w:val="20"/>
            </w:rPr>
            <w:t>Angew</w:t>
          </w:r>
          <w:proofErr w:type="spellEnd"/>
          <w:r w:rsidR="00B90CEB" w:rsidRPr="000A12FC">
            <w:rPr>
              <w:rFonts w:ascii="Arial" w:eastAsia="Times New Roman" w:hAnsi="Arial" w:cs="Arial"/>
              <w:i/>
              <w:iCs/>
              <w:sz w:val="20"/>
              <w:szCs w:val="20"/>
            </w:rPr>
            <w:t>. Chem. Int. Ed.</w:t>
          </w:r>
          <w:r w:rsidR="00B90CEB" w:rsidRPr="000A12FC">
            <w:rPr>
              <w:rFonts w:ascii="Arial" w:eastAsia="Times New Roman" w:hAnsi="Arial" w:cs="Arial"/>
              <w:sz w:val="20"/>
              <w:szCs w:val="20"/>
            </w:rPr>
            <w:t xml:space="preserve"> </w:t>
          </w:r>
          <w:r w:rsidR="00B90CEB" w:rsidRPr="000A12FC">
            <w:rPr>
              <w:rFonts w:ascii="Arial" w:eastAsia="Times New Roman" w:hAnsi="Arial" w:cs="Arial"/>
              <w:b/>
              <w:bCs/>
              <w:sz w:val="20"/>
              <w:szCs w:val="20"/>
            </w:rPr>
            <w:t>61</w:t>
          </w:r>
          <w:r w:rsidR="00B90CEB" w:rsidRPr="000A12FC">
            <w:rPr>
              <w:rFonts w:ascii="Arial" w:eastAsia="Times New Roman" w:hAnsi="Arial" w:cs="Arial"/>
              <w:sz w:val="20"/>
              <w:szCs w:val="20"/>
            </w:rPr>
            <w:t>, e202116585 (2022).</w:t>
          </w:r>
        </w:p>
        <w:p w14:paraId="575DF910" w14:textId="7BD3BCE4" w:rsidR="008F3F34" w:rsidRPr="000A12FC" w:rsidRDefault="008F3F34">
          <w:pPr>
            <w:autoSpaceDE w:val="0"/>
            <w:autoSpaceDN w:val="0"/>
            <w:ind w:hanging="640"/>
            <w:divId w:val="432743596"/>
            <w:rPr>
              <w:rFonts w:ascii="Arial" w:eastAsia="Times New Roman" w:hAnsi="Arial" w:cs="Arial"/>
              <w:sz w:val="20"/>
              <w:szCs w:val="20"/>
            </w:rPr>
          </w:pPr>
          <w:r w:rsidRPr="000A12FC">
            <w:rPr>
              <w:rFonts w:ascii="Arial" w:eastAsia="Times New Roman" w:hAnsi="Arial" w:cs="Arial"/>
              <w:sz w:val="20"/>
              <w:szCs w:val="20"/>
            </w:rPr>
            <w:t>72.</w:t>
          </w:r>
          <w:r w:rsidRPr="000A12FC">
            <w:rPr>
              <w:rFonts w:ascii="Arial" w:eastAsia="Times New Roman" w:hAnsi="Arial" w:cs="Arial"/>
              <w:sz w:val="20"/>
              <w:szCs w:val="20"/>
            </w:rPr>
            <w:tab/>
          </w:r>
          <w:r w:rsidR="00B90CEB" w:rsidRPr="000A12FC">
            <w:rPr>
              <w:rFonts w:ascii="Arial" w:eastAsia="Times New Roman" w:hAnsi="Arial" w:cs="Arial"/>
              <w:sz w:val="20"/>
              <w:szCs w:val="20"/>
              <w14:ligatures w14:val="none"/>
            </w:rPr>
            <w:t xml:space="preserve">Grommet, A. B., Feller, M. &amp; Klajn, R. Chemical reactivity under nanoconfinement. </w:t>
          </w:r>
          <w:r w:rsidR="00B90CEB" w:rsidRPr="000A12FC">
            <w:rPr>
              <w:rFonts w:ascii="Arial" w:eastAsia="Times New Roman" w:hAnsi="Arial" w:cs="Arial"/>
              <w:i/>
              <w:iCs/>
              <w:sz w:val="20"/>
              <w:szCs w:val="20"/>
              <w14:ligatures w14:val="none"/>
            </w:rPr>
            <w:t xml:space="preserve">Nat. </w:t>
          </w:r>
          <w:proofErr w:type="spellStart"/>
          <w:r w:rsidR="00B90CEB" w:rsidRPr="000A12FC">
            <w:rPr>
              <w:rFonts w:ascii="Arial" w:eastAsia="Times New Roman" w:hAnsi="Arial" w:cs="Arial"/>
              <w:i/>
              <w:iCs/>
              <w:sz w:val="20"/>
              <w:szCs w:val="20"/>
              <w14:ligatures w14:val="none"/>
            </w:rPr>
            <w:t>Nanotechnol</w:t>
          </w:r>
          <w:proofErr w:type="spellEnd"/>
          <w:r w:rsidR="00B90CEB" w:rsidRPr="000A12FC">
            <w:rPr>
              <w:rFonts w:ascii="Arial" w:eastAsia="Times New Roman" w:hAnsi="Arial" w:cs="Arial"/>
              <w:i/>
              <w:iCs/>
              <w:sz w:val="20"/>
              <w:szCs w:val="20"/>
              <w14:ligatures w14:val="none"/>
            </w:rPr>
            <w:t>.</w:t>
          </w:r>
          <w:r w:rsidR="00B90CEB" w:rsidRPr="000A12FC">
            <w:rPr>
              <w:rFonts w:ascii="Arial" w:eastAsia="Times New Roman" w:hAnsi="Arial" w:cs="Arial"/>
              <w:sz w:val="20"/>
              <w:szCs w:val="20"/>
              <w14:ligatures w14:val="none"/>
            </w:rPr>
            <w:t xml:space="preserve"> </w:t>
          </w:r>
          <w:r w:rsidR="00B90CEB" w:rsidRPr="000A12FC">
            <w:rPr>
              <w:rFonts w:ascii="Arial" w:eastAsia="Times New Roman" w:hAnsi="Arial" w:cs="Arial"/>
              <w:b/>
              <w:bCs/>
              <w:sz w:val="20"/>
              <w:szCs w:val="20"/>
              <w14:ligatures w14:val="none"/>
            </w:rPr>
            <w:t>15</w:t>
          </w:r>
          <w:r w:rsidR="00B90CEB" w:rsidRPr="000A12FC">
            <w:rPr>
              <w:rFonts w:ascii="Arial" w:eastAsia="Times New Roman" w:hAnsi="Arial" w:cs="Arial"/>
              <w:sz w:val="20"/>
              <w:szCs w:val="20"/>
              <w14:ligatures w14:val="none"/>
            </w:rPr>
            <w:t>, 256–271 (2020).</w:t>
          </w:r>
        </w:p>
        <w:p w14:paraId="4B28AD15" w14:textId="4256101C" w:rsidR="008F3F34" w:rsidRPr="000A12FC" w:rsidRDefault="008F3F34">
          <w:pPr>
            <w:autoSpaceDE w:val="0"/>
            <w:autoSpaceDN w:val="0"/>
            <w:ind w:hanging="640"/>
            <w:divId w:val="1988707132"/>
            <w:rPr>
              <w:rFonts w:ascii="Arial" w:eastAsia="Times New Roman" w:hAnsi="Arial" w:cs="Arial"/>
              <w:sz w:val="20"/>
              <w:szCs w:val="20"/>
            </w:rPr>
          </w:pPr>
          <w:r w:rsidRPr="000A12FC">
            <w:rPr>
              <w:rFonts w:ascii="Arial" w:eastAsia="Times New Roman" w:hAnsi="Arial" w:cs="Arial"/>
              <w:sz w:val="20"/>
              <w:szCs w:val="20"/>
            </w:rPr>
            <w:t>73.</w:t>
          </w:r>
          <w:r w:rsidRPr="000A12FC">
            <w:rPr>
              <w:rFonts w:ascii="Arial" w:eastAsia="Times New Roman" w:hAnsi="Arial" w:cs="Arial"/>
              <w:sz w:val="20"/>
              <w:szCs w:val="20"/>
            </w:rPr>
            <w:tab/>
          </w:r>
          <w:r w:rsidR="00B90CEB" w:rsidRPr="000A12FC">
            <w:rPr>
              <w:rFonts w:ascii="Arial" w:eastAsia="Times New Roman" w:hAnsi="Arial" w:cs="Arial"/>
              <w:sz w:val="20"/>
              <w:szCs w:val="20"/>
              <w14:ligatures w14:val="none"/>
            </w:rPr>
            <w:t xml:space="preserve">Schramm, V. L. Transition states, analogues, and drug development. </w:t>
          </w:r>
          <w:r w:rsidR="00B90CEB" w:rsidRPr="000A12FC">
            <w:rPr>
              <w:rFonts w:ascii="Arial" w:eastAsia="Times New Roman" w:hAnsi="Arial" w:cs="Arial"/>
              <w:i/>
              <w:iCs/>
              <w:sz w:val="20"/>
              <w:szCs w:val="20"/>
              <w14:ligatures w14:val="none"/>
            </w:rPr>
            <w:t>ACS Chem. Biol.</w:t>
          </w:r>
          <w:r w:rsidR="00B90CEB" w:rsidRPr="000A12FC">
            <w:rPr>
              <w:rFonts w:ascii="Arial" w:eastAsia="Times New Roman" w:hAnsi="Arial" w:cs="Arial"/>
              <w:sz w:val="20"/>
              <w:szCs w:val="20"/>
              <w14:ligatures w14:val="none"/>
            </w:rPr>
            <w:t xml:space="preserve"> </w:t>
          </w:r>
          <w:r w:rsidR="00B90CEB" w:rsidRPr="000A12FC">
            <w:rPr>
              <w:rFonts w:ascii="Arial" w:eastAsia="Times New Roman" w:hAnsi="Arial" w:cs="Arial"/>
              <w:b/>
              <w:bCs/>
              <w:sz w:val="20"/>
              <w:szCs w:val="20"/>
              <w14:ligatures w14:val="none"/>
            </w:rPr>
            <w:t>8</w:t>
          </w:r>
          <w:r w:rsidR="00B90CEB" w:rsidRPr="000A12FC">
            <w:rPr>
              <w:rFonts w:ascii="Arial" w:eastAsia="Times New Roman" w:hAnsi="Arial" w:cs="Arial"/>
              <w:sz w:val="20"/>
              <w:szCs w:val="20"/>
              <w14:ligatures w14:val="none"/>
            </w:rPr>
            <w:t>, 71–81 (2013).</w:t>
          </w:r>
        </w:p>
        <w:p w14:paraId="7284E966" w14:textId="1AA00D6C" w:rsidR="008F3F34" w:rsidRPr="000A12FC" w:rsidRDefault="008F3F34">
          <w:pPr>
            <w:autoSpaceDE w:val="0"/>
            <w:autoSpaceDN w:val="0"/>
            <w:ind w:hanging="640"/>
            <w:divId w:val="63650136"/>
            <w:rPr>
              <w:rFonts w:ascii="Arial" w:eastAsia="Times New Roman" w:hAnsi="Arial" w:cs="Arial"/>
              <w:sz w:val="20"/>
              <w:szCs w:val="20"/>
            </w:rPr>
          </w:pPr>
          <w:r w:rsidRPr="000A12FC">
            <w:rPr>
              <w:rFonts w:ascii="Arial" w:eastAsia="Times New Roman" w:hAnsi="Arial" w:cs="Arial"/>
              <w:sz w:val="20"/>
              <w:szCs w:val="20"/>
            </w:rPr>
            <w:t>74.</w:t>
          </w:r>
          <w:r w:rsidRPr="000A12FC">
            <w:rPr>
              <w:rFonts w:ascii="Arial" w:eastAsia="Times New Roman" w:hAnsi="Arial" w:cs="Arial"/>
              <w:sz w:val="20"/>
              <w:szCs w:val="20"/>
            </w:rPr>
            <w:tab/>
          </w:r>
          <w:r w:rsidR="00B90CEB" w:rsidRPr="000A12FC">
            <w:rPr>
              <w:rFonts w:ascii="Arial" w:eastAsia="Times New Roman" w:hAnsi="Arial" w:cs="Arial"/>
              <w:sz w:val="20"/>
              <w:szCs w:val="20"/>
              <w14:ligatures w14:val="none"/>
            </w:rPr>
            <w:t xml:space="preserve">Schramm, V. L. Transition states and transition </w:t>
          </w:r>
          <w:proofErr w:type="gramStart"/>
          <w:r w:rsidR="00B90CEB" w:rsidRPr="000A12FC">
            <w:rPr>
              <w:rFonts w:ascii="Arial" w:eastAsia="Times New Roman" w:hAnsi="Arial" w:cs="Arial"/>
              <w:sz w:val="20"/>
              <w:szCs w:val="20"/>
              <w14:ligatures w14:val="none"/>
            </w:rPr>
            <w:t>state</w:t>
          </w:r>
          <w:proofErr w:type="gramEnd"/>
          <w:r w:rsidR="00B90CEB" w:rsidRPr="000A12FC">
            <w:rPr>
              <w:rFonts w:ascii="Arial" w:eastAsia="Times New Roman" w:hAnsi="Arial" w:cs="Arial"/>
              <w:sz w:val="20"/>
              <w:szCs w:val="20"/>
              <w14:ligatures w14:val="none"/>
            </w:rPr>
            <w:t xml:space="preserve"> analogue interactions with enzymes. </w:t>
          </w:r>
          <w:r w:rsidR="00B90CEB" w:rsidRPr="000A12FC">
            <w:rPr>
              <w:rFonts w:ascii="Arial" w:eastAsia="Times New Roman" w:hAnsi="Arial" w:cs="Arial"/>
              <w:i/>
              <w:iCs/>
              <w:sz w:val="20"/>
              <w:szCs w:val="20"/>
              <w14:ligatures w14:val="none"/>
            </w:rPr>
            <w:t>Acc. Chem. Res.</w:t>
          </w:r>
          <w:r w:rsidR="00B90CEB" w:rsidRPr="000A12FC">
            <w:rPr>
              <w:rFonts w:ascii="Arial" w:eastAsia="Times New Roman" w:hAnsi="Arial" w:cs="Arial"/>
              <w:sz w:val="20"/>
              <w:szCs w:val="20"/>
              <w14:ligatures w14:val="none"/>
            </w:rPr>
            <w:t xml:space="preserve"> </w:t>
          </w:r>
          <w:r w:rsidR="00B90CEB" w:rsidRPr="000A12FC">
            <w:rPr>
              <w:rFonts w:ascii="Arial" w:eastAsia="Times New Roman" w:hAnsi="Arial" w:cs="Arial"/>
              <w:b/>
              <w:bCs/>
              <w:sz w:val="20"/>
              <w:szCs w:val="20"/>
              <w14:ligatures w14:val="none"/>
            </w:rPr>
            <w:t>48</w:t>
          </w:r>
          <w:r w:rsidR="00B90CEB" w:rsidRPr="000A12FC">
            <w:rPr>
              <w:rFonts w:ascii="Arial" w:eastAsia="Times New Roman" w:hAnsi="Arial" w:cs="Arial"/>
              <w:sz w:val="20"/>
              <w:szCs w:val="20"/>
              <w14:ligatures w14:val="none"/>
            </w:rPr>
            <w:t>, 1032–1039 (2015).</w:t>
          </w:r>
        </w:p>
        <w:p w14:paraId="6FFAE809" w14:textId="43A3C444" w:rsidR="008F3F34" w:rsidRPr="000A12FC" w:rsidRDefault="008F3F34">
          <w:pPr>
            <w:autoSpaceDE w:val="0"/>
            <w:autoSpaceDN w:val="0"/>
            <w:ind w:hanging="640"/>
            <w:divId w:val="2110076053"/>
            <w:rPr>
              <w:rFonts w:ascii="Arial" w:eastAsia="Times New Roman" w:hAnsi="Arial" w:cs="Arial"/>
              <w:sz w:val="20"/>
              <w:szCs w:val="20"/>
            </w:rPr>
          </w:pPr>
          <w:r w:rsidRPr="000A12FC">
            <w:rPr>
              <w:rFonts w:ascii="Arial" w:eastAsia="Times New Roman" w:hAnsi="Arial" w:cs="Arial"/>
              <w:sz w:val="20"/>
              <w:szCs w:val="20"/>
            </w:rPr>
            <w:t>75.</w:t>
          </w:r>
          <w:r w:rsidRPr="000A12FC">
            <w:rPr>
              <w:rFonts w:ascii="Arial" w:eastAsia="Times New Roman" w:hAnsi="Arial" w:cs="Arial"/>
              <w:sz w:val="20"/>
              <w:szCs w:val="20"/>
            </w:rPr>
            <w:tab/>
          </w:r>
          <w:r w:rsidR="00B90CEB" w:rsidRPr="000A12FC">
            <w:rPr>
              <w:rFonts w:ascii="Arial" w:eastAsia="Times New Roman" w:hAnsi="Arial" w:cs="Arial"/>
              <w:sz w:val="20"/>
              <w:szCs w:val="20"/>
              <w14:ligatures w14:val="none"/>
            </w:rPr>
            <w:t xml:space="preserve">Evans, G. B., Schramm, V. L. &amp; Tyler, P. C. The transition to magic bullets—transition state analogue drug design. </w:t>
          </w:r>
          <w:proofErr w:type="spellStart"/>
          <w:r w:rsidR="00B90CEB" w:rsidRPr="000A12FC">
            <w:rPr>
              <w:rFonts w:ascii="Arial" w:eastAsia="Times New Roman" w:hAnsi="Arial" w:cs="Arial"/>
              <w:i/>
              <w:iCs/>
              <w:sz w:val="20"/>
              <w:szCs w:val="20"/>
              <w14:ligatures w14:val="none"/>
            </w:rPr>
            <w:t>MedChemComm</w:t>
          </w:r>
          <w:proofErr w:type="spellEnd"/>
          <w:r w:rsidR="00B90CEB" w:rsidRPr="000A12FC">
            <w:rPr>
              <w:rFonts w:ascii="Arial" w:eastAsia="Times New Roman" w:hAnsi="Arial" w:cs="Arial"/>
              <w:sz w:val="20"/>
              <w:szCs w:val="20"/>
              <w14:ligatures w14:val="none"/>
            </w:rPr>
            <w:t xml:space="preserve"> </w:t>
          </w:r>
          <w:r w:rsidR="00B90CEB" w:rsidRPr="000A12FC">
            <w:rPr>
              <w:rFonts w:ascii="Arial" w:eastAsia="Times New Roman" w:hAnsi="Arial" w:cs="Arial"/>
              <w:b/>
              <w:bCs/>
              <w:sz w:val="20"/>
              <w:szCs w:val="20"/>
              <w14:ligatures w14:val="none"/>
            </w:rPr>
            <w:t>9</w:t>
          </w:r>
          <w:r w:rsidR="00B90CEB" w:rsidRPr="000A12FC">
            <w:rPr>
              <w:rFonts w:ascii="Arial" w:eastAsia="Times New Roman" w:hAnsi="Arial" w:cs="Arial"/>
              <w:sz w:val="20"/>
              <w:szCs w:val="20"/>
              <w14:ligatures w14:val="none"/>
            </w:rPr>
            <w:t>, 1983–1993 (2018).</w:t>
          </w:r>
        </w:p>
        <w:p w14:paraId="07A49663" w14:textId="2E4A90CB" w:rsidR="008F3F34" w:rsidRPr="000A12FC" w:rsidRDefault="008F3F34">
          <w:pPr>
            <w:autoSpaceDE w:val="0"/>
            <w:autoSpaceDN w:val="0"/>
            <w:ind w:hanging="640"/>
            <w:divId w:val="1461876766"/>
            <w:rPr>
              <w:rFonts w:ascii="Arial" w:eastAsia="Times New Roman" w:hAnsi="Arial" w:cs="Arial"/>
              <w:sz w:val="20"/>
              <w:szCs w:val="20"/>
            </w:rPr>
          </w:pPr>
          <w:r w:rsidRPr="000A12FC">
            <w:rPr>
              <w:rFonts w:ascii="Arial" w:eastAsia="Times New Roman" w:hAnsi="Arial" w:cs="Arial"/>
              <w:sz w:val="20"/>
              <w:szCs w:val="20"/>
            </w:rPr>
            <w:t>76.</w:t>
          </w:r>
          <w:r w:rsidRPr="000A12FC">
            <w:rPr>
              <w:rFonts w:ascii="Arial" w:eastAsia="Times New Roman" w:hAnsi="Arial" w:cs="Arial"/>
              <w:sz w:val="20"/>
              <w:szCs w:val="20"/>
            </w:rPr>
            <w:tab/>
          </w:r>
          <w:r w:rsidR="00B90CEB" w:rsidRPr="000A12FC">
            <w:rPr>
              <w:rFonts w:ascii="Arial" w:eastAsia="Times New Roman" w:hAnsi="Arial" w:cs="Arial"/>
              <w:sz w:val="20"/>
              <w:szCs w:val="20"/>
              <w14:ligatures w14:val="none"/>
            </w:rPr>
            <w:t xml:space="preserve">Day, A. C. </w:t>
          </w:r>
          <w:proofErr w:type="gramStart"/>
          <w:r w:rsidR="00B90CEB" w:rsidRPr="000A12FC">
            <w:rPr>
              <w:rFonts w:ascii="Arial" w:eastAsia="Times New Roman" w:hAnsi="Arial" w:cs="Arial"/>
              <w:sz w:val="20"/>
              <w:szCs w:val="20"/>
              <w14:ligatures w14:val="none"/>
            </w:rPr>
            <w:t>Aromaticity</w:t>
          </w:r>
          <w:proofErr w:type="gramEnd"/>
          <w:r w:rsidR="00B90CEB" w:rsidRPr="000A12FC">
            <w:rPr>
              <w:rFonts w:ascii="Arial" w:eastAsia="Times New Roman" w:hAnsi="Arial" w:cs="Arial"/>
              <w:sz w:val="20"/>
              <w:szCs w:val="20"/>
              <w14:ligatures w14:val="none"/>
            </w:rPr>
            <w:t xml:space="preserve"> and the generalized Woodward–Hoffmann rules for pericyclic reactions. </w:t>
          </w:r>
          <w:r w:rsidR="00B90CEB" w:rsidRPr="000A12FC">
            <w:rPr>
              <w:rFonts w:ascii="Arial" w:eastAsia="Times New Roman" w:hAnsi="Arial" w:cs="Arial"/>
              <w:i/>
              <w:iCs/>
              <w:sz w:val="20"/>
              <w:szCs w:val="20"/>
              <w14:ligatures w14:val="none"/>
            </w:rPr>
            <w:t>J. Am. Chem. Soc.</w:t>
          </w:r>
          <w:r w:rsidR="00B90CEB" w:rsidRPr="000A12FC">
            <w:rPr>
              <w:rFonts w:ascii="Arial" w:eastAsia="Times New Roman" w:hAnsi="Arial" w:cs="Arial"/>
              <w:sz w:val="20"/>
              <w:szCs w:val="20"/>
              <w14:ligatures w14:val="none"/>
            </w:rPr>
            <w:t xml:space="preserve"> </w:t>
          </w:r>
          <w:r w:rsidR="00B90CEB" w:rsidRPr="000A12FC">
            <w:rPr>
              <w:rFonts w:ascii="Arial" w:eastAsia="Times New Roman" w:hAnsi="Arial" w:cs="Arial"/>
              <w:b/>
              <w:bCs/>
              <w:sz w:val="20"/>
              <w:szCs w:val="20"/>
              <w14:ligatures w14:val="none"/>
            </w:rPr>
            <w:t>97</w:t>
          </w:r>
          <w:r w:rsidR="00B90CEB" w:rsidRPr="000A12FC">
            <w:rPr>
              <w:rFonts w:ascii="Arial" w:eastAsia="Times New Roman" w:hAnsi="Arial" w:cs="Arial"/>
              <w:sz w:val="20"/>
              <w:szCs w:val="20"/>
              <w14:ligatures w14:val="none"/>
            </w:rPr>
            <w:t>, 2431–2438 (1975).</w:t>
          </w:r>
        </w:p>
        <w:p w14:paraId="502A03D8" w14:textId="74BE9BC7" w:rsidR="008F3F34" w:rsidRPr="000A12FC" w:rsidRDefault="008F3F34">
          <w:pPr>
            <w:autoSpaceDE w:val="0"/>
            <w:autoSpaceDN w:val="0"/>
            <w:ind w:hanging="640"/>
            <w:divId w:val="856507913"/>
            <w:rPr>
              <w:rFonts w:ascii="Arial" w:eastAsia="Times New Roman" w:hAnsi="Arial" w:cs="Arial"/>
              <w:sz w:val="20"/>
              <w:szCs w:val="20"/>
            </w:rPr>
          </w:pPr>
          <w:r w:rsidRPr="000A12FC">
            <w:rPr>
              <w:rFonts w:ascii="Arial" w:eastAsia="Times New Roman" w:hAnsi="Arial" w:cs="Arial"/>
              <w:sz w:val="20"/>
              <w:szCs w:val="20"/>
            </w:rPr>
            <w:t>77.</w:t>
          </w:r>
          <w:r w:rsidRPr="000A12FC">
            <w:rPr>
              <w:rFonts w:ascii="Arial" w:eastAsia="Times New Roman" w:hAnsi="Arial" w:cs="Arial"/>
              <w:sz w:val="20"/>
              <w:szCs w:val="20"/>
            </w:rPr>
            <w:tab/>
          </w:r>
          <w:r w:rsidR="00B90CEB" w:rsidRPr="000A12FC">
            <w:rPr>
              <w:rFonts w:ascii="Arial" w:eastAsia="Times New Roman" w:hAnsi="Arial" w:cs="Arial"/>
              <w:sz w:val="20"/>
              <w:szCs w:val="20"/>
              <w14:ligatures w14:val="none"/>
            </w:rPr>
            <w:t xml:space="preserve">Krygowski, T. M., </w:t>
          </w:r>
          <w:proofErr w:type="spellStart"/>
          <w:r w:rsidR="00B90CEB" w:rsidRPr="000A12FC">
            <w:rPr>
              <w:rFonts w:ascii="Arial" w:eastAsia="Times New Roman" w:hAnsi="Arial" w:cs="Arial"/>
              <w:sz w:val="20"/>
              <w:szCs w:val="20"/>
              <w14:ligatures w14:val="none"/>
            </w:rPr>
            <w:t>Szatylowicz</w:t>
          </w:r>
          <w:proofErr w:type="spellEnd"/>
          <w:r w:rsidR="00B90CEB" w:rsidRPr="000A12FC">
            <w:rPr>
              <w:rFonts w:ascii="Arial" w:eastAsia="Times New Roman" w:hAnsi="Arial" w:cs="Arial"/>
              <w:sz w:val="20"/>
              <w:szCs w:val="20"/>
              <w14:ligatures w14:val="none"/>
            </w:rPr>
            <w:t xml:space="preserve">, H., Stasyuk, O. A., </w:t>
          </w:r>
          <w:proofErr w:type="spellStart"/>
          <w:r w:rsidR="00B90CEB" w:rsidRPr="000A12FC">
            <w:rPr>
              <w:rFonts w:ascii="Arial" w:eastAsia="Times New Roman" w:hAnsi="Arial" w:cs="Arial"/>
              <w:sz w:val="20"/>
              <w:szCs w:val="20"/>
              <w14:ligatures w14:val="none"/>
            </w:rPr>
            <w:t>Dominikowska</w:t>
          </w:r>
          <w:proofErr w:type="spellEnd"/>
          <w:r w:rsidR="00B90CEB" w:rsidRPr="000A12FC">
            <w:rPr>
              <w:rFonts w:ascii="Arial" w:eastAsia="Times New Roman" w:hAnsi="Arial" w:cs="Arial"/>
              <w:sz w:val="20"/>
              <w:szCs w:val="20"/>
              <w14:ligatures w14:val="none"/>
            </w:rPr>
            <w:t xml:space="preserve">, J. &amp; </w:t>
          </w:r>
          <w:proofErr w:type="spellStart"/>
          <w:r w:rsidR="00B90CEB" w:rsidRPr="000A12FC">
            <w:rPr>
              <w:rFonts w:ascii="Arial" w:eastAsia="Times New Roman" w:hAnsi="Arial" w:cs="Arial"/>
              <w:sz w:val="20"/>
              <w:szCs w:val="20"/>
              <w14:ligatures w14:val="none"/>
            </w:rPr>
            <w:t>Palusiak</w:t>
          </w:r>
          <w:proofErr w:type="spellEnd"/>
          <w:r w:rsidR="00B90CEB" w:rsidRPr="000A12FC">
            <w:rPr>
              <w:rFonts w:ascii="Arial" w:eastAsia="Times New Roman" w:hAnsi="Arial" w:cs="Arial"/>
              <w:sz w:val="20"/>
              <w:szCs w:val="20"/>
              <w14:ligatures w14:val="none"/>
            </w:rPr>
            <w:t xml:space="preserve">, M. Aromaticity from the viewpoint of molecular geometry: application to planar systems. </w:t>
          </w:r>
          <w:r w:rsidR="00B90CEB" w:rsidRPr="000A12FC">
            <w:rPr>
              <w:rFonts w:ascii="Arial" w:eastAsia="Times New Roman" w:hAnsi="Arial" w:cs="Arial"/>
              <w:i/>
              <w:iCs/>
              <w:sz w:val="20"/>
              <w:szCs w:val="20"/>
              <w14:ligatures w14:val="none"/>
            </w:rPr>
            <w:t>Chem. Rev.</w:t>
          </w:r>
          <w:r w:rsidR="00B90CEB" w:rsidRPr="000A12FC">
            <w:rPr>
              <w:rFonts w:ascii="Arial" w:eastAsia="Times New Roman" w:hAnsi="Arial" w:cs="Arial"/>
              <w:sz w:val="20"/>
              <w:szCs w:val="20"/>
              <w14:ligatures w14:val="none"/>
            </w:rPr>
            <w:t xml:space="preserve"> </w:t>
          </w:r>
          <w:r w:rsidR="00B90CEB" w:rsidRPr="000A12FC">
            <w:rPr>
              <w:rFonts w:ascii="Arial" w:eastAsia="Times New Roman" w:hAnsi="Arial" w:cs="Arial"/>
              <w:b/>
              <w:bCs/>
              <w:sz w:val="20"/>
              <w:szCs w:val="20"/>
              <w14:ligatures w14:val="none"/>
            </w:rPr>
            <w:t>114</w:t>
          </w:r>
          <w:r w:rsidR="00B90CEB" w:rsidRPr="000A12FC">
            <w:rPr>
              <w:rFonts w:ascii="Arial" w:eastAsia="Times New Roman" w:hAnsi="Arial" w:cs="Arial"/>
              <w:sz w:val="20"/>
              <w:szCs w:val="20"/>
              <w14:ligatures w14:val="none"/>
            </w:rPr>
            <w:t>, 6383–6422 (2014).</w:t>
          </w:r>
        </w:p>
        <w:p w14:paraId="715E31C6" w14:textId="7B11C4F4" w:rsidR="00A50C2B" w:rsidRPr="000A12FC" w:rsidRDefault="00A50C2B" w:rsidP="00A50C2B">
          <w:pPr>
            <w:autoSpaceDE w:val="0"/>
            <w:autoSpaceDN w:val="0"/>
            <w:ind w:hanging="640"/>
            <w:divId w:val="1472558554"/>
            <w:rPr>
              <w:rFonts w:ascii="Arial" w:eastAsia="Times New Roman" w:hAnsi="Arial" w:cs="Arial"/>
              <w:sz w:val="20"/>
              <w:szCs w:val="20"/>
            </w:rPr>
          </w:pPr>
          <w:r w:rsidRPr="000A12FC">
            <w:rPr>
              <w:rFonts w:ascii="Arial" w:eastAsia="Times New Roman" w:hAnsi="Arial" w:cs="Arial"/>
              <w:sz w:val="20"/>
              <w:szCs w:val="20"/>
            </w:rPr>
            <w:lastRenderedPageBreak/>
            <w:t>78.</w:t>
          </w:r>
          <w:r w:rsidRPr="000A12FC">
            <w:rPr>
              <w:rFonts w:ascii="Arial" w:eastAsia="Times New Roman" w:hAnsi="Arial" w:cs="Arial"/>
              <w:sz w:val="20"/>
              <w:szCs w:val="20"/>
            </w:rPr>
            <w:tab/>
          </w:r>
          <w:r w:rsidRPr="000A12FC">
            <w:rPr>
              <w:rFonts w:ascii="Arial" w:eastAsia="Times New Roman" w:hAnsi="Arial" w:cs="Arial"/>
              <w:sz w:val="20"/>
              <w:szCs w:val="20"/>
              <w14:ligatures w14:val="none"/>
            </w:rPr>
            <w:t xml:space="preserve">Shaik, S. S., </w:t>
          </w:r>
          <w:proofErr w:type="spellStart"/>
          <w:r w:rsidRPr="000A12FC">
            <w:rPr>
              <w:rFonts w:ascii="Arial" w:eastAsia="Times New Roman" w:hAnsi="Arial" w:cs="Arial"/>
              <w:sz w:val="20"/>
              <w:szCs w:val="20"/>
              <w14:ligatures w14:val="none"/>
            </w:rPr>
            <w:t>Hiberty</w:t>
          </w:r>
          <w:proofErr w:type="spellEnd"/>
          <w:r w:rsidRPr="000A12FC">
            <w:rPr>
              <w:rFonts w:ascii="Arial" w:eastAsia="Times New Roman" w:hAnsi="Arial" w:cs="Arial"/>
              <w:sz w:val="20"/>
              <w:szCs w:val="20"/>
              <w14:ligatures w14:val="none"/>
            </w:rPr>
            <w:t xml:space="preserve">, P. C., </w:t>
          </w:r>
          <w:proofErr w:type="spellStart"/>
          <w:r w:rsidRPr="000A12FC">
            <w:rPr>
              <w:rFonts w:ascii="Arial" w:eastAsia="Times New Roman" w:hAnsi="Arial" w:cs="Arial"/>
              <w:sz w:val="20"/>
              <w:szCs w:val="20"/>
              <w14:ligatures w14:val="none"/>
            </w:rPr>
            <w:t>Lefour</w:t>
          </w:r>
          <w:proofErr w:type="spellEnd"/>
          <w:r w:rsidRPr="000A12FC">
            <w:rPr>
              <w:rFonts w:ascii="Arial" w:eastAsia="Times New Roman" w:hAnsi="Arial" w:cs="Arial"/>
              <w:sz w:val="20"/>
              <w:szCs w:val="20"/>
              <w14:ligatures w14:val="none"/>
            </w:rPr>
            <w:t xml:space="preserve">, J. </w:t>
          </w:r>
          <w:proofErr w:type="spellStart"/>
          <w:r w:rsidRPr="000A12FC">
            <w:rPr>
              <w:rFonts w:ascii="Arial" w:eastAsia="Times New Roman" w:hAnsi="Arial" w:cs="Arial"/>
              <w:sz w:val="20"/>
              <w:szCs w:val="20"/>
              <w14:ligatures w14:val="none"/>
            </w:rPr>
            <w:t>michel</w:t>
          </w:r>
          <w:proofErr w:type="spellEnd"/>
          <w:r w:rsidRPr="000A12FC">
            <w:rPr>
              <w:rFonts w:ascii="Arial" w:eastAsia="Times New Roman" w:hAnsi="Arial" w:cs="Arial"/>
              <w:sz w:val="20"/>
              <w:szCs w:val="20"/>
              <w14:ligatures w14:val="none"/>
            </w:rPr>
            <w:t xml:space="preserve"> &amp; Ohanessian, G. Is delocalization a driving force in chemistry? Benzene, allyl Radical, cyclobutadiene, and their Isoelectronic species. </w:t>
          </w:r>
          <w:r w:rsidRPr="000A12FC">
            <w:rPr>
              <w:rFonts w:ascii="Arial" w:eastAsia="Times New Roman" w:hAnsi="Arial" w:cs="Arial"/>
              <w:i/>
              <w:iCs/>
              <w:sz w:val="20"/>
              <w:szCs w:val="20"/>
              <w14:ligatures w14:val="none"/>
            </w:rPr>
            <w:t>J. Am. Chem. Soc.</w:t>
          </w:r>
          <w:r w:rsidRPr="000A12FC">
            <w:rPr>
              <w:rFonts w:ascii="Arial" w:eastAsia="Times New Roman" w:hAnsi="Arial" w:cs="Arial"/>
              <w:sz w:val="20"/>
              <w:szCs w:val="20"/>
              <w14:ligatures w14:val="none"/>
            </w:rPr>
            <w:t xml:space="preserve"> </w:t>
          </w:r>
          <w:r w:rsidRPr="000A12FC">
            <w:rPr>
              <w:rFonts w:ascii="Arial" w:eastAsia="Times New Roman" w:hAnsi="Arial" w:cs="Arial"/>
              <w:b/>
              <w:bCs/>
              <w:sz w:val="20"/>
              <w:szCs w:val="20"/>
              <w14:ligatures w14:val="none"/>
            </w:rPr>
            <w:t>109</w:t>
          </w:r>
          <w:r w:rsidRPr="000A12FC">
            <w:rPr>
              <w:rFonts w:ascii="Arial" w:eastAsia="Times New Roman" w:hAnsi="Arial" w:cs="Arial"/>
              <w:sz w:val="20"/>
              <w:szCs w:val="20"/>
              <w14:ligatures w14:val="none"/>
            </w:rPr>
            <w:t>, 363–374 (1987).</w:t>
          </w:r>
        </w:p>
        <w:p w14:paraId="45A87636" w14:textId="05744AF0" w:rsidR="00A50C2B" w:rsidRPr="000A12FC" w:rsidRDefault="00A50C2B" w:rsidP="00A50C2B">
          <w:pPr>
            <w:autoSpaceDE w:val="0"/>
            <w:autoSpaceDN w:val="0"/>
            <w:ind w:hanging="640"/>
            <w:divId w:val="1472558554"/>
            <w:rPr>
              <w:rFonts w:ascii="Arial" w:eastAsia="Times New Roman" w:hAnsi="Arial" w:cs="Arial"/>
              <w:sz w:val="20"/>
              <w:szCs w:val="20"/>
            </w:rPr>
          </w:pPr>
          <w:r w:rsidRPr="000A12FC">
            <w:rPr>
              <w:rFonts w:ascii="Arial" w:eastAsia="Times New Roman" w:hAnsi="Arial" w:cs="Arial"/>
              <w:sz w:val="20"/>
              <w:szCs w:val="20"/>
            </w:rPr>
            <w:t>79.</w:t>
          </w:r>
          <w:r w:rsidRPr="000A12FC">
            <w:rPr>
              <w:rFonts w:ascii="Arial" w:eastAsia="Times New Roman" w:hAnsi="Arial" w:cs="Arial"/>
              <w:sz w:val="20"/>
              <w:szCs w:val="20"/>
            </w:rPr>
            <w:tab/>
          </w:r>
          <w:r w:rsidRPr="000A12FC">
            <w:rPr>
              <w:rFonts w:ascii="Arial" w:eastAsia="Times New Roman" w:hAnsi="Arial" w:cs="Arial"/>
              <w:sz w:val="20"/>
              <w:szCs w:val="20"/>
              <w14:ligatures w14:val="none"/>
            </w:rPr>
            <w:t>Castro, C., Karney, W. L., McShane, C. M. &amp; Pemberton, R. P. [</w:t>
          </w:r>
          <w:proofErr w:type="gramStart"/>
          <w:r w:rsidRPr="000A12FC">
            <w:rPr>
              <w:rFonts w:ascii="Arial" w:eastAsia="Times New Roman" w:hAnsi="Arial" w:cs="Arial"/>
              <w:sz w:val="20"/>
              <w:szCs w:val="20"/>
              <w14:ligatures w14:val="none"/>
            </w:rPr>
            <w:t>10]Annulene</w:t>
          </w:r>
          <w:proofErr w:type="gramEnd"/>
          <w:r w:rsidRPr="000A12FC">
            <w:rPr>
              <w:rFonts w:ascii="Arial" w:eastAsia="Times New Roman" w:hAnsi="Arial" w:cs="Arial"/>
              <w:sz w:val="20"/>
              <w:szCs w:val="20"/>
              <w14:ligatures w14:val="none"/>
            </w:rPr>
            <w:t xml:space="preserve">: bond shifting and conformational mechanisms for automerization. </w:t>
          </w:r>
          <w:r w:rsidRPr="000A12FC">
            <w:rPr>
              <w:rFonts w:ascii="Arial" w:eastAsia="Times New Roman" w:hAnsi="Arial" w:cs="Arial"/>
              <w:i/>
              <w:iCs/>
              <w:sz w:val="20"/>
              <w:szCs w:val="20"/>
              <w14:ligatures w14:val="none"/>
            </w:rPr>
            <w:t>J. Org. Chem.</w:t>
          </w:r>
          <w:r w:rsidRPr="000A12FC">
            <w:rPr>
              <w:rFonts w:ascii="Arial" w:eastAsia="Times New Roman" w:hAnsi="Arial" w:cs="Arial"/>
              <w:sz w:val="20"/>
              <w:szCs w:val="20"/>
              <w14:ligatures w14:val="none"/>
            </w:rPr>
            <w:t xml:space="preserve"> </w:t>
          </w:r>
          <w:r w:rsidRPr="000A12FC">
            <w:rPr>
              <w:rFonts w:ascii="Arial" w:eastAsia="Times New Roman" w:hAnsi="Arial" w:cs="Arial"/>
              <w:b/>
              <w:bCs/>
              <w:sz w:val="20"/>
              <w:szCs w:val="20"/>
              <w14:ligatures w14:val="none"/>
            </w:rPr>
            <w:t>71</w:t>
          </w:r>
          <w:r w:rsidRPr="000A12FC">
            <w:rPr>
              <w:rFonts w:ascii="Arial" w:eastAsia="Times New Roman" w:hAnsi="Arial" w:cs="Arial"/>
              <w:sz w:val="20"/>
              <w:szCs w:val="20"/>
              <w14:ligatures w14:val="none"/>
            </w:rPr>
            <w:t>, 3001–3006 (2006).</w:t>
          </w:r>
        </w:p>
        <w:p w14:paraId="6ACBC411" w14:textId="17EBADCC" w:rsidR="00A50C2B" w:rsidRPr="000A12FC" w:rsidRDefault="00A50C2B" w:rsidP="00A50C2B">
          <w:pPr>
            <w:autoSpaceDE w:val="0"/>
            <w:autoSpaceDN w:val="0"/>
            <w:ind w:hanging="640"/>
            <w:divId w:val="1472558554"/>
            <w:rPr>
              <w:rFonts w:ascii="Arial" w:eastAsia="Times New Roman" w:hAnsi="Arial" w:cs="Arial"/>
              <w:sz w:val="20"/>
              <w:szCs w:val="20"/>
            </w:rPr>
          </w:pPr>
          <w:r w:rsidRPr="000A12FC">
            <w:rPr>
              <w:rFonts w:ascii="Arial" w:eastAsia="Times New Roman" w:hAnsi="Arial" w:cs="Arial"/>
              <w:sz w:val="20"/>
              <w:szCs w:val="20"/>
            </w:rPr>
            <w:t>80.</w:t>
          </w:r>
          <w:r w:rsidRPr="000A12FC">
            <w:rPr>
              <w:rFonts w:ascii="Arial" w:eastAsia="Times New Roman" w:hAnsi="Arial" w:cs="Arial"/>
              <w:sz w:val="20"/>
              <w:szCs w:val="20"/>
            </w:rPr>
            <w:tab/>
          </w:r>
          <w:r w:rsidRPr="000A12FC">
            <w:rPr>
              <w:rFonts w:ascii="Arial" w:eastAsia="Times New Roman" w:hAnsi="Arial" w:cs="Arial"/>
              <w:sz w:val="20"/>
              <w:szCs w:val="20"/>
              <w14:ligatures w14:val="none"/>
            </w:rPr>
            <w:t xml:space="preserve">von </w:t>
          </w:r>
          <w:proofErr w:type="spellStart"/>
          <w:r w:rsidRPr="000A12FC">
            <w:rPr>
              <w:rFonts w:ascii="Arial" w:eastAsia="Times New Roman" w:hAnsi="Arial" w:cs="Arial"/>
              <w:sz w:val="20"/>
              <w:szCs w:val="20"/>
              <w14:ligatures w14:val="none"/>
            </w:rPr>
            <w:t>Ragué</w:t>
          </w:r>
          <w:proofErr w:type="spellEnd"/>
          <w:r w:rsidRPr="000A12FC">
            <w:rPr>
              <w:rFonts w:ascii="Arial" w:eastAsia="Times New Roman" w:hAnsi="Arial" w:cs="Arial"/>
              <w:sz w:val="20"/>
              <w:szCs w:val="20"/>
              <w14:ligatures w14:val="none"/>
            </w:rPr>
            <w:t xml:space="preserve"> Schleyer, P., Jiao, H., Sulzbach, H. M. &amp; Schaefer, H. F. Highly aromatic planar all-</w:t>
          </w:r>
          <w:r w:rsidRPr="000A12FC">
            <w:rPr>
              <w:rFonts w:ascii="Arial" w:eastAsia="Times New Roman" w:hAnsi="Arial" w:cs="Arial"/>
              <w:i/>
              <w:iCs/>
              <w:sz w:val="20"/>
              <w:szCs w:val="20"/>
              <w14:ligatures w14:val="none"/>
            </w:rPr>
            <w:t>cis</w:t>
          </w:r>
          <w:proofErr w:type="gramStart"/>
          <w:r w:rsidRPr="000A12FC">
            <w:rPr>
              <w:rFonts w:ascii="Arial" w:eastAsia="Times New Roman" w:hAnsi="Arial" w:cs="Arial"/>
              <w:sz w:val="20"/>
              <w:szCs w:val="20"/>
              <w14:ligatures w14:val="none"/>
            </w:rPr>
            <w:t>-[</w:t>
          </w:r>
          <w:proofErr w:type="gramEnd"/>
          <w:r w:rsidRPr="000A12FC">
            <w:rPr>
              <w:rFonts w:ascii="Arial" w:eastAsia="Times New Roman" w:hAnsi="Arial" w:cs="Arial"/>
              <w:sz w:val="20"/>
              <w:szCs w:val="20"/>
              <w14:ligatures w14:val="none"/>
            </w:rPr>
            <w:t xml:space="preserve">10]annulene derivatives. </w:t>
          </w:r>
          <w:r w:rsidRPr="000A12FC">
            <w:rPr>
              <w:rFonts w:ascii="Arial" w:eastAsia="Times New Roman" w:hAnsi="Arial" w:cs="Arial"/>
              <w:i/>
              <w:iCs/>
              <w:sz w:val="20"/>
              <w:szCs w:val="20"/>
              <w14:ligatures w14:val="none"/>
            </w:rPr>
            <w:t>J. Am. Chem. Soc.</w:t>
          </w:r>
          <w:r w:rsidRPr="000A12FC">
            <w:rPr>
              <w:rFonts w:ascii="Arial" w:eastAsia="Times New Roman" w:hAnsi="Arial" w:cs="Arial"/>
              <w:sz w:val="20"/>
              <w:szCs w:val="20"/>
              <w14:ligatures w14:val="none"/>
            </w:rPr>
            <w:t xml:space="preserve"> </w:t>
          </w:r>
          <w:r w:rsidRPr="000A12FC">
            <w:rPr>
              <w:rFonts w:ascii="Arial" w:eastAsia="Times New Roman" w:hAnsi="Arial" w:cs="Arial"/>
              <w:b/>
              <w:bCs/>
              <w:sz w:val="20"/>
              <w:szCs w:val="20"/>
              <w14:ligatures w14:val="none"/>
            </w:rPr>
            <w:t>118</w:t>
          </w:r>
          <w:r w:rsidRPr="000A12FC">
            <w:rPr>
              <w:rFonts w:ascii="Arial" w:eastAsia="Times New Roman" w:hAnsi="Arial" w:cs="Arial"/>
              <w:sz w:val="20"/>
              <w:szCs w:val="20"/>
              <w14:ligatures w14:val="none"/>
            </w:rPr>
            <w:t>, 2093–2094 (1996).</w:t>
          </w:r>
        </w:p>
        <w:p w14:paraId="262DA0D6" w14:textId="6A826CDE" w:rsidR="00A50C2B" w:rsidRPr="000A12FC" w:rsidRDefault="00A50C2B" w:rsidP="00A50C2B">
          <w:pPr>
            <w:autoSpaceDE w:val="0"/>
            <w:autoSpaceDN w:val="0"/>
            <w:ind w:hanging="640"/>
            <w:divId w:val="1472558554"/>
            <w:rPr>
              <w:rFonts w:ascii="Arial" w:eastAsia="Times New Roman" w:hAnsi="Arial" w:cs="Arial"/>
              <w:sz w:val="20"/>
              <w:szCs w:val="20"/>
            </w:rPr>
          </w:pPr>
          <w:r w:rsidRPr="000A12FC">
            <w:rPr>
              <w:rFonts w:ascii="Arial" w:eastAsia="Times New Roman" w:hAnsi="Arial" w:cs="Arial"/>
              <w:sz w:val="20"/>
              <w:szCs w:val="20"/>
            </w:rPr>
            <w:t>81.</w:t>
          </w:r>
          <w:r w:rsidRPr="000A12FC">
            <w:rPr>
              <w:rFonts w:ascii="Arial" w:eastAsia="Times New Roman" w:hAnsi="Arial" w:cs="Arial"/>
              <w:sz w:val="20"/>
              <w:szCs w:val="20"/>
            </w:rPr>
            <w:tab/>
          </w:r>
          <w:r w:rsidRPr="000A12FC">
            <w:rPr>
              <w:rFonts w:ascii="Arial" w:eastAsia="Times New Roman" w:hAnsi="Arial" w:cs="Arial"/>
              <w:sz w:val="20"/>
              <w:szCs w:val="20"/>
              <w14:ligatures w14:val="none"/>
            </w:rPr>
            <w:t xml:space="preserve">Parmar, K., Blaquiere, C. S., Lukan, B. E., Gengler, S. N. &amp; Gravel, M. Synthesis of a highly aromatic and planar </w:t>
          </w:r>
          <w:proofErr w:type="spellStart"/>
          <w:r w:rsidRPr="000A12FC">
            <w:rPr>
              <w:rFonts w:ascii="Arial" w:eastAsia="Times New Roman" w:hAnsi="Arial" w:cs="Arial"/>
              <w:sz w:val="20"/>
              <w:szCs w:val="20"/>
              <w14:ligatures w14:val="none"/>
            </w:rPr>
            <w:t>dehydro</w:t>
          </w:r>
          <w:proofErr w:type="spellEnd"/>
          <w:r w:rsidRPr="000A12FC">
            <w:rPr>
              <w:rFonts w:ascii="Arial" w:eastAsia="Times New Roman" w:hAnsi="Arial" w:cs="Arial"/>
              <w:sz w:val="20"/>
              <w:szCs w:val="20"/>
              <w14:ligatures w14:val="none"/>
            </w:rPr>
            <w:t xml:space="preserve"> [</w:t>
          </w:r>
          <w:proofErr w:type="gramStart"/>
          <w:r w:rsidRPr="000A12FC">
            <w:rPr>
              <w:rFonts w:ascii="Arial" w:eastAsia="Times New Roman" w:hAnsi="Arial" w:cs="Arial"/>
              <w:sz w:val="20"/>
              <w:szCs w:val="20"/>
              <w14:ligatures w14:val="none"/>
            </w:rPr>
            <w:t>10]annulene</w:t>
          </w:r>
          <w:proofErr w:type="gramEnd"/>
          <w:r w:rsidRPr="000A12FC">
            <w:rPr>
              <w:rFonts w:ascii="Arial" w:eastAsia="Times New Roman" w:hAnsi="Arial" w:cs="Arial"/>
              <w:sz w:val="20"/>
              <w:szCs w:val="20"/>
              <w14:ligatures w14:val="none"/>
            </w:rPr>
            <w:t xml:space="preserve"> derivative. </w:t>
          </w:r>
          <w:r w:rsidRPr="000A12FC">
            <w:rPr>
              <w:rFonts w:ascii="Arial" w:eastAsia="Times New Roman" w:hAnsi="Arial" w:cs="Arial"/>
              <w:i/>
              <w:iCs/>
              <w:sz w:val="20"/>
              <w:szCs w:val="20"/>
              <w14:ligatures w14:val="none"/>
            </w:rPr>
            <w:t>Nat. Synth.</w:t>
          </w:r>
          <w:r w:rsidRPr="000A12FC">
            <w:rPr>
              <w:rFonts w:ascii="Arial" w:eastAsia="Times New Roman" w:hAnsi="Arial" w:cs="Arial"/>
              <w:sz w:val="20"/>
              <w:szCs w:val="20"/>
              <w14:ligatures w14:val="none"/>
            </w:rPr>
            <w:t xml:space="preserve"> </w:t>
          </w:r>
          <w:r w:rsidRPr="000A12FC">
            <w:rPr>
              <w:rFonts w:ascii="Arial" w:eastAsia="Times New Roman" w:hAnsi="Arial" w:cs="Arial"/>
              <w:b/>
              <w:bCs/>
              <w:sz w:val="20"/>
              <w:szCs w:val="20"/>
              <w14:ligatures w14:val="none"/>
            </w:rPr>
            <w:t>1</w:t>
          </w:r>
          <w:r w:rsidRPr="000A12FC">
            <w:rPr>
              <w:rFonts w:ascii="Arial" w:eastAsia="Times New Roman" w:hAnsi="Arial" w:cs="Arial"/>
              <w:sz w:val="20"/>
              <w:szCs w:val="20"/>
              <w14:ligatures w14:val="none"/>
            </w:rPr>
            <w:t>, 696–700 (2022).</w:t>
          </w:r>
        </w:p>
        <w:p w14:paraId="3F7FF182" w14:textId="03625C16" w:rsidR="00A50C2B" w:rsidRPr="000A12FC" w:rsidRDefault="00A50C2B" w:rsidP="00A50C2B">
          <w:pPr>
            <w:autoSpaceDE w:val="0"/>
            <w:autoSpaceDN w:val="0"/>
            <w:ind w:hanging="640"/>
            <w:divId w:val="1472558554"/>
            <w:rPr>
              <w:rFonts w:ascii="Arial" w:eastAsia="Times New Roman" w:hAnsi="Arial" w:cs="Arial"/>
              <w:sz w:val="20"/>
              <w:szCs w:val="20"/>
            </w:rPr>
          </w:pPr>
          <w:r w:rsidRPr="000A12FC">
            <w:rPr>
              <w:rFonts w:ascii="Arial" w:eastAsia="Times New Roman" w:hAnsi="Arial" w:cs="Arial"/>
              <w:sz w:val="20"/>
              <w:szCs w:val="20"/>
            </w:rPr>
            <w:t>82.</w:t>
          </w:r>
          <w:r w:rsidRPr="000A12FC">
            <w:rPr>
              <w:rFonts w:ascii="Arial" w:eastAsia="Times New Roman" w:hAnsi="Arial" w:cs="Arial"/>
              <w:sz w:val="20"/>
              <w:szCs w:val="20"/>
            </w:rPr>
            <w:tab/>
          </w:r>
          <w:r w:rsidRPr="000A12FC">
            <w:rPr>
              <w:rFonts w:ascii="Arial" w:eastAsia="Times New Roman" w:hAnsi="Arial" w:cs="Arial"/>
              <w:sz w:val="20"/>
              <w:szCs w:val="20"/>
              <w14:ligatures w14:val="none"/>
            </w:rPr>
            <w:t xml:space="preserve">Bean, D. E. &amp; Fowler, P. W. Effect on ring current of the </w:t>
          </w:r>
          <w:proofErr w:type="spellStart"/>
          <w:r w:rsidRPr="000A12FC">
            <w:rPr>
              <w:rFonts w:ascii="Arial" w:eastAsia="Times New Roman" w:hAnsi="Arial" w:cs="Arial"/>
              <w:sz w:val="20"/>
              <w:szCs w:val="20"/>
              <w14:ligatures w14:val="none"/>
            </w:rPr>
            <w:t>Kekulé</w:t>
          </w:r>
          <w:proofErr w:type="spellEnd"/>
          <w:r w:rsidRPr="000A12FC">
            <w:rPr>
              <w:rFonts w:ascii="Arial" w:eastAsia="Times New Roman" w:hAnsi="Arial" w:cs="Arial"/>
              <w:sz w:val="20"/>
              <w:szCs w:val="20"/>
              <w14:ligatures w14:val="none"/>
            </w:rPr>
            <w:t xml:space="preserve"> vibration in aromatic and antiaromatic rings. </w:t>
          </w:r>
          <w:r w:rsidRPr="000A12FC">
            <w:rPr>
              <w:rFonts w:ascii="Arial" w:eastAsia="Times New Roman" w:hAnsi="Arial" w:cs="Arial"/>
              <w:i/>
              <w:iCs/>
              <w:sz w:val="20"/>
              <w:szCs w:val="20"/>
              <w14:ligatures w14:val="none"/>
            </w:rPr>
            <w:t>J. Phys. Chem. A</w:t>
          </w:r>
          <w:r w:rsidRPr="000A12FC">
            <w:rPr>
              <w:rFonts w:ascii="Arial" w:eastAsia="Times New Roman" w:hAnsi="Arial" w:cs="Arial"/>
              <w:sz w:val="20"/>
              <w:szCs w:val="20"/>
              <w14:ligatures w14:val="none"/>
            </w:rPr>
            <w:t xml:space="preserve"> </w:t>
          </w:r>
          <w:r w:rsidRPr="000A12FC">
            <w:rPr>
              <w:rFonts w:ascii="Arial" w:eastAsia="Times New Roman" w:hAnsi="Arial" w:cs="Arial"/>
              <w:b/>
              <w:bCs/>
              <w:sz w:val="20"/>
              <w:szCs w:val="20"/>
              <w14:ligatures w14:val="none"/>
            </w:rPr>
            <w:t>115</w:t>
          </w:r>
          <w:r w:rsidRPr="000A12FC">
            <w:rPr>
              <w:rFonts w:ascii="Arial" w:eastAsia="Times New Roman" w:hAnsi="Arial" w:cs="Arial"/>
              <w:sz w:val="20"/>
              <w:szCs w:val="20"/>
              <w14:ligatures w14:val="none"/>
            </w:rPr>
            <w:t>, 13649–13656 (2011).</w:t>
          </w:r>
        </w:p>
        <w:p w14:paraId="2A60D1CF" w14:textId="2BA2AB70" w:rsidR="00A50C2B" w:rsidRPr="000A12FC" w:rsidRDefault="00A50C2B" w:rsidP="00A50C2B">
          <w:pPr>
            <w:autoSpaceDE w:val="0"/>
            <w:autoSpaceDN w:val="0"/>
            <w:ind w:hanging="640"/>
            <w:divId w:val="1472558554"/>
            <w:rPr>
              <w:rFonts w:ascii="Arial" w:eastAsia="Times New Roman" w:hAnsi="Arial" w:cs="Arial"/>
              <w:sz w:val="20"/>
              <w:szCs w:val="20"/>
              <w:lang w:val="de-DE"/>
            </w:rPr>
          </w:pPr>
          <w:r w:rsidRPr="000A12FC">
            <w:rPr>
              <w:rFonts w:ascii="Arial" w:eastAsia="Times New Roman" w:hAnsi="Arial" w:cs="Arial"/>
              <w:sz w:val="20"/>
              <w:szCs w:val="20"/>
              <w:lang w:val="de-DE"/>
            </w:rPr>
            <w:t>83.</w:t>
          </w:r>
          <w:r w:rsidRPr="000A12FC">
            <w:rPr>
              <w:rFonts w:ascii="Arial" w:eastAsia="Times New Roman" w:hAnsi="Arial" w:cs="Arial"/>
              <w:sz w:val="20"/>
              <w:szCs w:val="20"/>
              <w:lang w:val="de-DE"/>
            </w:rPr>
            <w:tab/>
          </w:r>
          <w:r w:rsidRPr="000A12FC">
            <w:rPr>
              <w:rFonts w:ascii="Arial" w:eastAsia="Times New Roman" w:hAnsi="Arial" w:cs="Arial"/>
              <w:sz w:val="20"/>
              <w:szCs w:val="20"/>
              <w:lang w:val="de-DE"/>
              <w14:ligatures w14:val="none"/>
            </w:rPr>
            <w:t xml:space="preserve">Bürgi, H. </w:t>
          </w:r>
          <w:r w:rsidRPr="000A12FC">
            <w:rPr>
              <w:rFonts w:ascii="Cambria Math" w:eastAsia="Times New Roman" w:hAnsi="Cambria Math" w:cs="Cambria Math"/>
              <w:sz w:val="20"/>
              <w:szCs w:val="20"/>
              <w:lang w:val="de-DE"/>
              <w14:ligatures w14:val="none"/>
            </w:rPr>
            <w:t>‐</w:t>
          </w:r>
          <w:r w:rsidRPr="000A12FC">
            <w:rPr>
              <w:rFonts w:ascii="Arial" w:eastAsia="Times New Roman" w:hAnsi="Arial" w:cs="Arial"/>
              <w:sz w:val="20"/>
              <w:szCs w:val="20"/>
              <w:lang w:val="de-DE"/>
              <w14:ligatures w14:val="none"/>
            </w:rPr>
            <w:t xml:space="preserve">B </w:t>
          </w:r>
          <w:r w:rsidRPr="000A12FC">
            <w:rPr>
              <w:rFonts w:ascii="Arial" w:eastAsia="Times New Roman" w:hAnsi="Arial" w:cs="Arial"/>
              <w:i/>
              <w:iCs/>
              <w:sz w:val="20"/>
              <w:szCs w:val="20"/>
              <w:lang w:val="de-DE"/>
              <w14:ligatures w14:val="none"/>
            </w:rPr>
            <w:t>et al.</w:t>
          </w:r>
          <w:r w:rsidRPr="000A12FC">
            <w:rPr>
              <w:rFonts w:ascii="Arial" w:eastAsia="Times New Roman" w:hAnsi="Arial" w:cs="Arial"/>
              <w:sz w:val="20"/>
              <w:szCs w:val="20"/>
              <w:lang w:val="de-DE"/>
              <w14:ligatures w14:val="none"/>
            </w:rPr>
            <w:t xml:space="preserve"> </w:t>
          </w:r>
          <w:r w:rsidRPr="000A12FC">
            <w:rPr>
              <w:rFonts w:ascii="Arial" w:eastAsia="Times New Roman" w:hAnsi="Arial" w:cs="Arial"/>
              <w:sz w:val="20"/>
              <w:szCs w:val="20"/>
              <w14:ligatures w14:val="none"/>
            </w:rPr>
            <w:t>X-ray diffraction evidence for a cyclohexatriene motif in the molecular structure of tris(</w:t>
          </w:r>
          <w:proofErr w:type="spellStart"/>
          <w:proofErr w:type="gramStart"/>
          <w:r w:rsidRPr="000A12FC">
            <w:rPr>
              <w:rFonts w:ascii="Arial" w:eastAsia="Times New Roman" w:hAnsi="Arial" w:cs="Arial"/>
              <w:sz w:val="20"/>
              <w:szCs w:val="20"/>
              <w14:ligatures w14:val="none"/>
            </w:rPr>
            <w:t>bicyclo</w:t>
          </w:r>
          <w:proofErr w:type="spellEnd"/>
          <w:r w:rsidRPr="000A12FC">
            <w:rPr>
              <w:rFonts w:ascii="Arial" w:eastAsia="Times New Roman" w:hAnsi="Arial" w:cs="Arial"/>
              <w:sz w:val="20"/>
              <w:szCs w:val="20"/>
              <w14:ligatures w14:val="none"/>
            </w:rPr>
            <w:t>[</w:t>
          </w:r>
          <w:proofErr w:type="gramEnd"/>
          <w:r w:rsidRPr="000A12FC">
            <w:rPr>
              <w:rFonts w:ascii="Arial" w:eastAsia="Times New Roman" w:hAnsi="Arial" w:cs="Arial"/>
              <w:sz w:val="20"/>
              <w:szCs w:val="20"/>
              <w14:ligatures w14:val="none"/>
            </w:rPr>
            <w:t>2.1.1]</w:t>
          </w:r>
          <w:proofErr w:type="spellStart"/>
          <w:r w:rsidRPr="000A12FC">
            <w:rPr>
              <w:rFonts w:ascii="Arial" w:eastAsia="Times New Roman" w:hAnsi="Arial" w:cs="Arial"/>
              <w:sz w:val="20"/>
              <w:szCs w:val="20"/>
              <w14:ligatures w14:val="none"/>
            </w:rPr>
            <w:t>hexeno</w:t>
          </w:r>
          <w:proofErr w:type="spellEnd"/>
          <w:r w:rsidRPr="000A12FC">
            <w:rPr>
              <w:rFonts w:ascii="Arial" w:eastAsia="Times New Roman" w:hAnsi="Arial" w:cs="Arial"/>
              <w:sz w:val="20"/>
              <w:szCs w:val="20"/>
              <w14:ligatures w14:val="none"/>
            </w:rPr>
            <w:t xml:space="preserve">)benzene: bond alternation after the refutation of the Mills–Nixon theory. </w:t>
          </w:r>
          <w:r w:rsidRPr="000A12FC">
            <w:rPr>
              <w:rFonts w:ascii="Arial" w:eastAsia="Times New Roman" w:hAnsi="Arial" w:cs="Arial"/>
              <w:i/>
              <w:iCs/>
              <w:sz w:val="20"/>
              <w:szCs w:val="20"/>
              <w:lang w:val="de-DE"/>
              <w14:ligatures w14:val="none"/>
            </w:rPr>
            <w:t>Angew. Chem. Int. Ed. Engl.</w:t>
          </w:r>
          <w:r w:rsidRPr="000A12FC">
            <w:rPr>
              <w:rFonts w:ascii="Arial" w:eastAsia="Times New Roman" w:hAnsi="Arial" w:cs="Arial"/>
              <w:sz w:val="20"/>
              <w:szCs w:val="20"/>
              <w:lang w:val="de-DE"/>
              <w14:ligatures w14:val="none"/>
            </w:rPr>
            <w:t xml:space="preserve"> </w:t>
          </w:r>
          <w:r w:rsidRPr="000A12FC">
            <w:rPr>
              <w:rFonts w:ascii="Arial" w:eastAsia="Times New Roman" w:hAnsi="Arial" w:cs="Arial"/>
              <w:b/>
              <w:bCs/>
              <w:sz w:val="20"/>
              <w:szCs w:val="20"/>
              <w:lang w:val="de-DE"/>
              <w14:ligatures w14:val="none"/>
            </w:rPr>
            <w:t>34</w:t>
          </w:r>
          <w:r w:rsidRPr="000A12FC">
            <w:rPr>
              <w:rFonts w:ascii="Arial" w:eastAsia="Times New Roman" w:hAnsi="Arial" w:cs="Arial"/>
              <w:sz w:val="20"/>
              <w:szCs w:val="20"/>
              <w:lang w:val="de-DE"/>
              <w14:ligatures w14:val="none"/>
            </w:rPr>
            <w:t>, 1454–1456 (1995).</w:t>
          </w:r>
        </w:p>
        <w:p w14:paraId="5F5DB3E9" w14:textId="7D002769" w:rsidR="00A50C2B" w:rsidRPr="000A12FC" w:rsidRDefault="00A50C2B" w:rsidP="00A50C2B">
          <w:pPr>
            <w:autoSpaceDE w:val="0"/>
            <w:autoSpaceDN w:val="0"/>
            <w:ind w:hanging="640"/>
            <w:divId w:val="1472558554"/>
            <w:rPr>
              <w:rFonts w:ascii="Arial" w:eastAsia="Times New Roman" w:hAnsi="Arial" w:cs="Arial"/>
              <w:sz w:val="20"/>
              <w:szCs w:val="20"/>
              <w:lang w:val="de-DE"/>
            </w:rPr>
          </w:pPr>
          <w:r w:rsidRPr="000A12FC">
            <w:rPr>
              <w:rFonts w:ascii="Arial" w:eastAsia="Times New Roman" w:hAnsi="Arial" w:cs="Arial"/>
              <w:sz w:val="20"/>
              <w:szCs w:val="20"/>
              <w:lang w:val="de-DE"/>
            </w:rPr>
            <w:t>84.</w:t>
          </w:r>
          <w:r w:rsidRPr="000A12FC">
            <w:rPr>
              <w:rFonts w:ascii="Arial" w:eastAsia="Times New Roman" w:hAnsi="Arial" w:cs="Arial"/>
              <w:sz w:val="20"/>
              <w:szCs w:val="20"/>
              <w:lang w:val="de-DE"/>
            </w:rPr>
            <w:tab/>
          </w:r>
          <w:r w:rsidRPr="000A12FC">
            <w:rPr>
              <w:rFonts w:ascii="Arial" w:eastAsia="Times New Roman" w:hAnsi="Arial" w:cs="Arial"/>
              <w:sz w:val="20"/>
              <w:szCs w:val="20"/>
              <w:lang w:val="de-DE"/>
              <w14:ligatures w14:val="none"/>
            </w:rPr>
            <w:t xml:space="preserve">Jenneskens, L. W. </w:t>
          </w:r>
          <w:r w:rsidRPr="000A12FC">
            <w:rPr>
              <w:rFonts w:ascii="Arial" w:eastAsia="Times New Roman" w:hAnsi="Arial" w:cs="Arial"/>
              <w:i/>
              <w:iCs/>
              <w:sz w:val="20"/>
              <w:szCs w:val="20"/>
              <w:lang w:val="de-DE"/>
              <w14:ligatures w14:val="none"/>
            </w:rPr>
            <w:t>et al.</w:t>
          </w:r>
          <w:r w:rsidRPr="000A12FC">
            <w:rPr>
              <w:rFonts w:ascii="Arial" w:eastAsia="Times New Roman" w:hAnsi="Arial" w:cs="Arial"/>
              <w:sz w:val="20"/>
              <w:szCs w:val="20"/>
              <w:lang w:val="de-DE"/>
              <w14:ligatures w14:val="none"/>
            </w:rPr>
            <w:t xml:space="preserve"> </w:t>
          </w:r>
          <w:r w:rsidRPr="000A12FC">
            <w:rPr>
              <w:rFonts w:ascii="Arial" w:eastAsia="Times New Roman" w:hAnsi="Arial" w:cs="Arial"/>
              <w:sz w:val="20"/>
              <w:szCs w:val="20"/>
              <w14:ligatures w14:val="none"/>
            </w:rPr>
            <w:t>Molecular structure of 8,11-</w:t>
          </w:r>
          <w:proofErr w:type="gramStart"/>
          <w:r w:rsidRPr="000A12FC">
            <w:rPr>
              <w:rFonts w:ascii="Arial" w:eastAsia="Times New Roman" w:hAnsi="Arial" w:cs="Arial"/>
              <w:sz w:val="20"/>
              <w:szCs w:val="20"/>
              <w14:ligatures w14:val="none"/>
            </w:rPr>
            <w:t>dichloro[</w:t>
          </w:r>
          <w:proofErr w:type="gramEnd"/>
          <w:r w:rsidRPr="000A12FC">
            <w:rPr>
              <w:rFonts w:ascii="Arial" w:eastAsia="Times New Roman" w:hAnsi="Arial" w:cs="Arial"/>
              <w:sz w:val="20"/>
              <w:szCs w:val="20"/>
              <w14:ligatures w14:val="none"/>
            </w:rPr>
            <w:t>5]</w:t>
          </w:r>
          <w:proofErr w:type="spellStart"/>
          <w:r w:rsidRPr="000A12FC">
            <w:rPr>
              <w:rFonts w:ascii="Arial" w:eastAsia="Times New Roman" w:hAnsi="Arial" w:cs="Arial"/>
              <w:sz w:val="20"/>
              <w:szCs w:val="20"/>
              <w14:ligatures w14:val="none"/>
            </w:rPr>
            <w:t>metacyclophane</w:t>
          </w:r>
          <w:proofErr w:type="spellEnd"/>
          <w:r w:rsidRPr="000A12FC">
            <w:rPr>
              <w:rFonts w:ascii="Arial" w:eastAsia="Times New Roman" w:hAnsi="Arial" w:cs="Arial"/>
              <w:sz w:val="20"/>
              <w:szCs w:val="20"/>
              <w14:ligatures w14:val="none"/>
            </w:rPr>
            <w:t xml:space="preserve">: a strongly bent benzene ring. </w:t>
          </w:r>
          <w:r w:rsidRPr="000A12FC">
            <w:rPr>
              <w:rFonts w:ascii="Arial" w:eastAsia="Times New Roman" w:hAnsi="Arial" w:cs="Arial"/>
              <w:i/>
              <w:iCs/>
              <w:sz w:val="20"/>
              <w:szCs w:val="20"/>
              <w:lang w:val="de-DE"/>
              <w14:ligatures w14:val="none"/>
            </w:rPr>
            <w:t>Angew. Chem. Int. Ed. Engl.</w:t>
          </w:r>
          <w:r w:rsidRPr="000A12FC">
            <w:rPr>
              <w:rFonts w:ascii="Arial" w:eastAsia="Times New Roman" w:hAnsi="Arial" w:cs="Arial"/>
              <w:sz w:val="20"/>
              <w:szCs w:val="20"/>
              <w:lang w:val="de-DE"/>
              <w14:ligatures w14:val="none"/>
            </w:rPr>
            <w:t xml:space="preserve"> </w:t>
          </w:r>
          <w:r w:rsidRPr="000A12FC">
            <w:rPr>
              <w:rFonts w:ascii="Arial" w:eastAsia="Times New Roman" w:hAnsi="Arial" w:cs="Arial"/>
              <w:b/>
              <w:bCs/>
              <w:sz w:val="20"/>
              <w:szCs w:val="20"/>
              <w:lang w:val="de-DE"/>
              <w14:ligatures w14:val="none"/>
            </w:rPr>
            <w:t>23</w:t>
          </w:r>
          <w:r w:rsidRPr="000A12FC">
            <w:rPr>
              <w:rFonts w:ascii="Arial" w:eastAsia="Times New Roman" w:hAnsi="Arial" w:cs="Arial"/>
              <w:sz w:val="20"/>
              <w:szCs w:val="20"/>
              <w:lang w:val="de-DE"/>
              <w14:ligatures w14:val="none"/>
            </w:rPr>
            <w:t>, 238–239 (1984).</w:t>
          </w:r>
        </w:p>
        <w:p w14:paraId="28CBD6F3" w14:textId="219D604D" w:rsidR="00A50C2B" w:rsidRPr="000A12FC" w:rsidRDefault="00A50C2B" w:rsidP="00A50C2B">
          <w:pPr>
            <w:autoSpaceDE w:val="0"/>
            <w:autoSpaceDN w:val="0"/>
            <w:ind w:hanging="640"/>
            <w:divId w:val="1472558554"/>
            <w:rPr>
              <w:rFonts w:ascii="Arial" w:eastAsia="Times New Roman" w:hAnsi="Arial" w:cs="Arial"/>
              <w:sz w:val="20"/>
              <w:szCs w:val="20"/>
            </w:rPr>
          </w:pPr>
          <w:r w:rsidRPr="000A12FC">
            <w:rPr>
              <w:rFonts w:ascii="Arial" w:eastAsia="Times New Roman" w:hAnsi="Arial" w:cs="Arial"/>
              <w:sz w:val="20"/>
              <w:szCs w:val="20"/>
              <w:lang w:val="de-DE"/>
            </w:rPr>
            <w:t>85.</w:t>
          </w:r>
          <w:r w:rsidRPr="000A12FC">
            <w:rPr>
              <w:rFonts w:ascii="Arial" w:eastAsia="Times New Roman" w:hAnsi="Arial" w:cs="Arial"/>
              <w:sz w:val="20"/>
              <w:szCs w:val="20"/>
              <w:lang w:val="de-DE"/>
            </w:rPr>
            <w:tab/>
          </w:r>
          <w:r w:rsidRPr="000A12FC">
            <w:rPr>
              <w:rFonts w:ascii="Arial" w:eastAsia="Times New Roman" w:hAnsi="Arial" w:cs="Arial"/>
              <w:sz w:val="20"/>
              <w:szCs w:val="20"/>
              <w:lang w:val="de-DE"/>
              <w14:ligatures w14:val="none"/>
            </w:rPr>
            <w:t xml:space="preserve">Jenneskens, L. W. </w:t>
          </w:r>
          <w:r w:rsidRPr="000A12FC">
            <w:rPr>
              <w:rFonts w:ascii="Arial" w:eastAsia="Times New Roman" w:hAnsi="Arial" w:cs="Arial"/>
              <w:i/>
              <w:iCs/>
              <w:sz w:val="20"/>
              <w:szCs w:val="20"/>
              <w:lang w:val="de-DE"/>
              <w14:ligatures w14:val="none"/>
            </w:rPr>
            <w:t>et al.</w:t>
          </w:r>
          <w:r w:rsidRPr="000A12FC">
            <w:rPr>
              <w:rFonts w:ascii="Arial" w:eastAsia="Times New Roman" w:hAnsi="Arial" w:cs="Arial"/>
              <w:sz w:val="20"/>
              <w:szCs w:val="20"/>
              <w:lang w:val="de-DE"/>
              <w14:ligatures w14:val="none"/>
            </w:rPr>
            <w:t xml:space="preserve"> </w:t>
          </w:r>
          <w:r w:rsidRPr="000A12FC">
            <w:rPr>
              <w:rFonts w:ascii="Arial" w:eastAsia="Times New Roman" w:hAnsi="Arial" w:cs="Arial"/>
              <w:sz w:val="20"/>
              <w:szCs w:val="20"/>
              <w14:ligatures w14:val="none"/>
            </w:rPr>
            <w:t>[</w:t>
          </w:r>
          <w:proofErr w:type="gramStart"/>
          <w:r w:rsidRPr="000A12FC">
            <w:rPr>
              <w:rFonts w:ascii="Arial" w:eastAsia="Times New Roman" w:hAnsi="Arial" w:cs="Arial"/>
              <w:sz w:val="20"/>
              <w:szCs w:val="20"/>
              <w14:ligatures w14:val="none"/>
            </w:rPr>
            <w:t>5]</w:t>
          </w:r>
          <w:proofErr w:type="spellStart"/>
          <w:r w:rsidRPr="000A12FC">
            <w:rPr>
              <w:rFonts w:ascii="Arial" w:eastAsia="Times New Roman" w:hAnsi="Arial" w:cs="Arial"/>
              <w:sz w:val="20"/>
              <w:szCs w:val="20"/>
              <w14:ligatures w14:val="none"/>
            </w:rPr>
            <w:t>Paracyclophane</w:t>
          </w:r>
          <w:proofErr w:type="spellEnd"/>
          <w:proofErr w:type="gramEnd"/>
          <w:r w:rsidRPr="000A12FC">
            <w:rPr>
              <w:rFonts w:ascii="Arial" w:eastAsia="Times New Roman" w:hAnsi="Arial" w:cs="Arial"/>
              <w:sz w:val="20"/>
              <w:szCs w:val="20"/>
              <w14:ligatures w14:val="none"/>
            </w:rPr>
            <w:t xml:space="preserve">. </w:t>
          </w:r>
          <w:r w:rsidRPr="000A12FC">
            <w:rPr>
              <w:rFonts w:ascii="Arial" w:eastAsia="Times New Roman" w:hAnsi="Arial" w:cs="Arial"/>
              <w:i/>
              <w:iCs/>
              <w:sz w:val="20"/>
              <w:szCs w:val="20"/>
              <w14:ligatures w14:val="none"/>
            </w:rPr>
            <w:t>J. Am. Chem. Soc.</w:t>
          </w:r>
          <w:r w:rsidRPr="000A12FC">
            <w:rPr>
              <w:rFonts w:ascii="Arial" w:eastAsia="Times New Roman" w:hAnsi="Arial" w:cs="Arial"/>
              <w:sz w:val="20"/>
              <w:szCs w:val="20"/>
              <w14:ligatures w14:val="none"/>
            </w:rPr>
            <w:t xml:space="preserve"> </w:t>
          </w:r>
          <w:r w:rsidRPr="000A12FC">
            <w:rPr>
              <w:rFonts w:ascii="Arial" w:eastAsia="Times New Roman" w:hAnsi="Arial" w:cs="Arial"/>
              <w:b/>
              <w:bCs/>
              <w:sz w:val="20"/>
              <w:szCs w:val="20"/>
              <w14:ligatures w14:val="none"/>
            </w:rPr>
            <w:t>107</w:t>
          </w:r>
          <w:r w:rsidRPr="000A12FC">
            <w:rPr>
              <w:rFonts w:ascii="Arial" w:eastAsia="Times New Roman" w:hAnsi="Arial" w:cs="Arial"/>
              <w:sz w:val="20"/>
              <w:szCs w:val="20"/>
              <w14:ligatures w14:val="none"/>
            </w:rPr>
            <w:t>, 3716–3717 (1985).</w:t>
          </w:r>
        </w:p>
        <w:p w14:paraId="2F01F1EF" w14:textId="3211D696" w:rsidR="00A50C2B" w:rsidRPr="000A12FC" w:rsidRDefault="00A50C2B" w:rsidP="00A50C2B">
          <w:pPr>
            <w:autoSpaceDE w:val="0"/>
            <w:autoSpaceDN w:val="0"/>
            <w:ind w:hanging="640"/>
            <w:divId w:val="1472558554"/>
            <w:rPr>
              <w:rFonts w:ascii="Arial" w:eastAsia="Times New Roman" w:hAnsi="Arial" w:cs="Arial"/>
              <w:sz w:val="20"/>
              <w:szCs w:val="20"/>
            </w:rPr>
          </w:pPr>
          <w:r w:rsidRPr="000A12FC">
            <w:rPr>
              <w:rFonts w:ascii="Arial" w:eastAsia="Times New Roman" w:hAnsi="Arial" w:cs="Arial"/>
              <w:sz w:val="20"/>
              <w:szCs w:val="20"/>
            </w:rPr>
            <w:t>86.</w:t>
          </w:r>
          <w:r w:rsidRPr="000A12FC">
            <w:rPr>
              <w:rFonts w:ascii="Arial" w:eastAsia="Times New Roman" w:hAnsi="Arial" w:cs="Arial"/>
              <w:sz w:val="20"/>
              <w:szCs w:val="20"/>
            </w:rPr>
            <w:tab/>
          </w:r>
          <w:r w:rsidRPr="000A12FC">
            <w:rPr>
              <w:rFonts w:ascii="Arial" w:eastAsia="Times New Roman" w:hAnsi="Arial" w:cs="Arial"/>
              <w:sz w:val="20"/>
              <w:szCs w:val="20"/>
              <w14:ligatures w14:val="none"/>
            </w:rPr>
            <w:t xml:space="preserve">Matsuura, A. &amp; Komatsu, K. Efficient synthesis of benzene and planar cyclooctatetraene fully </w:t>
          </w:r>
          <w:proofErr w:type="spellStart"/>
          <w:r w:rsidRPr="000A12FC">
            <w:rPr>
              <w:rFonts w:ascii="Arial" w:eastAsia="Times New Roman" w:hAnsi="Arial" w:cs="Arial"/>
              <w:sz w:val="20"/>
              <w:szCs w:val="20"/>
              <w14:ligatures w14:val="none"/>
            </w:rPr>
            <w:t>annelated</w:t>
          </w:r>
          <w:proofErr w:type="spellEnd"/>
          <w:r w:rsidRPr="000A12FC">
            <w:rPr>
              <w:rFonts w:ascii="Arial" w:eastAsia="Times New Roman" w:hAnsi="Arial" w:cs="Arial"/>
              <w:sz w:val="20"/>
              <w:szCs w:val="20"/>
              <w14:ligatures w14:val="none"/>
            </w:rPr>
            <w:t xml:space="preserve"> with </w:t>
          </w:r>
          <w:proofErr w:type="spellStart"/>
          <w:proofErr w:type="gramStart"/>
          <w:r w:rsidRPr="000A12FC">
            <w:rPr>
              <w:rFonts w:ascii="Arial" w:eastAsia="Times New Roman" w:hAnsi="Arial" w:cs="Arial"/>
              <w:sz w:val="20"/>
              <w:szCs w:val="20"/>
              <w14:ligatures w14:val="none"/>
            </w:rPr>
            <w:t>bicyclo</w:t>
          </w:r>
          <w:proofErr w:type="spellEnd"/>
          <w:r w:rsidRPr="000A12FC">
            <w:rPr>
              <w:rFonts w:ascii="Arial" w:eastAsia="Times New Roman" w:hAnsi="Arial" w:cs="Arial"/>
              <w:sz w:val="20"/>
              <w:szCs w:val="20"/>
              <w14:ligatures w14:val="none"/>
            </w:rPr>
            <w:t>[</w:t>
          </w:r>
          <w:proofErr w:type="gramEnd"/>
          <w:r w:rsidRPr="000A12FC">
            <w:rPr>
              <w:rFonts w:ascii="Arial" w:eastAsia="Times New Roman" w:hAnsi="Arial" w:cs="Arial"/>
              <w:sz w:val="20"/>
              <w:szCs w:val="20"/>
              <w14:ligatures w14:val="none"/>
            </w:rPr>
            <w:t xml:space="preserve">2.1.1]hex-2-ene. </w:t>
          </w:r>
          <w:r w:rsidRPr="000A12FC">
            <w:rPr>
              <w:rFonts w:ascii="Arial" w:eastAsia="Times New Roman" w:hAnsi="Arial" w:cs="Arial"/>
              <w:i/>
              <w:iCs/>
              <w:sz w:val="20"/>
              <w:szCs w:val="20"/>
              <w14:ligatures w14:val="none"/>
            </w:rPr>
            <w:t>J. Am. Chem. Soc.</w:t>
          </w:r>
          <w:r w:rsidRPr="000A12FC">
            <w:rPr>
              <w:rFonts w:ascii="Arial" w:eastAsia="Times New Roman" w:hAnsi="Arial" w:cs="Arial"/>
              <w:sz w:val="20"/>
              <w:szCs w:val="20"/>
              <w14:ligatures w14:val="none"/>
            </w:rPr>
            <w:t xml:space="preserve"> </w:t>
          </w:r>
          <w:r w:rsidRPr="000A12FC">
            <w:rPr>
              <w:rFonts w:ascii="Arial" w:eastAsia="Times New Roman" w:hAnsi="Arial" w:cs="Arial"/>
              <w:b/>
              <w:bCs/>
              <w:sz w:val="20"/>
              <w:szCs w:val="20"/>
              <w14:ligatures w14:val="none"/>
            </w:rPr>
            <w:t>123</w:t>
          </w:r>
          <w:r w:rsidRPr="000A12FC">
            <w:rPr>
              <w:rFonts w:ascii="Arial" w:eastAsia="Times New Roman" w:hAnsi="Arial" w:cs="Arial"/>
              <w:sz w:val="20"/>
              <w:szCs w:val="20"/>
              <w14:ligatures w14:val="none"/>
            </w:rPr>
            <w:t>, 1768–1769 (2001).</w:t>
          </w:r>
        </w:p>
        <w:p w14:paraId="78AB2680" w14:textId="047F8EAB" w:rsidR="00A50C2B" w:rsidRPr="000A12FC" w:rsidRDefault="00A50C2B" w:rsidP="00A50C2B">
          <w:pPr>
            <w:autoSpaceDE w:val="0"/>
            <w:autoSpaceDN w:val="0"/>
            <w:ind w:hanging="640"/>
            <w:divId w:val="1472558554"/>
            <w:rPr>
              <w:rFonts w:ascii="Arial" w:eastAsia="Times New Roman" w:hAnsi="Arial" w:cs="Arial"/>
              <w:sz w:val="20"/>
              <w:szCs w:val="20"/>
            </w:rPr>
          </w:pPr>
          <w:r w:rsidRPr="000A12FC">
            <w:rPr>
              <w:rFonts w:ascii="Arial" w:eastAsia="Times New Roman" w:hAnsi="Arial" w:cs="Arial"/>
              <w:sz w:val="20"/>
              <w:szCs w:val="20"/>
            </w:rPr>
            <w:t>87.</w:t>
          </w:r>
          <w:r w:rsidRPr="000A12FC">
            <w:rPr>
              <w:rFonts w:ascii="Arial" w:eastAsia="Times New Roman" w:hAnsi="Arial" w:cs="Arial"/>
              <w:sz w:val="20"/>
              <w:szCs w:val="20"/>
            </w:rPr>
            <w:tab/>
          </w:r>
          <w:proofErr w:type="spellStart"/>
          <w:r w:rsidRPr="000A12FC">
            <w:rPr>
              <w:rFonts w:ascii="Arial" w:eastAsia="Times New Roman" w:hAnsi="Arial" w:cs="Arial"/>
              <w:sz w:val="20"/>
              <w:szCs w:val="20"/>
              <w14:ligatures w14:val="none"/>
            </w:rPr>
            <w:t>Narsaria</w:t>
          </w:r>
          <w:proofErr w:type="spellEnd"/>
          <w:r w:rsidRPr="000A12FC">
            <w:rPr>
              <w:rFonts w:ascii="Arial" w:eastAsia="Times New Roman" w:hAnsi="Arial" w:cs="Arial"/>
              <w:sz w:val="20"/>
              <w:szCs w:val="20"/>
              <w14:ligatures w14:val="none"/>
            </w:rPr>
            <w:t xml:space="preserve">, A. K., Hamlin, T. A., </w:t>
          </w:r>
          <w:proofErr w:type="spellStart"/>
          <w:r w:rsidRPr="000A12FC">
            <w:rPr>
              <w:rFonts w:ascii="Arial" w:eastAsia="Times New Roman" w:hAnsi="Arial" w:cs="Arial"/>
              <w:sz w:val="20"/>
              <w:szCs w:val="20"/>
              <w14:ligatures w14:val="none"/>
            </w:rPr>
            <w:t>Lammertsma</w:t>
          </w:r>
          <w:proofErr w:type="spellEnd"/>
          <w:r w:rsidRPr="000A12FC">
            <w:rPr>
              <w:rFonts w:ascii="Arial" w:eastAsia="Times New Roman" w:hAnsi="Arial" w:cs="Arial"/>
              <w:sz w:val="20"/>
              <w:szCs w:val="20"/>
              <w14:ligatures w14:val="none"/>
            </w:rPr>
            <w:t xml:space="preserve">, K. &amp; Bickelhaupt, F. M. Dual activation of aromatic Diels–Alder Reactions. </w:t>
          </w:r>
          <w:r w:rsidRPr="000A12FC">
            <w:rPr>
              <w:rFonts w:ascii="Arial" w:eastAsia="Times New Roman" w:hAnsi="Arial" w:cs="Arial"/>
              <w:i/>
              <w:iCs/>
              <w:sz w:val="20"/>
              <w:szCs w:val="20"/>
              <w14:ligatures w14:val="none"/>
            </w:rPr>
            <w:t>Chem.—Eur. J.</w:t>
          </w:r>
          <w:r w:rsidRPr="000A12FC">
            <w:rPr>
              <w:rFonts w:ascii="Arial" w:eastAsia="Times New Roman" w:hAnsi="Arial" w:cs="Arial"/>
              <w:sz w:val="20"/>
              <w:szCs w:val="20"/>
              <w14:ligatures w14:val="none"/>
            </w:rPr>
            <w:t xml:space="preserve"> </w:t>
          </w:r>
          <w:r w:rsidRPr="000A12FC">
            <w:rPr>
              <w:rFonts w:ascii="Arial" w:eastAsia="Times New Roman" w:hAnsi="Arial" w:cs="Arial"/>
              <w:b/>
              <w:bCs/>
              <w:sz w:val="20"/>
              <w:szCs w:val="20"/>
              <w14:ligatures w14:val="none"/>
            </w:rPr>
            <w:t>25</w:t>
          </w:r>
          <w:r w:rsidRPr="000A12FC">
            <w:rPr>
              <w:rFonts w:ascii="Arial" w:eastAsia="Times New Roman" w:hAnsi="Arial" w:cs="Arial"/>
              <w:sz w:val="20"/>
              <w:szCs w:val="20"/>
              <w14:ligatures w14:val="none"/>
            </w:rPr>
            <w:t>, 9902–9912 (2019).</w:t>
          </w:r>
        </w:p>
        <w:p w14:paraId="58F1040B" w14:textId="106521B5" w:rsidR="00A50C2B" w:rsidRPr="000A12FC" w:rsidRDefault="00A50C2B" w:rsidP="00A50C2B">
          <w:pPr>
            <w:autoSpaceDE w:val="0"/>
            <w:autoSpaceDN w:val="0"/>
            <w:ind w:hanging="640"/>
            <w:divId w:val="1472558554"/>
            <w:rPr>
              <w:rFonts w:ascii="Arial" w:eastAsia="Times New Roman" w:hAnsi="Arial" w:cs="Arial"/>
              <w:sz w:val="20"/>
              <w:szCs w:val="20"/>
            </w:rPr>
          </w:pPr>
          <w:r w:rsidRPr="000A12FC">
            <w:rPr>
              <w:rFonts w:ascii="Arial" w:eastAsia="Times New Roman" w:hAnsi="Arial" w:cs="Arial"/>
              <w:sz w:val="20"/>
              <w:szCs w:val="20"/>
            </w:rPr>
            <w:t>88.</w:t>
          </w:r>
          <w:r w:rsidRPr="000A12FC">
            <w:rPr>
              <w:rFonts w:ascii="Arial" w:eastAsia="Times New Roman" w:hAnsi="Arial" w:cs="Arial"/>
              <w:sz w:val="20"/>
              <w:szCs w:val="20"/>
            </w:rPr>
            <w:tab/>
          </w:r>
          <w:proofErr w:type="spellStart"/>
          <w:r w:rsidRPr="000A12FC">
            <w:rPr>
              <w:rFonts w:ascii="Arial" w:eastAsia="Times New Roman" w:hAnsi="Arial" w:cs="Arial"/>
              <w:sz w:val="20"/>
              <w:szCs w:val="20"/>
              <w14:ligatures w14:val="none"/>
            </w:rPr>
            <w:t>Jenneskens</w:t>
          </w:r>
          <w:proofErr w:type="spellEnd"/>
          <w:r w:rsidRPr="000A12FC">
            <w:rPr>
              <w:rFonts w:ascii="Arial" w:eastAsia="Times New Roman" w:hAnsi="Arial" w:cs="Arial"/>
              <w:sz w:val="20"/>
              <w:szCs w:val="20"/>
              <w14:ligatures w14:val="none"/>
            </w:rPr>
            <w:t>, L. W., de Boer, H. J. R., de Wolf, W. H. &amp; Bickelhaupt, F. Reactivity of 8,11-</w:t>
          </w:r>
          <w:proofErr w:type="gramStart"/>
          <w:r w:rsidRPr="000A12FC">
            <w:rPr>
              <w:rFonts w:ascii="Arial" w:eastAsia="Times New Roman" w:hAnsi="Arial" w:cs="Arial"/>
              <w:sz w:val="20"/>
              <w:szCs w:val="20"/>
              <w14:ligatures w14:val="none"/>
            </w:rPr>
            <w:t>dihalo[</w:t>
          </w:r>
          <w:proofErr w:type="gramEnd"/>
          <w:r w:rsidRPr="000A12FC">
            <w:rPr>
              <w:rFonts w:ascii="Arial" w:eastAsia="Times New Roman" w:hAnsi="Arial" w:cs="Arial"/>
              <w:sz w:val="20"/>
              <w:szCs w:val="20"/>
              <w14:ligatures w14:val="none"/>
            </w:rPr>
            <w:t>5]</w:t>
          </w:r>
          <w:proofErr w:type="spellStart"/>
          <w:r w:rsidRPr="000A12FC">
            <w:rPr>
              <w:rFonts w:ascii="Arial" w:eastAsia="Times New Roman" w:hAnsi="Arial" w:cs="Arial"/>
              <w:sz w:val="20"/>
              <w:szCs w:val="20"/>
              <w14:ligatures w14:val="none"/>
            </w:rPr>
            <w:t>metacyclophanes</w:t>
          </w:r>
          <w:proofErr w:type="spellEnd"/>
          <w:r w:rsidRPr="000A12FC">
            <w:rPr>
              <w:rFonts w:ascii="Arial" w:eastAsia="Times New Roman" w:hAnsi="Arial" w:cs="Arial"/>
              <w:sz w:val="20"/>
              <w:szCs w:val="20"/>
              <w14:ligatures w14:val="none"/>
            </w:rPr>
            <w:t xml:space="preserve">. </w:t>
          </w:r>
          <w:r w:rsidRPr="000A12FC">
            <w:rPr>
              <w:rFonts w:ascii="Arial" w:eastAsia="Times New Roman" w:hAnsi="Arial" w:cs="Arial"/>
              <w:i/>
              <w:iCs/>
              <w:sz w:val="20"/>
              <w:szCs w:val="20"/>
              <w14:ligatures w14:val="none"/>
            </w:rPr>
            <w:t>J. Am. Chem. Soc</w:t>
          </w:r>
          <w:r w:rsidRPr="000A12FC">
            <w:rPr>
              <w:rFonts w:ascii="Arial" w:eastAsia="Times New Roman" w:hAnsi="Arial" w:cs="Arial"/>
              <w:sz w:val="20"/>
              <w:szCs w:val="20"/>
              <w14:ligatures w14:val="none"/>
            </w:rPr>
            <w:t xml:space="preserve"> .</w:t>
          </w:r>
          <w:r w:rsidRPr="000A12FC">
            <w:rPr>
              <w:rFonts w:ascii="Arial" w:eastAsia="Times New Roman" w:hAnsi="Arial" w:cs="Arial"/>
              <w:b/>
              <w:bCs/>
              <w:sz w:val="20"/>
              <w:szCs w:val="20"/>
              <w14:ligatures w14:val="none"/>
            </w:rPr>
            <w:t>112</w:t>
          </w:r>
          <w:r w:rsidRPr="000A12FC">
            <w:rPr>
              <w:rFonts w:ascii="Arial" w:eastAsia="Times New Roman" w:hAnsi="Arial" w:cs="Arial"/>
              <w:sz w:val="20"/>
              <w:szCs w:val="20"/>
              <w14:ligatures w14:val="none"/>
            </w:rPr>
            <w:t>, 8941–8949 (1990).</w:t>
          </w:r>
        </w:p>
        <w:p w14:paraId="31350A77" w14:textId="00E156AD" w:rsidR="00A50C2B" w:rsidRPr="000A12FC" w:rsidRDefault="00A50C2B" w:rsidP="00A50C2B">
          <w:pPr>
            <w:autoSpaceDE w:val="0"/>
            <w:autoSpaceDN w:val="0"/>
            <w:ind w:hanging="640"/>
            <w:divId w:val="1472558554"/>
            <w:rPr>
              <w:rFonts w:ascii="Arial" w:eastAsia="Times New Roman" w:hAnsi="Arial" w:cs="Arial"/>
              <w:sz w:val="20"/>
              <w:szCs w:val="20"/>
            </w:rPr>
          </w:pPr>
          <w:r w:rsidRPr="000A12FC">
            <w:rPr>
              <w:rFonts w:ascii="Arial" w:eastAsia="Times New Roman" w:hAnsi="Arial" w:cs="Arial"/>
              <w:sz w:val="20"/>
              <w:szCs w:val="20"/>
            </w:rPr>
            <w:t>89.</w:t>
          </w:r>
          <w:r w:rsidRPr="000A12FC">
            <w:rPr>
              <w:rFonts w:ascii="Arial" w:eastAsia="Times New Roman" w:hAnsi="Arial" w:cs="Arial"/>
              <w:sz w:val="20"/>
              <w:szCs w:val="20"/>
            </w:rPr>
            <w:tab/>
          </w:r>
          <w:r w:rsidRPr="000A12FC">
            <w:rPr>
              <w:rFonts w:ascii="Arial" w:eastAsia="Times New Roman" w:hAnsi="Arial" w:cs="Arial"/>
              <w:sz w:val="20"/>
              <w:szCs w:val="20"/>
              <w14:ligatures w14:val="none"/>
            </w:rPr>
            <w:t xml:space="preserve">Li, L. </w:t>
          </w:r>
          <w:r w:rsidRPr="000A12FC">
            <w:rPr>
              <w:rFonts w:ascii="Arial" w:eastAsia="Times New Roman" w:hAnsi="Arial" w:cs="Arial"/>
              <w:i/>
              <w:iCs/>
              <w:sz w:val="20"/>
              <w:szCs w:val="20"/>
              <w14:ligatures w14:val="none"/>
            </w:rPr>
            <w:t>et al.</w:t>
          </w:r>
          <w:r w:rsidRPr="000A12FC">
            <w:rPr>
              <w:rFonts w:ascii="Arial" w:eastAsia="Times New Roman" w:hAnsi="Arial" w:cs="Arial"/>
              <w:sz w:val="20"/>
              <w:szCs w:val="20"/>
              <w14:ligatures w14:val="none"/>
            </w:rPr>
            <w:t xml:space="preserve"> Stabilizing a different cyclooctatetraene stereoisomer. </w:t>
          </w:r>
          <w:r w:rsidRPr="000A12FC">
            <w:rPr>
              <w:rFonts w:ascii="Arial" w:eastAsia="Times New Roman" w:hAnsi="Arial" w:cs="Arial"/>
              <w:i/>
              <w:iCs/>
              <w:sz w:val="20"/>
              <w:szCs w:val="20"/>
              <w14:ligatures w14:val="none"/>
            </w:rPr>
            <w:t>Proc. Natl. Acad. Sci. USA</w:t>
          </w:r>
          <w:r w:rsidRPr="000A12FC">
            <w:rPr>
              <w:rFonts w:ascii="Arial" w:eastAsia="Times New Roman" w:hAnsi="Arial" w:cs="Arial"/>
              <w:sz w:val="20"/>
              <w:szCs w:val="20"/>
              <w14:ligatures w14:val="none"/>
            </w:rPr>
            <w:t xml:space="preserve"> </w:t>
          </w:r>
          <w:r w:rsidRPr="000A12FC">
            <w:rPr>
              <w:rFonts w:ascii="Arial" w:eastAsia="Times New Roman" w:hAnsi="Arial" w:cs="Arial"/>
              <w:b/>
              <w:bCs/>
              <w:sz w:val="20"/>
              <w:szCs w:val="20"/>
              <w14:ligatures w14:val="none"/>
            </w:rPr>
            <w:t>114</w:t>
          </w:r>
          <w:r w:rsidRPr="000A12FC">
            <w:rPr>
              <w:rFonts w:ascii="Arial" w:eastAsia="Times New Roman" w:hAnsi="Arial" w:cs="Arial"/>
              <w:sz w:val="20"/>
              <w:szCs w:val="20"/>
              <w14:ligatures w14:val="none"/>
            </w:rPr>
            <w:t>, 9803–9808 (2017).</w:t>
          </w:r>
        </w:p>
        <w:p w14:paraId="5ADF435B" w14:textId="5FDD37CD" w:rsidR="00A50C2B" w:rsidRPr="000A12FC" w:rsidRDefault="00A50C2B" w:rsidP="00A50C2B">
          <w:pPr>
            <w:autoSpaceDE w:val="0"/>
            <w:autoSpaceDN w:val="0"/>
            <w:ind w:hanging="640"/>
            <w:divId w:val="1472558554"/>
            <w:rPr>
              <w:rFonts w:ascii="Arial" w:eastAsia="Times New Roman" w:hAnsi="Arial" w:cs="Arial"/>
              <w:sz w:val="20"/>
              <w:szCs w:val="20"/>
            </w:rPr>
          </w:pPr>
          <w:r w:rsidRPr="000A12FC">
            <w:rPr>
              <w:rFonts w:ascii="Arial" w:eastAsia="Times New Roman" w:hAnsi="Arial" w:cs="Arial"/>
              <w:sz w:val="20"/>
              <w:szCs w:val="20"/>
            </w:rPr>
            <w:t>90.</w:t>
          </w:r>
          <w:r w:rsidRPr="000A12FC">
            <w:rPr>
              <w:rFonts w:ascii="Arial" w:eastAsia="Times New Roman" w:hAnsi="Arial" w:cs="Arial"/>
              <w:sz w:val="20"/>
              <w:szCs w:val="20"/>
            </w:rPr>
            <w:tab/>
          </w:r>
          <w:r w:rsidRPr="000A12FC">
            <w:rPr>
              <w:rFonts w:ascii="Arial" w:eastAsia="Times New Roman" w:hAnsi="Arial" w:cs="Arial"/>
              <w:sz w:val="20"/>
              <w:szCs w:val="20"/>
              <w14:ligatures w14:val="none"/>
            </w:rPr>
            <w:t xml:space="preserve">Baldridge, K. K., Siegel, J. S. Quantum mechanical designs toward planar delocalized cyclooctatetraene: a new target for synthesis. </w:t>
          </w:r>
          <w:r w:rsidRPr="000A12FC">
            <w:rPr>
              <w:rFonts w:ascii="Arial" w:eastAsia="Times New Roman" w:hAnsi="Arial" w:cs="Arial"/>
              <w:i/>
              <w:sz w:val="20"/>
              <w:szCs w:val="20"/>
              <w14:ligatures w14:val="none"/>
            </w:rPr>
            <w:t>J. Am. Chem. Soc.</w:t>
          </w:r>
          <w:r w:rsidRPr="000A12FC">
            <w:rPr>
              <w:rFonts w:ascii="Arial" w:eastAsia="Times New Roman" w:hAnsi="Arial" w:cs="Arial"/>
              <w:sz w:val="20"/>
              <w:szCs w:val="20"/>
              <w14:ligatures w14:val="none"/>
            </w:rPr>
            <w:t xml:space="preserve"> </w:t>
          </w:r>
          <w:r w:rsidRPr="000A12FC">
            <w:rPr>
              <w:rFonts w:ascii="Arial" w:eastAsia="Times New Roman" w:hAnsi="Arial" w:cs="Arial"/>
              <w:b/>
              <w:sz w:val="20"/>
              <w:szCs w:val="20"/>
              <w14:ligatures w14:val="none"/>
            </w:rPr>
            <w:t>123</w:t>
          </w:r>
          <w:r w:rsidRPr="000A12FC">
            <w:rPr>
              <w:rFonts w:ascii="Arial" w:eastAsia="Times New Roman" w:hAnsi="Arial" w:cs="Arial"/>
              <w:sz w:val="20"/>
              <w:szCs w:val="20"/>
              <w14:ligatures w14:val="none"/>
            </w:rPr>
            <w:t>, 1755–1759 (2001).</w:t>
          </w:r>
        </w:p>
        <w:p w14:paraId="4227E8E1" w14:textId="533651BC" w:rsidR="00A50C2B" w:rsidRPr="000A12FC" w:rsidRDefault="00A50C2B" w:rsidP="00A50C2B">
          <w:pPr>
            <w:autoSpaceDE w:val="0"/>
            <w:autoSpaceDN w:val="0"/>
            <w:ind w:hanging="640"/>
            <w:divId w:val="1472558554"/>
            <w:rPr>
              <w:rFonts w:ascii="Arial" w:eastAsia="Times New Roman" w:hAnsi="Arial" w:cs="Arial"/>
              <w:sz w:val="20"/>
              <w:szCs w:val="20"/>
            </w:rPr>
          </w:pPr>
          <w:r w:rsidRPr="000A12FC">
            <w:rPr>
              <w:rFonts w:ascii="Arial" w:eastAsia="Times New Roman" w:hAnsi="Arial" w:cs="Arial"/>
              <w:sz w:val="20"/>
              <w:szCs w:val="20"/>
            </w:rPr>
            <w:t>91.</w:t>
          </w:r>
          <w:r w:rsidRPr="000A12FC">
            <w:rPr>
              <w:rFonts w:ascii="Arial" w:eastAsia="Times New Roman" w:hAnsi="Arial" w:cs="Arial"/>
              <w:sz w:val="20"/>
              <w:szCs w:val="20"/>
            </w:rPr>
            <w:tab/>
          </w:r>
          <w:r w:rsidRPr="000A12FC">
            <w:rPr>
              <w:rFonts w:ascii="Arial" w:eastAsia="Times New Roman" w:hAnsi="Arial" w:cs="Arial"/>
              <w:sz w:val="20"/>
              <w:szCs w:val="20"/>
              <w14:ligatures w14:val="none"/>
            </w:rPr>
            <w:t xml:space="preserve">Hashemi, M. M., Bratcher, M. S. &amp; Scott, L. T. Corannulene bowl-to-bowl inversion is rapid at room temperature. </w:t>
          </w:r>
          <w:r w:rsidRPr="000A12FC">
            <w:rPr>
              <w:rFonts w:ascii="Arial" w:eastAsia="Times New Roman" w:hAnsi="Arial" w:cs="Arial"/>
              <w:i/>
              <w:iCs/>
              <w:sz w:val="20"/>
              <w:szCs w:val="20"/>
              <w14:ligatures w14:val="none"/>
            </w:rPr>
            <w:t>J. Am. Chem. Soc.</w:t>
          </w:r>
          <w:r w:rsidRPr="000A12FC">
            <w:rPr>
              <w:rFonts w:ascii="Arial" w:eastAsia="Times New Roman" w:hAnsi="Arial" w:cs="Arial"/>
              <w:sz w:val="20"/>
              <w:szCs w:val="20"/>
              <w14:ligatures w14:val="none"/>
            </w:rPr>
            <w:t xml:space="preserve"> </w:t>
          </w:r>
          <w:r w:rsidRPr="000A12FC">
            <w:rPr>
              <w:rFonts w:ascii="Arial" w:eastAsia="Times New Roman" w:hAnsi="Arial" w:cs="Arial"/>
              <w:b/>
              <w:bCs/>
              <w:sz w:val="20"/>
              <w:szCs w:val="20"/>
              <w14:ligatures w14:val="none"/>
            </w:rPr>
            <w:t>114</w:t>
          </w:r>
          <w:r w:rsidRPr="000A12FC">
            <w:rPr>
              <w:rFonts w:ascii="Arial" w:eastAsia="Times New Roman" w:hAnsi="Arial" w:cs="Arial"/>
              <w:sz w:val="20"/>
              <w:szCs w:val="20"/>
              <w14:ligatures w14:val="none"/>
            </w:rPr>
            <w:t>, 1920–1921 (1992).</w:t>
          </w:r>
        </w:p>
        <w:p w14:paraId="101DCC05" w14:textId="3CF55278" w:rsidR="00A50C2B" w:rsidRPr="000A12FC" w:rsidRDefault="00A50C2B" w:rsidP="00A50C2B">
          <w:pPr>
            <w:autoSpaceDE w:val="0"/>
            <w:autoSpaceDN w:val="0"/>
            <w:ind w:hanging="640"/>
            <w:divId w:val="1472558554"/>
            <w:rPr>
              <w:rFonts w:ascii="Arial" w:eastAsia="Times New Roman" w:hAnsi="Arial" w:cs="Arial"/>
              <w:sz w:val="20"/>
              <w:szCs w:val="20"/>
            </w:rPr>
          </w:pPr>
          <w:r w:rsidRPr="000A12FC">
            <w:rPr>
              <w:rFonts w:ascii="Arial" w:eastAsia="Times New Roman" w:hAnsi="Arial" w:cs="Arial"/>
              <w:sz w:val="20"/>
              <w:szCs w:val="20"/>
            </w:rPr>
            <w:t>92.</w:t>
          </w:r>
          <w:r w:rsidRPr="000A12FC">
            <w:rPr>
              <w:rFonts w:ascii="Arial" w:eastAsia="Times New Roman" w:hAnsi="Arial" w:cs="Arial"/>
              <w:sz w:val="20"/>
              <w:szCs w:val="20"/>
            </w:rPr>
            <w:tab/>
          </w:r>
          <w:proofErr w:type="spellStart"/>
          <w:r w:rsidRPr="000A12FC">
            <w:rPr>
              <w:rFonts w:ascii="Arial" w:eastAsia="Times New Roman" w:hAnsi="Arial" w:cs="Arial"/>
              <w:sz w:val="20"/>
              <w:szCs w:val="20"/>
              <w14:ligatures w14:val="none"/>
            </w:rPr>
            <w:t>Solel</w:t>
          </w:r>
          <w:proofErr w:type="spellEnd"/>
          <w:r w:rsidRPr="000A12FC">
            <w:rPr>
              <w:rFonts w:ascii="Arial" w:eastAsia="Times New Roman" w:hAnsi="Arial" w:cs="Arial"/>
              <w:sz w:val="20"/>
              <w:szCs w:val="20"/>
              <w14:ligatures w14:val="none"/>
            </w:rPr>
            <w:t xml:space="preserve">, E. </w:t>
          </w:r>
          <w:r w:rsidRPr="000A12FC">
            <w:rPr>
              <w:rFonts w:ascii="Arial" w:eastAsia="Times New Roman" w:hAnsi="Arial" w:cs="Arial"/>
              <w:i/>
              <w:iCs/>
              <w:sz w:val="20"/>
              <w:szCs w:val="20"/>
              <w14:ligatures w14:val="none"/>
            </w:rPr>
            <w:t>et al.</w:t>
          </w:r>
          <w:r w:rsidRPr="000A12FC">
            <w:rPr>
              <w:rFonts w:ascii="Arial" w:eastAsia="Times New Roman" w:hAnsi="Arial" w:cs="Arial"/>
              <w:sz w:val="20"/>
              <w:szCs w:val="20"/>
              <w14:ligatures w14:val="none"/>
            </w:rPr>
            <w:t xml:space="preserve"> Flat corannulene: when a transition state becomes a stable molecule. </w:t>
          </w:r>
          <w:r w:rsidRPr="000A12FC">
            <w:rPr>
              <w:rFonts w:ascii="Arial" w:eastAsia="Times New Roman" w:hAnsi="Arial" w:cs="Arial"/>
              <w:i/>
              <w:iCs/>
              <w:sz w:val="20"/>
              <w:szCs w:val="20"/>
              <w14:ligatures w14:val="none"/>
            </w:rPr>
            <w:t>Chem. Sci.</w:t>
          </w:r>
          <w:r w:rsidRPr="000A12FC">
            <w:rPr>
              <w:rFonts w:ascii="Arial" w:eastAsia="Times New Roman" w:hAnsi="Arial" w:cs="Arial"/>
              <w:sz w:val="20"/>
              <w:szCs w:val="20"/>
              <w14:ligatures w14:val="none"/>
            </w:rPr>
            <w:t xml:space="preserve"> </w:t>
          </w:r>
          <w:r w:rsidRPr="000A12FC">
            <w:rPr>
              <w:rFonts w:ascii="Arial" w:eastAsia="Times New Roman" w:hAnsi="Arial" w:cs="Arial"/>
              <w:b/>
              <w:bCs/>
              <w:sz w:val="20"/>
              <w:szCs w:val="20"/>
              <w14:ligatures w14:val="none"/>
            </w:rPr>
            <w:t>11</w:t>
          </w:r>
          <w:r w:rsidRPr="000A12FC">
            <w:rPr>
              <w:rFonts w:ascii="Arial" w:eastAsia="Times New Roman" w:hAnsi="Arial" w:cs="Arial"/>
              <w:sz w:val="20"/>
              <w:szCs w:val="20"/>
              <w14:ligatures w14:val="none"/>
            </w:rPr>
            <w:t>, 13015–13025 (2020).</w:t>
          </w:r>
        </w:p>
        <w:p w14:paraId="7297D704" w14:textId="737B7186" w:rsidR="008F3F34" w:rsidRPr="000A12FC" w:rsidRDefault="008F3F34">
          <w:pPr>
            <w:autoSpaceDE w:val="0"/>
            <w:autoSpaceDN w:val="0"/>
            <w:ind w:hanging="640"/>
            <w:divId w:val="1472558554"/>
            <w:rPr>
              <w:rFonts w:ascii="Arial" w:eastAsia="Times New Roman" w:hAnsi="Arial" w:cs="Arial"/>
              <w:sz w:val="20"/>
              <w:szCs w:val="20"/>
            </w:rPr>
          </w:pPr>
          <w:r w:rsidRPr="000A12FC">
            <w:rPr>
              <w:rFonts w:ascii="Arial" w:eastAsia="Times New Roman" w:hAnsi="Arial" w:cs="Arial"/>
              <w:sz w:val="20"/>
              <w:szCs w:val="20"/>
            </w:rPr>
            <w:t>93.</w:t>
          </w:r>
          <w:r w:rsidRPr="000A12FC">
            <w:rPr>
              <w:rFonts w:ascii="Arial" w:eastAsia="Times New Roman" w:hAnsi="Arial" w:cs="Arial"/>
              <w:sz w:val="20"/>
              <w:szCs w:val="20"/>
            </w:rPr>
            <w:tab/>
          </w:r>
          <w:r w:rsidR="00A50C2B" w:rsidRPr="000A12FC">
            <w:rPr>
              <w:rFonts w:ascii="Arial" w:eastAsia="Times New Roman" w:hAnsi="Arial" w:cs="Arial"/>
              <w:sz w:val="20"/>
              <w:szCs w:val="20"/>
              <w14:ligatures w14:val="none"/>
            </w:rPr>
            <w:t xml:space="preserve">Martin, J. C. “Frozen” transition states: pentavalent carbon </w:t>
          </w:r>
          <w:r w:rsidR="00A50C2B" w:rsidRPr="000A12FC">
            <w:rPr>
              <w:rFonts w:ascii="Arial" w:eastAsia="Times New Roman" w:hAnsi="Arial" w:cs="Arial"/>
              <w:i/>
              <w:sz w:val="20"/>
              <w:szCs w:val="20"/>
              <w14:ligatures w14:val="none"/>
            </w:rPr>
            <w:t xml:space="preserve">et al. </w:t>
          </w:r>
          <w:r w:rsidR="00A50C2B" w:rsidRPr="000A12FC">
            <w:rPr>
              <w:rFonts w:ascii="Arial" w:eastAsia="Times New Roman" w:hAnsi="Arial" w:cs="Arial"/>
              <w:i/>
              <w:iCs/>
              <w:sz w:val="20"/>
              <w:szCs w:val="20"/>
              <w14:ligatures w14:val="none"/>
            </w:rPr>
            <w:t xml:space="preserve">Science </w:t>
          </w:r>
          <w:r w:rsidR="00A50C2B" w:rsidRPr="000A12FC">
            <w:rPr>
              <w:rFonts w:ascii="Arial" w:eastAsia="Times New Roman" w:hAnsi="Arial" w:cs="Arial"/>
              <w:b/>
              <w:bCs/>
              <w:sz w:val="20"/>
              <w:szCs w:val="20"/>
              <w14:ligatures w14:val="none"/>
            </w:rPr>
            <w:t>221</w:t>
          </w:r>
          <w:r w:rsidR="00A50C2B" w:rsidRPr="000A12FC">
            <w:rPr>
              <w:rFonts w:ascii="Arial" w:eastAsia="Times New Roman" w:hAnsi="Arial" w:cs="Arial"/>
              <w:sz w:val="20"/>
              <w:szCs w:val="20"/>
              <w14:ligatures w14:val="none"/>
            </w:rPr>
            <w:t>, 509–514 (1983).</w:t>
          </w:r>
        </w:p>
        <w:p w14:paraId="4620B627" w14:textId="6884CB7B" w:rsidR="008F3F34" w:rsidRPr="000A12FC" w:rsidRDefault="008F3F34">
          <w:pPr>
            <w:autoSpaceDE w:val="0"/>
            <w:autoSpaceDN w:val="0"/>
            <w:ind w:hanging="640"/>
            <w:divId w:val="1505246501"/>
            <w:rPr>
              <w:rFonts w:ascii="Arial" w:eastAsia="Times New Roman" w:hAnsi="Arial" w:cs="Arial"/>
              <w:sz w:val="20"/>
              <w:szCs w:val="20"/>
            </w:rPr>
          </w:pPr>
          <w:r w:rsidRPr="000A12FC">
            <w:rPr>
              <w:rFonts w:ascii="Arial" w:eastAsia="Times New Roman" w:hAnsi="Arial" w:cs="Arial"/>
              <w:sz w:val="20"/>
              <w:szCs w:val="20"/>
            </w:rPr>
            <w:t>94.</w:t>
          </w:r>
          <w:r w:rsidRPr="000A12FC">
            <w:rPr>
              <w:rFonts w:ascii="Arial" w:eastAsia="Times New Roman" w:hAnsi="Arial" w:cs="Arial"/>
              <w:sz w:val="20"/>
              <w:szCs w:val="20"/>
            </w:rPr>
            <w:tab/>
          </w:r>
          <w:r w:rsidR="00A50C2B" w:rsidRPr="000A12FC">
            <w:rPr>
              <w:rFonts w:ascii="Arial" w:eastAsia="Times New Roman" w:hAnsi="Arial" w:cs="Arial"/>
              <w:sz w:val="20"/>
              <w:szCs w:val="20"/>
              <w14:ligatures w14:val="none"/>
            </w:rPr>
            <w:t xml:space="preserve">Yamashita, M. </w:t>
          </w:r>
          <w:r w:rsidR="00A50C2B" w:rsidRPr="000A12FC">
            <w:rPr>
              <w:rFonts w:ascii="Arial" w:eastAsia="Times New Roman" w:hAnsi="Arial" w:cs="Arial"/>
              <w:i/>
              <w:iCs/>
              <w:sz w:val="20"/>
              <w:szCs w:val="20"/>
              <w14:ligatures w14:val="none"/>
            </w:rPr>
            <w:t>et al.</w:t>
          </w:r>
          <w:r w:rsidR="00A50C2B" w:rsidRPr="000A12FC">
            <w:rPr>
              <w:rFonts w:ascii="Arial" w:eastAsia="Times New Roman" w:hAnsi="Arial" w:cs="Arial"/>
              <w:sz w:val="20"/>
              <w:szCs w:val="20"/>
              <w14:ligatures w14:val="none"/>
            </w:rPr>
            <w:t xml:space="preserve"> Syntheses and structures of hypervalent pentacoordinate carbon and boron compounds bearing an anthracene skeleton—elucidation of hypervalent interaction based on X-ray analysis and DFT calculation. </w:t>
          </w:r>
          <w:r w:rsidR="00A50C2B" w:rsidRPr="000A12FC">
            <w:rPr>
              <w:rFonts w:ascii="Arial" w:eastAsia="Times New Roman" w:hAnsi="Arial" w:cs="Arial"/>
              <w:i/>
              <w:iCs/>
              <w:sz w:val="20"/>
              <w:szCs w:val="20"/>
              <w14:ligatures w14:val="none"/>
            </w:rPr>
            <w:t>J. Am. Chem. Soc.</w:t>
          </w:r>
          <w:r w:rsidR="00A50C2B" w:rsidRPr="000A12FC">
            <w:rPr>
              <w:rFonts w:ascii="Arial" w:eastAsia="Times New Roman" w:hAnsi="Arial" w:cs="Arial"/>
              <w:sz w:val="20"/>
              <w:szCs w:val="20"/>
              <w14:ligatures w14:val="none"/>
            </w:rPr>
            <w:t xml:space="preserve"> </w:t>
          </w:r>
          <w:r w:rsidR="00A50C2B" w:rsidRPr="000A12FC">
            <w:rPr>
              <w:rFonts w:ascii="Arial" w:eastAsia="Times New Roman" w:hAnsi="Arial" w:cs="Arial"/>
              <w:b/>
              <w:bCs/>
              <w:sz w:val="20"/>
              <w:szCs w:val="20"/>
              <w14:ligatures w14:val="none"/>
            </w:rPr>
            <w:t>127</w:t>
          </w:r>
          <w:r w:rsidR="00A50C2B" w:rsidRPr="000A12FC">
            <w:rPr>
              <w:rFonts w:ascii="Arial" w:eastAsia="Times New Roman" w:hAnsi="Arial" w:cs="Arial"/>
              <w:sz w:val="20"/>
              <w:szCs w:val="20"/>
              <w14:ligatures w14:val="none"/>
            </w:rPr>
            <w:t>, 4354–4371 (2005).</w:t>
          </w:r>
        </w:p>
        <w:p w14:paraId="4355D541" w14:textId="75E6D2F4" w:rsidR="00A50C2B" w:rsidRPr="000A12FC" w:rsidRDefault="00A50C2B" w:rsidP="00A50C2B">
          <w:pPr>
            <w:autoSpaceDE w:val="0"/>
            <w:autoSpaceDN w:val="0"/>
            <w:ind w:hanging="640"/>
            <w:divId w:val="146015952"/>
            <w:rPr>
              <w:rFonts w:ascii="Arial" w:eastAsia="Times New Roman" w:hAnsi="Arial" w:cs="Arial"/>
              <w:sz w:val="20"/>
              <w:szCs w:val="20"/>
            </w:rPr>
          </w:pPr>
          <w:r w:rsidRPr="000A12FC">
            <w:rPr>
              <w:rFonts w:ascii="Arial" w:eastAsia="Times New Roman" w:hAnsi="Arial" w:cs="Arial"/>
              <w:sz w:val="20"/>
              <w:szCs w:val="20"/>
            </w:rPr>
            <w:t>95.</w:t>
          </w:r>
          <w:r w:rsidRPr="000A12FC">
            <w:rPr>
              <w:rFonts w:ascii="Arial" w:eastAsia="Times New Roman" w:hAnsi="Arial" w:cs="Arial"/>
              <w:sz w:val="20"/>
              <w:szCs w:val="20"/>
            </w:rPr>
            <w:tab/>
          </w:r>
          <w:r w:rsidRPr="000A12FC">
            <w:rPr>
              <w:rFonts w:ascii="Arial" w:eastAsia="Times New Roman" w:hAnsi="Arial" w:cs="Arial"/>
              <w:sz w:val="20"/>
              <w:szCs w:val="20"/>
              <w14:ligatures w14:val="none"/>
            </w:rPr>
            <w:t xml:space="preserve">Griffiths, P. R., Pivonka, D. E. &amp; Williams, R. V. The experimental realization of a neutral homoaromatic carbocycle. </w:t>
          </w:r>
          <w:r w:rsidRPr="000A12FC">
            <w:rPr>
              <w:rFonts w:ascii="Arial" w:eastAsia="Times New Roman" w:hAnsi="Arial" w:cs="Arial"/>
              <w:i/>
              <w:iCs/>
              <w:sz w:val="20"/>
              <w:szCs w:val="20"/>
              <w14:ligatures w14:val="none"/>
            </w:rPr>
            <w:t>Chem.—Eur. J.</w:t>
          </w:r>
          <w:r w:rsidRPr="000A12FC">
            <w:rPr>
              <w:rFonts w:ascii="Arial" w:eastAsia="Times New Roman" w:hAnsi="Arial" w:cs="Arial"/>
              <w:sz w:val="20"/>
              <w:szCs w:val="20"/>
              <w14:ligatures w14:val="none"/>
            </w:rPr>
            <w:t xml:space="preserve"> </w:t>
          </w:r>
          <w:r w:rsidRPr="000A12FC">
            <w:rPr>
              <w:rFonts w:ascii="Arial" w:eastAsia="Times New Roman" w:hAnsi="Arial" w:cs="Arial"/>
              <w:b/>
              <w:bCs/>
              <w:sz w:val="20"/>
              <w:szCs w:val="20"/>
              <w14:ligatures w14:val="none"/>
            </w:rPr>
            <w:t>17</w:t>
          </w:r>
          <w:r w:rsidRPr="000A12FC">
            <w:rPr>
              <w:rFonts w:ascii="Arial" w:eastAsia="Times New Roman" w:hAnsi="Arial" w:cs="Arial"/>
              <w:sz w:val="20"/>
              <w:szCs w:val="20"/>
              <w14:ligatures w14:val="none"/>
            </w:rPr>
            <w:t>, 9193–9199 (2011).</w:t>
          </w:r>
        </w:p>
        <w:p w14:paraId="4EE2F262" w14:textId="3676C7E3" w:rsidR="00A50C2B" w:rsidRPr="000A12FC" w:rsidRDefault="00A50C2B" w:rsidP="00A50C2B">
          <w:pPr>
            <w:autoSpaceDE w:val="0"/>
            <w:autoSpaceDN w:val="0"/>
            <w:ind w:hanging="640"/>
            <w:divId w:val="146015952"/>
            <w:rPr>
              <w:rFonts w:ascii="Arial" w:eastAsia="Times New Roman" w:hAnsi="Arial" w:cs="Arial"/>
              <w:sz w:val="20"/>
              <w:szCs w:val="20"/>
            </w:rPr>
          </w:pPr>
          <w:r w:rsidRPr="000A12FC">
            <w:rPr>
              <w:rFonts w:ascii="Arial" w:eastAsia="Times New Roman" w:hAnsi="Arial" w:cs="Arial"/>
              <w:sz w:val="20"/>
              <w:szCs w:val="20"/>
            </w:rPr>
            <w:t>96.</w:t>
          </w:r>
          <w:r w:rsidRPr="000A12FC">
            <w:rPr>
              <w:rFonts w:ascii="Arial" w:eastAsia="Times New Roman" w:hAnsi="Arial" w:cs="Arial"/>
              <w:sz w:val="20"/>
              <w:szCs w:val="20"/>
            </w:rPr>
            <w:tab/>
          </w:r>
          <w:r w:rsidRPr="000A12FC">
            <w:rPr>
              <w:rFonts w:ascii="Arial" w:eastAsia="Times New Roman" w:hAnsi="Arial" w:cs="Arial"/>
              <w:sz w:val="20"/>
              <w:szCs w:val="20"/>
              <w14:ligatures w14:val="none"/>
            </w:rPr>
            <w:t xml:space="preserve">Williams, R. V. </w:t>
          </w:r>
          <w:proofErr w:type="spellStart"/>
          <w:r w:rsidRPr="000A12FC">
            <w:rPr>
              <w:rFonts w:ascii="Arial" w:eastAsia="Times New Roman" w:hAnsi="Arial" w:cs="Arial"/>
              <w:sz w:val="20"/>
              <w:szCs w:val="20"/>
              <w14:ligatures w14:val="none"/>
            </w:rPr>
            <w:t>Homoaromaticity</w:t>
          </w:r>
          <w:proofErr w:type="spellEnd"/>
          <w:r w:rsidRPr="000A12FC">
            <w:rPr>
              <w:rFonts w:ascii="Arial" w:eastAsia="Times New Roman" w:hAnsi="Arial" w:cs="Arial"/>
              <w:sz w:val="20"/>
              <w:szCs w:val="20"/>
              <w14:ligatures w14:val="none"/>
            </w:rPr>
            <w:t xml:space="preserve">. </w:t>
          </w:r>
          <w:r w:rsidRPr="000A12FC">
            <w:rPr>
              <w:rFonts w:ascii="Arial" w:eastAsia="Times New Roman" w:hAnsi="Arial" w:cs="Arial"/>
              <w:i/>
              <w:iCs/>
              <w:sz w:val="20"/>
              <w:szCs w:val="20"/>
              <w14:ligatures w14:val="none"/>
            </w:rPr>
            <w:t>Chem. Rev.</w:t>
          </w:r>
          <w:r w:rsidRPr="000A12FC">
            <w:rPr>
              <w:rFonts w:ascii="Arial" w:eastAsia="Times New Roman" w:hAnsi="Arial" w:cs="Arial"/>
              <w:sz w:val="20"/>
              <w:szCs w:val="20"/>
              <w14:ligatures w14:val="none"/>
            </w:rPr>
            <w:t xml:space="preserve"> </w:t>
          </w:r>
          <w:r w:rsidRPr="000A12FC">
            <w:rPr>
              <w:rFonts w:ascii="Arial" w:eastAsia="Times New Roman" w:hAnsi="Arial" w:cs="Arial"/>
              <w:b/>
              <w:bCs/>
              <w:sz w:val="20"/>
              <w:szCs w:val="20"/>
              <w14:ligatures w14:val="none"/>
            </w:rPr>
            <w:t>101</w:t>
          </w:r>
          <w:r w:rsidRPr="000A12FC">
            <w:rPr>
              <w:rFonts w:ascii="Arial" w:eastAsia="Times New Roman" w:hAnsi="Arial" w:cs="Arial"/>
              <w:sz w:val="20"/>
              <w:szCs w:val="20"/>
              <w14:ligatures w14:val="none"/>
            </w:rPr>
            <w:t>, 1185–1204 (2001).</w:t>
          </w:r>
        </w:p>
        <w:p w14:paraId="73797649" w14:textId="00A092C2" w:rsidR="00A50C2B" w:rsidRPr="000A12FC" w:rsidRDefault="00A50C2B" w:rsidP="00A50C2B">
          <w:pPr>
            <w:autoSpaceDE w:val="0"/>
            <w:autoSpaceDN w:val="0"/>
            <w:ind w:hanging="640"/>
            <w:divId w:val="146015952"/>
            <w:rPr>
              <w:rFonts w:ascii="Arial" w:eastAsia="Times New Roman" w:hAnsi="Arial" w:cs="Arial"/>
              <w:sz w:val="20"/>
              <w:szCs w:val="20"/>
            </w:rPr>
          </w:pPr>
          <w:r w:rsidRPr="000A12FC">
            <w:rPr>
              <w:rFonts w:ascii="Arial" w:eastAsia="Times New Roman" w:hAnsi="Arial" w:cs="Arial"/>
              <w:sz w:val="20"/>
              <w:szCs w:val="20"/>
            </w:rPr>
            <w:t>97.</w:t>
          </w:r>
          <w:r w:rsidRPr="000A12FC">
            <w:rPr>
              <w:rFonts w:ascii="Arial" w:eastAsia="Times New Roman" w:hAnsi="Arial" w:cs="Arial"/>
              <w:sz w:val="20"/>
              <w:szCs w:val="20"/>
            </w:rPr>
            <w:tab/>
          </w:r>
          <w:r w:rsidRPr="000A12FC">
            <w:rPr>
              <w:rFonts w:ascii="Arial" w:eastAsia="Times New Roman" w:hAnsi="Arial" w:cs="Arial"/>
              <w:sz w:val="20"/>
              <w:szCs w:val="20"/>
              <w14:ligatures w14:val="none"/>
            </w:rPr>
            <w:t xml:space="preserve">Vogel, E., Feldmann, R. &amp; </w:t>
          </w:r>
          <w:proofErr w:type="spellStart"/>
          <w:r w:rsidRPr="000A12FC">
            <w:rPr>
              <w:rFonts w:ascii="Arial" w:eastAsia="Times New Roman" w:hAnsi="Arial" w:cs="Arial"/>
              <w:sz w:val="20"/>
              <w:szCs w:val="20"/>
              <w14:ligatures w14:val="none"/>
            </w:rPr>
            <w:t>Düwel</w:t>
          </w:r>
          <w:proofErr w:type="spellEnd"/>
          <w:r w:rsidRPr="000A12FC">
            <w:rPr>
              <w:rFonts w:ascii="Arial" w:eastAsia="Times New Roman" w:hAnsi="Arial" w:cs="Arial"/>
              <w:sz w:val="20"/>
              <w:szCs w:val="20"/>
              <w14:ligatures w14:val="none"/>
            </w:rPr>
            <w:t xml:space="preserve">, H. </w:t>
          </w:r>
          <w:proofErr w:type="spellStart"/>
          <w:r w:rsidRPr="000A12FC">
            <w:rPr>
              <w:rFonts w:ascii="Arial" w:eastAsia="Times New Roman" w:hAnsi="Arial" w:cs="Arial"/>
              <w:sz w:val="20"/>
              <w:szCs w:val="20"/>
              <w14:ligatures w14:val="none"/>
            </w:rPr>
            <w:t>Synthese</w:t>
          </w:r>
          <w:proofErr w:type="spellEnd"/>
          <w:r w:rsidRPr="000A12FC">
            <w:rPr>
              <w:rFonts w:ascii="Arial" w:eastAsia="Times New Roman" w:hAnsi="Arial" w:cs="Arial"/>
              <w:sz w:val="20"/>
              <w:szCs w:val="20"/>
              <w14:ligatures w14:val="none"/>
            </w:rPr>
            <w:t xml:space="preserve"> des </w:t>
          </w:r>
          <w:proofErr w:type="spellStart"/>
          <w:proofErr w:type="gramStart"/>
          <w:r w:rsidRPr="000A12FC">
            <w:rPr>
              <w:rFonts w:ascii="Arial" w:eastAsia="Times New Roman" w:hAnsi="Arial" w:cs="Arial"/>
              <w:sz w:val="20"/>
              <w:szCs w:val="20"/>
              <w14:ligatures w14:val="none"/>
            </w:rPr>
            <w:t>Bicyclo</w:t>
          </w:r>
          <w:proofErr w:type="spellEnd"/>
          <w:r w:rsidRPr="000A12FC">
            <w:rPr>
              <w:rFonts w:ascii="Arial" w:eastAsia="Times New Roman" w:hAnsi="Arial" w:cs="Arial"/>
              <w:sz w:val="20"/>
              <w:szCs w:val="20"/>
              <w14:ligatures w14:val="none"/>
            </w:rPr>
            <w:t>[</w:t>
          </w:r>
          <w:proofErr w:type="gramEnd"/>
          <w:r w:rsidRPr="000A12FC">
            <w:rPr>
              <w:rFonts w:ascii="Arial" w:eastAsia="Times New Roman" w:hAnsi="Arial" w:cs="Arial"/>
              <w:sz w:val="20"/>
              <w:szCs w:val="20"/>
              <w14:ligatures w14:val="none"/>
            </w:rPr>
            <w:t>5.4.1]</w:t>
          </w:r>
          <w:proofErr w:type="spellStart"/>
          <w:r w:rsidRPr="000A12FC">
            <w:rPr>
              <w:rFonts w:ascii="Arial" w:eastAsia="Times New Roman" w:hAnsi="Arial" w:cs="Arial"/>
              <w:sz w:val="20"/>
              <w:szCs w:val="20"/>
              <w14:ligatures w14:val="none"/>
            </w:rPr>
            <w:t>dodecapentaenylium</w:t>
          </w:r>
          <w:proofErr w:type="spellEnd"/>
          <w:r w:rsidRPr="000A12FC">
            <w:rPr>
              <w:rFonts w:ascii="Arial" w:eastAsia="Times New Roman" w:hAnsi="Arial" w:cs="Arial"/>
              <w:sz w:val="20"/>
              <w:szCs w:val="20"/>
              <w14:ligatures w14:val="none"/>
            </w:rPr>
            <w:t xml:space="preserve">-ions </w:t>
          </w:r>
          <w:proofErr w:type="spellStart"/>
          <w:r w:rsidRPr="000A12FC">
            <w:rPr>
              <w:rFonts w:ascii="Arial" w:eastAsia="Times New Roman" w:hAnsi="Arial" w:cs="Arial"/>
              <w:sz w:val="20"/>
              <w:szCs w:val="20"/>
              <w14:ligatures w14:val="none"/>
            </w:rPr>
            <w:t>aus</w:t>
          </w:r>
          <w:proofErr w:type="spellEnd"/>
          <w:r w:rsidRPr="000A12FC">
            <w:rPr>
              <w:rFonts w:ascii="Arial" w:eastAsia="Times New Roman" w:hAnsi="Arial" w:cs="Arial"/>
              <w:sz w:val="20"/>
              <w:szCs w:val="20"/>
              <w14:ligatures w14:val="none"/>
            </w:rPr>
            <w:t xml:space="preserve"> Cycloheptatrien-1.6-dialdehyd. </w:t>
          </w:r>
          <w:r w:rsidRPr="000A12FC">
            <w:rPr>
              <w:rFonts w:ascii="Arial" w:eastAsia="Times New Roman" w:hAnsi="Arial" w:cs="Arial"/>
              <w:i/>
              <w:iCs/>
              <w:sz w:val="20"/>
              <w:szCs w:val="20"/>
              <w14:ligatures w14:val="none"/>
            </w:rPr>
            <w:t>Tetrahedron Lett.</w:t>
          </w:r>
          <w:r w:rsidRPr="000A12FC">
            <w:rPr>
              <w:rFonts w:ascii="Arial" w:eastAsia="Times New Roman" w:hAnsi="Arial" w:cs="Arial"/>
              <w:sz w:val="20"/>
              <w:szCs w:val="20"/>
              <w14:ligatures w14:val="none"/>
            </w:rPr>
            <w:t xml:space="preserve"> </w:t>
          </w:r>
          <w:r w:rsidRPr="000A12FC">
            <w:rPr>
              <w:rFonts w:ascii="Arial" w:eastAsia="Times New Roman" w:hAnsi="Arial" w:cs="Arial"/>
              <w:b/>
              <w:bCs/>
              <w:sz w:val="20"/>
              <w:szCs w:val="20"/>
              <w14:ligatures w14:val="none"/>
            </w:rPr>
            <w:t>11</w:t>
          </w:r>
          <w:r w:rsidRPr="000A12FC">
            <w:rPr>
              <w:rFonts w:ascii="Arial" w:eastAsia="Times New Roman" w:hAnsi="Arial" w:cs="Arial"/>
              <w:sz w:val="20"/>
              <w:szCs w:val="20"/>
              <w14:ligatures w14:val="none"/>
            </w:rPr>
            <w:t>, 1941–1944 (1970).</w:t>
          </w:r>
        </w:p>
        <w:p w14:paraId="15BBC2D0" w14:textId="0274E96B" w:rsidR="00A50C2B" w:rsidRPr="000A12FC" w:rsidRDefault="00A50C2B" w:rsidP="00A50C2B">
          <w:pPr>
            <w:autoSpaceDE w:val="0"/>
            <w:autoSpaceDN w:val="0"/>
            <w:ind w:hanging="640"/>
            <w:divId w:val="146015952"/>
            <w:rPr>
              <w:rFonts w:ascii="Arial" w:eastAsia="Times New Roman" w:hAnsi="Arial" w:cs="Arial"/>
              <w:sz w:val="20"/>
              <w:szCs w:val="20"/>
            </w:rPr>
          </w:pPr>
          <w:r w:rsidRPr="000A12FC">
            <w:rPr>
              <w:rFonts w:ascii="Arial" w:eastAsia="Times New Roman" w:hAnsi="Arial" w:cs="Arial"/>
              <w:sz w:val="20"/>
              <w:szCs w:val="20"/>
            </w:rPr>
            <w:t>98.</w:t>
          </w:r>
          <w:r w:rsidRPr="000A12FC">
            <w:rPr>
              <w:rFonts w:ascii="Arial" w:eastAsia="Times New Roman" w:hAnsi="Arial" w:cs="Arial"/>
              <w:sz w:val="20"/>
              <w:szCs w:val="20"/>
            </w:rPr>
            <w:tab/>
          </w:r>
          <w:r w:rsidRPr="000A12FC">
            <w:rPr>
              <w:rFonts w:ascii="Arial" w:eastAsia="Times New Roman" w:hAnsi="Arial" w:cs="Arial"/>
              <w:sz w:val="20"/>
              <w:szCs w:val="20"/>
              <w14:ligatures w14:val="none"/>
            </w:rPr>
            <w:t xml:space="preserve">Paquette, L. A., Wingard, R. E. &amp; Russell, R. K. Structural consequences of 2,8 bridging of the </w:t>
          </w:r>
          <w:proofErr w:type="spellStart"/>
          <w:r w:rsidRPr="000A12FC">
            <w:rPr>
              <w:rFonts w:ascii="Arial" w:eastAsia="Times New Roman" w:hAnsi="Arial" w:cs="Arial"/>
              <w:sz w:val="20"/>
              <w:szCs w:val="20"/>
              <w14:ligatures w14:val="none"/>
            </w:rPr>
            <w:t>semibullvalene</w:t>
          </w:r>
          <w:proofErr w:type="spellEnd"/>
          <w:r w:rsidRPr="000A12FC">
            <w:rPr>
              <w:rFonts w:ascii="Arial" w:eastAsia="Times New Roman" w:hAnsi="Arial" w:cs="Arial"/>
              <w:sz w:val="20"/>
              <w:szCs w:val="20"/>
              <w14:ligatures w14:val="none"/>
            </w:rPr>
            <w:t xml:space="preserve"> nucleus. </w:t>
          </w:r>
          <w:r w:rsidRPr="000A12FC">
            <w:rPr>
              <w:rFonts w:ascii="Arial" w:eastAsia="Times New Roman" w:hAnsi="Arial" w:cs="Arial"/>
              <w:i/>
              <w:iCs/>
              <w:sz w:val="20"/>
              <w:szCs w:val="20"/>
              <w14:ligatures w14:val="none"/>
            </w:rPr>
            <w:t>J. Am. Chem. Soc.</w:t>
          </w:r>
          <w:r w:rsidRPr="000A12FC">
            <w:rPr>
              <w:rFonts w:ascii="Arial" w:eastAsia="Times New Roman" w:hAnsi="Arial" w:cs="Arial"/>
              <w:sz w:val="20"/>
              <w:szCs w:val="20"/>
              <w14:ligatures w14:val="none"/>
            </w:rPr>
            <w:t xml:space="preserve"> </w:t>
          </w:r>
          <w:r w:rsidRPr="000A12FC">
            <w:rPr>
              <w:rFonts w:ascii="Arial" w:eastAsia="Times New Roman" w:hAnsi="Arial" w:cs="Arial"/>
              <w:b/>
              <w:bCs/>
              <w:sz w:val="20"/>
              <w:szCs w:val="20"/>
              <w14:ligatures w14:val="none"/>
            </w:rPr>
            <w:t>94</w:t>
          </w:r>
          <w:r w:rsidRPr="000A12FC">
            <w:rPr>
              <w:rFonts w:ascii="Arial" w:eastAsia="Times New Roman" w:hAnsi="Arial" w:cs="Arial"/>
              <w:sz w:val="20"/>
              <w:szCs w:val="20"/>
              <w14:ligatures w14:val="none"/>
            </w:rPr>
            <w:t>, 4739–4741 (1972).</w:t>
          </w:r>
        </w:p>
        <w:p w14:paraId="5F2D5571" w14:textId="5A2498A0" w:rsidR="00A50C2B" w:rsidRPr="000A12FC" w:rsidRDefault="00A50C2B" w:rsidP="00A50C2B">
          <w:pPr>
            <w:autoSpaceDE w:val="0"/>
            <w:autoSpaceDN w:val="0"/>
            <w:ind w:hanging="640"/>
            <w:divId w:val="146015952"/>
            <w:rPr>
              <w:rFonts w:ascii="Arial" w:eastAsia="Times New Roman" w:hAnsi="Arial" w:cs="Arial"/>
              <w:sz w:val="20"/>
              <w:szCs w:val="20"/>
            </w:rPr>
          </w:pPr>
          <w:r w:rsidRPr="000A12FC">
            <w:rPr>
              <w:rFonts w:ascii="Arial" w:eastAsia="Times New Roman" w:hAnsi="Arial" w:cs="Arial"/>
              <w:sz w:val="20"/>
              <w:szCs w:val="20"/>
            </w:rPr>
            <w:lastRenderedPageBreak/>
            <w:t>99.</w:t>
          </w:r>
          <w:r w:rsidRPr="000A12FC">
            <w:rPr>
              <w:rFonts w:ascii="Arial" w:eastAsia="Times New Roman" w:hAnsi="Arial" w:cs="Arial"/>
              <w:sz w:val="20"/>
              <w:szCs w:val="20"/>
            </w:rPr>
            <w:tab/>
          </w:r>
          <w:bookmarkStart w:id="7" w:name="_Hlk159162737"/>
          <w:r w:rsidRPr="000A12FC">
            <w:rPr>
              <w:rFonts w:ascii="Arial" w:eastAsia="Times New Roman" w:hAnsi="Arial" w:cs="Arial"/>
              <w:sz w:val="20"/>
              <w:szCs w:val="20"/>
              <w14:ligatures w14:val="none"/>
            </w:rPr>
            <w:t xml:space="preserve">Vogel, E., Brinker, U. H., </w:t>
          </w:r>
          <w:proofErr w:type="spellStart"/>
          <w:r w:rsidRPr="000A12FC">
            <w:rPr>
              <w:rFonts w:ascii="Arial" w:eastAsia="Times New Roman" w:hAnsi="Arial" w:cs="Arial"/>
              <w:sz w:val="20"/>
              <w:szCs w:val="20"/>
              <w14:ligatures w14:val="none"/>
            </w:rPr>
            <w:t>Nachtkamp</w:t>
          </w:r>
          <w:proofErr w:type="spellEnd"/>
          <w:r w:rsidRPr="000A12FC">
            <w:rPr>
              <w:rFonts w:ascii="Arial" w:eastAsia="Times New Roman" w:hAnsi="Arial" w:cs="Arial"/>
              <w:sz w:val="20"/>
              <w:szCs w:val="20"/>
              <w14:ligatures w14:val="none"/>
            </w:rPr>
            <w:t xml:space="preserve">, K., </w:t>
          </w:r>
          <w:proofErr w:type="spellStart"/>
          <w:r w:rsidRPr="000A12FC">
            <w:rPr>
              <w:rFonts w:ascii="Arial" w:eastAsia="Times New Roman" w:hAnsi="Arial" w:cs="Arial"/>
              <w:sz w:val="20"/>
              <w:szCs w:val="20"/>
              <w14:ligatures w14:val="none"/>
            </w:rPr>
            <w:t>Wassen</w:t>
          </w:r>
          <w:proofErr w:type="spellEnd"/>
          <w:r w:rsidRPr="000A12FC">
            <w:rPr>
              <w:rFonts w:ascii="Arial" w:eastAsia="Times New Roman" w:hAnsi="Arial" w:cs="Arial"/>
              <w:sz w:val="20"/>
              <w:szCs w:val="20"/>
              <w14:ligatures w14:val="none"/>
            </w:rPr>
            <w:t xml:space="preserve">, J. &amp; </w:t>
          </w:r>
          <w:proofErr w:type="spellStart"/>
          <w:r w:rsidRPr="000A12FC">
            <w:rPr>
              <w:rFonts w:ascii="Arial" w:eastAsia="Times New Roman" w:hAnsi="Arial" w:cs="Arial"/>
              <w:sz w:val="20"/>
              <w:szCs w:val="20"/>
              <w14:ligatures w14:val="none"/>
            </w:rPr>
            <w:t>Müllen</w:t>
          </w:r>
          <w:proofErr w:type="spellEnd"/>
          <w:r w:rsidRPr="000A12FC">
            <w:rPr>
              <w:rFonts w:ascii="Arial" w:eastAsia="Times New Roman" w:hAnsi="Arial" w:cs="Arial"/>
              <w:sz w:val="20"/>
              <w:szCs w:val="20"/>
              <w14:ligatures w14:val="none"/>
            </w:rPr>
            <w:t xml:space="preserve">, K. </w:t>
          </w:r>
          <w:proofErr w:type="spellStart"/>
          <w:r w:rsidRPr="000A12FC">
            <w:rPr>
              <w:rFonts w:ascii="Arial" w:eastAsia="Times New Roman" w:hAnsi="Arial" w:cs="Arial"/>
              <w:sz w:val="20"/>
              <w:szCs w:val="20"/>
              <w14:ligatures w14:val="none"/>
            </w:rPr>
            <w:t>Semibullvalenes</w:t>
          </w:r>
          <w:proofErr w:type="spellEnd"/>
          <w:r w:rsidRPr="000A12FC">
            <w:rPr>
              <w:rFonts w:ascii="Arial" w:eastAsia="Times New Roman" w:hAnsi="Arial" w:cs="Arial"/>
              <w:sz w:val="20"/>
              <w:szCs w:val="20"/>
              <w14:ligatures w14:val="none"/>
            </w:rPr>
            <w:t xml:space="preserve"> as potential homoaromatic compounds. </w:t>
          </w:r>
          <w:proofErr w:type="spellStart"/>
          <w:r w:rsidRPr="000A12FC">
            <w:rPr>
              <w:rFonts w:ascii="Arial" w:eastAsia="Times New Roman" w:hAnsi="Arial" w:cs="Arial"/>
              <w:i/>
              <w:iCs/>
              <w:sz w:val="20"/>
              <w:szCs w:val="20"/>
              <w14:ligatures w14:val="none"/>
            </w:rPr>
            <w:t>Angew</w:t>
          </w:r>
          <w:proofErr w:type="spellEnd"/>
          <w:r w:rsidRPr="000A12FC">
            <w:rPr>
              <w:rFonts w:ascii="Arial" w:eastAsia="Times New Roman" w:hAnsi="Arial" w:cs="Arial"/>
              <w:i/>
              <w:iCs/>
              <w:sz w:val="20"/>
              <w:szCs w:val="20"/>
              <w14:ligatures w14:val="none"/>
            </w:rPr>
            <w:t>. Chem. Int. Ed. Engl.</w:t>
          </w:r>
          <w:r w:rsidRPr="000A12FC">
            <w:rPr>
              <w:rFonts w:ascii="Arial" w:eastAsia="Times New Roman" w:hAnsi="Arial" w:cs="Arial"/>
              <w:sz w:val="20"/>
              <w:szCs w:val="20"/>
              <w14:ligatures w14:val="none"/>
            </w:rPr>
            <w:t xml:space="preserve"> </w:t>
          </w:r>
          <w:r w:rsidRPr="000A12FC">
            <w:rPr>
              <w:rFonts w:ascii="Arial" w:eastAsia="Times New Roman" w:hAnsi="Arial" w:cs="Arial"/>
              <w:b/>
              <w:bCs/>
              <w:sz w:val="20"/>
              <w:szCs w:val="20"/>
              <w14:ligatures w14:val="none"/>
            </w:rPr>
            <w:t>12</w:t>
          </w:r>
          <w:r w:rsidRPr="000A12FC">
            <w:rPr>
              <w:rFonts w:ascii="Arial" w:eastAsia="Times New Roman" w:hAnsi="Arial" w:cs="Arial"/>
              <w:sz w:val="20"/>
              <w:szCs w:val="20"/>
              <w14:ligatures w14:val="none"/>
            </w:rPr>
            <w:t>, 758–760 (1973).</w:t>
          </w:r>
          <w:bookmarkEnd w:id="7"/>
        </w:p>
        <w:p w14:paraId="6933AC83" w14:textId="33AB7E10" w:rsidR="00A50C2B" w:rsidRPr="000A12FC" w:rsidRDefault="00A50C2B" w:rsidP="00A50C2B">
          <w:pPr>
            <w:autoSpaceDE w:val="0"/>
            <w:autoSpaceDN w:val="0"/>
            <w:ind w:hanging="640"/>
            <w:divId w:val="146015952"/>
            <w:rPr>
              <w:rFonts w:ascii="Arial" w:eastAsia="Times New Roman" w:hAnsi="Arial" w:cs="Arial"/>
              <w:sz w:val="20"/>
              <w:szCs w:val="20"/>
            </w:rPr>
          </w:pPr>
          <w:r w:rsidRPr="000A12FC">
            <w:rPr>
              <w:rFonts w:ascii="Arial" w:eastAsia="Times New Roman" w:hAnsi="Arial" w:cs="Arial"/>
              <w:sz w:val="20"/>
              <w:szCs w:val="20"/>
            </w:rPr>
            <w:t>100.</w:t>
          </w:r>
          <w:r w:rsidRPr="000A12FC">
            <w:rPr>
              <w:rFonts w:ascii="Arial" w:eastAsia="Times New Roman" w:hAnsi="Arial" w:cs="Arial"/>
              <w:sz w:val="20"/>
              <w:szCs w:val="20"/>
            </w:rPr>
            <w:tab/>
          </w:r>
          <w:r w:rsidRPr="000A12FC">
            <w:rPr>
              <w:rFonts w:ascii="Arial" w:eastAsia="Times New Roman" w:hAnsi="Arial" w:cs="Arial"/>
              <w:sz w:val="20"/>
              <w:szCs w:val="20"/>
              <w14:ligatures w14:val="none"/>
            </w:rPr>
            <w:t xml:space="preserve">Tran Ngoc, T., van Der Welle, J., </w:t>
          </w:r>
          <w:proofErr w:type="spellStart"/>
          <w:r w:rsidRPr="000A12FC">
            <w:rPr>
              <w:rFonts w:ascii="Arial" w:eastAsia="Times New Roman" w:hAnsi="Arial" w:cs="Arial"/>
              <w:sz w:val="20"/>
              <w:szCs w:val="20"/>
              <w14:ligatures w14:val="none"/>
            </w:rPr>
            <w:t>Rüffer</w:t>
          </w:r>
          <w:proofErr w:type="spellEnd"/>
          <w:r w:rsidRPr="000A12FC">
            <w:rPr>
              <w:rFonts w:ascii="Arial" w:eastAsia="Times New Roman" w:hAnsi="Arial" w:cs="Arial"/>
              <w:sz w:val="20"/>
              <w:szCs w:val="20"/>
              <w14:ligatures w14:val="none"/>
            </w:rPr>
            <w:t xml:space="preserve">, T. &amp; Teichert, J. F. Synthesis of stable neutral homoaromatic hydrocarbons. </w:t>
          </w:r>
          <w:r w:rsidRPr="000A12FC">
            <w:rPr>
              <w:rFonts w:ascii="Arial" w:eastAsia="Times New Roman" w:hAnsi="Arial" w:cs="Arial"/>
              <w:i/>
              <w:iCs/>
              <w:sz w:val="20"/>
              <w:szCs w:val="20"/>
              <w14:ligatures w14:val="none"/>
            </w:rPr>
            <w:t xml:space="preserve">Synthesis </w:t>
          </w:r>
          <w:r w:rsidRPr="000A12FC">
            <w:rPr>
              <w:rFonts w:ascii="Arial" w:eastAsia="Times New Roman" w:hAnsi="Arial" w:cs="Arial"/>
              <w:b/>
              <w:bCs/>
              <w:sz w:val="20"/>
              <w:szCs w:val="20"/>
              <w14:ligatures w14:val="none"/>
            </w:rPr>
            <w:t>55</w:t>
          </w:r>
          <w:r w:rsidRPr="000A12FC">
            <w:rPr>
              <w:rFonts w:ascii="Arial" w:eastAsia="Times New Roman" w:hAnsi="Arial" w:cs="Arial"/>
              <w:sz w:val="20"/>
              <w:szCs w:val="20"/>
              <w14:ligatures w14:val="none"/>
            </w:rPr>
            <w:t>, 2658–2669 (2023).</w:t>
          </w:r>
        </w:p>
        <w:p w14:paraId="53EEC88A" w14:textId="7670A4C8" w:rsidR="008F3F34" w:rsidRPr="000A12FC" w:rsidRDefault="008F3F34">
          <w:pPr>
            <w:autoSpaceDE w:val="0"/>
            <w:autoSpaceDN w:val="0"/>
            <w:ind w:hanging="640"/>
            <w:divId w:val="146015952"/>
            <w:rPr>
              <w:rFonts w:ascii="Arial" w:eastAsia="Times New Roman" w:hAnsi="Arial" w:cs="Arial"/>
              <w:sz w:val="20"/>
              <w:szCs w:val="20"/>
            </w:rPr>
          </w:pPr>
          <w:r w:rsidRPr="000A12FC">
            <w:rPr>
              <w:rFonts w:ascii="Arial" w:eastAsia="Times New Roman" w:hAnsi="Arial" w:cs="Arial"/>
              <w:sz w:val="20"/>
              <w:szCs w:val="20"/>
            </w:rPr>
            <w:t>101.</w:t>
          </w:r>
          <w:r w:rsidRPr="000A12FC">
            <w:rPr>
              <w:rFonts w:ascii="Arial" w:eastAsia="Times New Roman" w:hAnsi="Arial" w:cs="Arial"/>
              <w:sz w:val="20"/>
              <w:szCs w:val="20"/>
            </w:rPr>
            <w:tab/>
          </w:r>
          <w:r w:rsidR="00CA01E0" w:rsidRPr="000A12FC">
            <w:rPr>
              <w:rFonts w:ascii="Arial" w:eastAsia="Times New Roman" w:hAnsi="Arial" w:cs="Arial"/>
              <w:sz w:val="20"/>
              <w:szCs w:val="20"/>
              <w14:ligatures w14:val="none"/>
            </w:rPr>
            <w:t xml:space="preserve">Colwell, C. E., Price, T. W., Stauch, T. &amp; Jasti, R. Strain visualization for strained macrocycles. </w:t>
          </w:r>
          <w:r w:rsidR="00CA01E0" w:rsidRPr="000A12FC">
            <w:rPr>
              <w:rFonts w:ascii="Arial" w:eastAsia="Times New Roman" w:hAnsi="Arial" w:cs="Arial"/>
              <w:i/>
              <w:iCs/>
              <w:sz w:val="20"/>
              <w:szCs w:val="20"/>
              <w14:ligatures w14:val="none"/>
            </w:rPr>
            <w:t>Chem. Sci.</w:t>
          </w:r>
          <w:r w:rsidR="00CA01E0" w:rsidRPr="000A12FC">
            <w:rPr>
              <w:rFonts w:ascii="Arial" w:eastAsia="Times New Roman" w:hAnsi="Arial" w:cs="Arial"/>
              <w:sz w:val="20"/>
              <w:szCs w:val="20"/>
              <w14:ligatures w14:val="none"/>
            </w:rPr>
            <w:t xml:space="preserve"> </w:t>
          </w:r>
          <w:r w:rsidR="00CA01E0" w:rsidRPr="000A12FC">
            <w:rPr>
              <w:rFonts w:ascii="Arial" w:eastAsia="Times New Roman" w:hAnsi="Arial" w:cs="Arial"/>
              <w:b/>
              <w:bCs/>
              <w:sz w:val="20"/>
              <w:szCs w:val="20"/>
              <w14:ligatures w14:val="none"/>
            </w:rPr>
            <w:t>11</w:t>
          </w:r>
          <w:r w:rsidR="00CA01E0" w:rsidRPr="000A12FC">
            <w:rPr>
              <w:rFonts w:ascii="Arial" w:eastAsia="Times New Roman" w:hAnsi="Arial" w:cs="Arial"/>
              <w:sz w:val="20"/>
              <w:szCs w:val="20"/>
              <w14:ligatures w14:val="none"/>
            </w:rPr>
            <w:t>, 3923–3930 (2020).</w:t>
          </w:r>
        </w:p>
        <w:p w14:paraId="0A9048C7" w14:textId="5FD2D611" w:rsidR="008F3F34" w:rsidRPr="000A12FC" w:rsidRDefault="008F3F34">
          <w:pPr>
            <w:autoSpaceDE w:val="0"/>
            <w:autoSpaceDN w:val="0"/>
            <w:ind w:hanging="640"/>
            <w:divId w:val="1867404891"/>
            <w:rPr>
              <w:rFonts w:ascii="Arial" w:eastAsia="Times New Roman" w:hAnsi="Arial" w:cs="Arial"/>
              <w:sz w:val="20"/>
              <w:szCs w:val="20"/>
            </w:rPr>
          </w:pPr>
          <w:r w:rsidRPr="000A12FC">
            <w:rPr>
              <w:rFonts w:ascii="Arial" w:eastAsia="Times New Roman" w:hAnsi="Arial" w:cs="Arial"/>
              <w:sz w:val="20"/>
              <w:szCs w:val="20"/>
            </w:rPr>
            <w:t>102.</w:t>
          </w:r>
          <w:r w:rsidRPr="000A12FC">
            <w:rPr>
              <w:rFonts w:ascii="Arial" w:eastAsia="Times New Roman" w:hAnsi="Arial" w:cs="Arial"/>
              <w:sz w:val="20"/>
              <w:szCs w:val="20"/>
            </w:rPr>
            <w:tab/>
          </w:r>
          <w:r w:rsidR="00CA01E0" w:rsidRPr="000A12FC">
            <w:rPr>
              <w:rFonts w:ascii="Arial" w:eastAsia="Times New Roman" w:hAnsi="Arial" w:cs="Arial"/>
              <w:sz w:val="20"/>
              <w:szCs w:val="20"/>
              <w14:ligatures w14:val="none"/>
            </w:rPr>
            <w:t xml:space="preserve">Chen, Z. </w:t>
          </w:r>
          <w:r w:rsidR="00CA01E0" w:rsidRPr="000A12FC">
            <w:rPr>
              <w:rFonts w:ascii="Arial" w:eastAsia="Times New Roman" w:hAnsi="Arial" w:cs="Arial"/>
              <w:i/>
              <w:iCs/>
              <w:sz w:val="20"/>
              <w:szCs w:val="20"/>
              <w14:ligatures w14:val="none"/>
            </w:rPr>
            <w:t>et al.</w:t>
          </w:r>
          <w:r w:rsidR="00CA01E0" w:rsidRPr="000A12FC">
            <w:rPr>
              <w:rFonts w:ascii="Arial" w:eastAsia="Times New Roman" w:hAnsi="Arial" w:cs="Arial"/>
              <w:sz w:val="20"/>
              <w:szCs w:val="20"/>
              <w14:ligatures w14:val="none"/>
            </w:rPr>
            <w:t xml:space="preserve"> Nucleus-independent chemical shifts (NICS) as an aromaticity criterion. </w:t>
          </w:r>
          <w:r w:rsidR="00CA01E0" w:rsidRPr="000A12FC">
            <w:rPr>
              <w:rFonts w:ascii="Arial" w:eastAsia="Times New Roman" w:hAnsi="Arial" w:cs="Arial"/>
              <w:i/>
              <w:iCs/>
              <w:sz w:val="20"/>
              <w:szCs w:val="20"/>
              <w14:ligatures w14:val="none"/>
            </w:rPr>
            <w:t>Chem. Rev.</w:t>
          </w:r>
          <w:r w:rsidR="00CA01E0" w:rsidRPr="000A12FC">
            <w:rPr>
              <w:rFonts w:ascii="Arial" w:eastAsia="Times New Roman" w:hAnsi="Arial" w:cs="Arial"/>
              <w:sz w:val="20"/>
              <w:szCs w:val="20"/>
              <w14:ligatures w14:val="none"/>
            </w:rPr>
            <w:t xml:space="preserve"> </w:t>
          </w:r>
          <w:r w:rsidR="00CA01E0" w:rsidRPr="000A12FC">
            <w:rPr>
              <w:rFonts w:ascii="Arial" w:eastAsia="Times New Roman" w:hAnsi="Arial" w:cs="Arial"/>
              <w:b/>
              <w:bCs/>
              <w:sz w:val="20"/>
              <w:szCs w:val="20"/>
              <w14:ligatures w14:val="none"/>
            </w:rPr>
            <w:t>105</w:t>
          </w:r>
          <w:r w:rsidR="00CA01E0" w:rsidRPr="000A12FC">
            <w:rPr>
              <w:rFonts w:ascii="Arial" w:eastAsia="Times New Roman" w:hAnsi="Arial" w:cs="Arial"/>
              <w:sz w:val="20"/>
              <w:szCs w:val="20"/>
              <w14:ligatures w14:val="none"/>
            </w:rPr>
            <w:t>, 3842–3888 (2005).</w:t>
          </w:r>
        </w:p>
        <w:p w14:paraId="5C44AA52" w14:textId="77777777" w:rsidR="008F3F34" w:rsidRPr="000A12FC" w:rsidRDefault="008F3F34">
          <w:pPr>
            <w:autoSpaceDE w:val="0"/>
            <w:autoSpaceDN w:val="0"/>
            <w:ind w:hanging="640"/>
            <w:divId w:val="2064404218"/>
            <w:rPr>
              <w:rFonts w:ascii="Arial" w:eastAsia="Times New Roman" w:hAnsi="Arial" w:cs="Arial"/>
              <w:sz w:val="20"/>
              <w:szCs w:val="20"/>
            </w:rPr>
          </w:pPr>
          <w:r w:rsidRPr="000A12FC">
            <w:rPr>
              <w:rFonts w:ascii="Arial" w:eastAsia="Times New Roman" w:hAnsi="Arial" w:cs="Arial"/>
              <w:sz w:val="20"/>
              <w:szCs w:val="20"/>
            </w:rPr>
            <w:t>103.</w:t>
          </w:r>
          <w:r w:rsidRPr="000A12FC">
            <w:rPr>
              <w:rFonts w:ascii="Arial" w:eastAsia="Times New Roman" w:hAnsi="Arial" w:cs="Arial"/>
              <w:sz w:val="20"/>
              <w:szCs w:val="20"/>
            </w:rPr>
            <w:tab/>
          </w:r>
          <w:proofErr w:type="spellStart"/>
          <w:r w:rsidRPr="000A12FC">
            <w:rPr>
              <w:rFonts w:ascii="Arial" w:eastAsia="Times New Roman" w:hAnsi="Arial" w:cs="Arial"/>
              <w:sz w:val="20"/>
              <w:szCs w:val="20"/>
            </w:rPr>
            <w:t>Geuenich</w:t>
          </w:r>
          <w:proofErr w:type="spellEnd"/>
          <w:r w:rsidRPr="000A12FC">
            <w:rPr>
              <w:rFonts w:ascii="Arial" w:eastAsia="Times New Roman" w:hAnsi="Arial" w:cs="Arial"/>
              <w:sz w:val="20"/>
              <w:szCs w:val="20"/>
            </w:rPr>
            <w:t xml:space="preserve">, D., Hess, K., Köhler, F. &amp; Herges, R. Anisotropy of the induced current density (ACID), a general method to quantify and visualize electronic delocalization. </w:t>
          </w:r>
          <w:r w:rsidRPr="000A12FC">
            <w:rPr>
              <w:rFonts w:ascii="Arial" w:eastAsia="Times New Roman" w:hAnsi="Arial" w:cs="Arial"/>
              <w:i/>
              <w:iCs/>
              <w:sz w:val="20"/>
              <w:szCs w:val="20"/>
            </w:rPr>
            <w:t>Chem Rev</w:t>
          </w:r>
          <w:r w:rsidRPr="000A12FC">
            <w:rPr>
              <w:rFonts w:ascii="Arial" w:eastAsia="Times New Roman" w:hAnsi="Arial" w:cs="Arial"/>
              <w:sz w:val="20"/>
              <w:szCs w:val="20"/>
            </w:rPr>
            <w:t xml:space="preserve"> </w:t>
          </w:r>
          <w:r w:rsidRPr="000A12FC">
            <w:rPr>
              <w:rFonts w:ascii="Arial" w:eastAsia="Times New Roman" w:hAnsi="Arial" w:cs="Arial"/>
              <w:b/>
              <w:bCs/>
              <w:sz w:val="20"/>
              <w:szCs w:val="20"/>
            </w:rPr>
            <w:t>105</w:t>
          </w:r>
          <w:r w:rsidRPr="000A12FC">
            <w:rPr>
              <w:rFonts w:ascii="Arial" w:eastAsia="Times New Roman" w:hAnsi="Arial" w:cs="Arial"/>
              <w:sz w:val="20"/>
              <w:szCs w:val="20"/>
            </w:rPr>
            <w:t>, 3758–3772 (2005).</w:t>
          </w:r>
        </w:p>
        <w:p w14:paraId="5146F630" w14:textId="24200EC2" w:rsidR="008F3F34" w:rsidRPr="000A12FC" w:rsidRDefault="008F3F34">
          <w:pPr>
            <w:autoSpaceDE w:val="0"/>
            <w:autoSpaceDN w:val="0"/>
            <w:ind w:hanging="640"/>
            <w:divId w:val="2089225986"/>
            <w:rPr>
              <w:rFonts w:ascii="Arial" w:eastAsia="Times New Roman" w:hAnsi="Arial" w:cs="Arial"/>
              <w:sz w:val="20"/>
              <w:szCs w:val="20"/>
            </w:rPr>
          </w:pPr>
          <w:r w:rsidRPr="000A12FC">
            <w:rPr>
              <w:rFonts w:ascii="Arial" w:eastAsia="Times New Roman" w:hAnsi="Arial" w:cs="Arial"/>
              <w:sz w:val="20"/>
              <w:szCs w:val="20"/>
            </w:rPr>
            <w:t>104.</w:t>
          </w:r>
          <w:r w:rsidRPr="000A12FC">
            <w:rPr>
              <w:rFonts w:ascii="Arial" w:eastAsia="Times New Roman" w:hAnsi="Arial" w:cs="Arial"/>
              <w:sz w:val="20"/>
              <w:szCs w:val="20"/>
            </w:rPr>
            <w:tab/>
          </w:r>
          <w:r w:rsidR="00CA01E0" w:rsidRPr="000A12FC">
            <w:rPr>
              <w:rFonts w:ascii="Arial" w:eastAsia="Times New Roman" w:hAnsi="Arial" w:cs="Arial"/>
              <w:sz w:val="20"/>
              <w:szCs w:val="20"/>
              <w14:ligatures w14:val="none"/>
            </w:rPr>
            <w:t xml:space="preserve">Greer, E. M., Kwon, K., Greer, A. &amp; Doubleday, C. Thermally activated </w:t>
          </w:r>
          <w:proofErr w:type="spellStart"/>
          <w:r w:rsidR="00CA01E0" w:rsidRPr="000A12FC">
            <w:rPr>
              <w:rFonts w:ascii="Arial" w:eastAsia="Times New Roman" w:hAnsi="Arial" w:cs="Arial"/>
              <w:sz w:val="20"/>
              <w:szCs w:val="20"/>
              <w14:ligatures w14:val="none"/>
            </w:rPr>
            <w:t>tunneling</w:t>
          </w:r>
          <w:proofErr w:type="spellEnd"/>
          <w:r w:rsidR="00CA01E0" w:rsidRPr="000A12FC">
            <w:rPr>
              <w:rFonts w:ascii="Arial" w:eastAsia="Times New Roman" w:hAnsi="Arial" w:cs="Arial"/>
              <w:sz w:val="20"/>
              <w:szCs w:val="20"/>
              <w14:ligatures w14:val="none"/>
            </w:rPr>
            <w:t xml:space="preserve"> in organic reactions. </w:t>
          </w:r>
          <w:r w:rsidR="00CA01E0" w:rsidRPr="000A12FC">
            <w:rPr>
              <w:rFonts w:ascii="Arial" w:eastAsia="Times New Roman" w:hAnsi="Arial" w:cs="Arial"/>
              <w:i/>
              <w:iCs/>
              <w:sz w:val="20"/>
              <w:szCs w:val="20"/>
              <w14:ligatures w14:val="none"/>
            </w:rPr>
            <w:t>Tetrahedron</w:t>
          </w:r>
          <w:r w:rsidR="00CA01E0" w:rsidRPr="000A12FC">
            <w:rPr>
              <w:rFonts w:ascii="Arial" w:eastAsia="Times New Roman" w:hAnsi="Arial" w:cs="Arial"/>
              <w:sz w:val="20"/>
              <w:szCs w:val="20"/>
              <w14:ligatures w14:val="none"/>
            </w:rPr>
            <w:t xml:space="preserve"> </w:t>
          </w:r>
          <w:r w:rsidR="00CA01E0" w:rsidRPr="000A12FC">
            <w:rPr>
              <w:rFonts w:ascii="Arial" w:eastAsia="Times New Roman" w:hAnsi="Arial" w:cs="Arial"/>
              <w:b/>
              <w:bCs/>
              <w:sz w:val="20"/>
              <w:szCs w:val="20"/>
              <w14:ligatures w14:val="none"/>
            </w:rPr>
            <w:t>72</w:t>
          </w:r>
          <w:r w:rsidR="00CA01E0" w:rsidRPr="000A12FC">
            <w:rPr>
              <w:rFonts w:ascii="Arial" w:eastAsia="Times New Roman" w:hAnsi="Arial" w:cs="Arial"/>
              <w:sz w:val="20"/>
              <w:szCs w:val="20"/>
              <w14:ligatures w14:val="none"/>
            </w:rPr>
            <w:t>, 7357–7373 (2016).</w:t>
          </w:r>
        </w:p>
        <w:p w14:paraId="2A5F6695" w14:textId="6B0544F4" w:rsidR="008F3F34" w:rsidRPr="000A12FC" w:rsidRDefault="008F3F34">
          <w:pPr>
            <w:autoSpaceDE w:val="0"/>
            <w:autoSpaceDN w:val="0"/>
            <w:ind w:hanging="640"/>
            <w:divId w:val="1541551609"/>
            <w:rPr>
              <w:rFonts w:ascii="Arial" w:eastAsia="Times New Roman" w:hAnsi="Arial" w:cs="Arial"/>
              <w:sz w:val="20"/>
              <w:szCs w:val="20"/>
            </w:rPr>
          </w:pPr>
          <w:r w:rsidRPr="000A12FC">
            <w:rPr>
              <w:rFonts w:ascii="Arial" w:eastAsia="Times New Roman" w:hAnsi="Arial" w:cs="Arial"/>
              <w:sz w:val="20"/>
              <w:szCs w:val="20"/>
            </w:rPr>
            <w:t>105.</w:t>
          </w:r>
          <w:r w:rsidRPr="000A12FC">
            <w:rPr>
              <w:rFonts w:ascii="Arial" w:eastAsia="Times New Roman" w:hAnsi="Arial" w:cs="Arial"/>
              <w:sz w:val="20"/>
              <w:szCs w:val="20"/>
            </w:rPr>
            <w:tab/>
          </w:r>
          <w:r w:rsidR="00CA01E0" w:rsidRPr="000A12FC">
            <w:rPr>
              <w:rFonts w:ascii="Arial" w:eastAsia="Times New Roman" w:hAnsi="Arial" w:cs="Arial"/>
              <w:sz w:val="20"/>
              <w:szCs w:val="20"/>
              <w14:ligatures w14:val="none"/>
            </w:rPr>
            <w:t xml:space="preserve">Nicolaou, K. C., Zuccarello, G., Riemer, C., Estevez, V. A. &amp; Dai, W. M. Design, synthesis, and study of simple monocyclic conjugated enediynes. the 10-membered ring enediyne moiety of the enediyne anticancer antibiotics. </w:t>
          </w:r>
          <w:r w:rsidR="00CA01E0" w:rsidRPr="000A12FC">
            <w:rPr>
              <w:rFonts w:ascii="Arial" w:eastAsia="Times New Roman" w:hAnsi="Arial" w:cs="Arial"/>
              <w:i/>
              <w:iCs/>
              <w:sz w:val="20"/>
              <w:szCs w:val="20"/>
              <w14:ligatures w14:val="none"/>
            </w:rPr>
            <w:t>J. Am. Chem. Soc.</w:t>
          </w:r>
          <w:r w:rsidR="00CA01E0" w:rsidRPr="000A12FC">
            <w:rPr>
              <w:rFonts w:ascii="Arial" w:eastAsia="Times New Roman" w:hAnsi="Arial" w:cs="Arial"/>
              <w:sz w:val="20"/>
              <w:szCs w:val="20"/>
              <w14:ligatures w14:val="none"/>
            </w:rPr>
            <w:t xml:space="preserve"> </w:t>
          </w:r>
          <w:r w:rsidR="00CA01E0" w:rsidRPr="000A12FC">
            <w:rPr>
              <w:rFonts w:ascii="Arial" w:eastAsia="Times New Roman" w:hAnsi="Arial" w:cs="Arial"/>
              <w:b/>
              <w:bCs/>
              <w:sz w:val="20"/>
              <w:szCs w:val="20"/>
              <w14:ligatures w14:val="none"/>
            </w:rPr>
            <w:t>114</w:t>
          </w:r>
          <w:r w:rsidR="00CA01E0" w:rsidRPr="000A12FC">
            <w:rPr>
              <w:rFonts w:ascii="Arial" w:eastAsia="Times New Roman" w:hAnsi="Arial" w:cs="Arial"/>
              <w:sz w:val="20"/>
              <w:szCs w:val="20"/>
              <w14:ligatures w14:val="none"/>
            </w:rPr>
            <w:t>, 7360–7371 (1992).</w:t>
          </w:r>
        </w:p>
        <w:p w14:paraId="28EF1F1F" w14:textId="170B6EE1" w:rsidR="008F3F34" w:rsidRPr="000A12FC" w:rsidRDefault="008F3F34">
          <w:pPr>
            <w:autoSpaceDE w:val="0"/>
            <w:autoSpaceDN w:val="0"/>
            <w:ind w:hanging="640"/>
            <w:divId w:val="807630300"/>
            <w:rPr>
              <w:rFonts w:ascii="Arial" w:eastAsia="Times New Roman" w:hAnsi="Arial" w:cs="Arial"/>
              <w:sz w:val="20"/>
              <w:szCs w:val="20"/>
            </w:rPr>
          </w:pPr>
          <w:r w:rsidRPr="000A12FC">
            <w:rPr>
              <w:rFonts w:ascii="Arial" w:eastAsia="Times New Roman" w:hAnsi="Arial" w:cs="Arial"/>
              <w:sz w:val="20"/>
              <w:szCs w:val="20"/>
            </w:rPr>
            <w:t>106.</w:t>
          </w:r>
          <w:r w:rsidRPr="000A12FC">
            <w:rPr>
              <w:rFonts w:ascii="Arial" w:eastAsia="Times New Roman" w:hAnsi="Arial" w:cs="Arial"/>
              <w:sz w:val="20"/>
              <w:szCs w:val="20"/>
            </w:rPr>
            <w:tab/>
          </w:r>
          <w:proofErr w:type="spellStart"/>
          <w:r w:rsidR="00CA01E0" w:rsidRPr="000A12FC">
            <w:rPr>
              <w:rFonts w:ascii="Arial" w:eastAsia="Times New Roman" w:hAnsi="Arial" w:cs="Arial"/>
              <w:sz w:val="20"/>
              <w:szCs w:val="20"/>
              <w14:ligatures w14:val="none"/>
            </w:rPr>
            <w:t>Suffert</w:t>
          </w:r>
          <w:proofErr w:type="spellEnd"/>
          <w:r w:rsidR="00CA01E0" w:rsidRPr="000A12FC">
            <w:rPr>
              <w:rFonts w:ascii="Arial" w:eastAsia="Times New Roman" w:hAnsi="Arial" w:cs="Arial"/>
              <w:sz w:val="20"/>
              <w:szCs w:val="20"/>
              <w14:ligatures w14:val="none"/>
            </w:rPr>
            <w:t xml:space="preserve">, J., Abraham, E., </w:t>
          </w:r>
          <w:proofErr w:type="spellStart"/>
          <w:r w:rsidR="00CA01E0" w:rsidRPr="000A12FC">
            <w:rPr>
              <w:rFonts w:ascii="Arial" w:eastAsia="Times New Roman" w:hAnsi="Arial" w:cs="Arial"/>
              <w:sz w:val="20"/>
              <w:szCs w:val="20"/>
              <w14:ligatures w14:val="none"/>
            </w:rPr>
            <w:t>Raeppel</w:t>
          </w:r>
          <w:proofErr w:type="spellEnd"/>
          <w:r w:rsidR="00CA01E0" w:rsidRPr="000A12FC">
            <w:rPr>
              <w:rFonts w:ascii="Arial" w:eastAsia="Times New Roman" w:hAnsi="Arial" w:cs="Arial"/>
              <w:sz w:val="20"/>
              <w:szCs w:val="20"/>
              <w14:ligatures w14:val="none"/>
            </w:rPr>
            <w:t xml:space="preserve">, S. &amp; Brückner, R. Synthesis of 5-/10-membered ring analogues of the </w:t>
          </w:r>
          <w:proofErr w:type="spellStart"/>
          <w:r w:rsidR="00CA01E0" w:rsidRPr="000A12FC">
            <w:rPr>
              <w:rFonts w:ascii="Arial" w:eastAsia="Times New Roman" w:hAnsi="Arial" w:cs="Arial"/>
              <w:sz w:val="20"/>
              <w:szCs w:val="20"/>
              <w14:ligatures w14:val="none"/>
            </w:rPr>
            <w:t>eienediyne</w:t>
          </w:r>
          <w:proofErr w:type="spellEnd"/>
          <w:r w:rsidR="00CA01E0" w:rsidRPr="000A12FC">
            <w:rPr>
              <w:rFonts w:ascii="Arial" w:eastAsia="Times New Roman" w:hAnsi="Arial" w:cs="Arial"/>
              <w:sz w:val="20"/>
              <w:szCs w:val="20"/>
              <w14:ligatures w14:val="none"/>
            </w:rPr>
            <w:t xml:space="preserve"> core of </w:t>
          </w:r>
          <w:proofErr w:type="spellStart"/>
          <w:r w:rsidR="00CA01E0" w:rsidRPr="000A12FC">
            <w:rPr>
              <w:rFonts w:ascii="Arial" w:eastAsia="Times New Roman" w:hAnsi="Arial" w:cs="Arial"/>
              <w:sz w:val="20"/>
              <w:szCs w:val="20"/>
              <w14:ligatures w14:val="none"/>
            </w:rPr>
            <w:t>neocarzinostatine</w:t>
          </w:r>
          <w:proofErr w:type="spellEnd"/>
          <w:r w:rsidR="00CA01E0" w:rsidRPr="000A12FC">
            <w:rPr>
              <w:rFonts w:ascii="Arial" w:eastAsia="Times New Roman" w:hAnsi="Arial" w:cs="Arial"/>
              <w:sz w:val="20"/>
              <w:szCs w:val="20"/>
              <w14:ligatures w14:val="none"/>
            </w:rPr>
            <w:t xml:space="preserve"> chromophore by </w:t>
          </w:r>
          <w:proofErr w:type="gramStart"/>
          <w:r w:rsidR="00CA01E0" w:rsidRPr="000A12FC">
            <w:rPr>
              <w:rFonts w:ascii="Arial" w:eastAsia="Times New Roman" w:hAnsi="Arial" w:cs="Arial"/>
              <w:sz w:val="20"/>
              <w:szCs w:val="20"/>
              <w14:ligatures w14:val="none"/>
            </w:rPr>
            <w:t>palladium(</w:t>
          </w:r>
          <w:proofErr w:type="gramEnd"/>
          <w:r w:rsidR="00CA01E0" w:rsidRPr="000A12FC">
            <w:rPr>
              <w:rFonts w:ascii="Arial" w:eastAsia="Times New Roman" w:hAnsi="Arial" w:cs="Arial"/>
              <w:sz w:val="20"/>
              <w:szCs w:val="20"/>
              <w14:ligatures w14:val="none"/>
            </w:rPr>
            <w:t xml:space="preserve">0)-mediated ring-closure reaction. </w:t>
          </w:r>
          <w:proofErr w:type="spellStart"/>
          <w:r w:rsidR="00CA01E0" w:rsidRPr="000A12FC">
            <w:rPr>
              <w:rFonts w:ascii="Arial" w:eastAsia="Times New Roman" w:hAnsi="Arial" w:cs="Arial"/>
              <w:i/>
              <w:iCs/>
              <w:sz w:val="20"/>
              <w:szCs w:val="20"/>
              <w14:ligatures w14:val="none"/>
            </w:rPr>
            <w:t>Liebigs</w:t>
          </w:r>
          <w:proofErr w:type="spellEnd"/>
          <w:r w:rsidR="00CA01E0" w:rsidRPr="000A12FC">
            <w:rPr>
              <w:rFonts w:ascii="Arial" w:eastAsia="Times New Roman" w:hAnsi="Arial" w:cs="Arial"/>
              <w:i/>
              <w:iCs/>
              <w:sz w:val="20"/>
              <w:szCs w:val="20"/>
              <w14:ligatures w14:val="none"/>
            </w:rPr>
            <w:t xml:space="preserve"> Ann.</w:t>
          </w:r>
          <w:r w:rsidR="00CA01E0" w:rsidRPr="000A12FC">
            <w:rPr>
              <w:rFonts w:ascii="Arial" w:eastAsia="Times New Roman" w:hAnsi="Arial" w:cs="Arial"/>
              <w:sz w:val="20"/>
              <w:szCs w:val="20"/>
              <w14:ligatures w14:val="none"/>
            </w:rPr>
            <w:t>, 447–456 (1996).</w:t>
          </w:r>
        </w:p>
        <w:p w14:paraId="7889BC8E" w14:textId="6F1957A0" w:rsidR="008F3F34" w:rsidRPr="000A12FC" w:rsidRDefault="008F3F34">
          <w:pPr>
            <w:autoSpaceDE w:val="0"/>
            <w:autoSpaceDN w:val="0"/>
            <w:ind w:hanging="640"/>
            <w:divId w:val="289635229"/>
            <w:rPr>
              <w:rFonts w:ascii="Arial" w:eastAsia="Times New Roman" w:hAnsi="Arial" w:cs="Arial"/>
              <w:sz w:val="20"/>
              <w:szCs w:val="20"/>
            </w:rPr>
          </w:pPr>
          <w:r w:rsidRPr="000A12FC">
            <w:rPr>
              <w:rFonts w:ascii="Arial" w:eastAsia="Times New Roman" w:hAnsi="Arial" w:cs="Arial"/>
              <w:sz w:val="20"/>
              <w:szCs w:val="20"/>
            </w:rPr>
            <w:t>107.</w:t>
          </w:r>
          <w:r w:rsidRPr="000A12FC">
            <w:rPr>
              <w:rFonts w:ascii="Arial" w:eastAsia="Times New Roman" w:hAnsi="Arial" w:cs="Arial"/>
              <w:sz w:val="20"/>
              <w:szCs w:val="20"/>
            </w:rPr>
            <w:tab/>
          </w:r>
          <w:r w:rsidR="00CA01E0" w:rsidRPr="000A12FC">
            <w:rPr>
              <w:rFonts w:ascii="Arial" w:eastAsia="Times New Roman" w:hAnsi="Arial" w:cs="Arial"/>
              <w:sz w:val="20"/>
              <w:szCs w:val="20"/>
              <w14:ligatures w14:val="none"/>
            </w:rPr>
            <w:t xml:space="preserve">Greer, E. M., Cosgriff, C. V. &amp; Doubleday, C. Computational evidence for heavy-atom </w:t>
          </w:r>
          <w:proofErr w:type="spellStart"/>
          <w:r w:rsidR="00CA01E0" w:rsidRPr="000A12FC">
            <w:rPr>
              <w:rFonts w:ascii="Arial" w:eastAsia="Times New Roman" w:hAnsi="Arial" w:cs="Arial"/>
              <w:sz w:val="20"/>
              <w:szCs w:val="20"/>
              <w14:ligatures w14:val="none"/>
            </w:rPr>
            <w:t>tunneling</w:t>
          </w:r>
          <w:proofErr w:type="spellEnd"/>
          <w:r w:rsidR="00CA01E0" w:rsidRPr="000A12FC">
            <w:rPr>
              <w:rFonts w:ascii="Arial" w:eastAsia="Times New Roman" w:hAnsi="Arial" w:cs="Arial"/>
              <w:sz w:val="20"/>
              <w:szCs w:val="20"/>
              <w14:ligatures w14:val="none"/>
            </w:rPr>
            <w:t xml:space="preserve"> in the Bergman cyclization of a 10-membered-ring enediyne. </w:t>
          </w:r>
          <w:r w:rsidR="00CA01E0" w:rsidRPr="000A12FC">
            <w:rPr>
              <w:rFonts w:ascii="Arial" w:eastAsia="Times New Roman" w:hAnsi="Arial" w:cs="Arial"/>
              <w:i/>
              <w:iCs/>
              <w:sz w:val="20"/>
              <w:szCs w:val="20"/>
              <w14:ligatures w14:val="none"/>
            </w:rPr>
            <w:t>J. Am. Chem. Soc.</w:t>
          </w:r>
          <w:r w:rsidR="00CA01E0" w:rsidRPr="000A12FC">
            <w:rPr>
              <w:rFonts w:ascii="Arial" w:eastAsia="Times New Roman" w:hAnsi="Arial" w:cs="Arial"/>
              <w:sz w:val="20"/>
              <w:szCs w:val="20"/>
              <w14:ligatures w14:val="none"/>
            </w:rPr>
            <w:t xml:space="preserve"> </w:t>
          </w:r>
          <w:r w:rsidR="00CA01E0" w:rsidRPr="000A12FC">
            <w:rPr>
              <w:rFonts w:ascii="Arial" w:eastAsia="Times New Roman" w:hAnsi="Arial" w:cs="Arial"/>
              <w:b/>
              <w:bCs/>
              <w:sz w:val="20"/>
              <w:szCs w:val="20"/>
              <w14:ligatures w14:val="none"/>
            </w:rPr>
            <w:t>135</w:t>
          </w:r>
          <w:r w:rsidR="00CA01E0" w:rsidRPr="000A12FC">
            <w:rPr>
              <w:rFonts w:ascii="Arial" w:eastAsia="Times New Roman" w:hAnsi="Arial" w:cs="Arial"/>
              <w:sz w:val="20"/>
              <w:szCs w:val="20"/>
              <w14:ligatures w14:val="none"/>
            </w:rPr>
            <w:t>, 10194–10197 (2013).</w:t>
          </w:r>
        </w:p>
        <w:p w14:paraId="499DA34C" w14:textId="41FE5888" w:rsidR="00CA01E0" w:rsidRPr="000A12FC" w:rsidRDefault="00CA01E0" w:rsidP="00CA01E0">
          <w:pPr>
            <w:autoSpaceDE w:val="0"/>
            <w:autoSpaceDN w:val="0"/>
            <w:ind w:hanging="640"/>
            <w:divId w:val="548302920"/>
            <w:rPr>
              <w:rFonts w:ascii="Arial" w:eastAsia="Times New Roman" w:hAnsi="Arial" w:cs="Arial"/>
              <w:sz w:val="20"/>
              <w:szCs w:val="20"/>
            </w:rPr>
          </w:pPr>
          <w:r w:rsidRPr="000A12FC">
            <w:rPr>
              <w:rFonts w:ascii="Arial" w:eastAsia="Times New Roman" w:hAnsi="Arial" w:cs="Arial"/>
              <w:sz w:val="20"/>
              <w:szCs w:val="20"/>
            </w:rPr>
            <w:t>108.</w:t>
          </w:r>
          <w:r w:rsidRPr="000A12FC">
            <w:rPr>
              <w:rFonts w:ascii="Arial" w:eastAsia="Times New Roman" w:hAnsi="Arial" w:cs="Arial"/>
              <w:sz w:val="20"/>
              <w:szCs w:val="20"/>
            </w:rPr>
            <w:tab/>
          </w:r>
          <w:r w:rsidRPr="000A12FC">
            <w:rPr>
              <w:rFonts w:ascii="Arial" w:eastAsia="Times New Roman" w:hAnsi="Arial" w:cs="Arial"/>
              <w:sz w:val="20"/>
              <w:szCs w:val="20"/>
              <w14:ligatures w14:val="none"/>
            </w:rPr>
            <w:t xml:space="preserve">Karmakar, S. &amp; Datta, A. Role of heavy atom tunnelling in Myers–Saito cyclization of cyclic </w:t>
          </w:r>
          <w:proofErr w:type="spellStart"/>
          <w:r w:rsidRPr="000A12FC">
            <w:rPr>
              <w:rFonts w:ascii="Arial" w:eastAsia="Times New Roman" w:hAnsi="Arial" w:cs="Arial"/>
              <w:sz w:val="20"/>
              <w:szCs w:val="20"/>
              <w14:ligatures w14:val="none"/>
            </w:rPr>
            <w:t>enyne</w:t>
          </w:r>
          <w:proofErr w:type="spellEnd"/>
          <w:r w:rsidRPr="000A12FC">
            <w:rPr>
              <w:rFonts w:ascii="Arial" w:eastAsia="Times New Roman" w:hAnsi="Arial" w:cs="Arial"/>
              <w:sz w:val="20"/>
              <w:szCs w:val="20"/>
              <w14:ligatures w14:val="none"/>
            </w:rPr>
            <w:t xml:space="preserve">-cumulene systems. </w:t>
          </w:r>
          <w:r w:rsidRPr="000A12FC">
            <w:rPr>
              <w:rFonts w:ascii="Arial" w:eastAsia="Times New Roman" w:hAnsi="Arial" w:cs="Arial"/>
              <w:i/>
              <w:iCs/>
              <w:sz w:val="20"/>
              <w:szCs w:val="20"/>
              <w14:ligatures w14:val="none"/>
            </w:rPr>
            <w:t>J. Phys. Chem. B</w:t>
          </w:r>
          <w:r w:rsidRPr="000A12FC">
            <w:rPr>
              <w:rFonts w:ascii="Arial" w:eastAsia="Times New Roman" w:hAnsi="Arial" w:cs="Arial"/>
              <w:sz w:val="20"/>
              <w:szCs w:val="20"/>
              <w14:ligatures w14:val="none"/>
            </w:rPr>
            <w:t xml:space="preserve"> </w:t>
          </w:r>
          <w:r w:rsidRPr="000A12FC">
            <w:rPr>
              <w:rFonts w:ascii="Arial" w:eastAsia="Times New Roman" w:hAnsi="Arial" w:cs="Arial"/>
              <w:b/>
              <w:bCs/>
              <w:sz w:val="20"/>
              <w:szCs w:val="20"/>
              <w14:ligatures w14:val="none"/>
            </w:rPr>
            <w:t>120</w:t>
          </w:r>
          <w:r w:rsidRPr="000A12FC">
            <w:rPr>
              <w:rFonts w:ascii="Arial" w:eastAsia="Times New Roman" w:hAnsi="Arial" w:cs="Arial"/>
              <w:sz w:val="20"/>
              <w:szCs w:val="20"/>
              <w14:ligatures w14:val="none"/>
            </w:rPr>
            <w:t>, 945–950 (2016).</w:t>
          </w:r>
        </w:p>
        <w:p w14:paraId="3F8E7D37" w14:textId="69B8A601" w:rsidR="00CA01E0" w:rsidRPr="000A12FC" w:rsidRDefault="00CA01E0" w:rsidP="00CA01E0">
          <w:pPr>
            <w:autoSpaceDE w:val="0"/>
            <w:autoSpaceDN w:val="0"/>
            <w:ind w:hanging="640"/>
            <w:divId w:val="548302920"/>
            <w:rPr>
              <w:rFonts w:ascii="Arial" w:eastAsia="Times New Roman" w:hAnsi="Arial" w:cs="Arial"/>
              <w:sz w:val="20"/>
              <w:szCs w:val="20"/>
            </w:rPr>
          </w:pPr>
          <w:r w:rsidRPr="000A12FC">
            <w:rPr>
              <w:rFonts w:ascii="Arial" w:eastAsia="Times New Roman" w:hAnsi="Arial" w:cs="Arial"/>
              <w:sz w:val="20"/>
              <w:szCs w:val="20"/>
            </w:rPr>
            <w:t>109.</w:t>
          </w:r>
          <w:r w:rsidRPr="000A12FC">
            <w:rPr>
              <w:rFonts w:ascii="Arial" w:eastAsia="Times New Roman" w:hAnsi="Arial" w:cs="Arial"/>
              <w:sz w:val="20"/>
              <w:szCs w:val="20"/>
            </w:rPr>
            <w:tab/>
          </w:r>
          <w:r w:rsidRPr="000A12FC">
            <w:rPr>
              <w:rFonts w:ascii="Arial" w:eastAsia="Times New Roman" w:hAnsi="Arial" w:cs="Arial"/>
              <w:sz w:val="20"/>
              <w:szCs w:val="20"/>
              <w14:ligatures w14:val="none"/>
            </w:rPr>
            <w:t xml:space="preserve">Sanchez, A. &amp; Maimone, T. J. Taming shapeshifting anions: total synthesis of </w:t>
          </w:r>
          <w:proofErr w:type="spellStart"/>
          <w:r w:rsidRPr="000A12FC">
            <w:rPr>
              <w:rFonts w:ascii="Arial" w:eastAsia="Times New Roman" w:hAnsi="Arial" w:cs="Arial"/>
              <w:sz w:val="20"/>
              <w:szCs w:val="20"/>
              <w14:ligatures w14:val="none"/>
            </w:rPr>
            <w:t>ocellatusone</w:t>
          </w:r>
          <w:proofErr w:type="spellEnd"/>
          <w:r w:rsidRPr="000A12FC">
            <w:rPr>
              <w:rFonts w:ascii="Arial" w:eastAsia="Times New Roman" w:hAnsi="Arial" w:cs="Arial"/>
              <w:sz w:val="20"/>
              <w:szCs w:val="20"/>
              <w14:ligatures w14:val="none"/>
            </w:rPr>
            <w:t xml:space="preserve"> C. </w:t>
          </w:r>
          <w:r w:rsidRPr="000A12FC">
            <w:rPr>
              <w:rFonts w:ascii="Arial" w:eastAsia="Times New Roman" w:hAnsi="Arial" w:cs="Arial"/>
              <w:i/>
              <w:iCs/>
              <w:sz w:val="20"/>
              <w:szCs w:val="20"/>
              <w14:ligatures w14:val="none"/>
            </w:rPr>
            <w:t>J. Am. Chem. Soc.</w:t>
          </w:r>
          <w:r w:rsidRPr="000A12FC">
            <w:rPr>
              <w:rFonts w:ascii="Arial" w:eastAsia="Times New Roman" w:hAnsi="Arial" w:cs="Arial"/>
              <w:sz w:val="20"/>
              <w:szCs w:val="20"/>
              <w14:ligatures w14:val="none"/>
            </w:rPr>
            <w:t xml:space="preserve"> </w:t>
          </w:r>
          <w:r w:rsidRPr="000A12FC">
            <w:rPr>
              <w:rFonts w:ascii="Arial" w:eastAsia="Times New Roman" w:hAnsi="Arial" w:cs="Arial"/>
              <w:b/>
              <w:bCs/>
              <w:sz w:val="20"/>
              <w:szCs w:val="20"/>
              <w14:ligatures w14:val="none"/>
            </w:rPr>
            <w:t>144</w:t>
          </w:r>
          <w:r w:rsidRPr="000A12FC">
            <w:rPr>
              <w:rFonts w:ascii="Arial" w:eastAsia="Times New Roman" w:hAnsi="Arial" w:cs="Arial"/>
              <w:sz w:val="20"/>
              <w:szCs w:val="20"/>
              <w14:ligatures w14:val="none"/>
            </w:rPr>
            <w:t>, 7594–7599 (2022).</w:t>
          </w:r>
        </w:p>
        <w:p w14:paraId="58668251" w14:textId="7AD129F3" w:rsidR="00CA01E0" w:rsidRPr="000A12FC" w:rsidRDefault="00CA01E0" w:rsidP="00CA01E0">
          <w:pPr>
            <w:autoSpaceDE w:val="0"/>
            <w:autoSpaceDN w:val="0"/>
            <w:ind w:hanging="640"/>
            <w:divId w:val="548302920"/>
            <w:rPr>
              <w:rFonts w:ascii="Arial" w:eastAsia="Times New Roman" w:hAnsi="Arial" w:cs="Arial"/>
              <w:sz w:val="20"/>
              <w:szCs w:val="20"/>
            </w:rPr>
          </w:pPr>
          <w:r w:rsidRPr="000A12FC">
            <w:rPr>
              <w:rFonts w:ascii="Arial" w:eastAsia="Times New Roman" w:hAnsi="Arial" w:cs="Arial"/>
              <w:sz w:val="20"/>
              <w:szCs w:val="20"/>
            </w:rPr>
            <w:t>110.</w:t>
          </w:r>
          <w:r w:rsidRPr="000A12FC">
            <w:rPr>
              <w:rFonts w:ascii="Arial" w:eastAsia="Times New Roman" w:hAnsi="Arial" w:cs="Arial"/>
              <w:sz w:val="20"/>
              <w:szCs w:val="20"/>
            </w:rPr>
            <w:tab/>
          </w:r>
          <w:r w:rsidRPr="000A12FC">
            <w:rPr>
              <w:rFonts w:ascii="Arial" w:eastAsia="Times New Roman" w:hAnsi="Arial" w:cs="Arial"/>
              <w:sz w:val="20"/>
              <w:szCs w:val="20"/>
              <w14:ligatures w14:val="none"/>
            </w:rPr>
            <w:t xml:space="preserve">Sanchez, A. </w:t>
          </w:r>
          <w:r w:rsidRPr="000A12FC">
            <w:rPr>
              <w:rFonts w:ascii="Arial" w:eastAsia="Times New Roman" w:hAnsi="Arial" w:cs="Arial"/>
              <w:i/>
              <w:iCs/>
              <w:sz w:val="20"/>
              <w:szCs w:val="20"/>
              <w14:ligatures w14:val="none"/>
            </w:rPr>
            <w:t>et al.</w:t>
          </w:r>
          <w:r w:rsidRPr="000A12FC">
            <w:rPr>
              <w:rFonts w:ascii="Arial" w:eastAsia="Times New Roman" w:hAnsi="Arial" w:cs="Arial"/>
              <w:sz w:val="20"/>
              <w:szCs w:val="20"/>
              <w14:ligatures w14:val="none"/>
            </w:rPr>
            <w:t xml:space="preserve"> A shapeshifting roadmap for polycyclic skeletal evolution. </w:t>
          </w:r>
          <w:r w:rsidRPr="000A12FC">
            <w:rPr>
              <w:rFonts w:ascii="Arial" w:eastAsia="Times New Roman" w:hAnsi="Arial" w:cs="Arial"/>
              <w:i/>
              <w:iCs/>
              <w:sz w:val="20"/>
              <w:szCs w:val="20"/>
              <w14:ligatures w14:val="none"/>
            </w:rPr>
            <w:t>J. Am. Chem. Soc.</w:t>
          </w:r>
          <w:r w:rsidRPr="000A12FC">
            <w:rPr>
              <w:rFonts w:ascii="Arial" w:eastAsia="Times New Roman" w:hAnsi="Arial" w:cs="Arial"/>
              <w:sz w:val="20"/>
              <w:szCs w:val="20"/>
              <w14:ligatures w14:val="none"/>
            </w:rPr>
            <w:t xml:space="preserve"> </w:t>
          </w:r>
          <w:r w:rsidRPr="000A12FC">
            <w:rPr>
              <w:rFonts w:ascii="Arial" w:eastAsia="Times New Roman" w:hAnsi="Arial" w:cs="Arial"/>
              <w:b/>
              <w:bCs/>
              <w:sz w:val="20"/>
              <w:szCs w:val="20"/>
              <w14:ligatures w14:val="none"/>
            </w:rPr>
            <w:t>145</w:t>
          </w:r>
          <w:r w:rsidRPr="000A12FC">
            <w:rPr>
              <w:rFonts w:ascii="Arial" w:eastAsia="Times New Roman" w:hAnsi="Arial" w:cs="Arial"/>
              <w:sz w:val="20"/>
              <w:szCs w:val="20"/>
              <w14:ligatures w14:val="none"/>
            </w:rPr>
            <w:t>, 13452–13461 (2023).</w:t>
          </w:r>
        </w:p>
        <w:p w14:paraId="6FA2475F" w14:textId="526918A5" w:rsidR="00CA01E0" w:rsidRPr="000A12FC" w:rsidRDefault="00CA01E0" w:rsidP="00CA01E0">
          <w:pPr>
            <w:autoSpaceDE w:val="0"/>
            <w:autoSpaceDN w:val="0"/>
            <w:ind w:hanging="640"/>
            <w:divId w:val="548302920"/>
            <w:rPr>
              <w:rFonts w:ascii="Arial" w:eastAsia="Times New Roman" w:hAnsi="Arial" w:cs="Arial"/>
              <w:sz w:val="20"/>
              <w:szCs w:val="20"/>
            </w:rPr>
          </w:pPr>
          <w:r w:rsidRPr="000A12FC">
            <w:rPr>
              <w:rFonts w:ascii="Arial" w:eastAsia="Times New Roman" w:hAnsi="Arial" w:cs="Arial"/>
              <w:sz w:val="20"/>
              <w:szCs w:val="20"/>
            </w:rPr>
            <w:t>111.</w:t>
          </w:r>
          <w:r w:rsidRPr="000A12FC">
            <w:rPr>
              <w:rFonts w:ascii="Arial" w:eastAsia="Times New Roman" w:hAnsi="Arial" w:cs="Arial"/>
              <w:sz w:val="20"/>
              <w:szCs w:val="20"/>
            </w:rPr>
            <w:tab/>
          </w:r>
          <w:r w:rsidRPr="000A12FC">
            <w:rPr>
              <w:rFonts w:ascii="Arial" w:eastAsia="Times New Roman" w:hAnsi="Arial" w:cs="Arial"/>
              <w:sz w:val="20"/>
              <w:szCs w:val="20"/>
              <w14:ligatures w14:val="none"/>
            </w:rPr>
            <w:t xml:space="preserve">Dewick, P. M. </w:t>
          </w:r>
          <w:r w:rsidRPr="000A12FC">
            <w:rPr>
              <w:rFonts w:ascii="Arial" w:eastAsia="Times New Roman" w:hAnsi="Arial" w:cs="Arial"/>
              <w:i/>
              <w:iCs/>
              <w:sz w:val="20"/>
              <w:szCs w:val="20"/>
              <w14:ligatures w14:val="none"/>
            </w:rPr>
            <w:t>Medicinal Natural Products: A Biosynthetic Approach: Third Edition</w:t>
          </w:r>
          <w:r w:rsidRPr="000A12FC">
            <w:rPr>
              <w:rFonts w:ascii="Arial" w:eastAsia="Times New Roman" w:hAnsi="Arial" w:cs="Arial"/>
              <w:sz w:val="20"/>
              <w:szCs w:val="20"/>
              <w14:ligatures w14:val="none"/>
            </w:rPr>
            <w:t xml:space="preserve"> </w:t>
          </w:r>
          <w:r w:rsidRPr="000A12FC">
            <w:rPr>
              <w:rFonts w:ascii="Arial" w:eastAsia="Times New Roman" w:hAnsi="Arial" w:cs="Arial"/>
              <w:iCs/>
              <w:sz w:val="20"/>
              <w:szCs w:val="20"/>
              <w14:ligatures w14:val="none"/>
            </w:rPr>
            <w:t>(John Wiley &amp; Sons, Ltd, 2009).</w:t>
          </w:r>
        </w:p>
        <w:p w14:paraId="3F990192" w14:textId="560E9C92" w:rsidR="00CA01E0" w:rsidRPr="000A12FC" w:rsidRDefault="00CA01E0" w:rsidP="00CA01E0">
          <w:pPr>
            <w:autoSpaceDE w:val="0"/>
            <w:autoSpaceDN w:val="0"/>
            <w:ind w:hanging="640"/>
            <w:divId w:val="548302920"/>
            <w:rPr>
              <w:rFonts w:ascii="Arial" w:eastAsia="Times New Roman" w:hAnsi="Arial" w:cs="Arial"/>
              <w:sz w:val="20"/>
              <w:szCs w:val="20"/>
            </w:rPr>
          </w:pPr>
          <w:r w:rsidRPr="000A12FC">
            <w:rPr>
              <w:rFonts w:ascii="Arial" w:eastAsia="Times New Roman" w:hAnsi="Arial" w:cs="Arial"/>
              <w:sz w:val="20"/>
              <w:szCs w:val="20"/>
            </w:rPr>
            <w:t>112.</w:t>
          </w:r>
          <w:r w:rsidRPr="000A12FC">
            <w:rPr>
              <w:rFonts w:ascii="Arial" w:eastAsia="Times New Roman" w:hAnsi="Arial" w:cs="Arial"/>
              <w:sz w:val="20"/>
              <w:szCs w:val="20"/>
            </w:rPr>
            <w:tab/>
          </w:r>
          <w:proofErr w:type="spellStart"/>
          <w:r w:rsidRPr="000A12FC">
            <w:rPr>
              <w:rFonts w:ascii="Arial" w:eastAsia="Times New Roman" w:hAnsi="Arial" w:cs="Arial"/>
              <w:sz w:val="20"/>
              <w:szCs w:val="20"/>
              <w14:ligatures w14:val="none"/>
            </w:rPr>
            <w:t>Defieber</w:t>
          </w:r>
          <w:proofErr w:type="spellEnd"/>
          <w:r w:rsidRPr="000A12FC">
            <w:rPr>
              <w:rFonts w:ascii="Arial" w:eastAsia="Times New Roman" w:hAnsi="Arial" w:cs="Arial"/>
              <w:sz w:val="20"/>
              <w:szCs w:val="20"/>
              <w14:ligatures w14:val="none"/>
            </w:rPr>
            <w:t xml:space="preserve">, C., </w:t>
          </w:r>
          <w:proofErr w:type="spellStart"/>
          <w:r w:rsidRPr="000A12FC">
            <w:rPr>
              <w:rFonts w:ascii="Arial" w:eastAsia="Times New Roman" w:hAnsi="Arial" w:cs="Arial"/>
              <w:sz w:val="20"/>
              <w:szCs w:val="20"/>
              <w14:ligatures w14:val="none"/>
            </w:rPr>
            <w:t>Grützmacher</w:t>
          </w:r>
          <w:proofErr w:type="spellEnd"/>
          <w:r w:rsidRPr="000A12FC">
            <w:rPr>
              <w:rFonts w:ascii="Arial" w:eastAsia="Times New Roman" w:hAnsi="Arial" w:cs="Arial"/>
              <w:sz w:val="20"/>
              <w:szCs w:val="20"/>
              <w14:ligatures w14:val="none"/>
            </w:rPr>
            <w:t xml:space="preserve">, H. &amp; Carreira, E. M. Chiral olefins as steering ligands in asymmetric catalysis. </w:t>
          </w:r>
          <w:proofErr w:type="spellStart"/>
          <w:r w:rsidRPr="000A12FC">
            <w:rPr>
              <w:rFonts w:ascii="Arial" w:eastAsia="Times New Roman" w:hAnsi="Arial" w:cs="Arial"/>
              <w:i/>
              <w:iCs/>
              <w:sz w:val="20"/>
              <w:szCs w:val="20"/>
              <w14:ligatures w14:val="none"/>
            </w:rPr>
            <w:t>Angew</w:t>
          </w:r>
          <w:proofErr w:type="spellEnd"/>
          <w:r w:rsidRPr="000A12FC">
            <w:rPr>
              <w:rFonts w:ascii="Arial" w:eastAsia="Times New Roman" w:hAnsi="Arial" w:cs="Arial"/>
              <w:i/>
              <w:iCs/>
              <w:sz w:val="20"/>
              <w:szCs w:val="20"/>
              <w14:ligatures w14:val="none"/>
            </w:rPr>
            <w:t>. Chem. Int. Ed.</w:t>
          </w:r>
          <w:r w:rsidRPr="000A12FC">
            <w:rPr>
              <w:rFonts w:ascii="Arial" w:eastAsia="Times New Roman" w:hAnsi="Arial" w:cs="Arial"/>
              <w:sz w:val="20"/>
              <w:szCs w:val="20"/>
              <w14:ligatures w14:val="none"/>
            </w:rPr>
            <w:t xml:space="preserve"> </w:t>
          </w:r>
          <w:r w:rsidRPr="000A12FC">
            <w:rPr>
              <w:rFonts w:ascii="Arial" w:eastAsia="Times New Roman" w:hAnsi="Arial" w:cs="Arial"/>
              <w:b/>
              <w:bCs/>
              <w:sz w:val="20"/>
              <w:szCs w:val="20"/>
              <w14:ligatures w14:val="none"/>
            </w:rPr>
            <w:t>47</w:t>
          </w:r>
          <w:r w:rsidRPr="000A12FC">
            <w:rPr>
              <w:rFonts w:ascii="Arial" w:eastAsia="Times New Roman" w:hAnsi="Arial" w:cs="Arial"/>
              <w:sz w:val="20"/>
              <w:szCs w:val="20"/>
              <w14:ligatures w14:val="none"/>
            </w:rPr>
            <w:t>, 4482–4502 (2008).</w:t>
          </w:r>
        </w:p>
        <w:p w14:paraId="6BDE13D4" w14:textId="164453C9" w:rsidR="00CA01E0" w:rsidRPr="000A12FC" w:rsidRDefault="00CA01E0" w:rsidP="00CA01E0">
          <w:pPr>
            <w:autoSpaceDE w:val="0"/>
            <w:autoSpaceDN w:val="0"/>
            <w:ind w:hanging="640"/>
            <w:divId w:val="548302920"/>
            <w:rPr>
              <w:rFonts w:ascii="Arial" w:eastAsia="Times New Roman" w:hAnsi="Arial" w:cs="Arial"/>
              <w:sz w:val="20"/>
              <w:szCs w:val="20"/>
            </w:rPr>
          </w:pPr>
          <w:r w:rsidRPr="000A12FC">
            <w:rPr>
              <w:rFonts w:ascii="Arial" w:eastAsia="Times New Roman" w:hAnsi="Arial" w:cs="Arial"/>
              <w:sz w:val="20"/>
              <w:szCs w:val="20"/>
            </w:rPr>
            <w:t>113.</w:t>
          </w:r>
          <w:r w:rsidRPr="000A12FC">
            <w:rPr>
              <w:rFonts w:ascii="Arial" w:eastAsia="Times New Roman" w:hAnsi="Arial" w:cs="Arial"/>
              <w:sz w:val="20"/>
              <w:szCs w:val="20"/>
            </w:rPr>
            <w:tab/>
          </w:r>
          <w:r w:rsidRPr="000A12FC">
            <w:rPr>
              <w:rFonts w:ascii="Arial" w:eastAsia="Times New Roman" w:hAnsi="Arial" w:cs="Arial"/>
              <w:sz w:val="20"/>
              <w:szCs w:val="20"/>
              <w14:ligatures w14:val="none"/>
            </w:rPr>
            <w:t xml:space="preserve">Teichert, J. F. &amp; Feringa, B. L. </w:t>
          </w:r>
          <w:proofErr w:type="spellStart"/>
          <w:r w:rsidRPr="000A12FC">
            <w:rPr>
              <w:rFonts w:ascii="Arial" w:eastAsia="Times New Roman" w:hAnsi="Arial" w:cs="Arial"/>
              <w:sz w:val="20"/>
              <w:szCs w:val="20"/>
              <w14:ligatures w14:val="none"/>
            </w:rPr>
            <w:t>Phosphoramidites</w:t>
          </w:r>
          <w:proofErr w:type="spellEnd"/>
          <w:r w:rsidRPr="000A12FC">
            <w:rPr>
              <w:rFonts w:ascii="Arial" w:eastAsia="Times New Roman" w:hAnsi="Arial" w:cs="Arial"/>
              <w:sz w:val="20"/>
              <w:szCs w:val="20"/>
              <w14:ligatures w14:val="none"/>
            </w:rPr>
            <w:t xml:space="preserve">: privileged ligands in asymmetric catalysis. </w:t>
          </w:r>
          <w:proofErr w:type="spellStart"/>
          <w:r w:rsidRPr="000A12FC">
            <w:rPr>
              <w:rFonts w:ascii="Arial" w:eastAsia="Times New Roman" w:hAnsi="Arial" w:cs="Arial"/>
              <w:i/>
              <w:iCs/>
              <w:sz w:val="20"/>
              <w:szCs w:val="20"/>
              <w14:ligatures w14:val="none"/>
            </w:rPr>
            <w:t>Angew</w:t>
          </w:r>
          <w:proofErr w:type="spellEnd"/>
          <w:r w:rsidRPr="000A12FC">
            <w:rPr>
              <w:rFonts w:ascii="Arial" w:eastAsia="Times New Roman" w:hAnsi="Arial" w:cs="Arial"/>
              <w:i/>
              <w:iCs/>
              <w:sz w:val="20"/>
              <w:szCs w:val="20"/>
              <w14:ligatures w14:val="none"/>
            </w:rPr>
            <w:t>. Chem. Int. Ed.</w:t>
          </w:r>
          <w:r w:rsidRPr="000A12FC">
            <w:rPr>
              <w:rFonts w:ascii="Arial" w:eastAsia="Times New Roman" w:hAnsi="Arial" w:cs="Arial"/>
              <w:sz w:val="20"/>
              <w:szCs w:val="20"/>
              <w14:ligatures w14:val="none"/>
            </w:rPr>
            <w:t xml:space="preserve"> </w:t>
          </w:r>
          <w:r w:rsidRPr="000A12FC">
            <w:rPr>
              <w:rFonts w:ascii="Arial" w:eastAsia="Times New Roman" w:hAnsi="Arial" w:cs="Arial"/>
              <w:b/>
              <w:bCs/>
              <w:sz w:val="20"/>
              <w:szCs w:val="20"/>
              <w14:ligatures w14:val="none"/>
            </w:rPr>
            <w:t>49</w:t>
          </w:r>
          <w:r w:rsidRPr="000A12FC">
            <w:rPr>
              <w:rFonts w:ascii="Arial" w:eastAsia="Times New Roman" w:hAnsi="Arial" w:cs="Arial"/>
              <w:sz w:val="20"/>
              <w:szCs w:val="20"/>
              <w14:ligatures w14:val="none"/>
            </w:rPr>
            <w:t>, 2486–2528 (2010).</w:t>
          </w:r>
        </w:p>
        <w:p w14:paraId="449B233B" w14:textId="2FCCEEB9" w:rsidR="008F3F34" w:rsidRPr="000A12FC" w:rsidRDefault="008F3F34">
          <w:pPr>
            <w:autoSpaceDE w:val="0"/>
            <w:autoSpaceDN w:val="0"/>
            <w:ind w:hanging="640"/>
            <w:divId w:val="548302920"/>
            <w:rPr>
              <w:rFonts w:ascii="Arial" w:eastAsia="Times New Roman" w:hAnsi="Arial" w:cs="Arial"/>
              <w:sz w:val="20"/>
              <w:szCs w:val="20"/>
            </w:rPr>
          </w:pPr>
          <w:r w:rsidRPr="000A12FC">
            <w:rPr>
              <w:rFonts w:ascii="Arial" w:eastAsia="Times New Roman" w:hAnsi="Arial" w:cs="Arial"/>
              <w:sz w:val="20"/>
              <w:szCs w:val="20"/>
            </w:rPr>
            <w:t>114.</w:t>
          </w:r>
          <w:r w:rsidRPr="000A12FC">
            <w:rPr>
              <w:rFonts w:ascii="Arial" w:eastAsia="Times New Roman" w:hAnsi="Arial" w:cs="Arial"/>
              <w:sz w:val="20"/>
              <w:szCs w:val="20"/>
            </w:rPr>
            <w:tab/>
          </w:r>
          <w:r w:rsidR="00CA01E0" w:rsidRPr="000A12FC">
            <w:rPr>
              <w:rFonts w:ascii="Arial" w:eastAsia="Times New Roman" w:hAnsi="Arial" w:cs="Arial"/>
              <w:sz w:val="20"/>
              <w:szCs w:val="20"/>
              <w14:ligatures w14:val="none"/>
            </w:rPr>
            <w:t xml:space="preserve">Tantillo, D. J. &amp; Hoffmann, R. </w:t>
          </w:r>
          <w:proofErr w:type="gramStart"/>
          <w:r w:rsidR="00CA01E0" w:rsidRPr="000A12FC">
            <w:rPr>
              <w:rFonts w:ascii="Arial" w:eastAsia="Times New Roman" w:hAnsi="Arial" w:cs="Arial"/>
              <w:sz w:val="20"/>
              <w:szCs w:val="20"/>
              <w14:ligatures w14:val="none"/>
            </w:rPr>
            <w:t>Snakes</w:t>
          </w:r>
          <w:proofErr w:type="gramEnd"/>
          <w:r w:rsidR="00CA01E0" w:rsidRPr="000A12FC">
            <w:rPr>
              <w:rFonts w:ascii="Arial" w:eastAsia="Times New Roman" w:hAnsi="Arial" w:cs="Arial"/>
              <w:sz w:val="20"/>
              <w:szCs w:val="20"/>
              <w14:ligatures w14:val="none"/>
            </w:rPr>
            <w:t xml:space="preserve"> and ladders. The </w:t>
          </w:r>
          <w:proofErr w:type="spellStart"/>
          <w:r w:rsidR="00CA01E0" w:rsidRPr="000A12FC">
            <w:rPr>
              <w:rFonts w:ascii="Arial" w:eastAsia="Times New Roman" w:hAnsi="Arial" w:cs="Arial"/>
              <w:sz w:val="20"/>
              <w:szCs w:val="20"/>
              <w14:ligatures w14:val="none"/>
            </w:rPr>
            <w:t>sigmatropic</w:t>
          </w:r>
          <w:proofErr w:type="spellEnd"/>
          <w:r w:rsidR="00CA01E0" w:rsidRPr="000A12FC">
            <w:rPr>
              <w:rFonts w:ascii="Arial" w:eastAsia="Times New Roman" w:hAnsi="Arial" w:cs="Arial"/>
              <w:sz w:val="20"/>
              <w:szCs w:val="20"/>
              <w14:ligatures w14:val="none"/>
            </w:rPr>
            <w:t xml:space="preserve"> </w:t>
          </w:r>
          <w:proofErr w:type="spellStart"/>
          <w:r w:rsidR="00CA01E0" w:rsidRPr="000A12FC">
            <w:rPr>
              <w:rFonts w:ascii="Arial" w:eastAsia="Times New Roman" w:hAnsi="Arial" w:cs="Arial"/>
              <w:sz w:val="20"/>
              <w:szCs w:val="20"/>
              <w14:ligatures w14:val="none"/>
            </w:rPr>
            <w:t>shiftamer</w:t>
          </w:r>
          <w:proofErr w:type="spellEnd"/>
          <w:r w:rsidR="00CA01E0" w:rsidRPr="000A12FC">
            <w:rPr>
              <w:rFonts w:ascii="Arial" w:eastAsia="Times New Roman" w:hAnsi="Arial" w:cs="Arial"/>
              <w:sz w:val="20"/>
              <w:szCs w:val="20"/>
              <w14:ligatures w14:val="none"/>
            </w:rPr>
            <w:t xml:space="preserve"> concept. </w:t>
          </w:r>
          <w:r w:rsidR="00CA01E0" w:rsidRPr="000A12FC">
            <w:rPr>
              <w:rFonts w:ascii="Arial" w:eastAsia="Times New Roman" w:hAnsi="Arial" w:cs="Arial"/>
              <w:i/>
              <w:iCs/>
              <w:sz w:val="20"/>
              <w:szCs w:val="20"/>
              <w14:ligatures w14:val="none"/>
            </w:rPr>
            <w:t>Acc. Chem. Res.</w:t>
          </w:r>
          <w:r w:rsidR="00CA01E0" w:rsidRPr="000A12FC">
            <w:rPr>
              <w:rFonts w:ascii="Arial" w:eastAsia="Times New Roman" w:hAnsi="Arial" w:cs="Arial"/>
              <w:sz w:val="20"/>
              <w:szCs w:val="20"/>
              <w14:ligatures w14:val="none"/>
            </w:rPr>
            <w:t xml:space="preserve"> </w:t>
          </w:r>
          <w:r w:rsidR="00CA01E0" w:rsidRPr="000A12FC">
            <w:rPr>
              <w:rFonts w:ascii="Arial" w:eastAsia="Times New Roman" w:hAnsi="Arial" w:cs="Arial"/>
              <w:b/>
              <w:bCs/>
              <w:sz w:val="20"/>
              <w:szCs w:val="20"/>
              <w14:ligatures w14:val="none"/>
            </w:rPr>
            <w:t>39</w:t>
          </w:r>
          <w:r w:rsidR="00CA01E0" w:rsidRPr="000A12FC">
            <w:rPr>
              <w:rFonts w:ascii="Arial" w:eastAsia="Times New Roman" w:hAnsi="Arial" w:cs="Arial"/>
              <w:sz w:val="20"/>
              <w:szCs w:val="20"/>
              <w14:ligatures w14:val="none"/>
            </w:rPr>
            <w:t>, 477–486 (2006).</w:t>
          </w:r>
        </w:p>
        <w:p w14:paraId="0EA359BD" w14:textId="7EF35CDC" w:rsidR="008F3F34" w:rsidRPr="000A12FC" w:rsidRDefault="008F3F34">
          <w:pPr>
            <w:autoSpaceDE w:val="0"/>
            <w:autoSpaceDN w:val="0"/>
            <w:ind w:hanging="640"/>
            <w:divId w:val="804927160"/>
            <w:rPr>
              <w:rFonts w:ascii="Arial" w:eastAsia="Times New Roman" w:hAnsi="Arial" w:cs="Arial"/>
              <w:sz w:val="20"/>
              <w:szCs w:val="20"/>
            </w:rPr>
          </w:pPr>
          <w:r w:rsidRPr="000A12FC">
            <w:rPr>
              <w:rFonts w:ascii="Arial" w:eastAsia="Times New Roman" w:hAnsi="Arial" w:cs="Arial"/>
              <w:sz w:val="20"/>
              <w:szCs w:val="20"/>
            </w:rPr>
            <w:t>115.</w:t>
          </w:r>
          <w:r w:rsidRPr="000A12FC">
            <w:rPr>
              <w:rFonts w:ascii="Arial" w:eastAsia="Times New Roman" w:hAnsi="Arial" w:cs="Arial"/>
              <w:sz w:val="20"/>
              <w:szCs w:val="20"/>
            </w:rPr>
            <w:tab/>
          </w:r>
          <w:r w:rsidR="00CA01E0" w:rsidRPr="000A12FC">
            <w:rPr>
              <w:rFonts w:ascii="Arial" w:eastAsia="Times New Roman" w:hAnsi="Arial" w:cs="Arial"/>
              <w:sz w:val="20"/>
              <w:szCs w:val="20"/>
              <w14:ligatures w14:val="none"/>
            </w:rPr>
            <w:t xml:space="preserve">Tantillo, D. J. </w:t>
          </w:r>
          <w:r w:rsidR="00CA01E0" w:rsidRPr="000A12FC">
            <w:rPr>
              <w:rFonts w:ascii="Arial" w:eastAsia="Times New Roman" w:hAnsi="Arial" w:cs="Arial"/>
              <w:i/>
              <w:iCs/>
              <w:sz w:val="20"/>
              <w:szCs w:val="20"/>
              <w14:ligatures w14:val="none"/>
            </w:rPr>
            <w:t>et al.</w:t>
          </w:r>
          <w:r w:rsidR="00CA01E0" w:rsidRPr="000A12FC">
            <w:rPr>
              <w:rFonts w:ascii="Arial" w:eastAsia="Times New Roman" w:hAnsi="Arial" w:cs="Arial"/>
              <w:sz w:val="20"/>
              <w:szCs w:val="20"/>
              <w14:ligatures w14:val="none"/>
            </w:rPr>
            <w:t xml:space="preserve"> Extended barbaralanes: </w:t>
          </w:r>
          <w:proofErr w:type="spellStart"/>
          <w:r w:rsidR="00CA01E0" w:rsidRPr="000A12FC">
            <w:rPr>
              <w:rFonts w:ascii="Arial" w:eastAsia="Times New Roman" w:hAnsi="Arial" w:cs="Arial"/>
              <w:sz w:val="20"/>
              <w:szCs w:val="20"/>
              <w14:ligatures w14:val="none"/>
            </w:rPr>
            <w:t>sigmatropic</w:t>
          </w:r>
          <w:proofErr w:type="spellEnd"/>
          <w:r w:rsidR="00CA01E0" w:rsidRPr="000A12FC">
            <w:rPr>
              <w:rFonts w:ascii="Arial" w:eastAsia="Times New Roman" w:hAnsi="Arial" w:cs="Arial"/>
              <w:sz w:val="20"/>
              <w:szCs w:val="20"/>
              <w14:ligatures w14:val="none"/>
            </w:rPr>
            <w:t xml:space="preserve"> </w:t>
          </w:r>
          <w:proofErr w:type="spellStart"/>
          <w:r w:rsidR="00CA01E0" w:rsidRPr="000A12FC">
            <w:rPr>
              <w:rFonts w:ascii="Arial" w:eastAsia="Times New Roman" w:hAnsi="Arial" w:cs="Arial"/>
              <w:sz w:val="20"/>
              <w:szCs w:val="20"/>
              <w14:ligatures w14:val="none"/>
            </w:rPr>
            <w:t>shiftamers</w:t>
          </w:r>
          <w:proofErr w:type="spellEnd"/>
          <w:r w:rsidR="00CA01E0" w:rsidRPr="000A12FC">
            <w:rPr>
              <w:rFonts w:ascii="Arial" w:eastAsia="Times New Roman" w:hAnsi="Arial" w:cs="Arial"/>
              <w:sz w:val="20"/>
              <w:szCs w:val="20"/>
              <w14:ligatures w14:val="none"/>
            </w:rPr>
            <w:t xml:space="preserve"> or σ-</w:t>
          </w:r>
          <w:proofErr w:type="spellStart"/>
          <w:r w:rsidR="00CA01E0" w:rsidRPr="000A12FC">
            <w:rPr>
              <w:rFonts w:ascii="Arial" w:eastAsia="Times New Roman" w:hAnsi="Arial" w:cs="Arial"/>
              <w:sz w:val="20"/>
              <w:szCs w:val="20"/>
              <w14:ligatures w14:val="none"/>
            </w:rPr>
            <w:t>polyacenes</w:t>
          </w:r>
          <w:proofErr w:type="spellEnd"/>
          <w:r w:rsidR="00CA01E0" w:rsidRPr="000A12FC">
            <w:rPr>
              <w:rFonts w:ascii="Arial" w:eastAsia="Times New Roman" w:hAnsi="Arial" w:cs="Arial"/>
              <w:sz w:val="20"/>
              <w:szCs w:val="20"/>
              <w14:ligatures w14:val="none"/>
            </w:rPr>
            <w:t xml:space="preserve">? </w:t>
          </w:r>
          <w:r w:rsidR="00CA01E0" w:rsidRPr="000A12FC">
            <w:rPr>
              <w:rFonts w:ascii="Arial" w:eastAsia="Times New Roman" w:hAnsi="Arial" w:cs="Arial"/>
              <w:i/>
              <w:iCs/>
              <w:sz w:val="20"/>
              <w:szCs w:val="20"/>
              <w14:ligatures w14:val="none"/>
            </w:rPr>
            <w:t>J. Am. Chem. Soc.</w:t>
          </w:r>
          <w:r w:rsidR="00CA01E0" w:rsidRPr="000A12FC">
            <w:rPr>
              <w:rFonts w:ascii="Arial" w:eastAsia="Times New Roman" w:hAnsi="Arial" w:cs="Arial"/>
              <w:sz w:val="20"/>
              <w:szCs w:val="20"/>
              <w14:ligatures w14:val="none"/>
            </w:rPr>
            <w:t xml:space="preserve"> </w:t>
          </w:r>
          <w:r w:rsidR="00CA01E0" w:rsidRPr="000A12FC">
            <w:rPr>
              <w:rFonts w:ascii="Arial" w:eastAsia="Times New Roman" w:hAnsi="Arial" w:cs="Arial"/>
              <w:b/>
              <w:bCs/>
              <w:sz w:val="20"/>
              <w:szCs w:val="20"/>
              <w14:ligatures w14:val="none"/>
            </w:rPr>
            <w:t>126</w:t>
          </w:r>
          <w:r w:rsidR="00CA01E0" w:rsidRPr="000A12FC">
            <w:rPr>
              <w:rFonts w:ascii="Arial" w:eastAsia="Times New Roman" w:hAnsi="Arial" w:cs="Arial"/>
              <w:sz w:val="20"/>
              <w:szCs w:val="20"/>
              <w14:ligatures w14:val="none"/>
            </w:rPr>
            <w:t>, 4256–4263 (2004).</w:t>
          </w:r>
        </w:p>
        <w:p w14:paraId="2BB67031" w14:textId="6ECF5908" w:rsidR="008F3F34" w:rsidRPr="000A12FC" w:rsidRDefault="008F3F34">
          <w:pPr>
            <w:autoSpaceDE w:val="0"/>
            <w:autoSpaceDN w:val="0"/>
            <w:ind w:hanging="640"/>
            <w:divId w:val="1234005304"/>
            <w:rPr>
              <w:rFonts w:ascii="Arial" w:eastAsia="Times New Roman" w:hAnsi="Arial" w:cs="Arial"/>
              <w:sz w:val="20"/>
              <w:szCs w:val="20"/>
            </w:rPr>
          </w:pPr>
          <w:r w:rsidRPr="000A12FC">
            <w:rPr>
              <w:rFonts w:ascii="Arial" w:eastAsia="Times New Roman" w:hAnsi="Arial" w:cs="Arial"/>
              <w:sz w:val="20"/>
              <w:szCs w:val="20"/>
            </w:rPr>
            <w:t>116.</w:t>
          </w:r>
          <w:r w:rsidRPr="000A12FC">
            <w:rPr>
              <w:rFonts w:ascii="Arial" w:eastAsia="Times New Roman" w:hAnsi="Arial" w:cs="Arial"/>
              <w:sz w:val="20"/>
              <w:szCs w:val="20"/>
            </w:rPr>
            <w:tab/>
          </w:r>
          <w:r w:rsidR="00CA01E0" w:rsidRPr="000A12FC">
            <w:rPr>
              <w:rFonts w:ascii="Arial" w:eastAsia="Times New Roman" w:hAnsi="Arial" w:cs="Arial"/>
              <w:sz w:val="20"/>
              <w:szCs w:val="20"/>
              <w14:ligatures w14:val="none"/>
            </w:rPr>
            <w:t xml:space="preserve">Bismillah, A. N., Chapin, B. M., Hussein, B. A. &amp; McGonigal, P. R. Shapeshifting molecules: the story so far and the shape of things to come. </w:t>
          </w:r>
          <w:r w:rsidR="00CA01E0" w:rsidRPr="000A12FC">
            <w:rPr>
              <w:rFonts w:ascii="Arial" w:eastAsia="Times New Roman" w:hAnsi="Arial" w:cs="Arial"/>
              <w:i/>
              <w:iCs/>
              <w:sz w:val="20"/>
              <w:szCs w:val="20"/>
              <w14:ligatures w14:val="none"/>
            </w:rPr>
            <w:t>Chem. Sci.</w:t>
          </w:r>
          <w:r w:rsidR="00CA01E0" w:rsidRPr="000A12FC">
            <w:rPr>
              <w:rFonts w:ascii="Arial" w:eastAsia="Times New Roman" w:hAnsi="Arial" w:cs="Arial"/>
              <w:sz w:val="20"/>
              <w:szCs w:val="20"/>
              <w14:ligatures w14:val="none"/>
            </w:rPr>
            <w:t xml:space="preserve"> </w:t>
          </w:r>
          <w:r w:rsidR="00CA01E0" w:rsidRPr="000A12FC">
            <w:rPr>
              <w:rFonts w:ascii="Arial" w:eastAsia="Times New Roman" w:hAnsi="Arial" w:cs="Arial"/>
              <w:b/>
              <w:bCs/>
              <w:sz w:val="20"/>
              <w:szCs w:val="20"/>
              <w14:ligatures w14:val="none"/>
            </w:rPr>
            <w:t>11</w:t>
          </w:r>
          <w:r w:rsidR="00CA01E0" w:rsidRPr="000A12FC">
            <w:rPr>
              <w:rFonts w:ascii="Arial" w:eastAsia="Times New Roman" w:hAnsi="Arial" w:cs="Arial"/>
              <w:sz w:val="20"/>
              <w:szCs w:val="20"/>
              <w14:ligatures w14:val="none"/>
            </w:rPr>
            <w:t>, 324–332 (2020).</w:t>
          </w:r>
        </w:p>
        <w:p w14:paraId="10FADB0D" w14:textId="7B5BBDAC" w:rsidR="008F3F34" w:rsidRPr="000A12FC" w:rsidRDefault="008F3F34">
          <w:pPr>
            <w:autoSpaceDE w:val="0"/>
            <w:autoSpaceDN w:val="0"/>
            <w:ind w:hanging="640"/>
            <w:divId w:val="639577324"/>
            <w:rPr>
              <w:rFonts w:ascii="Arial" w:eastAsia="Times New Roman" w:hAnsi="Arial" w:cs="Arial"/>
              <w:sz w:val="20"/>
              <w:szCs w:val="20"/>
            </w:rPr>
          </w:pPr>
          <w:r w:rsidRPr="000A12FC">
            <w:rPr>
              <w:rFonts w:ascii="Arial" w:eastAsia="Times New Roman" w:hAnsi="Arial" w:cs="Arial"/>
              <w:sz w:val="20"/>
              <w:szCs w:val="20"/>
            </w:rPr>
            <w:t>117.</w:t>
          </w:r>
          <w:r w:rsidRPr="000A12FC">
            <w:rPr>
              <w:rFonts w:ascii="Arial" w:eastAsia="Times New Roman" w:hAnsi="Arial" w:cs="Arial"/>
              <w:sz w:val="20"/>
              <w:szCs w:val="20"/>
            </w:rPr>
            <w:tab/>
          </w:r>
          <w:r w:rsidR="00CA01E0" w:rsidRPr="000A12FC">
            <w:rPr>
              <w:rFonts w:ascii="Arial" w:eastAsia="Times New Roman" w:hAnsi="Arial" w:cs="Arial"/>
              <w:sz w:val="20"/>
              <w:szCs w:val="20"/>
              <w14:ligatures w14:val="none"/>
            </w:rPr>
            <w:t xml:space="preserve">Pomfret, M. N. </w:t>
          </w:r>
          <w:r w:rsidR="00CA01E0" w:rsidRPr="000A12FC">
            <w:rPr>
              <w:rFonts w:ascii="Arial" w:eastAsia="Times New Roman" w:hAnsi="Arial" w:cs="Arial"/>
              <w:i/>
              <w:iCs/>
              <w:sz w:val="20"/>
              <w:szCs w:val="20"/>
              <w14:ligatures w14:val="none"/>
            </w:rPr>
            <w:t>et al.</w:t>
          </w:r>
          <w:r w:rsidR="00CA01E0" w:rsidRPr="000A12FC">
            <w:rPr>
              <w:rFonts w:ascii="Arial" w:eastAsia="Times New Roman" w:hAnsi="Arial" w:cs="Arial"/>
              <w:sz w:val="20"/>
              <w:szCs w:val="20"/>
              <w14:ligatures w14:val="none"/>
            </w:rPr>
            <w:t xml:space="preserve"> Stochastic bullvalene architecture modulates structural rigidity in π-rich macromolecules. </w:t>
          </w:r>
          <w:proofErr w:type="spellStart"/>
          <w:r w:rsidR="00CA01E0" w:rsidRPr="000A12FC">
            <w:rPr>
              <w:rFonts w:ascii="Arial" w:eastAsia="Times New Roman" w:hAnsi="Arial" w:cs="Arial"/>
              <w:i/>
              <w:iCs/>
              <w:sz w:val="20"/>
              <w:szCs w:val="20"/>
              <w14:ligatures w14:val="none"/>
            </w:rPr>
            <w:t>Angew</w:t>
          </w:r>
          <w:proofErr w:type="spellEnd"/>
          <w:r w:rsidR="00CA01E0" w:rsidRPr="000A12FC">
            <w:rPr>
              <w:rFonts w:ascii="Arial" w:eastAsia="Times New Roman" w:hAnsi="Arial" w:cs="Arial"/>
              <w:i/>
              <w:iCs/>
              <w:sz w:val="20"/>
              <w:szCs w:val="20"/>
              <w14:ligatures w14:val="none"/>
            </w:rPr>
            <w:t>. Chem. Int. Ed.</w:t>
          </w:r>
          <w:r w:rsidR="00CA01E0" w:rsidRPr="000A12FC">
            <w:rPr>
              <w:rFonts w:ascii="Arial" w:eastAsia="Times New Roman" w:hAnsi="Arial" w:cs="Arial"/>
              <w:sz w:val="20"/>
              <w:szCs w:val="20"/>
              <w14:ligatures w14:val="none"/>
            </w:rPr>
            <w:t xml:space="preserve"> </w:t>
          </w:r>
          <w:r w:rsidR="00CA01E0" w:rsidRPr="000A12FC">
            <w:rPr>
              <w:rFonts w:ascii="Arial" w:eastAsia="Times New Roman" w:hAnsi="Arial" w:cs="Arial"/>
              <w:b/>
              <w:bCs/>
              <w:sz w:val="20"/>
              <w:szCs w:val="20"/>
              <w14:ligatures w14:val="none"/>
            </w:rPr>
            <w:t>62</w:t>
          </w:r>
          <w:r w:rsidR="00CA01E0" w:rsidRPr="000A12FC">
            <w:rPr>
              <w:rFonts w:ascii="Arial" w:eastAsia="Times New Roman" w:hAnsi="Arial" w:cs="Arial"/>
              <w:sz w:val="20"/>
              <w:szCs w:val="20"/>
              <w14:ligatures w14:val="none"/>
            </w:rPr>
            <w:t>, e202301695 (2023).</w:t>
          </w:r>
        </w:p>
        <w:p w14:paraId="02B22DA2" w14:textId="3F87E3AA" w:rsidR="008F3F34" w:rsidRPr="000A12FC" w:rsidRDefault="008F3F34">
          <w:pPr>
            <w:autoSpaceDE w:val="0"/>
            <w:autoSpaceDN w:val="0"/>
            <w:ind w:hanging="640"/>
            <w:divId w:val="1935555680"/>
            <w:rPr>
              <w:rFonts w:ascii="Arial" w:eastAsia="Times New Roman" w:hAnsi="Arial" w:cs="Arial"/>
              <w:sz w:val="20"/>
              <w:szCs w:val="20"/>
            </w:rPr>
          </w:pPr>
          <w:r w:rsidRPr="000A12FC">
            <w:rPr>
              <w:rFonts w:ascii="Arial" w:eastAsia="Times New Roman" w:hAnsi="Arial" w:cs="Arial"/>
              <w:sz w:val="20"/>
              <w:szCs w:val="20"/>
            </w:rPr>
            <w:t>118.</w:t>
          </w:r>
          <w:r w:rsidRPr="000A12FC">
            <w:rPr>
              <w:rFonts w:ascii="Arial" w:eastAsia="Times New Roman" w:hAnsi="Arial" w:cs="Arial"/>
              <w:sz w:val="20"/>
              <w:szCs w:val="20"/>
            </w:rPr>
            <w:tab/>
          </w:r>
          <w:r w:rsidR="00CA01E0" w:rsidRPr="000A12FC">
            <w:rPr>
              <w:rFonts w:ascii="Arial" w:eastAsia="Times New Roman" w:hAnsi="Arial" w:cs="Arial"/>
              <w:sz w:val="20"/>
              <w:szCs w:val="20"/>
              <w14:ligatures w14:val="none"/>
            </w:rPr>
            <w:t xml:space="preserve">Yahiaoui, O., </w:t>
          </w:r>
          <w:proofErr w:type="spellStart"/>
          <w:r w:rsidR="00CA01E0" w:rsidRPr="000A12FC">
            <w:rPr>
              <w:rFonts w:ascii="Arial" w:eastAsia="Times New Roman" w:hAnsi="Arial" w:cs="Arial"/>
              <w:sz w:val="20"/>
              <w:szCs w:val="20"/>
              <w14:ligatures w14:val="none"/>
            </w:rPr>
            <w:t>Pašteka</w:t>
          </w:r>
          <w:proofErr w:type="spellEnd"/>
          <w:r w:rsidR="00CA01E0" w:rsidRPr="000A12FC">
            <w:rPr>
              <w:rFonts w:ascii="Arial" w:eastAsia="Times New Roman" w:hAnsi="Arial" w:cs="Arial"/>
              <w:sz w:val="20"/>
              <w:szCs w:val="20"/>
              <w14:ligatures w14:val="none"/>
            </w:rPr>
            <w:t xml:space="preserve">, L. F., </w:t>
          </w:r>
          <w:proofErr w:type="spellStart"/>
          <w:r w:rsidR="00CA01E0" w:rsidRPr="000A12FC">
            <w:rPr>
              <w:rFonts w:ascii="Arial" w:eastAsia="Times New Roman" w:hAnsi="Arial" w:cs="Arial"/>
              <w:sz w:val="20"/>
              <w:szCs w:val="20"/>
              <w14:ligatures w14:val="none"/>
            </w:rPr>
            <w:t>Judeel</w:t>
          </w:r>
          <w:proofErr w:type="spellEnd"/>
          <w:r w:rsidR="00CA01E0" w:rsidRPr="000A12FC">
            <w:rPr>
              <w:rFonts w:ascii="Arial" w:eastAsia="Times New Roman" w:hAnsi="Arial" w:cs="Arial"/>
              <w:sz w:val="20"/>
              <w:szCs w:val="20"/>
              <w14:ligatures w14:val="none"/>
            </w:rPr>
            <w:t xml:space="preserve">, B. &amp; Fallon, T. </w:t>
          </w:r>
          <w:proofErr w:type="gramStart"/>
          <w:r w:rsidR="00CA01E0" w:rsidRPr="000A12FC">
            <w:rPr>
              <w:rFonts w:ascii="Arial" w:eastAsia="Times New Roman" w:hAnsi="Arial" w:cs="Arial"/>
              <w:sz w:val="20"/>
              <w:szCs w:val="20"/>
              <w14:ligatures w14:val="none"/>
            </w:rPr>
            <w:t>Synthesis</w:t>
          </w:r>
          <w:proofErr w:type="gramEnd"/>
          <w:r w:rsidR="00CA01E0" w:rsidRPr="000A12FC">
            <w:rPr>
              <w:rFonts w:ascii="Arial" w:eastAsia="Times New Roman" w:hAnsi="Arial" w:cs="Arial"/>
              <w:sz w:val="20"/>
              <w:szCs w:val="20"/>
              <w14:ligatures w14:val="none"/>
            </w:rPr>
            <w:t xml:space="preserve"> and analysis of substituted bullvalenes. </w:t>
          </w:r>
          <w:proofErr w:type="spellStart"/>
          <w:r w:rsidR="00CA01E0" w:rsidRPr="000A12FC">
            <w:rPr>
              <w:rFonts w:ascii="Arial" w:eastAsia="Times New Roman" w:hAnsi="Arial" w:cs="Arial"/>
              <w:i/>
              <w:iCs/>
              <w:sz w:val="20"/>
              <w:szCs w:val="20"/>
              <w14:ligatures w14:val="none"/>
            </w:rPr>
            <w:t>Angew</w:t>
          </w:r>
          <w:proofErr w:type="spellEnd"/>
          <w:r w:rsidR="00CA01E0" w:rsidRPr="000A12FC">
            <w:rPr>
              <w:rFonts w:ascii="Arial" w:eastAsia="Times New Roman" w:hAnsi="Arial" w:cs="Arial"/>
              <w:i/>
              <w:iCs/>
              <w:sz w:val="20"/>
              <w:szCs w:val="20"/>
              <w14:ligatures w14:val="none"/>
            </w:rPr>
            <w:t>. Chem. Int. Ed.</w:t>
          </w:r>
          <w:r w:rsidR="00CA01E0" w:rsidRPr="000A12FC">
            <w:rPr>
              <w:rFonts w:ascii="Arial" w:eastAsia="Times New Roman" w:hAnsi="Arial" w:cs="Arial"/>
              <w:sz w:val="20"/>
              <w:szCs w:val="20"/>
              <w14:ligatures w14:val="none"/>
            </w:rPr>
            <w:t xml:space="preserve"> </w:t>
          </w:r>
          <w:r w:rsidR="00CA01E0" w:rsidRPr="000A12FC">
            <w:rPr>
              <w:rFonts w:ascii="Arial" w:eastAsia="Times New Roman" w:hAnsi="Arial" w:cs="Arial"/>
              <w:b/>
              <w:bCs/>
              <w:sz w:val="20"/>
              <w:szCs w:val="20"/>
              <w14:ligatures w14:val="none"/>
            </w:rPr>
            <w:t>57</w:t>
          </w:r>
          <w:r w:rsidR="00CA01E0" w:rsidRPr="000A12FC">
            <w:rPr>
              <w:rFonts w:ascii="Arial" w:eastAsia="Times New Roman" w:hAnsi="Arial" w:cs="Arial"/>
              <w:sz w:val="20"/>
              <w:szCs w:val="20"/>
              <w14:ligatures w14:val="none"/>
            </w:rPr>
            <w:t>, 2570–2574 (2018).</w:t>
          </w:r>
        </w:p>
        <w:p w14:paraId="088D6444" w14:textId="45324C98" w:rsidR="008F3F34" w:rsidRPr="000A12FC" w:rsidRDefault="008F3F34">
          <w:pPr>
            <w:autoSpaceDE w:val="0"/>
            <w:autoSpaceDN w:val="0"/>
            <w:ind w:hanging="640"/>
            <w:divId w:val="1051614570"/>
            <w:rPr>
              <w:rFonts w:ascii="Arial" w:eastAsia="Times New Roman" w:hAnsi="Arial" w:cs="Arial"/>
              <w:sz w:val="20"/>
              <w:szCs w:val="20"/>
              <w:lang w:val="de-DE"/>
            </w:rPr>
          </w:pPr>
          <w:r w:rsidRPr="000A12FC">
            <w:rPr>
              <w:rFonts w:ascii="Arial" w:eastAsia="Times New Roman" w:hAnsi="Arial" w:cs="Arial"/>
              <w:sz w:val="20"/>
              <w:szCs w:val="20"/>
            </w:rPr>
            <w:lastRenderedPageBreak/>
            <w:t>119.</w:t>
          </w:r>
          <w:r w:rsidRPr="000A12FC">
            <w:rPr>
              <w:rFonts w:ascii="Arial" w:eastAsia="Times New Roman" w:hAnsi="Arial" w:cs="Arial"/>
              <w:sz w:val="20"/>
              <w:szCs w:val="20"/>
            </w:rPr>
            <w:tab/>
          </w:r>
          <w:r w:rsidR="00CA01E0" w:rsidRPr="000A12FC">
            <w:rPr>
              <w:rFonts w:ascii="Arial" w:eastAsia="Times New Roman" w:hAnsi="Arial" w:cs="Arial"/>
              <w:sz w:val="20"/>
              <w:szCs w:val="20"/>
              <w14:ligatures w14:val="none"/>
            </w:rPr>
            <w:t xml:space="preserve">Ottonello, A. </w:t>
          </w:r>
          <w:r w:rsidR="00CA01E0" w:rsidRPr="000A12FC">
            <w:rPr>
              <w:rFonts w:ascii="Arial" w:eastAsia="Times New Roman" w:hAnsi="Arial" w:cs="Arial"/>
              <w:i/>
              <w:iCs/>
              <w:sz w:val="20"/>
              <w:szCs w:val="20"/>
              <w14:ligatures w14:val="none"/>
            </w:rPr>
            <w:t>et al.</w:t>
          </w:r>
          <w:r w:rsidR="00CA01E0" w:rsidRPr="000A12FC">
            <w:rPr>
              <w:rFonts w:ascii="Arial" w:eastAsia="Times New Roman" w:hAnsi="Arial" w:cs="Arial"/>
              <w:sz w:val="20"/>
              <w:szCs w:val="20"/>
              <w14:ligatures w14:val="none"/>
            </w:rPr>
            <w:t xml:space="preserve"> Shapeshifting bullvalene-linked vancomycin dimers as effective antibiotics against multidrug-resistant gram-positive bacteria. </w:t>
          </w:r>
          <w:r w:rsidR="00CA01E0" w:rsidRPr="000A12FC">
            <w:rPr>
              <w:rFonts w:ascii="Arial" w:eastAsia="Times New Roman" w:hAnsi="Arial" w:cs="Arial"/>
              <w:i/>
              <w:iCs/>
              <w:sz w:val="20"/>
              <w:szCs w:val="20"/>
              <w:lang w:val="de-DE"/>
              <w14:ligatures w14:val="none"/>
            </w:rPr>
            <w:t>Proc. Natl. Acad. Sci. USA</w:t>
          </w:r>
          <w:r w:rsidR="00CA01E0" w:rsidRPr="000A12FC">
            <w:rPr>
              <w:rFonts w:ascii="Arial" w:eastAsia="Times New Roman" w:hAnsi="Arial" w:cs="Arial"/>
              <w:sz w:val="20"/>
              <w:szCs w:val="20"/>
              <w:lang w:val="de-DE"/>
              <w14:ligatures w14:val="none"/>
            </w:rPr>
            <w:t xml:space="preserve"> </w:t>
          </w:r>
          <w:r w:rsidR="00CA01E0" w:rsidRPr="000A12FC">
            <w:rPr>
              <w:rFonts w:ascii="Arial" w:eastAsia="Times New Roman" w:hAnsi="Arial" w:cs="Arial"/>
              <w:b/>
              <w:bCs/>
              <w:sz w:val="20"/>
              <w:szCs w:val="20"/>
              <w:lang w:val="de-DE"/>
              <w14:ligatures w14:val="none"/>
            </w:rPr>
            <w:t>120</w:t>
          </w:r>
          <w:r w:rsidR="00CA01E0" w:rsidRPr="000A12FC">
            <w:rPr>
              <w:rFonts w:ascii="Arial" w:eastAsia="Times New Roman" w:hAnsi="Arial" w:cs="Arial"/>
              <w:sz w:val="20"/>
              <w:szCs w:val="20"/>
              <w:lang w:val="de-DE"/>
              <w14:ligatures w14:val="none"/>
            </w:rPr>
            <w:t>, e2208737120 (2023).</w:t>
          </w:r>
        </w:p>
        <w:p w14:paraId="334C31F7" w14:textId="0F4C5BAB" w:rsidR="008F3F34" w:rsidRPr="000A12FC" w:rsidRDefault="008F3F34">
          <w:pPr>
            <w:autoSpaceDE w:val="0"/>
            <w:autoSpaceDN w:val="0"/>
            <w:ind w:hanging="640"/>
            <w:divId w:val="1281492951"/>
            <w:rPr>
              <w:rFonts w:ascii="Arial" w:eastAsia="Times New Roman" w:hAnsi="Arial" w:cs="Arial"/>
              <w:sz w:val="20"/>
              <w:szCs w:val="20"/>
            </w:rPr>
          </w:pPr>
          <w:r w:rsidRPr="000A12FC">
            <w:rPr>
              <w:rFonts w:ascii="Arial" w:eastAsia="Times New Roman" w:hAnsi="Arial" w:cs="Arial"/>
              <w:sz w:val="20"/>
              <w:szCs w:val="20"/>
              <w:lang w:val="de-DE"/>
            </w:rPr>
            <w:t>120.</w:t>
          </w:r>
          <w:r w:rsidRPr="000A12FC">
            <w:rPr>
              <w:rFonts w:ascii="Arial" w:eastAsia="Times New Roman" w:hAnsi="Arial" w:cs="Arial"/>
              <w:sz w:val="20"/>
              <w:szCs w:val="20"/>
              <w:lang w:val="de-DE"/>
            </w:rPr>
            <w:tab/>
          </w:r>
          <w:r w:rsidR="00CA01E0" w:rsidRPr="000A12FC">
            <w:rPr>
              <w:rFonts w:ascii="Arial" w:eastAsia="Times New Roman" w:hAnsi="Arial" w:cs="Arial"/>
              <w:sz w:val="20"/>
              <w:szCs w:val="20"/>
              <w:lang w:val="de-DE"/>
              <w14:ligatures w14:val="none"/>
            </w:rPr>
            <w:t xml:space="preserve">Reimers, J. R. </w:t>
          </w:r>
          <w:r w:rsidR="00CA01E0" w:rsidRPr="000A12FC">
            <w:rPr>
              <w:rFonts w:ascii="Arial" w:eastAsia="Times New Roman" w:hAnsi="Arial" w:cs="Arial"/>
              <w:i/>
              <w:iCs/>
              <w:sz w:val="20"/>
              <w:szCs w:val="20"/>
              <w:lang w:val="de-DE"/>
              <w14:ligatures w14:val="none"/>
            </w:rPr>
            <w:t>et al.</w:t>
          </w:r>
          <w:r w:rsidR="00CA01E0" w:rsidRPr="000A12FC">
            <w:rPr>
              <w:rFonts w:ascii="Arial" w:eastAsia="Times New Roman" w:hAnsi="Arial" w:cs="Arial"/>
              <w:sz w:val="20"/>
              <w:szCs w:val="20"/>
              <w:lang w:val="de-DE"/>
              <w14:ligatures w14:val="none"/>
            </w:rPr>
            <w:t xml:space="preserve"> </w:t>
          </w:r>
          <w:r w:rsidR="00CA01E0" w:rsidRPr="000A12FC">
            <w:rPr>
              <w:rFonts w:ascii="Arial" w:eastAsia="Times New Roman" w:hAnsi="Arial" w:cs="Arial"/>
              <w:sz w:val="20"/>
              <w:szCs w:val="20"/>
              <w14:ligatures w14:val="none"/>
            </w:rPr>
            <w:t xml:space="preserve">Controlling </w:t>
          </w:r>
          <w:proofErr w:type="spellStart"/>
          <w:r w:rsidR="00CA01E0" w:rsidRPr="000A12FC">
            <w:rPr>
              <w:rFonts w:ascii="Arial" w:eastAsia="Times New Roman" w:hAnsi="Arial" w:cs="Arial"/>
              <w:sz w:val="20"/>
              <w:szCs w:val="20"/>
              <w14:ligatures w14:val="none"/>
            </w:rPr>
            <w:t>piezoresistance</w:t>
          </w:r>
          <w:proofErr w:type="spellEnd"/>
          <w:r w:rsidR="00CA01E0" w:rsidRPr="000A12FC">
            <w:rPr>
              <w:rFonts w:ascii="Arial" w:eastAsia="Times New Roman" w:hAnsi="Arial" w:cs="Arial"/>
              <w:sz w:val="20"/>
              <w:szCs w:val="20"/>
              <w14:ligatures w14:val="none"/>
            </w:rPr>
            <w:t xml:space="preserve"> in single molecules through the isomerisation of bullvalenes. </w:t>
          </w:r>
          <w:r w:rsidR="00CA01E0" w:rsidRPr="000A12FC">
            <w:rPr>
              <w:rFonts w:ascii="Arial" w:eastAsia="Times New Roman" w:hAnsi="Arial" w:cs="Arial"/>
              <w:i/>
              <w:iCs/>
              <w:sz w:val="20"/>
              <w:szCs w:val="20"/>
              <w14:ligatures w14:val="none"/>
            </w:rPr>
            <w:t xml:space="preserve">Nat. </w:t>
          </w:r>
          <w:proofErr w:type="spellStart"/>
          <w:r w:rsidR="00CA01E0" w:rsidRPr="000A12FC">
            <w:rPr>
              <w:rFonts w:ascii="Arial" w:eastAsia="Times New Roman" w:hAnsi="Arial" w:cs="Arial"/>
              <w:i/>
              <w:iCs/>
              <w:sz w:val="20"/>
              <w:szCs w:val="20"/>
              <w14:ligatures w14:val="none"/>
            </w:rPr>
            <w:t>Commun</w:t>
          </w:r>
          <w:proofErr w:type="spellEnd"/>
          <w:r w:rsidR="00CA01E0" w:rsidRPr="000A12FC">
            <w:rPr>
              <w:rFonts w:ascii="Arial" w:eastAsia="Times New Roman" w:hAnsi="Arial" w:cs="Arial"/>
              <w:i/>
              <w:iCs/>
              <w:sz w:val="20"/>
              <w:szCs w:val="20"/>
              <w14:ligatures w14:val="none"/>
            </w:rPr>
            <w:t xml:space="preserve">. </w:t>
          </w:r>
          <w:r w:rsidR="00CA01E0" w:rsidRPr="000A12FC">
            <w:rPr>
              <w:rFonts w:ascii="Arial" w:eastAsia="Times New Roman" w:hAnsi="Arial" w:cs="Arial"/>
              <w:b/>
              <w:bCs/>
              <w:sz w:val="20"/>
              <w:szCs w:val="20"/>
              <w14:ligatures w14:val="none"/>
            </w:rPr>
            <w:t>14</w:t>
          </w:r>
          <w:r w:rsidR="00CA01E0" w:rsidRPr="000A12FC">
            <w:rPr>
              <w:rFonts w:ascii="Arial" w:eastAsia="Times New Roman" w:hAnsi="Arial" w:cs="Arial"/>
              <w:sz w:val="20"/>
              <w:szCs w:val="20"/>
              <w14:ligatures w14:val="none"/>
            </w:rPr>
            <w:t>, 6089 (2023).</w:t>
          </w:r>
        </w:p>
        <w:p w14:paraId="0D25901D" w14:textId="326EFE77" w:rsidR="008F3F34" w:rsidRPr="000A12FC" w:rsidRDefault="008F3F34">
          <w:pPr>
            <w:autoSpaceDE w:val="0"/>
            <w:autoSpaceDN w:val="0"/>
            <w:ind w:hanging="640"/>
            <w:divId w:val="1361316495"/>
            <w:rPr>
              <w:rFonts w:ascii="Arial" w:eastAsia="Times New Roman" w:hAnsi="Arial" w:cs="Arial"/>
              <w:sz w:val="20"/>
              <w:szCs w:val="20"/>
            </w:rPr>
          </w:pPr>
          <w:r w:rsidRPr="000A12FC">
            <w:rPr>
              <w:rFonts w:ascii="Arial" w:eastAsia="Times New Roman" w:hAnsi="Arial" w:cs="Arial"/>
              <w:sz w:val="20"/>
              <w:szCs w:val="20"/>
            </w:rPr>
            <w:t>121.</w:t>
          </w:r>
          <w:r w:rsidRPr="000A12FC">
            <w:rPr>
              <w:rFonts w:ascii="Arial" w:eastAsia="Times New Roman" w:hAnsi="Arial" w:cs="Arial"/>
              <w:sz w:val="20"/>
              <w:szCs w:val="20"/>
            </w:rPr>
            <w:tab/>
          </w:r>
          <w:r w:rsidR="00CA01E0" w:rsidRPr="000A12FC">
            <w:rPr>
              <w:rFonts w:ascii="Arial" w:eastAsia="Times New Roman" w:hAnsi="Arial" w:cs="Arial"/>
              <w:sz w:val="20"/>
              <w:szCs w:val="20"/>
              <w14:ligatures w14:val="none"/>
            </w:rPr>
            <w:t xml:space="preserve">Schröder, G., Oth, J. F. M. &amp; Merényi, R. Molecules undergoing fast, reversible valence-bond isomerization. (molecules with fluctuating bonds). </w:t>
          </w:r>
          <w:proofErr w:type="spellStart"/>
          <w:r w:rsidR="00CA01E0" w:rsidRPr="000A12FC">
            <w:rPr>
              <w:rFonts w:ascii="Arial" w:eastAsia="Times New Roman" w:hAnsi="Arial" w:cs="Arial"/>
              <w:i/>
              <w:iCs/>
              <w:sz w:val="20"/>
              <w:szCs w:val="20"/>
              <w14:ligatures w14:val="none"/>
            </w:rPr>
            <w:t>Angew</w:t>
          </w:r>
          <w:proofErr w:type="spellEnd"/>
          <w:r w:rsidR="00CA01E0" w:rsidRPr="000A12FC">
            <w:rPr>
              <w:rFonts w:ascii="Arial" w:eastAsia="Times New Roman" w:hAnsi="Arial" w:cs="Arial"/>
              <w:i/>
              <w:iCs/>
              <w:sz w:val="20"/>
              <w:szCs w:val="20"/>
              <w14:ligatures w14:val="none"/>
            </w:rPr>
            <w:t>. Chem. Int. Ed. Engl.</w:t>
          </w:r>
          <w:r w:rsidR="00CA01E0" w:rsidRPr="000A12FC">
            <w:rPr>
              <w:rFonts w:ascii="Arial" w:eastAsia="Times New Roman" w:hAnsi="Arial" w:cs="Arial"/>
              <w:sz w:val="20"/>
              <w:szCs w:val="20"/>
              <w14:ligatures w14:val="none"/>
            </w:rPr>
            <w:t xml:space="preserve"> </w:t>
          </w:r>
          <w:r w:rsidR="00CA01E0" w:rsidRPr="000A12FC">
            <w:rPr>
              <w:rFonts w:ascii="Arial" w:eastAsia="Times New Roman" w:hAnsi="Arial" w:cs="Arial"/>
              <w:b/>
              <w:bCs/>
              <w:sz w:val="20"/>
              <w:szCs w:val="20"/>
              <w14:ligatures w14:val="none"/>
            </w:rPr>
            <w:t>4</w:t>
          </w:r>
          <w:r w:rsidR="00CA01E0" w:rsidRPr="000A12FC">
            <w:rPr>
              <w:rFonts w:ascii="Arial" w:eastAsia="Times New Roman" w:hAnsi="Arial" w:cs="Arial"/>
              <w:sz w:val="20"/>
              <w:szCs w:val="20"/>
              <w14:ligatures w14:val="none"/>
            </w:rPr>
            <w:t>, 752–761 (1965).</w:t>
          </w:r>
        </w:p>
        <w:p w14:paraId="75166663" w14:textId="582E2401" w:rsidR="008F3F34" w:rsidRPr="000A12FC" w:rsidRDefault="008F3F34">
          <w:pPr>
            <w:autoSpaceDE w:val="0"/>
            <w:autoSpaceDN w:val="0"/>
            <w:ind w:hanging="640"/>
            <w:divId w:val="756907086"/>
            <w:rPr>
              <w:rFonts w:ascii="Arial" w:eastAsia="Times New Roman" w:hAnsi="Arial" w:cs="Arial"/>
              <w:sz w:val="20"/>
              <w:szCs w:val="20"/>
            </w:rPr>
          </w:pPr>
          <w:r w:rsidRPr="000A12FC">
            <w:rPr>
              <w:rFonts w:ascii="Arial" w:eastAsia="Times New Roman" w:hAnsi="Arial" w:cs="Arial"/>
              <w:sz w:val="20"/>
              <w:szCs w:val="20"/>
            </w:rPr>
            <w:t>122.</w:t>
          </w:r>
          <w:r w:rsidRPr="000A12FC">
            <w:rPr>
              <w:rFonts w:ascii="Arial" w:eastAsia="Times New Roman" w:hAnsi="Arial" w:cs="Arial"/>
              <w:sz w:val="20"/>
              <w:szCs w:val="20"/>
            </w:rPr>
            <w:tab/>
          </w:r>
          <w:r w:rsidR="00CA01E0" w:rsidRPr="000A12FC">
            <w:rPr>
              <w:rFonts w:ascii="Arial" w:eastAsia="Times New Roman" w:hAnsi="Arial" w:cs="Arial"/>
              <w:sz w:val="20"/>
              <w:szCs w:val="20"/>
              <w14:ligatures w14:val="none"/>
            </w:rPr>
            <w:t xml:space="preserve">Muller, P. Glossary of terms used in physical organic chemistry: (IUPAC recommendations 1994). </w:t>
          </w:r>
          <w:r w:rsidR="00CA01E0" w:rsidRPr="000A12FC">
            <w:rPr>
              <w:rFonts w:ascii="Arial" w:eastAsia="Times New Roman" w:hAnsi="Arial" w:cs="Arial"/>
              <w:i/>
              <w:iCs/>
              <w:sz w:val="20"/>
              <w:szCs w:val="20"/>
              <w14:ligatures w14:val="none"/>
            </w:rPr>
            <w:t>Pure Appl. Chem.</w:t>
          </w:r>
          <w:r w:rsidR="00CA01E0" w:rsidRPr="000A12FC">
            <w:rPr>
              <w:rFonts w:ascii="Arial" w:eastAsia="Times New Roman" w:hAnsi="Arial" w:cs="Arial"/>
              <w:sz w:val="20"/>
              <w:szCs w:val="20"/>
              <w14:ligatures w14:val="none"/>
            </w:rPr>
            <w:t xml:space="preserve"> </w:t>
          </w:r>
          <w:r w:rsidR="00CA01E0" w:rsidRPr="000A12FC">
            <w:rPr>
              <w:rFonts w:ascii="Arial" w:eastAsia="Times New Roman" w:hAnsi="Arial" w:cs="Arial"/>
              <w:b/>
              <w:bCs/>
              <w:sz w:val="20"/>
              <w:szCs w:val="20"/>
              <w14:ligatures w14:val="none"/>
            </w:rPr>
            <w:t>66</w:t>
          </w:r>
          <w:r w:rsidR="00CA01E0" w:rsidRPr="000A12FC">
            <w:rPr>
              <w:rFonts w:ascii="Arial" w:eastAsia="Times New Roman" w:hAnsi="Arial" w:cs="Arial"/>
              <w:sz w:val="20"/>
              <w:szCs w:val="20"/>
              <w14:ligatures w14:val="none"/>
            </w:rPr>
            <w:t>, 1077–1184 (1994).</w:t>
          </w:r>
        </w:p>
        <w:p w14:paraId="7762CED9" w14:textId="4ADE71CB" w:rsidR="008F3F34" w:rsidRPr="000A12FC" w:rsidRDefault="008F3F34">
          <w:pPr>
            <w:autoSpaceDE w:val="0"/>
            <w:autoSpaceDN w:val="0"/>
            <w:ind w:hanging="640"/>
            <w:divId w:val="1596329568"/>
            <w:rPr>
              <w:rFonts w:ascii="Arial" w:eastAsia="Times New Roman" w:hAnsi="Arial" w:cs="Arial"/>
              <w:sz w:val="20"/>
              <w:szCs w:val="20"/>
            </w:rPr>
          </w:pPr>
          <w:r w:rsidRPr="000A12FC">
            <w:rPr>
              <w:rFonts w:ascii="Arial" w:eastAsia="Times New Roman" w:hAnsi="Arial" w:cs="Arial"/>
              <w:sz w:val="20"/>
              <w:szCs w:val="20"/>
            </w:rPr>
            <w:t>123.</w:t>
          </w:r>
          <w:r w:rsidRPr="000A12FC">
            <w:rPr>
              <w:rFonts w:ascii="Arial" w:eastAsia="Times New Roman" w:hAnsi="Arial" w:cs="Arial"/>
              <w:sz w:val="20"/>
              <w:szCs w:val="20"/>
            </w:rPr>
            <w:tab/>
          </w:r>
          <w:r w:rsidR="00CA01E0" w:rsidRPr="000A12FC">
            <w:rPr>
              <w:rFonts w:ascii="Arial" w:eastAsia="Times New Roman" w:hAnsi="Arial" w:cs="Arial"/>
              <w:sz w:val="20"/>
              <w:szCs w:val="20"/>
              <w14:ligatures w14:val="none"/>
            </w:rPr>
            <w:t xml:space="preserve">Mitschke, B., </w:t>
          </w:r>
          <w:proofErr w:type="spellStart"/>
          <w:r w:rsidR="00CA01E0" w:rsidRPr="000A12FC">
            <w:rPr>
              <w:rFonts w:ascii="Arial" w:eastAsia="Times New Roman" w:hAnsi="Arial" w:cs="Arial"/>
              <w:sz w:val="20"/>
              <w:szCs w:val="20"/>
              <w14:ligatures w14:val="none"/>
            </w:rPr>
            <w:t>Turberg</w:t>
          </w:r>
          <w:proofErr w:type="spellEnd"/>
          <w:r w:rsidR="00CA01E0" w:rsidRPr="000A12FC">
            <w:rPr>
              <w:rFonts w:ascii="Arial" w:eastAsia="Times New Roman" w:hAnsi="Arial" w:cs="Arial"/>
              <w:sz w:val="20"/>
              <w:szCs w:val="20"/>
              <w14:ligatures w14:val="none"/>
            </w:rPr>
            <w:t xml:space="preserve">, M. &amp; List, B. Confinement as a unifying element in selective catalysis. </w:t>
          </w:r>
          <w:r w:rsidR="00CA01E0" w:rsidRPr="000A12FC">
            <w:rPr>
              <w:rFonts w:ascii="Arial" w:eastAsia="Times New Roman" w:hAnsi="Arial" w:cs="Arial"/>
              <w:i/>
              <w:iCs/>
              <w:sz w:val="20"/>
              <w:szCs w:val="20"/>
              <w14:ligatures w14:val="none"/>
            </w:rPr>
            <w:t>Chem</w:t>
          </w:r>
          <w:r w:rsidR="00CA01E0" w:rsidRPr="000A12FC">
            <w:rPr>
              <w:rFonts w:ascii="Arial" w:eastAsia="Times New Roman" w:hAnsi="Arial" w:cs="Arial"/>
              <w:sz w:val="20"/>
              <w:szCs w:val="20"/>
              <w14:ligatures w14:val="none"/>
            </w:rPr>
            <w:t xml:space="preserve"> </w:t>
          </w:r>
          <w:r w:rsidR="00CA01E0" w:rsidRPr="000A12FC">
            <w:rPr>
              <w:rFonts w:ascii="Arial" w:eastAsia="Times New Roman" w:hAnsi="Arial" w:cs="Arial"/>
              <w:b/>
              <w:bCs/>
              <w:sz w:val="20"/>
              <w:szCs w:val="20"/>
              <w14:ligatures w14:val="none"/>
            </w:rPr>
            <w:t>6</w:t>
          </w:r>
          <w:r w:rsidR="00CA01E0" w:rsidRPr="000A12FC">
            <w:rPr>
              <w:rFonts w:ascii="Arial" w:eastAsia="Times New Roman" w:hAnsi="Arial" w:cs="Arial"/>
              <w:sz w:val="20"/>
              <w:szCs w:val="20"/>
              <w14:ligatures w14:val="none"/>
            </w:rPr>
            <w:t>, 2515–2532 (2020).</w:t>
          </w:r>
        </w:p>
        <w:p w14:paraId="24A64C33" w14:textId="273E5CCA" w:rsidR="008F3F34" w:rsidRPr="000A12FC" w:rsidRDefault="008F3F34">
          <w:pPr>
            <w:autoSpaceDE w:val="0"/>
            <w:autoSpaceDN w:val="0"/>
            <w:ind w:hanging="640"/>
            <w:divId w:val="11035127"/>
            <w:rPr>
              <w:rFonts w:ascii="Arial" w:eastAsia="Times New Roman" w:hAnsi="Arial" w:cs="Arial"/>
              <w:sz w:val="20"/>
              <w:szCs w:val="20"/>
            </w:rPr>
          </w:pPr>
          <w:r w:rsidRPr="000A12FC">
            <w:rPr>
              <w:rFonts w:ascii="Arial" w:eastAsia="Times New Roman" w:hAnsi="Arial" w:cs="Arial"/>
              <w:sz w:val="20"/>
              <w:szCs w:val="20"/>
            </w:rPr>
            <w:t>124.</w:t>
          </w:r>
          <w:r w:rsidRPr="000A12FC">
            <w:rPr>
              <w:rFonts w:ascii="Arial" w:eastAsia="Times New Roman" w:hAnsi="Arial" w:cs="Arial"/>
              <w:sz w:val="20"/>
              <w:szCs w:val="20"/>
            </w:rPr>
            <w:tab/>
          </w:r>
          <w:proofErr w:type="spellStart"/>
          <w:r w:rsidR="000A12FC" w:rsidRPr="000A12FC">
            <w:rPr>
              <w:rFonts w:ascii="Arial" w:eastAsia="Times New Roman" w:hAnsi="Arial" w:cs="Arial"/>
              <w:sz w:val="20"/>
              <w:szCs w:val="20"/>
              <w14:ligatures w14:val="none"/>
            </w:rPr>
            <w:t>Bürgi</w:t>
          </w:r>
          <w:proofErr w:type="spellEnd"/>
          <w:r w:rsidR="000A12FC" w:rsidRPr="000A12FC">
            <w:rPr>
              <w:rFonts w:ascii="Arial" w:eastAsia="Times New Roman" w:hAnsi="Arial" w:cs="Arial"/>
              <w:sz w:val="20"/>
              <w:szCs w:val="20"/>
              <w14:ligatures w14:val="none"/>
            </w:rPr>
            <w:t xml:space="preserve">, H. B. &amp; </w:t>
          </w:r>
          <w:proofErr w:type="spellStart"/>
          <w:r w:rsidR="000A12FC" w:rsidRPr="000A12FC">
            <w:rPr>
              <w:rFonts w:ascii="Arial" w:eastAsia="Times New Roman" w:hAnsi="Arial" w:cs="Arial"/>
              <w:sz w:val="20"/>
              <w:szCs w:val="20"/>
              <w14:ligatures w14:val="none"/>
            </w:rPr>
            <w:t>Dunitz</w:t>
          </w:r>
          <w:proofErr w:type="spellEnd"/>
          <w:r w:rsidR="000A12FC" w:rsidRPr="000A12FC">
            <w:rPr>
              <w:rFonts w:ascii="Arial" w:eastAsia="Times New Roman" w:hAnsi="Arial" w:cs="Arial"/>
              <w:sz w:val="20"/>
              <w:szCs w:val="20"/>
              <w14:ligatures w14:val="none"/>
            </w:rPr>
            <w:t xml:space="preserve">, J. D. From crystal statics to chemical dynamics. </w:t>
          </w:r>
          <w:proofErr w:type="spellStart"/>
          <w:r w:rsidR="000A12FC" w:rsidRPr="000A12FC">
            <w:rPr>
              <w:rFonts w:ascii="Arial" w:eastAsia="Times New Roman" w:hAnsi="Arial" w:cs="Arial"/>
              <w:i/>
              <w:iCs/>
              <w:sz w:val="20"/>
              <w:szCs w:val="20"/>
              <w14:ligatures w14:val="none"/>
            </w:rPr>
            <w:t>Acc</w:t>
          </w:r>
          <w:proofErr w:type="spellEnd"/>
          <w:r w:rsidR="000A12FC" w:rsidRPr="000A12FC">
            <w:rPr>
              <w:rFonts w:ascii="Arial" w:eastAsia="Times New Roman" w:hAnsi="Arial" w:cs="Arial"/>
              <w:i/>
              <w:iCs/>
              <w:sz w:val="20"/>
              <w:szCs w:val="20"/>
              <w14:ligatures w14:val="none"/>
            </w:rPr>
            <w:t xml:space="preserve"> Chem Res</w:t>
          </w:r>
          <w:r w:rsidR="000A12FC" w:rsidRPr="000A12FC">
            <w:rPr>
              <w:rFonts w:ascii="Arial" w:eastAsia="Times New Roman" w:hAnsi="Arial" w:cs="Arial"/>
              <w:sz w:val="20"/>
              <w:szCs w:val="20"/>
              <w14:ligatures w14:val="none"/>
            </w:rPr>
            <w:t xml:space="preserve"> </w:t>
          </w:r>
          <w:r w:rsidR="000A12FC" w:rsidRPr="000A12FC">
            <w:rPr>
              <w:rFonts w:ascii="Arial" w:eastAsia="Times New Roman" w:hAnsi="Arial" w:cs="Arial"/>
              <w:b/>
              <w:bCs/>
              <w:sz w:val="20"/>
              <w:szCs w:val="20"/>
              <w14:ligatures w14:val="none"/>
            </w:rPr>
            <w:t>16</w:t>
          </w:r>
          <w:r w:rsidR="000A12FC" w:rsidRPr="000A12FC">
            <w:rPr>
              <w:rFonts w:ascii="Arial" w:eastAsia="Times New Roman" w:hAnsi="Arial" w:cs="Arial"/>
              <w:sz w:val="20"/>
              <w:szCs w:val="20"/>
              <w14:ligatures w14:val="none"/>
            </w:rPr>
            <w:t>, 153–161 (1983).</w:t>
          </w:r>
        </w:p>
        <w:p w14:paraId="1AC613A0" w14:textId="1068B4C1" w:rsidR="008F3F34" w:rsidRPr="000A12FC" w:rsidRDefault="008F3F34">
          <w:pPr>
            <w:autoSpaceDE w:val="0"/>
            <w:autoSpaceDN w:val="0"/>
            <w:ind w:hanging="640"/>
            <w:divId w:val="1641615972"/>
            <w:rPr>
              <w:rFonts w:ascii="Arial" w:eastAsia="Times New Roman" w:hAnsi="Arial" w:cs="Arial"/>
              <w:sz w:val="20"/>
              <w:szCs w:val="20"/>
            </w:rPr>
          </w:pPr>
          <w:r w:rsidRPr="000A12FC">
            <w:rPr>
              <w:rFonts w:ascii="Arial" w:eastAsia="Times New Roman" w:hAnsi="Arial" w:cs="Arial"/>
              <w:sz w:val="20"/>
              <w:szCs w:val="20"/>
            </w:rPr>
            <w:t>125.</w:t>
          </w:r>
          <w:r w:rsidRPr="000A12FC">
            <w:rPr>
              <w:rFonts w:ascii="Arial" w:eastAsia="Times New Roman" w:hAnsi="Arial" w:cs="Arial"/>
              <w:sz w:val="20"/>
              <w:szCs w:val="20"/>
            </w:rPr>
            <w:tab/>
          </w:r>
          <w:r w:rsidR="000A12FC" w:rsidRPr="000A12FC">
            <w:rPr>
              <w:rFonts w:ascii="Arial" w:eastAsia="Times New Roman" w:hAnsi="Arial" w:cs="Arial"/>
              <w:sz w:val="20"/>
              <w:szCs w:val="20"/>
              <w14:ligatures w14:val="none"/>
            </w:rPr>
            <w:t xml:space="preserve">Jana, D. F., Wodrich, M. D. &amp; </w:t>
          </w:r>
          <w:proofErr w:type="spellStart"/>
          <w:r w:rsidR="000A12FC" w:rsidRPr="000A12FC">
            <w:rPr>
              <w:rFonts w:ascii="Arial" w:eastAsia="Times New Roman" w:hAnsi="Arial" w:cs="Arial"/>
              <w:sz w:val="20"/>
              <w:szCs w:val="20"/>
              <w14:ligatures w14:val="none"/>
            </w:rPr>
            <w:t>Corminboeuf</w:t>
          </w:r>
          <w:proofErr w:type="spellEnd"/>
          <w:r w:rsidR="000A12FC" w:rsidRPr="000A12FC">
            <w:rPr>
              <w:rFonts w:ascii="Arial" w:eastAsia="Times New Roman" w:hAnsi="Arial" w:cs="Arial"/>
              <w:sz w:val="20"/>
              <w:szCs w:val="20"/>
              <w14:ligatures w14:val="none"/>
            </w:rPr>
            <w:t xml:space="preserve">, C. Structure–correlation principles connecting ground state properties and reaction barrier heights for the Cope rearrangement of </w:t>
          </w:r>
          <w:proofErr w:type="spellStart"/>
          <w:r w:rsidR="000A12FC" w:rsidRPr="000A12FC">
            <w:rPr>
              <w:rFonts w:ascii="Arial" w:eastAsia="Times New Roman" w:hAnsi="Arial" w:cs="Arial"/>
              <w:sz w:val="20"/>
              <w:szCs w:val="20"/>
              <w14:ligatures w14:val="none"/>
            </w:rPr>
            <w:t>semibullvalenes</w:t>
          </w:r>
          <w:proofErr w:type="spellEnd"/>
          <w:r w:rsidR="000A12FC" w:rsidRPr="000A12FC">
            <w:rPr>
              <w:rFonts w:ascii="Arial" w:eastAsia="Times New Roman" w:hAnsi="Arial" w:cs="Arial"/>
              <w:sz w:val="20"/>
              <w:szCs w:val="20"/>
              <w14:ligatures w14:val="none"/>
            </w:rPr>
            <w:t xml:space="preserve">. </w:t>
          </w:r>
          <w:r w:rsidR="000A12FC" w:rsidRPr="000A12FC">
            <w:rPr>
              <w:rFonts w:ascii="Arial" w:eastAsia="Times New Roman" w:hAnsi="Arial" w:cs="Arial"/>
              <w:i/>
              <w:iCs/>
              <w:sz w:val="20"/>
              <w:szCs w:val="20"/>
              <w14:ligatures w14:val="none"/>
            </w:rPr>
            <w:t xml:space="preserve">J. Org. Chem. </w:t>
          </w:r>
          <w:r w:rsidR="000A12FC" w:rsidRPr="000A12FC">
            <w:rPr>
              <w:rFonts w:ascii="Arial" w:eastAsia="Times New Roman" w:hAnsi="Arial" w:cs="Arial"/>
              <w:b/>
              <w:bCs/>
              <w:sz w:val="20"/>
              <w:szCs w:val="20"/>
              <w14:ligatures w14:val="none"/>
            </w:rPr>
            <w:t>77</w:t>
          </w:r>
          <w:r w:rsidR="000A12FC" w:rsidRPr="000A12FC">
            <w:rPr>
              <w:rFonts w:ascii="Arial" w:eastAsia="Times New Roman" w:hAnsi="Arial" w:cs="Arial"/>
              <w:sz w:val="20"/>
              <w:szCs w:val="20"/>
              <w14:ligatures w14:val="none"/>
            </w:rPr>
            <w:t>, 2548–2552 (2012).</w:t>
          </w:r>
        </w:p>
        <w:p w14:paraId="1E29010A" w14:textId="3BEBA576" w:rsidR="0047340E" w:rsidRPr="000A12FC" w:rsidRDefault="008F3F34" w:rsidP="0047340E">
          <w:pPr>
            <w:spacing w:before="240" w:after="0" w:line="240" w:lineRule="auto"/>
            <w:jc w:val="both"/>
            <w:rPr>
              <w:rFonts w:ascii="Arial" w:eastAsia="Arial" w:hAnsi="Arial" w:cs="Arial"/>
              <w:sz w:val="20"/>
              <w:szCs w:val="20"/>
            </w:rPr>
          </w:pPr>
          <w:r w:rsidRPr="000A12FC">
            <w:rPr>
              <w:rFonts w:ascii="Arial" w:eastAsia="Times New Roman" w:hAnsi="Arial" w:cs="Arial"/>
              <w:sz w:val="20"/>
              <w:szCs w:val="20"/>
            </w:rPr>
            <w:t> </w:t>
          </w:r>
        </w:p>
      </w:sdtContent>
    </w:sdt>
    <w:sectPr w:rsidR="0047340E" w:rsidRPr="000A12FC" w:rsidSect="00284186">
      <w:headerReference w:type="default" r:id="rId8"/>
      <w:footerReference w:type="default" r:id="rId9"/>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DBAFC" w14:textId="77777777" w:rsidR="00284186" w:rsidRPr="00656A5D" w:rsidRDefault="00284186" w:rsidP="004858A9">
      <w:pPr>
        <w:spacing w:after="0" w:line="240" w:lineRule="auto"/>
      </w:pPr>
      <w:r w:rsidRPr="00656A5D">
        <w:separator/>
      </w:r>
    </w:p>
    <w:p w14:paraId="54DB0294" w14:textId="77777777" w:rsidR="00284186" w:rsidRPr="00656A5D" w:rsidRDefault="00284186"/>
  </w:endnote>
  <w:endnote w:type="continuationSeparator" w:id="0">
    <w:p w14:paraId="794A7DFC" w14:textId="77777777" w:rsidR="00284186" w:rsidRPr="00656A5D" w:rsidRDefault="00284186" w:rsidP="004858A9">
      <w:pPr>
        <w:spacing w:after="0" w:line="240" w:lineRule="auto"/>
      </w:pPr>
      <w:r w:rsidRPr="00656A5D">
        <w:continuationSeparator/>
      </w:r>
    </w:p>
    <w:p w14:paraId="39D0275B" w14:textId="77777777" w:rsidR="00284186" w:rsidRPr="00656A5D" w:rsidRDefault="00284186"/>
  </w:endnote>
  <w:endnote w:type="continuationNotice" w:id="1">
    <w:p w14:paraId="0AC6875F" w14:textId="77777777" w:rsidR="00284186" w:rsidRPr="00656A5D" w:rsidRDefault="00284186">
      <w:pPr>
        <w:spacing w:after="0" w:line="240" w:lineRule="auto"/>
      </w:pPr>
    </w:p>
    <w:p w14:paraId="7D43F6A4" w14:textId="77777777" w:rsidR="00284186" w:rsidRPr="00656A5D" w:rsidRDefault="00284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520076669"/>
      <w:docPartObj>
        <w:docPartGallery w:val="Page Numbers (Bottom of Page)"/>
        <w:docPartUnique/>
      </w:docPartObj>
    </w:sdtPr>
    <w:sdtEndPr>
      <w:rPr>
        <w:noProof/>
      </w:rPr>
    </w:sdtEndPr>
    <w:sdtContent>
      <w:p w14:paraId="4E22F244" w14:textId="50770DA3" w:rsidR="00EB24C2" w:rsidRPr="00656A5D" w:rsidRDefault="00EB24C2" w:rsidP="004858A9">
        <w:pPr>
          <w:pStyle w:val="Footer"/>
          <w:jc w:val="center"/>
          <w:rPr>
            <w:rFonts w:ascii="Arial" w:hAnsi="Arial" w:cs="Arial"/>
          </w:rPr>
        </w:pPr>
        <w:r w:rsidRPr="00656A5D">
          <w:rPr>
            <w:rFonts w:ascii="Arial" w:hAnsi="Arial" w:cs="Arial"/>
          </w:rPr>
          <w:fldChar w:fldCharType="begin"/>
        </w:r>
        <w:r w:rsidRPr="00656A5D">
          <w:rPr>
            <w:rFonts w:ascii="Arial" w:hAnsi="Arial" w:cs="Arial"/>
          </w:rPr>
          <w:instrText xml:space="preserve"> PAGE   \* MERGEFORMAT </w:instrText>
        </w:r>
        <w:r w:rsidRPr="00656A5D">
          <w:rPr>
            <w:rFonts w:ascii="Arial" w:hAnsi="Arial" w:cs="Arial"/>
          </w:rPr>
          <w:fldChar w:fldCharType="separate"/>
        </w:r>
        <w:r w:rsidRPr="00656A5D">
          <w:rPr>
            <w:rFonts w:ascii="Arial" w:hAnsi="Arial" w:cs="Arial"/>
            <w:noProof/>
          </w:rPr>
          <w:t>2</w:t>
        </w:r>
        <w:r w:rsidRPr="00656A5D">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88251" w14:textId="77777777" w:rsidR="00284186" w:rsidRPr="00656A5D" w:rsidRDefault="00284186" w:rsidP="004858A9">
      <w:pPr>
        <w:spacing w:after="0" w:line="240" w:lineRule="auto"/>
      </w:pPr>
      <w:r w:rsidRPr="00656A5D">
        <w:separator/>
      </w:r>
    </w:p>
    <w:p w14:paraId="258C6546" w14:textId="77777777" w:rsidR="00284186" w:rsidRPr="00656A5D" w:rsidRDefault="00284186"/>
  </w:footnote>
  <w:footnote w:type="continuationSeparator" w:id="0">
    <w:p w14:paraId="6259FE00" w14:textId="77777777" w:rsidR="00284186" w:rsidRPr="00656A5D" w:rsidRDefault="00284186" w:rsidP="004858A9">
      <w:pPr>
        <w:spacing w:after="0" w:line="240" w:lineRule="auto"/>
      </w:pPr>
      <w:r w:rsidRPr="00656A5D">
        <w:continuationSeparator/>
      </w:r>
    </w:p>
    <w:p w14:paraId="31723652" w14:textId="77777777" w:rsidR="00284186" w:rsidRPr="00656A5D" w:rsidRDefault="00284186"/>
  </w:footnote>
  <w:footnote w:type="continuationNotice" w:id="1">
    <w:p w14:paraId="18DE5EE2" w14:textId="77777777" w:rsidR="00284186" w:rsidRPr="00656A5D" w:rsidRDefault="00284186">
      <w:pPr>
        <w:spacing w:after="0" w:line="240" w:lineRule="auto"/>
      </w:pPr>
    </w:p>
    <w:p w14:paraId="25EACFA2" w14:textId="77777777" w:rsidR="00284186" w:rsidRPr="00656A5D" w:rsidRDefault="002841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CE945" w14:textId="77777777" w:rsidR="00EB24C2" w:rsidRPr="00656A5D" w:rsidRDefault="00EB24C2">
    <w:pPr>
      <w:pStyle w:val="Header"/>
    </w:pPr>
  </w:p>
  <w:p w14:paraId="5F521AFA" w14:textId="77777777" w:rsidR="003B469F" w:rsidRPr="00656A5D" w:rsidRDefault="003B46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544ED6"/>
    <w:multiLevelType w:val="multilevel"/>
    <w:tmpl w:val="4BE864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55545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A9"/>
    <w:rsid w:val="000001EA"/>
    <w:rsid w:val="000003AD"/>
    <w:rsid w:val="00005063"/>
    <w:rsid w:val="00013080"/>
    <w:rsid w:val="000155E3"/>
    <w:rsid w:val="000237AE"/>
    <w:rsid w:val="00023A41"/>
    <w:rsid w:val="00024333"/>
    <w:rsid w:val="00024DB8"/>
    <w:rsid w:val="000274F3"/>
    <w:rsid w:val="00027C07"/>
    <w:rsid w:val="00027C3F"/>
    <w:rsid w:val="00030FEB"/>
    <w:rsid w:val="00031CE3"/>
    <w:rsid w:val="0003312E"/>
    <w:rsid w:val="00033774"/>
    <w:rsid w:val="00033F55"/>
    <w:rsid w:val="000343A4"/>
    <w:rsid w:val="00034B38"/>
    <w:rsid w:val="00034F88"/>
    <w:rsid w:val="00037C54"/>
    <w:rsid w:val="00037CDB"/>
    <w:rsid w:val="0004016E"/>
    <w:rsid w:val="000404A6"/>
    <w:rsid w:val="000408A9"/>
    <w:rsid w:val="00047FA5"/>
    <w:rsid w:val="0005061D"/>
    <w:rsid w:val="00051784"/>
    <w:rsid w:val="000524C2"/>
    <w:rsid w:val="00054C16"/>
    <w:rsid w:val="000561C0"/>
    <w:rsid w:val="00056E15"/>
    <w:rsid w:val="00060474"/>
    <w:rsid w:val="00061920"/>
    <w:rsid w:val="00061972"/>
    <w:rsid w:val="00063439"/>
    <w:rsid w:val="0006678F"/>
    <w:rsid w:val="00071877"/>
    <w:rsid w:val="00075E8B"/>
    <w:rsid w:val="0007611C"/>
    <w:rsid w:val="000812FE"/>
    <w:rsid w:val="00081901"/>
    <w:rsid w:val="00081B2D"/>
    <w:rsid w:val="00083234"/>
    <w:rsid w:val="000848FB"/>
    <w:rsid w:val="00085D95"/>
    <w:rsid w:val="0008674D"/>
    <w:rsid w:val="00086918"/>
    <w:rsid w:val="00087934"/>
    <w:rsid w:val="0009053B"/>
    <w:rsid w:val="00090EE3"/>
    <w:rsid w:val="000935A8"/>
    <w:rsid w:val="00093E85"/>
    <w:rsid w:val="0009734A"/>
    <w:rsid w:val="000A12FC"/>
    <w:rsid w:val="000A3B03"/>
    <w:rsid w:val="000A4477"/>
    <w:rsid w:val="000A4E78"/>
    <w:rsid w:val="000A56CA"/>
    <w:rsid w:val="000A65BF"/>
    <w:rsid w:val="000A76BC"/>
    <w:rsid w:val="000C21B0"/>
    <w:rsid w:val="000C2FAC"/>
    <w:rsid w:val="000C307E"/>
    <w:rsid w:val="000C3D64"/>
    <w:rsid w:val="000C5411"/>
    <w:rsid w:val="000C631F"/>
    <w:rsid w:val="000C67B0"/>
    <w:rsid w:val="000C6F10"/>
    <w:rsid w:val="000C6F84"/>
    <w:rsid w:val="000C7061"/>
    <w:rsid w:val="000C70C6"/>
    <w:rsid w:val="000C78B1"/>
    <w:rsid w:val="000D19DB"/>
    <w:rsid w:val="000D1B38"/>
    <w:rsid w:val="000D235E"/>
    <w:rsid w:val="000D3C3B"/>
    <w:rsid w:val="000E066A"/>
    <w:rsid w:val="000E1336"/>
    <w:rsid w:val="000E30A9"/>
    <w:rsid w:val="000E4EAC"/>
    <w:rsid w:val="000F08B4"/>
    <w:rsid w:val="000F0F1B"/>
    <w:rsid w:val="000F46E4"/>
    <w:rsid w:val="000F5969"/>
    <w:rsid w:val="00101FAF"/>
    <w:rsid w:val="001042AB"/>
    <w:rsid w:val="001059A1"/>
    <w:rsid w:val="00107E15"/>
    <w:rsid w:val="0011160C"/>
    <w:rsid w:val="00111DE8"/>
    <w:rsid w:val="00117D3E"/>
    <w:rsid w:val="00121E80"/>
    <w:rsid w:val="00124947"/>
    <w:rsid w:val="00125790"/>
    <w:rsid w:val="00125C53"/>
    <w:rsid w:val="00131E71"/>
    <w:rsid w:val="00134027"/>
    <w:rsid w:val="00136CF2"/>
    <w:rsid w:val="0014056D"/>
    <w:rsid w:val="00141CB5"/>
    <w:rsid w:val="00141F7C"/>
    <w:rsid w:val="00142261"/>
    <w:rsid w:val="00150EF2"/>
    <w:rsid w:val="001544AF"/>
    <w:rsid w:val="001555CA"/>
    <w:rsid w:val="00156273"/>
    <w:rsid w:val="001577D6"/>
    <w:rsid w:val="00162018"/>
    <w:rsid w:val="001622B0"/>
    <w:rsid w:val="0017067B"/>
    <w:rsid w:val="0017096B"/>
    <w:rsid w:val="00172620"/>
    <w:rsid w:val="00174F83"/>
    <w:rsid w:val="00176566"/>
    <w:rsid w:val="00176B17"/>
    <w:rsid w:val="0017786C"/>
    <w:rsid w:val="001800AA"/>
    <w:rsid w:val="001850AC"/>
    <w:rsid w:val="00185FD8"/>
    <w:rsid w:val="001876FD"/>
    <w:rsid w:val="00191B1A"/>
    <w:rsid w:val="001957E9"/>
    <w:rsid w:val="001A0057"/>
    <w:rsid w:val="001A5B20"/>
    <w:rsid w:val="001B0F04"/>
    <w:rsid w:val="001B1402"/>
    <w:rsid w:val="001B1C7D"/>
    <w:rsid w:val="001B206F"/>
    <w:rsid w:val="001B283D"/>
    <w:rsid w:val="001B2BED"/>
    <w:rsid w:val="001B2C15"/>
    <w:rsid w:val="001B5877"/>
    <w:rsid w:val="001B707D"/>
    <w:rsid w:val="001B7C76"/>
    <w:rsid w:val="001C3D6A"/>
    <w:rsid w:val="001C520E"/>
    <w:rsid w:val="001C6505"/>
    <w:rsid w:val="001C7349"/>
    <w:rsid w:val="001D1C0B"/>
    <w:rsid w:val="001D6BD6"/>
    <w:rsid w:val="001D6EEC"/>
    <w:rsid w:val="001D70B1"/>
    <w:rsid w:val="001D7ACF"/>
    <w:rsid w:val="001E0444"/>
    <w:rsid w:val="001E065D"/>
    <w:rsid w:val="001E31A3"/>
    <w:rsid w:val="001E406F"/>
    <w:rsid w:val="001E7D19"/>
    <w:rsid w:val="001F1F61"/>
    <w:rsid w:val="001F2F11"/>
    <w:rsid w:val="00200556"/>
    <w:rsid w:val="0020274D"/>
    <w:rsid w:val="002028FE"/>
    <w:rsid w:val="00204258"/>
    <w:rsid w:val="0021419F"/>
    <w:rsid w:val="00214480"/>
    <w:rsid w:val="00217701"/>
    <w:rsid w:val="002220F5"/>
    <w:rsid w:val="002246B8"/>
    <w:rsid w:val="00227C06"/>
    <w:rsid w:val="00227E7A"/>
    <w:rsid w:val="00234DE2"/>
    <w:rsid w:val="00235DD3"/>
    <w:rsid w:val="0023660F"/>
    <w:rsid w:val="002376D8"/>
    <w:rsid w:val="002472A7"/>
    <w:rsid w:val="00252F16"/>
    <w:rsid w:val="00254A06"/>
    <w:rsid w:val="00254B5F"/>
    <w:rsid w:val="00255720"/>
    <w:rsid w:val="00256321"/>
    <w:rsid w:val="00260DB5"/>
    <w:rsid w:val="0026292D"/>
    <w:rsid w:val="002667ED"/>
    <w:rsid w:val="00267DE7"/>
    <w:rsid w:val="00270C5D"/>
    <w:rsid w:val="00271DAC"/>
    <w:rsid w:val="00273C02"/>
    <w:rsid w:val="00275F7B"/>
    <w:rsid w:val="002807D3"/>
    <w:rsid w:val="00281169"/>
    <w:rsid w:val="0028390C"/>
    <w:rsid w:val="00284186"/>
    <w:rsid w:val="00284EA7"/>
    <w:rsid w:val="00286E0D"/>
    <w:rsid w:val="00290320"/>
    <w:rsid w:val="002904D3"/>
    <w:rsid w:val="002935D0"/>
    <w:rsid w:val="0029435D"/>
    <w:rsid w:val="00294C8B"/>
    <w:rsid w:val="00294E30"/>
    <w:rsid w:val="002958BA"/>
    <w:rsid w:val="00296E99"/>
    <w:rsid w:val="002976A1"/>
    <w:rsid w:val="002A0B70"/>
    <w:rsid w:val="002A17DE"/>
    <w:rsid w:val="002A1A51"/>
    <w:rsid w:val="002A4533"/>
    <w:rsid w:val="002A64D3"/>
    <w:rsid w:val="002B17FA"/>
    <w:rsid w:val="002B3BBD"/>
    <w:rsid w:val="002B400C"/>
    <w:rsid w:val="002B70A5"/>
    <w:rsid w:val="002B7B1F"/>
    <w:rsid w:val="002C0DDE"/>
    <w:rsid w:val="002C0E9A"/>
    <w:rsid w:val="002C28C1"/>
    <w:rsid w:val="002C5833"/>
    <w:rsid w:val="002D14C7"/>
    <w:rsid w:val="002D1D49"/>
    <w:rsid w:val="002D1F3A"/>
    <w:rsid w:val="002D5159"/>
    <w:rsid w:val="002D71B0"/>
    <w:rsid w:val="002D71CB"/>
    <w:rsid w:val="002E0101"/>
    <w:rsid w:val="002E0331"/>
    <w:rsid w:val="002E349F"/>
    <w:rsid w:val="002E7B40"/>
    <w:rsid w:val="002F2425"/>
    <w:rsid w:val="002F32B1"/>
    <w:rsid w:val="002F4519"/>
    <w:rsid w:val="002F4627"/>
    <w:rsid w:val="002F50EA"/>
    <w:rsid w:val="002F64CB"/>
    <w:rsid w:val="002F787F"/>
    <w:rsid w:val="002F7A18"/>
    <w:rsid w:val="00301E03"/>
    <w:rsid w:val="00302329"/>
    <w:rsid w:val="00305FCE"/>
    <w:rsid w:val="0031478D"/>
    <w:rsid w:val="00321096"/>
    <w:rsid w:val="0032448E"/>
    <w:rsid w:val="00326797"/>
    <w:rsid w:val="003272BA"/>
    <w:rsid w:val="0032789D"/>
    <w:rsid w:val="00332C72"/>
    <w:rsid w:val="0034152C"/>
    <w:rsid w:val="00341ACB"/>
    <w:rsid w:val="00342C54"/>
    <w:rsid w:val="003452B6"/>
    <w:rsid w:val="00346BAF"/>
    <w:rsid w:val="003471B4"/>
    <w:rsid w:val="00351B75"/>
    <w:rsid w:val="00356AF7"/>
    <w:rsid w:val="00356C59"/>
    <w:rsid w:val="00361D25"/>
    <w:rsid w:val="00362209"/>
    <w:rsid w:val="00372B37"/>
    <w:rsid w:val="00375B79"/>
    <w:rsid w:val="00380571"/>
    <w:rsid w:val="00385009"/>
    <w:rsid w:val="00385023"/>
    <w:rsid w:val="00385146"/>
    <w:rsid w:val="00385D0D"/>
    <w:rsid w:val="0038625B"/>
    <w:rsid w:val="0038688D"/>
    <w:rsid w:val="00391D68"/>
    <w:rsid w:val="00392674"/>
    <w:rsid w:val="00393E52"/>
    <w:rsid w:val="003944F8"/>
    <w:rsid w:val="00395BEF"/>
    <w:rsid w:val="003978CC"/>
    <w:rsid w:val="003A125A"/>
    <w:rsid w:val="003A1B38"/>
    <w:rsid w:val="003A1D87"/>
    <w:rsid w:val="003A2C1B"/>
    <w:rsid w:val="003A3A59"/>
    <w:rsid w:val="003A3B8D"/>
    <w:rsid w:val="003A4B58"/>
    <w:rsid w:val="003A4F7E"/>
    <w:rsid w:val="003B31D8"/>
    <w:rsid w:val="003B33EE"/>
    <w:rsid w:val="003B469F"/>
    <w:rsid w:val="003B56B2"/>
    <w:rsid w:val="003C082E"/>
    <w:rsid w:val="003C0A73"/>
    <w:rsid w:val="003C2ADE"/>
    <w:rsid w:val="003C3187"/>
    <w:rsid w:val="003C34F6"/>
    <w:rsid w:val="003C5190"/>
    <w:rsid w:val="003D1847"/>
    <w:rsid w:val="003D427B"/>
    <w:rsid w:val="003D48A6"/>
    <w:rsid w:val="003D4F10"/>
    <w:rsid w:val="003D622D"/>
    <w:rsid w:val="003D7B66"/>
    <w:rsid w:val="003D7DC3"/>
    <w:rsid w:val="003E1337"/>
    <w:rsid w:val="003E273D"/>
    <w:rsid w:val="003E2A24"/>
    <w:rsid w:val="003E50A0"/>
    <w:rsid w:val="003E61DE"/>
    <w:rsid w:val="003E7865"/>
    <w:rsid w:val="003E7DA1"/>
    <w:rsid w:val="003F31EC"/>
    <w:rsid w:val="003F37CA"/>
    <w:rsid w:val="003F735C"/>
    <w:rsid w:val="003F7991"/>
    <w:rsid w:val="004004D2"/>
    <w:rsid w:val="00403ABD"/>
    <w:rsid w:val="00403BF8"/>
    <w:rsid w:val="00404109"/>
    <w:rsid w:val="00404D42"/>
    <w:rsid w:val="0040524D"/>
    <w:rsid w:val="00405356"/>
    <w:rsid w:val="00406360"/>
    <w:rsid w:val="004065E9"/>
    <w:rsid w:val="00410094"/>
    <w:rsid w:val="00411E31"/>
    <w:rsid w:val="00413CDB"/>
    <w:rsid w:val="00413E5C"/>
    <w:rsid w:val="0041413C"/>
    <w:rsid w:val="004203C5"/>
    <w:rsid w:val="00420447"/>
    <w:rsid w:val="00420774"/>
    <w:rsid w:val="004218B7"/>
    <w:rsid w:val="00422B4B"/>
    <w:rsid w:val="00423601"/>
    <w:rsid w:val="00425F8E"/>
    <w:rsid w:val="0042660B"/>
    <w:rsid w:val="0042685F"/>
    <w:rsid w:val="00427D7C"/>
    <w:rsid w:val="00434610"/>
    <w:rsid w:val="0043533B"/>
    <w:rsid w:val="004406B9"/>
    <w:rsid w:val="00441D61"/>
    <w:rsid w:val="004429DC"/>
    <w:rsid w:val="00442EB8"/>
    <w:rsid w:val="00442EFB"/>
    <w:rsid w:val="0044462F"/>
    <w:rsid w:val="00453482"/>
    <w:rsid w:val="004553E5"/>
    <w:rsid w:val="004574D5"/>
    <w:rsid w:val="00460647"/>
    <w:rsid w:val="004624E8"/>
    <w:rsid w:val="004636CA"/>
    <w:rsid w:val="004646CE"/>
    <w:rsid w:val="00471DAC"/>
    <w:rsid w:val="00471DB2"/>
    <w:rsid w:val="0047340E"/>
    <w:rsid w:val="0047357A"/>
    <w:rsid w:val="004814EC"/>
    <w:rsid w:val="00482F4A"/>
    <w:rsid w:val="004830D9"/>
    <w:rsid w:val="00483217"/>
    <w:rsid w:val="00484345"/>
    <w:rsid w:val="0048442E"/>
    <w:rsid w:val="004858A9"/>
    <w:rsid w:val="00490203"/>
    <w:rsid w:val="00491156"/>
    <w:rsid w:val="0049134E"/>
    <w:rsid w:val="004950CF"/>
    <w:rsid w:val="004954AA"/>
    <w:rsid w:val="00495A9B"/>
    <w:rsid w:val="00497464"/>
    <w:rsid w:val="004A223B"/>
    <w:rsid w:val="004A4851"/>
    <w:rsid w:val="004A4E2C"/>
    <w:rsid w:val="004A4EBC"/>
    <w:rsid w:val="004A52C2"/>
    <w:rsid w:val="004A5596"/>
    <w:rsid w:val="004A5E9C"/>
    <w:rsid w:val="004A7AE0"/>
    <w:rsid w:val="004B4C4B"/>
    <w:rsid w:val="004B5C61"/>
    <w:rsid w:val="004B6521"/>
    <w:rsid w:val="004B66A6"/>
    <w:rsid w:val="004B690E"/>
    <w:rsid w:val="004B69E6"/>
    <w:rsid w:val="004B6ACB"/>
    <w:rsid w:val="004B6D6E"/>
    <w:rsid w:val="004C2A29"/>
    <w:rsid w:val="004C501C"/>
    <w:rsid w:val="004C7607"/>
    <w:rsid w:val="004D08E9"/>
    <w:rsid w:val="004D32A3"/>
    <w:rsid w:val="004D3EE1"/>
    <w:rsid w:val="004D4107"/>
    <w:rsid w:val="004D4B95"/>
    <w:rsid w:val="004D6659"/>
    <w:rsid w:val="004D7E59"/>
    <w:rsid w:val="004E0881"/>
    <w:rsid w:val="004E1524"/>
    <w:rsid w:val="004E1E87"/>
    <w:rsid w:val="004E5DE0"/>
    <w:rsid w:val="004F2091"/>
    <w:rsid w:val="004F2F9B"/>
    <w:rsid w:val="004F79E4"/>
    <w:rsid w:val="005035D1"/>
    <w:rsid w:val="00503E20"/>
    <w:rsid w:val="005163F3"/>
    <w:rsid w:val="00522D8E"/>
    <w:rsid w:val="00527E0F"/>
    <w:rsid w:val="0053048F"/>
    <w:rsid w:val="0053346A"/>
    <w:rsid w:val="005367D0"/>
    <w:rsid w:val="00537CAE"/>
    <w:rsid w:val="00537EB1"/>
    <w:rsid w:val="00543AA4"/>
    <w:rsid w:val="00544323"/>
    <w:rsid w:val="005449E3"/>
    <w:rsid w:val="00544C5F"/>
    <w:rsid w:val="00545915"/>
    <w:rsid w:val="005473BB"/>
    <w:rsid w:val="005504E4"/>
    <w:rsid w:val="005523FB"/>
    <w:rsid w:val="00552531"/>
    <w:rsid w:val="0055438B"/>
    <w:rsid w:val="005579D1"/>
    <w:rsid w:val="00560913"/>
    <w:rsid w:val="00563924"/>
    <w:rsid w:val="0056510B"/>
    <w:rsid w:val="005655B3"/>
    <w:rsid w:val="00565AB1"/>
    <w:rsid w:val="00567221"/>
    <w:rsid w:val="00571475"/>
    <w:rsid w:val="005719C3"/>
    <w:rsid w:val="00575B71"/>
    <w:rsid w:val="00576E46"/>
    <w:rsid w:val="00576F15"/>
    <w:rsid w:val="005773B2"/>
    <w:rsid w:val="00581967"/>
    <w:rsid w:val="005826C8"/>
    <w:rsid w:val="0058272F"/>
    <w:rsid w:val="00583CC9"/>
    <w:rsid w:val="00584C26"/>
    <w:rsid w:val="00590B3D"/>
    <w:rsid w:val="005914A8"/>
    <w:rsid w:val="00594131"/>
    <w:rsid w:val="005A1CDA"/>
    <w:rsid w:val="005A3B41"/>
    <w:rsid w:val="005A466D"/>
    <w:rsid w:val="005A494F"/>
    <w:rsid w:val="005A4CFD"/>
    <w:rsid w:val="005A5C91"/>
    <w:rsid w:val="005B3936"/>
    <w:rsid w:val="005B3BA6"/>
    <w:rsid w:val="005B4BA5"/>
    <w:rsid w:val="005B5132"/>
    <w:rsid w:val="005B66DC"/>
    <w:rsid w:val="005B699B"/>
    <w:rsid w:val="005B7533"/>
    <w:rsid w:val="005B760F"/>
    <w:rsid w:val="005C029F"/>
    <w:rsid w:val="005C0D28"/>
    <w:rsid w:val="005C29BF"/>
    <w:rsid w:val="005C2EFD"/>
    <w:rsid w:val="005C7643"/>
    <w:rsid w:val="005C7C2F"/>
    <w:rsid w:val="005C7FCC"/>
    <w:rsid w:val="005D1005"/>
    <w:rsid w:val="005D20CA"/>
    <w:rsid w:val="005D2EA5"/>
    <w:rsid w:val="005D3E3C"/>
    <w:rsid w:val="005D3F7F"/>
    <w:rsid w:val="005D44E3"/>
    <w:rsid w:val="005D538D"/>
    <w:rsid w:val="005D56AF"/>
    <w:rsid w:val="005E1350"/>
    <w:rsid w:val="005E4991"/>
    <w:rsid w:val="005E4BD9"/>
    <w:rsid w:val="005F64DA"/>
    <w:rsid w:val="00600874"/>
    <w:rsid w:val="00600B78"/>
    <w:rsid w:val="0060279C"/>
    <w:rsid w:val="00603CE9"/>
    <w:rsid w:val="0060613B"/>
    <w:rsid w:val="006065D5"/>
    <w:rsid w:val="00606671"/>
    <w:rsid w:val="00612674"/>
    <w:rsid w:val="00612948"/>
    <w:rsid w:val="00612A2D"/>
    <w:rsid w:val="00612D29"/>
    <w:rsid w:val="00613AE1"/>
    <w:rsid w:val="00614791"/>
    <w:rsid w:val="0061488C"/>
    <w:rsid w:val="00616AA3"/>
    <w:rsid w:val="00620102"/>
    <w:rsid w:val="00623997"/>
    <w:rsid w:val="00626C92"/>
    <w:rsid w:val="006277ED"/>
    <w:rsid w:val="00630063"/>
    <w:rsid w:val="00630794"/>
    <w:rsid w:val="00631484"/>
    <w:rsid w:val="0063198C"/>
    <w:rsid w:val="0063628F"/>
    <w:rsid w:val="00636C0B"/>
    <w:rsid w:val="006371B1"/>
    <w:rsid w:val="00637E4E"/>
    <w:rsid w:val="00640A1B"/>
    <w:rsid w:val="00644549"/>
    <w:rsid w:val="0064546F"/>
    <w:rsid w:val="00645C81"/>
    <w:rsid w:val="006479D7"/>
    <w:rsid w:val="006514AC"/>
    <w:rsid w:val="00653531"/>
    <w:rsid w:val="006543B8"/>
    <w:rsid w:val="00656A5D"/>
    <w:rsid w:val="006609D6"/>
    <w:rsid w:val="00661CEE"/>
    <w:rsid w:val="006639E6"/>
    <w:rsid w:val="00667A5F"/>
    <w:rsid w:val="006702D7"/>
    <w:rsid w:val="006715B5"/>
    <w:rsid w:val="006743C8"/>
    <w:rsid w:val="006753AB"/>
    <w:rsid w:val="00676D7D"/>
    <w:rsid w:val="00680FC3"/>
    <w:rsid w:val="00681F53"/>
    <w:rsid w:val="0068747B"/>
    <w:rsid w:val="00690088"/>
    <w:rsid w:val="00690604"/>
    <w:rsid w:val="00690E8D"/>
    <w:rsid w:val="006912B6"/>
    <w:rsid w:val="0069222D"/>
    <w:rsid w:val="00696499"/>
    <w:rsid w:val="0069759D"/>
    <w:rsid w:val="006A0A5D"/>
    <w:rsid w:val="006A12B6"/>
    <w:rsid w:val="006A16E1"/>
    <w:rsid w:val="006A2348"/>
    <w:rsid w:val="006A30EB"/>
    <w:rsid w:val="006A3237"/>
    <w:rsid w:val="006A40BF"/>
    <w:rsid w:val="006A6256"/>
    <w:rsid w:val="006A775F"/>
    <w:rsid w:val="006B0273"/>
    <w:rsid w:val="006B0615"/>
    <w:rsid w:val="006B20F8"/>
    <w:rsid w:val="006B3FE6"/>
    <w:rsid w:val="006B4DBD"/>
    <w:rsid w:val="006B53B6"/>
    <w:rsid w:val="006B6975"/>
    <w:rsid w:val="006C2558"/>
    <w:rsid w:val="006C5AB6"/>
    <w:rsid w:val="006C698D"/>
    <w:rsid w:val="006D1422"/>
    <w:rsid w:val="006D2782"/>
    <w:rsid w:val="006E2ACF"/>
    <w:rsid w:val="006E4EAF"/>
    <w:rsid w:val="006E5917"/>
    <w:rsid w:val="006E6F4C"/>
    <w:rsid w:val="006F00F9"/>
    <w:rsid w:val="006F1BCA"/>
    <w:rsid w:val="006F26F0"/>
    <w:rsid w:val="006F27A7"/>
    <w:rsid w:val="006F566B"/>
    <w:rsid w:val="006F7AD7"/>
    <w:rsid w:val="00701411"/>
    <w:rsid w:val="00704C23"/>
    <w:rsid w:val="0070653A"/>
    <w:rsid w:val="00707979"/>
    <w:rsid w:val="00710533"/>
    <w:rsid w:val="00713EC0"/>
    <w:rsid w:val="007156A0"/>
    <w:rsid w:val="00721FAB"/>
    <w:rsid w:val="0072353D"/>
    <w:rsid w:val="00731871"/>
    <w:rsid w:val="007324F9"/>
    <w:rsid w:val="00732A43"/>
    <w:rsid w:val="00733843"/>
    <w:rsid w:val="00734EAA"/>
    <w:rsid w:val="00735D0C"/>
    <w:rsid w:val="007367B2"/>
    <w:rsid w:val="007421BD"/>
    <w:rsid w:val="00742DE8"/>
    <w:rsid w:val="00743184"/>
    <w:rsid w:val="00743EF9"/>
    <w:rsid w:val="0074490B"/>
    <w:rsid w:val="00751C14"/>
    <w:rsid w:val="0075380B"/>
    <w:rsid w:val="00753AD1"/>
    <w:rsid w:val="00754343"/>
    <w:rsid w:val="007616CA"/>
    <w:rsid w:val="00761A78"/>
    <w:rsid w:val="00761D0C"/>
    <w:rsid w:val="00764DB1"/>
    <w:rsid w:val="00765522"/>
    <w:rsid w:val="0077582D"/>
    <w:rsid w:val="00776083"/>
    <w:rsid w:val="007771F0"/>
    <w:rsid w:val="00777F31"/>
    <w:rsid w:val="007821D8"/>
    <w:rsid w:val="00783B99"/>
    <w:rsid w:val="00784D73"/>
    <w:rsid w:val="00790255"/>
    <w:rsid w:val="007903FC"/>
    <w:rsid w:val="007913C6"/>
    <w:rsid w:val="00793337"/>
    <w:rsid w:val="007937FD"/>
    <w:rsid w:val="0079384A"/>
    <w:rsid w:val="00793C6F"/>
    <w:rsid w:val="007953C6"/>
    <w:rsid w:val="007955DA"/>
    <w:rsid w:val="00795BFB"/>
    <w:rsid w:val="00795F08"/>
    <w:rsid w:val="007962BF"/>
    <w:rsid w:val="007A01C1"/>
    <w:rsid w:val="007A1910"/>
    <w:rsid w:val="007A25F3"/>
    <w:rsid w:val="007A2F95"/>
    <w:rsid w:val="007A3097"/>
    <w:rsid w:val="007A4167"/>
    <w:rsid w:val="007A4DD2"/>
    <w:rsid w:val="007A6928"/>
    <w:rsid w:val="007A6DFC"/>
    <w:rsid w:val="007A7174"/>
    <w:rsid w:val="007B0EFA"/>
    <w:rsid w:val="007B1F48"/>
    <w:rsid w:val="007B20C2"/>
    <w:rsid w:val="007B556E"/>
    <w:rsid w:val="007B6269"/>
    <w:rsid w:val="007C4A6A"/>
    <w:rsid w:val="007C4A7E"/>
    <w:rsid w:val="007D2A71"/>
    <w:rsid w:val="007D6B05"/>
    <w:rsid w:val="007D7760"/>
    <w:rsid w:val="007E0867"/>
    <w:rsid w:val="007E0F42"/>
    <w:rsid w:val="007E302E"/>
    <w:rsid w:val="007E4A1A"/>
    <w:rsid w:val="007E503B"/>
    <w:rsid w:val="007E640F"/>
    <w:rsid w:val="007E6C45"/>
    <w:rsid w:val="007F3537"/>
    <w:rsid w:val="007F4083"/>
    <w:rsid w:val="007F572D"/>
    <w:rsid w:val="007F6990"/>
    <w:rsid w:val="007F72C1"/>
    <w:rsid w:val="008003BF"/>
    <w:rsid w:val="00804467"/>
    <w:rsid w:val="008050A6"/>
    <w:rsid w:val="00805C20"/>
    <w:rsid w:val="00806F11"/>
    <w:rsid w:val="00814C1E"/>
    <w:rsid w:val="00816820"/>
    <w:rsid w:val="008205E7"/>
    <w:rsid w:val="00820971"/>
    <w:rsid w:val="008212ED"/>
    <w:rsid w:val="00821953"/>
    <w:rsid w:val="00823501"/>
    <w:rsid w:val="00826006"/>
    <w:rsid w:val="0082636E"/>
    <w:rsid w:val="00826481"/>
    <w:rsid w:val="00826E4F"/>
    <w:rsid w:val="008311CF"/>
    <w:rsid w:val="00831800"/>
    <w:rsid w:val="0083433A"/>
    <w:rsid w:val="0083635A"/>
    <w:rsid w:val="00841896"/>
    <w:rsid w:val="008425F6"/>
    <w:rsid w:val="0084296E"/>
    <w:rsid w:val="008430DD"/>
    <w:rsid w:val="00845A78"/>
    <w:rsid w:val="008508BF"/>
    <w:rsid w:val="008522F8"/>
    <w:rsid w:val="00855D2A"/>
    <w:rsid w:val="0085626B"/>
    <w:rsid w:val="008568A4"/>
    <w:rsid w:val="0085748E"/>
    <w:rsid w:val="008575F8"/>
    <w:rsid w:val="00860C23"/>
    <w:rsid w:val="00862C0D"/>
    <w:rsid w:val="00863AC3"/>
    <w:rsid w:val="008641BB"/>
    <w:rsid w:val="0086503E"/>
    <w:rsid w:val="00867DA1"/>
    <w:rsid w:val="008719DC"/>
    <w:rsid w:val="00875E30"/>
    <w:rsid w:val="00876179"/>
    <w:rsid w:val="008776B7"/>
    <w:rsid w:val="008845C3"/>
    <w:rsid w:val="00884F1A"/>
    <w:rsid w:val="00891DEE"/>
    <w:rsid w:val="008929F2"/>
    <w:rsid w:val="0089333E"/>
    <w:rsid w:val="00894B3C"/>
    <w:rsid w:val="00895519"/>
    <w:rsid w:val="00895C27"/>
    <w:rsid w:val="00895D55"/>
    <w:rsid w:val="008A12D9"/>
    <w:rsid w:val="008A1A40"/>
    <w:rsid w:val="008A3781"/>
    <w:rsid w:val="008A4462"/>
    <w:rsid w:val="008A65BF"/>
    <w:rsid w:val="008A6B0D"/>
    <w:rsid w:val="008A7CC9"/>
    <w:rsid w:val="008B2FF7"/>
    <w:rsid w:val="008B3410"/>
    <w:rsid w:val="008B5EA9"/>
    <w:rsid w:val="008C0650"/>
    <w:rsid w:val="008C3BA7"/>
    <w:rsid w:val="008C755B"/>
    <w:rsid w:val="008C79A9"/>
    <w:rsid w:val="008D09B3"/>
    <w:rsid w:val="008D18EC"/>
    <w:rsid w:val="008D2F18"/>
    <w:rsid w:val="008D3DA3"/>
    <w:rsid w:val="008D4A38"/>
    <w:rsid w:val="008D5337"/>
    <w:rsid w:val="008D6234"/>
    <w:rsid w:val="008D6D05"/>
    <w:rsid w:val="008E072D"/>
    <w:rsid w:val="008E2154"/>
    <w:rsid w:val="008E2BDD"/>
    <w:rsid w:val="008E4BFB"/>
    <w:rsid w:val="008E7E78"/>
    <w:rsid w:val="008F02BB"/>
    <w:rsid w:val="008F305D"/>
    <w:rsid w:val="008F3F34"/>
    <w:rsid w:val="008F433C"/>
    <w:rsid w:val="008F6316"/>
    <w:rsid w:val="008F6939"/>
    <w:rsid w:val="008F7581"/>
    <w:rsid w:val="008F7BF4"/>
    <w:rsid w:val="0090028D"/>
    <w:rsid w:val="0090331E"/>
    <w:rsid w:val="00904A42"/>
    <w:rsid w:val="009060A4"/>
    <w:rsid w:val="00906738"/>
    <w:rsid w:val="00913B73"/>
    <w:rsid w:val="00913E63"/>
    <w:rsid w:val="009159EB"/>
    <w:rsid w:val="009179E0"/>
    <w:rsid w:val="00917CFC"/>
    <w:rsid w:val="00920C0E"/>
    <w:rsid w:val="00926996"/>
    <w:rsid w:val="00926AF1"/>
    <w:rsid w:val="00927EA6"/>
    <w:rsid w:val="009301A2"/>
    <w:rsid w:val="009335BC"/>
    <w:rsid w:val="0093580F"/>
    <w:rsid w:val="00937468"/>
    <w:rsid w:val="00937C5E"/>
    <w:rsid w:val="0095662E"/>
    <w:rsid w:val="00961DA3"/>
    <w:rsid w:val="00962ADD"/>
    <w:rsid w:val="009654E4"/>
    <w:rsid w:val="009658D6"/>
    <w:rsid w:val="0096643F"/>
    <w:rsid w:val="00966595"/>
    <w:rsid w:val="00971334"/>
    <w:rsid w:val="0097221E"/>
    <w:rsid w:val="009754DF"/>
    <w:rsid w:val="0097680F"/>
    <w:rsid w:val="009801F1"/>
    <w:rsid w:val="009802A8"/>
    <w:rsid w:val="00980D27"/>
    <w:rsid w:val="00984598"/>
    <w:rsid w:val="009863E9"/>
    <w:rsid w:val="0098640D"/>
    <w:rsid w:val="009871D4"/>
    <w:rsid w:val="00990306"/>
    <w:rsid w:val="009910F7"/>
    <w:rsid w:val="0099220C"/>
    <w:rsid w:val="009922FA"/>
    <w:rsid w:val="0099275F"/>
    <w:rsid w:val="009931BE"/>
    <w:rsid w:val="00993565"/>
    <w:rsid w:val="00994664"/>
    <w:rsid w:val="009949B1"/>
    <w:rsid w:val="0099632A"/>
    <w:rsid w:val="009965DC"/>
    <w:rsid w:val="009A199E"/>
    <w:rsid w:val="009A1E7A"/>
    <w:rsid w:val="009A247A"/>
    <w:rsid w:val="009A2647"/>
    <w:rsid w:val="009A5A18"/>
    <w:rsid w:val="009A673E"/>
    <w:rsid w:val="009B19EE"/>
    <w:rsid w:val="009B6D02"/>
    <w:rsid w:val="009C088A"/>
    <w:rsid w:val="009C5EC5"/>
    <w:rsid w:val="009D32D4"/>
    <w:rsid w:val="009D5EEF"/>
    <w:rsid w:val="009E076C"/>
    <w:rsid w:val="009E1B9C"/>
    <w:rsid w:val="009E248C"/>
    <w:rsid w:val="009E3FBF"/>
    <w:rsid w:val="009E4204"/>
    <w:rsid w:val="009E4277"/>
    <w:rsid w:val="009E62FD"/>
    <w:rsid w:val="009E6556"/>
    <w:rsid w:val="009E6B69"/>
    <w:rsid w:val="009F4CB8"/>
    <w:rsid w:val="00A04184"/>
    <w:rsid w:val="00A05105"/>
    <w:rsid w:val="00A1168A"/>
    <w:rsid w:val="00A20795"/>
    <w:rsid w:val="00A2323F"/>
    <w:rsid w:val="00A23946"/>
    <w:rsid w:val="00A246A4"/>
    <w:rsid w:val="00A25EB2"/>
    <w:rsid w:val="00A27BA2"/>
    <w:rsid w:val="00A30A4F"/>
    <w:rsid w:val="00A331C1"/>
    <w:rsid w:val="00A33D80"/>
    <w:rsid w:val="00A35EBD"/>
    <w:rsid w:val="00A37C6B"/>
    <w:rsid w:val="00A40306"/>
    <w:rsid w:val="00A407F7"/>
    <w:rsid w:val="00A414E2"/>
    <w:rsid w:val="00A4164A"/>
    <w:rsid w:val="00A438D2"/>
    <w:rsid w:val="00A442A5"/>
    <w:rsid w:val="00A44302"/>
    <w:rsid w:val="00A44B95"/>
    <w:rsid w:val="00A50C2B"/>
    <w:rsid w:val="00A52D6D"/>
    <w:rsid w:val="00A54653"/>
    <w:rsid w:val="00A5659E"/>
    <w:rsid w:val="00A56A7C"/>
    <w:rsid w:val="00A60481"/>
    <w:rsid w:val="00A60599"/>
    <w:rsid w:val="00A661E9"/>
    <w:rsid w:val="00A72597"/>
    <w:rsid w:val="00A73179"/>
    <w:rsid w:val="00A773DC"/>
    <w:rsid w:val="00A82D7B"/>
    <w:rsid w:val="00A832ED"/>
    <w:rsid w:val="00A83F09"/>
    <w:rsid w:val="00A9045D"/>
    <w:rsid w:val="00A9137E"/>
    <w:rsid w:val="00A91566"/>
    <w:rsid w:val="00A93AC2"/>
    <w:rsid w:val="00A95727"/>
    <w:rsid w:val="00AA2B11"/>
    <w:rsid w:val="00AA50AD"/>
    <w:rsid w:val="00AA5AED"/>
    <w:rsid w:val="00AA5C10"/>
    <w:rsid w:val="00AA7315"/>
    <w:rsid w:val="00AB0F02"/>
    <w:rsid w:val="00AB11EA"/>
    <w:rsid w:val="00AB1E80"/>
    <w:rsid w:val="00AB367D"/>
    <w:rsid w:val="00AB406F"/>
    <w:rsid w:val="00AB5CF9"/>
    <w:rsid w:val="00AB69CB"/>
    <w:rsid w:val="00AC1337"/>
    <w:rsid w:val="00AC18BA"/>
    <w:rsid w:val="00AC1A28"/>
    <w:rsid w:val="00AC1AF7"/>
    <w:rsid w:val="00AC1AF8"/>
    <w:rsid w:val="00AC5B92"/>
    <w:rsid w:val="00AD1994"/>
    <w:rsid w:val="00AD3878"/>
    <w:rsid w:val="00AD3C84"/>
    <w:rsid w:val="00AD4DB0"/>
    <w:rsid w:val="00AD6E3E"/>
    <w:rsid w:val="00AE2E76"/>
    <w:rsid w:val="00AE4711"/>
    <w:rsid w:val="00AE73C3"/>
    <w:rsid w:val="00AE76B7"/>
    <w:rsid w:val="00AF035B"/>
    <w:rsid w:val="00AF325C"/>
    <w:rsid w:val="00AF4AC7"/>
    <w:rsid w:val="00AF7205"/>
    <w:rsid w:val="00B02042"/>
    <w:rsid w:val="00B05269"/>
    <w:rsid w:val="00B05B1F"/>
    <w:rsid w:val="00B05E56"/>
    <w:rsid w:val="00B06D97"/>
    <w:rsid w:val="00B14159"/>
    <w:rsid w:val="00B1460C"/>
    <w:rsid w:val="00B14FF6"/>
    <w:rsid w:val="00B16F4C"/>
    <w:rsid w:val="00B177E6"/>
    <w:rsid w:val="00B17E56"/>
    <w:rsid w:val="00B2300F"/>
    <w:rsid w:val="00B233E2"/>
    <w:rsid w:val="00B2422E"/>
    <w:rsid w:val="00B25FA1"/>
    <w:rsid w:val="00B2655B"/>
    <w:rsid w:val="00B279AE"/>
    <w:rsid w:val="00B27AAD"/>
    <w:rsid w:val="00B32F5A"/>
    <w:rsid w:val="00B331D2"/>
    <w:rsid w:val="00B34E23"/>
    <w:rsid w:val="00B358B4"/>
    <w:rsid w:val="00B360FF"/>
    <w:rsid w:val="00B40F80"/>
    <w:rsid w:val="00B426F0"/>
    <w:rsid w:val="00B442C6"/>
    <w:rsid w:val="00B47640"/>
    <w:rsid w:val="00B534CD"/>
    <w:rsid w:val="00B5385A"/>
    <w:rsid w:val="00B53C41"/>
    <w:rsid w:val="00B54EBE"/>
    <w:rsid w:val="00B6034F"/>
    <w:rsid w:val="00B6223D"/>
    <w:rsid w:val="00B62C41"/>
    <w:rsid w:val="00B64E1E"/>
    <w:rsid w:val="00B65DBC"/>
    <w:rsid w:val="00B6635E"/>
    <w:rsid w:val="00B667ED"/>
    <w:rsid w:val="00B7623A"/>
    <w:rsid w:val="00B818B4"/>
    <w:rsid w:val="00B84533"/>
    <w:rsid w:val="00B868C8"/>
    <w:rsid w:val="00B8773F"/>
    <w:rsid w:val="00B90CEB"/>
    <w:rsid w:val="00B915EB"/>
    <w:rsid w:val="00B91E7F"/>
    <w:rsid w:val="00B93BDB"/>
    <w:rsid w:val="00B945B4"/>
    <w:rsid w:val="00B966AD"/>
    <w:rsid w:val="00B96E0A"/>
    <w:rsid w:val="00BA1B1A"/>
    <w:rsid w:val="00BA2EF7"/>
    <w:rsid w:val="00BA3F2B"/>
    <w:rsid w:val="00BA5C86"/>
    <w:rsid w:val="00BA7E67"/>
    <w:rsid w:val="00BB3869"/>
    <w:rsid w:val="00BB4462"/>
    <w:rsid w:val="00BB4743"/>
    <w:rsid w:val="00BB6EE9"/>
    <w:rsid w:val="00BC1298"/>
    <w:rsid w:val="00BC2E4A"/>
    <w:rsid w:val="00BC698B"/>
    <w:rsid w:val="00BC75CA"/>
    <w:rsid w:val="00BD08DE"/>
    <w:rsid w:val="00BD4B74"/>
    <w:rsid w:val="00BD4F39"/>
    <w:rsid w:val="00BD69A9"/>
    <w:rsid w:val="00BD7099"/>
    <w:rsid w:val="00BD74E6"/>
    <w:rsid w:val="00BE1265"/>
    <w:rsid w:val="00BE5842"/>
    <w:rsid w:val="00BE70EF"/>
    <w:rsid w:val="00BF1479"/>
    <w:rsid w:val="00BF400D"/>
    <w:rsid w:val="00BF4B64"/>
    <w:rsid w:val="00BF6E18"/>
    <w:rsid w:val="00BF72EA"/>
    <w:rsid w:val="00BF7705"/>
    <w:rsid w:val="00BF7D3A"/>
    <w:rsid w:val="00C01486"/>
    <w:rsid w:val="00C01F2C"/>
    <w:rsid w:val="00C0575D"/>
    <w:rsid w:val="00C068A8"/>
    <w:rsid w:val="00C1262F"/>
    <w:rsid w:val="00C159CB"/>
    <w:rsid w:val="00C15C7A"/>
    <w:rsid w:val="00C17468"/>
    <w:rsid w:val="00C17A34"/>
    <w:rsid w:val="00C17E33"/>
    <w:rsid w:val="00C20A0E"/>
    <w:rsid w:val="00C20D69"/>
    <w:rsid w:val="00C21AAD"/>
    <w:rsid w:val="00C23991"/>
    <w:rsid w:val="00C23D13"/>
    <w:rsid w:val="00C2461F"/>
    <w:rsid w:val="00C27BC6"/>
    <w:rsid w:val="00C30966"/>
    <w:rsid w:val="00C33A56"/>
    <w:rsid w:val="00C346DA"/>
    <w:rsid w:val="00C364FC"/>
    <w:rsid w:val="00C3655F"/>
    <w:rsid w:val="00C36DF4"/>
    <w:rsid w:val="00C37A2C"/>
    <w:rsid w:val="00C42A66"/>
    <w:rsid w:val="00C474D6"/>
    <w:rsid w:val="00C4788D"/>
    <w:rsid w:val="00C51D0F"/>
    <w:rsid w:val="00C51EF6"/>
    <w:rsid w:val="00C54FC5"/>
    <w:rsid w:val="00C5576B"/>
    <w:rsid w:val="00C55D79"/>
    <w:rsid w:val="00C5719B"/>
    <w:rsid w:val="00C577F2"/>
    <w:rsid w:val="00C64445"/>
    <w:rsid w:val="00C663D5"/>
    <w:rsid w:val="00C66E37"/>
    <w:rsid w:val="00C67B3B"/>
    <w:rsid w:val="00C7225C"/>
    <w:rsid w:val="00C72993"/>
    <w:rsid w:val="00C73DC1"/>
    <w:rsid w:val="00C74492"/>
    <w:rsid w:val="00C74674"/>
    <w:rsid w:val="00C7567E"/>
    <w:rsid w:val="00C75D16"/>
    <w:rsid w:val="00C76873"/>
    <w:rsid w:val="00C76BB6"/>
    <w:rsid w:val="00C76C4E"/>
    <w:rsid w:val="00C81EFB"/>
    <w:rsid w:val="00C83307"/>
    <w:rsid w:val="00C8391B"/>
    <w:rsid w:val="00C83C32"/>
    <w:rsid w:val="00C87168"/>
    <w:rsid w:val="00C91BA8"/>
    <w:rsid w:val="00C94764"/>
    <w:rsid w:val="00C95AD1"/>
    <w:rsid w:val="00C95F96"/>
    <w:rsid w:val="00CA01E0"/>
    <w:rsid w:val="00CA1E2E"/>
    <w:rsid w:val="00CA1F2A"/>
    <w:rsid w:val="00CA3C24"/>
    <w:rsid w:val="00CA4226"/>
    <w:rsid w:val="00CA4F52"/>
    <w:rsid w:val="00CA5480"/>
    <w:rsid w:val="00CA7866"/>
    <w:rsid w:val="00CB2C8D"/>
    <w:rsid w:val="00CB62D2"/>
    <w:rsid w:val="00CB6AA3"/>
    <w:rsid w:val="00CB71E3"/>
    <w:rsid w:val="00CB724A"/>
    <w:rsid w:val="00CB72D9"/>
    <w:rsid w:val="00CC166E"/>
    <w:rsid w:val="00CC3A44"/>
    <w:rsid w:val="00CC70A9"/>
    <w:rsid w:val="00CC7275"/>
    <w:rsid w:val="00CD1927"/>
    <w:rsid w:val="00CD28E6"/>
    <w:rsid w:val="00CD2EA2"/>
    <w:rsid w:val="00CD3355"/>
    <w:rsid w:val="00CD501E"/>
    <w:rsid w:val="00CD5198"/>
    <w:rsid w:val="00CD7130"/>
    <w:rsid w:val="00CE07F0"/>
    <w:rsid w:val="00CE2AD3"/>
    <w:rsid w:val="00CE2EDA"/>
    <w:rsid w:val="00CE6613"/>
    <w:rsid w:val="00CE7E56"/>
    <w:rsid w:val="00CE7EC6"/>
    <w:rsid w:val="00CF265A"/>
    <w:rsid w:val="00CF2EEA"/>
    <w:rsid w:val="00CF47A6"/>
    <w:rsid w:val="00CF4A04"/>
    <w:rsid w:val="00CF4C29"/>
    <w:rsid w:val="00CF5497"/>
    <w:rsid w:val="00CF7254"/>
    <w:rsid w:val="00D0021A"/>
    <w:rsid w:val="00D01EF5"/>
    <w:rsid w:val="00D02653"/>
    <w:rsid w:val="00D03743"/>
    <w:rsid w:val="00D0469B"/>
    <w:rsid w:val="00D051B3"/>
    <w:rsid w:val="00D0694A"/>
    <w:rsid w:val="00D07041"/>
    <w:rsid w:val="00D074D1"/>
    <w:rsid w:val="00D07930"/>
    <w:rsid w:val="00D07F63"/>
    <w:rsid w:val="00D104D1"/>
    <w:rsid w:val="00D1095E"/>
    <w:rsid w:val="00D12B6F"/>
    <w:rsid w:val="00D20847"/>
    <w:rsid w:val="00D227F9"/>
    <w:rsid w:val="00D2280F"/>
    <w:rsid w:val="00D23228"/>
    <w:rsid w:val="00D24241"/>
    <w:rsid w:val="00D2576F"/>
    <w:rsid w:val="00D31179"/>
    <w:rsid w:val="00D3147D"/>
    <w:rsid w:val="00D33A9B"/>
    <w:rsid w:val="00D35D47"/>
    <w:rsid w:val="00D37A72"/>
    <w:rsid w:val="00D40D78"/>
    <w:rsid w:val="00D43090"/>
    <w:rsid w:val="00D4357E"/>
    <w:rsid w:val="00D452D9"/>
    <w:rsid w:val="00D46000"/>
    <w:rsid w:val="00D46FD7"/>
    <w:rsid w:val="00D50AB0"/>
    <w:rsid w:val="00D54E85"/>
    <w:rsid w:val="00D55C6C"/>
    <w:rsid w:val="00D57823"/>
    <w:rsid w:val="00D62DF0"/>
    <w:rsid w:val="00D64D1E"/>
    <w:rsid w:val="00D659FB"/>
    <w:rsid w:val="00D66FBE"/>
    <w:rsid w:val="00D676EB"/>
    <w:rsid w:val="00D72744"/>
    <w:rsid w:val="00D75B65"/>
    <w:rsid w:val="00D82C1F"/>
    <w:rsid w:val="00D8664C"/>
    <w:rsid w:val="00D924B4"/>
    <w:rsid w:val="00D92741"/>
    <w:rsid w:val="00D927A5"/>
    <w:rsid w:val="00D9381F"/>
    <w:rsid w:val="00D96A31"/>
    <w:rsid w:val="00D96B79"/>
    <w:rsid w:val="00D97CDF"/>
    <w:rsid w:val="00DA0096"/>
    <w:rsid w:val="00DA3646"/>
    <w:rsid w:val="00DA42E8"/>
    <w:rsid w:val="00DA7EE8"/>
    <w:rsid w:val="00DB08AD"/>
    <w:rsid w:val="00DB2D2F"/>
    <w:rsid w:val="00DB2D84"/>
    <w:rsid w:val="00DB35DD"/>
    <w:rsid w:val="00DB4F2D"/>
    <w:rsid w:val="00DB77DA"/>
    <w:rsid w:val="00DC519F"/>
    <w:rsid w:val="00DD0829"/>
    <w:rsid w:val="00DD15DC"/>
    <w:rsid w:val="00DD3030"/>
    <w:rsid w:val="00DD5656"/>
    <w:rsid w:val="00DD7D6E"/>
    <w:rsid w:val="00DD7DCD"/>
    <w:rsid w:val="00DE016A"/>
    <w:rsid w:val="00DE0231"/>
    <w:rsid w:val="00DE0CC5"/>
    <w:rsid w:val="00DE1F27"/>
    <w:rsid w:val="00DE1F3F"/>
    <w:rsid w:val="00DE3296"/>
    <w:rsid w:val="00DE50E4"/>
    <w:rsid w:val="00DE6F69"/>
    <w:rsid w:val="00DF10A3"/>
    <w:rsid w:val="00DF1363"/>
    <w:rsid w:val="00DF25A8"/>
    <w:rsid w:val="00DF3003"/>
    <w:rsid w:val="00E00388"/>
    <w:rsid w:val="00E02440"/>
    <w:rsid w:val="00E04F87"/>
    <w:rsid w:val="00E06C60"/>
    <w:rsid w:val="00E1008F"/>
    <w:rsid w:val="00E1085B"/>
    <w:rsid w:val="00E120F0"/>
    <w:rsid w:val="00E140D6"/>
    <w:rsid w:val="00E15FC2"/>
    <w:rsid w:val="00E171F7"/>
    <w:rsid w:val="00E176BB"/>
    <w:rsid w:val="00E20570"/>
    <w:rsid w:val="00E255CC"/>
    <w:rsid w:val="00E26134"/>
    <w:rsid w:val="00E2700A"/>
    <w:rsid w:val="00E317CB"/>
    <w:rsid w:val="00E34AEA"/>
    <w:rsid w:val="00E34B2B"/>
    <w:rsid w:val="00E3761F"/>
    <w:rsid w:val="00E376DC"/>
    <w:rsid w:val="00E406A3"/>
    <w:rsid w:val="00E407CA"/>
    <w:rsid w:val="00E428A3"/>
    <w:rsid w:val="00E44607"/>
    <w:rsid w:val="00E45C47"/>
    <w:rsid w:val="00E46831"/>
    <w:rsid w:val="00E50A62"/>
    <w:rsid w:val="00E51FBB"/>
    <w:rsid w:val="00E540A2"/>
    <w:rsid w:val="00E54B49"/>
    <w:rsid w:val="00E54D8B"/>
    <w:rsid w:val="00E551A5"/>
    <w:rsid w:val="00E55FEF"/>
    <w:rsid w:val="00E564AE"/>
    <w:rsid w:val="00E573C4"/>
    <w:rsid w:val="00E638F5"/>
    <w:rsid w:val="00E66757"/>
    <w:rsid w:val="00E66C3F"/>
    <w:rsid w:val="00E67C23"/>
    <w:rsid w:val="00E72E5C"/>
    <w:rsid w:val="00E73890"/>
    <w:rsid w:val="00E7495F"/>
    <w:rsid w:val="00E75EC3"/>
    <w:rsid w:val="00E852D4"/>
    <w:rsid w:val="00E8576A"/>
    <w:rsid w:val="00E873EA"/>
    <w:rsid w:val="00E906B2"/>
    <w:rsid w:val="00E96C8D"/>
    <w:rsid w:val="00E97A09"/>
    <w:rsid w:val="00EA16B5"/>
    <w:rsid w:val="00EA41CA"/>
    <w:rsid w:val="00EA4BEE"/>
    <w:rsid w:val="00EA509D"/>
    <w:rsid w:val="00EA62B8"/>
    <w:rsid w:val="00EA6803"/>
    <w:rsid w:val="00EA6E4F"/>
    <w:rsid w:val="00EB04EE"/>
    <w:rsid w:val="00EB0AE5"/>
    <w:rsid w:val="00EB0C24"/>
    <w:rsid w:val="00EB10A3"/>
    <w:rsid w:val="00EB24C2"/>
    <w:rsid w:val="00EB2938"/>
    <w:rsid w:val="00EC08A9"/>
    <w:rsid w:val="00EC0DC1"/>
    <w:rsid w:val="00EC2197"/>
    <w:rsid w:val="00EC40BC"/>
    <w:rsid w:val="00EC4257"/>
    <w:rsid w:val="00ED13C5"/>
    <w:rsid w:val="00ED28D4"/>
    <w:rsid w:val="00ED4707"/>
    <w:rsid w:val="00ED4724"/>
    <w:rsid w:val="00ED6DB7"/>
    <w:rsid w:val="00ED7448"/>
    <w:rsid w:val="00EE12E7"/>
    <w:rsid w:val="00EE167E"/>
    <w:rsid w:val="00EE3F95"/>
    <w:rsid w:val="00EE4D29"/>
    <w:rsid w:val="00EE5EBB"/>
    <w:rsid w:val="00EE7220"/>
    <w:rsid w:val="00EF1D1A"/>
    <w:rsid w:val="00EF33B9"/>
    <w:rsid w:val="00EF35FF"/>
    <w:rsid w:val="00EF6982"/>
    <w:rsid w:val="00EF7720"/>
    <w:rsid w:val="00F02255"/>
    <w:rsid w:val="00F103BA"/>
    <w:rsid w:val="00F106C5"/>
    <w:rsid w:val="00F107D6"/>
    <w:rsid w:val="00F12A10"/>
    <w:rsid w:val="00F12C0A"/>
    <w:rsid w:val="00F141C1"/>
    <w:rsid w:val="00F25818"/>
    <w:rsid w:val="00F30F6D"/>
    <w:rsid w:val="00F31F8A"/>
    <w:rsid w:val="00F33997"/>
    <w:rsid w:val="00F33DE9"/>
    <w:rsid w:val="00F33F38"/>
    <w:rsid w:val="00F3413E"/>
    <w:rsid w:val="00F36FA1"/>
    <w:rsid w:val="00F41AE6"/>
    <w:rsid w:val="00F42C79"/>
    <w:rsid w:val="00F44152"/>
    <w:rsid w:val="00F44FAF"/>
    <w:rsid w:val="00F45881"/>
    <w:rsid w:val="00F477D7"/>
    <w:rsid w:val="00F518E5"/>
    <w:rsid w:val="00F51A16"/>
    <w:rsid w:val="00F5209A"/>
    <w:rsid w:val="00F52412"/>
    <w:rsid w:val="00F52856"/>
    <w:rsid w:val="00F561D5"/>
    <w:rsid w:val="00F57107"/>
    <w:rsid w:val="00F60669"/>
    <w:rsid w:val="00F62077"/>
    <w:rsid w:val="00F62567"/>
    <w:rsid w:val="00F669DC"/>
    <w:rsid w:val="00F66FD6"/>
    <w:rsid w:val="00F67079"/>
    <w:rsid w:val="00F711AC"/>
    <w:rsid w:val="00F72D09"/>
    <w:rsid w:val="00F72D3F"/>
    <w:rsid w:val="00F74228"/>
    <w:rsid w:val="00F742DE"/>
    <w:rsid w:val="00F74AB4"/>
    <w:rsid w:val="00F77280"/>
    <w:rsid w:val="00F80691"/>
    <w:rsid w:val="00F82FAF"/>
    <w:rsid w:val="00F83FD6"/>
    <w:rsid w:val="00F848CB"/>
    <w:rsid w:val="00F86C8E"/>
    <w:rsid w:val="00F907D6"/>
    <w:rsid w:val="00F91793"/>
    <w:rsid w:val="00F944CD"/>
    <w:rsid w:val="00F94C55"/>
    <w:rsid w:val="00F96372"/>
    <w:rsid w:val="00F970A3"/>
    <w:rsid w:val="00F97767"/>
    <w:rsid w:val="00FA17CA"/>
    <w:rsid w:val="00FA3C03"/>
    <w:rsid w:val="00FA402C"/>
    <w:rsid w:val="00FA473C"/>
    <w:rsid w:val="00FA50AC"/>
    <w:rsid w:val="00FA52C9"/>
    <w:rsid w:val="00FA7D8D"/>
    <w:rsid w:val="00FB0EDE"/>
    <w:rsid w:val="00FB2846"/>
    <w:rsid w:val="00FB418A"/>
    <w:rsid w:val="00FC0281"/>
    <w:rsid w:val="00FC0D93"/>
    <w:rsid w:val="00FC1FB7"/>
    <w:rsid w:val="00FC26CF"/>
    <w:rsid w:val="00FC2CAF"/>
    <w:rsid w:val="00FC3F62"/>
    <w:rsid w:val="00FC4604"/>
    <w:rsid w:val="00FC4B90"/>
    <w:rsid w:val="00FC5B12"/>
    <w:rsid w:val="00FC6EF9"/>
    <w:rsid w:val="00FC71A3"/>
    <w:rsid w:val="00FD521B"/>
    <w:rsid w:val="00FD5A65"/>
    <w:rsid w:val="00FD605E"/>
    <w:rsid w:val="00FD677D"/>
    <w:rsid w:val="00FE1936"/>
    <w:rsid w:val="00FE2308"/>
    <w:rsid w:val="00FE2F06"/>
    <w:rsid w:val="00FE2F46"/>
    <w:rsid w:val="00FE5D4F"/>
    <w:rsid w:val="00FE67D5"/>
    <w:rsid w:val="00FE7E8E"/>
    <w:rsid w:val="00FF0053"/>
    <w:rsid w:val="00FF0BA7"/>
    <w:rsid w:val="00FF1553"/>
    <w:rsid w:val="00FF25AE"/>
    <w:rsid w:val="00FF573B"/>
    <w:rsid w:val="00FF6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58F11"/>
  <w15:docId w15:val="{FAAF5938-773B-473D-A1AB-ED31B6B1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8A9"/>
    <w:rPr>
      <w:rFonts w:ascii="Calibri" w:eastAsia="Calibri" w:hAnsi="Calibri" w:cs="Calibri"/>
      <w:kern w:val="0"/>
      <w:lang w:eastAsia="en-GB"/>
    </w:rPr>
  </w:style>
  <w:style w:type="paragraph" w:styleId="Heading1">
    <w:name w:val="heading 1"/>
    <w:basedOn w:val="Normal"/>
    <w:next w:val="Normal"/>
    <w:link w:val="Heading1Char"/>
    <w:uiPriority w:val="9"/>
    <w:qFormat/>
    <w:rsid w:val="008003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8A9"/>
    <w:rPr>
      <w:rFonts w:ascii="Calibri" w:eastAsia="Calibri" w:hAnsi="Calibri" w:cs="Calibri"/>
      <w:kern w:val="0"/>
      <w:lang w:eastAsia="en-GB"/>
    </w:rPr>
  </w:style>
  <w:style w:type="paragraph" w:styleId="Footer">
    <w:name w:val="footer"/>
    <w:basedOn w:val="Normal"/>
    <w:link w:val="FooterChar"/>
    <w:uiPriority w:val="99"/>
    <w:unhideWhenUsed/>
    <w:rsid w:val="00485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8A9"/>
    <w:rPr>
      <w:rFonts w:ascii="Calibri" w:eastAsia="Calibri" w:hAnsi="Calibri" w:cs="Calibri"/>
      <w:kern w:val="0"/>
      <w:lang w:eastAsia="en-GB"/>
    </w:rPr>
  </w:style>
  <w:style w:type="character" w:styleId="Hyperlink">
    <w:name w:val="Hyperlink"/>
    <w:basedOn w:val="DefaultParagraphFont"/>
    <w:uiPriority w:val="99"/>
    <w:unhideWhenUsed/>
    <w:rsid w:val="00A9137E"/>
    <w:rPr>
      <w:color w:val="0563C1" w:themeColor="hyperlink"/>
      <w:u w:val="single"/>
    </w:rPr>
  </w:style>
  <w:style w:type="character" w:styleId="UnresolvedMention">
    <w:name w:val="Unresolved Mention"/>
    <w:basedOn w:val="DefaultParagraphFont"/>
    <w:uiPriority w:val="99"/>
    <w:semiHidden/>
    <w:unhideWhenUsed/>
    <w:rsid w:val="00A9137E"/>
    <w:rPr>
      <w:color w:val="605E5C"/>
      <w:shd w:val="clear" w:color="auto" w:fill="E1DFDD"/>
    </w:rPr>
  </w:style>
  <w:style w:type="paragraph" w:styleId="Revision">
    <w:name w:val="Revision"/>
    <w:hidden/>
    <w:uiPriority w:val="99"/>
    <w:semiHidden/>
    <w:rsid w:val="000D19DB"/>
    <w:pPr>
      <w:spacing w:after="0" w:line="240" w:lineRule="auto"/>
    </w:pPr>
    <w:rPr>
      <w:rFonts w:ascii="Calibri" w:eastAsia="Calibri" w:hAnsi="Calibri" w:cs="Calibri"/>
      <w:kern w:val="0"/>
      <w:lang w:eastAsia="en-GB"/>
    </w:rPr>
  </w:style>
  <w:style w:type="character" w:styleId="CommentReference">
    <w:name w:val="annotation reference"/>
    <w:basedOn w:val="DefaultParagraphFont"/>
    <w:uiPriority w:val="99"/>
    <w:semiHidden/>
    <w:unhideWhenUsed/>
    <w:rsid w:val="00F80691"/>
    <w:rPr>
      <w:sz w:val="16"/>
      <w:szCs w:val="16"/>
    </w:rPr>
  </w:style>
  <w:style w:type="paragraph" w:styleId="CommentText">
    <w:name w:val="annotation text"/>
    <w:basedOn w:val="Normal"/>
    <w:link w:val="CommentTextChar"/>
    <w:uiPriority w:val="99"/>
    <w:unhideWhenUsed/>
    <w:rsid w:val="00F80691"/>
    <w:pPr>
      <w:spacing w:line="240" w:lineRule="auto"/>
    </w:pPr>
    <w:rPr>
      <w:sz w:val="20"/>
      <w:szCs w:val="20"/>
    </w:rPr>
  </w:style>
  <w:style w:type="character" w:customStyle="1" w:styleId="CommentTextChar">
    <w:name w:val="Comment Text Char"/>
    <w:basedOn w:val="DefaultParagraphFont"/>
    <w:link w:val="CommentText"/>
    <w:uiPriority w:val="99"/>
    <w:rsid w:val="00F80691"/>
    <w:rPr>
      <w:rFonts w:ascii="Calibri" w:eastAsia="Calibri" w:hAnsi="Calibri" w:cs="Calibri"/>
      <w:kern w:val="0"/>
      <w:sz w:val="20"/>
      <w:szCs w:val="20"/>
      <w:lang w:eastAsia="en-GB"/>
    </w:rPr>
  </w:style>
  <w:style w:type="paragraph" w:styleId="CommentSubject">
    <w:name w:val="annotation subject"/>
    <w:basedOn w:val="CommentText"/>
    <w:next w:val="CommentText"/>
    <w:link w:val="CommentSubjectChar"/>
    <w:uiPriority w:val="99"/>
    <w:semiHidden/>
    <w:unhideWhenUsed/>
    <w:rsid w:val="00F80691"/>
    <w:rPr>
      <w:b/>
      <w:bCs/>
    </w:rPr>
  </w:style>
  <w:style w:type="character" w:customStyle="1" w:styleId="CommentSubjectChar">
    <w:name w:val="Comment Subject Char"/>
    <w:basedOn w:val="CommentTextChar"/>
    <w:link w:val="CommentSubject"/>
    <w:uiPriority w:val="99"/>
    <w:semiHidden/>
    <w:rsid w:val="00F80691"/>
    <w:rPr>
      <w:rFonts w:ascii="Calibri" w:eastAsia="Calibri" w:hAnsi="Calibri" w:cs="Calibri"/>
      <w:b/>
      <w:bCs/>
      <w:kern w:val="0"/>
      <w:sz w:val="20"/>
      <w:szCs w:val="20"/>
      <w:lang w:eastAsia="en-GB"/>
    </w:rPr>
  </w:style>
  <w:style w:type="paragraph" w:styleId="BalloonText">
    <w:name w:val="Balloon Text"/>
    <w:basedOn w:val="Normal"/>
    <w:link w:val="BalloonTextChar"/>
    <w:uiPriority w:val="99"/>
    <w:semiHidden/>
    <w:unhideWhenUsed/>
    <w:rsid w:val="005826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6C8"/>
    <w:rPr>
      <w:rFonts w:ascii="Segoe UI" w:eastAsia="Calibri" w:hAnsi="Segoe UI" w:cs="Segoe UI"/>
      <w:kern w:val="0"/>
      <w:sz w:val="18"/>
      <w:szCs w:val="18"/>
      <w:lang w:eastAsia="en-GB"/>
    </w:rPr>
  </w:style>
  <w:style w:type="character" w:styleId="PlaceholderText">
    <w:name w:val="Placeholder Text"/>
    <w:basedOn w:val="DefaultParagraphFont"/>
    <w:uiPriority w:val="99"/>
    <w:semiHidden/>
    <w:rsid w:val="00482F4A"/>
    <w:rPr>
      <w:color w:val="808080"/>
    </w:rPr>
  </w:style>
  <w:style w:type="character" w:customStyle="1" w:styleId="infolabel">
    <w:name w:val="info_label"/>
    <w:basedOn w:val="DefaultParagraphFont"/>
    <w:rsid w:val="003F735C"/>
  </w:style>
  <w:style w:type="character" w:customStyle="1" w:styleId="infovalue">
    <w:name w:val="info_value"/>
    <w:basedOn w:val="DefaultParagraphFont"/>
    <w:rsid w:val="003F735C"/>
  </w:style>
  <w:style w:type="character" w:styleId="FollowedHyperlink">
    <w:name w:val="FollowedHyperlink"/>
    <w:basedOn w:val="DefaultParagraphFont"/>
    <w:uiPriority w:val="99"/>
    <w:semiHidden/>
    <w:unhideWhenUsed/>
    <w:rsid w:val="00E255CC"/>
    <w:rPr>
      <w:color w:val="954F72" w:themeColor="followedHyperlink"/>
      <w:u w:val="single"/>
    </w:rPr>
  </w:style>
  <w:style w:type="character" w:customStyle="1" w:styleId="Heading1Char">
    <w:name w:val="Heading 1 Char"/>
    <w:basedOn w:val="DefaultParagraphFont"/>
    <w:link w:val="Heading1"/>
    <w:uiPriority w:val="9"/>
    <w:rsid w:val="008003BF"/>
    <w:rPr>
      <w:rFonts w:asciiTheme="majorHAnsi" w:eastAsiaTheme="majorEastAsia" w:hAnsiTheme="majorHAnsi" w:cstheme="majorBidi"/>
      <w:color w:val="2F5496" w:themeColor="accent1" w:themeShade="BF"/>
      <w:kern w:val="0"/>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6457">
      <w:bodyDiv w:val="1"/>
      <w:marLeft w:val="0"/>
      <w:marRight w:val="0"/>
      <w:marTop w:val="0"/>
      <w:marBottom w:val="0"/>
      <w:divBdr>
        <w:top w:val="none" w:sz="0" w:space="0" w:color="auto"/>
        <w:left w:val="none" w:sz="0" w:space="0" w:color="auto"/>
        <w:bottom w:val="none" w:sz="0" w:space="0" w:color="auto"/>
        <w:right w:val="none" w:sz="0" w:space="0" w:color="auto"/>
      </w:divBdr>
      <w:divsChild>
        <w:div w:id="293370083">
          <w:marLeft w:val="640"/>
          <w:marRight w:val="0"/>
          <w:marTop w:val="0"/>
          <w:marBottom w:val="0"/>
          <w:divBdr>
            <w:top w:val="none" w:sz="0" w:space="0" w:color="auto"/>
            <w:left w:val="none" w:sz="0" w:space="0" w:color="auto"/>
            <w:bottom w:val="none" w:sz="0" w:space="0" w:color="auto"/>
            <w:right w:val="none" w:sz="0" w:space="0" w:color="auto"/>
          </w:divBdr>
        </w:div>
        <w:div w:id="1026060968">
          <w:marLeft w:val="640"/>
          <w:marRight w:val="0"/>
          <w:marTop w:val="0"/>
          <w:marBottom w:val="0"/>
          <w:divBdr>
            <w:top w:val="none" w:sz="0" w:space="0" w:color="auto"/>
            <w:left w:val="none" w:sz="0" w:space="0" w:color="auto"/>
            <w:bottom w:val="none" w:sz="0" w:space="0" w:color="auto"/>
            <w:right w:val="none" w:sz="0" w:space="0" w:color="auto"/>
          </w:divBdr>
        </w:div>
        <w:div w:id="1395548721">
          <w:marLeft w:val="640"/>
          <w:marRight w:val="0"/>
          <w:marTop w:val="0"/>
          <w:marBottom w:val="0"/>
          <w:divBdr>
            <w:top w:val="none" w:sz="0" w:space="0" w:color="auto"/>
            <w:left w:val="none" w:sz="0" w:space="0" w:color="auto"/>
            <w:bottom w:val="none" w:sz="0" w:space="0" w:color="auto"/>
            <w:right w:val="none" w:sz="0" w:space="0" w:color="auto"/>
          </w:divBdr>
        </w:div>
        <w:div w:id="508908134">
          <w:marLeft w:val="640"/>
          <w:marRight w:val="0"/>
          <w:marTop w:val="0"/>
          <w:marBottom w:val="0"/>
          <w:divBdr>
            <w:top w:val="none" w:sz="0" w:space="0" w:color="auto"/>
            <w:left w:val="none" w:sz="0" w:space="0" w:color="auto"/>
            <w:bottom w:val="none" w:sz="0" w:space="0" w:color="auto"/>
            <w:right w:val="none" w:sz="0" w:space="0" w:color="auto"/>
          </w:divBdr>
        </w:div>
        <w:div w:id="1087463182">
          <w:marLeft w:val="640"/>
          <w:marRight w:val="0"/>
          <w:marTop w:val="0"/>
          <w:marBottom w:val="0"/>
          <w:divBdr>
            <w:top w:val="none" w:sz="0" w:space="0" w:color="auto"/>
            <w:left w:val="none" w:sz="0" w:space="0" w:color="auto"/>
            <w:bottom w:val="none" w:sz="0" w:space="0" w:color="auto"/>
            <w:right w:val="none" w:sz="0" w:space="0" w:color="auto"/>
          </w:divBdr>
        </w:div>
        <w:div w:id="1064766460">
          <w:marLeft w:val="640"/>
          <w:marRight w:val="0"/>
          <w:marTop w:val="0"/>
          <w:marBottom w:val="0"/>
          <w:divBdr>
            <w:top w:val="none" w:sz="0" w:space="0" w:color="auto"/>
            <w:left w:val="none" w:sz="0" w:space="0" w:color="auto"/>
            <w:bottom w:val="none" w:sz="0" w:space="0" w:color="auto"/>
            <w:right w:val="none" w:sz="0" w:space="0" w:color="auto"/>
          </w:divBdr>
        </w:div>
        <w:div w:id="1161433922">
          <w:marLeft w:val="640"/>
          <w:marRight w:val="0"/>
          <w:marTop w:val="0"/>
          <w:marBottom w:val="0"/>
          <w:divBdr>
            <w:top w:val="none" w:sz="0" w:space="0" w:color="auto"/>
            <w:left w:val="none" w:sz="0" w:space="0" w:color="auto"/>
            <w:bottom w:val="none" w:sz="0" w:space="0" w:color="auto"/>
            <w:right w:val="none" w:sz="0" w:space="0" w:color="auto"/>
          </w:divBdr>
        </w:div>
        <w:div w:id="1413771286">
          <w:marLeft w:val="640"/>
          <w:marRight w:val="0"/>
          <w:marTop w:val="0"/>
          <w:marBottom w:val="0"/>
          <w:divBdr>
            <w:top w:val="none" w:sz="0" w:space="0" w:color="auto"/>
            <w:left w:val="none" w:sz="0" w:space="0" w:color="auto"/>
            <w:bottom w:val="none" w:sz="0" w:space="0" w:color="auto"/>
            <w:right w:val="none" w:sz="0" w:space="0" w:color="auto"/>
          </w:divBdr>
        </w:div>
        <w:div w:id="311908630">
          <w:marLeft w:val="640"/>
          <w:marRight w:val="0"/>
          <w:marTop w:val="0"/>
          <w:marBottom w:val="0"/>
          <w:divBdr>
            <w:top w:val="none" w:sz="0" w:space="0" w:color="auto"/>
            <w:left w:val="none" w:sz="0" w:space="0" w:color="auto"/>
            <w:bottom w:val="none" w:sz="0" w:space="0" w:color="auto"/>
            <w:right w:val="none" w:sz="0" w:space="0" w:color="auto"/>
          </w:divBdr>
        </w:div>
        <w:div w:id="852647810">
          <w:marLeft w:val="640"/>
          <w:marRight w:val="0"/>
          <w:marTop w:val="0"/>
          <w:marBottom w:val="0"/>
          <w:divBdr>
            <w:top w:val="none" w:sz="0" w:space="0" w:color="auto"/>
            <w:left w:val="none" w:sz="0" w:space="0" w:color="auto"/>
            <w:bottom w:val="none" w:sz="0" w:space="0" w:color="auto"/>
            <w:right w:val="none" w:sz="0" w:space="0" w:color="auto"/>
          </w:divBdr>
        </w:div>
        <w:div w:id="601381622">
          <w:marLeft w:val="640"/>
          <w:marRight w:val="0"/>
          <w:marTop w:val="0"/>
          <w:marBottom w:val="0"/>
          <w:divBdr>
            <w:top w:val="none" w:sz="0" w:space="0" w:color="auto"/>
            <w:left w:val="none" w:sz="0" w:space="0" w:color="auto"/>
            <w:bottom w:val="none" w:sz="0" w:space="0" w:color="auto"/>
            <w:right w:val="none" w:sz="0" w:space="0" w:color="auto"/>
          </w:divBdr>
        </w:div>
        <w:div w:id="557865207">
          <w:marLeft w:val="640"/>
          <w:marRight w:val="0"/>
          <w:marTop w:val="0"/>
          <w:marBottom w:val="0"/>
          <w:divBdr>
            <w:top w:val="none" w:sz="0" w:space="0" w:color="auto"/>
            <w:left w:val="none" w:sz="0" w:space="0" w:color="auto"/>
            <w:bottom w:val="none" w:sz="0" w:space="0" w:color="auto"/>
            <w:right w:val="none" w:sz="0" w:space="0" w:color="auto"/>
          </w:divBdr>
        </w:div>
        <w:div w:id="558782624">
          <w:marLeft w:val="640"/>
          <w:marRight w:val="0"/>
          <w:marTop w:val="0"/>
          <w:marBottom w:val="0"/>
          <w:divBdr>
            <w:top w:val="none" w:sz="0" w:space="0" w:color="auto"/>
            <w:left w:val="none" w:sz="0" w:space="0" w:color="auto"/>
            <w:bottom w:val="none" w:sz="0" w:space="0" w:color="auto"/>
            <w:right w:val="none" w:sz="0" w:space="0" w:color="auto"/>
          </w:divBdr>
        </w:div>
        <w:div w:id="495146387">
          <w:marLeft w:val="640"/>
          <w:marRight w:val="0"/>
          <w:marTop w:val="0"/>
          <w:marBottom w:val="0"/>
          <w:divBdr>
            <w:top w:val="none" w:sz="0" w:space="0" w:color="auto"/>
            <w:left w:val="none" w:sz="0" w:space="0" w:color="auto"/>
            <w:bottom w:val="none" w:sz="0" w:space="0" w:color="auto"/>
            <w:right w:val="none" w:sz="0" w:space="0" w:color="auto"/>
          </w:divBdr>
        </w:div>
        <w:div w:id="2146507846">
          <w:marLeft w:val="640"/>
          <w:marRight w:val="0"/>
          <w:marTop w:val="0"/>
          <w:marBottom w:val="0"/>
          <w:divBdr>
            <w:top w:val="none" w:sz="0" w:space="0" w:color="auto"/>
            <w:left w:val="none" w:sz="0" w:space="0" w:color="auto"/>
            <w:bottom w:val="none" w:sz="0" w:space="0" w:color="auto"/>
            <w:right w:val="none" w:sz="0" w:space="0" w:color="auto"/>
          </w:divBdr>
        </w:div>
        <w:div w:id="665010180">
          <w:marLeft w:val="640"/>
          <w:marRight w:val="0"/>
          <w:marTop w:val="0"/>
          <w:marBottom w:val="0"/>
          <w:divBdr>
            <w:top w:val="none" w:sz="0" w:space="0" w:color="auto"/>
            <w:left w:val="none" w:sz="0" w:space="0" w:color="auto"/>
            <w:bottom w:val="none" w:sz="0" w:space="0" w:color="auto"/>
            <w:right w:val="none" w:sz="0" w:space="0" w:color="auto"/>
          </w:divBdr>
        </w:div>
        <w:div w:id="2140298272">
          <w:marLeft w:val="640"/>
          <w:marRight w:val="0"/>
          <w:marTop w:val="0"/>
          <w:marBottom w:val="0"/>
          <w:divBdr>
            <w:top w:val="none" w:sz="0" w:space="0" w:color="auto"/>
            <w:left w:val="none" w:sz="0" w:space="0" w:color="auto"/>
            <w:bottom w:val="none" w:sz="0" w:space="0" w:color="auto"/>
            <w:right w:val="none" w:sz="0" w:space="0" w:color="auto"/>
          </w:divBdr>
        </w:div>
        <w:div w:id="1626500046">
          <w:marLeft w:val="640"/>
          <w:marRight w:val="0"/>
          <w:marTop w:val="0"/>
          <w:marBottom w:val="0"/>
          <w:divBdr>
            <w:top w:val="none" w:sz="0" w:space="0" w:color="auto"/>
            <w:left w:val="none" w:sz="0" w:space="0" w:color="auto"/>
            <w:bottom w:val="none" w:sz="0" w:space="0" w:color="auto"/>
            <w:right w:val="none" w:sz="0" w:space="0" w:color="auto"/>
          </w:divBdr>
        </w:div>
        <w:div w:id="1835223033">
          <w:marLeft w:val="640"/>
          <w:marRight w:val="0"/>
          <w:marTop w:val="0"/>
          <w:marBottom w:val="0"/>
          <w:divBdr>
            <w:top w:val="none" w:sz="0" w:space="0" w:color="auto"/>
            <w:left w:val="none" w:sz="0" w:space="0" w:color="auto"/>
            <w:bottom w:val="none" w:sz="0" w:space="0" w:color="auto"/>
            <w:right w:val="none" w:sz="0" w:space="0" w:color="auto"/>
          </w:divBdr>
        </w:div>
        <w:div w:id="1269849204">
          <w:marLeft w:val="640"/>
          <w:marRight w:val="0"/>
          <w:marTop w:val="0"/>
          <w:marBottom w:val="0"/>
          <w:divBdr>
            <w:top w:val="none" w:sz="0" w:space="0" w:color="auto"/>
            <w:left w:val="none" w:sz="0" w:space="0" w:color="auto"/>
            <w:bottom w:val="none" w:sz="0" w:space="0" w:color="auto"/>
            <w:right w:val="none" w:sz="0" w:space="0" w:color="auto"/>
          </w:divBdr>
        </w:div>
        <w:div w:id="2064406703">
          <w:marLeft w:val="640"/>
          <w:marRight w:val="0"/>
          <w:marTop w:val="0"/>
          <w:marBottom w:val="0"/>
          <w:divBdr>
            <w:top w:val="none" w:sz="0" w:space="0" w:color="auto"/>
            <w:left w:val="none" w:sz="0" w:space="0" w:color="auto"/>
            <w:bottom w:val="none" w:sz="0" w:space="0" w:color="auto"/>
            <w:right w:val="none" w:sz="0" w:space="0" w:color="auto"/>
          </w:divBdr>
        </w:div>
        <w:div w:id="1675841111">
          <w:marLeft w:val="640"/>
          <w:marRight w:val="0"/>
          <w:marTop w:val="0"/>
          <w:marBottom w:val="0"/>
          <w:divBdr>
            <w:top w:val="none" w:sz="0" w:space="0" w:color="auto"/>
            <w:left w:val="none" w:sz="0" w:space="0" w:color="auto"/>
            <w:bottom w:val="none" w:sz="0" w:space="0" w:color="auto"/>
            <w:right w:val="none" w:sz="0" w:space="0" w:color="auto"/>
          </w:divBdr>
        </w:div>
        <w:div w:id="1928537210">
          <w:marLeft w:val="640"/>
          <w:marRight w:val="0"/>
          <w:marTop w:val="0"/>
          <w:marBottom w:val="0"/>
          <w:divBdr>
            <w:top w:val="none" w:sz="0" w:space="0" w:color="auto"/>
            <w:left w:val="none" w:sz="0" w:space="0" w:color="auto"/>
            <w:bottom w:val="none" w:sz="0" w:space="0" w:color="auto"/>
            <w:right w:val="none" w:sz="0" w:space="0" w:color="auto"/>
          </w:divBdr>
        </w:div>
        <w:div w:id="1591083214">
          <w:marLeft w:val="640"/>
          <w:marRight w:val="0"/>
          <w:marTop w:val="0"/>
          <w:marBottom w:val="0"/>
          <w:divBdr>
            <w:top w:val="none" w:sz="0" w:space="0" w:color="auto"/>
            <w:left w:val="none" w:sz="0" w:space="0" w:color="auto"/>
            <w:bottom w:val="none" w:sz="0" w:space="0" w:color="auto"/>
            <w:right w:val="none" w:sz="0" w:space="0" w:color="auto"/>
          </w:divBdr>
        </w:div>
        <w:div w:id="1413814745">
          <w:marLeft w:val="640"/>
          <w:marRight w:val="0"/>
          <w:marTop w:val="0"/>
          <w:marBottom w:val="0"/>
          <w:divBdr>
            <w:top w:val="none" w:sz="0" w:space="0" w:color="auto"/>
            <w:left w:val="none" w:sz="0" w:space="0" w:color="auto"/>
            <w:bottom w:val="none" w:sz="0" w:space="0" w:color="auto"/>
            <w:right w:val="none" w:sz="0" w:space="0" w:color="auto"/>
          </w:divBdr>
        </w:div>
        <w:div w:id="623537361">
          <w:marLeft w:val="640"/>
          <w:marRight w:val="0"/>
          <w:marTop w:val="0"/>
          <w:marBottom w:val="0"/>
          <w:divBdr>
            <w:top w:val="none" w:sz="0" w:space="0" w:color="auto"/>
            <w:left w:val="none" w:sz="0" w:space="0" w:color="auto"/>
            <w:bottom w:val="none" w:sz="0" w:space="0" w:color="auto"/>
            <w:right w:val="none" w:sz="0" w:space="0" w:color="auto"/>
          </w:divBdr>
        </w:div>
        <w:div w:id="639455583">
          <w:marLeft w:val="640"/>
          <w:marRight w:val="0"/>
          <w:marTop w:val="0"/>
          <w:marBottom w:val="0"/>
          <w:divBdr>
            <w:top w:val="none" w:sz="0" w:space="0" w:color="auto"/>
            <w:left w:val="none" w:sz="0" w:space="0" w:color="auto"/>
            <w:bottom w:val="none" w:sz="0" w:space="0" w:color="auto"/>
            <w:right w:val="none" w:sz="0" w:space="0" w:color="auto"/>
          </w:divBdr>
        </w:div>
        <w:div w:id="946157766">
          <w:marLeft w:val="640"/>
          <w:marRight w:val="0"/>
          <w:marTop w:val="0"/>
          <w:marBottom w:val="0"/>
          <w:divBdr>
            <w:top w:val="none" w:sz="0" w:space="0" w:color="auto"/>
            <w:left w:val="none" w:sz="0" w:space="0" w:color="auto"/>
            <w:bottom w:val="none" w:sz="0" w:space="0" w:color="auto"/>
            <w:right w:val="none" w:sz="0" w:space="0" w:color="auto"/>
          </w:divBdr>
        </w:div>
        <w:div w:id="286280482">
          <w:marLeft w:val="640"/>
          <w:marRight w:val="0"/>
          <w:marTop w:val="0"/>
          <w:marBottom w:val="0"/>
          <w:divBdr>
            <w:top w:val="none" w:sz="0" w:space="0" w:color="auto"/>
            <w:left w:val="none" w:sz="0" w:space="0" w:color="auto"/>
            <w:bottom w:val="none" w:sz="0" w:space="0" w:color="auto"/>
            <w:right w:val="none" w:sz="0" w:space="0" w:color="auto"/>
          </w:divBdr>
        </w:div>
        <w:div w:id="1850018624">
          <w:marLeft w:val="640"/>
          <w:marRight w:val="0"/>
          <w:marTop w:val="0"/>
          <w:marBottom w:val="0"/>
          <w:divBdr>
            <w:top w:val="none" w:sz="0" w:space="0" w:color="auto"/>
            <w:left w:val="none" w:sz="0" w:space="0" w:color="auto"/>
            <w:bottom w:val="none" w:sz="0" w:space="0" w:color="auto"/>
            <w:right w:val="none" w:sz="0" w:space="0" w:color="auto"/>
          </w:divBdr>
        </w:div>
        <w:div w:id="672806291">
          <w:marLeft w:val="640"/>
          <w:marRight w:val="0"/>
          <w:marTop w:val="0"/>
          <w:marBottom w:val="0"/>
          <w:divBdr>
            <w:top w:val="none" w:sz="0" w:space="0" w:color="auto"/>
            <w:left w:val="none" w:sz="0" w:space="0" w:color="auto"/>
            <w:bottom w:val="none" w:sz="0" w:space="0" w:color="auto"/>
            <w:right w:val="none" w:sz="0" w:space="0" w:color="auto"/>
          </w:divBdr>
        </w:div>
        <w:div w:id="1381323450">
          <w:marLeft w:val="640"/>
          <w:marRight w:val="0"/>
          <w:marTop w:val="0"/>
          <w:marBottom w:val="0"/>
          <w:divBdr>
            <w:top w:val="none" w:sz="0" w:space="0" w:color="auto"/>
            <w:left w:val="none" w:sz="0" w:space="0" w:color="auto"/>
            <w:bottom w:val="none" w:sz="0" w:space="0" w:color="auto"/>
            <w:right w:val="none" w:sz="0" w:space="0" w:color="auto"/>
          </w:divBdr>
        </w:div>
        <w:div w:id="1443960791">
          <w:marLeft w:val="640"/>
          <w:marRight w:val="0"/>
          <w:marTop w:val="0"/>
          <w:marBottom w:val="0"/>
          <w:divBdr>
            <w:top w:val="none" w:sz="0" w:space="0" w:color="auto"/>
            <w:left w:val="none" w:sz="0" w:space="0" w:color="auto"/>
            <w:bottom w:val="none" w:sz="0" w:space="0" w:color="auto"/>
            <w:right w:val="none" w:sz="0" w:space="0" w:color="auto"/>
          </w:divBdr>
        </w:div>
        <w:div w:id="639651011">
          <w:marLeft w:val="640"/>
          <w:marRight w:val="0"/>
          <w:marTop w:val="0"/>
          <w:marBottom w:val="0"/>
          <w:divBdr>
            <w:top w:val="none" w:sz="0" w:space="0" w:color="auto"/>
            <w:left w:val="none" w:sz="0" w:space="0" w:color="auto"/>
            <w:bottom w:val="none" w:sz="0" w:space="0" w:color="auto"/>
            <w:right w:val="none" w:sz="0" w:space="0" w:color="auto"/>
          </w:divBdr>
        </w:div>
        <w:div w:id="1668433551">
          <w:marLeft w:val="640"/>
          <w:marRight w:val="0"/>
          <w:marTop w:val="0"/>
          <w:marBottom w:val="0"/>
          <w:divBdr>
            <w:top w:val="none" w:sz="0" w:space="0" w:color="auto"/>
            <w:left w:val="none" w:sz="0" w:space="0" w:color="auto"/>
            <w:bottom w:val="none" w:sz="0" w:space="0" w:color="auto"/>
            <w:right w:val="none" w:sz="0" w:space="0" w:color="auto"/>
          </w:divBdr>
        </w:div>
        <w:div w:id="161091567">
          <w:marLeft w:val="640"/>
          <w:marRight w:val="0"/>
          <w:marTop w:val="0"/>
          <w:marBottom w:val="0"/>
          <w:divBdr>
            <w:top w:val="none" w:sz="0" w:space="0" w:color="auto"/>
            <w:left w:val="none" w:sz="0" w:space="0" w:color="auto"/>
            <w:bottom w:val="none" w:sz="0" w:space="0" w:color="auto"/>
            <w:right w:val="none" w:sz="0" w:space="0" w:color="auto"/>
          </w:divBdr>
        </w:div>
        <w:div w:id="1055162363">
          <w:marLeft w:val="640"/>
          <w:marRight w:val="0"/>
          <w:marTop w:val="0"/>
          <w:marBottom w:val="0"/>
          <w:divBdr>
            <w:top w:val="none" w:sz="0" w:space="0" w:color="auto"/>
            <w:left w:val="none" w:sz="0" w:space="0" w:color="auto"/>
            <w:bottom w:val="none" w:sz="0" w:space="0" w:color="auto"/>
            <w:right w:val="none" w:sz="0" w:space="0" w:color="auto"/>
          </w:divBdr>
        </w:div>
        <w:div w:id="1832089942">
          <w:marLeft w:val="640"/>
          <w:marRight w:val="0"/>
          <w:marTop w:val="0"/>
          <w:marBottom w:val="0"/>
          <w:divBdr>
            <w:top w:val="none" w:sz="0" w:space="0" w:color="auto"/>
            <w:left w:val="none" w:sz="0" w:space="0" w:color="auto"/>
            <w:bottom w:val="none" w:sz="0" w:space="0" w:color="auto"/>
            <w:right w:val="none" w:sz="0" w:space="0" w:color="auto"/>
          </w:divBdr>
        </w:div>
        <w:div w:id="293147294">
          <w:marLeft w:val="640"/>
          <w:marRight w:val="0"/>
          <w:marTop w:val="0"/>
          <w:marBottom w:val="0"/>
          <w:divBdr>
            <w:top w:val="none" w:sz="0" w:space="0" w:color="auto"/>
            <w:left w:val="none" w:sz="0" w:space="0" w:color="auto"/>
            <w:bottom w:val="none" w:sz="0" w:space="0" w:color="auto"/>
            <w:right w:val="none" w:sz="0" w:space="0" w:color="auto"/>
          </w:divBdr>
        </w:div>
        <w:div w:id="898243602">
          <w:marLeft w:val="640"/>
          <w:marRight w:val="0"/>
          <w:marTop w:val="0"/>
          <w:marBottom w:val="0"/>
          <w:divBdr>
            <w:top w:val="none" w:sz="0" w:space="0" w:color="auto"/>
            <w:left w:val="none" w:sz="0" w:space="0" w:color="auto"/>
            <w:bottom w:val="none" w:sz="0" w:space="0" w:color="auto"/>
            <w:right w:val="none" w:sz="0" w:space="0" w:color="auto"/>
          </w:divBdr>
        </w:div>
        <w:div w:id="1733917958">
          <w:marLeft w:val="640"/>
          <w:marRight w:val="0"/>
          <w:marTop w:val="0"/>
          <w:marBottom w:val="0"/>
          <w:divBdr>
            <w:top w:val="none" w:sz="0" w:space="0" w:color="auto"/>
            <w:left w:val="none" w:sz="0" w:space="0" w:color="auto"/>
            <w:bottom w:val="none" w:sz="0" w:space="0" w:color="auto"/>
            <w:right w:val="none" w:sz="0" w:space="0" w:color="auto"/>
          </w:divBdr>
        </w:div>
        <w:div w:id="225183644">
          <w:marLeft w:val="640"/>
          <w:marRight w:val="0"/>
          <w:marTop w:val="0"/>
          <w:marBottom w:val="0"/>
          <w:divBdr>
            <w:top w:val="none" w:sz="0" w:space="0" w:color="auto"/>
            <w:left w:val="none" w:sz="0" w:space="0" w:color="auto"/>
            <w:bottom w:val="none" w:sz="0" w:space="0" w:color="auto"/>
            <w:right w:val="none" w:sz="0" w:space="0" w:color="auto"/>
          </w:divBdr>
        </w:div>
        <w:div w:id="146290267">
          <w:marLeft w:val="640"/>
          <w:marRight w:val="0"/>
          <w:marTop w:val="0"/>
          <w:marBottom w:val="0"/>
          <w:divBdr>
            <w:top w:val="none" w:sz="0" w:space="0" w:color="auto"/>
            <w:left w:val="none" w:sz="0" w:space="0" w:color="auto"/>
            <w:bottom w:val="none" w:sz="0" w:space="0" w:color="auto"/>
            <w:right w:val="none" w:sz="0" w:space="0" w:color="auto"/>
          </w:divBdr>
        </w:div>
        <w:div w:id="1412652631">
          <w:marLeft w:val="640"/>
          <w:marRight w:val="0"/>
          <w:marTop w:val="0"/>
          <w:marBottom w:val="0"/>
          <w:divBdr>
            <w:top w:val="none" w:sz="0" w:space="0" w:color="auto"/>
            <w:left w:val="none" w:sz="0" w:space="0" w:color="auto"/>
            <w:bottom w:val="none" w:sz="0" w:space="0" w:color="auto"/>
            <w:right w:val="none" w:sz="0" w:space="0" w:color="auto"/>
          </w:divBdr>
        </w:div>
        <w:div w:id="1203790696">
          <w:marLeft w:val="640"/>
          <w:marRight w:val="0"/>
          <w:marTop w:val="0"/>
          <w:marBottom w:val="0"/>
          <w:divBdr>
            <w:top w:val="none" w:sz="0" w:space="0" w:color="auto"/>
            <w:left w:val="none" w:sz="0" w:space="0" w:color="auto"/>
            <w:bottom w:val="none" w:sz="0" w:space="0" w:color="auto"/>
            <w:right w:val="none" w:sz="0" w:space="0" w:color="auto"/>
          </w:divBdr>
        </w:div>
        <w:div w:id="910653063">
          <w:marLeft w:val="640"/>
          <w:marRight w:val="0"/>
          <w:marTop w:val="0"/>
          <w:marBottom w:val="0"/>
          <w:divBdr>
            <w:top w:val="none" w:sz="0" w:space="0" w:color="auto"/>
            <w:left w:val="none" w:sz="0" w:space="0" w:color="auto"/>
            <w:bottom w:val="none" w:sz="0" w:space="0" w:color="auto"/>
            <w:right w:val="none" w:sz="0" w:space="0" w:color="auto"/>
          </w:divBdr>
        </w:div>
        <w:div w:id="1261139966">
          <w:marLeft w:val="640"/>
          <w:marRight w:val="0"/>
          <w:marTop w:val="0"/>
          <w:marBottom w:val="0"/>
          <w:divBdr>
            <w:top w:val="none" w:sz="0" w:space="0" w:color="auto"/>
            <w:left w:val="none" w:sz="0" w:space="0" w:color="auto"/>
            <w:bottom w:val="none" w:sz="0" w:space="0" w:color="auto"/>
            <w:right w:val="none" w:sz="0" w:space="0" w:color="auto"/>
          </w:divBdr>
        </w:div>
        <w:div w:id="77678286">
          <w:marLeft w:val="640"/>
          <w:marRight w:val="0"/>
          <w:marTop w:val="0"/>
          <w:marBottom w:val="0"/>
          <w:divBdr>
            <w:top w:val="none" w:sz="0" w:space="0" w:color="auto"/>
            <w:left w:val="none" w:sz="0" w:space="0" w:color="auto"/>
            <w:bottom w:val="none" w:sz="0" w:space="0" w:color="auto"/>
            <w:right w:val="none" w:sz="0" w:space="0" w:color="auto"/>
          </w:divBdr>
        </w:div>
        <w:div w:id="2013146541">
          <w:marLeft w:val="640"/>
          <w:marRight w:val="0"/>
          <w:marTop w:val="0"/>
          <w:marBottom w:val="0"/>
          <w:divBdr>
            <w:top w:val="none" w:sz="0" w:space="0" w:color="auto"/>
            <w:left w:val="none" w:sz="0" w:space="0" w:color="auto"/>
            <w:bottom w:val="none" w:sz="0" w:space="0" w:color="auto"/>
            <w:right w:val="none" w:sz="0" w:space="0" w:color="auto"/>
          </w:divBdr>
        </w:div>
        <w:div w:id="1464150655">
          <w:marLeft w:val="640"/>
          <w:marRight w:val="0"/>
          <w:marTop w:val="0"/>
          <w:marBottom w:val="0"/>
          <w:divBdr>
            <w:top w:val="none" w:sz="0" w:space="0" w:color="auto"/>
            <w:left w:val="none" w:sz="0" w:space="0" w:color="auto"/>
            <w:bottom w:val="none" w:sz="0" w:space="0" w:color="auto"/>
            <w:right w:val="none" w:sz="0" w:space="0" w:color="auto"/>
          </w:divBdr>
        </w:div>
        <w:div w:id="1774546610">
          <w:marLeft w:val="640"/>
          <w:marRight w:val="0"/>
          <w:marTop w:val="0"/>
          <w:marBottom w:val="0"/>
          <w:divBdr>
            <w:top w:val="none" w:sz="0" w:space="0" w:color="auto"/>
            <w:left w:val="none" w:sz="0" w:space="0" w:color="auto"/>
            <w:bottom w:val="none" w:sz="0" w:space="0" w:color="auto"/>
            <w:right w:val="none" w:sz="0" w:space="0" w:color="auto"/>
          </w:divBdr>
        </w:div>
        <w:div w:id="1146169135">
          <w:marLeft w:val="640"/>
          <w:marRight w:val="0"/>
          <w:marTop w:val="0"/>
          <w:marBottom w:val="0"/>
          <w:divBdr>
            <w:top w:val="none" w:sz="0" w:space="0" w:color="auto"/>
            <w:left w:val="none" w:sz="0" w:space="0" w:color="auto"/>
            <w:bottom w:val="none" w:sz="0" w:space="0" w:color="auto"/>
            <w:right w:val="none" w:sz="0" w:space="0" w:color="auto"/>
          </w:divBdr>
        </w:div>
        <w:div w:id="1399473990">
          <w:marLeft w:val="640"/>
          <w:marRight w:val="0"/>
          <w:marTop w:val="0"/>
          <w:marBottom w:val="0"/>
          <w:divBdr>
            <w:top w:val="none" w:sz="0" w:space="0" w:color="auto"/>
            <w:left w:val="none" w:sz="0" w:space="0" w:color="auto"/>
            <w:bottom w:val="none" w:sz="0" w:space="0" w:color="auto"/>
            <w:right w:val="none" w:sz="0" w:space="0" w:color="auto"/>
          </w:divBdr>
        </w:div>
        <w:div w:id="1986011801">
          <w:marLeft w:val="640"/>
          <w:marRight w:val="0"/>
          <w:marTop w:val="0"/>
          <w:marBottom w:val="0"/>
          <w:divBdr>
            <w:top w:val="none" w:sz="0" w:space="0" w:color="auto"/>
            <w:left w:val="none" w:sz="0" w:space="0" w:color="auto"/>
            <w:bottom w:val="none" w:sz="0" w:space="0" w:color="auto"/>
            <w:right w:val="none" w:sz="0" w:space="0" w:color="auto"/>
          </w:divBdr>
        </w:div>
        <w:div w:id="1280835658">
          <w:marLeft w:val="640"/>
          <w:marRight w:val="0"/>
          <w:marTop w:val="0"/>
          <w:marBottom w:val="0"/>
          <w:divBdr>
            <w:top w:val="none" w:sz="0" w:space="0" w:color="auto"/>
            <w:left w:val="none" w:sz="0" w:space="0" w:color="auto"/>
            <w:bottom w:val="none" w:sz="0" w:space="0" w:color="auto"/>
            <w:right w:val="none" w:sz="0" w:space="0" w:color="auto"/>
          </w:divBdr>
        </w:div>
        <w:div w:id="358506001">
          <w:marLeft w:val="640"/>
          <w:marRight w:val="0"/>
          <w:marTop w:val="0"/>
          <w:marBottom w:val="0"/>
          <w:divBdr>
            <w:top w:val="none" w:sz="0" w:space="0" w:color="auto"/>
            <w:left w:val="none" w:sz="0" w:space="0" w:color="auto"/>
            <w:bottom w:val="none" w:sz="0" w:space="0" w:color="auto"/>
            <w:right w:val="none" w:sz="0" w:space="0" w:color="auto"/>
          </w:divBdr>
        </w:div>
        <w:div w:id="1477529217">
          <w:marLeft w:val="640"/>
          <w:marRight w:val="0"/>
          <w:marTop w:val="0"/>
          <w:marBottom w:val="0"/>
          <w:divBdr>
            <w:top w:val="none" w:sz="0" w:space="0" w:color="auto"/>
            <w:left w:val="none" w:sz="0" w:space="0" w:color="auto"/>
            <w:bottom w:val="none" w:sz="0" w:space="0" w:color="auto"/>
            <w:right w:val="none" w:sz="0" w:space="0" w:color="auto"/>
          </w:divBdr>
        </w:div>
        <w:div w:id="1095788759">
          <w:marLeft w:val="640"/>
          <w:marRight w:val="0"/>
          <w:marTop w:val="0"/>
          <w:marBottom w:val="0"/>
          <w:divBdr>
            <w:top w:val="none" w:sz="0" w:space="0" w:color="auto"/>
            <w:left w:val="none" w:sz="0" w:space="0" w:color="auto"/>
            <w:bottom w:val="none" w:sz="0" w:space="0" w:color="auto"/>
            <w:right w:val="none" w:sz="0" w:space="0" w:color="auto"/>
          </w:divBdr>
        </w:div>
        <w:div w:id="702101399">
          <w:marLeft w:val="640"/>
          <w:marRight w:val="0"/>
          <w:marTop w:val="0"/>
          <w:marBottom w:val="0"/>
          <w:divBdr>
            <w:top w:val="none" w:sz="0" w:space="0" w:color="auto"/>
            <w:left w:val="none" w:sz="0" w:space="0" w:color="auto"/>
            <w:bottom w:val="none" w:sz="0" w:space="0" w:color="auto"/>
            <w:right w:val="none" w:sz="0" w:space="0" w:color="auto"/>
          </w:divBdr>
        </w:div>
        <w:div w:id="591745883">
          <w:marLeft w:val="640"/>
          <w:marRight w:val="0"/>
          <w:marTop w:val="0"/>
          <w:marBottom w:val="0"/>
          <w:divBdr>
            <w:top w:val="none" w:sz="0" w:space="0" w:color="auto"/>
            <w:left w:val="none" w:sz="0" w:space="0" w:color="auto"/>
            <w:bottom w:val="none" w:sz="0" w:space="0" w:color="auto"/>
            <w:right w:val="none" w:sz="0" w:space="0" w:color="auto"/>
          </w:divBdr>
        </w:div>
        <w:div w:id="1481312747">
          <w:marLeft w:val="640"/>
          <w:marRight w:val="0"/>
          <w:marTop w:val="0"/>
          <w:marBottom w:val="0"/>
          <w:divBdr>
            <w:top w:val="none" w:sz="0" w:space="0" w:color="auto"/>
            <w:left w:val="none" w:sz="0" w:space="0" w:color="auto"/>
            <w:bottom w:val="none" w:sz="0" w:space="0" w:color="auto"/>
            <w:right w:val="none" w:sz="0" w:space="0" w:color="auto"/>
          </w:divBdr>
        </w:div>
        <w:div w:id="1984459038">
          <w:marLeft w:val="640"/>
          <w:marRight w:val="0"/>
          <w:marTop w:val="0"/>
          <w:marBottom w:val="0"/>
          <w:divBdr>
            <w:top w:val="none" w:sz="0" w:space="0" w:color="auto"/>
            <w:left w:val="none" w:sz="0" w:space="0" w:color="auto"/>
            <w:bottom w:val="none" w:sz="0" w:space="0" w:color="auto"/>
            <w:right w:val="none" w:sz="0" w:space="0" w:color="auto"/>
          </w:divBdr>
        </w:div>
        <w:div w:id="1146774872">
          <w:marLeft w:val="640"/>
          <w:marRight w:val="0"/>
          <w:marTop w:val="0"/>
          <w:marBottom w:val="0"/>
          <w:divBdr>
            <w:top w:val="none" w:sz="0" w:space="0" w:color="auto"/>
            <w:left w:val="none" w:sz="0" w:space="0" w:color="auto"/>
            <w:bottom w:val="none" w:sz="0" w:space="0" w:color="auto"/>
            <w:right w:val="none" w:sz="0" w:space="0" w:color="auto"/>
          </w:divBdr>
        </w:div>
        <w:div w:id="187257222">
          <w:marLeft w:val="640"/>
          <w:marRight w:val="0"/>
          <w:marTop w:val="0"/>
          <w:marBottom w:val="0"/>
          <w:divBdr>
            <w:top w:val="none" w:sz="0" w:space="0" w:color="auto"/>
            <w:left w:val="none" w:sz="0" w:space="0" w:color="auto"/>
            <w:bottom w:val="none" w:sz="0" w:space="0" w:color="auto"/>
            <w:right w:val="none" w:sz="0" w:space="0" w:color="auto"/>
          </w:divBdr>
        </w:div>
        <w:div w:id="767848578">
          <w:marLeft w:val="640"/>
          <w:marRight w:val="0"/>
          <w:marTop w:val="0"/>
          <w:marBottom w:val="0"/>
          <w:divBdr>
            <w:top w:val="none" w:sz="0" w:space="0" w:color="auto"/>
            <w:left w:val="none" w:sz="0" w:space="0" w:color="auto"/>
            <w:bottom w:val="none" w:sz="0" w:space="0" w:color="auto"/>
            <w:right w:val="none" w:sz="0" w:space="0" w:color="auto"/>
          </w:divBdr>
        </w:div>
        <w:div w:id="1569071736">
          <w:marLeft w:val="640"/>
          <w:marRight w:val="0"/>
          <w:marTop w:val="0"/>
          <w:marBottom w:val="0"/>
          <w:divBdr>
            <w:top w:val="none" w:sz="0" w:space="0" w:color="auto"/>
            <w:left w:val="none" w:sz="0" w:space="0" w:color="auto"/>
            <w:bottom w:val="none" w:sz="0" w:space="0" w:color="auto"/>
            <w:right w:val="none" w:sz="0" w:space="0" w:color="auto"/>
          </w:divBdr>
        </w:div>
        <w:div w:id="1543904859">
          <w:marLeft w:val="640"/>
          <w:marRight w:val="0"/>
          <w:marTop w:val="0"/>
          <w:marBottom w:val="0"/>
          <w:divBdr>
            <w:top w:val="none" w:sz="0" w:space="0" w:color="auto"/>
            <w:left w:val="none" w:sz="0" w:space="0" w:color="auto"/>
            <w:bottom w:val="none" w:sz="0" w:space="0" w:color="auto"/>
            <w:right w:val="none" w:sz="0" w:space="0" w:color="auto"/>
          </w:divBdr>
        </w:div>
        <w:div w:id="320667993">
          <w:marLeft w:val="640"/>
          <w:marRight w:val="0"/>
          <w:marTop w:val="0"/>
          <w:marBottom w:val="0"/>
          <w:divBdr>
            <w:top w:val="none" w:sz="0" w:space="0" w:color="auto"/>
            <w:left w:val="none" w:sz="0" w:space="0" w:color="auto"/>
            <w:bottom w:val="none" w:sz="0" w:space="0" w:color="auto"/>
            <w:right w:val="none" w:sz="0" w:space="0" w:color="auto"/>
          </w:divBdr>
        </w:div>
        <w:div w:id="703405839">
          <w:marLeft w:val="640"/>
          <w:marRight w:val="0"/>
          <w:marTop w:val="0"/>
          <w:marBottom w:val="0"/>
          <w:divBdr>
            <w:top w:val="none" w:sz="0" w:space="0" w:color="auto"/>
            <w:left w:val="none" w:sz="0" w:space="0" w:color="auto"/>
            <w:bottom w:val="none" w:sz="0" w:space="0" w:color="auto"/>
            <w:right w:val="none" w:sz="0" w:space="0" w:color="auto"/>
          </w:divBdr>
        </w:div>
        <w:div w:id="650257942">
          <w:marLeft w:val="640"/>
          <w:marRight w:val="0"/>
          <w:marTop w:val="0"/>
          <w:marBottom w:val="0"/>
          <w:divBdr>
            <w:top w:val="none" w:sz="0" w:space="0" w:color="auto"/>
            <w:left w:val="none" w:sz="0" w:space="0" w:color="auto"/>
            <w:bottom w:val="none" w:sz="0" w:space="0" w:color="auto"/>
            <w:right w:val="none" w:sz="0" w:space="0" w:color="auto"/>
          </w:divBdr>
        </w:div>
        <w:div w:id="1067924852">
          <w:marLeft w:val="640"/>
          <w:marRight w:val="0"/>
          <w:marTop w:val="0"/>
          <w:marBottom w:val="0"/>
          <w:divBdr>
            <w:top w:val="none" w:sz="0" w:space="0" w:color="auto"/>
            <w:left w:val="none" w:sz="0" w:space="0" w:color="auto"/>
            <w:bottom w:val="none" w:sz="0" w:space="0" w:color="auto"/>
            <w:right w:val="none" w:sz="0" w:space="0" w:color="auto"/>
          </w:divBdr>
        </w:div>
        <w:div w:id="444160276">
          <w:marLeft w:val="640"/>
          <w:marRight w:val="0"/>
          <w:marTop w:val="0"/>
          <w:marBottom w:val="0"/>
          <w:divBdr>
            <w:top w:val="none" w:sz="0" w:space="0" w:color="auto"/>
            <w:left w:val="none" w:sz="0" w:space="0" w:color="auto"/>
            <w:bottom w:val="none" w:sz="0" w:space="0" w:color="auto"/>
            <w:right w:val="none" w:sz="0" w:space="0" w:color="auto"/>
          </w:divBdr>
        </w:div>
        <w:div w:id="1758821346">
          <w:marLeft w:val="640"/>
          <w:marRight w:val="0"/>
          <w:marTop w:val="0"/>
          <w:marBottom w:val="0"/>
          <w:divBdr>
            <w:top w:val="none" w:sz="0" w:space="0" w:color="auto"/>
            <w:left w:val="none" w:sz="0" w:space="0" w:color="auto"/>
            <w:bottom w:val="none" w:sz="0" w:space="0" w:color="auto"/>
            <w:right w:val="none" w:sz="0" w:space="0" w:color="auto"/>
          </w:divBdr>
        </w:div>
        <w:div w:id="1056586385">
          <w:marLeft w:val="640"/>
          <w:marRight w:val="0"/>
          <w:marTop w:val="0"/>
          <w:marBottom w:val="0"/>
          <w:divBdr>
            <w:top w:val="none" w:sz="0" w:space="0" w:color="auto"/>
            <w:left w:val="none" w:sz="0" w:space="0" w:color="auto"/>
            <w:bottom w:val="none" w:sz="0" w:space="0" w:color="auto"/>
            <w:right w:val="none" w:sz="0" w:space="0" w:color="auto"/>
          </w:divBdr>
        </w:div>
        <w:div w:id="1538663540">
          <w:marLeft w:val="640"/>
          <w:marRight w:val="0"/>
          <w:marTop w:val="0"/>
          <w:marBottom w:val="0"/>
          <w:divBdr>
            <w:top w:val="none" w:sz="0" w:space="0" w:color="auto"/>
            <w:left w:val="none" w:sz="0" w:space="0" w:color="auto"/>
            <w:bottom w:val="none" w:sz="0" w:space="0" w:color="auto"/>
            <w:right w:val="none" w:sz="0" w:space="0" w:color="auto"/>
          </w:divBdr>
        </w:div>
        <w:div w:id="2144419303">
          <w:marLeft w:val="640"/>
          <w:marRight w:val="0"/>
          <w:marTop w:val="0"/>
          <w:marBottom w:val="0"/>
          <w:divBdr>
            <w:top w:val="none" w:sz="0" w:space="0" w:color="auto"/>
            <w:left w:val="none" w:sz="0" w:space="0" w:color="auto"/>
            <w:bottom w:val="none" w:sz="0" w:space="0" w:color="auto"/>
            <w:right w:val="none" w:sz="0" w:space="0" w:color="auto"/>
          </w:divBdr>
        </w:div>
        <w:div w:id="1417626047">
          <w:marLeft w:val="640"/>
          <w:marRight w:val="0"/>
          <w:marTop w:val="0"/>
          <w:marBottom w:val="0"/>
          <w:divBdr>
            <w:top w:val="none" w:sz="0" w:space="0" w:color="auto"/>
            <w:left w:val="none" w:sz="0" w:space="0" w:color="auto"/>
            <w:bottom w:val="none" w:sz="0" w:space="0" w:color="auto"/>
            <w:right w:val="none" w:sz="0" w:space="0" w:color="auto"/>
          </w:divBdr>
        </w:div>
        <w:div w:id="1387023986">
          <w:marLeft w:val="640"/>
          <w:marRight w:val="0"/>
          <w:marTop w:val="0"/>
          <w:marBottom w:val="0"/>
          <w:divBdr>
            <w:top w:val="none" w:sz="0" w:space="0" w:color="auto"/>
            <w:left w:val="none" w:sz="0" w:space="0" w:color="auto"/>
            <w:bottom w:val="none" w:sz="0" w:space="0" w:color="auto"/>
            <w:right w:val="none" w:sz="0" w:space="0" w:color="auto"/>
          </w:divBdr>
        </w:div>
        <w:div w:id="112672607">
          <w:marLeft w:val="640"/>
          <w:marRight w:val="0"/>
          <w:marTop w:val="0"/>
          <w:marBottom w:val="0"/>
          <w:divBdr>
            <w:top w:val="none" w:sz="0" w:space="0" w:color="auto"/>
            <w:left w:val="none" w:sz="0" w:space="0" w:color="auto"/>
            <w:bottom w:val="none" w:sz="0" w:space="0" w:color="auto"/>
            <w:right w:val="none" w:sz="0" w:space="0" w:color="auto"/>
          </w:divBdr>
        </w:div>
        <w:div w:id="793599216">
          <w:marLeft w:val="640"/>
          <w:marRight w:val="0"/>
          <w:marTop w:val="0"/>
          <w:marBottom w:val="0"/>
          <w:divBdr>
            <w:top w:val="none" w:sz="0" w:space="0" w:color="auto"/>
            <w:left w:val="none" w:sz="0" w:space="0" w:color="auto"/>
            <w:bottom w:val="none" w:sz="0" w:space="0" w:color="auto"/>
            <w:right w:val="none" w:sz="0" w:space="0" w:color="auto"/>
          </w:divBdr>
        </w:div>
        <w:div w:id="1954751622">
          <w:marLeft w:val="640"/>
          <w:marRight w:val="0"/>
          <w:marTop w:val="0"/>
          <w:marBottom w:val="0"/>
          <w:divBdr>
            <w:top w:val="none" w:sz="0" w:space="0" w:color="auto"/>
            <w:left w:val="none" w:sz="0" w:space="0" w:color="auto"/>
            <w:bottom w:val="none" w:sz="0" w:space="0" w:color="auto"/>
            <w:right w:val="none" w:sz="0" w:space="0" w:color="auto"/>
          </w:divBdr>
        </w:div>
        <w:div w:id="999308157">
          <w:marLeft w:val="640"/>
          <w:marRight w:val="0"/>
          <w:marTop w:val="0"/>
          <w:marBottom w:val="0"/>
          <w:divBdr>
            <w:top w:val="none" w:sz="0" w:space="0" w:color="auto"/>
            <w:left w:val="none" w:sz="0" w:space="0" w:color="auto"/>
            <w:bottom w:val="none" w:sz="0" w:space="0" w:color="auto"/>
            <w:right w:val="none" w:sz="0" w:space="0" w:color="auto"/>
          </w:divBdr>
        </w:div>
        <w:div w:id="1396129107">
          <w:marLeft w:val="640"/>
          <w:marRight w:val="0"/>
          <w:marTop w:val="0"/>
          <w:marBottom w:val="0"/>
          <w:divBdr>
            <w:top w:val="none" w:sz="0" w:space="0" w:color="auto"/>
            <w:left w:val="none" w:sz="0" w:space="0" w:color="auto"/>
            <w:bottom w:val="none" w:sz="0" w:space="0" w:color="auto"/>
            <w:right w:val="none" w:sz="0" w:space="0" w:color="auto"/>
          </w:divBdr>
        </w:div>
        <w:div w:id="1117599934">
          <w:marLeft w:val="640"/>
          <w:marRight w:val="0"/>
          <w:marTop w:val="0"/>
          <w:marBottom w:val="0"/>
          <w:divBdr>
            <w:top w:val="none" w:sz="0" w:space="0" w:color="auto"/>
            <w:left w:val="none" w:sz="0" w:space="0" w:color="auto"/>
            <w:bottom w:val="none" w:sz="0" w:space="0" w:color="auto"/>
            <w:right w:val="none" w:sz="0" w:space="0" w:color="auto"/>
          </w:divBdr>
        </w:div>
        <w:div w:id="1573007183">
          <w:marLeft w:val="640"/>
          <w:marRight w:val="0"/>
          <w:marTop w:val="0"/>
          <w:marBottom w:val="0"/>
          <w:divBdr>
            <w:top w:val="none" w:sz="0" w:space="0" w:color="auto"/>
            <w:left w:val="none" w:sz="0" w:space="0" w:color="auto"/>
            <w:bottom w:val="none" w:sz="0" w:space="0" w:color="auto"/>
            <w:right w:val="none" w:sz="0" w:space="0" w:color="auto"/>
          </w:divBdr>
        </w:div>
        <w:div w:id="131868855">
          <w:marLeft w:val="640"/>
          <w:marRight w:val="0"/>
          <w:marTop w:val="0"/>
          <w:marBottom w:val="0"/>
          <w:divBdr>
            <w:top w:val="none" w:sz="0" w:space="0" w:color="auto"/>
            <w:left w:val="none" w:sz="0" w:space="0" w:color="auto"/>
            <w:bottom w:val="none" w:sz="0" w:space="0" w:color="auto"/>
            <w:right w:val="none" w:sz="0" w:space="0" w:color="auto"/>
          </w:divBdr>
        </w:div>
        <w:div w:id="413279998">
          <w:marLeft w:val="640"/>
          <w:marRight w:val="0"/>
          <w:marTop w:val="0"/>
          <w:marBottom w:val="0"/>
          <w:divBdr>
            <w:top w:val="none" w:sz="0" w:space="0" w:color="auto"/>
            <w:left w:val="none" w:sz="0" w:space="0" w:color="auto"/>
            <w:bottom w:val="none" w:sz="0" w:space="0" w:color="auto"/>
            <w:right w:val="none" w:sz="0" w:space="0" w:color="auto"/>
          </w:divBdr>
        </w:div>
        <w:div w:id="19823711">
          <w:marLeft w:val="640"/>
          <w:marRight w:val="0"/>
          <w:marTop w:val="0"/>
          <w:marBottom w:val="0"/>
          <w:divBdr>
            <w:top w:val="none" w:sz="0" w:space="0" w:color="auto"/>
            <w:left w:val="none" w:sz="0" w:space="0" w:color="auto"/>
            <w:bottom w:val="none" w:sz="0" w:space="0" w:color="auto"/>
            <w:right w:val="none" w:sz="0" w:space="0" w:color="auto"/>
          </w:divBdr>
        </w:div>
        <w:div w:id="2129858180">
          <w:marLeft w:val="640"/>
          <w:marRight w:val="0"/>
          <w:marTop w:val="0"/>
          <w:marBottom w:val="0"/>
          <w:divBdr>
            <w:top w:val="none" w:sz="0" w:space="0" w:color="auto"/>
            <w:left w:val="none" w:sz="0" w:space="0" w:color="auto"/>
            <w:bottom w:val="none" w:sz="0" w:space="0" w:color="auto"/>
            <w:right w:val="none" w:sz="0" w:space="0" w:color="auto"/>
          </w:divBdr>
        </w:div>
        <w:div w:id="1986466580">
          <w:marLeft w:val="640"/>
          <w:marRight w:val="0"/>
          <w:marTop w:val="0"/>
          <w:marBottom w:val="0"/>
          <w:divBdr>
            <w:top w:val="none" w:sz="0" w:space="0" w:color="auto"/>
            <w:left w:val="none" w:sz="0" w:space="0" w:color="auto"/>
            <w:bottom w:val="none" w:sz="0" w:space="0" w:color="auto"/>
            <w:right w:val="none" w:sz="0" w:space="0" w:color="auto"/>
          </w:divBdr>
        </w:div>
        <w:div w:id="1660307950">
          <w:marLeft w:val="640"/>
          <w:marRight w:val="0"/>
          <w:marTop w:val="0"/>
          <w:marBottom w:val="0"/>
          <w:divBdr>
            <w:top w:val="none" w:sz="0" w:space="0" w:color="auto"/>
            <w:left w:val="none" w:sz="0" w:space="0" w:color="auto"/>
            <w:bottom w:val="none" w:sz="0" w:space="0" w:color="auto"/>
            <w:right w:val="none" w:sz="0" w:space="0" w:color="auto"/>
          </w:divBdr>
        </w:div>
        <w:div w:id="1459180053">
          <w:marLeft w:val="640"/>
          <w:marRight w:val="0"/>
          <w:marTop w:val="0"/>
          <w:marBottom w:val="0"/>
          <w:divBdr>
            <w:top w:val="none" w:sz="0" w:space="0" w:color="auto"/>
            <w:left w:val="none" w:sz="0" w:space="0" w:color="auto"/>
            <w:bottom w:val="none" w:sz="0" w:space="0" w:color="auto"/>
            <w:right w:val="none" w:sz="0" w:space="0" w:color="auto"/>
          </w:divBdr>
        </w:div>
        <w:div w:id="251472272">
          <w:marLeft w:val="640"/>
          <w:marRight w:val="0"/>
          <w:marTop w:val="0"/>
          <w:marBottom w:val="0"/>
          <w:divBdr>
            <w:top w:val="none" w:sz="0" w:space="0" w:color="auto"/>
            <w:left w:val="none" w:sz="0" w:space="0" w:color="auto"/>
            <w:bottom w:val="none" w:sz="0" w:space="0" w:color="auto"/>
            <w:right w:val="none" w:sz="0" w:space="0" w:color="auto"/>
          </w:divBdr>
        </w:div>
        <w:div w:id="459425235">
          <w:marLeft w:val="640"/>
          <w:marRight w:val="0"/>
          <w:marTop w:val="0"/>
          <w:marBottom w:val="0"/>
          <w:divBdr>
            <w:top w:val="none" w:sz="0" w:space="0" w:color="auto"/>
            <w:left w:val="none" w:sz="0" w:space="0" w:color="auto"/>
            <w:bottom w:val="none" w:sz="0" w:space="0" w:color="auto"/>
            <w:right w:val="none" w:sz="0" w:space="0" w:color="auto"/>
          </w:divBdr>
        </w:div>
        <w:div w:id="1100102004">
          <w:marLeft w:val="640"/>
          <w:marRight w:val="0"/>
          <w:marTop w:val="0"/>
          <w:marBottom w:val="0"/>
          <w:divBdr>
            <w:top w:val="none" w:sz="0" w:space="0" w:color="auto"/>
            <w:left w:val="none" w:sz="0" w:space="0" w:color="auto"/>
            <w:bottom w:val="none" w:sz="0" w:space="0" w:color="auto"/>
            <w:right w:val="none" w:sz="0" w:space="0" w:color="auto"/>
          </w:divBdr>
        </w:div>
        <w:div w:id="863861879">
          <w:marLeft w:val="640"/>
          <w:marRight w:val="0"/>
          <w:marTop w:val="0"/>
          <w:marBottom w:val="0"/>
          <w:divBdr>
            <w:top w:val="none" w:sz="0" w:space="0" w:color="auto"/>
            <w:left w:val="none" w:sz="0" w:space="0" w:color="auto"/>
            <w:bottom w:val="none" w:sz="0" w:space="0" w:color="auto"/>
            <w:right w:val="none" w:sz="0" w:space="0" w:color="auto"/>
          </w:divBdr>
        </w:div>
        <w:div w:id="219172186">
          <w:marLeft w:val="640"/>
          <w:marRight w:val="0"/>
          <w:marTop w:val="0"/>
          <w:marBottom w:val="0"/>
          <w:divBdr>
            <w:top w:val="none" w:sz="0" w:space="0" w:color="auto"/>
            <w:left w:val="none" w:sz="0" w:space="0" w:color="auto"/>
            <w:bottom w:val="none" w:sz="0" w:space="0" w:color="auto"/>
            <w:right w:val="none" w:sz="0" w:space="0" w:color="auto"/>
          </w:divBdr>
        </w:div>
        <w:div w:id="191187627">
          <w:marLeft w:val="640"/>
          <w:marRight w:val="0"/>
          <w:marTop w:val="0"/>
          <w:marBottom w:val="0"/>
          <w:divBdr>
            <w:top w:val="none" w:sz="0" w:space="0" w:color="auto"/>
            <w:left w:val="none" w:sz="0" w:space="0" w:color="auto"/>
            <w:bottom w:val="none" w:sz="0" w:space="0" w:color="auto"/>
            <w:right w:val="none" w:sz="0" w:space="0" w:color="auto"/>
          </w:divBdr>
        </w:div>
        <w:div w:id="312442653">
          <w:marLeft w:val="640"/>
          <w:marRight w:val="0"/>
          <w:marTop w:val="0"/>
          <w:marBottom w:val="0"/>
          <w:divBdr>
            <w:top w:val="none" w:sz="0" w:space="0" w:color="auto"/>
            <w:left w:val="none" w:sz="0" w:space="0" w:color="auto"/>
            <w:bottom w:val="none" w:sz="0" w:space="0" w:color="auto"/>
            <w:right w:val="none" w:sz="0" w:space="0" w:color="auto"/>
          </w:divBdr>
        </w:div>
        <w:div w:id="454712843">
          <w:marLeft w:val="640"/>
          <w:marRight w:val="0"/>
          <w:marTop w:val="0"/>
          <w:marBottom w:val="0"/>
          <w:divBdr>
            <w:top w:val="none" w:sz="0" w:space="0" w:color="auto"/>
            <w:left w:val="none" w:sz="0" w:space="0" w:color="auto"/>
            <w:bottom w:val="none" w:sz="0" w:space="0" w:color="auto"/>
            <w:right w:val="none" w:sz="0" w:space="0" w:color="auto"/>
          </w:divBdr>
        </w:div>
        <w:div w:id="1943367973">
          <w:marLeft w:val="640"/>
          <w:marRight w:val="0"/>
          <w:marTop w:val="0"/>
          <w:marBottom w:val="0"/>
          <w:divBdr>
            <w:top w:val="none" w:sz="0" w:space="0" w:color="auto"/>
            <w:left w:val="none" w:sz="0" w:space="0" w:color="auto"/>
            <w:bottom w:val="none" w:sz="0" w:space="0" w:color="auto"/>
            <w:right w:val="none" w:sz="0" w:space="0" w:color="auto"/>
          </w:divBdr>
        </w:div>
        <w:div w:id="830607472">
          <w:marLeft w:val="640"/>
          <w:marRight w:val="0"/>
          <w:marTop w:val="0"/>
          <w:marBottom w:val="0"/>
          <w:divBdr>
            <w:top w:val="none" w:sz="0" w:space="0" w:color="auto"/>
            <w:left w:val="none" w:sz="0" w:space="0" w:color="auto"/>
            <w:bottom w:val="none" w:sz="0" w:space="0" w:color="auto"/>
            <w:right w:val="none" w:sz="0" w:space="0" w:color="auto"/>
          </w:divBdr>
        </w:div>
        <w:div w:id="312612578">
          <w:marLeft w:val="640"/>
          <w:marRight w:val="0"/>
          <w:marTop w:val="0"/>
          <w:marBottom w:val="0"/>
          <w:divBdr>
            <w:top w:val="none" w:sz="0" w:space="0" w:color="auto"/>
            <w:left w:val="none" w:sz="0" w:space="0" w:color="auto"/>
            <w:bottom w:val="none" w:sz="0" w:space="0" w:color="auto"/>
            <w:right w:val="none" w:sz="0" w:space="0" w:color="auto"/>
          </w:divBdr>
        </w:div>
        <w:div w:id="1589969755">
          <w:marLeft w:val="640"/>
          <w:marRight w:val="0"/>
          <w:marTop w:val="0"/>
          <w:marBottom w:val="0"/>
          <w:divBdr>
            <w:top w:val="none" w:sz="0" w:space="0" w:color="auto"/>
            <w:left w:val="none" w:sz="0" w:space="0" w:color="auto"/>
            <w:bottom w:val="none" w:sz="0" w:space="0" w:color="auto"/>
            <w:right w:val="none" w:sz="0" w:space="0" w:color="auto"/>
          </w:divBdr>
        </w:div>
        <w:div w:id="892429729">
          <w:marLeft w:val="640"/>
          <w:marRight w:val="0"/>
          <w:marTop w:val="0"/>
          <w:marBottom w:val="0"/>
          <w:divBdr>
            <w:top w:val="none" w:sz="0" w:space="0" w:color="auto"/>
            <w:left w:val="none" w:sz="0" w:space="0" w:color="auto"/>
            <w:bottom w:val="none" w:sz="0" w:space="0" w:color="auto"/>
            <w:right w:val="none" w:sz="0" w:space="0" w:color="auto"/>
          </w:divBdr>
        </w:div>
        <w:div w:id="1728333307">
          <w:marLeft w:val="640"/>
          <w:marRight w:val="0"/>
          <w:marTop w:val="0"/>
          <w:marBottom w:val="0"/>
          <w:divBdr>
            <w:top w:val="none" w:sz="0" w:space="0" w:color="auto"/>
            <w:left w:val="none" w:sz="0" w:space="0" w:color="auto"/>
            <w:bottom w:val="none" w:sz="0" w:space="0" w:color="auto"/>
            <w:right w:val="none" w:sz="0" w:space="0" w:color="auto"/>
          </w:divBdr>
        </w:div>
        <w:div w:id="948195464">
          <w:marLeft w:val="640"/>
          <w:marRight w:val="0"/>
          <w:marTop w:val="0"/>
          <w:marBottom w:val="0"/>
          <w:divBdr>
            <w:top w:val="none" w:sz="0" w:space="0" w:color="auto"/>
            <w:left w:val="none" w:sz="0" w:space="0" w:color="auto"/>
            <w:bottom w:val="none" w:sz="0" w:space="0" w:color="auto"/>
            <w:right w:val="none" w:sz="0" w:space="0" w:color="auto"/>
          </w:divBdr>
        </w:div>
        <w:div w:id="66995100">
          <w:marLeft w:val="640"/>
          <w:marRight w:val="0"/>
          <w:marTop w:val="0"/>
          <w:marBottom w:val="0"/>
          <w:divBdr>
            <w:top w:val="none" w:sz="0" w:space="0" w:color="auto"/>
            <w:left w:val="none" w:sz="0" w:space="0" w:color="auto"/>
            <w:bottom w:val="none" w:sz="0" w:space="0" w:color="auto"/>
            <w:right w:val="none" w:sz="0" w:space="0" w:color="auto"/>
          </w:divBdr>
        </w:div>
        <w:div w:id="1652900363">
          <w:marLeft w:val="640"/>
          <w:marRight w:val="0"/>
          <w:marTop w:val="0"/>
          <w:marBottom w:val="0"/>
          <w:divBdr>
            <w:top w:val="none" w:sz="0" w:space="0" w:color="auto"/>
            <w:left w:val="none" w:sz="0" w:space="0" w:color="auto"/>
            <w:bottom w:val="none" w:sz="0" w:space="0" w:color="auto"/>
            <w:right w:val="none" w:sz="0" w:space="0" w:color="auto"/>
          </w:divBdr>
        </w:div>
        <w:div w:id="786461314">
          <w:marLeft w:val="640"/>
          <w:marRight w:val="0"/>
          <w:marTop w:val="0"/>
          <w:marBottom w:val="0"/>
          <w:divBdr>
            <w:top w:val="none" w:sz="0" w:space="0" w:color="auto"/>
            <w:left w:val="none" w:sz="0" w:space="0" w:color="auto"/>
            <w:bottom w:val="none" w:sz="0" w:space="0" w:color="auto"/>
            <w:right w:val="none" w:sz="0" w:space="0" w:color="auto"/>
          </w:divBdr>
        </w:div>
        <w:div w:id="143473167">
          <w:marLeft w:val="640"/>
          <w:marRight w:val="0"/>
          <w:marTop w:val="0"/>
          <w:marBottom w:val="0"/>
          <w:divBdr>
            <w:top w:val="none" w:sz="0" w:space="0" w:color="auto"/>
            <w:left w:val="none" w:sz="0" w:space="0" w:color="auto"/>
            <w:bottom w:val="none" w:sz="0" w:space="0" w:color="auto"/>
            <w:right w:val="none" w:sz="0" w:space="0" w:color="auto"/>
          </w:divBdr>
        </w:div>
        <w:div w:id="1723553078">
          <w:marLeft w:val="640"/>
          <w:marRight w:val="0"/>
          <w:marTop w:val="0"/>
          <w:marBottom w:val="0"/>
          <w:divBdr>
            <w:top w:val="none" w:sz="0" w:space="0" w:color="auto"/>
            <w:left w:val="none" w:sz="0" w:space="0" w:color="auto"/>
            <w:bottom w:val="none" w:sz="0" w:space="0" w:color="auto"/>
            <w:right w:val="none" w:sz="0" w:space="0" w:color="auto"/>
          </w:divBdr>
        </w:div>
        <w:div w:id="209660212">
          <w:marLeft w:val="640"/>
          <w:marRight w:val="0"/>
          <w:marTop w:val="0"/>
          <w:marBottom w:val="0"/>
          <w:divBdr>
            <w:top w:val="none" w:sz="0" w:space="0" w:color="auto"/>
            <w:left w:val="none" w:sz="0" w:space="0" w:color="auto"/>
            <w:bottom w:val="none" w:sz="0" w:space="0" w:color="auto"/>
            <w:right w:val="none" w:sz="0" w:space="0" w:color="auto"/>
          </w:divBdr>
        </w:div>
        <w:div w:id="1273322429">
          <w:marLeft w:val="640"/>
          <w:marRight w:val="0"/>
          <w:marTop w:val="0"/>
          <w:marBottom w:val="0"/>
          <w:divBdr>
            <w:top w:val="none" w:sz="0" w:space="0" w:color="auto"/>
            <w:left w:val="none" w:sz="0" w:space="0" w:color="auto"/>
            <w:bottom w:val="none" w:sz="0" w:space="0" w:color="auto"/>
            <w:right w:val="none" w:sz="0" w:space="0" w:color="auto"/>
          </w:divBdr>
        </w:div>
        <w:div w:id="210657755">
          <w:marLeft w:val="640"/>
          <w:marRight w:val="0"/>
          <w:marTop w:val="0"/>
          <w:marBottom w:val="0"/>
          <w:divBdr>
            <w:top w:val="none" w:sz="0" w:space="0" w:color="auto"/>
            <w:left w:val="none" w:sz="0" w:space="0" w:color="auto"/>
            <w:bottom w:val="none" w:sz="0" w:space="0" w:color="auto"/>
            <w:right w:val="none" w:sz="0" w:space="0" w:color="auto"/>
          </w:divBdr>
        </w:div>
        <w:div w:id="869488367">
          <w:marLeft w:val="640"/>
          <w:marRight w:val="0"/>
          <w:marTop w:val="0"/>
          <w:marBottom w:val="0"/>
          <w:divBdr>
            <w:top w:val="none" w:sz="0" w:space="0" w:color="auto"/>
            <w:left w:val="none" w:sz="0" w:space="0" w:color="auto"/>
            <w:bottom w:val="none" w:sz="0" w:space="0" w:color="auto"/>
            <w:right w:val="none" w:sz="0" w:space="0" w:color="auto"/>
          </w:divBdr>
        </w:div>
        <w:div w:id="548036725">
          <w:marLeft w:val="640"/>
          <w:marRight w:val="0"/>
          <w:marTop w:val="0"/>
          <w:marBottom w:val="0"/>
          <w:divBdr>
            <w:top w:val="none" w:sz="0" w:space="0" w:color="auto"/>
            <w:left w:val="none" w:sz="0" w:space="0" w:color="auto"/>
            <w:bottom w:val="none" w:sz="0" w:space="0" w:color="auto"/>
            <w:right w:val="none" w:sz="0" w:space="0" w:color="auto"/>
          </w:divBdr>
        </w:div>
        <w:div w:id="8803642">
          <w:marLeft w:val="640"/>
          <w:marRight w:val="0"/>
          <w:marTop w:val="0"/>
          <w:marBottom w:val="0"/>
          <w:divBdr>
            <w:top w:val="none" w:sz="0" w:space="0" w:color="auto"/>
            <w:left w:val="none" w:sz="0" w:space="0" w:color="auto"/>
            <w:bottom w:val="none" w:sz="0" w:space="0" w:color="auto"/>
            <w:right w:val="none" w:sz="0" w:space="0" w:color="auto"/>
          </w:divBdr>
        </w:div>
        <w:div w:id="1029337791">
          <w:marLeft w:val="640"/>
          <w:marRight w:val="0"/>
          <w:marTop w:val="0"/>
          <w:marBottom w:val="0"/>
          <w:divBdr>
            <w:top w:val="none" w:sz="0" w:space="0" w:color="auto"/>
            <w:left w:val="none" w:sz="0" w:space="0" w:color="auto"/>
            <w:bottom w:val="none" w:sz="0" w:space="0" w:color="auto"/>
            <w:right w:val="none" w:sz="0" w:space="0" w:color="auto"/>
          </w:divBdr>
        </w:div>
        <w:div w:id="1108432766">
          <w:marLeft w:val="640"/>
          <w:marRight w:val="0"/>
          <w:marTop w:val="0"/>
          <w:marBottom w:val="0"/>
          <w:divBdr>
            <w:top w:val="none" w:sz="0" w:space="0" w:color="auto"/>
            <w:left w:val="none" w:sz="0" w:space="0" w:color="auto"/>
            <w:bottom w:val="none" w:sz="0" w:space="0" w:color="auto"/>
            <w:right w:val="none" w:sz="0" w:space="0" w:color="auto"/>
          </w:divBdr>
        </w:div>
        <w:div w:id="719669802">
          <w:marLeft w:val="640"/>
          <w:marRight w:val="0"/>
          <w:marTop w:val="0"/>
          <w:marBottom w:val="0"/>
          <w:divBdr>
            <w:top w:val="none" w:sz="0" w:space="0" w:color="auto"/>
            <w:left w:val="none" w:sz="0" w:space="0" w:color="auto"/>
            <w:bottom w:val="none" w:sz="0" w:space="0" w:color="auto"/>
            <w:right w:val="none" w:sz="0" w:space="0" w:color="auto"/>
          </w:divBdr>
        </w:div>
        <w:div w:id="1324120813">
          <w:marLeft w:val="640"/>
          <w:marRight w:val="0"/>
          <w:marTop w:val="0"/>
          <w:marBottom w:val="0"/>
          <w:divBdr>
            <w:top w:val="none" w:sz="0" w:space="0" w:color="auto"/>
            <w:left w:val="none" w:sz="0" w:space="0" w:color="auto"/>
            <w:bottom w:val="none" w:sz="0" w:space="0" w:color="auto"/>
            <w:right w:val="none" w:sz="0" w:space="0" w:color="auto"/>
          </w:divBdr>
        </w:div>
      </w:divsChild>
    </w:div>
    <w:div w:id="7953955">
      <w:bodyDiv w:val="1"/>
      <w:marLeft w:val="0"/>
      <w:marRight w:val="0"/>
      <w:marTop w:val="0"/>
      <w:marBottom w:val="0"/>
      <w:divBdr>
        <w:top w:val="none" w:sz="0" w:space="0" w:color="auto"/>
        <w:left w:val="none" w:sz="0" w:space="0" w:color="auto"/>
        <w:bottom w:val="none" w:sz="0" w:space="0" w:color="auto"/>
        <w:right w:val="none" w:sz="0" w:space="0" w:color="auto"/>
      </w:divBdr>
      <w:divsChild>
        <w:div w:id="1637418915">
          <w:marLeft w:val="640"/>
          <w:marRight w:val="0"/>
          <w:marTop w:val="0"/>
          <w:marBottom w:val="0"/>
          <w:divBdr>
            <w:top w:val="none" w:sz="0" w:space="0" w:color="auto"/>
            <w:left w:val="none" w:sz="0" w:space="0" w:color="auto"/>
            <w:bottom w:val="none" w:sz="0" w:space="0" w:color="auto"/>
            <w:right w:val="none" w:sz="0" w:space="0" w:color="auto"/>
          </w:divBdr>
        </w:div>
        <w:div w:id="1904097630">
          <w:marLeft w:val="640"/>
          <w:marRight w:val="0"/>
          <w:marTop w:val="0"/>
          <w:marBottom w:val="0"/>
          <w:divBdr>
            <w:top w:val="none" w:sz="0" w:space="0" w:color="auto"/>
            <w:left w:val="none" w:sz="0" w:space="0" w:color="auto"/>
            <w:bottom w:val="none" w:sz="0" w:space="0" w:color="auto"/>
            <w:right w:val="none" w:sz="0" w:space="0" w:color="auto"/>
          </w:divBdr>
        </w:div>
        <w:div w:id="1910454626">
          <w:marLeft w:val="640"/>
          <w:marRight w:val="0"/>
          <w:marTop w:val="0"/>
          <w:marBottom w:val="0"/>
          <w:divBdr>
            <w:top w:val="none" w:sz="0" w:space="0" w:color="auto"/>
            <w:left w:val="none" w:sz="0" w:space="0" w:color="auto"/>
            <w:bottom w:val="none" w:sz="0" w:space="0" w:color="auto"/>
            <w:right w:val="none" w:sz="0" w:space="0" w:color="auto"/>
          </w:divBdr>
        </w:div>
        <w:div w:id="68041812">
          <w:marLeft w:val="640"/>
          <w:marRight w:val="0"/>
          <w:marTop w:val="0"/>
          <w:marBottom w:val="0"/>
          <w:divBdr>
            <w:top w:val="none" w:sz="0" w:space="0" w:color="auto"/>
            <w:left w:val="none" w:sz="0" w:space="0" w:color="auto"/>
            <w:bottom w:val="none" w:sz="0" w:space="0" w:color="auto"/>
            <w:right w:val="none" w:sz="0" w:space="0" w:color="auto"/>
          </w:divBdr>
        </w:div>
        <w:div w:id="1789814437">
          <w:marLeft w:val="640"/>
          <w:marRight w:val="0"/>
          <w:marTop w:val="0"/>
          <w:marBottom w:val="0"/>
          <w:divBdr>
            <w:top w:val="none" w:sz="0" w:space="0" w:color="auto"/>
            <w:left w:val="none" w:sz="0" w:space="0" w:color="auto"/>
            <w:bottom w:val="none" w:sz="0" w:space="0" w:color="auto"/>
            <w:right w:val="none" w:sz="0" w:space="0" w:color="auto"/>
          </w:divBdr>
        </w:div>
        <w:div w:id="1727338930">
          <w:marLeft w:val="640"/>
          <w:marRight w:val="0"/>
          <w:marTop w:val="0"/>
          <w:marBottom w:val="0"/>
          <w:divBdr>
            <w:top w:val="none" w:sz="0" w:space="0" w:color="auto"/>
            <w:left w:val="none" w:sz="0" w:space="0" w:color="auto"/>
            <w:bottom w:val="none" w:sz="0" w:space="0" w:color="auto"/>
            <w:right w:val="none" w:sz="0" w:space="0" w:color="auto"/>
          </w:divBdr>
        </w:div>
        <w:div w:id="1320118097">
          <w:marLeft w:val="640"/>
          <w:marRight w:val="0"/>
          <w:marTop w:val="0"/>
          <w:marBottom w:val="0"/>
          <w:divBdr>
            <w:top w:val="none" w:sz="0" w:space="0" w:color="auto"/>
            <w:left w:val="none" w:sz="0" w:space="0" w:color="auto"/>
            <w:bottom w:val="none" w:sz="0" w:space="0" w:color="auto"/>
            <w:right w:val="none" w:sz="0" w:space="0" w:color="auto"/>
          </w:divBdr>
        </w:div>
        <w:div w:id="636301587">
          <w:marLeft w:val="640"/>
          <w:marRight w:val="0"/>
          <w:marTop w:val="0"/>
          <w:marBottom w:val="0"/>
          <w:divBdr>
            <w:top w:val="none" w:sz="0" w:space="0" w:color="auto"/>
            <w:left w:val="none" w:sz="0" w:space="0" w:color="auto"/>
            <w:bottom w:val="none" w:sz="0" w:space="0" w:color="auto"/>
            <w:right w:val="none" w:sz="0" w:space="0" w:color="auto"/>
          </w:divBdr>
        </w:div>
        <w:div w:id="1129125774">
          <w:marLeft w:val="640"/>
          <w:marRight w:val="0"/>
          <w:marTop w:val="0"/>
          <w:marBottom w:val="0"/>
          <w:divBdr>
            <w:top w:val="none" w:sz="0" w:space="0" w:color="auto"/>
            <w:left w:val="none" w:sz="0" w:space="0" w:color="auto"/>
            <w:bottom w:val="none" w:sz="0" w:space="0" w:color="auto"/>
            <w:right w:val="none" w:sz="0" w:space="0" w:color="auto"/>
          </w:divBdr>
        </w:div>
        <w:div w:id="906064695">
          <w:marLeft w:val="640"/>
          <w:marRight w:val="0"/>
          <w:marTop w:val="0"/>
          <w:marBottom w:val="0"/>
          <w:divBdr>
            <w:top w:val="none" w:sz="0" w:space="0" w:color="auto"/>
            <w:left w:val="none" w:sz="0" w:space="0" w:color="auto"/>
            <w:bottom w:val="none" w:sz="0" w:space="0" w:color="auto"/>
            <w:right w:val="none" w:sz="0" w:space="0" w:color="auto"/>
          </w:divBdr>
        </w:div>
        <w:div w:id="1063024571">
          <w:marLeft w:val="640"/>
          <w:marRight w:val="0"/>
          <w:marTop w:val="0"/>
          <w:marBottom w:val="0"/>
          <w:divBdr>
            <w:top w:val="none" w:sz="0" w:space="0" w:color="auto"/>
            <w:left w:val="none" w:sz="0" w:space="0" w:color="auto"/>
            <w:bottom w:val="none" w:sz="0" w:space="0" w:color="auto"/>
            <w:right w:val="none" w:sz="0" w:space="0" w:color="auto"/>
          </w:divBdr>
        </w:div>
        <w:div w:id="1678071640">
          <w:marLeft w:val="640"/>
          <w:marRight w:val="0"/>
          <w:marTop w:val="0"/>
          <w:marBottom w:val="0"/>
          <w:divBdr>
            <w:top w:val="none" w:sz="0" w:space="0" w:color="auto"/>
            <w:left w:val="none" w:sz="0" w:space="0" w:color="auto"/>
            <w:bottom w:val="none" w:sz="0" w:space="0" w:color="auto"/>
            <w:right w:val="none" w:sz="0" w:space="0" w:color="auto"/>
          </w:divBdr>
        </w:div>
        <w:div w:id="1579250794">
          <w:marLeft w:val="640"/>
          <w:marRight w:val="0"/>
          <w:marTop w:val="0"/>
          <w:marBottom w:val="0"/>
          <w:divBdr>
            <w:top w:val="none" w:sz="0" w:space="0" w:color="auto"/>
            <w:left w:val="none" w:sz="0" w:space="0" w:color="auto"/>
            <w:bottom w:val="none" w:sz="0" w:space="0" w:color="auto"/>
            <w:right w:val="none" w:sz="0" w:space="0" w:color="auto"/>
          </w:divBdr>
        </w:div>
        <w:div w:id="760610955">
          <w:marLeft w:val="640"/>
          <w:marRight w:val="0"/>
          <w:marTop w:val="0"/>
          <w:marBottom w:val="0"/>
          <w:divBdr>
            <w:top w:val="none" w:sz="0" w:space="0" w:color="auto"/>
            <w:left w:val="none" w:sz="0" w:space="0" w:color="auto"/>
            <w:bottom w:val="none" w:sz="0" w:space="0" w:color="auto"/>
            <w:right w:val="none" w:sz="0" w:space="0" w:color="auto"/>
          </w:divBdr>
        </w:div>
        <w:div w:id="1714427116">
          <w:marLeft w:val="640"/>
          <w:marRight w:val="0"/>
          <w:marTop w:val="0"/>
          <w:marBottom w:val="0"/>
          <w:divBdr>
            <w:top w:val="none" w:sz="0" w:space="0" w:color="auto"/>
            <w:left w:val="none" w:sz="0" w:space="0" w:color="auto"/>
            <w:bottom w:val="none" w:sz="0" w:space="0" w:color="auto"/>
            <w:right w:val="none" w:sz="0" w:space="0" w:color="auto"/>
          </w:divBdr>
        </w:div>
        <w:div w:id="1080059759">
          <w:marLeft w:val="640"/>
          <w:marRight w:val="0"/>
          <w:marTop w:val="0"/>
          <w:marBottom w:val="0"/>
          <w:divBdr>
            <w:top w:val="none" w:sz="0" w:space="0" w:color="auto"/>
            <w:left w:val="none" w:sz="0" w:space="0" w:color="auto"/>
            <w:bottom w:val="none" w:sz="0" w:space="0" w:color="auto"/>
            <w:right w:val="none" w:sz="0" w:space="0" w:color="auto"/>
          </w:divBdr>
        </w:div>
        <w:div w:id="1195844504">
          <w:marLeft w:val="640"/>
          <w:marRight w:val="0"/>
          <w:marTop w:val="0"/>
          <w:marBottom w:val="0"/>
          <w:divBdr>
            <w:top w:val="none" w:sz="0" w:space="0" w:color="auto"/>
            <w:left w:val="none" w:sz="0" w:space="0" w:color="auto"/>
            <w:bottom w:val="none" w:sz="0" w:space="0" w:color="auto"/>
            <w:right w:val="none" w:sz="0" w:space="0" w:color="auto"/>
          </w:divBdr>
        </w:div>
        <w:div w:id="491793517">
          <w:marLeft w:val="640"/>
          <w:marRight w:val="0"/>
          <w:marTop w:val="0"/>
          <w:marBottom w:val="0"/>
          <w:divBdr>
            <w:top w:val="none" w:sz="0" w:space="0" w:color="auto"/>
            <w:left w:val="none" w:sz="0" w:space="0" w:color="auto"/>
            <w:bottom w:val="none" w:sz="0" w:space="0" w:color="auto"/>
            <w:right w:val="none" w:sz="0" w:space="0" w:color="auto"/>
          </w:divBdr>
        </w:div>
        <w:div w:id="1468013679">
          <w:marLeft w:val="640"/>
          <w:marRight w:val="0"/>
          <w:marTop w:val="0"/>
          <w:marBottom w:val="0"/>
          <w:divBdr>
            <w:top w:val="none" w:sz="0" w:space="0" w:color="auto"/>
            <w:left w:val="none" w:sz="0" w:space="0" w:color="auto"/>
            <w:bottom w:val="none" w:sz="0" w:space="0" w:color="auto"/>
            <w:right w:val="none" w:sz="0" w:space="0" w:color="auto"/>
          </w:divBdr>
        </w:div>
        <w:div w:id="1856189551">
          <w:marLeft w:val="640"/>
          <w:marRight w:val="0"/>
          <w:marTop w:val="0"/>
          <w:marBottom w:val="0"/>
          <w:divBdr>
            <w:top w:val="none" w:sz="0" w:space="0" w:color="auto"/>
            <w:left w:val="none" w:sz="0" w:space="0" w:color="auto"/>
            <w:bottom w:val="none" w:sz="0" w:space="0" w:color="auto"/>
            <w:right w:val="none" w:sz="0" w:space="0" w:color="auto"/>
          </w:divBdr>
        </w:div>
        <w:div w:id="244656605">
          <w:marLeft w:val="640"/>
          <w:marRight w:val="0"/>
          <w:marTop w:val="0"/>
          <w:marBottom w:val="0"/>
          <w:divBdr>
            <w:top w:val="none" w:sz="0" w:space="0" w:color="auto"/>
            <w:left w:val="none" w:sz="0" w:space="0" w:color="auto"/>
            <w:bottom w:val="none" w:sz="0" w:space="0" w:color="auto"/>
            <w:right w:val="none" w:sz="0" w:space="0" w:color="auto"/>
          </w:divBdr>
        </w:div>
        <w:div w:id="332536944">
          <w:marLeft w:val="640"/>
          <w:marRight w:val="0"/>
          <w:marTop w:val="0"/>
          <w:marBottom w:val="0"/>
          <w:divBdr>
            <w:top w:val="none" w:sz="0" w:space="0" w:color="auto"/>
            <w:left w:val="none" w:sz="0" w:space="0" w:color="auto"/>
            <w:bottom w:val="none" w:sz="0" w:space="0" w:color="auto"/>
            <w:right w:val="none" w:sz="0" w:space="0" w:color="auto"/>
          </w:divBdr>
        </w:div>
        <w:div w:id="398016306">
          <w:marLeft w:val="640"/>
          <w:marRight w:val="0"/>
          <w:marTop w:val="0"/>
          <w:marBottom w:val="0"/>
          <w:divBdr>
            <w:top w:val="none" w:sz="0" w:space="0" w:color="auto"/>
            <w:left w:val="none" w:sz="0" w:space="0" w:color="auto"/>
            <w:bottom w:val="none" w:sz="0" w:space="0" w:color="auto"/>
            <w:right w:val="none" w:sz="0" w:space="0" w:color="auto"/>
          </w:divBdr>
        </w:div>
        <w:div w:id="233398395">
          <w:marLeft w:val="640"/>
          <w:marRight w:val="0"/>
          <w:marTop w:val="0"/>
          <w:marBottom w:val="0"/>
          <w:divBdr>
            <w:top w:val="none" w:sz="0" w:space="0" w:color="auto"/>
            <w:left w:val="none" w:sz="0" w:space="0" w:color="auto"/>
            <w:bottom w:val="none" w:sz="0" w:space="0" w:color="auto"/>
            <w:right w:val="none" w:sz="0" w:space="0" w:color="auto"/>
          </w:divBdr>
        </w:div>
        <w:div w:id="2320142">
          <w:marLeft w:val="640"/>
          <w:marRight w:val="0"/>
          <w:marTop w:val="0"/>
          <w:marBottom w:val="0"/>
          <w:divBdr>
            <w:top w:val="none" w:sz="0" w:space="0" w:color="auto"/>
            <w:left w:val="none" w:sz="0" w:space="0" w:color="auto"/>
            <w:bottom w:val="none" w:sz="0" w:space="0" w:color="auto"/>
            <w:right w:val="none" w:sz="0" w:space="0" w:color="auto"/>
          </w:divBdr>
        </w:div>
        <w:div w:id="800266820">
          <w:marLeft w:val="640"/>
          <w:marRight w:val="0"/>
          <w:marTop w:val="0"/>
          <w:marBottom w:val="0"/>
          <w:divBdr>
            <w:top w:val="none" w:sz="0" w:space="0" w:color="auto"/>
            <w:left w:val="none" w:sz="0" w:space="0" w:color="auto"/>
            <w:bottom w:val="none" w:sz="0" w:space="0" w:color="auto"/>
            <w:right w:val="none" w:sz="0" w:space="0" w:color="auto"/>
          </w:divBdr>
        </w:div>
        <w:div w:id="1078358443">
          <w:marLeft w:val="640"/>
          <w:marRight w:val="0"/>
          <w:marTop w:val="0"/>
          <w:marBottom w:val="0"/>
          <w:divBdr>
            <w:top w:val="none" w:sz="0" w:space="0" w:color="auto"/>
            <w:left w:val="none" w:sz="0" w:space="0" w:color="auto"/>
            <w:bottom w:val="none" w:sz="0" w:space="0" w:color="auto"/>
            <w:right w:val="none" w:sz="0" w:space="0" w:color="auto"/>
          </w:divBdr>
        </w:div>
        <w:div w:id="1669404777">
          <w:marLeft w:val="640"/>
          <w:marRight w:val="0"/>
          <w:marTop w:val="0"/>
          <w:marBottom w:val="0"/>
          <w:divBdr>
            <w:top w:val="none" w:sz="0" w:space="0" w:color="auto"/>
            <w:left w:val="none" w:sz="0" w:space="0" w:color="auto"/>
            <w:bottom w:val="none" w:sz="0" w:space="0" w:color="auto"/>
            <w:right w:val="none" w:sz="0" w:space="0" w:color="auto"/>
          </w:divBdr>
        </w:div>
        <w:div w:id="156502858">
          <w:marLeft w:val="640"/>
          <w:marRight w:val="0"/>
          <w:marTop w:val="0"/>
          <w:marBottom w:val="0"/>
          <w:divBdr>
            <w:top w:val="none" w:sz="0" w:space="0" w:color="auto"/>
            <w:left w:val="none" w:sz="0" w:space="0" w:color="auto"/>
            <w:bottom w:val="none" w:sz="0" w:space="0" w:color="auto"/>
            <w:right w:val="none" w:sz="0" w:space="0" w:color="auto"/>
          </w:divBdr>
        </w:div>
        <w:div w:id="499541461">
          <w:marLeft w:val="640"/>
          <w:marRight w:val="0"/>
          <w:marTop w:val="0"/>
          <w:marBottom w:val="0"/>
          <w:divBdr>
            <w:top w:val="none" w:sz="0" w:space="0" w:color="auto"/>
            <w:left w:val="none" w:sz="0" w:space="0" w:color="auto"/>
            <w:bottom w:val="none" w:sz="0" w:space="0" w:color="auto"/>
            <w:right w:val="none" w:sz="0" w:space="0" w:color="auto"/>
          </w:divBdr>
        </w:div>
        <w:div w:id="1420102665">
          <w:marLeft w:val="640"/>
          <w:marRight w:val="0"/>
          <w:marTop w:val="0"/>
          <w:marBottom w:val="0"/>
          <w:divBdr>
            <w:top w:val="none" w:sz="0" w:space="0" w:color="auto"/>
            <w:left w:val="none" w:sz="0" w:space="0" w:color="auto"/>
            <w:bottom w:val="none" w:sz="0" w:space="0" w:color="auto"/>
            <w:right w:val="none" w:sz="0" w:space="0" w:color="auto"/>
          </w:divBdr>
        </w:div>
        <w:div w:id="1008021718">
          <w:marLeft w:val="640"/>
          <w:marRight w:val="0"/>
          <w:marTop w:val="0"/>
          <w:marBottom w:val="0"/>
          <w:divBdr>
            <w:top w:val="none" w:sz="0" w:space="0" w:color="auto"/>
            <w:left w:val="none" w:sz="0" w:space="0" w:color="auto"/>
            <w:bottom w:val="none" w:sz="0" w:space="0" w:color="auto"/>
            <w:right w:val="none" w:sz="0" w:space="0" w:color="auto"/>
          </w:divBdr>
        </w:div>
        <w:div w:id="478497522">
          <w:marLeft w:val="640"/>
          <w:marRight w:val="0"/>
          <w:marTop w:val="0"/>
          <w:marBottom w:val="0"/>
          <w:divBdr>
            <w:top w:val="none" w:sz="0" w:space="0" w:color="auto"/>
            <w:left w:val="none" w:sz="0" w:space="0" w:color="auto"/>
            <w:bottom w:val="none" w:sz="0" w:space="0" w:color="auto"/>
            <w:right w:val="none" w:sz="0" w:space="0" w:color="auto"/>
          </w:divBdr>
        </w:div>
        <w:div w:id="984819279">
          <w:marLeft w:val="640"/>
          <w:marRight w:val="0"/>
          <w:marTop w:val="0"/>
          <w:marBottom w:val="0"/>
          <w:divBdr>
            <w:top w:val="none" w:sz="0" w:space="0" w:color="auto"/>
            <w:left w:val="none" w:sz="0" w:space="0" w:color="auto"/>
            <w:bottom w:val="none" w:sz="0" w:space="0" w:color="auto"/>
            <w:right w:val="none" w:sz="0" w:space="0" w:color="auto"/>
          </w:divBdr>
        </w:div>
        <w:div w:id="757016595">
          <w:marLeft w:val="640"/>
          <w:marRight w:val="0"/>
          <w:marTop w:val="0"/>
          <w:marBottom w:val="0"/>
          <w:divBdr>
            <w:top w:val="none" w:sz="0" w:space="0" w:color="auto"/>
            <w:left w:val="none" w:sz="0" w:space="0" w:color="auto"/>
            <w:bottom w:val="none" w:sz="0" w:space="0" w:color="auto"/>
            <w:right w:val="none" w:sz="0" w:space="0" w:color="auto"/>
          </w:divBdr>
        </w:div>
        <w:div w:id="2140881333">
          <w:marLeft w:val="640"/>
          <w:marRight w:val="0"/>
          <w:marTop w:val="0"/>
          <w:marBottom w:val="0"/>
          <w:divBdr>
            <w:top w:val="none" w:sz="0" w:space="0" w:color="auto"/>
            <w:left w:val="none" w:sz="0" w:space="0" w:color="auto"/>
            <w:bottom w:val="none" w:sz="0" w:space="0" w:color="auto"/>
            <w:right w:val="none" w:sz="0" w:space="0" w:color="auto"/>
          </w:divBdr>
        </w:div>
        <w:div w:id="1558201197">
          <w:marLeft w:val="640"/>
          <w:marRight w:val="0"/>
          <w:marTop w:val="0"/>
          <w:marBottom w:val="0"/>
          <w:divBdr>
            <w:top w:val="none" w:sz="0" w:space="0" w:color="auto"/>
            <w:left w:val="none" w:sz="0" w:space="0" w:color="auto"/>
            <w:bottom w:val="none" w:sz="0" w:space="0" w:color="auto"/>
            <w:right w:val="none" w:sz="0" w:space="0" w:color="auto"/>
          </w:divBdr>
        </w:div>
        <w:div w:id="935862218">
          <w:marLeft w:val="640"/>
          <w:marRight w:val="0"/>
          <w:marTop w:val="0"/>
          <w:marBottom w:val="0"/>
          <w:divBdr>
            <w:top w:val="none" w:sz="0" w:space="0" w:color="auto"/>
            <w:left w:val="none" w:sz="0" w:space="0" w:color="auto"/>
            <w:bottom w:val="none" w:sz="0" w:space="0" w:color="auto"/>
            <w:right w:val="none" w:sz="0" w:space="0" w:color="auto"/>
          </w:divBdr>
        </w:div>
        <w:div w:id="489756745">
          <w:marLeft w:val="640"/>
          <w:marRight w:val="0"/>
          <w:marTop w:val="0"/>
          <w:marBottom w:val="0"/>
          <w:divBdr>
            <w:top w:val="none" w:sz="0" w:space="0" w:color="auto"/>
            <w:left w:val="none" w:sz="0" w:space="0" w:color="auto"/>
            <w:bottom w:val="none" w:sz="0" w:space="0" w:color="auto"/>
            <w:right w:val="none" w:sz="0" w:space="0" w:color="auto"/>
          </w:divBdr>
        </w:div>
        <w:div w:id="634335284">
          <w:marLeft w:val="640"/>
          <w:marRight w:val="0"/>
          <w:marTop w:val="0"/>
          <w:marBottom w:val="0"/>
          <w:divBdr>
            <w:top w:val="none" w:sz="0" w:space="0" w:color="auto"/>
            <w:left w:val="none" w:sz="0" w:space="0" w:color="auto"/>
            <w:bottom w:val="none" w:sz="0" w:space="0" w:color="auto"/>
            <w:right w:val="none" w:sz="0" w:space="0" w:color="auto"/>
          </w:divBdr>
        </w:div>
        <w:div w:id="1492402937">
          <w:marLeft w:val="640"/>
          <w:marRight w:val="0"/>
          <w:marTop w:val="0"/>
          <w:marBottom w:val="0"/>
          <w:divBdr>
            <w:top w:val="none" w:sz="0" w:space="0" w:color="auto"/>
            <w:left w:val="none" w:sz="0" w:space="0" w:color="auto"/>
            <w:bottom w:val="none" w:sz="0" w:space="0" w:color="auto"/>
            <w:right w:val="none" w:sz="0" w:space="0" w:color="auto"/>
          </w:divBdr>
        </w:div>
        <w:div w:id="1518348817">
          <w:marLeft w:val="640"/>
          <w:marRight w:val="0"/>
          <w:marTop w:val="0"/>
          <w:marBottom w:val="0"/>
          <w:divBdr>
            <w:top w:val="none" w:sz="0" w:space="0" w:color="auto"/>
            <w:left w:val="none" w:sz="0" w:space="0" w:color="auto"/>
            <w:bottom w:val="none" w:sz="0" w:space="0" w:color="auto"/>
            <w:right w:val="none" w:sz="0" w:space="0" w:color="auto"/>
          </w:divBdr>
        </w:div>
        <w:div w:id="1363092891">
          <w:marLeft w:val="640"/>
          <w:marRight w:val="0"/>
          <w:marTop w:val="0"/>
          <w:marBottom w:val="0"/>
          <w:divBdr>
            <w:top w:val="none" w:sz="0" w:space="0" w:color="auto"/>
            <w:left w:val="none" w:sz="0" w:space="0" w:color="auto"/>
            <w:bottom w:val="none" w:sz="0" w:space="0" w:color="auto"/>
            <w:right w:val="none" w:sz="0" w:space="0" w:color="auto"/>
          </w:divBdr>
        </w:div>
        <w:div w:id="1333871198">
          <w:marLeft w:val="640"/>
          <w:marRight w:val="0"/>
          <w:marTop w:val="0"/>
          <w:marBottom w:val="0"/>
          <w:divBdr>
            <w:top w:val="none" w:sz="0" w:space="0" w:color="auto"/>
            <w:left w:val="none" w:sz="0" w:space="0" w:color="auto"/>
            <w:bottom w:val="none" w:sz="0" w:space="0" w:color="auto"/>
            <w:right w:val="none" w:sz="0" w:space="0" w:color="auto"/>
          </w:divBdr>
        </w:div>
        <w:div w:id="816607066">
          <w:marLeft w:val="640"/>
          <w:marRight w:val="0"/>
          <w:marTop w:val="0"/>
          <w:marBottom w:val="0"/>
          <w:divBdr>
            <w:top w:val="none" w:sz="0" w:space="0" w:color="auto"/>
            <w:left w:val="none" w:sz="0" w:space="0" w:color="auto"/>
            <w:bottom w:val="none" w:sz="0" w:space="0" w:color="auto"/>
            <w:right w:val="none" w:sz="0" w:space="0" w:color="auto"/>
          </w:divBdr>
        </w:div>
        <w:div w:id="2049524414">
          <w:marLeft w:val="640"/>
          <w:marRight w:val="0"/>
          <w:marTop w:val="0"/>
          <w:marBottom w:val="0"/>
          <w:divBdr>
            <w:top w:val="none" w:sz="0" w:space="0" w:color="auto"/>
            <w:left w:val="none" w:sz="0" w:space="0" w:color="auto"/>
            <w:bottom w:val="none" w:sz="0" w:space="0" w:color="auto"/>
            <w:right w:val="none" w:sz="0" w:space="0" w:color="auto"/>
          </w:divBdr>
        </w:div>
        <w:div w:id="4599685">
          <w:marLeft w:val="640"/>
          <w:marRight w:val="0"/>
          <w:marTop w:val="0"/>
          <w:marBottom w:val="0"/>
          <w:divBdr>
            <w:top w:val="none" w:sz="0" w:space="0" w:color="auto"/>
            <w:left w:val="none" w:sz="0" w:space="0" w:color="auto"/>
            <w:bottom w:val="none" w:sz="0" w:space="0" w:color="auto"/>
            <w:right w:val="none" w:sz="0" w:space="0" w:color="auto"/>
          </w:divBdr>
        </w:div>
        <w:div w:id="165630158">
          <w:marLeft w:val="640"/>
          <w:marRight w:val="0"/>
          <w:marTop w:val="0"/>
          <w:marBottom w:val="0"/>
          <w:divBdr>
            <w:top w:val="none" w:sz="0" w:space="0" w:color="auto"/>
            <w:left w:val="none" w:sz="0" w:space="0" w:color="auto"/>
            <w:bottom w:val="none" w:sz="0" w:space="0" w:color="auto"/>
            <w:right w:val="none" w:sz="0" w:space="0" w:color="auto"/>
          </w:divBdr>
        </w:div>
        <w:div w:id="4091284">
          <w:marLeft w:val="640"/>
          <w:marRight w:val="0"/>
          <w:marTop w:val="0"/>
          <w:marBottom w:val="0"/>
          <w:divBdr>
            <w:top w:val="none" w:sz="0" w:space="0" w:color="auto"/>
            <w:left w:val="none" w:sz="0" w:space="0" w:color="auto"/>
            <w:bottom w:val="none" w:sz="0" w:space="0" w:color="auto"/>
            <w:right w:val="none" w:sz="0" w:space="0" w:color="auto"/>
          </w:divBdr>
        </w:div>
        <w:div w:id="1792363581">
          <w:marLeft w:val="640"/>
          <w:marRight w:val="0"/>
          <w:marTop w:val="0"/>
          <w:marBottom w:val="0"/>
          <w:divBdr>
            <w:top w:val="none" w:sz="0" w:space="0" w:color="auto"/>
            <w:left w:val="none" w:sz="0" w:space="0" w:color="auto"/>
            <w:bottom w:val="none" w:sz="0" w:space="0" w:color="auto"/>
            <w:right w:val="none" w:sz="0" w:space="0" w:color="auto"/>
          </w:divBdr>
        </w:div>
        <w:div w:id="1704865008">
          <w:marLeft w:val="640"/>
          <w:marRight w:val="0"/>
          <w:marTop w:val="0"/>
          <w:marBottom w:val="0"/>
          <w:divBdr>
            <w:top w:val="none" w:sz="0" w:space="0" w:color="auto"/>
            <w:left w:val="none" w:sz="0" w:space="0" w:color="auto"/>
            <w:bottom w:val="none" w:sz="0" w:space="0" w:color="auto"/>
            <w:right w:val="none" w:sz="0" w:space="0" w:color="auto"/>
          </w:divBdr>
        </w:div>
        <w:div w:id="2061241325">
          <w:marLeft w:val="640"/>
          <w:marRight w:val="0"/>
          <w:marTop w:val="0"/>
          <w:marBottom w:val="0"/>
          <w:divBdr>
            <w:top w:val="none" w:sz="0" w:space="0" w:color="auto"/>
            <w:left w:val="none" w:sz="0" w:space="0" w:color="auto"/>
            <w:bottom w:val="none" w:sz="0" w:space="0" w:color="auto"/>
            <w:right w:val="none" w:sz="0" w:space="0" w:color="auto"/>
          </w:divBdr>
        </w:div>
        <w:div w:id="198933591">
          <w:marLeft w:val="640"/>
          <w:marRight w:val="0"/>
          <w:marTop w:val="0"/>
          <w:marBottom w:val="0"/>
          <w:divBdr>
            <w:top w:val="none" w:sz="0" w:space="0" w:color="auto"/>
            <w:left w:val="none" w:sz="0" w:space="0" w:color="auto"/>
            <w:bottom w:val="none" w:sz="0" w:space="0" w:color="auto"/>
            <w:right w:val="none" w:sz="0" w:space="0" w:color="auto"/>
          </w:divBdr>
        </w:div>
        <w:div w:id="942570659">
          <w:marLeft w:val="640"/>
          <w:marRight w:val="0"/>
          <w:marTop w:val="0"/>
          <w:marBottom w:val="0"/>
          <w:divBdr>
            <w:top w:val="none" w:sz="0" w:space="0" w:color="auto"/>
            <w:left w:val="none" w:sz="0" w:space="0" w:color="auto"/>
            <w:bottom w:val="none" w:sz="0" w:space="0" w:color="auto"/>
            <w:right w:val="none" w:sz="0" w:space="0" w:color="auto"/>
          </w:divBdr>
        </w:div>
        <w:div w:id="943003671">
          <w:marLeft w:val="640"/>
          <w:marRight w:val="0"/>
          <w:marTop w:val="0"/>
          <w:marBottom w:val="0"/>
          <w:divBdr>
            <w:top w:val="none" w:sz="0" w:space="0" w:color="auto"/>
            <w:left w:val="none" w:sz="0" w:space="0" w:color="auto"/>
            <w:bottom w:val="none" w:sz="0" w:space="0" w:color="auto"/>
            <w:right w:val="none" w:sz="0" w:space="0" w:color="auto"/>
          </w:divBdr>
        </w:div>
        <w:div w:id="1019698939">
          <w:marLeft w:val="640"/>
          <w:marRight w:val="0"/>
          <w:marTop w:val="0"/>
          <w:marBottom w:val="0"/>
          <w:divBdr>
            <w:top w:val="none" w:sz="0" w:space="0" w:color="auto"/>
            <w:left w:val="none" w:sz="0" w:space="0" w:color="auto"/>
            <w:bottom w:val="none" w:sz="0" w:space="0" w:color="auto"/>
            <w:right w:val="none" w:sz="0" w:space="0" w:color="auto"/>
          </w:divBdr>
        </w:div>
        <w:div w:id="1431779187">
          <w:marLeft w:val="640"/>
          <w:marRight w:val="0"/>
          <w:marTop w:val="0"/>
          <w:marBottom w:val="0"/>
          <w:divBdr>
            <w:top w:val="none" w:sz="0" w:space="0" w:color="auto"/>
            <w:left w:val="none" w:sz="0" w:space="0" w:color="auto"/>
            <w:bottom w:val="none" w:sz="0" w:space="0" w:color="auto"/>
            <w:right w:val="none" w:sz="0" w:space="0" w:color="auto"/>
          </w:divBdr>
        </w:div>
        <w:div w:id="1590961008">
          <w:marLeft w:val="640"/>
          <w:marRight w:val="0"/>
          <w:marTop w:val="0"/>
          <w:marBottom w:val="0"/>
          <w:divBdr>
            <w:top w:val="none" w:sz="0" w:space="0" w:color="auto"/>
            <w:left w:val="none" w:sz="0" w:space="0" w:color="auto"/>
            <w:bottom w:val="none" w:sz="0" w:space="0" w:color="auto"/>
            <w:right w:val="none" w:sz="0" w:space="0" w:color="auto"/>
          </w:divBdr>
        </w:div>
        <w:div w:id="322439819">
          <w:marLeft w:val="640"/>
          <w:marRight w:val="0"/>
          <w:marTop w:val="0"/>
          <w:marBottom w:val="0"/>
          <w:divBdr>
            <w:top w:val="none" w:sz="0" w:space="0" w:color="auto"/>
            <w:left w:val="none" w:sz="0" w:space="0" w:color="auto"/>
            <w:bottom w:val="none" w:sz="0" w:space="0" w:color="auto"/>
            <w:right w:val="none" w:sz="0" w:space="0" w:color="auto"/>
          </w:divBdr>
        </w:div>
        <w:div w:id="231626290">
          <w:marLeft w:val="640"/>
          <w:marRight w:val="0"/>
          <w:marTop w:val="0"/>
          <w:marBottom w:val="0"/>
          <w:divBdr>
            <w:top w:val="none" w:sz="0" w:space="0" w:color="auto"/>
            <w:left w:val="none" w:sz="0" w:space="0" w:color="auto"/>
            <w:bottom w:val="none" w:sz="0" w:space="0" w:color="auto"/>
            <w:right w:val="none" w:sz="0" w:space="0" w:color="auto"/>
          </w:divBdr>
        </w:div>
        <w:div w:id="1883249277">
          <w:marLeft w:val="640"/>
          <w:marRight w:val="0"/>
          <w:marTop w:val="0"/>
          <w:marBottom w:val="0"/>
          <w:divBdr>
            <w:top w:val="none" w:sz="0" w:space="0" w:color="auto"/>
            <w:left w:val="none" w:sz="0" w:space="0" w:color="auto"/>
            <w:bottom w:val="none" w:sz="0" w:space="0" w:color="auto"/>
            <w:right w:val="none" w:sz="0" w:space="0" w:color="auto"/>
          </w:divBdr>
        </w:div>
        <w:div w:id="1251694092">
          <w:marLeft w:val="640"/>
          <w:marRight w:val="0"/>
          <w:marTop w:val="0"/>
          <w:marBottom w:val="0"/>
          <w:divBdr>
            <w:top w:val="none" w:sz="0" w:space="0" w:color="auto"/>
            <w:left w:val="none" w:sz="0" w:space="0" w:color="auto"/>
            <w:bottom w:val="none" w:sz="0" w:space="0" w:color="auto"/>
            <w:right w:val="none" w:sz="0" w:space="0" w:color="auto"/>
          </w:divBdr>
        </w:div>
        <w:div w:id="731081061">
          <w:marLeft w:val="640"/>
          <w:marRight w:val="0"/>
          <w:marTop w:val="0"/>
          <w:marBottom w:val="0"/>
          <w:divBdr>
            <w:top w:val="none" w:sz="0" w:space="0" w:color="auto"/>
            <w:left w:val="none" w:sz="0" w:space="0" w:color="auto"/>
            <w:bottom w:val="none" w:sz="0" w:space="0" w:color="auto"/>
            <w:right w:val="none" w:sz="0" w:space="0" w:color="auto"/>
          </w:divBdr>
        </w:div>
        <w:div w:id="1943104090">
          <w:marLeft w:val="640"/>
          <w:marRight w:val="0"/>
          <w:marTop w:val="0"/>
          <w:marBottom w:val="0"/>
          <w:divBdr>
            <w:top w:val="none" w:sz="0" w:space="0" w:color="auto"/>
            <w:left w:val="none" w:sz="0" w:space="0" w:color="auto"/>
            <w:bottom w:val="none" w:sz="0" w:space="0" w:color="auto"/>
            <w:right w:val="none" w:sz="0" w:space="0" w:color="auto"/>
          </w:divBdr>
        </w:div>
        <w:div w:id="329602365">
          <w:marLeft w:val="640"/>
          <w:marRight w:val="0"/>
          <w:marTop w:val="0"/>
          <w:marBottom w:val="0"/>
          <w:divBdr>
            <w:top w:val="none" w:sz="0" w:space="0" w:color="auto"/>
            <w:left w:val="none" w:sz="0" w:space="0" w:color="auto"/>
            <w:bottom w:val="none" w:sz="0" w:space="0" w:color="auto"/>
            <w:right w:val="none" w:sz="0" w:space="0" w:color="auto"/>
          </w:divBdr>
        </w:div>
        <w:div w:id="528642729">
          <w:marLeft w:val="640"/>
          <w:marRight w:val="0"/>
          <w:marTop w:val="0"/>
          <w:marBottom w:val="0"/>
          <w:divBdr>
            <w:top w:val="none" w:sz="0" w:space="0" w:color="auto"/>
            <w:left w:val="none" w:sz="0" w:space="0" w:color="auto"/>
            <w:bottom w:val="none" w:sz="0" w:space="0" w:color="auto"/>
            <w:right w:val="none" w:sz="0" w:space="0" w:color="auto"/>
          </w:divBdr>
        </w:div>
        <w:div w:id="1741248044">
          <w:marLeft w:val="640"/>
          <w:marRight w:val="0"/>
          <w:marTop w:val="0"/>
          <w:marBottom w:val="0"/>
          <w:divBdr>
            <w:top w:val="none" w:sz="0" w:space="0" w:color="auto"/>
            <w:left w:val="none" w:sz="0" w:space="0" w:color="auto"/>
            <w:bottom w:val="none" w:sz="0" w:space="0" w:color="auto"/>
            <w:right w:val="none" w:sz="0" w:space="0" w:color="auto"/>
          </w:divBdr>
        </w:div>
        <w:div w:id="19477752">
          <w:marLeft w:val="640"/>
          <w:marRight w:val="0"/>
          <w:marTop w:val="0"/>
          <w:marBottom w:val="0"/>
          <w:divBdr>
            <w:top w:val="none" w:sz="0" w:space="0" w:color="auto"/>
            <w:left w:val="none" w:sz="0" w:space="0" w:color="auto"/>
            <w:bottom w:val="none" w:sz="0" w:space="0" w:color="auto"/>
            <w:right w:val="none" w:sz="0" w:space="0" w:color="auto"/>
          </w:divBdr>
        </w:div>
        <w:div w:id="528371754">
          <w:marLeft w:val="640"/>
          <w:marRight w:val="0"/>
          <w:marTop w:val="0"/>
          <w:marBottom w:val="0"/>
          <w:divBdr>
            <w:top w:val="none" w:sz="0" w:space="0" w:color="auto"/>
            <w:left w:val="none" w:sz="0" w:space="0" w:color="auto"/>
            <w:bottom w:val="none" w:sz="0" w:space="0" w:color="auto"/>
            <w:right w:val="none" w:sz="0" w:space="0" w:color="auto"/>
          </w:divBdr>
        </w:div>
        <w:div w:id="1812406024">
          <w:marLeft w:val="640"/>
          <w:marRight w:val="0"/>
          <w:marTop w:val="0"/>
          <w:marBottom w:val="0"/>
          <w:divBdr>
            <w:top w:val="none" w:sz="0" w:space="0" w:color="auto"/>
            <w:left w:val="none" w:sz="0" w:space="0" w:color="auto"/>
            <w:bottom w:val="none" w:sz="0" w:space="0" w:color="auto"/>
            <w:right w:val="none" w:sz="0" w:space="0" w:color="auto"/>
          </w:divBdr>
        </w:div>
        <w:div w:id="2075204395">
          <w:marLeft w:val="640"/>
          <w:marRight w:val="0"/>
          <w:marTop w:val="0"/>
          <w:marBottom w:val="0"/>
          <w:divBdr>
            <w:top w:val="none" w:sz="0" w:space="0" w:color="auto"/>
            <w:left w:val="none" w:sz="0" w:space="0" w:color="auto"/>
            <w:bottom w:val="none" w:sz="0" w:space="0" w:color="auto"/>
            <w:right w:val="none" w:sz="0" w:space="0" w:color="auto"/>
          </w:divBdr>
        </w:div>
        <w:div w:id="1258248719">
          <w:marLeft w:val="640"/>
          <w:marRight w:val="0"/>
          <w:marTop w:val="0"/>
          <w:marBottom w:val="0"/>
          <w:divBdr>
            <w:top w:val="none" w:sz="0" w:space="0" w:color="auto"/>
            <w:left w:val="none" w:sz="0" w:space="0" w:color="auto"/>
            <w:bottom w:val="none" w:sz="0" w:space="0" w:color="auto"/>
            <w:right w:val="none" w:sz="0" w:space="0" w:color="auto"/>
          </w:divBdr>
        </w:div>
        <w:div w:id="634725221">
          <w:marLeft w:val="640"/>
          <w:marRight w:val="0"/>
          <w:marTop w:val="0"/>
          <w:marBottom w:val="0"/>
          <w:divBdr>
            <w:top w:val="none" w:sz="0" w:space="0" w:color="auto"/>
            <w:left w:val="none" w:sz="0" w:space="0" w:color="auto"/>
            <w:bottom w:val="none" w:sz="0" w:space="0" w:color="auto"/>
            <w:right w:val="none" w:sz="0" w:space="0" w:color="auto"/>
          </w:divBdr>
        </w:div>
        <w:div w:id="1833183171">
          <w:marLeft w:val="640"/>
          <w:marRight w:val="0"/>
          <w:marTop w:val="0"/>
          <w:marBottom w:val="0"/>
          <w:divBdr>
            <w:top w:val="none" w:sz="0" w:space="0" w:color="auto"/>
            <w:left w:val="none" w:sz="0" w:space="0" w:color="auto"/>
            <w:bottom w:val="none" w:sz="0" w:space="0" w:color="auto"/>
            <w:right w:val="none" w:sz="0" w:space="0" w:color="auto"/>
          </w:divBdr>
        </w:div>
        <w:div w:id="79984604">
          <w:marLeft w:val="640"/>
          <w:marRight w:val="0"/>
          <w:marTop w:val="0"/>
          <w:marBottom w:val="0"/>
          <w:divBdr>
            <w:top w:val="none" w:sz="0" w:space="0" w:color="auto"/>
            <w:left w:val="none" w:sz="0" w:space="0" w:color="auto"/>
            <w:bottom w:val="none" w:sz="0" w:space="0" w:color="auto"/>
            <w:right w:val="none" w:sz="0" w:space="0" w:color="auto"/>
          </w:divBdr>
        </w:div>
        <w:div w:id="1812477585">
          <w:marLeft w:val="640"/>
          <w:marRight w:val="0"/>
          <w:marTop w:val="0"/>
          <w:marBottom w:val="0"/>
          <w:divBdr>
            <w:top w:val="none" w:sz="0" w:space="0" w:color="auto"/>
            <w:left w:val="none" w:sz="0" w:space="0" w:color="auto"/>
            <w:bottom w:val="none" w:sz="0" w:space="0" w:color="auto"/>
            <w:right w:val="none" w:sz="0" w:space="0" w:color="auto"/>
          </w:divBdr>
        </w:div>
        <w:div w:id="1402052">
          <w:marLeft w:val="640"/>
          <w:marRight w:val="0"/>
          <w:marTop w:val="0"/>
          <w:marBottom w:val="0"/>
          <w:divBdr>
            <w:top w:val="none" w:sz="0" w:space="0" w:color="auto"/>
            <w:left w:val="none" w:sz="0" w:space="0" w:color="auto"/>
            <w:bottom w:val="none" w:sz="0" w:space="0" w:color="auto"/>
            <w:right w:val="none" w:sz="0" w:space="0" w:color="auto"/>
          </w:divBdr>
        </w:div>
        <w:div w:id="1258902881">
          <w:marLeft w:val="640"/>
          <w:marRight w:val="0"/>
          <w:marTop w:val="0"/>
          <w:marBottom w:val="0"/>
          <w:divBdr>
            <w:top w:val="none" w:sz="0" w:space="0" w:color="auto"/>
            <w:left w:val="none" w:sz="0" w:space="0" w:color="auto"/>
            <w:bottom w:val="none" w:sz="0" w:space="0" w:color="auto"/>
            <w:right w:val="none" w:sz="0" w:space="0" w:color="auto"/>
          </w:divBdr>
        </w:div>
        <w:div w:id="316499655">
          <w:marLeft w:val="640"/>
          <w:marRight w:val="0"/>
          <w:marTop w:val="0"/>
          <w:marBottom w:val="0"/>
          <w:divBdr>
            <w:top w:val="none" w:sz="0" w:space="0" w:color="auto"/>
            <w:left w:val="none" w:sz="0" w:space="0" w:color="auto"/>
            <w:bottom w:val="none" w:sz="0" w:space="0" w:color="auto"/>
            <w:right w:val="none" w:sz="0" w:space="0" w:color="auto"/>
          </w:divBdr>
        </w:div>
        <w:div w:id="40642882">
          <w:marLeft w:val="640"/>
          <w:marRight w:val="0"/>
          <w:marTop w:val="0"/>
          <w:marBottom w:val="0"/>
          <w:divBdr>
            <w:top w:val="none" w:sz="0" w:space="0" w:color="auto"/>
            <w:left w:val="none" w:sz="0" w:space="0" w:color="auto"/>
            <w:bottom w:val="none" w:sz="0" w:space="0" w:color="auto"/>
            <w:right w:val="none" w:sz="0" w:space="0" w:color="auto"/>
          </w:divBdr>
        </w:div>
        <w:div w:id="1804227210">
          <w:marLeft w:val="640"/>
          <w:marRight w:val="0"/>
          <w:marTop w:val="0"/>
          <w:marBottom w:val="0"/>
          <w:divBdr>
            <w:top w:val="none" w:sz="0" w:space="0" w:color="auto"/>
            <w:left w:val="none" w:sz="0" w:space="0" w:color="auto"/>
            <w:bottom w:val="none" w:sz="0" w:space="0" w:color="auto"/>
            <w:right w:val="none" w:sz="0" w:space="0" w:color="auto"/>
          </w:divBdr>
        </w:div>
        <w:div w:id="455761173">
          <w:marLeft w:val="640"/>
          <w:marRight w:val="0"/>
          <w:marTop w:val="0"/>
          <w:marBottom w:val="0"/>
          <w:divBdr>
            <w:top w:val="none" w:sz="0" w:space="0" w:color="auto"/>
            <w:left w:val="none" w:sz="0" w:space="0" w:color="auto"/>
            <w:bottom w:val="none" w:sz="0" w:space="0" w:color="auto"/>
            <w:right w:val="none" w:sz="0" w:space="0" w:color="auto"/>
          </w:divBdr>
        </w:div>
        <w:div w:id="75519480">
          <w:marLeft w:val="640"/>
          <w:marRight w:val="0"/>
          <w:marTop w:val="0"/>
          <w:marBottom w:val="0"/>
          <w:divBdr>
            <w:top w:val="none" w:sz="0" w:space="0" w:color="auto"/>
            <w:left w:val="none" w:sz="0" w:space="0" w:color="auto"/>
            <w:bottom w:val="none" w:sz="0" w:space="0" w:color="auto"/>
            <w:right w:val="none" w:sz="0" w:space="0" w:color="auto"/>
          </w:divBdr>
        </w:div>
        <w:div w:id="758405810">
          <w:marLeft w:val="640"/>
          <w:marRight w:val="0"/>
          <w:marTop w:val="0"/>
          <w:marBottom w:val="0"/>
          <w:divBdr>
            <w:top w:val="none" w:sz="0" w:space="0" w:color="auto"/>
            <w:left w:val="none" w:sz="0" w:space="0" w:color="auto"/>
            <w:bottom w:val="none" w:sz="0" w:space="0" w:color="auto"/>
            <w:right w:val="none" w:sz="0" w:space="0" w:color="auto"/>
          </w:divBdr>
        </w:div>
        <w:div w:id="49424226">
          <w:marLeft w:val="640"/>
          <w:marRight w:val="0"/>
          <w:marTop w:val="0"/>
          <w:marBottom w:val="0"/>
          <w:divBdr>
            <w:top w:val="none" w:sz="0" w:space="0" w:color="auto"/>
            <w:left w:val="none" w:sz="0" w:space="0" w:color="auto"/>
            <w:bottom w:val="none" w:sz="0" w:space="0" w:color="auto"/>
            <w:right w:val="none" w:sz="0" w:space="0" w:color="auto"/>
          </w:divBdr>
        </w:div>
        <w:div w:id="1933466243">
          <w:marLeft w:val="640"/>
          <w:marRight w:val="0"/>
          <w:marTop w:val="0"/>
          <w:marBottom w:val="0"/>
          <w:divBdr>
            <w:top w:val="none" w:sz="0" w:space="0" w:color="auto"/>
            <w:left w:val="none" w:sz="0" w:space="0" w:color="auto"/>
            <w:bottom w:val="none" w:sz="0" w:space="0" w:color="auto"/>
            <w:right w:val="none" w:sz="0" w:space="0" w:color="auto"/>
          </w:divBdr>
        </w:div>
        <w:div w:id="1743604673">
          <w:marLeft w:val="640"/>
          <w:marRight w:val="0"/>
          <w:marTop w:val="0"/>
          <w:marBottom w:val="0"/>
          <w:divBdr>
            <w:top w:val="none" w:sz="0" w:space="0" w:color="auto"/>
            <w:left w:val="none" w:sz="0" w:space="0" w:color="auto"/>
            <w:bottom w:val="none" w:sz="0" w:space="0" w:color="auto"/>
            <w:right w:val="none" w:sz="0" w:space="0" w:color="auto"/>
          </w:divBdr>
        </w:div>
        <w:div w:id="950087813">
          <w:marLeft w:val="640"/>
          <w:marRight w:val="0"/>
          <w:marTop w:val="0"/>
          <w:marBottom w:val="0"/>
          <w:divBdr>
            <w:top w:val="none" w:sz="0" w:space="0" w:color="auto"/>
            <w:left w:val="none" w:sz="0" w:space="0" w:color="auto"/>
            <w:bottom w:val="none" w:sz="0" w:space="0" w:color="auto"/>
            <w:right w:val="none" w:sz="0" w:space="0" w:color="auto"/>
          </w:divBdr>
        </w:div>
        <w:div w:id="1799837169">
          <w:marLeft w:val="640"/>
          <w:marRight w:val="0"/>
          <w:marTop w:val="0"/>
          <w:marBottom w:val="0"/>
          <w:divBdr>
            <w:top w:val="none" w:sz="0" w:space="0" w:color="auto"/>
            <w:left w:val="none" w:sz="0" w:space="0" w:color="auto"/>
            <w:bottom w:val="none" w:sz="0" w:space="0" w:color="auto"/>
            <w:right w:val="none" w:sz="0" w:space="0" w:color="auto"/>
          </w:divBdr>
        </w:div>
        <w:div w:id="593048364">
          <w:marLeft w:val="640"/>
          <w:marRight w:val="0"/>
          <w:marTop w:val="0"/>
          <w:marBottom w:val="0"/>
          <w:divBdr>
            <w:top w:val="none" w:sz="0" w:space="0" w:color="auto"/>
            <w:left w:val="none" w:sz="0" w:space="0" w:color="auto"/>
            <w:bottom w:val="none" w:sz="0" w:space="0" w:color="auto"/>
            <w:right w:val="none" w:sz="0" w:space="0" w:color="auto"/>
          </w:divBdr>
        </w:div>
        <w:div w:id="825122184">
          <w:marLeft w:val="640"/>
          <w:marRight w:val="0"/>
          <w:marTop w:val="0"/>
          <w:marBottom w:val="0"/>
          <w:divBdr>
            <w:top w:val="none" w:sz="0" w:space="0" w:color="auto"/>
            <w:left w:val="none" w:sz="0" w:space="0" w:color="auto"/>
            <w:bottom w:val="none" w:sz="0" w:space="0" w:color="auto"/>
            <w:right w:val="none" w:sz="0" w:space="0" w:color="auto"/>
          </w:divBdr>
        </w:div>
        <w:div w:id="1448238483">
          <w:marLeft w:val="640"/>
          <w:marRight w:val="0"/>
          <w:marTop w:val="0"/>
          <w:marBottom w:val="0"/>
          <w:divBdr>
            <w:top w:val="none" w:sz="0" w:space="0" w:color="auto"/>
            <w:left w:val="none" w:sz="0" w:space="0" w:color="auto"/>
            <w:bottom w:val="none" w:sz="0" w:space="0" w:color="auto"/>
            <w:right w:val="none" w:sz="0" w:space="0" w:color="auto"/>
          </w:divBdr>
        </w:div>
        <w:div w:id="2027050090">
          <w:marLeft w:val="640"/>
          <w:marRight w:val="0"/>
          <w:marTop w:val="0"/>
          <w:marBottom w:val="0"/>
          <w:divBdr>
            <w:top w:val="none" w:sz="0" w:space="0" w:color="auto"/>
            <w:left w:val="none" w:sz="0" w:space="0" w:color="auto"/>
            <w:bottom w:val="none" w:sz="0" w:space="0" w:color="auto"/>
            <w:right w:val="none" w:sz="0" w:space="0" w:color="auto"/>
          </w:divBdr>
        </w:div>
        <w:div w:id="450169855">
          <w:marLeft w:val="640"/>
          <w:marRight w:val="0"/>
          <w:marTop w:val="0"/>
          <w:marBottom w:val="0"/>
          <w:divBdr>
            <w:top w:val="none" w:sz="0" w:space="0" w:color="auto"/>
            <w:left w:val="none" w:sz="0" w:space="0" w:color="auto"/>
            <w:bottom w:val="none" w:sz="0" w:space="0" w:color="auto"/>
            <w:right w:val="none" w:sz="0" w:space="0" w:color="auto"/>
          </w:divBdr>
        </w:div>
        <w:div w:id="1059547653">
          <w:marLeft w:val="640"/>
          <w:marRight w:val="0"/>
          <w:marTop w:val="0"/>
          <w:marBottom w:val="0"/>
          <w:divBdr>
            <w:top w:val="none" w:sz="0" w:space="0" w:color="auto"/>
            <w:left w:val="none" w:sz="0" w:space="0" w:color="auto"/>
            <w:bottom w:val="none" w:sz="0" w:space="0" w:color="auto"/>
            <w:right w:val="none" w:sz="0" w:space="0" w:color="auto"/>
          </w:divBdr>
        </w:div>
        <w:div w:id="1857228508">
          <w:marLeft w:val="640"/>
          <w:marRight w:val="0"/>
          <w:marTop w:val="0"/>
          <w:marBottom w:val="0"/>
          <w:divBdr>
            <w:top w:val="none" w:sz="0" w:space="0" w:color="auto"/>
            <w:left w:val="none" w:sz="0" w:space="0" w:color="auto"/>
            <w:bottom w:val="none" w:sz="0" w:space="0" w:color="auto"/>
            <w:right w:val="none" w:sz="0" w:space="0" w:color="auto"/>
          </w:divBdr>
        </w:div>
        <w:div w:id="699935250">
          <w:marLeft w:val="640"/>
          <w:marRight w:val="0"/>
          <w:marTop w:val="0"/>
          <w:marBottom w:val="0"/>
          <w:divBdr>
            <w:top w:val="none" w:sz="0" w:space="0" w:color="auto"/>
            <w:left w:val="none" w:sz="0" w:space="0" w:color="auto"/>
            <w:bottom w:val="none" w:sz="0" w:space="0" w:color="auto"/>
            <w:right w:val="none" w:sz="0" w:space="0" w:color="auto"/>
          </w:divBdr>
        </w:div>
        <w:div w:id="200410898">
          <w:marLeft w:val="640"/>
          <w:marRight w:val="0"/>
          <w:marTop w:val="0"/>
          <w:marBottom w:val="0"/>
          <w:divBdr>
            <w:top w:val="none" w:sz="0" w:space="0" w:color="auto"/>
            <w:left w:val="none" w:sz="0" w:space="0" w:color="auto"/>
            <w:bottom w:val="none" w:sz="0" w:space="0" w:color="auto"/>
            <w:right w:val="none" w:sz="0" w:space="0" w:color="auto"/>
          </w:divBdr>
        </w:div>
        <w:div w:id="1400715682">
          <w:marLeft w:val="640"/>
          <w:marRight w:val="0"/>
          <w:marTop w:val="0"/>
          <w:marBottom w:val="0"/>
          <w:divBdr>
            <w:top w:val="none" w:sz="0" w:space="0" w:color="auto"/>
            <w:left w:val="none" w:sz="0" w:space="0" w:color="auto"/>
            <w:bottom w:val="none" w:sz="0" w:space="0" w:color="auto"/>
            <w:right w:val="none" w:sz="0" w:space="0" w:color="auto"/>
          </w:divBdr>
        </w:div>
        <w:div w:id="98256917">
          <w:marLeft w:val="640"/>
          <w:marRight w:val="0"/>
          <w:marTop w:val="0"/>
          <w:marBottom w:val="0"/>
          <w:divBdr>
            <w:top w:val="none" w:sz="0" w:space="0" w:color="auto"/>
            <w:left w:val="none" w:sz="0" w:space="0" w:color="auto"/>
            <w:bottom w:val="none" w:sz="0" w:space="0" w:color="auto"/>
            <w:right w:val="none" w:sz="0" w:space="0" w:color="auto"/>
          </w:divBdr>
        </w:div>
        <w:div w:id="1521502402">
          <w:marLeft w:val="640"/>
          <w:marRight w:val="0"/>
          <w:marTop w:val="0"/>
          <w:marBottom w:val="0"/>
          <w:divBdr>
            <w:top w:val="none" w:sz="0" w:space="0" w:color="auto"/>
            <w:left w:val="none" w:sz="0" w:space="0" w:color="auto"/>
            <w:bottom w:val="none" w:sz="0" w:space="0" w:color="auto"/>
            <w:right w:val="none" w:sz="0" w:space="0" w:color="auto"/>
          </w:divBdr>
        </w:div>
        <w:div w:id="1356810679">
          <w:marLeft w:val="640"/>
          <w:marRight w:val="0"/>
          <w:marTop w:val="0"/>
          <w:marBottom w:val="0"/>
          <w:divBdr>
            <w:top w:val="none" w:sz="0" w:space="0" w:color="auto"/>
            <w:left w:val="none" w:sz="0" w:space="0" w:color="auto"/>
            <w:bottom w:val="none" w:sz="0" w:space="0" w:color="auto"/>
            <w:right w:val="none" w:sz="0" w:space="0" w:color="auto"/>
          </w:divBdr>
        </w:div>
        <w:div w:id="484006888">
          <w:marLeft w:val="640"/>
          <w:marRight w:val="0"/>
          <w:marTop w:val="0"/>
          <w:marBottom w:val="0"/>
          <w:divBdr>
            <w:top w:val="none" w:sz="0" w:space="0" w:color="auto"/>
            <w:left w:val="none" w:sz="0" w:space="0" w:color="auto"/>
            <w:bottom w:val="none" w:sz="0" w:space="0" w:color="auto"/>
            <w:right w:val="none" w:sz="0" w:space="0" w:color="auto"/>
          </w:divBdr>
        </w:div>
        <w:div w:id="1792816643">
          <w:marLeft w:val="640"/>
          <w:marRight w:val="0"/>
          <w:marTop w:val="0"/>
          <w:marBottom w:val="0"/>
          <w:divBdr>
            <w:top w:val="none" w:sz="0" w:space="0" w:color="auto"/>
            <w:left w:val="none" w:sz="0" w:space="0" w:color="auto"/>
            <w:bottom w:val="none" w:sz="0" w:space="0" w:color="auto"/>
            <w:right w:val="none" w:sz="0" w:space="0" w:color="auto"/>
          </w:divBdr>
        </w:div>
        <w:div w:id="603029119">
          <w:marLeft w:val="640"/>
          <w:marRight w:val="0"/>
          <w:marTop w:val="0"/>
          <w:marBottom w:val="0"/>
          <w:divBdr>
            <w:top w:val="none" w:sz="0" w:space="0" w:color="auto"/>
            <w:left w:val="none" w:sz="0" w:space="0" w:color="auto"/>
            <w:bottom w:val="none" w:sz="0" w:space="0" w:color="auto"/>
            <w:right w:val="none" w:sz="0" w:space="0" w:color="auto"/>
          </w:divBdr>
        </w:div>
        <w:div w:id="136534464">
          <w:marLeft w:val="640"/>
          <w:marRight w:val="0"/>
          <w:marTop w:val="0"/>
          <w:marBottom w:val="0"/>
          <w:divBdr>
            <w:top w:val="none" w:sz="0" w:space="0" w:color="auto"/>
            <w:left w:val="none" w:sz="0" w:space="0" w:color="auto"/>
            <w:bottom w:val="none" w:sz="0" w:space="0" w:color="auto"/>
            <w:right w:val="none" w:sz="0" w:space="0" w:color="auto"/>
          </w:divBdr>
        </w:div>
        <w:div w:id="1046219703">
          <w:marLeft w:val="640"/>
          <w:marRight w:val="0"/>
          <w:marTop w:val="0"/>
          <w:marBottom w:val="0"/>
          <w:divBdr>
            <w:top w:val="none" w:sz="0" w:space="0" w:color="auto"/>
            <w:left w:val="none" w:sz="0" w:space="0" w:color="auto"/>
            <w:bottom w:val="none" w:sz="0" w:space="0" w:color="auto"/>
            <w:right w:val="none" w:sz="0" w:space="0" w:color="auto"/>
          </w:divBdr>
        </w:div>
        <w:div w:id="1830055502">
          <w:marLeft w:val="640"/>
          <w:marRight w:val="0"/>
          <w:marTop w:val="0"/>
          <w:marBottom w:val="0"/>
          <w:divBdr>
            <w:top w:val="none" w:sz="0" w:space="0" w:color="auto"/>
            <w:left w:val="none" w:sz="0" w:space="0" w:color="auto"/>
            <w:bottom w:val="none" w:sz="0" w:space="0" w:color="auto"/>
            <w:right w:val="none" w:sz="0" w:space="0" w:color="auto"/>
          </w:divBdr>
        </w:div>
        <w:div w:id="1206018928">
          <w:marLeft w:val="640"/>
          <w:marRight w:val="0"/>
          <w:marTop w:val="0"/>
          <w:marBottom w:val="0"/>
          <w:divBdr>
            <w:top w:val="none" w:sz="0" w:space="0" w:color="auto"/>
            <w:left w:val="none" w:sz="0" w:space="0" w:color="auto"/>
            <w:bottom w:val="none" w:sz="0" w:space="0" w:color="auto"/>
            <w:right w:val="none" w:sz="0" w:space="0" w:color="auto"/>
          </w:divBdr>
        </w:div>
        <w:div w:id="1602957784">
          <w:marLeft w:val="640"/>
          <w:marRight w:val="0"/>
          <w:marTop w:val="0"/>
          <w:marBottom w:val="0"/>
          <w:divBdr>
            <w:top w:val="none" w:sz="0" w:space="0" w:color="auto"/>
            <w:left w:val="none" w:sz="0" w:space="0" w:color="auto"/>
            <w:bottom w:val="none" w:sz="0" w:space="0" w:color="auto"/>
            <w:right w:val="none" w:sz="0" w:space="0" w:color="auto"/>
          </w:divBdr>
        </w:div>
        <w:div w:id="1289817453">
          <w:marLeft w:val="640"/>
          <w:marRight w:val="0"/>
          <w:marTop w:val="0"/>
          <w:marBottom w:val="0"/>
          <w:divBdr>
            <w:top w:val="none" w:sz="0" w:space="0" w:color="auto"/>
            <w:left w:val="none" w:sz="0" w:space="0" w:color="auto"/>
            <w:bottom w:val="none" w:sz="0" w:space="0" w:color="auto"/>
            <w:right w:val="none" w:sz="0" w:space="0" w:color="auto"/>
          </w:divBdr>
        </w:div>
        <w:div w:id="337778686">
          <w:marLeft w:val="640"/>
          <w:marRight w:val="0"/>
          <w:marTop w:val="0"/>
          <w:marBottom w:val="0"/>
          <w:divBdr>
            <w:top w:val="none" w:sz="0" w:space="0" w:color="auto"/>
            <w:left w:val="none" w:sz="0" w:space="0" w:color="auto"/>
            <w:bottom w:val="none" w:sz="0" w:space="0" w:color="auto"/>
            <w:right w:val="none" w:sz="0" w:space="0" w:color="auto"/>
          </w:divBdr>
        </w:div>
        <w:div w:id="2127239288">
          <w:marLeft w:val="640"/>
          <w:marRight w:val="0"/>
          <w:marTop w:val="0"/>
          <w:marBottom w:val="0"/>
          <w:divBdr>
            <w:top w:val="none" w:sz="0" w:space="0" w:color="auto"/>
            <w:left w:val="none" w:sz="0" w:space="0" w:color="auto"/>
            <w:bottom w:val="none" w:sz="0" w:space="0" w:color="auto"/>
            <w:right w:val="none" w:sz="0" w:space="0" w:color="auto"/>
          </w:divBdr>
        </w:div>
        <w:div w:id="1031302127">
          <w:marLeft w:val="640"/>
          <w:marRight w:val="0"/>
          <w:marTop w:val="0"/>
          <w:marBottom w:val="0"/>
          <w:divBdr>
            <w:top w:val="none" w:sz="0" w:space="0" w:color="auto"/>
            <w:left w:val="none" w:sz="0" w:space="0" w:color="auto"/>
            <w:bottom w:val="none" w:sz="0" w:space="0" w:color="auto"/>
            <w:right w:val="none" w:sz="0" w:space="0" w:color="auto"/>
          </w:divBdr>
        </w:div>
        <w:div w:id="1302269773">
          <w:marLeft w:val="640"/>
          <w:marRight w:val="0"/>
          <w:marTop w:val="0"/>
          <w:marBottom w:val="0"/>
          <w:divBdr>
            <w:top w:val="none" w:sz="0" w:space="0" w:color="auto"/>
            <w:left w:val="none" w:sz="0" w:space="0" w:color="auto"/>
            <w:bottom w:val="none" w:sz="0" w:space="0" w:color="auto"/>
            <w:right w:val="none" w:sz="0" w:space="0" w:color="auto"/>
          </w:divBdr>
        </w:div>
        <w:div w:id="56713196">
          <w:marLeft w:val="640"/>
          <w:marRight w:val="0"/>
          <w:marTop w:val="0"/>
          <w:marBottom w:val="0"/>
          <w:divBdr>
            <w:top w:val="none" w:sz="0" w:space="0" w:color="auto"/>
            <w:left w:val="none" w:sz="0" w:space="0" w:color="auto"/>
            <w:bottom w:val="none" w:sz="0" w:space="0" w:color="auto"/>
            <w:right w:val="none" w:sz="0" w:space="0" w:color="auto"/>
          </w:divBdr>
        </w:div>
        <w:div w:id="2060591034">
          <w:marLeft w:val="640"/>
          <w:marRight w:val="0"/>
          <w:marTop w:val="0"/>
          <w:marBottom w:val="0"/>
          <w:divBdr>
            <w:top w:val="none" w:sz="0" w:space="0" w:color="auto"/>
            <w:left w:val="none" w:sz="0" w:space="0" w:color="auto"/>
            <w:bottom w:val="none" w:sz="0" w:space="0" w:color="auto"/>
            <w:right w:val="none" w:sz="0" w:space="0" w:color="auto"/>
          </w:divBdr>
        </w:div>
        <w:div w:id="1150826183">
          <w:marLeft w:val="640"/>
          <w:marRight w:val="0"/>
          <w:marTop w:val="0"/>
          <w:marBottom w:val="0"/>
          <w:divBdr>
            <w:top w:val="none" w:sz="0" w:space="0" w:color="auto"/>
            <w:left w:val="none" w:sz="0" w:space="0" w:color="auto"/>
            <w:bottom w:val="none" w:sz="0" w:space="0" w:color="auto"/>
            <w:right w:val="none" w:sz="0" w:space="0" w:color="auto"/>
          </w:divBdr>
        </w:div>
        <w:div w:id="28574276">
          <w:marLeft w:val="640"/>
          <w:marRight w:val="0"/>
          <w:marTop w:val="0"/>
          <w:marBottom w:val="0"/>
          <w:divBdr>
            <w:top w:val="none" w:sz="0" w:space="0" w:color="auto"/>
            <w:left w:val="none" w:sz="0" w:space="0" w:color="auto"/>
            <w:bottom w:val="none" w:sz="0" w:space="0" w:color="auto"/>
            <w:right w:val="none" w:sz="0" w:space="0" w:color="auto"/>
          </w:divBdr>
        </w:div>
      </w:divsChild>
    </w:div>
    <w:div w:id="35467527">
      <w:bodyDiv w:val="1"/>
      <w:marLeft w:val="0"/>
      <w:marRight w:val="0"/>
      <w:marTop w:val="0"/>
      <w:marBottom w:val="0"/>
      <w:divBdr>
        <w:top w:val="none" w:sz="0" w:space="0" w:color="auto"/>
        <w:left w:val="none" w:sz="0" w:space="0" w:color="auto"/>
        <w:bottom w:val="none" w:sz="0" w:space="0" w:color="auto"/>
        <w:right w:val="none" w:sz="0" w:space="0" w:color="auto"/>
      </w:divBdr>
      <w:divsChild>
        <w:div w:id="1489788210">
          <w:marLeft w:val="640"/>
          <w:marRight w:val="0"/>
          <w:marTop w:val="0"/>
          <w:marBottom w:val="0"/>
          <w:divBdr>
            <w:top w:val="none" w:sz="0" w:space="0" w:color="auto"/>
            <w:left w:val="none" w:sz="0" w:space="0" w:color="auto"/>
            <w:bottom w:val="none" w:sz="0" w:space="0" w:color="auto"/>
            <w:right w:val="none" w:sz="0" w:space="0" w:color="auto"/>
          </w:divBdr>
        </w:div>
        <w:div w:id="1555508080">
          <w:marLeft w:val="640"/>
          <w:marRight w:val="0"/>
          <w:marTop w:val="0"/>
          <w:marBottom w:val="0"/>
          <w:divBdr>
            <w:top w:val="none" w:sz="0" w:space="0" w:color="auto"/>
            <w:left w:val="none" w:sz="0" w:space="0" w:color="auto"/>
            <w:bottom w:val="none" w:sz="0" w:space="0" w:color="auto"/>
            <w:right w:val="none" w:sz="0" w:space="0" w:color="auto"/>
          </w:divBdr>
        </w:div>
        <w:div w:id="2144493205">
          <w:marLeft w:val="640"/>
          <w:marRight w:val="0"/>
          <w:marTop w:val="0"/>
          <w:marBottom w:val="0"/>
          <w:divBdr>
            <w:top w:val="none" w:sz="0" w:space="0" w:color="auto"/>
            <w:left w:val="none" w:sz="0" w:space="0" w:color="auto"/>
            <w:bottom w:val="none" w:sz="0" w:space="0" w:color="auto"/>
            <w:right w:val="none" w:sz="0" w:space="0" w:color="auto"/>
          </w:divBdr>
        </w:div>
        <w:div w:id="674384292">
          <w:marLeft w:val="640"/>
          <w:marRight w:val="0"/>
          <w:marTop w:val="0"/>
          <w:marBottom w:val="0"/>
          <w:divBdr>
            <w:top w:val="none" w:sz="0" w:space="0" w:color="auto"/>
            <w:left w:val="none" w:sz="0" w:space="0" w:color="auto"/>
            <w:bottom w:val="none" w:sz="0" w:space="0" w:color="auto"/>
            <w:right w:val="none" w:sz="0" w:space="0" w:color="auto"/>
          </w:divBdr>
        </w:div>
        <w:div w:id="640229844">
          <w:marLeft w:val="640"/>
          <w:marRight w:val="0"/>
          <w:marTop w:val="0"/>
          <w:marBottom w:val="0"/>
          <w:divBdr>
            <w:top w:val="none" w:sz="0" w:space="0" w:color="auto"/>
            <w:left w:val="none" w:sz="0" w:space="0" w:color="auto"/>
            <w:bottom w:val="none" w:sz="0" w:space="0" w:color="auto"/>
            <w:right w:val="none" w:sz="0" w:space="0" w:color="auto"/>
          </w:divBdr>
        </w:div>
        <w:div w:id="1368410619">
          <w:marLeft w:val="640"/>
          <w:marRight w:val="0"/>
          <w:marTop w:val="0"/>
          <w:marBottom w:val="0"/>
          <w:divBdr>
            <w:top w:val="none" w:sz="0" w:space="0" w:color="auto"/>
            <w:left w:val="none" w:sz="0" w:space="0" w:color="auto"/>
            <w:bottom w:val="none" w:sz="0" w:space="0" w:color="auto"/>
            <w:right w:val="none" w:sz="0" w:space="0" w:color="auto"/>
          </w:divBdr>
        </w:div>
        <w:div w:id="1102384154">
          <w:marLeft w:val="640"/>
          <w:marRight w:val="0"/>
          <w:marTop w:val="0"/>
          <w:marBottom w:val="0"/>
          <w:divBdr>
            <w:top w:val="none" w:sz="0" w:space="0" w:color="auto"/>
            <w:left w:val="none" w:sz="0" w:space="0" w:color="auto"/>
            <w:bottom w:val="none" w:sz="0" w:space="0" w:color="auto"/>
            <w:right w:val="none" w:sz="0" w:space="0" w:color="auto"/>
          </w:divBdr>
        </w:div>
        <w:div w:id="1066149273">
          <w:marLeft w:val="640"/>
          <w:marRight w:val="0"/>
          <w:marTop w:val="0"/>
          <w:marBottom w:val="0"/>
          <w:divBdr>
            <w:top w:val="none" w:sz="0" w:space="0" w:color="auto"/>
            <w:left w:val="none" w:sz="0" w:space="0" w:color="auto"/>
            <w:bottom w:val="none" w:sz="0" w:space="0" w:color="auto"/>
            <w:right w:val="none" w:sz="0" w:space="0" w:color="auto"/>
          </w:divBdr>
        </w:div>
        <w:div w:id="2010719483">
          <w:marLeft w:val="640"/>
          <w:marRight w:val="0"/>
          <w:marTop w:val="0"/>
          <w:marBottom w:val="0"/>
          <w:divBdr>
            <w:top w:val="none" w:sz="0" w:space="0" w:color="auto"/>
            <w:left w:val="none" w:sz="0" w:space="0" w:color="auto"/>
            <w:bottom w:val="none" w:sz="0" w:space="0" w:color="auto"/>
            <w:right w:val="none" w:sz="0" w:space="0" w:color="auto"/>
          </w:divBdr>
        </w:div>
        <w:div w:id="1156068949">
          <w:marLeft w:val="640"/>
          <w:marRight w:val="0"/>
          <w:marTop w:val="0"/>
          <w:marBottom w:val="0"/>
          <w:divBdr>
            <w:top w:val="none" w:sz="0" w:space="0" w:color="auto"/>
            <w:left w:val="none" w:sz="0" w:space="0" w:color="auto"/>
            <w:bottom w:val="none" w:sz="0" w:space="0" w:color="auto"/>
            <w:right w:val="none" w:sz="0" w:space="0" w:color="auto"/>
          </w:divBdr>
        </w:div>
        <w:div w:id="1660159459">
          <w:marLeft w:val="640"/>
          <w:marRight w:val="0"/>
          <w:marTop w:val="0"/>
          <w:marBottom w:val="0"/>
          <w:divBdr>
            <w:top w:val="none" w:sz="0" w:space="0" w:color="auto"/>
            <w:left w:val="none" w:sz="0" w:space="0" w:color="auto"/>
            <w:bottom w:val="none" w:sz="0" w:space="0" w:color="auto"/>
            <w:right w:val="none" w:sz="0" w:space="0" w:color="auto"/>
          </w:divBdr>
        </w:div>
        <w:div w:id="1797487321">
          <w:marLeft w:val="640"/>
          <w:marRight w:val="0"/>
          <w:marTop w:val="0"/>
          <w:marBottom w:val="0"/>
          <w:divBdr>
            <w:top w:val="none" w:sz="0" w:space="0" w:color="auto"/>
            <w:left w:val="none" w:sz="0" w:space="0" w:color="auto"/>
            <w:bottom w:val="none" w:sz="0" w:space="0" w:color="auto"/>
            <w:right w:val="none" w:sz="0" w:space="0" w:color="auto"/>
          </w:divBdr>
        </w:div>
        <w:div w:id="2126381139">
          <w:marLeft w:val="640"/>
          <w:marRight w:val="0"/>
          <w:marTop w:val="0"/>
          <w:marBottom w:val="0"/>
          <w:divBdr>
            <w:top w:val="none" w:sz="0" w:space="0" w:color="auto"/>
            <w:left w:val="none" w:sz="0" w:space="0" w:color="auto"/>
            <w:bottom w:val="none" w:sz="0" w:space="0" w:color="auto"/>
            <w:right w:val="none" w:sz="0" w:space="0" w:color="auto"/>
          </w:divBdr>
        </w:div>
        <w:div w:id="1959337560">
          <w:marLeft w:val="640"/>
          <w:marRight w:val="0"/>
          <w:marTop w:val="0"/>
          <w:marBottom w:val="0"/>
          <w:divBdr>
            <w:top w:val="none" w:sz="0" w:space="0" w:color="auto"/>
            <w:left w:val="none" w:sz="0" w:space="0" w:color="auto"/>
            <w:bottom w:val="none" w:sz="0" w:space="0" w:color="auto"/>
            <w:right w:val="none" w:sz="0" w:space="0" w:color="auto"/>
          </w:divBdr>
        </w:div>
        <w:div w:id="634678944">
          <w:marLeft w:val="640"/>
          <w:marRight w:val="0"/>
          <w:marTop w:val="0"/>
          <w:marBottom w:val="0"/>
          <w:divBdr>
            <w:top w:val="none" w:sz="0" w:space="0" w:color="auto"/>
            <w:left w:val="none" w:sz="0" w:space="0" w:color="auto"/>
            <w:bottom w:val="none" w:sz="0" w:space="0" w:color="auto"/>
            <w:right w:val="none" w:sz="0" w:space="0" w:color="auto"/>
          </w:divBdr>
        </w:div>
        <w:div w:id="515390037">
          <w:marLeft w:val="640"/>
          <w:marRight w:val="0"/>
          <w:marTop w:val="0"/>
          <w:marBottom w:val="0"/>
          <w:divBdr>
            <w:top w:val="none" w:sz="0" w:space="0" w:color="auto"/>
            <w:left w:val="none" w:sz="0" w:space="0" w:color="auto"/>
            <w:bottom w:val="none" w:sz="0" w:space="0" w:color="auto"/>
            <w:right w:val="none" w:sz="0" w:space="0" w:color="auto"/>
          </w:divBdr>
        </w:div>
        <w:div w:id="1602949301">
          <w:marLeft w:val="640"/>
          <w:marRight w:val="0"/>
          <w:marTop w:val="0"/>
          <w:marBottom w:val="0"/>
          <w:divBdr>
            <w:top w:val="none" w:sz="0" w:space="0" w:color="auto"/>
            <w:left w:val="none" w:sz="0" w:space="0" w:color="auto"/>
            <w:bottom w:val="none" w:sz="0" w:space="0" w:color="auto"/>
            <w:right w:val="none" w:sz="0" w:space="0" w:color="auto"/>
          </w:divBdr>
        </w:div>
        <w:div w:id="54133140">
          <w:marLeft w:val="640"/>
          <w:marRight w:val="0"/>
          <w:marTop w:val="0"/>
          <w:marBottom w:val="0"/>
          <w:divBdr>
            <w:top w:val="none" w:sz="0" w:space="0" w:color="auto"/>
            <w:left w:val="none" w:sz="0" w:space="0" w:color="auto"/>
            <w:bottom w:val="none" w:sz="0" w:space="0" w:color="auto"/>
            <w:right w:val="none" w:sz="0" w:space="0" w:color="auto"/>
          </w:divBdr>
        </w:div>
        <w:div w:id="343868961">
          <w:marLeft w:val="640"/>
          <w:marRight w:val="0"/>
          <w:marTop w:val="0"/>
          <w:marBottom w:val="0"/>
          <w:divBdr>
            <w:top w:val="none" w:sz="0" w:space="0" w:color="auto"/>
            <w:left w:val="none" w:sz="0" w:space="0" w:color="auto"/>
            <w:bottom w:val="none" w:sz="0" w:space="0" w:color="auto"/>
            <w:right w:val="none" w:sz="0" w:space="0" w:color="auto"/>
          </w:divBdr>
        </w:div>
        <w:div w:id="989751727">
          <w:marLeft w:val="640"/>
          <w:marRight w:val="0"/>
          <w:marTop w:val="0"/>
          <w:marBottom w:val="0"/>
          <w:divBdr>
            <w:top w:val="none" w:sz="0" w:space="0" w:color="auto"/>
            <w:left w:val="none" w:sz="0" w:space="0" w:color="auto"/>
            <w:bottom w:val="none" w:sz="0" w:space="0" w:color="auto"/>
            <w:right w:val="none" w:sz="0" w:space="0" w:color="auto"/>
          </w:divBdr>
        </w:div>
        <w:div w:id="2030989749">
          <w:marLeft w:val="640"/>
          <w:marRight w:val="0"/>
          <w:marTop w:val="0"/>
          <w:marBottom w:val="0"/>
          <w:divBdr>
            <w:top w:val="none" w:sz="0" w:space="0" w:color="auto"/>
            <w:left w:val="none" w:sz="0" w:space="0" w:color="auto"/>
            <w:bottom w:val="none" w:sz="0" w:space="0" w:color="auto"/>
            <w:right w:val="none" w:sz="0" w:space="0" w:color="auto"/>
          </w:divBdr>
        </w:div>
        <w:div w:id="1666784132">
          <w:marLeft w:val="640"/>
          <w:marRight w:val="0"/>
          <w:marTop w:val="0"/>
          <w:marBottom w:val="0"/>
          <w:divBdr>
            <w:top w:val="none" w:sz="0" w:space="0" w:color="auto"/>
            <w:left w:val="none" w:sz="0" w:space="0" w:color="auto"/>
            <w:bottom w:val="none" w:sz="0" w:space="0" w:color="auto"/>
            <w:right w:val="none" w:sz="0" w:space="0" w:color="auto"/>
          </w:divBdr>
        </w:div>
        <w:div w:id="401105154">
          <w:marLeft w:val="640"/>
          <w:marRight w:val="0"/>
          <w:marTop w:val="0"/>
          <w:marBottom w:val="0"/>
          <w:divBdr>
            <w:top w:val="none" w:sz="0" w:space="0" w:color="auto"/>
            <w:left w:val="none" w:sz="0" w:space="0" w:color="auto"/>
            <w:bottom w:val="none" w:sz="0" w:space="0" w:color="auto"/>
            <w:right w:val="none" w:sz="0" w:space="0" w:color="auto"/>
          </w:divBdr>
        </w:div>
        <w:div w:id="856699805">
          <w:marLeft w:val="640"/>
          <w:marRight w:val="0"/>
          <w:marTop w:val="0"/>
          <w:marBottom w:val="0"/>
          <w:divBdr>
            <w:top w:val="none" w:sz="0" w:space="0" w:color="auto"/>
            <w:left w:val="none" w:sz="0" w:space="0" w:color="auto"/>
            <w:bottom w:val="none" w:sz="0" w:space="0" w:color="auto"/>
            <w:right w:val="none" w:sz="0" w:space="0" w:color="auto"/>
          </w:divBdr>
        </w:div>
        <w:div w:id="402719331">
          <w:marLeft w:val="640"/>
          <w:marRight w:val="0"/>
          <w:marTop w:val="0"/>
          <w:marBottom w:val="0"/>
          <w:divBdr>
            <w:top w:val="none" w:sz="0" w:space="0" w:color="auto"/>
            <w:left w:val="none" w:sz="0" w:space="0" w:color="auto"/>
            <w:bottom w:val="none" w:sz="0" w:space="0" w:color="auto"/>
            <w:right w:val="none" w:sz="0" w:space="0" w:color="auto"/>
          </w:divBdr>
        </w:div>
        <w:div w:id="471825533">
          <w:marLeft w:val="640"/>
          <w:marRight w:val="0"/>
          <w:marTop w:val="0"/>
          <w:marBottom w:val="0"/>
          <w:divBdr>
            <w:top w:val="none" w:sz="0" w:space="0" w:color="auto"/>
            <w:left w:val="none" w:sz="0" w:space="0" w:color="auto"/>
            <w:bottom w:val="none" w:sz="0" w:space="0" w:color="auto"/>
            <w:right w:val="none" w:sz="0" w:space="0" w:color="auto"/>
          </w:divBdr>
        </w:div>
        <w:div w:id="1960910388">
          <w:marLeft w:val="640"/>
          <w:marRight w:val="0"/>
          <w:marTop w:val="0"/>
          <w:marBottom w:val="0"/>
          <w:divBdr>
            <w:top w:val="none" w:sz="0" w:space="0" w:color="auto"/>
            <w:left w:val="none" w:sz="0" w:space="0" w:color="auto"/>
            <w:bottom w:val="none" w:sz="0" w:space="0" w:color="auto"/>
            <w:right w:val="none" w:sz="0" w:space="0" w:color="auto"/>
          </w:divBdr>
        </w:div>
        <w:div w:id="966400391">
          <w:marLeft w:val="640"/>
          <w:marRight w:val="0"/>
          <w:marTop w:val="0"/>
          <w:marBottom w:val="0"/>
          <w:divBdr>
            <w:top w:val="none" w:sz="0" w:space="0" w:color="auto"/>
            <w:left w:val="none" w:sz="0" w:space="0" w:color="auto"/>
            <w:bottom w:val="none" w:sz="0" w:space="0" w:color="auto"/>
            <w:right w:val="none" w:sz="0" w:space="0" w:color="auto"/>
          </w:divBdr>
        </w:div>
        <w:div w:id="1476558520">
          <w:marLeft w:val="640"/>
          <w:marRight w:val="0"/>
          <w:marTop w:val="0"/>
          <w:marBottom w:val="0"/>
          <w:divBdr>
            <w:top w:val="none" w:sz="0" w:space="0" w:color="auto"/>
            <w:left w:val="none" w:sz="0" w:space="0" w:color="auto"/>
            <w:bottom w:val="none" w:sz="0" w:space="0" w:color="auto"/>
            <w:right w:val="none" w:sz="0" w:space="0" w:color="auto"/>
          </w:divBdr>
        </w:div>
        <w:div w:id="397899360">
          <w:marLeft w:val="640"/>
          <w:marRight w:val="0"/>
          <w:marTop w:val="0"/>
          <w:marBottom w:val="0"/>
          <w:divBdr>
            <w:top w:val="none" w:sz="0" w:space="0" w:color="auto"/>
            <w:left w:val="none" w:sz="0" w:space="0" w:color="auto"/>
            <w:bottom w:val="none" w:sz="0" w:space="0" w:color="auto"/>
            <w:right w:val="none" w:sz="0" w:space="0" w:color="auto"/>
          </w:divBdr>
        </w:div>
        <w:div w:id="1924024697">
          <w:marLeft w:val="640"/>
          <w:marRight w:val="0"/>
          <w:marTop w:val="0"/>
          <w:marBottom w:val="0"/>
          <w:divBdr>
            <w:top w:val="none" w:sz="0" w:space="0" w:color="auto"/>
            <w:left w:val="none" w:sz="0" w:space="0" w:color="auto"/>
            <w:bottom w:val="none" w:sz="0" w:space="0" w:color="auto"/>
            <w:right w:val="none" w:sz="0" w:space="0" w:color="auto"/>
          </w:divBdr>
        </w:div>
        <w:div w:id="1011570033">
          <w:marLeft w:val="640"/>
          <w:marRight w:val="0"/>
          <w:marTop w:val="0"/>
          <w:marBottom w:val="0"/>
          <w:divBdr>
            <w:top w:val="none" w:sz="0" w:space="0" w:color="auto"/>
            <w:left w:val="none" w:sz="0" w:space="0" w:color="auto"/>
            <w:bottom w:val="none" w:sz="0" w:space="0" w:color="auto"/>
            <w:right w:val="none" w:sz="0" w:space="0" w:color="auto"/>
          </w:divBdr>
        </w:div>
        <w:div w:id="2139760756">
          <w:marLeft w:val="640"/>
          <w:marRight w:val="0"/>
          <w:marTop w:val="0"/>
          <w:marBottom w:val="0"/>
          <w:divBdr>
            <w:top w:val="none" w:sz="0" w:space="0" w:color="auto"/>
            <w:left w:val="none" w:sz="0" w:space="0" w:color="auto"/>
            <w:bottom w:val="none" w:sz="0" w:space="0" w:color="auto"/>
            <w:right w:val="none" w:sz="0" w:space="0" w:color="auto"/>
          </w:divBdr>
        </w:div>
        <w:div w:id="243993769">
          <w:marLeft w:val="640"/>
          <w:marRight w:val="0"/>
          <w:marTop w:val="0"/>
          <w:marBottom w:val="0"/>
          <w:divBdr>
            <w:top w:val="none" w:sz="0" w:space="0" w:color="auto"/>
            <w:left w:val="none" w:sz="0" w:space="0" w:color="auto"/>
            <w:bottom w:val="none" w:sz="0" w:space="0" w:color="auto"/>
            <w:right w:val="none" w:sz="0" w:space="0" w:color="auto"/>
          </w:divBdr>
        </w:div>
        <w:div w:id="1094518520">
          <w:marLeft w:val="640"/>
          <w:marRight w:val="0"/>
          <w:marTop w:val="0"/>
          <w:marBottom w:val="0"/>
          <w:divBdr>
            <w:top w:val="none" w:sz="0" w:space="0" w:color="auto"/>
            <w:left w:val="none" w:sz="0" w:space="0" w:color="auto"/>
            <w:bottom w:val="none" w:sz="0" w:space="0" w:color="auto"/>
            <w:right w:val="none" w:sz="0" w:space="0" w:color="auto"/>
          </w:divBdr>
        </w:div>
        <w:div w:id="1359087062">
          <w:marLeft w:val="640"/>
          <w:marRight w:val="0"/>
          <w:marTop w:val="0"/>
          <w:marBottom w:val="0"/>
          <w:divBdr>
            <w:top w:val="none" w:sz="0" w:space="0" w:color="auto"/>
            <w:left w:val="none" w:sz="0" w:space="0" w:color="auto"/>
            <w:bottom w:val="none" w:sz="0" w:space="0" w:color="auto"/>
            <w:right w:val="none" w:sz="0" w:space="0" w:color="auto"/>
          </w:divBdr>
        </w:div>
        <w:div w:id="2032340712">
          <w:marLeft w:val="640"/>
          <w:marRight w:val="0"/>
          <w:marTop w:val="0"/>
          <w:marBottom w:val="0"/>
          <w:divBdr>
            <w:top w:val="none" w:sz="0" w:space="0" w:color="auto"/>
            <w:left w:val="none" w:sz="0" w:space="0" w:color="auto"/>
            <w:bottom w:val="none" w:sz="0" w:space="0" w:color="auto"/>
            <w:right w:val="none" w:sz="0" w:space="0" w:color="auto"/>
          </w:divBdr>
        </w:div>
        <w:div w:id="1880627385">
          <w:marLeft w:val="640"/>
          <w:marRight w:val="0"/>
          <w:marTop w:val="0"/>
          <w:marBottom w:val="0"/>
          <w:divBdr>
            <w:top w:val="none" w:sz="0" w:space="0" w:color="auto"/>
            <w:left w:val="none" w:sz="0" w:space="0" w:color="auto"/>
            <w:bottom w:val="none" w:sz="0" w:space="0" w:color="auto"/>
            <w:right w:val="none" w:sz="0" w:space="0" w:color="auto"/>
          </w:divBdr>
        </w:div>
        <w:div w:id="1896311087">
          <w:marLeft w:val="640"/>
          <w:marRight w:val="0"/>
          <w:marTop w:val="0"/>
          <w:marBottom w:val="0"/>
          <w:divBdr>
            <w:top w:val="none" w:sz="0" w:space="0" w:color="auto"/>
            <w:left w:val="none" w:sz="0" w:space="0" w:color="auto"/>
            <w:bottom w:val="none" w:sz="0" w:space="0" w:color="auto"/>
            <w:right w:val="none" w:sz="0" w:space="0" w:color="auto"/>
          </w:divBdr>
        </w:div>
        <w:div w:id="1363434185">
          <w:marLeft w:val="640"/>
          <w:marRight w:val="0"/>
          <w:marTop w:val="0"/>
          <w:marBottom w:val="0"/>
          <w:divBdr>
            <w:top w:val="none" w:sz="0" w:space="0" w:color="auto"/>
            <w:left w:val="none" w:sz="0" w:space="0" w:color="auto"/>
            <w:bottom w:val="none" w:sz="0" w:space="0" w:color="auto"/>
            <w:right w:val="none" w:sz="0" w:space="0" w:color="auto"/>
          </w:divBdr>
        </w:div>
        <w:div w:id="2017148186">
          <w:marLeft w:val="640"/>
          <w:marRight w:val="0"/>
          <w:marTop w:val="0"/>
          <w:marBottom w:val="0"/>
          <w:divBdr>
            <w:top w:val="none" w:sz="0" w:space="0" w:color="auto"/>
            <w:left w:val="none" w:sz="0" w:space="0" w:color="auto"/>
            <w:bottom w:val="none" w:sz="0" w:space="0" w:color="auto"/>
            <w:right w:val="none" w:sz="0" w:space="0" w:color="auto"/>
          </w:divBdr>
        </w:div>
        <w:div w:id="414401695">
          <w:marLeft w:val="640"/>
          <w:marRight w:val="0"/>
          <w:marTop w:val="0"/>
          <w:marBottom w:val="0"/>
          <w:divBdr>
            <w:top w:val="none" w:sz="0" w:space="0" w:color="auto"/>
            <w:left w:val="none" w:sz="0" w:space="0" w:color="auto"/>
            <w:bottom w:val="none" w:sz="0" w:space="0" w:color="auto"/>
            <w:right w:val="none" w:sz="0" w:space="0" w:color="auto"/>
          </w:divBdr>
        </w:div>
        <w:div w:id="596017051">
          <w:marLeft w:val="640"/>
          <w:marRight w:val="0"/>
          <w:marTop w:val="0"/>
          <w:marBottom w:val="0"/>
          <w:divBdr>
            <w:top w:val="none" w:sz="0" w:space="0" w:color="auto"/>
            <w:left w:val="none" w:sz="0" w:space="0" w:color="auto"/>
            <w:bottom w:val="none" w:sz="0" w:space="0" w:color="auto"/>
            <w:right w:val="none" w:sz="0" w:space="0" w:color="auto"/>
          </w:divBdr>
        </w:div>
        <w:div w:id="2091658507">
          <w:marLeft w:val="640"/>
          <w:marRight w:val="0"/>
          <w:marTop w:val="0"/>
          <w:marBottom w:val="0"/>
          <w:divBdr>
            <w:top w:val="none" w:sz="0" w:space="0" w:color="auto"/>
            <w:left w:val="none" w:sz="0" w:space="0" w:color="auto"/>
            <w:bottom w:val="none" w:sz="0" w:space="0" w:color="auto"/>
            <w:right w:val="none" w:sz="0" w:space="0" w:color="auto"/>
          </w:divBdr>
        </w:div>
        <w:div w:id="280652117">
          <w:marLeft w:val="640"/>
          <w:marRight w:val="0"/>
          <w:marTop w:val="0"/>
          <w:marBottom w:val="0"/>
          <w:divBdr>
            <w:top w:val="none" w:sz="0" w:space="0" w:color="auto"/>
            <w:left w:val="none" w:sz="0" w:space="0" w:color="auto"/>
            <w:bottom w:val="none" w:sz="0" w:space="0" w:color="auto"/>
            <w:right w:val="none" w:sz="0" w:space="0" w:color="auto"/>
          </w:divBdr>
        </w:div>
        <w:div w:id="2067600911">
          <w:marLeft w:val="640"/>
          <w:marRight w:val="0"/>
          <w:marTop w:val="0"/>
          <w:marBottom w:val="0"/>
          <w:divBdr>
            <w:top w:val="none" w:sz="0" w:space="0" w:color="auto"/>
            <w:left w:val="none" w:sz="0" w:space="0" w:color="auto"/>
            <w:bottom w:val="none" w:sz="0" w:space="0" w:color="auto"/>
            <w:right w:val="none" w:sz="0" w:space="0" w:color="auto"/>
          </w:divBdr>
        </w:div>
        <w:div w:id="1115439390">
          <w:marLeft w:val="640"/>
          <w:marRight w:val="0"/>
          <w:marTop w:val="0"/>
          <w:marBottom w:val="0"/>
          <w:divBdr>
            <w:top w:val="none" w:sz="0" w:space="0" w:color="auto"/>
            <w:left w:val="none" w:sz="0" w:space="0" w:color="auto"/>
            <w:bottom w:val="none" w:sz="0" w:space="0" w:color="auto"/>
            <w:right w:val="none" w:sz="0" w:space="0" w:color="auto"/>
          </w:divBdr>
        </w:div>
        <w:div w:id="1106391984">
          <w:marLeft w:val="640"/>
          <w:marRight w:val="0"/>
          <w:marTop w:val="0"/>
          <w:marBottom w:val="0"/>
          <w:divBdr>
            <w:top w:val="none" w:sz="0" w:space="0" w:color="auto"/>
            <w:left w:val="none" w:sz="0" w:space="0" w:color="auto"/>
            <w:bottom w:val="none" w:sz="0" w:space="0" w:color="auto"/>
            <w:right w:val="none" w:sz="0" w:space="0" w:color="auto"/>
          </w:divBdr>
        </w:div>
        <w:div w:id="148595265">
          <w:marLeft w:val="640"/>
          <w:marRight w:val="0"/>
          <w:marTop w:val="0"/>
          <w:marBottom w:val="0"/>
          <w:divBdr>
            <w:top w:val="none" w:sz="0" w:space="0" w:color="auto"/>
            <w:left w:val="none" w:sz="0" w:space="0" w:color="auto"/>
            <w:bottom w:val="none" w:sz="0" w:space="0" w:color="auto"/>
            <w:right w:val="none" w:sz="0" w:space="0" w:color="auto"/>
          </w:divBdr>
        </w:div>
        <w:div w:id="2051878983">
          <w:marLeft w:val="640"/>
          <w:marRight w:val="0"/>
          <w:marTop w:val="0"/>
          <w:marBottom w:val="0"/>
          <w:divBdr>
            <w:top w:val="none" w:sz="0" w:space="0" w:color="auto"/>
            <w:left w:val="none" w:sz="0" w:space="0" w:color="auto"/>
            <w:bottom w:val="none" w:sz="0" w:space="0" w:color="auto"/>
            <w:right w:val="none" w:sz="0" w:space="0" w:color="auto"/>
          </w:divBdr>
        </w:div>
        <w:div w:id="764109012">
          <w:marLeft w:val="640"/>
          <w:marRight w:val="0"/>
          <w:marTop w:val="0"/>
          <w:marBottom w:val="0"/>
          <w:divBdr>
            <w:top w:val="none" w:sz="0" w:space="0" w:color="auto"/>
            <w:left w:val="none" w:sz="0" w:space="0" w:color="auto"/>
            <w:bottom w:val="none" w:sz="0" w:space="0" w:color="auto"/>
            <w:right w:val="none" w:sz="0" w:space="0" w:color="auto"/>
          </w:divBdr>
        </w:div>
        <w:div w:id="1253006325">
          <w:marLeft w:val="640"/>
          <w:marRight w:val="0"/>
          <w:marTop w:val="0"/>
          <w:marBottom w:val="0"/>
          <w:divBdr>
            <w:top w:val="none" w:sz="0" w:space="0" w:color="auto"/>
            <w:left w:val="none" w:sz="0" w:space="0" w:color="auto"/>
            <w:bottom w:val="none" w:sz="0" w:space="0" w:color="auto"/>
            <w:right w:val="none" w:sz="0" w:space="0" w:color="auto"/>
          </w:divBdr>
        </w:div>
        <w:div w:id="1903707810">
          <w:marLeft w:val="640"/>
          <w:marRight w:val="0"/>
          <w:marTop w:val="0"/>
          <w:marBottom w:val="0"/>
          <w:divBdr>
            <w:top w:val="none" w:sz="0" w:space="0" w:color="auto"/>
            <w:left w:val="none" w:sz="0" w:space="0" w:color="auto"/>
            <w:bottom w:val="none" w:sz="0" w:space="0" w:color="auto"/>
            <w:right w:val="none" w:sz="0" w:space="0" w:color="auto"/>
          </w:divBdr>
        </w:div>
        <w:div w:id="1280260672">
          <w:marLeft w:val="640"/>
          <w:marRight w:val="0"/>
          <w:marTop w:val="0"/>
          <w:marBottom w:val="0"/>
          <w:divBdr>
            <w:top w:val="none" w:sz="0" w:space="0" w:color="auto"/>
            <w:left w:val="none" w:sz="0" w:space="0" w:color="auto"/>
            <w:bottom w:val="none" w:sz="0" w:space="0" w:color="auto"/>
            <w:right w:val="none" w:sz="0" w:space="0" w:color="auto"/>
          </w:divBdr>
        </w:div>
        <w:div w:id="841160596">
          <w:marLeft w:val="640"/>
          <w:marRight w:val="0"/>
          <w:marTop w:val="0"/>
          <w:marBottom w:val="0"/>
          <w:divBdr>
            <w:top w:val="none" w:sz="0" w:space="0" w:color="auto"/>
            <w:left w:val="none" w:sz="0" w:space="0" w:color="auto"/>
            <w:bottom w:val="none" w:sz="0" w:space="0" w:color="auto"/>
            <w:right w:val="none" w:sz="0" w:space="0" w:color="auto"/>
          </w:divBdr>
        </w:div>
        <w:div w:id="182405408">
          <w:marLeft w:val="640"/>
          <w:marRight w:val="0"/>
          <w:marTop w:val="0"/>
          <w:marBottom w:val="0"/>
          <w:divBdr>
            <w:top w:val="none" w:sz="0" w:space="0" w:color="auto"/>
            <w:left w:val="none" w:sz="0" w:space="0" w:color="auto"/>
            <w:bottom w:val="none" w:sz="0" w:space="0" w:color="auto"/>
            <w:right w:val="none" w:sz="0" w:space="0" w:color="auto"/>
          </w:divBdr>
        </w:div>
        <w:div w:id="1697999746">
          <w:marLeft w:val="640"/>
          <w:marRight w:val="0"/>
          <w:marTop w:val="0"/>
          <w:marBottom w:val="0"/>
          <w:divBdr>
            <w:top w:val="none" w:sz="0" w:space="0" w:color="auto"/>
            <w:left w:val="none" w:sz="0" w:space="0" w:color="auto"/>
            <w:bottom w:val="none" w:sz="0" w:space="0" w:color="auto"/>
            <w:right w:val="none" w:sz="0" w:space="0" w:color="auto"/>
          </w:divBdr>
        </w:div>
        <w:div w:id="1988392231">
          <w:marLeft w:val="640"/>
          <w:marRight w:val="0"/>
          <w:marTop w:val="0"/>
          <w:marBottom w:val="0"/>
          <w:divBdr>
            <w:top w:val="none" w:sz="0" w:space="0" w:color="auto"/>
            <w:left w:val="none" w:sz="0" w:space="0" w:color="auto"/>
            <w:bottom w:val="none" w:sz="0" w:space="0" w:color="auto"/>
            <w:right w:val="none" w:sz="0" w:space="0" w:color="auto"/>
          </w:divBdr>
        </w:div>
        <w:div w:id="2031107359">
          <w:marLeft w:val="640"/>
          <w:marRight w:val="0"/>
          <w:marTop w:val="0"/>
          <w:marBottom w:val="0"/>
          <w:divBdr>
            <w:top w:val="none" w:sz="0" w:space="0" w:color="auto"/>
            <w:left w:val="none" w:sz="0" w:space="0" w:color="auto"/>
            <w:bottom w:val="none" w:sz="0" w:space="0" w:color="auto"/>
            <w:right w:val="none" w:sz="0" w:space="0" w:color="auto"/>
          </w:divBdr>
        </w:div>
        <w:div w:id="1878155343">
          <w:marLeft w:val="640"/>
          <w:marRight w:val="0"/>
          <w:marTop w:val="0"/>
          <w:marBottom w:val="0"/>
          <w:divBdr>
            <w:top w:val="none" w:sz="0" w:space="0" w:color="auto"/>
            <w:left w:val="none" w:sz="0" w:space="0" w:color="auto"/>
            <w:bottom w:val="none" w:sz="0" w:space="0" w:color="auto"/>
            <w:right w:val="none" w:sz="0" w:space="0" w:color="auto"/>
          </w:divBdr>
        </w:div>
        <w:div w:id="1234898925">
          <w:marLeft w:val="640"/>
          <w:marRight w:val="0"/>
          <w:marTop w:val="0"/>
          <w:marBottom w:val="0"/>
          <w:divBdr>
            <w:top w:val="none" w:sz="0" w:space="0" w:color="auto"/>
            <w:left w:val="none" w:sz="0" w:space="0" w:color="auto"/>
            <w:bottom w:val="none" w:sz="0" w:space="0" w:color="auto"/>
            <w:right w:val="none" w:sz="0" w:space="0" w:color="auto"/>
          </w:divBdr>
        </w:div>
        <w:div w:id="2067795741">
          <w:marLeft w:val="640"/>
          <w:marRight w:val="0"/>
          <w:marTop w:val="0"/>
          <w:marBottom w:val="0"/>
          <w:divBdr>
            <w:top w:val="none" w:sz="0" w:space="0" w:color="auto"/>
            <w:left w:val="none" w:sz="0" w:space="0" w:color="auto"/>
            <w:bottom w:val="none" w:sz="0" w:space="0" w:color="auto"/>
            <w:right w:val="none" w:sz="0" w:space="0" w:color="auto"/>
          </w:divBdr>
        </w:div>
        <w:div w:id="1454858621">
          <w:marLeft w:val="640"/>
          <w:marRight w:val="0"/>
          <w:marTop w:val="0"/>
          <w:marBottom w:val="0"/>
          <w:divBdr>
            <w:top w:val="none" w:sz="0" w:space="0" w:color="auto"/>
            <w:left w:val="none" w:sz="0" w:space="0" w:color="auto"/>
            <w:bottom w:val="none" w:sz="0" w:space="0" w:color="auto"/>
            <w:right w:val="none" w:sz="0" w:space="0" w:color="auto"/>
          </w:divBdr>
        </w:div>
        <w:div w:id="374090041">
          <w:marLeft w:val="640"/>
          <w:marRight w:val="0"/>
          <w:marTop w:val="0"/>
          <w:marBottom w:val="0"/>
          <w:divBdr>
            <w:top w:val="none" w:sz="0" w:space="0" w:color="auto"/>
            <w:left w:val="none" w:sz="0" w:space="0" w:color="auto"/>
            <w:bottom w:val="none" w:sz="0" w:space="0" w:color="auto"/>
            <w:right w:val="none" w:sz="0" w:space="0" w:color="auto"/>
          </w:divBdr>
        </w:div>
        <w:div w:id="364135044">
          <w:marLeft w:val="640"/>
          <w:marRight w:val="0"/>
          <w:marTop w:val="0"/>
          <w:marBottom w:val="0"/>
          <w:divBdr>
            <w:top w:val="none" w:sz="0" w:space="0" w:color="auto"/>
            <w:left w:val="none" w:sz="0" w:space="0" w:color="auto"/>
            <w:bottom w:val="none" w:sz="0" w:space="0" w:color="auto"/>
            <w:right w:val="none" w:sz="0" w:space="0" w:color="auto"/>
          </w:divBdr>
        </w:div>
        <w:div w:id="1744180931">
          <w:marLeft w:val="640"/>
          <w:marRight w:val="0"/>
          <w:marTop w:val="0"/>
          <w:marBottom w:val="0"/>
          <w:divBdr>
            <w:top w:val="none" w:sz="0" w:space="0" w:color="auto"/>
            <w:left w:val="none" w:sz="0" w:space="0" w:color="auto"/>
            <w:bottom w:val="none" w:sz="0" w:space="0" w:color="auto"/>
            <w:right w:val="none" w:sz="0" w:space="0" w:color="auto"/>
          </w:divBdr>
        </w:div>
        <w:div w:id="1461411693">
          <w:marLeft w:val="640"/>
          <w:marRight w:val="0"/>
          <w:marTop w:val="0"/>
          <w:marBottom w:val="0"/>
          <w:divBdr>
            <w:top w:val="none" w:sz="0" w:space="0" w:color="auto"/>
            <w:left w:val="none" w:sz="0" w:space="0" w:color="auto"/>
            <w:bottom w:val="none" w:sz="0" w:space="0" w:color="auto"/>
            <w:right w:val="none" w:sz="0" w:space="0" w:color="auto"/>
          </w:divBdr>
        </w:div>
        <w:div w:id="1991010189">
          <w:marLeft w:val="640"/>
          <w:marRight w:val="0"/>
          <w:marTop w:val="0"/>
          <w:marBottom w:val="0"/>
          <w:divBdr>
            <w:top w:val="none" w:sz="0" w:space="0" w:color="auto"/>
            <w:left w:val="none" w:sz="0" w:space="0" w:color="auto"/>
            <w:bottom w:val="none" w:sz="0" w:space="0" w:color="auto"/>
            <w:right w:val="none" w:sz="0" w:space="0" w:color="auto"/>
          </w:divBdr>
        </w:div>
        <w:div w:id="1072118280">
          <w:marLeft w:val="640"/>
          <w:marRight w:val="0"/>
          <w:marTop w:val="0"/>
          <w:marBottom w:val="0"/>
          <w:divBdr>
            <w:top w:val="none" w:sz="0" w:space="0" w:color="auto"/>
            <w:left w:val="none" w:sz="0" w:space="0" w:color="auto"/>
            <w:bottom w:val="none" w:sz="0" w:space="0" w:color="auto"/>
            <w:right w:val="none" w:sz="0" w:space="0" w:color="auto"/>
          </w:divBdr>
        </w:div>
        <w:div w:id="1841391462">
          <w:marLeft w:val="640"/>
          <w:marRight w:val="0"/>
          <w:marTop w:val="0"/>
          <w:marBottom w:val="0"/>
          <w:divBdr>
            <w:top w:val="none" w:sz="0" w:space="0" w:color="auto"/>
            <w:left w:val="none" w:sz="0" w:space="0" w:color="auto"/>
            <w:bottom w:val="none" w:sz="0" w:space="0" w:color="auto"/>
            <w:right w:val="none" w:sz="0" w:space="0" w:color="auto"/>
          </w:divBdr>
        </w:div>
        <w:div w:id="1611861117">
          <w:marLeft w:val="640"/>
          <w:marRight w:val="0"/>
          <w:marTop w:val="0"/>
          <w:marBottom w:val="0"/>
          <w:divBdr>
            <w:top w:val="none" w:sz="0" w:space="0" w:color="auto"/>
            <w:left w:val="none" w:sz="0" w:space="0" w:color="auto"/>
            <w:bottom w:val="none" w:sz="0" w:space="0" w:color="auto"/>
            <w:right w:val="none" w:sz="0" w:space="0" w:color="auto"/>
          </w:divBdr>
        </w:div>
        <w:div w:id="425468224">
          <w:marLeft w:val="640"/>
          <w:marRight w:val="0"/>
          <w:marTop w:val="0"/>
          <w:marBottom w:val="0"/>
          <w:divBdr>
            <w:top w:val="none" w:sz="0" w:space="0" w:color="auto"/>
            <w:left w:val="none" w:sz="0" w:space="0" w:color="auto"/>
            <w:bottom w:val="none" w:sz="0" w:space="0" w:color="auto"/>
            <w:right w:val="none" w:sz="0" w:space="0" w:color="auto"/>
          </w:divBdr>
        </w:div>
        <w:div w:id="677193119">
          <w:marLeft w:val="640"/>
          <w:marRight w:val="0"/>
          <w:marTop w:val="0"/>
          <w:marBottom w:val="0"/>
          <w:divBdr>
            <w:top w:val="none" w:sz="0" w:space="0" w:color="auto"/>
            <w:left w:val="none" w:sz="0" w:space="0" w:color="auto"/>
            <w:bottom w:val="none" w:sz="0" w:space="0" w:color="auto"/>
            <w:right w:val="none" w:sz="0" w:space="0" w:color="auto"/>
          </w:divBdr>
        </w:div>
        <w:div w:id="1372802867">
          <w:marLeft w:val="640"/>
          <w:marRight w:val="0"/>
          <w:marTop w:val="0"/>
          <w:marBottom w:val="0"/>
          <w:divBdr>
            <w:top w:val="none" w:sz="0" w:space="0" w:color="auto"/>
            <w:left w:val="none" w:sz="0" w:space="0" w:color="auto"/>
            <w:bottom w:val="none" w:sz="0" w:space="0" w:color="auto"/>
            <w:right w:val="none" w:sz="0" w:space="0" w:color="auto"/>
          </w:divBdr>
        </w:div>
        <w:div w:id="1812941755">
          <w:marLeft w:val="640"/>
          <w:marRight w:val="0"/>
          <w:marTop w:val="0"/>
          <w:marBottom w:val="0"/>
          <w:divBdr>
            <w:top w:val="none" w:sz="0" w:space="0" w:color="auto"/>
            <w:left w:val="none" w:sz="0" w:space="0" w:color="auto"/>
            <w:bottom w:val="none" w:sz="0" w:space="0" w:color="auto"/>
            <w:right w:val="none" w:sz="0" w:space="0" w:color="auto"/>
          </w:divBdr>
        </w:div>
        <w:div w:id="1548642289">
          <w:marLeft w:val="640"/>
          <w:marRight w:val="0"/>
          <w:marTop w:val="0"/>
          <w:marBottom w:val="0"/>
          <w:divBdr>
            <w:top w:val="none" w:sz="0" w:space="0" w:color="auto"/>
            <w:left w:val="none" w:sz="0" w:space="0" w:color="auto"/>
            <w:bottom w:val="none" w:sz="0" w:space="0" w:color="auto"/>
            <w:right w:val="none" w:sz="0" w:space="0" w:color="auto"/>
          </w:divBdr>
        </w:div>
        <w:div w:id="478812417">
          <w:marLeft w:val="640"/>
          <w:marRight w:val="0"/>
          <w:marTop w:val="0"/>
          <w:marBottom w:val="0"/>
          <w:divBdr>
            <w:top w:val="none" w:sz="0" w:space="0" w:color="auto"/>
            <w:left w:val="none" w:sz="0" w:space="0" w:color="auto"/>
            <w:bottom w:val="none" w:sz="0" w:space="0" w:color="auto"/>
            <w:right w:val="none" w:sz="0" w:space="0" w:color="auto"/>
          </w:divBdr>
        </w:div>
        <w:div w:id="1353727867">
          <w:marLeft w:val="640"/>
          <w:marRight w:val="0"/>
          <w:marTop w:val="0"/>
          <w:marBottom w:val="0"/>
          <w:divBdr>
            <w:top w:val="none" w:sz="0" w:space="0" w:color="auto"/>
            <w:left w:val="none" w:sz="0" w:space="0" w:color="auto"/>
            <w:bottom w:val="none" w:sz="0" w:space="0" w:color="auto"/>
            <w:right w:val="none" w:sz="0" w:space="0" w:color="auto"/>
          </w:divBdr>
        </w:div>
        <w:div w:id="1541281743">
          <w:marLeft w:val="640"/>
          <w:marRight w:val="0"/>
          <w:marTop w:val="0"/>
          <w:marBottom w:val="0"/>
          <w:divBdr>
            <w:top w:val="none" w:sz="0" w:space="0" w:color="auto"/>
            <w:left w:val="none" w:sz="0" w:space="0" w:color="auto"/>
            <w:bottom w:val="none" w:sz="0" w:space="0" w:color="auto"/>
            <w:right w:val="none" w:sz="0" w:space="0" w:color="auto"/>
          </w:divBdr>
        </w:div>
        <w:div w:id="1656572296">
          <w:marLeft w:val="640"/>
          <w:marRight w:val="0"/>
          <w:marTop w:val="0"/>
          <w:marBottom w:val="0"/>
          <w:divBdr>
            <w:top w:val="none" w:sz="0" w:space="0" w:color="auto"/>
            <w:left w:val="none" w:sz="0" w:space="0" w:color="auto"/>
            <w:bottom w:val="none" w:sz="0" w:space="0" w:color="auto"/>
            <w:right w:val="none" w:sz="0" w:space="0" w:color="auto"/>
          </w:divBdr>
        </w:div>
        <w:div w:id="2025277981">
          <w:marLeft w:val="640"/>
          <w:marRight w:val="0"/>
          <w:marTop w:val="0"/>
          <w:marBottom w:val="0"/>
          <w:divBdr>
            <w:top w:val="none" w:sz="0" w:space="0" w:color="auto"/>
            <w:left w:val="none" w:sz="0" w:space="0" w:color="auto"/>
            <w:bottom w:val="none" w:sz="0" w:space="0" w:color="auto"/>
            <w:right w:val="none" w:sz="0" w:space="0" w:color="auto"/>
          </w:divBdr>
        </w:div>
        <w:div w:id="1258634225">
          <w:marLeft w:val="640"/>
          <w:marRight w:val="0"/>
          <w:marTop w:val="0"/>
          <w:marBottom w:val="0"/>
          <w:divBdr>
            <w:top w:val="none" w:sz="0" w:space="0" w:color="auto"/>
            <w:left w:val="none" w:sz="0" w:space="0" w:color="auto"/>
            <w:bottom w:val="none" w:sz="0" w:space="0" w:color="auto"/>
            <w:right w:val="none" w:sz="0" w:space="0" w:color="auto"/>
          </w:divBdr>
        </w:div>
        <w:div w:id="598217855">
          <w:marLeft w:val="640"/>
          <w:marRight w:val="0"/>
          <w:marTop w:val="0"/>
          <w:marBottom w:val="0"/>
          <w:divBdr>
            <w:top w:val="none" w:sz="0" w:space="0" w:color="auto"/>
            <w:left w:val="none" w:sz="0" w:space="0" w:color="auto"/>
            <w:bottom w:val="none" w:sz="0" w:space="0" w:color="auto"/>
            <w:right w:val="none" w:sz="0" w:space="0" w:color="auto"/>
          </w:divBdr>
        </w:div>
        <w:div w:id="1508910999">
          <w:marLeft w:val="640"/>
          <w:marRight w:val="0"/>
          <w:marTop w:val="0"/>
          <w:marBottom w:val="0"/>
          <w:divBdr>
            <w:top w:val="none" w:sz="0" w:space="0" w:color="auto"/>
            <w:left w:val="none" w:sz="0" w:space="0" w:color="auto"/>
            <w:bottom w:val="none" w:sz="0" w:space="0" w:color="auto"/>
            <w:right w:val="none" w:sz="0" w:space="0" w:color="auto"/>
          </w:divBdr>
        </w:div>
        <w:div w:id="1593735548">
          <w:marLeft w:val="640"/>
          <w:marRight w:val="0"/>
          <w:marTop w:val="0"/>
          <w:marBottom w:val="0"/>
          <w:divBdr>
            <w:top w:val="none" w:sz="0" w:space="0" w:color="auto"/>
            <w:left w:val="none" w:sz="0" w:space="0" w:color="auto"/>
            <w:bottom w:val="none" w:sz="0" w:space="0" w:color="auto"/>
            <w:right w:val="none" w:sz="0" w:space="0" w:color="auto"/>
          </w:divBdr>
        </w:div>
        <w:div w:id="1216042424">
          <w:marLeft w:val="640"/>
          <w:marRight w:val="0"/>
          <w:marTop w:val="0"/>
          <w:marBottom w:val="0"/>
          <w:divBdr>
            <w:top w:val="none" w:sz="0" w:space="0" w:color="auto"/>
            <w:left w:val="none" w:sz="0" w:space="0" w:color="auto"/>
            <w:bottom w:val="none" w:sz="0" w:space="0" w:color="auto"/>
            <w:right w:val="none" w:sz="0" w:space="0" w:color="auto"/>
          </w:divBdr>
        </w:div>
        <w:div w:id="203948971">
          <w:marLeft w:val="640"/>
          <w:marRight w:val="0"/>
          <w:marTop w:val="0"/>
          <w:marBottom w:val="0"/>
          <w:divBdr>
            <w:top w:val="none" w:sz="0" w:space="0" w:color="auto"/>
            <w:left w:val="none" w:sz="0" w:space="0" w:color="auto"/>
            <w:bottom w:val="none" w:sz="0" w:space="0" w:color="auto"/>
            <w:right w:val="none" w:sz="0" w:space="0" w:color="auto"/>
          </w:divBdr>
        </w:div>
        <w:div w:id="1395853373">
          <w:marLeft w:val="640"/>
          <w:marRight w:val="0"/>
          <w:marTop w:val="0"/>
          <w:marBottom w:val="0"/>
          <w:divBdr>
            <w:top w:val="none" w:sz="0" w:space="0" w:color="auto"/>
            <w:left w:val="none" w:sz="0" w:space="0" w:color="auto"/>
            <w:bottom w:val="none" w:sz="0" w:space="0" w:color="auto"/>
            <w:right w:val="none" w:sz="0" w:space="0" w:color="auto"/>
          </w:divBdr>
        </w:div>
        <w:div w:id="681470285">
          <w:marLeft w:val="640"/>
          <w:marRight w:val="0"/>
          <w:marTop w:val="0"/>
          <w:marBottom w:val="0"/>
          <w:divBdr>
            <w:top w:val="none" w:sz="0" w:space="0" w:color="auto"/>
            <w:left w:val="none" w:sz="0" w:space="0" w:color="auto"/>
            <w:bottom w:val="none" w:sz="0" w:space="0" w:color="auto"/>
            <w:right w:val="none" w:sz="0" w:space="0" w:color="auto"/>
          </w:divBdr>
        </w:div>
        <w:div w:id="1731880886">
          <w:marLeft w:val="640"/>
          <w:marRight w:val="0"/>
          <w:marTop w:val="0"/>
          <w:marBottom w:val="0"/>
          <w:divBdr>
            <w:top w:val="none" w:sz="0" w:space="0" w:color="auto"/>
            <w:left w:val="none" w:sz="0" w:space="0" w:color="auto"/>
            <w:bottom w:val="none" w:sz="0" w:space="0" w:color="auto"/>
            <w:right w:val="none" w:sz="0" w:space="0" w:color="auto"/>
          </w:divBdr>
        </w:div>
        <w:div w:id="1445687630">
          <w:marLeft w:val="640"/>
          <w:marRight w:val="0"/>
          <w:marTop w:val="0"/>
          <w:marBottom w:val="0"/>
          <w:divBdr>
            <w:top w:val="none" w:sz="0" w:space="0" w:color="auto"/>
            <w:left w:val="none" w:sz="0" w:space="0" w:color="auto"/>
            <w:bottom w:val="none" w:sz="0" w:space="0" w:color="auto"/>
            <w:right w:val="none" w:sz="0" w:space="0" w:color="auto"/>
          </w:divBdr>
        </w:div>
        <w:div w:id="1773546530">
          <w:marLeft w:val="640"/>
          <w:marRight w:val="0"/>
          <w:marTop w:val="0"/>
          <w:marBottom w:val="0"/>
          <w:divBdr>
            <w:top w:val="none" w:sz="0" w:space="0" w:color="auto"/>
            <w:left w:val="none" w:sz="0" w:space="0" w:color="auto"/>
            <w:bottom w:val="none" w:sz="0" w:space="0" w:color="auto"/>
            <w:right w:val="none" w:sz="0" w:space="0" w:color="auto"/>
          </w:divBdr>
        </w:div>
        <w:div w:id="789202892">
          <w:marLeft w:val="640"/>
          <w:marRight w:val="0"/>
          <w:marTop w:val="0"/>
          <w:marBottom w:val="0"/>
          <w:divBdr>
            <w:top w:val="none" w:sz="0" w:space="0" w:color="auto"/>
            <w:left w:val="none" w:sz="0" w:space="0" w:color="auto"/>
            <w:bottom w:val="none" w:sz="0" w:space="0" w:color="auto"/>
            <w:right w:val="none" w:sz="0" w:space="0" w:color="auto"/>
          </w:divBdr>
        </w:div>
        <w:div w:id="1745958038">
          <w:marLeft w:val="640"/>
          <w:marRight w:val="0"/>
          <w:marTop w:val="0"/>
          <w:marBottom w:val="0"/>
          <w:divBdr>
            <w:top w:val="none" w:sz="0" w:space="0" w:color="auto"/>
            <w:left w:val="none" w:sz="0" w:space="0" w:color="auto"/>
            <w:bottom w:val="none" w:sz="0" w:space="0" w:color="auto"/>
            <w:right w:val="none" w:sz="0" w:space="0" w:color="auto"/>
          </w:divBdr>
        </w:div>
        <w:div w:id="2018534819">
          <w:marLeft w:val="640"/>
          <w:marRight w:val="0"/>
          <w:marTop w:val="0"/>
          <w:marBottom w:val="0"/>
          <w:divBdr>
            <w:top w:val="none" w:sz="0" w:space="0" w:color="auto"/>
            <w:left w:val="none" w:sz="0" w:space="0" w:color="auto"/>
            <w:bottom w:val="none" w:sz="0" w:space="0" w:color="auto"/>
            <w:right w:val="none" w:sz="0" w:space="0" w:color="auto"/>
          </w:divBdr>
        </w:div>
        <w:div w:id="972489599">
          <w:marLeft w:val="640"/>
          <w:marRight w:val="0"/>
          <w:marTop w:val="0"/>
          <w:marBottom w:val="0"/>
          <w:divBdr>
            <w:top w:val="none" w:sz="0" w:space="0" w:color="auto"/>
            <w:left w:val="none" w:sz="0" w:space="0" w:color="auto"/>
            <w:bottom w:val="none" w:sz="0" w:space="0" w:color="auto"/>
            <w:right w:val="none" w:sz="0" w:space="0" w:color="auto"/>
          </w:divBdr>
        </w:div>
        <w:div w:id="501900320">
          <w:marLeft w:val="640"/>
          <w:marRight w:val="0"/>
          <w:marTop w:val="0"/>
          <w:marBottom w:val="0"/>
          <w:divBdr>
            <w:top w:val="none" w:sz="0" w:space="0" w:color="auto"/>
            <w:left w:val="none" w:sz="0" w:space="0" w:color="auto"/>
            <w:bottom w:val="none" w:sz="0" w:space="0" w:color="auto"/>
            <w:right w:val="none" w:sz="0" w:space="0" w:color="auto"/>
          </w:divBdr>
        </w:div>
        <w:div w:id="1466655356">
          <w:marLeft w:val="640"/>
          <w:marRight w:val="0"/>
          <w:marTop w:val="0"/>
          <w:marBottom w:val="0"/>
          <w:divBdr>
            <w:top w:val="none" w:sz="0" w:space="0" w:color="auto"/>
            <w:left w:val="none" w:sz="0" w:space="0" w:color="auto"/>
            <w:bottom w:val="none" w:sz="0" w:space="0" w:color="auto"/>
            <w:right w:val="none" w:sz="0" w:space="0" w:color="auto"/>
          </w:divBdr>
        </w:div>
        <w:div w:id="1493643408">
          <w:marLeft w:val="640"/>
          <w:marRight w:val="0"/>
          <w:marTop w:val="0"/>
          <w:marBottom w:val="0"/>
          <w:divBdr>
            <w:top w:val="none" w:sz="0" w:space="0" w:color="auto"/>
            <w:left w:val="none" w:sz="0" w:space="0" w:color="auto"/>
            <w:bottom w:val="none" w:sz="0" w:space="0" w:color="auto"/>
            <w:right w:val="none" w:sz="0" w:space="0" w:color="auto"/>
          </w:divBdr>
        </w:div>
        <w:div w:id="217742876">
          <w:marLeft w:val="640"/>
          <w:marRight w:val="0"/>
          <w:marTop w:val="0"/>
          <w:marBottom w:val="0"/>
          <w:divBdr>
            <w:top w:val="none" w:sz="0" w:space="0" w:color="auto"/>
            <w:left w:val="none" w:sz="0" w:space="0" w:color="auto"/>
            <w:bottom w:val="none" w:sz="0" w:space="0" w:color="auto"/>
            <w:right w:val="none" w:sz="0" w:space="0" w:color="auto"/>
          </w:divBdr>
        </w:div>
        <w:div w:id="896664600">
          <w:marLeft w:val="640"/>
          <w:marRight w:val="0"/>
          <w:marTop w:val="0"/>
          <w:marBottom w:val="0"/>
          <w:divBdr>
            <w:top w:val="none" w:sz="0" w:space="0" w:color="auto"/>
            <w:left w:val="none" w:sz="0" w:space="0" w:color="auto"/>
            <w:bottom w:val="none" w:sz="0" w:space="0" w:color="auto"/>
            <w:right w:val="none" w:sz="0" w:space="0" w:color="auto"/>
          </w:divBdr>
        </w:div>
        <w:div w:id="557860772">
          <w:marLeft w:val="640"/>
          <w:marRight w:val="0"/>
          <w:marTop w:val="0"/>
          <w:marBottom w:val="0"/>
          <w:divBdr>
            <w:top w:val="none" w:sz="0" w:space="0" w:color="auto"/>
            <w:left w:val="none" w:sz="0" w:space="0" w:color="auto"/>
            <w:bottom w:val="none" w:sz="0" w:space="0" w:color="auto"/>
            <w:right w:val="none" w:sz="0" w:space="0" w:color="auto"/>
          </w:divBdr>
        </w:div>
        <w:div w:id="1930499038">
          <w:marLeft w:val="640"/>
          <w:marRight w:val="0"/>
          <w:marTop w:val="0"/>
          <w:marBottom w:val="0"/>
          <w:divBdr>
            <w:top w:val="none" w:sz="0" w:space="0" w:color="auto"/>
            <w:left w:val="none" w:sz="0" w:space="0" w:color="auto"/>
            <w:bottom w:val="none" w:sz="0" w:space="0" w:color="auto"/>
            <w:right w:val="none" w:sz="0" w:space="0" w:color="auto"/>
          </w:divBdr>
        </w:div>
        <w:div w:id="1164517626">
          <w:marLeft w:val="640"/>
          <w:marRight w:val="0"/>
          <w:marTop w:val="0"/>
          <w:marBottom w:val="0"/>
          <w:divBdr>
            <w:top w:val="none" w:sz="0" w:space="0" w:color="auto"/>
            <w:left w:val="none" w:sz="0" w:space="0" w:color="auto"/>
            <w:bottom w:val="none" w:sz="0" w:space="0" w:color="auto"/>
            <w:right w:val="none" w:sz="0" w:space="0" w:color="auto"/>
          </w:divBdr>
        </w:div>
        <w:div w:id="602882418">
          <w:marLeft w:val="640"/>
          <w:marRight w:val="0"/>
          <w:marTop w:val="0"/>
          <w:marBottom w:val="0"/>
          <w:divBdr>
            <w:top w:val="none" w:sz="0" w:space="0" w:color="auto"/>
            <w:left w:val="none" w:sz="0" w:space="0" w:color="auto"/>
            <w:bottom w:val="none" w:sz="0" w:space="0" w:color="auto"/>
            <w:right w:val="none" w:sz="0" w:space="0" w:color="auto"/>
          </w:divBdr>
        </w:div>
        <w:div w:id="1517646556">
          <w:marLeft w:val="640"/>
          <w:marRight w:val="0"/>
          <w:marTop w:val="0"/>
          <w:marBottom w:val="0"/>
          <w:divBdr>
            <w:top w:val="none" w:sz="0" w:space="0" w:color="auto"/>
            <w:left w:val="none" w:sz="0" w:space="0" w:color="auto"/>
            <w:bottom w:val="none" w:sz="0" w:space="0" w:color="auto"/>
            <w:right w:val="none" w:sz="0" w:space="0" w:color="auto"/>
          </w:divBdr>
        </w:div>
      </w:divsChild>
    </w:div>
    <w:div w:id="45644128">
      <w:bodyDiv w:val="1"/>
      <w:marLeft w:val="0"/>
      <w:marRight w:val="0"/>
      <w:marTop w:val="0"/>
      <w:marBottom w:val="0"/>
      <w:divBdr>
        <w:top w:val="none" w:sz="0" w:space="0" w:color="auto"/>
        <w:left w:val="none" w:sz="0" w:space="0" w:color="auto"/>
        <w:bottom w:val="none" w:sz="0" w:space="0" w:color="auto"/>
        <w:right w:val="none" w:sz="0" w:space="0" w:color="auto"/>
      </w:divBdr>
      <w:divsChild>
        <w:div w:id="946693440">
          <w:marLeft w:val="640"/>
          <w:marRight w:val="0"/>
          <w:marTop w:val="0"/>
          <w:marBottom w:val="0"/>
          <w:divBdr>
            <w:top w:val="none" w:sz="0" w:space="0" w:color="auto"/>
            <w:left w:val="none" w:sz="0" w:space="0" w:color="auto"/>
            <w:bottom w:val="none" w:sz="0" w:space="0" w:color="auto"/>
            <w:right w:val="none" w:sz="0" w:space="0" w:color="auto"/>
          </w:divBdr>
        </w:div>
        <w:div w:id="1598638655">
          <w:marLeft w:val="640"/>
          <w:marRight w:val="0"/>
          <w:marTop w:val="0"/>
          <w:marBottom w:val="0"/>
          <w:divBdr>
            <w:top w:val="none" w:sz="0" w:space="0" w:color="auto"/>
            <w:left w:val="none" w:sz="0" w:space="0" w:color="auto"/>
            <w:bottom w:val="none" w:sz="0" w:space="0" w:color="auto"/>
            <w:right w:val="none" w:sz="0" w:space="0" w:color="auto"/>
          </w:divBdr>
        </w:div>
        <w:div w:id="2086487098">
          <w:marLeft w:val="640"/>
          <w:marRight w:val="0"/>
          <w:marTop w:val="0"/>
          <w:marBottom w:val="0"/>
          <w:divBdr>
            <w:top w:val="none" w:sz="0" w:space="0" w:color="auto"/>
            <w:left w:val="none" w:sz="0" w:space="0" w:color="auto"/>
            <w:bottom w:val="none" w:sz="0" w:space="0" w:color="auto"/>
            <w:right w:val="none" w:sz="0" w:space="0" w:color="auto"/>
          </w:divBdr>
        </w:div>
        <w:div w:id="224032070">
          <w:marLeft w:val="640"/>
          <w:marRight w:val="0"/>
          <w:marTop w:val="0"/>
          <w:marBottom w:val="0"/>
          <w:divBdr>
            <w:top w:val="none" w:sz="0" w:space="0" w:color="auto"/>
            <w:left w:val="none" w:sz="0" w:space="0" w:color="auto"/>
            <w:bottom w:val="none" w:sz="0" w:space="0" w:color="auto"/>
            <w:right w:val="none" w:sz="0" w:space="0" w:color="auto"/>
          </w:divBdr>
        </w:div>
        <w:div w:id="764231079">
          <w:marLeft w:val="640"/>
          <w:marRight w:val="0"/>
          <w:marTop w:val="0"/>
          <w:marBottom w:val="0"/>
          <w:divBdr>
            <w:top w:val="none" w:sz="0" w:space="0" w:color="auto"/>
            <w:left w:val="none" w:sz="0" w:space="0" w:color="auto"/>
            <w:bottom w:val="none" w:sz="0" w:space="0" w:color="auto"/>
            <w:right w:val="none" w:sz="0" w:space="0" w:color="auto"/>
          </w:divBdr>
        </w:div>
        <w:div w:id="1177961776">
          <w:marLeft w:val="640"/>
          <w:marRight w:val="0"/>
          <w:marTop w:val="0"/>
          <w:marBottom w:val="0"/>
          <w:divBdr>
            <w:top w:val="none" w:sz="0" w:space="0" w:color="auto"/>
            <w:left w:val="none" w:sz="0" w:space="0" w:color="auto"/>
            <w:bottom w:val="none" w:sz="0" w:space="0" w:color="auto"/>
            <w:right w:val="none" w:sz="0" w:space="0" w:color="auto"/>
          </w:divBdr>
        </w:div>
        <w:div w:id="1660695422">
          <w:marLeft w:val="640"/>
          <w:marRight w:val="0"/>
          <w:marTop w:val="0"/>
          <w:marBottom w:val="0"/>
          <w:divBdr>
            <w:top w:val="none" w:sz="0" w:space="0" w:color="auto"/>
            <w:left w:val="none" w:sz="0" w:space="0" w:color="auto"/>
            <w:bottom w:val="none" w:sz="0" w:space="0" w:color="auto"/>
            <w:right w:val="none" w:sz="0" w:space="0" w:color="auto"/>
          </w:divBdr>
        </w:div>
        <w:div w:id="1962345470">
          <w:marLeft w:val="640"/>
          <w:marRight w:val="0"/>
          <w:marTop w:val="0"/>
          <w:marBottom w:val="0"/>
          <w:divBdr>
            <w:top w:val="none" w:sz="0" w:space="0" w:color="auto"/>
            <w:left w:val="none" w:sz="0" w:space="0" w:color="auto"/>
            <w:bottom w:val="none" w:sz="0" w:space="0" w:color="auto"/>
            <w:right w:val="none" w:sz="0" w:space="0" w:color="auto"/>
          </w:divBdr>
        </w:div>
        <w:div w:id="623736536">
          <w:marLeft w:val="640"/>
          <w:marRight w:val="0"/>
          <w:marTop w:val="0"/>
          <w:marBottom w:val="0"/>
          <w:divBdr>
            <w:top w:val="none" w:sz="0" w:space="0" w:color="auto"/>
            <w:left w:val="none" w:sz="0" w:space="0" w:color="auto"/>
            <w:bottom w:val="none" w:sz="0" w:space="0" w:color="auto"/>
            <w:right w:val="none" w:sz="0" w:space="0" w:color="auto"/>
          </w:divBdr>
        </w:div>
        <w:div w:id="1783767306">
          <w:marLeft w:val="640"/>
          <w:marRight w:val="0"/>
          <w:marTop w:val="0"/>
          <w:marBottom w:val="0"/>
          <w:divBdr>
            <w:top w:val="none" w:sz="0" w:space="0" w:color="auto"/>
            <w:left w:val="none" w:sz="0" w:space="0" w:color="auto"/>
            <w:bottom w:val="none" w:sz="0" w:space="0" w:color="auto"/>
            <w:right w:val="none" w:sz="0" w:space="0" w:color="auto"/>
          </w:divBdr>
        </w:div>
        <w:div w:id="416173325">
          <w:marLeft w:val="640"/>
          <w:marRight w:val="0"/>
          <w:marTop w:val="0"/>
          <w:marBottom w:val="0"/>
          <w:divBdr>
            <w:top w:val="none" w:sz="0" w:space="0" w:color="auto"/>
            <w:left w:val="none" w:sz="0" w:space="0" w:color="auto"/>
            <w:bottom w:val="none" w:sz="0" w:space="0" w:color="auto"/>
            <w:right w:val="none" w:sz="0" w:space="0" w:color="auto"/>
          </w:divBdr>
        </w:div>
        <w:div w:id="374280209">
          <w:marLeft w:val="640"/>
          <w:marRight w:val="0"/>
          <w:marTop w:val="0"/>
          <w:marBottom w:val="0"/>
          <w:divBdr>
            <w:top w:val="none" w:sz="0" w:space="0" w:color="auto"/>
            <w:left w:val="none" w:sz="0" w:space="0" w:color="auto"/>
            <w:bottom w:val="none" w:sz="0" w:space="0" w:color="auto"/>
            <w:right w:val="none" w:sz="0" w:space="0" w:color="auto"/>
          </w:divBdr>
        </w:div>
        <w:div w:id="2000576996">
          <w:marLeft w:val="640"/>
          <w:marRight w:val="0"/>
          <w:marTop w:val="0"/>
          <w:marBottom w:val="0"/>
          <w:divBdr>
            <w:top w:val="none" w:sz="0" w:space="0" w:color="auto"/>
            <w:left w:val="none" w:sz="0" w:space="0" w:color="auto"/>
            <w:bottom w:val="none" w:sz="0" w:space="0" w:color="auto"/>
            <w:right w:val="none" w:sz="0" w:space="0" w:color="auto"/>
          </w:divBdr>
        </w:div>
        <w:div w:id="463474586">
          <w:marLeft w:val="640"/>
          <w:marRight w:val="0"/>
          <w:marTop w:val="0"/>
          <w:marBottom w:val="0"/>
          <w:divBdr>
            <w:top w:val="none" w:sz="0" w:space="0" w:color="auto"/>
            <w:left w:val="none" w:sz="0" w:space="0" w:color="auto"/>
            <w:bottom w:val="none" w:sz="0" w:space="0" w:color="auto"/>
            <w:right w:val="none" w:sz="0" w:space="0" w:color="auto"/>
          </w:divBdr>
        </w:div>
        <w:div w:id="556670642">
          <w:marLeft w:val="640"/>
          <w:marRight w:val="0"/>
          <w:marTop w:val="0"/>
          <w:marBottom w:val="0"/>
          <w:divBdr>
            <w:top w:val="none" w:sz="0" w:space="0" w:color="auto"/>
            <w:left w:val="none" w:sz="0" w:space="0" w:color="auto"/>
            <w:bottom w:val="none" w:sz="0" w:space="0" w:color="auto"/>
            <w:right w:val="none" w:sz="0" w:space="0" w:color="auto"/>
          </w:divBdr>
        </w:div>
        <w:div w:id="811481607">
          <w:marLeft w:val="640"/>
          <w:marRight w:val="0"/>
          <w:marTop w:val="0"/>
          <w:marBottom w:val="0"/>
          <w:divBdr>
            <w:top w:val="none" w:sz="0" w:space="0" w:color="auto"/>
            <w:left w:val="none" w:sz="0" w:space="0" w:color="auto"/>
            <w:bottom w:val="none" w:sz="0" w:space="0" w:color="auto"/>
            <w:right w:val="none" w:sz="0" w:space="0" w:color="auto"/>
          </w:divBdr>
        </w:div>
        <w:div w:id="673455878">
          <w:marLeft w:val="640"/>
          <w:marRight w:val="0"/>
          <w:marTop w:val="0"/>
          <w:marBottom w:val="0"/>
          <w:divBdr>
            <w:top w:val="none" w:sz="0" w:space="0" w:color="auto"/>
            <w:left w:val="none" w:sz="0" w:space="0" w:color="auto"/>
            <w:bottom w:val="none" w:sz="0" w:space="0" w:color="auto"/>
            <w:right w:val="none" w:sz="0" w:space="0" w:color="auto"/>
          </w:divBdr>
        </w:div>
        <w:div w:id="1196114345">
          <w:marLeft w:val="640"/>
          <w:marRight w:val="0"/>
          <w:marTop w:val="0"/>
          <w:marBottom w:val="0"/>
          <w:divBdr>
            <w:top w:val="none" w:sz="0" w:space="0" w:color="auto"/>
            <w:left w:val="none" w:sz="0" w:space="0" w:color="auto"/>
            <w:bottom w:val="none" w:sz="0" w:space="0" w:color="auto"/>
            <w:right w:val="none" w:sz="0" w:space="0" w:color="auto"/>
          </w:divBdr>
        </w:div>
        <w:div w:id="2060471148">
          <w:marLeft w:val="640"/>
          <w:marRight w:val="0"/>
          <w:marTop w:val="0"/>
          <w:marBottom w:val="0"/>
          <w:divBdr>
            <w:top w:val="none" w:sz="0" w:space="0" w:color="auto"/>
            <w:left w:val="none" w:sz="0" w:space="0" w:color="auto"/>
            <w:bottom w:val="none" w:sz="0" w:space="0" w:color="auto"/>
            <w:right w:val="none" w:sz="0" w:space="0" w:color="auto"/>
          </w:divBdr>
        </w:div>
        <w:div w:id="68892084">
          <w:marLeft w:val="640"/>
          <w:marRight w:val="0"/>
          <w:marTop w:val="0"/>
          <w:marBottom w:val="0"/>
          <w:divBdr>
            <w:top w:val="none" w:sz="0" w:space="0" w:color="auto"/>
            <w:left w:val="none" w:sz="0" w:space="0" w:color="auto"/>
            <w:bottom w:val="none" w:sz="0" w:space="0" w:color="auto"/>
            <w:right w:val="none" w:sz="0" w:space="0" w:color="auto"/>
          </w:divBdr>
        </w:div>
        <w:div w:id="1481652509">
          <w:marLeft w:val="640"/>
          <w:marRight w:val="0"/>
          <w:marTop w:val="0"/>
          <w:marBottom w:val="0"/>
          <w:divBdr>
            <w:top w:val="none" w:sz="0" w:space="0" w:color="auto"/>
            <w:left w:val="none" w:sz="0" w:space="0" w:color="auto"/>
            <w:bottom w:val="none" w:sz="0" w:space="0" w:color="auto"/>
            <w:right w:val="none" w:sz="0" w:space="0" w:color="auto"/>
          </w:divBdr>
        </w:div>
        <w:div w:id="624047145">
          <w:marLeft w:val="640"/>
          <w:marRight w:val="0"/>
          <w:marTop w:val="0"/>
          <w:marBottom w:val="0"/>
          <w:divBdr>
            <w:top w:val="none" w:sz="0" w:space="0" w:color="auto"/>
            <w:left w:val="none" w:sz="0" w:space="0" w:color="auto"/>
            <w:bottom w:val="none" w:sz="0" w:space="0" w:color="auto"/>
            <w:right w:val="none" w:sz="0" w:space="0" w:color="auto"/>
          </w:divBdr>
        </w:div>
        <w:div w:id="853769331">
          <w:marLeft w:val="640"/>
          <w:marRight w:val="0"/>
          <w:marTop w:val="0"/>
          <w:marBottom w:val="0"/>
          <w:divBdr>
            <w:top w:val="none" w:sz="0" w:space="0" w:color="auto"/>
            <w:left w:val="none" w:sz="0" w:space="0" w:color="auto"/>
            <w:bottom w:val="none" w:sz="0" w:space="0" w:color="auto"/>
            <w:right w:val="none" w:sz="0" w:space="0" w:color="auto"/>
          </w:divBdr>
        </w:div>
        <w:div w:id="2069374321">
          <w:marLeft w:val="640"/>
          <w:marRight w:val="0"/>
          <w:marTop w:val="0"/>
          <w:marBottom w:val="0"/>
          <w:divBdr>
            <w:top w:val="none" w:sz="0" w:space="0" w:color="auto"/>
            <w:left w:val="none" w:sz="0" w:space="0" w:color="auto"/>
            <w:bottom w:val="none" w:sz="0" w:space="0" w:color="auto"/>
            <w:right w:val="none" w:sz="0" w:space="0" w:color="auto"/>
          </w:divBdr>
        </w:div>
        <w:div w:id="1623148025">
          <w:marLeft w:val="640"/>
          <w:marRight w:val="0"/>
          <w:marTop w:val="0"/>
          <w:marBottom w:val="0"/>
          <w:divBdr>
            <w:top w:val="none" w:sz="0" w:space="0" w:color="auto"/>
            <w:left w:val="none" w:sz="0" w:space="0" w:color="auto"/>
            <w:bottom w:val="none" w:sz="0" w:space="0" w:color="auto"/>
            <w:right w:val="none" w:sz="0" w:space="0" w:color="auto"/>
          </w:divBdr>
        </w:div>
        <w:div w:id="2053185815">
          <w:marLeft w:val="640"/>
          <w:marRight w:val="0"/>
          <w:marTop w:val="0"/>
          <w:marBottom w:val="0"/>
          <w:divBdr>
            <w:top w:val="none" w:sz="0" w:space="0" w:color="auto"/>
            <w:left w:val="none" w:sz="0" w:space="0" w:color="auto"/>
            <w:bottom w:val="none" w:sz="0" w:space="0" w:color="auto"/>
            <w:right w:val="none" w:sz="0" w:space="0" w:color="auto"/>
          </w:divBdr>
        </w:div>
        <w:div w:id="241918776">
          <w:marLeft w:val="640"/>
          <w:marRight w:val="0"/>
          <w:marTop w:val="0"/>
          <w:marBottom w:val="0"/>
          <w:divBdr>
            <w:top w:val="none" w:sz="0" w:space="0" w:color="auto"/>
            <w:left w:val="none" w:sz="0" w:space="0" w:color="auto"/>
            <w:bottom w:val="none" w:sz="0" w:space="0" w:color="auto"/>
            <w:right w:val="none" w:sz="0" w:space="0" w:color="auto"/>
          </w:divBdr>
        </w:div>
        <w:div w:id="262107239">
          <w:marLeft w:val="640"/>
          <w:marRight w:val="0"/>
          <w:marTop w:val="0"/>
          <w:marBottom w:val="0"/>
          <w:divBdr>
            <w:top w:val="none" w:sz="0" w:space="0" w:color="auto"/>
            <w:left w:val="none" w:sz="0" w:space="0" w:color="auto"/>
            <w:bottom w:val="none" w:sz="0" w:space="0" w:color="auto"/>
            <w:right w:val="none" w:sz="0" w:space="0" w:color="auto"/>
          </w:divBdr>
        </w:div>
        <w:div w:id="1449818724">
          <w:marLeft w:val="640"/>
          <w:marRight w:val="0"/>
          <w:marTop w:val="0"/>
          <w:marBottom w:val="0"/>
          <w:divBdr>
            <w:top w:val="none" w:sz="0" w:space="0" w:color="auto"/>
            <w:left w:val="none" w:sz="0" w:space="0" w:color="auto"/>
            <w:bottom w:val="none" w:sz="0" w:space="0" w:color="auto"/>
            <w:right w:val="none" w:sz="0" w:space="0" w:color="auto"/>
          </w:divBdr>
        </w:div>
        <w:div w:id="1778062566">
          <w:marLeft w:val="640"/>
          <w:marRight w:val="0"/>
          <w:marTop w:val="0"/>
          <w:marBottom w:val="0"/>
          <w:divBdr>
            <w:top w:val="none" w:sz="0" w:space="0" w:color="auto"/>
            <w:left w:val="none" w:sz="0" w:space="0" w:color="auto"/>
            <w:bottom w:val="none" w:sz="0" w:space="0" w:color="auto"/>
            <w:right w:val="none" w:sz="0" w:space="0" w:color="auto"/>
          </w:divBdr>
        </w:div>
        <w:div w:id="1086655793">
          <w:marLeft w:val="640"/>
          <w:marRight w:val="0"/>
          <w:marTop w:val="0"/>
          <w:marBottom w:val="0"/>
          <w:divBdr>
            <w:top w:val="none" w:sz="0" w:space="0" w:color="auto"/>
            <w:left w:val="none" w:sz="0" w:space="0" w:color="auto"/>
            <w:bottom w:val="none" w:sz="0" w:space="0" w:color="auto"/>
            <w:right w:val="none" w:sz="0" w:space="0" w:color="auto"/>
          </w:divBdr>
        </w:div>
        <w:div w:id="443695531">
          <w:marLeft w:val="640"/>
          <w:marRight w:val="0"/>
          <w:marTop w:val="0"/>
          <w:marBottom w:val="0"/>
          <w:divBdr>
            <w:top w:val="none" w:sz="0" w:space="0" w:color="auto"/>
            <w:left w:val="none" w:sz="0" w:space="0" w:color="auto"/>
            <w:bottom w:val="none" w:sz="0" w:space="0" w:color="auto"/>
            <w:right w:val="none" w:sz="0" w:space="0" w:color="auto"/>
          </w:divBdr>
        </w:div>
        <w:div w:id="1234126923">
          <w:marLeft w:val="640"/>
          <w:marRight w:val="0"/>
          <w:marTop w:val="0"/>
          <w:marBottom w:val="0"/>
          <w:divBdr>
            <w:top w:val="none" w:sz="0" w:space="0" w:color="auto"/>
            <w:left w:val="none" w:sz="0" w:space="0" w:color="auto"/>
            <w:bottom w:val="none" w:sz="0" w:space="0" w:color="auto"/>
            <w:right w:val="none" w:sz="0" w:space="0" w:color="auto"/>
          </w:divBdr>
        </w:div>
        <w:div w:id="45958020">
          <w:marLeft w:val="640"/>
          <w:marRight w:val="0"/>
          <w:marTop w:val="0"/>
          <w:marBottom w:val="0"/>
          <w:divBdr>
            <w:top w:val="none" w:sz="0" w:space="0" w:color="auto"/>
            <w:left w:val="none" w:sz="0" w:space="0" w:color="auto"/>
            <w:bottom w:val="none" w:sz="0" w:space="0" w:color="auto"/>
            <w:right w:val="none" w:sz="0" w:space="0" w:color="auto"/>
          </w:divBdr>
        </w:div>
        <w:div w:id="1288316901">
          <w:marLeft w:val="640"/>
          <w:marRight w:val="0"/>
          <w:marTop w:val="0"/>
          <w:marBottom w:val="0"/>
          <w:divBdr>
            <w:top w:val="none" w:sz="0" w:space="0" w:color="auto"/>
            <w:left w:val="none" w:sz="0" w:space="0" w:color="auto"/>
            <w:bottom w:val="none" w:sz="0" w:space="0" w:color="auto"/>
            <w:right w:val="none" w:sz="0" w:space="0" w:color="auto"/>
          </w:divBdr>
        </w:div>
        <w:div w:id="429158251">
          <w:marLeft w:val="640"/>
          <w:marRight w:val="0"/>
          <w:marTop w:val="0"/>
          <w:marBottom w:val="0"/>
          <w:divBdr>
            <w:top w:val="none" w:sz="0" w:space="0" w:color="auto"/>
            <w:left w:val="none" w:sz="0" w:space="0" w:color="auto"/>
            <w:bottom w:val="none" w:sz="0" w:space="0" w:color="auto"/>
            <w:right w:val="none" w:sz="0" w:space="0" w:color="auto"/>
          </w:divBdr>
        </w:div>
        <w:div w:id="2108228002">
          <w:marLeft w:val="640"/>
          <w:marRight w:val="0"/>
          <w:marTop w:val="0"/>
          <w:marBottom w:val="0"/>
          <w:divBdr>
            <w:top w:val="none" w:sz="0" w:space="0" w:color="auto"/>
            <w:left w:val="none" w:sz="0" w:space="0" w:color="auto"/>
            <w:bottom w:val="none" w:sz="0" w:space="0" w:color="auto"/>
            <w:right w:val="none" w:sz="0" w:space="0" w:color="auto"/>
          </w:divBdr>
        </w:div>
        <w:div w:id="812798196">
          <w:marLeft w:val="640"/>
          <w:marRight w:val="0"/>
          <w:marTop w:val="0"/>
          <w:marBottom w:val="0"/>
          <w:divBdr>
            <w:top w:val="none" w:sz="0" w:space="0" w:color="auto"/>
            <w:left w:val="none" w:sz="0" w:space="0" w:color="auto"/>
            <w:bottom w:val="none" w:sz="0" w:space="0" w:color="auto"/>
            <w:right w:val="none" w:sz="0" w:space="0" w:color="auto"/>
          </w:divBdr>
        </w:div>
        <w:div w:id="1381124871">
          <w:marLeft w:val="640"/>
          <w:marRight w:val="0"/>
          <w:marTop w:val="0"/>
          <w:marBottom w:val="0"/>
          <w:divBdr>
            <w:top w:val="none" w:sz="0" w:space="0" w:color="auto"/>
            <w:left w:val="none" w:sz="0" w:space="0" w:color="auto"/>
            <w:bottom w:val="none" w:sz="0" w:space="0" w:color="auto"/>
            <w:right w:val="none" w:sz="0" w:space="0" w:color="auto"/>
          </w:divBdr>
        </w:div>
        <w:div w:id="1699619653">
          <w:marLeft w:val="640"/>
          <w:marRight w:val="0"/>
          <w:marTop w:val="0"/>
          <w:marBottom w:val="0"/>
          <w:divBdr>
            <w:top w:val="none" w:sz="0" w:space="0" w:color="auto"/>
            <w:left w:val="none" w:sz="0" w:space="0" w:color="auto"/>
            <w:bottom w:val="none" w:sz="0" w:space="0" w:color="auto"/>
            <w:right w:val="none" w:sz="0" w:space="0" w:color="auto"/>
          </w:divBdr>
        </w:div>
        <w:div w:id="491601856">
          <w:marLeft w:val="640"/>
          <w:marRight w:val="0"/>
          <w:marTop w:val="0"/>
          <w:marBottom w:val="0"/>
          <w:divBdr>
            <w:top w:val="none" w:sz="0" w:space="0" w:color="auto"/>
            <w:left w:val="none" w:sz="0" w:space="0" w:color="auto"/>
            <w:bottom w:val="none" w:sz="0" w:space="0" w:color="auto"/>
            <w:right w:val="none" w:sz="0" w:space="0" w:color="auto"/>
          </w:divBdr>
        </w:div>
        <w:div w:id="1106073888">
          <w:marLeft w:val="640"/>
          <w:marRight w:val="0"/>
          <w:marTop w:val="0"/>
          <w:marBottom w:val="0"/>
          <w:divBdr>
            <w:top w:val="none" w:sz="0" w:space="0" w:color="auto"/>
            <w:left w:val="none" w:sz="0" w:space="0" w:color="auto"/>
            <w:bottom w:val="none" w:sz="0" w:space="0" w:color="auto"/>
            <w:right w:val="none" w:sz="0" w:space="0" w:color="auto"/>
          </w:divBdr>
        </w:div>
        <w:div w:id="1346705974">
          <w:marLeft w:val="640"/>
          <w:marRight w:val="0"/>
          <w:marTop w:val="0"/>
          <w:marBottom w:val="0"/>
          <w:divBdr>
            <w:top w:val="none" w:sz="0" w:space="0" w:color="auto"/>
            <w:left w:val="none" w:sz="0" w:space="0" w:color="auto"/>
            <w:bottom w:val="none" w:sz="0" w:space="0" w:color="auto"/>
            <w:right w:val="none" w:sz="0" w:space="0" w:color="auto"/>
          </w:divBdr>
        </w:div>
        <w:div w:id="345907310">
          <w:marLeft w:val="640"/>
          <w:marRight w:val="0"/>
          <w:marTop w:val="0"/>
          <w:marBottom w:val="0"/>
          <w:divBdr>
            <w:top w:val="none" w:sz="0" w:space="0" w:color="auto"/>
            <w:left w:val="none" w:sz="0" w:space="0" w:color="auto"/>
            <w:bottom w:val="none" w:sz="0" w:space="0" w:color="auto"/>
            <w:right w:val="none" w:sz="0" w:space="0" w:color="auto"/>
          </w:divBdr>
        </w:div>
        <w:div w:id="973560725">
          <w:marLeft w:val="640"/>
          <w:marRight w:val="0"/>
          <w:marTop w:val="0"/>
          <w:marBottom w:val="0"/>
          <w:divBdr>
            <w:top w:val="none" w:sz="0" w:space="0" w:color="auto"/>
            <w:left w:val="none" w:sz="0" w:space="0" w:color="auto"/>
            <w:bottom w:val="none" w:sz="0" w:space="0" w:color="auto"/>
            <w:right w:val="none" w:sz="0" w:space="0" w:color="auto"/>
          </w:divBdr>
        </w:div>
        <w:div w:id="365445084">
          <w:marLeft w:val="640"/>
          <w:marRight w:val="0"/>
          <w:marTop w:val="0"/>
          <w:marBottom w:val="0"/>
          <w:divBdr>
            <w:top w:val="none" w:sz="0" w:space="0" w:color="auto"/>
            <w:left w:val="none" w:sz="0" w:space="0" w:color="auto"/>
            <w:bottom w:val="none" w:sz="0" w:space="0" w:color="auto"/>
            <w:right w:val="none" w:sz="0" w:space="0" w:color="auto"/>
          </w:divBdr>
        </w:div>
        <w:div w:id="87507069">
          <w:marLeft w:val="640"/>
          <w:marRight w:val="0"/>
          <w:marTop w:val="0"/>
          <w:marBottom w:val="0"/>
          <w:divBdr>
            <w:top w:val="none" w:sz="0" w:space="0" w:color="auto"/>
            <w:left w:val="none" w:sz="0" w:space="0" w:color="auto"/>
            <w:bottom w:val="none" w:sz="0" w:space="0" w:color="auto"/>
            <w:right w:val="none" w:sz="0" w:space="0" w:color="auto"/>
          </w:divBdr>
        </w:div>
        <w:div w:id="549803221">
          <w:marLeft w:val="640"/>
          <w:marRight w:val="0"/>
          <w:marTop w:val="0"/>
          <w:marBottom w:val="0"/>
          <w:divBdr>
            <w:top w:val="none" w:sz="0" w:space="0" w:color="auto"/>
            <w:left w:val="none" w:sz="0" w:space="0" w:color="auto"/>
            <w:bottom w:val="none" w:sz="0" w:space="0" w:color="auto"/>
            <w:right w:val="none" w:sz="0" w:space="0" w:color="auto"/>
          </w:divBdr>
        </w:div>
        <w:div w:id="208299996">
          <w:marLeft w:val="640"/>
          <w:marRight w:val="0"/>
          <w:marTop w:val="0"/>
          <w:marBottom w:val="0"/>
          <w:divBdr>
            <w:top w:val="none" w:sz="0" w:space="0" w:color="auto"/>
            <w:left w:val="none" w:sz="0" w:space="0" w:color="auto"/>
            <w:bottom w:val="none" w:sz="0" w:space="0" w:color="auto"/>
            <w:right w:val="none" w:sz="0" w:space="0" w:color="auto"/>
          </w:divBdr>
        </w:div>
        <w:div w:id="71464534">
          <w:marLeft w:val="640"/>
          <w:marRight w:val="0"/>
          <w:marTop w:val="0"/>
          <w:marBottom w:val="0"/>
          <w:divBdr>
            <w:top w:val="none" w:sz="0" w:space="0" w:color="auto"/>
            <w:left w:val="none" w:sz="0" w:space="0" w:color="auto"/>
            <w:bottom w:val="none" w:sz="0" w:space="0" w:color="auto"/>
            <w:right w:val="none" w:sz="0" w:space="0" w:color="auto"/>
          </w:divBdr>
        </w:div>
        <w:div w:id="1604723098">
          <w:marLeft w:val="640"/>
          <w:marRight w:val="0"/>
          <w:marTop w:val="0"/>
          <w:marBottom w:val="0"/>
          <w:divBdr>
            <w:top w:val="none" w:sz="0" w:space="0" w:color="auto"/>
            <w:left w:val="none" w:sz="0" w:space="0" w:color="auto"/>
            <w:bottom w:val="none" w:sz="0" w:space="0" w:color="auto"/>
            <w:right w:val="none" w:sz="0" w:space="0" w:color="auto"/>
          </w:divBdr>
        </w:div>
        <w:div w:id="672075266">
          <w:marLeft w:val="640"/>
          <w:marRight w:val="0"/>
          <w:marTop w:val="0"/>
          <w:marBottom w:val="0"/>
          <w:divBdr>
            <w:top w:val="none" w:sz="0" w:space="0" w:color="auto"/>
            <w:left w:val="none" w:sz="0" w:space="0" w:color="auto"/>
            <w:bottom w:val="none" w:sz="0" w:space="0" w:color="auto"/>
            <w:right w:val="none" w:sz="0" w:space="0" w:color="auto"/>
          </w:divBdr>
        </w:div>
        <w:div w:id="16582690">
          <w:marLeft w:val="640"/>
          <w:marRight w:val="0"/>
          <w:marTop w:val="0"/>
          <w:marBottom w:val="0"/>
          <w:divBdr>
            <w:top w:val="none" w:sz="0" w:space="0" w:color="auto"/>
            <w:left w:val="none" w:sz="0" w:space="0" w:color="auto"/>
            <w:bottom w:val="none" w:sz="0" w:space="0" w:color="auto"/>
            <w:right w:val="none" w:sz="0" w:space="0" w:color="auto"/>
          </w:divBdr>
        </w:div>
        <w:div w:id="2013215392">
          <w:marLeft w:val="640"/>
          <w:marRight w:val="0"/>
          <w:marTop w:val="0"/>
          <w:marBottom w:val="0"/>
          <w:divBdr>
            <w:top w:val="none" w:sz="0" w:space="0" w:color="auto"/>
            <w:left w:val="none" w:sz="0" w:space="0" w:color="auto"/>
            <w:bottom w:val="none" w:sz="0" w:space="0" w:color="auto"/>
            <w:right w:val="none" w:sz="0" w:space="0" w:color="auto"/>
          </w:divBdr>
        </w:div>
        <w:div w:id="745734694">
          <w:marLeft w:val="640"/>
          <w:marRight w:val="0"/>
          <w:marTop w:val="0"/>
          <w:marBottom w:val="0"/>
          <w:divBdr>
            <w:top w:val="none" w:sz="0" w:space="0" w:color="auto"/>
            <w:left w:val="none" w:sz="0" w:space="0" w:color="auto"/>
            <w:bottom w:val="none" w:sz="0" w:space="0" w:color="auto"/>
            <w:right w:val="none" w:sz="0" w:space="0" w:color="auto"/>
          </w:divBdr>
        </w:div>
        <w:div w:id="2030909578">
          <w:marLeft w:val="640"/>
          <w:marRight w:val="0"/>
          <w:marTop w:val="0"/>
          <w:marBottom w:val="0"/>
          <w:divBdr>
            <w:top w:val="none" w:sz="0" w:space="0" w:color="auto"/>
            <w:left w:val="none" w:sz="0" w:space="0" w:color="auto"/>
            <w:bottom w:val="none" w:sz="0" w:space="0" w:color="auto"/>
            <w:right w:val="none" w:sz="0" w:space="0" w:color="auto"/>
          </w:divBdr>
        </w:div>
        <w:div w:id="467479926">
          <w:marLeft w:val="640"/>
          <w:marRight w:val="0"/>
          <w:marTop w:val="0"/>
          <w:marBottom w:val="0"/>
          <w:divBdr>
            <w:top w:val="none" w:sz="0" w:space="0" w:color="auto"/>
            <w:left w:val="none" w:sz="0" w:space="0" w:color="auto"/>
            <w:bottom w:val="none" w:sz="0" w:space="0" w:color="auto"/>
            <w:right w:val="none" w:sz="0" w:space="0" w:color="auto"/>
          </w:divBdr>
        </w:div>
        <w:div w:id="584651292">
          <w:marLeft w:val="640"/>
          <w:marRight w:val="0"/>
          <w:marTop w:val="0"/>
          <w:marBottom w:val="0"/>
          <w:divBdr>
            <w:top w:val="none" w:sz="0" w:space="0" w:color="auto"/>
            <w:left w:val="none" w:sz="0" w:space="0" w:color="auto"/>
            <w:bottom w:val="none" w:sz="0" w:space="0" w:color="auto"/>
            <w:right w:val="none" w:sz="0" w:space="0" w:color="auto"/>
          </w:divBdr>
        </w:div>
        <w:div w:id="1199975785">
          <w:marLeft w:val="640"/>
          <w:marRight w:val="0"/>
          <w:marTop w:val="0"/>
          <w:marBottom w:val="0"/>
          <w:divBdr>
            <w:top w:val="none" w:sz="0" w:space="0" w:color="auto"/>
            <w:left w:val="none" w:sz="0" w:space="0" w:color="auto"/>
            <w:bottom w:val="none" w:sz="0" w:space="0" w:color="auto"/>
            <w:right w:val="none" w:sz="0" w:space="0" w:color="auto"/>
          </w:divBdr>
        </w:div>
        <w:div w:id="717095668">
          <w:marLeft w:val="640"/>
          <w:marRight w:val="0"/>
          <w:marTop w:val="0"/>
          <w:marBottom w:val="0"/>
          <w:divBdr>
            <w:top w:val="none" w:sz="0" w:space="0" w:color="auto"/>
            <w:left w:val="none" w:sz="0" w:space="0" w:color="auto"/>
            <w:bottom w:val="none" w:sz="0" w:space="0" w:color="auto"/>
            <w:right w:val="none" w:sz="0" w:space="0" w:color="auto"/>
          </w:divBdr>
        </w:div>
        <w:div w:id="1437796482">
          <w:marLeft w:val="640"/>
          <w:marRight w:val="0"/>
          <w:marTop w:val="0"/>
          <w:marBottom w:val="0"/>
          <w:divBdr>
            <w:top w:val="none" w:sz="0" w:space="0" w:color="auto"/>
            <w:left w:val="none" w:sz="0" w:space="0" w:color="auto"/>
            <w:bottom w:val="none" w:sz="0" w:space="0" w:color="auto"/>
            <w:right w:val="none" w:sz="0" w:space="0" w:color="auto"/>
          </w:divBdr>
        </w:div>
        <w:div w:id="1799293843">
          <w:marLeft w:val="640"/>
          <w:marRight w:val="0"/>
          <w:marTop w:val="0"/>
          <w:marBottom w:val="0"/>
          <w:divBdr>
            <w:top w:val="none" w:sz="0" w:space="0" w:color="auto"/>
            <w:left w:val="none" w:sz="0" w:space="0" w:color="auto"/>
            <w:bottom w:val="none" w:sz="0" w:space="0" w:color="auto"/>
            <w:right w:val="none" w:sz="0" w:space="0" w:color="auto"/>
          </w:divBdr>
        </w:div>
        <w:div w:id="444545787">
          <w:marLeft w:val="640"/>
          <w:marRight w:val="0"/>
          <w:marTop w:val="0"/>
          <w:marBottom w:val="0"/>
          <w:divBdr>
            <w:top w:val="none" w:sz="0" w:space="0" w:color="auto"/>
            <w:left w:val="none" w:sz="0" w:space="0" w:color="auto"/>
            <w:bottom w:val="none" w:sz="0" w:space="0" w:color="auto"/>
            <w:right w:val="none" w:sz="0" w:space="0" w:color="auto"/>
          </w:divBdr>
        </w:div>
        <w:div w:id="1348484152">
          <w:marLeft w:val="640"/>
          <w:marRight w:val="0"/>
          <w:marTop w:val="0"/>
          <w:marBottom w:val="0"/>
          <w:divBdr>
            <w:top w:val="none" w:sz="0" w:space="0" w:color="auto"/>
            <w:left w:val="none" w:sz="0" w:space="0" w:color="auto"/>
            <w:bottom w:val="none" w:sz="0" w:space="0" w:color="auto"/>
            <w:right w:val="none" w:sz="0" w:space="0" w:color="auto"/>
          </w:divBdr>
        </w:div>
        <w:div w:id="1435707948">
          <w:marLeft w:val="640"/>
          <w:marRight w:val="0"/>
          <w:marTop w:val="0"/>
          <w:marBottom w:val="0"/>
          <w:divBdr>
            <w:top w:val="none" w:sz="0" w:space="0" w:color="auto"/>
            <w:left w:val="none" w:sz="0" w:space="0" w:color="auto"/>
            <w:bottom w:val="none" w:sz="0" w:space="0" w:color="auto"/>
            <w:right w:val="none" w:sz="0" w:space="0" w:color="auto"/>
          </w:divBdr>
        </w:div>
        <w:div w:id="1755665856">
          <w:marLeft w:val="640"/>
          <w:marRight w:val="0"/>
          <w:marTop w:val="0"/>
          <w:marBottom w:val="0"/>
          <w:divBdr>
            <w:top w:val="none" w:sz="0" w:space="0" w:color="auto"/>
            <w:left w:val="none" w:sz="0" w:space="0" w:color="auto"/>
            <w:bottom w:val="none" w:sz="0" w:space="0" w:color="auto"/>
            <w:right w:val="none" w:sz="0" w:space="0" w:color="auto"/>
          </w:divBdr>
        </w:div>
        <w:div w:id="1371881413">
          <w:marLeft w:val="640"/>
          <w:marRight w:val="0"/>
          <w:marTop w:val="0"/>
          <w:marBottom w:val="0"/>
          <w:divBdr>
            <w:top w:val="none" w:sz="0" w:space="0" w:color="auto"/>
            <w:left w:val="none" w:sz="0" w:space="0" w:color="auto"/>
            <w:bottom w:val="none" w:sz="0" w:space="0" w:color="auto"/>
            <w:right w:val="none" w:sz="0" w:space="0" w:color="auto"/>
          </w:divBdr>
        </w:div>
        <w:div w:id="2039239499">
          <w:marLeft w:val="640"/>
          <w:marRight w:val="0"/>
          <w:marTop w:val="0"/>
          <w:marBottom w:val="0"/>
          <w:divBdr>
            <w:top w:val="none" w:sz="0" w:space="0" w:color="auto"/>
            <w:left w:val="none" w:sz="0" w:space="0" w:color="auto"/>
            <w:bottom w:val="none" w:sz="0" w:space="0" w:color="auto"/>
            <w:right w:val="none" w:sz="0" w:space="0" w:color="auto"/>
          </w:divBdr>
        </w:div>
        <w:div w:id="2117750589">
          <w:marLeft w:val="640"/>
          <w:marRight w:val="0"/>
          <w:marTop w:val="0"/>
          <w:marBottom w:val="0"/>
          <w:divBdr>
            <w:top w:val="none" w:sz="0" w:space="0" w:color="auto"/>
            <w:left w:val="none" w:sz="0" w:space="0" w:color="auto"/>
            <w:bottom w:val="none" w:sz="0" w:space="0" w:color="auto"/>
            <w:right w:val="none" w:sz="0" w:space="0" w:color="auto"/>
          </w:divBdr>
        </w:div>
        <w:div w:id="2100055748">
          <w:marLeft w:val="640"/>
          <w:marRight w:val="0"/>
          <w:marTop w:val="0"/>
          <w:marBottom w:val="0"/>
          <w:divBdr>
            <w:top w:val="none" w:sz="0" w:space="0" w:color="auto"/>
            <w:left w:val="none" w:sz="0" w:space="0" w:color="auto"/>
            <w:bottom w:val="none" w:sz="0" w:space="0" w:color="auto"/>
            <w:right w:val="none" w:sz="0" w:space="0" w:color="auto"/>
          </w:divBdr>
        </w:div>
        <w:div w:id="1467089330">
          <w:marLeft w:val="640"/>
          <w:marRight w:val="0"/>
          <w:marTop w:val="0"/>
          <w:marBottom w:val="0"/>
          <w:divBdr>
            <w:top w:val="none" w:sz="0" w:space="0" w:color="auto"/>
            <w:left w:val="none" w:sz="0" w:space="0" w:color="auto"/>
            <w:bottom w:val="none" w:sz="0" w:space="0" w:color="auto"/>
            <w:right w:val="none" w:sz="0" w:space="0" w:color="auto"/>
          </w:divBdr>
        </w:div>
        <w:div w:id="46877490">
          <w:marLeft w:val="640"/>
          <w:marRight w:val="0"/>
          <w:marTop w:val="0"/>
          <w:marBottom w:val="0"/>
          <w:divBdr>
            <w:top w:val="none" w:sz="0" w:space="0" w:color="auto"/>
            <w:left w:val="none" w:sz="0" w:space="0" w:color="auto"/>
            <w:bottom w:val="none" w:sz="0" w:space="0" w:color="auto"/>
            <w:right w:val="none" w:sz="0" w:space="0" w:color="auto"/>
          </w:divBdr>
        </w:div>
        <w:div w:id="1440295549">
          <w:marLeft w:val="640"/>
          <w:marRight w:val="0"/>
          <w:marTop w:val="0"/>
          <w:marBottom w:val="0"/>
          <w:divBdr>
            <w:top w:val="none" w:sz="0" w:space="0" w:color="auto"/>
            <w:left w:val="none" w:sz="0" w:space="0" w:color="auto"/>
            <w:bottom w:val="none" w:sz="0" w:space="0" w:color="auto"/>
            <w:right w:val="none" w:sz="0" w:space="0" w:color="auto"/>
          </w:divBdr>
        </w:div>
        <w:div w:id="500118684">
          <w:marLeft w:val="640"/>
          <w:marRight w:val="0"/>
          <w:marTop w:val="0"/>
          <w:marBottom w:val="0"/>
          <w:divBdr>
            <w:top w:val="none" w:sz="0" w:space="0" w:color="auto"/>
            <w:left w:val="none" w:sz="0" w:space="0" w:color="auto"/>
            <w:bottom w:val="none" w:sz="0" w:space="0" w:color="auto"/>
            <w:right w:val="none" w:sz="0" w:space="0" w:color="auto"/>
          </w:divBdr>
        </w:div>
        <w:div w:id="1824196234">
          <w:marLeft w:val="640"/>
          <w:marRight w:val="0"/>
          <w:marTop w:val="0"/>
          <w:marBottom w:val="0"/>
          <w:divBdr>
            <w:top w:val="none" w:sz="0" w:space="0" w:color="auto"/>
            <w:left w:val="none" w:sz="0" w:space="0" w:color="auto"/>
            <w:bottom w:val="none" w:sz="0" w:space="0" w:color="auto"/>
            <w:right w:val="none" w:sz="0" w:space="0" w:color="auto"/>
          </w:divBdr>
        </w:div>
        <w:div w:id="1390688863">
          <w:marLeft w:val="640"/>
          <w:marRight w:val="0"/>
          <w:marTop w:val="0"/>
          <w:marBottom w:val="0"/>
          <w:divBdr>
            <w:top w:val="none" w:sz="0" w:space="0" w:color="auto"/>
            <w:left w:val="none" w:sz="0" w:space="0" w:color="auto"/>
            <w:bottom w:val="none" w:sz="0" w:space="0" w:color="auto"/>
            <w:right w:val="none" w:sz="0" w:space="0" w:color="auto"/>
          </w:divBdr>
        </w:div>
        <w:div w:id="2043555178">
          <w:marLeft w:val="640"/>
          <w:marRight w:val="0"/>
          <w:marTop w:val="0"/>
          <w:marBottom w:val="0"/>
          <w:divBdr>
            <w:top w:val="none" w:sz="0" w:space="0" w:color="auto"/>
            <w:left w:val="none" w:sz="0" w:space="0" w:color="auto"/>
            <w:bottom w:val="none" w:sz="0" w:space="0" w:color="auto"/>
            <w:right w:val="none" w:sz="0" w:space="0" w:color="auto"/>
          </w:divBdr>
        </w:div>
        <w:div w:id="1041125507">
          <w:marLeft w:val="640"/>
          <w:marRight w:val="0"/>
          <w:marTop w:val="0"/>
          <w:marBottom w:val="0"/>
          <w:divBdr>
            <w:top w:val="none" w:sz="0" w:space="0" w:color="auto"/>
            <w:left w:val="none" w:sz="0" w:space="0" w:color="auto"/>
            <w:bottom w:val="none" w:sz="0" w:space="0" w:color="auto"/>
            <w:right w:val="none" w:sz="0" w:space="0" w:color="auto"/>
          </w:divBdr>
        </w:div>
        <w:div w:id="1140881976">
          <w:marLeft w:val="640"/>
          <w:marRight w:val="0"/>
          <w:marTop w:val="0"/>
          <w:marBottom w:val="0"/>
          <w:divBdr>
            <w:top w:val="none" w:sz="0" w:space="0" w:color="auto"/>
            <w:left w:val="none" w:sz="0" w:space="0" w:color="auto"/>
            <w:bottom w:val="none" w:sz="0" w:space="0" w:color="auto"/>
            <w:right w:val="none" w:sz="0" w:space="0" w:color="auto"/>
          </w:divBdr>
        </w:div>
        <w:div w:id="1572931603">
          <w:marLeft w:val="640"/>
          <w:marRight w:val="0"/>
          <w:marTop w:val="0"/>
          <w:marBottom w:val="0"/>
          <w:divBdr>
            <w:top w:val="none" w:sz="0" w:space="0" w:color="auto"/>
            <w:left w:val="none" w:sz="0" w:space="0" w:color="auto"/>
            <w:bottom w:val="none" w:sz="0" w:space="0" w:color="auto"/>
            <w:right w:val="none" w:sz="0" w:space="0" w:color="auto"/>
          </w:divBdr>
        </w:div>
        <w:div w:id="1252160190">
          <w:marLeft w:val="640"/>
          <w:marRight w:val="0"/>
          <w:marTop w:val="0"/>
          <w:marBottom w:val="0"/>
          <w:divBdr>
            <w:top w:val="none" w:sz="0" w:space="0" w:color="auto"/>
            <w:left w:val="none" w:sz="0" w:space="0" w:color="auto"/>
            <w:bottom w:val="none" w:sz="0" w:space="0" w:color="auto"/>
            <w:right w:val="none" w:sz="0" w:space="0" w:color="auto"/>
          </w:divBdr>
        </w:div>
        <w:div w:id="92362918">
          <w:marLeft w:val="640"/>
          <w:marRight w:val="0"/>
          <w:marTop w:val="0"/>
          <w:marBottom w:val="0"/>
          <w:divBdr>
            <w:top w:val="none" w:sz="0" w:space="0" w:color="auto"/>
            <w:left w:val="none" w:sz="0" w:space="0" w:color="auto"/>
            <w:bottom w:val="none" w:sz="0" w:space="0" w:color="auto"/>
            <w:right w:val="none" w:sz="0" w:space="0" w:color="auto"/>
          </w:divBdr>
        </w:div>
        <w:div w:id="1984776531">
          <w:marLeft w:val="640"/>
          <w:marRight w:val="0"/>
          <w:marTop w:val="0"/>
          <w:marBottom w:val="0"/>
          <w:divBdr>
            <w:top w:val="none" w:sz="0" w:space="0" w:color="auto"/>
            <w:left w:val="none" w:sz="0" w:space="0" w:color="auto"/>
            <w:bottom w:val="none" w:sz="0" w:space="0" w:color="auto"/>
            <w:right w:val="none" w:sz="0" w:space="0" w:color="auto"/>
          </w:divBdr>
        </w:div>
        <w:div w:id="384109022">
          <w:marLeft w:val="640"/>
          <w:marRight w:val="0"/>
          <w:marTop w:val="0"/>
          <w:marBottom w:val="0"/>
          <w:divBdr>
            <w:top w:val="none" w:sz="0" w:space="0" w:color="auto"/>
            <w:left w:val="none" w:sz="0" w:space="0" w:color="auto"/>
            <w:bottom w:val="none" w:sz="0" w:space="0" w:color="auto"/>
            <w:right w:val="none" w:sz="0" w:space="0" w:color="auto"/>
          </w:divBdr>
        </w:div>
        <w:div w:id="171724496">
          <w:marLeft w:val="640"/>
          <w:marRight w:val="0"/>
          <w:marTop w:val="0"/>
          <w:marBottom w:val="0"/>
          <w:divBdr>
            <w:top w:val="none" w:sz="0" w:space="0" w:color="auto"/>
            <w:left w:val="none" w:sz="0" w:space="0" w:color="auto"/>
            <w:bottom w:val="none" w:sz="0" w:space="0" w:color="auto"/>
            <w:right w:val="none" w:sz="0" w:space="0" w:color="auto"/>
          </w:divBdr>
        </w:div>
        <w:div w:id="372536767">
          <w:marLeft w:val="640"/>
          <w:marRight w:val="0"/>
          <w:marTop w:val="0"/>
          <w:marBottom w:val="0"/>
          <w:divBdr>
            <w:top w:val="none" w:sz="0" w:space="0" w:color="auto"/>
            <w:left w:val="none" w:sz="0" w:space="0" w:color="auto"/>
            <w:bottom w:val="none" w:sz="0" w:space="0" w:color="auto"/>
            <w:right w:val="none" w:sz="0" w:space="0" w:color="auto"/>
          </w:divBdr>
        </w:div>
        <w:div w:id="1267537207">
          <w:marLeft w:val="640"/>
          <w:marRight w:val="0"/>
          <w:marTop w:val="0"/>
          <w:marBottom w:val="0"/>
          <w:divBdr>
            <w:top w:val="none" w:sz="0" w:space="0" w:color="auto"/>
            <w:left w:val="none" w:sz="0" w:space="0" w:color="auto"/>
            <w:bottom w:val="none" w:sz="0" w:space="0" w:color="auto"/>
            <w:right w:val="none" w:sz="0" w:space="0" w:color="auto"/>
          </w:divBdr>
        </w:div>
        <w:div w:id="1864126697">
          <w:marLeft w:val="640"/>
          <w:marRight w:val="0"/>
          <w:marTop w:val="0"/>
          <w:marBottom w:val="0"/>
          <w:divBdr>
            <w:top w:val="none" w:sz="0" w:space="0" w:color="auto"/>
            <w:left w:val="none" w:sz="0" w:space="0" w:color="auto"/>
            <w:bottom w:val="none" w:sz="0" w:space="0" w:color="auto"/>
            <w:right w:val="none" w:sz="0" w:space="0" w:color="auto"/>
          </w:divBdr>
        </w:div>
        <w:div w:id="640883114">
          <w:marLeft w:val="640"/>
          <w:marRight w:val="0"/>
          <w:marTop w:val="0"/>
          <w:marBottom w:val="0"/>
          <w:divBdr>
            <w:top w:val="none" w:sz="0" w:space="0" w:color="auto"/>
            <w:left w:val="none" w:sz="0" w:space="0" w:color="auto"/>
            <w:bottom w:val="none" w:sz="0" w:space="0" w:color="auto"/>
            <w:right w:val="none" w:sz="0" w:space="0" w:color="auto"/>
          </w:divBdr>
        </w:div>
        <w:div w:id="372538497">
          <w:marLeft w:val="640"/>
          <w:marRight w:val="0"/>
          <w:marTop w:val="0"/>
          <w:marBottom w:val="0"/>
          <w:divBdr>
            <w:top w:val="none" w:sz="0" w:space="0" w:color="auto"/>
            <w:left w:val="none" w:sz="0" w:space="0" w:color="auto"/>
            <w:bottom w:val="none" w:sz="0" w:space="0" w:color="auto"/>
            <w:right w:val="none" w:sz="0" w:space="0" w:color="auto"/>
          </w:divBdr>
        </w:div>
        <w:div w:id="432282664">
          <w:marLeft w:val="640"/>
          <w:marRight w:val="0"/>
          <w:marTop w:val="0"/>
          <w:marBottom w:val="0"/>
          <w:divBdr>
            <w:top w:val="none" w:sz="0" w:space="0" w:color="auto"/>
            <w:left w:val="none" w:sz="0" w:space="0" w:color="auto"/>
            <w:bottom w:val="none" w:sz="0" w:space="0" w:color="auto"/>
            <w:right w:val="none" w:sz="0" w:space="0" w:color="auto"/>
          </w:divBdr>
        </w:div>
        <w:div w:id="669600998">
          <w:marLeft w:val="640"/>
          <w:marRight w:val="0"/>
          <w:marTop w:val="0"/>
          <w:marBottom w:val="0"/>
          <w:divBdr>
            <w:top w:val="none" w:sz="0" w:space="0" w:color="auto"/>
            <w:left w:val="none" w:sz="0" w:space="0" w:color="auto"/>
            <w:bottom w:val="none" w:sz="0" w:space="0" w:color="auto"/>
            <w:right w:val="none" w:sz="0" w:space="0" w:color="auto"/>
          </w:divBdr>
        </w:div>
        <w:div w:id="1026056242">
          <w:marLeft w:val="640"/>
          <w:marRight w:val="0"/>
          <w:marTop w:val="0"/>
          <w:marBottom w:val="0"/>
          <w:divBdr>
            <w:top w:val="none" w:sz="0" w:space="0" w:color="auto"/>
            <w:left w:val="none" w:sz="0" w:space="0" w:color="auto"/>
            <w:bottom w:val="none" w:sz="0" w:space="0" w:color="auto"/>
            <w:right w:val="none" w:sz="0" w:space="0" w:color="auto"/>
          </w:divBdr>
        </w:div>
        <w:div w:id="2080522039">
          <w:marLeft w:val="640"/>
          <w:marRight w:val="0"/>
          <w:marTop w:val="0"/>
          <w:marBottom w:val="0"/>
          <w:divBdr>
            <w:top w:val="none" w:sz="0" w:space="0" w:color="auto"/>
            <w:left w:val="none" w:sz="0" w:space="0" w:color="auto"/>
            <w:bottom w:val="none" w:sz="0" w:space="0" w:color="auto"/>
            <w:right w:val="none" w:sz="0" w:space="0" w:color="auto"/>
          </w:divBdr>
        </w:div>
        <w:div w:id="1011762335">
          <w:marLeft w:val="640"/>
          <w:marRight w:val="0"/>
          <w:marTop w:val="0"/>
          <w:marBottom w:val="0"/>
          <w:divBdr>
            <w:top w:val="none" w:sz="0" w:space="0" w:color="auto"/>
            <w:left w:val="none" w:sz="0" w:space="0" w:color="auto"/>
            <w:bottom w:val="none" w:sz="0" w:space="0" w:color="auto"/>
            <w:right w:val="none" w:sz="0" w:space="0" w:color="auto"/>
          </w:divBdr>
        </w:div>
        <w:div w:id="750085990">
          <w:marLeft w:val="640"/>
          <w:marRight w:val="0"/>
          <w:marTop w:val="0"/>
          <w:marBottom w:val="0"/>
          <w:divBdr>
            <w:top w:val="none" w:sz="0" w:space="0" w:color="auto"/>
            <w:left w:val="none" w:sz="0" w:space="0" w:color="auto"/>
            <w:bottom w:val="none" w:sz="0" w:space="0" w:color="auto"/>
            <w:right w:val="none" w:sz="0" w:space="0" w:color="auto"/>
          </w:divBdr>
        </w:div>
        <w:div w:id="1797210048">
          <w:marLeft w:val="640"/>
          <w:marRight w:val="0"/>
          <w:marTop w:val="0"/>
          <w:marBottom w:val="0"/>
          <w:divBdr>
            <w:top w:val="none" w:sz="0" w:space="0" w:color="auto"/>
            <w:left w:val="none" w:sz="0" w:space="0" w:color="auto"/>
            <w:bottom w:val="none" w:sz="0" w:space="0" w:color="auto"/>
            <w:right w:val="none" w:sz="0" w:space="0" w:color="auto"/>
          </w:divBdr>
        </w:div>
        <w:div w:id="1340232615">
          <w:marLeft w:val="640"/>
          <w:marRight w:val="0"/>
          <w:marTop w:val="0"/>
          <w:marBottom w:val="0"/>
          <w:divBdr>
            <w:top w:val="none" w:sz="0" w:space="0" w:color="auto"/>
            <w:left w:val="none" w:sz="0" w:space="0" w:color="auto"/>
            <w:bottom w:val="none" w:sz="0" w:space="0" w:color="auto"/>
            <w:right w:val="none" w:sz="0" w:space="0" w:color="auto"/>
          </w:divBdr>
        </w:div>
        <w:div w:id="1112046712">
          <w:marLeft w:val="640"/>
          <w:marRight w:val="0"/>
          <w:marTop w:val="0"/>
          <w:marBottom w:val="0"/>
          <w:divBdr>
            <w:top w:val="none" w:sz="0" w:space="0" w:color="auto"/>
            <w:left w:val="none" w:sz="0" w:space="0" w:color="auto"/>
            <w:bottom w:val="none" w:sz="0" w:space="0" w:color="auto"/>
            <w:right w:val="none" w:sz="0" w:space="0" w:color="auto"/>
          </w:divBdr>
        </w:div>
        <w:div w:id="572592249">
          <w:marLeft w:val="640"/>
          <w:marRight w:val="0"/>
          <w:marTop w:val="0"/>
          <w:marBottom w:val="0"/>
          <w:divBdr>
            <w:top w:val="none" w:sz="0" w:space="0" w:color="auto"/>
            <w:left w:val="none" w:sz="0" w:space="0" w:color="auto"/>
            <w:bottom w:val="none" w:sz="0" w:space="0" w:color="auto"/>
            <w:right w:val="none" w:sz="0" w:space="0" w:color="auto"/>
          </w:divBdr>
        </w:div>
        <w:div w:id="2095661032">
          <w:marLeft w:val="640"/>
          <w:marRight w:val="0"/>
          <w:marTop w:val="0"/>
          <w:marBottom w:val="0"/>
          <w:divBdr>
            <w:top w:val="none" w:sz="0" w:space="0" w:color="auto"/>
            <w:left w:val="none" w:sz="0" w:space="0" w:color="auto"/>
            <w:bottom w:val="none" w:sz="0" w:space="0" w:color="auto"/>
            <w:right w:val="none" w:sz="0" w:space="0" w:color="auto"/>
          </w:divBdr>
        </w:div>
        <w:div w:id="1425228519">
          <w:marLeft w:val="640"/>
          <w:marRight w:val="0"/>
          <w:marTop w:val="0"/>
          <w:marBottom w:val="0"/>
          <w:divBdr>
            <w:top w:val="none" w:sz="0" w:space="0" w:color="auto"/>
            <w:left w:val="none" w:sz="0" w:space="0" w:color="auto"/>
            <w:bottom w:val="none" w:sz="0" w:space="0" w:color="auto"/>
            <w:right w:val="none" w:sz="0" w:space="0" w:color="auto"/>
          </w:divBdr>
        </w:div>
        <w:div w:id="648442737">
          <w:marLeft w:val="640"/>
          <w:marRight w:val="0"/>
          <w:marTop w:val="0"/>
          <w:marBottom w:val="0"/>
          <w:divBdr>
            <w:top w:val="none" w:sz="0" w:space="0" w:color="auto"/>
            <w:left w:val="none" w:sz="0" w:space="0" w:color="auto"/>
            <w:bottom w:val="none" w:sz="0" w:space="0" w:color="auto"/>
            <w:right w:val="none" w:sz="0" w:space="0" w:color="auto"/>
          </w:divBdr>
        </w:div>
        <w:div w:id="1366172826">
          <w:marLeft w:val="640"/>
          <w:marRight w:val="0"/>
          <w:marTop w:val="0"/>
          <w:marBottom w:val="0"/>
          <w:divBdr>
            <w:top w:val="none" w:sz="0" w:space="0" w:color="auto"/>
            <w:left w:val="none" w:sz="0" w:space="0" w:color="auto"/>
            <w:bottom w:val="none" w:sz="0" w:space="0" w:color="auto"/>
            <w:right w:val="none" w:sz="0" w:space="0" w:color="auto"/>
          </w:divBdr>
        </w:div>
        <w:div w:id="746457096">
          <w:marLeft w:val="640"/>
          <w:marRight w:val="0"/>
          <w:marTop w:val="0"/>
          <w:marBottom w:val="0"/>
          <w:divBdr>
            <w:top w:val="none" w:sz="0" w:space="0" w:color="auto"/>
            <w:left w:val="none" w:sz="0" w:space="0" w:color="auto"/>
            <w:bottom w:val="none" w:sz="0" w:space="0" w:color="auto"/>
            <w:right w:val="none" w:sz="0" w:space="0" w:color="auto"/>
          </w:divBdr>
        </w:div>
        <w:div w:id="752513318">
          <w:marLeft w:val="640"/>
          <w:marRight w:val="0"/>
          <w:marTop w:val="0"/>
          <w:marBottom w:val="0"/>
          <w:divBdr>
            <w:top w:val="none" w:sz="0" w:space="0" w:color="auto"/>
            <w:left w:val="none" w:sz="0" w:space="0" w:color="auto"/>
            <w:bottom w:val="none" w:sz="0" w:space="0" w:color="auto"/>
            <w:right w:val="none" w:sz="0" w:space="0" w:color="auto"/>
          </w:divBdr>
        </w:div>
        <w:div w:id="1457793307">
          <w:marLeft w:val="640"/>
          <w:marRight w:val="0"/>
          <w:marTop w:val="0"/>
          <w:marBottom w:val="0"/>
          <w:divBdr>
            <w:top w:val="none" w:sz="0" w:space="0" w:color="auto"/>
            <w:left w:val="none" w:sz="0" w:space="0" w:color="auto"/>
            <w:bottom w:val="none" w:sz="0" w:space="0" w:color="auto"/>
            <w:right w:val="none" w:sz="0" w:space="0" w:color="auto"/>
          </w:divBdr>
        </w:div>
        <w:div w:id="98255686">
          <w:marLeft w:val="640"/>
          <w:marRight w:val="0"/>
          <w:marTop w:val="0"/>
          <w:marBottom w:val="0"/>
          <w:divBdr>
            <w:top w:val="none" w:sz="0" w:space="0" w:color="auto"/>
            <w:left w:val="none" w:sz="0" w:space="0" w:color="auto"/>
            <w:bottom w:val="none" w:sz="0" w:space="0" w:color="auto"/>
            <w:right w:val="none" w:sz="0" w:space="0" w:color="auto"/>
          </w:divBdr>
        </w:div>
        <w:div w:id="1765951604">
          <w:marLeft w:val="640"/>
          <w:marRight w:val="0"/>
          <w:marTop w:val="0"/>
          <w:marBottom w:val="0"/>
          <w:divBdr>
            <w:top w:val="none" w:sz="0" w:space="0" w:color="auto"/>
            <w:left w:val="none" w:sz="0" w:space="0" w:color="auto"/>
            <w:bottom w:val="none" w:sz="0" w:space="0" w:color="auto"/>
            <w:right w:val="none" w:sz="0" w:space="0" w:color="auto"/>
          </w:divBdr>
        </w:div>
        <w:div w:id="533614107">
          <w:marLeft w:val="640"/>
          <w:marRight w:val="0"/>
          <w:marTop w:val="0"/>
          <w:marBottom w:val="0"/>
          <w:divBdr>
            <w:top w:val="none" w:sz="0" w:space="0" w:color="auto"/>
            <w:left w:val="none" w:sz="0" w:space="0" w:color="auto"/>
            <w:bottom w:val="none" w:sz="0" w:space="0" w:color="auto"/>
            <w:right w:val="none" w:sz="0" w:space="0" w:color="auto"/>
          </w:divBdr>
        </w:div>
        <w:div w:id="18552434">
          <w:marLeft w:val="640"/>
          <w:marRight w:val="0"/>
          <w:marTop w:val="0"/>
          <w:marBottom w:val="0"/>
          <w:divBdr>
            <w:top w:val="none" w:sz="0" w:space="0" w:color="auto"/>
            <w:left w:val="none" w:sz="0" w:space="0" w:color="auto"/>
            <w:bottom w:val="none" w:sz="0" w:space="0" w:color="auto"/>
            <w:right w:val="none" w:sz="0" w:space="0" w:color="auto"/>
          </w:divBdr>
        </w:div>
        <w:div w:id="454376878">
          <w:marLeft w:val="640"/>
          <w:marRight w:val="0"/>
          <w:marTop w:val="0"/>
          <w:marBottom w:val="0"/>
          <w:divBdr>
            <w:top w:val="none" w:sz="0" w:space="0" w:color="auto"/>
            <w:left w:val="none" w:sz="0" w:space="0" w:color="auto"/>
            <w:bottom w:val="none" w:sz="0" w:space="0" w:color="auto"/>
            <w:right w:val="none" w:sz="0" w:space="0" w:color="auto"/>
          </w:divBdr>
        </w:div>
        <w:div w:id="1207836230">
          <w:marLeft w:val="640"/>
          <w:marRight w:val="0"/>
          <w:marTop w:val="0"/>
          <w:marBottom w:val="0"/>
          <w:divBdr>
            <w:top w:val="none" w:sz="0" w:space="0" w:color="auto"/>
            <w:left w:val="none" w:sz="0" w:space="0" w:color="auto"/>
            <w:bottom w:val="none" w:sz="0" w:space="0" w:color="auto"/>
            <w:right w:val="none" w:sz="0" w:space="0" w:color="auto"/>
          </w:divBdr>
        </w:div>
        <w:div w:id="82994164">
          <w:marLeft w:val="640"/>
          <w:marRight w:val="0"/>
          <w:marTop w:val="0"/>
          <w:marBottom w:val="0"/>
          <w:divBdr>
            <w:top w:val="none" w:sz="0" w:space="0" w:color="auto"/>
            <w:left w:val="none" w:sz="0" w:space="0" w:color="auto"/>
            <w:bottom w:val="none" w:sz="0" w:space="0" w:color="auto"/>
            <w:right w:val="none" w:sz="0" w:space="0" w:color="auto"/>
          </w:divBdr>
        </w:div>
        <w:div w:id="791948192">
          <w:marLeft w:val="640"/>
          <w:marRight w:val="0"/>
          <w:marTop w:val="0"/>
          <w:marBottom w:val="0"/>
          <w:divBdr>
            <w:top w:val="none" w:sz="0" w:space="0" w:color="auto"/>
            <w:left w:val="none" w:sz="0" w:space="0" w:color="auto"/>
            <w:bottom w:val="none" w:sz="0" w:space="0" w:color="auto"/>
            <w:right w:val="none" w:sz="0" w:space="0" w:color="auto"/>
          </w:divBdr>
        </w:div>
        <w:div w:id="694887196">
          <w:marLeft w:val="640"/>
          <w:marRight w:val="0"/>
          <w:marTop w:val="0"/>
          <w:marBottom w:val="0"/>
          <w:divBdr>
            <w:top w:val="none" w:sz="0" w:space="0" w:color="auto"/>
            <w:left w:val="none" w:sz="0" w:space="0" w:color="auto"/>
            <w:bottom w:val="none" w:sz="0" w:space="0" w:color="auto"/>
            <w:right w:val="none" w:sz="0" w:space="0" w:color="auto"/>
          </w:divBdr>
        </w:div>
        <w:div w:id="1784350277">
          <w:marLeft w:val="640"/>
          <w:marRight w:val="0"/>
          <w:marTop w:val="0"/>
          <w:marBottom w:val="0"/>
          <w:divBdr>
            <w:top w:val="none" w:sz="0" w:space="0" w:color="auto"/>
            <w:left w:val="none" w:sz="0" w:space="0" w:color="auto"/>
            <w:bottom w:val="none" w:sz="0" w:space="0" w:color="auto"/>
            <w:right w:val="none" w:sz="0" w:space="0" w:color="auto"/>
          </w:divBdr>
        </w:div>
        <w:div w:id="54471176">
          <w:marLeft w:val="640"/>
          <w:marRight w:val="0"/>
          <w:marTop w:val="0"/>
          <w:marBottom w:val="0"/>
          <w:divBdr>
            <w:top w:val="none" w:sz="0" w:space="0" w:color="auto"/>
            <w:left w:val="none" w:sz="0" w:space="0" w:color="auto"/>
            <w:bottom w:val="none" w:sz="0" w:space="0" w:color="auto"/>
            <w:right w:val="none" w:sz="0" w:space="0" w:color="auto"/>
          </w:divBdr>
        </w:div>
        <w:div w:id="348218045">
          <w:marLeft w:val="640"/>
          <w:marRight w:val="0"/>
          <w:marTop w:val="0"/>
          <w:marBottom w:val="0"/>
          <w:divBdr>
            <w:top w:val="none" w:sz="0" w:space="0" w:color="auto"/>
            <w:left w:val="none" w:sz="0" w:space="0" w:color="auto"/>
            <w:bottom w:val="none" w:sz="0" w:space="0" w:color="auto"/>
            <w:right w:val="none" w:sz="0" w:space="0" w:color="auto"/>
          </w:divBdr>
        </w:div>
      </w:divsChild>
    </w:div>
    <w:div w:id="64887909">
      <w:bodyDiv w:val="1"/>
      <w:marLeft w:val="0"/>
      <w:marRight w:val="0"/>
      <w:marTop w:val="0"/>
      <w:marBottom w:val="0"/>
      <w:divBdr>
        <w:top w:val="none" w:sz="0" w:space="0" w:color="auto"/>
        <w:left w:val="none" w:sz="0" w:space="0" w:color="auto"/>
        <w:bottom w:val="none" w:sz="0" w:space="0" w:color="auto"/>
        <w:right w:val="none" w:sz="0" w:space="0" w:color="auto"/>
      </w:divBdr>
      <w:divsChild>
        <w:div w:id="500508138">
          <w:marLeft w:val="640"/>
          <w:marRight w:val="0"/>
          <w:marTop w:val="0"/>
          <w:marBottom w:val="0"/>
          <w:divBdr>
            <w:top w:val="none" w:sz="0" w:space="0" w:color="auto"/>
            <w:left w:val="none" w:sz="0" w:space="0" w:color="auto"/>
            <w:bottom w:val="none" w:sz="0" w:space="0" w:color="auto"/>
            <w:right w:val="none" w:sz="0" w:space="0" w:color="auto"/>
          </w:divBdr>
        </w:div>
        <w:div w:id="499195558">
          <w:marLeft w:val="640"/>
          <w:marRight w:val="0"/>
          <w:marTop w:val="0"/>
          <w:marBottom w:val="0"/>
          <w:divBdr>
            <w:top w:val="none" w:sz="0" w:space="0" w:color="auto"/>
            <w:left w:val="none" w:sz="0" w:space="0" w:color="auto"/>
            <w:bottom w:val="none" w:sz="0" w:space="0" w:color="auto"/>
            <w:right w:val="none" w:sz="0" w:space="0" w:color="auto"/>
          </w:divBdr>
        </w:div>
        <w:div w:id="1301301866">
          <w:marLeft w:val="640"/>
          <w:marRight w:val="0"/>
          <w:marTop w:val="0"/>
          <w:marBottom w:val="0"/>
          <w:divBdr>
            <w:top w:val="none" w:sz="0" w:space="0" w:color="auto"/>
            <w:left w:val="none" w:sz="0" w:space="0" w:color="auto"/>
            <w:bottom w:val="none" w:sz="0" w:space="0" w:color="auto"/>
            <w:right w:val="none" w:sz="0" w:space="0" w:color="auto"/>
          </w:divBdr>
        </w:div>
        <w:div w:id="1731339897">
          <w:marLeft w:val="640"/>
          <w:marRight w:val="0"/>
          <w:marTop w:val="0"/>
          <w:marBottom w:val="0"/>
          <w:divBdr>
            <w:top w:val="none" w:sz="0" w:space="0" w:color="auto"/>
            <w:left w:val="none" w:sz="0" w:space="0" w:color="auto"/>
            <w:bottom w:val="none" w:sz="0" w:space="0" w:color="auto"/>
            <w:right w:val="none" w:sz="0" w:space="0" w:color="auto"/>
          </w:divBdr>
        </w:div>
        <w:div w:id="185140940">
          <w:marLeft w:val="640"/>
          <w:marRight w:val="0"/>
          <w:marTop w:val="0"/>
          <w:marBottom w:val="0"/>
          <w:divBdr>
            <w:top w:val="none" w:sz="0" w:space="0" w:color="auto"/>
            <w:left w:val="none" w:sz="0" w:space="0" w:color="auto"/>
            <w:bottom w:val="none" w:sz="0" w:space="0" w:color="auto"/>
            <w:right w:val="none" w:sz="0" w:space="0" w:color="auto"/>
          </w:divBdr>
        </w:div>
        <w:div w:id="1307125215">
          <w:marLeft w:val="640"/>
          <w:marRight w:val="0"/>
          <w:marTop w:val="0"/>
          <w:marBottom w:val="0"/>
          <w:divBdr>
            <w:top w:val="none" w:sz="0" w:space="0" w:color="auto"/>
            <w:left w:val="none" w:sz="0" w:space="0" w:color="auto"/>
            <w:bottom w:val="none" w:sz="0" w:space="0" w:color="auto"/>
            <w:right w:val="none" w:sz="0" w:space="0" w:color="auto"/>
          </w:divBdr>
        </w:div>
        <w:div w:id="2111005443">
          <w:marLeft w:val="640"/>
          <w:marRight w:val="0"/>
          <w:marTop w:val="0"/>
          <w:marBottom w:val="0"/>
          <w:divBdr>
            <w:top w:val="none" w:sz="0" w:space="0" w:color="auto"/>
            <w:left w:val="none" w:sz="0" w:space="0" w:color="auto"/>
            <w:bottom w:val="none" w:sz="0" w:space="0" w:color="auto"/>
            <w:right w:val="none" w:sz="0" w:space="0" w:color="auto"/>
          </w:divBdr>
        </w:div>
        <w:div w:id="421953452">
          <w:marLeft w:val="640"/>
          <w:marRight w:val="0"/>
          <w:marTop w:val="0"/>
          <w:marBottom w:val="0"/>
          <w:divBdr>
            <w:top w:val="none" w:sz="0" w:space="0" w:color="auto"/>
            <w:left w:val="none" w:sz="0" w:space="0" w:color="auto"/>
            <w:bottom w:val="none" w:sz="0" w:space="0" w:color="auto"/>
            <w:right w:val="none" w:sz="0" w:space="0" w:color="auto"/>
          </w:divBdr>
        </w:div>
        <w:div w:id="541595426">
          <w:marLeft w:val="640"/>
          <w:marRight w:val="0"/>
          <w:marTop w:val="0"/>
          <w:marBottom w:val="0"/>
          <w:divBdr>
            <w:top w:val="none" w:sz="0" w:space="0" w:color="auto"/>
            <w:left w:val="none" w:sz="0" w:space="0" w:color="auto"/>
            <w:bottom w:val="none" w:sz="0" w:space="0" w:color="auto"/>
            <w:right w:val="none" w:sz="0" w:space="0" w:color="auto"/>
          </w:divBdr>
        </w:div>
        <w:div w:id="120614479">
          <w:marLeft w:val="640"/>
          <w:marRight w:val="0"/>
          <w:marTop w:val="0"/>
          <w:marBottom w:val="0"/>
          <w:divBdr>
            <w:top w:val="none" w:sz="0" w:space="0" w:color="auto"/>
            <w:left w:val="none" w:sz="0" w:space="0" w:color="auto"/>
            <w:bottom w:val="none" w:sz="0" w:space="0" w:color="auto"/>
            <w:right w:val="none" w:sz="0" w:space="0" w:color="auto"/>
          </w:divBdr>
        </w:div>
        <w:div w:id="1981574275">
          <w:marLeft w:val="640"/>
          <w:marRight w:val="0"/>
          <w:marTop w:val="0"/>
          <w:marBottom w:val="0"/>
          <w:divBdr>
            <w:top w:val="none" w:sz="0" w:space="0" w:color="auto"/>
            <w:left w:val="none" w:sz="0" w:space="0" w:color="auto"/>
            <w:bottom w:val="none" w:sz="0" w:space="0" w:color="auto"/>
            <w:right w:val="none" w:sz="0" w:space="0" w:color="auto"/>
          </w:divBdr>
        </w:div>
        <w:div w:id="225459954">
          <w:marLeft w:val="640"/>
          <w:marRight w:val="0"/>
          <w:marTop w:val="0"/>
          <w:marBottom w:val="0"/>
          <w:divBdr>
            <w:top w:val="none" w:sz="0" w:space="0" w:color="auto"/>
            <w:left w:val="none" w:sz="0" w:space="0" w:color="auto"/>
            <w:bottom w:val="none" w:sz="0" w:space="0" w:color="auto"/>
            <w:right w:val="none" w:sz="0" w:space="0" w:color="auto"/>
          </w:divBdr>
        </w:div>
        <w:div w:id="1613508926">
          <w:marLeft w:val="640"/>
          <w:marRight w:val="0"/>
          <w:marTop w:val="0"/>
          <w:marBottom w:val="0"/>
          <w:divBdr>
            <w:top w:val="none" w:sz="0" w:space="0" w:color="auto"/>
            <w:left w:val="none" w:sz="0" w:space="0" w:color="auto"/>
            <w:bottom w:val="none" w:sz="0" w:space="0" w:color="auto"/>
            <w:right w:val="none" w:sz="0" w:space="0" w:color="auto"/>
          </w:divBdr>
        </w:div>
        <w:div w:id="961116101">
          <w:marLeft w:val="640"/>
          <w:marRight w:val="0"/>
          <w:marTop w:val="0"/>
          <w:marBottom w:val="0"/>
          <w:divBdr>
            <w:top w:val="none" w:sz="0" w:space="0" w:color="auto"/>
            <w:left w:val="none" w:sz="0" w:space="0" w:color="auto"/>
            <w:bottom w:val="none" w:sz="0" w:space="0" w:color="auto"/>
            <w:right w:val="none" w:sz="0" w:space="0" w:color="auto"/>
          </w:divBdr>
        </w:div>
        <w:div w:id="2016106009">
          <w:marLeft w:val="640"/>
          <w:marRight w:val="0"/>
          <w:marTop w:val="0"/>
          <w:marBottom w:val="0"/>
          <w:divBdr>
            <w:top w:val="none" w:sz="0" w:space="0" w:color="auto"/>
            <w:left w:val="none" w:sz="0" w:space="0" w:color="auto"/>
            <w:bottom w:val="none" w:sz="0" w:space="0" w:color="auto"/>
            <w:right w:val="none" w:sz="0" w:space="0" w:color="auto"/>
          </w:divBdr>
        </w:div>
        <w:div w:id="221450002">
          <w:marLeft w:val="640"/>
          <w:marRight w:val="0"/>
          <w:marTop w:val="0"/>
          <w:marBottom w:val="0"/>
          <w:divBdr>
            <w:top w:val="none" w:sz="0" w:space="0" w:color="auto"/>
            <w:left w:val="none" w:sz="0" w:space="0" w:color="auto"/>
            <w:bottom w:val="none" w:sz="0" w:space="0" w:color="auto"/>
            <w:right w:val="none" w:sz="0" w:space="0" w:color="auto"/>
          </w:divBdr>
        </w:div>
        <w:div w:id="866018350">
          <w:marLeft w:val="640"/>
          <w:marRight w:val="0"/>
          <w:marTop w:val="0"/>
          <w:marBottom w:val="0"/>
          <w:divBdr>
            <w:top w:val="none" w:sz="0" w:space="0" w:color="auto"/>
            <w:left w:val="none" w:sz="0" w:space="0" w:color="auto"/>
            <w:bottom w:val="none" w:sz="0" w:space="0" w:color="auto"/>
            <w:right w:val="none" w:sz="0" w:space="0" w:color="auto"/>
          </w:divBdr>
        </w:div>
        <w:div w:id="1701663973">
          <w:marLeft w:val="640"/>
          <w:marRight w:val="0"/>
          <w:marTop w:val="0"/>
          <w:marBottom w:val="0"/>
          <w:divBdr>
            <w:top w:val="none" w:sz="0" w:space="0" w:color="auto"/>
            <w:left w:val="none" w:sz="0" w:space="0" w:color="auto"/>
            <w:bottom w:val="none" w:sz="0" w:space="0" w:color="auto"/>
            <w:right w:val="none" w:sz="0" w:space="0" w:color="auto"/>
          </w:divBdr>
        </w:div>
        <w:div w:id="1790665318">
          <w:marLeft w:val="640"/>
          <w:marRight w:val="0"/>
          <w:marTop w:val="0"/>
          <w:marBottom w:val="0"/>
          <w:divBdr>
            <w:top w:val="none" w:sz="0" w:space="0" w:color="auto"/>
            <w:left w:val="none" w:sz="0" w:space="0" w:color="auto"/>
            <w:bottom w:val="none" w:sz="0" w:space="0" w:color="auto"/>
            <w:right w:val="none" w:sz="0" w:space="0" w:color="auto"/>
          </w:divBdr>
        </w:div>
        <w:div w:id="218639779">
          <w:marLeft w:val="640"/>
          <w:marRight w:val="0"/>
          <w:marTop w:val="0"/>
          <w:marBottom w:val="0"/>
          <w:divBdr>
            <w:top w:val="none" w:sz="0" w:space="0" w:color="auto"/>
            <w:left w:val="none" w:sz="0" w:space="0" w:color="auto"/>
            <w:bottom w:val="none" w:sz="0" w:space="0" w:color="auto"/>
            <w:right w:val="none" w:sz="0" w:space="0" w:color="auto"/>
          </w:divBdr>
        </w:div>
        <w:div w:id="1531727590">
          <w:marLeft w:val="640"/>
          <w:marRight w:val="0"/>
          <w:marTop w:val="0"/>
          <w:marBottom w:val="0"/>
          <w:divBdr>
            <w:top w:val="none" w:sz="0" w:space="0" w:color="auto"/>
            <w:left w:val="none" w:sz="0" w:space="0" w:color="auto"/>
            <w:bottom w:val="none" w:sz="0" w:space="0" w:color="auto"/>
            <w:right w:val="none" w:sz="0" w:space="0" w:color="auto"/>
          </w:divBdr>
        </w:div>
        <w:div w:id="1593128048">
          <w:marLeft w:val="640"/>
          <w:marRight w:val="0"/>
          <w:marTop w:val="0"/>
          <w:marBottom w:val="0"/>
          <w:divBdr>
            <w:top w:val="none" w:sz="0" w:space="0" w:color="auto"/>
            <w:left w:val="none" w:sz="0" w:space="0" w:color="auto"/>
            <w:bottom w:val="none" w:sz="0" w:space="0" w:color="auto"/>
            <w:right w:val="none" w:sz="0" w:space="0" w:color="auto"/>
          </w:divBdr>
        </w:div>
        <w:div w:id="949123548">
          <w:marLeft w:val="640"/>
          <w:marRight w:val="0"/>
          <w:marTop w:val="0"/>
          <w:marBottom w:val="0"/>
          <w:divBdr>
            <w:top w:val="none" w:sz="0" w:space="0" w:color="auto"/>
            <w:left w:val="none" w:sz="0" w:space="0" w:color="auto"/>
            <w:bottom w:val="none" w:sz="0" w:space="0" w:color="auto"/>
            <w:right w:val="none" w:sz="0" w:space="0" w:color="auto"/>
          </w:divBdr>
        </w:div>
        <w:div w:id="264654005">
          <w:marLeft w:val="640"/>
          <w:marRight w:val="0"/>
          <w:marTop w:val="0"/>
          <w:marBottom w:val="0"/>
          <w:divBdr>
            <w:top w:val="none" w:sz="0" w:space="0" w:color="auto"/>
            <w:left w:val="none" w:sz="0" w:space="0" w:color="auto"/>
            <w:bottom w:val="none" w:sz="0" w:space="0" w:color="auto"/>
            <w:right w:val="none" w:sz="0" w:space="0" w:color="auto"/>
          </w:divBdr>
        </w:div>
        <w:div w:id="1429303591">
          <w:marLeft w:val="640"/>
          <w:marRight w:val="0"/>
          <w:marTop w:val="0"/>
          <w:marBottom w:val="0"/>
          <w:divBdr>
            <w:top w:val="none" w:sz="0" w:space="0" w:color="auto"/>
            <w:left w:val="none" w:sz="0" w:space="0" w:color="auto"/>
            <w:bottom w:val="none" w:sz="0" w:space="0" w:color="auto"/>
            <w:right w:val="none" w:sz="0" w:space="0" w:color="auto"/>
          </w:divBdr>
        </w:div>
        <w:div w:id="168181572">
          <w:marLeft w:val="640"/>
          <w:marRight w:val="0"/>
          <w:marTop w:val="0"/>
          <w:marBottom w:val="0"/>
          <w:divBdr>
            <w:top w:val="none" w:sz="0" w:space="0" w:color="auto"/>
            <w:left w:val="none" w:sz="0" w:space="0" w:color="auto"/>
            <w:bottom w:val="none" w:sz="0" w:space="0" w:color="auto"/>
            <w:right w:val="none" w:sz="0" w:space="0" w:color="auto"/>
          </w:divBdr>
        </w:div>
        <w:div w:id="770398403">
          <w:marLeft w:val="640"/>
          <w:marRight w:val="0"/>
          <w:marTop w:val="0"/>
          <w:marBottom w:val="0"/>
          <w:divBdr>
            <w:top w:val="none" w:sz="0" w:space="0" w:color="auto"/>
            <w:left w:val="none" w:sz="0" w:space="0" w:color="auto"/>
            <w:bottom w:val="none" w:sz="0" w:space="0" w:color="auto"/>
            <w:right w:val="none" w:sz="0" w:space="0" w:color="auto"/>
          </w:divBdr>
        </w:div>
        <w:div w:id="1634208579">
          <w:marLeft w:val="640"/>
          <w:marRight w:val="0"/>
          <w:marTop w:val="0"/>
          <w:marBottom w:val="0"/>
          <w:divBdr>
            <w:top w:val="none" w:sz="0" w:space="0" w:color="auto"/>
            <w:left w:val="none" w:sz="0" w:space="0" w:color="auto"/>
            <w:bottom w:val="none" w:sz="0" w:space="0" w:color="auto"/>
            <w:right w:val="none" w:sz="0" w:space="0" w:color="auto"/>
          </w:divBdr>
        </w:div>
        <w:div w:id="534346886">
          <w:marLeft w:val="640"/>
          <w:marRight w:val="0"/>
          <w:marTop w:val="0"/>
          <w:marBottom w:val="0"/>
          <w:divBdr>
            <w:top w:val="none" w:sz="0" w:space="0" w:color="auto"/>
            <w:left w:val="none" w:sz="0" w:space="0" w:color="auto"/>
            <w:bottom w:val="none" w:sz="0" w:space="0" w:color="auto"/>
            <w:right w:val="none" w:sz="0" w:space="0" w:color="auto"/>
          </w:divBdr>
        </w:div>
        <w:div w:id="1592079041">
          <w:marLeft w:val="640"/>
          <w:marRight w:val="0"/>
          <w:marTop w:val="0"/>
          <w:marBottom w:val="0"/>
          <w:divBdr>
            <w:top w:val="none" w:sz="0" w:space="0" w:color="auto"/>
            <w:left w:val="none" w:sz="0" w:space="0" w:color="auto"/>
            <w:bottom w:val="none" w:sz="0" w:space="0" w:color="auto"/>
            <w:right w:val="none" w:sz="0" w:space="0" w:color="auto"/>
          </w:divBdr>
        </w:div>
        <w:div w:id="577251892">
          <w:marLeft w:val="640"/>
          <w:marRight w:val="0"/>
          <w:marTop w:val="0"/>
          <w:marBottom w:val="0"/>
          <w:divBdr>
            <w:top w:val="none" w:sz="0" w:space="0" w:color="auto"/>
            <w:left w:val="none" w:sz="0" w:space="0" w:color="auto"/>
            <w:bottom w:val="none" w:sz="0" w:space="0" w:color="auto"/>
            <w:right w:val="none" w:sz="0" w:space="0" w:color="auto"/>
          </w:divBdr>
        </w:div>
        <w:div w:id="436366790">
          <w:marLeft w:val="640"/>
          <w:marRight w:val="0"/>
          <w:marTop w:val="0"/>
          <w:marBottom w:val="0"/>
          <w:divBdr>
            <w:top w:val="none" w:sz="0" w:space="0" w:color="auto"/>
            <w:left w:val="none" w:sz="0" w:space="0" w:color="auto"/>
            <w:bottom w:val="none" w:sz="0" w:space="0" w:color="auto"/>
            <w:right w:val="none" w:sz="0" w:space="0" w:color="auto"/>
          </w:divBdr>
        </w:div>
        <w:div w:id="2069378050">
          <w:marLeft w:val="640"/>
          <w:marRight w:val="0"/>
          <w:marTop w:val="0"/>
          <w:marBottom w:val="0"/>
          <w:divBdr>
            <w:top w:val="none" w:sz="0" w:space="0" w:color="auto"/>
            <w:left w:val="none" w:sz="0" w:space="0" w:color="auto"/>
            <w:bottom w:val="none" w:sz="0" w:space="0" w:color="auto"/>
            <w:right w:val="none" w:sz="0" w:space="0" w:color="auto"/>
          </w:divBdr>
        </w:div>
        <w:div w:id="970328298">
          <w:marLeft w:val="640"/>
          <w:marRight w:val="0"/>
          <w:marTop w:val="0"/>
          <w:marBottom w:val="0"/>
          <w:divBdr>
            <w:top w:val="none" w:sz="0" w:space="0" w:color="auto"/>
            <w:left w:val="none" w:sz="0" w:space="0" w:color="auto"/>
            <w:bottom w:val="none" w:sz="0" w:space="0" w:color="auto"/>
            <w:right w:val="none" w:sz="0" w:space="0" w:color="auto"/>
          </w:divBdr>
        </w:div>
        <w:div w:id="239557321">
          <w:marLeft w:val="640"/>
          <w:marRight w:val="0"/>
          <w:marTop w:val="0"/>
          <w:marBottom w:val="0"/>
          <w:divBdr>
            <w:top w:val="none" w:sz="0" w:space="0" w:color="auto"/>
            <w:left w:val="none" w:sz="0" w:space="0" w:color="auto"/>
            <w:bottom w:val="none" w:sz="0" w:space="0" w:color="auto"/>
            <w:right w:val="none" w:sz="0" w:space="0" w:color="auto"/>
          </w:divBdr>
        </w:div>
        <w:div w:id="1857228659">
          <w:marLeft w:val="640"/>
          <w:marRight w:val="0"/>
          <w:marTop w:val="0"/>
          <w:marBottom w:val="0"/>
          <w:divBdr>
            <w:top w:val="none" w:sz="0" w:space="0" w:color="auto"/>
            <w:left w:val="none" w:sz="0" w:space="0" w:color="auto"/>
            <w:bottom w:val="none" w:sz="0" w:space="0" w:color="auto"/>
            <w:right w:val="none" w:sz="0" w:space="0" w:color="auto"/>
          </w:divBdr>
        </w:div>
        <w:div w:id="1281498178">
          <w:marLeft w:val="640"/>
          <w:marRight w:val="0"/>
          <w:marTop w:val="0"/>
          <w:marBottom w:val="0"/>
          <w:divBdr>
            <w:top w:val="none" w:sz="0" w:space="0" w:color="auto"/>
            <w:left w:val="none" w:sz="0" w:space="0" w:color="auto"/>
            <w:bottom w:val="none" w:sz="0" w:space="0" w:color="auto"/>
            <w:right w:val="none" w:sz="0" w:space="0" w:color="auto"/>
          </w:divBdr>
        </w:div>
        <w:div w:id="657616258">
          <w:marLeft w:val="640"/>
          <w:marRight w:val="0"/>
          <w:marTop w:val="0"/>
          <w:marBottom w:val="0"/>
          <w:divBdr>
            <w:top w:val="none" w:sz="0" w:space="0" w:color="auto"/>
            <w:left w:val="none" w:sz="0" w:space="0" w:color="auto"/>
            <w:bottom w:val="none" w:sz="0" w:space="0" w:color="auto"/>
            <w:right w:val="none" w:sz="0" w:space="0" w:color="auto"/>
          </w:divBdr>
        </w:div>
        <w:div w:id="926035092">
          <w:marLeft w:val="640"/>
          <w:marRight w:val="0"/>
          <w:marTop w:val="0"/>
          <w:marBottom w:val="0"/>
          <w:divBdr>
            <w:top w:val="none" w:sz="0" w:space="0" w:color="auto"/>
            <w:left w:val="none" w:sz="0" w:space="0" w:color="auto"/>
            <w:bottom w:val="none" w:sz="0" w:space="0" w:color="auto"/>
            <w:right w:val="none" w:sz="0" w:space="0" w:color="auto"/>
          </w:divBdr>
        </w:div>
        <w:div w:id="1105927643">
          <w:marLeft w:val="640"/>
          <w:marRight w:val="0"/>
          <w:marTop w:val="0"/>
          <w:marBottom w:val="0"/>
          <w:divBdr>
            <w:top w:val="none" w:sz="0" w:space="0" w:color="auto"/>
            <w:left w:val="none" w:sz="0" w:space="0" w:color="auto"/>
            <w:bottom w:val="none" w:sz="0" w:space="0" w:color="auto"/>
            <w:right w:val="none" w:sz="0" w:space="0" w:color="auto"/>
          </w:divBdr>
        </w:div>
        <w:div w:id="1546674865">
          <w:marLeft w:val="640"/>
          <w:marRight w:val="0"/>
          <w:marTop w:val="0"/>
          <w:marBottom w:val="0"/>
          <w:divBdr>
            <w:top w:val="none" w:sz="0" w:space="0" w:color="auto"/>
            <w:left w:val="none" w:sz="0" w:space="0" w:color="auto"/>
            <w:bottom w:val="none" w:sz="0" w:space="0" w:color="auto"/>
            <w:right w:val="none" w:sz="0" w:space="0" w:color="auto"/>
          </w:divBdr>
        </w:div>
        <w:div w:id="1231621912">
          <w:marLeft w:val="640"/>
          <w:marRight w:val="0"/>
          <w:marTop w:val="0"/>
          <w:marBottom w:val="0"/>
          <w:divBdr>
            <w:top w:val="none" w:sz="0" w:space="0" w:color="auto"/>
            <w:left w:val="none" w:sz="0" w:space="0" w:color="auto"/>
            <w:bottom w:val="none" w:sz="0" w:space="0" w:color="auto"/>
            <w:right w:val="none" w:sz="0" w:space="0" w:color="auto"/>
          </w:divBdr>
        </w:div>
        <w:div w:id="708839167">
          <w:marLeft w:val="640"/>
          <w:marRight w:val="0"/>
          <w:marTop w:val="0"/>
          <w:marBottom w:val="0"/>
          <w:divBdr>
            <w:top w:val="none" w:sz="0" w:space="0" w:color="auto"/>
            <w:left w:val="none" w:sz="0" w:space="0" w:color="auto"/>
            <w:bottom w:val="none" w:sz="0" w:space="0" w:color="auto"/>
            <w:right w:val="none" w:sz="0" w:space="0" w:color="auto"/>
          </w:divBdr>
        </w:div>
        <w:div w:id="1682009896">
          <w:marLeft w:val="640"/>
          <w:marRight w:val="0"/>
          <w:marTop w:val="0"/>
          <w:marBottom w:val="0"/>
          <w:divBdr>
            <w:top w:val="none" w:sz="0" w:space="0" w:color="auto"/>
            <w:left w:val="none" w:sz="0" w:space="0" w:color="auto"/>
            <w:bottom w:val="none" w:sz="0" w:space="0" w:color="auto"/>
            <w:right w:val="none" w:sz="0" w:space="0" w:color="auto"/>
          </w:divBdr>
        </w:div>
        <w:div w:id="2086412501">
          <w:marLeft w:val="640"/>
          <w:marRight w:val="0"/>
          <w:marTop w:val="0"/>
          <w:marBottom w:val="0"/>
          <w:divBdr>
            <w:top w:val="none" w:sz="0" w:space="0" w:color="auto"/>
            <w:left w:val="none" w:sz="0" w:space="0" w:color="auto"/>
            <w:bottom w:val="none" w:sz="0" w:space="0" w:color="auto"/>
            <w:right w:val="none" w:sz="0" w:space="0" w:color="auto"/>
          </w:divBdr>
        </w:div>
        <w:div w:id="655689959">
          <w:marLeft w:val="640"/>
          <w:marRight w:val="0"/>
          <w:marTop w:val="0"/>
          <w:marBottom w:val="0"/>
          <w:divBdr>
            <w:top w:val="none" w:sz="0" w:space="0" w:color="auto"/>
            <w:left w:val="none" w:sz="0" w:space="0" w:color="auto"/>
            <w:bottom w:val="none" w:sz="0" w:space="0" w:color="auto"/>
            <w:right w:val="none" w:sz="0" w:space="0" w:color="auto"/>
          </w:divBdr>
        </w:div>
        <w:div w:id="268004154">
          <w:marLeft w:val="640"/>
          <w:marRight w:val="0"/>
          <w:marTop w:val="0"/>
          <w:marBottom w:val="0"/>
          <w:divBdr>
            <w:top w:val="none" w:sz="0" w:space="0" w:color="auto"/>
            <w:left w:val="none" w:sz="0" w:space="0" w:color="auto"/>
            <w:bottom w:val="none" w:sz="0" w:space="0" w:color="auto"/>
            <w:right w:val="none" w:sz="0" w:space="0" w:color="auto"/>
          </w:divBdr>
        </w:div>
        <w:div w:id="785387281">
          <w:marLeft w:val="640"/>
          <w:marRight w:val="0"/>
          <w:marTop w:val="0"/>
          <w:marBottom w:val="0"/>
          <w:divBdr>
            <w:top w:val="none" w:sz="0" w:space="0" w:color="auto"/>
            <w:left w:val="none" w:sz="0" w:space="0" w:color="auto"/>
            <w:bottom w:val="none" w:sz="0" w:space="0" w:color="auto"/>
            <w:right w:val="none" w:sz="0" w:space="0" w:color="auto"/>
          </w:divBdr>
        </w:div>
        <w:div w:id="258106359">
          <w:marLeft w:val="640"/>
          <w:marRight w:val="0"/>
          <w:marTop w:val="0"/>
          <w:marBottom w:val="0"/>
          <w:divBdr>
            <w:top w:val="none" w:sz="0" w:space="0" w:color="auto"/>
            <w:left w:val="none" w:sz="0" w:space="0" w:color="auto"/>
            <w:bottom w:val="none" w:sz="0" w:space="0" w:color="auto"/>
            <w:right w:val="none" w:sz="0" w:space="0" w:color="auto"/>
          </w:divBdr>
        </w:div>
        <w:div w:id="608123103">
          <w:marLeft w:val="640"/>
          <w:marRight w:val="0"/>
          <w:marTop w:val="0"/>
          <w:marBottom w:val="0"/>
          <w:divBdr>
            <w:top w:val="none" w:sz="0" w:space="0" w:color="auto"/>
            <w:left w:val="none" w:sz="0" w:space="0" w:color="auto"/>
            <w:bottom w:val="none" w:sz="0" w:space="0" w:color="auto"/>
            <w:right w:val="none" w:sz="0" w:space="0" w:color="auto"/>
          </w:divBdr>
        </w:div>
        <w:div w:id="1581526577">
          <w:marLeft w:val="640"/>
          <w:marRight w:val="0"/>
          <w:marTop w:val="0"/>
          <w:marBottom w:val="0"/>
          <w:divBdr>
            <w:top w:val="none" w:sz="0" w:space="0" w:color="auto"/>
            <w:left w:val="none" w:sz="0" w:space="0" w:color="auto"/>
            <w:bottom w:val="none" w:sz="0" w:space="0" w:color="auto"/>
            <w:right w:val="none" w:sz="0" w:space="0" w:color="auto"/>
          </w:divBdr>
        </w:div>
        <w:div w:id="535393639">
          <w:marLeft w:val="640"/>
          <w:marRight w:val="0"/>
          <w:marTop w:val="0"/>
          <w:marBottom w:val="0"/>
          <w:divBdr>
            <w:top w:val="none" w:sz="0" w:space="0" w:color="auto"/>
            <w:left w:val="none" w:sz="0" w:space="0" w:color="auto"/>
            <w:bottom w:val="none" w:sz="0" w:space="0" w:color="auto"/>
            <w:right w:val="none" w:sz="0" w:space="0" w:color="auto"/>
          </w:divBdr>
        </w:div>
        <w:div w:id="694190011">
          <w:marLeft w:val="640"/>
          <w:marRight w:val="0"/>
          <w:marTop w:val="0"/>
          <w:marBottom w:val="0"/>
          <w:divBdr>
            <w:top w:val="none" w:sz="0" w:space="0" w:color="auto"/>
            <w:left w:val="none" w:sz="0" w:space="0" w:color="auto"/>
            <w:bottom w:val="none" w:sz="0" w:space="0" w:color="auto"/>
            <w:right w:val="none" w:sz="0" w:space="0" w:color="auto"/>
          </w:divBdr>
        </w:div>
        <w:div w:id="1283683588">
          <w:marLeft w:val="640"/>
          <w:marRight w:val="0"/>
          <w:marTop w:val="0"/>
          <w:marBottom w:val="0"/>
          <w:divBdr>
            <w:top w:val="none" w:sz="0" w:space="0" w:color="auto"/>
            <w:left w:val="none" w:sz="0" w:space="0" w:color="auto"/>
            <w:bottom w:val="none" w:sz="0" w:space="0" w:color="auto"/>
            <w:right w:val="none" w:sz="0" w:space="0" w:color="auto"/>
          </w:divBdr>
        </w:div>
        <w:div w:id="970986179">
          <w:marLeft w:val="640"/>
          <w:marRight w:val="0"/>
          <w:marTop w:val="0"/>
          <w:marBottom w:val="0"/>
          <w:divBdr>
            <w:top w:val="none" w:sz="0" w:space="0" w:color="auto"/>
            <w:left w:val="none" w:sz="0" w:space="0" w:color="auto"/>
            <w:bottom w:val="none" w:sz="0" w:space="0" w:color="auto"/>
            <w:right w:val="none" w:sz="0" w:space="0" w:color="auto"/>
          </w:divBdr>
        </w:div>
        <w:div w:id="1658875746">
          <w:marLeft w:val="640"/>
          <w:marRight w:val="0"/>
          <w:marTop w:val="0"/>
          <w:marBottom w:val="0"/>
          <w:divBdr>
            <w:top w:val="none" w:sz="0" w:space="0" w:color="auto"/>
            <w:left w:val="none" w:sz="0" w:space="0" w:color="auto"/>
            <w:bottom w:val="none" w:sz="0" w:space="0" w:color="auto"/>
            <w:right w:val="none" w:sz="0" w:space="0" w:color="auto"/>
          </w:divBdr>
        </w:div>
        <w:div w:id="513685598">
          <w:marLeft w:val="640"/>
          <w:marRight w:val="0"/>
          <w:marTop w:val="0"/>
          <w:marBottom w:val="0"/>
          <w:divBdr>
            <w:top w:val="none" w:sz="0" w:space="0" w:color="auto"/>
            <w:left w:val="none" w:sz="0" w:space="0" w:color="auto"/>
            <w:bottom w:val="none" w:sz="0" w:space="0" w:color="auto"/>
            <w:right w:val="none" w:sz="0" w:space="0" w:color="auto"/>
          </w:divBdr>
        </w:div>
        <w:div w:id="296450216">
          <w:marLeft w:val="640"/>
          <w:marRight w:val="0"/>
          <w:marTop w:val="0"/>
          <w:marBottom w:val="0"/>
          <w:divBdr>
            <w:top w:val="none" w:sz="0" w:space="0" w:color="auto"/>
            <w:left w:val="none" w:sz="0" w:space="0" w:color="auto"/>
            <w:bottom w:val="none" w:sz="0" w:space="0" w:color="auto"/>
            <w:right w:val="none" w:sz="0" w:space="0" w:color="auto"/>
          </w:divBdr>
        </w:div>
        <w:div w:id="1636639574">
          <w:marLeft w:val="640"/>
          <w:marRight w:val="0"/>
          <w:marTop w:val="0"/>
          <w:marBottom w:val="0"/>
          <w:divBdr>
            <w:top w:val="none" w:sz="0" w:space="0" w:color="auto"/>
            <w:left w:val="none" w:sz="0" w:space="0" w:color="auto"/>
            <w:bottom w:val="none" w:sz="0" w:space="0" w:color="auto"/>
            <w:right w:val="none" w:sz="0" w:space="0" w:color="auto"/>
          </w:divBdr>
        </w:div>
        <w:div w:id="650329760">
          <w:marLeft w:val="640"/>
          <w:marRight w:val="0"/>
          <w:marTop w:val="0"/>
          <w:marBottom w:val="0"/>
          <w:divBdr>
            <w:top w:val="none" w:sz="0" w:space="0" w:color="auto"/>
            <w:left w:val="none" w:sz="0" w:space="0" w:color="auto"/>
            <w:bottom w:val="none" w:sz="0" w:space="0" w:color="auto"/>
            <w:right w:val="none" w:sz="0" w:space="0" w:color="auto"/>
          </w:divBdr>
        </w:div>
        <w:div w:id="229194885">
          <w:marLeft w:val="640"/>
          <w:marRight w:val="0"/>
          <w:marTop w:val="0"/>
          <w:marBottom w:val="0"/>
          <w:divBdr>
            <w:top w:val="none" w:sz="0" w:space="0" w:color="auto"/>
            <w:left w:val="none" w:sz="0" w:space="0" w:color="auto"/>
            <w:bottom w:val="none" w:sz="0" w:space="0" w:color="auto"/>
            <w:right w:val="none" w:sz="0" w:space="0" w:color="auto"/>
          </w:divBdr>
        </w:div>
        <w:div w:id="1421564559">
          <w:marLeft w:val="640"/>
          <w:marRight w:val="0"/>
          <w:marTop w:val="0"/>
          <w:marBottom w:val="0"/>
          <w:divBdr>
            <w:top w:val="none" w:sz="0" w:space="0" w:color="auto"/>
            <w:left w:val="none" w:sz="0" w:space="0" w:color="auto"/>
            <w:bottom w:val="none" w:sz="0" w:space="0" w:color="auto"/>
            <w:right w:val="none" w:sz="0" w:space="0" w:color="auto"/>
          </w:divBdr>
        </w:div>
        <w:div w:id="1417626024">
          <w:marLeft w:val="640"/>
          <w:marRight w:val="0"/>
          <w:marTop w:val="0"/>
          <w:marBottom w:val="0"/>
          <w:divBdr>
            <w:top w:val="none" w:sz="0" w:space="0" w:color="auto"/>
            <w:left w:val="none" w:sz="0" w:space="0" w:color="auto"/>
            <w:bottom w:val="none" w:sz="0" w:space="0" w:color="auto"/>
            <w:right w:val="none" w:sz="0" w:space="0" w:color="auto"/>
          </w:divBdr>
        </w:div>
        <w:div w:id="1519268124">
          <w:marLeft w:val="640"/>
          <w:marRight w:val="0"/>
          <w:marTop w:val="0"/>
          <w:marBottom w:val="0"/>
          <w:divBdr>
            <w:top w:val="none" w:sz="0" w:space="0" w:color="auto"/>
            <w:left w:val="none" w:sz="0" w:space="0" w:color="auto"/>
            <w:bottom w:val="none" w:sz="0" w:space="0" w:color="auto"/>
            <w:right w:val="none" w:sz="0" w:space="0" w:color="auto"/>
          </w:divBdr>
        </w:div>
        <w:div w:id="127358737">
          <w:marLeft w:val="640"/>
          <w:marRight w:val="0"/>
          <w:marTop w:val="0"/>
          <w:marBottom w:val="0"/>
          <w:divBdr>
            <w:top w:val="none" w:sz="0" w:space="0" w:color="auto"/>
            <w:left w:val="none" w:sz="0" w:space="0" w:color="auto"/>
            <w:bottom w:val="none" w:sz="0" w:space="0" w:color="auto"/>
            <w:right w:val="none" w:sz="0" w:space="0" w:color="auto"/>
          </w:divBdr>
        </w:div>
        <w:div w:id="1277371579">
          <w:marLeft w:val="640"/>
          <w:marRight w:val="0"/>
          <w:marTop w:val="0"/>
          <w:marBottom w:val="0"/>
          <w:divBdr>
            <w:top w:val="none" w:sz="0" w:space="0" w:color="auto"/>
            <w:left w:val="none" w:sz="0" w:space="0" w:color="auto"/>
            <w:bottom w:val="none" w:sz="0" w:space="0" w:color="auto"/>
            <w:right w:val="none" w:sz="0" w:space="0" w:color="auto"/>
          </w:divBdr>
        </w:div>
        <w:div w:id="743988842">
          <w:marLeft w:val="640"/>
          <w:marRight w:val="0"/>
          <w:marTop w:val="0"/>
          <w:marBottom w:val="0"/>
          <w:divBdr>
            <w:top w:val="none" w:sz="0" w:space="0" w:color="auto"/>
            <w:left w:val="none" w:sz="0" w:space="0" w:color="auto"/>
            <w:bottom w:val="none" w:sz="0" w:space="0" w:color="auto"/>
            <w:right w:val="none" w:sz="0" w:space="0" w:color="auto"/>
          </w:divBdr>
        </w:div>
        <w:div w:id="813375959">
          <w:marLeft w:val="640"/>
          <w:marRight w:val="0"/>
          <w:marTop w:val="0"/>
          <w:marBottom w:val="0"/>
          <w:divBdr>
            <w:top w:val="none" w:sz="0" w:space="0" w:color="auto"/>
            <w:left w:val="none" w:sz="0" w:space="0" w:color="auto"/>
            <w:bottom w:val="none" w:sz="0" w:space="0" w:color="auto"/>
            <w:right w:val="none" w:sz="0" w:space="0" w:color="auto"/>
          </w:divBdr>
        </w:div>
        <w:div w:id="1242445438">
          <w:marLeft w:val="640"/>
          <w:marRight w:val="0"/>
          <w:marTop w:val="0"/>
          <w:marBottom w:val="0"/>
          <w:divBdr>
            <w:top w:val="none" w:sz="0" w:space="0" w:color="auto"/>
            <w:left w:val="none" w:sz="0" w:space="0" w:color="auto"/>
            <w:bottom w:val="none" w:sz="0" w:space="0" w:color="auto"/>
            <w:right w:val="none" w:sz="0" w:space="0" w:color="auto"/>
          </w:divBdr>
        </w:div>
        <w:div w:id="151990889">
          <w:marLeft w:val="640"/>
          <w:marRight w:val="0"/>
          <w:marTop w:val="0"/>
          <w:marBottom w:val="0"/>
          <w:divBdr>
            <w:top w:val="none" w:sz="0" w:space="0" w:color="auto"/>
            <w:left w:val="none" w:sz="0" w:space="0" w:color="auto"/>
            <w:bottom w:val="none" w:sz="0" w:space="0" w:color="auto"/>
            <w:right w:val="none" w:sz="0" w:space="0" w:color="auto"/>
          </w:divBdr>
        </w:div>
        <w:div w:id="1983272509">
          <w:marLeft w:val="640"/>
          <w:marRight w:val="0"/>
          <w:marTop w:val="0"/>
          <w:marBottom w:val="0"/>
          <w:divBdr>
            <w:top w:val="none" w:sz="0" w:space="0" w:color="auto"/>
            <w:left w:val="none" w:sz="0" w:space="0" w:color="auto"/>
            <w:bottom w:val="none" w:sz="0" w:space="0" w:color="auto"/>
            <w:right w:val="none" w:sz="0" w:space="0" w:color="auto"/>
          </w:divBdr>
        </w:div>
        <w:div w:id="2008366612">
          <w:marLeft w:val="640"/>
          <w:marRight w:val="0"/>
          <w:marTop w:val="0"/>
          <w:marBottom w:val="0"/>
          <w:divBdr>
            <w:top w:val="none" w:sz="0" w:space="0" w:color="auto"/>
            <w:left w:val="none" w:sz="0" w:space="0" w:color="auto"/>
            <w:bottom w:val="none" w:sz="0" w:space="0" w:color="auto"/>
            <w:right w:val="none" w:sz="0" w:space="0" w:color="auto"/>
          </w:divBdr>
        </w:div>
        <w:div w:id="406151324">
          <w:marLeft w:val="640"/>
          <w:marRight w:val="0"/>
          <w:marTop w:val="0"/>
          <w:marBottom w:val="0"/>
          <w:divBdr>
            <w:top w:val="none" w:sz="0" w:space="0" w:color="auto"/>
            <w:left w:val="none" w:sz="0" w:space="0" w:color="auto"/>
            <w:bottom w:val="none" w:sz="0" w:space="0" w:color="auto"/>
            <w:right w:val="none" w:sz="0" w:space="0" w:color="auto"/>
          </w:divBdr>
        </w:div>
        <w:div w:id="1864174531">
          <w:marLeft w:val="640"/>
          <w:marRight w:val="0"/>
          <w:marTop w:val="0"/>
          <w:marBottom w:val="0"/>
          <w:divBdr>
            <w:top w:val="none" w:sz="0" w:space="0" w:color="auto"/>
            <w:left w:val="none" w:sz="0" w:space="0" w:color="auto"/>
            <w:bottom w:val="none" w:sz="0" w:space="0" w:color="auto"/>
            <w:right w:val="none" w:sz="0" w:space="0" w:color="auto"/>
          </w:divBdr>
        </w:div>
        <w:div w:id="1010840139">
          <w:marLeft w:val="640"/>
          <w:marRight w:val="0"/>
          <w:marTop w:val="0"/>
          <w:marBottom w:val="0"/>
          <w:divBdr>
            <w:top w:val="none" w:sz="0" w:space="0" w:color="auto"/>
            <w:left w:val="none" w:sz="0" w:space="0" w:color="auto"/>
            <w:bottom w:val="none" w:sz="0" w:space="0" w:color="auto"/>
            <w:right w:val="none" w:sz="0" w:space="0" w:color="auto"/>
          </w:divBdr>
        </w:div>
        <w:div w:id="1955940157">
          <w:marLeft w:val="640"/>
          <w:marRight w:val="0"/>
          <w:marTop w:val="0"/>
          <w:marBottom w:val="0"/>
          <w:divBdr>
            <w:top w:val="none" w:sz="0" w:space="0" w:color="auto"/>
            <w:left w:val="none" w:sz="0" w:space="0" w:color="auto"/>
            <w:bottom w:val="none" w:sz="0" w:space="0" w:color="auto"/>
            <w:right w:val="none" w:sz="0" w:space="0" w:color="auto"/>
          </w:divBdr>
        </w:div>
        <w:div w:id="486820121">
          <w:marLeft w:val="640"/>
          <w:marRight w:val="0"/>
          <w:marTop w:val="0"/>
          <w:marBottom w:val="0"/>
          <w:divBdr>
            <w:top w:val="none" w:sz="0" w:space="0" w:color="auto"/>
            <w:left w:val="none" w:sz="0" w:space="0" w:color="auto"/>
            <w:bottom w:val="none" w:sz="0" w:space="0" w:color="auto"/>
            <w:right w:val="none" w:sz="0" w:space="0" w:color="auto"/>
          </w:divBdr>
        </w:div>
        <w:div w:id="1692413806">
          <w:marLeft w:val="640"/>
          <w:marRight w:val="0"/>
          <w:marTop w:val="0"/>
          <w:marBottom w:val="0"/>
          <w:divBdr>
            <w:top w:val="none" w:sz="0" w:space="0" w:color="auto"/>
            <w:left w:val="none" w:sz="0" w:space="0" w:color="auto"/>
            <w:bottom w:val="none" w:sz="0" w:space="0" w:color="auto"/>
            <w:right w:val="none" w:sz="0" w:space="0" w:color="auto"/>
          </w:divBdr>
        </w:div>
        <w:div w:id="727342617">
          <w:marLeft w:val="640"/>
          <w:marRight w:val="0"/>
          <w:marTop w:val="0"/>
          <w:marBottom w:val="0"/>
          <w:divBdr>
            <w:top w:val="none" w:sz="0" w:space="0" w:color="auto"/>
            <w:left w:val="none" w:sz="0" w:space="0" w:color="auto"/>
            <w:bottom w:val="none" w:sz="0" w:space="0" w:color="auto"/>
            <w:right w:val="none" w:sz="0" w:space="0" w:color="auto"/>
          </w:divBdr>
        </w:div>
        <w:div w:id="212039523">
          <w:marLeft w:val="640"/>
          <w:marRight w:val="0"/>
          <w:marTop w:val="0"/>
          <w:marBottom w:val="0"/>
          <w:divBdr>
            <w:top w:val="none" w:sz="0" w:space="0" w:color="auto"/>
            <w:left w:val="none" w:sz="0" w:space="0" w:color="auto"/>
            <w:bottom w:val="none" w:sz="0" w:space="0" w:color="auto"/>
            <w:right w:val="none" w:sz="0" w:space="0" w:color="auto"/>
          </w:divBdr>
        </w:div>
        <w:div w:id="797409138">
          <w:marLeft w:val="640"/>
          <w:marRight w:val="0"/>
          <w:marTop w:val="0"/>
          <w:marBottom w:val="0"/>
          <w:divBdr>
            <w:top w:val="none" w:sz="0" w:space="0" w:color="auto"/>
            <w:left w:val="none" w:sz="0" w:space="0" w:color="auto"/>
            <w:bottom w:val="none" w:sz="0" w:space="0" w:color="auto"/>
            <w:right w:val="none" w:sz="0" w:space="0" w:color="auto"/>
          </w:divBdr>
        </w:div>
        <w:div w:id="2003699144">
          <w:marLeft w:val="640"/>
          <w:marRight w:val="0"/>
          <w:marTop w:val="0"/>
          <w:marBottom w:val="0"/>
          <w:divBdr>
            <w:top w:val="none" w:sz="0" w:space="0" w:color="auto"/>
            <w:left w:val="none" w:sz="0" w:space="0" w:color="auto"/>
            <w:bottom w:val="none" w:sz="0" w:space="0" w:color="auto"/>
            <w:right w:val="none" w:sz="0" w:space="0" w:color="auto"/>
          </w:divBdr>
        </w:div>
        <w:div w:id="1155687415">
          <w:marLeft w:val="640"/>
          <w:marRight w:val="0"/>
          <w:marTop w:val="0"/>
          <w:marBottom w:val="0"/>
          <w:divBdr>
            <w:top w:val="none" w:sz="0" w:space="0" w:color="auto"/>
            <w:left w:val="none" w:sz="0" w:space="0" w:color="auto"/>
            <w:bottom w:val="none" w:sz="0" w:space="0" w:color="auto"/>
            <w:right w:val="none" w:sz="0" w:space="0" w:color="auto"/>
          </w:divBdr>
        </w:div>
        <w:div w:id="578177617">
          <w:marLeft w:val="640"/>
          <w:marRight w:val="0"/>
          <w:marTop w:val="0"/>
          <w:marBottom w:val="0"/>
          <w:divBdr>
            <w:top w:val="none" w:sz="0" w:space="0" w:color="auto"/>
            <w:left w:val="none" w:sz="0" w:space="0" w:color="auto"/>
            <w:bottom w:val="none" w:sz="0" w:space="0" w:color="auto"/>
            <w:right w:val="none" w:sz="0" w:space="0" w:color="auto"/>
          </w:divBdr>
        </w:div>
        <w:div w:id="901675858">
          <w:marLeft w:val="640"/>
          <w:marRight w:val="0"/>
          <w:marTop w:val="0"/>
          <w:marBottom w:val="0"/>
          <w:divBdr>
            <w:top w:val="none" w:sz="0" w:space="0" w:color="auto"/>
            <w:left w:val="none" w:sz="0" w:space="0" w:color="auto"/>
            <w:bottom w:val="none" w:sz="0" w:space="0" w:color="auto"/>
            <w:right w:val="none" w:sz="0" w:space="0" w:color="auto"/>
          </w:divBdr>
        </w:div>
        <w:div w:id="701980566">
          <w:marLeft w:val="640"/>
          <w:marRight w:val="0"/>
          <w:marTop w:val="0"/>
          <w:marBottom w:val="0"/>
          <w:divBdr>
            <w:top w:val="none" w:sz="0" w:space="0" w:color="auto"/>
            <w:left w:val="none" w:sz="0" w:space="0" w:color="auto"/>
            <w:bottom w:val="none" w:sz="0" w:space="0" w:color="auto"/>
            <w:right w:val="none" w:sz="0" w:space="0" w:color="auto"/>
          </w:divBdr>
        </w:div>
        <w:div w:id="272447256">
          <w:marLeft w:val="640"/>
          <w:marRight w:val="0"/>
          <w:marTop w:val="0"/>
          <w:marBottom w:val="0"/>
          <w:divBdr>
            <w:top w:val="none" w:sz="0" w:space="0" w:color="auto"/>
            <w:left w:val="none" w:sz="0" w:space="0" w:color="auto"/>
            <w:bottom w:val="none" w:sz="0" w:space="0" w:color="auto"/>
            <w:right w:val="none" w:sz="0" w:space="0" w:color="auto"/>
          </w:divBdr>
        </w:div>
        <w:div w:id="887301892">
          <w:marLeft w:val="640"/>
          <w:marRight w:val="0"/>
          <w:marTop w:val="0"/>
          <w:marBottom w:val="0"/>
          <w:divBdr>
            <w:top w:val="none" w:sz="0" w:space="0" w:color="auto"/>
            <w:left w:val="none" w:sz="0" w:space="0" w:color="auto"/>
            <w:bottom w:val="none" w:sz="0" w:space="0" w:color="auto"/>
            <w:right w:val="none" w:sz="0" w:space="0" w:color="auto"/>
          </w:divBdr>
        </w:div>
        <w:div w:id="1429810265">
          <w:marLeft w:val="640"/>
          <w:marRight w:val="0"/>
          <w:marTop w:val="0"/>
          <w:marBottom w:val="0"/>
          <w:divBdr>
            <w:top w:val="none" w:sz="0" w:space="0" w:color="auto"/>
            <w:left w:val="none" w:sz="0" w:space="0" w:color="auto"/>
            <w:bottom w:val="none" w:sz="0" w:space="0" w:color="auto"/>
            <w:right w:val="none" w:sz="0" w:space="0" w:color="auto"/>
          </w:divBdr>
        </w:div>
        <w:div w:id="1909923791">
          <w:marLeft w:val="640"/>
          <w:marRight w:val="0"/>
          <w:marTop w:val="0"/>
          <w:marBottom w:val="0"/>
          <w:divBdr>
            <w:top w:val="none" w:sz="0" w:space="0" w:color="auto"/>
            <w:left w:val="none" w:sz="0" w:space="0" w:color="auto"/>
            <w:bottom w:val="none" w:sz="0" w:space="0" w:color="auto"/>
            <w:right w:val="none" w:sz="0" w:space="0" w:color="auto"/>
          </w:divBdr>
        </w:div>
        <w:div w:id="1351957737">
          <w:marLeft w:val="640"/>
          <w:marRight w:val="0"/>
          <w:marTop w:val="0"/>
          <w:marBottom w:val="0"/>
          <w:divBdr>
            <w:top w:val="none" w:sz="0" w:space="0" w:color="auto"/>
            <w:left w:val="none" w:sz="0" w:space="0" w:color="auto"/>
            <w:bottom w:val="none" w:sz="0" w:space="0" w:color="auto"/>
            <w:right w:val="none" w:sz="0" w:space="0" w:color="auto"/>
          </w:divBdr>
        </w:div>
        <w:div w:id="1445997648">
          <w:marLeft w:val="640"/>
          <w:marRight w:val="0"/>
          <w:marTop w:val="0"/>
          <w:marBottom w:val="0"/>
          <w:divBdr>
            <w:top w:val="none" w:sz="0" w:space="0" w:color="auto"/>
            <w:left w:val="none" w:sz="0" w:space="0" w:color="auto"/>
            <w:bottom w:val="none" w:sz="0" w:space="0" w:color="auto"/>
            <w:right w:val="none" w:sz="0" w:space="0" w:color="auto"/>
          </w:divBdr>
        </w:div>
        <w:div w:id="142090228">
          <w:marLeft w:val="640"/>
          <w:marRight w:val="0"/>
          <w:marTop w:val="0"/>
          <w:marBottom w:val="0"/>
          <w:divBdr>
            <w:top w:val="none" w:sz="0" w:space="0" w:color="auto"/>
            <w:left w:val="none" w:sz="0" w:space="0" w:color="auto"/>
            <w:bottom w:val="none" w:sz="0" w:space="0" w:color="auto"/>
            <w:right w:val="none" w:sz="0" w:space="0" w:color="auto"/>
          </w:divBdr>
        </w:div>
        <w:div w:id="1571505424">
          <w:marLeft w:val="640"/>
          <w:marRight w:val="0"/>
          <w:marTop w:val="0"/>
          <w:marBottom w:val="0"/>
          <w:divBdr>
            <w:top w:val="none" w:sz="0" w:space="0" w:color="auto"/>
            <w:left w:val="none" w:sz="0" w:space="0" w:color="auto"/>
            <w:bottom w:val="none" w:sz="0" w:space="0" w:color="auto"/>
            <w:right w:val="none" w:sz="0" w:space="0" w:color="auto"/>
          </w:divBdr>
        </w:div>
        <w:div w:id="30038352">
          <w:marLeft w:val="640"/>
          <w:marRight w:val="0"/>
          <w:marTop w:val="0"/>
          <w:marBottom w:val="0"/>
          <w:divBdr>
            <w:top w:val="none" w:sz="0" w:space="0" w:color="auto"/>
            <w:left w:val="none" w:sz="0" w:space="0" w:color="auto"/>
            <w:bottom w:val="none" w:sz="0" w:space="0" w:color="auto"/>
            <w:right w:val="none" w:sz="0" w:space="0" w:color="auto"/>
          </w:divBdr>
        </w:div>
        <w:div w:id="55903334">
          <w:marLeft w:val="640"/>
          <w:marRight w:val="0"/>
          <w:marTop w:val="0"/>
          <w:marBottom w:val="0"/>
          <w:divBdr>
            <w:top w:val="none" w:sz="0" w:space="0" w:color="auto"/>
            <w:left w:val="none" w:sz="0" w:space="0" w:color="auto"/>
            <w:bottom w:val="none" w:sz="0" w:space="0" w:color="auto"/>
            <w:right w:val="none" w:sz="0" w:space="0" w:color="auto"/>
          </w:divBdr>
        </w:div>
        <w:div w:id="1333676522">
          <w:marLeft w:val="640"/>
          <w:marRight w:val="0"/>
          <w:marTop w:val="0"/>
          <w:marBottom w:val="0"/>
          <w:divBdr>
            <w:top w:val="none" w:sz="0" w:space="0" w:color="auto"/>
            <w:left w:val="none" w:sz="0" w:space="0" w:color="auto"/>
            <w:bottom w:val="none" w:sz="0" w:space="0" w:color="auto"/>
            <w:right w:val="none" w:sz="0" w:space="0" w:color="auto"/>
          </w:divBdr>
        </w:div>
        <w:div w:id="587349586">
          <w:marLeft w:val="640"/>
          <w:marRight w:val="0"/>
          <w:marTop w:val="0"/>
          <w:marBottom w:val="0"/>
          <w:divBdr>
            <w:top w:val="none" w:sz="0" w:space="0" w:color="auto"/>
            <w:left w:val="none" w:sz="0" w:space="0" w:color="auto"/>
            <w:bottom w:val="none" w:sz="0" w:space="0" w:color="auto"/>
            <w:right w:val="none" w:sz="0" w:space="0" w:color="auto"/>
          </w:divBdr>
        </w:div>
        <w:div w:id="1614745474">
          <w:marLeft w:val="640"/>
          <w:marRight w:val="0"/>
          <w:marTop w:val="0"/>
          <w:marBottom w:val="0"/>
          <w:divBdr>
            <w:top w:val="none" w:sz="0" w:space="0" w:color="auto"/>
            <w:left w:val="none" w:sz="0" w:space="0" w:color="auto"/>
            <w:bottom w:val="none" w:sz="0" w:space="0" w:color="auto"/>
            <w:right w:val="none" w:sz="0" w:space="0" w:color="auto"/>
          </w:divBdr>
        </w:div>
        <w:div w:id="18505748">
          <w:marLeft w:val="640"/>
          <w:marRight w:val="0"/>
          <w:marTop w:val="0"/>
          <w:marBottom w:val="0"/>
          <w:divBdr>
            <w:top w:val="none" w:sz="0" w:space="0" w:color="auto"/>
            <w:left w:val="none" w:sz="0" w:space="0" w:color="auto"/>
            <w:bottom w:val="none" w:sz="0" w:space="0" w:color="auto"/>
            <w:right w:val="none" w:sz="0" w:space="0" w:color="auto"/>
          </w:divBdr>
        </w:div>
        <w:div w:id="310017138">
          <w:marLeft w:val="640"/>
          <w:marRight w:val="0"/>
          <w:marTop w:val="0"/>
          <w:marBottom w:val="0"/>
          <w:divBdr>
            <w:top w:val="none" w:sz="0" w:space="0" w:color="auto"/>
            <w:left w:val="none" w:sz="0" w:space="0" w:color="auto"/>
            <w:bottom w:val="none" w:sz="0" w:space="0" w:color="auto"/>
            <w:right w:val="none" w:sz="0" w:space="0" w:color="auto"/>
          </w:divBdr>
        </w:div>
        <w:div w:id="1061638557">
          <w:marLeft w:val="640"/>
          <w:marRight w:val="0"/>
          <w:marTop w:val="0"/>
          <w:marBottom w:val="0"/>
          <w:divBdr>
            <w:top w:val="none" w:sz="0" w:space="0" w:color="auto"/>
            <w:left w:val="none" w:sz="0" w:space="0" w:color="auto"/>
            <w:bottom w:val="none" w:sz="0" w:space="0" w:color="auto"/>
            <w:right w:val="none" w:sz="0" w:space="0" w:color="auto"/>
          </w:divBdr>
        </w:div>
        <w:div w:id="412244491">
          <w:marLeft w:val="640"/>
          <w:marRight w:val="0"/>
          <w:marTop w:val="0"/>
          <w:marBottom w:val="0"/>
          <w:divBdr>
            <w:top w:val="none" w:sz="0" w:space="0" w:color="auto"/>
            <w:left w:val="none" w:sz="0" w:space="0" w:color="auto"/>
            <w:bottom w:val="none" w:sz="0" w:space="0" w:color="auto"/>
            <w:right w:val="none" w:sz="0" w:space="0" w:color="auto"/>
          </w:divBdr>
        </w:div>
        <w:div w:id="1810240682">
          <w:marLeft w:val="640"/>
          <w:marRight w:val="0"/>
          <w:marTop w:val="0"/>
          <w:marBottom w:val="0"/>
          <w:divBdr>
            <w:top w:val="none" w:sz="0" w:space="0" w:color="auto"/>
            <w:left w:val="none" w:sz="0" w:space="0" w:color="auto"/>
            <w:bottom w:val="none" w:sz="0" w:space="0" w:color="auto"/>
            <w:right w:val="none" w:sz="0" w:space="0" w:color="auto"/>
          </w:divBdr>
        </w:div>
        <w:div w:id="1478303450">
          <w:marLeft w:val="640"/>
          <w:marRight w:val="0"/>
          <w:marTop w:val="0"/>
          <w:marBottom w:val="0"/>
          <w:divBdr>
            <w:top w:val="none" w:sz="0" w:space="0" w:color="auto"/>
            <w:left w:val="none" w:sz="0" w:space="0" w:color="auto"/>
            <w:bottom w:val="none" w:sz="0" w:space="0" w:color="auto"/>
            <w:right w:val="none" w:sz="0" w:space="0" w:color="auto"/>
          </w:divBdr>
        </w:div>
        <w:div w:id="442118960">
          <w:marLeft w:val="640"/>
          <w:marRight w:val="0"/>
          <w:marTop w:val="0"/>
          <w:marBottom w:val="0"/>
          <w:divBdr>
            <w:top w:val="none" w:sz="0" w:space="0" w:color="auto"/>
            <w:left w:val="none" w:sz="0" w:space="0" w:color="auto"/>
            <w:bottom w:val="none" w:sz="0" w:space="0" w:color="auto"/>
            <w:right w:val="none" w:sz="0" w:space="0" w:color="auto"/>
          </w:divBdr>
        </w:div>
        <w:div w:id="1582717590">
          <w:marLeft w:val="640"/>
          <w:marRight w:val="0"/>
          <w:marTop w:val="0"/>
          <w:marBottom w:val="0"/>
          <w:divBdr>
            <w:top w:val="none" w:sz="0" w:space="0" w:color="auto"/>
            <w:left w:val="none" w:sz="0" w:space="0" w:color="auto"/>
            <w:bottom w:val="none" w:sz="0" w:space="0" w:color="auto"/>
            <w:right w:val="none" w:sz="0" w:space="0" w:color="auto"/>
          </w:divBdr>
        </w:div>
        <w:div w:id="1574271648">
          <w:marLeft w:val="640"/>
          <w:marRight w:val="0"/>
          <w:marTop w:val="0"/>
          <w:marBottom w:val="0"/>
          <w:divBdr>
            <w:top w:val="none" w:sz="0" w:space="0" w:color="auto"/>
            <w:left w:val="none" w:sz="0" w:space="0" w:color="auto"/>
            <w:bottom w:val="none" w:sz="0" w:space="0" w:color="auto"/>
            <w:right w:val="none" w:sz="0" w:space="0" w:color="auto"/>
          </w:divBdr>
        </w:div>
        <w:div w:id="1982036792">
          <w:marLeft w:val="640"/>
          <w:marRight w:val="0"/>
          <w:marTop w:val="0"/>
          <w:marBottom w:val="0"/>
          <w:divBdr>
            <w:top w:val="none" w:sz="0" w:space="0" w:color="auto"/>
            <w:left w:val="none" w:sz="0" w:space="0" w:color="auto"/>
            <w:bottom w:val="none" w:sz="0" w:space="0" w:color="auto"/>
            <w:right w:val="none" w:sz="0" w:space="0" w:color="auto"/>
          </w:divBdr>
        </w:div>
        <w:div w:id="788858062">
          <w:marLeft w:val="640"/>
          <w:marRight w:val="0"/>
          <w:marTop w:val="0"/>
          <w:marBottom w:val="0"/>
          <w:divBdr>
            <w:top w:val="none" w:sz="0" w:space="0" w:color="auto"/>
            <w:left w:val="none" w:sz="0" w:space="0" w:color="auto"/>
            <w:bottom w:val="none" w:sz="0" w:space="0" w:color="auto"/>
            <w:right w:val="none" w:sz="0" w:space="0" w:color="auto"/>
          </w:divBdr>
        </w:div>
        <w:div w:id="1471554832">
          <w:marLeft w:val="640"/>
          <w:marRight w:val="0"/>
          <w:marTop w:val="0"/>
          <w:marBottom w:val="0"/>
          <w:divBdr>
            <w:top w:val="none" w:sz="0" w:space="0" w:color="auto"/>
            <w:left w:val="none" w:sz="0" w:space="0" w:color="auto"/>
            <w:bottom w:val="none" w:sz="0" w:space="0" w:color="auto"/>
            <w:right w:val="none" w:sz="0" w:space="0" w:color="auto"/>
          </w:divBdr>
        </w:div>
        <w:div w:id="1507018808">
          <w:marLeft w:val="640"/>
          <w:marRight w:val="0"/>
          <w:marTop w:val="0"/>
          <w:marBottom w:val="0"/>
          <w:divBdr>
            <w:top w:val="none" w:sz="0" w:space="0" w:color="auto"/>
            <w:left w:val="none" w:sz="0" w:space="0" w:color="auto"/>
            <w:bottom w:val="none" w:sz="0" w:space="0" w:color="auto"/>
            <w:right w:val="none" w:sz="0" w:space="0" w:color="auto"/>
          </w:divBdr>
        </w:div>
        <w:div w:id="452018768">
          <w:marLeft w:val="640"/>
          <w:marRight w:val="0"/>
          <w:marTop w:val="0"/>
          <w:marBottom w:val="0"/>
          <w:divBdr>
            <w:top w:val="none" w:sz="0" w:space="0" w:color="auto"/>
            <w:left w:val="none" w:sz="0" w:space="0" w:color="auto"/>
            <w:bottom w:val="none" w:sz="0" w:space="0" w:color="auto"/>
            <w:right w:val="none" w:sz="0" w:space="0" w:color="auto"/>
          </w:divBdr>
        </w:div>
        <w:div w:id="74935140">
          <w:marLeft w:val="640"/>
          <w:marRight w:val="0"/>
          <w:marTop w:val="0"/>
          <w:marBottom w:val="0"/>
          <w:divBdr>
            <w:top w:val="none" w:sz="0" w:space="0" w:color="auto"/>
            <w:left w:val="none" w:sz="0" w:space="0" w:color="auto"/>
            <w:bottom w:val="none" w:sz="0" w:space="0" w:color="auto"/>
            <w:right w:val="none" w:sz="0" w:space="0" w:color="auto"/>
          </w:divBdr>
        </w:div>
        <w:div w:id="28841489">
          <w:marLeft w:val="640"/>
          <w:marRight w:val="0"/>
          <w:marTop w:val="0"/>
          <w:marBottom w:val="0"/>
          <w:divBdr>
            <w:top w:val="none" w:sz="0" w:space="0" w:color="auto"/>
            <w:left w:val="none" w:sz="0" w:space="0" w:color="auto"/>
            <w:bottom w:val="none" w:sz="0" w:space="0" w:color="auto"/>
            <w:right w:val="none" w:sz="0" w:space="0" w:color="auto"/>
          </w:divBdr>
        </w:div>
        <w:div w:id="413091528">
          <w:marLeft w:val="640"/>
          <w:marRight w:val="0"/>
          <w:marTop w:val="0"/>
          <w:marBottom w:val="0"/>
          <w:divBdr>
            <w:top w:val="none" w:sz="0" w:space="0" w:color="auto"/>
            <w:left w:val="none" w:sz="0" w:space="0" w:color="auto"/>
            <w:bottom w:val="none" w:sz="0" w:space="0" w:color="auto"/>
            <w:right w:val="none" w:sz="0" w:space="0" w:color="auto"/>
          </w:divBdr>
        </w:div>
        <w:div w:id="1967806803">
          <w:marLeft w:val="640"/>
          <w:marRight w:val="0"/>
          <w:marTop w:val="0"/>
          <w:marBottom w:val="0"/>
          <w:divBdr>
            <w:top w:val="none" w:sz="0" w:space="0" w:color="auto"/>
            <w:left w:val="none" w:sz="0" w:space="0" w:color="auto"/>
            <w:bottom w:val="none" w:sz="0" w:space="0" w:color="auto"/>
            <w:right w:val="none" w:sz="0" w:space="0" w:color="auto"/>
          </w:divBdr>
        </w:div>
        <w:div w:id="1822961185">
          <w:marLeft w:val="640"/>
          <w:marRight w:val="0"/>
          <w:marTop w:val="0"/>
          <w:marBottom w:val="0"/>
          <w:divBdr>
            <w:top w:val="none" w:sz="0" w:space="0" w:color="auto"/>
            <w:left w:val="none" w:sz="0" w:space="0" w:color="auto"/>
            <w:bottom w:val="none" w:sz="0" w:space="0" w:color="auto"/>
            <w:right w:val="none" w:sz="0" w:space="0" w:color="auto"/>
          </w:divBdr>
        </w:div>
        <w:div w:id="1284310576">
          <w:marLeft w:val="640"/>
          <w:marRight w:val="0"/>
          <w:marTop w:val="0"/>
          <w:marBottom w:val="0"/>
          <w:divBdr>
            <w:top w:val="none" w:sz="0" w:space="0" w:color="auto"/>
            <w:left w:val="none" w:sz="0" w:space="0" w:color="auto"/>
            <w:bottom w:val="none" w:sz="0" w:space="0" w:color="auto"/>
            <w:right w:val="none" w:sz="0" w:space="0" w:color="auto"/>
          </w:divBdr>
        </w:div>
        <w:div w:id="1571387420">
          <w:marLeft w:val="640"/>
          <w:marRight w:val="0"/>
          <w:marTop w:val="0"/>
          <w:marBottom w:val="0"/>
          <w:divBdr>
            <w:top w:val="none" w:sz="0" w:space="0" w:color="auto"/>
            <w:left w:val="none" w:sz="0" w:space="0" w:color="auto"/>
            <w:bottom w:val="none" w:sz="0" w:space="0" w:color="auto"/>
            <w:right w:val="none" w:sz="0" w:space="0" w:color="auto"/>
          </w:divBdr>
        </w:div>
      </w:divsChild>
    </w:div>
    <w:div w:id="106391115">
      <w:bodyDiv w:val="1"/>
      <w:marLeft w:val="0"/>
      <w:marRight w:val="0"/>
      <w:marTop w:val="0"/>
      <w:marBottom w:val="0"/>
      <w:divBdr>
        <w:top w:val="none" w:sz="0" w:space="0" w:color="auto"/>
        <w:left w:val="none" w:sz="0" w:space="0" w:color="auto"/>
        <w:bottom w:val="none" w:sz="0" w:space="0" w:color="auto"/>
        <w:right w:val="none" w:sz="0" w:space="0" w:color="auto"/>
      </w:divBdr>
      <w:divsChild>
        <w:div w:id="16466821">
          <w:marLeft w:val="640"/>
          <w:marRight w:val="0"/>
          <w:marTop w:val="0"/>
          <w:marBottom w:val="0"/>
          <w:divBdr>
            <w:top w:val="none" w:sz="0" w:space="0" w:color="auto"/>
            <w:left w:val="none" w:sz="0" w:space="0" w:color="auto"/>
            <w:bottom w:val="none" w:sz="0" w:space="0" w:color="auto"/>
            <w:right w:val="none" w:sz="0" w:space="0" w:color="auto"/>
          </w:divBdr>
        </w:div>
        <w:div w:id="19867299">
          <w:marLeft w:val="640"/>
          <w:marRight w:val="0"/>
          <w:marTop w:val="0"/>
          <w:marBottom w:val="0"/>
          <w:divBdr>
            <w:top w:val="none" w:sz="0" w:space="0" w:color="auto"/>
            <w:left w:val="none" w:sz="0" w:space="0" w:color="auto"/>
            <w:bottom w:val="none" w:sz="0" w:space="0" w:color="auto"/>
            <w:right w:val="none" w:sz="0" w:space="0" w:color="auto"/>
          </w:divBdr>
        </w:div>
        <w:div w:id="26949551">
          <w:marLeft w:val="640"/>
          <w:marRight w:val="0"/>
          <w:marTop w:val="0"/>
          <w:marBottom w:val="0"/>
          <w:divBdr>
            <w:top w:val="none" w:sz="0" w:space="0" w:color="auto"/>
            <w:left w:val="none" w:sz="0" w:space="0" w:color="auto"/>
            <w:bottom w:val="none" w:sz="0" w:space="0" w:color="auto"/>
            <w:right w:val="none" w:sz="0" w:space="0" w:color="auto"/>
          </w:divBdr>
        </w:div>
        <w:div w:id="49499924">
          <w:marLeft w:val="640"/>
          <w:marRight w:val="0"/>
          <w:marTop w:val="0"/>
          <w:marBottom w:val="0"/>
          <w:divBdr>
            <w:top w:val="none" w:sz="0" w:space="0" w:color="auto"/>
            <w:left w:val="none" w:sz="0" w:space="0" w:color="auto"/>
            <w:bottom w:val="none" w:sz="0" w:space="0" w:color="auto"/>
            <w:right w:val="none" w:sz="0" w:space="0" w:color="auto"/>
          </w:divBdr>
        </w:div>
        <w:div w:id="81412931">
          <w:marLeft w:val="640"/>
          <w:marRight w:val="0"/>
          <w:marTop w:val="0"/>
          <w:marBottom w:val="0"/>
          <w:divBdr>
            <w:top w:val="none" w:sz="0" w:space="0" w:color="auto"/>
            <w:left w:val="none" w:sz="0" w:space="0" w:color="auto"/>
            <w:bottom w:val="none" w:sz="0" w:space="0" w:color="auto"/>
            <w:right w:val="none" w:sz="0" w:space="0" w:color="auto"/>
          </w:divBdr>
        </w:div>
        <w:div w:id="83459094">
          <w:marLeft w:val="640"/>
          <w:marRight w:val="0"/>
          <w:marTop w:val="0"/>
          <w:marBottom w:val="0"/>
          <w:divBdr>
            <w:top w:val="none" w:sz="0" w:space="0" w:color="auto"/>
            <w:left w:val="none" w:sz="0" w:space="0" w:color="auto"/>
            <w:bottom w:val="none" w:sz="0" w:space="0" w:color="auto"/>
            <w:right w:val="none" w:sz="0" w:space="0" w:color="auto"/>
          </w:divBdr>
        </w:div>
        <w:div w:id="127743221">
          <w:marLeft w:val="640"/>
          <w:marRight w:val="0"/>
          <w:marTop w:val="0"/>
          <w:marBottom w:val="0"/>
          <w:divBdr>
            <w:top w:val="none" w:sz="0" w:space="0" w:color="auto"/>
            <w:left w:val="none" w:sz="0" w:space="0" w:color="auto"/>
            <w:bottom w:val="none" w:sz="0" w:space="0" w:color="auto"/>
            <w:right w:val="none" w:sz="0" w:space="0" w:color="auto"/>
          </w:divBdr>
        </w:div>
        <w:div w:id="151216161">
          <w:marLeft w:val="640"/>
          <w:marRight w:val="0"/>
          <w:marTop w:val="0"/>
          <w:marBottom w:val="0"/>
          <w:divBdr>
            <w:top w:val="none" w:sz="0" w:space="0" w:color="auto"/>
            <w:left w:val="none" w:sz="0" w:space="0" w:color="auto"/>
            <w:bottom w:val="none" w:sz="0" w:space="0" w:color="auto"/>
            <w:right w:val="none" w:sz="0" w:space="0" w:color="auto"/>
          </w:divBdr>
        </w:div>
        <w:div w:id="155458599">
          <w:marLeft w:val="640"/>
          <w:marRight w:val="0"/>
          <w:marTop w:val="0"/>
          <w:marBottom w:val="0"/>
          <w:divBdr>
            <w:top w:val="none" w:sz="0" w:space="0" w:color="auto"/>
            <w:left w:val="none" w:sz="0" w:space="0" w:color="auto"/>
            <w:bottom w:val="none" w:sz="0" w:space="0" w:color="auto"/>
            <w:right w:val="none" w:sz="0" w:space="0" w:color="auto"/>
          </w:divBdr>
        </w:div>
        <w:div w:id="182938518">
          <w:marLeft w:val="640"/>
          <w:marRight w:val="0"/>
          <w:marTop w:val="0"/>
          <w:marBottom w:val="0"/>
          <w:divBdr>
            <w:top w:val="none" w:sz="0" w:space="0" w:color="auto"/>
            <w:left w:val="none" w:sz="0" w:space="0" w:color="auto"/>
            <w:bottom w:val="none" w:sz="0" w:space="0" w:color="auto"/>
            <w:right w:val="none" w:sz="0" w:space="0" w:color="auto"/>
          </w:divBdr>
        </w:div>
        <w:div w:id="259409947">
          <w:marLeft w:val="640"/>
          <w:marRight w:val="0"/>
          <w:marTop w:val="0"/>
          <w:marBottom w:val="0"/>
          <w:divBdr>
            <w:top w:val="none" w:sz="0" w:space="0" w:color="auto"/>
            <w:left w:val="none" w:sz="0" w:space="0" w:color="auto"/>
            <w:bottom w:val="none" w:sz="0" w:space="0" w:color="auto"/>
            <w:right w:val="none" w:sz="0" w:space="0" w:color="auto"/>
          </w:divBdr>
        </w:div>
        <w:div w:id="281887989">
          <w:marLeft w:val="640"/>
          <w:marRight w:val="0"/>
          <w:marTop w:val="0"/>
          <w:marBottom w:val="0"/>
          <w:divBdr>
            <w:top w:val="none" w:sz="0" w:space="0" w:color="auto"/>
            <w:left w:val="none" w:sz="0" w:space="0" w:color="auto"/>
            <w:bottom w:val="none" w:sz="0" w:space="0" w:color="auto"/>
            <w:right w:val="none" w:sz="0" w:space="0" w:color="auto"/>
          </w:divBdr>
        </w:div>
        <w:div w:id="314068249">
          <w:marLeft w:val="640"/>
          <w:marRight w:val="0"/>
          <w:marTop w:val="0"/>
          <w:marBottom w:val="0"/>
          <w:divBdr>
            <w:top w:val="none" w:sz="0" w:space="0" w:color="auto"/>
            <w:left w:val="none" w:sz="0" w:space="0" w:color="auto"/>
            <w:bottom w:val="none" w:sz="0" w:space="0" w:color="auto"/>
            <w:right w:val="none" w:sz="0" w:space="0" w:color="auto"/>
          </w:divBdr>
        </w:div>
        <w:div w:id="348727916">
          <w:marLeft w:val="640"/>
          <w:marRight w:val="0"/>
          <w:marTop w:val="0"/>
          <w:marBottom w:val="0"/>
          <w:divBdr>
            <w:top w:val="none" w:sz="0" w:space="0" w:color="auto"/>
            <w:left w:val="none" w:sz="0" w:space="0" w:color="auto"/>
            <w:bottom w:val="none" w:sz="0" w:space="0" w:color="auto"/>
            <w:right w:val="none" w:sz="0" w:space="0" w:color="auto"/>
          </w:divBdr>
        </w:div>
        <w:div w:id="411855607">
          <w:marLeft w:val="640"/>
          <w:marRight w:val="0"/>
          <w:marTop w:val="0"/>
          <w:marBottom w:val="0"/>
          <w:divBdr>
            <w:top w:val="none" w:sz="0" w:space="0" w:color="auto"/>
            <w:left w:val="none" w:sz="0" w:space="0" w:color="auto"/>
            <w:bottom w:val="none" w:sz="0" w:space="0" w:color="auto"/>
            <w:right w:val="none" w:sz="0" w:space="0" w:color="auto"/>
          </w:divBdr>
        </w:div>
        <w:div w:id="422534861">
          <w:marLeft w:val="640"/>
          <w:marRight w:val="0"/>
          <w:marTop w:val="0"/>
          <w:marBottom w:val="0"/>
          <w:divBdr>
            <w:top w:val="none" w:sz="0" w:space="0" w:color="auto"/>
            <w:left w:val="none" w:sz="0" w:space="0" w:color="auto"/>
            <w:bottom w:val="none" w:sz="0" w:space="0" w:color="auto"/>
            <w:right w:val="none" w:sz="0" w:space="0" w:color="auto"/>
          </w:divBdr>
        </w:div>
        <w:div w:id="442959763">
          <w:marLeft w:val="640"/>
          <w:marRight w:val="0"/>
          <w:marTop w:val="0"/>
          <w:marBottom w:val="0"/>
          <w:divBdr>
            <w:top w:val="none" w:sz="0" w:space="0" w:color="auto"/>
            <w:left w:val="none" w:sz="0" w:space="0" w:color="auto"/>
            <w:bottom w:val="none" w:sz="0" w:space="0" w:color="auto"/>
            <w:right w:val="none" w:sz="0" w:space="0" w:color="auto"/>
          </w:divBdr>
        </w:div>
        <w:div w:id="495388099">
          <w:marLeft w:val="640"/>
          <w:marRight w:val="0"/>
          <w:marTop w:val="0"/>
          <w:marBottom w:val="0"/>
          <w:divBdr>
            <w:top w:val="none" w:sz="0" w:space="0" w:color="auto"/>
            <w:left w:val="none" w:sz="0" w:space="0" w:color="auto"/>
            <w:bottom w:val="none" w:sz="0" w:space="0" w:color="auto"/>
            <w:right w:val="none" w:sz="0" w:space="0" w:color="auto"/>
          </w:divBdr>
        </w:div>
        <w:div w:id="504439383">
          <w:marLeft w:val="640"/>
          <w:marRight w:val="0"/>
          <w:marTop w:val="0"/>
          <w:marBottom w:val="0"/>
          <w:divBdr>
            <w:top w:val="none" w:sz="0" w:space="0" w:color="auto"/>
            <w:left w:val="none" w:sz="0" w:space="0" w:color="auto"/>
            <w:bottom w:val="none" w:sz="0" w:space="0" w:color="auto"/>
            <w:right w:val="none" w:sz="0" w:space="0" w:color="auto"/>
          </w:divBdr>
        </w:div>
        <w:div w:id="504587287">
          <w:marLeft w:val="640"/>
          <w:marRight w:val="0"/>
          <w:marTop w:val="0"/>
          <w:marBottom w:val="0"/>
          <w:divBdr>
            <w:top w:val="none" w:sz="0" w:space="0" w:color="auto"/>
            <w:left w:val="none" w:sz="0" w:space="0" w:color="auto"/>
            <w:bottom w:val="none" w:sz="0" w:space="0" w:color="auto"/>
            <w:right w:val="none" w:sz="0" w:space="0" w:color="auto"/>
          </w:divBdr>
        </w:div>
        <w:div w:id="511530664">
          <w:marLeft w:val="640"/>
          <w:marRight w:val="0"/>
          <w:marTop w:val="0"/>
          <w:marBottom w:val="0"/>
          <w:divBdr>
            <w:top w:val="none" w:sz="0" w:space="0" w:color="auto"/>
            <w:left w:val="none" w:sz="0" w:space="0" w:color="auto"/>
            <w:bottom w:val="none" w:sz="0" w:space="0" w:color="auto"/>
            <w:right w:val="none" w:sz="0" w:space="0" w:color="auto"/>
          </w:divBdr>
        </w:div>
        <w:div w:id="541986979">
          <w:marLeft w:val="640"/>
          <w:marRight w:val="0"/>
          <w:marTop w:val="0"/>
          <w:marBottom w:val="0"/>
          <w:divBdr>
            <w:top w:val="none" w:sz="0" w:space="0" w:color="auto"/>
            <w:left w:val="none" w:sz="0" w:space="0" w:color="auto"/>
            <w:bottom w:val="none" w:sz="0" w:space="0" w:color="auto"/>
            <w:right w:val="none" w:sz="0" w:space="0" w:color="auto"/>
          </w:divBdr>
        </w:div>
        <w:div w:id="545145211">
          <w:marLeft w:val="640"/>
          <w:marRight w:val="0"/>
          <w:marTop w:val="0"/>
          <w:marBottom w:val="0"/>
          <w:divBdr>
            <w:top w:val="none" w:sz="0" w:space="0" w:color="auto"/>
            <w:left w:val="none" w:sz="0" w:space="0" w:color="auto"/>
            <w:bottom w:val="none" w:sz="0" w:space="0" w:color="auto"/>
            <w:right w:val="none" w:sz="0" w:space="0" w:color="auto"/>
          </w:divBdr>
        </w:div>
        <w:div w:id="578290801">
          <w:marLeft w:val="640"/>
          <w:marRight w:val="0"/>
          <w:marTop w:val="0"/>
          <w:marBottom w:val="0"/>
          <w:divBdr>
            <w:top w:val="none" w:sz="0" w:space="0" w:color="auto"/>
            <w:left w:val="none" w:sz="0" w:space="0" w:color="auto"/>
            <w:bottom w:val="none" w:sz="0" w:space="0" w:color="auto"/>
            <w:right w:val="none" w:sz="0" w:space="0" w:color="auto"/>
          </w:divBdr>
        </w:div>
        <w:div w:id="624896557">
          <w:marLeft w:val="640"/>
          <w:marRight w:val="0"/>
          <w:marTop w:val="0"/>
          <w:marBottom w:val="0"/>
          <w:divBdr>
            <w:top w:val="none" w:sz="0" w:space="0" w:color="auto"/>
            <w:left w:val="none" w:sz="0" w:space="0" w:color="auto"/>
            <w:bottom w:val="none" w:sz="0" w:space="0" w:color="auto"/>
            <w:right w:val="none" w:sz="0" w:space="0" w:color="auto"/>
          </w:divBdr>
        </w:div>
        <w:div w:id="628318542">
          <w:marLeft w:val="640"/>
          <w:marRight w:val="0"/>
          <w:marTop w:val="0"/>
          <w:marBottom w:val="0"/>
          <w:divBdr>
            <w:top w:val="none" w:sz="0" w:space="0" w:color="auto"/>
            <w:left w:val="none" w:sz="0" w:space="0" w:color="auto"/>
            <w:bottom w:val="none" w:sz="0" w:space="0" w:color="auto"/>
            <w:right w:val="none" w:sz="0" w:space="0" w:color="auto"/>
          </w:divBdr>
        </w:div>
        <w:div w:id="642588929">
          <w:marLeft w:val="640"/>
          <w:marRight w:val="0"/>
          <w:marTop w:val="0"/>
          <w:marBottom w:val="0"/>
          <w:divBdr>
            <w:top w:val="none" w:sz="0" w:space="0" w:color="auto"/>
            <w:left w:val="none" w:sz="0" w:space="0" w:color="auto"/>
            <w:bottom w:val="none" w:sz="0" w:space="0" w:color="auto"/>
            <w:right w:val="none" w:sz="0" w:space="0" w:color="auto"/>
          </w:divBdr>
        </w:div>
        <w:div w:id="683557336">
          <w:marLeft w:val="640"/>
          <w:marRight w:val="0"/>
          <w:marTop w:val="0"/>
          <w:marBottom w:val="0"/>
          <w:divBdr>
            <w:top w:val="none" w:sz="0" w:space="0" w:color="auto"/>
            <w:left w:val="none" w:sz="0" w:space="0" w:color="auto"/>
            <w:bottom w:val="none" w:sz="0" w:space="0" w:color="auto"/>
            <w:right w:val="none" w:sz="0" w:space="0" w:color="auto"/>
          </w:divBdr>
        </w:div>
        <w:div w:id="745805898">
          <w:marLeft w:val="640"/>
          <w:marRight w:val="0"/>
          <w:marTop w:val="0"/>
          <w:marBottom w:val="0"/>
          <w:divBdr>
            <w:top w:val="none" w:sz="0" w:space="0" w:color="auto"/>
            <w:left w:val="none" w:sz="0" w:space="0" w:color="auto"/>
            <w:bottom w:val="none" w:sz="0" w:space="0" w:color="auto"/>
            <w:right w:val="none" w:sz="0" w:space="0" w:color="auto"/>
          </w:divBdr>
        </w:div>
        <w:div w:id="755635715">
          <w:marLeft w:val="640"/>
          <w:marRight w:val="0"/>
          <w:marTop w:val="0"/>
          <w:marBottom w:val="0"/>
          <w:divBdr>
            <w:top w:val="none" w:sz="0" w:space="0" w:color="auto"/>
            <w:left w:val="none" w:sz="0" w:space="0" w:color="auto"/>
            <w:bottom w:val="none" w:sz="0" w:space="0" w:color="auto"/>
            <w:right w:val="none" w:sz="0" w:space="0" w:color="auto"/>
          </w:divBdr>
        </w:div>
        <w:div w:id="766079306">
          <w:marLeft w:val="640"/>
          <w:marRight w:val="0"/>
          <w:marTop w:val="0"/>
          <w:marBottom w:val="0"/>
          <w:divBdr>
            <w:top w:val="none" w:sz="0" w:space="0" w:color="auto"/>
            <w:left w:val="none" w:sz="0" w:space="0" w:color="auto"/>
            <w:bottom w:val="none" w:sz="0" w:space="0" w:color="auto"/>
            <w:right w:val="none" w:sz="0" w:space="0" w:color="auto"/>
          </w:divBdr>
        </w:div>
        <w:div w:id="780952551">
          <w:marLeft w:val="640"/>
          <w:marRight w:val="0"/>
          <w:marTop w:val="0"/>
          <w:marBottom w:val="0"/>
          <w:divBdr>
            <w:top w:val="none" w:sz="0" w:space="0" w:color="auto"/>
            <w:left w:val="none" w:sz="0" w:space="0" w:color="auto"/>
            <w:bottom w:val="none" w:sz="0" w:space="0" w:color="auto"/>
            <w:right w:val="none" w:sz="0" w:space="0" w:color="auto"/>
          </w:divBdr>
        </w:div>
        <w:div w:id="809782473">
          <w:marLeft w:val="640"/>
          <w:marRight w:val="0"/>
          <w:marTop w:val="0"/>
          <w:marBottom w:val="0"/>
          <w:divBdr>
            <w:top w:val="none" w:sz="0" w:space="0" w:color="auto"/>
            <w:left w:val="none" w:sz="0" w:space="0" w:color="auto"/>
            <w:bottom w:val="none" w:sz="0" w:space="0" w:color="auto"/>
            <w:right w:val="none" w:sz="0" w:space="0" w:color="auto"/>
          </w:divBdr>
        </w:div>
        <w:div w:id="873077342">
          <w:marLeft w:val="640"/>
          <w:marRight w:val="0"/>
          <w:marTop w:val="0"/>
          <w:marBottom w:val="0"/>
          <w:divBdr>
            <w:top w:val="none" w:sz="0" w:space="0" w:color="auto"/>
            <w:left w:val="none" w:sz="0" w:space="0" w:color="auto"/>
            <w:bottom w:val="none" w:sz="0" w:space="0" w:color="auto"/>
            <w:right w:val="none" w:sz="0" w:space="0" w:color="auto"/>
          </w:divBdr>
        </w:div>
        <w:div w:id="968779584">
          <w:marLeft w:val="640"/>
          <w:marRight w:val="0"/>
          <w:marTop w:val="0"/>
          <w:marBottom w:val="0"/>
          <w:divBdr>
            <w:top w:val="none" w:sz="0" w:space="0" w:color="auto"/>
            <w:left w:val="none" w:sz="0" w:space="0" w:color="auto"/>
            <w:bottom w:val="none" w:sz="0" w:space="0" w:color="auto"/>
            <w:right w:val="none" w:sz="0" w:space="0" w:color="auto"/>
          </w:divBdr>
        </w:div>
        <w:div w:id="994145896">
          <w:marLeft w:val="640"/>
          <w:marRight w:val="0"/>
          <w:marTop w:val="0"/>
          <w:marBottom w:val="0"/>
          <w:divBdr>
            <w:top w:val="none" w:sz="0" w:space="0" w:color="auto"/>
            <w:left w:val="none" w:sz="0" w:space="0" w:color="auto"/>
            <w:bottom w:val="none" w:sz="0" w:space="0" w:color="auto"/>
            <w:right w:val="none" w:sz="0" w:space="0" w:color="auto"/>
          </w:divBdr>
        </w:div>
        <w:div w:id="1002050170">
          <w:marLeft w:val="640"/>
          <w:marRight w:val="0"/>
          <w:marTop w:val="0"/>
          <w:marBottom w:val="0"/>
          <w:divBdr>
            <w:top w:val="none" w:sz="0" w:space="0" w:color="auto"/>
            <w:left w:val="none" w:sz="0" w:space="0" w:color="auto"/>
            <w:bottom w:val="none" w:sz="0" w:space="0" w:color="auto"/>
            <w:right w:val="none" w:sz="0" w:space="0" w:color="auto"/>
          </w:divBdr>
        </w:div>
        <w:div w:id="1020398726">
          <w:marLeft w:val="640"/>
          <w:marRight w:val="0"/>
          <w:marTop w:val="0"/>
          <w:marBottom w:val="0"/>
          <w:divBdr>
            <w:top w:val="none" w:sz="0" w:space="0" w:color="auto"/>
            <w:left w:val="none" w:sz="0" w:space="0" w:color="auto"/>
            <w:bottom w:val="none" w:sz="0" w:space="0" w:color="auto"/>
            <w:right w:val="none" w:sz="0" w:space="0" w:color="auto"/>
          </w:divBdr>
        </w:div>
        <w:div w:id="1027636409">
          <w:marLeft w:val="640"/>
          <w:marRight w:val="0"/>
          <w:marTop w:val="0"/>
          <w:marBottom w:val="0"/>
          <w:divBdr>
            <w:top w:val="none" w:sz="0" w:space="0" w:color="auto"/>
            <w:left w:val="none" w:sz="0" w:space="0" w:color="auto"/>
            <w:bottom w:val="none" w:sz="0" w:space="0" w:color="auto"/>
            <w:right w:val="none" w:sz="0" w:space="0" w:color="auto"/>
          </w:divBdr>
        </w:div>
        <w:div w:id="1029332472">
          <w:marLeft w:val="640"/>
          <w:marRight w:val="0"/>
          <w:marTop w:val="0"/>
          <w:marBottom w:val="0"/>
          <w:divBdr>
            <w:top w:val="none" w:sz="0" w:space="0" w:color="auto"/>
            <w:left w:val="none" w:sz="0" w:space="0" w:color="auto"/>
            <w:bottom w:val="none" w:sz="0" w:space="0" w:color="auto"/>
            <w:right w:val="none" w:sz="0" w:space="0" w:color="auto"/>
          </w:divBdr>
        </w:div>
        <w:div w:id="1047342576">
          <w:marLeft w:val="640"/>
          <w:marRight w:val="0"/>
          <w:marTop w:val="0"/>
          <w:marBottom w:val="0"/>
          <w:divBdr>
            <w:top w:val="none" w:sz="0" w:space="0" w:color="auto"/>
            <w:left w:val="none" w:sz="0" w:space="0" w:color="auto"/>
            <w:bottom w:val="none" w:sz="0" w:space="0" w:color="auto"/>
            <w:right w:val="none" w:sz="0" w:space="0" w:color="auto"/>
          </w:divBdr>
        </w:div>
        <w:div w:id="1090197074">
          <w:marLeft w:val="640"/>
          <w:marRight w:val="0"/>
          <w:marTop w:val="0"/>
          <w:marBottom w:val="0"/>
          <w:divBdr>
            <w:top w:val="none" w:sz="0" w:space="0" w:color="auto"/>
            <w:left w:val="none" w:sz="0" w:space="0" w:color="auto"/>
            <w:bottom w:val="none" w:sz="0" w:space="0" w:color="auto"/>
            <w:right w:val="none" w:sz="0" w:space="0" w:color="auto"/>
          </w:divBdr>
        </w:div>
        <w:div w:id="1115324062">
          <w:marLeft w:val="640"/>
          <w:marRight w:val="0"/>
          <w:marTop w:val="0"/>
          <w:marBottom w:val="0"/>
          <w:divBdr>
            <w:top w:val="none" w:sz="0" w:space="0" w:color="auto"/>
            <w:left w:val="none" w:sz="0" w:space="0" w:color="auto"/>
            <w:bottom w:val="none" w:sz="0" w:space="0" w:color="auto"/>
            <w:right w:val="none" w:sz="0" w:space="0" w:color="auto"/>
          </w:divBdr>
        </w:div>
        <w:div w:id="1119450386">
          <w:marLeft w:val="640"/>
          <w:marRight w:val="0"/>
          <w:marTop w:val="0"/>
          <w:marBottom w:val="0"/>
          <w:divBdr>
            <w:top w:val="none" w:sz="0" w:space="0" w:color="auto"/>
            <w:left w:val="none" w:sz="0" w:space="0" w:color="auto"/>
            <w:bottom w:val="none" w:sz="0" w:space="0" w:color="auto"/>
            <w:right w:val="none" w:sz="0" w:space="0" w:color="auto"/>
          </w:divBdr>
        </w:div>
        <w:div w:id="1127089074">
          <w:marLeft w:val="640"/>
          <w:marRight w:val="0"/>
          <w:marTop w:val="0"/>
          <w:marBottom w:val="0"/>
          <w:divBdr>
            <w:top w:val="none" w:sz="0" w:space="0" w:color="auto"/>
            <w:left w:val="none" w:sz="0" w:space="0" w:color="auto"/>
            <w:bottom w:val="none" w:sz="0" w:space="0" w:color="auto"/>
            <w:right w:val="none" w:sz="0" w:space="0" w:color="auto"/>
          </w:divBdr>
        </w:div>
        <w:div w:id="1179002409">
          <w:marLeft w:val="640"/>
          <w:marRight w:val="0"/>
          <w:marTop w:val="0"/>
          <w:marBottom w:val="0"/>
          <w:divBdr>
            <w:top w:val="none" w:sz="0" w:space="0" w:color="auto"/>
            <w:left w:val="none" w:sz="0" w:space="0" w:color="auto"/>
            <w:bottom w:val="none" w:sz="0" w:space="0" w:color="auto"/>
            <w:right w:val="none" w:sz="0" w:space="0" w:color="auto"/>
          </w:divBdr>
        </w:div>
        <w:div w:id="1188442244">
          <w:marLeft w:val="640"/>
          <w:marRight w:val="0"/>
          <w:marTop w:val="0"/>
          <w:marBottom w:val="0"/>
          <w:divBdr>
            <w:top w:val="none" w:sz="0" w:space="0" w:color="auto"/>
            <w:left w:val="none" w:sz="0" w:space="0" w:color="auto"/>
            <w:bottom w:val="none" w:sz="0" w:space="0" w:color="auto"/>
            <w:right w:val="none" w:sz="0" w:space="0" w:color="auto"/>
          </w:divBdr>
        </w:div>
        <w:div w:id="1198815688">
          <w:marLeft w:val="640"/>
          <w:marRight w:val="0"/>
          <w:marTop w:val="0"/>
          <w:marBottom w:val="0"/>
          <w:divBdr>
            <w:top w:val="none" w:sz="0" w:space="0" w:color="auto"/>
            <w:left w:val="none" w:sz="0" w:space="0" w:color="auto"/>
            <w:bottom w:val="none" w:sz="0" w:space="0" w:color="auto"/>
            <w:right w:val="none" w:sz="0" w:space="0" w:color="auto"/>
          </w:divBdr>
        </w:div>
        <w:div w:id="1221209324">
          <w:marLeft w:val="640"/>
          <w:marRight w:val="0"/>
          <w:marTop w:val="0"/>
          <w:marBottom w:val="0"/>
          <w:divBdr>
            <w:top w:val="none" w:sz="0" w:space="0" w:color="auto"/>
            <w:left w:val="none" w:sz="0" w:space="0" w:color="auto"/>
            <w:bottom w:val="none" w:sz="0" w:space="0" w:color="auto"/>
            <w:right w:val="none" w:sz="0" w:space="0" w:color="auto"/>
          </w:divBdr>
        </w:div>
        <w:div w:id="1256014152">
          <w:marLeft w:val="640"/>
          <w:marRight w:val="0"/>
          <w:marTop w:val="0"/>
          <w:marBottom w:val="0"/>
          <w:divBdr>
            <w:top w:val="none" w:sz="0" w:space="0" w:color="auto"/>
            <w:left w:val="none" w:sz="0" w:space="0" w:color="auto"/>
            <w:bottom w:val="none" w:sz="0" w:space="0" w:color="auto"/>
            <w:right w:val="none" w:sz="0" w:space="0" w:color="auto"/>
          </w:divBdr>
        </w:div>
        <w:div w:id="1264605624">
          <w:marLeft w:val="640"/>
          <w:marRight w:val="0"/>
          <w:marTop w:val="0"/>
          <w:marBottom w:val="0"/>
          <w:divBdr>
            <w:top w:val="none" w:sz="0" w:space="0" w:color="auto"/>
            <w:left w:val="none" w:sz="0" w:space="0" w:color="auto"/>
            <w:bottom w:val="none" w:sz="0" w:space="0" w:color="auto"/>
            <w:right w:val="none" w:sz="0" w:space="0" w:color="auto"/>
          </w:divBdr>
        </w:div>
        <w:div w:id="1280334677">
          <w:marLeft w:val="640"/>
          <w:marRight w:val="0"/>
          <w:marTop w:val="0"/>
          <w:marBottom w:val="0"/>
          <w:divBdr>
            <w:top w:val="none" w:sz="0" w:space="0" w:color="auto"/>
            <w:left w:val="none" w:sz="0" w:space="0" w:color="auto"/>
            <w:bottom w:val="none" w:sz="0" w:space="0" w:color="auto"/>
            <w:right w:val="none" w:sz="0" w:space="0" w:color="auto"/>
          </w:divBdr>
        </w:div>
        <w:div w:id="1310942709">
          <w:marLeft w:val="640"/>
          <w:marRight w:val="0"/>
          <w:marTop w:val="0"/>
          <w:marBottom w:val="0"/>
          <w:divBdr>
            <w:top w:val="none" w:sz="0" w:space="0" w:color="auto"/>
            <w:left w:val="none" w:sz="0" w:space="0" w:color="auto"/>
            <w:bottom w:val="none" w:sz="0" w:space="0" w:color="auto"/>
            <w:right w:val="none" w:sz="0" w:space="0" w:color="auto"/>
          </w:divBdr>
        </w:div>
        <w:div w:id="1311327661">
          <w:marLeft w:val="640"/>
          <w:marRight w:val="0"/>
          <w:marTop w:val="0"/>
          <w:marBottom w:val="0"/>
          <w:divBdr>
            <w:top w:val="none" w:sz="0" w:space="0" w:color="auto"/>
            <w:left w:val="none" w:sz="0" w:space="0" w:color="auto"/>
            <w:bottom w:val="none" w:sz="0" w:space="0" w:color="auto"/>
            <w:right w:val="none" w:sz="0" w:space="0" w:color="auto"/>
          </w:divBdr>
        </w:div>
        <w:div w:id="1329670420">
          <w:marLeft w:val="640"/>
          <w:marRight w:val="0"/>
          <w:marTop w:val="0"/>
          <w:marBottom w:val="0"/>
          <w:divBdr>
            <w:top w:val="none" w:sz="0" w:space="0" w:color="auto"/>
            <w:left w:val="none" w:sz="0" w:space="0" w:color="auto"/>
            <w:bottom w:val="none" w:sz="0" w:space="0" w:color="auto"/>
            <w:right w:val="none" w:sz="0" w:space="0" w:color="auto"/>
          </w:divBdr>
        </w:div>
        <w:div w:id="1331713512">
          <w:marLeft w:val="640"/>
          <w:marRight w:val="0"/>
          <w:marTop w:val="0"/>
          <w:marBottom w:val="0"/>
          <w:divBdr>
            <w:top w:val="none" w:sz="0" w:space="0" w:color="auto"/>
            <w:left w:val="none" w:sz="0" w:space="0" w:color="auto"/>
            <w:bottom w:val="none" w:sz="0" w:space="0" w:color="auto"/>
            <w:right w:val="none" w:sz="0" w:space="0" w:color="auto"/>
          </w:divBdr>
        </w:div>
        <w:div w:id="1367171594">
          <w:marLeft w:val="640"/>
          <w:marRight w:val="0"/>
          <w:marTop w:val="0"/>
          <w:marBottom w:val="0"/>
          <w:divBdr>
            <w:top w:val="none" w:sz="0" w:space="0" w:color="auto"/>
            <w:left w:val="none" w:sz="0" w:space="0" w:color="auto"/>
            <w:bottom w:val="none" w:sz="0" w:space="0" w:color="auto"/>
            <w:right w:val="none" w:sz="0" w:space="0" w:color="auto"/>
          </w:divBdr>
        </w:div>
        <w:div w:id="1418208383">
          <w:marLeft w:val="640"/>
          <w:marRight w:val="0"/>
          <w:marTop w:val="0"/>
          <w:marBottom w:val="0"/>
          <w:divBdr>
            <w:top w:val="none" w:sz="0" w:space="0" w:color="auto"/>
            <w:left w:val="none" w:sz="0" w:space="0" w:color="auto"/>
            <w:bottom w:val="none" w:sz="0" w:space="0" w:color="auto"/>
            <w:right w:val="none" w:sz="0" w:space="0" w:color="auto"/>
          </w:divBdr>
        </w:div>
        <w:div w:id="1471704397">
          <w:marLeft w:val="640"/>
          <w:marRight w:val="0"/>
          <w:marTop w:val="0"/>
          <w:marBottom w:val="0"/>
          <w:divBdr>
            <w:top w:val="none" w:sz="0" w:space="0" w:color="auto"/>
            <w:left w:val="none" w:sz="0" w:space="0" w:color="auto"/>
            <w:bottom w:val="none" w:sz="0" w:space="0" w:color="auto"/>
            <w:right w:val="none" w:sz="0" w:space="0" w:color="auto"/>
          </w:divBdr>
        </w:div>
        <w:div w:id="1477916067">
          <w:marLeft w:val="640"/>
          <w:marRight w:val="0"/>
          <w:marTop w:val="0"/>
          <w:marBottom w:val="0"/>
          <w:divBdr>
            <w:top w:val="none" w:sz="0" w:space="0" w:color="auto"/>
            <w:left w:val="none" w:sz="0" w:space="0" w:color="auto"/>
            <w:bottom w:val="none" w:sz="0" w:space="0" w:color="auto"/>
            <w:right w:val="none" w:sz="0" w:space="0" w:color="auto"/>
          </w:divBdr>
        </w:div>
        <w:div w:id="1482506851">
          <w:marLeft w:val="640"/>
          <w:marRight w:val="0"/>
          <w:marTop w:val="0"/>
          <w:marBottom w:val="0"/>
          <w:divBdr>
            <w:top w:val="none" w:sz="0" w:space="0" w:color="auto"/>
            <w:left w:val="none" w:sz="0" w:space="0" w:color="auto"/>
            <w:bottom w:val="none" w:sz="0" w:space="0" w:color="auto"/>
            <w:right w:val="none" w:sz="0" w:space="0" w:color="auto"/>
          </w:divBdr>
        </w:div>
        <w:div w:id="1490098286">
          <w:marLeft w:val="640"/>
          <w:marRight w:val="0"/>
          <w:marTop w:val="0"/>
          <w:marBottom w:val="0"/>
          <w:divBdr>
            <w:top w:val="none" w:sz="0" w:space="0" w:color="auto"/>
            <w:left w:val="none" w:sz="0" w:space="0" w:color="auto"/>
            <w:bottom w:val="none" w:sz="0" w:space="0" w:color="auto"/>
            <w:right w:val="none" w:sz="0" w:space="0" w:color="auto"/>
          </w:divBdr>
        </w:div>
        <w:div w:id="1492939319">
          <w:marLeft w:val="640"/>
          <w:marRight w:val="0"/>
          <w:marTop w:val="0"/>
          <w:marBottom w:val="0"/>
          <w:divBdr>
            <w:top w:val="none" w:sz="0" w:space="0" w:color="auto"/>
            <w:left w:val="none" w:sz="0" w:space="0" w:color="auto"/>
            <w:bottom w:val="none" w:sz="0" w:space="0" w:color="auto"/>
            <w:right w:val="none" w:sz="0" w:space="0" w:color="auto"/>
          </w:divBdr>
        </w:div>
        <w:div w:id="1518227265">
          <w:marLeft w:val="640"/>
          <w:marRight w:val="0"/>
          <w:marTop w:val="0"/>
          <w:marBottom w:val="0"/>
          <w:divBdr>
            <w:top w:val="none" w:sz="0" w:space="0" w:color="auto"/>
            <w:left w:val="none" w:sz="0" w:space="0" w:color="auto"/>
            <w:bottom w:val="none" w:sz="0" w:space="0" w:color="auto"/>
            <w:right w:val="none" w:sz="0" w:space="0" w:color="auto"/>
          </w:divBdr>
        </w:div>
        <w:div w:id="1593707548">
          <w:marLeft w:val="640"/>
          <w:marRight w:val="0"/>
          <w:marTop w:val="0"/>
          <w:marBottom w:val="0"/>
          <w:divBdr>
            <w:top w:val="none" w:sz="0" w:space="0" w:color="auto"/>
            <w:left w:val="none" w:sz="0" w:space="0" w:color="auto"/>
            <w:bottom w:val="none" w:sz="0" w:space="0" w:color="auto"/>
            <w:right w:val="none" w:sz="0" w:space="0" w:color="auto"/>
          </w:divBdr>
        </w:div>
        <w:div w:id="1597588915">
          <w:marLeft w:val="640"/>
          <w:marRight w:val="0"/>
          <w:marTop w:val="0"/>
          <w:marBottom w:val="0"/>
          <w:divBdr>
            <w:top w:val="none" w:sz="0" w:space="0" w:color="auto"/>
            <w:left w:val="none" w:sz="0" w:space="0" w:color="auto"/>
            <w:bottom w:val="none" w:sz="0" w:space="0" w:color="auto"/>
            <w:right w:val="none" w:sz="0" w:space="0" w:color="auto"/>
          </w:divBdr>
        </w:div>
        <w:div w:id="1603220339">
          <w:marLeft w:val="640"/>
          <w:marRight w:val="0"/>
          <w:marTop w:val="0"/>
          <w:marBottom w:val="0"/>
          <w:divBdr>
            <w:top w:val="none" w:sz="0" w:space="0" w:color="auto"/>
            <w:left w:val="none" w:sz="0" w:space="0" w:color="auto"/>
            <w:bottom w:val="none" w:sz="0" w:space="0" w:color="auto"/>
            <w:right w:val="none" w:sz="0" w:space="0" w:color="auto"/>
          </w:divBdr>
        </w:div>
        <w:div w:id="1629041953">
          <w:marLeft w:val="640"/>
          <w:marRight w:val="0"/>
          <w:marTop w:val="0"/>
          <w:marBottom w:val="0"/>
          <w:divBdr>
            <w:top w:val="none" w:sz="0" w:space="0" w:color="auto"/>
            <w:left w:val="none" w:sz="0" w:space="0" w:color="auto"/>
            <w:bottom w:val="none" w:sz="0" w:space="0" w:color="auto"/>
            <w:right w:val="none" w:sz="0" w:space="0" w:color="auto"/>
          </w:divBdr>
        </w:div>
        <w:div w:id="1656493299">
          <w:marLeft w:val="640"/>
          <w:marRight w:val="0"/>
          <w:marTop w:val="0"/>
          <w:marBottom w:val="0"/>
          <w:divBdr>
            <w:top w:val="none" w:sz="0" w:space="0" w:color="auto"/>
            <w:left w:val="none" w:sz="0" w:space="0" w:color="auto"/>
            <w:bottom w:val="none" w:sz="0" w:space="0" w:color="auto"/>
            <w:right w:val="none" w:sz="0" w:space="0" w:color="auto"/>
          </w:divBdr>
        </w:div>
        <w:div w:id="1665013294">
          <w:marLeft w:val="640"/>
          <w:marRight w:val="0"/>
          <w:marTop w:val="0"/>
          <w:marBottom w:val="0"/>
          <w:divBdr>
            <w:top w:val="none" w:sz="0" w:space="0" w:color="auto"/>
            <w:left w:val="none" w:sz="0" w:space="0" w:color="auto"/>
            <w:bottom w:val="none" w:sz="0" w:space="0" w:color="auto"/>
            <w:right w:val="none" w:sz="0" w:space="0" w:color="auto"/>
          </w:divBdr>
        </w:div>
        <w:div w:id="1700550585">
          <w:marLeft w:val="640"/>
          <w:marRight w:val="0"/>
          <w:marTop w:val="0"/>
          <w:marBottom w:val="0"/>
          <w:divBdr>
            <w:top w:val="none" w:sz="0" w:space="0" w:color="auto"/>
            <w:left w:val="none" w:sz="0" w:space="0" w:color="auto"/>
            <w:bottom w:val="none" w:sz="0" w:space="0" w:color="auto"/>
            <w:right w:val="none" w:sz="0" w:space="0" w:color="auto"/>
          </w:divBdr>
        </w:div>
        <w:div w:id="1710950909">
          <w:marLeft w:val="640"/>
          <w:marRight w:val="0"/>
          <w:marTop w:val="0"/>
          <w:marBottom w:val="0"/>
          <w:divBdr>
            <w:top w:val="none" w:sz="0" w:space="0" w:color="auto"/>
            <w:left w:val="none" w:sz="0" w:space="0" w:color="auto"/>
            <w:bottom w:val="none" w:sz="0" w:space="0" w:color="auto"/>
            <w:right w:val="none" w:sz="0" w:space="0" w:color="auto"/>
          </w:divBdr>
        </w:div>
        <w:div w:id="1716808890">
          <w:marLeft w:val="640"/>
          <w:marRight w:val="0"/>
          <w:marTop w:val="0"/>
          <w:marBottom w:val="0"/>
          <w:divBdr>
            <w:top w:val="none" w:sz="0" w:space="0" w:color="auto"/>
            <w:left w:val="none" w:sz="0" w:space="0" w:color="auto"/>
            <w:bottom w:val="none" w:sz="0" w:space="0" w:color="auto"/>
            <w:right w:val="none" w:sz="0" w:space="0" w:color="auto"/>
          </w:divBdr>
        </w:div>
        <w:div w:id="1736585552">
          <w:marLeft w:val="640"/>
          <w:marRight w:val="0"/>
          <w:marTop w:val="0"/>
          <w:marBottom w:val="0"/>
          <w:divBdr>
            <w:top w:val="none" w:sz="0" w:space="0" w:color="auto"/>
            <w:left w:val="none" w:sz="0" w:space="0" w:color="auto"/>
            <w:bottom w:val="none" w:sz="0" w:space="0" w:color="auto"/>
            <w:right w:val="none" w:sz="0" w:space="0" w:color="auto"/>
          </w:divBdr>
        </w:div>
        <w:div w:id="1753158227">
          <w:marLeft w:val="640"/>
          <w:marRight w:val="0"/>
          <w:marTop w:val="0"/>
          <w:marBottom w:val="0"/>
          <w:divBdr>
            <w:top w:val="none" w:sz="0" w:space="0" w:color="auto"/>
            <w:left w:val="none" w:sz="0" w:space="0" w:color="auto"/>
            <w:bottom w:val="none" w:sz="0" w:space="0" w:color="auto"/>
            <w:right w:val="none" w:sz="0" w:space="0" w:color="auto"/>
          </w:divBdr>
        </w:div>
        <w:div w:id="1785924342">
          <w:marLeft w:val="640"/>
          <w:marRight w:val="0"/>
          <w:marTop w:val="0"/>
          <w:marBottom w:val="0"/>
          <w:divBdr>
            <w:top w:val="none" w:sz="0" w:space="0" w:color="auto"/>
            <w:left w:val="none" w:sz="0" w:space="0" w:color="auto"/>
            <w:bottom w:val="none" w:sz="0" w:space="0" w:color="auto"/>
            <w:right w:val="none" w:sz="0" w:space="0" w:color="auto"/>
          </w:divBdr>
        </w:div>
        <w:div w:id="1801024903">
          <w:marLeft w:val="640"/>
          <w:marRight w:val="0"/>
          <w:marTop w:val="0"/>
          <w:marBottom w:val="0"/>
          <w:divBdr>
            <w:top w:val="none" w:sz="0" w:space="0" w:color="auto"/>
            <w:left w:val="none" w:sz="0" w:space="0" w:color="auto"/>
            <w:bottom w:val="none" w:sz="0" w:space="0" w:color="auto"/>
            <w:right w:val="none" w:sz="0" w:space="0" w:color="auto"/>
          </w:divBdr>
        </w:div>
        <w:div w:id="1825470330">
          <w:marLeft w:val="640"/>
          <w:marRight w:val="0"/>
          <w:marTop w:val="0"/>
          <w:marBottom w:val="0"/>
          <w:divBdr>
            <w:top w:val="none" w:sz="0" w:space="0" w:color="auto"/>
            <w:left w:val="none" w:sz="0" w:space="0" w:color="auto"/>
            <w:bottom w:val="none" w:sz="0" w:space="0" w:color="auto"/>
            <w:right w:val="none" w:sz="0" w:space="0" w:color="auto"/>
          </w:divBdr>
        </w:div>
        <w:div w:id="1826705398">
          <w:marLeft w:val="640"/>
          <w:marRight w:val="0"/>
          <w:marTop w:val="0"/>
          <w:marBottom w:val="0"/>
          <w:divBdr>
            <w:top w:val="none" w:sz="0" w:space="0" w:color="auto"/>
            <w:left w:val="none" w:sz="0" w:space="0" w:color="auto"/>
            <w:bottom w:val="none" w:sz="0" w:space="0" w:color="auto"/>
            <w:right w:val="none" w:sz="0" w:space="0" w:color="auto"/>
          </w:divBdr>
        </w:div>
        <w:div w:id="1852403319">
          <w:marLeft w:val="640"/>
          <w:marRight w:val="0"/>
          <w:marTop w:val="0"/>
          <w:marBottom w:val="0"/>
          <w:divBdr>
            <w:top w:val="none" w:sz="0" w:space="0" w:color="auto"/>
            <w:left w:val="none" w:sz="0" w:space="0" w:color="auto"/>
            <w:bottom w:val="none" w:sz="0" w:space="0" w:color="auto"/>
            <w:right w:val="none" w:sz="0" w:space="0" w:color="auto"/>
          </w:divBdr>
        </w:div>
        <w:div w:id="1886915921">
          <w:marLeft w:val="640"/>
          <w:marRight w:val="0"/>
          <w:marTop w:val="0"/>
          <w:marBottom w:val="0"/>
          <w:divBdr>
            <w:top w:val="none" w:sz="0" w:space="0" w:color="auto"/>
            <w:left w:val="none" w:sz="0" w:space="0" w:color="auto"/>
            <w:bottom w:val="none" w:sz="0" w:space="0" w:color="auto"/>
            <w:right w:val="none" w:sz="0" w:space="0" w:color="auto"/>
          </w:divBdr>
        </w:div>
        <w:div w:id="1907185186">
          <w:marLeft w:val="640"/>
          <w:marRight w:val="0"/>
          <w:marTop w:val="0"/>
          <w:marBottom w:val="0"/>
          <w:divBdr>
            <w:top w:val="none" w:sz="0" w:space="0" w:color="auto"/>
            <w:left w:val="none" w:sz="0" w:space="0" w:color="auto"/>
            <w:bottom w:val="none" w:sz="0" w:space="0" w:color="auto"/>
            <w:right w:val="none" w:sz="0" w:space="0" w:color="auto"/>
          </w:divBdr>
        </w:div>
        <w:div w:id="1925842930">
          <w:marLeft w:val="640"/>
          <w:marRight w:val="0"/>
          <w:marTop w:val="0"/>
          <w:marBottom w:val="0"/>
          <w:divBdr>
            <w:top w:val="none" w:sz="0" w:space="0" w:color="auto"/>
            <w:left w:val="none" w:sz="0" w:space="0" w:color="auto"/>
            <w:bottom w:val="none" w:sz="0" w:space="0" w:color="auto"/>
            <w:right w:val="none" w:sz="0" w:space="0" w:color="auto"/>
          </w:divBdr>
        </w:div>
        <w:div w:id="1952395173">
          <w:marLeft w:val="640"/>
          <w:marRight w:val="0"/>
          <w:marTop w:val="0"/>
          <w:marBottom w:val="0"/>
          <w:divBdr>
            <w:top w:val="none" w:sz="0" w:space="0" w:color="auto"/>
            <w:left w:val="none" w:sz="0" w:space="0" w:color="auto"/>
            <w:bottom w:val="none" w:sz="0" w:space="0" w:color="auto"/>
            <w:right w:val="none" w:sz="0" w:space="0" w:color="auto"/>
          </w:divBdr>
        </w:div>
        <w:div w:id="1964846084">
          <w:marLeft w:val="640"/>
          <w:marRight w:val="0"/>
          <w:marTop w:val="0"/>
          <w:marBottom w:val="0"/>
          <w:divBdr>
            <w:top w:val="none" w:sz="0" w:space="0" w:color="auto"/>
            <w:left w:val="none" w:sz="0" w:space="0" w:color="auto"/>
            <w:bottom w:val="none" w:sz="0" w:space="0" w:color="auto"/>
            <w:right w:val="none" w:sz="0" w:space="0" w:color="auto"/>
          </w:divBdr>
        </w:div>
        <w:div w:id="1977490195">
          <w:marLeft w:val="640"/>
          <w:marRight w:val="0"/>
          <w:marTop w:val="0"/>
          <w:marBottom w:val="0"/>
          <w:divBdr>
            <w:top w:val="none" w:sz="0" w:space="0" w:color="auto"/>
            <w:left w:val="none" w:sz="0" w:space="0" w:color="auto"/>
            <w:bottom w:val="none" w:sz="0" w:space="0" w:color="auto"/>
            <w:right w:val="none" w:sz="0" w:space="0" w:color="auto"/>
          </w:divBdr>
        </w:div>
        <w:div w:id="1987473355">
          <w:marLeft w:val="640"/>
          <w:marRight w:val="0"/>
          <w:marTop w:val="0"/>
          <w:marBottom w:val="0"/>
          <w:divBdr>
            <w:top w:val="none" w:sz="0" w:space="0" w:color="auto"/>
            <w:left w:val="none" w:sz="0" w:space="0" w:color="auto"/>
            <w:bottom w:val="none" w:sz="0" w:space="0" w:color="auto"/>
            <w:right w:val="none" w:sz="0" w:space="0" w:color="auto"/>
          </w:divBdr>
        </w:div>
        <w:div w:id="1990401011">
          <w:marLeft w:val="640"/>
          <w:marRight w:val="0"/>
          <w:marTop w:val="0"/>
          <w:marBottom w:val="0"/>
          <w:divBdr>
            <w:top w:val="none" w:sz="0" w:space="0" w:color="auto"/>
            <w:left w:val="none" w:sz="0" w:space="0" w:color="auto"/>
            <w:bottom w:val="none" w:sz="0" w:space="0" w:color="auto"/>
            <w:right w:val="none" w:sz="0" w:space="0" w:color="auto"/>
          </w:divBdr>
        </w:div>
        <w:div w:id="2006856083">
          <w:marLeft w:val="640"/>
          <w:marRight w:val="0"/>
          <w:marTop w:val="0"/>
          <w:marBottom w:val="0"/>
          <w:divBdr>
            <w:top w:val="none" w:sz="0" w:space="0" w:color="auto"/>
            <w:left w:val="none" w:sz="0" w:space="0" w:color="auto"/>
            <w:bottom w:val="none" w:sz="0" w:space="0" w:color="auto"/>
            <w:right w:val="none" w:sz="0" w:space="0" w:color="auto"/>
          </w:divBdr>
        </w:div>
        <w:div w:id="2009942620">
          <w:marLeft w:val="640"/>
          <w:marRight w:val="0"/>
          <w:marTop w:val="0"/>
          <w:marBottom w:val="0"/>
          <w:divBdr>
            <w:top w:val="none" w:sz="0" w:space="0" w:color="auto"/>
            <w:left w:val="none" w:sz="0" w:space="0" w:color="auto"/>
            <w:bottom w:val="none" w:sz="0" w:space="0" w:color="auto"/>
            <w:right w:val="none" w:sz="0" w:space="0" w:color="auto"/>
          </w:divBdr>
        </w:div>
        <w:div w:id="2040887799">
          <w:marLeft w:val="640"/>
          <w:marRight w:val="0"/>
          <w:marTop w:val="0"/>
          <w:marBottom w:val="0"/>
          <w:divBdr>
            <w:top w:val="none" w:sz="0" w:space="0" w:color="auto"/>
            <w:left w:val="none" w:sz="0" w:space="0" w:color="auto"/>
            <w:bottom w:val="none" w:sz="0" w:space="0" w:color="auto"/>
            <w:right w:val="none" w:sz="0" w:space="0" w:color="auto"/>
          </w:divBdr>
        </w:div>
        <w:div w:id="2042510402">
          <w:marLeft w:val="640"/>
          <w:marRight w:val="0"/>
          <w:marTop w:val="0"/>
          <w:marBottom w:val="0"/>
          <w:divBdr>
            <w:top w:val="none" w:sz="0" w:space="0" w:color="auto"/>
            <w:left w:val="none" w:sz="0" w:space="0" w:color="auto"/>
            <w:bottom w:val="none" w:sz="0" w:space="0" w:color="auto"/>
            <w:right w:val="none" w:sz="0" w:space="0" w:color="auto"/>
          </w:divBdr>
        </w:div>
        <w:div w:id="2101367010">
          <w:marLeft w:val="640"/>
          <w:marRight w:val="0"/>
          <w:marTop w:val="0"/>
          <w:marBottom w:val="0"/>
          <w:divBdr>
            <w:top w:val="none" w:sz="0" w:space="0" w:color="auto"/>
            <w:left w:val="none" w:sz="0" w:space="0" w:color="auto"/>
            <w:bottom w:val="none" w:sz="0" w:space="0" w:color="auto"/>
            <w:right w:val="none" w:sz="0" w:space="0" w:color="auto"/>
          </w:divBdr>
        </w:div>
        <w:div w:id="2103798624">
          <w:marLeft w:val="640"/>
          <w:marRight w:val="0"/>
          <w:marTop w:val="0"/>
          <w:marBottom w:val="0"/>
          <w:divBdr>
            <w:top w:val="none" w:sz="0" w:space="0" w:color="auto"/>
            <w:left w:val="none" w:sz="0" w:space="0" w:color="auto"/>
            <w:bottom w:val="none" w:sz="0" w:space="0" w:color="auto"/>
            <w:right w:val="none" w:sz="0" w:space="0" w:color="auto"/>
          </w:divBdr>
        </w:div>
        <w:div w:id="2119717599">
          <w:marLeft w:val="640"/>
          <w:marRight w:val="0"/>
          <w:marTop w:val="0"/>
          <w:marBottom w:val="0"/>
          <w:divBdr>
            <w:top w:val="none" w:sz="0" w:space="0" w:color="auto"/>
            <w:left w:val="none" w:sz="0" w:space="0" w:color="auto"/>
            <w:bottom w:val="none" w:sz="0" w:space="0" w:color="auto"/>
            <w:right w:val="none" w:sz="0" w:space="0" w:color="auto"/>
          </w:divBdr>
        </w:div>
        <w:div w:id="2121488571">
          <w:marLeft w:val="640"/>
          <w:marRight w:val="0"/>
          <w:marTop w:val="0"/>
          <w:marBottom w:val="0"/>
          <w:divBdr>
            <w:top w:val="none" w:sz="0" w:space="0" w:color="auto"/>
            <w:left w:val="none" w:sz="0" w:space="0" w:color="auto"/>
            <w:bottom w:val="none" w:sz="0" w:space="0" w:color="auto"/>
            <w:right w:val="none" w:sz="0" w:space="0" w:color="auto"/>
          </w:divBdr>
        </w:div>
        <w:div w:id="2122411880">
          <w:marLeft w:val="640"/>
          <w:marRight w:val="0"/>
          <w:marTop w:val="0"/>
          <w:marBottom w:val="0"/>
          <w:divBdr>
            <w:top w:val="none" w:sz="0" w:space="0" w:color="auto"/>
            <w:left w:val="none" w:sz="0" w:space="0" w:color="auto"/>
            <w:bottom w:val="none" w:sz="0" w:space="0" w:color="auto"/>
            <w:right w:val="none" w:sz="0" w:space="0" w:color="auto"/>
          </w:divBdr>
        </w:div>
      </w:divsChild>
    </w:div>
    <w:div w:id="156263179">
      <w:bodyDiv w:val="1"/>
      <w:marLeft w:val="0"/>
      <w:marRight w:val="0"/>
      <w:marTop w:val="0"/>
      <w:marBottom w:val="0"/>
      <w:divBdr>
        <w:top w:val="none" w:sz="0" w:space="0" w:color="auto"/>
        <w:left w:val="none" w:sz="0" w:space="0" w:color="auto"/>
        <w:bottom w:val="none" w:sz="0" w:space="0" w:color="auto"/>
        <w:right w:val="none" w:sz="0" w:space="0" w:color="auto"/>
      </w:divBdr>
      <w:divsChild>
        <w:div w:id="1085034713">
          <w:marLeft w:val="640"/>
          <w:marRight w:val="0"/>
          <w:marTop w:val="0"/>
          <w:marBottom w:val="0"/>
          <w:divBdr>
            <w:top w:val="none" w:sz="0" w:space="0" w:color="auto"/>
            <w:left w:val="none" w:sz="0" w:space="0" w:color="auto"/>
            <w:bottom w:val="none" w:sz="0" w:space="0" w:color="auto"/>
            <w:right w:val="none" w:sz="0" w:space="0" w:color="auto"/>
          </w:divBdr>
        </w:div>
        <w:div w:id="778137445">
          <w:marLeft w:val="640"/>
          <w:marRight w:val="0"/>
          <w:marTop w:val="0"/>
          <w:marBottom w:val="0"/>
          <w:divBdr>
            <w:top w:val="none" w:sz="0" w:space="0" w:color="auto"/>
            <w:left w:val="none" w:sz="0" w:space="0" w:color="auto"/>
            <w:bottom w:val="none" w:sz="0" w:space="0" w:color="auto"/>
            <w:right w:val="none" w:sz="0" w:space="0" w:color="auto"/>
          </w:divBdr>
        </w:div>
        <w:div w:id="552086955">
          <w:marLeft w:val="640"/>
          <w:marRight w:val="0"/>
          <w:marTop w:val="0"/>
          <w:marBottom w:val="0"/>
          <w:divBdr>
            <w:top w:val="none" w:sz="0" w:space="0" w:color="auto"/>
            <w:left w:val="none" w:sz="0" w:space="0" w:color="auto"/>
            <w:bottom w:val="none" w:sz="0" w:space="0" w:color="auto"/>
            <w:right w:val="none" w:sz="0" w:space="0" w:color="auto"/>
          </w:divBdr>
        </w:div>
        <w:div w:id="2073889060">
          <w:marLeft w:val="640"/>
          <w:marRight w:val="0"/>
          <w:marTop w:val="0"/>
          <w:marBottom w:val="0"/>
          <w:divBdr>
            <w:top w:val="none" w:sz="0" w:space="0" w:color="auto"/>
            <w:left w:val="none" w:sz="0" w:space="0" w:color="auto"/>
            <w:bottom w:val="none" w:sz="0" w:space="0" w:color="auto"/>
            <w:right w:val="none" w:sz="0" w:space="0" w:color="auto"/>
          </w:divBdr>
        </w:div>
        <w:div w:id="869220002">
          <w:marLeft w:val="640"/>
          <w:marRight w:val="0"/>
          <w:marTop w:val="0"/>
          <w:marBottom w:val="0"/>
          <w:divBdr>
            <w:top w:val="none" w:sz="0" w:space="0" w:color="auto"/>
            <w:left w:val="none" w:sz="0" w:space="0" w:color="auto"/>
            <w:bottom w:val="none" w:sz="0" w:space="0" w:color="auto"/>
            <w:right w:val="none" w:sz="0" w:space="0" w:color="auto"/>
          </w:divBdr>
        </w:div>
        <w:div w:id="1983849677">
          <w:marLeft w:val="640"/>
          <w:marRight w:val="0"/>
          <w:marTop w:val="0"/>
          <w:marBottom w:val="0"/>
          <w:divBdr>
            <w:top w:val="none" w:sz="0" w:space="0" w:color="auto"/>
            <w:left w:val="none" w:sz="0" w:space="0" w:color="auto"/>
            <w:bottom w:val="none" w:sz="0" w:space="0" w:color="auto"/>
            <w:right w:val="none" w:sz="0" w:space="0" w:color="auto"/>
          </w:divBdr>
        </w:div>
        <w:div w:id="1485662602">
          <w:marLeft w:val="640"/>
          <w:marRight w:val="0"/>
          <w:marTop w:val="0"/>
          <w:marBottom w:val="0"/>
          <w:divBdr>
            <w:top w:val="none" w:sz="0" w:space="0" w:color="auto"/>
            <w:left w:val="none" w:sz="0" w:space="0" w:color="auto"/>
            <w:bottom w:val="none" w:sz="0" w:space="0" w:color="auto"/>
            <w:right w:val="none" w:sz="0" w:space="0" w:color="auto"/>
          </w:divBdr>
        </w:div>
        <w:div w:id="1820463418">
          <w:marLeft w:val="640"/>
          <w:marRight w:val="0"/>
          <w:marTop w:val="0"/>
          <w:marBottom w:val="0"/>
          <w:divBdr>
            <w:top w:val="none" w:sz="0" w:space="0" w:color="auto"/>
            <w:left w:val="none" w:sz="0" w:space="0" w:color="auto"/>
            <w:bottom w:val="none" w:sz="0" w:space="0" w:color="auto"/>
            <w:right w:val="none" w:sz="0" w:space="0" w:color="auto"/>
          </w:divBdr>
        </w:div>
        <w:div w:id="2020889265">
          <w:marLeft w:val="640"/>
          <w:marRight w:val="0"/>
          <w:marTop w:val="0"/>
          <w:marBottom w:val="0"/>
          <w:divBdr>
            <w:top w:val="none" w:sz="0" w:space="0" w:color="auto"/>
            <w:left w:val="none" w:sz="0" w:space="0" w:color="auto"/>
            <w:bottom w:val="none" w:sz="0" w:space="0" w:color="auto"/>
            <w:right w:val="none" w:sz="0" w:space="0" w:color="auto"/>
          </w:divBdr>
        </w:div>
        <w:div w:id="2117022201">
          <w:marLeft w:val="640"/>
          <w:marRight w:val="0"/>
          <w:marTop w:val="0"/>
          <w:marBottom w:val="0"/>
          <w:divBdr>
            <w:top w:val="none" w:sz="0" w:space="0" w:color="auto"/>
            <w:left w:val="none" w:sz="0" w:space="0" w:color="auto"/>
            <w:bottom w:val="none" w:sz="0" w:space="0" w:color="auto"/>
            <w:right w:val="none" w:sz="0" w:space="0" w:color="auto"/>
          </w:divBdr>
        </w:div>
        <w:div w:id="592128262">
          <w:marLeft w:val="640"/>
          <w:marRight w:val="0"/>
          <w:marTop w:val="0"/>
          <w:marBottom w:val="0"/>
          <w:divBdr>
            <w:top w:val="none" w:sz="0" w:space="0" w:color="auto"/>
            <w:left w:val="none" w:sz="0" w:space="0" w:color="auto"/>
            <w:bottom w:val="none" w:sz="0" w:space="0" w:color="auto"/>
            <w:right w:val="none" w:sz="0" w:space="0" w:color="auto"/>
          </w:divBdr>
        </w:div>
        <w:div w:id="1609510109">
          <w:marLeft w:val="640"/>
          <w:marRight w:val="0"/>
          <w:marTop w:val="0"/>
          <w:marBottom w:val="0"/>
          <w:divBdr>
            <w:top w:val="none" w:sz="0" w:space="0" w:color="auto"/>
            <w:left w:val="none" w:sz="0" w:space="0" w:color="auto"/>
            <w:bottom w:val="none" w:sz="0" w:space="0" w:color="auto"/>
            <w:right w:val="none" w:sz="0" w:space="0" w:color="auto"/>
          </w:divBdr>
        </w:div>
        <w:div w:id="494805567">
          <w:marLeft w:val="640"/>
          <w:marRight w:val="0"/>
          <w:marTop w:val="0"/>
          <w:marBottom w:val="0"/>
          <w:divBdr>
            <w:top w:val="none" w:sz="0" w:space="0" w:color="auto"/>
            <w:left w:val="none" w:sz="0" w:space="0" w:color="auto"/>
            <w:bottom w:val="none" w:sz="0" w:space="0" w:color="auto"/>
            <w:right w:val="none" w:sz="0" w:space="0" w:color="auto"/>
          </w:divBdr>
        </w:div>
        <w:div w:id="1587613829">
          <w:marLeft w:val="640"/>
          <w:marRight w:val="0"/>
          <w:marTop w:val="0"/>
          <w:marBottom w:val="0"/>
          <w:divBdr>
            <w:top w:val="none" w:sz="0" w:space="0" w:color="auto"/>
            <w:left w:val="none" w:sz="0" w:space="0" w:color="auto"/>
            <w:bottom w:val="none" w:sz="0" w:space="0" w:color="auto"/>
            <w:right w:val="none" w:sz="0" w:space="0" w:color="auto"/>
          </w:divBdr>
        </w:div>
        <w:div w:id="1233156837">
          <w:marLeft w:val="640"/>
          <w:marRight w:val="0"/>
          <w:marTop w:val="0"/>
          <w:marBottom w:val="0"/>
          <w:divBdr>
            <w:top w:val="none" w:sz="0" w:space="0" w:color="auto"/>
            <w:left w:val="none" w:sz="0" w:space="0" w:color="auto"/>
            <w:bottom w:val="none" w:sz="0" w:space="0" w:color="auto"/>
            <w:right w:val="none" w:sz="0" w:space="0" w:color="auto"/>
          </w:divBdr>
        </w:div>
        <w:div w:id="1115519144">
          <w:marLeft w:val="640"/>
          <w:marRight w:val="0"/>
          <w:marTop w:val="0"/>
          <w:marBottom w:val="0"/>
          <w:divBdr>
            <w:top w:val="none" w:sz="0" w:space="0" w:color="auto"/>
            <w:left w:val="none" w:sz="0" w:space="0" w:color="auto"/>
            <w:bottom w:val="none" w:sz="0" w:space="0" w:color="auto"/>
            <w:right w:val="none" w:sz="0" w:space="0" w:color="auto"/>
          </w:divBdr>
        </w:div>
        <w:div w:id="42291125">
          <w:marLeft w:val="640"/>
          <w:marRight w:val="0"/>
          <w:marTop w:val="0"/>
          <w:marBottom w:val="0"/>
          <w:divBdr>
            <w:top w:val="none" w:sz="0" w:space="0" w:color="auto"/>
            <w:left w:val="none" w:sz="0" w:space="0" w:color="auto"/>
            <w:bottom w:val="none" w:sz="0" w:space="0" w:color="auto"/>
            <w:right w:val="none" w:sz="0" w:space="0" w:color="auto"/>
          </w:divBdr>
        </w:div>
        <w:div w:id="1879469661">
          <w:marLeft w:val="640"/>
          <w:marRight w:val="0"/>
          <w:marTop w:val="0"/>
          <w:marBottom w:val="0"/>
          <w:divBdr>
            <w:top w:val="none" w:sz="0" w:space="0" w:color="auto"/>
            <w:left w:val="none" w:sz="0" w:space="0" w:color="auto"/>
            <w:bottom w:val="none" w:sz="0" w:space="0" w:color="auto"/>
            <w:right w:val="none" w:sz="0" w:space="0" w:color="auto"/>
          </w:divBdr>
        </w:div>
        <w:div w:id="472212245">
          <w:marLeft w:val="640"/>
          <w:marRight w:val="0"/>
          <w:marTop w:val="0"/>
          <w:marBottom w:val="0"/>
          <w:divBdr>
            <w:top w:val="none" w:sz="0" w:space="0" w:color="auto"/>
            <w:left w:val="none" w:sz="0" w:space="0" w:color="auto"/>
            <w:bottom w:val="none" w:sz="0" w:space="0" w:color="auto"/>
            <w:right w:val="none" w:sz="0" w:space="0" w:color="auto"/>
          </w:divBdr>
        </w:div>
        <w:div w:id="1213078567">
          <w:marLeft w:val="640"/>
          <w:marRight w:val="0"/>
          <w:marTop w:val="0"/>
          <w:marBottom w:val="0"/>
          <w:divBdr>
            <w:top w:val="none" w:sz="0" w:space="0" w:color="auto"/>
            <w:left w:val="none" w:sz="0" w:space="0" w:color="auto"/>
            <w:bottom w:val="none" w:sz="0" w:space="0" w:color="auto"/>
            <w:right w:val="none" w:sz="0" w:space="0" w:color="auto"/>
          </w:divBdr>
        </w:div>
        <w:div w:id="567309288">
          <w:marLeft w:val="640"/>
          <w:marRight w:val="0"/>
          <w:marTop w:val="0"/>
          <w:marBottom w:val="0"/>
          <w:divBdr>
            <w:top w:val="none" w:sz="0" w:space="0" w:color="auto"/>
            <w:left w:val="none" w:sz="0" w:space="0" w:color="auto"/>
            <w:bottom w:val="none" w:sz="0" w:space="0" w:color="auto"/>
            <w:right w:val="none" w:sz="0" w:space="0" w:color="auto"/>
          </w:divBdr>
        </w:div>
        <w:div w:id="806701902">
          <w:marLeft w:val="640"/>
          <w:marRight w:val="0"/>
          <w:marTop w:val="0"/>
          <w:marBottom w:val="0"/>
          <w:divBdr>
            <w:top w:val="none" w:sz="0" w:space="0" w:color="auto"/>
            <w:left w:val="none" w:sz="0" w:space="0" w:color="auto"/>
            <w:bottom w:val="none" w:sz="0" w:space="0" w:color="auto"/>
            <w:right w:val="none" w:sz="0" w:space="0" w:color="auto"/>
          </w:divBdr>
        </w:div>
        <w:div w:id="146096553">
          <w:marLeft w:val="640"/>
          <w:marRight w:val="0"/>
          <w:marTop w:val="0"/>
          <w:marBottom w:val="0"/>
          <w:divBdr>
            <w:top w:val="none" w:sz="0" w:space="0" w:color="auto"/>
            <w:left w:val="none" w:sz="0" w:space="0" w:color="auto"/>
            <w:bottom w:val="none" w:sz="0" w:space="0" w:color="auto"/>
            <w:right w:val="none" w:sz="0" w:space="0" w:color="auto"/>
          </w:divBdr>
        </w:div>
        <w:div w:id="2035492900">
          <w:marLeft w:val="640"/>
          <w:marRight w:val="0"/>
          <w:marTop w:val="0"/>
          <w:marBottom w:val="0"/>
          <w:divBdr>
            <w:top w:val="none" w:sz="0" w:space="0" w:color="auto"/>
            <w:left w:val="none" w:sz="0" w:space="0" w:color="auto"/>
            <w:bottom w:val="none" w:sz="0" w:space="0" w:color="auto"/>
            <w:right w:val="none" w:sz="0" w:space="0" w:color="auto"/>
          </w:divBdr>
        </w:div>
        <w:div w:id="2015648639">
          <w:marLeft w:val="640"/>
          <w:marRight w:val="0"/>
          <w:marTop w:val="0"/>
          <w:marBottom w:val="0"/>
          <w:divBdr>
            <w:top w:val="none" w:sz="0" w:space="0" w:color="auto"/>
            <w:left w:val="none" w:sz="0" w:space="0" w:color="auto"/>
            <w:bottom w:val="none" w:sz="0" w:space="0" w:color="auto"/>
            <w:right w:val="none" w:sz="0" w:space="0" w:color="auto"/>
          </w:divBdr>
        </w:div>
        <w:div w:id="1215701186">
          <w:marLeft w:val="640"/>
          <w:marRight w:val="0"/>
          <w:marTop w:val="0"/>
          <w:marBottom w:val="0"/>
          <w:divBdr>
            <w:top w:val="none" w:sz="0" w:space="0" w:color="auto"/>
            <w:left w:val="none" w:sz="0" w:space="0" w:color="auto"/>
            <w:bottom w:val="none" w:sz="0" w:space="0" w:color="auto"/>
            <w:right w:val="none" w:sz="0" w:space="0" w:color="auto"/>
          </w:divBdr>
        </w:div>
        <w:div w:id="1223562549">
          <w:marLeft w:val="640"/>
          <w:marRight w:val="0"/>
          <w:marTop w:val="0"/>
          <w:marBottom w:val="0"/>
          <w:divBdr>
            <w:top w:val="none" w:sz="0" w:space="0" w:color="auto"/>
            <w:left w:val="none" w:sz="0" w:space="0" w:color="auto"/>
            <w:bottom w:val="none" w:sz="0" w:space="0" w:color="auto"/>
            <w:right w:val="none" w:sz="0" w:space="0" w:color="auto"/>
          </w:divBdr>
        </w:div>
        <w:div w:id="807287730">
          <w:marLeft w:val="640"/>
          <w:marRight w:val="0"/>
          <w:marTop w:val="0"/>
          <w:marBottom w:val="0"/>
          <w:divBdr>
            <w:top w:val="none" w:sz="0" w:space="0" w:color="auto"/>
            <w:left w:val="none" w:sz="0" w:space="0" w:color="auto"/>
            <w:bottom w:val="none" w:sz="0" w:space="0" w:color="auto"/>
            <w:right w:val="none" w:sz="0" w:space="0" w:color="auto"/>
          </w:divBdr>
        </w:div>
        <w:div w:id="1019698286">
          <w:marLeft w:val="640"/>
          <w:marRight w:val="0"/>
          <w:marTop w:val="0"/>
          <w:marBottom w:val="0"/>
          <w:divBdr>
            <w:top w:val="none" w:sz="0" w:space="0" w:color="auto"/>
            <w:left w:val="none" w:sz="0" w:space="0" w:color="auto"/>
            <w:bottom w:val="none" w:sz="0" w:space="0" w:color="auto"/>
            <w:right w:val="none" w:sz="0" w:space="0" w:color="auto"/>
          </w:divBdr>
        </w:div>
        <w:div w:id="397750114">
          <w:marLeft w:val="640"/>
          <w:marRight w:val="0"/>
          <w:marTop w:val="0"/>
          <w:marBottom w:val="0"/>
          <w:divBdr>
            <w:top w:val="none" w:sz="0" w:space="0" w:color="auto"/>
            <w:left w:val="none" w:sz="0" w:space="0" w:color="auto"/>
            <w:bottom w:val="none" w:sz="0" w:space="0" w:color="auto"/>
            <w:right w:val="none" w:sz="0" w:space="0" w:color="auto"/>
          </w:divBdr>
        </w:div>
        <w:div w:id="1660573996">
          <w:marLeft w:val="640"/>
          <w:marRight w:val="0"/>
          <w:marTop w:val="0"/>
          <w:marBottom w:val="0"/>
          <w:divBdr>
            <w:top w:val="none" w:sz="0" w:space="0" w:color="auto"/>
            <w:left w:val="none" w:sz="0" w:space="0" w:color="auto"/>
            <w:bottom w:val="none" w:sz="0" w:space="0" w:color="auto"/>
            <w:right w:val="none" w:sz="0" w:space="0" w:color="auto"/>
          </w:divBdr>
        </w:div>
        <w:div w:id="1671070">
          <w:marLeft w:val="640"/>
          <w:marRight w:val="0"/>
          <w:marTop w:val="0"/>
          <w:marBottom w:val="0"/>
          <w:divBdr>
            <w:top w:val="none" w:sz="0" w:space="0" w:color="auto"/>
            <w:left w:val="none" w:sz="0" w:space="0" w:color="auto"/>
            <w:bottom w:val="none" w:sz="0" w:space="0" w:color="auto"/>
            <w:right w:val="none" w:sz="0" w:space="0" w:color="auto"/>
          </w:divBdr>
        </w:div>
        <w:div w:id="72750948">
          <w:marLeft w:val="640"/>
          <w:marRight w:val="0"/>
          <w:marTop w:val="0"/>
          <w:marBottom w:val="0"/>
          <w:divBdr>
            <w:top w:val="none" w:sz="0" w:space="0" w:color="auto"/>
            <w:left w:val="none" w:sz="0" w:space="0" w:color="auto"/>
            <w:bottom w:val="none" w:sz="0" w:space="0" w:color="auto"/>
            <w:right w:val="none" w:sz="0" w:space="0" w:color="auto"/>
          </w:divBdr>
        </w:div>
        <w:div w:id="1874683215">
          <w:marLeft w:val="640"/>
          <w:marRight w:val="0"/>
          <w:marTop w:val="0"/>
          <w:marBottom w:val="0"/>
          <w:divBdr>
            <w:top w:val="none" w:sz="0" w:space="0" w:color="auto"/>
            <w:left w:val="none" w:sz="0" w:space="0" w:color="auto"/>
            <w:bottom w:val="none" w:sz="0" w:space="0" w:color="auto"/>
            <w:right w:val="none" w:sz="0" w:space="0" w:color="auto"/>
          </w:divBdr>
        </w:div>
        <w:div w:id="817305976">
          <w:marLeft w:val="640"/>
          <w:marRight w:val="0"/>
          <w:marTop w:val="0"/>
          <w:marBottom w:val="0"/>
          <w:divBdr>
            <w:top w:val="none" w:sz="0" w:space="0" w:color="auto"/>
            <w:left w:val="none" w:sz="0" w:space="0" w:color="auto"/>
            <w:bottom w:val="none" w:sz="0" w:space="0" w:color="auto"/>
            <w:right w:val="none" w:sz="0" w:space="0" w:color="auto"/>
          </w:divBdr>
        </w:div>
        <w:div w:id="669605645">
          <w:marLeft w:val="640"/>
          <w:marRight w:val="0"/>
          <w:marTop w:val="0"/>
          <w:marBottom w:val="0"/>
          <w:divBdr>
            <w:top w:val="none" w:sz="0" w:space="0" w:color="auto"/>
            <w:left w:val="none" w:sz="0" w:space="0" w:color="auto"/>
            <w:bottom w:val="none" w:sz="0" w:space="0" w:color="auto"/>
            <w:right w:val="none" w:sz="0" w:space="0" w:color="auto"/>
          </w:divBdr>
        </w:div>
        <w:div w:id="653875767">
          <w:marLeft w:val="640"/>
          <w:marRight w:val="0"/>
          <w:marTop w:val="0"/>
          <w:marBottom w:val="0"/>
          <w:divBdr>
            <w:top w:val="none" w:sz="0" w:space="0" w:color="auto"/>
            <w:left w:val="none" w:sz="0" w:space="0" w:color="auto"/>
            <w:bottom w:val="none" w:sz="0" w:space="0" w:color="auto"/>
            <w:right w:val="none" w:sz="0" w:space="0" w:color="auto"/>
          </w:divBdr>
        </w:div>
        <w:div w:id="223679936">
          <w:marLeft w:val="640"/>
          <w:marRight w:val="0"/>
          <w:marTop w:val="0"/>
          <w:marBottom w:val="0"/>
          <w:divBdr>
            <w:top w:val="none" w:sz="0" w:space="0" w:color="auto"/>
            <w:left w:val="none" w:sz="0" w:space="0" w:color="auto"/>
            <w:bottom w:val="none" w:sz="0" w:space="0" w:color="auto"/>
            <w:right w:val="none" w:sz="0" w:space="0" w:color="auto"/>
          </w:divBdr>
        </w:div>
        <w:div w:id="1717387981">
          <w:marLeft w:val="640"/>
          <w:marRight w:val="0"/>
          <w:marTop w:val="0"/>
          <w:marBottom w:val="0"/>
          <w:divBdr>
            <w:top w:val="none" w:sz="0" w:space="0" w:color="auto"/>
            <w:left w:val="none" w:sz="0" w:space="0" w:color="auto"/>
            <w:bottom w:val="none" w:sz="0" w:space="0" w:color="auto"/>
            <w:right w:val="none" w:sz="0" w:space="0" w:color="auto"/>
          </w:divBdr>
        </w:div>
        <w:div w:id="1536043711">
          <w:marLeft w:val="640"/>
          <w:marRight w:val="0"/>
          <w:marTop w:val="0"/>
          <w:marBottom w:val="0"/>
          <w:divBdr>
            <w:top w:val="none" w:sz="0" w:space="0" w:color="auto"/>
            <w:left w:val="none" w:sz="0" w:space="0" w:color="auto"/>
            <w:bottom w:val="none" w:sz="0" w:space="0" w:color="auto"/>
            <w:right w:val="none" w:sz="0" w:space="0" w:color="auto"/>
          </w:divBdr>
        </w:div>
        <w:div w:id="112870495">
          <w:marLeft w:val="640"/>
          <w:marRight w:val="0"/>
          <w:marTop w:val="0"/>
          <w:marBottom w:val="0"/>
          <w:divBdr>
            <w:top w:val="none" w:sz="0" w:space="0" w:color="auto"/>
            <w:left w:val="none" w:sz="0" w:space="0" w:color="auto"/>
            <w:bottom w:val="none" w:sz="0" w:space="0" w:color="auto"/>
            <w:right w:val="none" w:sz="0" w:space="0" w:color="auto"/>
          </w:divBdr>
        </w:div>
        <w:div w:id="92751192">
          <w:marLeft w:val="640"/>
          <w:marRight w:val="0"/>
          <w:marTop w:val="0"/>
          <w:marBottom w:val="0"/>
          <w:divBdr>
            <w:top w:val="none" w:sz="0" w:space="0" w:color="auto"/>
            <w:left w:val="none" w:sz="0" w:space="0" w:color="auto"/>
            <w:bottom w:val="none" w:sz="0" w:space="0" w:color="auto"/>
            <w:right w:val="none" w:sz="0" w:space="0" w:color="auto"/>
          </w:divBdr>
        </w:div>
        <w:div w:id="1810660062">
          <w:marLeft w:val="640"/>
          <w:marRight w:val="0"/>
          <w:marTop w:val="0"/>
          <w:marBottom w:val="0"/>
          <w:divBdr>
            <w:top w:val="none" w:sz="0" w:space="0" w:color="auto"/>
            <w:left w:val="none" w:sz="0" w:space="0" w:color="auto"/>
            <w:bottom w:val="none" w:sz="0" w:space="0" w:color="auto"/>
            <w:right w:val="none" w:sz="0" w:space="0" w:color="auto"/>
          </w:divBdr>
        </w:div>
        <w:div w:id="1321272362">
          <w:marLeft w:val="640"/>
          <w:marRight w:val="0"/>
          <w:marTop w:val="0"/>
          <w:marBottom w:val="0"/>
          <w:divBdr>
            <w:top w:val="none" w:sz="0" w:space="0" w:color="auto"/>
            <w:left w:val="none" w:sz="0" w:space="0" w:color="auto"/>
            <w:bottom w:val="none" w:sz="0" w:space="0" w:color="auto"/>
            <w:right w:val="none" w:sz="0" w:space="0" w:color="auto"/>
          </w:divBdr>
        </w:div>
        <w:div w:id="1454205419">
          <w:marLeft w:val="640"/>
          <w:marRight w:val="0"/>
          <w:marTop w:val="0"/>
          <w:marBottom w:val="0"/>
          <w:divBdr>
            <w:top w:val="none" w:sz="0" w:space="0" w:color="auto"/>
            <w:left w:val="none" w:sz="0" w:space="0" w:color="auto"/>
            <w:bottom w:val="none" w:sz="0" w:space="0" w:color="auto"/>
            <w:right w:val="none" w:sz="0" w:space="0" w:color="auto"/>
          </w:divBdr>
        </w:div>
        <w:div w:id="44574387">
          <w:marLeft w:val="640"/>
          <w:marRight w:val="0"/>
          <w:marTop w:val="0"/>
          <w:marBottom w:val="0"/>
          <w:divBdr>
            <w:top w:val="none" w:sz="0" w:space="0" w:color="auto"/>
            <w:left w:val="none" w:sz="0" w:space="0" w:color="auto"/>
            <w:bottom w:val="none" w:sz="0" w:space="0" w:color="auto"/>
            <w:right w:val="none" w:sz="0" w:space="0" w:color="auto"/>
          </w:divBdr>
        </w:div>
        <w:div w:id="929318379">
          <w:marLeft w:val="640"/>
          <w:marRight w:val="0"/>
          <w:marTop w:val="0"/>
          <w:marBottom w:val="0"/>
          <w:divBdr>
            <w:top w:val="none" w:sz="0" w:space="0" w:color="auto"/>
            <w:left w:val="none" w:sz="0" w:space="0" w:color="auto"/>
            <w:bottom w:val="none" w:sz="0" w:space="0" w:color="auto"/>
            <w:right w:val="none" w:sz="0" w:space="0" w:color="auto"/>
          </w:divBdr>
        </w:div>
        <w:div w:id="1798864687">
          <w:marLeft w:val="640"/>
          <w:marRight w:val="0"/>
          <w:marTop w:val="0"/>
          <w:marBottom w:val="0"/>
          <w:divBdr>
            <w:top w:val="none" w:sz="0" w:space="0" w:color="auto"/>
            <w:left w:val="none" w:sz="0" w:space="0" w:color="auto"/>
            <w:bottom w:val="none" w:sz="0" w:space="0" w:color="auto"/>
            <w:right w:val="none" w:sz="0" w:space="0" w:color="auto"/>
          </w:divBdr>
        </w:div>
        <w:div w:id="1581400848">
          <w:marLeft w:val="640"/>
          <w:marRight w:val="0"/>
          <w:marTop w:val="0"/>
          <w:marBottom w:val="0"/>
          <w:divBdr>
            <w:top w:val="none" w:sz="0" w:space="0" w:color="auto"/>
            <w:left w:val="none" w:sz="0" w:space="0" w:color="auto"/>
            <w:bottom w:val="none" w:sz="0" w:space="0" w:color="auto"/>
            <w:right w:val="none" w:sz="0" w:space="0" w:color="auto"/>
          </w:divBdr>
        </w:div>
        <w:div w:id="1234193036">
          <w:marLeft w:val="640"/>
          <w:marRight w:val="0"/>
          <w:marTop w:val="0"/>
          <w:marBottom w:val="0"/>
          <w:divBdr>
            <w:top w:val="none" w:sz="0" w:space="0" w:color="auto"/>
            <w:left w:val="none" w:sz="0" w:space="0" w:color="auto"/>
            <w:bottom w:val="none" w:sz="0" w:space="0" w:color="auto"/>
            <w:right w:val="none" w:sz="0" w:space="0" w:color="auto"/>
          </w:divBdr>
        </w:div>
        <w:div w:id="1759867401">
          <w:marLeft w:val="640"/>
          <w:marRight w:val="0"/>
          <w:marTop w:val="0"/>
          <w:marBottom w:val="0"/>
          <w:divBdr>
            <w:top w:val="none" w:sz="0" w:space="0" w:color="auto"/>
            <w:left w:val="none" w:sz="0" w:space="0" w:color="auto"/>
            <w:bottom w:val="none" w:sz="0" w:space="0" w:color="auto"/>
            <w:right w:val="none" w:sz="0" w:space="0" w:color="auto"/>
          </w:divBdr>
        </w:div>
        <w:div w:id="1861506372">
          <w:marLeft w:val="640"/>
          <w:marRight w:val="0"/>
          <w:marTop w:val="0"/>
          <w:marBottom w:val="0"/>
          <w:divBdr>
            <w:top w:val="none" w:sz="0" w:space="0" w:color="auto"/>
            <w:left w:val="none" w:sz="0" w:space="0" w:color="auto"/>
            <w:bottom w:val="none" w:sz="0" w:space="0" w:color="auto"/>
            <w:right w:val="none" w:sz="0" w:space="0" w:color="auto"/>
          </w:divBdr>
        </w:div>
        <w:div w:id="1156260263">
          <w:marLeft w:val="640"/>
          <w:marRight w:val="0"/>
          <w:marTop w:val="0"/>
          <w:marBottom w:val="0"/>
          <w:divBdr>
            <w:top w:val="none" w:sz="0" w:space="0" w:color="auto"/>
            <w:left w:val="none" w:sz="0" w:space="0" w:color="auto"/>
            <w:bottom w:val="none" w:sz="0" w:space="0" w:color="auto"/>
            <w:right w:val="none" w:sz="0" w:space="0" w:color="auto"/>
          </w:divBdr>
        </w:div>
        <w:div w:id="116874205">
          <w:marLeft w:val="640"/>
          <w:marRight w:val="0"/>
          <w:marTop w:val="0"/>
          <w:marBottom w:val="0"/>
          <w:divBdr>
            <w:top w:val="none" w:sz="0" w:space="0" w:color="auto"/>
            <w:left w:val="none" w:sz="0" w:space="0" w:color="auto"/>
            <w:bottom w:val="none" w:sz="0" w:space="0" w:color="auto"/>
            <w:right w:val="none" w:sz="0" w:space="0" w:color="auto"/>
          </w:divBdr>
        </w:div>
        <w:div w:id="1510753405">
          <w:marLeft w:val="640"/>
          <w:marRight w:val="0"/>
          <w:marTop w:val="0"/>
          <w:marBottom w:val="0"/>
          <w:divBdr>
            <w:top w:val="none" w:sz="0" w:space="0" w:color="auto"/>
            <w:left w:val="none" w:sz="0" w:space="0" w:color="auto"/>
            <w:bottom w:val="none" w:sz="0" w:space="0" w:color="auto"/>
            <w:right w:val="none" w:sz="0" w:space="0" w:color="auto"/>
          </w:divBdr>
        </w:div>
        <w:div w:id="504976974">
          <w:marLeft w:val="640"/>
          <w:marRight w:val="0"/>
          <w:marTop w:val="0"/>
          <w:marBottom w:val="0"/>
          <w:divBdr>
            <w:top w:val="none" w:sz="0" w:space="0" w:color="auto"/>
            <w:left w:val="none" w:sz="0" w:space="0" w:color="auto"/>
            <w:bottom w:val="none" w:sz="0" w:space="0" w:color="auto"/>
            <w:right w:val="none" w:sz="0" w:space="0" w:color="auto"/>
          </w:divBdr>
        </w:div>
        <w:div w:id="342123703">
          <w:marLeft w:val="640"/>
          <w:marRight w:val="0"/>
          <w:marTop w:val="0"/>
          <w:marBottom w:val="0"/>
          <w:divBdr>
            <w:top w:val="none" w:sz="0" w:space="0" w:color="auto"/>
            <w:left w:val="none" w:sz="0" w:space="0" w:color="auto"/>
            <w:bottom w:val="none" w:sz="0" w:space="0" w:color="auto"/>
            <w:right w:val="none" w:sz="0" w:space="0" w:color="auto"/>
          </w:divBdr>
        </w:div>
        <w:div w:id="1576816104">
          <w:marLeft w:val="640"/>
          <w:marRight w:val="0"/>
          <w:marTop w:val="0"/>
          <w:marBottom w:val="0"/>
          <w:divBdr>
            <w:top w:val="none" w:sz="0" w:space="0" w:color="auto"/>
            <w:left w:val="none" w:sz="0" w:space="0" w:color="auto"/>
            <w:bottom w:val="none" w:sz="0" w:space="0" w:color="auto"/>
            <w:right w:val="none" w:sz="0" w:space="0" w:color="auto"/>
          </w:divBdr>
        </w:div>
        <w:div w:id="1298098509">
          <w:marLeft w:val="640"/>
          <w:marRight w:val="0"/>
          <w:marTop w:val="0"/>
          <w:marBottom w:val="0"/>
          <w:divBdr>
            <w:top w:val="none" w:sz="0" w:space="0" w:color="auto"/>
            <w:left w:val="none" w:sz="0" w:space="0" w:color="auto"/>
            <w:bottom w:val="none" w:sz="0" w:space="0" w:color="auto"/>
            <w:right w:val="none" w:sz="0" w:space="0" w:color="auto"/>
          </w:divBdr>
        </w:div>
        <w:div w:id="1333752695">
          <w:marLeft w:val="640"/>
          <w:marRight w:val="0"/>
          <w:marTop w:val="0"/>
          <w:marBottom w:val="0"/>
          <w:divBdr>
            <w:top w:val="none" w:sz="0" w:space="0" w:color="auto"/>
            <w:left w:val="none" w:sz="0" w:space="0" w:color="auto"/>
            <w:bottom w:val="none" w:sz="0" w:space="0" w:color="auto"/>
            <w:right w:val="none" w:sz="0" w:space="0" w:color="auto"/>
          </w:divBdr>
        </w:div>
        <w:div w:id="1201673870">
          <w:marLeft w:val="640"/>
          <w:marRight w:val="0"/>
          <w:marTop w:val="0"/>
          <w:marBottom w:val="0"/>
          <w:divBdr>
            <w:top w:val="none" w:sz="0" w:space="0" w:color="auto"/>
            <w:left w:val="none" w:sz="0" w:space="0" w:color="auto"/>
            <w:bottom w:val="none" w:sz="0" w:space="0" w:color="auto"/>
            <w:right w:val="none" w:sz="0" w:space="0" w:color="auto"/>
          </w:divBdr>
        </w:div>
        <w:div w:id="1365252524">
          <w:marLeft w:val="640"/>
          <w:marRight w:val="0"/>
          <w:marTop w:val="0"/>
          <w:marBottom w:val="0"/>
          <w:divBdr>
            <w:top w:val="none" w:sz="0" w:space="0" w:color="auto"/>
            <w:left w:val="none" w:sz="0" w:space="0" w:color="auto"/>
            <w:bottom w:val="none" w:sz="0" w:space="0" w:color="auto"/>
            <w:right w:val="none" w:sz="0" w:space="0" w:color="auto"/>
          </w:divBdr>
        </w:div>
        <w:div w:id="2051956448">
          <w:marLeft w:val="640"/>
          <w:marRight w:val="0"/>
          <w:marTop w:val="0"/>
          <w:marBottom w:val="0"/>
          <w:divBdr>
            <w:top w:val="none" w:sz="0" w:space="0" w:color="auto"/>
            <w:left w:val="none" w:sz="0" w:space="0" w:color="auto"/>
            <w:bottom w:val="none" w:sz="0" w:space="0" w:color="auto"/>
            <w:right w:val="none" w:sz="0" w:space="0" w:color="auto"/>
          </w:divBdr>
        </w:div>
        <w:div w:id="1354501170">
          <w:marLeft w:val="640"/>
          <w:marRight w:val="0"/>
          <w:marTop w:val="0"/>
          <w:marBottom w:val="0"/>
          <w:divBdr>
            <w:top w:val="none" w:sz="0" w:space="0" w:color="auto"/>
            <w:left w:val="none" w:sz="0" w:space="0" w:color="auto"/>
            <w:bottom w:val="none" w:sz="0" w:space="0" w:color="auto"/>
            <w:right w:val="none" w:sz="0" w:space="0" w:color="auto"/>
          </w:divBdr>
        </w:div>
        <w:div w:id="2025131980">
          <w:marLeft w:val="640"/>
          <w:marRight w:val="0"/>
          <w:marTop w:val="0"/>
          <w:marBottom w:val="0"/>
          <w:divBdr>
            <w:top w:val="none" w:sz="0" w:space="0" w:color="auto"/>
            <w:left w:val="none" w:sz="0" w:space="0" w:color="auto"/>
            <w:bottom w:val="none" w:sz="0" w:space="0" w:color="auto"/>
            <w:right w:val="none" w:sz="0" w:space="0" w:color="auto"/>
          </w:divBdr>
        </w:div>
        <w:div w:id="590355670">
          <w:marLeft w:val="640"/>
          <w:marRight w:val="0"/>
          <w:marTop w:val="0"/>
          <w:marBottom w:val="0"/>
          <w:divBdr>
            <w:top w:val="none" w:sz="0" w:space="0" w:color="auto"/>
            <w:left w:val="none" w:sz="0" w:space="0" w:color="auto"/>
            <w:bottom w:val="none" w:sz="0" w:space="0" w:color="auto"/>
            <w:right w:val="none" w:sz="0" w:space="0" w:color="auto"/>
          </w:divBdr>
        </w:div>
        <w:div w:id="1377705877">
          <w:marLeft w:val="640"/>
          <w:marRight w:val="0"/>
          <w:marTop w:val="0"/>
          <w:marBottom w:val="0"/>
          <w:divBdr>
            <w:top w:val="none" w:sz="0" w:space="0" w:color="auto"/>
            <w:left w:val="none" w:sz="0" w:space="0" w:color="auto"/>
            <w:bottom w:val="none" w:sz="0" w:space="0" w:color="auto"/>
            <w:right w:val="none" w:sz="0" w:space="0" w:color="auto"/>
          </w:divBdr>
        </w:div>
        <w:div w:id="459541385">
          <w:marLeft w:val="640"/>
          <w:marRight w:val="0"/>
          <w:marTop w:val="0"/>
          <w:marBottom w:val="0"/>
          <w:divBdr>
            <w:top w:val="none" w:sz="0" w:space="0" w:color="auto"/>
            <w:left w:val="none" w:sz="0" w:space="0" w:color="auto"/>
            <w:bottom w:val="none" w:sz="0" w:space="0" w:color="auto"/>
            <w:right w:val="none" w:sz="0" w:space="0" w:color="auto"/>
          </w:divBdr>
        </w:div>
        <w:div w:id="501697391">
          <w:marLeft w:val="640"/>
          <w:marRight w:val="0"/>
          <w:marTop w:val="0"/>
          <w:marBottom w:val="0"/>
          <w:divBdr>
            <w:top w:val="none" w:sz="0" w:space="0" w:color="auto"/>
            <w:left w:val="none" w:sz="0" w:space="0" w:color="auto"/>
            <w:bottom w:val="none" w:sz="0" w:space="0" w:color="auto"/>
            <w:right w:val="none" w:sz="0" w:space="0" w:color="auto"/>
          </w:divBdr>
        </w:div>
        <w:div w:id="1835872982">
          <w:marLeft w:val="640"/>
          <w:marRight w:val="0"/>
          <w:marTop w:val="0"/>
          <w:marBottom w:val="0"/>
          <w:divBdr>
            <w:top w:val="none" w:sz="0" w:space="0" w:color="auto"/>
            <w:left w:val="none" w:sz="0" w:space="0" w:color="auto"/>
            <w:bottom w:val="none" w:sz="0" w:space="0" w:color="auto"/>
            <w:right w:val="none" w:sz="0" w:space="0" w:color="auto"/>
          </w:divBdr>
        </w:div>
        <w:div w:id="1548683208">
          <w:marLeft w:val="640"/>
          <w:marRight w:val="0"/>
          <w:marTop w:val="0"/>
          <w:marBottom w:val="0"/>
          <w:divBdr>
            <w:top w:val="none" w:sz="0" w:space="0" w:color="auto"/>
            <w:left w:val="none" w:sz="0" w:space="0" w:color="auto"/>
            <w:bottom w:val="none" w:sz="0" w:space="0" w:color="auto"/>
            <w:right w:val="none" w:sz="0" w:space="0" w:color="auto"/>
          </w:divBdr>
        </w:div>
        <w:div w:id="2094009905">
          <w:marLeft w:val="640"/>
          <w:marRight w:val="0"/>
          <w:marTop w:val="0"/>
          <w:marBottom w:val="0"/>
          <w:divBdr>
            <w:top w:val="none" w:sz="0" w:space="0" w:color="auto"/>
            <w:left w:val="none" w:sz="0" w:space="0" w:color="auto"/>
            <w:bottom w:val="none" w:sz="0" w:space="0" w:color="auto"/>
            <w:right w:val="none" w:sz="0" w:space="0" w:color="auto"/>
          </w:divBdr>
        </w:div>
        <w:div w:id="2066678786">
          <w:marLeft w:val="640"/>
          <w:marRight w:val="0"/>
          <w:marTop w:val="0"/>
          <w:marBottom w:val="0"/>
          <w:divBdr>
            <w:top w:val="none" w:sz="0" w:space="0" w:color="auto"/>
            <w:left w:val="none" w:sz="0" w:space="0" w:color="auto"/>
            <w:bottom w:val="none" w:sz="0" w:space="0" w:color="auto"/>
            <w:right w:val="none" w:sz="0" w:space="0" w:color="auto"/>
          </w:divBdr>
        </w:div>
        <w:div w:id="1386028089">
          <w:marLeft w:val="640"/>
          <w:marRight w:val="0"/>
          <w:marTop w:val="0"/>
          <w:marBottom w:val="0"/>
          <w:divBdr>
            <w:top w:val="none" w:sz="0" w:space="0" w:color="auto"/>
            <w:left w:val="none" w:sz="0" w:space="0" w:color="auto"/>
            <w:bottom w:val="none" w:sz="0" w:space="0" w:color="auto"/>
            <w:right w:val="none" w:sz="0" w:space="0" w:color="auto"/>
          </w:divBdr>
        </w:div>
        <w:div w:id="1456677052">
          <w:marLeft w:val="640"/>
          <w:marRight w:val="0"/>
          <w:marTop w:val="0"/>
          <w:marBottom w:val="0"/>
          <w:divBdr>
            <w:top w:val="none" w:sz="0" w:space="0" w:color="auto"/>
            <w:left w:val="none" w:sz="0" w:space="0" w:color="auto"/>
            <w:bottom w:val="none" w:sz="0" w:space="0" w:color="auto"/>
            <w:right w:val="none" w:sz="0" w:space="0" w:color="auto"/>
          </w:divBdr>
        </w:div>
        <w:div w:id="1348360904">
          <w:marLeft w:val="640"/>
          <w:marRight w:val="0"/>
          <w:marTop w:val="0"/>
          <w:marBottom w:val="0"/>
          <w:divBdr>
            <w:top w:val="none" w:sz="0" w:space="0" w:color="auto"/>
            <w:left w:val="none" w:sz="0" w:space="0" w:color="auto"/>
            <w:bottom w:val="none" w:sz="0" w:space="0" w:color="auto"/>
            <w:right w:val="none" w:sz="0" w:space="0" w:color="auto"/>
          </w:divBdr>
        </w:div>
        <w:div w:id="1486312529">
          <w:marLeft w:val="640"/>
          <w:marRight w:val="0"/>
          <w:marTop w:val="0"/>
          <w:marBottom w:val="0"/>
          <w:divBdr>
            <w:top w:val="none" w:sz="0" w:space="0" w:color="auto"/>
            <w:left w:val="none" w:sz="0" w:space="0" w:color="auto"/>
            <w:bottom w:val="none" w:sz="0" w:space="0" w:color="auto"/>
            <w:right w:val="none" w:sz="0" w:space="0" w:color="auto"/>
          </w:divBdr>
        </w:div>
        <w:div w:id="1400523078">
          <w:marLeft w:val="640"/>
          <w:marRight w:val="0"/>
          <w:marTop w:val="0"/>
          <w:marBottom w:val="0"/>
          <w:divBdr>
            <w:top w:val="none" w:sz="0" w:space="0" w:color="auto"/>
            <w:left w:val="none" w:sz="0" w:space="0" w:color="auto"/>
            <w:bottom w:val="none" w:sz="0" w:space="0" w:color="auto"/>
            <w:right w:val="none" w:sz="0" w:space="0" w:color="auto"/>
          </w:divBdr>
        </w:div>
        <w:div w:id="334498576">
          <w:marLeft w:val="640"/>
          <w:marRight w:val="0"/>
          <w:marTop w:val="0"/>
          <w:marBottom w:val="0"/>
          <w:divBdr>
            <w:top w:val="none" w:sz="0" w:space="0" w:color="auto"/>
            <w:left w:val="none" w:sz="0" w:space="0" w:color="auto"/>
            <w:bottom w:val="none" w:sz="0" w:space="0" w:color="auto"/>
            <w:right w:val="none" w:sz="0" w:space="0" w:color="auto"/>
          </w:divBdr>
        </w:div>
        <w:div w:id="1931157878">
          <w:marLeft w:val="640"/>
          <w:marRight w:val="0"/>
          <w:marTop w:val="0"/>
          <w:marBottom w:val="0"/>
          <w:divBdr>
            <w:top w:val="none" w:sz="0" w:space="0" w:color="auto"/>
            <w:left w:val="none" w:sz="0" w:space="0" w:color="auto"/>
            <w:bottom w:val="none" w:sz="0" w:space="0" w:color="auto"/>
            <w:right w:val="none" w:sz="0" w:space="0" w:color="auto"/>
          </w:divBdr>
        </w:div>
        <w:div w:id="798496614">
          <w:marLeft w:val="640"/>
          <w:marRight w:val="0"/>
          <w:marTop w:val="0"/>
          <w:marBottom w:val="0"/>
          <w:divBdr>
            <w:top w:val="none" w:sz="0" w:space="0" w:color="auto"/>
            <w:left w:val="none" w:sz="0" w:space="0" w:color="auto"/>
            <w:bottom w:val="none" w:sz="0" w:space="0" w:color="auto"/>
            <w:right w:val="none" w:sz="0" w:space="0" w:color="auto"/>
          </w:divBdr>
        </w:div>
        <w:div w:id="734008919">
          <w:marLeft w:val="640"/>
          <w:marRight w:val="0"/>
          <w:marTop w:val="0"/>
          <w:marBottom w:val="0"/>
          <w:divBdr>
            <w:top w:val="none" w:sz="0" w:space="0" w:color="auto"/>
            <w:left w:val="none" w:sz="0" w:space="0" w:color="auto"/>
            <w:bottom w:val="none" w:sz="0" w:space="0" w:color="auto"/>
            <w:right w:val="none" w:sz="0" w:space="0" w:color="auto"/>
          </w:divBdr>
        </w:div>
        <w:div w:id="681518556">
          <w:marLeft w:val="640"/>
          <w:marRight w:val="0"/>
          <w:marTop w:val="0"/>
          <w:marBottom w:val="0"/>
          <w:divBdr>
            <w:top w:val="none" w:sz="0" w:space="0" w:color="auto"/>
            <w:left w:val="none" w:sz="0" w:space="0" w:color="auto"/>
            <w:bottom w:val="none" w:sz="0" w:space="0" w:color="auto"/>
            <w:right w:val="none" w:sz="0" w:space="0" w:color="auto"/>
          </w:divBdr>
        </w:div>
        <w:div w:id="3170421">
          <w:marLeft w:val="640"/>
          <w:marRight w:val="0"/>
          <w:marTop w:val="0"/>
          <w:marBottom w:val="0"/>
          <w:divBdr>
            <w:top w:val="none" w:sz="0" w:space="0" w:color="auto"/>
            <w:left w:val="none" w:sz="0" w:space="0" w:color="auto"/>
            <w:bottom w:val="none" w:sz="0" w:space="0" w:color="auto"/>
            <w:right w:val="none" w:sz="0" w:space="0" w:color="auto"/>
          </w:divBdr>
        </w:div>
        <w:div w:id="29963512">
          <w:marLeft w:val="640"/>
          <w:marRight w:val="0"/>
          <w:marTop w:val="0"/>
          <w:marBottom w:val="0"/>
          <w:divBdr>
            <w:top w:val="none" w:sz="0" w:space="0" w:color="auto"/>
            <w:left w:val="none" w:sz="0" w:space="0" w:color="auto"/>
            <w:bottom w:val="none" w:sz="0" w:space="0" w:color="auto"/>
            <w:right w:val="none" w:sz="0" w:space="0" w:color="auto"/>
          </w:divBdr>
        </w:div>
        <w:div w:id="497112896">
          <w:marLeft w:val="640"/>
          <w:marRight w:val="0"/>
          <w:marTop w:val="0"/>
          <w:marBottom w:val="0"/>
          <w:divBdr>
            <w:top w:val="none" w:sz="0" w:space="0" w:color="auto"/>
            <w:left w:val="none" w:sz="0" w:space="0" w:color="auto"/>
            <w:bottom w:val="none" w:sz="0" w:space="0" w:color="auto"/>
            <w:right w:val="none" w:sz="0" w:space="0" w:color="auto"/>
          </w:divBdr>
        </w:div>
        <w:div w:id="1518959404">
          <w:marLeft w:val="640"/>
          <w:marRight w:val="0"/>
          <w:marTop w:val="0"/>
          <w:marBottom w:val="0"/>
          <w:divBdr>
            <w:top w:val="none" w:sz="0" w:space="0" w:color="auto"/>
            <w:left w:val="none" w:sz="0" w:space="0" w:color="auto"/>
            <w:bottom w:val="none" w:sz="0" w:space="0" w:color="auto"/>
            <w:right w:val="none" w:sz="0" w:space="0" w:color="auto"/>
          </w:divBdr>
        </w:div>
        <w:div w:id="1863666546">
          <w:marLeft w:val="640"/>
          <w:marRight w:val="0"/>
          <w:marTop w:val="0"/>
          <w:marBottom w:val="0"/>
          <w:divBdr>
            <w:top w:val="none" w:sz="0" w:space="0" w:color="auto"/>
            <w:left w:val="none" w:sz="0" w:space="0" w:color="auto"/>
            <w:bottom w:val="none" w:sz="0" w:space="0" w:color="auto"/>
            <w:right w:val="none" w:sz="0" w:space="0" w:color="auto"/>
          </w:divBdr>
        </w:div>
        <w:div w:id="1969504300">
          <w:marLeft w:val="640"/>
          <w:marRight w:val="0"/>
          <w:marTop w:val="0"/>
          <w:marBottom w:val="0"/>
          <w:divBdr>
            <w:top w:val="none" w:sz="0" w:space="0" w:color="auto"/>
            <w:left w:val="none" w:sz="0" w:space="0" w:color="auto"/>
            <w:bottom w:val="none" w:sz="0" w:space="0" w:color="auto"/>
            <w:right w:val="none" w:sz="0" w:space="0" w:color="auto"/>
          </w:divBdr>
        </w:div>
        <w:div w:id="1921981212">
          <w:marLeft w:val="640"/>
          <w:marRight w:val="0"/>
          <w:marTop w:val="0"/>
          <w:marBottom w:val="0"/>
          <w:divBdr>
            <w:top w:val="none" w:sz="0" w:space="0" w:color="auto"/>
            <w:left w:val="none" w:sz="0" w:space="0" w:color="auto"/>
            <w:bottom w:val="none" w:sz="0" w:space="0" w:color="auto"/>
            <w:right w:val="none" w:sz="0" w:space="0" w:color="auto"/>
          </w:divBdr>
        </w:div>
        <w:div w:id="74328391">
          <w:marLeft w:val="640"/>
          <w:marRight w:val="0"/>
          <w:marTop w:val="0"/>
          <w:marBottom w:val="0"/>
          <w:divBdr>
            <w:top w:val="none" w:sz="0" w:space="0" w:color="auto"/>
            <w:left w:val="none" w:sz="0" w:space="0" w:color="auto"/>
            <w:bottom w:val="none" w:sz="0" w:space="0" w:color="auto"/>
            <w:right w:val="none" w:sz="0" w:space="0" w:color="auto"/>
          </w:divBdr>
        </w:div>
        <w:div w:id="465322034">
          <w:marLeft w:val="640"/>
          <w:marRight w:val="0"/>
          <w:marTop w:val="0"/>
          <w:marBottom w:val="0"/>
          <w:divBdr>
            <w:top w:val="none" w:sz="0" w:space="0" w:color="auto"/>
            <w:left w:val="none" w:sz="0" w:space="0" w:color="auto"/>
            <w:bottom w:val="none" w:sz="0" w:space="0" w:color="auto"/>
            <w:right w:val="none" w:sz="0" w:space="0" w:color="auto"/>
          </w:divBdr>
        </w:div>
        <w:div w:id="1590894311">
          <w:marLeft w:val="640"/>
          <w:marRight w:val="0"/>
          <w:marTop w:val="0"/>
          <w:marBottom w:val="0"/>
          <w:divBdr>
            <w:top w:val="none" w:sz="0" w:space="0" w:color="auto"/>
            <w:left w:val="none" w:sz="0" w:space="0" w:color="auto"/>
            <w:bottom w:val="none" w:sz="0" w:space="0" w:color="auto"/>
            <w:right w:val="none" w:sz="0" w:space="0" w:color="auto"/>
          </w:divBdr>
        </w:div>
        <w:div w:id="674114565">
          <w:marLeft w:val="640"/>
          <w:marRight w:val="0"/>
          <w:marTop w:val="0"/>
          <w:marBottom w:val="0"/>
          <w:divBdr>
            <w:top w:val="none" w:sz="0" w:space="0" w:color="auto"/>
            <w:left w:val="none" w:sz="0" w:space="0" w:color="auto"/>
            <w:bottom w:val="none" w:sz="0" w:space="0" w:color="auto"/>
            <w:right w:val="none" w:sz="0" w:space="0" w:color="auto"/>
          </w:divBdr>
        </w:div>
        <w:div w:id="1350915625">
          <w:marLeft w:val="640"/>
          <w:marRight w:val="0"/>
          <w:marTop w:val="0"/>
          <w:marBottom w:val="0"/>
          <w:divBdr>
            <w:top w:val="none" w:sz="0" w:space="0" w:color="auto"/>
            <w:left w:val="none" w:sz="0" w:space="0" w:color="auto"/>
            <w:bottom w:val="none" w:sz="0" w:space="0" w:color="auto"/>
            <w:right w:val="none" w:sz="0" w:space="0" w:color="auto"/>
          </w:divBdr>
        </w:div>
        <w:div w:id="42801018">
          <w:marLeft w:val="640"/>
          <w:marRight w:val="0"/>
          <w:marTop w:val="0"/>
          <w:marBottom w:val="0"/>
          <w:divBdr>
            <w:top w:val="none" w:sz="0" w:space="0" w:color="auto"/>
            <w:left w:val="none" w:sz="0" w:space="0" w:color="auto"/>
            <w:bottom w:val="none" w:sz="0" w:space="0" w:color="auto"/>
            <w:right w:val="none" w:sz="0" w:space="0" w:color="auto"/>
          </w:divBdr>
        </w:div>
        <w:div w:id="673530556">
          <w:marLeft w:val="640"/>
          <w:marRight w:val="0"/>
          <w:marTop w:val="0"/>
          <w:marBottom w:val="0"/>
          <w:divBdr>
            <w:top w:val="none" w:sz="0" w:space="0" w:color="auto"/>
            <w:left w:val="none" w:sz="0" w:space="0" w:color="auto"/>
            <w:bottom w:val="none" w:sz="0" w:space="0" w:color="auto"/>
            <w:right w:val="none" w:sz="0" w:space="0" w:color="auto"/>
          </w:divBdr>
        </w:div>
        <w:div w:id="906694534">
          <w:marLeft w:val="640"/>
          <w:marRight w:val="0"/>
          <w:marTop w:val="0"/>
          <w:marBottom w:val="0"/>
          <w:divBdr>
            <w:top w:val="none" w:sz="0" w:space="0" w:color="auto"/>
            <w:left w:val="none" w:sz="0" w:space="0" w:color="auto"/>
            <w:bottom w:val="none" w:sz="0" w:space="0" w:color="auto"/>
            <w:right w:val="none" w:sz="0" w:space="0" w:color="auto"/>
          </w:divBdr>
        </w:div>
      </w:divsChild>
    </w:div>
    <w:div w:id="156917953">
      <w:bodyDiv w:val="1"/>
      <w:marLeft w:val="0"/>
      <w:marRight w:val="0"/>
      <w:marTop w:val="0"/>
      <w:marBottom w:val="0"/>
      <w:divBdr>
        <w:top w:val="none" w:sz="0" w:space="0" w:color="auto"/>
        <w:left w:val="none" w:sz="0" w:space="0" w:color="auto"/>
        <w:bottom w:val="none" w:sz="0" w:space="0" w:color="auto"/>
        <w:right w:val="none" w:sz="0" w:space="0" w:color="auto"/>
      </w:divBdr>
      <w:divsChild>
        <w:div w:id="1582569474">
          <w:marLeft w:val="640"/>
          <w:marRight w:val="0"/>
          <w:marTop w:val="0"/>
          <w:marBottom w:val="0"/>
          <w:divBdr>
            <w:top w:val="none" w:sz="0" w:space="0" w:color="auto"/>
            <w:left w:val="none" w:sz="0" w:space="0" w:color="auto"/>
            <w:bottom w:val="none" w:sz="0" w:space="0" w:color="auto"/>
            <w:right w:val="none" w:sz="0" w:space="0" w:color="auto"/>
          </w:divBdr>
        </w:div>
        <w:div w:id="274600433">
          <w:marLeft w:val="640"/>
          <w:marRight w:val="0"/>
          <w:marTop w:val="0"/>
          <w:marBottom w:val="0"/>
          <w:divBdr>
            <w:top w:val="none" w:sz="0" w:space="0" w:color="auto"/>
            <w:left w:val="none" w:sz="0" w:space="0" w:color="auto"/>
            <w:bottom w:val="none" w:sz="0" w:space="0" w:color="auto"/>
            <w:right w:val="none" w:sz="0" w:space="0" w:color="auto"/>
          </w:divBdr>
        </w:div>
        <w:div w:id="1647389336">
          <w:marLeft w:val="640"/>
          <w:marRight w:val="0"/>
          <w:marTop w:val="0"/>
          <w:marBottom w:val="0"/>
          <w:divBdr>
            <w:top w:val="none" w:sz="0" w:space="0" w:color="auto"/>
            <w:left w:val="none" w:sz="0" w:space="0" w:color="auto"/>
            <w:bottom w:val="none" w:sz="0" w:space="0" w:color="auto"/>
            <w:right w:val="none" w:sz="0" w:space="0" w:color="auto"/>
          </w:divBdr>
        </w:div>
        <w:div w:id="491796243">
          <w:marLeft w:val="640"/>
          <w:marRight w:val="0"/>
          <w:marTop w:val="0"/>
          <w:marBottom w:val="0"/>
          <w:divBdr>
            <w:top w:val="none" w:sz="0" w:space="0" w:color="auto"/>
            <w:left w:val="none" w:sz="0" w:space="0" w:color="auto"/>
            <w:bottom w:val="none" w:sz="0" w:space="0" w:color="auto"/>
            <w:right w:val="none" w:sz="0" w:space="0" w:color="auto"/>
          </w:divBdr>
        </w:div>
        <w:div w:id="1940285435">
          <w:marLeft w:val="640"/>
          <w:marRight w:val="0"/>
          <w:marTop w:val="0"/>
          <w:marBottom w:val="0"/>
          <w:divBdr>
            <w:top w:val="none" w:sz="0" w:space="0" w:color="auto"/>
            <w:left w:val="none" w:sz="0" w:space="0" w:color="auto"/>
            <w:bottom w:val="none" w:sz="0" w:space="0" w:color="auto"/>
            <w:right w:val="none" w:sz="0" w:space="0" w:color="auto"/>
          </w:divBdr>
        </w:div>
        <w:div w:id="928153196">
          <w:marLeft w:val="640"/>
          <w:marRight w:val="0"/>
          <w:marTop w:val="0"/>
          <w:marBottom w:val="0"/>
          <w:divBdr>
            <w:top w:val="none" w:sz="0" w:space="0" w:color="auto"/>
            <w:left w:val="none" w:sz="0" w:space="0" w:color="auto"/>
            <w:bottom w:val="none" w:sz="0" w:space="0" w:color="auto"/>
            <w:right w:val="none" w:sz="0" w:space="0" w:color="auto"/>
          </w:divBdr>
        </w:div>
        <w:div w:id="381952911">
          <w:marLeft w:val="640"/>
          <w:marRight w:val="0"/>
          <w:marTop w:val="0"/>
          <w:marBottom w:val="0"/>
          <w:divBdr>
            <w:top w:val="none" w:sz="0" w:space="0" w:color="auto"/>
            <w:left w:val="none" w:sz="0" w:space="0" w:color="auto"/>
            <w:bottom w:val="none" w:sz="0" w:space="0" w:color="auto"/>
            <w:right w:val="none" w:sz="0" w:space="0" w:color="auto"/>
          </w:divBdr>
        </w:div>
        <w:div w:id="1066411388">
          <w:marLeft w:val="640"/>
          <w:marRight w:val="0"/>
          <w:marTop w:val="0"/>
          <w:marBottom w:val="0"/>
          <w:divBdr>
            <w:top w:val="none" w:sz="0" w:space="0" w:color="auto"/>
            <w:left w:val="none" w:sz="0" w:space="0" w:color="auto"/>
            <w:bottom w:val="none" w:sz="0" w:space="0" w:color="auto"/>
            <w:right w:val="none" w:sz="0" w:space="0" w:color="auto"/>
          </w:divBdr>
        </w:div>
        <w:div w:id="516044998">
          <w:marLeft w:val="640"/>
          <w:marRight w:val="0"/>
          <w:marTop w:val="0"/>
          <w:marBottom w:val="0"/>
          <w:divBdr>
            <w:top w:val="none" w:sz="0" w:space="0" w:color="auto"/>
            <w:left w:val="none" w:sz="0" w:space="0" w:color="auto"/>
            <w:bottom w:val="none" w:sz="0" w:space="0" w:color="auto"/>
            <w:right w:val="none" w:sz="0" w:space="0" w:color="auto"/>
          </w:divBdr>
        </w:div>
        <w:div w:id="798575507">
          <w:marLeft w:val="640"/>
          <w:marRight w:val="0"/>
          <w:marTop w:val="0"/>
          <w:marBottom w:val="0"/>
          <w:divBdr>
            <w:top w:val="none" w:sz="0" w:space="0" w:color="auto"/>
            <w:left w:val="none" w:sz="0" w:space="0" w:color="auto"/>
            <w:bottom w:val="none" w:sz="0" w:space="0" w:color="auto"/>
            <w:right w:val="none" w:sz="0" w:space="0" w:color="auto"/>
          </w:divBdr>
        </w:div>
        <w:div w:id="1922520061">
          <w:marLeft w:val="640"/>
          <w:marRight w:val="0"/>
          <w:marTop w:val="0"/>
          <w:marBottom w:val="0"/>
          <w:divBdr>
            <w:top w:val="none" w:sz="0" w:space="0" w:color="auto"/>
            <w:left w:val="none" w:sz="0" w:space="0" w:color="auto"/>
            <w:bottom w:val="none" w:sz="0" w:space="0" w:color="auto"/>
            <w:right w:val="none" w:sz="0" w:space="0" w:color="auto"/>
          </w:divBdr>
        </w:div>
        <w:div w:id="559365979">
          <w:marLeft w:val="640"/>
          <w:marRight w:val="0"/>
          <w:marTop w:val="0"/>
          <w:marBottom w:val="0"/>
          <w:divBdr>
            <w:top w:val="none" w:sz="0" w:space="0" w:color="auto"/>
            <w:left w:val="none" w:sz="0" w:space="0" w:color="auto"/>
            <w:bottom w:val="none" w:sz="0" w:space="0" w:color="auto"/>
            <w:right w:val="none" w:sz="0" w:space="0" w:color="auto"/>
          </w:divBdr>
        </w:div>
        <w:div w:id="560530292">
          <w:marLeft w:val="640"/>
          <w:marRight w:val="0"/>
          <w:marTop w:val="0"/>
          <w:marBottom w:val="0"/>
          <w:divBdr>
            <w:top w:val="none" w:sz="0" w:space="0" w:color="auto"/>
            <w:left w:val="none" w:sz="0" w:space="0" w:color="auto"/>
            <w:bottom w:val="none" w:sz="0" w:space="0" w:color="auto"/>
            <w:right w:val="none" w:sz="0" w:space="0" w:color="auto"/>
          </w:divBdr>
        </w:div>
        <w:div w:id="1897426887">
          <w:marLeft w:val="640"/>
          <w:marRight w:val="0"/>
          <w:marTop w:val="0"/>
          <w:marBottom w:val="0"/>
          <w:divBdr>
            <w:top w:val="none" w:sz="0" w:space="0" w:color="auto"/>
            <w:left w:val="none" w:sz="0" w:space="0" w:color="auto"/>
            <w:bottom w:val="none" w:sz="0" w:space="0" w:color="auto"/>
            <w:right w:val="none" w:sz="0" w:space="0" w:color="auto"/>
          </w:divBdr>
        </w:div>
        <w:div w:id="1604459678">
          <w:marLeft w:val="640"/>
          <w:marRight w:val="0"/>
          <w:marTop w:val="0"/>
          <w:marBottom w:val="0"/>
          <w:divBdr>
            <w:top w:val="none" w:sz="0" w:space="0" w:color="auto"/>
            <w:left w:val="none" w:sz="0" w:space="0" w:color="auto"/>
            <w:bottom w:val="none" w:sz="0" w:space="0" w:color="auto"/>
            <w:right w:val="none" w:sz="0" w:space="0" w:color="auto"/>
          </w:divBdr>
        </w:div>
        <w:div w:id="1879006208">
          <w:marLeft w:val="640"/>
          <w:marRight w:val="0"/>
          <w:marTop w:val="0"/>
          <w:marBottom w:val="0"/>
          <w:divBdr>
            <w:top w:val="none" w:sz="0" w:space="0" w:color="auto"/>
            <w:left w:val="none" w:sz="0" w:space="0" w:color="auto"/>
            <w:bottom w:val="none" w:sz="0" w:space="0" w:color="auto"/>
            <w:right w:val="none" w:sz="0" w:space="0" w:color="auto"/>
          </w:divBdr>
        </w:div>
        <w:div w:id="43608021">
          <w:marLeft w:val="640"/>
          <w:marRight w:val="0"/>
          <w:marTop w:val="0"/>
          <w:marBottom w:val="0"/>
          <w:divBdr>
            <w:top w:val="none" w:sz="0" w:space="0" w:color="auto"/>
            <w:left w:val="none" w:sz="0" w:space="0" w:color="auto"/>
            <w:bottom w:val="none" w:sz="0" w:space="0" w:color="auto"/>
            <w:right w:val="none" w:sz="0" w:space="0" w:color="auto"/>
          </w:divBdr>
        </w:div>
        <w:div w:id="2111393023">
          <w:marLeft w:val="640"/>
          <w:marRight w:val="0"/>
          <w:marTop w:val="0"/>
          <w:marBottom w:val="0"/>
          <w:divBdr>
            <w:top w:val="none" w:sz="0" w:space="0" w:color="auto"/>
            <w:left w:val="none" w:sz="0" w:space="0" w:color="auto"/>
            <w:bottom w:val="none" w:sz="0" w:space="0" w:color="auto"/>
            <w:right w:val="none" w:sz="0" w:space="0" w:color="auto"/>
          </w:divBdr>
        </w:div>
        <w:div w:id="1968319589">
          <w:marLeft w:val="640"/>
          <w:marRight w:val="0"/>
          <w:marTop w:val="0"/>
          <w:marBottom w:val="0"/>
          <w:divBdr>
            <w:top w:val="none" w:sz="0" w:space="0" w:color="auto"/>
            <w:left w:val="none" w:sz="0" w:space="0" w:color="auto"/>
            <w:bottom w:val="none" w:sz="0" w:space="0" w:color="auto"/>
            <w:right w:val="none" w:sz="0" w:space="0" w:color="auto"/>
          </w:divBdr>
        </w:div>
        <w:div w:id="1028994711">
          <w:marLeft w:val="640"/>
          <w:marRight w:val="0"/>
          <w:marTop w:val="0"/>
          <w:marBottom w:val="0"/>
          <w:divBdr>
            <w:top w:val="none" w:sz="0" w:space="0" w:color="auto"/>
            <w:left w:val="none" w:sz="0" w:space="0" w:color="auto"/>
            <w:bottom w:val="none" w:sz="0" w:space="0" w:color="auto"/>
            <w:right w:val="none" w:sz="0" w:space="0" w:color="auto"/>
          </w:divBdr>
        </w:div>
        <w:div w:id="1514106092">
          <w:marLeft w:val="640"/>
          <w:marRight w:val="0"/>
          <w:marTop w:val="0"/>
          <w:marBottom w:val="0"/>
          <w:divBdr>
            <w:top w:val="none" w:sz="0" w:space="0" w:color="auto"/>
            <w:left w:val="none" w:sz="0" w:space="0" w:color="auto"/>
            <w:bottom w:val="none" w:sz="0" w:space="0" w:color="auto"/>
            <w:right w:val="none" w:sz="0" w:space="0" w:color="auto"/>
          </w:divBdr>
        </w:div>
        <w:div w:id="941836148">
          <w:marLeft w:val="640"/>
          <w:marRight w:val="0"/>
          <w:marTop w:val="0"/>
          <w:marBottom w:val="0"/>
          <w:divBdr>
            <w:top w:val="none" w:sz="0" w:space="0" w:color="auto"/>
            <w:left w:val="none" w:sz="0" w:space="0" w:color="auto"/>
            <w:bottom w:val="none" w:sz="0" w:space="0" w:color="auto"/>
            <w:right w:val="none" w:sz="0" w:space="0" w:color="auto"/>
          </w:divBdr>
        </w:div>
        <w:div w:id="1361323536">
          <w:marLeft w:val="640"/>
          <w:marRight w:val="0"/>
          <w:marTop w:val="0"/>
          <w:marBottom w:val="0"/>
          <w:divBdr>
            <w:top w:val="none" w:sz="0" w:space="0" w:color="auto"/>
            <w:left w:val="none" w:sz="0" w:space="0" w:color="auto"/>
            <w:bottom w:val="none" w:sz="0" w:space="0" w:color="auto"/>
            <w:right w:val="none" w:sz="0" w:space="0" w:color="auto"/>
          </w:divBdr>
        </w:div>
        <w:div w:id="950551983">
          <w:marLeft w:val="640"/>
          <w:marRight w:val="0"/>
          <w:marTop w:val="0"/>
          <w:marBottom w:val="0"/>
          <w:divBdr>
            <w:top w:val="none" w:sz="0" w:space="0" w:color="auto"/>
            <w:left w:val="none" w:sz="0" w:space="0" w:color="auto"/>
            <w:bottom w:val="none" w:sz="0" w:space="0" w:color="auto"/>
            <w:right w:val="none" w:sz="0" w:space="0" w:color="auto"/>
          </w:divBdr>
        </w:div>
        <w:div w:id="1434325971">
          <w:marLeft w:val="640"/>
          <w:marRight w:val="0"/>
          <w:marTop w:val="0"/>
          <w:marBottom w:val="0"/>
          <w:divBdr>
            <w:top w:val="none" w:sz="0" w:space="0" w:color="auto"/>
            <w:left w:val="none" w:sz="0" w:space="0" w:color="auto"/>
            <w:bottom w:val="none" w:sz="0" w:space="0" w:color="auto"/>
            <w:right w:val="none" w:sz="0" w:space="0" w:color="auto"/>
          </w:divBdr>
        </w:div>
        <w:div w:id="335689298">
          <w:marLeft w:val="640"/>
          <w:marRight w:val="0"/>
          <w:marTop w:val="0"/>
          <w:marBottom w:val="0"/>
          <w:divBdr>
            <w:top w:val="none" w:sz="0" w:space="0" w:color="auto"/>
            <w:left w:val="none" w:sz="0" w:space="0" w:color="auto"/>
            <w:bottom w:val="none" w:sz="0" w:space="0" w:color="auto"/>
            <w:right w:val="none" w:sz="0" w:space="0" w:color="auto"/>
          </w:divBdr>
        </w:div>
        <w:div w:id="1872256075">
          <w:marLeft w:val="640"/>
          <w:marRight w:val="0"/>
          <w:marTop w:val="0"/>
          <w:marBottom w:val="0"/>
          <w:divBdr>
            <w:top w:val="none" w:sz="0" w:space="0" w:color="auto"/>
            <w:left w:val="none" w:sz="0" w:space="0" w:color="auto"/>
            <w:bottom w:val="none" w:sz="0" w:space="0" w:color="auto"/>
            <w:right w:val="none" w:sz="0" w:space="0" w:color="auto"/>
          </w:divBdr>
        </w:div>
        <w:div w:id="1442527942">
          <w:marLeft w:val="640"/>
          <w:marRight w:val="0"/>
          <w:marTop w:val="0"/>
          <w:marBottom w:val="0"/>
          <w:divBdr>
            <w:top w:val="none" w:sz="0" w:space="0" w:color="auto"/>
            <w:left w:val="none" w:sz="0" w:space="0" w:color="auto"/>
            <w:bottom w:val="none" w:sz="0" w:space="0" w:color="auto"/>
            <w:right w:val="none" w:sz="0" w:space="0" w:color="auto"/>
          </w:divBdr>
        </w:div>
        <w:div w:id="1346789733">
          <w:marLeft w:val="640"/>
          <w:marRight w:val="0"/>
          <w:marTop w:val="0"/>
          <w:marBottom w:val="0"/>
          <w:divBdr>
            <w:top w:val="none" w:sz="0" w:space="0" w:color="auto"/>
            <w:left w:val="none" w:sz="0" w:space="0" w:color="auto"/>
            <w:bottom w:val="none" w:sz="0" w:space="0" w:color="auto"/>
            <w:right w:val="none" w:sz="0" w:space="0" w:color="auto"/>
          </w:divBdr>
        </w:div>
        <w:div w:id="102120056">
          <w:marLeft w:val="640"/>
          <w:marRight w:val="0"/>
          <w:marTop w:val="0"/>
          <w:marBottom w:val="0"/>
          <w:divBdr>
            <w:top w:val="none" w:sz="0" w:space="0" w:color="auto"/>
            <w:left w:val="none" w:sz="0" w:space="0" w:color="auto"/>
            <w:bottom w:val="none" w:sz="0" w:space="0" w:color="auto"/>
            <w:right w:val="none" w:sz="0" w:space="0" w:color="auto"/>
          </w:divBdr>
        </w:div>
        <w:div w:id="932007067">
          <w:marLeft w:val="640"/>
          <w:marRight w:val="0"/>
          <w:marTop w:val="0"/>
          <w:marBottom w:val="0"/>
          <w:divBdr>
            <w:top w:val="none" w:sz="0" w:space="0" w:color="auto"/>
            <w:left w:val="none" w:sz="0" w:space="0" w:color="auto"/>
            <w:bottom w:val="none" w:sz="0" w:space="0" w:color="auto"/>
            <w:right w:val="none" w:sz="0" w:space="0" w:color="auto"/>
          </w:divBdr>
        </w:div>
        <w:div w:id="1744139931">
          <w:marLeft w:val="640"/>
          <w:marRight w:val="0"/>
          <w:marTop w:val="0"/>
          <w:marBottom w:val="0"/>
          <w:divBdr>
            <w:top w:val="none" w:sz="0" w:space="0" w:color="auto"/>
            <w:left w:val="none" w:sz="0" w:space="0" w:color="auto"/>
            <w:bottom w:val="none" w:sz="0" w:space="0" w:color="auto"/>
            <w:right w:val="none" w:sz="0" w:space="0" w:color="auto"/>
          </w:divBdr>
        </w:div>
        <w:div w:id="1340620053">
          <w:marLeft w:val="640"/>
          <w:marRight w:val="0"/>
          <w:marTop w:val="0"/>
          <w:marBottom w:val="0"/>
          <w:divBdr>
            <w:top w:val="none" w:sz="0" w:space="0" w:color="auto"/>
            <w:left w:val="none" w:sz="0" w:space="0" w:color="auto"/>
            <w:bottom w:val="none" w:sz="0" w:space="0" w:color="auto"/>
            <w:right w:val="none" w:sz="0" w:space="0" w:color="auto"/>
          </w:divBdr>
        </w:div>
        <w:div w:id="1847597778">
          <w:marLeft w:val="640"/>
          <w:marRight w:val="0"/>
          <w:marTop w:val="0"/>
          <w:marBottom w:val="0"/>
          <w:divBdr>
            <w:top w:val="none" w:sz="0" w:space="0" w:color="auto"/>
            <w:left w:val="none" w:sz="0" w:space="0" w:color="auto"/>
            <w:bottom w:val="none" w:sz="0" w:space="0" w:color="auto"/>
            <w:right w:val="none" w:sz="0" w:space="0" w:color="auto"/>
          </w:divBdr>
        </w:div>
        <w:div w:id="2082095856">
          <w:marLeft w:val="640"/>
          <w:marRight w:val="0"/>
          <w:marTop w:val="0"/>
          <w:marBottom w:val="0"/>
          <w:divBdr>
            <w:top w:val="none" w:sz="0" w:space="0" w:color="auto"/>
            <w:left w:val="none" w:sz="0" w:space="0" w:color="auto"/>
            <w:bottom w:val="none" w:sz="0" w:space="0" w:color="auto"/>
            <w:right w:val="none" w:sz="0" w:space="0" w:color="auto"/>
          </w:divBdr>
        </w:div>
        <w:div w:id="136075954">
          <w:marLeft w:val="640"/>
          <w:marRight w:val="0"/>
          <w:marTop w:val="0"/>
          <w:marBottom w:val="0"/>
          <w:divBdr>
            <w:top w:val="none" w:sz="0" w:space="0" w:color="auto"/>
            <w:left w:val="none" w:sz="0" w:space="0" w:color="auto"/>
            <w:bottom w:val="none" w:sz="0" w:space="0" w:color="auto"/>
            <w:right w:val="none" w:sz="0" w:space="0" w:color="auto"/>
          </w:divBdr>
        </w:div>
        <w:div w:id="1915820634">
          <w:marLeft w:val="640"/>
          <w:marRight w:val="0"/>
          <w:marTop w:val="0"/>
          <w:marBottom w:val="0"/>
          <w:divBdr>
            <w:top w:val="none" w:sz="0" w:space="0" w:color="auto"/>
            <w:left w:val="none" w:sz="0" w:space="0" w:color="auto"/>
            <w:bottom w:val="none" w:sz="0" w:space="0" w:color="auto"/>
            <w:right w:val="none" w:sz="0" w:space="0" w:color="auto"/>
          </w:divBdr>
        </w:div>
        <w:div w:id="1900941974">
          <w:marLeft w:val="640"/>
          <w:marRight w:val="0"/>
          <w:marTop w:val="0"/>
          <w:marBottom w:val="0"/>
          <w:divBdr>
            <w:top w:val="none" w:sz="0" w:space="0" w:color="auto"/>
            <w:left w:val="none" w:sz="0" w:space="0" w:color="auto"/>
            <w:bottom w:val="none" w:sz="0" w:space="0" w:color="auto"/>
            <w:right w:val="none" w:sz="0" w:space="0" w:color="auto"/>
          </w:divBdr>
        </w:div>
        <w:div w:id="237787388">
          <w:marLeft w:val="640"/>
          <w:marRight w:val="0"/>
          <w:marTop w:val="0"/>
          <w:marBottom w:val="0"/>
          <w:divBdr>
            <w:top w:val="none" w:sz="0" w:space="0" w:color="auto"/>
            <w:left w:val="none" w:sz="0" w:space="0" w:color="auto"/>
            <w:bottom w:val="none" w:sz="0" w:space="0" w:color="auto"/>
            <w:right w:val="none" w:sz="0" w:space="0" w:color="auto"/>
          </w:divBdr>
        </w:div>
        <w:div w:id="1386248492">
          <w:marLeft w:val="640"/>
          <w:marRight w:val="0"/>
          <w:marTop w:val="0"/>
          <w:marBottom w:val="0"/>
          <w:divBdr>
            <w:top w:val="none" w:sz="0" w:space="0" w:color="auto"/>
            <w:left w:val="none" w:sz="0" w:space="0" w:color="auto"/>
            <w:bottom w:val="none" w:sz="0" w:space="0" w:color="auto"/>
            <w:right w:val="none" w:sz="0" w:space="0" w:color="auto"/>
          </w:divBdr>
        </w:div>
        <w:div w:id="691302109">
          <w:marLeft w:val="640"/>
          <w:marRight w:val="0"/>
          <w:marTop w:val="0"/>
          <w:marBottom w:val="0"/>
          <w:divBdr>
            <w:top w:val="none" w:sz="0" w:space="0" w:color="auto"/>
            <w:left w:val="none" w:sz="0" w:space="0" w:color="auto"/>
            <w:bottom w:val="none" w:sz="0" w:space="0" w:color="auto"/>
            <w:right w:val="none" w:sz="0" w:space="0" w:color="auto"/>
          </w:divBdr>
        </w:div>
        <w:div w:id="745496414">
          <w:marLeft w:val="640"/>
          <w:marRight w:val="0"/>
          <w:marTop w:val="0"/>
          <w:marBottom w:val="0"/>
          <w:divBdr>
            <w:top w:val="none" w:sz="0" w:space="0" w:color="auto"/>
            <w:left w:val="none" w:sz="0" w:space="0" w:color="auto"/>
            <w:bottom w:val="none" w:sz="0" w:space="0" w:color="auto"/>
            <w:right w:val="none" w:sz="0" w:space="0" w:color="auto"/>
          </w:divBdr>
        </w:div>
        <w:div w:id="1161234782">
          <w:marLeft w:val="640"/>
          <w:marRight w:val="0"/>
          <w:marTop w:val="0"/>
          <w:marBottom w:val="0"/>
          <w:divBdr>
            <w:top w:val="none" w:sz="0" w:space="0" w:color="auto"/>
            <w:left w:val="none" w:sz="0" w:space="0" w:color="auto"/>
            <w:bottom w:val="none" w:sz="0" w:space="0" w:color="auto"/>
            <w:right w:val="none" w:sz="0" w:space="0" w:color="auto"/>
          </w:divBdr>
        </w:div>
        <w:div w:id="1592009866">
          <w:marLeft w:val="640"/>
          <w:marRight w:val="0"/>
          <w:marTop w:val="0"/>
          <w:marBottom w:val="0"/>
          <w:divBdr>
            <w:top w:val="none" w:sz="0" w:space="0" w:color="auto"/>
            <w:left w:val="none" w:sz="0" w:space="0" w:color="auto"/>
            <w:bottom w:val="none" w:sz="0" w:space="0" w:color="auto"/>
            <w:right w:val="none" w:sz="0" w:space="0" w:color="auto"/>
          </w:divBdr>
        </w:div>
        <w:div w:id="1211117018">
          <w:marLeft w:val="640"/>
          <w:marRight w:val="0"/>
          <w:marTop w:val="0"/>
          <w:marBottom w:val="0"/>
          <w:divBdr>
            <w:top w:val="none" w:sz="0" w:space="0" w:color="auto"/>
            <w:left w:val="none" w:sz="0" w:space="0" w:color="auto"/>
            <w:bottom w:val="none" w:sz="0" w:space="0" w:color="auto"/>
            <w:right w:val="none" w:sz="0" w:space="0" w:color="auto"/>
          </w:divBdr>
        </w:div>
        <w:div w:id="126437434">
          <w:marLeft w:val="640"/>
          <w:marRight w:val="0"/>
          <w:marTop w:val="0"/>
          <w:marBottom w:val="0"/>
          <w:divBdr>
            <w:top w:val="none" w:sz="0" w:space="0" w:color="auto"/>
            <w:left w:val="none" w:sz="0" w:space="0" w:color="auto"/>
            <w:bottom w:val="none" w:sz="0" w:space="0" w:color="auto"/>
            <w:right w:val="none" w:sz="0" w:space="0" w:color="auto"/>
          </w:divBdr>
        </w:div>
        <w:div w:id="2006936590">
          <w:marLeft w:val="640"/>
          <w:marRight w:val="0"/>
          <w:marTop w:val="0"/>
          <w:marBottom w:val="0"/>
          <w:divBdr>
            <w:top w:val="none" w:sz="0" w:space="0" w:color="auto"/>
            <w:left w:val="none" w:sz="0" w:space="0" w:color="auto"/>
            <w:bottom w:val="none" w:sz="0" w:space="0" w:color="auto"/>
            <w:right w:val="none" w:sz="0" w:space="0" w:color="auto"/>
          </w:divBdr>
        </w:div>
        <w:div w:id="226649804">
          <w:marLeft w:val="640"/>
          <w:marRight w:val="0"/>
          <w:marTop w:val="0"/>
          <w:marBottom w:val="0"/>
          <w:divBdr>
            <w:top w:val="none" w:sz="0" w:space="0" w:color="auto"/>
            <w:left w:val="none" w:sz="0" w:space="0" w:color="auto"/>
            <w:bottom w:val="none" w:sz="0" w:space="0" w:color="auto"/>
            <w:right w:val="none" w:sz="0" w:space="0" w:color="auto"/>
          </w:divBdr>
        </w:div>
        <w:div w:id="1022245473">
          <w:marLeft w:val="640"/>
          <w:marRight w:val="0"/>
          <w:marTop w:val="0"/>
          <w:marBottom w:val="0"/>
          <w:divBdr>
            <w:top w:val="none" w:sz="0" w:space="0" w:color="auto"/>
            <w:left w:val="none" w:sz="0" w:space="0" w:color="auto"/>
            <w:bottom w:val="none" w:sz="0" w:space="0" w:color="auto"/>
            <w:right w:val="none" w:sz="0" w:space="0" w:color="auto"/>
          </w:divBdr>
        </w:div>
        <w:div w:id="1086656935">
          <w:marLeft w:val="640"/>
          <w:marRight w:val="0"/>
          <w:marTop w:val="0"/>
          <w:marBottom w:val="0"/>
          <w:divBdr>
            <w:top w:val="none" w:sz="0" w:space="0" w:color="auto"/>
            <w:left w:val="none" w:sz="0" w:space="0" w:color="auto"/>
            <w:bottom w:val="none" w:sz="0" w:space="0" w:color="auto"/>
            <w:right w:val="none" w:sz="0" w:space="0" w:color="auto"/>
          </w:divBdr>
        </w:div>
        <w:div w:id="1118794857">
          <w:marLeft w:val="640"/>
          <w:marRight w:val="0"/>
          <w:marTop w:val="0"/>
          <w:marBottom w:val="0"/>
          <w:divBdr>
            <w:top w:val="none" w:sz="0" w:space="0" w:color="auto"/>
            <w:left w:val="none" w:sz="0" w:space="0" w:color="auto"/>
            <w:bottom w:val="none" w:sz="0" w:space="0" w:color="auto"/>
            <w:right w:val="none" w:sz="0" w:space="0" w:color="auto"/>
          </w:divBdr>
        </w:div>
        <w:div w:id="292256152">
          <w:marLeft w:val="640"/>
          <w:marRight w:val="0"/>
          <w:marTop w:val="0"/>
          <w:marBottom w:val="0"/>
          <w:divBdr>
            <w:top w:val="none" w:sz="0" w:space="0" w:color="auto"/>
            <w:left w:val="none" w:sz="0" w:space="0" w:color="auto"/>
            <w:bottom w:val="none" w:sz="0" w:space="0" w:color="auto"/>
            <w:right w:val="none" w:sz="0" w:space="0" w:color="auto"/>
          </w:divBdr>
        </w:div>
        <w:div w:id="1606427593">
          <w:marLeft w:val="640"/>
          <w:marRight w:val="0"/>
          <w:marTop w:val="0"/>
          <w:marBottom w:val="0"/>
          <w:divBdr>
            <w:top w:val="none" w:sz="0" w:space="0" w:color="auto"/>
            <w:left w:val="none" w:sz="0" w:space="0" w:color="auto"/>
            <w:bottom w:val="none" w:sz="0" w:space="0" w:color="auto"/>
            <w:right w:val="none" w:sz="0" w:space="0" w:color="auto"/>
          </w:divBdr>
        </w:div>
        <w:div w:id="1719280309">
          <w:marLeft w:val="640"/>
          <w:marRight w:val="0"/>
          <w:marTop w:val="0"/>
          <w:marBottom w:val="0"/>
          <w:divBdr>
            <w:top w:val="none" w:sz="0" w:space="0" w:color="auto"/>
            <w:left w:val="none" w:sz="0" w:space="0" w:color="auto"/>
            <w:bottom w:val="none" w:sz="0" w:space="0" w:color="auto"/>
            <w:right w:val="none" w:sz="0" w:space="0" w:color="auto"/>
          </w:divBdr>
        </w:div>
        <w:div w:id="295985843">
          <w:marLeft w:val="640"/>
          <w:marRight w:val="0"/>
          <w:marTop w:val="0"/>
          <w:marBottom w:val="0"/>
          <w:divBdr>
            <w:top w:val="none" w:sz="0" w:space="0" w:color="auto"/>
            <w:left w:val="none" w:sz="0" w:space="0" w:color="auto"/>
            <w:bottom w:val="none" w:sz="0" w:space="0" w:color="auto"/>
            <w:right w:val="none" w:sz="0" w:space="0" w:color="auto"/>
          </w:divBdr>
        </w:div>
        <w:div w:id="602689229">
          <w:marLeft w:val="640"/>
          <w:marRight w:val="0"/>
          <w:marTop w:val="0"/>
          <w:marBottom w:val="0"/>
          <w:divBdr>
            <w:top w:val="none" w:sz="0" w:space="0" w:color="auto"/>
            <w:left w:val="none" w:sz="0" w:space="0" w:color="auto"/>
            <w:bottom w:val="none" w:sz="0" w:space="0" w:color="auto"/>
            <w:right w:val="none" w:sz="0" w:space="0" w:color="auto"/>
          </w:divBdr>
        </w:div>
        <w:div w:id="984816241">
          <w:marLeft w:val="640"/>
          <w:marRight w:val="0"/>
          <w:marTop w:val="0"/>
          <w:marBottom w:val="0"/>
          <w:divBdr>
            <w:top w:val="none" w:sz="0" w:space="0" w:color="auto"/>
            <w:left w:val="none" w:sz="0" w:space="0" w:color="auto"/>
            <w:bottom w:val="none" w:sz="0" w:space="0" w:color="auto"/>
            <w:right w:val="none" w:sz="0" w:space="0" w:color="auto"/>
          </w:divBdr>
        </w:div>
        <w:div w:id="2146583316">
          <w:marLeft w:val="640"/>
          <w:marRight w:val="0"/>
          <w:marTop w:val="0"/>
          <w:marBottom w:val="0"/>
          <w:divBdr>
            <w:top w:val="none" w:sz="0" w:space="0" w:color="auto"/>
            <w:left w:val="none" w:sz="0" w:space="0" w:color="auto"/>
            <w:bottom w:val="none" w:sz="0" w:space="0" w:color="auto"/>
            <w:right w:val="none" w:sz="0" w:space="0" w:color="auto"/>
          </w:divBdr>
        </w:div>
        <w:div w:id="1855411014">
          <w:marLeft w:val="640"/>
          <w:marRight w:val="0"/>
          <w:marTop w:val="0"/>
          <w:marBottom w:val="0"/>
          <w:divBdr>
            <w:top w:val="none" w:sz="0" w:space="0" w:color="auto"/>
            <w:left w:val="none" w:sz="0" w:space="0" w:color="auto"/>
            <w:bottom w:val="none" w:sz="0" w:space="0" w:color="auto"/>
            <w:right w:val="none" w:sz="0" w:space="0" w:color="auto"/>
          </w:divBdr>
        </w:div>
        <w:div w:id="1133445299">
          <w:marLeft w:val="640"/>
          <w:marRight w:val="0"/>
          <w:marTop w:val="0"/>
          <w:marBottom w:val="0"/>
          <w:divBdr>
            <w:top w:val="none" w:sz="0" w:space="0" w:color="auto"/>
            <w:left w:val="none" w:sz="0" w:space="0" w:color="auto"/>
            <w:bottom w:val="none" w:sz="0" w:space="0" w:color="auto"/>
            <w:right w:val="none" w:sz="0" w:space="0" w:color="auto"/>
          </w:divBdr>
        </w:div>
        <w:div w:id="1333607323">
          <w:marLeft w:val="640"/>
          <w:marRight w:val="0"/>
          <w:marTop w:val="0"/>
          <w:marBottom w:val="0"/>
          <w:divBdr>
            <w:top w:val="none" w:sz="0" w:space="0" w:color="auto"/>
            <w:left w:val="none" w:sz="0" w:space="0" w:color="auto"/>
            <w:bottom w:val="none" w:sz="0" w:space="0" w:color="auto"/>
            <w:right w:val="none" w:sz="0" w:space="0" w:color="auto"/>
          </w:divBdr>
        </w:div>
        <w:div w:id="1388913167">
          <w:marLeft w:val="640"/>
          <w:marRight w:val="0"/>
          <w:marTop w:val="0"/>
          <w:marBottom w:val="0"/>
          <w:divBdr>
            <w:top w:val="none" w:sz="0" w:space="0" w:color="auto"/>
            <w:left w:val="none" w:sz="0" w:space="0" w:color="auto"/>
            <w:bottom w:val="none" w:sz="0" w:space="0" w:color="auto"/>
            <w:right w:val="none" w:sz="0" w:space="0" w:color="auto"/>
          </w:divBdr>
        </w:div>
        <w:div w:id="583489634">
          <w:marLeft w:val="640"/>
          <w:marRight w:val="0"/>
          <w:marTop w:val="0"/>
          <w:marBottom w:val="0"/>
          <w:divBdr>
            <w:top w:val="none" w:sz="0" w:space="0" w:color="auto"/>
            <w:left w:val="none" w:sz="0" w:space="0" w:color="auto"/>
            <w:bottom w:val="none" w:sz="0" w:space="0" w:color="auto"/>
            <w:right w:val="none" w:sz="0" w:space="0" w:color="auto"/>
          </w:divBdr>
        </w:div>
        <w:div w:id="997197896">
          <w:marLeft w:val="640"/>
          <w:marRight w:val="0"/>
          <w:marTop w:val="0"/>
          <w:marBottom w:val="0"/>
          <w:divBdr>
            <w:top w:val="none" w:sz="0" w:space="0" w:color="auto"/>
            <w:left w:val="none" w:sz="0" w:space="0" w:color="auto"/>
            <w:bottom w:val="none" w:sz="0" w:space="0" w:color="auto"/>
            <w:right w:val="none" w:sz="0" w:space="0" w:color="auto"/>
          </w:divBdr>
        </w:div>
        <w:div w:id="1290285405">
          <w:marLeft w:val="640"/>
          <w:marRight w:val="0"/>
          <w:marTop w:val="0"/>
          <w:marBottom w:val="0"/>
          <w:divBdr>
            <w:top w:val="none" w:sz="0" w:space="0" w:color="auto"/>
            <w:left w:val="none" w:sz="0" w:space="0" w:color="auto"/>
            <w:bottom w:val="none" w:sz="0" w:space="0" w:color="auto"/>
            <w:right w:val="none" w:sz="0" w:space="0" w:color="auto"/>
          </w:divBdr>
        </w:div>
        <w:div w:id="1286080142">
          <w:marLeft w:val="640"/>
          <w:marRight w:val="0"/>
          <w:marTop w:val="0"/>
          <w:marBottom w:val="0"/>
          <w:divBdr>
            <w:top w:val="none" w:sz="0" w:space="0" w:color="auto"/>
            <w:left w:val="none" w:sz="0" w:space="0" w:color="auto"/>
            <w:bottom w:val="none" w:sz="0" w:space="0" w:color="auto"/>
            <w:right w:val="none" w:sz="0" w:space="0" w:color="auto"/>
          </w:divBdr>
        </w:div>
        <w:div w:id="1934586673">
          <w:marLeft w:val="640"/>
          <w:marRight w:val="0"/>
          <w:marTop w:val="0"/>
          <w:marBottom w:val="0"/>
          <w:divBdr>
            <w:top w:val="none" w:sz="0" w:space="0" w:color="auto"/>
            <w:left w:val="none" w:sz="0" w:space="0" w:color="auto"/>
            <w:bottom w:val="none" w:sz="0" w:space="0" w:color="auto"/>
            <w:right w:val="none" w:sz="0" w:space="0" w:color="auto"/>
          </w:divBdr>
        </w:div>
        <w:div w:id="1537766129">
          <w:marLeft w:val="640"/>
          <w:marRight w:val="0"/>
          <w:marTop w:val="0"/>
          <w:marBottom w:val="0"/>
          <w:divBdr>
            <w:top w:val="none" w:sz="0" w:space="0" w:color="auto"/>
            <w:left w:val="none" w:sz="0" w:space="0" w:color="auto"/>
            <w:bottom w:val="none" w:sz="0" w:space="0" w:color="auto"/>
            <w:right w:val="none" w:sz="0" w:space="0" w:color="auto"/>
          </w:divBdr>
        </w:div>
        <w:div w:id="803347983">
          <w:marLeft w:val="640"/>
          <w:marRight w:val="0"/>
          <w:marTop w:val="0"/>
          <w:marBottom w:val="0"/>
          <w:divBdr>
            <w:top w:val="none" w:sz="0" w:space="0" w:color="auto"/>
            <w:left w:val="none" w:sz="0" w:space="0" w:color="auto"/>
            <w:bottom w:val="none" w:sz="0" w:space="0" w:color="auto"/>
            <w:right w:val="none" w:sz="0" w:space="0" w:color="auto"/>
          </w:divBdr>
        </w:div>
        <w:div w:id="630479581">
          <w:marLeft w:val="640"/>
          <w:marRight w:val="0"/>
          <w:marTop w:val="0"/>
          <w:marBottom w:val="0"/>
          <w:divBdr>
            <w:top w:val="none" w:sz="0" w:space="0" w:color="auto"/>
            <w:left w:val="none" w:sz="0" w:space="0" w:color="auto"/>
            <w:bottom w:val="none" w:sz="0" w:space="0" w:color="auto"/>
            <w:right w:val="none" w:sz="0" w:space="0" w:color="auto"/>
          </w:divBdr>
        </w:div>
        <w:div w:id="2000696941">
          <w:marLeft w:val="640"/>
          <w:marRight w:val="0"/>
          <w:marTop w:val="0"/>
          <w:marBottom w:val="0"/>
          <w:divBdr>
            <w:top w:val="none" w:sz="0" w:space="0" w:color="auto"/>
            <w:left w:val="none" w:sz="0" w:space="0" w:color="auto"/>
            <w:bottom w:val="none" w:sz="0" w:space="0" w:color="auto"/>
            <w:right w:val="none" w:sz="0" w:space="0" w:color="auto"/>
          </w:divBdr>
        </w:div>
        <w:div w:id="510994195">
          <w:marLeft w:val="640"/>
          <w:marRight w:val="0"/>
          <w:marTop w:val="0"/>
          <w:marBottom w:val="0"/>
          <w:divBdr>
            <w:top w:val="none" w:sz="0" w:space="0" w:color="auto"/>
            <w:left w:val="none" w:sz="0" w:space="0" w:color="auto"/>
            <w:bottom w:val="none" w:sz="0" w:space="0" w:color="auto"/>
            <w:right w:val="none" w:sz="0" w:space="0" w:color="auto"/>
          </w:divBdr>
        </w:div>
        <w:div w:id="636256242">
          <w:marLeft w:val="640"/>
          <w:marRight w:val="0"/>
          <w:marTop w:val="0"/>
          <w:marBottom w:val="0"/>
          <w:divBdr>
            <w:top w:val="none" w:sz="0" w:space="0" w:color="auto"/>
            <w:left w:val="none" w:sz="0" w:space="0" w:color="auto"/>
            <w:bottom w:val="none" w:sz="0" w:space="0" w:color="auto"/>
            <w:right w:val="none" w:sz="0" w:space="0" w:color="auto"/>
          </w:divBdr>
        </w:div>
        <w:div w:id="155413957">
          <w:marLeft w:val="640"/>
          <w:marRight w:val="0"/>
          <w:marTop w:val="0"/>
          <w:marBottom w:val="0"/>
          <w:divBdr>
            <w:top w:val="none" w:sz="0" w:space="0" w:color="auto"/>
            <w:left w:val="none" w:sz="0" w:space="0" w:color="auto"/>
            <w:bottom w:val="none" w:sz="0" w:space="0" w:color="auto"/>
            <w:right w:val="none" w:sz="0" w:space="0" w:color="auto"/>
          </w:divBdr>
        </w:div>
        <w:div w:id="1482653504">
          <w:marLeft w:val="640"/>
          <w:marRight w:val="0"/>
          <w:marTop w:val="0"/>
          <w:marBottom w:val="0"/>
          <w:divBdr>
            <w:top w:val="none" w:sz="0" w:space="0" w:color="auto"/>
            <w:left w:val="none" w:sz="0" w:space="0" w:color="auto"/>
            <w:bottom w:val="none" w:sz="0" w:space="0" w:color="auto"/>
            <w:right w:val="none" w:sz="0" w:space="0" w:color="auto"/>
          </w:divBdr>
        </w:div>
        <w:div w:id="1644582964">
          <w:marLeft w:val="640"/>
          <w:marRight w:val="0"/>
          <w:marTop w:val="0"/>
          <w:marBottom w:val="0"/>
          <w:divBdr>
            <w:top w:val="none" w:sz="0" w:space="0" w:color="auto"/>
            <w:left w:val="none" w:sz="0" w:space="0" w:color="auto"/>
            <w:bottom w:val="none" w:sz="0" w:space="0" w:color="auto"/>
            <w:right w:val="none" w:sz="0" w:space="0" w:color="auto"/>
          </w:divBdr>
        </w:div>
        <w:div w:id="1851724569">
          <w:marLeft w:val="640"/>
          <w:marRight w:val="0"/>
          <w:marTop w:val="0"/>
          <w:marBottom w:val="0"/>
          <w:divBdr>
            <w:top w:val="none" w:sz="0" w:space="0" w:color="auto"/>
            <w:left w:val="none" w:sz="0" w:space="0" w:color="auto"/>
            <w:bottom w:val="none" w:sz="0" w:space="0" w:color="auto"/>
            <w:right w:val="none" w:sz="0" w:space="0" w:color="auto"/>
          </w:divBdr>
        </w:div>
        <w:div w:id="818034365">
          <w:marLeft w:val="640"/>
          <w:marRight w:val="0"/>
          <w:marTop w:val="0"/>
          <w:marBottom w:val="0"/>
          <w:divBdr>
            <w:top w:val="none" w:sz="0" w:space="0" w:color="auto"/>
            <w:left w:val="none" w:sz="0" w:space="0" w:color="auto"/>
            <w:bottom w:val="none" w:sz="0" w:space="0" w:color="auto"/>
            <w:right w:val="none" w:sz="0" w:space="0" w:color="auto"/>
          </w:divBdr>
        </w:div>
        <w:div w:id="261455503">
          <w:marLeft w:val="640"/>
          <w:marRight w:val="0"/>
          <w:marTop w:val="0"/>
          <w:marBottom w:val="0"/>
          <w:divBdr>
            <w:top w:val="none" w:sz="0" w:space="0" w:color="auto"/>
            <w:left w:val="none" w:sz="0" w:space="0" w:color="auto"/>
            <w:bottom w:val="none" w:sz="0" w:space="0" w:color="auto"/>
            <w:right w:val="none" w:sz="0" w:space="0" w:color="auto"/>
          </w:divBdr>
        </w:div>
        <w:div w:id="1888254607">
          <w:marLeft w:val="640"/>
          <w:marRight w:val="0"/>
          <w:marTop w:val="0"/>
          <w:marBottom w:val="0"/>
          <w:divBdr>
            <w:top w:val="none" w:sz="0" w:space="0" w:color="auto"/>
            <w:left w:val="none" w:sz="0" w:space="0" w:color="auto"/>
            <w:bottom w:val="none" w:sz="0" w:space="0" w:color="auto"/>
            <w:right w:val="none" w:sz="0" w:space="0" w:color="auto"/>
          </w:divBdr>
        </w:div>
        <w:div w:id="1621036525">
          <w:marLeft w:val="640"/>
          <w:marRight w:val="0"/>
          <w:marTop w:val="0"/>
          <w:marBottom w:val="0"/>
          <w:divBdr>
            <w:top w:val="none" w:sz="0" w:space="0" w:color="auto"/>
            <w:left w:val="none" w:sz="0" w:space="0" w:color="auto"/>
            <w:bottom w:val="none" w:sz="0" w:space="0" w:color="auto"/>
            <w:right w:val="none" w:sz="0" w:space="0" w:color="auto"/>
          </w:divBdr>
        </w:div>
        <w:div w:id="1360666201">
          <w:marLeft w:val="640"/>
          <w:marRight w:val="0"/>
          <w:marTop w:val="0"/>
          <w:marBottom w:val="0"/>
          <w:divBdr>
            <w:top w:val="none" w:sz="0" w:space="0" w:color="auto"/>
            <w:left w:val="none" w:sz="0" w:space="0" w:color="auto"/>
            <w:bottom w:val="none" w:sz="0" w:space="0" w:color="auto"/>
            <w:right w:val="none" w:sz="0" w:space="0" w:color="auto"/>
          </w:divBdr>
        </w:div>
        <w:div w:id="1456679712">
          <w:marLeft w:val="640"/>
          <w:marRight w:val="0"/>
          <w:marTop w:val="0"/>
          <w:marBottom w:val="0"/>
          <w:divBdr>
            <w:top w:val="none" w:sz="0" w:space="0" w:color="auto"/>
            <w:left w:val="none" w:sz="0" w:space="0" w:color="auto"/>
            <w:bottom w:val="none" w:sz="0" w:space="0" w:color="auto"/>
            <w:right w:val="none" w:sz="0" w:space="0" w:color="auto"/>
          </w:divBdr>
        </w:div>
        <w:div w:id="2076395567">
          <w:marLeft w:val="640"/>
          <w:marRight w:val="0"/>
          <w:marTop w:val="0"/>
          <w:marBottom w:val="0"/>
          <w:divBdr>
            <w:top w:val="none" w:sz="0" w:space="0" w:color="auto"/>
            <w:left w:val="none" w:sz="0" w:space="0" w:color="auto"/>
            <w:bottom w:val="none" w:sz="0" w:space="0" w:color="auto"/>
            <w:right w:val="none" w:sz="0" w:space="0" w:color="auto"/>
          </w:divBdr>
        </w:div>
        <w:div w:id="1597977067">
          <w:marLeft w:val="640"/>
          <w:marRight w:val="0"/>
          <w:marTop w:val="0"/>
          <w:marBottom w:val="0"/>
          <w:divBdr>
            <w:top w:val="none" w:sz="0" w:space="0" w:color="auto"/>
            <w:left w:val="none" w:sz="0" w:space="0" w:color="auto"/>
            <w:bottom w:val="none" w:sz="0" w:space="0" w:color="auto"/>
            <w:right w:val="none" w:sz="0" w:space="0" w:color="auto"/>
          </w:divBdr>
        </w:div>
        <w:div w:id="528183568">
          <w:marLeft w:val="640"/>
          <w:marRight w:val="0"/>
          <w:marTop w:val="0"/>
          <w:marBottom w:val="0"/>
          <w:divBdr>
            <w:top w:val="none" w:sz="0" w:space="0" w:color="auto"/>
            <w:left w:val="none" w:sz="0" w:space="0" w:color="auto"/>
            <w:bottom w:val="none" w:sz="0" w:space="0" w:color="auto"/>
            <w:right w:val="none" w:sz="0" w:space="0" w:color="auto"/>
          </w:divBdr>
        </w:div>
        <w:div w:id="772166994">
          <w:marLeft w:val="640"/>
          <w:marRight w:val="0"/>
          <w:marTop w:val="0"/>
          <w:marBottom w:val="0"/>
          <w:divBdr>
            <w:top w:val="none" w:sz="0" w:space="0" w:color="auto"/>
            <w:left w:val="none" w:sz="0" w:space="0" w:color="auto"/>
            <w:bottom w:val="none" w:sz="0" w:space="0" w:color="auto"/>
            <w:right w:val="none" w:sz="0" w:space="0" w:color="auto"/>
          </w:divBdr>
        </w:div>
        <w:div w:id="1583488360">
          <w:marLeft w:val="640"/>
          <w:marRight w:val="0"/>
          <w:marTop w:val="0"/>
          <w:marBottom w:val="0"/>
          <w:divBdr>
            <w:top w:val="none" w:sz="0" w:space="0" w:color="auto"/>
            <w:left w:val="none" w:sz="0" w:space="0" w:color="auto"/>
            <w:bottom w:val="none" w:sz="0" w:space="0" w:color="auto"/>
            <w:right w:val="none" w:sz="0" w:space="0" w:color="auto"/>
          </w:divBdr>
        </w:div>
        <w:div w:id="838812813">
          <w:marLeft w:val="640"/>
          <w:marRight w:val="0"/>
          <w:marTop w:val="0"/>
          <w:marBottom w:val="0"/>
          <w:divBdr>
            <w:top w:val="none" w:sz="0" w:space="0" w:color="auto"/>
            <w:left w:val="none" w:sz="0" w:space="0" w:color="auto"/>
            <w:bottom w:val="none" w:sz="0" w:space="0" w:color="auto"/>
            <w:right w:val="none" w:sz="0" w:space="0" w:color="auto"/>
          </w:divBdr>
        </w:div>
        <w:div w:id="1646087660">
          <w:marLeft w:val="640"/>
          <w:marRight w:val="0"/>
          <w:marTop w:val="0"/>
          <w:marBottom w:val="0"/>
          <w:divBdr>
            <w:top w:val="none" w:sz="0" w:space="0" w:color="auto"/>
            <w:left w:val="none" w:sz="0" w:space="0" w:color="auto"/>
            <w:bottom w:val="none" w:sz="0" w:space="0" w:color="auto"/>
            <w:right w:val="none" w:sz="0" w:space="0" w:color="auto"/>
          </w:divBdr>
        </w:div>
        <w:div w:id="132410548">
          <w:marLeft w:val="640"/>
          <w:marRight w:val="0"/>
          <w:marTop w:val="0"/>
          <w:marBottom w:val="0"/>
          <w:divBdr>
            <w:top w:val="none" w:sz="0" w:space="0" w:color="auto"/>
            <w:left w:val="none" w:sz="0" w:space="0" w:color="auto"/>
            <w:bottom w:val="none" w:sz="0" w:space="0" w:color="auto"/>
            <w:right w:val="none" w:sz="0" w:space="0" w:color="auto"/>
          </w:divBdr>
        </w:div>
        <w:div w:id="1882739361">
          <w:marLeft w:val="640"/>
          <w:marRight w:val="0"/>
          <w:marTop w:val="0"/>
          <w:marBottom w:val="0"/>
          <w:divBdr>
            <w:top w:val="none" w:sz="0" w:space="0" w:color="auto"/>
            <w:left w:val="none" w:sz="0" w:space="0" w:color="auto"/>
            <w:bottom w:val="none" w:sz="0" w:space="0" w:color="auto"/>
            <w:right w:val="none" w:sz="0" w:space="0" w:color="auto"/>
          </w:divBdr>
        </w:div>
        <w:div w:id="2035301014">
          <w:marLeft w:val="640"/>
          <w:marRight w:val="0"/>
          <w:marTop w:val="0"/>
          <w:marBottom w:val="0"/>
          <w:divBdr>
            <w:top w:val="none" w:sz="0" w:space="0" w:color="auto"/>
            <w:left w:val="none" w:sz="0" w:space="0" w:color="auto"/>
            <w:bottom w:val="none" w:sz="0" w:space="0" w:color="auto"/>
            <w:right w:val="none" w:sz="0" w:space="0" w:color="auto"/>
          </w:divBdr>
        </w:div>
        <w:div w:id="619846401">
          <w:marLeft w:val="640"/>
          <w:marRight w:val="0"/>
          <w:marTop w:val="0"/>
          <w:marBottom w:val="0"/>
          <w:divBdr>
            <w:top w:val="none" w:sz="0" w:space="0" w:color="auto"/>
            <w:left w:val="none" w:sz="0" w:space="0" w:color="auto"/>
            <w:bottom w:val="none" w:sz="0" w:space="0" w:color="auto"/>
            <w:right w:val="none" w:sz="0" w:space="0" w:color="auto"/>
          </w:divBdr>
        </w:div>
        <w:div w:id="338629874">
          <w:marLeft w:val="640"/>
          <w:marRight w:val="0"/>
          <w:marTop w:val="0"/>
          <w:marBottom w:val="0"/>
          <w:divBdr>
            <w:top w:val="none" w:sz="0" w:space="0" w:color="auto"/>
            <w:left w:val="none" w:sz="0" w:space="0" w:color="auto"/>
            <w:bottom w:val="none" w:sz="0" w:space="0" w:color="auto"/>
            <w:right w:val="none" w:sz="0" w:space="0" w:color="auto"/>
          </w:divBdr>
        </w:div>
        <w:div w:id="168907448">
          <w:marLeft w:val="640"/>
          <w:marRight w:val="0"/>
          <w:marTop w:val="0"/>
          <w:marBottom w:val="0"/>
          <w:divBdr>
            <w:top w:val="none" w:sz="0" w:space="0" w:color="auto"/>
            <w:left w:val="none" w:sz="0" w:space="0" w:color="auto"/>
            <w:bottom w:val="none" w:sz="0" w:space="0" w:color="auto"/>
            <w:right w:val="none" w:sz="0" w:space="0" w:color="auto"/>
          </w:divBdr>
        </w:div>
        <w:div w:id="1805467467">
          <w:marLeft w:val="640"/>
          <w:marRight w:val="0"/>
          <w:marTop w:val="0"/>
          <w:marBottom w:val="0"/>
          <w:divBdr>
            <w:top w:val="none" w:sz="0" w:space="0" w:color="auto"/>
            <w:left w:val="none" w:sz="0" w:space="0" w:color="auto"/>
            <w:bottom w:val="none" w:sz="0" w:space="0" w:color="auto"/>
            <w:right w:val="none" w:sz="0" w:space="0" w:color="auto"/>
          </w:divBdr>
        </w:div>
        <w:div w:id="1054893635">
          <w:marLeft w:val="640"/>
          <w:marRight w:val="0"/>
          <w:marTop w:val="0"/>
          <w:marBottom w:val="0"/>
          <w:divBdr>
            <w:top w:val="none" w:sz="0" w:space="0" w:color="auto"/>
            <w:left w:val="none" w:sz="0" w:space="0" w:color="auto"/>
            <w:bottom w:val="none" w:sz="0" w:space="0" w:color="auto"/>
            <w:right w:val="none" w:sz="0" w:space="0" w:color="auto"/>
          </w:divBdr>
        </w:div>
        <w:div w:id="1357005028">
          <w:marLeft w:val="640"/>
          <w:marRight w:val="0"/>
          <w:marTop w:val="0"/>
          <w:marBottom w:val="0"/>
          <w:divBdr>
            <w:top w:val="none" w:sz="0" w:space="0" w:color="auto"/>
            <w:left w:val="none" w:sz="0" w:space="0" w:color="auto"/>
            <w:bottom w:val="none" w:sz="0" w:space="0" w:color="auto"/>
            <w:right w:val="none" w:sz="0" w:space="0" w:color="auto"/>
          </w:divBdr>
        </w:div>
      </w:divsChild>
    </w:div>
    <w:div w:id="157237424">
      <w:bodyDiv w:val="1"/>
      <w:marLeft w:val="0"/>
      <w:marRight w:val="0"/>
      <w:marTop w:val="0"/>
      <w:marBottom w:val="0"/>
      <w:divBdr>
        <w:top w:val="none" w:sz="0" w:space="0" w:color="auto"/>
        <w:left w:val="none" w:sz="0" w:space="0" w:color="auto"/>
        <w:bottom w:val="none" w:sz="0" w:space="0" w:color="auto"/>
        <w:right w:val="none" w:sz="0" w:space="0" w:color="auto"/>
      </w:divBdr>
      <w:divsChild>
        <w:div w:id="79065128">
          <w:marLeft w:val="640"/>
          <w:marRight w:val="0"/>
          <w:marTop w:val="0"/>
          <w:marBottom w:val="0"/>
          <w:divBdr>
            <w:top w:val="none" w:sz="0" w:space="0" w:color="auto"/>
            <w:left w:val="none" w:sz="0" w:space="0" w:color="auto"/>
            <w:bottom w:val="none" w:sz="0" w:space="0" w:color="auto"/>
            <w:right w:val="none" w:sz="0" w:space="0" w:color="auto"/>
          </w:divBdr>
        </w:div>
        <w:div w:id="1367826188">
          <w:marLeft w:val="640"/>
          <w:marRight w:val="0"/>
          <w:marTop w:val="0"/>
          <w:marBottom w:val="0"/>
          <w:divBdr>
            <w:top w:val="none" w:sz="0" w:space="0" w:color="auto"/>
            <w:left w:val="none" w:sz="0" w:space="0" w:color="auto"/>
            <w:bottom w:val="none" w:sz="0" w:space="0" w:color="auto"/>
            <w:right w:val="none" w:sz="0" w:space="0" w:color="auto"/>
          </w:divBdr>
        </w:div>
        <w:div w:id="1901743641">
          <w:marLeft w:val="640"/>
          <w:marRight w:val="0"/>
          <w:marTop w:val="0"/>
          <w:marBottom w:val="0"/>
          <w:divBdr>
            <w:top w:val="none" w:sz="0" w:space="0" w:color="auto"/>
            <w:left w:val="none" w:sz="0" w:space="0" w:color="auto"/>
            <w:bottom w:val="none" w:sz="0" w:space="0" w:color="auto"/>
            <w:right w:val="none" w:sz="0" w:space="0" w:color="auto"/>
          </w:divBdr>
        </w:div>
        <w:div w:id="990131760">
          <w:marLeft w:val="640"/>
          <w:marRight w:val="0"/>
          <w:marTop w:val="0"/>
          <w:marBottom w:val="0"/>
          <w:divBdr>
            <w:top w:val="none" w:sz="0" w:space="0" w:color="auto"/>
            <w:left w:val="none" w:sz="0" w:space="0" w:color="auto"/>
            <w:bottom w:val="none" w:sz="0" w:space="0" w:color="auto"/>
            <w:right w:val="none" w:sz="0" w:space="0" w:color="auto"/>
          </w:divBdr>
        </w:div>
        <w:div w:id="2043509969">
          <w:marLeft w:val="640"/>
          <w:marRight w:val="0"/>
          <w:marTop w:val="0"/>
          <w:marBottom w:val="0"/>
          <w:divBdr>
            <w:top w:val="none" w:sz="0" w:space="0" w:color="auto"/>
            <w:left w:val="none" w:sz="0" w:space="0" w:color="auto"/>
            <w:bottom w:val="none" w:sz="0" w:space="0" w:color="auto"/>
            <w:right w:val="none" w:sz="0" w:space="0" w:color="auto"/>
          </w:divBdr>
        </w:div>
        <w:div w:id="112870466">
          <w:marLeft w:val="640"/>
          <w:marRight w:val="0"/>
          <w:marTop w:val="0"/>
          <w:marBottom w:val="0"/>
          <w:divBdr>
            <w:top w:val="none" w:sz="0" w:space="0" w:color="auto"/>
            <w:left w:val="none" w:sz="0" w:space="0" w:color="auto"/>
            <w:bottom w:val="none" w:sz="0" w:space="0" w:color="auto"/>
            <w:right w:val="none" w:sz="0" w:space="0" w:color="auto"/>
          </w:divBdr>
        </w:div>
        <w:div w:id="1091774103">
          <w:marLeft w:val="640"/>
          <w:marRight w:val="0"/>
          <w:marTop w:val="0"/>
          <w:marBottom w:val="0"/>
          <w:divBdr>
            <w:top w:val="none" w:sz="0" w:space="0" w:color="auto"/>
            <w:left w:val="none" w:sz="0" w:space="0" w:color="auto"/>
            <w:bottom w:val="none" w:sz="0" w:space="0" w:color="auto"/>
            <w:right w:val="none" w:sz="0" w:space="0" w:color="auto"/>
          </w:divBdr>
        </w:div>
        <w:div w:id="2046715139">
          <w:marLeft w:val="640"/>
          <w:marRight w:val="0"/>
          <w:marTop w:val="0"/>
          <w:marBottom w:val="0"/>
          <w:divBdr>
            <w:top w:val="none" w:sz="0" w:space="0" w:color="auto"/>
            <w:left w:val="none" w:sz="0" w:space="0" w:color="auto"/>
            <w:bottom w:val="none" w:sz="0" w:space="0" w:color="auto"/>
            <w:right w:val="none" w:sz="0" w:space="0" w:color="auto"/>
          </w:divBdr>
        </w:div>
        <w:div w:id="1446999780">
          <w:marLeft w:val="640"/>
          <w:marRight w:val="0"/>
          <w:marTop w:val="0"/>
          <w:marBottom w:val="0"/>
          <w:divBdr>
            <w:top w:val="none" w:sz="0" w:space="0" w:color="auto"/>
            <w:left w:val="none" w:sz="0" w:space="0" w:color="auto"/>
            <w:bottom w:val="none" w:sz="0" w:space="0" w:color="auto"/>
            <w:right w:val="none" w:sz="0" w:space="0" w:color="auto"/>
          </w:divBdr>
        </w:div>
        <w:div w:id="813063454">
          <w:marLeft w:val="640"/>
          <w:marRight w:val="0"/>
          <w:marTop w:val="0"/>
          <w:marBottom w:val="0"/>
          <w:divBdr>
            <w:top w:val="none" w:sz="0" w:space="0" w:color="auto"/>
            <w:left w:val="none" w:sz="0" w:space="0" w:color="auto"/>
            <w:bottom w:val="none" w:sz="0" w:space="0" w:color="auto"/>
            <w:right w:val="none" w:sz="0" w:space="0" w:color="auto"/>
          </w:divBdr>
        </w:div>
        <w:div w:id="1884365061">
          <w:marLeft w:val="640"/>
          <w:marRight w:val="0"/>
          <w:marTop w:val="0"/>
          <w:marBottom w:val="0"/>
          <w:divBdr>
            <w:top w:val="none" w:sz="0" w:space="0" w:color="auto"/>
            <w:left w:val="none" w:sz="0" w:space="0" w:color="auto"/>
            <w:bottom w:val="none" w:sz="0" w:space="0" w:color="auto"/>
            <w:right w:val="none" w:sz="0" w:space="0" w:color="auto"/>
          </w:divBdr>
        </w:div>
        <w:div w:id="1382708680">
          <w:marLeft w:val="640"/>
          <w:marRight w:val="0"/>
          <w:marTop w:val="0"/>
          <w:marBottom w:val="0"/>
          <w:divBdr>
            <w:top w:val="none" w:sz="0" w:space="0" w:color="auto"/>
            <w:left w:val="none" w:sz="0" w:space="0" w:color="auto"/>
            <w:bottom w:val="none" w:sz="0" w:space="0" w:color="auto"/>
            <w:right w:val="none" w:sz="0" w:space="0" w:color="auto"/>
          </w:divBdr>
        </w:div>
        <w:div w:id="683752099">
          <w:marLeft w:val="640"/>
          <w:marRight w:val="0"/>
          <w:marTop w:val="0"/>
          <w:marBottom w:val="0"/>
          <w:divBdr>
            <w:top w:val="none" w:sz="0" w:space="0" w:color="auto"/>
            <w:left w:val="none" w:sz="0" w:space="0" w:color="auto"/>
            <w:bottom w:val="none" w:sz="0" w:space="0" w:color="auto"/>
            <w:right w:val="none" w:sz="0" w:space="0" w:color="auto"/>
          </w:divBdr>
        </w:div>
        <w:div w:id="504590482">
          <w:marLeft w:val="640"/>
          <w:marRight w:val="0"/>
          <w:marTop w:val="0"/>
          <w:marBottom w:val="0"/>
          <w:divBdr>
            <w:top w:val="none" w:sz="0" w:space="0" w:color="auto"/>
            <w:left w:val="none" w:sz="0" w:space="0" w:color="auto"/>
            <w:bottom w:val="none" w:sz="0" w:space="0" w:color="auto"/>
            <w:right w:val="none" w:sz="0" w:space="0" w:color="auto"/>
          </w:divBdr>
        </w:div>
        <w:div w:id="820072842">
          <w:marLeft w:val="640"/>
          <w:marRight w:val="0"/>
          <w:marTop w:val="0"/>
          <w:marBottom w:val="0"/>
          <w:divBdr>
            <w:top w:val="none" w:sz="0" w:space="0" w:color="auto"/>
            <w:left w:val="none" w:sz="0" w:space="0" w:color="auto"/>
            <w:bottom w:val="none" w:sz="0" w:space="0" w:color="auto"/>
            <w:right w:val="none" w:sz="0" w:space="0" w:color="auto"/>
          </w:divBdr>
        </w:div>
        <w:div w:id="911936496">
          <w:marLeft w:val="640"/>
          <w:marRight w:val="0"/>
          <w:marTop w:val="0"/>
          <w:marBottom w:val="0"/>
          <w:divBdr>
            <w:top w:val="none" w:sz="0" w:space="0" w:color="auto"/>
            <w:left w:val="none" w:sz="0" w:space="0" w:color="auto"/>
            <w:bottom w:val="none" w:sz="0" w:space="0" w:color="auto"/>
            <w:right w:val="none" w:sz="0" w:space="0" w:color="auto"/>
          </w:divBdr>
        </w:div>
        <w:div w:id="1884638032">
          <w:marLeft w:val="640"/>
          <w:marRight w:val="0"/>
          <w:marTop w:val="0"/>
          <w:marBottom w:val="0"/>
          <w:divBdr>
            <w:top w:val="none" w:sz="0" w:space="0" w:color="auto"/>
            <w:left w:val="none" w:sz="0" w:space="0" w:color="auto"/>
            <w:bottom w:val="none" w:sz="0" w:space="0" w:color="auto"/>
            <w:right w:val="none" w:sz="0" w:space="0" w:color="auto"/>
          </w:divBdr>
        </w:div>
        <w:div w:id="1294676340">
          <w:marLeft w:val="640"/>
          <w:marRight w:val="0"/>
          <w:marTop w:val="0"/>
          <w:marBottom w:val="0"/>
          <w:divBdr>
            <w:top w:val="none" w:sz="0" w:space="0" w:color="auto"/>
            <w:left w:val="none" w:sz="0" w:space="0" w:color="auto"/>
            <w:bottom w:val="none" w:sz="0" w:space="0" w:color="auto"/>
            <w:right w:val="none" w:sz="0" w:space="0" w:color="auto"/>
          </w:divBdr>
        </w:div>
        <w:div w:id="1262182625">
          <w:marLeft w:val="640"/>
          <w:marRight w:val="0"/>
          <w:marTop w:val="0"/>
          <w:marBottom w:val="0"/>
          <w:divBdr>
            <w:top w:val="none" w:sz="0" w:space="0" w:color="auto"/>
            <w:left w:val="none" w:sz="0" w:space="0" w:color="auto"/>
            <w:bottom w:val="none" w:sz="0" w:space="0" w:color="auto"/>
            <w:right w:val="none" w:sz="0" w:space="0" w:color="auto"/>
          </w:divBdr>
        </w:div>
        <w:div w:id="926578813">
          <w:marLeft w:val="640"/>
          <w:marRight w:val="0"/>
          <w:marTop w:val="0"/>
          <w:marBottom w:val="0"/>
          <w:divBdr>
            <w:top w:val="none" w:sz="0" w:space="0" w:color="auto"/>
            <w:left w:val="none" w:sz="0" w:space="0" w:color="auto"/>
            <w:bottom w:val="none" w:sz="0" w:space="0" w:color="auto"/>
            <w:right w:val="none" w:sz="0" w:space="0" w:color="auto"/>
          </w:divBdr>
        </w:div>
        <w:div w:id="1956863828">
          <w:marLeft w:val="640"/>
          <w:marRight w:val="0"/>
          <w:marTop w:val="0"/>
          <w:marBottom w:val="0"/>
          <w:divBdr>
            <w:top w:val="none" w:sz="0" w:space="0" w:color="auto"/>
            <w:left w:val="none" w:sz="0" w:space="0" w:color="auto"/>
            <w:bottom w:val="none" w:sz="0" w:space="0" w:color="auto"/>
            <w:right w:val="none" w:sz="0" w:space="0" w:color="auto"/>
          </w:divBdr>
        </w:div>
        <w:div w:id="732118150">
          <w:marLeft w:val="640"/>
          <w:marRight w:val="0"/>
          <w:marTop w:val="0"/>
          <w:marBottom w:val="0"/>
          <w:divBdr>
            <w:top w:val="none" w:sz="0" w:space="0" w:color="auto"/>
            <w:left w:val="none" w:sz="0" w:space="0" w:color="auto"/>
            <w:bottom w:val="none" w:sz="0" w:space="0" w:color="auto"/>
            <w:right w:val="none" w:sz="0" w:space="0" w:color="auto"/>
          </w:divBdr>
        </w:div>
        <w:div w:id="1774474775">
          <w:marLeft w:val="640"/>
          <w:marRight w:val="0"/>
          <w:marTop w:val="0"/>
          <w:marBottom w:val="0"/>
          <w:divBdr>
            <w:top w:val="none" w:sz="0" w:space="0" w:color="auto"/>
            <w:left w:val="none" w:sz="0" w:space="0" w:color="auto"/>
            <w:bottom w:val="none" w:sz="0" w:space="0" w:color="auto"/>
            <w:right w:val="none" w:sz="0" w:space="0" w:color="auto"/>
          </w:divBdr>
        </w:div>
        <w:div w:id="1263950045">
          <w:marLeft w:val="640"/>
          <w:marRight w:val="0"/>
          <w:marTop w:val="0"/>
          <w:marBottom w:val="0"/>
          <w:divBdr>
            <w:top w:val="none" w:sz="0" w:space="0" w:color="auto"/>
            <w:left w:val="none" w:sz="0" w:space="0" w:color="auto"/>
            <w:bottom w:val="none" w:sz="0" w:space="0" w:color="auto"/>
            <w:right w:val="none" w:sz="0" w:space="0" w:color="auto"/>
          </w:divBdr>
        </w:div>
        <w:div w:id="950236847">
          <w:marLeft w:val="640"/>
          <w:marRight w:val="0"/>
          <w:marTop w:val="0"/>
          <w:marBottom w:val="0"/>
          <w:divBdr>
            <w:top w:val="none" w:sz="0" w:space="0" w:color="auto"/>
            <w:left w:val="none" w:sz="0" w:space="0" w:color="auto"/>
            <w:bottom w:val="none" w:sz="0" w:space="0" w:color="auto"/>
            <w:right w:val="none" w:sz="0" w:space="0" w:color="auto"/>
          </w:divBdr>
        </w:div>
        <w:div w:id="990253495">
          <w:marLeft w:val="640"/>
          <w:marRight w:val="0"/>
          <w:marTop w:val="0"/>
          <w:marBottom w:val="0"/>
          <w:divBdr>
            <w:top w:val="none" w:sz="0" w:space="0" w:color="auto"/>
            <w:left w:val="none" w:sz="0" w:space="0" w:color="auto"/>
            <w:bottom w:val="none" w:sz="0" w:space="0" w:color="auto"/>
            <w:right w:val="none" w:sz="0" w:space="0" w:color="auto"/>
          </w:divBdr>
        </w:div>
        <w:div w:id="538131528">
          <w:marLeft w:val="640"/>
          <w:marRight w:val="0"/>
          <w:marTop w:val="0"/>
          <w:marBottom w:val="0"/>
          <w:divBdr>
            <w:top w:val="none" w:sz="0" w:space="0" w:color="auto"/>
            <w:left w:val="none" w:sz="0" w:space="0" w:color="auto"/>
            <w:bottom w:val="none" w:sz="0" w:space="0" w:color="auto"/>
            <w:right w:val="none" w:sz="0" w:space="0" w:color="auto"/>
          </w:divBdr>
        </w:div>
        <w:div w:id="961300902">
          <w:marLeft w:val="640"/>
          <w:marRight w:val="0"/>
          <w:marTop w:val="0"/>
          <w:marBottom w:val="0"/>
          <w:divBdr>
            <w:top w:val="none" w:sz="0" w:space="0" w:color="auto"/>
            <w:left w:val="none" w:sz="0" w:space="0" w:color="auto"/>
            <w:bottom w:val="none" w:sz="0" w:space="0" w:color="auto"/>
            <w:right w:val="none" w:sz="0" w:space="0" w:color="auto"/>
          </w:divBdr>
        </w:div>
        <w:div w:id="142552197">
          <w:marLeft w:val="640"/>
          <w:marRight w:val="0"/>
          <w:marTop w:val="0"/>
          <w:marBottom w:val="0"/>
          <w:divBdr>
            <w:top w:val="none" w:sz="0" w:space="0" w:color="auto"/>
            <w:left w:val="none" w:sz="0" w:space="0" w:color="auto"/>
            <w:bottom w:val="none" w:sz="0" w:space="0" w:color="auto"/>
            <w:right w:val="none" w:sz="0" w:space="0" w:color="auto"/>
          </w:divBdr>
        </w:div>
        <w:div w:id="99034035">
          <w:marLeft w:val="640"/>
          <w:marRight w:val="0"/>
          <w:marTop w:val="0"/>
          <w:marBottom w:val="0"/>
          <w:divBdr>
            <w:top w:val="none" w:sz="0" w:space="0" w:color="auto"/>
            <w:left w:val="none" w:sz="0" w:space="0" w:color="auto"/>
            <w:bottom w:val="none" w:sz="0" w:space="0" w:color="auto"/>
            <w:right w:val="none" w:sz="0" w:space="0" w:color="auto"/>
          </w:divBdr>
        </w:div>
        <w:div w:id="376783789">
          <w:marLeft w:val="640"/>
          <w:marRight w:val="0"/>
          <w:marTop w:val="0"/>
          <w:marBottom w:val="0"/>
          <w:divBdr>
            <w:top w:val="none" w:sz="0" w:space="0" w:color="auto"/>
            <w:left w:val="none" w:sz="0" w:space="0" w:color="auto"/>
            <w:bottom w:val="none" w:sz="0" w:space="0" w:color="auto"/>
            <w:right w:val="none" w:sz="0" w:space="0" w:color="auto"/>
          </w:divBdr>
        </w:div>
        <w:div w:id="1497644885">
          <w:marLeft w:val="640"/>
          <w:marRight w:val="0"/>
          <w:marTop w:val="0"/>
          <w:marBottom w:val="0"/>
          <w:divBdr>
            <w:top w:val="none" w:sz="0" w:space="0" w:color="auto"/>
            <w:left w:val="none" w:sz="0" w:space="0" w:color="auto"/>
            <w:bottom w:val="none" w:sz="0" w:space="0" w:color="auto"/>
            <w:right w:val="none" w:sz="0" w:space="0" w:color="auto"/>
          </w:divBdr>
        </w:div>
        <w:div w:id="1147823396">
          <w:marLeft w:val="640"/>
          <w:marRight w:val="0"/>
          <w:marTop w:val="0"/>
          <w:marBottom w:val="0"/>
          <w:divBdr>
            <w:top w:val="none" w:sz="0" w:space="0" w:color="auto"/>
            <w:left w:val="none" w:sz="0" w:space="0" w:color="auto"/>
            <w:bottom w:val="none" w:sz="0" w:space="0" w:color="auto"/>
            <w:right w:val="none" w:sz="0" w:space="0" w:color="auto"/>
          </w:divBdr>
        </w:div>
        <w:div w:id="1114133446">
          <w:marLeft w:val="640"/>
          <w:marRight w:val="0"/>
          <w:marTop w:val="0"/>
          <w:marBottom w:val="0"/>
          <w:divBdr>
            <w:top w:val="none" w:sz="0" w:space="0" w:color="auto"/>
            <w:left w:val="none" w:sz="0" w:space="0" w:color="auto"/>
            <w:bottom w:val="none" w:sz="0" w:space="0" w:color="auto"/>
            <w:right w:val="none" w:sz="0" w:space="0" w:color="auto"/>
          </w:divBdr>
        </w:div>
        <w:div w:id="2050108096">
          <w:marLeft w:val="640"/>
          <w:marRight w:val="0"/>
          <w:marTop w:val="0"/>
          <w:marBottom w:val="0"/>
          <w:divBdr>
            <w:top w:val="none" w:sz="0" w:space="0" w:color="auto"/>
            <w:left w:val="none" w:sz="0" w:space="0" w:color="auto"/>
            <w:bottom w:val="none" w:sz="0" w:space="0" w:color="auto"/>
            <w:right w:val="none" w:sz="0" w:space="0" w:color="auto"/>
          </w:divBdr>
        </w:div>
        <w:div w:id="546530549">
          <w:marLeft w:val="640"/>
          <w:marRight w:val="0"/>
          <w:marTop w:val="0"/>
          <w:marBottom w:val="0"/>
          <w:divBdr>
            <w:top w:val="none" w:sz="0" w:space="0" w:color="auto"/>
            <w:left w:val="none" w:sz="0" w:space="0" w:color="auto"/>
            <w:bottom w:val="none" w:sz="0" w:space="0" w:color="auto"/>
            <w:right w:val="none" w:sz="0" w:space="0" w:color="auto"/>
          </w:divBdr>
        </w:div>
        <w:div w:id="559827528">
          <w:marLeft w:val="640"/>
          <w:marRight w:val="0"/>
          <w:marTop w:val="0"/>
          <w:marBottom w:val="0"/>
          <w:divBdr>
            <w:top w:val="none" w:sz="0" w:space="0" w:color="auto"/>
            <w:left w:val="none" w:sz="0" w:space="0" w:color="auto"/>
            <w:bottom w:val="none" w:sz="0" w:space="0" w:color="auto"/>
            <w:right w:val="none" w:sz="0" w:space="0" w:color="auto"/>
          </w:divBdr>
        </w:div>
        <w:div w:id="1383676134">
          <w:marLeft w:val="640"/>
          <w:marRight w:val="0"/>
          <w:marTop w:val="0"/>
          <w:marBottom w:val="0"/>
          <w:divBdr>
            <w:top w:val="none" w:sz="0" w:space="0" w:color="auto"/>
            <w:left w:val="none" w:sz="0" w:space="0" w:color="auto"/>
            <w:bottom w:val="none" w:sz="0" w:space="0" w:color="auto"/>
            <w:right w:val="none" w:sz="0" w:space="0" w:color="auto"/>
          </w:divBdr>
        </w:div>
        <w:div w:id="1851406882">
          <w:marLeft w:val="640"/>
          <w:marRight w:val="0"/>
          <w:marTop w:val="0"/>
          <w:marBottom w:val="0"/>
          <w:divBdr>
            <w:top w:val="none" w:sz="0" w:space="0" w:color="auto"/>
            <w:left w:val="none" w:sz="0" w:space="0" w:color="auto"/>
            <w:bottom w:val="none" w:sz="0" w:space="0" w:color="auto"/>
            <w:right w:val="none" w:sz="0" w:space="0" w:color="auto"/>
          </w:divBdr>
        </w:div>
        <w:div w:id="930353250">
          <w:marLeft w:val="640"/>
          <w:marRight w:val="0"/>
          <w:marTop w:val="0"/>
          <w:marBottom w:val="0"/>
          <w:divBdr>
            <w:top w:val="none" w:sz="0" w:space="0" w:color="auto"/>
            <w:left w:val="none" w:sz="0" w:space="0" w:color="auto"/>
            <w:bottom w:val="none" w:sz="0" w:space="0" w:color="auto"/>
            <w:right w:val="none" w:sz="0" w:space="0" w:color="auto"/>
          </w:divBdr>
        </w:div>
        <w:div w:id="481703343">
          <w:marLeft w:val="640"/>
          <w:marRight w:val="0"/>
          <w:marTop w:val="0"/>
          <w:marBottom w:val="0"/>
          <w:divBdr>
            <w:top w:val="none" w:sz="0" w:space="0" w:color="auto"/>
            <w:left w:val="none" w:sz="0" w:space="0" w:color="auto"/>
            <w:bottom w:val="none" w:sz="0" w:space="0" w:color="auto"/>
            <w:right w:val="none" w:sz="0" w:space="0" w:color="auto"/>
          </w:divBdr>
        </w:div>
        <w:div w:id="324482200">
          <w:marLeft w:val="640"/>
          <w:marRight w:val="0"/>
          <w:marTop w:val="0"/>
          <w:marBottom w:val="0"/>
          <w:divBdr>
            <w:top w:val="none" w:sz="0" w:space="0" w:color="auto"/>
            <w:left w:val="none" w:sz="0" w:space="0" w:color="auto"/>
            <w:bottom w:val="none" w:sz="0" w:space="0" w:color="auto"/>
            <w:right w:val="none" w:sz="0" w:space="0" w:color="auto"/>
          </w:divBdr>
        </w:div>
        <w:div w:id="1164902899">
          <w:marLeft w:val="640"/>
          <w:marRight w:val="0"/>
          <w:marTop w:val="0"/>
          <w:marBottom w:val="0"/>
          <w:divBdr>
            <w:top w:val="none" w:sz="0" w:space="0" w:color="auto"/>
            <w:left w:val="none" w:sz="0" w:space="0" w:color="auto"/>
            <w:bottom w:val="none" w:sz="0" w:space="0" w:color="auto"/>
            <w:right w:val="none" w:sz="0" w:space="0" w:color="auto"/>
          </w:divBdr>
        </w:div>
        <w:div w:id="1588807497">
          <w:marLeft w:val="640"/>
          <w:marRight w:val="0"/>
          <w:marTop w:val="0"/>
          <w:marBottom w:val="0"/>
          <w:divBdr>
            <w:top w:val="none" w:sz="0" w:space="0" w:color="auto"/>
            <w:left w:val="none" w:sz="0" w:space="0" w:color="auto"/>
            <w:bottom w:val="none" w:sz="0" w:space="0" w:color="auto"/>
            <w:right w:val="none" w:sz="0" w:space="0" w:color="auto"/>
          </w:divBdr>
        </w:div>
        <w:div w:id="1297099489">
          <w:marLeft w:val="640"/>
          <w:marRight w:val="0"/>
          <w:marTop w:val="0"/>
          <w:marBottom w:val="0"/>
          <w:divBdr>
            <w:top w:val="none" w:sz="0" w:space="0" w:color="auto"/>
            <w:left w:val="none" w:sz="0" w:space="0" w:color="auto"/>
            <w:bottom w:val="none" w:sz="0" w:space="0" w:color="auto"/>
            <w:right w:val="none" w:sz="0" w:space="0" w:color="auto"/>
          </w:divBdr>
        </w:div>
        <w:div w:id="2134248469">
          <w:marLeft w:val="640"/>
          <w:marRight w:val="0"/>
          <w:marTop w:val="0"/>
          <w:marBottom w:val="0"/>
          <w:divBdr>
            <w:top w:val="none" w:sz="0" w:space="0" w:color="auto"/>
            <w:left w:val="none" w:sz="0" w:space="0" w:color="auto"/>
            <w:bottom w:val="none" w:sz="0" w:space="0" w:color="auto"/>
            <w:right w:val="none" w:sz="0" w:space="0" w:color="auto"/>
          </w:divBdr>
        </w:div>
        <w:div w:id="280303057">
          <w:marLeft w:val="640"/>
          <w:marRight w:val="0"/>
          <w:marTop w:val="0"/>
          <w:marBottom w:val="0"/>
          <w:divBdr>
            <w:top w:val="none" w:sz="0" w:space="0" w:color="auto"/>
            <w:left w:val="none" w:sz="0" w:space="0" w:color="auto"/>
            <w:bottom w:val="none" w:sz="0" w:space="0" w:color="auto"/>
            <w:right w:val="none" w:sz="0" w:space="0" w:color="auto"/>
          </w:divBdr>
        </w:div>
        <w:div w:id="262224717">
          <w:marLeft w:val="640"/>
          <w:marRight w:val="0"/>
          <w:marTop w:val="0"/>
          <w:marBottom w:val="0"/>
          <w:divBdr>
            <w:top w:val="none" w:sz="0" w:space="0" w:color="auto"/>
            <w:left w:val="none" w:sz="0" w:space="0" w:color="auto"/>
            <w:bottom w:val="none" w:sz="0" w:space="0" w:color="auto"/>
            <w:right w:val="none" w:sz="0" w:space="0" w:color="auto"/>
          </w:divBdr>
        </w:div>
        <w:div w:id="620771344">
          <w:marLeft w:val="640"/>
          <w:marRight w:val="0"/>
          <w:marTop w:val="0"/>
          <w:marBottom w:val="0"/>
          <w:divBdr>
            <w:top w:val="none" w:sz="0" w:space="0" w:color="auto"/>
            <w:left w:val="none" w:sz="0" w:space="0" w:color="auto"/>
            <w:bottom w:val="none" w:sz="0" w:space="0" w:color="auto"/>
            <w:right w:val="none" w:sz="0" w:space="0" w:color="auto"/>
          </w:divBdr>
        </w:div>
        <w:div w:id="1302346846">
          <w:marLeft w:val="640"/>
          <w:marRight w:val="0"/>
          <w:marTop w:val="0"/>
          <w:marBottom w:val="0"/>
          <w:divBdr>
            <w:top w:val="none" w:sz="0" w:space="0" w:color="auto"/>
            <w:left w:val="none" w:sz="0" w:space="0" w:color="auto"/>
            <w:bottom w:val="none" w:sz="0" w:space="0" w:color="auto"/>
            <w:right w:val="none" w:sz="0" w:space="0" w:color="auto"/>
          </w:divBdr>
        </w:div>
        <w:div w:id="96609096">
          <w:marLeft w:val="640"/>
          <w:marRight w:val="0"/>
          <w:marTop w:val="0"/>
          <w:marBottom w:val="0"/>
          <w:divBdr>
            <w:top w:val="none" w:sz="0" w:space="0" w:color="auto"/>
            <w:left w:val="none" w:sz="0" w:space="0" w:color="auto"/>
            <w:bottom w:val="none" w:sz="0" w:space="0" w:color="auto"/>
            <w:right w:val="none" w:sz="0" w:space="0" w:color="auto"/>
          </w:divBdr>
        </w:div>
        <w:div w:id="507644827">
          <w:marLeft w:val="640"/>
          <w:marRight w:val="0"/>
          <w:marTop w:val="0"/>
          <w:marBottom w:val="0"/>
          <w:divBdr>
            <w:top w:val="none" w:sz="0" w:space="0" w:color="auto"/>
            <w:left w:val="none" w:sz="0" w:space="0" w:color="auto"/>
            <w:bottom w:val="none" w:sz="0" w:space="0" w:color="auto"/>
            <w:right w:val="none" w:sz="0" w:space="0" w:color="auto"/>
          </w:divBdr>
        </w:div>
        <w:div w:id="919562723">
          <w:marLeft w:val="640"/>
          <w:marRight w:val="0"/>
          <w:marTop w:val="0"/>
          <w:marBottom w:val="0"/>
          <w:divBdr>
            <w:top w:val="none" w:sz="0" w:space="0" w:color="auto"/>
            <w:left w:val="none" w:sz="0" w:space="0" w:color="auto"/>
            <w:bottom w:val="none" w:sz="0" w:space="0" w:color="auto"/>
            <w:right w:val="none" w:sz="0" w:space="0" w:color="auto"/>
          </w:divBdr>
        </w:div>
        <w:div w:id="1184324558">
          <w:marLeft w:val="640"/>
          <w:marRight w:val="0"/>
          <w:marTop w:val="0"/>
          <w:marBottom w:val="0"/>
          <w:divBdr>
            <w:top w:val="none" w:sz="0" w:space="0" w:color="auto"/>
            <w:left w:val="none" w:sz="0" w:space="0" w:color="auto"/>
            <w:bottom w:val="none" w:sz="0" w:space="0" w:color="auto"/>
            <w:right w:val="none" w:sz="0" w:space="0" w:color="auto"/>
          </w:divBdr>
        </w:div>
        <w:div w:id="61801201">
          <w:marLeft w:val="640"/>
          <w:marRight w:val="0"/>
          <w:marTop w:val="0"/>
          <w:marBottom w:val="0"/>
          <w:divBdr>
            <w:top w:val="none" w:sz="0" w:space="0" w:color="auto"/>
            <w:left w:val="none" w:sz="0" w:space="0" w:color="auto"/>
            <w:bottom w:val="none" w:sz="0" w:space="0" w:color="auto"/>
            <w:right w:val="none" w:sz="0" w:space="0" w:color="auto"/>
          </w:divBdr>
        </w:div>
        <w:div w:id="1497653374">
          <w:marLeft w:val="640"/>
          <w:marRight w:val="0"/>
          <w:marTop w:val="0"/>
          <w:marBottom w:val="0"/>
          <w:divBdr>
            <w:top w:val="none" w:sz="0" w:space="0" w:color="auto"/>
            <w:left w:val="none" w:sz="0" w:space="0" w:color="auto"/>
            <w:bottom w:val="none" w:sz="0" w:space="0" w:color="auto"/>
            <w:right w:val="none" w:sz="0" w:space="0" w:color="auto"/>
          </w:divBdr>
        </w:div>
        <w:div w:id="1589970650">
          <w:marLeft w:val="640"/>
          <w:marRight w:val="0"/>
          <w:marTop w:val="0"/>
          <w:marBottom w:val="0"/>
          <w:divBdr>
            <w:top w:val="none" w:sz="0" w:space="0" w:color="auto"/>
            <w:left w:val="none" w:sz="0" w:space="0" w:color="auto"/>
            <w:bottom w:val="none" w:sz="0" w:space="0" w:color="auto"/>
            <w:right w:val="none" w:sz="0" w:space="0" w:color="auto"/>
          </w:divBdr>
        </w:div>
        <w:div w:id="1983846941">
          <w:marLeft w:val="640"/>
          <w:marRight w:val="0"/>
          <w:marTop w:val="0"/>
          <w:marBottom w:val="0"/>
          <w:divBdr>
            <w:top w:val="none" w:sz="0" w:space="0" w:color="auto"/>
            <w:left w:val="none" w:sz="0" w:space="0" w:color="auto"/>
            <w:bottom w:val="none" w:sz="0" w:space="0" w:color="auto"/>
            <w:right w:val="none" w:sz="0" w:space="0" w:color="auto"/>
          </w:divBdr>
        </w:div>
        <w:div w:id="1292975517">
          <w:marLeft w:val="640"/>
          <w:marRight w:val="0"/>
          <w:marTop w:val="0"/>
          <w:marBottom w:val="0"/>
          <w:divBdr>
            <w:top w:val="none" w:sz="0" w:space="0" w:color="auto"/>
            <w:left w:val="none" w:sz="0" w:space="0" w:color="auto"/>
            <w:bottom w:val="none" w:sz="0" w:space="0" w:color="auto"/>
            <w:right w:val="none" w:sz="0" w:space="0" w:color="auto"/>
          </w:divBdr>
        </w:div>
        <w:div w:id="1010907021">
          <w:marLeft w:val="640"/>
          <w:marRight w:val="0"/>
          <w:marTop w:val="0"/>
          <w:marBottom w:val="0"/>
          <w:divBdr>
            <w:top w:val="none" w:sz="0" w:space="0" w:color="auto"/>
            <w:left w:val="none" w:sz="0" w:space="0" w:color="auto"/>
            <w:bottom w:val="none" w:sz="0" w:space="0" w:color="auto"/>
            <w:right w:val="none" w:sz="0" w:space="0" w:color="auto"/>
          </w:divBdr>
        </w:div>
        <w:div w:id="1163668433">
          <w:marLeft w:val="640"/>
          <w:marRight w:val="0"/>
          <w:marTop w:val="0"/>
          <w:marBottom w:val="0"/>
          <w:divBdr>
            <w:top w:val="none" w:sz="0" w:space="0" w:color="auto"/>
            <w:left w:val="none" w:sz="0" w:space="0" w:color="auto"/>
            <w:bottom w:val="none" w:sz="0" w:space="0" w:color="auto"/>
            <w:right w:val="none" w:sz="0" w:space="0" w:color="auto"/>
          </w:divBdr>
        </w:div>
        <w:div w:id="187262067">
          <w:marLeft w:val="640"/>
          <w:marRight w:val="0"/>
          <w:marTop w:val="0"/>
          <w:marBottom w:val="0"/>
          <w:divBdr>
            <w:top w:val="none" w:sz="0" w:space="0" w:color="auto"/>
            <w:left w:val="none" w:sz="0" w:space="0" w:color="auto"/>
            <w:bottom w:val="none" w:sz="0" w:space="0" w:color="auto"/>
            <w:right w:val="none" w:sz="0" w:space="0" w:color="auto"/>
          </w:divBdr>
        </w:div>
        <w:div w:id="820542649">
          <w:marLeft w:val="640"/>
          <w:marRight w:val="0"/>
          <w:marTop w:val="0"/>
          <w:marBottom w:val="0"/>
          <w:divBdr>
            <w:top w:val="none" w:sz="0" w:space="0" w:color="auto"/>
            <w:left w:val="none" w:sz="0" w:space="0" w:color="auto"/>
            <w:bottom w:val="none" w:sz="0" w:space="0" w:color="auto"/>
            <w:right w:val="none" w:sz="0" w:space="0" w:color="auto"/>
          </w:divBdr>
        </w:div>
        <w:div w:id="1725595500">
          <w:marLeft w:val="640"/>
          <w:marRight w:val="0"/>
          <w:marTop w:val="0"/>
          <w:marBottom w:val="0"/>
          <w:divBdr>
            <w:top w:val="none" w:sz="0" w:space="0" w:color="auto"/>
            <w:left w:val="none" w:sz="0" w:space="0" w:color="auto"/>
            <w:bottom w:val="none" w:sz="0" w:space="0" w:color="auto"/>
            <w:right w:val="none" w:sz="0" w:space="0" w:color="auto"/>
          </w:divBdr>
        </w:div>
        <w:div w:id="1956058111">
          <w:marLeft w:val="640"/>
          <w:marRight w:val="0"/>
          <w:marTop w:val="0"/>
          <w:marBottom w:val="0"/>
          <w:divBdr>
            <w:top w:val="none" w:sz="0" w:space="0" w:color="auto"/>
            <w:left w:val="none" w:sz="0" w:space="0" w:color="auto"/>
            <w:bottom w:val="none" w:sz="0" w:space="0" w:color="auto"/>
            <w:right w:val="none" w:sz="0" w:space="0" w:color="auto"/>
          </w:divBdr>
        </w:div>
        <w:div w:id="811794740">
          <w:marLeft w:val="640"/>
          <w:marRight w:val="0"/>
          <w:marTop w:val="0"/>
          <w:marBottom w:val="0"/>
          <w:divBdr>
            <w:top w:val="none" w:sz="0" w:space="0" w:color="auto"/>
            <w:left w:val="none" w:sz="0" w:space="0" w:color="auto"/>
            <w:bottom w:val="none" w:sz="0" w:space="0" w:color="auto"/>
            <w:right w:val="none" w:sz="0" w:space="0" w:color="auto"/>
          </w:divBdr>
        </w:div>
        <w:div w:id="740056792">
          <w:marLeft w:val="640"/>
          <w:marRight w:val="0"/>
          <w:marTop w:val="0"/>
          <w:marBottom w:val="0"/>
          <w:divBdr>
            <w:top w:val="none" w:sz="0" w:space="0" w:color="auto"/>
            <w:left w:val="none" w:sz="0" w:space="0" w:color="auto"/>
            <w:bottom w:val="none" w:sz="0" w:space="0" w:color="auto"/>
            <w:right w:val="none" w:sz="0" w:space="0" w:color="auto"/>
          </w:divBdr>
        </w:div>
        <w:div w:id="742946623">
          <w:marLeft w:val="640"/>
          <w:marRight w:val="0"/>
          <w:marTop w:val="0"/>
          <w:marBottom w:val="0"/>
          <w:divBdr>
            <w:top w:val="none" w:sz="0" w:space="0" w:color="auto"/>
            <w:left w:val="none" w:sz="0" w:space="0" w:color="auto"/>
            <w:bottom w:val="none" w:sz="0" w:space="0" w:color="auto"/>
            <w:right w:val="none" w:sz="0" w:space="0" w:color="auto"/>
          </w:divBdr>
        </w:div>
        <w:div w:id="1259102070">
          <w:marLeft w:val="640"/>
          <w:marRight w:val="0"/>
          <w:marTop w:val="0"/>
          <w:marBottom w:val="0"/>
          <w:divBdr>
            <w:top w:val="none" w:sz="0" w:space="0" w:color="auto"/>
            <w:left w:val="none" w:sz="0" w:space="0" w:color="auto"/>
            <w:bottom w:val="none" w:sz="0" w:space="0" w:color="auto"/>
            <w:right w:val="none" w:sz="0" w:space="0" w:color="auto"/>
          </w:divBdr>
        </w:div>
        <w:div w:id="1643924397">
          <w:marLeft w:val="640"/>
          <w:marRight w:val="0"/>
          <w:marTop w:val="0"/>
          <w:marBottom w:val="0"/>
          <w:divBdr>
            <w:top w:val="none" w:sz="0" w:space="0" w:color="auto"/>
            <w:left w:val="none" w:sz="0" w:space="0" w:color="auto"/>
            <w:bottom w:val="none" w:sz="0" w:space="0" w:color="auto"/>
            <w:right w:val="none" w:sz="0" w:space="0" w:color="auto"/>
          </w:divBdr>
        </w:div>
        <w:div w:id="1531802395">
          <w:marLeft w:val="640"/>
          <w:marRight w:val="0"/>
          <w:marTop w:val="0"/>
          <w:marBottom w:val="0"/>
          <w:divBdr>
            <w:top w:val="none" w:sz="0" w:space="0" w:color="auto"/>
            <w:left w:val="none" w:sz="0" w:space="0" w:color="auto"/>
            <w:bottom w:val="none" w:sz="0" w:space="0" w:color="auto"/>
            <w:right w:val="none" w:sz="0" w:space="0" w:color="auto"/>
          </w:divBdr>
        </w:div>
        <w:div w:id="1859930862">
          <w:marLeft w:val="640"/>
          <w:marRight w:val="0"/>
          <w:marTop w:val="0"/>
          <w:marBottom w:val="0"/>
          <w:divBdr>
            <w:top w:val="none" w:sz="0" w:space="0" w:color="auto"/>
            <w:left w:val="none" w:sz="0" w:space="0" w:color="auto"/>
            <w:bottom w:val="none" w:sz="0" w:space="0" w:color="auto"/>
            <w:right w:val="none" w:sz="0" w:space="0" w:color="auto"/>
          </w:divBdr>
        </w:div>
        <w:div w:id="447701953">
          <w:marLeft w:val="640"/>
          <w:marRight w:val="0"/>
          <w:marTop w:val="0"/>
          <w:marBottom w:val="0"/>
          <w:divBdr>
            <w:top w:val="none" w:sz="0" w:space="0" w:color="auto"/>
            <w:left w:val="none" w:sz="0" w:space="0" w:color="auto"/>
            <w:bottom w:val="none" w:sz="0" w:space="0" w:color="auto"/>
            <w:right w:val="none" w:sz="0" w:space="0" w:color="auto"/>
          </w:divBdr>
        </w:div>
        <w:div w:id="2097969239">
          <w:marLeft w:val="640"/>
          <w:marRight w:val="0"/>
          <w:marTop w:val="0"/>
          <w:marBottom w:val="0"/>
          <w:divBdr>
            <w:top w:val="none" w:sz="0" w:space="0" w:color="auto"/>
            <w:left w:val="none" w:sz="0" w:space="0" w:color="auto"/>
            <w:bottom w:val="none" w:sz="0" w:space="0" w:color="auto"/>
            <w:right w:val="none" w:sz="0" w:space="0" w:color="auto"/>
          </w:divBdr>
        </w:div>
        <w:div w:id="1468741329">
          <w:marLeft w:val="640"/>
          <w:marRight w:val="0"/>
          <w:marTop w:val="0"/>
          <w:marBottom w:val="0"/>
          <w:divBdr>
            <w:top w:val="none" w:sz="0" w:space="0" w:color="auto"/>
            <w:left w:val="none" w:sz="0" w:space="0" w:color="auto"/>
            <w:bottom w:val="none" w:sz="0" w:space="0" w:color="auto"/>
            <w:right w:val="none" w:sz="0" w:space="0" w:color="auto"/>
          </w:divBdr>
        </w:div>
        <w:div w:id="2071415219">
          <w:marLeft w:val="640"/>
          <w:marRight w:val="0"/>
          <w:marTop w:val="0"/>
          <w:marBottom w:val="0"/>
          <w:divBdr>
            <w:top w:val="none" w:sz="0" w:space="0" w:color="auto"/>
            <w:left w:val="none" w:sz="0" w:space="0" w:color="auto"/>
            <w:bottom w:val="none" w:sz="0" w:space="0" w:color="auto"/>
            <w:right w:val="none" w:sz="0" w:space="0" w:color="auto"/>
          </w:divBdr>
        </w:div>
        <w:div w:id="1774133412">
          <w:marLeft w:val="640"/>
          <w:marRight w:val="0"/>
          <w:marTop w:val="0"/>
          <w:marBottom w:val="0"/>
          <w:divBdr>
            <w:top w:val="none" w:sz="0" w:space="0" w:color="auto"/>
            <w:left w:val="none" w:sz="0" w:space="0" w:color="auto"/>
            <w:bottom w:val="none" w:sz="0" w:space="0" w:color="auto"/>
            <w:right w:val="none" w:sz="0" w:space="0" w:color="auto"/>
          </w:divBdr>
        </w:div>
        <w:div w:id="1211111798">
          <w:marLeft w:val="640"/>
          <w:marRight w:val="0"/>
          <w:marTop w:val="0"/>
          <w:marBottom w:val="0"/>
          <w:divBdr>
            <w:top w:val="none" w:sz="0" w:space="0" w:color="auto"/>
            <w:left w:val="none" w:sz="0" w:space="0" w:color="auto"/>
            <w:bottom w:val="none" w:sz="0" w:space="0" w:color="auto"/>
            <w:right w:val="none" w:sz="0" w:space="0" w:color="auto"/>
          </w:divBdr>
        </w:div>
        <w:div w:id="1345129015">
          <w:marLeft w:val="640"/>
          <w:marRight w:val="0"/>
          <w:marTop w:val="0"/>
          <w:marBottom w:val="0"/>
          <w:divBdr>
            <w:top w:val="none" w:sz="0" w:space="0" w:color="auto"/>
            <w:left w:val="none" w:sz="0" w:space="0" w:color="auto"/>
            <w:bottom w:val="none" w:sz="0" w:space="0" w:color="auto"/>
            <w:right w:val="none" w:sz="0" w:space="0" w:color="auto"/>
          </w:divBdr>
        </w:div>
        <w:div w:id="1608930257">
          <w:marLeft w:val="640"/>
          <w:marRight w:val="0"/>
          <w:marTop w:val="0"/>
          <w:marBottom w:val="0"/>
          <w:divBdr>
            <w:top w:val="none" w:sz="0" w:space="0" w:color="auto"/>
            <w:left w:val="none" w:sz="0" w:space="0" w:color="auto"/>
            <w:bottom w:val="none" w:sz="0" w:space="0" w:color="auto"/>
            <w:right w:val="none" w:sz="0" w:space="0" w:color="auto"/>
          </w:divBdr>
        </w:div>
        <w:div w:id="706685494">
          <w:marLeft w:val="640"/>
          <w:marRight w:val="0"/>
          <w:marTop w:val="0"/>
          <w:marBottom w:val="0"/>
          <w:divBdr>
            <w:top w:val="none" w:sz="0" w:space="0" w:color="auto"/>
            <w:left w:val="none" w:sz="0" w:space="0" w:color="auto"/>
            <w:bottom w:val="none" w:sz="0" w:space="0" w:color="auto"/>
            <w:right w:val="none" w:sz="0" w:space="0" w:color="auto"/>
          </w:divBdr>
        </w:div>
        <w:div w:id="1893157346">
          <w:marLeft w:val="640"/>
          <w:marRight w:val="0"/>
          <w:marTop w:val="0"/>
          <w:marBottom w:val="0"/>
          <w:divBdr>
            <w:top w:val="none" w:sz="0" w:space="0" w:color="auto"/>
            <w:left w:val="none" w:sz="0" w:space="0" w:color="auto"/>
            <w:bottom w:val="none" w:sz="0" w:space="0" w:color="auto"/>
            <w:right w:val="none" w:sz="0" w:space="0" w:color="auto"/>
          </w:divBdr>
        </w:div>
        <w:div w:id="230426298">
          <w:marLeft w:val="640"/>
          <w:marRight w:val="0"/>
          <w:marTop w:val="0"/>
          <w:marBottom w:val="0"/>
          <w:divBdr>
            <w:top w:val="none" w:sz="0" w:space="0" w:color="auto"/>
            <w:left w:val="none" w:sz="0" w:space="0" w:color="auto"/>
            <w:bottom w:val="none" w:sz="0" w:space="0" w:color="auto"/>
            <w:right w:val="none" w:sz="0" w:space="0" w:color="auto"/>
          </w:divBdr>
        </w:div>
        <w:div w:id="250703598">
          <w:marLeft w:val="640"/>
          <w:marRight w:val="0"/>
          <w:marTop w:val="0"/>
          <w:marBottom w:val="0"/>
          <w:divBdr>
            <w:top w:val="none" w:sz="0" w:space="0" w:color="auto"/>
            <w:left w:val="none" w:sz="0" w:space="0" w:color="auto"/>
            <w:bottom w:val="none" w:sz="0" w:space="0" w:color="auto"/>
            <w:right w:val="none" w:sz="0" w:space="0" w:color="auto"/>
          </w:divBdr>
        </w:div>
        <w:div w:id="1385527049">
          <w:marLeft w:val="640"/>
          <w:marRight w:val="0"/>
          <w:marTop w:val="0"/>
          <w:marBottom w:val="0"/>
          <w:divBdr>
            <w:top w:val="none" w:sz="0" w:space="0" w:color="auto"/>
            <w:left w:val="none" w:sz="0" w:space="0" w:color="auto"/>
            <w:bottom w:val="none" w:sz="0" w:space="0" w:color="auto"/>
            <w:right w:val="none" w:sz="0" w:space="0" w:color="auto"/>
          </w:divBdr>
        </w:div>
        <w:div w:id="1181167526">
          <w:marLeft w:val="640"/>
          <w:marRight w:val="0"/>
          <w:marTop w:val="0"/>
          <w:marBottom w:val="0"/>
          <w:divBdr>
            <w:top w:val="none" w:sz="0" w:space="0" w:color="auto"/>
            <w:left w:val="none" w:sz="0" w:space="0" w:color="auto"/>
            <w:bottom w:val="none" w:sz="0" w:space="0" w:color="auto"/>
            <w:right w:val="none" w:sz="0" w:space="0" w:color="auto"/>
          </w:divBdr>
        </w:div>
        <w:div w:id="144014364">
          <w:marLeft w:val="640"/>
          <w:marRight w:val="0"/>
          <w:marTop w:val="0"/>
          <w:marBottom w:val="0"/>
          <w:divBdr>
            <w:top w:val="none" w:sz="0" w:space="0" w:color="auto"/>
            <w:left w:val="none" w:sz="0" w:space="0" w:color="auto"/>
            <w:bottom w:val="none" w:sz="0" w:space="0" w:color="auto"/>
            <w:right w:val="none" w:sz="0" w:space="0" w:color="auto"/>
          </w:divBdr>
        </w:div>
        <w:div w:id="1559587224">
          <w:marLeft w:val="640"/>
          <w:marRight w:val="0"/>
          <w:marTop w:val="0"/>
          <w:marBottom w:val="0"/>
          <w:divBdr>
            <w:top w:val="none" w:sz="0" w:space="0" w:color="auto"/>
            <w:left w:val="none" w:sz="0" w:space="0" w:color="auto"/>
            <w:bottom w:val="none" w:sz="0" w:space="0" w:color="auto"/>
            <w:right w:val="none" w:sz="0" w:space="0" w:color="auto"/>
          </w:divBdr>
        </w:div>
        <w:div w:id="429204634">
          <w:marLeft w:val="640"/>
          <w:marRight w:val="0"/>
          <w:marTop w:val="0"/>
          <w:marBottom w:val="0"/>
          <w:divBdr>
            <w:top w:val="none" w:sz="0" w:space="0" w:color="auto"/>
            <w:left w:val="none" w:sz="0" w:space="0" w:color="auto"/>
            <w:bottom w:val="none" w:sz="0" w:space="0" w:color="auto"/>
            <w:right w:val="none" w:sz="0" w:space="0" w:color="auto"/>
          </w:divBdr>
        </w:div>
        <w:div w:id="681976205">
          <w:marLeft w:val="640"/>
          <w:marRight w:val="0"/>
          <w:marTop w:val="0"/>
          <w:marBottom w:val="0"/>
          <w:divBdr>
            <w:top w:val="none" w:sz="0" w:space="0" w:color="auto"/>
            <w:left w:val="none" w:sz="0" w:space="0" w:color="auto"/>
            <w:bottom w:val="none" w:sz="0" w:space="0" w:color="auto"/>
            <w:right w:val="none" w:sz="0" w:space="0" w:color="auto"/>
          </w:divBdr>
        </w:div>
        <w:div w:id="618342997">
          <w:marLeft w:val="640"/>
          <w:marRight w:val="0"/>
          <w:marTop w:val="0"/>
          <w:marBottom w:val="0"/>
          <w:divBdr>
            <w:top w:val="none" w:sz="0" w:space="0" w:color="auto"/>
            <w:left w:val="none" w:sz="0" w:space="0" w:color="auto"/>
            <w:bottom w:val="none" w:sz="0" w:space="0" w:color="auto"/>
            <w:right w:val="none" w:sz="0" w:space="0" w:color="auto"/>
          </w:divBdr>
        </w:div>
        <w:div w:id="202249515">
          <w:marLeft w:val="640"/>
          <w:marRight w:val="0"/>
          <w:marTop w:val="0"/>
          <w:marBottom w:val="0"/>
          <w:divBdr>
            <w:top w:val="none" w:sz="0" w:space="0" w:color="auto"/>
            <w:left w:val="none" w:sz="0" w:space="0" w:color="auto"/>
            <w:bottom w:val="none" w:sz="0" w:space="0" w:color="auto"/>
            <w:right w:val="none" w:sz="0" w:space="0" w:color="auto"/>
          </w:divBdr>
        </w:div>
        <w:div w:id="764226009">
          <w:marLeft w:val="640"/>
          <w:marRight w:val="0"/>
          <w:marTop w:val="0"/>
          <w:marBottom w:val="0"/>
          <w:divBdr>
            <w:top w:val="none" w:sz="0" w:space="0" w:color="auto"/>
            <w:left w:val="none" w:sz="0" w:space="0" w:color="auto"/>
            <w:bottom w:val="none" w:sz="0" w:space="0" w:color="auto"/>
            <w:right w:val="none" w:sz="0" w:space="0" w:color="auto"/>
          </w:divBdr>
        </w:div>
        <w:div w:id="2112242417">
          <w:marLeft w:val="640"/>
          <w:marRight w:val="0"/>
          <w:marTop w:val="0"/>
          <w:marBottom w:val="0"/>
          <w:divBdr>
            <w:top w:val="none" w:sz="0" w:space="0" w:color="auto"/>
            <w:left w:val="none" w:sz="0" w:space="0" w:color="auto"/>
            <w:bottom w:val="none" w:sz="0" w:space="0" w:color="auto"/>
            <w:right w:val="none" w:sz="0" w:space="0" w:color="auto"/>
          </w:divBdr>
        </w:div>
        <w:div w:id="757562232">
          <w:marLeft w:val="640"/>
          <w:marRight w:val="0"/>
          <w:marTop w:val="0"/>
          <w:marBottom w:val="0"/>
          <w:divBdr>
            <w:top w:val="none" w:sz="0" w:space="0" w:color="auto"/>
            <w:left w:val="none" w:sz="0" w:space="0" w:color="auto"/>
            <w:bottom w:val="none" w:sz="0" w:space="0" w:color="auto"/>
            <w:right w:val="none" w:sz="0" w:space="0" w:color="auto"/>
          </w:divBdr>
        </w:div>
        <w:div w:id="1329598986">
          <w:marLeft w:val="640"/>
          <w:marRight w:val="0"/>
          <w:marTop w:val="0"/>
          <w:marBottom w:val="0"/>
          <w:divBdr>
            <w:top w:val="none" w:sz="0" w:space="0" w:color="auto"/>
            <w:left w:val="none" w:sz="0" w:space="0" w:color="auto"/>
            <w:bottom w:val="none" w:sz="0" w:space="0" w:color="auto"/>
            <w:right w:val="none" w:sz="0" w:space="0" w:color="auto"/>
          </w:divBdr>
        </w:div>
        <w:div w:id="697702891">
          <w:marLeft w:val="640"/>
          <w:marRight w:val="0"/>
          <w:marTop w:val="0"/>
          <w:marBottom w:val="0"/>
          <w:divBdr>
            <w:top w:val="none" w:sz="0" w:space="0" w:color="auto"/>
            <w:left w:val="none" w:sz="0" w:space="0" w:color="auto"/>
            <w:bottom w:val="none" w:sz="0" w:space="0" w:color="auto"/>
            <w:right w:val="none" w:sz="0" w:space="0" w:color="auto"/>
          </w:divBdr>
        </w:div>
        <w:div w:id="1704286659">
          <w:marLeft w:val="640"/>
          <w:marRight w:val="0"/>
          <w:marTop w:val="0"/>
          <w:marBottom w:val="0"/>
          <w:divBdr>
            <w:top w:val="none" w:sz="0" w:space="0" w:color="auto"/>
            <w:left w:val="none" w:sz="0" w:space="0" w:color="auto"/>
            <w:bottom w:val="none" w:sz="0" w:space="0" w:color="auto"/>
            <w:right w:val="none" w:sz="0" w:space="0" w:color="auto"/>
          </w:divBdr>
        </w:div>
        <w:div w:id="1066302748">
          <w:marLeft w:val="640"/>
          <w:marRight w:val="0"/>
          <w:marTop w:val="0"/>
          <w:marBottom w:val="0"/>
          <w:divBdr>
            <w:top w:val="none" w:sz="0" w:space="0" w:color="auto"/>
            <w:left w:val="none" w:sz="0" w:space="0" w:color="auto"/>
            <w:bottom w:val="none" w:sz="0" w:space="0" w:color="auto"/>
            <w:right w:val="none" w:sz="0" w:space="0" w:color="auto"/>
          </w:divBdr>
        </w:div>
        <w:div w:id="1081678694">
          <w:marLeft w:val="640"/>
          <w:marRight w:val="0"/>
          <w:marTop w:val="0"/>
          <w:marBottom w:val="0"/>
          <w:divBdr>
            <w:top w:val="none" w:sz="0" w:space="0" w:color="auto"/>
            <w:left w:val="none" w:sz="0" w:space="0" w:color="auto"/>
            <w:bottom w:val="none" w:sz="0" w:space="0" w:color="auto"/>
            <w:right w:val="none" w:sz="0" w:space="0" w:color="auto"/>
          </w:divBdr>
        </w:div>
        <w:div w:id="445196040">
          <w:marLeft w:val="640"/>
          <w:marRight w:val="0"/>
          <w:marTop w:val="0"/>
          <w:marBottom w:val="0"/>
          <w:divBdr>
            <w:top w:val="none" w:sz="0" w:space="0" w:color="auto"/>
            <w:left w:val="none" w:sz="0" w:space="0" w:color="auto"/>
            <w:bottom w:val="none" w:sz="0" w:space="0" w:color="auto"/>
            <w:right w:val="none" w:sz="0" w:space="0" w:color="auto"/>
          </w:divBdr>
        </w:div>
        <w:div w:id="1983584560">
          <w:marLeft w:val="640"/>
          <w:marRight w:val="0"/>
          <w:marTop w:val="0"/>
          <w:marBottom w:val="0"/>
          <w:divBdr>
            <w:top w:val="none" w:sz="0" w:space="0" w:color="auto"/>
            <w:left w:val="none" w:sz="0" w:space="0" w:color="auto"/>
            <w:bottom w:val="none" w:sz="0" w:space="0" w:color="auto"/>
            <w:right w:val="none" w:sz="0" w:space="0" w:color="auto"/>
          </w:divBdr>
        </w:div>
        <w:div w:id="1289119782">
          <w:marLeft w:val="640"/>
          <w:marRight w:val="0"/>
          <w:marTop w:val="0"/>
          <w:marBottom w:val="0"/>
          <w:divBdr>
            <w:top w:val="none" w:sz="0" w:space="0" w:color="auto"/>
            <w:left w:val="none" w:sz="0" w:space="0" w:color="auto"/>
            <w:bottom w:val="none" w:sz="0" w:space="0" w:color="auto"/>
            <w:right w:val="none" w:sz="0" w:space="0" w:color="auto"/>
          </w:divBdr>
        </w:div>
        <w:div w:id="697004297">
          <w:marLeft w:val="640"/>
          <w:marRight w:val="0"/>
          <w:marTop w:val="0"/>
          <w:marBottom w:val="0"/>
          <w:divBdr>
            <w:top w:val="none" w:sz="0" w:space="0" w:color="auto"/>
            <w:left w:val="none" w:sz="0" w:space="0" w:color="auto"/>
            <w:bottom w:val="none" w:sz="0" w:space="0" w:color="auto"/>
            <w:right w:val="none" w:sz="0" w:space="0" w:color="auto"/>
          </w:divBdr>
        </w:div>
      </w:divsChild>
    </w:div>
    <w:div w:id="167604708">
      <w:bodyDiv w:val="1"/>
      <w:marLeft w:val="0"/>
      <w:marRight w:val="0"/>
      <w:marTop w:val="0"/>
      <w:marBottom w:val="0"/>
      <w:divBdr>
        <w:top w:val="none" w:sz="0" w:space="0" w:color="auto"/>
        <w:left w:val="none" w:sz="0" w:space="0" w:color="auto"/>
        <w:bottom w:val="none" w:sz="0" w:space="0" w:color="auto"/>
        <w:right w:val="none" w:sz="0" w:space="0" w:color="auto"/>
      </w:divBdr>
      <w:divsChild>
        <w:div w:id="1073552036">
          <w:marLeft w:val="640"/>
          <w:marRight w:val="0"/>
          <w:marTop w:val="0"/>
          <w:marBottom w:val="0"/>
          <w:divBdr>
            <w:top w:val="none" w:sz="0" w:space="0" w:color="auto"/>
            <w:left w:val="none" w:sz="0" w:space="0" w:color="auto"/>
            <w:bottom w:val="none" w:sz="0" w:space="0" w:color="auto"/>
            <w:right w:val="none" w:sz="0" w:space="0" w:color="auto"/>
          </w:divBdr>
        </w:div>
        <w:div w:id="502479671">
          <w:marLeft w:val="640"/>
          <w:marRight w:val="0"/>
          <w:marTop w:val="0"/>
          <w:marBottom w:val="0"/>
          <w:divBdr>
            <w:top w:val="none" w:sz="0" w:space="0" w:color="auto"/>
            <w:left w:val="none" w:sz="0" w:space="0" w:color="auto"/>
            <w:bottom w:val="none" w:sz="0" w:space="0" w:color="auto"/>
            <w:right w:val="none" w:sz="0" w:space="0" w:color="auto"/>
          </w:divBdr>
        </w:div>
        <w:div w:id="1048336348">
          <w:marLeft w:val="640"/>
          <w:marRight w:val="0"/>
          <w:marTop w:val="0"/>
          <w:marBottom w:val="0"/>
          <w:divBdr>
            <w:top w:val="none" w:sz="0" w:space="0" w:color="auto"/>
            <w:left w:val="none" w:sz="0" w:space="0" w:color="auto"/>
            <w:bottom w:val="none" w:sz="0" w:space="0" w:color="auto"/>
            <w:right w:val="none" w:sz="0" w:space="0" w:color="auto"/>
          </w:divBdr>
        </w:div>
        <w:div w:id="965239784">
          <w:marLeft w:val="640"/>
          <w:marRight w:val="0"/>
          <w:marTop w:val="0"/>
          <w:marBottom w:val="0"/>
          <w:divBdr>
            <w:top w:val="none" w:sz="0" w:space="0" w:color="auto"/>
            <w:left w:val="none" w:sz="0" w:space="0" w:color="auto"/>
            <w:bottom w:val="none" w:sz="0" w:space="0" w:color="auto"/>
            <w:right w:val="none" w:sz="0" w:space="0" w:color="auto"/>
          </w:divBdr>
        </w:div>
        <w:div w:id="1929658929">
          <w:marLeft w:val="640"/>
          <w:marRight w:val="0"/>
          <w:marTop w:val="0"/>
          <w:marBottom w:val="0"/>
          <w:divBdr>
            <w:top w:val="none" w:sz="0" w:space="0" w:color="auto"/>
            <w:left w:val="none" w:sz="0" w:space="0" w:color="auto"/>
            <w:bottom w:val="none" w:sz="0" w:space="0" w:color="auto"/>
            <w:right w:val="none" w:sz="0" w:space="0" w:color="auto"/>
          </w:divBdr>
        </w:div>
        <w:div w:id="1712916235">
          <w:marLeft w:val="640"/>
          <w:marRight w:val="0"/>
          <w:marTop w:val="0"/>
          <w:marBottom w:val="0"/>
          <w:divBdr>
            <w:top w:val="none" w:sz="0" w:space="0" w:color="auto"/>
            <w:left w:val="none" w:sz="0" w:space="0" w:color="auto"/>
            <w:bottom w:val="none" w:sz="0" w:space="0" w:color="auto"/>
            <w:right w:val="none" w:sz="0" w:space="0" w:color="auto"/>
          </w:divBdr>
        </w:div>
        <w:div w:id="933518746">
          <w:marLeft w:val="640"/>
          <w:marRight w:val="0"/>
          <w:marTop w:val="0"/>
          <w:marBottom w:val="0"/>
          <w:divBdr>
            <w:top w:val="none" w:sz="0" w:space="0" w:color="auto"/>
            <w:left w:val="none" w:sz="0" w:space="0" w:color="auto"/>
            <w:bottom w:val="none" w:sz="0" w:space="0" w:color="auto"/>
            <w:right w:val="none" w:sz="0" w:space="0" w:color="auto"/>
          </w:divBdr>
        </w:div>
        <w:div w:id="267350966">
          <w:marLeft w:val="640"/>
          <w:marRight w:val="0"/>
          <w:marTop w:val="0"/>
          <w:marBottom w:val="0"/>
          <w:divBdr>
            <w:top w:val="none" w:sz="0" w:space="0" w:color="auto"/>
            <w:left w:val="none" w:sz="0" w:space="0" w:color="auto"/>
            <w:bottom w:val="none" w:sz="0" w:space="0" w:color="auto"/>
            <w:right w:val="none" w:sz="0" w:space="0" w:color="auto"/>
          </w:divBdr>
        </w:div>
        <w:div w:id="851605070">
          <w:marLeft w:val="640"/>
          <w:marRight w:val="0"/>
          <w:marTop w:val="0"/>
          <w:marBottom w:val="0"/>
          <w:divBdr>
            <w:top w:val="none" w:sz="0" w:space="0" w:color="auto"/>
            <w:left w:val="none" w:sz="0" w:space="0" w:color="auto"/>
            <w:bottom w:val="none" w:sz="0" w:space="0" w:color="auto"/>
            <w:right w:val="none" w:sz="0" w:space="0" w:color="auto"/>
          </w:divBdr>
        </w:div>
        <w:div w:id="890726910">
          <w:marLeft w:val="640"/>
          <w:marRight w:val="0"/>
          <w:marTop w:val="0"/>
          <w:marBottom w:val="0"/>
          <w:divBdr>
            <w:top w:val="none" w:sz="0" w:space="0" w:color="auto"/>
            <w:left w:val="none" w:sz="0" w:space="0" w:color="auto"/>
            <w:bottom w:val="none" w:sz="0" w:space="0" w:color="auto"/>
            <w:right w:val="none" w:sz="0" w:space="0" w:color="auto"/>
          </w:divBdr>
        </w:div>
        <w:div w:id="1775394353">
          <w:marLeft w:val="640"/>
          <w:marRight w:val="0"/>
          <w:marTop w:val="0"/>
          <w:marBottom w:val="0"/>
          <w:divBdr>
            <w:top w:val="none" w:sz="0" w:space="0" w:color="auto"/>
            <w:left w:val="none" w:sz="0" w:space="0" w:color="auto"/>
            <w:bottom w:val="none" w:sz="0" w:space="0" w:color="auto"/>
            <w:right w:val="none" w:sz="0" w:space="0" w:color="auto"/>
          </w:divBdr>
        </w:div>
        <w:div w:id="715129857">
          <w:marLeft w:val="640"/>
          <w:marRight w:val="0"/>
          <w:marTop w:val="0"/>
          <w:marBottom w:val="0"/>
          <w:divBdr>
            <w:top w:val="none" w:sz="0" w:space="0" w:color="auto"/>
            <w:left w:val="none" w:sz="0" w:space="0" w:color="auto"/>
            <w:bottom w:val="none" w:sz="0" w:space="0" w:color="auto"/>
            <w:right w:val="none" w:sz="0" w:space="0" w:color="auto"/>
          </w:divBdr>
        </w:div>
        <w:div w:id="376393205">
          <w:marLeft w:val="640"/>
          <w:marRight w:val="0"/>
          <w:marTop w:val="0"/>
          <w:marBottom w:val="0"/>
          <w:divBdr>
            <w:top w:val="none" w:sz="0" w:space="0" w:color="auto"/>
            <w:left w:val="none" w:sz="0" w:space="0" w:color="auto"/>
            <w:bottom w:val="none" w:sz="0" w:space="0" w:color="auto"/>
            <w:right w:val="none" w:sz="0" w:space="0" w:color="auto"/>
          </w:divBdr>
        </w:div>
        <w:div w:id="1433358753">
          <w:marLeft w:val="640"/>
          <w:marRight w:val="0"/>
          <w:marTop w:val="0"/>
          <w:marBottom w:val="0"/>
          <w:divBdr>
            <w:top w:val="none" w:sz="0" w:space="0" w:color="auto"/>
            <w:left w:val="none" w:sz="0" w:space="0" w:color="auto"/>
            <w:bottom w:val="none" w:sz="0" w:space="0" w:color="auto"/>
            <w:right w:val="none" w:sz="0" w:space="0" w:color="auto"/>
          </w:divBdr>
        </w:div>
        <w:div w:id="494999694">
          <w:marLeft w:val="640"/>
          <w:marRight w:val="0"/>
          <w:marTop w:val="0"/>
          <w:marBottom w:val="0"/>
          <w:divBdr>
            <w:top w:val="none" w:sz="0" w:space="0" w:color="auto"/>
            <w:left w:val="none" w:sz="0" w:space="0" w:color="auto"/>
            <w:bottom w:val="none" w:sz="0" w:space="0" w:color="auto"/>
            <w:right w:val="none" w:sz="0" w:space="0" w:color="auto"/>
          </w:divBdr>
        </w:div>
        <w:div w:id="2112357748">
          <w:marLeft w:val="640"/>
          <w:marRight w:val="0"/>
          <w:marTop w:val="0"/>
          <w:marBottom w:val="0"/>
          <w:divBdr>
            <w:top w:val="none" w:sz="0" w:space="0" w:color="auto"/>
            <w:left w:val="none" w:sz="0" w:space="0" w:color="auto"/>
            <w:bottom w:val="none" w:sz="0" w:space="0" w:color="auto"/>
            <w:right w:val="none" w:sz="0" w:space="0" w:color="auto"/>
          </w:divBdr>
        </w:div>
        <w:div w:id="947275278">
          <w:marLeft w:val="640"/>
          <w:marRight w:val="0"/>
          <w:marTop w:val="0"/>
          <w:marBottom w:val="0"/>
          <w:divBdr>
            <w:top w:val="none" w:sz="0" w:space="0" w:color="auto"/>
            <w:left w:val="none" w:sz="0" w:space="0" w:color="auto"/>
            <w:bottom w:val="none" w:sz="0" w:space="0" w:color="auto"/>
            <w:right w:val="none" w:sz="0" w:space="0" w:color="auto"/>
          </w:divBdr>
        </w:div>
        <w:div w:id="700714430">
          <w:marLeft w:val="640"/>
          <w:marRight w:val="0"/>
          <w:marTop w:val="0"/>
          <w:marBottom w:val="0"/>
          <w:divBdr>
            <w:top w:val="none" w:sz="0" w:space="0" w:color="auto"/>
            <w:left w:val="none" w:sz="0" w:space="0" w:color="auto"/>
            <w:bottom w:val="none" w:sz="0" w:space="0" w:color="auto"/>
            <w:right w:val="none" w:sz="0" w:space="0" w:color="auto"/>
          </w:divBdr>
        </w:div>
        <w:div w:id="1230336872">
          <w:marLeft w:val="640"/>
          <w:marRight w:val="0"/>
          <w:marTop w:val="0"/>
          <w:marBottom w:val="0"/>
          <w:divBdr>
            <w:top w:val="none" w:sz="0" w:space="0" w:color="auto"/>
            <w:left w:val="none" w:sz="0" w:space="0" w:color="auto"/>
            <w:bottom w:val="none" w:sz="0" w:space="0" w:color="auto"/>
            <w:right w:val="none" w:sz="0" w:space="0" w:color="auto"/>
          </w:divBdr>
        </w:div>
        <w:div w:id="2078016102">
          <w:marLeft w:val="640"/>
          <w:marRight w:val="0"/>
          <w:marTop w:val="0"/>
          <w:marBottom w:val="0"/>
          <w:divBdr>
            <w:top w:val="none" w:sz="0" w:space="0" w:color="auto"/>
            <w:left w:val="none" w:sz="0" w:space="0" w:color="auto"/>
            <w:bottom w:val="none" w:sz="0" w:space="0" w:color="auto"/>
            <w:right w:val="none" w:sz="0" w:space="0" w:color="auto"/>
          </w:divBdr>
        </w:div>
        <w:div w:id="481510329">
          <w:marLeft w:val="640"/>
          <w:marRight w:val="0"/>
          <w:marTop w:val="0"/>
          <w:marBottom w:val="0"/>
          <w:divBdr>
            <w:top w:val="none" w:sz="0" w:space="0" w:color="auto"/>
            <w:left w:val="none" w:sz="0" w:space="0" w:color="auto"/>
            <w:bottom w:val="none" w:sz="0" w:space="0" w:color="auto"/>
            <w:right w:val="none" w:sz="0" w:space="0" w:color="auto"/>
          </w:divBdr>
        </w:div>
        <w:div w:id="627661710">
          <w:marLeft w:val="640"/>
          <w:marRight w:val="0"/>
          <w:marTop w:val="0"/>
          <w:marBottom w:val="0"/>
          <w:divBdr>
            <w:top w:val="none" w:sz="0" w:space="0" w:color="auto"/>
            <w:left w:val="none" w:sz="0" w:space="0" w:color="auto"/>
            <w:bottom w:val="none" w:sz="0" w:space="0" w:color="auto"/>
            <w:right w:val="none" w:sz="0" w:space="0" w:color="auto"/>
          </w:divBdr>
        </w:div>
        <w:div w:id="197818495">
          <w:marLeft w:val="640"/>
          <w:marRight w:val="0"/>
          <w:marTop w:val="0"/>
          <w:marBottom w:val="0"/>
          <w:divBdr>
            <w:top w:val="none" w:sz="0" w:space="0" w:color="auto"/>
            <w:left w:val="none" w:sz="0" w:space="0" w:color="auto"/>
            <w:bottom w:val="none" w:sz="0" w:space="0" w:color="auto"/>
            <w:right w:val="none" w:sz="0" w:space="0" w:color="auto"/>
          </w:divBdr>
        </w:div>
        <w:div w:id="1521700469">
          <w:marLeft w:val="640"/>
          <w:marRight w:val="0"/>
          <w:marTop w:val="0"/>
          <w:marBottom w:val="0"/>
          <w:divBdr>
            <w:top w:val="none" w:sz="0" w:space="0" w:color="auto"/>
            <w:left w:val="none" w:sz="0" w:space="0" w:color="auto"/>
            <w:bottom w:val="none" w:sz="0" w:space="0" w:color="auto"/>
            <w:right w:val="none" w:sz="0" w:space="0" w:color="auto"/>
          </w:divBdr>
        </w:div>
        <w:div w:id="244264786">
          <w:marLeft w:val="640"/>
          <w:marRight w:val="0"/>
          <w:marTop w:val="0"/>
          <w:marBottom w:val="0"/>
          <w:divBdr>
            <w:top w:val="none" w:sz="0" w:space="0" w:color="auto"/>
            <w:left w:val="none" w:sz="0" w:space="0" w:color="auto"/>
            <w:bottom w:val="none" w:sz="0" w:space="0" w:color="auto"/>
            <w:right w:val="none" w:sz="0" w:space="0" w:color="auto"/>
          </w:divBdr>
        </w:div>
        <w:div w:id="73430373">
          <w:marLeft w:val="640"/>
          <w:marRight w:val="0"/>
          <w:marTop w:val="0"/>
          <w:marBottom w:val="0"/>
          <w:divBdr>
            <w:top w:val="none" w:sz="0" w:space="0" w:color="auto"/>
            <w:left w:val="none" w:sz="0" w:space="0" w:color="auto"/>
            <w:bottom w:val="none" w:sz="0" w:space="0" w:color="auto"/>
            <w:right w:val="none" w:sz="0" w:space="0" w:color="auto"/>
          </w:divBdr>
        </w:div>
        <w:div w:id="1446996830">
          <w:marLeft w:val="640"/>
          <w:marRight w:val="0"/>
          <w:marTop w:val="0"/>
          <w:marBottom w:val="0"/>
          <w:divBdr>
            <w:top w:val="none" w:sz="0" w:space="0" w:color="auto"/>
            <w:left w:val="none" w:sz="0" w:space="0" w:color="auto"/>
            <w:bottom w:val="none" w:sz="0" w:space="0" w:color="auto"/>
            <w:right w:val="none" w:sz="0" w:space="0" w:color="auto"/>
          </w:divBdr>
        </w:div>
        <w:div w:id="542442540">
          <w:marLeft w:val="640"/>
          <w:marRight w:val="0"/>
          <w:marTop w:val="0"/>
          <w:marBottom w:val="0"/>
          <w:divBdr>
            <w:top w:val="none" w:sz="0" w:space="0" w:color="auto"/>
            <w:left w:val="none" w:sz="0" w:space="0" w:color="auto"/>
            <w:bottom w:val="none" w:sz="0" w:space="0" w:color="auto"/>
            <w:right w:val="none" w:sz="0" w:space="0" w:color="auto"/>
          </w:divBdr>
        </w:div>
        <w:div w:id="543562941">
          <w:marLeft w:val="640"/>
          <w:marRight w:val="0"/>
          <w:marTop w:val="0"/>
          <w:marBottom w:val="0"/>
          <w:divBdr>
            <w:top w:val="none" w:sz="0" w:space="0" w:color="auto"/>
            <w:left w:val="none" w:sz="0" w:space="0" w:color="auto"/>
            <w:bottom w:val="none" w:sz="0" w:space="0" w:color="auto"/>
            <w:right w:val="none" w:sz="0" w:space="0" w:color="auto"/>
          </w:divBdr>
        </w:div>
        <w:div w:id="171115883">
          <w:marLeft w:val="640"/>
          <w:marRight w:val="0"/>
          <w:marTop w:val="0"/>
          <w:marBottom w:val="0"/>
          <w:divBdr>
            <w:top w:val="none" w:sz="0" w:space="0" w:color="auto"/>
            <w:left w:val="none" w:sz="0" w:space="0" w:color="auto"/>
            <w:bottom w:val="none" w:sz="0" w:space="0" w:color="auto"/>
            <w:right w:val="none" w:sz="0" w:space="0" w:color="auto"/>
          </w:divBdr>
        </w:div>
        <w:div w:id="1512914333">
          <w:marLeft w:val="640"/>
          <w:marRight w:val="0"/>
          <w:marTop w:val="0"/>
          <w:marBottom w:val="0"/>
          <w:divBdr>
            <w:top w:val="none" w:sz="0" w:space="0" w:color="auto"/>
            <w:left w:val="none" w:sz="0" w:space="0" w:color="auto"/>
            <w:bottom w:val="none" w:sz="0" w:space="0" w:color="auto"/>
            <w:right w:val="none" w:sz="0" w:space="0" w:color="auto"/>
          </w:divBdr>
        </w:div>
        <w:div w:id="1496846369">
          <w:marLeft w:val="640"/>
          <w:marRight w:val="0"/>
          <w:marTop w:val="0"/>
          <w:marBottom w:val="0"/>
          <w:divBdr>
            <w:top w:val="none" w:sz="0" w:space="0" w:color="auto"/>
            <w:left w:val="none" w:sz="0" w:space="0" w:color="auto"/>
            <w:bottom w:val="none" w:sz="0" w:space="0" w:color="auto"/>
            <w:right w:val="none" w:sz="0" w:space="0" w:color="auto"/>
          </w:divBdr>
        </w:div>
        <w:div w:id="1013459290">
          <w:marLeft w:val="640"/>
          <w:marRight w:val="0"/>
          <w:marTop w:val="0"/>
          <w:marBottom w:val="0"/>
          <w:divBdr>
            <w:top w:val="none" w:sz="0" w:space="0" w:color="auto"/>
            <w:left w:val="none" w:sz="0" w:space="0" w:color="auto"/>
            <w:bottom w:val="none" w:sz="0" w:space="0" w:color="auto"/>
            <w:right w:val="none" w:sz="0" w:space="0" w:color="auto"/>
          </w:divBdr>
        </w:div>
        <w:div w:id="73942380">
          <w:marLeft w:val="640"/>
          <w:marRight w:val="0"/>
          <w:marTop w:val="0"/>
          <w:marBottom w:val="0"/>
          <w:divBdr>
            <w:top w:val="none" w:sz="0" w:space="0" w:color="auto"/>
            <w:left w:val="none" w:sz="0" w:space="0" w:color="auto"/>
            <w:bottom w:val="none" w:sz="0" w:space="0" w:color="auto"/>
            <w:right w:val="none" w:sz="0" w:space="0" w:color="auto"/>
          </w:divBdr>
        </w:div>
        <w:div w:id="1431586903">
          <w:marLeft w:val="640"/>
          <w:marRight w:val="0"/>
          <w:marTop w:val="0"/>
          <w:marBottom w:val="0"/>
          <w:divBdr>
            <w:top w:val="none" w:sz="0" w:space="0" w:color="auto"/>
            <w:left w:val="none" w:sz="0" w:space="0" w:color="auto"/>
            <w:bottom w:val="none" w:sz="0" w:space="0" w:color="auto"/>
            <w:right w:val="none" w:sz="0" w:space="0" w:color="auto"/>
          </w:divBdr>
        </w:div>
        <w:div w:id="1582982320">
          <w:marLeft w:val="640"/>
          <w:marRight w:val="0"/>
          <w:marTop w:val="0"/>
          <w:marBottom w:val="0"/>
          <w:divBdr>
            <w:top w:val="none" w:sz="0" w:space="0" w:color="auto"/>
            <w:left w:val="none" w:sz="0" w:space="0" w:color="auto"/>
            <w:bottom w:val="none" w:sz="0" w:space="0" w:color="auto"/>
            <w:right w:val="none" w:sz="0" w:space="0" w:color="auto"/>
          </w:divBdr>
        </w:div>
        <w:div w:id="1310403351">
          <w:marLeft w:val="640"/>
          <w:marRight w:val="0"/>
          <w:marTop w:val="0"/>
          <w:marBottom w:val="0"/>
          <w:divBdr>
            <w:top w:val="none" w:sz="0" w:space="0" w:color="auto"/>
            <w:left w:val="none" w:sz="0" w:space="0" w:color="auto"/>
            <w:bottom w:val="none" w:sz="0" w:space="0" w:color="auto"/>
            <w:right w:val="none" w:sz="0" w:space="0" w:color="auto"/>
          </w:divBdr>
        </w:div>
        <w:div w:id="894852667">
          <w:marLeft w:val="640"/>
          <w:marRight w:val="0"/>
          <w:marTop w:val="0"/>
          <w:marBottom w:val="0"/>
          <w:divBdr>
            <w:top w:val="none" w:sz="0" w:space="0" w:color="auto"/>
            <w:left w:val="none" w:sz="0" w:space="0" w:color="auto"/>
            <w:bottom w:val="none" w:sz="0" w:space="0" w:color="auto"/>
            <w:right w:val="none" w:sz="0" w:space="0" w:color="auto"/>
          </w:divBdr>
        </w:div>
        <w:div w:id="391924284">
          <w:marLeft w:val="640"/>
          <w:marRight w:val="0"/>
          <w:marTop w:val="0"/>
          <w:marBottom w:val="0"/>
          <w:divBdr>
            <w:top w:val="none" w:sz="0" w:space="0" w:color="auto"/>
            <w:left w:val="none" w:sz="0" w:space="0" w:color="auto"/>
            <w:bottom w:val="none" w:sz="0" w:space="0" w:color="auto"/>
            <w:right w:val="none" w:sz="0" w:space="0" w:color="auto"/>
          </w:divBdr>
        </w:div>
        <w:div w:id="132598284">
          <w:marLeft w:val="640"/>
          <w:marRight w:val="0"/>
          <w:marTop w:val="0"/>
          <w:marBottom w:val="0"/>
          <w:divBdr>
            <w:top w:val="none" w:sz="0" w:space="0" w:color="auto"/>
            <w:left w:val="none" w:sz="0" w:space="0" w:color="auto"/>
            <w:bottom w:val="none" w:sz="0" w:space="0" w:color="auto"/>
            <w:right w:val="none" w:sz="0" w:space="0" w:color="auto"/>
          </w:divBdr>
        </w:div>
        <w:div w:id="1191723532">
          <w:marLeft w:val="640"/>
          <w:marRight w:val="0"/>
          <w:marTop w:val="0"/>
          <w:marBottom w:val="0"/>
          <w:divBdr>
            <w:top w:val="none" w:sz="0" w:space="0" w:color="auto"/>
            <w:left w:val="none" w:sz="0" w:space="0" w:color="auto"/>
            <w:bottom w:val="none" w:sz="0" w:space="0" w:color="auto"/>
            <w:right w:val="none" w:sz="0" w:space="0" w:color="auto"/>
          </w:divBdr>
        </w:div>
        <w:div w:id="1325552191">
          <w:marLeft w:val="640"/>
          <w:marRight w:val="0"/>
          <w:marTop w:val="0"/>
          <w:marBottom w:val="0"/>
          <w:divBdr>
            <w:top w:val="none" w:sz="0" w:space="0" w:color="auto"/>
            <w:left w:val="none" w:sz="0" w:space="0" w:color="auto"/>
            <w:bottom w:val="none" w:sz="0" w:space="0" w:color="auto"/>
            <w:right w:val="none" w:sz="0" w:space="0" w:color="auto"/>
          </w:divBdr>
        </w:div>
        <w:div w:id="1220550341">
          <w:marLeft w:val="640"/>
          <w:marRight w:val="0"/>
          <w:marTop w:val="0"/>
          <w:marBottom w:val="0"/>
          <w:divBdr>
            <w:top w:val="none" w:sz="0" w:space="0" w:color="auto"/>
            <w:left w:val="none" w:sz="0" w:space="0" w:color="auto"/>
            <w:bottom w:val="none" w:sz="0" w:space="0" w:color="auto"/>
            <w:right w:val="none" w:sz="0" w:space="0" w:color="auto"/>
          </w:divBdr>
        </w:div>
        <w:div w:id="2071611081">
          <w:marLeft w:val="640"/>
          <w:marRight w:val="0"/>
          <w:marTop w:val="0"/>
          <w:marBottom w:val="0"/>
          <w:divBdr>
            <w:top w:val="none" w:sz="0" w:space="0" w:color="auto"/>
            <w:left w:val="none" w:sz="0" w:space="0" w:color="auto"/>
            <w:bottom w:val="none" w:sz="0" w:space="0" w:color="auto"/>
            <w:right w:val="none" w:sz="0" w:space="0" w:color="auto"/>
          </w:divBdr>
        </w:div>
        <w:div w:id="458841681">
          <w:marLeft w:val="640"/>
          <w:marRight w:val="0"/>
          <w:marTop w:val="0"/>
          <w:marBottom w:val="0"/>
          <w:divBdr>
            <w:top w:val="none" w:sz="0" w:space="0" w:color="auto"/>
            <w:left w:val="none" w:sz="0" w:space="0" w:color="auto"/>
            <w:bottom w:val="none" w:sz="0" w:space="0" w:color="auto"/>
            <w:right w:val="none" w:sz="0" w:space="0" w:color="auto"/>
          </w:divBdr>
        </w:div>
        <w:div w:id="1899828126">
          <w:marLeft w:val="640"/>
          <w:marRight w:val="0"/>
          <w:marTop w:val="0"/>
          <w:marBottom w:val="0"/>
          <w:divBdr>
            <w:top w:val="none" w:sz="0" w:space="0" w:color="auto"/>
            <w:left w:val="none" w:sz="0" w:space="0" w:color="auto"/>
            <w:bottom w:val="none" w:sz="0" w:space="0" w:color="auto"/>
            <w:right w:val="none" w:sz="0" w:space="0" w:color="auto"/>
          </w:divBdr>
        </w:div>
        <w:div w:id="682511668">
          <w:marLeft w:val="640"/>
          <w:marRight w:val="0"/>
          <w:marTop w:val="0"/>
          <w:marBottom w:val="0"/>
          <w:divBdr>
            <w:top w:val="none" w:sz="0" w:space="0" w:color="auto"/>
            <w:left w:val="none" w:sz="0" w:space="0" w:color="auto"/>
            <w:bottom w:val="none" w:sz="0" w:space="0" w:color="auto"/>
            <w:right w:val="none" w:sz="0" w:space="0" w:color="auto"/>
          </w:divBdr>
        </w:div>
        <w:div w:id="1419476255">
          <w:marLeft w:val="640"/>
          <w:marRight w:val="0"/>
          <w:marTop w:val="0"/>
          <w:marBottom w:val="0"/>
          <w:divBdr>
            <w:top w:val="none" w:sz="0" w:space="0" w:color="auto"/>
            <w:left w:val="none" w:sz="0" w:space="0" w:color="auto"/>
            <w:bottom w:val="none" w:sz="0" w:space="0" w:color="auto"/>
            <w:right w:val="none" w:sz="0" w:space="0" w:color="auto"/>
          </w:divBdr>
        </w:div>
        <w:div w:id="1167673534">
          <w:marLeft w:val="640"/>
          <w:marRight w:val="0"/>
          <w:marTop w:val="0"/>
          <w:marBottom w:val="0"/>
          <w:divBdr>
            <w:top w:val="none" w:sz="0" w:space="0" w:color="auto"/>
            <w:left w:val="none" w:sz="0" w:space="0" w:color="auto"/>
            <w:bottom w:val="none" w:sz="0" w:space="0" w:color="auto"/>
            <w:right w:val="none" w:sz="0" w:space="0" w:color="auto"/>
          </w:divBdr>
        </w:div>
        <w:div w:id="1047488987">
          <w:marLeft w:val="640"/>
          <w:marRight w:val="0"/>
          <w:marTop w:val="0"/>
          <w:marBottom w:val="0"/>
          <w:divBdr>
            <w:top w:val="none" w:sz="0" w:space="0" w:color="auto"/>
            <w:left w:val="none" w:sz="0" w:space="0" w:color="auto"/>
            <w:bottom w:val="none" w:sz="0" w:space="0" w:color="auto"/>
            <w:right w:val="none" w:sz="0" w:space="0" w:color="auto"/>
          </w:divBdr>
        </w:div>
        <w:div w:id="298921980">
          <w:marLeft w:val="640"/>
          <w:marRight w:val="0"/>
          <w:marTop w:val="0"/>
          <w:marBottom w:val="0"/>
          <w:divBdr>
            <w:top w:val="none" w:sz="0" w:space="0" w:color="auto"/>
            <w:left w:val="none" w:sz="0" w:space="0" w:color="auto"/>
            <w:bottom w:val="none" w:sz="0" w:space="0" w:color="auto"/>
            <w:right w:val="none" w:sz="0" w:space="0" w:color="auto"/>
          </w:divBdr>
        </w:div>
        <w:div w:id="1596867418">
          <w:marLeft w:val="640"/>
          <w:marRight w:val="0"/>
          <w:marTop w:val="0"/>
          <w:marBottom w:val="0"/>
          <w:divBdr>
            <w:top w:val="none" w:sz="0" w:space="0" w:color="auto"/>
            <w:left w:val="none" w:sz="0" w:space="0" w:color="auto"/>
            <w:bottom w:val="none" w:sz="0" w:space="0" w:color="auto"/>
            <w:right w:val="none" w:sz="0" w:space="0" w:color="auto"/>
          </w:divBdr>
        </w:div>
        <w:div w:id="1793480177">
          <w:marLeft w:val="640"/>
          <w:marRight w:val="0"/>
          <w:marTop w:val="0"/>
          <w:marBottom w:val="0"/>
          <w:divBdr>
            <w:top w:val="none" w:sz="0" w:space="0" w:color="auto"/>
            <w:left w:val="none" w:sz="0" w:space="0" w:color="auto"/>
            <w:bottom w:val="none" w:sz="0" w:space="0" w:color="auto"/>
            <w:right w:val="none" w:sz="0" w:space="0" w:color="auto"/>
          </w:divBdr>
        </w:div>
        <w:div w:id="850216088">
          <w:marLeft w:val="640"/>
          <w:marRight w:val="0"/>
          <w:marTop w:val="0"/>
          <w:marBottom w:val="0"/>
          <w:divBdr>
            <w:top w:val="none" w:sz="0" w:space="0" w:color="auto"/>
            <w:left w:val="none" w:sz="0" w:space="0" w:color="auto"/>
            <w:bottom w:val="none" w:sz="0" w:space="0" w:color="auto"/>
            <w:right w:val="none" w:sz="0" w:space="0" w:color="auto"/>
          </w:divBdr>
        </w:div>
        <w:div w:id="442966134">
          <w:marLeft w:val="640"/>
          <w:marRight w:val="0"/>
          <w:marTop w:val="0"/>
          <w:marBottom w:val="0"/>
          <w:divBdr>
            <w:top w:val="none" w:sz="0" w:space="0" w:color="auto"/>
            <w:left w:val="none" w:sz="0" w:space="0" w:color="auto"/>
            <w:bottom w:val="none" w:sz="0" w:space="0" w:color="auto"/>
            <w:right w:val="none" w:sz="0" w:space="0" w:color="auto"/>
          </w:divBdr>
        </w:div>
        <w:div w:id="1867399643">
          <w:marLeft w:val="640"/>
          <w:marRight w:val="0"/>
          <w:marTop w:val="0"/>
          <w:marBottom w:val="0"/>
          <w:divBdr>
            <w:top w:val="none" w:sz="0" w:space="0" w:color="auto"/>
            <w:left w:val="none" w:sz="0" w:space="0" w:color="auto"/>
            <w:bottom w:val="none" w:sz="0" w:space="0" w:color="auto"/>
            <w:right w:val="none" w:sz="0" w:space="0" w:color="auto"/>
          </w:divBdr>
        </w:div>
        <w:div w:id="77289908">
          <w:marLeft w:val="640"/>
          <w:marRight w:val="0"/>
          <w:marTop w:val="0"/>
          <w:marBottom w:val="0"/>
          <w:divBdr>
            <w:top w:val="none" w:sz="0" w:space="0" w:color="auto"/>
            <w:left w:val="none" w:sz="0" w:space="0" w:color="auto"/>
            <w:bottom w:val="none" w:sz="0" w:space="0" w:color="auto"/>
            <w:right w:val="none" w:sz="0" w:space="0" w:color="auto"/>
          </w:divBdr>
        </w:div>
        <w:div w:id="2011908047">
          <w:marLeft w:val="640"/>
          <w:marRight w:val="0"/>
          <w:marTop w:val="0"/>
          <w:marBottom w:val="0"/>
          <w:divBdr>
            <w:top w:val="none" w:sz="0" w:space="0" w:color="auto"/>
            <w:left w:val="none" w:sz="0" w:space="0" w:color="auto"/>
            <w:bottom w:val="none" w:sz="0" w:space="0" w:color="auto"/>
            <w:right w:val="none" w:sz="0" w:space="0" w:color="auto"/>
          </w:divBdr>
        </w:div>
        <w:div w:id="1604536074">
          <w:marLeft w:val="640"/>
          <w:marRight w:val="0"/>
          <w:marTop w:val="0"/>
          <w:marBottom w:val="0"/>
          <w:divBdr>
            <w:top w:val="none" w:sz="0" w:space="0" w:color="auto"/>
            <w:left w:val="none" w:sz="0" w:space="0" w:color="auto"/>
            <w:bottom w:val="none" w:sz="0" w:space="0" w:color="auto"/>
            <w:right w:val="none" w:sz="0" w:space="0" w:color="auto"/>
          </w:divBdr>
        </w:div>
        <w:div w:id="1903907148">
          <w:marLeft w:val="640"/>
          <w:marRight w:val="0"/>
          <w:marTop w:val="0"/>
          <w:marBottom w:val="0"/>
          <w:divBdr>
            <w:top w:val="none" w:sz="0" w:space="0" w:color="auto"/>
            <w:left w:val="none" w:sz="0" w:space="0" w:color="auto"/>
            <w:bottom w:val="none" w:sz="0" w:space="0" w:color="auto"/>
            <w:right w:val="none" w:sz="0" w:space="0" w:color="auto"/>
          </w:divBdr>
        </w:div>
        <w:div w:id="1949195427">
          <w:marLeft w:val="640"/>
          <w:marRight w:val="0"/>
          <w:marTop w:val="0"/>
          <w:marBottom w:val="0"/>
          <w:divBdr>
            <w:top w:val="none" w:sz="0" w:space="0" w:color="auto"/>
            <w:left w:val="none" w:sz="0" w:space="0" w:color="auto"/>
            <w:bottom w:val="none" w:sz="0" w:space="0" w:color="auto"/>
            <w:right w:val="none" w:sz="0" w:space="0" w:color="auto"/>
          </w:divBdr>
        </w:div>
        <w:div w:id="2052411207">
          <w:marLeft w:val="640"/>
          <w:marRight w:val="0"/>
          <w:marTop w:val="0"/>
          <w:marBottom w:val="0"/>
          <w:divBdr>
            <w:top w:val="none" w:sz="0" w:space="0" w:color="auto"/>
            <w:left w:val="none" w:sz="0" w:space="0" w:color="auto"/>
            <w:bottom w:val="none" w:sz="0" w:space="0" w:color="auto"/>
            <w:right w:val="none" w:sz="0" w:space="0" w:color="auto"/>
          </w:divBdr>
        </w:div>
        <w:div w:id="59713455">
          <w:marLeft w:val="640"/>
          <w:marRight w:val="0"/>
          <w:marTop w:val="0"/>
          <w:marBottom w:val="0"/>
          <w:divBdr>
            <w:top w:val="none" w:sz="0" w:space="0" w:color="auto"/>
            <w:left w:val="none" w:sz="0" w:space="0" w:color="auto"/>
            <w:bottom w:val="none" w:sz="0" w:space="0" w:color="auto"/>
            <w:right w:val="none" w:sz="0" w:space="0" w:color="auto"/>
          </w:divBdr>
        </w:div>
        <w:div w:id="1741102219">
          <w:marLeft w:val="640"/>
          <w:marRight w:val="0"/>
          <w:marTop w:val="0"/>
          <w:marBottom w:val="0"/>
          <w:divBdr>
            <w:top w:val="none" w:sz="0" w:space="0" w:color="auto"/>
            <w:left w:val="none" w:sz="0" w:space="0" w:color="auto"/>
            <w:bottom w:val="none" w:sz="0" w:space="0" w:color="auto"/>
            <w:right w:val="none" w:sz="0" w:space="0" w:color="auto"/>
          </w:divBdr>
        </w:div>
        <w:div w:id="459568006">
          <w:marLeft w:val="640"/>
          <w:marRight w:val="0"/>
          <w:marTop w:val="0"/>
          <w:marBottom w:val="0"/>
          <w:divBdr>
            <w:top w:val="none" w:sz="0" w:space="0" w:color="auto"/>
            <w:left w:val="none" w:sz="0" w:space="0" w:color="auto"/>
            <w:bottom w:val="none" w:sz="0" w:space="0" w:color="auto"/>
            <w:right w:val="none" w:sz="0" w:space="0" w:color="auto"/>
          </w:divBdr>
        </w:div>
        <w:div w:id="2031369148">
          <w:marLeft w:val="640"/>
          <w:marRight w:val="0"/>
          <w:marTop w:val="0"/>
          <w:marBottom w:val="0"/>
          <w:divBdr>
            <w:top w:val="none" w:sz="0" w:space="0" w:color="auto"/>
            <w:left w:val="none" w:sz="0" w:space="0" w:color="auto"/>
            <w:bottom w:val="none" w:sz="0" w:space="0" w:color="auto"/>
            <w:right w:val="none" w:sz="0" w:space="0" w:color="auto"/>
          </w:divBdr>
        </w:div>
        <w:div w:id="938559163">
          <w:marLeft w:val="640"/>
          <w:marRight w:val="0"/>
          <w:marTop w:val="0"/>
          <w:marBottom w:val="0"/>
          <w:divBdr>
            <w:top w:val="none" w:sz="0" w:space="0" w:color="auto"/>
            <w:left w:val="none" w:sz="0" w:space="0" w:color="auto"/>
            <w:bottom w:val="none" w:sz="0" w:space="0" w:color="auto"/>
            <w:right w:val="none" w:sz="0" w:space="0" w:color="auto"/>
          </w:divBdr>
        </w:div>
        <w:div w:id="441993132">
          <w:marLeft w:val="640"/>
          <w:marRight w:val="0"/>
          <w:marTop w:val="0"/>
          <w:marBottom w:val="0"/>
          <w:divBdr>
            <w:top w:val="none" w:sz="0" w:space="0" w:color="auto"/>
            <w:left w:val="none" w:sz="0" w:space="0" w:color="auto"/>
            <w:bottom w:val="none" w:sz="0" w:space="0" w:color="auto"/>
            <w:right w:val="none" w:sz="0" w:space="0" w:color="auto"/>
          </w:divBdr>
        </w:div>
        <w:div w:id="1029798647">
          <w:marLeft w:val="640"/>
          <w:marRight w:val="0"/>
          <w:marTop w:val="0"/>
          <w:marBottom w:val="0"/>
          <w:divBdr>
            <w:top w:val="none" w:sz="0" w:space="0" w:color="auto"/>
            <w:left w:val="none" w:sz="0" w:space="0" w:color="auto"/>
            <w:bottom w:val="none" w:sz="0" w:space="0" w:color="auto"/>
            <w:right w:val="none" w:sz="0" w:space="0" w:color="auto"/>
          </w:divBdr>
        </w:div>
        <w:div w:id="2095474354">
          <w:marLeft w:val="640"/>
          <w:marRight w:val="0"/>
          <w:marTop w:val="0"/>
          <w:marBottom w:val="0"/>
          <w:divBdr>
            <w:top w:val="none" w:sz="0" w:space="0" w:color="auto"/>
            <w:left w:val="none" w:sz="0" w:space="0" w:color="auto"/>
            <w:bottom w:val="none" w:sz="0" w:space="0" w:color="auto"/>
            <w:right w:val="none" w:sz="0" w:space="0" w:color="auto"/>
          </w:divBdr>
        </w:div>
        <w:div w:id="1651863367">
          <w:marLeft w:val="640"/>
          <w:marRight w:val="0"/>
          <w:marTop w:val="0"/>
          <w:marBottom w:val="0"/>
          <w:divBdr>
            <w:top w:val="none" w:sz="0" w:space="0" w:color="auto"/>
            <w:left w:val="none" w:sz="0" w:space="0" w:color="auto"/>
            <w:bottom w:val="none" w:sz="0" w:space="0" w:color="auto"/>
            <w:right w:val="none" w:sz="0" w:space="0" w:color="auto"/>
          </w:divBdr>
        </w:div>
        <w:div w:id="414594392">
          <w:marLeft w:val="640"/>
          <w:marRight w:val="0"/>
          <w:marTop w:val="0"/>
          <w:marBottom w:val="0"/>
          <w:divBdr>
            <w:top w:val="none" w:sz="0" w:space="0" w:color="auto"/>
            <w:left w:val="none" w:sz="0" w:space="0" w:color="auto"/>
            <w:bottom w:val="none" w:sz="0" w:space="0" w:color="auto"/>
            <w:right w:val="none" w:sz="0" w:space="0" w:color="auto"/>
          </w:divBdr>
        </w:div>
        <w:div w:id="70201746">
          <w:marLeft w:val="640"/>
          <w:marRight w:val="0"/>
          <w:marTop w:val="0"/>
          <w:marBottom w:val="0"/>
          <w:divBdr>
            <w:top w:val="none" w:sz="0" w:space="0" w:color="auto"/>
            <w:left w:val="none" w:sz="0" w:space="0" w:color="auto"/>
            <w:bottom w:val="none" w:sz="0" w:space="0" w:color="auto"/>
            <w:right w:val="none" w:sz="0" w:space="0" w:color="auto"/>
          </w:divBdr>
        </w:div>
        <w:div w:id="1084448282">
          <w:marLeft w:val="640"/>
          <w:marRight w:val="0"/>
          <w:marTop w:val="0"/>
          <w:marBottom w:val="0"/>
          <w:divBdr>
            <w:top w:val="none" w:sz="0" w:space="0" w:color="auto"/>
            <w:left w:val="none" w:sz="0" w:space="0" w:color="auto"/>
            <w:bottom w:val="none" w:sz="0" w:space="0" w:color="auto"/>
            <w:right w:val="none" w:sz="0" w:space="0" w:color="auto"/>
          </w:divBdr>
        </w:div>
        <w:div w:id="844898877">
          <w:marLeft w:val="640"/>
          <w:marRight w:val="0"/>
          <w:marTop w:val="0"/>
          <w:marBottom w:val="0"/>
          <w:divBdr>
            <w:top w:val="none" w:sz="0" w:space="0" w:color="auto"/>
            <w:left w:val="none" w:sz="0" w:space="0" w:color="auto"/>
            <w:bottom w:val="none" w:sz="0" w:space="0" w:color="auto"/>
            <w:right w:val="none" w:sz="0" w:space="0" w:color="auto"/>
          </w:divBdr>
        </w:div>
        <w:div w:id="584345073">
          <w:marLeft w:val="640"/>
          <w:marRight w:val="0"/>
          <w:marTop w:val="0"/>
          <w:marBottom w:val="0"/>
          <w:divBdr>
            <w:top w:val="none" w:sz="0" w:space="0" w:color="auto"/>
            <w:left w:val="none" w:sz="0" w:space="0" w:color="auto"/>
            <w:bottom w:val="none" w:sz="0" w:space="0" w:color="auto"/>
            <w:right w:val="none" w:sz="0" w:space="0" w:color="auto"/>
          </w:divBdr>
        </w:div>
        <w:div w:id="2005476617">
          <w:marLeft w:val="640"/>
          <w:marRight w:val="0"/>
          <w:marTop w:val="0"/>
          <w:marBottom w:val="0"/>
          <w:divBdr>
            <w:top w:val="none" w:sz="0" w:space="0" w:color="auto"/>
            <w:left w:val="none" w:sz="0" w:space="0" w:color="auto"/>
            <w:bottom w:val="none" w:sz="0" w:space="0" w:color="auto"/>
            <w:right w:val="none" w:sz="0" w:space="0" w:color="auto"/>
          </w:divBdr>
        </w:div>
        <w:div w:id="1480078355">
          <w:marLeft w:val="640"/>
          <w:marRight w:val="0"/>
          <w:marTop w:val="0"/>
          <w:marBottom w:val="0"/>
          <w:divBdr>
            <w:top w:val="none" w:sz="0" w:space="0" w:color="auto"/>
            <w:left w:val="none" w:sz="0" w:space="0" w:color="auto"/>
            <w:bottom w:val="none" w:sz="0" w:space="0" w:color="auto"/>
            <w:right w:val="none" w:sz="0" w:space="0" w:color="auto"/>
          </w:divBdr>
        </w:div>
        <w:div w:id="1714384163">
          <w:marLeft w:val="640"/>
          <w:marRight w:val="0"/>
          <w:marTop w:val="0"/>
          <w:marBottom w:val="0"/>
          <w:divBdr>
            <w:top w:val="none" w:sz="0" w:space="0" w:color="auto"/>
            <w:left w:val="none" w:sz="0" w:space="0" w:color="auto"/>
            <w:bottom w:val="none" w:sz="0" w:space="0" w:color="auto"/>
            <w:right w:val="none" w:sz="0" w:space="0" w:color="auto"/>
          </w:divBdr>
        </w:div>
        <w:div w:id="97724072">
          <w:marLeft w:val="640"/>
          <w:marRight w:val="0"/>
          <w:marTop w:val="0"/>
          <w:marBottom w:val="0"/>
          <w:divBdr>
            <w:top w:val="none" w:sz="0" w:space="0" w:color="auto"/>
            <w:left w:val="none" w:sz="0" w:space="0" w:color="auto"/>
            <w:bottom w:val="none" w:sz="0" w:space="0" w:color="auto"/>
            <w:right w:val="none" w:sz="0" w:space="0" w:color="auto"/>
          </w:divBdr>
        </w:div>
        <w:div w:id="514880586">
          <w:marLeft w:val="640"/>
          <w:marRight w:val="0"/>
          <w:marTop w:val="0"/>
          <w:marBottom w:val="0"/>
          <w:divBdr>
            <w:top w:val="none" w:sz="0" w:space="0" w:color="auto"/>
            <w:left w:val="none" w:sz="0" w:space="0" w:color="auto"/>
            <w:bottom w:val="none" w:sz="0" w:space="0" w:color="auto"/>
            <w:right w:val="none" w:sz="0" w:space="0" w:color="auto"/>
          </w:divBdr>
        </w:div>
        <w:div w:id="1764640134">
          <w:marLeft w:val="640"/>
          <w:marRight w:val="0"/>
          <w:marTop w:val="0"/>
          <w:marBottom w:val="0"/>
          <w:divBdr>
            <w:top w:val="none" w:sz="0" w:space="0" w:color="auto"/>
            <w:left w:val="none" w:sz="0" w:space="0" w:color="auto"/>
            <w:bottom w:val="none" w:sz="0" w:space="0" w:color="auto"/>
            <w:right w:val="none" w:sz="0" w:space="0" w:color="auto"/>
          </w:divBdr>
        </w:div>
        <w:div w:id="1108500416">
          <w:marLeft w:val="640"/>
          <w:marRight w:val="0"/>
          <w:marTop w:val="0"/>
          <w:marBottom w:val="0"/>
          <w:divBdr>
            <w:top w:val="none" w:sz="0" w:space="0" w:color="auto"/>
            <w:left w:val="none" w:sz="0" w:space="0" w:color="auto"/>
            <w:bottom w:val="none" w:sz="0" w:space="0" w:color="auto"/>
            <w:right w:val="none" w:sz="0" w:space="0" w:color="auto"/>
          </w:divBdr>
        </w:div>
        <w:div w:id="1760901799">
          <w:marLeft w:val="640"/>
          <w:marRight w:val="0"/>
          <w:marTop w:val="0"/>
          <w:marBottom w:val="0"/>
          <w:divBdr>
            <w:top w:val="none" w:sz="0" w:space="0" w:color="auto"/>
            <w:left w:val="none" w:sz="0" w:space="0" w:color="auto"/>
            <w:bottom w:val="none" w:sz="0" w:space="0" w:color="auto"/>
            <w:right w:val="none" w:sz="0" w:space="0" w:color="auto"/>
          </w:divBdr>
        </w:div>
        <w:div w:id="1001128788">
          <w:marLeft w:val="640"/>
          <w:marRight w:val="0"/>
          <w:marTop w:val="0"/>
          <w:marBottom w:val="0"/>
          <w:divBdr>
            <w:top w:val="none" w:sz="0" w:space="0" w:color="auto"/>
            <w:left w:val="none" w:sz="0" w:space="0" w:color="auto"/>
            <w:bottom w:val="none" w:sz="0" w:space="0" w:color="auto"/>
            <w:right w:val="none" w:sz="0" w:space="0" w:color="auto"/>
          </w:divBdr>
        </w:div>
        <w:div w:id="783812288">
          <w:marLeft w:val="640"/>
          <w:marRight w:val="0"/>
          <w:marTop w:val="0"/>
          <w:marBottom w:val="0"/>
          <w:divBdr>
            <w:top w:val="none" w:sz="0" w:space="0" w:color="auto"/>
            <w:left w:val="none" w:sz="0" w:space="0" w:color="auto"/>
            <w:bottom w:val="none" w:sz="0" w:space="0" w:color="auto"/>
            <w:right w:val="none" w:sz="0" w:space="0" w:color="auto"/>
          </w:divBdr>
        </w:div>
        <w:div w:id="139351909">
          <w:marLeft w:val="640"/>
          <w:marRight w:val="0"/>
          <w:marTop w:val="0"/>
          <w:marBottom w:val="0"/>
          <w:divBdr>
            <w:top w:val="none" w:sz="0" w:space="0" w:color="auto"/>
            <w:left w:val="none" w:sz="0" w:space="0" w:color="auto"/>
            <w:bottom w:val="none" w:sz="0" w:space="0" w:color="auto"/>
            <w:right w:val="none" w:sz="0" w:space="0" w:color="auto"/>
          </w:divBdr>
        </w:div>
        <w:div w:id="1857574086">
          <w:marLeft w:val="640"/>
          <w:marRight w:val="0"/>
          <w:marTop w:val="0"/>
          <w:marBottom w:val="0"/>
          <w:divBdr>
            <w:top w:val="none" w:sz="0" w:space="0" w:color="auto"/>
            <w:left w:val="none" w:sz="0" w:space="0" w:color="auto"/>
            <w:bottom w:val="none" w:sz="0" w:space="0" w:color="auto"/>
            <w:right w:val="none" w:sz="0" w:space="0" w:color="auto"/>
          </w:divBdr>
        </w:div>
        <w:div w:id="1234851668">
          <w:marLeft w:val="640"/>
          <w:marRight w:val="0"/>
          <w:marTop w:val="0"/>
          <w:marBottom w:val="0"/>
          <w:divBdr>
            <w:top w:val="none" w:sz="0" w:space="0" w:color="auto"/>
            <w:left w:val="none" w:sz="0" w:space="0" w:color="auto"/>
            <w:bottom w:val="none" w:sz="0" w:space="0" w:color="auto"/>
            <w:right w:val="none" w:sz="0" w:space="0" w:color="auto"/>
          </w:divBdr>
        </w:div>
        <w:div w:id="1155536969">
          <w:marLeft w:val="640"/>
          <w:marRight w:val="0"/>
          <w:marTop w:val="0"/>
          <w:marBottom w:val="0"/>
          <w:divBdr>
            <w:top w:val="none" w:sz="0" w:space="0" w:color="auto"/>
            <w:left w:val="none" w:sz="0" w:space="0" w:color="auto"/>
            <w:bottom w:val="none" w:sz="0" w:space="0" w:color="auto"/>
            <w:right w:val="none" w:sz="0" w:space="0" w:color="auto"/>
          </w:divBdr>
        </w:div>
        <w:div w:id="1027100751">
          <w:marLeft w:val="640"/>
          <w:marRight w:val="0"/>
          <w:marTop w:val="0"/>
          <w:marBottom w:val="0"/>
          <w:divBdr>
            <w:top w:val="none" w:sz="0" w:space="0" w:color="auto"/>
            <w:left w:val="none" w:sz="0" w:space="0" w:color="auto"/>
            <w:bottom w:val="none" w:sz="0" w:space="0" w:color="auto"/>
            <w:right w:val="none" w:sz="0" w:space="0" w:color="auto"/>
          </w:divBdr>
        </w:div>
        <w:div w:id="213081656">
          <w:marLeft w:val="640"/>
          <w:marRight w:val="0"/>
          <w:marTop w:val="0"/>
          <w:marBottom w:val="0"/>
          <w:divBdr>
            <w:top w:val="none" w:sz="0" w:space="0" w:color="auto"/>
            <w:left w:val="none" w:sz="0" w:space="0" w:color="auto"/>
            <w:bottom w:val="none" w:sz="0" w:space="0" w:color="auto"/>
            <w:right w:val="none" w:sz="0" w:space="0" w:color="auto"/>
          </w:divBdr>
        </w:div>
        <w:div w:id="943880660">
          <w:marLeft w:val="640"/>
          <w:marRight w:val="0"/>
          <w:marTop w:val="0"/>
          <w:marBottom w:val="0"/>
          <w:divBdr>
            <w:top w:val="none" w:sz="0" w:space="0" w:color="auto"/>
            <w:left w:val="none" w:sz="0" w:space="0" w:color="auto"/>
            <w:bottom w:val="none" w:sz="0" w:space="0" w:color="auto"/>
            <w:right w:val="none" w:sz="0" w:space="0" w:color="auto"/>
          </w:divBdr>
        </w:div>
        <w:div w:id="1887719624">
          <w:marLeft w:val="640"/>
          <w:marRight w:val="0"/>
          <w:marTop w:val="0"/>
          <w:marBottom w:val="0"/>
          <w:divBdr>
            <w:top w:val="none" w:sz="0" w:space="0" w:color="auto"/>
            <w:left w:val="none" w:sz="0" w:space="0" w:color="auto"/>
            <w:bottom w:val="none" w:sz="0" w:space="0" w:color="auto"/>
            <w:right w:val="none" w:sz="0" w:space="0" w:color="auto"/>
          </w:divBdr>
        </w:div>
        <w:div w:id="930237548">
          <w:marLeft w:val="640"/>
          <w:marRight w:val="0"/>
          <w:marTop w:val="0"/>
          <w:marBottom w:val="0"/>
          <w:divBdr>
            <w:top w:val="none" w:sz="0" w:space="0" w:color="auto"/>
            <w:left w:val="none" w:sz="0" w:space="0" w:color="auto"/>
            <w:bottom w:val="none" w:sz="0" w:space="0" w:color="auto"/>
            <w:right w:val="none" w:sz="0" w:space="0" w:color="auto"/>
          </w:divBdr>
        </w:div>
        <w:div w:id="1668245973">
          <w:marLeft w:val="640"/>
          <w:marRight w:val="0"/>
          <w:marTop w:val="0"/>
          <w:marBottom w:val="0"/>
          <w:divBdr>
            <w:top w:val="none" w:sz="0" w:space="0" w:color="auto"/>
            <w:left w:val="none" w:sz="0" w:space="0" w:color="auto"/>
            <w:bottom w:val="none" w:sz="0" w:space="0" w:color="auto"/>
            <w:right w:val="none" w:sz="0" w:space="0" w:color="auto"/>
          </w:divBdr>
        </w:div>
        <w:div w:id="847252839">
          <w:marLeft w:val="640"/>
          <w:marRight w:val="0"/>
          <w:marTop w:val="0"/>
          <w:marBottom w:val="0"/>
          <w:divBdr>
            <w:top w:val="none" w:sz="0" w:space="0" w:color="auto"/>
            <w:left w:val="none" w:sz="0" w:space="0" w:color="auto"/>
            <w:bottom w:val="none" w:sz="0" w:space="0" w:color="auto"/>
            <w:right w:val="none" w:sz="0" w:space="0" w:color="auto"/>
          </w:divBdr>
        </w:div>
        <w:div w:id="583804581">
          <w:marLeft w:val="640"/>
          <w:marRight w:val="0"/>
          <w:marTop w:val="0"/>
          <w:marBottom w:val="0"/>
          <w:divBdr>
            <w:top w:val="none" w:sz="0" w:space="0" w:color="auto"/>
            <w:left w:val="none" w:sz="0" w:space="0" w:color="auto"/>
            <w:bottom w:val="none" w:sz="0" w:space="0" w:color="auto"/>
            <w:right w:val="none" w:sz="0" w:space="0" w:color="auto"/>
          </w:divBdr>
        </w:div>
        <w:div w:id="536352163">
          <w:marLeft w:val="640"/>
          <w:marRight w:val="0"/>
          <w:marTop w:val="0"/>
          <w:marBottom w:val="0"/>
          <w:divBdr>
            <w:top w:val="none" w:sz="0" w:space="0" w:color="auto"/>
            <w:left w:val="none" w:sz="0" w:space="0" w:color="auto"/>
            <w:bottom w:val="none" w:sz="0" w:space="0" w:color="auto"/>
            <w:right w:val="none" w:sz="0" w:space="0" w:color="auto"/>
          </w:divBdr>
        </w:div>
        <w:div w:id="162204803">
          <w:marLeft w:val="640"/>
          <w:marRight w:val="0"/>
          <w:marTop w:val="0"/>
          <w:marBottom w:val="0"/>
          <w:divBdr>
            <w:top w:val="none" w:sz="0" w:space="0" w:color="auto"/>
            <w:left w:val="none" w:sz="0" w:space="0" w:color="auto"/>
            <w:bottom w:val="none" w:sz="0" w:space="0" w:color="auto"/>
            <w:right w:val="none" w:sz="0" w:space="0" w:color="auto"/>
          </w:divBdr>
        </w:div>
        <w:div w:id="177739151">
          <w:marLeft w:val="640"/>
          <w:marRight w:val="0"/>
          <w:marTop w:val="0"/>
          <w:marBottom w:val="0"/>
          <w:divBdr>
            <w:top w:val="none" w:sz="0" w:space="0" w:color="auto"/>
            <w:left w:val="none" w:sz="0" w:space="0" w:color="auto"/>
            <w:bottom w:val="none" w:sz="0" w:space="0" w:color="auto"/>
            <w:right w:val="none" w:sz="0" w:space="0" w:color="auto"/>
          </w:divBdr>
        </w:div>
        <w:div w:id="231089776">
          <w:marLeft w:val="640"/>
          <w:marRight w:val="0"/>
          <w:marTop w:val="0"/>
          <w:marBottom w:val="0"/>
          <w:divBdr>
            <w:top w:val="none" w:sz="0" w:space="0" w:color="auto"/>
            <w:left w:val="none" w:sz="0" w:space="0" w:color="auto"/>
            <w:bottom w:val="none" w:sz="0" w:space="0" w:color="auto"/>
            <w:right w:val="none" w:sz="0" w:space="0" w:color="auto"/>
          </w:divBdr>
        </w:div>
        <w:div w:id="464347816">
          <w:marLeft w:val="640"/>
          <w:marRight w:val="0"/>
          <w:marTop w:val="0"/>
          <w:marBottom w:val="0"/>
          <w:divBdr>
            <w:top w:val="none" w:sz="0" w:space="0" w:color="auto"/>
            <w:left w:val="none" w:sz="0" w:space="0" w:color="auto"/>
            <w:bottom w:val="none" w:sz="0" w:space="0" w:color="auto"/>
            <w:right w:val="none" w:sz="0" w:space="0" w:color="auto"/>
          </w:divBdr>
        </w:div>
        <w:div w:id="2131589922">
          <w:marLeft w:val="640"/>
          <w:marRight w:val="0"/>
          <w:marTop w:val="0"/>
          <w:marBottom w:val="0"/>
          <w:divBdr>
            <w:top w:val="none" w:sz="0" w:space="0" w:color="auto"/>
            <w:left w:val="none" w:sz="0" w:space="0" w:color="auto"/>
            <w:bottom w:val="none" w:sz="0" w:space="0" w:color="auto"/>
            <w:right w:val="none" w:sz="0" w:space="0" w:color="auto"/>
          </w:divBdr>
        </w:div>
        <w:div w:id="1834955187">
          <w:marLeft w:val="640"/>
          <w:marRight w:val="0"/>
          <w:marTop w:val="0"/>
          <w:marBottom w:val="0"/>
          <w:divBdr>
            <w:top w:val="none" w:sz="0" w:space="0" w:color="auto"/>
            <w:left w:val="none" w:sz="0" w:space="0" w:color="auto"/>
            <w:bottom w:val="none" w:sz="0" w:space="0" w:color="auto"/>
            <w:right w:val="none" w:sz="0" w:space="0" w:color="auto"/>
          </w:divBdr>
        </w:div>
        <w:div w:id="725907528">
          <w:marLeft w:val="640"/>
          <w:marRight w:val="0"/>
          <w:marTop w:val="0"/>
          <w:marBottom w:val="0"/>
          <w:divBdr>
            <w:top w:val="none" w:sz="0" w:space="0" w:color="auto"/>
            <w:left w:val="none" w:sz="0" w:space="0" w:color="auto"/>
            <w:bottom w:val="none" w:sz="0" w:space="0" w:color="auto"/>
            <w:right w:val="none" w:sz="0" w:space="0" w:color="auto"/>
          </w:divBdr>
        </w:div>
      </w:divsChild>
    </w:div>
    <w:div w:id="178548937">
      <w:bodyDiv w:val="1"/>
      <w:marLeft w:val="0"/>
      <w:marRight w:val="0"/>
      <w:marTop w:val="0"/>
      <w:marBottom w:val="0"/>
      <w:divBdr>
        <w:top w:val="none" w:sz="0" w:space="0" w:color="auto"/>
        <w:left w:val="none" w:sz="0" w:space="0" w:color="auto"/>
        <w:bottom w:val="none" w:sz="0" w:space="0" w:color="auto"/>
        <w:right w:val="none" w:sz="0" w:space="0" w:color="auto"/>
      </w:divBdr>
      <w:divsChild>
        <w:div w:id="1542128727">
          <w:marLeft w:val="640"/>
          <w:marRight w:val="0"/>
          <w:marTop w:val="0"/>
          <w:marBottom w:val="0"/>
          <w:divBdr>
            <w:top w:val="none" w:sz="0" w:space="0" w:color="auto"/>
            <w:left w:val="none" w:sz="0" w:space="0" w:color="auto"/>
            <w:bottom w:val="none" w:sz="0" w:space="0" w:color="auto"/>
            <w:right w:val="none" w:sz="0" w:space="0" w:color="auto"/>
          </w:divBdr>
        </w:div>
        <w:div w:id="2001613845">
          <w:marLeft w:val="640"/>
          <w:marRight w:val="0"/>
          <w:marTop w:val="0"/>
          <w:marBottom w:val="0"/>
          <w:divBdr>
            <w:top w:val="none" w:sz="0" w:space="0" w:color="auto"/>
            <w:left w:val="none" w:sz="0" w:space="0" w:color="auto"/>
            <w:bottom w:val="none" w:sz="0" w:space="0" w:color="auto"/>
            <w:right w:val="none" w:sz="0" w:space="0" w:color="auto"/>
          </w:divBdr>
        </w:div>
        <w:div w:id="280765317">
          <w:marLeft w:val="640"/>
          <w:marRight w:val="0"/>
          <w:marTop w:val="0"/>
          <w:marBottom w:val="0"/>
          <w:divBdr>
            <w:top w:val="none" w:sz="0" w:space="0" w:color="auto"/>
            <w:left w:val="none" w:sz="0" w:space="0" w:color="auto"/>
            <w:bottom w:val="none" w:sz="0" w:space="0" w:color="auto"/>
            <w:right w:val="none" w:sz="0" w:space="0" w:color="auto"/>
          </w:divBdr>
        </w:div>
        <w:div w:id="1078136149">
          <w:marLeft w:val="640"/>
          <w:marRight w:val="0"/>
          <w:marTop w:val="0"/>
          <w:marBottom w:val="0"/>
          <w:divBdr>
            <w:top w:val="none" w:sz="0" w:space="0" w:color="auto"/>
            <w:left w:val="none" w:sz="0" w:space="0" w:color="auto"/>
            <w:bottom w:val="none" w:sz="0" w:space="0" w:color="auto"/>
            <w:right w:val="none" w:sz="0" w:space="0" w:color="auto"/>
          </w:divBdr>
        </w:div>
        <w:div w:id="1895922036">
          <w:marLeft w:val="640"/>
          <w:marRight w:val="0"/>
          <w:marTop w:val="0"/>
          <w:marBottom w:val="0"/>
          <w:divBdr>
            <w:top w:val="none" w:sz="0" w:space="0" w:color="auto"/>
            <w:left w:val="none" w:sz="0" w:space="0" w:color="auto"/>
            <w:bottom w:val="none" w:sz="0" w:space="0" w:color="auto"/>
            <w:right w:val="none" w:sz="0" w:space="0" w:color="auto"/>
          </w:divBdr>
        </w:div>
        <w:div w:id="242105942">
          <w:marLeft w:val="640"/>
          <w:marRight w:val="0"/>
          <w:marTop w:val="0"/>
          <w:marBottom w:val="0"/>
          <w:divBdr>
            <w:top w:val="none" w:sz="0" w:space="0" w:color="auto"/>
            <w:left w:val="none" w:sz="0" w:space="0" w:color="auto"/>
            <w:bottom w:val="none" w:sz="0" w:space="0" w:color="auto"/>
            <w:right w:val="none" w:sz="0" w:space="0" w:color="auto"/>
          </w:divBdr>
        </w:div>
        <w:div w:id="1970814372">
          <w:marLeft w:val="640"/>
          <w:marRight w:val="0"/>
          <w:marTop w:val="0"/>
          <w:marBottom w:val="0"/>
          <w:divBdr>
            <w:top w:val="none" w:sz="0" w:space="0" w:color="auto"/>
            <w:left w:val="none" w:sz="0" w:space="0" w:color="auto"/>
            <w:bottom w:val="none" w:sz="0" w:space="0" w:color="auto"/>
            <w:right w:val="none" w:sz="0" w:space="0" w:color="auto"/>
          </w:divBdr>
        </w:div>
        <w:div w:id="1586374435">
          <w:marLeft w:val="640"/>
          <w:marRight w:val="0"/>
          <w:marTop w:val="0"/>
          <w:marBottom w:val="0"/>
          <w:divBdr>
            <w:top w:val="none" w:sz="0" w:space="0" w:color="auto"/>
            <w:left w:val="none" w:sz="0" w:space="0" w:color="auto"/>
            <w:bottom w:val="none" w:sz="0" w:space="0" w:color="auto"/>
            <w:right w:val="none" w:sz="0" w:space="0" w:color="auto"/>
          </w:divBdr>
        </w:div>
        <w:div w:id="2099254065">
          <w:marLeft w:val="640"/>
          <w:marRight w:val="0"/>
          <w:marTop w:val="0"/>
          <w:marBottom w:val="0"/>
          <w:divBdr>
            <w:top w:val="none" w:sz="0" w:space="0" w:color="auto"/>
            <w:left w:val="none" w:sz="0" w:space="0" w:color="auto"/>
            <w:bottom w:val="none" w:sz="0" w:space="0" w:color="auto"/>
            <w:right w:val="none" w:sz="0" w:space="0" w:color="auto"/>
          </w:divBdr>
        </w:div>
        <w:div w:id="1585994012">
          <w:marLeft w:val="640"/>
          <w:marRight w:val="0"/>
          <w:marTop w:val="0"/>
          <w:marBottom w:val="0"/>
          <w:divBdr>
            <w:top w:val="none" w:sz="0" w:space="0" w:color="auto"/>
            <w:left w:val="none" w:sz="0" w:space="0" w:color="auto"/>
            <w:bottom w:val="none" w:sz="0" w:space="0" w:color="auto"/>
            <w:right w:val="none" w:sz="0" w:space="0" w:color="auto"/>
          </w:divBdr>
        </w:div>
        <w:div w:id="839007492">
          <w:marLeft w:val="640"/>
          <w:marRight w:val="0"/>
          <w:marTop w:val="0"/>
          <w:marBottom w:val="0"/>
          <w:divBdr>
            <w:top w:val="none" w:sz="0" w:space="0" w:color="auto"/>
            <w:left w:val="none" w:sz="0" w:space="0" w:color="auto"/>
            <w:bottom w:val="none" w:sz="0" w:space="0" w:color="auto"/>
            <w:right w:val="none" w:sz="0" w:space="0" w:color="auto"/>
          </w:divBdr>
        </w:div>
        <w:div w:id="1356619025">
          <w:marLeft w:val="640"/>
          <w:marRight w:val="0"/>
          <w:marTop w:val="0"/>
          <w:marBottom w:val="0"/>
          <w:divBdr>
            <w:top w:val="none" w:sz="0" w:space="0" w:color="auto"/>
            <w:left w:val="none" w:sz="0" w:space="0" w:color="auto"/>
            <w:bottom w:val="none" w:sz="0" w:space="0" w:color="auto"/>
            <w:right w:val="none" w:sz="0" w:space="0" w:color="auto"/>
          </w:divBdr>
        </w:div>
        <w:div w:id="86735898">
          <w:marLeft w:val="640"/>
          <w:marRight w:val="0"/>
          <w:marTop w:val="0"/>
          <w:marBottom w:val="0"/>
          <w:divBdr>
            <w:top w:val="none" w:sz="0" w:space="0" w:color="auto"/>
            <w:left w:val="none" w:sz="0" w:space="0" w:color="auto"/>
            <w:bottom w:val="none" w:sz="0" w:space="0" w:color="auto"/>
            <w:right w:val="none" w:sz="0" w:space="0" w:color="auto"/>
          </w:divBdr>
        </w:div>
        <w:div w:id="488247961">
          <w:marLeft w:val="640"/>
          <w:marRight w:val="0"/>
          <w:marTop w:val="0"/>
          <w:marBottom w:val="0"/>
          <w:divBdr>
            <w:top w:val="none" w:sz="0" w:space="0" w:color="auto"/>
            <w:left w:val="none" w:sz="0" w:space="0" w:color="auto"/>
            <w:bottom w:val="none" w:sz="0" w:space="0" w:color="auto"/>
            <w:right w:val="none" w:sz="0" w:space="0" w:color="auto"/>
          </w:divBdr>
        </w:div>
        <w:div w:id="311060532">
          <w:marLeft w:val="640"/>
          <w:marRight w:val="0"/>
          <w:marTop w:val="0"/>
          <w:marBottom w:val="0"/>
          <w:divBdr>
            <w:top w:val="none" w:sz="0" w:space="0" w:color="auto"/>
            <w:left w:val="none" w:sz="0" w:space="0" w:color="auto"/>
            <w:bottom w:val="none" w:sz="0" w:space="0" w:color="auto"/>
            <w:right w:val="none" w:sz="0" w:space="0" w:color="auto"/>
          </w:divBdr>
        </w:div>
        <w:div w:id="909774080">
          <w:marLeft w:val="640"/>
          <w:marRight w:val="0"/>
          <w:marTop w:val="0"/>
          <w:marBottom w:val="0"/>
          <w:divBdr>
            <w:top w:val="none" w:sz="0" w:space="0" w:color="auto"/>
            <w:left w:val="none" w:sz="0" w:space="0" w:color="auto"/>
            <w:bottom w:val="none" w:sz="0" w:space="0" w:color="auto"/>
            <w:right w:val="none" w:sz="0" w:space="0" w:color="auto"/>
          </w:divBdr>
        </w:div>
        <w:div w:id="1463229601">
          <w:marLeft w:val="640"/>
          <w:marRight w:val="0"/>
          <w:marTop w:val="0"/>
          <w:marBottom w:val="0"/>
          <w:divBdr>
            <w:top w:val="none" w:sz="0" w:space="0" w:color="auto"/>
            <w:left w:val="none" w:sz="0" w:space="0" w:color="auto"/>
            <w:bottom w:val="none" w:sz="0" w:space="0" w:color="auto"/>
            <w:right w:val="none" w:sz="0" w:space="0" w:color="auto"/>
          </w:divBdr>
        </w:div>
        <w:div w:id="1322080205">
          <w:marLeft w:val="640"/>
          <w:marRight w:val="0"/>
          <w:marTop w:val="0"/>
          <w:marBottom w:val="0"/>
          <w:divBdr>
            <w:top w:val="none" w:sz="0" w:space="0" w:color="auto"/>
            <w:left w:val="none" w:sz="0" w:space="0" w:color="auto"/>
            <w:bottom w:val="none" w:sz="0" w:space="0" w:color="auto"/>
            <w:right w:val="none" w:sz="0" w:space="0" w:color="auto"/>
          </w:divBdr>
        </w:div>
        <w:div w:id="114906039">
          <w:marLeft w:val="640"/>
          <w:marRight w:val="0"/>
          <w:marTop w:val="0"/>
          <w:marBottom w:val="0"/>
          <w:divBdr>
            <w:top w:val="none" w:sz="0" w:space="0" w:color="auto"/>
            <w:left w:val="none" w:sz="0" w:space="0" w:color="auto"/>
            <w:bottom w:val="none" w:sz="0" w:space="0" w:color="auto"/>
            <w:right w:val="none" w:sz="0" w:space="0" w:color="auto"/>
          </w:divBdr>
        </w:div>
        <w:div w:id="589311876">
          <w:marLeft w:val="640"/>
          <w:marRight w:val="0"/>
          <w:marTop w:val="0"/>
          <w:marBottom w:val="0"/>
          <w:divBdr>
            <w:top w:val="none" w:sz="0" w:space="0" w:color="auto"/>
            <w:left w:val="none" w:sz="0" w:space="0" w:color="auto"/>
            <w:bottom w:val="none" w:sz="0" w:space="0" w:color="auto"/>
            <w:right w:val="none" w:sz="0" w:space="0" w:color="auto"/>
          </w:divBdr>
        </w:div>
        <w:div w:id="1716856585">
          <w:marLeft w:val="640"/>
          <w:marRight w:val="0"/>
          <w:marTop w:val="0"/>
          <w:marBottom w:val="0"/>
          <w:divBdr>
            <w:top w:val="none" w:sz="0" w:space="0" w:color="auto"/>
            <w:left w:val="none" w:sz="0" w:space="0" w:color="auto"/>
            <w:bottom w:val="none" w:sz="0" w:space="0" w:color="auto"/>
            <w:right w:val="none" w:sz="0" w:space="0" w:color="auto"/>
          </w:divBdr>
        </w:div>
        <w:div w:id="526649407">
          <w:marLeft w:val="640"/>
          <w:marRight w:val="0"/>
          <w:marTop w:val="0"/>
          <w:marBottom w:val="0"/>
          <w:divBdr>
            <w:top w:val="none" w:sz="0" w:space="0" w:color="auto"/>
            <w:left w:val="none" w:sz="0" w:space="0" w:color="auto"/>
            <w:bottom w:val="none" w:sz="0" w:space="0" w:color="auto"/>
            <w:right w:val="none" w:sz="0" w:space="0" w:color="auto"/>
          </w:divBdr>
        </w:div>
        <w:div w:id="1852572266">
          <w:marLeft w:val="640"/>
          <w:marRight w:val="0"/>
          <w:marTop w:val="0"/>
          <w:marBottom w:val="0"/>
          <w:divBdr>
            <w:top w:val="none" w:sz="0" w:space="0" w:color="auto"/>
            <w:left w:val="none" w:sz="0" w:space="0" w:color="auto"/>
            <w:bottom w:val="none" w:sz="0" w:space="0" w:color="auto"/>
            <w:right w:val="none" w:sz="0" w:space="0" w:color="auto"/>
          </w:divBdr>
        </w:div>
        <w:div w:id="847210665">
          <w:marLeft w:val="640"/>
          <w:marRight w:val="0"/>
          <w:marTop w:val="0"/>
          <w:marBottom w:val="0"/>
          <w:divBdr>
            <w:top w:val="none" w:sz="0" w:space="0" w:color="auto"/>
            <w:left w:val="none" w:sz="0" w:space="0" w:color="auto"/>
            <w:bottom w:val="none" w:sz="0" w:space="0" w:color="auto"/>
            <w:right w:val="none" w:sz="0" w:space="0" w:color="auto"/>
          </w:divBdr>
        </w:div>
        <w:div w:id="924192039">
          <w:marLeft w:val="640"/>
          <w:marRight w:val="0"/>
          <w:marTop w:val="0"/>
          <w:marBottom w:val="0"/>
          <w:divBdr>
            <w:top w:val="none" w:sz="0" w:space="0" w:color="auto"/>
            <w:left w:val="none" w:sz="0" w:space="0" w:color="auto"/>
            <w:bottom w:val="none" w:sz="0" w:space="0" w:color="auto"/>
            <w:right w:val="none" w:sz="0" w:space="0" w:color="auto"/>
          </w:divBdr>
        </w:div>
        <w:div w:id="571358602">
          <w:marLeft w:val="640"/>
          <w:marRight w:val="0"/>
          <w:marTop w:val="0"/>
          <w:marBottom w:val="0"/>
          <w:divBdr>
            <w:top w:val="none" w:sz="0" w:space="0" w:color="auto"/>
            <w:left w:val="none" w:sz="0" w:space="0" w:color="auto"/>
            <w:bottom w:val="none" w:sz="0" w:space="0" w:color="auto"/>
            <w:right w:val="none" w:sz="0" w:space="0" w:color="auto"/>
          </w:divBdr>
        </w:div>
        <w:div w:id="22370931">
          <w:marLeft w:val="640"/>
          <w:marRight w:val="0"/>
          <w:marTop w:val="0"/>
          <w:marBottom w:val="0"/>
          <w:divBdr>
            <w:top w:val="none" w:sz="0" w:space="0" w:color="auto"/>
            <w:left w:val="none" w:sz="0" w:space="0" w:color="auto"/>
            <w:bottom w:val="none" w:sz="0" w:space="0" w:color="auto"/>
            <w:right w:val="none" w:sz="0" w:space="0" w:color="auto"/>
          </w:divBdr>
        </w:div>
        <w:div w:id="238179106">
          <w:marLeft w:val="640"/>
          <w:marRight w:val="0"/>
          <w:marTop w:val="0"/>
          <w:marBottom w:val="0"/>
          <w:divBdr>
            <w:top w:val="none" w:sz="0" w:space="0" w:color="auto"/>
            <w:left w:val="none" w:sz="0" w:space="0" w:color="auto"/>
            <w:bottom w:val="none" w:sz="0" w:space="0" w:color="auto"/>
            <w:right w:val="none" w:sz="0" w:space="0" w:color="auto"/>
          </w:divBdr>
        </w:div>
        <w:div w:id="1451709137">
          <w:marLeft w:val="640"/>
          <w:marRight w:val="0"/>
          <w:marTop w:val="0"/>
          <w:marBottom w:val="0"/>
          <w:divBdr>
            <w:top w:val="none" w:sz="0" w:space="0" w:color="auto"/>
            <w:left w:val="none" w:sz="0" w:space="0" w:color="auto"/>
            <w:bottom w:val="none" w:sz="0" w:space="0" w:color="auto"/>
            <w:right w:val="none" w:sz="0" w:space="0" w:color="auto"/>
          </w:divBdr>
        </w:div>
        <w:div w:id="1230110996">
          <w:marLeft w:val="640"/>
          <w:marRight w:val="0"/>
          <w:marTop w:val="0"/>
          <w:marBottom w:val="0"/>
          <w:divBdr>
            <w:top w:val="none" w:sz="0" w:space="0" w:color="auto"/>
            <w:left w:val="none" w:sz="0" w:space="0" w:color="auto"/>
            <w:bottom w:val="none" w:sz="0" w:space="0" w:color="auto"/>
            <w:right w:val="none" w:sz="0" w:space="0" w:color="auto"/>
          </w:divBdr>
        </w:div>
        <w:div w:id="1707872557">
          <w:marLeft w:val="640"/>
          <w:marRight w:val="0"/>
          <w:marTop w:val="0"/>
          <w:marBottom w:val="0"/>
          <w:divBdr>
            <w:top w:val="none" w:sz="0" w:space="0" w:color="auto"/>
            <w:left w:val="none" w:sz="0" w:space="0" w:color="auto"/>
            <w:bottom w:val="none" w:sz="0" w:space="0" w:color="auto"/>
            <w:right w:val="none" w:sz="0" w:space="0" w:color="auto"/>
          </w:divBdr>
        </w:div>
        <w:div w:id="1872919105">
          <w:marLeft w:val="640"/>
          <w:marRight w:val="0"/>
          <w:marTop w:val="0"/>
          <w:marBottom w:val="0"/>
          <w:divBdr>
            <w:top w:val="none" w:sz="0" w:space="0" w:color="auto"/>
            <w:left w:val="none" w:sz="0" w:space="0" w:color="auto"/>
            <w:bottom w:val="none" w:sz="0" w:space="0" w:color="auto"/>
            <w:right w:val="none" w:sz="0" w:space="0" w:color="auto"/>
          </w:divBdr>
        </w:div>
        <w:div w:id="856308534">
          <w:marLeft w:val="640"/>
          <w:marRight w:val="0"/>
          <w:marTop w:val="0"/>
          <w:marBottom w:val="0"/>
          <w:divBdr>
            <w:top w:val="none" w:sz="0" w:space="0" w:color="auto"/>
            <w:left w:val="none" w:sz="0" w:space="0" w:color="auto"/>
            <w:bottom w:val="none" w:sz="0" w:space="0" w:color="auto"/>
            <w:right w:val="none" w:sz="0" w:space="0" w:color="auto"/>
          </w:divBdr>
        </w:div>
        <w:div w:id="681126502">
          <w:marLeft w:val="640"/>
          <w:marRight w:val="0"/>
          <w:marTop w:val="0"/>
          <w:marBottom w:val="0"/>
          <w:divBdr>
            <w:top w:val="none" w:sz="0" w:space="0" w:color="auto"/>
            <w:left w:val="none" w:sz="0" w:space="0" w:color="auto"/>
            <w:bottom w:val="none" w:sz="0" w:space="0" w:color="auto"/>
            <w:right w:val="none" w:sz="0" w:space="0" w:color="auto"/>
          </w:divBdr>
        </w:div>
        <w:div w:id="583297841">
          <w:marLeft w:val="640"/>
          <w:marRight w:val="0"/>
          <w:marTop w:val="0"/>
          <w:marBottom w:val="0"/>
          <w:divBdr>
            <w:top w:val="none" w:sz="0" w:space="0" w:color="auto"/>
            <w:left w:val="none" w:sz="0" w:space="0" w:color="auto"/>
            <w:bottom w:val="none" w:sz="0" w:space="0" w:color="auto"/>
            <w:right w:val="none" w:sz="0" w:space="0" w:color="auto"/>
          </w:divBdr>
        </w:div>
        <w:div w:id="1651130553">
          <w:marLeft w:val="640"/>
          <w:marRight w:val="0"/>
          <w:marTop w:val="0"/>
          <w:marBottom w:val="0"/>
          <w:divBdr>
            <w:top w:val="none" w:sz="0" w:space="0" w:color="auto"/>
            <w:left w:val="none" w:sz="0" w:space="0" w:color="auto"/>
            <w:bottom w:val="none" w:sz="0" w:space="0" w:color="auto"/>
            <w:right w:val="none" w:sz="0" w:space="0" w:color="auto"/>
          </w:divBdr>
        </w:div>
        <w:div w:id="607389602">
          <w:marLeft w:val="640"/>
          <w:marRight w:val="0"/>
          <w:marTop w:val="0"/>
          <w:marBottom w:val="0"/>
          <w:divBdr>
            <w:top w:val="none" w:sz="0" w:space="0" w:color="auto"/>
            <w:left w:val="none" w:sz="0" w:space="0" w:color="auto"/>
            <w:bottom w:val="none" w:sz="0" w:space="0" w:color="auto"/>
            <w:right w:val="none" w:sz="0" w:space="0" w:color="auto"/>
          </w:divBdr>
        </w:div>
        <w:div w:id="1253664672">
          <w:marLeft w:val="640"/>
          <w:marRight w:val="0"/>
          <w:marTop w:val="0"/>
          <w:marBottom w:val="0"/>
          <w:divBdr>
            <w:top w:val="none" w:sz="0" w:space="0" w:color="auto"/>
            <w:left w:val="none" w:sz="0" w:space="0" w:color="auto"/>
            <w:bottom w:val="none" w:sz="0" w:space="0" w:color="auto"/>
            <w:right w:val="none" w:sz="0" w:space="0" w:color="auto"/>
          </w:divBdr>
        </w:div>
        <w:div w:id="148253592">
          <w:marLeft w:val="640"/>
          <w:marRight w:val="0"/>
          <w:marTop w:val="0"/>
          <w:marBottom w:val="0"/>
          <w:divBdr>
            <w:top w:val="none" w:sz="0" w:space="0" w:color="auto"/>
            <w:left w:val="none" w:sz="0" w:space="0" w:color="auto"/>
            <w:bottom w:val="none" w:sz="0" w:space="0" w:color="auto"/>
            <w:right w:val="none" w:sz="0" w:space="0" w:color="auto"/>
          </w:divBdr>
        </w:div>
        <w:div w:id="137385897">
          <w:marLeft w:val="640"/>
          <w:marRight w:val="0"/>
          <w:marTop w:val="0"/>
          <w:marBottom w:val="0"/>
          <w:divBdr>
            <w:top w:val="none" w:sz="0" w:space="0" w:color="auto"/>
            <w:left w:val="none" w:sz="0" w:space="0" w:color="auto"/>
            <w:bottom w:val="none" w:sz="0" w:space="0" w:color="auto"/>
            <w:right w:val="none" w:sz="0" w:space="0" w:color="auto"/>
          </w:divBdr>
        </w:div>
        <w:div w:id="266426239">
          <w:marLeft w:val="640"/>
          <w:marRight w:val="0"/>
          <w:marTop w:val="0"/>
          <w:marBottom w:val="0"/>
          <w:divBdr>
            <w:top w:val="none" w:sz="0" w:space="0" w:color="auto"/>
            <w:left w:val="none" w:sz="0" w:space="0" w:color="auto"/>
            <w:bottom w:val="none" w:sz="0" w:space="0" w:color="auto"/>
            <w:right w:val="none" w:sz="0" w:space="0" w:color="auto"/>
          </w:divBdr>
        </w:div>
        <w:div w:id="867568280">
          <w:marLeft w:val="640"/>
          <w:marRight w:val="0"/>
          <w:marTop w:val="0"/>
          <w:marBottom w:val="0"/>
          <w:divBdr>
            <w:top w:val="none" w:sz="0" w:space="0" w:color="auto"/>
            <w:left w:val="none" w:sz="0" w:space="0" w:color="auto"/>
            <w:bottom w:val="none" w:sz="0" w:space="0" w:color="auto"/>
            <w:right w:val="none" w:sz="0" w:space="0" w:color="auto"/>
          </w:divBdr>
        </w:div>
        <w:div w:id="1934899442">
          <w:marLeft w:val="640"/>
          <w:marRight w:val="0"/>
          <w:marTop w:val="0"/>
          <w:marBottom w:val="0"/>
          <w:divBdr>
            <w:top w:val="none" w:sz="0" w:space="0" w:color="auto"/>
            <w:left w:val="none" w:sz="0" w:space="0" w:color="auto"/>
            <w:bottom w:val="none" w:sz="0" w:space="0" w:color="auto"/>
            <w:right w:val="none" w:sz="0" w:space="0" w:color="auto"/>
          </w:divBdr>
        </w:div>
        <w:div w:id="589506764">
          <w:marLeft w:val="640"/>
          <w:marRight w:val="0"/>
          <w:marTop w:val="0"/>
          <w:marBottom w:val="0"/>
          <w:divBdr>
            <w:top w:val="none" w:sz="0" w:space="0" w:color="auto"/>
            <w:left w:val="none" w:sz="0" w:space="0" w:color="auto"/>
            <w:bottom w:val="none" w:sz="0" w:space="0" w:color="auto"/>
            <w:right w:val="none" w:sz="0" w:space="0" w:color="auto"/>
          </w:divBdr>
        </w:div>
        <w:div w:id="527567892">
          <w:marLeft w:val="640"/>
          <w:marRight w:val="0"/>
          <w:marTop w:val="0"/>
          <w:marBottom w:val="0"/>
          <w:divBdr>
            <w:top w:val="none" w:sz="0" w:space="0" w:color="auto"/>
            <w:left w:val="none" w:sz="0" w:space="0" w:color="auto"/>
            <w:bottom w:val="none" w:sz="0" w:space="0" w:color="auto"/>
            <w:right w:val="none" w:sz="0" w:space="0" w:color="auto"/>
          </w:divBdr>
        </w:div>
        <w:div w:id="1864902798">
          <w:marLeft w:val="640"/>
          <w:marRight w:val="0"/>
          <w:marTop w:val="0"/>
          <w:marBottom w:val="0"/>
          <w:divBdr>
            <w:top w:val="none" w:sz="0" w:space="0" w:color="auto"/>
            <w:left w:val="none" w:sz="0" w:space="0" w:color="auto"/>
            <w:bottom w:val="none" w:sz="0" w:space="0" w:color="auto"/>
            <w:right w:val="none" w:sz="0" w:space="0" w:color="auto"/>
          </w:divBdr>
        </w:div>
        <w:div w:id="1733697576">
          <w:marLeft w:val="640"/>
          <w:marRight w:val="0"/>
          <w:marTop w:val="0"/>
          <w:marBottom w:val="0"/>
          <w:divBdr>
            <w:top w:val="none" w:sz="0" w:space="0" w:color="auto"/>
            <w:left w:val="none" w:sz="0" w:space="0" w:color="auto"/>
            <w:bottom w:val="none" w:sz="0" w:space="0" w:color="auto"/>
            <w:right w:val="none" w:sz="0" w:space="0" w:color="auto"/>
          </w:divBdr>
        </w:div>
        <w:div w:id="715399864">
          <w:marLeft w:val="640"/>
          <w:marRight w:val="0"/>
          <w:marTop w:val="0"/>
          <w:marBottom w:val="0"/>
          <w:divBdr>
            <w:top w:val="none" w:sz="0" w:space="0" w:color="auto"/>
            <w:left w:val="none" w:sz="0" w:space="0" w:color="auto"/>
            <w:bottom w:val="none" w:sz="0" w:space="0" w:color="auto"/>
            <w:right w:val="none" w:sz="0" w:space="0" w:color="auto"/>
          </w:divBdr>
        </w:div>
        <w:div w:id="159080727">
          <w:marLeft w:val="640"/>
          <w:marRight w:val="0"/>
          <w:marTop w:val="0"/>
          <w:marBottom w:val="0"/>
          <w:divBdr>
            <w:top w:val="none" w:sz="0" w:space="0" w:color="auto"/>
            <w:left w:val="none" w:sz="0" w:space="0" w:color="auto"/>
            <w:bottom w:val="none" w:sz="0" w:space="0" w:color="auto"/>
            <w:right w:val="none" w:sz="0" w:space="0" w:color="auto"/>
          </w:divBdr>
        </w:div>
        <w:div w:id="1591235566">
          <w:marLeft w:val="640"/>
          <w:marRight w:val="0"/>
          <w:marTop w:val="0"/>
          <w:marBottom w:val="0"/>
          <w:divBdr>
            <w:top w:val="none" w:sz="0" w:space="0" w:color="auto"/>
            <w:left w:val="none" w:sz="0" w:space="0" w:color="auto"/>
            <w:bottom w:val="none" w:sz="0" w:space="0" w:color="auto"/>
            <w:right w:val="none" w:sz="0" w:space="0" w:color="auto"/>
          </w:divBdr>
        </w:div>
        <w:div w:id="1883133059">
          <w:marLeft w:val="640"/>
          <w:marRight w:val="0"/>
          <w:marTop w:val="0"/>
          <w:marBottom w:val="0"/>
          <w:divBdr>
            <w:top w:val="none" w:sz="0" w:space="0" w:color="auto"/>
            <w:left w:val="none" w:sz="0" w:space="0" w:color="auto"/>
            <w:bottom w:val="none" w:sz="0" w:space="0" w:color="auto"/>
            <w:right w:val="none" w:sz="0" w:space="0" w:color="auto"/>
          </w:divBdr>
        </w:div>
        <w:div w:id="1377702548">
          <w:marLeft w:val="640"/>
          <w:marRight w:val="0"/>
          <w:marTop w:val="0"/>
          <w:marBottom w:val="0"/>
          <w:divBdr>
            <w:top w:val="none" w:sz="0" w:space="0" w:color="auto"/>
            <w:left w:val="none" w:sz="0" w:space="0" w:color="auto"/>
            <w:bottom w:val="none" w:sz="0" w:space="0" w:color="auto"/>
            <w:right w:val="none" w:sz="0" w:space="0" w:color="auto"/>
          </w:divBdr>
        </w:div>
        <w:div w:id="1332752632">
          <w:marLeft w:val="640"/>
          <w:marRight w:val="0"/>
          <w:marTop w:val="0"/>
          <w:marBottom w:val="0"/>
          <w:divBdr>
            <w:top w:val="none" w:sz="0" w:space="0" w:color="auto"/>
            <w:left w:val="none" w:sz="0" w:space="0" w:color="auto"/>
            <w:bottom w:val="none" w:sz="0" w:space="0" w:color="auto"/>
            <w:right w:val="none" w:sz="0" w:space="0" w:color="auto"/>
          </w:divBdr>
        </w:div>
        <w:div w:id="678390727">
          <w:marLeft w:val="640"/>
          <w:marRight w:val="0"/>
          <w:marTop w:val="0"/>
          <w:marBottom w:val="0"/>
          <w:divBdr>
            <w:top w:val="none" w:sz="0" w:space="0" w:color="auto"/>
            <w:left w:val="none" w:sz="0" w:space="0" w:color="auto"/>
            <w:bottom w:val="none" w:sz="0" w:space="0" w:color="auto"/>
            <w:right w:val="none" w:sz="0" w:space="0" w:color="auto"/>
          </w:divBdr>
        </w:div>
        <w:div w:id="1457025348">
          <w:marLeft w:val="640"/>
          <w:marRight w:val="0"/>
          <w:marTop w:val="0"/>
          <w:marBottom w:val="0"/>
          <w:divBdr>
            <w:top w:val="none" w:sz="0" w:space="0" w:color="auto"/>
            <w:left w:val="none" w:sz="0" w:space="0" w:color="auto"/>
            <w:bottom w:val="none" w:sz="0" w:space="0" w:color="auto"/>
            <w:right w:val="none" w:sz="0" w:space="0" w:color="auto"/>
          </w:divBdr>
        </w:div>
        <w:div w:id="1675449781">
          <w:marLeft w:val="640"/>
          <w:marRight w:val="0"/>
          <w:marTop w:val="0"/>
          <w:marBottom w:val="0"/>
          <w:divBdr>
            <w:top w:val="none" w:sz="0" w:space="0" w:color="auto"/>
            <w:left w:val="none" w:sz="0" w:space="0" w:color="auto"/>
            <w:bottom w:val="none" w:sz="0" w:space="0" w:color="auto"/>
            <w:right w:val="none" w:sz="0" w:space="0" w:color="auto"/>
          </w:divBdr>
        </w:div>
        <w:div w:id="515270940">
          <w:marLeft w:val="640"/>
          <w:marRight w:val="0"/>
          <w:marTop w:val="0"/>
          <w:marBottom w:val="0"/>
          <w:divBdr>
            <w:top w:val="none" w:sz="0" w:space="0" w:color="auto"/>
            <w:left w:val="none" w:sz="0" w:space="0" w:color="auto"/>
            <w:bottom w:val="none" w:sz="0" w:space="0" w:color="auto"/>
            <w:right w:val="none" w:sz="0" w:space="0" w:color="auto"/>
          </w:divBdr>
        </w:div>
        <w:div w:id="135875075">
          <w:marLeft w:val="640"/>
          <w:marRight w:val="0"/>
          <w:marTop w:val="0"/>
          <w:marBottom w:val="0"/>
          <w:divBdr>
            <w:top w:val="none" w:sz="0" w:space="0" w:color="auto"/>
            <w:left w:val="none" w:sz="0" w:space="0" w:color="auto"/>
            <w:bottom w:val="none" w:sz="0" w:space="0" w:color="auto"/>
            <w:right w:val="none" w:sz="0" w:space="0" w:color="auto"/>
          </w:divBdr>
        </w:div>
        <w:div w:id="1919710370">
          <w:marLeft w:val="640"/>
          <w:marRight w:val="0"/>
          <w:marTop w:val="0"/>
          <w:marBottom w:val="0"/>
          <w:divBdr>
            <w:top w:val="none" w:sz="0" w:space="0" w:color="auto"/>
            <w:left w:val="none" w:sz="0" w:space="0" w:color="auto"/>
            <w:bottom w:val="none" w:sz="0" w:space="0" w:color="auto"/>
            <w:right w:val="none" w:sz="0" w:space="0" w:color="auto"/>
          </w:divBdr>
        </w:div>
        <w:div w:id="653415797">
          <w:marLeft w:val="640"/>
          <w:marRight w:val="0"/>
          <w:marTop w:val="0"/>
          <w:marBottom w:val="0"/>
          <w:divBdr>
            <w:top w:val="none" w:sz="0" w:space="0" w:color="auto"/>
            <w:left w:val="none" w:sz="0" w:space="0" w:color="auto"/>
            <w:bottom w:val="none" w:sz="0" w:space="0" w:color="auto"/>
            <w:right w:val="none" w:sz="0" w:space="0" w:color="auto"/>
          </w:divBdr>
        </w:div>
        <w:div w:id="299728185">
          <w:marLeft w:val="640"/>
          <w:marRight w:val="0"/>
          <w:marTop w:val="0"/>
          <w:marBottom w:val="0"/>
          <w:divBdr>
            <w:top w:val="none" w:sz="0" w:space="0" w:color="auto"/>
            <w:left w:val="none" w:sz="0" w:space="0" w:color="auto"/>
            <w:bottom w:val="none" w:sz="0" w:space="0" w:color="auto"/>
            <w:right w:val="none" w:sz="0" w:space="0" w:color="auto"/>
          </w:divBdr>
        </w:div>
        <w:div w:id="242498129">
          <w:marLeft w:val="640"/>
          <w:marRight w:val="0"/>
          <w:marTop w:val="0"/>
          <w:marBottom w:val="0"/>
          <w:divBdr>
            <w:top w:val="none" w:sz="0" w:space="0" w:color="auto"/>
            <w:left w:val="none" w:sz="0" w:space="0" w:color="auto"/>
            <w:bottom w:val="none" w:sz="0" w:space="0" w:color="auto"/>
            <w:right w:val="none" w:sz="0" w:space="0" w:color="auto"/>
          </w:divBdr>
        </w:div>
        <w:div w:id="1418212525">
          <w:marLeft w:val="640"/>
          <w:marRight w:val="0"/>
          <w:marTop w:val="0"/>
          <w:marBottom w:val="0"/>
          <w:divBdr>
            <w:top w:val="none" w:sz="0" w:space="0" w:color="auto"/>
            <w:left w:val="none" w:sz="0" w:space="0" w:color="auto"/>
            <w:bottom w:val="none" w:sz="0" w:space="0" w:color="auto"/>
            <w:right w:val="none" w:sz="0" w:space="0" w:color="auto"/>
          </w:divBdr>
        </w:div>
        <w:div w:id="1684935925">
          <w:marLeft w:val="640"/>
          <w:marRight w:val="0"/>
          <w:marTop w:val="0"/>
          <w:marBottom w:val="0"/>
          <w:divBdr>
            <w:top w:val="none" w:sz="0" w:space="0" w:color="auto"/>
            <w:left w:val="none" w:sz="0" w:space="0" w:color="auto"/>
            <w:bottom w:val="none" w:sz="0" w:space="0" w:color="auto"/>
            <w:right w:val="none" w:sz="0" w:space="0" w:color="auto"/>
          </w:divBdr>
        </w:div>
        <w:div w:id="179393068">
          <w:marLeft w:val="640"/>
          <w:marRight w:val="0"/>
          <w:marTop w:val="0"/>
          <w:marBottom w:val="0"/>
          <w:divBdr>
            <w:top w:val="none" w:sz="0" w:space="0" w:color="auto"/>
            <w:left w:val="none" w:sz="0" w:space="0" w:color="auto"/>
            <w:bottom w:val="none" w:sz="0" w:space="0" w:color="auto"/>
            <w:right w:val="none" w:sz="0" w:space="0" w:color="auto"/>
          </w:divBdr>
        </w:div>
        <w:div w:id="266474986">
          <w:marLeft w:val="640"/>
          <w:marRight w:val="0"/>
          <w:marTop w:val="0"/>
          <w:marBottom w:val="0"/>
          <w:divBdr>
            <w:top w:val="none" w:sz="0" w:space="0" w:color="auto"/>
            <w:left w:val="none" w:sz="0" w:space="0" w:color="auto"/>
            <w:bottom w:val="none" w:sz="0" w:space="0" w:color="auto"/>
            <w:right w:val="none" w:sz="0" w:space="0" w:color="auto"/>
          </w:divBdr>
        </w:div>
        <w:div w:id="766120113">
          <w:marLeft w:val="640"/>
          <w:marRight w:val="0"/>
          <w:marTop w:val="0"/>
          <w:marBottom w:val="0"/>
          <w:divBdr>
            <w:top w:val="none" w:sz="0" w:space="0" w:color="auto"/>
            <w:left w:val="none" w:sz="0" w:space="0" w:color="auto"/>
            <w:bottom w:val="none" w:sz="0" w:space="0" w:color="auto"/>
            <w:right w:val="none" w:sz="0" w:space="0" w:color="auto"/>
          </w:divBdr>
        </w:div>
        <w:div w:id="1897012539">
          <w:marLeft w:val="640"/>
          <w:marRight w:val="0"/>
          <w:marTop w:val="0"/>
          <w:marBottom w:val="0"/>
          <w:divBdr>
            <w:top w:val="none" w:sz="0" w:space="0" w:color="auto"/>
            <w:left w:val="none" w:sz="0" w:space="0" w:color="auto"/>
            <w:bottom w:val="none" w:sz="0" w:space="0" w:color="auto"/>
            <w:right w:val="none" w:sz="0" w:space="0" w:color="auto"/>
          </w:divBdr>
        </w:div>
        <w:div w:id="1918054521">
          <w:marLeft w:val="640"/>
          <w:marRight w:val="0"/>
          <w:marTop w:val="0"/>
          <w:marBottom w:val="0"/>
          <w:divBdr>
            <w:top w:val="none" w:sz="0" w:space="0" w:color="auto"/>
            <w:left w:val="none" w:sz="0" w:space="0" w:color="auto"/>
            <w:bottom w:val="none" w:sz="0" w:space="0" w:color="auto"/>
            <w:right w:val="none" w:sz="0" w:space="0" w:color="auto"/>
          </w:divBdr>
        </w:div>
        <w:div w:id="694186319">
          <w:marLeft w:val="640"/>
          <w:marRight w:val="0"/>
          <w:marTop w:val="0"/>
          <w:marBottom w:val="0"/>
          <w:divBdr>
            <w:top w:val="none" w:sz="0" w:space="0" w:color="auto"/>
            <w:left w:val="none" w:sz="0" w:space="0" w:color="auto"/>
            <w:bottom w:val="none" w:sz="0" w:space="0" w:color="auto"/>
            <w:right w:val="none" w:sz="0" w:space="0" w:color="auto"/>
          </w:divBdr>
        </w:div>
        <w:div w:id="70011074">
          <w:marLeft w:val="640"/>
          <w:marRight w:val="0"/>
          <w:marTop w:val="0"/>
          <w:marBottom w:val="0"/>
          <w:divBdr>
            <w:top w:val="none" w:sz="0" w:space="0" w:color="auto"/>
            <w:left w:val="none" w:sz="0" w:space="0" w:color="auto"/>
            <w:bottom w:val="none" w:sz="0" w:space="0" w:color="auto"/>
            <w:right w:val="none" w:sz="0" w:space="0" w:color="auto"/>
          </w:divBdr>
        </w:div>
        <w:div w:id="1540701735">
          <w:marLeft w:val="640"/>
          <w:marRight w:val="0"/>
          <w:marTop w:val="0"/>
          <w:marBottom w:val="0"/>
          <w:divBdr>
            <w:top w:val="none" w:sz="0" w:space="0" w:color="auto"/>
            <w:left w:val="none" w:sz="0" w:space="0" w:color="auto"/>
            <w:bottom w:val="none" w:sz="0" w:space="0" w:color="auto"/>
            <w:right w:val="none" w:sz="0" w:space="0" w:color="auto"/>
          </w:divBdr>
        </w:div>
        <w:div w:id="1968851472">
          <w:marLeft w:val="640"/>
          <w:marRight w:val="0"/>
          <w:marTop w:val="0"/>
          <w:marBottom w:val="0"/>
          <w:divBdr>
            <w:top w:val="none" w:sz="0" w:space="0" w:color="auto"/>
            <w:left w:val="none" w:sz="0" w:space="0" w:color="auto"/>
            <w:bottom w:val="none" w:sz="0" w:space="0" w:color="auto"/>
            <w:right w:val="none" w:sz="0" w:space="0" w:color="auto"/>
          </w:divBdr>
        </w:div>
        <w:div w:id="1500580135">
          <w:marLeft w:val="640"/>
          <w:marRight w:val="0"/>
          <w:marTop w:val="0"/>
          <w:marBottom w:val="0"/>
          <w:divBdr>
            <w:top w:val="none" w:sz="0" w:space="0" w:color="auto"/>
            <w:left w:val="none" w:sz="0" w:space="0" w:color="auto"/>
            <w:bottom w:val="none" w:sz="0" w:space="0" w:color="auto"/>
            <w:right w:val="none" w:sz="0" w:space="0" w:color="auto"/>
          </w:divBdr>
        </w:div>
        <w:div w:id="345791617">
          <w:marLeft w:val="640"/>
          <w:marRight w:val="0"/>
          <w:marTop w:val="0"/>
          <w:marBottom w:val="0"/>
          <w:divBdr>
            <w:top w:val="none" w:sz="0" w:space="0" w:color="auto"/>
            <w:left w:val="none" w:sz="0" w:space="0" w:color="auto"/>
            <w:bottom w:val="none" w:sz="0" w:space="0" w:color="auto"/>
            <w:right w:val="none" w:sz="0" w:space="0" w:color="auto"/>
          </w:divBdr>
        </w:div>
        <w:div w:id="1858153823">
          <w:marLeft w:val="640"/>
          <w:marRight w:val="0"/>
          <w:marTop w:val="0"/>
          <w:marBottom w:val="0"/>
          <w:divBdr>
            <w:top w:val="none" w:sz="0" w:space="0" w:color="auto"/>
            <w:left w:val="none" w:sz="0" w:space="0" w:color="auto"/>
            <w:bottom w:val="none" w:sz="0" w:space="0" w:color="auto"/>
            <w:right w:val="none" w:sz="0" w:space="0" w:color="auto"/>
          </w:divBdr>
        </w:div>
        <w:div w:id="633606217">
          <w:marLeft w:val="640"/>
          <w:marRight w:val="0"/>
          <w:marTop w:val="0"/>
          <w:marBottom w:val="0"/>
          <w:divBdr>
            <w:top w:val="none" w:sz="0" w:space="0" w:color="auto"/>
            <w:left w:val="none" w:sz="0" w:space="0" w:color="auto"/>
            <w:bottom w:val="none" w:sz="0" w:space="0" w:color="auto"/>
            <w:right w:val="none" w:sz="0" w:space="0" w:color="auto"/>
          </w:divBdr>
        </w:div>
        <w:div w:id="1599214418">
          <w:marLeft w:val="640"/>
          <w:marRight w:val="0"/>
          <w:marTop w:val="0"/>
          <w:marBottom w:val="0"/>
          <w:divBdr>
            <w:top w:val="none" w:sz="0" w:space="0" w:color="auto"/>
            <w:left w:val="none" w:sz="0" w:space="0" w:color="auto"/>
            <w:bottom w:val="none" w:sz="0" w:space="0" w:color="auto"/>
            <w:right w:val="none" w:sz="0" w:space="0" w:color="auto"/>
          </w:divBdr>
        </w:div>
        <w:div w:id="1240872874">
          <w:marLeft w:val="640"/>
          <w:marRight w:val="0"/>
          <w:marTop w:val="0"/>
          <w:marBottom w:val="0"/>
          <w:divBdr>
            <w:top w:val="none" w:sz="0" w:space="0" w:color="auto"/>
            <w:left w:val="none" w:sz="0" w:space="0" w:color="auto"/>
            <w:bottom w:val="none" w:sz="0" w:space="0" w:color="auto"/>
            <w:right w:val="none" w:sz="0" w:space="0" w:color="auto"/>
          </w:divBdr>
        </w:div>
        <w:div w:id="391389938">
          <w:marLeft w:val="640"/>
          <w:marRight w:val="0"/>
          <w:marTop w:val="0"/>
          <w:marBottom w:val="0"/>
          <w:divBdr>
            <w:top w:val="none" w:sz="0" w:space="0" w:color="auto"/>
            <w:left w:val="none" w:sz="0" w:space="0" w:color="auto"/>
            <w:bottom w:val="none" w:sz="0" w:space="0" w:color="auto"/>
            <w:right w:val="none" w:sz="0" w:space="0" w:color="auto"/>
          </w:divBdr>
        </w:div>
        <w:div w:id="836654624">
          <w:marLeft w:val="640"/>
          <w:marRight w:val="0"/>
          <w:marTop w:val="0"/>
          <w:marBottom w:val="0"/>
          <w:divBdr>
            <w:top w:val="none" w:sz="0" w:space="0" w:color="auto"/>
            <w:left w:val="none" w:sz="0" w:space="0" w:color="auto"/>
            <w:bottom w:val="none" w:sz="0" w:space="0" w:color="auto"/>
            <w:right w:val="none" w:sz="0" w:space="0" w:color="auto"/>
          </w:divBdr>
        </w:div>
        <w:div w:id="861477583">
          <w:marLeft w:val="640"/>
          <w:marRight w:val="0"/>
          <w:marTop w:val="0"/>
          <w:marBottom w:val="0"/>
          <w:divBdr>
            <w:top w:val="none" w:sz="0" w:space="0" w:color="auto"/>
            <w:left w:val="none" w:sz="0" w:space="0" w:color="auto"/>
            <w:bottom w:val="none" w:sz="0" w:space="0" w:color="auto"/>
            <w:right w:val="none" w:sz="0" w:space="0" w:color="auto"/>
          </w:divBdr>
        </w:div>
        <w:div w:id="2116167498">
          <w:marLeft w:val="640"/>
          <w:marRight w:val="0"/>
          <w:marTop w:val="0"/>
          <w:marBottom w:val="0"/>
          <w:divBdr>
            <w:top w:val="none" w:sz="0" w:space="0" w:color="auto"/>
            <w:left w:val="none" w:sz="0" w:space="0" w:color="auto"/>
            <w:bottom w:val="none" w:sz="0" w:space="0" w:color="auto"/>
            <w:right w:val="none" w:sz="0" w:space="0" w:color="auto"/>
          </w:divBdr>
        </w:div>
        <w:div w:id="1188639463">
          <w:marLeft w:val="640"/>
          <w:marRight w:val="0"/>
          <w:marTop w:val="0"/>
          <w:marBottom w:val="0"/>
          <w:divBdr>
            <w:top w:val="none" w:sz="0" w:space="0" w:color="auto"/>
            <w:left w:val="none" w:sz="0" w:space="0" w:color="auto"/>
            <w:bottom w:val="none" w:sz="0" w:space="0" w:color="auto"/>
            <w:right w:val="none" w:sz="0" w:space="0" w:color="auto"/>
          </w:divBdr>
        </w:div>
        <w:div w:id="1805075663">
          <w:marLeft w:val="640"/>
          <w:marRight w:val="0"/>
          <w:marTop w:val="0"/>
          <w:marBottom w:val="0"/>
          <w:divBdr>
            <w:top w:val="none" w:sz="0" w:space="0" w:color="auto"/>
            <w:left w:val="none" w:sz="0" w:space="0" w:color="auto"/>
            <w:bottom w:val="none" w:sz="0" w:space="0" w:color="auto"/>
            <w:right w:val="none" w:sz="0" w:space="0" w:color="auto"/>
          </w:divBdr>
        </w:div>
        <w:div w:id="1224219865">
          <w:marLeft w:val="640"/>
          <w:marRight w:val="0"/>
          <w:marTop w:val="0"/>
          <w:marBottom w:val="0"/>
          <w:divBdr>
            <w:top w:val="none" w:sz="0" w:space="0" w:color="auto"/>
            <w:left w:val="none" w:sz="0" w:space="0" w:color="auto"/>
            <w:bottom w:val="none" w:sz="0" w:space="0" w:color="auto"/>
            <w:right w:val="none" w:sz="0" w:space="0" w:color="auto"/>
          </w:divBdr>
        </w:div>
        <w:div w:id="1363898627">
          <w:marLeft w:val="640"/>
          <w:marRight w:val="0"/>
          <w:marTop w:val="0"/>
          <w:marBottom w:val="0"/>
          <w:divBdr>
            <w:top w:val="none" w:sz="0" w:space="0" w:color="auto"/>
            <w:left w:val="none" w:sz="0" w:space="0" w:color="auto"/>
            <w:bottom w:val="none" w:sz="0" w:space="0" w:color="auto"/>
            <w:right w:val="none" w:sz="0" w:space="0" w:color="auto"/>
          </w:divBdr>
        </w:div>
        <w:div w:id="386222934">
          <w:marLeft w:val="640"/>
          <w:marRight w:val="0"/>
          <w:marTop w:val="0"/>
          <w:marBottom w:val="0"/>
          <w:divBdr>
            <w:top w:val="none" w:sz="0" w:space="0" w:color="auto"/>
            <w:left w:val="none" w:sz="0" w:space="0" w:color="auto"/>
            <w:bottom w:val="none" w:sz="0" w:space="0" w:color="auto"/>
            <w:right w:val="none" w:sz="0" w:space="0" w:color="auto"/>
          </w:divBdr>
        </w:div>
        <w:div w:id="1074820929">
          <w:marLeft w:val="640"/>
          <w:marRight w:val="0"/>
          <w:marTop w:val="0"/>
          <w:marBottom w:val="0"/>
          <w:divBdr>
            <w:top w:val="none" w:sz="0" w:space="0" w:color="auto"/>
            <w:left w:val="none" w:sz="0" w:space="0" w:color="auto"/>
            <w:bottom w:val="none" w:sz="0" w:space="0" w:color="auto"/>
            <w:right w:val="none" w:sz="0" w:space="0" w:color="auto"/>
          </w:divBdr>
        </w:div>
        <w:div w:id="368605526">
          <w:marLeft w:val="640"/>
          <w:marRight w:val="0"/>
          <w:marTop w:val="0"/>
          <w:marBottom w:val="0"/>
          <w:divBdr>
            <w:top w:val="none" w:sz="0" w:space="0" w:color="auto"/>
            <w:left w:val="none" w:sz="0" w:space="0" w:color="auto"/>
            <w:bottom w:val="none" w:sz="0" w:space="0" w:color="auto"/>
            <w:right w:val="none" w:sz="0" w:space="0" w:color="auto"/>
          </w:divBdr>
        </w:div>
        <w:div w:id="293339427">
          <w:marLeft w:val="640"/>
          <w:marRight w:val="0"/>
          <w:marTop w:val="0"/>
          <w:marBottom w:val="0"/>
          <w:divBdr>
            <w:top w:val="none" w:sz="0" w:space="0" w:color="auto"/>
            <w:left w:val="none" w:sz="0" w:space="0" w:color="auto"/>
            <w:bottom w:val="none" w:sz="0" w:space="0" w:color="auto"/>
            <w:right w:val="none" w:sz="0" w:space="0" w:color="auto"/>
          </w:divBdr>
        </w:div>
        <w:div w:id="853956999">
          <w:marLeft w:val="640"/>
          <w:marRight w:val="0"/>
          <w:marTop w:val="0"/>
          <w:marBottom w:val="0"/>
          <w:divBdr>
            <w:top w:val="none" w:sz="0" w:space="0" w:color="auto"/>
            <w:left w:val="none" w:sz="0" w:space="0" w:color="auto"/>
            <w:bottom w:val="none" w:sz="0" w:space="0" w:color="auto"/>
            <w:right w:val="none" w:sz="0" w:space="0" w:color="auto"/>
          </w:divBdr>
        </w:div>
        <w:div w:id="1155414336">
          <w:marLeft w:val="640"/>
          <w:marRight w:val="0"/>
          <w:marTop w:val="0"/>
          <w:marBottom w:val="0"/>
          <w:divBdr>
            <w:top w:val="none" w:sz="0" w:space="0" w:color="auto"/>
            <w:left w:val="none" w:sz="0" w:space="0" w:color="auto"/>
            <w:bottom w:val="none" w:sz="0" w:space="0" w:color="auto"/>
            <w:right w:val="none" w:sz="0" w:space="0" w:color="auto"/>
          </w:divBdr>
        </w:div>
        <w:div w:id="1407193478">
          <w:marLeft w:val="640"/>
          <w:marRight w:val="0"/>
          <w:marTop w:val="0"/>
          <w:marBottom w:val="0"/>
          <w:divBdr>
            <w:top w:val="none" w:sz="0" w:space="0" w:color="auto"/>
            <w:left w:val="none" w:sz="0" w:space="0" w:color="auto"/>
            <w:bottom w:val="none" w:sz="0" w:space="0" w:color="auto"/>
            <w:right w:val="none" w:sz="0" w:space="0" w:color="auto"/>
          </w:divBdr>
        </w:div>
        <w:div w:id="1197741123">
          <w:marLeft w:val="640"/>
          <w:marRight w:val="0"/>
          <w:marTop w:val="0"/>
          <w:marBottom w:val="0"/>
          <w:divBdr>
            <w:top w:val="none" w:sz="0" w:space="0" w:color="auto"/>
            <w:left w:val="none" w:sz="0" w:space="0" w:color="auto"/>
            <w:bottom w:val="none" w:sz="0" w:space="0" w:color="auto"/>
            <w:right w:val="none" w:sz="0" w:space="0" w:color="auto"/>
          </w:divBdr>
        </w:div>
        <w:div w:id="1434130367">
          <w:marLeft w:val="640"/>
          <w:marRight w:val="0"/>
          <w:marTop w:val="0"/>
          <w:marBottom w:val="0"/>
          <w:divBdr>
            <w:top w:val="none" w:sz="0" w:space="0" w:color="auto"/>
            <w:left w:val="none" w:sz="0" w:space="0" w:color="auto"/>
            <w:bottom w:val="none" w:sz="0" w:space="0" w:color="auto"/>
            <w:right w:val="none" w:sz="0" w:space="0" w:color="auto"/>
          </w:divBdr>
        </w:div>
        <w:div w:id="189688080">
          <w:marLeft w:val="640"/>
          <w:marRight w:val="0"/>
          <w:marTop w:val="0"/>
          <w:marBottom w:val="0"/>
          <w:divBdr>
            <w:top w:val="none" w:sz="0" w:space="0" w:color="auto"/>
            <w:left w:val="none" w:sz="0" w:space="0" w:color="auto"/>
            <w:bottom w:val="none" w:sz="0" w:space="0" w:color="auto"/>
            <w:right w:val="none" w:sz="0" w:space="0" w:color="auto"/>
          </w:divBdr>
        </w:div>
        <w:div w:id="612440400">
          <w:marLeft w:val="640"/>
          <w:marRight w:val="0"/>
          <w:marTop w:val="0"/>
          <w:marBottom w:val="0"/>
          <w:divBdr>
            <w:top w:val="none" w:sz="0" w:space="0" w:color="auto"/>
            <w:left w:val="none" w:sz="0" w:space="0" w:color="auto"/>
            <w:bottom w:val="none" w:sz="0" w:space="0" w:color="auto"/>
            <w:right w:val="none" w:sz="0" w:space="0" w:color="auto"/>
          </w:divBdr>
        </w:div>
        <w:div w:id="465045294">
          <w:marLeft w:val="640"/>
          <w:marRight w:val="0"/>
          <w:marTop w:val="0"/>
          <w:marBottom w:val="0"/>
          <w:divBdr>
            <w:top w:val="none" w:sz="0" w:space="0" w:color="auto"/>
            <w:left w:val="none" w:sz="0" w:space="0" w:color="auto"/>
            <w:bottom w:val="none" w:sz="0" w:space="0" w:color="auto"/>
            <w:right w:val="none" w:sz="0" w:space="0" w:color="auto"/>
          </w:divBdr>
        </w:div>
        <w:div w:id="185217986">
          <w:marLeft w:val="640"/>
          <w:marRight w:val="0"/>
          <w:marTop w:val="0"/>
          <w:marBottom w:val="0"/>
          <w:divBdr>
            <w:top w:val="none" w:sz="0" w:space="0" w:color="auto"/>
            <w:left w:val="none" w:sz="0" w:space="0" w:color="auto"/>
            <w:bottom w:val="none" w:sz="0" w:space="0" w:color="auto"/>
            <w:right w:val="none" w:sz="0" w:space="0" w:color="auto"/>
          </w:divBdr>
        </w:div>
        <w:div w:id="652218574">
          <w:marLeft w:val="640"/>
          <w:marRight w:val="0"/>
          <w:marTop w:val="0"/>
          <w:marBottom w:val="0"/>
          <w:divBdr>
            <w:top w:val="none" w:sz="0" w:space="0" w:color="auto"/>
            <w:left w:val="none" w:sz="0" w:space="0" w:color="auto"/>
            <w:bottom w:val="none" w:sz="0" w:space="0" w:color="auto"/>
            <w:right w:val="none" w:sz="0" w:space="0" w:color="auto"/>
          </w:divBdr>
        </w:div>
        <w:div w:id="891884019">
          <w:marLeft w:val="640"/>
          <w:marRight w:val="0"/>
          <w:marTop w:val="0"/>
          <w:marBottom w:val="0"/>
          <w:divBdr>
            <w:top w:val="none" w:sz="0" w:space="0" w:color="auto"/>
            <w:left w:val="none" w:sz="0" w:space="0" w:color="auto"/>
            <w:bottom w:val="none" w:sz="0" w:space="0" w:color="auto"/>
            <w:right w:val="none" w:sz="0" w:space="0" w:color="auto"/>
          </w:divBdr>
        </w:div>
        <w:div w:id="348217517">
          <w:marLeft w:val="640"/>
          <w:marRight w:val="0"/>
          <w:marTop w:val="0"/>
          <w:marBottom w:val="0"/>
          <w:divBdr>
            <w:top w:val="none" w:sz="0" w:space="0" w:color="auto"/>
            <w:left w:val="none" w:sz="0" w:space="0" w:color="auto"/>
            <w:bottom w:val="none" w:sz="0" w:space="0" w:color="auto"/>
            <w:right w:val="none" w:sz="0" w:space="0" w:color="auto"/>
          </w:divBdr>
        </w:div>
        <w:div w:id="1843230046">
          <w:marLeft w:val="640"/>
          <w:marRight w:val="0"/>
          <w:marTop w:val="0"/>
          <w:marBottom w:val="0"/>
          <w:divBdr>
            <w:top w:val="none" w:sz="0" w:space="0" w:color="auto"/>
            <w:left w:val="none" w:sz="0" w:space="0" w:color="auto"/>
            <w:bottom w:val="none" w:sz="0" w:space="0" w:color="auto"/>
            <w:right w:val="none" w:sz="0" w:space="0" w:color="auto"/>
          </w:divBdr>
        </w:div>
        <w:div w:id="965697971">
          <w:marLeft w:val="640"/>
          <w:marRight w:val="0"/>
          <w:marTop w:val="0"/>
          <w:marBottom w:val="0"/>
          <w:divBdr>
            <w:top w:val="none" w:sz="0" w:space="0" w:color="auto"/>
            <w:left w:val="none" w:sz="0" w:space="0" w:color="auto"/>
            <w:bottom w:val="none" w:sz="0" w:space="0" w:color="auto"/>
            <w:right w:val="none" w:sz="0" w:space="0" w:color="auto"/>
          </w:divBdr>
        </w:div>
        <w:div w:id="1193617977">
          <w:marLeft w:val="640"/>
          <w:marRight w:val="0"/>
          <w:marTop w:val="0"/>
          <w:marBottom w:val="0"/>
          <w:divBdr>
            <w:top w:val="none" w:sz="0" w:space="0" w:color="auto"/>
            <w:left w:val="none" w:sz="0" w:space="0" w:color="auto"/>
            <w:bottom w:val="none" w:sz="0" w:space="0" w:color="auto"/>
            <w:right w:val="none" w:sz="0" w:space="0" w:color="auto"/>
          </w:divBdr>
        </w:div>
        <w:div w:id="1360543139">
          <w:marLeft w:val="640"/>
          <w:marRight w:val="0"/>
          <w:marTop w:val="0"/>
          <w:marBottom w:val="0"/>
          <w:divBdr>
            <w:top w:val="none" w:sz="0" w:space="0" w:color="auto"/>
            <w:left w:val="none" w:sz="0" w:space="0" w:color="auto"/>
            <w:bottom w:val="none" w:sz="0" w:space="0" w:color="auto"/>
            <w:right w:val="none" w:sz="0" w:space="0" w:color="auto"/>
          </w:divBdr>
        </w:div>
        <w:div w:id="771128771">
          <w:marLeft w:val="640"/>
          <w:marRight w:val="0"/>
          <w:marTop w:val="0"/>
          <w:marBottom w:val="0"/>
          <w:divBdr>
            <w:top w:val="none" w:sz="0" w:space="0" w:color="auto"/>
            <w:left w:val="none" w:sz="0" w:space="0" w:color="auto"/>
            <w:bottom w:val="none" w:sz="0" w:space="0" w:color="auto"/>
            <w:right w:val="none" w:sz="0" w:space="0" w:color="auto"/>
          </w:divBdr>
        </w:div>
        <w:div w:id="1623078717">
          <w:marLeft w:val="640"/>
          <w:marRight w:val="0"/>
          <w:marTop w:val="0"/>
          <w:marBottom w:val="0"/>
          <w:divBdr>
            <w:top w:val="none" w:sz="0" w:space="0" w:color="auto"/>
            <w:left w:val="none" w:sz="0" w:space="0" w:color="auto"/>
            <w:bottom w:val="none" w:sz="0" w:space="0" w:color="auto"/>
            <w:right w:val="none" w:sz="0" w:space="0" w:color="auto"/>
          </w:divBdr>
        </w:div>
        <w:div w:id="1157459277">
          <w:marLeft w:val="640"/>
          <w:marRight w:val="0"/>
          <w:marTop w:val="0"/>
          <w:marBottom w:val="0"/>
          <w:divBdr>
            <w:top w:val="none" w:sz="0" w:space="0" w:color="auto"/>
            <w:left w:val="none" w:sz="0" w:space="0" w:color="auto"/>
            <w:bottom w:val="none" w:sz="0" w:space="0" w:color="auto"/>
            <w:right w:val="none" w:sz="0" w:space="0" w:color="auto"/>
          </w:divBdr>
        </w:div>
        <w:div w:id="951744663">
          <w:marLeft w:val="640"/>
          <w:marRight w:val="0"/>
          <w:marTop w:val="0"/>
          <w:marBottom w:val="0"/>
          <w:divBdr>
            <w:top w:val="none" w:sz="0" w:space="0" w:color="auto"/>
            <w:left w:val="none" w:sz="0" w:space="0" w:color="auto"/>
            <w:bottom w:val="none" w:sz="0" w:space="0" w:color="auto"/>
            <w:right w:val="none" w:sz="0" w:space="0" w:color="auto"/>
          </w:divBdr>
        </w:div>
        <w:div w:id="1876962481">
          <w:marLeft w:val="640"/>
          <w:marRight w:val="0"/>
          <w:marTop w:val="0"/>
          <w:marBottom w:val="0"/>
          <w:divBdr>
            <w:top w:val="none" w:sz="0" w:space="0" w:color="auto"/>
            <w:left w:val="none" w:sz="0" w:space="0" w:color="auto"/>
            <w:bottom w:val="none" w:sz="0" w:space="0" w:color="auto"/>
            <w:right w:val="none" w:sz="0" w:space="0" w:color="auto"/>
          </w:divBdr>
        </w:div>
        <w:div w:id="219247582">
          <w:marLeft w:val="640"/>
          <w:marRight w:val="0"/>
          <w:marTop w:val="0"/>
          <w:marBottom w:val="0"/>
          <w:divBdr>
            <w:top w:val="none" w:sz="0" w:space="0" w:color="auto"/>
            <w:left w:val="none" w:sz="0" w:space="0" w:color="auto"/>
            <w:bottom w:val="none" w:sz="0" w:space="0" w:color="auto"/>
            <w:right w:val="none" w:sz="0" w:space="0" w:color="auto"/>
          </w:divBdr>
        </w:div>
        <w:div w:id="1230768896">
          <w:marLeft w:val="640"/>
          <w:marRight w:val="0"/>
          <w:marTop w:val="0"/>
          <w:marBottom w:val="0"/>
          <w:divBdr>
            <w:top w:val="none" w:sz="0" w:space="0" w:color="auto"/>
            <w:left w:val="none" w:sz="0" w:space="0" w:color="auto"/>
            <w:bottom w:val="none" w:sz="0" w:space="0" w:color="auto"/>
            <w:right w:val="none" w:sz="0" w:space="0" w:color="auto"/>
          </w:divBdr>
        </w:div>
      </w:divsChild>
    </w:div>
    <w:div w:id="182524928">
      <w:bodyDiv w:val="1"/>
      <w:marLeft w:val="0"/>
      <w:marRight w:val="0"/>
      <w:marTop w:val="0"/>
      <w:marBottom w:val="0"/>
      <w:divBdr>
        <w:top w:val="none" w:sz="0" w:space="0" w:color="auto"/>
        <w:left w:val="none" w:sz="0" w:space="0" w:color="auto"/>
        <w:bottom w:val="none" w:sz="0" w:space="0" w:color="auto"/>
        <w:right w:val="none" w:sz="0" w:space="0" w:color="auto"/>
      </w:divBdr>
      <w:divsChild>
        <w:div w:id="194999597">
          <w:marLeft w:val="640"/>
          <w:marRight w:val="0"/>
          <w:marTop w:val="0"/>
          <w:marBottom w:val="0"/>
          <w:divBdr>
            <w:top w:val="none" w:sz="0" w:space="0" w:color="auto"/>
            <w:left w:val="none" w:sz="0" w:space="0" w:color="auto"/>
            <w:bottom w:val="none" w:sz="0" w:space="0" w:color="auto"/>
            <w:right w:val="none" w:sz="0" w:space="0" w:color="auto"/>
          </w:divBdr>
        </w:div>
        <w:div w:id="1583223543">
          <w:marLeft w:val="640"/>
          <w:marRight w:val="0"/>
          <w:marTop w:val="0"/>
          <w:marBottom w:val="0"/>
          <w:divBdr>
            <w:top w:val="none" w:sz="0" w:space="0" w:color="auto"/>
            <w:left w:val="none" w:sz="0" w:space="0" w:color="auto"/>
            <w:bottom w:val="none" w:sz="0" w:space="0" w:color="auto"/>
            <w:right w:val="none" w:sz="0" w:space="0" w:color="auto"/>
          </w:divBdr>
        </w:div>
        <w:div w:id="724721553">
          <w:marLeft w:val="640"/>
          <w:marRight w:val="0"/>
          <w:marTop w:val="0"/>
          <w:marBottom w:val="0"/>
          <w:divBdr>
            <w:top w:val="none" w:sz="0" w:space="0" w:color="auto"/>
            <w:left w:val="none" w:sz="0" w:space="0" w:color="auto"/>
            <w:bottom w:val="none" w:sz="0" w:space="0" w:color="auto"/>
            <w:right w:val="none" w:sz="0" w:space="0" w:color="auto"/>
          </w:divBdr>
        </w:div>
        <w:div w:id="1522234222">
          <w:marLeft w:val="640"/>
          <w:marRight w:val="0"/>
          <w:marTop w:val="0"/>
          <w:marBottom w:val="0"/>
          <w:divBdr>
            <w:top w:val="none" w:sz="0" w:space="0" w:color="auto"/>
            <w:left w:val="none" w:sz="0" w:space="0" w:color="auto"/>
            <w:bottom w:val="none" w:sz="0" w:space="0" w:color="auto"/>
            <w:right w:val="none" w:sz="0" w:space="0" w:color="auto"/>
          </w:divBdr>
        </w:div>
        <w:div w:id="1797604600">
          <w:marLeft w:val="640"/>
          <w:marRight w:val="0"/>
          <w:marTop w:val="0"/>
          <w:marBottom w:val="0"/>
          <w:divBdr>
            <w:top w:val="none" w:sz="0" w:space="0" w:color="auto"/>
            <w:left w:val="none" w:sz="0" w:space="0" w:color="auto"/>
            <w:bottom w:val="none" w:sz="0" w:space="0" w:color="auto"/>
            <w:right w:val="none" w:sz="0" w:space="0" w:color="auto"/>
          </w:divBdr>
        </w:div>
        <w:div w:id="101069682">
          <w:marLeft w:val="640"/>
          <w:marRight w:val="0"/>
          <w:marTop w:val="0"/>
          <w:marBottom w:val="0"/>
          <w:divBdr>
            <w:top w:val="none" w:sz="0" w:space="0" w:color="auto"/>
            <w:left w:val="none" w:sz="0" w:space="0" w:color="auto"/>
            <w:bottom w:val="none" w:sz="0" w:space="0" w:color="auto"/>
            <w:right w:val="none" w:sz="0" w:space="0" w:color="auto"/>
          </w:divBdr>
        </w:div>
        <w:div w:id="812528960">
          <w:marLeft w:val="640"/>
          <w:marRight w:val="0"/>
          <w:marTop w:val="0"/>
          <w:marBottom w:val="0"/>
          <w:divBdr>
            <w:top w:val="none" w:sz="0" w:space="0" w:color="auto"/>
            <w:left w:val="none" w:sz="0" w:space="0" w:color="auto"/>
            <w:bottom w:val="none" w:sz="0" w:space="0" w:color="auto"/>
            <w:right w:val="none" w:sz="0" w:space="0" w:color="auto"/>
          </w:divBdr>
        </w:div>
        <w:div w:id="1805737155">
          <w:marLeft w:val="640"/>
          <w:marRight w:val="0"/>
          <w:marTop w:val="0"/>
          <w:marBottom w:val="0"/>
          <w:divBdr>
            <w:top w:val="none" w:sz="0" w:space="0" w:color="auto"/>
            <w:left w:val="none" w:sz="0" w:space="0" w:color="auto"/>
            <w:bottom w:val="none" w:sz="0" w:space="0" w:color="auto"/>
            <w:right w:val="none" w:sz="0" w:space="0" w:color="auto"/>
          </w:divBdr>
        </w:div>
        <w:div w:id="1064332178">
          <w:marLeft w:val="640"/>
          <w:marRight w:val="0"/>
          <w:marTop w:val="0"/>
          <w:marBottom w:val="0"/>
          <w:divBdr>
            <w:top w:val="none" w:sz="0" w:space="0" w:color="auto"/>
            <w:left w:val="none" w:sz="0" w:space="0" w:color="auto"/>
            <w:bottom w:val="none" w:sz="0" w:space="0" w:color="auto"/>
            <w:right w:val="none" w:sz="0" w:space="0" w:color="auto"/>
          </w:divBdr>
        </w:div>
        <w:div w:id="1638340995">
          <w:marLeft w:val="640"/>
          <w:marRight w:val="0"/>
          <w:marTop w:val="0"/>
          <w:marBottom w:val="0"/>
          <w:divBdr>
            <w:top w:val="none" w:sz="0" w:space="0" w:color="auto"/>
            <w:left w:val="none" w:sz="0" w:space="0" w:color="auto"/>
            <w:bottom w:val="none" w:sz="0" w:space="0" w:color="auto"/>
            <w:right w:val="none" w:sz="0" w:space="0" w:color="auto"/>
          </w:divBdr>
        </w:div>
        <w:div w:id="1399204577">
          <w:marLeft w:val="640"/>
          <w:marRight w:val="0"/>
          <w:marTop w:val="0"/>
          <w:marBottom w:val="0"/>
          <w:divBdr>
            <w:top w:val="none" w:sz="0" w:space="0" w:color="auto"/>
            <w:left w:val="none" w:sz="0" w:space="0" w:color="auto"/>
            <w:bottom w:val="none" w:sz="0" w:space="0" w:color="auto"/>
            <w:right w:val="none" w:sz="0" w:space="0" w:color="auto"/>
          </w:divBdr>
        </w:div>
        <w:div w:id="2084642069">
          <w:marLeft w:val="640"/>
          <w:marRight w:val="0"/>
          <w:marTop w:val="0"/>
          <w:marBottom w:val="0"/>
          <w:divBdr>
            <w:top w:val="none" w:sz="0" w:space="0" w:color="auto"/>
            <w:left w:val="none" w:sz="0" w:space="0" w:color="auto"/>
            <w:bottom w:val="none" w:sz="0" w:space="0" w:color="auto"/>
            <w:right w:val="none" w:sz="0" w:space="0" w:color="auto"/>
          </w:divBdr>
        </w:div>
        <w:div w:id="1027683913">
          <w:marLeft w:val="640"/>
          <w:marRight w:val="0"/>
          <w:marTop w:val="0"/>
          <w:marBottom w:val="0"/>
          <w:divBdr>
            <w:top w:val="none" w:sz="0" w:space="0" w:color="auto"/>
            <w:left w:val="none" w:sz="0" w:space="0" w:color="auto"/>
            <w:bottom w:val="none" w:sz="0" w:space="0" w:color="auto"/>
            <w:right w:val="none" w:sz="0" w:space="0" w:color="auto"/>
          </w:divBdr>
        </w:div>
        <w:div w:id="624388288">
          <w:marLeft w:val="640"/>
          <w:marRight w:val="0"/>
          <w:marTop w:val="0"/>
          <w:marBottom w:val="0"/>
          <w:divBdr>
            <w:top w:val="none" w:sz="0" w:space="0" w:color="auto"/>
            <w:left w:val="none" w:sz="0" w:space="0" w:color="auto"/>
            <w:bottom w:val="none" w:sz="0" w:space="0" w:color="auto"/>
            <w:right w:val="none" w:sz="0" w:space="0" w:color="auto"/>
          </w:divBdr>
        </w:div>
        <w:div w:id="1145003443">
          <w:marLeft w:val="640"/>
          <w:marRight w:val="0"/>
          <w:marTop w:val="0"/>
          <w:marBottom w:val="0"/>
          <w:divBdr>
            <w:top w:val="none" w:sz="0" w:space="0" w:color="auto"/>
            <w:left w:val="none" w:sz="0" w:space="0" w:color="auto"/>
            <w:bottom w:val="none" w:sz="0" w:space="0" w:color="auto"/>
            <w:right w:val="none" w:sz="0" w:space="0" w:color="auto"/>
          </w:divBdr>
        </w:div>
        <w:div w:id="1040326739">
          <w:marLeft w:val="640"/>
          <w:marRight w:val="0"/>
          <w:marTop w:val="0"/>
          <w:marBottom w:val="0"/>
          <w:divBdr>
            <w:top w:val="none" w:sz="0" w:space="0" w:color="auto"/>
            <w:left w:val="none" w:sz="0" w:space="0" w:color="auto"/>
            <w:bottom w:val="none" w:sz="0" w:space="0" w:color="auto"/>
            <w:right w:val="none" w:sz="0" w:space="0" w:color="auto"/>
          </w:divBdr>
        </w:div>
        <w:div w:id="675302694">
          <w:marLeft w:val="640"/>
          <w:marRight w:val="0"/>
          <w:marTop w:val="0"/>
          <w:marBottom w:val="0"/>
          <w:divBdr>
            <w:top w:val="none" w:sz="0" w:space="0" w:color="auto"/>
            <w:left w:val="none" w:sz="0" w:space="0" w:color="auto"/>
            <w:bottom w:val="none" w:sz="0" w:space="0" w:color="auto"/>
            <w:right w:val="none" w:sz="0" w:space="0" w:color="auto"/>
          </w:divBdr>
        </w:div>
        <w:div w:id="1086609545">
          <w:marLeft w:val="640"/>
          <w:marRight w:val="0"/>
          <w:marTop w:val="0"/>
          <w:marBottom w:val="0"/>
          <w:divBdr>
            <w:top w:val="none" w:sz="0" w:space="0" w:color="auto"/>
            <w:left w:val="none" w:sz="0" w:space="0" w:color="auto"/>
            <w:bottom w:val="none" w:sz="0" w:space="0" w:color="auto"/>
            <w:right w:val="none" w:sz="0" w:space="0" w:color="auto"/>
          </w:divBdr>
        </w:div>
        <w:div w:id="593054818">
          <w:marLeft w:val="640"/>
          <w:marRight w:val="0"/>
          <w:marTop w:val="0"/>
          <w:marBottom w:val="0"/>
          <w:divBdr>
            <w:top w:val="none" w:sz="0" w:space="0" w:color="auto"/>
            <w:left w:val="none" w:sz="0" w:space="0" w:color="auto"/>
            <w:bottom w:val="none" w:sz="0" w:space="0" w:color="auto"/>
            <w:right w:val="none" w:sz="0" w:space="0" w:color="auto"/>
          </w:divBdr>
        </w:div>
        <w:div w:id="1654872013">
          <w:marLeft w:val="640"/>
          <w:marRight w:val="0"/>
          <w:marTop w:val="0"/>
          <w:marBottom w:val="0"/>
          <w:divBdr>
            <w:top w:val="none" w:sz="0" w:space="0" w:color="auto"/>
            <w:left w:val="none" w:sz="0" w:space="0" w:color="auto"/>
            <w:bottom w:val="none" w:sz="0" w:space="0" w:color="auto"/>
            <w:right w:val="none" w:sz="0" w:space="0" w:color="auto"/>
          </w:divBdr>
        </w:div>
        <w:div w:id="1871911149">
          <w:marLeft w:val="640"/>
          <w:marRight w:val="0"/>
          <w:marTop w:val="0"/>
          <w:marBottom w:val="0"/>
          <w:divBdr>
            <w:top w:val="none" w:sz="0" w:space="0" w:color="auto"/>
            <w:left w:val="none" w:sz="0" w:space="0" w:color="auto"/>
            <w:bottom w:val="none" w:sz="0" w:space="0" w:color="auto"/>
            <w:right w:val="none" w:sz="0" w:space="0" w:color="auto"/>
          </w:divBdr>
        </w:div>
        <w:div w:id="1445491988">
          <w:marLeft w:val="640"/>
          <w:marRight w:val="0"/>
          <w:marTop w:val="0"/>
          <w:marBottom w:val="0"/>
          <w:divBdr>
            <w:top w:val="none" w:sz="0" w:space="0" w:color="auto"/>
            <w:left w:val="none" w:sz="0" w:space="0" w:color="auto"/>
            <w:bottom w:val="none" w:sz="0" w:space="0" w:color="auto"/>
            <w:right w:val="none" w:sz="0" w:space="0" w:color="auto"/>
          </w:divBdr>
        </w:div>
        <w:div w:id="901407806">
          <w:marLeft w:val="640"/>
          <w:marRight w:val="0"/>
          <w:marTop w:val="0"/>
          <w:marBottom w:val="0"/>
          <w:divBdr>
            <w:top w:val="none" w:sz="0" w:space="0" w:color="auto"/>
            <w:left w:val="none" w:sz="0" w:space="0" w:color="auto"/>
            <w:bottom w:val="none" w:sz="0" w:space="0" w:color="auto"/>
            <w:right w:val="none" w:sz="0" w:space="0" w:color="auto"/>
          </w:divBdr>
        </w:div>
        <w:div w:id="1018196246">
          <w:marLeft w:val="640"/>
          <w:marRight w:val="0"/>
          <w:marTop w:val="0"/>
          <w:marBottom w:val="0"/>
          <w:divBdr>
            <w:top w:val="none" w:sz="0" w:space="0" w:color="auto"/>
            <w:left w:val="none" w:sz="0" w:space="0" w:color="auto"/>
            <w:bottom w:val="none" w:sz="0" w:space="0" w:color="auto"/>
            <w:right w:val="none" w:sz="0" w:space="0" w:color="auto"/>
          </w:divBdr>
        </w:div>
        <w:div w:id="1931085059">
          <w:marLeft w:val="640"/>
          <w:marRight w:val="0"/>
          <w:marTop w:val="0"/>
          <w:marBottom w:val="0"/>
          <w:divBdr>
            <w:top w:val="none" w:sz="0" w:space="0" w:color="auto"/>
            <w:left w:val="none" w:sz="0" w:space="0" w:color="auto"/>
            <w:bottom w:val="none" w:sz="0" w:space="0" w:color="auto"/>
            <w:right w:val="none" w:sz="0" w:space="0" w:color="auto"/>
          </w:divBdr>
        </w:div>
        <w:div w:id="1233005699">
          <w:marLeft w:val="640"/>
          <w:marRight w:val="0"/>
          <w:marTop w:val="0"/>
          <w:marBottom w:val="0"/>
          <w:divBdr>
            <w:top w:val="none" w:sz="0" w:space="0" w:color="auto"/>
            <w:left w:val="none" w:sz="0" w:space="0" w:color="auto"/>
            <w:bottom w:val="none" w:sz="0" w:space="0" w:color="auto"/>
            <w:right w:val="none" w:sz="0" w:space="0" w:color="auto"/>
          </w:divBdr>
        </w:div>
        <w:div w:id="1052121234">
          <w:marLeft w:val="640"/>
          <w:marRight w:val="0"/>
          <w:marTop w:val="0"/>
          <w:marBottom w:val="0"/>
          <w:divBdr>
            <w:top w:val="none" w:sz="0" w:space="0" w:color="auto"/>
            <w:left w:val="none" w:sz="0" w:space="0" w:color="auto"/>
            <w:bottom w:val="none" w:sz="0" w:space="0" w:color="auto"/>
            <w:right w:val="none" w:sz="0" w:space="0" w:color="auto"/>
          </w:divBdr>
        </w:div>
        <w:div w:id="837572095">
          <w:marLeft w:val="640"/>
          <w:marRight w:val="0"/>
          <w:marTop w:val="0"/>
          <w:marBottom w:val="0"/>
          <w:divBdr>
            <w:top w:val="none" w:sz="0" w:space="0" w:color="auto"/>
            <w:left w:val="none" w:sz="0" w:space="0" w:color="auto"/>
            <w:bottom w:val="none" w:sz="0" w:space="0" w:color="auto"/>
            <w:right w:val="none" w:sz="0" w:space="0" w:color="auto"/>
          </w:divBdr>
        </w:div>
        <w:div w:id="1050424420">
          <w:marLeft w:val="640"/>
          <w:marRight w:val="0"/>
          <w:marTop w:val="0"/>
          <w:marBottom w:val="0"/>
          <w:divBdr>
            <w:top w:val="none" w:sz="0" w:space="0" w:color="auto"/>
            <w:left w:val="none" w:sz="0" w:space="0" w:color="auto"/>
            <w:bottom w:val="none" w:sz="0" w:space="0" w:color="auto"/>
            <w:right w:val="none" w:sz="0" w:space="0" w:color="auto"/>
          </w:divBdr>
        </w:div>
        <w:div w:id="1970478985">
          <w:marLeft w:val="640"/>
          <w:marRight w:val="0"/>
          <w:marTop w:val="0"/>
          <w:marBottom w:val="0"/>
          <w:divBdr>
            <w:top w:val="none" w:sz="0" w:space="0" w:color="auto"/>
            <w:left w:val="none" w:sz="0" w:space="0" w:color="auto"/>
            <w:bottom w:val="none" w:sz="0" w:space="0" w:color="auto"/>
            <w:right w:val="none" w:sz="0" w:space="0" w:color="auto"/>
          </w:divBdr>
        </w:div>
        <w:div w:id="1352758674">
          <w:marLeft w:val="640"/>
          <w:marRight w:val="0"/>
          <w:marTop w:val="0"/>
          <w:marBottom w:val="0"/>
          <w:divBdr>
            <w:top w:val="none" w:sz="0" w:space="0" w:color="auto"/>
            <w:left w:val="none" w:sz="0" w:space="0" w:color="auto"/>
            <w:bottom w:val="none" w:sz="0" w:space="0" w:color="auto"/>
            <w:right w:val="none" w:sz="0" w:space="0" w:color="auto"/>
          </w:divBdr>
        </w:div>
        <w:div w:id="431513418">
          <w:marLeft w:val="640"/>
          <w:marRight w:val="0"/>
          <w:marTop w:val="0"/>
          <w:marBottom w:val="0"/>
          <w:divBdr>
            <w:top w:val="none" w:sz="0" w:space="0" w:color="auto"/>
            <w:left w:val="none" w:sz="0" w:space="0" w:color="auto"/>
            <w:bottom w:val="none" w:sz="0" w:space="0" w:color="auto"/>
            <w:right w:val="none" w:sz="0" w:space="0" w:color="auto"/>
          </w:divBdr>
        </w:div>
        <w:div w:id="737477759">
          <w:marLeft w:val="640"/>
          <w:marRight w:val="0"/>
          <w:marTop w:val="0"/>
          <w:marBottom w:val="0"/>
          <w:divBdr>
            <w:top w:val="none" w:sz="0" w:space="0" w:color="auto"/>
            <w:left w:val="none" w:sz="0" w:space="0" w:color="auto"/>
            <w:bottom w:val="none" w:sz="0" w:space="0" w:color="auto"/>
            <w:right w:val="none" w:sz="0" w:space="0" w:color="auto"/>
          </w:divBdr>
        </w:div>
        <w:div w:id="35356385">
          <w:marLeft w:val="640"/>
          <w:marRight w:val="0"/>
          <w:marTop w:val="0"/>
          <w:marBottom w:val="0"/>
          <w:divBdr>
            <w:top w:val="none" w:sz="0" w:space="0" w:color="auto"/>
            <w:left w:val="none" w:sz="0" w:space="0" w:color="auto"/>
            <w:bottom w:val="none" w:sz="0" w:space="0" w:color="auto"/>
            <w:right w:val="none" w:sz="0" w:space="0" w:color="auto"/>
          </w:divBdr>
        </w:div>
        <w:div w:id="791705031">
          <w:marLeft w:val="640"/>
          <w:marRight w:val="0"/>
          <w:marTop w:val="0"/>
          <w:marBottom w:val="0"/>
          <w:divBdr>
            <w:top w:val="none" w:sz="0" w:space="0" w:color="auto"/>
            <w:left w:val="none" w:sz="0" w:space="0" w:color="auto"/>
            <w:bottom w:val="none" w:sz="0" w:space="0" w:color="auto"/>
            <w:right w:val="none" w:sz="0" w:space="0" w:color="auto"/>
          </w:divBdr>
        </w:div>
        <w:div w:id="165900730">
          <w:marLeft w:val="640"/>
          <w:marRight w:val="0"/>
          <w:marTop w:val="0"/>
          <w:marBottom w:val="0"/>
          <w:divBdr>
            <w:top w:val="none" w:sz="0" w:space="0" w:color="auto"/>
            <w:left w:val="none" w:sz="0" w:space="0" w:color="auto"/>
            <w:bottom w:val="none" w:sz="0" w:space="0" w:color="auto"/>
            <w:right w:val="none" w:sz="0" w:space="0" w:color="auto"/>
          </w:divBdr>
        </w:div>
        <w:div w:id="225074765">
          <w:marLeft w:val="640"/>
          <w:marRight w:val="0"/>
          <w:marTop w:val="0"/>
          <w:marBottom w:val="0"/>
          <w:divBdr>
            <w:top w:val="none" w:sz="0" w:space="0" w:color="auto"/>
            <w:left w:val="none" w:sz="0" w:space="0" w:color="auto"/>
            <w:bottom w:val="none" w:sz="0" w:space="0" w:color="auto"/>
            <w:right w:val="none" w:sz="0" w:space="0" w:color="auto"/>
          </w:divBdr>
        </w:div>
        <w:div w:id="1129516948">
          <w:marLeft w:val="640"/>
          <w:marRight w:val="0"/>
          <w:marTop w:val="0"/>
          <w:marBottom w:val="0"/>
          <w:divBdr>
            <w:top w:val="none" w:sz="0" w:space="0" w:color="auto"/>
            <w:left w:val="none" w:sz="0" w:space="0" w:color="auto"/>
            <w:bottom w:val="none" w:sz="0" w:space="0" w:color="auto"/>
            <w:right w:val="none" w:sz="0" w:space="0" w:color="auto"/>
          </w:divBdr>
        </w:div>
        <w:div w:id="767434819">
          <w:marLeft w:val="640"/>
          <w:marRight w:val="0"/>
          <w:marTop w:val="0"/>
          <w:marBottom w:val="0"/>
          <w:divBdr>
            <w:top w:val="none" w:sz="0" w:space="0" w:color="auto"/>
            <w:left w:val="none" w:sz="0" w:space="0" w:color="auto"/>
            <w:bottom w:val="none" w:sz="0" w:space="0" w:color="auto"/>
            <w:right w:val="none" w:sz="0" w:space="0" w:color="auto"/>
          </w:divBdr>
        </w:div>
        <w:div w:id="1129399794">
          <w:marLeft w:val="640"/>
          <w:marRight w:val="0"/>
          <w:marTop w:val="0"/>
          <w:marBottom w:val="0"/>
          <w:divBdr>
            <w:top w:val="none" w:sz="0" w:space="0" w:color="auto"/>
            <w:left w:val="none" w:sz="0" w:space="0" w:color="auto"/>
            <w:bottom w:val="none" w:sz="0" w:space="0" w:color="auto"/>
            <w:right w:val="none" w:sz="0" w:space="0" w:color="auto"/>
          </w:divBdr>
        </w:div>
        <w:div w:id="1595743191">
          <w:marLeft w:val="640"/>
          <w:marRight w:val="0"/>
          <w:marTop w:val="0"/>
          <w:marBottom w:val="0"/>
          <w:divBdr>
            <w:top w:val="none" w:sz="0" w:space="0" w:color="auto"/>
            <w:left w:val="none" w:sz="0" w:space="0" w:color="auto"/>
            <w:bottom w:val="none" w:sz="0" w:space="0" w:color="auto"/>
            <w:right w:val="none" w:sz="0" w:space="0" w:color="auto"/>
          </w:divBdr>
        </w:div>
        <w:div w:id="93984321">
          <w:marLeft w:val="640"/>
          <w:marRight w:val="0"/>
          <w:marTop w:val="0"/>
          <w:marBottom w:val="0"/>
          <w:divBdr>
            <w:top w:val="none" w:sz="0" w:space="0" w:color="auto"/>
            <w:left w:val="none" w:sz="0" w:space="0" w:color="auto"/>
            <w:bottom w:val="none" w:sz="0" w:space="0" w:color="auto"/>
            <w:right w:val="none" w:sz="0" w:space="0" w:color="auto"/>
          </w:divBdr>
        </w:div>
        <w:div w:id="1300921783">
          <w:marLeft w:val="640"/>
          <w:marRight w:val="0"/>
          <w:marTop w:val="0"/>
          <w:marBottom w:val="0"/>
          <w:divBdr>
            <w:top w:val="none" w:sz="0" w:space="0" w:color="auto"/>
            <w:left w:val="none" w:sz="0" w:space="0" w:color="auto"/>
            <w:bottom w:val="none" w:sz="0" w:space="0" w:color="auto"/>
            <w:right w:val="none" w:sz="0" w:space="0" w:color="auto"/>
          </w:divBdr>
        </w:div>
        <w:div w:id="213196181">
          <w:marLeft w:val="640"/>
          <w:marRight w:val="0"/>
          <w:marTop w:val="0"/>
          <w:marBottom w:val="0"/>
          <w:divBdr>
            <w:top w:val="none" w:sz="0" w:space="0" w:color="auto"/>
            <w:left w:val="none" w:sz="0" w:space="0" w:color="auto"/>
            <w:bottom w:val="none" w:sz="0" w:space="0" w:color="auto"/>
            <w:right w:val="none" w:sz="0" w:space="0" w:color="auto"/>
          </w:divBdr>
        </w:div>
        <w:div w:id="1584610517">
          <w:marLeft w:val="640"/>
          <w:marRight w:val="0"/>
          <w:marTop w:val="0"/>
          <w:marBottom w:val="0"/>
          <w:divBdr>
            <w:top w:val="none" w:sz="0" w:space="0" w:color="auto"/>
            <w:left w:val="none" w:sz="0" w:space="0" w:color="auto"/>
            <w:bottom w:val="none" w:sz="0" w:space="0" w:color="auto"/>
            <w:right w:val="none" w:sz="0" w:space="0" w:color="auto"/>
          </w:divBdr>
        </w:div>
        <w:div w:id="1376083049">
          <w:marLeft w:val="640"/>
          <w:marRight w:val="0"/>
          <w:marTop w:val="0"/>
          <w:marBottom w:val="0"/>
          <w:divBdr>
            <w:top w:val="none" w:sz="0" w:space="0" w:color="auto"/>
            <w:left w:val="none" w:sz="0" w:space="0" w:color="auto"/>
            <w:bottom w:val="none" w:sz="0" w:space="0" w:color="auto"/>
            <w:right w:val="none" w:sz="0" w:space="0" w:color="auto"/>
          </w:divBdr>
        </w:div>
        <w:div w:id="1267887433">
          <w:marLeft w:val="640"/>
          <w:marRight w:val="0"/>
          <w:marTop w:val="0"/>
          <w:marBottom w:val="0"/>
          <w:divBdr>
            <w:top w:val="none" w:sz="0" w:space="0" w:color="auto"/>
            <w:left w:val="none" w:sz="0" w:space="0" w:color="auto"/>
            <w:bottom w:val="none" w:sz="0" w:space="0" w:color="auto"/>
            <w:right w:val="none" w:sz="0" w:space="0" w:color="auto"/>
          </w:divBdr>
        </w:div>
        <w:div w:id="900285620">
          <w:marLeft w:val="640"/>
          <w:marRight w:val="0"/>
          <w:marTop w:val="0"/>
          <w:marBottom w:val="0"/>
          <w:divBdr>
            <w:top w:val="none" w:sz="0" w:space="0" w:color="auto"/>
            <w:left w:val="none" w:sz="0" w:space="0" w:color="auto"/>
            <w:bottom w:val="none" w:sz="0" w:space="0" w:color="auto"/>
            <w:right w:val="none" w:sz="0" w:space="0" w:color="auto"/>
          </w:divBdr>
        </w:div>
        <w:div w:id="1087918101">
          <w:marLeft w:val="640"/>
          <w:marRight w:val="0"/>
          <w:marTop w:val="0"/>
          <w:marBottom w:val="0"/>
          <w:divBdr>
            <w:top w:val="none" w:sz="0" w:space="0" w:color="auto"/>
            <w:left w:val="none" w:sz="0" w:space="0" w:color="auto"/>
            <w:bottom w:val="none" w:sz="0" w:space="0" w:color="auto"/>
            <w:right w:val="none" w:sz="0" w:space="0" w:color="auto"/>
          </w:divBdr>
        </w:div>
        <w:div w:id="1214344787">
          <w:marLeft w:val="640"/>
          <w:marRight w:val="0"/>
          <w:marTop w:val="0"/>
          <w:marBottom w:val="0"/>
          <w:divBdr>
            <w:top w:val="none" w:sz="0" w:space="0" w:color="auto"/>
            <w:left w:val="none" w:sz="0" w:space="0" w:color="auto"/>
            <w:bottom w:val="none" w:sz="0" w:space="0" w:color="auto"/>
            <w:right w:val="none" w:sz="0" w:space="0" w:color="auto"/>
          </w:divBdr>
        </w:div>
        <w:div w:id="468477694">
          <w:marLeft w:val="640"/>
          <w:marRight w:val="0"/>
          <w:marTop w:val="0"/>
          <w:marBottom w:val="0"/>
          <w:divBdr>
            <w:top w:val="none" w:sz="0" w:space="0" w:color="auto"/>
            <w:left w:val="none" w:sz="0" w:space="0" w:color="auto"/>
            <w:bottom w:val="none" w:sz="0" w:space="0" w:color="auto"/>
            <w:right w:val="none" w:sz="0" w:space="0" w:color="auto"/>
          </w:divBdr>
        </w:div>
        <w:div w:id="978729506">
          <w:marLeft w:val="640"/>
          <w:marRight w:val="0"/>
          <w:marTop w:val="0"/>
          <w:marBottom w:val="0"/>
          <w:divBdr>
            <w:top w:val="none" w:sz="0" w:space="0" w:color="auto"/>
            <w:left w:val="none" w:sz="0" w:space="0" w:color="auto"/>
            <w:bottom w:val="none" w:sz="0" w:space="0" w:color="auto"/>
            <w:right w:val="none" w:sz="0" w:space="0" w:color="auto"/>
          </w:divBdr>
        </w:div>
        <w:div w:id="1050228291">
          <w:marLeft w:val="640"/>
          <w:marRight w:val="0"/>
          <w:marTop w:val="0"/>
          <w:marBottom w:val="0"/>
          <w:divBdr>
            <w:top w:val="none" w:sz="0" w:space="0" w:color="auto"/>
            <w:left w:val="none" w:sz="0" w:space="0" w:color="auto"/>
            <w:bottom w:val="none" w:sz="0" w:space="0" w:color="auto"/>
            <w:right w:val="none" w:sz="0" w:space="0" w:color="auto"/>
          </w:divBdr>
        </w:div>
        <w:div w:id="1380780704">
          <w:marLeft w:val="640"/>
          <w:marRight w:val="0"/>
          <w:marTop w:val="0"/>
          <w:marBottom w:val="0"/>
          <w:divBdr>
            <w:top w:val="none" w:sz="0" w:space="0" w:color="auto"/>
            <w:left w:val="none" w:sz="0" w:space="0" w:color="auto"/>
            <w:bottom w:val="none" w:sz="0" w:space="0" w:color="auto"/>
            <w:right w:val="none" w:sz="0" w:space="0" w:color="auto"/>
          </w:divBdr>
        </w:div>
        <w:div w:id="843278920">
          <w:marLeft w:val="640"/>
          <w:marRight w:val="0"/>
          <w:marTop w:val="0"/>
          <w:marBottom w:val="0"/>
          <w:divBdr>
            <w:top w:val="none" w:sz="0" w:space="0" w:color="auto"/>
            <w:left w:val="none" w:sz="0" w:space="0" w:color="auto"/>
            <w:bottom w:val="none" w:sz="0" w:space="0" w:color="auto"/>
            <w:right w:val="none" w:sz="0" w:space="0" w:color="auto"/>
          </w:divBdr>
        </w:div>
        <w:div w:id="1783066561">
          <w:marLeft w:val="640"/>
          <w:marRight w:val="0"/>
          <w:marTop w:val="0"/>
          <w:marBottom w:val="0"/>
          <w:divBdr>
            <w:top w:val="none" w:sz="0" w:space="0" w:color="auto"/>
            <w:left w:val="none" w:sz="0" w:space="0" w:color="auto"/>
            <w:bottom w:val="none" w:sz="0" w:space="0" w:color="auto"/>
            <w:right w:val="none" w:sz="0" w:space="0" w:color="auto"/>
          </w:divBdr>
        </w:div>
        <w:div w:id="1509445532">
          <w:marLeft w:val="640"/>
          <w:marRight w:val="0"/>
          <w:marTop w:val="0"/>
          <w:marBottom w:val="0"/>
          <w:divBdr>
            <w:top w:val="none" w:sz="0" w:space="0" w:color="auto"/>
            <w:left w:val="none" w:sz="0" w:space="0" w:color="auto"/>
            <w:bottom w:val="none" w:sz="0" w:space="0" w:color="auto"/>
            <w:right w:val="none" w:sz="0" w:space="0" w:color="auto"/>
          </w:divBdr>
        </w:div>
        <w:div w:id="1029799283">
          <w:marLeft w:val="640"/>
          <w:marRight w:val="0"/>
          <w:marTop w:val="0"/>
          <w:marBottom w:val="0"/>
          <w:divBdr>
            <w:top w:val="none" w:sz="0" w:space="0" w:color="auto"/>
            <w:left w:val="none" w:sz="0" w:space="0" w:color="auto"/>
            <w:bottom w:val="none" w:sz="0" w:space="0" w:color="auto"/>
            <w:right w:val="none" w:sz="0" w:space="0" w:color="auto"/>
          </w:divBdr>
        </w:div>
        <w:div w:id="1158769479">
          <w:marLeft w:val="640"/>
          <w:marRight w:val="0"/>
          <w:marTop w:val="0"/>
          <w:marBottom w:val="0"/>
          <w:divBdr>
            <w:top w:val="none" w:sz="0" w:space="0" w:color="auto"/>
            <w:left w:val="none" w:sz="0" w:space="0" w:color="auto"/>
            <w:bottom w:val="none" w:sz="0" w:space="0" w:color="auto"/>
            <w:right w:val="none" w:sz="0" w:space="0" w:color="auto"/>
          </w:divBdr>
        </w:div>
        <w:div w:id="585190791">
          <w:marLeft w:val="640"/>
          <w:marRight w:val="0"/>
          <w:marTop w:val="0"/>
          <w:marBottom w:val="0"/>
          <w:divBdr>
            <w:top w:val="none" w:sz="0" w:space="0" w:color="auto"/>
            <w:left w:val="none" w:sz="0" w:space="0" w:color="auto"/>
            <w:bottom w:val="none" w:sz="0" w:space="0" w:color="auto"/>
            <w:right w:val="none" w:sz="0" w:space="0" w:color="auto"/>
          </w:divBdr>
        </w:div>
        <w:div w:id="1621376725">
          <w:marLeft w:val="640"/>
          <w:marRight w:val="0"/>
          <w:marTop w:val="0"/>
          <w:marBottom w:val="0"/>
          <w:divBdr>
            <w:top w:val="none" w:sz="0" w:space="0" w:color="auto"/>
            <w:left w:val="none" w:sz="0" w:space="0" w:color="auto"/>
            <w:bottom w:val="none" w:sz="0" w:space="0" w:color="auto"/>
            <w:right w:val="none" w:sz="0" w:space="0" w:color="auto"/>
          </w:divBdr>
        </w:div>
        <w:div w:id="143013055">
          <w:marLeft w:val="640"/>
          <w:marRight w:val="0"/>
          <w:marTop w:val="0"/>
          <w:marBottom w:val="0"/>
          <w:divBdr>
            <w:top w:val="none" w:sz="0" w:space="0" w:color="auto"/>
            <w:left w:val="none" w:sz="0" w:space="0" w:color="auto"/>
            <w:bottom w:val="none" w:sz="0" w:space="0" w:color="auto"/>
            <w:right w:val="none" w:sz="0" w:space="0" w:color="auto"/>
          </w:divBdr>
        </w:div>
        <w:div w:id="303244131">
          <w:marLeft w:val="640"/>
          <w:marRight w:val="0"/>
          <w:marTop w:val="0"/>
          <w:marBottom w:val="0"/>
          <w:divBdr>
            <w:top w:val="none" w:sz="0" w:space="0" w:color="auto"/>
            <w:left w:val="none" w:sz="0" w:space="0" w:color="auto"/>
            <w:bottom w:val="none" w:sz="0" w:space="0" w:color="auto"/>
            <w:right w:val="none" w:sz="0" w:space="0" w:color="auto"/>
          </w:divBdr>
        </w:div>
        <w:div w:id="561215509">
          <w:marLeft w:val="640"/>
          <w:marRight w:val="0"/>
          <w:marTop w:val="0"/>
          <w:marBottom w:val="0"/>
          <w:divBdr>
            <w:top w:val="none" w:sz="0" w:space="0" w:color="auto"/>
            <w:left w:val="none" w:sz="0" w:space="0" w:color="auto"/>
            <w:bottom w:val="none" w:sz="0" w:space="0" w:color="auto"/>
            <w:right w:val="none" w:sz="0" w:space="0" w:color="auto"/>
          </w:divBdr>
        </w:div>
        <w:div w:id="1651787169">
          <w:marLeft w:val="640"/>
          <w:marRight w:val="0"/>
          <w:marTop w:val="0"/>
          <w:marBottom w:val="0"/>
          <w:divBdr>
            <w:top w:val="none" w:sz="0" w:space="0" w:color="auto"/>
            <w:left w:val="none" w:sz="0" w:space="0" w:color="auto"/>
            <w:bottom w:val="none" w:sz="0" w:space="0" w:color="auto"/>
            <w:right w:val="none" w:sz="0" w:space="0" w:color="auto"/>
          </w:divBdr>
        </w:div>
        <w:div w:id="1096751685">
          <w:marLeft w:val="640"/>
          <w:marRight w:val="0"/>
          <w:marTop w:val="0"/>
          <w:marBottom w:val="0"/>
          <w:divBdr>
            <w:top w:val="none" w:sz="0" w:space="0" w:color="auto"/>
            <w:left w:val="none" w:sz="0" w:space="0" w:color="auto"/>
            <w:bottom w:val="none" w:sz="0" w:space="0" w:color="auto"/>
            <w:right w:val="none" w:sz="0" w:space="0" w:color="auto"/>
          </w:divBdr>
        </w:div>
        <w:div w:id="1462115860">
          <w:marLeft w:val="640"/>
          <w:marRight w:val="0"/>
          <w:marTop w:val="0"/>
          <w:marBottom w:val="0"/>
          <w:divBdr>
            <w:top w:val="none" w:sz="0" w:space="0" w:color="auto"/>
            <w:left w:val="none" w:sz="0" w:space="0" w:color="auto"/>
            <w:bottom w:val="none" w:sz="0" w:space="0" w:color="auto"/>
            <w:right w:val="none" w:sz="0" w:space="0" w:color="auto"/>
          </w:divBdr>
        </w:div>
        <w:div w:id="1736273680">
          <w:marLeft w:val="640"/>
          <w:marRight w:val="0"/>
          <w:marTop w:val="0"/>
          <w:marBottom w:val="0"/>
          <w:divBdr>
            <w:top w:val="none" w:sz="0" w:space="0" w:color="auto"/>
            <w:left w:val="none" w:sz="0" w:space="0" w:color="auto"/>
            <w:bottom w:val="none" w:sz="0" w:space="0" w:color="auto"/>
            <w:right w:val="none" w:sz="0" w:space="0" w:color="auto"/>
          </w:divBdr>
        </w:div>
        <w:div w:id="1801068164">
          <w:marLeft w:val="640"/>
          <w:marRight w:val="0"/>
          <w:marTop w:val="0"/>
          <w:marBottom w:val="0"/>
          <w:divBdr>
            <w:top w:val="none" w:sz="0" w:space="0" w:color="auto"/>
            <w:left w:val="none" w:sz="0" w:space="0" w:color="auto"/>
            <w:bottom w:val="none" w:sz="0" w:space="0" w:color="auto"/>
            <w:right w:val="none" w:sz="0" w:space="0" w:color="auto"/>
          </w:divBdr>
        </w:div>
        <w:div w:id="1088847244">
          <w:marLeft w:val="640"/>
          <w:marRight w:val="0"/>
          <w:marTop w:val="0"/>
          <w:marBottom w:val="0"/>
          <w:divBdr>
            <w:top w:val="none" w:sz="0" w:space="0" w:color="auto"/>
            <w:left w:val="none" w:sz="0" w:space="0" w:color="auto"/>
            <w:bottom w:val="none" w:sz="0" w:space="0" w:color="auto"/>
            <w:right w:val="none" w:sz="0" w:space="0" w:color="auto"/>
          </w:divBdr>
        </w:div>
        <w:div w:id="59713081">
          <w:marLeft w:val="640"/>
          <w:marRight w:val="0"/>
          <w:marTop w:val="0"/>
          <w:marBottom w:val="0"/>
          <w:divBdr>
            <w:top w:val="none" w:sz="0" w:space="0" w:color="auto"/>
            <w:left w:val="none" w:sz="0" w:space="0" w:color="auto"/>
            <w:bottom w:val="none" w:sz="0" w:space="0" w:color="auto"/>
            <w:right w:val="none" w:sz="0" w:space="0" w:color="auto"/>
          </w:divBdr>
        </w:div>
        <w:div w:id="2037803250">
          <w:marLeft w:val="640"/>
          <w:marRight w:val="0"/>
          <w:marTop w:val="0"/>
          <w:marBottom w:val="0"/>
          <w:divBdr>
            <w:top w:val="none" w:sz="0" w:space="0" w:color="auto"/>
            <w:left w:val="none" w:sz="0" w:space="0" w:color="auto"/>
            <w:bottom w:val="none" w:sz="0" w:space="0" w:color="auto"/>
            <w:right w:val="none" w:sz="0" w:space="0" w:color="auto"/>
          </w:divBdr>
        </w:div>
        <w:div w:id="1068066133">
          <w:marLeft w:val="640"/>
          <w:marRight w:val="0"/>
          <w:marTop w:val="0"/>
          <w:marBottom w:val="0"/>
          <w:divBdr>
            <w:top w:val="none" w:sz="0" w:space="0" w:color="auto"/>
            <w:left w:val="none" w:sz="0" w:space="0" w:color="auto"/>
            <w:bottom w:val="none" w:sz="0" w:space="0" w:color="auto"/>
            <w:right w:val="none" w:sz="0" w:space="0" w:color="auto"/>
          </w:divBdr>
        </w:div>
        <w:div w:id="455952884">
          <w:marLeft w:val="640"/>
          <w:marRight w:val="0"/>
          <w:marTop w:val="0"/>
          <w:marBottom w:val="0"/>
          <w:divBdr>
            <w:top w:val="none" w:sz="0" w:space="0" w:color="auto"/>
            <w:left w:val="none" w:sz="0" w:space="0" w:color="auto"/>
            <w:bottom w:val="none" w:sz="0" w:space="0" w:color="auto"/>
            <w:right w:val="none" w:sz="0" w:space="0" w:color="auto"/>
          </w:divBdr>
        </w:div>
        <w:div w:id="964310729">
          <w:marLeft w:val="640"/>
          <w:marRight w:val="0"/>
          <w:marTop w:val="0"/>
          <w:marBottom w:val="0"/>
          <w:divBdr>
            <w:top w:val="none" w:sz="0" w:space="0" w:color="auto"/>
            <w:left w:val="none" w:sz="0" w:space="0" w:color="auto"/>
            <w:bottom w:val="none" w:sz="0" w:space="0" w:color="auto"/>
            <w:right w:val="none" w:sz="0" w:space="0" w:color="auto"/>
          </w:divBdr>
        </w:div>
        <w:div w:id="1143615178">
          <w:marLeft w:val="640"/>
          <w:marRight w:val="0"/>
          <w:marTop w:val="0"/>
          <w:marBottom w:val="0"/>
          <w:divBdr>
            <w:top w:val="none" w:sz="0" w:space="0" w:color="auto"/>
            <w:left w:val="none" w:sz="0" w:space="0" w:color="auto"/>
            <w:bottom w:val="none" w:sz="0" w:space="0" w:color="auto"/>
            <w:right w:val="none" w:sz="0" w:space="0" w:color="auto"/>
          </w:divBdr>
        </w:div>
        <w:div w:id="449470904">
          <w:marLeft w:val="640"/>
          <w:marRight w:val="0"/>
          <w:marTop w:val="0"/>
          <w:marBottom w:val="0"/>
          <w:divBdr>
            <w:top w:val="none" w:sz="0" w:space="0" w:color="auto"/>
            <w:left w:val="none" w:sz="0" w:space="0" w:color="auto"/>
            <w:bottom w:val="none" w:sz="0" w:space="0" w:color="auto"/>
            <w:right w:val="none" w:sz="0" w:space="0" w:color="auto"/>
          </w:divBdr>
        </w:div>
        <w:div w:id="1755006087">
          <w:marLeft w:val="640"/>
          <w:marRight w:val="0"/>
          <w:marTop w:val="0"/>
          <w:marBottom w:val="0"/>
          <w:divBdr>
            <w:top w:val="none" w:sz="0" w:space="0" w:color="auto"/>
            <w:left w:val="none" w:sz="0" w:space="0" w:color="auto"/>
            <w:bottom w:val="none" w:sz="0" w:space="0" w:color="auto"/>
            <w:right w:val="none" w:sz="0" w:space="0" w:color="auto"/>
          </w:divBdr>
        </w:div>
        <w:div w:id="512887013">
          <w:marLeft w:val="640"/>
          <w:marRight w:val="0"/>
          <w:marTop w:val="0"/>
          <w:marBottom w:val="0"/>
          <w:divBdr>
            <w:top w:val="none" w:sz="0" w:space="0" w:color="auto"/>
            <w:left w:val="none" w:sz="0" w:space="0" w:color="auto"/>
            <w:bottom w:val="none" w:sz="0" w:space="0" w:color="auto"/>
            <w:right w:val="none" w:sz="0" w:space="0" w:color="auto"/>
          </w:divBdr>
        </w:div>
        <w:div w:id="898244736">
          <w:marLeft w:val="640"/>
          <w:marRight w:val="0"/>
          <w:marTop w:val="0"/>
          <w:marBottom w:val="0"/>
          <w:divBdr>
            <w:top w:val="none" w:sz="0" w:space="0" w:color="auto"/>
            <w:left w:val="none" w:sz="0" w:space="0" w:color="auto"/>
            <w:bottom w:val="none" w:sz="0" w:space="0" w:color="auto"/>
            <w:right w:val="none" w:sz="0" w:space="0" w:color="auto"/>
          </w:divBdr>
        </w:div>
        <w:div w:id="1566180415">
          <w:marLeft w:val="640"/>
          <w:marRight w:val="0"/>
          <w:marTop w:val="0"/>
          <w:marBottom w:val="0"/>
          <w:divBdr>
            <w:top w:val="none" w:sz="0" w:space="0" w:color="auto"/>
            <w:left w:val="none" w:sz="0" w:space="0" w:color="auto"/>
            <w:bottom w:val="none" w:sz="0" w:space="0" w:color="auto"/>
            <w:right w:val="none" w:sz="0" w:space="0" w:color="auto"/>
          </w:divBdr>
        </w:div>
        <w:div w:id="2017072041">
          <w:marLeft w:val="640"/>
          <w:marRight w:val="0"/>
          <w:marTop w:val="0"/>
          <w:marBottom w:val="0"/>
          <w:divBdr>
            <w:top w:val="none" w:sz="0" w:space="0" w:color="auto"/>
            <w:left w:val="none" w:sz="0" w:space="0" w:color="auto"/>
            <w:bottom w:val="none" w:sz="0" w:space="0" w:color="auto"/>
            <w:right w:val="none" w:sz="0" w:space="0" w:color="auto"/>
          </w:divBdr>
        </w:div>
        <w:div w:id="1329752026">
          <w:marLeft w:val="640"/>
          <w:marRight w:val="0"/>
          <w:marTop w:val="0"/>
          <w:marBottom w:val="0"/>
          <w:divBdr>
            <w:top w:val="none" w:sz="0" w:space="0" w:color="auto"/>
            <w:left w:val="none" w:sz="0" w:space="0" w:color="auto"/>
            <w:bottom w:val="none" w:sz="0" w:space="0" w:color="auto"/>
            <w:right w:val="none" w:sz="0" w:space="0" w:color="auto"/>
          </w:divBdr>
        </w:div>
        <w:div w:id="934240569">
          <w:marLeft w:val="640"/>
          <w:marRight w:val="0"/>
          <w:marTop w:val="0"/>
          <w:marBottom w:val="0"/>
          <w:divBdr>
            <w:top w:val="none" w:sz="0" w:space="0" w:color="auto"/>
            <w:left w:val="none" w:sz="0" w:space="0" w:color="auto"/>
            <w:bottom w:val="none" w:sz="0" w:space="0" w:color="auto"/>
            <w:right w:val="none" w:sz="0" w:space="0" w:color="auto"/>
          </w:divBdr>
        </w:div>
        <w:div w:id="1741053496">
          <w:marLeft w:val="640"/>
          <w:marRight w:val="0"/>
          <w:marTop w:val="0"/>
          <w:marBottom w:val="0"/>
          <w:divBdr>
            <w:top w:val="none" w:sz="0" w:space="0" w:color="auto"/>
            <w:left w:val="none" w:sz="0" w:space="0" w:color="auto"/>
            <w:bottom w:val="none" w:sz="0" w:space="0" w:color="auto"/>
            <w:right w:val="none" w:sz="0" w:space="0" w:color="auto"/>
          </w:divBdr>
        </w:div>
        <w:div w:id="591668911">
          <w:marLeft w:val="640"/>
          <w:marRight w:val="0"/>
          <w:marTop w:val="0"/>
          <w:marBottom w:val="0"/>
          <w:divBdr>
            <w:top w:val="none" w:sz="0" w:space="0" w:color="auto"/>
            <w:left w:val="none" w:sz="0" w:space="0" w:color="auto"/>
            <w:bottom w:val="none" w:sz="0" w:space="0" w:color="auto"/>
            <w:right w:val="none" w:sz="0" w:space="0" w:color="auto"/>
          </w:divBdr>
        </w:div>
        <w:div w:id="525411640">
          <w:marLeft w:val="640"/>
          <w:marRight w:val="0"/>
          <w:marTop w:val="0"/>
          <w:marBottom w:val="0"/>
          <w:divBdr>
            <w:top w:val="none" w:sz="0" w:space="0" w:color="auto"/>
            <w:left w:val="none" w:sz="0" w:space="0" w:color="auto"/>
            <w:bottom w:val="none" w:sz="0" w:space="0" w:color="auto"/>
            <w:right w:val="none" w:sz="0" w:space="0" w:color="auto"/>
          </w:divBdr>
        </w:div>
        <w:div w:id="1835952662">
          <w:marLeft w:val="640"/>
          <w:marRight w:val="0"/>
          <w:marTop w:val="0"/>
          <w:marBottom w:val="0"/>
          <w:divBdr>
            <w:top w:val="none" w:sz="0" w:space="0" w:color="auto"/>
            <w:left w:val="none" w:sz="0" w:space="0" w:color="auto"/>
            <w:bottom w:val="none" w:sz="0" w:space="0" w:color="auto"/>
            <w:right w:val="none" w:sz="0" w:space="0" w:color="auto"/>
          </w:divBdr>
        </w:div>
        <w:div w:id="117141641">
          <w:marLeft w:val="640"/>
          <w:marRight w:val="0"/>
          <w:marTop w:val="0"/>
          <w:marBottom w:val="0"/>
          <w:divBdr>
            <w:top w:val="none" w:sz="0" w:space="0" w:color="auto"/>
            <w:left w:val="none" w:sz="0" w:space="0" w:color="auto"/>
            <w:bottom w:val="none" w:sz="0" w:space="0" w:color="auto"/>
            <w:right w:val="none" w:sz="0" w:space="0" w:color="auto"/>
          </w:divBdr>
        </w:div>
        <w:div w:id="1789275137">
          <w:marLeft w:val="640"/>
          <w:marRight w:val="0"/>
          <w:marTop w:val="0"/>
          <w:marBottom w:val="0"/>
          <w:divBdr>
            <w:top w:val="none" w:sz="0" w:space="0" w:color="auto"/>
            <w:left w:val="none" w:sz="0" w:space="0" w:color="auto"/>
            <w:bottom w:val="none" w:sz="0" w:space="0" w:color="auto"/>
            <w:right w:val="none" w:sz="0" w:space="0" w:color="auto"/>
          </w:divBdr>
        </w:div>
        <w:div w:id="1154492521">
          <w:marLeft w:val="640"/>
          <w:marRight w:val="0"/>
          <w:marTop w:val="0"/>
          <w:marBottom w:val="0"/>
          <w:divBdr>
            <w:top w:val="none" w:sz="0" w:space="0" w:color="auto"/>
            <w:left w:val="none" w:sz="0" w:space="0" w:color="auto"/>
            <w:bottom w:val="none" w:sz="0" w:space="0" w:color="auto"/>
            <w:right w:val="none" w:sz="0" w:space="0" w:color="auto"/>
          </w:divBdr>
        </w:div>
        <w:div w:id="1527786459">
          <w:marLeft w:val="640"/>
          <w:marRight w:val="0"/>
          <w:marTop w:val="0"/>
          <w:marBottom w:val="0"/>
          <w:divBdr>
            <w:top w:val="none" w:sz="0" w:space="0" w:color="auto"/>
            <w:left w:val="none" w:sz="0" w:space="0" w:color="auto"/>
            <w:bottom w:val="none" w:sz="0" w:space="0" w:color="auto"/>
            <w:right w:val="none" w:sz="0" w:space="0" w:color="auto"/>
          </w:divBdr>
        </w:div>
        <w:div w:id="2072919023">
          <w:marLeft w:val="640"/>
          <w:marRight w:val="0"/>
          <w:marTop w:val="0"/>
          <w:marBottom w:val="0"/>
          <w:divBdr>
            <w:top w:val="none" w:sz="0" w:space="0" w:color="auto"/>
            <w:left w:val="none" w:sz="0" w:space="0" w:color="auto"/>
            <w:bottom w:val="none" w:sz="0" w:space="0" w:color="auto"/>
            <w:right w:val="none" w:sz="0" w:space="0" w:color="auto"/>
          </w:divBdr>
        </w:div>
        <w:div w:id="1798454610">
          <w:marLeft w:val="640"/>
          <w:marRight w:val="0"/>
          <w:marTop w:val="0"/>
          <w:marBottom w:val="0"/>
          <w:divBdr>
            <w:top w:val="none" w:sz="0" w:space="0" w:color="auto"/>
            <w:left w:val="none" w:sz="0" w:space="0" w:color="auto"/>
            <w:bottom w:val="none" w:sz="0" w:space="0" w:color="auto"/>
            <w:right w:val="none" w:sz="0" w:space="0" w:color="auto"/>
          </w:divBdr>
        </w:div>
        <w:div w:id="100493688">
          <w:marLeft w:val="640"/>
          <w:marRight w:val="0"/>
          <w:marTop w:val="0"/>
          <w:marBottom w:val="0"/>
          <w:divBdr>
            <w:top w:val="none" w:sz="0" w:space="0" w:color="auto"/>
            <w:left w:val="none" w:sz="0" w:space="0" w:color="auto"/>
            <w:bottom w:val="none" w:sz="0" w:space="0" w:color="auto"/>
            <w:right w:val="none" w:sz="0" w:space="0" w:color="auto"/>
          </w:divBdr>
        </w:div>
        <w:div w:id="991519169">
          <w:marLeft w:val="640"/>
          <w:marRight w:val="0"/>
          <w:marTop w:val="0"/>
          <w:marBottom w:val="0"/>
          <w:divBdr>
            <w:top w:val="none" w:sz="0" w:space="0" w:color="auto"/>
            <w:left w:val="none" w:sz="0" w:space="0" w:color="auto"/>
            <w:bottom w:val="none" w:sz="0" w:space="0" w:color="auto"/>
            <w:right w:val="none" w:sz="0" w:space="0" w:color="auto"/>
          </w:divBdr>
        </w:div>
        <w:div w:id="1075667570">
          <w:marLeft w:val="640"/>
          <w:marRight w:val="0"/>
          <w:marTop w:val="0"/>
          <w:marBottom w:val="0"/>
          <w:divBdr>
            <w:top w:val="none" w:sz="0" w:space="0" w:color="auto"/>
            <w:left w:val="none" w:sz="0" w:space="0" w:color="auto"/>
            <w:bottom w:val="none" w:sz="0" w:space="0" w:color="auto"/>
            <w:right w:val="none" w:sz="0" w:space="0" w:color="auto"/>
          </w:divBdr>
        </w:div>
        <w:div w:id="1160344800">
          <w:marLeft w:val="640"/>
          <w:marRight w:val="0"/>
          <w:marTop w:val="0"/>
          <w:marBottom w:val="0"/>
          <w:divBdr>
            <w:top w:val="none" w:sz="0" w:space="0" w:color="auto"/>
            <w:left w:val="none" w:sz="0" w:space="0" w:color="auto"/>
            <w:bottom w:val="none" w:sz="0" w:space="0" w:color="auto"/>
            <w:right w:val="none" w:sz="0" w:space="0" w:color="auto"/>
          </w:divBdr>
        </w:div>
        <w:div w:id="1444500156">
          <w:marLeft w:val="640"/>
          <w:marRight w:val="0"/>
          <w:marTop w:val="0"/>
          <w:marBottom w:val="0"/>
          <w:divBdr>
            <w:top w:val="none" w:sz="0" w:space="0" w:color="auto"/>
            <w:left w:val="none" w:sz="0" w:space="0" w:color="auto"/>
            <w:bottom w:val="none" w:sz="0" w:space="0" w:color="auto"/>
            <w:right w:val="none" w:sz="0" w:space="0" w:color="auto"/>
          </w:divBdr>
        </w:div>
      </w:divsChild>
    </w:div>
    <w:div w:id="211961255">
      <w:bodyDiv w:val="1"/>
      <w:marLeft w:val="0"/>
      <w:marRight w:val="0"/>
      <w:marTop w:val="0"/>
      <w:marBottom w:val="0"/>
      <w:divBdr>
        <w:top w:val="none" w:sz="0" w:space="0" w:color="auto"/>
        <w:left w:val="none" w:sz="0" w:space="0" w:color="auto"/>
        <w:bottom w:val="none" w:sz="0" w:space="0" w:color="auto"/>
        <w:right w:val="none" w:sz="0" w:space="0" w:color="auto"/>
      </w:divBdr>
      <w:divsChild>
        <w:div w:id="587617176">
          <w:marLeft w:val="640"/>
          <w:marRight w:val="0"/>
          <w:marTop w:val="0"/>
          <w:marBottom w:val="0"/>
          <w:divBdr>
            <w:top w:val="none" w:sz="0" w:space="0" w:color="auto"/>
            <w:left w:val="none" w:sz="0" w:space="0" w:color="auto"/>
            <w:bottom w:val="none" w:sz="0" w:space="0" w:color="auto"/>
            <w:right w:val="none" w:sz="0" w:space="0" w:color="auto"/>
          </w:divBdr>
        </w:div>
        <w:div w:id="481237315">
          <w:marLeft w:val="640"/>
          <w:marRight w:val="0"/>
          <w:marTop w:val="0"/>
          <w:marBottom w:val="0"/>
          <w:divBdr>
            <w:top w:val="none" w:sz="0" w:space="0" w:color="auto"/>
            <w:left w:val="none" w:sz="0" w:space="0" w:color="auto"/>
            <w:bottom w:val="none" w:sz="0" w:space="0" w:color="auto"/>
            <w:right w:val="none" w:sz="0" w:space="0" w:color="auto"/>
          </w:divBdr>
        </w:div>
        <w:div w:id="614561150">
          <w:marLeft w:val="640"/>
          <w:marRight w:val="0"/>
          <w:marTop w:val="0"/>
          <w:marBottom w:val="0"/>
          <w:divBdr>
            <w:top w:val="none" w:sz="0" w:space="0" w:color="auto"/>
            <w:left w:val="none" w:sz="0" w:space="0" w:color="auto"/>
            <w:bottom w:val="none" w:sz="0" w:space="0" w:color="auto"/>
            <w:right w:val="none" w:sz="0" w:space="0" w:color="auto"/>
          </w:divBdr>
        </w:div>
        <w:div w:id="156726808">
          <w:marLeft w:val="640"/>
          <w:marRight w:val="0"/>
          <w:marTop w:val="0"/>
          <w:marBottom w:val="0"/>
          <w:divBdr>
            <w:top w:val="none" w:sz="0" w:space="0" w:color="auto"/>
            <w:left w:val="none" w:sz="0" w:space="0" w:color="auto"/>
            <w:bottom w:val="none" w:sz="0" w:space="0" w:color="auto"/>
            <w:right w:val="none" w:sz="0" w:space="0" w:color="auto"/>
          </w:divBdr>
        </w:div>
        <w:div w:id="584266109">
          <w:marLeft w:val="640"/>
          <w:marRight w:val="0"/>
          <w:marTop w:val="0"/>
          <w:marBottom w:val="0"/>
          <w:divBdr>
            <w:top w:val="none" w:sz="0" w:space="0" w:color="auto"/>
            <w:left w:val="none" w:sz="0" w:space="0" w:color="auto"/>
            <w:bottom w:val="none" w:sz="0" w:space="0" w:color="auto"/>
            <w:right w:val="none" w:sz="0" w:space="0" w:color="auto"/>
          </w:divBdr>
        </w:div>
        <w:div w:id="403720357">
          <w:marLeft w:val="640"/>
          <w:marRight w:val="0"/>
          <w:marTop w:val="0"/>
          <w:marBottom w:val="0"/>
          <w:divBdr>
            <w:top w:val="none" w:sz="0" w:space="0" w:color="auto"/>
            <w:left w:val="none" w:sz="0" w:space="0" w:color="auto"/>
            <w:bottom w:val="none" w:sz="0" w:space="0" w:color="auto"/>
            <w:right w:val="none" w:sz="0" w:space="0" w:color="auto"/>
          </w:divBdr>
        </w:div>
        <w:div w:id="2085489675">
          <w:marLeft w:val="640"/>
          <w:marRight w:val="0"/>
          <w:marTop w:val="0"/>
          <w:marBottom w:val="0"/>
          <w:divBdr>
            <w:top w:val="none" w:sz="0" w:space="0" w:color="auto"/>
            <w:left w:val="none" w:sz="0" w:space="0" w:color="auto"/>
            <w:bottom w:val="none" w:sz="0" w:space="0" w:color="auto"/>
            <w:right w:val="none" w:sz="0" w:space="0" w:color="auto"/>
          </w:divBdr>
        </w:div>
        <w:div w:id="97337598">
          <w:marLeft w:val="640"/>
          <w:marRight w:val="0"/>
          <w:marTop w:val="0"/>
          <w:marBottom w:val="0"/>
          <w:divBdr>
            <w:top w:val="none" w:sz="0" w:space="0" w:color="auto"/>
            <w:left w:val="none" w:sz="0" w:space="0" w:color="auto"/>
            <w:bottom w:val="none" w:sz="0" w:space="0" w:color="auto"/>
            <w:right w:val="none" w:sz="0" w:space="0" w:color="auto"/>
          </w:divBdr>
        </w:div>
        <w:div w:id="1626891374">
          <w:marLeft w:val="640"/>
          <w:marRight w:val="0"/>
          <w:marTop w:val="0"/>
          <w:marBottom w:val="0"/>
          <w:divBdr>
            <w:top w:val="none" w:sz="0" w:space="0" w:color="auto"/>
            <w:left w:val="none" w:sz="0" w:space="0" w:color="auto"/>
            <w:bottom w:val="none" w:sz="0" w:space="0" w:color="auto"/>
            <w:right w:val="none" w:sz="0" w:space="0" w:color="auto"/>
          </w:divBdr>
        </w:div>
        <w:div w:id="1878463712">
          <w:marLeft w:val="640"/>
          <w:marRight w:val="0"/>
          <w:marTop w:val="0"/>
          <w:marBottom w:val="0"/>
          <w:divBdr>
            <w:top w:val="none" w:sz="0" w:space="0" w:color="auto"/>
            <w:left w:val="none" w:sz="0" w:space="0" w:color="auto"/>
            <w:bottom w:val="none" w:sz="0" w:space="0" w:color="auto"/>
            <w:right w:val="none" w:sz="0" w:space="0" w:color="auto"/>
          </w:divBdr>
        </w:div>
        <w:div w:id="1868060020">
          <w:marLeft w:val="640"/>
          <w:marRight w:val="0"/>
          <w:marTop w:val="0"/>
          <w:marBottom w:val="0"/>
          <w:divBdr>
            <w:top w:val="none" w:sz="0" w:space="0" w:color="auto"/>
            <w:left w:val="none" w:sz="0" w:space="0" w:color="auto"/>
            <w:bottom w:val="none" w:sz="0" w:space="0" w:color="auto"/>
            <w:right w:val="none" w:sz="0" w:space="0" w:color="auto"/>
          </w:divBdr>
        </w:div>
        <w:div w:id="1721514511">
          <w:marLeft w:val="640"/>
          <w:marRight w:val="0"/>
          <w:marTop w:val="0"/>
          <w:marBottom w:val="0"/>
          <w:divBdr>
            <w:top w:val="none" w:sz="0" w:space="0" w:color="auto"/>
            <w:left w:val="none" w:sz="0" w:space="0" w:color="auto"/>
            <w:bottom w:val="none" w:sz="0" w:space="0" w:color="auto"/>
            <w:right w:val="none" w:sz="0" w:space="0" w:color="auto"/>
          </w:divBdr>
        </w:div>
        <w:div w:id="2089423014">
          <w:marLeft w:val="640"/>
          <w:marRight w:val="0"/>
          <w:marTop w:val="0"/>
          <w:marBottom w:val="0"/>
          <w:divBdr>
            <w:top w:val="none" w:sz="0" w:space="0" w:color="auto"/>
            <w:left w:val="none" w:sz="0" w:space="0" w:color="auto"/>
            <w:bottom w:val="none" w:sz="0" w:space="0" w:color="auto"/>
            <w:right w:val="none" w:sz="0" w:space="0" w:color="auto"/>
          </w:divBdr>
        </w:div>
        <w:div w:id="782073008">
          <w:marLeft w:val="640"/>
          <w:marRight w:val="0"/>
          <w:marTop w:val="0"/>
          <w:marBottom w:val="0"/>
          <w:divBdr>
            <w:top w:val="none" w:sz="0" w:space="0" w:color="auto"/>
            <w:left w:val="none" w:sz="0" w:space="0" w:color="auto"/>
            <w:bottom w:val="none" w:sz="0" w:space="0" w:color="auto"/>
            <w:right w:val="none" w:sz="0" w:space="0" w:color="auto"/>
          </w:divBdr>
        </w:div>
        <w:div w:id="657542240">
          <w:marLeft w:val="640"/>
          <w:marRight w:val="0"/>
          <w:marTop w:val="0"/>
          <w:marBottom w:val="0"/>
          <w:divBdr>
            <w:top w:val="none" w:sz="0" w:space="0" w:color="auto"/>
            <w:left w:val="none" w:sz="0" w:space="0" w:color="auto"/>
            <w:bottom w:val="none" w:sz="0" w:space="0" w:color="auto"/>
            <w:right w:val="none" w:sz="0" w:space="0" w:color="auto"/>
          </w:divBdr>
        </w:div>
        <w:div w:id="540869785">
          <w:marLeft w:val="640"/>
          <w:marRight w:val="0"/>
          <w:marTop w:val="0"/>
          <w:marBottom w:val="0"/>
          <w:divBdr>
            <w:top w:val="none" w:sz="0" w:space="0" w:color="auto"/>
            <w:left w:val="none" w:sz="0" w:space="0" w:color="auto"/>
            <w:bottom w:val="none" w:sz="0" w:space="0" w:color="auto"/>
            <w:right w:val="none" w:sz="0" w:space="0" w:color="auto"/>
          </w:divBdr>
        </w:div>
        <w:div w:id="1831797870">
          <w:marLeft w:val="640"/>
          <w:marRight w:val="0"/>
          <w:marTop w:val="0"/>
          <w:marBottom w:val="0"/>
          <w:divBdr>
            <w:top w:val="none" w:sz="0" w:space="0" w:color="auto"/>
            <w:left w:val="none" w:sz="0" w:space="0" w:color="auto"/>
            <w:bottom w:val="none" w:sz="0" w:space="0" w:color="auto"/>
            <w:right w:val="none" w:sz="0" w:space="0" w:color="auto"/>
          </w:divBdr>
        </w:div>
        <w:div w:id="1966159472">
          <w:marLeft w:val="640"/>
          <w:marRight w:val="0"/>
          <w:marTop w:val="0"/>
          <w:marBottom w:val="0"/>
          <w:divBdr>
            <w:top w:val="none" w:sz="0" w:space="0" w:color="auto"/>
            <w:left w:val="none" w:sz="0" w:space="0" w:color="auto"/>
            <w:bottom w:val="none" w:sz="0" w:space="0" w:color="auto"/>
            <w:right w:val="none" w:sz="0" w:space="0" w:color="auto"/>
          </w:divBdr>
        </w:div>
        <w:div w:id="207379222">
          <w:marLeft w:val="640"/>
          <w:marRight w:val="0"/>
          <w:marTop w:val="0"/>
          <w:marBottom w:val="0"/>
          <w:divBdr>
            <w:top w:val="none" w:sz="0" w:space="0" w:color="auto"/>
            <w:left w:val="none" w:sz="0" w:space="0" w:color="auto"/>
            <w:bottom w:val="none" w:sz="0" w:space="0" w:color="auto"/>
            <w:right w:val="none" w:sz="0" w:space="0" w:color="auto"/>
          </w:divBdr>
        </w:div>
        <w:div w:id="112404201">
          <w:marLeft w:val="640"/>
          <w:marRight w:val="0"/>
          <w:marTop w:val="0"/>
          <w:marBottom w:val="0"/>
          <w:divBdr>
            <w:top w:val="none" w:sz="0" w:space="0" w:color="auto"/>
            <w:left w:val="none" w:sz="0" w:space="0" w:color="auto"/>
            <w:bottom w:val="none" w:sz="0" w:space="0" w:color="auto"/>
            <w:right w:val="none" w:sz="0" w:space="0" w:color="auto"/>
          </w:divBdr>
        </w:div>
        <w:div w:id="1553079789">
          <w:marLeft w:val="640"/>
          <w:marRight w:val="0"/>
          <w:marTop w:val="0"/>
          <w:marBottom w:val="0"/>
          <w:divBdr>
            <w:top w:val="none" w:sz="0" w:space="0" w:color="auto"/>
            <w:left w:val="none" w:sz="0" w:space="0" w:color="auto"/>
            <w:bottom w:val="none" w:sz="0" w:space="0" w:color="auto"/>
            <w:right w:val="none" w:sz="0" w:space="0" w:color="auto"/>
          </w:divBdr>
        </w:div>
        <w:div w:id="821192919">
          <w:marLeft w:val="640"/>
          <w:marRight w:val="0"/>
          <w:marTop w:val="0"/>
          <w:marBottom w:val="0"/>
          <w:divBdr>
            <w:top w:val="none" w:sz="0" w:space="0" w:color="auto"/>
            <w:left w:val="none" w:sz="0" w:space="0" w:color="auto"/>
            <w:bottom w:val="none" w:sz="0" w:space="0" w:color="auto"/>
            <w:right w:val="none" w:sz="0" w:space="0" w:color="auto"/>
          </w:divBdr>
        </w:div>
        <w:div w:id="942884136">
          <w:marLeft w:val="640"/>
          <w:marRight w:val="0"/>
          <w:marTop w:val="0"/>
          <w:marBottom w:val="0"/>
          <w:divBdr>
            <w:top w:val="none" w:sz="0" w:space="0" w:color="auto"/>
            <w:left w:val="none" w:sz="0" w:space="0" w:color="auto"/>
            <w:bottom w:val="none" w:sz="0" w:space="0" w:color="auto"/>
            <w:right w:val="none" w:sz="0" w:space="0" w:color="auto"/>
          </w:divBdr>
        </w:div>
        <w:div w:id="577401370">
          <w:marLeft w:val="640"/>
          <w:marRight w:val="0"/>
          <w:marTop w:val="0"/>
          <w:marBottom w:val="0"/>
          <w:divBdr>
            <w:top w:val="none" w:sz="0" w:space="0" w:color="auto"/>
            <w:left w:val="none" w:sz="0" w:space="0" w:color="auto"/>
            <w:bottom w:val="none" w:sz="0" w:space="0" w:color="auto"/>
            <w:right w:val="none" w:sz="0" w:space="0" w:color="auto"/>
          </w:divBdr>
        </w:div>
        <w:div w:id="1931352326">
          <w:marLeft w:val="640"/>
          <w:marRight w:val="0"/>
          <w:marTop w:val="0"/>
          <w:marBottom w:val="0"/>
          <w:divBdr>
            <w:top w:val="none" w:sz="0" w:space="0" w:color="auto"/>
            <w:left w:val="none" w:sz="0" w:space="0" w:color="auto"/>
            <w:bottom w:val="none" w:sz="0" w:space="0" w:color="auto"/>
            <w:right w:val="none" w:sz="0" w:space="0" w:color="auto"/>
          </w:divBdr>
        </w:div>
        <w:div w:id="2081975032">
          <w:marLeft w:val="640"/>
          <w:marRight w:val="0"/>
          <w:marTop w:val="0"/>
          <w:marBottom w:val="0"/>
          <w:divBdr>
            <w:top w:val="none" w:sz="0" w:space="0" w:color="auto"/>
            <w:left w:val="none" w:sz="0" w:space="0" w:color="auto"/>
            <w:bottom w:val="none" w:sz="0" w:space="0" w:color="auto"/>
            <w:right w:val="none" w:sz="0" w:space="0" w:color="auto"/>
          </w:divBdr>
        </w:div>
        <w:div w:id="1710915342">
          <w:marLeft w:val="640"/>
          <w:marRight w:val="0"/>
          <w:marTop w:val="0"/>
          <w:marBottom w:val="0"/>
          <w:divBdr>
            <w:top w:val="none" w:sz="0" w:space="0" w:color="auto"/>
            <w:left w:val="none" w:sz="0" w:space="0" w:color="auto"/>
            <w:bottom w:val="none" w:sz="0" w:space="0" w:color="auto"/>
            <w:right w:val="none" w:sz="0" w:space="0" w:color="auto"/>
          </w:divBdr>
        </w:div>
        <w:div w:id="1863668233">
          <w:marLeft w:val="640"/>
          <w:marRight w:val="0"/>
          <w:marTop w:val="0"/>
          <w:marBottom w:val="0"/>
          <w:divBdr>
            <w:top w:val="none" w:sz="0" w:space="0" w:color="auto"/>
            <w:left w:val="none" w:sz="0" w:space="0" w:color="auto"/>
            <w:bottom w:val="none" w:sz="0" w:space="0" w:color="auto"/>
            <w:right w:val="none" w:sz="0" w:space="0" w:color="auto"/>
          </w:divBdr>
        </w:div>
        <w:div w:id="1419868889">
          <w:marLeft w:val="640"/>
          <w:marRight w:val="0"/>
          <w:marTop w:val="0"/>
          <w:marBottom w:val="0"/>
          <w:divBdr>
            <w:top w:val="none" w:sz="0" w:space="0" w:color="auto"/>
            <w:left w:val="none" w:sz="0" w:space="0" w:color="auto"/>
            <w:bottom w:val="none" w:sz="0" w:space="0" w:color="auto"/>
            <w:right w:val="none" w:sz="0" w:space="0" w:color="auto"/>
          </w:divBdr>
        </w:div>
        <w:div w:id="2094159692">
          <w:marLeft w:val="640"/>
          <w:marRight w:val="0"/>
          <w:marTop w:val="0"/>
          <w:marBottom w:val="0"/>
          <w:divBdr>
            <w:top w:val="none" w:sz="0" w:space="0" w:color="auto"/>
            <w:left w:val="none" w:sz="0" w:space="0" w:color="auto"/>
            <w:bottom w:val="none" w:sz="0" w:space="0" w:color="auto"/>
            <w:right w:val="none" w:sz="0" w:space="0" w:color="auto"/>
          </w:divBdr>
        </w:div>
        <w:div w:id="790049844">
          <w:marLeft w:val="640"/>
          <w:marRight w:val="0"/>
          <w:marTop w:val="0"/>
          <w:marBottom w:val="0"/>
          <w:divBdr>
            <w:top w:val="none" w:sz="0" w:space="0" w:color="auto"/>
            <w:left w:val="none" w:sz="0" w:space="0" w:color="auto"/>
            <w:bottom w:val="none" w:sz="0" w:space="0" w:color="auto"/>
            <w:right w:val="none" w:sz="0" w:space="0" w:color="auto"/>
          </w:divBdr>
        </w:div>
        <w:div w:id="1344699906">
          <w:marLeft w:val="640"/>
          <w:marRight w:val="0"/>
          <w:marTop w:val="0"/>
          <w:marBottom w:val="0"/>
          <w:divBdr>
            <w:top w:val="none" w:sz="0" w:space="0" w:color="auto"/>
            <w:left w:val="none" w:sz="0" w:space="0" w:color="auto"/>
            <w:bottom w:val="none" w:sz="0" w:space="0" w:color="auto"/>
            <w:right w:val="none" w:sz="0" w:space="0" w:color="auto"/>
          </w:divBdr>
        </w:div>
        <w:div w:id="1099253275">
          <w:marLeft w:val="640"/>
          <w:marRight w:val="0"/>
          <w:marTop w:val="0"/>
          <w:marBottom w:val="0"/>
          <w:divBdr>
            <w:top w:val="none" w:sz="0" w:space="0" w:color="auto"/>
            <w:left w:val="none" w:sz="0" w:space="0" w:color="auto"/>
            <w:bottom w:val="none" w:sz="0" w:space="0" w:color="auto"/>
            <w:right w:val="none" w:sz="0" w:space="0" w:color="auto"/>
          </w:divBdr>
        </w:div>
        <w:div w:id="192231570">
          <w:marLeft w:val="640"/>
          <w:marRight w:val="0"/>
          <w:marTop w:val="0"/>
          <w:marBottom w:val="0"/>
          <w:divBdr>
            <w:top w:val="none" w:sz="0" w:space="0" w:color="auto"/>
            <w:left w:val="none" w:sz="0" w:space="0" w:color="auto"/>
            <w:bottom w:val="none" w:sz="0" w:space="0" w:color="auto"/>
            <w:right w:val="none" w:sz="0" w:space="0" w:color="auto"/>
          </w:divBdr>
        </w:div>
        <w:div w:id="1390225434">
          <w:marLeft w:val="640"/>
          <w:marRight w:val="0"/>
          <w:marTop w:val="0"/>
          <w:marBottom w:val="0"/>
          <w:divBdr>
            <w:top w:val="none" w:sz="0" w:space="0" w:color="auto"/>
            <w:left w:val="none" w:sz="0" w:space="0" w:color="auto"/>
            <w:bottom w:val="none" w:sz="0" w:space="0" w:color="auto"/>
            <w:right w:val="none" w:sz="0" w:space="0" w:color="auto"/>
          </w:divBdr>
        </w:div>
        <w:div w:id="1998025154">
          <w:marLeft w:val="640"/>
          <w:marRight w:val="0"/>
          <w:marTop w:val="0"/>
          <w:marBottom w:val="0"/>
          <w:divBdr>
            <w:top w:val="none" w:sz="0" w:space="0" w:color="auto"/>
            <w:left w:val="none" w:sz="0" w:space="0" w:color="auto"/>
            <w:bottom w:val="none" w:sz="0" w:space="0" w:color="auto"/>
            <w:right w:val="none" w:sz="0" w:space="0" w:color="auto"/>
          </w:divBdr>
        </w:div>
        <w:div w:id="1086465282">
          <w:marLeft w:val="640"/>
          <w:marRight w:val="0"/>
          <w:marTop w:val="0"/>
          <w:marBottom w:val="0"/>
          <w:divBdr>
            <w:top w:val="none" w:sz="0" w:space="0" w:color="auto"/>
            <w:left w:val="none" w:sz="0" w:space="0" w:color="auto"/>
            <w:bottom w:val="none" w:sz="0" w:space="0" w:color="auto"/>
            <w:right w:val="none" w:sz="0" w:space="0" w:color="auto"/>
          </w:divBdr>
        </w:div>
        <w:div w:id="1588809460">
          <w:marLeft w:val="640"/>
          <w:marRight w:val="0"/>
          <w:marTop w:val="0"/>
          <w:marBottom w:val="0"/>
          <w:divBdr>
            <w:top w:val="none" w:sz="0" w:space="0" w:color="auto"/>
            <w:left w:val="none" w:sz="0" w:space="0" w:color="auto"/>
            <w:bottom w:val="none" w:sz="0" w:space="0" w:color="auto"/>
            <w:right w:val="none" w:sz="0" w:space="0" w:color="auto"/>
          </w:divBdr>
        </w:div>
        <w:div w:id="337316560">
          <w:marLeft w:val="640"/>
          <w:marRight w:val="0"/>
          <w:marTop w:val="0"/>
          <w:marBottom w:val="0"/>
          <w:divBdr>
            <w:top w:val="none" w:sz="0" w:space="0" w:color="auto"/>
            <w:left w:val="none" w:sz="0" w:space="0" w:color="auto"/>
            <w:bottom w:val="none" w:sz="0" w:space="0" w:color="auto"/>
            <w:right w:val="none" w:sz="0" w:space="0" w:color="auto"/>
          </w:divBdr>
        </w:div>
        <w:div w:id="1567378394">
          <w:marLeft w:val="640"/>
          <w:marRight w:val="0"/>
          <w:marTop w:val="0"/>
          <w:marBottom w:val="0"/>
          <w:divBdr>
            <w:top w:val="none" w:sz="0" w:space="0" w:color="auto"/>
            <w:left w:val="none" w:sz="0" w:space="0" w:color="auto"/>
            <w:bottom w:val="none" w:sz="0" w:space="0" w:color="auto"/>
            <w:right w:val="none" w:sz="0" w:space="0" w:color="auto"/>
          </w:divBdr>
        </w:div>
        <w:div w:id="2022706235">
          <w:marLeft w:val="640"/>
          <w:marRight w:val="0"/>
          <w:marTop w:val="0"/>
          <w:marBottom w:val="0"/>
          <w:divBdr>
            <w:top w:val="none" w:sz="0" w:space="0" w:color="auto"/>
            <w:left w:val="none" w:sz="0" w:space="0" w:color="auto"/>
            <w:bottom w:val="none" w:sz="0" w:space="0" w:color="auto"/>
            <w:right w:val="none" w:sz="0" w:space="0" w:color="auto"/>
          </w:divBdr>
        </w:div>
        <w:div w:id="799498972">
          <w:marLeft w:val="640"/>
          <w:marRight w:val="0"/>
          <w:marTop w:val="0"/>
          <w:marBottom w:val="0"/>
          <w:divBdr>
            <w:top w:val="none" w:sz="0" w:space="0" w:color="auto"/>
            <w:left w:val="none" w:sz="0" w:space="0" w:color="auto"/>
            <w:bottom w:val="none" w:sz="0" w:space="0" w:color="auto"/>
            <w:right w:val="none" w:sz="0" w:space="0" w:color="auto"/>
          </w:divBdr>
        </w:div>
        <w:div w:id="637345787">
          <w:marLeft w:val="640"/>
          <w:marRight w:val="0"/>
          <w:marTop w:val="0"/>
          <w:marBottom w:val="0"/>
          <w:divBdr>
            <w:top w:val="none" w:sz="0" w:space="0" w:color="auto"/>
            <w:left w:val="none" w:sz="0" w:space="0" w:color="auto"/>
            <w:bottom w:val="none" w:sz="0" w:space="0" w:color="auto"/>
            <w:right w:val="none" w:sz="0" w:space="0" w:color="auto"/>
          </w:divBdr>
        </w:div>
        <w:div w:id="1779177619">
          <w:marLeft w:val="640"/>
          <w:marRight w:val="0"/>
          <w:marTop w:val="0"/>
          <w:marBottom w:val="0"/>
          <w:divBdr>
            <w:top w:val="none" w:sz="0" w:space="0" w:color="auto"/>
            <w:left w:val="none" w:sz="0" w:space="0" w:color="auto"/>
            <w:bottom w:val="none" w:sz="0" w:space="0" w:color="auto"/>
            <w:right w:val="none" w:sz="0" w:space="0" w:color="auto"/>
          </w:divBdr>
        </w:div>
        <w:div w:id="1112286477">
          <w:marLeft w:val="640"/>
          <w:marRight w:val="0"/>
          <w:marTop w:val="0"/>
          <w:marBottom w:val="0"/>
          <w:divBdr>
            <w:top w:val="none" w:sz="0" w:space="0" w:color="auto"/>
            <w:left w:val="none" w:sz="0" w:space="0" w:color="auto"/>
            <w:bottom w:val="none" w:sz="0" w:space="0" w:color="auto"/>
            <w:right w:val="none" w:sz="0" w:space="0" w:color="auto"/>
          </w:divBdr>
        </w:div>
        <w:div w:id="1754084673">
          <w:marLeft w:val="640"/>
          <w:marRight w:val="0"/>
          <w:marTop w:val="0"/>
          <w:marBottom w:val="0"/>
          <w:divBdr>
            <w:top w:val="none" w:sz="0" w:space="0" w:color="auto"/>
            <w:left w:val="none" w:sz="0" w:space="0" w:color="auto"/>
            <w:bottom w:val="none" w:sz="0" w:space="0" w:color="auto"/>
            <w:right w:val="none" w:sz="0" w:space="0" w:color="auto"/>
          </w:divBdr>
        </w:div>
        <w:div w:id="170920072">
          <w:marLeft w:val="640"/>
          <w:marRight w:val="0"/>
          <w:marTop w:val="0"/>
          <w:marBottom w:val="0"/>
          <w:divBdr>
            <w:top w:val="none" w:sz="0" w:space="0" w:color="auto"/>
            <w:left w:val="none" w:sz="0" w:space="0" w:color="auto"/>
            <w:bottom w:val="none" w:sz="0" w:space="0" w:color="auto"/>
            <w:right w:val="none" w:sz="0" w:space="0" w:color="auto"/>
          </w:divBdr>
        </w:div>
        <w:div w:id="1418020526">
          <w:marLeft w:val="640"/>
          <w:marRight w:val="0"/>
          <w:marTop w:val="0"/>
          <w:marBottom w:val="0"/>
          <w:divBdr>
            <w:top w:val="none" w:sz="0" w:space="0" w:color="auto"/>
            <w:left w:val="none" w:sz="0" w:space="0" w:color="auto"/>
            <w:bottom w:val="none" w:sz="0" w:space="0" w:color="auto"/>
            <w:right w:val="none" w:sz="0" w:space="0" w:color="auto"/>
          </w:divBdr>
        </w:div>
        <w:div w:id="213662627">
          <w:marLeft w:val="640"/>
          <w:marRight w:val="0"/>
          <w:marTop w:val="0"/>
          <w:marBottom w:val="0"/>
          <w:divBdr>
            <w:top w:val="none" w:sz="0" w:space="0" w:color="auto"/>
            <w:left w:val="none" w:sz="0" w:space="0" w:color="auto"/>
            <w:bottom w:val="none" w:sz="0" w:space="0" w:color="auto"/>
            <w:right w:val="none" w:sz="0" w:space="0" w:color="auto"/>
          </w:divBdr>
        </w:div>
        <w:div w:id="1744445647">
          <w:marLeft w:val="640"/>
          <w:marRight w:val="0"/>
          <w:marTop w:val="0"/>
          <w:marBottom w:val="0"/>
          <w:divBdr>
            <w:top w:val="none" w:sz="0" w:space="0" w:color="auto"/>
            <w:left w:val="none" w:sz="0" w:space="0" w:color="auto"/>
            <w:bottom w:val="none" w:sz="0" w:space="0" w:color="auto"/>
            <w:right w:val="none" w:sz="0" w:space="0" w:color="auto"/>
          </w:divBdr>
        </w:div>
        <w:div w:id="782963359">
          <w:marLeft w:val="640"/>
          <w:marRight w:val="0"/>
          <w:marTop w:val="0"/>
          <w:marBottom w:val="0"/>
          <w:divBdr>
            <w:top w:val="none" w:sz="0" w:space="0" w:color="auto"/>
            <w:left w:val="none" w:sz="0" w:space="0" w:color="auto"/>
            <w:bottom w:val="none" w:sz="0" w:space="0" w:color="auto"/>
            <w:right w:val="none" w:sz="0" w:space="0" w:color="auto"/>
          </w:divBdr>
        </w:div>
        <w:div w:id="1745563932">
          <w:marLeft w:val="640"/>
          <w:marRight w:val="0"/>
          <w:marTop w:val="0"/>
          <w:marBottom w:val="0"/>
          <w:divBdr>
            <w:top w:val="none" w:sz="0" w:space="0" w:color="auto"/>
            <w:left w:val="none" w:sz="0" w:space="0" w:color="auto"/>
            <w:bottom w:val="none" w:sz="0" w:space="0" w:color="auto"/>
            <w:right w:val="none" w:sz="0" w:space="0" w:color="auto"/>
          </w:divBdr>
        </w:div>
        <w:div w:id="445275726">
          <w:marLeft w:val="640"/>
          <w:marRight w:val="0"/>
          <w:marTop w:val="0"/>
          <w:marBottom w:val="0"/>
          <w:divBdr>
            <w:top w:val="none" w:sz="0" w:space="0" w:color="auto"/>
            <w:left w:val="none" w:sz="0" w:space="0" w:color="auto"/>
            <w:bottom w:val="none" w:sz="0" w:space="0" w:color="auto"/>
            <w:right w:val="none" w:sz="0" w:space="0" w:color="auto"/>
          </w:divBdr>
        </w:div>
        <w:div w:id="61872952">
          <w:marLeft w:val="640"/>
          <w:marRight w:val="0"/>
          <w:marTop w:val="0"/>
          <w:marBottom w:val="0"/>
          <w:divBdr>
            <w:top w:val="none" w:sz="0" w:space="0" w:color="auto"/>
            <w:left w:val="none" w:sz="0" w:space="0" w:color="auto"/>
            <w:bottom w:val="none" w:sz="0" w:space="0" w:color="auto"/>
            <w:right w:val="none" w:sz="0" w:space="0" w:color="auto"/>
          </w:divBdr>
        </w:div>
        <w:div w:id="1257012236">
          <w:marLeft w:val="640"/>
          <w:marRight w:val="0"/>
          <w:marTop w:val="0"/>
          <w:marBottom w:val="0"/>
          <w:divBdr>
            <w:top w:val="none" w:sz="0" w:space="0" w:color="auto"/>
            <w:left w:val="none" w:sz="0" w:space="0" w:color="auto"/>
            <w:bottom w:val="none" w:sz="0" w:space="0" w:color="auto"/>
            <w:right w:val="none" w:sz="0" w:space="0" w:color="auto"/>
          </w:divBdr>
        </w:div>
        <w:div w:id="2113937606">
          <w:marLeft w:val="640"/>
          <w:marRight w:val="0"/>
          <w:marTop w:val="0"/>
          <w:marBottom w:val="0"/>
          <w:divBdr>
            <w:top w:val="none" w:sz="0" w:space="0" w:color="auto"/>
            <w:left w:val="none" w:sz="0" w:space="0" w:color="auto"/>
            <w:bottom w:val="none" w:sz="0" w:space="0" w:color="auto"/>
            <w:right w:val="none" w:sz="0" w:space="0" w:color="auto"/>
          </w:divBdr>
        </w:div>
        <w:div w:id="1774591703">
          <w:marLeft w:val="640"/>
          <w:marRight w:val="0"/>
          <w:marTop w:val="0"/>
          <w:marBottom w:val="0"/>
          <w:divBdr>
            <w:top w:val="none" w:sz="0" w:space="0" w:color="auto"/>
            <w:left w:val="none" w:sz="0" w:space="0" w:color="auto"/>
            <w:bottom w:val="none" w:sz="0" w:space="0" w:color="auto"/>
            <w:right w:val="none" w:sz="0" w:space="0" w:color="auto"/>
          </w:divBdr>
        </w:div>
        <w:div w:id="790320614">
          <w:marLeft w:val="640"/>
          <w:marRight w:val="0"/>
          <w:marTop w:val="0"/>
          <w:marBottom w:val="0"/>
          <w:divBdr>
            <w:top w:val="none" w:sz="0" w:space="0" w:color="auto"/>
            <w:left w:val="none" w:sz="0" w:space="0" w:color="auto"/>
            <w:bottom w:val="none" w:sz="0" w:space="0" w:color="auto"/>
            <w:right w:val="none" w:sz="0" w:space="0" w:color="auto"/>
          </w:divBdr>
        </w:div>
        <w:div w:id="170024996">
          <w:marLeft w:val="640"/>
          <w:marRight w:val="0"/>
          <w:marTop w:val="0"/>
          <w:marBottom w:val="0"/>
          <w:divBdr>
            <w:top w:val="none" w:sz="0" w:space="0" w:color="auto"/>
            <w:left w:val="none" w:sz="0" w:space="0" w:color="auto"/>
            <w:bottom w:val="none" w:sz="0" w:space="0" w:color="auto"/>
            <w:right w:val="none" w:sz="0" w:space="0" w:color="auto"/>
          </w:divBdr>
        </w:div>
        <w:div w:id="1815289701">
          <w:marLeft w:val="640"/>
          <w:marRight w:val="0"/>
          <w:marTop w:val="0"/>
          <w:marBottom w:val="0"/>
          <w:divBdr>
            <w:top w:val="none" w:sz="0" w:space="0" w:color="auto"/>
            <w:left w:val="none" w:sz="0" w:space="0" w:color="auto"/>
            <w:bottom w:val="none" w:sz="0" w:space="0" w:color="auto"/>
            <w:right w:val="none" w:sz="0" w:space="0" w:color="auto"/>
          </w:divBdr>
        </w:div>
        <w:div w:id="1790468818">
          <w:marLeft w:val="640"/>
          <w:marRight w:val="0"/>
          <w:marTop w:val="0"/>
          <w:marBottom w:val="0"/>
          <w:divBdr>
            <w:top w:val="none" w:sz="0" w:space="0" w:color="auto"/>
            <w:left w:val="none" w:sz="0" w:space="0" w:color="auto"/>
            <w:bottom w:val="none" w:sz="0" w:space="0" w:color="auto"/>
            <w:right w:val="none" w:sz="0" w:space="0" w:color="auto"/>
          </w:divBdr>
        </w:div>
        <w:div w:id="749889732">
          <w:marLeft w:val="640"/>
          <w:marRight w:val="0"/>
          <w:marTop w:val="0"/>
          <w:marBottom w:val="0"/>
          <w:divBdr>
            <w:top w:val="none" w:sz="0" w:space="0" w:color="auto"/>
            <w:left w:val="none" w:sz="0" w:space="0" w:color="auto"/>
            <w:bottom w:val="none" w:sz="0" w:space="0" w:color="auto"/>
            <w:right w:val="none" w:sz="0" w:space="0" w:color="auto"/>
          </w:divBdr>
        </w:div>
        <w:div w:id="1101923023">
          <w:marLeft w:val="640"/>
          <w:marRight w:val="0"/>
          <w:marTop w:val="0"/>
          <w:marBottom w:val="0"/>
          <w:divBdr>
            <w:top w:val="none" w:sz="0" w:space="0" w:color="auto"/>
            <w:left w:val="none" w:sz="0" w:space="0" w:color="auto"/>
            <w:bottom w:val="none" w:sz="0" w:space="0" w:color="auto"/>
            <w:right w:val="none" w:sz="0" w:space="0" w:color="auto"/>
          </w:divBdr>
        </w:div>
        <w:div w:id="1407992096">
          <w:marLeft w:val="640"/>
          <w:marRight w:val="0"/>
          <w:marTop w:val="0"/>
          <w:marBottom w:val="0"/>
          <w:divBdr>
            <w:top w:val="none" w:sz="0" w:space="0" w:color="auto"/>
            <w:left w:val="none" w:sz="0" w:space="0" w:color="auto"/>
            <w:bottom w:val="none" w:sz="0" w:space="0" w:color="auto"/>
            <w:right w:val="none" w:sz="0" w:space="0" w:color="auto"/>
          </w:divBdr>
        </w:div>
        <w:div w:id="45764968">
          <w:marLeft w:val="640"/>
          <w:marRight w:val="0"/>
          <w:marTop w:val="0"/>
          <w:marBottom w:val="0"/>
          <w:divBdr>
            <w:top w:val="none" w:sz="0" w:space="0" w:color="auto"/>
            <w:left w:val="none" w:sz="0" w:space="0" w:color="auto"/>
            <w:bottom w:val="none" w:sz="0" w:space="0" w:color="auto"/>
            <w:right w:val="none" w:sz="0" w:space="0" w:color="auto"/>
          </w:divBdr>
        </w:div>
        <w:div w:id="410196032">
          <w:marLeft w:val="640"/>
          <w:marRight w:val="0"/>
          <w:marTop w:val="0"/>
          <w:marBottom w:val="0"/>
          <w:divBdr>
            <w:top w:val="none" w:sz="0" w:space="0" w:color="auto"/>
            <w:left w:val="none" w:sz="0" w:space="0" w:color="auto"/>
            <w:bottom w:val="none" w:sz="0" w:space="0" w:color="auto"/>
            <w:right w:val="none" w:sz="0" w:space="0" w:color="auto"/>
          </w:divBdr>
        </w:div>
        <w:div w:id="1510171011">
          <w:marLeft w:val="640"/>
          <w:marRight w:val="0"/>
          <w:marTop w:val="0"/>
          <w:marBottom w:val="0"/>
          <w:divBdr>
            <w:top w:val="none" w:sz="0" w:space="0" w:color="auto"/>
            <w:left w:val="none" w:sz="0" w:space="0" w:color="auto"/>
            <w:bottom w:val="none" w:sz="0" w:space="0" w:color="auto"/>
            <w:right w:val="none" w:sz="0" w:space="0" w:color="auto"/>
          </w:divBdr>
        </w:div>
        <w:div w:id="61874103">
          <w:marLeft w:val="640"/>
          <w:marRight w:val="0"/>
          <w:marTop w:val="0"/>
          <w:marBottom w:val="0"/>
          <w:divBdr>
            <w:top w:val="none" w:sz="0" w:space="0" w:color="auto"/>
            <w:left w:val="none" w:sz="0" w:space="0" w:color="auto"/>
            <w:bottom w:val="none" w:sz="0" w:space="0" w:color="auto"/>
            <w:right w:val="none" w:sz="0" w:space="0" w:color="auto"/>
          </w:divBdr>
        </w:div>
        <w:div w:id="1401829137">
          <w:marLeft w:val="640"/>
          <w:marRight w:val="0"/>
          <w:marTop w:val="0"/>
          <w:marBottom w:val="0"/>
          <w:divBdr>
            <w:top w:val="none" w:sz="0" w:space="0" w:color="auto"/>
            <w:left w:val="none" w:sz="0" w:space="0" w:color="auto"/>
            <w:bottom w:val="none" w:sz="0" w:space="0" w:color="auto"/>
            <w:right w:val="none" w:sz="0" w:space="0" w:color="auto"/>
          </w:divBdr>
        </w:div>
        <w:div w:id="426076214">
          <w:marLeft w:val="640"/>
          <w:marRight w:val="0"/>
          <w:marTop w:val="0"/>
          <w:marBottom w:val="0"/>
          <w:divBdr>
            <w:top w:val="none" w:sz="0" w:space="0" w:color="auto"/>
            <w:left w:val="none" w:sz="0" w:space="0" w:color="auto"/>
            <w:bottom w:val="none" w:sz="0" w:space="0" w:color="auto"/>
            <w:right w:val="none" w:sz="0" w:space="0" w:color="auto"/>
          </w:divBdr>
        </w:div>
        <w:div w:id="2136681514">
          <w:marLeft w:val="640"/>
          <w:marRight w:val="0"/>
          <w:marTop w:val="0"/>
          <w:marBottom w:val="0"/>
          <w:divBdr>
            <w:top w:val="none" w:sz="0" w:space="0" w:color="auto"/>
            <w:left w:val="none" w:sz="0" w:space="0" w:color="auto"/>
            <w:bottom w:val="none" w:sz="0" w:space="0" w:color="auto"/>
            <w:right w:val="none" w:sz="0" w:space="0" w:color="auto"/>
          </w:divBdr>
        </w:div>
        <w:div w:id="1515264423">
          <w:marLeft w:val="640"/>
          <w:marRight w:val="0"/>
          <w:marTop w:val="0"/>
          <w:marBottom w:val="0"/>
          <w:divBdr>
            <w:top w:val="none" w:sz="0" w:space="0" w:color="auto"/>
            <w:left w:val="none" w:sz="0" w:space="0" w:color="auto"/>
            <w:bottom w:val="none" w:sz="0" w:space="0" w:color="auto"/>
            <w:right w:val="none" w:sz="0" w:space="0" w:color="auto"/>
          </w:divBdr>
        </w:div>
        <w:div w:id="690686432">
          <w:marLeft w:val="640"/>
          <w:marRight w:val="0"/>
          <w:marTop w:val="0"/>
          <w:marBottom w:val="0"/>
          <w:divBdr>
            <w:top w:val="none" w:sz="0" w:space="0" w:color="auto"/>
            <w:left w:val="none" w:sz="0" w:space="0" w:color="auto"/>
            <w:bottom w:val="none" w:sz="0" w:space="0" w:color="auto"/>
            <w:right w:val="none" w:sz="0" w:space="0" w:color="auto"/>
          </w:divBdr>
        </w:div>
        <w:div w:id="1421372392">
          <w:marLeft w:val="640"/>
          <w:marRight w:val="0"/>
          <w:marTop w:val="0"/>
          <w:marBottom w:val="0"/>
          <w:divBdr>
            <w:top w:val="none" w:sz="0" w:space="0" w:color="auto"/>
            <w:left w:val="none" w:sz="0" w:space="0" w:color="auto"/>
            <w:bottom w:val="none" w:sz="0" w:space="0" w:color="auto"/>
            <w:right w:val="none" w:sz="0" w:space="0" w:color="auto"/>
          </w:divBdr>
        </w:div>
        <w:div w:id="1266110833">
          <w:marLeft w:val="640"/>
          <w:marRight w:val="0"/>
          <w:marTop w:val="0"/>
          <w:marBottom w:val="0"/>
          <w:divBdr>
            <w:top w:val="none" w:sz="0" w:space="0" w:color="auto"/>
            <w:left w:val="none" w:sz="0" w:space="0" w:color="auto"/>
            <w:bottom w:val="none" w:sz="0" w:space="0" w:color="auto"/>
            <w:right w:val="none" w:sz="0" w:space="0" w:color="auto"/>
          </w:divBdr>
        </w:div>
        <w:div w:id="2017488889">
          <w:marLeft w:val="640"/>
          <w:marRight w:val="0"/>
          <w:marTop w:val="0"/>
          <w:marBottom w:val="0"/>
          <w:divBdr>
            <w:top w:val="none" w:sz="0" w:space="0" w:color="auto"/>
            <w:left w:val="none" w:sz="0" w:space="0" w:color="auto"/>
            <w:bottom w:val="none" w:sz="0" w:space="0" w:color="auto"/>
            <w:right w:val="none" w:sz="0" w:space="0" w:color="auto"/>
          </w:divBdr>
        </w:div>
        <w:div w:id="1274098053">
          <w:marLeft w:val="640"/>
          <w:marRight w:val="0"/>
          <w:marTop w:val="0"/>
          <w:marBottom w:val="0"/>
          <w:divBdr>
            <w:top w:val="none" w:sz="0" w:space="0" w:color="auto"/>
            <w:left w:val="none" w:sz="0" w:space="0" w:color="auto"/>
            <w:bottom w:val="none" w:sz="0" w:space="0" w:color="auto"/>
            <w:right w:val="none" w:sz="0" w:space="0" w:color="auto"/>
          </w:divBdr>
        </w:div>
        <w:div w:id="1326327006">
          <w:marLeft w:val="640"/>
          <w:marRight w:val="0"/>
          <w:marTop w:val="0"/>
          <w:marBottom w:val="0"/>
          <w:divBdr>
            <w:top w:val="none" w:sz="0" w:space="0" w:color="auto"/>
            <w:left w:val="none" w:sz="0" w:space="0" w:color="auto"/>
            <w:bottom w:val="none" w:sz="0" w:space="0" w:color="auto"/>
            <w:right w:val="none" w:sz="0" w:space="0" w:color="auto"/>
          </w:divBdr>
        </w:div>
        <w:div w:id="1634600229">
          <w:marLeft w:val="640"/>
          <w:marRight w:val="0"/>
          <w:marTop w:val="0"/>
          <w:marBottom w:val="0"/>
          <w:divBdr>
            <w:top w:val="none" w:sz="0" w:space="0" w:color="auto"/>
            <w:left w:val="none" w:sz="0" w:space="0" w:color="auto"/>
            <w:bottom w:val="none" w:sz="0" w:space="0" w:color="auto"/>
            <w:right w:val="none" w:sz="0" w:space="0" w:color="auto"/>
          </w:divBdr>
        </w:div>
        <w:div w:id="1526863472">
          <w:marLeft w:val="640"/>
          <w:marRight w:val="0"/>
          <w:marTop w:val="0"/>
          <w:marBottom w:val="0"/>
          <w:divBdr>
            <w:top w:val="none" w:sz="0" w:space="0" w:color="auto"/>
            <w:left w:val="none" w:sz="0" w:space="0" w:color="auto"/>
            <w:bottom w:val="none" w:sz="0" w:space="0" w:color="auto"/>
            <w:right w:val="none" w:sz="0" w:space="0" w:color="auto"/>
          </w:divBdr>
        </w:div>
        <w:div w:id="1170828975">
          <w:marLeft w:val="640"/>
          <w:marRight w:val="0"/>
          <w:marTop w:val="0"/>
          <w:marBottom w:val="0"/>
          <w:divBdr>
            <w:top w:val="none" w:sz="0" w:space="0" w:color="auto"/>
            <w:left w:val="none" w:sz="0" w:space="0" w:color="auto"/>
            <w:bottom w:val="none" w:sz="0" w:space="0" w:color="auto"/>
            <w:right w:val="none" w:sz="0" w:space="0" w:color="auto"/>
          </w:divBdr>
        </w:div>
        <w:div w:id="1321470678">
          <w:marLeft w:val="640"/>
          <w:marRight w:val="0"/>
          <w:marTop w:val="0"/>
          <w:marBottom w:val="0"/>
          <w:divBdr>
            <w:top w:val="none" w:sz="0" w:space="0" w:color="auto"/>
            <w:left w:val="none" w:sz="0" w:space="0" w:color="auto"/>
            <w:bottom w:val="none" w:sz="0" w:space="0" w:color="auto"/>
            <w:right w:val="none" w:sz="0" w:space="0" w:color="auto"/>
          </w:divBdr>
        </w:div>
        <w:div w:id="1352609758">
          <w:marLeft w:val="640"/>
          <w:marRight w:val="0"/>
          <w:marTop w:val="0"/>
          <w:marBottom w:val="0"/>
          <w:divBdr>
            <w:top w:val="none" w:sz="0" w:space="0" w:color="auto"/>
            <w:left w:val="none" w:sz="0" w:space="0" w:color="auto"/>
            <w:bottom w:val="none" w:sz="0" w:space="0" w:color="auto"/>
            <w:right w:val="none" w:sz="0" w:space="0" w:color="auto"/>
          </w:divBdr>
        </w:div>
        <w:div w:id="1773086821">
          <w:marLeft w:val="640"/>
          <w:marRight w:val="0"/>
          <w:marTop w:val="0"/>
          <w:marBottom w:val="0"/>
          <w:divBdr>
            <w:top w:val="none" w:sz="0" w:space="0" w:color="auto"/>
            <w:left w:val="none" w:sz="0" w:space="0" w:color="auto"/>
            <w:bottom w:val="none" w:sz="0" w:space="0" w:color="auto"/>
            <w:right w:val="none" w:sz="0" w:space="0" w:color="auto"/>
          </w:divBdr>
        </w:div>
        <w:div w:id="1157694577">
          <w:marLeft w:val="640"/>
          <w:marRight w:val="0"/>
          <w:marTop w:val="0"/>
          <w:marBottom w:val="0"/>
          <w:divBdr>
            <w:top w:val="none" w:sz="0" w:space="0" w:color="auto"/>
            <w:left w:val="none" w:sz="0" w:space="0" w:color="auto"/>
            <w:bottom w:val="none" w:sz="0" w:space="0" w:color="auto"/>
            <w:right w:val="none" w:sz="0" w:space="0" w:color="auto"/>
          </w:divBdr>
        </w:div>
        <w:div w:id="1600942238">
          <w:marLeft w:val="640"/>
          <w:marRight w:val="0"/>
          <w:marTop w:val="0"/>
          <w:marBottom w:val="0"/>
          <w:divBdr>
            <w:top w:val="none" w:sz="0" w:space="0" w:color="auto"/>
            <w:left w:val="none" w:sz="0" w:space="0" w:color="auto"/>
            <w:bottom w:val="none" w:sz="0" w:space="0" w:color="auto"/>
            <w:right w:val="none" w:sz="0" w:space="0" w:color="auto"/>
          </w:divBdr>
        </w:div>
        <w:div w:id="108478224">
          <w:marLeft w:val="640"/>
          <w:marRight w:val="0"/>
          <w:marTop w:val="0"/>
          <w:marBottom w:val="0"/>
          <w:divBdr>
            <w:top w:val="none" w:sz="0" w:space="0" w:color="auto"/>
            <w:left w:val="none" w:sz="0" w:space="0" w:color="auto"/>
            <w:bottom w:val="none" w:sz="0" w:space="0" w:color="auto"/>
            <w:right w:val="none" w:sz="0" w:space="0" w:color="auto"/>
          </w:divBdr>
        </w:div>
        <w:div w:id="1927881921">
          <w:marLeft w:val="640"/>
          <w:marRight w:val="0"/>
          <w:marTop w:val="0"/>
          <w:marBottom w:val="0"/>
          <w:divBdr>
            <w:top w:val="none" w:sz="0" w:space="0" w:color="auto"/>
            <w:left w:val="none" w:sz="0" w:space="0" w:color="auto"/>
            <w:bottom w:val="none" w:sz="0" w:space="0" w:color="auto"/>
            <w:right w:val="none" w:sz="0" w:space="0" w:color="auto"/>
          </w:divBdr>
        </w:div>
        <w:div w:id="16080742">
          <w:marLeft w:val="640"/>
          <w:marRight w:val="0"/>
          <w:marTop w:val="0"/>
          <w:marBottom w:val="0"/>
          <w:divBdr>
            <w:top w:val="none" w:sz="0" w:space="0" w:color="auto"/>
            <w:left w:val="none" w:sz="0" w:space="0" w:color="auto"/>
            <w:bottom w:val="none" w:sz="0" w:space="0" w:color="auto"/>
            <w:right w:val="none" w:sz="0" w:space="0" w:color="auto"/>
          </w:divBdr>
        </w:div>
        <w:div w:id="1707294792">
          <w:marLeft w:val="640"/>
          <w:marRight w:val="0"/>
          <w:marTop w:val="0"/>
          <w:marBottom w:val="0"/>
          <w:divBdr>
            <w:top w:val="none" w:sz="0" w:space="0" w:color="auto"/>
            <w:left w:val="none" w:sz="0" w:space="0" w:color="auto"/>
            <w:bottom w:val="none" w:sz="0" w:space="0" w:color="auto"/>
            <w:right w:val="none" w:sz="0" w:space="0" w:color="auto"/>
          </w:divBdr>
        </w:div>
        <w:div w:id="449203727">
          <w:marLeft w:val="640"/>
          <w:marRight w:val="0"/>
          <w:marTop w:val="0"/>
          <w:marBottom w:val="0"/>
          <w:divBdr>
            <w:top w:val="none" w:sz="0" w:space="0" w:color="auto"/>
            <w:left w:val="none" w:sz="0" w:space="0" w:color="auto"/>
            <w:bottom w:val="none" w:sz="0" w:space="0" w:color="auto"/>
            <w:right w:val="none" w:sz="0" w:space="0" w:color="auto"/>
          </w:divBdr>
        </w:div>
        <w:div w:id="764150541">
          <w:marLeft w:val="640"/>
          <w:marRight w:val="0"/>
          <w:marTop w:val="0"/>
          <w:marBottom w:val="0"/>
          <w:divBdr>
            <w:top w:val="none" w:sz="0" w:space="0" w:color="auto"/>
            <w:left w:val="none" w:sz="0" w:space="0" w:color="auto"/>
            <w:bottom w:val="none" w:sz="0" w:space="0" w:color="auto"/>
            <w:right w:val="none" w:sz="0" w:space="0" w:color="auto"/>
          </w:divBdr>
        </w:div>
        <w:div w:id="252857933">
          <w:marLeft w:val="640"/>
          <w:marRight w:val="0"/>
          <w:marTop w:val="0"/>
          <w:marBottom w:val="0"/>
          <w:divBdr>
            <w:top w:val="none" w:sz="0" w:space="0" w:color="auto"/>
            <w:left w:val="none" w:sz="0" w:space="0" w:color="auto"/>
            <w:bottom w:val="none" w:sz="0" w:space="0" w:color="auto"/>
            <w:right w:val="none" w:sz="0" w:space="0" w:color="auto"/>
          </w:divBdr>
        </w:div>
        <w:div w:id="77991201">
          <w:marLeft w:val="640"/>
          <w:marRight w:val="0"/>
          <w:marTop w:val="0"/>
          <w:marBottom w:val="0"/>
          <w:divBdr>
            <w:top w:val="none" w:sz="0" w:space="0" w:color="auto"/>
            <w:left w:val="none" w:sz="0" w:space="0" w:color="auto"/>
            <w:bottom w:val="none" w:sz="0" w:space="0" w:color="auto"/>
            <w:right w:val="none" w:sz="0" w:space="0" w:color="auto"/>
          </w:divBdr>
        </w:div>
        <w:div w:id="802383768">
          <w:marLeft w:val="640"/>
          <w:marRight w:val="0"/>
          <w:marTop w:val="0"/>
          <w:marBottom w:val="0"/>
          <w:divBdr>
            <w:top w:val="none" w:sz="0" w:space="0" w:color="auto"/>
            <w:left w:val="none" w:sz="0" w:space="0" w:color="auto"/>
            <w:bottom w:val="none" w:sz="0" w:space="0" w:color="auto"/>
            <w:right w:val="none" w:sz="0" w:space="0" w:color="auto"/>
          </w:divBdr>
        </w:div>
        <w:div w:id="1224490344">
          <w:marLeft w:val="640"/>
          <w:marRight w:val="0"/>
          <w:marTop w:val="0"/>
          <w:marBottom w:val="0"/>
          <w:divBdr>
            <w:top w:val="none" w:sz="0" w:space="0" w:color="auto"/>
            <w:left w:val="none" w:sz="0" w:space="0" w:color="auto"/>
            <w:bottom w:val="none" w:sz="0" w:space="0" w:color="auto"/>
            <w:right w:val="none" w:sz="0" w:space="0" w:color="auto"/>
          </w:divBdr>
        </w:div>
        <w:div w:id="1548179557">
          <w:marLeft w:val="640"/>
          <w:marRight w:val="0"/>
          <w:marTop w:val="0"/>
          <w:marBottom w:val="0"/>
          <w:divBdr>
            <w:top w:val="none" w:sz="0" w:space="0" w:color="auto"/>
            <w:left w:val="none" w:sz="0" w:space="0" w:color="auto"/>
            <w:bottom w:val="none" w:sz="0" w:space="0" w:color="auto"/>
            <w:right w:val="none" w:sz="0" w:space="0" w:color="auto"/>
          </w:divBdr>
        </w:div>
        <w:div w:id="1120686123">
          <w:marLeft w:val="640"/>
          <w:marRight w:val="0"/>
          <w:marTop w:val="0"/>
          <w:marBottom w:val="0"/>
          <w:divBdr>
            <w:top w:val="none" w:sz="0" w:space="0" w:color="auto"/>
            <w:left w:val="none" w:sz="0" w:space="0" w:color="auto"/>
            <w:bottom w:val="none" w:sz="0" w:space="0" w:color="auto"/>
            <w:right w:val="none" w:sz="0" w:space="0" w:color="auto"/>
          </w:divBdr>
        </w:div>
        <w:div w:id="797336807">
          <w:marLeft w:val="640"/>
          <w:marRight w:val="0"/>
          <w:marTop w:val="0"/>
          <w:marBottom w:val="0"/>
          <w:divBdr>
            <w:top w:val="none" w:sz="0" w:space="0" w:color="auto"/>
            <w:left w:val="none" w:sz="0" w:space="0" w:color="auto"/>
            <w:bottom w:val="none" w:sz="0" w:space="0" w:color="auto"/>
            <w:right w:val="none" w:sz="0" w:space="0" w:color="auto"/>
          </w:divBdr>
        </w:div>
        <w:div w:id="328292087">
          <w:marLeft w:val="640"/>
          <w:marRight w:val="0"/>
          <w:marTop w:val="0"/>
          <w:marBottom w:val="0"/>
          <w:divBdr>
            <w:top w:val="none" w:sz="0" w:space="0" w:color="auto"/>
            <w:left w:val="none" w:sz="0" w:space="0" w:color="auto"/>
            <w:bottom w:val="none" w:sz="0" w:space="0" w:color="auto"/>
            <w:right w:val="none" w:sz="0" w:space="0" w:color="auto"/>
          </w:divBdr>
        </w:div>
        <w:div w:id="1380469260">
          <w:marLeft w:val="640"/>
          <w:marRight w:val="0"/>
          <w:marTop w:val="0"/>
          <w:marBottom w:val="0"/>
          <w:divBdr>
            <w:top w:val="none" w:sz="0" w:space="0" w:color="auto"/>
            <w:left w:val="none" w:sz="0" w:space="0" w:color="auto"/>
            <w:bottom w:val="none" w:sz="0" w:space="0" w:color="auto"/>
            <w:right w:val="none" w:sz="0" w:space="0" w:color="auto"/>
          </w:divBdr>
        </w:div>
        <w:div w:id="1315718315">
          <w:marLeft w:val="640"/>
          <w:marRight w:val="0"/>
          <w:marTop w:val="0"/>
          <w:marBottom w:val="0"/>
          <w:divBdr>
            <w:top w:val="none" w:sz="0" w:space="0" w:color="auto"/>
            <w:left w:val="none" w:sz="0" w:space="0" w:color="auto"/>
            <w:bottom w:val="none" w:sz="0" w:space="0" w:color="auto"/>
            <w:right w:val="none" w:sz="0" w:space="0" w:color="auto"/>
          </w:divBdr>
        </w:div>
        <w:div w:id="54860025">
          <w:marLeft w:val="640"/>
          <w:marRight w:val="0"/>
          <w:marTop w:val="0"/>
          <w:marBottom w:val="0"/>
          <w:divBdr>
            <w:top w:val="none" w:sz="0" w:space="0" w:color="auto"/>
            <w:left w:val="none" w:sz="0" w:space="0" w:color="auto"/>
            <w:bottom w:val="none" w:sz="0" w:space="0" w:color="auto"/>
            <w:right w:val="none" w:sz="0" w:space="0" w:color="auto"/>
          </w:divBdr>
        </w:div>
      </w:divsChild>
    </w:div>
    <w:div w:id="249896081">
      <w:bodyDiv w:val="1"/>
      <w:marLeft w:val="0"/>
      <w:marRight w:val="0"/>
      <w:marTop w:val="0"/>
      <w:marBottom w:val="0"/>
      <w:divBdr>
        <w:top w:val="none" w:sz="0" w:space="0" w:color="auto"/>
        <w:left w:val="none" w:sz="0" w:space="0" w:color="auto"/>
        <w:bottom w:val="none" w:sz="0" w:space="0" w:color="auto"/>
        <w:right w:val="none" w:sz="0" w:space="0" w:color="auto"/>
      </w:divBdr>
      <w:divsChild>
        <w:div w:id="1050113">
          <w:marLeft w:val="640"/>
          <w:marRight w:val="0"/>
          <w:marTop w:val="0"/>
          <w:marBottom w:val="0"/>
          <w:divBdr>
            <w:top w:val="none" w:sz="0" w:space="0" w:color="auto"/>
            <w:left w:val="none" w:sz="0" w:space="0" w:color="auto"/>
            <w:bottom w:val="none" w:sz="0" w:space="0" w:color="auto"/>
            <w:right w:val="none" w:sz="0" w:space="0" w:color="auto"/>
          </w:divBdr>
        </w:div>
        <w:div w:id="21324738">
          <w:marLeft w:val="640"/>
          <w:marRight w:val="0"/>
          <w:marTop w:val="0"/>
          <w:marBottom w:val="0"/>
          <w:divBdr>
            <w:top w:val="none" w:sz="0" w:space="0" w:color="auto"/>
            <w:left w:val="none" w:sz="0" w:space="0" w:color="auto"/>
            <w:bottom w:val="none" w:sz="0" w:space="0" w:color="auto"/>
            <w:right w:val="none" w:sz="0" w:space="0" w:color="auto"/>
          </w:divBdr>
        </w:div>
        <w:div w:id="44261281">
          <w:marLeft w:val="640"/>
          <w:marRight w:val="0"/>
          <w:marTop w:val="0"/>
          <w:marBottom w:val="0"/>
          <w:divBdr>
            <w:top w:val="none" w:sz="0" w:space="0" w:color="auto"/>
            <w:left w:val="none" w:sz="0" w:space="0" w:color="auto"/>
            <w:bottom w:val="none" w:sz="0" w:space="0" w:color="auto"/>
            <w:right w:val="none" w:sz="0" w:space="0" w:color="auto"/>
          </w:divBdr>
        </w:div>
        <w:div w:id="51514121">
          <w:marLeft w:val="640"/>
          <w:marRight w:val="0"/>
          <w:marTop w:val="0"/>
          <w:marBottom w:val="0"/>
          <w:divBdr>
            <w:top w:val="none" w:sz="0" w:space="0" w:color="auto"/>
            <w:left w:val="none" w:sz="0" w:space="0" w:color="auto"/>
            <w:bottom w:val="none" w:sz="0" w:space="0" w:color="auto"/>
            <w:right w:val="none" w:sz="0" w:space="0" w:color="auto"/>
          </w:divBdr>
        </w:div>
        <w:div w:id="52395262">
          <w:marLeft w:val="640"/>
          <w:marRight w:val="0"/>
          <w:marTop w:val="0"/>
          <w:marBottom w:val="0"/>
          <w:divBdr>
            <w:top w:val="none" w:sz="0" w:space="0" w:color="auto"/>
            <w:left w:val="none" w:sz="0" w:space="0" w:color="auto"/>
            <w:bottom w:val="none" w:sz="0" w:space="0" w:color="auto"/>
            <w:right w:val="none" w:sz="0" w:space="0" w:color="auto"/>
          </w:divBdr>
        </w:div>
        <w:div w:id="80180981">
          <w:marLeft w:val="640"/>
          <w:marRight w:val="0"/>
          <w:marTop w:val="0"/>
          <w:marBottom w:val="0"/>
          <w:divBdr>
            <w:top w:val="none" w:sz="0" w:space="0" w:color="auto"/>
            <w:left w:val="none" w:sz="0" w:space="0" w:color="auto"/>
            <w:bottom w:val="none" w:sz="0" w:space="0" w:color="auto"/>
            <w:right w:val="none" w:sz="0" w:space="0" w:color="auto"/>
          </w:divBdr>
        </w:div>
        <w:div w:id="82260914">
          <w:marLeft w:val="640"/>
          <w:marRight w:val="0"/>
          <w:marTop w:val="0"/>
          <w:marBottom w:val="0"/>
          <w:divBdr>
            <w:top w:val="none" w:sz="0" w:space="0" w:color="auto"/>
            <w:left w:val="none" w:sz="0" w:space="0" w:color="auto"/>
            <w:bottom w:val="none" w:sz="0" w:space="0" w:color="auto"/>
            <w:right w:val="none" w:sz="0" w:space="0" w:color="auto"/>
          </w:divBdr>
        </w:div>
        <w:div w:id="119807526">
          <w:marLeft w:val="640"/>
          <w:marRight w:val="0"/>
          <w:marTop w:val="0"/>
          <w:marBottom w:val="0"/>
          <w:divBdr>
            <w:top w:val="none" w:sz="0" w:space="0" w:color="auto"/>
            <w:left w:val="none" w:sz="0" w:space="0" w:color="auto"/>
            <w:bottom w:val="none" w:sz="0" w:space="0" w:color="auto"/>
            <w:right w:val="none" w:sz="0" w:space="0" w:color="auto"/>
          </w:divBdr>
        </w:div>
        <w:div w:id="133107413">
          <w:marLeft w:val="640"/>
          <w:marRight w:val="0"/>
          <w:marTop w:val="0"/>
          <w:marBottom w:val="0"/>
          <w:divBdr>
            <w:top w:val="none" w:sz="0" w:space="0" w:color="auto"/>
            <w:left w:val="none" w:sz="0" w:space="0" w:color="auto"/>
            <w:bottom w:val="none" w:sz="0" w:space="0" w:color="auto"/>
            <w:right w:val="none" w:sz="0" w:space="0" w:color="auto"/>
          </w:divBdr>
        </w:div>
        <w:div w:id="138041414">
          <w:marLeft w:val="640"/>
          <w:marRight w:val="0"/>
          <w:marTop w:val="0"/>
          <w:marBottom w:val="0"/>
          <w:divBdr>
            <w:top w:val="none" w:sz="0" w:space="0" w:color="auto"/>
            <w:left w:val="none" w:sz="0" w:space="0" w:color="auto"/>
            <w:bottom w:val="none" w:sz="0" w:space="0" w:color="auto"/>
            <w:right w:val="none" w:sz="0" w:space="0" w:color="auto"/>
          </w:divBdr>
        </w:div>
        <w:div w:id="143358542">
          <w:marLeft w:val="640"/>
          <w:marRight w:val="0"/>
          <w:marTop w:val="0"/>
          <w:marBottom w:val="0"/>
          <w:divBdr>
            <w:top w:val="none" w:sz="0" w:space="0" w:color="auto"/>
            <w:left w:val="none" w:sz="0" w:space="0" w:color="auto"/>
            <w:bottom w:val="none" w:sz="0" w:space="0" w:color="auto"/>
            <w:right w:val="none" w:sz="0" w:space="0" w:color="auto"/>
          </w:divBdr>
        </w:div>
        <w:div w:id="156120527">
          <w:marLeft w:val="640"/>
          <w:marRight w:val="0"/>
          <w:marTop w:val="0"/>
          <w:marBottom w:val="0"/>
          <w:divBdr>
            <w:top w:val="none" w:sz="0" w:space="0" w:color="auto"/>
            <w:left w:val="none" w:sz="0" w:space="0" w:color="auto"/>
            <w:bottom w:val="none" w:sz="0" w:space="0" w:color="auto"/>
            <w:right w:val="none" w:sz="0" w:space="0" w:color="auto"/>
          </w:divBdr>
        </w:div>
        <w:div w:id="172184331">
          <w:marLeft w:val="640"/>
          <w:marRight w:val="0"/>
          <w:marTop w:val="0"/>
          <w:marBottom w:val="0"/>
          <w:divBdr>
            <w:top w:val="none" w:sz="0" w:space="0" w:color="auto"/>
            <w:left w:val="none" w:sz="0" w:space="0" w:color="auto"/>
            <w:bottom w:val="none" w:sz="0" w:space="0" w:color="auto"/>
            <w:right w:val="none" w:sz="0" w:space="0" w:color="auto"/>
          </w:divBdr>
        </w:div>
        <w:div w:id="220822888">
          <w:marLeft w:val="640"/>
          <w:marRight w:val="0"/>
          <w:marTop w:val="0"/>
          <w:marBottom w:val="0"/>
          <w:divBdr>
            <w:top w:val="none" w:sz="0" w:space="0" w:color="auto"/>
            <w:left w:val="none" w:sz="0" w:space="0" w:color="auto"/>
            <w:bottom w:val="none" w:sz="0" w:space="0" w:color="auto"/>
            <w:right w:val="none" w:sz="0" w:space="0" w:color="auto"/>
          </w:divBdr>
        </w:div>
        <w:div w:id="244146157">
          <w:marLeft w:val="640"/>
          <w:marRight w:val="0"/>
          <w:marTop w:val="0"/>
          <w:marBottom w:val="0"/>
          <w:divBdr>
            <w:top w:val="none" w:sz="0" w:space="0" w:color="auto"/>
            <w:left w:val="none" w:sz="0" w:space="0" w:color="auto"/>
            <w:bottom w:val="none" w:sz="0" w:space="0" w:color="auto"/>
            <w:right w:val="none" w:sz="0" w:space="0" w:color="auto"/>
          </w:divBdr>
        </w:div>
        <w:div w:id="261115117">
          <w:marLeft w:val="640"/>
          <w:marRight w:val="0"/>
          <w:marTop w:val="0"/>
          <w:marBottom w:val="0"/>
          <w:divBdr>
            <w:top w:val="none" w:sz="0" w:space="0" w:color="auto"/>
            <w:left w:val="none" w:sz="0" w:space="0" w:color="auto"/>
            <w:bottom w:val="none" w:sz="0" w:space="0" w:color="auto"/>
            <w:right w:val="none" w:sz="0" w:space="0" w:color="auto"/>
          </w:divBdr>
        </w:div>
        <w:div w:id="269749864">
          <w:marLeft w:val="640"/>
          <w:marRight w:val="0"/>
          <w:marTop w:val="0"/>
          <w:marBottom w:val="0"/>
          <w:divBdr>
            <w:top w:val="none" w:sz="0" w:space="0" w:color="auto"/>
            <w:left w:val="none" w:sz="0" w:space="0" w:color="auto"/>
            <w:bottom w:val="none" w:sz="0" w:space="0" w:color="auto"/>
            <w:right w:val="none" w:sz="0" w:space="0" w:color="auto"/>
          </w:divBdr>
        </w:div>
        <w:div w:id="298995051">
          <w:marLeft w:val="640"/>
          <w:marRight w:val="0"/>
          <w:marTop w:val="0"/>
          <w:marBottom w:val="0"/>
          <w:divBdr>
            <w:top w:val="none" w:sz="0" w:space="0" w:color="auto"/>
            <w:left w:val="none" w:sz="0" w:space="0" w:color="auto"/>
            <w:bottom w:val="none" w:sz="0" w:space="0" w:color="auto"/>
            <w:right w:val="none" w:sz="0" w:space="0" w:color="auto"/>
          </w:divBdr>
        </w:div>
        <w:div w:id="309556106">
          <w:marLeft w:val="640"/>
          <w:marRight w:val="0"/>
          <w:marTop w:val="0"/>
          <w:marBottom w:val="0"/>
          <w:divBdr>
            <w:top w:val="none" w:sz="0" w:space="0" w:color="auto"/>
            <w:left w:val="none" w:sz="0" w:space="0" w:color="auto"/>
            <w:bottom w:val="none" w:sz="0" w:space="0" w:color="auto"/>
            <w:right w:val="none" w:sz="0" w:space="0" w:color="auto"/>
          </w:divBdr>
        </w:div>
        <w:div w:id="319625086">
          <w:marLeft w:val="640"/>
          <w:marRight w:val="0"/>
          <w:marTop w:val="0"/>
          <w:marBottom w:val="0"/>
          <w:divBdr>
            <w:top w:val="none" w:sz="0" w:space="0" w:color="auto"/>
            <w:left w:val="none" w:sz="0" w:space="0" w:color="auto"/>
            <w:bottom w:val="none" w:sz="0" w:space="0" w:color="auto"/>
            <w:right w:val="none" w:sz="0" w:space="0" w:color="auto"/>
          </w:divBdr>
        </w:div>
        <w:div w:id="326906613">
          <w:marLeft w:val="640"/>
          <w:marRight w:val="0"/>
          <w:marTop w:val="0"/>
          <w:marBottom w:val="0"/>
          <w:divBdr>
            <w:top w:val="none" w:sz="0" w:space="0" w:color="auto"/>
            <w:left w:val="none" w:sz="0" w:space="0" w:color="auto"/>
            <w:bottom w:val="none" w:sz="0" w:space="0" w:color="auto"/>
            <w:right w:val="none" w:sz="0" w:space="0" w:color="auto"/>
          </w:divBdr>
        </w:div>
        <w:div w:id="348992643">
          <w:marLeft w:val="640"/>
          <w:marRight w:val="0"/>
          <w:marTop w:val="0"/>
          <w:marBottom w:val="0"/>
          <w:divBdr>
            <w:top w:val="none" w:sz="0" w:space="0" w:color="auto"/>
            <w:left w:val="none" w:sz="0" w:space="0" w:color="auto"/>
            <w:bottom w:val="none" w:sz="0" w:space="0" w:color="auto"/>
            <w:right w:val="none" w:sz="0" w:space="0" w:color="auto"/>
          </w:divBdr>
        </w:div>
        <w:div w:id="370232308">
          <w:marLeft w:val="640"/>
          <w:marRight w:val="0"/>
          <w:marTop w:val="0"/>
          <w:marBottom w:val="0"/>
          <w:divBdr>
            <w:top w:val="none" w:sz="0" w:space="0" w:color="auto"/>
            <w:left w:val="none" w:sz="0" w:space="0" w:color="auto"/>
            <w:bottom w:val="none" w:sz="0" w:space="0" w:color="auto"/>
            <w:right w:val="none" w:sz="0" w:space="0" w:color="auto"/>
          </w:divBdr>
        </w:div>
        <w:div w:id="401954354">
          <w:marLeft w:val="640"/>
          <w:marRight w:val="0"/>
          <w:marTop w:val="0"/>
          <w:marBottom w:val="0"/>
          <w:divBdr>
            <w:top w:val="none" w:sz="0" w:space="0" w:color="auto"/>
            <w:left w:val="none" w:sz="0" w:space="0" w:color="auto"/>
            <w:bottom w:val="none" w:sz="0" w:space="0" w:color="auto"/>
            <w:right w:val="none" w:sz="0" w:space="0" w:color="auto"/>
          </w:divBdr>
        </w:div>
        <w:div w:id="418598024">
          <w:marLeft w:val="640"/>
          <w:marRight w:val="0"/>
          <w:marTop w:val="0"/>
          <w:marBottom w:val="0"/>
          <w:divBdr>
            <w:top w:val="none" w:sz="0" w:space="0" w:color="auto"/>
            <w:left w:val="none" w:sz="0" w:space="0" w:color="auto"/>
            <w:bottom w:val="none" w:sz="0" w:space="0" w:color="auto"/>
            <w:right w:val="none" w:sz="0" w:space="0" w:color="auto"/>
          </w:divBdr>
        </w:div>
        <w:div w:id="479463389">
          <w:marLeft w:val="640"/>
          <w:marRight w:val="0"/>
          <w:marTop w:val="0"/>
          <w:marBottom w:val="0"/>
          <w:divBdr>
            <w:top w:val="none" w:sz="0" w:space="0" w:color="auto"/>
            <w:left w:val="none" w:sz="0" w:space="0" w:color="auto"/>
            <w:bottom w:val="none" w:sz="0" w:space="0" w:color="auto"/>
            <w:right w:val="none" w:sz="0" w:space="0" w:color="auto"/>
          </w:divBdr>
        </w:div>
        <w:div w:id="490410542">
          <w:marLeft w:val="640"/>
          <w:marRight w:val="0"/>
          <w:marTop w:val="0"/>
          <w:marBottom w:val="0"/>
          <w:divBdr>
            <w:top w:val="none" w:sz="0" w:space="0" w:color="auto"/>
            <w:left w:val="none" w:sz="0" w:space="0" w:color="auto"/>
            <w:bottom w:val="none" w:sz="0" w:space="0" w:color="auto"/>
            <w:right w:val="none" w:sz="0" w:space="0" w:color="auto"/>
          </w:divBdr>
        </w:div>
        <w:div w:id="547378975">
          <w:marLeft w:val="640"/>
          <w:marRight w:val="0"/>
          <w:marTop w:val="0"/>
          <w:marBottom w:val="0"/>
          <w:divBdr>
            <w:top w:val="none" w:sz="0" w:space="0" w:color="auto"/>
            <w:left w:val="none" w:sz="0" w:space="0" w:color="auto"/>
            <w:bottom w:val="none" w:sz="0" w:space="0" w:color="auto"/>
            <w:right w:val="none" w:sz="0" w:space="0" w:color="auto"/>
          </w:divBdr>
        </w:div>
        <w:div w:id="565068746">
          <w:marLeft w:val="640"/>
          <w:marRight w:val="0"/>
          <w:marTop w:val="0"/>
          <w:marBottom w:val="0"/>
          <w:divBdr>
            <w:top w:val="none" w:sz="0" w:space="0" w:color="auto"/>
            <w:left w:val="none" w:sz="0" w:space="0" w:color="auto"/>
            <w:bottom w:val="none" w:sz="0" w:space="0" w:color="auto"/>
            <w:right w:val="none" w:sz="0" w:space="0" w:color="auto"/>
          </w:divBdr>
        </w:div>
        <w:div w:id="597829093">
          <w:marLeft w:val="640"/>
          <w:marRight w:val="0"/>
          <w:marTop w:val="0"/>
          <w:marBottom w:val="0"/>
          <w:divBdr>
            <w:top w:val="none" w:sz="0" w:space="0" w:color="auto"/>
            <w:left w:val="none" w:sz="0" w:space="0" w:color="auto"/>
            <w:bottom w:val="none" w:sz="0" w:space="0" w:color="auto"/>
            <w:right w:val="none" w:sz="0" w:space="0" w:color="auto"/>
          </w:divBdr>
        </w:div>
        <w:div w:id="621375738">
          <w:marLeft w:val="640"/>
          <w:marRight w:val="0"/>
          <w:marTop w:val="0"/>
          <w:marBottom w:val="0"/>
          <w:divBdr>
            <w:top w:val="none" w:sz="0" w:space="0" w:color="auto"/>
            <w:left w:val="none" w:sz="0" w:space="0" w:color="auto"/>
            <w:bottom w:val="none" w:sz="0" w:space="0" w:color="auto"/>
            <w:right w:val="none" w:sz="0" w:space="0" w:color="auto"/>
          </w:divBdr>
        </w:div>
        <w:div w:id="626009763">
          <w:marLeft w:val="640"/>
          <w:marRight w:val="0"/>
          <w:marTop w:val="0"/>
          <w:marBottom w:val="0"/>
          <w:divBdr>
            <w:top w:val="none" w:sz="0" w:space="0" w:color="auto"/>
            <w:left w:val="none" w:sz="0" w:space="0" w:color="auto"/>
            <w:bottom w:val="none" w:sz="0" w:space="0" w:color="auto"/>
            <w:right w:val="none" w:sz="0" w:space="0" w:color="auto"/>
          </w:divBdr>
        </w:div>
        <w:div w:id="627013656">
          <w:marLeft w:val="640"/>
          <w:marRight w:val="0"/>
          <w:marTop w:val="0"/>
          <w:marBottom w:val="0"/>
          <w:divBdr>
            <w:top w:val="none" w:sz="0" w:space="0" w:color="auto"/>
            <w:left w:val="none" w:sz="0" w:space="0" w:color="auto"/>
            <w:bottom w:val="none" w:sz="0" w:space="0" w:color="auto"/>
            <w:right w:val="none" w:sz="0" w:space="0" w:color="auto"/>
          </w:divBdr>
        </w:div>
        <w:div w:id="629558990">
          <w:marLeft w:val="640"/>
          <w:marRight w:val="0"/>
          <w:marTop w:val="0"/>
          <w:marBottom w:val="0"/>
          <w:divBdr>
            <w:top w:val="none" w:sz="0" w:space="0" w:color="auto"/>
            <w:left w:val="none" w:sz="0" w:space="0" w:color="auto"/>
            <w:bottom w:val="none" w:sz="0" w:space="0" w:color="auto"/>
            <w:right w:val="none" w:sz="0" w:space="0" w:color="auto"/>
          </w:divBdr>
        </w:div>
        <w:div w:id="725374931">
          <w:marLeft w:val="640"/>
          <w:marRight w:val="0"/>
          <w:marTop w:val="0"/>
          <w:marBottom w:val="0"/>
          <w:divBdr>
            <w:top w:val="none" w:sz="0" w:space="0" w:color="auto"/>
            <w:left w:val="none" w:sz="0" w:space="0" w:color="auto"/>
            <w:bottom w:val="none" w:sz="0" w:space="0" w:color="auto"/>
            <w:right w:val="none" w:sz="0" w:space="0" w:color="auto"/>
          </w:divBdr>
        </w:div>
        <w:div w:id="731851199">
          <w:marLeft w:val="640"/>
          <w:marRight w:val="0"/>
          <w:marTop w:val="0"/>
          <w:marBottom w:val="0"/>
          <w:divBdr>
            <w:top w:val="none" w:sz="0" w:space="0" w:color="auto"/>
            <w:left w:val="none" w:sz="0" w:space="0" w:color="auto"/>
            <w:bottom w:val="none" w:sz="0" w:space="0" w:color="auto"/>
            <w:right w:val="none" w:sz="0" w:space="0" w:color="auto"/>
          </w:divBdr>
        </w:div>
        <w:div w:id="742872479">
          <w:marLeft w:val="640"/>
          <w:marRight w:val="0"/>
          <w:marTop w:val="0"/>
          <w:marBottom w:val="0"/>
          <w:divBdr>
            <w:top w:val="none" w:sz="0" w:space="0" w:color="auto"/>
            <w:left w:val="none" w:sz="0" w:space="0" w:color="auto"/>
            <w:bottom w:val="none" w:sz="0" w:space="0" w:color="auto"/>
            <w:right w:val="none" w:sz="0" w:space="0" w:color="auto"/>
          </w:divBdr>
        </w:div>
        <w:div w:id="748621926">
          <w:marLeft w:val="640"/>
          <w:marRight w:val="0"/>
          <w:marTop w:val="0"/>
          <w:marBottom w:val="0"/>
          <w:divBdr>
            <w:top w:val="none" w:sz="0" w:space="0" w:color="auto"/>
            <w:left w:val="none" w:sz="0" w:space="0" w:color="auto"/>
            <w:bottom w:val="none" w:sz="0" w:space="0" w:color="auto"/>
            <w:right w:val="none" w:sz="0" w:space="0" w:color="auto"/>
          </w:divBdr>
        </w:div>
        <w:div w:id="762532532">
          <w:marLeft w:val="640"/>
          <w:marRight w:val="0"/>
          <w:marTop w:val="0"/>
          <w:marBottom w:val="0"/>
          <w:divBdr>
            <w:top w:val="none" w:sz="0" w:space="0" w:color="auto"/>
            <w:left w:val="none" w:sz="0" w:space="0" w:color="auto"/>
            <w:bottom w:val="none" w:sz="0" w:space="0" w:color="auto"/>
            <w:right w:val="none" w:sz="0" w:space="0" w:color="auto"/>
          </w:divBdr>
        </w:div>
        <w:div w:id="769355570">
          <w:marLeft w:val="640"/>
          <w:marRight w:val="0"/>
          <w:marTop w:val="0"/>
          <w:marBottom w:val="0"/>
          <w:divBdr>
            <w:top w:val="none" w:sz="0" w:space="0" w:color="auto"/>
            <w:left w:val="none" w:sz="0" w:space="0" w:color="auto"/>
            <w:bottom w:val="none" w:sz="0" w:space="0" w:color="auto"/>
            <w:right w:val="none" w:sz="0" w:space="0" w:color="auto"/>
          </w:divBdr>
        </w:div>
        <w:div w:id="777875120">
          <w:marLeft w:val="640"/>
          <w:marRight w:val="0"/>
          <w:marTop w:val="0"/>
          <w:marBottom w:val="0"/>
          <w:divBdr>
            <w:top w:val="none" w:sz="0" w:space="0" w:color="auto"/>
            <w:left w:val="none" w:sz="0" w:space="0" w:color="auto"/>
            <w:bottom w:val="none" w:sz="0" w:space="0" w:color="auto"/>
            <w:right w:val="none" w:sz="0" w:space="0" w:color="auto"/>
          </w:divBdr>
        </w:div>
        <w:div w:id="784033621">
          <w:marLeft w:val="640"/>
          <w:marRight w:val="0"/>
          <w:marTop w:val="0"/>
          <w:marBottom w:val="0"/>
          <w:divBdr>
            <w:top w:val="none" w:sz="0" w:space="0" w:color="auto"/>
            <w:left w:val="none" w:sz="0" w:space="0" w:color="auto"/>
            <w:bottom w:val="none" w:sz="0" w:space="0" w:color="auto"/>
            <w:right w:val="none" w:sz="0" w:space="0" w:color="auto"/>
          </w:divBdr>
        </w:div>
        <w:div w:id="797727753">
          <w:marLeft w:val="640"/>
          <w:marRight w:val="0"/>
          <w:marTop w:val="0"/>
          <w:marBottom w:val="0"/>
          <w:divBdr>
            <w:top w:val="none" w:sz="0" w:space="0" w:color="auto"/>
            <w:left w:val="none" w:sz="0" w:space="0" w:color="auto"/>
            <w:bottom w:val="none" w:sz="0" w:space="0" w:color="auto"/>
            <w:right w:val="none" w:sz="0" w:space="0" w:color="auto"/>
          </w:divBdr>
        </w:div>
        <w:div w:id="821236113">
          <w:marLeft w:val="640"/>
          <w:marRight w:val="0"/>
          <w:marTop w:val="0"/>
          <w:marBottom w:val="0"/>
          <w:divBdr>
            <w:top w:val="none" w:sz="0" w:space="0" w:color="auto"/>
            <w:left w:val="none" w:sz="0" w:space="0" w:color="auto"/>
            <w:bottom w:val="none" w:sz="0" w:space="0" w:color="auto"/>
            <w:right w:val="none" w:sz="0" w:space="0" w:color="auto"/>
          </w:divBdr>
        </w:div>
        <w:div w:id="904726452">
          <w:marLeft w:val="640"/>
          <w:marRight w:val="0"/>
          <w:marTop w:val="0"/>
          <w:marBottom w:val="0"/>
          <w:divBdr>
            <w:top w:val="none" w:sz="0" w:space="0" w:color="auto"/>
            <w:left w:val="none" w:sz="0" w:space="0" w:color="auto"/>
            <w:bottom w:val="none" w:sz="0" w:space="0" w:color="auto"/>
            <w:right w:val="none" w:sz="0" w:space="0" w:color="auto"/>
          </w:divBdr>
        </w:div>
        <w:div w:id="920262950">
          <w:marLeft w:val="640"/>
          <w:marRight w:val="0"/>
          <w:marTop w:val="0"/>
          <w:marBottom w:val="0"/>
          <w:divBdr>
            <w:top w:val="none" w:sz="0" w:space="0" w:color="auto"/>
            <w:left w:val="none" w:sz="0" w:space="0" w:color="auto"/>
            <w:bottom w:val="none" w:sz="0" w:space="0" w:color="auto"/>
            <w:right w:val="none" w:sz="0" w:space="0" w:color="auto"/>
          </w:divBdr>
        </w:div>
        <w:div w:id="941449752">
          <w:marLeft w:val="640"/>
          <w:marRight w:val="0"/>
          <w:marTop w:val="0"/>
          <w:marBottom w:val="0"/>
          <w:divBdr>
            <w:top w:val="none" w:sz="0" w:space="0" w:color="auto"/>
            <w:left w:val="none" w:sz="0" w:space="0" w:color="auto"/>
            <w:bottom w:val="none" w:sz="0" w:space="0" w:color="auto"/>
            <w:right w:val="none" w:sz="0" w:space="0" w:color="auto"/>
          </w:divBdr>
        </w:div>
        <w:div w:id="970940834">
          <w:marLeft w:val="640"/>
          <w:marRight w:val="0"/>
          <w:marTop w:val="0"/>
          <w:marBottom w:val="0"/>
          <w:divBdr>
            <w:top w:val="none" w:sz="0" w:space="0" w:color="auto"/>
            <w:left w:val="none" w:sz="0" w:space="0" w:color="auto"/>
            <w:bottom w:val="none" w:sz="0" w:space="0" w:color="auto"/>
            <w:right w:val="none" w:sz="0" w:space="0" w:color="auto"/>
          </w:divBdr>
        </w:div>
        <w:div w:id="993753557">
          <w:marLeft w:val="640"/>
          <w:marRight w:val="0"/>
          <w:marTop w:val="0"/>
          <w:marBottom w:val="0"/>
          <w:divBdr>
            <w:top w:val="none" w:sz="0" w:space="0" w:color="auto"/>
            <w:left w:val="none" w:sz="0" w:space="0" w:color="auto"/>
            <w:bottom w:val="none" w:sz="0" w:space="0" w:color="auto"/>
            <w:right w:val="none" w:sz="0" w:space="0" w:color="auto"/>
          </w:divBdr>
        </w:div>
        <w:div w:id="1035737370">
          <w:marLeft w:val="640"/>
          <w:marRight w:val="0"/>
          <w:marTop w:val="0"/>
          <w:marBottom w:val="0"/>
          <w:divBdr>
            <w:top w:val="none" w:sz="0" w:space="0" w:color="auto"/>
            <w:left w:val="none" w:sz="0" w:space="0" w:color="auto"/>
            <w:bottom w:val="none" w:sz="0" w:space="0" w:color="auto"/>
            <w:right w:val="none" w:sz="0" w:space="0" w:color="auto"/>
          </w:divBdr>
        </w:div>
        <w:div w:id="1036662391">
          <w:marLeft w:val="640"/>
          <w:marRight w:val="0"/>
          <w:marTop w:val="0"/>
          <w:marBottom w:val="0"/>
          <w:divBdr>
            <w:top w:val="none" w:sz="0" w:space="0" w:color="auto"/>
            <w:left w:val="none" w:sz="0" w:space="0" w:color="auto"/>
            <w:bottom w:val="none" w:sz="0" w:space="0" w:color="auto"/>
            <w:right w:val="none" w:sz="0" w:space="0" w:color="auto"/>
          </w:divBdr>
        </w:div>
        <w:div w:id="1055663735">
          <w:marLeft w:val="640"/>
          <w:marRight w:val="0"/>
          <w:marTop w:val="0"/>
          <w:marBottom w:val="0"/>
          <w:divBdr>
            <w:top w:val="none" w:sz="0" w:space="0" w:color="auto"/>
            <w:left w:val="none" w:sz="0" w:space="0" w:color="auto"/>
            <w:bottom w:val="none" w:sz="0" w:space="0" w:color="auto"/>
            <w:right w:val="none" w:sz="0" w:space="0" w:color="auto"/>
          </w:divBdr>
        </w:div>
        <w:div w:id="1062093509">
          <w:marLeft w:val="640"/>
          <w:marRight w:val="0"/>
          <w:marTop w:val="0"/>
          <w:marBottom w:val="0"/>
          <w:divBdr>
            <w:top w:val="none" w:sz="0" w:space="0" w:color="auto"/>
            <w:left w:val="none" w:sz="0" w:space="0" w:color="auto"/>
            <w:bottom w:val="none" w:sz="0" w:space="0" w:color="auto"/>
            <w:right w:val="none" w:sz="0" w:space="0" w:color="auto"/>
          </w:divBdr>
        </w:div>
        <w:div w:id="1091463073">
          <w:marLeft w:val="640"/>
          <w:marRight w:val="0"/>
          <w:marTop w:val="0"/>
          <w:marBottom w:val="0"/>
          <w:divBdr>
            <w:top w:val="none" w:sz="0" w:space="0" w:color="auto"/>
            <w:left w:val="none" w:sz="0" w:space="0" w:color="auto"/>
            <w:bottom w:val="none" w:sz="0" w:space="0" w:color="auto"/>
            <w:right w:val="none" w:sz="0" w:space="0" w:color="auto"/>
          </w:divBdr>
        </w:div>
        <w:div w:id="1101756991">
          <w:marLeft w:val="640"/>
          <w:marRight w:val="0"/>
          <w:marTop w:val="0"/>
          <w:marBottom w:val="0"/>
          <w:divBdr>
            <w:top w:val="none" w:sz="0" w:space="0" w:color="auto"/>
            <w:left w:val="none" w:sz="0" w:space="0" w:color="auto"/>
            <w:bottom w:val="none" w:sz="0" w:space="0" w:color="auto"/>
            <w:right w:val="none" w:sz="0" w:space="0" w:color="auto"/>
          </w:divBdr>
        </w:div>
        <w:div w:id="1101951579">
          <w:marLeft w:val="640"/>
          <w:marRight w:val="0"/>
          <w:marTop w:val="0"/>
          <w:marBottom w:val="0"/>
          <w:divBdr>
            <w:top w:val="none" w:sz="0" w:space="0" w:color="auto"/>
            <w:left w:val="none" w:sz="0" w:space="0" w:color="auto"/>
            <w:bottom w:val="none" w:sz="0" w:space="0" w:color="auto"/>
            <w:right w:val="none" w:sz="0" w:space="0" w:color="auto"/>
          </w:divBdr>
        </w:div>
        <w:div w:id="1105462342">
          <w:marLeft w:val="640"/>
          <w:marRight w:val="0"/>
          <w:marTop w:val="0"/>
          <w:marBottom w:val="0"/>
          <w:divBdr>
            <w:top w:val="none" w:sz="0" w:space="0" w:color="auto"/>
            <w:left w:val="none" w:sz="0" w:space="0" w:color="auto"/>
            <w:bottom w:val="none" w:sz="0" w:space="0" w:color="auto"/>
            <w:right w:val="none" w:sz="0" w:space="0" w:color="auto"/>
          </w:divBdr>
        </w:div>
        <w:div w:id="1167552983">
          <w:marLeft w:val="640"/>
          <w:marRight w:val="0"/>
          <w:marTop w:val="0"/>
          <w:marBottom w:val="0"/>
          <w:divBdr>
            <w:top w:val="none" w:sz="0" w:space="0" w:color="auto"/>
            <w:left w:val="none" w:sz="0" w:space="0" w:color="auto"/>
            <w:bottom w:val="none" w:sz="0" w:space="0" w:color="auto"/>
            <w:right w:val="none" w:sz="0" w:space="0" w:color="auto"/>
          </w:divBdr>
        </w:div>
        <w:div w:id="1178929580">
          <w:marLeft w:val="640"/>
          <w:marRight w:val="0"/>
          <w:marTop w:val="0"/>
          <w:marBottom w:val="0"/>
          <w:divBdr>
            <w:top w:val="none" w:sz="0" w:space="0" w:color="auto"/>
            <w:left w:val="none" w:sz="0" w:space="0" w:color="auto"/>
            <w:bottom w:val="none" w:sz="0" w:space="0" w:color="auto"/>
            <w:right w:val="none" w:sz="0" w:space="0" w:color="auto"/>
          </w:divBdr>
        </w:div>
        <w:div w:id="1203176710">
          <w:marLeft w:val="640"/>
          <w:marRight w:val="0"/>
          <w:marTop w:val="0"/>
          <w:marBottom w:val="0"/>
          <w:divBdr>
            <w:top w:val="none" w:sz="0" w:space="0" w:color="auto"/>
            <w:left w:val="none" w:sz="0" w:space="0" w:color="auto"/>
            <w:bottom w:val="none" w:sz="0" w:space="0" w:color="auto"/>
            <w:right w:val="none" w:sz="0" w:space="0" w:color="auto"/>
          </w:divBdr>
        </w:div>
        <w:div w:id="1236285798">
          <w:marLeft w:val="640"/>
          <w:marRight w:val="0"/>
          <w:marTop w:val="0"/>
          <w:marBottom w:val="0"/>
          <w:divBdr>
            <w:top w:val="none" w:sz="0" w:space="0" w:color="auto"/>
            <w:left w:val="none" w:sz="0" w:space="0" w:color="auto"/>
            <w:bottom w:val="none" w:sz="0" w:space="0" w:color="auto"/>
            <w:right w:val="none" w:sz="0" w:space="0" w:color="auto"/>
          </w:divBdr>
        </w:div>
        <w:div w:id="1241257215">
          <w:marLeft w:val="640"/>
          <w:marRight w:val="0"/>
          <w:marTop w:val="0"/>
          <w:marBottom w:val="0"/>
          <w:divBdr>
            <w:top w:val="none" w:sz="0" w:space="0" w:color="auto"/>
            <w:left w:val="none" w:sz="0" w:space="0" w:color="auto"/>
            <w:bottom w:val="none" w:sz="0" w:space="0" w:color="auto"/>
            <w:right w:val="none" w:sz="0" w:space="0" w:color="auto"/>
          </w:divBdr>
        </w:div>
        <w:div w:id="1296833102">
          <w:marLeft w:val="640"/>
          <w:marRight w:val="0"/>
          <w:marTop w:val="0"/>
          <w:marBottom w:val="0"/>
          <w:divBdr>
            <w:top w:val="none" w:sz="0" w:space="0" w:color="auto"/>
            <w:left w:val="none" w:sz="0" w:space="0" w:color="auto"/>
            <w:bottom w:val="none" w:sz="0" w:space="0" w:color="auto"/>
            <w:right w:val="none" w:sz="0" w:space="0" w:color="auto"/>
          </w:divBdr>
        </w:div>
        <w:div w:id="1346403735">
          <w:marLeft w:val="640"/>
          <w:marRight w:val="0"/>
          <w:marTop w:val="0"/>
          <w:marBottom w:val="0"/>
          <w:divBdr>
            <w:top w:val="none" w:sz="0" w:space="0" w:color="auto"/>
            <w:left w:val="none" w:sz="0" w:space="0" w:color="auto"/>
            <w:bottom w:val="none" w:sz="0" w:space="0" w:color="auto"/>
            <w:right w:val="none" w:sz="0" w:space="0" w:color="auto"/>
          </w:divBdr>
        </w:div>
        <w:div w:id="1376004096">
          <w:marLeft w:val="640"/>
          <w:marRight w:val="0"/>
          <w:marTop w:val="0"/>
          <w:marBottom w:val="0"/>
          <w:divBdr>
            <w:top w:val="none" w:sz="0" w:space="0" w:color="auto"/>
            <w:left w:val="none" w:sz="0" w:space="0" w:color="auto"/>
            <w:bottom w:val="none" w:sz="0" w:space="0" w:color="auto"/>
            <w:right w:val="none" w:sz="0" w:space="0" w:color="auto"/>
          </w:divBdr>
        </w:div>
        <w:div w:id="1406755103">
          <w:marLeft w:val="640"/>
          <w:marRight w:val="0"/>
          <w:marTop w:val="0"/>
          <w:marBottom w:val="0"/>
          <w:divBdr>
            <w:top w:val="none" w:sz="0" w:space="0" w:color="auto"/>
            <w:left w:val="none" w:sz="0" w:space="0" w:color="auto"/>
            <w:bottom w:val="none" w:sz="0" w:space="0" w:color="auto"/>
            <w:right w:val="none" w:sz="0" w:space="0" w:color="auto"/>
          </w:divBdr>
        </w:div>
        <w:div w:id="1498498541">
          <w:marLeft w:val="640"/>
          <w:marRight w:val="0"/>
          <w:marTop w:val="0"/>
          <w:marBottom w:val="0"/>
          <w:divBdr>
            <w:top w:val="none" w:sz="0" w:space="0" w:color="auto"/>
            <w:left w:val="none" w:sz="0" w:space="0" w:color="auto"/>
            <w:bottom w:val="none" w:sz="0" w:space="0" w:color="auto"/>
            <w:right w:val="none" w:sz="0" w:space="0" w:color="auto"/>
          </w:divBdr>
        </w:div>
        <w:div w:id="1517184039">
          <w:marLeft w:val="640"/>
          <w:marRight w:val="0"/>
          <w:marTop w:val="0"/>
          <w:marBottom w:val="0"/>
          <w:divBdr>
            <w:top w:val="none" w:sz="0" w:space="0" w:color="auto"/>
            <w:left w:val="none" w:sz="0" w:space="0" w:color="auto"/>
            <w:bottom w:val="none" w:sz="0" w:space="0" w:color="auto"/>
            <w:right w:val="none" w:sz="0" w:space="0" w:color="auto"/>
          </w:divBdr>
        </w:div>
        <w:div w:id="1520003206">
          <w:marLeft w:val="640"/>
          <w:marRight w:val="0"/>
          <w:marTop w:val="0"/>
          <w:marBottom w:val="0"/>
          <w:divBdr>
            <w:top w:val="none" w:sz="0" w:space="0" w:color="auto"/>
            <w:left w:val="none" w:sz="0" w:space="0" w:color="auto"/>
            <w:bottom w:val="none" w:sz="0" w:space="0" w:color="auto"/>
            <w:right w:val="none" w:sz="0" w:space="0" w:color="auto"/>
          </w:divBdr>
        </w:div>
        <w:div w:id="1528450002">
          <w:marLeft w:val="640"/>
          <w:marRight w:val="0"/>
          <w:marTop w:val="0"/>
          <w:marBottom w:val="0"/>
          <w:divBdr>
            <w:top w:val="none" w:sz="0" w:space="0" w:color="auto"/>
            <w:left w:val="none" w:sz="0" w:space="0" w:color="auto"/>
            <w:bottom w:val="none" w:sz="0" w:space="0" w:color="auto"/>
            <w:right w:val="none" w:sz="0" w:space="0" w:color="auto"/>
          </w:divBdr>
        </w:div>
        <w:div w:id="1548568412">
          <w:marLeft w:val="640"/>
          <w:marRight w:val="0"/>
          <w:marTop w:val="0"/>
          <w:marBottom w:val="0"/>
          <w:divBdr>
            <w:top w:val="none" w:sz="0" w:space="0" w:color="auto"/>
            <w:left w:val="none" w:sz="0" w:space="0" w:color="auto"/>
            <w:bottom w:val="none" w:sz="0" w:space="0" w:color="auto"/>
            <w:right w:val="none" w:sz="0" w:space="0" w:color="auto"/>
          </w:divBdr>
        </w:div>
        <w:div w:id="1564637436">
          <w:marLeft w:val="640"/>
          <w:marRight w:val="0"/>
          <w:marTop w:val="0"/>
          <w:marBottom w:val="0"/>
          <w:divBdr>
            <w:top w:val="none" w:sz="0" w:space="0" w:color="auto"/>
            <w:left w:val="none" w:sz="0" w:space="0" w:color="auto"/>
            <w:bottom w:val="none" w:sz="0" w:space="0" w:color="auto"/>
            <w:right w:val="none" w:sz="0" w:space="0" w:color="auto"/>
          </w:divBdr>
        </w:div>
        <w:div w:id="1567760737">
          <w:marLeft w:val="640"/>
          <w:marRight w:val="0"/>
          <w:marTop w:val="0"/>
          <w:marBottom w:val="0"/>
          <w:divBdr>
            <w:top w:val="none" w:sz="0" w:space="0" w:color="auto"/>
            <w:left w:val="none" w:sz="0" w:space="0" w:color="auto"/>
            <w:bottom w:val="none" w:sz="0" w:space="0" w:color="auto"/>
            <w:right w:val="none" w:sz="0" w:space="0" w:color="auto"/>
          </w:divBdr>
        </w:div>
        <w:div w:id="1612973461">
          <w:marLeft w:val="640"/>
          <w:marRight w:val="0"/>
          <w:marTop w:val="0"/>
          <w:marBottom w:val="0"/>
          <w:divBdr>
            <w:top w:val="none" w:sz="0" w:space="0" w:color="auto"/>
            <w:left w:val="none" w:sz="0" w:space="0" w:color="auto"/>
            <w:bottom w:val="none" w:sz="0" w:space="0" w:color="auto"/>
            <w:right w:val="none" w:sz="0" w:space="0" w:color="auto"/>
          </w:divBdr>
        </w:div>
        <w:div w:id="1634555690">
          <w:marLeft w:val="640"/>
          <w:marRight w:val="0"/>
          <w:marTop w:val="0"/>
          <w:marBottom w:val="0"/>
          <w:divBdr>
            <w:top w:val="none" w:sz="0" w:space="0" w:color="auto"/>
            <w:left w:val="none" w:sz="0" w:space="0" w:color="auto"/>
            <w:bottom w:val="none" w:sz="0" w:space="0" w:color="auto"/>
            <w:right w:val="none" w:sz="0" w:space="0" w:color="auto"/>
          </w:divBdr>
        </w:div>
        <w:div w:id="1636640623">
          <w:marLeft w:val="640"/>
          <w:marRight w:val="0"/>
          <w:marTop w:val="0"/>
          <w:marBottom w:val="0"/>
          <w:divBdr>
            <w:top w:val="none" w:sz="0" w:space="0" w:color="auto"/>
            <w:left w:val="none" w:sz="0" w:space="0" w:color="auto"/>
            <w:bottom w:val="none" w:sz="0" w:space="0" w:color="auto"/>
            <w:right w:val="none" w:sz="0" w:space="0" w:color="auto"/>
          </w:divBdr>
        </w:div>
        <w:div w:id="1636830805">
          <w:marLeft w:val="640"/>
          <w:marRight w:val="0"/>
          <w:marTop w:val="0"/>
          <w:marBottom w:val="0"/>
          <w:divBdr>
            <w:top w:val="none" w:sz="0" w:space="0" w:color="auto"/>
            <w:left w:val="none" w:sz="0" w:space="0" w:color="auto"/>
            <w:bottom w:val="none" w:sz="0" w:space="0" w:color="auto"/>
            <w:right w:val="none" w:sz="0" w:space="0" w:color="auto"/>
          </w:divBdr>
        </w:div>
        <w:div w:id="1647196458">
          <w:marLeft w:val="640"/>
          <w:marRight w:val="0"/>
          <w:marTop w:val="0"/>
          <w:marBottom w:val="0"/>
          <w:divBdr>
            <w:top w:val="none" w:sz="0" w:space="0" w:color="auto"/>
            <w:left w:val="none" w:sz="0" w:space="0" w:color="auto"/>
            <w:bottom w:val="none" w:sz="0" w:space="0" w:color="auto"/>
            <w:right w:val="none" w:sz="0" w:space="0" w:color="auto"/>
          </w:divBdr>
        </w:div>
        <w:div w:id="1652828635">
          <w:marLeft w:val="640"/>
          <w:marRight w:val="0"/>
          <w:marTop w:val="0"/>
          <w:marBottom w:val="0"/>
          <w:divBdr>
            <w:top w:val="none" w:sz="0" w:space="0" w:color="auto"/>
            <w:left w:val="none" w:sz="0" w:space="0" w:color="auto"/>
            <w:bottom w:val="none" w:sz="0" w:space="0" w:color="auto"/>
            <w:right w:val="none" w:sz="0" w:space="0" w:color="auto"/>
          </w:divBdr>
        </w:div>
        <w:div w:id="1676569552">
          <w:marLeft w:val="640"/>
          <w:marRight w:val="0"/>
          <w:marTop w:val="0"/>
          <w:marBottom w:val="0"/>
          <w:divBdr>
            <w:top w:val="none" w:sz="0" w:space="0" w:color="auto"/>
            <w:left w:val="none" w:sz="0" w:space="0" w:color="auto"/>
            <w:bottom w:val="none" w:sz="0" w:space="0" w:color="auto"/>
            <w:right w:val="none" w:sz="0" w:space="0" w:color="auto"/>
          </w:divBdr>
        </w:div>
        <w:div w:id="1699887428">
          <w:marLeft w:val="640"/>
          <w:marRight w:val="0"/>
          <w:marTop w:val="0"/>
          <w:marBottom w:val="0"/>
          <w:divBdr>
            <w:top w:val="none" w:sz="0" w:space="0" w:color="auto"/>
            <w:left w:val="none" w:sz="0" w:space="0" w:color="auto"/>
            <w:bottom w:val="none" w:sz="0" w:space="0" w:color="auto"/>
            <w:right w:val="none" w:sz="0" w:space="0" w:color="auto"/>
          </w:divBdr>
        </w:div>
        <w:div w:id="1771969736">
          <w:marLeft w:val="640"/>
          <w:marRight w:val="0"/>
          <w:marTop w:val="0"/>
          <w:marBottom w:val="0"/>
          <w:divBdr>
            <w:top w:val="none" w:sz="0" w:space="0" w:color="auto"/>
            <w:left w:val="none" w:sz="0" w:space="0" w:color="auto"/>
            <w:bottom w:val="none" w:sz="0" w:space="0" w:color="auto"/>
            <w:right w:val="none" w:sz="0" w:space="0" w:color="auto"/>
          </w:divBdr>
        </w:div>
        <w:div w:id="1809861975">
          <w:marLeft w:val="640"/>
          <w:marRight w:val="0"/>
          <w:marTop w:val="0"/>
          <w:marBottom w:val="0"/>
          <w:divBdr>
            <w:top w:val="none" w:sz="0" w:space="0" w:color="auto"/>
            <w:left w:val="none" w:sz="0" w:space="0" w:color="auto"/>
            <w:bottom w:val="none" w:sz="0" w:space="0" w:color="auto"/>
            <w:right w:val="none" w:sz="0" w:space="0" w:color="auto"/>
          </w:divBdr>
        </w:div>
        <w:div w:id="1815678742">
          <w:marLeft w:val="640"/>
          <w:marRight w:val="0"/>
          <w:marTop w:val="0"/>
          <w:marBottom w:val="0"/>
          <w:divBdr>
            <w:top w:val="none" w:sz="0" w:space="0" w:color="auto"/>
            <w:left w:val="none" w:sz="0" w:space="0" w:color="auto"/>
            <w:bottom w:val="none" w:sz="0" w:space="0" w:color="auto"/>
            <w:right w:val="none" w:sz="0" w:space="0" w:color="auto"/>
          </w:divBdr>
        </w:div>
        <w:div w:id="1825924385">
          <w:marLeft w:val="640"/>
          <w:marRight w:val="0"/>
          <w:marTop w:val="0"/>
          <w:marBottom w:val="0"/>
          <w:divBdr>
            <w:top w:val="none" w:sz="0" w:space="0" w:color="auto"/>
            <w:left w:val="none" w:sz="0" w:space="0" w:color="auto"/>
            <w:bottom w:val="none" w:sz="0" w:space="0" w:color="auto"/>
            <w:right w:val="none" w:sz="0" w:space="0" w:color="auto"/>
          </w:divBdr>
        </w:div>
        <w:div w:id="1835728964">
          <w:marLeft w:val="640"/>
          <w:marRight w:val="0"/>
          <w:marTop w:val="0"/>
          <w:marBottom w:val="0"/>
          <w:divBdr>
            <w:top w:val="none" w:sz="0" w:space="0" w:color="auto"/>
            <w:left w:val="none" w:sz="0" w:space="0" w:color="auto"/>
            <w:bottom w:val="none" w:sz="0" w:space="0" w:color="auto"/>
            <w:right w:val="none" w:sz="0" w:space="0" w:color="auto"/>
          </w:divBdr>
        </w:div>
        <w:div w:id="1847204659">
          <w:marLeft w:val="640"/>
          <w:marRight w:val="0"/>
          <w:marTop w:val="0"/>
          <w:marBottom w:val="0"/>
          <w:divBdr>
            <w:top w:val="none" w:sz="0" w:space="0" w:color="auto"/>
            <w:left w:val="none" w:sz="0" w:space="0" w:color="auto"/>
            <w:bottom w:val="none" w:sz="0" w:space="0" w:color="auto"/>
            <w:right w:val="none" w:sz="0" w:space="0" w:color="auto"/>
          </w:divBdr>
        </w:div>
        <w:div w:id="1870097424">
          <w:marLeft w:val="640"/>
          <w:marRight w:val="0"/>
          <w:marTop w:val="0"/>
          <w:marBottom w:val="0"/>
          <w:divBdr>
            <w:top w:val="none" w:sz="0" w:space="0" w:color="auto"/>
            <w:left w:val="none" w:sz="0" w:space="0" w:color="auto"/>
            <w:bottom w:val="none" w:sz="0" w:space="0" w:color="auto"/>
            <w:right w:val="none" w:sz="0" w:space="0" w:color="auto"/>
          </w:divBdr>
        </w:div>
        <w:div w:id="1883858975">
          <w:marLeft w:val="640"/>
          <w:marRight w:val="0"/>
          <w:marTop w:val="0"/>
          <w:marBottom w:val="0"/>
          <w:divBdr>
            <w:top w:val="none" w:sz="0" w:space="0" w:color="auto"/>
            <w:left w:val="none" w:sz="0" w:space="0" w:color="auto"/>
            <w:bottom w:val="none" w:sz="0" w:space="0" w:color="auto"/>
            <w:right w:val="none" w:sz="0" w:space="0" w:color="auto"/>
          </w:divBdr>
        </w:div>
        <w:div w:id="1890191211">
          <w:marLeft w:val="640"/>
          <w:marRight w:val="0"/>
          <w:marTop w:val="0"/>
          <w:marBottom w:val="0"/>
          <w:divBdr>
            <w:top w:val="none" w:sz="0" w:space="0" w:color="auto"/>
            <w:left w:val="none" w:sz="0" w:space="0" w:color="auto"/>
            <w:bottom w:val="none" w:sz="0" w:space="0" w:color="auto"/>
            <w:right w:val="none" w:sz="0" w:space="0" w:color="auto"/>
          </w:divBdr>
        </w:div>
        <w:div w:id="1913078210">
          <w:marLeft w:val="640"/>
          <w:marRight w:val="0"/>
          <w:marTop w:val="0"/>
          <w:marBottom w:val="0"/>
          <w:divBdr>
            <w:top w:val="none" w:sz="0" w:space="0" w:color="auto"/>
            <w:left w:val="none" w:sz="0" w:space="0" w:color="auto"/>
            <w:bottom w:val="none" w:sz="0" w:space="0" w:color="auto"/>
            <w:right w:val="none" w:sz="0" w:space="0" w:color="auto"/>
          </w:divBdr>
        </w:div>
        <w:div w:id="1914924994">
          <w:marLeft w:val="640"/>
          <w:marRight w:val="0"/>
          <w:marTop w:val="0"/>
          <w:marBottom w:val="0"/>
          <w:divBdr>
            <w:top w:val="none" w:sz="0" w:space="0" w:color="auto"/>
            <w:left w:val="none" w:sz="0" w:space="0" w:color="auto"/>
            <w:bottom w:val="none" w:sz="0" w:space="0" w:color="auto"/>
            <w:right w:val="none" w:sz="0" w:space="0" w:color="auto"/>
          </w:divBdr>
        </w:div>
        <w:div w:id="2049722680">
          <w:marLeft w:val="640"/>
          <w:marRight w:val="0"/>
          <w:marTop w:val="0"/>
          <w:marBottom w:val="0"/>
          <w:divBdr>
            <w:top w:val="none" w:sz="0" w:space="0" w:color="auto"/>
            <w:left w:val="none" w:sz="0" w:space="0" w:color="auto"/>
            <w:bottom w:val="none" w:sz="0" w:space="0" w:color="auto"/>
            <w:right w:val="none" w:sz="0" w:space="0" w:color="auto"/>
          </w:divBdr>
        </w:div>
        <w:div w:id="2074812568">
          <w:marLeft w:val="640"/>
          <w:marRight w:val="0"/>
          <w:marTop w:val="0"/>
          <w:marBottom w:val="0"/>
          <w:divBdr>
            <w:top w:val="none" w:sz="0" w:space="0" w:color="auto"/>
            <w:left w:val="none" w:sz="0" w:space="0" w:color="auto"/>
            <w:bottom w:val="none" w:sz="0" w:space="0" w:color="auto"/>
            <w:right w:val="none" w:sz="0" w:space="0" w:color="auto"/>
          </w:divBdr>
        </w:div>
        <w:div w:id="2081170978">
          <w:marLeft w:val="640"/>
          <w:marRight w:val="0"/>
          <w:marTop w:val="0"/>
          <w:marBottom w:val="0"/>
          <w:divBdr>
            <w:top w:val="none" w:sz="0" w:space="0" w:color="auto"/>
            <w:left w:val="none" w:sz="0" w:space="0" w:color="auto"/>
            <w:bottom w:val="none" w:sz="0" w:space="0" w:color="auto"/>
            <w:right w:val="none" w:sz="0" w:space="0" w:color="auto"/>
          </w:divBdr>
        </w:div>
        <w:div w:id="2095930146">
          <w:marLeft w:val="640"/>
          <w:marRight w:val="0"/>
          <w:marTop w:val="0"/>
          <w:marBottom w:val="0"/>
          <w:divBdr>
            <w:top w:val="none" w:sz="0" w:space="0" w:color="auto"/>
            <w:left w:val="none" w:sz="0" w:space="0" w:color="auto"/>
            <w:bottom w:val="none" w:sz="0" w:space="0" w:color="auto"/>
            <w:right w:val="none" w:sz="0" w:space="0" w:color="auto"/>
          </w:divBdr>
        </w:div>
        <w:div w:id="2098406803">
          <w:marLeft w:val="640"/>
          <w:marRight w:val="0"/>
          <w:marTop w:val="0"/>
          <w:marBottom w:val="0"/>
          <w:divBdr>
            <w:top w:val="none" w:sz="0" w:space="0" w:color="auto"/>
            <w:left w:val="none" w:sz="0" w:space="0" w:color="auto"/>
            <w:bottom w:val="none" w:sz="0" w:space="0" w:color="auto"/>
            <w:right w:val="none" w:sz="0" w:space="0" w:color="auto"/>
          </w:divBdr>
        </w:div>
        <w:div w:id="2104840269">
          <w:marLeft w:val="640"/>
          <w:marRight w:val="0"/>
          <w:marTop w:val="0"/>
          <w:marBottom w:val="0"/>
          <w:divBdr>
            <w:top w:val="none" w:sz="0" w:space="0" w:color="auto"/>
            <w:left w:val="none" w:sz="0" w:space="0" w:color="auto"/>
            <w:bottom w:val="none" w:sz="0" w:space="0" w:color="auto"/>
            <w:right w:val="none" w:sz="0" w:space="0" w:color="auto"/>
          </w:divBdr>
        </w:div>
      </w:divsChild>
    </w:div>
    <w:div w:id="254632384">
      <w:bodyDiv w:val="1"/>
      <w:marLeft w:val="0"/>
      <w:marRight w:val="0"/>
      <w:marTop w:val="0"/>
      <w:marBottom w:val="0"/>
      <w:divBdr>
        <w:top w:val="none" w:sz="0" w:space="0" w:color="auto"/>
        <w:left w:val="none" w:sz="0" w:space="0" w:color="auto"/>
        <w:bottom w:val="none" w:sz="0" w:space="0" w:color="auto"/>
        <w:right w:val="none" w:sz="0" w:space="0" w:color="auto"/>
      </w:divBdr>
      <w:divsChild>
        <w:div w:id="1872766485">
          <w:marLeft w:val="640"/>
          <w:marRight w:val="0"/>
          <w:marTop w:val="0"/>
          <w:marBottom w:val="0"/>
          <w:divBdr>
            <w:top w:val="none" w:sz="0" w:space="0" w:color="auto"/>
            <w:left w:val="none" w:sz="0" w:space="0" w:color="auto"/>
            <w:bottom w:val="none" w:sz="0" w:space="0" w:color="auto"/>
            <w:right w:val="none" w:sz="0" w:space="0" w:color="auto"/>
          </w:divBdr>
        </w:div>
        <w:div w:id="1970695772">
          <w:marLeft w:val="640"/>
          <w:marRight w:val="0"/>
          <w:marTop w:val="0"/>
          <w:marBottom w:val="0"/>
          <w:divBdr>
            <w:top w:val="none" w:sz="0" w:space="0" w:color="auto"/>
            <w:left w:val="none" w:sz="0" w:space="0" w:color="auto"/>
            <w:bottom w:val="none" w:sz="0" w:space="0" w:color="auto"/>
            <w:right w:val="none" w:sz="0" w:space="0" w:color="auto"/>
          </w:divBdr>
        </w:div>
        <w:div w:id="1707096350">
          <w:marLeft w:val="640"/>
          <w:marRight w:val="0"/>
          <w:marTop w:val="0"/>
          <w:marBottom w:val="0"/>
          <w:divBdr>
            <w:top w:val="none" w:sz="0" w:space="0" w:color="auto"/>
            <w:left w:val="none" w:sz="0" w:space="0" w:color="auto"/>
            <w:bottom w:val="none" w:sz="0" w:space="0" w:color="auto"/>
            <w:right w:val="none" w:sz="0" w:space="0" w:color="auto"/>
          </w:divBdr>
        </w:div>
        <w:div w:id="1257444209">
          <w:marLeft w:val="640"/>
          <w:marRight w:val="0"/>
          <w:marTop w:val="0"/>
          <w:marBottom w:val="0"/>
          <w:divBdr>
            <w:top w:val="none" w:sz="0" w:space="0" w:color="auto"/>
            <w:left w:val="none" w:sz="0" w:space="0" w:color="auto"/>
            <w:bottom w:val="none" w:sz="0" w:space="0" w:color="auto"/>
            <w:right w:val="none" w:sz="0" w:space="0" w:color="auto"/>
          </w:divBdr>
        </w:div>
        <w:div w:id="1364869920">
          <w:marLeft w:val="640"/>
          <w:marRight w:val="0"/>
          <w:marTop w:val="0"/>
          <w:marBottom w:val="0"/>
          <w:divBdr>
            <w:top w:val="none" w:sz="0" w:space="0" w:color="auto"/>
            <w:left w:val="none" w:sz="0" w:space="0" w:color="auto"/>
            <w:bottom w:val="none" w:sz="0" w:space="0" w:color="auto"/>
            <w:right w:val="none" w:sz="0" w:space="0" w:color="auto"/>
          </w:divBdr>
        </w:div>
        <w:div w:id="758869835">
          <w:marLeft w:val="640"/>
          <w:marRight w:val="0"/>
          <w:marTop w:val="0"/>
          <w:marBottom w:val="0"/>
          <w:divBdr>
            <w:top w:val="none" w:sz="0" w:space="0" w:color="auto"/>
            <w:left w:val="none" w:sz="0" w:space="0" w:color="auto"/>
            <w:bottom w:val="none" w:sz="0" w:space="0" w:color="auto"/>
            <w:right w:val="none" w:sz="0" w:space="0" w:color="auto"/>
          </w:divBdr>
        </w:div>
        <w:div w:id="769548519">
          <w:marLeft w:val="640"/>
          <w:marRight w:val="0"/>
          <w:marTop w:val="0"/>
          <w:marBottom w:val="0"/>
          <w:divBdr>
            <w:top w:val="none" w:sz="0" w:space="0" w:color="auto"/>
            <w:left w:val="none" w:sz="0" w:space="0" w:color="auto"/>
            <w:bottom w:val="none" w:sz="0" w:space="0" w:color="auto"/>
            <w:right w:val="none" w:sz="0" w:space="0" w:color="auto"/>
          </w:divBdr>
        </w:div>
        <w:div w:id="724059658">
          <w:marLeft w:val="640"/>
          <w:marRight w:val="0"/>
          <w:marTop w:val="0"/>
          <w:marBottom w:val="0"/>
          <w:divBdr>
            <w:top w:val="none" w:sz="0" w:space="0" w:color="auto"/>
            <w:left w:val="none" w:sz="0" w:space="0" w:color="auto"/>
            <w:bottom w:val="none" w:sz="0" w:space="0" w:color="auto"/>
            <w:right w:val="none" w:sz="0" w:space="0" w:color="auto"/>
          </w:divBdr>
        </w:div>
        <w:div w:id="80152350">
          <w:marLeft w:val="640"/>
          <w:marRight w:val="0"/>
          <w:marTop w:val="0"/>
          <w:marBottom w:val="0"/>
          <w:divBdr>
            <w:top w:val="none" w:sz="0" w:space="0" w:color="auto"/>
            <w:left w:val="none" w:sz="0" w:space="0" w:color="auto"/>
            <w:bottom w:val="none" w:sz="0" w:space="0" w:color="auto"/>
            <w:right w:val="none" w:sz="0" w:space="0" w:color="auto"/>
          </w:divBdr>
        </w:div>
        <w:div w:id="480732460">
          <w:marLeft w:val="640"/>
          <w:marRight w:val="0"/>
          <w:marTop w:val="0"/>
          <w:marBottom w:val="0"/>
          <w:divBdr>
            <w:top w:val="none" w:sz="0" w:space="0" w:color="auto"/>
            <w:left w:val="none" w:sz="0" w:space="0" w:color="auto"/>
            <w:bottom w:val="none" w:sz="0" w:space="0" w:color="auto"/>
            <w:right w:val="none" w:sz="0" w:space="0" w:color="auto"/>
          </w:divBdr>
        </w:div>
        <w:div w:id="1804882902">
          <w:marLeft w:val="640"/>
          <w:marRight w:val="0"/>
          <w:marTop w:val="0"/>
          <w:marBottom w:val="0"/>
          <w:divBdr>
            <w:top w:val="none" w:sz="0" w:space="0" w:color="auto"/>
            <w:left w:val="none" w:sz="0" w:space="0" w:color="auto"/>
            <w:bottom w:val="none" w:sz="0" w:space="0" w:color="auto"/>
            <w:right w:val="none" w:sz="0" w:space="0" w:color="auto"/>
          </w:divBdr>
        </w:div>
        <w:div w:id="1476803004">
          <w:marLeft w:val="640"/>
          <w:marRight w:val="0"/>
          <w:marTop w:val="0"/>
          <w:marBottom w:val="0"/>
          <w:divBdr>
            <w:top w:val="none" w:sz="0" w:space="0" w:color="auto"/>
            <w:left w:val="none" w:sz="0" w:space="0" w:color="auto"/>
            <w:bottom w:val="none" w:sz="0" w:space="0" w:color="auto"/>
            <w:right w:val="none" w:sz="0" w:space="0" w:color="auto"/>
          </w:divBdr>
        </w:div>
        <w:div w:id="1737311860">
          <w:marLeft w:val="640"/>
          <w:marRight w:val="0"/>
          <w:marTop w:val="0"/>
          <w:marBottom w:val="0"/>
          <w:divBdr>
            <w:top w:val="none" w:sz="0" w:space="0" w:color="auto"/>
            <w:left w:val="none" w:sz="0" w:space="0" w:color="auto"/>
            <w:bottom w:val="none" w:sz="0" w:space="0" w:color="auto"/>
            <w:right w:val="none" w:sz="0" w:space="0" w:color="auto"/>
          </w:divBdr>
        </w:div>
        <w:div w:id="1900676276">
          <w:marLeft w:val="640"/>
          <w:marRight w:val="0"/>
          <w:marTop w:val="0"/>
          <w:marBottom w:val="0"/>
          <w:divBdr>
            <w:top w:val="none" w:sz="0" w:space="0" w:color="auto"/>
            <w:left w:val="none" w:sz="0" w:space="0" w:color="auto"/>
            <w:bottom w:val="none" w:sz="0" w:space="0" w:color="auto"/>
            <w:right w:val="none" w:sz="0" w:space="0" w:color="auto"/>
          </w:divBdr>
        </w:div>
        <w:div w:id="2092922587">
          <w:marLeft w:val="640"/>
          <w:marRight w:val="0"/>
          <w:marTop w:val="0"/>
          <w:marBottom w:val="0"/>
          <w:divBdr>
            <w:top w:val="none" w:sz="0" w:space="0" w:color="auto"/>
            <w:left w:val="none" w:sz="0" w:space="0" w:color="auto"/>
            <w:bottom w:val="none" w:sz="0" w:space="0" w:color="auto"/>
            <w:right w:val="none" w:sz="0" w:space="0" w:color="auto"/>
          </w:divBdr>
        </w:div>
        <w:div w:id="1293175196">
          <w:marLeft w:val="640"/>
          <w:marRight w:val="0"/>
          <w:marTop w:val="0"/>
          <w:marBottom w:val="0"/>
          <w:divBdr>
            <w:top w:val="none" w:sz="0" w:space="0" w:color="auto"/>
            <w:left w:val="none" w:sz="0" w:space="0" w:color="auto"/>
            <w:bottom w:val="none" w:sz="0" w:space="0" w:color="auto"/>
            <w:right w:val="none" w:sz="0" w:space="0" w:color="auto"/>
          </w:divBdr>
        </w:div>
        <w:div w:id="2057505608">
          <w:marLeft w:val="640"/>
          <w:marRight w:val="0"/>
          <w:marTop w:val="0"/>
          <w:marBottom w:val="0"/>
          <w:divBdr>
            <w:top w:val="none" w:sz="0" w:space="0" w:color="auto"/>
            <w:left w:val="none" w:sz="0" w:space="0" w:color="auto"/>
            <w:bottom w:val="none" w:sz="0" w:space="0" w:color="auto"/>
            <w:right w:val="none" w:sz="0" w:space="0" w:color="auto"/>
          </w:divBdr>
        </w:div>
        <w:div w:id="1123425139">
          <w:marLeft w:val="640"/>
          <w:marRight w:val="0"/>
          <w:marTop w:val="0"/>
          <w:marBottom w:val="0"/>
          <w:divBdr>
            <w:top w:val="none" w:sz="0" w:space="0" w:color="auto"/>
            <w:left w:val="none" w:sz="0" w:space="0" w:color="auto"/>
            <w:bottom w:val="none" w:sz="0" w:space="0" w:color="auto"/>
            <w:right w:val="none" w:sz="0" w:space="0" w:color="auto"/>
          </w:divBdr>
        </w:div>
        <w:div w:id="610819985">
          <w:marLeft w:val="640"/>
          <w:marRight w:val="0"/>
          <w:marTop w:val="0"/>
          <w:marBottom w:val="0"/>
          <w:divBdr>
            <w:top w:val="none" w:sz="0" w:space="0" w:color="auto"/>
            <w:left w:val="none" w:sz="0" w:space="0" w:color="auto"/>
            <w:bottom w:val="none" w:sz="0" w:space="0" w:color="auto"/>
            <w:right w:val="none" w:sz="0" w:space="0" w:color="auto"/>
          </w:divBdr>
        </w:div>
        <w:div w:id="1921211143">
          <w:marLeft w:val="640"/>
          <w:marRight w:val="0"/>
          <w:marTop w:val="0"/>
          <w:marBottom w:val="0"/>
          <w:divBdr>
            <w:top w:val="none" w:sz="0" w:space="0" w:color="auto"/>
            <w:left w:val="none" w:sz="0" w:space="0" w:color="auto"/>
            <w:bottom w:val="none" w:sz="0" w:space="0" w:color="auto"/>
            <w:right w:val="none" w:sz="0" w:space="0" w:color="auto"/>
          </w:divBdr>
        </w:div>
        <w:div w:id="1373311174">
          <w:marLeft w:val="640"/>
          <w:marRight w:val="0"/>
          <w:marTop w:val="0"/>
          <w:marBottom w:val="0"/>
          <w:divBdr>
            <w:top w:val="none" w:sz="0" w:space="0" w:color="auto"/>
            <w:left w:val="none" w:sz="0" w:space="0" w:color="auto"/>
            <w:bottom w:val="none" w:sz="0" w:space="0" w:color="auto"/>
            <w:right w:val="none" w:sz="0" w:space="0" w:color="auto"/>
          </w:divBdr>
        </w:div>
        <w:div w:id="327440610">
          <w:marLeft w:val="640"/>
          <w:marRight w:val="0"/>
          <w:marTop w:val="0"/>
          <w:marBottom w:val="0"/>
          <w:divBdr>
            <w:top w:val="none" w:sz="0" w:space="0" w:color="auto"/>
            <w:left w:val="none" w:sz="0" w:space="0" w:color="auto"/>
            <w:bottom w:val="none" w:sz="0" w:space="0" w:color="auto"/>
            <w:right w:val="none" w:sz="0" w:space="0" w:color="auto"/>
          </w:divBdr>
        </w:div>
        <w:div w:id="1995648160">
          <w:marLeft w:val="640"/>
          <w:marRight w:val="0"/>
          <w:marTop w:val="0"/>
          <w:marBottom w:val="0"/>
          <w:divBdr>
            <w:top w:val="none" w:sz="0" w:space="0" w:color="auto"/>
            <w:left w:val="none" w:sz="0" w:space="0" w:color="auto"/>
            <w:bottom w:val="none" w:sz="0" w:space="0" w:color="auto"/>
            <w:right w:val="none" w:sz="0" w:space="0" w:color="auto"/>
          </w:divBdr>
        </w:div>
        <w:div w:id="248317704">
          <w:marLeft w:val="640"/>
          <w:marRight w:val="0"/>
          <w:marTop w:val="0"/>
          <w:marBottom w:val="0"/>
          <w:divBdr>
            <w:top w:val="none" w:sz="0" w:space="0" w:color="auto"/>
            <w:left w:val="none" w:sz="0" w:space="0" w:color="auto"/>
            <w:bottom w:val="none" w:sz="0" w:space="0" w:color="auto"/>
            <w:right w:val="none" w:sz="0" w:space="0" w:color="auto"/>
          </w:divBdr>
        </w:div>
        <w:div w:id="971445002">
          <w:marLeft w:val="640"/>
          <w:marRight w:val="0"/>
          <w:marTop w:val="0"/>
          <w:marBottom w:val="0"/>
          <w:divBdr>
            <w:top w:val="none" w:sz="0" w:space="0" w:color="auto"/>
            <w:left w:val="none" w:sz="0" w:space="0" w:color="auto"/>
            <w:bottom w:val="none" w:sz="0" w:space="0" w:color="auto"/>
            <w:right w:val="none" w:sz="0" w:space="0" w:color="auto"/>
          </w:divBdr>
        </w:div>
        <w:div w:id="2084208622">
          <w:marLeft w:val="640"/>
          <w:marRight w:val="0"/>
          <w:marTop w:val="0"/>
          <w:marBottom w:val="0"/>
          <w:divBdr>
            <w:top w:val="none" w:sz="0" w:space="0" w:color="auto"/>
            <w:left w:val="none" w:sz="0" w:space="0" w:color="auto"/>
            <w:bottom w:val="none" w:sz="0" w:space="0" w:color="auto"/>
            <w:right w:val="none" w:sz="0" w:space="0" w:color="auto"/>
          </w:divBdr>
        </w:div>
        <w:div w:id="1777365740">
          <w:marLeft w:val="640"/>
          <w:marRight w:val="0"/>
          <w:marTop w:val="0"/>
          <w:marBottom w:val="0"/>
          <w:divBdr>
            <w:top w:val="none" w:sz="0" w:space="0" w:color="auto"/>
            <w:left w:val="none" w:sz="0" w:space="0" w:color="auto"/>
            <w:bottom w:val="none" w:sz="0" w:space="0" w:color="auto"/>
            <w:right w:val="none" w:sz="0" w:space="0" w:color="auto"/>
          </w:divBdr>
        </w:div>
        <w:div w:id="1940213917">
          <w:marLeft w:val="640"/>
          <w:marRight w:val="0"/>
          <w:marTop w:val="0"/>
          <w:marBottom w:val="0"/>
          <w:divBdr>
            <w:top w:val="none" w:sz="0" w:space="0" w:color="auto"/>
            <w:left w:val="none" w:sz="0" w:space="0" w:color="auto"/>
            <w:bottom w:val="none" w:sz="0" w:space="0" w:color="auto"/>
            <w:right w:val="none" w:sz="0" w:space="0" w:color="auto"/>
          </w:divBdr>
        </w:div>
        <w:div w:id="1146051545">
          <w:marLeft w:val="640"/>
          <w:marRight w:val="0"/>
          <w:marTop w:val="0"/>
          <w:marBottom w:val="0"/>
          <w:divBdr>
            <w:top w:val="none" w:sz="0" w:space="0" w:color="auto"/>
            <w:left w:val="none" w:sz="0" w:space="0" w:color="auto"/>
            <w:bottom w:val="none" w:sz="0" w:space="0" w:color="auto"/>
            <w:right w:val="none" w:sz="0" w:space="0" w:color="auto"/>
          </w:divBdr>
        </w:div>
        <w:div w:id="1050885391">
          <w:marLeft w:val="640"/>
          <w:marRight w:val="0"/>
          <w:marTop w:val="0"/>
          <w:marBottom w:val="0"/>
          <w:divBdr>
            <w:top w:val="none" w:sz="0" w:space="0" w:color="auto"/>
            <w:left w:val="none" w:sz="0" w:space="0" w:color="auto"/>
            <w:bottom w:val="none" w:sz="0" w:space="0" w:color="auto"/>
            <w:right w:val="none" w:sz="0" w:space="0" w:color="auto"/>
          </w:divBdr>
        </w:div>
        <w:div w:id="263657199">
          <w:marLeft w:val="640"/>
          <w:marRight w:val="0"/>
          <w:marTop w:val="0"/>
          <w:marBottom w:val="0"/>
          <w:divBdr>
            <w:top w:val="none" w:sz="0" w:space="0" w:color="auto"/>
            <w:left w:val="none" w:sz="0" w:space="0" w:color="auto"/>
            <w:bottom w:val="none" w:sz="0" w:space="0" w:color="auto"/>
            <w:right w:val="none" w:sz="0" w:space="0" w:color="auto"/>
          </w:divBdr>
        </w:div>
        <w:div w:id="1549494474">
          <w:marLeft w:val="640"/>
          <w:marRight w:val="0"/>
          <w:marTop w:val="0"/>
          <w:marBottom w:val="0"/>
          <w:divBdr>
            <w:top w:val="none" w:sz="0" w:space="0" w:color="auto"/>
            <w:left w:val="none" w:sz="0" w:space="0" w:color="auto"/>
            <w:bottom w:val="none" w:sz="0" w:space="0" w:color="auto"/>
            <w:right w:val="none" w:sz="0" w:space="0" w:color="auto"/>
          </w:divBdr>
        </w:div>
        <w:div w:id="1136948533">
          <w:marLeft w:val="640"/>
          <w:marRight w:val="0"/>
          <w:marTop w:val="0"/>
          <w:marBottom w:val="0"/>
          <w:divBdr>
            <w:top w:val="none" w:sz="0" w:space="0" w:color="auto"/>
            <w:left w:val="none" w:sz="0" w:space="0" w:color="auto"/>
            <w:bottom w:val="none" w:sz="0" w:space="0" w:color="auto"/>
            <w:right w:val="none" w:sz="0" w:space="0" w:color="auto"/>
          </w:divBdr>
        </w:div>
        <w:div w:id="355814608">
          <w:marLeft w:val="640"/>
          <w:marRight w:val="0"/>
          <w:marTop w:val="0"/>
          <w:marBottom w:val="0"/>
          <w:divBdr>
            <w:top w:val="none" w:sz="0" w:space="0" w:color="auto"/>
            <w:left w:val="none" w:sz="0" w:space="0" w:color="auto"/>
            <w:bottom w:val="none" w:sz="0" w:space="0" w:color="auto"/>
            <w:right w:val="none" w:sz="0" w:space="0" w:color="auto"/>
          </w:divBdr>
        </w:div>
        <w:div w:id="1819807172">
          <w:marLeft w:val="640"/>
          <w:marRight w:val="0"/>
          <w:marTop w:val="0"/>
          <w:marBottom w:val="0"/>
          <w:divBdr>
            <w:top w:val="none" w:sz="0" w:space="0" w:color="auto"/>
            <w:left w:val="none" w:sz="0" w:space="0" w:color="auto"/>
            <w:bottom w:val="none" w:sz="0" w:space="0" w:color="auto"/>
            <w:right w:val="none" w:sz="0" w:space="0" w:color="auto"/>
          </w:divBdr>
        </w:div>
        <w:div w:id="307629630">
          <w:marLeft w:val="640"/>
          <w:marRight w:val="0"/>
          <w:marTop w:val="0"/>
          <w:marBottom w:val="0"/>
          <w:divBdr>
            <w:top w:val="none" w:sz="0" w:space="0" w:color="auto"/>
            <w:left w:val="none" w:sz="0" w:space="0" w:color="auto"/>
            <w:bottom w:val="none" w:sz="0" w:space="0" w:color="auto"/>
            <w:right w:val="none" w:sz="0" w:space="0" w:color="auto"/>
          </w:divBdr>
        </w:div>
        <w:div w:id="1949463067">
          <w:marLeft w:val="640"/>
          <w:marRight w:val="0"/>
          <w:marTop w:val="0"/>
          <w:marBottom w:val="0"/>
          <w:divBdr>
            <w:top w:val="none" w:sz="0" w:space="0" w:color="auto"/>
            <w:left w:val="none" w:sz="0" w:space="0" w:color="auto"/>
            <w:bottom w:val="none" w:sz="0" w:space="0" w:color="auto"/>
            <w:right w:val="none" w:sz="0" w:space="0" w:color="auto"/>
          </w:divBdr>
        </w:div>
        <w:div w:id="854539110">
          <w:marLeft w:val="640"/>
          <w:marRight w:val="0"/>
          <w:marTop w:val="0"/>
          <w:marBottom w:val="0"/>
          <w:divBdr>
            <w:top w:val="none" w:sz="0" w:space="0" w:color="auto"/>
            <w:left w:val="none" w:sz="0" w:space="0" w:color="auto"/>
            <w:bottom w:val="none" w:sz="0" w:space="0" w:color="auto"/>
            <w:right w:val="none" w:sz="0" w:space="0" w:color="auto"/>
          </w:divBdr>
        </w:div>
        <w:div w:id="1437867791">
          <w:marLeft w:val="640"/>
          <w:marRight w:val="0"/>
          <w:marTop w:val="0"/>
          <w:marBottom w:val="0"/>
          <w:divBdr>
            <w:top w:val="none" w:sz="0" w:space="0" w:color="auto"/>
            <w:left w:val="none" w:sz="0" w:space="0" w:color="auto"/>
            <w:bottom w:val="none" w:sz="0" w:space="0" w:color="auto"/>
            <w:right w:val="none" w:sz="0" w:space="0" w:color="auto"/>
          </w:divBdr>
        </w:div>
        <w:div w:id="545456634">
          <w:marLeft w:val="640"/>
          <w:marRight w:val="0"/>
          <w:marTop w:val="0"/>
          <w:marBottom w:val="0"/>
          <w:divBdr>
            <w:top w:val="none" w:sz="0" w:space="0" w:color="auto"/>
            <w:left w:val="none" w:sz="0" w:space="0" w:color="auto"/>
            <w:bottom w:val="none" w:sz="0" w:space="0" w:color="auto"/>
            <w:right w:val="none" w:sz="0" w:space="0" w:color="auto"/>
          </w:divBdr>
        </w:div>
        <w:div w:id="1258830216">
          <w:marLeft w:val="640"/>
          <w:marRight w:val="0"/>
          <w:marTop w:val="0"/>
          <w:marBottom w:val="0"/>
          <w:divBdr>
            <w:top w:val="none" w:sz="0" w:space="0" w:color="auto"/>
            <w:left w:val="none" w:sz="0" w:space="0" w:color="auto"/>
            <w:bottom w:val="none" w:sz="0" w:space="0" w:color="auto"/>
            <w:right w:val="none" w:sz="0" w:space="0" w:color="auto"/>
          </w:divBdr>
        </w:div>
        <w:div w:id="983849919">
          <w:marLeft w:val="640"/>
          <w:marRight w:val="0"/>
          <w:marTop w:val="0"/>
          <w:marBottom w:val="0"/>
          <w:divBdr>
            <w:top w:val="none" w:sz="0" w:space="0" w:color="auto"/>
            <w:left w:val="none" w:sz="0" w:space="0" w:color="auto"/>
            <w:bottom w:val="none" w:sz="0" w:space="0" w:color="auto"/>
            <w:right w:val="none" w:sz="0" w:space="0" w:color="auto"/>
          </w:divBdr>
        </w:div>
        <w:div w:id="1603879070">
          <w:marLeft w:val="640"/>
          <w:marRight w:val="0"/>
          <w:marTop w:val="0"/>
          <w:marBottom w:val="0"/>
          <w:divBdr>
            <w:top w:val="none" w:sz="0" w:space="0" w:color="auto"/>
            <w:left w:val="none" w:sz="0" w:space="0" w:color="auto"/>
            <w:bottom w:val="none" w:sz="0" w:space="0" w:color="auto"/>
            <w:right w:val="none" w:sz="0" w:space="0" w:color="auto"/>
          </w:divBdr>
        </w:div>
        <w:div w:id="404036247">
          <w:marLeft w:val="640"/>
          <w:marRight w:val="0"/>
          <w:marTop w:val="0"/>
          <w:marBottom w:val="0"/>
          <w:divBdr>
            <w:top w:val="none" w:sz="0" w:space="0" w:color="auto"/>
            <w:left w:val="none" w:sz="0" w:space="0" w:color="auto"/>
            <w:bottom w:val="none" w:sz="0" w:space="0" w:color="auto"/>
            <w:right w:val="none" w:sz="0" w:space="0" w:color="auto"/>
          </w:divBdr>
        </w:div>
        <w:div w:id="869224886">
          <w:marLeft w:val="640"/>
          <w:marRight w:val="0"/>
          <w:marTop w:val="0"/>
          <w:marBottom w:val="0"/>
          <w:divBdr>
            <w:top w:val="none" w:sz="0" w:space="0" w:color="auto"/>
            <w:left w:val="none" w:sz="0" w:space="0" w:color="auto"/>
            <w:bottom w:val="none" w:sz="0" w:space="0" w:color="auto"/>
            <w:right w:val="none" w:sz="0" w:space="0" w:color="auto"/>
          </w:divBdr>
        </w:div>
        <w:div w:id="1294405943">
          <w:marLeft w:val="640"/>
          <w:marRight w:val="0"/>
          <w:marTop w:val="0"/>
          <w:marBottom w:val="0"/>
          <w:divBdr>
            <w:top w:val="none" w:sz="0" w:space="0" w:color="auto"/>
            <w:left w:val="none" w:sz="0" w:space="0" w:color="auto"/>
            <w:bottom w:val="none" w:sz="0" w:space="0" w:color="auto"/>
            <w:right w:val="none" w:sz="0" w:space="0" w:color="auto"/>
          </w:divBdr>
        </w:div>
        <w:div w:id="2060132210">
          <w:marLeft w:val="640"/>
          <w:marRight w:val="0"/>
          <w:marTop w:val="0"/>
          <w:marBottom w:val="0"/>
          <w:divBdr>
            <w:top w:val="none" w:sz="0" w:space="0" w:color="auto"/>
            <w:left w:val="none" w:sz="0" w:space="0" w:color="auto"/>
            <w:bottom w:val="none" w:sz="0" w:space="0" w:color="auto"/>
            <w:right w:val="none" w:sz="0" w:space="0" w:color="auto"/>
          </w:divBdr>
        </w:div>
        <w:div w:id="1855269986">
          <w:marLeft w:val="640"/>
          <w:marRight w:val="0"/>
          <w:marTop w:val="0"/>
          <w:marBottom w:val="0"/>
          <w:divBdr>
            <w:top w:val="none" w:sz="0" w:space="0" w:color="auto"/>
            <w:left w:val="none" w:sz="0" w:space="0" w:color="auto"/>
            <w:bottom w:val="none" w:sz="0" w:space="0" w:color="auto"/>
            <w:right w:val="none" w:sz="0" w:space="0" w:color="auto"/>
          </w:divBdr>
        </w:div>
        <w:div w:id="801465972">
          <w:marLeft w:val="640"/>
          <w:marRight w:val="0"/>
          <w:marTop w:val="0"/>
          <w:marBottom w:val="0"/>
          <w:divBdr>
            <w:top w:val="none" w:sz="0" w:space="0" w:color="auto"/>
            <w:left w:val="none" w:sz="0" w:space="0" w:color="auto"/>
            <w:bottom w:val="none" w:sz="0" w:space="0" w:color="auto"/>
            <w:right w:val="none" w:sz="0" w:space="0" w:color="auto"/>
          </w:divBdr>
        </w:div>
        <w:div w:id="320472416">
          <w:marLeft w:val="640"/>
          <w:marRight w:val="0"/>
          <w:marTop w:val="0"/>
          <w:marBottom w:val="0"/>
          <w:divBdr>
            <w:top w:val="none" w:sz="0" w:space="0" w:color="auto"/>
            <w:left w:val="none" w:sz="0" w:space="0" w:color="auto"/>
            <w:bottom w:val="none" w:sz="0" w:space="0" w:color="auto"/>
            <w:right w:val="none" w:sz="0" w:space="0" w:color="auto"/>
          </w:divBdr>
        </w:div>
        <w:div w:id="1245648539">
          <w:marLeft w:val="640"/>
          <w:marRight w:val="0"/>
          <w:marTop w:val="0"/>
          <w:marBottom w:val="0"/>
          <w:divBdr>
            <w:top w:val="none" w:sz="0" w:space="0" w:color="auto"/>
            <w:left w:val="none" w:sz="0" w:space="0" w:color="auto"/>
            <w:bottom w:val="none" w:sz="0" w:space="0" w:color="auto"/>
            <w:right w:val="none" w:sz="0" w:space="0" w:color="auto"/>
          </w:divBdr>
        </w:div>
        <w:div w:id="1414936149">
          <w:marLeft w:val="640"/>
          <w:marRight w:val="0"/>
          <w:marTop w:val="0"/>
          <w:marBottom w:val="0"/>
          <w:divBdr>
            <w:top w:val="none" w:sz="0" w:space="0" w:color="auto"/>
            <w:left w:val="none" w:sz="0" w:space="0" w:color="auto"/>
            <w:bottom w:val="none" w:sz="0" w:space="0" w:color="auto"/>
            <w:right w:val="none" w:sz="0" w:space="0" w:color="auto"/>
          </w:divBdr>
        </w:div>
        <w:div w:id="1993100767">
          <w:marLeft w:val="640"/>
          <w:marRight w:val="0"/>
          <w:marTop w:val="0"/>
          <w:marBottom w:val="0"/>
          <w:divBdr>
            <w:top w:val="none" w:sz="0" w:space="0" w:color="auto"/>
            <w:left w:val="none" w:sz="0" w:space="0" w:color="auto"/>
            <w:bottom w:val="none" w:sz="0" w:space="0" w:color="auto"/>
            <w:right w:val="none" w:sz="0" w:space="0" w:color="auto"/>
          </w:divBdr>
        </w:div>
        <w:div w:id="267741373">
          <w:marLeft w:val="640"/>
          <w:marRight w:val="0"/>
          <w:marTop w:val="0"/>
          <w:marBottom w:val="0"/>
          <w:divBdr>
            <w:top w:val="none" w:sz="0" w:space="0" w:color="auto"/>
            <w:left w:val="none" w:sz="0" w:space="0" w:color="auto"/>
            <w:bottom w:val="none" w:sz="0" w:space="0" w:color="auto"/>
            <w:right w:val="none" w:sz="0" w:space="0" w:color="auto"/>
          </w:divBdr>
        </w:div>
        <w:div w:id="1272855650">
          <w:marLeft w:val="640"/>
          <w:marRight w:val="0"/>
          <w:marTop w:val="0"/>
          <w:marBottom w:val="0"/>
          <w:divBdr>
            <w:top w:val="none" w:sz="0" w:space="0" w:color="auto"/>
            <w:left w:val="none" w:sz="0" w:space="0" w:color="auto"/>
            <w:bottom w:val="none" w:sz="0" w:space="0" w:color="auto"/>
            <w:right w:val="none" w:sz="0" w:space="0" w:color="auto"/>
          </w:divBdr>
        </w:div>
        <w:div w:id="175384269">
          <w:marLeft w:val="640"/>
          <w:marRight w:val="0"/>
          <w:marTop w:val="0"/>
          <w:marBottom w:val="0"/>
          <w:divBdr>
            <w:top w:val="none" w:sz="0" w:space="0" w:color="auto"/>
            <w:left w:val="none" w:sz="0" w:space="0" w:color="auto"/>
            <w:bottom w:val="none" w:sz="0" w:space="0" w:color="auto"/>
            <w:right w:val="none" w:sz="0" w:space="0" w:color="auto"/>
          </w:divBdr>
        </w:div>
        <w:div w:id="275334321">
          <w:marLeft w:val="640"/>
          <w:marRight w:val="0"/>
          <w:marTop w:val="0"/>
          <w:marBottom w:val="0"/>
          <w:divBdr>
            <w:top w:val="none" w:sz="0" w:space="0" w:color="auto"/>
            <w:left w:val="none" w:sz="0" w:space="0" w:color="auto"/>
            <w:bottom w:val="none" w:sz="0" w:space="0" w:color="auto"/>
            <w:right w:val="none" w:sz="0" w:space="0" w:color="auto"/>
          </w:divBdr>
        </w:div>
        <w:div w:id="1188249771">
          <w:marLeft w:val="640"/>
          <w:marRight w:val="0"/>
          <w:marTop w:val="0"/>
          <w:marBottom w:val="0"/>
          <w:divBdr>
            <w:top w:val="none" w:sz="0" w:space="0" w:color="auto"/>
            <w:left w:val="none" w:sz="0" w:space="0" w:color="auto"/>
            <w:bottom w:val="none" w:sz="0" w:space="0" w:color="auto"/>
            <w:right w:val="none" w:sz="0" w:space="0" w:color="auto"/>
          </w:divBdr>
        </w:div>
        <w:div w:id="2044741185">
          <w:marLeft w:val="640"/>
          <w:marRight w:val="0"/>
          <w:marTop w:val="0"/>
          <w:marBottom w:val="0"/>
          <w:divBdr>
            <w:top w:val="none" w:sz="0" w:space="0" w:color="auto"/>
            <w:left w:val="none" w:sz="0" w:space="0" w:color="auto"/>
            <w:bottom w:val="none" w:sz="0" w:space="0" w:color="auto"/>
            <w:right w:val="none" w:sz="0" w:space="0" w:color="auto"/>
          </w:divBdr>
        </w:div>
        <w:div w:id="1337615150">
          <w:marLeft w:val="640"/>
          <w:marRight w:val="0"/>
          <w:marTop w:val="0"/>
          <w:marBottom w:val="0"/>
          <w:divBdr>
            <w:top w:val="none" w:sz="0" w:space="0" w:color="auto"/>
            <w:left w:val="none" w:sz="0" w:space="0" w:color="auto"/>
            <w:bottom w:val="none" w:sz="0" w:space="0" w:color="auto"/>
            <w:right w:val="none" w:sz="0" w:space="0" w:color="auto"/>
          </w:divBdr>
        </w:div>
        <w:div w:id="1924293515">
          <w:marLeft w:val="640"/>
          <w:marRight w:val="0"/>
          <w:marTop w:val="0"/>
          <w:marBottom w:val="0"/>
          <w:divBdr>
            <w:top w:val="none" w:sz="0" w:space="0" w:color="auto"/>
            <w:left w:val="none" w:sz="0" w:space="0" w:color="auto"/>
            <w:bottom w:val="none" w:sz="0" w:space="0" w:color="auto"/>
            <w:right w:val="none" w:sz="0" w:space="0" w:color="auto"/>
          </w:divBdr>
        </w:div>
        <w:div w:id="1644581054">
          <w:marLeft w:val="640"/>
          <w:marRight w:val="0"/>
          <w:marTop w:val="0"/>
          <w:marBottom w:val="0"/>
          <w:divBdr>
            <w:top w:val="none" w:sz="0" w:space="0" w:color="auto"/>
            <w:left w:val="none" w:sz="0" w:space="0" w:color="auto"/>
            <w:bottom w:val="none" w:sz="0" w:space="0" w:color="auto"/>
            <w:right w:val="none" w:sz="0" w:space="0" w:color="auto"/>
          </w:divBdr>
        </w:div>
        <w:div w:id="867716310">
          <w:marLeft w:val="640"/>
          <w:marRight w:val="0"/>
          <w:marTop w:val="0"/>
          <w:marBottom w:val="0"/>
          <w:divBdr>
            <w:top w:val="none" w:sz="0" w:space="0" w:color="auto"/>
            <w:left w:val="none" w:sz="0" w:space="0" w:color="auto"/>
            <w:bottom w:val="none" w:sz="0" w:space="0" w:color="auto"/>
            <w:right w:val="none" w:sz="0" w:space="0" w:color="auto"/>
          </w:divBdr>
        </w:div>
        <w:div w:id="1333491875">
          <w:marLeft w:val="640"/>
          <w:marRight w:val="0"/>
          <w:marTop w:val="0"/>
          <w:marBottom w:val="0"/>
          <w:divBdr>
            <w:top w:val="none" w:sz="0" w:space="0" w:color="auto"/>
            <w:left w:val="none" w:sz="0" w:space="0" w:color="auto"/>
            <w:bottom w:val="none" w:sz="0" w:space="0" w:color="auto"/>
            <w:right w:val="none" w:sz="0" w:space="0" w:color="auto"/>
          </w:divBdr>
        </w:div>
        <w:div w:id="550195217">
          <w:marLeft w:val="640"/>
          <w:marRight w:val="0"/>
          <w:marTop w:val="0"/>
          <w:marBottom w:val="0"/>
          <w:divBdr>
            <w:top w:val="none" w:sz="0" w:space="0" w:color="auto"/>
            <w:left w:val="none" w:sz="0" w:space="0" w:color="auto"/>
            <w:bottom w:val="none" w:sz="0" w:space="0" w:color="auto"/>
            <w:right w:val="none" w:sz="0" w:space="0" w:color="auto"/>
          </w:divBdr>
        </w:div>
        <w:div w:id="1246377242">
          <w:marLeft w:val="640"/>
          <w:marRight w:val="0"/>
          <w:marTop w:val="0"/>
          <w:marBottom w:val="0"/>
          <w:divBdr>
            <w:top w:val="none" w:sz="0" w:space="0" w:color="auto"/>
            <w:left w:val="none" w:sz="0" w:space="0" w:color="auto"/>
            <w:bottom w:val="none" w:sz="0" w:space="0" w:color="auto"/>
            <w:right w:val="none" w:sz="0" w:space="0" w:color="auto"/>
          </w:divBdr>
        </w:div>
        <w:div w:id="1187908670">
          <w:marLeft w:val="640"/>
          <w:marRight w:val="0"/>
          <w:marTop w:val="0"/>
          <w:marBottom w:val="0"/>
          <w:divBdr>
            <w:top w:val="none" w:sz="0" w:space="0" w:color="auto"/>
            <w:left w:val="none" w:sz="0" w:space="0" w:color="auto"/>
            <w:bottom w:val="none" w:sz="0" w:space="0" w:color="auto"/>
            <w:right w:val="none" w:sz="0" w:space="0" w:color="auto"/>
          </w:divBdr>
        </w:div>
        <w:div w:id="1083793007">
          <w:marLeft w:val="640"/>
          <w:marRight w:val="0"/>
          <w:marTop w:val="0"/>
          <w:marBottom w:val="0"/>
          <w:divBdr>
            <w:top w:val="none" w:sz="0" w:space="0" w:color="auto"/>
            <w:left w:val="none" w:sz="0" w:space="0" w:color="auto"/>
            <w:bottom w:val="none" w:sz="0" w:space="0" w:color="auto"/>
            <w:right w:val="none" w:sz="0" w:space="0" w:color="auto"/>
          </w:divBdr>
        </w:div>
        <w:div w:id="1992711422">
          <w:marLeft w:val="640"/>
          <w:marRight w:val="0"/>
          <w:marTop w:val="0"/>
          <w:marBottom w:val="0"/>
          <w:divBdr>
            <w:top w:val="none" w:sz="0" w:space="0" w:color="auto"/>
            <w:left w:val="none" w:sz="0" w:space="0" w:color="auto"/>
            <w:bottom w:val="none" w:sz="0" w:space="0" w:color="auto"/>
            <w:right w:val="none" w:sz="0" w:space="0" w:color="auto"/>
          </w:divBdr>
        </w:div>
        <w:div w:id="343097114">
          <w:marLeft w:val="640"/>
          <w:marRight w:val="0"/>
          <w:marTop w:val="0"/>
          <w:marBottom w:val="0"/>
          <w:divBdr>
            <w:top w:val="none" w:sz="0" w:space="0" w:color="auto"/>
            <w:left w:val="none" w:sz="0" w:space="0" w:color="auto"/>
            <w:bottom w:val="none" w:sz="0" w:space="0" w:color="auto"/>
            <w:right w:val="none" w:sz="0" w:space="0" w:color="auto"/>
          </w:divBdr>
        </w:div>
        <w:div w:id="1710031227">
          <w:marLeft w:val="640"/>
          <w:marRight w:val="0"/>
          <w:marTop w:val="0"/>
          <w:marBottom w:val="0"/>
          <w:divBdr>
            <w:top w:val="none" w:sz="0" w:space="0" w:color="auto"/>
            <w:left w:val="none" w:sz="0" w:space="0" w:color="auto"/>
            <w:bottom w:val="none" w:sz="0" w:space="0" w:color="auto"/>
            <w:right w:val="none" w:sz="0" w:space="0" w:color="auto"/>
          </w:divBdr>
        </w:div>
        <w:div w:id="1288705238">
          <w:marLeft w:val="640"/>
          <w:marRight w:val="0"/>
          <w:marTop w:val="0"/>
          <w:marBottom w:val="0"/>
          <w:divBdr>
            <w:top w:val="none" w:sz="0" w:space="0" w:color="auto"/>
            <w:left w:val="none" w:sz="0" w:space="0" w:color="auto"/>
            <w:bottom w:val="none" w:sz="0" w:space="0" w:color="auto"/>
            <w:right w:val="none" w:sz="0" w:space="0" w:color="auto"/>
          </w:divBdr>
        </w:div>
        <w:div w:id="1447121977">
          <w:marLeft w:val="640"/>
          <w:marRight w:val="0"/>
          <w:marTop w:val="0"/>
          <w:marBottom w:val="0"/>
          <w:divBdr>
            <w:top w:val="none" w:sz="0" w:space="0" w:color="auto"/>
            <w:left w:val="none" w:sz="0" w:space="0" w:color="auto"/>
            <w:bottom w:val="none" w:sz="0" w:space="0" w:color="auto"/>
            <w:right w:val="none" w:sz="0" w:space="0" w:color="auto"/>
          </w:divBdr>
        </w:div>
        <w:div w:id="784538187">
          <w:marLeft w:val="640"/>
          <w:marRight w:val="0"/>
          <w:marTop w:val="0"/>
          <w:marBottom w:val="0"/>
          <w:divBdr>
            <w:top w:val="none" w:sz="0" w:space="0" w:color="auto"/>
            <w:left w:val="none" w:sz="0" w:space="0" w:color="auto"/>
            <w:bottom w:val="none" w:sz="0" w:space="0" w:color="auto"/>
            <w:right w:val="none" w:sz="0" w:space="0" w:color="auto"/>
          </w:divBdr>
        </w:div>
        <w:div w:id="924650543">
          <w:marLeft w:val="640"/>
          <w:marRight w:val="0"/>
          <w:marTop w:val="0"/>
          <w:marBottom w:val="0"/>
          <w:divBdr>
            <w:top w:val="none" w:sz="0" w:space="0" w:color="auto"/>
            <w:left w:val="none" w:sz="0" w:space="0" w:color="auto"/>
            <w:bottom w:val="none" w:sz="0" w:space="0" w:color="auto"/>
            <w:right w:val="none" w:sz="0" w:space="0" w:color="auto"/>
          </w:divBdr>
        </w:div>
        <w:div w:id="48069507">
          <w:marLeft w:val="640"/>
          <w:marRight w:val="0"/>
          <w:marTop w:val="0"/>
          <w:marBottom w:val="0"/>
          <w:divBdr>
            <w:top w:val="none" w:sz="0" w:space="0" w:color="auto"/>
            <w:left w:val="none" w:sz="0" w:space="0" w:color="auto"/>
            <w:bottom w:val="none" w:sz="0" w:space="0" w:color="auto"/>
            <w:right w:val="none" w:sz="0" w:space="0" w:color="auto"/>
          </w:divBdr>
        </w:div>
        <w:div w:id="1906867881">
          <w:marLeft w:val="640"/>
          <w:marRight w:val="0"/>
          <w:marTop w:val="0"/>
          <w:marBottom w:val="0"/>
          <w:divBdr>
            <w:top w:val="none" w:sz="0" w:space="0" w:color="auto"/>
            <w:left w:val="none" w:sz="0" w:space="0" w:color="auto"/>
            <w:bottom w:val="none" w:sz="0" w:space="0" w:color="auto"/>
            <w:right w:val="none" w:sz="0" w:space="0" w:color="auto"/>
          </w:divBdr>
        </w:div>
        <w:div w:id="1313950794">
          <w:marLeft w:val="640"/>
          <w:marRight w:val="0"/>
          <w:marTop w:val="0"/>
          <w:marBottom w:val="0"/>
          <w:divBdr>
            <w:top w:val="none" w:sz="0" w:space="0" w:color="auto"/>
            <w:left w:val="none" w:sz="0" w:space="0" w:color="auto"/>
            <w:bottom w:val="none" w:sz="0" w:space="0" w:color="auto"/>
            <w:right w:val="none" w:sz="0" w:space="0" w:color="auto"/>
          </w:divBdr>
        </w:div>
        <w:div w:id="1201362216">
          <w:marLeft w:val="640"/>
          <w:marRight w:val="0"/>
          <w:marTop w:val="0"/>
          <w:marBottom w:val="0"/>
          <w:divBdr>
            <w:top w:val="none" w:sz="0" w:space="0" w:color="auto"/>
            <w:left w:val="none" w:sz="0" w:space="0" w:color="auto"/>
            <w:bottom w:val="none" w:sz="0" w:space="0" w:color="auto"/>
            <w:right w:val="none" w:sz="0" w:space="0" w:color="auto"/>
          </w:divBdr>
        </w:div>
        <w:div w:id="214703100">
          <w:marLeft w:val="640"/>
          <w:marRight w:val="0"/>
          <w:marTop w:val="0"/>
          <w:marBottom w:val="0"/>
          <w:divBdr>
            <w:top w:val="none" w:sz="0" w:space="0" w:color="auto"/>
            <w:left w:val="none" w:sz="0" w:space="0" w:color="auto"/>
            <w:bottom w:val="none" w:sz="0" w:space="0" w:color="auto"/>
            <w:right w:val="none" w:sz="0" w:space="0" w:color="auto"/>
          </w:divBdr>
        </w:div>
        <w:div w:id="330521857">
          <w:marLeft w:val="640"/>
          <w:marRight w:val="0"/>
          <w:marTop w:val="0"/>
          <w:marBottom w:val="0"/>
          <w:divBdr>
            <w:top w:val="none" w:sz="0" w:space="0" w:color="auto"/>
            <w:left w:val="none" w:sz="0" w:space="0" w:color="auto"/>
            <w:bottom w:val="none" w:sz="0" w:space="0" w:color="auto"/>
            <w:right w:val="none" w:sz="0" w:space="0" w:color="auto"/>
          </w:divBdr>
        </w:div>
        <w:div w:id="322858984">
          <w:marLeft w:val="640"/>
          <w:marRight w:val="0"/>
          <w:marTop w:val="0"/>
          <w:marBottom w:val="0"/>
          <w:divBdr>
            <w:top w:val="none" w:sz="0" w:space="0" w:color="auto"/>
            <w:left w:val="none" w:sz="0" w:space="0" w:color="auto"/>
            <w:bottom w:val="none" w:sz="0" w:space="0" w:color="auto"/>
            <w:right w:val="none" w:sz="0" w:space="0" w:color="auto"/>
          </w:divBdr>
        </w:div>
        <w:div w:id="1261915243">
          <w:marLeft w:val="640"/>
          <w:marRight w:val="0"/>
          <w:marTop w:val="0"/>
          <w:marBottom w:val="0"/>
          <w:divBdr>
            <w:top w:val="none" w:sz="0" w:space="0" w:color="auto"/>
            <w:left w:val="none" w:sz="0" w:space="0" w:color="auto"/>
            <w:bottom w:val="none" w:sz="0" w:space="0" w:color="auto"/>
            <w:right w:val="none" w:sz="0" w:space="0" w:color="auto"/>
          </w:divBdr>
        </w:div>
        <w:div w:id="938174040">
          <w:marLeft w:val="640"/>
          <w:marRight w:val="0"/>
          <w:marTop w:val="0"/>
          <w:marBottom w:val="0"/>
          <w:divBdr>
            <w:top w:val="none" w:sz="0" w:space="0" w:color="auto"/>
            <w:left w:val="none" w:sz="0" w:space="0" w:color="auto"/>
            <w:bottom w:val="none" w:sz="0" w:space="0" w:color="auto"/>
            <w:right w:val="none" w:sz="0" w:space="0" w:color="auto"/>
          </w:divBdr>
        </w:div>
        <w:div w:id="1931695124">
          <w:marLeft w:val="640"/>
          <w:marRight w:val="0"/>
          <w:marTop w:val="0"/>
          <w:marBottom w:val="0"/>
          <w:divBdr>
            <w:top w:val="none" w:sz="0" w:space="0" w:color="auto"/>
            <w:left w:val="none" w:sz="0" w:space="0" w:color="auto"/>
            <w:bottom w:val="none" w:sz="0" w:space="0" w:color="auto"/>
            <w:right w:val="none" w:sz="0" w:space="0" w:color="auto"/>
          </w:divBdr>
        </w:div>
        <w:div w:id="299194829">
          <w:marLeft w:val="640"/>
          <w:marRight w:val="0"/>
          <w:marTop w:val="0"/>
          <w:marBottom w:val="0"/>
          <w:divBdr>
            <w:top w:val="none" w:sz="0" w:space="0" w:color="auto"/>
            <w:left w:val="none" w:sz="0" w:space="0" w:color="auto"/>
            <w:bottom w:val="none" w:sz="0" w:space="0" w:color="auto"/>
            <w:right w:val="none" w:sz="0" w:space="0" w:color="auto"/>
          </w:divBdr>
        </w:div>
        <w:div w:id="787697250">
          <w:marLeft w:val="640"/>
          <w:marRight w:val="0"/>
          <w:marTop w:val="0"/>
          <w:marBottom w:val="0"/>
          <w:divBdr>
            <w:top w:val="none" w:sz="0" w:space="0" w:color="auto"/>
            <w:left w:val="none" w:sz="0" w:space="0" w:color="auto"/>
            <w:bottom w:val="none" w:sz="0" w:space="0" w:color="auto"/>
            <w:right w:val="none" w:sz="0" w:space="0" w:color="auto"/>
          </w:divBdr>
        </w:div>
        <w:div w:id="704334296">
          <w:marLeft w:val="640"/>
          <w:marRight w:val="0"/>
          <w:marTop w:val="0"/>
          <w:marBottom w:val="0"/>
          <w:divBdr>
            <w:top w:val="none" w:sz="0" w:space="0" w:color="auto"/>
            <w:left w:val="none" w:sz="0" w:space="0" w:color="auto"/>
            <w:bottom w:val="none" w:sz="0" w:space="0" w:color="auto"/>
            <w:right w:val="none" w:sz="0" w:space="0" w:color="auto"/>
          </w:divBdr>
        </w:div>
        <w:div w:id="251276517">
          <w:marLeft w:val="640"/>
          <w:marRight w:val="0"/>
          <w:marTop w:val="0"/>
          <w:marBottom w:val="0"/>
          <w:divBdr>
            <w:top w:val="none" w:sz="0" w:space="0" w:color="auto"/>
            <w:left w:val="none" w:sz="0" w:space="0" w:color="auto"/>
            <w:bottom w:val="none" w:sz="0" w:space="0" w:color="auto"/>
            <w:right w:val="none" w:sz="0" w:space="0" w:color="auto"/>
          </w:divBdr>
        </w:div>
        <w:div w:id="1760826207">
          <w:marLeft w:val="640"/>
          <w:marRight w:val="0"/>
          <w:marTop w:val="0"/>
          <w:marBottom w:val="0"/>
          <w:divBdr>
            <w:top w:val="none" w:sz="0" w:space="0" w:color="auto"/>
            <w:left w:val="none" w:sz="0" w:space="0" w:color="auto"/>
            <w:bottom w:val="none" w:sz="0" w:space="0" w:color="auto"/>
            <w:right w:val="none" w:sz="0" w:space="0" w:color="auto"/>
          </w:divBdr>
        </w:div>
        <w:div w:id="1085884119">
          <w:marLeft w:val="640"/>
          <w:marRight w:val="0"/>
          <w:marTop w:val="0"/>
          <w:marBottom w:val="0"/>
          <w:divBdr>
            <w:top w:val="none" w:sz="0" w:space="0" w:color="auto"/>
            <w:left w:val="none" w:sz="0" w:space="0" w:color="auto"/>
            <w:bottom w:val="none" w:sz="0" w:space="0" w:color="auto"/>
            <w:right w:val="none" w:sz="0" w:space="0" w:color="auto"/>
          </w:divBdr>
        </w:div>
        <w:div w:id="843279348">
          <w:marLeft w:val="640"/>
          <w:marRight w:val="0"/>
          <w:marTop w:val="0"/>
          <w:marBottom w:val="0"/>
          <w:divBdr>
            <w:top w:val="none" w:sz="0" w:space="0" w:color="auto"/>
            <w:left w:val="none" w:sz="0" w:space="0" w:color="auto"/>
            <w:bottom w:val="none" w:sz="0" w:space="0" w:color="auto"/>
            <w:right w:val="none" w:sz="0" w:space="0" w:color="auto"/>
          </w:divBdr>
        </w:div>
        <w:div w:id="210263874">
          <w:marLeft w:val="640"/>
          <w:marRight w:val="0"/>
          <w:marTop w:val="0"/>
          <w:marBottom w:val="0"/>
          <w:divBdr>
            <w:top w:val="none" w:sz="0" w:space="0" w:color="auto"/>
            <w:left w:val="none" w:sz="0" w:space="0" w:color="auto"/>
            <w:bottom w:val="none" w:sz="0" w:space="0" w:color="auto"/>
            <w:right w:val="none" w:sz="0" w:space="0" w:color="auto"/>
          </w:divBdr>
        </w:div>
        <w:div w:id="428737774">
          <w:marLeft w:val="640"/>
          <w:marRight w:val="0"/>
          <w:marTop w:val="0"/>
          <w:marBottom w:val="0"/>
          <w:divBdr>
            <w:top w:val="none" w:sz="0" w:space="0" w:color="auto"/>
            <w:left w:val="none" w:sz="0" w:space="0" w:color="auto"/>
            <w:bottom w:val="none" w:sz="0" w:space="0" w:color="auto"/>
            <w:right w:val="none" w:sz="0" w:space="0" w:color="auto"/>
          </w:divBdr>
        </w:div>
        <w:div w:id="784694856">
          <w:marLeft w:val="640"/>
          <w:marRight w:val="0"/>
          <w:marTop w:val="0"/>
          <w:marBottom w:val="0"/>
          <w:divBdr>
            <w:top w:val="none" w:sz="0" w:space="0" w:color="auto"/>
            <w:left w:val="none" w:sz="0" w:space="0" w:color="auto"/>
            <w:bottom w:val="none" w:sz="0" w:space="0" w:color="auto"/>
            <w:right w:val="none" w:sz="0" w:space="0" w:color="auto"/>
          </w:divBdr>
        </w:div>
        <w:div w:id="1008294344">
          <w:marLeft w:val="640"/>
          <w:marRight w:val="0"/>
          <w:marTop w:val="0"/>
          <w:marBottom w:val="0"/>
          <w:divBdr>
            <w:top w:val="none" w:sz="0" w:space="0" w:color="auto"/>
            <w:left w:val="none" w:sz="0" w:space="0" w:color="auto"/>
            <w:bottom w:val="none" w:sz="0" w:space="0" w:color="auto"/>
            <w:right w:val="none" w:sz="0" w:space="0" w:color="auto"/>
          </w:divBdr>
        </w:div>
        <w:div w:id="1731153254">
          <w:marLeft w:val="640"/>
          <w:marRight w:val="0"/>
          <w:marTop w:val="0"/>
          <w:marBottom w:val="0"/>
          <w:divBdr>
            <w:top w:val="none" w:sz="0" w:space="0" w:color="auto"/>
            <w:left w:val="none" w:sz="0" w:space="0" w:color="auto"/>
            <w:bottom w:val="none" w:sz="0" w:space="0" w:color="auto"/>
            <w:right w:val="none" w:sz="0" w:space="0" w:color="auto"/>
          </w:divBdr>
        </w:div>
        <w:div w:id="1346010146">
          <w:marLeft w:val="640"/>
          <w:marRight w:val="0"/>
          <w:marTop w:val="0"/>
          <w:marBottom w:val="0"/>
          <w:divBdr>
            <w:top w:val="none" w:sz="0" w:space="0" w:color="auto"/>
            <w:left w:val="none" w:sz="0" w:space="0" w:color="auto"/>
            <w:bottom w:val="none" w:sz="0" w:space="0" w:color="auto"/>
            <w:right w:val="none" w:sz="0" w:space="0" w:color="auto"/>
          </w:divBdr>
        </w:div>
        <w:div w:id="1162894225">
          <w:marLeft w:val="640"/>
          <w:marRight w:val="0"/>
          <w:marTop w:val="0"/>
          <w:marBottom w:val="0"/>
          <w:divBdr>
            <w:top w:val="none" w:sz="0" w:space="0" w:color="auto"/>
            <w:left w:val="none" w:sz="0" w:space="0" w:color="auto"/>
            <w:bottom w:val="none" w:sz="0" w:space="0" w:color="auto"/>
            <w:right w:val="none" w:sz="0" w:space="0" w:color="auto"/>
          </w:divBdr>
        </w:div>
        <w:div w:id="1714041190">
          <w:marLeft w:val="640"/>
          <w:marRight w:val="0"/>
          <w:marTop w:val="0"/>
          <w:marBottom w:val="0"/>
          <w:divBdr>
            <w:top w:val="none" w:sz="0" w:space="0" w:color="auto"/>
            <w:left w:val="none" w:sz="0" w:space="0" w:color="auto"/>
            <w:bottom w:val="none" w:sz="0" w:space="0" w:color="auto"/>
            <w:right w:val="none" w:sz="0" w:space="0" w:color="auto"/>
          </w:divBdr>
        </w:div>
        <w:div w:id="1031762224">
          <w:marLeft w:val="640"/>
          <w:marRight w:val="0"/>
          <w:marTop w:val="0"/>
          <w:marBottom w:val="0"/>
          <w:divBdr>
            <w:top w:val="none" w:sz="0" w:space="0" w:color="auto"/>
            <w:left w:val="none" w:sz="0" w:space="0" w:color="auto"/>
            <w:bottom w:val="none" w:sz="0" w:space="0" w:color="auto"/>
            <w:right w:val="none" w:sz="0" w:space="0" w:color="auto"/>
          </w:divBdr>
        </w:div>
        <w:div w:id="1801192438">
          <w:marLeft w:val="640"/>
          <w:marRight w:val="0"/>
          <w:marTop w:val="0"/>
          <w:marBottom w:val="0"/>
          <w:divBdr>
            <w:top w:val="none" w:sz="0" w:space="0" w:color="auto"/>
            <w:left w:val="none" w:sz="0" w:space="0" w:color="auto"/>
            <w:bottom w:val="none" w:sz="0" w:space="0" w:color="auto"/>
            <w:right w:val="none" w:sz="0" w:space="0" w:color="auto"/>
          </w:divBdr>
        </w:div>
        <w:div w:id="2025471944">
          <w:marLeft w:val="640"/>
          <w:marRight w:val="0"/>
          <w:marTop w:val="0"/>
          <w:marBottom w:val="0"/>
          <w:divBdr>
            <w:top w:val="none" w:sz="0" w:space="0" w:color="auto"/>
            <w:left w:val="none" w:sz="0" w:space="0" w:color="auto"/>
            <w:bottom w:val="none" w:sz="0" w:space="0" w:color="auto"/>
            <w:right w:val="none" w:sz="0" w:space="0" w:color="auto"/>
          </w:divBdr>
        </w:div>
        <w:div w:id="93675596">
          <w:marLeft w:val="640"/>
          <w:marRight w:val="0"/>
          <w:marTop w:val="0"/>
          <w:marBottom w:val="0"/>
          <w:divBdr>
            <w:top w:val="none" w:sz="0" w:space="0" w:color="auto"/>
            <w:left w:val="none" w:sz="0" w:space="0" w:color="auto"/>
            <w:bottom w:val="none" w:sz="0" w:space="0" w:color="auto"/>
            <w:right w:val="none" w:sz="0" w:space="0" w:color="auto"/>
          </w:divBdr>
        </w:div>
        <w:div w:id="1959869302">
          <w:marLeft w:val="640"/>
          <w:marRight w:val="0"/>
          <w:marTop w:val="0"/>
          <w:marBottom w:val="0"/>
          <w:divBdr>
            <w:top w:val="none" w:sz="0" w:space="0" w:color="auto"/>
            <w:left w:val="none" w:sz="0" w:space="0" w:color="auto"/>
            <w:bottom w:val="none" w:sz="0" w:space="0" w:color="auto"/>
            <w:right w:val="none" w:sz="0" w:space="0" w:color="auto"/>
          </w:divBdr>
        </w:div>
        <w:div w:id="701397856">
          <w:marLeft w:val="640"/>
          <w:marRight w:val="0"/>
          <w:marTop w:val="0"/>
          <w:marBottom w:val="0"/>
          <w:divBdr>
            <w:top w:val="none" w:sz="0" w:space="0" w:color="auto"/>
            <w:left w:val="none" w:sz="0" w:space="0" w:color="auto"/>
            <w:bottom w:val="none" w:sz="0" w:space="0" w:color="auto"/>
            <w:right w:val="none" w:sz="0" w:space="0" w:color="auto"/>
          </w:divBdr>
        </w:div>
        <w:div w:id="1208682762">
          <w:marLeft w:val="640"/>
          <w:marRight w:val="0"/>
          <w:marTop w:val="0"/>
          <w:marBottom w:val="0"/>
          <w:divBdr>
            <w:top w:val="none" w:sz="0" w:space="0" w:color="auto"/>
            <w:left w:val="none" w:sz="0" w:space="0" w:color="auto"/>
            <w:bottom w:val="none" w:sz="0" w:space="0" w:color="auto"/>
            <w:right w:val="none" w:sz="0" w:space="0" w:color="auto"/>
          </w:divBdr>
        </w:div>
        <w:div w:id="1324894638">
          <w:marLeft w:val="640"/>
          <w:marRight w:val="0"/>
          <w:marTop w:val="0"/>
          <w:marBottom w:val="0"/>
          <w:divBdr>
            <w:top w:val="none" w:sz="0" w:space="0" w:color="auto"/>
            <w:left w:val="none" w:sz="0" w:space="0" w:color="auto"/>
            <w:bottom w:val="none" w:sz="0" w:space="0" w:color="auto"/>
            <w:right w:val="none" w:sz="0" w:space="0" w:color="auto"/>
          </w:divBdr>
        </w:div>
        <w:div w:id="1135559252">
          <w:marLeft w:val="640"/>
          <w:marRight w:val="0"/>
          <w:marTop w:val="0"/>
          <w:marBottom w:val="0"/>
          <w:divBdr>
            <w:top w:val="none" w:sz="0" w:space="0" w:color="auto"/>
            <w:left w:val="none" w:sz="0" w:space="0" w:color="auto"/>
            <w:bottom w:val="none" w:sz="0" w:space="0" w:color="auto"/>
            <w:right w:val="none" w:sz="0" w:space="0" w:color="auto"/>
          </w:divBdr>
        </w:div>
        <w:div w:id="494152973">
          <w:marLeft w:val="640"/>
          <w:marRight w:val="0"/>
          <w:marTop w:val="0"/>
          <w:marBottom w:val="0"/>
          <w:divBdr>
            <w:top w:val="none" w:sz="0" w:space="0" w:color="auto"/>
            <w:left w:val="none" w:sz="0" w:space="0" w:color="auto"/>
            <w:bottom w:val="none" w:sz="0" w:space="0" w:color="auto"/>
            <w:right w:val="none" w:sz="0" w:space="0" w:color="auto"/>
          </w:divBdr>
        </w:div>
        <w:div w:id="1570186378">
          <w:marLeft w:val="640"/>
          <w:marRight w:val="0"/>
          <w:marTop w:val="0"/>
          <w:marBottom w:val="0"/>
          <w:divBdr>
            <w:top w:val="none" w:sz="0" w:space="0" w:color="auto"/>
            <w:left w:val="none" w:sz="0" w:space="0" w:color="auto"/>
            <w:bottom w:val="none" w:sz="0" w:space="0" w:color="auto"/>
            <w:right w:val="none" w:sz="0" w:space="0" w:color="auto"/>
          </w:divBdr>
        </w:div>
        <w:div w:id="1325009430">
          <w:marLeft w:val="640"/>
          <w:marRight w:val="0"/>
          <w:marTop w:val="0"/>
          <w:marBottom w:val="0"/>
          <w:divBdr>
            <w:top w:val="none" w:sz="0" w:space="0" w:color="auto"/>
            <w:left w:val="none" w:sz="0" w:space="0" w:color="auto"/>
            <w:bottom w:val="none" w:sz="0" w:space="0" w:color="auto"/>
            <w:right w:val="none" w:sz="0" w:space="0" w:color="auto"/>
          </w:divBdr>
        </w:div>
        <w:div w:id="83186100">
          <w:marLeft w:val="640"/>
          <w:marRight w:val="0"/>
          <w:marTop w:val="0"/>
          <w:marBottom w:val="0"/>
          <w:divBdr>
            <w:top w:val="none" w:sz="0" w:space="0" w:color="auto"/>
            <w:left w:val="none" w:sz="0" w:space="0" w:color="auto"/>
            <w:bottom w:val="none" w:sz="0" w:space="0" w:color="auto"/>
            <w:right w:val="none" w:sz="0" w:space="0" w:color="auto"/>
          </w:divBdr>
        </w:div>
        <w:div w:id="413403442">
          <w:marLeft w:val="640"/>
          <w:marRight w:val="0"/>
          <w:marTop w:val="0"/>
          <w:marBottom w:val="0"/>
          <w:divBdr>
            <w:top w:val="none" w:sz="0" w:space="0" w:color="auto"/>
            <w:left w:val="none" w:sz="0" w:space="0" w:color="auto"/>
            <w:bottom w:val="none" w:sz="0" w:space="0" w:color="auto"/>
            <w:right w:val="none" w:sz="0" w:space="0" w:color="auto"/>
          </w:divBdr>
        </w:div>
        <w:div w:id="1095781219">
          <w:marLeft w:val="640"/>
          <w:marRight w:val="0"/>
          <w:marTop w:val="0"/>
          <w:marBottom w:val="0"/>
          <w:divBdr>
            <w:top w:val="none" w:sz="0" w:space="0" w:color="auto"/>
            <w:left w:val="none" w:sz="0" w:space="0" w:color="auto"/>
            <w:bottom w:val="none" w:sz="0" w:space="0" w:color="auto"/>
            <w:right w:val="none" w:sz="0" w:space="0" w:color="auto"/>
          </w:divBdr>
        </w:div>
        <w:div w:id="725182802">
          <w:marLeft w:val="640"/>
          <w:marRight w:val="0"/>
          <w:marTop w:val="0"/>
          <w:marBottom w:val="0"/>
          <w:divBdr>
            <w:top w:val="none" w:sz="0" w:space="0" w:color="auto"/>
            <w:left w:val="none" w:sz="0" w:space="0" w:color="auto"/>
            <w:bottom w:val="none" w:sz="0" w:space="0" w:color="auto"/>
            <w:right w:val="none" w:sz="0" w:space="0" w:color="auto"/>
          </w:divBdr>
        </w:div>
      </w:divsChild>
    </w:div>
    <w:div w:id="293483954">
      <w:bodyDiv w:val="1"/>
      <w:marLeft w:val="0"/>
      <w:marRight w:val="0"/>
      <w:marTop w:val="0"/>
      <w:marBottom w:val="0"/>
      <w:divBdr>
        <w:top w:val="none" w:sz="0" w:space="0" w:color="auto"/>
        <w:left w:val="none" w:sz="0" w:space="0" w:color="auto"/>
        <w:bottom w:val="none" w:sz="0" w:space="0" w:color="auto"/>
        <w:right w:val="none" w:sz="0" w:space="0" w:color="auto"/>
      </w:divBdr>
      <w:divsChild>
        <w:div w:id="89397465">
          <w:marLeft w:val="640"/>
          <w:marRight w:val="0"/>
          <w:marTop w:val="0"/>
          <w:marBottom w:val="0"/>
          <w:divBdr>
            <w:top w:val="none" w:sz="0" w:space="0" w:color="auto"/>
            <w:left w:val="none" w:sz="0" w:space="0" w:color="auto"/>
            <w:bottom w:val="none" w:sz="0" w:space="0" w:color="auto"/>
            <w:right w:val="none" w:sz="0" w:space="0" w:color="auto"/>
          </w:divBdr>
        </w:div>
        <w:div w:id="1071275436">
          <w:marLeft w:val="640"/>
          <w:marRight w:val="0"/>
          <w:marTop w:val="0"/>
          <w:marBottom w:val="0"/>
          <w:divBdr>
            <w:top w:val="none" w:sz="0" w:space="0" w:color="auto"/>
            <w:left w:val="none" w:sz="0" w:space="0" w:color="auto"/>
            <w:bottom w:val="none" w:sz="0" w:space="0" w:color="auto"/>
            <w:right w:val="none" w:sz="0" w:space="0" w:color="auto"/>
          </w:divBdr>
        </w:div>
        <w:div w:id="682973767">
          <w:marLeft w:val="640"/>
          <w:marRight w:val="0"/>
          <w:marTop w:val="0"/>
          <w:marBottom w:val="0"/>
          <w:divBdr>
            <w:top w:val="none" w:sz="0" w:space="0" w:color="auto"/>
            <w:left w:val="none" w:sz="0" w:space="0" w:color="auto"/>
            <w:bottom w:val="none" w:sz="0" w:space="0" w:color="auto"/>
            <w:right w:val="none" w:sz="0" w:space="0" w:color="auto"/>
          </w:divBdr>
        </w:div>
        <w:div w:id="33775248">
          <w:marLeft w:val="640"/>
          <w:marRight w:val="0"/>
          <w:marTop w:val="0"/>
          <w:marBottom w:val="0"/>
          <w:divBdr>
            <w:top w:val="none" w:sz="0" w:space="0" w:color="auto"/>
            <w:left w:val="none" w:sz="0" w:space="0" w:color="auto"/>
            <w:bottom w:val="none" w:sz="0" w:space="0" w:color="auto"/>
            <w:right w:val="none" w:sz="0" w:space="0" w:color="auto"/>
          </w:divBdr>
        </w:div>
        <w:div w:id="1901668899">
          <w:marLeft w:val="640"/>
          <w:marRight w:val="0"/>
          <w:marTop w:val="0"/>
          <w:marBottom w:val="0"/>
          <w:divBdr>
            <w:top w:val="none" w:sz="0" w:space="0" w:color="auto"/>
            <w:left w:val="none" w:sz="0" w:space="0" w:color="auto"/>
            <w:bottom w:val="none" w:sz="0" w:space="0" w:color="auto"/>
            <w:right w:val="none" w:sz="0" w:space="0" w:color="auto"/>
          </w:divBdr>
        </w:div>
        <w:div w:id="677386985">
          <w:marLeft w:val="640"/>
          <w:marRight w:val="0"/>
          <w:marTop w:val="0"/>
          <w:marBottom w:val="0"/>
          <w:divBdr>
            <w:top w:val="none" w:sz="0" w:space="0" w:color="auto"/>
            <w:left w:val="none" w:sz="0" w:space="0" w:color="auto"/>
            <w:bottom w:val="none" w:sz="0" w:space="0" w:color="auto"/>
            <w:right w:val="none" w:sz="0" w:space="0" w:color="auto"/>
          </w:divBdr>
        </w:div>
        <w:div w:id="1786654750">
          <w:marLeft w:val="640"/>
          <w:marRight w:val="0"/>
          <w:marTop w:val="0"/>
          <w:marBottom w:val="0"/>
          <w:divBdr>
            <w:top w:val="none" w:sz="0" w:space="0" w:color="auto"/>
            <w:left w:val="none" w:sz="0" w:space="0" w:color="auto"/>
            <w:bottom w:val="none" w:sz="0" w:space="0" w:color="auto"/>
            <w:right w:val="none" w:sz="0" w:space="0" w:color="auto"/>
          </w:divBdr>
        </w:div>
        <w:div w:id="1998604295">
          <w:marLeft w:val="640"/>
          <w:marRight w:val="0"/>
          <w:marTop w:val="0"/>
          <w:marBottom w:val="0"/>
          <w:divBdr>
            <w:top w:val="none" w:sz="0" w:space="0" w:color="auto"/>
            <w:left w:val="none" w:sz="0" w:space="0" w:color="auto"/>
            <w:bottom w:val="none" w:sz="0" w:space="0" w:color="auto"/>
            <w:right w:val="none" w:sz="0" w:space="0" w:color="auto"/>
          </w:divBdr>
        </w:div>
        <w:div w:id="1630554064">
          <w:marLeft w:val="640"/>
          <w:marRight w:val="0"/>
          <w:marTop w:val="0"/>
          <w:marBottom w:val="0"/>
          <w:divBdr>
            <w:top w:val="none" w:sz="0" w:space="0" w:color="auto"/>
            <w:left w:val="none" w:sz="0" w:space="0" w:color="auto"/>
            <w:bottom w:val="none" w:sz="0" w:space="0" w:color="auto"/>
            <w:right w:val="none" w:sz="0" w:space="0" w:color="auto"/>
          </w:divBdr>
        </w:div>
        <w:div w:id="569581314">
          <w:marLeft w:val="640"/>
          <w:marRight w:val="0"/>
          <w:marTop w:val="0"/>
          <w:marBottom w:val="0"/>
          <w:divBdr>
            <w:top w:val="none" w:sz="0" w:space="0" w:color="auto"/>
            <w:left w:val="none" w:sz="0" w:space="0" w:color="auto"/>
            <w:bottom w:val="none" w:sz="0" w:space="0" w:color="auto"/>
            <w:right w:val="none" w:sz="0" w:space="0" w:color="auto"/>
          </w:divBdr>
        </w:div>
        <w:div w:id="370233805">
          <w:marLeft w:val="640"/>
          <w:marRight w:val="0"/>
          <w:marTop w:val="0"/>
          <w:marBottom w:val="0"/>
          <w:divBdr>
            <w:top w:val="none" w:sz="0" w:space="0" w:color="auto"/>
            <w:left w:val="none" w:sz="0" w:space="0" w:color="auto"/>
            <w:bottom w:val="none" w:sz="0" w:space="0" w:color="auto"/>
            <w:right w:val="none" w:sz="0" w:space="0" w:color="auto"/>
          </w:divBdr>
        </w:div>
        <w:div w:id="976034068">
          <w:marLeft w:val="640"/>
          <w:marRight w:val="0"/>
          <w:marTop w:val="0"/>
          <w:marBottom w:val="0"/>
          <w:divBdr>
            <w:top w:val="none" w:sz="0" w:space="0" w:color="auto"/>
            <w:left w:val="none" w:sz="0" w:space="0" w:color="auto"/>
            <w:bottom w:val="none" w:sz="0" w:space="0" w:color="auto"/>
            <w:right w:val="none" w:sz="0" w:space="0" w:color="auto"/>
          </w:divBdr>
        </w:div>
        <w:div w:id="826019972">
          <w:marLeft w:val="640"/>
          <w:marRight w:val="0"/>
          <w:marTop w:val="0"/>
          <w:marBottom w:val="0"/>
          <w:divBdr>
            <w:top w:val="none" w:sz="0" w:space="0" w:color="auto"/>
            <w:left w:val="none" w:sz="0" w:space="0" w:color="auto"/>
            <w:bottom w:val="none" w:sz="0" w:space="0" w:color="auto"/>
            <w:right w:val="none" w:sz="0" w:space="0" w:color="auto"/>
          </w:divBdr>
        </w:div>
        <w:div w:id="681593240">
          <w:marLeft w:val="640"/>
          <w:marRight w:val="0"/>
          <w:marTop w:val="0"/>
          <w:marBottom w:val="0"/>
          <w:divBdr>
            <w:top w:val="none" w:sz="0" w:space="0" w:color="auto"/>
            <w:left w:val="none" w:sz="0" w:space="0" w:color="auto"/>
            <w:bottom w:val="none" w:sz="0" w:space="0" w:color="auto"/>
            <w:right w:val="none" w:sz="0" w:space="0" w:color="auto"/>
          </w:divBdr>
        </w:div>
        <w:div w:id="1625697137">
          <w:marLeft w:val="640"/>
          <w:marRight w:val="0"/>
          <w:marTop w:val="0"/>
          <w:marBottom w:val="0"/>
          <w:divBdr>
            <w:top w:val="none" w:sz="0" w:space="0" w:color="auto"/>
            <w:left w:val="none" w:sz="0" w:space="0" w:color="auto"/>
            <w:bottom w:val="none" w:sz="0" w:space="0" w:color="auto"/>
            <w:right w:val="none" w:sz="0" w:space="0" w:color="auto"/>
          </w:divBdr>
        </w:div>
        <w:div w:id="788741512">
          <w:marLeft w:val="640"/>
          <w:marRight w:val="0"/>
          <w:marTop w:val="0"/>
          <w:marBottom w:val="0"/>
          <w:divBdr>
            <w:top w:val="none" w:sz="0" w:space="0" w:color="auto"/>
            <w:left w:val="none" w:sz="0" w:space="0" w:color="auto"/>
            <w:bottom w:val="none" w:sz="0" w:space="0" w:color="auto"/>
            <w:right w:val="none" w:sz="0" w:space="0" w:color="auto"/>
          </w:divBdr>
        </w:div>
        <w:div w:id="406154389">
          <w:marLeft w:val="640"/>
          <w:marRight w:val="0"/>
          <w:marTop w:val="0"/>
          <w:marBottom w:val="0"/>
          <w:divBdr>
            <w:top w:val="none" w:sz="0" w:space="0" w:color="auto"/>
            <w:left w:val="none" w:sz="0" w:space="0" w:color="auto"/>
            <w:bottom w:val="none" w:sz="0" w:space="0" w:color="auto"/>
            <w:right w:val="none" w:sz="0" w:space="0" w:color="auto"/>
          </w:divBdr>
        </w:div>
        <w:div w:id="645167542">
          <w:marLeft w:val="640"/>
          <w:marRight w:val="0"/>
          <w:marTop w:val="0"/>
          <w:marBottom w:val="0"/>
          <w:divBdr>
            <w:top w:val="none" w:sz="0" w:space="0" w:color="auto"/>
            <w:left w:val="none" w:sz="0" w:space="0" w:color="auto"/>
            <w:bottom w:val="none" w:sz="0" w:space="0" w:color="auto"/>
            <w:right w:val="none" w:sz="0" w:space="0" w:color="auto"/>
          </w:divBdr>
        </w:div>
        <w:div w:id="1590115695">
          <w:marLeft w:val="640"/>
          <w:marRight w:val="0"/>
          <w:marTop w:val="0"/>
          <w:marBottom w:val="0"/>
          <w:divBdr>
            <w:top w:val="none" w:sz="0" w:space="0" w:color="auto"/>
            <w:left w:val="none" w:sz="0" w:space="0" w:color="auto"/>
            <w:bottom w:val="none" w:sz="0" w:space="0" w:color="auto"/>
            <w:right w:val="none" w:sz="0" w:space="0" w:color="auto"/>
          </w:divBdr>
        </w:div>
        <w:div w:id="1717854054">
          <w:marLeft w:val="640"/>
          <w:marRight w:val="0"/>
          <w:marTop w:val="0"/>
          <w:marBottom w:val="0"/>
          <w:divBdr>
            <w:top w:val="none" w:sz="0" w:space="0" w:color="auto"/>
            <w:left w:val="none" w:sz="0" w:space="0" w:color="auto"/>
            <w:bottom w:val="none" w:sz="0" w:space="0" w:color="auto"/>
            <w:right w:val="none" w:sz="0" w:space="0" w:color="auto"/>
          </w:divBdr>
        </w:div>
        <w:div w:id="1873611666">
          <w:marLeft w:val="640"/>
          <w:marRight w:val="0"/>
          <w:marTop w:val="0"/>
          <w:marBottom w:val="0"/>
          <w:divBdr>
            <w:top w:val="none" w:sz="0" w:space="0" w:color="auto"/>
            <w:left w:val="none" w:sz="0" w:space="0" w:color="auto"/>
            <w:bottom w:val="none" w:sz="0" w:space="0" w:color="auto"/>
            <w:right w:val="none" w:sz="0" w:space="0" w:color="auto"/>
          </w:divBdr>
        </w:div>
        <w:div w:id="1720325617">
          <w:marLeft w:val="640"/>
          <w:marRight w:val="0"/>
          <w:marTop w:val="0"/>
          <w:marBottom w:val="0"/>
          <w:divBdr>
            <w:top w:val="none" w:sz="0" w:space="0" w:color="auto"/>
            <w:left w:val="none" w:sz="0" w:space="0" w:color="auto"/>
            <w:bottom w:val="none" w:sz="0" w:space="0" w:color="auto"/>
            <w:right w:val="none" w:sz="0" w:space="0" w:color="auto"/>
          </w:divBdr>
        </w:div>
        <w:div w:id="1342781246">
          <w:marLeft w:val="640"/>
          <w:marRight w:val="0"/>
          <w:marTop w:val="0"/>
          <w:marBottom w:val="0"/>
          <w:divBdr>
            <w:top w:val="none" w:sz="0" w:space="0" w:color="auto"/>
            <w:left w:val="none" w:sz="0" w:space="0" w:color="auto"/>
            <w:bottom w:val="none" w:sz="0" w:space="0" w:color="auto"/>
            <w:right w:val="none" w:sz="0" w:space="0" w:color="auto"/>
          </w:divBdr>
        </w:div>
        <w:div w:id="1320576469">
          <w:marLeft w:val="640"/>
          <w:marRight w:val="0"/>
          <w:marTop w:val="0"/>
          <w:marBottom w:val="0"/>
          <w:divBdr>
            <w:top w:val="none" w:sz="0" w:space="0" w:color="auto"/>
            <w:left w:val="none" w:sz="0" w:space="0" w:color="auto"/>
            <w:bottom w:val="none" w:sz="0" w:space="0" w:color="auto"/>
            <w:right w:val="none" w:sz="0" w:space="0" w:color="auto"/>
          </w:divBdr>
        </w:div>
        <w:div w:id="1245257928">
          <w:marLeft w:val="640"/>
          <w:marRight w:val="0"/>
          <w:marTop w:val="0"/>
          <w:marBottom w:val="0"/>
          <w:divBdr>
            <w:top w:val="none" w:sz="0" w:space="0" w:color="auto"/>
            <w:left w:val="none" w:sz="0" w:space="0" w:color="auto"/>
            <w:bottom w:val="none" w:sz="0" w:space="0" w:color="auto"/>
            <w:right w:val="none" w:sz="0" w:space="0" w:color="auto"/>
          </w:divBdr>
        </w:div>
        <w:div w:id="528690314">
          <w:marLeft w:val="640"/>
          <w:marRight w:val="0"/>
          <w:marTop w:val="0"/>
          <w:marBottom w:val="0"/>
          <w:divBdr>
            <w:top w:val="none" w:sz="0" w:space="0" w:color="auto"/>
            <w:left w:val="none" w:sz="0" w:space="0" w:color="auto"/>
            <w:bottom w:val="none" w:sz="0" w:space="0" w:color="auto"/>
            <w:right w:val="none" w:sz="0" w:space="0" w:color="auto"/>
          </w:divBdr>
        </w:div>
        <w:div w:id="831605311">
          <w:marLeft w:val="640"/>
          <w:marRight w:val="0"/>
          <w:marTop w:val="0"/>
          <w:marBottom w:val="0"/>
          <w:divBdr>
            <w:top w:val="none" w:sz="0" w:space="0" w:color="auto"/>
            <w:left w:val="none" w:sz="0" w:space="0" w:color="auto"/>
            <w:bottom w:val="none" w:sz="0" w:space="0" w:color="auto"/>
            <w:right w:val="none" w:sz="0" w:space="0" w:color="auto"/>
          </w:divBdr>
        </w:div>
        <w:div w:id="1865826453">
          <w:marLeft w:val="640"/>
          <w:marRight w:val="0"/>
          <w:marTop w:val="0"/>
          <w:marBottom w:val="0"/>
          <w:divBdr>
            <w:top w:val="none" w:sz="0" w:space="0" w:color="auto"/>
            <w:left w:val="none" w:sz="0" w:space="0" w:color="auto"/>
            <w:bottom w:val="none" w:sz="0" w:space="0" w:color="auto"/>
            <w:right w:val="none" w:sz="0" w:space="0" w:color="auto"/>
          </w:divBdr>
        </w:div>
        <w:div w:id="976690215">
          <w:marLeft w:val="640"/>
          <w:marRight w:val="0"/>
          <w:marTop w:val="0"/>
          <w:marBottom w:val="0"/>
          <w:divBdr>
            <w:top w:val="none" w:sz="0" w:space="0" w:color="auto"/>
            <w:left w:val="none" w:sz="0" w:space="0" w:color="auto"/>
            <w:bottom w:val="none" w:sz="0" w:space="0" w:color="auto"/>
            <w:right w:val="none" w:sz="0" w:space="0" w:color="auto"/>
          </w:divBdr>
        </w:div>
        <w:div w:id="501967608">
          <w:marLeft w:val="640"/>
          <w:marRight w:val="0"/>
          <w:marTop w:val="0"/>
          <w:marBottom w:val="0"/>
          <w:divBdr>
            <w:top w:val="none" w:sz="0" w:space="0" w:color="auto"/>
            <w:left w:val="none" w:sz="0" w:space="0" w:color="auto"/>
            <w:bottom w:val="none" w:sz="0" w:space="0" w:color="auto"/>
            <w:right w:val="none" w:sz="0" w:space="0" w:color="auto"/>
          </w:divBdr>
        </w:div>
        <w:div w:id="1141966826">
          <w:marLeft w:val="640"/>
          <w:marRight w:val="0"/>
          <w:marTop w:val="0"/>
          <w:marBottom w:val="0"/>
          <w:divBdr>
            <w:top w:val="none" w:sz="0" w:space="0" w:color="auto"/>
            <w:left w:val="none" w:sz="0" w:space="0" w:color="auto"/>
            <w:bottom w:val="none" w:sz="0" w:space="0" w:color="auto"/>
            <w:right w:val="none" w:sz="0" w:space="0" w:color="auto"/>
          </w:divBdr>
        </w:div>
        <w:div w:id="722220801">
          <w:marLeft w:val="640"/>
          <w:marRight w:val="0"/>
          <w:marTop w:val="0"/>
          <w:marBottom w:val="0"/>
          <w:divBdr>
            <w:top w:val="none" w:sz="0" w:space="0" w:color="auto"/>
            <w:left w:val="none" w:sz="0" w:space="0" w:color="auto"/>
            <w:bottom w:val="none" w:sz="0" w:space="0" w:color="auto"/>
            <w:right w:val="none" w:sz="0" w:space="0" w:color="auto"/>
          </w:divBdr>
        </w:div>
        <w:div w:id="1005353751">
          <w:marLeft w:val="640"/>
          <w:marRight w:val="0"/>
          <w:marTop w:val="0"/>
          <w:marBottom w:val="0"/>
          <w:divBdr>
            <w:top w:val="none" w:sz="0" w:space="0" w:color="auto"/>
            <w:left w:val="none" w:sz="0" w:space="0" w:color="auto"/>
            <w:bottom w:val="none" w:sz="0" w:space="0" w:color="auto"/>
            <w:right w:val="none" w:sz="0" w:space="0" w:color="auto"/>
          </w:divBdr>
        </w:div>
        <w:div w:id="1074426100">
          <w:marLeft w:val="640"/>
          <w:marRight w:val="0"/>
          <w:marTop w:val="0"/>
          <w:marBottom w:val="0"/>
          <w:divBdr>
            <w:top w:val="none" w:sz="0" w:space="0" w:color="auto"/>
            <w:left w:val="none" w:sz="0" w:space="0" w:color="auto"/>
            <w:bottom w:val="none" w:sz="0" w:space="0" w:color="auto"/>
            <w:right w:val="none" w:sz="0" w:space="0" w:color="auto"/>
          </w:divBdr>
        </w:div>
        <w:div w:id="1577472449">
          <w:marLeft w:val="640"/>
          <w:marRight w:val="0"/>
          <w:marTop w:val="0"/>
          <w:marBottom w:val="0"/>
          <w:divBdr>
            <w:top w:val="none" w:sz="0" w:space="0" w:color="auto"/>
            <w:left w:val="none" w:sz="0" w:space="0" w:color="auto"/>
            <w:bottom w:val="none" w:sz="0" w:space="0" w:color="auto"/>
            <w:right w:val="none" w:sz="0" w:space="0" w:color="auto"/>
          </w:divBdr>
        </w:div>
        <w:div w:id="62726299">
          <w:marLeft w:val="640"/>
          <w:marRight w:val="0"/>
          <w:marTop w:val="0"/>
          <w:marBottom w:val="0"/>
          <w:divBdr>
            <w:top w:val="none" w:sz="0" w:space="0" w:color="auto"/>
            <w:left w:val="none" w:sz="0" w:space="0" w:color="auto"/>
            <w:bottom w:val="none" w:sz="0" w:space="0" w:color="auto"/>
            <w:right w:val="none" w:sz="0" w:space="0" w:color="auto"/>
          </w:divBdr>
        </w:div>
        <w:div w:id="1608268861">
          <w:marLeft w:val="640"/>
          <w:marRight w:val="0"/>
          <w:marTop w:val="0"/>
          <w:marBottom w:val="0"/>
          <w:divBdr>
            <w:top w:val="none" w:sz="0" w:space="0" w:color="auto"/>
            <w:left w:val="none" w:sz="0" w:space="0" w:color="auto"/>
            <w:bottom w:val="none" w:sz="0" w:space="0" w:color="auto"/>
            <w:right w:val="none" w:sz="0" w:space="0" w:color="auto"/>
          </w:divBdr>
        </w:div>
        <w:div w:id="281040813">
          <w:marLeft w:val="640"/>
          <w:marRight w:val="0"/>
          <w:marTop w:val="0"/>
          <w:marBottom w:val="0"/>
          <w:divBdr>
            <w:top w:val="none" w:sz="0" w:space="0" w:color="auto"/>
            <w:left w:val="none" w:sz="0" w:space="0" w:color="auto"/>
            <w:bottom w:val="none" w:sz="0" w:space="0" w:color="auto"/>
            <w:right w:val="none" w:sz="0" w:space="0" w:color="auto"/>
          </w:divBdr>
        </w:div>
        <w:div w:id="924919946">
          <w:marLeft w:val="640"/>
          <w:marRight w:val="0"/>
          <w:marTop w:val="0"/>
          <w:marBottom w:val="0"/>
          <w:divBdr>
            <w:top w:val="none" w:sz="0" w:space="0" w:color="auto"/>
            <w:left w:val="none" w:sz="0" w:space="0" w:color="auto"/>
            <w:bottom w:val="none" w:sz="0" w:space="0" w:color="auto"/>
            <w:right w:val="none" w:sz="0" w:space="0" w:color="auto"/>
          </w:divBdr>
        </w:div>
        <w:div w:id="1423721399">
          <w:marLeft w:val="640"/>
          <w:marRight w:val="0"/>
          <w:marTop w:val="0"/>
          <w:marBottom w:val="0"/>
          <w:divBdr>
            <w:top w:val="none" w:sz="0" w:space="0" w:color="auto"/>
            <w:left w:val="none" w:sz="0" w:space="0" w:color="auto"/>
            <w:bottom w:val="none" w:sz="0" w:space="0" w:color="auto"/>
            <w:right w:val="none" w:sz="0" w:space="0" w:color="auto"/>
          </w:divBdr>
        </w:div>
        <w:div w:id="1626623241">
          <w:marLeft w:val="640"/>
          <w:marRight w:val="0"/>
          <w:marTop w:val="0"/>
          <w:marBottom w:val="0"/>
          <w:divBdr>
            <w:top w:val="none" w:sz="0" w:space="0" w:color="auto"/>
            <w:left w:val="none" w:sz="0" w:space="0" w:color="auto"/>
            <w:bottom w:val="none" w:sz="0" w:space="0" w:color="auto"/>
            <w:right w:val="none" w:sz="0" w:space="0" w:color="auto"/>
          </w:divBdr>
        </w:div>
        <w:div w:id="1789549360">
          <w:marLeft w:val="640"/>
          <w:marRight w:val="0"/>
          <w:marTop w:val="0"/>
          <w:marBottom w:val="0"/>
          <w:divBdr>
            <w:top w:val="none" w:sz="0" w:space="0" w:color="auto"/>
            <w:left w:val="none" w:sz="0" w:space="0" w:color="auto"/>
            <w:bottom w:val="none" w:sz="0" w:space="0" w:color="auto"/>
            <w:right w:val="none" w:sz="0" w:space="0" w:color="auto"/>
          </w:divBdr>
        </w:div>
        <w:div w:id="1752509943">
          <w:marLeft w:val="640"/>
          <w:marRight w:val="0"/>
          <w:marTop w:val="0"/>
          <w:marBottom w:val="0"/>
          <w:divBdr>
            <w:top w:val="none" w:sz="0" w:space="0" w:color="auto"/>
            <w:left w:val="none" w:sz="0" w:space="0" w:color="auto"/>
            <w:bottom w:val="none" w:sz="0" w:space="0" w:color="auto"/>
            <w:right w:val="none" w:sz="0" w:space="0" w:color="auto"/>
          </w:divBdr>
        </w:div>
        <w:div w:id="2135367766">
          <w:marLeft w:val="640"/>
          <w:marRight w:val="0"/>
          <w:marTop w:val="0"/>
          <w:marBottom w:val="0"/>
          <w:divBdr>
            <w:top w:val="none" w:sz="0" w:space="0" w:color="auto"/>
            <w:left w:val="none" w:sz="0" w:space="0" w:color="auto"/>
            <w:bottom w:val="none" w:sz="0" w:space="0" w:color="auto"/>
            <w:right w:val="none" w:sz="0" w:space="0" w:color="auto"/>
          </w:divBdr>
        </w:div>
        <w:div w:id="663507733">
          <w:marLeft w:val="640"/>
          <w:marRight w:val="0"/>
          <w:marTop w:val="0"/>
          <w:marBottom w:val="0"/>
          <w:divBdr>
            <w:top w:val="none" w:sz="0" w:space="0" w:color="auto"/>
            <w:left w:val="none" w:sz="0" w:space="0" w:color="auto"/>
            <w:bottom w:val="none" w:sz="0" w:space="0" w:color="auto"/>
            <w:right w:val="none" w:sz="0" w:space="0" w:color="auto"/>
          </w:divBdr>
        </w:div>
        <w:div w:id="1843927550">
          <w:marLeft w:val="640"/>
          <w:marRight w:val="0"/>
          <w:marTop w:val="0"/>
          <w:marBottom w:val="0"/>
          <w:divBdr>
            <w:top w:val="none" w:sz="0" w:space="0" w:color="auto"/>
            <w:left w:val="none" w:sz="0" w:space="0" w:color="auto"/>
            <w:bottom w:val="none" w:sz="0" w:space="0" w:color="auto"/>
            <w:right w:val="none" w:sz="0" w:space="0" w:color="auto"/>
          </w:divBdr>
        </w:div>
        <w:div w:id="990325928">
          <w:marLeft w:val="640"/>
          <w:marRight w:val="0"/>
          <w:marTop w:val="0"/>
          <w:marBottom w:val="0"/>
          <w:divBdr>
            <w:top w:val="none" w:sz="0" w:space="0" w:color="auto"/>
            <w:left w:val="none" w:sz="0" w:space="0" w:color="auto"/>
            <w:bottom w:val="none" w:sz="0" w:space="0" w:color="auto"/>
            <w:right w:val="none" w:sz="0" w:space="0" w:color="auto"/>
          </w:divBdr>
        </w:div>
        <w:div w:id="865410762">
          <w:marLeft w:val="640"/>
          <w:marRight w:val="0"/>
          <w:marTop w:val="0"/>
          <w:marBottom w:val="0"/>
          <w:divBdr>
            <w:top w:val="none" w:sz="0" w:space="0" w:color="auto"/>
            <w:left w:val="none" w:sz="0" w:space="0" w:color="auto"/>
            <w:bottom w:val="none" w:sz="0" w:space="0" w:color="auto"/>
            <w:right w:val="none" w:sz="0" w:space="0" w:color="auto"/>
          </w:divBdr>
        </w:div>
        <w:div w:id="950011536">
          <w:marLeft w:val="640"/>
          <w:marRight w:val="0"/>
          <w:marTop w:val="0"/>
          <w:marBottom w:val="0"/>
          <w:divBdr>
            <w:top w:val="none" w:sz="0" w:space="0" w:color="auto"/>
            <w:left w:val="none" w:sz="0" w:space="0" w:color="auto"/>
            <w:bottom w:val="none" w:sz="0" w:space="0" w:color="auto"/>
            <w:right w:val="none" w:sz="0" w:space="0" w:color="auto"/>
          </w:divBdr>
        </w:div>
        <w:div w:id="1478915070">
          <w:marLeft w:val="640"/>
          <w:marRight w:val="0"/>
          <w:marTop w:val="0"/>
          <w:marBottom w:val="0"/>
          <w:divBdr>
            <w:top w:val="none" w:sz="0" w:space="0" w:color="auto"/>
            <w:left w:val="none" w:sz="0" w:space="0" w:color="auto"/>
            <w:bottom w:val="none" w:sz="0" w:space="0" w:color="auto"/>
            <w:right w:val="none" w:sz="0" w:space="0" w:color="auto"/>
          </w:divBdr>
        </w:div>
        <w:div w:id="57483246">
          <w:marLeft w:val="640"/>
          <w:marRight w:val="0"/>
          <w:marTop w:val="0"/>
          <w:marBottom w:val="0"/>
          <w:divBdr>
            <w:top w:val="none" w:sz="0" w:space="0" w:color="auto"/>
            <w:left w:val="none" w:sz="0" w:space="0" w:color="auto"/>
            <w:bottom w:val="none" w:sz="0" w:space="0" w:color="auto"/>
            <w:right w:val="none" w:sz="0" w:space="0" w:color="auto"/>
          </w:divBdr>
        </w:div>
        <w:div w:id="2041319380">
          <w:marLeft w:val="640"/>
          <w:marRight w:val="0"/>
          <w:marTop w:val="0"/>
          <w:marBottom w:val="0"/>
          <w:divBdr>
            <w:top w:val="none" w:sz="0" w:space="0" w:color="auto"/>
            <w:left w:val="none" w:sz="0" w:space="0" w:color="auto"/>
            <w:bottom w:val="none" w:sz="0" w:space="0" w:color="auto"/>
            <w:right w:val="none" w:sz="0" w:space="0" w:color="auto"/>
          </w:divBdr>
        </w:div>
        <w:div w:id="1211109004">
          <w:marLeft w:val="640"/>
          <w:marRight w:val="0"/>
          <w:marTop w:val="0"/>
          <w:marBottom w:val="0"/>
          <w:divBdr>
            <w:top w:val="none" w:sz="0" w:space="0" w:color="auto"/>
            <w:left w:val="none" w:sz="0" w:space="0" w:color="auto"/>
            <w:bottom w:val="none" w:sz="0" w:space="0" w:color="auto"/>
            <w:right w:val="none" w:sz="0" w:space="0" w:color="auto"/>
          </w:divBdr>
        </w:div>
        <w:div w:id="471144015">
          <w:marLeft w:val="640"/>
          <w:marRight w:val="0"/>
          <w:marTop w:val="0"/>
          <w:marBottom w:val="0"/>
          <w:divBdr>
            <w:top w:val="none" w:sz="0" w:space="0" w:color="auto"/>
            <w:left w:val="none" w:sz="0" w:space="0" w:color="auto"/>
            <w:bottom w:val="none" w:sz="0" w:space="0" w:color="auto"/>
            <w:right w:val="none" w:sz="0" w:space="0" w:color="auto"/>
          </w:divBdr>
        </w:div>
        <w:div w:id="1535654420">
          <w:marLeft w:val="640"/>
          <w:marRight w:val="0"/>
          <w:marTop w:val="0"/>
          <w:marBottom w:val="0"/>
          <w:divBdr>
            <w:top w:val="none" w:sz="0" w:space="0" w:color="auto"/>
            <w:left w:val="none" w:sz="0" w:space="0" w:color="auto"/>
            <w:bottom w:val="none" w:sz="0" w:space="0" w:color="auto"/>
            <w:right w:val="none" w:sz="0" w:space="0" w:color="auto"/>
          </w:divBdr>
        </w:div>
        <w:div w:id="754478935">
          <w:marLeft w:val="640"/>
          <w:marRight w:val="0"/>
          <w:marTop w:val="0"/>
          <w:marBottom w:val="0"/>
          <w:divBdr>
            <w:top w:val="none" w:sz="0" w:space="0" w:color="auto"/>
            <w:left w:val="none" w:sz="0" w:space="0" w:color="auto"/>
            <w:bottom w:val="none" w:sz="0" w:space="0" w:color="auto"/>
            <w:right w:val="none" w:sz="0" w:space="0" w:color="auto"/>
          </w:divBdr>
        </w:div>
        <w:div w:id="370498403">
          <w:marLeft w:val="640"/>
          <w:marRight w:val="0"/>
          <w:marTop w:val="0"/>
          <w:marBottom w:val="0"/>
          <w:divBdr>
            <w:top w:val="none" w:sz="0" w:space="0" w:color="auto"/>
            <w:left w:val="none" w:sz="0" w:space="0" w:color="auto"/>
            <w:bottom w:val="none" w:sz="0" w:space="0" w:color="auto"/>
            <w:right w:val="none" w:sz="0" w:space="0" w:color="auto"/>
          </w:divBdr>
        </w:div>
        <w:div w:id="2015182969">
          <w:marLeft w:val="640"/>
          <w:marRight w:val="0"/>
          <w:marTop w:val="0"/>
          <w:marBottom w:val="0"/>
          <w:divBdr>
            <w:top w:val="none" w:sz="0" w:space="0" w:color="auto"/>
            <w:left w:val="none" w:sz="0" w:space="0" w:color="auto"/>
            <w:bottom w:val="none" w:sz="0" w:space="0" w:color="auto"/>
            <w:right w:val="none" w:sz="0" w:space="0" w:color="auto"/>
          </w:divBdr>
        </w:div>
        <w:div w:id="140925321">
          <w:marLeft w:val="640"/>
          <w:marRight w:val="0"/>
          <w:marTop w:val="0"/>
          <w:marBottom w:val="0"/>
          <w:divBdr>
            <w:top w:val="none" w:sz="0" w:space="0" w:color="auto"/>
            <w:left w:val="none" w:sz="0" w:space="0" w:color="auto"/>
            <w:bottom w:val="none" w:sz="0" w:space="0" w:color="auto"/>
            <w:right w:val="none" w:sz="0" w:space="0" w:color="auto"/>
          </w:divBdr>
        </w:div>
        <w:div w:id="2014257830">
          <w:marLeft w:val="640"/>
          <w:marRight w:val="0"/>
          <w:marTop w:val="0"/>
          <w:marBottom w:val="0"/>
          <w:divBdr>
            <w:top w:val="none" w:sz="0" w:space="0" w:color="auto"/>
            <w:left w:val="none" w:sz="0" w:space="0" w:color="auto"/>
            <w:bottom w:val="none" w:sz="0" w:space="0" w:color="auto"/>
            <w:right w:val="none" w:sz="0" w:space="0" w:color="auto"/>
          </w:divBdr>
        </w:div>
        <w:div w:id="1374622545">
          <w:marLeft w:val="640"/>
          <w:marRight w:val="0"/>
          <w:marTop w:val="0"/>
          <w:marBottom w:val="0"/>
          <w:divBdr>
            <w:top w:val="none" w:sz="0" w:space="0" w:color="auto"/>
            <w:left w:val="none" w:sz="0" w:space="0" w:color="auto"/>
            <w:bottom w:val="none" w:sz="0" w:space="0" w:color="auto"/>
            <w:right w:val="none" w:sz="0" w:space="0" w:color="auto"/>
          </w:divBdr>
        </w:div>
        <w:div w:id="278269510">
          <w:marLeft w:val="640"/>
          <w:marRight w:val="0"/>
          <w:marTop w:val="0"/>
          <w:marBottom w:val="0"/>
          <w:divBdr>
            <w:top w:val="none" w:sz="0" w:space="0" w:color="auto"/>
            <w:left w:val="none" w:sz="0" w:space="0" w:color="auto"/>
            <w:bottom w:val="none" w:sz="0" w:space="0" w:color="auto"/>
            <w:right w:val="none" w:sz="0" w:space="0" w:color="auto"/>
          </w:divBdr>
        </w:div>
        <w:div w:id="556673082">
          <w:marLeft w:val="640"/>
          <w:marRight w:val="0"/>
          <w:marTop w:val="0"/>
          <w:marBottom w:val="0"/>
          <w:divBdr>
            <w:top w:val="none" w:sz="0" w:space="0" w:color="auto"/>
            <w:left w:val="none" w:sz="0" w:space="0" w:color="auto"/>
            <w:bottom w:val="none" w:sz="0" w:space="0" w:color="auto"/>
            <w:right w:val="none" w:sz="0" w:space="0" w:color="auto"/>
          </w:divBdr>
        </w:div>
        <w:div w:id="1199851298">
          <w:marLeft w:val="640"/>
          <w:marRight w:val="0"/>
          <w:marTop w:val="0"/>
          <w:marBottom w:val="0"/>
          <w:divBdr>
            <w:top w:val="none" w:sz="0" w:space="0" w:color="auto"/>
            <w:left w:val="none" w:sz="0" w:space="0" w:color="auto"/>
            <w:bottom w:val="none" w:sz="0" w:space="0" w:color="auto"/>
            <w:right w:val="none" w:sz="0" w:space="0" w:color="auto"/>
          </w:divBdr>
        </w:div>
        <w:div w:id="2132939985">
          <w:marLeft w:val="640"/>
          <w:marRight w:val="0"/>
          <w:marTop w:val="0"/>
          <w:marBottom w:val="0"/>
          <w:divBdr>
            <w:top w:val="none" w:sz="0" w:space="0" w:color="auto"/>
            <w:left w:val="none" w:sz="0" w:space="0" w:color="auto"/>
            <w:bottom w:val="none" w:sz="0" w:space="0" w:color="auto"/>
            <w:right w:val="none" w:sz="0" w:space="0" w:color="auto"/>
          </w:divBdr>
        </w:div>
        <w:div w:id="528029179">
          <w:marLeft w:val="640"/>
          <w:marRight w:val="0"/>
          <w:marTop w:val="0"/>
          <w:marBottom w:val="0"/>
          <w:divBdr>
            <w:top w:val="none" w:sz="0" w:space="0" w:color="auto"/>
            <w:left w:val="none" w:sz="0" w:space="0" w:color="auto"/>
            <w:bottom w:val="none" w:sz="0" w:space="0" w:color="auto"/>
            <w:right w:val="none" w:sz="0" w:space="0" w:color="auto"/>
          </w:divBdr>
        </w:div>
        <w:div w:id="1374379973">
          <w:marLeft w:val="640"/>
          <w:marRight w:val="0"/>
          <w:marTop w:val="0"/>
          <w:marBottom w:val="0"/>
          <w:divBdr>
            <w:top w:val="none" w:sz="0" w:space="0" w:color="auto"/>
            <w:left w:val="none" w:sz="0" w:space="0" w:color="auto"/>
            <w:bottom w:val="none" w:sz="0" w:space="0" w:color="auto"/>
            <w:right w:val="none" w:sz="0" w:space="0" w:color="auto"/>
          </w:divBdr>
        </w:div>
        <w:div w:id="1045907980">
          <w:marLeft w:val="640"/>
          <w:marRight w:val="0"/>
          <w:marTop w:val="0"/>
          <w:marBottom w:val="0"/>
          <w:divBdr>
            <w:top w:val="none" w:sz="0" w:space="0" w:color="auto"/>
            <w:left w:val="none" w:sz="0" w:space="0" w:color="auto"/>
            <w:bottom w:val="none" w:sz="0" w:space="0" w:color="auto"/>
            <w:right w:val="none" w:sz="0" w:space="0" w:color="auto"/>
          </w:divBdr>
        </w:div>
        <w:div w:id="1338774535">
          <w:marLeft w:val="640"/>
          <w:marRight w:val="0"/>
          <w:marTop w:val="0"/>
          <w:marBottom w:val="0"/>
          <w:divBdr>
            <w:top w:val="none" w:sz="0" w:space="0" w:color="auto"/>
            <w:left w:val="none" w:sz="0" w:space="0" w:color="auto"/>
            <w:bottom w:val="none" w:sz="0" w:space="0" w:color="auto"/>
            <w:right w:val="none" w:sz="0" w:space="0" w:color="auto"/>
          </w:divBdr>
        </w:div>
        <w:div w:id="1500659835">
          <w:marLeft w:val="640"/>
          <w:marRight w:val="0"/>
          <w:marTop w:val="0"/>
          <w:marBottom w:val="0"/>
          <w:divBdr>
            <w:top w:val="none" w:sz="0" w:space="0" w:color="auto"/>
            <w:left w:val="none" w:sz="0" w:space="0" w:color="auto"/>
            <w:bottom w:val="none" w:sz="0" w:space="0" w:color="auto"/>
            <w:right w:val="none" w:sz="0" w:space="0" w:color="auto"/>
          </w:divBdr>
        </w:div>
        <w:div w:id="1193226846">
          <w:marLeft w:val="640"/>
          <w:marRight w:val="0"/>
          <w:marTop w:val="0"/>
          <w:marBottom w:val="0"/>
          <w:divBdr>
            <w:top w:val="none" w:sz="0" w:space="0" w:color="auto"/>
            <w:left w:val="none" w:sz="0" w:space="0" w:color="auto"/>
            <w:bottom w:val="none" w:sz="0" w:space="0" w:color="auto"/>
            <w:right w:val="none" w:sz="0" w:space="0" w:color="auto"/>
          </w:divBdr>
        </w:div>
        <w:div w:id="1720931801">
          <w:marLeft w:val="640"/>
          <w:marRight w:val="0"/>
          <w:marTop w:val="0"/>
          <w:marBottom w:val="0"/>
          <w:divBdr>
            <w:top w:val="none" w:sz="0" w:space="0" w:color="auto"/>
            <w:left w:val="none" w:sz="0" w:space="0" w:color="auto"/>
            <w:bottom w:val="none" w:sz="0" w:space="0" w:color="auto"/>
            <w:right w:val="none" w:sz="0" w:space="0" w:color="auto"/>
          </w:divBdr>
        </w:div>
        <w:div w:id="228536302">
          <w:marLeft w:val="640"/>
          <w:marRight w:val="0"/>
          <w:marTop w:val="0"/>
          <w:marBottom w:val="0"/>
          <w:divBdr>
            <w:top w:val="none" w:sz="0" w:space="0" w:color="auto"/>
            <w:left w:val="none" w:sz="0" w:space="0" w:color="auto"/>
            <w:bottom w:val="none" w:sz="0" w:space="0" w:color="auto"/>
            <w:right w:val="none" w:sz="0" w:space="0" w:color="auto"/>
          </w:divBdr>
        </w:div>
        <w:div w:id="1502307359">
          <w:marLeft w:val="640"/>
          <w:marRight w:val="0"/>
          <w:marTop w:val="0"/>
          <w:marBottom w:val="0"/>
          <w:divBdr>
            <w:top w:val="none" w:sz="0" w:space="0" w:color="auto"/>
            <w:left w:val="none" w:sz="0" w:space="0" w:color="auto"/>
            <w:bottom w:val="none" w:sz="0" w:space="0" w:color="auto"/>
            <w:right w:val="none" w:sz="0" w:space="0" w:color="auto"/>
          </w:divBdr>
        </w:div>
        <w:div w:id="681517353">
          <w:marLeft w:val="640"/>
          <w:marRight w:val="0"/>
          <w:marTop w:val="0"/>
          <w:marBottom w:val="0"/>
          <w:divBdr>
            <w:top w:val="none" w:sz="0" w:space="0" w:color="auto"/>
            <w:left w:val="none" w:sz="0" w:space="0" w:color="auto"/>
            <w:bottom w:val="none" w:sz="0" w:space="0" w:color="auto"/>
            <w:right w:val="none" w:sz="0" w:space="0" w:color="auto"/>
          </w:divBdr>
        </w:div>
        <w:div w:id="1027566823">
          <w:marLeft w:val="640"/>
          <w:marRight w:val="0"/>
          <w:marTop w:val="0"/>
          <w:marBottom w:val="0"/>
          <w:divBdr>
            <w:top w:val="none" w:sz="0" w:space="0" w:color="auto"/>
            <w:left w:val="none" w:sz="0" w:space="0" w:color="auto"/>
            <w:bottom w:val="none" w:sz="0" w:space="0" w:color="auto"/>
            <w:right w:val="none" w:sz="0" w:space="0" w:color="auto"/>
          </w:divBdr>
        </w:div>
        <w:div w:id="261106249">
          <w:marLeft w:val="640"/>
          <w:marRight w:val="0"/>
          <w:marTop w:val="0"/>
          <w:marBottom w:val="0"/>
          <w:divBdr>
            <w:top w:val="none" w:sz="0" w:space="0" w:color="auto"/>
            <w:left w:val="none" w:sz="0" w:space="0" w:color="auto"/>
            <w:bottom w:val="none" w:sz="0" w:space="0" w:color="auto"/>
            <w:right w:val="none" w:sz="0" w:space="0" w:color="auto"/>
          </w:divBdr>
        </w:div>
        <w:div w:id="1256746493">
          <w:marLeft w:val="640"/>
          <w:marRight w:val="0"/>
          <w:marTop w:val="0"/>
          <w:marBottom w:val="0"/>
          <w:divBdr>
            <w:top w:val="none" w:sz="0" w:space="0" w:color="auto"/>
            <w:left w:val="none" w:sz="0" w:space="0" w:color="auto"/>
            <w:bottom w:val="none" w:sz="0" w:space="0" w:color="auto"/>
            <w:right w:val="none" w:sz="0" w:space="0" w:color="auto"/>
          </w:divBdr>
        </w:div>
        <w:div w:id="571887212">
          <w:marLeft w:val="640"/>
          <w:marRight w:val="0"/>
          <w:marTop w:val="0"/>
          <w:marBottom w:val="0"/>
          <w:divBdr>
            <w:top w:val="none" w:sz="0" w:space="0" w:color="auto"/>
            <w:left w:val="none" w:sz="0" w:space="0" w:color="auto"/>
            <w:bottom w:val="none" w:sz="0" w:space="0" w:color="auto"/>
            <w:right w:val="none" w:sz="0" w:space="0" w:color="auto"/>
          </w:divBdr>
        </w:div>
        <w:div w:id="854004373">
          <w:marLeft w:val="640"/>
          <w:marRight w:val="0"/>
          <w:marTop w:val="0"/>
          <w:marBottom w:val="0"/>
          <w:divBdr>
            <w:top w:val="none" w:sz="0" w:space="0" w:color="auto"/>
            <w:left w:val="none" w:sz="0" w:space="0" w:color="auto"/>
            <w:bottom w:val="none" w:sz="0" w:space="0" w:color="auto"/>
            <w:right w:val="none" w:sz="0" w:space="0" w:color="auto"/>
          </w:divBdr>
        </w:div>
        <w:div w:id="2034334667">
          <w:marLeft w:val="640"/>
          <w:marRight w:val="0"/>
          <w:marTop w:val="0"/>
          <w:marBottom w:val="0"/>
          <w:divBdr>
            <w:top w:val="none" w:sz="0" w:space="0" w:color="auto"/>
            <w:left w:val="none" w:sz="0" w:space="0" w:color="auto"/>
            <w:bottom w:val="none" w:sz="0" w:space="0" w:color="auto"/>
            <w:right w:val="none" w:sz="0" w:space="0" w:color="auto"/>
          </w:divBdr>
        </w:div>
        <w:div w:id="978875694">
          <w:marLeft w:val="640"/>
          <w:marRight w:val="0"/>
          <w:marTop w:val="0"/>
          <w:marBottom w:val="0"/>
          <w:divBdr>
            <w:top w:val="none" w:sz="0" w:space="0" w:color="auto"/>
            <w:left w:val="none" w:sz="0" w:space="0" w:color="auto"/>
            <w:bottom w:val="none" w:sz="0" w:space="0" w:color="auto"/>
            <w:right w:val="none" w:sz="0" w:space="0" w:color="auto"/>
          </w:divBdr>
        </w:div>
        <w:div w:id="313686279">
          <w:marLeft w:val="640"/>
          <w:marRight w:val="0"/>
          <w:marTop w:val="0"/>
          <w:marBottom w:val="0"/>
          <w:divBdr>
            <w:top w:val="none" w:sz="0" w:space="0" w:color="auto"/>
            <w:left w:val="none" w:sz="0" w:space="0" w:color="auto"/>
            <w:bottom w:val="none" w:sz="0" w:space="0" w:color="auto"/>
            <w:right w:val="none" w:sz="0" w:space="0" w:color="auto"/>
          </w:divBdr>
        </w:div>
        <w:div w:id="1075124140">
          <w:marLeft w:val="640"/>
          <w:marRight w:val="0"/>
          <w:marTop w:val="0"/>
          <w:marBottom w:val="0"/>
          <w:divBdr>
            <w:top w:val="none" w:sz="0" w:space="0" w:color="auto"/>
            <w:left w:val="none" w:sz="0" w:space="0" w:color="auto"/>
            <w:bottom w:val="none" w:sz="0" w:space="0" w:color="auto"/>
            <w:right w:val="none" w:sz="0" w:space="0" w:color="auto"/>
          </w:divBdr>
        </w:div>
        <w:div w:id="717359755">
          <w:marLeft w:val="640"/>
          <w:marRight w:val="0"/>
          <w:marTop w:val="0"/>
          <w:marBottom w:val="0"/>
          <w:divBdr>
            <w:top w:val="none" w:sz="0" w:space="0" w:color="auto"/>
            <w:left w:val="none" w:sz="0" w:space="0" w:color="auto"/>
            <w:bottom w:val="none" w:sz="0" w:space="0" w:color="auto"/>
            <w:right w:val="none" w:sz="0" w:space="0" w:color="auto"/>
          </w:divBdr>
        </w:div>
        <w:div w:id="2137484929">
          <w:marLeft w:val="640"/>
          <w:marRight w:val="0"/>
          <w:marTop w:val="0"/>
          <w:marBottom w:val="0"/>
          <w:divBdr>
            <w:top w:val="none" w:sz="0" w:space="0" w:color="auto"/>
            <w:left w:val="none" w:sz="0" w:space="0" w:color="auto"/>
            <w:bottom w:val="none" w:sz="0" w:space="0" w:color="auto"/>
            <w:right w:val="none" w:sz="0" w:space="0" w:color="auto"/>
          </w:divBdr>
        </w:div>
        <w:div w:id="83721607">
          <w:marLeft w:val="640"/>
          <w:marRight w:val="0"/>
          <w:marTop w:val="0"/>
          <w:marBottom w:val="0"/>
          <w:divBdr>
            <w:top w:val="none" w:sz="0" w:space="0" w:color="auto"/>
            <w:left w:val="none" w:sz="0" w:space="0" w:color="auto"/>
            <w:bottom w:val="none" w:sz="0" w:space="0" w:color="auto"/>
            <w:right w:val="none" w:sz="0" w:space="0" w:color="auto"/>
          </w:divBdr>
        </w:div>
        <w:div w:id="1454247264">
          <w:marLeft w:val="640"/>
          <w:marRight w:val="0"/>
          <w:marTop w:val="0"/>
          <w:marBottom w:val="0"/>
          <w:divBdr>
            <w:top w:val="none" w:sz="0" w:space="0" w:color="auto"/>
            <w:left w:val="none" w:sz="0" w:space="0" w:color="auto"/>
            <w:bottom w:val="none" w:sz="0" w:space="0" w:color="auto"/>
            <w:right w:val="none" w:sz="0" w:space="0" w:color="auto"/>
          </w:divBdr>
        </w:div>
        <w:div w:id="399593875">
          <w:marLeft w:val="640"/>
          <w:marRight w:val="0"/>
          <w:marTop w:val="0"/>
          <w:marBottom w:val="0"/>
          <w:divBdr>
            <w:top w:val="none" w:sz="0" w:space="0" w:color="auto"/>
            <w:left w:val="none" w:sz="0" w:space="0" w:color="auto"/>
            <w:bottom w:val="none" w:sz="0" w:space="0" w:color="auto"/>
            <w:right w:val="none" w:sz="0" w:space="0" w:color="auto"/>
          </w:divBdr>
        </w:div>
        <w:div w:id="344675498">
          <w:marLeft w:val="640"/>
          <w:marRight w:val="0"/>
          <w:marTop w:val="0"/>
          <w:marBottom w:val="0"/>
          <w:divBdr>
            <w:top w:val="none" w:sz="0" w:space="0" w:color="auto"/>
            <w:left w:val="none" w:sz="0" w:space="0" w:color="auto"/>
            <w:bottom w:val="none" w:sz="0" w:space="0" w:color="auto"/>
            <w:right w:val="none" w:sz="0" w:space="0" w:color="auto"/>
          </w:divBdr>
        </w:div>
        <w:div w:id="432940320">
          <w:marLeft w:val="640"/>
          <w:marRight w:val="0"/>
          <w:marTop w:val="0"/>
          <w:marBottom w:val="0"/>
          <w:divBdr>
            <w:top w:val="none" w:sz="0" w:space="0" w:color="auto"/>
            <w:left w:val="none" w:sz="0" w:space="0" w:color="auto"/>
            <w:bottom w:val="none" w:sz="0" w:space="0" w:color="auto"/>
            <w:right w:val="none" w:sz="0" w:space="0" w:color="auto"/>
          </w:divBdr>
        </w:div>
        <w:div w:id="1540777315">
          <w:marLeft w:val="640"/>
          <w:marRight w:val="0"/>
          <w:marTop w:val="0"/>
          <w:marBottom w:val="0"/>
          <w:divBdr>
            <w:top w:val="none" w:sz="0" w:space="0" w:color="auto"/>
            <w:left w:val="none" w:sz="0" w:space="0" w:color="auto"/>
            <w:bottom w:val="none" w:sz="0" w:space="0" w:color="auto"/>
            <w:right w:val="none" w:sz="0" w:space="0" w:color="auto"/>
          </w:divBdr>
        </w:div>
        <w:div w:id="526603256">
          <w:marLeft w:val="640"/>
          <w:marRight w:val="0"/>
          <w:marTop w:val="0"/>
          <w:marBottom w:val="0"/>
          <w:divBdr>
            <w:top w:val="none" w:sz="0" w:space="0" w:color="auto"/>
            <w:left w:val="none" w:sz="0" w:space="0" w:color="auto"/>
            <w:bottom w:val="none" w:sz="0" w:space="0" w:color="auto"/>
            <w:right w:val="none" w:sz="0" w:space="0" w:color="auto"/>
          </w:divBdr>
        </w:div>
        <w:div w:id="1746802622">
          <w:marLeft w:val="640"/>
          <w:marRight w:val="0"/>
          <w:marTop w:val="0"/>
          <w:marBottom w:val="0"/>
          <w:divBdr>
            <w:top w:val="none" w:sz="0" w:space="0" w:color="auto"/>
            <w:left w:val="none" w:sz="0" w:space="0" w:color="auto"/>
            <w:bottom w:val="none" w:sz="0" w:space="0" w:color="auto"/>
            <w:right w:val="none" w:sz="0" w:space="0" w:color="auto"/>
          </w:divBdr>
        </w:div>
        <w:div w:id="1585996475">
          <w:marLeft w:val="640"/>
          <w:marRight w:val="0"/>
          <w:marTop w:val="0"/>
          <w:marBottom w:val="0"/>
          <w:divBdr>
            <w:top w:val="none" w:sz="0" w:space="0" w:color="auto"/>
            <w:left w:val="none" w:sz="0" w:space="0" w:color="auto"/>
            <w:bottom w:val="none" w:sz="0" w:space="0" w:color="auto"/>
            <w:right w:val="none" w:sz="0" w:space="0" w:color="auto"/>
          </w:divBdr>
        </w:div>
        <w:div w:id="948585848">
          <w:marLeft w:val="640"/>
          <w:marRight w:val="0"/>
          <w:marTop w:val="0"/>
          <w:marBottom w:val="0"/>
          <w:divBdr>
            <w:top w:val="none" w:sz="0" w:space="0" w:color="auto"/>
            <w:left w:val="none" w:sz="0" w:space="0" w:color="auto"/>
            <w:bottom w:val="none" w:sz="0" w:space="0" w:color="auto"/>
            <w:right w:val="none" w:sz="0" w:space="0" w:color="auto"/>
          </w:divBdr>
        </w:div>
        <w:div w:id="554702427">
          <w:marLeft w:val="640"/>
          <w:marRight w:val="0"/>
          <w:marTop w:val="0"/>
          <w:marBottom w:val="0"/>
          <w:divBdr>
            <w:top w:val="none" w:sz="0" w:space="0" w:color="auto"/>
            <w:left w:val="none" w:sz="0" w:space="0" w:color="auto"/>
            <w:bottom w:val="none" w:sz="0" w:space="0" w:color="auto"/>
            <w:right w:val="none" w:sz="0" w:space="0" w:color="auto"/>
          </w:divBdr>
        </w:div>
        <w:div w:id="968588171">
          <w:marLeft w:val="640"/>
          <w:marRight w:val="0"/>
          <w:marTop w:val="0"/>
          <w:marBottom w:val="0"/>
          <w:divBdr>
            <w:top w:val="none" w:sz="0" w:space="0" w:color="auto"/>
            <w:left w:val="none" w:sz="0" w:space="0" w:color="auto"/>
            <w:bottom w:val="none" w:sz="0" w:space="0" w:color="auto"/>
            <w:right w:val="none" w:sz="0" w:space="0" w:color="auto"/>
          </w:divBdr>
        </w:div>
        <w:div w:id="1110465571">
          <w:marLeft w:val="640"/>
          <w:marRight w:val="0"/>
          <w:marTop w:val="0"/>
          <w:marBottom w:val="0"/>
          <w:divBdr>
            <w:top w:val="none" w:sz="0" w:space="0" w:color="auto"/>
            <w:left w:val="none" w:sz="0" w:space="0" w:color="auto"/>
            <w:bottom w:val="none" w:sz="0" w:space="0" w:color="auto"/>
            <w:right w:val="none" w:sz="0" w:space="0" w:color="auto"/>
          </w:divBdr>
        </w:div>
        <w:div w:id="1352683930">
          <w:marLeft w:val="640"/>
          <w:marRight w:val="0"/>
          <w:marTop w:val="0"/>
          <w:marBottom w:val="0"/>
          <w:divBdr>
            <w:top w:val="none" w:sz="0" w:space="0" w:color="auto"/>
            <w:left w:val="none" w:sz="0" w:space="0" w:color="auto"/>
            <w:bottom w:val="none" w:sz="0" w:space="0" w:color="auto"/>
            <w:right w:val="none" w:sz="0" w:space="0" w:color="auto"/>
          </w:divBdr>
        </w:div>
        <w:div w:id="773482623">
          <w:marLeft w:val="640"/>
          <w:marRight w:val="0"/>
          <w:marTop w:val="0"/>
          <w:marBottom w:val="0"/>
          <w:divBdr>
            <w:top w:val="none" w:sz="0" w:space="0" w:color="auto"/>
            <w:left w:val="none" w:sz="0" w:space="0" w:color="auto"/>
            <w:bottom w:val="none" w:sz="0" w:space="0" w:color="auto"/>
            <w:right w:val="none" w:sz="0" w:space="0" w:color="auto"/>
          </w:divBdr>
        </w:div>
        <w:div w:id="1959141958">
          <w:marLeft w:val="640"/>
          <w:marRight w:val="0"/>
          <w:marTop w:val="0"/>
          <w:marBottom w:val="0"/>
          <w:divBdr>
            <w:top w:val="none" w:sz="0" w:space="0" w:color="auto"/>
            <w:left w:val="none" w:sz="0" w:space="0" w:color="auto"/>
            <w:bottom w:val="none" w:sz="0" w:space="0" w:color="auto"/>
            <w:right w:val="none" w:sz="0" w:space="0" w:color="auto"/>
          </w:divBdr>
        </w:div>
        <w:div w:id="2022049321">
          <w:marLeft w:val="640"/>
          <w:marRight w:val="0"/>
          <w:marTop w:val="0"/>
          <w:marBottom w:val="0"/>
          <w:divBdr>
            <w:top w:val="none" w:sz="0" w:space="0" w:color="auto"/>
            <w:left w:val="none" w:sz="0" w:space="0" w:color="auto"/>
            <w:bottom w:val="none" w:sz="0" w:space="0" w:color="auto"/>
            <w:right w:val="none" w:sz="0" w:space="0" w:color="auto"/>
          </w:divBdr>
        </w:div>
        <w:div w:id="1805468585">
          <w:marLeft w:val="640"/>
          <w:marRight w:val="0"/>
          <w:marTop w:val="0"/>
          <w:marBottom w:val="0"/>
          <w:divBdr>
            <w:top w:val="none" w:sz="0" w:space="0" w:color="auto"/>
            <w:left w:val="none" w:sz="0" w:space="0" w:color="auto"/>
            <w:bottom w:val="none" w:sz="0" w:space="0" w:color="auto"/>
            <w:right w:val="none" w:sz="0" w:space="0" w:color="auto"/>
          </w:divBdr>
        </w:div>
        <w:div w:id="1188758114">
          <w:marLeft w:val="640"/>
          <w:marRight w:val="0"/>
          <w:marTop w:val="0"/>
          <w:marBottom w:val="0"/>
          <w:divBdr>
            <w:top w:val="none" w:sz="0" w:space="0" w:color="auto"/>
            <w:left w:val="none" w:sz="0" w:space="0" w:color="auto"/>
            <w:bottom w:val="none" w:sz="0" w:space="0" w:color="auto"/>
            <w:right w:val="none" w:sz="0" w:space="0" w:color="auto"/>
          </w:divBdr>
        </w:div>
        <w:div w:id="1735852125">
          <w:marLeft w:val="640"/>
          <w:marRight w:val="0"/>
          <w:marTop w:val="0"/>
          <w:marBottom w:val="0"/>
          <w:divBdr>
            <w:top w:val="none" w:sz="0" w:space="0" w:color="auto"/>
            <w:left w:val="none" w:sz="0" w:space="0" w:color="auto"/>
            <w:bottom w:val="none" w:sz="0" w:space="0" w:color="auto"/>
            <w:right w:val="none" w:sz="0" w:space="0" w:color="auto"/>
          </w:divBdr>
        </w:div>
        <w:div w:id="73363899">
          <w:marLeft w:val="640"/>
          <w:marRight w:val="0"/>
          <w:marTop w:val="0"/>
          <w:marBottom w:val="0"/>
          <w:divBdr>
            <w:top w:val="none" w:sz="0" w:space="0" w:color="auto"/>
            <w:left w:val="none" w:sz="0" w:space="0" w:color="auto"/>
            <w:bottom w:val="none" w:sz="0" w:space="0" w:color="auto"/>
            <w:right w:val="none" w:sz="0" w:space="0" w:color="auto"/>
          </w:divBdr>
        </w:div>
        <w:div w:id="799106885">
          <w:marLeft w:val="640"/>
          <w:marRight w:val="0"/>
          <w:marTop w:val="0"/>
          <w:marBottom w:val="0"/>
          <w:divBdr>
            <w:top w:val="none" w:sz="0" w:space="0" w:color="auto"/>
            <w:left w:val="none" w:sz="0" w:space="0" w:color="auto"/>
            <w:bottom w:val="none" w:sz="0" w:space="0" w:color="auto"/>
            <w:right w:val="none" w:sz="0" w:space="0" w:color="auto"/>
          </w:divBdr>
        </w:div>
        <w:div w:id="2007826910">
          <w:marLeft w:val="640"/>
          <w:marRight w:val="0"/>
          <w:marTop w:val="0"/>
          <w:marBottom w:val="0"/>
          <w:divBdr>
            <w:top w:val="none" w:sz="0" w:space="0" w:color="auto"/>
            <w:left w:val="none" w:sz="0" w:space="0" w:color="auto"/>
            <w:bottom w:val="none" w:sz="0" w:space="0" w:color="auto"/>
            <w:right w:val="none" w:sz="0" w:space="0" w:color="auto"/>
          </w:divBdr>
        </w:div>
        <w:div w:id="929970818">
          <w:marLeft w:val="640"/>
          <w:marRight w:val="0"/>
          <w:marTop w:val="0"/>
          <w:marBottom w:val="0"/>
          <w:divBdr>
            <w:top w:val="none" w:sz="0" w:space="0" w:color="auto"/>
            <w:left w:val="none" w:sz="0" w:space="0" w:color="auto"/>
            <w:bottom w:val="none" w:sz="0" w:space="0" w:color="auto"/>
            <w:right w:val="none" w:sz="0" w:space="0" w:color="auto"/>
          </w:divBdr>
        </w:div>
        <w:div w:id="616912107">
          <w:marLeft w:val="640"/>
          <w:marRight w:val="0"/>
          <w:marTop w:val="0"/>
          <w:marBottom w:val="0"/>
          <w:divBdr>
            <w:top w:val="none" w:sz="0" w:space="0" w:color="auto"/>
            <w:left w:val="none" w:sz="0" w:space="0" w:color="auto"/>
            <w:bottom w:val="none" w:sz="0" w:space="0" w:color="auto"/>
            <w:right w:val="none" w:sz="0" w:space="0" w:color="auto"/>
          </w:divBdr>
        </w:div>
        <w:div w:id="1596862800">
          <w:marLeft w:val="640"/>
          <w:marRight w:val="0"/>
          <w:marTop w:val="0"/>
          <w:marBottom w:val="0"/>
          <w:divBdr>
            <w:top w:val="none" w:sz="0" w:space="0" w:color="auto"/>
            <w:left w:val="none" w:sz="0" w:space="0" w:color="auto"/>
            <w:bottom w:val="none" w:sz="0" w:space="0" w:color="auto"/>
            <w:right w:val="none" w:sz="0" w:space="0" w:color="auto"/>
          </w:divBdr>
        </w:div>
        <w:div w:id="1511025018">
          <w:marLeft w:val="640"/>
          <w:marRight w:val="0"/>
          <w:marTop w:val="0"/>
          <w:marBottom w:val="0"/>
          <w:divBdr>
            <w:top w:val="none" w:sz="0" w:space="0" w:color="auto"/>
            <w:left w:val="none" w:sz="0" w:space="0" w:color="auto"/>
            <w:bottom w:val="none" w:sz="0" w:space="0" w:color="auto"/>
            <w:right w:val="none" w:sz="0" w:space="0" w:color="auto"/>
          </w:divBdr>
        </w:div>
        <w:div w:id="540366954">
          <w:marLeft w:val="640"/>
          <w:marRight w:val="0"/>
          <w:marTop w:val="0"/>
          <w:marBottom w:val="0"/>
          <w:divBdr>
            <w:top w:val="none" w:sz="0" w:space="0" w:color="auto"/>
            <w:left w:val="none" w:sz="0" w:space="0" w:color="auto"/>
            <w:bottom w:val="none" w:sz="0" w:space="0" w:color="auto"/>
            <w:right w:val="none" w:sz="0" w:space="0" w:color="auto"/>
          </w:divBdr>
        </w:div>
        <w:div w:id="1959332974">
          <w:marLeft w:val="640"/>
          <w:marRight w:val="0"/>
          <w:marTop w:val="0"/>
          <w:marBottom w:val="0"/>
          <w:divBdr>
            <w:top w:val="none" w:sz="0" w:space="0" w:color="auto"/>
            <w:left w:val="none" w:sz="0" w:space="0" w:color="auto"/>
            <w:bottom w:val="none" w:sz="0" w:space="0" w:color="auto"/>
            <w:right w:val="none" w:sz="0" w:space="0" w:color="auto"/>
          </w:divBdr>
        </w:div>
        <w:div w:id="1542933502">
          <w:marLeft w:val="640"/>
          <w:marRight w:val="0"/>
          <w:marTop w:val="0"/>
          <w:marBottom w:val="0"/>
          <w:divBdr>
            <w:top w:val="none" w:sz="0" w:space="0" w:color="auto"/>
            <w:left w:val="none" w:sz="0" w:space="0" w:color="auto"/>
            <w:bottom w:val="none" w:sz="0" w:space="0" w:color="auto"/>
            <w:right w:val="none" w:sz="0" w:space="0" w:color="auto"/>
          </w:divBdr>
        </w:div>
        <w:div w:id="2025743688">
          <w:marLeft w:val="640"/>
          <w:marRight w:val="0"/>
          <w:marTop w:val="0"/>
          <w:marBottom w:val="0"/>
          <w:divBdr>
            <w:top w:val="none" w:sz="0" w:space="0" w:color="auto"/>
            <w:left w:val="none" w:sz="0" w:space="0" w:color="auto"/>
            <w:bottom w:val="none" w:sz="0" w:space="0" w:color="auto"/>
            <w:right w:val="none" w:sz="0" w:space="0" w:color="auto"/>
          </w:divBdr>
        </w:div>
        <w:div w:id="302006505">
          <w:marLeft w:val="640"/>
          <w:marRight w:val="0"/>
          <w:marTop w:val="0"/>
          <w:marBottom w:val="0"/>
          <w:divBdr>
            <w:top w:val="none" w:sz="0" w:space="0" w:color="auto"/>
            <w:left w:val="none" w:sz="0" w:space="0" w:color="auto"/>
            <w:bottom w:val="none" w:sz="0" w:space="0" w:color="auto"/>
            <w:right w:val="none" w:sz="0" w:space="0" w:color="auto"/>
          </w:divBdr>
        </w:div>
        <w:div w:id="1334259541">
          <w:marLeft w:val="640"/>
          <w:marRight w:val="0"/>
          <w:marTop w:val="0"/>
          <w:marBottom w:val="0"/>
          <w:divBdr>
            <w:top w:val="none" w:sz="0" w:space="0" w:color="auto"/>
            <w:left w:val="none" w:sz="0" w:space="0" w:color="auto"/>
            <w:bottom w:val="none" w:sz="0" w:space="0" w:color="auto"/>
            <w:right w:val="none" w:sz="0" w:space="0" w:color="auto"/>
          </w:divBdr>
        </w:div>
        <w:div w:id="1994872691">
          <w:marLeft w:val="640"/>
          <w:marRight w:val="0"/>
          <w:marTop w:val="0"/>
          <w:marBottom w:val="0"/>
          <w:divBdr>
            <w:top w:val="none" w:sz="0" w:space="0" w:color="auto"/>
            <w:left w:val="none" w:sz="0" w:space="0" w:color="auto"/>
            <w:bottom w:val="none" w:sz="0" w:space="0" w:color="auto"/>
            <w:right w:val="none" w:sz="0" w:space="0" w:color="auto"/>
          </w:divBdr>
        </w:div>
        <w:div w:id="1932933577">
          <w:marLeft w:val="640"/>
          <w:marRight w:val="0"/>
          <w:marTop w:val="0"/>
          <w:marBottom w:val="0"/>
          <w:divBdr>
            <w:top w:val="none" w:sz="0" w:space="0" w:color="auto"/>
            <w:left w:val="none" w:sz="0" w:space="0" w:color="auto"/>
            <w:bottom w:val="none" w:sz="0" w:space="0" w:color="auto"/>
            <w:right w:val="none" w:sz="0" w:space="0" w:color="auto"/>
          </w:divBdr>
        </w:div>
        <w:div w:id="1686978367">
          <w:marLeft w:val="640"/>
          <w:marRight w:val="0"/>
          <w:marTop w:val="0"/>
          <w:marBottom w:val="0"/>
          <w:divBdr>
            <w:top w:val="none" w:sz="0" w:space="0" w:color="auto"/>
            <w:left w:val="none" w:sz="0" w:space="0" w:color="auto"/>
            <w:bottom w:val="none" w:sz="0" w:space="0" w:color="auto"/>
            <w:right w:val="none" w:sz="0" w:space="0" w:color="auto"/>
          </w:divBdr>
        </w:div>
        <w:div w:id="1928688687">
          <w:marLeft w:val="640"/>
          <w:marRight w:val="0"/>
          <w:marTop w:val="0"/>
          <w:marBottom w:val="0"/>
          <w:divBdr>
            <w:top w:val="none" w:sz="0" w:space="0" w:color="auto"/>
            <w:left w:val="none" w:sz="0" w:space="0" w:color="auto"/>
            <w:bottom w:val="none" w:sz="0" w:space="0" w:color="auto"/>
            <w:right w:val="none" w:sz="0" w:space="0" w:color="auto"/>
          </w:divBdr>
        </w:div>
        <w:div w:id="1429156802">
          <w:marLeft w:val="640"/>
          <w:marRight w:val="0"/>
          <w:marTop w:val="0"/>
          <w:marBottom w:val="0"/>
          <w:divBdr>
            <w:top w:val="none" w:sz="0" w:space="0" w:color="auto"/>
            <w:left w:val="none" w:sz="0" w:space="0" w:color="auto"/>
            <w:bottom w:val="none" w:sz="0" w:space="0" w:color="auto"/>
            <w:right w:val="none" w:sz="0" w:space="0" w:color="auto"/>
          </w:divBdr>
        </w:div>
        <w:div w:id="1082221505">
          <w:marLeft w:val="640"/>
          <w:marRight w:val="0"/>
          <w:marTop w:val="0"/>
          <w:marBottom w:val="0"/>
          <w:divBdr>
            <w:top w:val="none" w:sz="0" w:space="0" w:color="auto"/>
            <w:left w:val="none" w:sz="0" w:space="0" w:color="auto"/>
            <w:bottom w:val="none" w:sz="0" w:space="0" w:color="auto"/>
            <w:right w:val="none" w:sz="0" w:space="0" w:color="auto"/>
          </w:divBdr>
        </w:div>
      </w:divsChild>
    </w:div>
    <w:div w:id="299965311">
      <w:bodyDiv w:val="1"/>
      <w:marLeft w:val="0"/>
      <w:marRight w:val="0"/>
      <w:marTop w:val="0"/>
      <w:marBottom w:val="0"/>
      <w:divBdr>
        <w:top w:val="none" w:sz="0" w:space="0" w:color="auto"/>
        <w:left w:val="none" w:sz="0" w:space="0" w:color="auto"/>
        <w:bottom w:val="none" w:sz="0" w:space="0" w:color="auto"/>
        <w:right w:val="none" w:sz="0" w:space="0" w:color="auto"/>
      </w:divBdr>
      <w:divsChild>
        <w:div w:id="211037579">
          <w:marLeft w:val="640"/>
          <w:marRight w:val="0"/>
          <w:marTop w:val="0"/>
          <w:marBottom w:val="0"/>
          <w:divBdr>
            <w:top w:val="none" w:sz="0" w:space="0" w:color="auto"/>
            <w:left w:val="none" w:sz="0" w:space="0" w:color="auto"/>
            <w:bottom w:val="none" w:sz="0" w:space="0" w:color="auto"/>
            <w:right w:val="none" w:sz="0" w:space="0" w:color="auto"/>
          </w:divBdr>
        </w:div>
        <w:div w:id="1046682450">
          <w:marLeft w:val="640"/>
          <w:marRight w:val="0"/>
          <w:marTop w:val="0"/>
          <w:marBottom w:val="0"/>
          <w:divBdr>
            <w:top w:val="none" w:sz="0" w:space="0" w:color="auto"/>
            <w:left w:val="none" w:sz="0" w:space="0" w:color="auto"/>
            <w:bottom w:val="none" w:sz="0" w:space="0" w:color="auto"/>
            <w:right w:val="none" w:sz="0" w:space="0" w:color="auto"/>
          </w:divBdr>
        </w:div>
        <w:div w:id="656232416">
          <w:marLeft w:val="640"/>
          <w:marRight w:val="0"/>
          <w:marTop w:val="0"/>
          <w:marBottom w:val="0"/>
          <w:divBdr>
            <w:top w:val="none" w:sz="0" w:space="0" w:color="auto"/>
            <w:left w:val="none" w:sz="0" w:space="0" w:color="auto"/>
            <w:bottom w:val="none" w:sz="0" w:space="0" w:color="auto"/>
            <w:right w:val="none" w:sz="0" w:space="0" w:color="auto"/>
          </w:divBdr>
        </w:div>
        <w:div w:id="1480615624">
          <w:marLeft w:val="640"/>
          <w:marRight w:val="0"/>
          <w:marTop w:val="0"/>
          <w:marBottom w:val="0"/>
          <w:divBdr>
            <w:top w:val="none" w:sz="0" w:space="0" w:color="auto"/>
            <w:left w:val="none" w:sz="0" w:space="0" w:color="auto"/>
            <w:bottom w:val="none" w:sz="0" w:space="0" w:color="auto"/>
            <w:right w:val="none" w:sz="0" w:space="0" w:color="auto"/>
          </w:divBdr>
        </w:div>
        <w:div w:id="835850829">
          <w:marLeft w:val="640"/>
          <w:marRight w:val="0"/>
          <w:marTop w:val="0"/>
          <w:marBottom w:val="0"/>
          <w:divBdr>
            <w:top w:val="none" w:sz="0" w:space="0" w:color="auto"/>
            <w:left w:val="none" w:sz="0" w:space="0" w:color="auto"/>
            <w:bottom w:val="none" w:sz="0" w:space="0" w:color="auto"/>
            <w:right w:val="none" w:sz="0" w:space="0" w:color="auto"/>
          </w:divBdr>
        </w:div>
        <w:div w:id="312367262">
          <w:marLeft w:val="640"/>
          <w:marRight w:val="0"/>
          <w:marTop w:val="0"/>
          <w:marBottom w:val="0"/>
          <w:divBdr>
            <w:top w:val="none" w:sz="0" w:space="0" w:color="auto"/>
            <w:left w:val="none" w:sz="0" w:space="0" w:color="auto"/>
            <w:bottom w:val="none" w:sz="0" w:space="0" w:color="auto"/>
            <w:right w:val="none" w:sz="0" w:space="0" w:color="auto"/>
          </w:divBdr>
        </w:div>
        <w:div w:id="1176656728">
          <w:marLeft w:val="640"/>
          <w:marRight w:val="0"/>
          <w:marTop w:val="0"/>
          <w:marBottom w:val="0"/>
          <w:divBdr>
            <w:top w:val="none" w:sz="0" w:space="0" w:color="auto"/>
            <w:left w:val="none" w:sz="0" w:space="0" w:color="auto"/>
            <w:bottom w:val="none" w:sz="0" w:space="0" w:color="auto"/>
            <w:right w:val="none" w:sz="0" w:space="0" w:color="auto"/>
          </w:divBdr>
        </w:div>
        <w:div w:id="1386567875">
          <w:marLeft w:val="640"/>
          <w:marRight w:val="0"/>
          <w:marTop w:val="0"/>
          <w:marBottom w:val="0"/>
          <w:divBdr>
            <w:top w:val="none" w:sz="0" w:space="0" w:color="auto"/>
            <w:left w:val="none" w:sz="0" w:space="0" w:color="auto"/>
            <w:bottom w:val="none" w:sz="0" w:space="0" w:color="auto"/>
            <w:right w:val="none" w:sz="0" w:space="0" w:color="auto"/>
          </w:divBdr>
        </w:div>
        <w:div w:id="1638678683">
          <w:marLeft w:val="640"/>
          <w:marRight w:val="0"/>
          <w:marTop w:val="0"/>
          <w:marBottom w:val="0"/>
          <w:divBdr>
            <w:top w:val="none" w:sz="0" w:space="0" w:color="auto"/>
            <w:left w:val="none" w:sz="0" w:space="0" w:color="auto"/>
            <w:bottom w:val="none" w:sz="0" w:space="0" w:color="auto"/>
            <w:right w:val="none" w:sz="0" w:space="0" w:color="auto"/>
          </w:divBdr>
        </w:div>
        <w:div w:id="72053411">
          <w:marLeft w:val="640"/>
          <w:marRight w:val="0"/>
          <w:marTop w:val="0"/>
          <w:marBottom w:val="0"/>
          <w:divBdr>
            <w:top w:val="none" w:sz="0" w:space="0" w:color="auto"/>
            <w:left w:val="none" w:sz="0" w:space="0" w:color="auto"/>
            <w:bottom w:val="none" w:sz="0" w:space="0" w:color="auto"/>
            <w:right w:val="none" w:sz="0" w:space="0" w:color="auto"/>
          </w:divBdr>
        </w:div>
        <w:div w:id="2004815233">
          <w:marLeft w:val="640"/>
          <w:marRight w:val="0"/>
          <w:marTop w:val="0"/>
          <w:marBottom w:val="0"/>
          <w:divBdr>
            <w:top w:val="none" w:sz="0" w:space="0" w:color="auto"/>
            <w:left w:val="none" w:sz="0" w:space="0" w:color="auto"/>
            <w:bottom w:val="none" w:sz="0" w:space="0" w:color="auto"/>
            <w:right w:val="none" w:sz="0" w:space="0" w:color="auto"/>
          </w:divBdr>
        </w:div>
        <w:div w:id="365909018">
          <w:marLeft w:val="640"/>
          <w:marRight w:val="0"/>
          <w:marTop w:val="0"/>
          <w:marBottom w:val="0"/>
          <w:divBdr>
            <w:top w:val="none" w:sz="0" w:space="0" w:color="auto"/>
            <w:left w:val="none" w:sz="0" w:space="0" w:color="auto"/>
            <w:bottom w:val="none" w:sz="0" w:space="0" w:color="auto"/>
            <w:right w:val="none" w:sz="0" w:space="0" w:color="auto"/>
          </w:divBdr>
        </w:div>
        <w:div w:id="144786945">
          <w:marLeft w:val="640"/>
          <w:marRight w:val="0"/>
          <w:marTop w:val="0"/>
          <w:marBottom w:val="0"/>
          <w:divBdr>
            <w:top w:val="none" w:sz="0" w:space="0" w:color="auto"/>
            <w:left w:val="none" w:sz="0" w:space="0" w:color="auto"/>
            <w:bottom w:val="none" w:sz="0" w:space="0" w:color="auto"/>
            <w:right w:val="none" w:sz="0" w:space="0" w:color="auto"/>
          </w:divBdr>
        </w:div>
        <w:div w:id="930117746">
          <w:marLeft w:val="640"/>
          <w:marRight w:val="0"/>
          <w:marTop w:val="0"/>
          <w:marBottom w:val="0"/>
          <w:divBdr>
            <w:top w:val="none" w:sz="0" w:space="0" w:color="auto"/>
            <w:left w:val="none" w:sz="0" w:space="0" w:color="auto"/>
            <w:bottom w:val="none" w:sz="0" w:space="0" w:color="auto"/>
            <w:right w:val="none" w:sz="0" w:space="0" w:color="auto"/>
          </w:divBdr>
        </w:div>
        <w:div w:id="1384253198">
          <w:marLeft w:val="640"/>
          <w:marRight w:val="0"/>
          <w:marTop w:val="0"/>
          <w:marBottom w:val="0"/>
          <w:divBdr>
            <w:top w:val="none" w:sz="0" w:space="0" w:color="auto"/>
            <w:left w:val="none" w:sz="0" w:space="0" w:color="auto"/>
            <w:bottom w:val="none" w:sz="0" w:space="0" w:color="auto"/>
            <w:right w:val="none" w:sz="0" w:space="0" w:color="auto"/>
          </w:divBdr>
        </w:div>
        <w:div w:id="470171627">
          <w:marLeft w:val="640"/>
          <w:marRight w:val="0"/>
          <w:marTop w:val="0"/>
          <w:marBottom w:val="0"/>
          <w:divBdr>
            <w:top w:val="none" w:sz="0" w:space="0" w:color="auto"/>
            <w:left w:val="none" w:sz="0" w:space="0" w:color="auto"/>
            <w:bottom w:val="none" w:sz="0" w:space="0" w:color="auto"/>
            <w:right w:val="none" w:sz="0" w:space="0" w:color="auto"/>
          </w:divBdr>
        </w:div>
        <w:div w:id="651063916">
          <w:marLeft w:val="640"/>
          <w:marRight w:val="0"/>
          <w:marTop w:val="0"/>
          <w:marBottom w:val="0"/>
          <w:divBdr>
            <w:top w:val="none" w:sz="0" w:space="0" w:color="auto"/>
            <w:left w:val="none" w:sz="0" w:space="0" w:color="auto"/>
            <w:bottom w:val="none" w:sz="0" w:space="0" w:color="auto"/>
            <w:right w:val="none" w:sz="0" w:space="0" w:color="auto"/>
          </w:divBdr>
        </w:div>
        <w:div w:id="876313838">
          <w:marLeft w:val="640"/>
          <w:marRight w:val="0"/>
          <w:marTop w:val="0"/>
          <w:marBottom w:val="0"/>
          <w:divBdr>
            <w:top w:val="none" w:sz="0" w:space="0" w:color="auto"/>
            <w:left w:val="none" w:sz="0" w:space="0" w:color="auto"/>
            <w:bottom w:val="none" w:sz="0" w:space="0" w:color="auto"/>
            <w:right w:val="none" w:sz="0" w:space="0" w:color="auto"/>
          </w:divBdr>
        </w:div>
        <w:div w:id="1639143105">
          <w:marLeft w:val="640"/>
          <w:marRight w:val="0"/>
          <w:marTop w:val="0"/>
          <w:marBottom w:val="0"/>
          <w:divBdr>
            <w:top w:val="none" w:sz="0" w:space="0" w:color="auto"/>
            <w:left w:val="none" w:sz="0" w:space="0" w:color="auto"/>
            <w:bottom w:val="none" w:sz="0" w:space="0" w:color="auto"/>
            <w:right w:val="none" w:sz="0" w:space="0" w:color="auto"/>
          </w:divBdr>
        </w:div>
        <w:div w:id="1320497315">
          <w:marLeft w:val="640"/>
          <w:marRight w:val="0"/>
          <w:marTop w:val="0"/>
          <w:marBottom w:val="0"/>
          <w:divBdr>
            <w:top w:val="none" w:sz="0" w:space="0" w:color="auto"/>
            <w:left w:val="none" w:sz="0" w:space="0" w:color="auto"/>
            <w:bottom w:val="none" w:sz="0" w:space="0" w:color="auto"/>
            <w:right w:val="none" w:sz="0" w:space="0" w:color="auto"/>
          </w:divBdr>
        </w:div>
        <w:div w:id="2145811931">
          <w:marLeft w:val="640"/>
          <w:marRight w:val="0"/>
          <w:marTop w:val="0"/>
          <w:marBottom w:val="0"/>
          <w:divBdr>
            <w:top w:val="none" w:sz="0" w:space="0" w:color="auto"/>
            <w:left w:val="none" w:sz="0" w:space="0" w:color="auto"/>
            <w:bottom w:val="none" w:sz="0" w:space="0" w:color="auto"/>
            <w:right w:val="none" w:sz="0" w:space="0" w:color="auto"/>
          </w:divBdr>
        </w:div>
        <w:div w:id="1527938433">
          <w:marLeft w:val="640"/>
          <w:marRight w:val="0"/>
          <w:marTop w:val="0"/>
          <w:marBottom w:val="0"/>
          <w:divBdr>
            <w:top w:val="none" w:sz="0" w:space="0" w:color="auto"/>
            <w:left w:val="none" w:sz="0" w:space="0" w:color="auto"/>
            <w:bottom w:val="none" w:sz="0" w:space="0" w:color="auto"/>
            <w:right w:val="none" w:sz="0" w:space="0" w:color="auto"/>
          </w:divBdr>
        </w:div>
        <w:div w:id="1614482901">
          <w:marLeft w:val="640"/>
          <w:marRight w:val="0"/>
          <w:marTop w:val="0"/>
          <w:marBottom w:val="0"/>
          <w:divBdr>
            <w:top w:val="none" w:sz="0" w:space="0" w:color="auto"/>
            <w:left w:val="none" w:sz="0" w:space="0" w:color="auto"/>
            <w:bottom w:val="none" w:sz="0" w:space="0" w:color="auto"/>
            <w:right w:val="none" w:sz="0" w:space="0" w:color="auto"/>
          </w:divBdr>
        </w:div>
        <w:div w:id="600261483">
          <w:marLeft w:val="640"/>
          <w:marRight w:val="0"/>
          <w:marTop w:val="0"/>
          <w:marBottom w:val="0"/>
          <w:divBdr>
            <w:top w:val="none" w:sz="0" w:space="0" w:color="auto"/>
            <w:left w:val="none" w:sz="0" w:space="0" w:color="auto"/>
            <w:bottom w:val="none" w:sz="0" w:space="0" w:color="auto"/>
            <w:right w:val="none" w:sz="0" w:space="0" w:color="auto"/>
          </w:divBdr>
        </w:div>
        <w:div w:id="18168857">
          <w:marLeft w:val="640"/>
          <w:marRight w:val="0"/>
          <w:marTop w:val="0"/>
          <w:marBottom w:val="0"/>
          <w:divBdr>
            <w:top w:val="none" w:sz="0" w:space="0" w:color="auto"/>
            <w:left w:val="none" w:sz="0" w:space="0" w:color="auto"/>
            <w:bottom w:val="none" w:sz="0" w:space="0" w:color="auto"/>
            <w:right w:val="none" w:sz="0" w:space="0" w:color="auto"/>
          </w:divBdr>
        </w:div>
        <w:div w:id="462650244">
          <w:marLeft w:val="640"/>
          <w:marRight w:val="0"/>
          <w:marTop w:val="0"/>
          <w:marBottom w:val="0"/>
          <w:divBdr>
            <w:top w:val="none" w:sz="0" w:space="0" w:color="auto"/>
            <w:left w:val="none" w:sz="0" w:space="0" w:color="auto"/>
            <w:bottom w:val="none" w:sz="0" w:space="0" w:color="auto"/>
            <w:right w:val="none" w:sz="0" w:space="0" w:color="auto"/>
          </w:divBdr>
        </w:div>
        <w:div w:id="749497315">
          <w:marLeft w:val="640"/>
          <w:marRight w:val="0"/>
          <w:marTop w:val="0"/>
          <w:marBottom w:val="0"/>
          <w:divBdr>
            <w:top w:val="none" w:sz="0" w:space="0" w:color="auto"/>
            <w:left w:val="none" w:sz="0" w:space="0" w:color="auto"/>
            <w:bottom w:val="none" w:sz="0" w:space="0" w:color="auto"/>
            <w:right w:val="none" w:sz="0" w:space="0" w:color="auto"/>
          </w:divBdr>
        </w:div>
        <w:div w:id="2024356111">
          <w:marLeft w:val="640"/>
          <w:marRight w:val="0"/>
          <w:marTop w:val="0"/>
          <w:marBottom w:val="0"/>
          <w:divBdr>
            <w:top w:val="none" w:sz="0" w:space="0" w:color="auto"/>
            <w:left w:val="none" w:sz="0" w:space="0" w:color="auto"/>
            <w:bottom w:val="none" w:sz="0" w:space="0" w:color="auto"/>
            <w:right w:val="none" w:sz="0" w:space="0" w:color="auto"/>
          </w:divBdr>
        </w:div>
        <w:div w:id="245726079">
          <w:marLeft w:val="640"/>
          <w:marRight w:val="0"/>
          <w:marTop w:val="0"/>
          <w:marBottom w:val="0"/>
          <w:divBdr>
            <w:top w:val="none" w:sz="0" w:space="0" w:color="auto"/>
            <w:left w:val="none" w:sz="0" w:space="0" w:color="auto"/>
            <w:bottom w:val="none" w:sz="0" w:space="0" w:color="auto"/>
            <w:right w:val="none" w:sz="0" w:space="0" w:color="auto"/>
          </w:divBdr>
        </w:div>
        <w:div w:id="1934392333">
          <w:marLeft w:val="640"/>
          <w:marRight w:val="0"/>
          <w:marTop w:val="0"/>
          <w:marBottom w:val="0"/>
          <w:divBdr>
            <w:top w:val="none" w:sz="0" w:space="0" w:color="auto"/>
            <w:left w:val="none" w:sz="0" w:space="0" w:color="auto"/>
            <w:bottom w:val="none" w:sz="0" w:space="0" w:color="auto"/>
            <w:right w:val="none" w:sz="0" w:space="0" w:color="auto"/>
          </w:divBdr>
        </w:div>
        <w:div w:id="676806113">
          <w:marLeft w:val="640"/>
          <w:marRight w:val="0"/>
          <w:marTop w:val="0"/>
          <w:marBottom w:val="0"/>
          <w:divBdr>
            <w:top w:val="none" w:sz="0" w:space="0" w:color="auto"/>
            <w:left w:val="none" w:sz="0" w:space="0" w:color="auto"/>
            <w:bottom w:val="none" w:sz="0" w:space="0" w:color="auto"/>
            <w:right w:val="none" w:sz="0" w:space="0" w:color="auto"/>
          </w:divBdr>
        </w:div>
        <w:div w:id="155727704">
          <w:marLeft w:val="640"/>
          <w:marRight w:val="0"/>
          <w:marTop w:val="0"/>
          <w:marBottom w:val="0"/>
          <w:divBdr>
            <w:top w:val="none" w:sz="0" w:space="0" w:color="auto"/>
            <w:left w:val="none" w:sz="0" w:space="0" w:color="auto"/>
            <w:bottom w:val="none" w:sz="0" w:space="0" w:color="auto"/>
            <w:right w:val="none" w:sz="0" w:space="0" w:color="auto"/>
          </w:divBdr>
        </w:div>
        <w:div w:id="1373505650">
          <w:marLeft w:val="640"/>
          <w:marRight w:val="0"/>
          <w:marTop w:val="0"/>
          <w:marBottom w:val="0"/>
          <w:divBdr>
            <w:top w:val="none" w:sz="0" w:space="0" w:color="auto"/>
            <w:left w:val="none" w:sz="0" w:space="0" w:color="auto"/>
            <w:bottom w:val="none" w:sz="0" w:space="0" w:color="auto"/>
            <w:right w:val="none" w:sz="0" w:space="0" w:color="auto"/>
          </w:divBdr>
        </w:div>
        <w:div w:id="156893434">
          <w:marLeft w:val="640"/>
          <w:marRight w:val="0"/>
          <w:marTop w:val="0"/>
          <w:marBottom w:val="0"/>
          <w:divBdr>
            <w:top w:val="none" w:sz="0" w:space="0" w:color="auto"/>
            <w:left w:val="none" w:sz="0" w:space="0" w:color="auto"/>
            <w:bottom w:val="none" w:sz="0" w:space="0" w:color="auto"/>
            <w:right w:val="none" w:sz="0" w:space="0" w:color="auto"/>
          </w:divBdr>
        </w:div>
        <w:div w:id="1954096938">
          <w:marLeft w:val="640"/>
          <w:marRight w:val="0"/>
          <w:marTop w:val="0"/>
          <w:marBottom w:val="0"/>
          <w:divBdr>
            <w:top w:val="none" w:sz="0" w:space="0" w:color="auto"/>
            <w:left w:val="none" w:sz="0" w:space="0" w:color="auto"/>
            <w:bottom w:val="none" w:sz="0" w:space="0" w:color="auto"/>
            <w:right w:val="none" w:sz="0" w:space="0" w:color="auto"/>
          </w:divBdr>
        </w:div>
        <w:div w:id="2066054395">
          <w:marLeft w:val="640"/>
          <w:marRight w:val="0"/>
          <w:marTop w:val="0"/>
          <w:marBottom w:val="0"/>
          <w:divBdr>
            <w:top w:val="none" w:sz="0" w:space="0" w:color="auto"/>
            <w:left w:val="none" w:sz="0" w:space="0" w:color="auto"/>
            <w:bottom w:val="none" w:sz="0" w:space="0" w:color="auto"/>
            <w:right w:val="none" w:sz="0" w:space="0" w:color="auto"/>
          </w:divBdr>
        </w:div>
        <w:div w:id="1552501401">
          <w:marLeft w:val="640"/>
          <w:marRight w:val="0"/>
          <w:marTop w:val="0"/>
          <w:marBottom w:val="0"/>
          <w:divBdr>
            <w:top w:val="none" w:sz="0" w:space="0" w:color="auto"/>
            <w:left w:val="none" w:sz="0" w:space="0" w:color="auto"/>
            <w:bottom w:val="none" w:sz="0" w:space="0" w:color="auto"/>
            <w:right w:val="none" w:sz="0" w:space="0" w:color="auto"/>
          </w:divBdr>
        </w:div>
        <w:div w:id="2115126959">
          <w:marLeft w:val="640"/>
          <w:marRight w:val="0"/>
          <w:marTop w:val="0"/>
          <w:marBottom w:val="0"/>
          <w:divBdr>
            <w:top w:val="none" w:sz="0" w:space="0" w:color="auto"/>
            <w:left w:val="none" w:sz="0" w:space="0" w:color="auto"/>
            <w:bottom w:val="none" w:sz="0" w:space="0" w:color="auto"/>
            <w:right w:val="none" w:sz="0" w:space="0" w:color="auto"/>
          </w:divBdr>
        </w:div>
        <w:div w:id="1044674986">
          <w:marLeft w:val="640"/>
          <w:marRight w:val="0"/>
          <w:marTop w:val="0"/>
          <w:marBottom w:val="0"/>
          <w:divBdr>
            <w:top w:val="none" w:sz="0" w:space="0" w:color="auto"/>
            <w:left w:val="none" w:sz="0" w:space="0" w:color="auto"/>
            <w:bottom w:val="none" w:sz="0" w:space="0" w:color="auto"/>
            <w:right w:val="none" w:sz="0" w:space="0" w:color="auto"/>
          </w:divBdr>
        </w:div>
        <w:div w:id="665211523">
          <w:marLeft w:val="640"/>
          <w:marRight w:val="0"/>
          <w:marTop w:val="0"/>
          <w:marBottom w:val="0"/>
          <w:divBdr>
            <w:top w:val="none" w:sz="0" w:space="0" w:color="auto"/>
            <w:left w:val="none" w:sz="0" w:space="0" w:color="auto"/>
            <w:bottom w:val="none" w:sz="0" w:space="0" w:color="auto"/>
            <w:right w:val="none" w:sz="0" w:space="0" w:color="auto"/>
          </w:divBdr>
        </w:div>
        <w:div w:id="271207108">
          <w:marLeft w:val="640"/>
          <w:marRight w:val="0"/>
          <w:marTop w:val="0"/>
          <w:marBottom w:val="0"/>
          <w:divBdr>
            <w:top w:val="none" w:sz="0" w:space="0" w:color="auto"/>
            <w:left w:val="none" w:sz="0" w:space="0" w:color="auto"/>
            <w:bottom w:val="none" w:sz="0" w:space="0" w:color="auto"/>
            <w:right w:val="none" w:sz="0" w:space="0" w:color="auto"/>
          </w:divBdr>
        </w:div>
        <w:div w:id="1767076567">
          <w:marLeft w:val="640"/>
          <w:marRight w:val="0"/>
          <w:marTop w:val="0"/>
          <w:marBottom w:val="0"/>
          <w:divBdr>
            <w:top w:val="none" w:sz="0" w:space="0" w:color="auto"/>
            <w:left w:val="none" w:sz="0" w:space="0" w:color="auto"/>
            <w:bottom w:val="none" w:sz="0" w:space="0" w:color="auto"/>
            <w:right w:val="none" w:sz="0" w:space="0" w:color="auto"/>
          </w:divBdr>
        </w:div>
        <w:div w:id="1546942166">
          <w:marLeft w:val="640"/>
          <w:marRight w:val="0"/>
          <w:marTop w:val="0"/>
          <w:marBottom w:val="0"/>
          <w:divBdr>
            <w:top w:val="none" w:sz="0" w:space="0" w:color="auto"/>
            <w:left w:val="none" w:sz="0" w:space="0" w:color="auto"/>
            <w:bottom w:val="none" w:sz="0" w:space="0" w:color="auto"/>
            <w:right w:val="none" w:sz="0" w:space="0" w:color="auto"/>
          </w:divBdr>
        </w:div>
        <w:div w:id="739449281">
          <w:marLeft w:val="640"/>
          <w:marRight w:val="0"/>
          <w:marTop w:val="0"/>
          <w:marBottom w:val="0"/>
          <w:divBdr>
            <w:top w:val="none" w:sz="0" w:space="0" w:color="auto"/>
            <w:left w:val="none" w:sz="0" w:space="0" w:color="auto"/>
            <w:bottom w:val="none" w:sz="0" w:space="0" w:color="auto"/>
            <w:right w:val="none" w:sz="0" w:space="0" w:color="auto"/>
          </w:divBdr>
        </w:div>
        <w:div w:id="393816370">
          <w:marLeft w:val="640"/>
          <w:marRight w:val="0"/>
          <w:marTop w:val="0"/>
          <w:marBottom w:val="0"/>
          <w:divBdr>
            <w:top w:val="none" w:sz="0" w:space="0" w:color="auto"/>
            <w:left w:val="none" w:sz="0" w:space="0" w:color="auto"/>
            <w:bottom w:val="none" w:sz="0" w:space="0" w:color="auto"/>
            <w:right w:val="none" w:sz="0" w:space="0" w:color="auto"/>
          </w:divBdr>
        </w:div>
        <w:div w:id="2043437743">
          <w:marLeft w:val="640"/>
          <w:marRight w:val="0"/>
          <w:marTop w:val="0"/>
          <w:marBottom w:val="0"/>
          <w:divBdr>
            <w:top w:val="none" w:sz="0" w:space="0" w:color="auto"/>
            <w:left w:val="none" w:sz="0" w:space="0" w:color="auto"/>
            <w:bottom w:val="none" w:sz="0" w:space="0" w:color="auto"/>
            <w:right w:val="none" w:sz="0" w:space="0" w:color="auto"/>
          </w:divBdr>
        </w:div>
        <w:div w:id="149713316">
          <w:marLeft w:val="640"/>
          <w:marRight w:val="0"/>
          <w:marTop w:val="0"/>
          <w:marBottom w:val="0"/>
          <w:divBdr>
            <w:top w:val="none" w:sz="0" w:space="0" w:color="auto"/>
            <w:left w:val="none" w:sz="0" w:space="0" w:color="auto"/>
            <w:bottom w:val="none" w:sz="0" w:space="0" w:color="auto"/>
            <w:right w:val="none" w:sz="0" w:space="0" w:color="auto"/>
          </w:divBdr>
        </w:div>
        <w:div w:id="970791514">
          <w:marLeft w:val="640"/>
          <w:marRight w:val="0"/>
          <w:marTop w:val="0"/>
          <w:marBottom w:val="0"/>
          <w:divBdr>
            <w:top w:val="none" w:sz="0" w:space="0" w:color="auto"/>
            <w:left w:val="none" w:sz="0" w:space="0" w:color="auto"/>
            <w:bottom w:val="none" w:sz="0" w:space="0" w:color="auto"/>
            <w:right w:val="none" w:sz="0" w:space="0" w:color="auto"/>
          </w:divBdr>
        </w:div>
        <w:div w:id="184563815">
          <w:marLeft w:val="640"/>
          <w:marRight w:val="0"/>
          <w:marTop w:val="0"/>
          <w:marBottom w:val="0"/>
          <w:divBdr>
            <w:top w:val="none" w:sz="0" w:space="0" w:color="auto"/>
            <w:left w:val="none" w:sz="0" w:space="0" w:color="auto"/>
            <w:bottom w:val="none" w:sz="0" w:space="0" w:color="auto"/>
            <w:right w:val="none" w:sz="0" w:space="0" w:color="auto"/>
          </w:divBdr>
        </w:div>
        <w:div w:id="1380320100">
          <w:marLeft w:val="640"/>
          <w:marRight w:val="0"/>
          <w:marTop w:val="0"/>
          <w:marBottom w:val="0"/>
          <w:divBdr>
            <w:top w:val="none" w:sz="0" w:space="0" w:color="auto"/>
            <w:left w:val="none" w:sz="0" w:space="0" w:color="auto"/>
            <w:bottom w:val="none" w:sz="0" w:space="0" w:color="auto"/>
            <w:right w:val="none" w:sz="0" w:space="0" w:color="auto"/>
          </w:divBdr>
        </w:div>
        <w:div w:id="285044438">
          <w:marLeft w:val="640"/>
          <w:marRight w:val="0"/>
          <w:marTop w:val="0"/>
          <w:marBottom w:val="0"/>
          <w:divBdr>
            <w:top w:val="none" w:sz="0" w:space="0" w:color="auto"/>
            <w:left w:val="none" w:sz="0" w:space="0" w:color="auto"/>
            <w:bottom w:val="none" w:sz="0" w:space="0" w:color="auto"/>
            <w:right w:val="none" w:sz="0" w:space="0" w:color="auto"/>
          </w:divBdr>
        </w:div>
        <w:div w:id="1042175305">
          <w:marLeft w:val="640"/>
          <w:marRight w:val="0"/>
          <w:marTop w:val="0"/>
          <w:marBottom w:val="0"/>
          <w:divBdr>
            <w:top w:val="none" w:sz="0" w:space="0" w:color="auto"/>
            <w:left w:val="none" w:sz="0" w:space="0" w:color="auto"/>
            <w:bottom w:val="none" w:sz="0" w:space="0" w:color="auto"/>
            <w:right w:val="none" w:sz="0" w:space="0" w:color="auto"/>
          </w:divBdr>
        </w:div>
        <w:div w:id="2144229045">
          <w:marLeft w:val="640"/>
          <w:marRight w:val="0"/>
          <w:marTop w:val="0"/>
          <w:marBottom w:val="0"/>
          <w:divBdr>
            <w:top w:val="none" w:sz="0" w:space="0" w:color="auto"/>
            <w:left w:val="none" w:sz="0" w:space="0" w:color="auto"/>
            <w:bottom w:val="none" w:sz="0" w:space="0" w:color="auto"/>
            <w:right w:val="none" w:sz="0" w:space="0" w:color="auto"/>
          </w:divBdr>
        </w:div>
        <w:div w:id="95247562">
          <w:marLeft w:val="640"/>
          <w:marRight w:val="0"/>
          <w:marTop w:val="0"/>
          <w:marBottom w:val="0"/>
          <w:divBdr>
            <w:top w:val="none" w:sz="0" w:space="0" w:color="auto"/>
            <w:left w:val="none" w:sz="0" w:space="0" w:color="auto"/>
            <w:bottom w:val="none" w:sz="0" w:space="0" w:color="auto"/>
            <w:right w:val="none" w:sz="0" w:space="0" w:color="auto"/>
          </w:divBdr>
        </w:div>
        <w:div w:id="1303729151">
          <w:marLeft w:val="640"/>
          <w:marRight w:val="0"/>
          <w:marTop w:val="0"/>
          <w:marBottom w:val="0"/>
          <w:divBdr>
            <w:top w:val="none" w:sz="0" w:space="0" w:color="auto"/>
            <w:left w:val="none" w:sz="0" w:space="0" w:color="auto"/>
            <w:bottom w:val="none" w:sz="0" w:space="0" w:color="auto"/>
            <w:right w:val="none" w:sz="0" w:space="0" w:color="auto"/>
          </w:divBdr>
        </w:div>
        <w:div w:id="2018312995">
          <w:marLeft w:val="640"/>
          <w:marRight w:val="0"/>
          <w:marTop w:val="0"/>
          <w:marBottom w:val="0"/>
          <w:divBdr>
            <w:top w:val="none" w:sz="0" w:space="0" w:color="auto"/>
            <w:left w:val="none" w:sz="0" w:space="0" w:color="auto"/>
            <w:bottom w:val="none" w:sz="0" w:space="0" w:color="auto"/>
            <w:right w:val="none" w:sz="0" w:space="0" w:color="auto"/>
          </w:divBdr>
        </w:div>
        <w:div w:id="1622805821">
          <w:marLeft w:val="640"/>
          <w:marRight w:val="0"/>
          <w:marTop w:val="0"/>
          <w:marBottom w:val="0"/>
          <w:divBdr>
            <w:top w:val="none" w:sz="0" w:space="0" w:color="auto"/>
            <w:left w:val="none" w:sz="0" w:space="0" w:color="auto"/>
            <w:bottom w:val="none" w:sz="0" w:space="0" w:color="auto"/>
            <w:right w:val="none" w:sz="0" w:space="0" w:color="auto"/>
          </w:divBdr>
        </w:div>
        <w:div w:id="1548490303">
          <w:marLeft w:val="640"/>
          <w:marRight w:val="0"/>
          <w:marTop w:val="0"/>
          <w:marBottom w:val="0"/>
          <w:divBdr>
            <w:top w:val="none" w:sz="0" w:space="0" w:color="auto"/>
            <w:left w:val="none" w:sz="0" w:space="0" w:color="auto"/>
            <w:bottom w:val="none" w:sz="0" w:space="0" w:color="auto"/>
            <w:right w:val="none" w:sz="0" w:space="0" w:color="auto"/>
          </w:divBdr>
        </w:div>
        <w:div w:id="159929265">
          <w:marLeft w:val="640"/>
          <w:marRight w:val="0"/>
          <w:marTop w:val="0"/>
          <w:marBottom w:val="0"/>
          <w:divBdr>
            <w:top w:val="none" w:sz="0" w:space="0" w:color="auto"/>
            <w:left w:val="none" w:sz="0" w:space="0" w:color="auto"/>
            <w:bottom w:val="none" w:sz="0" w:space="0" w:color="auto"/>
            <w:right w:val="none" w:sz="0" w:space="0" w:color="auto"/>
          </w:divBdr>
        </w:div>
        <w:div w:id="1484736729">
          <w:marLeft w:val="640"/>
          <w:marRight w:val="0"/>
          <w:marTop w:val="0"/>
          <w:marBottom w:val="0"/>
          <w:divBdr>
            <w:top w:val="none" w:sz="0" w:space="0" w:color="auto"/>
            <w:left w:val="none" w:sz="0" w:space="0" w:color="auto"/>
            <w:bottom w:val="none" w:sz="0" w:space="0" w:color="auto"/>
            <w:right w:val="none" w:sz="0" w:space="0" w:color="auto"/>
          </w:divBdr>
        </w:div>
        <w:div w:id="1138374042">
          <w:marLeft w:val="640"/>
          <w:marRight w:val="0"/>
          <w:marTop w:val="0"/>
          <w:marBottom w:val="0"/>
          <w:divBdr>
            <w:top w:val="none" w:sz="0" w:space="0" w:color="auto"/>
            <w:left w:val="none" w:sz="0" w:space="0" w:color="auto"/>
            <w:bottom w:val="none" w:sz="0" w:space="0" w:color="auto"/>
            <w:right w:val="none" w:sz="0" w:space="0" w:color="auto"/>
          </w:divBdr>
        </w:div>
        <w:div w:id="2116553601">
          <w:marLeft w:val="640"/>
          <w:marRight w:val="0"/>
          <w:marTop w:val="0"/>
          <w:marBottom w:val="0"/>
          <w:divBdr>
            <w:top w:val="none" w:sz="0" w:space="0" w:color="auto"/>
            <w:left w:val="none" w:sz="0" w:space="0" w:color="auto"/>
            <w:bottom w:val="none" w:sz="0" w:space="0" w:color="auto"/>
            <w:right w:val="none" w:sz="0" w:space="0" w:color="auto"/>
          </w:divBdr>
        </w:div>
        <w:div w:id="1396663173">
          <w:marLeft w:val="640"/>
          <w:marRight w:val="0"/>
          <w:marTop w:val="0"/>
          <w:marBottom w:val="0"/>
          <w:divBdr>
            <w:top w:val="none" w:sz="0" w:space="0" w:color="auto"/>
            <w:left w:val="none" w:sz="0" w:space="0" w:color="auto"/>
            <w:bottom w:val="none" w:sz="0" w:space="0" w:color="auto"/>
            <w:right w:val="none" w:sz="0" w:space="0" w:color="auto"/>
          </w:divBdr>
        </w:div>
        <w:div w:id="425660272">
          <w:marLeft w:val="640"/>
          <w:marRight w:val="0"/>
          <w:marTop w:val="0"/>
          <w:marBottom w:val="0"/>
          <w:divBdr>
            <w:top w:val="none" w:sz="0" w:space="0" w:color="auto"/>
            <w:left w:val="none" w:sz="0" w:space="0" w:color="auto"/>
            <w:bottom w:val="none" w:sz="0" w:space="0" w:color="auto"/>
            <w:right w:val="none" w:sz="0" w:space="0" w:color="auto"/>
          </w:divBdr>
        </w:div>
        <w:div w:id="1260717331">
          <w:marLeft w:val="640"/>
          <w:marRight w:val="0"/>
          <w:marTop w:val="0"/>
          <w:marBottom w:val="0"/>
          <w:divBdr>
            <w:top w:val="none" w:sz="0" w:space="0" w:color="auto"/>
            <w:left w:val="none" w:sz="0" w:space="0" w:color="auto"/>
            <w:bottom w:val="none" w:sz="0" w:space="0" w:color="auto"/>
            <w:right w:val="none" w:sz="0" w:space="0" w:color="auto"/>
          </w:divBdr>
        </w:div>
        <w:div w:id="800345762">
          <w:marLeft w:val="640"/>
          <w:marRight w:val="0"/>
          <w:marTop w:val="0"/>
          <w:marBottom w:val="0"/>
          <w:divBdr>
            <w:top w:val="none" w:sz="0" w:space="0" w:color="auto"/>
            <w:left w:val="none" w:sz="0" w:space="0" w:color="auto"/>
            <w:bottom w:val="none" w:sz="0" w:space="0" w:color="auto"/>
            <w:right w:val="none" w:sz="0" w:space="0" w:color="auto"/>
          </w:divBdr>
        </w:div>
        <w:div w:id="1268729925">
          <w:marLeft w:val="640"/>
          <w:marRight w:val="0"/>
          <w:marTop w:val="0"/>
          <w:marBottom w:val="0"/>
          <w:divBdr>
            <w:top w:val="none" w:sz="0" w:space="0" w:color="auto"/>
            <w:left w:val="none" w:sz="0" w:space="0" w:color="auto"/>
            <w:bottom w:val="none" w:sz="0" w:space="0" w:color="auto"/>
            <w:right w:val="none" w:sz="0" w:space="0" w:color="auto"/>
          </w:divBdr>
        </w:div>
        <w:div w:id="179590090">
          <w:marLeft w:val="640"/>
          <w:marRight w:val="0"/>
          <w:marTop w:val="0"/>
          <w:marBottom w:val="0"/>
          <w:divBdr>
            <w:top w:val="none" w:sz="0" w:space="0" w:color="auto"/>
            <w:left w:val="none" w:sz="0" w:space="0" w:color="auto"/>
            <w:bottom w:val="none" w:sz="0" w:space="0" w:color="auto"/>
            <w:right w:val="none" w:sz="0" w:space="0" w:color="auto"/>
          </w:divBdr>
        </w:div>
        <w:div w:id="8878196">
          <w:marLeft w:val="640"/>
          <w:marRight w:val="0"/>
          <w:marTop w:val="0"/>
          <w:marBottom w:val="0"/>
          <w:divBdr>
            <w:top w:val="none" w:sz="0" w:space="0" w:color="auto"/>
            <w:left w:val="none" w:sz="0" w:space="0" w:color="auto"/>
            <w:bottom w:val="none" w:sz="0" w:space="0" w:color="auto"/>
            <w:right w:val="none" w:sz="0" w:space="0" w:color="auto"/>
          </w:divBdr>
        </w:div>
        <w:div w:id="437066051">
          <w:marLeft w:val="640"/>
          <w:marRight w:val="0"/>
          <w:marTop w:val="0"/>
          <w:marBottom w:val="0"/>
          <w:divBdr>
            <w:top w:val="none" w:sz="0" w:space="0" w:color="auto"/>
            <w:left w:val="none" w:sz="0" w:space="0" w:color="auto"/>
            <w:bottom w:val="none" w:sz="0" w:space="0" w:color="auto"/>
            <w:right w:val="none" w:sz="0" w:space="0" w:color="auto"/>
          </w:divBdr>
        </w:div>
        <w:div w:id="737243209">
          <w:marLeft w:val="640"/>
          <w:marRight w:val="0"/>
          <w:marTop w:val="0"/>
          <w:marBottom w:val="0"/>
          <w:divBdr>
            <w:top w:val="none" w:sz="0" w:space="0" w:color="auto"/>
            <w:left w:val="none" w:sz="0" w:space="0" w:color="auto"/>
            <w:bottom w:val="none" w:sz="0" w:space="0" w:color="auto"/>
            <w:right w:val="none" w:sz="0" w:space="0" w:color="auto"/>
          </w:divBdr>
        </w:div>
        <w:div w:id="1053430448">
          <w:marLeft w:val="640"/>
          <w:marRight w:val="0"/>
          <w:marTop w:val="0"/>
          <w:marBottom w:val="0"/>
          <w:divBdr>
            <w:top w:val="none" w:sz="0" w:space="0" w:color="auto"/>
            <w:left w:val="none" w:sz="0" w:space="0" w:color="auto"/>
            <w:bottom w:val="none" w:sz="0" w:space="0" w:color="auto"/>
            <w:right w:val="none" w:sz="0" w:space="0" w:color="auto"/>
          </w:divBdr>
        </w:div>
        <w:div w:id="1765684030">
          <w:marLeft w:val="640"/>
          <w:marRight w:val="0"/>
          <w:marTop w:val="0"/>
          <w:marBottom w:val="0"/>
          <w:divBdr>
            <w:top w:val="none" w:sz="0" w:space="0" w:color="auto"/>
            <w:left w:val="none" w:sz="0" w:space="0" w:color="auto"/>
            <w:bottom w:val="none" w:sz="0" w:space="0" w:color="auto"/>
            <w:right w:val="none" w:sz="0" w:space="0" w:color="auto"/>
          </w:divBdr>
        </w:div>
        <w:div w:id="1919904502">
          <w:marLeft w:val="640"/>
          <w:marRight w:val="0"/>
          <w:marTop w:val="0"/>
          <w:marBottom w:val="0"/>
          <w:divBdr>
            <w:top w:val="none" w:sz="0" w:space="0" w:color="auto"/>
            <w:left w:val="none" w:sz="0" w:space="0" w:color="auto"/>
            <w:bottom w:val="none" w:sz="0" w:space="0" w:color="auto"/>
            <w:right w:val="none" w:sz="0" w:space="0" w:color="auto"/>
          </w:divBdr>
        </w:div>
        <w:div w:id="2024277828">
          <w:marLeft w:val="640"/>
          <w:marRight w:val="0"/>
          <w:marTop w:val="0"/>
          <w:marBottom w:val="0"/>
          <w:divBdr>
            <w:top w:val="none" w:sz="0" w:space="0" w:color="auto"/>
            <w:left w:val="none" w:sz="0" w:space="0" w:color="auto"/>
            <w:bottom w:val="none" w:sz="0" w:space="0" w:color="auto"/>
            <w:right w:val="none" w:sz="0" w:space="0" w:color="auto"/>
          </w:divBdr>
        </w:div>
        <w:div w:id="988363387">
          <w:marLeft w:val="640"/>
          <w:marRight w:val="0"/>
          <w:marTop w:val="0"/>
          <w:marBottom w:val="0"/>
          <w:divBdr>
            <w:top w:val="none" w:sz="0" w:space="0" w:color="auto"/>
            <w:left w:val="none" w:sz="0" w:space="0" w:color="auto"/>
            <w:bottom w:val="none" w:sz="0" w:space="0" w:color="auto"/>
            <w:right w:val="none" w:sz="0" w:space="0" w:color="auto"/>
          </w:divBdr>
        </w:div>
        <w:div w:id="428308602">
          <w:marLeft w:val="640"/>
          <w:marRight w:val="0"/>
          <w:marTop w:val="0"/>
          <w:marBottom w:val="0"/>
          <w:divBdr>
            <w:top w:val="none" w:sz="0" w:space="0" w:color="auto"/>
            <w:left w:val="none" w:sz="0" w:space="0" w:color="auto"/>
            <w:bottom w:val="none" w:sz="0" w:space="0" w:color="auto"/>
            <w:right w:val="none" w:sz="0" w:space="0" w:color="auto"/>
          </w:divBdr>
        </w:div>
        <w:div w:id="2036349094">
          <w:marLeft w:val="640"/>
          <w:marRight w:val="0"/>
          <w:marTop w:val="0"/>
          <w:marBottom w:val="0"/>
          <w:divBdr>
            <w:top w:val="none" w:sz="0" w:space="0" w:color="auto"/>
            <w:left w:val="none" w:sz="0" w:space="0" w:color="auto"/>
            <w:bottom w:val="none" w:sz="0" w:space="0" w:color="auto"/>
            <w:right w:val="none" w:sz="0" w:space="0" w:color="auto"/>
          </w:divBdr>
        </w:div>
        <w:div w:id="1372612867">
          <w:marLeft w:val="640"/>
          <w:marRight w:val="0"/>
          <w:marTop w:val="0"/>
          <w:marBottom w:val="0"/>
          <w:divBdr>
            <w:top w:val="none" w:sz="0" w:space="0" w:color="auto"/>
            <w:left w:val="none" w:sz="0" w:space="0" w:color="auto"/>
            <w:bottom w:val="none" w:sz="0" w:space="0" w:color="auto"/>
            <w:right w:val="none" w:sz="0" w:space="0" w:color="auto"/>
          </w:divBdr>
        </w:div>
        <w:div w:id="1165969796">
          <w:marLeft w:val="640"/>
          <w:marRight w:val="0"/>
          <w:marTop w:val="0"/>
          <w:marBottom w:val="0"/>
          <w:divBdr>
            <w:top w:val="none" w:sz="0" w:space="0" w:color="auto"/>
            <w:left w:val="none" w:sz="0" w:space="0" w:color="auto"/>
            <w:bottom w:val="none" w:sz="0" w:space="0" w:color="auto"/>
            <w:right w:val="none" w:sz="0" w:space="0" w:color="auto"/>
          </w:divBdr>
        </w:div>
        <w:div w:id="2035231445">
          <w:marLeft w:val="640"/>
          <w:marRight w:val="0"/>
          <w:marTop w:val="0"/>
          <w:marBottom w:val="0"/>
          <w:divBdr>
            <w:top w:val="none" w:sz="0" w:space="0" w:color="auto"/>
            <w:left w:val="none" w:sz="0" w:space="0" w:color="auto"/>
            <w:bottom w:val="none" w:sz="0" w:space="0" w:color="auto"/>
            <w:right w:val="none" w:sz="0" w:space="0" w:color="auto"/>
          </w:divBdr>
        </w:div>
        <w:div w:id="822967803">
          <w:marLeft w:val="640"/>
          <w:marRight w:val="0"/>
          <w:marTop w:val="0"/>
          <w:marBottom w:val="0"/>
          <w:divBdr>
            <w:top w:val="none" w:sz="0" w:space="0" w:color="auto"/>
            <w:left w:val="none" w:sz="0" w:space="0" w:color="auto"/>
            <w:bottom w:val="none" w:sz="0" w:space="0" w:color="auto"/>
            <w:right w:val="none" w:sz="0" w:space="0" w:color="auto"/>
          </w:divBdr>
        </w:div>
        <w:div w:id="950630362">
          <w:marLeft w:val="640"/>
          <w:marRight w:val="0"/>
          <w:marTop w:val="0"/>
          <w:marBottom w:val="0"/>
          <w:divBdr>
            <w:top w:val="none" w:sz="0" w:space="0" w:color="auto"/>
            <w:left w:val="none" w:sz="0" w:space="0" w:color="auto"/>
            <w:bottom w:val="none" w:sz="0" w:space="0" w:color="auto"/>
            <w:right w:val="none" w:sz="0" w:space="0" w:color="auto"/>
          </w:divBdr>
        </w:div>
        <w:div w:id="565604829">
          <w:marLeft w:val="640"/>
          <w:marRight w:val="0"/>
          <w:marTop w:val="0"/>
          <w:marBottom w:val="0"/>
          <w:divBdr>
            <w:top w:val="none" w:sz="0" w:space="0" w:color="auto"/>
            <w:left w:val="none" w:sz="0" w:space="0" w:color="auto"/>
            <w:bottom w:val="none" w:sz="0" w:space="0" w:color="auto"/>
            <w:right w:val="none" w:sz="0" w:space="0" w:color="auto"/>
          </w:divBdr>
        </w:div>
        <w:div w:id="1408262360">
          <w:marLeft w:val="640"/>
          <w:marRight w:val="0"/>
          <w:marTop w:val="0"/>
          <w:marBottom w:val="0"/>
          <w:divBdr>
            <w:top w:val="none" w:sz="0" w:space="0" w:color="auto"/>
            <w:left w:val="none" w:sz="0" w:space="0" w:color="auto"/>
            <w:bottom w:val="none" w:sz="0" w:space="0" w:color="auto"/>
            <w:right w:val="none" w:sz="0" w:space="0" w:color="auto"/>
          </w:divBdr>
        </w:div>
        <w:div w:id="1528107000">
          <w:marLeft w:val="640"/>
          <w:marRight w:val="0"/>
          <w:marTop w:val="0"/>
          <w:marBottom w:val="0"/>
          <w:divBdr>
            <w:top w:val="none" w:sz="0" w:space="0" w:color="auto"/>
            <w:left w:val="none" w:sz="0" w:space="0" w:color="auto"/>
            <w:bottom w:val="none" w:sz="0" w:space="0" w:color="auto"/>
            <w:right w:val="none" w:sz="0" w:space="0" w:color="auto"/>
          </w:divBdr>
        </w:div>
        <w:div w:id="908002702">
          <w:marLeft w:val="640"/>
          <w:marRight w:val="0"/>
          <w:marTop w:val="0"/>
          <w:marBottom w:val="0"/>
          <w:divBdr>
            <w:top w:val="none" w:sz="0" w:space="0" w:color="auto"/>
            <w:left w:val="none" w:sz="0" w:space="0" w:color="auto"/>
            <w:bottom w:val="none" w:sz="0" w:space="0" w:color="auto"/>
            <w:right w:val="none" w:sz="0" w:space="0" w:color="auto"/>
          </w:divBdr>
        </w:div>
        <w:div w:id="408044269">
          <w:marLeft w:val="640"/>
          <w:marRight w:val="0"/>
          <w:marTop w:val="0"/>
          <w:marBottom w:val="0"/>
          <w:divBdr>
            <w:top w:val="none" w:sz="0" w:space="0" w:color="auto"/>
            <w:left w:val="none" w:sz="0" w:space="0" w:color="auto"/>
            <w:bottom w:val="none" w:sz="0" w:space="0" w:color="auto"/>
            <w:right w:val="none" w:sz="0" w:space="0" w:color="auto"/>
          </w:divBdr>
        </w:div>
        <w:div w:id="363750635">
          <w:marLeft w:val="640"/>
          <w:marRight w:val="0"/>
          <w:marTop w:val="0"/>
          <w:marBottom w:val="0"/>
          <w:divBdr>
            <w:top w:val="none" w:sz="0" w:space="0" w:color="auto"/>
            <w:left w:val="none" w:sz="0" w:space="0" w:color="auto"/>
            <w:bottom w:val="none" w:sz="0" w:space="0" w:color="auto"/>
            <w:right w:val="none" w:sz="0" w:space="0" w:color="auto"/>
          </w:divBdr>
        </w:div>
        <w:div w:id="771559914">
          <w:marLeft w:val="640"/>
          <w:marRight w:val="0"/>
          <w:marTop w:val="0"/>
          <w:marBottom w:val="0"/>
          <w:divBdr>
            <w:top w:val="none" w:sz="0" w:space="0" w:color="auto"/>
            <w:left w:val="none" w:sz="0" w:space="0" w:color="auto"/>
            <w:bottom w:val="none" w:sz="0" w:space="0" w:color="auto"/>
            <w:right w:val="none" w:sz="0" w:space="0" w:color="auto"/>
          </w:divBdr>
        </w:div>
        <w:div w:id="1267274020">
          <w:marLeft w:val="640"/>
          <w:marRight w:val="0"/>
          <w:marTop w:val="0"/>
          <w:marBottom w:val="0"/>
          <w:divBdr>
            <w:top w:val="none" w:sz="0" w:space="0" w:color="auto"/>
            <w:left w:val="none" w:sz="0" w:space="0" w:color="auto"/>
            <w:bottom w:val="none" w:sz="0" w:space="0" w:color="auto"/>
            <w:right w:val="none" w:sz="0" w:space="0" w:color="auto"/>
          </w:divBdr>
        </w:div>
        <w:div w:id="277492665">
          <w:marLeft w:val="640"/>
          <w:marRight w:val="0"/>
          <w:marTop w:val="0"/>
          <w:marBottom w:val="0"/>
          <w:divBdr>
            <w:top w:val="none" w:sz="0" w:space="0" w:color="auto"/>
            <w:left w:val="none" w:sz="0" w:space="0" w:color="auto"/>
            <w:bottom w:val="none" w:sz="0" w:space="0" w:color="auto"/>
            <w:right w:val="none" w:sz="0" w:space="0" w:color="auto"/>
          </w:divBdr>
        </w:div>
        <w:div w:id="1597669354">
          <w:marLeft w:val="640"/>
          <w:marRight w:val="0"/>
          <w:marTop w:val="0"/>
          <w:marBottom w:val="0"/>
          <w:divBdr>
            <w:top w:val="none" w:sz="0" w:space="0" w:color="auto"/>
            <w:left w:val="none" w:sz="0" w:space="0" w:color="auto"/>
            <w:bottom w:val="none" w:sz="0" w:space="0" w:color="auto"/>
            <w:right w:val="none" w:sz="0" w:space="0" w:color="auto"/>
          </w:divBdr>
        </w:div>
        <w:div w:id="1764835161">
          <w:marLeft w:val="640"/>
          <w:marRight w:val="0"/>
          <w:marTop w:val="0"/>
          <w:marBottom w:val="0"/>
          <w:divBdr>
            <w:top w:val="none" w:sz="0" w:space="0" w:color="auto"/>
            <w:left w:val="none" w:sz="0" w:space="0" w:color="auto"/>
            <w:bottom w:val="none" w:sz="0" w:space="0" w:color="auto"/>
            <w:right w:val="none" w:sz="0" w:space="0" w:color="auto"/>
          </w:divBdr>
        </w:div>
        <w:div w:id="1127896769">
          <w:marLeft w:val="640"/>
          <w:marRight w:val="0"/>
          <w:marTop w:val="0"/>
          <w:marBottom w:val="0"/>
          <w:divBdr>
            <w:top w:val="none" w:sz="0" w:space="0" w:color="auto"/>
            <w:left w:val="none" w:sz="0" w:space="0" w:color="auto"/>
            <w:bottom w:val="none" w:sz="0" w:space="0" w:color="auto"/>
            <w:right w:val="none" w:sz="0" w:space="0" w:color="auto"/>
          </w:divBdr>
        </w:div>
        <w:div w:id="1151555166">
          <w:marLeft w:val="640"/>
          <w:marRight w:val="0"/>
          <w:marTop w:val="0"/>
          <w:marBottom w:val="0"/>
          <w:divBdr>
            <w:top w:val="none" w:sz="0" w:space="0" w:color="auto"/>
            <w:left w:val="none" w:sz="0" w:space="0" w:color="auto"/>
            <w:bottom w:val="none" w:sz="0" w:space="0" w:color="auto"/>
            <w:right w:val="none" w:sz="0" w:space="0" w:color="auto"/>
          </w:divBdr>
        </w:div>
        <w:div w:id="2073314000">
          <w:marLeft w:val="640"/>
          <w:marRight w:val="0"/>
          <w:marTop w:val="0"/>
          <w:marBottom w:val="0"/>
          <w:divBdr>
            <w:top w:val="none" w:sz="0" w:space="0" w:color="auto"/>
            <w:left w:val="none" w:sz="0" w:space="0" w:color="auto"/>
            <w:bottom w:val="none" w:sz="0" w:space="0" w:color="auto"/>
            <w:right w:val="none" w:sz="0" w:space="0" w:color="auto"/>
          </w:divBdr>
        </w:div>
        <w:div w:id="1202783666">
          <w:marLeft w:val="640"/>
          <w:marRight w:val="0"/>
          <w:marTop w:val="0"/>
          <w:marBottom w:val="0"/>
          <w:divBdr>
            <w:top w:val="none" w:sz="0" w:space="0" w:color="auto"/>
            <w:left w:val="none" w:sz="0" w:space="0" w:color="auto"/>
            <w:bottom w:val="none" w:sz="0" w:space="0" w:color="auto"/>
            <w:right w:val="none" w:sz="0" w:space="0" w:color="auto"/>
          </w:divBdr>
        </w:div>
        <w:div w:id="2059549711">
          <w:marLeft w:val="640"/>
          <w:marRight w:val="0"/>
          <w:marTop w:val="0"/>
          <w:marBottom w:val="0"/>
          <w:divBdr>
            <w:top w:val="none" w:sz="0" w:space="0" w:color="auto"/>
            <w:left w:val="none" w:sz="0" w:space="0" w:color="auto"/>
            <w:bottom w:val="none" w:sz="0" w:space="0" w:color="auto"/>
            <w:right w:val="none" w:sz="0" w:space="0" w:color="auto"/>
          </w:divBdr>
        </w:div>
        <w:div w:id="354774449">
          <w:marLeft w:val="640"/>
          <w:marRight w:val="0"/>
          <w:marTop w:val="0"/>
          <w:marBottom w:val="0"/>
          <w:divBdr>
            <w:top w:val="none" w:sz="0" w:space="0" w:color="auto"/>
            <w:left w:val="none" w:sz="0" w:space="0" w:color="auto"/>
            <w:bottom w:val="none" w:sz="0" w:space="0" w:color="auto"/>
            <w:right w:val="none" w:sz="0" w:space="0" w:color="auto"/>
          </w:divBdr>
        </w:div>
        <w:div w:id="973413532">
          <w:marLeft w:val="640"/>
          <w:marRight w:val="0"/>
          <w:marTop w:val="0"/>
          <w:marBottom w:val="0"/>
          <w:divBdr>
            <w:top w:val="none" w:sz="0" w:space="0" w:color="auto"/>
            <w:left w:val="none" w:sz="0" w:space="0" w:color="auto"/>
            <w:bottom w:val="none" w:sz="0" w:space="0" w:color="auto"/>
            <w:right w:val="none" w:sz="0" w:space="0" w:color="auto"/>
          </w:divBdr>
        </w:div>
        <w:div w:id="296297646">
          <w:marLeft w:val="640"/>
          <w:marRight w:val="0"/>
          <w:marTop w:val="0"/>
          <w:marBottom w:val="0"/>
          <w:divBdr>
            <w:top w:val="none" w:sz="0" w:space="0" w:color="auto"/>
            <w:left w:val="none" w:sz="0" w:space="0" w:color="auto"/>
            <w:bottom w:val="none" w:sz="0" w:space="0" w:color="auto"/>
            <w:right w:val="none" w:sz="0" w:space="0" w:color="auto"/>
          </w:divBdr>
        </w:div>
        <w:div w:id="1107772156">
          <w:marLeft w:val="640"/>
          <w:marRight w:val="0"/>
          <w:marTop w:val="0"/>
          <w:marBottom w:val="0"/>
          <w:divBdr>
            <w:top w:val="none" w:sz="0" w:space="0" w:color="auto"/>
            <w:left w:val="none" w:sz="0" w:space="0" w:color="auto"/>
            <w:bottom w:val="none" w:sz="0" w:space="0" w:color="auto"/>
            <w:right w:val="none" w:sz="0" w:space="0" w:color="auto"/>
          </w:divBdr>
        </w:div>
        <w:div w:id="1354652184">
          <w:marLeft w:val="640"/>
          <w:marRight w:val="0"/>
          <w:marTop w:val="0"/>
          <w:marBottom w:val="0"/>
          <w:divBdr>
            <w:top w:val="none" w:sz="0" w:space="0" w:color="auto"/>
            <w:left w:val="none" w:sz="0" w:space="0" w:color="auto"/>
            <w:bottom w:val="none" w:sz="0" w:space="0" w:color="auto"/>
            <w:right w:val="none" w:sz="0" w:space="0" w:color="auto"/>
          </w:divBdr>
        </w:div>
        <w:div w:id="1729264715">
          <w:marLeft w:val="640"/>
          <w:marRight w:val="0"/>
          <w:marTop w:val="0"/>
          <w:marBottom w:val="0"/>
          <w:divBdr>
            <w:top w:val="none" w:sz="0" w:space="0" w:color="auto"/>
            <w:left w:val="none" w:sz="0" w:space="0" w:color="auto"/>
            <w:bottom w:val="none" w:sz="0" w:space="0" w:color="auto"/>
            <w:right w:val="none" w:sz="0" w:space="0" w:color="auto"/>
          </w:divBdr>
        </w:div>
        <w:div w:id="1962807049">
          <w:marLeft w:val="640"/>
          <w:marRight w:val="0"/>
          <w:marTop w:val="0"/>
          <w:marBottom w:val="0"/>
          <w:divBdr>
            <w:top w:val="none" w:sz="0" w:space="0" w:color="auto"/>
            <w:left w:val="none" w:sz="0" w:space="0" w:color="auto"/>
            <w:bottom w:val="none" w:sz="0" w:space="0" w:color="auto"/>
            <w:right w:val="none" w:sz="0" w:space="0" w:color="auto"/>
          </w:divBdr>
        </w:div>
        <w:div w:id="1229808332">
          <w:marLeft w:val="640"/>
          <w:marRight w:val="0"/>
          <w:marTop w:val="0"/>
          <w:marBottom w:val="0"/>
          <w:divBdr>
            <w:top w:val="none" w:sz="0" w:space="0" w:color="auto"/>
            <w:left w:val="none" w:sz="0" w:space="0" w:color="auto"/>
            <w:bottom w:val="none" w:sz="0" w:space="0" w:color="auto"/>
            <w:right w:val="none" w:sz="0" w:space="0" w:color="auto"/>
          </w:divBdr>
        </w:div>
        <w:div w:id="1407875907">
          <w:marLeft w:val="640"/>
          <w:marRight w:val="0"/>
          <w:marTop w:val="0"/>
          <w:marBottom w:val="0"/>
          <w:divBdr>
            <w:top w:val="none" w:sz="0" w:space="0" w:color="auto"/>
            <w:left w:val="none" w:sz="0" w:space="0" w:color="auto"/>
            <w:bottom w:val="none" w:sz="0" w:space="0" w:color="auto"/>
            <w:right w:val="none" w:sz="0" w:space="0" w:color="auto"/>
          </w:divBdr>
        </w:div>
        <w:div w:id="1531256140">
          <w:marLeft w:val="640"/>
          <w:marRight w:val="0"/>
          <w:marTop w:val="0"/>
          <w:marBottom w:val="0"/>
          <w:divBdr>
            <w:top w:val="none" w:sz="0" w:space="0" w:color="auto"/>
            <w:left w:val="none" w:sz="0" w:space="0" w:color="auto"/>
            <w:bottom w:val="none" w:sz="0" w:space="0" w:color="auto"/>
            <w:right w:val="none" w:sz="0" w:space="0" w:color="auto"/>
          </w:divBdr>
        </w:div>
        <w:div w:id="1868983249">
          <w:marLeft w:val="640"/>
          <w:marRight w:val="0"/>
          <w:marTop w:val="0"/>
          <w:marBottom w:val="0"/>
          <w:divBdr>
            <w:top w:val="none" w:sz="0" w:space="0" w:color="auto"/>
            <w:left w:val="none" w:sz="0" w:space="0" w:color="auto"/>
            <w:bottom w:val="none" w:sz="0" w:space="0" w:color="auto"/>
            <w:right w:val="none" w:sz="0" w:space="0" w:color="auto"/>
          </w:divBdr>
        </w:div>
        <w:div w:id="1289623596">
          <w:marLeft w:val="640"/>
          <w:marRight w:val="0"/>
          <w:marTop w:val="0"/>
          <w:marBottom w:val="0"/>
          <w:divBdr>
            <w:top w:val="none" w:sz="0" w:space="0" w:color="auto"/>
            <w:left w:val="none" w:sz="0" w:space="0" w:color="auto"/>
            <w:bottom w:val="none" w:sz="0" w:space="0" w:color="auto"/>
            <w:right w:val="none" w:sz="0" w:space="0" w:color="auto"/>
          </w:divBdr>
        </w:div>
        <w:div w:id="1831214830">
          <w:marLeft w:val="640"/>
          <w:marRight w:val="0"/>
          <w:marTop w:val="0"/>
          <w:marBottom w:val="0"/>
          <w:divBdr>
            <w:top w:val="none" w:sz="0" w:space="0" w:color="auto"/>
            <w:left w:val="none" w:sz="0" w:space="0" w:color="auto"/>
            <w:bottom w:val="none" w:sz="0" w:space="0" w:color="auto"/>
            <w:right w:val="none" w:sz="0" w:space="0" w:color="auto"/>
          </w:divBdr>
        </w:div>
        <w:div w:id="508957153">
          <w:marLeft w:val="640"/>
          <w:marRight w:val="0"/>
          <w:marTop w:val="0"/>
          <w:marBottom w:val="0"/>
          <w:divBdr>
            <w:top w:val="none" w:sz="0" w:space="0" w:color="auto"/>
            <w:left w:val="none" w:sz="0" w:space="0" w:color="auto"/>
            <w:bottom w:val="none" w:sz="0" w:space="0" w:color="auto"/>
            <w:right w:val="none" w:sz="0" w:space="0" w:color="auto"/>
          </w:divBdr>
        </w:div>
        <w:div w:id="1721856017">
          <w:marLeft w:val="640"/>
          <w:marRight w:val="0"/>
          <w:marTop w:val="0"/>
          <w:marBottom w:val="0"/>
          <w:divBdr>
            <w:top w:val="none" w:sz="0" w:space="0" w:color="auto"/>
            <w:left w:val="none" w:sz="0" w:space="0" w:color="auto"/>
            <w:bottom w:val="none" w:sz="0" w:space="0" w:color="auto"/>
            <w:right w:val="none" w:sz="0" w:space="0" w:color="auto"/>
          </w:divBdr>
        </w:div>
        <w:div w:id="1955863016">
          <w:marLeft w:val="640"/>
          <w:marRight w:val="0"/>
          <w:marTop w:val="0"/>
          <w:marBottom w:val="0"/>
          <w:divBdr>
            <w:top w:val="none" w:sz="0" w:space="0" w:color="auto"/>
            <w:left w:val="none" w:sz="0" w:space="0" w:color="auto"/>
            <w:bottom w:val="none" w:sz="0" w:space="0" w:color="auto"/>
            <w:right w:val="none" w:sz="0" w:space="0" w:color="auto"/>
          </w:divBdr>
        </w:div>
        <w:div w:id="1923178513">
          <w:marLeft w:val="640"/>
          <w:marRight w:val="0"/>
          <w:marTop w:val="0"/>
          <w:marBottom w:val="0"/>
          <w:divBdr>
            <w:top w:val="none" w:sz="0" w:space="0" w:color="auto"/>
            <w:left w:val="none" w:sz="0" w:space="0" w:color="auto"/>
            <w:bottom w:val="none" w:sz="0" w:space="0" w:color="auto"/>
            <w:right w:val="none" w:sz="0" w:space="0" w:color="auto"/>
          </w:divBdr>
        </w:div>
        <w:div w:id="130052269">
          <w:marLeft w:val="640"/>
          <w:marRight w:val="0"/>
          <w:marTop w:val="0"/>
          <w:marBottom w:val="0"/>
          <w:divBdr>
            <w:top w:val="none" w:sz="0" w:space="0" w:color="auto"/>
            <w:left w:val="none" w:sz="0" w:space="0" w:color="auto"/>
            <w:bottom w:val="none" w:sz="0" w:space="0" w:color="auto"/>
            <w:right w:val="none" w:sz="0" w:space="0" w:color="auto"/>
          </w:divBdr>
        </w:div>
        <w:div w:id="1008677604">
          <w:marLeft w:val="640"/>
          <w:marRight w:val="0"/>
          <w:marTop w:val="0"/>
          <w:marBottom w:val="0"/>
          <w:divBdr>
            <w:top w:val="none" w:sz="0" w:space="0" w:color="auto"/>
            <w:left w:val="none" w:sz="0" w:space="0" w:color="auto"/>
            <w:bottom w:val="none" w:sz="0" w:space="0" w:color="auto"/>
            <w:right w:val="none" w:sz="0" w:space="0" w:color="auto"/>
          </w:divBdr>
        </w:div>
        <w:div w:id="1765374473">
          <w:marLeft w:val="640"/>
          <w:marRight w:val="0"/>
          <w:marTop w:val="0"/>
          <w:marBottom w:val="0"/>
          <w:divBdr>
            <w:top w:val="none" w:sz="0" w:space="0" w:color="auto"/>
            <w:left w:val="none" w:sz="0" w:space="0" w:color="auto"/>
            <w:bottom w:val="none" w:sz="0" w:space="0" w:color="auto"/>
            <w:right w:val="none" w:sz="0" w:space="0" w:color="auto"/>
          </w:divBdr>
        </w:div>
        <w:div w:id="1473714299">
          <w:marLeft w:val="640"/>
          <w:marRight w:val="0"/>
          <w:marTop w:val="0"/>
          <w:marBottom w:val="0"/>
          <w:divBdr>
            <w:top w:val="none" w:sz="0" w:space="0" w:color="auto"/>
            <w:left w:val="none" w:sz="0" w:space="0" w:color="auto"/>
            <w:bottom w:val="none" w:sz="0" w:space="0" w:color="auto"/>
            <w:right w:val="none" w:sz="0" w:space="0" w:color="auto"/>
          </w:divBdr>
        </w:div>
        <w:div w:id="617109476">
          <w:marLeft w:val="640"/>
          <w:marRight w:val="0"/>
          <w:marTop w:val="0"/>
          <w:marBottom w:val="0"/>
          <w:divBdr>
            <w:top w:val="none" w:sz="0" w:space="0" w:color="auto"/>
            <w:left w:val="none" w:sz="0" w:space="0" w:color="auto"/>
            <w:bottom w:val="none" w:sz="0" w:space="0" w:color="auto"/>
            <w:right w:val="none" w:sz="0" w:space="0" w:color="auto"/>
          </w:divBdr>
        </w:div>
        <w:div w:id="2041857683">
          <w:marLeft w:val="640"/>
          <w:marRight w:val="0"/>
          <w:marTop w:val="0"/>
          <w:marBottom w:val="0"/>
          <w:divBdr>
            <w:top w:val="none" w:sz="0" w:space="0" w:color="auto"/>
            <w:left w:val="none" w:sz="0" w:space="0" w:color="auto"/>
            <w:bottom w:val="none" w:sz="0" w:space="0" w:color="auto"/>
            <w:right w:val="none" w:sz="0" w:space="0" w:color="auto"/>
          </w:divBdr>
        </w:div>
      </w:divsChild>
    </w:div>
    <w:div w:id="319819741">
      <w:bodyDiv w:val="1"/>
      <w:marLeft w:val="0"/>
      <w:marRight w:val="0"/>
      <w:marTop w:val="0"/>
      <w:marBottom w:val="0"/>
      <w:divBdr>
        <w:top w:val="none" w:sz="0" w:space="0" w:color="auto"/>
        <w:left w:val="none" w:sz="0" w:space="0" w:color="auto"/>
        <w:bottom w:val="none" w:sz="0" w:space="0" w:color="auto"/>
        <w:right w:val="none" w:sz="0" w:space="0" w:color="auto"/>
      </w:divBdr>
      <w:divsChild>
        <w:div w:id="826241435">
          <w:marLeft w:val="640"/>
          <w:marRight w:val="0"/>
          <w:marTop w:val="0"/>
          <w:marBottom w:val="0"/>
          <w:divBdr>
            <w:top w:val="none" w:sz="0" w:space="0" w:color="auto"/>
            <w:left w:val="none" w:sz="0" w:space="0" w:color="auto"/>
            <w:bottom w:val="none" w:sz="0" w:space="0" w:color="auto"/>
            <w:right w:val="none" w:sz="0" w:space="0" w:color="auto"/>
          </w:divBdr>
        </w:div>
        <w:div w:id="2130776333">
          <w:marLeft w:val="640"/>
          <w:marRight w:val="0"/>
          <w:marTop w:val="0"/>
          <w:marBottom w:val="0"/>
          <w:divBdr>
            <w:top w:val="none" w:sz="0" w:space="0" w:color="auto"/>
            <w:left w:val="none" w:sz="0" w:space="0" w:color="auto"/>
            <w:bottom w:val="none" w:sz="0" w:space="0" w:color="auto"/>
            <w:right w:val="none" w:sz="0" w:space="0" w:color="auto"/>
          </w:divBdr>
        </w:div>
        <w:div w:id="990251340">
          <w:marLeft w:val="640"/>
          <w:marRight w:val="0"/>
          <w:marTop w:val="0"/>
          <w:marBottom w:val="0"/>
          <w:divBdr>
            <w:top w:val="none" w:sz="0" w:space="0" w:color="auto"/>
            <w:left w:val="none" w:sz="0" w:space="0" w:color="auto"/>
            <w:bottom w:val="none" w:sz="0" w:space="0" w:color="auto"/>
            <w:right w:val="none" w:sz="0" w:space="0" w:color="auto"/>
          </w:divBdr>
        </w:div>
        <w:div w:id="827134644">
          <w:marLeft w:val="640"/>
          <w:marRight w:val="0"/>
          <w:marTop w:val="0"/>
          <w:marBottom w:val="0"/>
          <w:divBdr>
            <w:top w:val="none" w:sz="0" w:space="0" w:color="auto"/>
            <w:left w:val="none" w:sz="0" w:space="0" w:color="auto"/>
            <w:bottom w:val="none" w:sz="0" w:space="0" w:color="auto"/>
            <w:right w:val="none" w:sz="0" w:space="0" w:color="auto"/>
          </w:divBdr>
        </w:div>
        <w:div w:id="234361684">
          <w:marLeft w:val="640"/>
          <w:marRight w:val="0"/>
          <w:marTop w:val="0"/>
          <w:marBottom w:val="0"/>
          <w:divBdr>
            <w:top w:val="none" w:sz="0" w:space="0" w:color="auto"/>
            <w:left w:val="none" w:sz="0" w:space="0" w:color="auto"/>
            <w:bottom w:val="none" w:sz="0" w:space="0" w:color="auto"/>
            <w:right w:val="none" w:sz="0" w:space="0" w:color="auto"/>
          </w:divBdr>
        </w:div>
        <w:div w:id="2033221114">
          <w:marLeft w:val="640"/>
          <w:marRight w:val="0"/>
          <w:marTop w:val="0"/>
          <w:marBottom w:val="0"/>
          <w:divBdr>
            <w:top w:val="none" w:sz="0" w:space="0" w:color="auto"/>
            <w:left w:val="none" w:sz="0" w:space="0" w:color="auto"/>
            <w:bottom w:val="none" w:sz="0" w:space="0" w:color="auto"/>
            <w:right w:val="none" w:sz="0" w:space="0" w:color="auto"/>
          </w:divBdr>
        </w:div>
        <w:div w:id="275454349">
          <w:marLeft w:val="640"/>
          <w:marRight w:val="0"/>
          <w:marTop w:val="0"/>
          <w:marBottom w:val="0"/>
          <w:divBdr>
            <w:top w:val="none" w:sz="0" w:space="0" w:color="auto"/>
            <w:left w:val="none" w:sz="0" w:space="0" w:color="auto"/>
            <w:bottom w:val="none" w:sz="0" w:space="0" w:color="auto"/>
            <w:right w:val="none" w:sz="0" w:space="0" w:color="auto"/>
          </w:divBdr>
        </w:div>
        <w:div w:id="1254127680">
          <w:marLeft w:val="640"/>
          <w:marRight w:val="0"/>
          <w:marTop w:val="0"/>
          <w:marBottom w:val="0"/>
          <w:divBdr>
            <w:top w:val="none" w:sz="0" w:space="0" w:color="auto"/>
            <w:left w:val="none" w:sz="0" w:space="0" w:color="auto"/>
            <w:bottom w:val="none" w:sz="0" w:space="0" w:color="auto"/>
            <w:right w:val="none" w:sz="0" w:space="0" w:color="auto"/>
          </w:divBdr>
        </w:div>
        <w:div w:id="1404374465">
          <w:marLeft w:val="640"/>
          <w:marRight w:val="0"/>
          <w:marTop w:val="0"/>
          <w:marBottom w:val="0"/>
          <w:divBdr>
            <w:top w:val="none" w:sz="0" w:space="0" w:color="auto"/>
            <w:left w:val="none" w:sz="0" w:space="0" w:color="auto"/>
            <w:bottom w:val="none" w:sz="0" w:space="0" w:color="auto"/>
            <w:right w:val="none" w:sz="0" w:space="0" w:color="auto"/>
          </w:divBdr>
        </w:div>
        <w:div w:id="956645436">
          <w:marLeft w:val="640"/>
          <w:marRight w:val="0"/>
          <w:marTop w:val="0"/>
          <w:marBottom w:val="0"/>
          <w:divBdr>
            <w:top w:val="none" w:sz="0" w:space="0" w:color="auto"/>
            <w:left w:val="none" w:sz="0" w:space="0" w:color="auto"/>
            <w:bottom w:val="none" w:sz="0" w:space="0" w:color="auto"/>
            <w:right w:val="none" w:sz="0" w:space="0" w:color="auto"/>
          </w:divBdr>
        </w:div>
        <w:div w:id="1752652358">
          <w:marLeft w:val="640"/>
          <w:marRight w:val="0"/>
          <w:marTop w:val="0"/>
          <w:marBottom w:val="0"/>
          <w:divBdr>
            <w:top w:val="none" w:sz="0" w:space="0" w:color="auto"/>
            <w:left w:val="none" w:sz="0" w:space="0" w:color="auto"/>
            <w:bottom w:val="none" w:sz="0" w:space="0" w:color="auto"/>
            <w:right w:val="none" w:sz="0" w:space="0" w:color="auto"/>
          </w:divBdr>
        </w:div>
        <w:div w:id="1525750521">
          <w:marLeft w:val="640"/>
          <w:marRight w:val="0"/>
          <w:marTop w:val="0"/>
          <w:marBottom w:val="0"/>
          <w:divBdr>
            <w:top w:val="none" w:sz="0" w:space="0" w:color="auto"/>
            <w:left w:val="none" w:sz="0" w:space="0" w:color="auto"/>
            <w:bottom w:val="none" w:sz="0" w:space="0" w:color="auto"/>
            <w:right w:val="none" w:sz="0" w:space="0" w:color="auto"/>
          </w:divBdr>
        </w:div>
        <w:div w:id="1386905456">
          <w:marLeft w:val="640"/>
          <w:marRight w:val="0"/>
          <w:marTop w:val="0"/>
          <w:marBottom w:val="0"/>
          <w:divBdr>
            <w:top w:val="none" w:sz="0" w:space="0" w:color="auto"/>
            <w:left w:val="none" w:sz="0" w:space="0" w:color="auto"/>
            <w:bottom w:val="none" w:sz="0" w:space="0" w:color="auto"/>
            <w:right w:val="none" w:sz="0" w:space="0" w:color="auto"/>
          </w:divBdr>
        </w:div>
        <w:div w:id="681198704">
          <w:marLeft w:val="640"/>
          <w:marRight w:val="0"/>
          <w:marTop w:val="0"/>
          <w:marBottom w:val="0"/>
          <w:divBdr>
            <w:top w:val="none" w:sz="0" w:space="0" w:color="auto"/>
            <w:left w:val="none" w:sz="0" w:space="0" w:color="auto"/>
            <w:bottom w:val="none" w:sz="0" w:space="0" w:color="auto"/>
            <w:right w:val="none" w:sz="0" w:space="0" w:color="auto"/>
          </w:divBdr>
        </w:div>
        <w:div w:id="707336774">
          <w:marLeft w:val="640"/>
          <w:marRight w:val="0"/>
          <w:marTop w:val="0"/>
          <w:marBottom w:val="0"/>
          <w:divBdr>
            <w:top w:val="none" w:sz="0" w:space="0" w:color="auto"/>
            <w:left w:val="none" w:sz="0" w:space="0" w:color="auto"/>
            <w:bottom w:val="none" w:sz="0" w:space="0" w:color="auto"/>
            <w:right w:val="none" w:sz="0" w:space="0" w:color="auto"/>
          </w:divBdr>
        </w:div>
        <w:div w:id="1904632469">
          <w:marLeft w:val="640"/>
          <w:marRight w:val="0"/>
          <w:marTop w:val="0"/>
          <w:marBottom w:val="0"/>
          <w:divBdr>
            <w:top w:val="none" w:sz="0" w:space="0" w:color="auto"/>
            <w:left w:val="none" w:sz="0" w:space="0" w:color="auto"/>
            <w:bottom w:val="none" w:sz="0" w:space="0" w:color="auto"/>
            <w:right w:val="none" w:sz="0" w:space="0" w:color="auto"/>
          </w:divBdr>
        </w:div>
        <w:div w:id="584462238">
          <w:marLeft w:val="640"/>
          <w:marRight w:val="0"/>
          <w:marTop w:val="0"/>
          <w:marBottom w:val="0"/>
          <w:divBdr>
            <w:top w:val="none" w:sz="0" w:space="0" w:color="auto"/>
            <w:left w:val="none" w:sz="0" w:space="0" w:color="auto"/>
            <w:bottom w:val="none" w:sz="0" w:space="0" w:color="auto"/>
            <w:right w:val="none" w:sz="0" w:space="0" w:color="auto"/>
          </w:divBdr>
        </w:div>
        <w:div w:id="1173180404">
          <w:marLeft w:val="640"/>
          <w:marRight w:val="0"/>
          <w:marTop w:val="0"/>
          <w:marBottom w:val="0"/>
          <w:divBdr>
            <w:top w:val="none" w:sz="0" w:space="0" w:color="auto"/>
            <w:left w:val="none" w:sz="0" w:space="0" w:color="auto"/>
            <w:bottom w:val="none" w:sz="0" w:space="0" w:color="auto"/>
            <w:right w:val="none" w:sz="0" w:space="0" w:color="auto"/>
          </w:divBdr>
        </w:div>
        <w:div w:id="1695500978">
          <w:marLeft w:val="640"/>
          <w:marRight w:val="0"/>
          <w:marTop w:val="0"/>
          <w:marBottom w:val="0"/>
          <w:divBdr>
            <w:top w:val="none" w:sz="0" w:space="0" w:color="auto"/>
            <w:left w:val="none" w:sz="0" w:space="0" w:color="auto"/>
            <w:bottom w:val="none" w:sz="0" w:space="0" w:color="auto"/>
            <w:right w:val="none" w:sz="0" w:space="0" w:color="auto"/>
          </w:divBdr>
        </w:div>
        <w:div w:id="633754943">
          <w:marLeft w:val="640"/>
          <w:marRight w:val="0"/>
          <w:marTop w:val="0"/>
          <w:marBottom w:val="0"/>
          <w:divBdr>
            <w:top w:val="none" w:sz="0" w:space="0" w:color="auto"/>
            <w:left w:val="none" w:sz="0" w:space="0" w:color="auto"/>
            <w:bottom w:val="none" w:sz="0" w:space="0" w:color="auto"/>
            <w:right w:val="none" w:sz="0" w:space="0" w:color="auto"/>
          </w:divBdr>
        </w:div>
        <w:div w:id="1876189473">
          <w:marLeft w:val="640"/>
          <w:marRight w:val="0"/>
          <w:marTop w:val="0"/>
          <w:marBottom w:val="0"/>
          <w:divBdr>
            <w:top w:val="none" w:sz="0" w:space="0" w:color="auto"/>
            <w:left w:val="none" w:sz="0" w:space="0" w:color="auto"/>
            <w:bottom w:val="none" w:sz="0" w:space="0" w:color="auto"/>
            <w:right w:val="none" w:sz="0" w:space="0" w:color="auto"/>
          </w:divBdr>
        </w:div>
        <w:div w:id="1437746823">
          <w:marLeft w:val="640"/>
          <w:marRight w:val="0"/>
          <w:marTop w:val="0"/>
          <w:marBottom w:val="0"/>
          <w:divBdr>
            <w:top w:val="none" w:sz="0" w:space="0" w:color="auto"/>
            <w:left w:val="none" w:sz="0" w:space="0" w:color="auto"/>
            <w:bottom w:val="none" w:sz="0" w:space="0" w:color="auto"/>
            <w:right w:val="none" w:sz="0" w:space="0" w:color="auto"/>
          </w:divBdr>
        </w:div>
        <w:div w:id="1400787898">
          <w:marLeft w:val="640"/>
          <w:marRight w:val="0"/>
          <w:marTop w:val="0"/>
          <w:marBottom w:val="0"/>
          <w:divBdr>
            <w:top w:val="none" w:sz="0" w:space="0" w:color="auto"/>
            <w:left w:val="none" w:sz="0" w:space="0" w:color="auto"/>
            <w:bottom w:val="none" w:sz="0" w:space="0" w:color="auto"/>
            <w:right w:val="none" w:sz="0" w:space="0" w:color="auto"/>
          </w:divBdr>
        </w:div>
        <w:div w:id="457338957">
          <w:marLeft w:val="640"/>
          <w:marRight w:val="0"/>
          <w:marTop w:val="0"/>
          <w:marBottom w:val="0"/>
          <w:divBdr>
            <w:top w:val="none" w:sz="0" w:space="0" w:color="auto"/>
            <w:left w:val="none" w:sz="0" w:space="0" w:color="auto"/>
            <w:bottom w:val="none" w:sz="0" w:space="0" w:color="auto"/>
            <w:right w:val="none" w:sz="0" w:space="0" w:color="auto"/>
          </w:divBdr>
        </w:div>
        <w:div w:id="1887983441">
          <w:marLeft w:val="640"/>
          <w:marRight w:val="0"/>
          <w:marTop w:val="0"/>
          <w:marBottom w:val="0"/>
          <w:divBdr>
            <w:top w:val="none" w:sz="0" w:space="0" w:color="auto"/>
            <w:left w:val="none" w:sz="0" w:space="0" w:color="auto"/>
            <w:bottom w:val="none" w:sz="0" w:space="0" w:color="auto"/>
            <w:right w:val="none" w:sz="0" w:space="0" w:color="auto"/>
          </w:divBdr>
        </w:div>
        <w:div w:id="1485586221">
          <w:marLeft w:val="640"/>
          <w:marRight w:val="0"/>
          <w:marTop w:val="0"/>
          <w:marBottom w:val="0"/>
          <w:divBdr>
            <w:top w:val="none" w:sz="0" w:space="0" w:color="auto"/>
            <w:left w:val="none" w:sz="0" w:space="0" w:color="auto"/>
            <w:bottom w:val="none" w:sz="0" w:space="0" w:color="auto"/>
            <w:right w:val="none" w:sz="0" w:space="0" w:color="auto"/>
          </w:divBdr>
        </w:div>
        <w:div w:id="970326632">
          <w:marLeft w:val="640"/>
          <w:marRight w:val="0"/>
          <w:marTop w:val="0"/>
          <w:marBottom w:val="0"/>
          <w:divBdr>
            <w:top w:val="none" w:sz="0" w:space="0" w:color="auto"/>
            <w:left w:val="none" w:sz="0" w:space="0" w:color="auto"/>
            <w:bottom w:val="none" w:sz="0" w:space="0" w:color="auto"/>
            <w:right w:val="none" w:sz="0" w:space="0" w:color="auto"/>
          </w:divBdr>
        </w:div>
        <w:div w:id="1726953067">
          <w:marLeft w:val="640"/>
          <w:marRight w:val="0"/>
          <w:marTop w:val="0"/>
          <w:marBottom w:val="0"/>
          <w:divBdr>
            <w:top w:val="none" w:sz="0" w:space="0" w:color="auto"/>
            <w:left w:val="none" w:sz="0" w:space="0" w:color="auto"/>
            <w:bottom w:val="none" w:sz="0" w:space="0" w:color="auto"/>
            <w:right w:val="none" w:sz="0" w:space="0" w:color="auto"/>
          </w:divBdr>
        </w:div>
        <w:div w:id="901524433">
          <w:marLeft w:val="640"/>
          <w:marRight w:val="0"/>
          <w:marTop w:val="0"/>
          <w:marBottom w:val="0"/>
          <w:divBdr>
            <w:top w:val="none" w:sz="0" w:space="0" w:color="auto"/>
            <w:left w:val="none" w:sz="0" w:space="0" w:color="auto"/>
            <w:bottom w:val="none" w:sz="0" w:space="0" w:color="auto"/>
            <w:right w:val="none" w:sz="0" w:space="0" w:color="auto"/>
          </w:divBdr>
        </w:div>
        <w:div w:id="38406435">
          <w:marLeft w:val="640"/>
          <w:marRight w:val="0"/>
          <w:marTop w:val="0"/>
          <w:marBottom w:val="0"/>
          <w:divBdr>
            <w:top w:val="none" w:sz="0" w:space="0" w:color="auto"/>
            <w:left w:val="none" w:sz="0" w:space="0" w:color="auto"/>
            <w:bottom w:val="none" w:sz="0" w:space="0" w:color="auto"/>
            <w:right w:val="none" w:sz="0" w:space="0" w:color="auto"/>
          </w:divBdr>
        </w:div>
        <w:div w:id="2111729933">
          <w:marLeft w:val="640"/>
          <w:marRight w:val="0"/>
          <w:marTop w:val="0"/>
          <w:marBottom w:val="0"/>
          <w:divBdr>
            <w:top w:val="none" w:sz="0" w:space="0" w:color="auto"/>
            <w:left w:val="none" w:sz="0" w:space="0" w:color="auto"/>
            <w:bottom w:val="none" w:sz="0" w:space="0" w:color="auto"/>
            <w:right w:val="none" w:sz="0" w:space="0" w:color="auto"/>
          </w:divBdr>
        </w:div>
        <w:div w:id="671032100">
          <w:marLeft w:val="640"/>
          <w:marRight w:val="0"/>
          <w:marTop w:val="0"/>
          <w:marBottom w:val="0"/>
          <w:divBdr>
            <w:top w:val="none" w:sz="0" w:space="0" w:color="auto"/>
            <w:left w:val="none" w:sz="0" w:space="0" w:color="auto"/>
            <w:bottom w:val="none" w:sz="0" w:space="0" w:color="auto"/>
            <w:right w:val="none" w:sz="0" w:space="0" w:color="auto"/>
          </w:divBdr>
        </w:div>
        <w:div w:id="692540737">
          <w:marLeft w:val="640"/>
          <w:marRight w:val="0"/>
          <w:marTop w:val="0"/>
          <w:marBottom w:val="0"/>
          <w:divBdr>
            <w:top w:val="none" w:sz="0" w:space="0" w:color="auto"/>
            <w:left w:val="none" w:sz="0" w:space="0" w:color="auto"/>
            <w:bottom w:val="none" w:sz="0" w:space="0" w:color="auto"/>
            <w:right w:val="none" w:sz="0" w:space="0" w:color="auto"/>
          </w:divBdr>
        </w:div>
        <w:div w:id="1060247797">
          <w:marLeft w:val="640"/>
          <w:marRight w:val="0"/>
          <w:marTop w:val="0"/>
          <w:marBottom w:val="0"/>
          <w:divBdr>
            <w:top w:val="none" w:sz="0" w:space="0" w:color="auto"/>
            <w:left w:val="none" w:sz="0" w:space="0" w:color="auto"/>
            <w:bottom w:val="none" w:sz="0" w:space="0" w:color="auto"/>
            <w:right w:val="none" w:sz="0" w:space="0" w:color="auto"/>
          </w:divBdr>
        </w:div>
        <w:div w:id="1952777911">
          <w:marLeft w:val="640"/>
          <w:marRight w:val="0"/>
          <w:marTop w:val="0"/>
          <w:marBottom w:val="0"/>
          <w:divBdr>
            <w:top w:val="none" w:sz="0" w:space="0" w:color="auto"/>
            <w:left w:val="none" w:sz="0" w:space="0" w:color="auto"/>
            <w:bottom w:val="none" w:sz="0" w:space="0" w:color="auto"/>
            <w:right w:val="none" w:sz="0" w:space="0" w:color="auto"/>
          </w:divBdr>
        </w:div>
        <w:div w:id="556016360">
          <w:marLeft w:val="640"/>
          <w:marRight w:val="0"/>
          <w:marTop w:val="0"/>
          <w:marBottom w:val="0"/>
          <w:divBdr>
            <w:top w:val="none" w:sz="0" w:space="0" w:color="auto"/>
            <w:left w:val="none" w:sz="0" w:space="0" w:color="auto"/>
            <w:bottom w:val="none" w:sz="0" w:space="0" w:color="auto"/>
            <w:right w:val="none" w:sz="0" w:space="0" w:color="auto"/>
          </w:divBdr>
        </w:div>
        <w:div w:id="1031809576">
          <w:marLeft w:val="640"/>
          <w:marRight w:val="0"/>
          <w:marTop w:val="0"/>
          <w:marBottom w:val="0"/>
          <w:divBdr>
            <w:top w:val="none" w:sz="0" w:space="0" w:color="auto"/>
            <w:left w:val="none" w:sz="0" w:space="0" w:color="auto"/>
            <w:bottom w:val="none" w:sz="0" w:space="0" w:color="auto"/>
            <w:right w:val="none" w:sz="0" w:space="0" w:color="auto"/>
          </w:divBdr>
        </w:div>
        <w:div w:id="1358895152">
          <w:marLeft w:val="640"/>
          <w:marRight w:val="0"/>
          <w:marTop w:val="0"/>
          <w:marBottom w:val="0"/>
          <w:divBdr>
            <w:top w:val="none" w:sz="0" w:space="0" w:color="auto"/>
            <w:left w:val="none" w:sz="0" w:space="0" w:color="auto"/>
            <w:bottom w:val="none" w:sz="0" w:space="0" w:color="auto"/>
            <w:right w:val="none" w:sz="0" w:space="0" w:color="auto"/>
          </w:divBdr>
        </w:div>
        <w:div w:id="1970553932">
          <w:marLeft w:val="640"/>
          <w:marRight w:val="0"/>
          <w:marTop w:val="0"/>
          <w:marBottom w:val="0"/>
          <w:divBdr>
            <w:top w:val="none" w:sz="0" w:space="0" w:color="auto"/>
            <w:left w:val="none" w:sz="0" w:space="0" w:color="auto"/>
            <w:bottom w:val="none" w:sz="0" w:space="0" w:color="auto"/>
            <w:right w:val="none" w:sz="0" w:space="0" w:color="auto"/>
          </w:divBdr>
        </w:div>
        <w:div w:id="569845589">
          <w:marLeft w:val="640"/>
          <w:marRight w:val="0"/>
          <w:marTop w:val="0"/>
          <w:marBottom w:val="0"/>
          <w:divBdr>
            <w:top w:val="none" w:sz="0" w:space="0" w:color="auto"/>
            <w:left w:val="none" w:sz="0" w:space="0" w:color="auto"/>
            <w:bottom w:val="none" w:sz="0" w:space="0" w:color="auto"/>
            <w:right w:val="none" w:sz="0" w:space="0" w:color="auto"/>
          </w:divBdr>
        </w:div>
        <w:div w:id="1872961986">
          <w:marLeft w:val="640"/>
          <w:marRight w:val="0"/>
          <w:marTop w:val="0"/>
          <w:marBottom w:val="0"/>
          <w:divBdr>
            <w:top w:val="none" w:sz="0" w:space="0" w:color="auto"/>
            <w:left w:val="none" w:sz="0" w:space="0" w:color="auto"/>
            <w:bottom w:val="none" w:sz="0" w:space="0" w:color="auto"/>
            <w:right w:val="none" w:sz="0" w:space="0" w:color="auto"/>
          </w:divBdr>
        </w:div>
        <w:div w:id="315955643">
          <w:marLeft w:val="640"/>
          <w:marRight w:val="0"/>
          <w:marTop w:val="0"/>
          <w:marBottom w:val="0"/>
          <w:divBdr>
            <w:top w:val="none" w:sz="0" w:space="0" w:color="auto"/>
            <w:left w:val="none" w:sz="0" w:space="0" w:color="auto"/>
            <w:bottom w:val="none" w:sz="0" w:space="0" w:color="auto"/>
            <w:right w:val="none" w:sz="0" w:space="0" w:color="auto"/>
          </w:divBdr>
        </w:div>
        <w:div w:id="958485831">
          <w:marLeft w:val="640"/>
          <w:marRight w:val="0"/>
          <w:marTop w:val="0"/>
          <w:marBottom w:val="0"/>
          <w:divBdr>
            <w:top w:val="none" w:sz="0" w:space="0" w:color="auto"/>
            <w:left w:val="none" w:sz="0" w:space="0" w:color="auto"/>
            <w:bottom w:val="none" w:sz="0" w:space="0" w:color="auto"/>
            <w:right w:val="none" w:sz="0" w:space="0" w:color="auto"/>
          </w:divBdr>
        </w:div>
        <w:div w:id="580018961">
          <w:marLeft w:val="640"/>
          <w:marRight w:val="0"/>
          <w:marTop w:val="0"/>
          <w:marBottom w:val="0"/>
          <w:divBdr>
            <w:top w:val="none" w:sz="0" w:space="0" w:color="auto"/>
            <w:left w:val="none" w:sz="0" w:space="0" w:color="auto"/>
            <w:bottom w:val="none" w:sz="0" w:space="0" w:color="auto"/>
            <w:right w:val="none" w:sz="0" w:space="0" w:color="auto"/>
          </w:divBdr>
        </w:div>
        <w:div w:id="368335426">
          <w:marLeft w:val="640"/>
          <w:marRight w:val="0"/>
          <w:marTop w:val="0"/>
          <w:marBottom w:val="0"/>
          <w:divBdr>
            <w:top w:val="none" w:sz="0" w:space="0" w:color="auto"/>
            <w:left w:val="none" w:sz="0" w:space="0" w:color="auto"/>
            <w:bottom w:val="none" w:sz="0" w:space="0" w:color="auto"/>
            <w:right w:val="none" w:sz="0" w:space="0" w:color="auto"/>
          </w:divBdr>
        </w:div>
        <w:div w:id="764963743">
          <w:marLeft w:val="640"/>
          <w:marRight w:val="0"/>
          <w:marTop w:val="0"/>
          <w:marBottom w:val="0"/>
          <w:divBdr>
            <w:top w:val="none" w:sz="0" w:space="0" w:color="auto"/>
            <w:left w:val="none" w:sz="0" w:space="0" w:color="auto"/>
            <w:bottom w:val="none" w:sz="0" w:space="0" w:color="auto"/>
            <w:right w:val="none" w:sz="0" w:space="0" w:color="auto"/>
          </w:divBdr>
        </w:div>
        <w:div w:id="1683429741">
          <w:marLeft w:val="640"/>
          <w:marRight w:val="0"/>
          <w:marTop w:val="0"/>
          <w:marBottom w:val="0"/>
          <w:divBdr>
            <w:top w:val="none" w:sz="0" w:space="0" w:color="auto"/>
            <w:left w:val="none" w:sz="0" w:space="0" w:color="auto"/>
            <w:bottom w:val="none" w:sz="0" w:space="0" w:color="auto"/>
            <w:right w:val="none" w:sz="0" w:space="0" w:color="auto"/>
          </w:divBdr>
        </w:div>
        <w:div w:id="142311314">
          <w:marLeft w:val="640"/>
          <w:marRight w:val="0"/>
          <w:marTop w:val="0"/>
          <w:marBottom w:val="0"/>
          <w:divBdr>
            <w:top w:val="none" w:sz="0" w:space="0" w:color="auto"/>
            <w:left w:val="none" w:sz="0" w:space="0" w:color="auto"/>
            <w:bottom w:val="none" w:sz="0" w:space="0" w:color="auto"/>
            <w:right w:val="none" w:sz="0" w:space="0" w:color="auto"/>
          </w:divBdr>
        </w:div>
        <w:div w:id="855390273">
          <w:marLeft w:val="640"/>
          <w:marRight w:val="0"/>
          <w:marTop w:val="0"/>
          <w:marBottom w:val="0"/>
          <w:divBdr>
            <w:top w:val="none" w:sz="0" w:space="0" w:color="auto"/>
            <w:left w:val="none" w:sz="0" w:space="0" w:color="auto"/>
            <w:bottom w:val="none" w:sz="0" w:space="0" w:color="auto"/>
            <w:right w:val="none" w:sz="0" w:space="0" w:color="auto"/>
          </w:divBdr>
        </w:div>
        <w:div w:id="559171554">
          <w:marLeft w:val="640"/>
          <w:marRight w:val="0"/>
          <w:marTop w:val="0"/>
          <w:marBottom w:val="0"/>
          <w:divBdr>
            <w:top w:val="none" w:sz="0" w:space="0" w:color="auto"/>
            <w:left w:val="none" w:sz="0" w:space="0" w:color="auto"/>
            <w:bottom w:val="none" w:sz="0" w:space="0" w:color="auto"/>
            <w:right w:val="none" w:sz="0" w:space="0" w:color="auto"/>
          </w:divBdr>
        </w:div>
        <w:div w:id="1051033307">
          <w:marLeft w:val="640"/>
          <w:marRight w:val="0"/>
          <w:marTop w:val="0"/>
          <w:marBottom w:val="0"/>
          <w:divBdr>
            <w:top w:val="none" w:sz="0" w:space="0" w:color="auto"/>
            <w:left w:val="none" w:sz="0" w:space="0" w:color="auto"/>
            <w:bottom w:val="none" w:sz="0" w:space="0" w:color="auto"/>
            <w:right w:val="none" w:sz="0" w:space="0" w:color="auto"/>
          </w:divBdr>
        </w:div>
        <w:div w:id="1188643138">
          <w:marLeft w:val="640"/>
          <w:marRight w:val="0"/>
          <w:marTop w:val="0"/>
          <w:marBottom w:val="0"/>
          <w:divBdr>
            <w:top w:val="none" w:sz="0" w:space="0" w:color="auto"/>
            <w:left w:val="none" w:sz="0" w:space="0" w:color="auto"/>
            <w:bottom w:val="none" w:sz="0" w:space="0" w:color="auto"/>
            <w:right w:val="none" w:sz="0" w:space="0" w:color="auto"/>
          </w:divBdr>
        </w:div>
        <w:div w:id="177622741">
          <w:marLeft w:val="640"/>
          <w:marRight w:val="0"/>
          <w:marTop w:val="0"/>
          <w:marBottom w:val="0"/>
          <w:divBdr>
            <w:top w:val="none" w:sz="0" w:space="0" w:color="auto"/>
            <w:left w:val="none" w:sz="0" w:space="0" w:color="auto"/>
            <w:bottom w:val="none" w:sz="0" w:space="0" w:color="auto"/>
            <w:right w:val="none" w:sz="0" w:space="0" w:color="auto"/>
          </w:divBdr>
        </w:div>
        <w:div w:id="1717462725">
          <w:marLeft w:val="640"/>
          <w:marRight w:val="0"/>
          <w:marTop w:val="0"/>
          <w:marBottom w:val="0"/>
          <w:divBdr>
            <w:top w:val="none" w:sz="0" w:space="0" w:color="auto"/>
            <w:left w:val="none" w:sz="0" w:space="0" w:color="auto"/>
            <w:bottom w:val="none" w:sz="0" w:space="0" w:color="auto"/>
            <w:right w:val="none" w:sz="0" w:space="0" w:color="auto"/>
          </w:divBdr>
        </w:div>
        <w:div w:id="1281107101">
          <w:marLeft w:val="640"/>
          <w:marRight w:val="0"/>
          <w:marTop w:val="0"/>
          <w:marBottom w:val="0"/>
          <w:divBdr>
            <w:top w:val="none" w:sz="0" w:space="0" w:color="auto"/>
            <w:left w:val="none" w:sz="0" w:space="0" w:color="auto"/>
            <w:bottom w:val="none" w:sz="0" w:space="0" w:color="auto"/>
            <w:right w:val="none" w:sz="0" w:space="0" w:color="auto"/>
          </w:divBdr>
        </w:div>
        <w:div w:id="832450198">
          <w:marLeft w:val="640"/>
          <w:marRight w:val="0"/>
          <w:marTop w:val="0"/>
          <w:marBottom w:val="0"/>
          <w:divBdr>
            <w:top w:val="none" w:sz="0" w:space="0" w:color="auto"/>
            <w:left w:val="none" w:sz="0" w:space="0" w:color="auto"/>
            <w:bottom w:val="none" w:sz="0" w:space="0" w:color="auto"/>
            <w:right w:val="none" w:sz="0" w:space="0" w:color="auto"/>
          </w:divBdr>
        </w:div>
        <w:div w:id="878401254">
          <w:marLeft w:val="640"/>
          <w:marRight w:val="0"/>
          <w:marTop w:val="0"/>
          <w:marBottom w:val="0"/>
          <w:divBdr>
            <w:top w:val="none" w:sz="0" w:space="0" w:color="auto"/>
            <w:left w:val="none" w:sz="0" w:space="0" w:color="auto"/>
            <w:bottom w:val="none" w:sz="0" w:space="0" w:color="auto"/>
            <w:right w:val="none" w:sz="0" w:space="0" w:color="auto"/>
          </w:divBdr>
        </w:div>
        <w:div w:id="1269312732">
          <w:marLeft w:val="640"/>
          <w:marRight w:val="0"/>
          <w:marTop w:val="0"/>
          <w:marBottom w:val="0"/>
          <w:divBdr>
            <w:top w:val="none" w:sz="0" w:space="0" w:color="auto"/>
            <w:left w:val="none" w:sz="0" w:space="0" w:color="auto"/>
            <w:bottom w:val="none" w:sz="0" w:space="0" w:color="auto"/>
            <w:right w:val="none" w:sz="0" w:space="0" w:color="auto"/>
          </w:divBdr>
        </w:div>
        <w:div w:id="9450885">
          <w:marLeft w:val="640"/>
          <w:marRight w:val="0"/>
          <w:marTop w:val="0"/>
          <w:marBottom w:val="0"/>
          <w:divBdr>
            <w:top w:val="none" w:sz="0" w:space="0" w:color="auto"/>
            <w:left w:val="none" w:sz="0" w:space="0" w:color="auto"/>
            <w:bottom w:val="none" w:sz="0" w:space="0" w:color="auto"/>
            <w:right w:val="none" w:sz="0" w:space="0" w:color="auto"/>
          </w:divBdr>
        </w:div>
        <w:div w:id="1349061268">
          <w:marLeft w:val="640"/>
          <w:marRight w:val="0"/>
          <w:marTop w:val="0"/>
          <w:marBottom w:val="0"/>
          <w:divBdr>
            <w:top w:val="none" w:sz="0" w:space="0" w:color="auto"/>
            <w:left w:val="none" w:sz="0" w:space="0" w:color="auto"/>
            <w:bottom w:val="none" w:sz="0" w:space="0" w:color="auto"/>
            <w:right w:val="none" w:sz="0" w:space="0" w:color="auto"/>
          </w:divBdr>
        </w:div>
        <w:div w:id="1358311951">
          <w:marLeft w:val="640"/>
          <w:marRight w:val="0"/>
          <w:marTop w:val="0"/>
          <w:marBottom w:val="0"/>
          <w:divBdr>
            <w:top w:val="none" w:sz="0" w:space="0" w:color="auto"/>
            <w:left w:val="none" w:sz="0" w:space="0" w:color="auto"/>
            <w:bottom w:val="none" w:sz="0" w:space="0" w:color="auto"/>
            <w:right w:val="none" w:sz="0" w:space="0" w:color="auto"/>
          </w:divBdr>
        </w:div>
        <w:div w:id="1967079256">
          <w:marLeft w:val="640"/>
          <w:marRight w:val="0"/>
          <w:marTop w:val="0"/>
          <w:marBottom w:val="0"/>
          <w:divBdr>
            <w:top w:val="none" w:sz="0" w:space="0" w:color="auto"/>
            <w:left w:val="none" w:sz="0" w:space="0" w:color="auto"/>
            <w:bottom w:val="none" w:sz="0" w:space="0" w:color="auto"/>
            <w:right w:val="none" w:sz="0" w:space="0" w:color="auto"/>
          </w:divBdr>
        </w:div>
        <w:div w:id="519009607">
          <w:marLeft w:val="640"/>
          <w:marRight w:val="0"/>
          <w:marTop w:val="0"/>
          <w:marBottom w:val="0"/>
          <w:divBdr>
            <w:top w:val="none" w:sz="0" w:space="0" w:color="auto"/>
            <w:left w:val="none" w:sz="0" w:space="0" w:color="auto"/>
            <w:bottom w:val="none" w:sz="0" w:space="0" w:color="auto"/>
            <w:right w:val="none" w:sz="0" w:space="0" w:color="auto"/>
          </w:divBdr>
        </w:div>
        <w:div w:id="1594896257">
          <w:marLeft w:val="640"/>
          <w:marRight w:val="0"/>
          <w:marTop w:val="0"/>
          <w:marBottom w:val="0"/>
          <w:divBdr>
            <w:top w:val="none" w:sz="0" w:space="0" w:color="auto"/>
            <w:left w:val="none" w:sz="0" w:space="0" w:color="auto"/>
            <w:bottom w:val="none" w:sz="0" w:space="0" w:color="auto"/>
            <w:right w:val="none" w:sz="0" w:space="0" w:color="auto"/>
          </w:divBdr>
        </w:div>
        <w:div w:id="206647876">
          <w:marLeft w:val="640"/>
          <w:marRight w:val="0"/>
          <w:marTop w:val="0"/>
          <w:marBottom w:val="0"/>
          <w:divBdr>
            <w:top w:val="none" w:sz="0" w:space="0" w:color="auto"/>
            <w:left w:val="none" w:sz="0" w:space="0" w:color="auto"/>
            <w:bottom w:val="none" w:sz="0" w:space="0" w:color="auto"/>
            <w:right w:val="none" w:sz="0" w:space="0" w:color="auto"/>
          </w:divBdr>
        </w:div>
        <w:div w:id="1941331356">
          <w:marLeft w:val="640"/>
          <w:marRight w:val="0"/>
          <w:marTop w:val="0"/>
          <w:marBottom w:val="0"/>
          <w:divBdr>
            <w:top w:val="none" w:sz="0" w:space="0" w:color="auto"/>
            <w:left w:val="none" w:sz="0" w:space="0" w:color="auto"/>
            <w:bottom w:val="none" w:sz="0" w:space="0" w:color="auto"/>
            <w:right w:val="none" w:sz="0" w:space="0" w:color="auto"/>
          </w:divBdr>
        </w:div>
        <w:div w:id="1493372329">
          <w:marLeft w:val="640"/>
          <w:marRight w:val="0"/>
          <w:marTop w:val="0"/>
          <w:marBottom w:val="0"/>
          <w:divBdr>
            <w:top w:val="none" w:sz="0" w:space="0" w:color="auto"/>
            <w:left w:val="none" w:sz="0" w:space="0" w:color="auto"/>
            <w:bottom w:val="none" w:sz="0" w:space="0" w:color="auto"/>
            <w:right w:val="none" w:sz="0" w:space="0" w:color="auto"/>
          </w:divBdr>
        </w:div>
        <w:div w:id="102040322">
          <w:marLeft w:val="640"/>
          <w:marRight w:val="0"/>
          <w:marTop w:val="0"/>
          <w:marBottom w:val="0"/>
          <w:divBdr>
            <w:top w:val="none" w:sz="0" w:space="0" w:color="auto"/>
            <w:left w:val="none" w:sz="0" w:space="0" w:color="auto"/>
            <w:bottom w:val="none" w:sz="0" w:space="0" w:color="auto"/>
            <w:right w:val="none" w:sz="0" w:space="0" w:color="auto"/>
          </w:divBdr>
        </w:div>
        <w:div w:id="1756435849">
          <w:marLeft w:val="640"/>
          <w:marRight w:val="0"/>
          <w:marTop w:val="0"/>
          <w:marBottom w:val="0"/>
          <w:divBdr>
            <w:top w:val="none" w:sz="0" w:space="0" w:color="auto"/>
            <w:left w:val="none" w:sz="0" w:space="0" w:color="auto"/>
            <w:bottom w:val="none" w:sz="0" w:space="0" w:color="auto"/>
            <w:right w:val="none" w:sz="0" w:space="0" w:color="auto"/>
          </w:divBdr>
        </w:div>
        <w:div w:id="1235970473">
          <w:marLeft w:val="640"/>
          <w:marRight w:val="0"/>
          <w:marTop w:val="0"/>
          <w:marBottom w:val="0"/>
          <w:divBdr>
            <w:top w:val="none" w:sz="0" w:space="0" w:color="auto"/>
            <w:left w:val="none" w:sz="0" w:space="0" w:color="auto"/>
            <w:bottom w:val="none" w:sz="0" w:space="0" w:color="auto"/>
            <w:right w:val="none" w:sz="0" w:space="0" w:color="auto"/>
          </w:divBdr>
        </w:div>
        <w:div w:id="362444080">
          <w:marLeft w:val="640"/>
          <w:marRight w:val="0"/>
          <w:marTop w:val="0"/>
          <w:marBottom w:val="0"/>
          <w:divBdr>
            <w:top w:val="none" w:sz="0" w:space="0" w:color="auto"/>
            <w:left w:val="none" w:sz="0" w:space="0" w:color="auto"/>
            <w:bottom w:val="none" w:sz="0" w:space="0" w:color="auto"/>
            <w:right w:val="none" w:sz="0" w:space="0" w:color="auto"/>
          </w:divBdr>
        </w:div>
        <w:div w:id="1341932398">
          <w:marLeft w:val="640"/>
          <w:marRight w:val="0"/>
          <w:marTop w:val="0"/>
          <w:marBottom w:val="0"/>
          <w:divBdr>
            <w:top w:val="none" w:sz="0" w:space="0" w:color="auto"/>
            <w:left w:val="none" w:sz="0" w:space="0" w:color="auto"/>
            <w:bottom w:val="none" w:sz="0" w:space="0" w:color="auto"/>
            <w:right w:val="none" w:sz="0" w:space="0" w:color="auto"/>
          </w:divBdr>
        </w:div>
        <w:div w:id="1900629999">
          <w:marLeft w:val="640"/>
          <w:marRight w:val="0"/>
          <w:marTop w:val="0"/>
          <w:marBottom w:val="0"/>
          <w:divBdr>
            <w:top w:val="none" w:sz="0" w:space="0" w:color="auto"/>
            <w:left w:val="none" w:sz="0" w:space="0" w:color="auto"/>
            <w:bottom w:val="none" w:sz="0" w:space="0" w:color="auto"/>
            <w:right w:val="none" w:sz="0" w:space="0" w:color="auto"/>
          </w:divBdr>
        </w:div>
        <w:div w:id="429814589">
          <w:marLeft w:val="640"/>
          <w:marRight w:val="0"/>
          <w:marTop w:val="0"/>
          <w:marBottom w:val="0"/>
          <w:divBdr>
            <w:top w:val="none" w:sz="0" w:space="0" w:color="auto"/>
            <w:left w:val="none" w:sz="0" w:space="0" w:color="auto"/>
            <w:bottom w:val="none" w:sz="0" w:space="0" w:color="auto"/>
            <w:right w:val="none" w:sz="0" w:space="0" w:color="auto"/>
          </w:divBdr>
        </w:div>
        <w:div w:id="472480571">
          <w:marLeft w:val="640"/>
          <w:marRight w:val="0"/>
          <w:marTop w:val="0"/>
          <w:marBottom w:val="0"/>
          <w:divBdr>
            <w:top w:val="none" w:sz="0" w:space="0" w:color="auto"/>
            <w:left w:val="none" w:sz="0" w:space="0" w:color="auto"/>
            <w:bottom w:val="none" w:sz="0" w:space="0" w:color="auto"/>
            <w:right w:val="none" w:sz="0" w:space="0" w:color="auto"/>
          </w:divBdr>
        </w:div>
        <w:div w:id="598949806">
          <w:marLeft w:val="640"/>
          <w:marRight w:val="0"/>
          <w:marTop w:val="0"/>
          <w:marBottom w:val="0"/>
          <w:divBdr>
            <w:top w:val="none" w:sz="0" w:space="0" w:color="auto"/>
            <w:left w:val="none" w:sz="0" w:space="0" w:color="auto"/>
            <w:bottom w:val="none" w:sz="0" w:space="0" w:color="auto"/>
            <w:right w:val="none" w:sz="0" w:space="0" w:color="auto"/>
          </w:divBdr>
        </w:div>
        <w:div w:id="548491349">
          <w:marLeft w:val="640"/>
          <w:marRight w:val="0"/>
          <w:marTop w:val="0"/>
          <w:marBottom w:val="0"/>
          <w:divBdr>
            <w:top w:val="none" w:sz="0" w:space="0" w:color="auto"/>
            <w:left w:val="none" w:sz="0" w:space="0" w:color="auto"/>
            <w:bottom w:val="none" w:sz="0" w:space="0" w:color="auto"/>
            <w:right w:val="none" w:sz="0" w:space="0" w:color="auto"/>
          </w:divBdr>
        </w:div>
        <w:div w:id="1989699341">
          <w:marLeft w:val="640"/>
          <w:marRight w:val="0"/>
          <w:marTop w:val="0"/>
          <w:marBottom w:val="0"/>
          <w:divBdr>
            <w:top w:val="none" w:sz="0" w:space="0" w:color="auto"/>
            <w:left w:val="none" w:sz="0" w:space="0" w:color="auto"/>
            <w:bottom w:val="none" w:sz="0" w:space="0" w:color="auto"/>
            <w:right w:val="none" w:sz="0" w:space="0" w:color="auto"/>
          </w:divBdr>
        </w:div>
        <w:div w:id="108279634">
          <w:marLeft w:val="640"/>
          <w:marRight w:val="0"/>
          <w:marTop w:val="0"/>
          <w:marBottom w:val="0"/>
          <w:divBdr>
            <w:top w:val="none" w:sz="0" w:space="0" w:color="auto"/>
            <w:left w:val="none" w:sz="0" w:space="0" w:color="auto"/>
            <w:bottom w:val="none" w:sz="0" w:space="0" w:color="auto"/>
            <w:right w:val="none" w:sz="0" w:space="0" w:color="auto"/>
          </w:divBdr>
        </w:div>
        <w:div w:id="1692565208">
          <w:marLeft w:val="640"/>
          <w:marRight w:val="0"/>
          <w:marTop w:val="0"/>
          <w:marBottom w:val="0"/>
          <w:divBdr>
            <w:top w:val="none" w:sz="0" w:space="0" w:color="auto"/>
            <w:left w:val="none" w:sz="0" w:space="0" w:color="auto"/>
            <w:bottom w:val="none" w:sz="0" w:space="0" w:color="auto"/>
            <w:right w:val="none" w:sz="0" w:space="0" w:color="auto"/>
          </w:divBdr>
        </w:div>
        <w:div w:id="1301962829">
          <w:marLeft w:val="640"/>
          <w:marRight w:val="0"/>
          <w:marTop w:val="0"/>
          <w:marBottom w:val="0"/>
          <w:divBdr>
            <w:top w:val="none" w:sz="0" w:space="0" w:color="auto"/>
            <w:left w:val="none" w:sz="0" w:space="0" w:color="auto"/>
            <w:bottom w:val="none" w:sz="0" w:space="0" w:color="auto"/>
            <w:right w:val="none" w:sz="0" w:space="0" w:color="auto"/>
          </w:divBdr>
        </w:div>
        <w:div w:id="2146004869">
          <w:marLeft w:val="640"/>
          <w:marRight w:val="0"/>
          <w:marTop w:val="0"/>
          <w:marBottom w:val="0"/>
          <w:divBdr>
            <w:top w:val="none" w:sz="0" w:space="0" w:color="auto"/>
            <w:left w:val="none" w:sz="0" w:space="0" w:color="auto"/>
            <w:bottom w:val="none" w:sz="0" w:space="0" w:color="auto"/>
            <w:right w:val="none" w:sz="0" w:space="0" w:color="auto"/>
          </w:divBdr>
        </w:div>
        <w:div w:id="1471941285">
          <w:marLeft w:val="640"/>
          <w:marRight w:val="0"/>
          <w:marTop w:val="0"/>
          <w:marBottom w:val="0"/>
          <w:divBdr>
            <w:top w:val="none" w:sz="0" w:space="0" w:color="auto"/>
            <w:left w:val="none" w:sz="0" w:space="0" w:color="auto"/>
            <w:bottom w:val="none" w:sz="0" w:space="0" w:color="auto"/>
            <w:right w:val="none" w:sz="0" w:space="0" w:color="auto"/>
          </w:divBdr>
        </w:div>
        <w:div w:id="1726444986">
          <w:marLeft w:val="640"/>
          <w:marRight w:val="0"/>
          <w:marTop w:val="0"/>
          <w:marBottom w:val="0"/>
          <w:divBdr>
            <w:top w:val="none" w:sz="0" w:space="0" w:color="auto"/>
            <w:left w:val="none" w:sz="0" w:space="0" w:color="auto"/>
            <w:bottom w:val="none" w:sz="0" w:space="0" w:color="auto"/>
            <w:right w:val="none" w:sz="0" w:space="0" w:color="auto"/>
          </w:divBdr>
        </w:div>
        <w:div w:id="414867028">
          <w:marLeft w:val="640"/>
          <w:marRight w:val="0"/>
          <w:marTop w:val="0"/>
          <w:marBottom w:val="0"/>
          <w:divBdr>
            <w:top w:val="none" w:sz="0" w:space="0" w:color="auto"/>
            <w:left w:val="none" w:sz="0" w:space="0" w:color="auto"/>
            <w:bottom w:val="none" w:sz="0" w:space="0" w:color="auto"/>
            <w:right w:val="none" w:sz="0" w:space="0" w:color="auto"/>
          </w:divBdr>
        </w:div>
        <w:div w:id="1392461840">
          <w:marLeft w:val="640"/>
          <w:marRight w:val="0"/>
          <w:marTop w:val="0"/>
          <w:marBottom w:val="0"/>
          <w:divBdr>
            <w:top w:val="none" w:sz="0" w:space="0" w:color="auto"/>
            <w:left w:val="none" w:sz="0" w:space="0" w:color="auto"/>
            <w:bottom w:val="none" w:sz="0" w:space="0" w:color="auto"/>
            <w:right w:val="none" w:sz="0" w:space="0" w:color="auto"/>
          </w:divBdr>
        </w:div>
        <w:div w:id="785857160">
          <w:marLeft w:val="640"/>
          <w:marRight w:val="0"/>
          <w:marTop w:val="0"/>
          <w:marBottom w:val="0"/>
          <w:divBdr>
            <w:top w:val="none" w:sz="0" w:space="0" w:color="auto"/>
            <w:left w:val="none" w:sz="0" w:space="0" w:color="auto"/>
            <w:bottom w:val="none" w:sz="0" w:space="0" w:color="auto"/>
            <w:right w:val="none" w:sz="0" w:space="0" w:color="auto"/>
          </w:divBdr>
        </w:div>
        <w:div w:id="2064064438">
          <w:marLeft w:val="640"/>
          <w:marRight w:val="0"/>
          <w:marTop w:val="0"/>
          <w:marBottom w:val="0"/>
          <w:divBdr>
            <w:top w:val="none" w:sz="0" w:space="0" w:color="auto"/>
            <w:left w:val="none" w:sz="0" w:space="0" w:color="auto"/>
            <w:bottom w:val="none" w:sz="0" w:space="0" w:color="auto"/>
            <w:right w:val="none" w:sz="0" w:space="0" w:color="auto"/>
          </w:divBdr>
        </w:div>
        <w:div w:id="638269743">
          <w:marLeft w:val="640"/>
          <w:marRight w:val="0"/>
          <w:marTop w:val="0"/>
          <w:marBottom w:val="0"/>
          <w:divBdr>
            <w:top w:val="none" w:sz="0" w:space="0" w:color="auto"/>
            <w:left w:val="none" w:sz="0" w:space="0" w:color="auto"/>
            <w:bottom w:val="none" w:sz="0" w:space="0" w:color="auto"/>
            <w:right w:val="none" w:sz="0" w:space="0" w:color="auto"/>
          </w:divBdr>
        </w:div>
        <w:div w:id="1200166501">
          <w:marLeft w:val="640"/>
          <w:marRight w:val="0"/>
          <w:marTop w:val="0"/>
          <w:marBottom w:val="0"/>
          <w:divBdr>
            <w:top w:val="none" w:sz="0" w:space="0" w:color="auto"/>
            <w:left w:val="none" w:sz="0" w:space="0" w:color="auto"/>
            <w:bottom w:val="none" w:sz="0" w:space="0" w:color="auto"/>
            <w:right w:val="none" w:sz="0" w:space="0" w:color="auto"/>
          </w:divBdr>
        </w:div>
        <w:div w:id="779569572">
          <w:marLeft w:val="640"/>
          <w:marRight w:val="0"/>
          <w:marTop w:val="0"/>
          <w:marBottom w:val="0"/>
          <w:divBdr>
            <w:top w:val="none" w:sz="0" w:space="0" w:color="auto"/>
            <w:left w:val="none" w:sz="0" w:space="0" w:color="auto"/>
            <w:bottom w:val="none" w:sz="0" w:space="0" w:color="auto"/>
            <w:right w:val="none" w:sz="0" w:space="0" w:color="auto"/>
          </w:divBdr>
        </w:div>
        <w:div w:id="1142959933">
          <w:marLeft w:val="640"/>
          <w:marRight w:val="0"/>
          <w:marTop w:val="0"/>
          <w:marBottom w:val="0"/>
          <w:divBdr>
            <w:top w:val="none" w:sz="0" w:space="0" w:color="auto"/>
            <w:left w:val="none" w:sz="0" w:space="0" w:color="auto"/>
            <w:bottom w:val="none" w:sz="0" w:space="0" w:color="auto"/>
            <w:right w:val="none" w:sz="0" w:space="0" w:color="auto"/>
          </w:divBdr>
        </w:div>
        <w:div w:id="1578400852">
          <w:marLeft w:val="640"/>
          <w:marRight w:val="0"/>
          <w:marTop w:val="0"/>
          <w:marBottom w:val="0"/>
          <w:divBdr>
            <w:top w:val="none" w:sz="0" w:space="0" w:color="auto"/>
            <w:left w:val="none" w:sz="0" w:space="0" w:color="auto"/>
            <w:bottom w:val="none" w:sz="0" w:space="0" w:color="auto"/>
            <w:right w:val="none" w:sz="0" w:space="0" w:color="auto"/>
          </w:divBdr>
        </w:div>
        <w:div w:id="1412000385">
          <w:marLeft w:val="640"/>
          <w:marRight w:val="0"/>
          <w:marTop w:val="0"/>
          <w:marBottom w:val="0"/>
          <w:divBdr>
            <w:top w:val="none" w:sz="0" w:space="0" w:color="auto"/>
            <w:left w:val="none" w:sz="0" w:space="0" w:color="auto"/>
            <w:bottom w:val="none" w:sz="0" w:space="0" w:color="auto"/>
            <w:right w:val="none" w:sz="0" w:space="0" w:color="auto"/>
          </w:divBdr>
        </w:div>
        <w:div w:id="227959894">
          <w:marLeft w:val="640"/>
          <w:marRight w:val="0"/>
          <w:marTop w:val="0"/>
          <w:marBottom w:val="0"/>
          <w:divBdr>
            <w:top w:val="none" w:sz="0" w:space="0" w:color="auto"/>
            <w:left w:val="none" w:sz="0" w:space="0" w:color="auto"/>
            <w:bottom w:val="none" w:sz="0" w:space="0" w:color="auto"/>
            <w:right w:val="none" w:sz="0" w:space="0" w:color="auto"/>
          </w:divBdr>
        </w:div>
        <w:div w:id="1256130917">
          <w:marLeft w:val="640"/>
          <w:marRight w:val="0"/>
          <w:marTop w:val="0"/>
          <w:marBottom w:val="0"/>
          <w:divBdr>
            <w:top w:val="none" w:sz="0" w:space="0" w:color="auto"/>
            <w:left w:val="none" w:sz="0" w:space="0" w:color="auto"/>
            <w:bottom w:val="none" w:sz="0" w:space="0" w:color="auto"/>
            <w:right w:val="none" w:sz="0" w:space="0" w:color="auto"/>
          </w:divBdr>
        </w:div>
        <w:div w:id="1793985346">
          <w:marLeft w:val="640"/>
          <w:marRight w:val="0"/>
          <w:marTop w:val="0"/>
          <w:marBottom w:val="0"/>
          <w:divBdr>
            <w:top w:val="none" w:sz="0" w:space="0" w:color="auto"/>
            <w:left w:val="none" w:sz="0" w:space="0" w:color="auto"/>
            <w:bottom w:val="none" w:sz="0" w:space="0" w:color="auto"/>
            <w:right w:val="none" w:sz="0" w:space="0" w:color="auto"/>
          </w:divBdr>
        </w:div>
        <w:div w:id="2022511728">
          <w:marLeft w:val="640"/>
          <w:marRight w:val="0"/>
          <w:marTop w:val="0"/>
          <w:marBottom w:val="0"/>
          <w:divBdr>
            <w:top w:val="none" w:sz="0" w:space="0" w:color="auto"/>
            <w:left w:val="none" w:sz="0" w:space="0" w:color="auto"/>
            <w:bottom w:val="none" w:sz="0" w:space="0" w:color="auto"/>
            <w:right w:val="none" w:sz="0" w:space="0" w:color="auto"/>
          </w:divBdr>
        </w:div>
        <w:div w:id="551845062">
          <w:marLeft w:val="640"/>
          <w:marRight w:val="0"/>
          <w:marTop w:val="0"/>
          <w:marBottom w:val="0"/>
          <w:divBdr>
            <w:top w:val="none" w:sz="0" w:space="0" w:color="auto"/>
            <w:left w:val="none" w:sz="0" w:space="0" w:color="auto"/>
            <w:bottom w:val="none" w:sz="0" w:space="0" w:color="auto"/>
            <w:right w:val="none" w:sz="0" w:space="0" w:color="auto"/>
          </w:divBdr>
        </w:div>
        <w:div w:id="1554727857">
          <w:marLeft w:val="640"/>
          <w:marRight w:val="0"/>
          <w:marTop w:val="0"/>
          <w:marBottom w:val="0"/>
          <w:divBdr>
            <w:top w:val="none" w:sz="0" w:space="0" w:color="auto"/>
            <w:left w:val="none" w:sz="0" w:space="0" w:color="auto"/>
            <w:bottom w:val="none" w:sz="0" w:space="0" w:color="auto"/>
            <w:right w:val="none" w:sz="0" w:space="0" w:color="auto"/>
          </w:divBdr>
        </w:div>
        <w:div w:id="1769228835">
          <w:marLeft w:val="640"/>
          <w:marRight w:val="0"/>
          <w:marTop w:val="0"/>
          <w:marBottom w:val="0"/>
          <w:divBdr>
            <w:top w:val="none" w:sz="0" w:space="0" w:color="auto"/>
            <w:left w:val="none" w:sz="0" w:space="0" w:color="auto"/>
            <w:bottom w:val="none" w:sz="0" w:space="0" w:color="auto"/>
            <w:right w:val="none" w:sz="0" w:space="0" w:color="auto"/>
          </w:divBdr>
        </w:div>
        <w:div w:id="768937448">
          <w:marLeft w:val="640"/>
          <w:marRight w:val="0"/>
          <w:marTop w:val="0"/>
          <w:marBottom w:val="0"/>
          <w:divBdr>
            <w:top w:val="none" w:sz="0" w:space="0" w:color="auto"/>
            <w:left w:val="none" w:sz="0" w:space="0" w:color="auto"/>
            <w:bottom w:val="none" w:sz="0" w:space="0" w:color="auto"/>
            <w:right w:val="none" w:sz="0" w:space="0" w:color="auto"/>
          </w:divBdr>
        </w:div>
        <w:div w:id="261574667">
          <w:marLeft w:val="640"/>
          <w:marRight w:val="0"/>
          <w:marTop w:val="0"/>
          <w:marBottom w:val="0"/>
          <w:divBdr>
            <w:top w:val="none" w:sz="0" w:space="0" w:color="auto"/>
            <w:left w:val="none" w:sz="0" w:space="0" w:color="auto"/>
            <w:bottom w:val="none" w:sz="0" w:space="0" w:color="auto"/>
            <w:right w:val="none" w:sz="0" w:space="0" w:color="auto"/>
          </w:divBdr>
        </w:div>
        <w:div w:id="1536383133">
          <w:marLeft w:val="640"/>
          <w:marRight w:val="0"/>
          <w:marTop w:val="0"/>
          <w:marBottom w:val="0"/>
          <w:divBdr>
            <w:top w:val="none" w:sz="0" w:space="0" w:color="auto"/>
            <w:left w:val="none" w:sz="0" w:space="0" w:color="auto"/>
            <w:bottom w:val="none" w:sz="0" w:space="0" w:color="auto"/>
            <w:right w:val="none" w:sz="0" w:space="0" w:color="auto"/>
          </w:divBdr>
        </w:div>
        <w:div w:id="707029485">
          <w:marLeft w:val="640"/>
          <w:marRight w:val="0"/>
          <w:marTop w:val="0"/>
          <w:marBottom w:val="0"/>
          <w:divBdr>
            <w:top w:val="none" w:sz="0" w:space="0" w:color="auto"/>
            <w:left w:val="none" w:sz="0" w:space="0" w:color="auto"/>
            <w:bottom w:val="none" w:sz="0" w:space="0" w:color="auto"/>
            <w:right w:val="none" w:sz="0" w:space="0" w:color="auto"/>
          </w:divBdr>
        </w:div>
        <w:div w:id="1051005304">
          <w:marLeft w:val="640"/>
          <w:marRight w:val="0"/>
          <w:marTop w:val="0"/>
          <w:marBottom w:val="0"/>
          <w:divBdr>
            <w:top w:val="none" w:sz="0" w:space="0" w:color="auto"/>
            <w:left w:val="none" w:sz="0" w:space="0" w:color="auto"/>
            <w:bottom w:val="none" w:sz="0" w:space="0" w:color="auto"/>
            <w:right w:val="none" w:sz="0" w:space="0" w:color="auto"/>
          </w:divBdr>
        </w:div>
        <w:div w:id="951015370">
          <w:marLeft w:val="640"/>
          <w:marRight w:val="0"/>
          <w:marTop w:val="0"/>
          <w:marBottom w:val="0"/>
          <w:divBdr>
            <w:top w:val="none" w:sz="0" w:space="0" w:color="auto"/>
            <w:left w:val="none" w:sz="0" w:space="0" w:color="auto"/>
            <w:bottom w:val="none" w:sz="0" w:space="0" w:color="auto"/>
            <w:right w:val="none" w:sz="0" w:space="0" w:color="auto"/>
          </w:divBdr>
        </w:div>
        <w:div w:id="44838966">
          <w:marLeft w:val="640"/>
          <w:marRight w:val="0"/>
          <w:marTop w:val="0"/>
          <w:marBottom w:val="0"/>
          <w:divBdr>
            <w:top w:val="none" w:sz="0" w:space="0" w:color="auto"/>
            <w:left w:val="none" w:sz="0" w:space="0" w:color="auto"/>
            <w:bottom w:val="none" w:sz="0" w:space="0" w:color="auto"/>
            <w:right w:val="none" w:sz="0" w:space="0" w:color="auto"/>
          </w:divBdr>
        </w:div>
        <w:div w:id="284509985">
          <w:marLeft w:val="640"/>
          <w:marRight w:val="0"/>
          <w:marTop w:val="0"/>
          <w:marBottom w:val="0"/>
          <w:divBdr>
            <w:top w:val="none" w:sz="0" w:space="0" w:color="auto"/>
            <w:left w:val="none" w:sz="0" w:space="0" w:color="auto"/>
            <w:bottom w:val="none" w:sz="0" w:space="0" w:color="auto"/>
            <w:right w:val="none" w:sz="0" w:space="0" w:color="auto"/>
          </w:divBdr>
        </w:div>
        <w:div w:id="1201868515">
          <w:marLeft w:val="640"/>
          <w:marRight w:val="0"/>
          <w:marTop w:val="0"/>
          <w:marBottom w:val="0"/>
          <w:divBdr>
            <w:top w:val="none" w:sz="0" w:space="0" w:color="auto"/>
            <w:left w:val="none" w:sz="0" w:space="0" w:color="auto"/>
            <w:bottom w:val="none" w:sz="0" w:space="0" w:color="auto"/>
            <w:right w:val="none" w:sz="0" w:space="0" w:color="auto"/>
          </w:divBdr>
        </w:div>
        <w:div w:id="341052708">
          <w:marLeft w:val="640"/>
          <w:marRight w:val="0"/>
          <w:marTop w:val="0"/>
          <w:marBottom w:val="0"/>
          <w:divBdr>
            <w:top w:val="none" w:sz="0" w:space="0" w:color="auto"/>
            <w:left w:val="none" w:sz="0" w:space="0" w:color="auto"/>
            <w:bottom w:val="none" w:sz="0" w:space="0" w:color="auto"/>
            <w:right w:val="none" w:sz="0" w:space="0" w:color="auto"/>
          </w:divBdr>
        </w:div>
        <w:div w:id="384722389">
          <w:marLeft w:val="640"/>
          <w:marRight w:val="0"/>
          <w:marTop w:val="0"/>
          <w:marBottom w:val="0"/>
          <w:divBdr>
            <w:top w:val="none" w:sz="0" w:space="0" w:color="auto"/>
            <w:left w:val="none" w:sz="0" w:space="0" w:color="auto"/>
            <w:bottom w:val="none" w:sz="0" w:space="0" w:color="auto"/>
            <w:right w:val="none" w:sz="0" w:space="0" w:color="auto"/>
          </w:divBdr>
        </w:div>
        <w:div w:id="1192304603">
          <w:marLeft w:val="640"/>
          <w:marRight w:val="0"/>
          <w:marTop w:val="0"/>
          <w:marBottom w:val="0"/>
          <w:divBdr>
            <w:top w:val="none" w:sz="0" w:space="0" w:color="auto"/>
            <w:left w:val="none" w:sz="0" w:space="0" w:color="auto"/>
            <w:bottom w:val="none" w:sz="0" w:space="0" w:color="auto"/>
            <w:right w:val="none" w:sz="0" w:space="0" w:color="auto"/>
          </w:divBdr>
        </w:div>
        <w:div w:id="413092386">
          <w:marLeft w:val="640"/>
          <w:marRight w:val="0"/>
          <w:marTop w:val="0"/>
          <w:marBottom w:val="0"/>
          <w:divBdr>
            <w:top w:val="none" w:sz="0" w:space="0" w:color="auto"/>
            <w:left w:val="none" w:sz="0" w:space="0" w:color="auto"/>
            <w:bottom w:val="none" w:sz="0" w:space="0" w:color="auto"/>
            <w:right w:val="none" w:sz="0" w:space="0" w:color="auto"/>
          </w:divBdr>
        </w:div>
        <w:div w:id="523909419">
          <w:marLeft w:val="640"/>
          <w:marRight w:val="0"/>
          <w:marTop w:val="0"/>
          <w:marBottom w:val="0"/>
          <w:divBdr>
            <w:top w:val="none" w:sz="0" w:space="0" w:color="auto"/>
            <w:left w:val="none" w:sz="0" w:space="0" w:color="auto"/>
            <w:bottom w:val="none" w:sz="0" w:space="0" w:color="auto"/>
            <w:right w:val="none" w:sz="0" w:space="0" w:color="auto"/>
          </w:divBdr>
        </w:div>
        <w:div w:id="1322394658">
          <w:marLeft w:val="640"/>
          <w:marRight w:val="0"/>
          <w:marTop w:val="0"/>
          <w:marBottom w:val="0"/>
          <w:divBdr>
            <w:top w:val="none" w:sz="0" w:space="0" w:color="auto"/>
            <w:left w:val="none" w:sz="0" w:space="0" w:color="auto"/>
            <w:bottom w:val="none" w:sz="0" w:space="0" w:color="auto"/>
            <w:right w:val="none" w:sz="0" w:space="0" w:color="auto"/>
          </w:divBdr>
        </w:div>
        <w:div w:id="887381567">
          <w:marLeft w:val="640"/>
          <w:marRight w:val="0"/>
          <w:marTop w:val="0"/>
          <w:marBottom w:val="0"/>
          <w:divBdr>
            <w:top w:val="none" w:sz="0" w:space="0" w:color="auto"/>
            <w:left w:val="none" w:sz="0" w:space="0" w:color="auto"/>
            <w:bottom w:val="none" w:sz="0" w:space="0" w:color="auto"/>
            <w:right w:val="none" w:sz="0" w:space="0" w:color="auto"/>
          </w:divBdr>
        </w:div>
        <w:div w:id="676005334">
          <w:marLeft w:val="640"/>
          <w:marRight w:val="0"/>
          <w:marTop w:val="0"/>
          <w:marBottom w:val="0"/>
          <w:divBdr>
            <w:top w:val="none" w:sz="0" w:space="0" w:color="auto"/>
            <w:left w:val="none" w:sz="0" w:space="0" w:color="auto"/>
            <w:bottom w:val="none" w:sz="0" w:space="0" w:color="auto"/>
            <w:right w:val="none" w:sz="0" w:space="0" w:color="auto"/>
          </w:divBdr>
        </w:div>
        <w:div w:id="1567497854">
          <w:marLeft w:val="640"/>
          <w:marRight w:val="0"/>
          <w:marTop w:val="0"/>
          <w:marBottom w:val="0"/>
          <w:divBdr>
            <w:top w:val="none" w:sz="0" w:space="0" w:color="auto"/>
            <w:left w:val="none" w:sz="0" w:space="0" w:color="auto"/>
            <w:bottom w:val="none" w:sz="0" w:space="0" w:color="auto"/>
            <w:right w:val="none" w:sz="0" w:space="0" w:color="auto"/>
          </w:divBdr>
        </w:div>
        <w:div w:id="1769305203">
          <w:marLeft w:val="640"/>
          <w:marRight w:val="0"/>
          <w:marTop w:val="0"/>
          <w:marBottom w:val="0"/>
          <w:divBdr>
            <w:top w:val="none" w:sz="0" w:space="0" w:color="auto"/>
            <w:left w:val="none" w:sz="0" w:space="0" w:color="auto"/>
            <w:bottom w:val="none" w:sz="0" w:space="0" w:color="auto"/>
            <w:right w:val="none" w:sz="0" w:space="0" w:color="auto"/>
          </w:divBdr>
        </w:div>
        <w:div w:id="8484985">
          <w:marLeft w:val="640"/>
          <w:marRight w:val="0"/>
          <w:marTop w:val="0"/>
          <w:marBottom w:val="0"/>
          <w:divBdr>
            <w:top w:val="none" w:sz="0" w:space="0" w:color="auto"/>
            <w:left w:val="none" w:sz="0" w:space="0" w:color="auto"/>
            <w:bottom w:val="none" w:sz="0" w:space="0" w:color="auto"/>
            <w:right w:val="none" w:sz="0" w:space="0" w:color="auto"/>
          </w:divBdr>
        </w:div>
        <w:div w:id="1655833085">
          <w:marLeft w:val="640"/>
          <w:marRight w:val="0"/>
          <w:marTop w:val="0"/>
          <w:marBottom w:val="0"/>
          <w:divBdr>
            <w:top w:val="none" w:sz="0" w:space="0" w:color="auto"/>
            <w:left w:val="none" w:sz="0" w:space="0" w:color="auto"/>
            <w:bottom w:val="none" w:sz="0" w:space="0" w:color="auto"/>
            <w:right w:val="none" w:sz="0" w:space="0" w:color="auto"/>
          </w:divBdr>
        </w:div>
        <w:div w:id="1285236499">
          <w:marLeft w:val="640"/>
          <w:marRight w:val="0"/>
          <w:marTop w:val="0"/>
          <w:marBottom w:val="0"/>
          <w:divBdr>
            <w:top w:val="none" w:sz="0" w:space="0" w:color="auto"/>
            <w:left w:val="none" w:sz="0" w:space="0" w:color="auto"/>
            <w:bottom w:val="none" w:sz="0" w:space="0" w:color="auto"/>
            <w:right w:val="none" w:sz="0" w:space="0" w:color="auto"/>
          </w:divBdr>
        </w:div>
        <w:div w:id="414786094">
          <w:marLeft w:val="640"/>
          <w:marRight w:val="0"/>
          <w:marTop w:val="0"/>
          <w:marBottom w:val="0"/>
          <w:divBdr>
            <w:top w:val="none" w:sz="0" w:space="0" w:color="auto"/>
            <w:left w:val="none" w:sz="0" w:space="0" w:color="auto"/>
            <w:bottom w:val="none" w:sz="0" w:space="0" w:color="auto"/>
            <w:right w:val="none" w:sz="0" w:space="0" w:color="auto"/>
          </w:divBdr>
        </w:div>
        <w:div w:id="1241519723">
          <w:marLeft w:val="640"/>
          <w:marRight w:val="0"/>
          <w:marTop w:val="0"/>
          <w:marBottom w:val="0"/>
          <w:divBdr>
            <w:top w:val="none" w:sz="0" w:space="0" w:color="auto"/>
            <w:left w:val="none" w:sz="0" w:space="0" w:color="auto"/>
            <w:bottom w:val="none" w:sz="0" w:space="0" w:color="auto"/>
            <w:right w:val="none" w:sz="0" w:space="0" w:color="auto"/>
          </w:divBdr>
        </w:div>
      </w:divsChild>
    </w:div>
    <w:div w:id="333186477">
      <w:bodyDiv w:val="1"/>
      <w:marLeft w:val="0"/>
      <w:marRight w:val="0"/>
      <w:marTop w:val="0"/>
      <w:marBottom w:val="0"/>
      <w:divBdr>
        <w:top w:val="none" w:sz="0" w:space="0" w:color="auto"/>
        <w:left w:val="none" w:sz="0" w:space="0" w:color="auto"/>
        <w:bottom w:val="none" w:sz="0" w:space="0" w:color="auto"/>
        <w:right w:val="none" w:sz="0" w:space="0" w:color="auto"/>
      </w:divBdr>
      <w:divsChild>
        <w:div w:id="114836906">
          <w:marLeft w:val="640"/>
          <w:marRight w:val="0"/>
          <w:marTop w:val="0"/>
          <w:marBottom w:val="0"/>
          <w:divBdr>
            <w:top w:val="none" w:sz="0" w:space="0" w:color="auto"/>
            <w:left w:val="none" w:sz="0" w:space="0" w:color="auto"/>
            <w:bottom w:val="none" w:sz="0" w:space="0" w:color="auto"/>
            <w:right w:val="none" w:sz="0" w:space="0" w:color="auto"/>
          </w:divBdr>
        </w:div>
        <w:div w:id="665324537">
          <w:marLeft w:val="640"/>
          <w:marRight w:val="0"/>
          <w:marTop w:val="0"/>
          <w:marBottom w:val="0"/>
          <w:divBdr>
            <w:top w:val="none" w:sz="0" w:space="0" w:color="auto"/>
            <w:left w:val="none" w:sz="0" w:space="0" w:color="auto"/>
            <w:bottom w:val="none" w:sz="0" w:space="0" w:color="auto"/>
            <w:right w:val="none" w:sz="0" w:space="0" w:color="auto"/>
          </w:divBdr>
        </w:div>
        <w:div w:id="1688557411">
          <w:marLeft w:val="640"/>
          <w:marRight w:val="0"/>
          <w:marTop w:val="0"/>
          <w:marBottom w:val="0"/>
          <w:divBdr>
            <w:top w:val="none" w:sz="0" w:space="0" w:color="auto"/>
            <w:left w:val="none" w:sz="0" w:space="0" w:color="auto"/>
            <w:bottom w:val="none" w:sz="0" w:space="0" w:color="auto"/>
            <w:right w:val="none" w:sz="0" w:space="0" w:color="auto"/>
          </w:divBdr>
        </w:div>
        <w:div w:id="37169013">
          <w:marLeft w:val="640"/>
          <w:marRight w:val="0"/>
          <w:marTop w:val="0"/>
          <w:marBottom w:val="0"/>
          <w:divBdr>
            <w:top w:val="none" w:sz="0" w:space="0" w:color="auto"/>
            <w:left w:val="none" w:sz="0" w:space="0" w:color="auto"/>
            <w:bottom w:val="none" w:sz="0" w:space="0" w:color="auto"/>
            <w:right w:val="none" w:sz="0" w:space="0" w:color="auto"/>
          </w:divBdr>
        </w:div>
        <w:div w:id="974336821">
          <w:marLeft w:val="640"/>
          <w:marRight w:val="0"/>
          <w:marTop w:val="0"/>
          <w:marBottom w:val="0"/>
          <w:divBdr>
            <w:top w:val="none" w:sz="0" w:space="0" w:color="auto"/>
            <w:left w:val="none" w:sz="0" w:space="0" w:color="auto"/>
            <w:bottom w:val="none" w:sz="0" w:space="0" w:color="auto"/>
            <w:right w:val="none" w:sz="0" w:space="0" w:color="auto"/>
          </w:divBdr>
        </w:div>
        <w:div w:id="362563340">
          <w:marLeft w:val="640"/>
          <w:marRight w:val="0"/>
          <w:marTop w:val="0"/>
          <w:marBottom w:val="0"/>
          <w:divBdr>
            <w:top w:val="none" w:sz="0" w:space="0" w:color="auto"/>
            <w:left w:val="none" w:sz="0" w:space="0" w:color="auto"/>
            <w:bottom w:val="none" w:sz="0" w:space="0" w:color="auto"/>
            <w:right w:val="none" w:sz="0" w:space="0" w:color="auto"/>
          </w:divBdr>
        </w:div>
        <w:div w:id="1004284268">
          <w:marLeft w:val="640"/>
          <w:marRight w:val="0"/>
          <w:marTop w:val="0"/>
          <w:marBottom w:val="0"/>
          <w:divBdr>
            <w:top w:val="none" w:sz="0" w:space="0" w:color="auto"/>
            <w:left w:val="none" w:sz="0" w:space="0" w:color="auto"/>
            <w:bottom w:val="none" w:sz="0" w:space="0" w:color="auto"/>
            <w:right w:val="none" w:sz="0" w:space="0" w:color="auto"/>
          </w:divBdr>
        </w:div>
        <w:div w:id="973680305">
          <w:marLeft w:val="640"/>
          <w:marRight w:val="0"/>
          <w:marTop w:val="0"/>
          <w:marBottom w:val="0"/>
          <w:divBdr>
            <w:top w:val="none" w:sz="0" w:space="0" w:color="auto"/>
            <w:left w:val="none" w:sz="0" w:space="0" w:color="auto"/>
            <w:bottom w:val="none" w:sz="0" w:space="0" w:color="auto"/>
            <w:right w:val="none" w:sz="0" w:space="0" w:color="auto"/>
          </w:divBdr>
        </w:div>
        <w:div w:id="1615020252">
          <w:marLeft w:val="640"/>
          <w:marRight w:val="0"/>
          <w:marTop w:val="0"/>
          <w:marBottom w:val="0"/>
          <w:divBdr>
            <w:top w:val="none" w:sz="0" w:space="0" w:color="auto"/>
            <w:left w:val="none" w:sz="0" w:space="0" w:color="auto"/>
            <w:bottom w:val="none" w:sz="0" w:space="0" w:color="auto"/>
            <w:right w:val="none" w:sz="0" w:space="0" w:color="auto"/>
          </w:divBdr>
        </w:div>
        <w:div w:id="1435129858">
          <w:marLeft w:val="640"/>
          <w:marRight w:val="0"/>
          <w:marTop w:val="0"/>
          <w:marBottom w:val="0"/>
          <w:divBdr>
            <w:top w:val="none" w:sz="0" w:space="0" w:color="auto"/>
            <w:left w:val="none" w:sz="0" w:space="0" w:color="auto"/>
            <w:bottom w:val="none" w:sz="0" w:space="0" w:color="auto"/>
            <w:right w:val="none" w:sz="0" w:space="0" w:color="auto"/>
          </w:divBdr>
        </w:div>
        <w:div w:id="1894654762">
          <w:marLeft w:val="640"/>
          <w:marRight w:val="0"/>
          <w:marTop w:val="0"/>
          <w:marBottom w:val="0"/>
          <w:divBdr>
            <w:top w:val="none" w:sz="0" w:space="0" w:color="auto"/>
            <w:left w:val="none" w:sz="0" w:space="0" w:color="auto"/>
            <w:bottom w:val="none" w:sz="0" w:space="0" w:color="auto"/>
            <w:right w:val="none" w:sz="0" w:space="0" w:color="auto"/>
          </w:divBdr>
        </w:div>
        <w:div w:id="66003320">
          <w:marLeft w:val="640"/>
          <w:marRight w:val="0"/>
          <w:marTop w:val="0"/>
          <w:marBottom w:val="0"/>
          <w:divBdr>
            <w:top w:val="none" w:sz="0" w:space="0" w:color="auto"/>
            <w:left w:val="none" w:sz="0" w:space="0" w:color="auto"/>
            <w:bottom w:val="none" w:sz="0" w:space="0" w:color="auto"/>
            <w:right w:val="none" w:sz="0" w:space="0" w:color="auto"/>
          </w:divBdr>
        </w:div>
        <w:div w:id="41291292">
          <w:marLeft w:val="640"/>
          <w:marRight w:val="0"/>
          <w:marTop w:val="0"/>
          <w:marBottom w:val="0"/>
          <w:divBdr>
            <w:top w:val="none" w:sz="0" w:space="0" w:color="auto"/>
            <w:left w:val="none" w:sz="0" w:space="0" w:color="auto"/>
            <w:bottom w:val="none" w:sz="0" w:space="0" w:color="auto"/>
            <w:right w:val="none" w:sz="0" w:space="0" w:color="auto"/>
          </w:divBdr>
        </w:div>
        <w:div w:id="1540898832">
          <w:marLeft w:val="640"/>
          <w:marRight w:val="0"/>
          <w:marTop w:val="0"/>
          <w:marBottom w:val="0"/>
          <w:divBdr>
            <w:top w:val="none" w:sz="0" w:space="0" w:color="auto"/>
            <w:left w:val="none" w:sz="0" w:space="0" w:color="auto"/>
            <w:bottom w:val="none" w:sz="0" w:space="0" w:color="auto"/>
            <w:right w:val="none" w:sz="0" w:space="0" w:color="auto"/>
          </w:divBdr>
        </w:div>
        <w:div w:id="1319189103">
          <w:marLeft w:val="640"/>
          <w:marRight w:val="0"/>
          <w:marTop w:val="0"/>
          <w:marBottom w:val="0"/>
          <w:divBdr>
            <w:top w:val="none" w:sz="0" w:space="0" w:color="auto"/>
            <w:left w:val="none" w:sz="0" w:space="0" w:color="auto"/>
            <w:bottom w:val="none" w:sz="0" w:space="0" w:color="auto"/>
            <w:right w:val="none" w:sz="0" w:space="0" w:color="auto"/>
          </w:divBdr>
        </w:div>
        <w:div w:id="1325547167">
          <w:marLeft w:val="640"/>
          <w:marRight w:val="0"/>
          <w:marTop w:val="0"/>
          <w:marBottom w:val="0"/>
          <w:divBdr>
            <w:top w:val="none" w:sz="0" w:space="0" w:color="auto"/>
            <w:left w:val="none" w:sz="0" w:space="0" w:color="auto"/>
            <w:bottom w:val="none" w:sz="0" w:space="0" w:color="auto"/>
            <w:right w:val="none" w:sz="0" w:space="0" w:color="auto"/>
          </w:divBdr>
        </w:div>
        <w:div w:id="1714422349">
          <w:marLeft w:val="640"/>
          <w:marRight w:val="0"/>
          <w:marTop w:val="0"/>
          <w:marBottom w:val="0"/>
          <w:divBdr>
            <w:top w:val="none" w:sz="0" w:space="0" w:color="auto"/>
            <w:left w:val="none" w:sz="0" w:space="0" w:color="auto"/>
            <w:bottom w:val="none" w:sz="0" w:space="0" w:color="auto"/>
            <w:right w:val="none" w:sz="0" w:space="0" w:color="auto"/>
          </w:divBdr>
        </w:div>
        <w:div w:id="997732490">
          <w:marLeft w:val="640"/>
          <w:marRight w:val="0"/>
          <w:marTop w:val="0"/>
          <w:marBottom w:val="0"/>
          <w:divBdr>
            <w:top w:val="none" w:sz="0" w:space="0" w:color="auto"/>
            <w:left w:val="none" w:sz="0" w:space="0" w:color="auto"/>
            <w:bottom w:val="none" w:sz="0" w:space="0" w:color="auto"/>
            <w:right w:val="none" w:sz="0" w:space="0" w:color="auto"/>
          </w:divBdr>
        </w:div>
        <w:div w:id="680939318">
          <w:marLeft w:val="640"/>
          <w:marRight w:val="0"/>
          <w:marTop w:val="0"/>
          <w:marBottom w:val="0"/>
          <w:divBdr>
            <w:top w:val="none" w:sz="0" w:space="0" w:color="auto"/>
            <w:left w:val="none" w:sz="0" w:space="0" w:color="auto"/>
            <w:bottom w:val="none" w:sz="0" w:space="0" w:color="auto"/>
            <w:right w:val="none" w:sz="0" w:space="0" w:color="auto"/>
          </w:divBdr>
        </w:div>
        <w:div w:id="1951668871">
          <w:marLeft w:val="640"/>
          <w:marRight w:val="0"/>
          <w:marTop w:val="0"/>
          <w:marBottom w:val="0"/>
          <w:divBdr>
            <w:top w:val="none" w:sz="0" w:space="0" w:color="auto"/>
            <w:left w:val="none" w:sz="0" w:space="0" w:color="auto"/>
            <w:bottom w:val="none" w:sz="0" w:space="0" w:color="auto"/>
            <w:right w:val="none" w:sz="0" w:space="0" w:color="auto"/>
          </w:divBdr>
        </w:div>
        <w:div w:id="1112895413">
          <w:marLeft w:val="640"/>
          <w:marRight w:val="0"/>
          <w:marTop w:val="0"/>
          <w:marBottom w:val="0"/>
          <w:divBdr>
            <w:top w:val="none" w:sz="0" w:space="0" w:color="auto"/>
            <w:left w:val="none" w:sz="0" w:space="0" w:color="auto"/>
            <w:bottom w:val="none" w:sz="0" w:space="0" w:color="auto"/>
            <w:right w:val="none" w:sz="0" w:space="0" w:color="auto"/>
          </w:divBdr>
        </w:div>
        <w:div w:id="628165354">
          <w:marLeft w:val="640"/>
          <w:marRight w:val="0"/>
          <w:marTop w:val="0"/>
          <w:marBottom w:val="0"/>
          <w:divBdr>
            <w:top w:val="none" w:sz="0" w:space="0" w:color="auto"/>
            <w:left w:val="none" w:sz="0" w:space="0" w:color="auto"/>
            <w:bottom w:val="none" w:sz="0" w:space="0" w:color="auto"/>
            <w:right w:val="none" w:sz="0" w:space="0" w:color="auto"/>
          </w:divBdr>
        </w:div>
        <w:div w:id="765229783">
          <w:marLeft w:val="640"/>
          <w:marRight w:val="0"/>
          <w:marTop w:val="0"/>
          <w:marBottom w:val="0"/>
          <w:divBdr>
            <w:top w:val="none" w:sz="0" w:space="0" w:color="auto"/>
            <w:left w:val="none" w:sz="0" w:space="0" w:color="auto"/>
            <w:bottom w:val="none" w:sz="0" w:space="0" w:color="auto"/>
            <w:right w:val="none" w:sz="0" w:space="0" w:color="auto"/>
          </w:divBdr>
        </w:div>
        <w:div w:id="698045263">
          <w:marLeft w:val="640"/>
          <w:marRight w:val="0"/>
          <w:marTop w:val="0"/>
          <w:marBottom w:val="0"/>
          <w:divBdr>
            <w:top w:val="none" w:sz="0" w:space="0" w:color="auto"/>
            <w:left w:val="none" w:sz="0" w:space="0" w:color="auto"/>
            <w:bottom w:val="none" w:sz="0" w:space="0" w:color="auto"/>
            <w:right w:val="none" w:sz="0" w:space="0" w:color="auto"/>
          </w:divBdr>
        </w:div>
        <w:div w:id="226914268">
          <w:marLeft w:val="640"/>
          <w:marRight w:val="0"/>
          <w:marTop w:val="0"/>
          <w:marBottom w:val="0"/>
          <w:divBdr>
            <w:top w:val="none" w:sz="0" w:space="0" w:color="auto"/>
            <w:left w:val="none" w:sz="0" w:space="0" w:color="auto"/>
            <w:bottom w:val="none" w:sz="0" w:space="0" w:color="auto"/>
            <w:right w:val="none" w:sz="0" w:space="0" w:color="auto"/>
          </w:divBdr>
        </w:div>
        <w:div w:id="1985967652">
          <w:marLeft w:val="640"/>
          <w:marRight w:val="0"/>
          <w:marTop w:val="0"/>
          <w:marBottom w:val="0"/>
          <w:divBdr>
            <w:top w:val="none" w:sz="0" w:space="0" w:color="auto"/>
            <w:left w:val="none" w:sz="0" w:space="0" w:color="auto"/>
            <w:bottom w:val="none" w:sz="0" w:space="0" w:color="auto"/>
            <w:right w:val="none" w:sz="0" w:space="0" w:color="auto"/>
          </w:divBdr>
        </w:div>
        <w:div w:id="1807043968">
          <w:marLeft w:val="640"/>
          <w:marRight w:val="0"/>
          <w:marTop w:val="0"/>
          <w:marBottom w:val="0"/>
          <w:divBdr>
            <w:top w:val="none" w:sz="0" w:space="0" w:color="auto"/>
            <w:left w:val="none" w:sz="0" w:space="0" w:color="auto"/>
            <w:bottom w:val="none" w:sz="0" w:space="0" w:color="auto"/>
            <w:right w:val="none" w:sz="0" w:space="0" w:color="auto"/>
          </w:divBdr>
        </w:div>
        <w:div w:id="941258162">
          <w:marLeft w:val="640"/>
          <w:marRight w:val="0"/>
          <w:marTop w:val="0"/>
          <w:marBottom w:val="0"/>
          <w:divBdr>
            <w:top w:val="none" w:sz="0" w:space="0" w:color="auto"/>
            <w:left w:val="none" w:sz="0" w:space="0" w:color="auto"/>
            <w:bottom w:val="none" w:sz="0" w:space="0" w:color="auto"/>
            <w:right w:val="none" w:sz="0" w:space="0" w:color="auto"/>
          </w:divBdr>
        </w:div>
        <w:div w:id="1436554874">
          <w:marLeft w:val="640"/>
          <w:marRight w:val="0"/>
          <w:marTop w:val="0"/>
          <w:marBottom w:val="0"/>
          <w:divBdr>
            <w:top w:val="none" w:sz="0" w:space="0" w:color="auto"/>
            <w:left w:val="none" w:sz="0" w:space="0" w:color="auto"/>
            <w:bottom w:val="none" w:sz="0" w:space="0" w:color="auto"/>
            <w:right w:val="none" w:sz="0" w:space="0" w:color="auto"/>
          </w:divBdr>
        </w:div>
        <w:div w:id="1308826843">
          <w:marLeft w:val="640"/>
          <w:marRight w:val="0"/>
          <w:marTop w:val="0"/>
          <w:marBottom w:val="0"/>
          <w:divBdr>
            <w:top w:val="none" w:sz="0" w:space="0" w:color="auto"/>
            <w:left w:val="none" w:sz="0" w:space="0" w:color="auto"/>
            <w:bottom w:val="none" w:sz="0" w:space="0" w:color="auto"/>
            <w:right w:val="none" w:sz="0" w:space="0" w:color="auto"/>
          </w:divBdr>
        </w:div>
        <w:div w:id="392897279">
          <w:marLeft w:val="640"/>
          <w:marRight w:val="0"/>
          <w:marTop w:val="0"/>
          <w:marBottom w:val="0"/>
          <w:divBdr>
            <w:top w:val="none" w:sz="0" w:space="0" w:color="auto"/>
            <w:left w:val="none" w:sz="0" w:space="0" w:color="auto"/>
            <w:bottom w:val="none" w:sz="0" w:space="0" w:color="auto"/>
            <w:right w:val="none" w:sz="0" w:space="0" w:color="auto"/>
          </w:divBdr>
        </w:div>
        <w:div w:id="760876138">
          <w:marLeft w:val="640"/>
          <w:marRight w:val="0"/>
          <w:marTop w:val="0"/>
          <w:marBottom w:val="0"/>
          <w:divBdr>
            <w:top w:val="none" w:sz="0" w:space="0" w:color="auto"/>
            <w:left w:val="none" w:sz="0" w:space="0" w:color="auto"/>
            <w:bottom w:val="none" w:sz="0" w:space="0" w:color="auto"/>
            <w:right w:val="none" w:sz="0" w:space="0" w:color="auto"/>
          </w:divBdr>
        </w:div>
        <w:div w:id="1160848053">
          <w:marLeft w:val="640"/>
          <w:marRight w:val="0"/>
          <w:marTop w:val="0"/>
          <w:marBottom w:val="0"/>
          <w:divBdr>
            <w:top w:val="none" w:sz="0" w:space="0" w:color="auto"/>
            <w:left w:val="none" w:sz="0" w:space="0" w:color="auto"/>
            <w:bottom w:val="none" w:sz="0" w:space="0" w:color="auto"/>
            <w:right w:val="none" w:sz="0" w:space="0" w:color="auto"/>
          </w:divBdr>
        </w:div>
        <w:div w:id="149061219">
          <w:marLeft w:val="640"/>
          <w:marRight w:val="0"/>
          <w:marTop w:val="0"/>
          <w:marBottom w:val="0"/>
          <w:divBdr>
            <w:top w:val="none" w:sz="0" w:space="0" w:color="auto"/>
            <w:left w:val="none" w:sz="0" w:space="0" w:color="auto"/>
            <w:bottom w:val="none" w:sz="0" w:space="0" w:color="auto"/>
            <w:right w:val="none" w:sz="0" w:space="0" w:color="auto"/>
          </w:divBdr>
        </w:div>
        <w:div w:id="1508717849">
          <w:marLeft w:val="640"/>
          <w:marRight w:val="0"/>
          <w:marTop w:val="0"/>
          <w:marBottom w:val="0"/>
          <w:divBdr>
            <w:top w:val="none" w:sz="0" w:space="0" w:color="auto"/>
            <w:left w:val="none" w:sz="0" w:space="0" w:color="auto"/>
            <w:bottom w:val="none" w:sz="0" w:space="0" w:color="auto"/>
            <w:right w:val="none" w:sz="0" w:space="0" w:color="auto"/>
          </w:divBdr>
        </w:div>
        <w:div w:id="517085415">
          <w:marLeft w:val="640"/>
          <w:marRight w:val="0"/>
          <w:marTop w:val="0"/>
          <w:marBottom w:val="0"/>
          <w:divBdr>
            <w:top w:val="none" w:sz="0" w:space="0" w:color="auto"/>
            <w:left w:val="none" w:sz="0" w:space="0" w:color="auto"/>
            <w:bottom w:val="none" w:sz="0" w:space="0" w:color="auto"/>
            <w:right w:val="none" w:sz="0" w:space="0" w:color="auto"/>
          </w:divBdr>
        </w:div>
        <w:div w:id="1881211988">
          <w:marLeft w:val="640"/>
          <w:marRight w:val="0"/>
          <w:marTop w:val="0"/>
          <w:marBottom w:val="0"/>
          <w:divBdr>
            <w:top w:val="none" w:sz="0" w:space="0" w:color="auto"/>
            <w:left w:val="none" w:sz="0" w:space="0" w:color="auto"/>
            <w:bottom w:val="none" w:sz="0" w:space="0" w:color="auto"/>
            <w:right w:val="none" w:sz="0" w:space="0" w:color="auto"/>
          </w:divBdr>
        </w:div>
        <w:div w:id="224530087">
          <w:marLeft w:val="640"/>
          <w:marRight w:val="0"/>
          <w:marTop w:val="0"/>
          <w:marBottom w:val="0"/>
          <w:divBdr>
            <w:top w:val="none" w:sz="0" w:space="0" w:color="auto"/>
            <w:left w:val="none" w:sz="0" w:space="0" w:color="auto"/>
            <w:bottom w:val="none" w:sz="0" w:space="0" w:color="auto"/>
            <w:right w:val="none" w:sz="0" w:space="0" w:color="auto"/>
          </w:divBdr>
        </w:div>
        <w:div w:id="455370481">
          <w:marLeft w:val="640"/>
          <w:marRight w:val="0"/>
          <w:marTop w:val="0"/>
          <w:marBottom w:val="0"/>
          <w:divBdr>
            <w:top w:val="none" w:sz="0" w:space="0" w:color="auto"/>
            <w:left w:val="none" w:sz="0" w:space="0" w:color="auto"/>
            <w:bottom w:val="none" w:sz="0" w:space="0" w:color="auto"/>
            <w:right w:val="none" w:sz="0" w:space="0" w:color="auto"/>
          </w:divBdr>
        </w:div>
        <w:div w:id="1295915249">
          <w:marLeft w:val="640"/>
          <w:marRight w:val="0"/>
          <w:marTop w:val="0"/>
          <w:marBottom w:val="0"/>
          <w:divBdr>
            <w:top w:val="none" w:sz="0" w:space="0" w:color="auto"/>
            <w:left w:val="none" w:sz="0" w:space="0" w:color="auto"/>
            <w:bottom w:val="none" w:sz="0" w:space="0" w:color="auto"/>
            <w:right w:val="none" w:sz="0" w:space="0" w:color="auto"/>
          </w:divBdr>
        </w:div>
        <w:div w:id="1757021829">
          <w:marLeft w:val="640"/>
          <w:marRight w:val="0"/>
          <w:marTop w:val="0"/>
          <w:marBottom w:val="0"/>
          <w:divBdr>
            <w:top w:val="none" w:sz="0" w:space="0" w:color="auto"/>
            <w:left w:val="none" w:sz="0" w:space="0" w:color="auto"/>
            <w:bottom w:val="none" w:sz="0" w:space="0" w:color="auto"/>
            <w:right w:val="none" w:sz="0" w:space="0" w:color="auto"/>
          </w:divBdr>
        </w:div>
        <w:div w:id="873927512">
          <w:marLeft w:val="640"/>
          <w:marRight w:val="0"/>
          <w:marTop w:val="0"/>
          <w:marBottom w:val="0"/>
          <w:divBdr>
            <w:top w:val="none" w:sz="0" w:space="0" w:color="auto"/>
            <w:left w:val="none" w:sz="0" w:space="0" w:color="auto"/>
            <w:bottom w:val="none" w:sz="0" w:space="0" w:color="auto"/>
            <w:right w:val="none" w:sz="0" w:space="0" w:color="auto"/>
          </w:divBdr>
        </w:div>
        <w:div w:id="643584445">
          <w:marLeft w:val="640"/>
          <w:marRight w:val="0"/>
          <w:marTop w:val="0"/>
          <w:marBottom w:val="0"/>
          <w:divBdr>
            <w:top w:val="none" w:sz="0" w:space="0" w:color="auto"/>
            <w:left w:val="none" w:sz="0" w:space="0" w:color="auto"/>
            <w:bottom w:val="none" w:sz="0" w:space="0" w:color="auto"/>
            <w:right w:val="none" w:sz="0" w:space="0" w:color="auto"/>
          </w:divBdr>
        </w:div>
        <w:div w:id="1877160581">
          <w:marLeft w:val="640"/>
          <w:marRight w:val="0"/>
          <w:marTop w:val="0"/>
          <w:marBottom w:val="0"/>
          <w:divBdr>
            <w:top w:val="none" w:sz="0" w:space="0" w:color="auto"/>
            <w:left w:val="none" w:sz="0" w:space="0" w:color="auto"/>
            <w:bottom w:val="none" w:sz="0" w:space="0" w:color="auto"/>
            <w:right w:val="none" w:sz="0" w:space="0" w:color="auto"/>
          </w:divBdr>
        </w:div>
        <w:div w:id="934284652">
          <w:marLeft w:val="640"/>
          <w:marRight w:val="0"/>
          <w:marTop w:val="0"/>
          <w:marBottom w:val="0"/>
          <w:divBdr>
            <w:top w:val="none" w:sz="0" w:space="0" w:color="auto"/>
            <w:left w:val="none" w:sz="0" w:space="0" w:color="auto"/>
            <w:bottom w:val="none" w:sz="0" w:space="0" w:color="auto"/>
            <w:right w:val="none" w:sz="0" w:space="0" w:color="auto"/>
          </w:divBdr>
        </w:div>
        <w:div w:id="1628389140">
          <w:marLeft w:val="640"/>
          <w:marRight w:val="0"/>
          <w:marTop w:val="0"/>
          <w:marBottom w:val="0"/>
          <w:divBdr>
            <w:top w:val="none" w:sz="0" w:space="0" w:color="auto"/>
            <w:left w:val="none" w:sz="0" w:space="0" w:color="auto"/>
            <w:bottom w:val="none" w:sz="0" w:space="0" w:color="auto"/>
            <w:right w:val="none" w:sz="0" w:space="0" w:color="auto"/>
          </w:divBdr>
        </w:div>
        <w:div w:id="117914832">
          <w:marLeft w:val="640"/>
          <w:marRight w:val="0"/>
          <w:marTop w:val="0"/>
          <w:marBottom w:val="0"/>
          <w:divBdr>
            <w:top w:val="none" w:sz="0" w:space="0" w:color="auto"/>
            <w:left w:val="none" w:sz="0" w:space="0" w:color="auto"/>
            <w:bottom w:val="none" w:sz="0" w:space="0" w:color="auto"/>
            <w:right w:val="none" w:sz="0" w:space="0" w:color="auto"/>
          </w:divBdr>
        </w:div>
        <w:div w:id="523860650">
          <w:marLeft w:val="640"/>
          <w:marRight w:val="0"/>
          <w:marTop w:val="0"/>
          <w:marBottom w:val="0"/>
          <w:divBdr>
            <w:top w:val="none" w:sz="0" w:space="0" w:color="auto"/>
            <w:left w:val="none" w:sz="0" w:space="0" w:color="auto"/>
            <w:bottom w:val="none" w:sz="0" w:space="0" w:color="auto"/>
            <w:right w:val="none" w:sz="0" w:space="0" w:color="auto"/>
          </w:divBdr>
        </w:div>
        <w:div w:id="1753350829">
          <w:marLeft w:val="640"/>
          <w:marRight w:val="0"/>
          <w:marTop w:val="0"/>
          <w:marBottom w:val="0"/>
          <w:divBdr>
            <w:top w:val="none" w:sz="0" w:space="0" w:color="auto"/>
            <w:left w:val="none" w:sz="0" w:space="0" w:color="auto"/>
            <w:bottom w:val="none" w:sz="0" w:space="0" w:color="auto"/>
            <w:right w:val="none" w:sz="0" w:space="0" w:color="auto"/>
          </w:divBdr>
        </w:div>
        <w:div w:id="891624384">
          <w:marLeft w:val="640"/>
          <w:marRight w:val="0"/>
          <w:marTop w:val="0"/>
          <w:marBottom w:val="0"/>
          <w:divBdr>
            <w:top w:val="none" w:sz="0" w:space="0" w:color="auto"/>
            <w:left w:val="none" w:sz="0" w:space="0" w:color="auto"/>
            <w:bottom w:val="none" w:sz="0" w:space="0" w:color="auto"/>
            <w:right w:val="none" w:sz="0" w:space="0" w:color="auto"/>
          </w:divBdr>
        </w:div>
        <w:div w:id="326709732">
          <w:marLeft w:val="640"/>
          <w:marRight w:val="0"/>
          <w:marTop w:val="0"/>
          <w:marBottom w:val="0"/>
          <w:divBdr>
            <w:top w:val="none" w:sz="0" w:space="0" w:color="auto"/>
            <w:left w:val="none" w:sz="0" w:space="0" w:color="auto"/>
            <w:bottom w:val="none" w:sz="0" w:space="0" w:color="auto"/>
            <w:right w:val="none" w:sz="0" w:space="0" w:color="auto"/>
          </w:divBdr>
        </w:div>
        <w:div w:id="256444086">
          <w:marLeft w:val="640"/>
          <w:marRight w:val="0"/>
          <w:marTop w:val="0"/>
          <w:marBottom w:val="0"/>
          <w:divBdr>
            <w:top w:val="none" w:sz="0" w:space="0" w:color="auto"/>
            <w:left w:val="none" w:sz="0" w:space="0" w:color="auto"/>
            <w:bottom w:val="none" w:sz="0" w:space="0" w:color="auto"/>
            <w:right w:val="none" w:sz="0" w:space="0" w:color="auto"/>
          </w:divBdr>
        </w:div>
        <w:div w:id="198082358">
          <w:marLeft w:val="640"/>
          <w:marRight w:val="0"/>
          <w:marTop w:val="0"/>
          <w:marBottom w:val="0"/>
          <w:divBdr>
            <w:top w:val="none" w:sz="0" w:space="0" w:color="auto"/>
            <w:left w:val="none" w:sz="0" w:space="0" w:color="auto"/>
            <w:bottom w:val="none" w:sz="0" w:space="0" w:color="auto"/>
            <w:right w:val="none" w:sz="0" w:space="0" w:color="auto"/>
          </w:divBdr>
        </w:div>
        <w:div w:id="2022974752">
          <w:marLeft w:val="640"/>
          <w:marRight w:val="0"/>
          <w:marTop w:val="0"/>
          <w:marBottom w:val="0"/>
          <w:divBdr>
            <w:top w:val="none" w:sz="0" w:space="0" w:color="auto"/>
            <w:left w:val="none" w:sz="0" w:space="0" w:color="auto"/>
            <w:bottom w:val="none" w:sz="0" w:space="0" w:color="auto"/>
            <w:right w:val="none" w:sz="0" w:space="0" w:color="auto"/>
          </w:divBdr>
        </w:div>
        <w:div w:id="1194071560">
          <w:marLeft w:val="640"/>
          <w:marRight w:val="0"/>
          <w:marTop w:val="0"/>
          <w:marBottom w:val="0"/>
          <w:divBdr>
            <w:top w:val="none" w:sz="0" w:space="0" w:color="auto"/>
            <w:left w:val="none" w:sz="0" w:space="0" w:color="auto"/>
            <w:bottom w:val="none" w:sz="0" w:space="0" w:color="auto"/>
            <w:right w:val="none" w:sz="0" w:space="0" w:color="auto"/>
          </w:divBdr>
        </w:div>
        <w:div w:id="1347294474">
          <w:marLeft w:val="640"/>
          <w:marRight w:val="0"/>
          <w:marTop w:val="0"/>
          <w:marBottom w:val="0"/>
          <w:divBdr>
            <w:top w:val="none" w:sz="0" w:space="0" w:color="auto"/>
            <w:left w:val="none" w:sz="0" w:space="0" w:color="auto"/>
            <w:bottom w:val="none" w:sz="0" w:space="0" w:color="auto"/>
            <w:right w:val="none" w:sz="0" w:space="0" w:color="auto"/>
          </w:divBdr>
        </w:div>
        <w:div w:id="992416759">
          <w:marLeft w:val="640"/>
          <w:marRight w:val="0"/>
          <w:marTop w:val="0"/>
          <w:marBottom w:val="0"/>
          <w:divBdr>
            <w:top w:val="none" w:sz="0" w:space="0" w:color="auto"/>
            <w:left w:val="none" w:sz="0" w:space="0" w:color="auto"/>
            <w:bottom w:val="none" w:sz="0" w:space="0" w:color="auto"/>
            <w:right w:val="none" w:sz="0" w:space="0" w:color="auto"/>
          </w:divBdr>
        </w:div>
        <w:div w:id="6952859">
          <w:marLeft w:val="640"/>
          <w:marRight w:val="0"/>
          <w:marTop w:val="0"/>
          <w:marBottom w:val="0"/>
          <w:divBdr>
            <w:top w:val="none" w:sz="0" w:space="0" w:color="auto"/>
            <w:left w:val="none" w:sz="0" w:space="0" w:color="auto"/>
            <w:bottom w:val="none" w:sz="0" w:space="0" w:color="auto"/>
            <w:right w:val="none" w:sz="0" w:space="0" w:color="auto"/>
          </w:divBdr>
        </w:div>
        <w:div w:id="462890783">
          <w:marLeft w:val="640"/>
          <w:marRight w:val="0"/>
          <w:marTop w:val="0"/>
          <w:marBottom w:val="0"/>
          <w:divBdr>
            <w:top w:val="none" w:sz="0" w:space="0" w:color="auto"/>
            <w:left w:val="none" w:sz="0" w:space="0" w:color="auto"/>
            <w:bottom w:val="none" w:sz="0" w:space="0" w:color="auto"/>
            <w:right w:val="none" w:sz="0" w:space="0" w:color="auto"/>
          </w:divBdr>
        </w:div>
        <w:div w:id="1643001501">
          <w:marLeft w:val="640"/>
          <w:marRight w:val="0"/>
          <w:marTop w:val="0"/>
          <w:marBottom w:val="0"/>
          <w:divBdr>
            <w:top w:val="none" w:sz="0" w:space="0" w:color="auto"/>
            <w:left w:val="none" w:sz="0" w:space="0" w:color="auto"/>
            <w:bottom w:val="none" w:sz="0" w:space="0" w:color="auto"/>
            <w:right w:val="none" w:sz="0" w:space="0" w:color="auto"/>
          </w:divBdr>
        </w:div>
        <w:div w:id="1185829641">
          <w:marLeft w:val="640"/>
          <w:marRight w:val="0"/>
          <w:marTop w:val="0"/>
          <w:marBottom w:val="0"/>
          <w:divBdr>
            <w:top w:val="none" w:sz="0" w:space="0" w:color="auto"/>
            <w:left w:val="none" w:sz="0" w:space="0" w:color="auto"/>
            <w:bottom w:val="none" w:sz="0" w:space="0" w:color="auto"/>
            <w:right w:val="none" w:sz="0" w:space="0" w:color="auto"/>
          </w:divBdr>
        </w:div>
        <w:div w:id="808088524">
          <w:marLeft w:val="640"/>
          <w:marRight w:val="0"/>
          <w:marTop w:val="0"/>
          <w:marBottom w:val="0"/>
          <w:divBdr>
            <w:top w:val="none" w:sz="0" w:space="0" w:color="auto"/>
            <w:left w:val="none" w:sz="0" w:space="0" w:color="auto"/>
            <w:bottom w:val="none" w:sz="0" w:space="0" w:color="auto"/>
            <w:right w:val="none" w:sz="0" w:space="0" w:color="auto"/>
          </w:divBdr>
        </w:div>
        <w:div w:id="1948854763">
          <w:marLeft w:val="640"/>
          <w:marRight w:val="0"/>
          <w:marTop w:val="0"/>
          <w:marBottom w:val="0"/>
          <w:divBdr>
            <w:top w:val="none" w:sz="0" w:space="0" w:color="auto"/>
            <w:left w:val="none" w:sz="0" w:space="0" w:color="auto"/>
            <w:bottom w:val="none" w:sz="0" w:space="0" w:color="auto"/>
            <w:right w:val="none" w:sz="0" w:space="0" w:color="auto"/>
          </w:divBdr>
        </w:div>
        <w:div w:id="826703325">
          <w:marLeft w:val="640"/>
          <w:marRight w:val="0"/>
          <w:marTop w:val="0"/>
          <w:marBottom w:val="0"/>
          <w:divBdr>
            <w:top w:val="none" w:sz="0" w:space="0" w:color="auto"/>
            <w:left w:val="none" w:sz="0" w:space="0" w:color="auto"/>
            <w:bottom w:val="none" w:sz="0" w:space="0" w:color="auto"/>
            <w:right w:val="none" w:sz="0" w:space="0" w:color="auto"/>
          </w:divBdr>
        </w:div>
        <w:div w:id="725646933">
          <w:marLeft w:val="640"/>
          <w:marRight w:val="0"/>
          <w:marTop w:val="0"/>
          <w:marBottom w:val="0"/>
          <w:divBdr>
            <w:top w:val="none" w:sz="0" w:space="0" w:color="auto"/>
            <w:left w:val="none" w:sz="0" w:space="0" w:color="auto"/>
            <w:bottom w:val="none" w:sz="0" w:space="0" w:color="auto"/>
            <w:right w:val="none" w:sz="0" w:space="0" w:color="auto"/>
          </w:divBdr>
        </w:div>
        <w:div w:id="898437493">
          <w:marLeft w:val="640"/>
          <w:marRight w:val="0"/>
          <w:marTop w:val="0"/>
          <w:marBottom w:val="0"/>
          <w:divBdr>
            <w:top w:val="none" w:sz="0" w:space="0" w:color="auto"/>
            <w:left w:val="none" w:sz="0" w:space="0" w:color="auto"/>
            <w:bottom w:val="none" w:sz="0" w:space="0" w:color="auto"/>
            <w:right w:val="none" w:sz="0" w:space="0" w:color="auto"/>
          </w:divBdr>
        </w:div>
        <w:div w:id="1020743765">
          <w:marLeft w:val="640"/>
          <w:marRight w:val="0"/>
          <w:marTop w:val="0"/>
          <w:marBottom w:val="0"/>
          <w:divBdr>
            <w:top w:val="none" w:sz="0" w:space="0" w:color="auto"/>
            <w:left w:val="none" w:sz="0" w:space="0" w:color="auto"/>
            <w:bottom w:val="none" w:sz="0" w:space="0" w:color="auto"/>
            <w:right w:val="none" w:sz="0" w:space="0" w:color="auto"/>
          </w:divBdr>
        </w:div>
        <w:div w:id="1823234738">
          <w:marLeft w:val="640"/>
          <w:marRight w:val="0"/>
          <w:marTop w:val="0"/>
          <w:marBottom w:val="0"/>
          <w:divBdr>
            <w:top w:val="none" w:sz="0" w:space="0" w:color="auto"/>
            <w:left w:val="none" w:sz="0" w:space="0" w:color="auto"/>
            <w:bottom w:val="none" w:sz="0" w:space="0" w:color="auto"/>
            <w:right w:val="none" w:sz="0" w:space="0" w:color="auto"/>
          </w:divBdr>
        </w:div>
        <w:div w:id="1963417314">
          <w:marLeft w:val="640"/>
          <w:marRight w:val="0"/>
          <w:marTop w:val="0"/>
          <w:marBottom w:val="0"/>
          <w:divBdr>
            <w:top w:val="none" w:sz="0" w:space="0" w:color="auto"/>
            <w:left w:val="none" w:sz="0" w:space="0" w:color="auto"/>
            <w:bottom w:val="none" w:sz="0" w:space="0" w:color="auto"/>
            <w:right w:val="none" w:sz="0" w:space="0" w:color="auto"/>
          </w:divBdr>
        </w:div>
        <w:div w:id="757363964">
          <w:marLeft w:val="640"/>
          <w:marRight w:val="0"/>
          <w:marTop w:val="0"/>
          <w:marBottom w:val="0"/>
          <w:divBdr>
            <w:top w:val="none" w:sz="0" w:space="0" w:color="auto"/>
            <w:left w:val="none" w:sz="0" w:space="0" w:color="auto"/>
            <w:bottom w:val="none" w:sz="0" w:space="0" w:color="auto"/>
            <w:right w:val="none" w:sz="0" w:space="0" w:color="auto"/>
          </w:divBdr>
        </w:div>
        <w:div w:id="88892549">
          <w:marLeft w:val="640"/>
          <w:marRight w:val="0"/>
          <w:marTop w:val="0"/>
          <w:marBottom w:val="0"/>
          <w:divBdr>
            <w:top w:val="none" w:sz="0" w:space="0" w:color="auto"/>
            <w:left w:val="none" w:sz="0" w:space="0" w:color="auto"/>
            <w:bottom w:val="none" w:sz="0" w:space="0" w:color="auto"/>
            <w:right w:val="none" w:sz="0" w:space="0" w:color="auto"/>
          </w:divBdr>
        </w:div>
        <w:div w:id="1734962236">
          <w:marLeft w:val="640"/>
          <w:marRight w:val="0"/>
          <w:marTop w:val="0"/>
          <w:marBottom w:val="0"/>
          <w:divBdr>
            <w:top w:val="none" w:sz="0" w:space="0" w:color="auto"/>
            <w:left w:val="none" w:sz="0" w:space="0" w:color="auto"/>
            <w:bottom w:val="none" w:sz="0" w:space="0" w:color="auto"/>
            <w:right w:val="none" w:sz="0" w:space="0" w:color="auto"/>
          </w:divBdr>
        </w:div>
        <w:div w:id="1785491942">
          <w:marLeft w:val="640"/>
          <w:marRight w:val="0"/>
          <w:marTop w:val="0"/>
          <w:marBottom w:val="0"/>
          <w:divBdr>
            <w:top w:val="none" w:sz="0" w:space="0" w:color="auto"/>
            <w:left w:val="none" w:sz="0" w:space="0" w:color="auto"/>
            <w:bottom w:val="none" w:sz="0" w:space="0" w:color="auto"/>
            <w:right w:val="none" w:sz="0" w:space="0" w:color="auto"/>
          </w:divBdr>
        </w:div>
        <w:div w:id="770904689">
          <w:marLeft w:val="640"/>
          <w:marRight w:val="0"/>
          <w:marTop w:val="0"/>
          <w:marBottom w:val="0"/>
          <w:divBdr>
            <w:top w:val="none" w:sz="0" w:space="0" w:color="auto"/>
            <w:left w:val="none" w:sz="0" w:space="0" w:color="auto"/>
            <w:bottom w:val="none" w:sz="0" w:space="0" w:color="auto"/>
            <w:right w:val="none" w:sz="0" w:space="0" w:color="auto"/>
          </w:divBdr>
        </w:div>
        <w:div w:id="362364525">
          <w:marLeft w:val="640"/>
          <w:marRight w:val="0"/>
          <w:marTop w:val="0"/>
          <w:marBottom w:val="0"/>
          <w:divBdr>
            <w:top w:val="none" w:sz="0" w:space="0" w:color="auto"/>
            <w:left w:val="none" w:sz="0" w:space="0" w:color="auto"/>
            <w:bottom w:val="none" w:sz="0" w:space="0" w:color="auto"/>
            <w:right w:val="none" w:sz="0" w:space="0" w:color="auto"/>
          </w:divBdr>
        </w:div>
        <w:div w:id="1827168628">
          <w:marLeft w:val="640"/>
          <w:marRight w:val="0"/>
          <w:marTop w:val="0"/>
          <w:marBottom w:val="0"/>
          <w:divBdr>
            <w:top w:val="none" w:sz="0" w:space="0" w:color="auto"/>
            <w:left w:val="none" w:sz="0" w:space="0" w:color="auto"/>
            <w:bottom w:val="none" w:sz="0" w:space="0" w:color="auto"/>
            <w:right w:val="none" w:sz="0" w:space="0" w:color="auto"/>
          </w:divBdr>
        </w:div>
        <w:div w:id="953949705">
          <w:marLeft w:val="640"/>
          <w:marRight w:val="0"/>
          <w:marTop w:val="0"/>
          <w:marBottom w:val="0"/>
          <w:divBdr>
            <w:top w:val="none" w:sz="0" w:space="0" w:color="auto"/>
            <w:left w:val="none" w:sz="0" w:space="0" w:color="auto"/>
            <w:bottom w:val="none" w:sz="0" w:space="0" w:color="auto"/>
            <w:right w:val="none" w:sz="0" w:space="0" w:color="auto"/>
          </w:divBdr>
        </w:div>
        <w:div w:id="1116287931">
          <w:marLeft w:val="640"/>
          <w:marRight w:val="0"/>
          <w:marTop w:val="0"/>
          <w:marBottom w:val="0"/>
          <w:divBdr>
            <w:top w:val="none" w:sz="0" w:space="0" w:color="auto"/>
            <w:left w:val="none" w:sz="0" w:space="0" w:color="auto"/>
            <w:bottom w:val="none" w:sz="0" w:space="0" w:color="auto"/>
            <w:right w:val="none" w:sz="0" w:space="0" w:color="auto"/>
          </w:divBdr>
        </w:div>
        <w:div w:id="296031831">
          <w:marLeft w:val="640"/>
          <w:marRight w:val="0"/>
          <w:marTop w:val="0"/>
          <w:marBottom w:val="0"/>
          <w:divBdr>
            <w:top w:val="none" w:sz="0" w:space="0" w:color="auto"/>
            <w:left w:val="none" w:sz="0" w:space="0" w:color="auto"/>
            <w:bottom w:val="none" w:sz="0" w:space="0" w:color="auto"/>
            <w:right w:val="none" w:sz="0" w:space="0" w:color="auto"/>
          </w:divBdr>
        </w:div>
        <w:div w:id="365571047">
          <w:marLeft w:val="640"/>
          <w:marRight w:val="0"/>
          <w:marTop w:val="0"/>
          <w:marBottom w:val="0"/>
          <w:divBdr>
            <w:top w:val="none" w:sz="0" w:space="0" w:color="auto"/>
            <w:left w:val="none" w:sz="0" w:space="0" w:color="auto"/>
            <w:bottom w:val="none" w:sz="0" w:space="0" w:color="auto"/>
            <w:right w:val="none" w:sz="0" w:space="0" w:color="auto"/>
          </w:divBdr>
        </w:div>
        <w:div w:id="1399090013">
          <w:marLeft w:val="640"/>
          <w:marRight w:val="0"/>
          <w:marTop w:val="0"/>
          <w:marBottom w:val="0"/>
          <w:divBdr>
            <w:top w:val="none" w:sz="0" w:space="0" w:color="auto"/>
            <w:left w:val="none" w:sz="0" w:space="0" w:color="auto"/>
            <w:bottom w:val="none" w:sz="0" w:space="0" w:color="auto"/>
            <w:right w:val="none" w:sz="0" w:space="0" w:color="auto"/>
          </w:divBdr>
        </w:div>
        <w:div w:id="1746951866">
          <w:marLeft w:val="640"/>
          <w:marRight w:val="0"/>
          <w:marTop w:val="0"/>
          <w:marBottom w:val="0"/>
          <w:divBdr>
            <w:top w:val="none" w:sz="0" w:space="0" w:color="auto"/>
            <w:left w:val="none" w:sz="0" w:space="0" w:color="auto"/>
            <w:bottom w:val="none" w:sz="0" w:space="0" w:color="auto"/>
            <w:right w:val="none" w:sz="0" w:space="0" w:color="auto"/>
          </w:divBdr>
        </w:div>
        <w:div w:id="989554025">
          <w:marLeft w:val="640"/>
          <w:marRight w:val="0"/>
          <w:marTop w:val="0"/>
          <w:marBottom w:val="0"/>
          <w:divBdr>
            <w:top w:val="none" w:sz="0" w:space="0" w:color="auto"/>
            <w:left w:val="none" w:sz="0" w:space="0" w:color="auto"/>
            <w:bottom w:val="none" w:sz="0" w:space="0" w:color="auto"/>
            <w:right w:val="none" w:sz="0" w:space="0" w:color="auto"/>
          </w:divBdr>
        </w:div>
        <w:div w:id="619342119">
          <w:marLeft w:val="640"/>
          <w:marRight w:val="0"/>
          <w:marTop w:val="0"/>
          <w:marBottom w:val="0"/>
          <w:divBdr>
            <w:top w:val="none" w:sz="0" w:space="0" w:color="auto"/>
            <w:left w:val="none" w:sz="0" w:space="0" w:color="auto"/>
            <w:bottom w:val="none" w:sz="0" w:space="0" w:color="auto"/>
            <w:right w:val="none" w:sz="0" w:space="0" w:color="auto"/>
          </w:divBdr>
        </w:div>
        <w:div w:id="645356312">
          <w:marLeft w:val="640"/>
          <w:marRight w:val="0"/>
          <w:marTop w:val="0"/>
          <w:marBottom w:val="0"/>
          <w:divBdr>
            <w:top w:val="none" w:sz="0" w:space="0" w:color="auto"/>
            <w:left w:val="none" w:sz="0" w:space="0" w:color="auto"/>
            <w:bottom w:val="none" w:sz="0" w:space="0" w:color="auto"/>
            <w:right w:val="none" w:sz="0" w:space="0" w:color="auto"/>
          </w:divBdr>
        </w:div>
        <w:div w:id="1433353799">
          <w:marLeft w:val="640"/>
          <w:marRight w:val="0"/>
          <w:marTop w:val="0"/>
          <w:marBottom w:val="0"/>
          <w:divBdr>
            <w:top w:val="none" w:sz="0" w:space="0" w:color="auto"/>
            <w:left w:val="none" w:sz="0" w:space="0" w:color="auto"/>
            <w:bottom w:val="none" w:sz="0" w:space="0" w:color="auto"/>
            <w:right w:val="none" w:sz="0" w:space="0" w:color="auto"/>
          </w:divBdr>
        </w:div>
        <w:div w:id="1152988398">
          <w:marLeft w:val="640"/>
          <w:marRight w:val="0"/>
          <w:marTop w:val="0"/>
          <w:marBottom w:val="0"/>
          <w:divBdr>
            <w:top w:val="none" w:sz="0" w:space="0" w:color="auto"/>
            <w:left w:val="none" w:sz="0" w:space="0" w:color="auto"/>
            <w:bottom w:val="none" w:sz="0" w:space="0" w:color="auto"/>
            <w:right w:val="none" w:sz="0" w:space="0" w:color="auto"/>
          </w:divBdr>
        </w:div>
        <w:div w:id="364330117">
          <w:marLeft w:val="640"/>
          <w:marRight w:val="0"/>
          <w:marTop w:val="0"/>
          <w:marBottom w:val="0"/>
          <w:divBdr>
            <w:top w:val="none" w:sz="0" w:space="0" w:color="auto"/>
            <w:left w:val="none" w:sz="0" w:space="0" w:color="auto"/>
            <w:bottom w:val="none" w:sz="0" w:space="0" w:color="auto"/>
            <w:right w:val="none" w:sz="0" w:space="0" w:color="auto"/>
          </w:divBdr>
        </w:div>
        <w:div w:id="1549805678">
          <w:marLeft w:val="640"/>
          <w:marRight w:val="0"/>
          <w:marTop w:val="0"/>
          <w:marBottom w:val="0"/>
          <w:divBdr>
            <w:top w:val="none" w:sz="0" w:space="0" w:color="auto"/>
            <w:left w:val="none" w:sz="0" w:space="0" w:color="auto"/>
            <w:bottom w:val="none" w:sz="0" w:space="0" w:color="auto"/>
            <w:right w:val="none" w:sz="0" w:space="0" w:color="auto"/>
          </w:divBdr>
        </w:div>
        <w:div w:id="674841281">
          <w:marLeft w:val="640"/>
          <w:marRight w:val="0"/>
          <w:marTop w:val="0"/>
          <w:marBottom w:val="0"/>
          <w:divBdr>
            <w:top w:val="none" w:sz="0" w:space="0" w:color="auto"/>
            <w:left w:val="none" w:sz="0" w:space="0" w:color="auto"/>
            <w:bottom w:val="none" w:sz="0" w:space="0" w:color="auto"/>
            <w:right w:val="none" w:sz="0" w:space="0" w:color="auto"/>
          </w:divBdr>
        </w:div>
        <w:div w:id="274558018">
          <w:marLeft w:val="640"/>
          <w:marRight w:val="0"/>
          <w:marTop w:val="0"/>
          <w:marBottom w:val="0"/>
          <w:divBdr>
            <w:top w:val="none" w:sz="0" w:space="0" w:color="auto"/>
            <w:left w:val="none" w:sz="0" w:space="0" w:color="auto"/>
            <w:bottom w:val="none" w:sz="0" w:space="0" w:color="auto"/>
            <w:right w:val="none" w:sz="0" w:space="0" w:color="auto"/>
          </w:divBdr>
        </w:div>
        <w:div w:id="1219518155">
          <w:marLeft w:val="640"/>
          <w:marRight w:val="0"/>
          <w:marTop w:val="0"/>
          <w:marBottom w:val="0"/>
          <w:divBdr>
            <w:top w:val="none" w:sz="0" w:space="0" w:color="auto"/>
            <w:left w:val="none" w:sz="0" w:space="0" w:color="auto"/>
            <w:bottom w:val="none" w:sz="0" w:space="0" w:color="auto"/>
            <w:right w:val="none" w:sz="0" w:space="0" w:color="auto"/>
          </w:divBdr>
        </w:div>
        <w:div w:id="907349241">
          <w:marLeft w:val="640"/>
          <w:marRight w:val="0"/>
          <w:marTop w:val="0"/>
          <w:marBottom w:val="0"/>
          <w:divBdr>
            <w:top w:val="none" w:sz="0" w:space="0" w:color="auto"/>
            <w:left w:val="none" w:sz="0" w:space="0" w:color="auto"/>
            <w:bottom w:val="none" w:sz="0" w:space="0" w:color="auto"/>
            <w:right w:val="none" w:sz="0" w:space="0" w:color="auto"/>
          </w:divBdr>
        </w:div>
        <w:div w:id="854921187">
          <w:marLeft w:val="640"/>
          <w:marRight w:val="0"/>
          <w:marTop w:val="0"/>
          <w:marBottom w:val="0"/>
          <w:divBdr>
            <w:top w:val="none" w:sz="0" w:space="0" w:color="auto"/>
            <w:left w:val="none" w:sz="0" w:space="0" w:color="auto"/>
            <w:bottom w:val="none" w:sz="0" w:space="0" w:color="auto"/>
            <w:right w:val="none" w:sz="0" w:space="0" w:color="auto"/>
          </w:divBdr>
        </w:div>
        <w:div w:id="25496755">
          <w:marLeft w:val="640"/>
          <w:marRight w:val="0"/>
          <w:marTop w:val="0"/>
          <w:marBottom w:val="0"/>
          <w:divBdr>
            <w:top w:val="none" w:sz="0" w:space="0" w:color="auto"/>
            <w:left w:val="none" w:sz="0" w:space="0" w:color="auto"/>
            <w:bottom w:val="none" w:sz="0" w:space="0" w:color="auto"/>
            <w:right w:val="none" w:sz="0" w:space="0" w:color="auto"/>
          </w:divBdr>
        </w:div>
        <w:div w:id="1126238660">
          <w:marLeft w:val="640"/>
          <w:marRight w:val="0"/>
          <w:marTop w:val="0"/>
          <w:marBottom w:val="0"/>
          <w:divBdr>
            <w:top w:val="none" w:sz="0" w:space="0" w:color="auto"/>
            <w:left w:val="none" w:sz="0" w:space="0" w:color="auto"/>
            <w:bottom w:val="none" w:sz="0" w:space="0" w:color="auto"/>
            <w:right w:val="none" w:sz="0" w:space="0" w:color="auto"/>
          </w:divBdr>
        </w:div>
        <w:div w:id="662969009">
          <w:marLeft w:val="640"/>
          <w:marRight w:val="0"/>
          <w:marTop w:val="0"/>
          <w:marBottom w:val="0"/>
          <w:divBdr>
            <w:top w:val="none" w:sz="0" w:space="0" w:color="auto"/>
            <w:left w:val="none" w:sz="0" w:space="0" w:color="auto"/>
            <w:bottom w:val="none" w:sz="0" w:space="0" w:color="auto"/>
            <w:right w:val="none" w:sz="0" w:space="0" w:color="auto"/>
          </w:divBdr>
        </w:div>
        <w:div w:id="350765181">
          <w:marLeft w:val="640"/>
          <w:marRight w:val="0"/>
          <w:marTop w:val="0"/>
          <w:marBottom w:val="0"/>
          <w:divBdr>
            <w:top w:val="none" w:sz="0" w:space="0" w:color="auto"/>
            <w:left w:val="none" w:sz="0" w:space="0" w:color="auto"/>
            <w:bottom w:val="none" w:sz="0" w:space="0" w:color="auto"/>
            <w:right w:val="none" w:sz="0" w:space="0" w:color="auto"/>
          </w:divBdr>
        </w:div>
        <w:div w:id="524826381">
          <w:marLeft w:val="640"/>
          <w:marRight w:val="0"/>
          <w:marTop w:val="0"/>
          <w:marBottom w:val="0"/>
          <w:divBdr>
            <w:top w:val="none" w:sz="0" w:space="0" w:color="auto"/>
            <w:left w:val="none" w:sz="0" w:space="0" w:color="auto"/>
            <w:bottom w:val="none" w:sz="0" w:space="0" w:color="auto"/>
            <w:right w:val="none" w:sz="0" w:space="0" w:color="auto"/>
          </w:divBdr>
        </w:div>
        <w:div w:id="322592182">
          <w:marLeft w:val="640"/>
          <w:marRight w:val="0"/>
          <w:marTop w:val="0"/>
          <w:marBottom w:val="0"/>
          <w:divBdr>
            <w:top w:val="none" w:sz="0" w:space="0" w:color="auto"/>
            <w:left w:val="none" w:sz="0" w:space="0" w:color="auto"/>
            <w:bottom w:val="none" w:sz="0" w:space="0" w:color="auto"/>
            <w:right w:val="none" w:sz="0" w:space="0" w:color="auto"/>
          </w:divBdr>
        </w:div>
        <w:div w:id="905801317">
          <w:marLeft w:val="640"/>
          <w:marRight w:val="0"/>
          <w:marTop w:val="0"/>
          <w:marBottom w:val="0"/>
          <w:divBdr>
            <w:top w:val="none" w:sz="0" w:space="0" w:color="auto"/>
            <w:left w:val="none" w:sz="0" w:space="0" w:color="auto"/>
            <w:bottom w:val="none" w:sz="0" w:space="0" w:color="auto"/>
            <w:right w:val="none" w:sz="0" w:space="0" w:color="auto"/>
          </w:divBdr>
        </w:div>
        <w:div w:id="904683431">
          <w:marLeft w:val="640"/>
          <w:marRight w:val="0"/>
          <w:marTop w:val="0"/>
          <w:marBottom w:val="0"/>
          <w:divBdr>
            <w:top w:val="none" w:sz="0" w:space="0" w:color="auto"/>
            <w:left w:val="none" w:sz="0" w:space="0" w:color="auto"/>
            <w:bottom w:val="none" w:sz="0" w:space="0" w:color="auto"/>
            <w:right w:val="none" w:sz="0" w:space="0" w:color="auto"/>
          </w:divBdr>
        </w:div>
        <w:div w:id="1052845524">
          <w:marLeft w:val="640"/>
          <w:marRight w:val="0"/>
          <w:marTop w:val="0"/>
          <w:marBottom w:val="0"/>
          <w:divBdr>
            <w:top w:val="none" w:sz="0" w:space="0" w:color="auto"/>
            <w:left w:val="none" w:sz="0" w:space="0" w:color="auto"/>
            <w:bottom w:val="none" w:sz="0" w:space="0" w:color="auto"/>
            <w:right w:val="none" w:sz="0" w:space="0" w:color="auto"/>
          </w:divBdr>
        </w:div>
        <w:div w:id="954285723">
          <w:marLeft w:val="640"/>
          <w:marRight w:val="0"/>
          <w:marTop w:val="0"/>
          <w:marBottom w:val="0"/>
          <w:divBdr>
            <w:top w:val="none" w:sz="0" w:space="0" w:color="auto"/>
            <w:left w:val="none" w:sz="0" w:space="0" w:color="auto"/>
            <w:bottom w:val="none" w:sz="0" w:space="0" w:color="auto"/>
            <w:right w:val="none" w:sz="0" w:space="0" w:color="auto"/>
          </w:divBdr>
        </w:div>
        <w:div w:id="1828281125">
          <w:marLeft w:val="640"/>
          <w:marRight w:val="0"/>
          <w:marTop w:val="0"/>
          <w:marBottom w:val="0"/>
          <w:divBdr>
            <w:top w:val="none" w:sz="0" w:space="0" w:color="auto"/>
            <w:left w:val="none" w:sz="0" w:space="0" w:color="auto"/>
            <w:bottom w:val="none" w:sz="0" w:space="0" w:color="auto"/>
            <w:right w:val="none" w:sz="0" w:space="0" w:color="auto"/>
          </w:divBdr>
        </w:div>
        <w:div w:id="834227066">
          <w:marLeft w:val="640"/>
          <w:marRight w:val="0"/>
          <w:marTop w:val="0"/>
          <w:marBottom w:val="0"/>
          <w:divBdr>
            <w:top w:val="none" w:sz="0" w:space="0" w:color="auto"/>
            <w:left w:val="none" w:sz="0" w:space="0" w:color="auto"/>
            <w:bottom w:val="none" w:sz="0" w:space="0" w:color="auto"/>
            <w:right w:val="none" w:sz="0" w:space="0" w:color="auto"/>
          </w:divBdr>
        </w:div>
        <w:div w:id="608120119">
          <w:marLeft w:val="640"/>
          <w:marRight w:val="0"/>
          <w:marTop w:val="0"/>
          <w:marBottom w:val="0"/>
          <w:divBdr>
            <w:top w:val="none" w:sz="0" w:space="0" w:color="auto"/>
            <w:left w:val="none" w:sz="0" w:space="0" w:color="auto"/>
            <w:bottom w:val="none" w:sz="0" w:space="0" w:color="auto"/>
            <w:right w:val="none" w:sz="0" w:space="0" w:color="auto"/>
          </w:divBdr>
        </w:div>
        <w:div w:id="863637836">
          <w:marLeft w:val="640"/>
          <w:marRight w:val="0"/>
          <w:marTop w:val="0"/>
          <w:marBottom w:val="0"/>
          <w:divBdr>
            <w:top w:val="none" w:sz="0" w:space="0" w:color="auto"/>
            <w:left w:val="none" w:sz="0" w:space="0" w:color="auto"/>
            <w:bottom w:val="none" w:sz="0" w:space="0" w:color="auto"/>
            <w:right w:val="none" w:sz="0" w:space="0" w:color="auto"/>
          </w:divBdr>
        </w:div>
        <w:div w:id="406420780">
          <w:marLeft w:val="640"/>
          <w:marRight w:val="0"/>
          <w:marTop w:val="0"/>
          <w:marBottom w:val="0"/>
          <w:divBdr>
            <w:top w:val="none" w:sz="0" w:space="0" w:color="auto"/>
            <w:left w:val="none" w:sz="0" w:space="0" w:color="auto"/>
            <w:bottom w:val="none" w:sz="0" w:space="0" w:color="auto"/>
            <w:right w:val="none" w:sz="0" w:space="0" w:color="auto"/>
          </w:divBdr>
        </w:div>
        <w:div w:id="954403364">
          <w:marLeft w:val="640"/>
          <w:marRight w:val="0"/>
          <w:marTop w:val="0"/>
          <w:marBottom w:val="0"/>
          <w:divBdr>
            <w:top w:val="none" w:sz="0" w:space="0" w:color="auto"/>
            <w:left w:val="none" w:sz="0" w:space="0" w:color="auto"/>
            <w:bottom w:val="none" w:sz="0" w:space="0" w:color="auto"/>
            <w:right w:val="none" w:sz="0" w:space="0" w:color="auto"/>
          </w:divBdr>
        </w:div>
        <w:div w:id="137457004">
          <w:marLeft w:val="640"/>
          <w:marRight w:val="0"/>
          <w:marTop w:val="0"/>
          <w:marBottom w:val="0"/>
          <w:divBdr>
            <w:top w:val="none" w:sz="0" w:space="0" w:color="auto"/>
            <w:left w:val="none" w:sz="0" w:space="0" w:color="auto"/>
            <w:bottom w:val="none" w:sz="0" w:space="0" w:color="auto"/>
            <w:right w:val="none" w:sz="0" w:space="0" w:color="auto"/>
          </w:divBdr>
        </w:div>
        <w:div w:id="1833763410">
          <w:marLeft w:val="640"/>
          <w:marRight w:val="0"/>
          <w:marTop w:val="0"/>
          <w:marBottom w:val="0"/>
          <w:divBdr>
            <w:top w:val="none" w:sz="0" w:space="0" w:color="auto"/>
            <w:left w:val="none" w:sz="0" w:space="0" w:color="auto"/>
            <w:bottom w:val="none" w:sz="0" w:space="0" w:color="auto"/>
            <w:right w:val="none" w:sz="0" w:space="0" w:color="auto"/>
          </w:divBdr>
        </w:div>
      </w:divsChild>
    </w:div>
    <w:div w:id="357662622">
      <w:bodyDiv w:val="1"/>
      <w:marLeft w:val="0"/>
      <w:marRight w:val="0"/>
      <w:marTop w:val="0"/>
      <w:marBottom w:val="0"/>
      <w:divBdr>
        <w:top w:val="none" w:sz="0" w:space="0" w:color="auto"/>
        <w:left w:val="none" w:sz="0" w:space="0" w:color="auto"/>
        <w:bottom w:val="none" w:sz="0" w:space="0" w:color="auto"/>
        <w:right w:val="none" w:sz="0" w:space="0" w:color="auto"/>
      </w:divBdr>
      <w:divsChild>
        <w:div w:id="565261997">
          <w:marLeft w:val="640"/>
          <w:marRight w:val="0"/>
          <w:marTop w:val="0"/>
          <w:marBottom w:val="0"/>
          <w:divBdr>
            <w:top w:val="none" w:sz="0" w:space="0" w:color="auto"/>
            <w:left w:val="none" w:sz="0" w:space="0" w:color="auto"/>
            <w:bottom w:val="none" w:sz="0" w:space="0" w:color="auto"/>
            <w:right w:val="none" w:sz="0" w:space="0" w:color="auto"/>
          </w:divBdr>
        </w:div>
        <w:div w:id="465390823">
          <w:marLeft w:val="640"/>
          <w:marRight w:val="0"/>
          <w:marTop w:val="0"/>
          <w:marBottom w:val="0"/>
          <w:divBdr>
            <w:top w:val="none" w:sz="0" w:space="0" w:color="auto"/>
            <w:left w:val="none" w:sz="0" w:space="0" w:color="auto"/>
            <w:bottom w:val="none" w:sz="0" w:space="0" w:color="auto"/>
            <w:right w:val="none" w:sz="0" w:space="0" w:color="auto"/>
          </w:divBdr>
        </w:div>
        <w:div w:id="1713921980">
          <w:marLeft w:val="640"/>
          <w:marRight w:val="0"/>
          <w:marTop w:val="0"/>
          <w:marBottom w:val="0"/>
          <w:divBdr>
            <w:top w:val="none" w:sz="0" w:space="0" w:color="auto"/>
            <w:left w:val="none" w:sz="0" w:space="0" w:color="auto"/>
            <w:bottom w:val="none" w:sz="0" w:space="0" w:color="auto"/>
            <w:right w:val="none" w:sz="0" w:space="0" w:color="auto"/>
          </w:divBdr>
        </w:div>
        <w:div w:id="1702389676">
          <w:marLeft w:val="640"/>
          <w:marRight w:val="0"/>
          <w:marTop w:val="0"/>
          <w:marBottom w:val="0"/>
          <w:divBdr>
            <w:top w:val="none" w:sz="0" w:space="0" w:color="auto"/>
            <w:left w:val="none" w:sz="0" w:space="0" w:color="auto"/>
            <w:bottom w:val="none" w:sz="0" w:space="0" w:color="auto"/>
            <w:right w:val="none" w:sz="0" w:space="0" w:color="auto"/>
          </w:divBdr>
        </w:div>
        <w:div w:id="1500536323">
          <w:marLeft w:val="640"/>
          <w:marRight w:val="0"/>
          <w:marTop w:val="0"/>
          <w:marBottom w:val="0"/>
          <w:divBdr>
            <w:top w:val="none" w:sz="0" w:space="0" w:color="auto"/>
            <w:left w:val="none" w:sz="0" w:space="0" w:color="auto"/>
            <w:bottom w:val="none" w:sz="0" w:space="0" w:color="auto"/>
            <w:right w:val="none" w:sz="0" w:space="0" w:color="auto"/>
          </w:divBdr>
        </w:div>
        <w:div w:id="1179352788">
          <w:marLeft w:val="640"/>
          <w:marRight w:val="0"/>
          <w:marTop w:val="0"/>
          <w:marBottom w:val="0"/>
          <w:divBdr>
            <w:top w:val="none" w:sz="0" w:space="0" w:color="auto"/>
            <w:left w:val="none" w:sz="0" w:space="0" w:color="auto"/>
            <w:bottom w:val="none" w:sz="0" w:space="0" w:color="auto"/>
            <w:right w:val="none" w:sz="0" w:space="0" w:color="auto"/>
          </w:divBdr>
        </w:div>
        <w:div w:id="1037120830">
          <w:marLeft w:val="640"/>
          <w:marRight w:val="0"/>
          <w:marTop w:val="0"/>
          <w:marBottom w:val="0"/>
          <w:divBdr>
            <w:top w:val="none" w:sz="0" w:space="0" w:color="auto"/>
            <w:left w:val="none" w:sz="0" w:space="0" w:color="auto"/>
            <w:bottom w:val="none" w:sz="0" w:space="0" w:color="auto"/>
            <w:right w:val="none" w:sz="0" w:space="0" w:color="auto"/>
          </w:divBdr>
        </w:div>
        <w:div w:id="746849423">
          <w:marLeft w:val="640"/>
          <w:marRight w:val="0"/>
          <w:marTop w:val="0"/>
          <w:marBottom w:val="0"/>
          <w:divBdr>
            <w:top w:val="none" w:sz="0" w:space="0" w:color="auto"/>
            <w:left w:val="none" w:sz="0" w:space="0" w:color="auto"/>
            <w:bottom w:val="none" w:sz="0" w:space="0" w:color="auto"/>
            <w:right w:val="none" w:sz="0" w:space="0" w:color="auto"/>
          </w:divBdr>
        </w:div>
        <w:div w:id="1974406689">
          <w:marLeft w:val="640"/>
          <w:marRight w:val="0"/>
          <w:marTop w:val="0"/>
          <w:marBottom w:val="0"/>
          <w:divBdr>
            <w:top w:val="none" w:sz="0" w:space="0" w:color="auto"/>
            <w:left w:val="none" w:sz="0" w:space="0" w:color="auto"/>
            <w:bottom w:val="none" w:sz="0" w:space="0" w:color="auto"/>
            <w:right w:val="none" w:sz="0" w:space="0" w:color="auto"/>
          </w:divBdr>
        </w:div>
        <w:div w:id="417288985">
          <w:marLeft w:val="640"/>
          <w:marRight w:val="0"/>
          <w:marTop w:val="0"/>
          <w:marBottom w:val="0"/>
          <w:divBdr>
            <w:top w:val="none" w:sz="0" w:space="0" w:color="auto"/>
            <w:left w:val="none" w:sz="0" w:space="0" w:color="auto"/>
            <w:bottom w:val="none" w:sz="0" w:space="0" w:color="auto"/>
            <w:right w:val="none" w:sz="0" w:space="0" w:color="auto"/>
          </w:divBdr>
        </w:div>
        <w:div w:id="2122872579">
          <w:marLeft w:val="640"/>
          <w:marRight w:val="0"/>
          <w:marTop w:val="0"/>
          <w:marBottom w:val="0"/>
          <w:divBdr>
            <w:top w:val="none" w:sz="0" w:space="0" w:color="auto"/>
            <w:left w:val="none" w:sz="0" w:space="0" w:color="auto"/>
            <w:bottom w:val="none" w:sz="0" w:space="0" w:color="auto"/>
            <w:right w:val="none" w:sz="0" w:space="0" w:color="auto"/>
          </w:divBdr>
        </w:div>
        <w:div w:id="1234314411">
          <w:marLeft w:val="640"/>
          <w:marRight w:val="0"/>
          <w:marTop w:val="0"/>
          <w:marBottom w:val="0"/>
          <w:divBdr>
            <w:top w:val="none" w:sz="0" w:space="0" w:color="auto"/>
            <w:left w:val="none" w:sz="0" w:space="0" w:color="auto"/>
            <w:bottom w:val="none" w:sz="0" w:space="0" w:color="auto"/>
            <w:right w:val="none" w:sz="0" w:space="0" w:color="auto"/>
          </w:divBdr>
        </w:div>
        <w:div w:id="1426656828">
          <w:marLeft w:val="640"/>
          <w:marRight w:val="0"/>
          <w:marTop w:val="0"/>
          <w:marBottom w:val="0"/>
          <w:divBdr>
            <w:top w:val="none" w:sz="0" w:space="0" w:color="auto"/>
            <w:left w:val="none" w:sz="0" w:space="0" w:color="auto"/>
            <w:bottom w:val="none" w:sz="0" w:space="0" w:color="auto"/>
            <w:right w:val="none" w:sz="0" w:space="0" w:color="auto"/>
          </w:divBdr>
        </w:div>
        <w:div w:id="437338458">
          <w:marLeft w:val="640"/>
          <w:marRight w:val="0"/>
          <w:marTop w:val="0"/>
          <w:marBottom w:val="0"/>
          <w:divBdr>
            <w:top w:val="none" w:sz="0" w:space="0" w:color="auto"/>
            <w:left w:val="none" w:sz="0" w:space="0" w:color="auto"/>
            <w:bottom w:val="none" w:sz="0" w:space="0" w:color="auto"/>
            <w:right w:val="none" w:sz="0" w:space="0" w:color="auto"/>
          </w:divBdr>
        </w:div>
        <w:div w:id="870536603">
          <w:marLeft w:val="640"/>
          <w:marRight w:val="0"/>
          <w:marTop w:val="0"/>
          <w:marBottom w:val="0"/>
          <w:divBdr>
            <w:top w:val="none" w:sz="0" w:space="0" w:color="auto"/>
            <w:left w:val="none" w:sz="0" w:space="0" w:color="auto"/>
            <w:bottom w:val="none" w:sz="0" w:space="0" w:color="auto"/>
            <w:right w:val="none" w:sz="0" w:space="0" w:color="auto"/>
          </w:divBdr>
        </w:div>
        <w:div w:id="807862452">
          <w:marLeft w:val="640"/>
          <w:marRight w:val="0"/>
          <w:marTop w:val="0"/>
          <w:marBottom w:val="0"/>
          <w:divBdr>
            <w:top w:val="none" w:sz="0" w:space="0" w:color="auto"/>
            <w:left w:val="none" w:sz="0" w:space="0" w:color="auto"/>
            <w:bottom w:val="none" w:sz="0" w:space="0" w:color="auto"/>
            <w:right w:val="none" w:sz="0" w:space="0" w:color="auto"/>
          </w:divBdr>
        </w:div>
        <w:div w:id="2019234328">
          <w:marLeft w:val="640"/>
          <w:marRight w:val="0"/>
          <w:marTop w:val="0"/>
          <w:marBottom w:val="0"/>
          <w:divBdr>
            <w:top w:val="none" w:sz="0" w:space="0" w:color="auto"/>
            <w:left w:val="none" w:sz="0" w:space="0" w:color="auto"/>
            <w:bottom w:val="none" w:sz="0" w:space="0" w:color="auto"/>
            <w:right w:val="none" w:sz="0" w:space="0" w:color="auto"/>
          </w:divBdr>
        </w:div>
        <w:div w:id="1001197215">
          <w:marLeft w:val="640"/>
          <w:marRight w:val="0"/>
          <w:marTop w:val="0"/>
          <w:marBottom w:val="0"/>
          <w:divBdr>
            <w:top w:val="none" w:sz="0" w:space="0" w:color="auto"/>
            <w:left w:val="none" w:sz="0" w:space="0" w:color="auto"/>
            <w:bottom w:val="none" w:sz="0" w:space="0" w:color="auto"/>
            <w:right w:val="none" w:sz="0" w:space="0" w:color="auto"/>
          </w:divBdr>
        </w:div>
        <w:div w:id="1699889997">
          <w:marLeft w:val="640"/>
          <w:marRight w:val="0"/>
          <w:marTop w:val="0"/>
          <w:marBottom w:val="0"/>
          <w:divBdr>
            <w:top w:val="none" w:sz="0" w:space="0" w:color="auto"/>
            <w:left w:val="none" w:sz="0" w:space="0" w:color="auto"/>
            <w:bottom w:val="none" w:sz="0" w:space="0" w:color="auto"/>
            <w:right w:val="none" w:sz="0" w:space="0" w:color="auto"/>
          </w:divBdr>
        </w:div>
        <w:div w:id="1946694579">
          <w:marLeft w:val="640"/>
          <w:marRight w:val="0"/>
          <w:marTop w:val="0"/>
          <w:marBottom w:val="0"/>
          <w:divBdr>
            <w:top w:val="none" w:sz="0" w:space="0" w:color="auto"/>
            <w:left w:val="none" w:sz="0" w:space="0" w:color="auto"/>
            <w:bottom w:val="none" w:sz="0" w:space="0" w:color="auto"/>
            <w:right w:val="none" w:sz="0" w:space="0" w:color="auto"/>
          </w:divBdr>
        </w:div>
        <w:div w:id="1990865590">
          <w:marLeft w:val="640"/>
          <w:marRight w:val="0"/>
          <w:marTop w:val="0"/>
          <w:marBottom w:val="0"/>
          <w:divBdr>
            <w:top w:val="none" w:sz="0" w:space="0" w:color="auto"/>
            <w:left w:val="none" w:sz="0" w:space="0" w:color="auto"/>
            <w:bottom w:val="none" w:sz="0" w:space="0" w:color="auto"/>
            <w:right w:val="none" w:sz="0" w:space="0" w:color="auto"/>
          </w:divBdr>
        </w:div>
        <w:div w:id="2002611957">
          <w:marLeft w:val="640"/>
          <w:marRight w:val="0"/>
          <w:marTop w:val="0"/>
          <w:marBottom w:val="0"/>
          <w:divBdr>
            <w:top w:val="none" w:sz="0" w:space="0" w:color="auto"/>
            <w:left w:val="none" w:sz="0" w:space="0" w:color="auto"/>
            <w:bottom w:val="none" w:sz="0" w:space="0" w:color="auto"/>
            <w:right w:val="none" w:sz="0" w:space="0" w:color="auto"/>
          </w:divBdr>
        </w:div>
        <w:div w:id="1568540633">
          <w:marLeft w:val="640"/>
          <w:marRight w:val="0"/>
          <w:marTop w:val="0"/>
          <w:marBottom w:val="0"/>
          <w:divBdr>
            <w:top w:val="none" w:sz="0" w:space="0" w:color="auto"/>
            <w:left w:val="none" w:sz="0" w:space="0" w:color="auto"/>
            <w:bottom w:val="none" w:sz="0" w:space="0" w:color="auto"/>
            <w:right w:val="none" w:sz="0" w:space="0" w:color="auto"/>
          </w:divBdr>
        </w:div>
        <w:div w:id="642469488">
          <w:marLeft w:val="640"/>
          <w:marRight w:val="0"/>
          <w:marTop w:val="0"/>
          <w:marBottom w:val="0"/>
          <w:divBdr>
            <w:top w:val="none" w:sz="0" w:space="0" w:color="auto"/>
            <w:left w:val="none" w:sz="0" w:space="0" w:color="auto"/>
            <w:bottom w:val="none" w:sz="0" w:space="0" w:color="auto"/>
            <w:right w:val="none" w:sz="0" w:space="0" w:color="auto"/>
          </w:divBdr>
        </w:div>
        <w:div w:id="1275212367">
          <w:marLeft w:val="640"/>
          <w:marRight w:val="0"/>
          <w:marTop w:val="0"/>
          <w:marBottom w:val="0"/>
          <w:divBdr>
            <w:top w:val="none" w:sz="0" w:space="0" w:color="auto"/>
            <w:left w:val="none" w:sz="0" w:space="0" w:color="auto"/>
            <w:bottom w:val="none" w:sz="0" w:space="0" w:color="auto"/>
            <w:right w:val="none" w:sz="0" w:space="0" w:color="auto"/>
          </w:divBdr>
        </w:div>
        <w:div w:id="88694568">
          <w:marLeft w:val="640"/>
          <w:marRight w:val="0"/>
          <w:marTop w:val="0"/>
          <w:marBottom w:val="0"/>
          <w:divBdr>
            <w:top w:val="none" w:sz="0" w:space="0" w:color="auto"/>
            <w:left w:val="none" w:sz="0" w:space="0" w:color="auto"/>
            <w:bottom w:val="none" w:sz="0" w:space="0" w:color="auto"/>
            <w:right w:val="none" w:sz="0" w:space="0" w:color="auto"/>
          </w:divBdr>
        </w:div>
        <w:div w:id="364061875">
          <w:marLeft w:val="640"/>
          <w:marRight w:val="0"/>
          <w:marTop w:val="0"/>
          <w:marBottom w:val="0"/>
          <w:divBdr>
            <w:top w:val="none" w:sz="0" w:space="0" w:color="auto"/>
            <w:left w:val="none" w:sz="0" w:space="0" w:color="auto"/>
            <w:bottom w:val="none" w:sz="0" w:space="0" w:color="auto"/>
            <w:right w:val="none" w:sz="0" w:space="0" w:color="auto"/>
          </w:divBdr>
        </w:div>
        <w:div w:id="2001350320">
          <w:marLeft w:val="640"/>
          <w:marRight w:val="0"/>
          <w:marTop w:val="0"/>
          <w:marBottom w:val="0"/>
          <w:divBdr>
            <w:top w:val="none" w:sz="0" w:space="0" w:color="auto"/>
            <w:left w:val="none" w:sz="0" w:space="0" w:color="auto"/>
            <w:bottom w:val="none" w:sz="0" w:space="0" w:color="auto"/>
            <w:right w:val="none" w:sz="0" w:space="0" w:color="auto"/>
          </w:divBdr>
        </w:div>
        <w:div w:id="486360923">
          <w:marLeft w:val="640"/>
          <w:marRight w:val="0"/>
          <w:marTop w:val="0"/>
          <w:marBottom w:val="0"/>
          <w:divBdr>
            <w:top w:val="none" w:sz="0" w:space="0" w:color="auto"/>
            <w:left w:val="none" w:sz="0" w:space="0" w:color="auto"/>
            <w:bottom w:val="none" w:sz="0" w:space="0" w:color="auto"/>
            <w:right w:val="none" w:sz="0" w:space="0" w:color="auto"/>
          </w:divBdr>
        </w:div>
        <w:div w:id="121504123">
          <w:marLeft w:val="640"/>
          <w:marRight w:val="0"/>
          <w:marTop w:val="0"/>
          <w:marBottom w:val="0"/>
          <w:divBdr>
            <w:top w:val="none" w:sz="0" w:space="0" w:color="auto"/>
            <w:left w:val="none" w:sz="0" w:space="0" w:color="auto"/>
            <w:bottom w:val="none" w:sz="0" w:space="0" w:color="auto"/>
            <w:right w:val="none" w:sz="0" w:space="0" w:color="auto"/>
          </w:divBdr>
        </w:div>
        <w:div w:id="1645042484">
          <w:marLeft w:val="640"/>
          <w:marRight w:val="0"/>
          <w:marTop w:val="0"/>
          <w:marBottom w:val="0"/>
          <w:divBdr>
            <w:top w:val="none" w:sz="0" w:space="0" w:color="auto"/>
            <w:left w:val="none" w:sz="0" w:space="0" w:color="auto"/>
            <w:bottom w:val="none" w:sz="0" w:space="0" w:color="auto"/>
            <w:right w:val="none" w:sz="0" w:space="0" w:color="auto"/>
          </w:divBdr>
        </w:div>
        <w:div w:id="147405918">
          <w:marLeft w:val="640"/>
          <w:marRight w:val="0"/>
          <w:marTop w:val="0"/>
          <w:marBottom w:val="0"/>
          <w:divBdr>
            <w:top w:val="none" w:sz="0" w:space="0" w:color="auto"/>
            <w:left w:val="none" w:sz="0" w:space="0" w:color="auto"/>
            <w:bottom w:val="none" w:sz="0" w:space="0" w:color="auto"/>
            <w:right w:val="none" w:sz="0" w:space="0" w:color="auto"/>
          </w:divBdr>
        </w:div>
        <w:div w:id="1938632512">
          <w:marLeft w:val="640"/>
          <w:marRight w:val="0"/>
          <w:marTop w:val="0"/>
          <w:marBottom w:val="0"/>
          <w:divBdr>
            <w:top w:val="none" w:sz="0" w:space="0" w:color="auto"/>
            <w:left w:val="none" w:sz="0" w:space="0" w:color="auto"/>
            <w:bottom w:val="none" w:sz="0" w:space="0" w:color="auto"/>
            <w:right w:val="none" w:sz="0" w:space="0" w:color="auto"/>
          </w:divBdr>
        </w:div>
        <w:div w:id="1141919313">
          <w:marLeft w:val="640"/>
          <w:marRight w:val="0"/>
          <w:marTop w:val="0"/>
          <w:marBottom w:val="0"/>
          <w:divBdr>
            <w:top w:val="none" w:sz="0" w:space="0" w:color="auto"/>
            <w:left w:val="none" w:sz="0" w:space="0" w:color="auto"/>
            <w:bottom w:val="none" w:sz="0" w:space="0" w:color="auto"/>
            <w:right w:val="none" w:sz="0" w:space="0" w:color="auto"/>
          </w:divBdr>
        </w:div>
        <w:div w:id="574050589">
          <w:marLeft w:val="640"/>
          <w:marRight w:val="0"/>
          <w:marTop w:val="0"/>
          <w:marBottom w:val="0"/>
          <w:divBdr>
            <w:top w:val="none" w:sz="0" w:space="0" w:color="auto"/>
            <w:left w:val="none" w:sz="0" w:space="0" w:color="auto"/>
            <w:bottom w:val="none" w:sz="0" w:space="0" w:color="auto"/>
            <w:right w:val="none" w:sz="0" w:space="0" w:color="auto"/>
          </w:divBdr>
        </w:div>
        <w:div w:id="1899627338">
          <w:marLeft w:val="640"/>
          <w:marRight w:val="0"/>
          <w:marTop w:val="0"/>
          <w:marBottom w:val="0"/>
          <w:divBdr>
            <w:top w:val="none" w:sz="0" w:space="0" w:color="auto"/>
            <w:left w:val="none" w:sz="0" w:space="0" w:color="auto"/>
            <w:bottom w:val="none" w:sz="0" w:space="0" w:color="auto"/>
            <w:right w:val="none" w:sz="0" w:space="0" w:color="auto"/>
          </w:divBdr>
        </w:div>
        <w:div w:id="725298309">
          <w:marLeft w:val="640"/>
          <w:marRight w:val="0"/>
          <w:marTop w:val="0"/>
          <w:marBottom w:val="0"/>
          <w:divBdr>
            <w:top w:val="none" w:sz="0" w:space="0" w:color="auto"/>
            <w:left w:val="none" w:sz="0" w:space="0" w:color="auto"/>
            <w:bottom w:val="none" w:sz="0" w:space="0" w:color="auto"/>
            <w:right w:val="none" w:sz="0" w:space="0" w:color="auto"/>
          </w:divBdr>
        </w:div>
        <w:div w:id="3099255">
          <w:marLeft w:val="640"/>
          <w:marRight w:val="0"/>
          <w:marTop w:val="0"/>
          <w:marBottom w:val="0"/>
          <w:divBdr>
            <w:top w:val="none" w:sz="0" w:space="0" w:color="auto"/>
            <w:left w:val="none" w:sz="0" w:space="0" w:color="auto"/>
            <w:bottom w:val="none" w:sz="0" w:space="0" w:color="auto"/>
            <w:right w:val="none" w:sz="0" w:space="0" w:color="auto"/>
          </w:divBdr>
        </w:div>
        <w:div w:id="1218735644">
          <w:marLeft w:val="640"/>
          <w:marRight w:val="0"/>
          <w:marTop w:val="0"/>
          <w:marBottom w:val="0"/>
          <w:divBdr>
            <w:top w:val="none" w:sz="0" w:space="0" w:color="auto"/>
            <w:left w:val="none" w:sz="0" w:space="0" w:color="auto"/>
            <w:bottom w:val="none" w:sz="0" w:space="0" w:color="auto"/>
            <w:right w:val="none" w:sz="0" w:space="0" w:color="auto"/>
          </w:divBdr>
        </w:div>
        <w:div w:id="1445730664">
          <w:marLeft w:val="640"/>
          <w:marRight w:val="0"/>
          <w:marTop w:val="0"/>
          <w:marBottom w:val="0"/>
          <w:divBdr>
            <w:top w:val="none" w:sz="0" w:space="0" w:color="auto"/>
            <w:left w:val="none" w:sz="0" w:space="0" w:color="auto"/>
            <w:bottom w:val="none" w:sz="0" w:space="0" w:color="auto"/>
            <w:right w:val="none" w:sz="0" w:space="0" w:color="auto"/>
          </w:divBdr>
        </w:div>
        <w:div w:id="1086801760">
          <w:marLeft w:val="640"/>
          <w:marRight w:val="0"/>
          <w:marTop w:val="0"/>
          <w:marBottom w:val="0"/>
          <w:divBdr>
            <w:top w:val="none" w:sz="0" w:space="0" w:color="auto"/>
            <w:left w:val="none" w:sz="0" w:space="0" w:color="auto"/>
            <w:bottom w:val="none" w:sz="0" w:space="0" w:color="auto"/>
            <w:right w:val="none" w:sz="0" w:space="0" w:color="auto"/>
          </w:divBdr>
        </w:div>
        <w:div w:id="1548182227">
          <w:marLeft w:val="640"/>
          <w:marRight w:val="0"/>
          <w:marTop w:val="0"/>
          <w:marBottom w:val="0"/>
          <w:divBdr>
            <w:top w:val="none" w:sz="0" w:space="0" w:color="auto"/>
            <w:left w:val="none" w:sz="0" w:space="0" w:color="auto"/>
            <w:bottom w:val="none" w:sz="0" w:space="0" w:color="auto"/>
            <w:right w:val="none" w:sz="0" w:space="0" w:color="auto"/>
          </w:divBdr>
        </w:div>
        <w:div w:id="1332487731">
          <w:marLeft w:val="640"/>
          <w:marRight w:val="0"/>
          <w:marTop w:val="0"/>
          <w:marBottom w:val="0"/>
          <w:divBdr>
            <w:top w:val="none" w:sz="0" w:space="0" w:color="auto"/>
            <w:left w:val="none" w:sz="0" w:space="0" w:color="auto"/>
            <w:bottom w:val="none" w:sz="0" w:space="0" w:color="auto"/>
            <w:right w:val="none" w:sz="0" w:space="0" w:color="auto"/>
          </w:divBdr>
        </w:div>
        <w:div w:id="2110079775">
          <w:marLeft w:val="640"/>
          <w:marRight w:val="0"/>
          <w:marTop w:val="0"/>
          <w:marBottom w:val="0"/>
          <w:divBdr>
            <w:top w:val="none" w:sz="0" w:space="0" w:color="auto"/>
            <w:left w:val="none" w:sz="0" w:space="0" w:color="auto"/>
            <w:bottom w:val="none" w:sz="0" w:space="0" w:color="auto"/>
            <w:right w:val="none" w:sz="0" w:space="0" w:color="auto"/>
          </w:divBdr>
        </w:div>
        <w:div w:id="393545565">
          <w:marLeft w:val="640"/>
          <w:marRight w:val="0"/>
          <w:marTop w:val="0"/>
          <w:marBottom w:val="0"/>
          <w:divBdr>
            <w:top w:val="none" w:sz="0" w:space="0" w:color="auto"/>
            <w:left w:val="none" w:sz="0" w:space="0" w:color="auto"/>
            <w:bottom w:val="none" w:sz="0" w:space="0" w:color="auto"/>
            <w:right w:val="none" w:sz="0" w:space="0" w:color="auto"/>
          </w:divBdr>
        </w:div>
        <w:div w:id="272832188">
          <w:marLeft w:val="640"/>
          <w:marRight w:val="0"/>
          <w:marTop w:val="0"/>
          <w:marBottom w:val="0"/>
          <w:divBdr>
            <w:top w:val="none" w:sz="0" w:space="0" w:color="auto"/>
            <w:left w:val="none" w:sz="0" w:space="0" w:color="auto"/>
            <w:bottom w:val="none" w:sz="0" w:space="0" w:color="auto"/>
            <w:right w:val="none" w:sz="0" w:space="0" w:color="auto"/>
          </w:divBdr>
        </w:div>
        <w:div w:id="750347117">
          <w:marLeft w:val="640"/>
          <w:marRight w:val="0"/>
          <w:marTop w:val="0"/>
          <w:marBottom w:val="0"/>
          <w:divBdr>
            <w:top w:val="none" w:sz="0" w:space="0" w:color="auto"/>
            <w:left w:val="none" w:sz="0" w:space="0" w:color="auto"/>
            <w:bottom w:val="none" w:sz="0" w:space="0" w:color="auto"/>
            <w:right w:val="none" w:sz="0" w:space="0" w:color="auto"/>
          </w:divBdr>
        </w:div>
        <w:div w:id="2012365331">
          <w:marLeft w:val="640"/>
          <w:marRight w:val="0"/>
          <w:marTop w:val="0"/>
          <w:marBottom w:val="0"/>
          <w:divBdr>
            <w:top w:val="none" w:sz="0" w:space="0" w:color="auto"/>
            <w:left w:val="none" w:sz="0" w:space="0" w:color="auto"/>
            <w:bottom w:val="none" w:sz="0" w:space="0" w:color="auto"/>
            <w:right w:val="none" w:sz="0" w:space="0" w:color="auto"/>
          </w:divBdr>
        </w:div>
        <w:div w:id="1655405208">
          <w:marLeft w:val="640"/>
          <w:marRight w:val="0"/>
          <w:marTop w:val="0"/>
          <w:marBottom w:val="0"/>
          <w:divBdr>
            <w:top w:val="none" w:sz="0" w:space="0" w:color="auto"/>
            <w:left w:val="none" w:sz="0" w:space="0" w:color="auto"/>
            <w:bottom w:val="none" w:sz="0" w:space="0" w:color="auto"/>
            <w:right w:val="none" w:sz="0" w:space="0" w:color="auto"/>
          </w:divBdr>
        </w:div>
        <w:div w:id="1410810410">
          <w:marLeft w:val="640"/>
          <w:marRight w:val="0"/>
          <w:marTop w:val="0"/>
          <w:marBottom w:val="0"/>
          <w:divBdr>
            <w:top w:val="none" w:sz="0" w:space="0" w:color="auto"/>
            <w:left w:val="none" w:sz="0" w:space="0" w:color="auto"/>
            <w:bottom w:val="none" w:sz="0" w:space="0" w:color="auto"/>
            <w:right w:val="none" w:sz="0" w:space="0" w:color="auto"/>
          </w:divBdr>
        </w:div>
        <w:div w:id="1430196941">
          <w:marLeft w:val="640"/>
          <w:marRight w:val="0"/>
          <w:marTop w:val="0"/>
          <w:marBottom w:val="0"/>
          <w:divBdr>
            <w:top w:val="none" w:sz="0" w:space="0" w:color="auto"/>
            <w:left w:val="none" w:sz="0" w:space="0" w:color="auto"/>
            <w:bottom w:val="none" w:sz="0" w:space="0" w:color="auto"/>
            <w:right w:val="none" w:sz="0" w:space="0" w:color="auto"/>
          </w:divBdr>
        </w:div>
        <w:div w:id="1120537118">
          <w:marLeft w:val="640"/>
          <w:marRight w:val="0"/>
          <w:marTop w:val="0"/>
          <w:marBottom w:val="0"/>
          <w:divBdr>
            <w:top w:val="none" w:sz="0" w:space="0" w:color="auto"/>
            <w:left w:val="none" w:sz="0" w:space="0" w:color="auto"/>
            <w:bottom w:val="none" w:sz="0" w:space="0" w:color="auto"/>
            <w:right w:val="none" w:sz="0" w:space="0" w:color="auto"/>
          </w:divBdr>
        </w:div>
        <w:div w:id="558174023">
          <w:marLeft w:val="640"/>
          <w:marRight w:val="0"/>
          <w:marTop w:val="0"/>
          <w:marBottom w:val="0"/>
          <w:divBdr>
            <w:top w:val="none" w:sz="0" w:space="0" w:color="auto"/>
            <w:left w:val="none" w:sz="0" w:space="0" w:color="auto"/>
            <w:bottom w:val="none" w:sz="0" w:space="0" w:color="auto"/>
            <w:right w:val="none" w:sz="0" w:space="0" w:color="auto"/>
          </w:divBdr>
        </w:div>
        <w:div w:id="571702296">
          <w:marLeft w:val="640"/>
          <w:marRight w:val="0"/>
          <w:marTop w:val="0"/>
          <w:marBottom w:val="0"/>
          <w:divBdr>
            <w:top w:val="none" w:sz="0" w:space="0" w:color="auto"/>
            <w:left w:val="none" w:sz="0" w:space="0" w:color="auto"/>
            <w:bottom w:val="none" w:sz="0" w:space="0" w:color="auto"/>
            <w:right w:val="none" w:sz="0" w:space="0" w:color="auto"/>
          </w:divBdr>
        </w:div>
        <w:div w:id="1073118680">
          <w:marLeft w:val="640"/>
          <w:marRight w:val="0"/>
          <w:marTop w:val="0"/>
          <w:marBottom w:val="0"/>
          <w:divBdr>
            <w:top w:val="none" w:sz="0" w:space="0" w:color="auto"/>
            <w:left w:val="none" w:sz="0" w:space="0" w:color="auto"/>
            <w:bottom w:val="none" w:sz="0" w:space="0" w:color="auto"/>
            <w:right w:val="none" w:sz="0" w:space="0" w:color="auto"/>
          </w:divBdr>
        </w:div>
        <w:div w:id="62218760">
          <w:marLeft w:val="640"/>
          <w:marRight w:val="0"/>
          <w:marTop w:val="0"/>
          <w:marBottom w:val="0"/>
          <w:divBdr>
            <w:top w:val="none" w:sz="0" w:space="0" w:color="auto"/>
            <w:left w:val="none" w:sz="0" w:space="0" w:color="auto"/>
            <w:bottom w:val="none" w:sz="0" w:space="0" w:color="auto"/>
            <w:right w:val="none" w:sz="0" w:space="0" w:color="auto"/>
          </w:divBdr>
        </w:div>
        <w:div w:id="1713336640">
          <w:marLeft w:val="640"/>
          <w:marRight w:val="0"/>
          <w:marTop w:val="0"/>
          <w:marBottom w:val="0"/>
          <w:divBdr>
            <w:top w:val="none" w:sz="0" w:space="0" w:color="auto"/>
            <w:left w:val="none" w:sz="0" w:space="0" w:color="auto"/>
            <w:bottom w:val="none" w:sz="0" w:space="0" w:color="auto"/>
            <w:right w:val="none" w:sz="0" w:space="0" w:color="auto"/>
          </w:divBdr>
        </w:div>
        <w:div w:id="1630671136">
          <w:marLeft w:val="640"/>
          <w:marRight w:val="0"/>
          <w:marTop w:val="0"/>
          <w:marBottom w:val="0"/>
          <w:divBdr>
            <w:top w:val="none" w:sz="0" w:space="0" w:color="auto"/>
            <w:left w:val="none" w:sz="0" w:space="0" w:color="auto"/>
            <w:bottom w:val="none" w:sz="0" w:space="0" w:color="auto"/>
            <w:right w:val="none" w:sz="0" w:space="0" w:color="auto"/>
          </w:divBdr>
        </w:div>
        <w:div w:id="250357112">
          <w:marLeft w:val="640"/>
          <w:marRight w:val="0"/>
          <w:marTop w:val="0"/>
          <w:marBottom w:val="0"/>
          <w:divBdr>
            <w:top w:val="none" w:sz="0" w:space="0" w:color="auto"/>
            <w:left w:val="none" w:sz="0" w:space="0" w:color="auto"/>
            <w:bottom w:val="none" w:sz="0" w:space="0" w:color="auto"/>
            <w:right w:val="none" w:sz="0" w:space="0" w:color="auto"/>
          </w:divBdr>
        </w:div>
        <w:div w:id="291445362">
          <w:marLeft w:val="640"/>
          <w:marRight w:val="0"/>
          <w:marTop w:val="0"/>
          <w:marBottom w:val="0"/>
          <w:divBdr>
            <w:top w:val="none" w:sz="0" w:space="0" w:color="auto"/>
            <w:left w:val="none" w:sz="0" w:space="0" w:color="auto"/>
            <w:bottom w:val="none" w:sz="0" w:space="0" w:color="auto"/>
            <w:right w:val="none" w:sz="0" w:space="0" w:color="auto"/>
          </w:divBdr>
        </w:div>
        <w:div w:id="433406169">
          <w:marLeft w:val="640"/>
          <w:marRight w:val="0"/>
          <w:marTop w:val="0"/>
          <w:marBottom w:val="0"/>
          <w:divBdr>
            <w:top w:val="none" w:sz="0" w:space="0" w:color="auto"/>
            <w:left w:val="none" w:sz="0" w:space="0" w:color="auto"/>
            <w:bottom w:val="none" w:sz="0" w:space="0" w:color="auto"/>
            <w:right w:val="none" w:sz="0" w:space="0" w:color="auto"/>
          </w:divBdr>
        </w:div>
        <w:div w:id="1611234425">
          <w:marLeft w:val="640"/>
          <w:marRight w:val="0"/>
          <w:marTop w:val="0"/>
          <w:marBottom w:val="0"/>
          <w:divBdr>
            <w:top w:val="none" w:sz="0" w:space="0" w:color="auto"/>
            <w:left w:val="none" w:sz="0" w:space="0" w:color="auto"/>
            <w:bottom w:val="none" w:sz="0" w:space="0" w:color="auto"/>
            <w:right w:val="none" w:sz="0" w:space="0" w:color="auto"/>
          </w:divBdr>
        </w:div>
        <w:div w:id="1783108041">
          <w:marLeft w:val="640"/>
          <w:marRight w:val="0"/>
          <w:marTop w:val="0"/>
          <w:marBottom w:val="0"/>
          <w:divBdr>
            <w:top w:val="none" w:sz="0" w:space="0" w:color="auto"/>
            <w:left w:val="none" w:sz="0" w:space="0" w:color="auto"/>
            <w:bottom w:val="none" w:sz="0" w:space="0" w:color="auto"/>
            <w:right w:val="none" w:sz="0" w:space="0" w:color="auto"/>
          </w:divBdr>
        </w:div>
        <w:div w:id="1597060078">
          <w:marLeft w:val="640"/>
          <w:marRight w:val="0"/>
          <w:marTop w:val="0"/>
          <w:marBottom w:val="0"/>
          <w:divBdr>
            <w:top w:val="none" w:sz="0" w:space="0" w:color="auto"/>
            <w:left w:val="none" w:sz="0" w:space="0" w:color="auto"/>
            <w:bottom w:val="none" w:sz="0" w:space="0" w:color="auto"/>
            <w:right w:val="none" w:sz="0" w:space="0" w:color="auto"/>
          </w:divBdr>
        </w:div>
        <w:div w:id="1140421035">
          <w:marLeft w:val="640"/>
          <w:marRight w:val="0"/>
          <w:marTop w:val="0"/>
          <w:marBottom w:val="0"/>
          <w:divBdr>
            <w:top w:val="none" w:sz="0" w:space="0" w:color="auto"/>
            <w:left w:val="none" w:sz="0" w:space="0" w:color="auto"/>
            <w:bottom w:val="none" w:sz="0" w:space="0" w:color="auto"/>
            <w:right w:val="none" w:sz="0" w:space="0" w:color="auto"/>
          </w:divBdr>
        </w:div>
        <w:div w:id="1141195511">
          <w:marLeft w:val="640"/>
          <w:marRight w:val="0"/>
          <w:marTop w:val="0"/>
          <w:marBottom w:val="0"/>
          <w:divBdr>
            <w:top w:val="none" w:sz="0" w:space="0" w:color="auto"/>
            <w:left w:val="none" w:sz="0" w:space="0" w:color="auto"/>
            <w:bottom w:val="none" w:sz="0" w:space="0" w:color="auto"/>
            <w:right w:val="none" w:sz="0" w:space="0" w:color="auto"/>
          </w:divBdr>
        </w:div>
        <w:div w:id="497813751">
          <w:marLeft w:val="640"/>
          <w:marRight w:val="0"/>
          <w:marTop w:val="0"/>
          <w:marBottom w:val="0"/>
          <w:divBdr>
            <w:top w:val="none" w:sz="0" w:space="0" w:color="auto"/>
            <w:left w:val="none" w:sz="0" w:space="0" w:color="auto"/>
            <w:bottom w:val="none" w:sz="0" w:space="0" w:color="auto"/>
            <w:right w:val="none" w:sz="0" w:space="0" w:color="auto"/>
          </w:divBdr>
        </w:div>
        <w:div w:id="63964084">
          <w:marLeft w:val="640"/>
          <w:marRight w:val="0"/>
          <w:marTop w:val="0"/>
          <w:marBottom w:val="0"/>
          <w:divBdr>
            <w:top w:val="none" w:sz="0" w:space="0" w:color="auto"/>
            <w:left w:val="none" w:sz="0" w:space="0" w:color="auto"/>
            <w:bottom w:val="none" w:sz="0" w:space="0" w:color="auto"/>
            <w:right w:val="none" w:sz="0" w:space="0" w:color="auto"/>
          </w:divBdr>
        </w:div>
        <w:div w:id="105006144">
          <w:marLeft w:val="640"/>
          <w:marRight w:val="0"/>
          <w:marTop w:val="0"/>
          <w:marBottom w:val="0"/>
          <w:divBdr>
            <w:top w:val="none" w:sz="0" w:space="0" w:color="auto"/>
            <w:left w:val="none" w:sz="0" w:space="0" w:color="auto"/>
            <w:bottom w:val="none" w:sz="0" w:space="0" w:color="auto"/>
            <w:right w:val="none" w:sz="0" w:space="0" w:color="auto"/>
          </w:divBdr>
        </w:div>
        <w:div w:id="2001032620">
          <w:marLeft w:val="640"/>
          <w:marRight w:val="0"/>
          <w:marTop w:val="0"/>
          <w:marBottom w:val="0"/>
          <w:divBdr>
            <w:top w:val="none" w:sz="0" w:space="0" w:color="auto"/>
            <w:left w:val="none" w:sz="0" w:space="0" w:color="auto"/>
            <w:bottom w:val="none" w:sz="0" w:space="0" w:color="auto"/>
            <w:right w:val="none" w:sz="0" w:space="0" w:color="auto"/>
          </w:divBdr>
        </w:div>
        <w:div w:id="1077366795">
          <w:marLeft w:val="640"/>
          <w:marRight w:val="0"/>
          <w:marTop w:val="0"/>
          <w:marBottom w:val="0"/>
          <w:divBdr>
            <w:top w:val="none" w:sz="0" w:space="0" w:color="auto"/>
            <w:left w:val="none" w:sz="0" w:space="0" w:color="auto"/>
            <w:bottom w:val="none" w:sz="0" w:space="0" w:color="auto"/>
            <w:right w:val="none" w:sz="0" w:space="0" w:color="auto"/>
          </w:divBdr>
        </w:div>
        <w:div w:id="1281911239">
          <w:marLeft w:val="640"/>
          <w:marRight w:val="0"/>
          <w:marTop w:val="0"/>
          <w:marBottom w:val="0"/>
          <w:divBdr>
            <w:top w:val="none" w:sz="0" w:space="0" w:color="auto"/>
            <w:left w:val="none" w:sz="0" w:space="0" w:color="auto"/>
            <w:bottom w:val="none" w:sz="0" w:space="0" w:color="auto"/>
            <w:right w:val="none" w:sz="0" w:space="0" w:color="auto"/>
          </w:divBdr>
        </w:div>
        <w:div w:id="335425681">
          <w:marLeft w:val="640"/>
          <w:marRight w:val="0"/>
          <w:marTop w:val="0"/>
          <w:marBottom w:val="0"/>
          <w:divBdr>
            <w:top w:val="none" w:sz="0" w:space="0" w:color="auto"/>
            <w:left w:val="none" w:sz="0" w:space="0" w:color="auto"/>
            <w:bottom w:val="none" w:sz="0" w:space="0" w:color="auto"/>
            <w:right w:val="none" w:sz="0" w:space="0" w:color="auto"/>
          </w:divBdr>
        </w:div>
        <w:div w:id="1094010735">
          <w:marLeft w:val="640"/>
          <w:marRight w:val="0"/>
          <w:marTop w:val="0"/>
          <w:marBottom w:val="0"/>
          <w:divBdr>
            <w:top w:val="none" w:sz="0" w:space="0" w:color="auto"/>
            <w:left w:val="none" w:sz="0" w:space="0" w:color="auto"/>
            <w:bottom w:val="none" w:sz="0" w:space="0" w:color="auto"/>
            <w:right w:val="none" w:sz="0" w:space="0" w:color="auto"/>
          </w:divBdr>
        </w:div>
        <w:div w:id="130173030">
          <w:marLeft w:val="640"/>
          <w:marRight w:val="0"/>
          <w:marTop w:val="0"/>
          <w:marBottom w:val="0"/>
          <w:divBdr>
            <w:top w:val="none" w:sz="0" w:space="0" w:color="auto"/>
            <w:left w:val="none" w:sz="0" w:space="0" w:color="auto"/>
            <w:bottom w:val="none" w:sz="0" w:space="0" w:color="auto"/>
            <w:right w:val="none" w:sz="0" w:space="0" w:color="auto"/>
          </w:divBdr>
        </w:div>
        <w:div w:id="271328026">
          <w:marLeft w:val="640"/>
          <w:marRight w:val="0"/>
          <w:marTop w:val="0"/>
          <w:marBottom w:val="0"/>
          <w:divBdr>
            <w:top w:val="none" w:sz="0" w:space="0" w:color="auto"/>
            <w:left w:val="none" w:sz="0" w:space="0" w:color="auto"/>
            <w:bottom w:val="none" w:sz="0" w:space="0" w:color="auto"/>
            <w:right w:val="none" w:sz="0" w:space="0" w:color="auto"/>
          </w:divBdr>
        </w:div>
        <w:div w:id="711685254">
          <w:marLeft w:val="640"/>
          <w:marRight w:val="0"/>
          <w:marTop w:val="0"/>
          <w:marBottom w:val="0"/>
          <w:divBdr>
            <w:top w:val="none" w:sz="0" w:space="0" w:color="auto"/>
            <w:left w:val="none" w:sz="0" w:space="0" w:color="auto"/>
            <w:bottom w:val="none" w:sz="0" w:space="0" w:color="auto"/>
            <w:right w:val="none" w:sz="0" w:space="0" w:color="auto"/>
          </w:divBdr>
        </w:div>
        <w:div w:id="1783262117">
          <w:marLeft w:val="640"/>
          <w:marRight w:val="0"/>
          <w:marTop w:val="0"/>
          <w:marBottom w:val="0"/>
          <w:divBdr>
            <w:top w:val="none" w:sz="0" w:space="0" w:color="auto"/>
            <w:left w:val="none" w:sz="0" w:space="0" w:color="auto"/>
            <w:bottom w:val="none" w:sz="0" w:space="0" w:color="auto"/>
            <w:right w:val="none" w:sz="0" w:space="0" w:color="auto"/>
          </w:divBdr>
        </w:div>
        <w:div w:id="1022634525">
          <w:marLeft w:val="640"/>
          <w:marRight w:val="0"/>
          <w:marTop w:val="0"/>
          <w:marBottom w:val="0"/>
          <w:divBdr>
            <w:top w:val="none" w:sz="0" w:space="0" w:color="auto"/>
            <w:left w:val="none" w:sz="0" w:space="0" w:color="auto"/>
            <w:bottom w:val="none" w:sz="0" w:space="0" w:color="auto"/>
            <w:right w:val="none" w:sz="0" w:space="0" w:color="auto"/>
          </w:divBdr>
        </w:div>
        <w:div w:id="761339213">
          <w:marLeft w:val="640"/>
          <w:marRight w:val="0"/>
          <w:marTop w:val="0"/>
          <w:marBottom w:val="0"/>
          <w:divBdr>
            <w:top w:val="none" w:sz="0" w:space="0" w:color="auto"/>
            <w:left w:val="none" w:sz="0" w:space="0" w:color="auto"/>
            <w:bottom w:val="none" w:sz="0" w:space="0" w:color="auto"/>
            <w:right w:val="none" w:sz="0" w:space="0" w:color="auto"/>
          </w:divBdr>
        </w:div>
        <w:div w:id="845362015">
          <w:marLeft w:val="640"/>
          <w:marRight w:val="0"/>
          <w:marTop w:val="0"/>
          <w:marBottom w:val="0"/>
          <w:divBdr>
            <w:top w:val="none" w:sz="0" w:space="0" w:color="auto"/>
            <w:left w:val="none" w:sz="0" w:space="0" w:color="auto"/>
            <w:bottom w:val="none" w:sz="0" w:space="0" w:color="auto"/>
            <w:right w:val="none" w:sz="0" w:space="0" w:color="auto"/>
          </w:divBdr>
        </w:div>
        <w:div w:id="1557668673">
          <w:marLeft w:val="640"/>
          <w:marRight w:val="0"/>
          <w:marTop w:val="0"/>
          <w:marBottom w:val="0"/>
          <w:divBdr>
            <w:top w:val="none" w:sz="0" w:space="0" w:color="auto"/>
            <w:left w:val="none" w:sz="0" w:space="0" w:color="auto"/>
            <w:bottom w:val="none" w:sz="0" w:space="0" w:color="auto"/>
            <w:right w:val="none" w:sz="0" w:space="0" w:color="auto"/>
          </w:divBdr>
        </w:div>
        <w:div w:id="2023045106">
          <w:marLeft w:val="640"/>
          <w:marRight w:val="0"/>
          <w:marTop w:val="0"/>
          <w:marBottom w:val="0"/>
          <w:divBdr>
            <w:top w:val="none" w:sz="0" w:space="0" w:color="auto"/>
            <w:left w:val="none" w:sz="0" w:space="0" w:color="auto"/>
            <w:bottom w:val="none" w:sz="0" w:space="0" w:color="auto"/>
            <w:right w:val="none" w:sz="0" w:space="0" w:color="auto"/>
          </w:divBdr>
        </w:div>
        <w:div w:id="1638141894">
          <w:marLeft w:val="640"/>
          <w:marRight w:val="0"/>
          <w:marTop w:val="0"/>
          <w:marBottom w:val="0"/>
          <w:divBdr>
            <w:top w:val="none" w:sz="0" w:space="0" w:color="auto"/>
            <w:left w:val="none" w:sz="0" w:space="0" w:color="auto"/>
            <w:bottom w:val="none" w:sz="0" w:space="0" w:color="auto"/>
            <w:right w:val="none" w:sz="0" w:space="0" w:color="auto"/>
          </w:divBdr>
        </w:div>
        <w:div w:id="912162752">
          <w:marLeft w:val="640"/>
          <w:marRight w:val="0"/>
          <w:marTop w:val="0"/>
          <w:marBottom w:val="0"/>
          <w:divBdr>
            <w:top w:val="none" w:sz="0" w:space="0" w:color="auto"/>
            <w:left w:val="none" w:sz="0" w:space="0" w:color="auto"/>
            <w:bottom w:val="none" w:sz="0" w:space="0" w:color="auto"/>
            <w:right w:val="none" w:sz="0" w:space="0" w:color="auto"/>
          </w:divBdr>
        </w:div>
        <w:div w:id="208034600">
          <w:marLeft w:val="640"/>
          <w:marRight w:val="0"/>
          <w:marTop w:val="0"/>
          <w:marBottom w:val="0"/>
          <w:divBdr>
            <w:top w:val="none" w:sz="0" w:space="0" w:color="auto"/>
            <w:left w:val="none" w:sz="0" w:space="0" w:color="auto"/>
            <w:bottom w:val="none" w:sz="0" w:space="0" w:color="auto"/>
            <w:right w:val="none" w:sz="0" w:space="0" w:color="auto"/>
          </w:divBdr>
        </w:div>
        <w:div w:id="990016555">
          <w:marLeft w:val="640"/>
          <w:marRight w:val="0"/>
          <w:marTop w:val="0"/>
          <w:marBottom w:val="0"/>
          <w:divBdr>
            <w:top w:val="none" w:sz="0" w:space="0" w:color="auto"/>
            <w:left w:val="none" w:sz="0" w:space="0" w:color="auto"/>
            <w:bottom w:val="none" w:sz="0" w:space="0" w:color="auto"/>
            <w:right w:val="none" w:sz="0" w:space="0" w:color="auto"/>
          </w:divBdr>
        </w:div>
        <w:div w:id="1392921561">
          <w:marLeft w:val="640"/>
          <w:marRight w:val="0"/>
          <w:marTop w:val="0"/>
          <w:marBottom w:val="0"/>
          <w:divBdr>
            <w:top w:val="none" w:sz="0" w:space="0" w:color="auto"/>
            <w:left w:val="none" w:sz="0" w:space="0" w:color="auto"/>
            <w:bottom w:val="none" w:sz="0" w:space="0" w:color="auto"/>
            <w:right w:val="none" w:sz="0" w:space="0" w:color="auto"/>
          </w:divBdr>
        </w:div>
        <w:div w:id="1902399661">
          <w:marLeft w:val="640"/>
          <w:marRight w:val="0"/>
          <w:marTop w:val="0"/>
          <w:marBottom w:val="0"/>
          <w:divBdr>
            <w:top w:val="none" w:sz="0" w:space="0" w:color="auto"/>
            <w:left w:val="none" w:sz="0" w:space="0" w:color="auto"/>
            <w:bottom w:val="none" w:sz="0" w:space="0" w:color="auto"/>
            <w:right w:val="none" w:sz="0" w:space="0" w:color="auto"/>
          </w:divBdr>
        </w:div>
        <w:div w:id="709261115">
          <w:marLeft w:val="640"/>
          <w:marRight w:val="0"/>
          <w:marTop w:val="0"/>
          <w:marBottom w:val="0"/>
          <w:divBdr>
            <w:top w:val="none" w:sz="0" w:space="0" w:color="auto"/>
            <w:left w:val="none" w:sz="0" w:space="0" w:color="auto"/>
            <w:bottom w:val="none" w:sz="0" w:space="0" w:color="auto"/>
            <w:right w:val="none" w:sz="0" w:space="0" w:color="auto"/>
          </w:divBdr>
        </w:div>
        <w:div w:id="1076710421">
          <w:marLeft w:val="640"/>
          <w:marRight w:val="0"/>
          <w:marTop w:val="0"/>
          <w:marBottom w:val="0"/>
          <w:divBdr>
            <w:top w:val="none" w:sz="0" w:space="0" w:color="auto"/>
            <w:left w:val="none" w:sz="0" w:space="0" w:color="auto"/>
            <w:bottom w:val="none" w:sz="0" w:space="0" w:color="auto"/>
            <w:right w:val="none" w:sz="0" w:space="0" w:color="auto"/>
          </w:divBdr>
        </w:div>
        <w:div w:id="1841388500">
          <w:marLeft w:val="640"/>
          <w:marRight w:val="0"/>
          <w:marTop w:val="0"/>
          <w:marBottom w:val="0"/>
          <w:divBdr>
            <w:top w:val="none" w:sz="0" w:space="0" w:color="auto"/>
            <w:left w:val="none" w:sz="0" w:space="0" w:color="auto"/>
            <w:bottom w:val="none" w:sz="0" w:space="0" w:color="auto"/>
            <w:right w:val="none" w:sz="0" w:space="0" w:color="auto"/>
          </w:divBdr>
        </w:div>
        <w:div w:id="1688291410">
          <w:marLeft w:val="640"/>
          <w:marRight w:val="0"/>
          <w:marTop w:val="0"/>
          <w:marBottom w:val="0"/>
          <w:divBdr>
            <w:top w:val="none" w:sz="0" w:space="0" w:color="auto"/>
            <w:left w:val="none" w:sz="0" w:space="0" w:color="auto"/>
            <w:bottom w:val="none" w:sz="0" w:space="0" w:color="auto"/>
            <w:right w:val="none" w:sz="0" w:space="0" w:color="auto"/>
          </w:divBdr>
        </w:div>
        <w:div w:id="1590962">
          <w:marLeft w:val="640"/>
          <w:marRight w:val="0"/>
          <w:marTop w:val="0"/>
          <w:marBottom w:val="0"/>
          <w:divBdr>
            <w:top w:val="none" w:sz="0" w:space="0" w:color="auto"/>
            <w:left w:val="none" w:sz="0" w:space="0" w:color="auto"/>
            <w:bottom w:val="none" w:sz="0" w:space="0" w:color="auto"/>
            <w:right w:val="none" w:sz="0" w:space="0" w:color="auto"/>
          </w:divBdr>
        </w:div>
        <w:div w:id="1019623501">
          <w:marLeft w:val="640"/>
          <w:marRight w:val="0"/>
          <w:marTop w:val="0"/>
          <w:marBottom w:val="0"/>
          <w:divBdr>
            <w:top w:val="none" w:sz="0" w:space="0" w:color="auto"/>
            <w:left w:val="none" w:sz="0" w:space="0" w:color="auto"/>
            <w:bottom w:val="none" w:sz="0" w:space="0" w:color="auto"/>
            <w:right w:val="none" w:sz="0" w:space="0" w:color="auto"/>
          </w:divBdr>
        </w:div>
        <w:div w:id="183985478">
          <w:marLeft w:val="640"/>
          <w:marRight w:val="0"/>
          <w:marTop w:val="0"/>
          <w:marBottom w:val="0"/>
          <w:divBdr>
            <w:top w:val="none" w:sz="0" w:space="0" w:color="auto"/>
            <w:left w:val="none" w:sz="0" w:space="0" w:color="auto"/>
            <w:bottom w:val="none" w:sz="0" w:space="0" w:color="auto"/>
            <w:right w:val="none" w:sz="0" w:space="0" w:color="auto"/>
          </w:divBdr>
        </w:div>
        <w:div w:id="1325279069">
          <w:marLeft w:val="640"/>
          <w:marRight w:val="0"/>
          <w:marTop w:val="0"/>
          <w:marBottom w:val="0"/>
          <w:divBdr>
            <w:top w:val="none" w:sz="0" w:space="0" w:color="auto"/>
            <w:left w:val="none" w:sz="0" w:space="0" w:color="auto"/>
            <w:bottom w:val="none" w:sz="0" w:space="0" w:color="auto"/>
            <w:right w:val="none" w:sz="0" w:space="0" w:color="auto"/>
          </w:divBdr>
        </w:div>
        <w:div w:id="595669811">
          <w:marLeft w:val="640"/>
          <w:marRight w:val="0"/>
          <w:marTop w:val="0"/>
          <w:marBottom w:val="0"/>
          <w:divBdr>
            <w:top w:val="none" w:sz="0" w:space="0" w:color="auto"/>
            <w:left w:val="none" w:sz="0" w:space="0" w:color="auto"/>
            <w:bottom w:val="none" w:sz="0" w:space="0" w:color="auto"/>
            <w:right w:val="none" w:sz="0" w:space="0" w:color="auto"/>
          </w:divBdr>
        </w:div>
        <w:div w:id="1123692080">
          <w:marLeft w:val="640"/>
          <w:marRight w:val="0"/>
          <w:marTop w:val="0"/>
          <w:marBottom w:val="0"/>
          <w:divBdr>
            <w:top w:val="none" w:sz="0" w:space="0" w:color="auto"/>
            <w:left w:val="none" w:sz="0" w:space="0" w:color="auto"/>
            <w:bottom w:val="none" w:sz="0" w:space="0" w:color="auto"/>
            <w:right w:val="none" w:sz="0" w:space="0" w:color="auto"/>
          </w:divBdr>
        </w:div>
        <w:div w:id="940459">
          <w:marLeft w:val="640"/>
          <w:marRight w:val="0"/>
          <w:marTop w:val="0"/>
          <w:marBottom w:val="0"/>
          <w:divBdr>
            <w:top w:val="none" w:sz="0" w:space="0" w:color="auto"/>
            <w:left w:val="none" w:sz="0" w:space="0" w:color="auto"/>
            <w:bottom w:val="none" w:sz="0" w:space="0" w:color="auto"/>
            <w:right w:val="none" w:sz="0" w:space="0" w:color="auto"/>
          </w:divBdr>
        </w:div>
        <w:div w:id="573390714">
          <w:marLeft w:val="640"/>
          <w:marRight w:val="0"/>
          <w:marTop w:val="0"/>
          <w:marBottom w:val="0"/>
          <w:divBdr>
            <w:top w:val="none" w:sz="0" w:space="0" w:color="auto"/>
            <w:left w:val="none" w:sz="0" w:space="0" w:color="auto"/>
            <w:bottom w:val="none" w:sz="0" w:space="0" w:color="auto"/>
            <w:right w:val="none" w:sz="0" w:space="0" w:color="auto"/>
          </w:divBdr>
        </w:div>
        <w:div w:id="1187250899">
          <w:marLeft w:val="640"/>
          <w:marRight w:val="0"/>
          <w:marTop w:val="0"/>
          <w:marBottom w:val="0"/>
          <w:divBdr>
            <w:top w:val="none" w:sz="0" w:space="0" w:color="auto"/>
            <w:left w:val="none" w:sz="0" w:space="0" w:color="auto"/>
            <w:bottom w:val="none" w:sz="0" w:space="0" w:color="auto"/>
            <w:right w:val="none" w:sz="0" w:space="0" w:color="auto"/>
          </w:divBdr>
        </w:div>
        <w:div w:id="1356737663">
          <w:marLeft w:val="640"/>
          <w:marRight w:val="0"/>
          <w:marTop w:val="0"/>
          <w:marBottom w:val="0"/>
          <w:divBdr>
            <w:top w:val="none" w:sz="0" w:space="0" w:color="auto"/>
            <w:left w:val="none" w:sz="0" w:space="0" w:color="auto"/>
            <w:bottom w:val="none" w:sz="0" w:space="0" w:color="auto"/>
            <w:right w:val="none" w:sz="0" w:space="0" w:color="auto"/>
          </w:divBdr>
        </w:div>
        <w:div w:id="557860372">
          <w:marLeft w:val="640"/>
          <w:marRight w:val="0"/>
          <w:marTop w:val="0"/>
          <w:marBottom w:val="0"/>
          <w:divBdr>
            <w:top w:val="none" w:sz="0" w:space="0" w:color="auto"/>
            <w:left w:val="none" w:sz="0" w:space="0" w:color="auto"/>
            <w:bottom w:val="none" w:sz="0" w:space="0" w:color="auto"/>
            <w:right w:val="none" w:sz="0" w:space="0" w:color="auto"/>
          </w:divBdr>
        </w:div>
        <w:div w:id="388922848">
          <w:marLeft w:val="640"/>
          <w:marRight w:val="0"/>
          <w:marTop w:val="0"/>
          <w:marBottom w:val="0"/>
          <w:divBdr>
            <w:top w:val="none" w:sz="0" w:space="0" w:color="auto"/>
            <w:left w:val="none" w:sz="0" w:space="0" w:color="auto"/>
            <w:bottom w:val="none" w:sz="0" w:space="0" w:color="auto"/>
            <w:right w:val="none" w:sz="0" w:space="0" w:color="auto"/>
          </w:divBdr>
        </w:div>
        <w:div w:id="678581910">
          <w:marLeft w:val="640"/>
          <w:marRight w:val="0"/>
          <w:marTop w:val="0"/>
          <w:marBottom w:val="0"/>
          <w:divBdr>
            <w:top w:val="none" w:sz="0" w:space="0" w:color="auto"/>
            <w:left w:val="none" w:sz="0" w:space="0" w:color="auto"/>
            <w:bottom w:val="none" w:sz="0" w:space="0" w:color="auto"/>
            <w:right w:val="none" w:sz="0" w:space="0" w:color="auto"/>
          </w:divBdr>
        </w:div>
        <w:div w:id="1409378702">
          <w:marLeft w:val="640"/>
          <w:marRight w:val="0"/>
          <w:marTop w:val="0"/>
          <w:marBottom w:val="0"/>
          <w:divBdr>
            <w:top w:val="none" w:sz="0" w:space="0" w:color="auto"/>
            <w:left w:val="none" w:sz="0" w:space="0" w:color="auto"/>
            <w:bottom w:val="none" w:sz="0" w:space="0" w:color="auto"/>
            <w:right w:val="none" w:sz="0" w:space="0" w:color="auto"/>
          </w:divBdr>
        </w:div>
        <w:div w:id="414061519">
          <w:marLeft w:val="640"/>
          <w:marRight w:val="0"/>
          <w:marTop w:val="0"/>
          <w:marBottom w:val="0"/>
          <w:divBdr>
            <w:top w:val="none" w:sz="0" w:space="0" w:color="auto"/>
            <w:left w:val="none" w:sz="0" w:space="0" w:color="auto"/>
            <w:bottom w:val="none" w:sz="0" w:space="0" w:color="auto"/>
            <w:right w:val="none" w:sz="0" w:space="0" w:color="auto"/>
          </w:divBdr>
        </w:div>
        <w:div w:id="70857331">
          <w:marLeft w:val="640"/>
          <w:marRight w:val="0"/>
          <w:marTop w:val="0"/>
          <w:marBottom w:val="0"/>
          <w:divBdr>
            <w:top w:val="none" w:sz="0" w:space="0" w:color="auto"/>
            <w:left w:val="none" w:sz="0" w:space="0" w:color="auto"/>
            <w:bottom w:val="none" w:sz="0" w:space="0" w:color="auto"/>
            <w:right w:val="none" w:sz="0" w:space="0" w:color="auto"/>
          </w:divBdr>
        </w:div>
        <w:div w:id="2015455154">
          <w:marLeft w:val="640"/>
          <w:marRight w:val="0"/>
          <w:marTop w:val="0"/>
          <w:marBottom w:val="0"/>
          <w:divBdr>
            <w:top w:val="none" w:sz="0" w:space="0" w:color="auto"/>
            <w:left w:val="none" w:sz="0" w:space="0" w:color="auto"/>
            <w:bottom w:val="none" w:sz="0" w:space="0" w:color="auto"/>
            <w:right w:val="none" w:sz="0" w:space="0" w:color="auto"/>
          </w:divBdr>
        </w:div>
        <w:div w:id="1353072737">
          <w:marLeft w:val="640"/>
          <w:marRight w:val="0"/>
          <w:marTop w:val="0"/>
          <w:marBottom w:val="0"/>
          <w:divBdr>
            <w:top w:val="none" w:sz="0" w:space="0" w:color="auto"/>
            <w:left w:val="none" w:sz="0" w:space="0" w:color="auto"/>
            <w:bottom w:val="none" w:sz="0" w:space="0" w:color="auto"/>
            <w:right w:val="none" w:sz="0" w:space="0" w:color="auto"/>
          </w:divBdr>
        </w:div>
        <w:div w:id="1634368518">
          <w:marLeft w:val="640"/>
          <w:marRight w:val="0"/>
          <w:marTop w:val="0"/>
          <w:marBottom w:val="0"/>
          <w:divBdr>
            <w:top w:val="none" w:sz="0" w:space="0" w:color="auto"/>
            <w:left w:val="none" w:sz="0" w:space="0" w:color="auto"/>
            <w:bottom w:val="none" w:sz="0" w:space="0" w:color="auto"/>
            <w:right w:val="none" w:sz="0" w:space="0" w:color="auto"/>
          </w:divBdr>
        </w:div>
        <w:div w:id="704674139">
          <w:marLeft w:val="640"/>
          <w:marRight w:val="0"/>
          <w:marTop w:val="0"/>
          <w:marBottom w:val="0"/>
          <w:divBdr>
            <w:top w:val="none" w:sz="0" w:space="0" w:color="auto"/>
            <w:left w:val="none" w:sz="0" w:space="0" w:color="auto"/>
            <w:bottom w:val="none" w:sz="0" w:space="0" w:color="auto"/>
            <w:right w:val="none" w:sz="0" w:space="0" w:color="auto"/>
          </w:divBdr>
        </w:div>
        <w:div w:id="1426421342">
          <w:marLeft w:val="640"/>
          <w:marRight w:val="0"/>
          <w:marTop w:val="0"/>
          <w:marBottom w:val="0"/>
          <w:divBdr>
            <w:top w:val="none" w:sz="0" w:space="0" w:color="auto"/>
            <w:left w:val="none" w:sz="0" w:space="0" w:color="auto"/>
            <w:bottom w:val="none" w:sz="0" w:space="0" w:color="auto"/>
            <w:right w:val="none" w:sz="0" w:space="0" w:color="auto"/>
          </w:divBdr>
        </w:div>
        <w:div w:id="410129959">
          <w:marLeft w:val="640"/>
          <w:marRight w:val="0"/>
          <w:marTop w:val="0"/>
          <w:marBottom w:val="0"/>
          <w:divBdr>
            <w:top w:val="none" w:sz="0" w:space="0" w:color="auto"/>
            <w:left w:val="none" w:sz="0" w:space="0" w:color="auto"/>
            <w:bottom w:val="none" w:sz="0" w:space="0" w:color="auto"/>
            <w:right w:val="none" w:sz="0" w:space="0" w:color="auto"/>
          </w:divBdr>
        </w:div>
        <w:div w:id="1418163073">
          <w:marLeft w:val="640"/>
          <w:marRight w:val="0"/>
          <w:marTop w:val="0"/>
          <w:marBottom w:val="0"/>
          <w:divBdr>
            <w:top w:val="none" w:sz="0" w:space="0" w:color="auto"/>
            <w:left w:val="none" w:sz="0" w:space="0" w:color="auto"/>
            <w:bottom w:val="none" w:sz="0" w:space="0" w:color="auto"/>
            <w:right w:val="none" w:sz="0" w:space="0" w:color="auto"/>
          </w:divBdr>
        </w:div>
        <w:div w:id="1262490072">
          <w:marLeft w:val="640"/>
          <w:marRight w:val="0"/>
          <w:marTop w:val="0"/>
          <w:marBottom w:val="0"/>
          <w:divBdr>
            <w:top w:val="none" w:sz="0" w:space="0" w:color="auto"/>
            <w:left w:val="none" w:sz="0" w:space="0" w:color="auto"/>
            <w:bottom w:val="none" w:sz="0" w:space="0" w:color="auto"/>
            <w:right w:val="none" w:sz="0" w:space="0" w:color="auto"/>
          </w:divBdr>
        </w:div>
        <w:div w:id="641157121">
          <w:marLeft w:val="640"/>
          <w:marRight w:val="0"/>
          <w:marTop w:val="0"/>
          <w:marBottom w:val="0"/>
          <w:divBdr>
            <w:top w:val="none" w:sz="0" w:space="0" w:color="auto"/>
            <w:left w:val="none" w:sz="0" w:space="0" w:color="auto"/>
            <w:bottom w:val="none" w:sz="0" w:space="0" w:color="auto"/>
            <w:right w:val="none" w:sz="0" w:space="0" w:color="auto"/>
          </w:divBdr>
        </w:div>
        <w:div w:id="1692604308">
          <w:marLeft w:val="640"/>
          <w:marRight w:val="0"/>
          <w:marTop w:val="0"/>
          <w:marBottom w:val="0"/>
          <w:divBdr>
            <w:top w:val="none" w:sz="0" w:space="0" w:color="auto"/>
            <w:left w:val="none" w:sz="0" w:space="0" w:color="auto"/>
            <w:bottom w:val="none" w:sz="0" w:space="0" w:color="auto"/>
            <w:right w:val="none" w:sz="0" w:space="0" w:color="auto"/>
          </w:divBdr>
        </w:div>
        <w:div w:id="146554963">
          <w:marLeft w:val="640"/>
          <w:marRight w:val="0"/>
          <w:marTop w:val="0"/>
          <w:marBottom w:val="0"/>
          <w:divBdr>
            <w:top w:val="none" w:sz="0" w:space="0" w:color="auto"/>
            <w:left w:val="none" w:sz="0" w:space="0" w:color="auto"/>
            <w:bottom w:val="none" w:sz="0" w:space="0" w:color="auto"/>
            <w:right w:val="none" w:sz="0" w:space="0" w:color="auto"/>
          </w:divBdr>
        </w:div>
        <w:div w:id="1132744308">
          <w:marLeft w:val="640"/>
          <w:marRight w:val="0"/>
          <w:marTop w:val="0"/>
          <w:marBottom w:val="0"/>
          <w:divBdr>
            <w:top w:val="none" w:sz="0" w:space="0" w:color="auto"/>
            <w:left w:val="none" w:sz="0" w:space="0" w:color="auto"/>
            <w:bottom w:val="none" w:sz="0" w:space="0" w:color="auto"/>
            <w:right w:val="none" w:sz="0" w:space="0" w:color="auto"/>
          </w:divBdr>
        </w:div>
        <w:div w:id="1284113637">
          <w:marLeft w:val="640"/>
          <w:marRight w:val="0"/>
          <w:marTop w:val="0"/>
          <w:marBottom w:val="0"/>
          <w:divBdr>
            <w:top w:val="none" w:sz="0" w:space="0" w:color="auto"/>
            <w:left w:val="none" w:sz="0" w:space="0" w:color="auto"/>
            <w:bottom w:val="none" w:sz="0" w:space="0" w:color="auto"/>
            <w:right w:val="none" w:sz="0" w:space="0" w:color="auto"/>
          </w:divBdr>
        </w:div>
        <w:div w:id="1409495086">
          <w:marLeft w:val="640"/>
          <w:marRight w:val="0"/>
          <w:marTop w:val="0"/>
          <w:marBottom w:val="0"/>
          <w:divBdr>
            <w:top w:val="none" w:sz="0" w:space="0" w:color="auto"/>
            <w:left w:val="none" w:sz="0" w:space="0" w:color="auto"/>
            <w:bottom w:val="none" w:sz="0" w:space="0" w:color="auto"/>
            <w:right w:val="none" w:sz="0" w:space="0" w:color="auto"/>
          </w:divBdr>
        </w:div>
        <w:div w:id="2021541710">
          <w:marLeft w:val="640"/>
          <w:marRight w:val="0"/>
          <w:marTop w:val="0"/>
          <w:marBottom w:val="0"/>
          <w:divBdr>
            <w:top w:val="none" w:sz="0" w:space="0" w:color="auto"/>
            <w:left w:val="none" w:sz="0" w:space="0" w:color="auto"/>
            <w:bottom w:val="none" w:sz="0" w:space="0" w:color="auto"/>
            <w:right w:val="none" w:sz="0" w:space="0" w:color="auto"/>
          </w:divBdr>
        </w:div>
        <w:div w:id="611861809">
          <w:marLeft w:val="640"/>
          <w:marRight w:val="0"/>
          <w:marTop w:val="0"/>
          <w:marBottom w:val="0"/>
          <w:divBdr>
            <w:top w:val="none" w:sz="0" w:space="0" w:color="auto"/>
            <w:left w:val="none" w:sz="0" w:space="0" w:color="auto"/>
            <w:bottom w:val="none" w:sz="0" w:space="0" w:color="auto"/>
            <w:right w:val="none" w:sz="0" w:space="0" w:color="auto"/>
          </w:divBdr>
        </w:div>
      </w:divsChild>
    </w:div>
    <w:div w:id="361637551">
      <w:bodyDiv w:val="1"/>
      <w:marLeft w:val="0"/>
      <w:marRight w:val="0"/>
      <w:marTop w:val="0"/>
      <w:marBottom w:val="0"/>
      <w:divBdr>
        <w:top w:val="none" w:sz="0" w:space="0" w:color="auto"/>
        <w:left w:val="none" w:sz="0" w:space="0" w:color="auto"/>
        <w:bottom w:val="none" w:sz="0" w:space="0" w:color="auto"/>
        <w:right w:val="none" w:sz="0" w:space="0" w:color="auto"/>
      </w:divBdr>
      <w:divsChild>
        <w:div w:id="1134179572">
          <w:marLeft w:val="640"/>
          <w:marRight w:val="0"/>
          <w:marTop w:val="0"/>
          <w:marBottom w:val="0"/>
          <w:divBdr>
            <w:top w:val="none" w:sz="0" w:space="0" w:color="auto"/>
            <w:left w:val="none" w:sz="0" w:space="0" w:color="auto"/>
            <w:bottom w:val="none" w:sz="0" w:space="0" w:color="auto"/>
            <w:right w:val="none" w:sz="0" w:space="0" w:color="auto"/>
          </w:divBdr>
        </w:div>
        <w:div w:id="81802481">
          <w:marLeft w:val="640"/>
          <w:marRight w:val="0"/>
          <w:marTop w:val="0"/>
          <w:marBottom w:val="0"/>
          <w:divBdr>
            <w:top w:val="none" w:sz="0" w:space="0" w:color="auto"/>
            <w:left w:val="none" w:sz="0" w:space="0" w:color="auto"/>
            <w:bottom w:val="none" w:sz="0" w:space="0" w:color="auto"/>
            <w:right w:val="none" w:sz="0" w:space="0" w:color="auto"/>
          </w:divBdr>
        </w:div>
        <w:div w:id="300232202">
          <w:marLeft w:val="640"/>
          <w:marRight w:val="0"/>
          <w:marTop w:val="0"/>
          <w:marBottom w:val="0"/>
          <w:divBdr>
            <w:top w:val="none" w:sz="0" w:space="0" w:color="auto"/>
            <w:left w:val="none" w:sz="0" w:space="0" w:color="auto"/>
            <w:bottom w:val="none" w:sz="0" w:space="0" w:color="auto"/>
            <w:right w:val="none" w:sz="0" w:space="0" w:color="auto"/>
          </w:divBdr>
        </w:div>
        <w:div w:id="1437483434">
          <w:marLeft w:val="640"/>
          <w:marRight w:val="0"/>
          <w:marTop w:val="0"/>
          <w:marBottom w:val="0"/>
          <w:divBdr>
            <w:top w:val="none" w:sz="0" w:space="0" w:color="auto"/>
            <w:left w:val="none" w:sz="0" w:space="0" w:color="auto"/>
            <w:bottom w:val="none" w:sz="0" w:space="0" w:color="auto"/>
            <w:right w:val="none" w:sz="0" w:space="0" w:color="auto"/>
          </w:divBdr>
        </w:div>
        <w:div w:id="866021772">
          <w:marLeft w:val="640"/>
          <w:marRight w:val="0"/>
          <w:marTop w:val="0"/>
          <w:marBottom w:val="0"/>
          <w:divBdr>
            <w:top w:val="none" w:sz="0" w:space="0" w:color="auto"/>
            <w:left w:val="none" w:sz="0" w:space="0" w:color="auto"/>
            <w:bottom w:val="none" w:sz="0" w:space="0" w:color="auto"/>
            <w:right w:val="none" w:sz="0" w:space="0" w:color="auto"/>
          </w:divBdr>
        </w:div>
        <w:div w:id="548960507">
          <w:marLeft w:val="640"/>
          <w:marRight w:val="0"/>
          <w:marTop w:val="0"/>
          <w:marBottom w:val="0"/>
          <w:divBdr>
            <w:top w:val="none" w:sz="0" w:space="0" w:color="auto"/>
            <w:left w:val="none" w:sz="0" w:space="0" w:color="auto"/>
            <w:bottom w:val="none" w:sz="0" w:space="0" w:color="auto"/>
            <w:right w:val="none" w:sz="0" w:space="0" w:color="auto"/>
          </w:divBdr>
        </w:div>
        <w:div w:id="1801722212">
          <w:marLeft w:val="640"/>
          <w:marRight w:val="0"/>
          <w:marTop w:val="0"/>
          <w:marBottom w:val="0"/>
          <w:divBdr>
            <w:top w:val="none" w:sz="0" w:space="0" w:color="auto"/>
            <w:left w:val="none" w:sz="0" w:space="0" w:color="auto"/>
            <w:bottom w:val="none" w:sz="0" w:space="0" w:color="auto"/>
            <w:right w:val="none" w:sz="0" w:space="0" w:color="auto"/>
          </w:divBdr>
        </w:div>
        <w:div w:id="611476990">
          <w:marLeft w:val="640"/>
          <w:marRight w:val="0"/>
          <w:marTop w:val="0"/>
          <w:marBottom w:val="0"/>
          <w:divBdr>
            <w:top w:val="none" w:sz="0" w:space="0" w:color="auto"/>
            <w:left w:val="none" w:sz="0" w:space="0" w:color="auto"/>
            <w:bottom w:val="none" w:sz="0" w:space="0" w:color="auto"/>
            <w:right w:val="none" w:sz="0" w:space="0" w:color="auto"/>
          </w:divBdr>
        </w:div>
        <w:div w:id="1613825660">
          <w:marLeft w:val="640"/>
          <w:marRight w:val="0"/>
          <w:marTop w:val="0"/>
          <w:marBottom w:val="0"/>
          <w:divBdr>
            <w:top w:val="none" w:sz="0" w:space="0" w:color="auto"/>
            <w:left w:val="none" w:sz="0" w:space="0" w:color="auto"/>
            <w:bottom w:val="none" w:sz="0" w:space="0" w:color="auto"/>
            <w:right w:val="none" w:sz="0" w:space="0" w:color="auto"/>
          </w:divBdr>
        </w:div>
        <w:div w:id="1452826210">
          <w:marLeft w:val="640"/>
          <w:marRight w:val="0"/>
          <w:marTop w:val="0"/>
          <w:marBottom w:val="0"/>
          <w:divBdr>
            <w:top w:val="none" w:sz="0" w:space="0" w:color="auto"/>
            <w:left w:val="none" w:sz="0" w:space="0" w:color="auto"/>
            <w:bottom w:val="none" w:sz="0" w:space="0" w:color="auto"/>
            <w:right w:val="none" w:sz="0" w:space="0" w:color="auto"/>
          </w:divBdr>
        </w:div>
        <w:div w:id="35545936">
          <w:marLeft w:val="640"/>
          <w:marRight w:val="0"/>
          <w:marTop w:val="0"/>
          <w:marBottom w:val="0"/>
          <w:divBdr>
            <w:top w:val="none" w:sz="0" w:space="0" w:color="auto"/>
            <w:left w:val="none" w:sz="0" w:space="0" w:color="auto"/>
            <w:bottom w:val="none" w:sz="0" w:space="0" w:color="auto"/>
            <w:right w:val="none" w:sz="0" w:space="0" w:color="auto"/>
          </w:divBdr>
        </w:div>
        <w:div w:id="734006684">
          <w:marLeft w:val="640"/>
          <w:marRight w:val="0"/>
          <w:marTop w:val="0"/>
          <w:marBottom w:val="0"/>
          <w:divBdr>
            <w:top w:val="none" w:sz="0" w:space="0" w:color="auto"/>
            <w:left w:val="none" w:sz="0" w:space="0" w:color="auto"/>
            <w:bottom w:val="none" w:sz="0" w:space="0" w:color="auto"/>
            <w:right w:val="none" w:sz="0" w:space="0" w:color="auto"/>
          </w:divBdr>
        </w:div>
        <w:div w:id="440347253">
          <w:marLeft w:val="640"/>
          <w:marRight w:val="0"/>
          <w:marTop w:val="0"/>
          <w:marBottom w:val="0"/>
          <w:divBdr>
            <w:top w:val="none" w:sz="0" w:space="0" w:color="auto"/>
            <w:left w:val="none" w:sz="0" w:space="0" w:color="auto"/>
            <w:bottom w:val="none" w:sz="0" w:space="0" w:color="auto"/>
            <w:right w:val="none" w:sz="0" w:space="0" w:color="auto"/>
          </w:divBdr>
        </w:div>
        <w:div w:id="1562907980">
          <w:marLeft w:val="640"/>
          <w:marRight w:val="0"/>
          <w:marTop w:val="0"/>
          <w:marBottom w:val="0"/>
          <w:divBdr>
            <w:top w:val="none" w:sz="0" w:space="0" w:color="auto"/>
            <w:left w:val="none" w:sz="0" w:space="0" w:color="auto"/>
            <w:bottom w:val="none" w:sz="0" w:space="0" w:color="auto"/>
            <w:right w:val="none" w:sz="0" w:space="0" w:color="auto"/>
          </w:divBdr>
        </w:div>
        <w:div w:id="110364144">
          <w:marLeft w:val="640"/>
          <w:marRight w:val="0"/>
          <w:marTop w:val="0"/>
          <w:marBottom w:val="0"/>
          <w:divBdr>
            <w:top w:val="none" w:sz="0" w:space="0" w:color="auto"/>
            <w:left w:val="none" w:sz="0" w:space="0" w:color="auto"/>
            <w:bottom w:val="none" w:sz="0" w:space="0" w:color="auto"/>
            <w:right w:val="none" w:sz="0" w:space="0" w:color="auto"/>
          </w:divBdr>
        </w:div>
        <w:div w:id="1293904489">
          <w:marLeft w:val="640"/>
          <w:marRight w:val="0"/>
          <w:marTop w:val="0"/>
          <w:marBottom w:val="0"/>
          <w:divBdr>
            <w:top w:val="none" w:sz="0" w:space="0" w:color="auto"/>
            <w:left w:val="none" w:sz="0" w:space="0" w:color="auto"/>
            <w:bottom w:val="none" w:sz="0" w:space="0" w:color="auto"/>
            <w:right w:val="none" w:sz="0" w:space="0" w:color="auto"/>
          </w:divBdr>
        </w:div>
        <w:div w:id="1891765799">
          <w:marLeft w:val="640"/>
          <w:marRight w:val="0"/>
          <w:marTop w:val="0"/>
          <w:marBottom w:val="0"/>
          <w:divBdr>
            <w:top w:val="none" w:sz="0" w:space="0" w:color="auto"/>
            <w:left w:val="none" w:sz="0" w:space="0" w:color="auto"/>
            <w:bottom w:val="none" w:sz="0" w:space="0" w:color="auto"/>
            <w:right w:val="none" w:sz="0" w:space="0" w:color="auto"/>
          </w:divBdr>
        </w:div>
        <w:div w:id="2042395261">
          <w:marLeft w:val="640"/>
          <w:marRight w:val="0"/>
          <w:marTop w:val="0"/>
          <w:marBottom w:val="0"/>
          <w:divBdr>
            <w:top w:val="none" w:sz="0" w:space="0" w:color="auto"/>
            <w:left w:val="none" w:sz="0" w:space="0" w:color="auto"/>
            <w:bottom w:val="none" w:sz="0" w:space="0" w:color="auto"/>
            <w:right w:val="none" w:sz="0" w:space="0" w:color="auto"/>
          </w:divBdr>
        </w:div>
        <w:div w:id="1105151988">
          <w:marLeft w:val="640"/>
          <w:marRight w:val="0"/>
          <w:marTop w:val="0"/>
          <w:marBottom w:val="0"/>
          <w:divBdr>
            <w:top w:val="none" w:sz="0" w:space="0" w:color="auto"/>
            <w:left w:val="none" w:sz="0" w:space="0" w:color="auto"/>
            <w:bottom w:val="none" w:sz="0" w:space="0" w:color="auto"/>
            <w:right w:val="none" w:sz="0" w:space="0" w:color="auto"/>
          </w:divBdr>
        </w:div>
        <w:div w:id="1897204154">
          <w:marLeft w:val="640"/>
          <w:marRight w:val="0"/>
          <w:marTop w:val="0"/>
          <w:marBottom w:val="0"/>
          <w:divBdr>
            <w:top w:val="none" w:sz="0" w:space="0" w:color="auto"/>
            <w:left w:val="none" w:sz="0" w:space="0" w:color="auto"/>
            <w:bottom w:val="none" w:sz="0" w:space="0" w:color="auto"/>
            <w:right w:val="none" w:sz="0" w:space="0" w:color="auto"/>
          </w:divBdr>
        </w:div>
        <w:div w:id="1109548379">
          <w:marLeft w:val="640"/>
          <w:marRight w:val="0"/>
          <w:marTop w:val="0"/>
          <w:marBottom w:val="0"/>
          <w:divBdr>
            <w:top w:val="none" w:sz="0" w:space="0" w:color="auto"/>
            <w:left w:val="none" w:sz="0" w:space="0" w:color="auto"/>
            <w:bottom w:val="none" w:sz="0" w:space="0" w:color="auto"/>
            <w:right w:val="none" w:sz="0" w:space="0" w:color="auto"/>
          </w:divBdr>
        </w:div>
        <w:div w:id="48768789">
          <w:marLeft w:val="640"/>
          <w:marRight w:val="0"/>
          <w:marTop w:val="0"/>
          <w:marBottom w:val="0"/>
          <w:divBdr>
            <w:top w:val="none" w:sz="0" w:space="0" w:color="auto"/>
            <w:left w:val="none" w:sz="0" w:space="0" w:color="auto"/>
            <w:bottom w:val="none" w:sz="0" w:space="0" w:color="auto"/>
            <w:right w:val="none" w:sz="0" w:space="0" w:color="auto"/>
          </w:divBdr>
        </w:div>
        <w:div w:id="1912811453">
          <w:marLeft w:val="640"/>
          <w:marRight w:val="0"/>
          <w:marTop w:val="0"/>
          <w:marBottom w:val="0"/>
          <w:divBdr>
            <w:top w:val="none" w:sz="0" w:space="0" w:color="auto"/>
            <w:left w:val="none" w:sz="0" w:space="0" w:color="auto"/>
            <w:bottom w:val="none" w:sz="0" w:space="0" w:color="auto"/>
            <w:right w:val="none" w:sz="0" w:space="0" w:color="auto"/>
          </w:divBdr>
        </w:div>
        <w:div w:id="84614807">
          <w:marLeft w:val="640"/>
          <w:marRight w:val="0"/>
          <w:marTop w:val="0"/>
          <w:marBottom w:val="0"/>
          <w:divBdr>
            <w:top w:val="none" w:sz="0" w:space="0" w:color="auto"/>
            <w:left w:val="none" w:sz="0" w:space="0" w:color="auto"/>
            <w:bottom w:val="none" w:sz="0" w:space="0" w:color="auto"/>
            <w:right w:val="none" w:sz="0" w:space="0" w:color="auto"/>
          </w:divBdr>
        </w:div>
        <w:div w:id="195432488">
          <w:marLeft w:val="640"/>
          <w:marRight w:val="0"/>
          <w:marTop w:val="0"/>
          <w:marBottom w:val="0"/>
          <w:divBdr>
            <w:top w:val="none" w:sz="0" w:space="0" w:color="auto"/>
            <w:left w:val="none" w:sz="0" w:space="0" w:color="auto"/>
            <w:bottom w:val="none" w:sz="0" w:space="0" w:color="auto"/>
            <w:right w:val="none" w:sz="0" w:space="0" w:color="auto"/>
          </w:divBdr>
        </w:div>
        <w:div w:id="1516073537">
          <w:marLeft w:val="640"/>
          <w:marRight w:val="0"/>
          <w:marTop w:val="0"/>
          <w:marBottom w:val="0"/>
          <w:divBdr>
            <w:top w:val="none" w:sz="0" w:space="0" w:color="auto"/>
            <w:left w:val="none" w:sz="0" w:space="0" w:color="auto"/>
            <w:bottom w:val="none" w:sz="0" w:space="0" w:color="auto"/>
            <w:right w:val="none" w:sz="0" w:space="0" w:color="auto"/>
          </w:divBdr>
        </w:div>
        <w:div w:id="1560703774">
          <w:marLeft w:val="640"/>
          <w:marRight w:val="0"/>
          <w:marTop w:val="0"/>
          <w:marBottom w:val="0"/>
          <w:divBdr>
            <w:top w:val="none" w:sz="0" w:space="0" w:color="auto"/>
            <w:left w:val="none" w:sz="0" w:space="0" w:color="auto"/>
            <w:bottom w:val="none" w:sz="0" w:space="0" w:color="auto"/>
            <w:right w:val="none" w:sz="0" w:space="0" w:color="auto"/>
          </w:divBdr>
        </w:div>
        <w:div w:id="1952928927">
          <w:marLeft w:val="640"/>
          <w:marRight w:val="0"/>
          <w:marTop w:val="0"/>
          <w:marBottom w:val="0"/>
          <w:divBdr>
            <w:top w:val="none" w:sz="0" w:space="0" w:color="auto"/>
            <w:left w:val="none" w:sz="0" w:space="0" w:color="auto"/>
            <w:bottom w:val="none" w:sz="0" w:space="0" w:color="auto"/>
            <w:right w:val="none" w:sz="0" w:space="0" w:color="auto"/>
          </w:divBdr>
        </w:div>
        <w:div w:id="2128693672">
          <w:marLeft w:val="640"/>
          <w:marRight w:val="0"/>
          <w:marTop w:val="0"/>
          <w:marBottom w:val="0"/>
          <w:divBdr>
            <w:top w:val="none" w:sz="0" w:space="0" w:color="auto"/>
            <w:left w:val="none" w:sz="0" w:space="0" w:color="auto"/>
            <w:bottom w:val="none" w:sz="0" w:space="0" w:color="auto"/>
            <w:right w:val="none" w:sz="0" w:space="0" w:color="auto"/>
          </w:divBdr>
        </w:div>
        <w:div w:id="1495756376">
          <w:marLeft w:val="640"/>
          <w:marRight w:val="0"/>
          <w:marTop w:val="0"/>
          <w:marBottom w:val="0"/>
          <w:divBdr>
            <w:top w:val="none" w:sz="0" w:space="0" w:color="auto"/>
            <w:left w:val="none" w:sz="0" w:space="0" w:color="auto"/>
            <w:bottom w:val="none" w:sz="0" w:space="0" w:color="auto"/>
            <w:right w:val="none" w:sz="0" w:space="0" w:color="auto"/>
          </w:divBdr>
        </w:div>
        <w:div w:id="1458916094">
          <w:marLeft w:val="640"/>
          <w:marRight w:val="0"/>
          <w:marTop w:val="0"/>
          <w:marBottom w:val="0"/>
          <w:divBdr>
            <w:top w:val="none" w:sz="0" w:space="0" w:color="auto"/>
            <w:left w:val="none" w:sz="0" w:space="0" w:color="auto"/>
            <w:bottom w:val="none" w:sz="0" w:space="0" w:color="auto"/>
            <w:right w:val="none" w:sz="0" w:space="0" w:color="auto"/>
          </w:divBdr>
        </w:div>
        <w:div w:id="559294264">
          <w:marLeft w:val="640"/>
          <w:marRight w:val="0"/>
          <w:marTop w:val="0"/>
          <w:marBottom w:val="0"/>
          <w:divBdr>
            <w:top w:val="none" w:sz="0" w:space="0" w:color="auto"/>
            <w:left w:val="none" w:sz="0" w:space="0" w:color="auto"/>
            <w:bottom w:val="none" w:sz="0" w:space="0" w:color="auto"/>
            <w:right w:val="none" w:sz="0" w:space="0" w:color="auto"/>
          </w:divBdr>
        </w:div>
        <w:div w:id="864103441">
          <w:marLeft w:val="640"/>
          <w:marRight w:val="0"/>
          <w:marTop w:val="0"/>
          <w:marBottom w:val="0"/>
          <w:divBdr>
            <w:top w:val="none" w:sz="0" w:space="0" w:color="auto"/>
            <w:left w:val="none" w:sz="0" w:space="0" w:color="auto"/>
            <w:bottom w:val="none" w:sz="0" w:space="0" w:color="auto"/>
            <w:right w:val="none" w:sz="0" w:space="0" w:color="auto"/>
          </w:divBdr>
        </w:div>
        <w:div w:id="478620215">
          <w:marLeft w:val="640"/>
          <w:marRight w:val="0"/>
          <w:marTop w:val="0"/>
          <w:marBottom w:val="0"/>
          <w:divBdr>
            <w:top w:val="none" w:sz="0" w:space="0" w:color="auto"/>
            <w:left w:val="none" w:sz="0" w:space="0" w:color="auto"/>
            <w:bottom w:val="none" w:sz="0" w:space="0" w:color="auto"/>
            <w:right w:val="none" w:sz="0" w:space="0" w:color="auto"/>
          </w:divBdr>
        </w:div>
        <w:div w:id="623852513">
          <w:marLeft w:val="640"/>
          <w:marRight w:val="0"/>
          <w:marTop w:val="0"/>
          <w:marBottom w:val="0"/>
          <w:divBdr>
            <w:top w:val="none" w:sz="0" w:space="0" w:color="auto"/>
            <w:left w:val="none" w:sz="0" w:space="0" w:color="auto"/>
            <w:bottom w:val="none" w:sz="0" w:space="0" w:color="auto"/>
            <w:right w:val="none" w:sz="0" w:space="0" w:color="auto"/>
          </w:divBdr>
        </w:div>
        <w:div w:id="1246911856">
          <w:marLeft w:val="640"/>
          <w:marRight w:val="0"/>
          <w:marTop w:val="0"/>
          <w:marBottom w:val="0"/>
          <w:divBdr>
            <w:top w:val="none" w:sz="0" w:space="0" w:color="auto"/>
            <w:left w:val="none" w:sz="0" w:space="0" w:color="auto"/>
            <w:bottom w:val="none" w:sz="0" w:space="0" w:color="auto"/>
            <w:right w:val="none" w:sz="0" w:space="0" w:color="auto"/>
          </w:divBdr>
        </w:div>
        <w:div w:id="684555857">
          <w:marLeft w:val="640"/>
          <w:marRight w:val="0"/>
          <w:marTop w:val="0"/>
          <w:marBottom w:val="0"/>
          <w:divBdr>
            <w:top w:val="none" w:sz="0" w:space="0" w:color="auto"/>
            <w:left w:val="none" w:sz="0" w:space="0" w:color="auto"/>
            <w:bottom w:val="none" w:sz="0" w:space="0" w:color="auto"/>
            <w:right w:val="none" w:sz="0" w:space="0" w:color="auto"/>
          </w:divBdr>
        </w:div>
        <w:div w:id="381254787">
          <w:marLeft w:val="640"/>
          <w:marRight w:val="0"/>
          <w:marTop w:val="0"/>
          <w:marBottom w:val="0"/>
          <w:divBdr>
            <w:top w:val="none" w:sz="0" w:space="0" w:color="auto"/>
            <w:left w:val="none" w:sz="0" w:space="0" w:color="auto"/>
            <w:bottom w:val="none" w:sz="0" w:space="0" w:color="auto"/>
            <w:right w:val="none" w:sz="0" w:space="0" w:color="auto"/>
          </w:divBdr>
        </w:div>
        <w:div w:id="1838185611">
          <w:marLeft w:val="640"/>
          <w:marRight w:val="0"/>
          <w:marTop w:val="0"/>
          <w:marBottom w:val="0"/>
          <w:divBdr>
            <w:top w:val="none" w:sz="0" w:space="0" w:color="auto"/>
            <w:left w:val="none" w:sz="0" w:space="0" w:color="auto"/>
            <w:bottom w:val="none" w:sz="0" w:space="0" w:color="auto"/>
            <w:right w:val="none" w:sz="0" w:space="0" w:color="auto"/>
          </w:divBdr>
        </w:div>
        <w:div w:id="107506058">
          <w:marLeft w:val="640"/>
          <w:marRight w:val="0"/>
          <w:marTop w:val="0"/>
          <w:marBottom w:val="0"/>
          <w:divBdr>
            <w:top w:val="none" w:sz="0" w:space="0" w:color="auto"/>
            <w:left w:val="none" w:sz="0" w:space="0" w:color="auto"/>
            <w:bottom w:val="none" w:sz="0" w:space="0" w:color="auto"/>
            <w:right w:val="none" w:sz="0" w:space="0" w:color="auto"/>
          </w:divBdr>
        </w:div>
        <w:div w:id="2083091324">
          <w:marLeft w:val="640"/>
          <w:marRight w:val="0"/>
          <w:marTop w:val="0"/>
          <w:marBottom w:val="0"/>
          <w:divBdr>
            <w:top w:val="none" w:sz="0" w:space="0" w:color="auto"/>
            <w:left w:val="none" w:sz="0" w:space="0" w:color="auto"/>
            <w:bottom w:val="none" w:sz="0" w:space="0" w:color="auto"/>
            <w:right w:val="none" w:sz="0" w:space="0" w:color="auto"/>
          </w:divBdr>
        </w:div>
        <w:div w:id="396168063">
          <w:marLeft w:val="640"/>
          <w:marRight w:val="0"/>
          <w:marTop w:val="0"/>
          <w:marBottom w:val="0"/>
          <w:divBdr>
            <w:top w:val="none" w:sz="0" w:space="0" w:color="auto"/>
            <w:left w:val="none" w:sz="0" w:space="0" w:color="auto"/>
            <w:bottom w:val="none" w:sz="0" w:space="0" w:color="auto"/>
            <w:right w:val="none" w:sz="0" w:space="0" w:color="auto"/>
          </w:divBdr>
        </w:div>
        <w:div w:id="592712532">
          <w:marLeft w:val="640"/>
          <w:marRight w:val="0"/>
          <w:marTop w:val="0"/>
          <w:marBottom w:val="0"/>
          <w:divBdr>
            <w:top w:val="none" w:sz="0" w:space="0" w:color="auto"/>
            <w:left w:val="none" w:sz="0" w:space="0" w:color="auto"/>
            <w:bottom w:val="none" w:sz="0" w:space="0" w:color="auto"/>
            <w:right w:val="none" w:sz="0" w:space="0" w:color="auto"/>
          </w:divBdr>
        </w:div>
        <w:div w:id="459343634">
          <w:marLeft w:val="640"/>
          <w:marRight w:val="0"/>
          <w:marTop w:val="0"/>
          <w:marBottom w:val="0"/>
          <w:divBdr>
            <w:top w:val="none" w:sz="0" w:space="0" w:color="auto"/>
            <w:left w:val="none" w:sz="0" w:space="0" w:color="auto"/>
            <w:bottom w:val="none" w:sz="0" w:space="0" w:color="auto"/>
            <w:right w:val="none" w:sz="0" w:space="0" w:color="auto"/>
          </w:divBdr>
        </w:div>
        <w:div w:id="927230493">
          <w:marLeft w:val="640"/>
          <w:marRight w:val="0"/>
          <w:marTop w:val="0"/>
          <w:marBottom w:val="0"/>
          <w:divBdr>
            <w:top w:val="none" w:sz="0" w:space="0" w:color="auto"/>
            <w:left w:val="none" w:sz="0" w:space="0" w:color="auto"/>
            <w:bottom w:val="none" w:sz="0" w:space="0" w:color="auto"/>
            <w:right w:val="none" w:sz="0" w:space="0" w:color="auto"/>
          </w:divBdr>
        </w:div>
        <w:div w:id="58940993">
          <w:marLeft w:val="640"/>
          <w:marRight w:val="0"/>
          <w:marTop w:val="0"/>
          <w:marBottom w:val="0"/>
          <w:divBdr>
            <w:top w:val="none" w:sz="0" w:space="0" w:color="auto"/>
            <w:left w:val="none" w:sz="0" w:space="0" w:color="auto"/>
            <w:bottom w:val="none" w:sz="0" w:space="0" w:color="auto"/>
            <w:right w:val="none" w:sz="0" w:space="0" w:color="auto"/>
          </w:divBdr>
        </w:div>
        <w:div w:id="355352637">
          <w:marLeft w:val="640"/>
          <w:marRight w:val="0"/>
          <w:marTop w:val="0"/>
          <w:marBottom w:val="0"/>
          <w:divBdr>
            <w:top w:val="none" w:sz="0" w:space="0" w:color="auto"/>
            <w:left w:val="none" w:sz="0" w:space="0" w:color="auto"/>
            <w:bottom w:val="none" w:sz="0" w:space="0" w:color="auto"/>
            <w:right w:val="none" w:sz="0" w:space="0" w:color="auto"/>
          </w:divBdr>
        </w:div>
        <w:div w:id="2092190915">
          <w:marLeft w:val="640"/>
          <w:marRight w:val="0"/>
          <w:marTop w:val="0"/>
          <w:marBottom w:val="0"/>
          <w:divBdr>
            <w:top w:val="none" w:sz="0" w:space="0" w:color="auto"/>
            <w:left w:val="none" w:sz="0" w:space="0" w:color="auto"/>
            <w:bottom w:val="none" w:sz="0" w:space="0" w:color="auto"/>
            <w:right w:val="none" w:sz="0" w:space="0" w:color="auto"/>
          </w:divBdr>
        </w:div>
        <w:div w:id="1769615122">
          <w:marLeft w:val="640"/>
          <w:marRight w:val="0"/>
          <w:marTop w:val="0"/>
          <w:marBottom w:val="0"/>
          <w:divBdr>
            <w:top w:val="none" w:sz="0" w:space="0" w:color="auto"/>
            <w:left w:val="none" w:sz="0" w:space="0" w:color="auto"/>
            <w:bottom w:val="none" w:sz="0" w:space="0" w:color="auto"/>
            <w:right w:val="none" w:sz="0" w:space="0" w:color="auto"/>
          </w:divBdr>
        </w:div>
        <w:div w:id="1431314882">
          <w:marLeft w:val="640"/>
          <w:marRight w:val="0"/>
          <w:marTop w:val="0"/>
          <w:marBottom w:val="0"/>
          <w:divBdr>
            <w:top w:val="none" w:sz="0" w:space="0" w:color="auto"/>
            <w:left w:val="none" w:sz="0" w:space="0" w:color="auto"/>
            <w:bottom w:val="none" w:sz="0" w:space="0" w:color="auto"/>
            <w:right w:val="none" w:sz="0" w:space="0" w:color="auto"/>
          </w:divBdr>
        </w:div>
        <w:div w:id="863179216">
          <w:marLeft w:val="640"/>
          <w:marRight w:val="0"/>
          <w:marTop w:val="0"/>
          <w:marBottom w:val="0"/>
          <w:divBdr>
            <w:top w:val="none" w:sz="0" w:space="0" w:color="auto"/>
            <w:left w:val="none" w:sz="0" w:space="0" w:color="auto"/>
            <w:bottom w:val="none" w:sz="0" w:space="0" w:color="auto"/>
            <w:right w:val="none" w:sz="0" w:space="0" w:color="auto"/>
          </w:divBdr>
        </w:div>
        <w:div w:id="1521816978">
          <w:marLeft w:val="640"/>
          <w:marRight w:val="0"/>
          <w:marTop w:val="0"/>
          <w:marBottom w:val="0"/>
          <w:divBdr>
            <w:top w:val="none" w:sz="0" w:space="0" w:color="auto"/>
            <w:left w:val="none" w:sz="0" w:space="0" w:color="auto"/>
            <w:bottom w:val="none" w:sz="0" w:space="0" w:color="auto"/>
            <w:right w:val="none" w:sz="0" w:space="0" w:color="auto"/>
          </w:divBdr>
        </w:div>
        <w:div w:id="311057365">
          <w:marLeft w:val="640"/>
          <w:marRight w:val="0"/>
          <w:marTop w:val="0"/>
          <w:marBottom w:val="0"/>
          <w:divBdr>
            <w:top w:val="none" w:sz="0" w:space="0" w:color="auto"/>
            <w:left w:val="none" w:sz="0" w:space="0" w:color="auto"/>
            <w:bottom w:val="none" w:sz="0" w:space="0" w:color="auto"/>
            <w:right w:val="none" w:sz="0" w:space="0" w:color="auto"/>
          </w:divBdr>
        </w:div>
        <w:div w:id="286861040">
          <w:marLeft w:val="640"/>
          <w:marRight w:val="0"/>
          <w:marTop w:val="0"/>
          <w:marBottom w:val="0"/>
          <w:divBdr>
            <w:top w:val="none" w:sz="0" w:space="0" w:color="auto"/>
            <w:left w:val="none" w:sz="0" w:space="0" w:color="auto"/>
            <w:bottom w:val="none" w:sz="0" w:space="0" w:color="auto"/>
            <w:right w:val="none" w:sz="0" w:space="0" w:color="auto"/>
          </w:divBdr>
        </w:div>
        <w:div w:id="1492791460">
          <w:marLeft w:val="640"/>
          <w:marRight w:val="0"/>
          <w:marTop w:val="0"/>
          <w:marBottom w:val="0"/>
          <w:divBdr>
            <w:top w:val="none" w:sz="0" w:space="0" w:color="auto"/>
            <w:left w:val="none" w:sz="0" w:space="0" w:color="auto"/>
            <w:bottom w:val="none" w:sz="0" w:space="0" w:color="auto"/>
            <w:right w:val="none" w:sz="0" w:space="0" w:color="auto"/>
          </w:divBdr>
        </w:div>
        <w:div w:id="349064766">
          <w:marLeft w:val="640"/>
          <w:marRight w:val="0"/>
          <w:marTop w:val="0"/>
          <w:marBottom w:val="0"/>
          <w:divBdr>
            <w:top w:val="none" w:sz="0" w:space="0" w:color="auto"/>
            <w:left w:val="none" w:sz="0" w:space="0" w:color="auto"/>
            <w:bottom w:val="none" w:sz="0" w:space="0" w:color="auto"/>
            <w:right w:val="none" w:sz="0" w:space="0" w:color="auto"/>
          </w:divBdr>
        </w:div>
        <w:div w:id="841970518">
          <w:marLeft w:val="640"/>
          <w:marRight w:val="0"/>
          <w:marTop w:val="0"/>
          <w:marBottom w:val="0"/>
          <w:divBdr>
            <w:top w:val="none" w:sz="0" w:space="0" w:color="auto"/>
            <w:left w:val="none" w:sz="0" w:space="0" w:color="auto"/>
            <w:bottom w:val="none" w:sz="0" w:space="0" w:color="auto"/>
            <w:right w:val="none" w:sz="0" w:space="0" w:color="auto"/>
          </w:divBdr>
        </w:div>
        <w:div w:id="1208488564">
          <w:marLeft w:val="640"/>
          <w:marRight w:val="0"/>
          <w:marTop w:val="0"/>
          <w:marBottom w:val="0"/>
          <w:divBdr>
            <w:top w:val="none" w:sz="0" w:space="0" w:color="auto"/>
            <w:left w:val="none" w:sz="0" w:space="0" w:color="auto"/>
            <w:bottom w:val="none" w:sz="0" w:space="0" w:color="auto"/>
            <w:right w:val="none" w:sz="0" w:space="0" w:color="auto"/>
          </w:divBdr>
        </w:div>
        <w:div w:id="61683524">
          <w:marLeft w:val="640"/>
          <w:marRight w:val="0"/>
          <w:marTop w:val="0"/>
          <w:marBottom w:val="0"/>
          <w:divBdr>
            <w:top w:val="none" w:sz="0" w:space="0" w:color="auto"/>
            <w:left w:val="none" w:sz="0" w:space="0" w:color="auto"/>
            <w:bottom w:val="none" w:sz="0" w:space="0" w:color="auto"/>
            <w:right w:val="none" w:sz="0" w:space="0" w:color="auto"/>
          </w:divBdr>
        </w:div>
        <w:div w:id="889272376">
          <w:marLeft w:val="640"/>
          <w:marRight w:val="0"/>
          <w:marTop w:val="0"/>
          <w:marBottom w:val="0"/>
          <w:divBdr>
            <w:top w:val="none" w:sz="0" w:space="0" w:color="auto"/>
            <w:left w:val="none" w:sz="0" w:space="0" w:color="auto"/>
            <w:bottom w:val="none" w:sz="0" w:space="0" w:color="auto"/>
            <w:right w:val="none" w:sz="0" w:space="0" w:color="auto"/>
          </w:divBdr>
        </w:div>
        <w:div w:id="1137916978">
          <w:marLeft w:val="640"/>
          <w:marRight w:val="0"/>
          <w:marTop w:val="0"/>
          <w:marBottom w:val="0"/>
          <w:divBdr>
            <w:top w:val="none" w:sz="0" w:space="0" w:color="auto"/>
            <w:left w:val="none" w:sz="0" w:space="0" w:color="auto"/>
            <w:bottom w:val="none" w:sz="0" w:space="0" w:color="auto"/>
            <w:right w:val="none" w:sz="0" w:space="0" w:color="auto"/>
          </w:divBdr>
        </w:div>
        <w:div w:id="1709379051">
          <w:marLeft w:val="640"/>
          <w:marRight w:val="0"/>
          <w:marTop w:val="0"/>
          <w:marBottom w:val="0"/>
          <w:divBdr>
            <w:top w:val="none" w:sz="0" w:space="0" w:color="auto"/>
            <w:left w:val="none" w:sz="0" w:space="0" w:color="auto"/>
            <w:bottom w:val="none" w:sz="0" w:space="0" w:color="auto"/>
            <w:right w:val="none" w:sz="0" w:space="0" w:color="auto"/>
          </w:divBdr>
        </w:div>
        <w:div w:id="97726189">
          <w:marLeft w:val="640"/>
          <w:marRight w:val="0"/>
          <w:marTop w:val="0"/>
          <w:marBottom w:val="0"/>
          <w:divBdr>
            <w:top w:val="none" w:sz="0" w:space="0" w:color="auto"/>
            <w:left w:val="none" w:sz="0" w:space="0" w:color="auto"/>
            <w:bottom w:val="none" w:sz="0" w:space="0" w:color="auto"/>
            <w:right w:val="none" w:sz="0" w:space="0" w:color="auto"/>
          </w:divBdr>
        </w:div>
        <w:div w:id="1402409970">
          <w:marLeft w:val="640"/>
          <w:marRight w:val="0"/>
          <w:marTop w:val="0"/>
          <w:marBottom w:val="0"/>
          <w:divBdr>
            <w:top w:val="none" w:sz="0" w:space="0" w:color="auto"/>
            <w:left w:val="none" w:sz="0" w:space="0" w:color="auto"/>
            <w:bottom w:val="none" w:sz="0" w:space="0" w:color="auto"/>
            <w:right w:val="none" w:sz="0" w:space="0" w:color="auto"/>
          </w:divBdr>
        </w:div>
        <w:div w:id="822237108">
          <w:marLeft w:val="640"/>
          <w:marRight w:val="0"/>
          <w:marTop w:val="0"/>
          <w:marBottom w:val="0"/>
          <w:divBdr>
            <w:top w:val="none" w:sz="0" w:space="0" w:color="auto"/>
            <w:left w:val="none" w:sz="0" w:space="0" w:color="auto"/>
            <w:bottom w:val="none" w:sz="0" w:space="0" w:color="auto"/>
            <w:right w:val="none" w:sz="0" w:space="0" w:color="auto"/>
          </w:divBdr>
        </w:div>
        <w:div w:id="880476513">
          <w:marLeft w:val="640"/>
          <w:marRight w:val="0"/>
          <w:marTop w:val="0"/>
          <w:marBottom w:val="0"/>
          <w:divBdr>
            <w:top w:val="none" w:sz="0" w:space="0" w:color="auto"/>
            <w:left w:val="none" w:sz="0" w:space="0" w:color="auto"/>
            <w:bottom w:val="none" w:sz="0" w:space="0" w:color="auto"/>
            <w:right w:val="none" w:sz="0" w:space="0" w:color="auto"/>
          </w:divBdr>
        </w:div>
        <w:div w:id="1570651902">
          <w:marLeft w:val="640"/>
          <w:marRight w:val="0"/>
          <w:marTop w:val="0"/>
          <w:marBottom w:val="0"/>
          <w:divBdr>
            <w:top w:val="none" w:sz="0" w:space="0" w:color="auto"/>
            <w:left w:val="none" w:sz="0" w:space="0" w:color="auto"/>
            <w:bottom w:val="none" w:sz="0" w:space="0" w:color="auto"/>
            <w:right w:val="none" w:sz="0" w:space="0" w:color="auto"/>
          </w:divBdr>
        </w:div>
        <w:div w:id="813376162">
          <w:marLeft w:val="640"/>
          <w:marRight w:val="0"/>
          <w:marTop w:val="0"/>
          <w:marBottom w:val="0"/>
          <w:divBdr>
            <w:top w:val="none" w:sz="0" w:space="0" w:color="auto"/>
            <w:left w:val="none" w:sz="0" w:space="0" w:color="auto"/>
            <w:bottom w:val="none" w:sz="0" w:space="0" w:color="auto"/>
            <w:right w:val="none" w:sz="0" w:space="0" w:color="auto"/>
          </w:divBdr>
        </w:div>
        <w:div w:id="900597289">
          <w:marLeft w:val="640"/>
          <w:marRight w:val="0"/>
          <w:marTop w:val="0"/>
          <w:marBottom w:val="0"/>
          <w:divBdr>
            <w:top w:val="none" w:sz="0" w:space="0" w:color="auto"/>
            <w:left w:val="none" w:sz="0" w:space="0" w:color="auto"/>
            <w:bottom w:val="none" w:sz="0" w:space="0" w:color="auto"/>
            <w:right w:val="none" w:sz="0" w:space="0" w:color="auto"/>
          </w:divBdr>
        </w:div>
        <w:div w:id="1260987906">
          <w:marLeft w:val="640"/>
          <w:marRight w:val="0"/>
          <w:marTop w:val="0"/>
          <w:marBottom w:val="0"/>
          <w:divBdr>
            <w:top w:val="none" w:sz="0" w:space="0" w:color="auto"/>
            <w:left w:val="none" w:sz="0" w:space="0" w:color="auto"/>
            <w:bottom w:val="none" w:sz="0" w:space="0" w:color="auto"/>
            <w:right w:val="none" w:sz="0" w:space="0" w:color="auto"/>
          </w:divBdr>
        </w:div>
        <w:div w:id="640769300">
          <w:marLeft w:val="640"/>
          <w:marRight w:val="0"/>
          <w:marTop w:val="0"/>
          <w:marBottom w:val="0"/>
          <w:divBdr>
            <w:top w:val="none" w:sz="0" w:space="0" w:color="auto"/>
            <w:left w:val="none" w:sz="0" w:space="0" w:color="auto"/>
            <w:bottom w:val="none" w:sz="0" w:space="0" w:color="auto"/>
            <w:right w:val="none" w:sz="0" w:space="0" w:color="auto"/>
          </w:divBdr>
        </w:div>
        <w:div w:id="2029258177">
          <w:marLeft w:val="640"/>
          <w:marRight w:val="0"/>
          <w:marTop w:val="0"/>
          <w:marBottom w:val="0"/>
          <w:divBdr>
            <w:top w:val="none" w:sz="0" w:space="0" w:color="auto"/>
            <w:left w:val="none" w:sz="0" w:space="0" w:color="auto"/>
            <w:bottom w:val="none" w:sz="0" w:space="0" w:color="auto"/>
            <w:right w:val="none" w:sz="0" w:space="0" w:color="auto"/>
          </w:divBdr>
        </w:div>
        <w:div w:id="1223370288">
          <w:marLeft w:val="640"/>
          <w:marRight w:val="0"/>
          <w:marTop w:val="0"/>
          <w:marBottom w:val="0"/>
          <w:divBdr>
            <w:top w:val="none" w:sz="0" w:space="0" w:color="auto"/>
            <w:left w:val="none" w:sz="0" w:space="0" w:color="auto"/>
            <w:bottom w:val="none" w:sz="0" w:space="0" w:color="auto"/>
            <w:right w:val="none" w:sz="0" w:space="0" w:color="auto"/>
          </w:divBdr>
        </w:div>
        <w:div w:id="575361621">
          <w:marLeft w:val="640"/>
          <w:marRight w:val="0"/>
          <w:marTop w:val="0"/>
          <w:marBottom w:val="0"/>
          <w:divBdr>
            <w:top w:val="none" w:sz="0" w:space="0" w:color="auto"/>
            <w:left w:val="none" w:sz="0" w:space="0" w:color="auto"/>
            <w:bottom w:val="none" w:sz="0" w:space="0" w:color="auto"/>
            <w:right w:val="none" w:sz="0" w:space="0" w:color="auto"/>
          </w:divBdr>
        </w:div>
        <w:div w:id="815679823">
          <w:marLeft w:val="640"/>
          <w:marRight w:val="0"/>
          <w:marTop w:val="0"/>
          <w:marBottom w:val="0"/>
          <w:divBdr>
            <w:top w:val="none" w:sz="0" w:space="0" w:color="auto"/>
            <w:left w:val="none" w:sz="0" w:space="0" w:color="auto"/>
            <w:bottom w:val="none" w:sz="0" w:space="0" w:color="auto"/>
            <w:right w:val="none" w:sz="0" w:space="0" w:color="auto"/>
          </w:divBdr>
        </w:div>
        <w:div w:id="1742555942">
          <w:marLeft w:val="640"/>
          <w:marRight w:val="0"/>
          <w:marTop w:val="0"/>
          <w:marBottom w:val="0"/>
          <w:divBdr>
            <w:top w:val="none" w:sz="0" w:space="0" w:color="auto"/>
            <w:left w:val="none" w:sz="0" w:space="0" w:color="auto"/>
            <w:bottom w:val="none" w:sz="0" w:space="0" w:color="auto"/>
            <w:right w:val="none" w:sz="0" w:space="0" w:color="auto"/>
          </w:divBdr>
        </w:div>
        <w:div w:id="124810829">
          <w:marLeft w:val="640"/>
          <w:marRight w:val="0"/>
          <w:marTop w:val="0"/>
          <w:marBottom w:val="0"/>
          <w:divBdr>
            <w:top w:val="none" w:sz="0" w:space="0" w:color="auto"/>
            <w:left w:val="none" w:sz="0" w:space="0" w:color="auto"/>
            <w:bottom w:val="none" w:sz="0" w:space="0" w:color="auto"/>
            <w:right w:val="none" w:sz="0" w:space="0" w:color="auto"/>
          </w:divBdr>
        </w:div>
        <w:div w:id="290945683">
          <w:marLeft w:val="640"/>
          <w:marRight w:val="0"/>
          <w:marTop w:val="0"/>
          <w:marBottom w:val="0"/>
          <w:divBdr>
            <w:top w:val="none" w:sz="0" w:space="0" w:color="auto"/>
            <w:left w:val="none" w:sz="0" w:space="0" w:color="auto"/>
            <w:bottom w:val="none" w:sz="0" w:space="0" w:color="auto"/>
            <w:right w:val="none" w:sz="0" w:space="0" w:color="auto"/>
          </w:divBdr>
        </w:div>
        <w:div w:id="288514996">
          <w:marLeft w:val="640"/>
          <w:marRight w:val="0"/>
          <w:marTop w:val="0"/>
          <w:marBottom w:val="0"/>
          <w:divBdr>
            <w:top w:val="none" w:sz="0" w:space="0" w:color="auto"/>
            <w:left w:val="none" w:sz="0" w:space="0" w:color="auto"/>
            <w:bottom w:val="none" w:sz="0" w:space="0" w:color="auto"/>
            <w:right w:val="none" w:sz="0" w:space="0" w:color="auto"/>
          </w:divBdr>
        </w:div>
        <w:div w:id="377049389">
          <w:marLeft w:val="640"/>
          <w:marRight w:val="0"/>
          <w:marTop w:val="0"/>
          <w:marBottom w:val="0"/>
          <w:divBdr>
            <w:top w:val="none" w:sz="0" w:space="0" w:color="auto"/>
            <w:left w:val="none" w:sz="0" w:space="0" w:color="auto"/>
            <w:bottom w:val="none" w:sz="0" w:space="0" w:color="auto"/>
            <w:right w:val="none" w:sz="0" w:space="0" w:color="auto"/>
          </w:divBdr>
        </w:div>
        <w:div w:id="1200168765">
          <w:marLeft w:val="640"/>
          <w:marRight w:val="0"/>
          <w:marTop w:val="0"/>
          <w:marBottom w:val="0"/>
          <w:divBdr>
            <w:top w:val="none" w:sz="0" w:space="0" w:color="auto"/>
            <w:left w:val="none" w:sz="0" w:space="0" w:color="auto"/>
            <w:bottom w:val="none" w:sz="0" w:space="0" w:color="auto"/>
            <w:right w:val="none" w:sz="0" w:space="0" w:color="auto"/>
          </w:divBdr>
        </w:div>
        <w:div w:id="1862666827">
          <w:marLeft w:val="640"/>
          <w:marRight w:val="0"/>
          <w:marTop w:val="0"/>
          <w:marBottom w:val="0"/>
          <w:divBdr>
            <w:top w:val="none" w:sz="0" w:space="0" w:color="auto"/>
            <w:left w:val="none" w:sz="0" w:space="0" w:color="auto"/>
            <w:bottom w:val="none" w:sz="0" w:space="0" w:color="auto"/>
            <w:right w:val="none" w:sz="0" w:space="0" w:color="auto"/>
          </w:divBdr>
        </w:div>
        <w:div w:id="1662152716">
          <w:marLeft w:val="640"/>
          <w:marRight w:val="0"/>
          <w:marTop w:val="0"/>
          <w:marBottom w:val="0"/>
          <w:divBdr>
            <w:top w:val="none" w:sz="0" w:space="0" w:color="auto"/>
            <w:left w:val="none" w:sz="0" w:space="0" w:color="auto"/>
            <w:bottom w:val="none" w:sz="0" w:space="0" w:color="auto"/>
            <w:right w:val="none" w:sz="0" w:space="0" w:color="auto"/>
          </w:divBdr>
        </w:div>
        <w:div w:id="505904912">
          <w:marLeft w:val="640"/>
          <w:marRight w:val="0"/>
          <w:marTop w:val="0"/>
          <w:marBottom w:val="0"/>
          <w:divBdr>
            <w:top w:val="none" w:sz="0" w:space="0" w:color="auto"/>
            <w:left w:val="none" w:sz="0" w:space="0" w:color="auto"/>
            <w:bottom w:val="none" w:sz="0" w:space="0" w:color="auto"/>
            <w:right w:val="none" w:sz="0" w:space="0" w:color="auto"/>
          </w:divBdr>
        </w:div>
        <w:div w:id="822158496">
          <w:marLeft w:val="640"/>
          <w:marRight w:val="0"/>
          <w:marTop w:val="0"/>
          <w:marBottom w:val="0"/>
          <w:divBdr>
            <w:top w:val="none" w:sz="0" w:space="0" w:color="auto"/>
            <w:left w:val="none" w:sz="0" w:space="0" w:color="auto"/>
            <w:bottom w:val="none" w:sz="0" w:space="0" w:color="auto"/>
            <w:right w:val="none" w:sz="0" w:space="0" w:color="auto"/>
          </w:divBdr>
        </w:div>
        <w:div w:id="684944547">
          <w:marLeft w:val="640"/>
          <w:marRight w:val="0"/>
          <w:marTop w:val="0"/>
          <w:marBottom w:val="0"/>
          <w:divBdr>
            <w:top w:val="none" w:sz="0" w:space="0" w:color="auto"/>
            <w:left w:val="none" w:sz="0" w:space="0" w:color="auto"/>
            <w:bottom w:val="none" w:sz="0" w:space="0" w:color="auto"/>
            <w:right w:val="none" w:sz="0" w:space="0" w:color="auto"/>
          </w:divBdr>
        </w:div>
        <w:div w:id="1239097221">
          <w:marLeft w:val="640"/>
          <w:marRight w:val="0"/>
          <w:marTop w:val="0"/>
          <w:marBottom w:val="0"/>
          <w:divBdr>
            <w:top w:val="none" w:sz="0" w:space="0" w:color="auto"/>
            <w:left w:val="none" w:sz="0" w:space="0" w:color="auto"/>
            <w:bottom w:val="none" w:sz="0" w:space="0" w:color="auto"/>
            <w:right w:val="none" w:sz="0" w:space="0" w:color="auto"/>
          </w:divBdr>
        </w:div>
        <w:div w:id="974290631">
          <w:marLeft w:val="640"/>
          <w:marRight w:val="0"/>
          <w:marTop w:val="0"/>
          <w:marBottom w:val="0"/>
          <w:divBdr>
            <w:top w:val="none" w:sz="0" w:space="0" w:color="auto"/>
            <w:left w:val="none" w:sz="0" w:space="0" w:color="auto"/>
            <w:bottom w:val="none" w:sz="0" w:space="0" w:color="auto"/>
            <w:right w:val="none" w:sz="0" w:space="0" w:color="auto"/>
          </w:divBdr>
        </w:div>
        <w:div w:id="1116681749">
          <w:marLeft w:val="640"/>
          <w:marRight w:val="0"/>
          <w:marTop w:val="0"/>
          <w:marBottom w:val="0"/>
          <w:divBdr>
            <w:top w:val="none" w:sz="0" w:space="0" w:color="auto"/>
            <w:left w:val="none" w:sz="0" w:space="0" w:color="auto"/>
            <w:bottom w:val="none" w:sz="0" w:space="0" w:color="auto"/>
            <w:right w:val="none" w:sz="0" w:space="0" w:color="auto"/>
          </w:divBdr>
        </w:div>
        <w:div w:id="1548450101">
          <w:marLeft w:val="640"/>
          <w:marRight w:val="0"/>
          <w:marTop w:val="0"/>
          <w:marBottom w:val="0"/>
          <w:divBdr>
            <w:top w:val="none" w:sz="0" w:space="0" w:color="auto"/>
            <w:left w:val="none" w:sz="0" w:space="0" w:color="auto"/>
            <w:bottom w:val="none" w:sz="0" w:space="0" w:color="auto"/>
            <w:right w:val="none" w:sz="0" w:space="0" w:color="auto"/>
          </w:divBdr>
        </w:div>
        <w:div w:id="627125653">
          <w:marLeft w:val="640"/>
          <w:marRight w:val="0"/>
          <w:marTop w:val="0"/>
          <w:marBottom w:val="0"/>
          <w:divBdr>
            <w:top w:val="none" w:sz="0" w:space="0" w:color="auto"/>
            <w:left w:val="none" w:sz="0" w:space="0" w:color="auto"/>
            <w:bottom w:val="none" w:sz="0" w:space="0" w:color="auto"/>
            <w:right w:val="none" w:sz="0" w:space="0" w:color="auto"/>
          </w:divBdr>
        </w:div>
        <w:div w:id="1100371655">
          <w:marLeft w:val="640"/>
          <w:marRight w:val="0"/>
          <w:marTop w:val="0"/>
          <w:marBottom w:val="0"/>
          <w:divBdr>
            <w:top w:val="none" w:sz="0" w:space="0" w:color="auto"/>
            <w:left w:val="none" w:sz="0" w:space="0" w:color="auto"/>
            <w:bottom w:val="none" w:sz="0" w:space="0" w:color="auto"/>
            <w:right w:val="none" w:sz="0" w:space="0" w:color="auto"/>
          </w:divBdr>
        </w:div>
        <w:div w:id="783618694">
          <w:marLeft w:val="640"/>
          <w:marRight w:val="0"/>
          <w:marTop w:val="0"/>
          <w:marBottom w:val="0"/>
          <w:divBdr>
            <w:top w:val="none" w:sz="0" w:space="0" w:color="auto"/>
            <w:left w:val="none" w:sz="0" w:space="0" w:color="auto"/>
            <w:bottom w:val="none" w:sz="0" w:space="0" w:color="auto"/>
            <w:right w:val="none" w:sz="0" w:space="0" w:color="auto"/>
          </w:divBdr>
        </w:div>
        <w:div w:id="575281755">
          <w:marLeft w:val="640"/>
          <w:marRight w:val="0"/>
          <w:marTop w:val="0"/>
          <w:marBottom w:val="0"/>
          <w:divBdr>
            <w:top w:val="none" w:sz="0" w:space="0" w:color="auto"/>
            <w:left w:val="none" w:sz="0" w:space="0" w:color="auto"/>
            <w:bottom w:val="none" w:sz="0" w:space="0" w:color="auto"/>
            <w:right w:val="none" w:sz="0" w:space="0" w:color="auto"/>
          </w:divBdr>
        </w:div>
        <w:div w:id="669988790">
          <w:marLeft w:val="640"/>
          <w:marRight w:val="0"/>
          <w:marTop w:val="0"/>
          <w:marBottom w:val="0"/>
          <w:divBdr>
            <w:top w:val="none" w:sz="0" w:space="0" w:color="auto"/>
            <w:left w:val="none" w:sz="0" w:space="0" w:color="auto"/>
            <w:bottom w:val="none" w:sz="0" w:space="0" w:color="auto"/>
            <w:right w:val="none" w:sz="0" w:space="0" w:color="auto"/>
          </w:divBdr>
        </w:div>
        <w:div w:id="1236622255">
          <w:marLeft w:val="640"/>
          <w:marRight w:val="0"/>
          <w:marTop w:val="0"/>
          <w:marBottom w:val="0"/>
          <w:divBdr>
            <w:top w:val="none" w:sz="0" w:space="0" w:color="auto"/>
            <w:left w:val="none" w:sz="0" w:space="0" w:color="auto"/>
            <w:bottom w:val="none" w:sz="0" w:space="0" w:color="auto"/>
            <w:right w:val="none" w:sz="0" w:space="0" w:color="auto"/>
          </w:divBdr>
        </w:div>
        <w:div w:id="1695493341">
          <w:marLeft w:val="640"/>
          <w:marRight w:val="0"/>
          <w:marTop w:val="0"/>
          <w:marBottom w:val="0"/>
          <w:divBdr>
            <w:top w:val="none" w:sz="0" w:space="0" w:color="auto"/>
            <w:left w:val="none" w:sz="0" w:space="0" w:color="auto"/>
            <w:bottom w:val="none" w:sz="0" w:space="0" w:color="auto"/>
            <w:right w:val="none" w:sz="0" w:space="0" w:color="auto"/>
          </w:divBdr>
        </w:div>
        <w:div w:id="924731154">
          <w:marLeft w:val="640"/>
          <w:marRight w:val="0"/>
          <w:marTop w:val="0"/>
          <w:marBottom w:val="0"/>
          <w:divBdr>
            <w:top w:val="none" w:sz="0" w:space="0" w:color="auto"/>
            <w:left w:val="none" w:sz="0" w:space="0" w:color="auto"/>
            <w:bottom w:val="none" w:sz="0" w:space="0" w:color="auto"/>
            <w:right w:val="none" w:sz="0" w:space="0" w:color="auto"/>
          </w:divBdr>
        </w:div>
        <w:div w:id="688605101">
          <w:marLeft w:val="640"/>
          <w:marRight w:val="0"/>
          <w:marTop w:val="0"/>
          <w:marBottom w:val="0"/>
          <w:divBdr>
            <w:top w:val="none" w:sz="0" w:space="0" w:color="auto"/>
            <w:left w:val="none" w:sz="0" w:space="0" w:color="auto"/>
            <w:bottom w:val="none" w:sz="0" w:space="0" w:color="auto"/>
            <w:right w:val="none" w:sz="0" w:space="0" w:color="auto"/>
          </w:divBdr>
        </w:div>
        <w:div w:id="1443918764">
          <w:marLeft w:val="640"/>
          <w:marRight w:val="0"/>
          <w:marTop w:val="0"/>
          <w:marBottom w:val="0"/>
          <w:divBdr>
            <w:top w:val="none" w:sz="0" w:space="0" w:color="auto"/>
            <w:left w:val="none" w:sz="0" w:space="0" w:color="auto"/>
            <w:bottom w:val="none" w:sz="0" w:space="0" w:color="auto"/>
            <w:right w:val="none" w:sz="0" w:space="0" w:color="auto"/>
          </w:divBdr>
        </w:div>
        <w:div w:id="1198546527">
          <w:marLeft w:val="640"/>
          <w:marRight w:val="0"/>
          <w:marTop w:val="0"/>
          <w:marBottom w:val="0"/>
          <w:divBdr>
            <w:top w:val="none" w:sz="0" w:space="0" w:color="auto"/>
            <w:left w:val="none" w:sz="0" w:space="0" w:color="auto"/>
            <w:bottom w:val="none" w:sz="0" w:space="0" w:color="auto"/>
            <w:right w:val="none" w:sz="0" w:space="0" w:color="auto"/>
          </w:divBdr>
        </w:div>
        <w:div w:id="278221112">
          <w:marLeft w:val="640"/>
          <w:marRight w:val="0"/>
          <w:marTop w:val="0"/>
          <w:marBottom w:val="0"/>
          <w:divBdr>
            <w:top w:val="none" w:sz="0" w:space="0" w:color="auto"/>
            <w:left w:val="none" w:sz="0" w:space="0" w:color="auto"/>
            <w:bottom w:val="none" w:sz="0" w:space="0" w:color="auto"/>
            <w:right w:val="none" w:sz="0" w:space="0" w:color="auto"/>
          </w:divBdr>
        </w:div>
        <w:div w:id="1853952240">
          <w:marLeft w:val="640"/>
          <w:marRight w:val="0"/>
          <w:marTop w:val="0"/>
          <w:marBottom w:val="0"/>
          <w:divBdr>
            <w:top w:val="none" w:sz="0" w:space="0" w:color="auto"/>
            <w:left w:val="none" w:sz="0" w:space="0" w:color="auto"/>
            <w:bottom w:val="none" w:sz="0" w:space="0" w:color="auto"/>
            <w:right w:val="none" w:sz="0" w:space="0" w:color="auto"/>
          </w:divBdr>
        </w:div>
        <w:div w:id="1335842086">
          <w:marLeft w:val="640"/>
          <w:marRight w:val="0"/>
          <w:marTop w:val="0"/>
          <w:marBottom w:val="0"/>
          <w:divBdr>
            <w:top w:val="none" w:sz="0" w:space="0" w:color="auto"/>
            <w:left w:val="none" w:sz="0" w:space="0" w:color="auto"/>
            <w:bottom w:val="none" w:sz="0" w:space="0" w:color="auto"/>
            <w:right w:val="none" w:sz="0" w:space="0" w:color="auto"/>
          </w:divBdr>
        </w:div>
        <w:div w:id="702945682">
          <w:marLeft w:val="640"/>
          <w:marRight w:val="0"/>
          <w:marTop w:val="0"/>
          <w:marBottom w:val="0"/>
          <w:divBdr>
            <w:top w:val="none" w:sz="0" w:space="0" w:color="auto"/>
            <w:left w:val="none" w:sz="0" w:space="0" w:color="auto"/>
            <w:bottom w:val="none" w:sz="0" w:space="0" w:color="auto"/>
            <w:right w:val="none" w:sz="0" w:space="0" w:color="auto"/>
          </w:divBdr>
        </w:div>
        <w:div w:id="137455774">
          <w:marLeft w:val="640"/>
          <w:marRight w:val="0"/>
          <w:marTop w:val="0"/>
          <w:marBottom w:val="0"/>
          <w:divBdr>
            <w:top w:val="none" w:sz="0" w:space="0" w:color="auto"/>
            <w:left w:val="none" w:sz="0" w:space="0" w:color="auto"/>
            <w:bottom w:val="none" w:sz="0" w:space="0" w:color="auto"/>
            <w:right w:val="none" w:sz="0" w:space="0" w:color="auto"/>
          </w:divBdr>
        </w:div>
        <w:div w:id="797794255">
          <w:marLeft w:val="640"/>
          <w:marRight w:val="0"/>
          <w:marTop w:val="0"/>
          <w:marBottom w:val="0"/>
          <w:divBdr>
            <w:top w:val="none" w:sz="0" w:space="0" w:color="auto"/>
            <w:left w:val="none" w:sz="0" w:space="0" w:color="auto"/>
            <w:bottom w:val="none" w:sz="0" w:space="0" w:color="auto"/>
            <w:right w:val="none" w:sz="0" w:space="0" w:color="auto"/>
          </w:divBdr>
        </w:div>
        <w:div w:id="748573920">
          <w:marLeft w:val="640"/>
          <w:marRight w:val="0"/>
          <w:marTop w:val="0"/>
          <w:marBottom w:val="0"/>
          <w:divBdr>
            <w:top w:val="none" w:sz="0" w:space="0" w:color="auto"/>
            <w:left w:val="none" w:sz="0" w:space="0" w:color="auto"/>
            <w:bottom w:val="none" w:sz="0" w:space="0" w:color="auto"/>
            <w:right w:val="none" w:sz="0" w:space="0" w:color="auto"/>
          </w:divBdr>
        </w:div>
        <w:div w:id="1093670528">
          <w:marLeft w:val="640"/>
          <w:marRight w:val="0"/>
          <w:marTop w:val="0"/>
          <w:marBottom w:val="0"/>
          <w:divBdr>
            <w:top w:val="none" w:sz="0" w:space="0" w:color="auto"/>
            <w:left w:val="none" w:sz="0" w:space="0" w:color="auto"/>
            <w:bottom w:val="none" w:sz="0" w:space="0" w:color="auto"/>
            <w:right w:val="none" w:sz="0" w:space="0" w:color="auto"/>
          </w:divBdr>
        </w:div>
        <w:div w:id="937786437">
          <w:marLeft w:val="640"/>
          <w:marRight w:val="0"/>
          <w:marTop w:val="0"/>
          <w:marBottom w:val="0"/>
          <w:divBdr>
            <w:top w:val="none" w:sz="0" w:space="0" w:color="auto"/>
            <w:left w:val="none" w:sz="0" w:space="0" w:color="auto"/>
            <w:bottom w:val="none" w:sz="0" w:space="0" w:color="auto"/>
            <w:right w:val="none" w:sz="0" w:space="0" w:color="auto"/>
          </w:divBdr>
        </w:div>
        <w:div w:id="261914306">
          <w:marLeft w:val="640"/>
          <w:marRight w:val="0"/>
          <w:marTop w:val="0"/>
          <w:marBottom w:val="0"/>
          <w:divBdr>
            <w:top w:val="none" w:sz="0" w:space="0" w:color="auto"/>
            <w:left w:val="none" w:sz="0" w:space="0" w:color="auto"/>
            <w:bottom w:val="none" w:sz="0" w:space="0" w:color="auto"/>
            <w:right w:val="none" w:sz="0" w:space="0" w:color="auto"/>
          </w:divBdr>
        </w:div>
        <w:div w:id="199170668">
          <w:marLeft w:val="640"/>
          <w:marRight w:val="0"/>
          <w:marTop w:val="0"/>
          <w:marBottom w:val="0"/>
          <w:divBdr>
            <w:top w:val="none" w:sz="0" w:space="0" w:color="auto"/>
            <w:left w:val="none" w:sz="0" w:space="0" w:color="auto"/>
            <w:bottom w:val="none" w:sz="0" w:space="0" w:color="auto"/>
            <w:right w:val="none" w:sz="0" w:space="0" w:color="auto"/>
          </w:divBdr>
        </w:div>
        <w:div w:id="1091270457">
          <w:marLeft w:val="640"/>
          <w:marRight w:val="0"/>
          <w:marTop w:val="0"/>
          <w:marBottom w:val="0"/>
          <w:divBdr>
            <w:top w:val="none" w:sz="0" w:space="0" w:color="auto"/>
            <w:left w:val="none" w:sz="0" w:space="0" w:color="auto"/>
            <w:bottom w:val="none" w:sz="0" w:space="0" w:color="auto"/>
            <w:right w:val="none" w:sz="0" w:space="0" w:color="auto"/>
          </w:divBdr>
        </w:div>
        <w:div w:id="18244956">
          <w:marLeft w:val="640"/>
          <w:marRight w:val="0"/>
          <w:marTop w:val="0"/>
          <w:marBottom w:val="0"/>
          <w:divBdr>
            <w:top w:val="none" w:sz="0" w:space="0" w:color="auto"/>
            <w:left w:val="none" w:sz="0" w:space="0" w:color="auto"/>
            <w:bottom w:val="none" w:sz="0" w:space="0" w:color="auto"/>
            <w:right w:val="none" w:sz="0" w:space="0" w:color="auto"/>
          </w:divBdr>
        </w:div>
        <w:div w:id="457842956">
          <w:marLeft w:val="640"/>
          <w:marRight w:val="0"/>
          <w:marTop w:val="0"/>
          <w:marBottom w:val="0"/>
          <w:divBdr>
            <w:top w:val="none" w:sz="0" w:space="0" w:color="auto"/>
            <w:left w:val="none" w:sz="0" w:space="0" w:color="auto"/>
            <w:bottom w:val="none" w:sz="0" w:space="0" w:color="auto"/>
            <w:right w:val="none" w:sz="0" w:space="0" w:color="auto"/>
          </w:divBdr>
        </w:div>
        <w:div w:id="1253902512">
          <w:marLeft w:val="640"/>
          <w:marRight w:val="0"/>
          <w:marTop w:val="0"/>
          <w:marBottom w:val="0"/>
          <w:divBdr>
            <w:top w:val="none" w:sz="0" w:space="0" w:color="auto"/>
            <w:left w:val="none" w:sz="0" w:space="0" w:color="auto"/>
            <w:bottom w:val="none" w:sz="0" w:space="0" w:color="auto"/>
            <w:right w:val="none" w:sz="0" w:space="0" w:color="auto"/>
          </w:divBdr>
        </w:div>
        <w:div w:id="1365131576">
          <w:marLeft w:val="640"/>
          <w:marRight w:val="0"/>
          <w:marTop w:val="0"/>
          <w:marBottom w:val="0"/>
          <w:divBdr>
            <w:top w:val="none" w:sz="0" w:space="0" w:color="auto"/>
            <w:left w:val="none" w:sz="0" w:space="0" w:color="auto"/>
            <w:bottom w:val="none" w:sz="0" w:space="0" w:color="auto"/>
            <w:right w:val="none" w:sz="0" w:space="0" w:color="auto"/>
          </w:divBdr>
        </w:div>
        <w:div w:id="477768113">
          <w:marLeft w:val="640"/>
          <w:marRight w:val="0"/>
          <w:marTop w:val="0"/>
          <w:marBottom w:val="0"/>
          <w:divBdr>
            <w:top w:val="none" w:sz="0" w:space="0" w:color="auto"/>
            <w:left w:val="none" w:sz="0" w:space="0" w:color="auto"/>
            <w:bottom w:val="none" w:sz="0" w:space="0" w:color="auto"/>
            <w:right w:val="none" w:sz="0" w:space="0" w:color="auto"/>
          </w:divBdr>
        </w:div>
        <w:div w:id="63335246">
          <w:marLeft w:val="640"/>
          <w:marRight w:val="0"/>
          <w:marTop w:val="0"/>
          <w:marBottom w:val="0"/>
          <w:divBdr>
            <w:top w:val="none" w:sz="0" w:space="0" w:color="auto"/>
            <w:left w:val="none" w:sz="0" w:space="0" w:color="auto"/>
            <w:bottom w:val="none" w:sz="0" w:space="0" w:color="auto"/>
            <w:right w:val="none" w:sz="0" w:space="0" w:color="auto"/>
          </w:divBdr>
        </w:div>
        <w:div w:id="1142429243">
          <w:marLeft w:val="640"/>
          <w:marRight w:val="0"/>
          <w:marTop w:val="0"/>
          <w:marBottom w:val="0"/>
          <w:divBdr>
            <w:top w:val="none" w:sz="0" w:space="0" w:color="auto"/>
            <w:left w:val="none" w:sz="0" w:space="0" w:color="auto"/>
            <w:bottom w:val="none" w:sz="0" w:space="0" w:color="auto"/>
            <w:right w:val="none" w:sz="0" w:space="0" w:color="auto"/>
          </w:divBdr>
        </w:div>
        <w:div w:id="1885633604">
          <w:marLeft w:val="640"/>
          <w:marRight w:val="0"/>
          <w:marTop w:val="0"/>
          <w:marBottom w:val="0"/>
          <w:divBdr>
            <w:top w:val="none" w:sz="0" w:space="0" w:color="auto"/>
            <w:left w:val="none" w:sz="0" w:space="0" w:color="auto"/>
            <w:bottom w:val="none" w:sz="0" w:space="0" w:color="auto"/>
            <w:right w:val="none" w:sz="0" w:space="0" w:color="auto"/>
          </w:divBdr>
        </w:div>
        <w:div w:id="1493058118">
          <w:marLeft w:val="640"/>
          <w:marRight w:val="0"/>
          <w:marTop w:val="0"/>
          <w:marBottom w:val="0"/>
          <w:divBdr>
            <w:top w:val="none" w:sz="0" w:space="0" w:color="auto"/>
            <w:left w:val="none" w:sz="0" w:space="0" w:color="auto"/>
            <w:bottom w:val="none" w:sz="0" w:space="0" w:color="auto"/>
            <w:right w:val="none" w:sz="0" w:space="0" w:color="auto"/>
          </w:divBdr>
        </w:div>
      </w:divsChild>
    </w:div>
    <w:div w:id="367069275">
      <w:bodyDiv w:val="1"/>
      <w:marLeft w:val="0"/>
      <w:marRight w:val="0"/>
      <w:marTop w:val="0"/>
      <w:marBottom w:val="0"/>
      <w:divBdr>
        <w:top w:val="none" w:sz="0" w:space="0" w:color="auto"/>
        <w:left w:val="none" w:sz="0" w:space="0" w:color="auto"/>
        <w:bottom w:val="none" w:sz="0" w:space="0" w:color="auto"/>
        <w:right w:val="none" w:sz="0" w:space="0" w:color="auto"/>
      </w:divBdr>
      <w:divsChild>
        <w:div w:id="1728406967">
          <w:marLeft w:val="640"/>
          <w:marRight w:val="0"/>
          <w:marTop w:val="0"/>
          <w:marBottom w:val="0"/>
          <w:divBdr>
            <w:top w:val="none" w:sz="0" w:space="0" w:color="auto"/>
            <w:left w:val="none" w:sz="0" w:space="0" w:color="auto"/>
            <w:bottom w:val="none" w:sz="0" w:space="0" w:color="auto"/>
            <w:right w:val="none" w:sz="0" w:space="0" w:color="auto"/>
          </w:divBdr>
        </w:div>
        <w:div w:id="859440496">
          <w:marLeft w:val="640"/>
          <w:marRight w:val="0"/>
          <w:marTop w:val="0"/>
          <w:marBottom w:val="0"/>
          <w:divBdr>
            <w:top w:val="none" w:sz="0" w:space="0" w:color="auto"/>
            <w:left w:val="none" w:sz="0" w:space="0" w:color="auto"/>
            <w:bottom w:val="none" w:sz="0" w:space="0" w:color="auto"/>
            <w:right w:val="none" w:sz="0" w:space="0" w:color="auto"/>
          </w:divBdr>
        </w:div>
        <w:div w:id="483082734">
          <w:marLeft w:val="640"/>
          <w:marRight w:val="0"/>
          <w:marTop w:val="0"/>
          <w:marBottom w:val="0"/>
          <w:divBdr>
            <w:top w:val="none" w:sz="0" w:space="0" w:color="auto"/>
            <w:left w:val="none" w:sz="0" w:space="0" w:color="auto"/>
            <w:bottom w:val="none" w:sz="0" w:space="0" w:color="auto"/>
            <w:right w:val="none" w:sz="0" w:space="0" w:color="auto"/>
          </w:divBdr>
        </w:div>
        <w:div w:id="1754617642">
          <w:marLeft w:val="640"/>
          <w:marRight w:val="0"/>
          <w:marTop w:val="0"/>
          <w:marBottom w:val="0"/>
          <w:divBdr>
            <w:top w:val="none" w:sz="0" w:space="0" w:color="auto"/>
            <w:left w:val="none" w:sz="0" w:space="0" w:color="auto"/>
            <w:bottom w:val="none" w:sz="0" w:space="0" w:color="auto"/>
            <w:right w:val="none" w:sz="0" w:space="0" w:color="auto"/>
          </w:divBdr>
        </w:div>
        <w:div w:id="409428992">
          <w:marLeft w:val="640"/>
          <w:marRight w:val="0"/>
          <w:marTop w:val="0"/>
          <w:marBottom w:val="0"/>
          <w:divBdr>
            <w:top w:val="none" w:sz="0" w:space="0" w:color="auto"/>
            <w:left w:val="none" w:sz="0" w:space="0" w:color="auto"/>
            <w:bottom w:val="none" w:sz="0" w:space="0" w:color="auto"/>
            <w:right w:val="none" w:sz="0" w:space="0" w:color="auto"/>
          </w:divBdr>
        </w:div>
        <w:div w:id="2117212232">
          <w:marLeft w:val="640"/>
          <w:marRight w:val="0"/>
          <w:marTop w:val="0"/>
          <w:marBottom w:val="0"/>
          <w:divBdr>
            <w:top w:val="none" w:sz="0" w:space="0" w:color="auto"/>
            <w:left w:val="none" w:sz="0" w:space="0" w:color="auto"/>
            <w:bottom w:val="none" w:sz="0" w:space="0" w:color="auto"/>
            <w:right w:val="none" w:sz="0" w:space="0" w:color="auto"/>
          </w:divBdr>
        </w:div>
        <w:div w:id="159587294">
          <w:marLeft w:val="640"/>
          <w:marRight w:val="0"/>
          <w:marTop w:val="0"/>
          <w:marBottom w:val="0"/>
          <w:divBdr>
            <w:top w:val="none" w:sz="0" w:space="0" w:color="auto"/>
            <w:left w:val="none" w:sz="0" w:space="0" w:color="auto"/>
            <w:bottom w:val="none" w:sz="0" w:space="0" w:color="auto"/>
            <w:right w:val="none" w:sz="0" w:space="0" w:color="auto"/>
          </w:divBdr>
        </w:div>
        <w:div w:id="559026705">
          <w:marLeft w:val="640"/>
          <w:marRight w:val="0"/>
          <w:marTop w:val="0"/>
          <w:marBottom w:val="0"/>
          <w:divBdr>
            <w:top w:val="none" w:sz="0" w:space="0" w:color="auto"/>
            <w:left w:val="none" w:sz="0" w:space="0" w:color="auto"/>
            <w:bottom w:val="none" w:sz="0" w:space="0" w:color="auto"/>
            <w:right w:val="none" w:sz="0" w:space="0" w:color="auto"/>
          </w:divBdr>
        </w:div>
        <w:div w:id="489367791">
          <w:marLeft w:val="640"/>
          <w:marRight w:val="0"/>
          <w:marTop w:val="0"/>
          <w:marBottom w:val="0"/>
          <w:divBdr>
            <w:top w:val="none" w:sz="0" w:space="0" w:color="auto"/>
            <w:left w:val="none" w:sz="0" w:space="0" w:color="auto"/>
            <w:bottom w:val="none" w:sz="0" w:space="0" w:color="auto"/>
            <w:right w:val="none" w:sz="0" w:space="0" w:color="auto"/>
          </w:divBdr>
        </w:div>
        <w:div w:id="1932546620">
          <w:marLeft w:val="640"/>
          <w:marRight w:val="0"/>
          <w:marTop w:val="0"/>
          <w:marBottom w:val="0"/>
          <w:divBdr>
            <w:top w:val="none" w:sz="0" w:space="0" w:color="auto"/>
            <w:left w:val="none" w:sz="0" w:space="0" w:color="auto"/>
            <w:bottom w:val="none" w:sz="0" w:space="0" w:color="auto"/>
            <w:right w:val="none" w:sz="0" w:space="0" w:color="auto"/>
          </w:divBdr>
        </w:div>
        <w:div w:id="2021931112">
          <w:marLeft w:val="640"/>
          <w:marRight w:val="0"/>
          <w:marTop w:val="0"/>
          <w:marBottom w:val="0"/>
          <w:divBdr>
            <w:top w:val="none" w:sz="0" w:space="0" w:color="auto"/>
            <w:left w:val="none" w:sz="0" w:space="0" w:color="auto"/>
            <w:bottom w:val="none" w:sz="0" w:space="0" w:color="auto"/>
            <w:right w:val="none" w:sz="0" w:space="0" w:color="auto"/>
          </w:divBdr>
        </w:div>
        <w:div w:id="311832087">
          <w:marLeft w:val="640"/>
          <w:marRight w:val="0"/>
          <w:marTop w:val="0"/>
          <w:marBottom w:val="0"/>
          <w:divBdr>
            <w:top w:val="none" w:sz="0" w:space="0" w:color="auto"/>
            <w:left w:val="none" w:sz="0" w:space="0" w:color="auto"/>
            <w:bottom w:val="none" w:sz="0" w:space="0" w:color="auto"/>
            <w:right w:val="none" w:sz="0" w:space="0" w:color="auto"/>
          </w:divBdr>
        </w:div>
        <w:div w:id="1226144373">
          <w:marLeft w:val="640"/>
          <w:marRight w:val="0"/>
          <w:marTop w:val="0"/>
          <w:marBottom w:val="0"/>
          <w:divBdr>
            <w:top w:val="none" w:sz="0" w:space="0" w:color="auto"/>
            <w:left w:val="none" w:sz="0" w:space="0" w:color="auto"/>
            <w:bottom w:val="none" w:sz="0" w:space="0" w:color="auto"/>
            <w:right w:val="none" w:sz="0" w:space="0" w:color="auto"/>
          </w:divBdr>
        </w:div>
        <w:div w:id="2047564420">
          <w:marLeft w:val="640"/>
          <w:marRight w:val="0"/>
          <w:marTop w:val="0"/>
          <w:marBottom w:val="0"/>
          <w:divBdr>
            <w:top w:val="none" w:sz="0" w:space="0" w:color="auto"/>
            <w:left w:val="none" w:sz="0" w:space="0" w:color="auto"/>
            <w:bottom w:val="none" w:sz="0" w:space="0" w:color="auto"/>
            <w:right w:val="none" w:sz="0" w:space="0" w:color="auto"/>
          </w:divBdr>
        </w:div>
        <w:div w:id="178081397">
          <w:marLeft w:val="640"/>
          <w:marRight w:val="0"/>
          <w:marTop w:val="0"/>
          <w:marBottom w:val="0"/>
          <w:divBdr>
            <w:top w:val="none" w:sz="0" w:space="0" w:color="auto"/>
            <w:left w:val="none" w:sz="0" w:space="0" w:color="auto"/>
            <w:bottom w:val="none" w:sz="0" w:space="0" w:color="auto"/>
            <w:right w:val="none" w:sz="0" w:space="0" w:color="auto"/>
          </w:divBdr>
        </w:div>
        <w:div w:id="1906604056">
          <w:marLeft w:val="640"/>
          <w:marRight w:val="0"/>
          <w:marTop w:val="0"/>
          <w:marBottom w:val="0"/>
          <w:divBdr>
            <w:top w:val="none" w:sz="0" w:space="0" w:color="auto"/>
            <w:left w:val="none" w:sz="0" w:space="0" w:color="auto"/>
            <w:bottom w:val="none" w:sz="0" w:space="0" w:color="auto"/>
            <w:right w:val="none" w:sz="0" w:space="0" w:color="auto"/>
          </w:divBdr>
        </w:div>
        <w:div w:id="1276980717">
          <w:marLeft w:val="640"/>
          <w:marRight w:val="0"/>
          <w:marTop w:val="0"/>
          <w:marBottom w:val="0"/>
          <w:divBdr>
            <w:top w:val="none" w:sz="0" w:space="0" w:color="auto"/>
            <w:left w:val="none" w:sz="0" w:space="0" w:color="auto"/>
            <w:bottom w:val="none" w:sz="0" w:space="0" w:color="auto"/>
            <w:right w:val="none" w:sz="0" w:space="0" w:color="auto"/>
          </w:divBdr>
        </w:div>
        <w:div w:id="1604190610">
          <w:marLeft w:val="640"/>
          <w:marRight w:val="0"/>
          <w:marTop w:val="0"/>
          <w:marBottom w:val="0"/>
          <w:divBdr>
            <w:top w:val="none" w:sz="0" w:space="0" w:color="auto"/>
            <w:left w:val="none" w:sz="0" w:space="0" w:color="auto"/>
            <w:bottom w:val="none" w:sz="0" w:space="0" w:color="auto"/>
            <w:right w:val="none" w:sz="0" w:space="0" w:color="auto"/>
          </w:divBdr>
        </w:div>
        <w:div w:id="1207330960">
          <w:marLeft w:val="640"/>
          <w:marRight w:val="0"/>
          <w:marTop w:val="0"/>
          <w:marBottom w:val="0"/>
          <w:divBdr>
            <w:top w:val="none" w:sz="0" w:space="0" w:color="auto"/>
            <w:left w:val="none" w:sz="0" w:space="0" w:color="auto"/>
            <w:bottom w:val="none" w:sz="0" w:space="0" w:color="auto"/>
            <w:right w:val="none" w:sz="0" w:space="0" w:color="auto"/>
          </w:divBdr>
        </w:div>
        <w:div w:id="52123239">
          <w:marLeft w:val="640"/>
          <w:marRight w:val="0"/>
          <w:marTop w:val="0"/>
          <w:marBottom w:val="0"/>
          <w:divBdr>
            <w:top w:val="none" w:sz="0" w:space="0" w:color="auto"/>
            <w:left w:val="none" w:sz="0" w:space="0" w:color="auto"/>
            <w:bottom w:val="none" w:sz="0" w:space="0" w:color="auto"/>
            <w:right w:val="none" w:sz="0" w:space="0" w:color="auto"/>
          </w:divBdr>
        </w:div>
        <w:div w:id="1644847394">
          <w:marLeft w:val="640"/>
          <w:marRight w:val="0"/>
          <w:marTop w:val="0"/>
          <w:marBottom w:val="0"/>
          <w:divBdr>
            <w:top w:val="none" w:sz="0" w:space="0" w:color="auto"/>
            <w:left w:val="none" w:sz="0" w:space="0" w:color="auto"/>
            <w:bottom w:val="none" w:sz="0" w:space="0" w:color="auto"/>
            <w:right w:val="none" w:sz="0" w:space="0" w:color="auto"/>
          </w:divBdr>
        </w:div>
        <w:div w:id="116418183">
          <w:marLeft w:val="640"/>
          <w:marRight w:val="0"/>
          <w:marTop w:val="0"/>
          <w:marBottom w:val="0"/>
          <w:divBdr>
            <w:top w:val="none" w:sz="0" w:space="0" w:color="auto"/>
            <w:left w:val="none" w:sz="0" w:space="0" w:color="auto"/>
            <w:bottom w:val="none" w:sz="0" w:space="0" w:color="auto"/>
            <w:right w:val="none" w:sz="0" w:space="0" w:color="auto"/>
          </w:divBdr>
        </w:div>
        <w:div w:id="13309138">
          <w:marLeft w:val="640"/>
          <w:marRight w:val="0"/>
          <w:marTop w:val="0"/>
          <w:marBottom w:val="0"/>
          <w:divBdr>
            <w:top w:val="none" w:sz="0" w:space="0" w:color="auto"/>
            <w:left w:val="none" w:sz="0" w:space="0" w:color="auto"/>
            <w:bottom w:val="none" w:sz="0" w:space="0" w:color="auto"/>
            <w:right w:val="none" w:sz="0" w:space="0" w:color="auto"/>
          </w:divBdr>
        </w:div>
        <w:div w:id="1445540211">
          <w:marLeft w:val="640"/>
          <w:marRight w:val="0"/>
          <w:marTop w:val="0"/>
          <w:marBottom w:val="0"/>
          <w:divBdr>
            <w:top w:val="none" w:sz="0" w:space="0" w:color="auto"/>
            <w:left w:val="none" w:sz="0" w:space="0" w:color="auto"/>
            <w:bottom w:val="none" w:sz="0" w:space="0" w:color="auto"/>
            <w:right w:val="none" w:sz="0" w:space="0" w:color="auto"/>
          </w:divBdr>
        </w:div>
        <w:div w:id="740179556">
          <w:marLeft w:val="640"/>
          <w:marRight w:val="0"/>
          <w:marTop w:val="0"/>
          <w:marBottom w:val="0"/>
          <w:divBdr>
            <w:top w:val="none" w:sz="0" w:space="0" w:color="auto"/>
            <w:left w:val="none" w:sz="0" w:space="0" w:color="auto"/>
            <w:bottom w:val="none" w:sz="0" w:space="0" w:color="auto"/>
            <w:right w:val="none" w:sz="0" w:space="0" w:color="auto"/>
          </w:divBdr>
        </w:div>
        <w:div w:id="561260601">
          <w:marLeft w:val="640"/>
          <w:marRight w:val="0"/>
          <w:marTop w:val="0"/>
          <w:marBottom w:val="0"/>
          <w:divBdr>
            <w:top w:val="none" w:sz="0" w:space="0" w:color="auto"/>
            <w:left w:val="none" w:sz="0" w:space="0" w:color="auto"/>
            <w:bottom w:val="none" w:sz="0" w:space="0" w:color="auto"/>
            <w:right w:val="none" w:sz="0" w:space="0" w:color="auto"/>
          </w:divBdr>
        </w:div>
        <w:div w:id="737872291">
          <w:marLeft w:val="640"/>
          <w:marRight w:val="0"/>
          <w:marTop w:val="0"/>
          <w:marBottom w:val="0"/>
          <w:divBdr>
            <w:top w:val="none" w:sz="0" w:space="0" w:color="auto"/>
            <w:left w:val="none" w:sz="0" w:space="0" w:color="auto"/>
            <w:bottom w:val="none" w:sz="0" w:space="0" w:color="auto"/>
            <w:right w:val="none" w:sz="0" w:space="0" w:color="auto"/>
          </w:divBdr>
        </w:div>
        <w:div w:id="1327174625">
          <w:marLeft w:val="640"/>
          <w:marRight w:val="0"/>
          <w:marTop w:val="0"/>
          <w:marBottom w:val="0"/>
          <w:divBdr>
            <w:top w:val="none" w:sz="0" w:space="0" w:color="auto"/>
            <w:left w:val="none" w:sz="0" w:space="0" w:color="auto"/>
            <w:bottom w:val="none" w:sz="0" w:space="0" w:color="auto"/>
            <w:right w:val="none" w:sz="0" w:space="0" w:color="auto"/>
          </w:divBdr>
        </w:div>
        <w:div w:id="444235303">
          <w:marLeft w:val="640"/>
          <w:marRight w:val="0"/>
          <w:marTop w:val="0"/>
          <w:marBottom w:val="0"/>
          <w:divBdr>
            <w:top w:val="none" w:sz="0" w:space="0" w:color="auto"/>
            <w:left w:val="none" w:sz="0" w:space="0" w:color="auto"/>
            <w:bottom w:val="none" w:sz="0" w:space="0" w:color="auto"/>
            <w:right w:val="none" w:sz="0" w:space="0" w:color="auto"/>
          </w:divBdr>
        </w:div>
        <w:div w:id="1108964268">
          <w:marLeft w:val="640"/>
          <w:marRight w:val="0"/>
          <w:marTop w:val="0"/>
          <w:marBottom w:val="0"/>
          <w:divBdr>
            <w:top w:val="none" w:sz="0" w:space="0" w:color="auto"/>
            <w:left w:val="none" w:sz="0" w:space="0" w:color="auto"/>
            <w:bottom w:val="none" w:sz="0" w:space="0" w:color="auto"/>
            <w:right w:val="none" w:sz="0" w:space="0" w:color="auto"/>
          </w:divBdr>
        </w:div>
        <w:div w:id="1086808215">
          <w:marLeft w:val="640"/>
          <w:marRight w:val="0"/>
          <w:marTop w:val="0"/>
          <w:marBottom w:val="0"/>
          <w:divBdr>
            <w:top w:val="none" w:sz="0" w:space="0" w:color="auto"/>
            <w:left w:val="none" w:sz="0" w:space="0" w:color="auto"/>
            <w:bottom w:val="none" w:sz="0" w:space="0" w:color="auto"/>
            <w:right w:val="none" w:sz="0" w:space="0" w:color="auto"/>
          </w:divBdr>
        </w:div>
        <w:div w:id="407652260">
          <w:marLeft w:val="640"/>
          <w:marRight w:val="0"/>
          <w:marTop w:val="0"/>
          <w:marBottom w:val="0"/>
          <w:divBdr>
            <w:top w:val="none" w:sz="0" w:space="0" w:color="auto"/>
            <w:left w:val="none" w:sz="0" w:space="0" w:color="auto"/>
            <w:bottom w:val="none" w:sz="0" w:space="0" w:color="auto"/>
            <w:right w:val="none" w:sz="0" w:space="0" w:color="auto"/>
          </w:divBdr>
        </w:div>
        <w:div w:id="81999907">
          <w:marLeft w:val="640"/>
          <w:marRight w:val="0"/>
          <w:marTop w:val="0"/>
          <w:marBottom w:val="0"/>
          <w:divBdr>
            <w:top w:val="none" w:sz="0" w:space="0" w:color="auto"/>
            <w:left w:val="none" w:sz="0" w:space="0" w:color="auto"/>
            <w:bottom w:val="none" w:sz="0" w:space="0" w:color="auto"/>
            <w:right w:val="none" w:sz="0" w:space="0" w:color="auto"/>
          </w:divBdr>
        </w:div>
        <w:div w:id="848909306">
          <w:marLeft w:val="640"/>
          <w:marRight w:val="0"/>
          <w:marTop w:val="0"/>
          <w:marBottom w:val="0"/>
          <w:divBdr>
            <w:top w:val="none" w:sz="0" w:space="0" w:color="auto"/>
            <w:left w:val="none" w:sz="0" w:space="0" w:color="auto"/>
            <w:bottom w:val="none" w:sz="0" w:space="0" w:color="auto"/>
            <w:right w:val="none" w:sz="0" w:space="0" w:color="auto"/>
          </w:divBdr>
        </w:div>
        <w:div w:id="1340691637">
          <w:marLeft w:val="640"/>
          <w:marRight w:val="0"/>
          <w:marTop w:val="0"/>
          <w:marBottom w:val="0"/>
          <w:divBdr>
            <w:top w:val="none" w:sz="0" w:space="0" w:color="auto"/>
            <w:left w:val="none" w:sz="0" w:space="0" w:color="auto"/>
            <w:bottom w:val="none" w:sz="0" w:space="0" w:color="auto"/>
            <w:right w:val="none" w:sz="0" w:space="0" w:color="auto"/>
          </w:divBdr>
        </w:div>
        <w:div w:id="1251351748">
          <w:marLeft w:val="640"/>
          <w:marRight w:val="0"/>
          <w:marTop w:val="0"/>
          <w:marBottom w:val="0"/>
          <w:divBdr>
            <w:top w:val="none" w:sz="0" w:space="0" w:color="auto"/>
            <w:left w:val="none" w:sz="0" w:space="0" w:color="auto"/>
            <w:bottom w:val="none" w:sz="0" w:space="0" w:color="auto"/>
            <w:right w:val="none" w:sz="0" w:space="0" w:color="auto"/>
          </w:divBdr>
        </w:div>
        <w:div w:id="616907965">
          <w:marLeft w:val="640"/>
          <w:marRight w:val="0"/>
          <w:marTop w:val="0"/>
          <w:marBottom w:val="0"/>
          <w:divBdr>
            <w:top w:val="none" w:sz="0" w:space="0" w:color="auto"/>
            <w:left w:val="none" w:sz="0" w:space="0" w:color="auto"/>
            <w:bottom w:val="none" w:sz="0" w:space="0" w:color="auto"/>
            <w:right w:val="none" w:sz="0" w:space="0" w:color="auto"/>
          </w:divBdr>
        </w:div>
        <w:div w:id="656151191">
          <w:marLeft w:val="640"/>
          <w:marRight w:val="0"/>
          <w:marTop w:val="0"/>
          <w:marBottom w:val="0"/>
          <w:divBdr>
            <w:top w:val="none" w:sz="0" w:space="0" w:color="auto"/>
            <w:left w:val="none" w:sz="0" w:space="0" w:color="auto"/>
            <w:bottom w:val="none" w:sz="0" w:space="0" w:color="auto"/>
            <w:right w:val="none" w:sz="0" w:space="0" w:color="auto"/>
          </w:divBdr>
        </w:div>
        <w:div w:id="674767719">
          <w:marLeft w:val="640"/>
          <w:marRight w:val="0"/>
          <w:marTop w:val="0"/>
          <w:marBottom w:val="0"/>
          <w:divBdr>
            <w:top w:val="none" w:sz="0" w:space="0" w:color="auto"/>
            <w:left w:val="none" w:sz="0" w:space="0" w:color="auto"/>
            <w:bottom w:val="none" w:sz="0" w:space="0" w:color="auto"/>
            <w:right w:val="none" w:sz="0" w:space="0" w:color="auto"/>
          </w:divBdr>
        </w:div>
        <w:div w:id="964652706">
          <w:marLeft w:val="640"/>
          <w:marRight w:val="0"/>
          <w:marTop w:val="0"/>
          <w:marBottom w:val="0"/>
          <w:divBdr>
            <w:top w:val="none" w:sz="0" w:space="0" w:color="auto"/>
            <w:left w:val="none" w:sz="0" w:space="0" w:color="auto"/>
            <w:bottom w:val="none" w:sz="0" w:space="0" w:color="auto"/>
            <w:right w:val="none" w:sz="0" w:space="0" w:color="auto"/>
          </w:divBdr>
        </w:div>
        <w:div w:id="1464731102">
          <w:marLeft w:val="640"/>
          <w:marRight w:val="0"/>
          <w:marTop w:val="0"/>
          <w:marBottom w:val="0"/>
          <w:divBdr>
            <w:top w:val="none" w:sz="0" w:space="0" w:color="auto"/>
            <w:left w:val="none" w:sz="0" w:space="0" w:color="auto"/>
            <w:bottom w:val="none" w:sz="0" w:space="0" w:color="auto"/>
            <w:right w:val="none" w:sz="0" w:space="0" w:color="auto"/>
          </w:divBdr>
        </w:div>
        <w:div w:id="591013508">
          <w:marLeft w:val="640"/>
          <w:marRight w:val="0"/>
          <w:marTop w:val="0"/>
          <w:marBottom w:val="0"/>
          <w:divBdr>
            <w:top w:val="none" w:sz="0" w:space="0" w:color="auto"/>
            <w:left w:val="none" w:sz="0" w:space="0" w:color="auto"/>
            <w:bottom w:val="none" w:sz="0" w:space="0" w:color="auto"/>
            <w:right w:val="none" w:sz="0" w:space="0" w:color="auto"/>
          </w:divBdr>
        </w:div>
        <w:div w:id="888607668">
          <w:marLeft w:val="640"/>
          <w:marRight w:val="0"/>
          <w:marTop w:val="0"/>
          <w:marBottom w:val="0"/>
          <w:divBdr>
            <w:top w:val="none" w:sz="0" w:space="0" w:color="auto"/>
            <w:left w:val="none" w:sz="0" w:space="0" w:color="auto"/>
            <w:bottom w:val="none" w:sz="0" w:space="0" w:color="auto"/>
            <w:right w:val="none" w:sz="0" w:space="0" w:color="auto"/>
          </w:divBdr>
        </w:div>
        <w:div w:id="1792477406">
          <w:marLeft w:val="640"/>
          <w:marRight w:val="0"/>
          <w:marTop w:val="0"/>
          <w:marBottom w:val="0"/>
          <w:divBdr>
            <w:top w:val="none" w:sz="0" w:space="0" w:color="auto"/>
            <w:left w:val="none" w:sz="0" w:space="0" w:color="auto"/>
            <w:bottom w:val="none" w:sz="0" w:space="0" w:color="auto"/>
            <w:right w:val="none" w:sz="0" w:space="0" w:color="auto"/>
          </w:divBdr>
        </w:div>
        <w:div w:id="811288698">
          <w:marLeft w:val="640"/>
          <w:marRight w:val="0"/>
          <w:marTop w:val="0"/>
          <w:marBottom w:val="0"/>
          <w:divBdr>
            <w:top w:val="none" w:sz="0" w:space="0" w:color="auto"/>
            <w:left w:val="none" w:sz="0" w:space="0" w:color="auto"/>
            <w:bottom w:val="none" w:sz="0" w:space="0" w:color="auto"/>
            <w:right w:val="none" w:sz="0" w:space="0" w:color="auto"/>
          </w:divBdr>
        </w:div>
        <w:div w:id="335306198">
          <w:marLeft w:val="640"/>
          <w:marRight w:val="0"/>
          <w:marTop w:val="0"/>
          <w:marBottom w:val="0"/>
          <w:divBdr>
            <w:top w:val="none" w:sz="0" w:space="0" w:color="auto"/>
            <w:left w:val="none" w:sz="0" w:space="0" w:color="auto"/>
            <w:bottom w:val="none" w:sz="0" w:space="0" w:color="auto"/>
            <w:right w:val="none" w:sz="0" w:space="0" w:color="auto"/>
          </w:divBdr>
        </w:div>
        <w:div w:id="280957707">
          <w:marLeft w:val="640"/>
          <w:marRight w:val="0"/>
          <w:marTop w:val="0"/>
          <w:marBottom w:val="0"/>
          <w:divBdr>
            <w:top w:val="none" w:sz="0" w:space="0" w:color="auto"/>
            <w:left w:val="none" w:sz="0" w:space="0" w:color="auto"/>
            <w:bottom w:val="none" w:sz="0" w:space="0" w:color="auto"/>
            <w:right w:val="none" w:sz="0" w:space="0" w:color="auto"/>
          </w:divBdr>
        </w:div>
        <w:div w:id="419638917">
          <w:marLeft w:val="640"/>
          <w:marRight w:val="0"/>
          <w:marTop w:val="0"/>
          <w:marBottom w:val="0"/>
          <w:divBdr>
            <w:top w:val="none" w:sz="0" w:space="0" w:color="auto"/>
            <w:left w:val="none" w:sz="0" w:space="0" w:color="auto"/>
            <w:bottom w:val="none" w:sz="0" w:space="0" w:color="auto"/>
            <w:right w:val="none" w:sz="0" w:space="0" w:color="auto"/>
          </w:divBdr>
        </w:div>
        <w:div w:id="1035350033">
          <w:marLeft w:val="640"/>
          <w:marRight w:val="0"/>
          <w:marTop w:val="0"/>
          <w:marBottom w:val="0"/>
          <w:divBdr>
            <w:top w:val="none" w:sz="0" w:space="0" w:color="auto"/>
            <w:left w:val="none" w:sz="0" w:space="0" w:color="auto"/>
            <w:bottom w:val="none" w:sz="0" w:space="0" w:color="auto"/>
            <w:right w:val="none" w:sz="0" w:space="0" w:color="auto"/>
          </w:divBdr>
        </w:div>
        <w:div w:id="376666105">
          <w:marLeft w:val="640"/>
          <w:marRight w:val="0"/>
          <w:marTop w:val="0"/>
          <w:marBottom w:val="0"/>
          <w:divBdr>
            <w:top w:val="none" w:sz="0" w:space="0" w:color="auto"/>
            <w:left w:val="none" w:sz="0" w:space="0" w:color="auto"/>
            <w:bottom w:val="none" w:sz="0" w:space="0" w:color="auto"/>
            <w:right w:val="none" w:sz="0" w:space="0" w:color="auto"/>
          </w:divBdr>
        </w:div>
        <w:div w:id="970861367">
          <w:marLeft w:val="640"/>
          <w:marRight w:val="0"/>
          <w:marTop w:val="0"/>
          <w:marBottom w:val="0"/>
          <w:divBdr>
            <w:top w:val="none" w:sz="0" w:space="0" w:color="auto"/>
            <w:left w:val="none" w:sz="0" w:space="0" w:color="auto"/>
            <w:bottom w:val="none" w:sz="0" w:space="0" w:color="auto"/>
            <w:right w:val="none" w:sz="0" w:space="0" w:color="auto"/>
          </w:divBdr>
        </w:div>
        <w:div w:id="70546421">
          <w:marLeft w:val="640"/>
          <w:marRight w:val="0"/>
          <w:marTop w:val="0"/>
          <w:marBottom w:val="0"/>
          <w:divBdr>
            <w:top w:val="none" w:sz="0" w:space="0" w:color="auto"/>
            <w:left w:val="none" w:sz="0" w:space="0" w:color="auto"/>
            <w:bottom w:val="none" w:sz="0" w:space="0" w:color="auto"/>
            <w:right w:val="none" w:sz="0" w:space="0" w:color="auto"/>
          </w:divBdr>
        </w:div>
        <w:div w:id="494994382">
          <w:marLeft w:val="640"/>
          <w:marRight w:val="0"/>
          <w:marTop w:val="0"/>
          <w:marBottom w:val="0"/>
          <w:divBdr>
            <w:top w:val="none" w:sz="0" w:space="0" w:color="auto"/>
            <w:left w:val="none" w:sz="0" w:space="0" w:color="auto"/>
            <w:bottom w:val="none" w:sz="0" w:space="0" w:color="auto"/>
            <w:right w:val="none" w:sz="0" w:space="0" w:color="auto"/>
          </w:divBdr>
        </w:div>
        <w:div w:id="180240930">
          <w:marLeft w:val="640"/>
          <w:marRight w:val="0"/>
          <w:marTop w:val="0"/>
          <w:marBottom w:val="0"/>
          <w:divBdr>
            <w:top w:val="none" w:sz="0" w:space="0" w:color="auto"/>
            <w:left w:val="none" w:sz="0" w:space="0" w:color="auto"/>
            <w:bottom w:val="none" w:sz="0" w:space="0" w:color="auto"/>
            <w:right w:val="none" w:sz="0" w:space="0" w:color="auto"/>
          </w:divBdr>
        </w:div>
        <w:div w:id="881333747">
          <w:marLeft w:val="640"/>
          <w:marRight w:val="0"/>
          <w:marTop w:val="0"/>
          <w:marBottom w:val="0"/>
          <w:divBdr>
            <w:top w:val="none" w:sz="0" w:space="0" w:color="auto"/>
            <w:left w:val="none" w:sz="0" w:space="0" w:color="auto"/>
            <w:bottom w:val="none" w:sz="0" w:space="0" w:color="auto"/>
            <w:right w:val="none" w:sz="0" w:space="0" w:color="auto"/>
          </w:divBdr>
        </w:div>
        <w:div w:id="732967089">
          <w:marLeft w:val="640"/>
          <w:marRight w:val="0"/>
          <w:marTop w:val="0"/>
          <w:marBottom w:val="0"/>
          <w:divBdr>
            <w:top w:val="none" w:sz="0" w:space="0" w:color="auto"/>
            <w:left w:val="none" w:sz="0" w:space="0" w:color="auto"/>
            <w:bottom w:val="none" w:sz="0" w:space="0" w:color="auto"/>
            <w:right w:val="none" w:sz="0" w:space="0" w:color="auto"/>
          </w:divBdr>
        </w:div>
        <w:div w:id="388189303">
          <w:marLeft w:val="640"/>
          <w:marRight w:val="0"/>
          <w:marTop w:val="0"/>
          <w:marBottom w:val="0"/>
          <w:divBdr>
            <w:top w:val="none" w:sz="0" w:space="0" w:color="auto"/>
            <w:left w:val="none" w:sz="0" w:space="0" w:color="auto"/>
            <w:bottom w:val="none" w:sz="0" w:space="0" w:color="auto"/>
            <w:right w:val="none" w:sz="0" w:space="0" w:color="auto"/>
          </w:divBdr>
        </w:div>
        <w:div w:id="27462346">
          <w:marLeft w:val="640"/>
          <w:marRight w:val="0"/>
          <w:marTop w:val="0"/>
          <w:marBottom w:val="0"/>
          <w:divBdr>
            <w:top w:val="none" w:sz="0" w:space="0" w:color="auto"/>
            <w:left w:val="none" w:sz="0" w:space="0" w:color="auto"/>
            <w:bottom w:val="none" w:sz="0" w:space="0" w:color="auto"/>
            <w:right w:val="none" w:sz="0" w:space="0" w:color="auto"/>
          </w:divBdr>
        </w:div>
        <w:div w:id="1793742029">
          <w:marLeft w:val="640"/>
          <w:marRight w:val="0"/>
          <w:marTop w:val="0"/>
          <w:marBottom w:val="0"/>
          <w:divBdr>
            <w:top w:val="none" w:sz="0" w:space="0" w:color="auto"/>
            <w:left w:val="none" w:sz="0" w:space="0" w:color="auto"/>
            <w:bottom w:val="none" w:sz="0" w:space="0" w:color="auto"/>
            <w:right w:val="none" w:sz="0" w:space="0" w:color="auto"/>
          </w:divBdr>
        </w:div>
        <w:div w:id="1473213557">
          <w:marLeft w:val="640"/>
          <w:marRight w:val="0"/>
          <w:marTop w:val="0"/>
          <w:marBottom w:val="0"/>
          <w:divBdr>
            <w:top w:val="none" w:sz="0" w:space="0" w:color="auto"/>
            <w:left w:val="none" w:sz="0" w:space="0" w:color="auto"/>
            <w:bottom w:val="none" w:sz="0" w:space="0" w:color="auto"/>
            <w:right w:val="none" w:sz="0" w:space="0" w:color="auto"/>
          </w:divBdr>
        </w:div>
        <w:div w:id="1227106854">
          <w:marLeft w:val="640"/>
          <w:marRight w:val="0"/>
          <w:marTop w:val="0"/>
          <w:marBottom w:val="0"/>
          <w:divBdr>
            <w:top w:val="none" w:sz="0" w:space="0" w:color="auto"/>
            <w:left w:val="none" w:sz="0" w:space="0" w:color="auto"/>
            <w:bottom w:val="none" w:sz="0" w:space="0" w:color="auto"/>
            <w:right w:val="none" w:sz="0" w:space="0" w:color="auto"/>
          </w:divBdr>
        </w:div>
        <w:div w:id="212890098">
          <w:marLeft w:val="640"/>
          <w:marRight w:val="0"/>
          <w:marTop w:val="0"/>
          <w:marBottom w:val="0"/>
          <w:divBdr>
            <w:top w:val="none" w:sz="0" w:space="0" w:color="auto"/>
            <w:left w:val="none" w:sz="0" w:space="0" w:color="auto"/>
            <w:bottom w:val="none" w:sz="0" w:space="0" w:color="auto"/>
            <w:right w:val="none" w:sz="0" w:space="0" w:color="auto"/>
          </w:divBdr>
        </w:div>
        <w:div w:id="1941597823">
          <w:marLeft w:val="640"/>
          <w:marRight w:val="0"/>
          <w:marTop w:val="0"/>
          <w:marBottom w:val="0"/>
          <w:divBdr>
            <w:top w:val="none" w:sz="0" w:space="0" w:color="auto"/>
            <w:left w:val="none" w:sz="0" w:space="0" w:color="auto"/>
            <w:bottom w:val="none" w:sz="0" w:space="0" w:color="auto"/>
            <w:right w:val="none" w:sz="0" w:space="0" w:color="auto"/>
          </w:divBdr>
        </w:div>
        <w:div w:id="851646933">
          <w:marLeft w:val="640"/>
          <w:marRight w:val="0"/>
          <w:marTop w:val="0"/>
          <w:marBottom w:val="0"/>
          <w:divBdr>
            <w:top w:val="none" w:sz="0" w:space="0" w:color="auto"/>
            <w:left w:val="none" w:sz="0" w:space="0" w:color="auto"/>
            <w:bottom w:val="none" w:sz="0" w:space="0" w:color="auto"/>
            <w:right w:val="none" w:sz="0" w:space="0" w:color="auto"/>
          </w:divBdr>
        </w:div>
        <w:div w:id="2134473742">
          <w:marLeft w:val="640"/>
          <w:marRight w:val="0"/>
          <w:marTop w:val="0"/>
          <w:marBottom w:val="0"/>
          <w:divBdr>
            <w:top w:val="none" w:sz="0" w:space="0" w:color="auto"/>
            <w:left w:val="none" w:sz="0" w:space="0" w:color="auto"/>
            <w:bottom w:val="none" w:sz="0" w:space="0" w:color="auto"/>
            <w:right w:val="none" w:sz="0" w:space="0" w:color="auto"/>
          </w:divBdr>
        </w:div>
        <w:div w:id="1617910852">
          <w:marLeft w:val="640"/>
          <w:marRight w:val="0"/>
          <w:marTop w:val="0"/>
          <w:marBottom w:val="0"/>
          <w:divBdr>
            <w:top w:val="none" w:sz="0" w:space="0" w:color="auto"/>
            <w:left w:val="none" w:sz="0" w:space="0" w:color="auto"/>
            <w:bottom w:val="none" w:sz="0" w:space="0" w:color="auto"/>
            <w:right w:val="none" w:sz="0" w:space="0" w:color="auto"/>
          </w:divBdr>
        </w:div>
        <w:div w:id="938147961">
          <w:marLeft w:val="640"/>
          <w:marRight w:val="0"/>
          <w:marTop w:val="0"/>
          <w:marBottom w:val="0"/>
          <w:divBdr>
            <w:top w:val="none" w:sz="0" w:space="0" w:color="auto"/>
            <w:left w:val="none" w:sz="0" w:space="0" w:color="auto"/>
            <w:bottom w:val="none" w:sz="0" w:space="0" w:color="auto"/>
            <w:right w:val="none" w:sz="0" w:space="0" w:color="auto"/>
          </w:divBdr>
        </w:div>
        <w:div w:id="829951439">
          <w:marLeft w:val="640"/>
          <w:marRight w:val="0"/>
          <w:marTop w:val="0"/>
          <w:marBottom w:val="0"/>
          <w:divBdr>
            <w:top w:val="none" w:sz="0" w:space="0" w:color="auto"/>
            <w:left w:val="none" w:sz="0" w:space="0" w:color="auto"/>
            <w:bottom w:val="none" w:sz="0" w:space="0" w:color="auto"/>
            <w:right w:val="none" w:sz="0" w:space="0" w:color="auto"/>
          </w:divBdr>
        </w:div>
        <w:div w:id="1452939386">
          <w:marLeft w:val="640"/>
          <w:marRight w:val="0"/>
          <w:marTop w:val="0"/>
          <w:marBottom w:val="0"/>
          <w:divBdr>
            <w:top w:val="none" w:sz="0" w:space="0" w:color="auto"/>
            <w:left w:val="none" w:sz="0" w:space="0" w:color="auto"/>
            <w:bottom w:val="none" w:sz="0" w:space="0" w:color="auto"/>
            <w:right w:val="none" w:sz="0" w:space="0" w:color="auto"/>
          </w:divBdr>
        </w:div>
        <w:div w:id="181825534">
          <w:marLeft w:val="640"/>
          <w:marRight w:val="0"/>
          <w:marTop w:val="0"/>
          <w:marBottom w:val="0"/>
          <w:divBdr>
            <w:top w:val="none" w:sz="0" w:space="0" w:color="auto"/>
            <w:left w:val="none" w:sz="0" w:space="0" w:color="auto"/>
            <w:bottom w:val="none" w:sz="0" w:space="0" w:color="auto"/>
            <w:right w:val="none" w:sz="0" w:space="0" w:color="auto"/>
          </w:divBdr>
        </w:div>
        <w:div w:id="378823941">
          <w:marLeft w:val="640"/>
          <w:marRight w:val="0"/>
          <w:marTop w:val="0"/>
          <w:marBottom w:val="0"/>
          <w:divBdr>
            <w:top w:val="none" w:sz="0" w:space="0" w:color="auto"/>
            <w:left w:val="none" w:sz="0" w:space="0" w:color="auto"/>
            <w:bottom w:val="none" w:sz="0" w:space="0" w:color="auto"/>
            <w:right w:val="none" w:sz="0" w:space="0" w:color="auto"/>
          </w:divBdr>
        </w:div>
        <w:div w:id="633220471">
          <w:marLeft w:val="640"/>
          <w:marRight w:val="0"/>
          <w:marTop w:val="0"/>
          <w:marBottom w:val="0"/>
          <w:divBdr>
            <w:top w:val="none" w:sz="0" w:space="0" w:color="auto"/>
            <w:left w:val="none" w:sz="0" w:space="0" w:color="auto"/>
            <w:bottom w:val="none" w:sz="0" w:space="0" w:color="auto"/>
            <w:right w:val="none" w:sz="0" w:space="0" w:color="auto"/>
          </w:divBdr>
        </w:div>
        <w:div w:id="861163010">
          <w:marLeft w:val="640"/>
          <w:marRight w:val="0"/>
          <w:marTop w:val="0"/>
          <w:marBottom w:val="0"/>
          <w:divBdr>
            <w:top w:val="none" w:sz="0" w:space="0" w:color="auto"/>
            <w:left w:val="none" w:sz="0" w:space="0" w:color="auto"/>
            <w:bottom w:val="none" w:sz="0" w:space="0" w:color="auto"/>
            <w:right w:val="none" w:sz="0" w:space="0" w:color="auto"/>
          </w:divBdr>
        </w:div>
        <w:div w:id="1111628911">
          <w:marLeft w:val="640"/>
          <w:marRight w:val="0"/>
          <w:marTop w:val="0"/>
          <w:marBottom w:val="0"/>
          <w:divBdr>
            <w:top w:val="none" w:sz="0" w:space="0" w:color="auto"/>
            <w:left w:val="none" w:sz="0" w:space="0" w:color="auto"/>
            <w:bottom w:val="none" w:sz="0" w:space="0" w:color="auto"/>
            <w:right w:val="none" w:sz="0" w:space="0" w:color="auto"/>
          </w:divBdr>
        </w:div>
        <w:div w:id="1399941089">
          <w:marLeft w:val="640"/>
          <w:marRight w:val="0"/>
          <w:marTop w:val="0"/>
          <w:marBottom w:val="0"/>
          <w:divBdr>
            <w:top w:val="none" w:sz="0" w:space="0" w:color="auto"/>
            <w:left w:val="none" w:sz="0" w:space="0" w:color="auto"/>
            <w:bottom w:val="none" w:sz="0" w:space="0" w:color="auto"/>
            <w:right w:val="none" w:sz="0" w:space="0" w:color="auto"/>
          </w:divBdr>
        </w:div>
        <w:div w:id="1350062688">
          <w:marLeft w:val="640"/>
          <w:marRight w:val="0"/>
          <w:marTop w:val="0"/>
          <w:marBottom w:val="0"/>
          <w:divBdr>
            <w:top w:val="none" w:sz="0" w:space="0" w:color="auto"/>
            <w:left w:val="none" w:sz="0" w:space="0" w:color="auto"/>
            <w:bottom w:val="none" w:sz="0" w:space="0" w:color="auto"/>
            <w:right w:val="none" w:sz="0" w:space="0" w:color="auto"/>
          </w:divBdr>
        </w:div>
        <w:div w:id="1567565834">
          <w:marLeft w:val="640"/>
          <w:marRight w:val="0"/>
          <w:marTop w:val="0"/>
          <w:marBottom w:val="0"/>
          <w:divBdr>
            <w:top w:val="none" w:sz="0" w:space="0" w:color="auto"/>
            <w:left w:val="none" w:sz="0" w:space="0" w:color="auto"/>
            <w:bottom w:val="none" w:sz="0" w:space="0" w:color="auto"/>
            <w:right w:val="none" w:sz="0" w:space="0" w:color="auto"/>
          </w:divBdr>
        </w:div>
        <w:div w:id="673924141">
          <w:marLeft w:val="640"/>
          <w:marRight w:val="0"/>
          <w:marTop w:val="0"/>
          <w:marBottom w:val="0"/>
          <w:divBdr>
            <w:top w:val="none" w:sz="0" w:space="0" w:color="auto"/>
            <w:left w:val="none" w:sz="0" w:space="0" w:color="auto"/>
            <w:bottom w:val="none" w:sz="0" w:space="0" w:color="auto"/>
            <w:right w:val="none" w:sz="0" w:space="0" w:color="auto"/>
          </w:divBdr>
        </w:div>
        <w:div w:id="419909678">
          <w:marLeft w:val="640"/>
          <w:marRight w:val="0"/>
          <w:marTop w:val="0"/>
          <w:marBottom w:val="0"/>
          <w:divBdr>
            <w:top w:val="none" w:sz="0" w:space="0" w:color="auto"/>
            <w:left w:val="none" w:sz="0" w:space="0" w:color="auto"/>
            <w:bottom w:val="none" w:sz="0" w:space="0" w:color="auto"/>
            <w:right w:val="none" w:sz="0" w:space="0" w:color="auto"/>
          </w:divBdr>
        </w:div>
        <w:div w:id="469445280">
          <w:marLeft w:val="640"/>
          <w:marRight w:val="0"/>
          <w:marTop w:val="0"/>
          <w:marBottom w:val="0"/>
          <w:divBdr>
            <w:top w:val="none" w:sz="0" w:space="0" w:color="auto"/>
            <w:left w:val="none" w:sz="0" w:space="0" w:color="auto"/>
            <w:bottom w:val="none" w:sz="0" w:space="0" w:color="auto"/>
            <w:right w:val="none" w:sz="0" w:space="0" w:color="auto"/>
          </w:divBdr>
        </w:div>
        <w:div w:id="1290209056">
          <w:marLeft w:val="640"/>
          <w:marRight w:val="0"/>
          <w:marTop w:val="0"/>
          <w:marBottom w:val="0"/>
          <w:divBdr>
            <w:top w:val="none" w:sz="0" w:space="0" w:color="auto"/>
            <w:left w:val="none" w:sz="0" w:space="0" w:color="auto"/>
            <w:bottom w:val="none" w:sz="0" w:space="0" w:color="auto"/>
            <w:right w:val="none" w:sz="0" w:space="0" w:color="auto"/>
          </w:divBdr>
        </w:div>
        <w:div w:id="1327319206">
          <w:marLeft w:val="640"/>
          <w:marRight w:val="0"/>
          <w:marTop w:val="0"/>
          <w:marBottom w:val="0"/>
          <w:divBdr>
            <w:top w:val="none" w:sz="0" w:space="0" w:color="auto"/>
            <w:left w:val="none" w:sz="0" w:space="0" w:color="auto"/>
            <w:bottom w:val="none" w:sz="0" w:space="0" w:color="auto"/>
            <w:right w:val="none" w:sz="0" w:space="0" w:color="auto"/>
          </w:divBdr>
        </w:div>
        <w:div w:id="472137633">
          <w:marLeft w:val="640"/>
          <w:marRight w:val="0"/>
          <w:marTop w:val="0"/>
          <w:marBottom w:val="0"/>
          <w:divBdr>
            <w:top w:val="none" w:sz="0" w:space="0" w:color="auto"/>
            <w:left w:val="none" w:sz="0" w:space="0" w:color="auto"/>
            <w:bottom w:val="none" w:sz="0" w:space="0" w:color="auto"/>
            <w:right w:val="none" w:sz="0" w:space="0" w:color="auto"/>
          </w:divBdr>
        </w:div>
        <w:div w:id="205989131">
          <w:marLeft w:val="640"/>
          <w:marRight w:val="0"/>
          <w:marTop w:val="0"/>
          <w:marBottom w:val="0"/>
          <w:divBdr>
            <w:top w:val="none" w:sz="0" w:space="0" w:color="auto"/>
            <w:left w:val="none" w:sz="0" w:space="0" w:color="auto"/>
            <w:bottom w:val="none" w:sz="0" w:space="0" w:color="auto"/>
            <w:right w:val="none" w:sz="0" w:space="0" w:color="auto"/>
          </w:divBdr>
        </w:div>
        <w:div w:id="715473417">
          <w:marLeft w:val="640"/>
          <w:marRight w:val="0"/>
          <w:marTop w:val="0"/>
          <w:marBottom w:val="0"/>
          <w:divBdr>
            <w:top w:val="none" w:sz="0" w:space="0" w:color="auto"/>
            <w:left w:val="none" w:sz="0" w:space="0" w:color="auto"/>
            <w:bottom w:val="none" w:sz="0" w:space="0" w:color="auto"/>
            <w:right w:val="none" w:sz="0" w:space="0" w:color="auto"/>
          </w:divBdr>
        </w:div>
        <w:div w:id="1730112589">
          <w:marLeft w:val="640"/>
          <w:marRight w:val="0"/>
          <w:marTop w:val="0"/>
          <w:marBottom w:val="0"/>
          <w:divBdr>
            <w:top w:val="none" w:sz="0" w:space="0" w:color="auto"/>
            <w:left w:val="none" w:sz="0" w:space="0" w:color="auto"/>
            <w:bottom w:val="none" w:sz="0" w:space="0" w:color="auto"/>
            <w:right w:val="none" w:sz="0" w:space="0" w:color="auto"/>
          </w:divBdr>
        </w:div>
        <w:div w:id="10180501">
          <w:marLeft w:val="640"/>
          <w:marRight w:val="0"/>
          <w:marTop w:val="0"/>
          <w:marBottom w:val="0"/>
          <w:divBdr>
            <w:top w:val="none" w:sz="0" w:space="0" w:color="auto"/>
            <w:left w:val="none" w:sz="0" w:space="0" w:color="auto"/>
            <w:bottom w:val="none" w:sz="0" w:space="0" w:color="auto"/>
            <w:right w:val="none" w:sz="0" w:space="0" w:color="auto"/>
          </w:divBdr>
        </w:div>
        <w:div w:id="2135319118">
          <w:marLeft w:val="640"/>
          <w:marRight w:val="0"/>
          <w:marTop w:val="0"/>
          <w:marBottom w:val="0"/>
          <w:divBdr>
            <w:top w:val="none" w:sz="0" w:space="0" w:color="auto"/>
            <w:left w:val="none" w:sz="0" w:space="0" w:color="auto"/>
            <w:bottom w:val="none" w:sz="0" w:space="0" w:color="auto"/>
            <w:right w:val="none" w:sz="0" w:space="0" w:color="auto"/>
          </w:divBdr>
        </w:div>
        <w:div w:id="2032222870">
          <w:marLeft w:val="640"/>
          <w:marRight w:val="0"/>
          <w:marTop w:val="0"/>
          <w:marBottom w:val="0"/>
          <w:divBdr>
            <w:top w:val="none" w:sz="0" w:space="0" w:color="auto"/>
            <w:left w:val="none" w:sz="0" w:space="0" w:color="auto"/>
            <w:bottom w:val="none" w:sz="0" w:space="0" w:color="auto"/>
            <w:right w:val="none" w:sz="0" w:space="0" w:color="auto"/>
          </w:divBdr>
        </w:div>
        <w:div w:id="279143784">
          <w:marLeft w:val="640"/>
          <w:marRight w:val="0"/>
          <w:marTop w:val="0"/>
          <w:marBottom w:val="0"/>
          <w:divBdr>
            <w:top w:val="none" w:sz="0" w:space="0" w:color="auto"/>
            <w:left w:val="none" w:sz="0" w:space="0" w:color="auto"/>
            <w:bottom w:val="none" w:sz="0" w:space="0" w:color="auto"/>
            <w:right w:val="none" w:sz="0" w:space="0" w:color="auto"/>
          </w:divBdr>
        </w:div>
        <w:div w:id="2119373493">
          <w:marLeft w:val="640"/>
          <w:marRight w:val="0"/>
          <w:marTop w:val="0"/>
          <w:marBottom w:val="0"/>
          <w:divBdr>
            <w:top w:val="none" w:sz="0" w:space="0" w:color="auto"/>
            <w:left w:val="none" w:sz="0" w:space="0" w:color="auto"/>
            <w:bottom w:val="none" w:sz="0" w:space="0" w:color="auto"/>
            <w:right w:val="none" w:sz="0" w:space="0" w:color="auto"/>
          </w:divBdr>
        </w:div>
        <w:div w:id="1158183985">
          <w:marLeft w:val="640"/>
          <w:marRight w:val="0"/>
          <w:marTop w:val="0"/>
          <w:marBottom w:val="0"/>
          <w:divBdr>
            <w:top w:val="none" w:sz="0" w:space="0" w:color="auto"/>
            <w:left w:val="none" w:sz="0" w:space="0" w:color="auto"/>
            <w:bottom w:val="none" w:sz="0" w:space="0" w:color="auto"/>
            <w:right w:val="none" w:sz="0" w:space="0" w:color="auto"/>
          </w:divBdr>
        </w:div>
        <w:div w:id="424686778">
          <w:marLeft w:val="640"/>
          <w:marRight w:val="0"/>
          <w:marTop w:val="0"/>
          <w:marBottom w:val="0"/>
          <w:divBdr>
            <w:top w:val="none" w:sz="0" w:space="0" w:color="auto"/>
            <w:left w:val="none" w:sz="0" w:space="0" w:color="auto"/>
            <w:bottom w:val="none" w:sz="0" w:space="0" w:color="auto"/>
            <w:right w:val="none" w:sz="0" w:space="0" w:color="auto"/>
          </w:divBdr>
        </w:div>
        <w:div w:id="1348289205">
          <w:marLeft w:val="640"/>
          <w:marRight w:val="0"/>
          <w:marTop w:val="0"/>
          <w:marBottom w:val="0"/>
          <w:divBdr>
            <w:top w:val="none" w:sz="0" w:space="0" w:color="auto"/>
            <w:left w:val="none" w:sz="0" w:space="0" w:color="auto"/>
            <w:bottom w:val="none" w:sz="0" w:space="0" w:color="auto"/>
            <w:right w:val="none" w:sz="0" w:space="0" w:color="auto"/>
          </w:divBdr>
        </w:div>
        <w:div w:id="935403208">
          <w:marLeft w:val="640"/>
          <w:marRight w:val="0"/>
          <w:marTop w:val="0"/>
          <w:marBottom w:val="0"/>
          <w:divBdr>
            <w:top w:val="none" w:sz="0" w:space="0" w:color="auto"/>
            <w:left w:val="none" w:sz="0" w:space="0" w:color="auto"/>
            <w:bottom w:val="none" w:sz="0" w:space="0" w:color="auto"/>
            <w:right w:val="none" w:sz="0" w:space="0" w:color="auto"/>
          </w:divBdr>
        </w:div>
        <w:div w:id="1606768861">
          <w:marLeft w:val="640"/>
          <w:marRight w:val="0"/>
          <w:marTop w:val="0"/>
          <w:marBottom w:val="0"/>
          <w:divBdr>
            <w:top w:val="none" w:sz="0" w:space="0" w:color="auto"/>
            <w:left w:val="none" w:sz="0" w:space="0" w:color="auto"/>
            <w:bottom w:val="none" w:sz="0" w:space="0" w:color="auto"/>
            <w:right w:val="none" w:sz="0" w:space="0" w:color="auto"/>
          </w:divBdr>
        </w:div>
        <w:div w:id="635379901">
          <w:marLeft w:val="640"/>
          <w:marRight w:val="0"/>
          <w:marTop w:val="0"/>
          <w:marBottom w:val="0"/>
          <w:divBdr>
            <w:top w:val="none" w:sz="0" w:space="0" w:color="auto"/>
            <w:left w:val="none" w:sz="0" w:space="0" w:color="auto"/>
            <w:bottom w:val="none" w:sz="0" w:space="0" w:color="auto"/>
            <w:right w:val="none" w:sz="0" w:space="0" w:color="auto"/>
          </w:divBdr>
        </w:div>
        <w:div w:id="332414632">
          <w:marLeft w:val="640"/>
          <w:marRight w:val="0"/>
          <w:marTop w:val="0"/>
          <w:marBottom w:val="0"/>
          <w:divBdr>
            <w:top w:val="none" w:sz="0" w:space="0" w:color="auto"/>
            <w:left w:val="none" w:sz="0" w:space="0" w:color="auto"/>
            <w:bottom w:val="none" w:sz="0" w:space="0" w:color="auto"/>
            <w:right w:val="none" w:sz="0" w:space="0" w:color="auto"/>
          </w:divBdr>
        </w:div>
        <w:div w:id="1449201962">
          <w:marLeft w:val="640"/>
          <w:marRight w:val="0"/>
          <w:marTop w:val="0"/>
          <w:marBottom w:val="0"/>
          <w:divBdr>
            <w:top w:val="none" w:sz="0" w:space="0" w:color="auto"/>
            <w:left w:val="none" w:sz="0" w:space="0" w:color="auto"/>
            <w:bottom w:val="none" w:sz="0" w:space="0" w:color="auto"/>
            <w:right w:val="none" w:sz="0" w:space="0" w:color="auto"/>
          </w:divBdr>
        </w:div>
        <w:div w:id="76098870">
          <w:marLeft w:val="640"/>
          <w:marRight w:val="0"/>
          <w:marTop w:val="0"/>
          <w:marBottom w:val="0"/>
          <w:divBdr>
            <w:top w:val="none" w:sz="0" w:space="0" w:color="auto"/>
            <w:left w:val="none" w:sz="0" w:space="0" w:color="auto"/>
            <w:bottom w:val="none" w:sz="0" w:space="0" w:color="auto"/>
            <w:right w:val="none" w:sz="0" w:space="0" w:color="auto"/>
          </w:divBdr>
        </w:div>
        <w:div w:id="321086003">
          <w:marLeft w:val="640"/>
          <w:marRight w:val="0"/>
          <w:marTop w:val="0"/>
          <w:marBottom w:val="0"/>
          <w:divBdr>
            <w:top w:val="none" w:sz="0" w:space="0" w:color="auto"/>
            <w:left w:val="none" w:sz="0" w:space="0" w:color="auto"/>
            <w:bottom w:val="none" w:sz="0" w:space="0" w:color="auto"/>
            <w:right w:val="none" w:sz="0" w:space="0" w:color="auto"/>
          </w:divBdr>
        </w:div>
        <w:div w:id="1908611506">
          <w:marLeft w:val="640"/>
          <w:marRight w:val="0"/>
          <w:marTop w:val="0"/>
          <w:marBottom w:val="0"/>
          <w:divBdr>
            <w:top w:val="none" w:sz="0" w:space="0" w:color="auto"/>
            <w:left w:val="none" w:sz="0" w:space="0" w:color="auto"/>
            <w:bottom w:val="none" w:sz="0" w:space="0" w:color="auto"/>
            <w:right w:val="none" w:sz="0" w:space="0" w:color="auto"/>
          </w:divBdr>
        </w:div>
        <w:div w:id="1423644829">
          <w:marLeft w:val="640"/>
          <w:marRight w:val="0"/>
          <w:marTop w:val="0"/>
          <w:marBottom w:val="0"/>
          <w:divBdr>
            <w:top w:val="none" w:sz="0" w:space="0" w:color="auto"/>
            <w:left w:val="none" w:sz="0" w:space="0" w:color="auto"/>
            <w:bottom w:val="none" w:sz="0" w:space="0" w:color="auto"/>
            <w:right w:val="none" w:sz="0" w:space="0" w:color="auto"/>
          </w:divBdr>
        </w:div>
        <w:div w:id="1199662912">
          <w:marLeft w:val="640"/>
          <w:marRight w:val="0"/>
          <w:marTop w:val="0"/>
          <w:marBottom w:val="0"/>
          <w:divBdr>
            <w:top w:val="none" w:sz="0" w:space="0" w:color="auto"/>
            <w:left w:val="none" w:sz="0" w:space="0" w:color="auto"/>
            <w:bottom w:val="none" w:sz="0" w:space="0" w:color="auto"/>
            <w:right w:val="none" w:sz="0" w:space="0" w:color="auto"/>
          </w:divBdr>
        </w:div>
        <w:div w:id="445126485">
          <w:marLeft w:val="640"/>
          <w:marRight w:val="0"/>
          <w:marTop w:val="0"/>
          <w:marBottom w:val="0"/>
          <w:divBdr>
            <w:top w:val="none" w:sz="0" w:space="0" w:color="auto"/>
            <w:left w:val="none" w:sz="0" w:space="0" w:color="auto"/>
            <w:bottom w:val="none" w:sz="0" w:space="0" w:color="auto"/>
            <w:right w:val="none" w:sz="0" w:space="0" w:color="auto"/>
          </w:divBdr>
        </w:div>
        <w:div w:id="857352858">
          <w:marLeft w:val="640"/>
          <w:marRight w:val="0"/>
          <w:marTop w:val="0"/>
          <w:marBottom w:val="0"/>
          <w:divBdr>
            <w:top w:val="none" w:sz="0" w:space="0" w:color="auto"/>
            <w:left w:val="none" w:sz="0" w:space="0" w:color="auto"/>
            <w:bottom w:val="none" w:sz="0" w:space="0" w:color="auto"/>
            <w:right w:val="none" w:sz="0" w:space="0" w:color="auto"/>
          </w:divBdr>
        </w:div>
        <w:div w:id="1470782028">
          <w:marLeft w:val="640"/>
          <w:marRight w:val="0"/>
          <w:marTop w:val="0"/>
          <w:marBottom w:val="0"/>
          <w:divBdr>
            <w:top w:val="none" w:sz="0" w:space="0" w:color="auto"/>
            <w:left w:val="none" w:sz="0" w:space="0" w:color="auto"/>
            <w:bottom w:val="none" w:sz="0" w:space="0" w:color="auto"/>
            <w:right w:val="none" w:sz="0" w:space="0" w:color="auto"/>
          </w:divBdr>
        </w:div>
        <w:div w:id="675349934">
          <w:marLeft w:val="640"/>
          <w:marRight w:val="0"/>
          <w:marTop w:val="0"/>
          <w:marBottom w:val="0"/>
          <w:divBdr>
            <w:top w:val="none" w:sz="0" w:space="0" w:color="auto"/>
            <w:left w:val="none" w:sz="0" w:space="0" w:color="auto"/>
            <w:bottom w:val="none" w:sz="0" w:space="0" w:color="auto"/>
            <w:right w:val="none" w:sz="0" w:space="0" w:color="auto"/>
          </w:divBdr>
        </w:div>
        <w:div w:id="12998111">
          <w:marLeft w:val="640"/>
          <w:marRight w:val="0"/>
          <w:marTop w:val="0"/>
          <w:marBottom w:val="0"/>
          <w:divBdr>
            <w:top w:val="none" w:sz="0" w:space="0" w:color="auto"/>
            <w:left w:val="none" w:sz="0" w:space="0" w:color="auto"/>
            <w:bottom w:val="none" w:sz="0" w:space="0" w:color="auto"/>
            <w:right w:val="none" w:sz="0" w:space="0" w:color="auto"/>
          </w:divBdr>
        </w:div>
        <w:div w:id="2039696786">
          <w:marLeft w:val="640"/>
          <w:marRight w:val="0"/>
          <w:marTop w:val="0"/>
          <w:marBottom w:val="0"/>
          <w:divBdr>
            <w:top w:val="none" w:sz="0" w:space="0" w:color="auto"/>
            <w:left w:val="none" w:sz="0" w:space="0" w:color="auto"/>
            <w:bottom w:val="none" w:sz="0" w:space="0" w:color="auto"/>
            <w:right w:val="none" w:sz="0" w:space="0" w:color="auto"/>
          </w:divBdr>
        </w:div>
        <w:div w:id="1952202843">
          <w:marLeft w:val="640"/>
          <w:marRight w:val="0"/>
          <w:marTop w:val="0"/>
          <w:marBottom w:val="0"/>
          <w:divBdr>
            <w:top w:val="none" w:sz="0" w:space="0" w:color="auto"/>
            <w:left w:val="none" w:sz="0" w:space="0" w:color="auto"/>
            <w:bottom w:val="none" w:sz="0" w:space="0" w:color="auto"/>
            <w:right w:val="none" w:sz="0" w:space="0" w:color="auto"/>
          </w:divBdr>
        </w:div>
        <w:div w:id="38938336">
          <w:marLeft w:val="640"/>
          <w:marRight w:val="0"/>
          <w:marTop w:val="0"/>
          <w:marBottom w:val="0"/>
          <w:divBdr>
            <w:top w:val="none" w:sz="0" w:space="0" w:color="auto"/>
            <w:left w:val="none" w:sz="0" w:space="0" w:color="auto"/>
            <w:bottom w:val="none" w:sz="0" w:space="0" w:color="auto"/>
            <w:right w:val="none" w:sz="0" w:space="0" w:color="auto"/>
          </w:divBdr>
        </w:div>
        <w:div w:id="1814758010">
          <w:marLeft w:val="640"/>
          <w:marRight w:val="0"/>
          <w:marTop w:val="0"/>
          <w:marBottom w:val="0"/>
          <w:divBdr>
            <w:top w:val="none" w:sz="0" w:space="0" w:color="auto"/>
            <w:left w:val="none" w:sz="0" w:space="0" w:color="auto"/>
            <w:bottom w:val="none" w:sz="0" w:space="0" w:color="auto"/>
            <w:right w:val="none" w:sz="0" w:space="0" w:color="auto"/>
          </w:divBdr>
        </w:div>
        <w:div w:id="322202449">
          <w:marLeft w:val="640"/>
          <w:marRight w:val="0"/>
          <w:marTop w:val="0"/>
          <w:marBottom w:val="0"/>
          <w:divBdr>
            <w:top w:val="none" w:sz="0" w:space="0" w:color="auto"/>
            <w:left w:val="none" w:sz="0" w:space="0" w:color="auto"/>
            <w:bottom w:val="none" w:sz="0" w:space="0" w:color="auto"/>
            <w:right w:val="none" w:sz="0" w:space="0" w:color="auto"/>
          </w:divBdr>
        </w:div>
        <w:div w:id="824081955">
          <w:marLeft w:val="640"/>
          <w:marRight w:val="0"/>
          <w:marTop w:val="0"/>
          <w:marBottom w:val="0"/>
          <w:divBdr>
            <w:top w:val="none" w:sz="0" w:space="0" w:color="auto"/>
            <w:left w:val="none" w:sz="0" w:space="0" w:color="auto"/>
            <w:bottom w:val="none" w:sz="0" w:space="0" w:color="auto"/>
            <w:right w:val="none" w:sz="0" w:space="0" w:color="auto"/>
          </w:divBdr>
        </w:div>
        <w:div w:id="623120954">
          <w:marLeft w:val="640"/>
          <w:marRight w:val="0"/>
          <w:marTop w:val="0"/>
          <w:marBottom w:val="0"/>
          <w:divBdr>
            <w:top w:val="none" w:sz="0" w:space="0" w:color="auto"/>
            <w:left w:val="none" w:sz="0" w:space="0" w:color="auto"/>
            <w:bottom w:val="none" w:sz="0" w:space="0" w:color="auto"/>
            <w:right w:val="none" w:sz="0" w:space="0" w:color="auto"/>
          </w:divBdr>
        </w:div>
        <w:div w:id="1303119376">
          <w:marLeft w:val="640"/>
          <w:marRight w:val="0"/>
          <w:marTop w:val="0"/>
          <w:marBottom w:val="0"/>
          <w:divBdr>
            <w:top w:val="none" w:sz="0" w:space="0" w:color="auto"/>
            <w:left w:val="none" w:sz="0" w:space="0" w:color="auto"/>
            <w:bottom w:val="none" w:sz="0" w:space="0" w:color="auto"/>
            <w:right w:val="none" w:sz="0" w:space="0" w:color="auto"/>
          </w:divBdr>
        </w:div>
        <w:div w:id="211814817">
          <w:marLeft w:val="640"/>
          <w:marRight w:val="0"/>
          <w:marTop w:val="0"/>
          <w:marBottom w:val="0"/>
          <w:divBdr>
            <w:top w:val="none" w:sz="0" w:space="0" w:color="auto"/>
            <w:left w:val="none" w:sz="0" w:space="0" w:color="auto"/>
            <w:bottom w:val="none" w:sz="0" w:space="0" w:color="auto"/>
            <w:right w:val="none" w:sz="0" w:space="0" w:color="auto"/>
          </w:divBdr>
        </w:div>
        <w:div w:id="1987006119">
          <w:marLeft w:val="640"/>
          <w:marRight w:val="0"/>
          <w:marTop w:val="0"/>
          <w:marBottom w:val="0"/>
          <w:divBdr>
            <w:top w:val="none" w:sz="0" w:space="0" w:color="auto"/>
            <w:left w:val="none" w:sz="0" w:space="0" w:color="auto"/>
            <w:bottom w:val="none" w:sz="0" w:space="0" w:color="auto"/>
            <w:right w:val="none" w:sz="0" w:space="0" w:color="auto"/>
          </w:divBdr>
        </w:div>
        <w:div w:id="2060468780">
          <w:marLeft w:val="640"/>
          <w:marRight w:val="0"/>
          <w:marTop w:val="0"/>
          <w:marBottom w:val="0"/>
          <w:divBdr>
            <w:top w:val="none" w:sz="0" w:space="0" w:color="auto"/>
            <w:left w:val="none" w:sz="0" w:space="0" w:color="auto"/>
            <w:bottom w:val="none" w:sz="0" w:space="0" w:color="auto"/>
            <w:right w:val="none" w:sz="0" w:space="0" w:color="auto"/>
          </w:divBdr>
        </w:div>
        <w:div w:id="758673408">
          <w:marLeft w:val="640"/>
          <w:marRight w:val="0"/>
          <w:marTop w:val="0"/>
          <w:marBottom w:val="0"/>
          <w:divBdr>
            <w:top w:val="none" w:sz="0" w:space="0" w:color="auto"/>
            <w:left w:val="none" w:sz="0" w:space="0" w:color="auto"/>
            <w:bottom w:val="none" w:sz="0" w:space="0" w:color="auto"/>
            <w:right w:val="none" w:sz="0" w:space="0" w:color="auto"/>
          </w:divBdr>
        </w:div>
        <w:div w:id="1535193365">
          <w:marLeft w:val="640"/>
          <w:marRight w:val="0"/>
          <w:marTop w:val="0"/>
          <w:marBottom w:val="0"/>
          <w:divBdr>
            <w:top w:val="none" w:sz="0" w:space="0" w:color="auto"/>
            <w:left w:val="none" w:sz="0" w:space="0" w:color="auto"/>
            <w:bottom w:val="none" w:sz="0" w:space="0" w:color="auto"/>
            <w:right w:val="none" w:sz="0" w:space="0" w:color="auto"/>
          </w:divBdr>
        </w:div>
      </w:divsChild>
    </w:div>
    <w:div w:id="388919878">
      <w:bodyDiv w:val="1"/>
      <w:marLeft w:val="0"/>
      <w:marRight w:val="0"/>
      <w:marTop w:val="0"/>
      <w:marBottom w:val="0"/>
      <w:divBdr>
        <w:top w:val="none" w:sz="0" w:space="0" w:color="auto"/>
        <w:left w:val="none" w:sz="0" w:space="0" w:color="auto"/>
        <w:bottom w:val="none" w:sz="0" w:space="0" w:color="auto"/>
        <w:right w:val="none" w:sz="0" w:space="0" w:color="auto"/>
      </w:divBdr>
      <w:divsChild>
        <w:div w:id="475536085">
          <w:marLeft w:val="640"/>
          <w:marRight w:val="0"/>
          <w:marTop w:val="0"/>
          <w:marBottom w:val="0"/>
          <w:divBdr>
            <w:top w:val="none" w:sz="0" w:space="0" w:color="auto"/>
            <w:left w:val="none" w:sz="0" w:space="0" w:color="auto"/>
            <w:bottom w:val="none" w:sz="0" w:space="0" w:color="auto"/>
            <w:right w:val="none" w:sz="0" w:space="0" w:color="auto"/>
          </w:divBdr>
        </w:div>
        <w:div w:id="2076469512">
          <w:marLeft w:val="640"/>
          <w:marRight w:val="0"/>
          <w:marTop w:val="0"/>
          <w:marBottom w:val="0"/>
          <w:divBdr>
            <w:top w:val="none" w:sz="0" w:space="0" w:color="auto"/>
            <w:left w:val="none" w:sz="0" w:space="0" w:color="auto"/>
            <w:bottom w:val="none" w:sz="0" w:space="0" w:color="auto"/>
            <w:right w:val="none" w:sz="0" w:space="0" w:color="auto"/>
          </w:divBdr>
        </w:div>
        <w:div w:id="1924410231">
          <w:marLeft w:val="640"/>
          <w:marRight w:val="0"/>
          <w:marTop w:val="0"/>
          <w:marBottom w:val="0"/>
          <w:divBdr>
            <w:top w:val="none" w:sz="0" w:space="0" w:color="auto"/>
            <w:left w:val="none" w:sz="0" w:space="0" w:color="auto"/>
            <w:bottom w:val="none" w:sz="0" w:space="0" w:color="auto"/>
            <w:right w:val="none" w:sz="0" w:space="0" w:color="auto"/>
          </w:divBdr>
        </w:div>
        <w:div w:id="112795905">
          <w:marLeft w:val="640"/>
          <w:marRight w:val="0"/>
          <w:marTop w:val="0"/>
          <w:marBottom w:val="0"/>
          <w:divBdr>
            <w:top w:val="none" w:sz="0" w:space="0" w:color="auto"/>
            <w:left w:val="none" w:sz="0" w:space="0" w:color="auto"/>
            <w:bottom w:val="none" w:sz="0" w:space="0" w:color="auto"/>
            <w:right w:val="none" w:sz="0" w:space="0" w:color="auto"/>
          </w:divBdr>
        </w:div>
        <w:div w:id="651562387">
          <w:marLeft w:val="640"/>
          <w:marRight w:val="0"/>
          <w:marTop w:val="0"/>
          <w:marBottom w:val="0"/>
          <w:divBdr>
            <w:top w:val="none" w:sz="0" w:space="0" w:color="auto"/>
            <w:left w:val="none" w:sz="0" w:space="0" w:color="auto"/>
            <w:bottom w:val="none" w:sz="0" w:space="0" w:color="auto"/>
            <w:right w:val="none" w:sz="0" w:space="0" w:color="auto"/>
          </w:divBdr>
        </w:div>
        <w:div w:id="971600086">
          <w:marLeft w:val="640"/>
          <w:marRight w:val="0"/>
          <w:marTop w:val="0"/>
          <w:marBottom w:val="0"/>
          <w:divBdr>
            <w:top w:val="none" w:sz="0" w:space="0" w:color="auto"/>
            <w:left w:val="none" w:sz="0" w:space="0" w:color="auto"/>
            <w:bottom w:val="none" w:sz="0" w:space="0" w:color="auto"/>
            <w:right w:val="none" w:sz="0" w:space="0" w:color="auto"/>
          </w:divBdr>
        </w:div>
        <w:div w:id="1749037325">
          <w:marLeft w:val="640"/>
          <w:marRight w:val="0"/>
          <w:marTop w:val="0"/>
          <w:marBottom w:val="0"/>
          <w:divBdr>
            <w:top w:val="none" w:sz="0" w:space="0" w:color="auto"/>
            <w:left w:val="none" w:sz="0" w:space="0" w:color="auto"/>
            <w:bottom w:val="none" w:sz="0" w:space="0" w:color="auto"/>
            <w:right w:val="none" w:sz="0" w:space="0" w:color="auto"/>
          </w:divBdr>
        </w:div>
        <w:div w:id="1236936967">
          <w:marLeft w:val="640"/>
          <w:marRight w:val="0"/>
          <w:marTop w:val="0"/>
          <w:marBottom w:val="0"/>
          <w:divBdr>
            <w:top w:val="none" w:sz="0" w:space="0" w:color="auto"/>
            <w:left w:val="none" w:sz="0" w:space="0" w:color="auto"/>
            <w:bottom w:val="none" w:sz="0" w:space="0" w:color="auto"/>
            <w:right w:val="none" w:sz="0" w:space="0" w:color="auto"/>
          </w:divBdr>
        </w:div>
        <w:div w:id="126702176">
          <w:marLeft w:val="640"/>
          <w:marRight w:val="0"/>
          <w:marTop w:val="0"/>
          <w:marBottom w:val="0"/>
          <w:divBdr>
            <w:top w:val="none" w:sz="0" w:space="0" w:color="auto"/>
            <w:left w:val="none" w:sz="0" w:space="0" w:color="auto"/>
            <w:bottom w:val="none" w:sz="0" w:space="0" w:color="auto"/>
            <w:right w:val="none" w:sz="0" w:space="0" w:color="auto"/>
          </w:divBdr>
        </w:div>
        <w:div w:id="1205602221">
          <w:marLeft w:val="640"/>
          <w:marRight w:val="0"/>
          <w:marTop w:val="0"/>
          <w:marBottom w:val="0"/>
          <w:divBdr>
            <w:top w:val="none" w:sz="0" w:space="0" w:color="auto"/>
            <w:left w:val="none" w:sz="0" w:space="0" w:color="auto"/>
            <w:bottom w:val="none" w:sz="0" w:space="0" w:color="auto"/>
            <w:right w:val="none" w:sz="0" w:space="0" w:color="auto"/>
          </w:divBdr>
        </w:div>
        <w:div w:id="2112817125">
          <w:marLeft w:val="640"/>
          <w:marRight w:val="0"/>
          <w:marTop w:val="0"/>
          <w:marBottom w:val="0"/>
          <w:divBdr>
            <w:top w:val="none" w:sz="0" w:space="0" w:color="auto"/>
            <w:left w:val="none" w:sz="0" w:space="0" w:color="auto"/>
            <w:bottom w:val="none" w:sz="0" w:space="0" w:color="auto"/>
            <w:right w:val="none" w:sz="0" w:space="0" w:color="auto"/>
          </w:divBdr>
        </w:div>
        <w:div w:id="1909925970">
          <w:marLeft w:val="640"/>
          <w:marRight w:val="0"/>
          <w:marTop w:val="0"/>
          <w:marBottom w:val="0"/>
          <w:divBdr>
            <w:top w:val="none" w:sz="0" w:space="0" w:color="auto"/>
            <w:left w:val="none" w:sz="0" w:space="0" w:color="auto"/>
            <w:bottom w:val="none" w:sz="0" w:space="0" w:color="auto"/>
            <w:right w:val="none" w:sz="0" w:space="0" w:color="auto"/>
          </w:divBdr>
        </w:div>
        <w:div w:id="1933857402">
          <w:marLeft w:val="640"/>
          <w:marRight w:val="0"/>
          <w:marTop w:val="0"/>
          <w:marBottom w:val="0"/>
          <w:divBdr>
            <w:top w:val="none" w:sz="0" w:space="0" w:color="auto"/>
            <w:left w:val="none" w:sz="0" w:space="0" w:color="auto"/>
            <w:bottom w:val="none" w:sz="0" w:space="0" w:color="auto"/>
            <w:right w:val="none" w:sz="0" w:space="0" w:color="auto"/>
          </w:divBdr>
        </w:div>
        <w:div w:id="750659402">
          <w:marLeft w:val="640"/>
          <w:marRight w:val="0"/>
          <w:marTop w:val="0"/>
          <w:marBottom w:val="0"/>
          <w:divBdr>
            <w:top w:val="none" w:sz="0" w:space="0" w:color="auto"/>
            <w:left w:val="none" w:sz="0" w:space="0" w:color="auto"/>
            <w:bottom w:val="none" w:sz="0" w:space="0" w:color="auto"/>
            <w:right w:val="none" w:sz="0" w:space="0" w:color="auto"/>
          </w:divBdr>
        </w:div>
        <w:div w:id="1207595910">
          <w:marLeft w:val="640"/>
          <w:marRight w:val="0"/>
          <w:marTop w:val="0"/>
          <w:marBottom w:val="0"/>
          <w:divBdr>
            <w:top w:val="none" w:sz="0" w:space="0" w:color="auto"/>
            <w:left w:val="none" w:sz="0" w:space="0" w:color="auto"/>
            <w:bottom w:val="none" w:sz="0" w:space="0" w:color="auto"/>
            <w:right w:val="none" w:sz="0" w:space="0" w:color="auto"/>
          </w:divBdr>
        </w:div>
        <w:div w:id="43065190">
          <w:marLeft w:val="640"/>
          <w:marRight w:val="0"/>
          <w:marTop w:val="0"/>
          <w:marBottom w:val="0"/>
          <w:divBdr>
            <w:top w:val="none" w:sz="0" w:space="0" w:color="auto"/>
            <w:left w:val="none" w:sz="0" w:space="0" w:color="auto"/>
            <w:bottom w:val="none" w:sz="0" w:space="0" w:color="auto"/>
            <w:right w:val="none" w:sz="0" w:space="0" w:color="auto"/>
          </w:divBdr>
        </w:div>
        <w:div w:id="425882688">
          <w:marLeft w:val="640"/>
          <w:marRight w:val="0"/>
          <w:marTop w:val="0"/>
          <w:marBottom w:val="0"/>
          <w:divBdr>
            <w:top w:val="none" w:sz="0" w:space="0" w:color="auto"/>
            <w:left w:val="none" w:sz="0" w:space="0" w:color="auto"/>
            <w:bottom w:val="none" w:sz="0" w:space="0" w:color="auto"/>
            <w:right w:val="none" w:sz="0" w:space="0" w:color="auto"/>
          </w:divBdr>
        </w:div>
        <w:div w:id="1977177702">
          <w:marLeft w:val="640"/>
          <w:marRight w:val="0"/>
          <w:marTop w:val="0"/>
          <w:marBottom w:val="0"/>
          <w:divBdr>
            <w:top w:val="none" w:sz="0" w:space="0" w:color="auto"/>
            <w:left w:val="none" w:sz="0" w:space="0" w:color="auto"/>
            <w:bottom w:val="none" w:sz="0" w:space="0" w:color="auto"/>
            <w:right w:val="none" w:sz="0" w:space="0" w:color="auto"/>
          </w:divBdr>
        </w:div>
        <w:div w:id="937248628">
          <w:marLeft w:val="640"/>
          <w:marRight w:val="0"/>
          <w:marTop w:val="0"/>
          <w:marBottom w:val="0"/>
          <w:divBdr>
            <w:top w:val="none" w:sz="0" w:space="0" w:color="auto"/>
            <w:left w:val="none" w:sz="0" w:space="0" w:color="auto"/>
            <w:bottom w:val="none" w:sz="0" w:space="0" w:color="auto"/>
            <w:right w:val="none" w:sz="0" w:space="0" w:color="auto"/>
          </w:divBdr>
        </w:div>
        <w:div w:id="1506433258">
          <w:marLeft w:val="640"/>
          <w:marRight w:val="0"/>
          <w:marTop w:val="0"/>
          <w:marBottom w:val="0"/>
          <w:divBdr>
            <w:top w:val="none" w:sz="0" w:space="0" w:color="auto"/>
            <w:left w:val="none" w:sz="0" w:space="0" w:color="auto"/>
            <w:bottom w:val="none" w:sz="0" w:space="0" w:color="auto"/>
            <w:right w:val="none" w:sz="0" w:space="0" w:color="auto"/>
          </w:divBdr>
        </w:div>
        <w:div w:id="1028143576">
          <w:marLeft w:val="640"/>
          <w:marRight w:val="0"/>
          <w:marTop w:val="0"/>
          <w:marBottom w:val="0"/>
          <w:divBdr>
            <w:top w:val="none" w:sz="0" w:space="0" w:color="auto"/>
            <w:left w:val="none" w:sz="0" w:space="0" w:color="auto"/>
            <w:bottom w:val="none" w:sz="0" w:space="0" w:color="auto"/>
            <w:right w:val="none" w:sz="0" w:space="0" w:color="auto"/>
          </w:divBdr>
        </w:div>
        <w:div w:id="714702154">
          <w:marLeft w:val="640"/>
          <w:marRight w:val="0"/>
          <w:marTop w:val="0"/>
          <w:marBottom w:val="0"/>
          <w:divBdr>
            <w:top w:val="none" w:sz="0" w:space="0" w:color="auto"/>
            <w:left w:val="none" w:sz="0" w:space="0" w:color="auto"/>
            <w:bottom w:val="none" w:sz="0" w:space="0" w:color="auto"/>
            <w:right w:val="none" w:sz="0" w:space="0" w:color="auto"/>
          </w:divBdr>
        </w:div>
        <w:div w:id="440994165">
          <w:marLeft w:val="640"/>
          <w:marRight w:val="0"/>
          <w:marTop w:val="0"/>
          <w:marBottom w:val="0"/>
          <w:divBdr>
            <w:top w:val="none" w:sz="0" w:space="0" w:color="auto"/>
            <w:left w:val="none" w:sz="0" w:space="0" w:color="auto"/>
            <w:bottom w:val="none" w:sz="0" w:space="0" w:color="auto"/>
            <w:right w:val="none" w:sz="0" w:space="0" w:color="auto"/>
          </w:divBdr>
        </w:div>
        <w:div w:id="1170829416">
          <w:marLeft w:val="640"/>
          <w:marRight w:val="0"/>
          <w:marTop w:val="0"/>
          <w:marBottom w:val="0"/>
          <w:divBdr>
            <w:top w:val="none" w:sz="0" w:space="0" w:color="auto"/>
            <w:left w:val="none" w:sz="0" w:space="0" w:color="auto"/>
            <w:bottom w:val="none" w:sz="0" w:space="0" w:color="auto"/>
            <w:right w:val="none" w:sz="0" w:space="0" w:color="auto"/>
          </w:divBdr>
        </w:div>
        <w:div w:id="2037922134">
          <w:marLeft w:val="640"/>
          <w:marRight w:val="0"/>
          <w:marTop w:val="0"/>
          <w:marBottom w:val="0"/>
          <w:divBdr>
            <w:top w:val="none" w:sz="0" w:space="0" w:color="auto"/>
            <w:left w:val="none" w:sz="0" w:space="0" w:color="auto"/>
            <w:bottom w:val="none" w:sz="0" w:space="0" w:color="auto"/>
            <w:right w:val="none" w:sz="0" w:space="0" w:color="auto"/>
          </w:divBdr>
        </w:div>
        <w:div w:id="911816209">
          <w:marLeft w:val="640"/>
          <w:marRight w:val="0"/>
          <w:marTop w:val="0"/>
          <w:marBottom w:val="0"/>
          <w:divBdr>
            <w:top w:val="none" w:sz="0" w:space="0" w:color="auto"/>
            <w:left w:val="none" w:sz="0" w:space="0" w:color="auto"/>
            <w:bottom w:val="none" w:sz="0" w:space="0" w:color="auto"/>
            <w:right w:val="none" w:sz="0" w:space="0" w:color="auto"/>
          </w:divBdr>
        </w:div>
        <w:div w:id="1254128311">
          <w:marLeft w:val="640"/>
          <w:marRight w:val="0"/>
          <w:marTop w:val="0"/>
          <w:marBottom w:val="0"/>
          <w:divBdr>
            <w:top w:val="none" w:sz="0" w:space="0" w:color="auto"/>
            <w:left w:val="none" w:sz="0" w:space="0" w:color="auto"/>
            <w:bottom w:val="none" w:sz="0" w:space="0" w:color="auto"/>
            <w:right w:val="none" w:sz="0" w:space="0" w:color="auto"/>
          </w:divBdr>
        </w:div>
        <w:div w:id="1688561156">
          <w:marLeft w:val="640"/>
          <w:marRight w:val="0"/>
          <w:marTop w:val="0"/>
          <w:marBottom w:val="0"/>
          <w:divBdr>
            <w:top w:val="none" w:sz="0" w:space="0" w:color="auto"/>
            <w:left w:val="none" w:sz="0" w:space="0" w:color="auto"/>
            <w:bottom w:val="none" w:sz="0" w:space="0" w:color="auto"/>
            <w:right w:val="none" w:sz="0" w:space="0" w:color="auto"/>
          </w:divBdr>
        </w:div>
        <w:div w:id="1058437804">
          <w:marLeft w:val="640"/>
          <w:marRight w:val="0"/>
          <w:marTop w:val="0"/>
          <w:marBottom w:val="0"/>
          <w:divBdr>
            <w:top w:val="none" w:sz="0" w:space="0" w:color="auto"/>
            <w:left w:val="none" w:sz="0" w:space="0" w:color="auto"/>
            <w:bottom w:val="none" w:sz="0" w:space="0" w:color="auto"/>
            <w:right w:val="none" w:sz="0" w:space="0" w:color="auto"/>
          </w:divBdr>
        </w:div>
        <w:div w:id="1055007509">
          <w:marLeft w:val="640"/>
          <w:marRight w:val="0"/>
          <w:marTop w:val="0"/>
          <w:marBottom w:val="0"/>
          <w:divBdr>
            <w:top w:val="none" w:sz="0" w:space="0" w:color="auto"/>
            <w:left w:val="none" w:sz="0" w:space="0" w:color="auto"/>
            <w:bottom w:val="none" w:sz="0" w:space="0" w:color="auto"/>
            <w:right w:val="none" w:sz="0" w:space="0" w:color="auto"/>
          </w:divBdr>
        </w:div>
        <w:div w:id="1592740922">
          <w:marLeft w:val="640"/>
          <w:marRight w:val="0"/>
          <w:marTop w:val="0"/>
          <w:marBottom w:val="0"/>
          <w:divBdr>
            <w:top w:val="none" w:sz="0" w:space="0" w:color="auto"/>
            <w:left w:val="none" w:sz="0" w:space="0" w:color="auto"/>
            <w:bottom w:val="none" w:sz="0" w:space="0" w:color="auto"/>
            <w:right w:val="none" w:sz="0" w:space="0" w:color="auto"/>
          </w:divBdr>
        </w:div>
        <w:div w:id="1935283703">
          <w:marLeft w:val="640"/>
          <w:marRight w:val="0"/>
          <w:marTop w:val="0"/>
          <w:marBottom w:val="0"/>
          <w:divBdr>
            <w:top w:val="none" w:sz="0" w:space="0" w:color="auto"/>
            <w:left w:val="none" w:sz="0" w:space="0" w:color="auto"/>
            <w:bottom w:val="none" w:sz="0" w:space="0" w:color="auto"/>
            <w:right w:val="none" w:sz="0" w:space="0" w:color="auto"/>
          </w:divBdr>
        </w:div>
        <w:div w:id="920069318">
          <w:marLeft w:val="640"/>
          <w:marRight w:val="0"/>
          <w:marTop w:val="0"/>
          <w:marBottom w:val="0"/>
          <w:divBdr>
            <w:top w:val="none" w:sz="0" w:space="0" w:color="auto"/>
            <w:left w:val="none" w:sz="0" w:space="0" w:color="auto"/>
            <w:bottom w:val="none" w:sz="0" w:space="0" w:color="auto"/>
            <w:right w:val="none" w:sz="0" w:space="0" w:color="auto"/>
          </w:divBdr>
        </w:div>
        <w:div w:id="1264996022">
          <w:marLeft w:val="640"/>
          <w:marRight w:val="0"/>
          <w:marTop w:val="0"/>
          <w:marBottom w:val="0"/>
          <w:divBdr>
            <w:top w:val="none" w:sz="0" w:space="0" w:color="auto"/>
            <w:left w:val="none" w:sz="0" w:space="0" w:color="auto"/>
            <w:bottom w:val="none" w:sz="0" w:space="0" w:color="auto"/>
            <w:right w:val="none" w:sz="0" w:space="0" w:color="auto"/>
          </w:divBdr>
        </w:div>
        <w:div w:id="858785912">
          <w:marLeft w:val="640"/>
          <w:marRight w:val="0"/>
          <w:marTop w:val="0"/>
          <w:marBottom w:val="0"/>
          <w:divBdr>
            <w:top w:val="none" w:sz="0" w:space="0" w:color="auto"/>
            <w:left w:val="none" w:sz="0" w:space="0" w:color="auto"/>
            <w:bottom w:val="none" w:sz="0" w:space="0" w:color="auto"/>
            <w:right w:val="none" w:sz="0" w:space="0" w:color="auto"/>
          </w:divBdr>
        </w:div>
        <w:div w:id="2136559395">
          <w:marLeft w:val="640"/>
          <w:marRight w:val="0"/>
          <w:marTop w:val="0"/>
          <w:marBottom w:val="0"/>
          <w:divBdr>
            <w:top w:val="none" w:sz="0" w:space="0" w:color="auto"/>
            <w:left w:val="none" w:sz="0" w:space="0" w:color="auto"/>
            <w:bottom w:val="none" w:sz="0" w:space="0" w:color="auto"/>
            <w:right w:val="none" w:sz="0" w:space="0" w:color="auto"/>
          </w:divBdr>
        </w:div>
        <w:div w:id="240137896">
          <w:marLeft w:val="640"/>
          <w:marRight w:val="0"/>
          <w:marTop w:val="0"/>
          <w:marBottom w:val="0"/>
          <w:divBdr>
            <w:top w:val="none" w:sz="0" w:space="0" w:color="auto"/>
            <w:left w:val="none" w:sz="0" w:space="0" w:color="auto"/>
            <w:bottom w:val="none" w:sz="0" w:space="0" w:color="auto"/>
            <w:right w:val="none" w:sz="0" w:space="0" w:color="auto"/>
          </w:divBdr>
        </w:div>
        <w:div w:id="1863399143">
          <w:marLeft w:val="640"/>
          <w:marRight w:val="0"/>
          <w:marTop w:val="0"/>
          <w:marBottom w:val="0"/>
          <w:divBdr>
            <w:top w:val="none" w:sz="0" w:space="0" w:color="auto"/>
            <w:left w:val="none" w:sz="0" w:space="0" w:color="auto"/>
            <w:bottom w:val="none" w:sz="0" w:space="0" w:color="auto"/>
            <w:right w:val="none" w:sz="0" w:space="0" w:color="auto"/>
          </w:divBdr>
        </w:div>
        <w:div w:id="1680305648">
          <w:marLeft w:val="640"/>
          <w:marRight w:val="0"/>
          <w:marTop w:val="0"/>
          <w:marBottom w:val="0"/>
          <w:divBdr>
            <w:top w:val="none" w:sz="0" w:space="0" w:color="auto"/>
            <w:left w:val="none" w:sz="0" w:space="0" w:color="auto"/>
            <w:bottom w:val="none" w:sz="0" w:space="0" w:color="auto"/>
            <w:right w:val="none" w:sz="0" w:space="0" w:color="auto"/>
          </w:divBdr>
        </w:div>
        <w:div w:id="1135102020">
          <w:marLeft w:val="640"/>
          <w:marRight w:val="0"/>
          <w:marTop w:val="0"/>
          <w:marBottom w:val="0"/>
          <w:divBdr>
            <w:top w:val="none" w:sz="0" w:space="0" w:color="auto"/>
            <w:left w:val="none" w:sz="0" w:space="0" w:color="auto"/>
            <w:bottom w:val="none" w:sz="0" w:space="0" w:color="auto"/>
            <w:right w:val="none" w:sz="0" w:space="0" w:color="auto"/>
          </w:divBdr>
        </w:div>
        <w:div w:id="2143763605">
          <w:marLeft w:val="640"/>
          <w:marRight w:val="0"/>
          <w:marTop w:val="0"/>
          <w:marBottom w:val="0"/>
          <w:divBdr>
            <w:top w:val="none" w:sz="0" w:space="0" w:color="auto"/>
            <w:left w:val="none" w:sz="0" w:space="0" w:color="auto"/>
            <w:bottom w:val="none" w:sz="0" w:space="0" w:color="auto"/>
            <w:right w:val="none" w:sz="0" w:space="0" w:color="auto"/>
          </w:divBdr>
        </w:div>
        <w:div w:id="918174663">
          <w:marLeft w:val="640"/>
          <w:marRight w:val="0"/>
          <w:marTop w:val="0"/>
          <w:marBottom w:val="0"/>
          <w:divBdr>
            <w:top w:val="none" w:sz="0" w:space="0" w:color="auto"/>
            <w:left w:val="none" w:sz="0" w:space="0" w:color="auto"/>
            <w:bottom w:val="none" w:sz="0" w:space="0" w:color="auto"/>
            <w:right w:val="none" w:sz="0" w:space="0" w:color="auto"/>
          </w:divBdr>
        </w:div>
        <w:div w:id="1655914851">
          <w:marLeft w:val="640"/>
          <w:marRight w:val="0"/>
          <w:marTop w:val="0"/>
          <w:marBottom w:val="0"/>
          <w:divBdr>
            <w:top w:val="none" w:sz="0" w:space="0" w:color="auto"/>
            <w:left w:val="none" w:sz="0" w:space="0" w:color="auto"/>
            <w:bottom w:val="none" w:sz="0" w:space="0" w:color="auto"/>
            <w:right w:val="none" w:sz="0" w:space="0" w:color="auto"/>
          </w:divBdr>
        </w:div>
        <w:div w:id="293172170">
          <w:marLeft w:val="640"/>
          <w:marRight w:val="0"/>
          <w:marTop w:val="0"/>
          <w:marBottom w:val="0"/>
          <w:divBdr>
            <w:top w:val="none" w:sz="0" w:space="0" w:color="auto"/>
            <w:left w:val="none" w:sz="0" w:space="0" w:color="auto"/>
            <w:bottom w:val="none" w:sz="0" w:space="0" w:color="auto"/>
            <w:right w:val="none" w:sz="0" w:space="0" w:color="auto"/>
          </w:divBdr>
        </w:div>
        <w:div w:id="1090738424">
          <w:marLeft w:val="640"/>
          <w:marRight w:val="0"/>
          <w:marTop w:val="0"/>
          <w:marBottom w:val="0"/>
          <w:divBdr>
            <w:top w:val="none" w:sz="0" w:space="0" w:color="auto"/>
            <w:left w:val="none" w:sz="0" w:space="0" w:color="auto"/>
            <w:bottom w:val="none" w:sz="0" w:space="0" w:color="auto"/>
            <w:right w:val="none" w:sz="0" w:space="0" w:color="auto"/>
          </w:divBdr>
        </w:div>
        <w:div w:id="1337263812">
          <w:marLeft w:val="640"/>
          <w:marRight w:val="0"/>
          <w:marTop w:val="0"/>
          <w:marBottom w:val="0"/>
          <w:divBdr>
            <w:top w:val="none" w:sz="0" w:space="0" w:color="auto"/>
            <w:left w:val="none" w:sz="0" w:space="0" w:color="auto"/>
            <w:bottom w:val="none" w:sz="0" w:space="0" w:color="auto"/>
            <w:right w:val="none" w:sz="0" w:space="0" w:color="auto"/>
          </w:divBdr>
        </w:div>
        <w:div w:id="311833054">
          <w:marLeft w:val="640"/>
          <w:marRight w:val="0"/>
          <w:marTop w:val="0"/>
          <w:marBottom w:val="0"/>
          <w:divBdr>
            <w:top w:val="none" w:sz="0" w:space="0" w:color="auto"/>
            <w:left w:val="none" w:sz="0" w:space="0" w:color="auto"/>
            <w:bottom w:val="none" w:sz="0" w:space="0" w:color="auto"/>
            <w:right w:val="none" w:sz="0" w:space="0" w:color="auto"/>
          </w:divBdr>
        </w:div>
        <w:div w:id="434250711">
          <w:marLeft w:val="640"/>
          <w:marRight w:val="0"/>
          <w:marTop w:val="0"/>
          <w:marBottom w:val="0"/>
          <w:divBdr>
            <w:top w:val="none" w:sz="0" w:space="0" w:color="auto"/>
            <w:left w:val="none" w:sz="0" w:space="0" w:color="auto"/>
            <w:bottom w:val="none" w:sz="0" w:space="0" w:color="auto"/>
            <w:right w:val="none" w:sz="0" w:space="0" w:color="auto"/>
          </w:divBdr>
        </w:div>
        <w:div w:id="255090450">
          <w:marLeft w:val="640"/>
          <w:marRight w:val="0"/>
          <w:marTop w:val="0"/>
          <w:marBottom w:val="0"/>
          <w:divBdr>
            <w:top w:val="none" w:sz="0" w:space="0" w:color="auto"/>
            <w:left w:val="none" w:sz="0" w:space="0" w:color="auto"/>
            <w:bottom w:val="none" w:sz="0" w:space="0" w:color="auto"/>
            <w:right w:val="none" w:sz="0" w:space="0" w:color="auto"/>
          </w:divBdr>
        </w:div>
        <w:div w:id="1658455261">
          <w:marLeft w:val="640"/>
          <w:marRight w:val="0"/>
          <w:marTop w:val="0"/>
          <w:marBottom w:val="0"/>
          <w:divBdr>
            <w:top w:val="none" w:sz="0" w:space="0" w:color="auto"/>
            <w:left w:val="none" w:sz="0" w:space="0" w:color="auto"/>
            <w:bottom w:val="none" w:sz="0" w:space="0" w:color="auto"/>
            <w:right w:val="none" w:sz="0" w:space="0" w:color="auto"/>
          </w:divBdr>
        </w:div>
        <w:div w:id="639842633">
          <w:marLeft w:val="640"/>
          <w:marRight w:val="0"/>
          <w:marTop w:val="0"/>
          <w:marBottom w:val="0"/>
          <w:divBdr>
            <w:top w:val="none" w:sz="0" w:space="0" w:color="auto"/>
            <w:left w:val="none" w:sz="0" w:space="0" w:color="auto"/>
            <w:bottom w:val="none" w:sz="0" w:space="0" w:color="auto"/>
            <w:right w:val="none" w:sz="0" w:space="0" w:color="auto"/>
          </w:divBdr>
        </w:div>
        <w:div w:id="735132236">
          <w:marLeft w:val="640"/>
          <w:marRight w:val="0"/>
          <w:marTop w:val="0"/>
          <w:marBottom w:val="0"/>
          <w:divBdr>
            <w:top w:val="none" w:sz="0" w:space="0" w:color="auto"/>
            <w:left w:val="none" w:sz="0" w:space="0" w:color="auto"/>
            <w:bottom w:val="none" w:sz="0" w:space="0" w:color="auto"/>
            <w:right w:val="none" w:sz="0" w:space="0" w:color="auto"/>
          </w:divBdr>
        </w:div>
        <w:div w:id="354775065">
          <w:marLeft w:val="640"/>
          <w:marRight w:val="0"/>
          <w:marTop w:val="0"/>
          <w:marBottom w:val="0"/>
          <w:divBdr>
            <w:top w:val="none" w:sz="0" w:space="0" w:color="auto"/>
            <w:left w:val="none" w:sz="0" w:space="0" w:color="auto"/>
            <w:bottom w:val="none" w:sz="0" w:space="0" w:color="auto"/>
            <w:right w:val="none" w:sz="0" w:space="0" w:color="auto"/>
          </w:divBdr>
        </w:div>
        <w:div w:id="471405291">
          <w:marLeft w:val="640"/>
          <w:marRight w:val="0"/>
          <w:marTop w:val="0"/>
          <w:marBottom w:val="0"/>
          <w:divBdr>
            <w:top w:val="none" w:sz="0" w:space="0" w:color="auto"/>
            <w:left w:val="none" w:sz="0" w:space="0" w:color="auto"/>
            <w:bottom w:val="none" w:sz="0" w:space="0" w:color="auto"/>
            <w:right w:val="none" w:sz="0" w:space="0" w:color="auto"/>
          </w:divBdr>
        </w:div>
        <w:div w:id="1589269376">
          <w:marLeft w:val="640"/>
          <w:marRight w:val="0"/>
          <w:marTop w:val="0"/>
          <w:marBottom w:val="0"/>
          <w:divBdr>
            <w:top w:val="none" w:sz="0" w:space="0" w:color="auto"/>
            <w:left w:val="none" w:sz="0" w:space="0" w:color="auto"/>
            <w:bottom w:val="none" w:sz="0" w:space="0" w:color="auto"/>
            <w:right w:val="none" w:sz="0" w:space="0" w:color="auto"/>
          </w:divBdr>
        </w:div>
        <w:div w:id="134371369">
          <w:marLeft w:val="640"/>
          <w:marRight w:val="0"/>
          <w:marTop w:val="0"/>
          <w:marBottom w:val="0"/>
          <w:divBdr>
            <w:top w:val="none" w:sz="0" w:space="0" w:color="auto"/>
            <w:left w:val="none" w:sz="0" w:space="0" w:color="auto"/>
            <w:bottom w:val="none" w:sz="0" w:space="0" w:color="auto"/>
            <w:right w:val="none" w:sz="0" w:space="0" w:color="auto"/>
          </w:divBdr>
        </w:div>
        <w:div w:id="944269274">
          <w:marLeft w:val="640"/>
          <w:marRight w:val="0"/>
          <w:marTop w:val="0"/>
          <w:marBottom w:val="0"/>
          <w:divBdr>
            <w:top w:val="none" w:sz="0" w:space="0" w:color="auto"/>
            <w:left w:val="none" w:sz="0" w:space="0" w:color="auto"/>
            <w:bottom w:val="none" w:sz="0" w:space="0" w:color="auto"/>
            <w:right w:val="none" w:sz="0" w:space="0" w:color="auto"/>
          </w:divBdr>
        </w:div>
        <w:div w:id="1073114874">
          <w:marLeft w:val="640"/>
          <w:marRight w:val="0"/>
          <w:marTop w:val="0"/>
          <w:marBottom w:val="0"/>
          <w:divBdr>
            <w:top w:val="none" w:sz="0" w:space="0" w:color="auto"/>
            <w:left w:val="none" w:sz="0" w:space="0" w:color="auto"/>
            <w:bottom w:val="none" w:sz="0" w:space="0" w:color="auto"/>
            <w:right w:val="none" w:sz="0" w:space="0" w:color="auto"/>
          </w:divBdr>
        </w:div>
        <w:div w:id="636229607">
          <w:marLeft w:val="640"/>
          <w:marRight w:val="0"/>
          <w:marTop w:val="0"/>
          <w:marBottom w:val="0"/>
          <w:divBdr>
            <w:top w:val="none" w:sz="0" w:space="0" w:color="auto"/>
            <w:left w:val="none" w:sz="0" w:space="0" w:color="auto"/>
            <w:bottom w:val="none" w:sz="0" w:space="0" w:color="auto"/>
            <w:right w:val="none" w:sz="0" w:space="0" w:color="auto"/>
          </w:divBdr>
        </w:div>
        <w:div w:id="387536527">
          <w:marLeft w:val="640"/>
          <w:marRight w:val="0"/>
          <w:marTop w:val="0"/>
          <w:marBottom w:val="0"/>
          <w:divBdr>
            <w:top w:val="none" w:sz="0" w:space="0" w:color="auto"/>
            <w:left w:val="none" w:sz="0" w:space="0" w:color="auto"/>
            <w:bottom w:val="none" w:sz="0" w:space="0" w:color="auto"/>
            <w:right w:val="none" w:sz="0" w:space="0" w:color="auto"/>
          </w:divBdr>
        </w:div>
        <w:div w:id="1005670059">
          <w:marLeft w:val="640"/>
          <w:marRight w:val="0"/>
          <w:marTop w:val="0"/>
          <w:marBottom w:val="0"/>
          <w:divBdr>
            <w:top w:val="none" w:sz="0" w:space="0" w:color="auto"/>
            <w:left w:val="none" w:sz="0" w:space="0" w:color="auto"/>
            <w:bottom w:val="none" w:sz="0" w:space="0" w:color="auto"/>
            <w:right w:val="none" w:sz="0" w:space="0" w:color="auto"/>
          </w:divBdr>
        </w:div>
        <w:div w:id="302856722">
          <w:marLeft w:val="640"/>
          <w:marRight w:val="0"/>
          <w:marTop w:val="0"/>
          <w:marBottom w:val="0"/>
          <w:divBdr>
            <w:top w:val="none" w:sz="0" w:space="0" w:color="auto"/>
            <w:left w:val="none" w:sz="0" w:space="0" w:color="auto"/>
            <w:bottom w:val="none" w:sz="0" w:space="0" w:color="auto"/>
            <w:right w:val="none" w:sz="0" w:space="0" w:color="auto"/>
          </w:divBdr>
        </w:div>
        <w:div w:id="1826241749">
          <w:marLeft w:val="640"/>
          <w:marRight w:val="0"/>
          <w:marTop w:val="0"/>
          <w:marBottom w:val="0"/>
          <w:divBdr>
            <w:top w:val="none" w:sz="0" w:space="0" w:color="auto"/>
            <w:left w:val="none" w:sz="0" w:space="0" w:color="auto"/>
            <w:bottom w:val="none" w:sz="0" w:space="0" w:color="auto"/>
            <w:right w:val="none" w:sz="0" w:space="0" w:color="auto"/>
          </w:divBdr>
        </w:div>
        <w:div w:id="1124158312">
          <w:marLeft w:val="640"/>
          <w:marRight w:val="0"/>
          <w:marTop w:val="0"/>
          <w:marBottom w:val="0"/>
          <w:divBdr>
            <w:top w:val="none" w:sz="0" w:space="0" w:color="auto"/>
            <w:left w:val="none" w:sz="0" w:space="0" w:color="auto"/>
            <w:bottom w:val="none" w:sz="0" w:space="0" w:color="auto"/>
            <w:right w:val="none" w:sz="0" w:space="0" w:color="auto"/>
          </w:divBdr>
        </w:div>
        <w:div w:id="2052610877">
          <w:marLeft w:val="640"/>
          <w:marRight w:val="0"/>
          <w:marTop w:val="0"/>
          <w:marBottom w:val="0"/>
          <w:divBdr>
            <w:top w:val="none" w:sz="0" w:space="0" w:color="auto"/>
            <w:left w:val="none" w:sz="0" w:space="0" w:color="auto"/>
            <w:bottom w:val="none" w:sz="0" w:space="0" w:color="auto"/>
            <w:right w:val="none" w:sz="0" w:space="0" w:color="auto"/>
          </w:divBdr>
        </w:div>
        <w:div w:id="1254321927">
          <w:marLeft w:val="640"/>
          <w:marRight w:val="0"/>
          <w:marTop w:val="0"/>
          <w:marBottom w:val="0"/>
          <w:divBdr>
            <w:top w:val="none" w:sz="0" w:space="0" w:color="auto"/>
            <w:left w:val="none" w:sz="0" w:space="0" w:color="auto"/>
            <w:bottom w:val="none" w:sz="0" w:space="0" w:color="auto"/>
            <w:right w:val="none" w:sz="0" w:space="0" w:color="auto"/>
          </w:divBdr>
        </w:div>
        <w:div w:id="292906659">
          <w:marLeft w:val="640"/>
          <w:marRight w:val="0"/>
          <w:marTop w:val="0"/>
          <w:marBottom w:val="0"/>
          <w:divBdr>
            <w:top w:val="none" w:sz="0" w:space="0" w:color="auto"/>
            <w:left w:val="none" w:sz="0" w:space="0" w:color="auto"/>
            <w:bottom w:val="none" w:sz="0" w:space="0" w:color="auto"/>
            <w:right w:val="none" w:sz="0" w:space="0" w:color="auto"/>
          </w:divBdr>
        </w:div>
        <w:div w:id="771902838">
          <w:marLeft w:val="640"/>
          <w:marRight w:val="0"/>
          <w:marTop w:val="0"/>
          <w:marBottom w:val="0"/>
          <w:divBdr>
            <w:top w:val="none" w:sz="0" w:space="0" w:color="auto"/>
            <w:left w:val="none" w:sz="0" w:space="0" w:color="auto"/>
            <w:bottom w:val="none" w:sz="0" w:space="0" w:color="auto"/>
            <w:right w:val="none" w:sz="0" w:space="0" w:color="auto"/>
          </w:divBdr>
        </w:div>
        <w:div w:id="1279028528">
          <w:marLeft w:val="640"/>
          <w:marRight w:val="0"/>
          <w:marTop w:val="0"/>
          <w:marBottom w:val="0"/>
          <w:divBdr>
            <w:top w:val="none" w:sz="0" w:space="0" w:color="auto"/>
            <w:left w:val="none" w:sz="0" w:space="0" w:color="auto"/>
            <w:bottom w:val="none" w:sz="0" w:space="0" w:color="auto"/>
            <w:right w:val="none" w:sz="0" w:space="0" w:color="auto"/>
          </w:divBdr>
        </w:div>
        <w:div w:id="8413497">
          <w:marLeft w:val="640"/>
          <w:marRight w:val="0"/>
          <w:marTop w:val="0"/>
          <w:marBottom w:val="0"/>
          <w:divBdr>
            <w:top w:val="none" w:sz="0" w:space="0" w:color="auto"/>
            <w:left w:val="none" w:sz="0" w:space="0" w:color="auto"/>
            <w:bottom w:val="none" w:sz="0" w:space="0" w:color="auto"/>
            <w:right w:val="none" w:sz="0" w:space="0" w:color="auto"/>
          </w:divBdr>
        </w:div>
        <w:div w:id="1763145551">
          <w:marLeft w:val="640"/>
          <w:marRight w:val="0"/>
          <w:marTop w:val="0"/>
          <w:marBottom w:val="0"/>
          <w:divBdr>
            <w:top w:val="none" w:sz="0" w:space="0" w:color="auto"/>
            <w:left w:val="none" w:sz="0" w:space="0" w:color="auto"/>
            <w:bottom w:val="none" w:sz="0" w:space="0" w:color="auto"/>
            <w:right w:val="none" w:sz="0" w:space="0" w:color="auto"/>
          </w:divBdr>
        </w:div>
        <w:div w:id="972324827">
          <w:marLeft w:val="640"/>
          <w:marRight w:val="0"/>
          <w:marTop w:val="0"/>
          <w:marBottom w:val="0"/>
          <w:divBdr>
            <w:top w:val="none" w:sz="0" w:space="0" w:color="auto"/>
            <w:left w:val="none" w:sz="0" w:space="0" w:color="auto"/>
            <w:bottom w:val="none" w:sz="0" w:space="0" w:color="auto"/>
            <w:right w:val="none" w:sz="0" w:space="0" w:color="auto"/>
          </w:divBdr>
        </w:div>
        <w:div w:id="324209984">
          <w:marLeft w:val="640"/>
          <w:marRight w:val="0"/>
          <w:marTop w:val="0"/>
          <w:marBottom w:val="0"/>
          <w:divBdr>
            <w:top w:val="none" w:sz="0" w:space="0" w:color="auto"/>
            <w:left w:val="none" w:sz="0" w:space="0" w:color="auto"/>
            <w:bottom w:val="none" w:sz="0" w:space="0" w:color="auto"/>
            <w:right w:val="none" w:sz="0" w:space="0" w:color="auto"/>
          </w:divBdr>
        </w:div>
        <w:div w:id="1703283253">
          <w:marLeft w:val="640"/>
          <w:marRight w:val="0"/>
          <w:marTop w:val="0"/>
          <w:marBottom w:val="0"/>
          <w:divBdr>
            <w:top w:val="none" w:sz="0" w:space="0" w:color="auto"/>
            <w:left w:val="none" w:sz="0" w:space="0" w:color="auto"/>
            <w:bottom w:val="none" w:sz="0" w:space="0" w:color="auto"/>
            <w:right w:val="none" w:sz="0" w:space="0" w:color="auto"/>
          </w:divBdr>
        </w:div>
        <w:div w:id="209878130">
          <w:marLeft w:val="640"/>
          <w:marRight w:val="0"/>
          <w:marTop w:val="0"/>
          <w:marBottom w:val="0"/>
          <w:divBdr>
            <w:top w:val="none" w:sz="0" w:space="0" w:color="auto"/>
            <w:left w:val="none" w:sz="0" w:space="0" w:color="auto"/>
            <w:bottom w:val="none" w:sz="0" w:space="0" w:color="auto"/>
            <w:right w:val="none" w:sz="0" w:space="0" w:color="auto"/>
          </w:divBdr>
        </w:div>
        <w:div w:id="1556157816">
          <w:marLeft w:val="640"/>
          <w:marRight w:val="0"/>
          <w:marTop w:val="0"/>
          <w:marBottom w:val="0"/>
          <w:divBdr>
            <w:top w:val="none" w:sz="0" w:space="0" w:color="auto"/>
            <w:left w:val="none" w:sz="0" w:space="0" w:color="auto"/>
            <w:bottom w:val="none" w:sz="0" w:space="0" w:color="auto"/>
            <w:right w:val="none" w:sz="0" w:space="0" w:color="auto"/>
          </w:divBdr>
        </w:div>
        <w:div w:id="1009330053">
          <w:marLeft w:val="640"/>
          <w:marRight w:val="0"/>
          <w:marTop w:val="0"/>
          <w:marBottom w:val="0"/>
          <w:divBdr>
            <w:top w:val="none" w:sz="0" w:space="0" w:color="auto"/>
            <w:left w:val="none" w:sz="0" w:space="0" w:color="auto"/>
            <w:bottom w:val="none" w:sz="0" w:space="0" w:color="auto"/>
            <w:right w:val="none" w:sz="0" w:space="0" w:color="auto"/>
          </w:divBdr>
        </w:div>
        <w:div w:id="715547566">
          <w:marLeft w:val="640"/>
          <w:marRight w:val="0"/>
          <w:marTop w:val="0"/>
          <w:marBottom w:val="0"/>
          <w:divBdr>
            <w:top w:val="none" w:sz="0" w:space="0" w:color="auto"/>
            <w:left w:val="none" w:sz="0" w:space="0" w:color="auto"/>
            <w:bottom w:val="none" w:sz="0" w:space="0" w:color="auto"/>
            <w:right w:val="none" w:sz="0" w:space="0" w:color="auto"/>
          </w:divBdr>
        </w:div>
        <w:div w:id="972566893">
          <w:marLeft w:val="640"/>
          <w:marRight w:val="0"/>
          <w:marTop w:val="0"/>
          <w:marBottom w:val="0"/>
          <w:divBdr>
            <w:top w:val="none" w:sz="0" w:space="0" w:color="auto"/>
            <w:left w:val="none" w:sz="0" w:space="0" w:color="auto"/>
            <w:bottom w:val="none" w:sz="0" w:space="0" w:color="auto"/>
            <w:right w:val="none" w:sz="0" w:space="0" w:color="auto"/>
          </w:divBdr>
        </w:div>
        <w:div w:id="873080168">
          <w:marLeft w:val="640"/>
          <w:marRight w:val="0"/>
          <w:marTop w:val="0"/>
          <w:marBottom w:val="0"/>
          <w:divBdr>
            <w:top w:val="none" w:sz="0" w:space="0" w:color="auto"/>
            <w:left w:val="none" w:sz="0" w:space="0" w:color="auto"/>
            <w:bottom w:val="none" w:sz="0" w:space="0" w:color="auto"/>
            <w:right w:val="none" w:sz="0" w:space="0" w:color="auto"/>
          </w:divBdr>
        </w:div>
        <w:div w:id="370805731">
          <w:marLeft w:val="640"/>
          <w:marRight w:val="0"/>
          <w:marTop w:val="0"/>
          <w:marBottom w:val="0"/>
          <w:divBdr>
            <w:top w:val="none" w:sz="0" w:space="0" w:color="auto"/>
            <w:left w:val="none" w:sz="0" w:space="0" w:color="auto"/>
            <w:bottom w:val="none" w:sz="0" w:space="0" w:color="auto"/>
            <w:right w:val="none" w:sz="0" w:space="0" w:color="auto"/>
          </w:divBdr>
        </w:div>
        <w:div w:id="382800188">
          <w:marLeft w:val="640"/>
          <w:marRight w:val="0"/>
          <w:marTop w:val="0"/>
          <w:marBottom w:val="0"/>
          <w:divBdr>
            <w:top w:val="none" w:sz="0" w:space="0" w:color="auto"/>
            <w:left w:val="none" w:sz="0" w:space="0" w:color="auto"/>
            <w:bottom w:val="none" w:sz="0" w:space="0" w:color="auto"/>
            <w:right w:val="none" w:sz="0" w:space="0" w:color="auto"/>
          </w:divBdr>
        </w:div>
        <w:div w:id="659162811">
          <w:marLeft w:val="640"/>
          <w:marRight w:val="0"/>
          <w:marTop w:val="0"/>
          <w:marBottom w:val="0"/>
          <w:divBdr>
            <w:top w:val="none" w:sz="0" w:space="0" w:color="auto"/>
            <w:left w:val="none" w:sz="0" w:space="0" w:color="auto"/>
            <w:bottom w:val="none" w:sz="0" w:space="0" w:color="auto"/>
            <w:right w:val="none" w:sz="0" w:space="0" w:color="auto"/>
          </w:divBdr>
        </w:div>
        <w:div w:id="886721622">
          <w:marLeft w:val="640"/>
          <w:marRight w:val="0"/>
          <w:marTop w:val="0"/>
          <w:marBottom w:val="0"/>
          <w:divBdr>
            <w:top w:val="none" w:sz="0" w:space="0" w:color="auto"/>
            <w:left w:val="none" w:sz="0" w:space="0" w:color="auto"/>
            <w:bottom w:val="none" w:sz="0" w:space="0" w:color="auto"/>
            <w:right w:val="none" w:sz="0" w:space="0" w:color="auto"/>
          </w:divBdr>
        </w:div>
        <w:div w:id="352809562">
          <w:marLeft w:val="640"/>
          <w:marRight w:val="0"/>
          <w:marTop w:val="0"/>
          <w:marBottom w:val="0"/>
          <w:divBdr>
            <w:top w:val="none" w:sz="0" w:space="0" w:color="auto"/>
            <w:left w:val="none" w:sz="0" w:space="0" w:color="auto"/>
            <w:bottom w:val="none" w:sz="0" w:space="0" w:color="auto"/>
            <w:right w:val="none" w:sz="0" w:space="0" w:color="auto"/>
          </w:divBdr>
        </w:div>
        <w:div w:id="29842542">
          <w:marLeft w:val="640"/>
          <w:marRight w:val="0"/>
          <w:marTop w:val="0"/>
          <w:marBottom w:val="0"/>
          <w:divBdr>
            <w:top w:val="none" w:sz="0" w:space="0" w:color="auto"/>
            <w:left w:val="none" w:sz="0" w:space="0" w:color="auto"/>
            <w:bottom w:val="none" w:sz="0" w:space="0" w:color="auto"/>
            <w:right w:val="none" w:sz="0" w:space="0" w:color="auto"/>
          </w:divBdr>
        </w:div>
        <w:div w:id="286133300">
          <w:marLeft w:val="640"/>
          <w:marRight w:val="0"/>
          <w:marTop w:val="0"/>
          <w:marBottom w:val="0"/>
          <w:divBdr>
            <w:top w:val="none" w:sz="0" w:space="0" w:color="auto"/>
            <w:left w:val="none" w:sz="0" w:space="0" w:color="auto"/>
            <w:bottom w:val="none" w:sz="0" w:space="0" w:color="auto"/>
            <w:right w:val="none" w:sz="0" w:space="0" w:color="auto"/>
          </w:divBdr>
        </w:div>
        <w:div w:id="1065756120">
          <w:marLeft w:val="640"/>
          <w:marRight w:val="0"/>
          <w:marTop w:val="0"/>
          <w:marBottom w:val="0"/>
          <w:divBdr>
            <w:top w:val="none" w:sz="0" w:space="0" w:color="auto"/>
            <w:left w:val="none" w:sz="0" w:space="0" w:color="auto"/>
            <w:bottom w:val="none" w:sz="0" w:space="0" w:color="auto"/>
            <w:right w:val="none" w:sz="0" w:space="0" w:color="auto"/>
          </w:divBdr>
        </w:div>
        <w:div w:id="1879706542">
          <w:marLeft w:val="640"/>
          <w:marRight w:val="0"/>
          <w:marTop w:val="0"/>
          <w:marBottom w:val="0"/>
          <w:divBdr>
            <w:top w:val="none" w:sz="0" w:space="0" w:color="auto"/>
            <w:left w:val="none" w:sz="0" w:space="0" w:color="auto"/>
            <w:bottom w:val="none" w:sz="0" w:space="0" w:color="auto"/>
            <w:right w:val="none" w:sz="0" w:space="0" w:color="auto"/>
          </w:divBdr>
        </w:div>
        <w:div w:id="506601226">
          <w:marLeft w:val="640"/>
          <w:marRight w:val="0"/>
          <w:marTop w:val="0"/>
          <w:marBottom w:val="0"/>
          <w:divBdr>
            <w:top w:val="none" w:sz="0" w:space="0" w:color="auto"/>
            <w:left w:val="none" w:sz="0" w:space="0" w:color="auto"/>
            <w:bottom w:val="none" w:sz="0" w:space="0" w:color="auto"/>
            <w:right w:val="none" w:sz="0" w:space="0" w:color="auto"/>
          </w:divBdr>
        </w:div>
        <w:div w:id="1471943948">
          <w:marLeft w:val="640"/>
          <w:marRight w:val="0"/>
          <w:marTop w:val="0"/>
          <w:marBottom w:val="0"/>
          <w:divBdr>
            <w:top w:val="none" w:sz="0" w:space="0" w:color="auto"/>
            <w:left w:val="none" w:sz="0" w:space="0" w:color="auto"/>
            <w:bottom w:val="none" w:sz="0" w:space="0" w:color="auto"/>
            <w:right w:val="none" w:sz="0" w:space="0" w:color="auto"/>
          </w:divBdr>
        </w:div>
        <w:div w:id="1820532969">
          <w:marLeft w:val="640"/>
          <w:marRight w:val="0"/>
          <w:marTop w:val="0"/>
          <w:marBottom w:val="0"/>
          <w:divBdr>
            <w:top w:val="none" w:sz="0" w:space="0" w:color="auto"/>
            <w:left w:val="none" w:sz="0" w:space="0" w:color="auto"/>
            <w:bottom w:val="none" w:sz="0" w:space="0" w:color="auto"/>
            <w:right w:val="none" w:sz="0" w:space="0" w:color="auto"/>
          </w:divBdr>
        </w:div>
        <w:div w:id="542064535">
          <w:marLeft w:val="640"/>
          <w:marRight w:val="0"/>
          <w:marTop w:val="0"/>
          <w:marBottom w:val="0"/>
          <w:divBdr>
            <w:top w:val="none" w:sz="0" w:space="0" w:color="auto"/>
            <w:left w:val="none" w:sz="0" w:space="0" w:color="auto"/>
            <w:bottom w:val="none" w:sz="0" w:space="0" w:color="auto"/>
            <w:right w:val="none" w:sz="0" w:space="0" w:color="auto"/>
          </w:divBdr>
        </w:div>
        <w:div w:id="645937105">
          <w:marLeft w:val="640"/>
          <w:marRight w:val="0"/>
          <w:marTop w:val="0"/>
          <w:marBottom w:val="0"/>
          <w:divBdr>
            <w:top w:val="none" w:sz="0" w:space="0" w:color="auto"/>
            <w:left w:val="none" w:sz="0" w:space="0" w:color="auto"/>
            <w:bottom w:val="none" w:sz="0" w:space="0" w:color="auto"/>
            <w:right w:val="none" w:sz="0" w:space="0" w:color="auto"/>
          </w:divBdr>
        </w:div>
        <w:div w:id="1793479507">
          <w:marLeft w:val="640"/>
          <w:marRight w:val="0"/>
          <w:marTop w:val="0"/>
          <w:marBottom w:val="0"/>
          <w:divBdr>
            <w:top w:val="none" w:sz="0" w:space="0" w:color="auto"/>
            <w:left w:val="none" w:sz="0" w:space="0" w:color="auto"/>
            <w:bottom w:val="none" w:sz="0" w:space="0" w:color="auto"/>
            <w:right w:val="none" w:sz="0" w:space="0" w:color="auto"/>
          </w:divBdr>
        </w:div>
        <w:div w:id="679164861">
          <w:marLeft w:val="640"/>
          <w:marRight w:val="0"/>
          <w:marTop w:val="0"/>
          <w:marBottom w:val="0"/>
          <w:divBdr>
            <w:top w:val="none" w:sz="0" w:space="0" w:color="auto"/>
            <w:left w:val="none" w:sz="0" w:space="0" w:color="auto"/>
            <w:bottom w:val="none" w:sz="0" w:space="0" w:color="auto"/>
            <w:right w:val="none" w:sz="0" w:space="0" w:color="auto"/>
          </w:divBdr>
        </w:div>
        <w:div w:id="1700399815">
          <w:marLeft w:val="640"/>
          <w:marRight w:val="0"/>
          <w:marTop w:val="0"/>
          <w:marBottom w:val="0"/>
          <w:divBdr>
            <w:top w:val="none" w:sz="0" w:space="0" w:color="auto"/>
            <w:left w:val="none" w:sz="0" w:space="0" w:color="auto"/>
            <w:bottom w:val="none" w:sz="0" w:space="0" w:color="auto"/>
            <w:right w:val="none" w:sz="0" w:space="0" w:color="auto"/>
          </w:divBdr>
        </w:div>
        <w:div w:id="251277976">
          <w:marLeft w:val="640"/>
          <w:marRight w:val="0"/>
          <w:marTop w:val="0"/>
          <w:marBottom w:val="0"/>
          <w:divBdr>
            <w:top w:val="none" w:sz="0" w:space="0" w:color="auto"/>
            <w:left w:val="none" w:sz="0" w:space="0" w:color="auto"/>
            <w:bottom w:val="none" w:sz="0" w:space="0" w:color="auto"/>
            <w:right w:val="none" w:sz="0" w:space="0" w:color="auto"/>
          </w:divBdr>
        </w:div>
        <w:div w:id="446509131">
          <w:marLeft w:val="640"/>
          <w:marRight w:val="0"/>
          <w:marTop w:val="0"/>
          <w:marBottom w:val="0"/>
          <w:divBdr>
            <w:top w:val="none" w:sz="0" w:space="0" w:color="auto"/>
            <w:left w:val="none" w:sz="0" w:space="0" w:color="auto"/>
            <w:bottom w:val="none" w:sz="0" w:space="0" w:color="auto"/>
            <w:right w:val="none" w:sz="0" w:space="0" w:color="auto"/>
          </w:divBdr>
        </w:div>
        <w:div w:id="1366713227">
          <w:marLeft w:val="640"/>
          <w:marRight w:val="0"/>
          <w:marTop w:val="0"/>
          <w:marBottom w:val="0"/>
          <w:divBdr>
            <w:top w:val="none" w:sz="0" w:space="0" w:color="auto"/>
            <w:left w:val="none" w:sz="0" w:space="0" w:color="auto"/>
            <w:bottom w:val="none" w:sz="0" w:space="0" w:color="auto"/>
            <w:right w:val="none" w:sz="0" w:space="0" w:color="auto"/>
          </w:divBdr>
        </w:div>
        <w:div w:id="1669016354">
          <w:marLeft w:val="640"/>
          <w:marRight w:val="0"/>
          <w:marTop w:val="0"/>
          <w:marBottom w:val="0"/>
          <w:divBdr>
            <w:top w:val="none" w:sz="0" w:space="0" w:color="auto"/>
            <w:left w:val="none" w:sz="0" w:space="0" w:color="auto"/>
            <w:bottom w:val="none" w:sz="0" w:space="0" w:color="auto"/>
            <w:right w:val="none" w:sz="0" w:space="0" w:color="auto"/>
          </w:divBdr>
        </w:div>
        <w:div w:id="1293437553">
          <w:marLeft w:val="640"/>
          <w:marRight w:val="0"/>
          <w:marTop w:val="0"/>
          <w:marBottom w:val="0"/>
          <w:divBdr>
            <w:top w:val="none" w:sz="0" w:space="0" w:color="auto"/>
            <w:left w:val="none" w:sz="0" w:space="0" w:color="auto"/>
            <w:bottom w:val="none" w:sz="0" w:space="0" w:color="auto"/>
            <w:right w:val="none" w:sz="0" w:space="0" w:color="auto"/>
          </w:divBdr>
        </w:div>
        <w:div w:id="1752778695">
          <w:marLeft w:val="640"/>
          <w:marRight w:val="0"/>
          <w:marTop w:val="0"/>
          <w:marBottom w:val="0"/>
          <w:divBdr>
            <w:top w:val="none" w:sz="0" w:space="0" w:color="auto"/>
            <w:left w:val="none" w:sz="0" w:space="0" w:color="auto"/>
            <w:bottom w:val="none" w:sz="0" w:space="0" w:color="auto"/>
            <w:right w:val="none" w:sz="0" w:space="0" w:color="auto"/>
          </w:divBdr>
        </w:div>
        <w:div w:id="822043510">
          <w:marLeft w:val="640"/>
          <w:marRight w:val="0"/>
          <w:marTop w:val="0"/>
          <w:marBottom w:val="0"/>
          <w:divBdr>
            <w:top w:val="none" w:sz="0" w:space="0" w:color="auto"/>
            <w:left w:val="none" w:sz="0" w:space="0" w:color="auto"/>
            <w:bottom w:val="none" w:sz="0" w:space="0" w:color="auto"/>
            <w:right w:val="none" w:sz="0" w:space="0" w:color="auto"/>
          </w:divBdr>
        </w:div>
        <w:div w:id="1211696517">
          <w:marLeft w:val="640"/>
          <w:marRight w:val="0"/>
          <w:marTop w:val="0"/>
          <w:marBottom w:val="0"/>
          <w:divBdr>
            <w:top w:val="none" w:sz="0" w:space="0" w:color="auto"/>
            <w:left w:val="none" w:sz="0" w:space="0" w:color="auto"/>
            <w:bottom w:val="none" w:sz="0" w:space="0" w:color="auto"/>
            <w:right w:val="none" w:sz="0" w:space="0" w:color="auto"/>
          </w:divBdr>
        </w:div>
        <w:div w:id="1350569289">
          <w:marLeft w:val="640"/>
          <w:marRight w:val="0"/>
          <w:marTop w:val="0"/>
          <w:marBottom w:val="0"/>
          <w:divBdr>
            <w:top w:val="none" w:sz="0" w:space="0" w:color="auto"/>
            <w:left w:val="none" w:sz="0" w:space="0" w:color="auto"/>
            <w:bottom w:val="none" w:sz="0" w:space="0" w:color="auto"/>
            <w:right w:val="none" w:sz="0" w:space="0" w:color="auto"/>
          </w:divBdr>
        </w:div>
        <w:div w:id="603074020">
          <w:marLeft w:val="640"/>
          <w:marRight w:val="0"/>
          <w:marTop w:val="0"/>
          <w:marBottom w:val="0"/>
          <w:divBdr>
            <w:top w:val="none" w:sz="0" w:space="0" w:color="auto"/>
            <w:left w:val="none" w:sz="0" w:space="0" w:color="auto"/>
            <w:bottom w:val="none" w:sz="0" w:space="0" w:color="auto"/>
            <w:right w:val="none" w:sz="0" w:space="0" w:color="auto"/>
          </w:divBdr>
        </w:div>
      </w:divsChild>
    </w:div>
    <w:div w:id="428240941">
      <w:bodyDiv w:val="1"/>
      <w:marLeft w:val="0"/>
      <w:marRight w:val="0"/>
      <w:marTop w:val="0"/>
      <w:marBottom w:val="0"/>
      <w:divBdr>
        <w:top w:val="none" w:sz="0" w:space="0" w:color="auto"/>
        <w:left w:val="none" w:sz="0" w:space="0" w:color="auto"/>
        <w:bottom w:val="none" w:sz="0" w:space="0" w:color="auto"/>
        <w:right w:val="none" w:sz="0" w:space="0" w:color="auto"/>
      </w:divBdr>
      <w:divsChild>
        <w:div w:id="14187160">
          <w:marLeft w:val="640"/>
          <w:marRight w:val="0"/>
          <w:marTop w:val="0"/>
          <w:marBottom w:val="0"/>
          <w:divBdr>
            <w:top w:val="none" w:sz="0" w:space="0" w:color="auto"/>
            <w:left w:val="none" w:sz="0" w:space="0" w:color="auto"/>
            <w:bottom w:val="none" w:sz="0" w:space="0" w:color="auto"/>
            <w:right w:val="none" w:sz="0" w:space="0" w:color="auto"/>
          </w:divBdr>
        </w:div>
        <w:div w:id="25765347">
          <w:marLeft w:val="640"/>
          <w:marRight w:val="0"/>
          <w:marTop w:val="0"/>
          <w:marBottom w:val="0"/>
          <w:divBdr>
            <w:top w:val="none" w:sz="0" w:space="0" w:color="auto"/>
            <w:left w:val="none" w:sz="0" w:space="0" w:color="auto"/>
            <w:bottom w:val="none" w:sz="0" w:space="0" w:color="auto"/>
            <w:right w:val="none" w:sz="0" w:space="0" w:color="auto"/>
          </w:divBdr>
        </w:div>
        <w:div w:id="42599869">
          <w:marLeft w:val="640"/>
          <w:marRight w:val="0"/>
          <w:marTop w:val="0"/>
          <w:marBottom w:val="0"/>
          <w:divBdr>
            <w:top w:val="none" w:sz="0" w:space="0" w:color="auto"/>
            <w:left w:val="none" w:sz="0" w:space="0" w:color="auto"/>
            <w:bottom w:val="none" w:sz="0" w:space="0" w:color="auto"/>
            <w:right w:val="none" w:sz="0" w:space="0" w:color="auto"/>
          </w:divBdr>
        </w:div>
        <w:div w:id="43723318">
          <w:marLeft w:val="640"/>
          <w:marRight w:val="0"/>
          <w:marTop w:val="0"/>
          <w:marBottom w:val="0"/>
          <w:divBdr>
            <w:top w:val="none" w:sz="0" w:space="0" w:color="auto"/>
            <w:left w:val="none" w:sz="0" w:space="0" w:color="auto"/>
            <w:bottom w:val="none" w:sz="0" w:space="0" w:color="auto"/>
            <w:right w:val="none" w:sz="0" w:space="0" w:color="auto"/>
          </w:divBdr>
        </w:div>
        <w:div w:id="112214945">
          <w:marLeft w:val="640"/>
          <w:marRight w:val="0"/>
          <w:marTop w:val="0"/>
          <w:marBottom w:val="0"/>
          <w:divBdr>
            <w:top w:val="none" w:sz="0" w:space="0" w:color="auto"/>
            <w:left w:val="none" w:sz="0" w:space="0" w:color="auto"/>
            <w:bottom w:val="none" w:sz="0" w:space="0" w:color="auto"/>
            <w:right w:val="none" w:sz="0" w:space="0" w:color="auto"/>
          </w:divBdr>
        </w:div>
        <w:div w:id="137307685">
          <w:marLeft w:val="640"/>
          <w:marRight w:val="0"/>
          <w:marTop w:val="0"/>
          <w:marBottom w:val="0"/>
          <w:divBdr>
            <w:top w:val="none" w:sz="0" w:space="0" w:color="auto"/>
            <w:left w:val="none" w:sz="0" w:space="0" w:color="auto"/>
            <w:bottom w:val="none" w:sz="0" w:space="0" w:color="auto"/>
            <w:right w:val="none" w:sz="0" w:space="0" w:color="auto"/>
          </w:divBdr>
        </w:div>
        <w:div w:id="144015066">
          <w:marLeft w:val="640"/>
          <w:marRight w:val="0"/>
          <w:marTop w:val="0"/>
          <w:marBottom w:val="0"/>
          <w:divBdr>
            <w:top w:val="none" w:sz="0" w:space="0" w:color="auto"/>
            <w:left w:val="none" w:sz="0" w:space="0" w:color="auto"/>
            <w:bottom w:val="none" w:sz="0" w:space="0" w:color="auto"/>
            <w:right w:val="none" w:sz="0" w:space="0" w:color="auto"/>
          </w:divBdr>
        </w:div>
        <w:div w:id="182477836">
          <w:marLeft w:val="640"/>
          <w:marRight w:val="0"/>
          <w:marTop w:val="0"/>
          <w:marBottom w:val="0"/>
          <w:divBdr>
            <w:top w:val="none" w:sz="0" w:space="0" w:color="auto"/>
            <w:left w:val="none" w:sz="0" w:space="0" w:color="auto"/>
            <w:bottom w:val="none" w:sz="0" w:space="0" w:color="auto"/>
            <w:right w:val="none" w:sz="0" w:space="0" w:color="auto"/>
          </w:divBdr>
        </w:div>
        <w:div w:id="185796487">
          <w:marLeft w:val="640"/>
          <w:marRight w:val="0"/>
          <w:marTop w:val="0"/>
          <w:marBottom w:val="0"/>
          <w:divBdr>
            <w:top w:val="none" w:sz="0" w:space="0" w:color="auto"/>
            <w:left w:val="none" w:sz="0" w:space="0" w:color="auto"/>
            <w:bottom w:val="none" w:sz="0" w:space="0" w:color="auto"/>
            <w:right w:val="none" w:sz="0" w:space="0" w:color="auto"/>
          </w:divBdr>
        </w:div>
        <w:div w:id="185944771">
          <w:marLeft w:val="640"/>
          <w:marRight w:val="0"/>
          <w:marTop w:val="0"/>
          <w:marBottom w:val="0"/>
          <w:divBdr>
            <w:top w:val="none" w:sz="0" w:space="0" w:color="auto"/>
            <w:left w:val="none" w:sz="0" w:space="0" w:color="auto"/>
            <w:bottom w:val="none" w:sz="0" w:space="0" w:color="auto"/>
            <w:right w:val="none" w:sz="0" w:space="0" w:color="auto"/>
          </w:divBdr>
        </w:div>
        <w:div w:id="199324647">
          <w:marLeft w:val="640"/>
          <w:marRight w:val="0"/>
          <w:marTop w:val="0"/>
          <w:marBottom w:val="0"/>
          <w:divBdr>
            <w:top w:val="none" w:sz="0" w:space="0" w:color="auto"/>
            <w:left w:val="none" w:sz="0" w:space="0" w:color="auto"/>
            <w:bottom w:val="none" w:sz="0" w:space="0" w:color="auto"/>
            <w:right w:val="none" w:sz="0" w:space="0" w:color="auto"/>
          </w:divBdr>
        </w:div>
        <w:div w:id="204685161">
          <w:marLeft w:val="640"/>
          <w:marRight w:val="0"/>
          <w:marTop w:val="0"/>
          <w:marBottom w:val="0"/>
          <w:divBdr>
            <w:top w:val="none" w:sz="0" w:space="0" w:color="auto"/>
            <w:left w:val="none" w:sz="0" w:space="0" w:color="auto"/>
            <w:bottom w:val="none" w:sz="0" w:space="0" w:color="auto"/>
            <w:right w:val="none" w:sz="0" w:space="0" w:color="auto"/>
          </w:divBdr>
        </w:div>
        <w:div w:id="223226344">
          <w:marLeft w:val="640"/>
          <w:marRight w:val="0"/>
          <w:marTop w:val="0"/>
          <w:marBottom w:val="0"/>
          <w:divBdr>
            <w:top w:val="none" w:sz="0" w:space="0" w:color="auto"/>
            <w:left w:val="none" w:sz="0" w:space="0" w:color="auto"/>
            <w:bottom w:val="none" w:sz="0" w:space="0" w:color="auto"/>
            <w:right w:val="none" w:sz="0" w:space="0" w:color="auto"/>
          </w:divBdr>
        </w:div>
        <w:div w:id="230115243">
          <w:marLeft w:val="640"/>
          <w:marRight w:val="0"/>
          <w:marTop w:val="0"/>
          <w:marBottom w:val="0"/>
          <w:divBdr>
            <w:top w:val="none" w:sz="0" w:space="0" w:color="auto"/>
            <w:left w:val="none" w:sz="0" w:space="0" w:color="auto"/>
            <w:bottom w:val="none" w:sz="0" w:space="0" w:color="auto"/>
            <w:right w:val="none" w:sz="0" w:space="0" w:color="auto"/>
          </w:divBdr>
        </w:div>
        <w:div w:id="245768470">
          <w:marLeft w:val="640"/>
          <w:marRight w:val="0"/>
          <w:marTop w:val="0"/>
          <w:marBottom w:val="0"/>
          <w:divBdr>
            <w:top w:val="none" w:sz="0" w:space="0" w:color="auto"/>
            <w:left w:val="none" w:sz="0" w:space="0" w:color="auto"/>
            <w:bottom w:val="none" w:sz="0" w:space="0" w:color="auto"/>
            <w:right w:val="none" w:sz="0" w:space="0" w:color="auto"/>
          </w:divBdr>
        </w:div>
        <w:div w:id="247740007">
          <w:marLeft w:val="640"/>
          <w:marRight w:val="0"/>
          <w:marTop w:val="0"/>
          <w:marBottom w:val="0"/>
          <w:divBdr>
            <w:top w:val="none" w:sz="0" w:space="0" w:color="auto"/>
            <w:left w:val="none" w:sz="0" w:space="0" w:color="auto"/>
            <w:bottom w:val="none" w:sz="0" w:space="0" w:color="auto"/>
            <w:right w:val="none" w:sz="0" w:space="0" w:color="auto"/>
          </w:divBdr>
        </w:div>
        <w:div w:id="254482358">
          <w:marLeft w:val="640"/>
          <w:marRight w:val="0"/>
          <w:marTop w:val="0"/>
          <w:marBottom w:val="0"/>
          <w:divBdr>
            <w:top w:val="none" w:sz="0" w:space="0" w:color="auto"/>
            <w:left w:val="none" w:sz="0" w:space="0" w:color="auto"/>
            <w:bottom w:val="none" w:sz="0" w:space="0" w:color="auto"/>
            <w:right w:val="none" w:sz="0" w:space="0" w:color="auto"/>
          </w:divBdr>
        </w:div>
        <w:div w:id="267010613">
          <w:marLeft w:val="640"/>
          <w:marRight w:val="0"/>
          <w:marTop w:val="0"/>
          <w:marBottom w:val="0"/>
          <w:divBdr>
            <w:top w:val="none" w:sz="0" w:space="0" w:color="auto"/>
            <w:left w:val="none" w:sz="0" w:space="0" w:color="auto"/>
            <w:bottom w:val="none" w:sz="0" w:space="0" w:color="auto"/>
            <w:right w:val="none" w:sz="0" w:space="0" w:color="auto"/>
          </w:divBdr>
        </w:div>
        <w:div w:id="295721693">
          <w:marLeft w:val="640"/>
          <w:marRight w:val="0"/>
          <w:marTop w:val="0"/>
          <w:marBottom w:val="0"/>
          <w:divBdr>
            <w:top w:val="none" w:sz="0" w:space="0" w:color="auto"/>
            <w:left w:val="none" w:sz="0" w:space="0" w:color="auto"/>
            <w:bottom w:val="none" w:sz="0" w:space="0" w:color="auto"/>
            <w:right w:val="none" w:sz="0" w:space="0" w:color="auto"/>
          </w:divBdr>
        </w:div>
        <w:div w:id="329454459">
          <w:marLeft w:val="640"/>
          <w:marRight w:val="0"/>
          <w:marTop w:val="0"/>
          <w:marBottom w:val="0"/>
          <w:divBdr>
            <w:top w:val="none" w:sz="0" w:space="0" w:color="auto"/>
            <w:left w:val="none" w:sz="0" w:space="0" w:color="auto"/>
            <w:bottom w:val="none" w:sz="0" w:space="0" w:color="auto"/>
            <w:right w:val="none" w:sz="0" w:space="0" w:color="auto"/>
          </w:divBdr>
        </w:div>
        <w:div w:id="331371680">
          <w:marLeft w:val="640"/>
          <w:marRight w:val="0"/>
          <w:marTop w:val="0"/>
          <w:marBottom w:val="0"/>
          <w:divBdr>
            <w:top w:val="none" w:sz="0" w:space="0" w:color="auto"/>
            <w:left w:val="none" w:sz="0" w:space="0" w:color="auto"/>
            <w:bottom w:val="none" w:sz="0" w:space="0" w:color="auto"/>
            <w:right w:val="none" w:sz="0" w:space="0" w:color="auto"/>
          </w:divBdr>
        </w:div>
        <w:div w:id="339544729">
          <w:marLeft w:val="640"/>
          <w:marRight w:val="0"/>
          <w:marTop w:val="0"/>
          <w:marBottom w:val="0"/>
          <w:divBdr>
            <w:top w:val="none" w:sz="0" w:space="0" w:color="auto"/>
            <w:left w:val="none" w:sz="0" w:space="0" w:color="auto"/>
            <w:bottom w:val="none" w:sz="0" w:space="0" w:color="auto"/>
            <w:right w:val="none" w:sz="0" w:space="0" w:color="auto"/>
          </w:divBdr>
        </w:div>
        <w:div w:id="377821853">
          <w:marLeft w:val="640"/>
          <w:marRight w:val="0"/>
          <w:marTop w:val="0"/>
          <w:marBottom w:val="0"/>
          <w:divBdr>
            <w:top w:val="none" w:sz="0" w:space="0" w:color="auto"/>
            <w:left w:val="none" w:sz="0" w:space="0" w:color="auto"/>
            <w:bottom w:val="none" w:sz="0" w:space="0" w:color="auto"/>
            <w:right w:val="none" w:sz="0" w:space="0" w:color="auto"/>
          </w:divBdr>
        </w:div>
        <w:div w:id="408039174">
          <w:marLeft w:val="640"/>
          <w:marRight w:val="0"/>
          <w:marTop w:val="0"/>
          <w:marBottom w:val="0"/>
          <w:divBdr>
            <w:top w:val="none" w:sz="0" w:space="0" w:color="auto"/>
            <w:left w:val="none" w:sz="0" w:space="0" w:color="auto"/>
            <w:bottom w:val="none" w:sz="0" w:space="0" w:color="auto"/>
            <w:right w:val="none" w:sz="0" w:space="0" w:color="auto"/>
          </w:divBdr>
        </w:div>
        <w:div w:id="409546136">
          <w:marLeft w:val="640"/>
          <w:marRight w:val="0"/>
          <w:marTop w:val="0"/>
          <w:marBottom w:val="0"/>
          <w:divBdr>
            <w:top w:val="none" w:sz="0" w:space="0" w:color="auto"/>
            <w:left w:val="none" w:sz="0" w:space="0" w:color="auto"/>
            <w:bottom w:val="none" w:sz="0" w:space="0" w:color="auto"/>
            <w:right w:val="none" w:sz="0" w:space="0" w:color="auto"/>
          </w:divBdr>
        </w:div>
        <w:div w:id="421419965">
          <w:marLeft w:val="640"/>
          <w:marRight w:val="0"/>
          <w:marTop w:val="0"/>
          <w:marBottom w:val="0"/>
          <w:divBdr>
            <w:top w:val="none" w:sz="0" w:space="0" w:color="auto"/>
            <w:left w:val="none" w:sz="0" w:space="0" w:color="auto"/>
            <w:bottom w:val="none" w:sz="0" w:space="0" w:color="auto"/>
            <w:right w:val="none" w:sz="0" w:space="0" w:color="auto"/>
          </w:divBdr>
        </w:div>
        <w:div w:id="429785925">
          <w:marLeft w:val="640"/>
          <w:marRight w:val="0"/>
          <w:marTop w:val="0"/>
          <w:marBottom w:val="0"/>
          <w:divBdr>
            <w:top w:val="none" w:sz="0" w:space="0" w:color="auto"/>
            <w:left w:val="none" w:sz="0" w:space="0" w:color="auto"/>
            <w:bottom w:val="none" w:sz="0" w:space="0" w:color="auto"/>
            <w:right w:val="none" w:sz="0" w:space="0" w:color="auto"/>
          </w:divBdr>
        </w:div>
        <w:div w:id="446510991">
          <w:marLeft w:val="640"/>
          <w:marRight w:val="0"/>
          <w:marTop w:val="0"/>
          <w:marBottom w:val="0"/>
          <w:divBdr>
            <w:top w:val="none" w:sz="0" w:space="0" w:color="auto"/>
            <w:left w:val="none" w:sz="0" w:space="0" w:color="auto"/>
            <w:bottom w:val="none" w:sz="0" w:space="0" w:color="auto"/>
            <w:right w:val="none" w:sz="0" w:space="0" w:color="auto"/>
          </w:divBdr>
        </w:div>
        <w:div w:id="462308731">
          <w:marLeft w:val="640"/>
          <w:marRight w:val="0"/>
          <w:marTop w:val="0"/>
          <w:marBottom w:val="0"/>
          <w:divBdr>
            <w:top w:val="none" w:sz="0" w:space="0" w:color="auto"/>
            <w:left w:val="none" w:sz="0" w:space="0" w:color="auto"/>
            <w:bottom w:val="none" w:sz="0" w:space="0" w:color="auto"/>
            <w:right w:val="none" w:sz="0" w:space="0" w:color="auto"/>
          </w:divBdr>
        </w:div>
        <w:div w:id="512183749">
          <w:marLeft w:val="640"/>
          <w:marRight w:val="0"/>
          <w:marTop w:val="0"/>
          <w:marBottom w:val="0"/>
          <w:divBdr>
            <w:top w:val="none" w:sz="0" w:space="0" w:color="auto"/>
            <w:left w:val="none" w:sz="0" w:space="0" w:color="auto"/>
            <w:bottom w:val="none" w:sz="0" w:space="0" w:color="auto"/>
            <w:right w:val="none" w:sz="0" w:space="0" w:color="auto"/>
          </w:divBdr>
        </w:div>
        <w:div w:id="552273586">
          <w:marLeft w:val="640"/>
          <w:marRight w:val="0"/>
          <w:marTop w:val="0"/>
          <w:marBottom w:val="0"/>
          <w:divBdr>
            <w:top w:val="none" w:sz="0" w:space="0" w:color="auto"/>
            <w:left w:val="none" w:sz="0" w:space="0" w:color="auto"/>
            <w:bottom w:val="none" w:sz="0" w:space="0" w:color="auto"/>
            <w:right w:val="none" w:sz="0" w:space="0" w:color="auto"/>
          </w:divBdr>
        </w:div>
        <w:div w:id="578904042">
          <w:marLeft w:val="640"/>
          <w:marRight w:val="0"/>
          <w:marTop w:val="0"/>
          <w:marBottom w:val="0"/>
          <w:divBdr>
            <w:top w:val="none" w:sz="0" w:space="0" w:color="auto"/>
            <w:left w:val="none" w:sz="0" w:space="0" w:color="auto"/>
            <w:bottom w:val="none" w:sz="0" w:space="0" w:color="auto"/>
            <w:right w:val="none" w:sz="0" w:space="0" w:color="auto"/>
          </w:divBdr>
        </w:div>
        <w:div w:id="583226395">
          <w:marLeft w:val="640"/>
          <w:marRight w:val="0"/>
          <w:marTop w:val="0"/>
          <w:marBottom w:val="0"/>
          <w:divBdr>
            <w:top w:val="none" w:sz="0" w:space="0" w:color="auto"/>
            <w:left w:val="none" w:sz="0" w:space="0" w:color="auto"/>
            <w:bottom w:val="none" w:sz="0" w:space="0" w:color="auto"/>
            <w:right w:val="none" w:sz="0" w:space="0" w:color="auto"/>
          </w:divBdr>
        </w:div>
        <w:div w:id="583876182">
          <w:marLeft w:val="640"/>
          <w:marRight w:val="0"/>
          <w:marTop w:val="0"/>
          <w:marBottom w:val="0"/>
          <w:divBdr>
            <w:top w:val="none" w:sz="0" w:space="0" w:color="auto"/>
            <w:left w:val="none" w:sz="0" w:space="0" w:color="auto"/>
            <w:bottom w:val="none" w:sz="0" w:space="0" w:color="auto"/>
            <w:right w:val="none" w:sz="0" w:space="0" w:color="auto"/>
          </w:divBdr>
        </w:div>
        <w:div w:id="594827735">
          <w:marLeft w:val="640"/>
          <w:marRight w:val="0"/>
          <w:marTop w:val="0"/>
          <w:marBottom w:val="0"/>
          <w:divBdr>
            <w:top w:val="none" w:sz="0" w:space="0" w:color="auto"/>
            <w:left w:val="none" w:sz="0" w:space="0" w:color="auto"/>
            <w:bottom w:val="none" w:sz="0" w:space="0" w:color="auto"/>
            <w:right w:val="none" w:sz="0" w:space="0" w:color="auto"/>
          </w:divBdr>
        </w:div>
        <w:div w:id="596602710">
          <w:marLeft w:val="640"/>
          <w:marRight w:val="0"/>
          <w:marTop w:val="0"/>
          <w:marBottom w:val="0"/>
          <w:divBdr>
            <w:top w:val="none" w:sz="0" w:space="0" w:color="auto"/>
            <w:left w:val="none" w:sz="0" w:space="0" w:color="auto"/>
            <w:bottom w:val="none" w:sz="0" w:space="0" w:color="auto"/>
            <w:right w:val="none" w:sz="0" w:space="0" w:color="auto"/>
          </w:divBdr>
        </w:div>
        <w:div w:id="626545203">
          <w:marLeft w:val="640"/>
          <w:marRight w:val="0"/>
          <w:marTop w:val="0"/>
          <w:marBottom w:val="0"/>
          <w:divBdr>
            <w:top w:val="none" w:sz="0" w:space="0" w:color="auto"/>
            <w:left w:val="none" w:sz="0" w:space="0" w:color="auto"/>
            <w:bottom w:val="none" w:sz="0" w:space="0" w:color="auto"/>
            <w:right w:val="none" w:sz="0" w:space="0" w:color="auto"/>
          </w:divBdr>
        </w:div>
        <w:div w:id="637224922">
          <w:marLeft w:val="640"/>
          <w:marRight w:val="0"/>
          <w:marTop w:val="0"/>
          <w:marBottom w:val="0"/>
          <w:divBdr>
            <w:top w:val="none" w:sz="0" w:space="0" w:color="auto"/>
            <w:left w:val="none" w:sz="0" w:space="0" w:color="auto"/>
            <w:bottom w:val="none" w:sz="0" w:space="0" w:color="auto"/>
            <w:right w:val="none" w:sz="0" w:space="0" w:color="auto"/>
          </w:divBdr>
        </w:div>
        <w:div w:id="643268332">
          <w:marLeft w:val="640"/>
          <w:marRight w:val="0"/>
          <w:marTop w:val="0"/>
          <w:marBottom w:val="0"/>
          <w:divBdr>
            <w:top w:val="none" w:sz="0" w:space="0" w:color="auto"/>
            <w:left w:val="none" w:sz="0" w:space="0" w:color="auto"/>
            <w:bottom w:val="none" w:sz="0" w:space="0" w:color="auto"/>
            <w:right w:val="none" w:sz="0" w:space="0" w:color="auto"/>
          </w:divBdr>
        </w:div>
        <w:div w:id="663974346">
          <w:marLeft w:val="640"/>
          <w:marRight w:val="0"/>
          <w:marTop w:val="0"/>
          <w:marBottom w:val="0"/>
          <w:divBdr>
            <w:top w:val="none" w:sz="0" w:space="0" w:color="auto"/>
            <w:left w:val="none" w:sz="0" w:space="0" w:color="auto"/>
            <w:bottom w:val="none" w:sz="0" w:space="0" w:color="auto"/>
            <w:right w:val="none" w:sz="0" w:space="0" w:color="auto"/>
          </w:divBdr>
        </w:div>
        <w:div w:id="669605833">
          <w:marLeft w:val="640"/>
          <w:marRight w:val="0"/>
          <w:marTop w:val="0"/>
          <w:marBottom w:val="0"/>
          <w:divBdr>
            <w:top w:val="none" w:sz="0" w:space="0" w:color="auto"/>
            <w:left w:val="none" w:sz="0" w:space="0" w:color="auto"/>
            <w:bottom w:val="none" w:sz="0" w:space="0" w:color="auto"/>
            <w:right w:val="none" w:sz="0" w:space="0" w:color="auto"/>
          </w:divBdr>
        </w:div>
        <w:div w:id="676465213">
          <w:marLeft w:val="640"/>
          <w:marRight w:val="0"/>
          <w:marTop w:val="0"/>
          <w:marBottom w:val="0"/>
          <w:divBdr>
            <w:top w:val="none" w:sz="0" w:space="0" w:color="auto"/>
            <w:left w:val="none" w:sz="0" w:space="0" w:color="auto"/>
            <w:bottom w:val="none" w:sz="0" w:space="0" w:color="auto"/>
            <w:right w:val="none" w:sz="0" w:space="0" w:color="auto"/>
          </w:divBdr>
        </w:div>
        <w:div w:id="694381219">
          <w:marLeft w:val="640"/>
          <w:marRight w:val="0"/>
          <w:marTop w:val="0"/>
          <w:marBottom w:val="0"/>
          <w:divBdr>
            <w:top w:val="none" w:sz="0" w:space="0" w:color="auto"/>
            <w:left w:val="none" w:sz="0" w:space="0" w:color="auto"/>
            <w:bottom w:val="none" w:sz="0" w:space="0" w:color="auto"/>
            <w:right w:val="none" w:sz="0" w:space="0" w:color="auto"/>
          </w:divBdr>
        </w:div>
        <w:div w:id="717433967">
          <w:marLeft w:val="640"/>
          <w:marRight w:val="0"/>
          <w:marTop w:val="0"/>
          <w:marBottom w:val="0"/>
          <w:divBdr>
            <w:top w:val="none" w:sz="0" w:space="0" w:color="auto"/>
            <w:left w:val="none" w:sz="0" w:space="0" w:color="auto"/>
            <w:bottom w:val="none" w:sz="0" w:space="0" w:color="auto"/>
            <w:right w:val="none" w:sz="0" w:space="0" w:color="auto"/>
          </w:divBdr>
        </w:div>
        <w:div w:id="789662445">
          <w:marLeft w:val="640"/>
          <w:marRight w:val="0"/>
          <w:marTop w:val="0"/>
          <w:marBottom w:val="0"/>
          <w:divBdr>
            <w:top w:val="none" w:sz="0" w:space="0" w:color="auto"/>
            <w:left w:val="none" w:sz="0" w:space="0" w:color="auto"/>
            <w:bottom w:val="none" w:sz="0" w:space="0" w:color="auto"/>
            <w:right w:val="none" w:sz="0" w:space="0" w:color="auto"/>
          </w:divBdr>
        </w:div>
        <w:div w:id="798840454">
          <w:marLeft w:val="640"/>
          <w:marRight w:val="0"/>
          <w:marTop w:val="0"/>
          <w:marBottom w:val="0"/>
          <w:divBdr>
            <w:top w:val="none" w:sz="0" w:space="0" w:color="auto"/>
            <w:left w:val="none" w:sz="0" w:space="0" w:color="auto"/>
            <w:bottom w:val="none" w:sz="0" w:space="0" w:color="auto"/>
            <w:right w:val="none" w:sz="0" w:space="0" w:color="auto"/>
          </w:divBdr>
        </w:div>
        <w:div w:id="805245798">
          <w:marLeft w:val="640"/>
          <w:marRight w:val="0"/>
          <w:marTop w:val="0"/>
          <w:marBottom w:val="0"/>
          <w:divBdr>
            <w:top w:val="none" w:sz="0" w:space="0" w:color="auto"/>
            <w:left w:val="none" w:sz="0" w:space="0" w:color="auto"/>
            <w:bottom w:val="none" w:sz="0" w:space="0" w:color="auto"/>
            <w:right w:val="none" w:sz="0" w:space="0" w:color="auto"/>
          </w:divBdr>
        </w:div>
        <w:div w:id="857156338">
          <w:marLeft w:val="640"/>
          <w:marRight w:val="0"/>
          <w:marTop w:val="0"/>
          <w:marBottom w:val="0"/>
          <w:divBdr>
            <w:top w:val="none" w:sz="0" w:space="0" w:color="auto"/>
            <w:left w:val="none" w:sz="0" w:space="0" w:color="auto"/>
            <w:bottom w:val="none" w:sz="0" w:space="0" w:color="auto"/>
            <w:right w:val="none" w:sz="0" w:space="0" w:color="auto"/>
          </w:divBdr>
        </w:div>
        <w:div w:id="866724647">
          <w:marLeft w:val="640"/>
          <w:marRight w:val="0"/>
          <w:marTop w:val="0"/>
          <w:marBottom w:val="0"/>
          <w:divBdr>
            <w:top w:val="none" w:sz="0" w:space="0" w:color="auto"/>
            <w:left w:val="none" w:sz="0" w:space="0" w:color="auto"/>
            <w:bottom w:val="none" w:sz="0" w:space="0" w:color="auto"/>
            <w:right w:val="none" w:sz="0" w:space="0" w:color="auto"/>
          </w:divBdr>
        </w:div>
        <w:div w:id="867334976">
          <w:marLeft w:val="640"/>
          <w:marRight w:val="0"/>
          <w:marTop w:val="0"/>
          <w:marBottom w:val="0"/>
          <w:divBdr>
            <w:top w:val="none" w:sz="0" w:space="0" w:color="auto"/>
            <w:left w:val="none" w:sz="0" w:space="0" w:color="auto"/>
            <w:bottom w:val="none" w:sz="0" w:space="0" w:color="auto"/>
            <w:right w:val="none" w:sz="0" w:space="0" w:color="auto"/>
          </w:divBdr>
        </w:div>
        <w:div w:id="893202159">
          <w:marLeft w:val="640"/>
          <w:marRight w:val="0"/>
          <w:marTop w:val="0"/>
          <w:marBottom w:val="0"/>
          <w:divBdr>
            <w:top w:val="none" w:sz="0" w:space="0" w:color="auto"/>
            <w:left w:val="none" w:sz="0" w:space="0" w:color="auto"/>
            <w:bottom w:val="none" w:sz="0" w:space="0" w:color="auto"/>
            <w:right w:val="none" w:sz="0" w:space="0" w:color="auto"/>
          </w:divBdr>
        </w:div>
        <w:div w:id="942809708">
          <w:marLeft w:val="640"/>
          <w:marRight w:val="0"/>
          <w:marTop w:val="0"/>
          <w:marBottom w:val="0"/>
          <w:divBdr>
            <w:top w:val="none" w:sz="0" w:space="0" w:color="auto"/>
            <w:left w:val="none" w:sz="0" w:space="0" w:color="auto"/>
            <w:bottom w:val="none" w:sz="0" w:space="0" w:color="auto"/>
            <w:right w:val="none" w:sz="0" w:space="0" w:color="auto"/>
          </w:divBdr>
        </w:div>
        <w:div w:id="962542051">
          <w:marLeft w:val="640"/>
          <w:marRight w:val="0"/>
          <w:marTop w:val="0"/>
          <w:marBottom w:val="0"/>
          <w:divBdr>
            <w:top w:val="none" w:sz="0" w:space="0" w:color="auto"/>
            <w:left w:val="none" w:sz="0" w:space="0" w:color="auto"/>
            <w:bottom w:val="none" w:sz="0" w:space="0" w:color="auto"/>
            <w:right w:val="none" w:sz="0" w:space="0" w:color="auto"/>
          </w:divBdr>
        </w:div>
        <w:div w:id="974799716">
          <w:marLeft w:val="640"/>
          <w:marRight w:val="0"/>
          <w:marTop w:val="0"/>
          <w:marBottom w:val="0"/>
          <w:divBdr>
            <w:top w:val="none" w:sz="0" w:space="0" w:color="auto"/>
            <w:left w:val="none" w:sz="0" w:space="0" w:color="auto"/>
            <w:bottom w:val="none" w:sz="0" w:space="0" w:color="auto"/>
            <w:right w:val="none" w:sz="0" w:space="0" w:color="auto"/>
          </w:divBdr>
        </w:div>
        <w:div w:id="1010566369">
          <w:marLeft w:val="640"/>
          <w:marRight w:val="0"/>
          <w:marTop w:val="0"/>
          <w:marBottom w:val="0"/>
          <w:divBdr>
            <w:top w:val="none" w:sz="0" w:space="0" w:color="auto"/>
            <w:left w:val="none" w:sz="0" w:space="0" w:color="auto"/>
            <w:bottom w:val="none" w:sz="0" w:space="0" w:color="auto"/>
            <w:right w:val="none" w:sz="0" w:space="0" w:color="auto"/>
          </w:divBdr>
        </w:div>
        <w:div w:id="1067339389">
          <w:marLeft w:val="640"/>
          <w:marRight w:val="0"/>
          <w:marTop w:val="0"/>
          <w:marBottom w:val="0"/>
          <w:divBdr>
            <w:top w:val="none" w:sz="0" w:space="0" w:color="auto"/>
            <w:left w:val="none" w:sz="0" w:space="0" w:color="auto"/>
            <w:bottom w:val="none" w:sz="0" w:space="0" w:color="auto"/>
            <w:right w:val="none" w:sz="0" w:space="0" w:color="auto"/>
          </w:divBdr>
        </w:div>
        <w:div w:id="1079518402">
          <w:marLeft w:val="640"/>
          <w:marRight w:val="0"/>
          <w:marTop w:val="0"/>
          <w:marBottom w:val="0"/>
          <w:divBdr>
            <w:top w:val="none" w:sz="0" w:space="0" w:color="auto"/>
            <w:left w:val="none" w:sz="0" w:space="0" w:color="auto"/>
            <w:bottom w:val="none" w:sz="0" w:space="0" w:color="auto"/>
            <w:right w:val="none" w:sz="0" w:space="0" w:color="auto"/>
          </w:divBdr>
        </w:div>
        <w:div w:id="1084110018">
          <w:marLeft w:val="640"/>
          <w:marRight w:val="0"/>
          <w:marTop w:val="0"/>
          <w:marBottom w:val="0"/>
          <w:divBdr>
            <w:top w:val="none" w:sz="0" w:space="0" w:color="auto"/>
            <w:left w:val="none" w:sz="0" w:space="0" w:color="auto"/>
            <w:bottom w:val="none" w:sz="0" w:space="0" w:color="auto"/>
            <w:right w:val="none" w:sz="0" w:space="0" w:color="auto"/>
          </w:divBdr>
        </w:div>
        <w:div w:id="1087000917">
          <w:marLeft w:val="640"/>
          <w:marRight w:val="0"/>
          <w:marTop w:val="0"/>
          <w:marBottom w:val="0"/>
          <w:divBdr>
            <w:top w:val="none" w:sz="0" w:space="0" w:color="auto"/>
            <w:left w:val="none" w:sz="0" w:space="0" w:color="auto"/>
            <w:bottom w:val="none" w:sz="0" w:space="0" w:color="auto"/>
            <w:right w:val="none" w:sz="0" w:space="0" w:color="auto"/>
          </w:divBdr>
        </w:div>
        <w:div w:id="1094594370">
          <w:marLeft w:val="640"/>
          <w:marRight w:val="0"/>
          <w:marTop w:val="0"/>
          <w:marBottom w:val="0"/>
          <w:divBdr>
            <w:top w:val="none" w:sz="0" w:space="0" w:color="auto"/>
            <w:left w:val="none" w:sz="0" w:space="0" w:color="auto"/>
            <w:bottom w:val="none" w:sz="0" w:space="0" w:color="auto"/>
            <w:right w:val="none" w:sz="0" w:space="0" w:color="auto"/>
          </w:divBdr>
        </w:div>
        <w:div w:id="1107968503">
          <w:marLeft w:val="640"/>
          <w:marRight w:val="0"/>
          <w:marTop w:val="0"/>
          <w:marBottom w:val="0"/>
          <w:divBdr>
            <w:top w:val="none" w:sz="0" w:space="0" w:color="auto"/>
            <w:left w:val="none" w:sz="0" w:space="0" w:color="auto"/>
            <w:bottom w:val="none" w:sz="0" w:space="0" w:color="auto"/>
            <w:right w:val="none" w:sz="0" w:space="0" w:color="auto"/>
          </w:divBdr>
        </w:div>
        <w:div w:id="1125732105">
          <w:marLeft w:val="640"/>
          <w:marRight w:val="0"/>
          <w:marTop w:val="0"/>
          <w:marBottom w:val="0"/>
          <w:divBdr>
            <w:top w:val="none" w:sz="0" w:space="0" w:color="auto"/>
            <w:left w:val="none" w:sz="0" w:space="0" w:color="auto"/>
            <w:bottom w:val="none" w:sz="0" w:space="0" w:color="auto"/>
            <w:right w:val="none" w:sz="0" w:space="0" w:color="auto"/>
          </w:divBdr>
        </w:div>
        <w:div w:id="1129594438">
          <w:marLeft w:val="640"/>
          <w:marRight w:val="0"/>
          <w:marTop w:val="0"/>
          <w:marBottom w:val="0"/>
          <w:divBdr>
            <w:top w:val="none" w:sz="0" w:space="0" w:color="auto"/>
            <w:left w:val="none" w:sz="0" w:space="0" w:color="auto"/>
            <w:bottom w:val="none" w:sz="0" w:space="0" w:color="auto"/>
            <w:right w:val="none" w:sz="0" w:space="0" w:color="auto"/>
          </w:divBdr>
        </w:div>
        <w:div w:id="1133867259">
          <w:marLeft w:val="640"/>
          <w:marRight w:val="0"/>
          <w:marTop w:val="0"/>
          <w:marBottom w:val="0"/>
          <w:divBdr>
            <w:top w:val="none" w:sz="0" w:space="0" w:color="auto"/>
            <w:left w:val="none" w:sz="0" w:space="0" w:color="auto"/>
            <w:bottom w:val="none" w:sz="0" w:space="0" w:color="auto"/>
            <w:right w:val="none" w:sz="0" w:space="0" w:color="auto"/>
          </w:divBdr>
        </w:div>
        <w:div w:id="1151024596">
          <w:marLeft w:val="640"/>
          <w:marRight w:val="0"/>
          <w:marTop w:val="0"/>
          <w:marBottom w:val="0"/>
          <w:divBdr>
            <w:top w:val="none" w:sz="0" w:space="0" w:color="auto"/>
            <w:left w:val="none" w:sz="0" w:space="0" w:color="auto"/>
            <w:bottom w:val="none" w:sz="0" w:space="0" w:color="auto"/>
            <w:right w:val="none" w:sz="0" w:space="0" w:color="auto"/>
          </w:divBdr>
        </w:div>
        <w:div w:id="1188255254">
          <w:marLeft w:val="640"/>
          <w:marRight w:val="0"/>
          <w:marTop w:val="0"/>
          <w:marBottom w:val="0"/>
          <w:divBdr>
            <w:top w:val="none" w:sz="0" w:space="0" w:color="auto"/>
            <w:left w:val="none" w:sz="0" w:space="0" w:color="auto"/>
            <w:bottom w:val="none" w:sz="0" w:space="0" w:color="auto"/>
            <w:right w:val="none" w:sz="0" w:space="0" w:color="auto"/>
          </w:divBdr>
        </w:div>
        <w:div w:id="1189488224">
          <w:marLeft w:val="640"/>
          <w:marRight w:val="0"/>
          <w:marTop w:val="0"/>
          <w:marBottom w:val="0"/>
          <w:divBdr>
            <w:top w:val="none" w:sz="0" w:space="0" w:color="auto"/>
            <w:left w:val="none" w:sz="0" w:space="0" w:color="auto"/>
            <w:bottom w:val="none" w:sz="0" w:space="0" w:color="auto"/>
            <w:right w:val="none" w:sz="0" w:space="0" w:color="auto"/>
          </w:divBdr>
        </w:div>
        <w:div w:id="1232040363">
          <w:marLeft w:val="640"/>
          <w:marRight w:val="0"/>
          <w:marTop w:val="0"/>
          <w:marBottom w:val="0"/>
          <w:divBdr>
            <w:top w:val="none" w:sz="0" w:space="0" w:color="auto"/>
            <w:left w:val="none" w:sz="0" w:space="0" w:color="auto"/>
            <w:bottom w:val="none" w:sz="0" w:space="0" w:color="auto"/>
            <w:right w:val="none" w:sz="0" w:space="0" w:color="auto"/>
          </w:divBdr>
        </w:div>
        <w:div w:id="1246955605">
          <w:marLeft w:val="640"/>
          <w:marRight w:val="0"/>
          <w:marTop w:val="0"/>
          <w:marBottom w:val="0"/>
          <w:divBdr>
            <w:top w:val="none" w:sz="0" w:space="0" w:color="auto"/>
            <w:left w:val="none" w:sz="0" w:space="0" w:color="auto"/>
            <w:bottom w:val="none" w:sz="0" w:space="0" w:color="auto"/>
            <w:right w:val="none" w:sz="0" w:space="0" w:color="auto"/>
          </w:divBdr>
        </w:div>
        <w:div w:id="1247762089">
          <w:marLeft w:val="640"/>
          <w:marRight w:val="0"/>
          <w:marTop w:val="0"/>
          <w:marBottom w:val="0"/>
          <w:divBdr>
            <w:top w:val="none" w:sz="0" w:space="0" w:color="auto"/>
            <w:left w:val="none" w:sz="0" w:space="0" w:color="auto"/>
            <w:bottom w:val="none" w:sz="0" w:space="0" w:color="auto"/>
            <w:right w:val="none" w:sz="0" w:space="0" w:color="auto"/>
          </w:divBdr>
        </w:div>
        <w:div w:id="1254587403">
          <w:marLeft w:val="640"/>
          <w:marRight w:val="0"/>
          <w:marTop w:val="0"/>
          <w:marBottom w:val="0"/>
          <w:divBdr>
            <w:top w:val="none" w:sz="0" w:space="0" w:color="auto"/>
            <w:left w:val="none" w:sz="0" w:space="0" w:color="auto"/>
            <w:bottom w:val="none" w:sz="0" w:space="0" w:color="auto"/>
            <w:right w:val="none" w:sz="0" w:space="0" w:color="auto"/>
          </w:divBdr>
        </w:div>
        <w:div w:id="1256593645">
          <w:marLeft w:val="640"/>
          <w:marRight w:val="0"/>
          <w:marTop w:val="0"/>
          <w:marBottom w:val="0"/>
          <w:divBdr>
            <w:top w:val="none" w:sz="0" w:space="0" w:color="auto"/>
            <w:left w:val="none" w:sz="0" w:space="0" w:color="auto"/>
            <w:bottom w:val="none" w:sz="0" w:space="0" w:color="auto"/>
            <w:right w:val="none" w:sz="0" w:space="0" w:color="auto"/>
          </w:divBdr>
        </w:div>
        <w:div w:id="1287657500">
          <w:marLeft w:val="640"/>
          <w:marRight w:val="0"/>
          <w:marTop w:val="0"/>
          <w:marBottom w:val="0"/>
          <w:divBdr>
            <w:top w:val="none" w:sz="0" w:space="0" w:color="auto"/>
            <w:left w:val="none" w:sz="0" w:space="0" w:color="auto"/>
            <w:bottom w:val="none" w:sz="0" w:space="0" w:color="auto"/>
            <w:right w:val="none" w:sz="0" w:space="0" w:color="auto"/>
          </w:divBdr>
        </w:div>
        <w:div w:id="1298992139">
          <w:marLeft w:val="640"/>
          <w:marRight w:val="0"/>
          <w:marTop w:val="0"/>
          <w:marBottom w:val="0"/>
          <w:divBdr>
            <w:top w:val="none" w:sz="0" w:space="0" w:color="auto"/>
            <w:left w:val="none" w:sz="0" w:space="0" w:color="auto"/>
            <w:bottom w:val="none" w:sz="0" w:space="0" w:color="auto"/>
            <w:right w:val="none" w:sz="0" w:space="0" w:color="auto"/>
          </w:divBdr>
        </w:div>
        <w:div w:id="1344553552">
          <w:marLeft w:val="640"/>
          <w:marRight w:val="0"/>
          <w:marTop w:val="0"/>
          <w:marBottom w:val="0"/>
          <w:divBdr>
            <w:top w:val="none" w:sz="0" w:space="0" w:color="auto"/>
            <w:left w:val="none" w:sz="0" w:space="0" w:color="auto"/>
            <w:bottom w:val="none" w:sz="0" w:space="0" w:color="auto"/>
            <w:right w:val="none" w:sz="0" w:space="0" w:color="auto"/>
          </w:divBdr>
        </w:div>
        <w:div w:id="1355498136">
          <w:marLeft w:val="640"/>
          <w:marRight w:val="0"/>
          <w:marTop w:val="0"/>
          <w:marBottom w:val="0"/>
          <w:divBdr>
            <w:top w:val="none" w:sz="0" w:space="0" w:color="auto"/>
            <w:left w:val="none" w:sz="0" w:space="0" w:color="auto"/>
            <w:bottom w:val="none" w:sz="0" w:space="0" w:color="auto"/>
            <w:right w:val="none" w:sz="0" w:space="0" w:color="auto"/>
          </w:divBdr>
        </w:div>
        <w:div w:id="1372462649">
          <w:marLeft w:val="640"/>
          <w:marRight w:val="0"/>
          <w:marTop w:val="0"/>
          <w:marBottom w:val="0"/>
          <w:divBdr>
            <w:top w:val="none" w:sz="0" w:space="0" w:color="auto"/>
            <w:left w:val="none" w:sz="0" w:space="0" w:color="auto"/>
            <w:bottom w:val="none" w:sz="0" w:space="0" w:color="auto"/>
            <w:right w:val="none" w:sz="0" w:space="0" w:color="auto"/>
          </w:divBdr>
        </w:div>
        <w:div w:id="1437557914">
          <w:marLeft w:val="640"/>
          <w:marRight w:val="0"/>
          <w:marTop w:val="0"/>
          <w:marBottom w:val="0"/>
          <w:divBdr>
            <w:top w:val="none" w:sz="0" w:space="0" w:color="auto"/>
            <w:left w:val="none" w:sz="0" w:space="0" w:color="auto"/>
            <w:bottom w:val="none" w:sz="0" w:space="0" w:color="auto"/>
            <w:right w:val="none" w:sz="0" w:space="0" w:color="auto"/>
          </w:divBdr>
        </w:div>
        <w:div w:id="1460218837">
          <w:marLeft w:val="640"/>
          <w:marRight w:val="0"/>
          <w:marTop w:val="0"/>
          <w:marBottom w:val="0"/>
          <w:divBdr>
            <w:top w:val="none" w:sz="0" w:space="0" w:color="auto"/>
            <w:left w:val="none" w:sz="0" w:space="0" w:color="auto"/>
            <w:bottom w:val="none" w:sz="0" w:space="0" w:color="auto"/>
            <w:right w:val="none" w:sz="0" w:space="0" w:color="auto"/>
          </w:divBdr>
        </w:div>
        <w:div w:id="1523544346">
          <w:marLeft w:val="640"/>
          <w:marRight w:val="0"/>
          <w:marTop w:val="0"/>
          <w:marBottom w:val="0"/>
          <w:divBdr>
            <w:top w:val="none" w:sz="0" w:space="0" w:color="auto"/>
            <w:left w:val="none" w:sz="0" w:space="0" w:color="auto"/>
            <w:bottom w:val="none" w:sz="0" w:space="0" w:color="auto"/>
            <w:right w:val="none" w:sz="0" w:space="0" w:color="auto"/>
          </w:divBdr>
        </w:div>
        <w:div w:id="1540624416">
          <w:marLeft w:val="640"/>
          <w:marRight w:val="0"/>
          <w:marTop w:val="0"/>
          <w:marBottom w:val="0"/>
          <w:divBdr>
            <w:top w:val="none" w:sz="0" w:space="0" w:color="auto"/>
            <w:left w:val="none" w:sz="0" w:space="0" w:color="auto"/>
            <w:bottom w:val="none" w:sz="0" w:space="0" w:color="auto"/>
            <w:right w:val="none" w:sz="0" w:space="0" w:color="auto"/>
          </w:divBdr>
        </w:div>
        <w:div w:id="1545217157">
          <w:marLeft w:val="640"/>
          <w:marRight w:val="0"/>
          <w:marTop w:val="0"/>
          <w:marBottom w:val="0"/>
          <w:divBdr>
            <w:top w:val="none" w:sz="0" w:space="0" w:color="auto"/>
            <w:left w:val="none" w:sz="0" w:space="0" w:color="auto"/>
            <w:bottom w:val="none" w:sz="0" w:space="0" w:color="auto"/>
            <w:right w:val="none" w:sz="0" w:space="0" w:color="auto"/>
          </w:divBdr>
        </w:div>
        <w:div w:id="1609003314">
          <w:marLeft w:val="640"/>
          <w:marRight w:val="0"/>
          <w:marTop w:val="0"/>
          <w:marBottom w:val="0"/>
          <w:divBdr>
            <w:top w:val="none" w:sz="0" w:space="0" w:color="auto"/>
            <w:left w:val="none" w:sz="0" w:space="0" w:color="auto"/>
            <w:bottom w:val="none" w:sz="0" w:space="0" w:color="auto"/>
            <w:right w:val="none" w:sz="0" w:space="0" w:color="auto"/>
          </w:divBdr>
        </w:div>
        <w:div w:id="1609237514">
          <w:marLeft w:val="640"/>
          <w:marRight w:val="0"/>
          <w:marTop w:val="0"/>
          <w:marBottom w:val="0"/>
          <w:divBdr>
            <w:top w:val="none" w:sz="0" w:space="0" w:color="auto"/>
            <w:left w:val="none" w:sz="0" w:space="0" w:color="auto"/>
            <w:bottom w:val="none" w:sz="0" w:space="0" w:color="auto"/>
            <w:right w:val="none" w:sz="0" w:space="0" w:color="auto"/>
          </w:divBdr>
        </w:div>
        <w:div w:id="1735927806">
          <w:marLeft w:val="640"/>
          <w:marRight w:val="0"/>
          <w:marTop w:val="0"/>
          <w:marBottom w:val="0"/>
          <w:divBdr>
            <w:top w:val="none" w:sz="0" w:space="0" w:color="auto"/>
            <w:left w:val="none" w:sz="0" w:space="0" w:color="auto"/>
            <w:bottom w:val="none" w:sz="0" w:space="0" w:color="auto"/>
            <w:right w:val="none" w:sz="0" w:space="0" w:color="auto"/>
          </w:divBdr>
        </w:div>
        <w:div w:id="1739671796">
          <w:marLeft w:val="640"/>
          <w:marRight w:val="0"/>
          <w:marTop w:val="0"/>
          <w:marBottom w:val="0"/>
          <w:divBdr>
            <w:top w:val="none" w:sz="0" w:space="0" w:color="auto"/>
            <w:left w:val="none" w:sz="0" w:space="0" w:color="auto"/>
            <w:bottom w:val="none" w:sz="0" w:space="0" w:color="auto"/>
            <w:right w:val="none" w:sz="0" w:space="0" w:color="auto"/>
          </w:divBdr>
        </w:div>
        <w:div w:id="1740906836">
          <w:marLeft w:val="640"/>
          <w:marRight w:val="0"/>
          <w:marTop w:val="0"/>
          <w:marBottom w:val="0"/>
          <w:divBdr>
            <w:top w:val="none" w:sz="0" w:space="0" w:color="auto"/>
            <w:left w:val="none" w:sz="0" w:space="0" w:color="auto"/>
            <w:bottom w:val="none" w:sz="0" w:space="0" w:color="auto"/>
            <w:right w:val="none" w:sz="0" w:space="0" w:color="auto"/>
          </w:divBdr>
        </w:div>
        <w:div w:id="1786148496">
          <w:marLeft w:val="640"/>
          <w:marRight w:val="0"/>
          <w:marTop w:val="0"/>
          <w:marBottom w:val="0"/>
          <w:divBdr>
            <w:top w:val="none" w:sz="0" w:space="0" w:color="auto"/>
            <w:left w:val="none" w:sz="0" w:space="0" w:color="auto"/>
            <w:bottom w:val="none" w:sz="0" w:space="0" w:color="auto"/>
            <w:right w:val="none" w:sz="0" w:space="0" w:color="auto"/>
          </w:divBdr>
        </w:div>
        <w:div w:id="1797143338">
          <w:marLeft w:val="640"/>
          <w:marRight w:val="0"/>
          <w:marTop w:val="0"/>
          <w:marBottom w:val="0"/>
          <w:divBdr>
            <w:top w:val="none" w:sz="0" w:space="0" w:color="auto"/>
            <w:left w:val="none" w:sz="0" w:space="0" w:color="auto"/>
            <w:bottom w:val="none" w:sz="0" w:space="0" w:color="auto"/>
            <w:right w:val="none" w:sz="0" w:space="0" w:color="auto"/>
          </w:divBdr>
        </w:div>
        <w:div w:id="1805735078">
          <w:marLeft w:val="640"/>
          <w:marRight w:val="0"/>
          <w:marTop w:val="0"/>
          <w:marBottom w:val="0"/>
          <w:divBdr>
            <w:top w:val="none" w:sz="0" w:space="0" w:color="auto"/>
            <w:left w:val="none" w:sz="0" w:space="0" w:color="auto"/>
            <w:bottom w:val="none" w:sz="0" w:space="0" w:color="auto"/>
            <w:right w:val="none" w:sz="0" w:space="0" w:color="auto"/>
          </w:divBdr>
        </w:div>
        <w:div w:id="1883326534">
          <w:marLeft w:val="640"/>
          <w:marRight w:val="0"/>
          <w:marTop w:val="0"/>
          <w:marBottom w:val="0"/>
          <w:divBdr>
            <w:top w:val="none" w:sz="0" w:space="0" w:color="auto"/>
            <w:left w:val="none" w:sz="0" w:space="0" w:color="auto"/>
            <w:bottom w:val="none" w:sz="0" w:space="0" w:color="auto"/>
            <w:right w:val="none" w:sz="0" w:space="0" w:color="auto"/>
          </w:divBdr>
        </w:div>
        <w:div w:id="1906989270">
          <w:marLeft w:val="640"/>
          <w:marRight w:val="0"/>
          <w:marTop w:val="0"/>
          <w:marBottom w:val="0"/>
          <w:divBdr>
            <w:top w:val="none" w:sz="0" w:space="0" w:color="auto"/>
            <w:left w:val="none" w:sz="0" w:space="0" w:color="auto"/>
            <w:bottom w:val="none" w:sz="0" w:space="0" w:color="auto"/>
            <w:right w:val="none" w:sz="0" w:space="0" w:color="auto"/>
          </w:divBdr>
        </w:div>
        <w:div w:id="1952276372">
          <w:marLeft w:val="640"/>
          <w:marRight w:val="0"/>
          <w:marTop w:val="0"/>
          <w:marBottom w:val="0"/>
          <w:divBdr>
            <w:top w:val="none" w:sz="0" w:space="0" w:color="auto"/>
            <w:left w:val="none" w:sz="0" w:space="0" w:color="auto"/>
            <w:bottom w:val="none" w:sz="0" w:space="0" w:color="auto"/>
            <w:right w:val="none" w:sz="0" w:space="0" w:color="auto"/>
          </w:divBdr>
        </w:div>
        <w:div w:id="1978610717">
          <w:marLeft w:val="640"/>
          <w:marRight w:val="0"/>
          <w:marTop w:val="0"/>
          <w:marBottom w:val="0"/>
          <w:divBdr>
            <w:top w:val="none" w:sz="0" w:space="0" w:color="auto"/>
            <w:left w:val="none" w:sz="0" w:space="0" w:color="auto"/>
            <w:bottom w:val="none" w:sz="0" w:space="0" w:color="auto"/>
            <w:right w:val="none" w:sz="0" w:space="0" w:color="auto"/>
          </w:divBdr>
        </w:div>
        <w:div w:id="1978677157">
          <w:marLeft w:val="640"/>
          <w:marRight w:val="0"/>
          <w:marTop w:val="0"/>
          <w:marBottom w:val="0"/>
          <w:divBdr>
            <w:top w:val="none" w:sz="0" w:space="0" w:color="auto"/>
            <w:left w:val="none" w:sz="0" w:space="0" w:color="auto"/>
            <w:bottom w:val="none" w:sz="0" w:space="0" w:color="auto"/>
            <w:right w:val="none" w:sz="0" w:space="0" w:color="auto"/>
          </w:divBdr>
        </w:div>
        <w:div w:id="2033260153">
          <w:marLeft w:val="640"/>
          <w:marRight w:val="0"/>
          <w:marTop w:val="0"/>
          <w:marBottom w:val="0"/>
          <w:divBdr>
            <w:top w:val="none" w:sz="0" w:space="0" w:color="auto"/>
            <w:left w:val="none" w:sz="0" w:space="0" w:color="auto"/>
            <w:bottom w:val="none" w:sz="0" w:space="0" w:color="auto"/>
            <w:right w:val="none" w:sz="0" w:space="0" w:color="auto"/>
          </w:divBdr>
        </w:div>
        <w:div w:id="2068457935">
          <w:marLeft w:val="640"/>
          <w:marRight w:val="0"/>
          <w:marTop w:val="0"/>
          <w:marBottom w:val="0"/>
          <w:divBdr>
            <w:top w:val="none" w:sz="0" w:space="0" w:color="auto"/>
            <w:left w:val="none" w:sz="0" w:space="0" w:color="auto"/>
            <w:bottom w:val="none" w:sz="0" w:space="0" w:color="auto"/>
            <w:right w:val="none" w:sz="0" w:space="0" w:color="auto"/>
          </w:divBdr>
        </w:div>
        <w:div w:id="2123188568">
          <w:marLeft w:val="640"/>
          <w:marRight w:val="0"/>
          <w:marTop w:val="0"/>
          <w:marBottom w:val="0"/>
          <w:divBdr>
            <w:top w:val="none" w:sz="0" w:space="0" w:color="auto"/>
            <w:left w:val="none" w:sz="0" w:space="0" w:color="auto"/>
            <w:bottom w:val="none" w:sz="0" w:space="0" w:color="auto"/>
            <w:right w:val="none" w:sz="0" w:space="0" w:color="auto"/>
          </w:divBdr>
        </w:div>
      </w:divsChild>
    </w:div>
    <w:div w:id="438794082">
      <w:bodyDiv w:val="1"/>
      <w:marLeft w:val="0"/>
      <w:marRight w:val="0"/>
      <w:marTop w:val="0"/>
      <w:marBottom w:val="0"/>
      <w:divBdr>
        <w:top w:val="none" w:sz="0" w:space="0" w:color="auto"/>
        <w:left w:val="none" w:sz="0" w:space="0" w:color="auto"/>
        <w:bottom w:val="none" w:sz="0" w:space="0" w:color="auto"/>
        <w:right w:val="none" w:sz="0" w:space="0" w:color="auto"/>
      </w:divBdr>
      <w:divsChild>
        <w:div w:id="820923281">
          <w:marLeft w:val="640"/>
          <w:marRight w:val="0"/>
          <w:marTop w:val="0"/>
          <w:marBottom w:val="0"/>
          <w:divBdr>
            <w:top w:val="none" w:sz="0" w:space="0" w:color="auto"/>
            <w:left w:val="none" w:sz="0" w:space="0" w:color="auto"/>
            <w:bottom w:val="none" w:sz="0" w:space="0" w:color="auto"/>
            <w:right w:val="none" w:sz="0" w:space="0" w:color="auto"/>
          </w:divBdr>
        </w:div>
        <w:div w:id="651982623">
          <w:marLeft w:val="640"/>
          <w:marRight w:val="0"/>
          <w:marTop w:val="0"/>
          <w:marBottom w:val="0"/>
          <w:divBdr>
            <w:top w:val="none" w:sz="0" w:space="0" w:color="auto"/>
            <w:left w:val="none" w:sz="0" w:space="0" w:color="auto"/>
            <w:bottom w:val="none" w:sz="0" w:space="0" w:color="auto"/>
            <w:right w:val="none" w:sz="0" w:space="0" w:color="auto"/>
          </w:divBdr>
        </w:div>
        <w:div w:id="514080761">
          <w:marLeft w:val="640"/>
          <w:marRight w:val="0"/>
          <w:marTop w:val="0"/>
          <w:marBottom w:val="0"/>
          <w:divBdr>
            <w:top w:val="none" w:sz="0" w:space="0" w:color="auto"/>
            <w:left w:val="none" w:sz="0" w:space="0" w:color="auto"/>
            <w:bottom w:val="none" w:sz="0" w:space="0" w:color="auto"/>
            <w:right w:val="none" w:sz="0" w:space="0" w:color="auto"/>
          </w:divBdr>
        </w:div>
        <w:div w:id="1244221084">
          <w:marLeft w:val="640"/>
          <w:marRight w:val="0"/>
          <w:marTop w:val="0"/>
          <w:marBottom w:val="0"/>
          <w:divBdr>
            <w:top w:val="none" w:sz="0" w:space="0" w:color="auto"/>
            <w:left w:val="none" w:sz="0" w:space="0" w:color="auto"/>
            <w:bottom w:val="none" w:sz="0" w:space="0" w:color="auto"/>
            <w:right w:val="none" w:sz="0" w:space="0" w:color="auto"/>
          </w:divBdr>
        </w:div>
        <w:div w:id="1539120777">
          <w:marLeft w:val="640"/>
          <w:marRight w:val="0"/>
          <w:marTop w:val="0"/>
          <w:marBottom w:val="0"/>
          <w:divBdr>
            <w:top w:val="none" w:sz="0" w:space="0" w:color="auto"/>
            <w:left w:val="none" w:sz="0" w:space="0" w:color="auto"/>
            <w:bottom w:val="none" w:sz="0" w:space="0" w:color="auto"/>
            <w:right w:val="none" w:sz="0" w:space="0" w:color="auto"/>
          </w:divBdr>
        </w:div>
        <w:div w:id="157041699">
          <w:marLeft w:val="640"/>
          <w:marRight w:val="0"/>
          <w:marTop w:val="0"/>
          <w:marBottom w:val="0"/>
          <w:divBdr>
            <w:top w:val="none" w:sz="0" w:space="0" w:color="auto"/>
            <w:left w:val="none" w:sz="0" w:space="0" w:color="auto"/>
            <w:bottom w:val="none" w:sz="0" w:space="0" w:color="auto"/>
            <w:right w:val="none" w:sz="0" w:space="0" w:color="auto"/>
          </w:divBdr>
        </w:div>
        <w:div w:id="456723530">
          <w:marLeft w:val="640"/>
          <w:marRight w:val="0"/>
          <w:marTop w:val="0"/>
          <w:marBottom w:val="0"/>
          <w:divBdr>
            <w:top w:val="none" w:sz="0" w:space="0" w:color="auto"/>
            <w:left w:val="none" w:sz="0" w:space="0" w:color="auto"/>
            <w:bottom w:val="none" w:sz="0" w:space="0" w:color="auto"/>
            <w:right w:val="none" w:sz="0" w:space="0" w:color="auto"/>
          </w:divBdr>
        </w:div>
        <w:div w:id="1979217876">
          <w:marLeft w:val="640"/>
          <w:marRight w:val="0"/>
          <w:marTop w:val="0"/>
          <w:marBottom w:val="0"/>
          <w:divBdr>
            <w:top w:val="none" w:sz="0" w:space="0" w:color="auto"/>
            <w:left w:val="none" w:sz="0" w:space="0" w:color="auto"/>
            <w:bottom w:val="none" w:sz="0" w:space="0" w:color="auto"/>
            <w:right w:val="none" w:sz="0" w:space="0" w:color="auto"/>
          </w:divBdr>
        </w:div>
        <w:div w:id="443692028">
          <w:marLeft w:val="640"/>
          <w:marRight w:val="0"/>
          <w:marTop w:val="0"/>
          <w:marBottom w:val="0"/>
          <w:divBdr>
            <w:top w:val="none" w:sz="0" w:space="0" w:color="auto"/>
            <w:left w:val="none" w:sz="0" w:space="0" w:color="auto"/>
            <w:bottom w:val="none" w:sz="0" w:space="0" w:color="auto"/>
            <w:right w:val="none" w:sz="0" w:space="0" w:color="auto"/>
          </w:divBdr>
        </w:div>
        <w:div w:id="1387992589">
          <w:marLeft w:val="640"/>
          <w:marRight w:val="0"/>
          <w:marTop w:val="0"/>
          <w:marBottom w:val="0"/>
          <w:divBdr>
            <w:top w:val="none" w:sz="0" w:space="0" w:color="auto"/>
            <w:left w:val="none" w:sz="0" w:space="0" w:color="auto"/>
            <w:bottom w:val="none" w:sz="0" w:space="0" w:color="auto"/>
            <w:right w:val="none" w:sz="0" w:space="0" w:color="auto"/>
          </w:divBdr>
        </w:div>
        <w:div w:id="2092464841">
          <w:marLeft w:val="640"/>
          <w:marRight w:val="0"/>
          <w:marTop w:val="0"/>
          <w:marBottom w:val="0"/>
          <w:divBdr>
            <w:top w:val="none" w:sz="0" w:space="0" w:color="auto"/>
            <w:left w:val="none" w:sz="0" w:space="0" w:color="auto"/>
            <w:bottom w:val="none" w:sz="0" w:space="0" w:color="auto"/>
            <w:right w:val="none" w:sz="0" w:space="0" w:color="auto"/>
          </w:divBdr>
        </w:div>
        <w:div w:id="720061447">
          <w:marLeft w:val="640"/>
          <w:marRight w:val="0"/>
          <w:marTop w:val="0"/>
          <w:marBottom w:val="0"/>
          <w:divBdr>
            <w:top w:val="none" w:sz="0" w:space="0" w:color="auto"/>
            <w:left w:val="none" w:sz="0" w:space="0" w:color="auto"/>
            <w:bottom w:val="none" w:sz="0" w:space="0" w:color="auto"/>
            <w:right w:val="none" w:sz="0" w:space="0" w:color="auto"/>
          </w:divBdr>
        </w:div>
        <w:div w:id="1560048797">
          <w:marLeft w:val="640"/>
          <w:marRight w:val="0"/>
          <w:marTop w:val="0"/>
          <w:marBottom w:val="0"/>
          <w:divBdr>
            <w:top w:val="none" w:sz="0" w:space="0" w:color="auto"/>
            <w:left w:val="none" w:sz="0" w:space="0" w:color="auto"/>
            <w:bottom w:val="none" w:sz="0" w:space="0" w:color="auto"/>
            <w:right w:val="none" w:sz="0" w:space="0" w:color="auto"/>
          </w:divBdr>
        </w:div>
        <w:div w:id="1267932494">
          <w:marLeft w:val="640"/>
          <w:marRight w:val="0"/>
          <w:marTop w:val="0"/>
          <w:marBottom w:val="0"/>
          <w:divBdr>
            <w:top w:val="none" w:sz="0" w:space="0" w:color="auto"/>
            <w:left w:val="none" w:sz="0" w:space="0" w:color="auto"/>
            <w:bottom w:val="none" w:sz="0" w:space="0" w:color="auto"/>
            <w:right w:val="none" w:sz="0" w:space="0" w:color="auto"/>
          </w:divBdr>
        </w:div>
        <w:div w:id="1108280309">
          <w:marLeft w:val="640"/>
          <w:marRight w:val="0"/>
          <w:marTop w:val="0"/>
          <w:marBottom w:val="0"/>
          <w:divBdr>
            <w:top w:val="none" w:sz="0" w:space="0" w:color="auto"/>
            <w:left w:val="none" w:sz="0" w:space="0" w:color="auto"/>
            <w:bottom w:val="none" w:sz="0" w:space="0" w:color="auto"/>
            <w:right w:val="none" w:sz="0" w:space="0" w:color="auto"/>
          </w:divBdr>
        </w:div>
        <w:div w:id="1744916017">
          <w:marLeft w:val="640"/>
          <w:marRight w:val="0"/>
          <w:marTop w:val="0"/>
          <w:marBottom w:val="0"/>
          <w:divBdr>
            <w:top w:val="none" w:sz="0" w:space="0" w:color="auto"/>
            <w:left w:val="none" w:sz="0" w:space="0" w:color="auto"/>
            <w:bottom w:val="none" w:sz="0" w:space="0" w:color="auto"/>
            <w:right w:val="none" w:sz="0" w:space="0" w:color="auto"/>
          </w:divBdr>
        </w:div>
        <w:div w:id="1020350018">
          <w:marLeft w:val="640"/>
          <w:marRight w:val="0"/>
          <w:marTop w:val="0"/>
          <w:marBottom w:val="0"/>
          <w:divBdr>
            <w:top w:val="none" w:sz="0" w:space="0" w:color="auto"/>
            <w:left w:val="none" w:sz="0" w:space="0" w:color="auto"/>
            <w:bottom w:val="none" w:sz="0" w:space="0" w:color="auto"/>
            <w:right w:val="none" w:sz="0" w:space="0" w:color="auto"/>
          </w:divBdr>
        </w:div>
        <w:div w:id="1472822285">
          <w:marLeft w:val="640"/>
          <w:marRight w:val="0"/>
          <w:marTop w:val="0"/>
          <w:marBottom w:val="0"/>
          <w:divBdr>
            <w:top w:val="none" w:sz="0" w:space="0" w:color="auto"/>
            <w:left w:val="none" w:sz="0" w:space="0" w:color="auto"/>
            <w:bottom w:val="none" w:sz="0" w:space="0" w:color="auto"/>
            <w:right w:val="none" w:sz="0" w:space="0" w:color="auto"/>
          </w:divBdr>
        </w:div>
        <w:div w:id="870847874">
          <w:marLeft w:val="640"/>
          <w:marRight w:val="0"/>
          <w:marTop w:val="0"/>
          <w:marBottom w:val="0"/>
          <w:divBdr>
            <w:top w:val="none" w:sz="0" w:space="0" w:color="auto"/>
            <w:left w:val="none" w:sz="0" w:space="0" w:color="auto"/>
            <w:bottom w:val="none" w:sz="0" w:space="0" w:color="auto"/>
            <w:right w:val="none" w:sz="0" w:space="0" w:color="auto"/>
          </w:divBdr>
        </w:div>
        <w:div w:id="738989115">
          <w:marLeft w:val="640"/>
          <w:marRight w:val="0"/>
          <w:marTop w:val="0"/>
          <w:marBottom w:val="0"/>
          <w:divBdr>
            <w:top w:val="none" w:sz="0" w:space="0" w:color="auto"/>
            <w:left w:val="none" w:sz="0" w:space="0" w:color="auto"/>
            <w:bottom w:val="none" w:sz="0" w:space="0" w:color="auto"/>
            <w:right w:val="none" w:sz="0" w:space="0" w:color="auto"/>
          </w:divBdr>
        </w:div>
        <w:div w:id="449402628">
          <w:marLeft w:val="640"/>
          <w:marRight w:val="0"/>
          <w:marTop w:val="0"/>
          <w:marBottom w:val="0"/>
          <w:divBdr>
            <w:top w:val="none" w:sz="0" w:space="0" w:color="auto"/>
            <w:left w:val="none" w:sz="0" w:space="0" w:color="auto"/>
            <w:bottom w:val="none" w:sz="0" w:space="0" w:color="auto"/>
            <w:right w:val="none" w:sz="0" w:space="0" w:color="auto"/>
          </w:divBdr>
        </w:div>
        <w:div w:id="1390766773">
          <w:marLeft w:val="640"/>
          <w:marRight w:val="0"/>
          <w:marTop w:val="0"/>
          <w:marBottom w:val="0"/>
          <w:divBdr>
            <w:top w:val="none" w:sz="0" w:space="0" w:color="auto"/>
            <w:left w:val="none" w:sz="0" w:space="0" w:color="auto"/>
            <w:bottom w:val="none" w:sz="0" w:space="0" w:color="auto"/>
            <w:right w:val="none" w:sz="0" w:space="0" w:color="auto"/>
          </w:divBdr>
        </w:div>
        <w:div w:id="1157527631">
          <w:marLeft w:val="640"/>
          <w:marRight w:val="0"/>
          <w:marTop w:val="0"/>
          <w:marBottom w:val="0"/>
          <w:divBdr>
            <w:top w:val="none" w:sz="0" w:space="0" w:color="auto"/>
            <w:left w:val="none" w:sz="0" w:space="0" w:color="auto"/>
            <w:bottom w:val="none" w:sz="0" w:space="0" w:color="auto"/>
            <w:right w:val="none" w:sz="0" w:space="0" w:color="auto"/>
          </w:divBdr>
        </w:div>
        <w:div w:id="599607861">
          <w:marLeft w:val="640"/>
          <w:marRight w:val="0"/>
          <w:marTop w:val="0"/>
          <w:marBottom w:val="0"/>
          <w:divBdr>
            <w:top w:val="none" w:sz="0" w:space="0" w:color="auto"/>
            <w:left w:val="none" w:sz="0" w:space="0" w:color="auto"/>
            <w:bottom w:val="none" w:sz="0" w:space="0" w:color="auto"/>
            <w:right w:val="none" w:sz="0" w:space="0" w:color="auto"/>
          </w:divBdr>
        </w:div>
        <w:div w:id="27876170">
          <w:marLeft w:val="640"/>
          <w:marRight w:val="0"/>
          <w:marTop w:val="0"/>
          <w:marBottom w:val="0"/>
          <w:divBdr>
            <w:top w:val="none" w:sz="0" w:space="0" w:color="auto"/>
            <w:left w:val="none" w:sz="0" w:space="0" w:color="auto"/>
            <w:bottom w:val="none" w:sz="0" w:space="0" w:color="auto"/>
            <w:right w:val="none" w:sz="0" w:space="0" w:color="auto"/>
          </w:divBdr>
        </w:div>
        <w:div w:id="908075006">
          <w:marLeft w:val="640"/>
          <w:marRight w:val="0"/>
          <w:marTop w:val="0"/>
          <w:marBottom w:val="0"/>
          <w:divBdr>
            <w:top w:val="none" w:sz="0" w:space="0" w:color="auto"/>
            <w:left w:val="none" w:sz="0" w:space="0" w:color="auto"/>
            <w:bottom w:val="none" w:sz="0" w:space="0" w:color="auto"/>
            <w:right w:val="none" w:sz="0" w:space="0" w:color="auto"/>
          </w:divBdr>
        </w:div>
        <w:div w:id="1936282340">
          <w:marLeft w:val="640"/>
          <w:marRight w:val="0"/>
          <w:marTop w:val="0"/>
          <w:marBottom w:val="0"/>
          <w:divBdr>
            <w:top w:val="none" w:sz="0" w:space="0" w:color="auto"/>
            <w:left w:val="none" w:sz="0" w:space="0" w:color="auto"/>
            <w:bottom w:val="none" w:sz="0" w:space="0" w:color="auto"/>
            <w:right w:val="none" w:sz="0" w:space="0" w:color="auto"/>
          </w:divBdr>
        </w:div>
        <w:div w:id="263924169">
          <w:marLeft w:val="640"/>
          <w:marRight w:val="0"/>
          <w:marTop w:val="0"/>
          <w:marBottom w:val="0"/>
          <w:divBdr>
            <w:top w:val="none" w:sz="0" w:space="0" w:color="auto"/>
            <w:left w:val="none" w:sz="0" w:space="0" w:color="auto"/>
            <w:bottom w:val="none" w:sz="0" w:space="0" w:color="auto"/>
            <w:right w:val="none" w:sz="0" w:space="0" w:color="auto"/>
          </w:divBdr>
        </w:div>
        <w:div w:id="341008419">
          <w:marLeft w:val="640"/>
          <w:marRight w:val="0"/>
          <w:marTop w:val="0"/>
          <w:marBottom w:val="0"/>
          <w:divBdr>
            <w:top w:val="none" w:sz="0" w:space="0" w:color="auto"/>
            <w:left w:val="none" w:sz="0" w:space="0" w:color="auto"/>
            <w:bottom w:val="none" w:sz="0" w:space="0" w:color="auto"/>
            <w:right w:val="none" w:sz="0" w:space="0" w:color="auto"/>
          </w:divBdr>
        </w:div>
        <w:div w:id="1171289246">
          <w:marLeft w:val="640"/>
          <w:marRight w:val="0"/>
          <w:marTop w:val="0"/>
          <w:marBottom w:val="0"/>
          <w:divBdr>
            <w:top w:val="none" w:sz="0" w:space="0" w:color="auto"/>
            <w:left w:val="none" w:sz="0" w:space="0" w:color="auto"/>
            <w:bottom w:val="none" w:sz="0" w:space="0" w:color="auto"/>
            <w:right w:val="none" w:sz="0" w:space="0" w:color="auto"/>
          </w:divBdr>
        </w:div>
        <w:div w:id="2037190997">
          <w:marLeft w:val="640"/>
          <w:marRight w:val="0"/>
          <w:marTop w:val="0"/>
          <w:marBottom w:val="0"/>
          <w:divBdr>
            <w:top w:val="none" w:sz="0" w:space="0" w:color="auto"/>
            <w:left w:val="none" w:sz="0" w:space="0" w:color="auto"/>
            <w:bottom w:val="none" w:sz="0" w:space="0" w:color="auto"/>
            <w:right w:val="none" w:sz="0" w:space="0" w:color="auto"/>
          </w:divBdr>
        </w:div>
        <w:div w:id="1999308797">
          <w:marLeft w:val="640"/>
          <w:marRight w:val="0"/>
          <w:marTop w:val="0"/>
          <w:marBottom w:val="0"/>
          <w:divBdr>
            <w:top w:val="none" w:sz="0" w:space="0" w:color="auto"/>
            <w:left w:val="none" w:sz="0" w:space="0" w:color="auto"/>
            <w:bottom w:val="none" w:sz="0" w:space="0" w:color="auto"/>
            <w:right w:val="none" w:sz="0" w:space="0" w:color="auto"/>
          </w:divBdr>
        </w:div>
        <w:div w:id="1868710332">
          <w:marLeft w:val="640"/>
          <w:marRight w:val="0"/>
          <w:marTop w:val="0"/>
          <w:marBottom w:val="0"/>
          <w:divBdr>
            <w:top w:val="none" w:sz="0" w:space="0" w:color="auto"/>
            <w:left w:val="none" w:sz="0" w:space="0" w:color="auto"/>
            <w:bottom w:val="none" w:sz="0" w:space="0" w:color="auto"/>
            <w:right w:val="none" w:sz="0" w:space="0" w:color="auto"/>
          </w:divBdr>
        </w:div>
        <w:div w:id="1870410200">
          <w:marLeft w:val="640"/>
          <w:marRight w:val="0"/>
          <w:marTop w:val="0"/>
          <w:marBottom w:val="0"/>
          <w:divBdr>
            <w:top w:val="none" w:sz="0" w:space="0" w:color="auto"/>
            <w:left w:val="none" w:sz="0" w:space="0" w:color="auto"/>
            <w:bottom w:val="none" w:sz="0" w:space="0" w:color="auto"/>
            <w:right w:val="none" w:sz="0" w:space="0" w:color="auto"/>
          </w:divBdr>
        </w:div>
        <w:div w:id="988168793">
          <w:marLeft w:val="640"/>
          <w:marRight w:val="0"/>
          <w:marTop w:val="0"/>
          <w:marBottom w:val="0"/>
          <w:divBdr>
            <w:top w:val="none" w:sz="0" w:space="0" w:color="auto"/>
            <w:left w:val="none" w:sz="0" w:space="0" w:color="auto"/>
            <w:bottom w:val="none" w:sz="0" w:space="0" w:color="auto"/>
            <w:right w:val="none" w:sz="0" w:space="0" w:color="auto"/>
          </w:divBdr>
        </w:div>
        <w:div w:id="1551041363">
          <w:marLeft w:val="640"/>
          <w:marRight w:val="0"/>
          <w:marTop w:val="0"/>
          <w:marBottom w:val="0"/>
          <w:divBdr>
            <w:top w:val="none" w:sz="0" w:space="0" w:color="auto"/>
            <w:left w:val="none" w:sz="0" w:space="0" w:color="auto"/>
            <w:bottom w:val="none" w:sz="0" w:space="0" w:color="auto"/>
            <w:right w:val="none" w:sz="0" w:space="0" w:color="auto"/>
          </w:divBdr>
        </w:div>
        <w:div w:id="214241656">
          <w:marLeft w:val="640"/>
          <w:marRight w:val="0"/>
          <w:marTop w:val="0"/>
          <w:marBottom w:val="0"/>
          <w:divBdr>
            <w:top w:val="none" w:sz="0" w:space="0" w:color="auto"/>
            <w:left w:val="none" w:sz="0" w:space="0" w:color="auto"/>
            <w:bottom w:val="none" w:sz="0" w:space="0" w:color="auto"/>
            <w:right w:val="none" w:sz="0" w:space="0" w:color="auto"/>
          </w:divBdr>
        </w:div>
        <w:div w:id="627197994">
          <w:marLeft w:val="640"/>
          <w:marRight w:val="0"/>
          <w:marTop w:val="0"/>
          <w:marBottom w:val="0"/>
          <w:divBdr>
            <w:top w:val="none" w:sz="0" w:space="0" w:color="auto"/>
            <w:left w:val="none" w:sz="0" w:space="0" w:color="auto"/>
            <w:bottom w:val="none" w:sz="0" w:space="0" w:color="auto"/>
            <w:right w:val="none" w:sz="0" w:space="0" w:color="auto"/>
          </w:divBdr>
        </w:div>
        <w:div w:id="466095151">
          <w:marLeft w:val="640"/>
          <w:marRight w:val="0"/>
          <w:marTop w:val="0"/>
          <w:marBottom w:val="0"/>
          <w:divBdr>
            <w:top w:val="none" w:sz="0" w:space="0" w:color="auto"/>
            <w:left w:val="none" w:sz="0" w:space="0" w:color="auto"/>
            <w:bottom w:val="none" w:sz="0" w:space="0" w:color="auto"/>
            <w:right w:val="none" w:sz="0" w:space="0" w:color="auto"/>
          </w:divBdr>
        </w:div>
        <w:div w:id="1604923779">
          <w:marLeft w:val="640"/>
          <w:marRight w:val="0"/>
          <w:marTop w:val="0"/>
          <w:marBottom w:val="0"/>
          <w:divBdr>
            <w:top w:val="none" w:sz="0" w:space="0" w:color="auto"/>
            <w:left w:val="none" w:sz="0" w:space="0" w:color="auto"/>
            <w:bottom w:val="none" w:sz="0" w:space="0" w:color="auto"/>
            <w:right w:val="none" w:sz="0" w:space="0" w:color="auto"/>
          </w:divBdr>
        </w:div>
        <w:div w:id="1946960256">
          <w:marLeft w:val="640"/>
          <w:marRight w:val="0"/>
          <w:marTop w:val="0"/>
          <w:marBottom w:val="0"/>
          <w:divBdr>
            <w:top w:val="none" w:sz="0" w:space="0" w:color="auto"/>
            <w:left w:val="none" w:sz="0" w:space="0" w:color="auto"/>
            <w:bottom w:val="none" w:sz="0" w:space="0" w:color="auto"/>
            <w:right w:val="none" w:sz="0" w:space="0" w:color="auto"/>
          </w:divBdr>
        </w:div>
        <w:div w:id="2030255775">
          <w:marLeft w:val="640"/>
          <w:marRight w:val="0"/>
          <w:marTop w:val="0"/>
          <w:marBottom w:val="0"/>
          <w:divBdr>
            <w:top w:val="none" w:sz="0" w:space="0" w:color="auto"/>
            <w:left w:val="none" w:sz="0" w:space="0" w:color="auto"/>
            <w:bottom w:val="none" w:sz="0" w:space="0" w:color="auto"/>
            <w:right w:val="none" w:sz="0" w:space="0" w:color="auto"/>
          </w:divBdr>
        </w:div>
        <w:div w:id="58748380">
          <w:marLeft w:val="640"/>
          <w:marRight w:val="0"/>
          <w:marTop w:val="0"/>
          <w:marBottom w:val="0"/>
          <w:divBdr>
            <w:top w:val="none" w:sz="0" w:space="0" w:color="auto"/>
            <w:left w:val="none" w:sz="0" w:space="0" w:color="auto"/>
            <w:bottom w:val="none" w:sz="0" w:space="0" w:color="auto"/>
            <w:right w:val="none" w:sz="0" w:space="0" w:color="auto"/>
          </w:divBdr>
        </w:div>
        <w:div w:id="912549725">
          <w:marLeft w:val="640"/>
          <w:marRight w:val="0"/>
          <w:marTop w:val="0"/>
          <w:marBottom w:val="0"/>
          <w:divBdr>
            <w:top w:val="none" w:sz="0" w:space="0" w:color="auto"/>
            <w:left w:val="none" w:sz="0" w:space="0" w:color="auto"/>
            <w:bottom w:val="none" w:sz="0" w:space="0" w:color="auto"/>
            <w:right w:val="none" w:sz="0" w:space="0" w:color="auto"/>
          </w:divBdr>
        </w:div>
        <w:div w:id="1902786963">
          <w:marLeft w:val="640"/>
          <w:marRight w:val="0"/>
          <w:marTop w:val="0"/>
          <w:marBottom w:val="0"/>
          <w:divBdr>
            <w:top w:val="none" w:sz="0" w:space="0" w:color="auto"/>
            <w:left w:val="none" w:sz="0" w:space="0" w:color="auto"/>
            <w:bottom w:val="none" w:sz="0" w:space="0" w:color="auto"/>
            <w:right w:val="none" w:sz="0" w:space="0" w:color="auto"/>
          </w:divBdr>
        </w:div>
        <w:div w:id="1595434088">
          <w:marLeft w:val="640"/>
          <w:marRight w:val="0"/>
          <w:marTop w:val="0"/>
          <w:marBottom w:val="0"/>
          <w:divBdr>
            <w:top w:val="none" w:sz="0" w:space="0" w:color="auto"/>
            <w:left w:val="none" w:sz="0" w:space="0" w:color="auto"/>
            <w:bottom w:val="none" w:sz="0" w:space="0" w:color="auto"/>
            <w:right w:val="none" w:sz="0" w:space="0" w:color="auto"/>
          </w:divBdr>
        </w:div>
        <w:div w:id="89282776">
          <w:marLeft w:val="640"/>
          <w:marRight w:val="0"/>
          <w:marTop w:val="0"/>
          <w:marBottom w:val="0"/>
          <w:divBdr>
            <w:top w:val="none" w:sz="0" w:space="0" w:color="auto"/>
            <w:left w:val="none" w:sz="0" w:space="0" w:color="auto"/>
            <w:bottom w:val="none" w:sz="0" w:space="0" w:color="auto"/>
            <w:right w:val="none" w:sz="0" w:space="0" w:color="auto"/>
          </w:divBdr>
        </w:div>
        <w:div w:id="103623290">
          <w:marLeft w:val="640"/>
          <w:marRight w:val="0"/>
          <w:marTop w:val="0"/>
          <w:marBottom w:val="0"/>
          <w:divBdr>
            <w:top w:val="none" w:sz="0" w:space="0" w:color="auto"/>
            <w:left w:val="none" w:sz="0" w:space="0" w:color="auto"/>
            <w:bottom w:val="none" w:sz="0" w:space="0" w:color="auto"/>
            <w:right w:val="none" w:sz="0" w:space="0" w:color="auto"/>
          </w:divBdr>
        </w:div>
        <w:div w:id="608587023">
          <w:marLeft w:val="640"/>
          <w:marRight w:val="0"/>
          <w:marTop w:val="0"/>
          <w:marBottom w:val="0"/>
          <w:divBdr>
            <w:top w:val="none" w:sz="0" w:space="0" w:color="auto"/>
            <w:left w:val="none" w:sz="0" w:space="0" w:color="auto"/>
            <w:bottom w:val="none" w:sz="0" w:space="0" w:color="auto"/>
            <w:right w:val="none" w:sz="0" w:space="0" w:color="auto"/>
          </w:divBdr>
        </w:div>
        <w:div w:id="1337657349">
          <w:marLeft w:val="640"/>
          <w:marRight w:val="0"/>
          <w:marTop w:val="0"/>
          <w:marBottom w:val="0"/>
          <w:divBdr>
            <w:top w:val="none" w:sz="0" w:space="0" w:color="auto"/>
            <w:left w:val="none" w:sz="0" w:space="0" w:color="auto"/>
            <w:bottom w:val="none" w:sz="0" w:space="0" w:color="auto"/>
            <w:right w:val="none" w:sz="0" w:space="0" w:color="auto"/>
          </w:divBdr>
        </w:div>
        <w:div w:id="708187595">
          <w:marLeft w:val="640"/>
          <w:marRight w:val="0"/>
          <w:marTop w:val="0"/>
          <w:marBottom w:val="0"/>
          <w:divBdr>
            <w:top w:val="none" w:sz="0" w:space="0" w:color="auto"/>
            <w:left w:val="none" w:sz="0" w:space="0" w:color="auto"/>
            <w:bottom w:val="none" w:sz="0" w:space="0" w:color="auto"/>
            <w:right w:val="none" w:sz="0" w:space="0" w:color="auto"/>
          </w:divBdr>
        </w:div>
        <w:div w:id="574389829">
          <w:marLeft w:val="640"/>
          <w:marRight w:val="0"/>
          <w:marTop w:val="0"/>
          <w:marBottom w:val="0"/>
          <w:divBdr>
            <w:top w:val="none" w:sz="0" w:space="0" w:color="auto"/>
            <w:left w:val="none" w:sz="0" w:space="0" w:color="auto"/>
            <w:bottom w:val="none" w:sz="0" w:space="0" w:color="auto"/>
            <w:right w:val="none" w:sz="0" w:space="0" w:color="auto"/>
          </w:divBdr>
        </w:div>
        <w:div w:id="1531139291">
          <w:marLeft w:val="640"/>
          <w:marRight w:val="0"/>
          <w:marTop w:val="0"/>
          <w:marBottom w:val="0"/>
          <w:divBdr>
            <w:top w:val="none" w:sz="0" w:space="0" w:color="auto"/>
            <w:left w:val="none" w:sz="0" w:space="0" w:color="auto"/>
            <w:bottom w:val="none" w:sz="0" w:space="0" w:color="auto"/>
            <w:right w:val="none" w:sz="0" w:space="0" w:color="auto"/>
          </w:divBdr>
        </w:div>
        <w:div w:id="1968126924">
          <w:marLeft w:val="640"/>
          <w:marRight w:val="0"/>
          <w:marTop w:val="0"/>
          <w:marBottom w:val="0"/>
          <w:divBdr>
            <w:top w:val="none" w:sz="0" w:space="0" w:color="auto"/>
            <w:left w:val="none" w:sz="0" w:space="0" w:color="auto"/>
            <w:bottom w:val="none" w:sz="0" w:space="0" w:color="auto"/>
            <w:right w:val="none" w:sz="0" w:space="0" w:color="auto"/>
          </w:divBdr>
        </w:div>
        <w:div w:id="362442373">
          <w:marLeft w:val="640"/>
          <w:marRight w:val="0"/>
          <w:marTop w:val="0"/>
          <w:marBottom w:val="0"/>
          <w:divBdr>
            <w:top w:val="none" w:sz="0" w:space="0" w:color="auto"/>
            <w:left w:val="none" w:sz="0" w:space="0" w:color="auto"/>
            <w:bottom w:val="none" w:sz="0" w:space="0" w:color="auto"/>
            <w:right w:val="none" w:sz="0" w:space="0" w:color="auto"/>
          </w:divBdr>
        </w:div>
        <w:div w:id="430663738">
          <w:marLeft w:val="640"/>
          <w:marRight w:val="0"/>
          <w:marTop w:val="0"/>
          <w:marBottom w:val="0"/>
          <w:divBdr>
            <w:top w:val="none" w:sz="0" w:space="0" w:color="auto"/>
            <w:left w:val="none" w:sz="0" w:space="0" w:color="auto"/>
            <w:bottom w:val="none" w:sz="0" w:space="0" w:color="auto"/>
            <w:right w:val="none" w:sz="0" w:space="0" w:color="auto"/>
          </w:divBdr>
        </w:div>
        <w:div w:id="758715398">
          <w:marLeft w:val="640"/>
          <w:marRight w:val="0"/>
          <w:marTop w:val="0"/>
          <w:marBottom w:val="0"/>
          <w:divBdr>
            <w:top w:val="none" w:sz="0" w:space="0" w:color="auto"/>
            <w:left w:val="none" w:sz="0" w:space="0" w:color="auto"/>
            <w:bottom w:val="none" w:sz="0" w:space="0" w:color="auto"/>
            <w:right w:val="none" w:sz="0" w:space="0" w:color="auto"/>
          </w:divBdr>
        </w:div>
        <w:div w:id="1023245735">
          <w:marLeft w:val="640"/>
          <w:marRight w:val="0"/>
          <w:marTop w:val="0"/>
          <w:marBottom w:val="0"/>
          <w:divBdr>
            <w:top w:val="none" w:sz="0" w:space="0" w:color="auto"/>
            <w:left w:val="none" w:sz="0" w:space="0" w:color="auto"/>
            <w:bottom w:val="none" w:sz="0" w:space="0" w:color="auto"/>
            <w:right w:val="none" w:sz="0" w:space="0" w:color="auto"/>
          </w:divBdr>
        </w:div>
        <w:div w:id="551309288">
          <w:marLeft w:val="640"/>
          <w:marRight w:val="0"/>
          <w:marTop w:val="0"/>
          <w:marBottom w:val="0"/>
          <w:divBdr>
            <w:top w:val="none" w:sz="0" w:space="0" w:color="auto"/>
            <w:left w:val="none" w:sz="0" w:space="0" w:color="auto"/>
            <w:bottom w:val="none" w:sz="0" w:space="0" w:color="auto"/>
            <w:right w:val="none" w:sz="0" w:space="0" w:color="auto"/>
          </w:divBdr>
        </w:div>
        <w:div w:id="465007372">
          <w:marLeft w:val="640"/>
          <w:marRight w:val="0"/>
          <w:marTop w:val="0"/>
          <w:marBottom w:val="0"/>
          <w:divBdr>
            <w:top w:val="none" w:sz="0" w:space="0" w:color="auto"/>
            <w:left w:val="none" w:sz="0" w:space="0" w:color="auto"/>
            <w:bottom w:val="none" w:sz="0" w:space="0" w:color="auto"/>
            <w:right w:val="none" w:sz="0" w:space="0" w:color="auto"/>
          </w:divBdr>
        </w:div>
        <w:div w:id="852105672">
          <w:marLeft w:val="640"/>
          <w:marRight w:val="0"/>
          <w:marTop w:val="0"/>
          <w:marBottom w:val="0"/>
          <w:divBdr>
            <w:top w:val="none" w:sz="0" w:space="0" w:color="auto"/>
            <w:left w:val="none" w:sz="0" w:space="0" w:color="auto"/>
            <w:bottom w:val="none" w:sz="0" w:space="0" w:color="auto"/>
            <w:right w:val="none" w:sz="0" w:space="0" w:color="auto"/>
          </w:divBdr>
        </w:div>
        <w:div w:id="333264878">
          <w:marLeft w:val="640"/>
          <w:marRight w:val="0"/>
          <w:marTop w:val="0"/>
          <w:marBottom w:val="0"/>
          <w:divBdr>
            <w:top w:val="none" w:sz="0" w:space="0" w:color="auto"/>
            <w:left w:val="none" w:sz="0" w:space="0" w:color="auto"/>
            <w:bottom w:val="none" w:sz="0" w:space="0" w:color="auto"/>
            <w:right w:val="none" w:sz="0" w:space="0" w:color="auto"/>
          </w:divBdr>
        </w:div>
        <w:div w:id="816798267">
          <w:marLeft w:val="640"/>
          <w:marRight w:val="0"/>
          <w:marTop w:val="0"/>
          <w:marBottom w:val="0"/>
          <w:divBdr>
            <w:top w:val="none" w:sz="0" w:space="0" w:color="auto"/>
            <w:left w:val="none" w:sz="0" w:space="0" w:color="auto"/>
            <w:bottom w:val="none" w:sz="0" w:space="0" w:color="auto"/>
            <w:right w:val="none" w:sz="0" w:space="0" w:color="auto"/>
          </w:divBdr>
        </w:div>
        <w:div w:id="772241555">
          <w:marLeft w:val="640"/>
          <w:marRight w:val="0"/>
          <w:marTop w:val="0"/>
          <w:marBottom w:val="0"/>
          <w:divBdr>
            <w:top w:val="none" w:sz="0" w:space="0" w:color="auto"/>
            <w:left w:val="none" w:sz="0" w:space="0" w:color="auto"/>
            <w:bottom w:val="none" w:sz="0" w:space="0" w:color="auto"/>
            <w:right w:val="none" w:sz="0" w:space="0" w:color="auto"/>
          </w:divBdr>
        </w:div>
        <w:div w:id="1249270190">
          <w:marLeft w:val="640"/>
          <w:marRight w:val="0"/>
          <w:marTop w:val="0"/>
          <w:marBottom w:val="0"/>
          <w:divBdr>
            <w:top w:val="none" w:sz="0" w:space="0" w:color="auto"/>
            <w:left w:val="none" w:sz="0" w:space="0" w:color="auto"/>
            <w:bottom w:val="none" w:sz="0" w:space="0" w:color="auto"/>
            <w:right w:val="none" w:sz="0" w:space="0" w:color="auto"/>
          </w:divBdr>
        </w:div>
        <w:div w:id="2073577431">
          <w:marLeft w:val="640"/>
          <w:marRight w:val="0"/>
          <w:marTop w:val="0"/>
          <w:marBottom w:val="0"/>
          <w:divBdr>
            <w:top w:val="none" w:sz="0" w:space="0" w:color="auto"/>
            <w:left w:val="none" w:sz="0" w:space="0" w:color="auto"/>
            <w:bottom w:val="none" w:sz="0" w:space="0" w:color="auto"/>
            <w:right w:val="none" w:sz="0" w:space="0" w:color="auto"/>
          </w:divBdr>
        </w:div>
        <w:div w:id="770707851">
          <w:marLeft w:val="640"/>
          <w:marRight w:val="0"/>
          <w:marTop w:val="0"/>
          <w:marBottom w:val="0"/>
          <w:divBdr>
            <w:top w:val="none" w:sz="0" w:space="0" w:color="auto"/>
            <w:left w:val="none" w:sz="0" w:space="0" w:color="auto"/>
            <w:bottom w:val="none" w:sz="0" w:space="0" w:color="auto"/>
            <w:right w:val="none" w:sz="0" w:space="0" w:color="auto"/>
          </w:divBdr>
        </w:div>
        <w:div w:id="233395012">
          <w:marLeft w:val="640"/>
          <w:marRight w:val="0"/>
          <w:marTop w:val="0"/>
          <w:marBottom w:val="0"/>
          <w:divBdr>
            <w:top w:val="none" w:sz="0" w:space="0" w:color="auto"/>
            <w:left w:val="none" w:sz="0" w:space="0" w:color="auto"/>
            <w:bottom w:val="none" w:sz="0" w:space="0" w:color="auto"/>
            <w:right w:val="none" w:sz="0" w:space="0" w:color="auto"/>
          </w:divBdr>
        </w:div>
        <w:div w:id="94255118">
          <w:marLeft w:val="640"/>
          <w:marRight w:val="0"/>
          <w:marTop w:val="0"/>
          <w:marBottom w:val="0"/>
          <w:divBdr>
            <w:top w:val="none" w:sz="0" w:space="0" w:color="auto"/>
            <w:left w:val="none" w:sz="0" w:space="0" w:color="auto"/>
            <w:bottom w:val="none" w:sz="0" w:space="0" w:color="auto"/>
            <w:right w:val="none" w:sz="0" w:space="0" w:color="auto"/>
          </w:divBdr>
        </w:div>
        <w:div w:id="2128699927">
          <w:marLeft w:val="640"/>
          <w:marRight w:val="0"/>
          <w:marTop w:val="0"/>
          <w:marBottom w:val="0"/>
          <w:divBdr>
            <w:top w:val="none" w:sz="0" w:space="0" w:color="auto"/>
            <w:left w:val="none" w:sz="0" w:space="0" w:color="auto"/>
            <w:bottom w:val="none" w:sz="0" w:space="0" w:color="auto"/>
            <w:right w:val="none" w:sz="0" w:space="0" w:color="auto"/>
          </w:divBdr>
        </w:div>
        <w:div w:id="881870575">
          <w:marLeft w:val="640"/>
          <w:marRight w:val="0"/>
          <w:marTop w:val="0"/>
          <w:marBottom w:val="0"/>
          <w:divBdr>
            <w:top w:val="none" w:sz="0" w:space="0" w:color="auto"/>
            <w:left w:val="none" w:sz="0" w:space="0" w:color="auto"/>
            <w:bottom w:val="none" w:sz="0" w:space="0" w:color="auto"/>
            <w:right w:val="none" w:sz="0" w:space="0" w:color="auto"/>
          </w:divBdr>
        </w:div>
        <w:div w:id="1276475942">
          <w:marLeft w:val="640"/>
          <w:marRight w:val="0"/>
          <w:marTop w:val="0"/>
          <w:marBottom w:val="0"/>
          <w:divBdr>
            <w:top w:val="none" w:sz="0" w:space="0" w:color="auto"/>
            <w:left w:val="none" w:sz="0" w:space="0" w:color="auto"/>
            <w:bottom w:val="none" w:sz="0" w:space="0" w:color="auto"/>
            <w:right w:val="none" w:sz="0" w:space="0" w:color="auto"/>
          </w:divBdr>
        </w:div>
        <w:div w:id="534732167">
          <w:marLeft w:val="640"/>
          <w:marRight w:val="0"/>
          <w:marTop w:val="0"/>
          <w:marBottom w:val="0"/>
          <w:divBdr>
            <w:top w:val="none" w:sz="0" w:space="0" w:color="auto"/>
            <w:left w:val="none" w:sz="0" w:space="0" w:color="auto"/>
            <w:bottom w:val="none" w:sz="0" w:space="0" w:color="auto"/>
            <w:right w:val="none" w:sz="0" w:space="0" w:color="auto"/>
          </w:divBdr>
        </w:div>
        <w:div w:id="478961208">
          <w:marLeft w:val="640"/>
          <w:marRight w:val="0"/>
          <w:marTop w:val="0"/>
          <w:marBottom w:val="0"/>
          <w:divBdr>
            <w:top w:val="none" w:sz="0" w:space="0" w:color="auto"/>
            <w:left w:val="none" w:sz="0" w:space="0" w:color="auto"/>
            <w:bottom w:val="none" w:sz="0" w:space="0" w:color="auto"/>
            <w:right w:val="none" w:sz="0" w:space="0" w:color="auto"/>
          </w:divBdr>
        </w:div>
        <w:div w:id="507139210">
          <w:marLeft w:val="640"/>
          <w:marRight w:val="0"/>
          <w:marTop w:val="0"/>
          <w:marBottom w:val="0"/>
          <w:divBdr>
            <w:top w:val="none" w:sz="0" w:space="0" w:color="auto"/>
            <w:left w:val="none" w:sz="0" w:space="0" w:color="auto"/>
            <w:bottom w:val="none" w:sz="0" w:space="0" w:color="auto"/>
            <w:right w:val="none" w:sz="0" w:space="0" w:color="auto"/>
          </w:divBdr>
        </w:div>
        <w:div w:id="1385451818">
          <w:marLeft w:val="640"/>
          <w:marRight w:val="0"/>
          <w:marTop w:val="0"/>
          <w:marBottom w:val="0"/>
          <w:divBdr>
            <w:top w:val="none" w:sz="0" w:space="0" w:color="auto"/>
            <w:left w:val="none" w:sz="0" w:space="0" w:color="auto"/>
            <w:bottom w:val="none" w:sz="0" w:space="0" w:color="auto"/>
            <w:right w:val="none" w:sz="0" w:space="0" w:color="auto"/>
          </w:divBdr>
        </w:div>
        <w:div w:id="1290357137">
          <w:marLeft w:val="640"/>
          <w:marRight w:val="0"/>
          <w:marTop w:val="0"/>
          <w:marBottom w:val="0"/>
          <w:divBdr>
            <w:top w:val="none" w:sz="0" w:space="0" w:color="auto"/>
            <w:left w:val="none" w:sz="0" w:space="0" w:color="auto"/>
            <w:bottom w:val="none" w:sz="0" w:space="0" w:color="auto"/>
            <w:right w:val="none" w:sz="0" w:space="0" w:color="auto"/>
          </w:divBdr>
        </w:div>
        <w:div w:id="1762989304">
          <w:marLeft w:val="640"/>
          <w:marRight w:val="0"/>
          <w:marTop w:val="0"/>
          <w:marBottom w:val="0"/>
          <w:divBdr>
            <w:top w:val="none" w:sz="0" w:space="0" w:color="auto"/>
            <w:left w:val="none" w:sz="0" w:space="0" w:color="auto"/>
            <w:bottom w:val="none" w:sz="0" w:space="0" w:color="auto"/>
            <w:right w:val="none" w:sz="0" w:space="0" w:color="auto"/>
          </w:divBdr>
        </w:div>
        <w:div w:id="2028946639">
          <w:marLeft w:val="640"/>
          <w:marRight w:val="0"/>
          <w:marTop w:val="0"/>
          <w:marBottom w:val="0"/>
          <w:divBdr>
            <w:top w:val="none" w:sz="0" w:space="0" w:color="auto"/>
            <w:left w:val="none" w:sz="0" w:space="0" w:color="auto"/>
            <w:bottom w:val="none" w:sz="0" w:space="0" w:color="auto"/>
            <w:right w:val="none" w:sz="0" w:space="0" w:color="auto"/>
          </w:divBdr>
        </w:div>
        <w:div w:id="1701054103">
          <w:marLeft w:val="640"/>
          <w:marRight w:val="0"/>
          <w:marTop w:val="0"/>
          <w:marBottom w:val="0"/>
          <w:divBdr>
            <w:top w:val="none" w:sz="0" w:space="0" w:color="auto"/>
            <w:left w:val="none" w:sz="0" w:space="0" w:color="auto"/>
            <w:bottom w:val="none" w:sz="0" w:space="0" w:color="auto"/>
            <w:right w:val="none" w:sz="0" w:space="0" w:color="auto"/>
          </w:divBdr>
        </w:div>
        <w:div w:id="1549296384">
          <w:marLeft w:val="640"/>
          <w:marRight w:val="0"/>
          <w:marTop w:val="0"/>
          <w:marBottom w:val="0"/>
          <w:divBdr>
            <w:top w:val="none" w:sz="0" w:space="0" w:color="auto"/>
            <w:left w:val="none" w:sz="0" w:space="0" w:color="auto"/>
            <w:bottom w:val="none" w:sz="0" w:space="0" w:color="auto"/>
            <w:right w:val="none" w:sz="0" w:space="0" w:color="auto"/>
          </w:divBdr>
        </w:div>
        <w:div w:id="650252693">
          <w:marLeft w:val="640"/>
          <w:marRight w:val="0"/>
          <w:marTop w:val="0"/>
          <w:marBottom w:val="0"/>
          <w:divBdr>
            <w:top w:val="none" w:sz="0" w:space="0" w:color="auto"/>
            <w:left w:val="none" w:sz="0" w:space="0" w:color="auto"/>
            <w:bottom w:val="none" w:sz="0" w:space="0" w:color="auto"/>
            <w:right w:val="none" w:sz="0" w:space="0" w:color="auto"/>
          </w:divBdr>
        </w:div>
        <w:div w:id="549615174">
          <w:marLeft w:val="640"/>
          <w:marRight w:val="0"/>
          <w:marTop w:val="0"/>
          <w:marBottom w:val="0"/>
          <w:divBdr>
            <w:top w:val="none" w:sz="0" w:space="0" w:color="auto"/>
            <w:left w:val="none" w:sz="0" w:space="0" w:color="auto"/>
            <w:bottom w:val="none" w:sz="0" w:space="0" w:color="auto"/>
            <w:right w:val="none" w:sz="0" w:space="0" w:color="auto"/>
          </w:divBdr>
        </w:div>
        <w:div w:id="267011301">
          <w:marLeft w:val="640"/>
          <w:marRight w:val="0"/>
          <w:marTop w:val="0"/>
          <w:marBottom w:val="0"/>
          <w:divBdr>
            <w:top w:val="none" w:sz="0" w:space="0" w:color="auto"/>
            <w:left w:val="none" w:sz="0" w:space="0" w:color="auto"/>
            <w:bottom w:val="none" w:sz="0" w:space="0" w:color="auto"/>
            <w:right w:val="none" w:sz="0" w:space="0" w:color="auto"/>
          </w:divBdr>
        </w:div>
        <w:div w:id="833955812">
          <w:marLeft w:val="640"/>
          <w:marRight w:val="0"/>
          <w:marTop w:val="0"/>
          <w:marBottom w:val="0"/>
          <w:divBdr>
            <w:top w:val="none" w:sz="0" w:space="0" w:color="auto"/>
            <w:left w:val="none" w:sz="0" w:space="0" w:color="auto"/>
            <w:bottom w:val="none" w:sz="0" w:space="0" w:color="auto"/>
            <w:right w:val="none" w:sz="0" w:space="0" w:color="auto"/>
          </w:divBdr>
        </w:div>
        <w:div w:id="1809588845">
          <w:marLeft w:val="640"/>
          <w:marRight w:val="0"/>
          <w:marTop w:val="0"/>
          <w:marBottom w:val="0"/>
          <w:divBdr>
            <w:top w:val="none" w:sz="0" w:space="0" w:color="auto"/>
            <w:left w:val="none" w:sz="0" w:space="0" w:color="auto"/>
            <w:bottom w:val="none" w:sz="0" w:space="0" w:color="auto"/>
            <w:right w:val="none" w:sz="0" w:space="0" w:color="auto"/>
          </w:divBdr>
        </w:div>
        <w:div w:id="1066957212">
          <w:marLeft w:val="640"/>
          <w:marRight w:val="0"/>
          <w:marTop w:val="0"/>
          <w:marBottom w:val="0"/>
          <w:divBdr>
            <w:top w:val="none" w:sz="0" w:space="0" w:color="auto"/>
            <w:left w:val="none" w:sz="0" w:space="0" w:color="auto"/>
            <w:bottom w:val="none" w:sz="0" w:space="0" w:color="auto"/>
            <w:right w:val="none" w:sz="0" w:space="0" w:color="auto"/>
          </w:divBdr>
        </w:div>
        <w:div w:id="274480197">
          <w:marLeft w:val="640"/>
          <w:marRight w:val="0"/>
          <w:marTop w:val="0"/>
          <w:marBottom w:val="0"/>
          <w:divBdr>
            <w:top w:val="none" w:sz="0" w:space="0" w:color="auto"/>
            <w:left w:val="none" w:sz="0" w:space="0" w:color="auto"/>
            <w:bottom w:val="none" w:sz="0" w:space="0" w:color="auto"/>
            <w:right w:val="none" w:sz="0" w:space="0" w:color="auto"/>
          </w:divBdr>
        </w:div>
        <w:div w:id="1155537125">
          <w:marLeft w:val="640"/>
          <w:marRight w:val="0"/>
          <w:marTop w:val="0"/>
          <w:marBottom w:val="0"/>
          <w:divBdr>
            <w:top w:val="none" w:sz="0" w:space="0" w:color="auto"/>
            <w:left w:val="none" w:sz="0" w:space="0" w:color="auto"/>
            <w:bottom w:val="none" w:sz="0" w:space="0" w:color="auto"/>
            <w:right w:val="none" w:sz="0" w:space="0" w:color="auto"/>
          </w:divBdr>
        </w:div>
        <w:div w:id="592203584">
          <w:marLeft w:val="640"/>
          <w:marRight w:val="0"/>
          <w:marTop w:val="0"/>
          <w:marBottom w:val="0"/>
          <w:divBdr>
            <w:top w:val="none" w:sz="0" w:space="0" w:color="auto"/>
            <w:left w:val="none" w:sz="0" w:space="0" w:color="auto"/>
            <w:bottom w:val="none" w:sz="0" w:space="0" w:color="auto"/>
            <w:right w:val="none" w:sz="0" w:space="0" w:color="auto"/>
          </w:divBdr>
        </w:div>
        <w:div w:id="1556307129">
          <w:marLeft w:val="640"/>
          <w:marRight w:val="0"/>
          <w:marTop w:val="0"/>
          <w:marBottom w:val="0"/>
          <w:divBdr>
            <w:top w:val="none" w:sz="0" w:space="0" w:color="auto"/>
            <w:left w:val="none" w:sz="0" w:space="0" w:color="auto"/>
            <w:bottom w:val="none" w:sz="0" w:space="0" w:color="auto"/>
            <w:right w:val="none" w:sz="0" w:space="0" w:color="auto"/>
          </w:divBdr>
        </w:div>
        <w:div w:id="1539049578">
          <w:marLeft w:val="640"/>
          <w:marRight w:val="0"/>
          <w:marTop w:val="0"/>
          <w:marBottom w:val="0"/>
          <w:divBdr>
            <w:top w:val="none" w:sz="0" w:space="0" w:color="auto"/>
            <w:left w:val="none" w:sz="0" w:space="0" w:color="auto"/>
            <w:bottom w:val="none" w:sz="0" w:space="0" w:color="auto"/>
            <w:right w:val="none" w:sz="0" w:space="0" w:color="auto"/>
          </w:divBdr>
        </w:div>
        <w:div w:id="1597205377">
          <w:marLeft w:val="640"/>
          <w:marRight w:val="0"/>
          <w:marTop w:val="0"/>
          <w:marBottom w:val="0"/>
          <w:divBdr>
            <w:top w:val="none" w:sz="0" w:space="0" w:color="auto"/>
            <w:left w:val="none" w:sz="0" w:space="0" w:color="auto"/>
            <w:bottom w:val="none" w:sz="0" w:space="0" w:color="auto"/>
            <w:right w:val="none" w:sz="0" w:space="0" w:color="auto"/>
          </w:divBdr>
        </w:div>
        <w:div w:id="1688752405">
          <w:marLeft w:val="640"/>
          <w:marRight w:val="0"/>
          <w:marTop w:val="0"/>
          <w:marBottom w:val="0"/>
          <w:divBdr>
            <w:top w:val="none" w:sz="0" w:space="0" w:color="auto"/>
            <w:left w:val="none" w:sz="0" w:space="0" w:color="auto"/>
            <w:bottom w:val="none" w:sz="0" w:space="0" w:color="auto"/>
            <w:right w:val="none" w:sz="0" w:space="0" w:color="auto"/>
          </w:divBdr>
        </w:div>
        <w:div w:id="743185423">
          <w:marLeft w:val="640"/>
          <w:marRight w:val="0"/>
          <w:marTop w:val="0"/>
          <w:marBottom w:val="0"/>
          <w:divBdr>
            <w:top w:val="none" w:sz="0" w:space="0" w:color="auto"/>
            <w:left w:val="none" w:sz="0" w:space="0" w:color="auto"/>
            <w:bottom w:val="none" w:sz="0" w:space="0" w:color="auto"/>
            <w:right w:val="none" w:sz="0" w:space="0" w:color="auto"/>
          </w:divBdr>
        </w:div>
        <w:div w:id="1765875944">
          <w:marLeft w:val="640"/>
          <w:marRight w:val="0"/>
          <w:marTop w:val="0"/>
          <w:marBottom w:val="0"/>
          <w:divBdr>
            <w:top w:val="none" w:sz="0" w:space="0" w:color="auto"/>
            <w:left w:val="none" w:sz="0" w:space="0" w:color="auto"/>
            <w:bottom w:val="none" w:sz="0" w:space="0" w:color="auto"/>
            <w:right w:val="none" w:sz="0" w:space="0" w:color="auto"/>
          </w:divBdr>
        </w:div>
        <w:div w:id="1768890975">
          <w:marLeft w:val="640"/>
          <w:marRight w:val="0"/>
          <w:marTop w:val="0"/>
          <w:marBottom w:val="0"/>
          <w:divBdr>
            <w:top w:val="none" w:sz="0" w:space="0" w:color="auto"/>
            <w:left w:val="none" w:sz="0" w:space="0" w:color="auto"/>
            <w:bottom w:val="none" w:sz="0" w:space="0" w:color="auto"/>
            <w:right w:val="none" w:sz="0" w:space="0" w:color="auto"/>
          </w:divBdr>
        </w:div>
        <w:div w:id="373580068">
          <w:marLeft w:val="640"/>
          <w:marRight w:val="0"/>
          <w:marTop w:val="0"/>
          <w:marBottom w:val="0"/>
          <w:divBdr>
            <w:top w:val="none" w:sz="0" w:space="0" w:color="auto"/>
            <w:left w:val="none" w:sz="0" w:space="0" w:color="auto"/>
            <w:bottom w:val="none" w:sz="0" w:space="0" w:color="auto"/>
            <w:right w:val="none" w:sz="0" w:space="0" w:color="auto"/>
          </w:divBdr>
        </w:div>
        <w:div w:id="1148402370">
          <w:marLeft w:val="640"/>
          <w:marRight w:val="0"/>
          <w:marTop w:val="0"/>
          <w:marBottom w:val="0"/>
          <w:divBdr>
            <w:top w:val="none" w:sz="0" w:space="0" w:color="auto"/>
            <w:left w:val="none" w:sz="0" w:space="0" w:color="auto"/>
            <w:bottom w:val="none" w:sz="0" w:space="0" w:color="auto"/>
            <w:right w:val="none" w:sz="0" w:space="0" w:color="auto"/>
          </w:divBdr>
        </w:div>
        <w:div w:id="1108426593">
          <w:marLeft w:val="640"/>
          <w:marRight w:val="0"/>
          <w:marTop w:val="0"/>
          <w:marBottom w:val="0"/>
          <w:divBdr>
            <w:top w:val="none" w:sz="0" w:space="0" w:color="auto"/>
            <w:left w:val="none" w:sz="0" w:space="0" w:color="auto"/>
            <w:bottom w:val="none" w:sz="0" w:space="0" w:color="auto"/>
            <w:right w:val="none" w:sz="0" w:space="0" w:color="auto"/>
          </w:divBdr>
        </w:div>
        <w:div w:id="273094774">
          <w:marLeft w:val="640"/>
          <w:marRight w:val="0"/>
          <w:marTop w:val="0"/>
          <w:marBottom w:val="0"/>
          <w:divBdr>
            <w:top w:val="none" w:sz="0" w:space="0" w:color="auto"/>
            <w:left w:val="none" w:sz="0" w:space="0" w:color="auto"/>
            <w:bottom w:val="none" w:sz="0" w:space="0" w:color="auto"/>
            <w:right w:val="none" w:sz="0" w:space="0" w:color="auto"/>
          </w:divBdr>
        </w:div>
        <w:div w:id="1722706387">
          <w:marLeft w:val="640"/>
          <w:marRight w:val="0"/>
          <w:marTop w:val="0"/>
          <w:marBottom w:val="0"/>
          <w:divBdr>
            <w:top w:val="none" w:sz="0" w:space="0" w:color="auto"/>
            <w:left w:val="none" w:sz="0" w:space="0" w:color="auto"/>
            <w:bottom w:val="none" w:sz="0" w:space="0" w:color="auto"/>
            <w:right w:val="none" w:sz="0" w:space="0" w:color="auto"/>
          </w:divBdr>
        </w:div>
        <w:div w:id="1783961228">
          <w:marLeft w:val="640"/>
          <w:marRight w:val="0"/>
          <w:marTop w:val="0"/>
          <w:marBottom w:val="0"/>
          <w:divBdr>
            <w:top w:val="none" w:sz="0" w:space="0" w:color="auto"/>
            <w:left w:val="none" w:sz="0" w:space="0" w:color="auto"/>
            <w:bottom w:val="none" w:sz="0" w:space="0" w:color="auto"/>
            <w:right w:val="none" w:sz="0" w:space="0" w:color="auto"/>
          </w:divBdr>
        </w:div>
        <w:div w:id="155534438">
          <w:marLeft w:val="640"/>
          <w:marRight w:val="0"/>
          <w:marTop w:val="0"/>
          <w:marBottom w:val="0"/>
          <w:divBdr>
            <w:top w:val="none" w:sz="0" w:space="0" w:color="auto"/>
            <w:left w:val="none" w:sz="0" w:space="0" w:color="auto"/>
            <w:bottom w:val="none" w:sz="0" w:space="0" w:color="auto"/>
            <w:right w:val="none" w:sz="0" w:space="0" w:color="auto"/>
          </w:divBdr>
        </w:div>
        <w:div w:id="727218164">
          <w:marLeft w:val="640"/>
          <w:marRight w:val="0"/>
          <w:marTop w:val="0"/>
          <w:marBottom w:val="0"/>
          <w:divBdr>
            <w:top w:val="none" w:sz="0" w:space="0" w:color="auto"/>
            <w:left w:val="none" w:sz="0" w:space="0" w:color="auto"/>
            <w:bottom w:val="none" w:sz="0" w:space="0" w:color="auto"/>
            <w:right w:val="none" w:sz="0" w:space="0" w:color="auto"/>
          </w:divBdr>
        </w:div>
        <w:div w:id="1776904138">
          <w:marLeft w:val="640"/>
          <w:marRight w:val="0"/>
          <w:marTop w:val="0"/>
          <w:marBottom w:val="0"/>
          <w:divBdr>
            <w:top w:val="none" w:sz="0" w:space="0" w:color="auto"/>
            <w:left w:val="none" w:sz="0" w:space="0" w:color="auto"/>
            <w:bottom w:val="none" w:sz="0" w:space="0" w:color="auto"/>
            <w:right w:val="none" w:sz="0" w:space="0" w:color="auto"/>
          </w:divBdr>
        </w:div>
        <w:div w:id="1277761023">
          <w:marLeft w:val="640"/>
          <w:marRight w:val="0"/>
          <w:marTop w:val="0"/>
          <w:marBottom w:val="0"/>
          <w:divBdr>
            <w:top w:val="none" w:sz="0" w:space="0" w:color="auto"/>
            <w:left w:val="none" w:sz="0" w:space="0" w:color="auto"/>
            <w:bottom w:val="none" w:sz="0" w:space="0" w:color="auto"/>
            <w:right w:val="none" w:sz="0" w:space="0" w:color="auto"/>
          </w:divBdr>
        </w:div>
        <w:div w:id="1982616025">
          <w:marLeft w:val="640"/>
          <w:marRight w:val="0"/>
          <w:marTop w:val="0"/>
          <w:marBottom w:val="0"/>
          <w:divBdr>
            <w:top w:val="none" w:sz="0" w:space="0" w:color="auto"/>
            <w:left w:val="none" w:sz="0" w:space="0" w:color="auto"/>
            <w:bottom w:val="none" w:sz="0" w:space="0" w:color="auto"/>
            <w:right w:val="none" w:sz="0" w:space="0" w:color="auto"/>
          </w:divBdr>
        </w:div>
        <w:div w:id="205877671">
          <w:marLeft w:val="640"/>
          <w:marRight w:val="0"/>
          <w:marTop w:val="0"/>
          <w:marBottom w:val="0"/>
          <w:divBdr>
            <w:top w:val="none" w:sz="0" w:space="0" w:color="auto"/>
            <w:left w:val="none" w:sz="0" w:space="0" w:color="auto"/>
            <w:bottom w:val="none" w:sz="0" w:space="0" w:color="auto"/>
            <w:right w:val="none" w:sz="0" w:space="0" w:color="auto"/>
          </w:divBdr>
        </w:div>
        <w:div w:id="1102536247">
          <w:marLeft w:val="640"/>
          <w:marRight w:val="0"/>
          <w:marTop w:val="0"/>
          <w:marBottom w:val="0"/>
          <w:divBdr>
            <w:top w:val="none" w:sz="0" w:space="0" w:color="auto"/>
            <w:left w:val="none" w:sz="0" w:space="0" w:color="auto"/>
            <w:bottom w:val="none" w:sz="0" w:space="0" w:color="auto"/>
            <w:right w:val="none" w:sz="0" w:space="0" w:color="auto"/>
          </w:divBdr>
        </w:div>
        <w:div w:id="1972049806">
          <w:marLeft w:val="640"/>
          <w:marRight w:val="0"/>
          <w:marTop w:val="0"/>
          <w:marBottom w:val="0"/>
          <w:divBdr>
            <w:top w:val="none" w:sz="0" w:space="0" w:color="auto"/>
            <w:left w:val="none" w:sz="0" w:space="0" w:color="auto"/>
            <w:bottom w:val="none" w:sz="0" w:space="0" w:color="auto"/>
            <w:right w:val="none" w:sz="0" w:space="0" w:color="auto"/>
          </w:divBdr>
        </w:div>
        <w:div w:id="825244518">
          <w:marLeft w:val="640"/>
          <w:marRight w:val="0"/>
          <w:marTop w:val="0"/>
          <w:marBottom w:val="0"/>
          <w:divBdr>
            <w:top w:val="none" w:sz="0" w:space="0" w:color="auto"/>
            <w:left w:val="none" w:sz="0" w:space="0" w:color="auto"/>
            <w:bottom w:val="none" w:sz="0" w:space="0" w:color="auto"/>
            <w:right w:val="none" w:sz="0" w:space="0" w:color="auto"/>
          </w:divBdr>
        </w:div>
        <w:div w:id="1287586530">
          <w:marLeft w:val="640"/>
          <w:marRight w:val="0"/>
          <w:marTop w:val="0"/>
          <w:marBottom w:val="0"/>
          <w:divBdr>
            <w:top w:val="none" w:sz="0" w:space="0" w:color="auto"/>
            <w:left w:val="none" w:sz="0" w:space="0" w:color="auto"/>
            <w:bottom w:val="none" w:sz="0" w:space="0" w:color="auto"/>
            <w:right w:val="none" w:sz="0" w:space="0" w:color="auto"/>
          </w:divBdr>
        </w:div>
        <w:div w:id="397171999">
          <w:marLeft w:val="640"/>
          <w:marRight w:val="0"/>
          <w:marTop w:val="0"/>
          <w:marBottom w:val="0"/>
          <w:divBdr>
            <w:top w:val="none" w:sz="0" w:space="0" w:color="auto"/>
            <w:left w:val="none" w:sz="0" w:space="0" w:color="auto"/>
            <w:bottom w:val="none" w:sz="0" w:space="0" w:color="auto"/>
            <w:right w:val="none" w:sz="0" w:space="0" w:color="auto"/>
          </w:divBdr>
        </w:div>
        <w:div w:id="171573912">
          <w:marLeft w:val="640"/>
          <w:marRight w:val="0"/>
          <w:marTop w:val="0"/>
          <w:marBottom w:val="0"/>
          <w:divBdr>
            <w:top w:val="none" w:sz="0" w:space="0" w:color="auto"/>
            <w:left w:val="none" w:sz="0" w:space="0" w:color="auto"/>
            <w:bottom w:val="none" w:sz="0" w:space="0" w:color="auto"/>
            <w:right w:val="none" w:sz="0" w:space="0" w:color="auto"/>
          </w:divBdr>
        </w:div>
        <w:div w:id="270892752">
          <w:marLeft w:val="640"/>
          <w:marRight w:val="0"/>
          <w:marTop w:val="0"/>
          <w:marBottom w:val="0"/>
          <w:divBdr>
            <w:top w:val="none" w:sz="0" w:space="0" w:color="auto"/>
            <w:left w:val="none" w:sz="0" w:space="0" w:color="auto"/>
            <w:bottom w:val="none" w:sz="0" w:space="0" w:color="auto"/>
            <w:right w:val="none" w:sz="0" w:space="0" w:color="auto"/>
          </w:divBdr>
        </w:div>
      </w:divsChild>
    </w:div>
    <w:div w:id="447747255">
      <w:bodyDiv w:val="1"/>
      <w:marLeft w:val="0"/>
      <w:marRight w:val="0"/>
      <w:marTop w:val="0"/>
      <w:marBottom w:val="0"/>
      <w:divBdr>
        <w:top w:val="none" w:sz="0" w:space="0" w:color="auto"/>
        <w:left w:val="none" w:sz="0" w:space="0" w:color="auto"/>
        <w:bottom w:val="none" w:sz="0" w:space="0" w:color="auto"/>
        <w:right w:val="none" w:sz="0" w:space="0" w:color="auto"/>
      </w:divBdr>
      <w:divsChild>
        <w:div w:id="1840000233">
          <w:marLeft w:val="640"/>
          <w:marRight w:val="0"/>
          <w:marTop w:val="0"/>
          <w:marBottom w:val="0"/>
          <w:divBdr>
            <w:top w:val="none" w:sz="0" w:space="0" w:color="auto"/>
            <w:left w:val="none" w:sz="0" w:space="0" w:color="auto"/>
            <w:bottom w:val="none" w:sz="0" w:space="0" w:color="auto"/>
            <w:right w:val="none" w:sz="0" w:space="0" w:color="auto"/>
          </w:divBdr>
        </w:div>
        <w:div w:id="2023965973">
          <w:marLeft w:val="640"/>
          <w:marRight w:val="0"/>
          <w:marTop w:val="0"/>
          <w:marBottom w:val="0"/>
          <w:divBdr>
            <w:top w:val="none" w:sz="0" w:space="0" w:color="auto"/>
            <w:left w:val="none" w:sz="0" w:space="0" w:color="auto"/>
            <w:bottom w:val="none" w:sz="0" w:space="0" w:color="auto"/>
            <w:right w:val="none" w:sz="0" w:space="0" w:color="auto"/>
          </w:divBdr>
        </w:div>
        <w:div w:id="1395813601">
          <w:marLeft w:val="640"/>
          <w:marRight w:val="0"/>
          <w:marTop w:val="0"/>
          <w:marBottom w:val="0"/>
          <w:divBdr>
            <w:top w:val="none" w:sz="0" w:space="0" w:color="auto"/>
            <w:left w:val="none" w:sz="0" w:space="0" w:color="auto"/>
            <w:bottom w:val="none" w:sz="0" w:space="0" w:color="auto"/>
            <w:right w:val="none" w:sz="0" w:space="0" w:color="auto"/>
          </w:divBdr>
        </w:div>
        <w:div w:id="194850438">
          <w:marLeft w:val="640"/>
          <w:marRight w:val="0"/>
          <w:marTop w:val="0"/>
          <w:marBottom w:val="0"/>
          <w:divBdr>
            <w:top w:val="none" w:sz="0" w:space="0" w:color="auto"/>
            <w:left w:val="none" w:sz="0" w:space="0" w:color="auto"/>
            <w:bottom w:val="none" w:sz="0" w:space="0" w:color="auto"/>
            <w:right w:val="none" w:sz="0" w:space="0" w:color="auto"/>
          </w:divBdr>
        </w:div>
        <w:div w:id="1702051714">
          <w:marLeft w:val="640"/>
          <w:marRight w:val="0"/>
          <w:marTop w:val="0"/>
          <w:marBottom w:val="0"/>
          <w:divBdr>
            <w:top w:val="none" w:sz="0" w:space="0" w:color="auto"/>
            <w:left w:val="none" w:sz="0" w:space="0" w:color="auto"/>
            <w:bottom w:val="none" w:sz="0" w:space="0" w:color="auto"/>
            <w:right w:val="none" w:sz="0" w:space="0" w:color="auto"/>
          </w:divBdr>
        </w:div>
        <w:div w:id="50932585">
          <w:marLeft w:val="640"/>
          <w:marRight w:val="0"/>
          <w:marTop w:val="0"/>
          <w:marBottom w:val="0"/>
          <w:divBdr>
            <w:top w:val="none" w:sz="0" w:space="0" w:color="auto"/>
            <w:left w:val="none" w:sz="0" w:space="0" w:color="auto"/>
            <w:bottom w:val="none" w:sz="0" w:space="0" w:color="auto"/>
            <w:right w:val="none" w:sz="0" w:space="0" w:color="auto"/>
          </w:divBdr>
        </w:div>
        <w:div w:id="1401323">
          <w:marLeft w:val="640"/>
          <w:marRight w:val="0"/>
          <w:marTop w:val="0"/>
          <w:marBottom w:val="0"/>
          <w:divBdr>
            <w:top w:val="none" w:sz="0" w:space="0" w:color="auto"/>
            <w:left w:val="none" w:sz="0" w:space="0" w:color="auto"/>
            <w:bottom w:val="none" w:sz="0" w:space="0" w:color="auto"/>
            <w:right w:val="none" w:sz="0" w:space="0" w:color="auto"/>
          </w:divBdr>
        </w:div>
        <w:div w:id="315426662">
          <w:marLeft w:val="640"/>
          <w:marRight w:val="0"/>
          <w:marTop w:val="0"/>
          <w:marBottom w:val="0"/>
          <w:divBdr>
            <w:top w:val="none" w:sz="0" w:space="0" w:color="auto"/>
            <w:left w:val="none" w:sz="0" w:space="0" w:color="auto"/>
            <w:bottom w:val="none" w:sz="0" w:space="0" w:color="auto"/>
            <w:right w:val="none" w:sz="0" w:space="0" w:color="auto"/>
          </w:divBdr>
        </w:div>
        <w:div w:id="1893728856">
          <w:marLeft w:val="640"/>
          <w:marRight w:val="0"/>
          <w:marTop w:val="0"/>
          <w:marBottom w:val="0"/>
          <w:divBdr>
            <w:top w:val="none" w:sz="0" w:space="0" w:color="auto"/>
            <w:left w:val="none" w:sz="0" w:space="0" w:color="auto"/>
            <w:bottom w:val="none" w:sz="0" w:space="0" w:color="auto"/>
            <w:right w:val="none" w:sz="0" w:space="0" w:color="auto"/>
          </w:divBdr>
        </w:div>
        <w:div w:id="1768964602">
          <w:marLeft w:val="640"/>
          <w:marRight w:val="0"/>
          <w:marTop w:val="0"/>
          <w:marBottom w:val="0"/>
          <w:divBdr>
            <w:top w:val="none" w:sz="0" w:space="0" w:color="auto"/>
            <w:left w:val="none" w:sz="0" w:space="0" w:color="auto"/>
            <w:bottom w:val="none" w:sz="0" w:space="0" w:color="auto"/>
            <w:right w:val="none" w:sz="0" w:space="0" w:color="auto"/>
          </w:divBdr>
        </w:div>
        <w:div w:id="973366743">
          <w:marLeft w:val="640"/>
          <w:marRight w:val="0"/>
          <w:marTop w:val="0"/>
          <w:marBottom w:val="0"/>
          <w:divBdr>
            <w:top w:val="none" w:sz="0" w:space="0" w:color="auto"/>
            <w:left w:val="none" w:sz="0" w:space="0" w:color="auto"/>
            <w:bottom w:val="none" w:sz="0" w:space="0" w:color="auto"/>
            <w:right w:val="none" w:sz="0" w:space="0" w:color="auto"/>
          </w:divBdr>
        </w:div>
        <w:div w:id="271401436">
          <w:marLeft w:val="640"/>
          <w:marRight w:val="0"/>
          <w:marTop w:val="0"/>
          <w:marBottom w:val="0"/>
          <w:divBdr>
            <w:top w:val="none" w:sz="0" w:space="0" w:color="auto"/>
            <w:left w:val="none" w:sz="0" w:space="0" w:color="auto"/>
            <w:bottom w:val="none" w:sz="0" w:space="0" w:color="auto"/>
            <w:right w:val="none" w:sz="0" w:space="0" w:color="auto"/>
          </w:divBdr>
        </w:div>
        <w:div w:id="643780665">
          <w:marLeft w:val="640"/>
          <w:marRight w:val="0"/>
          <w:marTop w:val="0"/>
          <w:marBottom w:val="0"/>
          <w:divBdr>
            <w:top w:val="none" w:sz="0" w:space="0" w:color="auto"/>
            <w:left w:val="none" w:sz="0" w:space="0" w:color="auto"/>
            <w:bottom w:val="none" w:sz="0" w:space="0" w:color="auto"/>
            <w:right w:val="none" w:sz="0" w:space="0" w:color="auto"/>
          </w:divBdr>
        </w:div>
        <w:div w:id="943729933">
          <w:marLeft w:val="640"/>
          <w:marRight w:val="0"/>
          <w:marTop w:val="0"/>
          <w:marBottom w:val="0"/>
          <w:divBdr>
            <w:top w:val="none" w:sz="0" w:space="0" w:color="auto"/>
            <w:left w:val="none" w:sz="0" w:space="0" w:color="auto"/>
            <w:bottom w:val="none" w:sz="0" w:space="0" w:color="auto"/>
            <w:right w:val="none" w:sz="0" w:space="0" w:color="auto"/>
          </w:divBdr>
        </w:div>
        <w:div w:id="1395659208">
          <w:marLeft w:val="640"/>
          <w:marRight w:val="0"/>
          <w:marTop w:val="0"/>
          <w:marBottom w:val="0"/>
          <w:divBdr>
            <w:top w:val="none" w:sz="0" w:space="0" w:color="auto"/>
            <w:left w:val="none" w:sz="0" w:space="0" w:color="auto"/>
            <w:bottom w:val="none" w:sz="0" w:space="0" w:color="auto"/>
            <w:right w:val="none" w:sz="0" w:space="0" w:color="auto"/>
          </w:divBdr>
        </w:div>
        <w:div w:id="934636654">
          <w:marLeft w:val="640"/>
          <w:marRight w:val="0"/>
          <w:marTop w:val="0"/>
          <w:marBottom w:val="0"/>
          <w:divBdr>
            <w:top w:val="none" w:sz="0" w:space="0" w:color="auto"/>
            <w:left w:val="none" w:sz="0" w:space="0" w:color="auto"/>
            <w:bottom w:val="none" w:sz="0" w:space="0" w:color="auto"/>
            <w:right w:val="none" w:sz="0" w:space="0" w:color="auto"/>
          </w:divBdr>
        </w:div>
        <w:div w:id="1375547127">
          <w:marLeft w:val="640"/>
          <w:marRight w:val="0"/>
          <w:marTop w:val="0"/>
          <w:marBottom w:val="0"/>
          <w:divBdr>
            <w:top w:val="none" w:sz="0" w:space="0" w:color="auto"/>
            <w:left w:val="none" w:sz="0" w:space="0" w:color="auto"/>
            <w:bottom w:val="none" w:sz="0" w:space="0" w:color="auto"/>
            <w:right w:val="none" w:sz="0" w:space="0" w:color="auto"/>
          </w:divBdr>
        </w:div>
        <w:div w:id="1392802583">
          <w:marLeft w:val="640"/>
          <w:marRight w:val="0"/>
          <w:marTop w:val="0"/>
          <w:marBottom w:val="0"/>
          <w:divBdr>
            <w:top w:val="none" w:sz="0" w:space="0" w:color="auto"/>
            <w:left w:val="none" w:sz="0" w:space="0" w:color="auto"/>
            <w:bottom w:val="none" w:sz="0" w:space="0" w:color="auto"/>
            <w:right w:val="none" w:sz="0" w:space="0" w:color="auto"/>
          </w:divBdr>
        </w:div>
        <w:div w:id="991984868">
          <w:marLeft w:val="640"/>
          <w:marRight w:val="0"/>
          <w:marTop w:val="0"/>
          <w:marBottom w:val="0"/>
          <w:divBdr>
            <w:top w:val="none" w:sz="0" w:space="0" w:color="auto"/>
            <w:left w:val="none" w:sz="0" w:space="0" w:color="auto"/>
            <w:bottom w:val="none" w:sz="0" w:space="0" w:color="auto"/>
            <w:right w:val="none" w:sz="0" w:space="0" w:color="auto"/>
          </w:divBdr>
        </w:div>
        <w:div w:id="1598904234">
          <w:marLeft w:val="640"/>
          <w:marRight w:val="0"/>
          <w:marTop w:val="0"/>
          <w:marBottom w:val="0"/>
          <w:divBdr>
            <w:top w:val="none" w:sz="0" w:space="0" w:color="auto"/>
            <w:left w:val="none" w:sz="0" w:space="0" w:color="auto"/>
            <w:bottom w:val="none" w:sz="0" w:space="0" w:color="auto"/>
            <w:right w:val="none" w:sz="0" w:space="0" w:color="auto"/>
          </w:divBdr>
        </w:div>
        <w:div w:id="850416825">
          <w:marLeft w:val="640"/>
          <w:marRight w:val="0"/>
          <w:marTop w:val="0"/>
          <w:marBottom w:val="0"/>
          <w:divBdr>
            <w:top w:val="none" w:sz="0" w:space="0" w:color="auto"/>
            <w:left w:val="none" w:sz="0" w:space="0" w:color="auto"/>
            <w:bottom w:val="none" w:sz="0" w:space="0" w:color="auto"/>
            <w:right w:val="none" w:sz="0" w:space="0" w:color="auto"/>
          </w:divBdr>
        </w:div>
        <w:div w:id="1501047492">
          <w:marLeft w:val="640"/>
          <w:marRight w:val="0"/>
          <w:marTop w:val="0"/>
          <w:marBottom w:val="0"/>
          <w:divBdr>
            <w:top w:val="none" w:sz="0" w:space="0" w:color="auto"/>
            <w:left w:val="none" w:sz="0" w:space="0" w:color="auto"/>
            <w:bottom w:val="none" w:sz="0" w:space="0" w:color="auto"/>
            <w:right w:val="none" w:sz="0" w:space="0" w:color="auto"/>
          </w:divBdr>
        </w:div>
        <w:div w:id="1068453542">
          <w:marLeft w:val="640"/>
          <w:marRight w:val="0"/>
          <w:marTop w:val="0"/>
          <w:marBottom w:val="0"/>
          <w:divBdr>
            <w:top w:val="none" w:sz="0" w:space="0" w:color="auto"/>
            <w:left w:val="none" w:sz="0" w:space="0" w:color="auto"/>
            <w:bottom w:val="none" w:sz="0" w:space="0" w:color="auto"/>
            <w:right w:val="none" w:sz="0" w:space="0" w:color="auto"/>
          </w:divBdr>
        </w:div>
        <w:div w:id="1543863114">
          <w:marLeft w:val="640"/>
          <w:marRight w:val="0"/>
          <w:marTop w:val="0"/>
          <w:marBottom w:val="0"/>
          <w:divBdr>
            <w:top w:val="none" w:sz="0" w:space="0" w:color="auto"/>
            <w:left w:val="none" w:sz="0" w:space="0" w:color="auto"/>
            <w:bottom w:val="none" w:sz="0" w:space="0" w:color="auto"/>
            <w:right w:val="none" w:sz="0" w:space="0" w:color="auto"/>
          </w:divBdr>
        </w:div>
        <w:div w:id="1730572409">
          <w:marLeft w:val="640"/>
          <w:marRight w:val="0"/>
          <w:marTop w:val="0"/>
          <w:marBottom w:val="0"/>
          <w:divBdr>
            <w:top w:val="none" w:sz="0" w:space="0" w:color="auto"/>
            <w:left w:val="none" w:sz="0" w:space="0" w:color="auto"/>
            <w:bottom w:val="none" w:sz="0" w:space="0" w:color="auto"/>
            <w:right w:val="none" w:sz="0" w:space="0" w:color="auto"/>
          </w:divBdr>
        </w:div>
        <w:div w:id="88504973">
          <w:marLeft w:val="640"/>
          <w:marRight w:val="0"/>
          <w:marTop w:val="0"/>
          <w:marBottom w:val="0"/>
          <w:divBdr>
            <w:top w:val="none" w:sz="0" w:space="0" w:color="auto"/>
            <w:left w:val="none" w:sz="0" w:space="0" w:color="auto"/>
            <w:bottom w:val="none" w:sz="0" w:space="0" w:color="auto"/>
            <w:right w:val="none" w:sz="0" w:space="0" w:color="auto"/>
          </w:divBdr>
        </w:div>
        <w:div w:id="295766431">
          <w:marLeft w:val="640"/>
          <w:marRight w:val="0"/>
          <w:marTop w:val="0"/>
          <w:marBottom w:val="0"/>
          <w:divBdr>
            <w:top w:val="none" w:sz="0" w:space="0" w:color="auto"/>
            <w:left w:val="none" w:sz="0" w:space="0" w:color="auto"/>
            <w:bottom w:val="none" w:sz="0" w:space="0" w:color="auto"/>
            <w:right w:val="none" w:sz="0" w:space="0" w:color="auto"/>
          </w:divBdr>
        </w:div>
        <w:div w:id="303042983">
          <w:marLeft w:val="640"/>
          <w:marRight w:val="0"/>
          <w:marTop w:val="0"/>
          <w:marBottom w:val="0"/>
          <w:divBdr>
            <w:top w:val="none" w:sz="0" w:space="0" w:color="auto"/>
            <w:left w:val="none" w:sz="0" w:space="0" w:color="auto"/>
            <w:bottom w:val="none" w:sz="0" w:space="0" w:color="auto"/>
            <w:right w:val="none" w:sz="0" w:space="0" w:color="auto"/>
          </w:divBdr>
        </w:div>
        <w:div w:id="1341199113">
          <w:marLeft w:val="640"/>
          <w:marRight w:val="0"/>
          <w:marTop w:val="0"/>
          <w:marBottom w:val="0"/>
          <w:divBdr>
            <w:top w:val="none" w:sz="0" w:space="0" w:color="auto"/>
            <w:left w:val="none" w:sz="0" w:space="0" w:color="auto"/>
            <w:bottom w:val="none" w:sz="0" w:space="0" w:color="auto"/>
            <w:right w:val="none" w:sz="0" w:space="0" w:color="auto"/>
          </w:divBdr>
        </w:div>
        <w:div w:id="1195650427">
          <w:marLeft w:val="640"/>
          <w:marRight w:val="0"/>
          <w:marTop w:val="0"/>
          <w:marBottom w:val="0"/>
          <w:divBdr>
            <w:top w:val="none" w:sz="0" w:space="0" w:color="auto"/>
            <w:left w:val="none" w:sz="0" w:space="0" w:color="auto"/>
            <w:bottom w:val="none" w:sz="0" w:space="0" w:color="auto"/>
            <w:right w:val="none" w:sz="0" w:space="0" w:color="auto"/>
          </w:divBdr>
        </w:div>
        <w:div w:id="1318806047">
          <w:marLeft w:val="640"/>
          <w:marRight w:val="0"/>
          <w:marTop w:val="0"/>
          <w:marBottom w:val="0"/>
          <w:divBdr>
            <w:top w:val="none" w:sz="0" w:space="0" w:color="auto"/>
            <w:left w:val="none" w:sz="0" w:space="0" w:color="auto"/>
            <w:bottom w:val="none" w:sz="0" w:space="0" w:color="auto"/>
            <w:right w:val="none" w:sz="0" w:space="0" w:color="auto"/>
          </w:divBdr>
        </w:div>
        <w:div w:id="1887062166">
          <w:marLeft w:val="640"/>
          <w:marRight w:val="0"/>
          <w:marTop w:val="0"/>
          <w:marBottom w:val="0"/>
          <w:divBdr>
            <w:top w:val="none" w:sz="0" w:space="0" w:color="auto"/>
            <w:left w:val="none" w:sz="0" w:space="0" w:color="auto"/>
            <w:bottom w:val="none" w:sz="0" w:space="0" w:color="auto"/>
            <w:right w:val="none" w:sz="0" w:space="0" w:color="auto"/>
          </w:divBdr>
        </w:div>
        <w:div w:id="1062286987">
          <w:marLeft w:val="640"/>
          <w:marRight w:val="0"/>
          <w:marTop w:val="0"/>
          <w:marBottom w:val="0"/>
          <w:divBdr>
            <w:top w:val="none" w:sz="0" w:space="0" w:color="auto"/>
            <w:left w:val="none" w:sz="0" w:space="0" w:color="auto"/>
            <w:bottom w:val="none" w:sz="0" w:space="0" w:color="auto"/>
            <w:right w:val="none" w:sz="0" w:space="0" w:color="auto"/>
          </w:divBdr>
        </w:div>
        <w:div w:id="107051346">
          <w:marLeft w:val="640"/>
          <w:marRight w:val="0"/>
          <w:marTop w:val="0"/>
          <w:marBottom w:val="0"/>
          <w:divBdr>
            <w:top w:val="none" w:sz="0" w:space="0" w:color="auto"/>
            <w:left w:val="none" w:sz="0" w:space="0" w:color="auto"/>
            <w:bottom w:val="none" w:sz="0" w:space="0" w:color="auto"/>
            <w:right w:val="none" w:sz="0" w:space="0" w:color="auto"/>
          </w:divBdr>
        </w:div>
        <w:div w:id="1866407282">
          <w:marLeft w:val="640"/>
          <w:marRight w:val="0"/>
          <w:marTop w:val="0"/>
          <w:marBottom w:val="0"/>
          <w:divBdr>
            <w:top w:val="none" w:sz="0" w:space="0" w:color="auto"/>
            <w:left w:val="none" w:sz="0" w:space="0" w:color="auto"/>
            <w:bottom w:val="none" w:sz="0" w:space="0" w:color="auto"/>
            <w:right w:val="none" w:sz="0" w:space="0" w:color="auto"/>
          </w:divBdr>
        </w:div>
        <w:div w:id="704447524">
          <w:marLeft w:val="640"/>
          <w:marRight w:val="0"/>
          <w:marTop w:val="0"/>
          <w:marBottom w:val="0"/>
          <w:divBdr>
            <w:top w:val="none" w:sz="0" w:space="0" w:color="auto"/>
            <w:left w:val="none" w:sz="0" w:space="0" w:color="auto"/>
            <w:bottom w:val="none" w:sz="0" w:space="0" w:color="auto"/>
            <w:right w:val="none" w:sz="0" w:space="0" w:color="auto"/>
          </w:divBdr>
        </w:div>
        <w:div w:id="1355232578">
          <w:marLeft w:val="640"/>
          <w:marRight w:val="0"/>
          <w:marTop w:val="0"/>
          <w:marBottom w:val="0"/>
          <w:divBdr>
            <w:top w:val="none" w:sz="0" w:space="0" w:color="auto"/>
            <w:left w:val="none" w:sz="0" w:space="0" w:color="auto"/>
            <w:bottom w:val="none" w:sz="0" w:space="0" w:color="auto"/>
            <w:right w:val="none" w:sz="0" w:space="0" w:color="auto"/>
          </w:divBdr>
        </w:div>
        <w:div w:id="1302535479">
          <w:marLeft w:val="640"/>
          <w:marRight w:val="0"/>
          <w:marTop w:val="0"/>
          <w:marBottom w:val="0"/>
          <w:divBdr>
            <w:top w:val="none" w:sz="0" w:space="0" w:color="auto"/>
            <w:left w:val="none" w:sz="0" w:space="0" w:color="auto"/>
            <w:bottom w:val="none" w:sz="0" w:space="0" w:color="auto"/>
            <w:right w:val="none" w:sz="0" w:space="0" w:color="auto"/>
          </w:divBdr>
        </w:div>
        <w:div w:id="1475871836">
          <w:marLeft w:val="640"/>
          <w:marRight w:val="0"/>
          <w:marTop w:val="0"/>
          <w:marBottom w:val="0"/>
          <w:divBdr>
            <w:top w:val="none" w:sz="0" w:space="0" w:color="auto"/>
            <w:left w:val="none" w:sz="0" w:space="0" w:color="auto"/>
            <w:bottom w:val="none" w:sz="0" w:space="0" w:color="auto"/>
            <w:right w:val="none" w:sz="0" w:space="0" w:color="auto"/>
          </w:divBdr>
        </w:div>
        <w:div w:id="1257439238">
          <w:marLeft w:val="640"/>
          <w:marRight w:val="0"/>
          <w:marTop w:val="0"/>
          <w:marBottom w:val="0"/>
          <w:divBdr>
            <w:top w:val="none" w:sz="0" w:space="0" w:color="auto"/>
            <w:left w:val="none" w:sz="0" w:space="0" w:color="auto"/>
            <w:bottom w:val="none" w:sz="0" w:space="0" w:color="auto"/>
            <w:right w:val="none" w:sz="0" w:space="0" w:color="auto"/>
          </w:divBdr>
        </w:div>
        <w:div w:id="1619528480">
          <w:marLeft w:val="640"/>
          <w:marRight w:val="0"/>
          <w:marTop w:val="0"/>
          <w:marBottom w:val="0"/>
          <w:divBdr>
            <w:top w:val="none" w:sz="0" w:space="0" w:color="auto"/>
            <w:left w:val="none" w:sz="0" w:space="0" w:color="auto"/>
            <w:bottom w:val="none" w:sz="0" w:space="0" w:color="auto"/>
            <w:right w:val="none" w:sz="0" w:space="0" w:color="auto"/>
          </w:divBdr>
        </w:div>
        <w:div w:id="1589998135">
          <w:marLeft w:val="640"/>
          <w:marRight w:val="0"/>
          <w:marTop w:val="0"/>
          <w:marBottom w:val="0"/>
          <w:divBdr>
            <w:top w:val="none" w:sz="0" w:space="0" w:color="auto"/>
            <w:left w:val="none" w:sz="0" w:space="0" w:color="auto"/>
            <w:bottom w:val="none" w:sz="0" w:space="0" w:color="auto"/>
            <w:right w:val="none" w:sz="0" w:space="0" w:color="auto"/>
          </w:divBdr>
        </w:div>
        <w:div w:id="1662614222">
          <w:marLeft w:val="640"/>
          <w:marRight w:val="0"/>
          <w:marTop w:val="0"/>
          <w:marBottom w:val="0"/>
          <w:divBdr>
            <w:top w:val="none" w:sz="0" w:space="0" w:color="auto"/>
            <w:left w:val="none" w:sz="0" w:space="0" w:color="auto"/>
            <w:bottom w:val="none" w:sz="0" w:space="0" w:color="auto"/>
            <w:right w:val="none" w:sz="0" w:space="0" w:color="auto"/>
          </w:divBdr>
        </w:div>
        <w:div w:id="1541747662">
          <w:marLeft w:val="640"/>
          <w:marRight w:val="0"/>
          <w:marTop w:val="0"/>
          <w:marBottom w:val="0"/>
          <w:divBdr>
            <w:top w:val="none" w:sz="0" w:space="0" w:color="auto"/>
            <w:left w:val="none" w:sz="0" w:space="0" w:color="auto"/>
            <w:bottom w:val="none" w:sz="0" w:space="0" w:color="auto"/>
            <w:right w:val="none" w:sz="0" w:space="0" w:color="auto"/>
          </w:divBdr>
        </w:div>
        <w:div w:id="56629333">
          <w:marLeft w:val="640"/>
          <w:marRight w:val="0"/>
          <w:marTop w:val="0"/>
          <w:marBottom w:val="0"/>
          <w:divBdr>
            <w:top w:val="none" w:sz="0" w:space="0" w:color="auto"/>
            <w:left w:val="none" w:sz="0" w:space="0" w:color="auto"/>
            <w:bottom w:val="none" w:sz="0" w:space="0" w:color="auto"/>
            <w:right w:val="none" w:sz="0" w:space="0" w:color="auto"/>
          </w:divBdr>
        </w:div>
        <w:div w:id="26302164">
          <w:marLeft w:val="640"/>
          <w:marRight w:val="0"/>
          <w:marTop w:val="0"/>
          <w:marBottom w:val="0"/>
          <w:divBdr>
            <w:top w:val="none" w:sz="0" w:space="0" w:color="auto"/>
            <w:left w:val="none" w:sz="0" w:space="0" w:color="auto"/>
            <w:bottom w:val="none" w:sz="0" w:space="0" w:color="auto"/>
            <w:right w:val="none" w:sz="0" w:space="0" w:color="auto"/>
          </w:divBdr>
        </w:div>
        <w:div w:id="406849061">
          <w:marLeft w:val="640"/>
          <w:marRight w:val="0"/>
          <w:marTop w:val="0"/>
          <w:marBottom w:val="0"/>
          <w:divBdr>
            <w:top w:val="none" w:sz="0" w:space="0" w:color="auto"/>
            <w:left w:val="none" w:sz="0" w:space="0" w:color="auto"/>
            <w:bottom w:val="none" w:sz="0" w:space="0" w:color="auto"/>
            <w:right w:val="none" w:sz="0" w:space="0" w:color="auto"/>
          </w:divBdr>
        </w:div>
        <w:div w:id="1119564704">
          <w:marLeft w:val="640"/>
          <w:marRight w:val="0"/>
          <w:marTop w:val="0"/>
          <w:marBottom w:val="0"/>
          <w:divBdr>
            <w:top w:val="none" w:sz="0" w:space="0" w:color="auto"/>
            <w:left w:val="none" w:sz="0" w:space="0" w:color="auto"/>
            <w:bottom w:val="none" w:sz="0" w:space="0" w:color="auto"/>
            <w:right w:val="none" w:sz="0" w:space="0" w:color="auto"/>
          </w:divBdr>
        </w:div>
        <w:div w:id="379332150">
          <w:marLeft w:val="640"/>
          <w:marRight w:val="0"/>
          <w:marTop w:val="0"/>
          <w:marBottom w:val="0"/>
          <w:divBdr>
            <w:top w:val="none" w:sz="0" w:space="0" w:color="auto"/>
            <w:left w:val="none" w:sz="0" w:space="0" w:color="auto"/>
            <w:bottom w:val="none" w:sz="0" w:space="0" w:color="auto"/>
            <w:right w:val="none" w:sz="0" w:space="0" w:color="auto"/>
          </w:divBdr>
        </w:div>
        <w:div w:id="110710284">
          <w:marLeft w:val="640"/>
          <w:marRight w:val="0"/>
          <w:marTop w:val="0"/>
          <w:marBottom w:val="0"/>
          <w:divBdr>
            <w:top w:val="none" w:sz="0" w:space="0" w:color="auto"/>
            <w:left w:val="none" w:sz="0" w:space="0" w:color="auto"/>
            <w:bottom w:val="none" w:sz="0" w:space="0" w:color="auto"/>
            <w:right w:val="none" w:sz="0" w:space="0" w:color="auto"/>
          </w:divBdr>
        </w:div>
        <w:div w:id="1190218439">
          <w:marLeft w:val="640"/>
          <w:marRight w:val="0"/>
          <w:marTop w:val="0"/>
          <w:marBottom w:val="0"/>
          <w:divBdr>
            <w:top w:val="none" w:sz="0" w:space="0" w:color="auto"/>
            <w:left w:val="none" w:sz="0" w:space="0" w:color="auto"/>
            <w:bottom w:val="none" w:sz="0" w:space="0" w:color="auto"/>
            <w:right w:val="none" w:sz="0" w:space="0" w:color="auto"/>
          </w:divBdr>
        </w:div>
        <w:div w:id="1367637488">
          <w:marLeft w:val="640"/>
          <w:marRight w:val="0"/>
          <w:marTop w:val="0"/>
          <w:marBottom w:val="0"/>
          <w:divBdr>
            <w:top w:val="none" w:sz="0" w:space="0" w:color="auto"/>
            <w:left w:val="none" w:sz="0" w:space="0" w:color="auto"/>
            <w:bottom w:val="none" w:sz="0" w:space="0" w:color="auto"/>
            <w:right w:val="none" w:sz="0" w:space="0" w:color="auto"/>
          </w:divBdr>
        </w:div>
        <w:div w:id="12072950">
          <w:marLeft w:val="640"/>
          <w:marRight w:val="0"/>
          <w:marTop w:val="0"/>
          <w:marBottom w:val="0"/>
          <w:divBdr>
            <w:top w:val="none" w:sz="0" w:space="0" w:color="auto"/>
            <w:left w:val="none" w:sz="0" w:space="0" w:color="auto"/>
            <w:bottom w:val="none" w:sz="0" w:space="0" w:color="auto"/>
            <w:right w:val="none" w:sz="0" w:space="0" w:color="auto"/>
          </w:divBdr>
        </w:div>
        <w:div w:id="1671786435">
          <w:marLeft w:val="640"/>
          <w:marRight w:val="0"/>
          <w:marTop w:val="0"/>
          <w:marBottom w:val="0"/>
          <w:divBdr>
            <w:top w:val="none" w:sz="0" w:space="0" w:color="auto"/>
            <w:left w:val="none" w:sz="0" w:space="0" w:color="auto"/>
            <w:bottom w:val="none" w:sz="0" w:space="0" w:color="auto"/>
            <w:right w:val="none" w:sz="0" w:space="0" w:color="auto"/>
          </w:divBdr>
        </w:div>
        <w:div w:id="1130175502">
          <w:marLeft w:val="640"/>
          <w:marRight w:val="0"/>
          <w:marTop w:val="0"/>
          <w:marBottom w:val="0"/>
          <w:divBdr>
            <w:top w:val="none" w:sz="0" w:space="0" w:color="auto"/>
            <w:left w:val="none" w:sz="0" w:space="0" w:color="auto"/>
            <w:bottom w:val="none" w:sz="0" w:space="0" w:color="auto"/>
            <w:right w:val="none" w:sz="0" w:space="0" w:color="auto"/>
          </w:divBdr>
        </w:div>
        <w:div w:id="1267927520">
          <w:marLeft w:val="640"/>
          <w:marRight w:val="0"/>
          <w:marTop w:val="0"/>
          <w:marBottom w:val="0"/>
          <w:divBdr>
            <w:top w:val="none" w:sz="0" w:space="0" w:color="auto"/>
            <w:left w:val="none" w:sz="0" w:space="0" w:color="auto"/>
            <w:bottom w:val="none" w:sz="0" w:space="0" w:color="auto"/>
            <w:right w:val="none" w:sz="0" w:space="0" w:color="auto"/>
          </w:divBdr>
        </w:div>
        <w:div w:id="1779786507">
          <w:marLeft w:val="640"/>
          <w:marRight w:val="0"/>
          <w:marTop w:val="0"/>
          <w:marBottom w:val="0"/>
          <w:divBdr>
            <w:top w:val="none" w:sz="0" w:space="0" w:color="auto"/>
            <w:left w:val="none" w:sz="0" w:space="0" w:color="auto"/>
            <w:bottom w:val="none" w:sz="0" w:space="0" w:color="auto"/>
            <w:right w:val="none" w:sz="0" w:space="0" w:color="auto"/>
          </w:divBdr>
        </w:div>
        <w:div w:id="1038774520">
          <w:marLeft w:val="640"/>
          <w:marRight w:val="0"/>
          <w:marTop w:val="0"/>
          <w:marBottom w:val="0"/>
          <w:divBdr>
            <w:top w:val="none" w:sz="0" w:space="0" w:color="auto"/>
            <w:left w:val="none" w:sz="0" w:space="0" w:color="auto"/>
            <w:bottom w:val="none" w:sz="0" w:space="0" w:color="auto"/>
            <w:right w:val="none" w:sz="0" w:space="0" w:color="auto"/>
          </w:divBdr>
        </w:div>
        <w:div w:id="324406360">
          <w:marLeft w:val="640"/>
          <w:marRight w:val="0"/>
          <w:marTop w:val="0"/>
          <w:marBottom w:val="0"/>
          <w:divBdr>
            <w:top w:val="none" w:sz="0" w:space="0" w:color="auto"/>
            <w:left w:val="none" w:sz="0" w:space="0" w:color="auto"/>
            <w:bottom w:val="none" w:sz="0" w:space="0" w:color="auto"/>
            <w:right w:val="none" w:sz="0" w:space="0" w:color="auto"/>
          </w:divBdr>
        </w:div>
        <w:div w:id="180823726">
          <w:marLeft w:val="640"/>
          <w:marRight w:val="0"/>
          <w:marTop w:val="0"/>
          <w:marBottom w:val="0"/>
          <w:divBdr>
            <w:top w:val="none" w:sz="0" w:space="0" w:color="auto"/>
            <w:left w:val="none" w:sz="0" w:space="0" w:color="auto"/>
            <w:bottom w:val="none" w:sz="0" w:space="0" w:color="auto"/>
            <w:right w:val="none" w:sz="0" w:space="0" w:color="auto"/>
          </w:divBdr>
        </w:div>
        <w:div w:id="1849250150">
          <w:marLeft w:val="640"/>
          <w:marRight w:val="0"/>
          <w:marTop w:val="0"/>
          <w:marBottom w:val="0"/>
          <w:divBdr>
            <w:top w:val="none" w:sz="0" w:space="0" w:color="auto"/>
            <w:left w:val="none" w:sz="0" w:space="0" w:color="auto"/>
            <w:bottom w:val="none" w:sz="0" w:space="0" w:color="auto"/>
            <w:right w:val="none" w:sz="0" w:space="0" w:color="auto"/>
          </w:divBdr>
        </w:div>
        <w:div w:id="1554845621">
          <w:marLeft w:val="640"/>
          <w:marRight w:val="0"/>
          <w:marTop w:val="0"/>
          <w:marBottom w:val="0"/>
          <w:divBdr>
            <w:top w:val="none" w:sz="0" w:space="0" w:color="auto"/>
            <w:left w:val="none" w:sz="0" w:space="0" w:color="auto"/>
            <w:bottom w:val="none" w:sz="0" w:space="0" w:color="auto"/>
            <w:right w:val="none" w:sz="0" w:space="0" w:color="auto"/>
          </w:divBdr>
        </w:div>
        <w:div w:id="423301915">
          <w:marLeft w:val="640"/>
          <w:marRight w:val="0"/>
          <w:marTop w:val="0"/>
          <w:marBottom w:val="0"/>
          <w:divBdr>
            <w:top w:val="none" w:sz="0" w:space="0" w:color="auto"/>
            <w:left w:val="none" w:sz="0" w:space="0" w:color="auto"/>
            <w:bottom w:val="none" w:sz="0" w:space="0" w:color="auto"/>
            <w:right w:val="none" w:sz="0" w:space="0" w:color="auto"/>
          </w:divBdr>
        </w:div>
        <w:div w:id="1837721151">
          <w:marLeft w:val="640"/>
          <w:marRight w:val="0"/>
          <w:marTop w:val="0"/>
          <w:marBottom w:val="0"/>
          <w:divBdr>
            <w:top w:val="none" w:sz="0" w:space="0" w:color="auto"/>
            <w:left w:val="none" w:sz="0" w:space="0" w:color="auto"/>
            <w:bottom w:val="none" w:sz="0" w:space="0" w:color="auto"/>
            <w:right w:val="none" w:sz="0" w:space="0" w:color="auto"/>
          </w:divBdr>
        </w:div>
        <w:div w:id="638072126">
          <w:marLeft w:val="640"/>
          <w:marRight w:val="0"/>
          <w:marTop w:val="0"/>
          <w:marBottom w:val="0"/>
          <w:divBdr>
            <w:top w:val="none" w:sz="0" w:space="0" w:color="auto"/>
            <w:left w:val="none" w:sz="0" w:space="0" w:color="auto"/>
            <w:bottom w:val="none" w:sz="0" w:space="0" w:color="auto"/>
            <w:right w:val="none" w:sz="0" w:space="0" w:color="auto"/>
          </w:divBdr>
        </w:div>
        <w:div w:id="836190534">
          <w:marLeft w:val="640"/>
          <w:marRight w:val="0"/>
          <w:marTop w:val="0"/>
          <w:marBottom w:val="0"/>
          <w:divBdr>
            <w:top w:val="none" w:sz="0" w:space="0" w:color="auto"/>
            <w:left w:val="none" w:sz="0" w:space="0" w:color="auto"/>
            <w:bottom w:val="none" w:sz="0" w:space="0" w:color="auto"/>
            <w:right w:val="none" w:sz="0" w:space="0" w:color="auto"/>
          </w:divBdr>
        </w:div>
        <w:div w:id="641353628">
          <w:marLeft w:val="640"/>
          <w:marRight w:val="0"/>
          <w:marTop w:val="0"/>
          <w:marBottom w:val="0"/>
          <w:divBdr>
            <w:top w:val="none" w:sz="0" w:space="0" w:color="auto"/>
            <w:left w:val="none" w:sz="0" w:space="0" w:color="auto"/>
            <w:bottom w:val="none" w:sz="0" w:space="0" w:color="auto"/>
            <w:right w:val="none" w:sz="0" w:space="0" w:color="auto"/>
          </w:divBdr>
        </w:div>
        <w:div w:id="914972061">
          <w:marLeft w:val="640"/>
          <w:marRight w:val="0"/>
          <w:marTop w:val="0"/>
          <w:marBottom w:val="0"/>
          <w:divBdr>
            <w:top w:val="none" w:sz="0" w:space="0" w:color="auto"/>
            <w:left w:val="none" w:sz="0" w:space="0" w:color="auto"/>
            <w:bottom w:val="none" w:sz="0" w:space="0" w:color="auto"/>
            <w:right w:val="none" w:sz="0" w:space="0" w:color="auto"/>
          </w:divBdr>
        </w:div>
        <w:div w:id="30113001">
          <w:marLeft w:val="640"/>
          <w:marRight w:val="0"/>
          <w:marTop w:val="0"/>
          <w:marBottom w:val="0"/>
          <w:divBdr>
            <w:top w:val="none" w:sz="0" w:space="0" w:color="auto"/>
            <w:left w:val="none" w:sz="0" w:space="0" w:color="auto"/>
            <w:bottom w:val="none" w:sz="0" w:space="0" w:color="auto"/>
            <w:right w:val="none" w:sz="0" w:space="0" w:color="auto"/>
          </w:divBdr>
        </w:div>
        <w:div w:id="793792707">
          <w:marLeft w:val="640"/>
          <w:marRight w:val="0"/>
          <w:marTop w:val="0"/>
          <w:marBottom w:val="0"/>
          <w:divBdr>
            <w:top w:val="none" w:sz="0" w:space="0" w:color="auto"/>
            <w:left w:val="none" w:sz="0" w:space="0" w:color="auto"/>
            <w:bottom w:val="none" w:sz="0" w:space="0" w:color="auto"/>
            <w:right w:val="none" w:sz="0" w:space="0" w:color="auto"/>
          </w:divBdr>
        </w:div>
        <w:div w:id="1522937324">
          <w:marLeft w:val="640"/>
          <w:marRight w:val="0"/>
          <w:marTop w:val="0"/>
          <w:marBottom w:val="0"/>
          <w:divBdr>
            <w:top w:val="none" w:sz="0" w:space="0" w:color="auto"/>
            <w:left w:val="none" w:sz="0" w:space="0" w:color="auto"/>
            <w:bottom w:val="none" w:sz="0" w:space="0" w:color="auto"/>
            <w:right w:val="none" w:sz="0" w:space="0" w:color="auto"/>
          </w:divBdr>
        </w:div>
        <w:div w:id="1262102435">
          <w:marLeft w:val="640"/>
          <w:marRight w:val="0"/>
          <w:marTop w:val="0"/>
          <w:marBottom w:val="0"/>
          <w:divBdr>
            <w:top w:val="none" w:sz="0" w:space="0" w:color="auto"/>
            <w:left w:val="none" w:sz="0" w:space="0" w:color="auto"/>
            <w:bottom w:val="none" w:sz="0" w:space="0" w:color="auto"/>
            <w:right w:val="none" w:sz="0" w:space="0" w:color="auto"/>
          </w:divBdr>
        </w:div>
        <w:div w:id="957294079">
          <w:marLeft w:val="640"/>
          <w:marRight w:val="0"/>
          <w:marTop w:val="0"/>
          <w:marBottom w:val="0"/>
          <w:divBdr>
            <w:top w:val="none" w:sz="0" w:space="0" w:color="auto"/>
            <w:left w:val="none" w:sz="0" w:space="0" w:color="auto"/>
            <w:bottom w:val="none" w:sz="0" w:space="0" w:color="auto"/>
            <w:right w:val="none" w:sz="0" w:space="0" w:color="auto"/>
          </w:divBdr>
        </w:div>
        <w:div w:id="845097823">
          <w:marLeft w:val="640"/>
          <w:marRight w:val="0"/>
          <w:marTop w:val="0"/>
          <w:marBottom w:val="0"/>
          <w:divBdr>
            <w:top w:val="none" w:sz="0" w:space="0" w:color="auto"/>
            <w:left w:val="none" w:sz="0" w:space="0" w:color="auto"/>
            <w:bottom w:val="none" w:sz="0" w:space="0" w:color="auto"/>
            <w:right w:val="none" w:sz="0" w:space="0" w:color="auto"/>
          </w:divBdr>
        </w:div>
        <w:div w:id="1724793137">
          <w:marLeft w:val="640"/>
          <w:marRight w:val="0"/>
          <w:marTop w:val="0"/>
          <w:marBottom w:val="0"/>
          <w:divBdr>
            <w:top w:val="none" w:sz="0" w:space="0" w:color="auto"/>
            <w:left w:val="none" w:sz="0" w:space="0" w:color="auto"/>
            <w:bottom w:val="none" w:sz="0" w:space="0" w:color="auto"/>
            <w:right w:val="none" w:sz="0" w:space="0" w:color="auto"/>
          </w:divBdr>
        </w:div>
        <w:div w:id="153186627">
          <w:marLeft w:val="640"/>
          <w:marRight w:val="0"/>
          <w:marTop w:val="0"/>
          <w:marBottom w:val="0"/>
          <w:divBdr>
            <w:top w:val="none" w:sz="0" w:space="0" w:color="auto"/>
            <w:left w:val="none" w:sz="0" w:space="0" w:color="auto"/>
            <w:bottom w:val="none" w:sz="0" w:space="0" w:color="auto"/>
            <w:right w:val="none" w:sz="0" w:space="0" w:color="auto"/>
          </w:divBdr>
        </w:div>
        <w:div w:id="1180699619">
          <w:marLeft w:val="640"/>
          <w:marRight w:val="0"/>
          <w:marTop w:val="0"/>
          <w:marBottom w:val="0"/>
          <w:divBdr>
            <w:top w:val="none" w:sz="0" w:space="0" w:color="auto"/>
            <w:left w:val="none" w:sz="0" w:space="0" w:color="auto"/>
            <w:bottom w:val="none" w:sz="0" w:space="0" w:color="auto"/>
            <w:right w:val="none" w:sz="0" w:space="0" w:color="auto"/>
          </w:divBdr>
        </w:div>
        <w:div w:id="259993816">
          <w:marLeft w:val="640"/>
          <w:marRight w:val="0"/>
          <w:marTop w:val="0"/>
          <w:marBottom w:val="0"/>
          <w:divBdr>
            <w:top w:val="none" w:sz="0" w:space="0" w:color="auto"/>
            <w:left w:val="none" w:sz="0" w:space="0" w:color="auto"/>
            <w:bottom w:val="none" w:sz="0" w:space="0" w:color="auto"/>
            <w:right w:val="none" w:sz="0" w:space="0" w:color="auto"/>
          </w:divBdr>
        </w:div>
        <w:div w:id="1764186353">
          <w:marLeft w:val="640"/>
          <w:marRight w:val="0"/>
          <w:marTop w:val="0"/>
          <w:marBottom w:val="0"/>
          <w:divBdr>
            <w:top w:val="none" w:sz="0" w:space="0" w:color="auto"/>
            <w:left w:val="none" w:sz="0" w:space="0" w:color="auto"/>
            <w:bottom w:val="none" w:sz="0" w:space="0" w:color="auto"/>
            <w:right w:val="none" w:sz="0" w:space="0" w:color="auto"/>
          </w:divBdr>
        </w:div>
        <w:div w:id="699207611">
          <w:marLeft w:val="640"/>
          <w:marRight w:val="0"/>
          <w:marTop w:val="0"/>
          <w:marBottom w:val="0"/>
          <w:divBdr>
            <w:top w:val="none" w:sz="0" w:space="0" w:color="auto"/>
            <w:left w:val="none" w:sz="0" w:space="0" w:color="auto"/>
            <w:bottom w:val="none" w:sz="0" w:space="0" w:color="auto"/>
            <w:right w:val="none" w:sz="0" w:space="0" w:color="auto"/>
          </w:divBdr>
        </w:div>
        <w:div w:id="245462066">
          <w:marLeft w:val="640"/>
          <w:marRight w:val="0"/>
          <w:marTop w:val="0"/>
          <w:marBottom w:val="0"/>
          <w:divBdr>
            <w:top w:val="none" w:sz="0" w:space="0" w:color="auto"/>
            <w:left w:val="none" w:sz="0" w:space="0" w:color="auto"/>
            <w:bottom w:val="none" w:sz="0" w:space="0" w:color="auto"/>
            <w:right w:val="none" w:sz="0" w:space="0" w:color="auto"/>
          </w:divBdr>
        </w:div>
        <w:div w:id="1521384778">
          <w:marLeft w:val="640"/>
          <w:marRight w:val="0"/>
          <w:marTop w:val="0"/>
          <w:marBottom w:val="0"/>
          <w:divBdr>
            <w:top w:val="none" w:sz="0" w:space="0" w:color="auto"/>
            <w:left w:val="none" w:sz="0" w:space="0" w:color="auto"/>
            <w:bottom w:val="none" w:sz="0" w:space="0" w:color="auto"/>
            <w:right w:val="none" w:sz="0" w:space="0" w:color="auto"/>
          </w:divBdr>
        </w:div>
        <w:div w:id="612631275">
          <w:marLeft w:val="640"/>
          <w:marRight w:val="0"/>
          <w:marTop w:val="0"/>
          <w:marBottom w:val="0"/>
          <w:divBdr>
            <w:top w:val="none" w:sz="0" w:space="0" w:color="auto"/>
            <w:left w:val="none" w:sz="0" w:space="0" w:color="auto"/>
            <w:bottom w:val="none" w:sz="0" w:space="0" w:color="auto"/>
            <w:right w:val="none" w:sz="0" w:space="0" w:color="auto"/>
          </w:divBdr>
        </w:div>
        <w:div w:id="102842181">
          <w:marLeft w:val="640"/>
          <w:marRight w:val="0"/>
          <w:marTop w:val="0"/>
          <w:marBottom w:val="0"/>
          <w:divBdr>
            <w:top w:val="none" w:sz="0" w:space="0" w:color="auto"/>
            <w:left w:val="none" w:sz="0" w:space="0" w:color="auto"/>
            <w:bottom w:val="none" w:sz="0" w:space="0" w:color="auto"/>
            <w:right w:val="none" w:sz="0" w:space="0" w:color="auto"/>
          </w:divBdr>
        </w:div>
        <w:div w:id="1509059797">
          <w:marLeft w:val="640"/>
          <w:marRight w:val="0"/>
          <w:marTop w:val="0"/>
          <w:marBottom w:val="0"/>
          <w:divBdr>
            <w:top w:val="none" w:sz="0" w:space="0" w:color="auto"/>
            <w:left w:val="none" w:sz="0" w:space="0" w:color="auto"/>
            <w:bottom w:val="none" w:sz="0" w:space="0" w:color="auto"/>
            <w:right w:val="none" w:sz="0" w:space="0" w:color="auto"/>
          </w:divBdr>
        </w:div>
        <w:div w:id="1027373252">
          <w:marLeft w:val="640"/>
          <w:marRight w:val="0"/>
          <w:marTop w:val="0"/>
          <w:marBottom w:val="0"/>
          <w:divBdr>
            <w:top w:val="none" w:sz="0" w:space="0" w:color="auto"/>
            <w:left w:val="none" w:sz="0" w:space="0" w:color="auto"/>
            <w:bottom w:val="none" w:sz="0" w:space="0" w:color="auto"/>
            <w:right w:val="none" w:sz="0" w:space="0" w:color="auto"/>
          </w:divBdr>
        </w:div>
        <w:div w:id="606229130">
          <w:marLeft w:val="640"/>
          <w:marRight w:val="0"/>
          <w:marTop w:val="0"/>
          <w:marBottom w:val="0"/>
          <w:divBdr>
            <w:top w:val="none" w:sz="0" w:space="0" w:color="auto"/>
            <w:left w:val="none" w:sz="0" w:space="0" w:color="auto"/>
            <w:bottom w:val="none" w:sz="0" w:space="0" w:color="auto"/>
            <w:right w:val="none" w:sz="0" w:space="0" w:color="auto"/>
          </w:divBdr>
        </w:div>
        <w:div w:id="390230449">
          <w:marLeft w:val="640"/>
          <w:marRight w:val="0"/>
          <w:marTop w:val="0"/>
          <w:marBottom w:val="0"/>
          <w:divBdr>
            <w:top w:val="none" w:sz="0" w:space="0" w:color="auto"/>
            <w:left w:val="none" w:sz="0" w:space="0" w:color="auto"/>
            <w:bottom w:val="none" w:sz="0" w:space="0" w:color="auto"/>
            <w:right w:val="none" w:sz="0" w:space="0" w:color="auto"/>
          </w:divBdr>
        </w:div>
        <w:div w:id="751967449">
          <w:marLeft w:val="640"/>
          <w:marRight w:val="0"/>
          <w:marTop w:val="0"/>
          <w:marBottom w:val="0"/>
          <w:divBdr>
            <w:top w:val="none" w:sz="0" w:space="0" w:color="auto"/>
            <w:left w:val="none" w:sz="0" w:space="0" w:color="auto"/>
            <w:bottom w:val="none" w:sz="0" w:space="0" w:color="auto"/>
            <w:right w:val="none" w:sz="0" w:space="0" w:color="auto"/>
          </w:divBdr>
        </w:div>
        <w:div w:id="1253969886">
          <w:marLeft w:val="640"/>
          <w:marRight w:val="0"/>
          <w:marTop w:val="0"/>
          <w:marBottom w:val="0"/>
          <w:divBdr>
            <w:top w:val="none" w:sz="0" w:space="0" w:color="auto"/>
            <w:left w:val="none" w:sz="0" w:space="0" w:color="auto"/>
            <w:bottom w:val="none" w:sz="0" w:space="0" w:color="auto"/>
            <w:right w:val="none" w:sz="0" w:space="0" w:color="auto"/>
          </w:divBdr>
        </w:div>
        <w:div w:id="1109469204">
          <w:marLeft w:val="640"/>
          <w:marRight w:val="0"/>
          <w:marTop w:val="0"/>
          <w:marBottom w:val="0"/>
          <w:divBdr>
            <w:top w:val="none" w:sz="0" w:space="0" w:color="auto"/>
            <w:left w:val="none" w:sz="0" w:space="0" w:color="auto"/>
            <w:bottom w:val="none" w:sz="0" w:space="0" w:color="auto"/>
            <w:right w:val="none" w:sz="0" w:space="0" w:color="auto"/>
          </w:divBdr>
        </w:div>
        <w:div w:id="365642484">
          <w:marLeft w:val="640"/>
          <w:marRight w:val="0"/>
          <w:marTop w:val="0"/>
          <w:marBottom w:val="0"/>
          <w:divBdr>
            <w:top w:val="none" w:sz="0" w:space="0" w:color="auto"/>
            <w:left w:val="none" w:sz="0" w:space="0" w:color="auto"/>
            <w:bottom w:val="none" w:sz="0" w:space="0" w:color="auto"/>
            <w:right w:val="none" w:sz="0" w:space="0" w:color="auto"/>
          </w:divBdr>
        </w:div>
        <w:div w:id="347297981">
          <w:marLeft w:val="640"/>
          <w:marRight w:val="0"/>
          <w:marTop w:val="0"/>
          <w:marBottom w:val="0"/>
          <w:divBdr>
            <w:top w:val="none" w:sz="0" w:space="0" w:color="auto"/>
            <w:left w:val="none" w:sz="0" w:space="0" w:color="auto"/>
            <w:bottom w:val="none" w:sz="0" w:space="0" w:color="auto"/>
            <w:right w:val="none" w:sz="0" w:space="0" w:color="auto"/>
          </w:divBdr>
        </w:div>
        <w:div w:id="1917548260">
          <w:marLeft w:val="640"/>
          <w:marRight w:val="0"/>
          <w:marTop w:val="0"/>
          <w:marBottom w:val="0"/>
          <w:divBdr>
            <w:top w:val="none" w:sz="0" w:space="0" w:color="auto"/>
            <w:left w:val="none" w:sz="0" w:space="0" w:color="auto"/>
            <w:bottom w:val="none" w:sz="0" w:space="0" w:color="auto"/>
            <w:right w:val="none" w:sz="0" w:space="0" w:color="auto"/>
          </w:divBdr>
        </w:div>
        <w:div w:id="563763371">
          <w:marLeft w:val="640"/>
          <w:marRight w:val="0"/>
          <w:marTop w:val="0"/>
          <w:marBottom w:val="0"/>
          <w:divBdr>
            <w:top w:val="none" w:sz="0" w:space="0" w:color="auto"/>
            <w:left w:val="none" w:sz="0" w:space="0" w:color="auto"/>
            <w:bottom w:val="none" w:sz="0" w:space="0" w:color="auto"/>
            <w:right w:val="none" w:sz="0" w:space="0" w:color="auto"/>
          </w:divBdr>
        </w:div>
        <w:div w:id="1250120107">
          <w:marLeft w:val="640"/>
          <w:marRight w:val="0"/>
          <w:marTop w:val="0"/>
          <w:marBottom w:val="0"/>
          <w:divBdr>
            <w:top w:val="none" w:sz="0" w:space="0" w:color="auto"/>
            <w:left w:val="none" w:sz="0" w:space="0" w:color="auto"/>
            <w:bottom w:val="none" w:sz="0" w:space="0" w:color="auto"/>
            <w:right w:val="none" w:sz="0" w:space="0" w:color="auto"/>
          </w:divBdr>
        </w:div>
        <w:div w:id="912087707">
          <w:marLeft w:val="640"/>
          <w:marRight w:val="0"/>
          <w:marTop w:val="0"/>
          <w:marBottom w:val="0"/>
          <w:divBdr>
            <w:top w:val="none" w:sz="0" w:space="0" w:color="auto"/>
            <w:left w:val="none" w:sz="0" w:space="0" w:color="auto"/>
            <w:bottom w:val="none" w:sz="0" w:space="0" w:color="auto"/>
            <w:right w:val="none" w:sz="0" w:space="0" w:color="auto"/>
          </w:divBdr>
        </w:div>
        <w:div w:id="418020770">
          <w:marLeft w:val="640"/>
          <w:marRight w:val="0"/>
          <w:marTop w:val="0"/>
          <w:marBottom w:val="0"/>
          <w:divBdr>
            <w:top w:val="none" w:sz="0" w:space="0" w:color="auto"/>
            <w:left w:val="none" w:sz="0" w:space="0" w:color="auto"/>
            <w:bottom w:val="none" w:sz="0" w:space="0" w:color="auto"/>
            <w:right w:val="none" w:sz="0" w:space="0" w:color="auto"/>
          </w:divBdr>
        </w:div>
        <w:div w:id="1394540625">
          <w:marLeft w:val="640"/>
          <w:marRight w:val="0"/>
          <w:marTop w:val="0"/>
          <w:marBottom w:val="0"/>
          <w:divBdr>
            <w:top w:val="none" w:sz="0" w:space="0" w:color="auto"/>
            <w:left w:val="none" w:sz="0" w:space="0" w:color="auto"/>
            <w:bottom w:val="none" w:sz="0" w:space="0" w:color="auto"/>
            <w:right w:val="none" w:sz="0" w:space="0" w:color="auto"/>
          </w:divBdr>
        </w:div>
        <w:div w:id="481434491">
          <w:marLeft w:val="640"/>
          <w:marRight w:val="0"/>
          <w:marTop w:val="0"/>
          <w:marBottom w:val="0"/>
          <w:divBdr>
            <w:top w:val="none" w:sz="0" w:space="0" w:color="auto"/>
            <w:left w:val="none" w:sz="0" w:space="0" w:color="auto"/>
            <w:bottom w:val="none" w:sz="0" w:space="0" w:color="auto"/>
            <w:right w:val="none" w:sz="0" w:space="0" w:color="auto"/>
          </w:divBdr>
        </w:div>
        <w:div w:id="1396198935">
          <w:marLeft w:val="640"/>
          <w:marRight w:val="0"/>
          <w:marTop w:val="0"/>
          <w:marBottom w:val="0"/>
          <w:divBdr>
            <w:top w:val="none" w:sz="0" w:space="0" w:color="auto"/>
            <w:left w:val="none" w:sz="0" w:space="0" w:color="auto"/>
            <w:bottom w:val="none" w:sz="0" w:space="0" w:color="auto"/>
            <w:right w:val="none" w:sz="0" w:space="0" w:color="auto"/>
          </w:divBdr>
        </w:div>
        <w:div w:id="1865510120">
          <w:marLeft w:val="640"/>
          <w:marRight w:val="0"/>
          <w:marTop w:val="0"/>
          <w:marBottom w:val="0"/>
          <w:divBdr>
            <w:top w:val="none" w:sz="0" w:space="0" w:color="auto"/>
            <w:left w:val="none" w:sz="0" w:space="0" w:color="auto"/>
            <w:bottom w:val="none" w:sz="0" w:space="0" w:color="auto"/>
            <w:right w:val="none" w:sz="0" w:space="0" w:color="auto"/>
          </w:divBdr>
        </w:div>
        <w:div w:id="878668531">
          <w:marLeft w:val="640"/>
          <w:marRight w:val="0"/>
          <w:marTop w:val="0"/>
          <w:marBottom w:val="0"/>
          <w:divBdr>
            <w:top w:val="none" w:sz="0" w:space="0" w:color="auto"/>
            <w:left w:val="none" w:sz="0" w:space="0" w:color="auto"/>
            <w:bottom w:val="none" w:sz="0" w:space="0" w:color="auto"/>
            <w:right w:val="none" w:sz="0" w:space="0" w:color="auto"/>
          </w:divBdr>
        </w:div>
        <w:div w:id="509834442">
          <w:marLeft w:val="640"/>
          <w:marRight w:val="0"/>
          <w:marTop w:val="0"/>
          <w:marBottom w:val="0"/>
          <w:divBdr>
            <w:top w:val="none" w:sz="0" w:space="0" w:color="auto"/>
            <w:left w:val="none" w:sz="0" w:space="0" w:color="auto"/>
            <w:bottom w:val="none" w:sz="0" w:space="0" w:color="auto"/>
            <w:right w:val="none" w:sz="0" w:space="0" w:color="auto"/>
          </w:divBdr>
        </w:div>
        <w:div w:id="459155526">
          <w:marLeft w:val="640"/>
          <w:marRight w:val="0"/>
          <w:marTop w:val="0"/>
          <w:marBottom w:val="0"/>
          <w:divBdr>
            <w:top w:val="none" w:sz="0" w:space="0" w:color="auto"/>
            <w:left w:val="none" w:sz="0" w:space="0" w:color="auto"/>
            <w:bottom w:val="none" w:sz="0" w:space="0" w:color="auto"/>
            <w:right w:val="none" w:sz="0" w:space="0" w:color="auto"/>
          </w:divBdr>
        </w:div>
        <w:div w:id="620189253">
          <w:marLeft w:val="640"/>
          <w:marRight w:val="0"/>
          <w:marTop w:val="0"/>
          <w:marBottom w:val="0"/>
          <w:divBdr>
            <w:top w:val="none" w:sz="0" w:space="0" w:color="auto"/>
            <w:left w:val="none" w:sz="0" w:space="0" w:color="auto"/>
            <w:bottom w:val="none" w:sz="0" w:space="0" w:color="auto"/>
            <w:right w:val="none" w:sz="0" w:space="0" w:color="auto"/>
          </w:divBdr>
        </w:div>
        <w:div w:id="613290519">
          <w:marLeft w:val="640"/>
          <w:marRight w:val="0"/>
          <w:marTop w:val="0"/>
          <w:marBottom w:val="0"/>
          <w:divBdr>
            <w:top w:val="none" w:sz="0" w:space="0" w:color="auto"/>
            <w:left w:val="none" w:sz="0" w:space="0" w:color="auto"/>
            <w:bottom w:val="none" w:sz="0" w:space="0" w:color="auto"/>
            <w:right w:val="none" w:sz="0" w:space="0" w:color="auto"/>
          </w:divBdr>
        </w:div>
        <w:div w:id="2024553155">
          <w:marLeft w:val="640"/>
          <w:marRight w:val="0"/>
          <w:marTop w:val="0"/>
          <w:marBottom w:val="0"/>
          <w:divBdr>
            <w:top w:val="none" w:sz="0" w:space="0" w:color="auto"/>
            <w:left w:val="none" w:sz="0" w:space="0" w:color="auto"/>
            <w:bottom w:val="none" w:sz="0" w:space="0" w:color="auto"/>
            <w:right w:val="none" w:sz="0" w:space="0" w:color="auto"/>
          </w:divBdr>
        </w:div>
        <w:div w:id="1988968058">
          <w:marLeft w:val="640"/>
          <w:marRight w:val="0"/>
          <w:marTop w:val="0"/>
          <w:marBottom w:val="0"/>
          <w:divBdr>
            <w:top w:val="none" w:sz="0" w:space="0" w:color="auto"/>
            <w:left w:val="none" w:sz="0" w:space="0" w:color="auto"/>
            <w:bottom w:val="none" w:sz="0" w:space="0" w:color="auto"/>
            <w:right w:val="none" w:sz="0" w:space="0" w:color="auto"/>
          </w:divBdr>
        </w:div>
        <w:div w:id="1680307500">
          <w:marLeft w:val="640"/>
          <w:marRight w:val="0"/>
          <w:marTop w:val="0"/>
          <w:marBottom w:val="0"/>
          <w:divBdr>
            <w:top w:val="none" w:sz="0" w:space="0" w:color="auto"/>
            <w:left w:val="none" w:sz="0" w:space="0" w:color="auto"/>
            <w:bottom w:val="none" w:sz="0" w:space="0" w:color="auto"/>
            <w:right w:val="none" w:sz="0" w:space="0" w:color="auto"/>
          </w:divBdr>
        </w:div>
        <w:div w:id="1178733585">
          <w:marLeft w:val="640"/>
          <w:marRight w:val="0"/>
          <w:marTop w:val="0"/>
          <w:marBottom w:val="0"/>
          <w:divBdr>
            <w:top w:val="none" w:sz="0" w:space="0" w:color="auto"/>
            <w:left w:val="none" w:sz="0" w:space="0" w:color="auto"/>
            <w:bottom w:val="none" w:sz="0" w:space="0" w:color="auto"/>
            <w:right w:val="none" w:sz="0" w:space="0" w:color="auto"/>
          </w:divBdr>
        </w:div>
        <w:div w:id="1685788362">
          <w:marLeft w:val="640"/>
          <w:marRight w:val="0"/>
          <w:marTop w:val="0"/>
          <w:marBottom w:val="0"/>
          <w:divBdr>
            <w:top w:val="none" w:sz="0" w:space="0" w:color="auto"/>
            <w:left w:val="none" w:sz="0" w:space="0" w:color="auto"/>
            <w:bottom w:val="none" w:sz="0" w:space="0" w:color="auto"/>
            <w:right w:val="none" w:sz="0" w:space="0" w:color="auto"/>
          </w:divBdr>
        </w:div>
        <w:div w:id="1088846601">
          <w:marLeft w:val="640"/>
          <w:marRight w:val="0"/>
          <w:marTop w:val="0"/>
          <w:marBottom w:val="0"/>
          <w:divBdr>
            <w:top w:val="none" w:sz="0" w:space="0" w:color="auto"/>
            <w:left w:val="none" w:sz="0" w:space="0" w:color="auto"/>
            <w:bottom w:val="none" w:sz="0" w:space="0" w:color="auto"/>
            <w:right w:val="none" w:sz="0" w:space="0" w:color="auto"/>
          </w:divBdr>
        </w:div>
        <w:div w:id="1023363593">
          <w:marLeft w:val="640"/>
          <w:marRight w:val="0"/>
          <w:marTop w:val="0"/>
          <w:marBottom w:val="0"/>
          <w:divBdr>
            <w:top w:val="none" w:sz="0" w:space="0" w:color="auto"/>
            <w:left w:val="none" w:sz="0" w:space="0" w:color="auto"/>
            <w:bottom w:val="none" w:sz="0" w:space="0" w:color="auto"/>
            <w:right w:val="none" w:sz="0" w:space="0" w:color="auto"/>
          </w:divBdr>
        </w:div>
        <w:div w:id="1464538031">
          <w:marLeft w:val="640"/>
          <w:marRight w:val="0"/>
          <w:marTop w:val="0"/>
          <w:marBottom w:val="0"/>
          <w:divBdr>
            <w:top w:val="none" w:sz="0" w:space="0" w:color="auto"/>
            <w:left w:val="none" w:sz="0" w:space="0" w:color="auto"/>
            <w:bottom w:val="none" w:sz="0" w:space="0" w:color="auto"/>
            <w:right w:val="none" w:sz="0" w:space="0" w:color="auto"/>
          </w:divBdr>
        </w:div>
        <w:div w:id="683703142">
          <w:marLeft w:val="640"/>
          <w:marRight w:val="0"/>
          <w:marTop w:val="0"/>
          <w:marBottom w:val="0"/>
          <w:divBdr>
            <w:top w:val="none" w:sz="0" w:space="0" w:color="auto"/>
            <w:left w:val="none" w:sz="0" w:space="0" w:color="auto"/>
            <w:bottom w:val="none" w:sz="0" w:space="0" w:color="auto"/>
            <w:right w:val="none" w:sz="0" w:space="0" w:color="auto"/>
          </w:divBdr>
        </w:div>
        <w:div w:id="745539190">
          <w:marLeft w:val="640"/>
          <w:marRight w:val="0"/>
          <w:marTop w:val="0"/>
          <w:marBottom w:val="0"/>
          <w:divBdr>
            <w:top w:val="none" w:sz="0" w:space="0" w:color="auto"/>
            <w:left w:val="none" w:sz="0" w:space="0" w:color="auto"/>
            <w:bottom w:val="none" w:sz="0" w:space="0" w:color="auto"/>
            <w:right w:val="none" w:sz="0" w:space="0" w:color="auto"/>
          </w:divBdr>
        </w:div>
        <w:div w:id="1636448545">
          <w:marLeft w:val="640"/>
          <w:marRight w:val="0"/>
          <w:marTop w:val="0"/>
          <w:marBottom w:val="0"/>
          <w:divBdr>
            <w:top w:val="none" w:sz="0" w:space="0" w:color="auto"/>
            <w:left w:val="none" w:sz="0" w:space="0" w:color="auto"/>
            <w:bottom w:val="none" w:sz="0" w:space="0" w:color="auto"/>
            <w:right w:val="none" w:sz="0" w:space="0" w:color="auto"/>
          </w:divBdr>
        </w:div>
        <w:div w:id="897475595">
          <w:marLeft w:val="640"/>
          <w:marRight w:val="0"/>
          <w:marTop w:val="0"/>
          <w:marBottom w:val="0"/>
          <w:divBdr>
            <w:top w:val="none" w:sz="0" w:space="0" w:color="auto"/>
            <w:left w:val="none" w:sz="0" w:space="0" w:color="auto"/>
            <w:bottom w:val="none" w:sz="0" w:space="0" w:color="auto"/>
            <w:right w:val="none" w:sz="0" w:space="0" w:color="auto"/>
          </w:divBdr>
        </w:div>
        <w:div w:id="781195329">
          <w:marLeft w:val="640"/>
          <w:marRight w:val="0"/>
          <w:marTop w:val="0"/>
          <w:marBottom w:val="0"/>
          <w:divBdr>
            <w:top w:val="none" w:sz="0" w:space="0" w:color="auto"/>
            <w:left w:val="none" w:sz="0" w:space="0" w:color="auto"/>
            <w:bottom w:val="none" w:sz="0" w:space="0" w:color="auto"/>
            <w:right w:val="none" w:sz="0" w:space="0" w:color="auto"/>
          </w:divBdr>
        </w:div>
        <w:div w:id="116682273">
          <w:marLeft w:val="640"/>
          <w:marRight w:val="0"/>
          <w:marTop w:val="0"/>
          <w:marBottom w:val="0"/>
          <w:divBdr>
            <w:top w:val="none" w:sz="0" w:space="0" w:color="auto"/>
            <w:left w:val="none" w:sz="0" w:space="0" w:color="auto"/>
            <w:bottom w:val="none" w:sz="0" w:space="0" w:color="auto"/>
            <w:right w:val="none" w:sz="0" w:space="0" w:color="auto"/>
          </w:divBdr>
        </w:div>
        <w:div w:id="2129354994">
          <w:marLeft w:val="640"/>
          <w:marRight w:val="0"/>
          <w:marTop w:val="0"/>
          <w:marBottom w:val="0"/>
          <w:divBdr>
            <w:top w:val="none" w:sz="0" w:space="0" w:color="auto"/>
            <w:left w:val="none" w:sz="0" w:space="0" w:color="auto"/>
            <w:bottom w:val="none" w:sz="0" w:space="0" w:color="auto"/>
            <w:right w:val="none" w:sz="0" w:space="0" w:color="auto"/>
          </w:divBdr>
        </w:div>
        <w:div w:id="1314140541">
          <w:marLeft w:val="640"/>
          <w:marRight w:val="0"/>
          <w:marTop w:val="0"/>
          <w:marBottom w:val="0"/>
          <w:divBdr>
            <w:top w:val="none" w:sz="0" w:space="0" w:color="auto"/>
            <w:left w:val="none" w:sz="0" w:space="0" w:color="auto"/>
            <w:bottom w:val="none" w:sz="0" w:space="0" w:color="auto"/>
            <w:right w:val="none" w:sz="0" w:space="0" w:color="auto"/>
          </w:divBdr>
        </w:div>
        <w:div w:id="522324873">
          <w:marLeft w:val="640"/>
          <w:marRight w:val="0"/>
          <w:marTop w:val="0"/>
          <w:marBottom w:val="0"/>
          <w:divBdr>
            <w:top w:val="none" w:sz="0" w:space="0" w:color="auto"/>
            <w:left w:val="none" w:sz="0" w:space="0" w:color="auto"/>
            <w:bottom w:val="none" w:sz="0" w:space="0" w:color="auto"/>
            <w:right w:val="none" w:sz="0" w:space="0" w:color="auto"/>
          </w:divBdr>
        </w:div>
        <w:div w:id="126516200">
          <w:marLeft w:val="640"/>
          <w:marRight w:val="0"/>
          <w:marTop w:val="0"/>
          <w:marBottom w:val="0"/>
          <w:divBdr>
            <w:top w:val="none" w:sz="0" w:space="0" w:color="auto"/>
            <w:left w:val="none" w:sz="0" w:space="0" w:color="auto"/>
            <w:bottom w:val="none" w:sz="0" w:space="0" w:color="auto"/>
            <w:right w:val="none" w:sz="0" w:space="0" w:color="auto"/>
          </w:divBdr>
        </w:div>
      </w:divsChild>
    </w:div>
    <w:div w:id="453598838">
      <w:bodyDiv w:val="1"/>
      <w:marLeft w:val="0"/>
      <w:marRight w:val="0"/>
      <w:marTop w:val="0"/>
      <w:marBottom w:val="0"/>
      <w:divBdr>
        <w:top w:val="none" w:sz="0" w:space="0" w:color="auto"/>
        <w:left w:val="none" w:sz="0" w:space="0" w:color="auto"/>
        <w:bottom w:val="none" w:sz="0" w:space="0" w:color="auto"/>
        <w:right w:val="none" w:sz="0" w:space="0" w:color="auto"/>
      </w:divBdr>
      <w:divsChild>
        <w:div w:id="165559941">
          <w:marLeft w:val="640"/>
          <w:marRight w:val="0"/>
          <w:marTop w:val="0"/>
          <w:marBottom w:val="0"/>
          <w:divBdr>
            <w:top w:val="none" w:sz="0" w:space="0" w:color="auto"/>
            <w:left w:val="none" w:sz="0" w:space="0" w:color="auto"/>
            <w:bottom w:val="none" w:sz="0" w:space="0" w:color="auto"/>
            <w:right w:val="none" w:sz="0" w:space="0" w:color="auto"/>
          </w:divBdr>
        </w:div>
        <w:div w:id="225073151">
          <w:marLeft w:val="640"/>
          <w:marRight w:val="0"/>
          <w:marTop w:val="0"/>
          <w:marBottom w:val="0"/>
          <w:divBdr>
            <w:top w:val="none" w:sz="0" w:space="0" w:color="auto"/>
            <w:left w:val="none" w:sz="0" w:space="0" w:color="auto"/>
            <w:bottom w:val="none" w:sz="0" w:space="0" w:color="auto"/>
            <w:right w:val="none" w:sz="0" w:space="0" w:color="auto"/>
          </w:divBdr>
        </w:div>
        <w:div w:id="1650402227">
          <w:marLeft w:val="640"/>
          <w:marRight w:val="0"/>
          <w:marTop w:val="0"/>
          <w:marBottom w:val="0"/>
          <w:divBdr>
            <w:top w:val="none" w:sz="0" w:space="0" w:color="auto"/>
            <w:left w:val="none" w:sz="0" w:space="0" w:color="auto"/>
            <w:bottom w:val="none" w:sz="0" w:space="0" w:color="auto"/>
            <w:right w:val="none" w:sz="0" w:space="0" w:color="auto"/>
          </w:divBdr>
        </w:div>
        <w:div w:id="677271670">
          <w:marLeft w:val="640"/>
          <w:marRight w:val="0"/>
          <w:marTop w:val="0"/>
          <w:marBottom w:val="0"/>
          <w:divBdr>
            <w:top w:val="none" w:sz="0" w:space="0" w:color="auto"/>
            <w:left w:val="none" w:sz="0" w:space="0" w:color="auto"/>
            <w:bottom w:val="none" w:sz="0" w:space="0" w:color="auto"/>
            <w:right w:val="none" w:sz="0" w:space="0" w:color="auto"/>
          </w:divBdr>
        </w:div>
        <w:div w:id="1133787305">
          <w:marLeft w:val="640"/>
          <w:marRight w:val="0"/>
          <w:marTop w:val="0"/>
          <w:marBottom w:val="0"/>
          <w:divBdr>
            <w:top w:val="none" w:sz="0" w:space="0" w:color="auto"/>
            <w:left w:val="none" w:sz="0" w:space="0" w:color="auto"/>
            <w:bottom w:val="none" w:sz="0" w:space="0" w:color="auto"/>
            <w:right w:val="none" w:sz="0" w:space="0" w:color="auto"/>
          </w:divBdr>
        </w:div>
        <w:div w:id="1067411566">
          <w:marLeft w:val="640"/>
          <w:marRight w:val="0"/>
          <w:marTop w:val="0"/>
          <w:marBottom w:val="0"/>
          <w:divBdr>
            <w:top w:val="none" w:sz="0" w:space="0" w:color="auto"/>
            <w:left w:val="none" w:sz="0" w:space="0" w:color="auto"/>
            <w:bottom w:val="none" w:sz="0" w:space="0" w:color="auto"/>
            <w:right w:val="none" w:sz="0" w:space="0" w:color="auto"/>
          </w:divBdr>
        </w:div>
        <w:div w:id="1937706445">
          <w:marLeft w:val="640"/>
          <w:marRight w:val="0"/>
          <w:marTop w:val="0"/>
          <w:marBottom w:val="0"/>
          <w:divBdr>
            <w:top w:val="none" w:sz="0" w:space="0" w:color="auto"/>
            <w:left w:val="none" w:sz="0" w:space="0" w:color="auto"/>
            <w:bottom w:val="none" w:sz="0" w:space="0" w:color="auto"/>
            <w:right w:val="none" w:sz="0" w:space="0" w:color="auto"/>
          </w:divBdr>
        </w:div>
        <w:div w:id="1885290585">
          <w:marLeft w:val="640"/>
          <w:marRight w:val="0"/>
          <w:marTop w:val="0"/>
          <w:marBottom w:val="0"/>
          <w:divBdr>
            <w:top w:val="none" w:sz="0" w:space="0" w:color="auto"/>
            <w:left w:val="none" w:sz="0" w:space="0" w:color="auto"/>
            <w:bottom w:val="none" w:sz="0" w:space="0" w:color="auto"/>
            <w:right w:val="none" w:sz="0" w:space="0" w:color="auto"/>
          </w:divBdr>
        </w:div>
        <w:div w:id="1025595693">
          <w:marLeft w:val="640"/>
          <w:marRight w:val="0"/>
          <w:marTop w:val="0"/>
          <w:marBottom w:val="0"/>
          <w:divBdr>
            <w:top w:val="none" w:sz="0" w:space="0" w:color="auto"/>
            <w:left w:val="none" w:sz="0" w:space="0" w:color="auto"/>
            <w:bottom w:val="none" w:sz="0" w:space="0" w:color="auto"/>
            <w:right w:val="none" w:sz="0" w:space="0" w:color="auto"/>
          </w:divBdr>
        </w:div>
        <w:div w:id="1077090034">
          <w:marLeft w:val="640"/>
          <w:marRight w:val="0"/>
          <w:marTop w:val="0"/>
          <w:marBottom w:val="0"/>
          <w:divBdr>
            <w:top w:val="none" w:sz="0" w:space="0" w:color="auto"/>
            <w:left w:val="none" w:sz="0" w:space="0" w:color="auto"/>
            <w:bottom w:val="none" w:sz="0" w:space="0" w:color="auto"/>
            <w:right w:val="none" w:sz="0" w:space="0" w:color="auto"/>
          </w:divBdr>
        </w:div>
        <w:div w:id="1206261852">
          <w:marLeft w:val="640"/>
          <w:marRight w:val="0"/>
          <w:marTop w:val="0"/>
          <w:marBottom w:val="0"/>
          <w:divBdr>
            <w:top w:val="none" w:sz="0" w:space="0" w:color="auto"/>
            <w:left w:val="none" w:sz="0" w:space="0" w:color="auto"/>
            <w:bottom w:val="none" w:sz="0" w:space="0" w:color="auto"/>
            <w:right w:val="none" w:sz="0" w:space="0" w:color="auto"/>
          </w:divBdr>
        </w:div>
        <w:div w:id="2904658">
          <w:marLeft w:val="640"/>
          <w:marRight w:val="0"/>
          <w:marTop w:val="0"/>
          <w:marBottom w:val="0"/>
          <w:divBdr>
            <w:top w:val="none" w:sz="0" w:space="0" w:color="auto"/>
            <w:left w:val="none" w:sz="0" w:space="0" w:color="auto"/>
            <w:bottom w:val="none" w:sz="0" w:space="0" w:color="auto"/>
            <w:right w:val="none" w:sz="0" w:space="0" w:color="auto"/>
          </w:divBdr>
        </w:div>
        <w:div w:id="651565941">
          <w:marLeft w:val="640"/>
          <w:marRight w:val="0"/>
          <w:marTop w:val="0"/>
          <w:marBottom w:val="0"/>
          <w:divBdr>
            <w:top w:val="none" w:sz="0" w:space="0" w:color="auto"/>
            <w:left w:val="none" w:sz="0" w:space="0" w:color="auto"/>
            <w:bottom w:val="none" w:sz="0" w:space="0" w:color="auto"/>
            <w:right w:val="none" w:sz="0" w:space="0" w:color="auto"/>
          </w:divBdr>
        </w:div>
        <w:div w:id="1448160222">
          <w:marLeft w:val="640"/>
          <w:marRight w:val="0"/>
          <w:marTop w:val="0"/>
          <w:marBottom w:val="0"/>
          <w:divBdr>
            <w:top w:val="none" w:sz="0" w:space="0" w:color="auto"/>
            <w:left w:val="none" w:sz="0" w:space="0" w:color="auto"/>
            <w:bottom w:val="none" w:sz="0" w:space="0" w:color="auto"/>
            <w:right w:val="none" w:sz="0" w:space="0" w:color="auto"/>
          </w:divBdr>
        </w:div>
        <w:div w:id="2093969717">
          <w:marLeft w:val="640"/>
          <w:marRight w:val="0"/>
          <w:marTop w:val="0"/>
          <w:marBottom w:val="0"/>
          <w:divBdr>
            <w:top w:val="none" w:sz="0" w:space="0" w:color="auto"/>
            <w:left w:val="none" w:sz="0" w:space="0" w:color="auto"/>
            <w:bottom w:val="none" w:sz="0" w:space="0" w:color="auto"/>
            <w:right w:val="none" w:sz="0" w:space="0" w:color="auto"/>
          </w:divBdr>
        </w:div>
        <w:div w:id="355155491">
          <w:marLeft w:val="640"/>
          <w:marRight w:val="0"/>
          <w:marTop w:val="0"/>
          <w:marBottom w:val="0"/>
          <w:divBdr>
            <w:top w:val="none" w:sz="0" w:space="0" w:color="auto"/>
            <w:left w:val="none" w:sz="0" w:space="0" w:color="auto"/>
            <w:bottom w:val="none" w:sz="0" w:space="0" w:color="auto"/>
            <w:right w:val="none" w:sz="0" w:space="0" w:color="auto"/>
          </w:divBdr>
        </w:div>
        <w:div w:id="1736273742">
          <w:marLeft w:val="640"/>
          <w:marRight w:val="0"/>
          <w:marTop w:val="0"/>
          <w:marBottom w:val="0"/>
          <w:divBdr>
            <w:top w:val="none" w:sz="0" w:space="0" w:color="auto"/>
            <w:left w:val="none" w:sz="0" w:space="0" w:color="auto"/>
            <w:bottom w:val="none" w:sz="0" w:space="0" w:color="auto"/>
            <w:right w:val="none" w:sz="0" w:space="0" w:color="auto"/>
          </w:divBdr>
        </w:div>
        <w:div w:id="434247953">
          <w:marLeft w:val="640"/>
          <w:marRight w:val="0"/>
          <w:marTop w:val="0"/>
          <w:marBottom w:val="0"/>
          <w:divBdr>
            <w:top w:val="none" w:sz="0" w:space="0" w:color="auto"/>
            <w:left w:val="none" w:sz="0" w:space="0" w:color="auto"/>
            <w:bottom w:val="none" w:sz="0" w:space="0" w:color="auto"/>
            <w:right w:val="none" w:sz="0" w:space="0" w:color="auto"/>
          </w:divBdr>
        </w:div>
        <w:div w:id="733352057">
          <w:marLeft w:val="640"/>
          <w:marRight w:val="0"/>
          <w:marTop w:val="0"/>
          <w:marBottom w:val="0"/>
          <w:divBdr>
            <w:top w:val="none" w:sz="0" w:space="0" w:color="auto"/>
            <w:left w:val="none" w:sz="0" w:space="0" w:color="auto"/>
            <w:bottom w:val="none" w:sz="0" w:space="0" w:color="auto"/>
            <w:right w:val="none" w:sz="0" w:space="0" w:color="auto"/>
          </w:divBdr>
        </w:div>
        <w:div w:id="2051953429">
          <w:marLeft w:val="640"/>
          <w:marRight w:val="0"/>
          <w:marTop w:val="0"/>
          <w:marBottom w:val="0"/>
          <w:divBdr>
            <w:top w:val="none" w:sz="0" w:space="0" w:color="auto"/>
            <w:left w:val="none" w:sz="0" w:space="0" w:color="auto"/>
            <w:bottom w:val="none" w:sz="0" w:space="0" w:color="auto"/>
            <w:right w:val="none" w:sz="0" w:space="0" w:color="auto"/>
          </w:divBdr>
        </w:div>
        <w:div w:id="1827941999">
          <w:marLeft w:val="640"/>
          <w:marRight w:val="0"/>
          <w:marTop w:val="0"/>
          <w:marBottom w:val="0"/>
          <w:divBdr>
            <w:top w:val="none" w:sz="0" w:space="0" w:color="auto"/>
            <w:left w:val="none" w:sz="0" w:space="0" w:color="auto"/>
            <w:bottom w:val="none" w:sz="0" w:space="0" w:color="auto"/>
            <w:right w:val="none" w:sz="0" w:space="0" w:color="auto"/>
          </w:divBdr>
        </w:div>
        <w:div w:id="1830363882">
          <w:marLeft w:val="640"/>
          <w:marRight w:val="0"/>
          <w:marTop w:val="0"/>
          <w:marBottom w:val="0"/>
          <w:divBdr>
            <w:top w:val="none" w:sz="0" w:space="0" w:color="auto"/>
            <w:left w:val="none" w:sz="0" w:space="0" w:color="auto"/>
            <w:bottom w:val="none" w:sz="0" w:space="0" w:color="auto"/>
            <w:right w:val="none" w:sz="0" w:space="0" w:color="auto"/>
          </w:divBdr>
        </w:div>
        <w:div w:id="190190930">
          <w:marLeft w:val="640"/>
          <w:marRight w:val="0"/>
          <w:marTop w:val="0"/>
          <w:marBottom w:val="0"/>
          <w:divBdr>
            <w:top w:val="none" w:sz="0" w:space="0" w:color="auto"/>
            <w:left w:val="none" w:sz="0" w:space="0" w:color="auto"/>
            <w:bottom w:val="none" w:sz="0" w:space="0" w:color="auto"/>
            <w:right w:val="none" w:sz="0" w:space="0" w:color="auto"/>
          </w:divBdr>
        </w:div>
        <w:div w:id="1738435840">
          <w:marLeft w:val="640"/>
          <w:marRight w:val="0"/>
          <w:marTop w:val="0"/>
          <w:marBottom w:val="0"/>
          <w:divBdr>
            <w:top w:val="none" w:sz="0" w:space="0" w:color="auto"/>
            <w:left w:val="none" w:sz="0" w:space="0" w:color="auto"/>
            <w:bottom w:val="none" w:sz="0" w:space="0" w:color="auto"/>
            <w:right w:val="none" w:sz="0" w:space="0" w:color="auto"/>
          </w:divBdr>
        </w:div>
        <w:div w:id="1065877838">
          <w:marLeft w:val="640"/>
          <w:marRight w:val="0"/>
          <w:marTop w:val="0"/>
          <w:marBottom w:val="0"/>
          <w:divBdr>
            <w:top w:val="none" w:sz="0" w:space="0" w:color="auto"/>
            <w:left w:val="none" w:sz="0" w:space="0" w:color="auto"/>
            <w:bottom w:val="none" w:sz="0" w:space="0" w:color="auto"/>
            <w:right w:val="none" w:sz="0" w:space="0" w:color="auto"/>
          </w:divBdr>
        </w:div>
        <w:div w:id="285084488">
          <w:marLeft w:val="640"/>
          <w:marRight w:val="0"/>
          <w:marTop w:val="0"/>
          <w:marBottom w:val="0"/>
          <w:divBdr>
            <w:top w:val="none" w:sz="0" w:space="0" w:color="auto"/>
            <w:left w:val="none" w:sz="0" w:space="0" w:color="auto"/>
            <w:bottom w:val="none" w:sz="0" w:space="0" w:color="auto"/>
            <w:right w:val="none" w:sz="0" w:space="0" w:color="auto"/>
          </w:divBdr>
        </w:div>
        <w:div w:id="1684937039">
          <w:marLeft w:val="640"/>
          <w:marRight w:val="0"/>
          <w:marTop w:val="0"/>
          <w:marBottom w:val="0"/>
          <w:divBdr>
            <w:top w:val="none" w:sz="0" w:space="0" w:color="auto"/>
            <w:left w:val="none" w:sz="0" w:space="0" w:color="auto"/>
            <w:bottom w:val="none" w:sz="0" w:space="0" w:color="auto"/>
            <w:right w:val="none" w:sz="0" w:space="0" w:color="auto"/>
          </w:divBdr>
        </w:div>
        <w:div w:id="1833179034">
          <w:marLeft w:val="640"/>
          <w:marRight w:val="0"/>
          <w:marTop w:val="0"/>
          <w:marBottom w:val="0"/>
          <w:divBdr>
            <w:top w:val="none" w:sz="0" w:space="0" w:color="auto"/>
            <w:left w:val="none" w:sz="0" w:space="0" w:color="auto"/>
            <w:bottom w:val="none" w:sz="0" w:space="0" w:color="auto"/>
            <w:right w:val="none" w:sz="0" w:space="0" w:color="auto"/>
          </w:divBdr>
        </w:div>
        <w:div w:id="2053646970">
          <w:marLeft w:val="640"/>
          <w:marRight w:val="0"/>
          <w:marTop w:val="0"/>
          <w:marBottom w:val="0"/>
          <w:divBdr>
            <w:top w:val="none" w:sz="0" w:space="0" w:color="auto"/>
            <w:left w:val="none" w:sz="0" w:space="0" w:color="auto"/>
            <w:bottom w:val="none" w:sz="0" w:space="0" w:color="auto"/>
            <w:right w:val="none" w:sz="0" w:space="0" w:color="auto"/>
          </w:divBdr>
        </w:div>
        <w:div w:id="483164014">
          <w:marLeft w:val="640"/>
          <w:marRight w:val="0"/>
          <w:marTop w:val="0"/>
          <w:marBottom w:val="0"/>
          <w:divBdr>
            <w:top w:val="none" w:sz="0" w:space="0" w:color="auto"/>
            <w:left w:val="none" w:sz="0" w:space="0" w:color="auto"/>
            <w:bottom w:val="none" w:sz="0" w:space="0" w:color="auto"/>
            <w:right w:val="none" w:sz="0" w:space="0" w:color="auto"/>
          </w:divBdr>
        </w:div>
        <w:div w:id="1263338990">
          <w:marLeft w:val="640"/>
          <w:marRight w:val="0"/>
          <w:marTop w:val="0"/>
          <w:marBottom w:val="0"/>
          <w:divBdr>
            <w:top w:val="none" w:sz="0" w:space="0" w:color="auto"/>
            <w:left w:val="none" w:sz="0" w:space="0" w:color="auto"/>
            <w:bottom w:val="none" w:sz="0" w:space="0" w:color="auto"/>
            <w:right w:val="none" w:sz="0" w:space="0" w:color="auto"/>
          </w:divBdr>
        </w:div>
        <w:div w:id="108941067">
          <w:marLeft w:val="640"/>
          <w:marRight w:val="0"/>
          <w:marTop w:val="0"/>
          <w:marBottom w:val="0"/>
          <w:divBdr>
            <w:top w:val="none" w:sz="0" w:space="0" w:color="auto"/>
            <w:left w:val="none" w:sz="0" w:space="0" w:color="auto"/>
            <w:bottom w:val="none" w:sz="0" w:space="0" w:color="auto"/>
            <w:right w:val="none" w:sz="0" w:space="0" w:color="auto"/>
          </w:divBdr>
        </w:div>
        <w:div w:id="2053118154">
          <w:marLeft w:val="640"/>
          <w:marRight w:val="0"/>
          <w:marTop w:val="0"/>
          <w:marBottom w:val="0"/>
          <w:divBdr>
            <w:top w:val="none" w:sz="0" w:space="0" w:color="auto"/>
            <w:left w:val="none" w:sz="0" w:space="0" w:color="auto"/>
            <w:bottom w:val="none" w:sz="0" w:space="0" w:color="auto"/>
            <w:right w:val="none" w:sz="0" w:space="0" w:color="auto"/>
          </w:divBdr>
        </w:div>
        <w:div w:id="311641307">
          <w:marLeft w:val="640"/>
          <w:marRight w:val="0"/>
          <w:marTop w:val="0"/>
          <w:marBottom w:val="0"/>
          <w:divBdr>
            <w:top w:val="none" w:sz="0" w:space="0" w:color="auto"/>
            <w:left w:val="none" w:sz="0" w:space="0" w:color="auto"/>
            <w:bottom w:val="none" w:sz="0" w:space="0" w:color="auto"/>
            <w:right w:val="none" w:sz="0" w:space="0" w:color="auto"/>
          </w:divBdr>
        </w:div>
        <w:div w:id="391347638">
          <w:marLeft w:val="640"/>
          <w:marRight w:val="0"/>
          <w:marTop w:val="0"/>
          <w:marBottom w:val="0"/>
          <w:divBdr>
            <w:top w:val="none" w:sz="0" w:space="0" w:color="auto"/>
            <w:left w:val="none" w:sz="0" w:space="0" w:color="auto"/>
            <w:bottom w:val="none" w:sz="0" w:space="0" w:color="auto"/>
            <w:right w:val="none" w:sz="0" w:space="0" w:color="auto"/>
          </w:divBdr>
        </w:div>
        <w:div w:id="1402673671">
          <w:marLeft w:val="640"/>
          <w:marRight w:val="0"/>
          <w:marTop w:val="0"/>
          <w:marBottom w:val="0"/>
          <w:divBdr>
            <w:top w:val="none" w:sz="0" w:space="0" w:color="auto"/>
            <w:left w:val="none" w:sz="0" w:space="0" w:color="auto"/>
            <w:bottom w:val="none" w:sz="0" w:space="0" w:color="auto"/>
            <w:right w:val="none" w:sz="0" w:space="0" w:color="auto"/>
          </w:divBdr>
        </w:div>
        <w:div w:id="444620185">
          <w:marLeft w:val="640"/>
          <w:marRight w:val="0"/>
          <w:marTop w:val="0"/>
          <w:marBottom w:val="0"/>
          <w:divBdr>
            <w:top w:val="none" w:sz="0" w:space="0" w:color="auto"/>
            <w:left w:val="none" w:sz="0" w:space="0" w:color="auto"/>
            <w:bottom w:val="none" w:sz="0" w:space="0" w:color="auto"/>
            <w:right w:val="none" w:sz="0" w:space="0" w:color="auto"/>
          </w:divBdr>
        </w:div>
        <w:div w:id="1707482039">
          <w:marLeft w:val="640"/>
          <w:marRight w:val="0"/>
          <w:marTop w:val="0"/>
          <w:marBottom w:val="0"/>
          <w:divBdr>
            <w:top w:val="none" w:sz="0" w:space="0" w:color="auto"/>
            <w:left w:val="none" w:sz="0" w:space="0" w:color="auto"/>
            <w:bottom w:val="none" w:sz="0" w:space="0" w:color="auto"/>
            <w:right w:val="none" w:sz="0" w:space="0" w:color="auto"/>
          </w:divBdr>
        </w:div>
        <w:div w:id="1064525834">
          <w:marLeft w:val="640"/>
          <w:marRight w:val="0"/>
          <w:marTop w:val="0"/>
          <w:marBottom w:val="0"/>
          <w:divBdr>
            <w:top w:val="none" w:sz="0" w:space="0" w:color="auto"/>
            <w:left w:val="none" w:sz="0" w:space="0" w:color="auto"/>
            <w:bottom w:val="none" w:sz="0" w:space="0" w:color="auto"/>
            <w:right w:val="none" w:sz="0" w:space="0" w:color="auto"/>
          </w:divBdr>
        </w:div>
        <w:div w:id="23479778">
          <w:marLeft w:val="640"/>
          <w:marRight w:val="0"/>
          <w:marTop w:val="0"/>
          <w:marBottom w:val="0"/>
          <w:divBdr>
            <w:top w:val="none" w:sz="0" w:space="0" w:color="auto"/>
            <w:left w:val="none" w:sz="0" w:space="0" w:color="auto"/>
            <w:bottom w:val="none" w:sz="0" w:space="0" w:color="auto"/>
            <w:right w:val="none" w:sz="0" w:space="0" w:color="auto"/>
          </w:divBdr>
        </w:div>
        <w:div w:id="515852412">
          <w:marLeft w:val="640"/>
          <w:marRight w:val="0"/>
          <w:marTop w:val="0"/>
          <w:marBottom w:val="0"/>
          <w:divBdr>
            <w:top w:val="none" w:sz="0" w:space="0" w:color="auto"/>
            <w:left w:val="none" w:sz="0" w:space="0" w:color="auto"/>
            <w:bottom w:val="none" w:sz="0" w:space="0" w:color="auto"/>
            <w:right w:val="none" w:sz="0" w:space="0" w:color="auto"/>
          </w:divBdr>
        </w:div>
        <w:div w:id="1660497791">
          <w:marLeft w:val="640"/>
          <w:marRight w:val="0"/>
          <w:marTop w:val="0"/>
          <w:marBottom w:val="0"/>
          <w:divBdr>
            <w:top w:val="none" w:sz="0" w:space="0" w:color="auto"/>
            <w:left w:val="none" w:sz="0" w:space="0" w:color="auto"/>
            <w:bottom w:val="none" w:sz="0" w:space="0" w:color="auto"/>
            <w:right w:val="none" w:sz="0" w:space="0" w:color="auto"/>
          </w:divBdr>
        </w:div>
        <w:div w:id="621310025">
          <w:marLeft w:val="640"/>
          <w:marRight w:val="0"/>
          <w:marTop w:val="0"/>
          <w:marBottom w:val="0"/>
          <w:divBdr>
            <w:top w:val="none" w:sz="0" w:space="0" w:color="auto"/>
            <w:left w:val="none" w:sz="0" w:space="0" w:color="auto"/>
            <w:bottom w:val="none" w:sz="0" w:space="0" w:color="auto"/>
            <w:right w:val="none" w:sz="0" w:space="0" w:color="auto"/>
          </w:divBdr>
        </w:div>
        <w:div w:id="1459489609">
          <w:marLeft w:val="640"/>
          <w:marRight w:val="0"/>
          <w:marTop w:val="0"/>
          <w:marBottom w:val="0"/>
          <w:divBdr>
            <w:top w:val="none" w:sz="0" w:space="0" w:color="auto"/>
            <w:left w:val="none" w:sz="0" w:space="0" w:color="auto"/>
            <w:bottom w:val="none" w:sz="0" w:space="0" w:color="auto"/>
            <w:right w:val="none" w:sz="0" w:space="0" w:color="auto"/>
          </w:divBdr>
        </w:div>
        <w:div w:id="1744374505">
          <w:marLeft w:val="640"/>
          <w:marRight w:val="0"/>
          <w:marTop w:val="0"/>
          <w:marBottom w:val="0"/>
          <w:divBdr>
            <w:top w:val="none" w:sz="0" w:space="0" w:color="auto"/>
            <w:left w:val="none" w:sz="0" w:space="0" w:color="auto"/>
            <w:bottom w:val="none" w:sz="0" w:space="0" w:color="auto"/>
            <w:right w:val="none" w:sz="0" w:space="0" w:color="auto"/>
          </w:divBdr>
        </w:div>
        <w:div w:id="679282856">
          <w:marLeft w:val="640"/>
          <w:marRight w:val="0"/>
          <w:marTop w:val="0"/>
          <w:marBottom w:val="0"/>
          <w:divBdr>
            <w:top w:val="none" w:sz="0" w:space="0" w:color="auto"/>
            <w:left w:val="none" w:sz="0" w:space="0" w:color="auto"/>
            <w:bottom w:val="none" w:sz="0" w:space="0" w:color="auto"/>
            <w:right w:val="none" w:sz="0" w:space="0" w:color="auto"/>
          </w:divBdr>
        </w:div>
        <w:div w:id="621612651">
          <w:marLeft w:val="640"/>
          <w:marRight w:val="0"/>
          <w:marTop w:val="0"/>
          <w:marBottom w:val="0"/>
          <w:divBdr>
            <w:top w:val="none" w:sz="0" w:space="0" w:color="auto"/>
            <w:left w:val="none" w:sz="0" w:space="0" w:color="auto"/>
            <w:bottom w:val="none" w:sz="0" w:space="0" w:color="auto"/>
            <w:right w:val="none" w:sz="0" w:space="0" w:color="auto"/>
          </w:divBdr>
        </w:div>
        <w:div w:id="485780730">
          <w:marLeft w:val="640"/>
          <w:marRight w:val="0"/>
          <w:marTop w:val="0"/>
          <w:marBottom w:val="0"/>
          <w:divBdr>
            <w:top w:val="none" w:sz="0" w:space="0" w:color="auto"/>
            <w:left w:val="none" w:sz="0" w:space="0" w:color="auto"/>
            <w:bottom w:val="none" w:sz="0" w:space="0" w:color="auto"/>
            <w:right w:val="none" w:sz="0" w:space="0" w:color="auto"/>
          </w:divBdr>
        </w:div>
        <w:div w:id="1635594611">
          <w:marLeft w:val="640"/>
          <w:marRight w:val="0"/>
          <w:marTop w:val="0"/>
          <w:marBottom w:val="0"/>
          <w:divBdr>
            <w:top w:val="none" w:sz="0" w:space="0" w:color="auto"/>
            <w:left w:val="none" w:sz="0" w:space="0" w:color="auto"/>
            <w:bottom w:val="none" w:sz="0" w:space="0" w:color="auto"/>
            <w:right w:val="none" w:sz="0" w:space="0" w:color="auto"/>
          </w:divBdr>
        </w:div>
        <w:div w:id="562986079">
          <w:marLeft w:val="640"/>
          <w:marRight w:val="0"/>
          <w:marTop w:val="0"/>
          <w:marBottom w:val="0"/>
          <w:divBdr>
            <w:top w:val="none" w:sz="0" w:space="0" w:color="auto"/>
            <w:left w:val="none" w:sz="0" w:space="0" w:color="auto"/>
            <w:bottom w:val="none" w:sz="0" w:space="0" w:color="auto"/>
            <w:right w:val="none" w:sz="0" w:space="0" w:color="auto"/>
          </w:divBdr>
        </w:div>
        <w:div w:id="1653831025">
          <w:marLeft w:val="640"/>
          <w:marRight w:val="0"/>
          <w:marTop w:val="0"/>
          <w:marBottom w:val="0"/>
          <w:divBdr>
            <w:top w:val="none" w:sz="0" w:space="0" w:color="auto"/>
            <w:left w:val="none" w:sz="0" w:space="0" w:color="auto"/>
            <w:bottom w:val="none" w:sz="0" w:space="0" w:color="auto"/>
            <w:right w:val="none" w:sz="0" w:space="0" w:color="auto"/>
          </w:divBdr>
        </w:div>
        <w:div w:id="572785066">
          <w:marLeft w:val="640"/>
          <w:marRight w:val="0"/>
          <w:marTop w:val="0"/>
          <w:marBottom w:val="0"/>
          <w:divBdr>
            <w:top w:val="none" w:sz="0" w:space="0" w:color="auto"/>
            <w:left w:val="none" w:sz="0" w:space="0" w:color="auto"/>
            <w:bottom w:val="none" w:sz="0" w:space="0" w:color="auto"/>
            <w:right w:val="none" w:sz="0" w:space="0" w:color="auto"/>
          </w:divBdr>
        </w:div>
        <w:div w:id="1612932177">
          <w:marLeft w:val="640"/>
          <w:marRight w:val="0"/>
          <w:marTop w:val="0"/>
          <w:marBottom w:val="0"/>
          <w:divBdr>
            <w:top w:val="none" w:sz="0" w:space="0" w:color="auto"/>
            <w:left w:val="none" w:sz="0" w:space="0" w:color="auto"/>
            <w:bottom w:val="none" w:sz="0" w:space="0" w:color="auto"/>
            <w:right w:val="none" w:sz="0" w:space="0" w:color="auto"/>
          </w:divBdr>
        </w:div>
        <w:div w:id="455635501">
          <w:marLeft w:val="640"/>
          <w:marRight w:val="0"/>
          <w:marTop w:val="0"/>
          <w:marBottom w:val="0"/>
          <w:divBdr>
            <w:top w:val="none" w:sz="0" w:space="0" w:color="auto"/>
            <w:left w:val="none" w:sz="0" w:space="0" w:color="auto"/>
            <w:bottom w:val="none" w:sz="0" w:space="0" w:color="auto"/>
            <w:right w:val="none" w:sz="0" w:space="0" w:color="auto"/>
          </w:divBdr>
        </w:div>
        <w:div w:id="1625967110">
          <w:marLeft w:val="640"/>
          <w:marRight w:val="0"/>
          <w:marTop w:val="0"/>
          <w:marBottom w:val="0"/>
          <w:divBdr>
            <w:top w:val="none" w:sz="0" w:space="0" w:color="auto"/>
            <w:left w:val="none" w:sz="0" w:space="0" w:color="auto"/>
            <w:bottom w:val="none" w:sz="0" w:space="0" w:color="auto"/>
            <w:right w:val="none" w:sz="0" w:space="0" w:color="auto"/>
          </w:divBdr>
        </w:div>
        <w:div w:id="1474719037">
          <w:marLeft w:val="640"/>
          <w:marRight w:val="0"/>
          <w:marTop w:val="0"/>
          <w:marBottom w:val="0"/>
          <w:divBdr>
            <w:top w:val="none" w:sz="0" w:space="0" w:color="auto"/>
            <w:left w:val="none" w:sz="0" w:space="0" w:color="auto"/>
            <w:bottom w:val="none" w:sz="0" w:space="0" w:color="auto"/>
            <w:right w:val="none" w:sz="0" w:space="0" w:color="auto"/>
          </w:divBdr>
        </w:div>
        <w:div w:id="1793549199">
          <w:marLeft w:val="640"/>
          <w:marRight w:val="0"/>
          <w:marTop w:val="0"/>
          <w:marBottom w:val="0"/>
          <w:divBdr>
            <w:top w:val="none" w:sz="0" w:space="0" w:color="auto"/>
            <w:left w:val="none" w:sz="0" w:space="0" w:color="auto"/>
            <w:bottom w:val="none" w:sz="0" w:space="0" w:color="auto"/>
            <w:right w:val="none" w:sz="0" w:space="0" w:color="auto"/>
          </w:divBdr>
        </w:div>
        <w:div w:id="176389684">
          <w:marLeft w:val="640"/>
          <w:marRight w:val="0"/>
          <w:marTop w:val="0"/>
          <w:marBottom w:val="0"/>
          <w:divBdr>
            <w:top w:val="none" w:sz="0" w:space="0" w:color="auto"/>
            <w:left w:val="none" w:sz="0" w:space="0" w:color="auto"/>
            <w:bottom w:val="none" w:sz="0" w:space="0" w:color="auto"/>
            <w:right w:val="none" w:sz="0" w:space="0" w:color="auto"/>
          </w:divBdr>
        </w:div>
        <w:div w:id="1084304399">
          <w:marLeft w:val="640"/>
          <w:marRight w:val="0"/>
          <w:marTop w:val="0"/>
          <w:marBottom w:val="0"/>
          <w:divBdr>
            <w:top w:val="none" w:sz="0" w:space="0" w:color="auto"/>
            <w:left w:val="none" w:sz="0" w:space="0" w:color="auto"/>
            <w:bottom w:val="none" w:sz="0" w:space="0" w:color="auto"/>
            <w:right w:val="none" w:sz="0" w:space="0" w:color="auto"/>
          </w:divBdr>
        </w:div>
        <w:div w:id="1650019891">
          <w:marLeft w:val="640"/>
          <w:marRight w:val="0"/>
          <w:marTop w:val="0"/>
          <w:marBottom w:val="0"/>
          <w:divBdr>
            <w:top w:val="none" w:sz="0" w:space="0" w:color="auto"/>
            <w:left w:val="none" w:sz="0" w:space="0" w:color="auto"/>
            <w:bottom w:val="none" w:sz="0" w:space="0" w:color="auto"/>
            <w:right w:val="none" w:sz="0" w:space="0" w:color="auto"/>
          </w:divBdr>
        </w:div>
        <w:div w:id="708184366">
          <w:marLeft w:val="640"/>
          <w:marRight w:val="0"/>
          <w:marTop w:val="0"/>
          <w:marBottom w:val="0"/>
          <w:divBdr>
            <w:top w:val="none" w:sz="0" w:space="0" w:color="auto"/>
            <w:left w:val="none" w:sz="0" w:space="0" w:color="auto"/>
            <w:bottom w:val="none" w:sz="0" w:space="0" w:color="auto"/>
            <w:right w:val="none" w:sz="0" w:space="0" w:color="auto"/>
          </w:divBdr>
        </w:div>
        <w:div w:id="901212337">
          <w:marLeft w:val="640"/>
          <w:marRight w:val="0"/>
          <w:marTop w:val="0"/>
          <w:marBottom w:val="0"/>
          <w:divBdr>
            <w:top w:val="none" w:sz="0" w:space="0" w:color="auto"/>
            <w:left w:val="none" w:sz="0" w:space="0" w:color="auto"/>
            <w:bottom w:val="none" w:sz="0" w:space="0" w:color="auto"/>
            <w:right w:val="none" w:sz="0" w:space="0" w:color="auto"/>
          </w:divBdr>
        </w:div>
        <w:div w:id="1815675625">
          <w:marLeft w:val="640"/>
          <w:marRight w:val="0"/>
          <w:marTop w:val="0"/>
          <w:marBottom w:val="0"/>
          <w:divBdr>
            <w:top w:val="none" w:sz="0" w:space="0" w:color="auto"/>
            <w:left w:val="none" w:sz="0" w:space="0" w:color="auto"/>
            <w:bottom w:val="none" w:sz="0" w:space="0" w:color="auto"/>
            <w:right w:val="none" w:sz="0" w:space="0" w:color="auto"/>
          </w:divBdr>
        </w:div>
        <w:div w:id="836771419">
          <w:marLeft w:val="640"/>
          <w:marRight w:val="0"/>
          <w:marTop w:val="0"/>
          <w:marBottom w:val="0"/>
          <w:divBdr>
            <w:top w:val="none" w:sz="0" w:space="0" w:color="auto"/>
            <w:left w:val="none" w:sz="0" w:space="0" w:color="auto"/>
            <w:bottom w:val="none" w:sz="0" w:space="0" w:color="auto"/>
            <w:right w:val="none" w:sz="0" w:space="0" w:color="auto"/>
          </w:divBdr>
        </w:div>
        <w:div w:id="137846446">
          <w:marLeft w:val="640"/>
          <w:marRight w:val="0"/>
          <w:marTop w:val="0"/>
          <w:marBottom w:val="0"/>
          <w:divBdr>
            <w:top w:val="none" w:sz="0" w:space="0" w:color="auto"/>
            <w:left w:val="none" w:sz="0" w:space="0" w:color="auto"/>
            <w:bottom w:val="none" w:sz="0" w:space="0" w:color="auto"/>
            <w:right w:val="none" w:sz="0" w:space="0" w:color="auto"/>
          </w:divBdr>
        </w:div>
        <w:div w:id="1887598506">
          <w:marLeft w:val="640"/>
          <w:marRight w:val="0"/>
          <w:marTop w:val="0"/>
          <w:marBottom w:val="0"/>
          <w:divBdr>
            <w:top w:val="none" w:sz="0" w:space="0" w:color="auto"/>
            <w:left w:val="none" w:sz="0" w:space="0" w:color="auto"/>
            <w:bottom w:val="none" w:sz="0" w:space="0" w:color="auto"/>
            <w:right w:val="none" w:sz="0" w:space="0" w:color="auto"/>
          </w:divBdr>
        </w:div>
        <w:div w:id="1721048322">
          <w:marLeft w:val="640"/>
          <w:marRight w:val="0"/>
          <w:marTop w:val="0"/>
          <w:marBottom w:val="0"/>
          <w:divBdr>
            <w:top w:val="none" w:sz="0" w:space="0" w:color="auto"/>
            <w:left w:val="none" w:sz="0" w:space="0" w:color="auto"/>
            <w:bottom w:val="none" w:sz="0" w:space="0" w:color="auto"/>
            <w:right w:val="none" w:sz="0" w:space="0" w:color="auto"/>
          </w:divBdr>
        </w:div>
        <w:div w:id="1974745878">
          <w:marLeft w:val="640"/>
          <w:marRight w:val="0"/>
          <w:marTop w:val="0"/>
          <w:marBottom w:val="0"/>
          <w:divBdr>
            <w:top w:val="none" w:sz="0" w:space="0" w:color="auto"/>
            <w:left w:val="none" w:sz="0" w:space="0" w:color="auto"/>
            <w:bottom w:val="none" w:sz="0" w:space="0" w:color="auto"/>
            <w:right w:val="none" w:sz="0" w:space="0" w:color="auto"/>
          </w:divBdr>
        </w:div>
        <w:div w:id="1484808604">
          <w:marLeft w:val="640"/>
          <w:marRight w:val="0"/>
          <w:marTop w:val="0"/>
          <w:marBottom w:val="0"/>
          <w:divBdr>
            <w:top w:val="none" w:sz="0" w:space="0" w:color="auto"/>
            <w:left w:val="none" w:sz="0" w:space="0" w:color="auto"/>
            <w:bottom w:val="none" w:sz="0" w:space="0" w:color="auto"/>
            <w:right w:val="none" w:sz="0" w:space="0" w:color="auto"/>
          </w:divBdr>
        </w:div>
        <w:div w:id="803307116">
          <w:marLeft w:val="640"/>
          <w:marRight w:val="0"/>
          <w:marTop w:val="0"/>
          <w:marBottom w:val="0"/>
          <w:divBdr>
            <w:top w:val="none" w:sz="0" w:space="0" w:color="auto"/>
            <w:left w:val="none" w:sz="0" w:space="0" w:color="auto"/>
            <w:bottom w:val="none" w:sz="0" w:space="0" w:color="auto"/>
            <w:right w:val="none" w:sz="0" w:space="0" w:color="auto"/>
          </w:divBdr>
        </w:div>
        <w:div w:id="374892850">
          <w:marLeft w:val="640"/>
          <w:marRight w:val="0"/>
          <w:marTop w:val="0"/>
          <w:marBottom w:val="0"/>
          <w:divBdr>
            <w:top w:val="none" w:sz="0" w:space="0" w:color="auto"/>
            <w:left w:val="none" w:sz="0" w:space="0" w:color="auto"/>
            <w:bottom w:val="none" w:sz="0" w:space="0" w:color="auto"/>
            <w:right w:val="none" w:sz="0" w:space="0" w:color="auto"/>
          </w:divBdr>
        </w:div>
        <w:div w:id="977342899">
          <w:marLeft w:val="640"/>
          <w:marRight w:val="0"/>
          <w:marTop w:val="0"/>
          <w:marBottom w:val="0"/>
          <w:divBdr>
            <w:top w:val="none" w:sz="0" w:space="0" w:color="auto"/>
            <w:left w:val="none" w:sz="0" w:space="0" w:color="auto"/>
            <w:bottom w:val="none" w:sz="0" w:space="0" w:color="auto"/>
            <w:right w:val="none" w:sz="0" w:space="0" w:color="auto"/>
          </w:divBdr>
        </w:div>
        <w:div w:id="384067470">
          <w:marLeft w:val="640"/>
          <w:marRight w:val="0"/>
          <w:marTop w:val="0"/>
          <w:marBottom w:val="0"/>
          <w:divBdr>
            <w:top w:val="none" w:sz="0" w:space="0" w:color="auto"/>
            <w:left w:val="none" w:sz="0" w:space="0" w:color="auto"/>
            <w:bottom w:val="none" w:sz="0" w:space="0" w:color="auto"/>
            <w:right w:val="none" w:sz="0" w:space="0" w:color="auto"/>
          </w:divBdr>
        </w:div>
        <w:div w:id="1237978263">
          <w:marLeft w:val="640"/>
          <w:marRight w:val="0"/>
          <w:marTop w:val="0"/>
          <w:marBottom w:val="0"/>
          <w:divBdr>
            <w:top w:val="none" w:sz="0" w:space="0" w:color="auto"/>
            <w:left w:val="none" w:sz="0" w:space="0" w:color="auto"/>
            <w:bottom w:val="none" w:sz="0" w:space="0" w:color="auto"/>
            <w:right w:val="none" w:sz="0" w:space="0" w:color="auto"/>
          </w:divBdr>
        </w:div>
        <w:div w:id="2118333407">
          <w:marLeft w:val="640"/>
          <w:marRight w:val="0"/>
          <w:marTop w:val="0"/>
          <w:marBottom w:val="0"/>
          <w:divBdr>
            <w:top w:val="none" w:sz="0" w:space="0" w:color="auto"/>
            <w:left w:val="none" w:sz="0" w:space="0" w:color="auto"/>
            <w:bottom w:val="none" w:sz="0" w:space="0" w:color="auto"/>
            <w:right w:val="none" w:sz="0" w:space="0" w:color="auto"/>
          </w:divBdr>
        </w:div>
        <w:div w:id="2132435639">
          <w:marLeft w:val="640"/>
          <w:marRight w:val="0"/>
          <w:marTop w:val="0"/>
          <w:marBottom w:val="0"/>
          <w:divBdr>
            <w:top w:val="none" w:sz="0" w:space="0" w:color="auto"/>
            <w:left w:val="none" w:sz="0" w:space="0" w:color="auto"/>
            <w:bottom w:val="none" w:sz="0" w:space="0" w:color="auto"/>
            <w:right w:val="none" w:sz="0" w:space="0" w:color="auto"/>
          </w:divBdr>
        </w:div>
        <w:div w:id="707878569">
          <w:marLeft w:val="640"/>
          <w:marRight w:val="0"/>
          <w:marTop w:val="0"/>
          <w:marBottom w:val="0"/>
          <w:divBdr>
            <w:top w:val="none" w:sz="0" w:space="0" w:color="auto"/>
            <w:left w:val="none" w:sz="0" w:space="0" w:color="auto"/>
            <w:bottom w:val="none" w:sz="0" w:space="0" w:color="auto"/>
            <w:right w:val="none" w:sz="0" w:space="0" w:color="auto"/>
          </w:divBdr>
        </w:div>
        <w:div w:id="793601566">
          <w:marLeft w:val="640"/>
          <w:marRight w:val="0"/>
          <w:marTop w:val="0"/>
          <w:marBottom w:val="0"/>
          <w:divBdr>
            <w:top w:val="none" w:sz="0" w:space="0" w:color="auto"/>
            <w:left w:val="none" w:sz="0" w:space="0" w:color="auto"/>
            <w:bottom w:val="none" w:sz="0" w:space="0" w:color="auto"/>
            <w:right w:val="none" w:sz="0" w:space="0" w:color="auto"/>
          </w:divBdr>
        </w:div>
        <w:div w:id="1037850886">
          <w:marLeft w:val="640"/>
          <w:marRight w:val="0"/>
          <w:marTop w:val="0"/>
          <w:marBottom w:val="0"/>
          <w:divBdr>
            <w:top w:val="none" w:sz="0" w:space="0" w:color="auto"/>
            <w:left w:val="none" w:sz="0" w:space="0" w:color="auto"/>
            <w:bottom w:val="none" w:sz="0" w:space="0" w:color="auto"/>
            <w:right w:val="none" w:sz="0" w:space="0" w:color="auto"/>
          </w:divBdr>
        </w:div>
        <w:div w:id="1574126265">
          <w:marLeft w:val="640"/>
          <w:marRight w:val="0"/>
          <w:marTop w:val="0"/>
          <w:marBottom w:val="0"/>
          <w:divBdr>
            <w:top w:val="none" w:sz="0" w:space="0" w:color="auto"/>
            <w:left w:val="none" w:sz="0" w:space="0" w:color="auto"/>
            <w:bottom w:val="none" w:sz="0" w:space="0" w:color="auto"/>
            <w:right w:val="none" w:sz="0" w:space="0" w:color="auto"/>
          </w:divBdr>
        </w:div>
        <w:div w:id="1407921912">
          <w:marLeft w:val="640"/>
          <w:marRight w:val="0"/>
          <w:marTop w:val="0"/>
          <w:marBottom w:val="0"/>
          <w:divBdr>
            <w:top w:val="none" w:sz="0" w:space="0" w:color="auto"/>
            <w:left w:val="none" w:sz="0" w:space="0" w:color="auto"/>
            <w:bottom w:val="none" w:sz="0" w:space="0" w:color="auto"/>
            <w:right w:val="none" w:sz="0" w:space="0" w:color="auto"/>
          </w:divBdr>
        </w:div>
        <w:div w:id="1896427834">
          <w:marLeft w:val="640"/>
          <w:marRight w:val="0"/>
          <w:marTop w:val="0"/>
          <w:marBottom w:val="0"/>
          <w:divBdr>
            <w:top w:val="none" w:sz="0" w:space="0" w:color="auto"/>
            <w:left w:val="none" w:sz="0" w:space="0" w:color="auto"/>
            <w:bottom w:val="none" w:sz="0" w:space="0" w:color="auto"/>
            <w:right w:val="none" w:sz="0" w:space="0" w:color="auto"/>
          </w:divBdr>
        </w:div>
        <w:div w:id="153377831">
          <w:marLeft w:val="640"/>
          <w:marRight w:val="0"/>
          <w:marTop w:val="0"/>
          <w:marBottom w:val="0"/>
          <w:divBdr>
            <w:top w:val="none" w:sz="0" w:space="0" w:color="auto"/>
            <w:left w:val="none" w:sz="0" w:space="0" w:color="auto"/>
            <w:bottom w:val="none" w:sz="0" w:space="0" w:color="auto"/>
            <w:right w:val="none" w:sz="0" w:space="0" w:color="auto"/>
          </w:divBdr>
        </w:div>
        <w:div w:id="1998916970">
          <w:marLeft w:val="640"/>
          <w:marRight w:val="0"/>
          <w:marTop w:val="0"/>
          <w:marBottom w:val="0"/>
          <w:divBdr>
            <w:top w:val="none" w:sz="0" w:space="0" w:color="auto"/>
            <w:left w:val="none" w:sz="0" w:space="0" w:color="auto"/>
            <w:bottom w:val="none" w:sz="0" w:space="0" w:color="auto"/>
            <w:right w:val="none" w:sz="0" w:space="0" w:color="auto"/>
          </w:divBdr>
        </w:div>
        <w:div w:id="700084684">
          <w:marLeft w:val="640"/>
          <w:marRight w:val="0"/>
          <w:marTop w:val="0"/>
          <w:marBottom w:val="0"/>
          <w:divBdr>
            <w:top w:val="none" w:sz="0" w:space="0" w:color="auto"/>
            <w:left w:val="none" w:sz="0" w:space="0" w:color="auto"/>
            <w:bottom w:val="none" w:sz="0" w:space="0" w:color="auto"/>
            <w:right w:val="none" w:sz="0" w:space="0" w:color="auto"/>
          </w:divBdr>
        </w:div>
        <w:div w:id="1097797204">
          <w:marLeft w:val="640"/>
          <w:marRight w:val="0"/>
          <w:marTop w:val="0"/>
          <w:marBottom w:val="0"/>
          <w:divBdr>
            <w:top w:val="none" w:sz="0" w:space="0" w:color="auto"/>
            <w:left w:val="none" w:sz="0" w:space="0" w:color="auto"/>
            <w:bottom w:val="none" w:sz="0" w:space="0" w:color="auto"/>
            <w:right w:val="none" w:sz="0" w:space="0" w:color="auto"/>
          </w:divBdr>
        </w:div>
        <w:div w:id="1022052551">
          <w:marLeft w:val="640"/>
          <w:marRight w:val="0"/>
          <w:marTop w:val="0"/>
          <w:marBottom w:val="0"/>
          <w:divBdr>
            <w:top w:val="none" w:sz="0" w:space="0" w:color="auto"/>
            <w:left w:val="none" w:sz="0" w:space="0" w:color="auto"/>
            <w:bottom w:val="none" w:sz="0" w:space="0" w:color="auto"/>
            <w:right w:val="none" w:sz="0" w:space="0" w:color="auto"/>
          </w:divBdr>
        </w:div>
        <w:div w:id="451677467">
          <w:marLeft w:val="640"/>
          <w:marRight w:val="0"/>
          <w:marTop w:val="0"/>
          <w:marBottom w:val="0"/>
          <w:divBdr>
            <w:top w:val="none" w:sz="0" w:space="0" w:color="auto"/>
            <w:left w:val="none" w:sz="0" w:space="0" w:color="auto"/>
            <w:bottom w:val="none" w:sz="0" w:space="0" w:color="auto"/>
            <w:right w:val="none" w:sz="0" w:space="0" w:color="auto"/>
          </w:divBdr>
        </w:div>
        <w:div w:id="1268734725">
          <w:marLeft w:val="640"/>
          <w:marRight w:val="0"/>
          <w:marTop w:val="0"/>
          <w:marBottom w:val="0"/>
          <w:divBdr>
            <w:top w:val="none" w:sz="0" w:space="0" w:color="auto"/>
            <w:left w:val="none" w:sz="0" w:space="0" w:color="auto"/>
            <w:bottom w:val="none" w:sz="0" w:space="0" w:color="auto"/>
            <w:right w:val="none" w:sz="0" w:space="0" w:color="auto"/>
          </w:divBdr>
        </w:div>
        <w:div w:id="1670400744">
          <w:marLeft w:val="640"/>
          <w:marRight w:val="0"/>
          <w:marTop w:val="0"/>
          <w:marBottom w:val="0"/>
          <w:divBdr>
            <w:top w:val="none" w:sz="0" w:space="0" w:color="auto"/>
            <w:left w:val="none" w:sz="0" w:space="0" w:color="auto"/>
            <w:bottom w:val="none" w:sz="0" w:space="0" w:color="auto"/>
            <w:right w:val="none" w:sz="0" w:space="0" w:color="auto"/>
          </w:divBdr>
        </w:div>
        <w:div w:id="1321423623">
          <w:marLeft w:val="640"/>
          <w:marRight w:val="0"/>
          <w:marTop w:val="0"/>
          <w:marBottom w:val="0"/>
          <w:divBdr>
            <w:top w:val="none" w:sz="0" w:space="0" w:color="auto"/>
            <w:left w:val="none" w:sz="0" w:space="0" w:color="auto"/>
            <w:bottom w:val="none" w:sz="0" w:space="0" w:color="auto"/>
            <w:right w:val="none" w:sz="0" w:space="0" w:color="auto"/>
          </w:divBdr>
        </w:div>
        <w:div w:id="1424840639">
          <w:marLeft w:val="640"/>
          <w:marRight w:val="0"/>
          <w:marTop w:val="0"/>
          <w:marBottom w:val="0"/>
          <w:divBdr>
            <w:top w:val="none" w:sz="0" w:space="0" w:color="auto"/>
            <w:left w:val="none" w:sz="0" w:space="0" w:color="auto"/>
            <w:bottom w:val="none" w:sz="0" w:space="0" w:color="auto"/>
            <w:right w:val="none" w:sz="0" w:space="0" w:color="auto"/>
          </w:divBdr>
        </w:div>
        <w:div w:id="1776365085">
          <w:marLeft w:val="640"/>
          <w:marRight w:val="0"/>
          <w:marTop w:val="0"/>
          <w:marBottom w:val="0"/>
          <w:divBdr>
            <w:top w:val="none" w:sz="0" w:space="0" w:color="auto"/>
            <w:left w:val="none" w:sz="0" w:space="0" w:color="auto"/>
            <w:bottom w:val="none" w:sz="0" w:space="0" w:color="auto"/>
            <w:right w:val="none" w:sz="0" w:space="0" w:color="auto"/>
          </w:divBdr>
        </w:div>
        <w:div w:id="639959540">
          <w:marLeft w:val="640"/>
          <w:marRight w:val="0"/>
          <w:marTop w:val="0"/>
          <w:marBottom w:val="0"/>
          <w:divBdr>
            <w:top w:val="none" w:sz="0" w:space="0" w:color="auto"/>
            <w:left w:val="none" w:sz="0" w:space="0" w:color="auto"/>
            <w:bottom w:val="none" w:sz="0" w:space="0" w:color="auto"/>
            <w:right w:val="none" w:sz="0" w:space="0" w:color="auto"/>
          </w:divBdr>
        </w:div>
        <w:div w:id="1800411602">
          <w:marLeft w:val="640"/>
          <w:marRight w:val="0"/>
          <w:marTop w:val="0"/>
          <w:marBottom w:val="0"/>
          <w:divBdr>
            <w:top w:val="none" w:sz="0" w:space="0" w:color="auto"/>
            <w:left w:val="none" w:sz="0" w:space="0" w:color="auto"/>
            <w:bottom w:val="none" w:sz="0" w:space="0" w:color="auto"/>
            <w:right w:val="none" w:sz="0" w:space="0" w:color="auto"/>
          </w:divBdr>
        </w:div>
        <w:div w:id="443304477">
          <w:marLeft w:val="640"/>
          <w:marRight w:val="0"/>
          <w:marTop w:val="0"/>
          <w:marBottom w:val="0"/>
          <w:divBdr>
            <w:top w:val="none" w:sz="0" w:space="0" w:color="auto"/>
            <w:left w:val="none" w:sz="0" w:space="0" w:color="auto"/>
            <w:bottom w:val="none" w:sz="0" w:space="0" w:color="auto"/>
            <w:right w:val="none" w:sz="0" w:space="0" w:color="auto"/>
          </w:divBdr>
        </w:div>
        <w:div w:id="1733190441">
          <w:marLeft w:val="640"/>
          <w:marRight w:val="0"/>
          <w:marTop w:val="0"/>
          <w:marBottom w:val="0"/>
          <w:divBdr>
            <w:top w:val="none" w:sz="0" w:space="0" w:color="auto"/>
            <w:left w:val="none" w:sz="0" w:space="0" w:color="auto"/>
            <w:bottom w:val="none" w:sz="0" w:space="0" w:color="auto"/>
            <w:right w:val="none" w:sz="0" w:space="0" w:color="auto"/>
          </w:divBdr>
        </w:div>
        <w:div w:id="911282811">
          <w:marLeft w:val="640"/>
          <w:marRight w:val="0"/>
          <w:marTop w:val="0"/>
          <w:marBottom w:val="0"/>
          <w:divBdr>
            <w:top w:val="none" w:sz="0" w:space="0" w:color="auto"/>
            <w:left w:val="none" w:sz="0" w:space="0" w:color="auto"/>
            <w:bottom w:val="none" w:sz="0" w:space="0" w:color="auto"/>
            <w:right w:val="none" w:sz="0" w:space="0" w:color="auto"/>
          </w:divBdr>
        </w:div>
        <w:div w:id="2039893704">
          <w:marLeft w:val="640"/>
          <w:marRight w:val="0"/>
          <w:marTop w:val="0"/>
          <w:marBottom w:val="0"/>
          <w:divBdr>
            <w:top w:val="none" w:sz="0" w:space="0" w:color="auto"/>
            <w:left w:val="none" w:sz="0" w:space="0" w:color="auto"/>
            <w:bottom w:val="none" w:sz="0" w:space="0" w:color="auto"/>
            <w:right w:val="none" w:sz="0" w:space="0" w:color="auto"/>
          </w:divBdr>
        </w:div>
        <w:div w:id="2002151379">
          <w:marLeft w:val="640"/>
          <w:marRight w:val="0"/>
          <w:marTop w:val="0"/>
          <w:marBottom w:val="0"/>
          <w:divBdr>
            <w:top w:val="none" w:sz="0" w:space="0" w:color="auto"/>
            <w:left w:val="none" w:sz="0" w:space="0" w:color="auto"/>
            <w:bottom w:val="none" w:sz="0" w:space="0" w:color="auto"/>
            <w:right w:val="none" w:sz="0" w:space="0" w:color="auto"/>
          </w:divBdr>
        </w:div>
        <w:div w:id="629746830">
          <w:marLeft w:val="640"/>
          <w:marRight w:val="0"/>
          <w:marTop w:val="0"/>
          <w:marBottom w:val="0"/>
          <w:divBdr>
            <w:top w:val="none" w:sz="0" w:space="0" w:color="auto"/>
            <w:left w:val="none" w:sz="0" w:space="0" w:color="auto"/>
            <w:bottom w:val="none" w:sz="0" w:space="0" w:color="auto"/>
            <w:right w:val="none" w:sz="0" w:space="0" w:color="auto"/>
          </w:divBdr>
        </w:div>
        <w:div w:id="1499541953">
          <w:marLeft w:val="640"/>
          <w:marRight w:val="0"/>
          <w:marTop w:val="0"/>
          <w:marBottom w:val="0"/>
          <w:divBdr>
            <w:top w:val="none" w:sz="0" w:space="0" w:color="auto"/>
            <w:left w:val="none" w:sz="0" w:space="0" w:color="auto"/>
            <w:bottom w:val="none" w:sz="0" w:space="0" w:color="auto"/>
            <w:right w:val="none" w:sz="0" w:space="0" w:color="auto"/>
          </w:divBdr>
        </w:div>
        <w:div w:id="1419860625">
          <w:marLeft w:val="640"/>
          <w:marRight w:val="0"/>
          <w:marTop w:val="0"/>
          <w:marBottom w:val="0"/>
          <w:divBdr>
            <w:top w:val="none" w:sz="0" w:space="0" w:color="auto"/>
            <w:left w:val="none" w:sz="0" w:space="0" w:color="auto"/>
            <w:bottom w:val="none" w:sz="0" w:space="0" w:color="auto"/>
            <w:right w:val="none" w:sz="0" w:space="0" w:color="auto"/>
          </w:divBdr>
        </w:div>
      </w:divsChild>
    </w:div>
    <w:div w:id="453644670">
      <w:bodyDiv w:val="1"/>
      <w:marLeft w:val="0"/>
      <w:marRight w:val="0"/>
      <w:marTop w:val="0"/>
      <w:marBottom w:val="0"/>
      <w:divBdr>
        <w:top w:val="none" w:sz="0" w:space="0" w:color="auto"/>
        <w:left w:val="none" w:sz="0" w:space="0" w:color="auto"/>
        <w:bottom w:val="none" w:sz="0" w:space="0" w:color="auto"/>
        <w:right w:val="none" w:sz="0" w:space="0" w:color="auto"/>
      </w:divBdr>
      <w:divsChild>
        <w:div w:id="978925418">
          <w:marLeft w:val="640"/>
          <w:marRight w:val="0"/>
          <w:marTop w:val="0"/>
          <w:marBottom w:val="0"/>
          <w:divBdr>
            <w:top w:val="none" w:sz="0" w:space="0" w:color="auto"/>
            <w:left w:val="none" w:sz="0" w:space="0" w:color="auto"/>
            <w:bottom w:val="none" w:sz="0" w:space="0" w:color="auto"/>
            <w:right w:val="none" w:sz="0" w:space="0" w:color="auto"/>
          </w:divBdr>
        </w:div>
        <w:div w:id="1804039674">
          <w:marLeft w:val="640"/>
          <w:marRight w:val="0"/>
          <w:marTop w:val="0"/>
          <w:marBottom w:val="0"/>
          <w:divBdr>
            <w:top w:val="none" w:sz="0" w:space="0" w:color="auto"/>
            <w:left w:val="none" w:sz="0" w:space="0" w:color="auto"/>
            <w:bottom w:val="none" w:sz="0" w:space="0" w:color="auto"/>
            <w:right w:val="none" w:sz="0" w:space="0" w:color="auto"/>
          </w:divBdr>
        </w:div>
        <w:div w:id="309597340">
          <w:marLeft w:val="640"/>
          <w:marRight w:val="0"/>
          <w:marTop w:val="0"/>
          <w:marBottom w:val="0"/>
          <w:divBdr>
            <w:top w:val="none" w:sz="0" w:space="0" w:color="auto"/>
            <w:left w:val="none" w:sz="0" w:space="0" w:color="auto"/>
            <w:bottom w:val="none" w:sz="0" w:space="0" w:color="auto"/>
            <w:right w:val="none" w:sz="0" w:space="0" w:color="auto"/>
          </w:divBdr>
        </w:div>
        <w:div w:id="870188901">
          <w:marLeft w:val="640"/>
          <w:marRight w:val="0"/>
          <w:marTop w:val="0"/>
          <w:marBottom w:val="0"/>
          <w:divBdr>
            <w:top w:val="none" w:sz="0" w:space="0" w:color="auto"/>
            <w:left w:val="none" w:sz="0" w:space="0" w:color="auto"/>
            <w:bottom w:val="none" w:sz="0" w:space="0" w:color="auto"/>
            <w:right w:val="none" w:sz="0" w:space="0" w:color="auto"/>
          </w:divBdr>
        </w:div>
        <w:div w:id="1003316141">
          <w:marLeft w:val="640"/>
          <w:marRight w:val="0"/>
          <w:marTop w:val="0"/>
          <w:marBottom w:val="0"/>
          <w:divBdr>
            <w:top w:val="none" w:sz="0" w:space="0" w:color="auto"/>
            <w:left w:val="none" w:sz="0" w:space="0" w:color="auto"/>
            <w:bottom w:val="none" w:sz="0" w:space="0" w:color="auto"/>
            <w:right w:val="none" w:sz="0" w:space="0" w:color="auto"/>
          </w:divBdr>
        </w:div>
        <w:div w:id="122312777">
          <w:marLeft w:val="640"/>
          <w:marRight w:val="0"/>
          <w:marTop w:val="0"/>
          <w:marBottom w:val="0"/>
          <w:divBdr>
            <w:top w:val="none" w:sz="0" w:space="0" w:color="auto"/>
            <w:left w:val="none" w:sz="0" w:space="0" w:color="auto"/>
            <w:bottom w:val="none" w:sz="0" w:space="0" w:color="auto"/>
            <w:right w:val="none" w:sz="0" w:space="0" w:color="auto"/>
          </w:divBdr>
        </w:div>
        <w:div w:id="426273460">
          <w:marLeft w:val="640"/>
          <w:marRight w:val="0"/>
          <w:marTop w:val="0"/>
          <w:marBottom w:val="0"/>
          <w:divBdr>
            <w:top w:val="none" w:sz="0" w:space="0" w:color="auto"/>
            <w:left w:val="none" w:sz="0" w:space="0" w:color="auto"/>
            <w:bottom w:val="none" w:sz="0" w:space="0" w:color="auto"/>
            <w:right w:val="none" w:sz="0" w:space="0" w:color="auto"/>
          </w:divBdr>
        </w:div>
        <w:div w:id="386296888">
          <w:marLeft w:val="640"/>
          <w:marRight w:val="0"/>
          <w:marTop w:val="0"/>
          <w:marBottom w:val="0"/>
          <w:divBdr>
            <w:top w:val="none" w:sz="0" w:space="0" w:color="auto"/>
            <w:left w:val="none" w:sz="0" w:space="0" w:color="auto"/>
            <w:bottom w:val="none" w:sz="0" w:space="0" w:color="auto"/>
            <w:right w:val="none" w:sz="0" w:space="0" w:color="auto"/>
          </w:divBdr>
        </w:div>
        <w:div w:id="1540388952">
          <w:marLeft w:val="640"/>
          <w:marRight w:val="0"/>
          <w:marTop w:val="0"/>
          <w:marBottom w:val="0"/>
          <w:divBdr>
            <w:top w:val="none" w:sz="0" w:space="0" w:color="auto"/>
            <w:left w:val="none" w:sz="0" w:space="0" w:color="auto"/>
            <w:bottom w:val="none" w:sz="0" w:space="0" w:color="auto"/>
            <w:right w:val="none" w:sz="0" w:space="0" w:color="auto"/>
          </w:divBdr>
        </w:div>
        <w:div w:id="86655229">
          <w:marLeft w:val="640"/>
          <w:marRight w:val="0"/>
          <w:marTop w:val="0"/>
          <w:marBottom w:val="0"/>
          <w:divBdr>
            <w:top w:val="none" w:sz="0" w:space="0" w:color="auto"/>
            <w:left w:val="none" w:sz="0" w:space="0" w:color="auto"/>
            <w:bottom w:val="none" w:sz="0" w:space="0" w:color="auto"/>
            <w:right w:val="none" w:sz="0" w:space="0" w:color="auto"/>
          </w:divBdr>
        </w:div>
        <w:div w:id="1078332065">
          <w:marLeft w:val="640"/>
          <w:marRight w:val="0"/>
          <w:marTop w:val="0"/>
          <w:marBottom w:val="0"/>
          <w:divBdr>
            <w:top w:val="none" w:sz="0" w:space="0" w:color="auto"/>
            <w:left w:val="none" w:sz="0" w:space="0" w:color="auto"/>
            <w:bottom w:val="none" w:sz="0" w:space="0" w:color="auto"/>
            <w:right w:val="none" w:sz="0" w:space="0" w:color="auto"/>
          </w:divBdr>
        </w:div>
        <w:div w:id="1360815153">
          <w:marLeft w:val="640"/>
          <w:marRight w:val="0"/>
          <w:marTop w:val="0"/>
          <w:marBottom w:val="0"/>
          <w:divBdr>
            <w:top w:val="none" w:sz="0" w:space="0" w:color="auto"/>
            <w:left w:val="none" w:sz="0" w:space="0" w:color="auto"/>
            <w:bottom w:val="none" w:sz="0" w:space="0" w:color="auto"/>
            <w:right w:val="none" w:sz="0" w:space="0" w:color="auto"/>
          </w:divBdr>
        </w:div>
        <w:div w:id="1649897433">
          <w:marLeft w:val="640"/>
          <w:marRight w:val="0"/>
          <w:marTop w:val="0"/>
          <w:marBottom w:val="0"/>
          <w:divBdr>
            <w:top w:val="none" w:sz="0" w:space="0" w:color="auto"/>
            <w:left w:val="none" w:sz="0" w:space="0" w:color="auto"/>
            <w:bottom w:val="none" w:sz="0" w:space="0" w:color="auto"/>
            <w:right w:val="none" w:sz="0" w:space="0" w:color="auto"/>
          </w:divBdr>
        </w:div>
        <w:div w:id="2053265596">
          <w:marLeft w:val="640"/>
          <w:marRight w:val="0"/>
          <w:marTop w:val="0"/>
          <w:marBottom w:val="0"/>
          <w:divBdr>
            <w:top w:val="none" w:sz="0" w:space="0" w:color="auto"/>
            <w:left w:val="none" w:sz="0" w:space="0" w:color="auto"/>
            <w:bottom w:val="none" w:sz="0" w:space="0" w:color="auto"/>
            <w:right w:val="none" w:sz="0" w:space="0" w:color="auto"/>
          </w:divBdr>
        </w:div>
        <w:div w:id="1303268122">
          <w:marLeft w:val="640"/>
          <w:marRight w:val="0"/>
          <w:marTop w:val="0"/>
          <w:marBottom w:val="0"/>
          <w:divBdr>
            <w:top w:val="none" w:sz="0" w:space="0" w:color="auto"/>
            <w:left w:val="none" w:sz="0" w:space="0" w:color="auto"/>
            <w:bottom w:val="none" w:sz="0" w:space="0" w:color="auto"/>
            <w:right w:val="none" w:sz="0" w:space="0" w:color="auto"/>
          </w:divBdr>
        </w:div>
        <w:div w:id="1273509921">
          <w:marLeft w:val="640"/>
          <w:marRight w:val="0"/>
          <w:marTop w:val="0"/>
          <w:marBottom w:val="0"/>
          <w:divBdr>
            <w:top w:val="none" w:sz="0" w:space="0" w:color="auto"/>
            <w:left w:val="none" w:sz="0" w:space="0" w:color="auto"/>
            <w:bottom w:val="none" w:sz="0" w:space="0" w:color="auto"/>
            <w:right w:val="none" w:sz="0" w:space="0" w:color="auto"/>
          </w:divBdr>
        </w:div>
        <w:div w:id="1511794133">
          <w:marLeft w:val="640"/>
          <w:marRight w:val="0"/>
          <w:marTop w:val="0"/>
          <w:marBottom w:val="0"/>
          <w:divBdr>
            <w:top w:val="none" w:sz="0" w:space="0" w:color="auto"/>
            <w:left w:val="none" w:sz="0" w:space="0" w:color="auto"/>
            <w:bottom w:val="none" w:sz="0" w:space="0" w:color="auto"/>
            <w:right w:val="none" w:sz="0" w:space="0" w:color="auto"/>
          </w:divBdr>
        </w:div>
        <w:div w:id="1817454359">
          <w:marLeft w:val="640"/>
          <w:marRight w:val="0"/>
          <w:marTop w:val="0"/>
          <w:marBottom w:val="0"/>
          <w:divBdr>
            <w:top w:val="none" w:sz="0" w:space="0" w:color="auto"/>
            <w:left w:val="none" w:sz="0" w:space="0" w:color="auto"/>
            <w:bottom w:val="none" w:sz="0" w:space="0" w:color="auto"/>
            <w:right w:val="none" w:sz="0" w:space="0" w:color="auto"/>
          </w:divBdr>
        </w:div>
        <w:div w:id="658971097">
          <w:marLeft w:val="640"/>
          <w:marRight w:val="0"/>
          <w:marTop w:val="0"/>
          <w:marBottom w:val="0"/>
          <w:divBdr>
            <w:top w:val="none" w:sz="0" w:space="0" w:color="auto"/>
            <w:left w:val="none" w:sz="0" w:space="0" w:color="auto"/>
            <w:bottom w:val="none" w:sz="0" w:space="0" w:color="auto"/>
            <w:right w:val="none" w:sz="0" w:space="0" w:color="auto"/>
          </w:divBdr>
        </w:div>
        <w:div w:id="850292359">
          <w:marLeft w:val="640"/>
          <w:marRight w:val="0"/>
          <w:marTop w:val="0"/>
          <w:marBottom w:val="0"/>
          <w:divBdr>
            <w:top w:val="none" w:sz="0" w:space="0" w:color="auto"/>
            <w:left w:val="none" w:sz="0" w:space="0" w:color="auto"/>
            <w:bottom w:val="none" w:sz="0" w:space="0" w:color="auto"/>
            <w:right w:val="none" w:sz="0" w:space="0" w:color="auto"/>
          </w:divBdr>
        </w:div>
        <w:div w:id="1805851851">
          <w:marLeft w:val="640"/>
          <w:marRight w:val="0"/>
          <w:marTop w:val="0"/>
          <w:marBottom w:val="0"/>
          <w:divBdr>
            <w:top w:val="none" w:sz="0" w:space="0" w:color="auto"/>
            <w:left w:val="none" w:sz="0" w:space="0" w:color="auto"/>
            <w:bottom w:val="none" w:sz="0" w:space="0" w:color="auto"/>
            <w:right w:val="none" w:sz="0" w:space="0" w:color="auto"/>
          </w:divBdr>
        </w:div>
        <w:div w:id="397093405">
          <w:marLeft w:val="640"/>
          <w:marRight w:val="0"/>
          <w:marTop w:val="0"/>
          <w:marBottom w:val="0"/>
          <w:divBdr>
            <w:top w:val="none" w:sz="0" w:space="0" w:color="auto"/>
            <w:left w:val="none" w:sz="0" w:space="0" w:color="auto"/>
            <w:bottom w:val="none" w:sz="0" w:space="0" w:color="auto"/>
            <w:right w:val="none" w:sz="0" w:space="0" w:color="auto"/>
          </w:divBdr>
        </w:div>
        <w:div w:id="1061905741">
          <w:marLeft w:val="640"/>
          <w:marRight w:val="0"/>
          <w:marTop w:val="0"/>
          <w:marBottom w:val="0"/>
          <w:divBdr>
            <w:top w:val="none" w:sz="0" w:space="0" w:color="auto"/>
            <w:left w:val="none" w:sz="0" w:space="0" w:color="auto"/>
            <w:bottom w:val="none" w:sz="0" w:space="0" w:color="auto"/>
            <w:right w:val="none" w:sz="0" w:space="0" w:color="auto"/>
          </w:divBdr>
        </w:div>
        <w:div w:id="1362587475">
          <w:marLeft w:val="640"/>
          <w:marRight w:val="0"/>
          <w:marTop w:val="0"/>
          <w:marBottom w:val="0"/>
          <w:divBdr>
            <w:top w:val="none" w:sz="0" w:space="0" w:color="auto"/>
            <w:left w:val="none" w:sz="0" w:space="0" w:color="auto"/>
            <w:bottom w:val="none" w:sz="0" w:space="0" w:color="auto"/>
            <w:right w:val="none" w:sz="0" w:space="0" w:color="auto"/>
          </w:divBdr>
        </w:div>
        <w:div w:id="1873415289">
          <w:marLeft w:val="640"/>
          <w:marRight w:val="0"/>
          <w:marTop w:val="0"/>
          <w:marBottom w:val="0"/>
          <w:divBdr>
            <w:top w:val="none" w:sz="0" w:space="0" w:color="auto"/>
            <w:left w:val="none" w:sz="0" w:space="0" w:color="auto"/>
            <w:bottom w:val="none" w:sz="0" w:space="0" w:color="auto"/>
            <w:right w:val="none" w:sz="0" w:space="0" w:color="auto"/>
          </w:divBdr>
        </w:div>
        <w:div w:id="107164297">
          <w:marLeft w:val="640"/>
          <w:marRight w:val="0"/>
          <w:marTop w:val="0"/>
          <w:marBottom w:val="0"/>
          <w:divBdr>
            <w:top w:val="none" w:sz="0" w:space="0" w:color="auto"/>
            <w:left w:val="none" w:sz="0" w:space="0" w:color="auto"/>
            <w:bottom w:val="none" w:sz="0" w:space="0" w:color="auto"/>
            <w:right w:val="none" w:sz="0" w:space="0" w:color="auto"/>
          </w:divBdr>
        </w:div>
        <w:div w:id="1484590669">
          <w:marLeft w:val="640"/>
          <w:marRight w:val="0"/>
          <w:marTop w:val="0"/>
          <w:marBottom w:val="0"/>
          <w:divBdr>
            <w:top w:val="none" w:sz="0" w:space="0" w:color="auto"/>
            <w:left w:val="none" w:sz="0" w:space="0" w:color="auto"/>
            <w:bottom w:val="none" w:sz="0" w:space="0" w:color="auto"/>
            <w:right w:val="none" w:sz="0" w:space="0" w:color="auto"/>
          </w:divBdr>
        </w:div>
        <w:div w:id="792410210">
          <w:marLeft w:val="640"/>
          <w:marRight w:val="0"/>
          <w:marTop w:val="0"/>
          <w:marBottom w:val="0"/>
          <w:divBdr>
            <w:top w:val="none" w:sz="0" w:space="0" w:color="auto"/>
            <w:left w:val="none" w:sz="0" w:space="0" w:color="auto"/>
            <w:bottom w:val="none" w:sz="0" w:space="0" w:color="auto"/>
            <w:right w:val="none" w:sz="0" w:space="0" w:color="auto"/>
          </w:divBdr>
        </w:div>
        <w:div w:id="808328261">
          <w:marLeft w:val="640"/>
          <w:marRight w:val="0"/>
          <w:marTop w:val="0"/>
          <w:marBottom w:val="0"/>
          <w:divBdr>
            <w:top w:val="none" w:sz="0" w:space="0" w:color="auto"/>
            <w:left w:val="none" w:sz="0" w:space="0" w:color="auto"/>
            <w:bottom w:val="none" w:sz="0" w:space="0" w:color="auto"/>
            <w:right w:val="none" w:sz="0" w:space="0" w:color="auto"/>
          </w:divBdr>
        </w:div>
        <w:div w:id="176232164">
          <w:marLeft w:val="640"/>
          <w:marRight w:val="0"/>
          <w:marTop w:val="0"/>
          <w:marBottom w:val="0"/>
          <w:divBdr>
            <w:top w:val="none" w:sz="0" w:space="0" w:color="auto"/>
            <w:left w:val="none" w:sz="0" w:space="0" w:color="auto"/>
            <w:bottom w:val="none" w:sz="0" w:space="0" w:color="auto"/>
            <w:right w:val="none" w:sz="0" w:space="0" w:color="auto"/>
          </w:divBdr>
        </w:div>
        <w:div w:id="727848603">
          <w:marLeft w:val="640"/>
          <w:marRight w:val="0"/>
          <w:marTop w:val="0"/>
          <w:marBottom w:val="0"/>
          <w:divBdr>
            <w:top w:val="none" w:sz="0" w:space="0" w:color="auto"/>
            <w:left w:val="none" w:sz="0" w:space="0" w:color="auto"/>
            <w:bottom w:val="none" w:sz="0" w:space="0" w:color="auto"/>
            <w:right w:val="none" w:sz="0" w:space="0" w:color="auto"/>
          </w:divBdr>
        </w:div>
        <w:div w:id="1274289461">
          <w:marLeft w:val="640"/>
          <w:marRight w:val="0"/>
          <w:marTop w:val="0"/>
          <w:marBottom w:val="0"/>
          <w:divBdr>
            <w:top w:val="none" w:sz="0" w:space="0" w:color="auto"/>
            <w:left w:val="none" w:sz="0" w:space="0" w:color="auto"/>
            <w:bottom w:val="none" w:sz="0" w:space="0" w:color="auto"/>
            <w:right w:val="none" w:sz="0" w:space="0" w:color="auto"/>
          </w:divBdr>
        </w:div>
        <w:div w:id="407118284">
          <w:marLeft w:val="640"/>
          <w:marRight w:val="0"/>
          <w:marTop w:val="0"/>
          <w:marBottom w:val="0"/>
          <w:divBdr>
            <w:top w:val="none" w:sz="0" w:space="0" w:color="auto"/>
            <w:left w:val="none" w:sz="0" w:space="0" w:color="auto"/>
            <w:bottom w:val="none" w:sz="0" w:space="0" w:color="auto"/>
            <w:right w:val="none" w:sz="0" w:space="0" w:color="auto"/>
          </w:divBdr>
        </w:div>
        <w:div w:id="679504827">
          <w:marLeft w:val="640"/>
          <w:marRight w:val="0"/>
          <w:marTop w:val="0"/>
          <w:marBottom w:val="0"/>
          <w:divBdr>
            <w:top w:val="none" w:sz="0" w:space="0" w:color="auto"/>
            <w:left w:val="none" w:sz="0" w:space="0" w:color="auto"/>
            <w:bottom w:val="none" w:sz="0" w:space="0" w:color="auto"/>
            <w:right w:val="none" w:sz="0" w:space="0" w:color="auto"/>
          </w:divBdr>
        </w:div>
        <w:div w:id="471412843">
          <w:marLeft w:val="640"/>
          <w:marRight w:val="0"/>
          <w:marTop w:val="0"/>
          <w:marBottom w:val="0"/>
          <w:divBdr>
            <w:top w:val="none" w:sz="0" w:space="0" w:color="auto"/>
            <w:left w:val="none" w:sz="0" w:space="0" w:color="auto"/>
            <w:bottom w:val="none" w:sz="0" w:space="0" w:color="auto"/>
            <w:right w:val="none" w:sz="0" w:space="0" w:color="auto"/>
          </w:divBdr>
        </w:div>
        <w:div w:id="477378007">
          <w:marLeft w:val="640"/>
          <w:marRight w:val="0"/>
          <w:marTop w:val="0"/>
          <w:marBottom w:val="0"/>
          <w:divBdr>
            <w:top w:val="none" w:sz="0" w:space="0" w:color="auto"/>
            <w:left w:val="none" w:sz="0" w:space="0" w:color="auto"/>
            <w:bottom w:val="none" w:sz="0" w:space="0" w:color="auto"/>
            <w:right w:val="none" w:sz="0" w:space="0" w:color="auto"/>
          </w:divBdr>
        </w:div>
        <w:div w:id="399326942">
          <w:marLeft w:val="640"/>
          <w:marRight w:val="0"/>
          <w:marTop w:val="0"/>
          <w:marBottom w:val="0"/>
          <w:divBdr>
            <w:top w:val="none" w:sz="0" w:space="0" w:color="auto"/>
            <w:left w:val="none" w:sz="0" w:space="0" w:color="auto"/>
            <w:bottom w:val="none" w:sz="0" w:space="0" w:color="auto"/>
            <w:right w:val="none" w:sz="0" w:space="0" w:color="auto"/>
          </w:divBdr>
        </w:div>
        <w:div w:id="1641114642">
          <w:marLeft w:val="640"/>
          <w:marRight w:val="0"/>
          <w:marTop w:val="0"/>
          <w:marBottom w:val="0"/>
          <w:divBdr>
            <w:top w:val="none" w:sz="0" w:space="0" w:color="auto"/>
            <w:left w:val="none" w:sz="0" w:space="0" w:color="auto"/>
            <w:bottom w:val="none" w:sz="0" w:space="0" w:color="auto"/>
            <w:right w:val="none" w:sz="0" w:space="0" w:color="auto"/>
          </w:divBdr>
        </w:div>
        <w:div w:id="420638484">
          <w:marLeft w:val="640"/>
          <w:marRight w:val="0"/>
          <w:marTop w:val="0"/>
          <w:marBottom w:val="0"/>
          <w:divBdr>
            <w:top w:val="none" w:sz="0" w:space="0" w:color="auto"/>
            <w:left w:val="none" w:sz="0" w:space="0" w:color="auto"/>
            <w:bottom w:val="none" w:sz="0" w:space="0" w:color="auto"/>
            <w:right w:val="none" w:sz="0" w:space="0" w:color="auto"/>
          </w:divBdr>
        </w:div>
        <w:div w:id="205602015">
          <w:marLeft w:val="640"/>
          <w:marRight w:val="0"/>
          <w:marTop w:val="0"/>
          <w:marBottom w:val="0"/>
          <w:divBdr>
            <w:top w:val="none" w:sz="0" w:space="0" w:color="auto"/>
            <w:left w:val="none" w:sz="0" w:space="0" w:color="auto"/>
            <w:bottom w:val="none" w:sz="0" w:space="0" w:color="auto"/>
            <w:right w:val="none" w:sz="0" w:space="0" w:color="auto"/>
          </w:divBdr>
        </w:div>
        <w:div w:id="1367945034">
          <w:marLeft w:val="640"/>
          <w:marRight w:val="0"/>
          <w:marTop w:val="0"/>
          <w:marBottom w:val="0"/>
          <w:divBdr>
            <w:top w:val="none" w:sz="0" w:space="0" w:color="auto"/>
            <w:left w:val="none" w:sz="0" w:space="0" w:color="auto"/>
            <w:bottom w:val="none" w:sz="0" w:space="0" w:color="auto"/>
            <w:right w:val="none" w:sz="0" w:space="0" w:color="auto"/>
          </w:divBdr>
        </w:div>
        <w:div w:id="1369791436">
          <w:marLeft w:val="640"/>
          <w:marRight w:val="0"/>
          <w:marTop w:val="0"/>
          <w:marBottom w:val="0"/>
          <w:divBdr>
            <w:top w:val="none" w:sz="0" w:space="0" w:color="auto"/>
            <w:left w:val="none" w:sz="0" w:space="0" w:color="auto"/>
            <w:bottom w:val="none" w:sz="0" w:space="0" w:color="auto"/>
            <w:right w:val="none" w:sz="0" w:space="0" w:color="auto"/>
          </w:divBdr>
        </w:div>
        <w:div w:id="969477518">
          <w:marLeft w:val="640"/>
          <w:marRight w:val="0"/>
          <w:marTop w:val="0"/>
          <w:marBottom w:val="0"/>
          <w:divBdr>
            <w:top w:val="none" w:sz="0" w:space="0" w:color="auto"/>
            <w:left w:val="none" w:sz="0" w:space="0" w:color="auto"/>
            <w:bottom w:val="none" w:sz="0" w:space="0" w:color="auto"/>
            <w:right w:val="none" w:sz="0" w:space="0" w:color="auto"/>
          </w:divBdr>
        </w:div>
        <w:div w:id="2142267621">
          <w:marLeft w:val="640"/>
          <w:marRight w:val="0"/>
          <w:marTop w:val="0"/>
          <w:marBottom w:val="0"/>
          <w:divBdr>
            <w:top w:val="none" w:sz="0" w:space="0" w:color="auto"/>
            <w:left w:val="none" w:sz="0" w:space="0" w:color="auto"/>
            <w:bottom w:val="none" w:sz="0" w:space="0" w:color="auto"/>
            <w:right w:val="none" w:sz="0" w:space="0" w:color="auto"/>
          </w:divBdr>
        </w:div>
        <w:div w:id="949974525">
          <w:marLeft w:val="640"/>
          <w:marRight w:val="0"/>
          <w:marTop w:val="0"/>
          <w:marBottom w:val="0"/>
          <w:divBdr>
            <w:top w:val="none" w:sz="0" w:space="0" w:color="auto"/>
            <w:left w:val="none" w:sz="0" w:space="0" w:color="auto"/>
            <w:bottom w:val="none" w:sz="0" w:space="0" w:color="auto"/>
            <w:right w:val="none" w:sz="0" w:space="0" w:color="auto"/>
          </w:divBdr>
        </w:div>
        <w:div w:id="518079283">
          <w:marLeft w:val="640"/>
          <w:marRight w:val="0"/>
          <w:marTop w:val="0"/>
          <w:marBottom w:val="0"/>
          <w:divBdr>
            <w:top w:val="none" w:sz="0" w:space="0" w:color="auto"/>
            <w:left w:val="none" w:sz="0" w:space="0" w:color="auto"/>
            <w:bottom w:val="none" w:sz="0" w:space="0" w:color="auto"/>
            <w:right w:val="none" w:sz="0" w:space="0" w:color="auto"/>
          </w:divBdr>
        </w:div>
        <w:div w:id="231235369">
          <w:marLeft w:val="640"/>
          <w:marRight w:val="0"/>
          <w:marTop w:val="0"/>
          <w:marBottom w:val="0"/>
          <w:divBdr>
            <w:top w:val="none" w:sz="0" w:space="0" w:color="auto"/>
            <w:left w:val="none" w:sz="0" w:space="0" w:color="auto"/>
            <w:bottom w:val="none" w:sz="0" w:space="0" w:color="auto"/>
            <w:right w:val="none" w:sz="0" w:space="0" w:color="auto"/>
          </w:divBdr>
        </w:div>
        <w:div w:id="1508668229">
          <w:marLeft w:val="640"/>
          <w:marRight w:val="0"/>
          <w:marTop w:val="0"/>
          <w:marBottom w:val="0"/>
          <w:divBdr>
            <w:top w:val="none" w:sz="0" w:space="0" w:color="auto"/>
            <w:left w:val="none" w:sz="0" w:space="0" w:color="auto"/>
            <w:bottom w:val="none" w:sz="0" w:space="0" w:color="auto"/>
            <w:right w:val="none" w:sz="0" w:space="0" w:color="auto"/>
          </w:divBdr>
        </w:div>
        <w:div w:id="1117143261">
          <w:marLeft w:val="640"/>
          <w:marRight w:val="0"/>
          <w:marTop w:val="0"/>
          <w:marBottom w:val="0"/>
          <w:divBdr>
            <w:top w:val="none" w:sz="0" w:space="0" w:color="auto"/>
            <w:left w:val="none" w:sz="0" w:space="0" w:color="auto"/>
            <w:bottom w:val="none" w:sz="0" w:space="0" w:color="auto"/>
            <w:right w:val="none" w:sz="0" w:space="0" w:color="auto"/>
          </w:divBdr>
        </w:div>
        <w:div w:id="2007441582">
          <w:marLeft w:val="640"/>
          <w:marRight w:val="0"/>
          <w:marTop w:val="0"/>
          <w:marBottom w:val="0"/>
          <w:divBdr>
            <w:top w:val="none" w:sz="0" w:space="0" w:color="auto"/>
            <w:left w:val="none" w:sz="0" w:space="0" w:color="auto"/>
            <w:bottom w:val="none" w:sz="0" w:space="0" w:color="auto"/>
            <w:right w:val="none" w:sz="0" w:space="0" w:color="auto"/>
          </w:divBdr>
        </w:div>
        <w:div w:id="1045444994">
          <w:marLeft w:val="640"/>
          <w:marRight w:val="0"/>
          <w:marTop w:val="0"/>
          <w:marBottom w:val="0"/>
          <w:divBdr>
            <w:top w:val="none" w:sz="0" w:space="0" w:color="auto"/>
            <w:left w:val="none" w:sz="0" w:space="0" w:color="auto"/>
            <w:bottom w:val="none" w:sz="0" w:space="0" w:color="auto"/>
            <w:right w:val="none" w:sz="0" w:space="0" w:color="auto"/>
          </w:divBdr>
        </w:div>
        <w:div w:id="1500536067">
          <w:marLeft w:val="640"/>
          <w:marRight w:val="0"/>
          <w:marTop w:val="0"/>
          <w:marBottom w:val="0"/>
          <w:divBdr>
            <w:top w:val="none" w:sz="0" w:space="0" w:color="auto"/>
            <w:left w:val="none" w:sz="0" w:space="0" w:color="auto"/>
            <w:bottom w:val="none" w:sz="0" w:space="0" w:color="auto"/>
            <w:right w:val="none" w:sz="0" w:space="0" w:color="auto"/>
          </w:divBdr>
        </w:div>
        <w:div w:id="1299654122">
          <w:marLeft w:val="640"/>
          <w:marRight w:val="0"/>
          <w:marTop w:val="0"/>
          <w:marBottom w:val="0"/>
          <w:divBdr>
            <w:top w:val="none" w:sz="0" w:space="0" w:color="auto"/>
            <w:left w:val="none" w:sz="0" w:space="0" w:color="auto"/>
            <w:bottom w:val="none" w:sz="0" w:space="0" w:color="auto"/>
            <w:right w:val="none" w:sz="0" w:space="0" w:color="auto"/>
          </w:divBdr>
        </w:div>
        <w:div w:id="117724611">
          <w:marLeft w:val="640"/>
          <w:marRight w:val="0"/>
          <w:marTop w:val="0"/>
          <w:marBottom w:val="0"/>
          <w:divBdr>
            <w:top w:val="none" w:sz="0" w:space="0" w:color="auto"/>
            <w:left w:val="none" w:sz="0" w:space="0" w:color="auto"/>
            <w:bottom w:val="none" w:sz="0" w:space="0" w:color="auto"/>
            <w:right w:val="none" w:sz="0" w:space="0" w:color="auto"/>
          </w:divBdr>
        </w:div>
        <w:div w:id="1146701025">
          <w:marLeft w:val="640"/>
          <w:marRight w:val="0"/>
          <w:marTop w:val="0"/>
          <w:marBottom w:val="0"/>
          <w:divBdr>
            <w:top w:val="none" w:sz="0" w:space="0" w:color="auto"/>
            <w:left w:val="none" w:sz="0" w:space="0" w:color="auto"/>
            <w:bottom w:val="none" w:sz="0" w:space="0" w:color="auto"/>
            <w:right w:val="none" w:sz="0" w:space="0" w:color="auto"/>
          </w:divBdr>
        </w:div>
        <w:div w:id="231240200">
          <w:marLeft w:val="640"/>
          <w:marRight w:val="0"/>
          <w:marTop w:val="0"/>
          <w:marBottom w:val="0"/>
          <w:divBdr>
            <w:top w:val="none" w:sz="0" w:space="0" w:color="auto"/>
            <w:left w:val="none" w:sz="0" w:space="0" w:color="auto"/>
            <w:bottom w:val="none" w:sz="0" w:space="0" w:color="auto"/>
            <w:right w:val="none" w:sz="0" w:space="0" w:color="auto"/>
          </w:divBdr>
        </w:div>
        <w:div w:id="875701353">
          <w:marLeft w:val="640"/>
          <w:marRight w:val="0"/>
          <w:marTop w:val="0"/>
          <w:marBottom w:val="0"/>
          <w:divBdr>
            <w:top w:val="none" w:sz="0" w:space="0" w:color="auto"/>
            <w:left w:val="none" w:sz="0" w:space="0" w:color="auto"/>
            <w:bottom w:val="none" w:sz="0" w:space="0" w:color="auto"/>
            <w:right w:val="none" w:sz="0" w:space="0" w:color="auto"/>
          </w:divBdr>
        </w:div>
        <w:div w:id="1948463241">
          <w:marLeft w:val="640"/>
          <w:marRight w:val="0"/>
          <w:marTop w:val="0"/>
          <w:marBottom w:val="0"/>
          <w:divBdr>
            <w:top w:val="none" w:sz="0" w:space="0" w:color="auto"/>
            <w:left w:val="none" w:sz="0" w:space="0" w:color="auto"/>
            <w:bottom w:val="none" w:sz="0" w:space="0" w:color="auto"/>
            <w:right w:val="none" w:sz="0" w:space="0" w:color="auto"/>
          </w:divBdr>
        </w:div>
        <w:div w:id="251666982">
          <w:marLeft w:val="640"/>
          <w:marRight w:val="0"/>
          <w:marTop w:val="0"/>
          <w:marBottom w:val="0"/>
          <w:divBdr>
            <w:top w:val="none" w:sz="0" w:space="0" w:color="auto"/>
            <w:left w:val="none" w:sz="0" w:space="0" w:color="auto"/>
            <w:bottom w:val="none" w:sz="0" w:space="0" w:color="auto"/>
            <w:right w:val="none" w:sz="0" w:space="0" w:color="auto"/>
          </w:divBdr>
        </w:div>
        <w:div w:id="479462975">
          <w:marLeft w:val="640"/>
          <w:marRight w:val="0"/>
          <w:marTop w:val="0"/>
          <w:marBottom w:val="0"/>
          <w:divBdr>
            <w:top w:val="none" w:sz="0" w:space="0" w:color="auto"/>
            <w:left w:val="none" w:sz="0" w:space="0" w:color="auto"/>
            <w:bottom w:val="none" w:sz="0" w:space="0" w:color="auto"/>
            <w:right w:val="none" w:sz="0" w:space="0" w:color="auto"/>
          </w:divBdr>
        </w:div>
        <w:div w:id="761149128">
          <w:marLeft w:val="640"/>
          <w:marRight w:val="0"/>
          <w:marTop w:val="0"/>
          <w:marBottom w:val="0"/>
          <w:divBdr>
            <w:top w:val="none" w:sz="0" w:space="0" w:color="auto"/>
            <w:left w:val="none" w:sz="0" w:space="0" w:color="auto"/>
            <w:bottom w:val="none" w:sz="0" w:space="0" w:color="auto"/>
            <w:right w:val="none" w:sz="0" w:space="0" w:color="auto"/>
          </w:divBdr>
        </w:div>
        <w:div w:id="1065571006">
          <w:marLeft w:val="640"/>
          <w:marRight w:val="0"/>
          <w:marTop w:val="0"/>
          <w:marBottom w:val="0"/>
          <w:divBdr>
            <w:top w:val="none" w:sz="0" w:space="0" w:color="auto"/>
            <w:left w:val="none" w:sz="0" w:space="0" w:color="auto"/>
            <w:bottom w:val="none" w:sz="0" w:space="0" w:color="auto"/>
            <w:right w:val="none" w:sz="0" w:space="0" w:color="auto"/>
          </w:divBdr>
        </w:div>
        <w:div w:id="1511527336">
          <w:marLeft w:val="640"/>
          <w:marRight w:val="0"/>
          <w:marTop w:val="0"/>
          <w:marBottom w:val="0"/>
          <w:divBdr>
            <w:top w:val="none" w:sz="0" w:space="0" w:color="auto"/>
            <w:left w:val="none" w:sz="0" w:space="0" w:color="auto"/>
            <w:bottom w:val="none" w:sz="0" w:space="0" w:color="auto"/>
            <w:right w:val="none" w:sz="0" w:space="0" w:color="auto"/>
          </w:divBdr>
        </w:div>
        <w:div w:id="363605317">
          <w:marLeft w:val="640"/>
          <w:marRight w:val="0"/>
          <w:marTop w:val="0"/>
          <w:marBottom w:val="0"/>
          <w:divBdr>
            <w:top w:val="none" w:sz="0" w:space="0" w:color="auto"/>
            <w:left w:val="none" w:sz="0" w:space="0" w:color="auto"/>
            <w:bottom w:val="none" w:sz="0" w:space="0" w:color="auto"/>
            <w:right w:val="none" w:sz="0" w:space="0" w:color="auto"/>
          </w:divBdr>
        </w:div>
        <w:div w:id="1285775099">
          <w:marLeft w:val="640"/>
          <w:marRight w:val="0"/>
          <w:marTop w:val="0"/>
          <w:marBottom w:val="0"/>
          <w:divBdr>
            <w:top w:val="none" w:sz="0" w:space="0" w:color="auto"/>
            <w:left w:val="none" w:sz="0" w:space="0" w:color="auto"/>
            <w:bottom w:val="none" w:sz="0" w:space="0" w:color="auto"/>
            <w:right w:val="none" w:sz="0" w:space="0" w:color="auto"/>
          </w:divBdr>
        </w:div>
        <w:div w:id="1618948413">
          <w:marLeft w:val="640"/>
          <w:marRight w:val="0"/>
          <w:marTop w:val="0"/>
          <w:marBottom w:val="0"/>
          <w:divBdr>
            <w:top w:val="none" w:sz="0" w:space="0" w:color="auto"/>
            <w:left w:val="none" w:sz="0" w:space="0" w:color="auto"/>
            <w:bottom w:val="none" w:sz="0" w:space="0" w:color="auto"/>
            <w:right w:val="none" w:sz="0" w:space="0" w:color="auto"/>
          </w:divBdr>
        </w:div>
        <w:div w:id="1991714456">
          <w:marLeft w:val="640"/>
          <w:marRight w:val="0"/>
          <w:marTop w:val="0"/>
          <w:marBottom w:val="0"/>
          <w:divBdr>
            <w:top w:val="none" w:sz="0" w:space="0" w:color="auto"/>
            <w:left w:val="none" w:sz="0" w:space="0" w:color="auto"/>
            <w:bottom w:val="none" w:sz="0" w:space="0" w:color="auto"/>
            <w:right w:val="none" w:sz="0" w:space="0" w:color="auto"/>
          </w:divBdr>
        </w:div>
        <w:div w:id="705518803">
          <w:marLeft w:val="640"/>
          <w:marRight w:val="0"/>
          <w:marTop w:val="0"/>
          <w:marBottom w:val="0"/>
          <w:divBdr>
            <w:top w:val="none" w:sz="0" w:space="0" w:color="auto"/>
            <w:left w:val="none" w:sz="0" w:space="0" w:color="auto"/>
            <w:bottom w:val="none" w:sz="0" w:space="0" w:color="auto"/>
            <w:right w:val="none" w:sz="0" w:space="0" w:color="auto"/>
          </w:divBdr>
        </w:div>
        <w:div w:id="832181508">
          <w:marLeft w:val="640"/>
          <w:marRight w:val="0"/>
          <w:marTop w:val="0"/>
          <w:marBottom w:val="0"/>
          <w:divBdr>
            <w:top w:val="none" w:sz="0" w:space="0" w:color="auto"/>
            <w:left w:val="none" w:sz="0" w:space="0" w:color="auto"/>
            <w:bottom w:val="none" w:sz="0" w:space="0" w:color="auto"/>
            <w:right w:val="none" w:sz="0" w:space="0" w:color="auto"/>
          </w:divBdr>
        </w:div>
        <w:div w:id="1019770554">
          <w:marLeft w:val="640"/>
          <w:marRight w:val="0"/>
          <w:marTop w:val="0"/>
          <w:marBottom w:val="0"/>
          <w:divBdr>
            <w:top w:val="none" w:sz="0" w:space="0" w:color="auto"/>
            <w:left w:val="none" w:sz="0" w:space="0" w:color="auto"/>
            <w:bottom w:val="none" w:sz="0" w:space="0" w:color="auto"/>
            <w:right w:val="none" w:sz="0" w:space="0" w:color="auto"/>
          </w:divBdr>
        </w:div>
        <w:div w:id="1745179390">
          <w:marLeft w:val="640"/>
          <w:marRight w:val="0"/>
          <w:marTop w:val="0"/>
          <w:marBottom w:val="0"/>
          <w:divBdr>
            <w:top w:val="none" w:sz="0" w:space="0" w:color="auto"/>
            <w:left w:val="none" w:sz="0" w:space="0" w:color="auto"/>
            <w:bottom w:val="none" w:sz="0" w:space="0" w:color="auto"/>
            <w:right w:val="none" w:sz="0" w:space="0" w:color="auto"/>
          </w:divBdr>
        </w:div>
        <w:div w:id="29720365">
          <w:marLeft w:val="640"/>
          <w:marRight w:val="0"/>
          <w:marTop w:val="0"/>
          <w:marBottom w:val="0"/>
          <w:divBdr>
            <w:top w:val="none" w:sz="0" w:space="0" w:color="auto"/>
            <w:left w:val="none" w:sz="0" w:space="0" w:color="auto"/>
            <w:bottom w:val="none" w:sz="0" w:space="0" w:color="auto"/>
            <w:right w:val="none" w:sz="0" w:space="0" w:color="auto"/>
          </w:divBdr>
        </w:div>
        <w:div w:id="194849514">
          <w:marLeft w:val="640"/>
          <w:marRight w:val="0"/>
          <w:marTop w:val="0"/>
          <w:marBottom w:val="0"/>
          <w:divBdr>
            <w:top w:val="none" w:sz="0" w:space="0" w:color="auto"/>
            <w:left w:val="none" w:sz="0" w:space="0" w:color="auto"/>
            <w:bottom w:val="none" w:sz="0" w:space="0" w:color="auto"/>
            <w:right w:val="none" w:sz="0" w:space="0" w:color="auto"/>
          </w:divBdr>
        </w:div>
        <w:div w:id="1932733948">
          <w:marLeft w:val="640"/>
          <w:marRight w:val="0"/>
          <w:marTop w:val="0"/>
          <w:marBottom w:val="0"/>
          <w:divBdr>
            <w:top w:val="none" w:sz="0" w:space="0" w:color="auto"/>
            <w:left w:val="none" w:sz="0" w:space="0" w:color="auto"/>
            <w:bottom w:val="none" w:sz="0" w:space="0" w:color="auto"/>
            <w:right w:val="none" w:sz="0" w:space="0" w:color="auto"/>
          </w:divBdr>
        </w:div>
        <w:div w:id="1129055605">
          <w:marLeft w:val="640"/>
          <w:marRight w:val="0"/>
          <w:marTop w:val="0"/>
          <w:marBottom w:val="0"/>
          <w:divBdr>
            <w:top w:val="none" w:sz="0" w:space="0" w:color="auto"/>
            <w:left w:val="none" w:sz="0" w:space="0" w:color="auto"/>
            <w:bottom w:val="none" w:sz="0" w:space="0" w:color="auto"/>
            <w:right w:val="none" w:sz="0" w:space="0" w:color="auto"/>
          </w:divBdr>
        </w:div>
        <w:div w:id="1702166585">
          <w:marLeft w:val="640"/>
          <w:marRight w:val="0"/>
          <w:marTop w:val="0"/>
          <w:marBottom w:val="0"/>
          <w:divBdr>
            <w:top w:val="none" w:sz="0" w:space="0" w:color="auto"/>
            <w:left w:val="none" w:sz="0" w:space="0" w:color="auto"/>
            <w:bottom w:val="none" w:sz="0" w:space="0" w:color="auto"/>
            <w:right w:val="none" w:sz="0" w:space="0" w:color="auto"/>
          </w:divBdr>
        </w:div>
        <w:div w:id="549848594">
          <w:marLeft w:val="640"/>
          <w:marRight w:val="0"/>
          <w:marTop w:val="0"/>
          <w:marBottom w:val="0"/>
          <w:divBdr>
            <w:top w:val="none" w:sz="0" w:space="0" w:color="auto"/>
            <w:left w:val="none" w:sz="0" w:space="0" w:color="auto"/>
            <w:bottom w:val="none" w:sz="0" w:space="0" w:color="auto"/>
            <w:right w:val="none" w:sz="0" w:space="0" w:color="auto"/>
          </w:divBdr>
        </w:div>
        <w:div w:id="1805780616">
          <w:marLeft w:val="640"/>
          <w:marRight w:val="0"/>
          <w:marTop w:val="0"/>
          <w:marBottom w:val="0"/>
          <w:divBdr>
            <w:top w:val="none" w:sz="0" w:space="0" w:color="auto"/>
            <w:left w:val="none" w:sz="0" w:space="0" w:color="auto"/>
            <w:bottom w:val="none" w:sz="0" w:space="0" w:color="auto"/>
            <w:right w:val="none" w:sz="0" w:space="0" w:color="auto"/>
          </w:divBdr>
        </w:div>
        <w:div w:id="661474276">
          <w:marLeft w:val="640"/>
          <w:marRight w:val="0"/>
          <w:marTop w:val="0"/>
          <w:marBottom w:val="0"/>
          <w:divBdr>
            <w:top w:val="none" w:sz="0" w:space="0" w:color="auto"/>
            <w:left w:val="none" w:sz="0" w:space="0" w:color="auto"/>
            <w:bottom w:val="none" w:sz="0" w:space="0" w:color="auto"/>
            <w:right w:val="none" w:sz="0" w:space="0" w:color="auto"/>
          </w:divBdr>
        </w:div>
        <w:div w:id="284426635">
          <w:marLeft w:val="640"/>
          <w:marRight w:val="0"/>
          <w:marTop w:val="0"/>
          <w:marBottom w:val="0"/>
          <w:divBdr>
            <w:top w:val="none" w:sz="0" w:space="0" w:color="auto"/>
            <w:left w:val="none" w:sz="0" w:space="0" w:color="auto"/>
            <w:bottom w:val="none" w:sz="0" w:space="0" w:color="auto"/>
            <w:right w:val="none" w:sz="0" w:space="0" w:color="auto"/>
          </w:divBdr>
        </w:div>
        <w:div w:id="993410444">
          <w:marLeft w:val="640"/>
          <w:marRight w:val="0"/>
          <w:marTop w:val="0"/>
          <w:marBottom w:val="0"/>
          <w:divBdr>
            <w:top w:val="none" w:sz="0" w:space="0" w:color="auto"/>
            <w:left w:val="none" w:sz="0" w:space="0" w:color="auto"/>
            <w:bottom w:val="none" w:sz="0" w:space="0" w:color="auto"/>
            <w:right w:val="none" w:sz="0" w:space="0" w:color="auto"/>
          </w:divBdr>
        </w:div>
        <w:div w:id="1265072903">
          <w:marLeft w:val="640"/>
          <w:marRight w:val="0"/>
          <w:marTop w:val="0"/>
          <w:marBottom w:val="0"/>
          <w:divBdr>
            <w:top w:val="none" w:sz="0" w:space="0" w:color="auto"/>
            <w:left w:val="none" w:sz="0" w:space="0" w:color="auto"/>
            <w:bottom w:val="none" w:sz="0" w:space="0" w:color="auto"/>
            <w:right w:val="none" w:sz="0" w:space="0" w:color="auto"/>
          </w:divBdr>
        </w:div>
        <w:div w:id="1629819128">
          <w:marLeft w:val="640"/>
          <w:marRight w:val="0"/>
          <w:marTop w:val="0"/>
          <w:marBottom w:val="0"/>
          <w:divBdr>
            <w:top w:val="none" w:sz="0" w:space="0" w:color="auto"/>
            <w:left w:val="none" w:sz="0" w:space="0" w:color="auto"/>
            <w:bottom w:val="none" w:sz="0" w:space="0" w:color="auto"/>
            <w:right w:val="none" w:sz="0" w:space="0" w:color="auto"/>
          </w:divBdr>
        </w:div>
        <w:div w:id="373046839">
          <w:marLeft w:val="640"/>
          <w:marRight w:val="0"/>
          <w:marTop w:val="0"/>
          <w:marBottom w:val="0"/>
          <w:divBdr>
            <w:top w:val="none" w:sz="0" w:space="0" w:color="auto"/>
            <w:left w:val="none" w:sz="0" w:space="0" w:color="auto"/>
            <w:bottom w:val="none" w:sz="0" w:space="0" w:color="auto"/>
            <w:right w:val="none" w:sz="0" w:space="0" w:color="auto"/>
          </w:divBdr>
        </w:div>
        <w:div w:id="1860702585">
          <w:marLeft w:val="640"/>
          <w:marRight w:val="0"/>
          <w:marTop w:val="0"/>
          <w:marBottom w:val="0"/>
          <w:divBdr>
            <w:top w:val="none" w:sz="0" w:space="0" w:color="auto"/>
            <w:left w:val="none" w:sz="0" w:space="0" w:color="auto"/>
            <w:bottom w:val="none" w:sz="0" w:space="0" w:color="auto"/>
            <w:right w:val="none" w:sz="0" w:space="0" w:color="auto"/>
          </w:divBdr>
        </w:div>
        <w:div w:id="1351879670">
          <w:marLeft w:val="640"/>
          <w:marRight w:val="0"/>
          <w:marTop w:val="0"/>
          <w:marBottom w:val="0"/>
          <w:divBdr>
            <w:top w:val="none" w:sz="0" w:space="0" w:color="auto"/>
            <w:left w:val="none" w:sz="0" w:space="0" w:color="auto"/>
            <w:bottom w:val="none" w:sz="0" w:space="0" w:color="auto"/>
            <w:right w:val="none" w:sz="0" w:space="0" w:color="auto"/>
          </w:divBdr>
        </w:div>
        <w:div w:id="2030059127">
          <w:marLeft w:val="640"/>
          <w:marRight w:val="0"/>
          <w:marTop w:val="0"/>
          <w:marBottom w:val="0"/>
          <w:divBdr>
            <w:top w:val="none" w:sz="0" w:space="0" w:color="auto"/>
            <w:left w:val="none" w:sz="0" w:space="0" w:color="auto"/>
            <w:bottom w:val="none" w:sz="0" w:space="0" w:color="auto"/>
            <w:right w:val="none" w:sz="0" w:space="0" w:color="auto"/>
          </w:divBdr>
        </w:div>
        <w:div w:id="1821269476">
          <w:marLeft w:val="640"/>
          <w:marRight w:val="0"/>
          <w:marTop w:val="0"/>
          <w:marBottom w:val="0"/>
          <w:divBdr>
            <w:top w:val="none" w:sz="0" w:space="0" w:color="auto"/>
            <w:left w:val="none" w:sz="0" w:space="0" w:color="auto"/>
            <w:bottom w:val="none" w:sz="0" w:space="0" w:color="auto"/>
            <w:right w:val="none" w:sz="0" w:space="0" w:color="auto"/>
          </w:divBdr>
        </w:div>
        <w:div w:id="568417507">
          <w:marLeft w:val="640"/>
          <w:marRight w:val="0"/>
          <w:marTop w:val="0"/>
          <w:marBottom w:val="0"/>
          <w:divBdr>
            <w:top w:val="none" w:sz="0" w:space="0" w:color="auto"/>
            <w:left w:val="none" w:sz="0" w:space="0" w:color="auto"/>
            <w:bottom w:val="none" w:sz="0" w:space="0" w:color="auto"/>
            <w:right w:val="none" w:sz="0" w:space="0" w:color="auto"/>
          </w:divBdr>
        </w:div>
        <w:div w:id="374894318">
          <w:marLeft w:val="640"/>
          <w:marRight w:val="0"/>
          <w:marTop w:val="0"/>
          <w:marBottom w:val="0"/>
          <w:divBdr>
            <w:top w:val="none" w:sz="0" w:space="0" w:color="auto"/>
            <w:left w:val="none" w:sz="0" w:space="0" w:color="auto"/>
            <w:bottom w:val="none" w:sz="0" w:space="0" w:color="auto"/>
            <w:right w:val="none" w:sz="0" w:space="0" w:color="auto"/>
          </w:divBdr>
        </w:div>
        <w:div w:id="1447700843">
          <w:marLeft w:val="640"/>
          <w:marRight w:val="0"/>
          <w:marTop w:val="0"/>
          <w:marBottom w:val="0"/>
          <w:divBdr>
            <w:top w:val="none" w:sz="0" w:space="0" w:color="auto"/>
            <w:left w:val="none" w:sz="0" w:space="0" w:color="auto"/>
            <w:bottom w:val="none" w:sz="0" w:space="0" w:color="auto"/>
            <w:right w:val="none" w:sz="0" w:space="0" w:color="auto"/>
          </w:divBdr>
        </w:div>
        <w:div w:id="1865289016">
          <w:marLeft w:val="640"/>
          <w:marRight w:val="0"/>
          <w:marTop w:val="0"/>
          <w:marBottom w:val="0"/>
          <w:divBdr>
            <w:top w:val="none" w:sz="0" w:space="0" w:color="auto"/>
            <w:left w:val="none" w:sz="0" w:space="0" w:color="auto"/>
            <w:bottom w:val="none" w:sz="0" w:space="0" w:color="auto"/>
            <w:right w:val="none" w:sz="0" w:space="0" w:color="auto"/>
          </w:divBdr>
        </w:div>
        <w:div w:id="570963292">
          <w:marLeft w:val="640"/>
          <w:marRight w:val="0"/>
          <w:marTop w:val="0"/>
          <w:marBottom w:val="0"/>
          <w:divBdr>
            <w:top w:val="none" w:sz="0" w:space="0" w:color="auto"/>
            <w:left w:val="none" w:sz="0" w:space="0" w:color="auto"/>
            <w:bottom w:val="none" w:sz="0" w:space="0" w:color="auto"/>
            <w:right w:val="none" w:sz="0" w:space="0" w:color="auto"/>
          </w:divBdr>
        </w:div>
        <w:div w:id="682128563">
          <w:marLeft w:val="640"/>
          <w:marRight w:val="0"/>
          <w:marTop w:val="0"/>
          <w:marBottom w:val="0"/>
          <w:divBdr>
            <w:top w:val="none" w:sz="0" w:space="0" w:color="auto"/>
            <w:left w:val="none" w:sz="0" w:space="0" w:color="auto"/>
            <w:bottom w:val="none" w:sz="0" w:space="0" w:color="auto"/>
            <w:right w:val="none" w:sz="0" w:space="0" w:color="auto"/>
          </w:divBdr>
        </w:div>
        <w:div w:id="804738255">
          <w:marLeft w:val="640"/>
          <w:marRight w:val="0"/>
          <w:marTop w:val="0"/>
          <w:marBottom w:val="0"/>
          <w:divBdr>
            <w:top w:val="none" w:sz="0" w:space="0" w:color="auto"/>
            <w:left w:val="none" w:sz="0" w:space="0" w:color="auto"/>
            <w:bottom w:val="none" w:sz="0" w:space="0" w:color="auto"/>
            <w:right w:val="none" w:sz="0" w:space="0" w:color="auto"/>
          </w:divBdr>
        </w:div>
        <w:div w:id="413209988">
          <w:marLeft w:val="640"/>
          <w:marRight w:val="0"/>
          <w:marTop w:val="0"/>
          <w:marBottom w:val="0"/>
          <w:divBdr>
            <w:top w:val="none" w:sz="0" w:space="0" w:color="auto"/>
            <w:left w:val="none" w:sz="0" w:space="0" w:color="auto"/>
            <w:bottom w:val="none" w:sz="0" w:space="0" w:color="auto"/>
            <w:right w:val="none" w:sz="0" w:space="0" w:color="auto"/>
          </w:divBdr>
        </w:div>
        <w:div w:id="1761102683">
          <w:marLeft w:val="640"/>
          <w:marRight w:val="0"/>
          <w:marTop w:val="0"/>
          <w:marBottom w:val="0"/>
          <w:divBdr>
            <w:top w:val="none" w:sz="0" w:space="0" w:color="auto"/>
            <w:left w:val="none" w:sz="0" w:space="0" w:color="auto"/>
            <w:bottom w:val="none" w:sz="0" w:space="0" w:color="auto"/>
            <w:right w:val="none" w:sz="0" w:space="0" w:color="auto"/>
          </w:divBdr>
        </w:div>
        <w:div w:id="307055151">
          <w:marLeft w:val="640"/>
          <w:marRight w:val="0"/>
          <w:marTop w:val="0"/>
          <w:marBottom w:val="0"/>
          <w:divBdr>
            <w:top w:val="none" w:sz="0" w:space="0" w:color="auto"/>
            <w:left w:val="none" w:sz="0" w:space="0" w:color="auto"/>
            <w:bottom w:val="none" w:sz="0" w:space="0" w:color="auto"/>
            <w:right w:val="none" w:sz="0" w:space="0" w:color="auto"/>
          </w:divBdr>
        </w:div>
        <w:div w:id="2117284901">
          <w:marLeft w:val="640"/>
          <w:marRight w:val="0"/>
          <w:marTop w:val="0"/>
          <w:marBottom w:val="0"/>
          <w:divBdr>
            <w:top w:val="none" w:sz="0" w:space="0" w:color="auto"/>
            <w:left w:val="none" w:sz="0" w:space="0" w:color="auto"/>
            <w:bottom w:val="none" w:sz="0" w:space="0" w:color="auto"/>
            <w:right w:val="none" w:sz="0" w:space="0" w:color="auto"/>
          </w:divBdr>
        </w:div>
        <w:div w:id="109671756">
          <w:marLeft w:val="640"/>
          <w:marRight w:val="0"/>
          <w:marTop w:val="0"/>
          <w:marBottom w:val="0"/>
          <w:divBdr>
            <w:top w:val="none" w:sz="0" w:space="0" w:color="auto"/>
            <w:left w:val="none" w:sz="0" w:space="0" w:color="auto"/>
            <w:bottom w:val="none" w:sz="0" w:space="0" w:color="auto"/>
            <w:right w:val="none" w:sz="0" w:space="0" w:color="auto"/>
          </w:divBdr>
        </w:div>
        <w:div w:id="415789716">
          <w:marLeft w:val="640"/>
          <w:marRight w:val="0"/>
          <w:marTop w:val="0"/>
          <w:marBottom w:val="0"/>
          <w:divBdr>
            <w:top w:val="none" w:sz="0" w:space="0" w:color="auto"/>
            <w:left w:val="none" w:sz="0" w:space="0" w:color="auto"/>
            <w:bottom w:val="none" w:sz="0" w:space="0" w:color="auto"/>
            <w:right w:val="none" w:sz="0" w:space="0" w:color="auto"/>
          </w:divBdr>
        </w:div>
        <w:div w:id="845094519">
          <w:marLeft w:val="640"/>
          <w:marRight w:val="0"/>
          <w:marTop w:val="0"/>
          <w:marBottom w:val="0"/>
          <w:divBdr>
            <w:top w:val="none" w:sz="0" w:space="0" w:color="auto"/>
            <w:left w:val="none" w:sz="0" w:space="0" w:color="auto"/>
            <w:bottom w:val="none" w:sz="0" w:space="0" w:color="auto"/>
            <w:right w:val="none" w:sz="0" w:space="0" w:color="auto"/>
          </w:divBdr>
        </w:div>
        <w:div w:id="1577208868">
          <w:marLeft w:val="640"/>
          <w:marRight w:val="0"/>
          <w:marTop w:val="0"/>
          <w:marBottom w:val="0"/>
          <w:divBdr>
            <w:top w:val="none" w:sz="0" w:space="0" w:color="auto"/>
            <w:left w:val="none" w:sz="0" w:space="0" w:color="auto"/>
            <w:bottom w:val="none" w:sz="0" w:space="0" w:color="auto"/>
            <w:right w:val="none" w:sz="0" w:space="0" w:color="auto"/>
          </w:divBdr>
        </w:div>
        <w:div w:id="737870528">
          <w:marLeft w:val="640"/>
          <w:marRight w:val="0"/>
          <w:marTop w:val="0"/>
          <w:marBottom w:val="0"/>
          <w:divBdr>
            <w:top w:val="none" w:sz="0" w:space="0" w:color="auto"/>
            <w:left w:val="none" w:sz="0" w:space="0" w:color="auto"/>
            <w:bottom w:val="none" w:sz="0" w:space="0" w:color="auto"/>
            <w:right w:val="none" w:sz="0" w:space="0" w:color="auto"/>
          </w:divBdr>
        </w:div>
        <w:div w:id="411703610">
          <w:marLeft w:val="640"/>
          <w:marRight w:val="0"/>
          <w:marTop w:val="0"/>
          <w:marBottom w:val="0"/>
          <w:divBdr>
            <w:top w:val="none" w:sz="0" w:space="0" w:color="auto"/>
            <w:left w:val="none" w:sz="0" w:space="0" w:color="auto"/>
            <w:bottom w:val="none" w:sz="0" w:space="0" w:color="auto"/>
            <w:right w:val="none" w:sz="0" w:space="0" w:color="auto"/>
          </w:divBdr>
        </w:div>
        <w:div w:id="1634172585">
          <w:marLeft w:val="640"/>
          <w:marRight w:val="0"/>
          <w:marTop w:val="0"/>
          <w:marBottom w:val="0"/>
          <w:divBdr>
            <w:top w:val="none" w:sz="0" w:space="0" w:color="auto"/>
            <w:left w:val="none" w:sz="0" w:space="0" w:color="auto"/>
            <w:bottom w:val="none" w:sz="0" w:space="0" w:color="auto"/>
            <w:right w:val="none" w:sz="0" w:space="0" w:color="auto"/>
          </w:divBdr>
        </w:div>
        <w:div w:id="1110314541">
          <w:marLeft w:val="640"/>
          <w:marRight w:val="0"/>
          <w:marTop w:val="0"/>
          <w:marBottom w:val="0"/>
          <w:divBdr>
            <w:top w:val="none" w:sz="0" w:space="0" w:color="auto"/>
            <w:left w:val="none" w:sz="0" w:space="0" w:color="auto"/>
            <w:bottom w:val="none" w:sz="0" w:space="0" w:color="auto"/>
            <w:right w:val="none" w:sz="0" w:space="0" w:color="auto"/>
          </w:divBdr>
        </w:div>
        <w:div w:id="1447506979">
          <w:marLeft w:val="640"/>
          <w:marRight w:val="0"/>
          <w:marTop w:val="0"/>
          <w:marBottom w:val="0"/>
          <w:divBdr>
            <w:top w:val="none" w:sz="0" w:space="0" w:color="auto"/>
            <w:left w:val="none" w:sz="0" w:space="0" w:color="auto"/>
            <w:bottom w:val="none" w:sz="0" w:space="0" w:color="auto"/>
            <w:right w:val="none" w:sz="0" w:space="0" w:color="auto"/>
          </w:divBdr>
        </w:div>
        <w:div w:id="1278217948">
          <w:marLeft w:val="640"/>
          <w:marRight w:val="0"/>
          <w:marTop w:val="0"/>
          <w:marBottom w:val="0"/>
          <w:divBdr>
            <w:top w:val="none" w:sz="0" w:space="0" w:color="auto"/>
            <w:left w:val="none" w:sz="0" w:space="0" w:color="auto"/>
            <w:bottom w:val="none" w:sz="0" w:space="0" w:color="auto"/>
            <w:right w:val="none" w:sz="0" w:space="0" w:color="auto"/>
          </w:divBdr>
        </w:div>
      </w:divsChild>
    </w:div>
    <w:div w:id="461846877">
      <w:bodyDiv w:val="1"/>
      <w:marLeft w:val="0"/>
      <w:marRight w:val="0"/>
      <w:marTop w:val="0"/>
      <w:marBottom w:val="0"/>
      <w:divBdr>
        <w:top w:val="none" w:sz="0" w:space="0" w:color="auto"/>
        <w:left w:val="none" w:sz="0" w:space="0" w:color="auto"/>
        <w:bottom w:val="none" w:sz="0" w:space="0" w:color="auto"/>
        <w:right w:val="none" w:sz="0" w:space="0" w:color="auto"/>
      </w:divBdr>
      <w:divsChild>
        <w:div w:id="381634085">
          <w:marLeft w:val="640"/>
          <w:marRight w:val="0"/>
          <w:marTop w:val="0"/>
          <w:marBottom w:val="0"/>
          <w:divBdr>
            <w:top w:val="none" w:sz="0" w:space="0" w:color="auto"/>
            <w:left w:val="none" w:sz="0" w:space="0" w:color="auto"/>
            <w:bottom w:val="none" w:sz="0" w:space="0" w:color="auto"/>
            <w:right w:val="none" w:sz="0" w:space="0" w:color="auto"/>
          </w:divBdr>
        </w:div>
        <w:div w:id="347754562">
          <w:marLeft w:val="640"/>
          <w:marRight w:val="0"/>
          <w:marTop w:val="0"/>
          <w:marBottom w:val="0"/>
          <w:divBdr>
            <w:top w:val="none" w:sz="0" w:space="0" w:color="auto"/>
            <w:left w:val="none" w:sz="0" w:space="0" w:color="auto"/>
            <w:bottom w:val="none" w:sz="0" w:space="0" w:color="auto"/>
            <w:right w:val="none" w:sz="0" w:space="0" w:color="auto"/>
          </w:divBdr>
        </w:div>
        <w:div w:id="97483810">
          <w:marLeft w:val="640"/>
          <w:marRight w:val="0"/>
          <w:marTop w:val="0"/>
          <w:marBottom w:val="0"/>
          <w:divBdr>
            <w:top w:val="none" w:sz="0" w:space="0" w:color="auto"/>
            <w:left w:val="none" w:sz="0" w:space="0" w:color="auto"/>
            <w:bottom w:val="none" w:sz="0" w:space="0" w:color="auto"/>
            <w:right w:val="none" w:sz="0" w:space="0" w:color="auto"/>
          </w:divBdr>
        </w:div>
        <w:div w:id="1528375099">
          <w:marLeft w:val="640"/>
          <w:marRight w:val="0"/>
          <w:marTop w:val="0"/>
          <w:marBottom w:val="0"/>
          <w:divBdr>
            <w:top w:val="none" w:sz="0" w:space="0" w:color="auto"/>
            <w:left w:val="none" w:sz="0" w:space="0" w:color="auto"/>
            <w:bottom w:val="none" w:sz="0" w:space="0" w:color="auto"/>
            <w:right w:val="none" w:sz="0" w:space="0" w:color="auto"/>
          </w:divBdr>
        </w:div>
        <w:div w:id="180976386">
          <w:marLeft w:val="640"/>
          <w:marRight w:val="0"/>
          <w:marTop w:val="0"/>
          <w:marBottom w:val="0"/>
          <w:divBdr>
            <w:top w:val="none" w:sz="0" w:space="0" w:color="auto"/>
            <w:left w:val="none" w:sz="0" w:space="0" w:color="auto"/>
            <w:bottom w:val="none" w:sz="0" w:space="0" w:color="auto"/>
            <w:right w:val="none" w:sz="0" w:space="0" w:color="auto"/>
          </w:divBdr>
        </w:div>
        <w:div w:id="823277865">
          <w:marLeft w:val="640"/>
          <w:marRight w:val="0"/>
          <w:marTop w:val="0"/>
          <w:marBottom w:val="0"/>
          <w:divBdr>
            <w:top w:val="none" w:sz="0" w:space="0" w:color="auto"/>
            <w:left w:val="none" w:sz="0" w:space="0" w:color="auto"/>
            <w:bottom w:val="none" w:sz="0" w:space="0" w:color="auto"/>
            <w:right w:val="none" w:sz="0" w:space="0" w:color="auto"/>
          </w:divBdr>
        </w:div>
        <w:div w:id="96408522">
          <w:marLeft w:val="640"/>
          <w:marRight w:val="0"/>
          <w:marTop w:val="0"/>
          <w:marBottom w:val="0"/>
          <w:divBdr>
            <w:top w:val="none" w:sz="0" w:space="0" w:color="auto"/>
            <w:left w:val="none" w:sz="0" w:space="0" w:color="auto"/>
            <w:bottom w:val="none" w:sz="0" w:space="0" w:color="auto"/>
            <w:right w:val="none" w:sz="0" w:space="0" w:color="auto"/>
          </w:divBdr>
        </w:div>
        <w:div w:id="784160107">
          <w:marLeft w:val="640"/>
          <w:marRight w:val="0"/>
          <w:marTop w:val="0"/>
          <w:marBottom w:val="0"/>
          <w:divBdr>
            <w:top w:val="none" w:sz="0" w:space="0" w:color="auto"/>
            <w:left w:val="none" w:sz="0" w:space="0" w:color="auto"/>
            <w:bottom w:val="none" w:sz="0" w:space="0" w:color="auto"/>
            <w:right w:val="none" w:sz="0" w:space="0" w:color="auto"/>
          </w:divBdr>
        </w:div>
        <w:div w:id="400374158">
          <w:marLeft w:val="640"/>
          <w:marRight w:val="0"/>
          <w:marTop w:val="0"/>
          <w:marBottom w:val="0"/>
          <w:divBdr>
            <w:top w:val="none" w:sz="0" w:space="0" w:color="auto"/>
            <w:left w:val="none" w:sz="0" w:space="0" w:color="auto"/>
            <w:bottom w:val="none" w:sz="0" w:space="0" w:color="auto"/>
            <w:right w:val="none" w:sz="0" w:space="0" w:color="auto"/>
          </w:divBdr>
        </w:div>
        <w:div w:id="211239219">
          <w:marLeft w:val="640"/>
          <w:marRight w:val="0"/>
          <w:marTop w:val="0"/>
          <w:marBottom w:val="0"/>
          <w:divBdr>
            <w:top w:val="none" w:sz="0" w:space="0" w:color="auto"/>
            <w:left w:val="none" w:sz="0" w:space="0" w:color="auto"/>
            <w:bottom w:val="none" w:sz="0" w:space="0" w:color="auto"/>
            <w:right w:val="none" w:sz="0" w:space="0" w:color="auto"/>
          </w:divBdr>
        </w:div>
        <w:div w:id="1388920779">
          <w:marLeft w:val="640"/>
          <w:marRight w:val="0"/>
          <w:marTop w:val="0"/>
          <w:marBottom w:val="0"/>
          <w:divBdr>
            <w:top w:val="none" w:sz="0" w:space="0" w:color="auto"/>
            <w:left w:val="none" w:sz="0" w:space="0" w:color="auto"/>
            <w:bottom w:val="none" w:sz="0" w:space="0" w:color="auto"/>
            <w:right w:val="none" w:sz="0" w:space="0" w:color="auto"/>
          </w:divBdr>
        </w:div>
        <w:div w:id="1531143494">
          <w:marLeft w:val="640"/>
          <w:marRight w:val="0"/>
          <w:marTop w:val="0"/>
          <w:marBottom w:val="0"/>
          <w:divBdr>
            <w:top w:val="none" w:sz="0" w:space="0" w:color="auto"/>
            <w:left w:val="none" w:sz="0" w:space="0" w:color="auto"/>
            <w:bottom w:val="none" w:sz="0" w:space="0" w:color="auto"/>
            <w:right w:val="none" w:sz="0" w:space="0" w:color="auto"/>
          </w:divBdr>
        </w:div>
        <w:div w:id="1372464518">
          <w:marLeft w:val="640"/>
          <w:marRight w:val="0"/>
          <w:marTop w:val="0"/>
          <w:marBottom w:val="0"/>
          <w:divBdr>
            <w:top w:val="none" w:sz="0" w:space="0" w:color="auto"/>
            <w:left w:val="none" w:sz="0" w:space="0" w:color="auto"/>
            <w:bottom w:val="none" w:sz="0" w:space="0" w:color="auto"/>
            <w:right w:val="none" w:sz="0" w:space="0" w:color="auto"/>
          </w:divBdr>
        </w:div>
        <w:div w:id="435714576">
          <w:marLeft w:val="640"/>
          <w:marRight w:val="0"/>
          <w:marTop w:val="0"/>
          <w:marBottom w:val="0"/>
          <w:divBdr>
            <w:top w:val="none" w:sz="0" w:space="0" w:color="auto"/>
            <w:left w:val="none" w:sz="0" w:space="0" w:color="auto"/>
            <w:bottom w:val="none" w:sz="0" w:space="0" w:color="auto"/>
            <w:right w:val="none" w:sz="0" w:space="0" w:color="auto"/>
          </w:divBdr>
        </w:div>
        <w:div w:id="1872644587">
          <w:marLeft w:val="640"/>
          <w:marRight w:val="0"/>
          <w:marTop w:val="0"/>
          <w:marBottom w:val="0"/>
          <w:divBdr>
            <w:top w:val="none" w:sz="0" w:space="0" w:color="auto"/>
            <w:left w:val="none" w:sz="0" w:space="0" w:color="auto"/>
            <w:bottom w:val="none" w:sz="0" w:space="0" w:color="auto"/>
            <w:right w:val="none" w:sz="0" w:space="0" w:color="auto"/>
          </w:divBdr>
        </w:div>
        <w:div w:id="1528567303">
          <w:marLeft w:val="640"/>
          <w:marRight w:val="0"/>
          <w:marTop w:val="0"/>
          <w:marBottom w:val="0"/>
          <w:divBdr>
            <w:top w:val="none" w:sz="0" w:space="0" w:color="auto"/>
            <w:left w:val="none" w:sz="0" w:space="0" w:color="auto"/>
            <w:bottom w:val="none" w:sz="0" w:space="0" w:color="auto"/>
            <w:right w:val="none" w:sz="0" w:space="0" w:color="auto"/>
          </w:divBdr>
        </w:div>
        <w:div w:id="420027758">
          <w:marLeft w:val="640"/>
          <w:marRight w:val="0"/>
          <w:marTop w:val="0"/>
          <w:marBottom w:val="0"/>
          <w:divBdr>
            <w:top w:val="none" w:sz="0" w:space="0" w:color="auto"/>
            <w:left w:val="none" w:sz="0" w:space="0" w:color="auto"/>
            <w:bottom w:val="none" w:sz="0" w:space="0" w:color="auto"/>
            <w:right w:val="none" w:sz="0" w:space="0" w:color="auto"/>
          </w:divBdr>
        </w:div>
        <w:div w:id="236594350">
          <w:marLeft w:val="640"/>
          <w:marRight w:val="0"/>
          <w:marTop w:val="0"/>
          <w:marBottom w:val="0"/>
          <w:divBdr>
            <w:top w:val="none" w:sz="0" w:space="0" w:color="auto"/>
            <w:left w:val="none" w:sz="0" w:space="0" w:color="auto"/>
            <w:bottom w:val="none" w:sz="0" w:space="0" w:color="auto"/>
            <w:right w:val="none" w:sz="0" w:space="0" w:color="auto"/>
          </w:divBdr>
        </w:div>
        <w:div w:id="1216701904">
          <w:marLeft w:val="640"/>
          <w:marRight w:val="0"/>
          <w:marTop w:val="0"/>
          <w:marBottom w:val="0"/>
          <w:divBdr>
            <w:top w:val="none" w:sz="0" w:space="0" w:color="auto"/>
            <w:left w:val="none" w:sz="0" w:space="0" w:color="auto"/>
            <w:bottom w:val="none" w:sz="0" w:space="0" w:color="auto"/>
            <w:right w:val="none" w:sz="0" w:space="0" w:color="auto"/>
          </w:divBdr>
        </w:div>
        <w:div w:id="154536499">
          <w:marLeft w:val="640"/>
          <w:marRight w:val="0"/>
          <w:marTop w:val="0"/>
          <w:marBottom w:val="0"/>
          <w:divBdr>
            <w:top w:val="none" w:sz="0" w:space="0" w:color="auto"/>
            <w:left w:val="none" w:sz="0" w:space="0" w:color="auto"/>
            <w:bottom w:val="none" w:sz="0" w:space="0" w:color="auto"/>
            <w:right w:val="none" w:sz="0" w:space="0" w:color="auto"/>
          </w:divBdr>
        </w:div>
        <w:div w:id="1103106771">
          <w:marLeft w:val="640"/>
          <w:marRight w:val="0"/>
          <w:marTop w:val="0"/>
          <w:marBottom w:val="0"/>
          <w:divBdr>
            <w:top w:val="none" w:sz="0" w:space="0" w:color="auto"/>
            <w:left w:val="none" w:sz="0" w:space="0" w:color="auto"/>
            <w:bottom w:val="none" w:sz="0" w:space="0" w:color="auto"/>
            <w:right w:val="none" w:sz="0" w:space="0" w:color="auto"/>
          </w:divBdr>
        </w:div>
        <w:div w:id="1024403736">
          <w:marLeft w:val="640"/>
          <w:marRight w:val="0"/>
          <w:marTop w:val="0"/>
          <w:marBottom w:val="0"/>
          <w:divBdr>
            <w:top w:val="none" w:sz="0" w:space="0" w:color="auto"/>
            <w:left w:val="none" w:sz="0" w:space="0" w:color="auto"/>
            <w:bottom w:val="none" w:sz="0" w:space="0" w:color="auto"/>
            <w:right w:val="none" w:sz="0" w:space="0" w:color="auto"/>
          </w:divBdr>
        </w:div>
        <w:div w:id="2137916123">
          <w:marLeft w:val="640"/>
          <w:marRight w:val="0"/>
          <w:marTop w:val="0"/>
          <w:marBottom w:val="0"/>
          <w:divBdr>
            <w:top w:val="none" w:sz="0" w:space="0" w:color="auto"/>
            <w:left w:val="none" w:sz="0" w:space="0" w:color="auto"/>
            <w:bottom w:val="none" w:sz="0" w:space="0" w:color="auto"/>
            <w:right w:val="none" w:sz="0" w:space="0" w:color="auto"/>
          </w:divBdr>
        </w:div>
        <w:div w:id="79644518">
          <w:marLeft w:val="640"/>
          <w:marRight w:val="0"/>
          <w:marTop w:val="0"/>
          <w:marBottom w:val="0"/>
          <w:divBdr>
            <w:top w:val="none" w:sz="0" w:space="0" w:color="auto"/>
            <w:left w:val="none" w:sz="0" w:space="0" w:color="auto"/>
            <w:bottom w:val="none" w:sz="0" w:space="0" w:color="auto"/>
            <w:right w:val="none" w:sz="0" w:space="0" w:color="auto"/>
          </w:divBdr>
        </w:div>
        <w:div w:id="882446813">
          <w:marLeft w:val="640"/>
          <w:marRight w:val="0"/>
          <w:marTop w:val="0"/>
          <w:marBottom w:val="0"/>
          <w:divBdr>
            <w:top w:val="none" w:sz="0" w:space="0" w:color="auto"/>
            <w:left w:val="none" w:sz="0" w:space="0" w:color="auto"/>
            <w:bottom w:val="none" w:sz="0" w:space="0" w:color="auto"/>
            <w:right w:val="none" w:sz="0" w:space="0" w:color="auto"/>
          </w:divBdr>
        </w:div>
        <w:div w:id="1204564653">
          <w:marLeft w:val="640"/>
          <w:marRight w:val="0"/>
          <w:marTop w:val="0"/>
          <w:marBottom w:val="0"/>
          <w:divBdr>
            <w:top w:val="none" w:sz="0" w:space="0" w:color="auto"/>
            <w:left w:val="none" w:sz="0" w:space="0" w:color="auto"/>
            <w:bottom w:val="none" w:sz="0" w:space="0" w:color="auto"/>
            <w:right w:val="none" w:sz="0" w:space="0" w:color="auto"/>
          </w:divBdr>
        </w:div>
        <w:div w:id="474569489">
          <w:marLeft w:val="640"/>
          <w:marRight w:val="0"/>
          <w:marTop w:val="0"/>
          <w:marBottom w:val="0"/>
          <w:divBdr>
            <w:top w:val="none" w:sz="0" w:space="0" w:color="auto"/>
            <w:left w:val="none" w:sz="0" w:space="0" w:color="auto"/>
            <w:bottom w:val="none" w:sz="0" w:space="0" w:color="auto"/>
            <w:right w:val="none" w:sz="0" w:space="0" w:color="auto"/>
          </w:divBdr>
        </w:div>
        <w:div w:id="1117531345">
          <w:marLeft w:val="640"/>
          <w:marRight w:val="0"/>
          <w:marTop w:val="0"/>
          <w:marBottom w:val="0"/>
          <w:divBdr>
            <w:top w:val="none" w:sz="0" w:space="0" w:color="auto"/>
            <w:left w:val="none" w:sz="0" w:space="0" w:color="auto"/>
            <w:bottom w:val="none" w:sz="0" w:space="0" w:color="auto"/>
            <w:right w:val="none" w:sz="0" w:space="0" w:color="auto"/>
          </w:divBdr>
        </w:div>
        <w:div w:id="1667174117">
          <w:marLeft w:val="640"/>
          <w:marRight w:val="0"/>
          <w:marTop w:val="0"/>
          <w:marBottom w:val="0"/>
          <w:divBdr>
            <w:top w:val="none" w:sz="0" w:space="0" w:color="auto"/>
            <w:left w:val="none" w:sz="0" w:space="0" w:color="auto"/>
            <w:bottom w:val="none" w:sz="0" w:space="0" w:color="auto"/>
            <w:right w:val="none" w:sz="0" w:space="0" w:color="auto"/>
          </w:divBdr>
        </w:div>
        <w:div w:id="1796869875">
          <w:marLeft w:val="640"/>
          <w:marRight w:val="0"/>
          <w:marTop w:val="0"/>
          <w:marBottom w:val="0"/>
          <w:divBdr>
            <w:top w:val="none" w:sz="0" w:space="0" w:color="auto"/>
            <w:left w:val="none" w:sz="0" w:space="0" w:color="auto"/>
            <w:bottom w:val="none" w:sz="0" w:space="0" w:color="auto"/>
            <w:right w:val="none" w:sz="0" w:space="0" w:color="auto"/>
          </w:divBdr>
        </w:div>
        <w:div w:id="393554566">
          <w:marLeft w:val="640"/>
          <w:marRight w:val="0"/>
          <w:marTop w:val="0"/>
          <w:marBottom w:val="0"/>
          <w:divBdr>
            <w:top w:val="none" w:sz="0" w:space="0" w:color="auto"/>
            <w:left w:val="none" w:sz="0" w:space="0" w:color="auto"/>
            <w:bottom w:val="none" w:sz="0" w:space="0" w:color="auto"/>
            <w:right w:val="none" w:sz="0" w:space="0" w:color="auto"/>
          </w:divBdr>
        </w:div>
        <w:div w:id="1487236143">
          <w:marLeft w:val="640"/>
          <w:marRight w:val="0"/>
          <w:marTop w:val="0"/>
          <w:marBottom w:val="0"/>
          <w:divBdr>
            <w:top w:val="none" w:sz="0" w:space="0" w:color="auto"/>
            <w:left w:val="none" w:sz="0" w:space="0" w:color="auto"/>
            <w:bottom w:val="none" w:sz="0" w:space="0" w:color="auto"/>
            <w:right w:val="none" w:sz="0" w:space="0" w:color="auto"/>
          </w:divBdr>
        </w:div>
        <w:div w:id="2001076746">
          <w:marLeft w:val="640"/>
          <w:marRight w:val="0"/>
          <w:marTop w:val="0"/>
          <w:marBottom w:val="0"/>
          <w:divBdr>
            <w:top w:val="none" w:sz="0" w:space="0" w:color="auto"/>
            <w:left w:val="none" w:sz="0" w:space="0" w:color="auto"/>
            <w:bottom w:val="none" w:sz="0" w:space="0" w:color="auto"/>
            <w:right w:val="none" w:sz="0" w:space="0" w:color="auto"/>
          </w:divBdr>
        </w:div>
        <w:div w:id="1246842413">
          <w:marLeft w:val="640"/>
          <w:marRight w:val="0"/>
          <w:marTop w:val="0"/>
          <w:marBottom w:val="0"/>
          <w:divBdr>
            <w:top w:val="none" w:sz="0" w:space="0" w:color="auto"/>
            <w:left w:val="none" w:sz="0" w:space="0" w:color="auto"/>
            <w:bottom w:val="none" w:sz="0" w:space="0" w:color="auto"/>
            <w:right w:val="none" w:sz="0" w:space="0" w:color="auto"/>
          </w:divBdr>
        </w:div>
        <w:div w:id="858541256">
          <w:marLeft w:val="640"/>
          <w:marRight w:val="0"/>
          <w:marTop w:val="0"/>
          <w:marBottom w:val="0"/>
          <w:divBdr>
            <w:top w:val="none" w:sz="0" w:space="0" w:color="auto"/>
            <w:left w:val="none" w:sz="0" w:space="0" w:color="auto"/>
            <w:bottom w:val="none" w:sz="0" w:space="0" w:color="auto"/>
            <w:right w:val="none" w:sz="0" w:space="0" w:color="auto"/>
          </w:divBdr>
        </w:div>
        <w:div w:id="1175532575">
          <w:marLeft w:val="640"/>
          <w:marRight w:val="0"/>
          <w:marTop w:val="0"/>
          <w:marBottom w:val="0"/>
          <w:divBdr>
            <w:top w:val="none" w:sz="0" w:space="0" w:color="auto"/>
            <w:left w:val="none" w:sz="0" w:space="0" w:color="auto"/>
            <w:bottom w:val="none" w:sz="0" w:space="0" w:color="auto"/>
            <w:right w:val="none" w:sz="0" w:space="0" w:color="auto"/>
          </w:divBdr>
        </w:div>
        <w:div w:id="287900442">
          <w:marLeft w:val="640"/>
          <w:marRight w:val="0"/>
          <w:marTop w:val="0"/>
          <w:marBottom w:val="0"/>
          <w:divBdr>
            <w:top w:val="none" w:sz="0" w:space="0" w:color="auto"/>
            <w:left w:val="none" w:sz="0" w:space="0" w:color="auto"/>
            <w:bottom w:val="none" w:sz="0" w:space="0" w:color="auto"/>
            <w:right w:val="none" w:sz="0" w:space="0" w:color="auto"/>
          </w:divBdr>
        </w:div>
        <w:div w:id="262960610">
          <w:marLeft w:val="640"/>
          <w:marRight w:val="0"/>
          <w:marTop w:val="0"/>
          <w:marBottom w:val="0"/>
          <w:divBdr>
            <w:top w:val="none" w:sz="0" w:space="0" w:color="auto"/>
            <w:left w:val="none" w:sz="0" w:space="0" w:color="auto"/>
            <w:bottom w:val="none" w:sz="0" w:space="0" w:color="auto"/>
            <w:right w:val="none" w:sz="0" w:space="0" w:color="auto"/>
          </w:divBdr>
        </w:div>
        <w:div w:id="324162910">
          <w:marLeft w:val="640"/>
          <w:marRight w:val="0"/>
          <w:marTop w:val="0"/>
          <w:marBottom w:val="0"/>
          <w:divBdr>
            <w:top w:val="none" w:sz="0" w:space="0" w:color="auto"/>
            <w:left w:val="none" w:sz="0" w:space="0" w:color="auto"/>
            <w:bottom w:val="none" w:sz="0" w:space="0" w:color="auto"/>
            <w:right w:val="none" w:sz="0" w:space="0" w:color="auto"/>
          </w:divBdr>
        </w:div>
        <w:div w:id="528448447">
          <w:marLeft w:val="640"/>
          <w:marRight w:val="0"/>
          <w:marTop w:val="0"/>
          <w:marBottom w:val="0"/>
          <w:divBdr>
            <w:top w:val="none" w:sz="0" w:space="0" w:color="auto"/>
            <w:left w:val="none" w:sz="0" w:space="0" w:color="auto"/>
            <w:bottom w:val="none" w:sz="0" w:space="0" w:color="auto"/>
            <w:right w:val="none" w:sz="0" w:space="0" w:color="auto"/>
          </w:divBdr>
        </w:div>
        <w:div w:id="1916818394">
          <w:marLeft w:val="640"/>
          <w:marRight w:val="0"/>
          <w:marTop w:val="0"/>
          <w:marBottom w:val="0"/>
          <w:divBdr>
            <w:top w:val="none" w:sz="0" w:space="0" w:color="auto"/>
            <w:left w:val="none" w:sz="0" w:space="0" w:color="auto"/>
            <w:bottom w:val="none" w:sz="0" w:space="0" w:color="auto"/>
            <w:right w:val="none" w:sz="0" w:space="0" w:color="auto"/>
          </w:divBdr>
        </w:div>
        <w:div w:id="1764447451">
          <w:marLeft w:val="640"/>
          <w:marRight w:val="0"/>
          <w:marTop w:val="0"/>
          <w:marBottom w:val="0"/>
          <w:divBdr>
            <w:top w:val="none" w:sz="0" w:space="0" w:color="auto"/>
            <w:left w:val="none" w:sz="0" w:space="0" w:color="auto"/>
            <w:bottom w:val="none" w:sz="0" w:space="0" w:color="auto"/>
            <w:right w:val="none" w:sz="0" w:space="0" w:color="auto"/>
          </w:divBdr>
        </w:div>
        <w:div w:id="1869293295">
          <w:marLeft w:val="640"/>
          <w:marRight w:val="0"/>
          <w:marTop w:val="0"/>
          <w:marBottom w:val="0"/>
          <w:divBdr>
            <w:top w:val="none" w:sz="0" w:space="0" w:color="auto"/>
            <w:left w:val="none" w:sz="0" w:space="0" w:color="auto"/>
            <w:bottom w:val="none" w:sz="0" w:space="0" w:color="auto"/>
            <w:right w:val="none" w:sz="0" w:space="0" w:color="auto"/>
          </w:divBdr>
        </w:div>
        <w:div w:id="733771338">
          <w:marLeft w:val="640"/>
          <w:marRight w:val="0"/>
          <w:marTop w:val="0"/>
          <w:marBottom w:val="0"/>
          <w:divBdr>
            <w:top w:val="none" w:sz="0" w:space="0" w:color="auto"/>
            <w:left w:val="none" w:sz="0" w:space="0" w:color="auto"/>
            <w:bottom w:val="none" w:sz="0" w:space="0" w:color="auto"/>
            <w:right w:val="none" w:sz="0" w:space="0" w:color="auto"/>
          </w:divBdr>
        </w:div>
        <w:div w:id="588200789">
          <w:marLeft w:val="640"/>
          <w:marRight w:val="0"/>
          <w:marTop w:val="0"/>
          <w:marBottom w:val="0"/>
          <w:divBdr>
            <w:top w:val="none" w:sz="0" w:space="0" w:color="auto"/>
            <w:left w:val="none" w:sz="0" w:space="0" w:color="auto"/>
            <w:bottom w:val="none" w:sz="0" w:space="0" w:color="auto"/>
            <w:right w:val="none" w:sz="0" w:space="0" w:color="auto"/>
          </w:divBdr>
        </w:div>
        <w:div w:id="873419457">
          <w:marLeft w:val="640"/>
          <w:marRight w:val="0"/>
          <w:marTop w:val="0"/>
          <w:marBottom w:val="0"/>
          <w:divBdr>
            <w:top w:val="none" w:sz="0" w:space="0" w:color="auto"/>
            <w:left w:val="none" w:sz="0" w:space="0" w:color="auto"/>
            <w:bottom w:val="none" w:sz="0" w:space="0" w:color="auto"/>
            <w:right w:val="none" w:sz="0" w:space="0" w:color="auto"/>
          </w:divBdr>
        </w:div>
        <w:div w:id="1593317736">
          <w:marLeft w:val="640"/>
          <w:marRight w:val="0"/>
          <w:marTop w:val="0"/>
          <w:marBottom w:val="0"/>
          <w:divBdr>
            <w:top w:val="none" w:sz="0" w:space="0" w:color="auto"/>
            <w:left w:val="none" w:sz="0" w:space="0" w:color="auto"/>
            <w:bottom w:val="none" w:sz="0" w:space="0" w:color="auto"/>
            <w:right w:val="none" w:sz="0" w:space="0" w:color="auto"/>
          </w:divBdr>
        </w:div>
        <w:div w:id="1164512118">
          <w:marLeft w:val="640"/>
          <w:marRight w:val="0"/>
          <w:marTop w:val="0"/>
          <w:marBottom w:val="0"/>
          <w:divBdr>
            <w:top w:val="none" w:sz="0" w:space="0" w:color="auto"/>
            <w:left w:val="none" w:sz="0" w:space="0" w:color="auto"/>
            <w:bottom w:val="none" w:sz="0" w:space="0" w:color="auto"/>
            <w:right w:val="none" w:sz="0" w:space="0" w:color="auto"/>
          </w:divBdr>
        </w:div>
        <w:div w:id="778523755">
          <w:marLeft w:val="640"/>
          <w:marRight w:val="0"/>
          <w:marTop w:val="0"/>
          <w:marBottom w:val="0"/>
          <w:divBdr>
            <w:top w:val="none" w:sz="0" w:space="0" w:color="auto"/>
            <w:left w:val="none" w:sz="0" w:space="0" w:color="auto"/>
            <w:bottom w:val="none" w:sz="0" w:space="0" w:color="auto"/>
            <w:right w:val="none" w:sz="0" w:space="0" w:color="auto"/>
          </w:divBdr>
        </w:div>
        <w:div w:id="924921648">
          <w:marLeft w:val="640"/>
          <w:marRight w:val="0"/>
          <w:marTop w:val="0"/>
          <w:marBottom w:val="0"/>
          <w:divBdr>
            <w:top w:val="none" w:sz="0" w:space="0" w:color="auto"/>
            <w:left w:val="none" w:sz="0" w:space="0" w:color="auto"/>
            <w:bottom w:val="none" w:sz="0" w:space="0" w:color="auto"/>
            <w:right w:val="none" w:sz="0" w:space="0" w:color="auto"/>
          </w:divBdr>
        </w:div>
        <w:div w:id="1554851408">
          <w:marLeft w:val="640"/>
          <w:marRight w:val="0"/>
          <w:marTop w:val="0"/>
          <w:marBottom w:val="0"/>
          <w:divBdr>
            <w:top w:val="none" w:sz="0" w:space="0" w:color="auto"/>
            <w:left w:val="none" w:sz="0" w:space="0" w:color="auto"/>
            <w:bottom w:val="none" w:sz="0" w:space="0" w:color="auto"/>
            <w:right w:val="none" w:sz="0" w:space="0" w:color="auto"/>
          </w:divBdr>
        </w:div>
        <w:div w:id="1832990841">
          <w:marLeft w:val="640"/>
          <w:marRight w:val="0"/>
          <w:marTop w:val="0"/>
          <w:marBottom w:val="0"/>
          <w:divBdr>
            <w:top w:val="none" w:sz="0" w:space="0" w:color="auto"/>
            <w:left w:val="none" w:sz="0" w:space="0" w:color="auto"/>
            <w:bottom w:val="none" w:sz="0" w:space="0" w:color="auto"/>
            <w:right w:val="none" w:sz="0" w:space="0" w:color="auto"/>
          </w:divBdr>
        </w:div>
        <w:div w:id="469985136">
          <w:marLeft w:val="640"/>
          <w:marRight w:val="0"/>
          <w:marTop w:val="0"/>
          <w:marBottom w:val="0"/>
          <w:divBdr>
            <w:top w:val="none" w:sz="0" w:space="0" w:color="auto"/>
            <w:left w:val="none" w:sz="0" w:space="0" w:color="auto"/>
            <w:bottom w:val="none" w:sz="0" w:space="0" w:color="auto"/>
            <w:right w:val="none" w:sz="0" w:space="0" w:color="auto"/>
          </w:divBdr>
        </w:div>
        <w:div w:id="1556045483">
          <w:marLeft w:val="640"/>
          <w:marRight w:val="0"/>
          <w:marTop w:val="0"/>
          <w:marBottom w:val="0"/>
          <w:divBdr>
            <w:top w:val="none" w:sz="0" w:space="0" w:color="auto"/>
            <w:left w:val="none" w:sz="0" w:space="0" w:color="auto"/>
            <w:bottom w:val="none" w:sz="0" w:space="0" w:color="auto"/>
            <w:right w:val="none" w:sz="0" w:space="0" w:color="auto"/>
          </w:divBdr>
        </w:div>
        <w:div w:id="1574774315">
          <w:marLeft w:val="640"/>
          <w:marRight w:val="0"/>
          <w:marTop w:val="0"/>
          <w:marBottom w:val="0"/>
          <w:divBdr>
            <w:top w:val="none" w:sz="0" w:space="0" w:color="auto"/>
            <w:left w:val="none" w:sz="0" w:space="0" w:color="auto"/>
            <w:bottom w:val="none" w:sz="0" w:space="0" w:color="auto"/>
            <w:right w:val="none" w:sz="0" w:space="0" w:color="auto"/>
          </w:divBdr>
        </w:div>
        <w:div w:id="1468931382">
          <w:marLeft w:val="640"/>
          <w:marRight w:val="0"/>
          <w:marTop w:val="0"/>
          <w:marBottom w:val="0"/>
          <w:divBdr>
            <w:top w:val="none" w:sz="0" w:space="0" w:color="auto"/>
            <w:left w:val="none" w:sz="0" w:space="0" w:color="auto"/>
            <w:bottom w:val="none" w:sz="0" w:space="0" w:color="auto"/>
            <w:right w:val="none" w:sz="0" w:space="0" w:color="auto"/>
          </w:divBdr>
        </w:div>
        <w:div w:id="541944663">
          <w:marLeft w:val="640"/>
          <w:marRight w:val="0"/>
          <w:marTop w:val="0"/>
          <w:marBottom w:val="0"/>
          <w:divBdr>
            <w:top w:val="none" w:sz="0" w:space="0" w:color="auto"/>
            <w:left w:val="none" w:sz="0" w:space="0" w:color="auto"/>
            <w:bottom w:val="none" w:sz="0" w:space="0" w:color="auto"/>
            <w:right w:val="none" w:sz="0" w:space="0" w:color="auto"/>
          </w:divBdr>
        </w:div>
        <w:div w:id="519592442">
          <w:marLeft w:val="640"/>
          <w:marRight w:val="0"/>
          <w:marTop w:val="0"/>
          <w:marBottom w:val="0"/>
          <w:divBdr>
            <w:top w:val="none" w:sz="0" w:space="0" w:color="auto"/>
            <w:left w:val="none" w:sz="0" w:space="0" w:color="auto"/>
            <w:bottom w:val="none" w:sz="0" w:space="0" w:color="auto"/>
            <w:right w:val="none" w:sz="0" w:space="0" w:color="auto"/>
          </w:divBdr>
        </w:div>
        <w:div w:id="2109960611">
          <w:marLeft w:val="640"/>
          <w:marRight w:val="0"/>
          <w:marTop w:val="0"/>
          <w:marBottom w:val="0"/>
          <w:divBdr>
            <w:top w:val="none" w:sz="0" w:space="0" w:color="auto"/>
            <w:left w:val="none" w:sz="0" w:space="0" w:color="auto"/>
            <w:bottom w:val="none" w:sz="0" w:space="0" w:color="auto"/>
            <w:right w:val="none" w:sz="0" w:space="0" w:color="auto"/>
          </w:divBdr>
        </w:div>
        <w:div w:id="538394886">
          <w:marLeft w:val="640"/>
          <w:marRight w:val="0"/>
          <w:marTop w:val="0"/>
          <w:marBottom w:val="0"/>
          <w:divBdr>
            <w:top w:val="none" w:sz="0" w:space="0" w:color="auto"/>
            <w:left w:val="none" w:sz="0" w:space="0" w:color="auto"/>
            <w:bottom w:val="none" w:sz="0" w:space="0" w:color="auto"/>
            <w:right w:val="none" w:sz="0" w:space="0" w:color="auto"/>
          </w:divBdr>
        </w:div>
        <w:div w:id="505562684">
          <w:marLeft w:val="640"/>
          <w:marRight w:val="0"/>
          <w:marTop w:val="0"/>
          <w:marBottom w:val="0"/>
          <w:divBdr>
            <w:top w:val="none" w:sz="0" w:space="0" w:color="auto"/>
            <w:left w:val="none" w:sz="0" w:space="0" w:color="auto"/>
            <w:bottom w:val="none" w:sz="0" w:space="0" w:color="auto"/>
            <w:right w:val="none" w:sz="0" w:space="0" w:color="auto"/>
          </w:divBdr>
        </w:div>
        <w:div w:id="31661223">
          <w:marLeft w:val="640"/>
          <w:marRight w:val="0"/>
          <w:marTop w:val="0"/>
          <w:marBottom w:val="0"/>
          <w:divBdr>
            <w:top w:val="none" w:sz="0" w:space="0" w:color="auto"/>
            <w:left w:val="none" w:sz="0" w:space="0" w:color="auto"/>
            <w:bottom w:val="none" w:sz="0" w:space="0" w:color="auto"/>
            <w:right w:val="none" w:sz="0" w:space="0" w:color="auto"/>
          </w:divBdr>
        </w:div>
        <w:div w:id="1339961235">
          <w:marLeft w:val="640"/>
          <w:marRight w:val="0"/>
          <w:marTop w:val="0"/>
          <w:marBottom w:val="0"/>
          <w:divBdr>
            <w:top w:val="none" w:sz="0" w:space="0" w:color="auto"/>
            <w:left w:val="none" w:sz="0" w:space="0" w:color="auto"/>
            <w:bottom w:val="none" w:sz="0" w:space="0" w:color="auto"/>
            <w:right w:val="none" w:sz="0" w:space="0" w:color="auto"/>
          </w:divBdr>
        </w:div>
        <w:div w:id="723796336">
          <w:marLeft w:val="640"/>
          <w:marRight w:val="0"/>
          <w:marTop w:val="0"/>
          <w:marBottom w:val="0"/>
          <w:divBdr>
            <w:top w:val="none" w:sz="0" w:space="0" w:color="auto"/>
            <w:left w:val="none" w:sz="0" w:space="0" w:color="auto"/>
            <w:bottom w:val="none" w:sz="0" w:space="0" w:color="auto"/>
            <w:right w:val="none" w:sz="0" w:space="0" w:color="auto"/>
          </w:divBdr>
        </w:div>
        <w:div w:id="139083667">
          <w:marLeft w:val="640"/>
          <w:marRight w:val="0"/>
          <w:marTop w:val="0"/>
          <w:marBottom w:val="0"/>
          <w:divBdr>
            <w:top w:val="none" w:sz="0" w:space="0" w:color="auto"/>
            <w:left w:val="none" w:sz="0" w:space="0" w:color="auto"/>
            <w:bottom w:val="none" w:sz="0" w:space="0" w:color="auto"/>
            <w:right w:val="none" w:sz="0" w:space="0" w:color="auto"/>
          </w:divBdr>
        </w:div>
        <w:div w:id="2123374548">
          <w:marLeft w:val="640"/>
          <w:marRight w:val="0"/>
          <w:marTop w:val="0"/>
          <w:marBottom w:val="0"/>
          <w:divBdr>
            <w:top w:val="none" w:sz="0" w:space="0" w:color="auto"/>
            <w:left w:val="none" w:sz="0" w:space="0" w:color="auto"/>
            <w:bottom w:val="none" w:sz="0" w:space="0" w:color="auto"/>
            <w:right w:val="none" w:sz="0" w:space="0" w:color="auto"/>
          </w:divBdr>
        </w:div>
        <w:div w:id="175199341">
          <w:marLeft w:val="640"/>
          <w:marRight w:val="0"/>
          <w:marTop w:val="0"/>
          <w:marBottom w:val="0"/>
          <w:divBdr>
            <w:top w:val="none" w:sz="0" w:space="0" w:color="auto"/>
            <w:left w:val="none" w:sz="0" w:space="0" w:color="auto"/>
            <w:bottom w:val="none" w:sz="0" w:space="0" w:color="auto"/>
            <w:right w:val="none" w:sz="0" w:space="0" w:color="auto"/>
          </w:divBdr>
        </w:div>
        <w:div w:id="1939676233">
          <w:marLeft w:val="640"/>
          <w:marRight w:val="0"/>
          <w:marTop w:val="0"/>
          <w:marBottom w:val="0"/>
          <w:divBdr>
            <w:top w:val="none" w:sz="0" w:space="0" w:color="auto"/>
            <w:left w:val="none" w:sz="0" w:space="0" w:color="auto"/>
            <w:bottom w:val="none" w:sz="0" w:space="0" w:color="auto"/>
            <w:right w:val="none" w:sz="0" w:space="0" w:color="auto"/>
          </w:divBdr>
        </w:div>
        <w:div w:id="898903685">
          <w:marLeft w:val="640"/>
          <w:marRight w:val="0"/>
          <w:marTop w:val="0"/>
          <w:marBottom w:val="0"/>
          <w:divBdr>
            <w:top w:val="none" w:sz="0" w:space="0" w:color="auto"/>
            <w:left w:val="none" w:sz="0" w:space="0" w:color="auto"/>
            <w:bottom w:val="none" w:sz="0" w:space="0" w:color="auto"/>
            <w:right w:val="none" w:sz="0" w:space="0" w:color="auto"/>
          </w:divBdr>
        </w:div>
        <w:div w:id="1204101535">
          <w:marLeft w:val="640"/>
          <w:marRight w:val="0"/>
          <w:marTop w:val="0"/>
          <w:marBottom w:val="0"/>
          <w:divBdr>
            <w:top w:val="none" w:sz="0" w:space="0" w:color="auto"/>
            <w:left w:val="none" w:sz="0" w:space="0" w:color="auto"/>
            <w:bottom w:val="none" w:sz="0" w:space="0" w:color="auto"/>
            <w:right w:val="none" w:sz="0" w:space="0" w:color="auto"/>
          </w:divBdr>
        </w:div>
        <w:div w:id="1369378035">
          <w:marLeft w:val="640"/>
          <w:marRight w:val="0"/>
          <w:marTop w:val="0"/>
          <w:marBottom w:val="0"/>
          <w:divBdr>
            <w:top w:val="none" w:sz="0" w:space="0" w:color="auto"/>
            <w:left w:val="none" w:sz="0" w:space="0" w:color="auto"/>
            <w:bottom w:val="none" w:sz="0" w:space="0" w:color="auto"/>
            <w:right w:val="none" w:sz="0" w:space="0" w:color="auto"/>
          </w:divBdr>
        </w:div>
        <w:div w:id="1440294318">
          <w:marLeft w:val="640"/>
          <w:marRight w:val="0"/>
          <w:marTop w:val="0"/>
          <w:marBottom w:val="0"/>
          <w:divBdr>
            <w:top w:val="none" w:sz="0" w:space="0" w:color="auto"/>
            <w:left w:val="none" w:sz="0" w:space="0" w:color="auto"/>
            <w:bottom w:val="none" w:sz="0" w:space="0" w:color="auto"/>
            <w:right w:val="none" w:sz="0" w:space="0" w:color="auto"/>
          </w:divBdr>
        </w:div>
        <w:div w:id="465007648">
          <w:marLeft w:val="640"/>
          <w:marRight w:val="0"/>
          <w:marTop w:val="0"/>
          <w:marBottom w:val="0"/>
          <w:divBdr>
            <w:top w:val="none" w:sz="0" w:space="0" w:color="auto"/>
            <w:left w:val="none" w:sz="0" w:space="0" w:color="auto"/>
            <w:bottom w:val="none" w:sz="0" w:space="0" w:color="auto"/>
            <w:right w:val="none" w:sz="0" w:space="0" w:color="auto"/>
          </w:divBdr>
        </w:div>
        <w:div w:id="491331213">
          <w:marLeft w:val="640"/>
          <w:marRight w:val="0"/>
          <w:marTop w:val="0"/>
          <w:marBottom w:val="0"/>
          <w:divBdr>
            <w:top w:val="none" w:sz="0" w:space="0" w:color="auto"/>
            <w:left w:val="none" w:sz="0" w:space="0" w:color="auto"/>
            <w:bottom w:val="none" w:sz="0" w:space="0" w:color="auto"/>
            <w:right w:val="none" w:sz="0" w:space="0" w:color="auto"/>
          </w:divBdr>
        </w:div>
        <w:div w:id="106850018">
          <w:marLeft w:val="640"/>
          <w:marRight w:val="0"/>
          <w:marTop w:val="0"/>
          <w:marBottom w:val="0"/>
          <w:divBdr>
            <w:top w:val="none" w:sz="0" w:space="0" w:color="auto"/>
            <w:left w:val="none" w:sz="0" w:space="0" w:color="auto"/>
            <w:bottom w:val="none" w:sz="0" w:space="0" w:color="auto"/>
            <w:right w:val="none" w:sz="0" w:space="0" w:color="auto"/>
          </w:divBdr>
        </w:div>
        <w:div w:id="540048868">
          <w:marLeft w:val="640"/>
          <w:marRight w:val="0"/>
          <w:marTop w:val="0"/>
          <w:marBottom w:val="0"/>
          <w:divBdr>
            <w:top w:val="none" w:sz="0" w:space="0" w:color="auto"/>
            <w:left w:val="none" w:sz="0" w:space="0" w:color="auto"/>
            <w:bottom w:val="none" w:sz="0" w:space="0" w:color="auto"/>
            <w:right w:val="none" w:sz="0" w:space="0" w:color="auto"/>
          </w:divBdr>
        </w:div>
        <w:div w:id="1140999703">
          <w:marLeft w:val="640"/>
          <w:marRight w:val="0"/>
          <w:marTop w:val="0"/>
          <w:marBottom w:val="0"/>
          <w:divBdr>
            <w:top w:val="none" w:sz="0" w:space="0" w:color="auto"/>
            <w:left w:val="none" w:sz="0" w:space="0" w:color="auto"/>
            <w:bottom w:val="none" w:sz="0" w:space="0" w:color="auto"/>
            <w:right w:val="none" w:sz="0" w:space="0" w:color="auto"/>
          </w:divBdr>
        </w:div>
        <w:div w:id="35861391">
          <w:marLeft w:val="640"/>
          <w:marRight w:val="0"/>
          <w:marTop w:val="0"/>
          <w:marBottom w:val="0"/>
          <w:divBdr>
            <w:top w:val="none" w:sz="0" w:space="0" w:color="auto"/>
            <w:left w:val="none" w:sz="0" w:space="0" w:color="auto"/>
            <w:bottom w:val="none" w:sz="0" w:space="0" w:color="auto"/>
            <w:right w:val="none" w:sz="0" w:space="0" w:color="auto"/>
          </w:divBdr>
        </w:div>
        <w:div w:id="2041078564">
          <w:marLeft w:val="640"/>
          <w:marRight w:val="0"/>
          <w:marTop w:val="0"/>
          <w:marBottom w:val="0"/>
          <w:divBdr>
            <w:top w:val="none" w:sz="0" w:space="0" w:color="auto"/>
            <w:left w:val="none" w:sz="0" w:space="0" w:color="auto"/>
            <w:bottom w:val="none" w:sz="0" w:space="0" w:color="auto"/>
            <w:right w:val="none" w:sz="0" w:space="0" w:color="auto"/>
          </w:divBdr>
        </w:div>
        <w:div w:id="210657597">
          <w:marLeft w:val="640"/>
          <w:marRight w:val="0"/>
          <w:marTop w:val="0"/>
          <w:marBottom w:val="0"/>
          <w:divBdr>
            <w:top w:val="none" w:sz="0" w:space="0" w:color="auto"/>
            <w:left w:val="none" w:sz="0" w:space="0" w:color="auto"/>
            <w:bottom w:val="none" w:sz="0" w:space="0" w:color="auto"/>
            <w:right w:val="none" w:sz="0" w:space="0" w:color="auto"/>
          </w:divBdr>
        </w:div>
        <w:div w:id="239995378">
          <w:marLeft w:val="640"/>
          <w:marRight w:val="0"/>
          <w:marTop w:val="0"/>
          <w:marBottom w:val="0"/>
          <w:divBdr>
            <w:top w:val="none" w:sz="0" w:space="0" w:color="auto"/>
            <w:left w:val="none" w:sz="0" w:space="0" w:color="auto"/>
            <w:bottom w:val="none" w:sz="0" w:space="0" w:color="auto"/>
            <w:right w:val="none" w:sz="0" w:space="0" w:color="auto"/>
          </w:divBdr>
        </w:div>
        <w:div w:id="106436643">
          <w:marLeft w:val="640"/>
          <w:marRight w:val="0"/>
          <w:marTop w:val="0"/>
          <w:marBottom w:val="0"/>
          <w:divBdr>
            <w:top w:val="none" w:sz="0" w:space="0" w:color="auto"/>
            <w:left w:val="none" w:sz="0" w:space="0" w:color="auto"/>
            <w:bottom w:val="none" w:sz="0" w:space="0" w:color="auto"/>
            <w:right w:val="none" w:sz="0" w:space="0" w:color="auto"/>
          </w:divBdr>
        </w:div>
        <w:div w:id="2082100908">
          <w:marLeft w:val="640"/>
          <w:marRight w:val="0"/>
          <w:marTop w:val="0"/>
          <w:marBottom w:val="0"/>
          <w:divBdr>
            <w:top w:val="none" w:sz="0" w:space="0" w:color="auto"/>
            <w:left w:val="none" w:sz="0" w:space="0" w:color="auto"/>
            <w:bottom w:val="none" w:sz="0" w:space="0" w:color="auto"/>
            <w:right w:val="none" w:sz="0" w:space="0" w:color="auto"/>
          </w:divBdr>
        </w:div>
        <w:div w:id="783689151">
          <w:marLeft w:val="640"/>
          <w:marRight w:val="0"/>
          <w:marTop w:val="0"/>
          <w:marBottom w:val="0"/>
          <w:divBdr>
            <w:top w:val="none" w:sz="0" w:space="0" w:color="auto"/>
            <w:left w:val="none" w:sz="0" w:space="0" w:color="auto"/>
            <w:bottom w:val="none" w:sz="0" w:space="0" w:color="auto"/>
            <w:right w:val="none" w:sz="0" w:space="0" w:color="auto"/>
          </w:divBdr>
        </w:div>
        <w:div w:id="706367796">
          <w:marLeft w:val="640"/>
          <w:marRight w:val="0"/>
          <w:marTop w:val="0"/>
          <w:marBottom w:val="0"/>
          <w:divBdr>
            <w:top w:val="none" w:sz="0" w:space="0" w:color="auto"/>
            <w:left w:val="none" w:sz="0" w:space="0" w:color="auto"/>
            <w:bottom w:val="none" w:sz="0" w:space="0" w:color="auto"/>
            <w:right w:val="none" w:sz="0" w:space="0" w:color="auto"/>
          </w:divBdr>
        </w:div>
        <w:div w:id="1707829352">
          <w:marLeft w:val="640"/>
          <w:marRight w:val="0"/>
          <w:marTop w:val="0"/>
          <w:marBottom w:val="0"/>
          <w:divBdr>
            <w:top w:val="none" w:sz="0" w:space="0" w:color="auto"/>
            <w:left w:val="none" w:sz="0" w:space="0" w:color="auto"/>
            <w:bottom w:val="none" w:sz="0" w:space="0" w:color="auto"/>
            <w:right w:val="none" w:sz="0" w:space="0" w:color="auto"/>
          </w:divBdr>
        </w:div>
        <w:div w:id="376856490">
          <w:marLeft w:val="640"/>
          <w:marRight w:val="0"/>
          <w:marTop w:val="0"/>
          <w:marBottom w:val="0"/>
          <w:divBdr>
            <w:top w:val="none" w:sz="0" w:space="0" w:color="auto"/>
            <w:left w:val="none" w:sz="0" w:space="0" w:color="auto"/>
            <w:bottom w:val="none" w:sz="0" w:space="0" w:color="auto"/>
            <w:right w:val="none" w:sz="0" w:space="0" w:color="auto"/>
          </w:divBdr>
        </w:div>
        <w:div w:id="798451105">
          <w:marLeft w:val="640"/>
          <w:marRight w:val="0"/>
          <w:marTop w:val="0"/>
          <w:marBottom w:val="0"/>
          <w:divBdr>
            <w:top w:val="none" w:sz="0" w:space="0" w:color="auto"/>
            <w:left w:val="none" w:sz="0" w:space="0" w:color="auto"/>
            <w:bottom w:val="none" w:sz="0" w:space="0" w:color="auto"/>
            <w:right w:val="none" w:sz="0" w:space="0" w:color="auto"/>
          </w:divBdr>
        </w:div>
        <w:div w:id="1969624084">
          <w:marLeft w:val="640"/>
          <w:marRight w:val="0"/>
          <w:marTop w:val="0"/>
          <w:marBottom w:val="0"/>
          <w:divBdr>
            <w:top w:val="none" w:sz="0" w:space="0" w:color="auto"/>
            <w:left w:val="none" w:sz="0" w:space="0" w:color="auto"/>
            <w:bottom w:val="none" w:sz="0" w:space="0" w:color="auto"/>
            <w:right w:val="none" w:sz="0" w:space="0" w:color="auto"/>
          </w:divBdr>
        </w:div>
        <w:div w:id="1062482639">
          <w:marLeft w:val="640"/>
          <w:marRight w:val="0"/>
          <w:marTop w:val="0"/>
          <w:marBottom w:val="0"/>
          <w:divBdr>
            <w:top w:val="none" w:sz="0" w:space="0" w:color="auto"/>
            <w:left w:val="none" w:sz="0" w:space="0" w:color="auto"/>
            <w:bottom w:val="none" w:sz="0" w:space="0" w:color="auto"/>
            <w:right w:val="none" w:sz="0" w:space="0" w:color="auto"/>
          </w:divBdr>
        </w:div>
        <w:div w:id="970943912">
          <w:marLeft w:val="640"/>
          <w:marRight w:val="0"/>
          <w:marTop w:val="0"/>
          <w:marBottom w:val="0"/>
          <w:divBdr>
            <w:top w:val="none" w:sz="0" w:space="0" w:color="auto"/>
            <w:left w:val="none" w:sz="0" w:space="0" w:color="auto"/>
            <w:bottom w:val="none" w:sz="0" w:space="0" w:color="auto"/>
            <w:right w:val="none" w:sz="0" w:space="0" w:color="auto"/>
          </w:divBdr>
        </w:div>
        <w:div w:id="1747728268">
          <w:marLeft w:val="640"/>
          <w:marRight w:val="0"/>
          <w:marTop w:val="0"/>
          <w:marBottom w:val="0"/>
          <w:divBdr>
            <w:top w:val="none" w:sz="0" w:space="0" w:color="auto"/>
            <w:left w:val="none" w:sz="0" w:space="0" w:color="auto"/>
            <w:bottom w:val="none" w:sz="0" w:space="0" w:color="auto"/>
            <w:right w:val="none" w:sz="0" w:space="0" w:color="auto"/>
          </w:divBdr>
        </w:div>
        <w:div w:id="96564181">
          <w:marLeft w:val="640"/>
          <w:marRight w:val="0"/>
          <w:marTop w:val="0"/>
          <w:marBottom w:val="0"/>
          <w:divBdr>
            <w:top w:val="none" w:sz="0" w:space="0" w:color="auto"/>
            <w:left w:val="none" w:sz="0" w:space="0" w:color="auto"/>
            <w:bottom w:val="none" w:sz="0" w:space="0" w:color="auto"/>
            <w:right w:val="none" w:sz="0" w:space="0" w:color="auto"/>
          </w:divBdr>
        </w:div>
        <w:div w:id="1579365618">
          <w:marLeft w:val="640"/>
          <w:marRight w:val="0"/>
          <w:marTop w:val="0"/>
          <w:marBottom w:val="0"/>
          <w:divBdr>
            <w:top w:val="none" w:sz="0" w:space="0" w:color="auto"/>
            <w:left w:val="none" w:sz="0" w:space="0" w:color="auto"/>
            <w:bottom w:val="none" w:sz="0" w:space="0" w:color="auto"/>
            <w:right w:val="none" w:sz="0" w:space="0" w:color="auto"/>
          </w:divBdr>
        </w:div>
        <w:div w:id="810252376">
          <w:marLeft w:val="640"/>
          <w:marRight w:val="0"/>
          <w:marTop w:val="0"/>
          <w:marBottom w:val="0"/>
          <w:divBdr>
            <w:top w:val="none" w:sz="0" w:space="0" w:color="auto"/>
            <w:left w:val="none" w:sz="0" w:space="0" w:color="auto"/>
            <w:bottom w:val="none" w:sz="0" w:space="0" w:color="auto"/>
            <w:right w:val="none" w:sz="0" w:space="0" w:color="auto"/>
          </w:divBdr>
        </w:div>
        <w:div w:id="50351154">
          <w:marLeft w:val="640"/>
          <w:marRight w:val="0"/>
          <w:marTop w:val="0"/>
          <w:marBottom w:val="0"/>
          <w:divBdr>
            <w:top w:val="none" w:sz="0" w:space="0" w:color="auto"/>
            <w:left w:val="none" w:sz="0" w:space="0" w:color="auto"/>
            <w:bottom w:val="none" w:sz="0" w:space="0" w:color="auto"/>
            <w:right w:val="none" w:sz="0" w:space="0" w:color="auto"/>
          </w:divBdr>
        </w:div>
        <w:div w:id="1271090401">
          <w:marLeft w:val="640"/>
          <w:marRight w:val="0"/>
          <w:marTop w:val="0"/>
          <w:marBottom w:val="0"/>
          <w:divBdr>
            <w:top w:val="none" w:sz="0" w:space="0" w:color="auto"/>
            <w:left w:val="none" w:sz="0" w:space="0" w:color="auto"/>
            <w:bottom w:val="none" w:sz="0" w:space="0" w:color="auto"/>
            <w:right w:val="none" w:sz="0" w:space="0" w:color="auto"/>
          </w:divBdr>
        </w:div>
        <w:div w:id="2034913716">
          <w:marLeft w:val="640"/>
          <w:marRight w:val="0"/>
          <w:marTop w:val="0"/>
          <w:marBottom w:val="0"/>
          <w:divBdr>
            <w:top w:val="none" w:sz="0" w:space="0" w:color="auto"/>
            <w:left w:val="none" w:sz="0" w:space="0" w:color="auto"/>
            <w:bottom w:val="none" w:sz="0" w:space="0" w:color="auto"/>
            <w:right w:val="none" w:sz="0" w:space="0" w:color="auto"/>
          </w:divBdr>
        </w:div>
        <w:div w:id="1987081220">
          <w:marLeft w:val="640"/>
          <w:marRight w:val="0"/>
          <w:marTop w:val="0"/>
          <w:marBottom w:val="0"/>
          <w:divBdr>
            <w:top w:val="none" w:sz="0" w:space="0" w:color="auto"/>
            <w:left w:val="none" w:sz="0" w:space="0" w:color="auto"/>
            <w:bottom w:val="none" w:sz="0" w:space="0" w:color="auto"/>
            <w:right w:val="none" w:sz="0" w:space="0" w:color="auto"/>
          </w:divBdr>
        </w:div>
        <w:div w:id="1793474499">
          <w:marLeft w:val="640"/>
          <w:marRight w:val="0"/>
          <w:marTop w:val="0"/>
          <w:marBottom w:val="0"/>
          <w:divBdr>
            <w:top w:val="none" w:sz="0" w:space="0" w:color="auto"/>
            <w:left w:val="none" w:sz="0" w:space="0" w:color="auto"/>
            <w:bottom w:val="none" w:sz="0" w:space="0" w:color="auto"/>
            <w:right w:val="none" w:sz="0" w:space="0" w:color="auto"/>
          </w:divBdr>
        </w:div>
        <w:div w:id="1216623176">
          <w:marLeft w:val="640"/>
          <w:marRight w:val="0"/>
          <w:marTop w:val="0"/>
          <w:marBottom w:val="0"/>
          <w:divBdr>
            <w:top w:val="none" w:sz="0" w:space="0" w:color="auto"/>
            <w:left w:val="none" w:sz="0" w:space="0" w:color="auto"/>
            <w:bottom w:val="none" w:sz="0" w:space="0" w:color="auto"/>
            <w:right w:val="none" w:sz="0" w:space="0" w:color="auto"/>
          </w:divBdr>
        </w:div>
        <w:div w:id="33043310">
          <w:marLeft w:val="640"/>
          <w:marRight w:val="0"/>
          <w:marTop w:val="0"/>
          <w:marBottom w:val="0"/>
          <w:divBdr>
            <w:top w:val="none" w:sz="0" w:space="0" w:color="auto"/>
            <w:left w:val="none" w:sz="0" w:space="0" w:color="auto"/>
            <w:bottom w:val="none" w:sz="0" w:space="0" w:color="auto"/>
            <w:right w:val="none" w:sz="0" w:space="0" w:color="auto"/>
          </w:divBdr>
        </w:div>
        <w:div w:id="170997112">
          <w:marLeft w:val="640"/>
          <w:marRight w:val="0"/>
          <w:marTop w:val="0"/>
          <w:marBottom w:val="0"/>
          <w:divBdr>
            <w:top w:val="none" w:sz="0" w:space="0" w:color="auto"/>
            <w:left w:val="none" w:sz="0" w:space="0" w:color="auto"/>
            <w:bottom w:val="none" w:sz="0" w:space="0" w:color="auto"/>
            <w:right w:val="none" w:sz="0" w:space="0" w:color="auto"/>
          </w:divBdr>
        </w:div>
        <w:div w:id="1428885686">
          <w:marLeft w:val="640"/>
          <w:marRight w:val="0"/>
          <w:marTop w:val="0"/>
          <w:marBottom w:val="0"/>
          <w:divBdr>
            <w:top w:val="none" w:sz="0" w:space="0" w:color="auto"/>
            <w:left w:val="none" w:sz="0" w:space="0" w:color="auto"/>
            <w:bottom w:val="none" w:sz="0" w:space="0" w:color="auto"/>
            <w:right w:val="none" w:sz="0" w:space="0" w:color="auto"/>
          </w:divBdr>
        </w:div>
        <w:div w:id="305208482">
          <w:marLeft w:val="640"/>
          <w:marRight w:val="0"/>
          <w:marTop w:val="0"/>
          <w:marBottom w:val="0"/>
          <w:divBdr>
            <w:top w:val="none" w:sz="0" w:space="0" w:color="auto"/>
            <w:left w:val="none" w:sz="0" w:space="0" w:color="auto"/>
            <w:bottom w:val="none" w:sz="0" w:space="0" w:color="auto"/>
            <w:right w:val="none" w:sz="0" w:space="0" w:color="auto"/>
          </w:divBdr>
        </w:div>
        <w:div w:id="201600324">
          <w:marLeft w:val="640"/>
          <w:marRight w:val="0"/>
          <w:marTop w:val="0"/>
          <w:marBottom w:val="0"/>
          <w:divBdr>
            <w:top w:val="none" w:sz="0" w:space="0" w:color="auto"/>
            <w:left w:val="none" w:sz="0" w:space="0" w:color="auto"/>
            <w:bottom w:val="none" w:sz="0" w:space="0" w:color="auto"/>
            <w:right w:val="none" w:sz="0" w:space="0" w:color="auto"/>
          </w:divBdr>
        </w:div>
        <w:div w:id="841552011">
          <w:marLeft w:val="640"/>
          <w:marRight w:val="0"/>
          <w:marTop w:val="0"/>
          <w:marBottom w:val="0"/>
          <w:divBdr>
            <w:top w:val="none" w:sz="0" w:space="0" w:color="auto"/>
            <w:left w:val="none" w:sz="0" w:space="0" w:color="auto"/>
            <w:bottom w:val="none" w:sz="0" w:space="0" w:color="auto"/>
            <w:right w:val="none" w:sz="0" w:space="0" w:color="auto"/>
          </w:divBdr>
        </w:div>
        <w:div w:id="670639222">
          <w:marLeft w:val="640"/>
          <w:marRight w:val="0"/>
          <w:marTop w:val="0"/>
          <w:marBottom w:val="0"/>
          <w:divBdr>
            <w:top w:val="none" w:sz="0" w:space="0" w:color="auto"/>
            <w:left w:val="none" w:sz="0" w:space="0" w:color="auto"/>
            <w:bottom w:val="none" w:sz="0" w:space="0" w:color="auto"/>
            <w:right w:val="none" w:sz="0" w:space="0" w:color="auto"/>
          </w:divBdr>
        </w:div>
        <w:div w:id="1731265005">
          <w:marLeft w:val="640"/>
          <w:marRight w:val="0"/>
          <w:marTop w:val="0"/>
          <w:marBottom w:val="0"/>
          <w:divBdr>
            <w:top w:val="none" w:sz="0" w:space="0" w:color="auto"/>
            <w:left w:val="none" w:sz="0" w:space="0" w:color="auto"/>
            <w:bottom w:val="none" w:sz="0" w:space="0" w:color="auto"/>
            <w:right w:val="none" w:sz="0" w:space="0" w:color="auto"/>
          </w:divBdr>
        </w:div>
        <w:div w:id="1504933557">
          <w:marLeft w:val="640"/>
          <w:marRight w:val="0"/>
          <w:marTop w:val="0"/>
          <w:marBottom w:val="0"/>
          <w:divBdr>
            <w:top w:val="none" w:sz="0" w:space="0" w:color="auto"/>
            <w:left w:val="none" w:sz="0" w:space="0" w:color="auto"/>
            <w:bottom w:val="none" w:sz="0" w:space="0" w:color="auto"/>
            <w:right w:val="none" w:sz="0" w:space="0" w:color="auto"/>
          </w:divBdr>
        </w:div>
        <w:div w:id="556278756">
          <w:marLeft w:val="640"/>
          <w:marRight w:val="0"/>
          <w:marTop w:val="0"/>
          <w:marBottom w:val="0"/>
          <w:divBdr>
            <w:top w:val="none" w:sz="0" w:space="0" w:color="auto"/>
            <w:left w:val="none" w:sz="0" w:space="0" w:color="auto"/>
            <w:bottom w:val="none" w:sz="0" w:space="0" w:color="auto"/>
            <w:right w:val="none" w:sz="0" w:space="0" w:color="auto"/>
          </w:divBdr>
        </w:div>
        <w:div w:id="1828934078">
          <w:marLeft w:val="640"/>
          <w:marRight w:val="0"/>
          <w:marTop w:val="0"/>
          <w:marBottom w:val="0"/>
          <w:divBdr>
            <w:top w:val="none" w:sz="0" w:space="0" w:color="auto"/>
            <w:left w:val="none" w:sz="0" w:space="0" w:color="auto"/>
            <w:bottom w:val="none" w:sz="0" w:space="0" w:color="auto"/>
            <w:right w:val="none" w:sz="0" w:space="0" w:color="auto"/>
          </w:divBdr>
        </w:div>
        <w:div w:id="381027079">
          <w:marLeft w:val="640"/>
          <w:marRight w:val="0"/>
          <w:marTop w:val="0"/>
          <w:marBottom w:val="0"/>
          <w:divBdr>
            <w:top w:val="none" w:sz="0" w:space="0" w:color="auto"/>
            <w:left w:val="none" w:sz="0" w:space="0" w:color="auto"/>
            <w:bottom w:val="none" w:sz="0" w:space="0" w:color="auto"/>
            <w:right w:val="none" w:sz="0" w:space="0" w:color="auto"/>
          </w:divBdr>
        </w:div>
        <w:div w:id="542712600">
          <w:marLeft w:val="640"/>
          <w:marRight w:val="0"/>
          <w:marTop w:val="0"/>
          <w:marBottom w:val="0"/>
          <w:divBdr>
            <w:top w:val="none" w:sz="0" w:space="0" w:color="auto"/>
            <w:left w:val="none" w:sz="0" w:space="0" w:color="auto"/>
            <w:bottom w:val="none" w:sz="0" w:space="0" w:color="auto"/>
            <w:right w:val="none" w:sz="0" w:space="0" w:color="auto"/>
          </w:divBdr>
        </w:div>
        <w:div w:id="1435899863">
          <w:marLeft w:val="640"/>
          <w:marRight w:val="0"/>
          <w:marTop w:val="0"/>
          <w:marBottom w:val="0"/>
          <w:divBdr>
            <w:top w:val="none" w:sz="0" w:space="0" w:color="auto"/>
            <w:left w:val="none" w:sz="0" w:space="0" w:color="auto"/>
            <w:bottom w:val="none" w:sz="0" w:space="0" w:color="auto"/>
            <w:right w:val="none" w:sz="0" w:space="0" w:color="auto"/>
          </w:divBdr>
        </w:div>
        <w:div w:id="653611526">
          <w:marLeft w:val="640"/>
          <w:marRight w:val="0"/>
          <w:marTop w:val="0"/>
          <w:marBottom w:val="0"/>
          <w:divBdr>
            <w:top w:val="none" w:sz="0" w:space="0" w:color="auto"/>
            <w:left w:val="none" w:sz="0" w:space="0" w:color="auto"/>
            <w:bottom w:val="none" w:sz="0" w:space="0" w:color="auto"/>
            <w:right w:val="none" w:sz="0" w:space="0" w:color="auto"/>
          </w:divBdr>
        </w:div>
        <w:div w:id="1100679656">
          <w:marLeft w:val="640"/>
          <w:marRight w:val="0"/>
          <w:marTop w:val="0"/>
          <w:marBottom w:val="0"/>
          <w:divBdr>
            <w:top w:val="none" w:sz="0" w:space="0" w:color="auto"/>
            <w:left w:val="none" w:sz="0" w:space="0" w:color="auto"/>
            <w:bottom w:val="none" w:sz="0" w:space="0" w:color="auto"/>
            <w:right w:val="none" w:sz="0" w:space="0" w:color="auto"/>
          </w:divBdr>
        </w:div>
        <w:div w:id="307707123">
          <w:marLeft w:val="640"/>
          <w:marRight w:val="0"/>
          <w:marTop w:val="0"/>
          <w:marBottom w:val="0"/>
          <w:divBdr>
            <w:top w:val="none" w:sz="0" w:space="0" w:color="auto"/>
            <w:left w:val="none" w:sz="0" w:space="0" w:color="auto"/>
            <w:bottom w:val="none" w:sz="0" w:space="0" w:color="auto"/>
            <w:right w:val="none" w:sz="0" w:space="0" w:color="auto"/>
          </w:divBdr>
        </w:div>
        <w:div w:id="1222398235">
          <w:marLeft w:val="640"/>
          <w:marRight w:val="0"/>
          <w:marTop w:val="0"/>
          <w:marBottom w:val="0"/>
          <w:divBdr>
            <w:top w:val="none" w:sz="0" w:space="0" w:color="auto"/>
            <w:left w:val="none" w:sz="0" w:space="0" w:color="auto"/>
            <w:bottom w:val="none" w:sz="0" w:space="0" w:color="auto"/>
            <w:right w:val="none" w:sz="0" w:space="0" w:color="auto"/>
          </w:divBdr>
        </w:div>
      </w:divsChild>
    </w:div>
    <w:div w:id="466439337">
      <w:bodyDiv w:val="1"/>
      <w:marLeft w:val="0"/>
      <w:marRight w:val="0"/>
      <w:marTop w:val="0"/>
      <w:marBottom w:val="0"/>
      <w:divBdr>
        <w:top w:val="none" w:sz="0" w:space="0" w:color="auto"/>
        <w:left w:val="none" w:sz="0" w:space="0" w:color="auto"/>
        <w:bottom w:val="none" w:sz="0" w:space="0" w:color="auto"/>
        <w:right w:val="none" w:sz="0" w:space="0" w:color="auto"/>
      </w:divBdr>
      <w:divsChild>
        <w:div w:id="186918189">
          <w:marLeft w:val="640"/>
          <w:marRight w:val="0"/>
          <w:marTop w:val="0"/>
          <w:marBottom w:val="0"/>
          <w:divBdr>
            <w:top w:val="none" w:sz="0" w:space="0" w:color="auto"/>
            <w:left w:val="none" w:sz="0" w:space="0" w:color="auto"/>
            <w:bottom w:val="none" w:sz="0" w:space="0" w:color="auto"/>
            <w:right w:val="none" w:sz="0" w:space="0" w:color="auto"/>
          </w:divBdr>
        </w:div>
        <w:div w:id="1394739707">
          <w:marLeft w:val="640"/>
          <w:marRight w:val="0"/>
          <w:marTop w:val="0"/>
          <w:marBottom w:val="0"/>
          <w:divBdr>
            <w:top w:val="none" w:sz="0" w:space="0" w:color="auto"/>
            <w:left w:val="none" w:sz="0" w:space="0" w:color="auto"/>
            <w:bottom w:val="none" w:sz="0" w:space="0" w:color="auto"/>
            <w:right w:val="none" w:sz="0" w:space="0" w:color="auto"/>
          </w:divBdr>
        </w:div>
        <w:div w:id="1883787041">
          <w:marLeft w:val="640"/>
          <w:marRight w:val="0"/>
          <w:marTop w:val="0"/>
          <w:marBottom w:val="0"/>
          <w:divBdr>
            <w:top w:val="none" w:sz="0" w:space="0" w:color="auto"/>
            <w:left w:val="none" w:sz="0" w:space="0" w:color="auto"/>
            <w:bottom w:val="none" w:sz="0" w:space="0" w:color="auto"/>
            <w:right w:val="none" w:sz="0" w:space="0" w:color="auto"/>
          </w:divBdr>
        </w:div>
        <w:div w:id="934292698">
          <w:marLeft w:val="640"/>
          <w:marRight w:val="0"/>
          <w:marTop w:val="0"/>
          <w:marBottom w:val="0"/>
          <w:divBdr>
            <w:top w:val="none" w:sz="0" w:space="0" w:color="auto"/>
            <w:left w:val="none" w:sz="0" w:space="0" w:color="auto"/>
            <w:bottom w:val="none" w:sz="0" w:space="0" w:color="auto"/>
            <w:right w:val="none" w:sz="0" w:space="0" w:color="auto"/>
          </w:divBdr>
        </w:div>
        <w:div w:id="1318920552">
          <w:marLeft w:val="640"/>
          <w:marRight w:val="0"/>
          <w:marTop w:val="0"/>
          <w:marBottom w:val="0"/>
          <w:divBdr>
            <w:top w:val="none" w:sz="0" w:space="0" w:color="auto"/>
            <w:left w:val="none" w:sz="0" w:space="0" w:color="auto"/>
            <w:bottom w:val="none" w:sz="0" w:space="0" w:color="auto"/>
            <w:right w:val="none" w:sz="0" w:space="0" w:color="auto"/>
          </w:divBdr>
        </w:div>
        <w:div w:id="770659431">
          <w:marLeft w:val="640"/>
          <w:marRight w:val="0"/>
          <w:marTop w:val="0"/>
          <w:marBottom w:val="0"/>
          <w:divBdr>
            <w:top w:val="none" w:sz="0" w:space="0" w:color="auto"/>
            <w:left w:val="none" w:sz="0" w:space="0" w:color="auto"/>
            <w:bottom w:val="none" w:sz="0" w:space="0" w:color="auto"/>
            <w:right w:val="none" w:sz="0" w:space="0" w:color="auto"/>
          </w:divBdr>
        </w:div>
        <w:div w:id="589198961">
          <w:marLeft w:val="640"/>
          <w:marRight w:val="0"/>
          <w:marTop w:val="0"/>
          <w:marBottom w:val="0"/>
          <w:divBdr>
            <w:top w:val="none" w:sz="0" w:space="0" w:color="auto"/>
            <w:left w:val="none" w:sz="0" w:space="0" w:color="auto"/>
            <w:bottom w:val="none" w:sz="0" w:space="0" w:color="auto"/>
            <w:right w:val="none" w:sz="0" w:space="0" w:color="auto"/>
          </w:divBdr>
        </w:div>
        <w:div w:id="2109960956">
          <w:marLeft w:val="640"/>
          <w:marRight w:val="0"/>
          <w:marTop w:val="0"/>
          <w:marBottom w:val="0"/>
          <w:divBdr>
            <w:top w:val="none" w:sz="0" w:space="0" w:color="auto"/>
            <w:left w:val="none" w:sz="0" w:space="0" w:color="auto"/>
            <w:bottom w:val="none" w:sz="0" w:space="0" w:color="auto"/>
            <w:right w:val="none" w:sz="0" w:space="0" w:color="auto"/>
          </w:divBdr>
        </w:div>
        <w:div w:id="1562448807">
          <w:marLeft w:val="640"/>
          <w:marRight w:val="0"/>
          <w:marTop w:val="0"/>
          <w:marBottom w:val="0"/>
          <w:divBdr>
            <w:top w:val="none" w:sz="0" w:space="0" w:color="auto"/>
            <w:left w:val="none" w:sz="0" w:space="0" w:color="auto"/>
            <w:bottom w:val="none" w:sz="0" w:space="0" w:color="auto"/>
            <w:right w:val="none" w:sz="0" w:space="0" w:color="auto"/>
          </w:divBdr>
        </w:div>
        <w:div w:id="152532913">
          <w:marLeft w:val="640"/>
          <w:marRight w:val="0"/>
          <w:marTop w:val="0"/>
          <w:marBottom w:val="0"/>
          <w:divBdr>
            <w:top w:val="none" w:sz="0" w:space="0" w:color="auto"/>
            <w:left w:val="none" w:sz="0" w:space="0" w:color="auto"/>
            <w:bottom w:val="none" w:sz="0" w:space="0" w:color="auto"/>
            <w:right w:val="none" w:sz="0" w:space="0" w:color="auto"/>
          </w:divBdr>
        </w:div>
        <w:div w:id="1607807717">
          <w:marLeft w:val="640"/>
          <w:marRight w:val="0"/>
          <w:marTop w:val="0"/>
          <w:marBottom w:val="0"/>
          <w:divBdr>
            <w:top w:val="none" w:sz="0" w:space="0" w:color="auto"/>
            <w:left w:val="none" w:sz="0" w:space="0" w:color="auto"/>
            <w:bottom w:val="none" w:sz="0" w:space="0" w:color="auto"/>
            <w:right w:val="none" w:sz="0" w:space="0" w:color="auto"/>
          </w:divBdr>
        </w:div>
        <w:div w:id="219022237">
          <w:marLeft w:val="640"/>
          <w:marRight w:val="0"/>
          <w:marTop w:val="0"/>
          <w:marBottom w:val="0"/>
          <w:divBdr>
            <w:top w:val="none" w:sz="0" w:space="0" w:color="auto"/>
            <w:left w:val="none" w:sz="0" w:space="0" w:color="auto"/>
            <w:bottom w:val="none" w:sz="0" w:space="0" w:color="auto"/>
            <w:right w:val="none" w:sz="0" w:space="0" w:color="auto"/>
          </w:divBdr>
        </w:div>
        <w:div w:id="808202720">
          <w:marLeft w:val="640"/>
          <w:marRight w:val="0"/>
          <w:marTop w:val="0"/>
          <w:marBottom w:val="0"/>
          <w:divBdr>
            <w:top w:val="none" w:sz="0" w:space="0" w:color="auto"/>
            <w:left w:val="none" w:sz="0" w:space="0" w:color="auto"/>
            <w:bottom w:val="none" w:sz="0" w:space="0" w:color="auto"/>
            <w:right w:val="none" w:sz="0" w:space="0" w:color="auto"/>
          </w:divBdr>
        </w:div>
        <w:div w:id="2063862091">
          <w:marLeft w:val="640"/>
          <w:marRight w:val="0"/>
          <w:marTop w:val="0"/>
          <w:marBottom w:val="0"/>
          <w:divBdr>
            <w:top w:val="none" w:sz="0" w:space="0" w:color="auto"/>
            <w:left w:val="none" w:sz="0" w:space="0" w:color="auto"/>
            <w:bottom w:val="none" w:sz="0" w:space="0" w:color="auto"/>
            <w:right w:val="none" w:sz="0" w:space="0" w:color="auto"/>
          </w:divBdr>
        </w:div>
        <w:div w:id="206838506">
          <w:marLeft w:val="640"/>
          <w:marRight w:val="0"/>
          <w:marTop w:val="0"/>
          <w:marBottom w:val="0"/>
          <w:divBdr>
            <w:top w:val="none" w:sz="0" w:space="0" w:color="auto"/>
            <w:left w:val="none" w:sz="0" w:space="0" w:color="auto"/>
            <w:bottom w:val="none" w:sz="0" w:space="0" w:color="auto"/>
            <w:right w:val="none" w:sz="0" w:space="0" w:color="auto"/>
          </w:divBdr>
        </w:div>
        <w:div w:id="173568699">
          <w:marLeft w:val="640"/>
          <w:marRight w:val="0"/>
          <w:marTop w:val="0"/>
          <w:marBottom w:val="0"/>
          <w:divBdr>
            <w:top w:val="none" w:sz="0" w:space="0" w:color="auto"/>
            <w:left w:val="none" w:sz="0" w:space="0" w:color="auto"/>
            <w:bottom w:val="none" w:sz="0" w:space="0" w:color="auto"/>
            <w:right w:val="none" w:sz="0" w:space="0" w:color="auto"/>
          </w:divBdr>
        </w:div>
        <w:div w:id="154879814">
          <w:marLeft w:val="640"/>
          <w:marRight w:val="0"/>
          <w:marTop w:val="0"/>
          <w:marBottom w:val="0"/>
          <w:divBdr>
            <w:top w:val="none" w:sz="0" w:space="0" w:color="auto"/>
            <w:left w:val="none" w:sz="0" w:space="0" w:color="auto"/>
            <w:bottom w:val="none" w:sz="0" w:space="0" w:color="auto"/>
            <w:right w:val="none" w:sz="0" w:space="0" w:color="auto"/>
          </w:divBdr>
        </w:div>
        <w:div w:id="1749157702">
          <w:marLeft w:val="640"/>
          <w:marRight w:val="0"/>
          <w:marTop w:val="0"/>
          <w:marBottom w:val="0"/>
          <w:divBdr>
            <w:top w:val="none" w:sz="0" w:space="0" w:color="auto"/>
            <w:left w:val="none" w:sz="0" w:space="0" w:color="auto"/>
            <w:bottom w:val="none" w:sz="0" w:space="0" w:color="auto"/>
            <w:right w:val="none" w:sz="0" w:space="0" w:color="auto"/>
          </w:divBdr>
        </w:div>
        <w:div w:id="83763416">
          <w:marLeft w:val="640"/>
          <w:marRight w:val="0"/>
          <w:marTop w:val="0"/>
          <w:marBottom w:val="0"/>
          <w:divBdr>
            <w:top w:val="none" w:sz="0" w:space="0" w:color="auto"/>
            <w:left w:val="none" w:sz="0" w:space="0" w:color="auto"/>
            <w:bottom w:val="none" w:sz="0" w:space="0" w:color="auto"/>
            <w:right w:val="none" w:sz="0" w:space="0" w:color="auto"/>
          </w:divBdr>
        </w:div>
        <w:div w:id="468666367">
          <w:marLeft w:val="640"/>
          <w:marRight w:val="0"/>
          <w:marTop w:val="0"/>
          <w:marBottom w:val="0"/>
          <w:divBdr>
            <w:top w:val="none" w:sz="0" w:space="0" w:color="auto"/>
            <w:left w:val="none" w:sz="0" w:space="0" w:color="auto"/>
            <w:bottom w:val="none" w:sz="0" w:space="0" w:color="auto"/>
            <w:right w:val="none" w:sz="0" w:space="0" w:color="auto"/>
          </w:divBdr>
        </w:div>
        <w:div w:id="630863556">
          <w:marLeft w:val="640"/>
          <w:marRight w:val="0"/>
          <w:marTop w:val="0"/>
          <w:marBottom w:val="0"/>
          <w:divBdr>
            <w:top w:val="none" w:sz="0" w:space="0" w:color="auto"/>
            <w:left w:val="none" w:sz="0" w:space="0" w:color="auto"/>
            <w:bottom w:val="none" w:sz="0" w:space="0" w:color="auto"/>
            <w:right w:val="none" w:sz="0" w:space="0" w:color="auto"/>
          </w:divBdr>
        </w:div>
        <w:div w:id="80104143">
          <w:marLeft w:val="640"/>
          <w:marRight w:val="0"/>
          <w:marTop w:val="0"/>
          <w:marBottom w:val="0"/>
          <w:divBdr>
            <w:top w:val="none" w:sz="0" w:space="0" w:color="auto"/>
            <w:left w:val="none" w:sz="0" w:space="0" w:color="auto"/>
            <w:bottom w:val="none" w:sz="0" w:space="0" w:color="auto"/>
            <w:right w:val="none" w:sz="0" w:space="0" w:color="auto"/>
          </w:divBdr>
        </w:div>
        <w:div w:id="2065716966">
          <w:marLeft w:val="640"/>
          <w:marRight w:val="0"/>
          <w:marTop w:val="0"/>
          <w:marBottom w:val="0"/>
          <w:divBdr>
            <w:top w:val="none" w:sz="0" w:space="0" w:color="auto"/>
            <w:left w:val="none" w:sz="0" w:space="0" w:color="auto"/>
            <w:bottom w:val="none" w:sz="0" w:space="0" w:color="auto"/>
            <w:right w:val="none" w:sz="0" w:space="0" w:color="auto"/>
          </w:divBdr>
        </w:div>
        <w:div w:id="1364476054">
          <w:marLeft w:val="640"/>
          <w:marRight w:val="0"/>
          <w:marTop w:val="0"/>
          <w:marBottom w:val="0"/>
          <w:divBdr>
            <w:top w:val="none" w:sz="0" w:space="0" w:color="auto"/>
            <w:left w:val="none" w:sz="0" w:space="0" w:color="auto"/>
            <w:bottom w:val="none" w:sz="0" w:space="0" w:color="auto"/>
            <w:right w:val="none" w:sz="0" w:space="0" w:color="auto"/>
          </w:divBdr>
        </w:div>
        <w:div w:id="1128281132">
          <w:marLeft w:val="640"/>
          <w:marRight w:val="0"/>
          <w:marTop w:val="0"/>
          <w:marBottom w:val="0"/>
          <w:divBdr>
            <w:top w:val="none" w:sz="0" w:space="0" w:color="auto"/>
            <w:left w:val="none" w:sz="0" w:space="0" w:color="auto"/>
            <w:bottom w:val="none" w:sz="0" w:space="0" w:color="auto"/>
            <w:right w:val="none" w:sz="0" w:space="0" w:color="auto"/>
          </w:divBdr>
        </w:div>
        <w:div w:id="399406998">
          <w:marLeft w:val="640"/>
          <w:marRight w:val="0"/>
          <w:marTop w:val="0"/>
          <w:marBottom w:val="0"/>
          <w:divBdr>
            <w:top w:val="none" w:sz="0" w:space="0" w:color="auto"/>
            <w:left w:val="none" w:sz="0" w:space="0" w:color="auto"/>
            <w:bottom w:val="none" w:sz="0" w:space="0" w:color="auto"/>
            <w:right w:val="none" w:sz="0" w:space="0" w:color="auto"/>
          </w:divBdr>
        </w:div>
        <w:div w:id="1531838530">
          <w:marLeft w:val="640"/>
          <w:marRight w:val="0"/>
          <w:marTop w:val="0"/>
          <w:marBottom w:val="0"/>
          <w:divBdr>
            <w:top w:val="none" w:sz="0" w:space="0" w:color="auto"/>
            <w:left w:val="none" w:sz="0" w:space="0" w:color="auto"/>
            <w:bottom w:val="none" w:sz="0" w:space="0" w:color="auto"/>
            <w:right w:val="none" w:sz="0" w:space="0" w:color="auto"/>
          </w:divBdr>
        </w:div>
        <w:div w:id="1997411190">
          <w:marLeft w:val="640"/>
          <w:marRight w:val="0"/>
          <w:marTop w:val="0"/>
          <w:marBottom w:val="0"/>
          <w:divBdr>
            <w:top w:val="none" w:sz="0" w:space="0" w:color="auto"/>
            <w:left w:val="none" w:sz="0" w:space="0" w:color="auto"/>
            <w:bottom w:val="none" w:sz="0" w:space="0" w:color="auto"/>
            <w:right w:val="none" w:sz="0" w:space="0" w:color="auto"/>
          </w:divBdr>
        </w:div>
        <w:div w:id="730619974">
          <w:marLeft w:val="640"/>
          <w:marRight w:val="0"/>
          <w:marTop w:val="0"/>
          <w:marBottom w:val="0"/>
          <w:divBdr>
            <w:top w:val="none" w:sz="0" w:space="0" w:color="auto"/>
            <w:left w:val="none" w:sz="0" w:space="0" w:color="auto"/>
            <w:bottom w:val="none" w:sz="0" w:space="0" w:color="auto"/>
            <w:right w:val="none" w:sz="0" w:space="0" w:color="auto"/>
          </w:divBdr>
        </w:div>
        <w:div w:id="295645739">
          <w:marLeft w:val="640"/>
          <w:marRight w:val="0"/>
          <w:marTop w:val="0"/>
          <w:marBottom w:val="0"/>
          <w:divBdr>
            <w:top w:val="none" w:sz="0" w:space="0" w:color="auto"/>
            <w:left w:val="none" w:sz="0" w:space="0" w:color="auto"/>
            <w:bottom w:val="none" w:sz="0" w:space="0" w:color="auto"/>
            <w:right w:val="none" w:sz="0" w:space="0" w:color="auto"/>
          </w:divBdr>
        </w:div>
        <w:div w:id="660618806">
          <w:marLeft w:val="640"/>
          <w:marRight w:val="0"/>
          <w:marTop w:val="0"/>
          <w:marBottom w:val="0"/>
          <w:divBdr>
            <w:top w:val="none" w:sz="0" w:space="0" w:color="auto"/>
            <w:left w:val="none" w:sz="0" w:space="0" w:color="auto"/>
            <w:bottom w:val="none" w:sz="0" w:space="0" w:color="auto"/>
            <w:right w:val="none" w:sz="0" w:space="0" w:color="auto"/>
          </w:divBdr>
        </w:div>
        <w:div w:id="888223673">
          <w:marLeft w:val="640"/>
          <w:marRight w:val="0"/>
          <w:marTop w:val="0"/>
          <w:marBottom w:val="0"/>
          <w:divBdr>
            <w:top w:val="none" w:sz="0" w:space="0" w:color="auto"/>
            <w:left w:val="none" w:sz="0" w:space="0" w:color="auto"/>
            <w:bottom w:val="none" w:sz="0" w:space="0" w:color="auto"/>
            <w:right w:val="none" w:sz="0" w:space="0" w:color="auto"/>
          </w:divBdr>
        </w:div>
        <w:div w:id="1324695961">
          <w:marLeft w:val="640"/>
          <w:marRight w:val="0"/>
          <w:marTop w:val="0"/>
          <w:marBottom w:val="0"/>
          <w:divBdr>
            <w:top w:val="none" w:sz="0" w:space="0" w:color="auto"/>
            <w:left w:val="none" w:sz="0" w:space="0" w:color="auto"/>
            <w:bottom w:val="none" w:sz="0" w:space="0" w:color="auto"/>
            <w:right w:val="none" w:sz="0" w:space="0" w:color="auto"/>
          </w:divBdr>
        </w:div>
        <w:div w:id="705563016">
          <w:marLeft w:val="640"/>
          <w:marRight w:val="0"/>
          <w:marTop w:val="0"/>
          <w:marBottom w:val="0"/>
          <w:divBdr>
            <w:top w:val="none" w:sz="0" w:space="0" w:color="auto"/>
            <w:left w:val="none" w:sz="0" w:space="0" w:color="auto"/>
            <w:bottom w:val="none" w:sz="0" w:space="0" w:color="auto"/>
            <w:right w:val="none" w:sz="0" w:space="0" w:color="auto"/>
          </w:divBdr>
        </w:div>
        <w:div w:id="720791502">
          <w:marLeft w:val="640"/>
          <w:marRight w:val="0"/>
          <w:marTop w:val="0"/>
          <w:marBottom w:val="0"/>
          <w:divBdr>
            <w:top w:val="none" w:sz="0" w:space="0" w:color="auto"/>
            <w:left w:val="none" w:sz="0" w:space="0" w:color="auto"/>
            <w:bottom w:val="none" w:sz="0" w:space="0" w:color="auto"/>
            <w:right w:val="none" w:sz="0" w:space="0" w:color="auto"/>
          </w:divBdr>
        </w:div>
        <w:div w:id="1581793959">
          <w:marLeft w:val="640"/>
          <w:marRight w:val="0"/>
          <w:marTop w:val="0"/>
          <w:marBottom w:val="0"/>
          <w:divBdr>
            <w:top w:val="none" w:sz="0" w:space="0" w:color="auto"/>
            <w:left w:val="none" w:sz="0" w:space="0" w:color="auto"/>
            <w:bottom w:val="none" w:sz="0" w:space="0" w:color="auto"/>
            <w:right w:val="none" w:sz="0" w:space="0" w:color="auto"/>
          </w:divBdr>
        </w:div>
        <w:div w:id="321128344">
          <w:marLeft w:val="640"/>
          <w:marRight w:val="0"/>
          <w:marTop w:val="0"/>
          <w:marBottom w:val="0"/>
          <w:divBdr>
            <w:top w:val="none" w:sz="0" w:space="0" w:color="auto"/>
            <w:left w:val="none" w:sz="0" w:space="0" w:color="auto"/>
            <w:bottom w:val="none" w:sz="0" w:space="0" w:color="auto"/>
            <w:right w:val="none" w:sz="0" w:space="0" w:color="auto"/>
          </w:divBdr>
        </w:div>
        <w:div w:id="1310666482">
          <w:marLeft w:val="640"/>
          <w:marRight w:val="0"/>
          <w:marTop w:val="0"/>
          <w:marBottom w:val="0"/>
          <w:divBdr>
            <w:top w:val="none" w:sz="0" w:space="0" w:color="auto"/>
            <w:left w:val="none" w:sz="0" w:space="0" w:color="auto"/>
            <w:bottom w:val="none" w:sz="0" w:space="0" w:color="auto"/>
            <w:right w:val="none" w:sz="0" w:space="0" w:color="auto"/>
          </w:divBdr>
        </w:div>
        <w:div w:id="410466738">
          <w:marLeft w:val="640"/>
          <w:marRight w:val="0"/>
          <w:marTop w:val="0"/>
          <w:marBottom w:val="0"/>
          <w:divBdr>
            <w:top w:val="none" w:sz="0" w:space="0" w:color="auto"/>
            <w:left w:val="none" w:sz="0" w:space="0" w:color="auto"/>
            <w:bottom w:val="none" w:sz="0" w:space="0" w:color="auto"/>
            <w:right w:val="none" w:sz="0" w:space="0" w:color="auto"/>
          </w:divBdr>
        </w:div>
        <w:div w:id="1826898835">
          <w:marLeft w:val="640"/>
          <w:marRight w:val="0"/>
          <w:marTop w:val="0"/>
          <w:marBottom w:val="0"/>
          <w:divBdr>
            <w:top w:val="none" w:sz="0" w:space="0" w:color="auto"/>
            <w:left w:val="none" w:sz="0" w:space="0" w:color="auto"/>
            <w:bottom w:val="none" w:sz="0" w:space="0" w:color="auto"/>
            <w:right w:val="none" w:sz="0" w:space="0" w:color="auto"/>
          </w:divBdr>
        </w:div>
        <w:div w:id="1821532045">
          <w:marLeft w:val="640"/>
          <w:marRight w:val="0"/>
          <w:marTop w:val="0"/>
          <w:marBottom w:val="0"/>
          <w:divBdr>
            <w:top w:val="none" w:sz="0" w:space="0" w:color="auto"/>
            <w:left w:val="none" w:sz="0" w:space="0" w:color="auto"/>
            <w:bottom w:val="none" w:sz="0" w:space="0" w:color="auto"/>
            <w:right w:val="none" w:sz="0" w:space="0" w:color="auto"/>
          </w:divBdr>
        </w:div>
        <w:div w:id="1492679081">
          <w:marLeft w:val="640"/>
          <w:marRight w:val="0"/>
          <w:marTop w:val="0"/>
          <w:marBottom w:val="0"/>
          <w:divBdr>
            <w:top w:val="none" w:sz="0" w:space="0" w:color="auto"/>
            <w:left w:val="none" w:sz="0" w:space="0" w:color="auto"/>
            <w:bottom w:val="none" w:sz="0" w:space="0" w:color="auto"/>
            <w:right w:val="none" w:sz="0" w:space="0" w:color="auto"/>
          </w:divBdr>
        </w:div>
        <w:div w:id="1856922145">
          <w:marLeft w:val="640"/>
          <w:marRight w:val="0"/>
          <w:marTop w:val="0"/>
          <w:marBottom w:val="0"/>
          <w:divBdr>
            <w:top w:val="none" w:sz="0" w:space="0" w:color="auto"/>
            <w:left w:val="none" w:sz="0" w:space="0" w:color="auto"/>
            <w:bottom w:val="none" w:sz="0" w:space="0" w:color="auto"/>
            <w:right w:val="none" w:sz="0" w:space="0" w:color="auto"/>
          </w:divBdr>
        </w:div>
        <w:div w:id="1052080575">
          <w:marLeft w:val="640"/>
          <w:marRight w:val="0"/>
          <w:marTop w:val="0"/>
          <w:marBottom w:val="0"/>
          <w:divBdr>
            <w:top w:val="none" w:sz="0" w:space="0" w:color="auto"/>
            <w:left w:val="none" w:sz="0" w:space="0" w:color="auto"/>
            <w:bottom w:val="none" w:sz="0" w:space="0" w:color="auto"/>
            <w:right w:val="none" w:sz="0" w:space="0" w:color="auto"/>
          </w:divBdr>
        </w:div>
        <w:div w:id="792870556">
          <w:marLeft w:val="640"/>
          <w:marRight w:val="0"/>
          <w:marTop w:val="0"/>
          <w:marBottom w:val="0"/>
          <w:divBdr>
            <w:top w:val="none" w:sz="0" w:space="0" w:color="auto"/>
            <w:left w:val="none" w:sz="0" w:space="0" w:color="auto"/>
            <w:bottom w:val="none" w:sz="0" w:space="0" w:color="auto"/>
            <w:right w:val="none" w:sz="0" w:space="0" w:color="auto"/>
          </w:divBdr>
        </w:div>
        <w:div w:id="1856578845">
          <w:marLeft w:val="640"/>
          <w:marRight w:val="0"/>
          <w:marTop w:val="0"/>
          <w:marBottom w:val="0"/>
          <w:divBdr>
            <w:top w:val="none" w:sz="0" w:space="0" w:color="auto"/>
            <w:left w:val="none" w:sz="0" w:space="0" w:color="auto"/>
            <w:bottom w:val="none" w:sz="0" w:space="0" w:color="auto"/>
            <w:right w:val="none" w:sz="0" w:space="0" w:color="auto"/>
          </w:divBdr>
        </w:div>
        <w:div w:id="1806924479">
          <w:marLeft w:val="640"/>
          <w:marRight w:val="0"/>
          <w:marTop w:val="0"/>
          <w:marBottom w:val="0"/>
          <w:divBdr>
            <w:top w:val="none" w:sz="0" w:space="0" w:color="auto"/>
            <w:left w:val="none" w:sz="0" w:space="0" w:color="auto"/>
            <w:bottom w:val="none" w:sz="0" w:space="0" w:color="auto"/>
            <w:right w:val="none" w:sz="0" w:space="0" w:color="auto"/>
          </w:divBdr>
        </w:div>
        <w:div w:id="704672260">
          <w:marLeft w:val="640"/>
          <w:marRight w:val="0"/>
          <w:marTop w:val="0"/>
          <w:marBottom w:val="0"/>
          <w:divBdr>
            <w:top w:val="none" w:sz="0" w:space="0" w:color="auto"/>
            <w:left w:val="none" w:sz="0" w:space="0" w:color="auto"/>
            <w:bottom w:val="none" w:sz="0" w:space="0" w:color="auto"/>
            <w:right w:val="none" w:sz="0" w:space="0" w:color="auto"/>
          </w:divBdr>
        </w:div>
        <w:div w:id="728847316">
          <w:marLeft w:val="640"/>
          <w:marRight w:val="0"/>
          <w:marTop w:val="0"/>
          <w:marBottom w:val="0"/>
          <w:divBdr>
            <w:top w:val="none" w:sz="0" w:space="0" w:color="auto"/>
            <w:left w:val="none" w:sz="0" w:space="0" w:color="auto"/>
            <w:bottom w:val="none" w:sz="0" w:space="0" w:color="auto"/>
            <w:right w:val="none" w:sz="0" w:space="0" w:color="auto"/>
          </w:divBdr>
        </w:div>
        <w:div w:id="324214103">
          <w:marLeft w:val="640"/>
          <w:marRight w:val="0"/>
          <w:marTop w:val="0"/>
          <w:marBottom w:val="0"/>
          <w:divBdr>
            <w:top w:val="none" w:sz="0" w:space="0" w:color="auto"/>
            <w:left w:val="none" w:sz="0" w:space="0" w:color="auto"/>
            <w:bottom w:val="none" w:sz="0" w:space="0" w:color="auto"/>
            <w:right w:val="none" w:sz="0" w:space="0" w:color="auto"/>
          </w:divBdr>
        </w:div>
        <w:div w:id="845634093">
          <w:marLeft w:val="640"/>
          <w:marRight w:val="0"/>
          <w:marTop w:val="0"/>
          <w:marBottom w:val="0"/>
          <w:divBdr>
            <w:top w:val="none" w:sz="0" w:space="0" w:color="auto"/>
            <w:left w:val="none" w:sz="0" w:space="0" w:color="auto"/>
            <w:bottom w:val="none" w:sz="0" w:space="0" w:color="auto"/>
            <w:right w:val="none" w:sz="0" w:space="0" w:color="auto"/>
          </w:divBdr>
        </w:div>
        <w:div w:id="324478818">
          <w:marLeft w:val="640"/>
          <w:marRight w:val="0"/>
          <w:marTop w:val="0"/>
          <w:marBottom w:val="0"/>
          <w:divBdr>
            <w:top w:val="none" w:sz="0" w:space="0" w:color="auto"/>
            <w:left w:val="none" w:sz="0" w:space="0" w:color="auto"/>
            <w:bottom w:val="none" w:sz="0" w:space="0" w:color="auto"/>
            <w:right w:val="none" w:sz="0" w:space="0" w:color="auto"/>
          </w:divBdr>
        </w:div>
        <w:div w:id="1679042903">
          <w:marLeft w:val="640"/>
          <w:marRight w:val="0"/>
          <w:marTop w:val="0"/>
          <w:marBottom w:val="0"/>
          <w:divBdr>
            <w:top w:val="none" w:sz="0" w:space="0" w:color="auto"/>
            <w:left w:val="none" w:sz="0" w:space="0" w:color="auto"/>
            <w:bottom w:val="none" w:sz="0" w:space="0" w:color="auto"/>
            <w:right w:val="none" w:sz="0" w:space="0" w:color="auto"/>
          </w:divBdr>
        </w:div>
        <w:div w:id="216864026">
          <w:marLeft w:val="640"/>
          <w:marRight w:val="0"/>
          <w:marTop w:val="0"/>
          <w:marBottom w:val="0"/>
          <w:divBdr>
            <w:top w:val="none" w:sz="0" w:space="0" w:color="auto"/>
            <w:left w:val="none" w:sz="0" w:space="0" w:color="auto"/>
            <w:bottom w:val="none" w:sz="0" w:space="0" w:color="auto"/>
            <w:right w:val="none" w:sz="0" w:space="0" w:color="auto"/>
          </w:divBdr>
        </w:div>
        <w:div w:id="183640609">
          <w:marLeft w:val="640"/>
          <w:marRight w:val="0"/>
          <w:marTop w:val="0"/>
          <w:marBottom w:val="0"/>
          <w:divBdr>
            <w:top w:val="none" w:sz="0" w:space="0" w:color="auto"/>
            <w:left w:val="none" w:sz="0" w:space="0" w:color="auto"/>
            <w:bottom w:val="none" w:sz="0" w:space="0" w:color="auto"/>
            <w:right w:val="none" w:sz="0" w:space="0" w:color="auto"/>
          </w:divBdr>
        </w:div>
        <w:div w:id="1514221710">
          <w:marLeft w:val="640"/>
          <w:marRight w:val="0"/>
          <w:marTop w:val="0"/>
          <w:marBottom w:val="0"/>
          <w:divBdr>
            <w:top w:val="none" w:sz="0" w:space="0" w:color="auto"/>
            <w:left w:val="none" w:sz="0" w:space="0" w:color="auto"/>
            <w:bottom w:val="none" w:sz="0" w:space="0" w:color="auto"/>
            <w:right w:val="none" w:sz="0" w:space="0" w:color="auto"/>
          </w:divBdr>
        </w:div>
        <w:div w:id="1525246705">
          <w:marLeft w:val="640"/>
          <w:marRight w:val="0"/>
          <w:marTop w:val="0"/>
          <w:marBottom w:val="0"/>
          <w:divBdr>
            <w:top w:val="none" w:sz="0" w:space="0" w:color="auto"/>
            <w:left w:val="none" w:sz="0" w:space="0" w:color="auto"/>
            <w:bottom w:val="none" w:sz="0" w:space="0" w:color="auto"/>
            <w:right w:val="none" w:sz="0" w:space="0" w:color="auto"/>
          </w:divBdr>
        </w:div>
        <w:div w:id="1320427320">
          <w:marLeft w:val="640"/>
          <w:marRight w:val="0"/>
          <w:marTop w:val="0"/>
          <w:marBottom w:val="0"/>
          <w:divBdr>
            <w:top w:val="none" w:sz="0" w:space="0" w:color="auto"/>
            <w:left w:val="none" w:sz="0" w:space="0" w:color="auto"/>
            <w:bottom w:val="none" w:sz="0" w:space="0" w:color="auto"/>
            <w:right w:val="none" w:sz="0" w:space="0" w:color="auto"/>
          </w:divBdr>
        </w:div>
        <w:div w:id="1044409626">
          <w:marLeft w:val="640"/>
          <w:marRight w:val="0"/>
          <w:marTop w:val="0"/>
          <w:marBottom w:val="0"/>
          <w:divBdr>
            <w:top w:val="none" w:sz="0" w:space="0" w:color="auto"/>
            <w:left w:val="none" w:sz="0" w:space="0" w:color="auto"/>
            <w:bottom w:val="none" w:sz="0" w:space="0" w:color="auto"/>
            <w:right w:val="none" w:sz="0" w:space="0" w:color="auto"/>
          </w:divBdr>
        </w:div>
        <w:div w:id="841772855">
          <w:marLeft w:val="640"/>
          <w:marRight w:val="0"/>
          <w:marTop w:val="0"/>
          <w:marBottom w:val="0"/>
          <w:divBdr>
            <w:top w:val="none" w:sz="0" w:space="0" w:color="auto"/>
            <w:left w:val="none" w:sz="0" w:space="0" w:color="auto"/>
            <w:bottom w:val="none" w:sz="0" w:space="0" w:color="auto"/>
            <w:right w:val="none" w:sz="0" w:space="0" w:color="auto"/>
          </w:divBdr>
        </w:div>
        <w:div w:id="1097481185">
          <w:marLeft w:val="640"/>
          <w:marRight w:val="0"/>
          <w:marTop w:val="0"/>
          <w:marBottom w:val="0"/>
          <w:divBdr>
            <w:top w:val="none" w:sz="0" w:space="0" w:color="auto"/>
            <w:left w:val="none" w:sz="0" w:space="0" w:color="auto"/>
            <w:bottom w:val="none" w:sz="0" w:space="0" w:color="auto"/>
            <w:right w:val="none" w:sz="0" w:space="0" w:color="auto"/>
          </w:divBdr>
        </w:div>
        <w:div w:id="872693395">
          <w:marLeft w:val="640"/>
          <w:marRight w:val="0"/>
          <w:marTop w:val="0"/>
          <w:marBottom w:val="0"/>
          <w:divBdr>
            <w:top w:val="none" w:sz="0" w:space="0" w:color="auto"/>
            <w:left w:val="none" w:sz="0" w:space="0" w:color="auto"/>
            <w:bottom w:val="none" w:sz="0" w:space="0" w:color="auto"/>
            <w:right w:val="none" w:sz="0" w:space="0" w:color="auto"/>
          </w:divBdr>
        </w:div>
        <w:div w:id="604383453">
          <w:marLeft w:val="640"/>
          <w:marRight w:val="0"/>
          <w:marTop w:val="0"/>
          <w:marBottom w:val="0"/>
          <w:divBdr>
            <w:top w:val="none" w:sz="0" w:space="0" w:color="auto"/>
            <w:left w:val="none" w:sz="0" w:space="0" w:color="auto"/>
            <w:bottom w:val="none" w:sz="0" w:space="0" w:color="auto"/>
            <w:right w:val="none" w:sz="0" w:space="0" w:color="auto"/>
          </w:divBdr>
        </w:div>
        <w:div w:id="1021009282">
          <w:marLeft w:val="640"/>
          <w:marRight w:val="0"/>
          <w:marTop w:val="0"/>
          <w:marBottom w:val="0"/>
          <w:divBdr>
            <w:top w:val="none" w:sz="0" w:space="0" w:color="auto"/>
            <w:left w:val="none" w:sz="0" w:space="0" w:color="auto"/>
            <w:bottom w:val="none" w:sz="0" w:space="0" w:color="auto"/>
            <w:right w:val="none" w:sz="0" w:space="0" w:color="auto"/>
          </w:divBdr>
        </w:div>
        <w:div w:id="1787888139">
          <w:marLeft w:val="640"/>
          <w:marRight w:val="0"/>
          <w:marTop w:val="0"/>
          <w:marBottom w:val="0"/>
          <w:divBdr>
            <w:top w:val="none" w:sz="0" w:space="0" w:color="auto"/>
            <w:left w:val="none" w:sz="0" w:space="0" w:color="auto"/>
            <w:bottom w:val="none" w:sz="0" w:space="0" w:color="auto"/>
            <w:right w:val="none" w:sz="0" w:space="0" w:color="auto"/>
          </w:divBdr>
        </w:div>
        <w:div w:id="2037001035">
          <w:marLeft w:val="640"/>
          <w:marRight w:val="0"/>
          <w:marTop w:val="0"/>
          <w:marBottom w:val="0"/>
          <w:divBdr>
            <w:top w:val="none" w:sz="0" w:space="0" w:color="auto"/>
            <w:left w:val="none" w:sz="0" w:space="0" w:color="auto"/>
            <w:bottom w:val="none" w:sz="0" w:space="0" w:color="auto"/>
            <w:right w:val="none" w:sz="0" w:space="0" w:color="auto"/>
          </w:divBdr>
        </w:div>
        <w:div w:id="1777093570">
          <w:marLeft w:val="640"/>
          <w:marRight w:val="0"/>
          <w:marTop w:val="0"/>
          <w:marBottom w:val="0"/>
          <w:divBdr>
            <w:top w:val="none" w:sz="0" w:space="0" w:color="auto"/>
            <w:left w:val="none" w:sz="0" w:space="0" w:color="auto"/>
            <w:bottom w:val="none" w:sz="0" w:space="0" w:color="auto"/>
            <w:right w:val="none" w:sz="0" w:space="0" w:color="auto"/>
          </w:divBdr>
        </w:div>
        <w:div w:id="1725762204">
          <w:marLeft w:val="640"/>
          <w:marRight w:val="0"/>
          <w:marTop w:val="0"/>
          <w:marBottom w:val="0"/>
          <w:divBdr>
            <w:top w:val="none" w:sz="0" w:space="0" w:color="auto"/>
            <w:left w:val="none" w:sz="0" w:space="0" w:color="auto"/>
            <w:bottom w:val="none" w:sz="0" w:space="0" w:color="auto"/>
            <w:right w:val="none" w:sz="0" w:space="0" w:color="auto"/>
          </w:divBdr>
        </w:div>
        <w:div w:id="195848330">
          <w:marLeft w:val="640"/>
          <w:marRight w:val="0"/>
          <w:marTop w:val="0"/>
          <w:marBottom w:val="0"/>
          <w:divBdr>
            <w:top w:val="none" w:sz="0" w:space="0" w:color="auto"/>
            <w:left w:val="none" w:sz="0" w:space="0" w:color="auto"/>
            <w:bottom w:val="none" w:sz="0" w:space="0" w:color="auto"/>
            <w:right w:val="none" w:sz="0" w:space="0" w:color="auto"/>
          </w:divBdr>
        </w:div>
        <w:div w:id="337926364">
          <w:marLeft w:val="640"/>
          <w:marRight w:val="0"/>
          <w:marTop w:val="0"/>
          <w:marBottom w:val="0"/>
          <w:divBdr>
            <w:top w:val="none" w:sz="0" w:space="0" w:color="auto"/>
            <w:left w:val="none" w:sz="0" w:space="0" w:color="auto"/>
            <w:bottom w:val="none" w:sz="0" w:space="0" w:color="auto"/>
            <w:right w:val="none" w:sz="0" w:space="0" w:color="auto"/>
          </w:divBdr>
        </w:div>
        <w:div w:id="88697702">
          <w:marLeft w:val="640"/>
          <w:marRight w:val="0"/>
          <w:marTop w:val="0"/>
          <w:marBottom w:val="0"/>
          <w:divBdr>
            <w:top w:val="none" w:sz="0" w:space="0" w:color="auto"/>
            <w:left w:val="none" w:sz="0" w:space="0" w:color="auto"/>
            <w:bottom w:val="none" w:sz="0" w:space="0" w:color="auto"/>
            <w:right w:val="none" w:sz="0" w:space="0" w:color="auto"/>
          </w:divBdr>
        </w:div>
        <w:div w:id="1444301726">
          <w:marLeft w:val="640"/>
          <w:marRight w:val="0"/>
          <w:marTop w:val="0"/>
          <w:marBottom w:val="0"/>
          <w:divBdr>
            <w:top w:val="none" w:sz="0" w:space="0" w:color="auto"/>
            <w:left w:val="none" w:sz="0" w:space="0" w:color="auto"/>
            <w:bottom w:val="none" w:sz="0" w:space="0" w:color="auto"/>
            <w:right w:val="none" w:sz="0" w:space="0" w:color="auto"/>
          </w:divBdr>
        </w:div>
        <w:div w:id="457332814">
          <w:marLeft w:val="640"/>
          <w:marRight w:val="0"/>
          <w:marTop w:val="0"/>
          <w:marBottom w:val="0"/>
          <w:divBdr>
            <w:top w:val="none" w:sz="0" w:space="0" w:color="auto"/>
            <w:left w:val="none" w:sz="0" w:space="0" w:color="auto"/>
            <w:bottom w:val="none" w:sz="0" w:space="0" w:color="auto"/>
            <w:right w:val="none" w:sz="0" w:space="0" w:color="auto"/>
          </w:divBdr>
        </w:div>
        <w:div w:id="1132598314">
          <w:marLeft w:val="640"/>
          <w:marRight w:val="0"/>
          <w:marTop w:val="0"/>
          <w:marBottom w:val="0"/>
          <w:divBdr>
            <w:top w:val="none" w:sz="0" w:space="0" w:color="auto"/>
            <w:left w:val="none" w:sz="0" w:space="0" w:color="auto"/>
            <w:bottom w:val="none" w:sz="0" w:space="0" w:color="auto"/>
            <w:right w:val="none" w:sz="0" w:space="0" w:color="auto"/>
          </w:divBdr>
        </w:div>
        <w:div w:id="376779695">
          <w:marLeft w:val="640"/>
          <w:marRight w:val="0"/>
          <w:marTop w:val="0"/>
          <w:marBottom w:val="0"/>
          <w:divBdr>
            <w:top w:val="none" w:sz="0" w:space="0" w:color="auto"/>
            <w:left w:val="none" w:sz="0" w:space="0" w:color="auto"/>
            <w:bottom w:val="none" w:sz="0" w:space="0" w:color="auto"/>
            <w:right w:val="none" w:sz="0" w:space="0" w:color="auto"/>
          </w:divBdr>
        </w:div>
        <w:div w:id="1653288517">
          <w:marLeft w:val="640"/>
          <w:marRight w:val="0"/>
          <w:marTop w:val="0"/>
          <w:marBottom w:val="0"/>
          <w:divBdr>
            <w:top w:val="none" w:sz="0" w:space="0" w:color="auto"/>
            <w:left w:val="none" w:sz="0" w:space="0" w:color="auto"/>
            <w:bottom w:val="none" w:sz="0" w:space="0" w:color="auto"/>
            <w:right w:val="none" w:sz="0" w:space="0" w:color="auto"/>
          </w:divBdr>
        </w:div>
        <w:div w:id="575240809">
          <w:marLeft w:val="640"/>
          <w:marRight w:val="0"/>
          <w:marTop w:val="0"/>
          <w:marBottom w:val="0"/>
          <w:divBdr>
            <w:top w:val="none" w:sz="0" w:space="0" w:color="auto"/>
            <w:left w:val="none" w:sz="0" w:space="0" w:color="auto"/>
            <w:bottom w:val="none" w:sz="0" w:space="0" w:color="auto"/>
            <w:right w:val="none" w:sz="0" w:space="0" w:color="auto"/>
          </w:divBdr>
        </w:div>
        <w:div w:id="666176503">
          <w:marLeft w:val="640"/>
          <w:marRight w:val="0"/>
          <w:marTop w:val="0"/>
          <w:marBottom w:val="0"/>
          <w:divBdr>
            <w:top w:val="none" w:sz="0" w:space="0" w:color="auto"/>
            <w:left w:val="none" w:sz="0" w:space="0" w:color="auto"/>
            <w:bottom w:val="none" w:sz="0" w:space="0" w:color="auto"/>
            <w:right w:val="none" w:sz="0" w:space="0" w:color="auto"/>
          </w:divBdr>
        </w:div>
        <w:div w:id="258804329">
          <w:marLeft w:val="640"/>
          <w:marRight w:val="0"/>
          <w:marTop w:val="0"/>
          <w:marBottom w:val="0"/>
          <w:divBdr>
            <w:top w:val="none" w:sz="0" w:space="0" w:color="auto"/>
            <w:left w:val="none" w:sz="0" w:space="0" w:color="auto"/>
            <w:bottom w:val="none" w:sz="0" w:space="0" w:color="auto"/>
            <w:right w:val="none" w:sz="0" w:space="0" w:color="auto"/>
          </w:divBdr>
        </w:div>
        <w:div w:id="1728721142">
          <w:marLeft w:val="640"/>
          <w:marRight w:val="0"/>
          <w:marTop w:val="0"/>
          <w:marBottom w:val="0"/>
          <w:divBdr>
            <w:top w:val="none" w:sz="0" w:space="0" w:color="auto"/>
            <w:left w:val="none" w:sz="0" w:space="0" w:color="auto"/>
            <w:bottom w:val="none" w:sz="0" w:space="0" w:color="auto"/>
            <w:right w:val="none" w:sz="0" w:space="0" w:color="auto"/>
          </w:divBdr>
        </w:div>
        <w:div w:id="1408839304">
          <w:marLeft w:val="640"/>
          <w:marRight w:val="0"/>
          <w:marTop w:val="0"/>
          <w:marBottom w:val="0"/>
          <w:divBdr>
            <w:top w:val="none" w:sz="0" w:space="0" w:color="auto"/>
            <w:left w:val="none" w:sz="0" w:space="0" w:color="auto"/>
            <w:bottom w:val="none" w:sz="0" w:space="0" w:color="auto"/>
            <w:right w:val="none" w:sz="0" w:space="0" w:color="auto"/>
          </w:divBdr>
        </w:div>
        <w:div w:id="1063064545">
          <w:marLeft w:val="640"/>
          <w:marRight w:val="0"/>
          <w:marTop w:val="0"/>
          <w:marBottom w:val="0"/>
          <w:divBdr>
            <w:top w:val="none" w:sz="0" w:space="0" w:color="auto"/>
            <w:left w:val="none" w:sz="0" w:space="0" w:color="auto"/>
            <w:bottom w:val="none" w:sz="0" w:space="0" w:color="auto"/>
            <w:right w:val="none" w:sz="0" w:space="0" w:color="auto"/>
          </w:divBdr>
        </w:div>
        <w:div w:id="1025983056">
          <w:marLeft w:val="640"/>
          <w:marRight w:val="0"/>
          <w:marTop w:val="0"/>
          <w:marBottom w:val="0"/>
          <w:divBdr>
            <w:top w:val="none" w:sz="0" w:space="0" w:color="auto"/>
            <w:left w:val="none" w:sz="0" w:space="0" w:color="auto"/>
            <w:bottom w:val="none" w:sz="0" w:space="0" w:color="auto"/>
            <w:right w:val="none" w:sz="0" w:space="0" w:color="auto"/>
          </w:divBdr>
        </w:div>
        <w:div w:id="588347607">
          <w:marLeft w:val="640"/>
          <w:marRight w:val="0"/>
          <w:marTop w:val="0"/>
          <w:marBottom w:val="0"/>
          <w:divBdr>
            <w:top w:val="none" w:sz="0" w:space="0" w:color="auto"/>
            <w:left w:val="none" w:sz="0" w:space="0" w:color="auto"/>
            <w:bottom w:val="none" w:sz="0" w:space="0" w:color="auto"/>
            <w:right w:val="none" w:sz="0" w:space="0" w:color="auto"/>
          </w:divBdr>
        </w:div>
        <w:div w:id="1778981642">
          <w:marLeft w:val="640"/>
          <w:marRight w:val="0"/>
          <w:marTop w:val="0"/>
          <w:marBottom w:val="0"/>
          <w:divBdr>
            <w:top w:val="none" w:sz="0" w:space="0" w:color="auto"/>
            <w:left w:val="none" w:sz="0" w:space="0" w:color="auto"/>
            <w:bottom w:val="none" w:sz="0" w:space="0" w:color="auto"/>
            <w:right w:val="none" w:sz="0" w:space="0" w:color="auto"/>
          </w:divBdr>
        </w:div>
        <w:div w:id="1417244535">
          <w:marLeft w:val="640"/>
          <w:marRight w:val="0"/>
          <w:marTop w:val="0"/>
          <w:marBottom w:val="0"/>
          <w:divBdr>
            <w:top w:val="none" w:sz="0" w:space="0" w:color="auto"/>
            <w:left w:val="none" w:sz="0" w:space="0" w:color="auto"/>
            <w:bottom w:val="none" w:sz="0" w:space="0" w:color="auto"/>
            <w:right w:val="none" w:sz="0" w:space="0" w:color="auto"/>
          </w:divBdr>
        </w:div>
        <w:div w:id="1323243683">
          <w:marLeft w:val="640"/>
          <w:marRight w:val="0"/>
          <w:marTop w:val="0"/>
          <w:marBottom w:val="0"/>
          <w:divBdr>
            <w:top w:val="none" w:sz="0" w:space="0" w:color="auto"/>
            <w:left w:val="none" w:sz="0" w:space="0" w:color="auto"/>
            <w:bottom w:val="none" w:sz="0" w:space="0" w:color="auto"/>
            <w:right w:val="none" w:sz="0" w:space="0" w:color="auto"/>
          </w:divBdr>
        </w:div>
        <w:div w:id="585573186">
          <w:marLeft w:val="640"/>
          <w:marRight w:val="0"/>
          <w:marTop w:val="0"/>
          <w:marBottom w:val="0"/>
          <w:divBdr>
            <w:top w:val="none" w:sz="0" w:space="0" w:color="auto"/>
            <w:left w:val="none" w:sz="0" w:space="0" w:color="auto"/>
            <w:bottom w:val="none" w:sz="0" w:space="0" w:color="auto"/>
            <w:right w:val="none" w:sz="0" w:space="0" w:color="auto"/>
          </w:divBdr>
        </w:div>
        <w:div w:id="463545210">
          <w:marLeft w:val="640"/>
          <w:marRight w:val="0"/>
          <w:marTop w:val="0"/>
          <w:marBottom w:val="0"/>
          <w:divBdr>
            <w:top w:val="none" w:sz="0" w:space="0" w:color="auto"/>
            <w:left w:val="none" w:sz="0" w:space="0" w:color="auto"/>
            <w:bottom w:val="none" w:sz="0" w:space="0" w:color="auto"/>
            <w:right w:val="none" w:sz="0" w:space="0" w:color="auto"/>
          </w:divBdr>
        </w:div>
        <w:div w:id="212232607">
          <w:marLeft w:val="640"/>
          <w:marRight w:val="0"/>
          <w:marTop w:val="0"/>
          <w:marBottom w:val="0"/>
          <w:divBdr>
            <w:top w:val="none" w:sz="0" w:space="0" w:color="auto"/>
            <w:left w:val="none" w:sz="0" w:space="0" w:color="auto"/>
            <w:bottom w:val="none" w:sz="0" w:space="0" w:color="auto"/>
            <w:right w:val="none" w:sz="0" w:space="0" w:color="auto"/>
          </w:divBdr>
        </w:div>
        <w:div w:id="227887688">
          <w:marLeft w:val="640"/>
          <w:marRight w:val="0"/>
          <w:marTop w:val="0"/>
          <w:marBottom w:val="0"/>
          <w:divBdr>
            <w:top w:val="none" w:sz="0" w:space="0" w:color="auto"/>
            <w:left w:val="none" w:sz="0" w:space="0" w:color="auto"/>
            <w:bottom w:val="none" w:sz="0" w:space="0" w:color="auto"/>
            <w:right w:val="none" w:sz="0" w:space="0" w:color="auto"/>
          </w:divBdr>
        </w:div>
        <w:div w:id="1462384935">
          <w:marLeft w:val="640"/>
          <w:marRight w:val="0"/>
          <w:marTop w:val="0"/>
          <w:marBottom w:val="0"/>
          <w:divBdr>
            <w:top w:val="none" w:sz="0" w:space="0" w:color="auto"/>
            <w:left w:val="none" w:sz="0" w:space="0" w:color="auto"/>
            <w:bottom w:val="none" w:sz="0" w:space="0" w:color="auto"/>
            <w:right w:val="none" w:sz="0" w:space="0" w:color="auto"/>
          </w:divBdr>
        </w:div>
        <w:div w:id="375204083">
          <w:marLeft w:val="640"/>
          <w:marRight w:val="0"/>
          <w:marTop w:val="0"/>
          <w:marBottom w:val="0"/>
          <w:divBdr>
            <w:top w:val="none" w:sz="0" w:space="0" w:color="auto"/>
            <w:left w:val="none" w:sz="0" w:space="0" w:color="auto"/>
            <w:bottom w:val="none" w:sz="0" w:space="0" w:color="auto"/>
            <w:right w:val="none" w:sz="0" w:space="0" w:color="auto"/>
          </w:divBdr>
        </w:div>
        <w:div w:id="2092778643">
          <w:marLeft w:val="640"/>
          <w:marRight w:val="0"/>
          <w:marTop w:val="0"/>
          <w:marBottom w:val="0"/>
          <w:divBdr>
            <w:top w:val="none" w:sz="0" w:space="0" w:color="auto"/>
            <w:left w:val="none" w:sz="0" w:space="0" w:color="auto"/>
            <w:bottom w:val="none" w:sz="0" w:space="0" w:color="auto"/>
            <w:right w:val="none" w:sz="0" w:space="0" w:color="auto"/>
          </w:divBdr>
        </w:div>
        <w:div w:id="1560942619">
          <w:marLeft w:val="640"/>
          <w:marRight w:val="0"/>
          <w:marTop w:val="0"/>
          <w:marBottom w:val="0"/>
          <w:divBdr>
            <w:top w:val="none" w:sz="0" w:space="0" w:color="auto"/>
            <w:left w:val="none" w:sz="0" w:space="0" w:color="auto"/>
            <w:bottom w:val="none" w:sz="0" w:space="0" w:color="auto"/>
            <w:right w:val="none" w:sz="0" w:space="0" w:color="auto"/>
          </w:divBdr>
        </w:div>
        <w:div w:id="1254364960">
          <w:marLeft w:val="640"/>
          <w:marRight w:val="0"/>
          <w:marTop w:val="0"/>
          <w:marBottom w:val="0"/>
          <w:divBdr>
            <w:top w:val="none" w:sz="0" w:space="0" w:color="auto"/>
            <w:left w:val="none" w:sz="0" w:space="0" w:color="auto"/>
            <w:bottom w:val="none" w:sz="0" w:space="0" w:color="auto"/>
            <w:right w:val="none" w:sz="0" w:space="0" w:color="auto"/>
          </w:divBdr>
        </w:div>
        <w:div w:id="769855886">
          <w:marLeft w:val="640"/>
          <w:marRight w:val="0"/>
          <w:marTop w:val="0"/>
          <w:marBottom w:val="0"/>
          <w:divBdr>
            <w:top w:val="none" w:sz="0" w:space="0" w:color="auto"/>
            <w:left w:val="none" w:sz="0" w:space="0" w:color="auto"/>
            <w:bottom w:val="none" w:sz="0" w:space="0" w:color="auto"/>
            <w:right w:val="none" w:sz="0" w:space="0" w:color="auto"/>
          </w:divBdr>
        </w:div>
        <w:div w:id="345064782">
          <w:marLeft w:val="640"/>
          <w:marRight w:val="0"/>
          <w:marTop w:val="0"/>
          <w:marBottom w:val="0"/>
          <w:divBdr>
            <w:top w:val="none" w:sz="0" w:space="0" w:color="auto"/>
            <w:left w:val="none" w:sz="0" w:space="0" w:color="auto"/>
            <w:bottom w:val="none" w:sz="0" w:space="0" w:color="auto"/>
            <w:right w:val="none" w:sz="0" w:space="0" w:color="auto"/>
          </w:divBdr>
        </w:div>
        <w:div w:id="1515269861">
          <w:marLeft w:val="640"/>
          <w:marRight w:val="0"/>
          <w:marTop w:val="0"/>
          <w:marBottom w:val="0"/>
          <w:divBdr>
            <w:top w:val="none" w:sz="0" w:space="0" w:color="auto"/>
            <w:left w:val="none" w:sz="0" w:space="0" w:color="auto"/>
            <w:bottom w:val="none" w:sz="0" w:space="0" w:color="auto"/>
            <w:right w:val="none" w:sz="0" w:space="0" w:color="auto"/>
          </w:divBdr>
        </w:div>
      </w:divsChild>
    </w:div>
    <w:div w:id="472795378">
      <w:bodyDiv w:val="1"/>
      <w:marLeft w:val="0"/>
      <w:marRight w:val="0"/>
      <w:marTop w:val="0"/>
      <w:marBottom w:val="0"/>
      <w:divBdr>
        <w:top w:val="none" w:sz="0" w:space="0" w:color="auto"/>
        <w:left w:val="none" w:sz="0" w:space="0" w:color="auto"/>
        <w:bottom w:val="none" w:sz="0" w:space="0" w:color="auto"/>
        <w:right w:val="none" w:sz="0" w:space="0" w:color="auto"/>
      </w:divBdr>
      <w:divsChild>
        <w:div w:id="39521143">
          <w:marLeft w:val="640"/>
          <w:marRight w:val="0"/>
          <w:marTop w:val="0"/>
          <w:marBottom w:val="0"/>
          <w:divBdr>
            <w:top w:val="none" w:sz="0" w:space="0" w:color="auto"/>
            <w:left w:val="none" w:sz="0" w:space="0" w:color="auto"/>
            <w:bottom w:val="none" w:sz="0" w:space="0" w:color="auto"/>
            <w:right w:val="none" w:sz="0" w:space="0" w:color="auto"/>
          </w:divBdr>
        </w:div>
        <w:div w:id="112597591">
          <w:marLeft w:val="640"/>
          <w:marRight w:val="0"/>
          <w:marTop w:val="0"/>
          <w:marBottom w:val="0"/>
          <w:divBdr>
            <w:top w:val="none" w:sz="0" w:space="0" w:color="auto"/>
            <w:left w:val="none" w:sz="0" w:space="0" w:color="auto"/>
            <w:bottom w:val="none" w:sz="0" w:space="0" w:color="auto"/>
            <w:right w:val="none" w:sz="0" w:space="0" w:color="auto"/>
          </w:divBdr>
        </w:div>
        <w:div w:id="116071956">
          <w:marLeft w:val="640"/>
          <w:marRight w:val="0"/>
          <w:marTop w:val="0"/>
          <w:marBottom w:val="0"/>
          <w:divBdr>
            <w:top w:val="none" w:sz="0" w:space="0" w:color="auto"/>
            <w:left w:val="none" w:sz="0" w:space="0" w:color="auto"/>
            <w:bottom w:val="none" w:sz="0" w:space="0" w:color="auto"/>
            <w:right w:val="none" w:sz="0" w:space="0" w:color="auto"/>
          </w:divBdr>
        </w:div>
        <w:div w:id="118258304">
          <w:marLeft w:val="640"/>
          <w:marRight w:val="0"/>
          <w:marTop w:val="0"/>
          <w:marBottom w:val="0"/>
          <w:divBdr>
            <w:top w:val="none" w:sz="0" w:space="0" w:color="auto"/>
            <w:left w:val="none" w:sz="0" w:space="0" w:color="auto"/>
            <w:bottom w:val="none" w:sz="0" w:space="0" w:color="auto"/>
            <w:right w:val="none" w:sz="0" w:space="0" w:color="auto"/>
          </w:divBdr>
        </w:div>
        <w:div w:id="131486206">
          <w:marLeft w:val="640"/>
          <w:marRight w:val="0"/>
          <w:marTop w:val="0"/>
          <w:marBottom w:val="0"/>
          <w:divBdr>
            <w:top w:val="none" w:sz="0" w:space="0" w:color="auto"/>
            <w:left w:val="none" w:sz="0" w:space="0" w:color="auto"/>
            <w:bottom w:val="none" w:sz="0" w:space="0" w:color="auto"/>
            <w:right w:val="none" w:sz="0" w:space="0" w:color="auto"/>
          </w:divBdr>
        </w:div>
        <w:div w:id="138350992">
          <w:marLeft w:val="640"/>
          <w:marRight w:val="0"/>
          <w:marTop w:val="0"/>
          <w:marBottom w:val="0"/>
          <w:divBdr>
            <w:top w:val="none" w:sz="0" w:space="0" w:color="auto"/>
            <w:left w:val="none" w:sz="0" w:space="0" w:color="auto"/>
            <w:bottom w:val="none" w:sz="0" w:space="0" w:color="auto"/>
            <w:right w:val="none" w:sz="0" w:space="0" w:color="auto"/>
          </w:divBdr>
        </w:div>
        <w:div w:id="146942117">
          <w:marLeft w:val="640"/>
          <w:marRight w:val="0"/>
          <w:marTop w:val="0"/>
          <w:marBottom w:val="0"/>
          <w:divBdr>
            <w:top w:val="none" w:sz="0" w:space="0" w:color="auto"/>
            <w:left w:val="none" w:sz="0" w:space="0" w:color="auto"/>
            <w:bottom w:val="none" w:sz="0" w:space="0" w:color="auto"/>
            <w:right w:val="none" w:sz="0" w:space="0" w:color="auto"/>
          </w:divBdr>
        </w:div>
        <w:div w:id="160242827">
          <w:marLeft w:val="640"/>
          <w:marRight w:val="0"/>
          <w:marTop w:val="0"/>
          <w:marBottom w:val="0"/>
          <w:divBdr>
            <w:top w:val="none" w:sz="0" w:space="0" w:color="auto"/>
            <w:left w:val="none" w:sz="0" w:space="0" w:color="auto"/>
            <w:bottom w:val="none" w:sz="0" w:space="0" w:color="auto"/>
            <w:right w:val="none" w:sz="0" w:space="0" w:color="auto"/>
          </w:divBdr>
        </w:div>
        <w:div w:id="232206907">
          <w:marLeft w:val="640"/>
          <w:marRight w:val="0"/>
          <w:marTop w:val="0"/>
          <w:marBottom w:val="0"/>
          <w:divBdr>
            <w:top w:val="none" w:sz="0" w:space="0" w:color="auto"/>
            <w:left w:val="none" w:sz="0" w:space="0" w:color="auto"/>
            <w:bottom w:val="none" w:sz="0" w:space="0" w:color="auto"/>
            <w:right w:val="none" w:sz="0" w:space="0" w:color="auto"/>
          </w:divBdr>
        </w:div>
        <w:div w:id="254829617">
          <w:marLeft w:val="640"/>
          <w:marRight w:val="0"/>
          <w:marTop w:val="0"/>
          <w:marBottom w:val="0"/>
          <w:divBdr>
            <w:top w:val="none" w:sz="0" w:space="0" w:color="auto"/>
            <w:left w:val="none" w:sz="0" w:space="0" w:color="auto"/>
            <w:bottom w:val="none" w:sz="0" w:space="0" w:color="auto"/>
            <w:right w:val="none" w:sz="0" w:space="0" w:color="auto"/>
          </w:divBdr>
        </w:div>
        <w:div w:id="282075927">
          <w:marLeft w:val="640"/>
          <w:marRight w:val="0"/>
          <w:marTop w:val="0"/>
          <w:marBottom w:val="0"/>
          <w:divBdr>
            <w:top w:val="none" w:sz="0" w:space="0" w:color="auto"/>
            <w:left w:val="none" w:sz="0" w:space="0" w:color="auto"/>
            <w:bottom w:val="none" w:sz="0" w:space="0" w:color="auto"/>
            <w:right w:val="none" w:sz="0" w:space="0" w:color="auto"/>
          </w:divBdr>
        </w:div>
        <w:div w:id="347367098">
          <w:marLeft w:val="640"/>
          <w:marRight w:val="0"/>
          <w:marTop w:val="0"/>
          <w:marBottom w:val="0"/>
          <w:divBdr>
            <w:top w:val="none" w:sz="0" w:space="0" w:color="auto"/>
            <w:left w:val="none" w:sz="0" w:space="0" w:color="auto"/>
            <w:bottom w:val="none" w:sz="0" w:space="0" w:color="auto"/>
            <w:right w:val="none" w:sz="0" w:space="0" w:color="auto"/>
          </w:divBdr>
        </w:div>
        <w:div w:id="352730479">
          <w:marLeft w:val="640"/>
          <w:marRight w:val="0"/>
          <w:marTop w:val="0"/>
          <w:marBottom w:val="0"/>
          <w:divBdr>
            <w:top w:val="none" w:sz="0" w:space="0" w:color="auto"/>
            <w:left w:val="none" w:sz="0" w:space="0" w:color="auto"/>
            <w:bottom w:val="none" w:sz="0" w:space="0" w:color="auto"/>
            <w:right w:val="none" w:sz="0" w:space="0" w:color="auto"/>
          </w:divBdr>
        </w:div>
        <w:div w:id="398788569">
          <w:marLeft w:val="640"/>
          <w:marRight w:val="0"/>
          <w:marTop w:val="0"/>
          <w:marBottom w:val="0"/>
          <w:divBdr>
            <w:top w:val="none" w:sz="0" w:space="0" w:color="auto"/>
            <w:left w:val="none" w:sz="0" w:space="0" w:color="auto"/>
            <w:bottom w:val="none" w:sz="0" w:space="0" w:color="auto"/>
            <w:right w:val="none" w:sz="0" w:space="0" w:color="auto"/>
          </w:divBdr>
        </w:div>
        <w:div w:id="401221791">
          <w:marLeft w:val="640"/>
          <w:marRight w:val="0"/>
          <w:marTop w:val="0"/>
          <w:marBottom w:val="0"/>
          <w:divBdr>
            <w:top w:val="none" w:sz="0" w:space="0" w:color="auto"/>
            <w:left w:val="none" w:sz="0" w:space="0" w:color="auto"/>
            <w:bottom w:val="none" w:sz="0" w:space="0" w:color="auto"/>
            <w:right w:val="none" w:sz="0" w:space="0" w:color="auto"/>
          </w:divBdr>
        </w:div>
        <w:div w:id="433789052">
          <w:marLeft w:val="640"/>
          <w:marRight w:val="0"/>
          <w:marTop w:val="0"/>
          <w:marBottom w:val="0"/>
          <w:divBdr>
            <w:top w:val="none" w:sz="0" w:space="0" w:color="auto"/>
            <w:left w:val="none" w:sz="0" w:space="0" w:color="auto"/>
            <w:bottom w:val="none" w:sz="0" w:space="0" w:color="auto"/>
            <w:right w:val="none" w:sz="0" w:space="0" w:color="auto"/>
          </w:divBdr>
        </w:div>
        <w:div w:id="434789274">
          <w:marLeft w:val="640"/>
          <w:marRight w:val="0"/>
          <w:marTop w:val="0"/>
          <w:marBottom w:val="0"/>
          <w:divBdr>
            <w:top w:val="none" w:sz="0" w:space="0" w:color="auto"/>
            <w:left w:val="none" w:sz="0" w:space="0" w:color="auto"/>
            <w:bottom w:val="none" w:sz="0" w:space="0" w:color="auto"/>
            <w:right w:val="none" w:sz="0" w:space="0" w:color="auto"/>
          </w:divBdr>
        </w:div>
        <w:div w:id="438765099">
          <w:marLeft w:val="640"/>
          <w:marRight w:val="0"/>
          <w:marTop w:val="0"/>
          <w:marBottom w:val="0"/>
          <w:divBdr>
            <w:top w:val="none" w:sz="0" w:space="0" w:color="auto"/>
            <w:left w:val="none" w:sz="0" w:space="0" w:color="auto"/>
            <w:bottom w:val="none" w:sz="0" w:space="0" w:color="auto"/>
            <w:right w:val="none" w:sz="0" w:space="0" w:color="auto"/>
          </w:divBdr>
        </w:div>
        <w:div w:id="467825565">
          <w:marLeft w:val="640"/>
          <w:marRight w:val="0"/>
          <w:marTop w:val="0"/>
          <w:marBottom w:val="0"/>
          <w:divBdr>
            <w:top w:val="none" w:sz="0" w:space="0" w:color="auto"/>
            <w:left w:val="none" w:sz="0" w:space="0" w:color="auto"/>
            <w:bottom w:val="none" w:sz="0" w:space="0" w:color="auto"/>
            <w:right w:val="none" w:sz="0" w:space="0" w:color="auto"/>
          </w:divBdr>
        </w:div>
        <w:div w:id="482236813">
          <w:marLeft w:val="640"/>
          <w:marRight w:val="0"/>
          <w:marTop w:val="0"/>
          <w:marBottom w:val="0"/>
          <w:divBdr>
            <w:top w:val="none" w:sz="0" w:space="0" w:color="auto"/>
            <w:left w:val="none" w:sz="0" w:space="0" w:color="auto"/>
            <w:bottom w:val="none" w:sz="0" w:space="0" w:color="auto"/>
            <w:right w:val="none" w:sz="0" w:space="0" w:color="auto"/>
          </w:divBdr>
        </w:div>
        <w:div w:id="493230189">
          <w:marLeft w:val="640"/>
          <w:marRight w:val="0"/>
          <w:marTop w:val="0"/>
          <w:marBottom w:val="0"/>
          <w:divBdr>
            <w:top w:val="none" w:sz="0" w:space="0" w:color="auto"/>
            <w:left w:val="none" w:sz="0" w:space="0" w:color="auto"/>
            <w:bottom w:val="none" w:sz="0" w:space="0" w:color="auto"/>
            <w:right w:val="none" w:sz="0" w:space="0" w:color="auto"/>
          </w:divBdr>
        </w:div>
        <w:div w:id="554003285">
          <w:marLeft w:val="640"/>
          <w:marRight w:val="0"/>
          <w:marTop w:val="0"/>
          <w:marBottom w:val="0"/>
          <w:divBdr>
            <w:top w:val="none" w:sz="0" w:space="0" w:color="auto"/>
            <w:left w:val="none" w:sz="0" w:space="0" w:color="auto"/>
            <w:bottom w:val="none" w:sz="0" w:space="0" w:color="auto"/>
            <w:right w:val="none" w:sz="0" w:space="0" w:color="auto"/>
          </w:divBdr>
        </w:div>
        <w:div w:id="556624683">
          <w:marLeft w:val="640"/>
          <w:marRight w:val="0"/>
          <w:marTop w:val="0"/>
          <w:marBottom w:val="0"/>
          <w:divBdr>
            <w:top w:val="none" w:sz="0" w:space="0" w:color="auto"/>
            <w:left w:val="none" w:sz="0" w:space="0" w:color="auto"/>
            <w:bottom w:val="none" w:sz="0" w:space="0" w:color="auto"/>
            <w:right w:val="none" w:sz="0" w:space="0" w:color="auto"/>
          </w:divBdr>
        </w:div>
        <w:div w:id="557479754">
          <w:marLeft w:val="640"/>
          <w:marRight w:val="0"/>
          <w:marTop w:val="0"/>
          <w:marBottom w:val="0"/>
          <w:divBdr>
            <w:top w:val="none" w:sz="0" w:space="0" w:color="auto"/>
            <w:left w:val="none" w:sz="0" w:space="0" w:color="auto"/>
            <w:bottom w:val="none" w:sz="0" w:space="0" w:color="auto"/>
            <w:right w:val="none" w:sz="0" w:space="0" w:color="auto"/>
          </w:divBdr>
        </w:div>
        <w:div w:id="571892402">
          <w:marLeft w:val="640"/>
          <w:marRight w:val="0"/>
          <w:marTop w:val="0"/>
          <w:marBottom w:val="0"/>
          <w:divBdr>
            <w:top w:val="none" w:sz="0" w:space="0" w:color="auto"/>
            <w:left w:val="none" w:sz="0" w:space="0" w:color="auto"/>
            <w:bottom w:val="none" w:sz="0" w:space="0" w:color="auto"/>
            <w:right w:val="none" w:sz="0" w:space="0" w:color="auto"/>
          </w:divBdr>
        </w:div>
        <w:div w:id="585843765">
          <w:marLeft w:val="640"/>
          <w:marRight w:val="0"/>
          <w:marTop w:val="0"/>
          <w:marBottom w:val="0"/>
          <w:divBdr>
            <w:top w:val="none" w:sz="0" w:space="0" w:color="auto"/>
            <w:left w:val="none" w:sz="0" w:space="0" w:color="auto"/>
            <w:bottom w:val="none" w:sz="0" w:space="0" w:color="auto"/>
            <w:right w:val="none" w:sz="0" w:space="0" w:color="auto"/>
          </w:divBdr>
        </w:div>
        <w:div w:id="600533973">
          <w:marLeft w:val="640"/>
          <w:marRight w:val="0"/>
          <w:marTop w:val="0"/>
          <w:marBottom w:val="0"/>
          <w:divBdr>
            <w:top w:val="none" w:sz="0" w:space="0" w:color="auto"/>
            <w:left w:val="none" w:sz="0" w:space="0" w:color="auto"/>
            <w:bottom w:val="none" w:sz="0" w:space="0" w:color="auto"/>
            <w:right w:val="none" w:sz="0" w:space="0" w:color="auto"/>
          </w:divBdr>
        </w:div>
        <w:div w:id="608196010">
          <w:marLeft w:val="640"/>
          <w:marRight w:val="0"/>
          <w:marTop w:val="0"/>
          <w:marBottom w:val="0"/>
          <w:divBdr>
            <w:top w:val="none" w:sz="0" w:space="0" w:color="auto"/>
            <w:left w:val="none" w:sz="0" w:space="0" w:color="auto"/>
            <w:bottom w:val="none" w:sz="0" w:space="0" w:color="auto"/>
            <w:right w:val="none" w:sz="0" w:space="0" w:color="auto"/>
          </w:divBdr>
        </w:div>
        <w:div w:id="627930833">
          <w:marLeft w:val="640"/>
          <w:marRight w:val="0"/>
          <w:marTop w:val="0"/>
          <w:marBottom w:val="0"/>
          <w:divBdr>
            <w:top w:val="none" w:sz="0" w:space="0" w:color="auto"/>
            <w:left w:val="none" w:sz="0" w:space="0" w:color="auto"/>
            <w:bottom w:val="none" w:sz="0" w:space="0" w:color="auto"/>
            <w:right w:val="none" w:sz="0" w:space="0" w:color="auto"/>
          </w:divBdr>
        </w:div>
        <w:div w:id="666060756">
          <w:marLeft w:val="640"/>
          <w:marRight w:val="0"/>
          <w:marTop w:val="0"/>
          <w:marBottom w:val="0"/>
          <w:divBdr>
            <w:top w:val="none" w:sz="0" w:space="0" w:color="auto"/>
            <w:left w:val="none" w:sz="0" w:space="0" w:color="auto"/>
            <w:bottom w:val="none" w:sz="0" w:space="0" w:color="auto"/>
            <w:right w:val="none" w:sz="0" w:space="0" w:color="auto"/>
          </w:divBdr>
        </w:div>
        <w:div w:id="677268940">
          <w:marLeft w:val="640"/>
          <w:marRight w:val="0"/>
          <w:marTop w:val="0"/>
          <w:marBottom w:val="0"/>
          <w:divBdr>
            <w:top w:val="none" w:sz="0" w:space="0" w:color="auto"/>
            <w:left w:val="none" w:sz="0" w:space="0" w:color="auto"/>
            <w:bottom w:val="none" w:sz="0" w:space="0" w:color="auto"/>
            <w:right w:val="none" w:sz="0" w:space="0" w:color="auto"/>
          </w:divBdr>
        </w:div>
        <w:div w:id="710031334">
          <w:marLeft w:val="640"/>
          <w:marRight w:val="0"/>
          <w:marTop w:val="0"/>
          <w:marBottom w:val="0"/>
          <w:divBdr>
            <w:top w:val="none" w:sz="0" w:space="0" w:color="auto"/>
            <w:left w:val="none" w:sz="0" w:space="0" w:color="auto"/>
            <w:bottom w:val="none" w:sz="0" w:space="0" w:color="auto"/>
            <w:right w:val="none" w:sz="0" w:space="0" w:color="auto"/>
          </w:divBdr>
        </w:div>
        <w:div w:id="734664365">
          <w:marLeft w:val="640"/>
          <w:marRight w:val="0"/>
          <w:marTop w:val="0"/>
          <w:marBottom w:val="0"/>
          <w:divBdr>
            <w:top w:val="none" w:sz="0" w:space="0" w:color="auto"/>
            <w:left w:val="none" w:sz="0" w:space="0" w:color="auto"/>
            <w:bottom w:val="none" w:sz="0" w:space="0" w:color="auto"/>
            <w:right w:val="none" w:sz="0" w:space="0" w:color="auto"/>
          </w:divBdr>
        </w:div>
        <w:div w:id="736587336">
          <w:marLeft w:val="640"/>
          <w:marRight w:val="0"/>
          <w:marTop w:val="0"/>
          <w:marBottom w:val="0"/>
          <w:divBdr>
            <w:top w:val="none" w:sz="0" w:space="0" w:color="auto"/>
            <w:left w:val="none" w:sz="0" w:space="0" w:color="auto"/>
            <w:bottom w:val="none" w:sz="0" w:space="0" w:color="auto"/>
            <w:right w:val="none" w:sz="0" w:space="0" w:color="auto"/>
          </w:divBdr>
        </w:div>
        <w:div w:id="764034659">
          <w:marLeft w:val="640"/>
          <w:marRight w:val="0"/>
          <w:marTop w:val="0"/>
          <w:marBottom w:val="0"/>
          <w:divBdr>
            <w:top w:val="none" w:sz="0" w:space="0" w:color="auto"/>
            <w:left w:val="none" w:sz="0" w:space="0" w:color="auto"/>
            <w:bottom w:val="none" w:sz="0" w:space="0" w:color="auto"/>
            <w:right w:val="none" w:sz="0" w:space="0" w:color="auto"/>
          </w:divBdr>
        </w:div>
        <w:div w:id="781219622">
          <w:marLeft w:val="640"/>
          <w:marRight w:val="0"/>
          <w:marTop w:val="0"/>
          <w:marBottom w:val="0"/>
          <w:divBdr>
            <w:top w:val="none" w:sz="0" w:space="0" w:color="auto"/>
            <w:left w:val="none" w:sz="0" w:space="0" w:color="auto"/>
            <w:bottom w:val="none" w:sz="0" w:space="0" w:color="auto"/>
            <w:right w:val="none" w:sz="0" w:space="0" w:color="auto"/>
          </w:divBdr>
        </w:div>
        <w:div w:id="789587448">
          <w:marLeft w:val="640"/>
          <w:marRight w:val="0"/>
          <w:marTop w:val="0"/>
          <w:marBottom w:val="0"/>
          <w:divBdr>
            <w:top w:val="none" w:sz="0" w:space="0" w:color="auto"/>
            <w:left w:val="none" w:sz="0" w:space="0" w:color="auto"/>
            <w:bottom w:val="none" w:sz="0" w:space="0" w:color="auto"/>
            <w:right w:val="none" w:sz="0" w:space="0" w:color="auto"/>
          </w:divBdr>
        </w:div>
        <w:div w:id="796140137">
          <w:marLeft w:val="640"/>
          <w:marRight w:val="0"/>
          <w:marTop w:val="0"/>
          <w:marBottom w:val="0"/>
          <w:divBdr>
            <w:top w:val="none" w:sz="0" w:space="0" w:color="auto"/>
            <w:left w:val="none" w:sz="0" w:space="0" w:color="auto"/>
            <w:bottom w:val="none" w:sz="0" w:space="0" w:color="auto"/>
            <w:right w:val="none" w:sz="0" w:space="0" w:color="auto"/>
          </w:divBdr>
        </w:div>
        <w:div w:id="798838168">
          <w:marLeft w:val="640"/>
          <w:marRight w:val="0"/>
          <w:marTop w:val="0"/>
          <w:marBottom w:val="0"/>
          <w:divBdr>
            <w:top w:val="none" w:sz="0" w:space="0" w:color="auto"/>
            <w:left w:val="none" w:sz="0" w:space="0" w:color="auto"/>
            <w:bottom w:val="none" w:sz="0" w:space="0" w:color="auto"/>
            <w:right w:val="none" w:sz="0" w:space="0" w:color="auto"/>
          </w:divBdr>
        </w:div>
        <w:div w:id="816536678">
          <w:marLeft w:val="640"/>
          <w:marRight w:val="0"/>
          <w:marTop w:val="0"/>
          <w:marBottom w:val="0"/>
          <w:divBdr>
            <w:top w:val="none" w:sz="0" w:space="0" w:color="auto"/>
            <w:left w:val="none" w:sz="0" w:space="0" w:color="auto"/>
            <w:bottom w:val="none" w:sz="0" w:space="0" w:color="auto"/>
            <w:right w:val="none" w:sz="0" w:space="0" w:color="auto"/>
          </w:divBdr>
        </w:div>
        <w:div w:id="816800510">
          <w:marLeft w:val="640"/>
          <w:marRight w:val="0"/>
          <w:marTop w:val="0"/>
          <w:marBottom w:val="0"/>
          <w:divBdr>
            <w:top w:val="none" w:sz="0" w:space="0" w:color="auto"/>
            <w:left w:val="none" w:sz="0" w:space="0" w:color="auto"/>
            <w:bottom w:val="none" w:sz="0" w:space="0" w:color="auto"/>
            <w:right w:val="none" w:sz="0" w:space="0" w:color="auto"/>
          </w:divBdr>
        </w:div>
        <w:div w:id="821312733">
          <w:marLeft w:val="640"/>
          <w:marRight w:val="0"/>
          <w:marTop w:val="0"/>
          <w:marBottom w:val="0"/>
          <w:divBdr>
            <w:top w:val="none" w:sz="0" w:space="0" w:color="auto"/>
            <w:left w:val="none" w:sz="0" w:space="0" w:color="auto"/>
            <w:bottom w:val="none" w:sz="0" w:space="0" w:color="auto"/>
            <w:right w:val="none" w:sz="0" w:space="0" w:color="auto"/>
          </w:divBdr>
        </w:div>
        <w:div w:id="875584793">
          <w:marLeft w:val="640"/>
          <w:marRight w:val="0"/>
          <w:marTop w:val="0"/>
          <w:marBottom w:val="0"/>
          <w:divBdr>
            <w:top w:val="none" w:sz="0" w:space="0" w:color="auto"/>
            <w:left w:val="none" w:sz="0" w:space="0" w:color="auto"/>
            <w:bottom w:val="none" w:sz="0" w:space="0" w:color="auto"/>
            <w:right w:val="none" w:sz="0" w:space="0" w:color="auto"/>
          </w:divBdr>
        </w:div>
        <w:div w:id="944000518">
          <w:marLeft w:val="640"/>
          <w:marRight w:val="0"/>
          <w:marTop w:val="0"/>
          <w:marBottom w:val="0"/>
          <w:divBdr>
            <w:top w:val="none" w:sz="0" w:space="0" w:color="auto"/>
            <w:left w:val="none" w:sz="0" w:space="0" w:color="auto"/>
            <w:bottom w:val="none" w:sz="0" w:space="0" w:color="auto"/>
            <w:right w:val="none" w:sz="0" w:space="0" w:color="auto"/>
          </w:divBdr>
        </w:div>
        <w:div w:id="944383627">
          <w:marLeft w:val="640"/>
          <w:marRight w:val="0"/>
          <w:marTop w:val="0"/>
          <w:marBottom w:val="0"/>
          <w:divBdr>
            <w:top w:val="none" w:sz="0" w:space="0" w:color="auto"/>
            <w:left w:val="none" w:sz="0" w:space="0" w:color="auto"/>
            <w:bottom w:val="none" w:sz="0" w:space="0" w:color="auto"/>
            <w:right w:val="none" w:sz="0" w:space="0" w:color="auto"/>
          </w:divBdr>
        </w:div>
        <w:div w:id="958873818">
          <w:marLeft w:val="640"/>
          <w:marRight w:val="0"/>
          <w:marTop w:val="0"/>
          <w:marBottom w:val="0"/>
          <w:divBdr>
            <w:top w:val="none" w:sz="0" w:space="0" w:color="auto"/>
            <w:left w:val="none" w:sz="0" w:space="0" w:color="auto"/>
            <w:bottom w:val="none" w:sz="0" w:space="0" w:color="auto"/>
            <w:right w:val="none" w:sz="0" w:space="0" w:color="auto"/>
          </w:divBdr>
        </w:div>
        <w:div w:id="962535925">
          <w:marLeft w:val="640"/>
          <w:marRight w:val="0"/>
          <w:marTop w:val="0"/>
          <w:marBottom w:val="0"/>
          <w:divBdr>
            <w:top w:val="none" w:sz="0" w:space="0" w:color="auto"/>
            <w:left w:val="none" w:sz="0" w:space="0" w:color="auto"/>
            <w:bottom w:val="none" w:sz="0" w:space="0" w:color="auto"/>
            <w:right w:val="none" w:sz="0" w:space="0" w:color="auto"/>
          </w:divBdr>
        </w:div>
        <w:div w:id="987169503">
          <w:marLeft w:val="640"/>
          <w:marRight w:val="0"/>
          <w:marTop w:val="0"/>
          <w:marBottom w:val="0"/>
          <w:divBdr>
            <w:top w:val="none" w:sz="0" w:space="0" w:color="auto"/>
            <w:left w:val="none" w:sz="0" w:space="0" w:color="auto"/>
            <w:bottom w:val="none" w:sz="0" w:space="0" w:color="auto"/>
            <w:right w:val="none" w:sz="0" w:space="0" w:color="auto"/>
          </w:divBdr>
        </w:div>
        <w:div w:id="1049454726">
          <w:marLeft w:val="640"/>
          <w:marRight w:val="0"/>
          <w:marTop w:val="0"/>
          <w:marBottom w:val="0"/>
          <w:divBdr>
            <w:top w:val="none" w:sz="0" w:space="0" w:color="auto"/>
            <w:left w:val="none" w:sz="0" w:space="0" w:color="auto"/>
            <w:bottom w:val="none" w:sz="0" w:space="0" w:color="auto"/>
            <w:right w:val="none" w:sz="0" w:space="0" w:color="auto"/>
          </w:divBdr>
        </w:div>
        <w:div w:id="1058210894">
          <w:marLeft w:val="640"/>
          <w:marRight w:val="0"/>
          <w:marTop w:val="0"/>
          <w:marBottom w:val="0"/>
          <w:divBdr>
            <w:top w:val="none" w:sz="0" w:space="0" w:color="auto"/>
            <w:left w:val="none" w:sz="0" w:space="0" w:color="auto"/>
            <w:bottom w:val="none" w:sz="0" w:space="0" w:color="auto"/>
            <w:right w:val="none" w:sz="0" w:space="0" w:color="auto"/>
          </w:divBdr>
        </w:div>
        <w:div w:id="1077172645">
          <w:marLeft w:val="640"/>
          <w:marRight w:val="0"/>
          <w:marTop w:val="0"/>
          <w:marBottom w:val="0"/>
          <w:divBdr>
            <w:top w:val="none" w:sz="0" w:space="0" w:color="auto"/>
            <w:left w:val="none" w:sz="0" w:space="0" w:color="auto"/>
            <w:bottom w:val="none" w:sz="0" w:space="0" w:color="auto"/>
            <w:right w:val="none" w:sz="0" w:space="0" w:color="auto"/>
          </w:divBdr>
        </w:div>
        <w:div w:id="1150950420">
          <w:marLeft w:val="640"/>
          <w:marRight w:val="0"/>
          <w:marTop w:val="0"/>
          <w:marBottom w:val="0"/>
          <w:divBdr>
            <w:top w:val="none" w:sz="0" w:space="0" w:color="auto"/>
            <w:left w:val="none" w:sz="0" w:space="0" w:color="auto"/>
            <w:bottom w:val="none" w:sz="0" w:space="0" w:color="auto"/>
            <w:right w:val="none" w:sz="0" w:space="0" w:color="auto"/>
          </w:divBdr>
        </w:div>
        <w:div w:id="1221791062">
          <w:marLeft w:val="640"/>
          <w:marRight w:val="0"/>
          <w:marTop w:val="0"/>
          <w:marBottom w:val="0"/>
          <w:divBdr>
            <w:top w:val="none" w:sz="0" w:space="0" w:color="auto"/>
            <w:left w:val="none" w:sz="0" w:space="0" w:color="auto"/>
            <w:bottom w:val="none" w:sz="0" w:space="0" w:color="auto"/>
            <w:right w:val="none" w:sz="0" w:space="0" w:color="auto"/>
          </w:divBdr>
        </w:div>
        <w:div w:id="1229148509">
          <w:marLeft w:val="640"/>
          <w:marRight w:val="0"/>
          <w:marTop w:val="0"/>
          <w:marBottom w:val="0"/>
          <w:divBdr>
            <w:top w:val="none" w:sz="0" w:space="0" w:color="auto"/>
            <w:left w:val="none" w:sz="0" w:space="0" w:color="auto"/>
            <w:bottom w:val="none" w:sz="0" w:space="0" w:color="auto"/>
            <w:right w:val="none" w:sz="0" w:space="0" w:color="auto"/>
          </w:divBdr>
        </w:div>
        <w:div w:id="1253587595">
          <w:marLeft w:val="640"/>
          <w:marRight w:val="0"/>
          <w:marTop w:val="0"/>
          <w:marBottom w:val="0"/>
          <w:divBdr>
            <w:top w:val="none" w:sz="0" w:space="0" w:color="auto"/>
            <w:left w:val="none" w:sz="0" w:space="0" w:color="auto"/>
            <w:bottom w:val="none" w:sz="0" w:space="0" w:color="auto"/>
            <w:right w:val="none" w:sz="0" w:space="0" w:color="auto"/>
          </w:divBdr>
        </w:div>
        <w:div w:id="1280182530">
          <w:marLeft w:val="640"/>
          <w:marRight w:val="0"/>
          <w:marTop w:val="0"/>
          <w:marBottom w:val="0"/>
          <w:divBdr>
            <w:top w:val="none" w:sz="0" w:space="0" w:color="auto"/>
            <w:left w:val="none" w:sz="0" w:space="0" w:color="auto"/>
            <w:bottom w:val="none" w:sz="0" w:space="0" w:color="auto"/>
            <w:right w:val="none" w:sz="0" w:space="0" w:color="auto"/>
          </w:divBdr>
        </w:div>
        <w:div w:id="1282106778">
          <w:marLeft w:val="640"/>
          <w:marRight w:val="0"/>
          <w:marTop w:val="0"/>
          <w:marBottom w:val="0"/>
          <w:divBdr>
            <w:top w:val="none" w:sz="0" w:space="0" w:color="auto"/>
            <w:left w:val="none" w:sz="0" w:space="0" w:color="auto"/>
            <w:bottom w:val="none" w:sz="0" w:space="0" w:color="auto"/>
            <w:right w:val="none" w:sz="0" w:space="0" w:color="auto"/>
          </w:divBdr>
        </w:div>
        <w:div w:id="1294171084">
          <w:marLeft w:val="640"/>
          <w:marRight w:val="0"/>
          <w:marTop w:val="0"/>
          <w:marBottom w:val="0"/>
          <w:divBdr>
            <w:top w:val="none" w:sz="0" w:space="0" w:color="auto"/>
            <w:left w:val="none" w:sz="0" w:space="0" w:color="auto"/>
            <w:bottom w:val="none" w:sz="0" w:space="0" w:color="auto"/>
            <w:right w:val="none" w:sz="0" w:space="0" w:color="auto"/>
          </w:divBdr>
        </w:div>
        <w:div w:id="1328290626">
          <w:marLeft w:val="640"/>
          <w:marRight w:val="0"/>
          <w:marTop w:val="0"/>
          <w:marBottom w:val="0"/>
          <w:divBdr>
            <w:top w:val="none" w:sz="0" w:space="0" w:color="auto"/>
            <w:left w:val="none" w:sz="0" w:space="0" w:color="auto"/>
            <w:bottom w:val="none" w:sz="0" w:space="0" w:color="auto"/>
            <w:right w:val="none" w:sz="0" w:space="0" w:color="auto"/>
          </w:divBdr>
        </w:div>
        <w:div w:id="1339192076">
          <w:marLeft w:val="640"/>
          <w:marRight w:val="0"/>
          <w:marTop w:val="0"/>
          <w:marBottom w:val="0"/>
          <w:divBdr>
            <w:top w:val="none" w:sz="0" w:space="0" w:color="auto"/>
            <w:left w:val="none" w:sz="0" w:space="0" w:color="auto"/>
            <w:bottom w:val="none" w:sz="0" w:space="0" w:color="auto"/>
            <w:right w:val="none" w:sz="0" w:space="0" w:color="auto"/>
          </w:divBdr>
        </w:div>
        <w:div w:id="1396270737">
          <w:marLeft w:val="640"/>
          <w:marRight w:val="0"/>
          <w:marTop w:val="0"/>
          <w:marBottom w:val="0"/>
          <w:divBdr>
            <w:top w:val="none" w:sz="0" w:space="0" w:color="auto"/>
            <w:left w:val="none" w:sz="0" w:space="0" w:color="auto"/>
            <w:bottom w:val="none" w:sz="0" w:space="0" w:color="auto"/>
            <w:right w:val="none" w:sz="0" w:space="0" w:color="auto"/>
          </w:divBdr>
        </w:div>
        <w:div w:id="1405034712">
          <w:marLeft w:val="640"/>
          <w:marRight w:val="0"/>
          <w:marTop w:val="0"/>
          <w:marBottom w:val="0"/>
          <w:divBdr>
            <w:top w:val="none" w:sz="0" w:space="0" w:color="auto"/>
            <w:left w:val="none" w:sz="0" w:space="0" w:color="auto"/>
            <w:bottom w:val="none" w:sz="0" w:space="0" w:color="auto"/>
            <w:right w:val="none" w:sz="0" w:space="0" w:color="auto"/>
          </w:divBdr>
        </w:div>
        <w:div w:id="1442411176">
          <w:marLeft w:val="640"/>
          <w:marRight w:val="0"/>
          <w:marTop w:val="0"/>
          <w:marBottom w:val="0"/>
          <w:divBdr>
            <w:top w:val="none" w:sz="0" w:space="0" w:color="auto"/>
            <w:left w:val="none" w:sz="0" w:space="0" w:color="auto"/>
            <w:bottom w:val="none" w:sz="0" w:space="0" w:color="auto"/>
            <w:right w:val="none" w:sz="0" w:space="0" w:color="auto"/>
          </w:divBdr>
        </w:div>
        <w:div w:id="1450199614">
          <w:marLeft w:val="640"/>
          <w:marRight w:val="0"/>
          <w:marTop w:val="0"/>
          <w:marBottom w:val="0"/>
          <w:divBdr>
            <w:top w:val="none" w:sz="0" w:space="0" w:color="auto"/>
            <w:left w:val="none" w:sz="0" w:space="0" w:color="auto"/>
            <w:bottom w:val="none" w:sz="0" w:space="0" w:color="auto"/>
            <w:right w:val="none" w:sz="0" w:space="0" w:color="auto"/>
          </w:divBdr>
        </w:div>
        <w:div w:id="1458714558">
          <w:marLeft w:val="640"/>
          <w:marRight w:val="0"/>
          <w:marTop w:val="0"/>
          <w:marBottom w:val="0"/>
          <w:divBdr>
            <w:top w:val="none" w:sz="0" w:space="0" w:color="auto"/>
            <w:left w:val="none" w:sz="0" w:space="0" w:color="auto"/>
            <w:bottom w:val="none" w:sz="0" w:space="0" w:color="auto"/>
            <w:right w:val="none" w:sz="0" w:space="0" w:color="auto"/>
          </w:divBdr>
        </w:div>
        <w:div w:id="1473450191">
          <w:marLeft w:val="640"/>
          <w:marRight w:val="0"/>
          <w:marTop w:val="0"/>
          <w:marBottom w:val="0"/>
          <w:divBdr>
            <w:top w:val="none" w:sz="0" w:space="0" w:color="auto"/>
            <w:left w:val="none" w:sz="0" w:space="0" w:color="auto"/>
            <w:bottom w:val="none" w:sz="0" w:space="0" w:color="auto"/>
            <w:right w:val="none" w:sz="0" w:space="0" w:color="auto"/>
          </w:divBdr>
        </w:div>
        <w:div w:id="1483739165">
          <w:marLeft w:val="640"/>
          <w:marRight w:val="0"/>
          <w:marTop w:val="0"/>
          <w:marBottom w:val="0"/>
          <w:divBdr>
            <w:top w:val="none" w:sz="0" w:space="0" w:color="auto"/>
            <w:left w:val="none" w:sz="0" w:space="0" w:color="auto"/>
            <w:bottom w:val="none" w:sz="0" w:space="0" w:color="auto"/>
            <w:right w:val="none" w:sz="0" w:space="0" w:color="auto"/>
          </w:divBdr>
        </w:div>
        <w:div w:id="1484270379">
          <w:marLeft w:val="640"/>
          <w:marRight w:val="0"/>
          <w:marTop w:val="0"/>
          <w:marBottom w:val="0"/>
          <w:divBdr>
            <w:top w:val="none" w:sz="0" w:space="0" w:color="auto"/>
            <w:left w:val="none" w:sz="0" w:space="0" w:color="auto"/>
            <w:bottom w:val="none" w:sz="0" w:space="0" w:color="auto"/>
            <w:right w:val="none" w:sz="0" w:space="0" w:color="auto"/>
          </w:divBdr>
        </w:div>
        <w:div w:id="1533348112">
          <w:marLeft w:val="640"/>
          <w:marRight w:val="0"/>
          <w:marTop w:val="0"/>
          <w:marBottom w:val="0"/>
          <w:divBdr>
            <w:top w:val="none" w:sz="0" w:space="0" w:color="auto"/>
            <w:left w:val="none" w:sz="0" w:space="0" w:color="auto"/>
            <w:bottom w:val="none" w:sz="0" w:space="0" w:color="auto"/>
            <w:right w:val="none" w:sz="0" w:space="0" w:color="auto"/>
          </w:divBdr>
        </w:div>
        <w:div w:id="1589390750">
          <w:marLeft w:val="640"/>
          <w:marRight w:val="0"/>
          <w:marTop w:val="0"/>
          <w:marBottom w:val="0"/>
          <w:divBdr>
            <w:top w:val="none" w:sz="0" w:space="0" w:color="auto"/>
            <w:left w:val="none" w:sz="0" w:space="0" w:color="auto"/>
            <w:bottom w:val="none" w:sz="0" w:space="0" w:color="auto"/>
            <w:right w:val="none" w:sz="0" w:space="0" w:color="auto"/>
          </w:divBdr>
        </w:div>
        <w:div w:id="1635940222">
          <w:marLeft w:val="640"/>
          <w:marRight w:val="0"/>
          <w:marTop w:val="0"/>
          <w:marBottom w:val="0"/>
          <w:divBdr>
            <w:top w:val="none" w:sz="0" w:space="0" w:color="auto"/>
            <w:left w:val="none" w:sz="0" w:space="0" w:color="auto"/>
            <w:bottom w:val="none" w:sz="0" w:space="0" w:color="auto"/>
            <w:right w:val="none" w:sz="0" w:space="0" w:color="auto"/>
          </w:divBdr>
        </w:div>
        <w:div w:id="1640265803">
          <w:marLeft w:val="640"/>
          <w:marRight w:val="0"/>
          <w:marTop w:val="0"/>
          <w:marBottom w:val="0"/>
          <w:divBdr>
            <w:top w:val="none" w:sz="0" w:space="0" w:color="auto"/>
            <w:left w:val="none" w:sz="0" w:space="0" w:color="auto"/>
            <w:bottom w:val="none" w:sz="0" w:space="0" w:color="auto"/>
            <w:right w:val="none" w:sz="0" w:space="0" w:color="auto"/>
          </w:divBdr>
        </w:div>
        <w:div w:id="1643266454">
          <w:marLeft w:val="640"/>
          <w:marRight w:val="0"/>
          <w:marTop w:val="0"/>
          <w:marBottom w:val="0"/>
          <w:divBdr>
            <w:top w:val="none" w:sz="0" w:space="0" w:color="auto"/>
            <w:left w:val="none" w:sz="0" w:space="0" w:color="auto"/>
            <w:bottom w:val="none" w:sz="0" w:space="0" w:color="auto"/>
            <w:right w:val="none" w:sz="0" w:space="0" w:color="auto"/>
          </w:divBdr>
        </w:div>
        <w:div w:id="1675304610">
          <w:marLeft w:val="640"/>
          <w:marRight w:val="0"/>
          <w:marTop w:val="0"/>
          <w:marBottom w:val="0"/>
          <w:divBdr>
            <w:top w:val="none" w:sz="0" w:space="0" w:color="auto"/>
            <w:left w:val="none" w:sz="0" w:space="0" w:color="auto"/>
            <w:bottom w:val="none" w:sz="0" w:space="0" w:color="auto"/>
            <w:right w:val="none" w:sz="0" w:space="0" w:color="auto"/>
          </w:divBdr>
        </w:div>
        <w:div w:id="1680962224">
          <w:marLeft w:val="640"/>
          <w:marRight w:val="0"/>
          <w:marTop w:val="0"/>
          <w:marBottom w:val="0"/>
          <w:divBdr>
            <w:top w:val="none" w:sz="0" w:space="0" w:color="auto"/>
            <w:left w:val="none" w:sz="0" w:space="0" w:color="auto"/>
            <w:bottom w:val="none" w:sz="0" w:space="0" w:color="auto"/>
            <w:right w:val="none" w:sz="0" w:space="0" w:color="auto"/>
          </w:divBdr>
        </w:div>
        <w:div w:id="1723938166">
          <w:marLeft w:val="640"/>
          <w:marRight w:val="0"/>
          <w:marTop w:val="0"/>
          <w:marBottom w:val="0"/>
          <w:divBdr>
            <w:top w:val="none" w:sz="0" w:space="0" w:color="auto"/>
            <w:left w:val="none" w:sz="0" w:space="0" w:color="auto"/>
            <w:bottom w:val="none" w:sz="0" w:space="0" w:color="auto"/>
            <w:right w:val="none" w:sz="0" w:space="0" w:color="auto"/>
          </w:divBdr>
        </w:div>
        <w:div w:id="1753968374">
          <w:marLeft w:val="640"/>
          <w:marRight w:val="0"/>
          <w:marTop w:val="0"/>
          <w:marBottom w:val="0"/>
          <w:divBdr>
            <w:top w:val="none" w:sz="0" w:space="0" w:color="auto"/>
            <w:left w:val="none" w:sz="0" w:space="0" w:color="auto"/>
            <w:bottom w:val="none" w:sz="0" w:space="0" w:color="auto"/>
            <w:right w:val="none" w:sz="0" w:space="0" w:color="auto"/>
          </w:divBdr>
        </w:div>
        <w:div w:id="1775175248">
          <w:marLeft w:val="640"/>
          <w:marRight w:val="0"/>
          <w:marTop w:val="0"/>
          <w:marBottom w:val="0"/>
          <w:divBdr>
            <w:top w:val="none" w:sz="0" w:space="0" w:color="auto"/>
            <w:left w:val="none" w:sz="0" w:space="0" w:color="auto"/>
            <w:bottom w:val="none" w:sz="0" w:space="0" w:color="auto"/>
            <w:right w:val="none" w:sz="0" w:space="0" w:color="auto"/>
          </w:divBdr>
        </w:div>
        <w:div w:id="1792936537">
          <w:marLeft w:val="640"/>
          <w:marRight w:val="0"/>
          <w:marTop w:val="0"/>
          <w:marBottom w:val="0"/>
          <w:divBdr>
            <w:top w:val="none" w:sz="0" w:space="0" w:color="auto"/>
            <w:left w:val="none" w:sz="0" w:space="0" w:color="auto"/>
            <w:bottom w:val="none" w:sz="0" w:space="0" w:color="auto"/>
            <w:right w:val="none" w:sz="0" w:space="0" w:color="auto"/>
          </w:divBdr>
        </w:div>
        <w:div w:id="1810434462">
          <w:marLeft w:val="640"/>
          <w:marRight w:val="0"/>
          <w:marTop w:val="0"/>
          <w:marBottom w:val="0"/>
          <w:divBdr>
            <w:top w:val="none" w:sz="0" w:space="0" w:color="auto"/>
            <w:left w:val="none" w:sz="0" w:space="0" w:color="auto"/>
            <w:bottom w:val="none" w:sz="0" w:space="0" w:color="auto"/>
            <w:right w:val="none" w:sz="0" w:space="0" w:color="auto"/>
          </w:divBdr>
        </w:div>
        <w:div w:id="1823234554">
          <w:marLeft w:val="640"/>
          <w:marRight w:val="0"/>
          <w:marTop w:val="0"/>
          <w:marBottom w:val="0"/>
          <w:divBdr>
            <w:top w:val="none" w:sz="0" w:space="0" w:color="auto"/>
            <w:left w:val="none" w:sz="0" w:space="0" w:color="auto"/>
            <w:bottom w:val="none" w:sz="0" w:space="0" w:color="auto"/>
            <w:right w:val="none" w:sz="0" w:space="0" w:color="auto"/>
          </w:divBdr>
        </w:div>
        <w:div w:id="1854569306">
          <w:marLeft w:val="640"/>
          <w:marRight w:val="0"/>
          <w:marTop w:val="0"/>
          <w:marBottom w:val="0"/>
          <w:divBdr>
            <w:top w:val="none" w:sz="0" w:space="0" w:color="auto"/>
            <w:left w:val="none" w:sz="0" w:space="0" w:color="auto"/>
            <w:bottom w:val="none" w:sz="0" w:space="0" w:color="auto"/>
            <w:right w:val="none" w:sz="0" w:space="0" w:color="auto"/>
          </w:divBdr>
        </w:div>
        <w:div w:id="1857890045">
          <w:marLeft w:val="640"/>
          <w:marRight w:val="0"/>
          <w:marTop w:val="0"/>
          <w:marBottom w:val="0"/>
          <w:divBdr>
            <w:top w:val="none" w:sz="0" w:space="0" w:color="auto"/>
            <w:left w:val="none" w:sz="0" w:space="0" w:color="auto"/>
            <w:bottom w:val="none" w:sz="0" w:space="0" w:color="auto"/>
            <w:right w:val="none" w:sz="0" w:space="0" w:color="auto"/>
          </w:divBdr>
        </w:div>
        <w:div w:id="1880892600">
          <w:marLeft w:val="640"/>
          <w:marRight w:val="0"/>
          <w:marTop w:val="0"/>
          <w:marBottom w:val="0"/>
          <w:divBdr>
            <w:top w:val="none" w:sz="0" w:space="0" w:color="auto"/>
            <w:left w:val="none" w:sz="0" w:space="0" w:color="auto"/>
            <w:bottom w:val="none" w:sz="0" w:space="0" w:color="auto"/>
            <w:right w:val="none" w:sz="0" w:space="0" w:color="auto"/>
          </w:divBdr>
        </w:div>
        <w:div w:id="1890454020">
          <w:marLeft w:val="640"/>
          <w:marRight w:val="0"/>
          <w:marTop w:val="0"/>
          <w:marBottom w:val="0"/>
          <w:divBdr>
            <w:top w:val="none" w:sz="0" w:space="0" w:color="auto"/>
            <w:left w:val="none" w:sz="0" w:space="0" w:color="auto"/>
            <w:bottom w:val="none" w:sz="0" w:space="0" w:color="auto"/>
            <w:right w:val="none" w:sz="0" w:space="0" w:color="auto"/>
          </w:divBdr>
        </w:div>
        <w:div w:id="1911845817">
          <w:marLeft w:val="640"/>
          <w:marRight w:val="0"/>
          <w:marTop w:val="0"/>
          <w:marBottom w:val="0"/>
          <w:divBdr>
            <w:top w:val="none" w:sz="0" w:space="0" w:color="auto"/>
            <w:left w:val="none" w:sz="0" w:space="0" w:color="auto"/>
            <w:bottom w:val="none" w:sz="0" w:space="0" w:color="auto"/>
            <w:right w:val="none" w:sz="0" w:space="0" w:color="auto"/>
          </w:divBdr>
        </w:div>
        <w:div w:id="1933582380">
          <w:marLeft w:val="640"/>
          <w:marRight w:val="0"/>
          <w:marTop w:val="0"/>
          <w:marBottom w:val="0"/>
          <w:divBdr>
            <w:top w:val="none" w:sz="0" w:space="0" w:color="auto"/>
            <w:left w:val="none" w:sz="0" w:space="0" w:color="auto"/>
            <w:bottom w:val="none" w:sz="0" w:space="0" w:color="auto"/>
            <w:right w:val="none" w:sz="0" w:space="0" w:color="auto"/>
          </w:divBdr>
        </w:div>
        <w:div w:id="1937395251">
          <w:marLeft w:val="640"/>
          <w:marRight w:val="0"/>
          <w:marTop w:val="0"/>
          <w:marBottom w:val="0"/>
          <w:divBdr>
            <w:top w:val="none" w:sz="0" w:space="0" w:color="auto"/>
            <w:left w:val="none" w:sz="0" w:space="0" w:color="auto"/>
            <w:bottom w:val="none" w:sz="0" w:space="0" w:color="auto"/>
            <w:right w:val="none" w:sz="0" w:space="0" w:color="auto"/>
          </w:divBdr>
        </w:div>
        <w:div w:id="1979873868">
          <w:marLeft w:val="640"/>
          <w:marRight w:val="0"/>
          <w:marTop w:val="0"/>
          <w:marBottom w:val="0"/>
          <w:divBdr>
            <w:top w:val="none" w:sz="0" w:space="0" w:color="auto"/>
            <w:left w:val="none" w:sz="0" w:space="0" w:color="auto"/>
            <w:bottom w:val="none" w:sz="0" w:space="0" w:color="auto"/>
            <w:right w:val="none" w:sz="0" w:space="0" w:color="auto"/>
          </w:divBdr>
        </w:div>
        <w:div w:id="2050951252">
          <w:marLeft w:val="640"/>
          <w:marRight w:val="0"/>
          <w:marTop w:val="0"/>
          <w:marBottom w:val="0"/>
          <w:divBdr>
            <w:top w:val="none" w:sz="0" w:space="0" w:color="auto"/>
            <w:left w:val="none" w:sz="0" w:space="0" w:color="auto"/>
            <w:bottom w:val="none" w:sz="0" w:space="0" w:color="auto"/>
            <w:right w:val="none" w:sz="0" w:space="0" w:color="auto"/>
          </w:divBdr>
        </w:div>
        <w:div w:id="2053728351">
          <w:marLeft w:val="640"/>
          <w:marRight w:val="0"/>
          <w:marTop w:val="0"/>
          <w:marBottom w:val="0"/>
          <w:divBdr>
            <w:top w:val="none" w:sz="0" w:space="0" w:color="auto"/>
            <w:left w:val="none" w:sz="0" w:space="0" w:color="auto"/>
            <w:bottom w:val="none" w:sz="0" w:space="0" w:color="auto"/>
            <w:right w:val="none" w:sz="0" w:space="0" w:color="auto"/>
          </w:divBdr>
        </w:div>
        <w:div w:id="2062750437">
          <w:marLeft w:val="640"/>
          <w:marRight w:val="0"/>
          <w:marTop w:val="0"/>
          <w:marBottom w:val="0"/>
          <w:divBdr>
            <w:top w:val="none" w:sz="0" w:space="0" w:color="auto"/>
            <w:left w:val="none" w:sz="0" w:space="0" w:color="auto"/>
            <w:bottom w:val="none" w:sz="0" w:space="0" w:color="auto"/>
            <w:right w:val="none" w:sz="0" w:space="0" w:color="auto"/>
          </w:divBdr>
        </w:div>
        <w:div w:id="2080980897">
          <w:marLeft w:val="640"/>
          <w:marRight w:val="0"/>
          <w:marTop w:val="0"/>
          <w:marBottom w:val="0"/>
          <w:divBdr>
            <w:top w:val="none" w:sz="0" w:space="0" w:color="auto"/>
            <w:left w:val="none" w:sz="0" w:space="0" w:color="auto"/>
            <w:bottom w:val="none" w:sz="0" w:space="0" w:color="auto"/>
            <w:right w:val="none" w:sz="0" w:space="0" w:color="auto"/>
          </w:divBdr>
        </w:div>
        <w:div w:id="2100514830">
          <w:marLeft w:val="640"/>
          <w:marRight w:val="0"/>
          <w:marTop w:val="0"/>
          <w:marBottom w:val="0"/>
          <w:divBdr>
            <w:top w:val="none" w:sz="0" w:space="0" w:color="auto"/>
            <w:left w:val="none" w:sz="0" w:space="0" w:color="auto"/>
            <w:bottom w:val="none" w:sz="0" w:space="0" w:color="auto"/>
            <w:right w:val="none" w:sz="0" w:space="0" w:color="auto"/>
          </w:divBdr>
        </w:div>
        <w:div w:id="2102414271">
          <w:marLeft w:val="640"/>
          <w:marRight w:val="0"/>
          <w:marTop w:val="0"/>
          <w:marBottom w:val="0"/>
          <w:divBdr>
            <w:top w:val="none" w:sz="0" w:space="0" w:color="auto"/>
            <w:left w:val="none" w:sz="0" w:space="0" w:color="auto"/>
            <w:bottom w:val="none" w:sz="0" w:space="0" w:color="auto"/>
            <w:right w:val="none" w:sz="0" w:space="0" w:color="auto"/>
          </w:divBdr>
        </w:div>
        <w:div w:id="2114471427">
          <w:marLeft w:val="640"/>
          <w:marRight w:val="0"/>
          <w:marTop w:val="0"/>
          <w:marBottom w:val="0"/>
          <w:divBdr>
            <w:top w:val="none" w:sz="0" w:space="0" w:color="auto"/>
            <w:left w:val="none" w:sz="0" w:space="0" w:color="auto"/>
            <w:bottom w:val="none" w:sz="0" w:space="0" w:color="auto"/>
            <w:right w:val="none" w:sz="0" w:space="0" w:color="auto"/>
          </w:divBdr>
        </w:div>
        <w:div w:id="2115243109">
          <w:marLeft w:val="640"/>
          <w:marRight w:val="0"/>
          <w:marTop w:val="0"/>
          <w:marBottom w:val="0"/>
          <w:divBdr>
            <w:top w:val="none" w:sz="0" w:space="0" w:color="auto"/>
            <w:left w:val="none" w:sz="0" w:space="0" w:color="auto"/>
            <w:bottom w:val="none" w:sz="0" w:space="0" w:color="auto"/>
            <w:right w:val="none" w:sz="0" w:space="0" w:color="auto"/>
          </w:divBdr>
        </w:div>
      </w:divsChild>
    </w:div>
    <w:div w:id="478495399">
      <w:bodyDiv w:val="1"/>
      <w:marLeft w:val="0"/>
      <w:marRight w:val="0"/>
      <w:marTop w:val="0"/>
      <w:marBottom w:val="0"/>
      <w:divBdr>
        <w:top w:val="none" w:sz="0" w:space="0" w:color="auto"/>
        <w:left w:val="none" w:sz="0" w:space="0" w:color="auto"/>
        <w:bottom w:val="none" w:sz="0" w:space="0" w:color="auto"/>
        <w:right w:val="none" w:sz="0" w:space="0" w:color="auto"/>
      </w:divBdr>
      <w:divsChild>
        <w:div w:id="1293362039">
          <w:marLeft w:val="640"/>
          <w:marRight w:val="0"/>
          <w:marTop w:val="0"/>
          <w:marBottom w:val="0"/>
          <w:divBdr>
            <w:top w:val="none" w:sz="0" w:space="0" w:color="auto"/>
            <w:left w:val="none" w:sz="0" w:space="0" w:color="auto"/>
            <w:bottom w:val="none" w:sz="0" w:space="0" w:color="auto"/>
            <w:right w:val="none" w:sz="0" w:space="0" w:color="auto"/>
          </w:divBdr>
        </w:div>
        <w:div w:id="297997594">
          <w:marLeft w:val="640"/>
          <w:marRight w:val="0"/>
          <w:marTop w:val="0"/>
          <w:marBottom w:val="0"/>
          <w:divBdr>
            <w:top w:val="none" w:sz="0" w:space="0" w:color="auto"/>
            <w:left w:val="none" w:sz="0" w:space="0" w:color="auto"/>
            <w:bottom w:val="none" w:sz="0" w:space="0" w:color="auto"/>
            <w:right w:val="none" w:sz="0" w:space="0" w:color="auto"/>
          </w:divBdr>
        </w:div>
        <w:div w:id="537355398">
          <w:marLeft w:val="640"/>
          <w:marRight w:val="0"/>
          <w:marTop w:val="0"/>
          <w:marBottom w:val="0"/>
          <w:divBdr>
            <w:top w:val="none" w:sz="0" w:space="0" w:color="auto"/>
            <w:left w:val="none" w:sz="0" w:space="0" w:color="auto"/>
            <w:bottom w:val="none" w:sz="0" w:space="0" w:color="auto"/>
            <w:right w:val="none" w:sz="0" w:space="0" w:color="auto"/>
          </w:divBdr>
        </w:div>
        <w:div w:id="2071997887">
          <w:marLeft w:val="640"/>
          <w:marRight w:val="0"/>
          <w:marTop w:val="0"/>
          <w:marBottom w:val="0"/>
          <w:divBdr>
            <w:top w:val="none" w:sz="0" w:space="0" w:color="auto"/>
            <w:left w:val="none" w:sz="0" w:space="0" w:color="auto"/>
            <w:bottom w:val="none" w:sz="0" w:space="0" w:color="auto"/>
            <w:right w:val="none" w:sz="0" w:space="0" w:color="auto"/>
          </w:divBdr>
        </w:div>
        <w:div w:id="417289876">
          <w:marLeft w:val="640"/>
          <w:marRight w:val="0"/>
          <w:marTop w:val="0"/>
          <w:marBottom w:val="0"/>
          <w:divBdr>
            <w:top w:val="none" w:sz="0" w:space="0" w:color="auto"/>
            <w:left w:val="none" w:sz="0" w:space="0" w:color="auto"/>
            <w:bottom w:val="none" w:sz="0" w:space="0" w:color="auto"/>
            <w:right w:val="none" w:sz="0" w:space="0" w:color="auto"/>
          </w:divBdr>
        </w:div>
        <w:div w:id="532886627">
          <w:marLeft w:val="640"/>
          <w:marRight w:val="0"/>
          <w:marTop w:val="0"/>
          <w:marBottom w:val="0"/>
          <w:divBdr>
            <w:top w:val="none" w:sz="0" w:space="0" w:color="auto"/>
            <w:left w:val="none" w:sz="0" w:space="0" w:color="auto"/>
            <w:bottom w:val="none" w:sz="0" w:space="0" w:color="auto"/>
            <w:right w:val="none" w:sz="0" w:space="0" w:color="auto"/>
          </w:divBdr>
        </w:div>
        <w:div w:id="1316688196">
          <w:marLeft w:val="640"/>
          <w:marRight w:val="0"/>
          <w:marTop w:val="0"/>
          <w:marBottom w:val="0"/>
          <w:divBdr>
            <w:top w:val="none" w:sz="0" w:space="0" w:color="auto"/>
            <w:left w:val="none" w:sz="0" w:space="0" w:color="auto"/>
            <w:bottom w:val="none" w:sz="0" w:space="0" w:color="auto"/>
            <w:right w:val="none" w:sz="0" w:space="0" w:color="auto"/>
          </w:divBdr>
        </w:div>
        <w:div w:id="1687749611">
          <w:marLeft w:val="640"/>
          <w:marRight w:val="0"/>
          <w:marTop w:val="0"/>
          <w:marBottom w:val="0"/>
          <w:divBdr>
            <w:top w:val="none" w:sz="0" w:space="0" w:color="auto"/>
            <w:left w:val="none" w:sz="0" w:space="0" w:color="auto"/>
            <w:bottom w:val="none" w:sz="0" w:space="0" w:color="auto"/>
            <w:right w:val="none" w:sz="0" w:space="0" w:color="auto"/>
          </w:divBdr>
        </w:div>
        <w:div w:id="1273904454">
          <w:marLeft w:val="640"/>
          <w:marRight w:val="0"/>
          <w:marTop w:val="0"/>
          <w:marBottom w:val="0"/>
          <w:divBdr>
            <w:top w:val="none" w:sz="0" w:space="0" w:color="auto"/>
            <w:left w:val="none" w:sz="0" w:space="0" w:color="auto"/>
            <w:bottom w:val="none" w:sz="0" w:space="0" w:color="auto"/>
            <w:right w:val="none" w:sz="0" w:space="0" w:color="auto"/>
          </w:divBdr>
        </w:div>
        <w:div w:id="1306858716">
          <w:marLeft w:val="640"/>
          <w:marRight w:val="0"/>
          <w:marTop w:val="0"/>
          <w:marBottom w:val="0"/>
          <w:divBdr>
            <w:top w:val="none" w:sz="0" w:space="0" w:color="auto"/>
            <w:left w:val="none" w:sz="0" w:space="0" w:color="auto"/>
            <w:bottom w:val="none" w:sz="0" w:space="0" w:color="auto"/>
            <w:right w:val="none" w:sz="0" w:space="0" w:color="auto"/>
          </w:divBdr>
        </w:div>
        <w:div w:id="1463885200">
          <w:marLeft w:val="640"/>
          <w:marRight w:val="0"/>
          <w:marTop w:val="0"/>
          <w:marBottom w:val="0"/>
          <w:divBdr>
            <w:top w:val="none" w:sz="0" w:space="0" w:color="auto"/>
            <w:left w:val="none" w:sz="0" w:space="0" w:color="auto"/>
            <w:bottom w:val="none" w:sz="0" w:space="0" w:color="auto"/>
            <w:right w:val="none" w:sz="0" w:space="0" w:color="auto"/>
          </w:divBdr>
        </w:div>
        <w:div w:id="917400187">
          <w:marLeft w:val="640"/>
          <w:marRight w:val="0"/>
          <w:marTop w:val="0"/>
          <w:marBottom w:val="0"/>
          <w:divBdr>
            <w:top w:val="none" w:sz="0" w:space="0" w:color="auto"/>
            <w:left w:val="none" w:sz="0" w:space="0" w:color="auto"/>
            <w:bottom w:val="none" w:sz="0" w:space="0" w:color="auto"/>
            <w:right w:val="none" w:sz="0" w:space="0" w:color="auto"/>
          </w:divBdr>
        </w:div>
        <w:div w:id="458956730">
          <w:marLeft w:val="640"/>
          <w:marRight w:val="0"/>
          <w:marTop w:val="0"/>
          <w:marBottom w:val="0"/>
          <w:divBdr>
            <w:top w:val="none" w:sz="0" w:space="0" w:color="auto"/>
            <w:left w:val="none" w:sz="0" w:space="0" w:color="auto"/>
            <w:bottom w:val="none" w:sz="0" w:space="0" w:color="auto"/>
            <w:right w:val="none" w:sz="0" w:space="0" w:color="auto"/>
          </w:divBdr>
        </w:div>
        <w:div w:id="724914333">
          <w:marLeft w:val="640"/>
          <w:marRight w:val="0"/>
          <w:marTop w:val="0"/>
          <w:marBottom w:val="0"/>
          <w:divBdr>
            <w:top w:val="none" w:sz="0" w:space="0" w:color="auto"/>
            <w:left w:val="none" w:sz="0" w:space="0" w:color="auto"/>
            <w:bottom w:val="none" w:sz="0" w:space="0" w:color="auto"/>
            <w:right w:val="none" w:sz="0" w:space="0" w:color="auto"/>
          </w:divBdr>
        </w:div>
        <w:div w:id="857160009">
          <w:marLeft w:val="640"/>
          <w:marRight w:val="0"/>
          <w:marTop w:val="0"/>
          <w:marBottom w:val="0"/>
          <w:divBdr>
            <w:top w:val="none" w:sz="0" w:space="0" w:color="auto"/>
            <w:left w:val="none" w:sz="0" w:space="0" w:color="auto"/>
            <w:bottom w:val="none" w:sz="0" w:space="0" w:color="auto"/>
            <w:right w:val="none" w:sz="0" w:space="0" w:color="auto"/>
          </w:divBdr>
        </w:div>
        <w:div w:id="1001468007">
          <w:marLeft w:val="640"/>
          <w:marRight w:val="0"/>
          <w:marTop w:val="0"/>
          <w:marBottom w:val="0"/>
          <w:divBdr>
            <w:top w:val="none" w:sz="0" w:space="0" w:color="auto"/>
            <w:left w:val="none" w:sz="0" w:space="0" w:color="auto"/>
            <w:bottom w:val="none" w:sz="0" w:space="0" w:color="auto"/>
            <w:right w:val="none" w:sz="0" w:space="0" w:color="auto"/>
          </w:divBdr>
        </w:div>
        <w:div w:id="28842264">
          <w:marLeft w:val="640"/>
          <w:marRight w:val="0"/>
          <w:marTop w:val="0"/>
          <w:marBottom w:val="0"/>
          <w:divBdr>
            <w:top w:val="none" w:sz="0" w:space="0" w:color="auto"/>
            <w:left w:val="none" w:sz="0" w:space="0" w:color="auto"/>
            <w:bottom w:val="none" w:sz="0" w:space="0" w:color="auto"/>
            <w:right w:val="none" w:sz="0" w:space="0" w:color="auto"/>
          </w:divBdr>
        </w:div>
        <w:div w:id="916285648">
          <w:marLeft w:val="640"/>
          <w:marRight w:val="0"/>
          <w:marTop w:val="0"/>
          <w:marBottom w:val="0"/>
          <w:divBdr>
            <w:top w:val="none" w:sz="0" w:space="0" w:color="auto"/>
            <w:left w:val="none" w:sz="0" w:space="0" w:color="auto"/>
            <w:bottom w:val="none" w:sz="0" w:space="0" w:color="auto"/>
            <w:right w:val="none" w:sz="0" w:space="0" w:color="auto"/>
          </w:divBdr>
        </w:div>
        <w:div w:id="275211821">
          <w:marLeft w:val="640"/>
          <w:marRight w:val="0"/>
          <w:marTop w:val="0"/>
          <w:marBottom w:val="0"/>
          <w:divBdr>
            <w:top w:val="none" w:sz="0" w:space="0" w:color="auto"/>
            <w:left w:val="none" w:sz="0" w:space="0" w:color="auto"/>
            <w:bottom w:val="none" w:sz="0" w:space="0" w:color="auto"/>
            <w:right w:val="none" w:sz="0" w:space="0" w:color="auto"/>
          </w:divBdr>
        </w:div>
        <w:div w:id="1866822445">
          <w:marLeft w:val="640"/>
          <w:marRight w:val="0"/>
          <w:marTop w:val="0"/>
          <w:marBottom w:val="0"/>
          <w:divBdr>
            <w:top w:val="none" w:sz="0" w:space="0" w:color="auto"/>
            <w:left w:val="none" w:sz="0" w:space="0" w:color="auto"/>
            <w:bottom w:val="none" w:sz="0" w:space="0" w:color="auto"/>
            <w:right w:val="none" w:sz="0" w:space="0" w:color="auto"/>
          </w:divBdr>
        </w:div>
        <w:div w:id="566112607">
          <w:marLeft w:val="640"/>
          <w:marRight w:val="0"/>
          <w:marTop w:val="0"/>
          <w:marBottom w:val="0"/>
          <w:divBdr>
            <w:top w:val="none" w:sz="0" w:space="0" w:color="auto"/>
            <w:left w:val="none" w:sz="0" w:space="0" w:color="auto"/>
            <w:bottom w:val="none" w:sz="0" w:space="0" w:color="auto"/>
            <w:right w:val="none" w:sz="0" w:space="0" w:color="auto"/>
          </w:divBdr>
        </w:div>
        <w:div w:id="238713010">
          <w:marLeft w:val="640"/>
          <w:marRight w:val="0"/>
          <w:marTop w:val="0"/>
          <w:marBottom w:val="0"/>
          <w:divBdr>
            <w:top w:val="none" w:sz="0" w:space="0" w:color="auto"/>
            <w:left w:val="none" w:sz="0" w:space="0" w:color="auto"/>
            <w:bottom w:val="none" w:sz="0" w:space="0" w:color="auto"/>
            <w:right w:val="none" w:sz="0" w:space="0" w:color="auto"/>
          </w:divBdr>
        </w:div>
        <w:div w:id="1582255467">
          <w:marLeft w:val="640"/>
          <w:marRight w:val="0"/>
          <w:marTop w:val="0"/>
          <w:marBottom w:val="0"/>
          <w:divBdr>
            <w:top w:val="none" w:sz="0" w:space="0" w:color="auto"/>
            <w:left w:val="none" w:sz="0" w:space="0" w:color="auto"/>
            <w:bottom w:val="none" w:sz="0" w:space="0" w:color="auto"/>
            <w:right w:val="none" w:sz="0" w:space="0" w:color="auto"/>
          </w:divBdr>
        </w:div>
        <w:div w:id="762989676">
          <w:marLeft w:val="640"/>
          <w:marRight w:val="0"/>
          <w:marTop w:val="0"/>
          <w:marBottom w:val="0"/>
          <w:divBdr>
            <w:top w:val="none" w:sz="0" w:space="0" w:color="auto"/>
            <w:left w:val="none" w:sz="0" w:space="0" w:color="auto"/>
            <w:bottom w:val="none" w:sz="0" w:space="0" w:color="auto"/>
            <w:right w:val="none" w:sz="0" w:space="0" w:color="auto"/>
          </w:divBdr>
        </w:div>
        <w:div w:id="1553544506">
          <w:marLeft w:val="640"/>
          <w:marRight w:val="0"/>
          <w:marTop w:val="0"/>
          <w:marBottom w:val="0"/>
          <w:divBdr>
            <w:top w:val="none" w:sz="0" w:space="0" w:color="auto"/>
            <w:left w:val="none" w:sz="0" w:space="0" w:color="auto"/>
            <w:bottom w:val="none" w:sz="0" w:space="0" w:color="auto"/>
            <w:right w:val="none" w:sz="0" w:space="0" w:color="auto"/>
          </w:divBdr>
        </w:div>
        <w:div w:id="2078017588">
          <w:marLeft w:val="640"/>
          <w:marRight w:val="0"/>
          <w:marTop w:val="0"/>
          <w:marBottom w:val="0"/>
          <w:divBdr>
            <w:top w:val="none" w:sz="0" w:space="0" w:color="auto"/>
            <w:left w:val="none" w:sz="0" w:space="0" w:color="auto"/>
            <w:bottom w:val="none" w:sz="0" w:space="0" w:color="auto"/>
            <w:right w:val="none" w:sz="0" w:space="0" w:color="auto"/>
          </w:divBdr>
        </w:div>
        <w:div w:id="1147698356">
          <w:marLeft w:val="640"/>
          <w:marRight w:val="0"/>
          <w:marTop w:val="0"/>
          <w:marBottom w:val="0"/>
          <w:divBdr>
            <w:top w:val="none" w:sz="0" w:space="0" w:color="auto"/>
            <w:left w:val="none" w:sz="0" w:space="0" w:color="auto"/>
            <w:bottom w:val="none" w:sz="0" w:space="0" w:color="auto"/>
            <w:right w:val="none" w:sz="0" w:space="0" w:color="auto"/>
          </w:divBdr>
        </w:div>
        <w:div w:id="829635929">
          <w:marLeft w:val="640"/>
          <w:marRight w:val="0"/>
          <w:marTop w:val="0"/>
          <w:marBottom w:val="0"/>
          <w:divBdr>
            <w:top w:val="none" w:sz="0" w:space="0" w:color="auto"/>
            <w:left w:val="none" w:sz="0" w:space="0" w:color="auto"/>
            <w:bottom w:val="none" w:sz="0" w:space="0" w:color="auto"/>
            <w:right w:val="none" w:sz="0" w:space="0" w:color="auto"/>
          </w:divBdr>
        </w:div>
        <w:div w:id="430664627">
          <w:marLeft w:val="640"/>
          <w:marRight w:val="0"/>
          <w:marTop w:val="0"/>
          <w:marBottom w:val="0"/>
          <w:divBdr>
            <w:top w:val="none" w:sz="0" w:space="0" w:color="auto"/>
            <w:left w:val="none" w:sz="0" w:space="0" w:color="auto"/>
            <w:bottom w:val="none" w:sz="0" w:space="0" w:color="auto"/>
            <w:right w:val="none" w:sz="0" w:space="0" w:color="auto"/>
          </w:divBdr>
        </w:div>
        <w:div w:id="1200750966">
          <w:marLeft w:val="640"/>
          <w:marRight w:val="0"/>
          <w:marTop w:val="0"/>
          <w:marBottom w:val="0"/>
          <w:divBdr>
            <w:top w:val="none" w:sz="0" w:space="0" w:color="auto"/>
            <w:left w:val="none" w:sz="0" w:space="0" w:color="auto"/>
            <w:bottom w:val="none" w:sz="0" w:space="0" w:color="auto"/>
            <w:right w:val="none" w:sz="0" w:space="0" w:color="auto"/>
          </w:divBdr>
        </w:div>
        <w:div w:id="19162950">
          <w:marLeft w:val="640"/>
          <w:marRight w:val="0"/>
          <w:marTop w:val="0"/>
          <w:marBottom w:val="0"/>
          <w:divBdr>
            <w:top w:val="none" w:sz="0" w:space="0" w:color="auto"/>
            <w:left w:val="none" w:sz="0" w:space="0" w:color="auto"/>
            <w:bottom w:val="none" w:sz="0" w:space="0" w:color="auto"/>
            <w:right w:val="none" w:sz="0" w:space="0" w:color="auto"/>
          </w:divBdr>
        </w:div>
        <w:div w:id="304284655">
          <w:marLeft w:val="640"/>
          <w:marRight w:val="0"/>
          <w:marTop w:val="0"/>
          <w:marBottom w:val="0"/>
          <w:divBdr>
            <w:top w:val="none" w:sz="0" w:space="0" w:color="auto"/>
            <w:left w:val="none" w:sz="0" w:space="0" w:color="auto"/>
            <w:bottom w:val="none" w:sz="0" w:space="0" w:color="auto"/>
            <w:right w:val="none" w:sz="0" w:space="0" w:color="auto"/>
          </w:divBdr>
        </w:div>
        <w:div w:id="1763836320">
          <w:marLeft w:val="640"/>
          <w:marRight w:val="0"/>
          <w:marTop w:val="0"/>
          <w:marBottom w:val="0"/>
          <w:divBdr>
            <w:top w:val="none" w:sz="0" w:space="0" w:color="auto"/>
            <w:left w:val="none" w:sz="0" w:space="0" w:color="auto"/>
            <w:bottom w:val="none" w:sz="0" w:space="0" w:color="auto"/>
            <w:right w:val="none" w:sz="0" w:space="0" w:color="auto"/>
          </w:divBdr>
        </w:div>
        <w:div w:id="1315336328">
          <w:marLeft w:val="640"/>
          <w:marRight w:val="0"/>
          <w:marTop w:val="0"/>
          <w:marBottom w:val="0"/>
          <w:divBdr>
            <w:top w:val="none" w:sz="0" w:space="0" w:color="auto"/>
            <w:left w:val="none" w:sz="0" w:space="0" w:color="auto"/>
            <w:bottom w:val="none" w:sz="0" w:space="0" w:color="auto"/>
            <w:right w:val="none" w:sz="0" w:space="0" w:color="auto"/>
          </w:divBdr>
        </w:div>
        <w:div w:id="942304472">
          <w:marLeft w:val="640"/>
          <w:marRight w:val="0"/>
          <w:marTop w:val="0"/>
          <w:marBottom w:val="0"/>
          <w:divBdr>
            <w:top w:val="none" w:sz="0" w:space="0" w:color="auto"/>
            <w:left w:val="none" w:sz="0" w:space="0" w:color="auto"/>
            <w:bottom w:val="none" w:sz="0" w:space="0" w:color="auto"/>
            <w:right w:val="none" w:sz="0" w:space="0" w:color="auto"/>
          </w:divBdr>
        </w:div>
        <w:div w:id="953368331">
          <w:marLeft w:val="640"/>
          <w:marRight w:val="0"/>
          <w:marTop w:val="0"/>
          <w:marBottom w:val="0"/>
          <w:divBdr>
            <w:top w:val="none" w:sz="0" w:space="0" w:color="auto"/>
            <w:left w:val="none" w:sz="0" w:space="0" w:color="auto"/>
            <w:bottom w:val="none" w:sz="0" w:space="0" w:color="auto"/>
            <w:right w:val="none" w:sz="0" w:space="0" w:color="auto"/>
          </w:divBdr>
        </w:div>
        <w:div w:id="287205133">
          <w:marLeft w:val="640"/>
          <w:marRight w:val="0"/>
          <w:marTop w:val="0"/>
          <w:marBottom w:val="0"/>
          <w:divBdr>
            <w:top w:val="none" w:sz="0" w:space="0" w:color="auto"/>
            <w:left w:val="none" w:sz="0" w:space="0" w:color="auto"/>
            <w:bottom w:val="none" w:sz="0" w:space="0" w:color="auto"/>
            <w:right w:val="none" w:sz="0" w:space="0" w:color="auto"/>
          </w:divBdr>
        </w:div>
        <w:div w:id="2004890169">
          <w:marLeft w:val="640"/>
          <w:marRight w:val="0"/>
          <w:marTop w:val="0"/>
          <w:marBottom w:val="0"/>
          <w:divBdr>
            <w:top w:val="none" w:sz="0" w:space="0" w:color="auto"/>
            <w:left w:val="none" w:sz="0" w:space="0" w:color="auto"/>
            <w:bottom w:val="none" w:sz="0" w:space="0" w:color="auto"/>
            <w:right w:val="none" w:sz="0" w:space="0" w:color="auto"/>
          </w:divBdr>
        </w:div>
        <w:div w:id="1085498836">
          <w:marLeft w:val="640"/>
          <w:marRight w:val="0"/>
          <w:marTop w:val="0"/>
          <w:marBottom w:val="0"/>
          <w:divBdr>
            <w:top w:val="none" w:sz="0" w:space="0" w:color="auto"/>
            <w:left w:val="none" w:sz="0" w:space="0" w:color="auto"/>
            <w:bottom w:val="none" w:sz="0" w:space="0" w:color="auto"/>
            <w:right w:val="none" w:sz="0" w:space="0" w:color="auto"/>
          </w:divBdr>
        </w:div>
        <w:div w:id="168326574">
          <w:marLeft w:val="640"/>
          <w:marRight w:val="0"/>
          <w:marTop w:val="0"/>
          <w:marBottom w:val="0"/>
          <w:divBdr>
            <w:top w:val="none" w:sz="0" w:space="0" w:color="auto"/>
            <w:left w:val="none" w:sz="0" w:space="0" w:color="auto"/>
            <w:bottom w:val="none" w:sz="0" w:space="0" w:color="auto"/>
            <w:right w:val="none" w:sz="0" w:space="0" w:color="auto"/>
          </w:divBdr>
        </w:div>
        <w:div w:id="1193767226">
          <w:marLeft w:val="640"/>
          <w:marRight w:val="0"/>
          <w:marTop w:val="0"/>
          <w:marBottom w:val="0"/>
          <w:divBdr>
            <w:top w:val="none" w:sz="0" w:space="0" w:color="auto"/>
            <w:left w:val="none" w:sz="0" w:space="0" w:color="auto"/>
            <w:bottom w:val="none" w:sz="0" w:space="0" w:color="auto"/>
            <w:right w:val="none" w:sz="0" w:space="0" w:color="auto"/>
          </w:divBdr>
        </w:div>
        <w:div w:id="1901134886">
          <w:marLeft w:val="640"/>
          <w:marRight w:val="0"/>
          <w:marTop w:val="0"/>
          <w:marBottom w:val="0"/>
          <w:divBdr>
            <w:top w:val="none" w:sz="0" w:space="0" w:color="auto"/>
            <w:left w:val="none" w:sz="0" w:space="0" w:color="auto"/>
            <w:bottom w:val="none" w:sz="0" w:space="0" w:color="auto"/>
            <w:right w:val="none" w:sz="0" w:space="0" w:color="auto"/>
          </w:divBdr>
        </w:div>
        <w:div w:id="1006858447">
          <w:marLeft w:val="640"/>
          <w:marRight w:val="0"/>
          <w:marTop w:val="0"/>
          <w:marBottom w:val="0"/>
          <w:divBdr>
            <w:top w:val="none" w:sz="0" w:space="0" w:color="auto"/>
            <w:left w:val="none" w:sz="0" w:space="0" w:color="auto"/>
            <w:bottom w:val="none" w:sz="0" w:space="0" w:color="auto"/>
            <w:right w:val="none" w:sz="0" w:space="0" w:color="auto"/>
          </w:divBdr>
        </w:div>
        <w:div w:id="1878590937">
          <w:marLeft w:val="640"/>
          <w:marRight w:val="0"/>
          <w:marTop w:val="0"/>
          <w:marBottom w:val="0"/>
          <w:divBdr>
            <w:top w:val="none" w:sz="0" w:space="0" w:color="auto"/>
            <w:left w:val="none" w:sz="0" w:space="0" w:color="auto"/>
            <w:bottom w:val="none" w:sz="0" w:space="0" w:color="auto"/>
            <w:right w:val="none" w:sz="0" w:space="0" w:color="auto"/>
          </w:divBdr>
        </w:div>
        <w:div w:id="1472672788">
          <w:marLeft w:val="640"/>
          <w:marRight w:val="0"/>
          <w:marTop w:val="0"/>
          <w:marBottom w:val="0"/>
          <w:divBdr>
            <w:top w:val="none" w:sz="0" w:space="0" w:color="auto"/>
            <w:left w:val="none" w:sz="0" w:space="0" w:color="auto"/>
            <w:bottom w:val="none" w:sz="0" w:space="0" w:color="auto"/>
            <w:right w:val="none" w:sz="0" w:space="0" w:color="auto"/>
          </w:divBdr>
        </w:div>
        <w:div w:id="208028763">
          <w:marLeft w:val="640"/>
          <w:marRight w:val="0"/>
          <w:marTop w:val="0"/>
          <w:marBottom w:val="0"/>
          <w:divBdr>
            <w:top w:val="none" w:sz="0" w:space="0" w:color="auto"/>
            <w:left w:val="none" w:sz="0" w:space="0" w:color="auto"/>
            <w:bottom w:val="none" w:sz="0" w:space="0" w:color="auto"/>
            <w:right w:val="none" w:sz="0" w:space="0" w:color="auto"/>
          </w:divBdr>
        </w:div>
        <w:div w:id="1726832958">
          <w:marLeft w:val="640"/>
          <w:marRight w:val="0"/>
          <w:marTop w:val="0"/>
          <w:marBottom w:val="0"/>
          <w:divBdr>
            <w:top w:val="none" w:sz="0" w:space="0" w:color="auto"/>
            <w:left w:val="none" w:sz="0" w:space="0" w:color="auto"/>
            <w:bottom w:val="none" w:sz="0" w:space="0" w:color="auto"/>
            <w:right w:val="none" w:sz="0" w:space="0" w:color="auto"/>
          </w:divBdr>
        </w:div>
        <w:div w:id="608197369">
          <w:marLeft w:val="640"/>
          <w:marRight w:val="0"/>
          <w:marTop w:val="0"/>
          <w:marBottom w:val="0"/>
          <w:divBdr>
            <w:top w:val="none" w:sz="0" w:space="0" w:color="auto"/>
            <w:left w:val="none" w:sz="0" w:space="0" w:color="auto"/>
            <w:bottom w:val="none" w:sz="0" w:space="0" w:color="auto"/>
            <w:right w:val="none" w:sz="0" w:space="0" w:color="auto"/>
          </w:divBdr>
        </w:div>
        <w:div w:id="643585008">
          <w:marLeft w:val="640"/>
          <w:marRight w:val="0"/>
          <w:marTop w:val="0"/>
          <w:marBottom w:val="0"/>
          <w:divBdr>
            <w:top w:val="none" w:sz="0" w:space="0" w:color="auto"/>
            <w:left w:val="none" w:sz="0" w:space="0" w:color="auto"/>
            <w:bottom w:val="none" w:sz="0" w:space="0" w:color="auto"/>
            <w:right w:val="none" w:sz="0" w:space="0" w:color="auto"/>
          </w:divBdr>
        </w:div>
        <w:div w:id="800612385">
          <w:marLeft w:val="640"/>
          <w:marRight w:val="0"/>
          <w:marTop w:val="0"/>
          <w:marBottom w:val="0"/>
          <w:divBdr>
            <w:top w:val="none" w:sz="0" w:space="0" w:color="auto"/>
            <w:left w:val="none" w:sz="0" w:space="0" w:color="auto"/>
            <w:bottom w:val="none" w:sz="0" w:space="0" w:color="auto"/>
            <w:right w:val="none" w:sz="0" w:space="0" w:color="auto"/>
          </w:divBdr>
        </w:div>
        <w:div w:id="1802385716">
          <w:marLeft w:val="640"/>
          <w:marRight w:val="0"/>
          <w:marTop w:val="0"/>
          <w:marBottom w:val="0"/>
          <w:divBdr>
            <w:top w:val="none" w:sz="0" w:space="0" w:color="auto"/>
            <w:left w:val="none" w:sz="0" w:space="0" w:color="auto"/>
            <w:bottom w:val="none" w:sz="0" w:space="0" w:color="auto"/>
            <w:right w:val="none" w:sz="0" w:space="0" w:color="auto"/>
          </w:divBdr>
        </w:div>
        <w:div w:id="419761108">
          <w:marLeft w:val="640"/>
          <w:marRight w:val="0"/>
          <w:marTop w:val="0"/>
          <w:marBottom w:val="0"/>
          <w:divBdr>
            <w:top w:val="none" w:sz="0" w:space="0" w:color="auto"/>
            <w:left w:val="none" w:sz="0" w:space="0" w:color="auto"/>
            <w:bottom w:val="none" w:sz="0" w:space="0" w:color="auto"/>
            <w:right w:val="none" w:sz="0" w:space="0" w:color="auto"/>
          </w:divBdr>
        </w:div>
        <w:div w:id="1301810953">
          <w:marLeft w:val="640"/>
          <w:marRight w:val="0"/>
          <w:marTop w:val="0"/>
          <w:marBottom w:val="0"/>
          <w:divBdr>
            <w:top w:val="none" w:sz="0" w:space="0" w:color="auto"/>
            <w:left w:val="none" w:sz="0" w:space="0" w:color="auto"/>
            <w:bottom w:val="none" w:sz="0" w:space="0" w:color="auto"/>
            <w:right w:val="none" w:sz="0" w:space="0" w:color="auto"/>
          </w:divBdr>
        </w:div>
        <w:div w:id="1354305283">
          <w:marLeft w:val="640"/>
          <w:marRight w:val="0"/>
          <w:marTop w:val="0"/>
          <w:marBottom w:val="0"/>
          <w:divBdr>
            <w:top w:val="none" w:sz="0" w:space="0" w:color="auto"/>
            <w:left w:val="none" w:sz="0" w:space="0" w:color="auto"/>
            <w:bottom w:val="none" w:sz="0" w:space="0" w:color="auto"/>
            <w:right w:val="none" w:sz="0" w:space="0" w:color="auto"/>
          </w:divBdr>
        </w:div>
        <w:div w:id="65614720">
          <w:marLeft w:val="640"/>
          <w:marRight w:val="0"/>
          <w:marTop w:val="0"/>
          <w:marBottom w:val="0"/>
          <w:divBdr>
            <w:top w:val="none" w:sz="0" w:space="0" w:color="auto"/>
            <w:left w:val="none" w:sz="0" w:space="0" w:color="auto"/>
            <w:bottom w:val="none" w:sz="0" w:space="0" w:color="auto"/>
            <w:right w:val="none" w:sz="0" w:space="0" w:color="auto"/>
          </w:divBdr>
        </w:div>
        <w:div w:id="1419712263">
          <w:marLeft w:val="640"/>
          <w:marRight w:val="0"/>
          <w:marTop w:val="0"/>
          <w:marBottom w:val="0"/>
          <w:divBdr>
            <w:top w:val="none" w:sz="0" w:space="0" w:color="auto"/>
            <w:left w:val="none" w:sz="0" w:space="0" w:color="auto"/>
            <w:bottom w:val="none" w:sz="0" w:space="0" w:color="auto"/>
            <w:right w:val="none" w:sz="0" w:space="0" w:color="auto"/>
          </w:divBdr>
        </w:div>
        <w:div w:id="1866867035">
          <w:marLeft w:val="640"/>
          <w:marRight w:val="0"/>
          <w:marTop w:val="0"/>
          <w:marBottom w:val="0"/>
          <w:divBdr>
            <w:top w:val="none" w:sz="0" w:space="0" w:color="auto"/>
            <w:left w:val="none" w:sz="0" w:space="0" w:color="auto"/>
            <w:bottom w:val="none" w:sz="0" w:space="0" w:color="auto"/>
            <w:right w:val="none" w:sz="0" w:space="0" w:color="auto"/>
          </w:divBdr>
        </w:div>
        <w:div w:id="806238601">
          <w:marLeft w:val="640"/>
          <w:marRight w:val="0"/>
          <w:marTop w:val="0"/>
          <w:marBottom w:val="0"/>
          <w:divBdr>
            <w:top w:val="none" w:sz="0" w:space="0" w:color="auto"/>
            <w:left w:val="none" w:sz="0" w:space="0" w:color="auto"/>
            <w:bottom w:val="none" w:sz="0" w:space="0" w:color="auto"/>
            <w:right w:val="none" w:sz="0" w:space="0" w:color="auto"/>
          </w:divBdr>
        </w:div>
        <w:div w:id="1291132164">
          <w:marLeft w:val="640"/>
          <w:marRight w:val="0"/>
          <w:marTop w:val="0"/>
          <w:marBottom w:val="0"/>
          <w:divBdr>
            <w:top w:val="none" w:sz="0" w:space="0" w:color="auto"/>
            <w:left w:val="none" w:sz="0" w:space="0" w:color="auto"/>
            <w:bottom w:val="none" w:sz="0" w:space="0" w:color="auto"/>
            <w:right w:val="none" w:sz="0" w:space="0" w:color="auto"/>
          </w:divBdr>
        </w:div>
        <w:div w:id="866452213">
          <w:marLeft w:val="640"/>
          <w:marRight w:val="0"/>
          <w:marTop w:val="0"/>
          <w:marBottom w:val="0"/>
          <w:divBdr>
            <w:top w:val="none" w:sz="0" w:space="0" w:color="auto"/>
            <w:left w:val="none" w:sz="0" w:space="0" w:color="auto"/>
            <w:bottom w:val="none" w:sz="0" w:space="0" w:color="auto"/>
            <w:right w:val="none" w:sz="0" w:space="0" w:color="auto"/>
          </w:divBdr>
        </w:div>
        <w:div w:id="1881167755">
          <w:marLeft w:val="640"/>
          <w:marRight w:val="0"/>
          <w:marTop w:val="0"/>
          <w:marBottom w:val="0"/>
          <w:divBdr>
            <w:top w:val="none" w:sz="0" w:space="0" w:color="auto"/>
            <w:left w:val="none" w:sz="0" w:space="0" w:color="auto"/>
            <w:bottom w:val="none" w:sz="0" w:space="0" w:color="auto"/>
            <w:right w:val="none" w:sz="0" w:space="0" w:color="auto"/>
          </w:divBdr>
        </w:div>
        <w:div w:id="377050227">
          <w:marLeft w:val="640"/>
          <w:marRight w:val="0"/>
          <w:marTop w:val="0"/>
          <w:marBottom w:val="0"/>
          <w:divBdr>
            <w:top w:val="none" w:sz="0" w:space="0" w:color="auto"/>
            <w:left w:val="none" w:sz="0" w:space="0" w:color="auto"/>
            <w:bottom w:val="none" w:sz="0" w:space="0" w:color="auto"/>
            <w:right w:val="none" w:sz="0" w:space="0" w:color="auto"/>
          </w:divBdr>
        </w:div>
        <w:div w:id="1526745499">
          <w:marLeft w:val="640"/>
          <w:marRight w:val="0"/>
          <w:marTop w:val="0"/>
          <w:marBottom w:val="0"/>
          <w:divBdr>
            <w:top w:val="none" w:sz="0" w:space="0" w:color="auto"/>
            <w:left w:val="none" w:sz="0" w:space="0" w:color="auto"/>
            <w:bottom w:val="none" w:sz="0" w:space="0" w:color="auto"/>
            <w:right w:val="none" w:sz="0" w:space="0" w:color="auto"/>
          </w:divBdr>
        </w:div>
        <w:div w:id="1515536279">
          <w:marLeft w:val="640"/>
          <w:marRight w:val="0"/>
          <w:marTop w:val="0"/>
          <w:marBottom w:val="0"/>
          <w:divBdr>
            <w:top w:val="none" w:sz="0" w:space="0" w:color="auto"/>
            <w:left w:val="none" w:sz="0" w:space="0" w:color="auto"/>
            <w:bottom w:val="none" w:sz="0" w:space="0" w:color="auto"/>
            <w:right w:val="none" w:sz="0" w:space="0" w:color="auto"/>
          </w:divBdr>
        </w:div>
        <w:div w:id="377323361">
          <w:marLeft w:val="640"/>
          <w:marRight w:val="0"/>
          <w:marTop w:val="0"/>
          <w:marBottom w:val="0"/>
          <w:divBdr>
            <w:top w:val="none" w:sz="0" w:space="0" w:color="auto"/>
            <w:left w:val="none" w:sz="0" w:space="0" w:color="auto"/>
            <w:bottom w:val="none" w:sz="0" w:space="0" w:color="auto"/>
            <w:right w:val="none" w:sz="0" w:space="0" w:color="auto"/>
          </w:divBdr>
        </w:div>
        <w:div w:id="1486777956">
          <w:marLeft w:val="640"/>
          <w:marRight w:val="0"/>
          <w:marTop w:val="0"/>
          <w:marBottom w:val="0"/>
          <w:divBdr>
            <w:top w:val="none" w:sz="0" w:space="0" w:color="auto"/>
            <w:left w:val="none" w:sz="0" w:space="0" w:color="auto"/>
            <w:bottom w:val="none" w:sz="0" w:space="0" w:color="auto"/>
            <w:right w:val="none" w:sz="0" w:space="0" w:color="auto"/>
          </w:divBdr>
        </w:div>
        <w:div w:id="244384726">
          <w:marLeft w:val="640"/>
          <w:marRight w:val="0"/>
          <w:marTop w:val="0"/>
          <w:marBottom w:val="0"/>
          <w:divBdr>
            <w:top w:val="none" w:sz="0" w:space="0" w:color="auto"/>
            <w:left w:val="none" w:sz="0" w:space="0" w:color="auto"/>
            <w:bottom w:val="none" w:sz="0" w:space="0" w:color="auto"/>
            <w:right w:val="none" w:sz="0" w:space="0" w:color="auto"/>
          </w:divBdr>
        </w:div>
        <w:div w:id="1105924144">
          <w:marLeft w:val="640"/>
          <w:marRight w:val="0"/>
          <w:marTop w:val="0"/>
          <w:marBottom w:val="0"/>
          <w:divBdr>
            <w:top w:val="none" w:sz="0" w:space="0" w:color="auto"/>
            <w:left w:val="none" w:sz="0" w:space="0" w:color="auto"/>
            <w:bottom w:val="none" w:sz="0" w:space="0" w:color="auto"/>
            <w:right w:val="none" w:sz="0" w:space="0" w:color="auto"/>
          </w:divBdr>
        </w:div>
        <w:div w:id="2137285025">
          <w:marLeft w:val="640"/>
          <w:marRight w:val="0"/>
          <w:marTop w:val="0"/>
          <w:marBottom w:val="0"/>
          <w:divBdr>
            <w:top w:val="none" w:sz="0" w:space="0" w:color="auto"/>
            <w:left w:val="none" w:sz="0" w:space="0" w:color="auto"/>
            <w:bottom w:val="none" w:sz="0" w:space="0" w:color="auto"/>
            <w:right w:val="none" w:sz="0" w:space="0" w:color="auto"/>
          </w:divBdr>
        </w:div>
        <w:div w:id="2125952309">
          <w:marLeft w:val="640"/>
          <w:marRight w:val="0"/>
          <w:marTop w:val="0"/>
          <w:marBottom w:val="0"/>
          <w:divBdr>
            <w:top w:val="none" w:sz="0" w:space="0" w:color="auto"/>
            <w:left w:val="none" w:sz="0" w:space="0" w:color="auto"/>
            <w:bottom w:val="none" w:sz="0" w:space="0" w:color="auto"/>
            <w:right w:val="none" w:sz="0" w:space="0" w:color="auto"/>
          </w:divBdr>
        </w:div>
        <w:div w:id="242028641">
          <w:marLeft w:val="640"/>
          <w:marRight w:val="0"/>
          <w:marTop w:val="0"/>
          <w:marBottom w:val="0"/>
          <w:divBdr>
            <w:top w:val="none" w:sz="0" w:space="0" w:color="auto"/>
            <w:left w:val="none" w:sz="0" w:space="0" w:color="auto"/>
            <w:bottom w:val="none" w:sz="0" w:space="0" w:color="auto"/>
            <w:right w:val="none" w:sz="0" w:space="0" w:color="auto"/>
          </w:divBdr>
        </w:div>
        <w:div w:id="1509949568">
          <w:marLeft w:val="640"/>
          <w:marRight w:val="0"/>
          <w:marTop w:val="0"/>
          <w:marBottom w:val="0"/>
          <w:divBdr>
            <w:top w:val="none" w:sz="0" w:space="0" w:color="auto"/>
            <w:left w:val="none" w:sz="0" w:space="0" w:color="auto"/>
            <w:bottom w:val="none" w:sz="0" w:space="0" w:color="auto"/>
            <w:right w:val="none" w:sz="0" w:space="0" w:color="auto"/>
          </w:divBdr>
        </w:div>
        <w:div w:id="1151294556">
          <w:marLeft w:val="640"/>
          <w:marRight w:val="0"/>
          <w:marTop w:val="0"/>
          <w:marBottom w:val="0"/>
          <w:divBdr>
            <w:top w:val="none" w:sz="0" w:space="0" w:color="auto"/>
            <w:left w:val="none" w:sz="0" w:space="0" w:color="auto"/>
            <w:bottom w:val="none" w:sz="0" w:space="0" w:color="auto"/>
            <w:right w:val="none" w:sz="0" w:space="0" w:color="auto"/>
          </w:divBdr>
        </w:div>
        <w:div w:id="1739286870">
          <w:marLeft w:val="640"/>
          <w:marRight w:val="0"/>
          <w:marTop w:val="0"/>
          <w:marBottom w:val="0"/>
          <w:divBdr>
            <w:top w:val="none" w:sz="0" w:space="0" w:color="auto"/>
            <w:left w:val="none" w:sz="0" w:space="0" w:color="auto"/>
            <w:bottom w:val="none" w:sz="0" w:space="0" w:color="auto"/>
            <w:right w:val="none" w:sz="0" w:space="0" w:color="auto"/>
          </w:divBdr>
        </w:div>
        <w:div w:id="998079134">
          <w:marLeft w:val="640"/>
          <w:marRight w:val="0"/>
          <w:marTop w:val="0"/>
          <w:marBottom w:val="0"/>
          <w:divBdr>
            <w:top w:val="none" w:sz="0" w:space="0" w:color="auto"/>
            <w:left w:val="none" w:sz="0" w:space="0" w:color="auto"/>
            <w:bottom w:val="none" w:sz="0" w:space="0" w:color="auto"/>
            <w:right w:val="none" w:sz="0" w:space="0" w:color="auto"/>
          </w:divBdr>
        </w:div>
        <w:div w:id="544366286">
          <w:marLeft w:val="640"/>
          <w:marRight w:val="0"/>
          <w:marTop w:val="0"/>
          <w:marBottom w:val="0"/>
          <w:divBdr>
            <w:top w:val="none" w:sz="0" w:space="0" w:color="auto"/>
            <w:left w:val="none" w:sz="0" w:space="0" w:color="auto"/>
            <w:bottom w:val="none" w:sz="0" w:space="0" w:color="auto"/>
            <w:right w:val="none" w:sz="0" w:space="0" w:color="auto"/>
          </w:divBdr>
        </w:div>
        <w:div w:id="576936261">
          <w:marLeft w:val="640"/>
          <w:marRight w:val="0"/>
          <w:marTop w:val="0"/>
          <w:marBottom w:val="0"/>
          <w:divBdr>
            <w:top w:val="none" w:sz="0" w:space="0" w:color="auto"/>
            <w:left w:val="none" w:sz="0" w:space="0" w:color="auto"/>
            <w:bottom w:val="none" w:sz="0" w:space="0" w:color="auto"/>
            <w:right w:val="none" w:sz="0" w:space="0" w:color="auto"/>
          </w:divBdr>
        </w:div>
        <w:div w:id="1167094093">
          <w:marLeft w:val="640"/>
          <w:marRight w:val="0"/>
          <w:marTop w:val="0"/>
          <w:marBottom w:val="0"/>
          <w:divBdr>
            <w:top w:val="none" w:sz="0" w:space="0" w:color="auto"/>
            <w:left w:val="none" w:sz="0" w:space="0" w:color="auto"/>
            <w:bottom w:val="none" w:sz="0" w:space="0" w:color="auto"/>
            <w:right w:val="none" w:sz="0" w:space="0" w:color="auto"/>
          </w:divBdr>
        </w:div>
        <w:div w:id="1310407032">
          <w:marLeft w:val="640"/>
          <w:marRight w:val="0"/>
          <w:marTop w:val="0"/>
          <w:marBottom w:val="0"/>
          <w:divBdr>
            <w:top w:val="none" w:sz="0" w:space="0" w:color="auto"/>
            <w:left w:val="none" w:sz="0" w:space="0" w:color="auto"/>
            <w:bottom w:val="none" w:sz="0" w:space="0" w:color="auto"/>
            <w:right w:val="none" w:sz="0" w:space="0" w:color="auto"/>
          </w:divBdr>
        </w:div>
        <w:div w:id="1160466911">
          <w:marLeft w:val="640"/>
          <w:marRight w:val="0"/>
          <w:marTop w:val="0"/>
          <w:marBottom w:val="0"/>
          <w:divBdr>
            <w:top w:val="none" w:sz="0" w:space="0" w:color="auto"/>
            <w:left w:val="none" w:sz="0" w:space="0" w:color="auto"/>
            <w:bottom w:val="none" w:sz="0" w:space="0" w:color="auto"/>
            <w:right w:val="none" w:sz="0" w:space="0" w:color="auto"/>
          </w:divBdr>
        </w:div>
        <w:div w:id="162360901">
          <w:marLeft w:val="640"/>
          <w:marRight w:val="0"/>
          <w:marTop w:val="0"/>
          <w:marBottom w:val="0"/>
          <w:divBdr>
            <w:top w:val="none" w:sz="0" w:space="0" w:color="auto"/>
            <w:left w:val="none" w:sz="0" w:space="0" w:color="auto"/>
            <w:bottom w:val="none" w:sz="0" w:space="0" w:color="auto"/>
            <w:right w:val="none" w:sz="0" w:space="0" w:color="auto"/>
          </w:divBdr>
        </w:div>
        <w:div w:id="49503037">
          <w:marLeft w:val="640"/>
          <w:marRight w:val="0"/>
          <w:marTop w:val="0"/>
          <w:marBottom w:val="0"/>
          <w:divBdr>
            <w:top w:val="none" w:sz="0" w:space="0" w:color="auto"/>
            <w:left w:val="none" w:sz="0" w:space="0" w:color="auto"/>
            <w:bottom w:val="none" w:sz="0" w:space="0" w:color="auto"/>
            <w:right w:val="none" w:sz="0" w:space="0" w:color="auto"/>
          </w:divBdr>
        </w:div>
        <w:div w:id="1711685961">
          <w:marLeft w:val="640"/>
          <w:marRight w:val="0"/>
          <w:marTop w:val="0"/>
          <w:marBottom w:val="0"/>
          <w:divBdr>
            <w:top w:val="none" w:sz="0" w:space="0" w:color="auto"/>
            <w:left w:val="none" w:sz="0" w:space="0" w:color="auto"/>
            <w:bottom w:val="none" w:sz="0" w:space="0" w:color="auto"/>
            <w:right w:val="none" w:sz="0" w:space="0" w:color="auto"/>
          </w:divBdr>
        </w:div>
        <w:div w:id="943347977">
          <w:marLeft w:val="640"/>
          <w:marRight w:val="0"/>
          <w:marTop w:val="0"/>
          <w:marBottom w:val="0"/>
          <w:divBdr>
            <w:top w:val="none" w:sz="0" w:space="0" w:color="auto"/>
            <w:left w:val="none" w:sz="0" w:space="0" w:color="auto"/>
            <w:bottom w:val="none" w:sz="0" w:space="0" w:color="auto"/>
            <w:right w:val="none" w:sz="0" w:space="0" w:color="auto"/>
          </w:divBdr>
        </w:div>
        <w:div w:id="1193349562">
          <w:marLeft w:val="640"/>
          <w:marRight w:val="0"/>
          <w:marTop w:val="0"/>
          <w:marBottom w:val="0"/>
          <w:divBdr>
            <w:top w:val="none" w:sz="0" w:space="0" w:color="auto"/>
            <w:left w:val="none" w:sz="0" w:space="0" w:color="auto"/>
            <w:bottom w:val="none" w:sz="0" w:space="0" w:color="auto"/>
            <w:right w:val="none" w:sz="0" w:space="0" w:color="auto"/>
          </w:divBdr>
        </w:div>
        <w:div w:id="375665330">
          <w:marLeft w:val="640"/>
          <w:marRight w:val="0"/>
          <w:marTop w:val="0"/>
          <w:marBottom w:val="0"/>
          <w:divBdr>
            <w:top w:val="none" w:sz="0" w:space="0" w:color="auto"/>
            <w:left w:val="none" w:sz="0" w:space="0" w:color="auto"/>
            <w:bottom w:val="none" w:sz="0" w:space="0" w:color="auto"/>
            <w:right w:val="none" w:sz="0" w:space="0" w:color="auto"/>
          </w:divBdr>
        </w:div>
        <w:div w:id="1688482267">
          <w:marLeft w:val="640"/>
          <w:marRight w:val="0"/>
          <w:marTop w:val="0"/>
          <w:marBottom w:val="0"/>
          <w:divBdr>
            <w:top w:val="none" w:sz="0" w:space="0" w:color="auto"/>
            <w:left w:val="none" w:sz="0" w:space="0" w:color="auto"/>
            <w:bottom w:val="none" w:sz="0" w:space="0" w:color="auto"/>
            <w:right w:val="none" w:sz="0" w:space="0" w:color="auto"/>
          </w:divBdr>
        </w:div>
        <w:div w:id="1059406162">
          <w:marLeft w:val="640"/>
          <w:marRight w:val="0"/>
          <w:marTop w:val="0"/>
          <w:marBottom w:val="0"/>
          <w:divBdr>
            <w:top w:val="none" w:sz="0" w:space="0" w:color="auto"/>
            <w:left w:val="none" w:sz="0" w:space="0" w:color="auto"/>
            <w:bottom w:val="none" w:sz="0" w:space="0" w:color="auto"/>
            <w:right w:val="none" w:sz="0" w:space="0" w:color="auto"/>
          </w:divBdr>
        </w:div>
        <w:div w:id="2091921167">
          <w:marLeft w:val="640"/>
          <w:marRight w:val="0"/>
          <w:marTop w:val="0"/>
          <w:marBottom w:val="0"/>
          <w:divBdr>
            <w:top w:val="none" w:sz="0" w:space="0" w:color="auto"/>
            <w:left w:val="none" w:sz="0" w:space="0" w:color="auto"/>
            <w:bottom w:val="none" w:sz="0" w:space="0" w:color="auto"/>
            <w:right w:val="none" w:sz="0" w:space="0" w:color="auto"/>
          </w:divBdr>
        </w:div>
        <w:div w:id="1610501729">
          <w:marLeft w:val="640"/>
          <w:marRight w:val="0"/>
          <w:marTop w:val="0"/>
          <w:marBottom w:val="0"/>
          <w:divBdr>
            <w:top w:val="none" w:sz="0" w:space="0" w:color="auto"/>
            <w:left w:val="none" w:sz="0" w:space="0" w:color="auto"/>
            <w:bottom w:val="none" w:sz="0" w:space="0" w:color="auto"/>
            <w:right w:val="none" w:sz="0" w:space="0" w:color="auto"/>
          </w:divBdr>
        </w:div>
        <w:div w:id="1834446753">
          <w:marLeft w:val="640"/>
          <w:marRight w:val="0"/>
          <w:marTop w:val="0"/>
          <w:marBottom w:val="0"/>
          <w:divBdr>
            <w:top w:val="none" w:sz="0" w:space="0" w:color="auto"/>
            <w:left w:val="none" w:sz="0" w:space="0" w:color="auto"/>
            <w:bottom w:val="none" w:sz="0" w:space="0" w:color="auto"/>
            <w:right w:val="none" w:sz="0" w:space="0" w:color="auto"/>
          </w:divBdr>
        </w:div>
        <w:div w:id="751662250">
          <w:marLeft w:val="640"/>
          <w:marRight w:val="0"/>
          <w:marTop w:val="0"/>
          <w:marBottom w:val="0"/>
          <w:divBdr>
            <w:top w:val="none" w:sz="0" w:space="0" w:color="auto"/>
            <w:left w:val="none" w:sz="0" w:space="0" w:color="auto"/>
            <w:bottom w:val="none" w:sz="0" w:space="0" w:color="auto"/>
            <w:right w:val="none" w:sz="0" w:space="0" w:color="auto"/>
          </w:divBdr>
        </w:div>
        <w:div w:id="1053768826">
          <w:marLeft w:val="640"/>
          <w:marRight w:val="0"/>
          <w:marTop w:val="0"/>
          <w:marBottom w:val="0"/>
          <w:divBdr>
            <w:top w:val="none" w:sz="0" w:space="0" w:color="auto"/>
            <w:left w:val="none" w:sz="0" w:space="0" w:color="auto"/>
            <w:bottom w:val="none" w:sz="0" w:space="0" w:color="auto"/>
            <w:right w:val="none" w:sz="0" w:space="0" w:color="auto"/>
          </w:divBdr>
        </w:div>
        <w:div w:id="865292342">
          <w:marLeft w:val="640"/>
          <w:marRight w:val="0"/>
          <w:marTop w:val="0"/>
          <w:marBottom w:val="0"/>
          <w:divBdr>
            <w:top w:val="none" w:sz="0" w:space="0" w:color="auto"/>
            <w:left w:val="none" w:sz="0" w:space="0" w:color="auto"/>
            <w:bottom w:val="none" w:sz="0" w:space="0" w:color="auto"/>
            <w:right w:val="none" w:sz="0" w:space="0" w:color="auto"/>
          </w:divBdr>
        </w:div>
        <w:div w:id="1004669050">
          <w:marLeft w:val="640"/>
          <w:marRight w:val="0"/>
          <w:marTop w:val="0"/>
          <w:marBottom w:val="0"/>
          <w:divBdr>
            <w:top w:val="none" w:sz="0" w:space="0" w:color="auto"/>
            <w:left w:val="none" w:sz="0" w:space="0" w:color="auto"/>
            <w:bottom w:val="none" w:sz="0" w:space="0" w:color="auto"/>
            <w:right w:val="none" w:sz="0" w:space="0" w:color="auto"/>
          </w:divBdr>
        </w:div>
        <w:div w:id="677269328">
          <w:marLeft w:val="640"/>
          <w:marRight w:val="0"/>
          <w:marTop w:val="0"/>
          <w:marBottom w:val="0"/>
          <w:divBdr>
            <w:top w:val="none" w:sz="0" w:space="0" w:color="auto"/>
            <w:left w:val="none" w:sz="0" w:space="0" w:color="auto"/>
            <w:bottom w:val="none" w:sz="0" w:space="0" w:color="auto"/>
            <w:right w:val="none" w:sz="0" w:space="0" w:color="auto"/>
          </w:divBdr>
        </w:div>
        <w:div w:id="1187477026">
          <w:marLeft w:val="640"/>
          <w:marRight w:val="0"/>
          <w:marTop w:val="0"/>
          <w:marBottom w:val="0"/>
          <w:divBdr>
            <w:top w:val="none" w:sz="0" w:space="0" w:color="auto"/>
            <w:left w:val="none" w:sz="0" w:space="0" w:color="auto"/>
            <w:bottom w:val="none" w:sz="0" w:space="0" w:color="auto"/>
            <w:right w:val="none" w:sz="0" w:space="0" w:color="auto"/>
          </w:divBdr>
        </w:div>
        <w:div w:id="702099585">
          <w:marLeft w:val="640"/>
          <w:marRight w:val="0"/>
          <w:marTop w:val="0"/>
          <w:marBottom w:val="0"/>
          <w:divBdr>
            <w:top w:val="none" w:sz="0" w:space="0" w:color="auto"/>
            <w:left w:val="none" w:sz="0" w:space="0" w:color="auto"/>
            <w:bottom w:val="none" w:sz="0" w:space="0" w:color="auto"/>
            <w:right w:val="none" w:sz="0" w:space="0" w:color="auto"/>
          </w:divBdr>
        </w:div>
        <w:div w:id="1285579442">
          <w:marLeft w:val="640"/>
          <w:marRight w:val="0"/>
          <w:marTop w:val="0"/>
          <w:marBottom w:val="0"/>
          <w:divBdr>
            <w:top w:val="none" w:sz="0" w:space="0" w:color="auto"/>
            <w:left w:val="none" w:sz="0" w:space="0" w:color="auto"/>
            <w:bottom w:val="none" w:sz="0" w:space="0" w:color="auto"/>
            <w:right w:val="none" w:sz="0" w:space="0" w:color="auto"/>
          </w:divBdr>
        </w:div>
        <w:div w:id="1623146344">
          <w:marLeft w:val="640"/>
          <w:marRight w:val="0"/>
          <w:marTop w:val="0"/>
          <w:marBottom w:val="0"/>
          <w:divBdr>
            <w:top w:val="none" w:sz="0" w:space="0" w:color="auto"/>
            <w:left w:val="none" w:sz="0" w:space="0" w:color="auto"/>
            <w:bottom w:val="none" w:sz="0" w:space="0" w:color="auto"/>
            <w:right w:val="none" w:sz="0" w:space="0" w:color="auto"/>
          </w:divBdr>
        </w:div>
        <w:div w:id="571739478">
          <w:marLeft w:val="640"/>
          <w:marRight w:val="0"/>
          <w:marTop w:val="0"/>
          <w:marBottom w:val="0"/>
          <w:divBdr>
            <w:top w:val="none" w:sz="0" w:space="0" w:color="auto"/>
            <w:left w:val="none" w:sz="0" w:space="0" w:color="auto"/>
            <w:bottom w:val="none" w:sz="0" w:space="0" w:color="auto"/>
            <w:right w:val="none" w:sz="0" w:space="0" w:color="auto"/>
          </w:divBdr>
        </w:div>
        <w:div w:id="867988886">
          <w:marLeft w:val="640"/>
          <w:marRight w:val="0"/>
          <w:marTop w:val="0"/>
          <w:marBottom w:val="0"/>
          <w:divBdr>
            <w:top w:val="none" w:sz="0" w:space="0" w:color="auto"/>
            <w:left w:val="none" w:sz="0" w:space="0" w:color="auto"/>
            <w:bottom w:val="none" w:sz="0" w:space="0" w:color="auto"/>
            <w:right w:val="none" w:sz="0" w:space="0" w:color="auto"/>
          </w:divBdr>
        </w:div>
        <w:div w:id="445274690">
          <w:marLeft w:val="640"/>
          <w:marRight w:val="0"/>
          <w:marTop w:val="0"/>
          <w:marBottom w:val="0"/>
          <w:divBdr>
            <w:top w:val="none" w:sz="0" w:space="0" w:color="auto"/>
            <w:left w:val="none" w:sz="0" w:space="0" w:color="auto"/>
            <w:bottom w:val="none" w:sz="0" w:space="0" w:color="auto"/>
            <w:right w:val="none" w:sz="0" w:space="0" w:color="auto"/>
          </w:divBdr>
        </w:div>
        <w:div w:id="917247297">
          <w:marLeft w:val="640"/>
          <w:marRight w:val="0"/>
          <w:marTop w:val="0"/>
          <w:marBottom w:val="0"/>
          <w:divBdr>
            <w:top w:val="none" w:sz="0" w:space="0" w:color="auto"/>
            <w:left w:val="none" w:sz="0" w:space="0" w:color="auto"/>
            <w:bottom w:val="none" w:sz="0" w:space="0" w:color="auto"/>
            <w:right w:val="none" w:sz="0" w:space="0" w:color="auto"/>
          </w:divBdr>
        </w:div>
        <w:div w:id="1846440229">
          <w:marLeft w:val="640"/>
          <w:marRight w:val="0"/>
          <w:marTop w:val="0"/>
          <w:marBottom w:val="0"/>
          <w:divBdr>
            <w:top w:val="none" w:sz="0" w:space="0" w:color="auto"/>
            <w:left w:val="none" w:sz="0" w:space="0" w:color="auto"/>
            <w:bottom w:val="none" w:sz="0" w:space="0" w:color="auto"/>
            <w:right w:val="none" w:sz="0" w:space="0" w:color="auto"/>
          </w:divBdr>
        </w:div>
        <w:div w:id="832524565">
          <w:marLeft w:val="640"/>
          <w:marRight w:val="0"/>
          <w:marTop w:val="0"/>
          <w:marBottom w:val="0"/>
          <w:divBdr>
            <w:top w:val="none" w:sz="0" w:space="0" w:color="auto"/>
            <w:left w:val="none" w:sz="0" w:space="0" w:color="auto"/>
            <w:bottom w:val="none" w:sz="0" w:space="0" w:color="auto"/>
            <w:right w:val="none" w:sz="0" w:space="0" w:color="auto"/>
          </w:divBdr>
        </w:div>
        <w:div w:id="707144384">
          <w:marLeft w:val="640"/>
          <w:marRight w:val="0"/>
          <w:marTop w:val="0"/>
          <w:marBottom w:val="0"/>
          <w:divBdr>
            <w:top w:val="none" w:sz="0" w:space="0" w:color="auto"/>
            <w:left w:val="none" w:sz="0" w:space="0" w:color="auto"/>
            <w:bottom w:val="none" w:sz="0" w:space="0" w:color="auto"/>
            <w:right w:val="none" w:sz="0" w:space="0" w:color="auto"/>
          </w:divBdr>
        </w:div>
        <w:div w:id="765729906">
          <w:marLeft w:val="640"/>
          <w:marRight w:val="0"/>
          <w:marTop w:val="0"/>
          <w:marBottom w:val="0"/>
          <w:divBdr>
            <w:top w:val="none" w:sz="0" w:space="0" w:color="auto"/>
            <w:left w:val="none" w:sz="0" w:space="0" w:color="auto"/>
            <w:bottom w:val="none" w:sz="0" w:space="0" w:color="auto"/>
            <w:right w:val="none" w:sz="0" w:space="0" w:color="auto"/>
          </w:divBdr>
        </w:div>
        <w:div w:id="1174344794">
          <w:marLeft w:val="640"/>
          <w:marRight w:val="0"/>
          <w:marTop w:val="0"/>
          <w:marBottom w:val="0"/>
          <w:divBdr>
            <w:top w:val="none" w:sz="0" w:space="0" w:color="auto"/>
            <w:left w:val="none" w:sz="0" w:space="0" w:color="auto"/>
            <w:bottom w:val="none" w:sz="0" w:space="0" w:color="auto"/>
            <w:right w:val="none" w:sz="0" w:space="0" w:color="auto"/>
          </w:divBdr>
        </w:div>
        <w:div w:id="1171414937">
          <w:marLeft w:val="640"/>
          <w:marRight w:val="0"/>
          <w:marTop w:val="0"/>
          <w:marBottom w:val="0"/>
          <w:divBdr>
            <w:top w:val="none" w:sz="0" w:space="0" w:color="auto"/>
            <w:left w:val="none" w:sz="0" w:space="0" w:color="auto"/>
            <w:bottom w:val="none" w:sz="0" w:space="0" w:color="auto"/>
            <w:right w:val="none" w:sz="0" w:space="0" w:color="auto"/>
          </w:divBdr>
        </w:div>
        <w:div w:id="88044053">
          <w:marLeft w:val="640"/>
          <w:marRight w:val="0"/>
          <w:marTop w:val="0"/>
          <w:marBottom w:val="0"/>
          <w:divBdr>
            <w:top w:val="none" w:sz="0" w:space="0" w:color="auto"/>
            <w:left w:val="none" w:sz="0" w:space="0" w:color="auto"/>
            <w:bottom w:val="none" w:sz="0" w:space="0" w:color="auto"/>
            <w:right w:val="none" w:sz="0" w:space="0" w:color="auto"/>
          </w:divBdr>
        </w:div>
        <w:div w:id="901912288">
          <w:marLeft w:val="640"/>
          <w:marRight w:val="0"/>
          <w:marTop w:val="0"/>
          <w:marBottom w:val="0"/>
          <w:divBdr>
            <w:top w:val="none" w:sz="0" w:space="0" w:color="auto"/>
            <w:left w:val="none" w:sz="0" w:space="0" w:color="auto"/>
            <w:bottom w:val="none" w:sz="0" w:space="0" w:color="auto"/>
            <w:right w:val="none" w:sz="0" w:space="0" w:color="auto"/>
          </w:divBdr>
        </w:div>
        <w:div w:id="229077453">
          <w:marLeft w:val="640"/>
          <w:marRight w:val="0"/>
          <w:marTop w:val="0"/>
          <w:marBottom w:val="0"/>
          <w:divBdr>
            <w:top w:val="none" w:sz="0" w:space="0" w:color="auto"/>
            <w:left w:val="none" w:sz="0" w:space="0" w:color="auto"/>
            <w:bottom w:val="none" w:sz="0" w:space="0" w:color="auto"/>
            <w:right w:val="none" w:sz="0" w:space="0" w:color="auto"/>
          </w:divBdr>
        </w:div>
        <w:div w:id="1864438242">
          <w:marLeft w:val="640"/>
          <w:marRight w:val="0"/>
          <w:marTop w:val="0"/>
          <w:marBottom w:val="0"/>
          <w:divBdr>
            <w:top w:val="none" w:sz="0" w:space="0" w:color="auto"/>
            <w:left w:val="none" w:sz="0" w:space="0" w:color="auto"/>
            <w:bottom w:val="none" w:sz="0" w:space="0" w:color="auto"/>
            <w:right w:val="none" w:sz="0" w:space="0" w:color="auto"/>
          </w:divBdr>
        </w:div>
      </w:divsChild>
    </w:div>
    <w:div w:id="494758441">
      <w:bodyDiv w:val="1"/>
      <w:marLeft w:val="0"/>
      <w:marRight w:val="0"/>
      <w:marTop w:val="0"/>
      <w:marBottom w:val="0"/>
      <w:divBdr>
        <w:top w:val="none" w:sz="0" w:space="0" w:color="auto"/>
        <w:left w:val="none" w:sz="0" w:space="0" w:color="auto"/>
        <w:bottom w:val="none" w:sz="0" w:space="0" w:color="auto"/>
        <w:right w:val="none" w:sz="0" w:space="0" w:color="auto"/>
      </w:divBdr>
      <w:divsChild>
        <w:div w:id="271481329">
          <w:marLeft w:val="640"/>
          <w:marRight w:val="0"/>
          <w:marTop w:val="0"/>
          <w:marBottom w:val="0"/>
          <w:divBdr>
            <w:top w:val="none" w:sz="0" w:space="0" w:color="auto"/>
            <w:left w:val="none" w:sz="0" w:space="0" w:color="auto"/>
            <w:bottom w:val="none" w:sz="0" w:space="0" w:color="auto"/>
            <w:right w:val="none" w:sz="0" w:space="0" w:color="auto"/>
          </w:divBdr>
        </w:div>
        <w:div w:id="1211914374">
          <w:marLeft w:val="640"/>
          <w:marRight w:val="0"/>
          <w:marTop w:val="0"/>
          <w:marBottom w:val="0"/>
          <w:divBdr>
            <w:top w:val="none" w:sz="0" w:space="0" w:color="auto"/>
            <w:left w:val="none" w:sz="0" w:space="0" w:color="auto"/>
            <w:bottom w:val="none" w:sz="0" w:space="0" w:color="auto"/>
            <w:right w:val="none" w:sz="0" w:space="0" w:color="auto"/>
          </w:divBdr>
        </w:div>
        <w:div w:id="561792385">
          <w:marLeft w:val="640"/>
          <w:marRight w:val="0"/>
          <w:marTop w:val="0"/>
          <w:marBottom w:val="0"/>
          <w:divBdr>
            <w:top w:val="none" w:sz="0" w:space="0" w:color="auto"/>
            <w:left w:val="none" w:sz="0" w:space="0" w:color="auto"/>
            <w:bottom w:val="none" w:sz="0" w:space="0" w:color="auto"/>
            <w:right w:val="none" w:sz="0" w:space="0" w:color="auto"/>
          </w:divBdr>
        </w:div>
        <w:div w:id="19399518">
          <w:marLeft w:val="640"/>
          <w:marRight w:val="0"/>
          <w:marTop w:val="0"/>
          <w:marBottom w:val="0"/>
          <w:divBdr>
            <w:top w:val="none" w:sz="0" w:space="0" w:color="auto"/>
            <w:left w:val="none" w:sz="0" w:space="0" w:color="auto"/>
            <w:bottom w:val="none" w:sz="0" w:space="0" w:color="auto"/>
            <w:right w:val="none" w:sz="0" w:space="0" w:color="auto"/>
          </w:divBdr>
        </w:div>
        <w:div w:id="825782624">
          <w:marLeft w:val="640"/>
          <w:marRight w:val="0"/>
          <w:marTop w:val="0"/>
          <w:marBottom w:val="0"/>
          <w:divBdr>
            <w:top w:val="none" w:sz="0" w:space="0" w:color="auto"/>
            <w:left w:val="none" w:sz="0" w:space="0" w:color="auto"/>
            <w:bottom w:val="none" w:sz="0" w:space="0" w:color="auto"/>
            <w:right w:val="none" w:sz="0" w:space="0" w:color="auto"/>
          </w:divBdr>
        </w:div>
        <w:div w:id="279458937">
          <w:marLeft w:val="640"/>
          <w:marRight w:val="0"/>
          <w:marTop w:val="0"/>
          <w:marBottom w:val="0"/>
          <w:divBdr>
            <w:top w:val="none" w:sz="0" w:space="0" w:color="auto"/>
            <w:left w:val="none" w:sz="0" w:space="0" w:color="auto"/>
            <w:bottom w:val="none" w:sz="0" w:space="0" w:color="auto"/>
            <w:right w:val="none" w:sz="0" w:space="0" w:color="auto"/>
          </w:divBdr>
        </w:div>
        <w:div w:id="546070551">
          <w:marLeft w:val="640"/>
          <w:marRight w:val="0"/>
          <w:marTop w:val="0"/>
          <w:marBottom w:val="0"/>
          <w:divBdr>
            <w:top w:val="none" w:sz="0" w:space="0" w:color="auto"/>
            <w:left w:val="none" w:sz="0" w:space="0" w:color="auto"/>
            <w:bottom w:val="none" w:sz="0" w:space="0" w:color="auto"/>
            <w:right w:val="none" w:sz="0" w:space="0" w:color="auto"/>
          </w:divBdr>
        </w:div>
        <w:div w:id="1840384278">
          <w:marLeft w:val="640"/>
          <w:marRight w:val="0"/>
          <w:marTop w:val="0"/>
          <w:marBottom w:val="0"/>
          <w:divBdr>
            <w:top w:val="none" w:sz="0" w:space="0" w:color="auto"/>
            <w:left w:val="none" w:sz="0" w:space="0" w:color="auto"/>
            <w:bottom w:val="none" w:sz="0" w:space="0" w:color="auto"/>
            <w:right w:val="none" w:sz="0" w:space="0" w:color="auto"/>
          </w:divBdr>
        </w:div>
        <w:div w:id="383605255">
          <w:marLeft w:val="640"/>
          <w:marRight w:val="0"/>
          <w:marTop w:val="0"/>
          <w:marBottom w:val="0"/>
          <w:divBdr>
            <w:top w:val="none" w:sz="0" w:space="0" w:color="auto"/>
            <w:left w:val="none" w:sz="0" w:space="0" w:color="auto"/>
            <w:bottom w:val="none" w:sz="0" w:space="0" w:color="auto"/>
            <w:right w:val="none" w:sz="0" w:space="0" w:color="auto"/>
          </w:divBdr>
        </w:div>
        <w:div w:id="1759667957">
          <w:marLeft w:val="640"/>
          <w:marRight w:val="0"/>
          <w:marTop w:val="0"/>
          <w:marBottom w:val="0"/>
          <w:divBdr>
            <w:top w:val="none" w:sz="0" w:space="0" w:color="auto"/>
            <w:left w:val="none" w:sz="0" w:space="0" w:color="auto"/>
            <w:bottom w:val="none" w:sz="0" w:space="0" w:color="auto"/>
            <w:right w:val="none" w:sz="0" w:space="0" w:color="auto"/>
          </w:divBdr>
        </w:div>
        <w:div w:id="1686326833">
          <w:marLeft w:val="640"/>
          <w:marRight w:val="0"/>
          <w:marTop w:val="0"/>
          <w:marBottom w:val="0"/>
          <w:divBdr>
            <w:top w:val="none" w:sz="0" w:space="0" w:color="auto"/>
            <w:left w:val="none" w:sz="0" w:space="0" w:color="auto"/>
            <w:bottom w:val="none" w:sz="0" w:space="0" w:color="auto"/>
            <w:right w:val="none" w:sz="0" w:space="0" w:color="auto"/>
          </w:divBdr>
        </w:div>
        <w:div w:id="1211265411">
          <w:marLeft w:val="640"/>
          <w:marRight w:val="0"/>
          <w:marTop w:val="0"/>
          <w:marBottom w:val="0"/>
          <w:divBdr>
            <w:top w:val="none" w:sz="0" w:space="0" w:color="auto"/>
            <w:left w:val="none" w:sz="0" w:space="0" w:color="auto"/>
            <w:bottom w:val="none" w:sz="0" w:space="0" w:color="auto"/>
            <w:right w:val="none" w:sz="0" w:space="0" w:color="auto"/>
          </w:divBdr>
        </w:div>
        <w:div w:id="1658339213">
          <w:marLeft w:val="640"/>
          <w:marRight w:val="0"/>
          <w:marTop w:val="0"/>
          <w:marBottom w:val="0"/>
          <w:divBdr>
            <w:top w:val="none" w:sz="0" w:space="0" w:color="auto"/>
            <w:left w:val="none" w:sz="0" w:space="0" w:color="auto"/>
            <w:bottom w:val="none" w:sz="0" w:space="0" w:color="auto"/>
            <w:right w:val="none" w:sz="0" w:space="0" w:color="auto"/>
          </w:divBdr>
        </w:div>
        <w:div w:id="209612156">
          <w:marLeft w:val="640"/>
          <w:marRight w:val="0"/>
          <w:marTop w:val="0"/>
          <w:marBottom w:val="0"/>
          <w:divBdr>
            <w:top w:val="none" w:sz="0" w:space="0" w:color="auto"/>
            <w:left w:val="none" w:sz="0" w:space="0" w:color="auto"/>
            <w:bottom w:val="none" w:sz="0" w:space="0" w:color="auto"/>
            <w:right w:val="none" w:sz="0" w:space="0" w:color="auto"/>
          </w:divBdr>
        </w:div>
        <w:div w:id="1479765262">
          <w:marLeft w:val="640"/>
          <w:marRight w:val="0"/>
          <w:marTop w:val="0"/>
          <w:marBottom w:val="0"/>
          <w:divBdr>
            <w:top w:val="none" w:sz="0" w:space="0" w:color="auto"/>
            <w:left w:val="none" w:sz="0" w:space="0" w:color="auto"/>
            <w:bottom w:val="none" w:sz="0" w:space="0" w:color="auto"/>
            <w:right w:val="none" w:sz="0" w:space="0" w:color="auto"/>
          </w:divBdr>
        </w:div>
        <w:div w:id="1541239180">
          <w:marLeft w:val="640"/>
          <w:marRight w:val="0"/>
          <w:marTop w:val="0"/>
          <w:marBottom w:val="0"/>
          <w:divBdr>
            <w:top w:val="none" w:sz="0" w:space="0" w:color="auto"/>
            <w:left w:val="none" w:sz="0" w:space="0" w:color="auto"/>
            <w:bottom w:val="none" w:sz="0" w:space="0" w:color="auto"/>
            <w:right w:val="none" w:sz="0" w:space="0" w:color="auto"/>
          </w:divBdr>
        </w:div>
        <w:div w:id="831456296">
          <w:marLeft w:val="640"/>
          <w:marRight w:val="0"/>
          <w:marTop w:val="0"/>
          <w:marBottom w:val="0"/>
          <w:divBdr>
            <w:top w:val="none" w:sz="0" w:space="0" w:color="auto"/>
            <w:left w:val="none" w:sz="0" w:space="0" w:color="auto"/>
            <w:bottom w:val="none" w:sz="0" w:space="0" w:color="auto"/>
            <w:right w:val="none" w:sz="0" w:space="0" w:color="auto"/>
          </w:divBdr>
        </w:div>
        <w:div w:id="1847211647">
          <w:marLeft w:val="640"/>
          <w:marRight w:val="0"/>
          <w:marTop w:val="0"/>
          <w:marBottom w:val="0"/>
          <w:divBdr>
            <w:top w:val="none" w:sz="0" w:space="0" w:color="auto"/>
            <w:left w:val="none" w:sz="0" w:space="0" w:color="auto"/>
            <w:bottom w:val="none" w:sz="0" w:space="0" w:color="auto"/>
            <w:right w:val="none" w:sz="0" w:space="0" w:color="auto"/>
          </w:divBdr>
        </w:div>
        <w:div w:id="1193155132">
          <w:marLeft w:val="640"/>
          <w:marRight w:val="0"/>
          <w:marTop w:val="0"/>
          <w:marBottom w:val="0"/>
          <w:divBdr>
            <w:top w:val="none" w:sz="0" w:space="0" w:color="auto"/>
            <w:left w:val="none" w:sz="0" w:space="0" w:color="auto"/>
            <w:bottom w:val="none" w:sz="0" w:space="0" w:color="auto"/>
            <w:right w:val="none" w:sz="0" w:space="0" w:color="auto"/>
          </w:divBdr>
        </w:div>
        <w:div w:id="1946303057">
          <w:marLeft w:val="640"/>
          <w:marRight w:val="0"/>
          <w:marTop w:val="0"/>
          <w:marBottom w:val="0"/>
          <w:divBdr>
            <w:top w:val="none" w:sz="0" w:space="0" w:color="auto"/>
            <w:left w:val="none" w:sz="0" w:space="0" w:color="auto"/>
            <w:bottom w:val="none" w:sz="0" w:space="0" w:color="auto"/>
            <w:right w:val="none" w:sz="0" w:space="0" w:color="auto"/>
          </w:divBdr>
        </w:div>
        <w:div w:id="1616325542">
          <w:marLeft w:val="640"/>
          <w:marRight w:val="0"/>
          <w:marTop w:val="0"/>
          <w:marBottom w:val="0"/>
          <w:divBdr>
            <w:top w:val="none" w:sz="0" w:space="0" w:color="auto"/>
            <w:left w:val="none" w:sz="0" w:space="0" w:color="auto"/>
            <w:bottom w:val="none" w:sz="0" w:space="0" w:color="auto"/>
            <w:right w:val="none" w:sz="0" w:space="0" w:color="auto"/>
          </w:divBdr>
        </w:div>
        <w:div w:id="501089112">
          <w:marLeft w:val="640"/>
          <w:marRight w:val="0"/>
          <w:marTop w:val="0"/>
          <w:marBottom w:val="0"/>
          <w:divBdr>
            <w:top w:val="none" w:sz="0" w:space="0" w:color="auto"/>
            <w:left w:val="none" w:sz="0" w:space="0" w:color="auto"/>
            <w:bottom w:val="none" w:sz="0" w:space="0" w:color="auto"/>
            <w:right w:val="none" w:sz="0" w:space="0" w:color="auto"/>
          </w:divBdr>
        </w:div>
        <w:div w:id="1640768276">
          <w:marLeft w:val="640"/>
          <w:marRight w:val="0"/>
          <w:marTop w:val="0"/>
          <w:marBottom w:val="0"/>
          <w:divBdr>
            <w:top w:val="none" w:sz="0" w:space="0" w:color="auto"/>
            <w:left w:val="none" w:sz="0" w:space="0" w:color="auto"/>
            <w:bottom w:val="none" w:sz="0" w:space="0" w:color="auto"/>
            <w:right w:val="none" w:sz="0" w:space="0" w:color="auto"/>
          </w:divBdr>
        </w:div>
        <w:div w:id="999887850">
          <w:marLeft w:val="640"/>
          <w:marRight w:val="0"/>
          <w:marTop w:val="0"/>
          <w:marBottom w:val="0"/>
          <w:divBdr>
            <w:top w:val="none" w:sz="0" w:space="0" w:color="auto"/>
            <w:left w:val="none" w:sz="0" w:space="0" w:color="auto"/>
            <w:bottom w:val="none" w:sz="0" w:space="0" w:color="auto"/>
            <w:right w:val="none" w:sz="0" w:space="0" w:color="auto"/>
          </w:divBdr>
        </w:div>
        <w:div w:id="78063158">
          <w:marLeft w:val="640"/>
          <w:marRight w:val="0"/>
          <w:marTop w:val="0"/>
          <w:marBottom w:val="0"/>
          <w:divBdr>
            <w:top w:val="none" w:sz="0" w:space="0" w:color="auto"/>
            <w:left w:val="none" w:sz="0" w:space="0" w:color="auto"/>
            <w:bottom w:val="none" w:sz="0" w:space="0" w:color="auto"/>
            <w:right w:val="none" w:sz="0" w:space="0" w:color="auto"/>
          </w:divBdr>
        </w:div>
        <w:div w:id="2056662748">
          <w:marLeft w:val="640"/>
          <w:marRight w:val="0"/>
          <w:marTop w:val="0"/>
          <w:marBottom w:val="0"/>
          <w:divBdr>
            <w:top w:val="none" w:sz="0" w:space="0" w:color="auto"/>
            <w:left w:val="none" w:sz="0" w:space="0" w:color="auto"/>
            <w:bottom w:val="none" w:sz="0" w:space="0" w:color="auto"/>
            <w:right w:val="none" w:sz="0" w:space="0" w:color="auto"/>
          </w:divBdr>
        </w:div>
        <w:div w:id="1242908363">
          <w:marLeft w:val="640"/>
          <w:marRight w:val="0"/>
          <w:marTop w:val="0"/>
          <w:marBottom w:val="0"/>
          <w:divBdr>
            <w:top w:val="none" w:sz="0" w:space="0" w:color="auto"/>
            <w:left w:val="none" w:sz="0" w:space="0" w:color="auto"/>
            <w:bottom w:val="none" w:sz="0" w:space="0" w:color="auto"/>
            <w:right w:val="none" w:sz="0" w:space="0" w:color="auto"/>
          </w:divBdr>
        </w:div>
        <w:div w:id="1834225046">
          <w:marLeft w:val="640"/>
          <w:marRight w:val="0"/>
          <w:marTop w:val="0"/>
          <w:marBottom w:val="0"/>
          <w:divBdr>
            <w:top w:val="none" w:sz="0" w:space="0" w:color="auto"/>
            <w:left w:val="none" w:sz="0" w:space="0" w:color="auto"/>
            <w:bottom w:val="none" w:sz="0" w:space="0" w:color="auto"/>
            <w:right w:val="none" w:sz="0" w:space="0" w:color="auto"/>
          </w:divBdr>
        </w:div>
        <w:div w:id="964195154">
          <w:marLeft w:val="640"/>
          <w:marRight w:val="0"/>
          <w:marTop w:val="0"/>
          <w:marBottom w:val="0"/>
          <w:divBdr>
            <w:top w:val="none" w:sz="0" w:space="0" w:color="auto"/>
            <w:left w:val="none" w:sz="0" w:space="0" w:color="auto"/>
            <w:bottom w:val="none" w:sz="0" w:space="0" w:color="auto"/>
            <w:right w:val="none" w:sz="0" w:space="0" w:color="auto"/>
          </w:divBdr>
        </w:div>
        <w:div w:id="782188245">
          <w:marLeft w:val="640"/>
          <w:marRight w:val="0"/>
          <w:marTop w:val="0"/>
          <w:marBottom w:val="0"/>
          <w:divBdr>
            <w:top w:val="none" w:sz="0" w:space="0" w:color="auto"/>
            <w:left w:val="none" w:sz="0" w:space="0" w:color="auto"/>
            <w:bottom w:val="none" w:sz="0" w:space="0" w:color="auto"/>
            <w:right w:val="none" w:sz="0" w:space="0" w:color="auto"/>
          </w:divBdr>
        </w:div>
        <w:div w:id="69431184">
          <w:marLeft w:val="640"/>
          <w:marRight w:val="0"/>
          <w:marTop w:val="0"/>
          <w:marBottom w:val="0"/>
          <w:divBdr>
            <w:top w:val="none" w:sz="0" w:space="0" w:color="auto"/>
            <w:left w:val="none" w:sz="0" w:space="0" w:color="auto"/>
            <w:bottom w:val="none" w:sz="0" w:space="0" w:color="auto"/>
            <w:right w:val="none" w:sz="0" w:space="0" w:color="auto"/>
          </w:divBdr>
        </w:div>
        <w:div w:id="525751396">
          <w:marLeft w:val="640"/>
          <w:marRight w:val="0"/>
          <w:marTop w:val="0"/>
          <w:marBottom w:val="0"/>
          <w:divBdr>
            <w:top w:val="none" w:sz="0" w:space="0" w:color="auto"/>
            <w:left w:val="none" w:sz="0" w:space="0" w:color="auto"/>
            <w:bottom w:val="none" w:sz="0" w:space="0" w:color="auto"/>
            <w:right w:val="none" w:sz="0" w:space="0" w:color="auto"/>
          </w:divBdr>
        </w:div>
        <w:div w:id="569969663">
          <w:marLeft w:val="640"/>
          <w:marRight w:val="0"/>
          <w:marTop w:val="0"/>
          <w:marBottom w:val="0"/>
          <w:divBdr>
            <w:top w:val="none" w:sz="0" w:space="0" w:color="auto"/>
            <w:left w:val="none" w:sz="0" w:space="0" w:color="auto"/>
            <w:bottom w:val="none" w:sz="0" w:space="0" w:color="auto"/>
            <w:right w:val="none" w:sz="0" w:space="0" w:color="auto"/>
          </w:divBdr>
        </w:div>
        <w:div w:id="813838881">
          <w:marLeft w:val="640"/>
          <w:marRight w:val="0"/>
          <w:marTop w:val="0"/>
          <w:marBottom w:val="0"/>
          <w:divBdr>
            <w:top w:val="none" w:sz="0" w:space="0" w:color="auto"/>
            <w:left w:val="none" w:sz="0" w:space="0" w:color="auto"/>
            <w:bottom w:val="none" w:sz="0" w:space="0" w:color="auto"/>
            <w:right w:val="none" w:sz="0" w:space="0" w:color="auto"/>
          </w:divBdr>
        </w:div>
        <w:div w:id="771777557">
          <w:marLeft w:val="640"/>
          <w:marRight w:val="0"/>
          <w:marTop w:val="0"/>
          <w:marBottom w:val="0"/>
          <w:divBdr>
            <w:top w:val="none" w:sz="0" w:space="0" w:color="auto"/>
            <w:left w:val="none" w:sz="0" w:space="0" w:color="auto"/>
            <w:bottom w:val="none" w:sz="0" w:space="0" w:color="auto"/>
            <w:right w:val="none" w:sz="0" w:space="0" w:color="auto"/>
          </w:divBdr>
        </w:div>
        <w:div w:id="240608463">
          <w:marLeft w:val="640"/>
          <w:marRight w:val="0"/>
          <w:marTop w:val="0"/>
          <w:marBottom w:val="0"/>
          <w:divBdr>
            <w:top w:val="none" w:sz="0" w:space="0" w:color="auto"/>
            <w:left w:val="none" w:sz="0" w:space="0" w:color="auto"/>
            <w:bottom w:val="none" w:sz="0" w:space="0" w:color="auto"/>
            <w:right w:val="none" w:sz="0" w:space="0" w:color="auto"/>
          </w:divBdr>
        </w:div>
        <w:div w:id="1874227610">
          <w:marLeft w:val="640"/>
          <w:marRight w:val="0"/>
          <w:marTop w:val="0"/>
          <w:marBottom w:val="0"/>
          <w:divBdr>
            <w:top w:val="none" w:sz="0" w:space="0" w:color="auto"/>
            <w:left w:val="none" w:sz="0" w:space="0" w:color="auto"/>
            <w:bottom w:val="none" w:sz="0" w:space="0" w:color="auto"/>
            <w:right w:val="none" w:sz="0" w:space="0" w:color="auto"/>
          </w:divBdr>
        </w:div>
        <w:div w:id="1058354869">
          <w:marLeft w:val="640"/>
          <w:marRight w:val="0"/>
          <w:marTop w:val="0"/>
          <w:marBottom w:val="0"/>
          <w:divBdr>
            <w:top w:val="none" w:sz="0" w:space="0" w:color="auto"/>
            <w:left w:val="none" w:sz="0" w:space="0" w:color="auto"/>
            <w:bottom w:val="none" w:sz="0" w:space="0" w:color="auto"/>
            <w:right w:val="none" w:sz="0" w:space="0" w:color="auto"/>
          </w:divBdr>
        </w:div>
        <w:div w:id="1149323384">
          <w:marLeft w:val="640"/>
          <w:marRight w:val="0"/>
          <w:marTop w:val="0"/>
          <w:marBottom w:val="0"/>
          <w:divBdr>
            <w:top w:val="none" w:sz="0" w:space="0" w:color="auto"/>
            <w:left w:val="none" w:sz="0" w:space="0" w:color="auto"/>
            <w:bottom w:val="none" w:sz="0" w:space="0" w:color="auto"/>
            <w:right w:val="none" w:sz="0" w:space="0" w:color="auto"/>
          </w:divBdr>
        </w:div>
        <w:div w:id="1270351419">
          <w:marLeft w:val="640"/>
          <w:marRight w:val="0"/>
          <w:marTop w:val="0"/>
          <w:marBottom w:val="0"/>
          <w:divBdr>
            <w:top w:val="none" w:sz="0" w:space="0" w:color="auto"/>
            <w:left w:val="none" w:sz="0" w:space="0" w:color="auto"/>
            <w:bottom w:val="none" w:sz="0" w:space="0" w:color="auto"/>
            <w:right w:val="none" w:sz="0" w:space="0" w:color="auto"/>
          </w:divBdr>
        </w:div>
        <w:div w:id="346563249">
          <w:marLeft w:val="640"/>
          <w:marRight w:val="0"/>
          <w:marTop w:val="0"/>
          <w:marBottom w:val="0"/>
          <w:divBdr>
            <w:top w:val="none" w:sz="0" w:space="0" w:color="auto"/>
            <w:left w:val="none" w:sz="0" w:space="0" w:color="auto"/>
            <w:bottom w:val="none" w:sz="0" w:space="0" w:color="auto"/>
            <w:right w:val="none" w:sz="0" w:space="0" w:color="auto"/>
          </w:divBdr>
        </w:div>
        <w:div w:id="1930767136">
          <w:marLeft w:val="640"/>
          <w:marRight w:val="0"/>
          <w:marTop w:val="0"/>
          <w:marBottom w:val="0"/>
          <w:divBdr>
            <w:top w:val="none" w:sz="0" w:space="0" w:color="auto"/>
            <w:left w:val="none" w:sz="0" w:space="0" w:color="auto"/>
            <w:bottom w:val="none" w:sz="0" w:space="0" w:color="auto"/>
            <w:right w:val="none" w:sz="0" w:space="0" w:color="auto"/>
          </w:divBdr>
        </w:div>
        <w:div w:id="1969314703">
          <w:marLeft w:val="640"/>
          <w:marRight w:val="0"/>
          <w:marTop w:val="0"/>
          <w:marBottom w:val="0"/>
          <w:divBdr>
            <w:top w:val="none" w:sz="0" w:space="0" w:color="auto"/>
            <w:left w:val="none" w:sz="0" w:space="0" w:color="auto"/>
            <w:bottom w:val="none" w:sz="0" w:space="0" w:color="auto"/>
            <w:right w:val="none" w:sz="0" w:space="0" w:color="auto"/>
          </w:divBdr>
        </w:div>
        <w:div w:id="578755186">
          <w:marLeft w:val="640"/>
          <w:marRight w:val="0"/>
          <w:marTop w:val="0"/>
          <w:marBottom w:val="0"/>
          <w:divBdr>
            <w:top w:val="none" w:sz="0" w:space="0" w:color="auto"/>
            <w:left w:val="none" w:sz="0" w:space="0" w:color="auto"/>
            <w:bottom w:val="none" w:sz="0" w:space="0" w:color="auto"/>
            <w:right w:val="none" w:sz="0" w:space="0" w:color="auto"/>
          </w:divBdr>
        </w:div>
        <w:div w:id="286813397">
          <w:marLeft w:val="640"/>
          <w:marRight w:val="0"/>
          <w:marTop w:val="0"/>
          <w:marBottom w:val="0"/>
          <w:divBdr>
            <w:top w:val="none" w:sz="0" w:space="0" w:color="auto"/>
            <w:left w:val="none" w:sz="0" w:space="0" w:color="auto"/>
            <w:bottom w:val="none" w:sz="0" w:space="0" w:color="auto"/>
            <w:right w:val="none" w:sz="0" w:space="0" w:color="auto"/>
          </w:divBdr>
        </w:div>
        <w:div w:id="1321235107">
          <w:marLeft w:val="640"/>
          <w:marRight w:val="0"/>
          <w:marTop w:val="0"/>
          <w:marBottom w:val="0"/>
          <w:divBdr>
            <w:top w:val="none" w:sz="0" w:space="0" w:color="auto"/>
            <w:left w:val="none" w:sz="0" w:space="0" w:color="auto"/>
            <w:bottom w:val="none" w:sz="0" w:space="0" w:color="auto"/>
            <w:right w:val="none" w:sz="0" w:space="0" w:color="auto"/>
          </w:divBdr>
        </w:div>
        <w:div w:id="176162665">
          <w:marLeft w:val="640"/>
          <w:marRight w:val="0"/>
          <w:marTop w:val="0"/>
          <w:marBottom w:val="0"/>
          <w:divBdr>
            <w:top w:val="none" w:sz="0" w:space="0" w:color="auto"/>
            <w:left w:val="none" w:sz="0" w:space="0" w:color="auto"/>
            <w:bottom w:val="none" w:sz="0" w:space="0" w:color="auto"/>
            <w:right w:val="none" w:sz="0" w:space="0" w:color="auto"/>
          </w:divBdr>
        </w:div>
        <w:div w:id="1589539442">
          <w:marLeft w:val="640"/>
          <w:marRight w:val="0"/>
          <w:marTop w:val="0"/>
          <w:marBottom w:val="0"/>
          <w:divBdr>
            <w:top w:val="none" w:sz="0" w:space="0" w:color="auto"/>
            <w:left w:val="none" w:sz="0" w:space="0" w:color="auto"/>
            <w:bottom w:val="none" w:sz="0" w:space="0" w:color="auto"/>
            <w:right w:val="none" w:sz="0" w:space="0" w:color="auto"/>
          </w:divBdr>
        </w:div>
        <w:div w:id="432096432">
          <w:marLeft w:val="640"/>
          <w:marRight w:val="0"/>
          <w:marTop w:val="0"/>
          <w:marBottom w:val="0"/>
          <w:divBdr>
            <w:top w:val="none" w:sz="0" w:space="0" w:color="auto"/>
            <w:left w:val="none" w:sz="0" w:space="0" w:color="auto"/>
            <w:bottom w:val="none" w:sz="0" w:space="0" w:color="auto"/>
            <w:right w:val="none" w:sz="0" w:space="0" w:color="auto"/>
          </w:divBdr>
        </w:div>
        <w:div w:id="656955231">
          <w:marLeft w:val="640"/>
          <w:marRight w:val="0"/>
          <w:marTop w:val="0"/>
          <w:marBottom w:val="0"/>
          <w:divBdr>
            <w:top w:val="none" w:sz="0" w:space="0" w:color="auto"/>
            <w:left w:val="none" w:sz="0" w:space="0" w:color="auto"/>
            <w:bottom w:val="none" w:sz="0" w:space="0" w:color="auto"/>
            <w:right w:val="none" w:sz="0" w:space="0" w:color="auto"/>
          </w:divBdr>
        </w:div>
        <w:div w:id="1930459606">
          <w:marLeft w:val="640"/>
          <w:marRight w:val="0"/>
          <w:marTop w:val="0"/>
          <w:marBottom w:val="0"/>
          <w:divBdr>
            <w:top w:val="none" w:sz="0" w:space="0" w:color="auto"/>
            <w:left w:val="none" w:sz="0" w:space="0" w:color="auto"/>
            <w:bottom w:val="none" w:sz="0" w:space="0" w:color="auto"/>
            <w:right w:val="none" w:sz="0" w:space="0" w:color="auto"/>
          </w:divBdr>
        </w:div>
        <w:div w:id="1089544453">
          <w:marLeft w:val="640"/>
          <w:marRight w:val="0"/>
          <w:marTop w:val="0"/>
          <w:marBottom w:val="0"/>
          <w:divBdr>
            <w:top w:val="none" w:sz="0" w:space="0" w:color="auto"/>
            <w:left w:val="none" w:sz="0" w:space="0" w:color="auto"/>
            <w:bottom w:val="none" w:sz="0" w:space="0" w:color="auto"/>
            <w:right w:val="none" w:sz="0" w:space="0" w:color="auto"/>
          </w:divBdr>
        </w:div>
        <w:div w:id="1286304685">
          <w:marLeft w:val="640"/>
          <w:marRight w:val="0"/>
          <w:marTop w:val="0"/>
          <w:marBottom w:val="0"/>
          <w:divBdr>
            <w:top w:val="none" w:sz="0" w:space="0" w:color="auto"/>
            <w:left w:val="none" w:sz="0" w:space="0" w:color="auto"/>
            <w:bottom w:val="none" w:sz="0" w:space="0" w:color="auto"/>
            <w:right w:val="none" w:sz="0" w:space="0" w:color="auto"/>
          </w:divBdr>
        </w:div>
        <w:div w:id="1892501156">
          <w:marLeft w:val="640"/>
          <w:marRight w:val="0"/>
          <w:marTop w:val="0"/>
          <w:marBottom w:val="0"/>
          <w:divBdr>
            <w:top w:val="none" w:sz="0" w:space="0" w:color="auto"/>
            <w:left w:val="none" w:sz="0" w:space="0" w:color="auto"/>
            <w:bottom w:val="none" w:sz="0" w:space="0" w:color="auto"/>
            <w:right w:val="none" w:sz="0" w:space="0" w:color="auto"/>
          </w:divBdr>
        </w:div>
        <w:div w:id="193883722">
          <w:marLeft w:val="640"/>
          <w:marRight w:val="0"/>
          <w:marTop w:val="0"/>
          <w:marBottom w:val="0"/>
          <w:divBdr>
            <w:top w:val="none" w:sz="0" w:space="0" w:color="auto"/>
            <w:left w:val="none" w:sz="0" w:space="0" w:color="auto"/>
            <w:bottom w:val="none" w:sz="0" w:space="0" w:color="auto"/>
            <w:right w:val="none" w:sz="0" w:space="0" w:color="auto"/>
          </w:divBdr>
        </w:div>
        <w:div w:id="585766884">
          <w:marLeft w:val="640"/>
          <w:marRight w:val="0"/>
          <w:marTop w:val="0"/>
          <w:marBottom w:val="0"/>
          <w:divBdr>
            <w:top w:val="none" w:sz="0" w:space="0" w:color="auto"/>
            <w:left w:val="none" w:sz="0" w:space="0" w:color="auto"/>
            <w:bottom w:val="none" w:sz="0" w:space="0" w:color="auto"/>
            <w:right w:val="none" w:sz="0" w:space="0" w:color="auto"/>
          </w:divBdr>
        </w:div>
        <w:div w:id="529025340">
          <w:marLeft w:val="640"/>
          <w:marRight w:val="0"/>
          <w:marTop w:val="0"/>
          <w:marBottom w:val="0"/>
          <w:divBdr>
            <w:top w:val="none" w:sz="0" w:space="0" w:color="auto"/>
            <w:left w:val="none" w:sz="0" w:space="0" w:color="auto"/>
            <w:bottom w:val="none" w:sz="0" w:space="0" w:color="auto"/>
            <w:right w:val="none" w:sz="0" w:space="0" w:color="auto"/>
          </w:divBdr>
        </w:div>
        <w:div w:id="511264317">
          <w:marLeft w:val="640"/>
          <w:marRight w:val="0"/>
          <w:marTop w:val="0"/>
          <w:marBottom w:val="0"/>
          <w:divBdr>
            <w:top w:val="none" w:sz="0" w:space="0" w:color="auto"/>
            <w:left w:val="none" w:sz="0" w:space="0" w:color="auto"/>
            <w:bottom w:val="none" w:sz="0" w:space="0" w:color="auto"/>
            <w:right w:val="none" w:sz="0" w:space="0" w:color="auto"/>
          </w:divBdr>
        </w:div>
        <w:div w:id="754327416">
          <w:marLeft w:val="640"/>
          <w:marRight w:val="0"/>
          <w:marTop w:val="0"/>
          <w:marBottom w:val="0"/>
          <w:divBdr>
            <w:top w:val="none" w:sz="0" w:space="0" w:color="auto"/>
            <w:left w:val="none" w:sz="0" w:space="0" w:color="auto"/>
            <w:bottom w:val="none" w:sz="0" w:space="0" w:color="auto"/>
            <w:right w:val="none" w:sz="0" w:space="0" w:color="auto"/>
          </w:divBdr>
        </w:div>
        <w:div w:id="1513377123">
          <w:marLeft w:val="640"/>
          <w:marRight w:val="0"/>
          <w:marTop w:val="0"/>
          <w:marBottom w:val="0"/>
          <w:divBdr>
            <w:top w:val="none" w:sz="0" w:space="0" w:color="auto"/>
            <w:left w:val="none" w:sz="0" w:space="0" w:color="auto"/>
            <w:bottom w:val="none" w:sz="0" w:space="0" w:color="auto"/>
            <w:right w:val="none" w:sz="0" w:space="0" w:color="auto"/>
          </w:divBdr>
        </w:div>
        <w:div w:id="1788889035">
          <w:marLeft w:val="640"/>
          <w:marRight w:val="0"/>
          <w:marTop w:val="0"/>
          <w:marBottom w:val="0"/>
          <w:divBdr>
            <w:top w:val="none" w:sz="0" w:space="0" w:color="auto"/>
            <w:left w:val="none" w:sz="0" w:space="0" w:color="auto"/>
            <w:bottom w:val="none" w:sz="0" w:space="0" w:color="auto"/>
            <w:right w:val="none" w:sz="0" w:space="0" w:color="auto"/>
          </w:divBdr>
        </w:div>
        <w:div w:id="1723170771">
          <w:marLeft w:val="640"/>
          <w:marRight w:val="0"/>
          <w:marTop w:val="0"/>
          <w:marBottom w:val="0"/>
          <w:divBdr>
            <w:top w:val="none" w:sz="0" w:space="0" w:color="auto"/>
            <w:left w:val="none" w:sz="0" w:space="0" w:color="auto"/>
            <w:bottom w:val="none" w:sz="0" w:space="0" w:color="auto"/>
            <w:right w:val="none" w:sz="0" w:space="0" w:color="auto"/>
          </w:divBdr>
        </w:div>
        <w:div w:id="1561402970">
          <w:marLeft w:val="640"/>
          <w:marRight w:val="0"/>
          <w:marTop w:val="0"/>
          <w:marBottom w:val="0"/>
          <w:divBdr>
            <w:top w:val="none" w:sz="0" w:space="0" w:color="auto"/>
            <w:left w:val="none" w:sz="0" w:space="0" w:color="auto"/>
            <w:bottom w:val="none" w:sz="0" w:space="0" w:color="auto"/>
            <w:right w:val="none" w:sz="0" w:space="0" w:color="auto"/>
          </w:divBdr>
        </w:div>
        <w:div w:id="2042122882">
          <w:marLeft w:val="640"/>
          <w:marRight w:val="0"/>
          <w:marTop w:val="0"/>
          <w:marBottom w:val="0"/>
          <w:divBdr>
            <w:top w:val="none" w:sz="0" w:space="0" w:color="auto"/>
            <w:left w:val="none" w:sz="0" w:space="0" w:color="auto"/>
            <w:bottom w:val="none" w:sz="0" w:space="0" w:color="auto"/>
            <w:right w:val="none" w:sz="0" w:space="0" w:color="auto"/>
          </w:divBdr>
        </w:div>
        <w:div w:id="1999336651">
          <w:marLeft w:val="640"/>
          <w:marRight w:val="0"/>
          <w:marTop w:val="0"/>
          <w:marBottom w:val="0"/>
          <w:divBdr>
            <w:top w:val="none" w:sz="0" w:space="0" w:color="auto"/>
            <w:left w:val="none" w:sz="0" w:space="0" w:color="auto"/>
            <w:bottom w:val="none" w:sz="0" w:space="0" w:color="auto"/>
            <w:right w:val="none" w:sz="0" w:space="0" w:color="auto"/>
          </w:divBdr>
        </w:div>
        <w:div w:id="1039933603">
          <w:marLeft w:val="640"/>
          <w:marRight w:val="0"/>
          <w:marTop w:val="0"/>
          <w:marBottom w:val="0"/>
          <w:divBdr>
            <w:top w:val="none" w:sz="0" w:space="0" w:color="auto"/>
            <w:left w:val="none" w:sz="0" w:space="0" w:color="auto"/>
            <w:bottom w:val="none" w:sz="0" w:space="0" w:color="auto"/>
            <w:right w:val="none" w:sz="0" w:space="0" w:color="auto"/>
          </w:divBdr>
        </w:div>
        <w:div w:id="287899901">
          <w:marLeft w:val="640"/>
          <w:marRight w:val="0"/>
          <w:marTop w:val="0"/>
          <w:marBottom w:val="0"/>
          <w:divBdr>
            <w:top w:val="none" w:sz="0" w:space="0" w:color="auto"/>
            <w:left w:val="none" w:sz="0" w:space="0" w:color="auto"/>
            <w:bottom w:val="none" w:sz="0" w:space="0" w:color="auto"/>
            <w:right w:val="none" w:sz="0" w:space="0" w:color="auto"/>
          </w:divBdr>
        </w:div>
        <w:div w:id="1650477877">
          <w:marLeft w:val="640"/>
          <w:marRight w:val="0"/>
          <w:marTop w:val="0"/>
          <w:marBottom w:val="0"/>
          <w:divBdr>
            <w:top w:val="none" w:sz="0" w:space="0" w:color="auto"/>
            <w:left w:val="none" w:sz="0" w:space="0" w:color="auto"/>
            <w:bottom w:val="none" w:sz="0" w:space="0" w:color="auto"/>
            <w:right w:val="none" w:sz="0" w:space="0" w:color="auto"/>
          </w:divBdr>
        </w:div>
        <w:div w:id="1355502087">
          <w:marLeft w:val="640"/>
          <w:marRight w:val="0"/>
          <w:marTop w:val="0"/>
          <w:marBottom w:val="0"/>
          <w:divBdr>
            <w:top w:val="none" w:sz="0" w:space="0" w:color="auto"/>
            <w:left w:val="none" w:sz="0" w:space="0" w:color="auto"/>
            <w:bottom w:val="none" w:sz="0" w:space="0" w:color="auto"/>
            <w:right w:val="none" w:sz="0" w:space="0" w:color="auto"/>
          </w:divBdr>
        </w:div>
        <w:div w:id="31542299">
          <w:marLeft w:val="640"/>
          <w:marRight w:val="0"/>
          <w:marTop w:val="0"/>
          <w:marBottom w:val="0"/>
          <w:divBdr>
            <w:top w:val="none" w:sz="0" w:space="0" w:color="auto"/>
            <w:left w:val="none" w:sz="0" w:space="0" w:color="auto"/>
            <w:bottom w:val="none" w:sz="0" w:space="0" w:color="auto"/>
            <w:right w:val="none" w:sz="0" w:space="0" w:color="auto"/>
          </w:divBdr>
        </w:div>
        <w:div w:id="1066608591">
          <w:marLeft w:val="640"/>
          <w:marRight w:val="0"/>
          <w:marTop w:val="0"/>
          <w:marBottom w:val="0"/>
          <w:divBdr>
            <w:top w:val="none" w:sz="0" w:space="0" w:color="auto"/>
            <w:left w:val="none" w:sz="0" w:space="0" w:color="auto"/>
            <w:bottom w:val="none" w:sz="0" w:space="0" w:color="auto"/>
            <w:right w:val="none" w:sz="0" w:space="0" w:color="auto"/>
          </w:divBdr>
        </w:div>
        <w:div w:id="1081682884">
          <w:marLeft w:val="640"/>
          <w:marRight w:val="0"/>
          <w:marTop w:val="0"/>
          <w:marBottom w:val="0"/>
          <w:divBdr>
            <w:top w:val="none" w:sz="0" w:space="0" w:color="auto"/>
            <w:left w:val="none" w:sz="0" w:space="0" w:color="auto"/>
            <w:bottom w:val="none" w:sz="0" w:space="0" w:color="auto"/>
            <w:right w:val="none" w:sz="0" w:space="0" w:color="auto"/>
          </w:divBdr>
        </w:div>
        <w:div w:id="40982101">
          <w:marLeft w:val="640"/>
          <w:marRight w:val="0"/>
          <w:marTop w:val="0"/>
          <w:marBottom w:val="0"/>
          <w:divBdr>
            <w:top w:val="none" w:sz="0" w:space="0" w:color="auto"/>
            <w:left w:val="none" w:sz="0" w:space="0" w:color="auto"/>
            <w:bottom w:val="none" w:sz="0" w:space="0" w:color="auto"/>
            <w:right w:val="none" w:sz="0" w:space="0" w:color="auto"/>
          </w:divBdr>
        </w:div>
        <w:div w:id="516118139">
          <w:marLeft w:val="640"/>
          <w:marRight w:val="0"/>
          <w:marTop w:val="0"/>
          <w:marBottom w:val="0"/>
          <w:divBdr>
            <w:top w:val="none" w:sz="0" w:space="0" w:color="auto"/>
            <w:left w:val="none" w:sz="0" w:space="0" w:color="auto"/>
            <w:bottom w:val="none" w:sz="0" w:space="0" w:color="auto"/>
            <w:right w:val="none" w:sz="0" w:space="0" w:color="auto"/>
          </w:divBdr>
        </w:div>
        <w:div w:id="1406807010">
          <w:marLeft w:val="640"/>
          <w:marRight w:val="0"/>
          <w:marTop w:val="0"/>
          <w:marBottom w:val="0"/>
          <w:divBdr>
            <w:top w:val="none" w:sz="0" w:space="0" w:color="auto"/>
            <w:left w:val="none" w:sz="0" w:space="0" w:color="auto"/>
            <w:bottom w:val="none" w:sz="0" w:space="0" w:color="auto"/>
            <w:right w:val="none" w:sz="0" w:space="0" w:color="auto"/>
          </w:divBdr>
        </w:div>
        <w:div w:id="409893570">
          <w:marLeft w:val="640"/>
          <w:marRight w:val="0"/>
          <w:marTop w:val="0"/>
          <w:marBottom w:val="0"/>
          <w:divBdr>
            <w:top w:val="none" w:sz="0" w:space="0" w:color="auto"/>
            <w:left w:val="none" w:sz="0" w:space="0" w:color="auto"/>
            <w:bottom w:val="none" w:sz="0" w:space="0" w:color="auto"/>
            <w:right w:val="none" w:sz="0" w:space="0" w:color="auto"/>
          </w:divBdr>
        </w:div>
        <w:div w:id="55786231">
          <w:marLeft w:val="640"/>
          <w:marRight w:val="0"/>
          <w:marTop w:val="0"/>
          <w:marBottom w:val="0"/>
          <w:divBdr>
            <w:top w:val="none" w:sz="0" w:space="0" w:color="auto"/>
            <w:left w:val="none" w:sz="0" w:space="0" w:color="auto"/>
            <w:bottom w:val="none" w:sz="0" w:space="0" w:color="auto"/>
            <w:right w:val="none" w:sz="0" w:space="0" w:color="auto"/>
          </w:divBdr>
        </w:div>
        <w:div w:id="549223052">
          <w:marLeft w:val="640"/>
          <w:marRight w:val="0"/>
          <w:marTop w:val="0"/>
          <w:marBottom w:val="0"/>
          <w:divBdr>
            <w:top w:val="none" w:sz="0" w:space="0" w:color="auto"/>
            <w:left w:val="none" w:sz="0" w:space="0" w:color="auto"/>
            <w:bottom w:val="none" w:sz="0" w:space="0" w:color="auto"/>
            <w:right w:val="none" w:sz="0" w:space="0" w:color="auto"/>
          </w:divBdr>
        </w:div>
        <w:div w:id="1809325396">
          <w:marLeft w:val="640"/>
          <w:marRight w:val="0"/>
          <w:marTop w:val="0"/>
          <w:marBottom w:val="0"/>
          <w:divBdr>
            <w:top w:val="none" w:sz="0" w:space="0" w:color="auto"/>
            <w:left w:val="none" w:sz="0" w:space="0" w:color="auto"/>
            <w:bottom w:val="none" w:sz="0" w:space="0" w:color="auto"/>
            <w:right w:val="none" w:sz="0" w:space="0" w:color="auto"/>
          </w:divBdr>
        </w:div>
        <w:div w:id="1104884958">
          <w:marLeft w:val="640"/>
          <w:marRight w:val="0"/>
          <w:marTop w:val="0"/>
          <w:marBottom w:val="0"/>
          <w:divBdr>
            <w:top w:val="none" w:sz="0" w:space="0" w:color="auto"/>
            <w:left w:val="none" w:sz="0" w:space="0" w:color="auto"/>
            <w:bottom w:val="none" w:sz="0" w:space="0" w:color="auto"/>
            <w:right w:val="none" w:sz="0" w:space="0" w:color="auto"/>
          </w:divBdr>
        </w:div>
        <w:div w:id="948777888">
          <w:marLeft w:val="640"/>
          <w:marRight w:val="0"/>
          <w:marTop w:val="0"/>
          <w:marBottom w:val="0"/>
          <w:divBdr>
            <w:top w:val="none" w:sz="0" w:space="0" w:color="auto"/>
            <w:left w:val="none" w:sz="0" w:space="0" w:color="auto"/>
            <w:bottom w:val="none" w:sz="0" w:space="0" w:color="auto"/>
            <w:right w:val="none" w:sz="0" w:space="0" w:color="auto"/>
          </w:divBdr>
        </w:div>
        <w:div w:id="275137683">
          <w:marLeft w:val="640"/>
          <w:marRight w:val="0"/>
          <w:marTop w:val="0"/>
          <w:marBottom w:val="0"/>
          <w:divBdr>
            <w:top w:val="none" w:sz="0" w:space="0" w:color="auto"/>
            <w:left w:val="none" w:sz="0" w:space="0" w:color="auto"/>
            <w:bottom w:val="none" w:sz="0" w:space="0" w:color="auto"/>
            <w:right w:val="none" w:sz="0" w:space="0" w:color="auto"/>
          </w:divBdr>
        </w:div>
        <w:div w:id="1449003489">
          <w:marLeft w:val="640"/>
          <w:marRight w:val="0"/>
          <w:marTop w:val="0"/>
          <w:marBottom w:val="0"/>
          <w:divBdr>
            <w:top w:val="none" w:sz="0" w:space="0" w:color="auto"/>
            <w:left w:val="none" w:sz="0" w:space="0" w:color="auto"/>
            <w:bottom w:val="none" w:sz="0" w:space="0" w:color="auto"/>
            <w:right w:val="none" w:sz="0" w:space="0" w:color="auto"/>
          </w:divBdr>
        </w:div>
        <w:div w:id="2979392">
          <w:marLeft w:val="640"/>
          <w:marRight w:val="0"/>
          <w:marTop w:val="0"/>
          <w:marBottom w:val="0"/>
          <w:divBdr>
            <w:top w:val="none" w:sz="0" w:space="0" w:color="auto"/>
            <w:left w:val="none" w:sz="0" w:space="0" w:color="auto"/>
            <w:bottom w:val="none" w:sz="0" w:space="0" w:color="auto"/>
            <w:right w:val="none" w:sz="0" w:space="0" w:color="auto"/>
          </w:divBdr>
        </w:div>
        <w:div w:id="728111326">
          <w:marLeft w:val="640"/>
          <w:marRight w:val="0"/>
          <w:marTop w:val="0"/>
          <w:marBottom w:val="0"/>
          <w:divBdr>
            <w:top w:val="none" w:sz="0" w:space="0" w:color="auto"/>
            <w:left w:val="none" w:sz="0" w:space="0" w:color="auto"/>
            <w:bottom w:val="none" w:sz="0" w:space="0" w:color="auto"/>
            <w:right w:val="none" w:sz="0" w:space="0" w:color="auto"/>
          </w:divBdr>
        </w:div>
        <w:div w:id="372317537">
          <w:marLeft w:val="640"/>
          <w:marRight w:val="0"/>
          <w:marTop w:val="0"/>
          <w:marBottom w:val="0"/>
          <w:divBdr>
            <w:top w:val="none" w:sz="0" w:space="0" w:color="auto"/>
            <w:left w:val="none" w:sz="0" w:space="0" w:color="auto"/>
            <w:bottom w:val="none" w:sz="0" w:space="0" w:color="auto"/>
            <w:right w:val="none" w:sz="0" w:space="0" w:color="auto"/>
          </w:divBdr>
        </w:div>
        <w:div w:id="417945338">
          <w:marLeft w:val="640"/>
          <w:marRight w:val="0"/>
          <w:marTop w:val="0"/>
          <w:marBottom w:val="0"/>
          <w:divBdr>
            <w:top w:val="none" w:sz="0" w:space="0" w:color="auto"/>
            <w:left w:val="none" w:sz="0" w:space="0" w:color="auto"/>
            <w:bottom w:val="none" w:sz="0" w:space="0" w:color="auto"/>
            <w:right w:val="none" w:sz="0" w:space="0" w:color="auto"/>
          </w:divBdr>
        </w:div>
        <w:div w:id="1576814508">
          <w:marLeft w:val="640"/>
          <w:marRight w:val="0"/>
          <w:marTop w:val="0"/>
          <w:marBottom w:val="0"/>
          <w:divBdr>
            <w:top w:val="none" w:sz="0" w:space="0" w:color="auto"/>
            <w:left w:val="none" w:sz="0" w:space="0" w:color="auto"/>
            <w:bottom w:val="none" w:sz="0" w:space="0" w:color="auto"/>
            <w:right w:val="none" w:sz="0" w:space="0" w:color="auto"/>
          </w:divBdr>
        </w:div>
        <w:div w:id="923302051">
          <w:marLeft w:val="640"/>
          <w:marRight w:val="0"/>
          <w:marTop w:val="0"/>
          <w:marBottom w:val="0"/>
          <w:divBdr>
            <w:top w:val="none" w:sz="0" w:space="0" w:color="auto"/>
            <w:left w:val="none" w:sz="0" w:space="0" w:color="auto"/>
            <w:bottom w:val="none" w:sz="0" w:space="0" w:color="auto"/>
            <w:right w:val="none" w:sz="0" w:space="0" w:color="auto"/>
          </w:divBdr>
        </w:div>
        <w:div w:id="923107248">
          <w:marLeft w:val="640"/>
          <w:marRight w:val="0"/>
          <w:marTop w:val="0"/>
          <w:marBottom w:val="0"/>
          <w:divBdr>
            <w:top w:val="none" w:sz="0" w:space="0" w:color="auto"/>
            <w:left w:val="none" w:sz="0" w:space="0" w:color="auto"/>
            <w:bottom w:val="none" w:sz="0" w:space="0" w:color="auto"/>
            <w:right w:val="none" w:sz="0" w:space="0" w:color="auto"/>
          </w:divBdr>
        </w:div>
        <w:div w:id="782501257">
          <w:marLeft w:val="640"/>
          <w:marRight w:val="0"/>
          <w:marTop w:val="0"/>
          <w:marBottom w:val="0"/>
          <w:divBdr>
            <w:top w:val="none" w:sz="0" w:space="0" w:color="auto"/>
            <w:left w:val="none" w:sz="0" w:space="0" w:color="auto"/>
            <w:bottom w:val="none" w:sz="0" w:space="0" w:color="auto"/>
            <w:right w:val="none" w:sz="0" w:space="0" w:color="auto"/>
          </w:divBdr>
        </w:div>
        <w:div w:id="1518346410">
          <w:marLeft w:val="640"/>
          <w:marRight w:val="0"/>
          <w:marTop w:val="0"/>
          <w:marBottom w:val="0"/>
          <w:divBdr>
            <w:top w:val="none" w:sz="0" w:space="0" w:color="auto"/>
            <w:left w:val="none" w:sz="0" w:space="0" w:color="auto"/>
            <w:bottom w:val="none" w:sz="0" w:space="0" w:color="auto"/>
            <w:right w:val="none" w:sz="0" w:space="0" w:color="auto"/>
          </w:divBdr>
        </w:div>
        <w:div w:id="544755078">
          <w:marLeft w:val="640"/>
          <w:marRight w:val="0"/>
          <w:marTop w:val="0"/>
          <w:marBottom w:val="0"/>
          <w:divBdr>
            <w:top w:val="none" w:sz="0" w:space="0" w:color="auto"/>
            <w:left w:val="none" w:sz="0" w:space="0" w:color="auto"/>
            <w:bottom w:val="none" w:sz="0" w:space="0" w:color="auto"/>
            <w:right w:val="none" w:sz="0" w:space="0" w:color="auto"/>
          </w:divBdr>
        </w:div>
        <w:div w:id="822427218">
          <w:marLeft w:val="640"/>
          <w:marRight w:val="0"/>
          <w:marTop w:val="0"/>
          <w:marBottom w:val="0"/>
          <w:divBdr>
            <w:top w:val="none" w:sz="0" w:space="0" w:color="auto"/>
            <w:left w:val="none" w:sz="0" w:space="0" w:color="auto"/>
            <w:bottom w:val="none" w:sz="0" w:space="0" w:color="auto"/>
            <w:right w:val="none" w:sz="0" w:space="0" w:color="auto"/>
          </w:divBdr>
        </w:div>
        <w:div w:id="1898976558">
          <w:marLeft w:val="640"/>
          <w:marRight w:val="0"/>
          <w:marTop w:val="0"/>
          <w:marBottom w:val="0"/>
          <w:divBdr>
            <w:top w:val="none" w:sz="0" w:space="0" w:color="auto"/>
            <w:left w:val="none" w:sz="0" w:space="0" w:color="auto"/>
            <w:bottom w:val="none" w:sz="0" w:space="0" w:color="auto"/>
            <w:right w:val="none" w:sz="0" w:space="0" w:color="auto"/>
          </w:divBdr>
        </w:div>
        <w:div w:id="588195730">
          <w:marLeft w:val="640"/>
          <w:marRight w:val="0"/>
          <w:marTop w:val="0"/>
          <w:marBottom w:val="0"/>
          <w:divBdr>
            <w:top w:val="none" w:sz="0" w:space="0" w:color="auto"/>
            <w:left w:val="none" w:sz="0" w:space="0" w:color="auto"/>
            <w:bottom w:val="none" w:sz="0" w:space="0" w:color="auto"/>
            <w:right w:val="none" w:sz="0" w:space="0" w:color="auto"/>
          </w:divBdr>
        </w:div>
        <w:div w:id="806817544">
          <w:marLeft w:val="640"/>
          <w:marRight w:val="0"/>
          <w:marTop w:val="0"/>
          <w:marBottom w:val="0"/>
          <w:divBdr>
            <w:top w:val="none" w:sz="0" w:space="0" w:color="auto"/>
            <w:left w:val="none" w:sz="0" w:space="0" w:color="auto"/>
            <w:bottom w:val="none" w:sz="0" w:space="0" w:color="auto"/>
            <w:right w:val="none" w:sz="0" w:space="0" w:color="auto"/>
          </w:divBdr>
        </w:div>
        <w:div w:id="688680419">
          <w:marLeft w:val="640"/>
          <w:marRight w:val="0"/>
          <w:marTop w:val="0"/>
          <w:marBottom w:val="0"/>
          <w:divBdr>
            <w:top w:val="none" w:sz="0" w:space="0" w:color="auto"/>
            <w:left w:val="none" w:sz="0" w:space="0" w:color="auto"/>
            <w:bottom w:val="none" w:sz="0" w:space="0" w:color="auto"/>
            <w:right w:val="none" w:sz="0" w:space="0" w:color="auto"/>
          </w:divBdr>
        </w:div>
        <w:div w:id="899286680">
          <w:marLeft w:val="640"/>
          <w:marRight w:val="0"/>
          <w:marTop w:val="0"/>
          <w:marBottom w:val="0"/>
          <w:divBdr>
            <w:top w:val="none" w:sz="0" w:space="0" w:color="auto"/>
            <w:left w:val="none" w:sz="0" w:space="0" w:color="auto"/>
            <w:bottom w:val="none" w:sz="0" w:space="0" w:color="auto"/>
            <w:right w:val="none" w:sz="0" w:space="0" w:color="auto"/>
          </w:divBdr>
        </w:div>
        <w:div w:id="233636297">
          <w:marLeft w:val="640"/>
          <w:marRight w:val="0"/>
          <w:marTop w:val="0"/>
          <w:marBottom w:val="0"/>
          <w:divBdr>
            <w:top w:val="none" w:sz="0" w:space="0" w:color="auto"/>
            <w:left w:val="none" w:sz="0" w:space="0" w:color="auto"/>
            <w:bottom w:val="none" w:sz="0" w:space="0" w:color="auto"/>
            <w:right w:val="none" w:sz="0" w:space="0" w:color="auto"/>
          </w:divBdr>
        </w:div>
        <w:div w:id="2027248483">
          <w:marLeft w:val="640"/>
          <w:marRight w:val="0"/>
          <w:marTop w:val="0"/>
          <w:marBottom w:val="0"/>
          <w:divBdr>
            <w:top w:val="none" w:sz="0" w:space="0" w:color="auto"/>
            <w:left w:val="none" w:sz="0" w:space="0" w:color="auto"/>
            <w:bottom w:val="none" w:sz="0" w:space="0" w:color="auto"/>
            <w:right w:val="none" w:sz="0" w:space="0" w:color="auto"/>
          </w:divBdr>
        </w:div>
        <w:div w:id="273828456">
          <w:marLeft w:val="640"/>
          <w:marRight w:val="0"/>
          <w:marTop w:val="0"/>
          <w:marBottom w:val="0"/>
          <w:divBdr>
            <w:top w:val="none" w:sz="0" w:space="0" w:color="auto"/>
            <w:left w:val="none" w:sz="0" w:space="0" w:color="auto"/>
            <w:bottom w:val="none" w:sz="0" w:space="0" w:color="auto"/>
            <w:right w:val="none" w:sz="0" w:space="0" w:color="auto"/>
          </w:divBdr>
        </w:div>
        <w:div w:id="533538607">
          <w:marLeft w:val="640"/>
          <w:marRight w:val="0"/>
          <w:marTop w:val="0"/>
          <w:marBottom w:val="0"/>
          <w:divBdr>
            <w:top w:val="none" w:sz="0" w:space="0" w:color="auto"/>
            <w:left w:val="none" w:sz="0" w:space="0" w:color="auto"/>
            <w:bottom w:val="none" w:sz="0" w:space="0" w:color="auto"/>
            <w:right w:val="none" w:sz="0" w:space="0" w:color="auto"/>
          </w:divBdr>
        </w:div>
        <w:div w:id="916283182">
          <w:marLeft w:val="640"/>
          <w:marRight w:val="0"/>
          <w:marTop w:val="0"/>
          <w:marBottom w:val="0"/>
          <w:divBdr>
            <w:top w:val="none" w:sz="0" w:space="0" w:color="auto"/>
            <w:left w:val="none" w:sz="0" w:space="0" w:color="auto"/>
            <w:bottom w:val="none" w:sz="0" w:space="0" w:color="auto"/>
            <w:right w:val="none" w:sz="0" w:space="0" w:color="auto"/>
          </w:divBdr>
        </w:div>
        <w:div w:id="74714507">
          <w:marLeft w:val="640"/>
          <w:marRight w:val="0"/>
          <w:marTop w:val="0"/>
          <w:marBottom w:val="0"/>
          <w:divBdr>
            <w:top w:val="none" w:sz="0" w:space="0" w:color="auto"/>
            <w:left w:val="none" w:sz="0" w:space="0" w:color="auto"/>
            <w:bottom w:val="none" w:sz="0" w:space="0" w:color="auto"/>
            <w:right w:val="none" w:sz="0" w:space="0" w:color="auto"/>
          </w:divBdr>
        </w:div>
        <w:div w:id="185603224">
          <w:marLeft w:val="640"/>
          <w:marRight w:val="0"/>
          <w:marTop w:val="0"/>
          <w:marBottom w:val="0"/>
          <w:divBdr>
            <w:top w:val="none" w:sz="0" w:space="0" w:color="auto"/>
            <w:left w:val="none" w:sz="0" w:space="0" w:color="auto"/>
            <w:bottom w:val="none" w:sz="0" w:space="0" w:color="auto"/>
            <w:right w:val="none" w:sz="0" w:space="0" w:color="auto"/>
          </w:divBdr>
        </w:div>
        <w:div w:id="315687116">
          <w:marLeft w:val="640"/>
          <w:marRight w:val="0"/>
          <w:marTop w:val="0"/>
          <w:marBottom w:val="0"/>
          <w:divBdr>
            <w:top w:val="none" w:sz="0" w:space="0" w:color="auto"/>
            <w:left w:val="none" w:sz="0" w:space="0" w:color="auto"/>
            <w:bottom w:val="none" w:sz="0" w:space="0" w:color="auto"/>
            <w:right w:val="none" w:sz="0" w:space="0" w:color="auto"/>
          </w:divBdr>
        </w:div>
        <w:div w:id="357201363">
          <w:marLeft w:val="640"/>
          <w:marRight w:val="0"/>
          <w:marTop w:val="0"/>
          <w:marBottom w:val="0"/>
          <w:divBdr>
            <w:top w:val="none" w:sz="0" w:space="0" w:color="auto"/>
            <w:left w:val="none" w:sz="0" w:space="0" w:color="auto"/>
            <w:bottom w:val="none" w:sz="0" w:space="0" w:color="auto"/>
            <w:right w:val="none" w:sz="0" w:space="0" w:color="auto"/>
          </w:divBdr>
        </w:div>
        <w:div w:id="1049497533">
          <w:marLeft w:val="640"/>
          <w:marRight w:val="0"/>
          <w:marTop w:val="0"/>
          <w:marBottom w:val="0"/>
          <w:divBdr>
            <w:top w:val="none" w:sz="0" w:space="0" w:color="auto"/>
            <w:left w:val="none" w:sz="0" w:space="0" w:color="auto"/>
            <w:bottom w:val="none" w:sz="0" w:space="0" w:color="auto"/>
            <w:right w:val="none" w:sz="0" w:space="0" w:color="auto"/>
          </w:divBdr>
        </w:div>
        <w:div w:id="1355575691">
          <w:marLeft w:val="640"/>
          <w:marRight w:val="0"/>
          <w:marTop w:val="0"/>
          <w:marBottom w:val="0"/>
          <w:divBdr>
            <w:top w:val="none" w:sz="0" w:space="0" w:color="auto"/>
            <w:left w:val="none" w:sz="0" w:space="0" w:color="auto"/>
            <w:bottom w:val="none" w:sz="0" w:space="0" w:color="auto"/>
            <w:right w:val="none" w:sz="0" w:space="0" w:color="auto"/>
          </w:divBdr>
        </w:div>
        <w:div w:id="480076816">
          <w:marLeft w:val="640"/>
          <w:marRight w:val="0"/>
          <w:marTop w:val="0"/>
          <w:marBottom w:val="0"/>
          <w:divBdr>
            <w:top w:val="none" w:sz="0" w:space="0" w:color="auto"/>
            <w:left w:val="none" w:sz="0" w:space="0" w:color="auto"/>
            <w:bottom w:val="none" w:sz="0" w:space="0" w:color="auto"/>
            <w:right w:val="none" w:sz="0" w:space="0" w:color="auto"/>
          </w:divBdr>
        </w:div>
        <w:div w:id="1780299537">
          <w:marLeft w:val="640"/>
          <w:marRight w:val="0"/>
          <w:marTop w:val="0"/>
          <w:marBottom w:val="0"/>
          <w:divBdr>
            <w:top w:val="none" w:sz="0" w:space="0" w:color="auto"/>
            <w:left w:val="none" w:sz="0" w:space="0" w:color="auto"/>
            <w:bottom w:val="none" w:sz="0" w:space="0" w:color="auto"/>
            <w:right w:val="none" w:sz="0" w:space="0" w:color="auto"/>
          </w:divBdr>
        </w:div>
        <w:div w:id="816999319">
          <w:marLeft w:val="640"/>
          <w:marRight w:val="0"/>
          <w:marTop w:val="0"/>
          <w:marBottom w:val="0"/>
          <w:divBdr>
            <w:top w:val="none" w:sz="0" w:space="0" w:color="auto"/>
            <w:left w:val="none" w:sz="0" w:space="0" w:color="auto"/>
            <w:bottom w:val="none" w:sz="0" w:space="0" w:color="auto"/>
            <w:right w:val="none" w:sz="0" w:space="0" w:color="auto"/>
          </w:divBdr>
        </w:div>
      </w:divsChild>
    </w:div>
    <w:div w:id="498548553">
      <w:bodyDiv w:val="1"/>
      <w:marLeft w:val="0"/>
      <w:marRight w:val="0"/>
      <w:marTop w:val="0"/>
      <w:marBottom w:val="0"/>
      <w:divBdr>
        <w:top w:val="none" w:sz="0" w:space="0" w:color="auto"/>
        <w:left w:val="none" w:sz="0" w:space="0" w:color="auto"/>
        <w:bottom w:val="none" w:sz="0" w:space="0" w:color="auto"/>
        <w:right w:val="none" w:sz="0" w:space="0" w:color="auto"/>
      </w:divBdr>
      <w:divsChild>
        <w:div w:id="875502762">
          <w:marLeft w:val="640"/>
          <w:marRight w:val="0"/>
          <w:marTop w:val="0"/>
          <w:marBottom w:val="0"/>
          <w:divBdr>
            <w:top w:val="none" w:sz="0" w:space="0" w:color="auto"/>
            <w:left w:val="none" w:sz="0" w:space="0" w:color="auto"/>
            <w:bottom w:val="none" w:sz="0" w:space="0" w:color="auto"/>
            <w:right w:val="none" w:sz="0" w:space="0" w:color="auto"/>
          </w:divBdr>
        </w:div>
        <w:div w:id="1042899965">
          <w:marLeft w:val="640"/>
          <w:marRight w:val="0"/>
          <w:marTop w:val="0"/>
          <w:marBottom w:val="0"/>
          <w:divBdr>
            <w:top w:val="none" w:sz="0" w:space="0" w:color="auto"/>
            <w:left w:val="none" w:sz="0" w:space="0" w:color="auto"/>
            <w:bottom w:val="none" w:sz="0" w:space="0" w:color="auto"/>
            <w:right w:val="none" w:sz="0" w:space="0" w:color="auto"/>
          </w:divBdr>
        </w:div>
        <w:div w:id="84083612">
          <w:marLeft w:val="640"/>
          <w:marRight w:val="0"/>
          <w:marTop w:val="0"/>
          <w:marBottom w:val="0"/>
          <w:divBdr>
            <w:top w:val="none" w:sz="0" w:space="0" w:color="auto"/>
            <w:left w:val="none" w:sz="0" w:space="0" w:color="auto"/>
            <w:bottom w:val="none" w:sz="0" w:space="0" w:color="auto"/>
            <w:right w:val="none" w:sz="0" w:space="0" w:color="auto"/>
          </w:divBdr>
        </w:div>
        <w:div w:id="2037458127">
          <w:marLeft w:val="640"/>
          <w:marRight w:val="0"/>
          <w:marTop w:val="0"/>
          <w:marBottom w:val="0"/>
          <w:divBdr>
            <w:top w:val="none" w:sz="0" w:space="0" w:color="auto"/>
            <w:left w:val="none" w:sz="0" w:space="0" w:color="auto"/>
            <w:bottom w:val="none" w:sz="0" w:space="0" w:color="auto"/>
            <w:right w:val="none" w:sz="0" w:space="0" w:color="auto"/>
          </w:divBdr>
        </w:div>
        <w:div w:id="753088942">
          <w:marLeft w:val="640"/>
          <w:marRight w:val="0"/>
          <w:marTop w:val="0"/>
          <w:marBottom w:val="0"/>
          <w:divBdr>
            <w:top w:val="none" w:sz="0" w:space="0" w:color="auto"/>
            <w:left w:val="none" w:sz="0" w:space="0" w:color="auto"/>
            <w:bottom w:val="none" w:sz="0" w:space="0" w:color="auto"/>
            <w:right w:val="none" w:sz="0" w:space="0" w:color="auto"/>
          </w:divBdr>
        </w:div>
        <w:div w:id="1508866878">
          <w:marLeft w:val="640"/>
          <w:marRight w:val="0"/>
          <w:marTop w:val="0"/>
          <w:marBottom w:val="0"/>
          <w:divBdr>
            <w:top w:val="none" w:sz="0" w:space="0" w:color="auto"/>
            <w:left w:val="none" w:sz="0" w:space="0" w:color="auto"/>
            <w:bottom w:val="none" w:sz="0" w:space="0" w:color="auto"/>
            <w:right w:val="none" w:sz="0" w:space="0" w:color="auto"/>
          </w:divBdr>
        </w:div>
        <w:div w:id="611397488">
          <w:marLeft w:val="640"/>
          <w:marRight w:val="0"/>
          <w:marTop w:val="0"/>
          <w:marBottom w:val="0"/>
          <w:divBdr>
            <w:top w:val="none" w:sz="0" w:space="0" w:color="auto"/>
            <w:left w:val="none" w:sz="0" w:space="0" w:color="auto"/>
            <w:bottom w:val="none" w:sz="0" w:space="0" w:color="auto"/>
            <w:right w:val="none" w:sz="0" w:space="0" w:color="auto"/>
          </w:divBdr>
        </w:div>
        <w:div w:id="63601069">
          <w:marLeft w:val="640"/>
          <w:marRight w:val="0"/>
          <w:marTop w:val="0"/>
          <w:marBottom w:val="0"/>
          <w:divBdr>
            <w:top w:val="none" w:sz="0" w:space="0" w:color="auto"/>
            <w:left w:val="none" w:sz="0" w:space="0" w:color="auto"/>
            <w:bottom w:val="none" w:sz="0" w:space="0" w:color="auto"/>
            <w:right w:val="none" w:sz="0" w:space="0" w:color="auto"/>
          </w:divBdr>
        </w:div>
        <w:div w:id="325477182">
          <w:marLeft w:val="640"/>
          <w:marRight w:val="0"/>
          <w:marTop w:val="0"/>
          <w:marBottom w:val="0"/>
          <w:divBdr>
            <w:top w:val="none" w:sz="0" w:space="0" w:color="auto"/>
            <w:left w:val="none" w:sz="0" w:space="0" w:color="auto"/>
            <w:bottom w:val="none" w:sz="0" w:space="0" w:color="auto"/>
            <w:right w:val="none" w:sz="0" w:space="0" w:color="auto"/>
          </w:divBdr>
        </w:div>
        <w:div w:id="1661806377">
          <w:marLeft w:val="640"/>
          <w:marRight w:val="0"/>
          <w:marTop w:val="0"/>
          <w:marBottom w:val="0"/>
          <w:divBdr>
            <w:top w:val="none" w:sz="0" w:space="0" w:color="auto"/>
            <w:left w:val="none" w:sz="0" w:space="0" w:color="auto"/>
            <w:bottom w:val="none" w:sz="0" w:space="0" w:color="auto"/>
            <w:right w:val="none" w:sz="0" w:space="0" w:color="auto"/>
          </w:divBdr>
        </w:div>
        <w:div w:id="1466385500">
          <w:marLeft w:val="640"/>
          <w:marRight w:val="0"/>
          <w:marTop w:val="0"/>
          <w:marBottom w:val="0"/>
          <w:divBdr>
            <w:top w:val="none" w:sz="0" w:space="0" w:color="auto"/>
            <w:left w:val="none" w:sz="0" w:space="0" w:color="auto"/>
            <w:bottom w:val="none" w:sz="0" w:space="0" w:color="auto"/>
            <w:right w:val="none" w:sz="0" w:space="0" w:color="auto"/>
          </w:divBdr>
        </w:div>
        <w:div w:id="573128841">
          <w:marLeft w:val="640"/>
          <w:marRight w:val="0"/>
          <w:marTop w:val="0"/>
          <w:marBottom w:val="0"/>
          <w:divBdr>
            <w:top w:val="none" w:sz="0" w:space="0" w:color="auto"/>
            <w:left w:val="none" w:sz="0" w:space="0" w:color="auto"/>
            <w:bottom w:val="none" w:sz="0" w:space="0" w:color="auto"/>
            <w:right w:val="none" w:sz="0" w:space="0" w:color="auto"/>
          </w:divBdr>
        </w:div>
        <w:div w:id="1679308215">
          <w:marLeft w:val="640"/>
          <w:marRight w:val="0"/>
          <w:marTop w:val="0"/>
          <w:marBottom w:val="0"/>
          <w:divBdr>
            <w:top w:val="none" w:sz="0" w:space="0" w:color="auto"/>
            <w:left w:val="none" w:sz="0" w:space="0" w:color="auto"/>
            <w:bottom w:val="none" w:sz="0" w:space="0" w:color="auto"/>
            <w:right w:val="none" w:sz="0" w:space="0" w:color="auto"/>
          </w:divBdr>
        </w:div>
        <w:div w:id="1375277886">
          <w:marLeft w:val="640"/>
          <w:marRight w:val="0"/>
          <w:marTop w:val="0"/>
          <w:marBottom w:val="0"/>
          <w:divBdr>
            <w:top w:val="none" w:sz="0" w:space="0" w:color="auto"/>
            <w:left w:val="none" w:sz="0" w:space="0" w:color="auto"/>
            <w:bottom w:val="none" w:sz="0" w:space="0" w:color="auto"/>
            <w:right w:val="none" w:sz="0" w:space="0" w:color="auto"/>
          </w:divBdr>
        </w:div>
        <w:div w:id="875850809">
          <w:marLeft w:val="640"/>
          <w:marRight w:val="0"/>
          <w:marTop w:val="0"/>
          <w:marBottom w:val="0"/>
          <w:divBdr>
            <w:top w:val="none" w:sz="0" w:space="0" w:color="auto"/>
            <w:left w:val="none" w:sz="0" w:space="0" w:color="auto"/>
            <w:bottom w:val="none" w:sz="0" w:space="0" w:color="auto"/>
            <w:right w:val="none" w:sz="0" w:space="0" w:color="auto"/>
          </w:divBdr>
        </w:div>
        <w:div w:id="1916937198">
          <w:marLeft w:val="640"/>
          <w:marRight w:val="0"/>
          <w:marTop w:val="0"/>
          <w:marBottom w:val="0"/>
          <w:divBdr>
            <w:top w:val="none" w:sz="0" w:space="0" w:color="auto"/>
            <w:left w:val="none" w:sz="0" w:space="0" w:color="auto"/>
            <w:bottom w:val="none" w:sz="0" w:space="0" w:color="auto"/>
            <w:right w:val="none" w:sz="0" w:space="0" w:color="auto"/>
          </w:divBdr>
        </w:div>
        <w:div w:id="2078673114">
          <w:marLeft w:val="640"/>
          <w:marRight w:val="0"/>
          <w:marTop w:val="0"/>
          <w:marBottom w:val="0"/>
          <w:divBdr>
            <w:top w:val="none" w:sz="0" w:space="0" w:color="auto"/>
            <w:left w:val="none" w:sz="0" w:space="0" w:color="auto"/>
            <w:bottom w:val="none" w:sz="0" w:space="0" w:color="auto"/>
            <w:right w:val="none" w:sz="0" w:space="0" w:color="auto"/>
          </w:divBdr>
        </w:div>
        <w:div w:id="382487638">
          <w:marLeft w:val="640"/>
          <w:marRight w:val="0"/>
          <w:marTop w:val="0"/>
          <w:marBottom w:val="0"/>
          <w:divBdr>
            <w:top w:val="none" w:sz="0" w:space="0" w:color="auto"/>
            <w:left w:val="none" w:sz="0" w:space="0" w:color="auto"/>
            <w:bottom w:val="none" w:sz="0" w:space="0" w:color="auto"/>
            <w:right w:val="none" w:sz="0" w:space="0" w:color="auto"/>
          </w:divBdr>
        </w:div>
        <w:div w:id="293214772">
          <w:marLeft w:val="640"/>
          <w:marRight w:val="0"/>
          <w:marTop w:val="0"/>
          <w:marBottom w:val="0"/>
          <w:divBdr>
            <w:top w:val="none" w:sz="0" w:space="0" w:color="auto"/>
            <w:left w:val="none" w:sz="0" w:space="0" w:color="auto"/>
            <w:bottom w:val="none" w:sz="0" w:space="0" w:color="auto"/>
            <w:right w:val="none" w:sz="0" w:space="0" w:color="auto"/>
          </w:divBdr>
        </w:div>
        <w:div w:id="1470169980">
          <w:marLeft w:val="640"/>
          <w:marRight w:val="0"/>
          <w:marTop w:val="0"/>
          <w:marBottom w:val="0"/>
          <w:divBdr>
            <w:top w:val="none" w:sz="0" w:space="0" w:color="auto"/>
            <w:left w:val="none" w:sz="0" w:space="0" w:color="auto"/>
            <w:bottom w:val="none" w:sz="0" w:space="0" w:color="auto"/>
            <w:right w:val="none" w:sz="0" w:space="0" w:color="auto"/>
          </w:divBdr>
        </w:div>
        <w:div w:id="980689549">
          <w:marLeft w:val="640"/>
          <w:marRight w:val="0"/>
          <w:marTop w:val="0"/>
          <w:marBottom w:val="0"/>
          <w:divBdr>
            <w:top w:val="none" w:sz="0" w:space="0" w:color="auto"/>
            <w:left w:val="none" w:sz="0" w:space="0" w:color="auto"/>
            <w:bottom w:val="none" w:sz="0" w:space="0" w:color="auto"/>
            <w:right w:val="none" w:sz="0" w:space="0" w:color="auto"/>
          </w:divBdr>
        </w:div>
        <w:div w:id="76831137">
          <w:marLeft w:val="640"/>
          <w:marRight w:val="0"/>
          <w:marTop w:val="0"/>
          <w:marBottom w:val="0"/>
          <w:divBdr>
            <w:top w:val="none" w:sz="0" w:space="0" w:color="auto"/>
            <w:left w:val="none" w:sz="0" w:space="0" w:color="auto"/>
            <w:bottom w:val="none" w:sz="0" w:space="0" w:color="auto"/>
            <w:right w:val="none" w:sz="0" w:space="0" w:color="auto"/>
          </w:divBdr>
        </w:div>
        <w:div w:id="647709231">
          <w:marLeft w:val="640"/>
          <w:marRight w:val="0"/>
          <w:marTop w:val="0"/>
          <w:marBottom w:val="0"/>
          <w:divBdr>
            <w:top w:val="none" w:sz="0" w:space="0" w:color="auto"/>
            <w:left w:val="none" w:sz="0" w:space="0" w:color="auto"/>
            <w:bottom w:val="none" w:sz="0" w:space="0" w:color="auto"/>
            <w:right w:val="none" w:sz="0" w:space="0" w:color="auto"/>
          </w:divBdr>
        </w:div>
        <w:div w:id="750352933">
          <w:marLeft w:val="640"/>
          <w:marRight w:val="0"/>
          <w:marTop w:val="0"/>
          <w:marBottom w:val="0"/>
          <w:divBdr>
            <w:top w:val="none" w:sz="0" w:space="0" w:color="auto"/>
            <w:left w:val="none" w:sz="0" w:space="0" w:color="auto"/>
            <w:bottom w:val="none" w:sz="0" w:space="0" w:color="auto"/>
            <w:right w:val="none" w:sz="0" w:space="0" w:color="auto"/>
          </w:divBdr>
        </w:div>
        <w:div w:id="127210870">
          <w:marLeft w:val="640"/>
          <w:marRight w:val="0"/>
          <w:marTop w:val="0"/>
          <w:marBottom w:val="0"/>
          <w:divBdr>
            <w:top w:val="none" w:sz="0" w:space="0" w:color="auto"/>
            <w:left w:val="none" w:sz="0" w:space="0" w:color="auto"/>
            <w:bottom w:val="none" w:sz="0" w:space="0" w:color="auto"/>
            <w:right w:val="none" w:sz="0" w:space="0" w:color="auto"/>
          </w:divBdr>
        </w:div>
        <w:div w:id="1546524882">
          <w:marLeft w:val="640"/>
          <w:marRight w:val="0"/>
          <w:marTop w:val="0"/>
          <w:marBottom w:val="0"/>
          <w:divBdr>
            <w:top w:val="none" w:sz="0" w:space="0" w:color="auto"/>
            <w:left w:val="none" w:sz="0" w:space="0" w:color="auto"/>
            <w:bottom w:val="none" w:sz="0" w:space="0" w:color="auto"/>
            <w:right w:val="none" w:sz="0" w:space="0" w:color="auto"/>
          </w:divBdr>
        </w:div>
        <w:div w:id="1032921178">
          <w:marLeft w:val="640"/>
          <w:marRight w:val="0"/>
          <w:marTop w:val="0"/>
          <w:marBottom w:val="0"/>
          <w:divBdr>
            <w:top w:val="none" w:sz="0" w:space="0" w:color="auto"/>
            <w:left w:val="none" w:sz="0" w:space="0" w:color="auto"/>
            <w:bottom w:val="none" w:sz="0" w:space="0" w:color="auto"/>
            <w:right w:val="none" w:sz="0" w:space="0" w:color="auto"/>
          </w:divBdr>
        </w:div>
        <w:div w:id="667903634">
          <w:marLeft w:val="640"/>
          <w:marRight w:val="0"/>
          <w:marTop w:val="0"/>
          <w:marBottom w:val="0"/>
          <w:divBdr>
            <w:top w:val="none" w:sz="0" w:space="0" w:color="auto"/>
            <w:left w:val="none" w:sz="0" w:space="0" w:color="auto"/>
            <w:bottom w:val="none" w:sz="0" w:space="0" w:color="auto"/>
            <w:right w:val="none" w:sz="0" w:space="0" w:color="auto"/>
          </w:divBdr>
        </w:div>
        <w:div w:id="53166812">
          <w:marLeft w:val="640"/>
          <w:marRight w:val="0"/>
          <w:marTop w:val="0"/>
          <w:marBottom w:val="0"/>
          <w:divBdr>
            <w:top w:val="none" w:sz="0" w:space="0" w:color="auto"/>
            <w:left w:val="none" w:sz="0" w:space="0" w:color="auto"/>
            <w:bottom w:val="none" w:sz="0" w:space="0" w:color="auto"/>
            <w:right w:val="none" w:sz="0" w:space="0" w:color="auto"/>
          </w:divBdr>
        </w:div>
        <w:div w:id="87896413">
          <w:marLeft w:val="640"/>
          <w:marRight w:val="0"/>
          <w:marTop w:val="0"/>
          <w:marBottom w:val="0"/>
          <w:divBdr>
            <w:top w:val="none" w:sz="0" w:space="0" w:color="auto"/>
            <w:left w:val="none" w:sz="0" w:space="0" w:color="auto"/>
            <w:bottom w:val="none" w:sz="0" w:space="0" w:color="auto"/>
            <w:right w:val="none" w:sz="0" w:space="0" w:color="auto"/>
          </w:divBdr>
        </w:div>
        <w:div w:id="1188451220">
          <w:marLeft w:val="640"/>
          <w:marRight w:val="0"/>
          <w:marTop w:val="0"/>
          <w:marBottom w:val="0"/>
          <w:divBdr>
            <w:top w:val="none" w:sz="0" w:space="0" w:color="auto"/>
            <w:left w:val="none" w:sz="0" w:space="0" w:color="auto"/>
            <w:bottom w:val="none" w:sz="0" w:space="0" w:color="auto"/>
            <w:right w:val="none" w:sz="0" w:space="0" w:color="auto"/>
          </w:divBdr>
        </w:div>
        <w:div w:id="2094472406">
          <w:marLeft w:val="640"/>
          <w:marRight w:val="0"/>
          <w:marTop w:val="0"/>
          <w:marBottom w:val="0"/>
          <w:divBdr>
            <w:top w:val="none" w:sz="0" w:space="0" w:color="auto"/>
            <w:left w:val="none" w:sz="0" w:space="0" w:color="auto"/>
            <w:bottom w:val="none" w:sz="0" w:space="0" w:color="auto"/>
            <w:right w:val="none" w:sz="0" w:space="0" w:color="auto"/>
          </w:divBdr>
        </w:div>
        <w:div w:id="1405645865">
          <w:marLeft w:val="640"/>
          <w:marRight w:val="0"/>
          <w:marTop w:val="0"/>
          <w:marBottom w:val="0"/>
          <w:divBdr>
            <w:top w:val="none" w:sz="0" w:space="0" w:color="auto"/>
            <w:left w:val="none" w:sz="0" w:space="0" w:color="auto"/>
            <w:bottom w:val="none" w:sz="0" w:space="0" w:color="auto"/>
            <w:right w:val="none" w:sz="0" w:space="0" w:color="auto"/>
          </w:divBdr>
        </w:div>
        <w:div w:id="1985621544">
          <w:marLeft w:val="640"/>
          <w:marRight w:val="0"/>
          <w:marTop w:val="0"/>
          <w:marBottom w:val="0"/>
          <w:divBdr>
            <w:top w:val="none" w:sz="0" w:space="0" w:color="auto"/>
            <w:left w:val="none" w:sz="0" w:space="0" w:color="auto"/>
            <w:bottom w:val="none" w:sz="0" w:space="0" w:color="auto"/>
            <w:right w:val="none" w:sz="0" w:space="0" w:color="auto"/>
          </w:divBdr>
        </w:div>
        <w:div w:id="1293513921">
          <w:marLeft w:val="640"/>
          <w:marRight w:val="0"/>
          <w:marTop w:val="0"/>
          <w:marBottom w:val="0"/>
          <w:divBdr>
            <w:top w:val="none" w:sz="0" w:space="0" w:color="auto"/>
            <w:left w:val="none" w:sz="0" w:space="0" w:color="auto"/>
            <w:bottom w:val="none" w:sz="0" w:space="0" w:color="auto"/>
            <w:right w:val="none" w:sz="0" w:space="0" w:color="auto"/>
          </w:divBdr>
        </w:div>
        <w:div w:id="1099451610">
          <w:marLeft w:val="640"/>
          <w:marRight w:val="0"/>
          <w:marTop w:val="0"/>
          <w:marBottom w:val="0"/>
          <w:divBdr>
            <w:top w:val="none" w:sz="0" w:space="0" w:color="auto"/>
            <w:left w:val="none" w:sz="0" w:space="0" w:color="auto"/>
            <w:bottom w:val="none" w:sz="0" w:space="0" w:color="auto"/>
            <w:right w:val="none" w:sz="0" w:space="0" w:color="auto"/>
          </w:divBdr>
        </w:div>
        <w:div w:id="1488474342">
          <w:marLeft w:val="640"/>
          <w:marRight w:val="0"/>
          <w:marTop w:val="0"/>
          <w:marBottom w:val="0"/>
          <w:divBdr>
            <w:top w:val="none" w:sz="0" w:space="0" w:color="auto"/>
            <w:left w:val="none" w:sz="0" w:space="0" w:color="auto"/>
            <w:bottom w:val="none" w:sz="0" w:space="0" w:color="auto"/>
            <w:right w:val="none" w:sz="0" w:space="0" w:color="auto"/>
          </w:divBdr>
        </w:div>
        <w:div w:id="584191678">
          <w:marLeft w:val="640"/>
          <w:marRight w:val="0"/>
          <w:marTop w:val="0"/>
          <w:marBottom w:val="0"/>
          <w:divBdr>
            <w:top w:val="none" w:sz="0" w:space="0" w:color="auto"/>
            <w:left w:val="none" w:sz="0" w:space="0" w:color="auto"/>
            <w:bottom w:val="none" w:sz="0" w:space="0" w:color="auto"/>
            <w:right w:val="none" w:sz="0" w:space="0" w:color="auto"/>
          </w:divBdr>
        </w:div>
        <w:div w:id="419720143">
          <w:marLeft w:val="640"/>
          <w:marRight w:val="0"/>
          <w:marTop w:val="0"/>
          <w:marBottom w:val="0"/>
          <w:divBdr>
            <w:top w:val="none" w:sz="0" w:space="0" w:color="auto"/>
            <w:left w:val="none" w:sz="0" w:space="0" w:color="auto"/>
            <w:bottom w:val="none" w:sz="0" w:space="0" w:color="auto"/>
            <w:right w:val="none" w:sz="0" w:space="0" w:color="auto"/>
          </w:divBdr>
        </w:div>
        <w:div w:id="383800568">
          <w:marLeft w:val="640"/>
          <w:marRight w:val="0"/>
          <w:marTop w:val="0"/>
          <w:marBottom w:val="0"/>
          <w:divBdr>
            <w:top w:val="none" w:sz="0" w:space="0" w:color="auto"/>
            <w:left w:val="none" w:sz="0" w:space="0" w:color="auto"/>
            <w:bottom w:val="none" w:sz="0" w:space="0" w:color="auto"/>
            <w:right w:val="none" w:sz="0" w:space="0" w:color="auto"/>
          </w:divBdr>
        </w:div>
        <w:div w:id="1068921613">
          <w:marLeft w:val="640"/>
          <w:marRight w:val="0"/>
          <w:marTop w:val="0"/>
          <w:marBottom w:val="0"/>
          <w:divBdr>
            <w:top w:val="none" w:sz="0" w:space="0" w:color="auto"/>
            <w:left w:val="none" w:sz="0" w:space="0" w:color="auto"/>
            <w:bottom w:val="none" w:sz="0" w:space="0" w:color="auto"/>
            <w:right w:val="none" w:sz="0" w:space="0" w:color="auto"/>
          </w:divBdr>
        </w:div>
        <w:div w:id="1684282338">
          <w:marLeft w:val="640"/>
          <w:marRight w:val="0"/>
          <w:marTop w:val="0"/>
          <w:marBottom w:val="0"/>
          <w:divBdr>
            <w:top w:val="none" w:sz="0" w:space="0" w:color="auto"/>
            <w:left w:val="none" w:sz="0" w:space="0" w:color="auto"/>
            <w:bottom w:val="none" w:sz="0" w:space="0" w:color="auto"/>
            <w:right w:val="none" w:sz="0" w:space="0" w:color="auto"/>
          </w:divBdr>
        </w:div>
        <w:div w:id="744838078">
          <w:marLeft w:val="640"/>
          <w:marRight w:val="0"/>
          <w:marTop w:val="0"/>
          <w:marBottom w:val="0"/>
          <w:divBdr>
            <w:top w:val="none" w:sz="0" w:space="0" w:color="auto"/>
            <w:left w:val="none" w:sz="0" w:space="0" w:color="auto"/>
            <w:bottom w:val="none" w:sz="0" w:space="0" w:color="auto"/>
            <w:right w:val="none" w:sz="0" w:space="0" w:color="auto"/>
          </w:divBdr>
        </w:div>
        <w:div w:id="1306929652">
          <w:marLeft w:val="640"/>
          <w:marRight w:val="0"/>
          <w:marTop w:val="0"/>
          <w:marBottom w:val="0"/>
          <w:divBdr>
            <w:top w:val="none" w:sz="0" w:space="0" w:color="auto"/>
            <w:left w:val="none" w:sz="0" w:space="0" w:color="auto"/>
            <w:bottom w:val="none" w:sz="0" w:space="0" w:color="auto"/>
            <w:right w:val="none" w:sz="0" w:space="0" w:color="auto"/>
          </w:divBdr>
        </w:div>
        <w:div w:id="2138596606">
          <w:marLeft w:val="640"/>
          <w:marRight w:val="0"/>
          <w:marTop w:val="0"/>
          <w:marBottom w:val="0"/>
          <w:divBdr>
            <w:top w:val="none" w:sz="0" w:space="0" w:color="auto"/>
            <w:left w:val="none" w:sz="0" w:space="0" w:color="auto"/>
            <w:bottom w:val="none" w:sz="0" w:space="0" w:color="auto"/>
            <w:right w:val="none" w:sz="0" w:space="0" w:color="auto"/>
          </w:divBdr>
        </w:div>
        <w:div w:id="117993920">
          <w:marLeft w:val="640"/>
          <w:marRight w:val="0"/>
          <w:marTop w:val="0"/>
          <w:marBottom w:val="0"/>
          <w:divBdr>
            <w:top w:val="none" w:sz="0" w:space="0" w:color="auto"/>
            <w:left w:val="none" w:sz="0" w:space="0" w:color="auto"/>
            <w:bottom w:val="none" w:sz="0" w:space="0" w:color="auto"/>
            <w:right w:val="none" w:sz="0" w:space="0" w:color="auto"/>
          </w:divBdr>
        </w:div>
        <w:div w:id="2072917787">
          <w:marLeft w:val="640"/>
          <w:marRight w:val="0"/>
          <w:marTop w:val="0"/>
          <w:marBottom w:val="0"/>
          <w:divBdr>
            <w:top w:val="none" w:sz="0" w:space="0" w:color="auto"/>
            <w:left w:val="none" w:sz="0" w:space="0" w:color="auto"/>
            <w:bottom w:val="none" w:sz="0" w:space="0" w:color="auto"/>
            <w:right w:val="none" w:sz="0" w:space="0" w:color="auto"/>
          </w:divBdr>
        </w:div>
        <w:div w:id="373625385">
          <w:marLeft w:val="640"/>
          <w:marRight w:val="0"/>
          <w:marTop w:val="0"/>
          <w:marBottom w:val="0"/>
          <w:divBdr>
            <w:top w:val="none" w:sz="0" w:space="0" w:color="auto"/>
            <w:left w:val="none" w:sz="0" w:space="0" w:color="auto"/>
            <w:bottom w:val="none" w:sz="0" w:space="0" w:color="auto"/>
            <w:right w:val="none" w:sz="0" w:space="0" w:color="auto"/>
          </w:divBdr>
        </w:div>
        <w:div w:id="1310938656">
          <w:marLeft w:val="640"/>
          <w:marRight w:val="0"/>
          <w:marTop w:val="0"/>
          <w:marBottom w:val="0"/>
          <w:divBdr>
            <w:top w:val="none" w:sz="0" w:space="0" w:color="auto"/>
            <w:left w:val="none" w:sz="0" w:space="0" w:color="auto"/>
            <w:bottom w:val="none" w:sz="0" w:space="0" w:color="auto"/>
            <w:right w:val="none" w:sz="0" w:space="0" w:color="auto"/>
          </w:divBdr>
        </w:div>
        <w:div w:id="1029792870">
          <w:marLeft w:val="640"/>
          <w:marRight w:val="0"/>
          <w:marTop w:val="0"/>
          <w:marBottom w:val="0"/>
          <w:divBdr>
            <w:top w:val="none" w:sz="0" w:space="0" w:color="auto"/>
            <w:left w:val="none" w:sz="0" w:space="0" w:color="auto"/>
            <w:bottom w:val="none" w:sz="0" w:space="0" w:color="auto"/>
            <w:right w:val="none" w:sz="0" w:space="0" w:color="auto"/>
          </w:divBdr>
        </w:div>
        <w:div w:id="863250681">
          <w:marLeft w:val="640"/>
          <w:marRight w:val="0"/>
          <w:marTop w:val="0"/>
          <w:marBottom w:val="0"/>
          <w:divBdr>
            <w:top w:val="none" w:sz="0" w:space="0" w:color="auto"/>
            <w:left w:val="none" w:sz="0" w:space="0" w:color="auto"/>
            <w:bottom w:val="none" w:sz="0" w:space="0" w:color="auto"/>
            <w:right w:val="none" w:sz="0" w:space="0" w:color="auto"/>
          </w:divBdr>
        </w:div>
        <w:div w:id="1853185131">
          <w:marLeft w:val="640"/>
          <w:marRight w:val="0"/>
          <w:marTop w:val="0"/>
          <w:marBottom w:val="0"/>
          <w:divBdr>
            <w:top w:val="none" w:sz="0" w:space="0" w:color="auto"/>
            <w:left w:val="none" w:sz="0" w:space="0" w:color="auto"/>
            <w:bottom w:val="none" w:sz="0" w:space="0" w:color="auto"/>
            <w:right w:val="none" w:sz="0" w:space="0" w:color="auto"/>
          </w:divBdr>
        </w:div>
        <w:div w:id="470830263">
          <w:marLeft w:val="640"/>
          <w:marRight w:val="0"/>
          <w:marTop w:val="0"/>
          <w:marBottom w:val="0"/>
          <w:divBdr>
            <w:top w:val="none" w:sz="0" w:space="0" w:color="auto"/>
            <w:left w:val="none" w:sz="0" w:space="0" w:color="auto"/>
            <w:bottom w:val="none" w:sz="0" w:space="0" w:color="auto"/>
            <w:right w:val="none" w:sz="0" w:space="0" w:color="auto"/>
          </w:divBdr>
        </w:div>
        <w:div w:id="780413782">
          <w:marLeft w:val="640"/>
          <w:marRight w:val="0"/>
          <w:marTop w:val="0"/>
          <w:marBottom w:val="0"/>
          <w:divBdr>
            <w:top w:val="none" w:sz="0" w:space="0" w:color="auto"/>
            <w:left w:val="none" w:sz="0" w:space="0" w:color="auto"/>
            <w:bottom w:val="none" w:sz="0" w:space="0" w:color="auto"/>
            <w:right w:val="none" w:sz="0" w:space="0" w:color="auto"/>
          </w:divBdr>
        </w:div>
        <w:div w:id="194999547">
          <w:marLeft w:val="640"/>
          <w:marRight w:val="0"/>
          <w:marTop w:val="0"/>
          <w:marBottom w:val="0"/>
          <w:divBdr>
            <w:top w:val="none" w:sz="0" w:space="0" w:color="auto"/>
            <w:left w:val="none" w:sz="0" w:space="0" w:color="auto"/>
            <w:bottom w:val="none" w:sz="0" w:space="0" w:color="auto"/>
            <w:right w:val="none" w:sz="0" w:space="0" w:color="auto"/>
          </w:divBdr>
        </w:div>
        <w:div w:id="1993413011">
          <w:marLeft w:val="640"/>
          <w:marRight w:val="0"/>
          <w:marTop w:val="0"/>
          <w:marBottom w:val="0"/>
          <w:divBdr>
            <w:top w:val="none" w:sz="0" w:space="0" w:color="auto"/>
            <w:left w:val="none" w:sz="0" w:space="0" w:color="auto"/>
            <w:bottom w:val="none" w:sz="0" w:space="0" w:color="auto"/>
            <w:right w:val="none" w:sz="0" w:space="0" w:color="auto"/>
          </w:divBdr>
        </w:div>
        <w:div w:id="1197043405">
          <w:marLeft w:val="640"/>
          <w:marRight w:val="0"/>
          <w:marTop w:val="0"/>
          <w:marBottom w:val="0"/>
          <w:divBdr>
            <w:top w:val="none" w:sz="0" w:space="0" w:color="auto"/>
            <w:left w:val="none" w:sz="0" w:space="0" w:color="auto"/>
            <w:bottom w:val="none" w:sz="0" w:space="0" w:color="auto"/>
            <w:right w:val="none" w:sz="0" w:space="0" w:color="auto"/>
          </w:divBdr>
        </w:div>
        <w:div w:id="1577595649">
          <w:marLeft w:val="640"/>
          <w:marRight w:val="0"/>
          <w:marTop w:val="0"/>
          <w:marBottom w:val="0"/>
          <w:divBdr>
            <w:top w:val="none" w:sz="0" w:space="0" w:color="auto"/>
            <w:left w:val="none" w:sz="0" w:space="0" w:color="auto"/>
            <w:bottom w:val="none" w:sz="0" w:space="0" w:color="auto"/>
            <w:right w:val="none" w:sz="0" w:space="0" w:color="auto"/>
          </w:divBdr>
        </w:div>
        <w:div w:id="1086926708">
          <w:marLeft w:val="640"/>
          <w:marRight w:val="0"/>
          <w:marTop w:val="0"/>
          <w:marBottom w:val="0"/>
          <w:divBdr>
            <w:top w:val="none" w:sz="0" w:space="0" w:color="auto"/>
            <w:left w:val="none" w:sz="0" w:space="0" w:color="auto"/>
            <w:bottom w:val="none" w:sz="0" w:space="0" w:color="auto"/>
            <w:right w:val="none" w:sz="0" w:space="0" w:color="auto"/>
          </w:divBdr>
        </w:div>
        <w:div w:id="81801354">
          <w:marLeft w:val="640"/>
          <w:marRight w:val="0"/>
          <w:marTop w:val="0"/>
          <w:marBottom w:val="0"/>
          <w:divBdr>
            <w:top w:val="none" w:sz="0" w:space="0" w:color="auto"/>
            <w:left w:val="none" w:sz="0" w:space="0" w:color="auto"/>
            <w:bottom w:val="none" w:sz="0" w:space="0" w:color="auto"/>
            <w:right w:val="none" w:sz="0" w:space="0" w:color="auto"/>
          </w:divBdr>
        </w:div>
        <w:div w:id="619216544">
          <w:marLeft w:val="640"/>
          <w:marRight w:val="0"/>
          <w:marTop w:val="0"/>
          <w:marBottom w:val="0"/>
          <w:divBdr>
            <w:top w:val="none" w:sz="0" w:space="0" w:color="auto"/>
            <w:left w:val="none" w:sz="0" w:space="0" w:color="auto"/>
            <w:bottom w:val="none" w:sz="0" w:space="0" w:color="auto"/>
            <w:right w:val="none" w:sz="0" w:space="0" w:color="auto"/>
          </w:divBdr>
        </w:div>
        <w:div w:id="2090421869">
          <w:marLeft w:val="640"/>
          <w:marRight w:val="0"/>
          <w:marTop w:val="0"/>
          <w:marBottom w:val="0"/>
          <w:divBdr>
            <w:top w:val="none" w:sz="0" w:space="0" w:color="auto"/>
            <w:left w:val="none" w:sz="0" w:space="0" w:color="auto"/>
            <w:bottom w:val="none" w:sz="0" w:space="0" w:color="auto"/>
            <w:right w:val="none" w:sz="0" w:space="0" w:color="auto"/>
          </w:divBdr>
        </w:div>
        <w:div w:id="1360159390">
          <w:marLeft w:val="640"/>
          <w:marRight w:val="0"/>
          <w:marTop w:val="0"/>
          <w:marBottom w:val="0"/>
          <w:divBdr>
            <w:top w:val="none" w:sz="0" w:space="0" w:color="auto"/>
            <w:left w:val="none" w:sz="0" w:space="0" w:color="auto"/>
            <w:bottom w:val="none" w:sz="0" w:space="0" w:color="auto"/>
            <w:right w:val="none" w:sz="0" w:space="0" w:color="auto"/>
          </w:divBdr>
        </w:div>
        <w:div w:id="1881018591">
          <w:marLeft w:val="640"/>
          <w:marRight w:val="0"/>
          <w:marTop w:val="0"/>
          <w:marBottom w:val="0"/>
          <w:divBdr>
            <w:top w:val="none" w:sz="0" w:space="0" w:color="auto"/>
            <w:left w:val="none" w:sz="0" w:space="0" w:color="auto"/>
            <w:bottom w:val="none" w:sz="0" w:space="0" w:color="auto"/>
            <w:right w:val="none" w:sz="0" w:space="0" w:color="auto"/>
          </w:divBdr>
        </w:div>
        <w:div w:id="1066999439">
          <w:marLeft w:val="640"/>
          <w:marRight w:val="0"/>
          <w:marTop w:val="0"/>
          <w:marBottom w:val="0"/>
          <w:divBdr>
            <w:top w:val="none" w:sz="0" w:space="0" w:color="auto"/>
            <w:left w:val="none" w:sz="0" w:space="0" w:color="auto"/>
            <w:bottom w:val="none" w:sz="0" w:space="0" w:color="auto"/>
            <w:right w:val="none" w:sz="0" w:space="0" w:color="auto"/>
          </w:divBdr>
        </w:div>
        <w:div w:id="1553809043">
          <w:marLeft w:val="640"/>
          <w:marRight w:val="0"/>
          <w:marTop w:val="0"/>
          <w:marBottom w:val="0"/>
          <w:divBdr>
            <w:top w:val="none" w:sz="0" w:space="0" w:color="auto"/>
            <w:left w:val="none" w:sz="0" w:space="0" w:color="auto"/>
            <w:bottom w:val="none" w:sz="0" w:space="0" w:color="auto"/>
            <w:right w:val="none" w:sz="0" w:space="0" w:color="auto"/>
          </w:divBdr>
        </w:div>
        <w:div w:id="962620010">
          <w:marLeft w:val="640"/>
          <w:marRight w:val="0"/>
          <w:marTop w:val="0"/>
          <w:marBottom w:val="0"/>
          <w:divBdr>
            <w:top w:val="none" w:sz="0" w:space="0" w:color="auto"/>
            <w:left w:val="none" w:sz="0" w:space="0" w:color="auto"/>
            <w:bottom w:val="none" w:sz="0" w:space="0" w:color="auto"/>
            <w:right w:val="none" w:sz="0" w:space="0" w:color="auto"/>
          </w:divBdr>
        </w:div>
        <w:div w:id="381682308">
          <w:marLeft w:val="640"/>
          <w:marRight w:val="0"/>
          <w:marTop w:val="0"/>
          <w:marBottom w:val="0"/>
          <w:divBdr>
            <w:top w:val="none" w:sz="0" w:space="0" w:color="auto"/>
            <w:left w:val="none" w:sz="0" w:space="0" w:color="auto"/>
            <w:bottom w:val="none" w:sz="0" w:space="0" w:color="auto"/>
            <w:right w:val="none" w:sz="0" w:space="0" w:color="auto"/>
          </w:divBdr>
        </w:div>
        <w:div w:id="2004580984">
          <w:marLeft w:val="640"/>
          <w:marRight w:val="0"/>
          <w:marTop w:val="0"/>
          <w:marBottom w:val="0"/>
          <w:divBdr>
            <w:top w:val="none" w:sz="0" w:space="0" w:color="auto"/>
            <w:left w:val="none" w:sz="0" w:space="0" w:color="auto"/>
            <w:bottom w:val="none" w:sz="0" w:space="0" w:color="auto"/>
            <w:right w:val="none" w:sz="0" w:space="0" w:color="auto"/>
          </w:divBdr>
        </w:div>
        <w:div w:id="1824005581">
          <w:marLeft w:val="640"/>
          <w:marRight w:val="0"/>
          <w:marTop w:val="0"/>
          <w:marBottom w:val="0"/>
          <w:divBdr>
            <w:top w:val="none" w:sz="0" w:space="0" w:color="auto"/>
            <w:left w:val="none" w:sz="0" w:space="0" w:color="auto"/>
            <w:bottom w:val="none" w:sz="0" w:space="0" w:color="auto"/>
            <w:right w:val="none" w:sz="0" w:space="0" w:color="auto"/>
          </w:divBdr>
        </w:div>
        <w:div w:id="1111313704">
          <w:marLeft w:val="640"/>
          <w:marRight w:val="0"/>
          <w:marTop w:val="0"/>
          <w:marBottom w:val="0"/>
          <w:divBdr>
            <w:top w:val="none" w:sz="0" w:space="0" w:color="auto"/>
            <w:left w:val="none" w:sz="0" w:space="0" w:color="auto"/>
            <w:bottom w:val="none" w:sz="0" w:space="0" w:color="auto"/>
            <w:right w:val="none" w:sz="0" w:space="0" w:color="auto"/>
          </w:divBdr>
        </w:div>
        <w:div w:id="432743596">
          <w:marLeft w:val="640"/>
          <w:marRight w:val="0"/>
          <w:marTop w:val="0"/>
          <w:marBottom w:val="0"/>
          <w:divBdr>
            <w:top w:val="none" w:sz="0" w:space="0" w:color="auto"/>
            <w:left w:val="none" w:sz="0" w:space="0" w:color="auto"/>
            <w:bottom w:val="none" w:sz="0" w:space="0" w:color="auto"/>
            <w:right w:val="none" w:sz="0" w:space="0" w:color="auto"/>
          </w:divBdr>
        </w:div>
        <w:div w:id="1988707132">
          <w:marLeft w:val="640"/>
          <w:marRight w:val="0"/>
          <w:marTop w:val="0"/>
          <w:marBottom w:val="0"/>
          <w:divBdr>
            <w:top w:val="none" w:sz="0" w:space="0" w:color="auto"/>
            <w:left w:val="none" w:sz="0" w:space="0" w:color="auto"/>
            <w:bottom w:val="none" w:sz="0" w:space="0" w:color="auto"/>
            <w:right w:val="none" w:sz="0" w:space="0" w:color="auto"/>
          </w:divBdr>
        </w:div>
        <w:div w:id="63650136">
          <w:marLeft w:val="640"/>
          <w:marRight w:val="0"/>
          <w:marTop w:val="0"/>
          <w:marBottom w:val="0"/>
          <w:divBdr>
            <w:top w:val="none" w:sz="0" w:space="0" w:color="auto"/>
            <w:left w:val="none" w:sz="0" w:space="0" w:color="auto"/>
            <w:bottom w:val="none" w:sz="0" w:space="0" w:color="auto"/>
            <w:right w:val="none" w:sz="0" w:space="0" w:color="auto"/>
          </w:divBdr>
        </w:div>
        <w:div w:id="2110076053">
          <w:marLeft w:val="640"/>
          <w:marRight w:val="0"/>
          <w:marTop w:val="0"/>
          <w:marBottom w:val="0"/>
          <w:divBdr>
            <w:top w:val="none" w:sz="0" w:space="0" w:color="auto"/>
            <w:left w:val="none" w:sz="0" w:space="0" w:color="auto"/>
            <w:bottom w:val="none" w:sz="0" w:space="0" w:color="auto"/>
            <w:right w:val="none" w:sz="0" w:space="0" w:color="auto"/>
          </w:divBdr>
        </w:div>
        <w:div w:id="1461876766">
          <w:marLeft w:val="640"/>
          <w:marRight w:val="0"/>
          <w:marTop w:val="0"/>
          <w:marBottom w:val="0"/>
          <w:divBdr>
            <w:top w:val="none" w:sz="0" w:space="0" w:color="auto"/>
            <w:left w:val="none" w:sz="0" w:space="0" w:color="auto"/>
            <w:bottom w:val="none" w:sz="0" w:space="0" w:color="auto"/>
            <w:right w:val="none" w:sz="0" w:space="0" w:color="auto"/>
          </w:divBdr>
        </w:div>
        <w:div w:id="856507913">
          <w:marLeft w:val="640"/>
          <w:marRight w:val="0"/>
          <w:marTop w:val="0"/>
          <w:marBottom w:val="0"/>
          <w:divBdr>
            <w:top w:val="none" w:sz="0" w:space="0" w:color="auto"/>
            <w:left w:val="none" w:sz="0" w:space="0" w:color="auto"/>
            <w:bottom w:val="none" w:sz="0" w:space="0" w:color="auto"/>
            <w:right w:val="none" w:sz="0" w:space="0" w:color="auto"/>
          </w:divBdr>
        </w:div>
        <w:div w:id="1917282024">
          <w:marLeft w:val="640"/>
          <w:marRight w:val="0"/>
          <w:marTop w:val="0"/>
          <w:marBottom w:val="0"/>
          <w:divBdr>
            <w:top w:val="none" w:sz="0" w:space="0" w:color="auto"/>
            <w:left w:val="none" w:sz="0" w:space="0" w:color="auto"/>
            <w:bottom w:val="none" w:sz="0" w:space="0" w:color="auto"/>
            <w:right w:val="none" w:sz="0" w:space="0" w:color="auto"/>
          </w:divBdr>
        </w:div>
        <w:div w:id="1837333420">
          <w:marLeft w:val="640"/>
          <w:marRight w:val="0"/>
          <w:marTop w:val="0"/>
          <w:marBottom w:val="0"/>
          <w:divBdr>
            <w:top w:val="none" w:sz="0" w:space="0" w:color="auto"/>
            <w:left w:val="none" w:sz="0" w:space="0" w:color="auto"/>
            <w:bottom w:val="none" w:sz="0" w:space="0" w:color="auto"/>
            <w:right w:val="none" w:sz="0" w:space="0" w:color="auto"/>
          </w:divBdr>
        </w:div>
        <w:div w:id="281303819">
          <w:marLeft w:val="640"/>
          <w:marRight w:val="0"/>
          <w:marTop w:val="0"/>
          <w:marBottom w:val="0"/>
          <w:divBdr>
            <w:top w:val="none" w:sz="0" w:space="0" w:color="auto"/>
            <w:left w:val="none" w:sz="0" w:space="0" w:color="auto"/>
            <w:bottom w:val="none" w:sz="0" w:space="0" w:color="auto"/>
            <w:right w:val="none" w:sz="0" w:space="0" w:color="auto"/>
          </w:divBdr>
        </w:div>
        <w:div w:id="1358459306">
          <w:marLeft w:val="640"/>
          <w:marRight w:val="0"/>
          <w:marTop w:val="0"/>
          <w:marBottom w:val="0"/>
          <w:divBdr>
            <w:top w:val="none" w:sz="0" w:space="0" w:color="auto"/>
            <w:left w:val="none" w:sz="0" w:space="0" w:color="auto"/>
            <w:bottom w:val="none" w:sz="0" w:space="0" w:color="auto"/>
            <w:right w:val="none" w:sz="0" w:space="0" w:color="auto"/>
          </w:divBdr>
        </w:div>
        <w:div w:id="644285730">
          <w:marLeft w:val="640"/>
          <w:marRight w:val="0"/>
          <w:marTop w:val="0"/>
          <w:marBottom w:val="0"/>
          <w:divBdr>
            <w:top w:val="none" w:sz="0" w:space="0" w:color="auto"/>
            <w:left w:val="none" w:sz="0" w:space="0" w:color="auto"/>
            <w:bottom w:val="none" w:sz="0" w:space="0" w:color="auto"/>
            <w:right w:val="none" w:sz="0" w:space="0" w:color="auto"/>
          </w:divBdr>
        </w:div>
        <w:div w:id="2033334245">
          <w:marLeft w:val="640"/>
          <w:marRight w:val="0"/>
          <w:marTop w:val="0"/>
          <w:marBottom w:val="0"/>
          <w:divBdr>
            <w:top w:val="none" w:sz="0" w:space="0" w:color="auto"/>
            <w:left w:val="none" w:sz="0" w:space="0" w:color="auto"/>
            <w:bottom w:val="none" w:sz="0" w:space="0" w:color="auto"/>
            <w:right w:val="none" w:sz="0" w:space="0" w:color="auto"/>
          </w:divBdr>
        </w:div>
        <w:div w:id="1888567830">
          <w:marLeft w:val="640"/>
          <w:marRight w:val="0"/>
          <w:marTop w:val="0"/>
          <w:marBottom w:val="0"/>
          <w:divBdr>
            <w:top w:val="none" w:sz="0" w:space="0" w:color="auto"/>
            <w:left w:val="none" w:sz="0" w:space="0" w:color="auto"/>
            <w:bottom w:val="none" w:sz="0" w:space="0" w:color="auto"/>
            <w:right w:val="none" w:sz="0" w:space="0" w:color="auto"/>
          </w:divBdr>
        </w:div>
        <w:div w:id="1754469241">
          <w:marLeft w:val="640"/>
          <w:marRight w:val="0"/>
          <w:marTop w:val="0"/>
          <w:marBottom w:val="0"/>
          <w:divBdr>
            <w:top w:val="none" w:sz="0" w:space="0" w:color="auto"/>
            <w:left w:val="none" w:sz="0" w:space="0" w:color="auto"/>
            <w:bottom w:val="none" w:sz="0" w:space="0" w:color="auto"/>
            <w:right w:val="none" w:sz="0" w:space="0" w:color="auto"/>
          </w:divBdr>
        </w:div>
        <w:div w:id="635255976">
          <w:marLeft w:val="640"/>
          <w:marRight w:val="0"/>
          <w:marTop w:val="0"/>
          <w:marBottom w:val="0"/>
          <w:divBdr>
            <w:top w:val="none" w:sz="0" w:space="0" w:color="auto"/>
            <w:left w:val="none" w:sz="0" w:space="0" w:color="auto"/>
            <w:bottom w:val="none" w:sz="0" w:space="0" w:color="auto"/>
            <w:right w:val="none" w:sz="0" w:space="0" w:color="auto"/>
          </w:divBdr>
        </w:div>
        <w:div w:id="137962727">
          <w:marLeft w:val="640"/>
          <w:marRight w:val="0"/>
          <w:marTop w:val="0"/>
          <w:marBottom w:val="0"/>
          <w:divBdr>
            <w:top w:val="none" w:sz="0" w:space="0" w:color="auto"/>
            <w:left w:val="none" w:sz="0" w:space="0" w:color="auto"/>
            <w:bottom w:val="none" w:sz="0" w:space="0" w:color="auto"/>
            <w:right w:val="none" w:sz="0" w:space="0" w:color="auto"/>
          </w:divBdr>
        </w:div>
        <w:div w:id="1415737468">
          <w:marLeft w:val="640"/>
          <w:marRight w:val="0"/>
          <w:marTop w:val="0"/>
          <w:marBottom w:val="0"/>
          <w:divBdr>
            <w:top w:val="none" w:sz="0" w:space="0" w:color="auto"/>
            <w:left w:val="none" w:sz="0" w:space="0" w:color="auto"/>
            <w:bottom w:val="none" w:sz="0" w:space="0" w:color="auto"/>
            <w:right w:val="none" w:sz="0" w:space="0" w:color="auto"/>
          </w:divBdr>
        </w:div>
        <w:div w:id="1870676216">
          <w:marLeft w:val="640"/>
          <w:marRight w:val="0"/>
          <w:marTop w:val="0"/>
          <w:marBottom w:val="0"/>
          <w:divBdr>
            <w:top w:val="none" w:sz="0" w:space="0" w:color="auto"/>
            <w:left w:val="none" w:sz="0" w:space="0" w:color="auto"/>
            <w:bottom w:val="none" w:sz="0" w:space="0" w:color="auto"/>
            <w:right w:val="none" w:sz="0" w:space="0" w:color="auto"/>
          </w:divBdr>
        </w:div>
        <w:div w:id="327682626">
          <w:marLeft w:val="640"/>
          <w:marRight w:val="0"/>
          <w:marTop w:val="0"/>
          <w:marBottom w:val="0"/>
          <w:divBdr>
            <w:top w:val="none" w:sz="0" w:space="0" w:color="auto"/>
            <w:left w:val="none" w:sz="0" w:space="0" w:color="auto"/>
            <w:bottom w:val="none" w:sz="0" w:space="0" w:color="auto"/>
            <w:right w:val="none" w:sz="0" w:space="0" w:color="auto"/>
          </w:divBdr>
        </w:div>
        <w:div w:id="571086457">
          <w:marLeft w:val="640"/>
          <w:marRight w:val="0"/>
          <w:marTop w:val="0"/>
          <w:marBottom w:val="0"/>
          <w:divBdr>
            <w:top w:val="none" w:sz="0" w:space="0" w:color="auto"/>
            <w:left w:val="none" w:sz="0" w:space="0" w:color="auto"/>
            <w:bottom w:val="none" w:sz="0" w:space="0" w:color="auto"/>
            <w:right w:val="none" w:sz="0" w:space="0" w:color="auto"/>
          </w:divBdr>
        </w:div>
        <w:div w:id="867639307">
          <w:marLeft w:val="640"/>
          <w:marRight w:val="0"/>
          <w:marTop w:val="0"/>
          <w:marBottom w:val="0"/>
          <w:divBdr>
            <w:top w:val="none" w:sz="0" w:space="0" w:color="auto"/>
            <w:left w:val="none" w:sz="0" w:space="0" w:color="auto"/>
            <w:bottom w:val="none" w:sz="0" w:space="0" w:color="auto"/>
            <w:right w:val="none" w:sz="0" w:space="0" w:color="auto"/>
          </w:divBdr>
        </w:div>
        <w:div w:id="1472558554">
          <w:marLeft w:val="640"/>
          <w:marRight w:val="0"/>
          <w:marTop w:val="0"/>
          <w:marBottom w:val="0"/>
          <w:divBdr>
            <w:top w:val="none" w:sz="0" w:space="0" w:color="auto"/>
            <w:left w:val="none" w:sz="0" w:space="0" w:color="auto"/>
            <w:bottom w:val="none" w:sz="0" w:space="0" w:color="auto"/>
            <w:right w:val="none" w:sz="0" w:space="0" w:color="auto"/>
          </w:divBdr>
        </w:div>
        <w:div w:id="1505246501">
          <w:marLeft w:val="640"/>
          <w:marRight w:val="0"/>
          <w:marTop w:val="0"/>
          <w:marBottom w:val="0"/>
          <w:divBdr>
            <w:top w:val="none" w:sz="0" w:space="0" w:color="auto"/>
            <w:left w:val="none" w:sz="0" w:space="0" w:color="auto"/>
            <w:bottom w:val="none" w:sz="0" w:space="0" w:color="auto"/>
            <w:right w:val="none" w:sz="0" w:space="0" w:color="auto"/>
          </w:divBdr>
        </w:div>
        <w:div w:id="1179546191">
          <w:marLeft w:val="640"/>
          <w:marRight w:val="0"/>
          <w:marTop w:val="0"/>
          <w:marBottom w:val="0"/>
          <w:divBdr>
            <w:top w:val="none" w:sz="0" w:space="0" w:color="auto"/>
            <w:left w:val="none" w:sz="0" w:space="0" w:color="auto"/>
            <w:bottom w:val="none" w:sz="0" w:space="0" w:color="auto"/>
            <w:right w:val="none" w:sz="0" w:space="0" w:color="auto"/>
          </w:divBdr>
        </w:div>
        <w:div w:id="2001229489">
          <w:marLeft w:val="640"/>
          <w:marRight w:val="0"/>
          <w:marTop w:val="0"/>
          <w:marBottom w:val="0"/>
          <w:divBdr>
            <w:top w:val="none" w:sz="0" w:space="0" w:color="auto"/>
            <w:left w:val="none" w:sz="0" w:space="0" w:color="auto"/>
            <w:bottom w:val="none" w:sz="0" w:space="0" w:color="auto"/>
            <w:right w:val="none" w:sz="0" w:space="0" w:color="auto"/>
          </w:divBdr>
        </w:div>
        <w:div w:id="1742287639">
          <w:marLeft w:val="640"/>
          <w:marRight w:val="0"/>
          <w:marTop w:val="0"/>
          <w:marBottom w:val="0"/>
          <w:divBdr>
            <w:top w:val="none" w:sz="0" w:space="0" w:color="auto"/>
            <w:left w:val="none" w:sz="0" w:space="0" w:color="auto"/>
            <w:bottom w:val="none" w:sz="0" w:space="0" w:color="auto"/>
            <w:right w:val="none" w:sz="0" w:space="0" w:color="auto"/>
          </w:divBdr>
        </w:div>
        <w:div w:id="512303184">
          <w:marLeft w:val="640"/>
          <w:marRight w:val="0"/>
          <w:marTop w:val="0"/>
          <w:marBottom w:val="0"/>
          <w:divBdr>
            <w:top w:val="none" w:sz="0" w:space="0" w:color="auto"/>
            <w:left w:val="none" w:sz="0" w:space="0" w:color="auto"/>
            <w:bottom w:val="none" w:sz="0" w:space="0" w:color="auto"/>
            <w:right w:val="none" w:sz="0" w:space="0" w:color="auto"/>
          </w:divBdr>
        </w:div>
        <w:div w:id="491022907">
          <w:marLeft w:val="640"/>
          <w:marRight w:val="0"/>
          <w:marTop w:val="0"/>
          <w:marBottom w:val="0"/>
          <w:divBdr>
            <w:top w:val="none" w:sz="0" w:space="0" w:color="auto"/>
            <w:left w:val="none" w:sz="0" w:space="0" w:color="auto"/>
            <w:bottom w:val="none" w:sz="0" w:space="0" w:color="auto"/>
            <w:right w:val="none" w:sz="0" w:space="0" w:color="auto"/>
          </w:divBdr>
        </w:div>
        <w:div w:id="72171401">
          <w:marLeft w:val="640"/>
          <w:marRight w:val="0"/>
          <w:marTop w:val="0"/>
          <w:marBottom w:val="0"/>
          <w:divBdr>
            <w:top w:val="none" w:sz="0" w:space="0" w:color="auto"/>
            <w:left w:val="none" w:sz="0" w:space="0" w:color="auto"/>
            <w:bottom w:val="none" w:sz="0" w:space="0" w:color="auto"/>
            <w:right w:val="none" w:sz="0" w:space="0" w:color="auto"/>
          </w:divBdr>
        </w:div>
        <w:div w:id="146015952">
          <w:marLeft w:val="640"/>
          <w:marRight w:val="0"/>
          <w:marTop w:val="0"/>
          <w:marBottom w:val="0"/>
          <w:divBdr>
            <w:top w:val="none" w:sz="0" w:space="0" w:color="auto"/>
            <w:left w:val="none" w:sz="0" w:space="0" w:color="auto"/>
            <w:bottom w:val="none" w:sz="0" w:space="0" w:color="auto"/>
            <w:right w:val="none" w:sz="0" w:space="0" w:color="auto"/>
          </w:divBdr>
        </w:div>
        <w:div w:id="1867404891">
          <w:marLeft w:val="640"/>
          <w:marRight w:val="0"/>
          <w:marTop w:val="0"/>
          <w:marBottom w:val="0"/>
          <w:divBdr>
            <w:top w:val="none" w:sz="0" w:space="0" w:color="auto"/>
            <w:left w:val="none" w:sz="0" w:space="0" w:color="auto"/>
            <w:bottom w:val="none" w:sz="0" w:space="0" w:color="auto"/>
            <w:right w:val="none" w:sz="0" w:space="0" w:color="auto"/>
          </w:divBdr>
        </w:div>
        <w:div w:id="2064404218">
          <w:marLeft w:val="640"/>
          <w:marRight w:val="0"/>
          <w:marTop w:val="0"/>
          <w:marBottom w:val="0"/>
          <w:divBdr>
            <w:top w:val="none" w:sz="0" w:space="0" w:color="auto"/>
            <w:left w:val="none" w:sz="0" w:space="0" w:color="auto"/>
            <w:bottom w:val="none" w:sz="0" w:space="0" w:color="auto"/>
            <w:right w:val="none" w:sz="0" w:space="0" w:color="auto"/>
          </w:divBdr>
        </w:div>
        <w:div w:id="2089225986">
          <w:marLeft w:val="640"/>
          <w:marRight w:val="0"/>
          <w:marTop w:val="0"/>
          <w:marBottom w:val="0"/>
          <w:divBdr>
            <w:top w:val="none" w:sz="0" w:space="0" w:color="auto"/>
            <w:left w:val="none" w:sz="0" w:space="0" w:color="auto"/>
            <w:bottom w:val="none" w:sz="0" w:space="0" w:color="auto"/>
            <w:right w:val="none" w:sz="0" w:space="0" w:color="auto"/>
          </w:divBdr>
        </w:div>
        <w:div w:id="1541551609">
          <w:marLeft w:val="640"/>
          <w:marRight w:val="0"/>
          <w:marTop w:val="0"/>
          <w:marBottom w:val="0"/>
          <w:divBdr>
            <w:top w:val="none" w:sz="0" w:space="0" w:color="auto"/>
            <w:left w:val="none" w:sz="0" w:space="0" w:color="auto"/>
            <w:bottom w:val="none" w:sz="0" w:space="0" w:color="auto"/>
            <w:right w:val="none" w:sz="0" w:space="0" w:color="auto"/>
          </w:divBdr>
        </w:div>
        <w:div w:id="807630300">
          <w:marLeft w:val="640"/>
          <w:marRight w:val="0"/>
          <w:marTop w:val="0"/>
          <w:marBottom w:val="0"/>
          <w:divBdr>
            <w:top w:val="none" w:sz="0" w:space="0" w:color="auto"/>
            <w:left w:val="none" w:sz="0" w:space="0" w:color="auto"/>
            <w:bottom w:val="none" w:sz="0" w:space="0" w:color="auto"/>
            <w:right w:val="none" w:sz="0" w:space="0" w:color="auto"/>
          </w:divBdr>
        </w:div>
        <w:div w:id="289635229">
          <w:marLeft w:val="640"/>
          <w:marRight w:val="0"/>
          <w:marTop w:val="0"/>
          <w:marBottom w:val="0"/>
          <w:divBdr>
            <w:top w:val="none" w:sz="0" w:space="0" w:color="auto"/>
            <w:left w:val="none" w:sz="0" w:space="0" w:color="auto"/>
            <w:bottom w:val="none" w:sz="0" w:space="0" w:color="auto"/>
            <w:right w:val="none" w:sz="0" w:space="0" w:color="auto"/>
          </w:divBdr>
        </w:div>
        <w:div w:id="1424257213">
          <w:marLeft w:val="640"/>
          <w:marRight w:val="0"/>
          <w:marTop w:val="0"/>
          <w:marBottom w:val="0"/>
          <w:divBdr>
            <w:top w:val="none" w:sz="0" w:space="0" w:color="auto"/>
            <w:left w:val="none" w:sz="0" w:space="0" w:color="auto"/>
            <w:bottom w:val="none" w:sz="0" w:space="0" w:color="auto"/>
            <w:right w:val="none" w:sz="0" w:space="0" w:color="auto"/>
          </w:divBdr>
        </w:div>
        <w:div w:id="736980719">
          <w:marLeft w:val="640"/>
          <w:marRight w:val="0"/>
          <w:marTop w:val="0"/>
          <w:marBottom w:val="0"/>
          <w:divBdr>
            <w:top w:val="none" w:sz="0" w:space="0" w:color="auto"/>
            <w:left w:val="none" w:sz="0" w:space="0" w:color="auto"/>
            <w:bottom w:val="none" w:sz="0" w:space="0" w:color="auto"/>
            <w:right w:val="none" w:sz="0" w:space="0" w:color="auto"/>
          </w:divBdr>
        </w:div>
        <w:div w:id="2058120876">
          <w:marLeft w:val="640"/>
          <w:marRight w:val="0"/>
          <w:marTop w:val="0"/>
          <w:marBottom w:val="0"/>
          <w:divBdr>
            <w:top w:val="none" w:sz="0" w:space="0" w:color="auto"/>
            <w:left w:val="none" w:sz="0" w:space="0" w:color="auto"/>
            <w:bottom w:val="none" w:sz="0" w:space="0" w:color="auto"/>
            <w:right w:val="none" w:sz="0" w:space="0" w:color="auto"/>
          </w:divBdr>
        </w:div>
        <w:div w:id="1442532514">
          <w:marLeft w:val="640"/>
          <w:marRight w:val="0"/>
          <w:marTop w:val="0"/>
          <w:marBottom w:val="0"/>
          <w:divBdr>
            <w:top w:val="none" w:sz="0" w:space="0" w:color="auto"/>
            <w:left w:val="none" w:sz="0" w:space="0" w:color="auto"/>
            <w:bottom w:val="none" w:sz="0" w:space="0" w:color="auto"/>
            <w:right w:val="none" w:sz="0" w:space="0" w:color="auto"/>
          </w:divBdr>
        </w:div>
        <w:div w:id="123626526">
          <w:marLeft w:val="640"/>
          <w:marRight w:val="0"/>
          <w:marTop w:val="0"/>
          <w:marBottom w:val="0"/>
          <w:divBdr>
            <w:top w:val="none" w:sz="0" w:space="0" w:color="auto"/>
            <w:left w:val="none" w:sz="0" w:space="0" w:color="auto"/>
            <w:bottom w:val="none" w:sz="0" w:space="0" w:color="auto"/>
            <w:right w:val="none" w:sz="0" w:space="0" w:color="auto"/>
          </w:divBdr>
        </w:div>
        <w:div w:id="1751462526">
          <w:marLeft w:val="640"/>
          <w:marRight w:val="0"/>
          <w:marTop w:val="0"/>
          <w:marBottom w:val="0"/>
          <w:divBdr>
            <w:top w:val="none" w:sz="0" w:space="0" w:color="auto"/>
            <w:left w:val="none" w:sz="0" w:space="0" w:color="auto"/>
            <w:bottom w:val="none" w:sz="0" w:space="0" w:color="auto"/>
            <w:right w:val="none" w:sz="0" w:space="0" w:color="auto"/>
          </w:divBdr>
        </w:div>
        <w:div w:id="548302920">
          <w:marLeft w:val="640"/>
          <w:marRight w:val="0"/>
          <w:marTop w:val="0"/>
          <w:marBottom w:val="0"/>
          <w:divBdr>
            <w:top w:val="none" w:sz="0" w:space="0" w:color="auto"/>
            <w:left w:val="none" w:sz="0" w:space="0" w:color="auto"/>
            <w:bottom w:val="none" w:sz="0" w:space="0" w:color="auto"/>
            <w:right w:val="none" w:sz="0" w:space="0" w:color="auto"/>
          </w:divBdr>
        </w:div>
        <w:div w:id="804927160">
          <w:marLeft w:val="640"/>
          <w:marRight w:val="0"/>
          <w:marTop w:val="0"/>
          <w:marBottom w:val="0"/>
          <w:divBdr>
            <w:top w:val="none" w:sz="0" w:space="0" w:color="auto"/>
            <w:left w:val="none" w:sz="0" w:space="0" w:color="auto"/>
            <w:bottom w:val="none" w:sz="0" w:space="0" w:color="auto"/>
            <w:right w:val="none" w:sz="0" w:space="0" w:color="auto"/>
          </w:divBdr>
        </w:div>
        <w:div w:id="1234005304">
          <w:marLeft w:val="640"/>
          <w:marRight w:val="0"/>
          <w:marTop w:val="0"/>
          <w:marBottom w:val="0"/>
          <w:divBdr>
            <w:top w:val="none" w:sz="0" w:space="0" w:color="auto"/>
            <w:left w:val="none" w:sz="0" w:space="0" w:color="auto"/>
            <w:bottom w:val="none" w:sz="0" w:space="0" w:color="auto"/>
            <w:right w:val="none" w:sz="0" w:space="0" w:color="auto"/>
          </w:divBdr>
        </w:div>
        <w:div w:id="639577324">
          <w:marLeft w:val="640"/>
          <w:marRight w:val="0"/>
          <w:marTop w:val="0"/>
          <w:marBottom w:val="0"/>
          <w:divBdr>
            <w:top w:val="none" w:sz="0" w:space="0" w:color="auto"/>
            <w:left w:val="none" w:sz="0" w:space="0" w:color="auto"/>
            <w:bottom w:val="none" w:sz="0" w:space="0" w:color="auto"/>
            <w:right w:val="none" w:sz="0" w:space="0" w:color="auto"/>
          </w:divBdr>
        </w:div>
        <w:div w:id="1935555680">
          <w:marLeft w:val="640"/>
          <w:marRight w:val="0"/>
          <w:marTop w:val="0"/>
          <w:marBottom w:val="0"/>
          <w:divBdr>
            <w:top w:val="none" w:sz="0" w:space="0" w:color="auto"/>
            <w:left w:val="none" w:sz="0" w:space="0" w:color="auto"/>
            <w:bottom w:val="none" w:sz="0" w:space="0" w:color="auto"/>
            <w:right w:val="none" w:sz="0" w:space="0" w:color="auto"/>
          </w:divBdr>
        </w:div>
        <w:div w:id="1051614570">
          <w:marLeft w:val="640"/>
          <w:marRight w:val="0"/>
          <w:marTop w:val="0"/>
          <w:marBottom w:val="0"/>
          <w:divBdr>
            <w:top w:val="none" w:sz="0" w:space="0" w:color="auto"/>
            <w:left w:val="none" w:sz="0" w:space="0" w:color="auto"/>
            <w:bottom w:val="none" w:sz="0" w:space="0" w:color="auto"/>
            <w:right w:val="none" w:sz="0" w:space="0" w:color="auto"/>
          </w:divBdr>
        </w:div>
        <w:div w:id="1281492951">
          <w:marLeft w:val="640"/>
          <w:marRight w:val="0"/>
          <w:marTop w:val="0"/>
          <w:marBottom w:val="0"/>
          <w:divBdr>
            <w:top w:val="none" w:sz="0" w:space="0" w:color="auto"/>
            <w:left w:val="none" w:sz="0" w:space="0" w:color="auto"/>
            <w:bottom w:val="none" w:sz="0" w:space="0" w:color="auto"/>
            <w:right w:val="none" w:sz="0" w:space="0" w:color="auto"/>
          </w:divBdr>
        </w:div>
        <w:div w:id="1361316495">
          <w:marLeft w:val="640"/>
          <w:marRight w:val="0"/>
          <w:marTop w:val="0"/>
          <w:marBottom w:val="0"/>
          <w:divBdr>
            <w:top w:val="none" w:sz="0" w:space="0" w:color="auto"/>
            <w:left w:val="none" w:sz="0" w:space="0" w:color="auto"/>
            <w:bottom w:val="none" w:sz="0" w:space="0" w:color="auto"/>
            <w:right w:val="none" w:sz="0" w:space="0" w:color="auto"/>
          </w:divBdr>
        </w:div>
        <w:div w:id="756907086">
          <w:marLeft w:val="640"/>
          <w:marRight w:val="0"/>
          <w:marTop w:val="0"/>
          <w:marBottom w:val="0"/>
          <w:divBdr>
            <w:top w:val="none" w:sz="0" w:space="0" w:color="auto"/>
            <w:left w:val="none" w:sz="0" w:space="0" w:color="auto"/>
            <w:bottom w:val="none" w:sz="0" w:space="0" w:color="auto"/>
            <w:right w:val="none" w:sz="0" w:space="0" w:color="auto"/>
          </w:divBdr>
        </w:div>
        <w:div w:id="1596329568">
          <w:marLeft w:val="640"/>
          <w:marRight w:val="0"/>
          <w:marTop w:val="0"/>
          <w:marBottom w:val="0"/>
          <w:divBdr>
            <w:top w:val="none" w:sz="0" w:space="0" w:color="auto"/>
            <w:left w:val="none" w:sz="0" w:space="0" w:color="auto"/>
            <w:bottom w:val="none" w:sz="0" w:space="0" w:color="auto"/>
            <w:right w:val="none" w:sz="0" w:space="0" w:color="auto"/>
          </w:divBdr>
        </w:div>
        <w:div w:id="11035127">
          <w:marLeft w:val="640"/>
          <w:marRight w:val="0"/>
          <w:marTop w:val="0"/>
          <w:marBottom w:val="0"/>
          <w:divBdr>
            <w:top w:val="none" w:sz="0" w:space="0" w:color="auto"/>
            <w:left w:val="none" w:sz="0" w:space="0" w:color="auto"/>
            <w:bottom w:val="none" w:sz="0" w:space="0" w:color="auto"/>
            <w:right w:val="none" w:sz="0" w:space="0" w:color="auto"/>
          </w:divBdr>
        </w:div>
        <w:div w:id="1641615972">
          <w:marLeft w:val="640"/>
          <w:marRight w:val="0"/>
          <w:marTop w:val="0"/>
          <w:marBottom w:val="0"/>
          <w:divBdr>
            <w:top w:val="none" w:sz="0" w:space="0" w:color="auto"/>
            <w:left w:val="none" w:sz="0" w:space="0" w:color="auto"/>
            <w:bottom w:val="none" w:sz="0" w:space="0" w:color="auto"/>
            <w:right w:val="none" w:sz="0" w:space="0" w:color="auto"/>
          </w:divBdr>
        </w:div>
      </w:divsChild>
    </w:div>
    <w:div w:id="508371655">
      <w:bodyDiv w:val="1"/>
      <w:marLeft w:val="0"/>
      <w:marRight w:val="0"/>
      <w:marTop w:val="0"/>
      <w:marBottom w:val="0"/>
      <w:divBdr>
        <w:top w:val="none" w:sz="0" w:space="0" w:color="auto"/>
        <w:left w:val="none" w:sz="0" w:space="0" w:color="auto"/>
        <w:bottom w:val="none" w:sz="0" w:space="0" w:color="auto"/>
        <w:right w:val="none" w:sz="0" w:space="0" w:color="auto"/>
      </w:divBdr>
      <w:divsChild>
        <w:div w:id="956445837">
          <w:marLeft w:val="640"/>
          <w:marRight w:val="0"/>
          <w:marTop w:val="0"/>
          <w:marBottom w:val="0"/>
          <w:divBdr>
            <w:top w:val="none" w:sz="0" w:space="0" w:color="auto"/>
            <w:left w:val="none" w:sz="0" w:space="0" w:color="auto"/>
            <w:bottom w:val="none" w:sz="0" w:space="0" w:color="auto"/>
            <w:right w:val="none" w:sz="0" w:space="0" w:color="auto"/>
          </w:divBdr>
        </w:div>
        <w:div w:id="478691426">
          <w:marLeft w:val="640"/>
          <w:marRight w:val="0"/>
          <w:marTop w:val="0"/>
          <w:marBottom w:val="0"/>
          <w:divBdr>
            <w:top w:val="none" w:sz="0" w:space="0" w:color="auto"/>
            <w:left w:val="none" w:sz="0" w:space="0" w:color="auto"/>
            <w:bottom w:val="none" w:sz="0" w:space="0" w:color="auto"/>
            <w:right w:val="none" w:sz="0" w:space="0" w:color="auto"/>
          </w:divBdr>
        </w:div>
        <w:div w:id="123937754">
          <w:marLeft w:val="640"/>
          <w:marRight w:val="0"/>
          <w:marTop w:val="0"/>
          <w:marBottom w:val="0"/>
          <w:divBdr>
            <w:top w:val="none" w:sz="0" w:space="0" w:color="auto"/>
            <w:left w:val="none" w:sz="0" w:space="0" w:color="auto"/>
            <w:bottom w:val="none" w:sz="0" w:space="0" w:color="auto"/>
            <w:right w:val="none" w:sz="0" w:space="0" w:color="auto"/>
          </w:divBdr>
        </w:div>
        <w:div w:id="1700743982">
          <w:marLeft w:val="640"/>
          <w:marRight w:val="0"/>
          <w:marTop w:val="0"/>
          <w:marBottom w:val="0"/>
          <w:divBdr>
            <w:top w:val="none" w:sz="0" w:space="0" w:color="auto"/>
            <w:left w:val="none" w:sz="0" w:space="0" w:color="auto"/>
            <w:bottom w:val="none" w:sz="0" w:space="0" w:color="auto"/>
            <w:right w:val="none" w:sz="0" w:space="0" w:color="auto"/>
          </w:divBdr>
        </w:div>
        <w:div w:id="1229271364">
          <w:marLeft w:val="640"/>
          <w:marRight w:val="0"/>
          <w:marTop w:val="0"/>
          <w:marBottom w:val="0"/>
          <w:divBdr>
            <w:top w:val="none" w:sz="0" w:space="0" w:color="auto"/>
            <w:left w:val="none" w:sz="0" w:space="0" w:color="auto"/>
            <w:bottom w:val="none" w:sz="0" w:space="0" w:color="auto"/>
            <w:right w:val="none" w:sz="0" w:space="0" w:color="auto"/>
          </w:divBdr>
        </w:div>
        <w:div w:id="540359210">
          <w:marLeft w:val="640"/>
          <w:marRight w:val="0"/>
          <w:marTop w:val="0"/>
          <w:marBottom w:val="0"/>
          <w:divBdr>
            <w:top w:val="none" w:sz="0" w:space="0" w:color="auto"/>
            <w:left w:val="none" w:sz="0" w:space="0" w:color="auto"/>
            <w:bottom w:val="none" w:sz="0" w:space="0" w:color="auto"/>
            <w:right w:val="none" w:sz="0" w:space="0" w:color="auto"/>
          </w:divBdr>
        </w:div>
        <w:div w:id="1802961772">
          <w:marLeft w:val="640"/>
          <w:marRight w:val="0"/>
          <w:marTop w:val="0"/>
          <w:marBottom w:val="0"/>
          <w:divBdr>
            <w:top w:val="none" w:sz="0" w:space="0" w:color="auto"/>
            <w:left w:val="none" w:sz="0" w:space="0" w:color="auto"/>
            <w:bottom w:val="none" w:sz="0" w:space="0" w:color="auto"/>
            <w:right w:val="none" w:sz="0" w:space="0" w:color="auto"/>
          </w:divBdr>
        </w:div>
        <w:div w:id="1609384531">
          <w:marLeft w:val="640"/>
          <w:marRight w:val="0"/>
          <w:marTop w:val="0"/>
          <w:marBottom w:val="0"/>
          <w:divBdr>
            <w:top w:val="none" w:sz="0" w:space="0" w:color="auto"/>
            <w:left w:val="none" w:sz="0" w:space="0" w:color="auto"/>
            <w:bottom w:val="none" w:sz="0" w:space="0" w:color="auto"/>
            <w:right w:val="none" w:sz="0" w:space="0" w:color="auto"/>
          </w:divBdr>
        </w:div>
        <w:div w:id="126971510">
          <w:marLeft w:val="640"/>
          <w:marRight w:val="0"/>
          <w:marTop w:val="0"/>
          <w:marBottom w:val="0"/>
          <w:divBdr>
            <w:top w:val="none" w:sz="0" w:space="0" w:color="auto"/>
            <w:left w:val="none" w:sz="0" w:space="0" w:color="auto"/>
            <w:bottom w:val="none" w:sz="0" w:space="0" w:color="auto"/>
            <w:right w:val="none" w:sz="0" w:space="0" w:color="auto"/>
          </w:divBdr>
        </w:div>
        <w:div w:id="1566377529">
          <w:marLeft w:val="640"/>
          <w:marRight w:val="0"/>
          <w:marTop w:val="0"/>
          <w:marBottom w:val="0"/>
          <w:divBdr>
            <w:top w:val="none" w:sz="0" w:space="0" w:color="auto"/>
            <w:left w:val="none" w:sz="0" w:space="0" w:color="auto"/>
            <w:bottom w:val="none" w:sz="0" w:space="0" w:color="auto"/>
            <w:right w:val="none" w:sz="0" w:space="0" w:color="auto"/>
          </w:divBdr>
        </w:div>
        <w:div w:id="1111436728">
          <w:marLeft w:val="640"/>
          <w:marRight w:val="0"/>
          <w:marTop w:val="0"/>
          <w:marBottom w:val="0"/>
          <w:divBdr>
            <w:top w:val="none" w:sz="0" w:space="0" w:color="auto"/>
            <w:left w:val="none" w:sz="0" w:space="0" w:color="auto"/>
            <w:bottom w:val="none" w:sz="0" w:space="0" w:color="auto"/>
            <w:right w:val="none" w:sz="0" w:space="0" w:color="auto"/>
          </w:divBdr>
        </w:div>
        <w:div w:id="331297934">
          <w:marLeft w:val="640"/>
          <w:marRight w:val="0"/>
          <w:marTop w:val="0"/>
          <w:marBottom w:val="0"/>
          <w:divBdr>
            <w:top w:val="none" w:sz="0" w:space="0" w:color="auto"/>
            <w:left w:val="none" w:sz="0" w:space="0" w:color="auto"/>
            <w:bottom w:val="none" w:sz="0" w:space="0" w:color="auto"/>
            <w:right w:val="none" w:sz="0" w:space="0" w:color="auto"/>
          </w:divBdr>
        </w:div>
        <w:div w:id="1090614590">
          <w:marLeft w:val="640"/>
          <w:marRight w:val="0"/>
          <w:marTop w:val="0"/>
          <w:marBottom w:val="0"/>
          <w:divBdr>
            <w:top w:val="none" w:sz="0" w:space="0" w:color="auto"/>
            <w:left w:val="none" w:sz="0" w:space="0" w:color="auto"/>
            <w:bottom w:val="none" w:sz="0" w:space="0" w:color="auto"/>
            <w:right w:val="none" w:sz="0" w:space="0" w:color="auto"/>
          </w:divBdr>
        </w:div>
        <w:div w:id="117846053">
          <w:marLeft w:val="640"/>
          <w:marRight w:val="0"/>
          <w:marTop w:val="0"/>
          <w:marBottom w:val="0"/>
          <w:divBdr>
            <w:top w:val="none" w:sz="0" w:space="0" w:color="auto"/>
            <w:left w:val="none" w:sz="0" w:space="0" w:color="auto"/>
            <w:bottom w:val="none" w:sz="0" w:space="0" w:color="auto"/>
            <w:right w:val="none" w:sz="0" w:space="0" w:color="auto"/>
          </w:divBdr>
        </w:div>
        <w:div w:id="557277868">
          <w:marLeft w:val="640"/>
          <w:marRight w:val="0"/>
          <w:marTop w:val="0"/>
          <w:marBottom w:val="0"/>
          <w:divBdr>
            <w:top w:val="none" w:sz="0" w:space="0" w:color="auto"/>
            <w:left w:val="none" w:sz="0" w:space="0" w:color="auto"/>
            <w:bottom w:val="none" w:sz="0" w:space="0" w:color="auto"/>
            <w:right w:val="none" w:sz="0" w:space="0" w:color="auto"/>
          </w:divBdr>
        </w:div>
        <w:div w:id="1951546691">
          <w:marLeft w:val="640"/>
          <w:marRight w:val="0"/>
          <w:marTop w:val="0"/>
          <w:marBottom w:val="0"/>
          <w:divBdr>
            <w:top w:val="none" w:sz="0" w:space="0" w:color="auto"/>
            <w:left w:val="none" w:sz="0" w:space="0" w:color="auto"/>
            <w:bottom w:val="none" w:sz="0" w:space="0" w:color="auto"/>
            <w:right w:val="none" w:sz="0" w:space="0" w:color="auto"/>
          </w:divBdr>
        </w:div>
        <w:div w:id="1020859387">
          <w:marLeft w:val="640"/>
          <w:marRight w:val="0"/>
          <w:marTop w:val="0"/>
          <w:marBottom w:val="0"/>
          <w:divBdr>
            <w:top w:val="none" w:sz="0" w:space="0" w:color="auto"/>
            <w:left w:val="none" w:sz="0" w:space="0" w:color="auto"/>
            <w:bottom w:val="none" w:sz="0" w:space="0" w:color="auto"/>
            <w:right w:val="none" w:sz="0" w:space="0" w:color="auto"/>
          </w:divBdr>
        </w:div>
        <w:div w:id="43868961">
          <w:marLeft w:val="640"/>
          <w:marRight w:val="0"/>
          <w:marTop w:val="0"/>
          <w:marBottom w:val="0"/>
          <w:divBdr>
            <w:top w:val="none" w:sz="0" w:space="0" w:color="auto"/>
            <w:left w:val="none" w:sz="0" w:space="0" w:color="auto"/>
            <w:bottom w:val="none" w:sz="0" w:space="0" w:color="auto"/>
            <w:right w:val="none" w:sz="0" w:space="0" w:color="auto"/>
          </w:divBdr>
        </w:div>
        <w:div w:id="333992451">
          <w:marLeft w:val="640"/>
          <w:marRight w:val="0"/>
          <w:marTop w:val="0"/>
          <w:marBottom w:val="0"/>
          <w:divBdr>
            <w:top w:val="none" w:sz="0" w:space="0" w:color="auto"/>
            <w:left w:val="none" w:sz="0" w:space="0" w:color="auto"/>
            <w:bottom w:val="none" w:sz="0" w:space="0" w:color="auto"/>
            <w:right w:val="none" w:sz="0" w:space="0" w:color="auto"/>
          </w:divBdr>
        </w:div>
        <w:div w:id="1275556077">
          <w:marLeft w:val="640"/>
          <w:marRight w:val="0"/>
          <w:marTop w:val="0"/>
          <w:marBottom w:val="0"/>
          <w:divBdr>
            <w:top w:val="none" w:sz="0" w:space="0" w:color="auto"/>
            <w:left w:val="none" w:sz="0" w:space="0" w:color="auto"/>
            <w:bottom w:val="none" w:sz="0" w:space="0" w:color="auto"/>
            <w:right w:val="none" w:sz="0" w:space="0" w:color="auto"/>
          </w:divBdr>
        </w:div>
        <w:div w:id="1495030615">
          <w:marLeft w:val="640"/>
          <w:marRight w:val="0"/>
          <w:marTop w:val="0"/>
          <w:marBottom w:val="0"/>
          <w:divBdr>
            <w:top w:val="none" w:sz="0" w:space="0" w:color="auto"/>
            <w:left w:val="none" w:sz="0" w:space="0" w:color="auto"/>
            <w:bottom w:val="none" w:sz="0" w:space="0" w:color="auto"/>
            <w:right w:val="none" w:sz="0" w:space="0" w:color="auto"/>
          </w:divBdr>
        </w:div>
        <w:div w:id="789789034">
          <w:marLeft w:val="640"/>
          <w:marRight w:val="0"/>
          <w:marTop w:val="0"/>
          <w:marBottom w:val="0"/>
          <w:divBdr>
            <w:top w:val="none" w:sz="0" w:space="0" w:color="auto"/>
            <w:left w:val="none" w:sz="0" w:space="0" w:color="auto"/>
            <w:bottom w:val="none" w:sz="0" w:space="0" w:color="auto"/>
            <w:right w:val="none" w:sz="0" w:space="0" w:color="auto"/>
          </w:divBdr>
        </w:div>
        <w:div w:id="565144841">
          <w:marLeft w:val="640"/>
          <w:marRight w:val="0"/>
          <w:marTop w:val="0"/>
          <w:marBottom w:val="0"/>
          <w:divBdr>
            <w:top w:val="none" w:sz="0" w:space="0" w:color="auto"/>
            <w:left w:val="none" w:sz="0" w:space="0" w:color="auto"/>
            <w:bottom w:val="none" w:sz="0" w:space="0" w:color="auto"/>
            <w:right w:val="none" w:sz="0" w:space="0" w:color="auto"/>
          </w:divBdr>
        </w:div>
        <w:div w:id="258490128">
          <w:marLeft w:val="640"/>
          <w:marRight w:val="0"/>
          <w:marTop w:val="0"/>
          <w:marBottom w:val="0"/>
          <w:divBdr>
            <w:top w:val="none" w:sz="0" w:space="0" w:color="auto"/>
            <w:left w:val="none" w:sz="0" w:space="0" w:color="auto"/>
            <w:bottom w:val="none" w:sz="0" w:space="0" w:color="auto"/>
            <w:right w:val="none" w:sz="0" w:space="0" w:color="auto"/>
          </w:divBdr>
        </w:div>
        <w:div w:id="1567180330">
          <w:marLeft w:val="640"/>
          <w:marRight w:val="0"/>
          <w:marTop w:val="0"/>
          <w:marBottom w:val="0"/>
          <w:divBdr>
            <w:top w:val="none" w:sz="0" w:space="0" w:color="auto"/>
            <w:left w:val="none" w:sz="0" w:space="0" w:color="auto"/>
            <w:bottom w:val="none" w:sz="0" w:space="0" w:color="auto"/>
            <w:right w:val="none" w:sz="0" w:space="0" w:color="auto"/>
          </w:divBdr>
        </w:div>
        <w:div w:id="1333292135">
          <w:marLeft w:val="640"/>
          <w:marRight w:val="0"/>
          <w:marTop w:val="0"/>
          <w:marBottom w:val="0"/>
          <w:divBdr>
            <w:top w:val="none" w:sz="0" w:space="0" w:color="auto"/>
            <w:left w:val="none" w:sz="0" w:space="0" w:color="auto"/>
            <w:bottom w:val="none" w:sz="0" w:space="0" w:color="auto"/>
            <w:right w:val="none" w:sz="0" w:space="0" w:color="auto"/>
          </w:divBdr>
        </w:div>
        <w:div w:id="1138649464">
          <w:marLeft w:val="640"/>
          <w:marRight w:val="0"/>
          <w:marTop w:val="0"/>
          <w:marBottom w:val="0"/>
          <w:divBdr>
            <w:top w:val="none" w:sz="0" w:space="0" w:color="auto"/>
            <w:left w:val="none" w:sz="0" w:space="0" w:color="auto"/>
            <w:bottom w:val="none" w:sz="0" w:space="0" w:color="auto"/>
            <w:right w:val="none" w:sz="0" w:space="0" w:color="auto"/>
          </w:divBdr>
        </w:div>
        <w:div w:id="979533696">
          <w:marLeft w:val="640"/>
          <w:marRight w:val="0"/>
          <w:marTop w:val="0"/>
          <w:marBottom w:val="0"/>
          <w:divBdr>
            <w:top w:val="none" w:sz="0" w:space="0" w:color="auto"/>
            <w:left w:val="none" w:sz="0" w:space="0" w:color="auto"/>
            <w:bottom w:val="none" w:sz="0" w:space="0" w:color="auto"/>
            <w:right w:val="none" w:sz="0" w:space="0" w:color="auto"/>
          </w:divBdr>
        </w:div>
        <w:div w:id="1928269394">
          <w:marLeft w:val="640"/>
          <w:marRight w:val="0"/>
          <w:marTop w:val="0"/>
          <w:marBottom w:val="0"/>
          <w:divBdr>
            <w:top w:val="none" w:sz="0" w:space="0" w:color="auto"/>
            <w:left w:val="none" w:sz="0" w:space="0" w:color="auto"/>
            <w:bottom w:val="none" w:sz="0" w:space="0" w:color="auto"/>
            <w:right w:val="none" w:sz="0" w:space="0" w:color="auto"/>
          </w:divBdr>
        </w:div>
        <w:div w:id="1528056887">
          <w:marLeft w:val="640"/>
          <w:marRight w:val="0"/>
          <w:marTop w:val="0"/>
          <w:marBottom w:val="0"/>
          <w:divBdr>
            <w:top w:val="none" w:sz="0" w:space="0" w:color="auto"/>
            <w:left w:val="none" w:sz="0" w:space="0" w:color="auto"/>
            <w:bottom w:val="none" w:sz="0" w:space="0" w:color="auto"/>
            <w:right w:val="none" w:sz="0" w:space="0" w:color="auto"/>
          </w:divBdr>
        </w:div>
        <w:div w:id="2034643974">
          <w:marLeft w:val="640"/>
          <w:marRight w:val="0"/>
          <w:marTop w:val="0"/>
          <w:marBottom w:val="0"/>
          <w:divBdr>
            <w:top w:val="none" w:sz="0" w:space="0" w:color="auto"/>
            <w:left w:val="none" w:sz="0" w:space="0" w:color="auto"/>
            <w:bottom w:val="none" w:sz="0" w:space="0" w:color="auto"/>
            <w:right w:val="none" w:sz="0" w:space="0" w:color="auto"/>
          </w:divBdr>
        </w:div>
        <w:div w:id="1825659124">
          <w:marLeft w:val="640"/>
          <w:marRight w:val="0"/>
          <w:marTop w:val="0"/>
          <w:marBottom w:val="0"/>
          <w:divBdr>
            <w:top w:val="none" w:sz="0" w:space="0" w:color="auto"/>
            <w:left w:val="none" w:sz="0" w:space="0" w:color="auto"/>
            <w:bottom w:val="none" w:sz="0" w:space="0" w:color="auto"/>
            <w:right w:val="none" w:sz="0" w:space="0" w:color="auto"/>
          </w:divBdr>
        </w:div>
        <w:div w:id="644745497">
          <w:marLeft w:val="640"/>
          <w:marRight w:val="0"/>
          <w:marTop w:val="0"/>
          <w:marBottom w:val="0"/>
          <w:divBdr>
            <w:top w:val="none" w:sz="0" w:space="0" w:color="auto"/>
            <w:left w:val="none" w:sz="0" w:space="0" w:color="auto"/>
            <w:bottom w:val="none" w:sz="0" w:space="0" w:color="auto"/>
            <w:right w:val="none" w:sz="0" w:space="0" w:color="auto"/>
          </w:divBdr>
        </w:div>
        <w:div w:id="565184127">
          <w:marLeft w:val="640"/>
          <w:marRight w:val="0"/>
          <w:marTop w:val="0"/>
          <w:marBottom w:val="0"/>
          <w:divBdr>
            <w:top w:val="none" w:sz="0" w:space="0" w:color="auto"/>
            <w:left w:val="none" w:sz="0" w:space="0" w:color="auto"/>
            <w:bottom w:val="none" w:sz="0" w:space="0" w:color="auto"/>
            <w:right w:val="none" w:sz="0" w:space="0" w:color="auto"/>
          </w:divBdr>
        </w:div>
        <w:div w:id="1303653389">
          <w:marLeft w:val="640"/>
          <w:marRight w:val="0"/>
          <w:marTop w:val="0"/>
          <w:marBottom w:val="0"/>
          <w:divBdr>
            <w:top w:val="none" w:sz="0" w:space="0" w:color="auto"/>
            <w:left w:val="none" w:sz="0" w:space="0" w:color="auto"/>
            <w:bottom w:val="none" w:sz="0" w:space="0" w:color="auto"/>
            <w:right w:val="none" w:sz="0" w:space="0" w:color="auto"/>
          </w:divBdr>
        </w:div>
        <w:div w:id="372190944">
          <w:marLeft w:val="640"/>
          <w:marRight w:val="0"/>
          <w:marTop w:val="0"/>
          <w:marBottom w:val="0"/>
          <w:divBdr>
            <w:top w:val="none" w:sz="0" w:space="0" w:color="auto"/>
            <w:left w:val="none" w:sz="0" w:space="0" w:color="auto"/>
            <w:bottom w:val="none" w:sz="0" w:space="0" w:color="auto"/>
            <w:right w:val="none" w:sz="0" w:space="0" w:color="auto"/>
          </w:divBdr>
        </w:div>
        <w:div w:id="1581796804">
          <w:marLeft w:val="640"/>
          <w:marRight w:val="0"/>
          <w:marTop w:val="0"/>
          <w:marBottom w:val="0"/>
          <w:divBdr>
            <w:top w:val="none" w:sz="0" w:space="0" w:color="auto"/>
            <w:left w:val="none" w:sz="0" w:space="0" w:color="auto"/>
            <w:bottom w:val="none" w:sz="0" w:space="0" w:color="auto"/>
            <w:right w:val="none" w:sz="0" w:space="0" w:color="auto"/>
          </w:divBdr>
        </w:div>
        <w:div w:id="1868830604">
          <w:marLeft w:val="640"/>
          <w:marRight w:val="0"/>
          <w:marTop w:val="0"/>
          <w:marBottom w:val="0"/>
          <w:divBdr>
            <w:top w:val="none" w:sz="0" w:space="0" w:color="auto"/>
            <w:left w:val="none" w:sz="0" w:space="0" w:color="auto"/>
            <w:bottom w:val="none" w:sz="0" w:space="0" w:color="auto"/>
            <w:right w:val="none" w:sz="0" w:space="0" w:color="auto"/>
          </w:divBdr>
        </w:div>
        <w:div w:id="1469592735">
          <w:marLeft w:val="640"/>
          <w:marRight w:val="0"/>
          <w:marTop w:val="0"/>
          <w:marBottom w:val="0"/>
          <w:divBdr>
            <w:top w:val="none" w:sz="0" w:space="0" w:color="auto"/>
            <w:left w:val="none" w:sz="0" w:space="0" w:color="auto"/>
            <w:bottom w:val="none" w:sz="0" w:space="0" w:color="auto"/>
            <w:right w:val="none" w:sz="0" w:space="0" w:color="auto"/>
          </w:divBdr>
        </w:div>
        <w:div w:id="1259481265">
          <w:marLeft w:val="640"/>
          <w:marRight w:val="0"/>
          <w:marTop w:val="0"/>
          <w:marBottom w:val="0"/>
          <w:divBdr>
            <w:top w:val="none" w:sz="0" w:space="0" w:color="auto"/>
            <w:left w:val="none" w:sz="0" w:space="0" w:color="auto"/>
            <w:bottom w:val="none" w:sz="0" w:space="0" w:color="auto"/>
            <w:right w:val="none" w:sz="0" w:space="0" w:color="auto"/>
          </w:divBdr>
        </w:div>
        <w:div w:id="385685065">
          <w:marLeft w:val="640"/>
          <w:marRight w:val="0"/>
          <w:marTop w:val="0"/>
          <w:marBottom w:val="0"/>
          <w:divBdr>
            <w:top w:val="none" w:sz="0" w:space="0" w:color="auto"/>
            <w:left w:val="none" w:sz="0" w:space="0" w:color="auto"/>
            <w:bottom w:val="none" w:sz="0" w:space="0" w:color="auto"/>
            <w:right w:val="none" w:sz="0" w:space="0" w:color="auto"/>
          </w:divBdr>
        </w:div>
        <w:div w:id="2081095870">
          <w:marLeft w:val="640"/>
          <w:marRight w:val="0"/>
          <w:marTop w:val="0"/>
          <w:marBottom w:val="0"/>
          <w:divBdr>
            <w:top w:val="none" w:sz="0" w:space="0" w:color="auto"/>
            <w:left w:val="none" w:sz="0" w:space="0" w:color="auto"/>
            <w:bottom w:val="none" w:sz="0" w:space="0" w:color="auto"/>
            <w:right w:val="none" w:sz="0" w:space="0" w:color="auto"/>
          </w:divBdr>
        </w:div>
        <w:div w:id="1942912751">
          <w:marLeft w:val="640"/>
          <w:marRight w:val="0"/>
          <w:marTop w:val="0"/>
          <w:marBottom w:val="0"/>
          <w:divBdr>
            <w:top w:val="none" w:sz="0" w:space="0" w:color="auto"/>
            <w:left w:val="none" w:sz="0" w:space="0" w:color="auto"/>
            <w:bottom w:val="none" w:sz="0" w:space="0" w:color="auto"/>
            <w:right w:val="none" w:sz="0" w:space="0" w:color="auto"/>
          </w:divBdr>
        </w:div>
        <w:div w:id="1331367364">
          <w:marLeft w:val="640"/>
          <w:marRight w:val="0"/>
          <w:marTop w:val="0"/>
          <w:marBottom w:val="0"/>
          <w:divBdr>
            <w:top w:val="none" w:sz="0" w:space="0" w:color="auto"/>
            <w:left w:val="none" w:sz="0" w:space="0" w:color="auto"/>
            <w:bottom w:val="none" w:sz="0" w:space="0" w:color="auto"/>
            <w:right w:val="none" w:sz="0" w:space="0" w:color="auto"/>
          </w:divBdr>
        </w:div>
        <w:div w:id="369034989">
          <w:marLeft w:val="640"/>
          <w:marRight w:val="0"/>
          <w:marTop w:val="0"/>
          <w:marBottom w:val="0"/>
          <w:divBdr>
            <w:top w:val="none" w:sz="0" w:space="0" w:color="auto"/>
            <w:left w:val="none" w:sz="0" w:space="0" w:color="auto"/>
            <w:bottom w:val="none" w:sz="0" w:space="0" w:color="auto"/>
            <w:right w:val="none" w:sz="0" w:space="0" w:color="auto"/>
          </w:divBdr>
        </w:div>
        <w:div w:id="993265246">
          <w:marLeft w:val="640"/>
          <w:marRight w:val="0"/>
          <w:marTop w:val="0"/>
          <w:marBottom w:val="0"/>
          <w:divBdr>
            <w:top w:val="none" w:sz="0" w:space="0" w:color="auto"/>
            <w:left w:val="none" w:sz="0" w:space="0" w:color="auto"/>
            <w:bottom w:val="none" w:sz="0" w:space="0" w:color="auto"/>
            <w:right w:val="none" w:sz="0" w:space="0" w:color="auto"/>
          </w:divBdr>
        </w:div>
        <w:div w:id="1266771889">
          <w:marLeft w:val="640"/>
          <w:marRight w:val="0"/>
          <w:marTop w:val="0"/>
          <w:marBottom w:val="0"/>
          <w:divBdr>
            <w:top w:val="none" w:sz="0" w:space="0" w:color="auto"/>
            <w:left w:val="none" w:sz="0" w:space="0" w:color="auto"/>
            <w:bottom w:val="none" w:sz="0" w:space="0" w:color="auto"/>
            <w:right w:val="none" w:sz="0" w:space="0" w:color="auto"/>
          </w:divBdr>
        </w:div>
        <w:div w:id="304896551">
          <w:marLeft w:val="640"/>
          <w:marRight w:val="0"/>
          <w:marTop w:val="0"/>
          <w:marBottom w:val="0"/>
          <w:divBdr>
            <w:top w:val="none" w:sz="0" w:space="0" w:color="auto"/>
            <w:left w:val="none" w:sz="0" w:space="0" w:color="auto"/>
            <w:bottom w:val="none" w:sz="0" w:space="0" w:color="auto"/>
            <w:right w:val="none" w:sz="0" w:space="0" w:color="auto"/>
          </w:divBdr>
        </w:div>
        <w:div w:id="588926978">
          <w:marLeft w:val="640"/>
          <w:marRight w:val="0"/>
          <w:marTop w:val="0"/>
          <w:marBottom w:val="0"/>
          <w:divBdr>
            <w:top w:val="none" w:sz="0" w:space="0" w:color="auto"/>
            <w:left w:val="none" w:sz="0" w:space="0" w:color="auto"/>
            <w:bottom w:val="none" w:sz="0" w:space="0" w:color="auto"/>
            <w:right w:val="none" w:sz="0" w:space="0" w:color="auto"/>
          </w:divBdr>
        </w:div>
        <w:div w:id="2089643951">
          <w:marLeft w:val="640"/>
          <w:marRight w:val="0"/>
          <w:marTop w:val="0"/>
          <w:marBottom w:val="0"/>
          <w:divBdr>
            <w:top w:val="none" w:sz="0" w:space="0" w:color="auto"/>
            <w:left w:val="none" w:sz="0" w:space="0" w:color="auto"/>
            <w:bottom w:val="none" w:sz="0" w:space="0" w:color="auto"/>
            <w:right w:val="none" w:sz="0" w:space="0" w:color="auto"/>
          </w:divBdr>
        </w:div>
        <w:div w:id="1017734307">
          <w:marLeft w:val="640"/>
          <w:marRight w:val="0"/>
          <w:marTop w:val="0"/>
          <w:marBottom w:val="0"/>
          <w:divBdr>
            <w:top w:val="none" w:sz="0" w:space="0" w:color="auto"/>
            <w:left w:val="none" w:sz="0" w:space="0" w:color="auto"/>
            <w:bottom w:val="none" w:sz="0" w:space="0" w:color="auto"/>
            <w:right w:val="none" w:sz="0" w:space="0" w:color="auto"/>
          </w:divBdr>
        </w:div>
        <w:div w:id="2017733575">
          <w:marLeft w:val="640"/>
          <w:marRight w:val="0"/>
          <w:marTop w:val="0"/>
          <w:marBottom w:val="0"/>
          <w:divBdr>
            <w:top w:val="none" w:sz="0" w:space="0" w:color="auto"/>
            <w:left w:val="none" w:sz="0" w:space="0" w:color="auto"/>
            <w:bottom w:val="none" w:sz="0" w:space="0" w:color="auto"/>
            <w:right w:val="none" w:sz="0" w:space="0" w:color="auto"/>
          </w:divBdr>
        </w:div>
        <w:div w:id="247691115">
          <w:marLeft w:val="640"/>
          <w:marRight w:val="0"/>
          <w:marTop w:val="0"/>
          <w:marBottom w:val="0"/>
          <w:divBdr>
            <w:top w:val="none" w:sz="0" w:space="0" w:color="auto"/>
            <w:left w:val="none" w:sz="0" w:space="0" w:color="auto"/>
            <w:bottom w:val="none" w:sz="0" w:space="0" w:color="auto"/>
            <w:right w:val="none" w:sz="0" w:space="0" w:color="auto"/>
          </w:divBdr>
        </w:div>
        <w:div w:id="477496">
          <w:marLeft w:val="640"/>
          <w:marRight w:val="0"/>
          <w:marTop w:val="0"/>
          <w:marBottom w:val="0"/>
          <w:divBdr>
            <w:top w:val="none" w:sz="0" w:space="0" w:color="auto"/>
            <w:left w:val="none" w:sz="0" w:space="0" w:color="auto"/>
            <w:bottom w:val="none" w:sz="0" w:space="0" w:color="auto"/>
            <w:right w:val="none" w:sz="0" w:space="0" w:color="auto"/>
          </w:divBdr>
        </w:div>
        <w:div w:id="260376001">
          <w:marLeft w:val="640"/>
          <w:marRight w:val="0"/>
          <w:marTop w:val="0"/>
          <w:marBottom w:val="0"/>
          <w:divBdr>
            <w:top w:val="none" w:sz="0" w:space="0" w:color="auto"/>
            <w:left w:val="none" w:sz="0" w:space="0" w:color="auto"/>
            <w:bottom w:val="none" w:sz="0" w:space="0" w:color="auto"/>
            <w:right w:val="none" w:sz="0" w:space="0" w:color="auto"/>
          </w:divBdr>
        </w:div>
        <w:div w:id="1308048981">
          <w:marLeft w:val="640"/>
          <w:marRight w:val="0"/>
          <w:marTop w:val="0"/>
          <w:marBottom w:val="0"/>
          <w:divBdr>
            <w:top w:val="none" w:sz="0" w:space="0" w:color="auto"/>
            <w:left w:val="none" w:sz="0" w:space="0" w:color="auto"/>
            <w:bottom w:val="none" w:sz="0" w:space="0" w:color="auto"/>
            <w:right w:val="none" w:sz="0" w:space="0" w:color="auto"/>
          </w:divBdr>
        </w:div>
        <w:div w:id="1303803580">
          <w:marLeft w:val="640"/>
          <w:marRight w:val="0"/>
          <w:marTop w:val="0"/>
          <w:marBottom w:val="0"/>
          <w:divBdr>
            <w:top w:val="none" w:sz="0" w:space="0" w:color="auto"/>
            <w:left w:val="none" w:sz="0" w:space="0" w:color="auto"/>
            <w:bottom w:val="none" w:sz="0" w:space="0" w:color="auto"/>
            <w:right w:val="none" w:sz="0" w:space="0" w:color="auto"/>
          </w:divBdr>
        </w:div>
        <w:div w:id="971011085">
          <w:marLeft w:val="640"/>
          <w:marRight w:val="0"/>
          <w:marTop w:val="0"/>
          <w:marBottom w:val="0"/>
          <w:divBdr>
            <w:top w:val="none" w:sz="0" w:space="0" w:color="auto"/>
            <w:left w:val="none" w:sz="0" w:space="0" w:color="auto"/>
            <w:bottom w:val="none" w:sz="0" w:space="0" w:color="auto"/>
            <w:right w:val="none" w:sz="0" w:space="0" w:color="auto"/>
          </w:divBdr>
        </w:div>
        <w:div w:id="1024941821">
          <w:marLeft w:val="640"/>
          <w:marRight w:val="0"/>
          <w:marTop w:val="0"/>
          <w:marBottom w:val="0"/>
          <w:divBdr>
            <w:top w:val="none" w:sz="0" w:space="0" w:color="auto"/>
            <w:left w:val="none" w:sz="0" w:space="0" w:color="auto"/>
            <w:bottom w:val="none" w:sz="0" w:space="0" w:color="auto"/>
            <w:right w:val="none" w:sz="0" w:space="0" w:color="auto"/>
          </w:divBdr>
        </w:div>
        <w:div w:id="1173913022">
          <w:marLeft w:val="640"/>
          <w:marRight w:val="0"/>
          <w:marTop w:val="0"/>
          <w:marBottom w:val="0"/>
          <w:divBdr>
            <w:top w:val="none" w:sz="0" w:space="0" w:color="auto"/>
            <w:left w:val="none" w:sz="0" w:space="0" w:color="auto"/>
            <w:bottom w:val="none" w:sz="0" w:space="0" w:color="auto"/>
            <w:right w:val="none" w:sz="0" w:space="0" w:color="auto"/>
          </w:divBdr>
        </w:div>
        <w:div w:id="545987859">
          <w:marLeft w:val="640"/>
          <w:marRight w:val="0"/>
          <w:marTop w:val="0"/>
          <w:marBottom w:val="0"/>
          <w:divBdr>
            <w:top w:val="none" w:sz="0" w:space="0" w:color="auto"/>
            <w:left w:val="none" w:sz="0" w:space="0" w:color="auto"/>
            <w:bottom w:val="none" w:sz="0" w:space="0" w:color="auto"/>
            <w:right w:val="none" w:sz="0" w:space="0" w:color="auto"/>
          </w:divBdr>
        </w:div>
        <w:div w:id="1672754861">
          <w:marLeft w:val="640"/>
          <w:marRight w:val="0"/>
          <w:marTop w:val="0"/>
          <w:marBottom w:val="0"/>
          <w:divBdr>
            <w:top w:val="none" w:sz="0" w:space="0" w:color="auto"/>
            <w:left w:val="none" w:sz="0" w:space="0" w:color="auto"/>
            <w:bottom w:val="none" w:sz="0" w:space="0" w:color="auto"/>
            <w:right w:val="none" w:sz="0" w:space="0" w:color="auto"/>
          </w:divBdr>
        </w:div>
        <w:div w:id="395468398">
          <w:marLeft w:val="640"/>
          <w:marRight w:val="0"/>
          <w:marTop w:val="0"/>
          <w:marBottom w:val="0"/>
          <w:divBdr>
            <w:top w:val="none" w:sz="0" w:space="0" w:color="auto"/>
            <w:left w:val="none" w:sz="0" w:space="0" w:color="auto"/>
            <w:bottom w:val="none" w:sz="0" w:space="0" w:color="auto"/>
            <w:right w:val="none" w:sz="0" w:space="0" w:color="auto"/>
          </w:divBdr>
        </w:div>
        <w:div w:id="1093360331">
          <w:marLeft w:val="640"/>
          <w:marRight w:val="0"/>
          <w:marTop w:val="0"/>
          <w:marBottom w:val="0"/>
          <w:divBdr>
            <w:top w:val="none" w:sz="0" w:space="0" w:color="auto"/>
            <w:left w:val="none" w:sz="0" w:space="0" w:color="auto"/>
            <w:bottom w:val="none" w:sz="0" w:space="0" w:color="auto"/>
            <w:right w:val="none" w:sz="0" w:space="0" w:color="auto"/>
          </w:divBdr>
        </w:div>
        <w:div w:id="1318919698">
          <w:marLeft w:val="640"/>
          <w:marRight w:val="0"/>
          <w:marTop w:val="0"/>
          <w:marBottom w:val="0"/>
          <w:divBdr>
            <w:top w:val="none" w:sz="0" w:space="0" w:color="auto"/>
            <w:left w:val="none" w:sz="0" w:space="0" w:color="auto"/>
            <w:bottom w:val="none" w:sz="0" w:space="0" w:color="auto"/>
            <w:right w:val="none" w:sz="0" w:space="0" w:color="auto"/>
          </w:divBdr>
        </w:div>
        <w:div w:id="604927857">
          <w:marLeft w:val="640"/>
          <w:marRight w:val="0"/>
          <w:marTop w:val="0"/>
          <w:marBottom w:val="0"/>
          <w:divBdr>
            <w:top w:val="none" w:sz="0" w:space="0" w:color="auto"/>
            <w:left w:val="none" w:sz="0" w:space="0" w:color="auto"/>
            <w:bottom w:val="none" w:sz="0" w:space="0" w:color="auto"/>
            <w:right w:val="none" w:sz="0" w:space="0" w:color="auto"/>
          </w:divBdr>
        </w:div>
        <w:div w:id="1733891748">
          <w:marLeft w:val="640"/>
          <w:marRight w:val="0"/>
          <w:marTop w:val="0"/>
          <w:marBottom w:val="0"/>
          <w:divBdr>
            <w:top w:val="none" w:sz="0" w:space="0" w:color="auto"/>
            <w:left w:val="none" w:sz="0" w:space="0" w:color="auto"/>
            <w:bottom w:val="none" w:sz="0" w:space="0" w:color="auto"/>
            <w:right w:val="none" w:sz="0" w:space="0" w:color="auto"/>
          </w:divBdr>
        </w:div>
        <w:div w:id="791096519">
          <w:marLeft w:val="640"/>
          <w:marRight w:val="0"/>
          <w:marTop w:val="0"/>
          <w:marBottom w:val="0"/>
          <w:divBdr>
            <w:top w:val="none" w:sz="0" w:space="0" w:color="auto"/>
            <w:left w:val="none" w:sz="0" w:space="0" w:color="auto"/>
            <w:bottom w:val="none" w:sz="0" w:space="0" w:color="auto"/>
            <w:right w:val="none" w:sz="0" w:space="0" w:color="auto"/>
          </w:divBdr>
        </w:div>
        <w:div w:id="1452088608">
          <w:marLeft w:val="640"/>
          <w:marRight w:val="0"/>
          <w:marTop w:val="0"/>
          <w:marBottom w:val="0"/>
          <w:divBdr>
            <w:top w:val="none" w:sz="0" w:space="0" w:color="auto"/>
            <w:left w:val="none" w:sz="0" w:space="0" w:color="auto"/>
            <w:bottom w:val="none" w:sz="0" w:space="0" w:color="auto"/>
            <w:right w:val="none" w:sz="0" w:space="0" w:color="auto"/>
          </w:divBdr>
        </w:div>
        <w:div w:id="1991518897">
          <w:marLeft w:val="640"/>
          <w:marRight w:val="0"/>
          <w:marTop w:val="0"/>
          <w:marBottom w:val="0"/>
          <w:divBdr>
            <w:top w:val="none" w:sz="0" w:space="0" w:color="auto"/>
            <w:left w:val="none" w:sz="0" w:space="0" w:color="auto"/>
            <w:bottom w:val="none" w:sz="0" w:space="0" w:color="auto"/>
            <w:right w:val="none" w:sz="0" w:space="0" w:color="auto"/>
          </w:divBdr>
        </w:div>
        <w:div w:id="1757898416">
          <w:marLeft w:val="640"/>
          <w:marRight w:val="0"/>
          <w:marTop w:val="0"/>
          <w:marBottom w:val="0"/>
          <w:divBdr>
            <w:top w:val="none" w:sz="0" w:space="0" w:color="auto"/>
            <w:left w:val="none" w:sz="0" w:space="0" w:color="auto"/>
            <w:bottom w:val="none" w:sz="0" w:space="0" w:color="auto"/>
            <w:right w:val="none" w:sz="0" w:space="0" w:color="auto"/>
          </w:divBdr>
        </w:div>
        <w:div w:id="623970341">
          <w:marLeft w:val="640"/>
          <w:marRight w:val="0"/>
          <w:marTop w:val="0"/>
          <w:marBottom w:val="0"/>
          <w:divBdr>
            <w:top w:val="none" w:sz="0" w:space="0" w:color="auto"/>
            <w:left w:val="none" w:sz="0" w:space="0" w:color="auto"/>
            <w:bottom w:val="none" w:sz="0" w:space="0" w:color="auto"/>
            <w:right w:val="none" w:sz="0" w:space="0" w:color="auto"/>
          </w:divBdr>
        </w:div>
        <w:div w:id="110444186">
          <w:marLeft w:val="640"/>
          <w:marRight w:val="0"/>
          <w:marTop w:val="0"/>
          <w:marBottom w:val="0"/>
          <w:divBdr>
            <w:top w:val="none" w:sz="0" w:space="0" w:color="auto"/>
            <w:left w:val="none" w:sz="0" w:space="0" w:color="auto"/>
            <w:bottom w:val="none" w:sz="0" w:space="0" w:color="auto"/>
            <w:right w:val="none" w:sz="0" w:space="0" w:color="auto"/>
          </w:divBdr>
        </w:div>
        <w:div w:id="567153433">
          <w:marLeft w:val="640"/>
          <w:marRight w:val="0"/>
          <w:marTop w:val="0"/>
          <w:marBottom w:val="0"/>
          <w:divBdr>
            <w:top w:val="none" w:sz="0" w:space="0" w:color="auto"/>
            <w:left w:val="none" w:sz="0" w:space="0" w:color="auto"/>
            <w:bottom w:val="none" w:sz="0" w:space="0" w:color="auto"/>
            <w:right w:val="none" w:sz="0" w:space="0" w:color="auto"/>
          </w:divBdr>
        </w:div>
        <w:div w:id="551307299">
          <w:marLeft w:val="640"/>
          <w:marRight w:val="0"/>
          <w:marTop w:val="0"/>
          <w:marBottom w:val="0"/>
          <w:divBdr>
            <w:top w:val="none" w:sz="0" w:space="0" w:color="auto"/>
            <w:left w:val="none" w:sz="0" w:space="0" w:color="auto"/>
            <w:bottom w:val="none" w:sz="0" w:space="0" w:color="auto"/>
            <w:right w:val="none" w:sz="0" w:space="0" w:color="auto"/>
          </w:divBdr>
        </w:div>
        <w:div w:id="1909339992">
          <w:marLeft w:val="640"/>
          <w:marRight w:val="0"/>
          <w:marTop w:val="0"/>
          <w:marBottom w:val="0"/>
          <w:divBdr>
            <w:top w:val="none" w:sz="0" w:space="0" w:color="auto"/>
            <w:left w:val="none" w:sz="0" w:space="0" w:color="auto"/>
            <w:bottom w:val="none" w:sz="0" w:space="0" w:color="auto"/>
            <w:right w:val="none" w:sz="0" w:space="0" w:color="auto"/>
          </w:divBdr>
        </w:div>
        <w:div w:id="1399669830">
          <w:marLeft w:val="640"/>
          <w:marRight w:val="0"/>
          <w:marTop w:val="0"/>
          <w:marBottom w:val="0"/>
          <w:divBdr>
            <w:top w:val="none" w:sz="0" w:space="0" w:color="auto"/>
            <w:left w:val="none" w:sz="0" w:space="0" w:color="auto"/>
            <w:bottom w:val="none" w:sz="0" w:space="0" w:color="auto"/>
            <w:right w:val="none" w:sz="0" w:space="0" w:color="auto"/>
          </w:divBdr>
        </w:div>
        <w:div w:id="1276138974">
          <w:marLeft w:val="640"/>
          <w:marRight w:val="0"/>
          <w:marTop w:val="0"/>
          <w:marBottom w:val="0"/>
          <w:divBdr>
            <w:top w:val="none" w:sz="0" w:space="0" w:color="auto"/>
            <w:left w:val="none" w:sz="0" w:space="0" w:color="auto"/>
            <w:bottom w:val="none" w:sz="0" w:space="0" w:color="auto"/>
            <w:right w:val="none" w:sz="0" w:space="0" w:color="auto"/>
          </w:divBdr>
        </w:div>
        <w:div w:id="1394154595">
          <w:marLeft w:val="640"/>
          <w:marRight w:val="0"/>
          <w:marTop w:val="0"/>
          <w:marBottom w:val="0"/>
          <w:divBdr>
            <w:top w:val="none" w:sz="0" w:space="0" w:color="auto"/>
            <w:left w:val="none" w:sz="0" w:space="0" w:color="auto"/>
            <w:bottom w:val="none" w:sz="0" w:space="0" w:color="auto"/>
            <w:right w:val="none" w:sz="0" w:space="0" w:color="auto"/>
          </w:divBdr>
        </w:div>
        <w:div w:id="132063531">
          <w:marLeft w:val="640"/>
          <w:marRight w:val="0"/>
          <w:marTop w:val="0"/>
          <w:marBottom w:val="0"/>
          <w:divBdr>
            <w:top w:val="none" w:sz="0" w:space="0" w:color="auto"/>
            <w:left w:val="none" w:sz="0" w:space="0" w:color="auto"/>
            <w:bottom w:val="none" w:sz="0" w:space="0" w:color="auto"/>
            <w:right w:val="none" w:sz="0" w:space="0" w:color="auto"/>
          </w:divBdr>
        </w:div>
        <w:div w:id="130709173">
          <w:marLeft w:val="640"/>
          <w:marRight w:val="0"/>
          <w:marTop w:val="0"/>
          <w:marBottom w:val="0"/>
          <w:divBdr>
            <w:top w:val="none" w:sz="0" w:space="0" w:color="auto"/>
            <w:left w:val="none" w:sz="0" w:space="0" w:color="auto"/>
            <w:bottom w:val="none" w:sz="0" w:space="0" w:color="auto"/>
            <w:right w:val="none" w:sz="0" w:space="0" w:color="auto"/>
          </w:divBdr>
        </w:div>
        <w:div w:id="438916750">
          <w:marLeft w:val="640"/>
          <w:marRight w:val="0"/>
          <w:marTop w:val="0"/>
          <w:marBottom w:val="0"/>
          <w:divBdr>
            <w:top w:val="none" w:sz="0" w:space="0" w:color="auto"/>
            <w:left w:val="none" w:sz="0" w:space="0" w:color="auto"/>
            <w:bottom w:val="none" w:sz="0" w:space="0" w:color="auto"/>
            <w:right w:val="none" w:sz="0" w:space="0" w:color="auto"/>
          </w:divBdr>
        </w:div>
        <w:div w:id="416027318">
          <w:marLeft w:val="640"/>
          <w:marRight w:val="0"/>
          <w:marTop w:val="0"/>
          <w:marBottom w:val="0"/>
          <w:divBdr>
            <w:top w:val="none" w:sz="0" w:space="0" w:color="auto"/>
            <w:left w:val="none" w:sz="0" w:space="0" w:color="auto"/>
            <w:bottom w:val="none" w:sz="0" w:space="0" w:color="auto"/>
            <w:right w:val="none" w:sz="0" w:space="0" w:color="auto"/>
          </w:divBdr>
        </w:div>
        <w:div w:id="1483279755">
          <w:marLeft w:val="640"/>
          <w:marRight w:val="0"/>
          <w:marTop w:val="0"/>
          <w:marBottom w:val="0"/>
          <w:divBdr>
            <w:top w:val="none" w:sz="0" w:space="0" w:color="auto"/>
            <w:left w:val="none" w:sz="0" w:space="0" w:color="auto"/>
            <w:bottom w:val="none" w:sz="0" w:space="0" w:color="auto"/>
            <w:right w:val="none" w:sz="0" w:space="0" w:color="auto"/>
          </w:divBdr>
        </w:div>
        <w:div w:id="462962201">
          <w:marLeft w:val="640"/>
          <w:marRight w:val="0"/>
          <w:marTop w:val="0"/>
          <w:marBottom w:val="0"/>
          <w:divBdr>
            <w:top w:val="none" w:sz="0" w:space="0" w:color="auto"/>
            <w:left w:val="none" w:sz="0" w:space="0" w:color="auto"/>
            <w:bottom w:val="none" w:sz="0" w:space="0" w:color="auto"/>
            <w:right w:val="none" w:sz="0" w:space="0" w:color="auto"/>
          </w:divBdr>
        </w:div>
        <w:div w:id="1491290173">
          <w:marLeft w:val="640"/>
          <w:marRight w:val="0"/>
          <w:marTop w:val="0"/>
          <w:marBottom w:val="0"/>
          <w:divBdr>
            <w:top w:val="none" w:sz="0" w:space="0" w:color="auto"/>
            <w:left w:val="none" w:sz="0" w:space="0" w:color="auto"/>
            <w:bottom w:val="none" w:sz="0" w:space="0" w:color="auto"/>
            <w:right w:val="none" w:sz="0" w:space="0" w:color="auto"/>
          </w:divBdr>
        </w:div>
        <w:div w:id="1903440626">
          <w:marLeft w:val="640"/>
          <w:marRight w:val="0"/>
          <w:marTop w:val="0"/>
          <w:marBottom w:val="0"/>
          <w:divBdr>
            <w:top w:val="none" w:sz="0" w:space="0" w:color="auto"/>
            <w:left w:val="none" w:sz="0" w:space="0" w:color="auto"/>
            <w:bottom w:val="none" w:sz="0" w:space="0" w:color="auto"/>
            <w:right w:val="none" w:sz="0" w:space="0" w:color="auto"/>
          </w:divBdr>
        </w:div>
        <w:div w:id="211305387">
          <w:marLeft w:val="640"/>
          <w:marRight w:val="0"/>
          <w:marTop w:val="0"/>
          <w:marBottom w:val="0"/>
          <w:divBdr>
            <w:top w:val="none" w:sz="0" w:space="0" w:color="auto"/>
            <w:left w:val="none" w:sz="0" w:space="0" w:color="auto"/>
            <w:bottom w:val="none" w:sz="0" w:space="0" w:color="auto"/>
            <w:right w:val="none" w:sz="0" w:space="0" w:color="auto"/>
          </w:divBdr>
        </w:div>
        <w:div w:id="575360166">
          <w:marLeft w:val="640"/>
          <w:marRight w:val="0"/>
          <w:marTop w:val="0"/>
          <w:marBottom w:val="0"/>
          <w:divBdr>
            <w:top w:val="none" w:sz="0" w:space="0" w:color="auto"/>
            <w:left w:val="none" w:sz="0" w:space="0" w:color="auto"/>
            <w:bottom w:val="none" w:sz="0" w:space="0" w:color="auto"/>
            <w:right w:val="none" w:sz="0" w:space="0" w:color="auto"/>
          </w:divBdr>
        </w:div>
        <w:div w:id="710112831">
          <w:marLeft w:val="640"/>
          <w:marRight w:val="0"/>
          <w:marTop w:val="0"/>
          <w:marBottom w:val="0"/>
          <w:divBdr>
            <w:top w:val="none" w:sz="0" w:space="0" w:color="auto"/>
            <w:left w:val="none" w:sz="0" w:space="0" w:color="auto"/>
            <w:bottom w:val="none" w:sz="0" w:space="0" w:color="auto"/>
            <w:right w:val="none" w:sz="0" w:space="0" w:color="auto"/>
          </w:divBdr>
        </w:div>
        <w:div w:id="1991595865">
          <w:marLeft w:val="640"/>
          <w:marRight w:val="0"/>
          <w:marTop w:val="0"/>
          <w:marBottom w:val="0"/>
          <w:divBdr>
            <w:top w:val="none" w:sz="0" w:space="0" w:color="auto"/>
            <w:left w:val="none" w:sz="0" w:space="0" w:color="auto"/>
            <w:bottom w:val="none" w:sz="0" w:space="0" w:color="auto"/>
            <w:right w:val="none" w:sz="0" w:space="0" w:color="auto"/>
          </w:divBdr>
        </w:div>
        <w:div w:id="381904000">
          <w:marLeft w:val="640"/>
          <w:marRight w:val="0"/>
          <w:marTop w:val="0"/>
          <w:marBottom w:val="0"/>
          <w:divBdr>
            <w:top w:val="none" w:sz="0" w:space="0" w:color="auto"/>
            <w:left w:val="none" w:sz="0" w:space="0" w:color="auto"/>
            <w:bottom w:val="none" w:sz="0" w:space="0" w:color="auto"/>
            <w:right w:val="none" w:sz="0" w:space="0" w:color="auto"/>
          </w:divBdr>
        </w:div>
        <w:div w:id="853543839">
          <w:marLeft w:val="640"/>
          <w:marRight w:val="0"/>
          <w:marTop w:val="0"/>
          <w:marBottom w:val="0"/>
          <w:divBdr>
            <w:top w:val="none" w:sz="0" w:space="0" w:color="auto"/>
            <w:left w:val="none" w:sz="0" w:space="0" w:color="auto"/>
            <w:bottom w:val="none" w:sz="0" w:space="0" w:color="auto"/>
            <w:right w:val="none" w:sz="0" w:space="0" w:color="auto"/>
          </w:divBdr>
        </w:div>
        <w:div w:id="1527713534">
          <w:marLeft w:val="640"/>
          <w:marRight w:val="0"/>
          <w:marTop w:val="0"/>
          <w:marBottom w:val="0"/>
          <w:divBdr>
            <w:top w:val="none" w:sz="0" w:space="0" w:color="auto"/>
            <w:left w:val="none" w:sz="0" w:space="0" w:color="auto"/>
            <w:bottom w:val="none" w:sz="0" w:space="0" w:color="auto"/>
            <w:right w:val="none" w:sz="0" w:space="0" w:color="auto"/>
          </w:divBdr>
        </w:div>
        <w:div w:id="889729775">
          <w:marLeft w:val="640"/>
          <w:marRight w:val="0"/>
          <w:marTop w:val="0"/>
          <w:marBottom w:val="0"/>
          <w:divBdr>
            <w:top w:val="none" w:sz="0" w:space="0" w:color="auto"/>
            <w:left w:val="none" w:sz="0" w:space="0" w:color="auto"/>
            <w:bottom w:val="none" w:sz="0" w:space="0" w:color="auto"/>
            <w:right w:val="none" w:sz="0" w:space="0" w:color="auto"/>
          </w:divBdr>
        </w:div>
        <w:div w:id="174923659">
          <w:marLeft w:val="640"/>
          <w:marRight w:val="0"/>
          <w:marTop w:val="0"/>
          <w:marBottom w:val="0"/>
          <w:divBdr>
            <w:top w:val="none" w:sz="0" w:space="0" w:color="auto"/>
            <w:left w:val="none" w:sz="0" w:space="0" w:color="auto"/>
            <w:bottom w:val="none" w:sz="0" w:space="0" w:color="auto"/>
            <w:right w:val="none" w:sz="0" w:space="0" w:color="auto"/>
          </w:divBdr>
        </w:div>
        <w:div w:id="638849061">
          <w:marLeft w:val="640"/>
          <w:marRight w:val="0"/>
          <w:marTop w:val="0"/>
          <w:marBottom w:val="0"/>
          <w:divBdr>
            <w:top w:val="none" w:sz="0" w:space="0" w:color="auto"/>
            <w:left w:val="none" w:sz="0" w:space="0" w:color="auto"/>
            <w:bottom w:val="none" w:sz="0" w:space="0" w:color="auto"/>
            <w:right w:val="none" w:sz="0" w:space="0" w:color="auto"/>
          </w:divBdr>
        </w:div>
        <w:div w:id="1793591324">
          <w:marLeft w:val="640"/>
          <w:marRight w:val="0"/>
          <w:marTop w:val="0"/>
          <w:marBottom w:val="0"/>
          <w:divBdr>
            <w:top w:val="none" w:sz="0" w:space="0" w:color="auto"/>
            <w:left w:val="none" w:sz="0" w:space="0" w:color="auto"/>
            <w:bottom w:val="none" w:sz="0" w:space="0" w:color="auto"/>
            <w:right w:val="none" w:sz="0" w:space="0" w:color="auto"/>
          </w:divBdr>
        </w:div>
        <w:div w:id="519929701">
          <w:marLeft w:val="640"/>
          <w:marRight w:val="0"/>
          <w:marTop w:val="0"/>
          <w:marBottom w:val="0"/>
          <w:divBdr>
            <w:top w:val="none" w:sz="0" w:space="0" w:color="auto"/>
            <w:left w:val="none" w:sz="0" w:space="0" w:color="auto"/>
            <w:bottom w:val="none" w:sz="0" w:space="0" w:color="auto"/>
            <w:right w:val="none" w:sz="0" w:space="0" w:color="auto"/>
          </w:divBdr>
        </w:div>
        <w:div w:id="1660887935">
          <w:marLeft w:val="640"/>
          <w:marRight w:val="0"/>
          <w:marTop w:val="0"/>
          <w:marBottom w:val="0"/>
          <w:divBdr>
            <w:top w:val="none" w:sz="0" w:space="0" w:color="auto"/>
            <w:left w:val="none" w:sz="0" w:space="0" w:color="auto"/>
            <w:bottom w:val="none" w:sz="0" w:space="0" w:color="auto"/>
            <w:right w:val="none" w:sz="0" w:space="0" w:color="auto"/>
          </w:divBdr>
        </w:div>
        <w:div w:id="1482775436">
          <w:marLeft w:val="640"/>
          <w:marRight w:val="0"/>
          <w:marTop w:val="0"/>
          <w:marBottom w:val="0"/>
          <w:divBdr>
            <w:top w:val="none" w:sz="0" w:space="0" w:color="auto"/>
            <w:left w:val="none" w:sz="0" w:space="0" w:color="auto"/>
            <w:bottom w:val="none" w:sz="0" w:space="0" w:color="auto"/>
            <w:right w:val="none" w:sz="0" w:space="0" w:color="auto"/>
          </w:divBdr>
        </w:div>
        <w:div w:id="476217193">
          <w:marLeft w:val="640"/>
          <w:marRight w:val="0"/>
          <w:marTop w:val="0"/>
          <w:marBottom w:val="0"/>
          <w:divBdr>
            <w:top w:val="none" w:sz="0" w:space="0" w:color="auto"/>
            <w:left w:val="none" w:sz="0" w:space="0" w:color="auto"/>
            <w:bottom w:val="none" w:sz="0" w:space="0" w:color="auto"/>
            <w:right w:val="none" w:sz="0" w:space="0" w:color="auto"/>
          </w:divBdr>
        </w:div>
        <w:div w:id="347679481">
          <w:marLeft w:val="640"/>
          <w:marRight w:val="0"/>
          <w:marTop w:val="0"/>
          <w:marBottom w:val="0"/>
          <w:divBdr>
            <w:top w:val="none" w:sz="0" w:space="0" w:color="auto"/>
            <w:left w:val="none" w:sz="0" w:space="0" w:color="auto"/>
            <w:bottom w:val="none" w:sz="0" w:space="0" w:color="auto"/>
            <w:right w:val="none" w:sz="0" w:space="0" w:color="auto"/>
          </w:divBdr>
        </w:div>
        <w:div w:id="706609958">
          <w:marLeft w:val="640"/>
          <w:marRight w:val="0"/>
          <w:marTop w:val="0"/>
          <w:marBottom w:val="0"/>
          <w:divBdr>
            <w:top w:val="none" w:sz="0" w:space="0" w:color="auto"/>
            <w:left w:val="none" w:sz="0" w:space="0" w:color="auto"/>
            <w:bottom w:val="none" w:sz="0" w:space="0" w:color="auto"/>
            <w:right w:val="none" w:sz="0" w:space="0" w:color="auto"/>
          </w:divBdr>
        </w:div>
        <w:div w:id="1120685319">
          <w:marLeft w:val="640"/>
          <w:marRight w:val="0"/>
          <w:marTop w:val="0"/>
          <w:marBottom w:val="0"/>
          <w:divBdr>
            <w:top w:val="none" w:sz="0" w:space="0" w:color="auto"/>
            <w:left w:val="none" w:sz="0" w:space="0" w:color="auto"/>
            <w:bottom w:val="none" w:sz="0" w:space="0" w:color="auto"/>
            <w:right w:val="none" w:sz="0" w:space="0" w:color="auto"/>
          </w:divBdr>
        </w:div>
        <w:div w:id="471219585">
          <w:marLeft w:val="640"/>
          <w:marRight w:val="0"/>
          <w:marTop w:val="0"/>
          <w:marBottom w:val="0"/>
          <w:divBdr>
            <w:top w:val="none" w:sz="0" w:space="0" w:color="auto"/>
            <w:left w:val="none" w:sz="0" w:space="0" w:color="auto"/>
            <w:bottom w:val="none" w:sz="0" w:space="0" w:color="auto"/>
            <w:right w:val="none" w:sz="0" w:space="0" w:color="auto"/>
          </w:divBdr>
        </w:div>
        <w:div w:id="257831311">
          <w:marLeft w:val="640"/>
          <w:marRight w:val="0"/>
          <w:marTop w:val="0"/>
          <w:marBottom w:val="0"/>
          <w:divBdr>
            <w:top w:val="none" w:sz="0" w:space="0" w:color="auto"/>
            <w:left w:val="none" w:sz="0" w:space="0" w:color="auto"/>
            <w:bottom w:val="none" w:sz="0" w:space="0" w:color="auto"/>
            <w:right w:val="none" w:sz="0" w:space="0" w:color="auto"/>
          </w:divBdr>
        </w:div>
        <w:div w:id="1664360366">
          <w:marLeft w:val="640"/>
          <w:marRight w:val="0"/>
          <w:marTop w:val="0"/>
          <w:marBottom w:val="0"/>
          <w:divBdr>
            <w:top w:val="none" w:sz="0" w:space="0" w:color="auto"/>
            <w:left w:val="none" w:sz="0" w:space="0" w:color="auto"/>
            <w:bottom w:val="none" w:sz="0" w:space="0" w:color="auto"/>
            <w:right w:val="none" w:sz="0" w:space="0" w:color="auto"/>
          </w:divBdr>
        </w:div>
        <w:div w:id="1575894426">
          <w:marLeft w:val="640"/>
          <w:marRight w:val="0"/>
          <w:marTop w:val="0"/>
          <w:marBottom w:val="0"/>
          <w:divBdr>
            <w:top w:val="none" w:sz="0" w:space="0" w:color="auto"/>
            <w:left w:val="none" w:sz="0" w:space="0" w:color="auto"/>
            <w:bottom w:val="none" w:sz="0" w:space="0" w:color="auto"/>
            <w:right w:val="none" w:sz="0" w:space="0" w:color="auto"/>
          </w:divBdr>
        </w:div>
        <w:div w:id="1440949583">
          <w:marLeft w:val="640"/>
          <w:marRight w:val="0"/>
          <w:marTop w:val="0"/>
          <w:marBottom w:val="0"/>
          <w:divBdr>
            <w:top w:val="none" w:sz="0" w:space="0" w:color="auto"/>
            <w:left w:val="none" w:sz="0" w:space="0" w:color="auto"/>
            <w:bottom w:val="none" w:sz="0" w:space="0" w:color="auto"/>
            <w:right w:val="none" w:sz="0" w:space="0" w:color="auto"/>
          </w:divBdr>
        </w:div>
        <w:div w:id="1814365594">
          <w:marLeft w:val="640"/>
          <w:marRight w:val="0"/>
          <w:marTop w:val="0"/>
          <w:marBottom w:val="0"/>
          <w:divBdr>
            <w:top w:val="none" w:sz="0" w:space="0" w:color="auto"/>
            <w:left w:val="none" w:sz="0" w:space="0" w:color="auto"/>
            <w:bottom w:val="none" w:sz="0" w:space="0" w:color="auto"/>
            <w:right w:val="none" w:sz="0" w:space="0" w:color="auto"/>
          </w:divBdr>
        </w:div>
        <w:div w:id="9265507">
          <w:marLeft w:val="640"/>
          <w:marRight w:val="0"/>
          <w:marTop w:val="0"/>
          <w:marBottom w:val="0"/>
          <w:divBdr>
            <w:top w:val="none" w:sz="0" w:space="0" w:color="auto"/>
            <w:left w:val="none" w:sz="0" w:space="0" w:color="auto"/>
            <w:bottom w:val="none" w:sz="0" w:space="0" w:color="auto"/>
            <w:right w:val="none" w:sz="0" w:space="0" w:color="auto"/>
          </w:divBdr>
        </w:div>
        <w:div w:id="998315652">
          <w:marLeft w:val="640"/>
          <w:marRight w:val="0"/>
          <w:marTop w:val="0"/>
          <w:marBottom w:val="0"/>
          <w:divBdr>
            <w:top w:val="none" w:sz="0" w:space="0" w:color="auto"/>
            <w:left w:val="none" w:sz="0" w:space="0" w:color="auto"/>
            <w:bottom w:val="none" w:sz="0" w:space="0" w:color="auto"/>
            <w:right w:val="none" w:sz="0" w:space="0" w:color="auto"/>
          </w:divBdr>
        </w:div>
        <w:div w:id="1334144887">
          <w:marLeft w:val="640"/>
          <w:marRight w:val="0"/>
          <w:marTop w:val="0"/>
          <w:marBottom w:val="0"/>
          <w:divBdr>
            <w:top w:val="none" w:sz="0" w:space="0" w:color="auto"/>
            <w:left w:val="none" w:sz="0" w:space="0" w:color="auto"/>
            <w:bottom w:val="none" w:sz="0" w:space="0" w:color="auto"/>
            <w:right w:val="none" w:sz="0" w:space="0" w:color="auto"/>
          </w:divBdr>
        </w:div>
        <w:div w:id="1285769369">
          <w:marLeft w:val="640"/>
          <w:marRight w:val="0"/>
          <w:marTop w:val="0"/>
          <w:marBottom w:val="0"/>
          <w:divBdr>
            <w:top w:val="none" w:sz="0" w:space="0" w:color="auto"/>
            <w:left w:val="none" w:sz="0" w:space="0" w:color="auto"/>
            <w:bottom w:val="none" w:sz="0" w:space="0" w:color="auto"/>
            <w:right w:val="none" w:sz="0" w:space="0" w:color="auto"/>
          </w:divBdr>
        </w:div>
        <w:div w:id="1037966649">
          <w:marLeft w:val="640"/>
          <w:marRight w:val="0"/>
          <w:marTop w:val="0"/>
          <w:marBottom w:val="0"/>
          <w:divBdr>
            <w:top w:val="none" w:sz="0" w:space="0" w:color="auto"/>
            <w:left w:val="none" w:sz="0" w:space="0" w:color="auto"/>
            <w:bottom w:val="none" w:sz="0" w:space="0" w:color="auto"/>
            <w:right w:val="none" w:sz="0" w:space="0" w:color="auto"/>
          </w:divBdr>
        </w:div>
        <w:div w:id="554315450">
          <w:marLeft w:val="640"/>
          <w:marRight w:val="0"/>
          <w:marTop w:val="0"/>
          <w:marBottom w:val="0"/>
          <w:divBdr>
            <w:top w:val="none" w:sz="0" w:space="0" w:color="auto"/>
            <w:left w:val="none" w:sz="0" w:space="0" w:color="auto"/>
            <w:bottom w:val="none" w:sz="0" w:space="0" w:color="auto"/>
            <w:right w:val="none" w:sz="0" w:space="0" w:color="auto"/>
          </w:divBdr>
        </w:div>
        <w:div w:id="588318596">
          <w:marLeft w:val="640"/>
          <w:marRight w:val="0"/>
          <w:marTop w:val="0"/>
          <w:marBottom w:val="0"/>
          <w:divBdr>
            <w:top w:val="none" w:sz="0" w:space="0" w:color="auto"/>
            <w:left w:val="none" w:sz="0" w:space="0" w:color="auto"/>
            <w:bottom w:val="none" w:sz="0" w:space="0" w:color="auto"/>
            <w:right w:val="none" w:sz="0" w:space="0" w:color="auto"/>
          </w:divBdr>
        </w:div>
        <w:div w:id="1256086405">
          <w:marLeft w:val="640"/>
          <w:marRight w:val="0"/>
          <w:marTop w:val="0"/>
          <w:marBottom w:val="0"/>
          <w:divBdr>
            <w:top w:val="none" w:sz="0" w:space="0" w:color="auto"/>
            <w:left w:val="none" w:sz="0" w:space="0" w:color="auto"/>
            <w:bottom w:val="none" w:sz="0" w:space="0" w:color="auto"/>
            <w:right w:val="none" w:sz="0" w:space="0" w:color="auto"/>
          </w:divBdr>
        </w:div>
        <w:div w:id="829711186">
          <w:marLeft w:val="640"/>
          <w:marRight w:val="0"/>
          <w:marTop w:val="0"/>
          <w:marBottom w:val="0"/>
          <w:divBdr>
            <w:top w:val="none" w:sz="0" w:space="0" w:color="auto"/>
            <w:left w:val="none" w:sz="0" w:space="0" w:color="auto"/>
            <w:bottom w:val="none" w:sz="0" w:space="0" w:color="auto"/>
            <w:right w:val="none" w:sz="0" w:space="0" w:color="auto"/>
          </w:divBdr>
        </w:div>
        <w:div w:id="2033265053">
          <w:marLeft w:val="640"/>
          <w:marRight w:val="0"/>
          <w:marTop w:val="0"/>
          <w:marBottom w:val="0"/>
          <w:divBdr>
            <w:top w:val="none" w:sz="0" w:space="0" w:color="auto"/>
            <w:left w:val="none" w:sz="0" w:space="0" w:color="auto"/>
            <w:bottom w:val="none" w:sz="0" w:space="0" w:color="auto"/>
            <w:right w:val="none" w:sz="0" w:space="0" w:color="auto"/>
          </w:divBdr>
        </w:div>
        <w:div w:id="54814888">
          <w:marLeft w:val="640"/>
          <w:marRight w:val="0"/>
          <w:marTop w:val="0"/>
          <w:marBottom w:val="0"/>
          <w:divBdr>
            <w:top w:val="none" w:sz="0" w:space="0" w:color="auto"/>
            <w:left w:val="none" w:sz="0" w:space="0" w:color="auto"/>
            <w:bottom w:val="none" w:sz="0" w:space="0" w:color="auto"/>
            <w:right w:val="none" w:sz="0" w:space="0" w:color="auto"/>
          </w:divBdr>
        </w:div>
      </w:divsChild>
    </w:div>
    <w:div w:id="516817294">
      <w:bodyDiv w:val="1"/>
      <w:marLeft w:val="0"/>
      <w:marRight w:val="0"/>
      <w:marTop w:val="0"/>
      <w:marBottom w:val="0"/>
      <w:divBdr>
        <w:top w:val="none" w:sz="0" w:space="0" w:color="auto"/>
        <w:left w:val="none" w:sz="0" w:space="0" w:color="auto"/>
        <w:bottom w:val="none" w:sz="0" w:space="0" w:color="auto"/>
        <w:right w:val="none" w:sz="0" w:space="0" w:color="auto"/>
      </w:divBdr>
      <w:divsChild>
        <w:div w:id="632448443">
          <w:marLeft w:val="640"/>
          <w:marRight w:val="0"/>
          <w:marTop w:val="0"/>
          <w:marBottom w:val="0"/>
          <w:divBdr>
            <w:top w:val="none" w:sz="0" w:space="0" w:color="auto"/>
            <w:left w:val="none" w:sz="0" w:space="0" w:color="auto"/>
            <w:bottom w:val="none" w:sz="0" w:space="0" w:color="auto"/>
            <w:right w:val="none" w:sz="0" w:space="0" w:color="auto"/>
          </w:divBdr>
        </w:div>
        <w:div w:id="1312557114">
          <w:marLeft w:val="640"/>
          <w:marRight w:val="0"/>
          <w:marTop w:val="0"/>
          <w:marBottom w:val="0"/>
          <w:divBdr>
            <w:top w:val="none" w:sz="0" w:space="0" w:color="auto"/>
            <w:left w:val="none" w:sz="0" w:space="0" w:color="auto"/>
            <w:bottom w:val="none" w:sz="0" w:space="0" w:color="auto"/>
            <w:right w:val="none" w:sz="0" w:space="0" w:color="auto"/>
          </w:divBdr>
        </w:div>
        <w:div w:id="424963571">
          <w:marLeft w:val="640"/>
          <w:marRight w:val="0"/>
          <w:marTop w:val="0"/>
          <w:marBottom w:val="0"/>
          <w:divBdr>
            <w:top w:val="none" w:sz="0" w:space="0" w:color="auto"/>
            <w:left w:val="none" w:sz="0" w:space="0" w:color="auto"/>
            <w:bottom w:val="none" w:sz="0" w:space="0" w:color="auto"/>
            <w:right w:val="none" w:sz="0" w:space="0" w:color="auto"/>
          </w:divBdr>
        </w:div>
        <w:div w:id="552469173">
          <w:marLeft w:val="640"/>
          <w:marRight w:val="0"/>
          <w:marTop w:val="0"/>
          <w:marBottom w:val="0"/>
          <w:divBdr>
            <w:top w:val="none" w:sz="0" w:space="0" w:color="auto"/>
            <w:left w:val="none" w:sz="0" w:space="0" w:color="auto"/>
            <w:bottom w:val="none" w:sz="0" w:space="0" w:color="auto"/>
            <w:right w:val="none" w:sz="0" w:space="0" w:color="auto"/>
          </w:divBdr>
        </w:div>
        <w:div w:id="1419986098">
          <w:marLeft w:val="640"/>
          <w:marRight w:val="0"/>
          <w:marTop w:val="0"/>
          <w:marBottom w:val="0"/>
          <w:divBdr>
            <w:top w:val="none" w:sz="0" w:space="0" w:color="auto"/>
            <w:left w:val="none" w:sz="0" w:space="0" w:color="auto"/>
            <w:bottom w:val="none" w:sz="0" w:space="0" w:color="auto"/>
            <w:right w:val="none" w:sz="0" w:space="0" w:color="auto"/>
          </w:divBdr>
        </w:div>
        <w:div w:id="1927808896">
          <w:marLeft w:val="640"/>
          <w:marRight w:val="0"/>
          <w:marTop w:val="0"/>
          <w:marBottom w:val="0"/>
          <w:divBdr>
            <w:top w:val="none" w:sz="0" w:space="0" w:color="auto"/>
            <w:left w:val="none" w:sz="0" w:space="0" w:color="auto"/>
            <w:bottom w:val="none" w:sz="0" w:space="0" w:color="auto"/>
            <w:right w:val="none" w:sz="0" w:space="0" w:color="auto"/>
          </w:divBdr>
        </w:div>
        <w:div w:id="1055153910">
          <w:marLeft w:val="640"/>
          <w:marRight w:val="0"/>
          <w:marTop w:val="0"/>
          <w:marBottom w:val="0"/>
          <w:divBdr>
            <w:top w:val="none" w:sz="0" w:space="0" w:color="auto"/>
            <w:left w:val="none" w:sz="0" w:space="0" w:color="auto"/>
            <w:bottom w:val="none" w:sz="0" w:space="0" w:color="auto"/>
            <w:right w:val="none" w:sz="0" w:space="0" w:color="auto"/>
          </w:divBdr>
        </w:div>
        <w:div w:id="766658945">
          <w:marLeft w:val="640"/>
          <w:marRight w:val="0"/>
          <w:marTop w:val="0"/>
          <w:marBottom w:val="0"/>
          <w:divBdr>
            <w:top w:val="none" w:sz="0" w:space="0" w:color="auto"/>
            <w:left w:val="none" w:sz="0" w:space="0" w:color="auto"/>
            <w:bottom w:val="none" w:sz="0" w:space="0" w:color="auto"/>
            <w:right w:val="none" w:sz="0" w:space="0" w:color="auto"/>
          </w:divBdr>
        </w:div>
        <w:div w:id="2064408088">
          <w:marLeft w:val="640"/>
          <w:marRight w:val="0"/>
          <w:marTop w:val="0"/>
          <w:marBottom w:val="0"/>
          <w:divBdr>
            <w:top w:val="none" w:sz="0" w:space="0" w:color="auto"/>
            <w:left w:val="none" w:sz="0" w:space="0" w:color="auto"/>
            <w:bottom w:val="none" w:sz="0" w:space="0" w:color="auto"/>
            <w:right w:val="none" w:sz="0" w:space="0" w:color="auto"/>
          </w:divBdr>
        </w:div>
        <w:div w:id="1554385071">
          <w:marLeft w:val="640"/>
          <w:marRight w:val="0"/>
          <w:marTop w:val="0"/>
          <w:marBottom w:val="0"/>
          <w:divBdr>
            <w:top w:val="none" w:sz="0" w:space="0" w:color="auto"/>
            <w:left w:val="none" w:sz="0" w:space="0" w:color="auto"/>
            <w:bottom w:val="none" w:sz="0" w:space="0" w:color="auto"/>
            <w:right w:val="none" w:sz="0" w:space="0" w:color="auto"/>
          </w:divBdr>
        </w:div>
        <w:div w:id="1052386588">
          <w:marLeft w:val="640"/>
          <w:marRight w:val="0"/>
          <w:marTop w:val="0"/>
          <w:marBottom w:val="0"/>
          <w:divBdr>
            <w:top w:val="none" w:sz="0" w:space="0" w:color="auto"/>
            <w:left w:val="none" w:sz="0" w:space="0" w:color="auto"/>
            <w:bottom w:val="none" w:sz="0" w:space="0" w:color="auto"/>
            <w:right w:val="none" w:sz="0" w:space="0" w:color="auto"/>
          </w:divBdr>
        </w:div>
        <w:div w:id="1131247331">
          <w:marLeft w:val="640"/>
          <w:marRight w:val="0"/>
          <w:marTop w:val="0"/>
          <w:marBottom w:val="0"/>
          <w:divBdr>
            <w:top w:val="none" w:sz="0" w:space="0" w:color="auto"/>
            <w:left w:val="none" w:sz="0" w:space="0" w:color="auto"/>
            <w:bottom w:val="none" w:sz="0" w:space="0" w:color="auto"/>
            <w:right w:val="none" w:sz="0" w:space="0" w:color="auto"/>
          </w:divBdr>
        </w:div>
        <w:div w:id="2081171177">
          <w:marLeft w:val="640"/>
          <w:marRight w:val="0"/>
          <w:marTop w:val="0"/>
          <w:marBottom w:val="0"/>
          <w:divBdr>
            <w:top w:val="none" w:sz="0" w:space="0" w:color="auto"/>
            <w:left w:val="none" w:sz="0" w:space="0" w:color="auto"/>
            <w:bottom w:val="none" w:sz="0" w:space="0" w:color="auto"/>
            <w:right w:val="none" w:sz="0" w:space="0" w:color="auto"/>
          </w:divBdr>
        </w:div>
        <w:div w:id="1095513423">
          <w:marLeft w:val="640"/>
          <w:marRight w:val="0"/>
          <w:marTop w:val="0"/>
          <w:marBottom w:val="0"/>
          <w:divBdr>
            <w:top w:val="none" w:sz="0" w:space="0" w:color="auto"/>
            <w:left w:val="none" w:sz="0" w:space="0" w:color="auto"/>
            <w:bottom w:val="none" w:sz="0" w:space="0" w:color="auto"/>
            <w:right w:val="none" w:sz="0" w:space="0" w:color="auto"/>
          </w:divBdr>
        </w:div>
        <w:div w:id="945893388">
          <w:marLeft w:val="640"/>
          <w:marRight w:val="0"/>
          <w:marTop w:val="0"/>
          <w:marBottom w:val="0"/>
          <w:divBdr>
            <w:top w:val="none" w:sz="0" w:space="0" w:color="auto"/>
            <w:left w:val="none" w:sz="0" w:space="0" w:color="auto"/>
            <w:bottom w:val="none" w:sz="0" w:space="0" w:color="auto"/>
            <w:right w:val="none" w:sz="0" w:space="0" w:color="auto"/>
          </w:divBdr>
        </w:div>
        <w:div w:id="1546872922">
          <w:marLeft w:val="640"/>
          <w:marRight w:val="0"/>
          <w:marTop w:val="0"/>
          <w:marBottom w:val="0"/>
          <w:divBdr>
            <w:top w:val="none" w:sz="0" w:space="0" w:color="auto"/>
            <w:left w:val="none" w:sz="0" w:space="0" w:color="auto"/>
            <w:bottom w:val="none" w:sz="0" w:space="0" w:color="auto"/>
            <w:right w:val="none" w:sz="0" w:space="0" w:color="auto"/>
          </w:divBdr>
        </w:div>
        <w:div w:id="1965647588">
          <w:marLeft w:val="640"/>
          <w:marRight w:val="0"/>
          <w:marTop w:val="0"/>
          <w:marBottom w:val="0"/>
          <w:divBdr>
            <w:top w:val="none" w:sz="0" w:space="0" w:color="auto"/>
            <w:left w:val="none" w:sz="0" w:space="0" w:color="auto"/>
            <w:bottom w:val="none" w:sz="0" w:space="0" w:color="auto"/>
            <w:right w:val="none" w:sz="0" w:space="0" w:color="auto"/>
          </w:divBdr>
        </w:div>
        <w:div w:id="1728532063">
          <w:marLeft w:val="640"/>
          <w:marRight w:val="0"/>
          <w:marTop w:val="0"/>
          <w:marBottom w:val="0"/>
          <w:divBdr>
            <w:top w:val="none" w:sz="0" w:space="0" w:color="auto"/>
            <w:left w:val="none" w:sz="0" w:space="0" w:color="auto"/>
            <w:bottom w:val="none" w:sz="0" w:space="0" w:color="auto"/>
            <w:right w:val="none" w:sz="0" w:space="0" w:color="auto"/>
          </w:divBdr>
        </w:div>
        <w:div w:id="825129368">
          <w:marLeft w:val="640"/>
          <w:marRight w:val="0"/>
          <w:marTop w:val="0"/>
          <w:marBottom w:val="0"/>
          <w:divBdr>
            <w:top w:val="none" w:sz="0" w:space="0" w:color="auto"/>
            <w:left w:val="none" w:sz="0" w:space="0" w:color="auto"/>
            <w:bottom w:val="none" w:sz="0" w:space="0" w:color="auto"/>
            <w:right w:val="none" w:sz="0" w:space="0" w:color="auto"/>
          </w:divBdr>
        </w:div>
        <w:div w:id="1511800077">
          <w:marLeft w:val="640"/>
          <w:marRight w:val="0"/>
          <w:marTop w:val="0"/>
          <w:marBottom w:val="0"/>
          <w:divBdr>
            <w:top w:val="none" w:sz="0" w:space="0" w:color="auto"/>
            <w:left w:val="none" w:sz="0" w:space="0" w:color="auto"/>
            <w:bottom w:val="none" w:sz="0" w:space="0" w:color="auto"/>
            <w:right w:val="none" w:sz="0" w:space="0" w:color="auto"/>
          </w:divBdr>
        </w:div>
        <w:div w:id="618335902">
          <w:marLeft w:val="640"/>
          <w:marRight w:val="0"/>
          <w:marTop w:val="0"/>
          <w:marBottom w:val="0"/>
          <w:divBdr>
            <w:top w:val="none" w:sz="0" w:space="0" w:color="auto"/>
            <w:left w:val="none" w:sz="0" w:space="0" w:color="auto"/>
            <w:bottom w:val="none" w:sz="0" w:space="0" w:color="auto"/>
            <w:right w:val="none" w:sz="0" w:space="0" w:color="auto"/>
          </w:divBdr>
        </w:div>
        <w:div w:id="1422488305">
          <w:marLeft w:val="640"/>
          <w:marRight w:val="0"/>
          <w:marTop w:val="0"/>
          <w:marBottom w:val="0"/>
          <w:divBdr>
            <w:top w:val="none" w:sz="0" w:space="0" w:color="auto"/>
            <w:left w:val="none" w:sz="0" w:space="0" w:color="auto"/>
            <w:bottom w:val="none" w:sz="0" w:space="0" w:color="auto"/>
            <w:right w:val="none" w:sz="0" w:space="0" w:color="auto"/>
          </w:divBdr>
        </w:div>
        <w:div w:id="1044863189">
          <w:marLeft w:val="640"/>
          <w:marRight w:val="0"/>
          <w:marTop w:val="0"/>
          <w:marBottom w:val="0"/>
          <w:divBdr>
            <w:top w:val="none" w:sz="0" w:space="0" w:color="auto"/>
            <w:left w:val="none" w:sz="0" w:space="0" w:color="auto"/>
            <w:bottom w:val="none" w:sz="0" w:space="0" w:color="auto"/>
            <w:right w:val="none" w:sz="0" w:space="0" w:color="auto"/>
          </w:divBdr>
        </w:div>
        <w:div w:id="78138365">
          <w:marLeft w:val="640"/>
          <w:marRight w:val="0"/>
          <w:marTop w:val="0"/>
          <w:marBottom w:val="0"/>
          <w:divBdr>
            <w:top w:val="none" w:sz="0" w:space="0" w:color="auto"/>
            <w:left w:val="none" w:sz="0" w:space="0" w:color="auto"/>
            <w:bottom w:val="none" w:sz="0" w:space="0" w:color="auto"/>
            <w:right w:val="none" w:sz="0" w:space="0" w:color="auto"/>
          </w:divBdr>
        </w:div>
        <w:div w:id="1324040215">
          <w:marLeft w:val="640"/>
          <w:marRight w:val="0"/>
          <w:marTop w:val="0"/>
          <w:marBottom w:val="0"/>
          <w:divBdr>
            <w:top w:val="none" w:sz="0" w:space="0" w:color="auto"/>
            <w:left w:val="none" w:sz="0" w:space="0" w:color="auto"/>
            <w:bottom w:val="none" w:sz="0" w:space="0" w:color="auto"/>
            <w:right w:val="none" w:sz="0" w:space="0" w:color="auto"/>
          </w:divBdr>
        </w:div>
        <w:div w:id="980813926">
          <w:marLeft w:val="640"/>
          <w:marRight w:val="0"/>
          <w:marTop w:val="0"/>
          <w:marBottom w:val="0"/>
          <w:divBdr>
            <w:top w:val="none" w:sz="0" w:space="0" w:color="auto"/>
            <w:left w:val="none" w:sz="0" w:space="0" w:color="auto"/>
            <w:bottom w:val="none" w:sz="0" w:space="0" w:color="auto"/>
            <w:right w:val="none" w:sz="0" w:space="0" w:color="auto"/>
          </w:divBdr>
        </w:div>
        <w:div w:id="1157039029">
          <w:marLeft w:val="640"/>
          <w:marRight w:val="0"/>
          <w:marTop w:val="0"/>
          <w:marBottom w:val="0"/>
          <w:divBdr>
            <w:top w:val="none" w:sz="0" w:space="0" w:color="auto"/>
            <w:left w:val="none" w:sz="0" w:space="0" w:color="auto"/>
            <w:bottom w:val="none" w:sz="0" w:space="0" w:color="auto"/>
            <w:right w:val="none" w:sz="0" w:space="0" w:color="auto"/>
          </w:divBdr>
        </w:div>
        <w:div w:id="990250290">
          <w:marLeft w:val="640"/>
          <w:marRight w:val="0"/>
          <w:marTop w:val="0"/>
          <w:marBottom w:val="0"/>
          <w:divBdr>
            <w:top w:val="none" w:sz="0" w:space="0" w:color="auto"/>
            <w:left w:val="none" w:sz="0" w:space="0" w:color="auto"/>
            <w:bottom w:val="none" w:sz="0" w:space="0" w:color="auto"/>
            <w:right w:val="none" w:sz="0" w:space="0" w:color="auto"/>
          </w:divBdr>
        </w:div>
        <w:div w:id="1331060123">
          <w:marLeft w:val="640"/>
          <w:marRight w:val="0"/>
          <w:marTop w:val="0"/>
          <w:marBottom w:val="0"/>
          <w:divBdr>
            <w:top w:val="none" w:sz="0" w:space="0" w:color="auto"/>
            <w:left w:val="none" w:sz="0" w:space="0" w:color="auto"/>
            <w:bottom w:val="none" w:sz="0" w:space="0" w:color="auto"/>
            <w:right w:val="none" w:sz="0" w:space="0" w:color="auto"/>
          </w:divBdr>
        </w:div>
        <w:div w:id="874847089">
          <w:marLeft w:val="640"/>
          <w:marRight w:val="0"/>
          <w:marTop w:val="0"/>
          <w:marBottom w:val="0"/>
          <w:divBdr>
            <w:top w:val="none" w:sz="0" w:space="0" w:color="auto"/>
            <w:left w:val="none" w:sz="0" w:space="0" w:color="auto"/>
            <w:bottom w:val="none" w:sz="0" w:space="0" w:color="auto"/>
            <w:right w:val="none" w:sz="0" w:space="0" w:color="auto"/>
          </w:divBdr>
        </w:div>
        <w:div w:id="1558785788">
          <w:marLeft w:val="640"/>
          <w:marRight w:val="0"/>
          <w:marTop w:val="0"/>
          <w:marBottom w:val="0"/>
          <w:divBdr>
            <w:top w:val="none" w:sz="0" w:space="0" w:color="auto"/>
            <w:left w:val="none" w:sz="0" w:space="0" w:color="auto"/>
            <w:bottom w:val="none" w:sz="0" w:space="0" w:color="auto"/>
            <w:right w:val="none" w:sz="0" w:space="0" w:color="auto"/>
          </w:divBdr>
        </w:div>
        <w:div w:id="271522399">
          <w:marLeft w:val="640"/>
          <w:marRight w:val="0"/>
          <w:marTop w:val="0"/>
          <w:marBottom w:val="0"/>
          <w:divBdr>
            <w:top w:val="none" w:sz="0" w:space="0" w:color="auto"/>
            <w:left w:val="none" w:sz="0" w:space="0" w:color="auto"/>
            <w:bottom w:val="none" w:sz="0" w:space="0" w:color="auto"/>
            <w:right w:val="none" w:sz="0" w:space="0" w:color="auto"/>
          </w:divBdr>
        </w:div>
        <w:div w:id="1222443837">
          <w:marLeft w:val="640"/>
          <w:marRight w:val="0"/>
          <w:marTop w:val="0"/>
          <w:marBottom w:val="0"/>
          <w:divBdr>
            <w:top w:val="none" w:sz="0" w:space="0" w:color="auto"/>
            <w:left w:val="none" w:sz="0" w:space="0" w:color="auto"/>
            <w:bottom w:val="none" w:sz="0" w:space="0" w:color="auto"/>
            <w:right w:val="none" w:sz="0" w:space="0" w:color="auto"/>
          </w:divBdr>
        </w:div>
        <w:div w:id="1070349950">
          <w:marLeft w:val="640"/>
          <w:marRight w:val="0"/>
          <w:marTop w:val="0"/>
          <w:marBottom w:val="0"/>
          <w:divBdr>
            <w:top w:val="none" w:sz="0" w:space="0" w:color="auto"/>
            <w:left w:val="none" w:sz="0" w:space="0" w:color="auto"/>
            <w:bottom w:val="none" w:sz="0" w:space="0" w:color="auto"/>
            <w:right w:val="none" w:sz="0" w:space="0" w:color="auto"/>
          </w:divBdr>
        </w:div>
        <w:div w:id="314140211">
          <w:marLeft w:val="640"/>
          <w:marRight w:val="0"/>
          <w:marTop w:val="0"/>
          <w:marBottom w:val="0"/>
          <w:divBdr>
            <w:top w:val="none" w:sz="0" w:space="0" w:color="auto"/>
            <w:left w:val="none" w:sz="0" w:space="0" w:color="auto"/>
            <w:bottom w:val="none" w:sz="0" w:space="0" w:color="auto"/>
            <w:right w:val="none" w:sz="0" w:space="0" w:color="auto"/>
          </w:divBdr>
        </w:div>
        <w:div w:id="1272319253">
          <w:marLeft w:val="640"/>
          <w:marRight w:val="0"/>
          <w:marTop w:val="0"/>
          <w:marBottom w:val="0"/>
          <w:divBdr>
            <w:top w:val="none" w:sz="0" w:space="0" w:color="auto"/>
            <w:left w:val="none" w:sz="0" w:space="0" w:color="auto"/>
            <w:bottom w:val="none" w:sz="0" w:space="0" w:color="auto"/>
            <w:right w:val="none" w:sz="0" w:space="0" w:color="auto"/>
          </w:divBdr>
        </w:div>
        <w:div w:id="1500268010">
          <w:marLeft w:val="640"/>
          <w:marRight w:val="0"/>
          <w:marTop w:val="0"/>
          <w:marBottom w:val="0"/>
          <w:divBdr>
            <w:top w:val="none" w:sz="0" w:space="0" w:color="auto"/>
            <w:left w:val="none" w:sz="0" w:space="0" w:color="auto"/>
            <w:bottom w:val="none" w:sz="0" w:space="0" w:color="auto"/>
            <w:right w:val="none" w:sz="0" w:space="0" w:color="auto"/>
          </w:divBdr>
        </w:div>
        <w:div w:id="1117212093">
          <w:marLeft w:val="640"/>
          <w:marRight w:val="0"/>
          <w:marTop w:val="0"/>
          <w:marBottom w:val="0"/>
          <w:divBdr>
            <w:top w:val="none" w:sz="0" w:space="0" w:color="auto"/>
            <w:left w:val="none" w:sz="0" w:space="0" w:color="auto"/>
            <w:bottom w:val="none" w:sz="0" w:space="0" w:color="auto"/>
            <w:right w:val="none" w:sz="0" w:space="0" w:color="auto"/>
          </w:divBdr>
        </w:div>
        <w:div w:id="1904172650">
          <w:marLeft w:val="640"/>
          <w:marRight w:val="0"/>
          <w:marTop w:val="0"/>
          <w:marBottom w:val="0"/>
          <w:divBdr>
            <w:top w:val="none" w:sz="0" w:space="0" w:color="auto"/>
            <w:left w:val="none" w:sz="0" w:space="0" w:color="auto"/>
            <w:bottom w:val="none" w:sz="0" w:space="0" w:color="auto"/>
            <w:right w:val="none" w:sz="0" w:space="0" w:color="auto"/>
          </w:divBdr>
        </w:div>
        <w:div w:id="956914908">
          <w:marLeft w:val="640"/>
          <w:marRight w:val="0"/>
          <w:marTop w:val="0"/>
          <w:marBottom w:val="0"/>
          <w:divBdr>
            <w:top w:val="none" w:sz="0" w:space="0" w:color="auto"/>
            <w:left w:val="none" w:sz="0" w:space="0" w:color="auto"/>
            <w:bottom w:val="none" w:sz="0" w:space="0" w:color="auto"/>
            <w:right w:val="none" w:sz="0" w:space="0" w:color="auto"/>
          </w:divBdr>
        </w:div>
        <w:div w:id="1983348218">
          <w:marLeft w:val="640"/>
          <w:marRight w:val="0"/>
          <w:marTop w:val="0"/>
          <w:marBottom w:val="0"/>
          <w:divBdr>
            <w:top w:val="none" w:sz="0" w:space="0" w:color="auto"/>
            <w:left w:val="none" w:sz="0" w:space="0" w:color="auto"/>
            <w:bottom w:val="none" w:sz="0" w:space="0" w:color="auto"/>
            <w:right w:val="none" w:sz="0" w:space="0" w:color="auto"/>
          </w:divBdr>
        </w:div>
        <w:div w:id="462506675">
          <w:marLeft w:val="640"/>
          <w:marRight w:val="0"/>
          <w:marTop w:val="0"/>
          <w:marBottom w:val="0"/>
          <w:divBdr>
            <w:top w:val="none" w:sz="0" w:space="0" w:color="auto"/>
            <w:left w:val="none" w:sz="0" w:space="0" w:color="auto"/>
            <w:bottom w:val="none" w:sz="0" w:space="0" w:color="auto"/>
            <w:right w:val="none" w:sz="0" w:space="0" w:color="auto"/>
          </w:divBdr>
        </w:div>
        <w:div w:id="1230119938">
          <w:marLeft w:val="640"/>
          <w:marRight w:val="0"/>
          <w:marTop w:val="0"/>
          <w:marBottom w:val="0"/>
          <w:divBdr>
            <w:top w:val="none" w:sz="0" w:space="0" w:color="auto"/>
            <w:left w:val="none" w:sz="0" w:space="0" w:color="auto"/>
            <w:bottom w:val="none" w:sz="0" w:space="0" w:color="auto"/>
            <w:right w:val="none" w:sz="0" w:space="0" w:color="auto"/>
          </w:divBdr>
        </w:div>
        <w:div w:id="1814519787">
          <w:marLeft w:val="640"/>
          <w:marRight w:val="0"/>
          <w:marTop w:val="0"/>
          <w:marBottom w:val="0"/>
          <w:divBdr>
            <w:top w:val="none" w:sz="0" w:space="0" w:color="auto"/>
            <w:left w:val="none" w:sz="0" w:space="0" w:color="auto"/>
            <w:bottom w:val="none" w:sz="0" w:space="0" w:color="auto"/>
            <w:right w:val="none" w:sz="0" w:space="0" w:color="auto"/>
          </w:divBdr>
        </w:div>
        <w:div w:id="1290286427">
          <w:marLeft w:val="640"/>
          <w:marRight w:val="0"/>
          <w:marTop w:val="0"/>
          <w:marBottom w:val="0"/>
          <w:divBdr>
            <w:top w:val="none" w:sz="0" w:space="0" w:color="auto"/>
            <w:left w:val="none" w:sz="0" w:space="0" w:color="auto"/>
            <w:bottom w:val="none" w:sz="0" w:space="0" w:color="auto"/>
            <w:right w:val="none" w:sz="0" w:space="0" w:color="auto"/>
          </w:divBdr>
        </w:div>
        <w:div w:id="1921451982">
          <w:marLeft w:val="640"/>
          <w:marRight w:val="0"/>
          <w:marTop w:val="0"/>
          <w:marBottom w:val="0"/>
          <w:divBdr>
            <w:top w:val="none" w:sz="0" w:space="0" w:color="auto"/>
            <w:left w:val="none" w:sz="0" w:space="0" w:color="auto"/>
            <w:bottom w:val="none" w:sz="0" w:space="0" w:color="auto"/>
            <w:right w:val="none" w:sz="0" w:space="0" w:color="auto"/>
          </w:divBdr>
        </w:div>
        <w:div w:id="1951080268">
          <w:marLeft w:val="640"/>
          <w:marRight w:val="0"/>
          <w:marTop w:val="0"/>
          <w:marBottom w:val="0"/>
          <w:divBdr>
            <w:top w:val="none" w:sz="0" w:space="0" w:color="auto"/>
            <w:left w:val="none" w:sz="0" w:space="0" w:color="auto"/>
            <w:bottom w:val="none" w:sz="0" w:space="0" w:color="auto"/>
            <w:right w:val="none" w:sz="0" w:space="0" w:color="auto"/>
          </w:divBdr>
        </w:div>
        <w:div w:id="822502413">
          <w:marLeft w:val="640"/>
          <w:marRight w:val="0"/>
          <w:marTop w:val="0"/>
          <w:marBottom w:val="0"/>
          <w:divBdr>
            <w:top w:val="none" w:sz="0" w:space="0" w:color="auto"/>
            <w:left w:val="none" w:sz="0" w:space="0" w:color="auto"/>
            <w:bottom w:val="none" w:sz="0" w:space="0" w:color="auto"/>
            <w:right w:val="none" w:sz="0" w:space="0" w:color="auto"/>
          </w:divBdr>
        </w:div>
        <w:div w:id="2055501512">
          <w:marLeft w:val="640"/>
          <w:marRight w:val="0"/>
          <w:marTop w:val="0"/>
          <w:marBottom w:val="0"/>
          <w:divBdr>
            <w:top w:val="none" w:sz="0" w:space="0" w:color="auto"/>
            <w:left w:val="none" w:sz="0" w:space="0" w:color="auto"/>
            <w:bottom w:val="none" w:sz="0" w:space="0" w:color="auto"/>
            <w:right w:val="none" w:sz="0" w:space="0" w:color="auto"/>
          </w:divBdr>
        </w:div>
        <w:div w:id="1874919957">
          <w:marLeft w:val="640"/>
          <w:marRight w:val="0"/>
          <w:marTop w:val="0"/>
          <w:marBottom w:val="0"/>
          <w:divBdr>
            <w:top w:val="none" w:sz="0" w:space="0" w:color="auto"/>
            <w:left w:val="none" w:sz="0" w:space="0" w:color="auto"/>
            <w:bottom w:val="none" w:sz="0" w:space="0" w:color="auto"/>
            <w:right w:val="none" w:sz="0" w:space="0" w:color="auto"/>
          </w:divBdr>
        </w:div>
        <w:div w:id="1617323184">
          <w:marLeft w:val="640"/>
          <w:marRight w:val="0"/>
          <w:marTop w:val="0"/>
          <w:marBottom w:val="0"/>
          <w:divBdr>
            <w:top w:val="none" w:sz="0" w:space="0" w:color="auto"/>
            <w:left w:val="none" w:sz="0" w:space="0" w:color="auto"/>
            <w:bottom w:val="none" w:sz="0" w:space="0" w:color="auto"/>
            <w:right w:val="none" w:sz="0" w:space="0" w:color="auto"/>
          </w:divBdr>
        </w:div>
        <w:div w:id="1417478878">
          <w:marLeft w:val="640"/>
          <w:marRight w:val="0"/>
          <w:marTop w:val="0"/>
          <w:marBottom w:val="0"/>
          <w:divBdr>
            <w:top w:val="none" w:sz="0" w:space="0" w:color="auto"/>
            <w:left w:val="none" w:sz="0" w:space="0" w:color="auto"/>
            <w:bottom w:val="none" w:sz="0" w:space="0" w:color="auto"/>
            <w:right w:val="none" w:sz="0" w:space="0" w:color="auto"/>
          </w:divBdr>
        </w:div>
        <w:div w:id="89131296">
          <w:marLeft w:val="640"/>
          <w:marRight w:val="0"/>
          <w:marTop w:val="0"/>
          <w:marBottom w:val="0"/>
          <w:divBdr>
            <w:top w:val="none" w:sz="0" w:space="0" w:color="auto"/>
            <w:left w:val="none" w:sz="0" w:space="0" w:color="auto"/>
            <w:bottom w:val="none" w:sz="0" w:space="0" w:color="auto"/>
            <w:right w:val="none" w:sz="0" w:space="0" w:color="auto"/>
          </w:divBdr>
        </w:div>
        <w:div w:id="582951123">
          <w:marLeft w:val="640"/>
          <w:marRight w:val="0"/>
          <w:marTop w:val="0"/>
          <w:marBottom w:val="0"/>
          <w:divBdr>
            <w:top w:val="none" w:sz="0" w:space="0" w:color="auto"/>
            <w:left w:val="none" w:sz="0" w:space="0" w:color="auto"/>
            <w:bottom w:val="none" w:sz="0" w:space="0" w:color="auto"/>
            <w:right w:val="none" w:sz="0" w:space="0" w:color="auto"/>
          </w:divBdr>
        </w:div>
        <w:div w:id="1068305339">
          <w:marLeft w:val="640"/>
          <w:marRight w:val="0"/>
          <w:marTop w:val="0"/>
          <w:marBottom w:val="0"/>
          <w:divBdr>
            <w:top w:val="none" w:sz="0" w:space="0" w:color="auto"/>
            <w:left w:val="none" w:sz="0" w:space="0" w:color="auto"/>
            <w:bottom w:val="none" w:sz="0" w:space="0" w:color="auto"/>
            <w:right w:val="none" w:sz="0" w:space="0" w:color="auto"/>
          </w:divBdr>
        </w:div>
        <w:div w:id="97413523">
          <w:marLeft w:val="640"/>
          <w:marRight w:val="0"/>
          <w:marTop w:val="0"/>
          <w:marBottom w:val="0"/>
          <w:divBdr>
            <w:top w:val="none" w:sz="0" w:space="0" w:color="auto"/>
            <w:left w:val="none" w:sz="0" w:space="0" w:color="auto"/>
            <w:bottom w:val="none" w:sz="0" w:space="0" w:color="auto"/>
            <w:right w:val="none" w:sz="0" w:space="0" w:color="auto"/>
          </w:divBdr>
        </w:div>
        <w:div w:id="1506241862">
          <w:marLeft w:val="640"/>
          <w:marRight w:val="0"/>
          <w:marTop w:val="0"/>
          <w:marBottom w:val="0"/>
          <w:divBdr>
            <w:top w:val="none" w:sz="0" w:space="0" w:color="auto"/>
            <w:left w:val="none" w:sz="0" w:space="0" w:color="auto"/>
            <w:bottom w:val="none" w:sz="0" w:space="0" w:color="auto"/>
            <w:right w:val="none" w:sz="0" w:space="0" w:color="auto"/>
          </w:divBdr>
        </w:div>
        <w:div w:id="1095513856">
          <w:marLeft w:val="640"/>
          <w:marRight w:val="0"/>
          <w:marTop w:val="0"/>
          <w:marBottom w:val="0"/>
          <w:divBdr>
            <w:top w:val="none" w:sz="0" w:space="0" w:color="auto"/>
            <w:left w:val="none" w:sz="0" w:space="0" w:color="auto"/>
            <w:bottom w:val="none" w:sz="0" w:space="0" w:color="auto"/>
            <w:right w:val="none" w:sz="0" w:space="0" w:color="auto"/>
          </w:divBdr>
        </w:div>
        <w:div w:id="339966652">
          <w:marLeft w:val="640"/>
          <w:marRight w:val="0"/>
          <w:marTop w:val="0"/>
          <w:marBottom w:val="0"/>
          <w:divBdr>
            <w:top w:val="none" w:sz="0" w:space="0" w:color="auto"/>
            <w:left w:val="none" w:sz="0" w:space="0" w:color="auto"/>
            <w:bottom w:val="none" w:sz="0" w:space="0" w:color="auto"/>
            <w:right w:val="none" w:sz="0" w:space="0" w:color="auto"/>
          </w:divBdr>
        </w:div>
        <w:div w:id="401685050">
          <w:marLeft w:val="640"/>
          <w:marRight w:val="0"/>
          <w:marTop w:val="0"/>
          <w:marBottom w:val="0"/>
          <w:divBdr>
            <w:top w:val="none" w:sz="0" w:space="0" w:color="auto"/>
            <w:left w:val="none" w:sz="0" w:space="0" w:color="auto"/>
            <w:bottom w:val="none" w:sz="0" w:space="0" w:color="auto"/>
            <w:right w:val="none" w:sz="0" w:space="0" w:color="auto"/>
          </w:divBdr>
        </w:div>
        <w:div w:id="1327053090">
          <w:marLeft w:val="640"/>
          <w:marRight w:val="0"/>
          <w:marTop w:val="0"/>
          <w:marBottom w:val="0"/>
          <w:divBdr>
            <w:top w:val="none" w:sz="0" w:space="0" w:color="auto"/>
            <w:left w:val="none" w:sz="0" w:space="0" w:color="auto"/>
            <w:bottom w:val="none" w:sz="0" w:space="0" w:color="auto"/>
            <w:right w:val="none" w:sz="0" w:space="0" w:color="auto"/>
          </w:divBdr>
        </w:div>
        <w:div w:id="1710493934">
          <w:marLeft w:val="640"/>
          <w:marRight w:val="0"/>
          <w:marTop w:val="0"/>
          <w:marBottom w:val="0"/>
          <w:divBdr>
            <w:top w:val="none" w:sz="0" w:space="0" w:color="auto"/>
            <w:left w:val="none" w:sz="0" w:space="0" w:color="auto"/>
            <w:bottom w:val="none" w:sz="0" w:space="0" w:color="auto"/>
            <w:right w:val="none" w:sz="0" w:space="0" w:color="auto"/>
          </w:divBdr>
        </w:div>
        <w:div w:id="2081512048">
          <w:marLeft w:val="640"/>
          <w:marRight w:val="0"/>
          <w:marTop w:val="0"/>
          <w:marBottom w:val="0"/>
          <w:divBdr>
            <w:top w:val="none" w:sz="0" w:space="0" w:color="auto"/>
            <w:left w:val="none" w:sz="0" w:space="0" w:color="auto"/>
            <w:bottom w:val="none" w:sz="0" w:space="0" w:color="auto"/>
            <w:right w:val="none" w:sz="0" w:space="0" w:color="auto"/>
          </w:divBdr>
        </w:div>
        <w:div w:id="755441228">
          <w:marLeft w:val="640"/>
          <w:marRight w:val="0"/>
          <w:marTop w:val="0"/>
          <w:marBottom w:val="0"/>
          <w:divBdr>
            <w:top w:val="none" w:sz="0" w:space="0" w:color="auto"/>
            <w:left w:val="none" w:sz="0" w:space="0" w:color="auto"/>
            <w:bottom w:val="none" w:sz="0" w:space="0" w:color="auto"/>
            <w:right w:val="none" w:sz="0" w:space="0" w:color="auto"/>
          </w:divBdr>
        </w:div>
        <w:div w:id="1780375550">
          <w:marLeft w:val="640"/>
          <w:marRight w:val="0"/>
          <w:marTop w:val="0"/>
          <w:marBottom w:val="0"/>
          <w:divBdr>
            <w:top w:val="none" w:sz="0" w:space="0" w:color="auto"/>
            <w:left w:val="none" w:sz="0" w:space="0" w:color="auto"/>
            <w:bottom w:val="none" w:sz="0" w:space="0" w:color="auto"/>
            <w:right w:val="none" w:sz="0" w:space="0" w:color="auto"/>
          </w:divBdr>
        </w:div>
        <w:div w:id="993484020">
          <w:marLeft w:val="640"/>
          <w:marRight w:val="0"/>
          <w:marTop w:val="0"/>
          <w:marBottom w:val="0"/>
          <w:divBdr>
            <w:top w:val="none" w:sz="0" w:space="0" w:color="auto"/>
            <w:left w:val="none" w:sz="0" w:space="0" w:color="auto"/>
            <w:bottom w:val="none" w:sz="0" w:space="0" w:color="auto"/>
            <w:right w:val="none" w:sz="0" w:space="0" w:color="auto"/>
          </w:divBdr>
        </w:div>
        <w:div w:id="807430203">
          <w:marLeft w:val="640"/>
          <w:marRight w:val="0"/>
          <w:marTop w:val="0"/>
          <w:marBottom w:val="0"/>
          <w:divBdr>
            <w:top w:val="none" w:sz="0" w:space="0" w:color="auto"/>
            <w:left w:val="none" w:sz="0" w:space="0" w:color="auto"/>
            <w:bottom w:val="none" w:sz="0" w:space="0" w:color="auto"/>
            <w:right w:val="none" w:sz="0" w:space="0" w:color="auto"/>
          </w:divBdr>
        </w:div>
        <w:div w:id="1124270385">
          <w:marLeft w:val="640"/>
          <w:marRight w:val="0"/>
          <w:marTop w:val="0"/>
          <w:marBottom w:val="0"/>
          <w:divBdr>
            <w:top w:val="none" w:sz="0" w:space="0" w:color="auto"/>
            <w:left w:val="none" w:sz="0" w:space="0" w:color="auto"/>
            <w:bottom w:val="none" w:sz="0" w:space="0" w:color="auto"/>
            <w:right w:val="none" w:sz="0" w:space="0" w:color="auto"/>
          </w:divBdr>
        </w:div>
        <w:div w:id="1180706577">
          <w:marLeft w:val="640"/>
          <w:marRight w:val="0"/>
          <w:marTop w:val="0"/>
          <w:marBottom w:val="0"/>
          <w:divBdr>
            <w:top w:val="none" w:sz="0" w:space="0" w:color="auto"/>
            <w:left w:val="none" w:sz="0" w:space="0" w:color="auto"/>
            <w:bottom w:val="none" w:sz="0" w:space="0" w:color="auto"/>
            <w:right w:val="none" w:sz="0" w:space="0" w:color="auto"/>
          </w:divBdr>
        </w:div>
        <w:div w:id="1518929974">
          <w:marLeft w:val="640"/>
          <w:marRight w:val="0"/>
          <w:marTop w:val="0"/>
          <w:marBottom w:val="0"/>
          <w:divBdr>
            <w:top w:val="none" w:sz="0" w:space="0" w:color="auto"/>
            <w:left w:val="none" w:sz="0" w:space="0" w:color="auto"/>
            <w:bottom w:val="none" w:sz="0" w:space="0" w:color="auto"/>
            <w:right w:val="none" w:sz="0" w:space="0" w:color="auto"/>
          </w:divBdr>
        </w:div>
        <w:div w:id="276063560">
          <w:marLeft w:val="640"/>
          <w:marRight w:val="0"/>
          <w:marTop w:val="0"/>
          <w:marBottom w:val="0"/>
          <w:divBdr>
            <w:top w:val="none" w:sz="0" w:space="0" w:color="auto"/>
            <w:left w:val="none" w:sz="0" w:space="0" w:color="auto"/>
            <w:bottom w:val="none" w:sz="0" w:space="0" w:color="auto"/>
            <w:right w:val="none" w:sz="0" w:space="0" w:color="auto"/>
          </w:divBdr>
        </w:div>
        <w:div w:id="618226556">
          <w:marLeft w:val="640"/>
          <w:marRight w:val="0"/>
          <w:marTop w:val="0"/>
          <w:marBottom w:val="0"/>
          <w:divBdr>
            <w:top w:val="none" w:sz="0" w:space="0" w:color="auto"/>
            <w:left w:val="none" w:sz="0" w:space="0" w:color="auto"/>
            <w:bottom w:val="none" w:sz="0" w:space="0" w:color="auto"/>
            <w:right w:val="none" w:sz="0" w:space="0" w:color="auto"/>
          </w:divBdr>
        </w:div>
        <w:div w:id="1020009466">
          <w:marLeft w:val="640"/>
          <w:marRight w:val="0"/>
          <w:marTop w:val="0"/>
          <w:marBottom w:val="0"/>
          <w:divBdr>
            <w:top w:val="none" w:sz="0" w:space="0" w:color="auto"/>
            <w:left w:val="none" w:sz="0" w:space="0" w:color="auto"/>
            <w:bottom w:val="none" w:sz="0" w:space="0" w:color="auto"/>
            <w:right w:val="none" w:sz="0" w:space="0" w:color="auto"/>
          </w:divBdr>
        </w:div>
        <w:div w:id="1636443227">
          <w:marLeft w:val="640"/>
          <w:marRight w:val="0"/>
          <w:marTop w:val="0"/>
          <w:marBottom w:val="0"/>
          <w:divBdr>
            <w:top w:val="none" w:sz="0" w:space="0" w:color="auto"/>
            <w:left w:val="none" w:sz="0" w:space="0" w:color="auto"/>
            <w:bottom w:val="none" w:sz="0" w:space="0" w:color="auto"/>
            <w:right w:val="none" w:sz="0" w:space="0" w:color="auto"/>
          </w:divBdr>
        </w:div>
        <w:div w:id="1207140247">
          <w:marLeft w:val="640"/>
          <w:marRight w:val="0"/>
          <w:marTop w:val="0"/>
          <w:marBottom w:val="0"/>
          <w:divBdr>
            <w:top w:val="none" w:sz="0" w:space="0" w:color="auto"/>
            <w:left w:val="none" w:sz="0" w:space="0" w:color="auto"/>
            <w:bottom w:val="none" w:sz="0" w:space="0" w:color="auto"/>
            <w:right w:val="none" w:sz="0" w:space="0" w:color="auto"/>
          </w:divBdr>
        </w:div>
        <w:div w:id="1705054882">
          <w:marLeft w:val="640"/>
          <w:marRight w:val="0"/>
          <w:marTop w:val="0"/>
          <w:marBottom w:val="0"/>
          <w:divBdr>
            <w:top w:val="none" w:sz="0" w:space="0" w:color="auto"/>
            <w:left w:val="none" w:sz="0" w:space="0" w:color="auto"/>
            <w:bottom w:val="none" w:sz="0" w:space="0" w:color="auto"/>
            <w:right w:val="none" w:sz="0" w:space="0" w:color="auto"/>
          </w:divBdr>
        </w:div>
        <w:div w:id="1544250244">
          <w:marLeft w:val="640"/>
          <w:marRight w:val="0"/>
          <w:marTop w:val="0"/>
          <w:marBottom w:val="0"/>
          <w:divBdr>
            <w:top w:val="none" w:sz="0" w:space="0" w:color="auto"/>
            <w:left w:val="none" w:sz="0" w:space="0" w:color="auto"/>
            <w:bottom w:val="none" w:sz="0" w:space="0" w:color="auto"/>
            <w:right w:val="none" w:sz="0" w:space="0" w:color="auto"/>
          </w:divBdr>
        </w:div>
        <w:div w:id="1721173026">
          <w:marLeft w:val="640"/>
          <w:marRight w:val="0"/>
          <w:marTop w:val="0"/>
          <w:marBottom w:val="0"/>
          <w:divBdr>
            <w:top w:val="none" w:sz="0" w:space="0" w:color="auto"/>
            <w:left w:val="none" w:sz="0" w:space="0" w:color="auto"/>
            <w:bottom w:val="none" w:sz="0" w:space="0" w:color="auto"/>
            <w:right w:val="none" w:sz="0" w:space="0" w:color="auto"/>
          </w:divBdr>
        </w:div>
        <w:div w:id="153497619">
          <w:marLeft w:val="640"/>
          <w:marRight w:val="0"/>
          <w:marTop w:val="0"/>
          <w:marBottom w:val="0"/>
          <w:divBdr>
            <w:top w:val="none" w:sz="0" w:space="0" w:color="auto"/>
            <w:left w:val="none" w:sz="0" w:space="0" w:color="auto"/>
            <w:bottom w:val="none" w:sz="0" w:space="0" w:color="auto"/>
            <w:right w:val="none" w:sz="0" w:space="0" w:color="auto"/>
          </w:divBdr>
        </w:div>
        <w:div w:id="1813326492">
          <w:marLeft w:val="640"/>
          <w:marRight w:val="0"/>
          <w:marTop w:val="0"/>
          <w:marBottom w:val="0"/>
          <w:divBdr>
            <w:top w:val="none" w:sz="0" w:space="0" w:color="auto"/>
            <w:left w:val="none" w:sz="0" w:space="0" w:color="auto"/>
            <w:bottom w:val="none" w:sz="0" w:space="0" w:color="auto"/>
            <w:right w:val="none" w:sz="0" w:space="0" w:color="auto"/>
          </w:divBdr>
        </w:div>
        <w:div w:id="794297511">
          <w:marLeft w:val="640"/>
          <w:marRight w:val="0"/>
          <w:marTop w:val="0"/>
          <w:marBottom w:val="0"/>
          <w:divBdr>
            <w:top w:val="none" w:sz="0" w:space="0" w:color="auto"/>
            <w:left w:val="none" w:sz="0" w:space="0" w:color="auto"/>
            <w:bottom w:val="none" w:sz="0" w:space="0" w:color="auto"/>
            <w:right w:val="none" w:sz="0" w:space="0" w:color="auto"/>
          </w:divBdr>
        </w:div>
        <w:div w:id="212162908">
          <w:marLeft w:val="640"/>
          <w:marRight w:val="0"/>
          <w:marTop w:val="0"/>
          <w:marBottom w:val="0"/>
          <w:divBdr>
            <w:top w:val="none" w:sz="0" w:space="0" w:color="auto"/>
            <w:left w:val="none" w:sz="0" w:space="0" w:color="auto"/>
            <w:bottom w:val="none" w:sz="0" w:space="0" w:color="auto"/>
            <w:right w:val="none" w:sz="0" w:space="0" w:color="auto"/>
          </w:divBdr>
        </w:div>
        <w:div w:id="1307706203">
          <w:marLeft w:val="640"/>
          <w:marRight w:val="0"/>
          <w:marTop w:val="0"/>
          <w:marBottom w:val="0"/>
          <w:divBdr>
            <w:top w:val="none" w:sz="0" w:space="0" w:color="auto"/>
            <w:left w:val="none" w:sz="0" w:space="0" w:color="auto"/>
            <w:bottom w:val="none" w:sz="0" w:space="0" w:color="auto"/>
            <w:right w:val="none" w:sz="0" w:space="0" w:color="auto"/>
          </w:divBdr>
        </w:div>
        <w:div w:id="1247155383">
          <w:marLeft w:val="640"/>
          <w:marRight w:val="0"/>
          <w:marTop w:val="0"/>
          <w:marBottom w:val="0"/>
          <w:divBdr>
            <w:top w:val="none" w:sz="0" w:space="0" w:color="auto"/>
            <w:left w:val="none" w:sz="0" w:space="0" w:color="auto"/>
            <w:bottom w:val="none" w:sz="0" w:space="0" w:color="auto"/>
            <w:right w:val="none" w:sz="0" w:space="0" w:color="auto"/>
          </w:divBdr>
        </w:div>
        <w:div w:id="816343929">
          <w:marLeft w:val="640"/>
          <w:marRight w:val="0"/>
          <w:marTop w:val="0"/>
          <w:marBottom w:val="0"/>
          <w:divBdr>
            <w:top w:val="none" w:sz="0" w:space="0" w:color="auto"/>
            <w:left w:val="none" w:sz="0" w:space="0" w:color="auto"/>
            <w:bottom w:val="none" w:sz="0" w:space="0" w:color="auto"/>
            <w:right w:val="none" w:sz="0" w:space="0" w:color="auto"/>
          </w:divBdr>
        </w:div>
        <w:div w:id="887254382">
          <w:marLeft w:val="640"/>
          <w:marRight w:val="0"/>
          <w:marTop w:val="0"/>
          <w:marBottom w:val="0"/>
          <w:divBdr>
            <w:top w:val="none" w:sz="0" w:space="0" w:color="auto"/>
            <w:left w:val="none" w:sz="0" w:space="0" w:color="auto"/>
            <w:bottom w:val="none" w:sz="0" w:space="0" w:color="auto"/>
            <w:right w:val="none" w:sz="0" w:space="0" w:color="auto"/>
          </w:divBdr>
        </w:div>
        <w:div w:id="800733659">
          <w:marLeft w:val="640"/>
          <w:marRight w:val="0"/>
          <w:marTop w:val="0"/>
          <w:marBottom w:val="0"/>
          <w:divBdr>
            <w:top w:val="none" w:sz="0" w:space="0" w:color="auto"/>
            <w:left w:val="none" w:sz="0" w:space="0" w:color="auto"/>
            <w:bottom w:val="none" w:sz="0" w:space="0" w:color="auto"/>
            <w:right w:val="none" w:sz="0" w:space="0" w:color="auto"/>
          </w:divBdr>
        </w:div>
        <w:div w:id="560871540">
          <w:marLeft w:val="640"/>
          <w:marRight w:val="0"/>
          <w:marTop w:val="0"/>
          <w:marBottom w:val="0"/>
          <w:divBdr>
            <w:top w:val="none" w:sz="0" w:space="0" w:color="auto"/>
            <w:left w:val="none" w:sz="0" w:space="0" w:color="auto"/>
            <w:bottom w:val="none" w:sz="0" w:space="0" w:color="auto"/>
            <w:right w:val="none" w:sz="0" w:space="0" w:color="auto"/>
          </w:divBdr>
        </w:div>
        <w:div w:id="1103723155">
          <w:marLeft w:val="640"/>
          <w:marRight w:val="0"/>
          <w:marTop w:val="0"/>
          <w:marBottom w:val="0"/>
          <w:divBdr>
            <w:top w:val="none" w:sz="0" w:space="0" w:color="auto"/>
            <w:left w:val="none" w:sz="0" w:space="0" w:color="auto"/>
            <w:bottom w:val="none" w:sz="0" w:space="0" w:color="auto"/>
            <w:right w:val="none" w:sz="0" w:space="0" w:color="auto"/>
          </w:divBdr>
        </w:div>
        <w:div w:id="215051580">
          <w:marLeft w:val="640"/>
          <w:marRight w:val="0"/>
          <w:marTop w:val="0"/>
          <w:marBottom w:val="0"/>
          <w:divBdr>
            <w:top w:val="none" w:sz="0" w:space="0" w:color="auto"/>
            <w:left w:val="none" w:sz="0" w:space="0" w:color="auto"/>
            <w:bottom w:val="none" w:sz="0" w:space="0" w:color="auto"/>
            <w:right w:val="none" w:sz="0" w:space="0" w:color="auto"/>
          </w:divBdr>
        </w:div>
        <w:div w:id="1205874280">
          <w:marLeft w:val="640"/>
          <w:marRight w:val="0"/>
          <w:marTop w:val="0"/>
          <w:marBottom w:val="0"/>
          <w:divBdr>
            <w:top w:val="none" w:sz="0" w:space="0" w:color="auto"/>
            <w:left w:val="none" w:sz="0" w:space="0" w:color="auto"/>
            <w:bottom w:val="none" w:sz="0" w:space="0" w:color="auto"/>
            <w:right w:val="none" w:sz="0" w:space="0" w:color="auto"/>
          </w:divBdr>
        </w:div>
        <w:div w:id="1324433563">
          <w:marLeft w:val="640"/>
          <w:marRight w:val="0"/>
          <w:marTop w:val="0"/>
          <w:marBottom w:val="0"/>
          <w:divBdr>
            <w:top w:val="none" w:sz="0" w:space="0" w:color="auto"/>
            <w:left w:val="none" w:sz="0" w:space="0" w:color="auto"/>
            <w:bottom w:val="none" w:sz="0" w:space="0" w:color="auto"/>
            <w:right w:val="none" w:sz="0" w:space="0" w:color="auto"/>
          </w:divBdr>
        </w:div>
        <w:div w:id="471289905">
          <w:marLeft w:val="640"/>
          <w:marRight w:val="0"/>
          <w:marTop w:val="0"/>
          <w:marBottom w:val="0"/>
          <w:divBdr>
            <w:top w:val="none" w:sz="0" w:space="0" w:color="auto"/>
            <w:left w:val="none" w:sz="0" w:space="0" w:color="auto"/>
            <w:bottom w:val="none" w:sz="0" w:space="0" w:color="auto"/>
            <w:right w:val="none" w:sz="0" w:space="0" w:color="auto"/>
          </w:divBdr>
        </w:div>
        <w:div w:id="94711765">
          <w:marLeft w:val="640"/>
          <w:marRight w:val="0"/>
          <w:marTop w:val="0"/>
          <w:marBottom w:val="0"/>
          <w:divBdr>
            <w:top w:val="none" w:sz="0" w:space="0" w:color="auto"/>
            <w:left w:val="none" w:sz="0" w:space="0" w:color="auto"/>
            <w:bottom w:val="none" w:sz="0" w:space="0" w:color="auto"/>
            <w:right w:val="none" w:sz="0" w:space="0" w:color="auto"/>
          </w:divBdr>
        </w:div>
        <w:div w:id="560793934">
          <w:marLeft w:val="640"/>
          <w:marRight w:val="0"/>
          <w:marTop w:val="0"/>
          <w:marBottom w:val="0"/>
          <w:divBdr>
            <w:top w:val="none" w:sz="0" w:space="0" w:color="auto"/>
            <w:left w:val="none" w:sz="0" w:space="0" w:color="auto"/>
            <w:bottom w:val="none" w:sz="0" w:space="0" w:color="auto"/>
            <w:right w:val="none" w:sz="0" w:space="0" w:color="auto"/>
          </w:divBdr>
        </w:div>
        <w:div w:id="1863276126">
          <w:marLeft w:val="640"/>
          <w:marRight w:val="0"/>
          <w:marTop w:val="0"/>
          <w:marBottom w:val="0"/>
          <w:divBdr>
            <w:top w:val="none" w:sz="0" w:space="0" w:color="auto"/>
            <w:left w:val="none" w:sz="0" w:space="0" w:color="auto"/>
            <w:bottom w:val="none" w:sz="0" w:space="0" w:color="auto"/>
            <w:right w:val="none" w:sz="0" w:space="0" w:color="auto"/>
          </w:divBdr>
        </w:div>
        <w:div w:id="98575108">
          <w:marLeft w:val="640"/>
          <w:marRight w:val="0"/>
          <w:marTop w:val="0"/>
          <w:marBottom w:val="0"/>
          <w:divBdr>
            <w:top w:val="none" w:sz="0" w:space="0" w:color="auto"/>
            <w:left w:val="none" w:sz="0" w:space="0" w:color="auto"/>
            <w:bottom w:val="none" w:sz="0" w:space="0" w:color="auto"/>
            <w:right w:val="none" w:sz="0" w:space="0" w:color="auto"/>
          </w:divBdr>
        </w:div>
        <w:div w:id="1654798997">
          <w:marLeft w:val="640"/>
          <w:marRight w:val="0"/>
          <w:marTop w:val="0"/>
          <w:marBottom w:val="0"/>
          <w:divBdr>
            <w:top w:val="none" w:sz="0" w:space="0" w:color="auto"/>
            <w:left w:val="none" w:sz="0" w:space="0" w:color="auto"/>
            <w:bottom w:val="none" w:sz="0" w:space="0" w:color="auto"/>
            <w:right w:val="none" w:sz="0" w:space="0" w:color="auto"/>
          </w:divBdr>
        </w:div>
        <w:div w:id="1863593915">
          <w:marLeft w:val="640"/>
          <w:marRight w:val="0"/>
          <w:marTop w:val="0"/>
          <w:marBottom w:val="0"/>
          <w:divBdr>
            <w:top w:val="none" w:sz="0" w:space="0" w:color="auto"/>
            <w:left w:val="none" w:sz="0" w:space="0" w:color="auto"/>
            <w:bottom w:val="none" w:sz="0" w:space="0" w:color="auto"/>
            <w:right w:val="none" w:sz="0" w:space="0" w:color="auto"/>
          </w:divBdr>
        </w:div>
        <w:div w:id="638615167">
          <w:marLeft w:val="640"/>
          <w:marRight w:val="0"/>
          <w:marTop w:val="0"/>
          <w:marBottom w:val="0"/>
          <w:divBdr>
            <w:top w:val="none" w:sz="0" w:space="0" w:color="auto"/>
            <w:left w:val="none" w:sz="0" w:space="0" w:color="auto"/>
            <w:bottom w:val="none" w:sz="0" w:space="0" w:color="auto"/>
            <w:right w:val="none" w:sz="0" w:space="0" w:color="auto"/>
          </w:divBdr>
        </w:div>
        <w:div w:id="2033142363">
          <w:marLeft w:val="640"/>
          <w:marRight w:val="0"/>
          <w:marTop w:val="0"/>
          <w:marBottom w:val="0"/>
          <w:divBdr>
            <w:top w:val="none" w:sz="0" w:space="0" w:color="auto"/>
            <w:left w:val="none" w:sz="0" w:space="0" w:color="auto"/>
            <w:bottom w:val="none" w:sz="0" w:space="0" w:color="auto"/>
            <w:right w:val="none" w:sz="0" w:space="0" w:color="auto"/>
          </w:divBdr>
        </w:div>
        <w:div w:id="401875543">
          <w:marLeft w:val="640"/>
          <w:marRight w:val="0"/>
          <w:marTop w:val="0"/>
          <w:marBottom w:val="0"/>
          <w:divBdr>
            <w:top w:val="none" w:sz="0" w:space="0" w:color="auto"/>
            <w:left w:val="none" w:sz="0" w:space="0" w:color="auto"/>
            <w:bottom w:val="none" w:sz="0" w:space="0" w:color="auto"/>
            <w:right w:val="none" w:sz="0" w:space="0" w:color="auto"/>
          </w:divBdr>
        </w:div>
        <w:div w:id="1801268578">
          <w:marLeft w:val="640"/>
          <w:marRight w:val="0"/>
          <w:marTop w:val="0"/>
          <w:marBottom w:val="0"/>
          <w:divBdr>
            <w:top w:val="none" w:sz="0" w:space="0" w:color="auto"/>
            <w:left w:val="none" w:sz="0" w:space="0" w:color="auto"/>
            <w:bottom w:val="none" w:sz="0" w:space="0" w:color="auto"/>
            <w:right w:val="none" w:sz="0" w:space="0" w:color="auto"/>
          </w:divBdr>
        </w:div>
        <w:div w:id="768504904">
          <w:marLeft w:val="640"/>
          <w:marRight w:val="0"/>
          <w:marTop w:val="0"/>
          <w:marBottom w:val="0"/>
          <w:divBdr>
            <w:top w:val="none" w:sz="0" w:space="0" w:color="auto"/>
            <w:left w:val="none" w:sz="0" w:space="0" w:color="auto"/>
            <w:bottom w:val="none" w:sz="0" w:space="0" w:color="auto"/>
            <w:right w:val="none" w:sz="0" w:space="0" w:color="auto"/>
          </w:divBdr>
        </w:div>
        <w:div w:id="636184169">
          <w:marLeft w:val="640"/>
          <w:marRight w:val="0"/>
          <w:marTop w:val="0"/>
          <w:marBottom w:val="0"/>
          <w:divBdr>
            <w:top w:val="none" w:sz="0" w:space="0" w:color="auto"/>
            <w:left w:val="none" w:sz="0" w:space="0" w:color="auto"/>
            <w:bottom w:val="none" w:sz="0" w:space="0" w:color="auto"/>
            <w:right w:val="none" w:sz="0" w:space="0" w:color="auto"/>
          </w:divBdr>
        </w:div>
        <w:div w:id="1841503323">
          <w:marLeft w:val="640"/>
          <w:marRight w:val="0"/>
          <w:marTop w:val="0"/>
          <w:marBottom w:val="0"/>
          <w:divBdr>
            <w:top w:val="none" w:sz="0" w:space="0" w:color="auto"/>
            <w:left w:val="none" w:sz="0" w:space="0" w:color="auto"/>
            <w:bottom w:val="none" w:sz="0" w:space="0" w:color="auto"/>
            <w:right w:val="none" w:sz="0" w:space="0" w:color="auto"/>
          </w:divBdr>
        </w:div>
        <w:div w:id="1615863268">
          <w:marLeft w:val="640"/>
          <w:marRight w:val="0"/>
          <w:marTop w:val="0"/>
          <w:marBottom w:val="0"/>
          <w:divBdr>
            <w:top w:val="none" w:sz="0" w:space="0" w:color="auto"/>
            <w:left w:val="none" w:sz="0" w:space="0" w:color="auto"/>
            <w:bottom w:val="none" w:sz="0" w:space="0" w:color="auto"/>
            <w:right w:val="none" w:sz="0" w:space="0" w:color="auto"/>
          </w:divBdr>
        </w:div>
        <w:div w:id="1136408280">
          <w:marLeft w:val="640"/>
          <w:marRight w:val="0"/>
          <w:marTop w:val="0"/>
          <w:marBottom w:val="0"/>
          <w:divBdr>
            <w:top w:val="none" w:sz="0" w:space="0" w:color="auto"/>
            <w:left w:val="none" w:sz="0" w:space="0" w:color="auto"/>
            <w:bottom w:val="none" w:sz="0" w:space="0" w:color="auto"/>
            <w:right w:val="none" w:sz="0" w:space="0" w:color="auto"/>
          </w:divBdr>
        </w:div>
        <w:div w:id="89199344">
          <w:marLeft w:val="640"/>
          <w:marRight w:val="0"/>
          <w:marTop w:val="0"/>
          <w:marBottom w:val="0"/>
          <w:divBdr>
            <w:top w:val="none" w:sz="0" w:space="0" w:color="auto"/>
            <w:left w:val="none" w:sz="0" w:space="0" w:color="auto"/>
            <w:bottom w:val="none" w:sz="0" w:space="0" w:color="auto"/>
            <w:right w:val="none" w:sz="0" w:space="0" w:color="auto"/>
          </w:divBdr>
        </w:div>
        <w:div w:id="535116888">
          <w:marLeft w:val="640"/>
          <w:marRight w:val="0"/>
          <w:marTop w:val="0"/>
          <w:marBottom w:val="0"/>
          <w:divBdr>
            <w:top w:val="none" w:sz="0" w:space="0" w:color="auto"/>
            <w:left w:val="none" w:sz="0" w:space="0" w:color="auto"/>
            <w:bottom w:val="none" w:sz="0" w:space="0" w:color="auto"/>
            <w:right w:val="none" w:sz="0" w:space="0" w:color="auto"/>
          </w:divBdr>
        </w:div>
        <w:div w:id="220025048">
          <w:marLeft w:val="640"/>
          <w:marRight w:val="0"/>
          <w:marTop w:val="0"/>
          <w:marBottom w:val="0"/>
          <w:divBdr>
            <w:top w:val="none" w:sz="0" w:space="0" w:color="auto"/>
            <w:left w:val="none" w:sz="0" w:space="0" w:color="auto"/>
            <w:bottom w:val="none" w:sz="0" w:space="0" w:color="auto"/>
            <w:right w:val="none" w:sz="0" w:space="0" w:color="auto"/>
          </w:divBdr>
        </w:div>
        <w:div w:id="227764615">
          <w:marLeft w:val="640"/>
          <w:marRight w:val="0"/>
          <w:marTop w:val="0"/>
          <w:marBottom w:val="0"/>
          <w:divBdr>
            <w:top w:val="none" w:sz="0" w:space="0" w:color="auto"/>
            <w:left w:val="none" w:sz="0" w:space="0" w:color="auto"/>
            <w:bottom w:val="none" w:sz="0" w:space="0" w:color="auto"/>
            <w:right w:val="none" w:sz="0" w:space="0" w:color="auto"/>
          </w:divBdr>
        </w:div>
        <w:div w:id="11929224">
          <w:marLeft w:val="640"/>
          <w:marRight w:val="0"/>
          <w:marTop w:val="0"/>
          <w:marBottom w:val="0"/>
          <w:divBdr>
            <w:top w:val="none" w:sz="0" w:space="0" w:color="auto"/>
            <w:left w:val="none" w:sz="0" w:space="0" w:color="auto"/>
            <w:bottom w:val="none" w:sz="0" w:space="0" w:color="auto"/>
            <w:right w:val="none" w:sz="0" w:space="0" w:color="auto"/>
          </w:divBdr>
        </w:div>
        <w:div w:id="358744166">
          <w:marLeft w:val="640"/>
          <w:marRight w:val="0"/>
          <w:marTop w:val="0"/>
          <w:marBottom w:val="0"/>
          <w:divBdr>
            <w:top w:val="none" w:sz="0" w:space="0" w:color="auto"/>
            <w:left w:val="none" w:sz="0" w:space="0" w:color="auto"/>
            <w:bottom w:val="none" w:sz="0" w:space="0" w:color="auto"/>
            <w:right w:val="none" w:sz="0" w:space="0" w:color="auto"/>
          </w:divBdr>
        </w:div>
        <w:div w:id="1498692131">
          <w:marLeft w:val="640"/>
          <w:marRight w:val="0"/>
          <w:marTop w:val="0"/>
          <w:marBottom w:val="0"/>
          <w:divBdr>
            <w:top w:val="none" w:sz="0" w:space="0" w:color="auto"/>
            <w:left w:val="none" w:sz="0" w:space="0" w:color="auto"/>
            <w:bottom w:val="none" w:sz="0" w:space="0" w:color="auto"/>
            <w:right w:val="none" w:sz="0" w:space="0" w:color="auto"/>
          </w:divBdr>
        </w:div>
        <w:div w:id="1708217044">
          <w:marLeft w:val="640"/>
          <w:marRight w:val="0"/>
          <w:marTop w:val="0"/>
          <w:marBottom w:val="0"/>
          <w:divBdr>
            <w:top w:val="none" w:sz="0" w:space="0" w:color="auto"/>
            <w:left w:val="none" w:sz="0" w:space="0" w:color="auto"/>
            <w:bottom w:val="none" w:sz="0" w:space="0" w:color="auto"/>
            <w:right w:val="none" w:sz="0" w:space="0" w:color="auto"/>
          </w:divBdr>
        </w:div>
        <w:div w:id="818956430">
          <w:marLeft w:val="640"/>
          <w:marRight w:val="0"/>
          <w:marTop w:val="0"/>
          <w:marBottom w:val="0"/>
          <w:divBdr>
            <w:top w:val="none" w:sz="0" w:space="0" w:color="auto"/>
            <w:left w:val="none" w:sz="0" w:space="0" w:color="auto"/>
            <w:bottom w:val="none" w:sz="0" w:space="0" w:color="auto"/>
            <w:right w:val="none" w:sz="0" w:space="0" w:color="auto"/>
          </w:divBdr>
        </w:div>
        <w:div w:id="185991605">
          <w:marLeft w:val="640"/>
          <w:marRight w:val="0"/>
          <w:marTop w:val="0"/>
          <w:marBottom w:val="0"/>
          <w:divBdr>
            <w:top w:val="none" w:sz="0" w:space="0" w:color="auto"/>
            <w:left w:val="none" w:sz="0" w:space="0" w:color="auto"/>
            <w:bottom w:val="none" w:sz="0" w:space="0" w:color="auto"/>
            <w:right w:val="none" w:sz="0" w:space="0" w:color="auto"/>
          </w:divBdr>
        </w:div>
        <w:div w:id="160505779">
          <w:marLeft w:val="640"/>
          <w:marRight w:val="0"/>
          <w:marTop w:val="0"/>
          <w:marBottom w:val="0"/>
          <w:divBdr>
            <w:top w:val="none" w:sz="0" w:space="0" w:color="auto"/>
            <w:left w:val="none" w:sz="0" w:space="0" w:color="auto"/>
            <w:bottom w:val="none" w:sz="0" w:space="0" w:color="auto"/>
            <w:right w:val="none" w:sz="0" w:space="0" w:color="auto"/>
          </w:divBdr>
        </w:div>
        <w:div w:id="914752275">
          <w:marLeft w:val="640"/>
          <w:marRight w:val="0"/>
          <w:marTop w:val="0"/>
          <w:marBottom w:val="0"/>
          <w:divBdr>
            <w:top w:val="none" w:sz="0" w:space="0" w:color="auto"/>
            <w:left w:val="none" w:sz="0" w:space="0" w:color="auto"/>
            <w:bottom w:val="none" w:sz="0" w:space="0" w:color="auto"/>
            <w:right w:val="none" w:sz="0" w:space="0" w:color="auto"/>
          </w:divBdr>
        </w:div>
        <w:div w:id="2132362672">
          <w:marLeft w:val="640"/>
          <w:marRight w:val="0"/>
          <w:marTop w:val="0"/>
          <w:marBottom w:val="0"/>
          <w:divBdr>
            <w:top w:val="none" w:sz="0" w:space="0" w:color="auto"/>
            <w:left w:val="none" w:sz="0" w:space="0" w:color="auto"/>
            <w:bottom w:val="none" w:sz="0" w:space="0" w:color="auto"/>
            <w:right w:val="none" w:sz="0" w:space="0" w:color="auto"/>
          </w:divBdr>
        </w:div>
        <w:div w:id="277951367">
          <w:marLeft w:val="640"/>
          <w:marRight w:val="0"/>
          <w:marTop w:val="0"/>
          <w:marBottom w:val="0"/>
          <w:divBdr>
            <w:top w:val="none" w:sz="0" w:space="0" w:color="auto"/>
            <w:left w:val="none" w:sz="0" w:space="0" w:color="auto"/>
            <w:bottom w:val="none" w:sz="0" w:space="0" w:color="auto"/>
            <w:right w:val="none" w:sz="0" w:space="0" w:color="auto"/>
          </w:divBdr>
        </w:div>
        <w:div w:id="1481654401">
          <w:marLeft w:val="640"/>
          <w:marRight w:val="0"/>
          <w:marTop w:val="0"/>
          <w:marBottom w:val="0"/>
          <w:divBdr>
            <w:top w:val="none" w:sz="0" w:space="0" w:color="auto"/>
            <w:left w:val="none" w:sz="0" w:space="0" w:color="auto"/>
            <w:bottom w:val="none" w:sz="0" w:space="0" w:color="auto"/>
            <w:right w:val="none" w:sz="0" w:space="0" w:color="auto"/>
          </w:divBdr>
        </w:div>
      </w:divsChild>
    </w:div>
    <w:div w:id="522982625">
      <w:bodyDiv w:val="1"/>
      <w:marLeft w:val="0"/>
      <w:marRight w:val="0"/>
      <w:marTop w:val="0"/>
      <w:marBottom w:val="0"/>
      <w:divBdr>
        <w:top w:val="none" w:sz="0" w:space="0" w:color="auto"/>
        <w:left w:val="none" w:sz="0" w:space="0" w:color="auto"/>
        <w:bottom w:val="none" w:sz="0" w:space="0" w:color="auto"/>
        <w:right w:val="none" w:sz="0" w:space="0" w:color="auto"/>
      </w:divBdr>
      <w:divsChild>
        <w:div w:id="724762906">
          <w:marLeft w:val="640"/>
          <w:marRight w:val="0"/>
          <w:marTop w:val="0"/>
          <w:marBottom w:val="0"/>
          <w:divBdr>
            <w:top w:val="none" w:sz="0" w:space="0" w:color="auto"/>
            <w:left w:val="none" w:sz="0" w:space="0" w:color="auto"/>
            <w:bottom w:val="none" w:sz="0" w:space="0" w:color="auto"/>
            <w:right w:val="none" w:sz="0" w:space="0" w:color="auto"/>
          </w:divBdr>
        </w:div>
        <w:div w:id="1464470787">
          <w:marLeft w:val="640"/>
          <w:marRight w:val="0"/>
          <w:marTop w:val="0"/>
          <w:marBottom w:val="0"/>
          <w:divBdr>
            <w:top w:val="none" w:sz="0" w:space="0" w:color="auto"/>
            <w:left w:val="none" w:sz="0" w:space="0" w:color="auto"/>
            <w:bottom w:val="none" w:sz="0" w:space="0" w:color="auto"/>
            <w:right w:val="none" w:sz="0" w:space="0" w:color="auto"/>
          </w:divBdr>
        </w:div>
        <w:div w:id="927424752">
          <w:marLeft w:val="640"/>
          <w:marRight w:val="0"/>
          <w:marTop w:val="0"/>
          <w:marBottom w:val="0"/>
          <w:divBdr>
            <w:top w:val="none" w:sz="0" w:space="0" w:color="auto"/>
            <w:left w:val="none" w:sz="0" w:space="0" w:color="auto"/>
            <w:bottom w:val="none" w:sz="0" w:space="0" w:color="auto"/>
            <w:right w:val="none" w:sz="0" w:space="0" w:color="auto"/>
          </w:divBdr>
        </w:div>
        <w:div w:id="1913932703">
          <w:marLeft w:val="640"/>
          <w:marRight w:val="0"/>
          <w:marTop w:val="0"/>
          <w:marBottom w:val="0"/>
          <w:divBdr>
            <w:top w:val="none" w:sz="0" w:space="0" w:color="auto"/>
            <w:left w:val="none" w:sz="0" w:space="0" w:color="auto"/>
            <w:bottom w:val="none" w:sz="0" w:space="0" w:color="auto"/>
            <w:right w:val="none" w:sz="0" w:space="0" w:color="auto"/>
          </w:divBdr>
        </w:div>
        <w:div w:id="637103040">
          <w:marLeft w:val="640"/>
          <w:marRight w:val="0"/>
          <w:marTop w:val="0"/>
          <w:marBottom w:val="0"/>
          <w:divBdr>
            <w:top w:val="none" w:sz="0" w:space="0" w:color="auto"/>
            <w:left w:val="none" w:sz="0" w:space="0" w:color="auto"/>
            <w:bottom w:val="none" w:sz="0" w:space="0" w:color="auto"/>
            <w:right w:val="none" w:sz="0" w:space="0" w:color="auto"/>
          </w:divBdr>
        </w:div>
        <w:div w:id="1231040986">
          <w:marLeft w:val="640"/>
          <w:marRight w:val="0"/>
          <w:marTop w:val="0"/>
          <w:marBottom w:val="0"/>
          <w:divBdr>
            <w:top w:val="none" w:sz="0" w:space="0" w:color="auto"/>
            <w:left w:val="none" w:sz="0" w:space="0" w:color="auto"/>
            <w:bottom w:val="none" w:sz="0" w:space="0" w:color="auto"/>
            <w:right w:val="none" w:sz="0" w:space="0" w:color="auto"/>
          </w:divBdr>
        </w:div>
        <w:div w:id="379133157">
          <w:marLeft w:val="640"/>
          <w:marRight w:val="0"/>
          <w:marTop w:val="0"/>
          <w:marBottom w:val="0"/>
          <w:divBdr>
            <w:top w:val="none" w:sz="0" w:space="0" w:color="auto"/>
            <w:left w:val="none" w:sz="0" w:space="0" w:color="auto"/>
            <w:bottom w:val="none" w:sz="0" w:space="0" w:color="auto"/>
            <w:right w:val="none" w:sz="0" w:space="0" w:color="auto"/>
          </w:divBdr>
        </w:div>
        <w:div w:id="298805323">
          <w:marLeft w:val="640"/>
          <w:marRight w:val="0"/>
          <w:marTop w:val="0"/>
          <w:marBottom w:val="0"/>
          <w:divBdr>
            <w:top w:val="none" w:sz="0" w:space="0" w:color="auto"/>
            <w:left w:val="none" w:sz="0" w:space="0" w:color="auto"/>
            <w:bottom w:val="none" w:sz="0" w:space="0" w:color="auto"/>
            <w:right w:val="none" w:sz="0" w:space="0" w:color="auto"/>
          </w:divBdr>
        </w:div>
        <w:div w:id="532498091">
          <w:marLeft w:val="640"/>
          <w:marRight w:val="0"/>
          <w:marTop w:val="0"/>
          <w:marBottom w:val="0"/>
          <w:divBdr>
            <w:top w:val="none" w:sz="0" w:space="0" w:color="auto"/>
            <w:left w:val="none" w:sz="0" w:space="0" w:color="auto"/>
            <w:bottom w:val="none" w:sz="0" w:space="0" w:color="auto"/>
            <w:right w:val="none" w:sz="0" w:space="0" w:color="auto"/>
          </w:divBdr>
        </w:div>
        <w:div w:id="734082699">
          <w:marLeft w:val="640"/>
          <w:marRight w:val="0"/>
          <w:marTop w:val="0"/>
          <w:marBottom w:val="0"/>
          <w:divBdr>
            <w:top w:val="none" w:sz="0" w:space="0" w:color="auto"/>
            <w:left w:val="none" w:sz="0" w:space="0" w:color="auto"/>
            <w:bottom w:val="none" w:sz="0" w:space="0" w:color="auto"/>
            <w:right w:val="none" w:sz="0" w:space="0" w:color="auto"/>
          </w:divBdr>
        </w:div>
        <w:div w:id="464155228">
          <w:marLeft w:val="640"/>
          <w:marRight w:val="0"/>
          <w:marTop w:val="0"/>
          <w:marBottom w:val="0"/>
          <w:divBdr>
            <w:top w:val="none" w:sz="0" w:space="0" w:color="auto"/>
            <w:left w:val="none" w:sz="0" w:space="0" w:color="auto"/>
            <w:bottom w:val="none" w:sz="0" w:space="0" w:color="auto"/>
            <w:right w:val="none" w:sz="0" w:space="0" w:color="auto"/>
          </w:divBdr>
        </w:div>
        <w:div w:id="1532837450">
          <w:marLeft w:val="640"/>
          <w:marRight w:val="0"/>
          <w:marTop w:val="0"/>
          <w:marBottom w:val="0"/>
          <w:divBdr>
            <w:top w:val="none" w:sz="0" w:space="0" w:color="auto"/>
            <w:left w:val="none" w:sz="0" w:space="0" w:color="auto"/>
            <w:bottom w:val="none" w:sz="0" w:space="0" w:color="auto"/>
            <w:right w:val="none" w:sz="0" w:space="0" w:color="auto"/>
          </w:divBdr>
        </w:div>
        <w:div w:id="979110463">
          <w:marLeft w:val="640"/>
          <w:marRight w:val="0"/>
          <w:marTop w:val="0"/>
          <w:marBottom w:val="0"/>
          <w:divBdr>
            <w:top w:val="none" w:sz="0" w:space="0" w:color="auto"/>
            <w:left w:val="none" w:sz="0" w:space="0" w:color="auto"/>
            <w:bottom w:val="none" w:sz="0" w:space="0" w:color="auto"/>
            <w:right w:val="none" w:sz="0" w:space="0" w:color="auto"/>
          </w:divBdr>
        </w:div>
        <w:div w:id="452283602">
          <w:marLeft w:val="640"/>
          <w:marRight w:val="0"/>
          <w:marTop w:val="0"/>
          <w:marBottom w:val="0"/>
          <w:divBdr>
            <w:top w:val="none" w:sz="0" w:space="0" w:color="auto"/>
            <w:left w:val="none" w:sz="0" w:space="0" w:color="auto"/>
            <w:bottom w:val="none" w:sz="0" w:space="0" w:color="auto"/>
            <w:right w:val="none" w:sz="0" w:space="0" w:color="auto"/>
          </w:divBdr>
        </w:div>
        <w:div w:id="925959647">
          <w:marLeft w:val="640"/>
          <w:marRight w:val="0"/>
          <w:marTop w:val="0"/>
          <w:marBottom w:val="0"/>
          <w:divBdr>
            <w:top w:val="none" w:sz="0" w:space="0" w:color="auto"/>
            <w:left w:val="none" w:sz="0" w:space="0" w:color="auto"/>
            <w:bottom w:val="none" w:sz="0" w:space="0" w:color="auto"/>
            <w:right w:val="none" w:sz="0" w:space="0" w:color="auto"/>
          </w:divBdr>
        </w:div>
        <w:div w:id="1078788474">
          <w:marLeft w:val="640"/>
          <w:marRight w:val="0"/>
          <w:marTop w:val="0"/>
          <w:marBottom w:val="0"/>
          <w:divBdr>
            <w:top w:val="none" w:sz="0" w:space="0" w:color="auto"/>
            <w:left w:val="none" w:sz="0" w:space="0" w:color="auto"/>
            <w:bottom w:val="none" w:sz="0" w:space="0" w:color="auto"/>
            <w:right w:val="none" w:sz="0" w:space="0" w:color="auto"/>
          </w:divBdr>
        </w:div>
        <w:div w:id="811218215">
          <w:marLeft w:val="640"/>
          <w:marRight w:val="0"/>
          <w:marTop w:val="0"/>
          <w:marBottom w:val="0"/>
          <w:divBdr>
            <w:top w:val="none" w:sz="0" w:space="0" w:color="auto"/>
            <w:left w:val="none" w:sz="0" w:space="0" w:color="auto"/>
            <w:bottom w:val="none" w:sz="0" w:space="0" w:color="auto"/>
            <w:right w:val="none" w:sz="0" w:space="0" w:color="auto"/>
          </w:divBdr>
        </w:div>
        <w:div w:id="555505063">
          <w:marLeft w:val="640"/>
          <w:marRight w:val="0"/>
          <w:marTop w:val="0"/>
          <w:marBottom w:val="0"/>
          <w:divBdr>
            <w:top w:val="none" w:sz="0" w:space="0" w:color="auto"/>
            <w:left w:val="none" w:sz="0" w:space="0" w:color="auto"/>
            <w:bottom w:val="none" w:sz="0" w:space="0" w:color="auto"/>
            <w:right w:val="none" w:sz="0" w:space="0" w:color="auto"/>
          </w:divBdr>
        </w:div>
        <w:div w:id="274212488">
          <w:marLeft w:val="640"/>
          <w:marRight w:val="0"/>
          <w:marTop w:val="0"/>
          <w:marBottom w:val="0"/>
          <w:divBdr>
            <w:top w:val="none" w:sz="0" w:space="0" w:color="auto"/>
            <w:left w:val="none" w:sz="0" w:space="0" w:color="auto"/>
            <w:bottom w:val="none" w:sz="0" w:space="0" w:color="auto"/>
            <w:right w:val="none" w:sz="0" w:space="0" w:color="auto"/>
          </w:divBdr>
        </w:div>
        <w:div w:id="1095129018">
          <w:marLeft w:val="640"/>
          <w:marRight w:val="0"/>
          <w:marTop w:val="0"/>
          <w:marBottom w:val="0"/>
          <w:divBdr>
            <w:top w:val="none" w:sz="0" w:space="0" w:color="auto"/>
            <w:left w:val="none" w:sz="0" w:space="0" w:color="auto"/>
            <w:bottom w:val="none" w:sz="0" w:space="0" w:color="auto"/>
            <w:right w:val="none" w:sz="0" w:space="0" w:color="auto"/>
          </w:divBdr>
        </w:div>
        <w:div w:id="611792118">
          <w:marLeft w:val="640"/>
          <w:marRight w:val="0"/>
          <w:marTop w:val="0"/>
          <w:marBottom w:val="0"/>
          <w:divBdr>
            <w:top w:val="none" w:sz="0" w:space="0" w:color="auto"/>
            <w:left w:val="none" w:sz="0" w:space="0" w:color="auto"/>
            <w:bottom w:val="none" w:sz="0" w:space="0" w:color="auto"/>
            <w:right w:val="none" w:sz="0" w:space="0" w:color="auto"/>
          </w:divBdr>
        </w:div>
        <w:div w:id="1480000459">
          <w:marLeft w:val="640"/>
          <w:marRight w:val="0"/>
          <w:marTop w:val="0"/>
          <w:marBottom w:val="0"/>
          <w:divBdr>
            <w:top w:val="none" w:sz="0" w:space="0" w:color="auto"/>
            <w:left w:val="none" w:sz="0" w:space="0" w:color="auto"/>
            <w:bottom w:val="none" w:sz="0" w:space="0" w:color="auto"/>
            <w:right w:val="none" w:sz="0" w:space="0" w:color="auto"/>
          </w:divBdr>
        </w:div>
        <w:div w:id="178129105">
          <w:marLeft w:val="640"/>
          <w:marRight w:val="0"/>
          <w:marTop w:val="0"/>
          <w:marBottom w:val="0"/>
          <w:divBdr>
            <w:top w:val="none" w:sz="0" w:space="0" w:color="auto"/>
            <w:left w:val="none" w:sz="0" w:space="0" w:color="auto"/>
            <w:bottom w:val="none" w:sz="0" w:space="0" w:color="auto"/>
            <w:right w:val="none" w:sz="0" w:space="0" w:color="auto"/>
          </w:divBdr>
        </w:div>
        <w:div w:id="1189872355">
          <w:marLeft w:val="640"/>
          <w:marRight w:val="0"/>
          <w:marTop w:val="0"/>
          <w:marBottom w:val="0"/>
          <w:divBdr>
            <w:top w:val="none" w:sz="0" w:space="0" w:color="auto"/>
            <w:left w:val="none" w:sz="0" w:space="0" w:color="auto"/>
            <w:bottom w:val="none" w:sz="0" w:space="0" w:color="auto"/>
            <w:right w:val="none" w:sz="0" w:space="0" w:color="auto"/>
          </w:divBdr>
        </w:div>
        <w:div w:id="1488741446">
          <w:marLeft w:val="640"/>
          <w:marRight w:val="0"/>
          <w:marTop w:val="0"/>
          <w:marBottom w:val="0"/>
          <w:divBdr>
            <w:top w:val="none" w:sz="0" w:space="0" w:color="auto"/>
            <w:left w:val="none" w:sz="0" w:space="0" w:color="auto"/>
            <w:bottom w:val="none" w:sz="0" w:space="0" w:color="auto"/>
            <w:right w:val="none" w:sz="0" w:space="0" w:color="auto"/>
          </w:divBdr>
        </w:div>
        <w:div w:id="2077774055">
          <w:marLeft w:val="640"/>
          <w:marRight w:val="0"/>
          <w:marTop w:val="0"/>
          <w:marBottom w:val="0"/>
          <w:divBdr>
            <w:top w:val="none" w:sz="0" w:space="0" w:color="auto"/>
            <w:left w:val="none" w:sz="0" w:space="0" w:color="auto"/>
            <w:bottom w:val="none" w:sz="0" w:space="0" w:color="auto"/>
            <w:right w:val="none" w:sz="0" w:space="0" w:color="auto"/>
          </w:divBdr>
        </w:div>
        <w:div w:id="1276595016">
          <w:marLeft w:val="640"/>
          <w:marRight w:val="0"/>
          <w:marTop w:val="0"/>
          <w:marBottom w:val="0"/>
          <w:divBdr>
            <w:top w:val="none" w:sz="0" w:space="0" w:color="auto"/>
            <w:left w:val="none" w:sz="0" w:space="0" w:color="auto"/>
            <w:bottom w:val="none" w:sz="0" w:space="0" w:color="auto"/>
            <w:right w:val="none" w:sz="0" w:space="0" w:color="auto"/>
          </w:divBdr>
        </w:div>
        <w:div w:id="780227503">
          <w:marLeft w:val="640"/>
          <w:marRight w:val="0"/>
          <w:marTop w:val="0"/>
          <w:marBottom w:val="0"/>
          <w:divBdr>
            <w:top w:val="none" w:sz="0" w:space="0" w:color="auto"/>
            <w:left w:val="none" w:sz="0" w:space="0" w:color="auto"/>
            <w:bottom w:val="none" w:sz="0" w:space="0" w:color="auto"/>
            <w:right w:val="none" w:sz="0" w:space="0" w:color="auto"/>
          </w:divBdr>
        </w:div>
        <w:div w:id="1964648845">
          <w:marLeft w:val="640"/>
          <w:marRight w:val="0"/>
          <w:marTop w:val="0"/>
          <w:marBottom w:val="0"/>
          <w:divBdr>
            <w:top w:val="none" w:sz="0" w:space="0" w:color="auto"/>
            <w:left w:val="none" w:sz="0" w:space="0" w:color="auto"/>
            <w:bottom w:val="none" w:sz="0" w:space="0" w:color="auto"/>
            <w:right w:val="none" w:sz="0" w:space="0" w:color="auto"/>
          </w:divBdr>
        </w:div>
        <w:div w:id="540824289">
          <w:marLeft w:val="640"/>
          <w:marRight w:val="0"/>
          <w:marTop w:val="0"/>
          <w:marBottom w:val="0"/>
          <w:divBdr>
            <w:top w:val="none" w:sz="0" w:space="0" w:color="auto"/>
            <w:left w:val="none" w:sz="0" w:space="0" w:color="auto"/>
            <w:bottom w:val="none" w:sz="0" w:space="0" w:color="auto"/>
            <w:right w:val="none" w:sz="0" w:space="0" w:color="auto"/>
          </w:divBdr>
        </w:div>
        <w:div w:id="519317761">
          <w:marLeft w:val="640"/>
          <w:marRight w:val="0"/>
          <w:marTop w:val="0"/>
          <w:marBottom w:val="0"/>
          <w:divBdr>
            <w:top w:val="none" w:sz="0" w:space="0" w:color="auto"/>
            <w:left w:val="none" w:sz="0" w:space="0" w:color="auto"/>
            <w:bottom w:val="none" w:sz="0" w:space="0" w:color="auto"/>
            <w:right w:val="none" w:sz="0" w:space="0" w:color="auto"/>
          </w:divBdr>
        </w:div>
        <w:div w:id="395201947">
          <w:marLeft w:val="640"/>
          <w:marRight w:val="0"/>
          <w:marTop w:val="0"/>
          <w:marBottom w:val="0"/>
          <w:divBdr>
            <w:top w:val="none" w:sz="0" w:space="0" w:color="auto"/>
            <w:left w:val="none" w:sz="0" w:space="0" w:color="auto"/>
            <w:bottom w:val="none" w:sz="0" w:space="0" w:color="auto"/>
            <w:right w:val="none" w:sz="0" w:space="0" w:color="auto"/>
          </w:divBdr>
        </w:div>
        <w:div w:id="1688214943">
          <w:marLeft w:val="640"/>
          <w:marRight w:val="0"/>
          <w:marTop w:val="0"/>
          <w:marBottom w:val="0"/>
          <w:divBdr>
            <w:top w:val="none" w:sz="0" w:space="0" w:color="auto"/>
            <w:left w:val="none" w:sz="0" w:space="0" w:color="auto"/>
            <w:bottom w:val="none" w:sz="0" w:space="0" w:color="auto"/>
            <w:right w:val="none" w:sz="0" w:space="0" w:color="auto"/>
          </w:divBdr>
        </w:div>
        <w:div w:id="1900701672">
          <w:marLeft w:val="640"/>
          <w:marRight w:val="0"/>
          <w:marTop w:val="0"/>
          <w:marBottom w:val="0"/>
          <w:divBdr>
            <w:top w:val="none" w:sz="0" w:space="0" w:color="auto"/>
            <w:left w:val="none" w:sz="0" w:space="0" w:color="auto"/>
            <w:bottom w:val="none" w:sz="0" w:space="0" w:color="auto"/>
            <w:right w:val="none" w:sz="0" w:space="0" w:color="auto"/>
          </w:divBdr>
        </w:div>
        <w:div w:id="1685671496">
          <w:marLeft w:val="640"/>
          <w:marRight w:val="0"/>
          <w:marTop w:val="0"/>
          <w:marBottom w:val="0"/>
          <w:divBdr>
            <w:top w:val="none" w:sz="0" w:space="0" w:color="auto"/>
            <w:left w:val="none" w:sz="0" w:space="0" w:color="auto"/>
            <w:bottom w:val="none" w:sz="0" w:space="0" w:color="auto"/>
            <w:right w:val="none" w:sz="0" w:space="0" w:color="auto"/>
          </w:divBdr>
        </w:div>
        <w:div w:id="1312102603">
          <w:marLeft w:val="640"/>
          <w:marRight w:val="0"/>
          <w:marTop w:val="0"/>
          <w:marBottom w:val="0"/>
          <w:divBdr>
            <w:top w:val="none" w:sz="0" w:space="0" w:color="auto"/>
            <w:left w:val="none" w:sz="0" w:space="0" w:color="auto"/>
            <w:bottom w:val="none" w:sz="0" w:space="0" w:color="auto"/>
            <w:right w:val="none" w:sz="0" w:space="0" w:color="auto"/>
          </w:divBdr>
        </w:div>
        <w:div w:id="841312605">
          <w:marLeft w:val="640"/>
          <w:marRight w:val="0"/>
          <w:marTop w:val="0"/>
          <w:marBottom w:val="0"/>
          <w:divBdr>
            <w:top w:val="none" w:sz="0" w:space="0" w:color="auto"/>
            <w:left w:val="none" w:sz="0" w:space="0" w:color="auto"/>
            <w:bottom w:val="none" w:sz="0" w:space="0" w:color="auto"/>
            <w:right w:val="none" w:sz="0" w:space="0" w:color="auto"/>
          </w:divBdr>
        </w:div>
        <w:div w:id="1119572886">
          <w:marLeft w:val="640"/>
          <w:marRight w:val="0"/>
          <w:marTop w:val="0"/>
          <w:marBottom w:val="0"/>
          <w:divBdr>
            <w:top w:val="none" w:sz="0" w:space="0" w:color="auto"/>
            <w:left w:val="none" w:sz="0" w:space="0" w:color="auto"/>
            <w:bottom w:val="none" w:sz="0" w:space="0" w:color="auto"/>
            <w:right w:val="none" w:sz="0" w:space="0" w:color="auto"/>
          </w:divBdr>
        </w:div>
        <w:div w:id="807825800">
          <w:marLeft w:val="640"/>
          <w:marRight w:val="0"/>
          <w:marTop w:val="0"/>
          <w:marBottom w:val="0"/>
          <w:divBdr>
            <w:top w:val="none" w:sz="0" w:space="0" w:color="auto"/>
            <w:left w:val="none" w:sz="0" w:space="0" w:color="auto"/>
            <w:bottom w:val="none" w:sz="0" w:space="0" w:color="auto"/>
            <w:right w:val="none" w:sz="0" w:space="0" w:color="auto"/>
          </w:divBdr>
        </w:div>
        <w:div w:id="690225791">
          <w:marLeft w:val="640"/>
          <w:marRight w:val="0"/>
          <w:marTop w:val="0"/>
          <w:marBottom w:val="0"/>
          <w:divBdr>
            <w:top w:val="none" w:sz="0" w:space="0" w:color="auto"/>
            <w:left w:val="none" w:sz="0" w:space="0" w:color="auto"/>
            <w:bottom w:val="none" w:sz="0" w:space="0" w:color="auto"/>
            <w:right w:val="none" w:sz="0" w:space="0" w:color="auto"/>
          </w:divBdr>
        </w:div>
        <w:div w:id="1237739255">
          <w:marLeft w:val="640"/>
          <w:marRight w:val="0"/>
          <w:marTop w:val="0"/>
          <w:marBottom w:val="0"/>
          <w:divBdr>
            <w:top w:val="none" w:sz="0" w:space="0" w:color="auto"/>
            <w:left w:val="none" w:sz="0" w:space="0" w:color="auto"/>
            <w:bottom w:val="none" w:sz="0" w:space="0" w:color="auto"/>
            <w:right w:val="none" w:sz="0" w:space="0" w:color="auto"/>
          </w:divBdr>
        </w:div>
        <w:div w:id="1054081408">
          <w:marLeft w:val="640"/>
          <w:marRight w:val="0"/>
          <w:marTop w:val="0"/>
          <w:marBottom w:val="0"/>
          <w:divBdr>
            <w:top w:val="none" w:sz="0" w:space="0" w:color="auto"/>
            <w:left w:val="none" w:sz="0" w:space="0" w:color="auto"/>
            <w:bottom w:val="none" w:sz="0" w:space="0" w:color="auto"/>
            <w:right w:val="none" w:sz="0" w:space="0" w:color="auto"/>
          </w:divBdr>
        </w:div>
        <w:div w:id="344479937">
          <w:marLeft w:val="640"/>
          <w:marRight w:val="0"/>
          <w:marTop w:val="0"/>
          <w:marBottom w:val="0"/>
          <w:divBdr>
            <w:top w:val="none" w:sz="0" w:space="0" w:color="auto"/>
            <w:left w:val="none" w:sz="0" w:space="0" w:color="auto"/>
            <w:bottom w:val="none" w:sz="0" w:space="0" w:color="auto"/>
            <w:right w:val="none" w:sz="0" w:space="0" w:color="auto"/>
          </w:divBdr>
        </w:div>
        <w:div w:id="330988338">
          <w:marLeft w:val="640"/>
          <w:marRight w:val="0"/>
          <w:marTop w:val="0"/>
          <w:marBottom w:val="0"/>
          <w:divBdr>
            <w:top w:val="none" w:sz="0" w:space="0" w:color="auto"/>
            <w:left w:val="none" w:sz="0" w:space="0" w:color="auto"/>
            <w:bottom w:val="none" w:sz="0" w:space="0" w:color="auto"/>
            <w:right w:val="none" w:sz="0" w:space="0" w:color="auto"/>
          </w:divBdr>
        </w:div>
        <w:div w:id="1781408531">
          <w:marLeft w:val="640"/>
          <w:marRight w:val="0"/>
          <w:marTop w:val="0"/>
          <w:marBottom w:val="0"/>
          <w:divBdr>
            <w:top w:val="none" w:sz="0" w:space="0" w:color="auto"/>
            <w:left w:val="none" w:sz="0" w:space="0" w:color="auto"/>
            <w:bottom w:val="none" w:sz="0" w:space="0" w:color="auto"/>
            <w:right w:val="none" w:sz="0" w:space="0" w:color="auto"/>
          </w:divBdr>
        </w:div>
        <w:div w:id="453672557">
          <w:marLeft w:val="640"/>
          <w:marRight w:val="0"/>
          <w:marTop w:val="0"/>
          <w:marBottom w:val="0"/>
          <w:divBdr>
            <w:top w:val="none" w:sz="0" w:space="0" w:color="auto"/>
            <w:left w:val="none" w:sz="0" w:space="0" w:color="auto"/>
            <w:bottom w:val="none" w:sz="0" w:space="0" w:color="auto"/>
            <w:right w:val="none" w:sz="0" w:space="0" w:color="auto"/>
          </w:divBdr>
        </w:div>
        <w:div w:id="1244756283">
          <w:marLeft w:val="640"/>
          <w:marRight w:val="0"/>
          <w:marTop w:val="0"/>
          <w:marBottom w:val="0"/>
          <w:divBdr>
            <w:top w:val="none" w:sz="0" w:space="0" w:color="auto"/>
            <w:left w:val="none" w:sz="0" w:space="0" w:color="auto"/>
            <w:bottom w:val="none" w:sz="0" w:space="0" w:color="auto"/>
            <w:right w:val="none" w:sz="0" w:space="0" w:color="auto"/>
          </w:divBdr>
        </w:div>
        <w:div w:id="36972606">
          <w:marLeft w:val="640"/>
          <w:marRight w:val="0"/>
          <w:marTop w:val="0"/>
          <w:marBottom w:val="0"/>
          <w:divBdr>
            <w:top w:val="none" w:sz="0" w:space="0" w:color="auto"/>
            <w:left w:val="none" w:sz="0" w:space="0" w:color="auto"/>
            <w:bottom w:val="none" w:sz="0" w:space="0" w:color="auto"/>
            <w:right w:val="none" w:sz="0" w:space="0" w:color="auto"/>
          </w:divBdr>
        </w:div>
        <w:div w:id="1874997611">
          <w:marLeft w:val="640"/>
          <w:marRight w:val="0"/>
          <w:marTop w:val="0"/>
          <w:marBottom w:val="0"/>
          <w:divBdr>
            <w:top w:val="none" w:sz="0" w:space="0" w:color="auto"/>
            <w:left w:val="none" w:sz="0" w:space="0" w:color="auto"/>
            <w:bottom w:val="none" w:sz="0" w:space="0" w:color="auto"/>
            <w:right w:val="none" w:sz="0" w:space="0" w:color="auto"/>
          </w:divBdr>
        </w:div>
        <w:div w:id="1763645048">
          <w:marLeft w:val="640"/>
          <w:marRight w:val="0"/>
          <w:marTop w:val="0"/>
          <w:marBottom w:val="0"/>
          <w:divBdr>
            <w:top w:val="none" w:sz="0" w:space="0" w:color="auto"/>
            <w:left w:val="none" w:sz="0" w:space="0" w:color="auto"/>
            <w:bottom w:val="none" w:sz="0" w:space="0" w:color="auto"/>
            <w:right w:val="none" w:sz="0" w:space="0" w:color="auto"/>
          </w:divBdr>
        </w:div>
        <w:div w:id="1987933312">
          <w:marLeft w:val="640"/>
          <w:marRight w:val="0"/>
          <w:marTop w:val="0"/>
          <w:marBottom w:val="0"/>
          <w:divBdr>
            <w:top w:val="none" w:sz="0" w:space="0" w:color="auto"/>
            <w:left w:val="none" w:sz="0" w:space="0" w:color="auto"/>
            <w:bottom w:val="none" w:sz="0" w:space="0" w:color="auto"/>
            <w:right w:val="none" w:sz="0" w:space="0" w:color="auto"/>
          </w:divBdr>
        </w:div>
        <w:div w:id="1944417741">
          <w:marLeft w:val="640"/>
          <w:marRight w:val="0"/>
          <w:marTop w:val="0"/>
          <w:marBottom w:val="0"/>
          <w:divBdr>
            <w:top w:val="none" w:sz="0" w:space="0" w:color="auto"/>
            <w:left w:val="none" w:sz="0" w:space="0" w:color="auto"/>
            <w:bottom w:val="none" w:sz="0" w:space="0" w:color="auto"/>
            <w:right w:val="none" w:sz="0" w:space="0" w:color="auto"/>
          </w:divBdr>
        </w:div>
        <w:div w:id="1483812924">
          <w:marLeft w:val="640"/>
          <w:marRight w:val="0"/>
          <w:marTop w:val="0"/>
          <w:marBottom w:val="0"/>
          <w:divBdr>
            <w:top w:val="none" w:sz="0" w:space="0" w:color="auto"/>
            <w:left w:val="none" w:sz="0" w:space="0" w:color="auto"/>
            <w:bottom w:val="none" w:sz="0" w:space="0" w:color="auto"/>
            <w:right w:val="none" w:sz="0" w:space="0" w:color="auto"/>
          </w:divBdr>
        </w:div>
        <w:div w:id="61105649">
          <w:marLeft w:val="640"/>
          <w:marRight w:val="0"/>
          <w:marTop w:val="0"/>
          <w:marBottom w:val="0"/>
          <w:divBdr>
            <w:top w:val="none" w:sz="0" w:space="0" w:color="auto"/>
            <w:left w:val="none" w:sz="0" w:space="0" w:color="auto"/>
            <w:bottom w:val="none" w:sz="0" w:space="0" w:color="auto"/>
            <w:right w:val="none" w:sz="0" w:space="0" w:color="auto"/>
          </w:divBdr>
        </w:div>
        <w:div w:id="2116509637">
          <w:marLeft w:val="640"/>
          <w:marRight w:val="0"/>
          <w:marTop w:val="0"/>
          <w:marBottom w:val="0"/>
          <w:divBdr>
            <w:top w:val="none" w:sz="0" w:space="0" w:color="auto"/>
            <w:left w:val="none" w:sz="0" w:space="0" w:color="auto"/>
            <w:bottom w:val="none" w:sz="0" w:space="0" w:color="auto"/>
            <w:right w:val="none" w:sz="0" w:space="0" w:color="auto"/>
          </w:divBdr>
        </w:div>
        <w:div w:id="463738259">
          <w:marLeft w:val="640"/>
          <w:marRight w:val="0"/>
          <w:marTop w:val="0"/>
          <w:marBottom w:val="0"/>
          <w:divBdr>
            <w:top w:val="none" w:sz="0" w:space="0" w:color="auto"/>
            <w:left w:val="none" w:sz="0" w:space="0" w:color="auto"/>
            <w:bottom w:val="none" w:sz="0" w:space="0" w:color="auto"/>
            <w:right w:val="none" w:sz="0" w:space="0" w:color="auto"/>
          </w:divBdr>
        </w:div>
        <w:div w:id="1143231731">
          <w:marLeft w:val="640"/>
          <w:marRight w:val="0"/>
          <w:marTop w:val="0"/>
          <w:marBottom w:val="0"/>
          <w:divBdr>
            <w:top w:val="none" w:sz="0" w:space="0" w:color="auto"/>
            <w:left w:val="none" w:sz="0" w:space="0" w:color="auto"/>
            <w:bottom w:val="none" w:sz="0" w:space="0" w:color="auto"/>
            <w:right w:val="none" w:sz="0" w:space="0" w:color="auto"/>
          </w:divBdr>
        </w:div>
        <w:div w:id="227963974">
          <w:marLeft w:val="640"/>
          <w:marRight w:val="0"/>
          <w:marTop w:val="0"/>
          <w:marBottom w:val="0"/>
          <w:divBdr>
            <w:top w:val="none" w:sz="0" w:space="0" w:color="auto"/>
            <w:left w:val="none" w:sz="0" w:space="0" w:color="auto"/>
            <w:bottom w:val="none" w:sz="0" w:space="0" w:color="auto"/>
            <w:right w:val="none" w:sz="0" w:space="0" w:color="auto"/>
          </w:divBdr>
        </w:div>
        <w:div w:id="1066418379">
          <w:marLeft w:val="640"/>
          <w:marRight w:val="0"/>
          <w:marTop w:val="0"/>
          <w:marBottom w:val="0"/>
          <w:divBdr>
            <w:top w:val="none" w:sz="0" w:space="0" w:color="auto"/>
            <w:left w:val="none" w:sz="0" w:space="0" w:color="auto"/>
            <w:bottom w:val="none" w:sz="0" w:space="0" w:color="auto"/>
            <w:right w:val="none" w:sz="0" w:space="0" w:color="auto"/>
          </w:divBdr>
        </w:div>
        <w:div w:id="1164515315">
          <w:marLeft w:val="640"/>
          <w:marRight w:val="0"/>
          <w:marTop w:val="0"/>
          <w:marBottom w:val="0"/>
          <w:divBdr>
            <w:top w:val="none" w:sz="0" w:space="0" w:color="auto"/>
            <w:left w:val="none" w:sz="0" w:space="0" w:color="auto"/>
            <w:bottom w:val="none" w:sz="0" w:space="0" w:color="auto"/>
            <w:right w:val="none" w:sz="0" w:space="0" w:color="auto"/>
          </w:divBdr>
        </w:div>
        <w:div w:id="1337852712">
          <w:marLeft w:val="640"/>
          <w:marRight w:val="0"/>
          <w:marTop w:val="0"/>
          <w:marBottom w:val="0"/>
          <w:divBdr>
            <w:top w:val="none" w:sz="0" w:space="0" w:color="auto"/>
            <w:left w:val="none" w:sz="0" w:space="0" w:color="auto"/>
            <w:bottom w:val="none" w:sz="0" w:space="0" w:color="auto"/>
            <w:right w:val="none" w:sz="0" w:space="0" w:color="auto"/>
          </w:divBdr>
        </w:div>
        <w:div w:id="564610329">
          <w:marLeft w:val="640"/>
          <w:marRight w:val="0"/>
          <w:marTop w:val="0"/>
          <w:marBottom w:val="0"/>
          <w:divBdr>
            <w:top w:val="none" w:sz="0" w:space="0" w:color="auto"/>
            <w:left w:val="none" w:sz="0" w:space="0" w:color="auto"/>
            <w:bottom w:val="none" w:sz="0" w:space="0" w:color="auto"/>
            <w:right w:val="none" w:sz="0" w:space="0" w:color="auto"/>
          </w:divBdr>
        </w:div>
        <w:div w:id="2128893218">
          <w:marLeft w:val="640"/>
          <w:marRight w:val="0"/>
          <w:marTop w:val="0"/>
          <w:marBottom w:val="0"/>
          <w:divBdr>
            <w:top w:val="none" w:sz="0" w:space="0" w:color="auto"/>
            <w:left w:val="none" w:sz="0" w:space="0" w:color="auto"/>
            <w:bottom w:val="none" w:sz="0" w:space="0" w:color="auto"/>
            <w:right w:val="none" w:sz="0" w:space="0" w:color="auto"/>
          </w:divBdr>
        </w:div>
        <w:div w:id="652953922">
          <w:marLeft w:val="640"/>
          <w:marRight w:val="0"/>
          <w:marTop w:val="0"/>
          <w:marBottom w:val="0"/>
          <w:divBdr>
            <w:top w:val="none" w:sz="0" w:space="0" w:color="auto"/>
            <w:left w:val="none" w:sz="0" w:space="0" w:color="auto"/>
            <w:bottom w:val="none" w:sz="0" w:space="0" w:color="auto"/>
            <w:right w:val="none" w:sz="0" w:space="0" w:color="auto"/>
          </w:divBdr>
        </w:div>
        <w:div w:id="426539753">
          <w:marLeft w:val="640"/>
          <w:marRight w:val="0"/>
          <w:marTop w:val="0"/>
          <w:marBottom w:val="0"/>
          <w:divBdr>
            <w:top w:val="none" w:sz="0" w:space="0" w:color="auto"/>
            <w:left w:val="none" w:sz="0" w:space="0" w:color="auto"/>
            <w:bottom w:val="none" w:sz="0" w:space="0" w:color="auto"/>
            <w:right w:val="none" w:sz="0" w:space="0" w:color="auto"/>
          </w:divBdr>
        </w:div>
        <w:div w:id="2014140257">
          <w:marLeft w:val="640"/>
          <w:marRight w:val="0"/>
          <w:marTop w:val="0"/>
          <w:marBottom w:val="0"/>
          <w:divBdr>
            <w:top w:val="none" w:sz="0" w:space="0" w:color="auto"/>
            <w:left w:val="none" w:sz="0" w:space="0" w:color="auto"/>
            <w:bottom w:val="none" w:sz="0" w:space="0" w:color="auto"/>
            <w:right w:val="none" w:sz="0" w:space="0" w:color="auto"/>
          </w:divBdr>
        </w:div>
        <w:div w:id="1359163620">
          <w:marLeft w:val="640"/>
          <w:marRight w:val="0"/>
          <w:marTop w:val="0"/>
          <w:marBottom w:val="0"/>
          <w:divBdr>
            <w:top w:val="none" w:sz="0" w:space="0" w:color="auto"/>
            <w:left w:val="none" w:sz="0" w:space="0" w:color="auto"/>
            <w:bottom w:val="none" w:sz="0" w:space="0" w:color="auto"/>
            <w:right w:val="none" w:sz="0" w:space="0" w:color="auto"/>
          </w:divBdr>
        </w:div>
        <w:div w:id="809833416">
          <w:marLeft w:val="640"/>
          <w:marRight w:val="0"/>
          <w:marTop w:val="0"/>
          <w:marBottom w:val="0"/>
          <w:divBdr>
            <w:top w:val="none" w:sz="0" w:space="0" w:color="auto"/>
            <w:left w:val="none" w:sz="0" w:space="0" w:color="auto"/>
            <w:bottom w:val="none" w:sz="0" w:space="0" w:color="auto"/>
            <w:right w:val="none" w:sz="0" w:space="0" w:color="auto"/>
          </w:divBdr>
        </w:div>
        <w:div w:id="1516580490">
          <w:marLeft w:val="640"/>
          <w:marRight w:val="0"/>
          <w:marTop w:val="0"/>
          <w:marBottom w:val="0"/>
          <w:divBdr>
            <w:top w:val="none" w:sz="0" w:space="0" w:color="auto"/>
            <w:left w:val="none" w:sz="0" w:space="0" w:color="auto"/>
            <w:bottom w:val="none" w:sz="0" w:space="0" w:color="auto"/>
            <w:right w:val="none" w:sz="0" w:space="0" w:color="auto"/>
          </w:divBdr>
        </w:div>
        <w:div w:id="128403897">
          <w:marLeft w:val="640"/>
          <w:marRight w:val="0"/>
          <w:marTop w:val="0"/>
          <w:marBottom w:val="0"/>
          <w:divBdr>
            <w:top w:val="none" w:sz="0" w:space="0" w:color="auto"/>
            <w:left w:val="none" w:sz="0" w:space="0" w:color="auto"/>
            <w:bottom w:val="none" w:sz="0" w:space="0" w:color="auto"/>
            <w:right w:val="none" w:sz="0" w:space="0" w:color="auto"/>
          </w:divBdr>
        </w:div>
        <w:div w:id="1561865891">
          <w:marLeft w:val="640"/>
          <w:marRight w:val="0"/>
          <w:marTop w:val="0"/>
          <w:marBottom w:val="0"/>
          <w:divBdr>
            <w:top w:val="none" w:sz="0" w:space="0" w:color="auto"/>
            <w:left w:val="none" w:sz="0" w:space="0" w:color="auto"/>
            <w:bottom w:val="none" w:sz="0" w:space="0" w:color="auto"/>
            <w:right w:val="none" w:sz="0" w:space="0" w:color="auto"/>
          </w:divBdr>
        </w:div>
        <w:div w:id="1007246929">
          <w:marLeft w:val="640"/>
          <w:marRight w:val="0"/>
          <w:marTop w:val="0"/>
          <w:marBottom w:val="0"/>
          <w:divBdr>
            <w:top w:val="none" w:sz="0" w:space="0" w:color="auto"/>
            <w:left w:val="none" w:sz="0" w:space="0" w:color="auto"/>
            <w:bottom w:val="none" w:sz="0" w:space="0" w:color="auto"/>
            <w:right w:val="none" w:sz="0" w:space="0" w:color="auto"/>
          </w:divBdr>
        </w:div>
        <w:div w:id="1722096503">
          <w:marLeft w:val="640"/>
          <w:marRight w:val="0"/>
          <w:marTop w:val="0"/>
          <w:marBottom w:val="0"/>
          <w:divBdr>
            <w:top w:val="none" w:sz="0" w:space="0" w:color="auto"/>
            <w:left w:val="none" w:sz="0" w:space="0" w:color="auto"/>
            <w:bottom w:val="none" w:sz="0" w:space="0" w:color="auto"/>
            <w:right w:val="none" w:sz="0" w:space="0" w:color="auto"/>
          </w:divBdr>
        </w:div>
        <w:div w:id="1154761967">
          <w:marLeft w:val="640"/>
          <w:marRight w:val="0"/>
          <w:marTop w:val="0"/>
          <w:marBottom w:val="0"/>
          <w:divBdr>
            <w:top w:val="none" w:sz="0" w:space="0" w:color="auto"/>
            <w:left w:val="none" w:sz="0" w:space="0" w:color="auto"/>
            <w:bottom w:val="none" w:sz="0" w:space="0" w:color="auto"/>
            <w:right w:val="none" w:sz="0" w:space="0" w:color="auto"/>
          </w:divBdr>
        </w:div>
        <w:div w:id="696269852">
          <w:marLeft w:val="640"/>
          <w:marRight w:val="0"/>
          <w:marTop w:val="0"/>
          <w:marBottom w:val="0"/>
          <w:divBdr>
            <w:top w:val="none" w:sz="0" w:space="0" w:color="auto"/>
            <w:left w:val="none" w:sz="0" w:space="0" w:color="auto"/>
            <w:bottom w:val="none" w:sz="0" w:space="0" w:color="auto"/>
            <w:right w:val="none" w:sz="0" w:space="0" w:color="auto"/>
          </w:divBdr>
        </w:div>
        <w:div w:id="198202725">
          <w:marLeft w:val="640"/>
          <w:marRight w:val="0"/>
          <w:marTop w:val="0"/>
          <w:marBottom w:val="0"/>
          <w:divBdr>
            <w:top w:val="none" w:sz="0" w:space="0" w:color="auto"/>
            <w:left w:val="none" w:sz="0" w:space="0" w:color="auto"/>
            <w:bottom w:val="none" w:sz="0" w:space="0" w:color="auto"/>
            <w:right w:val="none" w:sz="0" w:space="0" w:color="auto"/>
          </w:divBdr>
        </w:div>
        <w:div w:id="834146921">
          <w:marLeft w:val="640"/>
          <w:marRight w:val="0"/>
          <w:marTop w:val="0"/>
          <w:marBottom w:val="0"/>
          <w:divBdr>
            <w:top w:val="none" w:sz="0" w:space="0" w:color="auto"/>
            <w:left w:val="none" w:sz="0" w:space="0" w:color="auto"/>
            <w:bottom w:val="none" w:sz="0" w:space="0" w:color="auto"/>
            <w:right w:val="none" w:sz="0" w:space="0" w:color="auto"/>
          </w:divBdr>
        </w:div>
        <w:div w:id="1418018780">
          <w:marLeft w:val="640"/>
          <w:marRight w:val="0"/>
          <w:marTop w:val="0"/>
          <w:marBottom w:val="0"/>
          <w:divBdr>
            <w:top w:val="none" w:sz="0" w:space="0" w:color="auto"/>
            <w:left w:val="none" w:sz="0" w:space="0" w:color="auto"/>
            <w:bottom w:val="none" w:sz="0" w:space="0" w:color="auto"/>
            <w:right w:val="none" w:sz="0" w:space="0" w:color="auto"/>
          </w:divBdr>
        </w:div>
        <w:div w:id="1944419024">
          <w:marLeft w:val="640"/>
          <w:marRight w:val="0"/>
          <w:marTop w:val="0"/>
          <w:marBottom w:val="0"/>
          <w:divBdr>
            <w:top w:val="none" w:sz="0" w:space="0" w:color="auto"/>
            <w:left w:val="none" w:sz="0" w:space="0" w:color="auto"/>
            <w:bottom w:val="none" w:sz="0" w:space="0" w:color="auto"/>
            <w:right w:val="none" w:sz="0" w:space="0" w:color="auto"/>
          </w:divBdr>
        </w:div>
        <w:div w:id="491680935">
          <w:marLeft w:val="640"/>
          <w:marRight w:val="0"/>
          <w:marTop w:val="0"/>
          <w:marBottom w:val="0"/>
          <w:divBdr>
            <w:top w:val="none" w:sz="0" w:space="0" w:color="auto"/>
            <w:left w:val="none" w:sz="0" w:space="0" w:color="auto"/>
            <w:bottom w:val="none" w:sz="0" w:space="0" w:color="auto"/>
            <w:right w:val="none" w:sz="0" w:space="0" w:color="auto"/>
          </w:divBdr>
        </w:div>
        <w:div w:id="1324816948">
          <w:marLeft w:val="640"/>
          <w:marRight w:val="0"/>
          <w:marTop w:val="0"/>
          <w:marBottom w:val="0"/>
          <w:divBdr>
            <w:top w:val="none" w:sz="0" w:space="0" w:color="auto"/>
            <w:left w:val="none" w:sz="0" w:space="0" w:color="auto"/>
            <w:bottom w:val="none" w:sz="0" w:space="0" w:color="auto"/>
            <w:right w:val="none" w:sz="0" w:space="0" w:color="auto"/>
          </w:divBdr>
        </w:div>
        <w:div w:id="1233350836">
          <w:marLeft w:val="640"/>
          <w:marRight w:val="0"/>
          <w:marTop w:val="0"/>
          <w:marBottom w:val="0"/>
          <w:divBdr>
            <w:top w:val="none" w:sz="0" w:space="0" w:color="auto"/>
            <w:left w:val="none" w:sz="0" w:space="0" w:color="auto"/>
            <w:bottom w:val="none" w:sz="0" w:space="0" w:color="auto"/>
            <w:right w:val="none" w:sz="0" w:space="0" w:color="auto"/>
          </w:divBdr>
        </w:div>
        <w:div w:id="1114247417">
          <w:marLeft w:val="640"/>
          <w:marRight w:val="0"/>
          <w:marTop w:val="0"/>
          <w:marBottom w:val="0"/>
          <w:divBdr>
            <w:top w:val="none" w:sz="0" w:space="0" w:color="auto"/>
            <w:left w:val="none" w:sz="0" w:space="0" w:color="auto"/>
            <w:bottom w:val="none" w:sz="0" w:space="0" w:color="auto"/>
            <w:right w:val="none" w:sz="0" w:space="0" w:color="auto"/>
          </w:divBdr>
        </w:div>
        <w:div w:id="764182232">
          <w:marLeft w:val="640"/>
          <w:marRight w:val="0"/>
          <w:marTop w:val="0"/>
          <w:marBottom w:val="0"/>
          <w:divBdr>
            <w:top w:val="none" w:sz="0" w:space="0" w:color="auto"/>
            <w:left w:val="none" w:sz="0" w:space="0" w:color="auto"/>
            <w:bottom w:val="none" w:sz="0" w:space="0" w:color="auto"/>
            <w:right w:val="none" w:sz="0" w:space="0" w:color="auto"/>
          </w:divBdr>
        </w:div>
        <w:div w:id="1534269081">
          <w:marLeft w:val="640"/>
          <w:marRight w:val="0"/>
          <w:marTop w:val="0"/>
          <w:marBottom w:val="0"/>
          <w:divBdr>
            <w:top w:val="none" w:sz="0" w:space="0" w:color="auto"/>
            <w:left w:val="none" w:sz="0" w:space="0" w:color="auto"/>
            <w:bottom w:val="none" w:sz="0" w:space="0" w:color="auto"/>
            <w:right w:val="none" w:sz="0" w:space="0" w:color="auto"/>
          </w:divBdr>
        </w:div>
        <w:div w:id="1890071434">
          <w:marLeft w:val="640"/>
          <w:marRight w:val="0"/>
          <w:marTop w:val="0"/>
          <w:marBottom w:val="0"/>
          <w:divBdr>
            <w:top w:val="none" w:sz="0" w:space="0" w:color="auto"/>
            <w:left w:val="none" w:sz="0" w:space="0" w:color="auto"/>
            <w:bottom w:val="none" w:sz="0" w:space="0" w:color="auto"/>
            <w:right w:val="none" w:sz="0" w:space="0" w:color="auto"/>
          </w:divBdr>
        </w:div>
        <w:div w:id="1353261962">
          <w:marLeft w:val="640"/>
          <w:marRight w:val="0"/>
          <w:marTop w:val="0"/>
          <w:marBottom w:val="0"/>
          <w:divBdr>
            <w:top w:val="none" w:sz="0" w:space="0" w:color="auto"/>
            <w:left w:val="none" w:sz="0" w:space="0" w:color="auto"/>
            <w:bottom w:val="none" w:sz="0" w:space="0" w:color="auto"/>
            <w:right w:val="none" w:sz="0" w:space="0" w:color="auto"/>
          </w:divBdr>
        </w:div>
        <w:div w:id="1907641131">
          <w:marLeft w:val="640"/>
          <w:marRight w:val="0"/>
          <w:marTop w:val="0"/>
          <w:marBottom w:val="0"/>
          <w:divBdr>
            <w:top w:val="none" w:sz="0" w:space="0" w:color="auto"/>
            <w:left w:val="none" w:sz="0" w:space="0" w:color="auto"/>
            <w:bottom w:val="none" w:sz="0" w:space="0" w:color="auto"/>
            <w:right w:val="none" w:sz="0" w:space="0" w:color="auto"/>
          </w:divBdr>
        </w:div>
        <w:div w:id="1269658432">
          <w:marLeft w:val="640"/>
          <w:marRight w:val="0"/>
          <w:marTop w:val="0"/>
          <w:marBottom w:val="0"/>
          <w:divBdr>
            <w:top w:val="none" w:sz="0" w:space="0" w:color="auto"/>
            <w:left w:val="none" w:sz="0" w:space="0" w:color="auto"/>
            <w:bottom w:val="none" w:sz="0" w:space="0" w:color="auto"/>
            <w:right w:val="none" w:sz="0" w:space="0" w:color="auto"/>
          </w:divBdr>
        </w:div>
        <w:div w:id="139537089">
          <w:marLeft w:val="640"/>
          <w:marRight w:val="0"/>
          <w:marTop w:val="0"/>
          <w:marBottom w:val="0"/>
          <w:divBdr>
            <w:top w:val="none" w:sz="0" w:space="0" w:color="auto"/>
            <w:left w:val="none" w:sz="0" w:space="0" w:color="auto"/>
            <w:bottom w:val="none" w:sz="0" w:space="0" w:color="auto"/>
            <w:right w:val="none" w:sz="0" w:space="0" w:color="auto"/>
          </w:divBdr>
        </w:div>
        <w:div w:id="1191845626">
          <w:marLeft w:val="640"/>
          <w:marRight w:val="0"/>
          <w:marTop w:val="0"/>
          <w:marBottom w:val="0"/>
          <w:divBdr>
            <w:top w:val="none" w:sz="0" w:space="0" w:color="auto"/>
            <w:left w:val="none" w:sz="0" w:space="0" w:color="auto"/>
            <w:bottom w:val="none" w:sz="0" w:space="0" w:color="auto"/>
            <w:right w:val="none" w:sz="0" w:space="0" w:color="auto"/>
          </w:divBdr>
        </w:div>
        <w:div w:id="1593853607">
          <w:marLeft w:val="640"/>
          <w:marRight w:val="0"/>
          <w:marTop w:val="0"/>
          <w:marBottom w:val="0"/>
          <w:divBdr>
            <w:top w:val="none" w:sz="0" w:space="0" w:color="auto"/>
            <w:left w:val="none" w:sz="0" w:space="0" w:color="auto"/>
            <w:bottom w:val="none" w:sz="0" w:space="0" w:color="auto"/>
            <w:right w:val="none" w:sz="0" w:space="0" w:color="auto"/>
          </w:divBdr>
        </w:div>
        <w:div w:id="471824431">
          <w:marLeft w:val="640"/>
          <w:marRight w:val="0"/>
          <w:marTop w:val="0"/>
          <w:marBottom w:val="0"/>
          <w:divBdr>
            <w:top w:val="none" w:sz="0" w:space="0" w:color="auto"/>
            <w:left w:val="none" w:sz="0" w:space="0" w:color="auto"/>
            <w:bottom w:val="none" w:sz="0" w:space="0" w:color="auto"/>
            <w:right w:val="none" w:sz="0" w:space="0" w:color="auto"/>
          </w:divBdr>
        </w:div>
        <w:div w:id="1633369445">
          <w:marLeft w:val="640"/>
          <w:marRight w:val="0"/>
          <w:marTop w:val="0"/>
          <w:marBottom w:val="0"/>
          <w:divBdr>
            <w:top w:val="none" w:sz="0" w:space="0" w:color="auto"/>
            <w:left w:val="none" w:sz="0" w:space="0" w:color="auto"/>
            <w:bottom w:val="none" w:sz="0" w:space="0" w:color="auto"/>
            <w:right w:val="none" w:sz="0" w:space="0" w:color="auto"/>
          </w:divBdr>
        </w:div>
        <w:div w:id="1404765077">
          <w:marLeft w:val="640"/>
          <w:marRight w:val="0"/>
          <w:marTop w:val="0"/>
          <w:marBottom w:val="0"/>
          <w:divBdr>
            <w:top w:val="none" w:sz="0" w:space="0" w:color="auto"/>
            <w:left w:val="none" w:sz="0" w:space="0" w:color="auto"/>
            <w:bottom w:val="none" w:sz="0" w:space="0" w:color="auto"/>
            <w:right w:val="none" w:sz="0" w:space="0" w:color="auto"/>
          </w:divBdr>
        </w:div>
        <w:div w:id="1913733491">
          <w:marLeft w:val="640"/>
          <w:marRight w:val="0"/>
          <w:marTop w:val="0"/>
          <w:marBottom w:val="0"/>
          <w:divBdr>
            <w:top w:val="none" w:sz="0" w:space="0" w:color="auto"/>
            <w:left w:val="none" w:sz="0" w:space="0" w:color="auto"/>
            <w:bottom w:val="none" w:sz="0" w:space="0" w:color="auto"/>
            <w:right w:val="none" w:sz="0" w:space="0" w:color="auto"/>
          </w:divBdr>
        </w:div>
        <w:div w:id="97065510">
          <w:marLeft w:val="640"/>
          <w:marRight w:val="0"/>
          <w:marTop w:val="0"/>
          <w:marBottom w:val="0"/>
          <w:divBdr>
            <w:top w:val="none" w:sz="0" w:space="0" w:color="auto"/>
            <w:left w:val="none" w:sz="0" w:space="0" w:color="auto"/>
            <w:bottom w:val="none" w:sz="0" w:space="0" w:color="auto"/>
            <w:right w:val="none" w:sz="0" w:space="0" w:color="auto"/>
          </w:divBdr>
        </w:div>
        <w:div w:id="1076366562">
          <w:marLeft w:val="640"/>
          <w:marRight w:val="0"/>
          <w:marTop w:val="0"/>
          <w:marBottom w:val="0"/>
          <w:divBdr>
            <w:top w:val="none" w:sz="0" w:space="0" w:color="auto"/>
            <w:left w:val="none" w:sz="0" w:space="0" w:color="auto"/>
            <w:bottom w:val="none" w:sz="0" w:space="0" w:color="auto"/>
            <w:right w:val="none" w:sz="0" w:space="0" w:color="auto"/>
          </w:divBdr>
        </w:div>
        <w:div w:id="1298803185">
          <w:marLeft w:val="640"/>
          <w:marRight w:val="0"/>
          <w:marTop w:val="0"/>
          <w:marBottom w:val="0"/>
          <w:divBdr>
            <w:top w:val="none" w:sz="0" w:space="0" w:color="auto"/>
            <w:left w:val="none" w:sz="0" w:space="0" w:color="auto"/>
            <w:bottom w:val="none" w:sz="0" w:space="0" w:color="auto"/>
            <w:right w:val="none" w:sz="0" w:space="0" w:color="auto"/>
          </w:divBdr>
        </w:div>
        <w:div w:id="173495435">
          <w:marLeft w:val="640"/>
          <w:marRight w:val="0"/>
          <w:marTop w:val="0"/>
          <w:marBottom w:val="0"/>
          <w:divBdr>
            <w:top w:val="none" w:sz="0" w:space="0" w:color="auto"/>
            <w:left w:val="none" w:sz="0" w:space="0" w:color="auto"/>
            <w:bottom w:val="none" w:sz="0" w:space="0" w:color="auto"/>
            <w:right w:val="none" w:sz="0" w:space="0" w:color="auto"/>
          </w:divBdr>
        </w:div>
        <w:div w:id="190656591">
          <w:marLeft w:val="640"/>
          <w:marRight w:val="0"/>
          <w:marTop w:val="0"/>
          <w:marBottom w:val="0"/>
          <w:divBdr>
            <w:top w:val="none" w:sz="0" w:space="0" w:color="auto"/>
            <w:left w:val="none" w:sz="0" w:space="0" w:color="auto"/>
            <w:bottom w:val="none" w:sz="0" w:space="0" w:color="auto"/>
            <w:right w:val="none" w:sz="0" w:space="0" w:color="auto"/>
          </w:divBdr>
        </w:div>
        <w:div w:id="1632517949">
          <w:marLeft w:val="640"/>
          <w:marRight w:val="0"/>
          <w:marTop w:val="0"/>
          <w:marBottom w:val="0"/>
          <w:divBdr>
            <w:top w:val="none" w:sz="0" w:space="0" w:color="auto"/>
            <w:left w:val="none" w:sz="0" w:space="0" w:color="auto"/>
            <w:bottom w:val="none" w:sz="0" w:space="0" w:color="auto"/>
            <w:right w:val="none" w:sz="0" w:space="0" w:color="auto"/>
          </w:divBdr>
        </w:div>
        <w:div w:id="675960874">
          <w:marLeft w:val="640"/>
          <w:marRight w:val="0"/>
          <w:marTop w:val="0"/>
          <w:marBottom w:val="0"/>
          <w:divBdr>
            <w:top w:val="none" w:sz="0" w:space="0" w:color="auto"/>
            <w:left w:val="none" w:sz="0" w:space="0" w:color="auto"/>
            <w:bottom w:val="none" w:sz="0" w:space="0" w:color="auto"/>
            <w:right w:val="none" w:sz="0" w:space="0" w:color="auto"/>
          </w:divBdr>
        </w:div>
        <w:div w:id="1970896871">
          <w:marLeft w:val="640"/>
          <w:marRight w:val="0"/>
          <w:marTop w:val="0"/>
          <w:marBottom w:val="0"/>
          <w:divBdr>
            <w:top w:val="none" w:sz="0" w:space="0" w:color="auto"/>
            <w:left w:val="none" w:sz="0" w:space="0" w:color="auto"/>
            <w:bottom w:val="none" w:sz="0" w:space="0" w:color="auto"/>
            <w:right w:val="none" w:sz="0" w:space="0" w:color="auto"/>
          </w:divBdr>
        </w:div>
        <w:div w:id="1701206061">
          <w:marLeft w:val="640"/>
          <w:marRight w:val="0"/>
          <w:marTop w:val="0"/>
          <w:marBottom w:val="0"/>
          <w:divBdr>
            <w:top w:val="none" w:sz="0" w:space="0" w:color="auto"/>
            <w:left w:val="none" w:sz="0" w:space="0" w:color="auto"/>
            <w:bottom w:val="none" w:sz="0" w:space="0" w:color="auto"/>
            <w:right w:val="none" w:sz="0" w:space="0" w:color="auto"/>
          </w:divBdr>
        </w:div>
        <w:div w:id="1714962601">
          <w:marLeft w:val="640"/>
          <w:marRight w:val="0"/>
          <w:marTop w:val="0"/>
          <w:marBottom w:val="0"/>
          <w:divBdr>
            <w:top w:val="none" w:sz="0" w:space="0" w:color="auto"/>
            <w:left w:val="none" w:sz="0" w:space="0" w:color="auto"/>
            <w:bottom w:val="none" w:sz="0" w:space="0" w:color="auto"/>
            <w:right w:val="none" w:sz="0" w:space="0" w:color="auto"/>
          </w:divBdr>
        </w:div>
        <w:div w:id="1021393816">
          <w:marLeft w:val="640"/>
          <w:marRight w:val="0"/>
          <w:marTop w:val="0"/>
          <w:marBottom w:val="0"/>
          <w:divBdr>
            <w:top w:val="none" w:sz="0" w:space="0" w:color="auto"/>
            <w:left w:val="none" w:sz="0" w:space="0" w:color="auto"/>
            <w:bottom w:val="none" w:sz="0" w:space="0" w:color="auto"/>
            <w:right w:val="none" w:sz="0" w:space="0" w:color="auto"/>
          </w:divBdr>
        </w:div>
        <w:div w:id="1453017196">
          <w:marLeft w:val="640"/>
          <w:marRight w:val="0"/>
          <w:marTop w:val="0"/>
          <w:marBottom w:val="0"/>
          <w:divBdr>
            <w:top w:val="none" w:sz="0" w:space="0" w:color="auto"/>
            <w:left w:val="none" w:sz="0" w:space="0" w:color="auto"/>
            <w:bottom w:val="none" w:sz="0" w:space="0" w:color="auto"/>
            <w:right w:val="none" w:sz="0" w:space="0" w:color="auto"/>
          </w:divBdr>
        </w:div>
        <w:div w:id="1686251061">
          <w:marLeft w:val="640"/>
          <w:marRight w:val="0"/>
          <w:marTop w:val="0"/>
          <w:marBottom w:val="0"/>
          <w:divBdr>
            <w:top w:val="none" w:sz="0" w:space="0" w:color="auto"/>
            <w:left w:val="none" w:sz="0" w:space="0" w:color="auto"/>
            <w:bottom w:val="none" w:sz="0" w:space="0" w:color="auto"/>
            <w:right w:val="none" w:sz="0" w:space="0" w:color="auto"/>
          </w:divBdr>
        </w:div>
        <w:div w:id="1114137379">
          <w:marLeft w:val="640"/>
          <w:marRight w:val="0"/>
          <w:marTop w:val="0"/>
          <w:marBottom w:val="0"/>
          <w:divBdr>
            <w:top w:val="none" w:sz="0" w:space="0" w:color="auto"/>
            <w:left w:val="none" w:sz="0" w:space="0" w:color="auto"/>
            <w:bottom w:val="none" w:sz="0" w:space="0" w:color="auto"/>
            <w:right w:val="none" w:sz="0" w:space="0" w:color="auto"/>
          </w:divBdr>
        </w:div>
        <w:div w:id="1576356833">
          <w:marLeft w:val="640"/>
          <w:marRight w:val="0"/>
          <w:marTop w:val="0"/>
          <w:marBottom w:val="0"/>
          <w:divBdr>
            <w:top w:val="none" w:sz="0" w:space="0" w:color="auto"/>
            <w:left w:val="none" w:sz="0" w:space="0" w:color="auto"/>
            <w:bottom w:val="none" w:sz="0" w:space="0" w:color="auto"/>
            <w:right w:val="none" w:sz="0" w:space="0" w:color="auto"/>
          </w:divBdr>
        </w:div>
        <w:div w:id="366029171">
          <w:marLeft w:val="640"/>
          <w:marRight w:val="0"/>
          <w:marTop w:val="0"/>
          <w:marBottom w:val="0"/>
          <w:divBdr>
            <w:top w:val="none" w:sz="0" w:space="0" w:color="auto"/>
            <w:left w:val="none" w:sz="0" w:space="0" w:color="auto"/>
            <w:bottom w:val="none" w:sz="0" w:space="0" w:color="auto"/>
            <w:right w:val="none" w:sz="0" w:space="0" w:color="auto"/>
          </w:divBdr>
        </w:div>
        <w:div w:id="1004165421">
          <w:marLeft w:val="640"/>
          <w:marRight w:val="0"/>
          <w:marTop w:val="0"/>
          <w:marBottom w:val="0"/>
          <w:divBdr>
            <w:top w:val="none" w:sz="0" w:space="0" w:color="auto"/>
            <w:left w:val="none" w:sz="0" w:space="0" w:color="auto"/>
            <w:bottom w:val="none" w:sz="0" w:space="0" w:color="auto"/>
            <w:right w:val="none" w:sz="0" w:space="0" w:color="auto"/>
          </w:divBdr>
        </w:div>
        <w:div w:id="1110050658">
          <w:marLeft w:val="640"/>
          <w:marRight w:val="0"/>
          <w:marTop w:val="0"/>
          <w:marBottom w:val="0"/>
          <w:divBdr>
            <w:top w:val="none" w:sz="0" w:space="0" w:color="auto"/>
            <w:left w:val="none" w:sz="0" w:space="0" w:color="auto"/>
            <w:bottom w:val="none" w:sz="0" w:space="0" w:color="auto"/>
            <w:right w:val="none" w:sz="0" w:space="0" w:color="auto"/>
          </w:divBdr>
        </w:div>
        <w:div w:id="1400637974">
          <w:marLeft w:val="640"/>
          <w:marRight w:val="0"/>
          <w:marTop w:val="0"/>
          <w:marBottom w:val="0"/>
          <w:divBdr>
            <w:top w:val="none" w:sz="0" w:space="0" w:color="auto"/>
            <w:left w:val="none" w:sz="0" w:space="0" w:color="auto"/>
            <w:bottom w:val="none" w:sz="0" w:space="0" w:color="auto"/>
            <w:right w:val="none" w:sz="0" w:space="0" w:color="auto"/>
          </w:divBdr>
        </w:div>
        <w:div w:id="2055422570">
          <w:marLeft w:val="640"/>
          <w:marRight w:val="0"/>
          <w:marTop w:val="0"/>
          <w:marBottom w:val="0"/>
          <w:divBdr>
            <w:top w:val="none" w:sz="0" w:space="0" w:color="auto"/>
            <w:left w:val="none" w:sz="0" w:space="0" w:color="auto"/>
            <w:bottom w:val="none" w:sz="0" w:space="0" w:color="auto"/>
            <w:right w:val="none" w:sz="0" w:space="0" w:color="auto"/>
          </w:divBdr>
        </w:div>
        <w:div w:id="2077314811">
          <w:marLeft w:val="640"/>
          <w:marRight w:val="0"/>
          <w:marTop w:val="0"/>
          <w:marBottom w:val="0"/>
          <w:divBdr>
            <w:top w:val="none" w:sz="0" w:space="0" w:color="auto"/>
            <w:left w:val="none" w:sz="0" w:space="0" w:color="auto"/>
            <w:bottom w:val="none" w:sz="0" w:space="0" w:color="auto"/>
            <w:right w:val="none" w:sz="0" w:space="0" w:color="auto"/>
          </w:divBdr>
        </w:div>
        <w:div w:id="67189324">
          <w:marLeft w:val="640"/>
          <w:marRight w:val="0"/>
          <w:marTop w:val="0"/>
          <w:marBottom w:val="0"/>
          <w:divBdr>
            <w:top w:val="none" w:sz="0" w:space="0" w:color="auto"/>
            <w:left w:val="none" w:sz="0" w:space="0" w:color="auto"/>
            <w:bottom w:val="none" w:sz="0" w:space="0" w:color="auto"/>
            <w:right w:val="none" w:sz="0" w:space="0" w:color="auto"/>
          </w:divBdr>
        </w:div>
        <w:div w:id="456413812">
          <w:marLeft w:val="640"/>
          <w:marRight w:val="0"/>
          <w:marTop w:val="0"/>
          <w:marBottom w:val="0"/>
          <w:divBdr>
            <w:top w:val="none" w:sz="0" w:space="0" w:color="auto"/>
            <w:left w:val="none" w:sz="0" w:space="0" w:color="auto"/>
            <w:bottom w:val="none" w:sz="0" w:space="0" w:color="auto"/>
            <w:right w:val="none" w:sz="0" w:space="0" w:color="auto"/>
          </w:divBdr>
        </w:div>
        <w:div w:id="1241796286">
          <w:marLeft w:val="640"/>
          <w:marRight w:val="0"/>
          <w:marTop w:val="0"/>
          <w:marBottom w:val="0"/>
          <w:divBdr>
            <w:top w:val="none" w:sz="0" w:space="0" w:color="auto"/>
            <w:left w:val="none" w:sz="0" w:space="0" w:color="auto"/>
            <w:bottom w:val="none" w:sz="0" w:space="0" w:color="auto"/>
            <w:right w:val="none" w:sz="0" w:space="0" w:color="auto"/>
          </w:divBdr>
        </w:div>
        <w:div w:id="1900557742">
          <w:marLeft w:val="640"/>
          <w:marRight w:val="0"/>
          <w:marTop w:val="0"/>
          <w:marBottom w:val="0"/>
          <w:divBdr>
            <w:top w:val="none" w:sz="0" w:space="0" w:color="auto"/>
            <w:left w:val="none" w:sz="0" w:space="0" w:color="auto"/>
            <w:bottom w:val="none" w:sz="0" w:space="0" w:color="auto"/>
            <w:right w:val="none" w:sz="0" w:space="0" w:color="auto"/>
          </w:divBdr>
        </w:div>
        <w:div w:id="1780293599">
          <w:marLeft w:val="640"/>
          <w:marRight w:val="0"/>
          <w:marTop w:val="0"/>
          <w:marBottom w:val="0"/>
          <w:divBdr>
            <w:top w:val="none" w:sz="0" w:space="0" w:color="auto"/>
            <w:left w:val="none" w:sz="0" w:space="0" w:color="auto"/>
            <w:bottom w:val="none" w:sz="0" w:space="0" w:color="auto"/>
            <w:right w:val="none" w:sz="0" w:space="0" w:color="auto"/>
          </w:divBdr>
        </w:div>
        <w:div w:id="1272275153">
          <w:marLeft w:val="640"/>
          <w:marRight w:val="0"/>
          <w:marTop w:val="0"/>
          <w:marBottom w:val="0"/>
          <w:divBdr>
            <w:top w:val="none" w:sz="0" w:space="0" w:color="auto"/>
            <w:left w:val="none" w:sz="0" w:space="0" w:color="auto"/>
            <w:bottom w:val="none" w:sz="0" w:space="0" w:color="auto"/>
            <w:right w:val="none" w:sz="0" w:space="0" w:color="auto"/>
          </w:divBdr>
        </w:div>
        <w:div w:id="1227104323">
          <w:marLeft w:val="640"/>
          <w:marRight w:val="0"/>
          <w:marTop w:val="0"/>
          <w:marBottom w:val="0"/>
          <w:divBdr>
            <w:top w:val="none" w:sz="0" w:space="0" w:color="auto"/>
            <w:left w:val="none" w:sz="0" w:space="0" w:color="auto"/>
            <w:bottom w:val="none" w:sz="0" w:space="0" w:color="auto"/>
            <w:right w:val="none" w:sz="0" w:space="0" w:color="auto"/>
          </w:divBdr>
        </w:div>
        <w:div w:id="726297041">
          <w:marLeft w:val="640"/>
          <w:marRight w:val="0"/>
          <w:marTop w:val="0"/>
          <w:marBottom w:val="0"/>
          <w:divBdr>
            <w:top w:val="none" w:sz="0" w:space="0" w:color="auto"/>
            <w:left w:val="none" w:sz="0" w:space="0" w:color="auto"/>
            <w:bottom w:val="none" w:sz="0" w:space="0" w:color="auto"/>
            <w:right w:val="none" w:sz="0" w:space="0" w:color="auto"/>
          </w:divBdr>
        </w:div>
      </w:divsChild>
    </w:div>
    <w:div w:id="527909434">
      <w:bodyDiv w:val="1"/>
      <w:marLeft w:val="0"/>
      <w:marRight w:val="0"/>
      <w:marTop w:val="0"/>
      <w:marBottom w:val="0"/>
      <w:divBdr>
        <w:top w:val="none" w:sz="0" w:space="0" w:color="auto"/>
        <w:left w:val="none" w:sz="0" w:space="0" w:color="auto"/>
        <w:bottom w:val="none" w:sz="0" w:space="0" w:color="auto"/>
        <w:right w:val="none" w:sz="0" w:space="0" w:color="auto"/>
      </w:divBdr>
      <w:divsChild>
        <w:div w:id="1503349975">
          <w:marLeft w:val="640"/>
          <w:marRight w:val="0"/>
          <w:marTop w:val="0"/>
          <w:marBottom w:val="0"/>
          <w:divBdr>
            <w:top w:val="none" w:sz="0" w:space="0" w:color="auto"/>
            <w:left w:val="none" w:sz="0" w:space="0" w:color="auto"/>
            <w:bottom w:val="none" w:sz="0" w:space="0" w:color="auto"/>
            <w:right w:val="none" w:sz="0" w:space="0" w:color="auto"/>
          </w:divBdr>
        </w:div>
        <w:div w:id="1631862164">
          <w:marLeft w:val="640"/>
          <w:marRight w:val="0"/>
          <w:marTop w:val="0"/>
          <w:marBottom w:val="0"/>
          <w:divBdr>
            <w:top w:val="none" w:sz="0" w:space="0" w:color="auto"/>
            <w:left w:val="none" w:sz="0" w:space="0" w:color="auto"/>
            <w:bottom w:val="none" w:sz="0" w:space="0" w:color="auto"/>
            <w:right w:val="none" w:sz="0" w:space="0" w:color="auto"/>
          </w:divBdr>
        </w:div>
        <w:div w:id="1909876958">
          <w:marLeft w:val="640"/>
          <w:marRight w:val="0"/>
          <w:marTop w:val="0"/>
          <w:marBottom w:val="0"/>
          <w:divBdr>
            <w:top w:val="none" w:sz="0" w:space="0" w:color="auto"/>
            <w:left w:val="none" w:sz="0" w:space="0" w:color="auto"/>
            <w:bottom w:val="none" w:sz="0" w:space="0" w:color="auto"/>
            <w:right w:val="none" w:sz="0" w:space="0" w:color="auto"/>
          </w:divBdr>
        </w:div>
        <w:div w:id="1142162111">
          <w:marLeft w:val="640"/>
          <w:marRight w:val="0"/>
          <w:marTop w:val="0"/>
          <w:marBottom w:val="0"/>
          <w:divBdr>
            <w:top w:val="none" w:sz="0" w:space="0" w:color="auto"/>
            <w:left w:val="none" w:sz="0" w:space="0" w:color="auto"/>
            <w:bottom w:val="none" w:sz="0" w:space="0" w:color="auto"/>
            <w:right w:val="none" w:sz="0" w:space="0" w:color="auto"/>
          </w:divBdr>
        </w:div>
        <w:div w:id="1566067793">
          <w:marLeft w:val="640"/>
          <w:marRight w:val="0"/>
          <w:marTop w:val="0"/>
          <w:marBottom w:val="0"/>
          <w:divBdr>
            <w:top w:val="none" w:sz="0" w:space="0" w:color="auto"/>
            <w:left w:val="none" w:sz="0" w:space="0" w:color="auto"/>
            <w:bottom w:val="none" w:sz="0" w:space="0" w:color="auto"/>
            <w:right w:val="none" w:sz="0" w:space="0" w:color="auto"/>
          </w:divBdr>
        </w:div>
        <w:div w:id="1784500886">
          <w:marLeft w:val="640"/>
          <w:marRight w:val="0"/>
          <w:marTop w:val="0"/>
          <w:marBottom w:val="0"/>
          <w:divBdr>
            <w:top w:val="none" w:sz="0" w:space="0" w:color="auto"/>
            <w:left w:val="none" w:sz="0" w:space="0" w:color="auto"/>
            <w:bottom w:val="none" w:sz="0" w:space="0" w:color="auto"/>
            <w:right w:val="none" w:sz="0" w:space="0" w:color="auto"/>
          </w:divBdr>
        </w:div>
        <w:div w:id="1909725661">
          <w:marLeft w:val="640"/>
          <w:marRight w:val="0"/>
          <w:marTop w:val="0"/>
          <w:marBottom w:val="0"/>
          <w:divBdr>
            <w:top w:val="none" w:sz="0" w:space="0" w:color="auto"/>
            <w:left w:val="none" w:sz="0" w:space="0" w:color="auto"/>
            <w:bottom w:val="none" w:sz="0" w:space="0" w:color="auto"/>
            <w:right w:val="none" w:sz="0" w:space="0" w:color="auto"/>
          </w:divBdr>
        </w:div>
        <w:div w:id="1049305114">
          <w:marLeft w:val="640"/>
          <w:marRight w:val="0"/>
          <w:marTop w:val="0"/>
          <w:marBottom w:val="0"/>
          <w:divBdr>
            <w:top w:val="none" w:sz="0" w:space="0" w:color="auto"/>
            <w:left w:val="none" w:sz="0" w:space="0" w:color="auto"/>
            <w:bottom w:val="none" w:sz="0" w:space="0" w:color="auto"/>
            <w:right w:val="none" w:sz="0" w:space="0" w:color="auto"/>
          </w:divBdr>
        </w:div>
        <w:div w:id="479151408">
          <w:marLeft w:val="640"/>
          <w:marRight w:val="0"/>
          <w:marTop w:val="0"/>
          <w:marBottom w:val="0"/>
          <w:divBdr>
            <w:top w:val="none" w:sz="0" w:space="0" w:color="auto"/>
            <w:left w:val="none" w:sz="0" w:space="0" w:color="auto"/>
            <w:bottom w:val="none" w:sz="0" w:space="0" w:color="auto"/>
            <w:right w:val="none" w:sz="0" w:space="0" w:color="auto"/>
          </w:divBdr>
        </w:div>
        <w:div w:id="1850177114">
          <w:marLeft w:val="640"/>
          <w:marRight w:val="0"/>
          <w:marTop w:val="0"/>
          <w:marBottom w:val="0"/>
          <w:divBdr>
            <w:top w:val="none" w:sz="0" w:space="0" w:color="auto"/>
            <w:left w:val="none" w:sz="0" w:space="0" w:color="auto"/>
            <w:bottom w:val="none" w:sz="0" w:space="0" w:color="auto"/>
            <w:right w:val="none" w:sz="0" w:space="0" w:color="auto"/>
          </w:divBdr>
        </w:div>
        <w:div w:id="367067460">
          <w:marLeft w:val="640"/>
          <w:marRight w:val="0"/>
          <w:marTop w:val="0"/>
          <w:marBottom w:val="0"/>
          <w:divBdr>
            <w:top w:val="none" w:sz="0" w:space="0" w:color="auto"/>
            <w:left w:val="none" w:sz="0" w:space="0" w:color="auto"/>
            <w:bottom w:val="none" w:sz="0" w:space="0" w:color="auto"/>
            <w:right w:val="none" w:sz="0" w:space="0" w:color="auto"/>
          </w:divBdr>
        </w:div>
        <w:div w:id="664012366">
          <w:marLeft w:val="640"/>
          <w:marRight w:val="0"/>
          <w:marTop w:val="0"/>
          <w:marBottom w:val="0"/>
          <w:divBdr>
            <w:top w:val="none" w:sz="0" w:space="0" w:color="auto"/>
            <w:left w:val="none" w:sz="0" w:space="0" w:color="auto"/>
            <w:bottom w:val="none" w:sz="0" w:space="0" w:color="auto"/>
            <w:right w:val="none" w:sz="0" w:space="0" w:color="auto"/>
          </w:divBdr>
        </w:div>
        <w:div w:id="1670064603">
          <w:marLeft w:val="640"/>
          <w:marRight w:val="0"/>
          <w:marTop w:val="0"/>
          <w:marBottom w:val="0"/>
          <w:divBdr>
            <w:top w:val="none" w:sz="0" w:space="0" w:color="auto"/>
            <w:left w:val="none" w:sz="0" w:space="0" w:color="auto"/>
            <w:bottom w:val="none" w:sz="0" w:space="0" w:color="auto"/>
            <w:right w:val="none" w:sz="0" w:space="0" w:color="auto"/>
          </w:divBdr>
        </w:div>
        <w:div w:id="1071807659">
          <w:marLeft w:val="640"/>
          <w:marRight w:val="0"/>
          <w:marTop w:val="0"/>
          <w:marBottom w:val="0"/>
          <w:divBdr>
            <w:top w:val="none" w:sz="0" w:space="0" w:color="auto"/>
            <w:left w:val="none" w:sz="0" w:space="0" w:color="auto"/>
            <w:bottom w:val="none" w:sz="0" w:space="0" w:color="auto"/>
            <w:right w:val="none" w:sz="0" w:space="0" w:color="auto"/>
          </w:divBdr>
        </w:div>
        <w:div w:id="1574778958">
          <w:marLeft w:val="640"/>
          <w:marRight w:val="0"/>
          <w:marTop w:val="0"/>
          <w:marBottom w:val="0"/>
          <w:divBdr>
            <w:top w:val="none" w:sz="0" w:space="0" w:color="auto"/>
            <w:left w:val="none" w:sz="0" w:space="0" w:color="auto"/>
            <w:bottom w:val="none" w:sz="0" w:space="0" w:color="auto"/>
            <w:right w:val="none" w:sz="0" w:space="0" w:color="auto"/>
          </w:divBdr>
        </w:div>
        <w:div w:id="274215613">
          <w:marLeft w:val="640"/>
          <w:marRight w:val="0"/>
          <w:marTop w:val="0"/>
          <w:marBottom w:val="0"/>
          <w:divBdr>
            <w:top w:val="none" w:sz="0" w:space="0" w:color="auto"/>
            <w:left w:val="none" w:sz="0" w:space="0" w:color="auto"/>
            <w:bottom w:val="none" w:sz="0" w:space="0" w:color="auto"/>
            <w:right w:val="none" w:sz="0" w:space="0" w:color="auto"/>
          </w:divBdr>
        </w:div>
        <w:div w:id="332074065">
          <w:marLeft w:val="640"/>
          <w:marRight w:val="0"/>
          <w:marTop w:val="0"/>
          <w:marBottom w:val="0"/>
          <w:divBdr>
            <w:top w:val="none" w:sz="0" w:space="0" w:color="auto"/>
            <w:left w:val="none" w:sz="0" w:space="0" w:color="auto"/>
            <w:bottom w:val="none" w:sz="0" w:space="0" w:color="auto"/>
            <w:right w:val="none" w:sz="0" w:space="0" w:color="auto"/>
          </w:divBdr>
        </w:div>
        <w:div w:id="2133477434">
          <w:marLeft w:val="640"/>
          <w:marRight w:val="0"/>
          <w:marTop w:val="0"/>
          <w:marBottom w:val="0"/>
          <w:divBdr>
            <w:top w:val="none" w:sz="0" w:space="0" w:color="auto"/>
            <w:left w:val="none" w:sz="0" w:space="0" w:color="auto"/>
            <w:bottom w:val="none" w:sz="0" w:space="0" w:color="auto"/>
            <w:right w:val="none" w:sz="0" w:space="0" w:color="auto"/>
          </w:divBdr>
        </w:div>
        <w:div w:id="1669095636">
          <w:marLeft w:val="640"/>
          <w:marRight w:val="0"/>
          <w:marTop w:val="0"/>
          <w:marBottom w:val="0"/>
          <w:divBdr>
            <w:top w:val="none" w:sz="0" w:space="0" w:color="auto"/>
            <w:left w:val="none" w:sz="0" w:space="0" w:color="auto"/>
            <w:bottom w:val="none" w:sz="0" w:space="0" w:color="auto"/>
            <w:right w:val="none" w:sz="0" w:space="0" w:color="auto"/>
          </w:divBdr>
        </w:div>
        <w:div w:id="1254708840">
          <w:marLeft w:val="640"/>
          <w:marRight w:val="0"/>
          <w:marTop w:val="0"/>
          <w:marBottom w:val="0"/>
          <w:divBdr>
            <w:top w:val="none" w:sz="0" w:space="0" w:color="auto"/>
            <w:left w:val="none" w:sz="0" w:space="0" w:color="auto"/>
            <w:bottom w:val="none" w:sz="0" w:space="0" w:color="auto"/>
            <w:right w:val="none" w:sz="0" w:space="0" w:color="auto"/>
          </w:divBdr>
        </w:div>
        <w:div w:id="1767460554">
          <w:marLeft w:val="640"/>
          <w:marRight w:val="0"/>
          <w:marTop w:val="0"/>
          <w:marBottom w:val="0"/>
          <w:divBdr>
            <w:top w:val="none" w:sz="0" w:space="0" w:color="auto"/>
            <w:left w:val="none" w:sz="0" w:space="0" w:color="auto"/>
            <w:bottom w:val="none" w:sz="0" w:space="0" w:color="auto"/>
            <w:right w:val="none" w:sz="0" w:space="0" w:color="auto"/>
          </w:divBdr>
        </w:div>
        <w:div w:id="992031207">
          <w:marLeft w:val="640"/>
          <w:marRight w:val="0"/>
          <w:marTop w:val="0"/>
          <w:marBottom w:val="0"/>
          <w:divBdr>
            <w:top w:val="none" w:sz="0" w:space="0" w:color="auto"/>
            <w:left w:val="none" w:sz="0" w:space="0" w:color="auto"/>
            <w:bottom w:val="none" w:sz="0" w:space="0" w:color="auto"/>
            <w:right w:val="none" w:sz="0" w:space="0" w:color="auto"/>
          </w:divBdr>
        </w:div>
        <w:div w:id="127868128">
          <w:marLeft w:val="640"/>
          <w:marRight w:val="0"/>
          <w:marTop w:val="0"/>
          <w:marBottom w:val="0"/>
          <w:divBdr>
            <w:top w:val="none" w:sz="0" w:space="0" w:color="auto"/>
            <w:left w:val="none" w:sz="0" w:space="0" w:color="auto"/>
            <w:bottom w:val="none" w:sz="0" w:space="0" w:color="auto"/>
            <w:right w:val="none" w:sz="0" w:space="0" w:color="auto"/>
          </w:divBdr>
        </w:div>
        <w:div w:id="1605309964">
          <w:marLeft w:val="640"/>
          <w:marRight w:val="0"/>
          <w:marTop w:val="0"/>
          <w:marBottom w:val="0"/>
          <w:divBdr>
            <w:top w:val="none" w:sz="0" w:space="0" w:color="auto"/>
            <w:left w:val="none" w:sz="0" w:space="0" w:color="auto"/>
            <w:bottom w:val="none" w:sz="0" w:space="0" w:color="auto"/>
            <w:right w:val="none" w:sz="0" w:space="0" w:color="auto"/>
          </w:divBdr>
        </w:div>
        <w:div w:id="1640301528">
          <w:marLeft w:val="640"/>
          <w:marRight w:val="0"/>
          <w:marTop w:val="0"/>
          <w:marBottom w:val="0"/>
          <w:divBdr>
            <w:top w:val="none" w:sz="0" w:space="0" w:color="auto"/>
            <w:left w:val="none" w:sz="0" w:space="0" w:color="auto"/>
            <w:bottom w:val="none" w:sz="0" w:space="0" w:color="auto"/>
            <w:right w:val="none" w:sz="0" w:space="0" w:color="auto"/>
          </w:divBdr>
        </w:div>
        <w:div w:id="1955212474">
          <w:marLeft w:val="640"/>
          <w:marRight w:val="0"/>
          <w:marTop w:val="0"/>
          <w:marBottom w:val="0"/>
          <w:divBdr>
            <w:top w:val="none" w:sz="0" w:space="0" w:color="auto"/>
            <w:left w:val="none" w:sz="0" w:space="0" w:color="auto"/>
            <w:bottom w:val="none" w:sz="0" w:space="0" w:color="auto"/>
            <w:right w:val="none" w:sz="0" w:space="0" w:color="auto"/>
          </w:divBdr>
        </w:div>
        <w:div w:id="1705910734">
          <w:marLeft w:val="640"/>
          <w:marRight w:val="0"/>
          <w:marTop w:val="0"/>
          <w:marBottom w:val="0"/>
          <w:divBdr>
            <w:top w:val="none" w:sz="0" w:space="0" w:color="auto"/>
            <w:left w:val="none" w:sz="0" w:space="0" w:color="auto"/>
            <w:bottom w:val="none" w:sz="0" w:space="0" w:color="auto"/>
            <w:right w:val="none" w:sz="0" w:space="0" w:color="auto"/>
          </w:divBdr>
        </w:div>
        <w:div w:id="14889235">
          <w:marLeft w:val="640"/>
          <w:marRight w:val="0"/>
          <w:marTop w:val="0"/>
          <w:marBottom w:val="0"/>
          <w:divBdr>
            <w:top w:val="none" w:sz="0" w:space="0" w:color="auto"/>
            <w:left w:val="none" w:sz="0" w:space="0" w:color="auto"/>
            <w:bottom w:val="none" w:sz="0" w:space="0" w:color="auto"/>
            <w:right w:val="none" w:sz="0" w:space="0" w:color="auto"/>
          </w:divBdr>
        </w:div>
        <w:div w:id="1105728306">
          <w:marLeft w:val="640"/>
          <w:marRight w:val="0"/>
          <w:marTop w:val="0"/>
          <w:marBottom w:val="0"/>
          <w:divBdr>
            <w:top w:val="none" w:sz="0" w:space="0" w:color="auto"/>
            <w:left w:val="none" w:sz="0" w:space="0" w:color="auto"/>
            <w:bottom w:val="none" w:sz="0" w:space="0" w:color="auto"/>
            <w:right w:val="none" w:sz="0" w:space="0" w:color="auto"/>
          </w:divBdr>
        </w:div>
        <w:div w:id="2142190994">
          <w:marLeft w:val="640"/>
          <w:marRight w:val="0"/>
          <w:marTop w:val="0"/>
          <w:marBottom w:val="0"/>
          <w:divBdr>
            <w:top w:val="none" w:sz="0" w:space="0" w:color="auto"/>
            <w:left w:val="none" w:sz="0" w:space="0" w:color="auto"/>
            <w:bottom w:val="none" w:sz="0" w:space="0" w:color="auto"/>
            <w:right w:val="none" w:sz="0" w:space="0" w:color="auto"/>
          </w:divBdr>
        </w:div>
        <w:div w:id="671374221">
          <w:marLeft w:val="640"/>
          <w:marRight w:val="0"/>
          <w:marTop w:val="0"/>
          <w:marBottom w:val="0"/>
          <w:divBdr>
            <w:top w:val="none" w:sz="0" w:space="0" w:color="auto"/>
            <w:left w:val="none" w:sz="0" w:space="0" w:color="auto"/>
            <w:bottom w:val="none" w:sz="0" w:space="0" w:color="auto"/>
            <w:right w:val="none" w:sz="0" w:space="0" w:color="auto"/>
          </w:divBdr>
        </w:div>
        <w:div w:id="1227834099">
          <w:marLeft w:val="640"/>
          <w:marRight w:val="0"/>
          <w:marTop w:val="0"/>
          <w:marBottom w:val="0"/>
          <w:divBdr>
            <w:top w:val="none" w:sz="0" w:space="0" w:color="auto"/>
            <w:left w:val="none" w:sz="0" w:space="0" w:color="auto"/>
            <w:bottom w:val="none" w:sz="0" w:space="0" w:color="auto"/>
            <w:right w:val="none" w:sz="0" w:space="0" w:color="auto"/>
          </w:divBdr>
        </w:div>
        <w:div w:id="116486683">
          <w:marLeft w:val="640"/>
          <w:marRight w:val="0"/>
          <w:marTop w:val="0"/>
          <w:marBottom w:val="0"/>
          <w:divBdr>
            <w:top w:val="none" w:sz="0" w:space="0" w:color="auto"/>
            <w:left w:val="none" w:sz="0" w:space="0" w:color="auto"/>
            <w:bottom w:val="none" w:sz="0" w:space="0" w:color="auto"/>
            <w:right w:val="none" w:sz="0" w:space="0" w:color="auto"/>
          </w:divBdr>
        </w:div>
        <w:div w:id="366762155">
          <w:marLeft w:val="640"/>
          <w:marRight w:val="0"/>
          <w:marTop w:val="0"/>
          <w:marBottom w:val="0"/>
          <w:divBdr>
            <w:top w:val="none" w:sz="0" w:space="0" w:color="auto"/>
            <w:left w:val="none" w:sz="0" w:space="0" w:color="auto"/>
            <w:bottom w:val="none" w:sz="0" w:space="0" w:color="auto"/>
            <w:right w:val="none" w:sz="0" w:space="0" w:color="auto"/>
          </w:divBdr>
        </w:div>
        <w:div w:id="1140462420">
          <w:marLeft w:val="640"/>
          <w:marRight w:val="0"/>
          <w:marTop w:val="0"/>
          <w:marBottom w:val="0"/>
          <w:divBdr>
            <w:top w:val="none" w:sz="0" w:space="0" w:color="auto"/>
            <w:left w:val="none" w:sz="0" w:space="0" w:color="auto"/>
            <w:bottom w:val="none" w:sz="0" w:space="0" w:color="auto"/>
            <w:right w:val="none" w:sz="0" w:space="0" w:color="auto"/>
          </w:divBdr>
        </w:div>
        <w:div w:id="2138571388">
          <w:marLeft w:val="640"/>
          <w:marRight w:val="0"/>
          <w:marTop w:val="0"/>
          <w:marBottom w:val="0"/>
          <w:divBdr>
            <w:top w:val="none" w:sz="0" w:space="0" w:color="auto"/>
            <w:left w:val="none" w:sz="0" w:space="0" w:color="auto"/>
            <w:bottom w:val="none" w:sz="0" w:space="0" w:color="auto"/>
            <w:right w:val="none" w:sz="0" w:space="0" w:color="auto"/>
          </w:divBdr>
        </w:div>
        <w:div w:id="1445736285">
          <w:marLeft w:val="640"/>
          <w:marRight w:val="0"/>
          <w:marTop w:val="0"/>
          <w:marBottom w:val="0"/>
          <w:divBdr>
            <w:top w:val="none" w:sz="0" w:space="0" w:color="auto"/>
            <w:left w:val="none" w:sz="0" w:space="0" w:color="auto"/>
            <w:bottom w:val="none" w:sz="0" w:space="0" w:color="auto"/>
            <w:right w:val="none" w:sz="0" w:space="0" w:color="auto"/>
          </w:divBdr>
        </w:div>
        <w:div w:id="732702181">
          <w:marLeft w:val="640"/>
          <w:marRight w:val="0"/>
          <w:marTop w:val="0"/>
          <w:marBottom w:val="0"/>
          <w:divBdr>
            <w:top w:val="none" w:sz="0" w:space="0" w:color="auto"/>
            <w:left w:val="none" w:sz="0" w:space="0" w:color="auto"/>
            <w:bottom w:val="none" w:sz="0" w:space="0" w:color="auto"/>
            <w:right w:val="none" w:sz="0" w:space="0" w:color="auto"/>
          </w:divBdr>
        </w:div>
        <w:div w:id="1616860764">
          <w:marLeft w:val="640"/>
          <w:marRight w:val="0"/>
          <w:marTop w:val="0"/>
          <w:marBottom w:val="0"/>
          <w:divBdr>
            <w:top w:val="none" w:sz="0" w:space="0" w:color="auto"/>
            <w:left w:val="none" w:sz="0" w:space="0" w:color="auto"/>
            <w:bottom w:val="none" w:sz="0" w:space="0" w:color="auto"/>
            <w:right w:val="none" w:sz="0" w:space="0" w:color="auto"/>
          </w:divBdr>
        </w:div>
        <w:div w:id="629827911">
          <w:marLeft w:val="640"/>
          <w:marRight w:val="0"/>
          <w:marTop w:val="0"/>
          <w:marBottom w:val="0"/>
          <w:divBdr>
            <w:top w:val="none" w:sz="0" w:space="0" w:color="auto"/>
            <w:left w:val="none" w:sz="0" w:space="0" w:color="auto"/>
            <w:bottom w:val="none" w:sz="0" w:space="0" w:color="auto"/>
            <w:right w:val="none" w:sz="0" w:space="0" w:color="auto"/>
          </w:divBdr>
        </w:div>
        <w:div w:id="2133740135">
          <w:marLeft w:val="640"/>
          <w:marRight w:val="0"/>
          <w:marTop w:val="0"/>
          <w:marBottom w:val="0"/>
          <w:divBdr>
            <w:top w:val="none" w:sz="0" w:space="0" w:color="auto"/>
            <w:left w:val="none" w:sz="0" w:space="0" w:color="auto"/>
            <w:bottom w:val="none" w:sz="0" w:space="0" w:color="auto"/>
            <w:right w:val="none" w:sz="0" w:space="0" w:color="auto"/>
          </w:divBdr>
        </w:div>
        <w:div w:id="1941454145">
          <w:marLeft w:val="640"/>
          <w:marRight w:val="0"/>
          <w:marTop w:val="0"/>
          <w:marBottom w:val="0"/>
          <w:divBdr>
            <w:top w:val="none" w:sz="0" w:space="0" w:color="auto"/>
            <w:left w:val="none" w:sz="0" w:space="0" w:color="auto"/>
            <w:bottom w:val="none" w:sz="0" w:space="0" w:color="auto"/>
            <w:right w:val="none" w:sz="0" w:space="0" w:color="auto"/>
          </w:divBdr>
        </w:div>
        <w:div w:id="291790588">
          <w:marLeft w:val="640"/>
          <w:marRight w:val="0"/>
          <w:marTop w:val="0"/>
          <w:marBottom w:val="0"/>
          <w:divBdr>
            <w:top w:val="none" w:sz="0" w:space="0" w:color="auto"/>
            <w:left w:val="none" w:sz="0" w:space="0" w:color="auto"/>
            <w:bottom w:val="none" w:sz="0" w:space="0" w:color="auto"/>
            <w:right w:val="none" w:sz="0" w:space="0" w:color="auto"/>
          </w:divBdr>
        </w:div>
        <w:div w:id="436678023">
          <w:marLeft w:val="640"/>
          <w:marRight w:val="0"/>
          <w:marTop w:val="0"/>
          <w:marBottom w:val="0"/>
          <w:divBdr>
            <w:top w:val="none" w:sz="0" w:space="0" w:color="auto"/>
            <w:left w:val="none" w:sz="0" w:space="0" w:color="auto"/>
            <w:bottom w:val="none" w:sz="0" w:space="0" w:color="auto"/>
            <w:right w:val="none" w:sz="0" w:space="0" w:color="auto"/>
          </w:divBdr>
        </w:div>
        <w:div w:id="568540230">
          <w:marLeft w:val="640"/>
          <w:marRight w:val="0"/>
          <w:marTop w:val="0"/>
          <w:marBottom w:val="0"/>
          <w:divBdr>
            <w:top w:val="none" w:sz="0" w:space="0" w:color="auto"/>
            <w:left w:val="none" w:sz="0" w:space="0" w:color="auto"/>
            <w:bottom w:val="none" w:sz="0" w:space="0" w:color="auto"/>
            <w:right w:val="none" w:sz="0" w:space="0" w:color="auto"/>
          </w:divBdr>
        </w:div>
        <w:div w:id="1862232854">
          <w:marLeft w:val="640"/>
          <w:marRight w:val="0"/>
          <w:marTop w:val="0"/>
          <w:marBottom w:val="0"/>
          <w:divBdr>
            <w:top w:val="none" w:sz="0" w:space="0" w:color="auto"/>
            <w:left w:val="none" w:sz="0" w:space="0" w:color="auto"/>
            <w:bottom w:val="none" w:sz="0" w:space="0" w:color="auto"/>
            <w:right w:val="none" w:sz="0" w:space="0" w:color="auto"/>
          </w:divBdr>
        </w:div>
        <w:div w:id="1104880824">
          <w:marLeft w:val="640"/>
          <w:marRight w:val="0"/>
          <w:marTop w:val="0"/>
          <w:marBottom w:val="0"/>
          <w:divBdr>
            <w:top w:val="none" w:sz="0" w:space="0" w:color="auto"/>
            <w:left w:val="none" w:sz="0" w:space="0" w:color="auto"/>
            <w:bottom w:val="none" w:sz="0" w:space="0" w:color="auto"/>
            <w:right w:val="none" w:sz="0" w:space="0" w:color="auto"/>
          </w:divBdr>
        </w:div>
        <w:div w:id="886994236">
          <w:marLeft w:val="640"/>
          <w:marRight w:val="0"/>
          <w:marTop w:val="0"/>
          <w:marBottom w:val="0"/>
          <w:divBdr>
            <w:top w:val="none" w:sz="0" w:space="0" w:color="auto"/>
            <w:left w:val="none" w:sz="0" w:space="0" w:color="auto"/>
            <w:bottom w:val="none" w:sz="0" w:space="0" w:color="auto"/>
            <w:right w:val="none" w:sz="0" w:space="0" w:color="auto"/>
          </w:divBdr>
        </w:div>
        <w:div w:id="886381665">
          <w:marLeft w:val="640"/>
          <w:marRight w:val="0"/>
          <w:marTop w:val="0"/>
          <w:marBottom w:val="0"/>
          <w:divBdr>
            <w:top w:val="none" w:sz="0" w:space="0" w:color="auto"/>
            <w:left w:val="none" w:sz="0" w:space="0" w:color="auto"/>
            <w:bottom w:val="none" w:sz="0" w:space="0" w:color="auto"/>
            <w:right w:val="none" w:sz="0" w:space="0" w:color="auto"/>
          </w:divBdr>
        </w:div>
        <w:div w:id="1388799315">
          <w:marLeft w:val="640"/>
          <w:marRight w:val="0"/>
          <w:marTop w:val="0"/>
          <w:marBottom w:val="0"/>
          <w:divBdr>
            <w:top w:val="none" w:sz="0" w:space="0" w:color="auto"/>
            <w:left w:val="none" w:sz="0" w:space="0" w:color="auto"/>
            <w:bottom w:val="none" w:sz="0" w:space="0" w:color="auto"/>
            <w:right w:val="none" w:sz="0" w:space="0" w:color="auto"/>
          </w:divBdr>
        </w:div>
        <w:div w:id="1466971707">
          <w:marLeft w:val="640"/>
          <w:marRight w:val="0"/>
          <w:marTop w:val="0"/>
          <w:marBottom w:val="0"/>
          <w:divBdr>
            <w:top w:val="none" w:sz="0" w:space="0" w:color="auto"/>
            <w:left w:val="none" w:sz="0" w:space="0" w:color="auto"/>
            <w:bottom w:val="none" w:sz="0" w:space="0" w:color="auto"/>
            <w:right w:val="none" w:sz="0" w:space="0" w:color="auto"/>
          </w:divBdr>
        </w:div>
        <w:div w:id="181212991">
          <w:marLeft w:val="640"/>
          <w:marRight w:val="0"/>
          <w:marTop w:val="0"/>
          <w:marBottom w:val="0"/>
          <w:divBdr>
            <w:top w:val="none" w:sz="0" w:space="0" w:color="auto"/>
            <w:left w:val="none" w:sz="0" w:space="0" w:color="auto"/>
            <w:bottom w:val="none" w:sz="0" w:space="0" w:color="auto"/>
            <w:right w:val="none" w:sz="0" w:space="0" w:color="auto"/>
          </w:divBdr>
        </w:div>
        <w:div w:id="1433432111">
          <w:marLeft w:val="640"/>
          <w:marRight w:val="0"/>
          <w:marTop w:val="0"/>
          <w:marBottom w:val="0"/>
          <w:divBdr>
            <w:top w:val="none" w:sz="0" w:space="0" w:color="auto"/>
            <w:left w:val="none" w:sz="0" w:space="0" w:color="auto"/>
            <w:bottom w:val="none" w:sz="0" w:space="0" w:color="auto"/>
            <w:right w:val="none" w:sz="0" w:space="0" w:color="auto"/>
          </w:divBdr>
        </w:div>
        <w:div w:id="1439909157">
          <w:marLeft w:val="640"/>
          <w:marRight w:val="0"/>
          <w:marTop w:val="0"/>
          <w:marBottom w:val="0"/>
          <w:divBdr>
            <w:top w:val="none" w:sz="0" w:space="0" w:color="auto"/>
            <w:left w:val="none" w:sz="0" w:space="0" w:color="auto"/>
            <w:bottom w:val="none" w:sz="0" w:space="0" w:color="auto"/>
            <w:right w:val="none" w:sz="0" w:space="0" w:color="auto"/>
          </w:divBdr>
        </w:div>
        <w:div w:id="1079401486">
          <w:marLeft w:val="640"/>
          <w:marRight w:val="0"/>
          <w:marTop w:val="0"/>
          <w:marBottom w:val="0"/>
          <w:divBdr>
            <w:top w:val="none" w:sz="0" w:space="0" w:color="auto"/>
            <w:left w:val="none" w:sz="0" w:space="0" w:color="auto"/>
            <w:bottom w:val="none" w:sz="0" w:space="0" w:color="auto"/>
            <w:right w:val="none" w:sz="0" w:space="0" w:color="auto"/>
          </w:divBdr>
        </w:div>
        <w:div w:id="375355844">
          <w:marLeft w:val="640"/>
          <w:marRight w:val="0"/>
          <w:marTop w:val="0"/>
          <w:marBottom w:val="0"/>
          <w:divBdr>
            <w:top w:val="none" w:sz="0" w:space="0" w:color="auto"/>
            <w:left w:val="none" w:sz="0" w:space="0" w:color="auto"/>
            <w:bottom w:val="none" w:sz="0" w:space="0" w:color="auto"/>
            <w:right w:val="none" w:sz="0" w:space="0" w:color="auto"/>
          </w:divBdr>
        </w:div>
        <w:div w:id="264311342">
          <w:marLeft w:val="640"/>
          <w:marRight w:val="0"/>
          <w:marTop w:val="0"/>
          <w:marBottom w:val="0"/>
          <w:divBdr>
            <w:top w:val="none" w:sz="0" w:space="0" w:color="auto"/>
            <w:left w:val="none" w:sz="0" w:space="0" w:color="auto"/>
            <w:bottom w:val="none" w:sz="0" w:space="0" w:color="auto"/>
            <w:right w:val="none" w:sz="0" w:space="0" w:color="auto"/>
          </w:divBdr>
        </w:div>
        <w:div w:id="84545137">
          <w:marLeft w:val="640"/>
          <w:marRight w:val="0"/>
          <w:marTop w:val="0"/>
          <w:marBottom w:val="0"/>
          <w:divBdr>
            <w:top w:val="none" w:sz="0" w:space="0" w:color="auto"/>
            <w:left w:val="none" w:sz="0" w:space="0" w:color="auto"/>
            <w:bottom w:val="none" w:sz="0" w:space="0" w:color="auto"/>
            <w:right w:val="none" w:sz="0" w:space="0" w:color="auto"/>
          </w:divBdr>
        </w:div>
        <w:div w:id="475731268">
          <w:marLeft w:val="640"/>
          <w:marRight w:val="0"/>
          <w:marTop w:val="0"/>
          <w:marBottom w:val="0"/>
          <w:divBdr>
            <w:top w:val="none" w:sz="0" w:space="0" w:color="auto"/>
            <w:left w:val="none" w:sz="0" w:space="0" w:color="auto"/>
            <w:bottom w:val="none" w:sz="0" w:space="0" w:color="auto"/>
            <w:right w:val="none" w:sz="0" w:space="0" w:color="auto"/>
          </w:divBdr>
        </w:div>
        <w:div w:id="1680232199">
          <w:marLeft w:val="640"/>
          <w:marRight w:val="0"/>
          <w:marTop w:val="0"/>
          <w:marBottom w:val="0"/>
          <w:divBdr>
            <w:top w:val="none" w:sz="0" w:space="0" w:color="auto"/>
            <w:left w:val="none" w:sz="0" w:space="0" w:color="auto"/>
            <w:bottom w:val="none" w:sz="0" w:space="0" w:color="auto"/>
            <w:right w:val="none" w:sz="0" w:space="0" w:color="auto"/>
          </w:divBdr>
        </w:div>
        <w:div w:id="1859807685">
          <w:marLeft w:val="640"/>
          <w:marRight w:val="0"/>
          <w:marTop w:val="0"/>
          <w:marBottom w:val="0"/>
          <w:divBdr>
            <w:top w:val="none" w:sz="0" w:space="0" w:color="auto"/>
            <w:left w:val="none" w:sz="0" w:space="0" w:color="auto"/>
            <w:bottom w:val="none" w:sz="0" w:space="0" w:color="auto"/>
            <w:right w:val="none" w:sz="0" w:space="0" w:color="auto"/>
          </w:divBdr>
        </w:div>
        <w:div w:id="1121614164">
          <w:marLeft w:val="640"/>
          <w:marRight w:val="0"/>
          <w:marTop w:val="0"/>
          <w:marBottom w:val="0"/>
          <w:divBdr>
            <w:top w:val="none" w:sz="0" w:space="0" w:color="auto"/>
            <w:left w:val="none" w:sz="0" w:space="0" w:color="auto"/>
            <w:bottom w:val="none" w:sz="0" w:space="0" w:color="auto"/>
            <w:right w:val="none" w:sz="0" w:space="0" w:color="auto"/>
          </w:divBdr>
        </w:div>
        <w:div w:id="678779121">
          <w:marLeft w:val="640"/>
          <w:marRight w:val="0"/>
          <w:marTop w:val="0"/>
          <w:marBottom w:val="0"/>
          <w:divBdr>
            <w:top w:val="none" w:sz="0" w:space="0" w:color="auto"/>
            <w:left w:val="none" w:sz="0" w:space="0" w:color="auto"/>
            <w:bottom w:val="none" w:sz="0" w:space="0" w:color="auto"/>
            <w:right w:val="none" w:sz="0" w:space="0" w:color="auto"/>
          </w:divBdr>
        </w:div>
        <w:div w:id="776408302">
          <w:marLeft w:val="640"/>
          <w:marRight w:val="0"/>
          <w:marTop w:val="0"/>
          <w:marBottom w:val="0"/>
          <w:divBdr>
            <w:top w:val="none" w:sz="0" w:space="0" w:color="auto"/>
            <w:left w:val="none" w:sz="0" w:space="0" w:color="auto"/>
            <w:bottom w:val="none" w:sz="0" w:space="0" w:color="auto"/>
            <w:right w:val="none" w:sz="0" w:space="0" w:color="auto"/>
          </w:divBdr>
        </w:div>
        <w:div w:id="157767563">
          <w:marLeft w:val="640"/>
          <w:marRight w:val="0"/>
          <w:marTop w:val="0"/>
          <w:marBottom w:val="0"/>
          <w:divBdr>
            <w:top w:val="none" w:sz="0" w:space="0" w:color="auto"/>
            <w:left w:val="none" w:sz="0" w:space="0" w:color="auto"/>
            <w:bottom w:val="none" w:sz="0" w:space="0" w:color="auto"/>
            <w:right w:val="none" w:sz="0" w:space="0" w:color="auto"/>
          </w:divBdr>
        </w:div>
        <w:div w:id="2142722367">
          <w:marLeft w:val="640"/>
          <w:marRight w:val="0"/>
          <w:marTop w:val="0"/>
          <w:marBottom w:val="0"/>
          <w:divBdr>
            <w:top w:val="none" w:sz="0" w:space="0" w:color="auto"/>
            <w:left w:val="none" w:sz="0" w:space="0" w:color="auto"/>
            <w:bottom w:val="none" w:sz="0" w:space="0" w:color="auto"/>
            <w:right w:val="none" w:sz="0" w:space="0" w:color="auto"/>
          </w:divBdr>
        </w:div>
        <w:div w:id="1672096506">
          <w:marLeft w:val="640"/>
          <w:marRight w:val="0"/>
          <w:marTop w:val="0"/>
          <w:marBottom w:val="0"/>
          <w:divBdr>
            <w:top w:val="none" w:sz="0" w:space="0" w:color="auto"/>
            <w:left w:val="none" w:sz="0" w:space="0" w:color="auto"/>
            <w:bottom w:val="none" w:sz="0" w:space="0" w:color="auto"/>
            <w:right w:val="none" w:sz="0" w:space="0" w:color="auto"/>
          </w:divBdr>
        </w:div>
        <w:div w:id="1063337637">
          <w:marLeft w:val="640"/>
          <w:marRight w:val="0"/>
          <w:marTop w:val="0"/>
          <w:marBottom w:val="0"/>
          <w:divBdr>
            <w:top w:val="none" w:sz="0" w:space="0" w:color="auto"/>
            <w:left w:val="none" w:sz="0" w:space="0" w:color="auto"/>
            <w:bottom w:val="none" w:sz="0" w:space="0" w:color="auto"/>
            <w:right w:val="none" w:sz="0" w:space="0" w:color="auto"/>
          </w:divBdr>
        </w:div>
        <w:div w:id="1812166135">
          <w:marLeft w:val="640"/>
          <w:marRight w:val="0"/>
          <w:marTop w:val="0"/>
          <w:marBottom w:val="0"/>
          <w:divBdr>
            <w:top w:val="none" w:sz="0" w:space="0" w:color="auto"/>
            <w:left w:val="none" w:sz="0" w:space="0" w:color="auto"/>
            <w:bottom w:val="none" w:sz="0" w:space="0" w:color="auto"/>
            <w:right w:val="none" w:sz="0" w:space="0" w:color="auto"/>
          </w:divBdr>
        </w:div>
        <w:div w:id="520050589">
          <w:marLeft w:val="640"/>
          <w:marRight w:val="0"/>
          <w:marTop w:val="0"/>
          <w:marBottom w:val="0"/>
          <w:divBdr>
            <w:top w:val="none" w:sz="0" w:space="0" w:color="auto"/>
            <w:left w:val="none" w:sz="0" w:space="0" w:color="auto"/>
            <w:bottom w:val="none" w:sz="0" w:space="0" w:color="auto"/>
            <w:right w:val="none" w:sz="0" w:space="0" w:color="auto"/>
          </w:divBdr>
        </w:div>
        <w:div w:id="1090353613">
          <w:marLeft w:val="640"/>
          <w:marRight w:val="0"/>
          <w:marTop w:val="0"/>
          <w:marBottom w:val="0"/>
          <w:divBdr>
            <w:top w:val="none" w:sz="0" w:space="0" w:color="auto"/>
            <w:left w:val="none" w:sz="0" w:space="0" w:color="auto"/>
            <w:bottom w:val="none" w:sz="0" w:space="0" w:color="auto"/>
            <w:right w:val="none" w:sz="0" w:space="0" w:color="auto"/>
          </w:divBdr>
        </w:div>
        <w:div w:id="1275405217">
          <w:marLeft w:val="640"/>
          <w:marRight w:val="0"/>
          <w:marTop w:val="0"/>
          <w:marBottom w:val="0"/>
          <w:divBdr>
            <w:top w:val="none" w:sz="0" w:space="0" w:color="auto"/>
            <w:left w:val="none" w:sz="0" w:space="0" w:color="auto"/>
            <w:bottom w:val="none" w:sz="0" w:space="0" w:color="auto"/>
            <w:right w:val="none" w:sz="0" w:space="0" w:color="auto"/>
          </w:divBdr>
        </w:div>
        <w:div w:id="1733843438">
          <w:marLeft w:val="640"/>
          <w:marRight w:val="0"/>
          <w:marTop w:val="0"/>
          <w:marBottom w:val="0"/>
          <w:divBdr>
            <w:top w:val="none" w:sz="0" w:space="0" w:color="auto"/>
            <w:left w:val="none" w:sz="0" w:space="0" w:color="auto"/>
            <w:bottom w:val="none" w:sz="0" w:space="0" w:color="auto"/>
            <w:right w:val="none" w:sz="0" w:space="0" w:color="auto"/>
          </w:divBdr>
        </w:div>
        <w:div w:id="653799181">
          <w:marLeft w:val="640"/>
          <w:marRight w:val="0"/>
          <w:marTop w:val="0"/>
          <w:marBottom w:val="0"/>
          <w:divBdr>
            <w:top w:val="none" w:sz="0" w:space="0" w:color="auto"/>
            <w:left w:val="none" w:sz="0" w:space="0" w:color="auto"/>
            <w:bottom w:val="none" w:sz="0" w:space="0" w:color="auto"/>
            <w:right w:val="none" w:sz="0" w:space="0" w:color="auto"/>
          </w:divBdr>
        </w:div>
        <w:div w:id="249506740">
          <w:marLeft w:val="640"/>
          <w:marRight w:val="0"/>
          <w:marTop w:val="0"/>
          <w:marBottom w:val="0"/>
          <w:divBdr>
            <w:top w:val="none" w:sz="0" w:space="0" w:color="auto"/>
            <w:left w:val="none" w:sz="0" w:space="0" w:color="auto"/>
            <w:bottom w:val="none" w:sz="0" w:space="0" w:color="auto"/>
            <w:right w:val="none" w:sz="0" w:space="0" w:color="auto"/>
          </w:divBdr>
        </w:div>
        <w:div w:id="1037268552">
          <w:marLeft w:val="640"/>
          <w:marRight w:val="0"/>
          <w:marTop w:val="0"/>
          <w:marBottom w:val="0"/>
          <w:divBdr>
            <w:top w:val="none" w:sz="0" w:space="0" w:color="auto"/>
            <w:left w:val="none" w:sz="0" w:space="0" w:color="auto"/>
            <w:bottom w:val="none" w:sz="0" w:space="0" w:color="auto"/>
            <w:right w:val="none" w:sz="0" w:space="0" w:color="auto"/>
          </w:divBdr>
        </w:div>
        <w:div w:id="1714038823">
          <w:marLeft w:val="640"/>
          <w:marRight w:val="0"/>
          <w:marTop w:val="0"/>
          <w:marBottom w:val="0"/>
          <w:divBdr>
            <w:top w:val="none" w:sz="0" w:space="0" w:color="auto"/>
            <w:left w:val="none" w:sz="0" w:space="0" w:color="auto"/>
            <w:bottom w:val="none" w:sz="0" w:space="0" w:color="auto"/>
            <w:right w:val="none" w:sz="0" w:space="0" w:color="auto"/>
          </w:divBdr>
        </w:div>
        <w:div w:id="2050377659">
          <w:marLeft w:val="640"/>
          <w:marRight w:val="0"/>
          <w:marTop w:val="0"/>
          <w:marBottom w:val="0"/>
          <w:divBdr>
            <w:top w:val="none" w:sz="0" w:space="0" w:color="auto"/>
            <w:left w:val="none" w:sz="0" w:space="0" w:color="auto"/>
            <w:bottom w:val="none" w:sz="0" w:space="0" w:color="auto"/>
            <w:right w:val="none" w:sz="0" w:space="0" w:color="auto"/>
          </w:divBdr>
        </w:div>
        <w:div w:id="1829318894">
          <w:marLeft w:val="640"/>
          <w:marRight w:val="0"/>
          <w:marTop w:val="0"/>
          <w:marBottom w:val="0"/>
          <w:divBdr>
            <w:top w:val="none" w:sz="0" w:space="0" w:color="auto"/>
            <w:left w:val="none" w:sz="0" w:space="0" w:color="auto"/>
            <w:bottom w:val="none" w:sz="0" w:space="0" w:color="auto"/>
            <w:right w:val="none" w:sz="0" w:space="0" w:color="auto"/>
          </w:divBdr>
        </w:div>
        <w:div w:id="555433974">
          <w:marLeft w:val="640"/>
          <w:marRight w:val="0"/>
          <w:marTop w:val="0"/>
          <w:marBottom w:val="0"/>
          <w:divBdr>
            <w:top w:val="none" w:sz="0" w:space="0" w:color="auto"/>
            <w:left w:val="none" w:sz="0" w:space="0" w:color="auto"/>
            <w:bottom w:val="none" w:sz="0" w:space="0" w:color="auto"/>
            <w:right w:val="none" w:sz="0" w:space="0" w:color="auto"/>
          </w:divBdr>
        </w:div>
        <w:div w:id="1822037832">
          <w:marLeft w:val="640"/>
          <w:marRight w:val="0"/>
          <w:marTop w:val="0"/>
          <w:marBottom w:val="0"/>
          <w:divBdr>
            <w:top w:val="none" w:sz="0" w:space="0" w:color="auto"/>
            <w:left w:val="none" w:sz="0" w:space="0" w:color="auto"/>
            <w:bottom w:val="none" w:sz="0" w:space="0" w:color="auto"/>
            <w:right w:val="none" w:sz="0" w:space="0" w:color="auto"/>
          </w:divBdr>
        </w:div>
        <w:div w:id="573324346">
          <w:marLeft w:val="640"/>
          <w:marRight w:val="0"/>
          <w:marTop w:val="0"/>
          <w:marBottom w:val="0"/>
          <w:divBdr>
            <w:top w:val="none" w:sz="0" w:space="0" w:color="auto"/>
            <w:left w:val="none" w:sz="0" w:space="0" w:color="auto"/>
            <w:bottom w:val="none" w:sz="0" w:space="0" w:color="auto"/>
            <w:right w:val="none" w:sz="0" w:space="0" w:color="auto"/>
          </w:divBdr>
        </w:div>
        <w:div w:id="190807885">
          <w:marLeft w:val="640"/>
          <w:marRight w:val="0"/>
          <w:marTop w:val="0"/>
          <w:marBottom w:val="0"/>
          <w:divBdr>
            <w:top w:val="none" w:sz="0" w:space="0" w:color="auto"/>
            <w:left w:val="none" w:sz="0" w:space="0" w:color="auto"/>
            <w:bottom w:val="none" w:sz="0" w:space="0" w:color="auto"/>
            <w:right w:val="none" w:sz="0" w:space="0" w:color="auto"/>
          </w:divBdr>
        </w:div>
        <w:div w:id="1323316048">
          <w:marLeft w:val="640"/>
          <w:marRight w:val="0"/>
          <w:marTop w:val="0"/>
          <w:marBottom w:val="0"/>
          <w:divBdr>
            <w:top w:val="none" w:sz="0" w:space="0" w:color="auto"/>
            <w:left w:val="none" w:sz="0" w:space="0" w:color="auto"/>
            <w:bottom w:val="none" w:sz="0" w:space="0" w:color="auto"/>
            <w:right w:val="none" w:sz="0" w:space="0" w:color="auto"/>
          </w:divBdr>
        </w:div>
        <w:div w:id="211771992">
          <w:marLeft w:val="640"/>
          <w:marRight w:val="0"/>
          <w:marTop w:val="0"/>
          <w:marBottom w:val="0"/>
          <w:divBdr>
            <w:top w:val="none" w:sz="0" w:space="0" w:color="auto"/>
            <w:left w:val="none" w:sz="0" w:space="0" w:color="auto"/>
            <w:bottom w:val="none" w:sz="0" w:space="0" w:color="auto"/>
            <w:right w:val="none" w:sz="0" w:space="0" w:color="auto"/>
          </w:divBdr>
        </w:div>
        <w:div w:id="1721199690">
          <w:marLeft w:val="640"/>
          <w:marRight w:val="0"/>
          <w:marTop w:val="0"/>
          <w:marBottom w:val="0"/>
          <w:divBdr>
            <w:top w:val="none" w:sz="0" w:space="0" w:color="auto"/>
            <w:left w:val="none" w:sz="0" w:space="0" w:color="auto"/>
            <w:bottom w:val="none" w:sz="0" w:space="0" w:color="auto"/>
            <w:right w:val="none" w:sz="0" w:space="0" w:color="auto"/>
          </w:divBdr>
        </w:div>
        <w:div w:id="77101087">
          <w:marLeft w:val="640"/>
          <w:marRight w:val="0"/>
          <w:marTop w:val="0"/>
          <w:marBottom w:val="0"/>
          <w:divBdr>
            <w:top w:val="none" w:sz="0" w:space="0" w:color="auto"/>
            <w:left w:val="none" w:sz="0" w:space="0" w:color="auto"/>
            <w:bottom w:val="none" w:sz="0" w:space="0" w:color="auto"/>
            <w:right w:val="none" w:sz="0" w:space="0" w:color="auto"/>
          </w:divBdr>
        </w:div>
        <w:div w:id="1942689464">
          <w:marLeft w:val="640"/>
          <w:marRight w:val="0"/>
          <w:marTop w:val="0"/>
          <w:marBottom w:val="0"/>
          <w:divBdr>
            <w:top w:val="none" w:sz="0" w:space="0" w:color="auto"/>
            <w:left w:val="none" w:sz="0" w:space="0" w:color="auto"/>
            <w:bottom w:val="none" w:sz="0" w:space="0" w:color="auto"/>
            <w:right w:val="none" w:sz="0" w:space="0" w:color="auto"/>
          </w:divBdr>
        </w:div>
        <w:div w:id="466513299">
          <w:marLeft w:val="640"/>
          <w:marRight w:val="0"/>
          <w:marTop w:val="0"/>
          <w:marBottom w:val="0"/>
          <w:divBdr>
            <w:top w:val="none" w:sz="0" w:space="0" w:color="auto"/>
            <w:left w:val="none" w:sz="0" w:space="0" w:color="auto"/>
            <w:bottom w:val="none" w:sz="0" w:space="0" w:color="auto"/>
            <w:right w:val="none" w:sz="0" w:space="0" w:color="auto"/>
          </w:divBdr>
        </w:div>
        <w:div w:id="1214271602">
          <w:marLeft w:val="640"/>
          <w:marRight w:val="0"/>
          <w:marTop w:val="0"/>
          <w:marBottom w:val="0"/>
          <w:divBdr>
            <w:top w:val="none" w:sz="0" w:space="0" w:color="auto"/>
            <w:left w:val="none" w:sz="0" w:space="0" w:color="auto"/>
            <w:bottom w:val="none" w:sz="0" w:space="0" w:color="auto"/>
            <w:right w:val="none" w:sz="0" w:space="0" w:color="auto"/>
          </w:divBdr>
        </w:div>
        <w:div w:id="989940052">
          <w:marLeft w:val="640"/>
          <w:marRight w:val="0"/>
          <w:marTop w:val="0"/>
          <w:marBottom w:val="0"/>
          <w:divBdr>
            <w:top w:val="none" w:sz="0" w:space="0" w:color="auto"/>
            <w:left w:val="none" w:sz="0" w:space="0" w:color="auto"/>
            <w:bottom w:val="none" w:sz="0" w:space="0" w:color="auto"/>
            <w:right w:val="none" w:sz="0" w:space="0" w:color="auto"/>
          </w:divBdr>
        </w:div>
        <w:div w:id="1113936365">
          <w:marLeft w:val="640"/>
          <w:marRight w:val="0"/>
          <w:marTop w:val="0"/>
          <w:marBottom w:val="0"/>
          <w:divBdr>
            <w:top w:val="none" w:sz="0" w:space="0" w:color="auto"/>
            <w:left w:val="none" w:sz="0" w:space="0" w:color="auto"/>
            <w:bottom w:val="none" w:sz="0" w:space="0" w:color="auto"/>
            <w:right w:val="none" w:sz="0" w:space="0" w:color="auto"/>
          </w:divBdr>
        </w:div>
        <w:div w:id="40401988">
          <w:marLeft w:val="640"/>
          <w:marRight w:val="0"/>
          <w:marTop w:val="0"/>
          <w:marBottom w:val="0"/>
          <w:divBdr>
            <w:top w:val="none" w:sz="0" w:space="0" w:color="auto"/>
            <w:left w:val="none" w:sz="0" w:space="0" w:color="auto"/>
            <w:bottom w:val="none" w:sz="0" w:space="0" w:color="auto"/>
            <w:right w:val="none" w:sz="0" w:space="0" w:color="auto"/>
          </w:divBdr>
        </w:div>
        <w:div w:id="2010060504">
          <w:marLeft w:val="640"/>
          <w:marRight w:val="0"/>
          <w:marTop w:val="0"/>
          <w:marBottom w:val="0"/>
          <w:divBdr>
            <w:top w:val="none" w:sz="0" w:space="0" w:color="auto"/>
            <w:left w:val="none" w:sz="0" w:space="0" w:color="auto"/>
            <w:bottom w:val="none" w:sz="0" w:space="0" w:color="auto"/>
            <w:right w:val="none" w:sz="0" w:space="0" w:color="auto"/>
          </w:divBdr>
        </w:div>
        <w:div w:id="1766609510">
          <w:marLeft w:val="640"/>
          <w:marRight w:val="0"/>
          <w:marTop w:val="0"/>
          <w:marBottom w:val="0"/>
          <w:divBdr>
            <w:top w:val="none" w:sz="0" w:space="0" w:color="auto"/>
            <w:left w:val="none" w:sz="0" w:space="0" w:color="auto"/>
            <w:bottom w:val="none" w:sz="0" w:space="0" w:color="auto"/>
            <w:right w:val="none" w:sz="0" w:space="0" w:color="auto"/>
          </w:divBdr>
        </w:div>
        <w:div w:id="843666162">
          <w:marLeft w:val="640"/>
          <w:marRight w:val="0"/>
          <w:marTop w:val="0"/>
          <w:marBottom w:val="0"/>
          <w:divBdr>
            <w:top w:val="none" w:sz="0" w:space="0" w:color="auto"/>
            <w:left w:val="none" w:sz="0" w:space="0" w:color="auto"/>
            <w:bottom w:val="none" w:sz="0" w:space="0" w:color="auto"/>
            <w:right w:val="none" w:sz="0" w:space="0" w:color="auto"/>
          </w:divBdr>
        </w:div>
        <w:div w:id="993723701">
          <w:marLeft w:val="640"/>
          <w:marRight w:val="0"/>
          <w:marTop w:val="0"/>
          <w:marBottom w:val="0"/>
          <w:divBdr>
            <w:top w:val="none" w:sz="0" w:space="0" w:color="auto"/>
            <w:left w:val="none" w:sz="0" w:space="0" w:color="auto"/>
            <w:bottom w:val="none" w:sz="0" w:space="0" w:color="auto"/>
            <w:right w:val="none" w:sz="0" w:space="0" w:color="auto"/>
          </w:divBdr>
        </w:div>
        <w:div w:id="1566404842">
          <w:marLeft w:val="640"/>
          <w:marRight w:val="0"/>
          <w:marTop w:val="0"/>
          <w:marBottom w:val="0"/>
          <w:divBdr>
            <w:top w:val="none" w:sz="0" w:space="0" w:color="auto"/>
            <w:left w:val="none" w:sz="0" w:space="0" w:color="auto"/>
            <w:bottom w:val="none" w:sz="0" w:space="0" w:color="auto"/>
            <w:right w:val="none" w:sz="0" w:space="0" w:color="auto"/>
          </w:divBdr>
        </w:div>
        <w:div w:id="1489520682">
          <w:marLeft w:val="640"/>
          <w:marRight w:val="0"/>
          <w:marTop w:val="0"/>
          <w:marBottom w:val="0"/>
          <w:divBdr>
            <w:top w:val="none" w:sz="0" w:space="0" w:color="auto"/>
            <w:left w:val="none" w:sz="0" w:space="0" w:color="auto"/>
            <w:bottom w:val="none" w:sz="0" w:space="0" w:color="auto"/>
            <w:right w:val="none" w:sz="0" w:space="0" w:color="auto"/>
          </w:divBdr>
        </w:div>
        <w:div w:id="402992533">
          <w:marLeft w:val="640"/>
          <w:marRight w:val="0"/>
          <w:marTop w:val="0"/>
          <w:marBottom w:val="0"/>
          <w:divBdr>
            <w:top w:val="none" w:sz="0" w:space="0" w:color="auto"/>
            <w:left w:val="none" w:sz="0" w:space="0" w:color="auto"/>
            <w:bottom w:val="none" w:sz="0" w:space="0" w:color="auto"/>
            <w:right w:val="none" w:sz="0" w:space="0" w:color="auto"/>
          </w:divBdr>
        </w:div>
        <w:div w:id="1186213000">
          <w:marLeft w:val="640"/>
          <w:marRight w:val="0"/>
          <w:marTop w:val="0"/>
          <w:marBottom w:val="0"/>
          <w:divBdr>
            <w:top w:val="none" w:sz="0" w:space="0" w:color="auto"/>
            <w:left w:val="none" w:sz="0" w:space="0" w:color="auto"/>
            <w:bottom w:val="none" w:sz="0" w:space="0" w:color="auto"/>
            <w:right w:val="none" w:sz="0" w:space="0" w:color="auto"/>
          </w:divBdr>
        </w:div>
        <w:div w:id="47462561">
          <w:marLeft w:val="640"/>
          <w:marRight w:val="0"/>
          <w:marTop w:val="0"/>
          <w:marBottom w:val="0"/>
          <w:divBdr>
            <w:top w:val="none" w:sz="0" w:space="0" w:color="auto"/>
            <w:left w:val="none" w:sz="0" w:space="0" w:color="auto"/>
            <w:bottom w:val="none" w:sz="0" w:space="0" w:color="auto"/>
            <w:right w:val="none" w:sz="0" w:space="0" w:color="auto"/>
          </w:divBdr>
        </w:div>
        <w:div w:id="67382594">
          <w:marLeft w:val="640"/>
          <w:marRight w:val="0"/>
          <w:marTop w:val="0"/>
          <w:marBottom w:val="0"/>
          <w:divBdr>
            <w:top w:val="none" w:sz="0" w:space="0" w:color="auto"/>
            <w:left w:val="none" w:sz="0" w:space="0" w:color="auto"/>
            <w:bottom w:val="none" w:sz="0" w:space="0" w:color="auto"/>
            <w:right w:val="none" w:sz="0" w:space="0" w:color="auto"/>
          </w:divBdr>
        </w:div>
        <w:div w:id="1617905292">
          <w:marLeft w:val="640"/>
          <w:marRight w:val="0"/>
          <w:marTop w:val="0"/>
          <w:marBottom w:val="0"/>
          <w:divBdr>
            <w:top w:val="none" w:sz="0" w:space="0" w:color="auto"/>
            <w:left w:val="none" w:sz="0" w:space="0" w:color="auto"/>
            <w:bottom w:val="none" w:sz="0" w:space="0" w:color="auto"/>
            <w:right w:val="none" w:sz="0" w:space="0" w:color="auto"/>
          </w:divBdr>
        </w:div>
        <w:div w:id="13196320">
          <w:marLeft w:val="640"/>
          <w:marRight w:val="0"/>
          <w:marTop w:val="0"/>
          <w:marBottom w:val="0"/>
          <w:divBdr>
            <w:top w:val="none" w:sz="0" w:space="0" w:color="auto"/>
            <w:left w:val="none" w:sz="0" w:space="0" w:color="auto"/>
            <w:bottom w:val="none" w:sz="0" w:space="0" w:color="auto"/>
            <w:right w:val="none" w:sz="0" w:space="0" w:color="auto"/>
          </w:divBdr>
        </w:div>
        <w:div w:id="1468740225">
          <w:marLeft w:val="640"/>
          <w:marRight w:val="0"/>
          <w:marTop w:val="0"/>
          <w:marBottom w:val="0"/>
          <w:divBdr>
            <w:top w:val="none" w:sz="0" w:space="0" w:color="auto"/>
            <w:left w:val="none" w:sz="0" w:space="0" w:color="auto"/>
            <w:bottom w:val="none" w:sz="0" w:space="0" w:color="auto"/>
            <w:right w:val="none" w:sz="0" w:space="0" w:color="auto"/>
          </w:divBdr>
        </w:div>
        <w:div w:id="608389713">
          <w:marLeft w:val="640"/>
          <w:marRight w:val="0"/>
          <w:marTop w:val="0"/>
          <w:marBottom w:val="0"/>
          <w:divBdr>
            <w:top w:val="none" w:sz="0" w:space="0" w:color="auto"/>
            <w:left w:val="none" w:sz="0" w:space="0" w:color="auto"/>
            <w:bottom w:val="none" w:sz="0" w:space="0" w:color="auto"/>
            <w:right w:val="none" w:sz="0" w:space="0" w:color="auto"/>
          </w:divBdr>
        </w:div>
        <w:div w:id="425688480">
          <w:marLeft w:val="640"/>
          <w:marRight w:val="0"/>
          <w:marTop w:val="0"/>
          <w:marBottom w:val="0"/>
          <w:divBdr>
            <w:top w:val="none" w:sz="0" w:space="0" w:color="auto"/>
            <w:left w:val="none" w:sz="0" w:space="0" w:color="auto"/>
            <w:bottom w:val="none" w:sz="0" w:space="0" w:color="auto"/>
            <w:right w:val="none" w:sz="0" w:space="0" w:color="auto"/>
          </w:divBdr>
        </w:div>
        <w:div w:id="166099860">
          <w:marLeft w:val="640"/>
          <w:marRight w:val="0"/>
          <w:marTop w:val="0"/>
          <w:marBottom w:val="0"/>
          <w:divBdr>
            <w:top w:val="none" w:sz="0" w:space="0" w:color="auto"/>
            <w:left w:val="none" w:sz="0" w:space="0" w:color="auto"/>
            <w:bottom w:val="none" w:sz="0" w:space="0" w:color="auto"/>
            <w:right w:val="none" w:sz="0" w:space="0" w:color="auto"/>
          </w:divBdr>
        </w:div>
        <w:div w:id="447047626">
          <w:marLeft w:val="640"/>
          <w:marRight w:val="0"/>
          <w:marTop w:val="0"/>
          <w:marBottom w:val="0"/>
          <w:divBdr>
            <w:top w:val="none" w:sz="0" w:space="0" w:color="auto"/>
            <w:left w:val="none" w:sz="0" w:space="0" w:color="auto"/>
            <w:bottom w:val="none" w:sz="0" w:space="0" w:color="auto"/>
            <w:right w:val="none" w:sz="0" w:space="0" w:color="auto"/>
          </w:divBdr>
        </w:div>
        <w:div w:id="1451247401">
          <w:marLeft w:val="640"/>
          <w:marRight w:val="0"/>
          <w:marTop w:val="0"/>
          <w:marBottom w:val="0"/>
          <w:divBdr>
            <w:top w:val="none" w:sz="0" w:space="0" w:color="auto"/>
            <w:left w:val="none" w:sz="0" w:space="0" w:color="auto"/>
            <w:bottom w:val="none" w:sz="0" w:space="0" w:color="auto"/>
            <w:right w:val="none" w:sz="0" w:space="0" w:color="auto"/>
          </w:divBdr>
        </w:div>
        <w:div w:id="2093744569">
          <w:marLeft w:val="640"/>
          <w:marRight w:val="0"/>
          <w:marTop w:val="0"/>
          <w:marBottom w:val="0"/>
          <w:divBdr>
            <w:top w:val="none" w:sz="0" w:space="0" w:color="auto"/>
            <w:left w:val="none" w:sz="0" w:space="0" w:color="auto"/>
            <w:bottom w:val="none" w:sz="0" w:space="0" w:color="auto"/>
            <w:right w:val="none" w:sz="0" w:space="0" w:color="auto"/>
          </w:divBdr>
        </w:div>
        <w:div w:id="361975244">
          <w:marLeft w:val="640"/>
          <w:marRight w:val="0"/>
          <w:marTop w:val="0"/>
          <w:marBottom w:val="0"/>
          <w:divBdr>
            <w:top w:val="none" w:sz="0" w:space="0" w:color="auto"/>
            <w:left w:val="none" w:sz="0" w:space="0" w:color="auto"/>
            <w:bottom w:val="none" w:sz="0" w:space="0" w:color="auto"/>
            <w:right w:val="none" w:sz="0" w:space="0" w:color="auto"/>
          </w:divBdr>
        </w:div>
        <w:div w:id="818031990">
          <w:marLeft w:val="640"/>
          <w:marRight w:val="0"/>
          <w:marTop w:val="0"/>
          <w:marBottom w:val="0"/>
          <w:divBdr>
            <w:top w:val="none" w:sz="0" w:space="0" w:color="auto"/>
            <w:left w:val="none" w:sz="0" w:space="0" w:color="auto"/>
            <w:bottom w:val="none" w:sz="0" w:space="0" w:color="auto"/>
            <w:right w:val="none" w:sz="0" w:space="0" w:color="auto"/>
          </w:divBdr>
        </w:div>
        <w:div w:id="357851521">
          <w:marLeft w:val="640"/>
          <w:marRight w:val="0"/>
          <w:marTop w:val="0"/>
          <w:marBottom w:val="0"/>
          <w:divBdr>
            <w:top w:val="none" w:sz="0" w:space="0" w:color="auto"/>
            <w:left w:val="none" w:sz="0" w:space="0" w:color="auto"/>
            <w:bottom w:val="none" w:sz="0" w:space="0" w:color="auto"/>
            <w:right w:val="none" w:sz="0" w:space="0" w:color="auto"/>
          </w:divBdr>
        </w:div>
        <w:div w:id="627053857">
          <w:marLeft w:val="640"/>
          <w:marRight w:val="0"/>
          <w:marTop w:val="0"/>
          <w:marBottom w:val="0"/>
          <w:divBdr>
            <w:top w:val="none" w:sz="0" w:space="0" w:color="auto"/>
            <w:left w:val="none" w:sz="0" w:space="0" w:color="auto"/>
            <w:bottom w:val="none" w:sz="0" w:space="0" w:color="auto"/>
            <w:right w:val="none" w:sz="0" w:space="0" w:color="auto"/>
          </w:divBdr>
        </w:div>
        <w:div w:id="733814581">
          <w:marLeft w:val="640"/>
          <w:marRight w:val="0"/>
          <w:marTop w:val="0"/>
          <w:marBottom w:val="0"/>
          <w:divBdr>
            <w:top w:val="none" w:sz="0" w:space="0" w:color="auto"/>
            <w:left w:val="none" w:sz="0" w:space="0" w:color="auto"/>
            <w:bottom w:val="none" w:sz="0" w:space="0" w:color="auto"/>
            <w:right w:val="none" w:sz="0" w:space="0" w:color="auto"/>
          </w:divBdr>
        </w:div>
        <w:div w:id="1341422413">
          <w:marLeft w:val="640"/>
          <w:marRight w:val="0"/>
          <w:marTop w:val="0"/>
          <w:marBottom w:val="0"/>
          <w:divBdr>
            <w:top w:val="none" w:sz="0" w:space="0" w:color="auto"/>
            <w:left w:val="none" w:sz="0" w:space="0" w:color="auto"/>
            <w:bottom w:val="none" w:sz="0" w:space="0" w:color="auto"/>
            <w:right w:val="none" w:sz="0" w:space="0" w:color="auto"/>
          </w:divBdr>
        </w:div>
        <w:div w:id="1528987622">
          <w:marLeft w:val="640"/>
          <w:marRight w:val="0"/>
          <w:marTop w:val="0"/>
          <w:marBottom w:val="0"/>
          <w:divBdr>
            <w:top w:val="none" w:sz="0" w:space="0" w:color="auto"/>
            <w:left w:val="none" w:sz="0" w:space="0" w:color="auto"/>
            <w:bottom w:val="none" w:sz="0" w:space="0" w:color="auto"/>
            <w:right w:val="none" w:sz="0" w:space="0" w:color="auto"/>
          </w:divBdr>
        </w:div>
        <w:div w:id="1324163193">
          <w:marLeft w:val="640"/>
          <w:marRight w:val="0"/>
          <w:marTop w:val="0"/>
          <w:marBottom w:val="0"/>
          <w:divBdr>
            <w:top w:val="none" w:sz="0" w:space="0" w:color="auto"/>
            <w:left w:val="none" w:sz="0" w:space="0" w:color="auto"/>
            <w:bottom w:val="none" w:sz="0" w:space="0" w:color="auto"/>
            <w:right w:val="none" w:sz="0" w:space="0" w:color="auto"/>
          </w:divBdr>
        </w:div>
        <w:div w:id="1166286934">
          <w:marLeft w:val="640"/>
          <w:marRight w:val="0"/>
          <w:marTop w:val="0"/>
          <w:marBottom w:val="0"/>
          <w:divBdr>
            <w:top w:val="none" w:sz="0" w:space="0" w:color="auto"/>
            <w:left w:val="none" w:sz="0" w:space="0" w:color="auto"/>
            <w:bottom w:val="none" w:sz="0" w:space="0" w:color="auto"/>
            <w:right w:val="none" w:sz="0" w:space="0" w:color="auto"/>
          </w:divBdr>
        </w:div>
        <w:div w:id="430471647">
          <w:marLeft w:val="640"/>
          <w:marRight w:val="0"/>
          <w:marTop w:val="0"/>
          <w:marBottom w:val="0"/>
          <w:divBdr>
            <w:top w:val="none" w:sz="0" w:space="0" w:color="auto"/>
            <w:left w:val="none" w:sz="0" w:space="0" w:color="auto"/>
            <w:bottom w:val="none" w:sz="0" w:space="0" w:color="auto"/>
            <w:right w:val="none" w:sz="0" w:space="0" w:color="auto"/>
          </w:divBdr>
        </w:div>
      </w:divsChild>
    </w:div>
    <w:div w:id="528419278">
      <w:bodyDiv w:val="1"/>
      <w:marLeft w:val="0"/>
      <w:marRight w:val="0"/>
      <w:marTop w:val="0"/>
      <w:marBottom w:val="0"/>
      <w:divBdr>
        <w:top w:val="none" w:sz="0" w:space="0" w:color="auto"/>
        <w:left w:val="none" w:sz="0" w:space="0" w:color="auto"/>
        <w:bottom w:val="none" w:sz="0" w:space="0" w:color="auto"/>
        <w:right w:val="none" w:sz="0" w:space="0" w:color="auto"/>
      </w:divBdr>
      <w:divsChild>
        <w:div w:id="1999533924">
          <w:marLeft w:val="640"/>
          <w:marRight w:val="0"/>
          <w:marTop w:val="0"/>
          <w:marBottom w:val="0"/>
          <w:divBdr>
            <w:top w:val="none" w:sz="0" w:space="0" w:color="auto"/>
            <w:left w:val="none" w:sz="0" w:space="0" w:color="auto"/>
            <w:bottom w:val="none" w:sz="0" w:space="0" w:color="auto"/>
            <w:right w:val="none" w:sz="0" w:space="0" w:color="auto"/>
          </w:divBdr>
        </w:div>
        <w:div w:id="1747417097">
          <w:marLeft w:val="640"/>
          <w:marRight w:val="0"/>
          <w:marTop w:val="0"/>
          <w:marBottom w:val="0"/>
          <w:divBdr>
            <w:top w:val="none" w:sz="0" w:space="0" w:color="auto"/>
            <w:left w:val="none" w:sz="0" w:space="0" w:color="auto"/>
            <w:bottom w:val="none" w:sz="0" w:space="0" w:color="auto"/>
            <w:right w:val="none" w:sz="0" w:space="0" w:color="auto"/>
          </w:divBdr>
        </w:div>
        <w:div w:id="321933700">
          <w:marLeft w:val="640"/>
          <w:marRight w:val="0"/>
          <w:marTop w:val="0"/>
          <w:marBottom w:val="0"/>
          <w:divBdr>
            <w:top w:val="none" w:sz="0" w:space="0" w:color="auto"/>
            <w:left w:val="none" w:sz="0" w:space="0" w:color="auto"/>
            <w:bottom w:val="none" w:sz="0" w:space="0" w:color="auto"/>
            <w:right w:val="none" w:sz="0" w:space="0" w:color="auto"/>
          </w:divBdr>
        </w:div>
        <w:div w:id="1398699113">
          <w:marLeft w:val="640"/>
          <w:marRight w:val="0"/>
          <w:marTop w:val="0"/>
          <w:marBottom w:val="0"/>
          <w:divBdr>
            <w:top w:val="none" w:sz="0" w:space="0" w:color="auto"/>
            <w:left w:val="none" w:sz="0" w:space="0" w:color="auto"/>
            <w:bottom w:val="none" w:sz="0" w:space="0" w:color="auto"/>
            <w:right w:val="none" w:sz="0" w:space="0" w:color="auto"/>
          </w:divBdr>
        </w:div>
        <w:div w:id="489949591">
          <w:marLeft w:val="640"/>
          <w:marRight w:val="0"/>
          <w:marTop w:val="0"/>
          <w:marBottom w:val="0"/>
          <w:divBdr>
            <w:top w:val="none" w:sz="0" w:space="0" w:color="auto"/>
            <w:left w:val="none" w:sz="0" w:space="0" w:color="auto"/>
            <w:bottom w:val="none" w:sz="0" w:space="0" w:color="auto"/>
            <w:right w:val="none" w:sz="0" w:space="0" w:color="auto"/>
          </w:divBdr>
        </w:div>
        <w:div w:id="1695232111">
          <w:marLeft w:val="640"/>
          <w:marRight w:val="0"/>
          <w:marTop w:val="0"/>
          <w:marBottom w:val="0"/>
          <w:divBdr>
            <w:top w:val="none" w:sz="0" w:space="0" w:color="auto"/>
            <w:left w:val="none" w:sz="0" w:space="0" w:color="auto"/>
            <w:bottom w:val="none" w:sz="0" w:space="0" w:color="auto"/>
            <w:right w:val="none" w:sz="0" w:space="0" w:color="auto"/>
          </w:divBdr>
        </w:div>
        <w:div w:id="410933387">
          <w:marLeft w:val="640"/>
          <w:marRight w:val="0"/>
          <w:marTop w:val="0"/>
          <w:marBottom w:val="0"/>
          <w:divBdr>
            <w:top w:val="none" w:sz="0" w:space="0" w:color="auto"/>
            <w:left w:val="none" w:sz="0" w:space="0" w:color="auto"/>
            <w:bottom w:val="none" w:sz="0" w:space="0" w:color="auto"/>
            <w:right w:val="none" w:sz="0" w:space="0" w:color="auto"/>
          </w:divBdr>
        </w:div>
        <w:div w:id="1770539181">
          <w:marLeft w:val="640"/>
          <w:marRight w:val="0"/>
          <w:marTop w:val="0"/>
          <w:marBottom w:val="0"/>
          <w:divBdr>
            <w:top w:val="none" w:sz="0" w:space="0" w:color="auto"/>
            <w:left w:val="none" w:sz="0" w:space="0" w:color="auto"/>
            <w:bottom w:val="none" w:sz="0" w:space="0" w:color="auto"/>
            <w:right w:val="none" w:sz="0" w:space="0" w:color="auto"/>
          </w:divBdr>
        </w:div>
        <w:div w:id="589778535">
          <w:marLeft w:val="640"/>
          <w:marRight w:val="0"/>
          <w:marTop w:val="0"/>
          <w:marBottom w:val="0"/>
          <w:divBdr>
            <w:top w:val="none" w:sz="0" w:space="0" w:color="auto"/>
            <w:left w:val="none" w:sz="0" w:space="0" w:color="auto"/>
            <w:bottom w:val="none" w:sz="0" w:space="0" w:color="auto"/>
            <w:right w:val="none" w:sz="0" w:space="0" w:color="auto"/>
          </w:divBdr>
        </w:div>
        <w:div w:id="1800301765">
          <w:marLeft w:val="640"/>
          <w:marRight w:val="0"/>
          <w:marTop w:val="0"/>
          <w:marBottom w:val="0"/>
          <w:divBdr>
            <w:top w:val="none" w:sz="0" w:space="0" w:color="auto"/>
            <w:left w:val="none" w:sz="0" w:space="0" w:color="auto"/>
            <w:bottom w:val="none" w:sz="0" w:space="0" w:color="auto"/>
            <w:right w:val="none" w:sz="0" w:space="0" w:color="auto"/>
          </w:divBdr>
        </w:div>
        <w:div w:id="2094474773">
          <w:marLeft w:val="640"/>
          <w:marRight w:val="0"/>
          <w:marTop w:val="0"/>
          <w:marBottom w:val="0"/>
          <w:divBdr>
            <w:top w:val="none" w:sz="0" w:space="0" w:color="auto"/>
            <w:left w:val="none" w:sz="0" w:space="0" w:color="auto"/>
            <w:bottom w:val="none" w:sz="0" w:space="0" w:color="auto"/>
            <w:right w:val="none" w:sz="0" w:space="0" w:color="auto"/>
          </w:divBdr>
        </w:div>
        <w:div w:id="2031226098">
          <w:marLeft w:val="640"/>
          <w:marRight w:val="0"/>
          <w:marTop w:val="0"/>
          <w:marBottom w:val="0"/>
          <w:divBdr>
            <w:top w:val="none" w:sz="0" w:space="0" w:color="auto"/>
            <w:left w:val="none" w:sz="0" w:space="0" w:color="auto"/>
            <w:bottom w:val="none" w:sz="0" w:space="0" w:color="auto"/>
            <w:right w:val="none" w:sz="0" w:space="0" w:color="auto"/>
          </w:divBdr>
        </w:div>
        <w:div w:id="489641407">
          <w:marLeft w:val="640"/>
          <w:marRight w:val="0"/>
          <w:marTop w:val="0"/>
          <w:marBottom w:val="0"/>
          <w:divBdr>
            <w:top w:val="none" w:sz="0" w:space="0" w:color="auto"/>
            <w:left w:val="none" w:sz="0" w:space="0" w:color="auto"/>
            <w:bottom w:val="none" w:sz="0" w:space="0" w:color="auto"/>
            <w:right w:val="none" w:sz="0" w:space="0" w:color="auto"/>
          </w:divBdr>
        </w:div>
        <w:div w:id="694236960">
          <w:marLeft w:val="640"/>
          <w:marRight w:val="0"/>
          <w:marTop w:val="0"/>
          <w:marBottom w:val="0"/>
          <w:divBdr>
            <w:top w:val="none" w:sz="0" w:space="0" w:color="auto"/>
            <w:left w:val="none" w:sz="0" w:space="0" w:color="auto"/>
            <w:bottom w:val="none" w:sz="0" w:space="0" w:color="auto"/>
            <w:right w:val="none" w:sz="0" w:space="0" w:color="auto"/>
          </w:divBdr>
        </w:div>
        <w:div w:id="1460684659">
          <w:marLeft w:val="640"/>
          <w:marRight w:val="0"/>
          <w:marTop w:val="0"/>
          <w:marBottom w:val="0"/>
          <w:divBdr>
            <w:top w:val="none" w:sz="0" w:space="0" w:color="auto"/>
            <w:left w:val="none" w:sz="0" w:space="0" w:color="auto"/>
            <w:bottom w:val="none" w:sz="0" w:space="0" w:color="auto"/>
            <w:right w:val="none" w:sz="0" w:space="0" w:color="auto"/>
          </w:divBdr>
        </w:div>
        <w:div w:id="684097454">
          <w:marLeft w:val="640"/>
          <w:marRight w:val="0"/>
          <w:marTop w:val="0"/>
          <w:marBottom w:val="0"/>
          <w:divBdr>
            <w:top w:val="none" w:sz="0" w:space="0" w:color="auto"/>
            <w:left w:val="none" w:sz="0" w:space="0" w:color="auto"/>
            <w:bottom w:val="none" w:sz="0" w:space="0" w:color="auto"/>
            <w:right w:val="none" w:sz="0" w:space="0" w:color="auto"/>
          </w:divBdr>
        </w:div>
        <w:div w:id="1589925332">
          <w:marLeft w:val="640"/>
          <w:marRight w:val="0"/>
          <w:marTop w:val="0"/>
          <w:marBottom w:val="0"/>
          <w:divBdr>
            <w:top w:val="none" w:sz="0" w:space="0" w:color="auto"/>
            <w:left w:val="none" w:sz="0" w:space="0" w:color="auto"/>
            <w:bottom w:val="none" w:sz="0" w:space="0" w:color="auto"/>
            <w:right w:val="none" w:sz="0" w:space="0" w:color="auto"/>
          </w:divBdr>
        </w:div>
        <w:div w:id="1051073549">
          <w:marLeft w:val="640"/>
          <w:marRight w:val="0"/>
          <w:marTop w:val="0"/>
          <w:marBottom w:val="0"/>
          <w:divBdr>
            <w:top w:val="none" w:sz="0" w:space="0" w:color="auto"/>
            <w:left w:val="none" w:sz="0" w:space="0" w:color="auto"/>
            <w:bottom w:val="none" w:sz="0" w:space="0" w:color="auto"/>
            <w:right w:val="none" w:sz="0" w:space="0" w:color="auto"/>
          </w:divBdr>
        </w:div>
        <w:div w:id="601110917">
          <w:marLeft w:val="640"/>
          <w:marRight w:val="0"/>
          <w:marTop w:val="0"/>
          <w:marBottom w:val="0"/>
          <w:divBdr>
            <w:top w:val="none" w:sz="0" w:space="0" w:color="auto"/>
            <w:left w:val="none" w:sz="0" w:space="0" w:color="auto"/>
            <w:bottom w:val="none" w:sz="0" w:space="0" w:color="auto"/>
            <w:right w:val="none" w:sz="0" w:space="0" w:color="auto"/>
          </w:divBdr>
        </w:div>
        <w:div w:id="1097479500">
          <w:marLeft w:val="640"/>
          <w:marRight w:val="0"/>
          <w:marTop w:val="0"/>
          <w:marBottom w:val="0"/>
          <w:divBdr>
            <w:top w:val="none" w:sz="0" w:space="0" w:color="auto"/>
            <w:left w:val="none" w:sz="0" w:space="0" w:color="auto"/>
            <w:bottom w:val="none" w:sz="0" w:space="0" w:color="auto"/>
            <w:right w:val="none" w:sz="0" w:space="0" w:color="auto"/>
          </w:divBdr>
        </w:div>
        <w:div w:id="1234390272">
          <w:marLeft w:val="640"/>
          <w:marRight w:val="0"/>
          <w:marTop w:val="0"/>
          <w:marBottom w:val="0"/>
          <w:divBdr>
            <w:top w:val="none" w:sz="0" w:space="0" w:color="auto"/>
            <w:left w:val="none" w:sz="0" w:space="0" w:color="auto"/>
            <w:bottom w:val="none" w:sz="0" w:space="0" w:color="auto"/>
            <w:right w:val="none" w:sz="0" w:space="0" w:color="auto"/>
          </w:divBdr>
        </w:div>
        <w:div w:id="479543317">
          <w:marLeft w:val="640"/>
          <w:marRight w:val="0"/>
          <w:marTop w:val="0"/>
          <w:marBottom w:val="0"/>
          <w:divBdr>
            <w:top w:val="none" w:sz="0" w:space="0" w:color="auto"/>
            <w:left w:val="none" w:sz="0" w:space="0" w:color="auto"/>
            <w:bottom w:val="none" w:sz="0" w:space="0" w:color="auto"/>
            <w:right w:val="none" w:sz="0" w:space="0" w:color="auto"/>
          </w:divBdr>
        </w:div>
        <w:div w:id="13851495">
          <w:marLeft w:val="640"/>
          <w:marRight w:val="0"/>
          <w:marTop w:val="0"/>
          <w:marBottom w:val="0"/>
          <w:divBdr>
            <w:top w:val="none" w:sz="0" w:space="0" w:color="auto"/>
            <w:left w:val="none" w:sz="0" w:space="0" w:color="auto"/>
            <w:bottom w:val="none" w:sz="0" w:space="0" w:color="auto"/>
            <w:right w:val="none" w:sz="0" w:space="0" w:color="auto"/>
          </w:divBdr>
        </w:div>
        <w:div w:id="819733876">
          <w:marLeft w:val="640"/>
          <w:marRight w:val="0"/>
          <w:marTop w:val="0"/>
          <w:marBottom w:val="0"/>
          <w:divBdr>
            <w:top w:val="none" w:sz="0" w:space="0" w:color="auto"/>
            <w:left w:val="none" w:sz="0" w:space="0" w:color="auto"/>
            <w:bottom w:val="none" w:sz="0" w:space="0" w:color="auto"/>
            <w:right w:val="none" w:sz="0" w:space="0" w:color="auto"/>
          </w:divBdr>
        </w:div>
        <w:div w:id="1830247714">
          <w:marLeft w:val="640"/>
          <w:marRight w:val="0"/>
          <w:marTop w:val="0"/>
          <w:marBottom w:val="0"/>
          <w:divBdr>
            <w:top w:val="none" w:sz="0" w:space="0" w:color="auto"/>
            <w:left w:val="none" w:sz="0" w:space="0" w:color="auto"/>
            <w:bottom w:val="none" w:sz="0" w:space="0" w:color="auto"/>
            <w:right w:val="none" w:sz="0" w:space="0" w:color="auto"/>
          </w:divBdr>
        </w:div>
        <w:div w:id="24209834">
          <w:marLeft w:val="640"/>
          <w:marRight w:val="0"/>
          <w:marTop w:val="0"/>
          <w:marBottom w:val="0"/>
          <w:divBdr>
            <w:top w:val="none" w:sz="0" w:space="0" w:color="auto"/>
            <w:left w:val="none" w:sz="0" w:space="0" w:color="auto"/>
            <w:bottom w:val="none" w:sz="0" w:space="0" w:color="auto"/>
            <w:right w:val="none" w:sz="0" w:space="0" w:color="auto"/>
          </w:divBdr>
        </w:div>
        <w:div w:id="946427747">
          <w:marLeft w:val="640"/>
          <w:marRight w:val="0"/>
          <w:marTop w:val="0"/>
          <w:marBottom w:val="0"/>
          <w:divBdr>
            <w:top w:val="none" w:sz="0" w:space="0" w:color="auto"/>
            <w:left w:val="none" w:sz="0" w:space="0" w:color="auto"/>
            <w:bottom w:val="none" w:sz="0" w:space="0" w:color="auto"/>
            <w:right w:val="none" w:sz="0" w:space="0" w:color="auto"/>
          </w:divBdr>
        </w:div>
        <w:div w:id="526993706">
          <w:marLeft w:val="640"/>
          <w:marRight w:val="0"/>
          <w:marTop w:val="0"/>
          <w:marBottom w:val="0"/>
          <w:divBdr>
            <w:top w:val="none" w:sz="0" w:space="0" w:color="auto"/>
            <w:left w:val="none" w:sz="0" w:space="0" w:color="auto"/>
            <w:bottom w:val="none" w:sz="0" w:space="0" w:color="auto"/>
            <w:right w:val="none" w:sz="0" w:space="0" w:color="auto"/>
          </w:divBdr>
        </w:div>
        <w:div w:id="1676690872">
          <w:marLeft w:val="640"/>
          <w:marRight w:val="0"/>
          <w:marTop w:val="0"/>
          <w:marBottom w:val="0"/>
          <w:divBdr>
            <w:top w:val="none" w:sz="0" w:space="0" w:color="auto"/>
            <w:left w:val="none" w:sz="0" w:space="0" w:color="auto"/>
            <w:bottom w:val="none" w:sz="0" w:space="0" w:color="auto"/>
            <w:right w:val="none" w:sz="0" w:space="0" w:color="auto"/>
          </w:divBdr>
        </w:div>
        <w:div w:id="1357580159">
          <w:marLeft w:val="640"/>
          <w:marRight w:val="0"/>
          <w:marTop w:val="0"/>
          <w:marBottom w:val="0"/>
          <w:divBdr>
            <w:top w:val="none" w:sz="0" w:space="0" w:color="auto"/>
            <w:left w:val="none" w:sz="0" w:space="0" w:color="auto"/>
            <w:bottom w:val="none" w:sz="0" w:space="0" w:color="auto"/>
            <w:right w:val="none" w:sz="0" w:space="0" w:color="auto"/>
          </w:divBdr>
        </w:div>
        <w:div w:id="503009629">
          <w:marLeft w:val="640"/>
          <w:marRight w:val="0"/>
          <w:marTop w:val="0"/>
          <w:marBottom w:val="0"/>
          <w:divBdr>
            <w:top w:val="none" w:sz="0" w:space="0" w:color="auto"/>
            <w:left w:val="none" w:sz="0" w:space="0" w:color="auto"/>
            <w:bottom w:val="none" w:sz="0" w:space="0" w:color="auto"/>
            <w:right w:val="none" w:sz="0" w:space="0" w:color="auto"/>
          </w:divBdr>
        </w:div>
        <w:div w:id="2117753999">
          <w:marLeft w:val="640"/>
          <w:marRight w:val="0"/>
          <w:marTop w:val="0"/>
          <w:marBottom w:val="0"/>
          <w:divBdr>
            <w:top w:val="none" w:sz="0" w:space="0" w:color="auto"/>
            <w:left w:val="none" w:sz="0" w:space="0" w:color="auto"/>
            <w:bottom w:val="none" w:sz="0" w:space="0" w:color="auto"/>
            <w:right w:val="none" w:sz="0" w:space="0" w:color="auto"/>
          </w:divBdr>
        </w:div>
        <w:div w:id="79641447">
          <w:marLeft w:val="640"/>
          <w:marRight w:val="0"/>
          <w:marTop w:val="0"/>
          <w:marBottom w:val="0"/>
          <w:divBdr>
            <w:top w:val="none" w:sz="0" w:space="0" w:color="auto"/>
            <w:left w:val="none" w:sz="0" w:space="0" w:color="auto"/>
            <w:bottom w:val="none" w:sz="0" w:space="0" w:color="auto"/>
            <w:right w:val="none" w:sz="0" w:space="0" w:color="auto"/>
          </w:divBdr>
        </w:div>
        <w:div w:id="2065173616">
          <w:marLeft w:val="640"/>
          <w:marRight w:val="0"/>
          <w:marTop w:val="0"/>
          <w:marBottom w:val="0"/>
          <w:divBdr>
            <w:top w:val="none" w:sz="0" w:space="0" w:color="auto"/>
            <w:left w:val="none" w:sz="0" w:space="0" w:color="auto"/>
            <w:bottom w:val="none" w:sz="0" w:space="0" w:color="auto"/>
            <w:right w:val="none" w:sz="0" w:space="0" w:color="auto"/>
          </w:divBdr>
        </w:div>
        <w:div w:id="1052659071">
          <w:marLeft w:val="640"/>
          <w:marRight w:val="0"/>
          <w:marTop w:val="0"/>
          <w:marBottom w:val="0"/>
          <w:divBdr>
            <w:top w:val="none" w:sz="0" w:space="0" w:color="auto"/>
            <w:left w:val="none" w:sz="0" w:space="0" w:color="auto"/>
            <w:bottom w:val="none" w:sz="0" w:space="0" w:color="auto"/>
            <w:right w:val="none" w:sz="0" w:space="0" w:color="auto"/>
          </w:divBdr>
        </w:div>
        <w:div w:id="748423879">
          <w:marLeft w:val="640"/>
          <w:marRight w:val="0"/>
          <w:marTop w:val="0"/>
          <w:marBottom w:val="0"/>
          <w:divBdr>
            <w:top w:val="none" w:sz="0" w:space="0" w:color="auto"/>
            <w:left w:val="none" w:sz="0" w:space="0" w:color="auto"/>
            <w:bottom w:val="none" w:sz="0" w:space="0" w:color="auto"/>
            <w:right w:val="none" w:sz="0" w:space="0" w:color="auto"/>
          </w:divBdr>
        </w:div>
        <w:div w:id="2032415180">
          <w:marLeft w:val="640"/>
          <w:marRight w:val="0"/>
          <w:marTop w:val="0"/>
          <w:marBottom w:val="0"/>
          <w:divBdr>
            <w:top w:val="none" w:sz="0" w:space="0" w:color="auto"/>
            <w:left w:val="none" w:sz="0" w:space="0" w:color="auto"/>
            <w:bottom w:val="none" w:sz="0" w:space="0" w:color="auto"/>
            <w:right w:val="none" w:sz="0" w:space="0" w:color="auto"/>
          </w:divBdr>
        </w:div>
        <w:div w:id="2011327013">
          <w:marLeft w:val="640"/>
          <w:marRight w:val="0"/>
          <w:marTop w:val="0"/>
          <w:marBottom w:val="0"/>
          <w:divBdr>
            <w:top w:val="none" w:sz="0" w:space="0" w:color="auto"/>
            <w:left w:val="none" w:sz="0" w:space="0" w:color="auto"/>
            <w:bottom w:val="none" w:sz="0" w:space="0" w:color="auto"/>
            <w:right w:val="none" w:sz="0" w:space="0" w:color="auto"/>
          </w:divBdr>
        </w:div>
        <w:div w:id="961807423">
          <w:marLeft w:val="640"/>
          <w:marRight w:val="0"/>
          <w:marTop w:val="0"/>
          <w:marBottom w:val="0"/>
          <w:divBdr>
            <w:top w:val="none" w:sz="0" w:space="0" w:color="auto"/>
            <w:left w:val="none" w:sz="0" w:space="0" w:color="auto"/>
            <w:bottom w:val="none" w:sz="0" w:space="0" w:color="auto"/>
            <w:right w:val="none" w:sz="0" w:space="0" w:color="auto"/>
          </w:divBdr>
        </w:div>
        <w:div w:id="1977636552">
          <w:marLeft w:val="640"/>
          <w:marRight w:val="0"/>
          <w:marTop w:val="0"/>
          <w:marBottom w:val="0"/>
          <w:divBdr>
            <w:top w:val="none" w:sz="0" w:space="0" w:color="auto"/>
            <w:left w:val="none" w:sz="0" w:space="0" w:color="auto"/>
            <w:bottom w:val="none" w:sz="0" w:space="0" w:color="auto"/>
            <w:right w:val="none" w:sz="0" w:space="0" w:color="auto"/>
          </w:divBdr>
        </w:div>
        <w:div w:id="1477721109">
          <w:marLeft w:val="640"/>
          <w:marRight w:val="0"/>
          <w:marTop w:val="0"/>
          <w:marBottom w:val="0"/>
          <w:divBdr>
            <w:top w:val="none" w:sz="0" w:space="0" w:color="auto"/>
            <w:left w:val="none" w:sz="0" w:space="0" w:color="auto"/>
            <w:bottom w:val="none" w:sz="0" w:space="0" w:color="auto"/>
            <w:right w:val="none" w:sz="0" w:space="0" w:color="auto"/>
          </w:divBdr>
        </w:div>
        <w:div w:id="2125537756">
          <w:marLeft w:val="640"/>
          <w:marRight w:val="0"/>
          <w:marTop w:val="0"/>
          <w:marBottom w:val="0"/>
          <w:divBdr>
            <w:top w:val="none" w:sz="0" w:space="0" w:color="auto"/>
            <w:left w:val="none" w:sz="0" w:space="0" w:color="auto"/>
            <w:bottom w:val="none" w:sz="0" w:space="0" w:color="auto"/>
            <w:right w:val="none" w:sz="0" w:space="0" w:color="auto"/>
          </w:divBdr>
        </w:div>
        <w:div w:id="2106345015">
          <w:marLeft w:val="640"/>
          <w:marRight w:val="0"/>
          <w:marTop w:val="0"/>
          <w:marBottom w:val="0"/>
          <w:divBdr>
            <w:top w:val="none" w:sz="0" w:space="0" w:color="auto"/>
            <w:left w:val="none" w:sz="0" w:space="0" w:color="auto"/>
            <w:bottom w:val="none" w:sz="0" w:space="0" w:color="auto"/>
            <w:right w:val="none" w:sz="0" w:space="0" w:color="auto"/>
          </w:divBdr>
        </w:div>
        <w:div w:id="1464998450">
          <w:marLeft w:val="640"/>
          <w:marRight w:val="0"/>
          <w:marTop w:val="0"/>
          <w:marBottom w:val="0"/>
          <w:divBdr>
            <w:top w:val="none" w:sz="0" w:space="0" w:color="auto"/>
            <w:left w:val="none" w:sz="0" w:space="0" w:color="auto"/>
            <w:bottom w:val="none" w:sz="0" w:space="0" w:color="auto"/>
            <w:right w:val="none" w:sz="0" w:space="0" w:color="auto"/>
          </w:divBdr>
        </w:div>
        <w:div w:id="205264751">
          <w:marLeft w:val="640"/>
          <w:marRight w:val="0"/>
          <w:marTop w:val="0"/>
          <w:marBottom w:val="0"/>
          <w:divBdr>
            <w:top w:val="none" w:sz="0" w:space="0" w:color="auto"/>
            <w:left w:val="none" w:sz="0" w:space="0" w:color="auto"/>
            <w:bottom w:val="none" w:sz="0" w:space="0" w:color="auto"/>
            <w:right w:val="none" w:sz="0" w:space="0" w:color="auto"/>
          </w:divBdr>
        </w:div>
        <w:div w:id="2120099086">
          <w:marLeft w:val="640"/>
          <w:marRight w:val="0"/>
          <w:marTop w:val="0"/>
          <w:marBottom w:val="0"/>
          <w:divBdr>
            <w:top w:val="none" w:sz="0" w:space="0" w:color="auto"/>
            <w:left w:val="none" w:sz="0" w:space="0" w:color="auto"/>
            <w:bottom w:val="none" w:sz="0" w:space="0" w:color="auto"/>
            <w:right w:val="none" w:sz="0" w:space="0" w:color="auto"/>
          </w:divBdr>
        </w:div>
        <w:div w:id="447089197">
          <w:marLeft w:val="640"/>
          <w:marRight w:val="0"/>
          <w:marTop w:val="0"/>
          <w:marBottom w:val="0"/>
          <w:divBdr>
            <w:top w:val="none" w:sz="0" w:space="0" w:color="auto"/>
            <w:left w:val="none" w:sz="0" w:space="0" w:color="auto"/>
            <w:bottom w:val="none" w:sz="0" w:space="0" w:color="auto"/>
            <w:right w:val="none" w:sz="0" w:space="0" w:color="auto"/>
          </w:divBdr>
        </w:div>
        <w:div w:id="1821579373">
          <w:marLeft w:val="640"/>
          <w:marRight w:val="0"/>
          <w:marTop w:val="0"/>
          <w:marBottom w:val="0"/>
          <w:divBdr>
            <w:top w:val="none" w:sz="0" w:space="0" w:color="auto"/>
            <w:left w:val="none" w:sz="0" w:space="0" w:color="auto"/>
            <w:bottom w:val="none" w:sz="0" w:space="0" w:color="auto"/>
            <w:right w:val="none" w:sz="0" w:space="0" w:color="auto"/>
          </w:divBdr>
        </w:div>
        <w:div w:id="622034424">
          <w:marLeft w:val="640"/>
          <w:marRight w:val="0"/>
          <w:marTop w:val="0"/>
          <w:marBottom w:val="0"/>
          <w:divBdr>
            <w:top w:val="none" w:sz="0" w:space="0" w:color="auto"/>
            <w:left w:val="none" w:sz="0" w:space="0" w:color="auto"/>
            <w:bottom w:val="none" w:sz="0" w:space="0" w:color="auto"/>
            <w:right w:val="none" w:sz="0" w:space="0" w:color="auto"/>
          </w:divBdr>
        </w:div>
        <w:div w:id="949896839">
          <w:marLeft w:val="640"/>
          <w:marRight w:val="0"/>
          <w:marTop w:val="0"/>
          <w:marBottom w:val="0"/>
          <w:divBdr>
            <w:top w:val="none" w:sz="0" w:space="0" w:color="auto"/>
            <w:left w:val="none" w:sz="0" w:space="0" w:color="auto"/>
            <w:bottom w:val="none" w:sz="0" w:space="0" w:color="auto"/>
            <w:right w:val="none" w:sz="0" w:space="0" w:color="auto"/>
          </w:divBdr>
        </w:div>
        <w:div w:id="985741085">
          <w:marLeft w:val="640"/>
          <w:marRight w:val="0"/>
          <w:marTop w:val="0"/>
          <w:marBottom w:val="0"/>
          <w:divBdr>
            <w:top w:val="none" w:sz="0" w:space="0" w:color="auto"/>
            <w:left w:val="none" w:sz="0" w:space="0" w:color="auto"/>
            <w:bottom w:val="none" w:sz="0" w:space="0" w:color="auto"/>
            <w:right w:val="none" w:sz="0" w:space="0" w:color="auto"/>
          </w:divBdr>
        </w:div>
        <w:div w:id="1530483353">
          <w:marLeft w:val="640"/>
          <w:marRight w:val="0"/>
          <w:marTop w:val="0"/>
          <w:marBottom w:val="0"/>
          <w:divBdr>
            <w:top w:val="none" w:sz="0" w:space="0" w:color="auto"/>
            <w:left w:val="none" w:sz="0" w:space="0" w:color="auto"/>
            <w:bottom w:val="none" w:sz="0" w:space="0" w:color="auto"/>
            <w:right w:val="none" w:sz="0" w:space="0" w:color="auto"/>
          </w:divBdr>
        </w:div>
        <w:div w:id="1485505310">
          <w:marLeft w:val="640"/>
          <w:marRight w:val="0"/>
          <w:marTop w:val="0"/>
          <w:marBottom w:val="0"/>
          <w:divBdr>
            <w:top w:val="none" w:sz="0" w:space="0" w:color="auto"/>
            <w:left w:val="none" w:sz="0" w:space="0" w:color="auto"/>
            <w:bottom w:val="none" w:sz="0" w:space="0" w:color="auto"/>
            <w:right w:val="none" w:sz="0" w:space="0" w:color="auto"/>
          </w:divBdr>
        </w:div>
        <w:div w:id="703138682">
          <w:marLeft w:val="640"/>
          <w:marRight w:val="0"/>
          <w:marTop w:val="0"/>
          <w:marBottom w:val="0"/>
          <w:divBdr>
            <w:top w:val="none" w:sz="0" w:space="0" w:color="auto"/>
            <w:left w:val="none" w:sz="0" w:space="0" w:color="auto"/>
            <w:bottom w:val="none" w:sz="0" w:space="0" w:color="auto"/>
            <w:right w:val="none" w:sz="0" w:space="0" w:color="auto"/>
          </w:divBdr>
        </w:div>
        <w:div w:id="1654598376">
          <w:marLeft w:val="640"/>
          <w:marRight w:val="0"/>
          <w:marTop w:val="0"/>
          <w:marBottom w:val="0"/>
          <w:divBdr>
            <w:top w:val="none" w:sz="0" w:space="0" w:color="auto"/>
            <w:left w:val="none" w:sz="0" w:space="0" w:color="auto"/>
            <w:bottom w:val="none" w:sz="0" w:space="0" w:color="auto"/>
            <w:right w:val="none" w:sz="0" w:space="0" w:color="auto"/>
          </w:divBdr>
        </w:div>
        <w:div w:id="311639132">
          <w:marLeft w:val="640"/>
          <w:marRight w:val="0"/>
          <w:marTop w:val="0"/>
          <w:marBottom w:val="0"/>
          <w:divBdr>
            <w:top w:val="none" w:sz="0" w:space="0" w:color="auto"/>
            <w:left w:val="none" w:sz="0" w:space="0" w:color="auto"/>
            <w:bottom w:val="none" w:sz="0" w:space="0" w:color="auto"/>
            <w:right w:val="none" w:sz="0" w:space="0" w:color="auto"/>
          </w:divBdr>
        </w:div>
        <w:div w:id="1107654946">
          <w:marLeft w:val="640"/>
          <w:marRight w:val="0"/>
          <w:marTop w:val="0"/>
          <w:marBottom w:val="0"/>
          <w:divBdr>
            <w:top w:val="none" w:sz="0" w:space="0" w:color="auto"/>
            <w:left w:val="none" w:sz="0" w:space="0" w:color="auto"/>
            <w:bottom w:val="none" w:sz="0" w:space="0" w:color="auto"/>
            <w:right w:val="none" w:sz="0" w:space="0" w:color="auto"/>
          </w:divBdr>
        </w:div>
        <w:div w:id="877474243">
          <w:marLeft w:val="640"/>
          <w:marRight w:val="0"/>
          <w:marTop w:val="0"/>
          <w:marBottom w:val="0"/>
          <w:divBdr>
            <w:top w:val="none" w:sz="0" w:space="0" w:color="auto"/>
            <w:left w:val="none" w:sz="0" w:space="0" w:color="auto"/>
            <w:bottom w:val="none" w:sz="0" w:space="0" w:color="auto"/>
            <w:right w:val="none" w:sz="0" w:space="0" w:color="auto"/>
          </w:divBdr>
        </w:div>
        <w:div w:id="325669846">
          <w:marLeft w:val="640"/>
          <w:marRight w:val="0"/>
          <w:marTop w:val="0"/>
          <w:marBottom w:val="0"/>
          <w:divBdr>
            <w:top w:val="none" w:sz="0" w:space="0" w:color="auto"/>
            <w:left w:val="none" w:sz="0" w:space="0" w:color="auto"/>
            <w:bottom w:val="none" w:sz="0" w:space="0" w:color="auto"/>
            <w:right w:val="none" w:sz="0" w:space="0" w:color="auto"/>
          </w:divBdr>
        </w:div>
        <w:div w:id="1678654612">
          <w:marLeft w:val="640"/>
          <w:marRight w:val="0"/>
          <w:marTop w:val="0"/>
          <w:marBottom w:val="0"/>
          <w:divBdr>
            <w:top w:val="none" w:sz="0" w:space="0" w:color="auto"/>
            <w:left w:val="none" w:sz="0" w:space="0" w:color="auto"/>
            <w:bottom w:val="none" w:sz="0" w:space="0" w:color="auto"/>
            <w:right w:val="none" w:sz="0" w:space="0" w:color="auto"/>
          </w:divBdr>
        </w:div>
        <w:div w:id="387874660">
          <w:marLeft w:val="640"/>
          <w:marRight w:val="0"/>
          <w:marTop w:val="0"/>
          <w:marBottom w:val="0"/>
          <w:divBdr>
            <w:top w:val="none" w:sz="0" w:space="0" w:color="auto"/>
            <w:left w:val="none" w:sz="0" w:space="0" w:color="auto"/>
            <w:bottom w:val="none" w:sz="0" w:space="0" w:color="auto"/>
            <w:right w:val="none" w:sz="0" w:space="0" w:color="auto"/>
          </w:divBdr>
        </w:div>
        <w:div w:id="1241214995">
          <w:marLeft w:val="640"/>
          <w:marRight w:val="0"/>
          <w:marTop w:val="0"/>
          <w:marBottom w:val="0"/>
          <w:divBdr>
            <w:top w:val="none" w:sz="0" w:space="0" w:color="auto"/>
            <w:left w:val="none" w:sz="0" w:space="0" w:color="auto"/>
            <w:bottom w:val="none" w:sz="0" w:space="0" w:color="auto"/>
            <w:right w:val="none" w:sz="0" w:space="0" w:color="auto"/>
          </w:divBdr>
        </w:div>
        <w:div w:id="812868226">
          <w:marLeft w:val="640"/>
          <w:marRight w:val="0"/>
          <w:marTop w:val="0"/>
          <w:marBottom w:val="0"/>
          <w:divBdr>
            <w:top w:val="none" w:sz="0" w:space="0" w:color="auto"/>
            <w:left w:val="none" w:sz="0" w:space="0" w:color="auto"/>
            <w:bottom w:val="none" w:sz="0" w:space="0" w:color="auto"/>
            <w:right w:val="none" w:sz="0" w:space="0" w:color="auto"/>
          </w:divBdr>
        </w:div>
        <w:div w:id="831875159">
          <w:marLeft w:val="640"/>
          <w:marRight w:val="0"/>
          <w:marTop w:val="0"/>
          <w:marBottom w:val="0"/>
          <w:divBdr>
            <w:top w:val="none" w:sz="0" w:space="0" w:color="auto"/>
            <w:left w:val="none" w:sz="0" w:space="0" w:color="auto"/>
            <w:bottom w:val="none" w:sz="0" w:space="0" w:color="auto"/>
            <w:right w:val="none" w:sz="0" w:space="0" w:color="auto"/>
          </w:divBdr>
        </w:div>
        <w:div w:id="170071312">
          <w:marLeft w:val="640"/>
          <w:marRight w:val="0"/>
          <w:marTop w:val="0"/>
          <w:marBottom w:val="0"/>
          <w:divBdr>
            <w:top w:val="none" w:sz="0" w:space="0" w:color="auto"/>
            <w:left w:val="none" w:sz="0" w:space="0" w:color="auto"/>
            <w:bottom w:val="none" w:sz="0" w:space="0" w:color="auto"/>
            <w:right w:val="none" w:sz="0" w:space="0" w:color="auto"/>
          </w:divBdr>
        </w:div>
        <w:div w:id="415638637">
          <w:marLeft w:val="640"/>
          <w:marRight w:val="0"/>
          <w:marTop w:val="0"/>
          <w:marBottom w:val="0"/>
          <w:divBdr>
            <w:top w:val="none" w:sz="0" w:space="0" w:color="auto"/>
            <w:left w:val="none" w:sz="0" w:space="0" w:color="auto"/>
            <w:bottom w:val="none" w:sz="0" w:space="0" w:color="auto"/>
            <w:right w:val="none" w:sz="0" w:space="0" w:color="auto"/>
          </w:divBdr>
        </w:div>
        <w:div w:id="1867791221">
          <w:marLeft w:val="640"/>
          <w:marRight w:val="0"/>
          <w:marTop w:val="0"/>
          <w:marBottom w:val="0"/>
          <w:divBdr>
            <w:top w:val="none" w:sz="0" w:space="0" w:color="auto"/>
            <w:left w:val="none" w:sz="0" w:space="0" w:color="auto"/>
            <w:bottom w:val="none" w:sz="0" w:space="0" w:color="auto"/>
            <w:right w:val="none" w:sz="0" w:space="0" w:color="auto"/>
          </w:divBdr>
        </w:div>
        <w:div w:id="2137410488">
          <w:marLeft w:val="640"/>
          <w:marRight w:val="0"/>
          <w:marTop w:val="0"/>
          <w:marBottom w:val="0"/>
          <w:divBdr>
            <w:top w:val="none" w:sz="0" w:space="0" w:color="auto"/>
            <w:left w:val="none" w:sz="0" w:space="0" w:color="auto"/>
            <w:bottom w:val="none" w:sz="0" w:space="0" w:color="auto"/>
            <w:right w:val="none" w:sz="0" w:space="0" w:color="auto"/>
          </w:divBdr>
        </w:div>
        <w:div w:id="2024429324">
          <w:marLeft w:val="640"/>
          <w:marRight w:val="0"/>
          <w:marTop w:val="0"/>
          <w:marBottom w:val="0"/>
          <w:divBdr>
            <w:top w:val="none" w:sz="0" w:space="0" w:color="auto"/>
            <w:left w:val="none" w:sz="0" w:space="0" w:color="auto"/>
            <w:bottom w:val="none" w:sz="0" w:space="0" w:color="auto"/>
            <w:right w:val="none" w:sz="0" w:space="0" w:color="auto"/>
          </w:divBdr>
        </w:div>
        <w:div w:id="226187251">
          <w:marLeft w:val="640"/>
          <w:marRight w:val="0"/>
          <w:marTop w:val="0"/>
          <w:marBottom w:val="0"/>
          <w:divBdr>
            <w:top w:val="none" w:sz="0" w:space="0" w:color="auto"/>
            <w:left w:val="none" w:sz="0" w:space="0" w:color="auto"/>
            <w:bottom w:val="none" w:sz="0" w:space="0" w:color="auto"/>
            <w:right w:val="none" w:sz="0" w:space="0" w:color="auto"/>
          </w:divBdr>
        </w:div>
        <w:div w:id="341394582">
          <w:marLeft w:val="640"/>
          <w:marRight w:val="0"/>
          <w:marTop w:val="0"/>
          <w:marBottom w:val="0"/>
          <w:divBdr>
            <w:top w:val="none" w:sz="0" w:space="0" w:color="auto"/>
            <w:left w:val="none" w:sz="0" w:space="0" w:color="auto"/>
            <w:bottom w:val="none" w:sz="0" w:space="0" w:color="auto"/>
            <w:right w:val="none" w:sz="0" w:space="0" w:color="auto"/>
          </w:divBdr>
        </w:div>
        <w:div w:id="1109279700">
          <w:marLeft w:val="640"/>
          <w:marRight w:val="0"/>
          <w:marTop w:val="0"/>
          <w:marBottom w:val="0"/>
          <w:divBdr>
            <w:top w:val="none" w:sz="0" w:space="0" w:color="auto"/>
            <w:left w:val="none" w:sz="0" w:space="0" w:color="auto"/>
            <w:bottom w:val="none" w:sz="0" w:space="0" w:color="auto"/>
            <w:right w:val="none" w:sz="0" w:space="0" w:color="auto"/>
          </w:divBdr>
        </w:div>
        <w:div w:id="650906686">
          <w:marLeft w:val="640"/>
          <w:marRight w:val="0"/>
          <w:marTop w:val="0"/>
          <w:marBottom w:val="0"/>
          <w:divBdr>
            <w:top w:val="none" w:sz="0" w:space="0" w:color="auto"/>
            <w:left w:val="none" w:sz="0" w:space="0" w:color="auto"/>
            <w:bottom w:val="none" w:sz="0" w:space="0" w:color="auto"/>
            <w:right w:val="none" w:sz="0" w:space="0" w:color="auto"/>
          </w:divBdr>
        </w:div>
        <w:div w:id="691348333">
          <w:marLeft w:val="640"/>
          <w:marRight w:val="0"/>
          <w:marTop w:val="0"/>
          <w:marBottom w:val="0"/>
          <w:divBdr>
            <w:top w:val="none" w:sz="0" w:space="0" w:color="auto"/>
            <w:left w:val="none" w:sz="0" w:space="0" w:color="auto"/>
            <w:bottom w:val="none" w:sz="0" w:space="0" w:color="auto"/>
            <w:right w:val="none" w:sz="0" w:space="0" w:color="auto"/>
          </w:divBdr>
        </w:div>
        <w:div w:id="418454747">
          <w:marLeft w:val="640"/>
          <w:marRight w:val="0"/>
          <w:marTop w:val="0"/>
          <w:marBottom w:val="0"/>
          <w:divBdr>
            <w:top w:val="none" w:sz="0" w:space="0" w:color="auto"/>
            <w:left w:val="none" w:sz="0" w:space="0" w:color="auto"/>
            <w:bottom w:val="none" w:sz="0" w:space="0" w:color="auto"/>
            <w:right w:val="none" w:sz="0" w:space="0" w:color="auto"/>
          </w:divBdr>
        </w:div>
        <w:div w:id="2073959802">
          <w:marLeft w:val="640"/>
          <w:marRight w:val="0"/>
          <w:marTop w:val="0"/>
          <w:marBottom w:val="0"/>
          <w:divBdr>
            <w:top w:val="none" w:sz="0" w:space="0" w:color="auto"/>
            <w:left w:val="none" w:sz="0" w:space="0" w:color="auto"/>
            <w:bottom w:val="none" w:sz="0" w:space="0" w:color="auto"/>
            <w:right w:val="none" w:sz="0" w:space="0" w:color="auto"/>
          </w:divBdr>
        </w:div>
        <w:div w:id="1328555354">
          <w:marLeft w:val="640"/>
          <w:marRight w:val="0"/>
          <w:marTop w:val="0"/>
          <w:marBottom w:val="0"/>
          <w:divBdr>
            <w:top w:val="none" w:sz="0" w:space="0" w:color="auto"/>
            <w:left w:val="none" w:sz="0" w:space="0" w:color="auto"/>
            <w:bottom w:val="none" w:sz="0" w:space="0" w:color="auto"/>
            <w:right w:val="none" w:sz="0" w:space="0" w:color="auto"/>
          </w:divBdr>
        </w:div>
        <w:div w:id="1856773645">
          <w:marLeft w:val="640"/>
          <w:marRight w:val="0"/>
          <w:marTop w:val="0"/>
          <w:marBottom w:val="0"/>
          <w:divBdr>
            <w:top w:val="none" w:sz="0" w:space="0" w:color="auto"/>
            <w:left w:val="none" w:sz="0" w:space="0" w:color="auto"/>
            <w:bottom w:val="none" w:sz="0" w:space="0" w:color="auto"/>
            <w:right w:val="none" w:sz="0" w:space="0" w:color="auto"/>
          </w:divBdr>
        </w:div>
        <w:div w:id="1755084405">
          <w:marLeft w:val="640"/>
          <w:marRight w:val="0"/>
          <w:marTop w:val="0"/>
          <w:marBottom w:val="0"/>
          <w:divBdr>
            <w:top w:val="none" w:sz="0" w:space="0" w:color="auto"/>
            <w:left w:val="none" w:sz="0" w:space="0" w:color="auto"/>
            <w:bottom w:val="none" w:sz="0" w:space="0" w:color="auto"/>
            <w:right w:val="none" w:sz="0" w:space="0" w:color="auto"/>
          </w:divBdr>
        </w:div>
        <w:div w:id="170801573">
          <w:marLeft w:val="640"/>
          <w:marRight w:val="0"/>
          <w:marTop w:val="0"/>
          <w:marBottom w:val="0"/>
          <w:divBdr>
            <w:top w:val="none" w:sz="0" w:space="0" w:color="auto"/>
            <w:left w:val="none" w:sz="0" w:space="0" w:color="auto"/>
            <w:bottom w:val="none" w:sz="0" w:space="0" w:color="auto"/>
            <w:right w:val="none" w:sz="0" w:space="0" w:color="auto"/>
          </w:divBdr>
        </w:div>
        <w:div w:id="354888757">
          <w:marLeft w:val="640"/>
          <w:marRight w:val="0"/>
          <w:marTop w:val="0"/>
          <w:marBottom w:val="0"/>
          <w:divBdr>
            <w:top w:val="none" w:sz="0" w:space="0" w:color="auto"/>
            <w:left w:val="none" w:sz="0" w:space="0" w:color="auto"/>
            <w:bottom w:val="none" w:sz="0" w:space="0" w:color="auto"/>
            <w:right w:val="none" w:sz="0" w:space="0" w:color="auto"/>
          </w:divBdr>
        </w:div>
        <w:div w:id="293758035">
          <w:marLeft w:val="640"/>
          <w:marRight w:val="0"/>
          <w:marTop w:val="0"/>
          <w:marBottom w:val="0"/>
          <w:divBdr>
            <w:top w:val="none" w:sz="0" w:space="0" w:color="auto"/>
            <w:left w:val="none" w:sz="0" w:space="0" w:color="auto"/>
            <w:bottom w:val="none" w:sz="0" w:space="0" w:color="auto"/>
            <w:right w:val="none" w:sz="0" w:space="0" w:color="auto"/>
          </w:divBdr>
        </w:div>
        <w:div w:id="1794203053">
          <w:marLeft w:val="640"/>
          <w:marRight w:val="0"/>
          <w:marTop w:val="0"/>
          <w:marBottom w:val="0"/>
          <w:divBdr>
            <w:top w:val="none" w:sz="0" w:space="0" w:color="auto"/>
            <w:left w:val="none" w:sz="0" w:space="0" w:color="auto"/>
            <w:bottom w:val="none" w:sz="0" w:space="0" w:color="auto"/>
            <w:right w:val="none" w:sz="0" w:space="0" w:color="auto"/>
          </w:divBdr>
        </w:div>
        <w:div w:id="1224634459">
          <w:marLeft w:val="640"/>
          <w:marRight w:val="0"/>
          <w:marTop w:val="0"/>
          <w:marBottom w:val="0"/>
          <w:divBdr>
            <w:top w:val="none" w:sz="0" w:space="0" w:color="auto"/>
            <w:left w:val="none" w:sz="0" w:space="0" w:color="auto"/>
            <w:bottom w:val="none" w:sz="0" w:space="0" w:color="auto"/>
            <w:right w:val="none" w:sz="0" w:space="0" w:color="auto"/>
          </w:divBdr>
        </w:div>
        <w:div w:id="163978028">
          <w:marLeft w:val="640"/>
          <w:marRight w:val="0"/>
          <w:marTop w:val="0"/>
          <w:marBottom w:val="0"/>
          <w:divBdr>
            <w:top w:val="none" w:sz="0" w:space="0" w:color="auto"/>
            <w:left w:val="none" w:sz="0" w:space="0" w:color="auto"/>
            <w:bottom w:val="none" w:sz="0" w:space="0" w:color="auto"/>
            <w:right w:val="none" w:sz="0" w:space="0" w:color="auto"/>
          </w:divBdr>
        </w:div>
        <w:div w:id="150559092">
          <w:marLeft w:val="640"/>
          <w:marRight w:val="0"/>
          <w:marTop w:val="0"/>
          <w:marBottom w:val="0"/>
          <w:divBdr>
            <w:top w:val="none" w:sz="0" w:space="0" w:color="auto"/>
            <w:left w:val="none" w:sz="0" w:space="0" w:color="auto"/>
            <w:bottom w:val="none" w:sz="0" w:space="0" w:color="auto"/>
            <w:right w:val="none" w:sz="0" w:space="0" w:color="auto"/>
          </w:divBdr>
        </w:div>
        <w:div w:id="1284114380">
          <w:marLeft w:val="640"/>
          <w:marRight w:val="0"/>
          <w:marTop w:val="0"/>
          <w:marBottom w:val="0"/>
          <w:divBdr>
            <w:top w:val="none" w:sz="0" w:space="0" w:color="auto"/>
            <w:left w:val="none" w:sz="0" w:space="0" w:color="auto"/>
            <w:bottom w:val="none" w:sz="0" w:space="0" w:color="auto"/>
            <w:right w:val="none" w:sz="0" w:space="0" w:color="auto"/>
          </w:divBdr>
        </w:div>
        <w:div w:id="424691764">
          <w:marLeft w:val="640"/>
          <w:marRight w:val="0"/>
          <w:marTop w:val="0"/>
          <w:marBottom w:val="0"/>
          <w:divBdr>
            <w:top w:val="none" w:sz="0" w:space="0" w:color="auto"/>
            <w:left w:val="none" w:sz="0" w:space="0" w:color="auto"/>
            <w:bottom w:val="none" w:sz="0" w:space="0" w:color="auto"/>
            <w:right w:val="none" w:sz="0" w:space="0" w:color="auto"/>
          </w:divBdr>
        </w:div>
        <w:div w:id="204368810">
          <w:marLeft w:val="640"/>
          <w:marRight w:val="0"/>
          <w:marTop w:val="0"/>
          <w:marBottom w:val="0"/>
          <w:divBdr>
            <w:top w:val="none" w:sz="0" w:space="0" w:color="auto"/>
            <w:left w:val="none" w:sz="0" w:space="0" w:color="auto"/>
            <w:bottom w:val="none" w:sz="0" w:space="0" w:color="auto"/>
            <w:right w:val="none" w:sz="0" w:space="0" w:color="auto"/>
          </w:divBdr>
        </w:div>
        <w:div w:id="82651354">
          <w:marLeft w:val="640"/>
          <w:marRight w:val="0"/>
          <w:marTop w:val="0"/>
          <w:marBottom w:val="0"/>
          <w:divBdr>
            <w:top w:val="none" w:sz="0" w:space="0" w:color="auto"/>
            <w:left w:val="none" w:sz="0" w:space="0" w:color="auto"/>
            <w:bottom w:val="none" w:sz="0" w:space="0" w:color="auto"/>
            <w:right w:val="none" w:sz="0" w:space="0" w:color="auto"/>
          </w:divBdr>
        </w:div>
        <w:div w:id="1441342855">
          <w:marLeft w:val="640"/>
          <w:marRight w:val="0"/>
          <w:marTop w:val="0"/>
          <w:marBottom w:val="0"/>
          <w:divBdr>
            <w:top w:val="none" w:sz="0" w:space="0" w:color="auto"/>
            <w:left w:val="none" w:sz="0" w:space="0" w:color="auto"/>
            <w:bottom w:val="none" w:sz="0" w:space="0" w:color="auto"/>
            <w:right w:val="none" w:sz="0" w:space="0" w:color="auto"/>
          </w:divBdr>
        </w:div>
        <w:div w:id="1198004026">
          <w:marLeft w:val="640"/>
          <w:marRight w:val="0"/>
          <w:marTop w:val="0"/>
          <w:marBottom w:val="0"/>
          <w:divBdr>
            <w:top w:val="none" w:sz="0" w:space="0" w:color="auto"/>
            <w:left w:val="none" w:sz="0" w:space="0" w:color="auto"/>
            <w:bottom w:val="none" w:sz="0" w:space="0" w:color="auto"/>
            <w:right w:val="none" w:sz="0" w:space="0" w:color="auto"/>
          </w:divBdr>
        </w:div>
        <w:div w:id="447697121">
          <w:marLeft w:val="640"/>
          <w:marRight w:val="0"/>
          <w:marTop w:val="0"/>
          <w:marBottom w:val="0"/>
          <w:divBdr>
            <w:top w:val="none" w:sz="0" w:space="0" w:color="auto"/>
            <w:left w:val="none" w:sz="0" w:space="0" w:color="auto"/>
            <w:bottom w:val="none" w:sz="0" w:space="0" w:color="auto"/>
            <w:right w:val="none" w:sz="0" w:space="0" w:color="auto"/>
          </w:divBdr>
        </w:div>
        <w:div w:id="1558010552">
          <w:marLeft w:val="640"/>
          <w:marRight w:val="0"/>
          <w:marTop w:val="0"/>
          <w:marBottom w:val="0"/>
          <w:divBdr>
            <w:top w:val="none" w:sz="0" w:space="0" w:color="auto"/>
            <w:left w:val="none" w:sz="0" w:space="0" w:color="auto"/>
            <w:bottom w:val="none" w:sz="0" w:space="0" w:color="auto"/>
            <w:right w:val="none" w:sz="0" w:space="0" w:color="auto"/>
          </w:divBdr>
        </w:div>
        <w:div w:id="1879703990">
          <w:marLeft w:val="640"/>
          <w:marRight w:val="0"/>
          <w:marTop w:val="0"/>
          <w:marBottom w:val="0"/>
          <w:divBdr>
            <w:top w:val="none" w:sz="0" w:space="0" w:color="auto"/>
            <w:left w:val="none" w:sz="0" w:space="0" w:color="auto"/>
            <w:bottom w:val="none" w:sz="0" w:space="0" w:color="auto"/>
            <w:right w:val="none" w:sz="0" w:space="0" w:color="auto"/>
          </w:divBdr>
        </w:div>
        <w:div w:id="543293938">
          <w:marLeft w:val="640"/>
          <w:marRight w:val="0"/>
          <w:marTop w:val="0"/>
          <w:marBottom w:val="0"/>
          <w:divBdr>
            <w:top w:val="none" w:sz="0" w:space="0" w:color="auto"/>
            <w:left w:val="none" w:sz="0" w:space="0" w:color="auto"/>
            <w:bottom w:val="none" w:sz="0" w:space="0" w:color="auto"/>
            <w:right w:val="none" w:sz="0" w:space="0" w:color="auto"/>
          </w:divBdr>
        </w:div>
        <w:div w:id="703024916">
          <w:marLeft w:val="640"/>
          <w:marRight w:val="0"/>
          <w:marTop w:val="0"/>
          <w:marBottom w:val="0"/>
          <w:divBdr>
            <w:top w:val="none" w:sz="0" w:space="0" w:color="auto"/>
            <w:left w:val="none" w:sz="0" w:space="0" w:color="auto"/>
            <w:bottom w:val="none" w:sz="0" w:space="0" w:color="auto"/>
            <w:right w:val="none" w:sz="0" w:space="0" w:color="auto"/>
          </w:divBdr>
        </w:div>
        <w:div w:id="1316880473">
          <w:marLeft w:val="640"/>
          <w:marRight w:val="0"/>
          <w:marTop w:val="0"/>
          <w:marBottom w:val="0"/>
          <w:divBdr>
            <w:top w:val="none" w:sz="0" w:space="0" w:color="auto"/>
            <w:left w:val="none" w:sz="0" w:space="0" w:color="auto"/>
            <w:bottom w:val="none" w:sz="0" w:space="0" w:color="auto"/>
            <w:right w:val="none" w:sz="0" w:space="0" w:color="auto"/>
          </w:divBdr>
        </w:div>
        <w:div w:id="1284536136">
          <w:marLeft w:val="640"/>
          <w:marRight w:val="0"/>
          <w:marTop w:val="0"/>
          <w:marBottom w:val="0"/>
          <w:divBdr>
            <w:top w:val="none" w:sz="0" w:space="0" w:color="auto"/>
            <w:left w:val="none" w:sz="0" w:space="0" w:color="auto"/>
            <w:bottom w:val="none" w:sz="0" w:space="0" w:color="auto"/>
            <w:right w:val="none" w:sz="0" w:space="0" w:color="auto"/>
          </w:divBdr>
        </w:div>
        <w:div w:id="938560265">
          <w:marLeft w:val="640"/>
          <w:marRight w:val="0"/>
          <w:marTop w:val="0"/>
          <w:marBottom w:val="0"/>
          <w:divBdr>
            <w:top w:val="none" w:sz="0" w:space="0" w:color="auto"/>
            <w:left w:val="none" w:sz="0" w:space="0" w:color="auto"/>
            <w:bottom w:val="none" w:sz="0" w:space="0" w:color="auto"/>
            <w:right w:val="none" w:sz="0" w:space="0" w:color="auto"/>
          </w:divBdr>
        </w:div>
        <w:div w:id="803961182">
          <w:marLeft w:val="640"/>
          <w:marRight w:val="0"/>
          <w:marTop w:val="0"/>
          <w:marBottom w:val="0"/>
          <w:divBdr>
            <w:top w:val="none" w:sz="0" w:space="0" w:color="auto"/>
            <w:left w:val="none" w:sz="0" w:space="0" w:color="auto"/>
            <w:bottom w:val="none" w:sz="0" w:space="0" w:color="auto"/>
            <w:right w:val="none" w:sz="0" w:space="0" w:color="auto"/>
          </w:divBdr>
        </w:div>
        <w:div w:id="1079986083">
          <w:marLeft w:val="640"/>
          <w:marRight w:val="0"/>
          <w:marTop w:val="0"/>
          <w:marBottom w:val="0"/>
          <w:divBdr>
            <w:top w:val="none" w:sz="0" w:space="0" w:color="auto"/>
            <w:left w:val="none" w:sz="0" w:space="0" w:color="auto"/>
            <w:bottom w:val="none" w:sz="0" w:space="0" w:color="auto"/>
            <w:right w:val="none" w:sz="0" w:space="0" w:color="auto"/>
          </w:divBdr>
        </w:div>
        <w:div w:id="1175801983">
          <w:marLeft w:val="640"/>
          <w:marRight w:val="0"/>
          <w:marTop w:val="0"/>
          <w:marBottom w:val="0"/>
          <w:divBdr>
            <w:top w:val="none" w:sz="0" w:space="0" w:color="auto"/>
            <w:left w:val="none" w:sz="0" w:space="0" w:color="auto"/>
            <w:bottom w:val="none" w:sz="0" w:space="0" w:color="auto"/>
            <w:right w:val="none" w:sz="0" w:space="0" w:color="auto"/>
          </w:divBdr>
        </w:div>
        <w:div w:id="1148745349">
          <w:marLeft w:val="640"/>
          <w:marRight w:val="0"/>
          <w:marTop w:val="0"/>
          <w:marBottom w:val="0"/>
          <w:divBdr>
            <w:top w:val="none" w:sz="0" w:space="0" w:color="auto"/>
            <w:left w:val="none" w:sz="0" w:space="0" w:color="auto"/>
            <w:bottom w:val="none" w:sz="0" w:space="0" w:color="auto"/>
            <w:right w:val="none" w:sz="0" w:space="0" w:color="auto"/>
          </w:divBdr>
        </w:div>
        <w:div w:id="43994995">
          <w:marLeft w:val="640"/>
          <w:marRight w:val="0"/>
          <w:marTop w:val="0"/>
          <w:marBottom w:val="0"/>
          <w:divBdr>
            <w:top w:val="none" w:sz="0" w:space="0" w:color="auto"/>
            <w:left w:val="none" w:sz="0" w:space="0" w:color="auto"/>
            <w:bottom w:val="none" w:sz="0" w:space="0" w:color="auto"/>
            <w:right w:val="none" w:sz="0" w:space="0" w:color="auto"/>
          </w:divBdr>
        </w:div>
        <w:div w:id="313416343">
          <w:marLeft w:val="640"/>
          <w:marRight w:val="0"/>
          <w:marTop w:val="0"/>
          <w:marBottom w:val="0"/>
          <w:divBdr>
            <w:top w:val="none" w:sz="0" w:space="0" w:color="auto"/>
            <w:left w:val="none" w:sz="0" w:space="0" w:color="auto"/>
            <w:bottom w:val="none" w:sz="0" w:space="0" w:color="auto"/>
            <w:right w:val="none" w:sz="0" w:space="0" w:color="auto"/>
          </w:divBdr>
        </w:div>
        <w:div w:id="1958365728">
          <w:marLeft w:val="640"/>
          <w:marRight w:val="0"/>
          <w:marTop w:val="0"/>
          <w:marBottom w:val="0"/>
          <w:divBdr>
            <w:top w:val="none" w:sz="0" w:space="0" w:color="auto"/>
            <w:left w:val="none" w:sz="0" w:space="0" w:color="auto"/>
            <w:bottom w:val="none" w:sz="0" w:space="0" w:color="auto"/>
            <w:right w:val="none" w:sz="0" w:space="0" w:color="auto"/>
          </w:divBdr>
        </w:div>
        <w:div w:id="1262908104">
          <w:marLeft w:val="640"/>
          <w:marRight w:val="0"/>
          <w:marTop w:val="0"/>
          <w:marBottom w:val="0"/>
          <w:divBdr>
            <w:top w:val="none" w:sz="0" w:space="0" w:color="auto"/>
            <w:left w:val="none" w:sz="0" w:space="0" w:color="auto"/>
            <w:bottom w:val="none" w:sz="0" w:space="0" w:color="auto"/>
            <w:right w:val="none" w:sz="0" w:space="0" w:color="auto"/>
          </w:divBdr>
        </w:div>
        <w:div w:id="24408255">
          <w:marLeft w:val="640"/>
          <w:marRight w:val="0"/>
          <w:marTop w:val="0"/>
          <w:marBottom w:val="0"/>
          <w:divBdr>
            <w:top w:val="none" w:sz="0" w:space="0" w:color="auto"/>
            <w:left w:val="none" w:sz="0" w:space="0" w:color="auto"/>
            <w:bottom w:val="none" w:sz="0" w:space="0" w:color="auto"/>
            <w:right w:val="none" w:sz="0" w:space="0" w:color="auto"/>
          </w:divBdr>
        </w:div>
        <w:div w:id="36512426">
          <w:marLeft w:val="640"/>
          <w:marRight w:val="0"/>
          <w:marTop w:val="0"/>
          <w:marBottom w:val="0"/>
          <w:divBdr>
            <w:top w:val="none" w:sz="0" w:space="0" w:color="auto"/>
            <w:left w:val="none" w:sz="0" w:space="0" w:color="auto"/>
            <w:bottom w:val="none" w:sz="0" w:space="0" w:color="auto"/>
            <w:right w:val="none" w:sz="0" w:space="0" w:color="auto"/>
          </w:divBdr>
        </w:div>
        <w:div w:id="1519587634">
          <w:marLeft w:val="640"/>
          <w:marRight w:val="0"/>
          <w:marTop w:val="0"/>
          <w:marBottom w:val="0"/>
          <w:divBdr>
            <w:top w:val="none" w:sz="0" w:space="0" w:color="auto"/>
            <w:left w:val="none" w:sz="0" w:space="0" w:color="auto"/>
            <w:bottom w:val="none" w:sz="0" w:space="0" w:color="auto"/>
            <w:right w:val="none" w:sz="0" w:space="0" w:color="auto"/>
          </w:divBdr>
        </w:div>
        <w:div w:id="856621817">
          <w:marLeft w:val="640"/>
          <w:marRight w:val="0"/>
          <w:marTop w:val="0"/>
          <w:marBottom w:val="0"/>
          <w:divBdr>
            <w:top w:val="none" w:sz="0" w:space="0" w:color="auto"/>
            <w:left w:val="none" w:sz="0" w:space="0" w:color="auto"/>
            <w:bottom w:val="none" w:sz="0" w:space="0" w:color="auto"/>
            <w:right w:val="none" w:sz="0" w:space="0" w:color="auto"/>
          </w:divBdr>
        </w:div>
        <w:div w:id="74518087">
          <w:marLeft w:val="640"/>
          <w:marRight w:val="0"/>
          <w:marTop w:val="0"/>
          <w:marBottom w:val="0"/>
          <w:divBdr>
            <w:top w:val="none" w:sz="0" w:space="0" w:color="auto"/>
            <w:left w:val="none" w:sz="0" w:space="0" w:color="auto"/>
            <w:bottom w:val="none" w:sz="0" w:space="0" w:color="auto"/>
            <w:right w:val="none" w:sz="0" w:space="0" w:color="auto"/>
          </w:divBdr>
        </w:div>
        <w:div w:id="1381831150">
          <w:marLeft w:val="640"/>
          <w:marRight w:val="0"/>
          <w:marTop w:val="0"/>
          <w:marBottom w:val="0"/>
          <w:divBdr>
            <w:top w:val="none" w:sz="0" w:space="0" w:color="auto"/>
            <w:left w:val="none" w:sz="0" w:space="0" w:color="auto"/>
            <w:bottom w:val="none" w:sz="0" w:space="0" w:color="auto"/>
            <w:right w:val="none" w:sz="0" w:space="0" w:color="auto"/>
          </w:divBdr>
        </w:div>
        <w:div w:id="1526596936">
          <w:marLeft w:val="640"/>
          <w:marRight w:val="0"/>
          <w:marTop w:val="0"/>
          <w:marBottom w:val="0"/>
          <w:divBdr>
            <w:top w:val="none" w:sz="0" w:space="0" w:color="auto"/>
            <w:left w:val="none" w:sz="0" w:space="0" w:color="auto"/>
            <w:bottom w:val="none" w:sz="0" w:space="0" w:color="auto"/>
            <w:right w:val="none" w:sz="0" w:space="0" w:color="auto"/>
          </w:divBdr>
        </w:div>
      </w:divsChild>
    </w:div>
    <w:div w:id="531849133">
      <w:bodyDiv w:val="1"/>
      <w:marLeft w:val="0"/>
      <w:marRight w:val="0"/>
      <w:marTop w:val="0"/>
      <w:marBottom w:val="0"/>
      <w:divBdr>
        <w:top w:val="none" w:sz="0" w:space="0" w:color="auto"/>
        <w:left w:val="none" w:sz="0" w:space="0" w:color="auto"/>
        <w:bottom w:val="none" w:sz="0" w:space="0" w:color="auto"/>
        <w:right w:val="none" w:sz="0" w:space="0" w:color="auto"/>
      </w:divBdr>
      <w:divsChild>
        <w:div w:id="1455489153">
          <w:marLeft w:val="640"/>
          <w:marRight w:val="0"/>
          <w:marTop w:val="0"/>
          <w:marBottom w:val="0"/>
          <w:divBdr>
            <w:top w:val="none" w:sz="0" w:space="0" w:color="auto"/>
            <w:left w:val="none" w:sz="0" w:space="0" w:color="auto"/>
            <w:bottom w:val="none" w:sz="0" w:space="0" w:color="auto"/>
            <w:right w:val="none" w:sz="0" w:space="0" w:color="auto"/>
          </w:divBdr>
        </w:div>
        <w:div w:id="1770662355">
          <w:marLeft w:val="640"/>
          <w:marRight w:val="0"/>
          <w:marTop w:val="0"/>
          <w:marBottom w:val="0"/>
          <w:divBdr>
            <w:top w:val="none" w:sz="0" w:space="0" w:color="auto"/>
            <w:left w:val="none" w:sz="0" w:space="0" w:color="auto"/>
            <w:bottom w:val="none" w:sz="0" w:space="0" w:color="auto"/>
            <w:right w:val="none" w:sz="0" w:space="0" w:color="auto"/>
          </w:divBdr>
        </w:div>
        <w:div w:id="276301157">
          <w:marLeft w:val="640"/>
          <w:marRight w:val="0"/>
          <w:marTop w:val="0"/>
          <w:marBottom w:val="0"/>
          <w:divBdr>
            <w:top w:val="none" w:sz="0" w:space="0" w:color="auto"/>
            <w:left w:val="none" w:sz="0" w:space="0" w:color="auto"/>
            <w:bottom w:val="none" w:sz="0" w:space="0" w:color="auto"/>
            <w:right w:val="none" w:sz="0" w:space="0" w:color="auto"/>
          </w:divBdr>
        </w:div>
        <w:div w:id="1916233948">
          <w:marLeft w:val="640"/>
          <w:marRight w:val="0"/>
          <w:marTop w:val="0"/>
          <w:marBottom w:val="0"/>
          <w:divBdr>
            <w:top w:val="none" w:sz="0" w:space="0" w:color="auto"/>
            <w:left w:val="none" w:sz="0" w:space="0" w:color="auto"/>
            <w:bottom w:val="none" w:sz="0" w:space="0" w:color="auto"/>
            <w:right w:val="none" w:sz="0" w:space="0" w:color="auto"/>
          </w:divBdr>
        </w:div>
        <w:div w:id="1593657457">
          <w:marLeft w:val="640"/>
          <w:marRight w:val="0"/>
          <w:marTop w:val="0"/>
          <w:marBottom w:val="0"/>
          <w:divBdr>
            <w:top w:val="none" w:sz="0" w:space="0" w:color="auto"/>
            <w:left w:val="none" w:sz="0" w:space="0" w:color="auto"/>
            <w:bottom w:val="none" w:sz="0" w:space="0" w:color="auto"/>
            <w:right w:val="none" w:sz="0" w:space="0" w:color="auto"/>
          </w:divBdr>
        </w:div>
        <w:div w:id="816922609">
          <w:marLeft w:val="640"/>
          <w:marRight w:val="0"/>
          <w:marTop w:val="0"/>
          <w:marBottom w:val="0"/>
          <w:divBdr>
            <w:top w:val="none" w:sz="0" w:space="0" w:color="auto"/>
            <w:left w:val="none" w:sz="0" w:space="0" w:color="auto"/>
            <w:bottom w:val="none" w:sz="0" w:space="0" w:color="auto"/>
            <w:right w:val="none" w:sz="0" w:space="0" w:color="auto"/>
          </w:divBdr>
        </w:div>
        <w:div w:id="688987379">
          <w:marLeft w:val="640"/>
          <w:marRight w:val="0"/>
          <w:marTop w:val="0"/>
          <w:marBottom w:val="0"/>
          <w:divBdr>
            <w:top w:val="none" w:sz="0" w:space="0" w:color="auto"/>
            <w:left w:val="none" w:sz="0" w:space="0" w:color="auto"/>
            <w:bottom w:val="none" w:sz="0" w:space="0" w:color="auto"/>
            <w:right w:val="none" w:sz="0" w:space="0" w:color="auto"/>
          </w:divBdr>
        </w:div>
        <w:div w:id="734012997">
          <w:marLeft w:val="640"/>
          <w:marRight w:val="0"/>
          <w:marTop w:val="0"/>
          <w:marBottom w:val="0"/>
          <w:divBdr>
            <w:top w:val="none" w:sz="0" w:space="0" w:color="auto"/>
            <w:left w:val="none" w:sz="0" w:space="0" w:color="auto"/>
            <w:bottom w:val="none" w:sz="0" w:space="0" w:color="auto"/>
            <w:right w:val="none" w:sz="0" w:space="0" w:color="auto"/>
          </w:divBdr>
        </w:div>
        <w:div w:id="981351044">
          <w:marLeft w:val="640"/>
          <w:marRight w:val="0"/>
          <w:marTop w:val="0"/>
          <w:marBottom w:val="0"/>
          <w:divBdr>
            <w:top w:val="none" w:sz="0" w:space="0" w:color="auto"/>
            <w:left w:val="none" w:sz="0" w:space="0" w:color="auto"/>
            <w:bottom w:val="none" w:sz="0" w:space="0" w:color="auto"/>
            <w:right w:val="none" w:sz="0" w:space="0" w:color="auto"/>
          </w:divBdr>
        </w:div>
        <w:div w:id="2014650195">
          <w:marLeft w:val="640"/>
          <w:marRight w:val="0"/>
          <w:marTop w:val="0"/>
          <w:marBottom w:val="0"/>
          <w:divBdr>
            <w:top w:val="none" w:sz="0" w:space="0" w:color="auto"/>
            <w:left w:val="none" w:sz="0" w:space="0" w:color="auto"/>
            <w:bottom w:val="none" w:sz="0" w:space="0" w:color="auto"/>
            <w:right w:val="none" w:sz="0" w:space="0" w:color="auto"/>
          </w:divBdr>
        </w:div>
        <w:div w:id="1376467119">
          <w:marLeft w:val="640"/>
          <w:marRight w:val="0"/>
          <w:marTop w:val="0"/>
          <w:marBottom w:val="0"/>
          <w:divBdr>
            <w:top w:val="none" w:sz="0" w:space="0" w:color="auto"/>
            <w:left w:val="none" w:sz="0" w:space="0" w:color="auto"/>
            <w:bottom w:val="none" w:sz="0" w:space="0" w:color="auto"/>
            <w:right w:val="none" w:sz="0" w:space="0" w:color="auto"/>
          </w:divBdr>
        </w:div>
        <w:div w:id="1010065731">
          <w:marLeft w:val="640"/>
          <w:marRight w:val="0"/>
          <w:marTop w:val="0"/>
          <w:marBottom w:val="0"/>
          <w:divBdr>
            <w:top w:val="none" w:sz="0" w:space="0" w:color="auto"/>
            <w:left w:val="none" w:sz="0" w:space="0" w:color="auto"/>
            <w:bottom w:val="none" w:sz="0" w:space="0" w:color="auto"/>
            <w:right w:val="none" w:sz="0" w:space="0" w:color="auto"/>
          </w:divBdr>
        </w:div>
        <w:div w:id="1949652443">
          <w:marLeft w:val="640"/>
          <w:marRight w:val="0"/>
          <w:marTop w:val="0"/>
          <w:marBottom w:val="0"/>
          <w:divBdr>
            <w:top w:val="none" w:sz="0" w:space="0" w:color="auto"/>
            <w:left w:val="none" w:sz="0" w:space="0" w:color="auto"/>
            <w:bottom w:val="none" w:sz="0" w:space="0" w:color="auto"/>
            <w:right w:val="none" w:sz="0" w:space="0" w:color="auto"/>
          </w:divBdr>
        </w:div>
        <w:div w:id="1725981940">
          <w:marLeft w:val="640"/>
          <w:marRight w:val="0"/>
          <w:marTop w:val="0"/>
          <w:marBottom w:val="0"/>
          <w:divBdr>
            <w:top w:val="none" w:sz="0" w:space="0" w:color="auto"/>
            <w:left w:val="none" w:sz="0" w:space="0" w:color="auto"/>
            <w:bottom w:val="none" w:sz="0" w:space="0" w:color="auto"/>
            <w:right w:val="none" w:sz="0" w:space="0" w:color="auto"/>
          </w:divBdr>
        </w:div>
        <w:div w:id="291987194">
          <w:marLeft w:val="640"/>
          <w:marRight w:val="0"/>
          <w:marTop w:val="0"/>
          <w:marBottom w:val="0"/>
          <w:divBdr>
            <w:top w:val="none" w:sz="0" w:space="0" w:color="auto"/>
            <w:left w:val="none" w:sz="0" w:space="0" w:color="auto"/>
            <w:bottom w:val="none" w:sz="0" w:space="0" w:color="auto"/>
            <w:right w:val="none" w:sz="0" w:space="0" w:color="auto"/>
          </w:divBdr>
        </w:div>
        <w:div w:id="1209297481">
          <w:marLeft w:val="640"/>
          <w:marRight w:val="0"/>
          <w:marTop w:val="0"/>
          <w:marBottom w:val="0"/>
          <w:divBdr>
            <w:top w:val="none" w:sz="0" w:space="0" w:color="auto"/>
            <w:left w:val="none" w:sz="0" w:space="0" w:color="auto"/>
            <w:bottom w:val="none" w:sz="0" w:space="0" w:color="auto"/>
            <w:right w:val="none" w:sz="0" w:space="0" w:color="auto"/>
          </w:divBdr>
        </w:div>
        <w:div w:id="652413167">
          <w:marLeft w:val="640"/>
          <w:marRight w:val="0"/>
          <w:marTop w:val="0"/>
          <w:marBottom w:val="0"/>
          <w:divBdr>
            <w:top w:val="none" w:sz="0" w:space="0" w:color="auto"/>
            <w:left w:val="none" w:sz="0" w:space="0" w:color="auto"/>
            <w:bottom w:val="none" w:sz="0" w:space="0" w:color="auto"/>
            <w:right w:val="none" w:sz="0" w:space="0" w:color="auto"/>
          </w:divBdr>
        </w:div>
        <w:div w:id="1377316838">
          <w:marLeft w:val="640"/>
          <w:marRight w:val="0"/>
          <w:marTop w:val="0"/>
          <w:marBottom w:val="0"/>
          <w:divBdr>
            <w:top w:val="none" w:sz="0" w:space="0" w:color="auto"/>
            <w:left w:val="none" w:sz="0" w:space="0" w:color="auto"/>
            <w:bottom w:val="none" w:sz="0" w:space="0" w:color="auto"/>
            <w:right w:val="none" w:sz="0" w:space="0" w:color="auto"/>
          </w:divBdr>
        </w:div>
        <w:div w:id="573861300">
          <w:marLeft w:val="640"/>
          <w:marRight w:val="0"/>
          <w:marTop w:val="0"/>
          <w:marBottom w:val="0"/>
          <w:divBdr>
            <w:top w:val="none" w:sz="0" w:space="0" w:color="auto"/>
            <w:left w:val="none" w:sz="0" w:space="0" w:color="auto"/>
            <w:bottom w:val="none" w:sz="0" w:space="0" w:color="auto"/>
            <w:right w:val="none" w:sz="0" w:space="0" w:color="auto"/>
          </w:divBdr>
        </w:div>
        <w:div w:id="856238436">
          <w:marLeft w:val="640"/>
          <w:marRight w:val="0"/>
          <w:marTop w:val="0"/>
          <w:marBottom w:val="0"/>
          <w:divBdr>
            <w:top w:val="none" w:sz="0" w:space="0" w:color="auto"/>
            <w:left w:val="none" w:sz="0" w:space="0" w:color="auto"/>
            <w:bottom w:val="none" w:sz="0" w:space="0" w:color="auto"/>
            <w:right w:val="none" w:sz="0" w:space="0" w:color="auto"/>
          </w:divBdr>
        </w:div>
        <w:div w:id="2032031414">
          <w:marLeft w:val="640"/>
          <w:marRight w:val="0"/>
          <w:marTop w:val="0"/>
          <w:marBottom w:val="0"/>
          <w:divBdr>
            <w:top w:val="none" w:sz="0" w:space="0" w:color="auto"/>
            <w:left w:val="none" w:sz="0" w:space="0" w:color="auto"/>
            <w:bottom w:val="none" w:sz="0" w:space="0" w:color="auto"/>
            <w:right w:val="none" w:sz="0" w:space="0" w:color="auto"/>
          </w:divBdr>
        </w:div>
        <w:div w:id="339704300">
          <w:marLeft w:val="640"/>
          <w:marRight w:val="0"/>
          <w:marTop w:val="0"/>
          <w:marBottom w:val="0"/>
          <w:divBdr>
            <w:top w:val="none" w:sz="0" w:space="0" w:color="auto"/>
            <w:left w:val="none" w:sz="0" w:space="0" w:color="auto"/>
            <w:bottom w:val="none" w:sz="0" w:space="0" w:color="auto"/>
            <w:right w:val="none" w:sz="0" w:space="0" w:color="auto"/>
          </w:divBdr>
        </w:div>
        <w:div w:id="2071493214">
          <w:marLeft w:val="640"/>
          <w:marRight w:val="0"/>
          <w:marTop w:val="0"/>
          <w:marBottom w:val="0"/>
          <w:divBdr>
            <w:top w:val="none" w:sz="0" w:space="0" w:color="auto"/>
            <w:left w:val="none" w:sz="0" w:space="0" w:color="auto"/>
            <w:bottom w:val="none" w:sz="0" w:space="0" w:color="auto"/>
            <w:right w:val="none" w:sz="0" w:space="0" w:color="auto"/>
          </w:divBdr>
        </w:div>
        <w:div w:id="426583660">
          <w:marLeft w:val="640"/>
          <w:marRight w:val="0"/>
          <w:marTop w:val="0"/>
          <w:marBottom w:val="0"/>
          <w:divBdr>
            <w:top w:val="none" w:sz="0" w:space="0" w:color="auto"/>
            <w:left w:val="none" w:sz="0" w:space="0" w:color="auto"/>
            <w:bottom w:val="none" w:sz="0" w:space="0" w:color="auto"/>
            <w:right w:val="none" w:sz="0" w:space="0" w:color="auto"/>
          </w:divBdr>
        </w:div>
        <w:div w:id="230627654">
          <w:marLeft w:val="640"/>
          <w:marRight w:val="0"/>
          <w:marTop w:val="0"/>
          <w:marBottom w:val="0"/>
          <w:divBdr>
            <w:top w:val="none" w:sz="0" w:space="0" w:color="auto"/>
            <w:left w:val="none" w:sz="0" w:space="0" w:color="auto"/>
            <w:bottom w:val="none" w:sz="0" w:space="0" w:color="auto"/>
            <w:right w:val="none" w:sz="0" w:space="0" w:color="auto"/>
          </w:divBdr>
        </w:div>
        <w:div w:id="293873711">
          <w:marLeft w:val="640"/>
          <w:marRight w:val="0"/>
          <w:marTop w:val="0"/>
          <w:marBottom w:val="0"/>
          <w:divBdr>
            <w:top w:val="none" w:sz="0" w:space="0" w:color="auto"/>
            <w:left w:val="none" w:sz="0" w:space="0" w:color="auto"/>
            <w:bottom w:val="none" w:sz="0" w:space="0" w:color="auto"/>
            <w:right w:val="none" w:sz="0" w:space="0" w:color="auto"/>
          </w:divBdr>
        </w:div>
        <w:div w:id="967199378">
          <w:marLeft w:val="640"/>
          <w:marRight w:val="0"/>
          <w:marTop w:val="0"/>
          <w:marBottom w:val="0"/>
          <w:divBdr>
            <w:top w:val="none" w:sz="0" w:space="0" w:color="auto"/>
            <w:left w:val="none" w:sz="0" w:space="0" w:color="auto"/>
            <w:bottom w:val="none" w:sz="0" w:space="0" w:color="auto"/>
            <w:right w:val="none" w:sz="0" w:space="0" w:color="auto"/>
          </w:divBdr>
        </w:div>
        <w:div w:id="1496335646">
          <w:marLeft w:val="640"/>
          <w:marRight w:val="0"/>
          <w:marTop w:val="0"/>
          <w:marBottom w:val="0"/>
          <w:divBdr>
            <w:top w:val="none" w:sz="0" w:space="0" w:color="auto"/>
            <w:left w:val="none" w:sz="0" w:space="0" w:color="auto"/>
            <w:bottom w:val="none" w:sz="0" w:space="0" w:color="auto"/>
            <w:right w:val="none" w:sz="0" w:space="0" w:color="auto"/>
          </w:divBdr>
        </w:div>
        <w:div w:id="726341058">
          <w:marLeft w:val="640"/>
          <w:marRight w:val="0"/>
          <w:marTop w:val="0"/>
          <w:marBottom w:val="0"/>
          <w:divBdr>
            <w:top w:val="none" w:sz="0" w:space="0" w:color="auto"/>
            <w:left w:val="none" w:sz="0" w:space="0" w:color="auto"/>
            <w:bottom w:val="none" w:sz="0" w:space="0" w:color="auto"/>
            <w:right w:val="none" w:sz="0" w:space="0" w:color="auto"/>
          </w:divBdr>
        </w:div>
        <w:div w:id="1304429433">
          <w:marLeft w:val="640"/>
          <w:marRight w:val="0"/>
          <w:marTop w:val="0"/>
          <w:marBottom w:val="0"/>
          <w:divBdr>
            <w:top w:val="none" w:sz="0" w:space="0" w:color="auto"/>
            <w:left w:val="none" w:sz="0" w:space="0" w:color="auto"/>
            <w:bottom w:val="none" w:sz="0" w:space="0" w:color="auto"/>
            <w:right w:val="none" w:sz="0" w:space="0" w:color="auto"/>
          </w:divBdr>
        </w:div>
        <w:div w:id="1143038954">
          <w:marLeft w:val="640"/>
          <w:marRight w:val="0"/>
          <w:marTop w:val="0"/>
          <w:marBottom w:val="0"/>
          <w:divBdr>
            <w:top w:val="none" w:sz="0" w:space="0" w:color="auto"/>
            <w:left w:val="none" w:sz="0" w:space="0" w:color="auto"/>
            <w:bottom w:val="none" w:sz="0" w:space="0" w:color="auto"/>
            <w:right w:val="none" w:sz="0" w:space="0" w:color="auto"/>
          </w:divBdr>
        </w:div>
        <w:div w:id="806818830">
          <w:marLeft w:val="640"/>
          <w:marRight w:val="0"/>
          <w:marTop w:val="0"/>
          <w:marBottom w:val="0"/>
          <w:divBdr>
            <w:top w:val="none" w:sz="0" w:space="0" w:color="auto"/>
            <w:left w:val="none" w:sz="0" w:space="0" w:color="auto"/>
            <w:bottom w:val="none" w:sz="0" w:space="0" w:color="auto"/>
            <w:right w:val="none" w:sz="0" w:space="0" w:color="auto"/>
          </w:divBdr>
        </w:div>
        <w:div w:id="1724982290">
          <w:marLeft w:val="640"/>
          <w:marRight w:val="0"/>
          <w:marTop w:val="0"/>
          <w:marBottom w:val="0"/>
          <w:divBdr>
            <w:top w:val="none" w:sz="0" w:space="0" w:color="auto"/>
            <w:left w:val="none" w:sz="0" w:space="0" w:color="auto"/>
            <w:bottom w:val="none" w:sz="0" w:space="0" w:color="auto"/>
            <w:right w:val="none" w:sz="0" w:space="0" w:color="auto"/>
          </w:divBdr>
        </w:div>
        <w:div w:id="1284769009">
          <w:marLeft w:val="640"/>
          <w:marRight w:val="0"/>
          <w:marTop w:val="0"/>
          <w:marBottom w:val="0"/>
          <w:divBdr>
            <w:top w:val="none" w:sz="0" w:space="0" w:color="auto"/>
            <w:left w:val="none" w:sz="0" w:space="0" w:color="auto"/>
            <w:bottom w:val="none" w:sz="0" w:space="0" w:color="auto"/>
            <w:right w:val="none" w:sz="0" w:space="0" w:color="auto"/>
          </w:divBdr>
        </w:div>
        <w:div w:id="536746065">
          <w:marLeft w:val="640"/>
          <w:marRight w:val="0"/>
          <w:marTop w:val="0"/>
          <w:marBottom w:val="0"/>
          <w:divBdr>
            <w:top w:val="none" w:sz="0" w:space="0" w:color="auto"/>
            <w:left w:val="none" w:sz="0" w:space="0" w:color="auto"/>
            <w:bottom w:val="none" w:sz="0" w:space="0" w:color="auto"/>
            <w:right w:val="none" w:sz="0" w:space="0" w:color="auto"/>
          </w:divBdr>
        </w:div>
        <w:div w:id="1576745820">
          <w:marLeft w:val="640"/>
          <w:marRight w:val="0"/>
          <w:marTop w:val="0"/>
          <w:marBottom w:val="0"/>
          <w:divBdr>
            <w:top w:val="none" w:sz="0" w:space="0" w:color="auto"/>
            <w:left w:val="none" w:sz="0" w:space="0" w:color="auto"/>
            <w:bottom w:val="none" w:sz="0" w:space="0" w:color="auto"/>
            <w:right w:val="none" w:sz="0" w:space="0" w:color="auto"/>
          </w:divBdr>
        </w:div>
        <w:div w:id="1136148190">
          <w:marLeft w:val="640"/>
          <w:marRight w:val="0"/>
          <w:marTop w:val="0"/>
          <w:marBottom w:val="0"/>
          <w:divBdr>
            <w:top w:val="none" w:sz="0" w:space="0" w:color="auto"/>
            <w:left w:val="none" w:sz="0" w:space="0" w:color="auto"/>
            <w:bottom w:val="none" w:sz="0" w:space="0" w:color="auto"/>
            <w:right w:val="none" w:sz="0" w:space="0" w:color="auto"/>
          </w:divBdr>
        </w:div>
        <w:div w:id="1428623874">
          <w:marLeft w:val="640"/>
          <w:marRight w:val="0"/>
          <w:marTop w:val="0"/>
          <w:marBottom w:val="0"/>
          <w:divBdr>
            <w:top w:val="none" w:sz="0" w:space="0" w:color="auto"/>
            <w:left w:val="none" w:sz="0" w:space="0" w:color="auto"/>
            <w:bottom w:val="none" w:sz="0" w:space="0" w:color="auto"/>
            <w:right w:val="none" w:sz="0" w:space="0" w:color="auto"/>
          </w:divBdr>
        </w:div>
        <w:div w:id="1602566172">
          <w:marLeft w:val="640"/>
          <w:marRight w:val="0"/>
          <w:marTop w:val="0"/>
          <w:marBottom w:val="0"/>
          <w:divBdr>
            <w:top w:val="none" w:sz="0" w:space="0" w:color="auto"/>
            <w:left w:val="none" w:sz="0" w:space="0" w:color="auto"/>
            <w:bottom w:val="none" w:sz="0" w:space="0" w:color="auto"/>
            <w:right w:val="none" w:sz="0" w:space="0" w:color="auto"/>
          </w:divBdr>
        </w:div>
        <w:div w:id="670763841">
          <w:marLeft w:val="640"/>
          <w:marRight w:val="0"/>
          <w:marTop w:val="0"/>
          <w:marBottom w:val="0"/>
          <w:divBdr>
            <w:top w:val="none" w:sz="0" w:space="0" w:color="auto"/>
            <w:left w:val="none" w:sz="0" w:space="0" w:color="auto"/>
            <w:bottom w:val="none" w:sz="0" w:space="0" w:color="auto"/>
            <w:right w:val="none" w:sz="0" w:space="0" w:color="auto"/>
          </w:divBdr>
        </w:div>
        <w:div w:id="913860072">
          <w:marLeft w:val="640"/>
          <w:marRight w:val="0"/>
          <w:marTop w:val="0"/>
          <w:marBottom w:val="0"/>
          <w:divBdr>
            <w:top w:val="none" w:sz="0" w:space="0" w:color="auto"/>
            <w:left w:val="none" w:sz="0" w:space="0" w:color="auto"/>
            <w:bottom w:val="none" w:sz="0" w:space="0" w:color="auto"/>
            <w:right w:val="none" w:sz="0" w:space="0" w:color="auto"/>
          </w:divBdr>
        </w:div>
        <w:div w:id="614871736">
          <w:marLeft w:val="640"/>
          <w:marRight w:val="0"/>
          <w:marTop w:val="0"/>
          <w:marBottom w:val="0"/>
          <w:divBdr>
            <w:top w:val="none" w:sz="0" w:space="0" w:color="auto"/>
            <w:left w:val="none" w:sz="0" w:space="0" w:color="auto"/>
            <w:bottom w:val="none" w:sz="0" w:space="0" w:color="auto"/>
            <w:right w:val="none" w:sz="0" w:space="0" w:color="auto"/>
          </w:divBdr>
        </w:div>
        <w:div w:id="1149781375">
          <w:marLeft w:val="640"/>
          <w:marRight w:val="0"/>
          <w:marTop w:val="0"/>
          <w:marBottom w:val="0"/>
          <w:divBdr>
            <w:top w:val="none" w:sz="0" w:space="0" w:color="auto"/>
            <w:left w:val="none" w:sz="0" w:space="0" w:color="auto"/>
            <w:bottom w:val="none" w:sz="0" w:space="0" w:color="auto"/>
            <w:right w:val="none" w:sz="0" w:space="0" w:color="auto"/>
          </w:divBdr>
        </w:div>
        <w:div w:id="586035187">
          <w:marLeft w:val="640"/>
          <w:marRight w:val="0"/>
          <w:marTop w:val="0"/>
          <w:marBottom w:val="0"/>
          <w:divBdr>
            <w:top w:val="none" w:sz="0" w:space="0" w:color="auto"/>
            <w:left w:val="none" w:sz="0" w:space="0" w:color="auto"/>
            <w:bottom w:val="none" w:sz="0" w:space="0" w:color="auto"/>
            <w:right w:val="none" w:sz="0" w:space="0" w:color="auto"/>
          </w:divBdr>
        </w:div>
        <w:div w:id="534074480">
          <w:marLeft w:val="640"/>
          <w:marRight w:val="0"/>
          <w:marTop w:val="0"/>
          <w:marBottom w:val="0"/>
          <w:divBdr>
            <w:top w:val="none" w:sz="0" w:space="0" w:color="auto"/>
            <w:left w:val="none" w:sz="0" w:space="0" w:color="auto"/>
            <w:bottom w:val="none" w:sz="0" w:space="0" w:color="auto"/>
            <w:right w:val="none" w:sz="0" w:space="0" w:color="auto"/>
          </w:divBdr>
        </w:div>
        <w:div w:id="1808354286">
          <w:marLeft w:val="640"/>
          <w:marRight w:val="0"/>
          <w:marTop w:val="0"/>
          <w:marBottom w:val="0"/>
          <w:divBdr>
            <w:top w:val="none" w:sz="0" w:space="0" w:color="auto"/>
            <w:left w:val="none" w:sz="0" w:space="0" w:color="auto"/>
            <w:bottom w:val="none" w:sz="0" w:space="0" w:color="auto"/>
            <w:right w:val="none" w:sz="0" w:space="0" w:color="auto"/>
          </w:divBdr>
        </w:div>
        <w:div w:id="441535052">
          <w:marLeft w:val="640"/>
          <w:marRight w:val="0"/>
          <w:marTop w:val="0"/>
          <w:marBottom w:val="0"/>
          <w:divBdr>
            <w:top w:val="none" w:sz="0" w:space="0" w:color="auto"/>
            <w:left w:val="none" w:sz="0" w:space="0" w:color="auto"/>
            <w:bottom w:val="none" w:sz="0" w:space="0" w:color="auto"/>
            <w:right w:val="none" w:sz="0" w:space="0" w:color="auto"/>
          </w:divBdr>
        </w:div>
        <w:div w:id="1586456746">
          <w:marLeft w:val="640"/>
          <w:marRight w:val="0"/>
          <w:marTop w:val="0"/>
          <w:marBottom w:val="0"/>
          <w:divBdr>
            <w:top w:val="none" w:sz="0" w:space="0" w:color="auto"/>
            <w:left w:val="none" w:sz="0" w:space="0" w:color="auto"/>
            <w:bottom w:val="none" w:sz="0" w:space="0" w:color="auto"/>
            <w:right w:val="none" w:sz="0" w:space="0" w:color="auto"/>
          </w:divBdr>
        </w:div>
        <w:div w:id="1784839167">
          <w:marLeft w:val="640"/>
          <w:marRight w:val="0"/>
          <w:marTop w:val="0"/>
          <w:marBottom w:val="0"/>
          <w:divBdr>
            <w:top w:val="none" w:sz="0" w:space="0" w:color="auto"/>
            <w:left w:val="none" w:sz="0" w:space="0" w:color="auto"/>
            <w:bottom w:val="none" w:sz="0" w:space="0" w:color="auto"/>
            <w:right w:val="none" w:sz="0" w:space="0" w:color="auto"/>
          </w:divBdr>
        </w:div>
        <w:div w:id="107507415">
          <w:marLeft w:val="640"/>
          <w:marRight w:val="0"/>
          <w:marTop w:val="0"/>
          <w:marBottom w:val="0"/>
          <w:divBdr>
            <w:top w:val="none" w:sz="0" w:space="0" w:color="auto"/>
            <w:left w:val="none" w:sz="0" w:space="0" w:color="auto"/>
            <w:bottom w:val="none" w:sz="0" w:space="0" w:color="auto"/>
            <w:right w:val="none" w:sz="0" w:space="0" w:color="auto"/>
          </w:divBdr>
        </w:div>
        <w:div w:id="1411267167">
          <w:marLeft w:val="640"/>
          <w:marRight w:val="0"/>
          <w:marTop w:val="0"/>
          <w:marBottom w:val="0"/>
          <w:divBdr>
            <w:top w:val="none" w:sz="0" w:space="0" w:color="auto"/>
            <w:left w:val="none" w:sz="0" w:space="0" w:color="auto"/>
            <w:bottom w:val="none" w:sz="0" w:space="0" w:color="auto"/>
            <w:right w:val="none" w:sz="0" w:space="0" w:color="auto"/>
          </w:divBdr>
        </w:div>
        <w:div w:id="1491872531">
          <w:marLeft w:val="640"/>
          <w:marRight w:val="0"/>
          <w:marTop w:val="0"/>
          <w:marBottom w:val="0"/>
          <w:divBdr>
            <w:top w:val="none" w:sz="0" w:space="0" w:color="auto"/>
            <w:left w:val="none" w:sz="0" w:space="0" w:color="auto"/>
            <w:bottom w:val="none" w:sz="0" w:space="0" w:color="auto"/>
            <w:right w:val="none" w:sz="0" w:space="0" w:color="auto"/>
          </w:divBdr>
        </w:div>
        <w:div w:id="224921834">
          <w:marLeft w:val="640"/>
          <w:marRight w:val="0"/>
          <w:marTop w:val="0"/>
          <w:marBottom w:val="0"/>
          <w:divBdr>
            <w:top w:val="none" w:sz="0" w:space="0" w:color="auto"/>
            <w:left w:val="none" w:sz="0" w:space="0" w:color="auto"/>
            <w:bottom w:val="none" w:sz="0" w:space="0" w:color="auto"/>
            <w:right w:val="none" w:sz="0" w:space="0" w:color="auto"/>
          </w:divBdr>
        </w:div>
        <w:div w:id="338316141">
          <w:marLeft w:val="640"/>
          <w:marRight w:val="0"/>
          <w:marTop w:val="0"/>
          <w:marBottom w:val="0"/>
          <w:divBdr>
            <w:top w:val="none" w:sz="0" w:space="0" w:color="auto"/>
            <w:left w:val="none" w:sz="0" w:space="0" w:color="auto"/>
            <w:bottom w:val="none" w:sz="0" w:space="0" w:color="auto"/>
            <w:right w:val="none" w:sz="0" w:space="0" w:color="auto"/>
          </w:divBdr>
        </w:div>
        <w:div w:id="893351936">
          <w:marLeft w:val="640"/>
          <w:marRight w:val="0"/>
          <w:marTop w:val="0"/>
          <w:marBottom w:val="0"/>
          <w:divBdr>
            <w:top w:val="none" w:sz="0" w:space="0" w:color="auto"/>
            <w:left w:val="none" w:sz="0" w:space="0" w:color="auto"/>
            <w:bottom w:val="none" w:sz="0" w:space="0" w:color="auto"/>
            <w:right w:val="none" w:sz="0" w:space="0" w:color="auto"/>
          </w:divBdr>
        </w:div>
        <w:div w:id="1306357039">
          <w:marLeft w:val="640"/>
          <w:marRight w:val="0"/>
          <w:marTop w:val="0"/>
          <w:marBottom w:val="0"/>
          <w:divBdr>
            <w:top w:val="none" w:sz="0" w:space="0" w:color="auto"/>
            <w:left w:val="none" w:sz="0" w:space="0" w:color="auto"/>
            <w:bottom w:val="none" w:sz="0" w:space="0" w:color="auto"/>
            <w:right w:val="none" w:sz="0" w:space="0" w:color="auto"/>
          </w:divBdr>
        </w:div>
        <w:div w:id="968317131">
          <w:marLeft w:val="640"/>
          <w:marRight w:val="0"/>
          <w:marTop w:val="0"/>
          <w:marBottom w:val="0"/>
          <w:divBdr>
            <w:top w:val="none" w:sz="0" w:space="0" w:color="auto"/>
            <w:left w:val="none" w:sz="0" w:space="0" w:color="auto"/>
            <w:bottom w:val="none" w:sz="0" w:space="0" w:color="auto"/>
            <w:right w:val="none" w:sz="0" w:space="0" w:color="auto"/>
          </w:divBdr>
        </w:div>
        <w:div w:id="282541815">
          <w:marLeft w:val="640"/>
          <w:marRight w:val="0"/>
          <w:marTop w:val="0"/>
          <w:marBottom w:val="0"/>
          <w:divBdr>
            <w:top w:val="none" w:sz="0" w:space="0" w:color="auto"/>
            <w:left w:val="none" w:sz="0" w:space="0" w:color="auto"/>
            <w:bottom w:val="none" w:sz="0" w:space="0" w:color="auto"/>
            <w:right w:val="none" w:sz="0" w:space="0" w:color="auto"/>
          </w:divBdr>
        </w:div>
        <w:div w:id="690650461">
          <w:marLeft w:val="640"/>
          <w:marRight w:val="0"/>
          <w:marTop w:val="0"/>
          <w:marBottom w:val="0"/>
          <w:divBdr>
            <w:top w:val="none" w:sz="0" w:space="0" w:color="auto"/>
            <w:left w:val="none" w:sz="0" w:space="0" w:color="auto"/>
            <w:bottom w:val="none" w:sz="0" w:space="0" w:color="auto"/>
            <w:right w:val="none" w:sz="0" w:space="0" w:color="auto"/>
          </w:divBdr>
        </w:div>
        <w:div w:id="226498512">
          <w:marLeft w:val="640"/>
          <w:marRight w:val="0"/>
          <w:marTop w:val="0"/>
          <w:marBottom w:val="0"/>
          <w:divBdr>
            <w:top w:val="none" w:sz="0" w:space="0" w:color="auto"/>
            <w:left w:val="none" w:sz="0" w:space="0" w:color="auto"/>
            <w:bottom w:val="none" w:sz="0" w:space="0" w:color="auto"/>
            <w:right w:val="none" w:sz="0" w:space="0" w:color="auto"/>
          </w:divBdr>
        </w:div>
        <w:div w:id="237443176">
          <w:marLeft w:val="640"/>
          <w:marRight w:val="0"/>
          <w:marTop w:val="0"/>
          <w:marBottom w:val="0"/>
          <w:divBdr>
            <w:top w:val="none" w:sz="0" w:space="0" w:color="auto"/>
            <w:left w:val="none" w:sz="0" w:space="0" w:color="auto"/>
            <w:bottom w:val="none" w:sz="0" w:space="0" w:color="auto"/>
            <w:right w:val="none" w:sz="0" w:space="0" w:color="auto"/>
          </w:divBdr>
        </w:div>
        <w:div w:id="1735081760">
          <w:marLeft w:val="640"/>
          <w:marRight w:val="0"/>
          <w:marTop w:val="0"/>
          <w:marBottom w:val="0"/>
          <w:divBdr>
            <w:top w:val="none" w:sz="0" w:space="0" w:color="auto"/>
            <w:left w:val="none" w:sz="0" w:space="0" w:color="auto"/>
            <w:bottom w:val="none" w:sz="0" w:space="0" w:color="auto"/>
            <w:right w:val="none" w:sz="0" w:space="0" w:color="auto"/>
          </w:divBdr>
        </w:div>
        <w:div w:id="1319312365">
          <w:marLeft w:val="640"/>
          <w:marRight w:val="0"/>
          <w:marTop w:val="0"/>
          <w:marBottom w:val="0"/>
          <w:divBdr>
            <w:top w:val="none" w:sz="0" w:space="0" w:color="auto"/>
            <w:left w:val="none" w:sz="0" w:space="0" w:color="auto"/>
            <w:bottom w:val="none" w:sz="0" w:space="0" w:color="auto"/>
            <w:right w:val="none" w:sz="0" w:space="0" w:color="auto"/>
          </w:divBdr>
        </w:div>
        <w:div w:id="1493762551">
          <w:marLeft w:val="640"/>
          <w:marRight w:val="0"/>
          <w:marTop w:val="0"/>
          <w:marBottom w:val="0"/>
          <w:divBdr>
            <w:top w:val="none" w:sz="0" w:space="0" w:color="auto"/>
            <w:left w:val="none" w:sz="0" w:space="0" w:color="auto"/>
            <w:bottom w:val="none" w:sz="0" w:space="0" w:color="auto"/>
            <w:right w:val="none" w:sz="0" w:space="0" w:color="auto"/>
          </w:divBdr>
        </w:div>
        <w:div w:id="1718894961">
          <w:marLeft w:val="640"/>
          <w:marRight w:val="0"/>
          <w:marTop w:val="0"/>
          <w:marBottom w:val="0"/>
          <w:divBdr>
            <w:top w:val="none" w:sz="0" w:space="0" w:color="auto"/>
            <w:left w:val="none" w:sz="0" w:space="0" w:color="auto"/>
            <w:bottom w:val="none" w:sz="0" w:space="0" w:color="auto"/>
            <w:right w:val="none" w:sz="0" w:space="0" w:color="auto"/>
          </w:divBdr>
        </w:div>
        <w:div w:id="805007083">
          <w:marLeft w:val="640"/>
          <w:marRight w:val="0"/>
          <w:marTop w:val="0"/>
          <w:marBottom w:val="0"/>
          <w:divBdr>
            <w:top w:val="none" w:sz="0" w:space="0" w:color="auto"/>
            <w:left w:val="none" w:sz="0" w:space="0" w:color="auto"/>
            <w:bottom w:val="none" w:sz="0" w:space="0" w:color="auto"/>
            <w:right w:val="none" w:sz="0" w:space="0" w:color="auto"/>
          </w:divBdr>
        </w:div>
        <w:div w:id="1420982899">
          <w:marLeft w:val="640"/>
          <w:marRight w:val="0"/>
          <w:marTop w:val="0"/>
          <w:marBottom w:val="0"/>
          <w:divBdr>
            <w:top w:val="none" w:sz="0" w:space="0" w:color="auto"/>
            <w:left w:val="none" w:sz="0" w:space="0" w:color="auto"/>
            <w:bottom w:val="none" w:sz="0" w:space="0" w:color="auto"/>
            <w:right w:val="none" w:sz="0" w:space="0" w:color="auto"/>
          </w:divBdr>
        </w:div>
        <w:div w:id="1124620732">
          <w:marLeft w:val="640"/>
          <w:marRight w:val="0"/>
          <w:marTop w:val="0"/>
          <w:marBottom w:val="0"/>
          <w:divBdr>
            <w:top w:val="none" w:sz="0" w:space="0" w:color="auto"/>
            <w:left w:val="none" w:sz="0" w:space="0" w:color="auto"/>
            <w:bottom w:val="none" w:sz="0" w:space="0" w:color="auto"/>
            <w:right w:val="none" w:sz="0" w:space="0" w:color="auto"/>
          </w:divBdr>
        </w:div>
        <w:div w:id="885337723">
          <w:marLeft w:val="640"/>
          <w:marRight w:val="0"/>
          <w:marTop w:val="0"/>
          <w:marBottom w:val="0"/>
          <w:divBdr>
            <w:top w:val="none" w:sz="0" w:space="0" w:color="auto"/>
            <w:left w:val="none" w:sz="0" w:space="0" w:color="auto"/>
            <w:bottom w:val="none" w:sz="0" w:space="0" w:color="auto"/>
            <w:right w:val="none" w:sz="0" w:space="0" w:color="auto"/>
          </w:divBdr>
        </w:div>
        <w:div w:id="1025322840">
          <w:marLeft w:val="640"/>
          <w:marRight w:val="0"/>
          <w:marTop w:val="0"/>
          <w:marBottom w:val="0"/>
          <w:divBdr>
            <w:top w:val="none" w:sz="0" w:space="0" w:color="auto"/>
            <w:left w:val="none" w:sz="0" w:space="0" w:color="auto"/>
            <w:bottom w:val="none" w:sz="0" w:space="0" w:color="auto"/>
            <w:right w:val="none" w:sz="0" w:space="0" w:color="auto"/>
          </w:divBdr>
        </w:div>
        <w:div w:id="1440174330">
          <w:marLeft w:val="640"/>
          <w:marRight w:val="0"/>
          <w:marTop w:val="0"/>
          <w:marBottom w:val="0"/>
          <w:divBdr>
            <w:top w:val="none" w:sz="0" w:space="0" w:color="auto"/>
            <w:left w:val="none" w:sz="0" w:space="0" w:color="auto"/>
            <w:bottom w:val="none" w:sz="0" w:space="0" w:color="auto"/>
            <w:right w:val="none" w:sz="0" w:space="0" w:color="auto"/>
          </w:divBdr>
        </w:div>
        <w:div w:id="681126454">
          <w:marLeft w:val="640"/>
          <w:marRight w:val="0"/>
          <w:marTop w:val="0"/>
          <w:marBottom w:val="0"/>
          <w:divBdr>
            <w:top w:val="none" w:sz="0" w:space="0" w:color="auto"/>
            <w:left w:val="none" w:sz="0" w:space="0" w:color="auto"/>
            <w:bottom w:val="none" w:sz="0" w:space="0" w:color="auto"/>
            <w:right w:val="none" w:sz="0" w:space="0" w:color="auto"/>
          </w:divBdr>
        </w:div>
        <w:div w:id="1747023363">
          <w:marLeft w:val="640"/>
          <w:marRight w:val="0"/>
          <w:marTop w:val="0"/>
          <w:marBottom w:val="0"/>
          <w:divBdr>
            <w:top w:val="none" w:sz="0" w:space="0" w:color="auto"/>
            <w:left w:val="none" w:sz="0" w:space="0" w:color="auto"/>
            <w:bottom w:val="none" w:sz="0" w:space="0" w:color="auto"/>
            <w:right w:val="none" w:sz="0" w:space="0" w:color="auto"/>
          </w:divBdr>
        </w:div>
        <w:div w:id="116875544">
          <w:marLeft w:val="640"/>
          <w:marRight w:val="0"/>
          <w:marTop w:val="0"/>
          <w:marBottom w:val="0"/>
          <w:divBdr>
            <w:top w:val="none" w:sz="0" w:space="0" w:color="auto"/>
            <w:left w:val="none" w:sz="0" w:space="0" w:color="auto"/>
            <w:bottom w:val="none" w:sz="0" w:space="0" w:color="auto"/>
            <w:right w:val="none" w:sz="0" w:space="0" w:color="auto"/>
          </w:divBdr>
        </w:div>
        <w:div w:id="1997563937">
          <w:marLeft w:val="640"/>
          <w:marRight w:val="0"/>
          <w:marTop w:val="0"/>
          <w:marBottom w:val="0"/>
          <w:divBdr>
            <w:top w:val="none" w:sz="0" w:space="0" w:color="auto"/>
            <w:left w:val="none" w:sz="0" w:space="0" w:color="auto"/>
            <w:bottom w:val="none" w:sz="0" w:space="0" w:color="auto"/>
            <w:right w:val="none" w:sz="0" w:space="0" w:color="auto"/>
          </w:divBdr>
        </w:div>
        <w:div w:id="1856456440">
          <w:marLeft w:val="640"/>
          <w:marRight w:val="0"/>
          <w:marTop w:val="0"/>
          <w:marBottom w:val="0"/>
          <w:divBdr>
            <w:top w:val="none" w:sz="0" w:space="0" w:color="auto"/>
            <w:left w:val="none" w:sz="0" w:space="0" w:color="auto"/>
            <w:bottom w:val="none" w:sz="0" w:space="0" w:color="auto"/>
            <w:right w:val="none" w:sz="0" w:space="0" w:color="auto"/>
          </w:divBdr>
        </w:div>
        <w:div w:id="1106271389">
          <w:marLeft w:val="640"/>
          <w:marRight w:val="0"/>
          <w:marTop w:val="0"/>
          <w:marBottom w:val="0"/>
          <w:divBdr>
            <w:top w:val="none" w:sz="0" w:space="0" w:color="auto"/>
            <w:left w:val="none" w:sz="0" w:space="0" w:color="auto"/>
            <w:bottom w:val="none" w:sz="0" w:space="0" w:color="auto"/>
            <w:right w:val="none" w:sz="0" w:space="0" w:color="auto"/>
          </w:divBdr>
        </w:div>
        <w:div w:id="382485865">
          <w:marLeft w:val="640"/>
          <w:marRight w:val="0"/>
          <w:marTop w:val="0"/>
          <w:marBottom w:val="0"/>
          <w:divBdr>
            <w:top w:val="none" w:sz="0" w:space="0" w:color="auto"/>
            <w:left w:val="none" w:sz="0" w:space="0" w:color="auto"/>
            <w:bottom w:val="none" w:sz="0" w:space="0" w:color="auto"/>
            <w:right w:val="none" w:sz="0" w:space="0" w:color="auto"/>
          </w:divBdr>
        </w:div>
        <w:div w:id="1884705301">
          <w:marLeft w:val="640"/>
          <w:marRight w:val="0"/>
          <w:marTop w:val="0"/>
          <w:marBottom w:val="0"/>
          <w:divBdr>
            <w:top w:val="none" w:sz="0" w:space="0" w:color="auto"/>
            <w:left w:val="none" w:sz="0" w:space="0" w:color="auto"/>
            <w:bottom w:val="none" w:sz="0" w:space="0" w:color="auto"/>
            <w:right w:val="none" w:sz="0" w:space="0" w:color="auto"/>
          </w:divBdr>
        </w:div>
        <w:div w:id="519271732">
          <w:marLeft w:val="640"/>
          <w:marRight w:val="0"/>
          <w:marTop w:val="0"/>
          <w:marBottom w:val="0"/>
          <w:divBdr>
            <w:top w:val="none" w:sz="0" w:space="0" w:color="auto"/>
            <w:left w:val="none" w:sz="0" w:space="0" w:color="auto"/>
            <w:bottom w:val="none" w:sz="0" w:space="0" w:color="auto"/>
            <w:right w:val="none" w:sz="0" w:space="0" w:color="auto"/>
          </w:divBdr>
        </w:div>
        <w:div w:id="1713455052">
          <w:marLeft w:val="640"/>
          <w:marRight w:val="0"/>
          <w:marTop w:val="0"/>
          <w:marBottom w:val="0"/>
          <w:divBdr>
            <w:top w:val="none" w:sz="0" w:space="0" w:color="auto"/>
            <w:left w:val="none" w:sz="0" w:space="0" w:color="auto"/>
            <w:bottom w:val="none" w:sz="0" w:space="0" w:color="auto"/>
            <w:right w:val="none" w:sz="0" w:space="0" w:color="auto"/>
          </w:divBdr>
        </w:div>
        <w:div w:id="88625780">
          <w:marLeft w:val="640"/>
          <w:marRight w:val="0"/>
          <w:marTop w:val="0"/>
          <w:marBottom w:val="0"/>
          <w:divBdr>
            <w:top w:val="none" w:sz="0" w:space="0" w:color="auto"/>
            <w:left w:val="none" w:sz="0" w:space="0" w:color="auto"/>
            <w:bottom w:val="none" w:sz="0" w:space="0" w:color="auto"/>
            <w:right w:val="none" w:sz="0" w:space="0" w:color="auto"/>
          </w:divBdr>
        </w:div>
        <w:div w:id="1267731176">
          <w:marLeft w:val="640"/>
          <w:marRight w:val="0"/>
          <w:marTop w:val="0"/>
          <w:marBottom w:val="0"/>
          <w:divBdr>
            <w:top w:val="none" w:sz="0" w:space="0" w:color="auto"/>
            <w:left w:val="none" w:sz="0" w:space="0" w:color="auto"/>
            <w:bottom w:val="none" w:sz="0" w:space="0" w:color="auto"/>
            <w:right w:val="none" w:sz="0" w:space="0" w:color="auto"/>
          </w:divBdr>
        </w:div>
        <w:div w:id="1889799985">
          <w:marLeft w:val="640"/>
          <w:marRight w:val="0"/>
          <w:marTop w:val="0"/>
          <w:marBottom w:val="0"/>
          <w:divBdr>
            <w:top w:val="none" w:sz="0" w:space="0" w:color="auto"/>
            <w:left w:val="none" w:sz="0" w:space="0" w:color="auto"/>
            <w:bottom w:val="none" w:sz="0" w:space="0" w:color="auto"/>
            <w:right w:val="none" w:sz="0" w:space="0" w:color="auto"/>
          </w:divBdr>
        </w:div>
        <w:div w:id="1696466756">
          <w:marLeft w:val="640"/>
          <w:marRight w:val="0"/>
          <w:marTop w:val="0"/>
          <w:marBottom w:val="0"/>
          <w:divBdr>
            <w:top w:val="none" w:sz="0" w:space="0" w:color="auto"/>
            <w:left w:val="none" w:sz="0" w:space="0" w:color="auto"/>
            <w:bottom w:val="none" w:sz="0" w:space="0" w:color="auto"/>
            <w:right w:val="none" w:sz="0" w:space="0" w:color="auto"/>
          </w:divBdr>
        </w:div>
        <w:div w:id="1060520916">
          <w:marLeft w:val="640"/>
          <w:marRight w:val="0"/>
          <w:marTop w:val="0"/>
          <w:marBottom w:val="0"/>
          <w:divBdr>
            <w:top w:val="none" w:sz="0" w:space="0" w:color="auto"/>
            <w:left w:val="none" w:sz="0" w:space="0" w:color="auto"/>
            <w:bottom w:val="none" w:sz="0" w:space="0" w:color="auto"/>
            <w:right w:val="none" w:sz="0" w:space="0" w:color="auto"/>
          </w:divBdr>
        </w:div>
        <w:div w:id="833647574">
          <w:marLeft w:val="640"/>
          <w:marRight w:val="0"/>
          <w:marTop w:val="0"/>
          <w:marBottom w:val="0"/>
          <w:divBdr>
            <w:top w:val="none" w:sz="0" w:space="0" w:color="auto"/>
            <w:left w:val="none" w:sz="0" w:space="0" w:color="auto"/>
            <w:bottom w:val="none" w:sz="0" w:space="0" w:color="auto"/>
            <w:right w:val="none" w:sz="0" w:space="0" w:color="auto"/>
          </w:divBdr>
        </w:div>
        <w:div w:id="332924626">
          <w:marLeft w:val="640"/>
          <w:marRight w:val="0"/>
          <w:marTop w:val="0"/>
          <w:marBottom w:val="0"/>
          <w:divBdr>
            <w:top w:val="none" w:sz="0" w:space="0" w:color="auto"/>
            <w:left w:val="none" w:sz="0" w:space="0" w:color="auto"/>
            <w:bottom w:val="none" w:sz="0" w:space="0" w:color="auto"/>
            <w:right w:val="none" w:sz="0" w:space="0" w:color="auto"/>
          </w:divBdr>
        </w:div>
        <w:div w:id="676887895">
          <w:marLeft w:val="640"/>
          <w:marRight w:val="0"/>
          <w:marTop w:val="0"/>
          <w:marBottom w:val="0"/>
          <w:divBdr>
            <w:top w:val="none" w:sz="0" w:space="0" w:color="auto"/>
            <w:left w:val="none" w:sz="0" w:space="0" w:color="auto"/>
            <w:bottom w:val="none" w:sz="0" w:space="0" w:color="auto"/>
            <w:right w:val="none" w:sz="0" w:space="0" w:color="auto"/>
          </w:divBdr>
        </w:div>
        <w:div w:id="697505716">
          <w:marLeft w:val="640"/>
          <w:marRight w:val="0"/>
          <w:marTop w:val="0"/>
          <w:marBottom w:val="0"/>
          <w:divBdr>
            <w:top w:val="none" w:sz="0" w:space="0" w:color="auto"/>
            <w:left w:val="none" w:sz="0" w:space="0" w:color="auto"/>
            <w:bottom w:val="none" w:sz="0" w:space="0" w:color="auto"/>
            <w:right w:val="none" w:sz="0" w:space="0" w:color="auto"/>
          </w:divBdr>
        </w:div>
        <w:div w:id="1431245304">
          <w:marLeft w:val="640"/>
          <w:marRight w:val="0"/>
          <w:marTop w:val="0"/>
          <w:marBottom w:val="0"/>
          <w:divBdr>
            <w:top w:val="none" w:sz="0" w:space="0" w:color="auto"/>
            <w:left w:val="none" w:sz="0" w:space="0" w:color="auto"/>
            <w:bottom w:val="none" w:sz="0" w:space="0" w:color="auto"/>
            <w:right w:val="none" w:sz="0" w:space="0" w:color="auto"/>
          </w:divBdr>
        </w:div>
        <w:div w:id="1466001383">
          <w:marLeft w:val="640"/>
          <w:marRight w:val="0"/>
          <w:marTop w:val="0"/>
          <w:marBottom w:val="0"/>
          <w:divBdr>
            <w:top w:val="none" w:sz="0" w:space="0" w:color="auto"/>
            <w:left w:val="none" w:sz="0" w:space="0" w:color="auto"/>
            <w:bottom w:val="none" w:sz="0" w:space="0" w:color="auto"/>
            <w:right w:val="none" w:sz="0" w:space="0" w:color="auto"/>
          </w:divBdr>
        </w:div>
        <w:div w:id="1041395953">
          <w:marLeft w:val="640"/>
          <w:marRight w:val="0"/>
          <w:marTop w:val="0"/>
          <w:marBottom w:val="0"/>
          <w:divBdr>
            <w:top w:val="none" w:sz="0" w:space="0" w:color="auto"/>
            <w:left w:val="none" w:sz="0" w:space="0" w:color="auto"/>
            <w:bottom w:val="none" w:sz="0" w:space="0" w:color="auto"/>
            <w:right w:val="none" w:sz="0" w:space="0" w:color="auto"/>
          </w:divBdr>
        </w:div>
        <w:div w:id="1958634915">
          <w:marLeft w:val="640"/>
          <w:marRight w:val="0"/>
          <w:marTop w:val="0"/>
          <w:marBottom w:val="0"/>
          <w:divBdr>
            <w:top w:val="none" w:sz="0" w:space="0" w:color="auto"/>
            <w:left w:val="none" w:sz="0" w:space="0" w:color="auto"/>
            <w:bottom w:val="none" w:sz="0" w:space="0" w:color="auto"/>
            <w:right w:val="none" w:sz="0" w:space="0" w:color="auto"/>
          </w:divBdr>
        </w:div>
        <w:div w:id="989401529">
          <w:marLeft w:val="640"/>
          <w:marRight w:val="0"/>
          <w:marTop w:val="0"/>
          <w:marBottom w:val="0"/>
          <w:divBdr>
            <w:top w:val="none" w:sz="0" w:space="0" w:color="auto"/>
            <w:left w:val="none" w:sz="0" w:space="0" w:color="auto"/>
            <w:bottom w:val="none" w:sz="0" w:space="0" w:color="auto"/>
            <w:right w:val="none" w:sz="0" w:space="0" w:color="auto"/>
          </w:divBdr>
        </w:div>
        <w:div w:id="2132093211">
          <w:marLeft w:val="640"/>
          <w:marRight w:val="0"/>
          <w:marTop w:val="0"/>
          <w:marBottom w:val="0"/>
          <w:divBdr>
            <w:top w:val="none" w:sz="0" w:space="0" w:color="auto"/>
            <w:left w:val="none" w:sz="0" w:space="0" w:color="auto"/>
            <w:bottom w:val="none" w:sz="0" w:space="0" w:color="auto"/>
            <w:right w:val="none" w:sz="0" w:space="0" w:color="auto"/>
          </w:divBdr>
        </w:div>
        <w:div w:id="275403779">
          <w:marLeft w:val="640"/>
          <w:marRight w:val="0"/>
          <w:marTop w:val="0"/>
          <w:marBottom w:val="0"/>
          <w:divBdr>
            <w:top w:val="none" w:sz="0" w:space="0" w:color="auto"/>
            <w:left w:val="none" w:sz="0" w:space="0" w:color="auto"/>
            <w:bottom w:val="none" w:sz="0" w:space="0" w:color="auto"/>
            <w:right w:val="none" w:sz="0" w:space="0" w:color="auto"/>
          </w:divBdr>
        </w:div>
        <w:div w:id="183398368">
          <w:marLeft w:val="640"/>
          <w:marRight w:val="0"/>
          <w:marTop w:val="0"/>
          <w:marBottom w:val="0"/>
          <w:divBdr>
            <w:top w:val="none" w:sz="0" w:space="0" w:color="auto"/>
            <w:left w:val="none" w:sz="0" w:space="0" w:color="auto"/>
            <w:bottom w:val="none" w:sz="0" w:space="0" w:color="auto"/>
            <w:right w:val="none" w:sz="0" w:space="0" w:color="auto"/>
          </w:divBdr>
        </w:div>
        <w:div w:id="102307036">
          <w:marLeft w:val="640"/>
          <w:marRight w:val="0"/>
          <w:marTop w:val="0"/>
          <w:marBottom w:val="0"/>
          <w:divBdr>
            <w:top w:val="none" w:sz="0" w:space="0" w:color="auto"/>
            <w:left w:val="none" w:sz="0" w:space="0" w:color="auto"/>
            <w:bottom w:val="none" w:sz="0" w:space="0" w:color="auto"/>
            <w:right w:val="none" w:sz="0" w:space="0" w:color="auto"/>
          </w:divBdr>
        </w:div>
        <w:div w:id="1163472148">
          <w:marLeft w:val="640"/>
          <w:marRight w:val="0"/>
          <w:marTop w:val="0"/>
          <w:marBottom w:val="0"/>
          <w:divBdr>
            <w:top w:val="none" w:sz="0" w:space="0" w:color="auto"/>
            <w:left w:val="none" w:sz="0" w:space="0" w:color="auto"/>
            <w:bottom w:val="none" w:sz="0" w:space="0" w:color="auto"/>
            <w:right w:val="none" w:sz="0" w:space="0" w:color="auto"/>
          </w:divBdr>
        </w:div>
        <w:div w:id="1939675113">
          <w:marLeft w:val="640"/>
          <w:marRight w:val="0"/>
          <w:marTop w:val="0"/>
          <w:marBottom w:val="0"/>
          <w:divBdr>
            <w:top w:val="none" w:sz="0" w:space="0" w:color="auto"/>
            <w:left w:val="none" w:sz="0" w:space="0" w:color="auto"/>
            <w:bottom w:val="none" w:sz="0" w:space="0" w:color="auto"/>
            <w:right w:val="none" w:sz="0" w:space="0" w:color="auto"/>
          </w:divBdr>
        </w:div>
        <w:div w:id="1432776677">
          <w:marLeft w:val="640"/>
          <w:marRight w:val="0"/>
          <w:marTop w:val="0"/>
          <w:marBottom w:val="0"/>
          <w:divBdr>
            <w:top w:val="none" w:sz="0" w:space="0" w:color="auto"/>
            <w:left w:val="none" w:sz="0" w:space="0" w:color="auto"/>
            <w:bottom w:val="none" w:sz="0" w:space="0" w:color="auto"/>
            <w:right w:val="none" w:sz="0" w:space="0" w:color="auto"/>
          </w:divBdr>
        </w:div>
        <w:div w:id="1232276187">
          <w:marLeft w:val="640"/>
          <w:marRight w:val="0"/>
          <w:marTop w:val="0"/>
          <w:marBottom w:val="0"/>
          <w:divBdr>
            <w:top w:val="none" w:sz="0" w:space="0" w:color="auto"/>
            <w:left w:val="none" w:sz="0" w:space="0" w:color="auto"/>
            <w:bottom w:val="none" w:sz="0" w:space="0" w:color="auto"/>
            <w:right w:val="none" w:sz="0" w:space="0" w:color="auto"/>
          </w:divBdr>
        </w:div>
        <w:div w:id="1891644720">
          <w:marLeft w:val="640"/>
          <w:marRight w:val="0"/>
          <w:marTop w:val="0"/>
          <w:marBottom w:val="0"/>
          <w:divBdr>
            <w:top w:val="none" w:sz="0" w:space="0" w:color="auto"/>
            <w:left w:val="none" w:sz="0" w:space="0" w:color="auto"/>
            <w:bottom w:val="none" w:sz="0" w:space="0" w:color="auto"/>
            <w:right w:val="none" w:sz="0" w:space="0" w:color="auto"/>
          </w:divBdr>
        </w:div>
        <w:div w:id="457333593">
          <w:marLeft w:val="640"/>
          <w:marRight w:val="0"/>
          <w:marTop w:val="0"/>
          <w:marBottom w:val="0"/>
          <w:divBdr>
            <w:top w:val="none" w:sz="0" w:space="0" w:color="auto"/>
            <w:left w:val="none" w:sz="0" w:space="0" w:color="auto"/>
            <w:bottom w:val="none" w:sz="0" w:space="0" w:color="auto"/>
            <w:right w:val="none" w:sz="0" w:space="0" w:color="auto"/>
          </w:divBdr>
        </w:div>
        <w:div w:id="251010872">
          <w:marLeft w:val="640"/>
          <w:marRight w:val="0"/>
          <w:marTop w:val="0"/>
          <w:marBottom w:val="0"/>
          <w:divBdr>
            <w:top w:val="none" w:sz="0" w:space="0" w:color="auto"/>
            <w:left w:val="none" w:sz="0" w:space="0" w:color="auto"/>
            <w:bottom w:val="none" w:sz="0" w:space="0" w:color="auto"/>
            <w:right w:val="none" w:sz="0" w:space="0" w:color="auto"/>
          </w:divBdr>
        </w:div>
        <w:div w:id="916011597">
          <w:marLeft w:val="640"/>
          <w:marRight w:val="0"/>
          <w:marTop w:val="0"/>
          <w:marBottom w:val="0"/>
          <w:divBdr>
            <w:top w:val="none" w:sz="0" w:space="0" w:color="auto"/>
            <w:left w:val="none" w:sz="0" w:space="0" w:color="auto"/>
            <w:bottom w:val="none" w:sz="0" w:space="0" w:color="auto"/>
            <w:right w:val="none" w:sz="0" w:space="0" w:color="auto"/>
          </w:divBdr>
        </w:div>
        <w:div w:id="1073553282">
          <w:marLeft w:val="640"/>
          <w:marRight w:val="0"/>
          <w:marTop w:val="0"/>
          <w:marBottom w:val="0"/>
          <w:divBdr>
            <w:top w:val="none" w:sz="0" w:space="0" w:color="auto"/>
            <w:left w:val="none" w:sz="0" w:space="0" w:color="auto"/>
            <w:bottom w:val="none" w:sz="0" w:space="0" w:color="auto"/>
            <w:right w:val="none" w:sz="0" w:space="0" w:color="auto"/>
          </w:divBdr>
        </w:div>
        <w:div w:id="1307660798">
          <w:marLeft w:val="640"/>
          <w:marRight w:val="0"/>
          <w:marTop w:val="0"/>
          <w:marBottom w:val="0"/>
          <w:divBdr>
            <w:top w:val="none" w:sz="0" w:space="0" w:color="auto"/>
            <w:left w:val="none" w:sz="0" w:space="0" w:color="auto"/>
            <w:bottom w:val="none" w:sz="0" w:space="0" w:color="auto"/>
            <w:right w:val="none" w:sz="0" w:space="0" w:color="auto"/>
          </w:divBdr>
        </w:div>
        <w:div w:id="725955809">
          <w:marLeft w:val="640"/>
          <w:marRight w:val="0"/>
          <w:marTop w:val="0"/>
          <w:marBottom w:val="0"/>
          <w:divBdr>
            <w:top w:val="none" w:sz="0" w:space="0" w:color="auto"/>
            <w:left w:val="none" w:sz="0" w:space="0" w:color="auto"/>
            <w:bottom w:val="none" w:sz="0" w:space="0" w:color="auto"/>
            <w:right w:val="none" w:sz="0" w:space="0" w:color="auto"/>
          </w:divBdr>
        </w:div>
        <w:div w:id="1032876815">
          <w:marLeft w:val="640"/>
          <w:marRight w:val="0"/>
          <w:marTop w:val="0"/>
          <w:marBottom w:val="0"/>
          <w:divBdr>
            <w:top w:val="none" w:sz="0" w:space="0" w:color="auto"/>
            <w:left w:val="none" w:sz="0" w:space="0" w:color="auto"/>
            <w:bottom w:val="none" w:sz="0" w:space="0" w:color="auto"/>
            <w:right w:val="none" w:sz="0" w:space="0" w:color="auto"/>
          </w:divBdr>
        </w:div>
        <w:div w:id="906916650">
          <w:marLeft w:val="640"/>
          <w:marRight w:val="0"/>
          <w:marTop w:val="0"/>
          <w:marBottom w:val="0"/>
          <w:divBdr>
            <w:top w:val="none" w:sz="0" w:space="0" w:color="auto"/>
            <w:left w:val="none" w:sz="0" w:space="0" w:color="auto"/>
            <w:bottom w:val="none" w:sz="0" w:space="0" w:color="auto"/>
            <w:right w:val="none" w:sz="0" w:space="0" w:color="auto"/>
          </w:divBdr>
        </w:div>
        <w:div w:id="1204058692">
          <w:marLeft w:val="640"/>
          <w:marRight w:val="0"/>
          <w:marTop w:val="0"/>
          <w:marBottom w:val="0"/>
          <w:divBdr>
            <w:top w:val="none" w:sz="0" w:space="0" w:color="auto"/>
            <w:left w:val="none" w:sz="0" w:space="0" w:color="auto"/>
            <w:bottom w:val="none" w:sz="0" w:space="0" w:color="auto"/>
            <w:right w:val="none" w:sz="0" w:space="0" w:color="auto"/>
          </w:divBdr>
        </w:div>
        <w:div w:id="1101871264">
          <w:marLeft w:val="640"/>
          <w:marRight w:val="0"/>
          <w:marTop w:val="0"/>
          <w:marBottom w:val="0"/>
          <w:divBdr>
            <w:top w:val="none" w:sz="0" w:space="0" w:color="auto"/>
            <w:left w:val="none" w:sz="0" w:space="0" w:color="auto"/>
            <w:bottom w:val="none" w:sz="0" w:space="0" w:color="auto"/>
            <w:right w:val="none" w:sz="0" w:space="0" w:color="auto"/>
          </w:divBdr>
        </w:div>
        <w:div w:id="1894659450">
          <w:marLeft w:val="640"/>
          <w:marRight w:val="0"/>
          <w:marTop w:val="0"/>
          <w:marBottom w:val="0"/>
          <w:divBdr>
            <w:top w:val="none" w:sz="0" w:space="0" w:color="auto"/>
            <w:left w:val="none" w:sz="0" w:space="0" w:color="auto"/>
            <w:bottom w:val="none" w:sz="0" w:space="0" w:color="auto"/>
            <w:right w:val="none" w:sz="0" w:space="0" w:color="auto"/>
          </w:divBdr>
        </w:div>
        <w:div w:id="725101834">
          <w:marLeft w:val="640"/>
          <w:marRight w:val="0"/>
          <w:marTop w:val="0"/>
          <w:marBottom w:val="0"/>
          <w:divBdr>
            <w:top w:val="none" w:sz="0" w:space="0" w:color="auto"/>
            <w:left w:val="none" w:sz="0" w:space="0" w:color="auto"/>
            <w:bottom w:val="none" w:sz="0" w:space="0" w:color="auto"/>
            <w:right w:val="none" w:sz="0" w:space="0" w:color="auto"/>
          </w:divBdr>
        </w:div>
        <w:div w:id="1962835020">
          <w:marLeft w:val="640"/>
          <w:marRight w:val="0"/>
          <w:marTop w:val="0"/>
          <w:marBottom w:val="0"/>
          <w:divBdr>
            <w:top w:val="none" w:sz="0" w:space="0" w:color="auto"/>
            <w:left w:val="none" w:sz="0" w:space="0" w:color="auto"/>
            <w:bottom w:val="none" w:sz="0" w:space="0" w:color="auto"/>
            <w:right w:val="none" w:sz="0" w:space="0" w:color="auto"/>
          </w:divBdr>
        </w:div>
        <w:div w:id="745806127">
          <w:marLeft w:val="640"/>
          <w:marRight w:val="0"/>
          <w:marTop w:val="0"/>
          <w:marBottom w:val="0"/>
          <w:divBdr>
            <w:top w:val="none" w:sz="0" w:space="0" w:color="auto"/>
            <w:left w:val="none" w:sz="0" w:space="0" w:color="auto"/>
            <w:bottom w:val="none" w:sz="0" w:space="0" w:color="auto"/>
            <w:right w:val="none" w:sz="0" w:space="0" w:color="auto"/>
          </w:divBdr>
        </w:div>
        <w:div w:id="726997578">
          <w:marLeft w:val="640"/>
          <w:marRight w:val="0"/>
          <w:marTop w:val="0"/>
          <w:marBottom w:val="0"/>
          <w:divBdr>
            <w:top w:val="none" w:sz="0" w:space="0" w:color="auto"/>
            <w:left w:val="none" w:sz="0" w:space="0" w:color="auto"/>
            <w:bottom w:val="none" w:sz="0" w:space="0" w:color="auto"/>
            <w:right w:val="none" w:sz="0" w:space="0" w:color="auto"/>
          </w:divBdr>
        </w:div>
        <w:div w:id="182088461">
          <w:marLeft w:val="640"/>
          <w:marRight w:val="0"/>
          <w:marTop w:val="0"/>
          <w:marBottom w:val="0"/>
          <w:divBdr>
            <w:top w:val="none" w:sz="0" w:space="0" w:color="auto"/>
            <w:left w:val="none" w:sz="0" w:space="0" w:color="auto"/>
            <w:bottom w:val="none" w:sz="0" w:space="0" w:color="auto"/>
            <w:right w:val="none" w:sz="0" w:space="0" w:color="auto"/>
          </w:divBdr>
        </w:div>
        <w:div w:id="1819688271">
          <w:marLeft w:val="640"/>
          <w:marRight w:val="0"/>
          <w:marTop w:val="0"/>
          <w:marBottom w:val="0"/>
          <w:divBdr>
            <w:top w:val="none" w:sz="0" w:space="0" w:color="auto"/>
            <w:left w:val="none" w:sz="0" w:space="0" w:color="auto"/>
            <w:bottom w:val="none" w:sz="0" w:space="0" w:color="auto"/>
            <w:right w:val="none" w:sz="0" w:space="0" w:color="auto"/>
          </w:divBdr>
        </w:div>
        <w:div w:id="648752672">
          <w:marLeft w:val="640"/>
          <w:marRight w:val="0"/>
          <w:marTop w:val="0"/>
          <w:marBottom w:val="0"/>
          <w:divBdr>
            <w:top w:val="none" w:sz="0" w:space="0" w:color="auto"/>
            <w:left w:val="none" w:sz="0" w:space="0" w:color="auto"/>
            <w:bottom w:val="none" w:sz="0" w:space="0" w:color="auto"/>
            <w:right w:val="none" w:sz="0" w:space="0" w:color="auto"/>
          </w:divBdr>
        </w:div>
        <w:div w:id="441608003">
          <w:marLeft w:val="640"/>
          <w:marRight w:val="0"/>
          <w:marTop w:val="0"/>
          <w:marBottom w:val="0"/>
          <w:divBdr>
            <w:top w:val="none" w:sz="0" w:space="0" w:color="auto"/>
            <w:left w:val="none" w:sz="0" w:space="0" w:color="auto"/>
            <w:bottom w:val="none" w:sz="0" w:space="0" w:color="auto"/>
            <w:right w:val="none" w:sz="0" w:space="0" w:color="auto"/>
          </w:divBdr>
        </w:div>
      </w:divsChild>
    </w:div>
    <w:div w:id="535121314">
      <w:bodyDiv w:val="1"/>
      <w:marLeft w:val="0"/>
      <w:marRight w:val="0"/>
      <w:marTop w:val="0"/>
      <w:marBottom w:val="0"/>
      <w:divBdr>
        <w:top w:val="none" w:sz="0" w:space="0" w:color="auto"/>
        <w:left w:val="none" w:sz="0" w:space="0" w:color="auto"/>
        <w:bottom w:val="none" w:sz="0" w:space="0" w:color="auto"/>
        <w:right w:val="none" w:sz="0" w:space="0" w:color="auto"/>
      </w:divBdr>
      <w:divsChild>
        <w:div w:id="996111485">
          <w:marLeft w:val="640"/>
          <w:marRight w:val="0"/>
          <w:marTop w:val="0"/>
          <w:marBottom w:val="0"/>
          <w:divBdr>
            <w:top w:val="none" w:sz="0" w:space="0" w:color="auto"/>
            <w:left w:val="none" w:sz="0" w:space="0" w:color="auto"/>
            <w:bottom w:val="none" w:sz="0" w:space="0" w:color="auto"/>
            <w:right w:val="none" w:sz="0" w:space="0" w:color="auto"/>
          </w:divBdr>
        </w:div>
        <w:div w:id="2121797060">
          <w:marLeft w:val="640"/>
          <w:marRight w:val="0"/>
          <w:marTop w:val="0"/>
          <w:marBottom w:val="0"/>
          <w:divBdr>
            <w:top w:val="none" w:sz="0" w:space="0" w:color="auto"/>
            <w:left w:val="none" w:sz="0" w:space="0" w:color="auto"/>
            <w:bottom w:val="none" w:sz="0" w:space="0" w:color="auto"/>
            <w:right w:val="none" w:sz="0" w:space="0" w:color="auto"/>
          </w:divBdr>
        </w:div>
        <w:div w:id="880440354">
          <w:marLeft w:val="640"/>
          <w:marRight w:val="0"/>
          <w:marTop w:val="0"/>
          <w:marBottom w:val="0"/>
          <w:divBdr>
            <w:top w:val="none" w:sz="0" w:space="0" w:color="auto"/>
            <w:left w:val="none" w:sz="0" w:space="0" w:color="auto"/>
            <w:bottom w:val="none" w:sz="0" w:space="0" w:color="auto"/>
            <w:right w:val="none" w:sz="0" w:space="0" w:color="auto"/>
          </w:divBdr>
        </w:div>
        <w:div w:id="2021345984">
          <w:marLeft w:val="640"/>
          <w:marRight w:val="0"/>
          <w:marTop w:val="0"/>
          <w:marBottom w:val="0"/>
          <w:divBdr>
            <w:top w:val="none" w:sz="0" w:space="0" w:color="auto"/>
            <w:left w:val="none" w:sz="0" w:space="0" w:color="auto"/>
            <w:bottom w:val="none" w:sz="0" w:space="0" w:color="auto"/>
            <w:right w:val="none" w:sz="0" w:space="0" w:color="auto"/>
          </w:divBdr>
        </w:div>
        <w:div w:id="1307006204">
          <w:marLeft w:val="640"/>
          <w:marRight w:val="0"/>
          <w:marTop w:val="0"/>
          <w:marBottom w:val="0"/>
          <w:divBdr>
            <w:top w:val="none" w:sz="0" w:space="0" w:color="auto"/>
            <w:left w:val="none" w:sz="0" w:space="0" w:color="auto"/>
            <w:bottom w:val="none" w:sz="0" w:space="0" w:color="auto"/>
            <w:right w:val="none" w:sz="0" w:space="0" w:color="auto"/>
          </w:divBdr>
        </w:div>
        <w:div w:id="1659772630">
          <w:marLeft w:val="640"/>
          <w:marRight w:val="0"/>
          <w:marTop w:val="0"/>
          <w:marBottom w:val="0"/>
          <w:divBdr>
            <w:top w:val="none" w:sz="0" w:space="0" w:color="auto"/>
            <w:left w:val="none" w:sz="0" w:space="0" w:color="auto"/>
            <w:bottom w:val="none" w:sz="0" w:space="0" w:color="auto"/>
            <w:right w:val="none" w:sz="0" w:space="0" w:color="auto"/>
          </w:divBdr>
        </w:div>
        <w:div w:id="350187964">
          <w:marLeft w:val="640"/>
          <w:marRight w:val="0"/>
          <w:marTop w:val="0"/>
          <w:marBottom w:val="0"/>
          <w:divBdr>
            <w:top w:val="none" w:sz="0" w:space="0" w:color="auto"/>
            <w:left w:val="none" w:sz="0" w:space="0" w:color="auto"/>
            <w:bottom w:val="none" w:sz="0" w:space="0" w:color="auto"/>
            <w:right w:val="none" w:sz="0" w:space="0" w:color="auto"/>
          </w:divBdr>
        </w:div>
        <w:div w:id="1639336796">
          <w:marLeft w:val="640"/>
          <w:marRight w:val="0"/>
          <w:marTop w:val="0"/>
          <w:marBottom w:val="0"/>
          <w:divBdr>
            <w:top w:val="none" w:sz="0" w:space="0" w:color="auto"/>
            <w:left w:val="none" w:sz="0" w:space="0" w:color="auto"/>
            <w:bottom w:val="none" w:sz="0" w:space="0" w:color="auto"/>
            <w:right w:val="none" w:sz="0" w:space="0" w:color="auto"/>
          </w:divBdr>
        </w:div>
        <w:div w:id="884679563">
          <w:marLeft w:val="640"/>
          <w:marRight w:val="0"/>
          <w:marTop w:val="0"/>
          <w:marBottom w:val="0"/>
          <w:divBdr>
            <w:top w:val="none" w:sz="0" w:space="0" w:color="auto"/>
            <w:left w:val="none" w:sz="0" w:space="0" w:color="auto"/>
            <w:bottom w:val="none" w:sz="0" w:space="0" w:color="auto"/>
            <w:right w:val="none" w:sz="0" w:space="0" w:color="auto"/>
          </w:divBdr>
        </w:div>
        <w:div w:id="270673486">
          <w:marLeft w:val="640"/>
          <w:marRight w:val="0"/>
          <w:marTop w:val="0"/>
          <w:marBottom w:val="0"/>
          <w:divBdr>
            <w:top w:val="none" w:sz="0" w:space="0" w:color="auto"/>
            <w:left w:val="none" w:sz="0" w:space="0" w:color="auto"/>
            <w:bottom w:val="none" w:sz="0" w:space="0" w:color="auto"/>
            <w:right w:val="none" w:sz="0" w:space="0" w:color="auto"/>
          </w:divBdr>
        </w:div>
        <w:div w:id="540870392">
          <w:marLeft w:val="640"/>
          <w:marRight w:val="0"/>
          <w:marTop w:val="0"/>
          <w:marBottom w:val="0"/>
          <w:divBdr>
            <w:top w:val="none" w:sz="0" w:space="0" w:color="auto"/>
            <w:left w:val="none" w:sz="0" w:space="0" w:color="auto"/>
            <w:bottom w:val="none" w:sz="0" w:space="0" w:color="auto"/>
            <w:right w:val="none" w:sz="0" w:space="0" w:color="auto"/>
          </w:divBdr>
        </w:div>
        <w:div w:id="1644312968">
          <w:marLeft w:val="640"/>
          <w:marRight w:val="0"/>
          <w:marTop w:val="0"/>
          <w:marBottom w:val="0"/>
          <w:divBdr>
            <w:top w:val="none" w:sz="0" w:space="0" w:color="auto"/>
            <w:left w:val="none" w:sz="0" w:space="0" w:color="auto"/>
            <w:bottom w:val="none" w:sz="0" w:space="0" w:color="auto"/>
            <w:right w:val="none" w:sz="0" w:space="0" w:color="auto"/>
          </w:divBdr>
        </w:div>
        <w:div w:id="778835969">
          <w:marLeft w:val="640"/>
          <w:marRight w:val="0"/>
          <w:marTop w:val="0"/>
          <w:marBottom w:val="0"/>
          <w:divBdr>
            <w:top w:val="none" w:sz="0" w:space="0" w:color="auto"/>
            <w:left w:val="none" w:sz="0" w:space="0" w:color="auto"/>
            <w:bottom w:val="none" w:sz="0" w:space="0" w:color="auto"/>
            <w:right w:val="none" w:sz="0" w:space="0" w:color="auto"/>
          </w:divBdr>
        </w:div>
        <w:div w:id="1566604259">
          <w:marLeft w:val="640"/>
          <w:marRight w:val="0"/>
          <w:marTop w:val="0"/>
          <w:marBottom w:val="0"/>
          <w:divBdr>
            <w:top w:val="none" w:sz="0" w:space="0" w:color="auto"/>
            <w:left w:val="none" w:sz="0" w:space="0" w:color="auto"/>
            <w:bottom w:val="none" w:sz="0" w:space="0" w:color="auto"/>
            <w:right w:val="none" w:sz="0" w:space="0" w:color="auto"/>
          </w:divBdr>
        </w:div>
        <w:div w:id="1831678767">
          <w:marLeft w:val="640"/>
          <w:marRight w:val="0"/>
          <w:marTop w:val="0"/>
          <w:marBottom w:val="0"/>
          <w:divBdr>
            <w:top w:val="none" w:sz="0" w:space="0" w:color="auto"/>
            <w:left w:val="none" w:sz="0" w:space="0" w:color="auto"/>
            <w:bottom w:val="none" w:sz="0" w:space="0" w:color="auto"/>
            <w:right w:val="none" w:sz="0" w:space="0" w:color="auto"/>
          </w:divBdr>
        </w:div>
        <w:div w:id="426583785">
          <w:marLeft w:val="640"/>
          <w:marRight w:val="0"/>
          <w:marTop w:val="0"/>
          <w:marBottom w:val="0"/>
          <w:divBdr>
            <w:top w:val="none" w:sz="0" w:space="0" w:color="auto"/>
            <w:left w:val="none" w:sz="0" w:space="0" w:color="auto"/>
            <w:bottom w:val="none" w:sz="0" w:space="0" w:color="auto"/>
            <w:right w:val="none" w:sz="0" w:space="0" w:color="auto"/>
          </w:divBdr>
        </w:div>
        <w:div w:id="1282344950">
          <w:marLeft w:val="640"/>
          <w:marRight w:val="0"/>
          <w:marTop w:val="0"/>
          <w:marBottom w:val="0"/>
          <w:divBdr>
            <w:top w:val="none" w:sz="0" w:space="0" w:color="auto"/>
            <w:left w:val="none" w:sz="0" w:space="0" w:color="auto"/>
            <w:bottom w:val="none" w:sz="0" w:space="0" w:color="auto"/>
            <w:right w:val="none" w:sz="0" w:space="0" w:color="auto"/>
          </w:divBdr>
        </w:div>
        <w:div w:id="1813671680">
          <w:marLeft w:val="640"/>
          <w:marRight w:val="0"/>
          <w:marTop w:val="0"/>
          <w:marBottom w:val="0"/>
          <w:divBdr>
            <w:top w:val="none" w:sz="0" w:space="0" w:color="auto"/>
            <w:left w:val="none" w:sz="0" w:space="0" w:color="auto"/>
            <w:bottom w:val="none" w:sz="0" w:space="0" w:color="auto"/>
            <w:right w:val="none" w:sz="0" w:space="0" w:color="auto"/>
          </w:divBdr>
        </w:div>
        <w:div w:id="217979059">
          <w:marLeft w:val="640"/>
          <w:marRight w:val="0"/>
          <w:marTop w:val="0"/>
          <w:marBottom w:val="0"/>
          <w:divBdr>
            <w:top w:val="none" w:sz="0" w:space="0" w:color="auto"/>
            <w:left w:val="none" w:sz="0" w:space="0" w:color="auto"/>
            <w:bottom w:val="none" w:sz="0" w:space="0" w:color="auto"/>
            <w:right w:val="none" w:sz="0" w:space="0" w:color="auto"/>
          </w:divBdr>
        </w:div>
        <w:div w:id="460270986">
          <w:marLeft w:val="640"/>
          <w:marRight w:val="0"/>
          <w:marTop w:val="0"/>
          <w:marBottom w:val="0"/>
          <w:divBdr>
            <w:top w:val="none" w:sz="0" w:space="0" w:color="auto"/>
            <w:left w:val="none" w:sz="0" w:space="0" w:color="auto"/>
            <w:bottom w:val="none" w:sz="0" w:space="0" w:color="auto"/>
            <w:right w:val="none" w:sz="0" w:space="0" w:color="auto"/>
          </w:divBdr>
        </w:div>
        <w:div w:id="626931231">
          <w:marLeft w:val="640"/>
          <w:marRight w:val="0"/>
          <w:marTop w:val="0"/>
          <w:marBottom w:val="0"/>
          <w:divBdr>
            <w:top w:val="none" w:sz="0" w:space="0" w:color="auto"/>
            <w:left w:val="none" w:sz="0" w:space="0" w:color="auto"/>
            <w:bottom w:val="none" w:sz="0" w:space="0" w:color="auto"/>
            <w:right w:val="none" w:sz="0" w:space="0" w:color="auto"/>
          </w:divBdr>
        </w:div>
        <w:div w:id="1843088407">
          <w:marLeft w:val="640"/>
          <w:marRight w:val="0"/>
          <w:marTop w:val="0"/>
          <w:marBottom w:val="0"/>
          <w:divBdr>
            <w:top w:val="none" w:sz="0" w:space="0" w:color="auto"/>
            <w:left w:val="none" w:sz="0" w:space="0" w:color="auto"/>
            <w:bottom w:val="none" w:sz="0" w:space="0" w:color="auto"/>
            <w:right w:val="none" w:sz="0" w:space="0" w:color="auto"/>
          </w:divBdr>
        </w:div>
        <w:div w:id="586234303">
          <w:marLeft w:val="640"/>
          <w:marRight w:val="0"/>
          <w:marTop w:val="0"/>
          <w:marBottom w:val="0"/>
          <w:divBdr>
            <w:top w:val="none" w:sz="0" w:space="0" w:color="auto"/>
            <w:left w:val="none" w:sz="0" w:space="0" w:color="auto"/>
            <w:bottom w:val="none" w:sz="0" w:space="0" w:color="auto"/>
            <w:right w:val="none" w:sz="0" w:space="0" w:color="auto"/>
          </w:divBdr>
        </w:div>
        <w:div w:id="1949314280">
          <w:marLeft w:val="640"/>
          <w:marRight w:val="0"/>
          <w:marTop w:val="0"/>
          <w:marBottom w:val="0"/>
          <w:divBdr>
            <w:top w:val="none" w:sz="0" w:space="0" w:color="auto"/>
            <w:left w:val="none" w:sz="0" w:space="0" w:color="auto"/>
            <w:bottom w:val="none" w:sz="0" w:space="0" w:color="auto"/>
            <w:right w:val="none" w:sz="0" w:space="0" w:color="auto"/>
          </w:divBdr>
        </w:div>
        <w:div w:id="1264730795">
          <w:marLeft w:val="640"/>
          <w:marRight w:val="0"/>
          <w:marTop w:val="0"/>
          <w:marBottom w:val="0"/>
          <w:divBdr>
            <w:top w:val="none" w:sz="0" w:space="0" w:color="auto"/>
            <w:left w:val="none" w:sz="0" w:space="0" w:color="auto"/>
            <w:bottom w:val="none" w:sz="0" w:space="0" w:color="auto"/>
            <w:right w:val="none" w:sz="0" w:space="0" w:color="auto"/>
          </w:divBdr>
        </w:div>
        <w:div w:id="1076439743">
          <w:marLeft w:val="640"/>
          <w:marRight w:val="0"/>
          <w:marTop w:val="0"/>
          <w:marBottom w:val="0"/>
          <w:divBdr>
            <w:top w:val="none" w:sz="0" w:space="0" w:color="auto"/>
            <w:left w:val="none" w:sz="0" w:space="0" w:color="auto"/>
            <w:bottom w:val="none" w:sz="0" w:space="0" w:color="auto"/>
            <w:right w:val="none" w:sz="0" w:space="0" w:color="auto"/>
          </w:divBdr>
        </w:div>
        <w:div w:id="76875097">
          <w:marLeft w:val="640"/>
          <w:marRight w:val="0"/>
          <w:marTop w:val="0"/>
          <w:marBottom w:val="0"/>
          <w:divBdr>
            <w:top w:val="none" w:sz="0" w:space="0" w:color="auto"/>
            <w:left w:val="none" w:sz="0" w:space="0" w:color="auto"/>
            <w:bottom w:val="none" w:sz="0" w:space="0" w:color="auto"/>
            <w:right w:val="none" w:sz="0" w:space="0" w:color="auto"/>
          </w:divBdr>
        </w:div>
        <w:div w:id="1033531845">
          <w:marLeft w:val="640"/>
          <w:marRight w:val="0"/>
          <w:marTop w:val="0"/>
          <w:marBottom w:val="0"/>
          <w:divBdr>
            <w:top w:val="none" w:sz="0" w:space="0" w:color="auto"/>
            <w:left w:val="none" w:sz="0" w:space="0" w:color="auto"/>
            <w:bottom w:val="none" w:sz="0" w:space="0" w:color="auto"/>
            <w:right w:val="none" w:sz="0" w:space="0" w:color="auto"/>
          </w:divBdr>
        </w:div>
        <w:div w:id="972249504">
          <w:marLeft w:val="640"/>
          <w:marRight w:val="0"/>
          <w:marTop w:val="0"/>
          <w:marBottom w:val="0"/>
          <w:divBdr>
            <w:top w:val="none" w:sz="0" w:space="0" w:color="auto"/>
            <w:left w:val="none" w:sz="0" w:space="0" w:color="auto"/>
            <w:bottom w:val="none" w:sz="0" w:space="0" w:color="auto"/>
            <w:right w:val="none" w:sz="0" w:space="0" w:color="auto"/>
          </w:divBdr>
        </w:div>
        <w:div w:id="1934388503">
          <w:marLeft w:val="640"/>
          <w:marRight w:val="0"/>
          <w:marTop w:val="0"/>
          <w:marBottom w:val="0"/>
          <w:divBdr>
            <w:top w:val="none" w:sz="0" w:space="0" w:color="auto"/>
            <w:left w:val="none" w:sz="0" w:space="0" w:color="auto"/>
            <w:bottom w:val="none" w:sz="0" w:space="0" w:color="auto"/>
            <w:right w:val="none" w:sz="0" w:space="0" w:color="auto"/>
          </w:divBdr>
        </w:div>
        <w:div w:id="1136490590">
          <w:marLeft w:val="640"/>
          <w:marRight w:val="0"/>
          <w:marTop w:val="0"/>
          <w:marBottom w:val="0"/>
          <w:divBdr>
            <w:top w:val="none" w:sz="0" w:space="0" w:color="auto"/>
            <w:left w:val="none" w:sz="0" w:space="0" w:color="auto"/>
            <w:bottom w:val="none" w:sz="0" w:space="0" w:color="auto"/>
            <w:right w:val="none" w:sz="0" w:space="0" w:color="auto"/>
          </w:divBdr>
        </w:div>
        <w:div w:id="1575702507">
          <w:marLeft w:val="640"/>
          <w:marRight w:val="0"/>
          <w:marTop w:val="0"/>
          <w:marBottom w:val="0"/>
          <w:divBdr>
            <w:top w:val="none" w:sz="0" w:space="0" w:color="auto"/>
            <w:left w:val="none" w:sz="0" w:space="0" w:color="auto"/>
            <w:bottom w:val="none" w:sz="0" w:space="0" w:color="auto"/>
            <w:right w:val="none" w:sz="0" w:space="0" w:color="auto"/>
          </w:divBdr>
        </w:div>
        <w:div w:id="378549421">
          <w:marLeft w:val="640"/>
          <w:marRight w:val="0"/>
          <w:marTop w:val="0"/>
          <w:marBottom w:val="0"/>
          <w:divBdr>
            <w:top w:val="none" w:sz="0" w:space="0" w:color="auto"/>
            <w:left w:val="none" w:sz="0" w:space="0" w:color="auto"/>
            <w:bottom w:val="none" w:sz="0" w:space="0" w:color="auto"/>
            <w:right w:val="none" w:sz="0" w:space="0" w:color="auto"/>
          </w:divBdr>
        </w:div>
        <w:div w:id="1965505653">
          <w:marLeft w:val="640"/>
          <w:marRight w:val="0"/>
          <w:marTop w:val="0"/>
          <w:marBottom w:val="0"/>
          <w:divBdr>
            <w:top w:val="none" w:sz="0" w:space="0" w:color="auto"/>
            <w:left w:val="none" w:sz="0" w:space="0" w:color="auto"/>
            <w:bottom w:val="none" w:sz="0" w:space="0" w:color="auto"/>
            <w:right w:val="none" w:sz="0" w:space="0" w:color="auto"/>
          </w:divBdr>
        </w:div>
        <w:div w:id="1778138720">
          <w:marLeft w:val="640"/>
          <w:marRight w:val="0"/>
          <w:marTop w:val="0"/>
          <w:marBottom w:val="0"/>
          <w:divBdr>
            <w:top w:val="none" w:sz="0" w:space="0" w:color="auto"/>
            <w:left w:val="none" w:sz="0" w:space="0" w:color="auto"/>
            <w:bottom w:val="none" w:sz="0" w:space="0" w:color="auto"/>
            <w:right w:val="none" w:sz="0" w:space="0" w:color="auto"/>
          </w:divBdr>
        </w:div>
        <w:div w:id="218830802">
          <w:marLeft w:val="640"/>
          <w:marRight w:val="0"/>
          <w:marTop w:val="0"/>
          <w:marBottom w:val="0"/>
          <w:divBdr>
            <w:top w:val="none" w:sz="0" w:space="0" w:color="auto"/>
            <w:left w:val="none" w:sz="0" w:space="0" w:color="auto"/>
            <w:bottom w:val="none" w:sz="0" w:space="0" w:color="auto"/>
            <w:right w:val="none" w:sz="0" w:space="0" w:color="auto"/>
          </w:divBdr>
        </w:div>
        <w:div w:id="1561747235">
          <w:marLeft w:val="640"/>
          <w:marRight w:val="0"/>
          <w:marTop w:val="0"/>
          <w:marBottom w:val="0"/>
          <w:divBdr>
            <w:top w:val="none" w:sz="0" w:space="0" w:color="auto"/>
            <w:left w:val="none" w:sz="0" w:space="0" w:color="auto"/>
            <w:bottom w:val="none" w:sz="0" w:space="0" w:color="auto"/>
            <w:right w:val="none" w:sz="0" w:space="0" w:color="auto"/>
          </w:divBdr>
        </w:div>
        <w:div w:id="2016616605">
          <w:marLeft w:val="640"/>
          <w:marRight w:val="0"/>
          <w:marTop w:val="0"/>
          <w:marBottom w:val="0"/>
          <w:divBdr>
            <w:top w:val="none" w:sz="0" w:space="0" w:color="auto"/>
            <w:left w:val="none" w:sz="0" w:space="0" w:color="auto"/>
            <w:bottom w:val="none" w:sz="0" w:space="0" w:color="auto"/>
            <w:right w:val="none" w:sz="0" w:space="0" w:color="auto"/>
          </w:divBdr>
        </w:div>
        <w:div w:id="1051997570">
          <w:marLeft w:val="640"/>
          <w:marRight w:val="0"/>
          <w:marTop w:val="0"/>
          <w:marBottom w:val="0"/>
          <w:divBdr>
            <w:top w:val="none" w:sz="0" w:space="0" w:color="auto"/>
            <w:left w:val="none" w:sz="0" w:space="0" w:color="auto"/>
            <w:bottom w:val="none" w:sz="0" w:space="0" w:color="auto"/>
            <w:right w:val="none" w:sz="0" w:space="0" w:color="auto"/>
          </w:divBdr>
        </w:div>
        <w:div w:id="1533112801">
          <w:marLeft w:val="640"/>
          <w:marRight w:val="0"/>
          <w:marTop w:val="0"/>
          <w:marBottom w:val="0"/>
          <w:divBdr>
            <w:top w:val="none" w:sz="0" w:space="0" w:color="auto"/>
            <w:left w:val="none" w:sz="0" w:space="0" w:color="auto"/>
            <w:bottom w:val="none" w:sz="0" w:space="0" w:color="auto"/>
            <w:right w:val="none" w:sz="0" w:space="0" w:color="auto"/>
          </w:divBdr>
        </w:div>
        <w:div w:id="1769109799">
          <w:marLeft w:val="640"/>
          <w:marRight w:val="0"/>
          <w:marTop w:val="0"/>
          <w:marBottom w:val="0"/>
          <w:divBdr>
            <w:top w:val="none" w:sz="0" w:space="0" w:color="auto"/>
            <w:left w:val="none" w:sz="0" w:space="0" w:color="auto"/>
            <w:bottom w:val="none" w:sz="0" w:space="0" w:color="auto"/>
            <w:right w:val="none" w:sz="0" w:space="0" w:color="auto"/>
          </w:divBdr>
        </w:div>
        <w:div w:id="146168506">
          <w:marLeft w:val="640"/>
          <w:marRight w:val="0"/>
          <w:marTop w:val="0"/>
          <w:marBottom w:val="0"/>
          <w:divBdr>
            <w:top w:val="none" w:sz="0" w:space="0" w:color="auto"/>
            <w:left w:val="none" w:sz="0" w:space="0" w:color="auto"/>
            <w:bottom w:val="none" w:sz="0" w:space="0" w:color="auto"/>
            <w:right w:val="none" w:sz="0" w:space="0" w:color="auto"/>
          </w:divBdr>
        </w:div>
        <w:div w:id="1147237107">
          <w:marLeft w:val="640"/>
          <w:marRight w:val="0"/>
          <w:marTop w:val="0"/>
          <w:marBottom w:val="0"/>
          <w:divBdr>
            <w:top w:val="none" w:sz="0" w:space="0" w:color="auto"/>
            <w:left w:val="none" w:sz="0" w:space="0" w:color="auto"/>
            <w:bottom w:val="none" w:sz="0" w:space="0" w:color="auto"/>
            <w:right w:val="none" w:sz="0" w:space="0" w:color="auto"/>
          </w:divBdr>
        </w:div>
        <w:div w:id="1890215614">
          <w:marLeft w:val="640"/>
          <w:marRight w:val="0"/>
          <w:marTop w:val="0"/>
          <w:marBottom w:val="0"/>
          <w:divBdr>
            <w:top w:val="none" w:sz="0" w:space="0" w:color="auto"/>
            <w:left w:val="none" w:sz="0" w:space="0" w:color="auto"/>
            <w:bottom w:val="none" w:sz="0" w:space="0" w:color="auto"/>
            <w:right w:val="none" w:sz="0" w:space="0" w:color="auto"/>
          </w:divBdr>
        </w:div>
        <w:div w:id="1003314865">
          <w:marLeft w:val="640"/>
          <w:marRight w:val="0"/>
          <w:marTop w:val="0"/>
          <w:marBottom w:val="0"/>
          <w:divBdr>
            <w:top w:val="none" w:sz="0" w:space="0" w:color="auto"/>
            <w:left w:val="none" w:sz="0" w:space="0" w:color="auto"/>
            <w:bottom w:val="none" w:sz="0" w:space="0" w:color="auto"/>
            <w:right w:val="none" w:sz="0" w:space="0" w:color="auto"/>
          </w:divBdr>
        </w:div>
        <w:div w:id="1480490303">
          <w:marLeft w:val="640"/>
          <w:marRight w:val="0"/>
          <w:marTop w:val="0"/>
          <w:marBottom w:val="0"/>
          <w:divBdr>
            <w:top w:val="none" w:sz="0" w:space="0" w:color="auto"/>
            <w:left w:val="none" w:sz="0" w:space="0" w:color="auto"/>
            <w:bottom w:val="none" w:sz="0" w:space="0" w:color="auto"/>
            <w:right w:val="none" w:sz="0" w:space="0" w:color="auto"/>
          </w:divBdr>
        </w:div>
        <w:div w:id="2112509645">
          <w:marLeft w:val="640"/>
          <w:marRight w:val="0"/>
          <w:marTop w:val="0"/>
          <w:marBottom w:val="0"/>
          <w:divBdr>
            <w:top w:val="none" w:sz="0" w:space="0" w:color="auto"/>
            <w:left w:val="none" w:sz="0" w:space="0" w:color="auto"/>
            <w:bottom w:val="none" w:sz="0" w:space="0" w:color="auto"/>
            <w:right w:val="none" w:sz="0" w:space="0" w:color="auto"/>
          </w:divBdr>
        </w:div>
        <w:div w:id="498664970">
          <w:marLeft w:val="640"/>
          <w:marRight w:val="0"/>
          <w:marTop w:val="0"/>
          <w:marBottom w:val="0"/>
          <w:divBdr>
            <w:top w:val="none" w:sz="0" w:space="0" w:color="auto"/>
            <w:left w:val="none" w:sz="0" w:space="0" w:color="auto"/>
            <w:bottom w:val="none" w:sz="0" w:space="0" w:color="auto"/>
            <w:right w:val="none" w:sz="0" w:space="0" w:color="auto"/>
          </w:divBdr>
        </w:div>
        <w:div w:id="894239129">
          <w:marLeft w:val="640"/>
          <w:marRight w:val="0"/>
          <w:marTop w:val="0"/>
          <w:marBottom w:val="0"/>
          <w:divBdr>
            <w:top w:val="none" w:sz="0" w:space="0" w:color="auto"/>
            <w:left w:val="none" w:sz="0" w:space="0" w:color="auto"/>
            <w:bottom w:val="none" w:sz="0" w:space="0" w:color="auto"/>
            <w:right w:val="none" w:sz="0" w:space="0" w:color="auto"/>
          </w:divBdr>
        </w:div>
        <w:div w:id="1390419448">
          <w:marLeft w:val="640"/>
          <w:marRight w:val="0"/>
          <w:marTop w:val="0"/>
          <w:marBottom w:val="0"/>
          <w:divBdr>
            <w:top w:val="none" w:sz="0" w:space="0" w:color="auto"/>
            <w:left w:val="none" w:sz="0" w:space="0" w:color="auto"/>
            <w:bottom w:val="none" w:sz="0" w:space="0" w:color="auto"/>
            <w:right w:val="none" w:sz="0" w:space="0" w:color="auto"/>
          </w:divBdr>
        </w:div>
        <w:div w:id="1029992883">
          <w:marLeft w:val="640"/>
          <w:marRight w:val="0"/>
          <w:marTop w:val="0"/>
          <w:marBottom w:val="0"/>
          <w:divBdr>
            <w:top w:val="none" w:sz="0" w:space="0" w:color="auto"/>
            <w:left w:val="none" w:sz="0" w:space="0" w:color="auto"/>
            <w:bottom w:val="none" w:sz="0" w:space="0" w:color="auto"/>
            <w:right w:val="none" w:sz="0" w:space="0" w:color="auto"/>
          </w:divBdr>
        </w:div>
        <w:div w:id="118694328">
          <w:marLeft w:val="640"/>
          <w:marRight w:val="0"/>
          <w:marTop w:val="0"/>
          <w:marBottom w:val="0"/>
          <w:divBdr>
            <w:top w:val="none" w:sz="0" w:space="0" w:color="auto"/>
            <w:left w:val="none" w:sz="0" w:space="0" w:color="auto"/>
            <w:bottom w:val="none" w:sz="0" w:space="0" w:color="auto"/>
            <w:right w:val="none" w:sz="0" w:space="0" w:color="auto"/>
          </w:divBdr>
        </w:div>
        <w:div w:id="328481654">
          <w:marLeft w:val="640"/>
          <w:marRight w:val="0"/>
          <w:marTop w:val="0"/>
          <w:marBottom w:val="0"/>
          <w:divBdr>
            <w:top w:val="none" w:sz="0" w:space="0" w:color="auto"/>
            <w:left w:val="none" w:sz="0" w:space="0" w:color="auto"/>
            <w:bottom w:val="none" w:sz="0" w:space="0" w:color="auto"/>
            <w:right w:val="none" w:sz="0" w:space="0" w:color="auto"/>
          </w:divBdr>
        </w:div>
        <w:div w:id="1070733143">
          <w:marLeft w:val="640"/>
          <w:marRight w:val="0"/>
          <w:marTop w:val="0"/>
          <w:marBottom w:val="0"/>
          <w:divBdr>
            <w:top w:val="none" w:sz="0" w:space="0" w:color="auto"/>
            <w:left w:val="none" w:sz="0" w:space="0" w:color="auto"/>
            <w:bottom w:val="none" w:sz="0" w:space="0" w:color="auto"/>
            <w:right w:val="none" w:sz="0" w:space="0" w:color="auto"/>
          </w:divBdr>
        </w:div>
        <w:div w:id="1928924695">
          <w:marLeft w:val="640"/>
          <w:marRight w:val="0"/>
          <w:marTop w:val="0"/>
          <w:marBottom w:val="0"/>
          <w:divBdr>
            <w:top w:val="none" w:sz="0" w:space="0" w:color="auto"/>
            <w:left w:val="none" w:sz="0" w:space="0" w:color="auto"/>
            <w:bottom w:val="none" w:sz="0" w:space="0" w:color="auto"/>
            <w:right w:val="none" w:sz="0" w:space="0" w:color="auto"/>
          </w:divBdr>
        </w:div>
        <w:div w:id="271595210">
          <w:marLeft w:val="640"/>
          <w:marRight w:val="0"/>
          <w:marTop w:val="0"/>
          <w:marBottom w:val="0"/>
          <w:divBdr>
            <w:top w:val="none" w:sz="0" w:space="0" w:color="auto"/>
            <w:left w:val="none" w:sz="0" w:space="0" w:color="auto"/>
            <w:bottom w:val="none" w:sz="0" w:space="0" w:color="auto"/>
            <w:right w:val="none" w:sz="0" w:space="0" w:color="auto"/>
          </w:divBdr>
        </w:div>
        <w:div w:id="22948398">
          <w:marLeft w:val="640"/>
          <w:marRight w:val="0"/>
          <w:marTop w:val="0"/>
          <w:marBottom w:val="0"/>
          <w:divBdr>
            <w:top w:val="none" w:sz="0" w:space="0" w:color="auto"/>
            <w:left w:val="none" w:sz="0" w:space="0" w:color="auto"/>
            <w:bottom w:val="none" w:sz="0" w:space="0" w:color="auto"/>
            <w:right w:val="none" w:sz="0" w:space="0" w:color="auto"/>
          </w:divBdr>
        </w:div>
        <w:div w:id="866141490">
          <w:marLeft w:val="640"/>
          <w:marRight w:val="0"/>
          <w:marTop w:val="0"/>
          <w:marBottom w:val="0"/>
          <w:divBdr>
            <w:top w:val="none" w:sz="0" w:space="0" w:color="auto"/>
            <w:left w:val="none" w:sz="0" w:space="0" w:color="auto"/>
            <w:bottom w:val="none" w:sz="0" w:space="0" w:color="auto"/>
            <w:right w:val="none" w:sz="0" w:space="0" w:color="auto"/>
          </w:divBdr>
        </w:div>
        <w:div w:id="990913598">
          <w:marLeft w:val="640"/>
          <w:marRight w:val="0"/>
          <w:marTop w:val="0"/>
          <w:marBottom w:val="0"/>
          <w:divBdr>
            <w:top w:val="none" w:sz="0" w:space="0" w:color="auto"/>
            <w:left w:val="none" w:sz="0" w:space="0" w:color="auto"/>
            <w:bottom w:val="none" w:sz="0" w:space="0" w:color="auto"/>
            <w:right w:val="none" w:sz="0" w:space="0" w:color="auto"/>
          </w:divBdr>
        </w:div>
        <w:div w:id="2104719143">
          <w:marLeft w:val="640"/>
          <w:marRight w:val="0"/>
          <w:marTop w:val="0"/>
          <w:marBottom w:val="0"/>
          <w:divBdr>
            <w:top w:val="none" w:sz="0" w:space="0" w:color="auto"/>
            <w:left w:val="none" w:sz="0" w:space="0" w:color="auto"/>
            <w:bottom w:val="none" w:sz="0" w:space="0" w:color="auto"/>
            <w:right w:val="none" w:sz="0" w:space="0" w:color="auto"/>
          </w:divBdr>
        </w:div>
        <w:div w:id="734475684">
          <w:marLeft w:val="640"/>
          <w:marRight w:val="0"/>
          <w:marTop w:val="0"/>
          <w:marBottom w:val="0"/>
          <w:divBdr>
            <w:top w:val="none" w:sz="0" w:space="0" w:color="auto"/>
            <w:left w:val="none" w:sz="0" w:space="0" w:color="auto"/>
            <w:bottom w:val="none" w:sz="0" w:space="0" w:color="auto"/>
            <w:right w:val="none" w:sz="0" w:space="0" w:color="auto"/>
          </w:divBdr>
        </w:div>
        <w:div w:id="1874225499">
          <w:marLeft w:val="640"/>
          <w:marRight w:val="0"/>
          <w:marTop w:val="0"/>
          <w:marBottom w:val="0"/>
          <w:divBdr>
            <w:top w:val="none" w:sz="0" w:space="0" w:color="auto"/>
            <w:left w:val="none" w:sz="0" w:space="0" w:color="auto"/>
            <w:bottom w:val="none" w:sz="0" w:space="0" w:color="auto"/>
            <w:right w:val="none" w:sz="0" w:space="0" w:color="auto"/>
          </w:divBdr>
        </w:div>
        <w:div w:id="2048212951">
          <w:marLeft w:val="640"/>
          <w:marRight w:val="0"/>
          <w:marTop w:val="0"/>
          <w:marBottom w:val="0"/>
          <w:divBdr>
            <w:top w:val="none" w:sz="0" w:space="0" w:color="auto"/>
            <w:left w:val="none" w:sz="0" w:space="0" w:color="auto"/>
            <w:bottom w:val="none" w:sz="0" w:space="0" w:color="auto"/>
            <w:right w:val="none" w:sz="0" w:space="0" w:color="auto"/>
          </w:divBdr>
        </w:div>
        <w:div w:id="1071152122">
          <w:marLeft w:val="640"/>
          <w:marRight w:val="0"/>
          <w:marTop w:val="0"/>
          <w:marBottom w:val="0"/>
          <w:divBdr>
            <w:top w:val="none" w:sz="0" w:space="0" w:color="auto"/>
            <w:left w:val="none" w:sz="0" w:space="0" w:color="auto"/>
            <w:bottom w:val="none" w:sz="0" w:space="0" w:color="auto"/>
            <w:right w:val="none" w:sz="0" w:space="0" w:color="auto"/>
          </w:divBdr>
        </w:div>
        <w:div w:id="1557550039">
          <w:marLeft w:val="640"/>
          <w:marRight w:val="0"/>
          <w:marTop w:val="0"/>
          <w:marBottom w:val="0"/>
          <w:divBdr>
            <w:top w:val="none" w:sz="0" w:space="0" w:color="auto"/>
            <w:left w:val="none" w:sz="0" w:space="0" w:color="auto"/>
            <w:bottom w:val="none" w:sz="0" w:space="0" w:color="auto"/>
            <w:right w:val="none" w:sz="0" w:space="0" w:color="auto"/>
          </w:divBdr>
        </w:div>
        <w:div w:id="98986718">
          <w:marLeft w:val="640"/>
          <w:marRight w:val="0"/>
          <w:marTop w:val="0"/>
          <w:marBottom w:val="0"/>
          <w:divBdr>
            <w:top w:val="none" w:sz="0" w:space="0" w:color="auto"/>
            <w:left w:val="none" w:sz="0" w:space="0" w:color="auto"/>
            <w:bottom w:val="none" w:sz="0" w:space="0" w:color="auto"/>
            <w:right w:val="none" w:sz="0" w:space="0" w:color="auto"/>
          </w:divBdr>
        </w:div>
        <w:div w:id="18821971">
          <w:marLeft w:val="640"/>
          <w:marRight w:val="0"/>
          <w:marTop w:val="0"/>
          <w:marBottom w:val="0"/>
          <w:divBdr>
            <w:top w:val="none" w:sz="0" w:space="0" w:color="auto"/>
            <w:left w:val="none" w:sz="0" w:space="0" w:color="auto"/>
            <w:bottom w:val="none" w:sz="0" w:space="0" w:color="auto"/>
            <w:right w:val="none" w:sz="0" w:space="0" w:color="auto"/>
          </w:divBdr>
        </w:div>
        <w:div w:id="525365198">
          <w:marLeft w:val="640"/>
          <w:marRight w:val="0"/>
          <w:marTop w:val="0"/>
          <w:marBottom w:val="0"/>
          <w:divBdr>
            <w:top w:val="none" w:sz="0" w:space="0" w:color="auto"/>
            <w:left w:val="none" w:sz="0" w:space="0" w:color="auto"/>
            <w:bottom w:val="none" w:sz="0" w:space="0" w:color="auto"/>
            <w:right w:val="none" w:sz="0" w:space="0" w:color="auto"/>
          </w:divBdr>
        </w:div>
        <w:div w:id="1554804436">
          <w:marLeft w:val="640"/>
          <w:marRight w:val="0"/>
          <w:marTop w:val="0"/>
          <w:marBottom w:val="0"/>
          <w:divBdr>
            <w:top w:val="none" w:sz="0" w:space="0" w:color="auto"/>
            <w:left w:val="none" w:sz="0" w:space="0" w:color="auto"/>
            <w:bottom w:val="none" w:sz="0" w:space="0" w:color="auto"/>
            <w:right w:val="none" w:sz="0" w:space="0" w:color="auto"/>
          </w:divBdr>
        </w:div>
        <w:div w:id="1640501520">
          <w:marLeft w:val="640"/>
          <w:marRight w:val="0"/>
          <w:marTop w:val="0"/>
          <w:marBottom w:val="0"/>
          <w:divBdr>
            <w:top w:val="none" w:sz="0" w:space="0" w:color="auto"/>
            <w:left w:val="none" w:sz="0" w:space="0" w:color="auto"/>
            <w:bottom w:val="none" w:sz="0" w:space="0" w:color="auto"/>
            <w:right w:val="none" w:sz="0" w:space="0" w:color="auto"/>
          </w:divBdr>
        </w:div>
        <w:div w:id="339896596">
          <w:marLeft w:val="640"/>
          <w:marRight w:val="0"/>
          <w:marTop w:val="0"/>
          <w:marBottom w:val="0"/>
          <w:divBdr>
            <w:top w:val="none" w:sz="0" w:space="0" w:color="auto"/>
            <w:left w:val="none" w:sz="0" w:space="0" w:color="auto"/>
            <w:bottom w:val="none" w:sz="0" w:space="0" w:color="auto"/>
            <w:right w:val="none" w:sz="0" w:space="0" w:color="auto"/>
          </w:divBdr>
        </w:div>
        <w:div w:id="1335911260">
          <w:marLeft w:val="640"/>
          <w:marRight w:val="0"/>
          <w:marTop w:val="0"/>
          <w:marBottom w:val="0"/>
          <w:divBdr>
            <w:top w:val="none" w:sz="0" w:space="0" w:color="auto"/>
            <w:left w:val="none" w:sz="0" w:space="0" w:color="auto"/>
            <w:bottom w:val="none" w:sz="0" w:space="0" w:color="auto"/>
            <w:right w:val="none" w:sz="0" w:space="0" w:color="auto"/>
          </w:divBdr>
        </w:div>
        <w:div w:id="2007171671">
          <w:marLeft w:val="640"/>
          <w:marRight w:val="0"/>
          <w:marTop w:val="0"/>
          <w:marBottom w:val="0"/>
          <w:divBdr>
            <w:top w:val="none" w:sz="0" w:space="0" w:color="auto"/>
            <w:left w:val="none" w:sz="0" w:space="0" w:color="auto"/>
            <w:bottom w:val="none" w:sz="0" w:space="0" w:color="auto"/>
            <w:right w:val="none" w:sz="0" w:space="0" w:color="auto"/>
          </w:divBdr>
        </w:div>
        <w:div w:id="1249462824">
          <w:marLeft w:val="640"/>
          <w:marRight w:val="0"/>
          <w:marTop w:val="0"/>
          <w:marBottom w:val="0"/>
          <w:divBdr>
            <w:top w:val="none" w:sz="0" w:space="0" w:color="auto"/>
            <w:left w:val="none" w:sz="0" w:space="0" w:color="auto"/>
            <w:bottom w:val="none" w:sz="0" w:space="0" w:color="auto"/>
            <w:right w:val="none" w:sz="0" w:space="0" w:color="auto"/>
          </w:divBdr>
        </w:div>
        <w:div w:id="1841235827">
          <w:marLeft w:val="640"/>
          <w:marRight w:val="0"/>
          <w:marTop w:val="0"/>
          <w:marBottom w:val="0"/>
          <w:divBdr>
            <w:top w:val="none" w:sz="0" w:space="0" w:color="auto"/>
            <w:left w:val="none" w:sz="0" w:space="0" w:color="auto"/>
            <w:bottom w:val="none" w:sz="0" w:space="0" w:color="auto"/>
            <w:right w:val="none" w:sz="0" w:space="0" w:color="auto"/>
          </w:divBdr>
        </w:div>
        <w:div w:id="1559632950">
          <w:marLeft w:val="640"/>
          <w:marRight w:val="0"/>
          <w:marTop w:val="0"/>
          <w:marBottom w:val="0"/>
          <w:divBdr>
            <w:top w:val="none" w:sz="0" w:space="0" w:color="auto"/>
            <w:left w:val="none" w:sz="0" w:space="0" w:color="auto"/>
            <w:bottom w:val="none" w:sz="0" w:space="0" w:color="auto"/>
            <w:right w:val="none" w:sz="0" w:space="0" w:color="auto"/>
          </w:divBdr>
        </w:div>
        <w:div w:id="1229658387">
          <w:marLeft w:val="640"/>
          <w:marRight w:val="0"/>
          <w:marTop w:val="0"/>
          <w:marBottom w:val="0"/>
          <w:divBdr>
            <w:top w:val="none" w:sz="0" w:space="0" w:color="auto"/>
            <w:left w:val="none" w:sz="0" w:space="0" w:color="auto"/>
            <w:bottom w:val="none" w:sz="0" w:space="0" w:color="auto"/>
            <w:right w:val="none" w:sz="0" w:space="0" w:color="auto"/>
          </w:divBdr>
        </w:div>
        <w:div w:id="195122641">
          <w:marLeft w:val="640"/>
          <w:marRight w:val="0"/>
          <w:marTop w:val="0"/>
          <w:marBottom w:val="0"/>
          <w:divBdr>
            <w:top w:val="none" w:sz="0" w:space="0" w:color="auto"/>
            <w:left w:val="none" w:sz="0" w:space="0" w:color="auto"/>
            <w:bottom w:val="none" w:sz="0" w:space="0" w:color="auto"/>
            <w:right w:val="none" w:sz="0" w:space="0" w:color="auto"/>
          </w:divBdr>
        </w:div>
        <w:div w:id="1519810873">
          <w:marLeft w:val="640"/>
          <w:marRight w:val="0"/>
          <w:marTop w:val="0"/>
          <w:marBottom w:val="0"/>
          <w:divBdr>
            <w:top w:val="none" w:sz="0" w:space="0" w:color="auto"/>
            <w:left w:val="none" w:sz="0" w:space="0" w:color="auto"/>
            <w:bottom w:val="none" w:sz="0" w:space="0" w:color="auto"/>
            <w:right w:val="none" w:sz="0" w:space="0" w:color="auto"/>
          </w:divBdr>
        </w:div>
        <w:div w:id="1005472028">
          <w:marLeft w:val="640"/>
          <w:marRight w:val="0"/>
          <w:marTop w:val="0"/>
          <w:marBottom w:val="0"/>
          <w:divBdr>
            <w:top w:val="none" w:sz="0" w:space="0" w:color="auto"/>
            <w:left w:val="none" w:sz="0" w:space="0" w:color="auto"/>
            <w:bottom w:val="none" w:sz="0" w:space="0" w:color="auto"/>
            <w:right w:val="none" w:sz="0" w:space="0" w:color="auto"/>
          </w:divBdr>
        </w:div>
        <w:div w:id="1562326864">
          <w:marLeft w:val="640"/>
          <w:marRight w:val="0"/>
          <w:marTop w:val="0"/>
          <w:marBottom w:val="0"/>
          <w:divBdr>
            <w:top w:val="none" w:sz="0" w:space="0" w:color="auto"/>
            <w:left w:val="none" w:sz="0" w:space="0" w:color="auto"/>
            <w:bottom w:val="none" w:sz="0" w:space="0" w:color="auto"/>
            <w:right w:val="none" w:sz="0" w:space="0" w:color="auto"/>
          </w:divBdr>
        </w:div>
        <w:div w:id="250742620">
          <w:marLeft w:val="640"/>
          <w:marRight w:val="0"/>
          <w:marTop w:val="0"/>
          <w:marBottom w:val="0"/>
          <w:divBdr>
            <w:top w:val="none" w:sz="0" w:space="0" w:color="auto"/>
            <w:left w:val="none" w:sz="0" w:space="0" w:color="auto"/>
            <w:bottom w:val="none" w:sz="0" w:space="0" w:color="auto"/>
            <w:right w:val="none" w:sz="0" w:space="0" w:color="auto"/>
          </w:divBdr>
        </w:div>
        <w:div w:id="1900555881">
          <w:marLeft w:val="640"/>
          <w:marRight w:val="0"/>
          <w:marTop w:val="0"/>
          <w:marBottom w:val="0"/>
          <w:divBdr>
            <w:top w:val="none" w:sz="0" w:space="0" w:color="auto"/>
            <w:left w:val="none" w:sz="0" w:space="0" w:color="auto"/>
            <w:bottom w:val="none" w:sz="0" w:space="0" w:color="auto"/>
            <w:right w:val="none" w:sz="0" w:space="0" w:color="auto"/>
          </w:divBdr>
        </w:div>
        <w:div w:id="313684325">
          <w:marLeft w:val="640"/>
          <w:marRight w:val="0"/>
          <w:marTop w:val="0"/>
          <w:marBottom w:val="0"/>
          <w:divBdr>
            <w:top w:val="none" w:sz="0" w:space="0" w:color="auto"/>
            <w:left w:val="none" w:sz="0" w:space="0" w:color="auto"/>
            <w:bottom w:val="none" w:sz="0" w:space="0" w:color="auto"/>
            <w:right w:val="none" w:sz="0" w:space="0" w:color="auto"/>
          </w:divBdr>
        </w:div>
        <w:div w:id="1244997002">
          <w:marLeft w:val="640"/>
          <w:marRight w:val="0"/>
          <w:marTop w:val="0"/>
          <w:marBottom w:val="0"/>
          <w:divBdr>
            <w:top w:val="none" w:sz="0" w:space="0" w:color="auto"/>
            <w:left w:val="none" w:sz="0" w:space="0" w:color="auto"/>
            <w:bottom w:val="none" w:sz="0" w:space="0" w:color="auto"/>
            <w:right w:val="none" w:sz="0" w:space="0" w:color="auto"/>
          </w:divBdr>
        </w:div>
        <w:div w:id="551112790">
          <w:marLeft w:val="640"/>
          <w:marRight w:val="0"/>
          <w:marTop w:val="0"/>
          <w:marBottom w:val="0"/>
          <w:divBdr>
            <w:top w:val="none" w:sz="0" w:space="0" w:color="auto"/>
            <w:left w:val="none" w:sz="0" w:space="0" w:color="auto"/>
            <w:bottom w:val="none" w:sz="0" w:space="0" w:color="auto"/>
            <w:right w:val="none" w:sz="0" w:space="0" w:color="auto"/>
          </w:divBdr>
        </w:div>
        <w:div w:id="595792134">
          <w:marLeft w:val="640"/>
          <w:marRight w:val="0"/>
          <w:marTop w:val="0"/>
          <w:marBottom w:val="0"/>
          <w:divBdr>
            <w:top w:val="none" w:sz="0" w:space="0" w:color="auto"/>
            <w:left w:val="none" w:sz="0" w:space="0" w:color="auto"/>
            <w:bottom w:val="none" w:sz="0" w:space="0" w:color="auto"/>
            <w:right w:val="none" w:sz="0" w:space="0" w:color="auto"/>
          </w:divBdr>
        </w:div>
        <w:div w:id="331181162">
          <w:marLeft w:val="640"/>
          <w:marRight w:val="0"/>
          <w:marTop w:val="0"/>
          <w:marBottom w:val="0"/>
          <w:divBdr>
            <w:top w:val="none" w:sz="0" w:space="0" w:color="auto"/>
            <w:left w:val="none" w:sz="0" w:space="0" w:color="auto"/>
            <w:bottom w:val="none" w:sz="0" w:space="0" w:color="auto"/>
            <w:right w:val="none" w:sz="0" w:space="0" w:color="auto"/>
          </w:divBdr>
        </w:div>
        <w:div w:id="1365709399">
          <w:marLeft w:val="640"/>
          <w:marRight w:val="0"/>
          <w:marTop w:val="0"/>
          <w:marBottom w:val="0"/>
          <w:divBdr>
            <w:top w:val="none" w:sz="0" w:space="0" w:color="auto"/>
            <w:left w:val="none" w:sz="0" w:space="0" w:color="auto"/>
            <w:bottom w:val="none" w:sz="0" w:space="0" w:color="auto"/>
            <w:right w:val="none" w:sz="0" w:space="0" w:color="auto"/>
          </w:divBdr>
        </w:div>
        <w:div w:id="817569854">
          <w:marLeft w:val="640"/>
          <w:marRight w:val="0"/>
          <w:marTop w:val="0"/>
          <w:marBottom w:val="0"/>
          <w:divBdr>
            <w:top w:val="none" w:sz="0" w:space="0" w:color="auto"/>
            <w:left w:val="none" w:sz="0" w:space="0" w:color="auto"/>
            <w:bottom w:val="none" w:sz="0" w:space="0" w:color="auto"/>
            <w:right w:val="none" w:sz="0" w:space="0" w:color="auto"/>
          </w:divBdr>
        </w:div>
        <w:div w:id="124352257">
          <w:marLeft w:val="640"/>
          <w:marRight w:val="0"/>
          <w:marTop w:val="0"/>
          <w:marBottom w:val="0"/>
          <w:divBdr>
            <w:top w:val="none" w:sz="0" w:space="0" w:color="auto"/>
            <w:left w:val="none" w:sz="0" w:space="0" w:color="auto"/>
            <w:bottom w:val="none" w:sz="0" w:space="0" w:color="auto"/>
            <w:right w:val="none" w:sz="0" w:space="0" w:color="auto"/>
          </w:divBdr>
        </w:div>
        <w:div w:id="476453758">
          <w:marLeft w:val="640"/>
          <w:marRight w:val="0"/>
          <w:marTop w:val="0"/>
          <w:marBottom w:val="0"/>
          <w:divBdr>
            <w:top w:val="none" w:sz="0" w:space="0" w:color="auto"/>
            <w:left w:val="none" w:sz="0" w:space="0" w:color="auto"/>
            <w:bottom w:val="none" w:sz="0" w:space="0" w:color="auto"/>
            <w:right w:val="none" w:sz="0" w:space="0" w:color="auto"/>
          </w:divBdr>
        </w:div>
        <w:div w:id="1128277250">
          <w:marLeft w:val="640"/>
          <w:marRight w:val="0"/>
          <w:marTop w:val="0"/>
          <w:marBottom w:val="0"/>
          <w:divBdr>
            <w:top w:val="none" w:sz="0" w:space="0" w:color="auto"/>
            <w:left w:val="none" w:sz="0" w:space="0" w:color="auto"/>
            <w:bottom w:val="none" w:sz="0" w:space="0" w:color="auto"/>
            <w:right w:val="none" w:sz="0" w:space="0" w:color="auto"/>
          </w:divBdr>
        </w:div>
        <w:div w:id="1200506543">
          <w:marLeft w:val="640"/>
          <w:marRight w:val="0"/>
          <w:marTop w:val="0"/>
          <w:marBottom w:val="0"/>
          <w:divBdr>
            <w:top w:val="none" w:sz="0" w:space="0" w:color="auto"/>
            <w:left w:val="none" w:sz="0" w:space="0" w:color="auto"/>
            <w:bottom w:val="none" w:sz="0" w:space="0" w:color="auto"/>
            <w:right w:val="none" w:sz="0" w:space="0" w:color="auto"/>
          </w:divBdr>
        </w:div>
        <w:div w:id="972491333">
          <w:marLeft w:val="640"/>
          <w:marRight w:val="0"/>
          <w:marTop w:val="0"/>
          <w:marBottom w:val="0"/>
          <w:divBdr>
            <w:top w:val="none" w:sz="0" w:space="0" w:color="auto"/>
            <w:left w:val="none" w:sz="0" w:space="0" w:color="auto"/>
            <w:bottom w:val="none" w:sz="0" w:space="0" w:color="auto"/>
            <w:right w:val="none" w:sz="0" w:space="0" w:color="auto"/>
          </w:divBdr>
        </w:div>
        <w:div w:id="220405007">
          <w:marLeft w:val="640"/>
          <w:marRight w:val="0"/>
          <w:marTop w:val="0"/>
          <w:marBottom w:val="0"/>
          <w:divBdr>
            <w:top w:val="none" w:sz="0" w:space="0" w:color="auto"/>
            <w:left w:val="none" w:sz="0" w:space="0" w:color="auto"/>
            <w:bottom w:val="none" w:sz="0" w:space="0" w:color="auto"/>
            <w:right w:val="none" w:sz="0" w:space="0" w:color="auto"/>
          </w:divBdr>
        </w:div>
        <w:div w:id="1269309817">
          <w:marLeft w:val="640"/>
          <w:marRight w:val="0"/>
          <w:marTop w:val="0"/>
          <w:marBottom w:val="0"/>
          <w:divBdr>
            <w:top w:val="none" w:sz="0" w:space="0" w:color="auto"/>
            <w:left w:val="none" w:sz="0" w:space="0" w:color="auto"/>
            <w:bottom w:val="none" w:sz="0" w:space="0" w:color="auto"/>
            <w:right w:val="none" w:sz="0" w:space="0" w:color="auto"/>
          </w:divBdr>
        </w:div>
        <w:div w:id="668168801">
          <w:marLeft w:val="640"/>
          <w:marRight w:val="0"/>
          <w:marTop w:val="0"/>
          <w:marBottom w:val="0"/>
          <w:divBdr>
            <w:top w:val="none" w:sz="0" w:space="0" w:color="auto"/>
            <w:left w:val="none" w:sz="0" w:space="0" w:color="auto"/>
            <w:bottom w:val="none" w:sz="0" w:space="0" w:color="auto"/>
            <w:right w:val="none" w:sz="0" w:space="0" w:color="auto"/>
          </w:divBdr>
        </w:div>
        <w:div w:id="806510458">
          <w:marLeft w:val="640"/>
          <w:marRight w:val="0"/>
          <w:marTop w:val="0"/>
          <w:marBottom w:val="0"/>
          <w:divBdr>
            <w:top w:val="none" w:sz="0" w:space="0" w:color="auto"/>
            <w:left w:val="none" w:sz="0" w:space="0" w:color="auto"/>
            <w:bottom w:val="none" w:sz="0" w:space="0" w:color="auto"/>
            <w:right w:val="none" w:sz="0" w:space="0" w:color="auto"/>
          </w:divBdr>
        </w:div>
        <w:div w:id="1592853139">
          <w:marLeft w:val="640"/>
          <w:marRight w:val="0"/>
          <w:marTop w:val="0"/>
          <w:marBottom w:val="0"/>
          <w:divBdr>
            <w:top w:val="none" w:sz="0" w:space="0" w:color="auto"/>
            <w:left w:val="none" w:sz="0" w:space="0" w:color="auto"/>
            <w:bottom w:val="none" w:sz="0" w:space="0" w:color="auto"/>
            <w:right w:val="none" w:sz="0" w:space="0" w:color="auto"/>
          </w:divBdr>
        </w:div>
        <w:div w:id="1205210827">
          <w:marLeft w:val="640"/>
          <w:marRight w:val="0"/>
          <w:marTop w:val="0"/>
          <w:marBottom w:val="0"/>
          <w:divBdr>
            <w:top w:val="none" w:sz="0" w:space="0" w:color="auto"/>
            <w:left w:val="none" w:sz="0" w:space="0" w:color="auto"/>
            <w:bottom w:val="none" w:sz="0" w:space="0" w:color="auto"/>
            <w:right w:val="none" w:sz="0" w:space="0" w:color="auto"/>
          </w:divBdr>
        </w:div>
        <w:div w:id="326329027">
          <w:marLeft w:val="640"/>
          <w:marRight w:val="0"/>
          <w:marTop w:val="0"/>
          <w:marBottom w:val="0"/>
          <w:divBdr>
            <w:top w:val="none" w:sz="0" w:space="0" w:color="auto"/>
            <w:left w:val="none" w:sz="0" w:space="0" w:color="auto"/>
            <w:bottom w:val="none" w:sz="0" w:space="0" w:color="auto"/>
            <w:right w:val="none" w:sz="0" w:space="0" w:color="auto"/>
          </w:divBdr>
        </w:div>
        <w:div w:id="1848715679">
          <w:marLeft w:val="640"/>
          <w:marRight w:val="0"/>
          <w:marTop w:val="0"/>
          <w:marBottom w:val="0"/>
          <w:divBdr>
            <w:top w:val="none" w:sz="0" w:space="0" w:color="auto"/>
            <w:left w:val="none" w:sz="0" w:space="0" w:color="auto"/>
            <w:bottom w:val="none" w:sz="0" w:space="0" w:color="auto"/>
            <w:right w:val="none" w:sz="0" w:space="0" w:color="auto"/>
          </w:divBdr>
        </w:div>
        <w:div w:id="1597327550">
          <w:marLeft w:val="640"/>
          <w:marRight w:val="0"/>
          <w:marTop w:val="0"/>
          <w:marBottom w:val="0"/>
          <w:divBdr>
            <w:top w:val="none" w:sz="0" w:space="0" w:color="auto"/>
            <w:left w:val="none" w:sz="0" w:space="0" w:color="auto"/>
            <w:bottom w:val="none" w:sz="0" w:space="0" w:color="auto"/>
            <w:right w:val="none" w:sz="0" w:space="0" w:color="auto"/>
          </w:divBdr>
        </w:div>
        <w:div w:id="1201162118">
          <w:marLeft w:val="640"/>
          <w:marRight w:val="0"/>
          <w:marTop w:val="0"/>
          <w:marBottom w:val="0"/>
          <w:divBdr>
            <w:top w:val="none" w:sz="0" w:space="0" w:color="auto"/>
            <w:left w:val="none" w:sz="0" w:space="0" w:color="auto"/>
            <w:bottom w:val="none" w:sz="0" w:space="0" w:color="auto"/>
            <w:right w:val="none" w:sz="0" w:space="0" w:color="auto"/>
          </w:divBdr>
        </w:div>
        <w:div w:id="54159987">
          <w:marLeft w:val="640"/>
          <w:marRight w:val="0"/>
          <w:marTop w:val="0"/>
          <w:marBottom w:val="0"/>
          <w:divBdr>
            <w:top w:val="none" w:sz="0" w:space="0" w:color="auto"/>
            <w:left w:val="none" w:sz="0" w:space="0" w:color="auto"/>
            <w:bottom w:val="none" w:sz="0" w:space="0" w:color="auto"/>
            <w:right w:val="none" w:sz="0" w:space="0" w:color="auto"/>
          </w:divBdr>
        </w:div>
        <w:div w:id="1968584799">
          <w:marLeft w:val="640"/>
          <w:marRight w:val="0"/>
          <w:marTop w:val="0"/>
          <w:marBottom w:val="0"/>
          <w:divBdr>
            <w:top w:val="none" w:sz="0" w:space="0" w:color="auto"/>
            <w:left w:val="none" w:sz="0" w:space="0" w:color="auto"/>
            <w:bottom w:val="none" w:sz="0" w:space="0" w:color="auto"/>
            <w:right w:val="none" w:sz="0" w:space="0" w:color="auto"/>
          </w:divBdr>
        </w:div>
        <w:div w:id="843590623">
          <w:marLeft w:val="640"/>
          <w:marRight w:val="0"/>
          <w:marTop w:val="0"/>
          <w:marBottom w:val="0"/>
          <w:divBdr>
            <w:top w:val="none" w:sz="0" w:space="0" w:color="auto"/>
            <w:left w:val="none" w:sz="0" w:space="0" w:color="auto"/>
            <w:bottom w:val="none" w:sz="0" w:space="0" w:color="auto"/>
            <w:right w:val="none" w:sz="0" w:space="0" w:color="auto"/>
          </w:divBdr>
        </w:div>
        <w:div w:id="641425507">
          <w:marLeft w:val="640"/>
          <w:marRight w:val="0"/>
          <w:marTop w:val="0"/>
          <w:marBottom w:val="0"/>
          <w:divBdr>
            <w:top w:val="none" w:sz="0" w:space="0" w:color="auto"/>
            <w:left w:val="none" w:sz="0" w:space="0" w:color="auto"/>
            <w:bottom w:val="none" w:sz="0" w:space="0" w:color="auto"/>
            <w:right w:val="none" w:sz="0" w:space="0" w:color="auto"/>
          </w:divBdr>
        </w:div>
        <w:div w:id="1265843587">
          <w:marLeft w:val="640"/>
          <w:marRight w:val="0"/>
          <w:marTop w:val="0"/>
          <w:marBottom w:val="0"/>
          <w:divBdr>
            <w:top w:val="none" w:sz="0" w:space="0" w:color="auto"/>
            <w:left w:val="none" w:sz="0" w:space="0" w:color="auto"/>
            <w:bottom w:val="none" w:sz="0" w:space="0" w:color="auto"/>
            <w:right w:val="none" w:sz="0" w:space="0" w:color="auto"/>
          </w:divBdr>
        </w:div>
        <w:div w:id="1622035113">
          <w:marLeft w:val="640"/>
          <w:marRight w:val="0"/>
          <w:marTop w:val="0"/>
          <w:marBottom w:val="0"/>
          <w:divBdr>
            <w:top w:val="none" w:sz="0" w:space="0" w:color="auto"/>
            <w:left w:val="none" w:sz="0" w:space="0" w:color="auto"/>
            <w:bottom w:val="none" w:sz="0" w:space="0" w:color="auto"/>
            <w:right w:val="none" w:sz="0" w:space="0" w:color="auto"/>
          </w:divBdr>
        </w:div>
        <w:div w:id="1452281563">
          <w:marLeft w:val="640"/>
          <w:marRight w:val="0"/>
          <w:marTop w:val="0"/>
          <w:marBottom w:val="0"/>
          <w:divBdr>
            <w:top w:val="none" w:sz="0" w:space="0" w:color="auto"/>
            <w:left w:val="none" w:sz="0" w:space="0" w:color="auto"/>
            <w:bottom w:val="none" w:sz="0" w:space="0" w:color="auto"/>
            <w:right w:val="none" w:sz="0" w:space="0" w:color="auto"/>
          </w:divBdr>
        </w:div>
        <w:div w:id="1674718814">
          <w:marLeft w:val="640"/>
          <w:marRight w:val="0"/>
          <w:marTop w:val="0"/>
          <w:marBottom w:val="0"/>
          <w:divBdr>
            <w:top w:val="none" w:sz="0" w:space="0" w:color="auto"/>
            <w:left w:val="none" w:sz="0" w:space="0" w:color="auto"/>
            <w:bottom w:val="none" w:sz="0" w:space="0" w:color="auto"/>
            <w:right w:val="none" w:sz="0" w:space="0" w:color="auto"/>
          </w:divBdr>
        </w:div>
        <w:div w:id="1755199863">
          <w:marLeft w:val="640"/>
          <w:marRight w:val="0"/>
          <w:marTop w:val="0"/>
          <w:marBottom w:val="0"/>
          <w:divBdr>
            <w:top w:val="none" w:sz="0" w:space="0" w:color="auto"/>
            <w:left w:val="none" w:sz="0" w:space="0" w:color="auto"/>
            <w:bottom w:val="none" w:sz="0" w:space="0" w:color="auto"/>
            <w:right w:val="none" w:sz="0" w:space="0" w:color="auto"/>
          </w:divBdr>
        </w:div>
        <w:div w:id="452552481">
          <w:marLeft w:val="640"/>
          <w:marRight w:val="0"/>
          <w:marTop w:val="0"/>
          <w:marBottom w:val="0"/>
          <w:divBdr>
            <w:top w:val="none" w:sz="0" w:space="0" w:color="auto"/>
            <w:left w:val="none" w:sz="0" w:space="0" w:color="auto"/>
            <w:bottom w:val="none" w:sz="0" w:space="0" w:color="auto"/>
            <w:right w:val="none" w:sz="0" w:space="0" w:color="auto"/>
          </w:divBdr>
        </w:div>
        <w:div w:id="79839180">
          <w:marLeft w:val="640"/>
          <w:marRight w:val="0"/>
          <w:marTop w:val="0"/>
          <w:marBottom w:val="0"/>
          <w:divBdr>
            <w:top w:val="none" w:sz="0" w:space="0" w:color="auto"/>
            <w:left w:val="none" w:sz="0" w:space="0" w:color="auto"/>
            <w:bottom w:val="none" w:sz="0" w:space="0" w:color="auto"/>
            <w:right w:val="none" w:sz="0" w:space="0" w:color="auto"/>
          </w:divBdr>
        </w:div>
      </w:divsChild>
    </w:div>
    <w:div w:id="539128914">
      <w:bodyDiv w:val="1"/>
      <w:marLeft w:val="0"/>
      <w:marRight w:val="0"/>
      <w:marTop w:val="0"/>
      <w:marBottom w:val="0"/>
      <w:divBdr>
        <w:top w:val="none" w:sz="0" w:space="0" w:color="auto"/>
        <w:left w:val="none" w:sz="0" w:space="0" w:color="auto"/>
        <w:bottom w:val="none" w:sz="0" w:space="0" w:color="auto"/>
        <w:right w:val="none" w:sz="0" w:space="0" w:color="auto"/>
      </w:divBdr>
      <w:divsChild>
        <w:div w:id="1265764876">
          <w:marLeft w:val="640"/>
          <w:marRight w:val="0"/>
          <w:marTop w:val="0"/>
          <w:marBottom w:val="0"/>
          <w:divBdr>
            <w:top w:val="none" w:sz="0" w:space="0" w:color="auto"/>
            <w:left w:val="none" w:sz="0" w:space="0" w:color="auto"/>
            <w:bottom w:val="none" w:sz="0" w:space="0" w:color="auto"/>
            <w:right w:val="none" w:sz="0" w:space="0" w:color="auto"/>
          </w:divBdr>
        </w:div>
        <w:div w:id="2110158707">
          <w:marLeft w:val="640"/>
          <w:marRight w:val="0"/>
          <w:marTop w:val="0"/>
          <w:marBottom w:val="0"/>
          <w:divBdr>
            <w:top w:val="none" w:sz="0" w:space="0" w:color="auto"/>
            <w:left w:val="none" w:sz="0" w:space="0" w:color="auto"/>
            <w:bottom w:val="none" w:sz="0" w:space="0" w:color="auto"/>
            <w:right w:val="none" w:sz="0" w:space="0" w:color="auto"/>
          </w:divBdr>
        </w:div>
        <w:div w:id="548422065">
          <w:marLeft w:val="640"/>
          <w:marRight w:val="0"/>
          <w:marTop w:val="0"/>
          <w:marBottom w:val="0"/>
          <w:divBdr>
            <w:top w:val="none" w:sz="0" w:space="0" w:color="auto"/>
            <w:left w:val="none" w:sz="0" w:space="0" w:color="auto"/>
            <w:bottom w:val="none" w:sz="0" w:space="0" w:color="auto"/>
            <w:right w:val="none" w:sz="0" w:space="0" w:color="auto"/>
          </w:divBdr>
        </w:div>
        <w:div w:id="1165583925">
          <w:marLeft w:val="640"/>
          <w:marRight w:val="0"/>
          <w:marTop w:val="0"/>
          <w:marBottom w:val="0"/>
          <w:divBdr>
            <w:top w:val="none" w:sz="0" w:space="0" w:color="auto"/>
            <w:left w:val="none" w:sz="0" w:space="0" w:color="auto"/>
            <w:bottom w:val="none" w:sz="0" w:space="0" w:color="auto"/>
            <w:right w:val="none" w:sz="0" w:space="0" w:color="auto"/>
          </w:divBdr>
        </w:div>
        <w:div w:id="544028874">
          <w:marLeft w:val="640"/>
          <w:marRight w:val="0"/>
          <w:marTop w:val="0"/>
          <w:marBottom w:val="0"/>
          <w:divBdr>
            <w:top w:val="none" w:sz="0" w:space="0" w:color="auto"/>
            <w:left w:val="none" w:sz="0" w:space="0" w:color="auto"/>
            <w:bottom w:val="none" w:sz="0" w:space="0" w:color="auto"/>
            <w:right w:val="none" w:sz="0" w:space="0" w:color="auto"/>
          </w:divBdr>
        </w:div>
        <w:div w:id="977151422">
          <w:marLeft w:val="640"/>
          <w:marRight w:val="0"/>
          <w:marTop w:val="0"/>
          <w:marBottom w:val="0"/>
          <w:divBdr>
            <w:top w:val="none" w:sz="0" w:space="0" w:color="auto"/>
            <w:left w:val="none" w:sz="0" w:space="0" w:color="auto"/>
            <w:bottom w:val="none" w:sz="0" w:space="0" w:color="auto"/>
            <w:right w:val="none" w:sz="0" w:space="0" w:color="auto"/>
          </w:divBdr>
        </w:div>
        <w:div w:id="101151632">
          <w:marLeft w:val="640"/>
          <w:marRight w:val="0"/>
          <w:marTop w:val="0"/>
          <w:marBottom w:val="0"/>
          <w:divBdr>
            <w:top w:val="none" w:sz="0" w:space="0" w:color="auto"/>
            <w:left w:val="none" w:sz="0" w:space="0" w:color="auto"/>
            <w:bottom w:val="none" w:sz="0" w:space="0" w:color="auto"/>
            <w:right w:val="none" w:sz="0" w:space="0" w:color="auto"/>
          </w:divBdr>
        </w:div>
        <w:div w:id="157962920">
          <w:marLeft w:val="640"/>
          <w:marRight w:val="0"/>
          <w:marTop w:val="0"/>
          <w:marBottom w:val="0"/>
          <w:divBdr>
            <w:top w:val="none" w:sz="0" w:space="0" w:color="auto"/>
            <w:left w:val="none" w:sz="0" w:space="0" w:color="auto"/>
            <w:bottom w:val="none" w:sz="0" w:space="0" w:color="auto"/>
            <w:right w:val="none" w:sz="0" w:space="0" w:color="auto"/>
          </w:divBdr>
        </w:div>
        <w:div w:id="518937050">
          <w:marLeft w:val="640"/>
          <w:marRight w:val="0"/>
          <w:marTop w:val="0"/>
          <w:marBottom w:val="0"/>
          <w:divBdr>
            <w:top w:val="none" w:sz="0" w:space="0" w:color="auto"/>
            <w:left w:val="none" w:sz="0" w:space="0" w:color="auto"/>
            <w:bottom w:val="none" w:sz="0" w:space="0" w:color="auto"/>
            <w:right w:val="none" w:sz="0" w:space="0" w:color="auto"/>
          </w:divBdr>
        </w:div>
        <w:div w:id="685139320">
          <w:marLeft w:val="640"/>
          <w:marRight w:val="0"/>
          <w:marTop w:val="0"/>
          <w:marBottom w:val="0"/>
          <w:divBdr>
            <w:top w:val="none" w:sz="0" w:space="0" w:color="auto"/>
            <w:left w:val="none" w:sz="0" w:space="0" w:color="auto"/>
            <w:bottom w:val="none" w:sz="0" w:space="0" w:color="auto"/>
            <w:right w:val="none" w:sz="0" w:space="0" w:color="auto"/>
          </w:divBdr>
        </w:div>
        <w:div w:id="1240678226">
          <w:marLeft w:val="640"/>
          <w:marRight w:val="0"/>
          <w:marTop w:val="0"/>
          <w:marBottom w:val="0"/>
          <w:divBdr>
            <w:top w:val="none" w:sz="0" w:space="0" w:color="auto"/>
            <w:left w:val="none" w:sz="0" w:space="0" w:color="auto"/>
            <w:bottom w:val="none" w:sz="0" w:space="0" w:color="auto"/>
            <w:right w:val="none" w:sz="0" w:space="0" w:color="auto"/>
          </w:divBdr>
        </w:div>
        <w:div w:id="1215849553">
          <w:marLeft w:val="640"/>
          <w:marRight w:val="0"/>
          <w:marTop w:val="0"/>
          <w:marBottom w:val="0"/>
          <w:divBdr>
            <w:top w:val="none" w:sz="0" w:space="0" w:color="auto"/>
            <w:left w:val="none" w:sz="0" w:space="0" w:color="auto"/>
            <w:bottom w:val="none" w:sz="0" w:space="0" w:color="auto"/>
            <w:right w:val="none" w:sz="0" w:space="0" w:color="auto"/>
          </w:divBdr>
        </w:div>
        <w:div w:id="250622649">
          <w:marLeft w:val="640"/>
          <w:marRight w:val="0"/>
          <w:marTop w:val="0"/>
          <w:marBottom w:val="0"/>
          <w:divBdr>
            <w:top w:val="none" w:sz="0" w:space="0" w:color="auto"/>
            <w:left w:val="none" w:sz="0" w:space="0" w:color="auto"/>
            <w:bottom w:val="none" w:sz="0" w:space="0" w:color="auto"/>
            <w:right w:val="none" w:sz="0" w:space="0" w:color="auto"/>
          </w:divBdr>
        </w:div>
        <w:div w:id="1807970602">
          <w:marLeft w:val="640"/>
          <w:marRight w:val="0"/>
          <w:marTop w:val="0"/>
          <w:marBottom w:val="0"/>
          <w:divBdr>
            <w:top w:val="none" w:sz="0" w:space="0" w:color="auto"/>
            <w:left w:val="none" w:sz="0" w:space="0" w:color="auto"/>
            <w:bottom w:val="none" w:sz="0" w:space="0" w:color="auto"/>
            <w:right w:val="none" w:sz="0" w:space="0" w:color="auto"/>
          </w:divBdr>
        </w:div>
        <w:div w:id="285089833">
          <w:marLeft w:val="640"/>
          <w:marRight w:val="0"/>
          <w:marTop w:val="0"/>
          <w:marBottom w:val="0"/>
          <w:divBdr>
            <w:top w:val="none" w:sz="0" w:space="0" w:color="auto"/>
            <w:left w:val="none" w:sz="0" w:space="0" w:color="auto"/>
            <w:bottom w:val="none" w:sz="0" w:space="0" w:color="auto"/>
            <w:right w:val="none" w:sz="0" w:space="0" w:color="auto"/>
          </w:divBdr>
        </w:div>
        <w:div w:id="1685211272">
          <w:marLeft w:val="640"/>
          <w:marRight w:val="0"/>
          <w:marTop w:val="0"/>
          <w:marBottom w:val="0"/>
          <w:divBdr>
            <w:top w:val="none" w:sz="0" w:space="0" w:color="auto"/>
            <w:left w:val="none" w:sz="0" w:space="0" w:color="auto"/>
            <w:bottom w:val="none" w:sz="0" w:space="0" w:color="auto"/>
            <w:right w:val="none" w:sz="0" w:space="0" w:color="auto"/>
          </w:divBdr>
        </w:div>
        <w:div w:id="823278160">
          <w:marLeft w:val="640"/>
          <w:marRight w:val="0"/>
          <w:marTop w:val="0"/>
          <w:marBottom w:val="0"/>
          <w:divBdr>
            <w:top w:val="none" w:sz="0" w:space="0" w:color="auto"/>
            <w:left w:val="none" w:sz="0" w:space="0" w:color="auto"/>
            <w:bottom w:val="none" w:sz="0" w:space="0" w:color="auto"/>
            <w:right w:val="none" w:sz="0" w:space="0" w:color="auto"/>
          </w:divBdr>
        </w:div>
        <w:div w:id="591821352">
          <w:marLeft w:val="640"/>
          <w:marRight w:val="0"/>
          <w:marTop w:val="0"/>
          <w:marBottom w:val="0"/>
          <w:divBdr>
            <w:top w:val="none" w:sz="0" w:space="0" w:color="auto"/>
            <w:left w:val="none" w:sz="0" w:space="0" w:color="auto"/>
            <w:bottom w:val="none" w:sz="0" w:space="0" w:color="auto"/>
            <w:right w:val="none" w:sz="0" w:space="0" w:color="auto"/>
          </w:divBdr>
        </w:div>
        <w:div w:id="2099898">
          <w:marLeft w:val="640"/>
          <w:marRight w:val="0"/>
          <w:marTop w:val="0"/>
          <w:marBottom w:val="0"/>
          <w:divBdr>
            <w:top w:val="none" w:sz="0" w:space="0" w:color="auto"/>
            <w:left w:val="none" w:sz="0" w:space="0" w:color="auto"/>
            <w:bottom w:val="none" w:sz="0" w:space="0" w:color="auto"/>
            <w:right w:val="none" w:sz="0" w:space="0" w:color="auto"/>
          </w:divBdr>
        </w:div>
        <w:div w:id="66080788">
          <w:marLeft w:val="640"/>
          <w:marRight w:val="0"/>
          <w:marTop w:val="0"/>
          <w:marBottom w:val="0"/>
          <w:divBdr>
            <w:top w:val="none" w:sz="0" w:space="0" w:color="auto"/>
            <w:left w:val="none" w:sz="0" w:space="0" w:color="auto"/>
            <w:bottom w:val="none" w:sz="0" w:space="0" w:color="auto"/>
            <w:right w:val="none" w:sz="0" w:space="0" w:color="auto"/>
          </w:divBdr>
        </w:div>
        <w:div w:id="1103110009">
          <w:marLeft w:val="640"/>
          <w:marRight w:val="0"/>
          <w:marTop w:val="0"/>
          <w:marBottom w:val="0"/>
          <w:divBdr>
            <w:top w:val="none" w:sz="0" w:space="0" w:color="auto"/>
            <w:left w:val="none" w:sz="0" w:space="0" w:color="auto"/>
            <w:bottom w:val="none" w:sz="0" w:space="0" w:color="auto"/>
            <w:right w:val="none" w:sz="0" w:space="0" w:color="auto"/>
          </w:divBdr>
        </w:div>
        <w:div w:id="1700466687">
          <w:marLeft w:val="640"/>
          <w:marRight w:val="0"/>
          <w:marTop w:val="0"/>
          <w:marBottom w:val="0"/>
          <w:divBdr>
            <w:top w:val="none" w:sz="0" w:space="0" w:color="auto"/>
            <w:left w:val="none" w:sz="0" w:space="0" w:color="auto"/>
            <w:bottom w:val="none" w:sz="0" w:space="0" w:color="auto"/>
            <w:right w:val="none" w:sz="0" w:space="0" w:color="auto"/>
          </w:divBdr>
        </w:div>
        <w:div w:id="1055423512">
          <w:marLeft w:val="640"/>
          <w:marRight w:val="0"/>
          <w:marTop w:val="0"/>
          <w:marBottom w:val="0"/>
          <w:divBdr>
            <w:top w:val="none" w:sz="0" w:space="0" w:color="auto"/>
            <w:left w:val="none" w:sz="0" w:space="0" w:color="auto"/>
            <w:bottom w:val="none" w:sz="0" w:space="0" w:color="auto"/>
            <w:right w:val="none" w:sz="0" w:space="0" w:color="auto"/>
          </w:divBdr>
        </w:div>
        <w:div w:id="1109661478">
          <w:marLeft w:val="640"/>
          <w:marRight w:val="0"/>
          <w:marTop w:val="0"/>
          <w:marBottom w:val="0"/>
          <w:divBdr>
            <w:top w:val="none" w:sz="0" w:space="0" w:color="auto"/>
            <w:left w:val="none" w:sz="0" w:space="0" w:color="auto"/>
            <w:bottom w:val="none" w:sz="0" w:space="0" w:color="auto"/>
            <w:right w:val="none" w:sz="0" w:space="0" w:color="auto"/>
          </w:divBdr>
        </w:div>
        <w:div w:id="268661235">
          <w:marLeft w:val="640"/>
          <w:marRight w:val="0"/>
          <w:marTop w:val="0"/>
          <w:marBottom w:val="0"/>
          <w:divBdr>
            <w:top w:val="none" w:sz="0" w:space="0" w:color="auto"/>
            <w:left w:val="none" w:sz="0" w:space="0" w:color="auto"/>
            <w:bottom w:val="none" w:sz="0" w:space="0" w:color="auto"/>
            <w:right w:val="none" w:sz="0" w:space="0" w:color="auto"/>
          </w:divBdr>
        </w:div>
        <w:div w:id="353850233">
          <w:marLeft w:val="640"/>
          <w:marRight w:val="0"/>
          <w:marTop w:val="0"/>
          <w:marBottom w:val="0"/>
          <w:divBdr>
            <w:top w:val="none" w:sz="0" w:space="0" w:color="auto"/>
            <w:left w:val="none" w:sz="0" w:space="0" w:color="auto"/>
            <w:bottom w:val="none" w:sz="0" w:space="0" w:color="auto"/>
            <w:right w:val="none" w:sz="0" w:space="0" w:color="auto"/>
          </w:divBdr>
        </w:div>
        <w:div w:id="1865752113">
          <w:marLeft w:val="640"/>
          <w:marRight w:val="0"/>
          <w:marTop w:val="0"/>
          <w:marBottom w:val="0"/>
          <w:divBdr>
            <w:top w:val="none" w:sz="0" w:space="0" w:color="auto"/>
            <w:left w:val="none" w:sz="0" w:space="0" w:color="auto"/>
            <w:bottom w:val="none" w:sz="0" w:space="0" w:color="auto"/>
            <w:right w:val="none" w:sz="0" w:space="0" w:color="auto"/>
          </w:divBdr>
        </w:div>
        <w:div w:id="1155994080">
          <w:marLeft w:val="640"/>
          <w:marRight w:val="0"/>
          <w:marTop w:val="0"/>
          <w:marBottom w:val="0"/>
          <w:divBdr>
            <w:top w:val="none" w:sz="0" w:space="0" w:color="auto"/>
            <w:left w:val="none" w:sz="0" w:space="0" w:color="auto"/>
            <w:bottom w:val="none" w:sz="0" w:space="0" w:color="auto"/>
            <w:right w:val="none" w:sz="0" w:space="0" w:color="auto"/>
          </w:divBdr>
        </w:div>
        <w:div w:id="1088769612">
          <w:marLeft w:val="640"/>
          <w:marRight w:val="0"/>
          <w:marTop w:val="0"/>
          <w:marBottom w:val="0"/>
          <w:divBdr>
            <w:top w:val="none" w:sz="0" w:space="0" w:color="auto"/>
            <w:left w:val="none" w:sz="0" w:space="0" w:color="auto"/>
            <w:bottom w:val="none" w:sz="0" w:space="0" w:color="auto"/>
            <w:right w:val="none" w:sz="0" w:space="0" w:color="auto"/>
          </w:divBdr>
        </w:div>
        <w:div w:id="1311785279">
          <w:marLeft w:val="640"/>
          <w:marRight w:val="0"/>
          <w:marTop w:val="0"/>
          <w:marBottom w:val="0"/>
          <w:divBdr>
            <w:top w:val="none" w:sz="0" w:space="0" w:color="auto"/>
            <w:left w:val="none" w:sz="0" w:space="0" w:color="auto"/>
            <w:bottom w:val="none" w:sz="0" w:space="0" w:color="auto"/>
            <w:right w:val="none" w:sz="0" w:space="0" w:color="auto"/>
          </w:divBdr>
        </w:div>
        <w:div w:id="978462102">
          <w:marLeft w:val="640"/>
          <w:marRight w:val="0"/>
          <w:marTop w:val="0"/>
          <w:marBottom w:val="0"/>
          <w:divBdr>
            <w:top w:val="none" w:sz="0" w:space="0" w:color="auto"/>
            <w:left w:val="none" w:sz="0" w:space="0" w:color="auto"/>
            <w:bottom w:val="none" w:sz="0" w:space="0" w:color="auto"/>
            <w:right w:val="none" w:sz="0" w:space="0" w:color="auto"/>
          </w:divBdr>
        </w:div>
        <w:div w:id="742893">
          <w:marLeft w:val="640"/>
          <w:marRight w:val="0"/>
          <w:marTop w:val="0"/>
          <w:marBottom w:val="0"/>
          <w:divBdr>
            <w:top w:val="none" w:sz="0" w:space="0" w:color="auto"/>
            <w:left w:val="none" w:sz="0" w:space="0" w:color="auto"/>
            <w:bottom w:val="none" w:sz="0" w:space="0" w:color="auto"/>
            <w:right w:val="none" w:sz="0" w:space="0" w:color="auto"/>
          </w:divBdr>
        </w:div>
        <w:div w:id="311180120">
          <w:marLeft w:val="640"/>
          <w:marRight w:val="0"/>
          <w:marTop w:val="0"/>
          <w:marBottom w:val="0"/>
          <w:divBdr>
            <w:top w:val="none" w:sz="0" w:space="0" w:color="auto"/>
            <w:left w:val="none" w:sz="0" w:space="0" w:color="auto"/>
            <w:bottom w:val="none" w:sz="0" w:space="0" w:color="auto"/>
            <w:right w:val="none" w:sz="0" w:space="0" w:color="auto"/>
          </w:divBdr>
        </w:div>
        <w:div w:id="647713086">
          <w:marLeft w:val="640"/>
          <w:marRight w:val="0"/>
          <w:marTop w:val="0"/>
          <w:marBottom w:val="0"/>
          <w:divBdr>
            <w:top w:val="none" w:sz="0" w:space="0" w:color="auto"/>
            <w:left w:val="none" w:sz="0" w:space="0" w:color="auto"/>
            <w:bottom w:val="none" w:sz="0" w:space="0" w:color="auto"/>
            <w:right w:val="none" w:sz="0" w:space="0" w:color="auto"/>
          </w:divBdr>
        </w:div>
        <w:div w:id="1543202025">
          <w:marLeft w:val="640"/>
          <w:marRight w:val="0"/>
          <w:marTop w:val="0"/>
          <w:marBottom w:val="0"/>
          <w:divBdr>
            <w:top w:val="none" w:sz="0" w:space="0" w:color="auto"/>
            <w:left w:val="none" w:sz="0" w:space="0" w:color="auto"/>
            <w:bottom w:val="none" w:sz="0" w:space="0" w:color="auto"/>
            <w:right w:val="none" w:sz="0" w:space="0" w:color="auto"/>
          </w:divBdr>
        </w:div>
        <w:div w:id="1717778872">
          <w:marLeft w:val="640"/>
          <w:marRight w:val="0"/>
          <w:marTop w:val="0"/>
          <w:marBottom w:val="0"/>
          <w:divBdr>
            <w:top w:val="none" w:sz="0" w:space="0" w:color="auto"/>
            <w:left w:val="none" w:sz="0" w:space="0" w:color="auto"/>
            <w:bottom w:val="none" w:sz="0" w:space="0" w:color="auto"/>
            <w:right w:val="none" w:sz="0" w:space="0" w:color="auto"/>
          </w:divBdr>
        </w:div>
        <w:div w:id="1796175710">
          <w:marLeft w:val="640"/>
          <w:marRight w:val="0"/>
          <w:marTop w:val="0"/>
          <w:marBottom w:val="0"/>
          <w:divBdr>
            <w:top w:val="none" w:sz="0" w:space="0" w:color="auto"/>
            <w:left w:val="none" w:sz="0" w:space="0" w:color="auto"/>
            <w:bottom w:val="none" w:sz="0" w:space="0" w:color="auto"/>
            <w:right w:val="none" w:sz="0" w:space="0" w:color="auto"/>
          </w:divBdr>
        </w:div>
        <w:div w:id="1975597027">
          <w:marLeft w:val="640"/>
          <w:marRight w:val="0"/>
          <w:marTop w:val="0"/>
          <w:marBottom w:val="0"/>
          <w:divBdr>
            <w:top w:val="none" w:sz="0" w:space="0" w:color="auto"/>
            <w:left w:val="none" w:sz="0" w:space="0" w:color="auto"/>
            <w:bottom w:val="none" w:sz="0" w:space="0" w:color="auto"/>
            <w:right w:val="none" w:sz="0" w:space="0" w:color="auto"/>
          </w:divBdr>
        </w:div>
        <w:div w:id="561676195">
          <w:marLeft w:val="640"/>
          <w:marRight w:val="0"/>
          <w:marTop w:val="0"/>
          <w:marBottom w:val="0"/>
          <w:divBdr>
            <w:top w:val="none" w:sz="0" w:space="0" w:color="auto"/>
            <w:left w:val="none" w:sz="0" w:space="0" w:color="auto"/>
            <w:bottom w:val="none" w:sz="0" w:space="0" w:color="auto"/>
            <w:right w:val="none" w:sz="0" w:space="0" w:color="auto"/>
          </w:divBdr>
        </w:div>
        <w:div w:id="1358119535">
          <w:marLeft w:val="640"/>
          <w:marRight w:val="0"/>
          <w:marTop w:val="0"/>
          <w:marBottom w:val="0"/>
          <w:divBdr>
            <w:top w:val="none" w:sz="0" w:space="0" w:color="auto"/>
            <w:left w:val="none" w:sz="0" w:space="0" w:color="auto"/>
            <w:bottom w:val="none" w:sz="0" w:space="0" w:color="auto"/>
            <w:right w:val="none" w:sz="0" w:space="0" w:color="auto"/>
          </w:divBdr>
        </w:div>
        <w:div w:id="1030032903">
          <w:marLeft w:val="640"/>
          <w:marRight w:val="0"/>
          <w:marTop w:val="0"/>
          <w:marBottom w:val="0"/>
          <w:divBdr>
            <w:top w:val="none" w:sz="0" w:space="0" w:color="auto"/>
            <w:left w:val="none" w:sz="0" w:space="0" w:color="auto"/>
            <w:bottom w:val="none" w:sz="0" w:space="0" w:color="auto"/>
            <w:right w:val="none" w:sz="0" w:space="0" w:color="auto"/>
          </w:divBdr>
        </w:div>
        <w:div w:id="686906298">
          <w:marLeft w:val="640"/>
          <w:marRight w:val="0"/>
          <w:marTop w:val="0"/>
          <w:marBottom w:val="0"/>
          <w:divBdr>
            <w:top w:val="none" w:sz="0" w:space="0" w:color="auto"/>
            <w:left w:val="none" w:sz="0" w:space="0" w:color="auto"/>
            <w:bottom w:val="none" w:sz="0" w:space="0" w:color="auto"/>
            <w:right w:val="none" w:sz="0" w:space="0" w:color="auto"/>
          </w:divBdr>
        </w:div>
        <w:div w:id="67926574">
          <w:marLeft w:val="640"/>
          <w:marRight w:val="0"/>
          <w:marTop w:val="0"/>
          <w:marBottom w:val="0"/>
          <w:divBdr>
            <w:top w:val="none" w:sz="0" w:space="0" w:color="auto"/>
            <w:left w:val="none" w:sz="0" w:space="0" w:color="auto"/>
            <w:bottom w:val="none" w:sz="0" w:space="0" w:color="auto"/>
            <w:right w:val="none" w:sz="0" w:space="0" w:color="auto"/>
          </w:divBdr>
        </w:div>
        <w:div w:id="1435319063">
          <w:marLeft w:val="640"/>
          <w:marRight w:val="0"/>
          <w:marTop w:val="0"/>
          <w:marBottom w:val="0"/>
          <w:divBdr>
            <w:top w:val="none" w:sz="0" w:space="0" w:color="auto"/>
            <w:left w:val="none" w:sz="0" w:space="0" w:color="auto"/>
            <w:bottom w:val="none" w:sz="0" w:space="0" w:color="auto"/>
            <w:right w:val="none" w:sz="0" w:space="0" w:color="auto"/>
          </w:divBdr>
        </w:div>
        <w:div w:id="1882204219">
          <w:marLeft w:val="640"/>
          <w:marRight w:val="0"/>
          <w:marTop w:val="0"/>
          <w:marBottom w:val="0"/>
          <w:divBdr>
            <w:top w:val="none" w:sz="0" w:space="0" w:color="auto"/>
            <w:left w:val="none" w:sz="0" w:space="0" w:color="auto"/>
            <w:bottom w:val="none" w:sz="0" w:space="0" w:color="auto"/>
            <w:right w:val="none" w:sz="0" w:space="0" w:color="auto"/>
          </w:divBdr>
        </w:div>
        <w:div w:id="1851025748">
          <w:marLeft w:val="640"/>
          <w:marRight w:val="0"/>
          <w:marTop w:val="0"/>
          <w:marBottom w:val="0"/>
          <w:divBdr>
            <w:top w:val="none" w:sz="0" w:space="0" w:color="auto"/>
            <w:left w:val="none" w:sz="0" w:space="0" w:color="auto"/>
            <w:bottom w:val="none" w:sz="0" w:space="0" w:color="auto"/>
            <w:right w:val="none" w:sz="0" w:space="0" w:color="auto"/>
          </w:divBdr>
        </w:div>
        <w:div w:id="1903757607">
          <w:marLeft w:val="640"/>
          <w:marRight w:val="0"/>
          <w:marTop w:val="0"/>
          <w:marBottom w:val="0"/>
          <w:divBdr>
            <w:top w:val="none" w:sz="0" w:space="0" w:color="auto"/>
            <w:left w:val="none" w:sz="0" w:space="0" w:color="auto"/>
            <w:bottom w:val="none" w:sz="0" w:space="0" w:color="auto"/>
            <w:right w:val="none" w:sz="0" w:space="0" w:color="auto"/>
          </w:divBdr>
        </w:div>
        <w:div w:id="696197766">
          <w:marLeft w:val="640"/>
          <w:marRight w:val="0"/>
          <w:marTop w:val="0"/>
          <w:marBottom w:val="0"/>
          <w:divBdr>
            <w:top w:val="none" w:sz="0" w:space="0" w:color="auto"/>
            <w:left w:val="none" w:sz="0" w:space="0" w:color="auto"/>
            <w:bottom w:val="none" w:sz="0" w:space="0" w:color="auto"/>
            <w:right w:val="none" w:sz="0" w:space="0" w:color="auto"/>
          </w:divBdr>
        </w:div>
        <w:div w:id="2120442046">
          <w:marLeft w:val="640"/>
          <w:marRight w:val="0"/>
          <w:marTop w:val="0"/>
          <w:marBottom w:val="0"/>
          <w:divBdr>
            <w:top w:val="none" w:sz="0" w:space="0" w:color="auto"/>
            <w:left w:val="none" w:sz="0" w:space="0" w:color="auto"/>
            <w:bottom w:val="none" w:sz="0" w:space="0" w:color="auto"/>
            <w:right w:val="none" w:sz="0" w:space="0" w:color="auto"/>
          </w:divBdr>
        </w:div>
        <w:div w:id="1803187188">
          <w:marLeft w:val="640"/>
          <w:marRight w:val="0"/>
          <w:marTop w:val="0"/>
          <w:marBottom w:val="0"/>
          <w:divBdr>
            <w:top w:val="none" w:sz="0" w:space="0" w:color="auto"/>
            <w:left w:val="none" w:sz="0" w:space="0" w:color="auto"/>
            <w:bottom w:val="none" w:sz="0" w:space="0" w:color="auto"/>
            <w:right w:val="none" w:sz="0" w:space="0" w:color="auto"/>
          </w:divBdr>
        </w:div>
        <w:div w:id="290132205">
          <w:marLeft w:val="640"/>
          <w:marRight w:val="0"/>
          <w:marTop w:val="0"/>
          <w:marBottom w:val="0"/>
          <w:divBdr>
            <w:top w:val="none" w:sz="0" w:space="0" w:color="auto"/>
            <w:left w:val="none" w:sz="0" w:space="0" w:color="auto"/>
            <w:bottom w:val="none" w:sz="0" w:space="0" w:color="auto"/>
            <w:right w:val="none" w:sz="0" w:space="0" w:color="auto"/>
          </w:divBdr>
        </w:div>
        <w:div w:id="1634752521">
          <w:marLeft w:val="640"/>
          <w:marRight w:val="0"/>
          <w:marTop w:val="0"/>
          <w:marBottom w:val="0"/>
          <w:divBdr>
            <w:top w:val="none" w:sz="0" w:space="0" w:color="auto"/>
            <w:left w:val="none" w:sz="0" w:space="0" w:color="auto"/>
            <w:bottom w:val="none" w:sz="0" w:space="0" w:color="auto"/>
            <w:right w:val="none" w:sz="0" w:space="0" w:color="auto"/>
          </w:divBdr>
        </w:div>
        <w:div w:id="2134865103">
          <w:marLeft w:val="640"/>
          <w:marRight w:val="0"/>
          <w:marTop w:val="0"/>
          <w:marBottom w:val="0"/>
          <w:divBdr>
            <w:top w:val="none" w:sz="0" w:space="0" w:color="auto"/>
            <w:left w:val="none" w:sz="0" w:space="0" w:color="auto"/>
            <w:bottom w:val="none" w:sz="0" w:space="0" w:color="auto"/>
            <w:right w:val="none" w:sz="0" w:space="0" w:color="auto"/>
          </w:divBdr>
        </w:div>
        <w:div w:id="1722244417">
          <w:marLeft w:val="640"/>
          <w:marRight w:val="0"/>
          <w:marTop w:val="0"/>
          <w:marBottom w:val="0"/>
          <w:divBdr>
            <w:top w:val="none" w:sz="0" w:space="0" w:color="auto"/>
            <w:left w:val="none" w:sz="0" w:space="0" w:color="auto"/>
            <w:bottom w:val="none" w:sz="0" w:space="0" w:color="auto"/>
            <w:right w:val="none" w:sz="0" w:space="0" w:color="auto"/>
          </w:divBdr>
        </w:div>
        <w:div w:id="708729196">
          <w:marLeft w:val="640"/>
          <w:marRight w:val="0"/>
          <w:marTop w:val="0"/>
          <w:marBottom w:val="0"/>
          <w:divBdr>
            <w:top w:val="none" w:sz="0" w:space="0" w:color="auto"/>
            <w:left w:val="none" w:sz="0" w:space="0" w:color="auto"/>
            <w:bottom w:val="none" w:sz="0" w:space="0" w:color="auto"/>
            <w:right w:val="none" w:sz="0" w:space="0" w:color="auto"/>
          </w:divBdr>
        </w:div>
        <w:div w:id="337925358">
          <w:marLeft w:val="640"/>
          <w:marRight w:val="0"/>
          <w:marTop w:val="0"/>
          <w:marBottom w:val="0"/>
          <w:divBdr>
            <w:top w:val="none" w:sz="0" w:space="0" w:color="auto"/>
            <w:left w:val="none" w:sz="0" w:space="0" w:color="auto"/>
            <w:bottom w:val="none" w:sz="0" w:space="0" w:color="auto"/>
            <w:right w:val="none" w:sz="0" w:space="0" w:color="auto"/>
          </w:divBdr>
        </w:div>
        <w:div w:id="1552880070">
          <w:marLeft w:val="640"/>
          <w:marRight w:val="0"/>
          <w:marTop w:val="0"/>
          <w:marBottom w:val="0"/>
          <w:divBdr>
            <w:top w:val="none" w:sz="0" w:space="0" w:color="auto"/>
            <w:left w:val="none" w:sz="0" w:space="0" w:color="auto"/>
            <w:bottom w:val="none" w:sz="0" w:space="0" w:color="auto"/>
            <w:right w:val="none" w:sz="0" w:space="0" w:color="auto"/>
          </w:divBdr>
        </w:div>
        <w:div w:id="1617711871">
          <w:marLeft w:val="640"/>
          <w:marRight w:val="0"/>
          <w:marTop w:val="0"/>
          <w:marBottom w:val="0"/>
          <w:divBdr>
            <w:top w:val="none" w:sz="0" w:space="0" w:color="auto"/>
            <w:left w:val="none" w:sz="0" w:space="0" w:color="auto"/>
            <w:bottom w:val="none" w:sz="0" w:space="0" w:color="auto"/>
            <w:right w:val="none" w:sz="0" w:space="0" w:color="auto"/>
          </w:divBdr>
        </w:div>
        <w:div w:id="280963183">
          <w:marLeft w:val="640"/>
          <w:marRight w:val="0"/>
          <w:marTop w:val="0"/>
          <w:marBottom w:val="0"/>
          <w:divBdr>
            <w:top w:val="none" w:sz="0" w:space="0" w:color="auto"/>
            <w:left w:val="none" w:sz="0" w:space="0" w:color="auto"/>
            <w:bottom w:val="none" w:sz="0" w:space="0" w:color="auto"/>
            <w:right w:val="none" w:sz="0" w:space="0" w:color="auto"/>
          </w:divBdr>
        </w:div>
        <w:div w:id="778598701">
          <w:marLeft w:val="640"/>
          <w:marRight w:val="0"/>
          <w:marTop w:val="0"/>
          <w:marBottom w:val="0"/>
          <w:divBdr>
            <w:top w:val="none" w:sz="0" w:space="0" w:color="auto"/>
            <w:left w:val="none" w:sz="0" w:space="0" w:color="auto"/>
            <w:bottom w:val="none" w:sz="0" w:space="0" w:color="auto"/>
            <w:right w:val="none" w:sz="0" w:space="0" w:color="auto"/>
          </w:divBdr>
        </w:div>
        <w:div w:id="1324966065">
          <w:marLeft w:val="640"/>
          <w:marRight w:val="0"/>
          <w:marTop w:val="0"/>
          <w:marBottom w:val="0"/>
          <w:divBdr>
            <w:top w:val="none" w:sz="0" w:space="0" w:color="auto"/>
            <w:left w:val="none" w:sz="0" w:space="0" w:color="auto"/>
            <w:bottom w:val="none" w:sz="0" w:space="0" w:color="auto"/>
            <w:right w:val="none" w:sz="0" w:space="0" w:color="auto"/>
          </w:divBdr>
        </w:div>
        <w:div w:id="417872666">
          <w:marLeft w:val="640"/>
          <w:marRight w:val="0"/>
          <w:marTop w:val="0"/>
          <w:marBottom w:val="0"/>
          <w:divBdr>
            <w:top w:val="none" w:sz="0" w:space="0" w:color="auto"/>
            <w:left w:val="none" w:sz="0" w:space="0" w:color="auto"/>
            <w:bottom w:val="none" w:sz="0" w:space="0" w:color="auto"/>
            <w:right w:val="none" w:sz="0" w:space="0" w:color="auto"/>
          </w:divBdr>
        </w:div>
        <w:div w:id="1791245063">
          <w:marLeft w:val="640"/>
          <w:marRight w:val="0"/>
          <w:marTop w:val="0"/>
          <w:marBottom w:val="0"/>
          <w:divBdr>
            <w:top w:val="none" w:sz="0" w:space="0" w:color="auto"/>
            <w:left w:val="none" w:sz="0" w:space="0" w:color="auto"/>
            <w:bottom w:val="none" w:sz="0" w:space="0" w:color="auto"/>
            <w:right w:val="none" w:sz="0" w:space="0" w:color="auto"/>
          </w:divBdr>
        </w:div>
        <w:div w:id="600379084">
          <w:marLeft w:val="640"/>
          <w:marRight w:val="0"/>
          <w:marTop w:val="0"/>
          <w:marBottom w:val="0"/>
          <w:divBdr>
            <w:top w:val="none" w:sz="0" w:space="0" w:color="auto"/>
            <w:left w:val="none" w:sz="0" w:space="0" w:color="auto"/>
            <w:bottom w:val="none" w:sz="0" w:space="0" w:color="auto"/>
            <w:right w:val="none" w:sz="0" w:space="0" w:color="auto"/>
          </w:divBdr>
        </w:div>
        <w:div w:id="862403718">
          <w:marLeft w:val="640"/>
          <w:marRight w:val="0"/>
          <w:marTop w:val="0"/>
          <w:marBottom w:val="0"/>
          <w:divBdr>
            <w:top w:val="none" w:sz="0" w:space="0" w:color="auto"/>
            <w:left w:val="none" w:sz="0" w:space="0" w:color="auto"/>
            <w:bottom w:val="none" w:sz="0" w:space="0" w:color="auto"/>
            <w:right w:val="none" w:sz="0" w:space="0" w:color="auto"/>
          </w:divBdr>
        </w:div>
        <w:div w:id="2134253303">
          <w:marLeft w:val="640"/>
          <w:marRight w:val="0"/>
          <w:marTop w:val="0"/>
          <w:marBottom w:val="0"/>
          <w:divBdr>
            <w:top w:val="none" w:sz="0" w:space="0" w:color="auto"/>
            <w:left w:val="none" w:sz="0" w:space="0" w:color="auto"/>
            <w:bottom w:val="none" w:sz="0" w:space="0" w:color="auto"/>
            <w:right w:val="none" w:sz="0" w:space="0" w:color="auto"/>
          </w:divBdr>
        </w:div>
        <w:div w:id="50228899">
          <w:marLeft w:val="640"/>
          <w:marRight w:val="0"/>
          <w:marTop w:val="0"/>
          <w:marBottom w:val="0"/>
          <w:divBdr>
            <w:top w:val="none" w:sz="0" w:space="0" w:color="auto"/>
            <w:left w:val="none" w:sz="0" w:space="0" w:color="auto"/>
            <w:bottom w:val="none" w:sz="0" w:space="0" w:color="auto"/>
            <w:right w:val="none" w:sz="0" w:space="0" w:color="auto"/>
          </w:divBdr>
        </w:div>
        <w:div w:id="421217725">
          <w:marLeft w:val="640"/>
          <w:marRight w:val="0"/>
          <w:marTop w:val="0"/>
          <w:marBottom w:val="0"/>
          <w:divBdr>
            <w:top w:val="none" w:sz="0" w:space="0" w:color="auto"/>
            <w:left w:val="none" w:sz="0" w:space="0" w:color="auto"/>
            <w:bottom w:val="none" w:sz="0" w:space="0" w:color="auto"/>
            <w:right w:val="none" w:sz="0" w:space="0" w:color="auto"/>
          </w:divBdr>
        </w:div>
        <w:div w:id="1929189653">
          <w:marLeft w:val="640"/>
          <w:marRight w:val="0"/>
          <w:marTop w:val="0"/>
          <w:marBottom w:val="0"/>
          <w:divBdr>
            <w:top w:val="none" w:sz="0" w:space="0" w:color="auto"/>
            <w:left w:val="none" w:sz="0" w:space="0" w:color="auto"/>
            <w:bottom w:val="none" w:sz="0" w:space="0" w:color="auto"/>
            <w:right w:val="none" w:sz="0" w:space="0" w:color="auto"/>
          </w:divBdr>
        </w:div>
        <w:div w:id="1472670050">
          <w:marLeft w:val="640"/>
          <w:marRight w:val="0"/>
          <w:marTop w:val="0"/>
          <w:marBottom w:val="0"/>
          <w:divBdr>
            <w:top w:val="none" w:sz="0" w:space="0" w:color="auto"/>
            <w:left w:val="none" w:sz="0" w:space="0" w:color="auto"/>
            <w:bottom w:val="none" w:sz="0" w:space="0" w:color="auto"/>
            <w:right w:val="none" w:sz="0" w:space="0" w:color="auto"/>
          </w:divBdr>
        </w:div>
        <w:div w:id="488598026">
          <w:marLeft w:val="640"/>
          <w:marRight w:val="0"/>
          <w:marTop w:val="0"/>
          <w:marBottom w:val="0"/>
          <w:divBdr>
            <w:top w:val="none" w:sz="0" w:space="0" w:color="auto"/>
            <w:left w:val="none" w:sz="0" w:space="0" w:color="auto"/>
            <w:bottom w:val="none" w:sz="0" w:space="0" w:color="auto"/>
            <w:right w:val="none" w:sz="0" w:space="0" w:color="auto"/>
          </w:divBdr>
        </w:div>
        <w:div w:id="650015049">
          <w:marLeft w:val="640"/>
          <w:marRight w:val="0"/>
          <w:marTop w:val="0"/>
          <w:marBottom w:val="0"/>
          <w:divBdr>
            <w:top w:val="none" w:sz="0" w:space="0" w:color="auto"/>
            <w:left w:val="none" w:sz="0" w:space="0" w:color="auto"/>
            <w:bottom w:val="none" w:sz="0" w:space="0" w:color="auto"/>
            <w:right w:val="none" w:sz="0" w:space="0" w:color="auto"/>
          </w:divBdr>
        </w:div>
        <w:div w:id="567033636">
          <w:marLeft w:val="640"/>
          <w:marRight w:val="0"/>
          <w:marTop w:val="0"/>
          <w:marBottom w:val="0"/>
          <w:divBdr>
            <w:top w:val="none" w:sz="0" w:space="0" w:color="auto"/>
            <w:left w:val="none" w:sz="0" w:space="0" w:color="auto"/>
            <w:bottom w:val="none" w:sz="0" w:space="0" w:color="auto"/>
            <w:right w:val="none" w:sz="0" w:space="0" w:color="auto"/>
          </w:divBdr>
        </w:div>
        <w:div w:id="1900052184">
          <w:marLeft w:val="640"/>
          <w:marRight w:val="0"/>
          <w:marTop w:val="0"/>
          <w:marBottom w:val="0"/>
          <w:divBdr>
            <w:top w:val="none" w:sz="0" w:space="0" w:color="auto"/>
            <w:left w:val="none" w:sz="0" w:space="0" w:color="auto"/>
            <w:bottom w:val="none" w:sz="0" w:space="0" w:color="auto"/>
            <w:right w:val="none" w:sz="0" w:space="0" w:color="auto"/>
          </w:divBdr>
        </w:div>
        <w:div w:id="1648627052">
          <w:marLeft w:val="640"/>
          <w:marRight w:val="0"/>
          <w:marTop w:val="0"/>
          <w:marBottom w:val="0"/>
          <w:divBdr>
            <w:top w:val="none" w:sz="0" w:space="0" w:color="auto"/>
            <w:left w:val="none" w:sz="0" w:space="0" w:color="auto"/>
            <w:bottom w:val="none" w:sz="0" w:space="0" w:color="auto"/>
            <w:right w:val="none" w:sz="0" w:space="0" w:color="auto"/>
          </w:divBdr>
        </w:div>
        <w:div w:id="1784374923">
          <w:marLeft w:val="640"/>
          <w:marRight w:val="0"/>
          <w:marTop w:val="0"/>
          <w:marBottom w:val="0"/>
          <w:divBdr>
            <w:top w:val="none" w:sz="0" w:space="0" w:color="auto"/>
            <w:left w:val="none" w:sz="0" w:space="0" w:color="auto"/>
            <w:bottom w:val="none" w:sz="0" w:space="0" w:color="auto"/>
            <w:right w:val="none" w:sz="0" w:space="0" w:color="auto"/>
          </w:divBdr>
        </w:div>
        <w:div w:id="319702134">
          <w:marLeft w:val="640"/>
          <w:marRight w:val="0"/>
          <w:marTop w:val="0"/>
          <w:marBottom w:val="0"/>
          <w:divBdr>
            <w:top w:val="none" w:sz="0" w:space="0" w:color="auto"/>
            <w:left w:val="none" w:sz="0" w:space="0" w:color="auto"/>
            <w:bottom w:val="none" w:sz="0" w:space="0" w:color="auto"/>
            <w:right w:val="none" w:sz="0" w:space="0" w:color="auto"/>
          </w:divBdr>
        </w:div>
        <w:div w:id="1821921686">
          <w:marLeft w:val="640"/>
          <w:marRight w:val="0"/>
          <w:marTop w:val="0"/>
          <w:marBottom w:val="0"/>
          <w:divBdr>
            <w:top w:val="none" w:sz="0" w:space="0" w:color="auto"/>
            <w:left w:val="none" w:sz="0" w:space="0" w:color="auto"/>
            <w:bottom w:val="none" w:sz="0" w:space="0" w:color="auto"/>
            <w:right w:val="none" w:sz="0" w:space="0" w:color="auto"/>
          </w:divBdr>
        </w:div>
        <w:div w:id="22288595">
          <w:marLeft w:val="640"/>
          <w:marRight w:val="0"/>
          <w:marTop w:val="0"/>
          <w:marBottom w:val="0"/>
          <w:divBdr>
            <w:top w:val="none" w:sz="0" w:space="0" w:color="auto"/>
            <w:left w:val="none" w:sz="0" w:space="0" w:color="auto"/>
            <w:bottom w:val="none" w:sz="0" w:space="0" w:color="auto"/>
            <w:right w:val="none" w:sz="0" w:space="0" w:color="auto"/>
          </w:divBdr>
        </w:div>
        <w:div w:id="1544559802">
          <w:marLeft w:val="640"/>
          <w:marRight w:val="0"/>
          <w:marTop w:val="0"/>
          <w:marBottom w:val="0"/>
          <w:divBdr>
            <w:top w:val="none" w:sz="0" w:space="0" w:color="auto"/>
            <w:left w:val="none" w:sz="0" w:space="0" w:color="auto"/>
            <w:bottom w:val="none" w:sz="0" w:space="0" w:color="auto"/>
            <w:right w:val="none" w:sz="0" w:space="0" w:color="auto"/>
          </w:divBdr>
        </w:div>
        <w:div w:id="498928879">
          <w:marLeft w:val="640"/>
          <w:marRight w:val="0"/>
          <w:marTop w:val="0"/>
          <w:marBottom w:val="0"/>
          <w:divBdr>
            <w:top w:val="none" w:sz="0" w:space="0" w:color="auto"/>
            <w:left w:val="none" w:sz="0" w:space="0" w:color="auto"/>
            <w:bottom w:val="none" w:sz="0" w:space="0" w:color="auto"/>
            <w:right w:val="none" w:sz="0" w:space="0" w:color="auto"/>
          </w:divBdr>
        </w:div>
        <w:div w:id="659771072">
          <w:marLeft w:val="640"/>
          <w:marRight w:val="0"/>
          <w:marTop w:val="0"/>
          <w:marBottom w:val="0"/>
          <w:divBdr>
            <w:top w:val="none" w:sz="0" w:space="0" w:color="auto"/>
            <w:left w:val="none" w:sz="0" w:space="0" w:color="auto"/>
            <w:bottom w:val="none" w:sz="0" w:space="0" w:color="auto"/>
            <w:right w:val="none" w:sz="0" w:space="0" w:color="auto"/>
          </w:divBdr>
        </w:div>
        <w:div w:id="1307081618">
          <w:marLeft w:val="640"/>
          <w:marRight w:val="0"/>
          <w:marTop w:val="0"/>
          <w:marBottom w:val="0"/>
          <w:divBdr>
            <w:top w:val="none" w:sz="0" w:space="0" w:color="auto"/>
            <w:left w:val="none" w:sz="0" w:space="0" w:color="auto"/>
            <w:bottom w:val="none" w:sz="0" w:space="0" w:color="auto"/>
            <w:right w:val="none" w:sz="0" w:space="0" w:color="auto"/>
          </w:divBdr>
        </w:div>
        <w:div w:id="1295718033">
          <w:marLeft w:val="640"/>
          <w:marRight w:val="0"/>
          <w:marTop w:val="0"/>
          <w:marBottom w:val="0"/>
          <w:divBdr>
            <w:top w:val="none" w:sz="0" w:space="0" w:color="auto"/>
            <w:left w:val="none" w:sz="0" w:space="0" w:color="auto"/>
            <w:bottom w:val="none" w:sz="0" w:space="0" w:color="auto"/>
            <w:right w:val="none" w:sz="0" w:space="0" w:color="auto"/>
          </w:divBdr>
        </w:div>
        <w:div w:id="986739883">
          <w:marLeft w:val="640"/>
          <w:marRight w:val="0"/>
          <w:marTop w:val="0"/>
          <w:marBottom w:val="0"/>
          <w:divBdr>
            <w:top w:val="none" w:sz="0" w:space="0" w:color="auto"/>
            <w:left w:val="none" w:sz="0" w:space="0" w:color="auto"/>
            <w:bottom w:val="none" w:sz="0" w:space="0" w:color="auto"/>
            <w:right w:val="none" w:sz="0" w:space="0" w:color="auto"/>
          </w:divBdr>
        </w:div>
        <w:div w:id="1837188874">
          <w:marLeft w:val="640"/>
          <w:marRight w:val="0"/>
          <w:marTop w:val="0"/>
          <w:marBottom w:val="0"/>
          <w:divBdr>
            <w:top w:val="none" w:sz="0" w:space="0" w:color="auto"/>
            <w:left w:val="none" w:sz="0" w:space="0" w:color="auto"/>
            <w:bottom w:val="none" w:sz="0" w:space="0" w:color="auto"/>
            <w:right w:val="none" w:sz="0" w:space="0" w:color="auto"/>
          </w:divBdr>
        </w:div>
        <w:div w:id="2037995548">
          <w:marLeft w:val="640"/>
          <w:marRight w:val="0"/>
          <w:marTop w:val="0"/>
          <w:marBottom w:val="0"/>
          <w:divBdr>
            <w:top w:val="none" w:sz="0" w:space="0" w:color="auto"/>
            <w:left w:val="none" w:sz="0" w:space="0" w:color="auto"/>
            <w:bottom w:val="none" w:sz="0" w:space="0" w:color="auto"/>
            <w:right w:val="none" w:sz="0" w:space="0" w:color="auto"/>
          </w:divBdr>
        </w:div>
        <w:div w:id="1165435552">
          <w:marLeft w:val="640"/>
          <w:marRight w:val="0"/>
          <w:marTop w:val="0"/>
          <w:marBottom w:val="0"/>
          <w:divBdr>
            <w:top w:val="none" w:sz="0" w:space="0" w:color="auto"/>
            <w:left w:val="none" w:sz="0" w:space="0" w:color="auto"/>
            <w:bottom w:val="none" w:sz="0" w:space="0" w:color="auto"/>
            <w:right w:val="none" w:sz="0" w:space="0" w:color="auto"/>
          </w:divBdr>
        </w:div>
        <w:div w:id="1608390077">
          <w:marLeft w:val="640"/>
          <w:marRight w:val="0"/>
          <w:marTop w:val="0"/>
          <w:marBottom w:val="0"/>
          <w:divBdr>
            <w:top w:val="none" w:sz="0" w:space="0" w:color="auto"/>
            <w:left w:val="none" w:sz="0" w:space="0" w:color="auto"/>
            <w:bottom w:val="none" w:sz="0" w:space="0" w:color="auto"/>
            <w:right w:val="none" w:sz="0" w:space="0" w:color="auto"/>
          </w:divBdr>
        </w:div>
        <w:div w:id="80949425">
          <w:marLeft w:val="640"/>
          <w:marRight w:val="0"/>
          <w:marTop w:val="0"/>
          <w:marBottom w:val="0"/>
          <w:divBdr>
            <w:top w:val="none" w:sz="0" w:space="0" w:color="auto"/>
            <w:left w:val="none" w:sz="0" w:space="0" w:color="auto"/>
            <w:bottom w:val="none" w:sz="0" w:space="0" w:color="auto"/>
            <w:right w:val="none" w:sz="0" w:space="0" w:color="auto"/>
          </w:divBdr>
        </w:div>
        <w:div w:id="273445155">
          <w:marLeft w:val="640"/>
          <w:marRight w:val="0"/>
          <w:marTop w:val="0"/>
          <w:marBottom w:val="0"/>
          <w:divBdr>
            <w:top w:val="none" w:sz="0" w:space="0" w:color="auto"/>
            <w:left w:val="none" w:sz="0" w:space="0" w:color="auto"/>
            <w:bottom w:val="none" w:sz="0" w:space="0" w:color="auto"/>
            <w:right w:val="none" w:sz="0" w:space="0" w:color="auto"/>
          </w:divBdr>
        </w:div>
        <w:div w:id="111024575">
          <w:marLeft w:val="640"/>
          <w:marRight w:val="0"/>
          <w:marTop w:val="0"/>
          <w:marBottom w:val="0"/>
          <w:divBdr>
            <w:top w:val="none" w:sz="0" w:space="0" w:color="auto"/>
            <w:left w:val="none" w:sz="0" w:space="0" w:color="auto"/>
            <w:bottom w:val="none" w:sz="0" w:space="0" w:color="auto"/>
            <w:right w:val="none" w:sz="0" w:space="0" w:color="auto"/>
          </w:divBdr>
        </w:div>
        <w:div w:id="1177843658">
          <w:marLeft w:val="640"/>
          <w:marRight w:val="0"/>
          <w:marTop w:val="0"/>
          <w:marBottom w:val="0"/>
          <w:divBdr>
            <w:top w:val="none" w:sz="0" w:space="0" w:color="auto"/>
            <w:left w:val="none" w:sz="0" w:space="0" w:color="auto"/>
            <w:bottom w:val="none" w:sz="0" w:space="0" w:color="auto"/>
            <w:right w:val="none" w:sz="0" w:space="0" w:color="auto"/>
          </w:divBdr>
        </w:div>
        <w:div w:id="1025180963">
          <w:marLeft w:val="640"/>
          <w:marRight w:val="0"/>
          <w:marTop w:val="0"/>
          <w:marBottom w:val="0"/>
          <w:divBdr>
            <w:top w:val="none" w:sz="0" w:space="0" w:color="auto"/>
            <w:left w:val="none" w:sz="0" w:space="0" w:color="auto"/>
            <w:bottom w:val="none" w:sz="0" w:space="0" w:color="auto"/>
            <w:right w:val="none" w:sz="0" w:space="0" w:color="auto"/>
          </w:divBdr>
        </w:div>
        <w:div w:id="402921201">
          <w:marLeft w:val="640"/>
          <w:marRight w:val="0"/>
          <w:marTop w:val="0"/>
          <w:marBottom w:val="0"/>
          <w:divBdr>
            <w:top w:val="none" w:sz="0" w:space="0" w:color="auto"/>
            <w:left w:val="none" w:sz="0" w:space="0" w:color="auto"/>
            <w:bottom w:val="none" w:sz="0" w:space="0" w:color="auto"/>
            <w:right w:val="none" w:sz="0" w:space="0" w:color="auto"/>
          </w:divBdr>
        </w:div>
        <w:div w:id="662582391">
          <w:marLeft w:val="640"/>
          <w:marRight w:val="0"/>
          <w:marTop w:val="0"/>
          <w:marBottom w:val="0"/>
          <w:divBdr>
            <w:top w:val="none" w:sz="0" w:space="0" w:color="auto"/>
            <w:left w:val="none" w:sz="0" w:space="0" w:color="auto"/>
            <w:bottom w:val="none" w:sz="0" w:space="0" w:color="auto"/>
            <w:right w:val="none" w:sz="0" w:space="0" w:color="auto"/>
          </w:divBdr>
        </w:div>
        <w:div w:id="1458375205">
          <w:marLeft w:val="640"/>
          <w:marRight w:val="0"/>
          <w:marTop w:val="0"/>
          <w:marBottom w:val="0"/>
          <w:divBdr>
            <w:top w:val="none" w:sz="0" w:space="0" w:color="auto"/>
            <w:left w:val="none" w:sz="0" w:space="0" w:color="auto"/>
            <w:bottom w:val="none" w:sz="0" w:space="0" w:color="auto"/>
            <w:right w:val="none" w:sz="0" w:space="0" w:color="auto"/>
          </w:divBdr>
        </w:div>
        <w:div w:id="1032536917">
          <w:marLeft w:val="640"/>
          <w:marRight w:val="0"/>
          <w:marTop w:val="0"/>
          <w:marBottom w:val="0"/>
          <w:divBdr>
            <w:top w:val="none" w:sz="0" w:space="0" w:color="auto"/>
            <w:left w:val="none" w:sz="0" w:space="0" w:color="auto"/>
            <w:bottom w:val="none" w:sz="0" w:space="0" w:color="auto"/>
            <w:right w:val="none" w:sz="0" w:space="0" w:color="auto"/>
          </w:divBdr>
        </w:div>
        <w:div w:id="805203411">
          <w:marLeft w:val="640"/>
          <w:marRight w:val="0"/>
          <w:marTop w:val="0"/>
          <w:marBottom w:val="0"/>
          <w:divBdr>
            <w:top w:val="none" w:sz="0" w:space="0" w:color="auto"/>
            <w:left w:val="none" w:sz="0" w:space="0" w:color="auto"/>
            <w:bottom w:val="none" w:sz="0" w:space="0" w:color="auto"/>
            <w:right w:val="none" w:sz="0" w:space="0" w:color="auto"/>
          </w:divBdr>
        </w:div>
        <w:div w:id="1471172835">
          <w:marLeft w:val="640"/>
          <w:marRight w:val="0"/>
          <w:marTop w:val="0"/>
          <w:marBottom w:val="0"/>
          <w:divBdr>
            <w:top w:val="none" w:sz="0" w:space="0" w:color="auto"/>
            <w:left w:val="none" w:sz="0" w:space="0" w:color="auto"/>
            <w:bottom w:val="none" w:sz="0" w:space="0" w:color="auto"/>
            <w:right w:val="none" w:sz="0" w:space="0" w:color="auto"/>
          </w:divBdr>
        </w:div>
        <w:div w:id="1098258123">
          <w:marLeft w:val="640"/>
          <w:marRight w:val="0"/>
          <w:marTop w:val="0"/>
          <w:marBottom w:val="0"/>
          <w:divBdr>
            <w:top w:val="none" w:sz="0" w:space="0" w:color="auto"/>
            <w:left w:val="none" w:sz="0" w:space="0" w:color="auto"/>
            <w:bottom w:val="none" w:sz="0" w:space="0" w:color="auto"/>
            <w:right w:val="none" w:sz="0" w:space="0" w:color="auto"/>
          </w:divBdr>
        </w:div>
        <w:div w:id="2138721166">
          <w:marLeft w:val="640"/>
          <w:marRight w:val="0"/>
          <w:marTop w:val="0"/>
          <w:marBottom w:val="0"/>
          <w:divBdr>
            <w:top w:val="none" w:sz="0" w:space="0" w:color="auto"/>
            <w:left w:val="none" w:sz="0" w:space="0" w:color="auto"/>
            <w:bottom w:val="none" w:sz="0" w:space="0" w:color="auto"/>
            <w:right w:val="none" w:sz="0" w:space="0" w:color="auto"/>
          </w:divBdr>
        </w:div>
        <w:div w:id="358970434">
          <w:marLeft w:val="640"/>
          <w:marRight w:val="0"/>
          <w:marTop w:val="0"/>
          <w:marBottom w:val="0"/>
          <w:divBdr>
            <w:top w:val="none" w:sz="0" w:space="0" w:color="auto"/>
            <w:left w:val="none" w:sz="0" w:space="0" w:color="auto"/>
            <w:bottom w:val="none" w:sz="0" w:space="0" w:color="auto"/>
            <w:right w:val="none" w:sz="0" w:space="0" w:color="auto"/>
          </w:divBdr>
        </w:div>
        <w:div w:id="532423043">
          <w:marLeft w:val="640"/>
          <w:marRight w:val="0"/>
          <w:marTop w:val="0"/>
          <w:marBottom w:val="0"/>
          <w:divBdr>
            <w:top w:val="none" w:sz="0" w:space="0" w:color="auto"/>
            <w:left w:val="none" w:sz="0" w:space="0" w:color="auto"/>
            <w:bottom w:val="none" w:sz="0" w:space="0" w:color="auto"/>
            <w:right w:val="none" w:sz="0" w:space="0" w:color="auto"/>
          </w:divBdr>
        </w:div>
      </w:divsChild>
    </w:div>
    <w:div w:id="550194533">
      <w:bodyDiv w:val="1"/>
      <w:marLeft w:val="0"/>
      <w:marRight w:val="0"/>
      <w:marTop w:val="0"/>
      <w:marBottom w:val="0"/>
      <w:divBdr>
        <w:top w:val="none" w:sz="0" w:space="0" w:color="auto"/>
        <w:left w:val="none" w:sz="0" w:space="0" w:color="auto"/>
        <w:bottom w:val="none" w:sz="0" w:space="0" w:color="auto"/>
        <w:right w:val="none" w:sz="0" w:space="0" w:color="auto"/>
      </w:divBdr>
      <w:divsChild>
        <w:div w:id="1107850864">
          <w:marLeft w:val="640"/>
          <w:marRight w:val="0"/>
          <w:marTop w:val="0"/>
          <w:marBottom w:val="0"/>
          <w:divBdr>
            <w:top w:val="none" w:sz="0" w:space="0" w:color="auto"/>
            <w:left w:val="none" w:sz="0" w:space="0" w:color="auto"/>
            <w:bottom w:val="none" w:sz="0" w:space="0" w:color="auto"/>
            <w:right w:val="none" w:sz="0" w:space="0" w:color="auto"/>
          </w:divBdr>
        </w:div>
        <w:div w:id="1194807069">
          <w:marLeft w:val="640"/>
          <w:marRight w:val="0"/>
          <w:marTop w:val="0"/>
          <w:marBottom w:val="0"/>
          <w:divBdr>
            <w:top w:val="none" w:sz="0" w:space="0" w:color="auto"/>
            <w:left w:val="none" w:sz="0" w:space="0" w:color="auto"/>
            <w:bottom w:val="none" w:sz="0" w:space="0" w:color="auto"/>
            <w:right w:val="none" w:sz="0" w:space="0" w:color="auto"/>
          </w:divBdr>
        </w:div>
        <w:div w:id="859319903">
          <w:marLeft w:val="640"/>
          <w:marRight w:val="0"/>
          <w:marTop w:val="0"/>
          <w:marBottom w:val="0"/>
          <w:divBdr>
            <w:top w:val="none" w:sz="0" w:space="0" w:color="auto"/>
            <w:left w:val="none" w:sz="0" w:space="0" w:color="auto"/>
            <w:bottom w:val="none" w:sz="0" w:space="0" w:color="auto"/>
            <w:right w:val="none" w:sz="0" w:space="0" w:color="auto"/>
          </w:divBdr>
        </w:div>
        <w:div w:id="2098551380">
          <w:marLeft w:val="640"/>
          <w:marRight w:val="0"/>
          <w:marTop w:val="0"/>
          <w:marBottom w:val="0"/>
          <w:divBdr>
            <w:top w:val="none" w:sz="0" w:space="0" w:color="auto"/>
            <w:left w:val="none" w:sz="0" w:space="0" w:color="auto"/>
            <w:bottom w:val="none" w:sz="0" w:space="0" w:color="auto"/>
            <w:right w:val="none" w:sz="0" w:space="0" w:color="auto"/>
          </w:divBdr>
        </w:div>
        <w:div w:id="1524587734">
          <w:marLeft w:val="640"/>
          <w:marRight w:val="0"/>
          <w:marTop w:val="0"/>
          <w:marBottom w:val="0"/>
          <w:divBdr>
            <w:top w:val="none" w:sz="0" w:space="0" w:color="auto"/>
            <w:left w:val="none" w:sz="0" w:space="0" w:color="auto"/>
            <w:bottom w:val="none" w:sz="0" w:space="0" w:color="auto"/>
            <w:right w:val="none" w:sz="0" w:space="0" w:color="auto"/>
          </w:divBdr>
        </w:div>
        <w:div w:id="431362080">
          <w:marLeft w:val="640"/>
          <w:marRight w:val="0"/>
          <w:marTop w:val="0"/>
          <w:marBottom w:val="0"/>
          <w:divBdr>
            <w:top w:val="none" w:sz="0" w:space="0" w:color="auto"/>
            <w:left w:val="none" w:sz="0" w:space="0" w:color="auto"/>
            <w:bottom w:val="none" w:sz="0" w:space="0" w:color="auto"/>
            <w:right w:val="none" w:sz="0" w:space="0" w:color="auto"/>
          </w:divBdr>
        </w:div>
        <w:div w:id="650982219">
          <w:marLeft w:val="640"/>
          <w:marRight w:val="0"/>
          <w:marTop w:val="0"/>
          <w:marBottom w:val="0"/>
          <w:divBdr>
            <w:top w:val="none" w:sz="0" w:space="0" w:color="auto"/>
            <w:left w:val="none" w:sz="0" w:space="0" w:color="auto"/>
            <w:bottom w:val="none" w:sz="0" w:space="0" w:color="auto"/>
            <w:right w:val="none" w:sz="0" w:space="0" w:color="auto"/>
          </w:divBdr>
        </w:div>
        <w:div w:id="1443265713">
          <w:marLeft w:val="640"/>
          <w:marRight w:val="0"/>
          <w:marTop w:val="0"/>
          <w:marBottom w:val="0"/>
          <w:divBdr>
            <w:top w:val="none" w:sz="0" w:space="0" w:color="auto"/>
            <w:left w:val="none" w:sz="0" w:space="0" w:color="auto"/>
            <w:bottom w:val="none" w:sz="0" w:space="0" w:color="auto"/>
            <w:right w:val="none" w:sz="0" w:space="0" w:color="auto"/>
          </w:divBdr>
        </w:div>
        <w:div w:id="1153789069">
          <w:marLeft w:val="640"/>
          <w:marRight w:val="0"/>
          <w:marTop w:val="0"/>
          <w:marBottom w:val="0"/>
          <w:divBdr>
            <w:top w:val="none" w:sz="0" w:space="0" w:color="auto"/>
            <w:left w:val="none" w:sz="0" w:space="0" w:color="auto"/>
            <w:bottom w:val="none" w:sz="0" w:space="0" w:color="auto"/>
            <w:right w:val="none" w:sz="0" w:space="0" w:color="auto"/>
          </w:divBdr>
        </w:div>
        <w:div w:id="2142919464">
          <w:marLeft w:val="640"/>
          <w:marRight w:val="0"/>
          <w:marTop w:val="0"/>
          <w:marBottom w:val="0"/>
          <w:divBdr>
            <w:top w:val="none" w:sz="0" w:space="0" w:color="auto"/>
            <w:left w:val="none" w:sz="0" w:space="0" w:color="auto"/>
            <w:bottom w:val="none" w:sz="0" w:space="0" w:color="auto"/>
            <w:right w:val="none" w:sz="0" w:space="0" w:color="auto"/>
          </w:divBdr>
        </w:div>
        <w:div w:id="533420367">
          <w:marLeft w:val="640"/>
          <w:marRight w:val="0"/>
          <w:marTop w:val="0"/>
          <w:marBottom w:val="0"/>
          <w:divBdr>
            <w:top w:val="none" w:sz="0" w:space="0" w:color="auto"/>
            <w:left w:val="none" w:sz="0" w:space="0" w:color="auto"/>
            <w:bottom w:val="none" w:sz="0" w:space="0" w:color="auto"/>
            <w:right w:val="none" w:sz="0" w:space="0" w:color="auto"/>
          </w:divBdr>
        </w:div>
        <w:div w:id="1125465369">
          <w:marLeft w:val="640"/>
          <w:marRight w:val="0"/>
          <w:marTop w:val="0"/>
          <w:marBottom w:val="0"/>
          <w:divBdr>
            <w:top w:val="none" w:sz="0" w:space="0" w:color="auto"/>
            <w:left w:val="none" w:sz="0" w:space="0" w:color="auto"/>
            <w:bottom w:val="none" w:sz="0" w:space="0" w:color="auto"/>
            <w:right w:val="none" w:sz="0" w:space="0" w:color="auto"/>
          </w:divBdr>
        </w:div>
        <w:div w:id="2128543906">
          <w:marLeft w:val="640"/>
          <w:marRight w:val="0"/>
          <w:marTop w:val="0"/>
          <w:marBottom w:val="0"/>
          <w:divBdr>
            <w:top w:val="none" w:sz="0" w:space="0" w:color="auto"/>
            <w:left w:val="none" w:sz="0" w:space="0" w:color="auto"/>
            <w:bottom w:val="none" w:sz="0" w:space="0" w:color="auto"/>
            <w:right w:val="none" w:sz="0" w:space="0" w:color="auto"/>
          </w:divBdr>
        </w:div>
        <w:div w:id="1197544740">
          <w:marLeft w:val="640"/>
          <w:marRight w:val="0"/>
          <w:marTop w:val="0"/>
          <w:marBottom w:val="0"/>
          <w:divBdr>
            <w:top w:val="none" w:sz="0" w:space="0" w:color="auto"/>
            <w:left w:val="none" w:sz="0" w:space="0" w:color="auto"/>
            <w:bottom w:val="none" w:sz="0" w:space="0" w:color="auto"/>
            <w:right w:val="none" w:sz="0" w:space="0" w:color="auto"/>
          </w:divBdr>
        </w:div>
        <w:div w:id="503058199">
          <w:marLeft w:val="640"/>
          <w:marRight w:val="0"/>
          <w:marTop w:val="0"/>
          <w:marBottom w:val="0"/>
          <w:divBdr>
            <w:top w:val="none" w:sz="0" w:space="0" w:color="auto"/>
            <w:left w:val="none" w:sz="0" w:space="0" w:color="auto"/>
            <w:bottom w:val="none" w:sz="0" w:space="0" w:color="auto"/>
            <w:right w:val="none" w:sz="0" w:space="0" w:color="auto"/>
          </w:divBdr>
        </w:div>
        <w:div w:id="1759980405">
          <w:marLeft w:val="640"/>
          <w:marRight w:val="0"/>
          <w:marTop w:val="0"/>
          <w:marBottom w:val="0"/>
          <w:divBdr>
            <w:top w:val="none" w:sz="0" w:space="0" w:color="auto"/>
            <w:left w:val="none" w:sz="0" w:space="0" w:color="auto"/>
            <w:bottom w:val="none" w:sz="0" w:space="0" w:color="auto"/>
            <w:right w:val="none" w:sz="0" w:space="0" w:color="auto"/>
          </w:divBdr>
        </w:div>
        <w:div w:id="1045835895">
          <w:marLeft w:val="640"/>
          <w:marRight w:val="0"/>
          <w:marTop w:val="0"/>
          <w:marBottom w:val="0"/>
          <w:divBdr>
            <w:top w:val="none" w:sz="0" w:space="0" w:color="auto"/>
            <w:left w:val="none" w:sz="0" w:space="0" w:color="auto"/>
            <w:bottom w:val="none" w:sz="0" w:space="0" w:color="auto"/>
            <w:right w:val="none" w:sz="0" w:space="0" w:color="auto"/>
          </w:divBdr>
        </w:div>
        <w:div w:id="1824735154">
          <w:marLeft w:val="640"/>
          <w:marRight w:val="0"/>
          <w:marTop w:val="0"/>
          <w:marBottom w:val="0"/>
          <w:divBdr>
            <w:top w:val="none" w:sz="0" w:space="0" w:color="auto"/>
            <w:left w:val="none" w:sz="0" w:space="0" w:color="auto"/>
            <w:bottom w:val="none" w:sz="0" w:space="0" w:color="auto"/>
            <w:right w:val="none" w:sz="0" w:space="0" w:color="auto"/>
          </w:divBdr>
        </w:div>
        <w:div w:id="898129874">
          <w:marLeft w:val="640"/>
          <w:marRight w:val="0"/>
          <w:marTop w:val="0"/>
          <w:marBottom w:val="0"/>
          <w:divBdr>
            <w:top w:val="none" w:sz="0" w:space="0" w:color="auto"/>
            <w:left w:val="none" w:sz="0" w:space="0" w:color="auto"/>
            <w:bottom w:val="none" w:sz="0" w:space="0" w:color="auto"/>
            <w:right w:val="none" w:sz="0" w:space="0" w:color="auto"/>
          </w:divBdr>
        </w:div>
        <w:div w:id="236944819">
          <w:marLeft w:val="640"/>
          <w:marRight w:val="0"/>
          <w:marTop w:val="0"/>
          <w:marBottom w:val="0"/>
          <w:divBdr>
            <w:top w:val="none" w:sz="0" w:space="0" w:color="auto"/>
            <w:left w:val="none" w:sz="0" w:space="0" w:color="auto"/>
            <w:bottom w:val="none" w:sz="0" w:space="0" w:color="auto"/>
            <w:right w:val="none" w:sz="0" w:space="0" w:color="auto"/>
          </w:divBdr>
        </w:div>
        <w:div w:id="1515538554">
          <w:marLeft w:val="640"/>
          <w:marRight w:val="0"/>
          <w:marTop w:val="0"/>
          <w:marBottom w:val="0"/>
          <w:divBdr>
            <w:top w:val="none" w:sz="0" w:space="0" w:color="auto"/>
            <w:left w:val="none" w:sz="0" w:space="0" w:color="auto"/>
            <w:bottom w:val="none" w:sz="0" w:space="0" w:color="auto"/>
            <w:right w:val="none" w:sz="0" w:space="0" w:color="auto"/>
          </w:divBdr>
        </w:div>
        <w:div w:id="541483058">
          <w:marLeft w:val="640"/>
          <w:marRight w:val="0"/>
          <w:marTop w:val="0"/>
          <w:marBottom w:val="0"/>
          <w:divBdr>
            <w:top w:val="none" w:sz="0" w:space="0" w:color="auto"/>
            <w:left w:val="none" w:sz="0" w:space="0" w:color="auto"/>
            <w:bottom w:val="none" w:sz="0" w:space="0" w:color="auto"/>
            <w:right w:val="none" w:sz="0" w:space="0" w:color="auto"/>
          </w:divBdr>
        </w:div>
        <w:div w:id="304512769">
          <w:marLeft w:val="640"/>
          <w:marRight w:val="0"/>
          <w:marTop w:val="0"/>
          <w:marBottom w:val="0"/>
          <w:divBdr>
            <w:top w:val="none" w:sz="0" w:space="0" w:color="auto"/>
            <w:left w:val="none" w:sz="0" w:space="0" w:color="auto"/>
            <w:bottom w:val="none" w:sz="0" w:space="0" w:color="auto"/>
            <w:right w:val="none" w:sz="0" w:space="0" w:color="auto"/>
          </w:divBdr>
        </w:div>
        <w:div w:id="1783376292">
          <w:marLeft w:val="640"/>
          <w:marRight w:val="0"/>
          <w:marTop w:val="0"/>
          <w:marBottom w:val="0"/>
          <w:divBdr>
            <w:top w:val="none" w:sz="0" w:space="0" w:color="auto"/>
            <w:left w:val="none" w:sz="0" w:space="0" w:color="auto"/>
            <w:bottom w:val="none" w:sz="0" w:space="0" w:color="auto"/>
            <w:right w:val="none" w:sz="0" w:space="0" w:color="auto"/>
          </w:divBdr>
        </w:div>
        <w:div w:id="36980104">
          <w:marLeft w:val="640"/>
          <w:marRight w:val="0"/>
          <w:marTop w:val="0"/>
          <w:marBottom w:val="0"/>
          <w:divBdr>
            <w:top w:val="none" w:sz="0" w:space="0" w:color="auto"/>
            <w:left w:val="none" w:sz="0" w:space="0" w:color="auto"/>
            <w:bottom w:val="none" w:sz="0" w:space="0" w:color="auto"/>
            <w:right w:val="none" w:sz="0" w:space="0" w:color="auto"/>
          </w:divBdr>
        </w:div>
        <w:div w:id="362022497">
          <w:marLeft w:val="640"/>
          <w:marRight w:val="0"/>
          <w:marTop w:val="0"/>
          <w:marBottom w:val="0"/>
          <w:divBdr>
            <w:top w:val="none" w:sz="0" w:space="0" w:color="auto"/>
            <w:left w:val="none" w:sz="0" w:space="0" w:color="auto"/>
            <w:bottom w:val="none" w:sz="0" w:space="0" w:color="auto"/>
            <w:right w:val="none" w:sz="0" w:space="0" w:color="auto"/>
          </w:divBdr>
        </w:div>
        <w:div w:id="1025598600">
          <w:marLeft w:val="640"/>
          <w:marRight w:val="0"/>
          <w:marTop w:val="0"/>
          <w:marBottom w:val="0"/>
          <w:divBdr>
            <w:top w:val="none" w:sz="0" w:space="0" w:color="auto"/>
            <w:left w:val="none" w:sz="0" w:space="0" w:color="auto"/>
            <w:bottom w:val="none" w:sz="0" w:space="0" w:color="auto"/>
            <w:right w:val="none" w:sz="0" w:space="0" w:color="auto"/>
          </w:divBdr>
        </w:div>
        <w:div w:id="1663729129">
          <w:marLeft w:val="640"/>
          <w:marRight w:val="0"/>
          <w:marTop w:val="0"/>
          <w:marBottom w:val="0"/>
          <w:divBdr>
            <w:top w:val="none" w:sz="0" w:space="0" w:color="auto"/>
            <w:left w:val="none" w:sz="0" w:space="0" w:color="auto"/>
            <w:bottom w:val="none" w:sz="0" w:space="0" w:color="auto"/>
            <w:right w:val="none" w:sz="0" w:space="0" w:color="auto"/>
          </w:divBdr>
        </w:div>
        <w:div w:id="2085254731">
          <w:marLeft w:val="640"/>
          <w:marRight w:val="0"/>
          <w:marTop w:val="0"/>
          <w:marBottom w:val="0"/>
          <w:divBdr>
            <w:top w:val="none" w:sz="0" w:space="0" w:color="auto"/>
            <w:left w:val="none" w:sz="0" w:space="0" w:color="auto"/>
            <w:bottom w:val="none" w:sz="0" w:space="0" w:color="auto"/>
            <w:right w:val="none" w:sz="0" w:space="0" w:color="auto"/>
          </w:divBdr>
        </w:div>
        <w:div w:id="1145076827">
          <w:marLeft w:val="640"/>
          <w:marRight w:val="0"/>
          <w:marTop w:val="0"/>
          <w:marBottom w:val="0"/>
          <w:divBdr>
            <w:top w:val="none" w:sz="0" w:space="0" w:color="auto"/>
            <w:left w:val="none" w:sz="0" w:space="0" w:color="auto"/>
            <w:bottom w:val="none" w:sz="0" w:space="0" w:color="auto"/>
            <w:right w:val="none" w:sz="0" w:space="0" w:color="auto"/>
          </w:divBdr>
        </w:div>
        <w:div w:id="1317756969">
          <w:marLeft w:val="640"/>
          <w:marRight w:val="0"/>
          <w:marTop w:val="0"/>
          <w:marBottom w:val="0"/>
          <w:divBdr>
            <w:top w:val="none" w:sz="0" w:space="0" w:color="auto"/>
            <w:left w:val="none" w:sz="0" w:space="0" w:color="auto"/>
            <w:bottom w:val="none" w:sz="0" w:space="0" w:color="auto"/>
            <w:right w:val="none" w:sz="0" w:space="0" w:color="auto"/>
          </w:divBdr>
        </w:div>
        <w:div w:id="719864928">
          <w:marLeft w:val="640"/>
          <w:marRight w:val="0"/>
          <w:marTop w:val="0"/>
          <w:marBottom w:val="0"/>
          <w:divBdr>
            <w:top w:val="none" w:sz="0" w:space="0" w:color="auto"/>
            <w:left w:val="none" w:sz="0" w:space="0" w:color="auto"/>
            <w:bottom w:val="none" w:sz="0" w:space="0" w:color="auto"/>
            <w:right w:val="none" w:sz="0" w:space="0" w:color="auto"/>
          </w:divBdr>
        </w:div>
        <w:div w:id="1171212006">
          <w:marLeft w:val="640"/>
          <w:marRight w:val="0"/>
          <w:marTop w:val="0"/>
          <w:marBottom w:val="0"/>
          <w:divBdr>
            <w:top w:val="none" w:sz="0" w:space="0" w:color="auto"/>
            <w:left w:val="none" w:sz="0" w:space="0" w:color="auto"/>
            <w:bottom w:val="none" w:sz="0" w:space="0" w:color="auto"/>
            <w:right w:val="none" w:sz="0" w:space="0" w:color="auto"/>
          </w:divBdr>
        </w:div>
        <w:div w:id="1963070875">
          <w:marLeft w:val="640"/>
          <w:marRight w:val="0"/>
          <w:marTop w:val="0"/>
          <w:marBottom w:val="0"/>
          <w:divBdr>
            <w:top w:val="none" w:sz="0" w:space="0" w:color="auto"/>
            <w:left w:val="none" w:sz="0" w:space="0" w:color="auto"/>
            <w:bottom w:val="none" w:sz="0" w:space="0" w:color="auto"/>
            <w:right w:val="none" w:sz="0" w:space="0" w:color="auto"/>
          </w:divBdr>
        </w:div>
        <w:div w:id="1471626787">
          <w:marLeft w:val="640"/>
          <w:marRight w:val="0"/>
          <w:marTop w:val="0"/>
          <w:marBottom w:val="0"/>
          <w:divBdr>
            <w:top w:val="none" w:sz="0" w:space="0" w:color="auto"/>
            <w:left w:val="none" w:sz="0" w:space="0" w:color="auto"/>
            <w:bottom w:val="none" w:sz="0" w:space="0" w:color="auto"/>
            <w:right w:val="none" w:sz="0" w:space="0" w:color="auto"/>
          </w:divBdr>
        </w:div>
        <w:div w:id="1319727232">
          <w:marLeft w:val="640"/>
          <w:marRight w:val="0"/>
          <w:marTop w:val="0"/>
          <w:marBottom w:val="0"/>
          <w:divBdr>
            <w:top w:val="none" w:sz="0" w:space="0" w:color="auto"/>
            <w:left w:val="none" w:sz="0" w:space="0" w:color="auto"/>
            <w:bottom w:val="none" w:sz="0" w:space="0" w:color="auto"/>
            <w:right w:val="none" w:sz="0" w:space="0" w:color="auto"/>
          </w:divBdr>
        </w:div>
        <w:div w:id="61875564">
          <w:marLeft w:val="640"/>
          <w:marRight w:val="0"/>
          <w:marTop w:val="0"/>
          <w:marBottom w:val="0"/>
          <w:divBdr>
            <w:top w:val="none" w:sz="0" w:space="0" w:color="auto"/>
            <w:left w:val="none" w:sz="0" w:space="0" w:color="auto"/>
            <w:bottom w:val="none" w:sz="0" w:space="0" w:color="auto"/>
            <w:right w:val="none" w:sz="0" w:space="0" w:color="auto"/>
          </w:divBdr>
        </w:div>
        <w:div w:id="1014569863">
          <w:marLeft w:val="640"/>
          <w:marRight w:val="0"/>
          <w:marTop w:val="0"/>
          <w:marBottom w:val="0"/>
          <w:divBdr>
            <w:top w:val="none" w:sz="0" w:space="0" w:color="auto"/>
            <w:left w:val="none" w:sz="0" w:space="0" w:color="auto"/>
            <w:bottom w:val="none" w:sz="0" w:space="0" w:color="auto"/>
            <w:right w:val="none" w:sz="0" w:space="0" w:color="auto"/>
          </w:divBdr>
        </w:div>
        <w:div w:id="269708982">
          <w:marLeft w:val="640"/>
          <w:marRight w:val="0"/>
          <w:marTop w:val="0"/>
          <w:marBottom w:val="0"/>
          <w:divBdr>
            <w:top w:val="none" w:sz="0" w:space="0" w:color="auto"/>
            <w:left w:val="none" w:sz="0" w:space="0" w:color="auto"/>
            <w:bottom w:val="none" w:sz="0" w:space="0" w:color="auto"/>
            <w:right w:val="none" w:sz="0" w:space="0" w:color="auto"/>
          </w:divBdr>
        </w:div>
        <w:div w:id="1716542777">
          <w:marLeft w:val="640"/>
          <w:marRight w:val="0"/>
          <w:marTop w:val="0"/>
          <w:marBottom w:val="0"/>
          <w:divBdr>
            <w:top w:val="none" w:sz="0" w:space="0" w:color="auto"/>
            <w:left w:val="none" w:sz="0" w:space="0" w:color="auto"/>
            <w:bottom w:val="none" w:sz="0" w:space="0" w:color="auto"/>
            <w:right w:val="none" w:sz="0" w:space="0" w:color="auto"/>
          </w:divBdr>
        </w:div>
        <w:div w:id="2067027602">
          <w:marLeft w:val="640"/>
          <w:marRight w:val="0"/>
          <w:marTop w:val="0"/>
          <w:marBottom w:val="0"/>
          <w:divBdr>
            <w:top w:val="none" w:sz="0" w:space="0" w:color="auto"/>
            <w:left w:val="none" w:sz="0" w:space="0" w:color="auto"/>
            <w:bottom w:val="none" w:sz="0" w:space="0" w:color="auto"/>
            <w:right w:val="none" w:sz="0" w:space="0" w:color="auto"/>
          </w:divBdr>
        </w:div>
        <w:div w:id="1144472844">
          <w:marLeft w:val="640"/>
          <w:marRight w:val="0"/>
          <w:marTop w:val="0"/>
          <w:marBottom w:val="0"/>
          <w:divBdr>
            <w:top w:val="none" w:sz="0" w:space="0" w:color="auto"/>
            <w:left w:val="none" w:sz="0" w:space="0" w:color="auto"/>
            <w:bottom w:val="none" w:sz="0" w:space="0" w:color="auto"/>
            <w:right w:val="none" w:sz="0" w:space="0" w:color="auto"/>
          </w:divBdr>
        </w:div>
        <w:div w:id="1738746788">
          <w:marLeft w:val="640"/>
          <w:marRight w:val="0"/>
          <w:marTop w:val="0"/>
          <w:marBottom w:val="0"/>
          <w:divBdr>
            <w:top w:val="none" w:sz="0" w:space="0" w:color="auto"/>
            <w:left w:val="none" w:sz="0" w:space="0" w:color="auto"/>
            <w:bottom w:val="none" w:sz="0" w:space="0" w:color="auto"/>
            <w:right w:val="none" w:sz="0" w:space="0" w:color="auto"/>
          </w:divBdr>
        </w:div>
        <w:div w:id="980883156">
          <w:marLeft w:val="640"/>
          <w:marRight w:val="0"/>
          <w:marTop w:val="0"/>
          <w:marBottom w:val="0"/>
          <w:divBdr>
            <w:top w:val="none" w:sz="0" w:space="0" w:color="auto"/>
            <w:left w:val="none" w:sz="0" w:space="0" w:color="auto"/>
            <w:bottom w:val="none" w:sz="0" w:space="0" w:color="auto"/>
            <w:right w:val="none" w:sz="0" w:space="0" w:color="auto"/>
          </w:divBdr>
        </w:div>
        <w:div w:id="1688479572">
          <w:marLeft w:val="640"/>
          <w:marRight w:val="0"/>
          <w:marTop w:val="0"/>
          <w:marBottom w:val="0"/>
          <w:divBdr>
            <w:top w:val="none" w:sz="0" w:space="0" w:color="auto"/>
            <w:left w:val="none" w:sz="0" w:space="0" w:color="auto"/>
            <w:bottom w:val="none" w:sz="0" w:space="0" w:color="auto"/>
            <w:right w:val="none" w:sz="0" w:space="0" w:color="auto"/>
          </w:divBdr>
        </w:div>
        <w:div w:id="1303072343">
          <w:marLeft w:val="640"/>
          <w:marRight w:val="0"/>
          <w:marTop w:val="0"/>
          <w:marBottom w:val="0"/>
          <w:divBdr>
            <w:top w:val="none" w:sz="0" w:space="0" w:color="auto"/>
            <w:left w:val="none" w:sz="0" w:space="0" w:color="auto"/>
            <w:bottom w:val="none" w:sz="0" w:space="0" w:color="auto"/>
            <w:right w:val="none" w:sz="0" w:space="0" w:color="auto"/>
          </w:divBdr>
        </w:div>
        <w:div w:id="1820732471">
          <w:marLeft w:val="640"/>
          <w:marRight w:val="0"/>
          <w:marTop w:val="0"/>
          <w:marBottom w:val="0"/>
          <w:divBdr>
            <w:top w:val="none" w:sz="0" w:space="0" w:color="auto"/>
            <w:left w:val="none" w:sz="0" w:space="0" w:color="auto"/>
            <w:bottom w:val="none" w:sz="0" w:space="0" w:color="auto"/>
            <w:right w:val="none" w:sz="0" w:space="0" w:color="auto"/>
          </w:divBdr>
        </w:div>
        <w:div w:id="1016494297">
          <w:marLeft w:val="640"/>
          <w:marRight w:val="0"/>
          <w:marTop w:val="0"/>
          <w:marBottom w:val="0"/>
          <w:divBdr>
            <w:top w:val="none" w:sz="0" w:space="0" w:color="auto"/>
            <w:left w:val="none" w:sz="0" w:space="0" w:color="auto"/>
            <w:bottom w:val="none" w:sz="0" w:space="0" w:color="auto"/>
            <w:right w:val="none" w:sz="0" w:space="0" w:color="auto"/>
          </w:divBdr>
        </w:div>
        <w:div w:id="1158302871">
          <w:marLeft w:val="640"/>
          <w:marRight w:val="0"/>
          <w:marTop w:val="0"/>
          <w:marBottom w:val="0"/>
          <w:divBdr>
            <w:top w:val="none" w:sz="0" w:space="0" w:color="auto"/>
            <w:left w:val="none" w:sz="0" w:space="0" w:color="auto"/>
            <w:bottom w:val="none" w:sz="0" w:space="0" w:color="auto"/>
            <w:right w:val="none" w:sz="0" w:space="0" w:color="auto"/>
          </w:divBdr>
        </w:div>
        <w:div w:id="1623073118">
          <w:marLeft w:val="640"/>
          <w:marRight w:val="0"/>
          <w:marTop w:val="0"/>
          <w:marBottom w:val="0"/>
          <w:divBdr>
            <w:top w:val="none" w:sz="0" w:space="0" w:color="auto"/>
            <w:left w:val="none" w:sz="0" w:space="0" w:color="auto"/>
            <w:bottom w:val="none" w:sz="0" w:space="0" w:color="auto"/>
            <w:right w:val="none" w:sz="0" w:space="0" w:color="auto"/>
          </w:divBdr>
        </w:div>
        <w:div w:id="613365043">
          <w:marLeft w:val="640"/>
          <w:marRight w:val="0"/>
          <w:marTop w:val="0"/>
          <w:marBottom w:val="0"/>
          <w:divBdr>
            <w:top w:val="none" w:sz="0" w:space="0" w:color="auto"/>
            <w:left w:val="none" w:sz="0" w:space="0" w:color="auto"/>
            <w:bottom w:val="none" w:sz="0" w:space="0" w:color="auto"/>
            <w:right w:val="none" w:sz="0" w:space="0" w:color="auto"/>
          </w:divBdr>
        </w:div>
        <w:div w:id="270670660">
          <w:marLeft w:val="640"/>
          <w:marRight w:val="0"/>
          <w:marTop w:val="0"/>
          <w:marBottom w:val="0"/>
          <w:divBdr>
            <w:top w:val="none" w:sz="0" w:space="0" w:color="auto"/>
            <w:left w:val="none" w:sz="0" w:space="0" w:color="auto"/>
            <w:bottom w:val="none" w:sz="0" w:space="0" w:color="auto"/>
            <w:right w:val="none" w:sz="0" w:space="0" w:color="auto"/>
          </w:divBdr>
        </w:div>
        <w:div w:id="127669471">
          <w:marLeft w:val="640"/>
          <w:marRight w:val="0"/>
          <w:marTop w:val="0"/>
          <w:marBottom w:val="0"/>
          <w:divBdr>
            <w:top w:val="none" w:sz="0" w:space="0" w:color="auto"/>
            <w:left w:val="none" w:sz="0" w:space="0" w:color="auto"/>
            <w:bottom w:val="none" w:sz="0" w:space="0" w:color="auto"/>
            <w:right w:val="none" w:sz="0" w:space="0" w:color="auto"/>
          </w:divBdr>
        </w:div>
        <w:div w:id="1052272245">
          <w:marLeft w:val="640"/>
          <w:marRight w:val="0"/>
          <w:marTop w:val="0"/>
          <w:marBottom w:val="0"/>
          <w:divBdr>
            <w:top w:val="none" w:sz="0" w:space="0" w:color="auto"/>
            <w:left w:val="none" w:sz="0" w:space="0" w:color="auto"/>
            <w:bottom w:val="none" w:sz="0" w:space="0" w:color="auto"/>
            <w:right w:val="none" w:sz="0" w:space="0" w:color="auto"/>
          </w:divBdr>
        </w:div>
        <w:div w:id="833569080">
          <w:marLeft w:val="640"/>
          <w:marRight w:val="0"/>
          <w:marTop w:val="0"/>
          <w:marBottom w:val="0"/>
          <w:divBdr>
            <w:top w:val="none" w:sz="0" w:space="0" w:color="auto"/>
            <w:left w:val="none" w:sz="0" w:space="0" w:color="auto"/>
            <w:bottom w:val="none" w:sz="0" w:space="0" w:color="auto"/>
            <w:right w:val="none" w:sz="0" w:space="0" w:color="auto"/>
          </w:divBdr>
        </w:div>
        <w:div w:id="707141112">
          <w:marLeft w:val="640"/>
          <w:marRight w:val="0"/>
          <w:marTop w:val="0"/>
          <w:marBottom w:val="0"/>
          <w:divBdr>
            <w:top w:val="none" w:sz="0" w:space="0" w:color="auto"/>
            <w:left w:val="none" w:sz="0" w:space="0" w:color="auto"/>
            <w:bottom w:val="none" w:sz="0" w:space="0" w:color="auto"/>
            <w:right w:val="none" w:sz="0" w:space="0" w:color="auto"/>
          </w:divBdr>
        </w:div>
        <w:div w:id="1039672916">
          <w:marLeft w:val="640"/>
          <w:marRight w:val="0"/>
          <w:marTop w:val="0"/>
          <w:marBottom w:val="0"/>
          <w:divBdr>
            <w:top w:val="none" w:sz="0" w:space="0" w:color="auto"/>
            <w:left w:val="none" w:sz="0" w:space="0" w:color="auto"/>
            <w:bottom w:val="none" w:sz="0" w:space="0" w:color="auto"/>
            <w:right w:val="none" w:sz="0" w:space="0" w:color="auto"/>
          </w:divBdr>
        </w:div>
        <w:div w:id="29260697">
          <w:marLeft w:val="640"/>
          <w:marRight w:val="0"/>
          <w:marTop w:val="0"/>
          <w:marBottom w:val="0"/>
          <w:divBdr>
            <w:top w:val="none" w:sz="0" w:space="0" w:color="auto"/>
            <w:left w:val="none" w:sz="0" w:space="0" w:color="auto"/>
            <w:bottom w:val="none" w:sz="0" w:space="0" w:color="auto"/>
            <w:right w:val="none" w:sz="0" w:space="0" w:color="auto"/>
          </w:divBdr>
        </w:div>
        <w:div w:id="1020204153">
          <w:marLeft w:val="640"/>
          <w:marRight w:val="0"/>
          <w:marTop w:val="0"/>
          <w:marBottom w:val="0"/>
          <w:divBdr>
            <w:top w:val="none" w:sz="0" w:space="0" w:color="auto"/>
            <w:left w:val="none" w:sz="0" w:space="0" w:color="auto"/>
            <w:bottom w:val="none" w:sz="0" w:space="0" w:color="auto"/>
            <w:right w:val="none" w:sz="0" w:space="0" w:color="auto"/>
          </w:divBdr>
        </w:div>
        <w:div w:id="64884745">
          <w:marLeft w:val="640"/>
          <w:marRight w:val="0"/>
          <w:marTop w:val="0"/>
          <w:marBottom w:val="0"/>
          <w:divBdr>
            <w:top w:val="none" w:sz="0" w:space="0" w:color="auto"/>
            <w:left w:val="none" w:sz="0" w:space="0" w:color="auto"/>
            <w:bottom w:val="none" w:sz="0" w:space="0" w:color="auto"/>
            <w:right w:val="none" w:sz="0" w:space="0" w:color="auto"/>
          </w:divBdr>
        </w:div>
        <w:div w:id="772558754">
          <w:marLeft w:val="640"/>
          <w:marRight w:val="0"/>
          <w:marTop w:val="0"/>
          <w:marBottom w:val="0"/>
          <w:divBdr>
            <w:top w:val="none" w:sz="0" w:space="0" w:color="auto"/>
            <w:left w:val="none" w:sz="0" w:space="0" w:color="auto"/>
            <w:bottom w:val="none" w:sz="0" w:space="0" w:color="auto"/>
            <w:right w:val="none" w:sz="0" w:space="0" w:color="auto"/>
          </w:divBdr>
        </w:div>
        <w:div w:id="417364479">
          <w:marLeft w:val="640"/>
          <w:marRight w:val="0"/>
          <w:marTop w:val="0"/>
          <w:marBottom w:val="0"/>
          <w:divBdr>
            <w:top w:val="none" w:sz="0" w:space="0" w:color="auto"/>
            <w:left w:val="none" w:sz="0" w:space="0" w:color="auto"/>
            <w:bottom w:val="none" w:sz="0" w:space="0" w:color="auto"/>
            <w:right w:val="none" w:sz="0" w:space="0" w:color="auto"/>
          </w:divBdr>
        </w:div>
        <w:div w:id="1301811017">
          <w:marLeft w:val="640"/>
          <w:marRight w:val="0"/>
          <w:marTop w:val="0"/>
          <w:marBottom w:val="0"/>
          <w:divBdr>
            <w:top w:val="none" w:sz="0" w:space="0" w:color="auto"/>
            <w:left w:val="none" w:sz="0" w:space="0" w:color="auto"/>
            <w:bottom w:val="none" w:sz="0" w:space="0" w:color="auto"/>
            <w:right w:val="none" w:sz="0" w:space="0" w:color="auto"/>
          </w:divBdr>
        </w:div>
        <w:div w:id="1697803461">
          <w:marLeft w:val="640"/>
          <w:marRight w:val="0"/>
          <w:marTop w:val="0"/>
          <w:marBottom w:val="0"/>
          <w:divBdr>
            <w:top w:val="none" w:sz="0" w:space="0" w:color="auto"/>
            <w:left w:val="none" w:sz="0" w:space="0" w:color="auto"/>
            <w:bottom w:val="none" w:sz="0" w:space="0" w:color="auto"/>
            <w:right w:val="none" w:sz="0" w:space="0" w:color="auto"/>
          </w:divBdr>
        </w:div>
        <w:div w:id="1713920165">
          <w:marLeft w:val="640"/>
          <w:marRight w:val="0"/>
          <w:marTop w:val="0"/>
          <w:marBottom w:val="0"/>
          <w:divBdr>
            <w:top w:val="none" w:sz="0" w:space="0" w:color="auto"/>
            <w:left w:val="none" w:sz="0" w:space="0" w:color="auto"/>
            <w:bottom w:val="none" w:sz="0" w:space="0" w:color="auto"/>
            <w:right w:val="none" w:sz="0" w:space="0" w:color="auto"/>
          </w:divBdr>
        </w:div>
        <w:div w:id="1549030425">
          <w:marLeft w:val="640"/>
          <w:marRight w:val="0"/>
          <w:marTop w:val="0"/>
          <w:marBottom w:val="0"/>
          <w:divBdr>
            <w:top w:val="none" w:sz="0" w:space="0" w:color="auto"/>
            <w:left w:val="none" w:sz="0" w:space="0" w:color="auto"/>
            <w:bottom w:val="none" w:sz="0" w:space="0" w:color="auto"/>
            <w:right w:val="none" w:sz="0" w:space="0" w:color="auto"/>
          </w:divBdr>
        </w:div>
        <w:div w:id="1918247963">
          <w:marLeft w:val="640"/>
          <w:marRight w:val="0"/>
          <w:marTop w:val="0"/>
          <w:marBottom w:val="0"/>
          <w:divBdr>
            <w:top w:val="none" w:sz="0" w:space="0" w:color="auto"/>
            <w:left w:val="none" w:sz="0" w:space="0" w:color="auto"/>
            <w:bottom w:val="none" w:sz="0" w:space="0" w:color="auto"/>
            <w:right w:val="none" w:sz="0" w:space="0" w:color="auto"/>
          </w:divBdr>
        </w:div>
        <w:div w:id="632947596">
          <w:marLeft w:val="640"/>
          <w:marRight w:val="0"/>
          <w:marTop w:val="0"/>
          <w:marBottom w:val="0"/>
          <w:divBdr>
            <w:top w:val="none" w:sz="0" w:space="0" w:color="auto"/>
            <w:left w:val="none" w:sz="0" w:space="0" w:color="auto"/>
            <w:bottom w:val="none" w:sz="0" w:space="0" w:color="auto"/>
            <w:right w:val="none" w:sz="0" w:space="0" w:color="auto"/>
          </w:divBdr>
        </w:div>
        <w:div w:id="220025066">
          <w:marLeft w:val="640"/>
          <w:marRight w:val="0"/>
          <w:marTop w:val="0"/>
          <w:marBottom w:val="0"/>
          <w:divBdr>
            <w:top w:val="none" w:sz="0" w:space="0" w:color="auto"/>
            <w:left w:val="none" w:sz="0" w:space="0" w:color="auto"/>
            <w:bottom w:val="none" w:sz="0" w:space="0" w:color="auto"/>
            <w:right w:val="none" w:sz="0" w:space="0" w:color="auto"/>
          </w:divBdr>
        </w:div>
        <w:div w:id="1220164607">
          <w:marLeft w:val="640"/>
          <w:marRight w:val="0"/>
          <w:marTop w:val="0"/>
          <w:marBottom w:val="0"/>
          <w:divBdr>
            <w:top w:val="none" w:sz="0" w:space="0" w:color="auto"/>
            <w:left w:val="none" w:sz="0" w:space="0" w:color="auto"/>
            <w:bottom w:val="none" w:sz="0" w:space="0" w:color="auto"/>
            <w:right w:val="none" w:sz="0" w:space="0" w:color="auto"/>
          </w:divBdr>
        </w:div>
        <w:div w:id="807547751">
          <w:marLeft w:val="640"/>
          <w:marRight w:val="0"/>
          <w:marTop w:val="0"/>
          <w:marBottom w:val="0"/>
          <w:divBdr>
            <w:top w:val="none" w:sz="0" w:space="0" w:color="auto"/>
            <w:left w:val="none" w:sz="0" w:space="0" w:color="auto"/>
            <w:bottom w:val="none" w:sz="0" w:space="0" w:color="auto"/>
            <w:right w:val="none" w:sz="0" w:space="0" w:color="auto"/>
          </w:divBdr>
        </w:div>
        <w:div w:id="235869567">
          <w:marLeft w:val="640"/>
          <w:marRight w:val="0"/>
          <w:marTop w:val="0"/>
          <w:marBottom w:val="0"/>
          <w:divBdr>
            <w:top w:val="none" w:sz="0" w:space="0" w:color="auto"/>
            <w:left w:val="none" w:sz="0" w:space="0" w:color="auto"/>
            <w:bottom w:val="none" w:sz="0" w:space="0" w:color="auto"/>
            <w:right w:val="none" w:sz="0" w:space="0" w:color="auto"/>
          </w:divBdr>
        </w:div>
        <w:div w:id="978146555">
          <w:marLeft w:val="640"/>
          <w:marRight w:val="0"/>
          <w:marTop w:val="0"/>
          <w:marBottom w:val="0"/>
          <w:divBdr>
            <w:top w:val="none" w:sz="0" w:space="0" w:color="auto"/>
            <w:left w:val="none" w:sz="0" w:space="0" w:color="auto"/>
            <w:bottom w:val="none" w:sz="0" w:space="0" w:color="auto"/>
            <w:right w:val="none" w:sz="0" w:space="0" w:color="auto"/>
          </w:divBdr>
        </w:div>
        <w:div w:id="1338195598">
          <w:marLeft w:val="640"/>
          <w:marRight w:val="0"/>
          <w:marTop w:val="0"/>
          <w:marBottom w:val="0"/>
          <w:divBdr>
            <w:top w:val="none" w:sz="0" w:space="0" w:color="auto"/>
            <w:left w:val="none" w:sz="0" w:space="0" w:color="auto"/>
            <w:bottom w:val="none" w:sz="0" w:space="0" w:color="auto"/>
            <w:right w:val="none" w:sz="0" w:space="0" w:color="auto"/>
          </w:divBdr>
        </w:div>
        <w:div w:id="1985741617">
          <w:marLeft w:val="640"/>
          <w:marRight w:val="0"/>
          <w:marTop w:val="0"/>
          <w:marBottom w:val="0"/>
          <w:divBdr>
            <w:top w:val="none" w:sz="0" w:space="0" w:color="auto"/>
            <w:left w:val="none" w:sz="0" w:space="0" w:color="auto"/>
            <w:bottom w:val="none" w:sz="0" w:space="0" w:color="auto"/>
            <w:right w:val="none" w:sz="0" w:space="0" w:color="auto"/>
          </w:divBdr>
        </w:div>
        <w:div w:id="2010012571">
          <w:marLeft w:val="640"/>
          <w:marRight w:val="0"/>
          <w:marTop w:val="0"/>
          <w:marBottom w:val="0"/>
          <w:divBdr>
            <w:top w:val="none" w:sz="0" w:space="0" w:color="auto"/>
            <w:left w:val="none" w:sz="0" w:space="0" w:color="auto"/>
            <w:bottom w:val="none" w:sz="0" w:space="0" w:color="auto"/>
            <w:right w:val="none" w:sz="0" w:space="0" w:color="auto"/>
          </w:divBdr>
        </w:div>
        <w:div w:id="1663894238">
          <w:marLeft w:val="640"/>
          <w:marRight w:val="0"/>
          <w:marTop w:val="0"/>
          <w:marBottom w:val="0"/>
          <w:divBdr>
            <w:top w:val="none" w:sz="0" w:space="0" w:color="auto"/>
            <w:left w:val="none" w:sz="0" w:space="0" w:color="auto"/>
            <w:bottom w:val="none" w:sz="0" w:space="0" w:color="auto"/>
            <w:right w:val="none" w:sz="0" w:space="0" w:color="auto"/>
          </w:divBdr>
        </w:div>
        <w:div w:id="153686844">
          <w:marLeft w:val="640"/>
          <w:marRight w:val="0"/>
          <w:marTop w:val="0"/>
          <w:marBottom w:val="0"/>
          <w:divBdr>
            <w:top w:val="none" w:sz="0" w:space="0" w:color="auto"/>
            <w:left w:val="none" w:sz="0" w:space="0" w:color="auto"/>
            <w:bottom w:val="none" w:sz="0" w:space="0" w:color="auto"/>
            <w:right w:val="none" w:sz="0" w:space="0" w:color="auto"/>
          </w:divBdr>
        </w:div>
        <w:div w:id="2038122626">
          <w:marLeft w:val="640"/>
          <w:marRight w:val="0"/>
          <w:marTop w:val="0"/>
          <w:marBottom w:val="0"/>
          <w:divBdr>
            <w:top w:val="none" w:sz="0" w:space="0" w:color="auto"/>
            <w:left w:val="none" w:sz="0" w:space="0" w:color="auto"/>
            <w:bottom w:val="none" w:sz="0" w:space="0" w:color="auto"/>
            <w:right w:val="none" w:sz="0" w:space="0" w:color="auto"/>
          </w:divBdr>
        </w:div>
        <w:div w:id="840042736">
          <w:marLeft w:val="640"/>
          <w:marRight w:val="0"/>
          <w:marTop w:val="0"/>
          <w:marBottom w:val="0"/>
          <w:divBdr>
            <w:top w:val="none" w:sz="0" w:space="0" w:color="auto"/>
            <w:left w:val="none" w:sz="0" w:space="0" w:color="auto"/>
            <w:bottom w:val="none" w:sz="0" w:space="0" w:color="auto"/>
            <w:right w:val="none" w:sz="0" w:space="0" w:color="auto"/>
          </w:divBdr>
        </w:div>
        <w:div w:id="1611738716">
          <w:marLeft w:val="640"/>
          <w:marRight w:val="0"/>
          <w:marTop w:val="0"/>
          <w:marBottom w:val="0"/>
          <w:divBdr>
            <w:top w:val="none" w:sz="0" w:space="0" w:color="auto"/>
            <w:left w:val="none" w:sz="0" w:space="0" w:color="auto"/>
            <w:bottom w:val="none" w:sz="0" w:space="0" w:color="auto"/>
            <w:right w:val="none" w:sz="0" w:space="0" w:color="auto"/>
          </w:divBdr>
        </w:div>
        <w:div w:id="135803040">
          <w:marLeft w:val="640"/>
          <w:marRight w:val="0"/>
          <w:marTop w:val="0"/>
          <w:marBottom w:val="0"/>
          <w:divBdr>
            <w:top w:val="none" w:sz="0" w:space="0" w:color="auto"/>
            <w:left w:val="none" w:sz="0" w:space="0" w:color="auto"/>
            <w:bottom w:val="none" w:sz="0" w:space="0" w:color="auto"/>
            <w:right w:val="none" w:sz="0" w:space="0" w:color="auto"/>
          </w:divBdr>
        </w:div>
        <w:div w:id="2062098194">
          <w:marLeft w:val="640"/>
          <w:marRight w:val="0"/>
          <w:marTop w:val="0"/>
          <w:marBottom w:val="0"/>
          <w:divBdr>
            <w:top w:val="none" w:sz="0" w:space="0" w:color="auto"/>
            <w:left w:val="none" w:sz="0" w:space="0" w:color="auto"/>
            <w:bottom w:val="none" w:sz="0" w:space="0" w:color="auto"/>
            <w:right w:val="none" w:sz="0" w:space="0" w:color="auto"/>
          </w:divBdr>
        </w:div>
        <w:div w:id="1986465789">
          <w:marLeft w:val="640"/>
          <w:marRight w:val="0"/>
          <w:marTop w:val="0"/>
          <w:marBottom w:val="0"/>
          <w:divBdr>
            <w:top w:val="none" w:sz="0" w:space="0" w:color="auto"/>
            <w:left w:val="none" w:sz="0" w:space="0" w:color="auto"/>
            <w:bottom w:val="none" w:sz="0" w:space="0" w:color="auto"/>
            <w:right w:val="none" w:sz="0" w:space="0" w:color="auto"/>
          </w:divBdr>
        </w:div>
        <w:div w:id="1631277241">
          <w:marLeft w:val="640"/>
          <w:marRight w:val="0"/>
          <w:marTop w:val="0"/>
          <w:marBottom w:val="0"/>
          <w:divBdr>
            <w:top w:val="none" w:sz="0" w:space="0" w:color="auto"/>
            <w:left w:val="none" w:sz="0" w:space="0" w:color="auto"/>
            <w:bottom w:val="none" w:sz="0" w:space="0" w:color="auto"/>
            <w:right w:val="none" w:sz="0" w:space="0" w:color="auto"/>
          </w:divBdr>
        </w:div>
        <w:div w:id="1478764945">
          <w:marLeft w:val="640"/>
          <w:marRight w:val="0"/>
          <w:marTop w:val="0"/>
          <w:marBottom w:val="0"/>
          <w:divBdr>
            <w:top w:val="none" w:sz="0" w:space="0" w:color="auto"/>
            <w:left w:val="none" w:sz="0" w:space="0" w:color="auto"/>
            <w:bottom w:val="none" w:sz="0" w:space="0" w:color="auto"/>
            <w:right w:val="none" w:sz="0" w:space="0" w:color="auto"/>
          </w:divBdr>
        </w:div>
        <w:div w:id="1098529133">
          <w:marLeft w:val="640"/>
          <w:marRight w:val="0"/>
          <w:marTop w:val="0"/>
          <w:marBottom w:val="0"/>
          <w:divBdr>
            <w:top w:val="none" w:sz="0" w:space="0" w:color="auto"/>
            <w:left w:val="none" w:sz="0" w:space="0" w:color="auto"/>
            <w:bottom w:val="none" w:sz="0" w:space="0" w:color="auto"/>
            <w:right w:val="none" w:sz="0" w:space="0" w:color="auto"/>
          </w:divBdr>
        </w:div>
        <w:div w:id="648364515">
          <w:marLeft w:val="640"/>
          <w:marRight w:val="0"/>
          <w:marTop w:val="0"/>
          <w:marBottom w:val="0"/>
          <w:divBdr>
            <w:top w:val="none" w:sz="0" w:space="0" w:color="auto"/>
            <w:left w:val="none" w:sz="0" w:space="0" w:color="auto"/>
            <w:bottom w:val="none" w:sz="0" w:space="0" w:color="auto"/>
            <w:right w:val="none" w:sz="0" w:space="0" w:color="auto"/>
          </w:divBdr>
        </w:div>
        <w:div w:id="1236667500">
          <w:marLeft w:val="640"/>
          <w:marRight w:val="0"/>
          <w:marTop w:val="0"/>
          <w:marBottom w:val="0"/>
          <w:divBdr>
            <w:top w:val="none" w:sz="0" w:space="0" w:color="auto"/>
            <w:left w:val="none" w:sz="0" w:space="0" w:color="auto"/>
            <w:bottom w:val="none" w:sz="0" w:space="0" w:color="auto"/>
            <w:right w:val="none" w:sz="0" w:space="0" w:color="auto"/>
          </w:divBdr>
        </w:div>
        <w:div w:id="307439359">
          <w:marLeft w:val="640"/>
          <w:marRight w:val="0"/>
          <w:marTop w:val="0"/>
          <w:marBottom w:val="0"/>
          <w:divBdr>
            <w:top w:val="none" w:sz="0" w:space="0" w:color="auto"/>
            <w:left w:val="none" w:sz="0" w:space="0" w:color="auto"/>
            <w:bottom w:val="none" w:sz="0" w:space="0" w:color="auto"/>
            <w:right w:val="none" w:sz="0" w:space="0" w:color="auto"/>
          </w:divBdr>
        </w:div>
        <w:div w:id="144510615">
          <w:marLeft w:val="640"/>
          <w:marRight w:val="0"/>
          <w:marTop w:val="0"/>
          <w:marBottom w:val="0"/>
          <w:divBdr>
            <w:top w:val="none" w:sz="0" w:space="0" w:color="auto"/>
            <w:left w:val="none" w:sz="0" w:space="0" w:color="auto"/>
            <w:bottom w:val="none" w:sz="0" w:space="0" w:color="auto"/>
            <w:right w:val="none" w:sz="0" w:space="0" w:color="auto"/>
          </w:divBdr>
        </w:div>
        <w:div w:id="965234351">
          <w:marLeft w:val="640"/>
          <w:marRight w:val="0"/>
          <w:marTop w:val="0"/>
          <w:marBottom w:val="0"/>
          <w:divBdr>
            <w:top w:val="none" w:sz="0" w:space="0" w:color="auto"/>
            <w:left w:val="none" w:sz="0" w:space="0" w:color="auto"/>
            <w:bottom w:val="none" w:sz="0" w:space="0" w:color="auto"/>
            <w:right w:val="none" w:sz="0" w:space="0" w:color="auto"/>
          </w:divBdr>
        </w:div>
        <w:div w:id="559830231">
          <w:marLeft w:val="640"/>
          <w:marRight w:val="0"/>
          <w:marTop w:val="0"/>
          <w:marBottom w:val="0"/>
          <w:divBdr>
            <w:top w:val="none" w:sz="0" w:space="0" w:color="auto"/>
            <w:left w:val="none" w:sz="0" w:space="0" w:color="auto"/>
            <w:bottom w:val="none" w:sz="0" w:space="0" w:color="auto"/>
            <w:right w:val="none" w:sz="0" w:space="0" w:color="auto"/>
          </w:divBdr>
        </w:div>
        <w:div w:id="1773233990">
          <w:marLeft w:val="640"/>
          <w:marRight w:val="0"/>
          <w:marTop w:val="0"/>
          <w:marBottom w:val="0"/>
          <w:divBdr>
            <w:top w:val="none" w:sz="0" w:space="0" w:color="auto"/>
            <w:left w:val="none" w:sz="0" w:space="0" w:color="auto"/>
            <w:bottom w:val="none" w:sz="0" w:space="0" w:color="auto"/>
            <w:right w:val="none" w:sz="0" w:space="0" w:color="auto"/>
          </w:divBdr>
        </w:div>
        <w:div w:id="80220402">
          <w:marLeft w:val="640"/>
          <w:marRight w:val="0"/>
          <w:marTop w:val="0"/>
          <w:marBottom w:val="0"/>
          <w:divBdr>
            <w:top w:val="none" w:sz="0" w:space="0" w:color="auto"/>
            <w:left w:val="none" w:sz="0" w:space="0" w:color="auto"/>
            <w:bottom w:val="none" w:sz="0" w:space="0" w:color="auto"/>
            <w:right w:val="none" w:sz="0" w:space="0" w:color="auto"/>
          </w:divBdr>
        </w:div>
        <w:div w:id="749813347">
          <w:marLeft w:val="640"/>
          <w:marRight w:val="0"/>
          <w:marTop w:val="0"/>
          <w:marBottom w:val="0"/>
          <w:divBdr>
            <w:top w:val="none" w:sz="0" w:space="0" w:color="auto"/>
            <w:left w:val="none" w:sz="0" w:space="0" w:color="auto"/>
            <w:bottom w:val="none" w:sz="0" w:space="0" w:color="auto"/>
            <w:right w:val="none" w:sz="0" w:space="0" w:color="auto"/>
          </w:divBdr>
        </w:div>
        <w:div w:id="1936159820">
          <w:marLeft w:val="640"/>
          <w:marRight w:val="0"/>
          <w:marTop w:val="0"/>
          <w:marBottom w:val="0"/>
          <w:divBdr>
            <w:top w:val="none" w:sz="0" w:space="0" w:color="auto"/>
            <w:left w:val="none" w:sz="0" w:space="0" w:color="auto"/>
            <w:bottom w:val="none" w:sz="0" w:space="0" w:color="auto"/>
            <w:right w:val="none" w:sz="0" w:space="0" w:color="auto"/>
          </w:divBdr>
        </w:div>
        <w:div w:id="962156052">
          <w:marLeft w:val="640"/>
          <w:marRight w:val="0"/>
          <w:marTop w:val="0"/>
          <w:marBottom w:val="0"/>
          <w:divBdr>
            <w:top w:val="none" w:sz="0" w:space="0" w:color="auto"/>
            <w:left w:val="none" w:sz="0" w:space="0" w:color="auto"/>
            <w:bottom w:val="none" w:sz="0" w:space="0" w:color="auto"/>
            <w:right w:val="none" w:sz="0" w:space="0" w:color="auto"/>
          </w:divBdr>
        </w:div>
        <w:div w:id="1730379766">
          <w:marLeft w:val="640"/>
          <w:marRight w:val="0"/>
          <w:marTop w:val="0"/>
          <w:marBottom w:val="0"/>
          <w:divBdr>
            <w:top w:val="none" w:sz="0" w:space="0" w:color="auto"/>
            <w:left w:val="none" w:sz="0" w:space="0" w:color="auto"/>
            <w:bottom w:val="none" w:sz="0" w:space="0" w:color="auto"/>
            <w:right w:val="none" w:sz="0" w:space="0" w:color="auto"/>
          </w:divBdr>
        </w:div>
        <w:div w:id="555505807">
          <w:marLeft w:val="640"/>
          <w:marRight w:val="0"/>
          <w:marTop w:val="0"/>
          <w:marBottom w:val="0"/>
          <w:divBdr>
            <w:top w:val="none" w:sz="0" w:space="0" w:color="auto"/>
            <w:left w:val="none" w:sz="0" w:space="0" w:color="auto"/>
            <w:bottom w:val="none" w:sz="0" w:space="0" w:color="auto"/>
            <w:right w:val="none" w:sz="0" w:space="0" w:color="auto"/>
          </w:divBdr>
        </w:div>
        <w:div w:id="382099712">
          <w:marLeft w:val="640"/>
          <w:marRight w:val="0"/>
          <w:marTop w:val="0"/>
          <w:marBottom w:val="0"/>
          <w:divBdr>
            <w:top w:val="none" w:sz="0" w:space="0" w:color="auto"/>
            <w:left w:val="none" w:sz="0" w:space="0" w:color="auto"/>
            <w:bottom w:val="none" w:sz="0" w:space="0" w:color="auto"/>
            <w:right w:val="none" w:sz="0" w:space="0" w:color="auto"/>
          </w:divBdr>
        </w:div>
        <w:div w:id="1335255705">
          <w:marLeft w:val="640"/>
          <w:marRight w:val="0"/>
          <w:marTop w:val="0"/>
          <w:marBottom w:val="0"/>
          <w:divBdr>
            <w:top w:val="none" w:sz="0" w:space="0" w:color="auto"/>
            <w:left w:val="none" w:sz="0" w:space="0" w:color="auto"/>
            <w:bottom w:val="none" w:sz="0" w:space="0" w:color="auto"/>
            <w:right w:val="none" w:sz="0" w:space="0" w:color="auto"/>
          </w:divBdr>
        </w:div>
        <w:div w:id="933324701">
          <w:marLeft w:val="640"/>
          <w:marRight w:val="0"/>
          <w:marTop w:val="0"/>
          <w:marBottom w:val="0"/>
          <w:divBdr>
            <w:top w:val="none" w:sz="0" w:space="0" w:color="auto"/>
            <w:left w:val="none" w:sz="0" w:space="0" w:color="auto"/>
            <w:bottom w:val="none" w:sz="0" w:space="0" w:color="auto"/>
            <w:right w:val="none" w:sz="0" w:space="0" w:color="auto"/>
          </w:divBdr>
        </w:div>
        <w:div w:id="737636206">
          <w:marLeft w:val="640"/>
          <w:marRight w:val="0"/>
          <w:marTop w:val="0"/>
          <w:marBottom w:val="0"/>
          <w:divBdr>
            <w:top w:val="none" w:sz="0" w:space="0" w:color="auto"/>
            <w:left w:val="none" w:sz="0" w:space="0" w:color="auto"/>
            <w:bottom w:val="none" w:sz="0" w:space="0" w:color="auto"/>
            <w:right w:val="none" w:sz="0" w:space="0" w:color="auto"/>
          </w:divBdr>
        </w:div>
        <w:div w:id="120923803">
          <w:marLeft w:val="640"/>
          <w:marRight w:val="0"/>
          <w:marTop w:val="0"/>
          <w:marBottom w:val="0"/>
          <w:divBdr>
            <w:top w:val="none" w:sz="0" w:space="0" w:color="auto"/>
            <w:left w:val="none" w:sz="0" w:space="0" w:color="auto"/>
            <w:bottom w:val="none" w:sz="0" w:space="0" w:color="auto"/>
            <w:right w:val="none" w:sz="0" w:space="0" w:color="auto"/>
          </w:divBdr>
        </w:div>
        <w:div w:id="568154886">
          <w:marLeft w:val="640"/>
          <w:marRight w:val="0"/>
          <w:marTop w:val="0"/>
          <w:marBottom w:val="0"/>
          <w:divBdr>
            <w:top w:val="none" w:sz="0" w:space="0" w:color="auto"/>
            <w:left w:val="none" w:sz="0" w:space="0" w:color="auto"/>
            <w:bottom w:val="none" w:sz="0" w:space="0" w:color="auto"/>
            <w:right w:val="none" w:sz="0" w:space="0" w:color="auto"/>
          </w:divBdr>
        </w:div>
        <w:div w:id="686368952">
          <w:marLeft w:val="640"/>
          <w:marRight w:val="0"/>
          <w:marTop w:val="0"/>
          <w:marBottom w:val="0"/>
          <w:divBdr>
            <w:top w:val="none" w:sz="0" w:space="0" w:color="auto"/>
            <w:left w:val="none" w:sz="0" w:space="0" w:color="auto"/>
            <w:bottom w:val="none" w:sz="0" w:space="0" w:color="auto"/>
            <w:right w:val="none" w:sz="0" w:space="0" w:color="auto"/>
          </w:divBdr>
        </w:div>
        <w:div w:id="861476546">
          <w:marLeft w:val="640"/>
          <w:marRight w:val="0"/>
          <w:marTop w:val="0"/>
          <w:marBottom w:val="0"/>
          <w:divBdr>
            <w:top w:val="none" w:sz="0" w:space="0" w:color="auto"/>
            <w:left w:val="none" w:sz="0" w:space="0" w:color="auto"/>
            <w:bottom w:val="none" w:sz="0" w:space="0" w:color="auto"/>
            <w:right w:val="none" w:sz="0" w:space="0" w:color="auto"/>
          </w:divBdr>
        </w:div>
      </w:divsChild>
    </w:div>
    <w:div w:id="571626193">
      <w:bodyDiv w:val="1"/>
      <w:marLeft w:val="0"/>
      <w:marRight w:val="0"/>
      <w:marTop w:val="0"/>
      <w:marBottom w:val="0"/>
      <w:divBdr>
        <w:top w:val="none" w:sz="0" w:space="0" w:color="auto"/>
        <w:left w:val="none" w:sz="0" w:space="0" w:color="auto"/>
        <w:bottom w:val="none" w:sz="0" w:space="0" w:color="auto"/>
        <w:right w:val="none" w:sz="0" w:space="0" w:color="auto"/>
      </w:divBdr>
      <w:divsChild>
        <w:div w:id="1318143541">
          <w:marLeft w:val="640"/>
          <w:marRight w:val="0"/>
          <w:marTop w:val="0"/>
          <w:marBottom w:val="0"/>
          <w:divBdr>
            <w:top w:val="none" w:sz="0" w:space="0" w:color="auto"/>
            <w:left w:val="none" w:sz="0" w:space="0" w:color="auto"/>
            <w:bottom w:val="none" w:sz="0" w:space="0" w:color="auto"/>
            <w:right w:val="none" w:sz="0" w:space="0" w:color="auto"/>
          </w:divBdr>
        </w:div>
        <w:div w:id="1859854388">
          <w:marLeft w:val="640"/>
          <w:marRight w:val="0"/>
          <w:marTop w:val="0"/>
          <w:marBottom w:val="0"/>
          <w:divBdr>
            <w:top w:val="none" w:sz="0" w:space="0" w:color="auto"/>
            <w:left w:val="none" w:sz="0" w:space="0" w:color="auto"/>
            <w:bottom w:val="none" w:sz="0" w:space="0" w:color="auto"/>
            <w:right w:val="none" w:sz="0" w:space="0" w:color="auto"/>
          </w:divBdr>
        </w:div>
        <w:div w:id="1834636840">
          <w:marLeft w:val="640"/>
          <w:marRight w:val="0"/>
          <w:marTop w:val="0"/>
          <w:marBottom w:val="0"/>
          <w:divBdr>
            <w:top w:val="none" w:sz="0" w:space="0" w:color="auto"/>
            <w:left w:val="none" w:sz="0" w:space="0" w:color="auto"/>
            <w:bottom w:val="none" w:sz="0" w:space="0" w:color="auto"/>
            <w:right w:val="none" w:sz="0" w:space="0" w:color="auto"/>
          </w:divBdr>
        </w:div>
        <w:div w:id="1675450801">
          <w:marLeft w:val="640"/>
          <w:marRight w:val="0"/>
          <w:marTop w:val="0"/>
          <w:marBottom w:val="0"/>
          <w:divBdr>
            <w:top w:val="none" w:sz="0" w:space="0" w:color="auto"/>
            <w:left w:val="none" w:sz="0" w:space="0" w:color="auto"/>
            <w:bottom w:val="none" w:sz="0" w:space="0" w:color="auto"/>
            <w:right w:val="none" w:sz="0" w:space="0" w:color="auto"/>
          </w:divBdr>
        </w:div>
        <w:div w:id="2129009506">
          <w:marLeft w:val="640"/>
          <w:marRight w:val="0"/>
          <w:marTop w:val="0"/>
          <w:marBottom w:val="0"/>
          <w:divBdr>
            <w:top w:val="none" w:sz="0" w:space="0" w:color="auto"/>
            <w:left w:val="none" w:sz="0" w:space="0" w:color="auto"/>
            <w:bottom w:val="none" w:sz="0" w:space="0" w:color="auto"/>
            <w:right w:val="none" w:sz="0" w:space="0" w:color="auto"/>
          </w:divBdr>
        </w:div>
        <w:div w:id="353650424">
          <w:marLeft w:val="640"/>
          <w:marRight w:val="0"/>
          <w:marTop w:val="0"/>
          <w:marBottom w:val="0"/>
          <w:divBdr>
            <w:top w:val="none" w:sz="0" w:space="0" w:color="auto"/>
            <w:left w:val="none" w:sz="0" w:space="0" w:color="auto"/>
            <w:bottom w:val="none" w:sz="0" w:space="0" w:color="auto"/>
            <w:right w:val="none" w:sz="0" w:space="0" w:color="auto"/>
          </w:divBdr>
        </w:div>
        <w:div w:id="683746482">
          <w:marLeft w:val="640"/>
          <w:marRight w:val="0"/>
          <w:marTop w:val="0"/>
          <w:marBottom w:val="0"/>
          <w:divBdr>
            <w:top w:val="none" w:sz="0" w:space="0" w:color="auto"/>
            <w:left w:val="none" w:sz="0" w:space="0" w:color="auto"/>
            <w:bottom w:val="none" w:sz="0" w:space="0" w:color="auto"/>
            <w:right w:val="none" w:sz="0" w:space="0" w:color="auto"/>
          </w:divBdr>
        </w:div>
        <w:div w:id="1565555995">
          <w:marLeft w:val="640"/>
          <w:marRight w:val="0"/>
          <w:marTop w:val="0"/>
          <w:marBottom w:val="0"/>
          <w:divBdr>
            <w:top w:val="none" w:sz="0" w:space="0" w:color="auto"/>
            <w:left w:val="none" w:sz="0" w:space="0" w:color="auto"/>
            <w:bottom w:val="none" w:sz="0" w:space="0" w:color="auto"/>
            <w:right w:val="none" w:sz="0" w:space="0" w:color="auto"/>
          </w:divBdr>
        </w:div>
        <w:div w:id="537207376">
          <w:marLeft w:val="640"/>
          <w:marRight w:val="0"/>
          <w:marTop w:val="0"/>
          <w:marBottom w:val="0"/>
          <w:divBdr>
            <w:top w:val="none" w:sz="0" w:space="0" w:color="auto"/>
            <w:left w:val="none" w:sz="0" w:space="0" w:color="auto"/>
            <w:bottom w:val="none" w:sz="0" w:space="0" w:color="auto"/>
            <w:right w:val="none" w:sz="0" w:space="0" w:color="auto"/>
          </w:divBdr>
        </w:div>
        <w:div w:id="2008287587">
          <w:marLeft w:val="640"/>
          <w:marRight w:val="0"/>
          <w:marTop w:val="0"/>
          <w:marBottom w:val="0"/>
          <w:divBdr>
            <w:top w:val="none" w:sz="0" w:space="0" w:color="auto"/>
            <w:left w:val="none" w:sz="0" w:space="0" w:color="auto"/>
            <w:bottom w:val="none" w:sz="0" w:space="0" w:color="auto"/>
            <w:right w:val="none" w:sz="0" w:space="0" w:color="auto"/>
          </w:divBdr>
        </w:div>
        <w:div w:id="894319511">
          <w:marLeft w:val="640"/>
          <w:marRight w:val="0"/>
          <w:marTop w:val="0"/>
          <w:marBottom w:val="0"/>
          <w:divBdr>
            <w:top w:val="none" w:sz="0" w:space="0" w:color="auto"/>
            <w:left w:val="none" w:sz="0" w:space="0" w:color="auto"/>
            <w:bottom w:val="none" w:sz="0" w:space="0" w:color="auto"/>
            <w:right w:val="none" w:sz="0" w:space="0" w:color="auto"/>
          </w:divBdr>
        </w:div>
        <w:div w:id="797258623">
          <w:marLeft w:val="640"/>
          <w:marRight w:val="0"/>
          <w:marTop w:val="0"/>
          <w:marBottom w:val="0"/>
          <w:divBdr>
            <w:top w:val="none" w:sz="0" w:space="0" w:color="auto"/>
            <w:left w:val="none" w:sz="0" w:space="0" w:color="auto"/>
            <w:bottom w:val="none" w:sz="0" w:space="0" w:color="auto"/>
            <w:right w:val="none" w:sz="0" w:space="0" w:color="auto"/>
          </w:divBdr>
        </w:div>
        <w:div w:id="335695117">
          <w:marLeft w:val="640"/>
          <w:marRight w:val="0"/>
          <w:marTop w:val="0"/>
          <w:marBottom w:val="0"/>
          <w:divBdr>
            <w:top w:val="none" w:sz="0" w:space="0" w:color="auto"/>
            <w:left w:val="none" w:sz="0" w:space="0" w:color="auto"/>
            <w:bottom w:val="none" w:sz="0" w:space="0" w:color="auto"/>
            <w:right w:val="none" w:sz="0" w:space="0" w:color="auto"/>
          </w:divBdr>
        </w:div>
        <w:div w:id="317807618">
          <w:marLeft w:val="640"/>
          <w:marRight w:val="0"/>
          <w:marTop w:val="0"/>
          <w:marBottom w:val="0"/>
          <w:divBdr>
            <w:top w:val="none" w:sz="0" w:space="0" w:color="auto"/>
            <w:left w:val="none" w:sz="0" w:space="0" w:color="auto"/>
            <w:bottom w:val="none" w:sz="0" w:space="0" w:color="auto"/>
            <w:right w:val="none" w:sz="0" w:space="0" w:color="auto"/>
          </w:divBdr>
        </w:div>
        <w:div w:id="1240991185">
          <w:marLeft w:val="640"/>
          <w:marRight w:val="0"/>
          <w:marTop w:val="0"/>
          <w:marBottom w:val="0"/>
          <w:divBdr>
            <w:top w:val="none" w:sz="0" w:space="0" w:color="auto"/>
            <w:left w:val="none" w:sz="0" w:space="0" w:color="auto"/>
            <w:bottom w:val="none" w:sz="0" w:space="0" w:color="auto"/>
            <w:right w:val="none" w:sz="0" w:space="0" w:color="auto"/>
          </w:divBdr>
        </w:div>
        <w:div w:id="655257846">
          <w:marLeft w:val="640"/>
          <w:marRight w:val="0"/>
          <w:marTop w:val="0"/>
          <w:marBottom w:val="0"/>
          <w:divBdr>
            <w:top w:val="none" w:sz="0" w:space="0" w:color="auto"/>
            <w:left w:val="none" w:sz="0" w:space="0" w:color="auto"/>
            <w:bottom w:val="none" w:sz="0" w:space="0" w:color="auto"/>
            <w:right w:val="none" w:sz="0" w:space="0" w:color="auto"/>
          </w:divBdr>
        </w:div>
        <w:div w:id="807741118">
          <w:marLeft w:val="640"/>
          <w:marRight w:val="0"/>
          <w:marTop w:val="0"/>
          <w:marBottom w:val="0"/>
          <w:divBdr>
            <w:top w:val="none" w:sz="0" w:space="0" w:color="auto"/>
            <w:left w:val="none" w:sz="0" w:space="0" w:color="auto"/>
            <w:bottom w:val="none" w:sz="0" w:space="0" w:color="auto"/>
            <w:right w:val="none" w:sz="0" w:space="0" w:color="auto"/>
          </w:divBdr>
        </w:div>
        <w:div w:id="1557428842">
          <w:marLeft w:val="640"/>
          <w:marRight w:val="0"/>
          <w:marTop w:val="0"/>
          <w:marBottom w:val="0"/>
          <w:divBdr>
            <w:top w:val="none" w:sz="0" w:space="0" w:color="auto"/>
            <w:left w:val="none" w:sz="0" w:space="0" w:color="auto"/>
            <w:bottom w:val="none" w:sz="0" w:space="0" w:color="auto"/>
            <w:right w:val="none" w:sz="0" w:space="0" w:color="auto"/>
          </w:divBdr>
        </w:div>
        <w:div w:id="1762221486">
          <w:marLeft w:val="640"/>
          <w:marRight w:val="0"/>
          <w:marTop w:val="0"/>
          <w:marBottom w:val="0"/>
          <w:divBdr>
            <w:top w:val="none" w:sz="0" w:space="0" w:color="auto"/>
            <w:left w:val="none" w:sz="0" w:space="0" w:color="auto"/>
            <w:bottom w:val="none" w:sz="0" w:space="0" w:color="auto"/>
            <w:right w:val="none" w:sz="0" w:space="0" w:color="auto"/>
          </w:divBdr>
        </w:div>
        <w:div w:id="156388271">
          <w:marLeft w:val="640"/>
          <w:marRight w:val="0"/>
          <w:marTop w:val="0"/>
          <w:marBottom w:val="0"/>
          <w:divBdr>
            <w:top w:val="none" w:sz="0" w:space="0" w:color="auto"/>
            <w:left w:val="none" w:sz="0" w:space="0" w:color="auto"/>
            <w:bottom w:val="none" w:sz="0" w:space="0" w:color="auto"/>
            <w:right w:val="none" w:sz="0" w:space="0" w:color="auto"/>
          </w:divBdr>
        </w:div>
        <w:div w:id="611667427">
          <w:marLeft w:val="640"/>
          <w:marRight w:val="0"/>
          <w:marTop w:val="0"/>
          <w:marBottom w:val="0"/>
          <w:divBdr>
            <w:top w:val="none" w:sz="0" w:space="0" w:color="auto"/>
            <w:left w:val="none" w:sz="0" w:space="0" w:color="auto"/>
            <w:bottom w:val="none" w:sz="0" w:space="0" w:color="auto"/>
            <w:right w:val="none" w:sz="0" w:space="0" w:color="auto"/>
          </w:divBdr>
        </w:div>
        <w:div w:id="198511587">
          <w:marLeft w:val="640"/>
          <w:marRight w:val="0"/>
          <w:marTop w:val="0"/>
          <w:marBottom w:val="0"/>
          <w:divBdr>
            <w:top w:val="none" w:sz="0" w:space="0" w:color="auto"/>
            <w:left w:val="none" w:sz="0" w:space="0" w:color="auto"/>
            <w:bottom w:val="none" w:sz="0" w:space="0" w:color="auto"/>
            <w:right w:val="none" w:sz="0" w:space="0" w:color="auto"/>
          </w:divBdr>
        </w:div>
        <w:div w:id="353767517">
          <w:marLeft w:val="640"/>
          <w:marRight w:val="0"/>
          <w:marTop w:val="0"/>
          <w:marBottom w:val="0"/>
          <w:divBdr>
            <w:top w:val="none" w:sz="0" w:space="0" w:color="auto"/>
            <w:left w:val="none" w:sz="0" w:space="0" w:color="auto"/>
            <w:bottom w:val="none" w:sz="0" w:space="0" w:color="auto"/>
            <w:right w:val="none" w:sz="0" w:space="0" w:color="auto"/>
          </w:divBdr>
        </w:div>
        <w:div w:id="1309164383">
          <w:marLeft w:val="640"/>
          <w:marRight w:val="0"/>
          <w:marTop w:val="0"/>
          <w:marBottom w:val="0"/>
          <w:divBdr>
            <w:top w:val="none" w:sz="0" w:space="0" w:color="auto"/>
            <w:left w:val="none" w:sz="0" w:space="0" w:color="auto"/>
            <w:bottom w:val="none" w:sz="0" w:space="0" w:color="auto"/>
            <w:right w:val="none" w:sz="0" w:space="0" w:color="auto"/>
          </w:divBdr>
        </w:div>
        <w:div w:id="547686785">
          <w:marLeft w:val="640"/>
          <w:marRight w:val="0"/>
          <w:marTop w:val="0"/>
          <w:marBottom w:val="0"/>
          <w:divBdr>
            <w:top w:val="none" w:sz="0" w:space="0" w:color="auto"/>
            <w:left w:val="none" w:sz="0" w:space="0" w:color="auto"/>
            <w:bottom w:val="none" w:sz="0" w:space="0" w:color="auto"/>
            <w:right w:val="none" w:sz="0" w:space="0" w:color="auto"/>
          </w:divBdr>
        </w:div>
        <w:div w:id="750204068">
          <w:marLeft w:val="640"/>
          <w:marRight w:val="0"/>
          <w:marTop w:val="0"/>
          <w:marBottom w:val="0"/>
          <w:divBdr>
            <w:top w:val="none" w:sz="0" w:space="0" w:color="auto"/>
            <w:left w:val="none" w:sz="0" w:space="0" w:color="auto"/>
            <w:bottom w:val="none" w:sz="0" w:space="0" w:color="auto"/>
            <w:right w:val="none" w:sz="0" w:space="0" w:color="auto"/>
          </w:divBdr>
        </w:div>
        <w:div w:id="565147372">
          <w:marLeft w:val="640"/>
          <w:marRight w:val="0"/>
          <w:marTop w:val="0"/>
          <w:marBottom w:val="0"/>
          <w:divBdr>
            <w:top w:val="none" w:sz="0" w:space="0" w:color="auto"/>
            <w:left w:val="none" w:sz="0" w:space="0" w:color="auto"/>
            <w:bottom w:val="none" w:sz="0" w:space="0" w:color="auto"/>
            <w:right w:val="none" w:sz="0" w:space="0" w:color="auto"/>
          </w:divBdr>
        </w:div>
        <w:div w:id="1986158052">
          <w:marLeft w:val="640"/>
          <w:marRight w:val="0"/>
          <w:marTop w:val="0"/>
          <w:marBottom w:val="0"/>
          <w:divBdr>
            <w:top w:val="none" w:sz="0" w:space="0" w:color="auto"/>
            <w:left w:val="none" w:sz="0" w:space="0" w:color="auto"/>
            <w:bottom w:val="none" w:sz="0" w:space="0" w:color="auto"/>
            <w:right w:val="none" w:sz="0" w:space="0" w:color="auto"/>
          </w:divBdr>
        </w:div>
        <w:div w:id="421494286">
          <w:marLeft w:val="640"/>
          <w:marRight w:val="0"/>
          <w:marTop w:val="0"/>
          <w:marBottom w:val="0"/>
          <w:divBdr>
            <w:top w:val="none" w:sz="0" w:space="0" w:color="auto"/>
            <w:left w:val="none" w:sz="0" w:space="0" w:color="auto"/>
            <w:bottom w:val="none" w:sz="0" w:space="0" w:color="auto"/>
            <w:right w:val="none" w:sz="0" w:space="0" w:color="auto"/>
          </w:divBdr>
        </w:div>
        <w:div w:id="43261619">
          <w:marLeft w:val="640"/>
          <w:marRight w:val="0"/>
          <w:marTop w:val="0"/>
          <w:marBottom w:val="0"/>
          <w:divBdr>
            <w:top w:val="none" w:sz="0" w:space="0" w:color="auto"/>
            <w:left w:val="none" w:sz="0" w:space="0" w:color="auto"/>
            <w:bottom w:val="none" w:sz="0" w:space="0" w:color="auto"/>
            <w:right w:val="none" w:sz="0" w:space="0" w:color="auto"/>
          </w:divBdr>
        </w:div>
        <w:div w:id="1560362121">
          <w:marLeft w:val="640"/>
          <w:marRight w:val="0"/>
          <w:marTop w:val="0"/>
          <w:marBottom w:val="0"/>
          <w:divBdr>
            <w:top w:val="none" w:sz="0" w:space="0" w:color="auto"/>
            <w:left w:val="none" w:sz="0" w:space="0" w:color="auto"/>
            <w:bottom w:val="none" w:sz="0" w:space="0" w:color="auto"/>
            <w:right w:val="none" w:sz="0" w:space="0" w:color="auto"/>
          </w:divBdr>
        </w:div>
        <w:div w:id="2131701218">
          <w:marLeft w:val="640"/>
          <w:marRight w:val="0"/>
          <w:marTop w:val="0"/>
          <w:marBottom w:val="0"/>
          <w:divBdr>
            <w:top w:val="none" w:sz="0" w:space="0" w:color="auto"/>
            <w:left w:val="none" w:sz="0" w:space="0" w:color="auto"/>
            <w:bottom w:val="none" w:sz="0" w:space="0" w:color="auto"/>
            <w:right w:val="none" w:sz="0" w:space="0" w:color="auto"/>
          </w:divBdr>
        </w:div>
        <w:div w:id="1522089188">
          <w:marLeft w:val="640"/>
          <w:marRight w:val="0"/>
          <w:marTop w:val="0"/>
          <w:marBottom w:val="0"/>
          <w:divBdr>
            <w:top w:val="none" w:sz="0" w:space="0" w:color="auto"/>
            <w:left w:val="none" w:sz="0" w:space="0" w:color="auto"/>
            <w:bottom w:val="none" w:sz="0" w:space="0" w:color="auto"/>
            <w:right w:val="none" w:sz="0" w:space="0" w:color="auto"/>
          </w:divBdr>
        </w:div>
        <w:div w:id="184902772">
          <w:marLeft w:val="640"/>
          <w:marRight w:val="0"/>
          <w:marTop w:val="0"/>
          <w:marBottom w:val="0"/>
          <w:divBdr>
            <w:top w:val="none" w:sz="0" w:space="0" w:color="auto"/>
            <w:left w:val="none" w:sz="0" w:space="0" w:color="auto"/>
            <w:bottom w:val="none" w:sz="0" w:space="0" w:color="auto"/>
            <w:right w:val="none" w:sz="0" w:space="0" w:color="auto"/>
          </w:divBdr>
        </w:div>
        <w:div w:id="1512917546">
          <w:marLeft w:val="640"/>
          <w:marRight w:val="0"/>
          <w:marTop w:val="0"/>
          <w:marBottom w:val="0"/>
          <w:divBdr>
            <w:top w:val="none" w:sz="0" w:space="0" w:color="auto"/>
            <w:left w:val="none" w:sz="0" w:space="0" w:color="auto"/>
            <w:bottom w:val="none" w:sz="0" w:space="0" w:color="auto"/>
            <w:right w:val="none" w:sz="0" w:space="0" w:color="auto"/>
          </w:divBdr>
        </w:div>
        <w:div w:id="1212959471">
          <w:marLeft w:val="640"/>
          <w:marRight w:val="0"/>
          <w:marTop w:val="0"/>
          <w:marBottom w:val="0"/>
          <w:divBdr>
            <w:top w:val="none" w:sz="0" w:space="0" w:color="auto"/>
            <w:left w:val="none" w:sz="0" w:space="0" w:color="auto"/>
            <w:bottom w:val="none" w:sz="0" w:space="0" w:color="auto"/>
            <w:right w:val="none" w:sz="0" w:space="0" w:color="auto"/>
          </w:divBdr>
        </w:div>
        <w:div w:id="1247812477">
          <w:marLeft w:val="640"/>
          <w:marRight w:val="0"/>
          <w:marTop w:val="0"/>
          <w:marBottom w:val="0"/>
          <w:divBdr>
            <w:top w:val="none" w:sz="0" w:space="0" w:color="auto"/>
            <w:left w:val="none" w:sz="0" w:space="0" w:color="auto"/>
            <w:bottom w:val="none" w:sz="0" w:space="0" w:color="auto"/>
            <w:right w:val="none" w:sz="0" w:space="0" w:color="auto"/>
          </w:divBdr>
        </w:div>
        <w:div w:id="580142334">
          <w:marLeft w:val="640"/>
          <w:marRight w:val="0"/>
          <w:marTop w:val="0"/>
          <w:marBottom w:val="0"/>
          <w:divBdr>
            <w:top w:val="none" w:sz="0" w:space="0" w:color="auto"/>
            <w:left w:val="none" w:sz="0" w:space="0" w:color="auto"/>
            <w:bottom w:val="none" w:sz="0" w:space="0" w:color="auto"/>
            <w:right w:val="none" w:sz="0" w:space="0" w:color="auto"/>
          </w:divBdr>
        </w:div>
        <w:div w:id="1669869442">
          <w:marLeft w:val="640"/>
          <w:marRight w:val="0"/>
          <w:marTop w:val="0"/>
          <w:marBottom w:val="0"/>
          <w:divBdr>
            <w:top w:val="none" w:sz="0" w:space="0" w:color="auto"/>
            <w:left w:val="none" w:sz="0" w:space="0" w:color="auto"/>
            <w:bottom w:val="none" w:sz="0" w:space="0" w:color="auto"/>
            <w:right w:val="none" w:sz="0" w:space="0" w:color="auto"/>
          </w:divBdr>
        </w:div>
        <w:div w:id="701631242">
          <w:marLeft w:val="640"/>
          <w:marRight w:val="0"/>
          <w:marTop w:val="0"/>
          <w:marBottom w:val="0"/>
          <w:divBdr>
            <w:top w:val="none" w:sz="0" w:space="0" w:color="auto"/>
            <w:left w:val="none" w:sz="0" w:space="0" w:color="auto"/>
            <w:bottom w:val="none" w:sz="0" w:space="0" w:color="auto"/>
            <w:right w:val="none" w:sz="0" w:space="0" w:color="auto"/>
          </w:divBdr>
        </w:div>
        <w:div w:id="178812550">
          <w:marLeft w:val="640"/>
          <w:marRight w:val="0"/>
          <w:marTop w:val="0"/>
          <w:marBottom w:val="0"/>
          <w:divBdr>
            <w:top w:val="none" w:sz="0" w:space="0" w:color="auto"/>
            <w:left w:val="none" w:sz="0" w:space="0" w:color="auto"/>
            <w:bottom w:val="none" w:sz="0" w:space="0" w:color="auto"/>
            <w:right w:val="none" w:sz="0" w:space="0" w:color="auto"/>
          </w:divBdr>
        </w:div>
        <w:div w:id="524484987">
          <w:marLeft w:val="640"/>
          <w:marRight w:val="0"/>
          <w:marTop w:val="0"/>
          <w:marBottom w:val="0"/>
          <w:divBdr>
            <w:top w:val="none" w:sz="0" w:space="0" w:color="auto"/>
            <w:left w:val="none" w:sz="0" w:space="0" w:color="auto"/>
            <w:bottom w:val="none" w:sz="0" w:space="0" w:color="auto"/>
            <w:right w:val="none" w:sz="0" w:space="0" w:color="auto"/>
          </w:divBdr>
        </w:div>
        <w:div w:id="1380785562">
          <w:marLeft w:val="640"/>
          <w:marRight w:val="0"/>
          <w:marTop w:val="0"/>
          <w:marBottom w:val="0"/>
          <w:divBdr>
            <w:top w:val="none" w:sz="0" w:space="0" w:color="auto"/>
            <w:left w:val="none" w:sz="0" w:space="0" w:color="auto"/>
            <w:bottom w:val="none" w:sz="0" w:space="0" w:color="auto"/>
            <w:right w:val="none" w:sz="0" w:space="0" w:color="auto"/>
          </w:divBdr>
        </w:div>
        <w:div w:id="665135911">
          <w:marLeft w:val="640"/>
          <w:marRight w:val="0"/>
          <w:marTop w:val="0"/>
          <w:marBottom w:val="0"/>
          <w:divBdr>
            <w:top w:val="none" w:sz="0" w:space="0" w:color="auto"/>
            <w:left w:val="none" w:sz="0" w:space="0" w:color="auto"/>
            <w:bottom w:val="none" w:sz="0" w:space="0" w:color="auto"/>
            <w:right w:val="none" w:sz="0" w:space="0" w:color="auto"/>
          </w:divBdr>
        </w:div>
        <w:div w:id="104540740">
          <w:marLeft w:val="640"/>
          <w:marRight w:val="0"/>
          <w:marTop w:val="0"/>
          <w:marBottom w:val="0"/>
          <w:divBdr>
            <w:top w:val="none" w:sz="0" w:space="0" w:color="auto"/>
            <w:left w:val="none" w:sz="0" w:space="0" w:color="auto"/>
            <w:bottom w:val="none" w:sz="0" w:space="0" w:color="auto"/>
            <w:right w:val="none" w:sz="0" w:space="0" w:color="auto"/>
          </w:divBdr>
        </w:div>
        <w:div w:id="232283235">
          <w:marLeft w:val="640"/>
          <w:marRight w:val="0"/>
          <w:marTop w:val="0"/>
          <w:marBottom w:val="0"/>
          <w:divBdr>
            <w:top w:val="none" w:sz="0" w:space="0" w:color="auto"/>
            <w:left w:val="none" w:sz="0" w:space="0" w:color="auto"/>
            <w:bottom w:val="none" w:sz="0" w:space="0" w:color="auto"/>
            <w:right w:val="none" w:sz="0" w:space="0" w:color="auto"/>
          </w:divBdr>
        </w:div>
        <w:div w:id="1902404065">
          <w:marLeft w:val="640"/>
          <w:marRight w:val="0"/>
          <w:marTop w:val="0"/>
          <w:marBottom w:val="0"/>
          <w:divBdr>
            <w:top w:val="none" w:sz="0" w:space="0" w:color="auto"/>
            <w:left w:val="none" w:sz="0" w:space="0" w:color="auto"/>
            <w:bottom w:val="none" w:sz="0" w:space="0" w:color="auto"/>
            <w:right w:val="none" w:sz="0" w:space="0" w:color="auto"/>
          </w:divBdr>
        </w:div>
        <w:div w:id="460733223">
          <w:marLeft w:val="640"/>
          <w:marRight w:val="0"/>
          <w:marTop w:val="0"/>
          <w:marBottom w:val="0"/>
          <w:divBdr>
            <w:top w:val="none" w:sz="0" w:space="0" w:color="auto"/>
            <w:left w:val="none" w:sz="0" w:space="0" w:color="auto"/>
            <w:bottom w:val="none" w:sz="0" w:space="0" w:color="auto"/>
            <w:right w:val="none" w:sz="0" w:space="0" w:color="auto"/>
          </w:divBdr>
        </w:div>
        <w:div w:id="1518228415">
          <w:marLeft w:val="640"/>
          <w:marRight w:val="0"/>
          <w:marTop w:val="0"/>
          <w:marBottom w:val="0"/>
          <w:divBdr>
            <w:top w:val="none" w:sz="0" w:space="0" w:color="auto"/>
            <w:left w:val="none" w:sz="0" w:space="0" w:color="auto"/>
            <w:bottom w:val="none" w:sz="0" w:space="0" w:color="auto"/>
            <w:right w:val="none" w:sz="0" w:space="0" w:color="auto"/>
          </w:divBdr>
        </w:div>
        <w:div w:id="1454789488">
          <w:marLeft w:val="640"/>
          <w:marRight w:val="0"/>
          <w:marTop w:val="0"/>
          <w:marBottom w:val="0"/>
          <w:divBdr>
            <w:top w:val="none" w:sz="0" w:space="0" w:color="auto"/>
            <w:left w:val="none" w:sz="0" w:space="0" w:color="auto"/>
            <w:bottom w:val="none" w:sz="0" w:space="0" w:color="auto"/>
            <w:right w:val="none" w:sz="0" w:space="0" w:color="auto"/>
          </w:divBdr>
        </w:div>
        <w:div w:id="401756414">
          <w:marLeft w:val="640"/>
          <w:marRight w:val="0"/>
          <w:marTop w:val="0"/>
          <w:marBottom w:val="0"/>
          <w:divBdr>
            <w:top w:val="none" w:sz="0" w:space="0" w:color="auto"/>
            <w:left w:val="none" w:sz="0" w:space="0" w:color="auto"/>
            <w:bottom w:val="none" w:sz="0" w:space="0" w:color="auto"/>
            <w:right w:val="none" w:sz="0" w:space="0" w:color="auto"/>
          </w:divBdr>
        </w:div>
        <w:div w:id="1147554662">
          <w:marLeft w:val="640"/>
          <w:marRight w:val="0"/>
          <w:marTop w:val="0"/>
          <w:marBottom w:val="0"/>
          <w:divBdr>
            <w:top w:val="none" w:sz="0" w:space="0" w:color="auto"/>
            <w:left w:val="none" w:sz="0" w:space="0" w:color="auto"/>
            <w:bottom w:val="none" w:sz="0" w:space="0" w:color="auto"/>
            <w:right w:val="none" w:sz="0" w:space="0" w:color="auto"/>
          </w:divBdr>
        </w:div>
        <w:div w:id="471868964">
          <w:marLeft w:val="640"/>
          <w:marRight w:val="0"/>
          <w:marTop w:val="0"/>
          <w:marBottom w:val="0"/>
          <w:divBdr>
            <w:top w:val="none" w:sz="0" w:space="0" w:color="auto"/>
            <w:left w:val="none" w:sz="0" w:space="0" w:color="auto"/>
            <w:bottom w:val="none" w:sz="0" w:space="0" w:color="auto"/>
            <w:right w:val="none" w:sz="0" w:space="0" w:color="auto"/>
          </w:divBdr>
        </w:div>
        <w:div w:id="1208294134">
          <w:marLeft w:val="640"/>
          <w:marRight w:val="0"/>
          <w:marTop w:val="0"/>
          <w:marBottom w:val="0"/>
          <w:divBdr>
            <w:top w:val="none" w:sz="0" w:space="0" w:color="auto"/>
            <w:left w:val="none" w:sz="0" w:space="0" w:color="auto"/>
            <w:bottom w:val="none" w:sz="0" w:space="0" w:color="auto"/>
            <w:right w:val="none" w:sz="0" w:space="0" w:color="auto"/>
          </w:divBdr>
        </w:div>
        <w:div w:id="1454320887">
          <w:marLeft w:val="640"/>
          <w:marRight w:val="0"/>
          <w:marTop w:val="0"/>
          <w:marBottom w:val="0"/>
          <w:divBdr>
            <w:top w:val="none" w:sz="0" w:space="0" w:color="auto"/>
            <w:left w:val="none" w:sz="0" w:space="0" w:color="auto"/>
            <w:bottom w:val="none" w:sz="0" w:space="0" w:color="auto"/>
            <w:right w:val="none" w:sz="0" w:space="0" w:color="auto"/>
          </w:divBdr>
        </w:div>
        <w:div w:id="67189314">
          <w:marLeft w:val="640"/>
          <w:marRight w:val="0"/>
          <w:marTop w:val="0"/>
          <w:marBottom w:val="0"/>
          <w:divBdr>
            <w:top w:val="none" w:sz="0" w:space="0" w:color="auto"/>
            <w:left w:val="none" w:sz="0" w:space="0" w:color="auto"/>
            <w:bottom w:val="none" w:sz="0" w:space="0" w:color="auto"/>
            <w:right w:val="none" w:sz="0" w:space="0" w:color="auto"/>
          </w:divBdr>
        </w:div>
        <w:div w:id="75636742">
          <w:marLeft w:val="640"/>
          <w:marRight w:val="0"/>
          <w:marTop w:val="0"/>
          <w:marBottom w:val="0"/>
          <w:divBdr>
            <w:top w:val="none" w:sz="0" w:space="0" w:color="auto"/>
            <w:left w:val="none" w:sz="0" w:space="0" w:color="auto"/>
            <w:bottom w:val="none" w:sz="0" w:space="0" w:color="auto"/>
            <w:right w:val="none" w:sz="0" w:space="0" w:color="auto"/>
          </w:divBdr>
        </w:div>
        <w:div w:id="685834807">
          <w:marLeft w:val="640"/>
          <w:marRight w:val="0"/>
          <w:marTop w:val="0"/>
          <w:marBottom w:val="0"/>
          <w:divBdr>
            <w:top w:val="none" w:sz="0" w:space="0" w:color="auto"/>
            <w:left w:val="none" w:sz="0" w:space="0" w:color="auto"/>
            <w:bottom w:val="none" w:sz="0" w:space="0" w:color="auto"/>
            <w:right w:val="none" w:sz="0" w:space="0" w:color="auto"/>
          </w:divBdr>
        </w:div>
        <w:div w:id="216476107">
          <w:marLeft w:val="640"/>
          <w:marRight w:val="0"/>
          <w:marTop w:val="0"/>
          <w:marBottom w:val="0"/>
          <w:divBdr>
            <w:top w:val="none" w:sz="0" w:space="0" w:color="auto"/>
            <w:left w:val="none" w:sz="0" w:space="0" w:color="auto"/>
            <w:bottom w:val="none" w:sz="0" w:space="0" w:color="auto"/>
            <w:right w:val="none" w:sz="0" w:space="0" w:color="auto"/>
          </w:divBdr>
        </w:div>
        <w:div w:id="1816603585">
          <w:marLeft w:val="640"/>
          <w:marRight w:val="0"/>
          <w:marTop w:val="0"/>
          <w:marBottom w:val="0"/>
          <w:divBdr>
            <w:top w:val="none" w:sz="0" w:space="0" w:color="auto"/>
            <w:left w:val="none" w:sz="0" w:space="0" w:color="auto"/>
            <w:bottom w:val="none" w:sz="0" w:space="0" w:color="auto"/>
            <w:right w:val="none" w:sz="0" w:space="0" w:color="auto"/>
          </w:divBdr>
        </w:div>
        <w:div w:id="241716689">
          <w:marLeft w:val="640"/>
          <w:marRight w:val="0"/>
          <w:marTop w:val="0"/>
          <w:marBottom w:val="0"/>
          <w:divBdr>
            <w:top w:val="none" w:sz="0" w:space="0" w:color="auto"/>
            <w:left w:val="none" w:sz="0" w:space="0" w:color="auto"/>
            <w:bottom w:val="none" w:sz="0" w:space="0" w:color="auto"/>
            <w:right w:val="none" w:sz="0" w:space="0" w:color="auto"/>
          </w:divBdr>
        </w:div>
        <w:div w:id="1583491631">
          <w:marLeft w:val="640"/>
          <w:marRight w:val="0"/>
          <w:marTop w:val="0"/>
          <w:marBottom w:val="0"/>
          <w:divBdr>
            <w:top w:val="none" w:sz="0" w:space="0" w:color="auto"/>
            <w:left w:val="none" w:sz="0" w:space="0" w:color="auto"/>
            <w:bottom w:val="none" w:sz="0" w:space="0" w:color="auto"/>
            <w:right w:val="none" w:sz="0" w:space="0" w:color="auto"/>
          </w:divBdr>
        </w:div>
        <w:div w:id="1817259491">
          <w:marLeft w:val="640"/>
          <w:marRight w:val="0"/>
          <w:marTop w:val="0"/>
          <w:marBottom w:val="0"/>
          <w:divBdr>
            <w:top w:val="none" w:sz="0" w:space="0" w:color="auto"/>
            <w:left w:val="none" w:sz="0" w:space="0" w:color="auto"/>
            <w:bottom w:val="none" w:sz="0" w:space="0" w:color="auto"/>
            <w:right w:val="none" w:sz="0" w:space="0" w:color="auto"/>
          </w:divBdr>
        </w:div>
        <w:div w:id="1897620405">
          <w:marLeft w:val="640"/>
          <w:marRight w:val="0"/>
          <w:marTop w:val="0"/>
          <w:marBottom w:val="0"/>
          <w:divBdr>
            <w:top w:val="none" w:sz="0" w:space="0" w:color="auto"/>
            <w:left w:val="none" w:sz="0" w:space="0" w:color="auto"/>
            <w:bottom w:val="none" w:sz="0" w:space="0" w:color="auto"/>
            <w:right w:val="none" w:sz="0" w:space="0" w:color="auto"/>
          </w:divBdr>
        </w:div>
        <w:div w:id="1268779097">
          <w:marLeft w:val="640"/>
          <w:marRight w:val="0"/>
          <w:marTop w:val="0"/>
          <w:marBottom w:val="0"/>
          <w:divBdr>
            <w:top w:val="none" w:sz="0" w:space="0" w:color="auto"/>
            <w:left w:val="none" w:sz="0" w:space="0" w:color="auto"/>
            <w:bottom w:val="none" w:sz="0" w:space="0" w:color="auto"/>
            <w:right w:val="none" w:sz="0" w:space="0" w:color="auto"/>
          </w:divBdr>
        </w:div>
        <w:div w:id="1458721981">
          <w:marLeft w:val="640"/>
          <w:marRight w:val="0"/>
          <w:marTop w:val="0"/>
          <w:marBottom w:val="0"/>
          <w:divBdr>
            <w:top w:val="none" w:sz="0" w:space="0" w:color="auto"/>
            <w:left w:val="none" w:sz="0" w:space="0" w:color="auto"/>
            <w:bottom w:val="none" w:sz="0" w:space="0" w:color="auto"/>
            <w:right w:val="none" w:sz="0" w:space="0" w:color="auto"/>
          </w:divBdr>
        </w:div>
        <w:div w:id="1393602">
          <w:marLeft w:val="640"/>
          <w:marRight w:val="0"/>
          <w:marTop w:val="0"/>
          <w:marBottom w:val="0"/>
          <w:divBdr>
            <w:top w:val="none" w:sz="0" w:space="0" w:color="auto"/>
            <w:left w:val="none" w:sz="0" w:space="0" w:color="auto"/>
            <w:bottom w:val="none" w:sz="0" w:space="0" w:color="auto"/>
            <w:right w:val="none" w:sz="0" w:space="0" w:color="auto"/>
          </w:divBdr>
        </w:div>
        <w:div w:id="1925869295">
          <w:marLeft w:val="640"/>
          <w:marRight w:val="0"/>
          <w:marTop w:val="0"/>
          <w:marBottom w:val="0"/>
          <w:divBdr>
            <w:top w:val="none" w:sz="0" w:space="0" w:color="auto"/>
            <w:left w:val="none" w:sz="0" w:space="0" w:color="auto"/>
            <w:bottom w:val="none" w:sz="0" w:space="0" w:color="auto"/>
            <w:right w:val="none" w:sz="0" w:space="0" w:color="auto"/>
          </w:divBdr>
        </w:div>
        <w:div w:id="1975794250">
          <w:marLeft w:val="640"/>
          <w:marRight w:val="0"/>
          <w:marTop w:val="0"/>
          <w:marBottom w:val="0"/>
          <w:divBdr>
            <w:top w:val="none" w:sz="0" w:space="0" w:color="auto"/>
            <w:left w:val="none" w:sz="0" w:space="0" w:color="auto"/>
            <w:bottom w:val="none" w:sz="0" w:space="0" w:color="auto"/>
            <w:right w:val="none" w:sz="0" w:space="0" w:color="auto"/>
          </w:divBdr>
        </w:div>
        <w:div w:id="823742550">
          <w:marLeft w:val="640"/>
          <w:marRight w:val="0"/>
          <w:marTop w:val="0"/>
          <w:marBottom w:val="0"/>
          <w:divBdr>
            <w:top w:val="none" w:sz="0" w:space="0" w:color="auto"/>
            <w:left w:val="none" w:sz="0" w:space="0" w:color="auto"/>
            <w:bottom w:val="none" w:sz="0" w:space="0" w:color="auto"/>
            <w:right w:val="none" w:sz="0" w:space="0" w:color="auto"/>
          </w:divBdr>
        </w:div>
        <w:div w:id="245236203">
          <w:marLeft w:val="640"/>
          <w:marRight w:val="0"/>
          <w:marTop w:val="0"/>
          <w:marBottom w:val="0"/>
          <w:divBdr>
            <w:top w:val="none" w:sz="0" w:space="0" w:color="auto"/>
            <w:left w:val="none" w:sz="0" w:space="0" w:color="auto"/>
            <w:bottom w:val="none" w:sz="0" w:space="0" w:color="auto"/>
            <w:right w:val="none" w:sz="0" w:space="0" w:color="auto"/>
          </w:divBdr>
        </w:div>
        <w:div w:id="801725880">
          <w:marLeft w:val="640"/>
          <w:marRight w:val="0"/>
          <w:marTop w:val="0"/>
          <w:marBottom w:val="0"/>
          <w:divBdr>
            <w:top w:val="none" w:sz="0" w:space="0" w:color="auto"/>
            <w:left w:val="none" w:sz="0" w:space="0" w:color="auto"/>
            <w:bottom w:val="none" w:sz="0" w:space="0" w:color="auto"/>
            <w:right w:val="none" w:sz="0" w:space="0" w:color="auto"/>
          </w:divBdr>
        </w:div>
        <w:div w:id="70083082">
          <w:marLeft w:val="640"/>
          <w:marRight w:val="0"/>
          <w:marTop w:val="0"/>
          <w:marBottom w:val="0"/>
          <w:divBdr>
            <w:top w:val="none" w:sz="0" w:space="0" w:color="auto"/>
            <w:left w:val="none" w:sz="0" w:space="0" w:color="auto"/>
            <w:bottom w:val="none" w:sz="0" w:space="0" w:color="auto"/>
            <w:right w:val="none" w:sz="0" w:space="0" w:color="auto"/>
          </w:divBdr>
        </w:div>
        <w:div w:id="1318337809">
          <w:marLeft w:val="640"/>
          <w:marRight w:val="0"/>
          <w:marTop w:val="0"/>
          <w:marBottom w:val="0"/>
          <w:divBdr>
            <w:top w:val="none" w:sz="0" w:space="0" w:color="auto"/>
            <w:left w:val="none" w:sz="0" w:space="0" w:color="auto"/>
            <w:bottom w:val="none" w:sz="0" w:space="0" w:color="auto"/>
            <w:right w:val="none" w:sz="0" w:space="0" w:color="auto"/>
          </w:divBdr>
        </w:div>
        <w:div w:id="1187599700">
          <w:marLeft w:val="640"/>
          <w:marRight w:val="0"/>
          <w:marTop w:val="0"/>
          <w:marBottom w:val="0"/>
          <w:divBdr>
            <w:top w:val="none" w:sz="0" w:space="0" w:color="auto"/>
            <w:left w:val="none" w:sz="0" w:space="0" w:color="auto"/>
            <w:bottom w:val="none" w:sz="0" w:space="0" w:color="auto"/>
            <w:right w:val="none" w:sz="0" w:space="0" w:color="auto"/>
          </w:divBdr>
        </w:div>
        <w:div w:id="428818728">
          <w:marLeft w:val="640"/>
          <w:marRight w:val="0"/>
          <w:marTop w:val="0"/>
          <w:marBottom w:val="0"/>
          <w:divBdr>
            <w:top w:val="none" w:sz="0" w:space="0" w:color="auto"/>
            <w:left w:val="none" w:sz="0" w:space="0" w:color="auto"/>
            <w:bottom w:val="none" w:sz="0" w:space="0" w:color="auto"/>
            <w:right w:val="none" w:sz="0" w:space="0" w:color="auto"/>
          </w:divBdr>
        </w:div>
        <w:div w:id="995842756">
          <w:marLeft w:val="640"/>
          <w:marRight w:val="0"/>
          <w:marTop w:val="0"/>
          <w:marBottom w:val="0"/>
          <w:divBdr>
            <w:top w:val="none" w:sz="0" w:space="0" w:color="auto"/>
            <w:left w:val="none" w:sz="0" w:space="0" w:color="auto"/>
            <w:bottom w:val="none" w:sz="0" w:space="0" w:color="auto"/>
            <w:right w:val="none" w:sz="0" w:space="0" w:color="auto"/>
          </w:divBdr>
        </w:div>
        <w:div w:id="592787557">
          <w:marLeft w:val="640"/>
          <w:marRight w:val="0"/>
          <w:marTop w:val="0"/>
          <w:marBottom w:val="0"/>
          <w:divBdr>
            <w:top w:val="none" w:sz="0" w:space="0" w:color="auto"/>
            <w:left w:val="none" w:sz="0" w:space="0" w:color="auto"/>
            <w:bottom w:val="none" w:sz="0" w:space="0" w:color="auto"/>
            <w:right w:val="none" w:sz="0" w:space="0" w:color="auto"/>
          </w:divBdr>
        </w:div>
        <w:div w:id="394159363">
          <w:marLeft w:val="640"/>
          <w:marRight w:val="0"/>
          <w:marTop w:val="0"/>
          <w:marBottom w:val="0"/>
          <w:divBdr>
            <w:top w:val="none" w:sz="0" w:space="0" w:color="auto"/>
            <w:left w:val="none" w:sz="0" w:space="0" w:color="auto"/>
            <w:bottom w:val="none" w:sz="0" w:space="0" w:color="auto"/>
            <w:right w:val="none" w:sz="0" w:space="0" w:color="auto"/>
          </w:divBdr>
        </w:div>
        <w:div w:id="1476683603">
          <w:marLeft w:val="640"/>
          <w:marRight w:val="0"/>
          <w:marTop w:val="0"/>
          <w:marBottom w:val="0"/>
          <w:divBdr>
            <w:top w:val="none" w:sz="0" w:space="0" w:color="auto"/>
            <w:left w:val="none" w:sz="0" w:space="0" w:color="auto"/>
            <w:bottom w:val="none" w:sz="0" w:space="0" w:color="auto"/>
            <w:right w:val="none" w:sz="0" w:space="0" w:color="auto"/>
          </w:divBdr>
        </w:div>
        <w:div w:id="127359933">
          <w:marLeft w:val="640"/>
          <w:marRight w:val="0"/>
          <w:marTop w:val="0"/>
          <w:marBottom w:val="0"/>
          <w:divBdr>
            <w:top w:val="none" w:sz="0" w:space="0" w:color="auto"/>
            <w:left w:val="none" w:sz="0" w:space="0" w:color="auto"/>
            <w:bottom w:val="none" w:sz="0" w:space="0" w:color="auto"/>
            <w:right w:val="none" w:sz="0" w:space="0" w:color="auto"/>
          </w:divBdr>
        </w:div>
        <w:div w:id="360202713">
          <w:marLeft w:val="640"/>
          <w:marRight w:val="0"/>
          <w:marTop w:val="0"/>
          <w:marBottom w:val="0"/>
          <w:divBdr>
            <w:top w:val="none" w:sz="0" w:space="0" w:color="auto"/>
            <w:left w:val="none" w:sz="0" w:space="0" w:color="auto"/>
            <w:bottom w:val="none" w:sz="0" w:space="0" w:color="auto"/>
            <w:right w:val="none" w:sz="0" w:space="0" w:color="auto"/>
          </w:divBdr>
        </w:div>
        <w:div w:id="970282571">
          <w:marLeft w:val="640"/>
          <w:marRight w:val="0"/>
          <w:marTop w:val="0"/>
          <w:marBottom w:val="0"/>
          <w:divBdr>
            <w:top w:val="none" w:sz="0" w:space="0" w:color="auto"/>
            <w:left w:val="none" w:sz="0" w:space="0" w:color="auto"/>
            <w:bottom w:val="none" w:sz="0" w:space="0" w:color="auto"/>
            <w:right w:val="none" w:sz="0" w:space="0" w:color="auto"/>
          </w:divBdr>
        </w:div>
        <w:div w:id="555313323">
          <w:marLeft w:val="640"/>
          <w:marRight w:val="0"/>
          <w:marTop w:val="0"/>
          <w:marBottom w:val="0"/>
          <w:divBdr>
            <w:top w:val="none" w:sz="0" w:space="0" w:color="auto"/>
            <w:left w:val="none" w:sz="0" w:space="0" w:color="auto"/>
            <w:bottom w:val="none" w:sz="0" w:space="0" w:color="auto"/>
            <w:right w:val="none" w:sz="0" w:space="0" w:color="auto"/>
          </w:divBdr>
        </w:div>
        <w:div w:id="99491825">
          <w:marLeft w:val="640"/>
          <w:marRight w:val="0"/>
          <w:marTop w:val="0"/>
          <w:marBottom w:val="0"/>
          <w:divBdr>
            <w:top w:val="none" w:sz="0" w:space="0" w:color="auto"/>
            <w:left w:val="none" w:sz="0" w:space="0" w:color="auto"/>
            <w:bottom w:val="none" w:sz="0" w:space="0" w:color="auto"/>
            <w:right w:val="none" w:sz="0" w:space="0" w:color="auto"/>
          </w:divBdr>
        </w:div>
        <w:div w:id="2080668578">
          <w:marLeft w:val="640"/>
          <w:marRight w:val="0"/>
          <w:marTop w:val="0"/>
          <w:marBottom w:val="0"/>
          <w:divBdr>
            <w:top w:val="none" w:sz="0" w:space="0" w:color="auto"/>
            <w:left w:val="none" w:sz="0" w:space="0" w:color="auto"/>
            <w:bottom w:val="none" w:sz="0" w:space="0" w:color="auto"/>
            <w:right w:val="none" w:sz="0" w:space="0" w:color="auto"/>
          </w:divBdr>
        </w:div>
        <w:div w:id="362168465">
          <w:marLeft w:val="640"/>
          <w:marRight w:val="0"/>
          <w:marTop w:val="0"/>
          <w:marBottom w:val="0"/>
          <w:divBdr>
            <w:top w:val="none" w:sz="0" w:space="0" w:color="auto"/>
            <w:left w:val="none" w:sz="0" w:space="0" w:color="auto"/>
            <w:bottom w:val="none" w:sz="0" w:space="0" w:color="auto"/>
            <w:right w:val="none" w:sz="0" w:space="0" w:color="auto"/>
          </w:divBdr>
        </w:div>
        <w:div w:id="650065460">
          <w:marLeft w:val="640"/>
          <w:marRight w:val="0"/>
          <w:marTop w:val="0"/>
          <w:marBottom w:val="0"/>
          <w:divBdr>
            <w:top w:val="none" w:sz="0" w:space="0" w:color="auto"/>
            <w:left w:val="none" w:sz="0" w:space="0" w:color="auto"/>
            <w:bottom w:val="none" w:sz="0" w:space="0" w:color="auto"/>
            <w:right w:val="none" w:sz="0" w:space="0" w:color="auto"/>
          </w:divBdr>
        </w:div>
        <w:div w:id="238098390">
          <w:marLeft w:val="640"/>
          <w:marRight w:val="0"/>
          <w:marTop w:val="0"/>
          <w:marBottom w:val="0"/>
          <w:divBdr>
            <w:top w:val="none" w:sz="0" w:space="0" w:color="auto"/>
            <w:left w:val="none" w:sz="0" w:space="0" w:color="auto"/>
            <w:bottom w:val="none" w:sz="0" w:space="0" w:color="auto"/>
            <w:right w:val="none" w:sz="0" w:space="0" w:color="auto"/>
          </w:divBdr>
        </w:div>
        <w:div w:id="1989894677">
          <w:marLeft w:val="640"/>
          <w:marRight w:val="0"/>
          <w:marTop w:val="0"/>
          <w:marBottom w:val="0"/>
          <w:divBdr>
            <w:top w:val="none" w:sz="0" w:space="0" w:color="auto"/>
            <w:left w:val="none" w:sz="0" w:space="0" w:color="auto"/>
            <w:bottom w:val="none" w:sz="0" w:space="0" w:color="auto"/>
            <w:right w:val="none" w:sz="0" w:space="0" w:color="auto"/>
          </w:divBdr>
        </w:div>
        <w:div w:id="1691949882">
          <w:marLeft w:val="640"/>
          <w:marRight w:val="0"/>
          <w:marTop w:val="0"/>
          <w:marBottom w:val="0"/>
          <w:divBdr>
            <w:top w:val="none" w:sz="0" w:space="0" w:color="auto"/>
            <w:left w:val="none" w:sz="0" w:space="0" w:color="auto"/>
            <w:bottom w:val="none" w:sz="0" w:space="0" w:color="auto"/>
            <w:right w:val="none" w:sz="0" w:space="0" w:color="auto"/>
          </w:divBdr>
        </w:div>
        <w:div w:id="504517980">
          <w:marLeft w:val="640"/>
          <w:marRight w:val="0"/>
          <w:marTop w:val="0"/>
          <w:marBottom w:val="0"/>
          <w:divBdr>
            <w:top w:val="none" w:sz="0" w:space="0" w:color="auto"/>
            <w:left w:val="none" w:sz="0" w:space="0" w:color="auto"/>
            <w:bottom w:val="none" w:sz="0" w:space="0" w:color="auto"/>
            <w:right w:val="none" w:sz="0" w:space="0" w:color="auto"/>
          </w:divBdr>
        </w:div>
        <w:div w:id="983435846">
          <w:marLeft w:val="640"/>
          <w:marRight w:val="0"/>
          <w:marTop w:val="0"/>
          <w:marBottom w:val="0"/>
          <w:divBdr>
            <w:top w:val="none" w:sz="0" w:space="0" w:color="auto"/>
            <w:left w:val="none" w:sz="0" w:space="0" w:color="auto"/>
            <w:bottom w:val="none" w:sz="0" w:space="0" w:color="auto"/>
            <w:right w:val="none" w:sz="0" w:space="0" w:color="auto"/>
          </w:divBdr>
        </w:div>
        <w:div w:id="660743444">
          <w:marLeft w:val="640"/>
          <w:marRight w:val="0"/>
          <w:marTop w:val="0"/>
          <w:marBottom w:val="0"/>
          <w:divBdr>
            <w:top w:val="none" w:sz="0" w:space="0" w:color="auto"/>
            <w:left w:val="none" w:sz="0" w:space="0" w:color="auto"/>
            <w:bottom w:val="none" w:sz="0" w:space="0" w:color="auto"/>
            <w:right w:val="none" w:sz="0" w:space="0" w:color="auto"/>
          </w:divBdr>
        </w:div>
        <w:div w:id="267204456">
          <w:marLeft w:val="640"/>
          <w:marRight w:val="0"/>
          <w:marTop w:val="0"/>
          <w:marBottom w:val="0"/>
          <w:divBdr>
            <w:top w:val="none" w:sz="0" w:space="0" w:color="auto"/>
            <w:left w:val="none" w:sz="0" w:space="0" w:color="auto"/>
            <w:bottom w:val="none" w:sz="0" w:space="0" w:color="auto"/>
            <w:right w:val="none" w:sz="0" w:space="0" w:color="auto"/>
          </w:divBdr>
        </w:div>
        <w:div w:id="904030670">
          <w:marLeft w:val="640"/>
          <w:marRight w:val="0"/>
          <w:marTop w:val="0"/>
          <w:marBottom w:val="0"/>
          <w:divBdr>
            <w:top w:val="none" w:sz="0" w:space="0" w:color="auto"/>
            <w:left w:val="none" w:sz="0" w:space="0" w:color="auto"/>
            <w:bottom w:val="none" w:sz="0" w:space="0" w:color="auto"/>
            <w:right w:val="none" w:sz="0" w:space="0" w:color="auto"/>
          </w:divBdr>
        </w:div>
        <w:div w:id="668101422">
          <w:marLeft w:val="640"/>
          <w:marRight w:val="0"/>
          <w:marTop w:val="0"/>
          <w:marBottom w:val="0"/>
          <w:divBdr>
            <w:top w:val="none" w:sz="0" w:space="0" w:color="auto"/>
            <w:left w:val="none" w:sz="0" w:space="0" w:color="auto"/>
            <w:bottom w:val="none" w:sz="0" w:space="0" w:color="auto"/>
            <w:right w:val="none" w:sz="0" w:space="0" w:color="auto"/>
          </w:divBdr>
        </w:div>
        <w:div w:id="2068649802">
          <w:marLeft w:val="640"/>
          <w:marRight w:val="0"/>
          <w:marTop w:val="0"/>
          <w:marBottom w:val="0"/>
          <w:divBdr>
            <w:top w:val="none" w:sz="0" w:space="0" w:color="auto"/>
            <w:left w:val="none" w:sz="0" w:space="0" w:color="auto"/>
            <w:bottom w:val="none" w:sz="0" w:space="0" w:color="auto"/>
            <w:right w:val="none" w:sz="0" w:space="0" w:color="auto"/>
          </w:divBdr>
        </w:div>
        <w:div w:id="33620911">
          <w:marLeft w:val="640"/>
          <w:marRight w:val="0"/>
          <w:marTop w:val="0"/>
          <w:marBottom w:val="0"/>
          <w:divBdr>
            <w:top w:val="none" w:sz="0" w:space="0" w:color="auto"/>
            <w:left w:val="none" w:sz="0" w:space="0" w:color="auto"/>
            <w:bottom w:val="none" w:sz="0" w:space="0" w:color="auto"/>
            <w:right w:val="none" w:sz="0" w:space="0" w:color="auto"/>
          </w:divBdr>
        </w:div>
        <w:div w:id="1693452058">
          <w:marLeft w:val="640"/>
          <w:marRight w:val="0"/>
          <w:marTop w:val="0"/>
          <w:marBottom w:val="0"/>
          <w:divBdr>
            <w:top w:val="none" w:sz="0" w:space="0" w:color="auto"/>
            <w:left w:val="none" w:sz="0" w:space="0" w:color="auto"/>
            <w:bottom w:val="none" w:sz="0" w:space="0" w:color="auto"/>
            <w:right w:val="none" w:sz="0" w:space="0" w:color="auto"/>
          </w:divBdr>
        </w:div>
        <w:div w:id="1779252779">
          <w:marLeft w:val="640"/>
          <w:marRight w:val="0"/>
          <w:marTop w:val="0"/>
          <w:marBottom w:val="0"/>
          <w:divBdr>
            <w:top w:val="none" w:sz="0" w:space="0" w:color="auto"/>
            <w:left w:val="none" w:sz="0" w:space="0" w:color="auto"/>
            <w:bottom w:val="none" w:sz="0" w:space="0" w:color="auto"/>
            <w:right w:val="none" w:sz="0" w:space="0" w:color="auto"/>
          </w:divBdr>
        </w:div>
        <w:div w:id="231162031">
          <w:marLeft w:val="640"/>
          <w:marRight w:val="0"/>
          <w:marTop w:val="0"/>
          <w:marBottom w:val="0"/>
          <w:divBdr>
            <w:top w:val="none" w:sz="0" w:space="0" w:color="auto"/>
            <w:left w:val="none" w:sz="0" w:space="0" w:color="auto"/>
            <w:bottom w:val="none" w:sz="0" w:space="0" w:color="auto"/>
            <w:right w:val="none" w:sz="0" w:space="0" w:color="auto"/>
          </w:divBdr>
        </w:div>
        <w:div w:id="490759436">
          <w:marLeft w:val="640"/>
          <w:marRight w:val="0"/>
          <w:marTop w:val="0"/>
          <w:marBottom w:val="0"/>
          <w:divBdr>
            <w:top w:val="none" w:sz="0" w:space="0" w:color="auto"/>
            <w:left w:val="none" w:sz="0" w:space="0" w:color="auto"/>
            <w:bottom w:val="none" w:sz="0" w:space="0" w:color="auto"/>
            <w:right w:val="none" w:sz="0" w:space="0" w:color="auto"/>
          </w:divBdr>
        </w:div>
        <w:div w:id="803351695">
          <w:marLeft w:val="640"/>
          <w:marRight w:val="0"/>
          <w:marTop w:val="0"/>
          <w:marBottom w:val="0"/>
          <w:divBdr>
            <w:top w:val="none" w:sz="0" w:space="0" w:color="auto"/>
            <w:left w:val="none" w:sz="0" w:space="0" w:color="auto"/>
            <w:bottom w:val="none" w:sz="0" w:space="0" w:color="auto"/>
            <w:right w:val="none" w:sz="0" w:space="0" w:color="auto"/>
          </w:divBdr>
        </w:div>
        <w:div w:id="260190438">
          <w:marLeft w:val="640"/>
          <w:marRight w:val="0"/>
          <w:marTop w:val="0"/>
          <w:marBottom w:val="0"/>
          <w:divBdr>
            <w:top w:val="none" w:sz="0" w:space="0" w:color="auto"/>
            <w:left w:val="none" w:sz="0" w:space="0" w:color="auto"/>
            <w:bottom w:val="none" w:sz="0" w:space="0" w:color="auto"/>
            <w:right w:val="none" w:sz="0" w:space="0" w:color="auto"/>
          </w:divBdr>
        </w:div>
        <w:div w:id="222527357">
          <w:marLeft w:val="640"/>
          <w:marRight w:val="0"/>
          <w:marTop w:val="0"/>
          <w:marBottom w:val="0"/>
          <w:divBdr>
            <w:top w:val="none" w:sz="0" w:space="0" w:color="auto"/>
            <w:left w:val="none" w:sz="0" w:space="0" w:color="auto"/>
            <w:bottom w:val="none" w:sz="0" w:space="0" w:color="auto"/>
            <w:right w:val="none" w:sz="0" w:space="0" w:color="auto"/>
          </w:divBdr>
        </w:div>
        <w:div w:id="362361546">
          <w:marLeft w:val="640"/>
          <w:marRight w:val="0"/>
          <w:marTop w:val="0"/>
          <w:marBottom w:val="0"/>
          <w:divBdr>
            <w:top w:val="none" w:sz="0" w:space="0" w:color="auto"/>
            <w:left w:val="none" w:sz="0" w:space="0" w:color="auto"/>
            <w:bottom w:val="none" w:sz="0" w:space="0" w:color="auto"/>
            <w:right w:val="none" w:sz="0" w:space="0" w:color="auto"/>
          </w:divBdr>
        </w:div>
        <w:div w:id="2362697">
          <w:marLeft w:val="640"/>
          <w:marRight w:val="0"/>
          <w:marTop w:val="0"/>
          <w:marBottom w:val="0"/>
          <w:divBdr>
            <w:top w:val="none" w:sz="0" w:space="0" w:color="auto"/>
            <w:left w:val="none" w:sz="0" w:space="0" w:color="auto"/>
            <w:bottom w:val="none" w:sz="0" w:space="0" w:color="auto"/>
            <w:right w:val="none" w:sz="0" w:space="0" w:color="auto"/>
          </w:divBdr>
        </w:div>
        <w:div w:id="921063495">
          <w:marLeft w:val="640"/>
          <w:marRight w:val="0"/>
          <w:marTop w:val="0"/>
          <w:marBottom w:val="0"/>
          <w:divBdr>
            <w:top w:val="none" w:sz="0" w:space="0" w:color="auto"/>
            <w:left w:val="none" w:sz="0" w:space="0" w:color="auto"/>
            <w:bottom w:val="none" w:sz="0" w:space="0" w:color="auto"/>
            <w:right w:val="none" w:sz="0" w:space="0" w:color="auto"/>
          </w:divBdr>
        </w:div>
        <w:div w:id="1710569110">
          <w:marLeft w:val="640"/>
          <w:marRight w:val="0"/>
          <w:marTop w:val="0"/>
          <w:marBottom w:val="0"/>
          <w:divBdr>
            <w:top w:val="none" w:sz="0" w:space="0" w:color="auto"/>
            <w:left w:val="none" w:sz="0" w:space="0" w:color="auto"/>
            <w:bottom w:val="none" w:sz="0" w:space="0" w:color="auto"/>
            <w:right w:val="none" w:sz="0" w:space="0" w:color="auto"/>
          </w:divBdr>
        </w:div>
        <w:div w:id="996761658">
          <w:marLeft w:val="640"/>
          <w:marRight w:val="0"/>
          <w:marTop w:val="0"/>
          <w:marBottom w:val="0"/>
          <w:divBdr>
            <w:top w:val="none" w:sz="0" w:space="0" w:color="auto"/>
            <w:left w:val="none" w:sz="0" w:space="0" w:color="auto"/>
            <w:bottom w:val="none" w:sz="0" w:space="0" w:color="auto"/>
            <w:right w:val="none" w:sz="0" w:space="0" w:color="auto"/>
          </w:divBdr>
        </w:div>
        <w:div w:id="1166284792">
          <w:marLeft w:val="640"/>
          <w:marRight w:val="0"/>
          <w:marTop w:val="0"/>
          <w:marBottom w:val="0"/>
          <w:divBdr>
            <w:top w:val="none" w:sz="0" w:space="0" w:color="auto"/>
            <w:left w:val="none" w:sz="0" w:space="0" w:color="auto"/>
            <w:bottom w:val="none" w:sz="0" w:space="0" w:color="auto"/>
            <w:right w:val="none" w:sz="0" w:space="0" w:color="auto"/>
          </w:divBdr>
        </w:div>
        <w:div w:id="168760370">
          <w:marLeft w:val="640"/>
          <w:marRight w:val="0"/>
          <w:marTop w:val="0"/>
          <w:marBottom w:val="0"/>
          <w:divBdr>
            <w:top w:val="none" w:sz="0" w:space="0" w:color="auto"/>
            <w:left w:val="none" w:sz="0" w:space="0" w:color="auto"/>
            <w:bottom w:val="none" w:sz="0" w:space="0" w:color="auto"/>
            <w:right w:val="none" w:sz="0" w:space="0" w:color="auto"/>
          </w:divBdr>
        </w:div>
        <w:div w:id="1048607236">
          <w:marLeft w:val="640"/>
          <w:marRight w:val="0"/>
          <w:marTop w:val="0"/>
          <w:marBottom w:val="0"/>
          <w:divBdr>
            <w:top w:val="none" w:sz="0" w:space="0" w:color="auto"/>
            <w:left w:val="none" w:sz="0" w:space="0" w:color="auto"/>
            <w:bottom w:val="none" w:sz="0" w:space="0" w:color="auto"/>
            <w:right w:val="none" w:sz="0" w:space="0" w:color="auto"/>
          </w:divBdr>
        </w:div>
        <w:div w:id="642272175">
          <w:marLeft w:val="640"/>
          <w:marRight w:val="0"/>
          <w:marTop w:val="0"/>
          <w:marBottom w:val="0"/>
          <w:divBdr>
            <w:top w:val="none" w:sz="0" w:space="0" w:color="auto"/>
            <w:left w:val="none" w:sz="0" w:space="0" w:color="auto"/>
            <w:bottom w:val="none" w:sz="0" w:space="0" w:color="auto"/>
            <w:right w:val="none" w:sz="0" w:space="0" w:color="auto"/>
          </w:divBdr>
        </w:div>
        <w:div w:id="274404546">
          <w:marLeft w:val="640"/>
          <w:marRight w:val="0"/>
          <w:marTop w:val="0"/>
          <w:marBottom w:val="0"/>
          <w:divBdr>
            <w:top w:val="none" w:sz="0" w:space="0" w:color="auto"/>
            <w:left w:val="none" w:sz="0" w:space="0" w:color="auto"/>
            <w:bottom w:val="none" w:sz="0" w:space="0" w:color="auto"/>
            <w:right w:val="none" w:sz="0" w:space="0" w:color="auto"/>
          </w:divBdr>
        </w:div>
        <w:div w:id="1966958735">
          <w:marLeft w:val="640"/>
          <w:marRight w:val="0"/>
          <w:marTop w:val="0"/>
          <w:marBottom w:val="0"/>
          <w:divBdr>
            <w:top w:val="none" w:sz="0" w:space="0" w:color="auto"/>
            <w:left w:val="none" w:sz="0" w:space="0" w:color="auto"/>
            <w:bottom w:val="none" w:sz="0" w:space="0" w:color="auto"/>
            <w:right w:val="none" w:sz="0" w:space="0" w:color="auto"/>
          </w:divBdr>
        </w:div>
        <w:div w:id="1344162419">
          <w:marLeft w:val="640"/>
          <w:marRight w:val="0"/>
          <w:marTop w:val="0"/>
          <w:marBottom w:val="0"/>
          <w:divBdr>
            <w:top w:val="none" w:sz="0" w:space="0" w:color="auto"/>
            <w:left w:val="none" w:sz="0" w:space="0" w:color="auto"/>
            <w:bottom w:val="none" w:sz="0" w:space="0" w:color="auto"/>
            <w:right w:val="none" w:sz="0" w:space="0" w:color="auto"/>
          </w:divBdr>
        </w:div>
        <w:div w:id="776830646">
          <w:marLeft w:val="640"/>
          <w:marRight w:val="0"/>
          <w:marTop w:val="0"/>
          <w:marBottom w:val="0"/>
          <w:divBdr>
            <w:top w:val="none" w:sz="0" w:space="0" w:color="auto"/>
            <w:left w:val="none" w:sz="0" w:space="0" w:color="auto"/>
            <w:bottom w:val="none" w:sz="0" w:space="0" w:color="auto"/>
            <w:right w:val="none" w:sz="0" w:space="0" w:color="auto"/>
          </w:divBdr>
        </w:div>
        <w:div w:id="1181317753">
          <w:marLeft w:val="640"/>
          <w:marRight w:val="0"/>
          <w:marTop w:val="0"/>
          <w:marBottom w:val="0"/>
          <w:divBdr>
            <w:top w:val="none" w:sz="0" w:space="0" w:color="auto"/>
            <w:left w:val="none" w:sz="0" w:space="0" w:color="auto"/>
            <w:bottom w:val="none" w:sz="0" w:space="0" w:color="auto"/>
            <w:right w:val="none" w:sz="0" w:space="0" w:color="auto"/>
          </w:divBdr>
        </w:div>
        <w:div w:id="705836974">
          <w:marLeft w:val="640"/>
          <w:marRight w:val="0"/>
          <w:marTop w:val="0"/>
          <w:marBottom w:val="0"/>
          <w:divBdr>
            <w:top w:val="none" w:sz="0" w:space="0" w:color="auto"/>
            <w:left w:val="none" w:sz="0" w:space="0" w:color="auto"/>
            <w:bottom w:val="none" w:sz="0" w:space="0" w:color="auto"/>
            <w:right w:val="none" w:sz="0" w:space="0" w:color="auto"/>
          </w:divBdr>
        </w:div>
        <w:div w:id="846141859">
          <w:marLeft w:val="640"/>
          <w:marRight w:val="0"/>
          <w:marTop w:val="0"/>
          <w:marBottom w:val="0"/>
          <w:divBdr>
            <w:top w:val="none" w:sz="0" w:space="0" w:color="auto"/>
            <w:left w:val="none" w:sz="0" w:space="0" w:color="auto"/>
            <w:bottom w:val="none" w:sz="0" w:space="0" w:color="auto"/>
            <w:right w:val="none" w:sz="0" w:space="0" w:color="auto"/>
          </w:divBdr>
        </w:div>
        <w:div w:id="65996675">
          <w:marLeft w:val="640"/>
          <w:marRight w:val="0"/>
          <w:marTop w:val="0"/>
          <w:marBottom w:val="0"/>
          <w:divBdr>
            <w:top w:val="none" w:sz="0" w:space="0" w:color="auto"/>
            <w:left w:val="none" w:sz="0" w:space="0" w:color="auto"/>
            <w:bottom w:val="none" w:sz="0" w:space="0" w:color="auto"/>
            <w:right w:val="none" w:sz="0" w:space="0" w:color="auto"/>
          </w:divBdr>
        </w:div>
        <w:div w:id="1111121187">
          <w:marLeft w:val="640"/>
          <w:marRight w:val="0"/>
          <w:marTop w:val="0"/>
          <w:marBottom w:val="0"/>
          <w:divBdr>
            <w:top w:val="none" w:sz="0" w:space="0" w:color="auto"/>
            <w:left w:val="none" w:sz="0" w:space="0" w:color="auto"/>
            <w:bottom w:val="none" w:sz="0" w:space="0" w:color="auto"/>
            <w:right w:val="none" w:sz="0" w:space="0" w:color="auto"/>
          </w:divBdr>
        </w:div>
        <w:div w:id="539435822">
          <w:marLeft w:val="640"/>
          <w:marRight w:val="0"/>
          <w:marTop w:val="0"/>
          <w:marBottom w:val="0"/>
          <w:divBdr>
            <w:top w:val="none" w:sz="0" w:space="0" w:color="auto"/>
            <w:left w:val="none" w:sz="0" w:space="0" w:color="auto"/>
            <w:bottom w:val="none" w:sz="0" w:space="0" w:color="auto"/>
            <w:right w:val="none" w:sz="0" w:space="0" w:color="auto"/>
          </w:divBdr>
        </w:div>
      </w:divsChild>
    </w:div>
    <w:div w:id="575162875">
      <w:bodyDiv w:val="1"/>
      <w:marLeft w:val="0"/>
      <w:marRight w:val="0"/>
      <w:marTop w:val="0"/>
      <w:marBottom w:val="0"/>
      <w:divBdr>
        <w:top w:val="none" w:sz="0" w:space="0" w:color="auto"/>
        <w:left w:val="none" w:sz="0" w:space="0" w:color="auto"/>
        <w:bottom w:val="none" w:sz="0" w:space="0" w:color="auto"/>
        <w:right w:val="none" w:sz="0" w:space="0" w:color="auto"/>
      </w:divBdr>
      <w:divsChild>
        <w:div w:id="894968335">
          <w:marLeft w:val="640"/>
          <w:marRight w:val="0"/>
          <w:marTop w:val="0"/>
          <w:marBottom w:val="0"/>
          <w:divBdr>
            <w:top w:val="none" w:sz="0" w:space="0" w:color="auto"/>
            <w:left w:val="none" w:sz="0" w:space="0" w:color="auto"/>
            <w:bottom w:val="none" w:sz="0" w:space="0" w:color="auto"/>
            <w:right w:val="none" w:sz="0" w:space="0" w:color="auto"/>
          </w:divBdr>
        </w:div>
        <w:div w:id="884605340">
          <w:marLeft w:val="640"/>
          <w:marRight w:val="0"/>
          <w:marTop w:val="0"/>
          <w:marBottom w:val="0"/>
          <w:divBdr>
            <w:top w:val="none" w:sz="0" w:space="0" w:color="auto"/>
            <w:left w:val="none" w:sz="0" w:space="0" w:color="auto"/>
            <w:bottom w:val="none" w:sz="0" w:space="0" w:color="auto"/>
            <w:right w:val="none" w:sz="0" w:space="0" w:color="auto"/>
          </w:divBdr>
        </w:div>
        <w:div w:id="1122307028">
          <w:marLeft w:val="640"/>
          <w:marRight w:val="0"/>
          <w:marTop w:val="0"/>
          <w:marBottom w:val="0"/>
          <w:divBdr>
            <w:top w:val="none" w:sz="0" w:space="0" w:color="auto"/>
            <w:left w:val="none" w:sz="0" w:space="0" w:color="auto"/>
            <w:bottom w:val="none" w:sz="0" w:space="0" w:color="auto"/>
            <w:right w:val="none" w:sz="0" w:space="0" w:color="auto"/>
          </w:divBdr>
        </w:div>
        <w:div w:id="1616593526">
          <w:marLeft w:val="640"/>
          <w:marRight w:val="0"/>
          <w:marTop w:val="0"/>
          <w:marBottom w:val="0"/>
          <w:divBdr>
            <w:top w:val="none" w:sz="0" w:space="0" w:color="auto"/>
            <w:left w:val="none" w:sz="0" w:space="0" w:color="auto"/>
            <w:bottom w:val="none" w:sz="0" w:space="0" w:color="auto"/>
            <w:right w:val="none" w:sz="0" w:space="0" w:color="auto"/>
          </w:divBdr>
        </w:div>
        <w:div w:id="1315719094">
          <w:marLeft w:val="640"/>
          <w:marRight w:val="0"/>
          <w:marTop w:val="0"/>
          <w:marBottom w:val="0"/>
          <w:divBdr>
            <w:top w:val="none" w:sz="0" w:space="0" w:color="auto"/>
            <w:left w:val="none" w:sz="0" w:space="0" w:color="auto"/>
            <w:bottom w:val="none" w:sz="0" w:space="0" w:color="auto"/>
            <w:right w:val="none" w:sz="0" w:space="0" w:color="auto"/>
          </w:divBdr>
        </w:div>
        <w:div w:id="910038121">
          <w:marLeft w:val="640"/>
          <w:marRight w:val="0"/>
          <w:marTop w:val="0"/>
          <w:marBottom w:val="0"/>
          <w:divBdr>
            <w:top w:val="none" w:sz="0" w:space="0" w:color="auto"/>
            <w:left w:val="none" w:sz="0" w:space="0" w:color="auto"/>
            <w:bottom w:val="none" w:sz="0" w:space="0" w:color="auto"/>
            <w:right w:val="none" w:sz="0" w:space="0" w:color="auto"/>
          </w:divBdr>
        </w:div>
        <w:div w:id="384522907">
          <w:marLeft w:val="640"/>
          <w:marRight w:val="0"/>
          <w:marTop w:val="0"/>
          <w:marBottom w:val="0"/>
          <w:divBdr>
            <w:top w:val="none" w:sz="0" w:space="0" w:color="auto"/>
            <w:left w:val="none" w:sz="0" w:space="0" w:color="auto"/>
            <w:bottom w:val="none" w:sz="0" w:space="0" w:color="auto"/>
            <w:right w:val="none" w:sz="0" w:space="0" w:color="auto"/>
          </w:divBdr>
        </w:div>
        <w:div w:id="280845130">
          <w:marLeft w:val="640"/>
          <w:marRight w:val="0"/>
          <w:marTop w:val="0"/>
          <w:marBottom w:val="0"/>
          <w:divBdr>
            <w:top w:val="none" w:sz="0" w:space="0" w:color="auto"/>
            <w:left w:val="none" w:sz="0" w:space="0" w:color="auto"/>
            <w:bottom w:val="none" w:sz="0" w:space="0" w:color="auto"/>
            <w:right w:val="none" w:sz="0" w:space="0" w:color="auto"/>
          </w:divBdr>
        </w:div>
        <w:div w:id="1116606114">
          <w:marLeft w:val="640"/>
          <w:marRight w:val="0"/>
          <w:marTop w:val="0"/>
          <w:marBottom w:val="0"/>
          <w:divBdr>
            <w:top w:val="none" w:sz="0" w:space="0" w:color="auto"/>
            <w:left w:val="none" w:sz="0" w:space="0" w:color="auto"/>
            <w:bottom w:val="none" w:sz="0" w:space="0" w:color="auto"/>
            <w:right w:val="none" w:sz="0" w:space="0" w:color="auto"/>
          </w:divBdr>
        </w:div>
        <w:div w:id="1818834024">
          <w:marLeft w:val="640"/>
          <w:marRight w:val="0"/>
          <w:marTop w:val="0"/>
          <w:marBottom w:val="0"/>
          <w:divBdr>
            <w:top w:val="none" w:sz="0" w:space="0" w:color="auto"/>
            <w:left w:val="none" w:sz="0" w:space="0" w:color="auto"/>
            <w:bottom w:val="none" w:sz="0" w:space="0" w:color="auto"/>
            <w:right w:val="none" w:sz="0" w:space="0" w:color="auto"/>
          </w:divBdr>
        </w:div>
        <w:div w:id="588780392">
          <w:marLeft w:val="640"/>
          <w:marRight w:val="0"/>
          <w:marTop w:val="0"/>
          <w:marBottom w:val="0"/>
          <w:divBdr>
            <w:top w:val="none" w:sz="0" w:space="0" w:color="auto"/>
            <w:left w:val="none" w:sz="0" w:space="0" w:color="auto"/>
            <w:bottom w:val="none" w:sz="0" w:space="0" w:color="auto"/>
            <w:right w:val="none" w:sz="0" w:space="0" w:color="auto"/>
          </w:divBdr>
        </w:div>
        <w:div w:id="2016835087">
          <w:marLeft w:val="640"/>
          <w:marRight w:val="0"/>
          <w:marTop w:val="0"/>
          <w:marBottom w:val="0"/>
          <w:divBdr>
            <w:top w:val="none" w:sz="0" w:space="0" w:color="auto"/>
            <w:left w:val="none" w:sz="0" w:space="0" w:color="auto"/>
            <w:bottom w:val="none" w:sz="0" w:space="0" w:color="auto"/>
            <w:right w:val="none" w:sz="0" w:space="0" w:color="auto"/>
          </w:divBdr>
        </w:div>
        <w:div w:id="1168444904">
          <w:marLeft w:val="640"/>
          <w:marRight w:val="0"/>
          <w:marTop w:val="0"/>
          <w:marBottom w:val="0"/>
          <w:divBdr>
            <w:top w:val="none" w:sz="0" w:space="0" w:color="auto"/>
            <w:left w:val="none" w:sz="0" w:space="0" w:color="auto"/>
            <w:bottom w:val="none" w:sz="0" w:space="0" w:color="auto"/>
            <w:right w:val="none" w:sz="0" w:space="0" w:color="auto"/>
          </w:divBdr>
        </w:div>
        <w:div w:id="2132938996">
          <w:marLeft w:val="640"/>
          <w:marRight w:val="0"/>
          <w:marTop w:val="0"/>
          <w:marBottom w:val="0"/>
          <w:divBdr>
            <w:top w:val="none" w:sz="0" w:space="0" w:color="auto"/>
            <w:left w:val="none" w:sz="0" w:space="0" w:color="auto"/>
            <w:bottom w:val="none" w:sz="0" w:space="0" w:color="auto"/>
            <w:right w:val="none" w:sz="0" w:space="0" w:color="auto"/>
          </w:divBdr>
        </w:div>
        <w:div w:id="2074769996">
          <w:marLeft w:val="640"/>
          <w:marRight w:val="0"/>
          <w:marTop w:val="0"/>
          <w:marBottom w:val="0"/>
          <w:divBdr>
            <w:top w:val="none" w:sz="0" w:space="0" w:color="auto"/>
            <w:left w:val="none" w:sz="0" w:space="0" w:color="auto"/>
            <w:bottom w:val="none" w:sz="0" w:space="0" w:color="auto"/>
            <w:right w:val="none" w:sz="0" w:space="0" w:color="auto"/>
          </w:divBdr>
        </w:div>
        <w:div w:id="1670644250">
          <w:marLeft w:val="640"/>
          <w:marRight w:val="0"/>
          <w:marTop w:val="0"/>
          <w:marBottom w:val="0"/>
          <w:divBdr>
            <w:top w:val="none" w:sz="0" w:space="0" w:color="auto"/>
            <w:left w:val="none" w:sz="0" w:space="0" w:color="auto"/>
            <w:bottom w:val="none" w:sz="0" w:space="0" w:color="auto"/>
            <w:right w:val="none" w:sz="0" w:space="0" w:color="auto"/>
          </w:divBdr>
        </w:div>
        <w:div w:id="746852843">
          <w:marLeft w:val="640"/>
          <w:marRight w:val="0"/>
          <w:marTop w:val="0"/>
          <w:marBottom w:val="0"/>
          <w:divBdr>
            <w:top w:val="none" w:sz="0" w:space="0" w:color="auto"/>
            <w:left w:val="none" w:sz="0" w:space="0" w:color="auto"/>
            <w:bottom w:val="none" w:sz="0" w:space="0" w:color="auto"/>
            <w:right w:val="none" w:sz="0" w:space="0" w:color="auto"/>
          </w:divBdr>
        </w:div>
        <w:div w:id="1998997796">
          <w:marLeft w:val="640"/>
          <w:marRight w:val="0"/>
          <w:marTop w:val="0"/>
          <w:marBottom w:val="0"/>
          <w:divBdr>
            <w:top w:val="none" w:sz="0" w:space="0" w:color="auto"/>
            <w:left w:val="none" w:sz="0" w:space="0" w:color="auto"/>
            <w:bottom w:val="none" w:sz="0" w:space="0" w:color="auto"/>
            <w:right w:val="none" w:sz="0" w:space="0" w:color="auto"/>
          </w:divBdr>
        </w:div>
        <w:div w:id="2126461098">
          <w:marLeft w:val="640"/>
          <w:marRight w:val="0"/>
          <w:marTop w:val="0"/>
          <w:marBottom w:val="0"/>
          <w:divBdr>
            <w:top w:val="none" w:sz="0" w:space="0" w:color="auto"/>
            <w:left w:val="none" w:sz="0" w:space="0" w:color="auto"/>
            <w:bottom w:val="none" w:sz="0" w:space="0" w:color="auto"/>
            <w:right w:val="none" w:sz="0" w:space="0" w:color="auto"/>
          </w:divBdr>
        </w:div>
        <w:div w:id="2056811325">
          <w:marLeft w:val="640"/>
          <w:marRight w:val="0"/>
          <w:marTop w:val="0"/>
          <w:marBottom w:val="0"/>
          <w:divBdr>
            <w:top w:val="none" w:sz="0" w:space="0" w:color="auto"/>
            <w:left w:val="none" w:sz="0" w:space="0" w:color="auto"/>
            <w:bottom w:val="none" w:sz="0" w:space="0" w:color="auto"/>
            <w:right w:val="none" w:sz="0" w:space="0" w:color="auto"/>
          </w:divBdr>
        </w:div>
        <w:div w:id="260183003">
          <w:marLeft w:val="640"/>
          <w:marRight w:val="0"/>
          <w:marTop w:val="0"/>
          <w:marBottom w:val="0"/>
          <w:divBdr>
            <w:top w:val="none" w:sz="0" w:space="0" w:color="auto"/>
            <w:left w:val="none" w:sz="0" w:space="0" w:color="auto"/>
            <w:bottom w:val="none" w:sz="0" w:space="0" w:color="auto"/>
            <w:right w:val="none" w:sz="0" w:space="0" w:color="auto"/>
          </w:divBdr>
        </w:div>
        <w:div w:id="931864446">
          <w:marLeft w:val="640"/>
          <w:marRight w:val="0"/>
          <w:marTop w:val="0"/>
          <w:marBottom w:val="0"/>
          <w:divBdr>
            <w:top w:val="none" w:sz="0" w:space="0" w:color="auto"/>
            <w:left w:val="none" w:sz="0" w:space="0" w:color="auto"/>
            <w:bottom w:val="none" w:sz="0" w:space="0" w:color="auto"/>
            <w:right w:val="none" w:sz="0" w:space="0" w:color="auto"/>
          </w:divBdr>
        </w:div>
        <w:div w:id="834036283">
          <w:marLeft w:val="640"/>
          <w:marRight w:val="0"/>
          <w:marTop w:val="0"/>
          <w:marBottom w:val="0"/>
          <w:divBdr>
            <w:top w:val="none" w:sz="0" w:space="0" w:color="auto"/>
            <w:left w:val="none" w:sz="0" w:space="0" w:color="auto"/>
            <w:bottom w:val="none" w:sz="0" w:space="0" w:color="auto"/>
            <w:right w:val="none" w:sz="0" w:space="0" w:color="auto"/>
          </w:divBdr>
        </w:div>
        <w:div w:id="316686436">
          <w:marLeft w:val="640"/>
          <w:marRight w:val="0"/>
          <w:marTop w:val="0"/>
          <w:marBottom w:val="0"/>
          <w:divBdr>
            <w:top w:val="none" w:sz="0" w:space="0" w:color="auto"/>
            <w:left w:val="none" w:sz="0" w:space="0" w:color="auto"/>
            <w:bottom w:val="none" w:sz="0" w:space="0" w:color="auto"/>
            <w:right w:val="none" w:sz="0" w:space="0" w:color="auto"/>
          </w:divBdr>
        </w:div>
        <w:div w:id="1505319155">
          <w:marLeft w:val="640"/>
          <w:marRight w:val="0"/>
          <w:marTop w:val="0"/>
          <w:marBottom w:val="0"/>
          <w:divBdr>
            <w:top w:val="none" w:sz="0" w:space="0" w:color="auto"/>
            <w:left w:val="none" w:sz="0" w:space="0" w:color="auto"/>
            <w:bottom w:val="none" w:sz="0" w:space="0" w:color="auto"/>
            <w:right w:val="none" w:sz="0" w:space="0" w:color="auto"/>
          </w:divBdr>
        </w:div>
        <w:div w:id="112797985">
          <w:marLeft w:val="640"/>
          <w:marRight w:val="0"/>
          <w:marTop w:val="0"/>
          <w:marBottom w:val="0"/>
          <w:divBdr>
            <w:top w:val="none" w:sz="0" w:space="0" w:color="auto"/>
            <w:left w:val="none" w:sz="0" w:space="0" w:color="auto"/>
            <w:bottom w:val="none" w:sz="0" w:space="0" w:color="auto"/>
            <w:right w:val="none" w:sz="0" w:space="0" w:color="auto"/>
          </w:divBdr>
        </w:div>
        <w:div w:id="1894078238">
          <w:marLeft w:val="640"/>
          <w:marRight w:val="0"/>
          <w:marTop w:val="0"/>
          <w:marBottom w:val="0"/>
          <w:divBdr>
            <w:top w:val="none" w:sz="0" w:space="0" w:color="auto"/>
            <w:left w:val="none" w:sz="0" w:space="0" w:color="auto"/>
            <w:bottom w:val="none" w:sz="0" w:space="0" w:color="auto"/>
            <w:right w:val="none" w:sz="0" w:space="0" w:color="auto"/>
          </w:divBdr>
        </w:div>
        <w:div w:id="1245845700">
          <w:marLeft w:val="640"/>
          <w:marRight w:val="0"/>
          <w:marTop w:val="0"/>
          <w:marBottom w:val="0"/>
          <w:divBdr>
            <w:top w:val="none" w:sz="0" w:space="0" w:color="auto"/>
            <w:left w:val="none" w:sz="0" w:space="0" w:color="auto"/>
            <w:bottom w:val="none" w:sz="0" w:space="0" w:color="auto"/>
            <w:right w:val="none" w:sz="0" w:space="0" w:color="auto"/>
          </w:divBdr>
        </w:div>
        <w:div w:id="393088393">
          <w:marLeft w:val="640"/>
          <w:marRight w:val="0"/>
          <w:marTop w:val="0"/>
          <w:marBottom w:val="0"/>
          <w:divBdr>
            <w:top w:val="none" w:sz="0" w:space="0" w:color="auto"/>
            <w:left w:val="none" w:sz="0" w:space="0" w:color="auto"/>
            <w:bottom w:val="none" w:sz="0" w:space="0" w:color="auto"/>
            <w:right w:val="none" w:sz="0" w:space="0" w:color="auto"/>
          </w:divBdr>
        </w:div>
        <w:div w:id="1562594212">
          <w:marLeft w:val="640"/>
          <w:marRight w:val="0"/>
          <w:marTop w:val="0"/>
          <w:marBottom w:val="0"/>
          <w:divBdr>
            <w:top w:val="none" w:sz="0" w:space="0" w:color="auto"/>
            <w:left w:val="none" w:sz="0" w:space="0" w:color="auto"/>
            <w:bottom w:val="none" w:sz="0" w:space="0" w:color="auto"/>
            <w:right w:val="none" w:sz="0" w:space="0" w:color="auto"/>
          </w:divBdr>
        </w:div>
        <w:div w:id="1912229362">
          <w:marLeft w:val="640"/>
          <w:marRight w:val="0"/>
          <w:marTop w:val="0"/>
          <w:marBottom w:val="0"/>
          <w:divBdr>
            <w:top w:val="none" w:sz="0" w:space="0" w:color="auto"/>
            <w:left w:val="none" w:sz="0" w:space="0" w:color="auto"/>
            <w:bottom w:val="none" w:sz="0" w:space="0" w:color="auto"/>
            <w:right w:val="none" w:sz="0" w:space="0" w:color="auto"/>
          </w:divBdr>
        </w:div>
        <w:div w:id="1612282243">
          <w:marLeft w:val="640"/>
          <w:marRight w:val="0"/>
          <w:marTop w:val="0"/>
          <w:marBottom w:val="0"/>
          <w:divBdr>
            <w:top w:val="none" w:sz="0" w:space="0" w:color="auto"/>
            <w:left w:val="none" w:sz="0" w:space="0" w:color="auto"/>
            <w:bottom w:val="none" w:sz="0" w:space="0" w:color="auto"/>
            <w:right w:val="none" w:sz="0" w:space="0" w:color="auto"/>
          </w:divBdr>
        </w:div>
        <w:div w:id="1308437388">
          <w:marLeft w:val="640"/>
          <w:marRight w:val="0"/>
          <w:marTop w:val="0"/>
          <w:marBottom w:val="0"/>
          <w:divBdr>
            <w:top w:val="none" w:sz="0" w:space="0" w:color="auto"/>
            <w:left w:val="none" w:sz="0" w:space="0" w:color="auto"/>
            <w:bottom w:val="none" w:sz="0" w:space="0" w:color="auto"/>
            <w:right w:val="none" w:sz="0" w:space="0" w:color="auto"/>
          </w:divBdr>
        </w:div>
        <w:div w:id="1057700051">
          <w:marLeft w:val="640"/>
          <w:marRight w:val="0"/>
          <w:marTop w:val="0"/>
          <w:marBottom w:val="0"/>
          <w:divBdr>
            <w:top w:val="none" w:sz="0" w:space="0" w:color="auto"/>
            <w:left w:val="none" w:sz="0" w:space="0" w:color="auto"/>
            <w:bottom w:val="none" w:sz="0" w:space="0" w:color="auto"/>
            <w:right w:val="none" w:sz="0" w:space="0" w:color="auto"/>
          </w:divBdr>
        </w:div>
        <w:div w:id="181943351">
          <w:marLeft w:val="640"/>
          <w:marRight w:val="0"/>
          <w:marTop w:val="0"/>
          <w:marBottom w:val="0"/>
          <w:divBdr>
            <w:top w:val="none" w:sz="0" w:space="0" w:color="auto"/>
            <w:left w:val="none" w:sz="0" w:space="0" w:color="auto"/>
            <w:bottom w:val="none" w:sz="0" w:space="0" w:color="auto"/>
            <w:right w:val="none" w:sz="0" w:space="0" w:color="auto"/>
          </w:divBdr>
        </w:div>
        <w:div w:id="695041853">
          <w:marLeft w:val="640"/>
          <w:marRight w:val="0"/>
          <w:marTop w:val="0"/>
          <w:marBottom w:val="0"/>
          <w:divBdr>
            <w:top w:val="none" w:sz="0" w:space="0" w:color="auto"/>
            <w:left w:val="none" w:sz="0" w:space="0" w:color="auto"/>
            <w:bottom w:val="none" w:sz="0" w:space="0" w:color="auto"/>
            <w:right w:val="none" w:sz="0" w:space="0" w:color="auto"/>
          </w:divBdr>
        </w:div>
        <w:div w:id="61370318">
          <w:marLeft w:val="640"/>
          <w:marRight w:val="0"/>
          <w:marTop w:val="0"/>
          <w:marBottom w:val="0"/>
          <w:divBdr>
            <w:top w:val="none" w:sz="0" w:space="0" w:color="auto"/>
            <w:left w:val="none" w:sz="0" w:space="0" w:color="auto"/>
            <w:bottom w:val="none" w:sz="0" w:space="0" w:color="auto"/>
            <w:right w:val="none" w:sz="0" w:space="0" w:color="auto"/>
          </w:divBdr>
        </w:div>
        <w:div w:id="1620796649">
          <w:marLeft w:val="640"/>
          <w:marRight w:val="0"/>
          <w:marTop w:val="0"/>
          <w:marBottom w:val="0"/>
          <w:divBdr>
            <w:top w:val="none" w:sz="0" w:space="0" w:color="auto"/>
            <w:left w:val="none" w:sz="0" w:space="0" w:color="auto"/>
            <w:bottom w:val="none" w:sz="0" w:space="0" w:color="auto"/>
            <w:right w:val="none" w:sz="0" w:space="0" w:color="auto"/>
          </w:divBdr>
        </w:div>
        <w:div w:id="2003316323">
          <w:marLeft w:val="640"/>
          <w:marRight w:val="0"/>
          <w:marTop w:val="0"/>
          <w:marBottom w:val="0"/>
          <w:divBdr>
            <w:top w:val="none" w:sz="0" w:space="0" w:color="auto"/>
            <w:left w:val="none" w:sz="0" w:space="0" w:color="auto"/>
            <w:bottom w:val="none" w:sz="0" w:space="0" w:color="auto"/>
            <w:right w:val="none" w:sz="0" w:space="0" w:color="auto"/>
          </w:divBdr>
        </w:div>
        <w:div w:id="862480793">
          <w:marLeft w:val="640"/>
          <w:marRight w:val="0"/>
          <w:marTop w:val="0"/>
          <w:marBottom w:val="0"/>
          <w:divBdr>
            <w:top w:val="none" w:sz="0" w:space="0" w:color="auto"/>
            <w:left w:val="none" w:sz="0" w:space="0" w:color="auto"/>
            <w:bottom w:val="none" w:sz="0" w:space="0" w:color="auto"/>
            <w:right w:val="none" w:sz="0" w:space="0" w:color="auto"/>
          </w:divBdr>
        </w:div>
        <w:div w:id="1258979186">
          <w:marLeft w:val="640"/>
          <w:marRight w:val="0"/>
          <w:marTop w:val="0"/>
          <w:marBottom w:val="0"/>
          <w:divBdr>
            <w:top w:val="none" w:sz="0" w:space="0" w:color="auto"/>
            <w:left w:val="none" w:sz="0" w:space="0" w:color="auto"/>
            <w:bottom w:val="none" w:sz="0" w:space="0" w:color="auto"/>
            <w:right w:val="none" w:sz="0" w:space="0" w:color="auto"/>
          </w:divBdr>
        </w:div>
        <w:div w:id="1800025629">
          <w:marLeft w:val="640"/>
          <w:marRight w:val="0"/>
          <w:marTop w:val="0"/>
          <w:marBottom w:val="0"/>
          <w:divBdr>
            <w:top w:val="none" w:sz="0" w:space="0" w:color="auto"/>
            <w:left w:val="none" w:sz="0" w:space="0" w:color="auto"/>
            <w:bottom w:val="none" w:sz="0" w:space="0" w:color="auto"/>
            <w:right w:val="none" w:sz="0" w:space="0" w:color="auto"/>
          </w:divBdr>
        </w:div>
        <w:div w:id="195310014">
          <w:marLeft w:val="640"/>
          <w:marRight w:val="0"/>
          <w:marTop w:val="0"/>
          <w:marBottom w:val="0"/>
          <w:divBdr>
            <w:top w:val="none" w:sz="0" w:space="0" w:color="auto"/>
            <w:left w:val="none" w:sz="0" w:space="0" w:color="auto"/>
            <w:bottom w:val="none" w:sz="0" w:space="0" w:color="auto"/>
            <w:right w:val="none" w:sz="0" w:space="0" w:color="auto"/>
          </w:divBdr>
        </w:div>
        <w:div w:id="1720397367">
          <w:marLeft w:val="640"/>
          <w:marRight w:val="0"/>
          <w:marTop w:val="0"/>
          <w:marBottom w:val="0"/>
          <w:divBdr>
            <w:top w:val="none" w:sz="0" w:space="0" w:color="auto"/>
            <w:left w:val="none" w:sz="0" w:space="0" w:color="auto"/>
            <w:bottom w:val="none" w:sz="0" w:space="0" w:color="auto"/>
            <w:right w:val="none" w:sz="0" w:space="0" w:color="auto"/>
          </w:divBdr>
        </w:div>
        <w:div w:id="2097048581">
          <w:marLeft w:val="640"/>
          <w:marRight w:val="0"/>
          <w:marTop w:val="0"/>
          <w:marBottom w:val="0"/>
          <w:divBdr>
            <w:top w:val="none" w:sz="0" w:space="0" w:color="auto"/>
            <w:left w:val="none" w:sz="0" w:space="0" w:color="auto"/>
            <w:bottom w:val="none" w:sz="0" w:space="0" w:color="auto"/>
            <w:right w:val="none" w:sz="0" w:space="0" w:color="auto"/>
          </w:divBdr>
        </w:div>
        <w:div w:id="472718169">
          <w:marLeft w:val="640"/>
          <w:marRight w:val="0"/>
          <w:marTop w:val="0"/>
          <w:marBottom w:val="0"/>
          <w:divBdr>
            <w:top w:val="none" w:sz="0" w:space="0" w:color="auto"/>
            <w:left w:val="none" w:sz="0" w:space="0" w:color="auto"/>
            <w:bottom w:val="none" w:sz="0" w:space="0" w:color="auto"/>
            <w:right w:val="none" w:sz="0" w:space="0" w:color="auto"/>
          </w:divBdr>
        </w:div>
        <w:div w:id="1078863899">
          <w:marLeft w:val="640"/>
          <w:marRight w:val="0"/>
          <w:marTop w:val="0"/>
          <w:marBottom w:val="0"/>
          <w:divBdr>
            <w:top w:val="none" w:sz="0" w:space="0" w:color="auto"/>
            <w:left w:val="none" w:sz="0" w:space="0" w:color="auto"/>
            <w:bottom w:val="none" w:sz="0" w:space="0" w:color="auto"/>
            <w:right w:val="none" w:sz="0" w:space="0" w:color="auto"/>
          </w:divBdr>
        </w:div>
        <w:div w:id="764106768">
          <w:marLeft w:val="640"/>
          <w:marRight w:val="0"/>
          <w:marTop w:val="0"/>
          <w:marBottom w:val="0"/>
          <w:divBdr>
            <w:top w:val="none" w:sz="0" w:space="0" w:color="auto"/>
            <w:left w:val="none" w:sz="0" w:space="0" w:color="auto"/>
            <w:bottom w:val="none" w:sz="0" w:space="0" w:color="auto"/>
            <w:right w:val="none" w:sz="0" w:space="0" w:color="auto"/>
          </w:divBdr>
        </w:div>
        <w:div w:id="170024039">
          <w:marLeft w:val="640"/>
          <w:marRight w:val="0"/>
          <w:marTop w:val="0"/>
          <w:marBottom w:val="0"/>
          <w:divBdr>
            <w:top w:val="none" w:sz="0" w:space="0" w:color="auto"/>
            <w:left w:val="none" w:sz="0" w:space="0" w:color="auto"/>
            <w:bottom w:val="none" w:sz="0" w:space="0" w:color="auto"/>
            <w:right w:val="none" w:sz="0" w:space="0" w:color="auto"/>
          </w:divBdr>
        </w:div>
        <w:div w:id="31618908">
          <w:marLeft w:val="640"/>
          <w:marRight w:val="0"/>
          <w:marTop w:val="0"/>
          <w:marBottom w:val="0"/>
          <w:divBdr>
            <w:top w:val="none" w:sz="0" w:space="0" w:color="auto"/>
            <w:left w:val="none" w:sz="0" w:space="0" w:color="auto"/>
            <w:bottom w:val="none" w:sz="0" w:space="0" w:color="auto"/>
            <w:right w:val="none" w:sz="0" w:space="0" w:color="auto"/>
          </w:divBdr>
        </w:div>
        <w:div w:id="615218414">
          <w:marLeft w:val="640"/>
          <w:marRight w:val="0"/>
          <w:marTop w:val="0"/>
          <w:marBottom w:val="0"/>
          <w:divBdr>
            <w:top w:val="none" w:sz="0" w:space="0" w:color="auto"/>
            <w:left w:val="none" w:sz="0" w:space="0" w:color="auto"/>
            <w:bottom w:val="none" w:sz="0" w:space="0" w:color="auto"/>
            <w:right w:val="none" w:sz="0" w:space="0" w:color="auto"/>
          </w:divBdr>
        </w:div>
        <w:div w:id="1493401245">
          <w:marLeft w:val="640"/>
          <w:marRight w:val="0"/>
          <w:marTop w:val="0"/>
          <w:marBottom w:val="0"/>
          <w:divBdr>
            <w:top w:val="none" w:sz="0" w:space="0" w:color="auto"/>
            <w:left w:val="none" w:sz="0" w:space="0" w:color="auto"/>
            <w:bottom w:val="none" w:sz="0" w:space="0" w:color="auto"/>
            <w:right w:val="none" w:sz="0" w:space="0" w:color="auto"/>
          </w:divBdr>
        </w:div>
        <w:div w:id="139854479">
          <w:marLeft w:val="640"/>
          <w:marRight w:val="0"/>
          <w:marTop w:val="0"/>
          <w:marBottom w:val="0"/>
          <w:divBdr>
            <w:top w:val="none" w:sz="0" w:space="0" w:color="auto"/>
            <w:left w:val="none" w:sz="0" w:space="0" w:color="auto"/>
            <w:bottom w:val="none" w:sz="0" w:space="0" w:color="auto"/>
            <w:right w:val="none" w:sz="0" w:space="0" w:color="auto"/>
          </w:divBdr>
        </w:div>
        <w:div w:id="898441320">
          <w:marLeft w:val="640"/>
          <w:marRight w:val="0"/>
          <w:marTop w:val="0"/>
          <w:marBottom w:val="0"/>
          <w:divBdr>
            <w:top w:val="none" w:sz="0" w:space="0" w:color="auto"/>
            <w:left w:val="none" w:sz="0" w:space="0" w:color="auto"/>
            <w:bottom w:val="none" w:sz="0" w:space="0" w:color="auto"/>
            <w:right w:val="none" w:sz="0" w:space="0" w:color="auto"/>
          </w:divBdr>
        </w:div>
        <w:div w:id="879322758">
          <w:marLeft w:val="640"/>
          <w:marRight w:val="0"/>
          <w:marTop w:val="0"/>
          <w:marBottom w:val="0"/>
          <w:divBdr>
            <w:top w:val="none" w:sz="0" w:space="0" w:color="auto"/>
            <w:left w:val="none" w:sz="0" w:space="0" w:color="auto"/>
            <w:bottom w:val="none" w:sz="0" w:space="0" w:color="auto"/>
            <w:right w:val="none" w:sz="0" w:space="0" w:color="auto"/>
          </w:divBdr>
        </w:div>
        <w:div w:id="1039158778">
          <w:marLeft w:val="640"/>
          <w:marRight w:val="0"/>
          <w:marTop w:val="0"/>
          <w:marBottom w:val="0"/>
          <w:divBdr>
            <w:top w:val="none" w:sz="0" w:space="0" w:color="auto"/>
            <w:left w:val="none" w:sz="0" w:space="0" w:color="auto"/>
            <w:bottom w:val="none" w:sz="0" w:space="0" w:color="auto"/>
            <w:right w:val="none" w:sz="0" w:space="0" w:color="auto"/>
          </w:divBdr>
        </w:div>
        <w:div w:id="209459254">
          <w:marLeft w:val="640"/>
          <w:marRight w:val="0"/>
          <w:marTop w:val="0"/>
          <w:marBottom w:val="0"/>
          <w:divBdr>
            <w:top w:val="none" w:sz="0" w:space="0" w:color="auto"/>
            <w:left w:val="none" w:sz="0" w:space="0" w:color="auto"/>
            <w:bottom w:val="none" w:sz="0" w:space="0" w:color="auto"/>
            <w:right w:val="none" w:sz="0" w:space="0" w:color="auto"/>
          </w:divBdr>
        </w:div>
        <w:div w:id="1616979559">
          <w:marLeft w:val="640"/>
          <w:marRight w:val="0"/>
          <w:marTop w:val="0"/>
          <w:marBottom w:val="0"/>
          <w:divBdr>
            <w:top w:val="none" w:sz="0" w:space="0" w:color="auto"/>
            <w:left w:val="none" w:sz="0" w:space="0" w:color="auto"/>
            <w:bottom w:val="none" w:sz="0" w:space="0" w:color="auto"/>
            <w:right w:val="none" w:sz="0" w:space="0" w:color="auto"/>
          </w:divBdr>
        </w:div>
        <w:div w:id="1226645839">
          <w:marLeft w:val="640"/>
          <w:marRight w:val="0"/>
          <w:marTop w:val="0"/>
          <w:marBottom w:val="0"/>
          <w:divBdr>
            <w:top w:val="none" w:sz="0" w:space="0" w:color="auto"/>
            <w:left w:val="none" w:sz="0" w:space="0" w:color="auto"/>
            <w:bottom w:val="none" w:sz="0" w:space="0" w:color="auto"/>
            <w:right w:val="none" w:sz="0" w:space="0" w:color="auto"/>
          </w:divBdr>
        </w:div>
        <w:div w:id="1644580211">
          <w:marLeft w:val="640"/>
          <w:marRight w:val="0"/>
          <w:marTop w:val="0"/>
          <w:marBottom w:val="0"/>
          <w:divBdr>
            <w:top w:val="none" w:sz="0" w:space="0" w:color="auto"/>
            <w:left w:val="none" w:sz="0" w:space="0" w:color="auto"/>
            <w:bottom w:val="none" w:sz="0" w:space="0" w:color="auto"/>
            <w:right w:val="none" w:sz="0" w:space="0" w:color="auto"/>
          </w:divBdr>
        </w:div>
        <w:div w:id="1594238740">
          <w:marLeft w:val="640"/>
          <w:marRight w:val="0"/>
          <w:marTop w:val="0"/>
          <w:marBottom w:val="0"/>
          <w:divBdr>
            <w:top w:val="none" w:sz="0" w:space="0" w:color="auto"/>
            <w:left w:val="none" w:sz="0" w:space="0" w:color="auto"/>
            <w:bottom w:val="none" w:sz="0" w:space="0" w:color="auto"/>
            <w:right w:val="none" w:sz="0" w:space="0" w:color="auto"/>
          </w:divBdr>
        </w:div>
        <w:div w:id="791753001">
          <w:marLeft w:val="640"/>
          <w:marRight w:val="0"/>
          <w:marTop w:val="0"/>
          <w:marBottom w:val="0"/>
          <w:divBdr>
            <w:top w:val="none" w:sz="0" w:space="0" w:color="auto"/>
            <w:left w:val="none" w:sz="0" w:space="0" w:color="auto"/>
            <w:bottom w:val="none" w:sz="0" w:space="0" w:color="auto"/>
            <w:right w:val="none" w:sz="0" w:space="0" w:color="auto"/>
          </w:divBdr>
        </w:div>
        <w:div w:id="186215120">
          <w:marLeft w:val="640"/>
          <w:marRight w:val="0"/>
          <w:marTop w:val="0"/>
          <w:marBottom w:val="0"/>
          <w:divBdr>
            <w:top w:val="none" w:sz="0" w:space="0" w:color="auto"/>
            <w:left w:val="none" w:sz="0" w:space="0" w:color="auto"/>
            <w:bottom w:val="none" w:sz="0" w:space="0" w:color="auto"/>
            <w:right w:val="none" w:sz="0" w:space="0" w:color="auto"/>
          </w:divBdr>
        </w:div>
        <w:div w:id="1355421536">
          <w:marLeft w:val="640"/>
          <w:marRight w:val="0"/>
          <w:marTop w:val="0"/>
          <w:marBottom w:val="0"/>
          <w:divBdr>
            <w:top w:val="none" w:sz="0" w:space="0" w:color="auto"/>
            <w:left w:val="none" w:sz="0" w:space="0" w:color="auto"/>
            <w:bottom w:val="none" w:sz="0" w:space="0" w:color="auto"/>
            <w:right w:val="none" w:sz="0" w:space="0" w:color="auto"/>
          </w:divBdr>
        </w:div>
        <w:div w:id="1558126989">
          <w:marLeft w:val="640"/>
          <w:marRight w:val="0"/>
          <w:marTop w:val="0"/>
          <w:marBottom w:val="0"/>
          <w:divBdr>
            <w:top w:val="none" w:sz="0" w:space="0" w:color="auto"/>
            <w:left w:val="none" w:sz="0" w:space="0" w:color="auto"/>
            <w:bottom w:val="none" w:sz="0" w:space="0" w:color="auto"/>
            <w:right w:val="none" w:sz="0" w:space="0" w:color="auto"/>
          </w:divBdr>
        </w:div>
        <w:div w:id="1022702101">
          <w:marLeft w:val="640"/>
          <w:marRight w:val="0"/>
          <w:marTop w:val="0"/>
          <w:marBottom w:val="0"/>
          <w:divBdr>
            <w:top w:val="none" w:sz="0" w:space="0" w:color="auto"/>
            <w:left w:val="none" w:sz="0" w:space="0" w:color="auto"/>
            <w:bottom w:val="none" w:sz="0" w:space="0" w:color="auto"/>
            <w:right w:val="none" w:sz="0" w:space="0" w:color="auto"/>
          </w:divBdr>
        </w:div>
        <w:div w:id="1611627079">
          <w:marLeft w:val="640"/>
          <w:marRight w:val="0"/>
          <w:marTop w:val="0"/>
          <w:marBottom w:val="0"/>
          <w:divBdr>
            <w:top w:val="none" w:sz="0" w:space="0" w:color="auto"/>
            <w:left w:val="none" w:sz="0" w:space="0" w:color="auto"/>
            <w:bottom w:val="none" w:sz="0" w:space="0" w:color="auto"/>
            <w:right w:val="none" w:sz="0" w:space="0" w:color="auto"/>
          </w:divBdr>
        </w:div>
        <w:div w:id="346756806">
          <w:marLeft w:val="640"/>
          <w:marRight w:val="0"/>
          <w:marTop w:val="0"/>
          <w:marBottom w:val="0"/>
          <w:divBdr>
            <w:top w:val="none" w:sz="0" w:space="0" w:color="auto"/>
            <w:left w:val="none" w:sz="0" w:space="0" w:color="auto"/>
            <w:bottom w:val="none" w:sz="0" w:space="0" w:color="auto"/>
            <w:right w:val="none" w:sz="0" w:space="0" w:color="auto"/>
          </w:divBdr>
        </w:div>
        <w:div w:id="1110397192">
          <w:marLeft w:val="640"/>
          <w:marRight w:val="0"/>
          <w:marTop w:val="0"/>
          <w:marBottom w:val="0"/>
          <w:divBdr>
            <w:top w:val="none" w:sz="0" w:space="0" w:color="auto"/>
            <w:left w:val="none" w:sz="0" w:space="0" w:color="auto"/>
            <w:bottom w:val="none" w:sz="0" w:space="0" w:color="auto"/>
            <w:right w:val="none" w:sz="0" w:space="0" w:color="auto"/>
          </w:divBdr>
        </w:div>
        <w:div w:id="892697038">
          <w:marLeft w:val="640"/>
          <w:marRight w:val="0"/>
          <w:marTop w:val="0"/>
          <w:marBottom w:val="0"/>
          <w:divBdr>
            <w:top w:val="none" w:sz="0" w:space="0" w:color="auto"/>
            <w:left w:val="none" w:sz="0" w:space="0" w:color="auto"/>
            <w:bottom w:val="none" w:sz="0" w:space="0" w:color="auto"/>
            <w:right w:val="none" w:sz="0" w:space="0" w:color="auto"/>
          </w:divBdr>
        </w:div>
        <w:div w:id="131752588">
          <w:marLeft w:val="640"/>
          <w:marRight w:val="0"/>
          <w:marTop w:val="0"/>
          <w:marBottom w:val="0"/>
          <w:divBdr>
            <w:top w:val="none" w:sz="0" w:space="0" w:color="auto"/>
            <w:left w:val="none" w:sz="0" w:space="0" w:color="auto"/>
            <w:bottom w:val="none" w:sz="0" w:space="0" w:color="auto"/>
            <w:right w:val="none" w:sz="0" w:space="0" w:color="auto"/>
          </w:divBdr>
        </w:div>
        <w:div w:id="883563994">
          <w:marLeft w:val="640"/>
          <w:marRight w:val="0"/>
          <w:marTop w:val="0"/>
          <w:marBottom w:val="0"/>
          <w:divBdr>
            <w:top w:val="none" w:sz="0" w:space="0" w:color="auto"/>
            <w:left w:val="none" w:sz="0" w:space="0" w:color="auto"/>
            <w:bottom w:val="none" w:sz="0" w:space="0" w:color="auto"/>
            <w:right w:val="none" w:sz="0" w:space="0" w:color="auto"/>
          </w:divBdr>
        </w:div>
        <w:div w:id="1352024057">
          <w:marLeft w:val="640"/>
          <w:marRight w:val="0"/>
          <w:marTop w:val="0"/>
          <w:marBottom w:val="0"/>
          <w:divBdr>
            <w:top w:val="none" w:sz="0" w:space="0" w:color="auto"/>
            <w:left w:val="none" w:sz="0" w:space="0" w:color="auto"/>
            <w:bottom w:val="none" w:sz="0" w:space="0" w:color="auto"/>
            <w:right w:val="none" w:sz="0" w:space="0" w:color="auto"/>
          </w:divBdr>
        </w:div>
        <w:div w:id="1177042291">
          <w:marLeft w:val="640"/>
          <w:marRight w:val="0"/>
          <w:marTop w:val="0"/>
          <w:marBottom w:val="0"/>
          <w:divBdr>
            <w:top w:val="none" w:sz="0" w:space="0" w:color="auto"/>
            <w:left w:val="none" w:sz="0" w:space="0" w:color="auto"/>
            <w:bottom w:val="none" w:sz="0" w:space="0" w:color="auto"/>
            <w:right w:val="none" w:sz="0" w:space="0" w:color="auto"/>
          </w:divBdr>
        </w:div>
        <w:div w:id="1817838649">
          <w:marLeft w:val="640"/>
          <w:marRight w:val="0"/>
          <w:marTop w:val="0"/>
          <w:marBottom w:val="0"/>
          <w:divBdr>
            <w:top w:val="none" w:sz="0" w:space="0" w:color="auto"/>
            <w:left w:val="none" w:sz="0" w:space="0" w:color="auto"/>
            <w:bottom w:val="none" w:sz="0" w:space="0" w:color="auto"/>
            <w:right w:val="none" w:sz="0" w:space="0" w:color="auto"/>
          </w:divBdr>
        </w:div>
        <w:div w:id="2012950005">
          <w:marLeft w:val="640"/>
          <w:marRight w:val="0"/>
          <w:marTop w:val="0"/>
          <w:marBottom w:val="0"/>
          <w:divBdr>
            <w:top w:val="none" w:sz="0" w:space="0" w:color="auto"/>
            <w:left w:val="none" w:sz="0" w:space="0" w:color="auto"/>
            <w:bottom w:val="none" w:sz="0" w:space="0" w:color="auto"/>
            <w:right w:val="none" w:sz="0" w:space="0" w:color="auto"/>
          </w:divBdr>
        </w:div>
        <w:div w:id="820386089">
          <w:marLeft w:val="640"/>
          <w:marRight w:val="0"/>
          <w:marTop w:val="0"/>
          <w:marBottom w:val="0"/>
          <w:divBdr>
            <w:top w:val="none" w:sz="0" w:space="0" w:color="auto"/>
            <w:left w:val="none" w:sz="0" w:space="0" w:color="auto"/>
            <w:bottom w:val="none" w:sz="0" w:space="0" w:color="auto"/>
            <w:right w:val="none" w:sz="0" w:space="0" w:color="auto"/>
          </w:divBdr>
        </w:div>
        <w:div w:id="1109203754">
          <w:marLeft w:val="640"/>
          <w:marRight w:val="0"/>
          <w:marTop w:val="0"/>
          <w:marBottom w:val="0"/>
          <w:divBdr>
            <w:top w:val="none" w:sz="0" w:space="0" w:color="auto"/>
            <w:left w:val="none" w:sz="0" w:space="0" w:color="auto"/>
            <w:bottom w:val="none" w:sz="0" w:space="0" w:color="auto"/>
            <w:right w:val="none" w:sz="0" w:space="0" w:color="auto"/>
          </w:divBdr>
        </w:div>
        <w:div w:id="466892682">
          <w:marLeft w:val="640"/>
          <w:marRight w:val="0"/>
          <w:marTop w:val="0"/>
          <w:marBottom w:val="0"/>
          <w:divBdr>
            <w:top w:val="none" w:sz="0" w:space="0" w:color="auto"/>
            <w:left w:val="none" w:sz="0" w:space="0" w:color="auto"/>
            <w:bottom w:val="none" w:sz="0" w:space="0" w:color="auto"/>
            <w:right w:val="none" w:sz="0" w:space="0" w:color="auto"/>
          </w:divBdr>
        </w:div>
        <w:div w:id="1400713686">
          <w:marLeft w:val="640"/>
          <w:marRight w:val="0"/>
          <w:marTop w:val="0"/>
          <w:marBottom w:val="0"/>
          <w:divBdr>
            <w:top w:val="none" w:sz="0" w:space="0" w:color="auto"/>
            <w:left w:val="none" w:sz="0" w:space="0" w:color="auto"/>
            <w:bottom w:val="none" w:sz="0" w:space="0" w:color="auto"/>
            <w:right w:val="none" w:sz="0" w:space="0" w:color="auto"/>
          </w:divBdr>
        </w:div>
        <w:div w:id="2079859684">
          <w:marLeft w:val="640"/>
          <w:marRight w:val="0"/>
          <w:marTop w:val="0"/>
          <w:marBottom w:val="0"/>
          <w:divBdr>
            <w:top w:val="none" w:sz="0" w:space="0" w:color="auto"/>
            <w:left w:val="none" w:sz="0" w:space="0" w:color="auto"/>
            <w:bottom w:val="none" w:sz="0" w:space="0" w:color="auto"/>
            <w:right w:val="none" w:sz="0" w:space="0" w:color="auto"/>
          </w:divBdr>
        </w:div>
        <w:div w:id="2587859">
          <w:marLeft w:val="640"/>
          <w:marRight w:val="0"/>
          <w:marTop w:val="0"/>
          <w:marBottom w:val="0"/>
          <w:divBdr>
            <w:top w:val="none" w:sz="0" w:space="0" w:color="auto"/>
            <w:left w:val="none" w:sz="0" w:space="0" w:color="auto"/>
            <w:bottom w:val="none" w:sz="0" w:space="0" w:color="auto"/>
            <w:right w:val="none" w:sz="0" w:space="0" w:color="auto"/>
          </w:divBdr>
        </w:div>
        <w:div w:id="1360276944">
          <w:marLeft w:val="640"/>
          <w:marRight w:val="0"/>
          <w:marTop w:val="0"/>
          <w:marBottom w:val="0"/>
          <w:divBdr>
            <w:top w:val="none" w:sz="0" w:space="0" w:color="auto"/>
            <w:left w:val="none" w:sz="0" w:space="0" w:color="auto"/>
            <w:bottom w:val="none" w:sz="0" w:space="0" w:color="auto"/>
            <w:right w:val="none" w:sz="0" w:space="0" w:color="auto"/>
          </w:divBdr>
        </w:div>
        <w:div w:id="587690687">
          <w:marLeft w:val="640"/>
          <w:marRight w:val="0"/>
          <w:marTop w:val="0"/>
          <w:marBottom w:val="0"/>
          <w:divBdr>
            <w:top w:val="none" w:sz="0" w:space="0" w:color="auto"/>
            <w:left w:val="none" w:sz="0" w:space="0" w:color="auto"/>
            <w:bottom w:val="none" w:sz="0" w:space="0" w:color="auto"/>
            <w:right w:val="none" w:sz="0" w:space="0" w:color="auto"/>
          </w:divBdr>
        </w:div>
        <w:div w:id="972517364">
          <w:marLeft w:val="640"/>
          <w:marRight w:val="0"/>
          <w:marTop w:val="0"/>
          <w:marBottom w:val="0"/>
          <w:divBdr>
            <w:top w:val="none" w:sz="0" w:space="0" w:color="auto"/>
            <w:left w:val="none" w:sz="0" w:space="0" w:color="auto"/>
            <w:bottom w:val="none" w:sz="0" w:space="0" w:color="auto"/>
            <w:right w:val="none" w:sz="0" w:space="0" w:color="auto"/>
          </w:divBdr>
        </w:div>
        <w:div w:id="306712560">
          <w:marLeft w:val="640"/>
          <w:marRight w:val="0"/>
          <w:marTop w:val="0"/>
          <w:marBottom w:val="0"/>
          <w:divBdr>
            <w:top w:val="none" w:sz="0" w:space="0" w:color="auto"/>
            <w:left w:val="none" w:sz="0" w:space="0" w:color="auto"/>
            <w:bottom w:val="none" w:sz="0" w:space="0" w:color="auto"/>
            <w:right w:val="none" w:sz="0" w:space="0" w:color="auto"/>
          </w:divBdr>
        </w:div>
        <w:div w:id="23136225">
          <w:marLeft w:val="640"/>
          <w:marRight w:val="0"/>
          <w:marTop w:val="0"/>
          <w:marBottom w:val="0"/>
          <w:divBdr>
            <w:top w:val="none" w:sz="0" w:space="0" w:color="auto"/>
            <w:left w:val="none" w:sz="0" w:space="0" w:color="auto"/>
            <w:bottom w:val="none" w:sz="0" w:space="0" w:color="auto"/>
            <w:right w:val="none" w:sz="0" w:space="0" w:color="auto"/>
          </w:divBdr>
        </w:div>
        <w:div w:id="1396322273">
          <w:marLeft w:val="640"/>
          <w:marRight w:val="0"/>
          <w:marTop w:val="0"/>
          <w:marBottom w:val="0"/>
          <w:divBdr>
            <w:top w:val="none" w:sz="0" w:space="0" w:color="auto"/>
            <w:left w:val="none" w:sz="0" w:space="0" w:color="auto"/>
            <w:bottom w:val="none" w:sz="0" w:space="0" w:color="auto"/>
            <w:right w:val="none" w:sz="0" w:space="0" w:color="auto"/>
          </w:divBdr>
        </w:div>
        <w:div w:id="1637293728">
          <w:marLeft w:val="640"/>
          <w:marRight w:val="0"/>
          <w:marTop w:val="0"/>
          <w:marBottom w:val="0"/>
          <w:divBdr>
            <w:top w:val="none" w:sz="0" w:space="0" w:color="auto"/>
            <w:left w:val="none" w:sz="0" w:space="0" w:color="auto"/>
            <w:bottom w:val="none" w:sz="0" w:space="0" w:color="auto"/>
            <w:right w:val="none" w:sz="0" w:space="0" w:color="auto"/>
          </w:divBdr>
        </w:div>
        <w:div w:id="1735621858">
          <w:marLeft w:val="640"/>
          <w:marRight w:val="0"/>
          <w:marTop w:val="0"/>
          <w:marBottom w:val="0"/>
          <w:divBdr>
            <w:top w:val="none" w:sz="0" w:space="0" w:color="auto"/>
            <w:left w:val="none" w:sz="0" w:space="0" w:color="auto"/>
            <w:bottom w:val="none" w:sz="0" w:space="0" w:color="auto"/>
            <w:right w:val="none" w:sz="0" w:space="0" w:color="auto"/>
          </w:divBdr>
        </w:div>
        <w:div w:id="155463837">
          <w:marLeft w:val="640"/>
          <w:marRight w:val="0"/>
          <w:marTop w:val="0"/>
          <w:marBottom w:val="0"/>
          <w:divBdr>
            <w:top w:val="none" w:sz="0" w:space="0" w:color="auto"/>
            <w:left w:val="none" w:sz="0" w:space="0" w:color="auto"/>
            <w:bottom w:val="none" w:sz="0" w:space="0" w:color="auto"/>
            <w:right w:val="none" w:sz="0" w:space="0" w:color="auto"/>
          </w:divBdr>
        </w:div>
        <w:div w:id="517080499">
          <w:marLeft w:val="640"/>
          <w:marRight w:val="0"/>
          <w:marTop w:val="0"/>
          <w:marBottom w:val="0"/>
          <w:divBdr>
            <w:top w:val="none" w:sz="0" w:space="0" w:color="auto"/>
            <w:left w:val="none" w:sz="0" w:space="0" w:color="auto"/>
            <w:bottom w:val="none" w:sz="0" w:space="0" w:color="auto"/>
            <w:right w:val="none" w:sz="0" w:space="0" w:color="auto"/>
          </w:divBdr>
        </w:div>
        <w:div w:id="696005432">
          <w:marLeft w:val="640"/>
          <w:marRight w:val="0"/>
          <w:marTop w:val="0"/>
          <w:marBottom w:val="0"/>
          <w:divBdr>
            <w:top w:val="none" w:sz="0" w:space="0" w:color="auto"/>
            <w:left w:val="none" w:sz="0" w:space="0" w:color="auto"/>
            <w:bottom w:val="none" w:sz="0" w:space="0" w:color="auto"/>
            <w:right w:val="none" w:sz="0" w:space="0" w:color="auto"/>
          </w:divBdr>
        </w:div>
        <w:div w:id="1890994265">
          <w:marLeft w:val="640"/>
          <w:marRight w:val="0"/>
          <w:marTop w:val="0"/>
          <w:marBottom w:val="0"/>
          <w:divBdr>
            <w:top w:val="none" w:sz="0" w:space="0" w:color="auto"/>
            <w:left w:val="none" w:sz="0" w:space="0" w:color="auto"/>
            <w:bottom w:val="none" w:sz="0" w:space="0" w:color="auto"/>
            <w:right w:val="none" w:sz="0" w:space="0" w:color="auto"/>
          </w:divBdr>
        </w:div>
        <w:div w:id="268391193">
          <w:marLeft w:val="640"/>
          <w:marRight w:val="0"/>
          <w:marTop w:val="0"/>
          <w:marBottom w:val="0"/>
          <w:divBdr>
            <w:top w:val="none" w:sz="0" w:space="0" w:color="auto"/>
            <w:left w:val="none" w:sz="0" w:space="0" w:color="auto"/>
            <w:bottom w:val="none" w:sz="0" w:space="0" w:color="auto"/>
            <w:right w:val="none" w:sz="0" w:space="0" w:color="auto"/>
          </w:divBdr>
        </w:div>
        <w:div w:id="2025670073">
          <w:marLeft w:val="640"/>
          <w:marRight w:val="0"/>
          <w:marTop w:val="0"/>
          <w:marBottom w:val="0"/>
          <w:divBdr>
            <w:top w:val="none" w:sz="0" w:space="0" w:color="auto"/>
            <w:left w:val="none" w:sz="0" w:space="0" w:color="auto"/>
            <w:bottom w:val="none" w:sz="0" w:space="0" w:color="auto"/>
            <w:right w:val="none" w:sz="0" w:space="0" w:color="auto"/>
          </w:divBdr>
        </w:div>
        <w:div w:id="1632400998">
          <w:marLeft w:val="640"/>
          <w:marRight w:val="0"/>
          <w:marTop w:val="0"/>
          <w:marBottom w:val="0"/>
          <w:divBdr>
            <w:top w:val="none" w:sz="0" w:space="0" w:color="auto"/>
            <w:left w:val="none" w:sz="0" w:space="0" w:color="auto"/>
            <w:bottom w:val="none" w:sz="0" w:space="0" w:color="auto"/>
            <w:right w:val="none" w:sz="0" w:space="0" w:color="auto"/>
          </w:divBdr>
        </w:div>
        <w:div w:id="1514102510">
          <w:marLeft w:val="640"/>
          <w:marRight w:val="0"/>
          <w:marTop w:val="0"/>
          <w:marBottom w:val="0"/>
          <w:divBdr>
            <w:top w:val="none" w:sz="0" w:space="0" w:color="auto"/>
            <w:left w:val="none" w:sz="0" w:space="0" w:color="auto"/>
            <w:bottom w:val="none" w:sz="0" w:space="0" w:color="auto"/>
            <w:right w:val="none" w:sz="0" w:space="0" w:color="auto"/>
          </w:divBdr>
        </w:div>
        <w:div w:id="124586265">
          <w:marLeft w:val="640"/>
          <w:marRight w:val="0"/>
          <w:marTop w:val="0"/>
          <w:marBottom w:val="0"/>
          <w:divBdr>
            <w:top w:val="none" w:sz="0" w:space="0" w:color="auto"/>
            <w:left w:val="none" w:sz="0" w:space="0" w:color="auto"/>
            <w:bottom w:val="none" w:sz="0" w:space="0" w:color="auto"/>
            <w:right w:val="none" w:sz="0" w:space="0" w:color="auto"/>
          </w:divBdr>
        </w:div>
        <w:div w:id="149252061">
          <w:marLeft w:val="640"/>
          <w:marRight w:val="0"/>
          <w:marTop w:val="0"/>
          <w:marBottom w:val="0"/>
          <w:divBdr>
            <w:top w:val="none" w:sz="0" w:space="0" w:color="auto"/>
            <w:left w:val="none" w:sz="0" w:space="0" w:color="auto"/>
            <w:bottom w:val="none" w:sz="0" w:space="0" w:color="auto"/>
            <w:right w:val="none" w:sz="0" w:space="0" w:color="auto"/>
          </w:divBdr>
        </w:div>
      </w:divsChild>
    </w:div>
    <w:div w:id="576137738">
      <w:bodyDiv w:val="1"/>
      <w:marLeft w:val="0"/>
      <w:marRight w:val="0"/>
      <w:marTop w:val="0"/>
      <w:marBottom w:val="0"/>
      <w:divBdr>
        <w:top w:val="none" w:sz="0" w:space="0" w:color="auto"/>
        <w:left w:val="none" w:sz="0" w:space="0" w:color="auto"/>
        <w:bottom w:val="none" w:sz="0" w:space="0" w:color="auto"/>
        <w:right w:val="none" w:sz="0" w:space="0" w:color="auto"/>
      </w:divBdr>
      <w:divsChild>
        <w:div w:id="1020282421">
          <w:marLeft w:val="640"/>
          <w:marRight w:val="0"/>
          <w:marTop w:val="0"/>
          <w:marBottom w:val="0"/>
          <w:divBdr>
            <w:top w:val="none" w:sz="0" w:space="0" w:color="auto"/>
            <w:left w:val="none" w:sz="0" w:space="0" w:color="auto"/>
            <w:bottom w:val="none" w:sz="0" w:space="0" w:color="auto"/>
            <w:right w:val="none" w:sz="0" w:space="0" w:color="auto"/>
          </w:divBdr>
        </w:div>
        <w:div w:id="1971281416">
          <w:marLeft w:val="640"/>
          <w:marRight w:val="0"/>
          <w:marTop w:val="0"/>
          <w:marBottom w:val="0"/>
          <w:divBdr>
            <w:top w:val="none" w:sz="0" w:space="0" w:color="auto"/>
            <w:left w:val="none" w:sz="0" w:space="0" w:color="auto"/>
            <w:bottom w:val="none" w:sz="0" w:space="0" w:color="auto"/>
            <w:right w:val="none" w:sz="0" w:space="0" w:color="auto"/>
          </w:divBdr>
        </w:div>
        <w:div w:id="94404422">
          <w:marLeft w:val="640"/>
          <w:marRight w:val="0"/>
          <w:marTop w:val="0"/>
          <w:marBottom w:val="0"/>
          <w:divBdr>
            <w:top w:val="none" w:sz="0" w:space="0" w:color="auto"/>
            <w:left w:val="none" w:sz="0" w:space="0" w:color="auto"/>
            <w:bottom w:val="none" w:sz="0" w:space="0" w:color="auto"/>
            <w:right w:val="none" w:sz="0" w:space="0" w:color="auto"/>
          </w:divBdr>
        </w:div>
        <w:div w:id="1195382710">
          <w:marLeft w:val="640"/>
          <w:marRight w:val="0"/>
          <w:marTop w:val="0"/>
          <w:marBottom w:val="0"/>
          <w:divBdr>
            <w:top w:val="none" w:sz="0" w:space="0" w:color="auto"/>
            <w:left w:val="none" w:sz="0" w:space="0" w:color="auto"/>
            <w:bottom w:val="none" w:sz="0" w:space="0" w:color="auto"/>
            <w:right w:val="none" w:sz="0" w:space="0" w:color="auto"/>
          </w:divBdr>
        </w:div>
        <w:div w:id="527455439">
          <w:marLeft w:val="640"/>
          <w:marRight w:val="0"/>
          <w:marTop w:val="0"/>
          <w:marBottom w:val="0"/>
          <w:divBdr>
            <w:top w:val="none" w:sz="0" w:space="0" w:color="auto"/>
            <w:left w:val="none" w:sz="0" w:space="0" w:color="auto"/>
            <w:bottom w:val="none" w:sz="0" w:space="0" w:color="auto"/>
            <w:right w:val="none" w:sz="0" w:space="0" w:color="auto"/>
          </w:divBdr>
        </w:div>
        <w:div w:id="1001155135">
          <w:marLeft w:val="640"/>
          <w:marRight w:val="0"/>
          <w:marTop w:val="0"/>
          <w:marBottom w:val="0"/>
          <w:divBdr>
            <w:top w:val="none" w:sz="0" w:space="0" w:color="auto"/>
            <w:left w:val="none" w:sz="0" w:space="0" w:color="auto"/>
            <w:bottom w:val="none" w:sz="0" w:space="0" w:color="auto"/>
            <w:right w:val="none" w:sz="0" w:space="0" w:color="auto"/>
          </w:divBdr>
        </w:div>
        <w:div w:id="564100627">
          <w:marLeft w:val="640"/>
          <w:marRight w:val="0"/>
          <w:marTop w:val="0"/>
          <w:marBottom w:val="0"/>
          <w:divBdr>
            <w:top w:val="none" w:sz="0" w:space="0" w:color="auto"/>
            <w:left w:val="none" w:sz="0" w:space="0" w:color="auto"/>
            <w:bottom w:val="none" w:sz="0" w:space="0" w:color="auto"/>
            <w:right w:val="none" w:sz="0" w:space="0" w:color="auto"/>
          </w:divBdr>
        </w:div>
        <w:div w:id="1214151964">
          <w:marLeft w:val="640"/>
          <w:marRight w:val="0"/>
          <w:marTop w:val="0"/>
          <w:marBottom w:val="0"/>
          <w:divBdr>
            <w:top w:val="none" w:sz="0" w:space="0" w:color="auto"/>
            <w:left w:val="none" w:sz="0" w:space="0" w:color="auto"/>
            <w:bottom w:val="none" w:sz="0" w:space="0" w:color="auto"/>
            <w:right w:val="none" w:sz="0" w:space="0" w:color="auto"/>
          </w:divBdr>
        </w:div>
        <w:div w:id="1360199881">
          <w:marLeft w:val="640"/>
          <w:marRight w:val="0"/>
          <w:marTop w:val="0"/>
          <w:marBottom w:val="0"/>
          <w:divBdr>
            <w:top w:val="none" w:sz="0" w:space="0" w:color="auto"/>
            <w:left w:val="none" w:sz="0" w:space="0" w:color="auto"/>
            <w:bottom w:val="none" w:sz="0" w:space="0" w:color="auto"/>
            <w:right w:val="none" w:sz="0" w:space="0" w:color="auto"/>
          </w:divBdr>
        </w:div>
        <w:div w:id="854881349">
          <w:marLeft w:val="640"/>
          <w:marRight w:val="0"/>
          <w:marTop w:val="0"/>
          <w:marBottom w:val="0"/>
          <w:divBdr>
            <w:top w:val="none" w:sz="0" w:space="0" w:color="auto"/>
            <w:left w:val="none" w:sz="0" w:space="0" w:color="auto"/>
            <w:bottom w:val="none" w:sz="0" w:space="0" w:color="auto"/>
            <w:right w:val="none" w:sz="0" w:space="0" w:color="auto"/>
          </w:divBdr>
        </w:div>
        <w:div w:id="773599916">
          <w:marLeft w:val="640"/>
          <w:marRight w:val="0"/>
          <w:marTop w:val="0"/>
          <w:marBottom w:val="0"/>
          <w:divBdr>
            <w:top w:val="none" w:sz="0" w:space="0" w:color="auto"/>
            <w:left w:val="none" w:sz="0" w:space="0" w:color="auto"/>
            <w:bottom w:val="none" w:sz="0" w:space="0" w:color="auto"/>
            <w:right w:val="none" w:sz="0" w:space="0" w:color="auto"/>
          </w:divBdr>
        </w:div>
        <w:div w:id="259457243">
          <w:marLeft w:val="640"/>
          <w:marRight w:val="0"/>
          <w:marTop w:val="0"/>
          <w:marBottom w:val="0"/>
          <w:divBdr>
            <w:top w:val="none" w:sz="0" w:space="0" w:color="auto"/>
            <w:left w:val="none" w:sz="0" w:space="0" w:color="auto"/>
            <w:bottom w:val="none" w:sz="0" w:space="0" w:color="auto"/>
            <w:right w:val="none" w:sz="0" w:space="0" w:color="auto"/>
          </w:divBdr>
        </w:div>
        <w:div w:id="1536389003">
          <w:marLeft w:val="640"/>
          <w:marRight w:val="0"/>
          <w:marTop w:val="0"/>
          <w:marBottom w:val="0"/>
          <w:divBdr>
            <w:top w:val="none" w:sz="0" w:space="0" w:color="auto"/>
            <w:left w:val="none" w:sz="0" w:space="0" w:color="auto"/>
            <w:bottom w:val="none" w:sz="0" w:space="0" w:color="auto"/>
            <w:right w:val="none" w:sz="0" w:space="0" w:color="auto"/>
          </w:divBdr>
        </w:div>
        <w:div w:id="1283728866">
          <w:marLeft w:val="640"/>
          <w:marRight w:val="0"/>
          <w:marTop w:val="0"/>
          <w:marBottom w:val="0"/>
          <w:divBdr>
            <w:top w:val="none" w:sz="0" w:space="0" w:color="auto"/>
            <w:left w:val="none" w:sz="0" w:space="0" w:color="auto"/>
            <w:bottom w:val="none" w:sz="0" w:space="0" w:color="auto"/>
            <w:right w:val="none" w:sz="0" w:space="0" w:color="auto"/>
          </w:divBdr>
        </w:div>
        <w:div w:id="1860655085">
          <w:marLeft w:val="640"/>
          <w:marRight w:val="0"/>
          <w:marTop w:val="0"/>
          <w:marBottom w:val="0"/>
          <w:divBdr>
            <w:top w:val="none" w:sz="0" w:space="0" w:color="auto"/>
            <w:left w:val="none" w:sz="0" w:space="0" w:color="auto"/>
            <w:bottom w:val="none" w:sz="0" w:space="0" w:color="auto"/>
            <w:right w:val="none" w:sz="0" w:space="0" w:color="auto"/>
          </w:divBdr>
        </w:div>
        <w:div w:id="1030180000">
          <w:marLeft w:val="640"/>
          <w:marRight w:val="0"/>
          <w:marTop w:val="0"/>
          <w:marBottom w:val="0"/>
          <w:divBdr>
            <w:top w:val="none" w:sz="0" w:space="0" w:color="auto"/>
            <w:left w:val="none" w:sz="0" w:space="0" w:color="auto"/>
            <w:bottom w:val="none" w:sz="0" w:space="0" w:color="auto"/>
            <w:right w:val="none" w:sz="0" w:space="0" w:color="auto"/>
          </w:divBdr>
        </w:div>
        <w:div w:id="1131940507">
          <w:marLeft w:val="640"/>
          <w:marRight w:val="0"/>
          <w:marTop w:val="0"/>
          <w:marBottom w:val="0"/>
          <w:divBdr>
            <w:top w:val="none" w:sz="0" w:space="0" w:color="auto"/>
            <w:left w:val="none" w:sz="0" w:space="0" w:color="auto"/>
            <w:bottom w:val="none" w:sz="0" w:space="0" w:color="auto"/>
            <w:right w:val="none" w:sz="0" w:space="0" w:color="auto"/>
          </w:divBdr>
        </w:div>
        <w:div w:id="1985619416">
          <w:marLeft w:val="640"/>
          <w:marRight w:val="0"/>
          <w:marTop w:val="0"/>
          <w:marBottom w:val="0"/>
          <w:divBdr>
            <w:top w:val="none" w:sz="0" w:space="0" w:color="auto"/>
            <w:left w:val="none" w:sz="0" w:space="0" w:color="auto"/>
            <w:bottom w:val="none" w:sz="0" w:space="0" w:color="auto"/>
            <w:right w:val="none" w:sz="0" w:space="0" w:color="auto"/>
          </w:divBdr>
        </w:div>
        <w:div w:id="1790737185">
          <w:marLeft w:val="640"/>
          <w:marRight w:val="0"/>
          <w:marTop w:val="0"/>
          <w:marBottom w:val="0"/>
          <w:divBdr>
            <w:top w:val="none" w:sz="0" w:space="0" w:color="auto"/>
            <w:left w:val="none" w:sz="0" w:space="0" w:color="auto"/>
            <w:bottom w:val="none" w:sz="0" w:space="0" w:color="auto"/>
            <w:right w:val="none" w:sz="0" w:space="0" w:color="auto"/>
          </w:divBdr>
        </w:div>
        <w:div w:id="1292595022">
          <w:marLeft w:val="640"/>
          <w:marRight w:val="0"/>
          <w:marTop w:val="0"/>
          <w:marBottom w:val="0"/>
          <w:divBdr>
            <w:top w:val="none" w:sz="0" w:space="0" w:color="auto"/>
            <w:left w:val="none" w:sz="0" w:space="0" w:color="auto"/>
            <w:bottom w:val="none" w:sz="0" w:space="0" w:color="auto"/>
            <w:right w:val="none" w:sz="0" w:space="0" w:color="auto"/>
          </w:divBdr>
        </w:div>
        <w:div w:id="966282671">
          <w:marLeft w:val="640"/>
          <w:marRight w:val="0"/>
          <w:marTop w:val="0"/>
          <w:marBottom w:val="0"/>
          <w:divBdr>
            <w:top w:val="none" w:sz="0" w:space="0" w:color="auto"/>
            <w:left w:val="none" w:sz="0" w:space="0" w:color="auto"/>
            <w:bottom w:val="none" w:sz="0" w:space="0" w:color="auto"/>
            <w:right w:val="none" w:sz="0" w:space="0" w:color="auto"/>
          </w:divBdr>
        </w:div>
        <w:div w:id="1612668983">
          <w:marLeft w:val="640"/>
          <w:marRight w:val="0"/>
          <w:marTop w:val="0"/>
          <w:marBottom w:val="0"/>
          <w:divBdr>
            <w:top w:val="none" w:sz="0" w:space="0" w:color="auto"/>
            <w:left w:val="none" w:sz="0" w:space="0" w:color="auto"/>
            <w:bottom w:val="none" w:sz="0" w:space="0" w:color="auto"/>
            <w:right w:val="none" w:sz="0" w:space="0" w:color="auto"/>
          </w:divBdr>
        </w:div>
        <w:div w:id="811991527">
          <w:marLeft w:val="640"/>
          <w:marRight w:val="0"/>
          <w:marTop w:val="0"/>
          <w:marBottom w:val="0"/>
          <w:divBdr>
            <w:top w:val="none" w:sz="0" w:space="0" w:color="auto"/>
            <w:left w:val="none" w:sz="0" w:space="0" w:color="auto"/>
            <w:bottom w:val="none" w:sz="0" w:space="0" w:color="auto"/>
            <w:right w:val="none" w:sz="0" w:space="0" w:color="auto"/>
          </w:divBdr>
        </w:div>
        <w:div w:id="2115129776">
          <w:marLeft w:val="640"/>
          <w:marRight w:val="0"/>
          <w:marTop w:val="0"/>
          <w:marBottom w:val="0"/>
          <w:divBdr>
            <w:top w:val="none" w:sz="0" w:space="0" w:color="auto"/>
            <w:left w:val="none" w:sz="0" w:space="0" w:color="auto"/>
            <w:bottom w:val="none" w:sz="0" w:space="0" w:color="auto"/>
            <w:right w:val="none" w:sz="0" w:space="0" w:color="auto"/>
          </w:divBdr>
        </w:div>
        <w:div w:id="2119987063">
          <w:marLeft w:val="640"/>
          <w:marRight w:val="0"/>
          <w:marTop w:val="0"/>
          <w:marBottom w:val="0"/>
          <w:divBdr>
            <w:top w:val="none" w:sz="0" w:space="0" w:color="auto"/>
            <w:left w:val="none" w:sz="0" w:space="0" w:color="auto"/>
            <w:bottom w:val="none" w:sz="0" w:space="0" w:color="auto"/>
            <w:right w:val="none" w:sz="0" w:space="0" w:color="auto"/>
          </w:divBdr>
        </w:div>
        <w:div w:id="1279139966">
          <w:marLeft w:val="640"/>
          <w:marRight w:val="0"/>
          <w:marTop w:val="0"/>
          <w:marBottom w:val="0"/>
          <w:divBdr>
            <w:top w:val="none" w:sz="0" w:space="0" w:color="auto"/>
            <w:left w:val="none" w:sz="0" w:space="0" w:color="auto"/>
            <w:bottom w:val="none" w:sz="0" w:space="0" w:color="auto"/>
            <w:right w:val="none" w:sz="0" w:space="0" w:color="auto"/>
          </w:divBdr>
        </w:div>
        <w:div w:id="347752249">
          <w:marLeft w:val="640"/>
          <w:marRight w:val="0"/>
          <w:marTop w:val="0"/>
          <w:marBottom w:val="0"/>
          <w:divBdr>
            <w:top w:val="none" w:sz="0" w:space="0" w:color="auto"/>
            <w:left w:val="none" w:sz="0" w:space="0" w:color="auto"/>
            <w:bottom w:val="none" w:sz="0" w:space="0" w:color="auto"/>
            <w:right w:val="none" w:sz="0" w:space="0" w:color="auto"/>
          </w:divBdr>
        </w:div>
        <w:div w:id="2109963173">
          <w:marLeft w:val="640"/>
          <w:marRight w:val="0"/>
          <w:marTop w:val="0"/>
          <w:marBottom w:val="0"/>
          <w:divBdr>
            <w:top w:val="none" w:sz="0" w:space="0" w:color="auto"/>
            <w:left w:val="none" w:sz="0" w:space="0" w:color="auto"/>
            <w:bottom w:val="none" w:sz="0" w:space="0" w:color="auto"/>
            <w:right w:val="none" w:sz="0" w:space="0" w:color="auto"/>
          </w:divBdr>
        </w:div>
        <w:div w:id="598566925">
          <w:marLeft w:val="640"/>
          <w:marRight w:val="0"/>
          <w:marTop w:val="0"/>
          <w:marBottom w:val="0"/>
          <w:divBdr>
            <w:top w:val="none" w:sz="0" w:space="0" w:color="auto"/>
            <w:left w:val="none" w:sz="0" w:space="0" w:color="auto"/>
            <w:bottom w:val="none" w:sz="0" w:space="0" w:color="auto"/>
            <w:right w:val="none" w:sz="0" w:space="0" w:color="auto"/>
          </w:divBdr>
        </w:div>
        <w:div w:id="1898273445">
          <w:marLeft w:val="640"/>
          <w:marRight w:val="0"/>
          <w:marTop w:val="0"/>
          <w:marBottom w:val="0"/>
          <w:divBdr>
            <w:top w:val="none" w:sz="0" w:space="0" w:color="auto"/>
            <w:left w:val="none" w:sz="0" w:space="0" w:color="auto"/>
            <w:bottom w:val="none" w:sz="0" w:space="0" w:color="auto"/>
            <w:right w:val="none" w:sz="0" w:space="0" w:color="auto"/>
          </w:divBdr>
        </w:div>
        <w:div w:id="392199763">
          <w:marLeft w:val="640"/>
          <w:marRight w:val="0"/>
          <w:marTop w:val="0"/>
          <w:marBottom w:val="0"/>
          <w:divBdr>
            <w:top w:val="none" w:sz="0" w:space="0" w:color="auto"/>
            <w:left w:val="none" w:sz="0" w:space="0" w:color="auto"/>
            <w:bottom w:val="none" w:sz="0" w:space="0" w:color="auto"/>
            <w:right w:val="none" w:sz="0" w:space="0" w:color="auto"/>
          </w:divBdr>
        </w:div>
        <w:div w:id="1591351826">
          <w:marLeft w:val="640"/>
          <w:marRight w:val="0"/>
          <w:marTop w:val="0"/>
          <w:marBottom w:val="0"/>
          <w:divBdr>
            <w:top w:val="none" w:sz="0" w:space="0" w:color="auto"/>
            <w:left w:val="none" w:sz="0" w:space="0" w:color="auto"/>
            <w:bottom w:val="none" w:sz="0" w:space="0" w:color="auto"/>
            <w:right w:val="none" w:sz="0" w:space="0" w:color="auto"/>
          </w:divBdr>
        </w:div>
        <w:div w:id="1017847278">
          <w:marLeft w:val="640"/>
          <w:marRight w:val="0"/>
          <w:marTop w:val="0"/>
          <w:marBottom w:val="0"/>
          <w:divBdr>
            <w:top w:val="none" w:sz="0" w:space="0" w:color="auto"/>
            <w:left w:val="none" w:sz="0" w:space="0" w:color="auto"/>
            <w:bottom w:val="none" w:sz="0" w:space="0" w:color="auto"/>
            <w:right w:val="none" w:sz="0" w:space="0" w:color="auto"/>
          </w:divBdr>
        </w:div>
        <w:div w:id="1161770277">
          <w:marLeft w:val="640"/>
          <w:marRight w:val="0"/>
          <w:marTop w:val="0"/>
          <w:marBottom w:val="0"/>
          <w:divBdr>
            <w:top w:val="none" w:sz="0" w:space="0" w:color="auto"/>
            <w:left w:val="none" w:sz="0" w:space="0" w:color="auto"/>
            <w:bottom w:val="none" w:sz="0" w:space="0" w:color="auto"/>
            <w:right w:val="none" w:sz="0" w:space="0" w:color="auto"/>
          </w:divBdr>
        </w:div>
        <w:div w:id="1388534129">
          <w:marLeft w:val="640"/>
          <w:marRight w:val="0"/>
          <w:marTop w:val="0"/>
          <w:marBottom w:val="0"/>
          <w:divBdr>
            <w:top w:val="none" w:sz="0" w:space="0" w:color="auto"/>
            <w:left w:val="none" w:sz="0" w:space="0" w:color="auto"/>
            <w:bottom w:val="none" w:sz="0" w:space="0" w:color="auto"/>
            <w:right w:val="none" w:sz="0" w:space="0" w:color="auto"/>
          </w:divBdr>
        </w:div>
        <w:div w:id="1863015141">
          <w:marLeft w:val="640"/>
          <w:marRight w:val="0"/>
          <w:marTop w:val="0"/>
          <w:marBottom w:val="0"/>
          <w:divBdr>
            <w:top w:val="none" w:sz="0" w:space="0" w:color="auto"/>
            <w:left w:val="none" w:sz="0" w:space="0" w:color="auto"/>
            <w:bottom w:val="none" w:sz="0" w:space="0" w:color="auto"/>
            <w:right w:val="none" w:sz="0" w:space="0" w:color="auto"/>
          </w:divBdr>
        </w:div>
        <w:div w:id="516042464">
          <w:marLeft w:val="640"/>
          <w:marRight w:val="0"/>
          <w:marTop w:val="0"/>
          <w:marBottom w:val="0"/>
          <w:divBdr>
            <w:top w:val="none" w:sz="0" w:space="0" w:color="auto"/>
            <w:left w:val="none" w:sz="0" w:space="0" w:color="auto"/>
            <w:bottom w:val="none" w:sz="0" w:space="0" w:color="auto"/>
            <w:right w:val="none" w:sz="0" w:space="0" w:color="auto"/>
          </w:divBdr>
        </w:div>
        <w:div w:id="1362363790">
          <w:marLeft w:val="640"/>
          <w:marRight w:val="0"/>
          <w:marTop w:val="0"/>
          <w:marBottom w:val="0"/>
          <w:divBdr>
            <w:top w:val="none" w:sz="0" w:space="0" w:color="auto"/>
            <w:left w:val="none" w:sz="0" w:space="0" w:color="auto"/>
            <w:bottom w:val="none" w:sz="0" w:space="0" w:color="auto"/>
            <w:right w:val="none" w:sz="0" w:space="0" w:color="auto"/>
          </w:divBdr>
        </w:div>
        <w:div w:id="865681480">
          <w:marLeft w:val="640"/>
          <w:marRight w:val="0"/>
          <w:marTop w:val="0"/>
          <w:marBottom w:val="0"/>
          <w:divBdr>
            <w:top w:val="none" w:sz="0" w:space="0" w:color="auto"/>
            <w:left w:val="none" w:sz="0" w:space="0" w:color="auto"/>
            <w:bottom w:val="none" w:sz="0" w:space="0" w:color="auto"/>
            <w:right w:val="none" w:sz="0" w:space="0" w:color="auto"/>
          </w:divBdr>
        </w:div>
        <w:div w:id="742680909">
          <w:marLeft w:val="640"/>
          <w:marRight w:val="0"/>
          <w:marTop w:val="0"/>
          <w:marBottom w:val="0"/>
          <w:divBdr>
            <w:top w:val="none" w:sz="0" w:space="0" w:color="auto"/>
            <w:left w:val="none" w:sz="0" w:space="0" w:color="auto"/>
            <w:bottom w:val="none" w:sz="0" w:space="0" w:color="auto"/>
            <w:right w:val="none" w:sz="0" w:space="0" w:color="auto"/>
          </w:divBdr>
        </w:div>
        <w:div w:id="1550796932">
          <w:marLeft w:val="640"/>
          <w:marRight w:val="0"/>
          <w:marTop w:val="0"/>
          <w:marBottom w:val="0"/>
          <w:divBdr>
            <w:top w:val="none" w:sz="0" w:space="0" w:color="auto"/>
            <w:left w:val="none" w:sz="0" w:space="0" w:color="auto"/>
            <w:bottom w:val="none" w:sz="0" w:space="0" w:color="auto"/>
            <w:right w:val="none" w:sz="0" w:space="0" w:color="auto"/>
          </w:divBdr>
        </w:div>
        <w:div w:id="2071997042">
          <w:marLeft w:val="640"/>
          <w:marRight w:val="0"/>
          <w:marTop w:val="0"/>
          <w:marBottom w:val="0"/>
          <w:divBdr>
            <w:top w:val="none" w:sz="0" w:space="0" w:color="auto"/>
            <w:left w:val="none" w:sz="0" w:space="0" w:color="auto"/>
            <w:bottom w:val="none" w:sz="0" w:space="0" w:color="auto"/>
            <w:right w:val="none" w:sz="0" w:space="0" w:color="auto"/>
          </w:divBdr>
        </w:div>
        <w:div w:id="1658729781">
          <w:marLeft w:val="640"/>
          <w:marRight w:val="0"/>
          <w:marTop w:val="0"/>
          <w:marBottom w:val="0"/>
          <w:divBdr>
            <w:top w:val="none" w:sz="0" w:space="0" w:color="auto"/>
            <w:left w:val="none" w:sz="0" w:space="0" w:color="auto"/>
            <w:bottom w:val="none" w:sz="0" w:space="0" w:color="auto"/>
            <w:right w:val="none" w:sz="0" w:space="0" w:color="auto"/>
          </w:divBdr>
        </w:div>
        <w:div w:id="1512377391">
          <w:marLeft w:val="640"/>
          <w:marRight w:val="0"/>
          <w:marTop w:val="0"/>
          <w:marBottom w:val="0"/>
          <w:divBdr>
            <w:top w:val="none" w:sz="0" w:space="0" w:color="auto"/>
            <w:left w:val="none" w:sz="0" w:space="0" w:color="auto"/>
            <w:bottom w:val="none" w:sz="0" w:space="0" w:color="auto"/>
            <w:right w:val="none" w:sz="0" w:space="0" w:color="auto"/>
          </w:divBdr>
        </w:div>
        <w:div w:id="1662267282">
          <w:marLeft w:val="640"/>
          <w:marRight w:val="0"/>
          <w:marTop w:val="0"/>
          <w:marBottom w:val="0"/>
          <w:divBdr>
            <w:top w:val="none" w:sz="0" w:space="0" w:color="auto"/>
            <w:left w:val="none" w:sz="0" w:space="0" w:color="auto"/>
            <w:bottom w:val="none" w:sz="0" w:space="0" w:color="auto"/>
            <w:right w:val="none" w:sz="0" w:space="0" w:color="auto"/>
          </w:divBdr>
        </w:div>
        <w:div w:id="2054691772">
          <w:marLeft w:val="640"/>
          <w:marRight w:val="0"/>
          <w:marTop w:val="0"/>
          <w:marBottom w:val="0"/>
          <w:divBdr>
            <w:top w:val="none" w:sz="0" w:space="0" w:color="auto"/>
            <w:left w:val="none" w:sz="0" w:space="0" w:color="auto"/>
            <w:bottom w:val="none" w:sz="0" w:space="0" w:color="auto"/>
            <w:right w:val="none" w:sz="0" w:space="0" w:color="auto"/>
          </w:divBdr>
        </w:div>
        <w:div w:id="113404605">
          <w:marLeft w:val="640"/>
          <w:marRight w:val="0"/>
          <w:marTop w:val="0"/>
          <w:marBottom w:val="0"/>
          <w:divBdr>
            <w:top w:val="none" w:sz="0" w:space="0" w:color="auto"/>
            <w:left w:val="none" w:sz="0" w:space="0" w:color="auto"/>
            <w:bottom w:val="none" w:sz="0" w:space="0" w:color="auto"/>
            <w:right w:val="none" w:sz="0" w:space="0" w:color="auto"/>
          </w:divBdr>
        </w:div>
        <w:div w:id="1794245761">
          <w:marLeft w:val="640"/>
          <w:marRight w:val="0"/>
          <w:marTop w:val="0"/>
          <w:marBottom w:val="0"/>
          <w:divBdr>
            <w:top w:val="none" w:sz="0" w:space="0" w:color="auto"/>
            <w:left w:val="none" w:sz="0" w:space="0" w:color="auto"/>
            <w:bottom w:val="none" w:sz="0" w:space="0" w:color="auto"/>
            <w:right w:val="none" w:sz="0" w:space="0" w:color="auto"/>
          </w:divBdr>
        </w:div>
        <w:div w:id="1662198126">
          <w:marLeft w:val="640"/>
          <w:marRight w:val="0"/>
          <w:marTop w:val="0"/>
          <w:marBottom w:val="0"/>
          <w:divBdr>
            <w:top w:val="none" w:sz="0" w:space="0" w:color="auto"/>
            <w:left w:val="none" w:sz="0" w:space="0" w:color="auto"/>
            <w:bottom w:val="none" w:sz="0" w:space="0" w:color="auto"/>
            <w:right w:val="none" w:sz="0" w:space="0" w:color="auto"/>
          </w:divBdr>
        </w:div>
        <w:div w:id="497161245">
          <w:marLeft w:val="640"/>
          <w:marRight w:val="0"/>
          <w:marTop w:val="0"/>
          <w:marBottom w:val="0"/>
          <w:divBdr>
            <w:top w:val="none" w:sz="0" w:space="0" w:color="auto"/>
            <w:left w:val="none" w:sz="0" w:space="0" w:color="auto"/>
            <w:bottom w:val="none" w:sz="0" w:space="0" w:color="auto"/>
            <w:right w:val="none" w:sz="0" w:space="0" w:color="auto"/>
          </w:divBdr>
        </w:div>
        <w:div w:id="535046066">
          <w:marLeft w:val="640"/>
          <w:marRight w:val="0"/>
          <w:marTop w:val="0"/>
          <w:marBottom w:val="0"/>
          <w:divBdr>
            <w:top w:val="none" w:sz="0" w:space="0" w:color="auto"/>
            <w:left w:val="none" w:sz="0" w:space="0" w:color="auto"/>
            <w:bottom w:val="none" w:sz="0" w:space="0" w:color="auto"/>
            <w:right w:val="none" w:sz="0" w:space="0" w:color="auto"/>
          </w:divBdr>
        </w:div>
        <w:div w:id="1676180922">
          <w:marLeft w:val="640"/>
          <w:marRight w:val="0"/>
          <w:marTop w:val="0"/>
          <w:marBottom w:val="0"/>
          <w:divBdr>
            <w:top w:val="none" w:sz="0" w:space="0" w:color="auto"/>
            <w:left w:val="none" w:sz="0" w:space="0" w:color="auto"/>
            <w:bottom w:val="none" w:sz="0" w:space="0" w:color="auto"/>
            <w:right w:val="none" w:sz="0" w:space="0" w:color="auto"/>
          </w:divBdr>
        </w:div>
        <w:div w:id="1889295184">
          <w:marLeft w:val="640"/>
          <w:marRight w:val="0"/>
          <w:marTop w:val="0"/>
          <w:marBottom w:val="0"/>
          <w:divBdr>
            <w:top w:val="none" w:sz="0" w:space="0" w:color="auto"/>
            <w:left w:val="none" w:sz="0" w:space="0" w:color="auto"/>
            <w:bottom w:val="none" w:sz="0" w:space="0" w:color="auto"/>
            <w:right w:val="none" w:sz="0" w:space="0" w:color="auto"/>
          </w:divBdr>
        </w:div>
        <w:div w:id="1002128664">
          <w:marLeft w:val="640"/>
          <w:marRight w:val="0"/>
          <w:marTop w:val="0"/>
          <w:marBottom w:val="0"/>
          <w:divBdr>
            <w:top w:val="none" w:sz="0" w:space="0" w:color="auto"/>
            <w:left w:val="none" w:sz="0" w:space="0" w:color="auto"/>
            <w:bottom w:val="none" w:sz="0" w:space="0" w:color="auto"/>
            <w:right w:val="none" w:sz="0" w:space="0" w:color="auto"/>
          </w:divBdr>
        </w:div>
        <w:div w:id="1424105198">
          <w:marLeft w:val="640"/>
          <w:marRight w:val="0"/>
          <w:marTop w:val="0"/>
          <w:marBottom w:val="0"/>
          <w:divBdr>
            <w:top w:val="none" w:sz="0" w:space="0" w:color="auto"/>
            <w:left w:val="none" w:sz="0" w:space="0" w:color="auto"/>
            <w:bottom w:val="none" w:sz="0" w:space="0" w:color="auto"/>
            <w:right w:val="none" w:sz="0" w:space="0" w:color="auto"/>
          </w:divBdr>
        </w:div>
        <w:div w:id="802387806">
          <w:marLeft w:val="640"/>
          <w:marRight w:val="0"/>
          <w:marTop w:val="0"/>
          <w:marBottom w:val="0"/>
          <w:divBdr>
            <w:top w:val="none" w:sz="0" w:space="0" w:color="auto"/>
            <w:left w:val="none" w:sz="0" w:space="0" w:color="auto"/>
            <w:bottom w:val="none" w:sz="0" w:space="0" w:color="auto"/>
            <w:right w:val="none" w:sz="0" w:space="0" w:color="auto"/>
          </w:divBdr>
        </w:div>
        <w:div w:id="114755978">
          <w:marLeft w:val="640"/>
          <w:marRight w:val="0"/>
          <w:marTop w:val="0"/>
          <w:marBottom w:val="0"/>
          <w:divBdr>
            <w:top w:val="none" w:sz="0" w:space="0" w:color="auto"/>
            <w:left w:val="none" w:sz="0" w:space="0" w:color="auto"/>
            <w:bottom w:val="none" w:sz="0" w:space="0" w:color="auto"/>
            <w:right w:val="none" w:sz="0" w:space="0" w:color="auto"/>
          </w:divBdr>
        </w:div>
        <w:div w:id="1869222942">
          <w:marLeft w:val="640"/>
          <w:marRight w:val="0"/>
          <w:marTop w:val="0"/>
          <w:marBottom w:val="0"/>
          <w:divBdr>
            <w:top w:val="none" w:sz="0" w:space="0" w:color="auto"/>
            <w:left w:val="none" w:sz="0" w:space="0" w:color="auto"/>
            <w:bottom w:val="none" w:sz="0" w:space="0" w:color="auto"/>
            <w:right w:val="none" w:sz="0" w:space="0" w:color="auto"/>
          </w:divBdr>
        </w:div>
        <w:div w:id="1327435221">
          <w:marLeft w:val="640"/>
          <w:marRight w:val="0"/>
          <w:marTop w:val="0"/>
          <w:marBottom w:val="0"/>
          <w:divBdr>
            <w:top w:val="none" w:sz="0" w:space="0" w:color="auto"/>
            <w:left w:val="none" w:sz="0" w:space="0" w:color="auto"/>
            <w:bottom w:val="none" w:sz="0" w:space="0" w:color="auto"/>
            <w:right w:val="none" w:sz="0" w:space="0" w:color="auto"/>
          </w:divBdr>
        </w:div>
        <w:div w:id="612398885">
          <w:marLeft w:val="640"/>
          <w:marRight w:val="0"/>
          <w:marTop w:val="0"/>
          <w:marBottom w:val="0"/>
          <w:divBdr>
            <w:top w:val="none" w:sz="0" w:space="0" w:color="auto"/>
            <w:left w:val="none" w:sz="0" w:space="0" w:color="auto"/>
            <w:bottom w:val="none" w:sz="0" w:space="0" w:color="auto"/>
            <w:right w:val="none" w:sz="0" w:space="0" w:color="auto"/>
          </w:divBdr>
        </w:div>
        <w:div w:id="1779174203">
          <w:marLeft w:val="640"/>
          <w:marRight w:val="0"/>
          <w:marTop w:val="0"/>
          <w:marBottom w:val="0"/>
          <w:divBdr>
            <w:top w:val="none" w:sz="0" w:space="0" w:color="auto"/>
            <w:left w:val="none" w:sz="0" w:space="0" w:color="auto"/>
            <w:bottom w:val="none" w:sz="0" w:space="0" w:color="auto"/>
            <w:right w:val="none" w:sz="0" w:space="0" w:color="auto"/>
          </w:divBdr>
        </w:div>
        <w:div w:id="1686250736">
          <w:marLeft w:val="640"/>
          <w:marRight w:val="0"/>
          <w:marTop w:val="0"/>
          <w:marBottom w:val="0"/>
          <w:divBdr>
            <w:top w:val="none" w:sz="0" w:space="0" w:color="auto"/>
            <w:left w:val="none" w:sz="0" w:space="0" w:color="auto"/>
            <w:bottom w:val="none" w:sz="0" w:space="0" w:color="auto"/>
            <w:right w:val="none" w:sz="0" w:space="0" w:color="auto"/>
          </w:divBdr>
        </w:div>
        <w:div w:id="226570430">
          <w:marLeft w:val="640"/>
          <w:marRight w:val="0"/>
          <w:marTop w:val="0"/>
          <w:marBottom w:val="0"/>
          <w:divBdr>
            <w:top w:val="none" w:sz="0" w:space="0" w:color="auto"/>
            <w:left w:val="none" w:sz="0" w:space="0" w:color="auto"/>
            <w:bottom w:val="none" w:sz="0" w:space="0" w:color="auto"/>
            <w:right w:val="none" w:sz="0" w:space="0" w:color="auto"/>
          </w:divBdr>
        </w:div>
        <w:div w:id="1982810835">
          <w:marLeft w:val="640"/>
          <w:marRight w:val="0"/>
          <w:marTop w:val="0"/>
          <w:marBottom w:val="0"/>
          <w:divBdr>
            <w:top w:val="none" w:sz="0" w:space="0" w:color="auto"/>
            <w:left w:val="none" w:sz="0" w:space="0" w:color="auto"/>
            <w:bottom w:val="none" w:sz="0" w:space="0" w:color="auto"/>
            <w:right w:val="none" w:sz="0" w:space="0" w:color="auto"/>
          </w:divBdr>
        </w:div>
        <w:div w:id="591162379">
          <w:marLeft w:val="640"/>
          <w:marRight w:val="0"/>
          <w:marTop w:val="0"/>
          <w:marBottom w:val="0"/>
          <w:divBdr>
            <w:top w:val="none" w:sz="0" w:space="0" w:color="auto"/>
            <w:left w:val="none" w:sz="0" w:space="0" w:color="auto"/>
            <w:bottom w:val="none" w:sz="0" w:space="0" w:color="auto"/>
            <w:right w:val="none" w:sz="0" w:space="0" w:color="auto"/>
          </w:divBdr>
        </w:div>
        <w:div w:id="192033671">
          <w:marLeft w:val="640"/>
          <w:marRight w:val="0"/>
          <w:marTop w:val="0"/>
          <w:marBottom w:val="0"/>
          <w:divBdr>
            <w:top w:val="none" w:sz="0" w:space="0" w:color="auto"/>
            <w:left w:val="none" w:sz="0" w:space="0" w:color="auto"/>
            <w:bottom w:val="none" w:sz="0" w:space="0" w:color="auto"/>
            <w:right w:val="none" w:sz="0" w:space="0" w:color="auto"/>
          </w:divBdr>
        </w:div>
        <w:div w:id="1504970101">
          <w:marLeft w:val="640"/>
          <w:marRight w:val="0"/>
          <w:marTop w:val="0"/>
          <w:marBottom w:val="0"/>
          <w:divBdr>
            <w:top w:val="none" w:sz="0" w:space="0" w:color="auto"/>
            <w:left w:val="none" w:sz="0" w:space="0" w:color="auto"/>
            <w:bottom w:val="none" w:sz="0" w:space="0" w:color="auto"/>
            <w:right w:val="none" w:sz="0" w:space="0" w:color="auto"/>
          </w:divBdr>
        </w:div>
        <w:div w:id="1402869261">
          <w:marLeft w:val="640"/>
          <w:marRight w:val="0"/>
          <w:marTop w:val="0"/>
          <w:marBottom w:val="0"/>
          <w:divBdr>
            <w:top w:val="none" w:sz="0" w:space="0" w:color="auto"/>
            <w:left w:val="none" w:sz="0" w:space="0" w:color="auto"/>
            <w:bottom w:val="none" w:sz="0" w:space="0" w:color="auto"/>
            <w:right w:val="none" w:sz="0" w:space="0" w:color="auto"/>
          </w:divBdr>
        </w:div>
        <w:div w:id="96944656">
          <w:marLeft w:val="640"/>
          <w:marRight w:val="0"/>
          <w:marTop w:val="0"/>
          <w:marBottom w:val="0"/>
          <w:divBdr>
            <w:top w:val="none" w:sz="0" w:space="0" w:color="auto"/>
            <w:left w:val="none" w:sz="0" w:space="0" w:color="auto"/>
            <w:bottom w:val="none" w:sz="0" w:space="0" w:color="auto"/>
            <w:right w:val="none" w:sz="0" w:space="0" w:color="auto"/>
          </w:divBdr>
        </w:div>
        <w:div w:id="2044093788">
          <w:marLeft w:val="640"/>
          <w:marRight w:val="0"/>
          <w:marTop w:val="0"/>
          <w:marBottom w:val="0"/>
          <w:divBdr>
            <w:top w:val="none" w:sz="0" w:space="0" w:color="auto"/>
            <w:left w:val="none" w:sz="0" w:space="0" w:color="auto"/>
            <w:bottom w:val="none" w:sz="0" w:space="0" w:color="auto"/>
            <w:right w:val="none" w:sz="0" w:space="0" w:color="auto"/>
          </w:divBdr>
        </w:div>
        <w:div w:id="607852069">
          <w:marLeft w:val="640"/>
          <w:marRight w:val="0"/>
          <w:marTop w:val="0"/>
          <w:marBottom w:val="0"/>
          <w:divBdr>
            <w:top w:val="none" w:sz="0" w:space="0" w:color="auto"/>
            <w:left w:val="none" w:sz="0" w:space="0" w:color="auto"/>
            <w:bottom w:val="none" w:sz="0" w:space="0" w:color="auto"/>
            <w:right w:val="none" w:sz="0" w:space="0" w:color="auto"/>
          </w:divBdr>
        </w:div>
        <w:div w:id="353505727">
          <w:marLeft w:val="640"/>
          <w:marRight w:val="0"/>
          <w:marTop w:val="0"/>
          <w:marBottom w:val="0"/>
          <w:divBdr>
            <w:top w:val="none" w:sz="0" w:space="0" w:color="auto"/>
            <w:left w:val="none" w:sz="0" w:space="0" w:color="auto"/>
            <w:bottom w:val="none" w:sz="0" w:space="0" w:color="auto"/>
            <w:right w:val="none" w:sz="0" w:space="0" w:color="auto"/>
          </w:divBdr>
        </w:div>
        <w:div w:id="1420447113">
          <w:marLeft w:val="640"/>
          <w:marRight w:val="0"/>
          <w:marTop w:val="0"/>
          <w:marBottom w:val="0"/>
          <w:divBdr>
            <w:top w:val="none" w:sz="0" w:space="0" w:color="auto"/>
            <w:left w:val="none" w:sz="0" w:space="0" w:color="auto"/>
            <w:bottom w:val="none" w:sz="0" w:space="0" w:color="auto"/>
            <w:right w:val="none" w:sz="0" w:space="0" w:color="auto"/>
          </w:divBdr>
        </w:div>
        <w:div w:id="707492135">
          <w:marLeft w:val="640"/>
          <w:marRight w:val="0"/>
          <w:marTop w:val="0"/>
          <w:marBottom w:val="0"/>
          <w:divBdr>
            <w:top w:val="none" w:sz="0" w:space="0" w:color="auto"/>
            <w:left w:val="none" w:sz="0" w:space="0" w:color="auto"/>
            <w:bottom w:val="none" w:sz="0" w:space="0" w:color="auto"/>
            <w:right w:val="none" w:sz="0" w:space="0" w:color="auto"/>
          </w:divBdr>
        </w:div>
        <w:div w:id="161431241">
          <w:marLeft w:val="640"/>
          <w:marRight w:val="0"/>
          <w:marTop w:val="0"/>
          <w:marBottom w:val="0"/>
          <w:divBdr>
            <w:top w:val="none" w:sz="0" w:space="0" w:color="auto"/>
            <w:left w:val="none" w:sz="0" w:space="0" w:color="auto"/>
            <w:bottom w:val="none" w:sz="0" w:space="0" w:color="auto"/>
            <w:right w:val="none" w:sz="0" w:space="0" w:color="auto"/>
          </w:divBdr>
        </w:div>
        <w:div w:id="839080858">
          <w:marLeft w:val="640"/>
          <w:marRight w:val="0"/>
          <w:marTop w:val="0"/>
          <w:marBottom w:val="0"/>
          <w:divBdr>
            <w:top w:val="none" w:sz="0" w:space="0" w:color="auto"/>
            <w:left w:val="none" w:sz="0" w:space="0" w:color="auto"/>
            <w:bottom w:val="none" w:sz="0" w:space="0" w:color="auto"/>
            <w:right w:val="none" w:sz="0" w:space="0" w:color="auto"/>
          </w:divBdr>
        </w:div>
        <w:div w:id="1361586610">
          <w:marLeft w:val="640"/>
          <w:marRight w:val="0"/>
          <w:marTop w:val="0"/>
          <w:marBottom w:val="0"/>
          <w:divBdr>
            <w:top w:val="none" w:sz="0" w:space="0" w:color="auto"/>
            <w:left w:val="none" w:sz="0" w:space="0" w:color="auto"/>
            <w:bottom w:val="none" w:sz="0" w:space="0" w:color="auto"/>
            <w:right w:val="none" w:sz="0" w:space="0" w:color="auto"/>
          </w:divBdr>
        </w:div>
        <w:div w:id="364788677">
          <w:marLeft w:val="640"/>
          <w:marRight w:val="0"/>
          <w:marTop w:val="0"/>
          <w:marBottom w:val="0"/>
          <w:divBdr>
            <w:top w:val="none" w:sz="0" w:space="0" w:color="auto"/>
            <w:left w:val="none" w:sz="0" w:space="0" w:color="auto"/>
            <w:bottom w:val="none" w:sz="0" w:space="0" w:color="auto"/>
            <w:right w:val="none" w:sz="0" w:space="0" w:color="auto"/>
          </w:divBdr>
        </w:div>
        <w:div w:id="271743913">
          <w:marLeft w:val="640"/>
          <w:marRight w:val="0"/>
          <w:marTop w:val="0"/>
          <w:marBottom w:val="0"/>
          <w:divBdr>
            <w:top w:val="none" w:sz="0" w:space="0" w:color="auto"/>
            <w:left w:val="none" w:sz="0" w:space="0" w:color="auto"/>
            <w:bottom w:val="none" w:sz="0" w:space="0" w:color="auto"/>
            <w:right w:val="none" w:sz="0" w:space="0" w:color="auto"/>
          </w:divBdr>
        </w:div>
        <w:div w:id="629557992">
          <w:marLeft w:val="640"/>
          <w:marRight w:val="0"/>
          <w:marTop w:val="0"/>
          <w:marBottom w:val="0"/>
          <w:divBdr>
            <w:top w:val="none" w:sz="0" w:space="0" w:color="auto"/>
            <w:left w:val="none" w:sz="0" w:space="0" w:color="auto"/>
            <w:bottom w:val="none" w:sz="0" w:space="0" w:color="auto"/>
            <w:right w:val="none" w:sz="0" w:space="0" w:color="auto"/>
          </w:divBdr>
        </w:div>
        <w:div w:id="1084910267">
          <w:marLeft w:val="640"/>
          <w:marRight w:val="0"/>
          <w:marTop w:val="0"/>
          <w:marBottom w:val="0"/>
          <w:divBdr>
            <w:top w:val="none" w:sz="0" w:space="0" w:color="auto"/>
            <w:left w:val="none" w:sz="0" w:space="0" w:color="auto"/>
            <w:bottom w:val="none" w:sz="0" w:space="0" w:color="auto"/>
            <w:right w:val="none" w:sz="0" w:space="0" w:color="auto"/>
          </w:divBdr>
        </w:div>
        <w:div w:id="520511796">
          <w:marLeft w:val="640"/>
          <w:marRight w:val="0"/>
          <w:marTop w:val="0"/>
          <w:marBottom w:val="0"/>
          <w:divBdr>
            <w:top w:val="none" w:sz="0" w:space="0" w:color="auto"/>
            <w:left w:val="none" w:sz="0" w:space="0" w:color="auto"/>
            <w:bottom w:val="none" w:sz="0" w:space="0" w:color="auto"/>
            <w:right w:val="none" w:sz="0" w:space="0" w:color="auto"/>
          </w:divBdr>
        </w:div>
        <w:div w:id="807287886">
          <w:marLeft w:val="640"/>
          <w:marRight w:val="0"/>
          <w:marTop w:val="0"/>
          <w:marBottom w:val="0"/>
          <w:divBdr>
            <w:top w:val="none" w:sz="0" w:space="0" w:color="auto"/>
            <w:left w:val="none" w:sz="0" w:space="0" w:color="auto"/>
            <w:bottom w:val="none" w:sz="0" w:space="0" w:color="auto"/>
            <w:right w:val="none" w:sz="0" w:space="0" w:color="auto"/>
          </w:divBdr>
        </w:div>
        <w:div w:id="514661645">
          <w:marLeft w:val="640"/>
          <w:marRight w:val="0"/>
          <w:marTop w:val="0"/>
          <w:marBottom w:val="0"/>
          <w:divBdr>
            <w:top w:val="none" w:sz="0" w:space="0" w:color="auto"/>
            <w:left w:val="none" w:sz="0" w:space="0" w:color="auto"/>
            <w:bottom w:val="none" w:sz="0" w:space="0" w:color="auto"/>
            <w:right w:val="none" w:sz="0" w:space="0" w:color="auto"/>
          </w:divBdr>
        </w:div>
        <w:div w:id="484510763">
          <w:marLeft w:val="640"/>
          <w:marRight w:val="0"/>
          <w:marTop w:val="0"/>
          <w:marBottom w:val="0"/>
          <w:divBdr>
            <w:top w:val="none" w:sz="0" w:space="0" w:color="auto"/>
            <w:left w:val="none" w:sz="0" w:space="0" w:color="auto"/>
            <w:bottom w:val="none" w:sz="0" w:space="0" w:color="auto"/>
            <w:right w:val="none" w:sz="0" w:space="0" w:color="auto"/>
          </w:divBdr>
        </w:div>
        <w:div w:id="1373310362">
          <w:marLeft w:val="640"/>
          <w:marRight w:val="0"/>
          <w:marTop w:val="0"/>
          <w:marBottom w:val="0"/>
          <w:divBdr>
            <w:top w:val="none" w:sz="0" w:space="0" w:color="auto"/>
            <w:left w:val="none" w:sz="0" w:space="0" w:color="auto"/>
            <w:bottom w:val="none" w:sz="0" w:space="0" w:color="auto"/>
            <w:right w:val="none" w:sz="0" w:space="0" w:color="auto"/>
          </w:divBdr>
        </w:div>
        <w:div w:id="1543517018">
          <w:marLeft w:val="640"/>
          <w:marRight w:val="0"/>
          <w:marTop w:val="0"/>
          <w:marBottom w:val="0"/>
          <w:divBdr>
            <w:top w:val="none" w:sz="0" w:space="0" w:color="auto"/>
            <w:left w:val="none" w:sz="0" w:space="0" w:color="auto"/>
            <w:bottom w:val="none" w:sz="0" w:space="0" w:color="auto"/>
            <w:right w:val="none" w:sz="0" w:space="0" w:color="auto"/>
          </w:divBdr>
        </w:div>
        <w:div w:id="371921849">
          <w:marLeft w:val="640"/>
          <w:marRight w:val="0"/>
          <w:marTop w:val="0"/>
          <w:marBottom w:val="0"/>
          <w:divBdr>
            <w:top w:val="none" w:sz="0" w:space="0" w:color="auto"/>
            <w:left w:val="none" w:sz="0" w:space="0" w:color="auto"/>
            <w:bottom w:val="none" w:sz="0" w:space="0" w:color="auto"/>
            <w:right w:val="none" w:sz="0" w:space="0" w:color="auto"/>
          </w:divBdr>
        </w:div>
        <w:div w:id="908155276">
          <w:marLeft w:val="640"/>
          <w:marRight w:val="0"/>
          <w:marTop w:val="0"/>
          <w:marBottom w:val="0"/>
          <w:divBdr>
            <w:top w:val="none" w:sz="0" w:space="0" w:color="auto"/>
            <w:left w:val="none" w:sz="0" w:space="0" w:color="auto"/>
            <w:bottom w:val="none" w:sz="0" w:space="0" w:color="auto"/>
            <w:right w:val="none" w:sz="0" w:space="0" w:color="auto"/>
          </w:divBdr>
        </w:div>
        <w:div w:id="1714618958">
          <w:marLeft w:val="640"/>
          <w:marRight w:val="0"/>
          <w:marTop w:val="0"/>
          <w:marBottom w:val="0"/>
          <w:divBdr>
            <w:top w:val="none" w:sz="0" w:space="0" w:color="auto"/>
            <w:left w:val="none" w:sz="0" w:space="0" w:color="auto"/>
            <w:bottom w:val="none" w:sz="0" w:space="0" w:color="auto"/>
            <w:right w:val="none" w:sz="0" w:space="0" w:color="auto"/>
          </w:divBdr>
        </w:div>
        <w:div w:id="2022856058">
          <w:marLeft w:val="640"/>
          <w:marRight w:val="0"/>
          <w:marTop w:val="0"/>
          <w:marBottom w:val="0"/>
          <w:divBdr>
            <w:top w:val="none" w:sz="0" w:space="0" w:color="auto"/>
            <w:left w:val="none" w:sz="0" w:space="0" w:color="auto"/>
            <w:bottom w:val="none" w:sz="0" w:space="0" w:color="auto"/>
            <w:right w:val="none" w:sz="0" w:space="0" w:color="auto"/>
          </w:divBdr>
        </w:div>
        <w:div w:id="1331525693">
          <w:marLeft w:val="640"/>
          <w:marRight w:val="0"/>
          <w:marTop w:val="0"/>
          <w:marBottom w:val="0"/>
          <w:divBdr>
            <w:top w:val="none" w:sz="0" w:space="0" w:color="auto"/>
            <w:left w:val="none" w:sz="0" w:space="0" w:color="auto"/>
            <w:bottom w:val="none" w:sz="0" w:space="0" w:color="auto"/>
            <w:right w:val="none" w:sz="0" w:space="0" w:color="auto"/>
          </w:divBdr>
        </w:div>
        <w:div w:id="1485313026">
          <w:marLeft w:val="640"/>
          <w:marRight w:val="0"/>
          <w:marTop w:val="0"/>
          <w:marBottom w:val="0"/>
          <w:divBdr>
            <w:top w:val="none" w:sz="0" w:space="0" w:color="auto"/>
            <w:left w:val="none" w:sz="0" w:space="0" w:color="auto"/>
            <w:bottom w:val="none" w:sz="0" w:space="0" w:color="auto"/>
            <w:right w:val="none" w:sz="0" w:space="0" w:color="auto"/>
          </w:divBdr>
        </w:div>
        <w:div w:id="449517071">
          <w:marLeft w:val="640"/>
          <w:marRight w:val="0"/>
          <w:marTop w:val="0"/>
          <w:marBottom w:val="0"/>
          <w:divBdr>
            <w:top w:val="none" w:sz="0" w:space="0" w:color="auto"/>
            <w:left w:val="none" w:sz="0" w:space="0" w:color="auto"/>
            <w:bottom w:val="none" w:sz="0" w:space="0" w:color="auto"/>
            <w:right w:val="none" w:sz="0" w:space="0" w:color="auto"/>
          </w:divBdr>
        </w:div>
        <w:div w:id="1355351225">
          <w:marLeft w:val="640"/>
          <w:marRight w:val="0"/>
          <w:marTop w:val="0"/>
          <w:marBottom w:val="0"/>
          <w:divBdr>
            <w:top w:val="none" w:sz="0" w:space="0" w:color="auto"/>
            <w:left w:val="none" w:sz="0" w:space="0" w:color="auto"/>
            <w:bottom w:val="none" w:sz="0" w:space="0" w:color="auto"/>
            <w:right w:val="none" w:sz="0" w:space="0" w:color="auto"/>
          </w:divBdr>
        </w:div>
        <w:div w:id="851795502">
          <w:marLeft w:val="640"/>
          <w:marRight w:val="0"/>
          <w:marTop w:val="0"/>
          <w:marBottom w:val="0"/>
          <w:divBdr>
            <w:top w:val="none" w:sz="0" w:space="0" w:color="auto"/>
            <w:left w:val="none" w:sz="0" w:space="0" w:color="auto"/>
            <w:bottom w:val="none" w:sz="0" w:space="0" w:color="auto"/>
            <w:right w:val="none" w:sz="0" w:space="0" w:color="auto"/>
          </w:divBdr>
        </w:div>
        <w:div w:id="509951245">
          <w:marLeft w:val="640"/>
          <w:marRight w:val="0"/>
          <w:marTop w:val="0"/>
          <w:marBottom w:val="0"/>
          <w:divBdr>
            <w:top w:val="none" w:sz="0" w:space="0" w:color="auto"/>
            <w:left w:val="none" w:sz="0" w:space="0" w:color="auto"/>
            <w:bottom w:val="none" w:sz="0" w:space="0" w:color="auto"/>
            <w:right w:val="none" w:sz="0" w:space="0" w:color="auto"/>
          </w:divBdr>
        </w:div>
        <w:div w:id="807236715">
          <w:marLeft w:val="640"/>
          <w:marRight w:val="0"/>
          <w:marTop w:val="0"/>
          <w:marBottom w:val="0"/>
          <w:divBdr>
            <w:top w:val="none" w:sz="0" w:space="0" w:color="auto"/>
            <w:left w:val="none" w:sz="0" w:space="0" w:color="auto"/>
            <w:bottom w:val="none" w:sz="0" w:space="0" w:color="auto"/>
            <w:right w:val="none" w:sz="0" w:space="0" w:color="auto"/>
          </w:divBdr>
        </w:div>
        <w:div w:id="1562210355">
          <w:marLeft w:val="640"/>
          <w:marRight w:val="0"/>
          <w:marTop w:val="0"/>
          <w:marBottom w:val="0"/>
          <w:divBdr>
            <w:top w:val="none" w:sz="0" w:space="0" w:color="auto"/>
            <w:left w:val="none" w:sz="0" w:space="0" w:color="auto"/>
            <w:bottom w:val="none" w:sz="0" w:space="0" w:color="auto"/>
            <w:right w:val="none" w:sz="0" w:space="0" w:color="auto"/>
          </w:divBdr>
        </w:div>
        <w:div w:id="2123961860">
          <w:marLeft w:val="640"/>
          <w:marRight w:val="0"/>
          <w:marTop w:val="0"/>
          <w:marBottom w:val="0"/>
          <w:divBdr>
            <w:top w:val="none" w:sz="0" w:space="0" w:color="auto"/>
            <w:left w:val="none" w:sz="0" w:space="0" w:color="auto"/>
            <w:bottom w:val="none" w:sz="0" w:space="0" w:color="auto"/>
            <w:right w:val="none" w:sz="0" w:space="0" w:color="auto"/>
          </w:divBdr>
        </w:div>
        <w:div w:id="895506352">
          <w:marLeft w:val="640"/>
          <w:marRight w:val="0"/>
          <w:marTop w:val="0"/>
          <w:marBottom w:val="0"/>
          <w:divBdr>
            <w:top w:val="none" w:sz="0" w:space="0" w:color="auto"/>
            <w:left w:val="none" w:sz="0" w:space="0" w:color="auto"/>
            <w:bottom w:val="none" w:sz="0" w:space="0" w:color="auto"/>
            <w:right w:val="none" w:sz="0" w:space="0" w:color="auto"/>
          </w:divBdr>
        </w:div>
        <w:div w:id="621306988">
          <w:marLeft w:val="640"/>
          <w:marRight w:val="0"/>
          <w:marTop w:val="0"/>
          <w:marBottom w:val="0"/>
          <w:divBdr>
            <w:top w:val="none" w:sz="0" w:space="0" w:color="auto"/>
            <w:left w:val="none" w:sz="0" w:space="0" w:color="auto"/>
            <w:bottom w:val="none" w:sz="0" w:space="0" w:color="auto"/>
            <w:right w:val="none" w:sz="0" w:space="0" w:color="auto"/>
          </w:divBdr>
        </w:div>
        <w:div w:id="745763493">
          <w:marLeft w:val="640"/>
          <w:marRight w:val="0"/>
          <w:marTop w:val="0"/>
          <w:marBottom w:val="0"/>
          <w:divBdr>
            <w:top w:val="none" w:sz="0" w:space="0" w:color="auto"/>
            <w:left w:val="none" w:sz="0" w:space="0" w:color="auto"/>
            <w:bottom w:val="none" w:sz="0" w:space="0" w:color="auto"/>
            <w:right w:val="none" w:sz="0" w:space="0" w:color="auto"/>
          </w:divBdr>
        </w:div>
        <w:div w:id="1521696054">
          <w:marLeft w:val="640"/>
          <w:marRight w:val="0"/>
          <w:marTop w:val="0"/>
          <w:marBottom w:val="0"/>
          <w:divBdr>
            <w:top w:val="none" w:sz="0" w:space="0" w:color="auto"/>
            <w:left w:val="none" w:sz="0" w:space="0" w:color="auto"/>
            <w:bottom w:val="none" w:sz="0" w:space="0" w:color="auto"/>
            <w:right w:val="none" w:sz="0" w:space="0" w:color="auto"/>
          </w:divBdr>
        </w:div>
        <w:div w:id="1259678529">
          <w:marLeft w:val="640"/>
          <w:marRight w:val="0"/>
          <w:marTop w:val="0"/>
          <w:marBottom w:val="0"/>
          <w:divBdr>
            <w:top w:val="none" w:sz="0" w:space="0" w:color="auto"/>
            <w:left w:val="none" w:sz="0" w:space="0" w:color="auto"/>
            <w:bottom w:val="none" w:sz="0" w:space="0" w:color="auto"/>
            <w:right w:val="none" w:sz="0" w:space="0" w:color="auto"/>
          </w:divBdr>
        </w:div>
        <w:div w:id="2074162584">
          <w:marLeft w:val="640"/>
          <w:marRight w:val="0"/>
          <w:marTop w:val="0"/>
          <w:marBottom w:val="0"/>
          <w:divBdr>
            <w:top w:val="none" w:sz="0" w:space="0" w:color="auto"/>
            <w:left w:val="none" w:sz="0" w:space="0" w:color="auto"/>
            <w:bottom w:val="none" w:sz="0" w:space="0" w:color="auto"/>
            <w:right w:val="none" w:sz="0" w:space="0" w:color="auto"/>
          </w:divBdr>
        </w:div>
      </w:divsChild>
    </w:div>
    <w:div w:id="611399460">
      <w:bodyDiv w:val="1"/>
      <w:marLeft w:val="0"/>
      <w:marRight w:val="0"/>
      <w:marTop w:val="0"/>
      <w:marBottom w:val="0"/>
      <w:divBdr>
        <w:top w:val="none" w:sz="0" w:space="0" w:color="auto"/>
        <w:left w:val="none" w:sz="0" w:space="0" w:color="auto"/>
        <w:bottom w:val="none" w:sz="0" w:space="0" w:color="auto"/>
        <w:right w:val="none" w:sz="0" w:space="0" w:color="auto"/>
      </w:divBdr>
      <w:divsChild>
        <w:div w:id="1404908466">
          <w:marLeft w:val="640"/>
          <w:marRight w:val="0"/>
          <w:marTop w:val="0"/>
          <w:marBottom w:val="0"/>
          <w:divBdr>
            <w:top w:val="none" w:sz="0" w:space="0" w:color="auto"/>
            <w:left w:val="none" w:sz="0" w:space="0" w:color="auto"/>
            <w:bottom w:val="none" w:sz="0" w:space="0" w:color="auto"/>
            <w:right w:val="none" w:sz="0" w:space="0" w:color="auto"/>
          </w:divBdr>
        </w:div>
        <w:div w:id="1102216159">
          <w:marLeft w:val="640"/>
          <w:marRight w:val="0"/>
          <w:marTop w:val="0"/>
          <w:marBottom w:val="0"/>
          <w:divBdr>
            <w:top w:val="none" w:sz="0" w:space="0" w:color="auto"/>
            <w:left w:val="none" w:sz="0" w:space="0" w:color="auto"/>
            <w:bottom w:val="none" w:sz="0" w:space="0" w:color="auto"/>
            <w:right w:val="none" w:sz="0" w:space="0" w:color="auto"/>
          </w:divBdr>
        </w:div>
        <w:div w:id="1494102312">
          <w:marLeft w:val="640"/>
          <w:marRight w:val="0"/>
          <w:marTop w:val="0"/>
          <w:marBottom w:val="0"/>
          <w:divBdr>
            <w:top w:val="none" w:sz="0" w:space="0" w:color="auto"/>
            <w:left w:val="none" w:sz="0" w:space="0" w:color="auto"/>
            <w:bottom w:val="none" w:sz="0" w:space="0" w:color="auto"/>
            <w:right w:val="none" w:sz="0" w:space="0" w:color="auto"/>
          </w:divBdr>
        </w:div>
        <w:div w:id="1635064554">
          <w:marLeft w:val="640"/>
          <w:marRight w:val="0"/>
          <w:marTop w:val="0"/>
          <w:marBottom w:val="0"/>
          <w:divBdr>
            <w:top w:val="none" w:sz="0" w:space="0" w:color="auto"/>
            <w:left w:val="none" w:sz="0" w:space="0" w:color="auto"/>
            <w:bottom w:val="none" w:sz="0" w:space="0" w:color="auto"/>
            <w:right w:val="none" w:sz="0" w:space="0" w:color="auto"/>
          </w:divBdr>
        </w:div>
        <w:div w:id="258560006">
          <w:marLeft w:val="640"/>
          <w:marRight w:val="0"/>
          <w:marTop w:val="0"/>
          <w:marBottom w:val="0"/>
          <w:divBdr>
            <w:top w:val="none" w:sz="0" w:space="0" w:color="auto"/>
            <w:left w:val="none" w:sz="0" w:space="0" w:color="auto"/>
            <w:bottom w:val="none" w:sz="0" w:space="0" w:color="auto"/>
            <w:right w:val="none" w:sz="0" w:space="0" w:color="auto"/>
          </w:divBdr>
        </w:div>
        <w:div w:id="101195698">
          <w:marLeft w:val="640"/>
          <w:marRight w:val="0"/>
          <w:marTop w:val="0"/>
          <w:marBottom w:val="0"/>
          <w:divBdr>
            <w:top w:val="none" w:sz="0" w:space="0" w:color="auto"/>
            <w:left w:val="none" w:sz="0" w:space="0" w:color="auto"/>
            <w:bottom w:val="none" w:sz="0" w:space="0" w:color="auto"/>
            <w:right w:val="none" w:sz="0" w:space="0" w:color="auto"/>
          </w:divBdr>
        </w:div>
        <w:div w:id="217471342">
          <w:marLeft w:val="640"/>
          <w:marRight w:val="0"/>
          <w:marTop w:val="0"/>
          <w:marBottom w:val="0"/>
          <w:divBdr>
            <w:top w:val="none" w:sz="0" w:space="0" w:color="auto"/>
            <w:left w:val="none" w:sz="0" w:space="0" w:color="auto"/>
            <w:bottom w:val="none" w:sz="0" w:space="0" w:color="auto"/>
            <w:right w:val="none" w:sz="0" w:space="0" w:color="auto"/>
          </w:divBdr>
        </w:div>
        <w:div w:id="2014869152">
          <w:marLeft w:val="640"/>
          <w:marRight w:val="0"/>
          <w:marTop w:val="0"/>
          <w:marBottom w:val="0"/>
          <w:divBdr>
            <w:top w:val="none" w:sz="0" w:space="0" w:color="auto"/>
            <w:left w:val="none" w:sz="0" w:space="0" w:color="auto"/>
            <w:bottom w:val="none" w:sz="0" w:space="0" w:color="auto"/>
            <w:right w:val="none" w:sz="0" w:space="0" w:color="auto"/>
          </w:divBdr>
        </w:div>
        <w:div w:id="2129350570">
          <w:marLeft w:val="640"/>
          <w:marRight w:val="0"/>
          <w:marTop w:val="0"/>
          <w:marBottom w:val="0"/>
          <w:divBdr>
            <w:top w:val="none" w:sz="0" w:space="0" w:color="auto"/>
            <w:left w:val="none" w:sz="0" w:space="0" w:color="auto"/>
            <w:bottom w:val="none" w:sz="0" w:space="0" w:color="auto"/>
            <w:right w:val="none" w:sz="0" w:space="0" w:color="auto"/>
          </w:divBdr>
        </w:div>
        <w:div w:id="1549562748">
          <w:marLeft w:val="640"/>
          <w:marRight w:val="0"/>
          <w:marTop w:val="0"/>
          <w:marBottom w:val="0"/>
          <w:divBdr>
            <w:top w:val="none" w:sz="0" w:space="0" w:color="auto"/>
            <w:left w:val="none" w:sz="0" w:space="0" w:color="auto"/>
            <w:bottom w:val="none" w:sz="0" w:space="0" w:color="auto"/>
            <w:right w:val="none" w:sz="0" w:space="0" w:color="auto"/>
          </w:divBdr>
        </w:div>
        <w:div w:id="60638642">
          <w:marLeft w:val="640"/>
          <w:marRight w:val="0"/>
          <w:marTop w:val="0"/>
          <w:marBottom w:val="0"/>
          <w:divBdr>
            <w:top w:val="none" w:sz="0" w:space="0" w:color="auto"/>
            <w:left w:val="none" w:sz="0" w:space="0" w:color="auto"/>
            <w:bottom w:val="none" w:sz="0" w:space="0" w:color="auto"/>
            <w:right w:val="none" w:sz="0" w:space="0" w:color="auto"/>
          </w:divBdr>
        </w:div>
        <w:div w:id="1782336810">
          <w:marLeft w:val="640"/>
          <w:marRight w:val="0"/>
          <w:marTop w:val="0"/>
          <w:marBottom w:val="0"/>
          <w:divBdr>
            <w:top w:val="none" w:sz="0" w:space="0" w:color="auto"/>
            <w:left w:val="none" w:sz="0" w:space="0" w:color="auto"/>
            <w:bottom w:val="none" w:sz="0" w:space="0" w:color="auto"/>
            <w:right w:val="none" w:sz="0" w:space="0" w:color="auto"/>
          </w:divBdr>
        </w:div>
        <w:div w:id="1525050256">
          <w:marLeft w:val="640"/>
          <w:marRight w:val="0"/>
          <w:marTop w:val="0"/>
          <w:marBottom w:val="0"/>
          <w:divBdr>
            <w:top w:val="none" w:sz="0" w:space="0" w:color="auto"/>
            <w:left w:val="none" w:sz="0" w:space="0" w:color="auto"/>
            <w:bottom w:val="none" w:sz="0" w:space="0" w:color="auto"/>
            <w:right w:val="none" w:sz="0" w:space="0" w:color="auto"/>
          </w:divBdr>
        </w:div>
        <w:div w:id="166218044">
          <w:marLeft w:val="640"/>
          <w:marRight w:val="0"/>
          <w:marTop w:val="0"/>
          <w:marBottom w:val="0"/>
          <w:divBdr>
            <w:top w:val="none" w:sz="0" w:space="0" w:color="auto"/>
            <w:left w:val="none" w:sz="0" w:space="0" w:color="auto"/>
            <w:bottom w:val="none" w:sz="0" w:space="0" w:color="auto"/>
            <w:right w:val="none" w:sz="0" w:space="0" w:color="auto"/>
          </w:divBdr>
        </w:div>
        <w:div w:id="783184577">
          <w:marLeft w:val="640"/>
          <w:marRight w:val="0"/>
          <w:marTop w:val="0"/>
          <w:marBottom w:val="0"/>
          <w:divBdr>
            <w:top w:val="none" w:sz="0" w:space="0" w:color="auto"/>
            <w:left w:val="none" w:sz="0" w:space="0" w:color="auto"/>
            <w:bottom w:val="none" w:sz="0" w:space="0" w:color="auto"/>
            <w:right w:val="none" w:sz="0" w:space="0" w:color="auto"/>
          </w:divBdr>
        </w:div>
        <w:div w:id="2073577709">
          <w:marLeft w:val="640"/>
          <w:marRight w:val="0"/>
          <w:marTop w:val="0"/>
          <w:marBottom w:val="0"/>
          <w:divBdr>
            <w:top w:val="none" w:sz="0" w:space="0" w:color="auto"/>
            <w:left w:val="none" w:sz="0" w:space="0" w:color="auto"/>
            <w:bottom w:val="none" w:sz="0" w:space="0" w:color="auto"/>
            <w:right w:val="none" w:sz="0" w:space="0" w:color="auto"/>
          </w:divBdr>
        </w:div>
        <w:div w:id="1242790994">
          <w:marLeft w:val="640"/>
          <w:marRight w:val="0"/>
          <w:marTop w:val="0"/>
          <w:marBottom w:val="0"/>
          <w:divBdr>
            <w:top w:val="none" w:sz="0" w:space="0" w:color="auto"/>
            <w:left w:val="none" w:sz="0" w:space="0" w:color="auto"/>
            <w:bottom w:val="none" w:sz="0" w:space="0" w:color="auto"/>
            <w:right w:val="none" w:sz="0" w:space="0" w:color="auto"/>
          </w:divBdr>
        </w:div>
        <w:div w:id="1967852443">
          <w:marLeft w:val="640"/>
          <w:marRight w:val="0"/>
          <w:marTop w:val="0"/>
          <w:marBottom w:val="0"/>
          <w:divBdr>
            <w:top w:val="none" w:sz="0" w:space="0" w:color="auto"/>
            <w:left w:val="none" w:sz="0" w:space="0" w:color="auto"/>
            <w:bottom w:val="none" w:sz="0" w:space="0" w:color="auto"/>
            <w:right w:val="none" w:sz="0" w:space="0" w:color="auto"/>
          </w:divBdr>
        </w:div>
        <w:div w:id="1071075514">
          <w:marLeft w:val="640"/>
          <w:marRight w:val="0"/>
          <w:marTop w:val="0"/>
          <w:marBottom w:val="0"/>
          <w:divBdr>
            <w:top w:val="none" w:sz="0" w:space="0" w:color="auto"/>
            <w:left w:val="none" w:sz="0" w:space="0" w:color="auto"/>
            <w:bottom w:val="none" w:sz="0" w:space="0" w:color="auto"/>
            <w:right w:val="none" w:sz="0" w:space="0" w:color="auto"/>
          </w:divBdr>
        </w:div>
        <w:div w:id="62945984">
          <w:marLeft w:val="640"/>
          <w:marRight w:val="0"/>
          <w:marTop w:val="0"/>
          <w:marBottom w:val="0"/>
          <w:divBdr>
            <w:top w:val="none" w:sz="0" w:space="0" w:color="auto"/>
            <w:left w:val="none" w:sz="0" w:space="0" w:color="auto"/>
            <w:bottom w:val="none" w:sz="0" w:space="0" w:color="auto"/>
            <w:right w:val="none" w:sz="0" w:space="0" w:color="auto"/>
          </w:divBdr>
        </w:div>
        <w:div w:id="856114600">
          <w:marLeft w:val="640"/>
          <w:marRight w:val="0"/>
          <w:marTop w:val="0"/>
          <w:marBottom w:val="0"/>
          <w:divBdr>
            <w:top w:val="none" w:sz="0" w:space="0" w:color="auto"/>
            <w:left w:val="none" w:sz="0" w:space="0" w:color="auto"/>
            <w:bottom w:val="none" w:sz="0" w:space="0" w:color="auto"/>
            <w:right w:val="none" w:sz="0" w:space="0" w:color="auto"/>
          </w:divBdr>
        </w:div>
        <w:div w:id="1312910086">
          <w:marLeft w:val="640"/>
          <w:marRight w:val="0"/>
          <w:marTop w:val="0"/>
          <w:marBottom w:val="0"/>
          <w:divBdr>
            <w:top w:val="none" w:sz="0" w:space="0" w:color="auto"/>
            <w:left w:val="none" w:sz="0" w:space="0" w:color="auto"/>
            <w:bottom w:val="none" w:sz="0" w:space="0" w:color="auto"/>
            <w:right w:val="none" w:sz="0" w:space="0" w:color="auto"/>
          </w:divBdr>
        </w:div>
        <w:div w:id="2084989038">
          <w:marLeft w:val="640"/>
          <w:marRight w:val="0"/>
          <w:marTop w:val="0"/>
          <w:marBottom w:val="0"/>
          <w:divBdr>
            <w:top w:val="none" w:sz="0" w:space="0" w:color="auto"/>
            <w:left w:val="none" w:sz="0" w:space="0" w:color="auto"/>
            <w:bottom w:val="none" w:sz="0" w:space="0" w:color="auto"/>
            <w:right w:val="none" w:sz="0" w:space="0" w:color="auto"/>
          </w:divBdr>
        </w:div>
        <w:div w:id="2083676936">
          <w:marLeft w:val="640"/>
          <w:marRight w:val="0"/>
          <w:marTop w:val="0"/>
          <w:marBottom w:val="0"/>
          <w:divBdr>
            <w:top w:val="none" w:sz="0" w:space="0" w:color="auto"/>
            <w:left w:val="none" w:sz="0" w:space="0" w:color="auto"/>
            <w:bottom w:val="none" w:sz="0" w:space="0" w:color="auto"/>
            <w:right w:val="none" w:sz="0" w:space="0" w:color="auto"/>
          </w:divBdr>
        </w:div>
        <w:div w:id="1427577347">
          <w:marLeft w:val="640"/>
          <w:marRight w:val="0"/>
          <w:marTop w:val="0"/>
          <w:marBottom w:val="0"/>
          <w:divBdr>
            <w:top w:val="none" w:sz="0" w:space="0" w:color="auto"/>
            <w:left w:val="none" w:sz="0" w:space="0" w:color="auto"/>
            <w:bottom w:val="none" w:sz="0" w:space="0" w:color="auto"/>
            <w:right w:val="none" w:sz="0" w:space="0" w:color="auto"/>
          </w:divBdr>
        </w:div>
        <w:div w:id="1693143953">
          <w:marLeft w:val="640"/>
          <w:marRight w:val="0"/>
          <w:marTop w:val="0"/>
          <w:marBottom w:val="0"/>
          <w:divBdr>
            <w:top w:val="none" w:sz="0" w:space="0" w:color="auto"/>
            <w:left w:val="none" w:sz="0" w:space="0" w:color="auto"/>
            <w:bottom w:val="none" w:sz="0" w:space="0" w:color="auto"/>
            <w:right w:val="none" w:sz="0" w:space="0" w:color="auto"/>
          </w:divBdr>
        </w:div>
        <w:div w:id="1959406451">
          <w:marLeft w:val="640"/>
          <w:marRight w:val="0"/>
          <w:marTop w:val="0"/>
          <w:marBottom w:val="0"/>
          <w:divBdr>
            <w:top w:val="none" w:sz="0" w:space="0" w:color="auto"/>
            <w:left w:val="none" w:sz="0" w:space="0" w:color="auto"/>
            <w:bottom w:val="none" w:sz="0" w:space="0" w:color="auto"/>
            <w:right w:val="none" w:sz="0" w:space="0" w:color="auto"/>
          </w:divBdr>
        </w:div>
        <w:div w:id="1706518377">
          <w:marLeft w:val="640"/>
          <w:marRight w:val="0"/>
          <w:marTop w:val="0"/>
          <w:marBottom w:val="0"/>
          <w:divBdr>
            <w:top w:val="none" w:sz="0" w:space="0" w:color="auto"/>
            <w:left w:val="none" w:sz="0" w:space="0" w:color="auto"/>
            <w:bottom w:val="none" w:sz="0" w:space="0" w:color="auto"/>
            <w:right w:val="none" w:sz="0" w:space="0" w:color="auto"/>
          </w:divBdr>
        </w:div>
        <w:div w:id="1261375939">
          <w:marLeft w:val="640"/>
          <w:marRight w:val="0"/>
          <w:marTop w:val="0"/>
          <w:marBottom w:val="0"/>
          <w:divBdr>
            <w:top w:val="none" w:sz="0" w:space="0" w:color="auto"/>
            <w:left w:val="none" w:sz="0" w:space="0" w:color="auto"/>
            <w:bottom w:val="none" w:sz="0" w:space="0" w:color="auto"/>
            <w:right w:val="none" w:sz="0" w:space="0" w:color="auto"/>
          </w:divBdr>
        </w:div>
        <w:div w:id="2059042592">
          <w:marLeft w:val="640"/>
          <w:marRight w:val="0"/>
          <w:marTop w:val="0"/>
          <w:marBottom w:val="0"/>
          <w:divBdr>
            <w:top w:val="none" w:sz="0" w:space="0" w:color="auto"/>
            <w:left w:val="none" w:sz="0" w:space="0" w:color="auto"/>
            <w:bottom w:val="none" w:sz="0" w:space="0" w:color="auto"/>
            <w:right w:val="none" w:sz="0" w:space="0" w:color="auto"/>
          </w:divBdr>
        </w:div>
        <w:div w:id="459150659">
          <w:marLeft w:val="640"/>
          <w:marRight w:val="0"/>
          <w:marTop w:val="0"/>
          <w:marBottom w:val="0"/>
          <w:divBdr>
            <w:top w:val="none" w:sz="0" w:space="0" w:color="auto"/>
            <w:left w:val="none" w:sz="0" w:space="0" w:color="auto"/>
            <w:bottom w:val="none" w:sz="0" w:space="0" w:color="auto"/>
            <w:right w:val="none" w:sz="0" w:space="0" w:color="auto"/>
          </w:divBdr>
        </w:div>
        <w:div w:id="944581194">
          <w:marLeft w:val="640"/>
          <w:marRight w:val="0"/>
          <w:marTop w:val="0"/>
          <w:marBottom w:val="0"/>
          <w:divBdr>
            <w:top w:val="none" w:sz="0" w:space="0" w:color="auto"/>
            <w:left w:val="none" w:sz="0" w:space="0" w:color="auto"/>
            <w:bottom w:val="none" w:sz="0" w:space="0" w:color="auto"/>
            <w:right w:val="none" w:sz="0" w:space="0" w:color="auto"/>
          </w:divBdr>
        </w:div>
        <w:div w:id="1537308057">
          <w:marLeft w:val="640"/>
          <w:marRight w:val="0"/>
          <w:marTop w:val="0"/>
          <w:marBottom w:val="0"/>
          <w:divBdr>
            <w:top w:val="none" w:sz="0" w:space="0" w:color="auto"/>
            <w:left w:val="none" w:sz="0" w:space="0" w:color="auto"/>
            <w:bottom w:val="none" w:sz="0" w:space="0" w:color="auto"/>
            <w:right w:val="none" w:sz="0" w:space="0" w:color="auto"/>
          </w:divBdr>
        </w:div>
        <w:div w:id="607855620">
          <w:marLeft w:val="640"/>
          <w:marRight w:val="0"/>
          <w:marTop w:val="0"/>
          <w:marBottom w:val="0"/>
          <w:divBdr>
            <w:top w:val="none" w:sz="0" w:space="0" w:color="auto"/>
            <w:left w:val="none" w:sz="0" w:space="0" w:color="auto"/>
            <w:bottom w:val="none" w:sz="0" w:space="0" w:color="auto"/>
            <w:right w:val="none" w:sz="0" w:space="0" w:color="auto"/>
          </w:divBdr>
        </w:div>
        <w:div w:id="963928763">
          <w:marLeft w:val="640"/>
          <w:marRight w:val="0"/>
          <w:marTop w:val="0"/>
          <w:marBottom w:val="0"/>
          <w:divBdr>
            <w:top w:val="none" w:sz="0" w:space="0" w:color="auto"/>
            <w:left w:val="none" w:sz="0" w:space="0" w:color="auto"/>
            <w:bottom w:val="none" w:sz="0" w:space="0" w:color="auto"/>
            <w:right w:val="none" w:sz="0" w:space="0" w:color="auto"/>
          </w:divBdr>
        </w:div>
        <w:div w:id="869878769">
          <w:marLeft w:val="640"/>
          <w:marRight w:val="0"/>
          <w:marTop w:val="0"/>
          <w:marBottom w:val="0"/>
          <w:divBdr>
            <w:top w:val="none" w:sz="0" w:space="0" w:color="auto"/>
            <w:left w:val="none" w:sz="0" w:space="0" w:color="auto"/>
            <w:bottom w:val="none" w:sz="0" w:space="0" w:color="auto"/>
            <w:right w:val="none" w:sz="0" w:space="0" w:color="auto"/>
          </w:divBdr>
        </w:div>
        <w:div w:id="2144231193">
          <w:marLeft w:val="640"/>
          <w:marRight w:val="0"/>
          <w:marTop w:val="0"/>
          <w:marBottom w:val="0"/>
          <w:divBdr>
            <w:top w:val="none" w:sz="0" w:space="0" w:color="auto"/>
            <w:left w:val="none" w:sz="0" w:space="0" w:color="auto"/>
            <w:bottom w:val="none" w:sz="0" w:space="0" w:color="auto"/>
            <w:right w:val="none" w:sz="0" w:space="0" w:color="auto"/>
          </w:divBdr>
        </w:div>
        <w:div w:id="1992830628">
          <w:marLeft w:val="640"/>
          <w:marRight w:val="0"/>
          <w:marTop w:val="0"/>
          <w:marBottom w:val="0"/>
          <w:divBdr>
            <w:top w:val="none" w:sz="0" w:space="0" w:color="auto"/>
            <w:left w:val="none" w:sz="0" w:space="0" w:color="auto"/>
            <w:bottom w:val="none" w:sz="0" w:space="0" w:color="auto"/>
            <w:right w:val="none" w:sz="0" w:space="0" w:color="auto"/>
          </w:divBdr>
        </w:div>
        <w:div w:id="1840193205">
          <w:marLeft w:val="640"/>
          <w:marRight w:val="0"/>
          <w:marTop w:val="0"/>
          <w:marBottom w:val="0"/>
          <w:divBdr>
            <w:top w:val="none" w:sz="0" w:space="0" w:color="auto"/>
            <w:left w:val="none" w:sz="0" w:space="0" w:color="auto"/>
            <w:bottom w:val="none" w:sz="0" w:space="0" w:color="auto"/>
            <w:right w:val="none" w:sz="0" w:space="0" w:color="auto"/>
          </w:divBdr>
        </w:div>
        <w:div w:id="259147146">
          <w:marLeft w:val="640"/>
          <w:marRight w:val="0"/>
          <w:marTop w:val="0"/>
          <w:marBottom w:val="0"/>
          <w:divBdr>
            <w:top w:val="none" w:sz="0" w:space="0" w:color="auto"/>
            <w:left w:val="none" w:sz="0" w:space="0" w:color="auto"/>
            <w:bottom w:val="none" w:sz="0" w:space="0" w:color="auto"/>
            <w:right w:val="none" w:sz="0" w:space="0" w:color="auto"/>
          </w:divBdr>
        </w:div>
        <w:div w:id="1450586144">
          <w:marLeft w:val="640"/>
          <w:marRight w:val="0"/>
          <w:marTop w:val="0"/>
          <w:marBottom w:val="0"/>
          <w:divBdr>
            <w:top w:val="none" w:sz="0" w:space="0" w:color="auto"/>
            <w:left w:val="none" w:sz="0" w:space="0" w:color="auto"/>
            <w:bottom w:val="none" w:sz="0" w:space="0" w:color="auto"/>
            <w:right w:val="none" w:sz="0" w:space="0" w:color="auto"/>
          </w:divBdr>
        </w:div>
        <w:div w:id="1407455505">
          <w:marLeft w:val="640"/>
          <w:marRight w:val="0"/>
          <w:marTop w:val="0"/>
          <w:marBottom w:val="0"/>
          <w:divBdr>
            <w:top w:val="none" w:sz="0" w:space="0" w:color="auto"/>
            <w:left w:val="none" w:sz="0" w:space="0" w:color="auto"/>
            <w:bottom w:val="none" w:sz="0" w:space="0" w:color="auto"/>
            <w:right w:val="none" w:sz="0" w:space="0" w:color="auto"/>
          </w:divBdr>
        </w:div>
        <w:div w:id="1168135949">
          <w:marLeft w:val="640"/>
          <w:marRight w:val="0"/>
          <w:marTop w:val="0"/>
          <w:marBottom w:val="0"/>
          <w:divBdr>
            <w:top w:val="none" w:sz="0" w:space="0" w:color="auto"/>
            <w:left w:val="none" w:sz="0" w:space="0" w:color="auto"/>
            <w:bottom w:val="none" w:sz="0" w:space="0" w:color="auto"/>
            <w:right w:val="none" w:sz="0" w:space="0" w:color="auto"/>
          </w:divBdr>
        </w:div>
        <w:div w:id="641883699">
          <w:marLeft w:val="640"/>
          <w:marRight w:val="0"/>
          <w:marTop w:val="0"/>
          <w:marBottom w:val="0"/>
          <w:divBdr>
            <w:top w:val="none" w:sz="0" w:space="0" w:color="auto"/>
            <w:left w:val="none" w:sz="0" w:space="0" w:color="auto"/>
            <w:bottom w:val="none" w:sz="0" w:space="0" w:color="auto"/>
            <w:right w:val="none" w:sz="0" w:space="0" w:color="auto"/>
          </w:divBdr>
        </w:div>
        <w:div w:id="1627738152">
          <w:marLeft w:val="640"/>
          <w:marRight w:val="0"/>
          <w:marTop w:val="0"/>
          <w:marBottom w:val="0"/>
          <w:divBdr>
            <w:top w:val="none" w:sz="0" w:space="0" w:color="auto"/>
            <w:left w:val="none" w:sz="0" w:space="0" w:color="auto"/>
            <w:bottom w:val="none" w:sz="0" w:space="0" w:color="auto"/>
            <w:right w:val="none" w:sz="0" w:space="0" w:color="auto"/>
          </w:divBdr>
        </w:div>
        <w:div w:id="1062408547">
          <w:marLeft w:val="640"/>
          <w:marRight w:val="0"/>
          <w:marTop w:val="0"/>
          <w:marBottom w:val="0"/>
          <w:divBdr>
            <w:top w:val="none" w:sz="0" w:space="0" w:color="auto"/>
            <w:left w:val="none" w:sz="0" w:space="0" w:color="auto"/>
            <w:bottom w:val="none" w:sz="0" w:space="0" w:color="auto"/>
            <w:right w:val="none" w:sz="0" w:space="0" w:color="auto"/>
          </w:divBdr>
        </w:div>
        <w:div w:id="2097556163">
          <w:marLeft w:val="640"/>
          <w:marRight w:val="0"/>
          <w:marTop w:val="0"/>
          <w:marBottom w:val="0"/>
          <w:divBdr>
            <w:top w:val="none" w:sz="0" w:space="0" w:color="auto"/>
            <w:left w:val="none" w:sz="0" w:space="0" w:color="auto"/>
            <w:bottom w:val="none" w:sz="0" w:space="0" w:color="auto"/>
            <w:right w:val="none" w:sz="0" w:space="0" w:color="auto"/>
          </w:divBdr>
        </w:div>
        <w:div w:id="506217988">
          <w:marLeft w:val="640"/>
          <w:marRight w:val="0"/>
          <w:marTop w:val="0"/>
          <w:marBottom w:val="0"/>
          <w:divBdr>
            <w:top w:val="none" w:sz="0" w:space="0" w:color="auto"/>
            <w:left w:val="none" w:sz="0" w:space="0" w:color="auto"/>
            <w:bottom w:val="none" w:sz="0" w:space="0" w:color="auto"/>
            <w:right w:val="none" w:sz="0" w:space="0" w:color="auto"/>
          </w:divBdr>
        </w:div>
        <w:div w:id="565382927">
          <w:marLeft w:val="640"/>
          <w:marRight w:val="0"/>
          <w:marTop w:val="0"/>
          <w:marBottom w:val="0"/>
          <w:divBdr>
            <w:top w:val="none" w:sz="0" w:space="0" w:color="auto"/>
            <w:left w:val="none" w:sz="0" w:space="0" w:color="auto"/>
            <w:bottom w:val="none" w:sz="0" w:space="0" w:color="auto"/>
            <w:right w:val="none" w:sz="0" w:space="0" w:color="auto"/>
          </w:divBdr>
        </w:div>
        <w:div w:id="1170944597">
          <w:marLeft w:val="640"/>
          <w:marRight w:val="0"/>
          <w:marTop w:val="0"/>
          <w:marBottom w:val="0"/>
          <w:divBdr>
            <w:top w:val="none" w:sz="0" w:space="0" w:color="auto"/>
            <w:left w:val="none" w:sz="0" w:space="0" w:color="auto"/>
            <w:bottom w:val="none" w:sz="0" w:space="0" w:color="auto"/>
            <w:right w:val="none" w:sz="0" w:space="0" w:color="auto"/>
          </w:divBdr>
        </w:div>
        <w:div w:id="2056083078">
          <w:marLeft w:val="640"/>
          <w:marRight w:val="0"/>
          <w:marTop w:val="0"/>
          <w:marBottom w:val="0"/>
          <w:divBdr>
            <w:top w:val="none" w:sz="0" w:space="0" w:color="auto"/>
            <w:left w:val="none" w:sz="0" w:space="0" w:color="auto"/>
            <w:bottom w:val="none" w:sz="0" w:space="0" w:color="auto"/>
            <w:right w:val="none" w:sz="0" w:space="0" w:color="auto"/>
          </w:divBdr>
        </w:div>
        <w:div w:id="26487065">
          <w:marLeft w:val="640"/>
          <w:marRight w:val="0"/>
          <w:marTop w:val="0"/>
          <w:marBottom w:val="0"/>
          <w:divBdr>
            <w:top w:val="none" w:sz="0" w:space="0" w:color="auto"/>
            <w:left w:val="none" w:sz="0" w:space="0" w:color="auto"/>
            <w:bottom w:val="none" w:sz="0" w:space="0" w:color="auto"/>
            <w:right w:val="none" w:sz="0" w:space="0" w:color="auto"/>
          </w:divBdr>
        </w:div>
        <w:div w:id="1176991666">
          <w:marLeft w:val="640"/>
          <w:marRight w:val="0"/>
          <w:marTop w:val="0"/>
          <w:marBottom w:val="0"/>
          <w:divBdr>
            <w:top w:val="none" w:sz="0" w:space="0" w:color="auto"/>
            <w:left w:val="none" w:sz="0" w:space="0" w:color="auto"/>
            <w:bottom w:val="none" w:sz="0" w:space="0" w:color="auto"/>
            <w:right w:val="none" w:sz="0" w:space="0" w:color="auto"/>
          </w:divBdr>
        </w:div>
        <w:div w:id="227619479">
          <w:marLeft w:val="640"/>
          <w:marRight w:val="0"/>
          <w:marTop w:val="0"/>
          <w:marBottom w:val="0"/>
          <w:divBdr>
            <w:top w:val="none" w:sz="0" w:space="0" w:color="auto"/>
            <w:left w:val="none" w:sz="0" w:space="0" w:color="auto"/>
            <w:bottom w:val="none" w:sz="0" w:space="0" w:color="auto"/>
            <w:right w:val="none" w:sz="0" w:space="0" w:color="auto"/>
          </w:divBdr>
        </w:div>
        <w:div w:id="1587376495">
          <w:marLeft w:val="640"/>
          <w:marRight w:val="0"/>
          <w:marTop w:val="0"/>
          <w:marBottom w:val="0"/>
          <w:divBdr>
            <w:top w:val="none" w:sz="0" w:space="0" w:color="auto"/>
            <w:left w:val="none" w:sz="0" w:space="0" w:color="auto"/>
            <w:bottom w:val="none" w:sz="0" w:space="0" w:color="auto"/>
            <w:right w:val="none" w:sz="0" w:space="0" w:color="auto"/>
          </w:divBdr>
        </w:div>
        <w:div w:id="1447777845">
          <w:marLeft w:val="640"/>
          <w:marRight w:val="0"/>
          <w:marTop w:val="0"/>
          <w:marBottom w:val="0"/>
          <w:divBdr>
            <w:top w:val="none" w:sz="0" w:space="0" w:color="auto"/>
            <w:left w:val="none" w:sz="0" w:space="0" w:color="auto"/>
            <w:bottom w:val="none" w:sz="0" w:space="0" w:color="auto"/>
            <w:right w:val="none" w:sz="0" w:space="0" w:color="auto"/>
          </w:divBdr>
        </w:div>
        <w:div w:id="1633174560">
          <w:marLeft w:val="640"/>
          <w:marRight w:val="0"/>
          <w:marTop w:val="0"/>
          <w:marBottom w:val="0"/>
          <w:divBdr>
            <w:top w:val="none" w:sz="0" w:space="0" w:color="auto"/>
            <w:left w:val="none" w:sz="0" w:space="0" w:color="auto"/>
            <w:bottom w:val="none" w:sz="0" w:space="0" w:color="auto"/>
            <w:right w:val="none" w:sz="0" w:space="0" w:color="auto"/>
          </w:divBdr>
        </w:div>
        <w:div w:id="198737382">
          <w:marLeft w:val="640"/>
          <w:marRight w:val="0"/>
          <w:marTop w:val="0"/>
          <w:marBottom w:val="0"/>
          <w:divBdr>
            <w:top w:val="none" w:sz="0" w:space="0" w:color="auto"/>
            <w:left w:val="none" w:sz="0" w:space="0" w:color="auto"/>
            <w:bottom w:val="none" w:sz="0" w:space="0" w:color="auto"/>
            <w:right w:val="none" w:sz="0" w:space="0" w:color="auto"/>
          </w:divBdr>
        </w:div>
        <w:div w:id="151532071">
          <w:marLeft w:val="640"/>
          <w:marRight w:val="0"/>
          <w:marTop w:val="0"/>
          <w:marBottom w:val="0"/>
          <w:divBdr>
            <w:top w:val="none" w:sz="0" w:space="0" w:color="auto"/>
            <w:left w:val="none" w:sz="0" w:space="0" w:color="auto"/>
            <w:bottom w:val="none" w:sz="0" w:space="0" w:color="auto"/>
            <w:right w:val="none" w:sz="0" w:space="0" w:color="auto"/>
          </w:divBdr>
        </w:div>
        <w:div w:id="547494719">
          <w:marLeft w:val="640"/>
          <w:marRight w:val="0"/>
          <w:marTop w:val="0"/>
          <w:marBottom w:val="0"/>
          <w:divBdr>
            <w:top w:val="none" w:sz="0" w:space="0" w:color="auto"/>
            <w:left w:val="none" w:sz="0" w:space="0" w:color="auto"/>
            <w:bottom w:val="none" w:sz="0" w:space="0" w:color="auto"/>
            <w:right w:val="none" w:sz="0" w:space="0" w:color="auto"/>
          </w:divBdr>
        </w:div>
        <w:div w:id="1253928884">
          <w:marLeft w:val="640"/>
          <w:marRight w:val="0"/>
          <w:marTop w:val="0"/>
          <w:marBottom w:val="0"/>
          <w:divBdr>
            <w:top w:val="none" w:sz="0" w:space="0" w:color="auto"/>
            <w:left w:val="none" w:sz="0" w:space="0" w:color="auto"/>
            <w:bottom w:val="none" w:sz="0" w:space="0" w:color="auto"/>
            <w:right w:val="none" w:sz="0" w:space="0" w:color="auto"/>
          </w:divBdr>
        </w:div>
        <w:div w:id="1896970350">
          <w:marLeft w:val="640"/>
          <w:marRight w:val="0"/>
          <w:marTop w:val="0"/>
          <w:marBottom w:val="0"/>
          <w:divBdr>
            <w:top w:val="none" w:sz="0" w:space="0" w:color="auto"/>
            <w:left w:val="none" w:sz="0" w:space="0" w:color="auto"/>
            <w:bottom w:val="none" w:sz="0" w:space="0" w:color="auto"/>
            <w:right w:val="none" w:sz="0" w:space="0" w:color="auto"/>
          </w:divBdr>
        </w:div>
        <w:div w:id="1314722723">
          <w:marLeft w:val="640"/>
          <w:marRight w:val="0"/>
          <w:marTop w:val="0"/>
          <w:marBottom w:val="0"/>
          <w:divBdr>
            <w:top w:val="none" w:sz="0" w:space="0" w:color="auto"/>
            <w:left w:val="none" w:sz="0" w:space="0" w:color="auto"/>
            <w:bottom w:val="none" w:sz="0" w:space="0" w:color="auto"/>
            <w:right w:val="none" w:sz="0" w:space="0" w:color="auto"/>
          </w:divBdr>
        </w:div>
        <w:div w:id="1859731108">
          <w:marLeft w:val="640"/>
          <w:marRight w:val="0"/>
          <w:marTop w:val="0"/>
          <w:marBottom w:val="0"/>
          <w:divBdr>
            <w:top w:val="none" w:sz="0" w:space="0" w:color="auto"/>
            <w:left w:val="none" w:sz="0" w:space="0" w:color="auto"/>
            <w:bottom w:val="none" w:sz="0" w:space="0" w:color="auto"/>
            <w:right w:val="none" w:sz="0" w:space="0" w:color="auto"/>
          </w:divBdr>
        </w:div>
        <w:div w:id="938028537">
          <w:marLeft w:val="640"/>
          <w:marRight w:val="0"/>
          <w:marTop w:val="0"/>
          <w:marBottom w:val="0"/>
          <w:divBdr>
            <w:top w:val="none" w:sz="0" w:space="0" w:color="auto"/>
            <w:left w:val="none" w:sz="0" w:space="0" w:color="auto"/>
            <w:bottom w:val="none" w:sz="0" w:space="0" w:color="auto"/>
            <w:right w:val="none" w:sz="0" w:space="0" w:color="auto"/>
          </w:divBdr>
        </w:div>
        <w:div w:id="1142700680">
          <w:marLeft w:val="640"/>
          <w:marRight w:val="0"/>
          <w:marTop w:val="0"/>
          <w:marBottom w:val="0"/>
          <w:divBdr>
            <w:top w:val="none" w:sz="0" w:space="0" w:color="auto"/>
            <w:left w:val="none" w:sz="0" w:space="0" w:color="auto"/>
            <w:bottom w:val="none" w:sz="0" w:space="0" w:color="auto"/>
            <w:right w:val="none" w:sz="0" w:space="0" w:color="auto"/>
          </w:divBdr>
        </w:div>
        <w:div w:id="297884414">
          <w:marLeft w:val="640"/>
          <w:marRight w:val="0"/>
          <w:marTop w:val="0"/>
          <w:marBottom w:val="0"/>
          <w:divBdr>
            <w:top w:val="none" w:sz="0" w:space="0" w:color="auto"/>
            <w:left w:val="none" w:sz="0" w:space="0" w:color="auto"/>
            <w:bottom w:val="none" w:sz="0" w:space="0" w:color="auto"/>
            <w:right w:val="none" w:sz="0" w:space="0" w:color="auto"/>
          </w:divBdr>
        </w:div>
        <w:div w:id="1485850210">
          <w:marLeft w:val="640"/>
          <w:marRight w:val="0"/>
          <w:marTop w:val="0"/>
          <w:marBottom w:val="0"/>
          <w:divBdr>
            <w:top w:val="none" w:sz="0" w:space="0" w:color="auto"/>
            <w:left w:val="none" w:sz="0" w:space="0" w:color="auto"/>
            <w:bottom w:val="none" w:sz="0" w:space="0" w:color="auto"/>
            <w:right w:val="none" w:sz="0" w:space="0" w:color="auto"/>
          </w:divBdr>
        </w:div>
        <w:div w:id="760955383">
          <w:marLeft w:val="640"/>
          <w:marRight w:val="0"/>
          <w:marTop w:val="0"/>
          <w:marBottom w:val="0"/>
          <w:divBdr>
            <w:top w:val="none" w:sz="0" w:space="0" w:color="auto"/>
            <w:left w:val="none" w:sz="0" w:space="0" w:color="auto"/>
            <w:bottom w:val="none" w:sz="0" w:space="0" w:color="auto"/>
            <w:right w:val="none" w:sz="0" w:space="0" w:color="auto"/>
          </w:divBdr>
        </w:div>
        <w:div w:id="1333214829">
          <w:marLeft w:val="640"/>
          <w:marRight w:val="0"/>
          <w:marTop w:val="0"/>
          <w:marBottom w:val="0"/>
          <w:divBdr>
            <w:top w:val="none" w:sz="0" w:space="0" w:color="auto"/>
            <w:left w:val="none" w:sz="0" w:space="0" w:color="auto"/>
            <w:bottom w:val="none" w:sz="0" w:space="0" w:color="auto"/>
            <w:right w:val="none" w:sz="0" w:space="0" w:color="auto"/>
          </w:divBdr>
        </w:div>
        <w:div w:id="2055688992">
          <w:marLeft w:val="640"/>
          <w:marRight w:val="0"/>
          <w:marTop w:val="0"/>
          <w:marBottom w:val="0"/>
          <w:divBdr>
            <w:top w:val="none" w:sz="0" w:space="0" w:color="auto"/>
            <w:left w:val="none" w:sz="0" w:space="0" w:color="auto"/>
            <w:bottom w:val="none" w:sz="0" w:space="0" w:color="auto"/>
            <w:right w:val="none" w:sz="0" w:space="0" w:color="auto"/>
          </w:divBdr>
        </w:div>
        <w:div w:id="559900972">
          <w:marLeft w:val="640"/>
          <w:marRight w:val="0"/>
          <w:marTop w:val="0"/>
          <w:marBottom w:val="0"/>
          <w:divBdr>
            <w:top w:val="none" w:sz="0" w:space="0" w:color="auto"/>
            <w:left w:val="none" w:sz="0" w:space="0" w:color="auto"/>
            <w:bottom w:val="none" w:sz="0" w:space="0" w:color="auto"/>
            <w:right w:val="none" w:sz="0" w:space="0" w:color="auto"/>
          </w:divBdr>
        </w:div>
        <w:div w:id="1938514590">
          <w:marLeft w:val="640"/>
          <w:marRight w:val="0"/>
          <w:marTop w:val="0"/>
          <w:marBottom w:val="0"/>
          <w:divBdr>
            <w:top w:val="none" w:sz="0" w:space="0" w:color="auto"/>
            <w:left w:val="none" w:sz="0" w:space="0" w:color="auto"/>
            <w:bottom w:val="none" w:sz="0" w:space="0" w:color="auto"/>
            <w:right w:val="none" w:sz="0" w:space="0" w:color="auto"/>
          </w:divBdr>
        </w:div>
        <w:div w:id="1922636837">
          <w:marLeft w:val="640"/>
          <w:marRight w:val="0"/>
          <w:marTop w:val="0"/>
          <w:marBottom w:val="0"/>
          <w:divBdr>
            <w:top w:val="none" w:sz="0" w:space="0" w:color="auto"/>
            <w:left w:val="none" w:sz="0" w:space="0" w:color="auto"/>
            <w:bottom w:val="none" w:sz="0" w:space="0" w:color="auto"/>
            <w:right w:val="none" w:sz="0" w:space="0" w:color="auto"/>
          </w:divBdr>
        </w:div>
        <w:div w:id="1049690476">
          <w:marLeft w:val="640"/>
          <w:marRight w:val="0"/>
          <w:marTop w:val="0"/>
          <w:marBottom w:val="0"/>
          <w:divBdr>
            <w:top w:val="none" w:sz="0" w:space="0" w:color="auto"/>
            <w:left w:val="none" w:sz="0" w:space="0" w:color="auto"/>
            <w:bottom w:val="none" w:sz="0" w:space="0" w:color="auto"/>
            <w:right w:val="none" w:sz="0" w:space="0" w:color="auto"/>
          </w:divBdr>
        </w:div>
        <w:div w:id="478302308">
          <w:marLeft w:val="640"/>
          <w:marRight w:val="0"/>
          <w:marTop w:val="0"/>
          <w:marBottom w:val="0"/>
          <w:divBdr>
            <w:top w:val="none" w:sz="0" w:space="0" w:color="auto"/>
            <w:left w:val="none" w:sz="0" w:space="0" w:color="auto"/>
            <w:bottom w:val="none" w:sz="0" w:space="0" w:color="auto"/>
            <w:right w:val="none" w:sz="0" w:space="0" w:color="auto"/>
          </w:divBdr>
        </w:div>
        <w:div w:id="820852905">
          <w:marLeft w:val="640"/>
          <w:marRight w:val="0"/>
          <w:marTop w:val="0"/>
          <w:marBottom w:val="0"/>
          <w:divBdr>
            <w:top w:val="none" w:sz="0" w:space="0" w:color="auto"/>
            <w:left w:val="none" w:sz="0" w:space="0" w:color="auto"/>
            <w:bottom w:val="none" w:sz="0" w:space="0" w:color="auto"/>
            <w:right w:val="none" w:sz="0" w:space="0" w:color="auto"/>
          </w:divBdr>
        </w:div>
        <w:div w:id="1005090555">
          <w:marLeft w:val="640"/>
          <w:marRight w:val="0"/>
          <w:marTop w:val="0"/>
          <w:marBottom w:val="0"/>
          <w:divBdr>
            <w:top w:val="none" w:sz="0" w:space="0" w:color="auto"/>
            <w:left w:val="none" w:sz="0" w:space="0" w:color="auto"/>
            <w:bottom w:val="none" w:sz="0" w:space="0" w:color="auto"/>
            <w:right w:val="none" w:sz="0" w:space="0" w:color="auto"/>
          </w:divBdr>
        </w:div>
        <w:div w:id="868176591">
          <w:marLeft w:val="640"/>
          <w:marRight w:val="0"/>
          <w:marTop w:val="0"/>
          <w:marBottom w:val="0"/>
          <w:divBdr>
            <w:top w:val="none" w:sz="0" w:space="0" w:color="auto"/>
            <w:left w:val="none" w:sz="0" w:space="0" w:color="auto"/>
            <w:bottom w:val="none" w:sz="0" w:space="0" w:color="auto"/>
            <w:right w:val="none" w:sz="0" w:space="0" w:color="auto"/>
          </w:divBdr>
        </w:div>
        <w:div w:id="1741950225">
          <w:marLeft w:val="640"/>
          <w:marRight w:val="0"/>
          <w:marTop w:val="0"/>
          <w:marBottom w:val="0"/>
          <w:divBdr>
            <w:top w:val="none" w:sz="0" w:space="0" w:color="auto"/>
            <w:left w:val="none" w:sz="0" w:space="0" w:color="auto"/>
            <w:bottom w:val="none" w:sz="0" w:space="0" w:color="auto"/>
            <w:right w:val="none" w:sz="0" w:space="0" w:color="auto"/>
          </w:divBdr>
        </w:div>
        <w:div w:id="1540707450">
          <w:marLeft w:val="640"/>
          <w:marRight w:val="0"/>
          <w:marTop w:val="0"/>
          <w:marBottom w:val="0"/>
          <w:divBdr>
            <w:top w:val="none" w:sz="0" w:space="0" w:color="auto"/>
            <w:left w:val="none" w:sz="0" w:space="0" w:color="auto"/>
            <w:bottom w:val="none" w:sz="0" w:space="0" w:color="auto"/>
            <w:right w:val="none" w:sz="0" w:space="0" w:color="auto"/>
          </w:divBdr>
        </w:div>
        <w:div w:id="1989090141">
          <w:marLeft w:val="640"/>
          <w:marRight w:val="0"/>
          <w:marTop w:val="0"/>
          <w:marBottom w:val="0"/>
          <w:divBdr>
            <w:top w:val="none" w:sz="0" w:space="0" w:color="auto"/>
            <w:left w:val="none" w:sz="0" w:space="0" w:color="auto"/>
            <w:bottom w:val="none" w:sz="0" w:space="0" w:color="auto"/>
            <w:right w:val="none" w:sz="0" w:space="0" w:color="auto"/>
          </w:divBdr>
        </w:div>
        <w:div w:id="1643728899">
          <w:marLeft w:val="640"/>
          <w:marRight w:val="0"/>
          <w:marTop w:val="0"/>
          <w:marBottom w:val="0"/>
          <w:divBdr>
            <w:top w:val="none" w:sz="0" w:space="0" w:color="auto"/>
            <w:left w:val="none" w:sz="0" w:space="0" w:color="auto"/>
            <w:bottom w:val="none" w:sz="0" w:space="0" w:color="auto"/>
            <w:right w:val="none" w:sz="0" w:space="0" w:color="auto"/>
          </w:divBdr>
        </w:div>
        <w:div w:id="400952180">
          <w:marLeft w:val="640"/>
          <w:marRight w:val="0"/>
          <w:marTop w:val="0"/>
          <w:marBottom w:val="0"/>
          <w:divBdr>
            <w:top w:val="none" w:sz="0" w:space="0" w:color="auto"/>
            <w:left w:val="none" w:sz="0" w:space="0" w:color="auto"/>
            <w:bottom w:val="none" w:sz="0" w:space="0" w:color="auto"/>
            <w:right w:val="none" w:sz="0" w:space="0" w:color="auto"/>
          </w:divBdr>
        </w:div>
        <w:div w:id="1704205645">
          <w:marLeft w:val="640"/>
          <w:marRight w:val="0"/>
          <w:marTop w:val="0"/>
          <w:marBottom w:val="0"/>
          <w:divBdr>
            <w:top w:val="none" w:sz="0" w:space="0" w:color="auto"/>
            <w:left w:val="none" w:sz="0" w:space="0" w:color="auto"/>
            <w:bottom w:val="none" w:sz="0" w:space="0" w:color="auto"/>
            <w:right w:val="none" w:sz="0" w:space="0" w:color="auto"/>
          </w:divBdr>
        </w:div>
        <w:div w:id="484666078">
          <w:marLeft w:val="640"/>
          <w:marRight w:val="0"/>
          <w:marTop w:val="0"/>
          <w:marBottom w:val="0"/>
          <w:divBdr>
            <w:top w:val="none" w:sz="0" w:space="0" w:color="auto"/>
            <w:left w:val="none" w:sz="0" w:space="0" w:color="auto"/>
            <w:bottom w:val="none" w:sz="0" w:space="0" w:color="auto"/>
            <w:right w:val="none" w:sz="0" w:space="0" w:color="auto"/>
          </w:divBdr>
        </w:div>
        <w:div w:id="2053310369">
          <w:marLeft w:val="640"/>
          <w:marRight w:val="0"/>
          <w:marTop w:val="0"/>
          <w:marBottom w:val="0"/>
          <w:divBdr>
            <w:top w:val="none" w:sz="0" w:space="0" w:color="auto"/>
            <w:left w:val="none" w:sz="0" w:space="0" w:color="auto"/>
            <w:bottom w:val="none" w:sz="0" w:space="0" w:color="auto"/>
            <w:right w:val="none" w:sz="0" w:space="0" w:color="auto"/>
          </w:divBdr>
        </w:div>
        <w:div w:id="852499572">
          <w:marLeft w:val="640"/>
          <w:marRight w:val="0"/>
          <w:marTop w:val="0"/>
          <w:marBottom w:val="0"/>
          <w:divBdr>
            <w:top w:val="none" w:sz="0" w:space="0" w:color="auto"/>
            <w:left w:val="none" w:sz="0" w:space="0" w:color="auto"/>
            <w:bottom w:val="none" w:sz="0" w:space="0" w:color="auto"/>
            <w:right w:val="none" w:sz="0" w:space="0" w:color="auto"/>
          </w:divBdr>
        </w:div>
        <w:div w:id="798383234">
          <w:marLeft w:val="640"/>
          <w:marRight w:val="0"/>
          <w:marTop w:val="0"/>
          <w:marBottom w:val="0"/>
          <w:divBdr>
            <w:top w:val="none" w:sz="0" w:space="0" w:color="auto"/>
            <w:left w:val="none" w:sz="0" w:space="0" w:color="auto"/>
            <w:bottom w:val="none" w:sz="0" w:space="0" w:color="auto"/>
            <w:right w:val="none" w:sz="0" w:space="0" w:color="auto"/>
          </w:divBdr>
        </w:div>
        <w:div w:id="2070152443">
          <w:marLeft w:val="640"/>
          <w:marRight w:val="0"/>
          <w:marTop w:val="0"/>
          <w:marBottom w:val="0"/>
          <w:divBdr>
            <w:top w:val="none" w:sz="0" w:space="0" w:color="auto"/>
            <w:left w:val="none" w:sz="0" w:space="0" w:color="auto"/>
            <w:bottom w:val="none" w:sz="0" w:space="0" w:color="auto"/>
            <w:right w:val="none" w:sz="0" w:space="0" w:color="auto"/>
          </w:divBdr>
        </w:div>
        <w:div w:id="404962207">
          <w:marLeft w:val="640"/>
          <w:marRight w:val="0"/>
          <w:marTop w:val="0"/>
          <w:marBottom w:val="0"/>
          <w:divBdr>
            <w:top w:val="none" w:sz="0" w:space="0" w:color="auto"/>
            <w:left w:val="none" w:sz="0" w:space="0" w:color="auto"/>
            <w:bottom w:val="none" w:sz="0" w:space="0" w:color="auto"/>
            <w:right w:val="none" w:sz="0" w:space="0" w:color="auto"/>
          </w:divBdr>
        </w:div>
        <w:div w:id="1236470325">
          <w:marLeft w:val="640"/>
          <w:marRight w:val="0"/>
          <w:marTop w:val="0"/>
          <w:marBottom w:val="0"/>
          <w:divBdr>
            <w:top w:val="none" w:sz="0" w:space="0" w:color="auto"/>
            <w:left w:val="none" w:sz="0" w:space="0" w:color="auto"/>
            <w:bottom w:val="none" w:sz="0" w:space="0" w:color="auto"/>
            <w:right w:val="none" w:sz="0" w:space="0" w:color="auto"/>
          </w:divBdr>
        </w:div>
        <w:div w:id="758912269">
          <w:marLeft w:val="640"/>
          <w:marRight w:val="0"/>
          <w:marTop w:val="0"/>
          <w:marBottom w:val="0"/>
          <w:divBdr>
            <w:top w:val="none" w:sz="0" w:space="0" w:color="auto"/>
            <w:left w:val="none" w:sz="0" w:space="0" w:color="auto"/>
            <w:bottom w:val="none" w:sz="0" w:space="0" w:color="auto"/>
            <w:right w:val="none" w:sz="0" w:space="0" w:color="auto"/>
          </w:divBdr>
        </w:div>
        <w:div w:id="753667526">
          <w:marLeft w:val="640"/>
          <w:marRight w:val="0"/>
          <w:marTop w:val="0"/>
          <w:marBottom w:val="0"/>
          <w:divBdr>
            <w:top w:val="none" w:sz="0" w:space="0" w:color="auto"/>
            <w:left w:val="none" w:sz="0" w:space="0" w:color="auto"/>
            <w:bottom w:val="none" w:sz="0" w:space="0" w:color="auto"/>
            <w:right w:val="none" w:sz="0" w:space="0" w:color="auto"/>
          </w:divBdr>
        </w:div>
        <w:div w:id="1735540218">
          <w:marLeft w:val="640"/>
          <w:marRight w:val="0"/>
          <w:marTop w:val="0"/>
          <w:marBottom w:val="0"/>
          <w:divBdr>
            <w:top w:val="none" w:sz="0" w:space="0" w:color="auto"/>
            <w:left w:val="none" w:sz="0" w:space="0" w:color="auto"/>
            <w:bottom w:val="none" w:sz="0" w:space="0" w:color="auto"/>
            <w:right w:val="none" w:sz="0" w:space="0" w:color="auto"/>
          </w:divBdr>
        </w:div>
        <w:div w:id="689599395">
          <w:marLeft w:val="640"/>
          <w:marRight w:val="0"/>
          <w:marTop w:val="0"/>
          <w:marBottom w:val="0"/>
          <w:divBdr>
            <w:top w:val="none" w:sz="0" w:space="0" w:color="auto"/>
            <w:left w:val="none" w:sz="0" w:space="0" w:color="auto"/>
            <w:bottom w:val="none" w:sz="0" w:space="0" w:color="auto"/>
            <w:right w:val="none" w:sz="0" w:space="0" w:color="auto"/>
          </w:divBdr>
        </w:div>
        <w:div w:id="1831361145">
          <w:marLeft w:val="640"/>
          <w:marRight w:val="0"/>
          <w:marTop w:val="0"/>
          <w:marBottom w:val="0"/>
          <w:divBdr>
            <w:top w:val="none" w:sz="0" w:space="0" w:color="auto"/>
            <w:left w:val="none" w:sz="0" w:space="0" w:color="auto"/>
            <w:bottom w:val="none" w:sz="0" w:space="0" w:color="auto"/>
            <w:right w:val="none" w:sz="0" w:space="0" w:color="auto"/>
          </w:divBdr>
        </w:div>
        <w:div w:id="38166820">
          <w:marLeft w:val="640"/>
          <w:marRight w:val="0"/>
          <w:marTop w:val="0"/>
          <w:marBottom w:val="0"/>
          <w:divBdr>
            <w:top w:val="none" w:sz="0" w:space="0" w:color="auto"/>
            <w:left w:val="none" w:sz="0" w:space="0" w:color="auto"/>
            <w:bottom w:val="none" w:sz="0" w:space="0" w:color="auto"/>
            <w:right w:val="none" w:sz="0" w:space="0" w:color="auto"/>
          </w:divBdr>
        </w:div>
        <w:div w:id="1247151619">
          <w:marLeft w:val="640"/>
          <w:marRight w:val="0"/>
          <w:marTop w:val="0"/>
          <w:marBottom w:val="0"/>
          <w:divBdr>
            <w:top w:val="none" w:sz="0" w:space="0" w:color="auto"/>
            <w:left w:val="none" w:sz="0" w:space="0" w:color="auto"/>
            <w:bottom w:val="none" w:sz="0" w:space="0" w:color="auto"/>
            <w:right w:val="none" w:sz="0" w:space="0" w:color="auto"/>
          </w:divBdr>
        </w:div>
        <w:div w:id="472022964">
          <w:marLeft w:val="640"/>
          <w:marRight w:val="0"/>
          <w:marTop w:val="0"/>
          <w:marBottom w:val="0"/>
          <w:divBdr>
            <w:top w:val="none" w:sz="0" w:space="0" w:color="auto"/>
            <w:left w:val="none" w:sz="0" w:space="0" w:color="auto"/>
            <w:bottom w:val="none" w:sz="0" w:space="0" w:color="auto"/>
            <w:right w:val="none" w:sz="0" w:space="0" w:color="auto"/>
          </w:divBdr>
        </w:div>
        <w:div w:id="1309940248">
          <w:marLeft w:val="640"/>
          <w:marRight w:val="0"/>
          <w:marTop w:val="0"/>
          <w:marBottom w:val="0"/>
          <w:divBdr>
            <w:top w:val="none" w:sz="0" w:space="0" w:color="auto"/>
            <w:left w:val="none" w:sz="0" w:space="0" w:color="auto"/>
            <w:bottom w:val="none" w:sz="0" w:space="0" w:color="auto"/>
            <w:right w:val="none" w:sz="0" w:space="0" w:color="auto"/>
          </w:divBdr>
        </w:div>
      </w:divsChild>
    </w:div>
    <w:div w:id="613831602">
      <w:bodyDiv w:val="1"/>
      <w:marLeft w:val="0"/>
      <w:marRight w:val="0"/>
      <w:marTop w:val="0"/>
      <w:marBottom w:val="0"/>
      <w:divBdr>
        <w:top w:val="none" w:sz="0" w:space="0" w:color="auto"/>
        <w:left w:val="none" w:sz="0" w:space="0" w:color="auto"/>
        <w:bottom w:val="none" w:sz="0" w:space="0" w:color="auto"/>
        <w:right w:val="none" w:sz="0" w:space="0" w:color="auto"/>
      </w:divBdr>
      <w:divsChild>
        <w:div w:id="1285965976">
          <w:marLeft w:val="640"/>
          <w:marRight w:val="0"/>
          <w:marTop w:val="0"/>
          <w:marBottom w:val="0"/>
          <w:divBdr>
            <w:top w:val="none" w:sz="0" w:space="0" w:color="auto"/>
            <w:left w:val="none" w:sz="0" w:space="0" w:color="auto"/>
            <w:bottom w:val="none" w:sz="0" w:space="0" w:color="auto"/>
            <w:right w:val="none" w:sz="0" w:space="0" w:color="auto"/>
          </w:divBdr>
        </w:div>
        <w:div w:id="167603859">
          <w:marLeft w:val="640"/>
          <w:marRight w:val="0"/>
          <w:marTop w:val="0"/>
          <w:marBottom w:val="0"/>
          <w:divBdr>
            <w:top w:val="none" w:sz="0" w:space="0" w:color="auto"/>
            <w:left w:val="none" w:sz="0" w:space="0" w:color="auto"/>
            <w:bottom w:val="none" w:sz="0" w:space="0" w:color="auto"/>
            <w:right w:val="none" w:sz="0" w:space="0" w:color="auto"/>
          </w:divBdr>
        </w:div>
        <w:div w:id="643387887">
          <w:marLeft w:val="640"/>
          <w:marRight w:val="0"/>
          <w:marTop w:val="0"/>
          <w:marBottom w:val="0"/>
          <w:divBdr>
            <w:top w:val="none" w:sz="0" w:space="0" w:color="auto"/>
            <w:left w:val="none" w:sz="0" w:space="0" w:color="auto"/>
            <w:bottom w:val="none" w:sz="0" w:space="0" w:color="auto"/>
            <w:right w:val="none" w:sz="0" w:space="0" w:color="auto"/>
          </w:divBdr>
        </w:div>
        <w:div w:id="1676302181">
          <w:marLeft w:val="640"/>
          <w:marRight w:val="0"/>
          <w:marTop w:val="0"/>
          <w:marBottom w:val="0"/>
          <w:divBdr>
            <w:top w:val="none" w:sz="0" w:space="0" w:color="auto"/>
            <w:left w:val="none" w:sz="0" w:space="0" w:color="auto"/>
            <w:bottom w:val="none" w:sz="0" w:space="0" w:color="auto"/>
            <w:right w:val="none" w:sz="0" w:space="0" w:color="auto"/>
          </w:divBdr>
        </w:div>
        <w:div w:id="1630666831">
          <w:marLeft w:val="640"/>
          <w:marRight w:val="0"/>
          <w:marTop w:val="0"/>
          <w:marBottom w:val="0"/>
          <w:divBdr>
            <w:top w:val="none" w:sz="0" w:space="0" w:color="auto"/>
            <w:left w:val="none" w:sz="0" w:space="0" w:color="auto"/>
            <w:bottom w:val="none" w:sz="0" w:space="0" w:color="auto"/>
            <w:right w:val="none" w:sz="0" w:space="0" w:color="auto"/>
          </w:divBdr>
        </w:div>
        <w:div w:id="1290672358">
          <w:marLeft w:val="640"/>
          <w:marRight w:val="0"/>
          <w:marTop w:val="0"/>
          <w:marBottom w:val="0"/>
          <w:divBdr>
            <w:top w:val="none" w:sz="0" w:space="0" w:color="auto"/>
            <w:left w:val="none" w:sz="0" w:space="0" w:color="auto"/>
            <w:bottom w:val="none" w:sz="0" w:space="0" w:color="auto"/>
            <w:right w:val="none" w:sz="0" w:space="0" w:color="auto"/>
          </w:divBdr>
        </w:div>
        <w:div w:id="915629114">
          <w:marLeft w:val="640"/>
          <w:marRight w:val="0"/>
          <w:marTop w:val="0"/>
          <w:marBottom w:val="0"/>
          <w:divBdr>
            <w:top w:val="none" w:sz="0" w:space="0" w:color="auto"/>
            <w:left w:val="none" w:sz="0" w:space="0" w:color="auto"/>
            <w:bottom w:val="none" w:sz="0" w:space="0" w:color="auto"/>
            <w:right w:val="none" w:sz="0" w:space="0" w:color="auto"/>
          </w:divBdr>
        </w:div>
        <w:div w:id="1042360823">
          <w:marLeft w:val="640"/>
          <w:marRight w:val="0"/>
          <w:marTop w:val="0"/>
          <w:marBottom w:val="0"/>
          <w:divBdr>
            <w:top w:val="none" w:sz="0" w:space="0" w:color="auto"/>
            <w:left w:val="none" w:sz="0" w:space="0" w:color="auto"/>
            <w:bottom w:val="none" w:sz="0" w:space="0" w:color="auto"/>
            <w:right w:val="none" w:sz="0" w:space="0" w:color="auto"/>
          </w:divBdr>
        </w:div>
        <w:div w:id="134490173">
          <w:marLeft w:val="640"/>
          <w:marRight w:val="0"/>
          <w:marTop w:val="0"/>
          <w:marBottom w:val="0"/>
          <w:divBdr>
            <w:top w:val="none" w:sz="0" w:space="0" w:color="auto"/>
            <w:left w:val="none" w:sz="0" w:space="0" w:color="auto"/>
            <w:bottom w:val="none" w:sz="0" w:space="0" w:color="auto"/>
            <w:right w:val="none" w:sz="0" w:space="0" w:color="auto"/>
          </w:divBdr>
        </w:div>
        <w:div w:id="860706543">
          <w:marLeft w:val="640"/>
          <w:marRight w:val="0"/>
          <w:marTop w:val="0"/>
          <w:marBottom w:val="0"/>
          <w:divBdr>
            <w:top w:val="none" w:sz="0" w:space="0" w:color="auto"/>
            <w:left w:val="none" w:sz="0" w:space="0" w:color="auto"/>
            <w:bottom w:val="none" w:sz="0" w:space="0" w:color="auto"/>
            <w:right w:val="none" w:sz="0" w:space="0" w:color="auto"/>
          </w:divBdr>
        </w:div>
        <w:div w:id="834757995">
          <w:marLeft w:val="640"/>
          <w:marRight w:val="0"/>
          <w:marTop w:val="0"/>
          <w:marBottom w:val="0"/>
          <w:divBdr>
            <w:top w:val="none" w:sz="0" w:space="0" w:color="auto"/>
            <w:left w:val="none" w:sz="0" w:space="0" w:color="auto"/>
            <w:bottom w:val="none" w:sz="0" w:space="0" w:color="auto"/>
            <w:right w:val="none" w:sz="0" w:space="0" w:color="auto"/>
          </w:divBdr>
        </w:div>
        <w:div w:id="1668631047">
          <w:marLeft w:val="640"/>
          <w:marRight w:val="0"/>
          <w:marTop w:val="0"/>
          <w:marBottom w:val="0"/>
          <w:divBdr>
            <w:top w:val="none" w:sz="0" w:space="0" w:color="auto"/>
            <w:left w:val="none" w:sz="0" w:space="0" w:color="auto"/>
            <w:bottom w:val="none" w:sz="0" w:space="0" w:color="auto"/>
            <w:right w:val="none" w:sz="0" w:space="0" w:color="auto"/>
          </w:divBdr>
        </w:div>
        <w:div w:id="2098213621">
          <w:marLeft w:val="640"/>
          <w:marRight w:val="0"/>
          <w:marTop w:val="0"/>
          <w:marBottom w:val="0"/>
          <w:divBdr>
            <w:top w:val="none" w:sz="0" w:space="0" w:color="auto"/>
            <w:left w:val="none" w:sz="0" w:space="0" w:color="auto"/>
            <w:bottom w:val="none" w:sz="0" w:space="0" w:color="auto"/>
            <w:right w:val="none" w:sz="0" w:space="0" w:color="auto"/>
          </w:divBdr>
        </w:div>
        <w:div w:id="1883177409">
          <w:marLeft w:val="640"/>
          <w:marRight w:val="0"/>
          <w:marTop w:val="0"/>
          <w:marBottom w:val="0"/>
          <w:divBdr>
            <w:top w:val="none" w:sz="0" w:space="0" w:color="auto"/>
            <w:left w:val="none" w:sz="0" w:space="0" w:color="auto"/>
            <w:bottom w:val="none" w:sz="0" w:space="0" w:color="auto"/>
            <w:right w:val="none" w:sz="0" w:space="0" w:color="auto"/>
          </w:divBdr>
        </w:div>
        <w:div w:id="1137066912">
          <w:marLeft w:val="640"/>
          <w:marRight w:val="0"/>
          <w:marTop w:val="0"/>
          <w:marBottom w:val="0"/>
          <w:divBdr>
            <w:top w:val="none" w:sz="0" w:space="0" w:color="auto"/>
            <w:left w:val="none" w:sz="0" w:space="0" w:color="auto"/>
            <w:bottom w:val="none" w:sz="0" w:space="0" w:color="auto"/>
            <w:right w:val="none" w:sz="0" w:space="0" w:color="auto"/>
          </w:divBdr>
        </w:div>
        <w:div w:id="2054427399">
          <w:marLeft w:val="640"/>
          <w:marRight w:val="0"/>
          <w:marTop w:val="0"/>
          <w:marBottom w:val="0"/>
          <w:divBdr>
            <w:top w:val="none" w:sz="0" w:space="0" w:color="auto"/>
            <w:left w:val="none" w:sz="0" w:space="0" w:color="auto"/>
            <w:bottom w:val="none" w:sz="0" w:space="0" w:color="auto"/>
            <w:right w:val="none" w:sz="0" w:space="0" w:color="auto"/>
          </w:divBdr>
        </w:div>
        <w:div w:id="195310055">
          <w:marLeft w:val="640"/>
          <w:marRight w:val="0"/>
          <w:marTop w:val="0"/>
          <w:marBottom w:val="0"/>
          <w:divBdr>
            <w:top w:val="none" w:sz="0" w:space="0" w:color="auto"/>
            <w:left w:val="none" w:sz="0" w:space="0" w:color="auto"/>
            <w:bottom w:val="none" w:sz="0" w:space="0" w:color="auto"/>
            <w:right w:val="none" w:sz="0" w:space="0" w:color="auto"/>
          </w:divBdr>
        </w:div>
        <w:div w:id="2101489807">
          <w:marLeft w:val="640"/>
          <w:marRight w:val="0"/>
          <w:marTop w:val="0"/>
          <w:marBottom w:val="0"/>
          <w:divBdr>
            <w:top w:val="none" w:sz="0" w:space="0" w:color="auto"/>
            <w:left w:val="none" w:sz="0" w:space="0" w:color="auto"/>
            <w:bottom w:val="none" w:sz="0" w:space="0" w:color="auto"/>
            <w:right w:val="none" w:sz="0" w:space="0" w:color="auto"/>
          </w:divBdr>
        </w:div>
        <w:div w:id="1752770935">
          <w:marLeft w:val="640"/>
          <w:marRight w:val="0"/>
          <w:marTop w:val="0"/>
          <w:marBottom w:val="0"/>
          <w:divBdr>
            <w:top w:val="none" w:sz="0" w:space="0" w:color="auto"/>
            <w:left w:val="none" w:sz="0" w:space="0" w:color="auto"/>
            <w:bottom w:val="none" w:sz="0" w:space="0" w:color="auto"/>
            <w:right w:val="none" w:sz="0" w:space="0" w:color="auto"/>
          </w:divBdr>
        </w:div>
        <w:div w:id="1211188614">
          <w:marLeft w:val="640"/>
          <w:marRight w:val="0"/>
          <w:marTop w:val="0"/>
          <w:marBottom w:val="0"/>
          <w:divBdr>
            <w:top w:val="none" w:sz="0" w:space="0" w:color="auto"/>
            <w:left w:val="none" w:sz="0" w:space="0" w:color="auto"/>
            <w:bottom w:val="none" w:sz="0" w:space="0" w:color="auto"/>
            <w:right w:val="none" w:sz="0" w:space="0" w:color="auto"/>
          </w:divBdr>
        </w:div>
        <w:div w:id="1248997454">
          <w:marLeft w:val="640"/>
          <w:marRight w:val="0"/>
          <w:marTop w:val="0"/>
          <w:marBottom w:val="0"/>
          <w:divBdr>
            <w:top w:val="none" w:sz="0" w:space="0" w:color="auto"/>
            <w:left w:val="none" w:sz="0" w:space="0" w:color="auto"/>
            <w:bottom w:val="none" w:sz="0" w:space="0" w:color="auto"/>
            <w:right w:val="none" w:sz="0" w:space="0" w:color="auto"/>
          </w:divBdr>
        </w:div>
        <w:div w:id="1137845022">
          <w:marLeft w:val="640"/>
          <w:marRight w:val="0"/>
          <w:marTop w:val="0"/>
          <w:marBottom w:val="0"/>
          <w:divBdr>
            <w:top w:val="none" w:sz="0" w:space="0" w:color="auto"/>
            <w:left w:val="none" w:sz="0" w:space="0" w:color="auto"/>
            <w:bottom w:val="none" w:sz="0" w:space="0" w:color="auto"/>
            <w:right w:val="none" w:sz="0" w:space="0" w:color="auto"/>
          </w:divBdr>
        </w:div>
        <w:div w:id="1283732124">
          <w:marLeft w:val="640"/>
          <w:marRight w:val="0"/>
          <w:marTop w:val="0"/>
          <w:marBottom w:val="0"/>
          <w:divBdr>
            <w:top w:val="none" w:sz="0" w:space="0" w:color="auto"/>
            <w:left w:val="none" w:sz="0" w:space="0" w:color="auto"/>
            <w:bottom w:val="none" w:sz="0" w:space="0" w:color="auto"/>
            <w:right w:val="none" w:sz="0" w:space="0" w:color="auto"/>
          </w:divBdr>
        </w:div>
        <w:div w:id="823200607">
          <w:marLeft w:val="640"/>
          <w:marRight w:val="0"/>
          <w:marTop w:val="0"/>
          <w:marBottom w:val="0"/>
          <w:divBdr>
            <w:top w:val="none" w:sz="0" w:space="0" w:color="auto"/>
            <w:left w:val="none" w:sz="0" w:space="0" w:color="auto"/>
            <w:bottom w:val="none" w:sz="0" w:space="0" w:color="auto"/>
            <w:right w:val="none" w:sz="0" w:space="0" w:color="auto"/>
          </w:divBdr>
        </w:div>
        <w:div w:id="1472288851">
          <w:marLeft w:val="640"/>
          <w:marRight w:val="0"/>
          <w:marTop w:val="0"/>
          <w:marBottom w:val="0"/>
          <w:divBdr>
            <w:top w:val="none" w:sz="0" w:space="0" w:color="auto"/>
            <w:left w:val="none" w:sz="0" w:space="0" w:color="auto"/>
            <w:bottom w:val="none" w:sz="0" w:space="0" w:color="auto"/>
            <w:right w:val="none" w:sz="0" w:space="0" w:color="auto"/>
          </w:divBdr>
        </w:div>
        <w:div w:id="213080286">
          <w:marLeft w:val="640"/>
          <w:marRight w:val="0"/>
          <w:marTop w:val="0"/>
          <w:marBottom w:val="0"/>
          <w:divBdr>
            <w:top w:val="none" w:sz="0" w:space="0" w:color="auto"/>
            <w:left w:val="none" w:sz="0" w:space="0" w:color="auto"/>
            <w:bottom w:val="none" w:sz="0" w:space="0" w:color="auto"/>
            <w:right w:val="none" w:sz="0" w:space="0" w:color="auto"/>
          </w:divBdr>
        </w:div>
        <w:div w:id="1666204361">
          <w:marLeft w:val="640"/>
          <w:marRight w:val="0"/>
          <w:marTop w:val="0"/>
          <w:marBottom w:val="0"/>
          <w:divBdr>
            <w:top w:val="none" w:sz="0" w:space="0" w:color="auto"/>
            <w:left w:val="none" w:sz="0" w:space="0" w:color="auto"/>
            <w:bottom w:val="none" w:sz="0" w:space="0" w:color="auto"/>
            <w:right w:val="none" w:sz="0" w:space="0" w:color="auto"/>
          </w:divBdr>
        </w:div>
        <w:div w:id="811795707">
          <w:marLeft w:val="640"/>
          <w:marRight w:val="0"/>
          <w:marTop w:val="0"/>
          <w:marBottom w:val="0"/>
          <w:divBdr>
            <w:top w:val="none" w:sz="0" w:space="0" w:color="auto"/>
            <w:left w:val="none" w:sz="0" w:space="0" w:color="auto"/>
            <w:bottom w:val="none" w:sz="0" w:space="0" w:color="auto"/>
            <w:right w:val="none" w:sz="0" w:space="0" w:color="auto"/>
          </w:divBdr>
        </w:div>
        <w:div w:id="329217705">
          <w:marLeft w:val="640"/>
          <w:marRight w:val="0"/>
          <w:marTop w:val="0"/>
          <w:marBottom w:val="0"/>
          <w:divBdr>
            <w:top w:val="none" w:sz="0" w:space="0" w:color="auto"/>
            <w:left w:val="none" w:sz="0" w:space="0" w:color="auto"/>
            <w:bottom w:val="none" w:sz="0" w:space="0" w:color="auto"/>
            <w:right w:val="none" w:sz="0" w:space="0" w:color="auto"/>
          </w:divBdr>
        </w:div>
        <w:div w:id="1367104282">
          <w:marLeft w:val="640"/>
          <w:marRight w:val="0"/>
          <w:marTop w:val="0"/>
          <w:marBottom w:val="0"/>
          <w:divBdr>
            <w:top w:val="none" w:sz="0" w:space="0" w:color="auto"/>
            <w:left w:val="none" w:sz="0" w:space="0" w:color="auto"/>
            <w:bottom w:val="none" w:sz="0" w:space="0" w:color="auto"/>
            <w:right w:val="none" w:sz="0" w:space="0" w:color="auto"/>
          </w:divBdr>
        </w:div>
        <w:div w:id="607199748">
          <w:marLeft w:val="640"/>
          <w:marRight w:val="0"/>
          <w:marTop w:val="0"/>
          <w:marBottom w:val="0"/>
          <w:divBdr>
            <w:top w:val="none" w:sz="0" w:space="0" w:color="auto"/>
            <w:left w:val="none" w:sz="0" w:space="0" w:color="auto"/>
            <w:bottom w:val="none" w:sz="0" w:space="0" w:color="auto"/>
            <w:right w:val="none" w:sz="0" w:space="0" w:color="auto"/>
          </w:divBdr>
        </w:div>
        <w:div w:id="2032027808">
          <w:marLeft w:val="640"/>
          <w:marRight w:val="0"/>
          <w:marTop w:val="0"/>
          <w:marBottom w:val="0"/>
          <w:divBdr>
            <w:top w:val="none" w:sz="0" w:space="0" w:color="auto"/>
            <w:left w:val="none" w:sz="0" w:space="0" w:color="auto"/>
            <w:bottom w:val="none" w:sz="0" w:space="0" w:color="auto"/>
            <w:right w:val="none" w:sz="0" w:space="0" w:color="auto"/>
          </w:divBdr>
        </w:div>
        <w:div w:id="1005354688">
          <w:marLeft w:val="640"/>
          <w:marRight w:val="0"/>
          <w:marTop w:val="0"/>
          <w:marBottom w:val="0"/>
          <w:divBdr>
            <w:top w:val="none" w:sz="0" w:space="0" w:color="auto"/>
            <w:left w:val="none" w:sz="0" w:space="0" w:color="auto"/>
            <w:bottom w:val="none" w:sz="0" w:space="0" w:color="auto"/>
            <w:right w:val="none" w:sz="0" w:space="0" w:color="auto"/>
          </w:divBdr>
        </w:div>
        <w:div w:id="891698302">
          <w:marLeft w:val="640"/>
          <w:marRight w:val="0"/>
          <w:marTop w:val="0"/>
          <w:marBottom w:val="0"/>
          <w:divBdr>
            <w:top w:val="none" w:sz="0" w:space="0" w:color="auto"/>
            <w:left w:val="none" w:sz="0" w:space="0" w:color="auto"/>
            <w:bottom w:val="none" w:sz="0" w:space="0" w:color="auto"/>
            <w:right w:val="none" w:sz="0" w:space="0" w:color="auto"/>
          </w:divBdr>
        </w:div>
        <w:div w:id="1501118530">
          <w:marLeft w:val="640"/>
          <w:marRight w:val="0"/>
          <w:marTop w:val="0"/>
          <w:marBottom w:val="0"/>
          <w:divBdr>
            <w:top w:val="none" w:sz="0" w:space="0" w:color="auto"/>
            <w:left w:val="none" w:sz="0" w:space="0" w:color="auto"/>
            <w:bottom w:val="none" w:sz="0" w:space="0" w:color="auto"/>
            <w:right w:val="none" w:sz="0" w:space="0" w:color="auto"/>
          </w:divBdr>
        </w:div>
        <w:div w:id="1034884641">
          <w:marLeft w:val="640"/>
          <w:marRight w:val="0"/>
          <w:marTop w:val="0"/>
          <w:marBottom w:val="0"/>
          <w:divBdr>
            <w:top w:val="none" w:sz="0" w:space="0" w:color="auto"/>
            <w:left w:val="none" w:sz="0" w:space="0" w:color="auto"/>
            <w:bottom w:val="none" w:sz="0" w:space="0" w:color="auto"/>
            <w:right w:val="none" w:sz="0" w:space="0" w:color="auto"/>
          </w:divBdr>
        </w:div>
        <w:div w:id="2093119076">
          <w:marLeft w:val="640"/>
          <w:marRight w:val="0"/>
          <w:marTop w:val="0"/>
          <w:marBottom w:val="0"/>
          <w:divBdr>
            <w:top w:val="none" w:sz="0" w:space="0" w:color="auto"/>
            <w:left w:val="none" w:sz="0" w:space="0" w:color="auto"/>
            <w:bottom w:val="none" w:sz="0" w:space="0" w:color="auto"/>
            <w:right w:val="none" w:sz="0" w:space="0" w:color="auto"/>
          </w:divBdr>
        </w:div>
        <w:div w:id="2122649933">
          <w:marLeft w:val="640"/>
          <w:marRight w:val="0"/>
          <w:marTop w:val="0"/>
          <w:marBottom w:val="0"/>
          <w:divBdr>
            <w:top w:val="none" w:sz="0" w:space="0" w:color="auto"/>
            <w:left w:val="none" w:sz="0" w:space="0" w:color="auto"/>
            <w:bottom w:val="none" w:sz="0" w:space="0" w:color="auto"/>
            <w:right w:val="none" w:sz="0" w:space="0" w:color="auto"/>
          </w:divBdr>
        </w:div>
        <w:div w:id="1097939864">
          <w:marLeft w:val="640"/>
          <w:marRight w:val="0"/>
          <w:marTop w:val="0"/>
          <w:marBottom w:val="0"/>
          <w:divBdr>
            <w:top w:val="none" w:sz="0" w:space="0" w:color="auto"/>
            <w:left w:val="none" w:sz="0" w:space="0" w:color="auto"/>
            <w:bottom w:val="none" w:sz="0" w:space="0" w:color="auto"/>
            <w:right w:val="none" w:sz="0" w:space="0" w:color="auto"/>
          </w:divBdr>
        </w:div>
        <w:div w:id="1550722582">
          <w:marLeft w:val="640"/>
          <w:marRight w:val="0"/>
          <w:marTop w:val="0"/>
          <w:marBottom w:val="0"/>
          <w:divBdr>
            <w:top w:val="none" w:sz="0" w:space="0" w:color="auto"/>
            <w:left w:val="none" w:sz="0" w:space="0" w:color="auto"/>
            <w:bottom w:val="none" w:sz="0" w:space="0" w:color="auto"/>
            <w:right w:val="none" w:sz="0" w:space="0" w:color="auto"/>
          </w:divBdr>
        </w:div>
        <w:div w:id="482047983">
          <w:marLeft w:val="640"/>
          <w:marRight w:val="0"/>
          <w:marTop w:val="0"/>
          <w:marBottom w:val="0"/>
          <w:divBdr>
            <w:top w:val="none" w:sz="0" w:space="0" w:color="auto"/>
            <w:left w:val="none" w:sz="0" w:space="0" w:color="auto"/>
            <w:bottom w:val="none" w:sz="0" w:space="0" w:color="auto"/>
            <w:right w:val="none" w:sz="0" w:space="0" w:color="auto"/>
          </w:divBdr>
        </w:div>
        <w:div w:id="990257324">
          <w:marLeft w:val="640"/>
          <w:marRight w:val="0"/>
          <w:marTop w:val="0"/>
          <w:marBottom w:val="0"/>
          <w:divBdr>
            <w:top w:val="none" w:sz="0" w:space="0" w:color="auto"/>
            <w:left w:val="none" w:sz="0" w:space="0" w:color="auto"/>
            <w:bottom w:val="none" w:sz="0" w:space="0" w:color="auto"/>
            <w:right w:val="none" w:sz="0" w:space="0" w:color="auto"/>
          </w:divBdr>
        </w:div>
        <w:div w:id="2012218850">
          <w:marLeft w:val="640"/>
          <w:marRight w:val="0"/>
          <w:marTop w:val="0"/>
          <w:marBottom w:val="0"/>
          <w:divBdr>
            <w:top w:val="none" w:sz="0" w:space="0" w:color="auto"/>
            <w:left w:val="none" w:sz="0" w:space="0" w:color="auto"/>
            <w:bottom w:val="none" w:sz="0" w:space="0" w:color="auto"/>
            <w:right w:val="none" w:sz="0" w:space="0" w:color="auto"/>
          </w:divBdr>
        </w:div>
        <w:div w:id="1218204828">
          <w:marLeft w:val="640"/>
          <w:marRight w:val="0"/>
          <w:marTop w:val="0"/>
          <w:marBottom w:val="0"/>
          <w:divBdr>
            <w:top w:val="none" w:sz="0" w:space="0" w:color="auto"/>
            <w:left w:val="none" w:sz="0" w:space="0" w:color="auto"/>
            <w:bottom w:val="none" w:sz="0" w:space="0" w:color="auto"/>
            <w:right w:val="none" w:sz="0" w:space="0" w:color="auto"/>
          </w:divBdr>
        </w:div>
        <w:div w:id="2098744746">
          <w:marLeft w:val="640"/>
          <w:marRight w:val="0"/>
          <w:marTop w:val="0"/>
          <w:marBottom w:val="0"/>
          <w:divBdr>
            <w:top w:val="none" w:sz="0" w:space="0" w:color="auto"/>
            <w:left w:val="none" w:sz="0" w:space="0" w:color="auto"/>
            <w:bottom w:val="none" w:sz="0" w:space="0" w:color="auto"/>
            <w:right w:val="none" w:sz="0" w:space="0" w:color="auto"/>
          </w:divBdr>
        </w:div>
        <w:div w:id="558515489">
          <w:marLeft w:val="640"/>
          <w:marRight w:val="0"/>
          <w:marTop w:val="0"/>
          <w:marBottom w:val="0"/>
          <w:divBdr>
            <w:top w:val="none" w:sz="0" w:space="0" w:color="auto"/>
            <w:left w:val="none" w:sz="0" w:space="0" w:color="auto"/>
            <w:bottom w:val="none" w:sz="0" w:space="0" w:color="auto"/>
            <w:right w:val="none" w:sz="0" w:space="0" w:color="auto"/>
          </w:divBdr>
        </w:div>
        <w:div w:id="552622253">
          <w:marLeft w:val="640"/>
          <w:marRight w:val="0"/>
          <w:marTop w:val="0"/>
          <w:marBottom w:val="0"/>
          <w:divBdr>
            <w:top w:val="none" w:sz="0" w:space="0" w:color="auto"/>
            <w:left w:val="none" w:sz="0" w:space="0" w:color="auto"/>
            <w:bottom w:val="none" w:sz="0" w:space="0" w:color="auto"/>
            <w:right w:val="none" w:sz="0" w:space="0" w:color="auto"/>
          </w:divBdr>
        </w:div>
        <w:div w:id="2110346371">
          <w:marLeft w:val="640"/>
          <w:marRight w:val="0"/>
          <w:marTop w:val="0"/>
          <w:marBottom w:val="0"/>
          <w:divBdr>
            <w:top w:val="none" w:sz="0" w:space="0" w:color="auto"/>
            <w:left w:val="none" w:sz="0" w:space="0" w:color="auto"/>
            <w:bottom w:val="none" w:sz="0" w:space="0" w:color="auto"/>
            <w:right w:val="none" w:sz="0" w:space="0" w:color="auto"/>
          </w:divBdr>
        </w:div>
        <w:div w:id="1503937661">
          <w:marLeft w:val="640"/>
          <w:marRight w:val="0"/>
          <w:marTop w:val="0"/>
          <w:marBottom w:val="0"/>
          <w:divBdr>
            <w:top w:val="none" w:sz="0" w:space="0" w:color="auto"/>
            <w:left w:val="none" w:sz="0" w:space="0" w:color="auto"/>
            <w:bottom w:val="none" w:sz="0" w:space="0" w:color="auto"/>
            <w:right w:val="none" w:sz="0" w:space="0" w:color="auto"/>
          </w:divBdr>
        </w:div>
        <w:div w:id="384522767">
          <w:marLeft w:val="640"/>
          <w:marRight w:val="0"/>
          <w:marTop w:val="0"/>
          <w:marBottom w:val="0"/>
          <w:divBdr>
            <w:top w:val="none" w:sz="0" w:space="0" w:color="auto"/>
            <w:left w:val="none" w:sz="0" w:space="0" w:color="auto"/>
            <w:bottom w:val="none" w:sz="0" w:space="0" w:color="auto"/>
            <w:right w:val="none" w:sz="0" w:space="0" w:color="auto"/>
          </w:divBdr>
        </w:div>
        <w:div w:id="36126066">
          <w:marLeft w:val="640"/>
          <w:marRight w:val="0"/>
          <w:marTop w:val="0"/>
          <w:marBottom w:val="0"/>
          <w:divBdr>
            <w:top w:val="none" w:sz="0" w:space="0" w:color="auto"/>
            <w:left w:val="none" w:sz="0" w:space="0" w:color="auto"/>
            <w:bottom w:val="none" w:sz="0" w:space="0" w:color="auto"/>
            <w:right w:val="none" w:sz="0" w:space="0" w:color="auto"/>
          </w:divBdr>
        </w:div>
        <w:div w:id="1207790676">
          <w:marLeft w:val="640"/>
          <w:marRight w:val="0"/>
          <w:marTop w:val="0"/>
          <w:marBottom w:val="0"/>
          <w:divBdr>
            <w:top w:val="none" w:sz="0" w:space="0" w:color="auto"/>
            <w:left w:val="none" w:sz="0" w:space="0" w:color="auto"/>
            <w:bottom w:val="none" w:sz="0" w:space="0" w:color="auto"/>
            <w:right w:val="none" w:sz="0" w:space="0" w:color="auto"/>
          </w:divBdr>
        </w:div>
        <w:div w:id="192349671">
          <w:marLeft w:val="640"/>
          <w:marRight w:val="0"/>
          <w:marTop w:val="0"/>
          <w:marBottom w:val="0"/>
          <w:divBdr>
            <w:top w:val="none" w:sz="0" w:space="0" w:color="auto"/>
            <w:left w:val="none" w:sz="0" w:space="0" w:color="auto"/>
            <w:bottom w:val="none" w:sz="0" w:space="0" w:color="auto"/>
            <w:right w:val="none" w:sz="0" w:space="0" w:color="auto"/>
          </w:divBdr>
        </w:div>
        <w:div w:id="136726104">
          <w:marLeft w:val="640"/>
          <w:marRight w:val="0"/>
          <w:marTop w:val="0"/>
          <w:marBottom w:val="0"/>
          <w:divBdr>
            <w:top w:val="none" w:sz="0" w:space="0" w:color="auto"/>
            <w:left w:val="none" w:sz="0" w:space="0" w:color="auto"/>
            <w:bottom w:val="none" w:sz="0" w:space="0" w:color="auto"/>
            <w:right w:val="none" w:sz="0" w:space="0" w:color="auto"/>
          </w:divBdr>
        </w:div>
        <w:div w:id="805313986">
          <w:marLeft w:val="640"/>
          <w:marRight w:val="0"/>
          <w:marTop w:val="0"/>
          <w:marBottom w:val="0"/>
          <w:divBdr>
            <w:top w:val="none" w:sz="0" w:space="0" w:color="auto"/>
            <w:left w:val="none" w:sz="0" w:space="0" w:color="auto"/>
            <w:bottom w:val="none" w:sz="0" w:space="0" w:color="auto"/>
            <w:right w:val="none" w:sz="0" w:space="0" w:color="auto"/>
          </w:divBdr>
        </w:div>
        <w:div w:id="573324413">
          <w:marLeft w:val="640"/>
          <w:marRight w:val="0"/>
          <w:marTop w:val="0"/>
          <w:marBottom w:val="0"/>
          <w:divBdr>
            <w:top w:val="none" w:sz="0" w:space="0" w:color="auto"/>
            <w:left w:val="none" w:sz="0" w:space="0" w:color="auto"/>
            <w:bottom w:val="none" w:sz="0" w:space="0" w:color="auto"/>
            <w:right w:val="none" w:sz="0" w:space="0" w:color="auto"/>
          </w:divBdr>
        </w:div>
        <w:div w:id="426583894">
          <w:marLeft w:val="640"/>
          <w:marRight w:val="0"/>
          <w:marTop w:val="0"/>
          <w:marBottom w:val="0"/>
          <w:divBdr>
            <w:top w:val="none" w:sz="0" w:space="0" w:color="auto"/>
            <w:left w:val="none" w:sz="0" w:space="0" w:color="auto"/>
            <w:bottom w:val="none" w:sz="0" w:space="0" w:color="auto"/>
            <w:right w:val="none" w:sz="0" w:space="0" w:color="auto"/>
          </w:divBdr>
        </w:div>
        <w:div w:id="821048202">
          <w:marLeft w:val="640"/>
          <w:marRight w:val="0"/>
          <w:marTop w:val="0"/>
          <w:marBottom w:val="0"/>
          <w:divBdr>
            <w:top w:val="none" w:sz="0" w:space="0" w:color="auto"/>
            <w:left w:val="none" w:sz="0" w:space="0" w:color="auto"/>
            <w:bottom w:val="none" w:sz="0" w:space="0" w:color="auto"/>
            <w:right w:val="none" w:sz="0" w:space="0" w:color="auto"/>
          </w:divBdr>
        </w:div>
        <w:div w:id="1504125652">
          <w:marLeft w:val="640"/>
          <w:marRight w:val="0"/>
          <w:marTop w:val="0"/>
          <w:marBottom w:val="0"/>
          <w:divBdr>
            <w:top w:val="none" w:sz="0" w:space="0" w:color="auto"/>
            <w:left w:val="none" w:sz="0" w:space="0" w:color="auto"/>
            <w:bottom w:val="none" w:sz="0" w:space="0" w:color="auto"/>
            <w:right w:val="none" w:sz="0" w:space="0" w:color="auto"/>
          </w:divBdr>
        </w:div>
        <w:div w:id="1096901041">
          <w:marLeft w:val="640"/>
          <w:marRight w:val="0"/>
          <w:marTop w:val="0"/>
          <w:marBottom w:val="0"/>
          <w:divBdr>
            <w:top w:val="none" w:sz="0" w:space="0" w:color="auto"/>
            <w:left w:val="none" w:sz="0" w:space="0" w:color="auto"/>
            <w:bottom w:val="none" w:sz="0" w:space="0" w:color="auto"/>
            <w:right w:val="none" w:sz="0" w:space="0" w:color="auto"/>
          </w:divBdr>
        </w:div>
        <w:div w:id="1722439395">
          <w:marLeft w:val="640"/>
          <w:marRight w:val="0"/>
          <w:marTop w:val="0"/>
          <w:marBottom w:val="0"/>
          <w:divBdr>
            <w:top w:val="none" w:sz="0" w:space="0" w:color="auto"/>
            <w:left w:val="none" w:sz="0" w:space="0" w:color="auto"/>
            <w:bottom w:val="none" w:sz="0" w:space="0" w:color="auto"/>
            <w:right w:val="none" w:sz="0" w:space="0" w:color="auto"/>
          </w:divBdr>
        </w:div>
        <w:div w:id="1714843826">
          <w:marLeft w:val="640"/>
          <w:marRight w:val="0"/>
          <w:marTop w:val="0"/>
          <w:marBottom w:val="0"/>
          <w:divBdr>
            <w:top w:val="none" w:sz="0" w:space="0" w:color="auto"/>
            <w:left w:val="none" w:sz="0" w:space="0" w:color="auto"/>
            <w:bottom w:val="none" w:sz="0" w:space="0" w:color="auto"/>
            <w:right w:val="none" w:sz="0" w:space="0" w:color="auto"/>
          </w:divBdr>
        </w:div>
        <w:div w:id="2015836782">
          <w:marLeft w:val="640"/>
          <w:marRight w:val="0"/>
          <w:marTop w:val="0"/>
          <w:marBottom w:val="0"/>
          <w:divBdr>
            <w:top w:val="none" w:sz="0" w:space="0" w:color="auto"/>
            <w:left w:val="none" w:sz="0" w:space="0" w:color="auto"/>
            <w:bottom w:val="none" w:sz="0" w:space="0" w:color="auto"/>
            <w:right w:val="none" w:sz="0" w:space="0" w:color="auto"/>
          </w:divBdr>
        </w:div>
        <w:div w:id="399982996">
          <w:marLeft w:val="640"/>
          <w:marRight w:val="0"/>
          <w:marTop w:val="0"/>
          <w:marBottom w:val="0"/>
          <w:divBdr>
            <w:top w:val="none" w:sz="0" w:space="0" w:color="auto"/>
            <w:left w:val="none" w:sz="0" w:space="0" w:color="auto"/>
            <w:bottom w:val="none" w:sz="0" w:space="0" w:color="auto"/>
            <w:right w:val="none" w:sz="0" w:space="0" w:color="auto"/>
          </w:divBdr>
        </w:div>
        <w:div w:id="1846165363">
          <w:marLeft w:val="640"/>
          <w:marRight w:val="0"/>
          <w:marTop w:val="0"/>
          <w:marBottom w:val="0"/>
          <w:divBdr>
            <w:top w:val="none" w:sz="0" w:space="0" w:color="auto"/>
            <w:left w:val="none" w:sz="0" w:space="0" w:color="auto"/>
            <w:bottom w:val="none" w:sz="0" w:space="0" w:color="auto"/>
            <w:right w:val="none" w:sz="0" w:space="0" w:color="auto"/>
          </w:divBdr>
        </w:div>
        <w:div w:id="995037906">
          <w:marLeft w:val="640"/>
          <w:marRight w:val="0"/>
          <w:marTop w:val="0"/>
          <w:marBottom w:val="0"/>
          <w:divBdr>
            <w:top w:val="none" w:sz="0" w:space="0" w:color="auto"/>
            <w:left w:val="none" w:sz="0" w:space="0" w:color="auto"/>
            <w:bottom w:val="none" w:sz="0" w:space="0" w:color="auto"/>
            <w:right w:val="none" w:sz="0" w:space="0" w:color="auto"/>
          </w:divBdr>
        </w:div>
        <w:div w:id="304313449">
          <w:marLeft w:val="640"/>
          <w:marRight w:val="0"/>
          <w:marTop w:val="0"/>
          <w:marBottom w:val="0"/>
          <w:divBdr>
            <w:top w:val="none" w:sz="0" w:space="0" w:color="auto"/>
            <w:left w:val="none" w:sz="0" w:space="0" w:color="auto"/>
            <w:bottom w:val="none" w:sz="0" w:space="0" w:color="auto"/>
            <w:right w:val="none" w:sz="0" w:space="0" w:color="auto"/>
          </w:divBdr>
        </w:div>
        <w:div w:id="92211612">
          <w:marLeft w:val="640"/>
          <w:marRight w:val="0"/>
          <w:marTop w:val="0"/>
          <w:marBottom w:val="0"/>
          <w:divBdr>
            <w:top w:val="none" w:sz="0" w:space="0" w:color="auto"/>
            <w:left w:val="none" w:sz="0" w:space="0" w:color="auto"/>
            <w:bottom w:val="none" w:sz="0" w:space="0" w:color="auto"/>
            <w:right w:val="none" w:sz="0" w:space="0" w:color="auto"/>
          </w:divBdr>
        </w:div>
        <w:div w:id="570820300">
          <w:marLeft w:val="640"/>
          <w:marRight w:val="0"/>
          <w:marTop w:val="0"/>
          <w:marBottom w:val="0"/>
          <w:divBdr>
            <w:top w:val="none" w:sz="0" w:space="0" w:color="auto"/>
            <w:left w:val="none" w:sz="0" w:space="0" w:color="auto"/>
            <w:bottom w:val="none" w:sz="0" w:space="0" w:color="auto"/>
            <w:right w:val="none" w:sz="0" w:space="0" w:color="auto"/>
          </w:divBdr>
        </w:div>
        <w:div w:id="1127161921">
          <w:marLeft w:val="640"/>
          <w:marRight w:val="0"/>
          <w:marTop w:val="0"/>
          <w:marBottom w:val="0"/>
          <w:divBdr>
            <w:top w:val="none" w:sz="0" w:space="0" w:color="auto"/>
            <w:left w:val="none" w:sz="0" w:space="0" w:color="auto"/>
            <w:bottom w:val="none" w:sz="0" w:space="0" w:color="auto"/>
            <w:right w:val="none" w:sz="0" w:space="0" w:color="auto"/>
          </w:divBdr>
        </w:div>
        <w:div w:id="2067220033">
          <w:marLeft w:val="640"/>
          <w:marRight w:val="0"/>
          <w:marTop w:val="0"/>
          <w:marBottom w:val="0"/>
          <w:divBdr>
            <w:top w:val="none" w:sz="0" w:space="0" w:color="auto"/>
            <w:left w:val="none" w:sz="0" w:space="0" w:color="auto"/>
            <w:bottom w:val="none" w:sz="0" w:space="0" w:color="auto"/>
            <w:right w:val="none" w:sz="0" w:space="0" w:color="auto"/>
          </w:divBdr>
        </w:div>
        <w:div w:id="1419405065">
          <w:marLeft w:val="640"/>
          <w:marRight w:val="0"/>
          <w:marTop w:val="0"/>
          <w:marBottom w:val="0"/>
          <w:divBdr>
            <w:top w:val="none" w:sz="0" w:space="0" w:color="auto"/>
            <w:left w:val="none" w:sz="0" w:space="0" w:color="auto"/>
            <w:bottom w:val="none" w:sz="0" w:space="0" w:color="auto"/>
            <w:right w:val="none" w:sz="0" w:space="0" w:color="auto"/>
          </w:divBdr>
        </w:div>
        <w:div w:id="1708722644">
          <w:marLeft w:val="640"/>
          <w:marRight w:val="0"/>
          <w:marTop w:val="0"/>
          <w:marBottom w:val="0"/>
          <w:divBdr>
            <w:top w:val="none" w:sz="0" w:space="0" w:color="auto"/>
            <w:left w:val="none" w:sz="0" w:space="0" w:color="auto"/>
            <w:bottom w:val="none" w:sz="0" w:space="0" w:color="auto"/>
            <w:right w:val="none" w:sz="0" w:space="0" w:color="auto"/>
          </w:divBdr>
        </w:div>
        <w:div w:id="565650516">
          <w:marLeft w:val="640"/>
          <w:marRight w:val="0"/>
          <w:marTop w:val="0"/>
          <w:marBottom w:val="0"/>
          <w:divBdr>
            <w:top w:val="none" w:sz="0" w:space="0" w:color="auto"/>
            <w:left w:val="none" w:sz="0" w:space="0" w:color="auto"/>
            <w:bottom w:val="none" w:sz="0" w:space="0" w:color="auto"/>
            <w:right w:val="none" w:sz="0" w:space="0" w:color="auto"/>
          </w:divBdr>
        </w:div>
        <w:div w:id="1061750840">
          <w:marLeft w:val="640"/>
          <w:marRight w:val="0"/>
          <w:marTop w:val="0"/>
          <w:marBottom w:val="0"/>
          <w:divBdr>
            <w:top w:val="none" w:sz="0" w:space="0" w:color="auto"/>
            <w:left w:val="none" w:sz="0" w:space="0" w:color="auto"/>
            <w:bottom w:val="none" w:sz="0" w:space="0" w:color="auto"/>
            <w:right w:val="none" w:sz="0" w:space="0" w:color="auto"/>
          </w:divBdr>
        </w:div>
        <w:div w:id="1322389017">
          <w:marLeft w:val="640"/>
          <w:marRight w:val="0"/>
          <w:marTop w:val="0"/>
          <w:marBottom w:val="0"/>
          <w:divBdr>
            <w:top w:val="none" w:sz="0" w:space="0" w:color="auto"/>
            <w:left w:val="none" w:sz="0" w:space="0" w:color="auto"/>
            <w:bottom w:val="none" w:sz="0" w:space="0" w:color="auto"/>
            <w:right w:val="none" w:sz="0" w:space="0" w:color="auto"/>
          </w:divBdr>
        </w:div>
        <w:div w:id="1524511101">
          <w:marLeft w:val="640"/>
          <w:marRight w:val="0"/>
          <w:marTop w:val="0"/>
          <w:marBottom w:val="0"/>
          <w:divBdr>
            <w:top w:val="none" w:sz="0" w:space="0" w:color="auto"/>
            <w:left w:val="none" w:sz="0" w:space="0" w:color="auto"/>
            <w:bottom w:val="none" w:sz="0" w:space="0" w:color="auto"/>
            <w:right w:val="none" w:sz="0" w:space="0" w:color="auto"/>
          </w:divBdr>
        </w:div>
        <w:div w:id="273907610">
          <w:marLeft w:val="640"/>
          <w:marRight w:val="0"/>
          <w:marTop w:val="0"/>
          <w:marBottom w:val="0"/>
          <w:divBdr>
            <w:top w:val="none" w:sz="0" w:space="0" w:color="auto"/>
            <w:left w:val="none" w:sz="0" w:space="0" w:color="auto"/>
            <w:bottom w:val="none" w:sz="0" w:space="0" w:color="auto"/>
            <w:right w:val="none" w:sz="0" w:space="0" w:color="auto"/>
          </w:divBdr>
        </w:div>
        <w:div w:id="1617758908">
          <w:marLeft w:val="640"/>
          <w:marRight w:val="0"/>
          <w:marTop w:val="0"/>
          <w:marBottom w:val="0"/>
          <w:divBdr>
            <w:top w:val="none" w:sz="0" w:space="0" w:color="auto"/>
            <w:left w:val="none" w:sz="0" w:space="0" w:color="auto"/>
            <w:bottom w:val="none" w:sz="0" w:space="0" w:color="auto"/>
            <w:right w:val="none" w:sz="0" w:space="0" w:color="auto"/>
          </w:divBdr>
        </w:div>
        <w:div w:id="1557013578">
          <w:marLeft w:val="640"/>
          <w:marRight w:val="0"/>
          <w:marTop w:val="0"/>
          <w:marBottom w:val="0"/>
          <w:divBdr>
            <w:top w:val="none" w:sz="0" w:space="0" w:color="auto"/>
            <w:left w:val="none" w:sz="0" w:space="0" w:color="auto"/>
            <w:bottom w:val="none" w:sz="0" w:space="0" w:color="auto"/>
            <w:right w:val="none" w:sz="0" w:space="0" w:color="auto"/>
          </w:divBdr>
        </w:div>
        <w:div w:id="916674357">
          <w:marLeft w:val="640"/>
          <w:marRight w:val="0"/>
          <w:marTop w:val="0"/>
          <w:marBottom w:val="0"/>
          <w:divBdr>
            <w:top w:val="none" w:sz="0" w:space="0" w:color="auto"/>
            <w:left w:val="none" w:sz="0" w:space="0" w:color="auto"/>
            <w:bottom w:val="none" w:sz="0" w:space="0" w:color="auto"/>
            <w:right w:val="none" w:sz="0" w:space="0" w:color="auto"/>
          </w:divBdr>
        </w:div>
        <w:div w:id="520165184">
          <w:marLeft w:val="640"/>
          <w:marRight w:val="0"/>
          <w:marTop w:val="0"/>
          <w:marBottom w:val="0"/>
          <w:divBdr>
            <w:top w:val="none" w:sz="0" w:space="0" w:color="auto"/>
            <w:left w:val="none" w:sz="0" w:space="0" w:color="auto"/>
            <w:bottom w:val="none" w:sz="0" w:space="0" w:color="auto"/>
            <w:right w:val="none" w:sz="0" w:space="0" w:color="auto"/>
          </w:divBdr>
        </w:div>
        <w:div w:id="2132747902">
          <w:marLeft w:val="640"/>
          <w:marRight w:val="0"/>
          <w:marTop w:val="0"/>
          <w:marBottom w:val="0"/>
          <w:divBdr>
            <w:top w:val="none" w:sz="0" w:space="0" w:color="auto"/>
            <w:left w:val="none" w:sz="0" w:space="0" w:color="auto"/>
            <w:bottom w:val="none" w:sz="0" w:space="0" w:color="auto"/>
            <w:right w:val="none" w:sz="0" w:space="0" w:color="auto"/>
          </w:divBdr>
        </w:div>
        <w:div w:id="1144857306">
          <w:marLeft w:val="640"/>
          <w:marRight w:val="0"/>
          <w:marTop w:val="0"/>
          <w:marBottom w:val="0"/>
          <w:divBdr>
            <w:top w:val="none" w:sz="0" w:space="0" w:color="auto"/>
            <w:left w:val="none" w:sz="0" w:space="0" w:color="auto"/>
            <w:bottom w:val="none" w:sz="0" w:space="0" w:color="auto"/>
            <w:right w:val="none" w:sz="0" w:space="0" w:color="auto"/>
          </w:divBdr>
        </w:div>
        <w:div w:id="539436678">
          <w:marLeft w:val="640"/>
          <w:marRight w:val="0"/>
          <w:marTop w:val="0"/>
          <w:marBottom w:val="0"/>
          <w:divBdr>
            <w:top w:val="none" w:sz="0" w:space="0" w:color="auto"/>
            <w:left w:val="none" w:sz="0" w:space="0" w:color="auto"/>
            <w:bottom w:val="none" w:sz="0" w:space="0" w:color="auto"/>
            <w:right w:val="none" w:sz="0" w:space="0" w:color="auto"/>
          </w:divBdr>
        </w:div>
        <w:div w:id="1734934646">
          <w:marLeft w:val="640"/>
          <w:marRight w:val="0"/>
          <w:marTop w:val="0"/>
          <w:marBottom w:val="0"/>
          <w:divBdr>
            <w:top w:val="none" w:sz="0" w:space="0" w:color="auto"/>
            <w:left w:val="none" w:sz="0" w:space="0" w:color="auto"/>
            <w:bottom w:val="none" w:sz="0" w:space="0" w:color="auto"/>
            <w:right w:val="none" w:sz="0" w:space="0" w:color="auto"/>
          </w:divBdr>
        </w:div>
        <w:div w:id="692338139">
          <w:marLeft w:val="640"/>
          <w:marRight w:val="0"/>
          <w:marTop w:val="0"/>
          <w:marBottom w:val="0"/>
          <w:divBdr>
            <w:top w:val="none" w:sz="0" w:space="0" w:color="auto"/>
            <w:left w:val="none" w:sz="0" w:space="0" w:color="auto"/>
            <w:bottom w:val="none" w:sz="0" w:space="0" w:color="auto"/>
            <w:right w:val="none" w:sz="0" w:space="0" w:color="auto"/>
          </w:divBdr>
        </w:div>
        <w:div w:id="599526922">
          <w:marLeft w:val="640"/>
          <w:marRight w:val="0"/>
          <w:marTop w:val="0"/>
          <w:marBottom w:val="0"/>
          <w:divBdr>
            <w:top w:val="none" w:sz="0" w:space="0" w:color="auto"/>
            <w:left w:val="none" w:sz="0" w:space="0" w:color="auto"/>
            <w:bottom w:val="none" w:sz="0" w:space="0" w:color="auto"/>
            <w:right w:val="none" w:sz="0" w:space="0" w:color="auto"/>
          </w:divBdr>
        </w:div>
        <w:div w:id="508179560">
          <w:marLeft w:val="640"/>
          <w:marRight w:val="0"/>
          <w:marTop w:val="0"/>
          <w:marBottom w:val="0"/>
          <w:divBdr>
            <w:top w:val="none" w:sz="0" w:space="0" w:color="auto"/>
            <w:left w:val="none" w:sz="0" w:space="0" w:color="auto"/>
            <w:bottom w:val="none" w:sz="0" w:space="0" w:color="auto"/>
            <w:right w:val="none" w:sz="0" w:space="0" w:color="auto"/>
          </w:divBdr>
        </w:div>
        <w:div w:id="216820330">
          <w:marLeft w:val="640"/>
          <w:marRight w:val="0"/>
          <w:marTop w:val="0"/>
          <w:marBottom w:val="0"/>
          <w:divBdr>
            <w:top w:val="none" w:sz="0" w:space="0" w:color="auto"/>
            <w:left w:val="none" w:sz="0" w:space="0" w:color="auto"/>
            <w:bottom w:val="none" w:sz="0" w:space="0" w:color="auto"/>
            <w:right w:val="none" w:sz="0" w:space="0" w:color="auto"/>
          </w:divBdr>
        </w:div>
        <w:div w:id="172958666">
          <w:marLeft w:val="640"/>
          <w:marRight w:val="0"/>
          <w:marTop w:val="0"/>
          <w:marBottom w:val="0"/>
          <w:divBdr>
            <w:top w:val="none" w:sz="0" w:space="0" w:color="auto"/>
            <w:left w:val="none" w:sz="0" w:space="0" w:color="auto"/>
            <w:bottom w:val="none" w:sz="0" w:space="0" w:color="auto"/>
            <w:right w:val="none" w:sz="0" w:space="0" w:color="auto"/>
          </w:divBdr>
        </w:div>
        <w:div w:id="523179839">
          <w:marLeft w:val="640"/>
          <w:marRight w:val="0"/>
          <w:marTop w:val="0"/>
          <w:marBottom w:val="0"/>
          <w:divBdr>
            <w:top w:val="none" w:sz="0" w:space="0" w:color="auto"/>
            <w:left w:val="none" w:sz="0" w:space="0" w:color="auto"/>
            <w:bottom w:val="none" w:sz="0" w:space="0" w:color="auto"/>
            <w:right w:val="none" w:sz="0" w:space="0" w:color="auto"/>
          </w:divBdr>
        </w:div>
        <w:div w:id="1831941936">
          <w:marLeft w:val="640"/>
          <w:marRight w:val="0"/>
          <w:marTop w:val="0"/>
          <w:marBottom w:val="0"/>
          <w:divBdr>
            <w:top w:val="none" w:sz="0" w:space="0" w:color="auto"/>
            <w:left w:val="none" w:sz="0" w:space="0" w:color="auto"/>
            <w:bottom w:val="none" w:sz="0" w:space="0" w:color="auto"/>
            <w:right w:val="none" w:sz="0" w:space="0" w:color="auto"/>
          </w:divBdr>
        </w:div>
        <w:div w:id="1260286262">
          <w:marLeft w:val="640"/>
          <w:marRight w:val="0"/>
          <w:marTop w:val="0"/>
          <w:marBottom w:val="0"/>
          <w:divBdr>
            <w:top w:val="none" w:sz="0" w:space="0" w:color="auto"/>
            <w:left w:val="none" w:sz="0" w:space="0" w:color="auto"/>
            <w:bottom w:val="none" w:sz="0" w:space="0" w:color="auto"/>
            <w:right w:val="none" w:sz="0" w:space="0" w:color="auto"/>
          </w:divBdr>
        </w:div>
        <w:div w:id="1435982355">
          <w:marLeft w:val="640"/>
          <w:marRight w:val="0"/>
          <w:marTop w:val="0"/>
          <w:marBottom w:val="0"/>
          <w:divBdr>
            <w:top w:val="none" w:sz="0" w:space="0" w:color="auto"/>
            <w:left w:val="none" w:sz="0" w:space="0" w:color="auto"/>
            <w:bottom w:val="none" w:sz="0" w:space="0" w:color="auto"/>
            <w:right w:val="none" w:sz="0" w:space="0" w:color="auto"/>
          </w:divBdr>
        </w:div>
        <w:div w:id="524438955">
          <w:marLeft w:val="640"/>
          <w:marRight w:val="0"/>
          <w:marTop w:val="0"/>
          <w:marBottom w:val="0"/>
          <w:divBdr>
            <w:top w:val="none" w:sz="0" w:space="0" w:color="auto"/>
            <w:left w:val="none" w:sz="0" w:space="0" w:color="auto"/>
            <w:bottom w:val="none" w:sz="0" w:space="0" w:color="auto"/>
            <w:right w:val="none" w:sz="0" w:space="0" w:color="auto"/>
          </w:divBdr>
        </w:div>
        <w:div w:id="759525335">
          <w:marLeft w:val="640"/>
          <w:marRight w:val="0"/>
          <w:marTop w:val="0"/>
          <w:marBottom w:val="0"/>
          <w:divBdr>
            <w:top w:val="none" w:sz="0" w:space="0" w:color="auto"/>
            <w:left w:val="none" w:sz="0" w:space="0" w:color="auto"/>
            <w:bottom w:val="none" w:sz="0" w:space="0" w:color="auto"/>
            <w:right w:val="none" w:sz="0" w:space="0" w:color="auto"/>
          </w:divBdr>
        </w:div>
        <w:div w:id="588274472">
          <w:marLeft w:val="640"/>
          <w:marRight w:val="0"/>
          <w:marTop w:val="0"/>
          <w:marBottom w:val="0"/>
          <w:divBdr>
            <w:top w:val="none" w:sz="0" w:space="0" w:color="auto"/>
            <w:left w:val="none" w:sz="0" w:space="0" w:color="auto"/>
            <w:bottom w:val="none" w:sz="0" w:space="0" w:color="auto"/>
            <w:right w:val="none" w:sz="0" w:space="0" w:color="auto"/>
          </w:divBdr>
        </w:div>
        <w:div w:id="608969590">
          <w:marLeft w:val="640"/>
          <w:marRight w:val="0"/>
          <w:marTop w:val="0"/>
          <w:marBottom w:val="0"/>
          <w:divBdr>
            <w:top w:val="none" w:sz="0" w:space="0" w:color="auto"/>
            <w:left w:val="none" w:sz="0" w:space="0" w:color="auto"/>
            <w:bottom w:val="none" w:sz="0" w:space="0" w:color="auto"/>
            <w:right w:val="none" w:sz="0" w:space="0" w:color="auto"/>
          </w:divBdr>
        </w:div>
        <w:div w:id="2097743077">
          <w:marLeft w:val="640"/>
          <w:marRight w:val="0"/>
          <w:marTop w:val="0"/>
          <w:marBottom w:val="0"/>
          <w:divBdr>
            <w:top w:val="none" w:sz="0" w:space="0" w:color="auto"/>
            <w:left w:val="none" w:sz="0" w:space="0" w:color="auto"/>
            <w:bottom w:val="none" w:sz="0" w:space="0" w:color="auto"/>
            <w:right w:val="none" w:sz="0" w:space="0" w:color="auto"/>
          </w:divBdr>
        </w:div>
        <w:div w:id="1515997460">
          <w:marLeft w:val="640"/>
          <w:marRight w:val="0"/>
          <w:marTop w:val="0"/>
          <w:marBottom w:val="0"/>
          <w:divBdr>
            <w:top w:val="none" w:sz="0" w:space="0" w:color="auto"/>
            <w:left w:val="none" w:sz="0" w:space="0" w:color="auto"/>
            <w:bottom w:val="none" w:sz="0" w:space="0" w:color="auto"/>
            <w:right w:val="none" w:sz="0" w:space="0" w:color="auto"/>
          </w:divBdr>
        </w:div>
        <w:div w:id="322704254">
          <w:marLeft w:val="640"/>
          <w:marRight w:val="0"/>
          <w:marTop w:val="0"/>
          <w:marBottom w:val="0"/>
          <w:divBdr>
            <w:top w:val="none" w:sz="0" w:space="0" w:color="auto"/>
            <w:left w:val="none" w:sz="0" w:space="0" w:color="auto"/>
            <w:bottom w:val="none" w:sz="0" w:space="0" w:color="auto"/>
            <w:right w:val="none" w:sz="0" w:space="0" w:color="auto"/>
          </w:divBdr>
        </w:div>
        <w:div w:id="1663504411">
          <w:marLeft w:val="640"/>
          <w:marRight w:val="0"/>
          <w:marTop w:val="0"/>
          <w:marBottom w:val="0"/>
          <w:divBdr>
            <w:top w:val="none" w:sz="0" w:space="0" w:color="auto"/>
            <w:left w:val="none" w:sz="0" w:space="0" w:color="auto"/>
            <w:bottom w:val="none" w:sz="0" w:space="0" w:color="auto"/>
            <w:right w:val="none" w:sz="0" w:space="0" w:color="auto"/>
          </w:divBdr>
        </w:div>
        <w:div w:id="1530415605">
          <w:marLeft w:val="640"/>
          <w:marRight w:val="0"/>
          <w:marTop w:val="0"/>
          <w:marBottom w:val="0"/>
          <w:divBdr>
            <w:top w:val="none" w:sz="0" w:space="0" w:color="auto"/>
            <w:left w:val="none" w:sz="0" w:space="0" w:color="auto"/>
            <w:bottom w:val="none" w:sz="0" w:space="0" w:color="auto"/>
            <w:right w:val="none" w:sz="0" w:space="0" w:color="auto"/>
          </w:divBdr>
        </w:div>
        <w:div w:id="1670282760">
          <w:marLeft w:val="640"/>
          <w:marRight w:val="0"/>
          <w:marTop w:val="0"/>
          <w:marBottom w:val="0"/>
          <w:divBdr>
            <w:top w:val="none" w:sz="0" w:space="0" w:color="auto"/>
            <w:left w:val="none" w:sz="0" w:space="0" w:color="auto"/>
            <w:bottom w:val="none" w:sz="0" w:space="0" w:color="auto"/>
            <w:right w:val="none" w:sz="0" w:space="0" w:color="auto"/>
          </w:divBdr>
        </w:div>
        <w:div w:id="843472954">
          <w:marLeft w:val="640"/>
          <w:marRight w:val="0"/>
          <w:marTop w:val="0"/>
          <w:marBottom w:val="0"/>
          <w:divBdr>
            <w:top w:val="none" w:sz="0" w:space="0" w:color="auto"/>
            <w:left w:val="none" w:sz="0" w:space="0" w:color="auto"/>
            <w:bottom w:val="none" w:sz="0" w:space="0" w:color="auto"/>
            <w:right w:val="none" w:sz="0" w:space="0" w:color="auto"/>
          </w:divBdr>
        </w:div>
        <w:div w:id="1110323220">
          <w:marLeft w:val="640"/>
          <w:marRight w:val="0"/>
          <w:marTop w:val="0"/>
          <w:marBottom w:val="0"/>
          <w:divBdr>
            <w:top w:val="none" w:sz="0" w:space="0" w:color="auto"/>
            <w:left w:val="none" w:sz="0" w:space="0" w:color="auto"/>
            <w:bottom w:val="none" w:sz="0" w:space="0" w:color="auto"/>
            <w:right w:val="none" w:sz="0" w:space="0" w:color="auto"/>
          </w:divBdr>
        </w:div>
        <w:div w:id="397367237">
          <w:marLeft w:val="640"/>
          <w:marRight w:val="0"/>
          <w:marTop w:val="0"/>
          <w:marBottom w:val="0"/>
          <w:divBdr>
            <w:top w:val="none" w:sz="0" w:space="0" w:color="auto"/>
            <w:left w:val="none" w:sz="0" w:space="0" w:color="auto"/>
            <w:bottom w:val="none" w:sz="0" w:space="0" w:color="auto"/>
            <w:right w:val="none" w:sz="0" w:space="0" w:color="auto"/>
          </w:divBdr>
        </w:div>
        <w:div w:id="1048919186">
          <w:marLeft w:val="640"/>
          <w:marRight w:val="0"/>
          <w:marTop w:val="0"/>
          <w:marBottom w:val="0"/>
          <w:divBdr>
            <w:top w:val="none" w:sz="0" w:space="0" w:color="auto"/>
            <w:left w:val="none" w:sz="0" w:space="0" w:color="auto"/>
            <w:bottom w:val="none" w:sz="0" w:space="0" w:color="auto"/>
            <w:right w:val="none" w:sz="0" w:space="0" w:color="auto"/>
          </w:divBdr>
        </w:div>
        <w:div w:id="913198967">
          <w:marLeft w:val="640"/>
          <w:marRight w:val="0"/>
          <w:marTop w:val="0"/>
          <w:marBottom w:val="0"/>
          <w:divBdr>
            <w:top w:val="none" w:sz="0" w:space="0" w:color="auto"/>
            <w:left w:val="none" w:sz="0" w:space="0" w:color="auto"/>
            <w:bottom w:val="none" w:sz="0" w:space="0" w:color="auto"/>
            <w:right w:val="none" w:sz="0" w:space="0" w:color="auto"/>
          </w:divBdr>
        </w:div>
        <w:div w:id="445543400">
          <w:marLeft w:val="640"/>
          <w:marRight w:val="0"/>
          <w:marTop w:val="0"/>
          <w:marBottom w:val="0"/>
          <w:divBdr>
            <w:top w:val="none" w:sz="0" w:space="0" w:color="auto"/>
            <w:left w:val="none" w:sz="0" w:space="0" w:color="auto"/>
            <w:bottom w:val="none" w:sz="0" w:space="0" w:color="auto"/>
            <w:right w:val="none" w:sz="0" w:space="0" w:color="auto"/>
          </w:divBdr>
        </w:div>
      </w:divsChild>
    </w:div>
    <w:div w:id="640619495">
      <w:bodyDiv w:val="1"/>
      <w:marLeft w:val="0"/>
      <w:marRight w:val="0"/>
      <w:marTop w:val="0"/>
      <w:marBottom w:val="0"/>
      <w:divBdr>
        <w:top w:val="none" w:sz="0" w:space="0" w:color="auto"/>
        <w:left w:val="none" w:sz="0" w:space="0" w:color="auto"/>
        <w:bottom w:val="none" w:sz="0" w:space="0" w:color="auto"/>
        <w:right w:val="none" w:sz="0" w:space="0" w:color="auto"/>
      </w:divBdr>
      <w:divsChild>
        <w:div w:id="800877573">
          <w:marLeft w:val="640"/>
          <w:marRight w:val="0"/>
          <w:marTop w:val="0"/>
          <w:marBottom w:val="0"/>
          <w:divBdr>
            <w:top w:val="none" w:sz="0" w:space="0" w:color="auto"/>
            <w:left w:val="none" w:sz="0" w:space="0" w:color="auto"/>
            <w:bottom w:val="none" w:sz="0" w:space="0" w:color="auto"/>
            <w:right w:val="none" w:sz="0" w:space="0" w:color="auto"/>
          </w:divBdr>
        </w:div>
        <w:div w:id="749229692">
          <w:marLeft w:val="640"/>
          <w:marRight w:val="0"/>
          <w:marTop w:val="0"/>
          <w:marBottom w:val="0"/>
          <w:divBdr>
            <w:top w:val="none" w:sz="0" w:space="0" w:color="auto"/>
            <w:left w:val="none" w:sz="0" w:space="0" w:color="auto"/>
            <w:bottom w:val="none" w:sz="0" w:space="0" w:color="auto"/>
            <w:right w:val="none" w:sz="0" w:space="0" w:color="auto"/>
          </w:divBdr>
        </w:div>
        <w:div w:id="1884440725">
          <w:marLeft w:val="640"/>
          <w:marRight w:val="0"/>
          <w:marTop w:val="0"/>
          <w:marBottom w:val="0"/>
          <w:divBdr>
            <w:top w:val="none" w:sz="0" w:space="0" w:color="auto"/>
            <w:left w:val="none" w:sz="0" w:space="0" w:color="auto"/>
            <w:bottom w:val="none" w:sz="0" w:space="0" w:color="auto"/>
            <w:right w:val="none" w:sz="0" w:space="0" w:color="auto"/>
          </w:divBdr>
        </w:div>
        <w:div w:id="272202550">
          <w:marLeft w:val="640"/>
          <w:marRight w:val="0"/>
          <w:marTop w:val="0"/>
          <w:marBottom w:val="0"/>
          <w:divBdr>
            <w:top w:val="none" w:sz="0" w:space="0" w:color="auto"/>
            <w:left w:val="none" w:sz="0" w:space="0" w:color="auto"/>
            <w:bottom w:val="none" w:sz="0" w:space="0" w:color="auto"/>
            <w:right w:val="none" w:sz="0" w:space="0" w:color="auto"/>
          </w:divBdr>
        </w:div>
        <w:div w:id="2034384468">
          <w:marLeft w:val="640"/>
          <w:marRight w:val="0"/>
          <w:marTop w:val="0"/>
          <w:marBottom w:val="0"/>
          <w:divBdr>
            <w:top w:val="none" w:sz="0" w:space="0" w:color="auto"/>
            <w:left w:val="none" w:sz="0" w:space="0" w:color="auto"/>
            <w:bottom w:val="none" w:sz="0" w:space="0" w:color="auto"/>
            <w:right w:val="none" w:sz="0" w:space="0" w:color="auto"/>
          </w:divBdr>
        </w:div>
        <w:div w:id="922300214">
          <w:marLeft w:val="640"/>
          <w:marRight w:val="0"/>
          <w:marTop w:val="0"/>
          <w:marBottom w:val="0"/>
          <w:divBdr>
            <w:top w:val="none" w:sz="0" w:space="0" w:color="auto"/>
            <w:left w:val="none" w:sz="0" w:space="0" w:color="auto"/>
            <w:bottom w:val="none" w:sz="0" w:space="0" w:color="auto"/>
            <w:right w:val="none" w:sz="0" w:space="0" w:color="auto"/>
          </w:divBdr>
        </w:div>
        <w:div w:id="1341160854">
          <w:marLeft w:val="640"/>
          <w:marRight w:val="0"/>
          <w:marTop w:val="0"/>
          <w:marBottom w:val="0"/>
          <w:divBdr>
            <w:top w:val="none" w:sz="0" w:space="0" w:color="auto"/>
            <w:left w:val="none" w:sz="0" w:space="0" w:color="auto"/>
            <w:bottom w:val="none" w:sz="0" w:space="0" w:color="auto"/>
            <w:right w:val="none" w:sz="0" w:space="0" w:color="auto"/>
          </w:divBdr>
        </w:div>
        <w:div w:id="95290966">
          <w:marLeft w:val="640"/>
          <w:marRight w:val="0"/>
          <w:marTop w:val="0"/>
          <w:marBottom w:val="0"/>
          <w:divBdr>
            <w:top w:val="none" w:sz="0" w:space="0" w:color="auto"/>
            <w:left w:val="none" w:sz="0" w:space="0" w:color="auto"/>
            <w:bottom w:val="none" w:sz="0" w:space="0" w:color="auto"/>
            <w:right w:val="none" w:sz="0" w:space="0" w:color="auto"/>
          </w:divBdr>
        </w:div>
        <w:div w:id="357898813">
          <w:marLeft w:val="640"/>
          <w:marRight w:val="0"/>
          <w:marTop w:val="0"/>
          <w:marBottom w:val="0"/>
          <w:divBdr>
            <w:top w:val="none" w:sz="0" w:space="0" w:color="auto"/>
            <w:left w:val="none" w:sz="0" w:space="0" w:color="auto"/>
            <w:bottom w:val="none" w:sz="0" w:space="0" w:color="auto"/>
            <w:right w:val="none" w:sz="0" w:space="0" w:color="auto"/>
          </w:divBdr>
        </w:div>
        <w:div w:id="915550095">
          <w:marLeft w:val="640"/>
          <w:marRight w:val="0"/>
          <w:marTop w:val="0"/>
          <w:marBottom w:val="0"/>
          <w:divBdr>
            <w:top w:val="none" w:sz="0" w:space="0" w:color="auto"/>
            <w:left w:val="none" w:sz="0" w:space="0" w:color="auto"/>
            <w:bottom w:val="none" w:sz="0" w:space="0" w:color="auto"/>
            <w:right w:val="none" w:sz="0" w:space="0" w:color="auto"/>
          </w:divBdr>
        </w:div>
        <w:div w:id="441657366">
          <w:marLeft w:val="640"/>
          <w:marRight w:val="0"/>
          <w:marTop w:val="0"/>
          <w:marBottom w:val="0"/>
          <w:divBdr>
            <w:top w:val="none" w:sz="0" w:space="0" w:color="auto"/>
            <w:left w:val="none" w:sz="0" w:space="0" w:color="auto"/>
            <w:bottom w:val="none" w:sz="0" w:space="0" w:color="auto"/>
            <w:right w:val="none" w:sz="0" w:space="0" w:color="auto"/>
          </w:divBdr>
        </w:div>
        <w:div w:id="2030598674">
          <w:marLeft w:val="640"/>
          <w:marRight w:val="0"/>
          <w:marTop w:val="0"/>
          <w:marBottom w:val="0"/>
          <w:divBdr>
            <w:top w:val="none" w:sz="0" w:space="0" w:color="auto"/>
            <w:left w:val="none" w:sz="0" w:space="0" w:color="auto"/>
            <w:bottom w:val="none" w:sz="0" w:space="0" w:color="auto"/>
            <w:right w:val="none" w:sz="0" w:space="0" w:color="auto"/>
          </w:divBdr>
        </w:div>
        <w:div w:id="940717726">
          <w:marLeft w:val="640"/>
          <w:marRight w:val="0"/>
          <w:marTop w:val="0"/>
          <w:marBottom w:val="0"/>
          <w:divBdr>
            <w:top w:val="none" w:sz="0" w:space="0" w:color="auto"/>
            <w:left w:val="none" w:sz="0" w:space="0" w:color="auto"/>
            <w:bottom w:val="none" w:sz="0" w:space="0" w:color="auto"/>
            <w:right w:val="none" w:sz="0" w:space="0" w:color="auto"/>
          </w:divBdr>
        </w:div>
        <w:div w:id="1419206323">
          <w:marLeft w:val="640"/>
          <w:marRight w:val="0"/>
          <w:marTop w:val="0"/>
          <w:marBottom w:val="0"/>
          <w:divBdr>
            <w:top w:val="none" w:sz="0" w:space="0" w:color="auto"/>
            <w:left w:val="none" w:sz="0" w:space="0" w:color="auto"/>
            <w:bottom w:val="none" w:sz="0" w:space="0" w:color="auto"/>
            <w:right w:val="none" w:sz="0" w:space="0" w:color="auto"/>
          </w:divBdr>
        </w:div>
        <w:div w:id="403115071">
          <w:marLeft w:val="640"/>
          <w:marRight w:val="0"/>
          <w:marTop w:val="0"/>
          <w:marBottom w:val="0"/>
          <w:divBdr>
            <w:top w:val="none" w:sz="0" w:space="0" w:color="auto"/>
            <w:left w:val="none" w:sz="0" w:space="0" w:color="auto"/>
            <w:bottom w:val="none" w:sz="0" w:space="0" w:color="auto"/>
            <w:right w:val="none" w:sz="0" w:space="0" w:color="auto"/>
          </w:divBdr>
        </w:div>
        <w:div w:id="1742214407">
          <w:marLeft w:val="640"/>
          <w:marRight w:val="0"/>
          <w:marTop w:val="0"/>
          <w:marBottom w:val="0"/>
          <w:divBdr>
            <w:top w:val="none" w:sz="0" w:space="0" w:color="auto"/>
            <w:left w:val="none" w:sz="0" w:space="0" w:color="auto"/>
            <w:bottom w:val="none" w:sz="0" w:space="0" w:color="auto"/>
            <w:right w:val="none" w:sz="0" w:space="0" w:color="auto"/>
          </w:divBdr>
        </w:div>
        <w:div w:id="1204564293">
          <w:marLeft w:val="640"/>
          <w:marRight w:val="0"/>
          <w:marTop w:val="0"/>
          <w:marBottom w:val="0"/>
          <w:divBdr>
            <w:top w:val="none" w:sz="0" w:space="0" w:color="auto"/>
            <w:left w:val="none" w:sz="0" w:space="0" w:color="auto"/>
            <w:bottom w:val="none" w:sz="0" w:space="0" w:color="auto"/>
            <w:right w:val="none" w:sz="0" w:space="0" w:color="auto"/>
          </w:divBdr>
        </w:div>
        <w:div w:id="1072770998">
          <w:marLeft w:val="640"/>
          <w:marRight w:val="0"/>
          <w:marTop w:val="0"/>
          <w:marBottom w:val="0"/>
          <w:divBdr>
            <w:top w:val="none" w:sz="0" w:space="0" w:color="auto"/>
            <w:left w:val="none" w:sz="0" w:space="0" w:color="auto"/>
            <w:bottom w:val="none" w:sz="0" w:space="0" w:color="auto"/>
            <w:right w:val="none" w:sz="0" w:space="0" w:color="auto"/>
          </w:divBdr>
        </w:div>
        <w:div w:id="2044210969">
          <w:marLeft w:val="640"/>
          <w:marRight w:val="0"/>
          <w:marTop w:val="0"/>
          <w:marBottom w:val="0"/>
          <w:divBdr>
            <w:top w:val="none" w:sz="0" w:space="0" w:color="auto"/>
            <w:left w:val="none" w:sz="0" w:space="0" w:color="auto"/>
            <w:bottom w:val="none" w:sz="0" w:space="0" w:color="auto"/>
            <w:right w:val="none" w:sz="0" w:space="0" w:color="auto"/>
          </w:divBdr>
        </w:div>
        <w:div w:id="1966813347">
          <w:marLeft w:val="640"/>
          <w:marRight w:val="0"/>
          <w:marTop w:val="0"/>
          <w:marBottom w:val="0"/>
          <w:divBdr>
            <w:top w:val="none" w:sz="0" w:space="0" w:color="auto"/>
            <w:left w:val="none" w:sz="0" w:space="0" w:color="auto"/>
            <w:bottom w:val="none" w:sz="0" w:space="0" w:color="auto"/>
            <w:right w:val="none" w:sz="0" w:space="0" w:color="auto"/>
          </w:divBdr>
        </w:div>
        <w:div w:id="1936160729">
          <w:marLeft w:val="640"/>
          <w:marRight w:val="0"/>
          <w:marTop w:val="0"/>
          <w:marBottom w:val="0"/>
          <w:divBdr>
            <w:top w:val="none" w:sz="0" w:space="0" w:color="auto"/>
            <w:left w:val="none" w:sz="0" w:space="0" w:color="auto"/>
            <w:bottom w:val="none" w:sz="0" w:space="0" w:color="auto"/>
            <w:right w:val="none" w:sz="0" w:space="0" w:color="auto"/>
          </w:divBdr>
        </w:div>
        <w:div w:id="1685787530">
          <w:marLeft w:val="640"/>
          <w:marRight w:val="0"/>
          <w:marTop w:val="0"/>
          <w:marBottom w:val="0"/>
          <w:divBdr>
            <w:top w:val="none" w:sz="0" w:space="0" w:color="auto"/>
            <w:left w:val="none" w:sz="0" w:space="0" w:color="auto"/>
            <w:bottom w:val="none" w:sz="0" w:space="0" w:color="auto"/>
            <w:right w:val="none" w:sz="0" w:space="0" w:color="auto"/>
          </w:divBdr>
        </w:div>
        <w:div w:id="436406724">
          <w:marLeft w:val="640"/>
          <w:marRight w:val="0"/>
          <w:marTop w:val="0"/>
          <w:marBottom w:val="0"/>
          <w:divBdr>
            <w:top w:val="none" w:sz="0" w:space="0" w:color="auto"/>
            <w:left w:val="none" w:sz="0" w:space="0" w:color="auto"/>
            <w:bottom w:val="none" w:sz="0" w:space="0" w:color="auto"/>
            <w:right w:val="none" w:sz="0" w:space="0" w:color="auto"/>
          </w:divBdr>
        </w:div>
        <w:div w:id="1096095770">
          <w:marLeft w:val="640"/>
          <w:marRight w:val="0"/>
          <w:marTop w:val="0"/>
          <w:marBottom w:val="0"/>
          <w:divBdr>
            <w:top w:val="none" w:sz="0" w:space="0" w:color="auto"/>
            <w:left w:val="none" w:sz="0" w:space="0" w:color="auto"/>
            <w:bottom w:val="none" w:sz="0" w:space="0" w:color="auto"/>
            <w:right w:val="none" w:sz="0" w:space="0" w:color="auto"/>
          </w:divBdr>
        </w:div>
        <w:div w:id="739258145">
          <w:marLeft w:val="640"/>
          <w:marRight w:val="0"/>
          <w:marTop w:val="0"/>
          <w:marBottom w:val="0"/>
          <w:divBdr>
            <w:top w:val="none" w:sz="0" w:space="0" w:color="auto"/>
            <w:left w:val="none" w:sz="0" w:space="0" w:color="auto"/>
            <w:bottom w:val="none" w:sz="0" w:space="0" w:color="auto"/>
            <w:right w:val="none" w:sz="0" w:space="0" w:color="auto"/>
          </w:divBdr>
        </w:div>
        <w:div w:id="421338707">
          <w:marLeft w:val="640"/>
          <w:marRight w:val="0"/>
          <w:marTop w:val="0"/>
          <w:marBottom w:val="0"/>
          <w:divBdr>
            <w:top w:val="none" w:sz="0" w:space="0" w:color="auto"/>
            <w:left w:val="none" w:sz="0" w:space="0" w:color="auto"/>
            <w:bottom w:val="none" w:sz="0" w:space="0" w:color="auto"/>
            <w:right w:val="none" w:sz="0" w:space="0" w:color="auto"/>
          </w:divBdr>
        </w:div>
        <w:div w:id="2027559886">
          <w:marLeft w:val="640"/>
          <w:marRight w:val="0"/>
          <w:marTop w:val="0"/>
          <w:marBottom w:val="0"/>
          <w:divBdr>
            <w:top w:val="none" w:sz="0" w:space="0" w:color="auto"/>
            <w:left w:val="none" w:sz="0" w:space="0" w:color="auto"/>
            <w:bottom w:val="none" w:sz="0" w:space="0" w:color="auto"/>
            <w:right w:val="none" w:sz="0" w:space="0" w:color="auto"/>
          </w:divBdr>
        </w:div>
        <w:div w:id="881403449">
          <w:marLeft w:val="640"/>
          <w:marRight w:val="0"/>
          <w:marTop w:val="0"/>
          <w:marBottom w:val="0"/>
          <w:divBdr>
            <w:top w:val="none" w:sz="0" w:space="0" w:color="auto"/>
            <w:left w:val="none" w:sz="0" w:space="0" w:color="auto"/>
            <w:bottom w:val="none" w:sz="0" w:space="0" w:color="auto"/>
            <w:right w:val="none" w:sz="0" w:space="0" w:color="auto"/>
          </w:divBdr>
        </w:div>
        <w:div w:id="1546746996">
          <w:marLeft w:val="640"/>
          <w:marRight w:val="0"/>
          <w:marTop w:val="0"/>
          <w:marBottom w:val="0"/>
          <w:divBdr>
            <w:top w:val="none" w:sz="0" w:space="0" w:color="auto"/>
            <w:left w:val="none" w:sz="0" w:space="0" w:color="auto"/>
            <w:bottom w:val="none" w:sz="0" w:space="0" w:color="auto"/>
            <w:right w:val="none" w:sz="0" w:space="0" w:color="auto"/>
          </w:divBdr>
        </w:div>
        <w:div w:id="611595376">
          <w:marLeft w:val="640"/>
          <w:marRight w:val="0"/>
          <w:marTop w:val="0"/>
          <w:marBottom w:val="0"/>
          <w:divBdr>
            <w:top w:val="none" w:sz="0" w:space="0" w:color="auto"/>
            <w:left w:val="none" w:sz="0" w:space="0" w:color="auto"/>
            <w:bottom w:val="none" w:sz="0" w:space="0" w:color="auto"/>
            <w:right w:val="none" w:sz="0" w:space="0" w:color="auto"/>
          </w:divBdr>
        </w:div>
        <w:div w:id="917901650">
          <w:marLeft w:val="640"/>
          <w:marRight w:val="0"/>
          <w:marTop w:val="0"/>
          <w:marBottom w:val="0"/>
          <w:divBdr>
            <w:top w:val="none" w:sz="0" w:space="0" w:color="auto"/>
            <w:left w:val="none" w:sz="0" w:space="0" w:color="auto"/>
            <w:bottom w:val="none" w:sz="0" w:space="0" w:color="auto"/>
            <w:right w:val="none" w:sz="0" w:space="0" w:color="auto"/>
          </w:divBdr>
        </w:div>
        <w:div w:id="160780866">
          <w:marLeft w:val="640"/>
          <w:marRight w:val="0"/>
          <w:marTop w:val="0"/>
          <w:marBottom w:val="0"/>
          <w:divBdr>
            <w:top w:val="none" w:sz="0" w:space="0" w:color="auto"/>
            <w:left w:val="none" w:sz="0" w:space="0" w:color="auto"/>
            <w:bottom w:val="none" w:sz="0" w:space="0" w:color="auto"/>
            <w:right w:val="none" w:sz="0" w:space="0" w:color="auto"/>
          </w:divBdr>
        </w:div>
        <w:div w:id="1314412803">
          <w:marLeft w:val="640"/>
          <w:marRight w:val="0"/>
          <w:marTop w:val="0"/>
          <w:marBottom w:val="0"/>
          <w:divBdr>
            <w:top w:val="none" w:sz="0" w:space="0" w:color="auto"/>
            <w:left w:val="none" w:sz="0" w:space="0" w:color="auto"/>
            <w:bottom w:val="none" w:sz="0" w:space="0" w:color="auto"/>
            <w:right w:val="none" w:sz="0" w:space="0" w:color="auto"/>
          </w:divBdr>
        </w:div>
        <w:div w:id="1591891040">
          <w:marLeft w:val="640"/>
          <w:marRight w:val="0"/>
          <w:marTop w:val="0"/>
          <w:marBottom w:val="0"/>
          <w:divBdr>
            <w:top w:val="none" w:sz="0" w:space="0" w:color="auto"/>
            <w:left w:val="none" w:sz="0" w:space="0" w:color="auto"/>
            <w:bottom w:val="none" w:sz="0" w:space="0" w:color="auto"/>
            <w:right w:val="none" w:sz="0" w:space="0" w:color="auto"/>
          </w:divBdr>
        </w:div>
        <w:div w:id="147016205">
          <w:marLeft w:val="640"/>
          <w:marRight w:val="0"/>
          <w:marTop w:val="0"/>
          <w:marBottom w:val="0"/>
          <w:divBdr>
            <w:top w:val="none" w:sz="0" w:space="0" w:color="auto"/>
            <w:left w:val="none" w:sz="0" w:space="0" w:color="auto"/>
            <w:bottom w:val="none" w:sz="0" w:space="0" w:color="auto"/>
            <w:right w:val="none" w:sz="0" w:space="0" w:color="auto"/>
          </w:divBdr>
        </w:div>
        <w:div w:id="1784423614">
          <w:marLeft w:val="640"/>
          <w:marRight w:val="0"/>
          <w:marTop w:val="0"/>
          <w:marBottom w:val="0"/>
          <w:divBdr>
            <w:top w:val="none" w:sz="0" w:space="0" w:color="auto"/>
            <w:left w:val="none" w:sz="0" w:space="0" w:color="auto"/>
            <w:bottom w:val="none" w:sz="0" w:space="0" w:color="auto"/>
            <w:right w:val="none" w:sz="0" w:space="0" w:color="auto"/>
          </w:divBdr>
        </w:div>
        <w:div w:id="779027967">
          <w:marLeft w:val="640"/>
          <w:marRight w:val="0"/>
          <w:marTop w:val="0"/>
          <w:marBottom w:val="0"/>
          <w:divBdr>
            <w:top w:val="none" w:sz="0" w:space="0" w:color="auto"/>
            <w:left w:val="none" w:sz="0" w:space="0" w:color="auto"/>
            <w:bottom w:val="none" w:sz="0" w:space="0" w:color="auto"/>
            <w:right w:val="none" w:sz="0" w:space="0" w:color="auto"/>
          </w:divBdr>
        </w:div>
        <w:div w:id="408037069">
          <w:marLeft w:val="640"/>
          <w:marRight w:val="0"/>
          <w:marTop w:val="0"/>
          <w:marBottom w:val="0"/>
          <w:divBdr>
            <w:top w:val="none" w:sz="0" w:space="0" w:color="auto"/>
            <w:left w:val="none" w:sz="0" w:space="0" w:color="auto"/>
            <w:bottom w:val="none" w:sz="0" w:space="0" w:color="auto"/>
            <w:right w:val="none" w:sz="0" w:space="0" w:color="auto"/>
          </w:divBdr>
        </w:div>
        <w:div w:id="292951426">
          <w:marLeft w:val="640"/>
          <w:marRight w:val="0"/>
          <w:marTop w:val="0"/>
          <w:marBottom w:val="0"/>
          <w:divBdr>
            <w:top w:val="none" w:sz="0" w:space="0" w:color="auto"/>
            <w:left w:val="none" w:sz="0" w:space="0" w:color="auto"/>
            <w:bottom w:val="none" w:sz="0" w:space="0" w:color="auto"/>
            <w:right w:val="none" w:sz="0" w:space="0" w:color="auto"/>
          </w:divBdr>
        </w:div>
        <w:div w:id="865796878">
          <w:marLeft w:val="640"/>
          <w:marRight w:val="0"/>
          <w:marTop w:val="0"/>
          <w:marBottom w:val="0"/>
          <w:divBdr>
            <w:top w:val="none" w:sz="0" w:space="0" w:color="auto"/>
            <w:left w:val="none" w:sz="0" w:space="0" w:color="auto"/>
            <w:bottom w:val="none" w:sz="0" w:space="0" w:color="auto"/>
            <w:right w:val="none" w:sz="0" w:space="0" w:color="auto"/>
          </w:divBdr>
        </w:div>
        <w:div w:id="895360422">
          <w:marLeft w:val="640"/>
          <w:marRight w:val="0"/>
          <w:marTop w:val="0"/>
          <w:marBottom w:val="0"/>
          <w:divBdr>
            <w:top w:val="none" w:sz="0" w:space="0" w:color="auto"/>
            <w:left w:val="none" w:sz="0" w:space="0" w:color="auto"/>
            <w:bottom w:val="none" w:sz="0" w:space="0" w:color="auto"/>
            <w:right w:val="none" w:sz="0" w:space="0" w:color="auto"/>
          </w:divBdr>
        </w:div>
        <w:div w:id="1901939234">
          <w:marLeft w:val="640"/>
          <w:marRight w:val="0"/>
          <w:marTop w:val="0"/>
          <w:marBottom w:val="0"/>
          <w:divBdr>
            <w:top w:val="none" w:sz="0" w:space="0" w:color="auto"/>
            <w:left w:val="none" w:sz="0" w:space="0" w:color="auto"/>
            <w:bottom w:val="none" w:sz="0" w:space="0" w:color="auto"/>
            <w:right w:val="none" w:sz="0" w:space="0" w:color="auto"/>
          </w:divBdr>
        </w:div>
        <w:div w:id="609511453">
          <w:marLeft w:val="640"/>
          <w:marRight w:val="0"/>
          <w:marTop w:val="0"/>
          <w:marBottom w:val="0"/>
          <w:divBdr>
            <w:top w:val="none" w:sz="0" w:space="0" w:color="auto"/>
            <w:left w:val="none" w:sz="0" w:space="0" w:color="auto"/>
            <w:bottom w:val="none" w:sz="0" w:space="0" w:color="auto"/>
            <w:right w:val="none" w:sz="0" w:space="0" w:color="auto"/>
          </w:divBdr>
        </w:div>
        <w:div w:id="1019307438">
          <w:marLeft w:val="640"/>
          <w:marRight w:val="0"/>
          <w:marTop w:val="0"/>
          <w:marBottom w:val="0"/>
          <w:divBdr>
            <w:top w:val="none" w:sz="0" w:space="0" w:color="auto"/>
            <w:left w:val="none" w:sz="0" w:space="0" w:color="auto"/>
            <w:bottom w:val="none" w:sz="0" w:space="0" w:color="auto"/>
            <w:right w:val="none" w:sz="0" w:space="0" w:color="auto"/>
          </w:divBdr>
        </w:div>
        <w:div w:id="1892418252">
          <w:marLeft w:val="640"/>
          <w:marRight w:val="0"/>
          <w:marTop w:val="0"/>
          <w:marBottom w:val="0"/>
          <w:divBdr>
            <w:top w:val="none" w:sz="0" w:space="0" w:color="auto"/>
            <w:left w:val="none" w:sz="0" w:space="0" w:color="auto"/>
            <w:bottom w:val="none" w:sz="0" w:space="0" w:color="auto"/>
            <w:right w:val="none" w:sz="0" w:space="0" w:color="auto"/>
          </w:divBdr>
        </w:div>
        <w:div w:id="1361735829">
          <w:marLeft w:val="640"/>
          <w:marRight w:val="0"/>
          <w:marTop w:val="0"/>
          <w:marBottom w:val="0"/>
          <w:divBdr>
            <w:top w:val="none" w:sz="0" w:space="0" w:color="auto"/>
            <w:left w:val="none" w:sz="0" w:space="0" w:color="auto"/>
            <w:bottom w:val="none" w:sz="0" w:space="0" w:color="auto"/>
            <w:right w:val="none" w:sz="0" w:space="0" w:color="auto"/>
          </w:divBdr>
        </w:div>
        <w:div w:id="764693222">
          <w:marLeft w:val="640"/>
          <w:marRight w:val="0"/>
          <w:marTop w:val="0"/>
          <w:marBottom w:val="0"/>
          <w:divBdr>
            <w:top w:val="none" w:sz="0" w:space="0" w:color="auto"/>
            <w:left w:val="none" w:sz="0" w:space="0" w:color="auto"/>
            <w:bottom w:val="none" w:sz="0" w:space="0" w:color="auto"/>
            <w:right w:val="none" w:sz="0" w:space="0" w:color="auto"/>
          </w:divBdr>
        </w:div>
        <w:div w:id="2033994669">
          <w:marLeft w:val="640"/>
          <w:marRight w:val="0"/>
          <w:marTop w:val="0"/>
          <w:marBottom w:val="0"/>
          <w:divBdr>
            <w:top w:val="none" w:sz="0" w:space="0" w:color="auto"/>
            <w:left w:val="none" w:sz="0" w:space="0" w:color="auto"/>
            <w:bottom w:val="none" w:sz="0" w:space="0" w:color="auto"/>
            <w:right w:val="none" w:sz="0" w:space="0" w:color="auto"/>
          </w:divBdr>
        </w:div>
        <w:div w:id="965283309">
          <w:marLeft w:val="640"/>
          <w:marRight w:val="0"/>
          <w:marTop w:val="0"/>
          <w:marBottom w:val="0"/>
          <w:divBdr>
            <w:top w:val="none" w:sz="0" w:space="0" w:color="auto"/>
            <w:left w:val="none" w:sz="0" w:space="0" w:color="auto"/>
            <w:bottom w:val="none" w:sz="0" w:space="0" w:color="auto"/>
            <w:right w:val="none" w:sz="0" w:space="0" w:color="auto"/>
          </w:divBdr>
        </w:div>
        <w:div w:id="1194805748">
          <w:marLeft w:val="640"/>
          <w:marRight w:val="0"/>
          <w:marTop w:val="0"/>
          <w:marBottom w:val="0"/>
          <w:divBdr>
            <w:top w:val="none" w:sz="0" w:space="0" w:color="auto"/>
            <w:left w:val="none" w:sz="0" w:space="0" w:color="auto"/>
            <w:bottom w:val="none" w:sz="0" w:space="0" w:color="auto"/>
            <w:right w:val="none" w:sz="0" w:space="0" w:color="auto"/>
          </w:divBdr>
        </w:div>
        <w:div w:id="557203908">
          <w:marLeft w:val="640"/>
          <w:marRight w:val="0"/>
          <w:marTop w:val="0"/>
          <w:marBottom w:val="0"/>
          <w:divBdr>
            <w:top w:val="none" w:sz="0" w:space="0" w:color="auto"/>
            <w:left w:val="none" w:sz="0" w:space="0" w:color="auto"/>
            <w:bottom w:val="none" w:sz="0" w:space="0" w:color="auto"/>
            <w:right w:val="none" w:sz="0" w:space="0" w:color="auto"/>
          </w:divBdr>
        </w:div>
        <w:div w:id="498274421">
          <w:marLeft w:val="640"/>
          <w:marRight w:val="0"/>
          <w:marTop w:val="0"/>
          <w:marBottom w:val="0"/>
          <w:divBdr>
            <w:top w:val="none" w:sz="0" w:space="0" w:color="auto"/>
            <w:left w:val="none" w:sz="0" w:space="0" w:color="auto"/>
            <w:bottom w:val="none" w:sz="0" w:space="0" w:color="auto"/>
            <w:right w:val="none" w:sz="0" w:space="0" w:color="auto"/>
          </w:divBdr>
        </w:div>
        <w:div w:id="1667588544">
          <w:marLeft w:val="640"/>
          <w:marRight w:val="0"/>
          <w:marTop w:val="0"/>
          <w:marBottom w:val="0"/>
          <w:divBdr>
            <w:top w:val="none" w:sz="0" w:space="0" w:color="auto"/>
            <w:left w:val="none" w:sz="0" w:space="0" w:color="auto"/>
            <w:bottom w:val="none" w:sz="0" w:space="0" w:color="auto"/>
            <w:right w:val="none" w:sz="0" w:space="0" w:color="auto"/>
          </w:divBdr>
        </w:div>
        <w:div w:id="358776027">
          <w:marLeft w:val="640"/>
          <w:marRight w:val="0"/>
          <w:marTop w:val="0"/>
          <w:marBottom w:val="0"/>
          <w:divBdr>
            <w:top w:val="none" w:sz="0" w:space="0" w:color="auto"/>
            <w:left w:val="none" w:sz="0" w:space="0" w:color="auto"/>
            <w:bottom w:val="none" w:sz="0" w:space="0" w:color="auto"/>
            <w:right w:val="none" w:sz="0" w:space="0" w:color="auto"/>
          </w:divBdr>
        </w:div>
        <w:div w:id="428625975">
          <w:marLeft w:val="640"/>
          <w:marRight w:val="0"/>
          <w:marTop w:val="0"/>
          <w:marBottom w:val="0"/>
          <w:divBdr>
            <w:top w:val="none" w:sz="0" w:space="0" w:color="auto"/>
            <w:left w:val="none" w:sz="0" w:space="0" w:color="auto"/>
            <w:bottom w:val="none" w:sz="0" w:space="0" w:color="auto"/>
            <w:right w:val="none" w:sz="0" w:space="0" w:color="auto"/>
          </w:divBdr>
        </w:div>
        <w:div w:id="2143225621">
          <w:marLeft w:val="640"/>
          <w:marRight w:val="0"/>
          <w:marTop w:val="0"/>
          <w:marBottom w:val="0"/>
          <w:divBdr>
            <w:top w:val="none" w:sz="0" w:space="0" w:color="auto"/>
            <w:left w:val="none" w:sz="0" w:space="0" w:color="auto"/>
            <w:bottom w:val="none" w:sz="0" w:space="0" w:color="auto"/>
            <w:right w:val="none" w:sz="0" w:space="0" w:color="auto"/>
          </w:divBdr>
        </w:div>
        <w:div w:id="916673845">
          <w:marLeft w:val="640"/>
          <w:marRight w:val="0"/>
          <w:marTop w:val="0"/>
          <w:marBottom w:val="0"/>
          <w:divBdr>
            <w:top w:val="none" w:sz="0" w:space="0" w:color="auto"/>
            <w:left w:val="none" w:sz="0" w:space="0" w:color="auto"/>
            <w:bottom w:val="none" w:sz="0" w:space="0" w:color="auto"/>
            <w:right w:val="none" w:sz="0" w:space="0" w:color="auto"/>
          </w:divBdr>
        </w:div>
        <w:div w:id="2115436882">
          <w:marLeft w:val="640"/>
          <w:marRight w:val="0"/>
          <w:marTop w:val="0"/>
          <w:marBottom w:val="0"/>
          <w:divBdr>
            <w:top w:val="none" w:sz="0" w:space="0" w:color="auto"/>
            <w:left w:val="none" w:sz="0" w:space="0" w:color="auto"/>
            <w:bottom w:val="none" w:sz="0" w:space="0" w:color="auto"/>
            <w:right w:val="none" w:sz="0" w:space="0" w:color="auto"/>
          </w:divBdr>
        </w:div>
        <w:div w:id="908466058">
          <w:marLeft w:val="640"/>
          <w:marRight w:val="0"/>
          <w:marTop w:val="0"/>
          <w:marBottom w:val="0"/>
          <w:divBdr>
            <w:top w:val="none" w:sz="0" w:space="0" w:color="auto"/>
            <w:left w:val="none" w:sz="0" w:space="0" w:color="auto"/>
            <w:bottom w:val="none" w:sz="0" w:space="0" w:color="auto"/>
            <w:right w:val="none" w:sz="0" w:space="0" w:color="auto"/>
          </w:divBdr>
        </w:div>
        <w:div w:id="611210658">
          <w:marLeft w:val="640"/>
          <w:marRight w:val="0"/>
          <w:marTop w:val="0"/>
          <w:marBottom w:val="0"/>
          <w:divBdr>
            <w:top w:val="none" w:sz="0" w:space="0" w:color="auto"/>
            <w:left w:val="none" w:sz="0" w:space="0" w:color="auto"/>
            <w:bottom w:val="none" w:sz="0" w:space="0" w:color="auto"/>
            <w:right w:val="none" w:sz="0" w:space="0" w:color="auto"/>
          </w:divBdr>
        </w:div>
        <w:div w:id="1175538272">
          <w:marLeft w:val="640"/>
          <w:marRight w:val="0"/>
          <w:marTop w:val="0"/>
          <w:marBottom w:val="0"/>
          <w:divBdr>
            <w:top w:val="none" w:sz="0" w:space="0" w:color="auto"/>
            <w:left w:val="none" w:sz="0" w:space="0" w:color="auto"/>
            <w:bottom w:val="none" w:sz="0" w:space="0" w:color="auto"/>
            <w:right w:val="none" w:sz="0" w:space="0" w:color="auto"/>
          </w:divBdr>
        </w:div>
        <w:div w:id="1635334486">
          <w:marLeft w:val="640"/>
          <w:marRight w:val="0"/>
          <w:marTop w:val="0"/>
          <w:marBottom w:val="0"/>
          <w:divBdr>
            <w:top w:val="none" w:sz="0" w:space="0" w:color="auto"/>
            <w:left w:val="none" w:sz="0" w:space="0" w:color="auto"/>
            <w:bottom w:val="none" w:sz="0" w:space="0" w:color="auto"/>
            <w:right w:val="none" w:sz="0" w:space="0" w:color="auto"/>
          </w:divBdr>
        </w:div>
        <w:div w:id="792672801">
          <w:marLeft w:val="640"/>
          <w:marRight w:val="0"/>
          <w:marTop w:val="0"/>
          <w:marBottom w:val="0"/>
          <w:divBdr>
            <w:top w:val="none" w:sz="0" w:space="0" w:color="auto"/>
            <w:left w:val="none" w:sz="0" w:space="0" w:color="auto"/>
            <w:bottom w:val="none" w:sz="0" w:space="0" w:color="auto"/>
            <w:right w:val="none" w:sz="0" w:space="0" w:color="auto"/>
          </w:divBdr>
        </w:div>
        <w:div w:id="453598171">
          <w:marLeft w:val="640"/>
          <w:marRight w:val="0"/>
          <w:marTop w:val="0"/>
          <w:marBottom w:val="0"/>
          <w:divBdr>
            <w:top w:val="none" w:sz="0" w:space="0" w:color="auto"/>
            <w:left w:val="none" w:sz="0" w:space="0" w:color="auto"/>
            <w:bottom w:val="none" w:sz="0" w:space="0" w:color="auto"/>
            <w:right w:val="none" w:sz="0" w:space="0" w:color="auto"/>
          </w:divBdr>
        </w:div>
        <w:div w:id="1931694434">
          <w:marLeft w:val="640"/>
          <w:marRight w:val="0"/>
          <w:marTop w:val="0"/>
          <w:marBottom w:val="0"/>
          <w:divBdr>
            <w:top w:val="none" w:sz="0" w:space="0" w:color="auto"/>
            <w:left w:val="none" w:sz="0" w:space="0" w:color="auto"/>
            <w:bottom w:val="none" w:sz="0" w:space="0" w:color="auto"/>
            <w:right w:val="none" w:sz="0" w:space="0" w:color="auto"/>
          </w:divBdr>
        </w:div>
        <w:div w:id="923609957">
          <w:marLeft w:val="640"/>
          <w:marRight w:val="0"/>
          <w:marTop w:val="0"/>
          <w:marBottom w:val="0"/>
          <w:divBdr>
            <w:top w:val="none" w:sz="0" w:space="0" w:color="auto"/>
            <w:left w:val="none" w:sz="0" w:space="0" w:color="auto"/>
            <w:bottom w:val="none" w:sz="0" w:space="0" w:color="auto"/>
            <w:right w:val="none" w:sz="0" w:space="0" w:color="auto"/>
          </w:divBdr>
        </w:div>
        <w:div w:id="1143085858">
          <w:marLeft w:val="640"/>
          <w:marRight w:val="0"/>
          <w:marTop w:val="0"/>
          <w:marBottom w:val="0"/>
          <w:divBdr>
            <w:top w:val="none" w:sz="0" w:space="0" w:color="auto"/>
            <w:left w:val="none" w:sz="0" w:space="0" w:color="auto"/>
            <w:bottom w:val="none" w:sz="0" w:space="0" w:color="auto"/>
            <w:right w:val="none" w:sz="0" w:space="0" w:color="auto"/>
          </w:divBdr>
        </w:div>
        <w:div w:id="1741097818">
          <w:marLeft w:val="640"/>
          <w:marRight w:val="0"/>
          <w:marTop w:val="0"/>
          <w:marBottom w:val="0"/>
          <w:divBdr>
            <w:top w:val="none" w:sz="0" w:space="0" w:color="auto"/>
            <w:left w:val="none" w:sz="0" w:space="0" w:color="auto"/>
            <w:bottom w:val="none" w:sz="0" w:space="0" w:color="auto"/>
            <w:right w:val="none" w:sz="0" w:space="0" w:color="auto"/>
          </w:divBdr>
        </w:div>
        <w:div w:id="189880455">
          <w:marLeft w:val="640"/>
          <w:marRight w:val="0"/>
          <w:marTop w:val="0"/>
          <w:marBottom w:val="0"/>
          <w:divBdr>
            <w:top w:val="none" w:sz="0" w:space="0" w:color="auto"/>
            <w:left w:val="none" w:sz="0" w:space="0" w:color="auto"/>
            <w:bottom w:val="none" w:sz="0" w:space="0" w:color="auto"/>
            <w:right w:val="none" w:sz="0" w:space="0" w:color="auto"/>
          </w:divBdr>
        </w:div>
        <w:div w:id="1572806867">
          <w:marLeft w:val="640"/>
          <w:marRight w:val="0"/>
          <w:marTop w:val="0"/>
          <w:marBottom w:val="0"/>
          <w:divBdr>
            <w:top w:val="none" w:sz="0" w:space="0" w:color="auto"/>
            <w:left w:val="none" w:sz="0" w:space="0" w:color="auto"/>
            <w:bottom w:val="none" w:sz="0" w:space="0" w:color="auto"/>
            <w:right w:val="none" w:sz="0" w:space="0" w:color="auto"/>
          </w:divBdr>
        </w:div>
        <w:div w:id="1329560120">
          <w:marLeft w:val="640"/>
          <w:marRight w:val="0"/>
          <w:marTop w:val="0"/>
          <w:marBottom w:val="0"/>
          <w:divBdr>
            <w:top w:val="none" w:sz="0" w:space="0" w:color="auto"/>
            <w:left w:val="none" w:sz="0" w:space="0" w:color="auto"/>
            <w:bottom w:val="none" w:sz="0" w:space="0" w:color="auto"/>
            <w:right w:val="none" w:sz="0" w:space="0" w:color="auto"/>
          </w:divBdr>
        </w:div>
        <w:div w:id="1806466543">
          <w:marLeft w:val="640"/>
          <w:marRight w:val="0"/>
          <w:marTop w:val="0"/>
          <w:marBottom w:val="0"/>
          <w:divBdr>
            <w:top w:val="none" w:sz="0" w:space="0" w:color="auto"/>
            <w:left w:val="none" w:sz="0" w:space="0" w:color="auto"/>
            <w:bottom w:val="none" w:sz="0" w:space="0" w:color="auto"/>
            <w:right w:val="none" w:sz="0" w:space="0" w:color="auto"/>
          </w:divBdr>
        </w:div>
        <w:div w:id="1475634335">
          <w:marLeft w:val="640"/>
          <w:marRight w:val="0"/>
          <w:marTop w:val="0"/>
          <w:marBottom w:val="0"/>
          <w:divBdr>
            <w:top w:val="none" w:sz="0" w:space="0" w:color="auto"/>
            <w:left w:val="none" w:sz="0" w:space="0" w:color="auto"/>
            <w:bottom w:val="none" w:sz="0" w:space="0" w:color="auto"/>
            <w:right w:val="none" w:sz="0" w:space="0" w:color="auto"/>
          </w:divBdr>
        </w:div>
        <w:div w:id="1238173545">
          <w:marLeft w:val="640"/>
          <w:marRight w:val="0"/>
          <w:marTop w:val="0"/>
          <w:marBottom w:val="0"/>
          <w:divBdr>
            <w:top w:val="none" w:sz="0" w:space="0" w:color="auto"/>
            <w:left w:val="none" w:sz="0" w:space="0" w:color="auto"/>
            <w:bottom w:val="none" w:sz="0" w:space="0" w:color="auto"/>
            <w:right w:val="none" w:sz="0" w:space="0" w:color="auto"/>
          </w:divBdr>
        </w:div>
        <w:div w:id="1533375719">
          <w:marLeft w:val="640"/>
          <w:marRight w:val="0"/>
          <w:marTop w:val="0"/>
          <w:marBottom w:val="0"/>
          <w:divBdr>
            <w:top w:val="none" w:sz="0" w:space="0" w:color="auto"/>
            <w:left w:val="none" w:sz="0" w:space="0" w:color="auto"/>
            <w:bottom w:val="none" w:sz="0" w:space="0" w:color="auto"/>
            <w:right w:val="none" w:sz="0" w:space="0" w:color="auto"/>
          </w:divBdr>
        </w:div>
        <w:div w:id="1970819892">
          <w:marLeft w:val="640"/>
          <w:marRight w:val="0"/>
          <w:marTop w:val="0"/>
          <w:marBottom w:val="0"/>
          <w:divBdr>
            <w:top w:val="none" w:sz="0" w:space="0" w:color="auto"/>
            <w:left w:val="none" w:sz="0" w:space="0" w:color="auto"/>
            <w:bottom w:val="none" w:sz="0" w:space="0" w:color="auto"/>
            <w:right w:val="none" w:sz="0" w:space="0" w:color="auto"/>
          </w:divBdr>
        </w:div>
        <w:div w:id="291908224">
          <w:marLeft w:val="640"/>
          <w:marRight w:val="0"/>
          <w:marTop w:val="0"/>
          <w:marBottom w:val="0"/>
          <w:divBdr>
            <w:top w:val="none" w:sz="0" w:space="0" w:color="auto"/>
            <w:left w:val="none" w:sz="0" w:space="0" w:color="auto"/>
            <w:bottom w:val="none" w:sz="0" w:space="0" w:color="auto"/>
            <w:right w:val="none" w:sz="0" w:space="0" w:color="auto"/>
          </w:divBdr>
        </w:div>
        <w:div w:id="264384018">
          <w:marLeft w:val="640"/>
          <w:marRight w:val="0"/>
          <w:marTop w:val="0"/>
          <w:marBottom w:val="0"/>
          <w:divBdr>
            <w:top w:val="none" w:sz="0" w:space="0" w:color="auto"/>
            <w:left w:val="none" w:sz="0" w:space="0" w:color="auto"/>
            <w:bottom w:val="none" w:sz="0" w:space="0" w:color="auto"/>
            <w:right w:val="none" w:sz="0" w:space="0" w:color="auto"/>
          </w:divBdr>
        </w:div>
        <w:div w:id="2115394418">
          <w:marLeft w:val="640"/>
          <w:marRight w:val="0"/>
          <w:marTop w:val="0"/>
          <w:marBottom w:val="0"/>
          <w:divBdr>
            <w:top w:val="none" w:sz="0" w:space="0" w:color="auto"/>
            <w:left w:val="none" w:sz="0" w:space="0" w:color="auto"/>
            <w:bottom w:val="none" w:sz="0" w:space="0" w:color="auto"/>
            <w:right w:val="none" w:sz="0" w:space="0" w:color="auto"/>
          </w:divBdr>
        </w:div>
        <w:div w:id="1034230192">
          <w:marLeft w:val="640"/>
          <w:marRight w:val="0"/>
          <w:marTop w:val="0"/>
          <w:marBottom w:val="0"/>
          <w:divBdr>
            <w:top w:val="none" w:sz="0" w:space="0" w:color="auto"/>
            <w:left w:val="none" w:sz="0" w:space="0" w:color="auto"/>
            <w:bottom w:val="none" w:sz="0" w:space="0" w:color="auto"/>
            <w:right w:val="none" w:sz="0" w:space="0" w:color="auto"/>
          </w:divBdr>
        </w:div>
        <w:div w:id="62723894">
          <w:marLeft w:val="640"/>
          <w:marRight w:val="0"/>
          <w:marTop w:val="0"/>
          <w:marBottom w:val="0"/>
          <w:divBdr>
            <w:top w:val="none" w:sz="0" w:space="0" w:color="auto"/>
            <w:left w:val="none" w:sz="0" w:space="0" w:color="auto"/>
            <w:bottom w:val="none" w:sz="0" w:space="0" w:color="auto"/>
            <w:right w:val="none" w:sz="0" w:space="0" w:color="auto"/>
          </w:divBdr>
        </w:div>
        <w:div w:id="1895307820">
          <w:marLeft w:val="640"/>
          <w:marRight w:val="0"/>
          <w:marTop w:val="0"/>
          <w:marBottom w:val="0"/>
          <w:divBdr>
            <w:top w:val="none" w:sz="0" w:space="0" w:color="auto"/>
            <w:left w:val="none" w:sz="0" w:space="0" w:color="auto"/>
            <w:bottom w:val="none" w:sz="0" w:space="0" w:color="auto"/>
            <w:right w:val="none" w:sz="0" w:space="0" w:color="auto"/>
          </w:divBdr>
        </w:div>
        <w:div w:id="193151600">
          <w:marLeft w:val="640"/>
          <w:marRight w:val="0"/>
          <w:marTop w:val="0"/>
          <w:marBottom w:val="0"/>
          <w:divBdr>
            <w:top w:val="none" w:sz="0" w:space="0" w:color="auto"/>
            <w:left w:val="none" w:sz="0" w:space="0" w:color="auto"/>
            <w:bottom w:val="none" w:sz="0" w:space="0" w:color="auto"/>
            <w:right w:val="none" w:sz="0" w:space="0" w:color="auto"/>
          </w:divBdr>
        </w:div>
        <w:div w:id="1547179163">
          <w:marLeft w:val="640"/>
          <w:marRight w:val="0"/>
          <w:marTop w:val="0"/>
          <w:marBottom w:val="0"/>
          <w:divBdr>
            <w:top w:val="none" w:sz="0" w:space="0" w:color="auto"/>
            <w:left w:val="none" w:sz="0" w:space="0" w:color="auto"/>
            <w:bottom w:val="none" w:sz="0" w:space="0" w:color="auto"/>
            <w:right w:val="none" w:sz="0" w:space="0" w:color="auto"/>
          </w:divBdr>
        </w:div>
        <w:div w:id="374549177">
          <w:marLeft w:val="640"/>
          <w:marRight w:val="0"/>
          <w:marTop w:val="0"/>
          <w:marBottom w:val="0"/>
          <w:divBdr>
            <w:top w:val="none" w:sz="0" w:space="0" w:color="auto"/>
            <w:left w:val="none" w:sz="0" w:space="0" w:color="auto"/>
            <w:bottom w:val="none" w:sz="0" w:space="0" w:color="auto"/>
            <w:right w:val="none" w:sz="0" w:space="0" w:color="auto"/>
          </w:divBdr>
        </w:div>
        <w:div w:id="182401700">
          <w:marLeft w:val="640"/>
          <w:marRight w:val="0"/>
          <w:marTop w:val="0"/>
          <w:marBottom w:val="0"/>
          <w:divBdr>
            <w:top w:val="none" w:sz="0" w:space="0" w:color="auto"/>
            <w:left w:val="none" w:sz="0" w:space="0" w:color="auto"/>
            <w:bottom w:val="none" w:sz="0" w:space="0" w:color="auto"/>
            <w:right w:val="none" w:sz="0" w:space="0" w:color="auto"/>
          </w:divBdr>
        </w:div>
        <w:div w:id="1279487171">
          <w:marLeft w:val="640"/>
          <w:marRight w:val="0"/>
          <w:marTop w:val="0"/>
          <w:marBottom w:val="0"/>
          <w:divBdr>
            <w:top w:val="none" w:sz="0" w:space="0" w:color="auto"/>
            <w:left w:val="none" w:sz="0" w:space="0" w:color="auto"/>
            <w:bottom w:val="none" w:sz="0" w:space="0" w:color="auto"/>
            <w:right w:val="none" w:sz="0" w:space="0" w:color="auto"/>
          </w:divBdr>
        </w:div>
        <w:div w:id="683282881">
          <w:marLeft w:val="640"/>
          <w:marRight w:val="0"/>
          <w:marTop w:val="0"/>
          <w:marBottom w:val="0"/>
          <w:divBdr>
            <w:top w:val="none" w:sz="0" w:space="0" w:color="auto"/>
            <w:left w:val="none" w:sz="0" w:space="0" w:color="auto"/>
            <w:bottom w:val="none" w:sz="0" w:space="0" w:color="auto"/>
            <w:right w:val="none" w:sz="0" w:space="0" w:color="auto"/>
          </w:divBdr>
        </w:div>
        <w:div w:id="749081093">
          <w:marLeft w:val="640"/>
          <w:marRight w:val="0"/>
          <w:marTop w:val="0"/>
          <w:marBottom w:val="0"/>
          <w:divBdr>
            <w:top w:val="none" w:sz="0" w:space="0" w:color="auto"/>
            <w:left w:val="none" w:sz="0" w:space="0" w:color="auto"/>
            <w:bottom w:val="none" w:sz="0" w:space="0" w:color="auto"/>
            <w:right w:val="none" w:sz="0" w:space="0" w:color="auto"/>
          </w:divBdr>
        </w:div>
        <w:div w:id="1758601226">
          <w:marLeft w:val="640"/>
          <w:marRight w:val="0"/>
          <w:marTop w:val="0"/>
          <w:marBottom w:val="0"/>
          <w:divBdr>
            <w:top w:val="none" w:sz="0" w:space="0" w:color="auto"/>
            <w:left w:val="none" w:sz="0" w:space="0" w:color="auto"/>
            <w:bottom w:val="none" w:sz="0" w:space="0" w:color="auto"/>
            <w:right w:val="none" w:sz="0" w:space="0" w:color="auto"/>
          </w:divBdr>
        </w:div>
        <w:div w:id="623973327">
          <w:marLeft w:val="640"/>
          <w:marRight w:val="0"/>
          <w:marTop w:val="0"/>
          <w:marBottom w:val="0"/>
          <w:divBdr>
            <w:top w:val="none" w:sz="0" w:space="0" w:color="auto"/>
            <w:left w:val="none" w:sz="0" w:space="0" w:color="auto"/>
            <w:bottom w:val="none" w:sz="0" w:space="0" w:color="auto"/>
            <w:right w:val="none" w:sz="0" w:space="0" w:color="auto"/>
          </w:divBdr>
        </w:div>
        <w:div w:id="1790587000">
          <w:marLeft w:val="640"/>
          <w:marRight w:val="0"/>
          <w:marTop w:val="0"/>
          <w:marBottom w:val="0"/>
          <w:divBdr>
            <w:top w:val="none" w:sz="0" w:space="0" w:color="auto"/>
            <w:left w:val="none" w:sz="0" w:space="0" w:color="auto"/>
            <w:bottom w:val="none" w:sz="0" w:space="0" w:color="auto"/>
            <w:right w:val="none" w:sz="0" w:space="0" w:color="auto"/>
          </w:divBdr>
        </w:div>
        <w:div w:id="2016300188">
          <w:marLeft w:val="640"/>
          <w:marRight w:val="0"/>
          <w:marTop w:val="0"/>
          <w:marBottom w:val="0"/>
          <w:divBdr>
            <w:top w:val="none" w:sz="0" w:space="0" w:color="auto"/>
            <w:left w:val="none" w:sz="0" w:space="0" w:color="auto"/>
            <w:bottom w:val="none" w:sz="0" w:space="0" w:color="auto"/>
            <w:right w:val="none" w:sz="0" w:space="0" w:color="auto"/>
          </w:divBdr>
        </w:div>
        <w:div w:id="700979144">
          <w:marLeft w:val="640"/>
          <w:marRight w:val="0"/>
          <w:marTop w:val="0"/>
          <w:marBottom w:val="0"/>
          <w:divBdr>
            <w:top w:val="none" w:sz="0" w:space="0" w:color="auto"/>
            <w:left w:val="none" w:sz="0" w:space="0" w:color="auto"/>
            <w:bottom w:val="none" w:sz="0" w:space="0" w:color="auto"/>
            <w:right w:val="none" w:sz="0" w:space="0" w:color="auto"/>
          </w:divBdr>
        </w:div>
        <w:div w:id="1495953807">
          <w:marLeft w:val="640"/>
          <w:marRight w:val="0"/>
          <w:marTop w:val="0"/>
          <w:marBottom w:val="0"/>
          <w:divBdr>
            <w:top w:val="none" w:sz="0" w:space="0" w:color="auto"/>
            <w:left w:val="none" w:sz="0" w:space="0" w:color="auto"/>
            <w:bottom w:val="none" w:sz="0" w:space="0" w:color="auto"/>
            <w:right w:val="none" w:sz="0" w:space="0" w:color="auto"/>
          </w:divBdr>
        </w:div>
        <w:div w:id="553346678">
          <w:marLeft w:val="640"/>
          <w:marRight w:val="0"/>
          <w:marTop w:val="0"/>
          <w:marBottom w:val="0"/>
          <w:divBdr>
            <w:top w:val="none" w:sz="0" w:space="0" w:color="auto"/>
            <w:left w:val="none" w:sz="0" w:space="0" w:color="auto"/>
            <w:bottom w:val="none" w:sz="0" w:space="0" w:color="auto"/>
            <w:right w:val="none" w:sz="0" w:space="0" w:color="auto"/>
          </w:divBdr>
        </w:div>
        <w:div w:id="1603806769">
          <w:marLeft w:val="640"/>
          <w:marRight w:val="0"/>
          <w:marTop w:val="0"/>
          <w:marBottom w:val="0"/>
          <w:divBdr>
            <w:top w:val="none" w:sz="0" w:space="0" w:color="auto"/>
            <w:left w:val="none" w:sz="0" w:space="0" w:color="auto"/>
            <w:bottom w:val="none" w:sz="0" w:space="0" w:color="auto"/>
            <w:right w:val="none" w:sz="0" w:space="0" w:color="auto"/>
          </w:divBdr>
        </w:div>
        <w:div w:id="1239947915">
          <w:marLeft w:val="640"/>
          <w:marRight w:val="0"/>
          <w:marTop w:val="0"/>
          <w:marBottom w:val="0"/>
          <w:divBdr>
            <w:top w:val="none" w:sz="0" w:space="0" w:color="auto"/>
            <w:left w:val="none" w:sz="0" w:space="0" w:color="auto"/>
            <w:bottom w:val="none" w:sz="0" w:space="0" w:color="auto"/>
            <w:right w:val="none" w:sz="0" w:space="0" w:color="auto"/>
          </w:divBdr>
        </w:div>
        <w:div w:id="1759935964">
          <w:marLeft w:val="640"/>
          <w:marRight w:val="0"/>
          <w:marTop w:val="0"/>
          <w:marBottom w:val="0"/>
          <w:divBdr>
            <w:top w:val="none" w:sz="0" w:space="0" w:color="auto"/>
            <w:left w:val="none" w:sz="0" w:space="0" w:color="auto"/>
            <w:bottom w:val="none" w:sz="0" w:space="0" w:color="auto"/>
            <w:right w:val="none" w:sz="0" w:space="0" w:color="auto"/>
          </w:divBdr>
        </w:div>
        <w:div w:id="143860954">
          <w:marLeft w:val="640"/>
          <w:marRight w:val="0"/>
          <w:marTop w:val="0"/>
          <w:marBottom w:val="0"/>
          <w:divBdr>
            <w:top w:val="none" w:sz="0" w:space="0" w:color="auto"/>
            <w:left w:val="none" w:sz="0" w:space="0" w:color="auto"/>
            <w:bottom w:val="none" w:sz="0" w:space="0" w:color="auto"/>
            <w:right w:val="none" w:sz="0" w:space="0" w:color="auto"/>
          </w:divBdr>
        </w:div>
        <w:div w:id="1346250477">
          <w:marLeft w:val="640"/>
          <w:marRight w:val="0"/>
          <w:marTop w:val="0"/>
          <w:marBottom w:val="0"/>
          <w:divBdr>
            <w:top w:val="none" w:sz="0" w:space="0" w:color="auto"/>
            <w:left w:val="none" w:sz="0" w:space="0" w:color="auto"/>
            <w:bottom w:val="none" w:sz="0" w:space="0" w:color="auto"/>
            <w:right w:val="none" w:sz="0" w:space="0" w:color="auto"/>
          </w:divBdr>
        </w:div>
        <w:div w:id="1696998435">
          <w:marLeft w:val="640"/>
          <w:marRight w:val="0"/>
          <w:marTop w:val="0"/>
          <w:marBottom w:val="0"/>
          <w:divBdr>
            <w:top w:val="none" w:sz="0" w:space="0" w:color="auto"/>
            <w:left w:val="none" w:sz="0" w:space="0" w:color="auto"/>
            <w:bottom w:val="none" w:sz="0" w:space="0" w:color="auto"/>
            <w:right w:val="none" w:sz="0" w:space="0" w:color="auto"/>
          </w:divBdr>
        </w:div>
        <w:div w:id="1586650432">
          <w:marLeft w:val="640"/>
          <w:marRight w:val="0"/>
          <w:marTop w:val="0"/>
          <w:marBottom w:val="0"/>
          <w:divBdr>
            <w:top w:val="none" w:sz="0" w:space="0" w:color="auto"/>
            <w:left w:val="none" w:sz="0" w:space="0" w:color="auto"/>
            <w:bottom w:val="none" w:sz="0" w:space="0" w:color="auto"/>
            <w:right w:val="none" w:sz="0" w:space="0" w:color="auto"/>
          </w:divBdr>
        </w:div>
        <w:div w:id="370307172">
          <w:marLeft w:val="640"/>
          <w:marRight w:val="0"/>
          <w:marTop w:val="0"/>
          <w:marBottom w:val="0"/>
          <w:divBdr>
            <w:top w:val="none" w:sz="0" w:space="0" w:color="auto"/>
            <w:left w:val="none" w:sz="0" w:space="0" w:color="auto"/>
            <w:bottom w:val="none" w:sz="0" w:space="0" w:color="auto"/>
            <w:right w:val="none" w:sz="0" w:space="0" w:color="auto"/>
          </w:divBdr>
        </w:div>
        <w:div w:id="1253010145">
          <w:marLeft w:val="640"/>
          <w:marRight w:val="0"/>
          <w:marTop w:val="0"/>
          <w:marBottom w:val="0"/>
          <w:divBdr>
            <w:top w:val="none" w:sz="0" w:space="0" w:color="auto"/>
            <w:left w:val="none" w:sz="0" w:space="0" w:color="auto"/>
            <w:bottom w:val="none" w:sz="0" w:space="0" w:color="auto"/>
            <w:right w:val="none" w:sz="0" w:space="0" w:color="auto"/>
          </w:divBdr>
        </w:div>
        <w:div w:id="1548226554">
          <w:marLeft w:val="640"/>
          <w:marRight w:val="0"/>
          <w:marTop w:val="0"/>
          <w:marBottom w:val="0"/>
          <w:divBdr>
            <w:top w:val="none" w:sz="0" w:space="0" w:color="auto"/>
            <w:left w:val="none" w:sz="0" w:space="0" w:color="auto"/>
            <w:bottom w:val="none" w:sz="0" w:space="0" w:color="auto"/>
            <w:right w:val="none" w:sz="0" w:space="0" w:color="auto"/>
          </w:divBdr>
        </w:div>
        <w:div w:id="53042562">
          <w:marLeft w:val="640"/>
          <w:marRight w:val="0"/>
          <w:marTop w:val="0"/>
          <w:marBottom w:val="0"/>
          <w:divBdr>
            <w:top w:val="none" w:sz="0" w:space="0" w:color="auto"/>
            <w:left w:val="none" w:sz="0" w:space="0" w:color="auto"/>
            <w:bottom w:val="none" w:sz="0" w:space="0" w:color="auto"/>
            <w:right w:val="none" w:sz="0" w:space="0" w:color="auto"/>
          </w:divBdr>
        </w:div>
        <w:div w:id="1874226134">
          <w:marLeft w:val="640"/>
          <w:marRight w:val="0"/>
          <w:marTop w:val="0"/>
          <w:marBottom w:val="0"/>
          <w:divBdr>
            <w:top w:val="none" w:sz="0" w:space="0" w:color="auto"/>
            <w:left w:val="none" w:sz="0" w:space="0" w:color="auto"/>
            <w:bottom w:val="none" w:sz="0" w:space="0" w:color="auto"/>
            <w:right w:val="none" w:sz="0" w:space="0" w:color="auto"/>
          </w:divBdr>
        </w:div>
        <w:div w:id="719669331">
          <w:marLeft w:val="640"/>
          <w:marRight w:val="0"/>
          <w:marTop w:val="0"/>
          <w:marBottom w:val="0"/>
          <w:divBdr>
            <w:top w:val="none" w:sz="0" w:space="0" w:color="auto"/>
            <w:left w:val="none" w:sz="0" w:space="0" w:color="auto"/>
            <w:bottom w:val="none" w:sz="0" w:space="0" w:color="auto"/>
            <w:right w:val="none" w:sz="0" w:space="0" w:color="auto"/>
          </w:divBdr>
        </w:div>
        <w:div w:id="579100481">
          <w:marLeft w:val="640"/>
          <w:marRight w:val="0"/>
          <w:marTop w:val="0"/>
          <w:marBottom w:val="0"/>
          <w:divBdr>
            <w:top w:val="none" w:sz="0" w:space="0" w:color="auto"/>
            <w:left w:val="none" w:sz="0" w:space="0" w:color="auto"/>
            <w:bottom w:val="none" w:sz="0" w:space="0" w:color="auto"/>
            <w:right w:val="none" w:sz="0" w:space="0" w:color="auto"/>
          </w:divBdr>
        </w:div>
        <w:div w:id="1633636642">
          <w:marLeft w:val="640"/>
          <w:marRight w:val="0"/>
          <w:marTop w:val="0"/>
          <w:marBottom w:val="0"/>
          <w:divBdr>
            <w:top w:val="none" w:sz="0" w:space="0" w:color="auto"/>
            <w:left w:val="none" w:sz="0" w:space="0" w:color="auto"/>
            <w:bottom w:val="none" w:sz="0" w:space="0" w:color="auto"/>
            <w:right w:val="none" w:sz="0" w:space="0" w:color="auto"/>
          </w:divBdr>
        </w:div>
        <w:div w:id="919173022">
          <w:marLeft w:val="640"/>
          <w:marRight w:val="0"/>
          <w:marTop w:val="0"/>
          <w:marBottom w:val="0"/>
          <w:divBdr>
            <w:top w:val="none" w:sz="0" w:space="0" w:color="auto"/>
            <w:left w:val="none" w:sz="0" w:space="0" w:color="auto"/>
            <w:bottom w:val="none" w:sz="0" w:space="0" w:color="auto"/>
            <w:right w:val="none" w:sz="0" w:space="0" w:color="auto"/>
          </w:divBdr>
        </w:div>
        <w:div w:id="292954341">
          <w:marLeft w:val="640"/>
          <w:marRight w:val="0"/>
          <w:marTop w:val="0"/>
          <w:marBottom w:val="0"/>
          <w:divBdr>
            <w:top w:val="none" w:sz="0" w:space="0" w:color="auto"/>
            <w:left w:val="none" w:sz="0" w:space="0" w:color="auto"/>
            <w:bottom w:val="none" w:sz="0" w:space="0" w:color="auto"/>
            <w:right w:val="none" w:sz="0" w:space="0" w:color="auto"/>
          </w:divBdr>
        </w:div>
        <w:div w:id="2001536702">
          <w:marLeft w:val="640"/>
          <w:marRight w:val="0"/>
          <w:marTop w:val="0"/>
          <w:marBottom w:val="0"/>
          <w:divBdr>
            <w:top w:val="none" w:sz="0" w:space="0" w:color="auto"/>
            <w:left w:val="none" w:sz="0" w:space="0" w:color="auto"/>
            <w:bottom w:val="none" w:sz="0" w:space="0" w:color="auto"/>
            <w:right w:val="none" w:sz="0" w:space="0" w:color="auto"/>
          </w:divBdr>
        </w:div>
        <w:div w:id="823280473">
          <w:marLeft w:val="640"/>
          <w:marRight w:val="0"/>
          <w:marTop w:val="0"/>
          <w:marBottom w:val="0"/>
          <w:divBdr>
            <w:top w:val="none" w:sz="0" w:space="0" w:color="auto"/>
            <w:left w:val="none" w:sz="0" w:space="0" w:color="auto"/>
            <w:bottom w:val="none" w:sz="0" w:space="0" w:color="auto"/>
            <w:right w:val="none" w:sz="0" w:space="0" w:color="auto"/>
          </w:divBdr>
        </w:div>
        <w:div w:id="1398894601">
          <w:marLeft w:val="640"/>
          <w:marRight w:val="0"/>
          <w:marTop w:val="0"/>
          <w:marBottom w:val="0"/>
          <w:divBdr>
            <w:top w:val="none" w:sz="0" w:space="0" w:color="auto"/>
            <w:left w:val="none" w:sz="0" w:space="0" w:color="auto"/>
            <w:bottom w:val="none" w:sz="0" w:space="0" w:color="auto"/>
            <w:right w:val="none" w:sz="0" w:space="0" w:color="auto"/>
          </w:divBdr>
        </w:div>
        <w:div w:id="791292835">
          <w:marLeft w:val="640"/>
          <w:marRight w:val="0"/>
          <w:marTop w:val="0"/>
          <w:marBottom w:val="0"/>
          <w:divBdr>
            <w:top w:val="none" w:sz="0" w:space="0" w:color="auto"/>
            <w:left w:val="none" w:sz="0" w:space="0" w:color="auto"/>
            <w:bottom w:val="none" w:sz="0" w:space="0" w:color="auto"/>
            <w:right w:val="none" w:sz="0" w:space="0" w:color="auto"/>
          </w:divBdr>
        </w:div>
        <w:div w:id="488788795">
          <w:marLeft w:val="640"/>
          <w:marRight w:val="0"/>
          <w:marTop w:val="0"/>
          <w:marBottom w:val="0"/>
          <w:divBdr>
            <w:top w:val="none" w:sz="0" w:space="0" w:color="auto"/>
            <w:left w:val="none" w:sz="0" w:space="0" w:color="auto"/>
            <w:bottom w:val="none" w:sz="0" w:space="0" w:color="auto"/>
            <w:right w:val="none" w:sz="0" w:space="0" w:color="auto"/>
          </w:divBdr>
        </w:div>
        <w:div w:id="229773589">
          <w:marLeft w:val="640"/>
          <w:marRight w:val="0"/>
          <w:marTop w:val="0"/>
          <w:marBottom w:val="0"/>
          <w:divBdr>
            <w:top w:val="none" w:sz="0" w:space="0" w:color="auto"/>
            <w:left w:val="none" w:sz="0" w:space="0" w:color="auto"/>
            <w:bottom w:val="none" w:sz="0" w:space="0" w:color="auto"/>
            <w:right w:val="none" w:sz="0" w:space="0" w:color="auto"/>
          </w:divBdr>
        </w:div>
        <w:div w:id="1553926458">
          <w:marLeft w:val="640"/>
          <w:marRight w:val="0"/>
          <w:marTop w:val="0"/>
          <w:marBottom w:val="0"/>
          <w:divBdr>
            <w:top w:val="none" w:sz="0" w:space="0" w:color="auto"/>
            <w:left w:val="none" w:sz="0" w:space="0" w:color="auto"/>
            <w:bottom w:val="none" w:sz="0" w:space="0" w:color="auto"/>
            <w:right w:val="none" w:sz="0" w:space="0" w:color="auto"/>
          </w:divBdr>
        </w:div>
        <w:div w:id="1997873753">
          <w:marLeft w:val="640"/>
          <w:marRight w:val="0"/>
          <w:marTop w:val="0"/>
          <w:marBottom w:val="0"/>
          <w:divBdr>
            <w:top w:val="none" w:sz="0" w:space="0" w:color="auto"/>
            <w:left w:val="none" w:sz="0" w:space="0" w:color="auto"/>
            <w:bottom w:val="none" w:sz="0" w:space="0" w:color="auto"/>
            <w:right w:val="none" w:sz="0" w:space="0" w:color="auto"/>
          </w:divBdr>
        </w:div>
        <w:div w:id="931937325">
          <w:marLeft w:val="640"/>
          <w:marRight w:val="0"/>
          <w:marTop w:val="0"/>
          <w:marBottom w:val="0"/>
          <w:divBdr>
            <w:top w:val="none" w:sz="0" w:space="0" w:color="auto"/>
            <w:left w:val="none" w:sz="0" w:space="0" w:color="auto"/>
            <w:bottom w:val="none" w:sz="0" w:space="0" w:color="auto"/>
            <w:right w:val="none" w:sz="0" w:space="0" w:color="auto"/>
          </w:divBdr>
        </w:div>
      </w:divsChild>
    </w:div>
    <w:div w:id="642736346">
      <w:bodyDiv w:val="1"/>
      <w:marLeft w:val="0"/>
      <w:marRight w:val="0"/>
      <w:marTop w:val="0"/>
      <w:marBottom w:val="0"/>
      <w:divBdr>
        <w:top w:val="none" w:sz="0" w:space="0" w:color="auto"/>
        <w:left w:val="none" w:sz="0" w:space="0" w:color="auto"/>
        <w:bottom w:val="none" w:sz="0" w:space="0" w:color="auto"/>
        <w:right w:val="none" w:sz="0" w:space="0" w:color="auto"/>
      </w:divBdr>
      <w:divsChild>
        <w:div w:id="1859005226">
          <w:marLeft w:val="640"/>
          <w:marRight w:val="0"/>
          <w:marTop w:val="0"/>
          <w:marBottom w:val="0"/>
          <w:divBdr>
            <w:top w:val="none" w:sz="0" w:space="0" w:color="auto"/>
            <w:left w:val="none" w:sz="0" w:space="0" w:color="auto"/>
            <w:bottom w:val="none" w:sz="0" w:space="0" w:color="auto"/>
            <w:right w:val="none" w:sz="0" w:space="0" w:color="auto"/>
          </w:divBdr>
        </w:div>
        <w:div w:id="2023121058">
          <w:marLeft w:val="640"/>
          <w:marRight w:val="0"/>
          <w:marTop w:val="0"/>
          <w:marBottom w:val="0"/>
          <w:divBdr>
            <w:top w:val="none" w:sz="0" w:space="0" w:color="auto"/>
            <w:left w:val="none" w:sz="0" w:space="0" w:color="auto"/>
            <w:bottom w:val="none" w:sz="0" w:space="0" w:color="auto"/>
            <w:right w:val="none" w:sz="0" w:space="0" w:color="auto"/>
          </w:divBdr>
        </w:div>
        <w:div w:id="1029067635">
          <w:marLeft w:val="640"/>
          <w:marRight w:val="0"/>
          <w:marTop w:val="0"/>
          <w:marBottom w:val="0"/>
          <w:divBdr>
            <w:top w:val="none" w:sz="0" w:space="0" w:color="auto"/>
            <w:left w:val="none" w:sz="0" w:space="0" w:color="auto"/>
            <w:bottom w:val="none" w:sz="0" w:space="0" w:color="auto"/>
            <w:right w:val="none" w:sz="0" w:space="0" w:color="auto"/>
          </w:divBdr>
        </w:div>
        <w:div w:id="1991786970">
          <w:marLeft w:val="640"/>
          <w:marRight w:val="0"/>
          <w:marTop w:val="0"/>
          <w:marBottom w:val="0"/>
          <w:divBdr>
            <w:top w:val="none" w:sz="0" w:space="0" w:color="auto"/>
            <w:left w:val="none" w:sz="0" w:space="0" w:color="auto"/>
            <w:bottom w:val="none" w:sz="0" w:space="0" w:color="auto"/>
            <w:right w:val="none" w:sz="0" w:space="0" w:color="auto"/>
          </w:divBdr>
        </w:div>
        <w:div w:id="1502113354">
          <w:marLeft w:val="640"/>
          <w:marRight w:val="0"/>
          <w:marTop w:val="0"/>
          <w:marBottom w:val="0"/>
          <w:divBdr>
            <w:top w:val="none" w:sz="0" w:space="0" w:color="auto"/>
            <w:left w:val="none" w:sz="0" w:space="0" w:color="auto"/>
            <w:bottom w:val="none" w:sz="0" w:space="0" w:color="auto"/>
            <w:right w:val="none" w:sz="0" w:space="0" w:color="auto"/>
          </w:divBdr>
        </w:div>
        <w:div w:id="583729980">
          <w:marLeft w:val="640"/>
          <w:marRight w:val="0"/>
          <w:marTop w:val="0"/>
          <w:marBottom w:val="0"/>
          <w:divBdr>
            <w:top w:val="none" w:sz="0" w:space="0" w:color="auto"/>
            <w:left w:val="none" w:sz="0" w:space="0" w:color="auto"/>
            <w:bottom w:val="none" w:sz="0" w:space="0" w:color="auto"/>
            <w:right w:val="none" w:sz="0" w:space="0" w:color="auto"/>
          </w:divBdr>
        </w:div>
        <w:div w:id="303124733">
          <w:marLeft w:val="640"/>
          <w:marRight w:val="0"/>
          <w:marTop w:val="0"/>
          <w:marBottom w:val="0"/>
          <w:divBdr>
            <w:top w:val="none" w:sz="0" w:space="0" w:color="auto"/>
            <w:left w:val="none" w:sz="0" w:space="0" w:color="auto"/>
            <w:bottom w:val="none" w:sz="0" w:space="0" w:color="auto"/>
            <w:right w:val="none" w:sz="0" w:space="0" w:color="auto"/>
          </w:divBdr>
        </w:div>
        <w:div w:id="382022617">
          <w:marLeft w:val="640"/>
          <w:marRight w:val="0"/>
          <w:marTop w:val="0"/>
          <w:marBottom w:val="0"/>
          <w:divBdr>
            <w:top w:val="none" w:sz="0" w:space="0" w:color="auto"/>
            <w:left w:val="none" w:sz="0" w:space="0" w:color="auto"/>
            <w:bottom w:val="none" w:sz="0" w:space="0" w:color="auto"/>
            <w:right w:val="none" w:sz="0" w:space="0" w:color="auto"/>
          </w:divBdr>
        </w:div>
        <w:div w:id="505486624">
          <w:marLeft w:val="640"/>
          <w:marRight w:val="0"/>
          <w:marTop w:val="0"/>
          <w:marBottom w:val="0"/>
          <w:divBdr>
            <w:top w:val="none" w:sz="0" w:space="0" w:color="auto"/>
            <w:left w:val="none" w:sz="0" w:space="0" w:color="auto"/>
            <w:bottom w:val="none" w:sz="0" w:space="0" w:color="auto"/>
            <w:right w:val="none" w:sz="0" w:space="0" w:color="auto"/>
          </w:divBdr>
        </w:div>
        <w:div w:id="1664352369">
          <w:marLeft w:val="640"/>
          <w:marRight w:val="0"/>
          <w:marTop w:val="0"/>
          <w:marBottom w:val="0"/>
          <w:divBdr>
            <w:top w:val="none" w:sz="0" w:space="0" w:color="auto"/>
            <w:left w:val="none" w:sz="0" w:space="0" w:color="auto"/>
            <w:bottom w:val="none" w:sz="0" w:space="0" w:color="auto"/>
            <w:right w:val="none" w:sz="0" w:space="0" w:color="auto"/>
          </w:divBdr>
        </w:div>
        <w:div w:id="85001826">
          <w:marLeft w:val="640"/>
          <w:marRight w:val="0"/>
          <w:marTop w:val="0"/>
          <w:marBottom w:val="0"/>
          <w:divBdr>
            <w:top w:val="none" w:sz="0" w:space="0" w:color="auto"/>
            <w:left w:val="none" w:sz="0" w:space="0" w:color="auto"/>
            <w:bottom w:val="none" w:sz="0" w:space="0" w:color="auto"/>
            <w:right w:val="none" w:sz="0" w:space="0" w:color="auto"/>
          </w:divBdr>
        </w:div>
        <w:div w:id="1563366894">
          <w:marLeft w:val="640"/>
          <w:marRight w:val="0"/>
          <w:marTop w:val="0"/>
          <w:marBottom w:val="0"/>
          <w:divBdr>
            <w:top w:val="none" w:sz="0" w:space="0" w:color="auto"/>
            <w:left w:val="none" w:sz="0" w:space="0" w:color="auto"/>
            <w:bottom w:val="none" w:sz="0" w:space="0" w:color="auto"/>
            <w:right w:val="none" w:sz="0" w:space="0" w:color="auto"/>
          </w:divBdr>
        </w:div>
        <w:div w:id="1365205363">
          <w:marLeft w:val="640"/>
          <w:marRight w:val="0"/>
          <w:marTop w:val="0"/>
          <w:marBottom w:val="0"/>
          <w:divBdr>
            <w:top w:val="none" w:sz="0" w:space="0" w:color="auto"/>
            <w:left w:val="none" w:sz="0" w:space="0" w:color="auto"/>
            <w:bottom w:val="none" w:sz="0" w:space="0" w:color="auto"/>
            <w:right w:val="none" w:sz="0" w:space="0" w:color="auto"/>
          </w:divBdr>
        </w:div>
        <w:div w:id="509562119">
          <w:marLeft w:val="640"/>
          <w:marRight w:val="0"/>
          <w:marTop w:val="0"/>
          <w:marBottom w:val="0"/>
          <w:divBdr>
            <w:top w:val="none" w:sz="0" w:space="0" w:color="auto"/>
            <w:left w:val="none" w:sz="0" w:space="0" w:color="auto"/>
            <w:bottom w:val="none" w:sz="0" w:space="0" w:color="auto"/>
            <w:right w:val="none" w:sz="0" w:space="0" w:color="auto"/>
          </w:divBdr>
        </w:div>
        <w:div w:id="598759593">
          <w:marLeft w:val="640"/>
          <w:marRight w:val="0"/>
          <w:marTop w:val="0"/>
          <w:marBottom w:val="0"/>
          <w:divBdr>
            <w:top w:val="none" w:sz="0" w:space="0" w:color="auto"/>
            <w:left w:val="none" w:sz="0" w:space="0" w:color="auto"/>
            <w:bottom w:val="none" w:sz="0" w:space="0" w:color="auto"/>
            <w:right w:val="none" w:sz="0" w:space="0" w:color="auto"/>
          </w:divBdr>
        </w:div>
        <w:div w:id="1885826244">
          <w:marLeft w:val="640"/>
          <w:marRight w:val="0"/>
          <w:marTop w:val="0"/>
          <w:marBottom w:val="0"/>
          <w:divBdr>
            <w:top w:val="none" w:sz="0" w:space="0" w:color="auto"/>
            <w:left w:val="none" w:sz="0" w:space="0" w:color="auto"/>
            <w:bottom w:val="none" w:sz="0" w:space="0" w:color="auto"/>
            <w:right w:val="none" w:sz="0" w:space="0" w:color="auto"/>
          </w:divBdr>
        </w:div>
        <w:div w:id="854153679">
          <w:marLeft w:val="640"/>
          <w:marRight w:val="0"/>
          <w:marTop w:val="0"/>
          <w:marBottom w:val="0"/>
          <w:divBdr>
            <w:top w:val="none" w:sz="0" w:space="0" w:color="auto"/>
            <w:left w:val="none" w:sz="0" w:space="0" w:color="auto"/>
            <w:bottom w:val="none" w:sz="0" w:space="0" w:color="auto"/>
            <w:right w:val="none" w:sz="0" w:space="0" w:color="auto"/>
          </w:divBdr>
        </w:div>
        <w:div w:id="1915890507">
          <w:marLeft w:val="640"/>
          <w:marRight w:val="0"/>
          <w:marTop w:val="0"/>
          <w:marBottom w:val="0"/>
          <w:divBdr>
            <w:top w:val="none" w:sz="0" w:space="0" w:color="auto"/>
            <w:left w:val="none" w:sz="0" w:space="0" w:color="auto"/>
            <w:bottom w:val="none" w:sz="0" w:space="0" w:color="auto"/>
            <w:right w:val="none" w:sz="0" w:space="0" w:color="auto"/>
          </w:divBdr>
        </w:div>
        <w:div w:id="1623725766">
          <w:marLeft w:val="640"/>
          <w:marRight w:val="0"/>
          <w:marTop w:val="0"/>
          <w:marBottom w:val="0"/>
          <w:divBdr>
            <w:top w:val="none" w:sz="0" w:space="0" w:color="auto"/>
            <w:left w:val="none" w:sz="0" w:space="0" w:color="auto"/>
            <w:bottom w:val="none" w:sz="0" w:space="0" w:color="auto"/>
            <w:right w:val="none" w:sz="0" w:space="0" w:color="auto"/>
          </w:divBdr>
        </w:div>
        <w:div w:id="1268079482">
          <w:marLeft w:val="640"/>
          <w:marRight w:val="0"/>
          <w:marTop w:val="0"/>
          <w:marBottom w:val="0"/>
          <w:divBdr>
            <w:top w:val="none" w:sz="0" w:space="0" w:color="auto"/>
            <w:left w:val="none" w:sz="0" w:space="0" w:color="auto"/>
            <w:bottom w:val="none" w:sz="0" w:space="0" w:color="auto"/>
            <w:right w:val="none" w:sz="0" w:space="0" w:color="auto"/>
          </w:divBdr>
        </w:div>
        <w:div w:id="1849826454">
          <w:marLeft w:val="640"/>
          <w:marRight w:val="0"/>
          <w:marTop w:val="0"/>
          <w:marBottom w:val="0"/>
          <w:divBdr>
            <w:top w:val="none" w:sz="0" w:space="0" w:color="auto"/>
            <w:left w:val="none" w:sz="0" w:space="0" w:color="auto"/>
            <w:bottom w:val="none" w:sz="0" w:space="0" w:color="auto"/>
            <w:right w:val="none" w:sz="0" w:space="0" w:color="auto"/>
          </w:divBdr>
        </w:div>
        <w:div w:id="653073997">
          <w:marLeft w:val="640"/>
          <w:marRight w:val="0"/>
          <w:marTop w:val="0"/>
          <w:marBottom w:val="0"/>
          <w:divBdr>
            <w:top w:val="none" w:sz="0" w:space="0" w:color="auto"/>
            <w:left w:val="none" w:sz="0" w:space="0" w:color="auto"/>
            <w:bottom w:val="none" w:sz="0" w:space="0" w:color="auto"/>
            <w:right w:val="none" w:sz="0" w:space="0" w:color="auto"/>
          </w:divBdr>
        </w:div>
        <w:div w:id="77798389">
          <w:marLeft w:val="640"/>
          <w:marRight w:val="0"/>
          <w:marTop w:val="0"/>
          <w:marBottom w:val="0"/>
          <w:divBdr>
            <w:top w:val="none" w:sz="0" w:space="0" w:color="auto"/>
            <w:left w:val="none" w:sz="0" w:space="0" w:color="auto"/>
            <w:bottom w:val="none" w:sz="0" w:space="0" w:color="auto"/>
            <w:right w:val="none" w:sz="0" w:space="0" w:color="auto"/>
          </w:divBdr>
        </w:div>
        <w:div w:id="193809597">
          <w:marLeft w:val="640"/>
          <w:marRight w:val="0"/>
          <w:marTop w:val="0"/>
          <w:marBottom w:val="0"/>
          <w:divBdr>
            <w:top w:val="none" w:sz="0" w:space="0" w:color="auto"/>
            <w:left w:val="none" w:sz="0" w:space="0" w:color="auto"/>
            <w:bottom w:val="none" w:sz="0" w:space="0" w:color="auto"/>
            <w:right w:val="none" w:sz="0" w:space="0" w:color="auto"/>
          </w:divBdr>
        </w:div>
        <w:div w:id="440492153">
          <w:marLeft w:val="640"/>
          <w:marRight w:val="0"/>
          <w:marTop w:val="0"/>
          <w:marBottom w:val="0"/>
          <w:divBdr>
            <w:top w:val="none" w:sz="0" w:space="0" w:color="auto"/>
            <w:left w:val="none" w:sz="0" w:space="0" w:color="auto"/>
            <w:bottom w:val="none" w:sz="0" w:space="0" w:color="auto"/>
            <w:right w:val="none" w:sz="0" w:space="0" w:color="auto"/>
          </w:divBdr>
        </w:div>
        <w:div w:id="352465813">
          <w:marLeft w:val="640"/>
          <w:marRight w:val="0"/>
          <w:marTop w:val="0"/>
          <w:marBottom w:val="0"/>
          <w:divBdr>
            <w:top w:val="none" w:sz="0" w:space="0" w:color="auto"/>
            <w:left w:val="none" w:sz="0" w:space="0" w:color="auto"/>
            <w:bottom w:val="none" w:sz="0" w:space="0" w:color="auto"/>
            <w:right w:val="none" w:sz="0" w:space="0" w:color="auto"/>
          </w:divBdr>
        </w:div>
        <w:div w:id="1999068591">
          <w:marLeft w:val="640"/>
          <w:marRight w:val="0"/>
          <w:marTop w:val="0"/>
          <w:marBottom w:val="0"/>
          <w:divBdr>
            <w:top w:val="none" w:sz="0" w:space="0" w:color="auto"/>
            <w:left w:val="none" w:sz="0" w:space="0" w:color="auto"/>
            <w:bottom w:val="none" w:sz="0" w:space="0" w:color="auto"/>
            <w:right w:val="none" w:sz="0" w:space="0" w:color="auto"/>
          </w:divBdr>
        </w:div>
        <w:div w:id="467748875">
          <w:marLeft w:val="640"/>
          <w:marRight w:val="0"/>
          <w:marTop w:val="0"/>
          <w:marBottom w:val="0"/>
          <w:divBdr>
            <w:top w:val="none" w:sz="0" w:space="0" w:color="auto"/>
            <w:left w:val="none" w:sz="0" w:space="0" w:color="auto"/>
            <w:bottom w:val="none" w:sz="0" w:space="0" w:color="auto"/>
            <w:right w:val="none" w:sz="0" w:space="0" w:color="auto"/>
          </w:divBdr>
        </w:div>
        <w:div w:id="2027251098">
          <w:marLeft w:val="640"/>
          <w:marRight w:val="0"/>
          <w:marTop w:val="0"/>
          <w:marBottom w:val="0"/>
          <w:divBdr>
            <w:top w:val="none" w:sz="0" w:space="0" w:color="auto"/>
            <w:left w:val="none" w:sz="0" w:space="0" w:color="auto"/>
            <w:bottom w:val="none" w:sz="0" w:space="0" w:color="auto"/>
            <w:right w:val="none" w:sz="0" w:space="0" w:color="auto"/>
          </w:divBdr>
        </w:div>
        <w:div w:id="1876698332">
          <w:marLeft w:val="640"/>
          <w:marRight w:val="0"/>
          <w:marTop w:val="0"/>
          <w:marBottom w:val="0"/>
          <w:divBdr>
            <w:top w:val="none" w:sz="0" w:space="0" w:color="auto"/>
            <w:left w:val="none" w:sz="0" w:space="0" w:color="auto"/>
            <w:bottom w:val="none" w:sz="0" w:space="0" w:color="auto"/>
            <w:right w:val="none" w:sz="0" w:space="0" w:color="auto"/>
          </w:divBdr>
        </w:div>
        <w:div w:id="664478546">
          <w:marLeft w:val="640"/>
          <w:marRight w:val="0"/>
          <w:marTop w:val="0"/>
          <w:marBottom w:val="0"/>
          <w:divBdr>
            <w:top w:val="none" w:sz="0" w:space="0" w:color="auto"/>
            <w:left w:val="none" w:sz="0" w:space="0" w:color="auto"/>
            <w:bottom w:val="none" w:sz="0" w:space="0" w:color="auto"/>
            <w:right w:val="none" w:sz="0" w:space="0" w:color="auto"/>
          </w:divBdr>
        </w:div>
        <w:div w:id="99419610">
          <w:marLeft w:val="640"/>
          <w:marRight w:val="0"/>
          <w:marTop w:val="0"/>
          <w:marBottom w:val="0"/>
          <w:divBdr>
            <w:top w:val="none" w:sz="0" w:space="0" w:color="auto"/>
            <w:left w:val="none" w:sz="0" w:space="0" w:color="auto"/>
            <w:bottom w:val="none" w:sz="0" w:space="0" w:color="auto"/>
            <w:right w:val="none" w:sz="0" w:space="0" w:color="auto"/>
          </w:divBdr>
        </w:div>
        <w:div w:id="2035574764">
          <w:marLeft w:val="640"/>
          <w:marRight w:val="0"/>
          <w:marTop w:val="0"/>
          <w:marBottom w:val="0"/>
          <w:divBdr>
            <w:top w:val="none" w:sz="0" w:space="0" w:color="auto"/>
            <w:left w:val="none" w:sz="0" w:space="0" w:color="auto"/>
            <w:bottom w:val="none" w:sz="0" w:space="0" w:color="auto"/>
            <w:right w:val="none" w:sz="0" w:space="0" w:color="auto"/>
          </w:divBdr>
        </w:div>
        <w:div w:id="2041273183">
          <w:marLeft w:val="640"/>
          <w:marRight w:val="0"/>
          <w:marTop w:val="0"/>
          <w:marBottom w:val="0"/>
          <w:divBdr>
            <w:top w:val="none" w:sz="0" w:space="0" w:color="auto"/>
            <w:left w:val="none" w:sz="0" w:space="0" w:color="auto"/>
            <w:bottom w:val="none" w:sz="0" w:space="0" w:color="auto"/>
            <w:right w:val="none" w:sz="0" w:space="0" w:color="auto"/>
          </w:divBdr>
        </w:div>
        <w:div w:id="2134785075">
          <w:marLeft w:val="640"/>
          <w:marRight w:val="0"/>
          <w:marTop w:val="0"/>
          <w:marBottom w:val="0"/>
          <w:divBdr>
            <w:top w:val="none" w:sz="0" w:space="0" w:color="auto"/>
            <w:left w:val="none" w:sz="0" w:space="0" w:color="auto"/>
            <w:bottom w:val="none" w:sz="0" w:space="0" w:color="auto"/>
            <w:right w:val="none" w:sz="0" w:space="0" w:color="auto"/>
          </w:divBdr>
        </w:div>
        <w:div w:id="163211411">
          <w:marLeft w:val="640"/>
          <w:marRight w:val="0"/>
          <w:marTop w:val="0"/>
          <w:marBottom w:val="0"/>
          <w:divBdr>
            <w:top w:val="none" w:sz="0" w:space="0" w:color="auto"/>
            <w:left w:val="none" w:sz="0" w:space="0" w:color="auto"/>
            <w:bottom w:val="none" w:sz="0" w:space="0" w:color="auto"/>
            <w:right w:val="none" w:sz="0" w:space="0" w:color="auto"/>
          </w:divBdr>
        </w:div>
        <w:div w:id="1716539365">
          <w:marLeft w:val="640"/>
          <w:marRight w:val="0"/>
          <w:marTop w:val="0"/>
          <w:marBottom w:val="0"/>
          <w:divBdr>
            <w:top w:val="none" w:sz="0" w:space="0" w:color="auto"/>
            <w:left w:val="none" w:sz="0" w:space="0" w:color="auto"/>
            <w:bottom w:val="none" w:sz="0" w:space="0" w:color="auto"/>
            <w:right w:val="none" w:sz="0" w:space="0" w:color="auto"/>
          </w:divBdr>
        </w:div>
        <w:div w:id="548687457">
          <w:marLeft w:val="640"/>
          <w:marRight w:val="0"/>
          <w:marTop w:val="0"/>
          <w:marBottom w:val="0"/>
          <w:divBdr>
            <w:top w:val="none" w:sz="0" w:space="0" w:color="auto"/>
            <w:left w:val="none" w:sz="0" w:space="0" w:color="auto"/>
            <w:bottom w:val="none" w:sz="0" w:space="0" w:color="auto"/>
            <w:right w:val="none" w:sz="0" w:space="0" w:color="auto"/>
          </w:divBdr>
        </w:div>
        <w:div w:id="176847474">
          <w:marLeft w:val="640"/>
          <w:marRight w:val="0"/>
          <w:marTop w:val="0"/>
          <w:marBottom w:val="0"/>
          <w:divBdr>
            <w:top w:val="none" w:sz="0" w:space="0" w:color="auto"/>
            <w:left w:val="none" w:sz="0" w:space="0" w:color="auto"/>
            <w:bottom w:val="none" w:sz="0" w:space="0" w:color="auto"/>
            <w:right w:val="none" w:sz="0" w:space="0" w:color="auto"/>
          </w:divBdr>
        </w:div>
        <w:div w:id="64307803">
          <w:marLeft w:val="640"/>
          <w:marRight w:val="0"/>
          <w:marTop w:val="0"/>
          <w:marBottom w:val="0"/>
          <w:divBdr>
            <w:top w:val="none" w:sz="0" w:space="0" w:color="auto"/>
            <w:left w:val="none" w:sz="0" w:space="0" w:color="auto"/>
            <w:bottom w:val="none" w:sz="0" w:space="0" w:color="auto"/>
            <w:right w:val="none" w:sz="0" w:space="0" w:color="auto"/>
          </w:divBdr>
        </w:div>
        <w:div w:id="847058143">
          <w:marLeft w:val="640"/>
          <w:marRight w:val="0"/>
          <w:marTop w:val="0"/>
          <w:marBottom w:val="0"/>
          <w:divBdr>
            <w:top w:val="none" w:sz="0" w:space="0" w:color="auto"/>
            <w:left w:val="none" w:sz="0" w:space="0" w:color="auto"/>
            <w:bottom w:val="none" w:sz="0" w:space="0" w:color="auto"/>
            <w:right w:val="none" w:sz="0" w:space="0" w:color="auto"/>
          </w:divBdr>
        </w:div>
        <w:div w:id="938030242">
          <w:marLeft w:val="640"/>
          <w:marRight w:val="0"/>
          <w:marTop w:val="0"/>
          <w:marBottom w:val="0"/>
          <w:divBdr>
            <w:top w:val="none" w:sz="0" w:space="0" w:color="auto"/>
            <w:left w:val="none" w:sz="0" w:space="0" w:color="auto"/>
            <w:bottom w:val="none" w:sz="0" w:space="0" w:color="auto"/>
            <w:right w:val="none" w:sz="0" w:space="0" w:color="auto"/>
          </w:divBdr>
        </w:div>
        <w:div w:id="1077094223">
          <w:marLeft w:val="640"/>
          <w:marRight w:val="0"/>
          <w:marTop w:val="0"/>
          <w:marBottom w:val="0"/>
          <w:divBdr>
            <w:top w:val="none" w:sz="0" w:space="0" w:color="auto"/>
            <w:left w:val="none" w:sz="0" w:space="0" w:color="auto"/>
            <w:bottom w:val="none" w:sz="0" w:space="0" w:color="auto"/>
            <w:right w:val="none" w:sz="0" w:space="0" w:color="auto"/>
          </w:divBdr>
        </w:div>
        <w:div w:id="98525781">
          <w:marLeft w:val="640"/>
          <w:marRight w:val="0"/>
          <w:marTop w:val="0"/>
          <w:marBottom w:val="0"/>
          <w:divBdr>
            <w:top w:val="none" w:sz="0" w:space="0" w:color="auto"/>
            <w:left w:val="none" w:sz="0" w:space="0" w:color="auto"/>
            <w:bottom w:val="none" w:sz="0" w:space="0" w:color="auto"/>
            <w:right w:val="none" w:sz="0" w:space="0" w:color="auto"/>
          </w:divBdr>
        </w:div>
        <w:div w:id="172841719">
          <w:marLeft w:val="640"/>
          <w:marRight w:val="0"/>
          <w:marTop w:val="0"/>
          <w:marBottom w:val="0"/>
          <w:divBdr>
            <w:top w:val="none" w:sz="0" w:space="0" w:color="auto"/>
            <w:left w:val="none" w:sz="0" w:space="0" w:color="auto"/>
            <w:bottom w:val="none" w:sz="0" w:space="0" w:color="auto"/>
            <w:right w:val="none" w:sz="0" w:space="0" w:color="auto"/>
          </w:divBdr>
        </w:div>
        <w:div w:id="1584293122">
          <w:marLeft w:val="640"/>
          <w:marRight w:val="0"/>
          <w:marTop w:val="0"/>
          <w:marBottom w:val="0"/>
          <w:divBdr>
            <w:top w:val="none" w:sz="0" w:space="0" w:color="auto"/>
            <w:left w:val="none" w:sz="0" w:space="0" w:color="auto"/>
            <w:bottom w:val="none" w:sz="0" w:space="0" w:color="auto"/>
            <w:right w:val="none" w:sz="0" w:space="0" w:color="auto"/>
          </w:divBdr>
        </w:div>
        <w:div w:id="454761941">
          <w:marLeft w:val="640"/>
          <w:marRight w:val="0"/>
          <w:marTop w:val="0"/>
          <w:marBottom w:val="0"/>
          <w:divBdr>
            <w:top w:val="none" w:sz="0" w:space="0" w:color="auto"/>
            <w:left w:val="none" w:sz="0" w:space="0" w:color="auto"/>
            <w:bottom w:val="none" w:sz="0" w:space="0" w:color="auto"/>
            <w:right w:val="none" w:sz="0" w:space="0" w:color="auto"/>
          </w:divBdr>
        </w:div>
        <w:div w:id="95564598">
          <w:marLeft w:val="640"/>
          <w:marRight w:val="0"/>
          <w:marTop w:val="0"/>
          <w:marBottom w:val="0"/>
          <w:divBdr>
            <w:top w:val="none" w:sz="0" w:space="0" w:color="auto"/>
            <w:left w:val="none" w:sz="0" w:space="0" w:color="auto"/>
            <w:bottom w:val="none" w:sz="0" w:space="0" w:color="auto"/>
            <w:right w:val="none" w:sz="0" w:space="0" w:color="auto"/>
          </w:divBdr>
        </w:div>
        <w:div w:id="952128697">
          <w:marLeft w:val="640"/>
          <w:marRight w:val="0"/>
          <w:marTop w:val="0"/>
          <w:marBottom w:val="0"/>
          <w:divBdr>
            <w:top w:val="none" w:sz="0" w:space="0" w:color="auto"/>
            <w:left w:val="none" w:sz="0" w:space="0" w:color="auto"/>
            <w:bottom w:val="none" w:sz="0" w:space="0" w:color="auto"/>
            <w:right w:val="none" w:sz="0" w:space="0" w:color="auto"/>
          </w:divBdr>
        </w:div>
        <w:div w:id="1538931505">
          <w:marLeft w:val="640"/>
          <w:marRight w:val="0"/>
          <w:marTop w:val="0"/>
          <w:marBottom w:val="0"/>
          <w:divBdr>
            <w:top w:val="none" w:sz="0" w:space="0" w:color="auto"/>
            <w:left w:val="none" w:sz="0" w:space="0" w:color="auto"/>
            <w:bottom w:val="none" w:sz="0" w:space="0" w:color="auto"/>
            <w:right w:val="none" w:sz="0" w:space="0" w:color="auto"/>
          </w:divBdr>
        </w:div>
        <w:div w:id="1367371483">
          <w:marLeft w:val="640"/>
          <w:marRight w:val="0"/>
          <w:marTop w:val="0"/>
          <w:marBottom w:val="0"/>
          <w:divBdr>
            <w:top w:val="none" w:sz="0" w:space="0" w:color="auto"/>
            <w:left w:val="none" w:sz="0" w:space="0" w:color="auto"/>
            <w:bottom w:val="none" w:sz="0" w:space="0" w:color="auto"/>
            <w:right w:val="none" w:sz="0" w:space="0" w:color="auto"/>
          </w:divBdr>
        </w:div>
        <w:div w:id="2118330782">
          <w:marLeft w:val="640"/>
          <w:marRight w:val="0"/>
          <w:marTop w:val="0"/>
          <w:marBottom w:val="0"/>
          <w:divBdr>
            <w:top w:val="none" w:sz="0" w:space="0" w:color="auto"/>
            <w:left w:val="none" w:sz="0" w:space="0" w:color="auto"/>
            <w:bottom w:val="none" w:sz="0" w:space="0" w:color="auto"/>
            <w:right w:val="none" w:sz="0" w:space="0" w:color="auto"/>
          </w:divBdr>
        </w:div>
        <w:div w:id="677125098">
          <w:marLeft w:val="640"/>
          <w:marRight w:val="0"/>
          <w:marTop w:val="0"/>
          <w:marBottom w:val="0"/>
          <w:divBdr>
            <w:top w:val="none" w:sz="0" w:space="0" w:color="auto"/>
            <w:left w:val="none" w:sz="0" w:space="0" w:color="auto"/>
            <w:bottom w:val="none" w:sz="0" w:space="0" w:color="auto"/>
            <w:right w:val="none" w:sz="0" w:space="0" w:color="auto"/>
          </w:divBdr>
        </w:div>
        <w:div w:id="1710834137">
          <w:marLeft w:val="640"/>
          <w:marRight w:val="0"/>
          <w:marTop w:val="0"/>
          <w:marBottom w:val="0"/>
          <w:divBdr>
            <w:top w:val="none" w:sz="0" w:space="0" w:color="auto"/>
            <w:left w:val="none" w:sz="0" w:space="0" w:color="auto"/>
            <w:bottom w:val="none" w:sz="0" w:space="0" w:color="auto"/>
            <w:right w:val="none" w:sz="0" w:space="0" w:color="auto"/>
          </w:divBdr>
        </w:div>
        <w:div w:id="767623653">
          <w:marLeft w:val="640"/>
          <w:marRight w:val="0"/>
          <w:marTop w:val="0"/>
          <w:marBottom w:val="0"/>
          <w:divBdr>
            <w:top w:val="none" w:sz="0" w:space="0" w:color="auto"/>
            <w:left w:val="none" w:sz="0" w:space="0" w:color="auto"/>
            <w:bottom w:val="none" w:sz="0" w:space="0" w:color="auto"/>
            <w:right w:val="none" w:sz="0" w:space="0" w:color="auto"/>
          </w:divBdr>
        </w:div>
        <w:div w:id="826672630">
          <w:marLeft w:val="640"/>
          <w:marRight w:val="0"/>
          <w:marTop w:val="0"/>
          <w:marBottom w:val="0"/>
          <w:divBdr>
            <w:top w:val="none" w:sz="0" w:space="0" w:color="auto"/>
            <w:left w:val="none" w:sz="0" w:space="0" w:color="auto"/>
            <w:bottom w:val="none" w:sz="0" w:space="0" w:color="auto"/>
            <w:right w:val="none" w:sz="0" w:space="0" w:color="auto"/>
          </w:divBdr>
        </w:div>
        <w:div w:id="658265515">
          <w:marLeft w:val="640"/>
          <w:marRight w:val="0"/>
          <w:marTop w:val="0"/>
          <w:marBottom w:val="0"/>
          <w:divBdr>
            <w:top w:val="none" w:sz="0" w:space="0" w:color="auto"/>
            <w:left w:val="none" w:sz="0" w:space="0" w:color="auto"/>
            <w:bottom w:val="none" w:sz="0" w:space="0" w:color="auto"/>
            <w:right w:val="none" w:sz="0" w:space="0" w:color="auto"/>
          </w:divBdr>
        </w:div>
        <w:div w:id="872309813">
          <w:marLeft w:val="640"/>
          <w:marRight w:val="0"/>
          <w:marTop w:val="0"/>
          <w:marBottom w:val="0"/>
          <w:divBdr>
            <w:top w:val="none" w:sz="0" w:space="0" w:color="auto"/>
            <w:left w:val="none" w:sz="0" w:space="0" w:color="auto"/>
            <w:bottom w:val="none" w:sz="0" w:space="0" w:color="auto"/>
            <w:right w:val="none" w:sz="0" w:space="0" w:color="auto"/>
          </w:divBdr>
        </w:div>
        <w:div w:id="2017339094">
          <w:marLeft w:val="640"/>
          <w:marRight w:val="0"/>
          <w:marTop w:val="0"/>
          <w:marBottom w:val="0"/>
          <w:divBdr>
            <w:top w:val="none" w:sz="0" w:space="0" w:color="auto"/>
            <w:left w:val="none" w:sz="0" w:space="0" w:color="auto"/>
            <w:bottom w:val="none" w:sz="0" w:space="0" w:color="auto"/>
            <w:right w:val="none" w:sz="0" w:space="0" w:color="auto"/>
          </w:divBdr>
        </w:div>
        <w:div w:id="2048599834">
          <w:marLeft w:val="640"/>
          <w:marRight w:val="0"/>
          <w:marTop w:val="0"/>
          <w:marBottom w:val="0"/>
          <w:divBdr>
            <w:top w:val="none" w:sz="0" w:space="0" w:color="auto"/>
            <w:left w:val="none" w:sz="0" w:space="0" w:color="auto"/>
            <w:bottom w:val="none" w:sz="0" w:space="0" w:color="auto"/>
            <w:right w:val="none" w:sz="0" w:space="0" w:color="auto"/>
          </w:divBdr>
        </w:div>
        <w:div w:id="766771909">
          <w:marLeft w:val="640"/>
          <w:marRight w:val="0"/>
          <w:marTop w:val="0"/>
          <w:marBottom w:val="0"/>
          <w:divBdr>
            <w:top w:val="none" w:sz="0" w:space="0" w:color="auto"/>
            <w:left w:val="none" w:sz="0" w:space="0" w:color="auto"/>
            <w:bottom w:val="none" w:sz="0" w:space="0" w:color="auto"/>
            <w:right w:val="none" w:sz="0" w:space="0" w:color="auto"/>
          </w:divBdr>
        </w:div>
        <w:div w:id="1498376147">
          <w:marLeft w:val="640"/>
          <w:marRight w:val="0"/>
          <w:marTop w:val="0"/>
          <w:marBottom w:val="0"/>
          <w:divBdr>
            <w:top w:val="none" w:sz="0" w:space="0" w:color="auto"/>
            <w:left w:val="none" w:sz="0" w:space="0" w:color="auto"/>
            <w:bottom w:val="none" w:sz="0" w:space="0" w:color="auto"/>
            <w:right w:val="none" w:sz="0" w:space="0" w:color="auto"/>
          </w:divBdr>
        </w:div>
        <w:div w:id="991131846">
          <w:marLeft w:val="640"/>
          <w:marRight w:val="0"/>
          <w:marTop w:val="0"/>
          <w:marBottom w:val="0"/>
          <w:divBdr>
            <w:top w:val="none" w:sz="0" w:space="0" w:color="auto"/>
            <w:left w:val="none" w:sz="0" w:space="0" w:color="auto"/>
            <w:bottom w:val="none" w:sz="0" w:space="0" w:color="auto"/>
            <w:right w:val="none" w:sz="0" w:space="0" w:color="auto"/>
          </w:divBdr>
        </w:div>
        <w:div w:id="1902979259">
          <w:marLeft w:val="640"/>
          <w:marRight w:val="0"/>
          <w:marTop w:val="0"/>
          <w:marBottom w:val="0"/>
          <w:divBdr>
            <w:top w:val="none" w:sz="0" w:space="0" w:color="auto"/>
            <w:left w:val="none" w:sz="0" w:space="0" w:color="auto"/>
            <w:bottom w:val="none" w:sz="0" w:space="0" w:color="auto"/>
            <w:right w:val="none" w:sz="0" w:space="0" w:color="auto"/>
          </w:divBdr>
        </w:div>
        <w:div w:id="623007144">
          <w:marLeft w:val="640"/>
          <w:marRight w:val="0"/>
          <w:marTop w:val="0"/>
          <w:marBottom w:val="0"/>
          <w:divBdr>
            <w:top w:val="none" w:sz="0" w:space="0" w:color="auto"/>
            <w:left w:val="none" w:sz="0" w:space="0" w:color="auto"/>
            <w:bottom w:val="none" w:sz="0" w:space="0" w:color="auto"/>
            <w:right w:val="none" w:sz="0" w:space="0" w:color="auto"/>
          </w:divBdr>
        </w:div>
        <w:div w:id="836114251">
          <w:marLeft w:val="640"/>
          <w:marRight w:val="0"/>
          <w:marTop w:val="0"/>
          <w:marBottom w:val="0"/>
          <w:divBdr>
            <w:top w:val="none" w:sz="0" w:space="0" w:color="auto"/>
            <w:left w:val="none" w:sz="0" w:space="0" w:color="auto"/>
            <w:bottom w:val="none" w:sz="0" w:space="0" w:color="auto"/>
            <w:right w:val="none" w:sz="0" w:space="0" w:color="auto"/>
          </w:divBdr>
        </w:div>
        <w:div w:id="912161449">
          <w:marLeft w:val="640"/>
          <w:marRight w:val="0"/>
          <w:marTop w:val="0"/>
          <w:marBottom w:val="0"/>
          <w:divBdr>
            <w:top w:val="none" w:sz="0" w:space="0" w:color="auto"/>
            <w:left w:val="none" w:sz="0" w:space="0" w:color="auto"/>
            <w:bottom w:val="none" w:sz="0" w:space="0" w:color="auto"/>
            <w:right w:val="none" w:sz="0" w:space="0" w:color="auto"/>
          </w:divBdr>
        </w:div>
        <w:div w:id="1419136907">
          <w:marLeft w:val="640"/>
          <w:marRight w:val="0"/>
          <w:marTop w:val="0"/>
          <w:marBottom w:val="0"/>
          <w:divBdr>
            <w:top w:val="none" w:sz="0" w:space="0" w:color="auto"/>
            <w:left w:val="none" w:sz="0" w:space="0" w:color="auto"/>
            <w:bottom w:val="none" w:sz="0" w:space="0" w:color="auto"/>
            <w:right w:val="none" w:sz="0" w:space="0" w:color="auto"/>
          </w:divBdr>
        </w:div>
        <w:div w:id="709455458">
          <w:marLeft w:val="640"/>
          <w:marRight w:val="0"/>
          <w:marTop w:val="0"/>
          <w:marBottom w:val="0"/>
          <w:divBdr>
            <w:top w:val="none" w:sz="0" w:space="0" w:color="auto"/>
            <w:left w:val="none" w:sz="0" w:space="0" w:color="auto"/>
            <w:bottom w:val="none" w:sz="0" w:space="0" w:color="auto"/>
            <w:right w:val="none" w:sz="0" w:space="0" w:color="auto"/>
          </w:divBdr>
        </w:div>
        <w:div w:id="1287275775">
          <w:marLeft w:val="640"/>
          <w:marRight w:val="0"/>
          <w:marTop w:val="0"/>
          <w:marBottom w:val="0"/>
          <w:divBdr>
            <w:top w:val="none" w:sz="0" w:space="0" w:color="auto"/>
            <w:left w:val="none" w:sz="0" w:space="0" w:color="auto"/>
            <w:bottom w:val="none" w:sz="0" w:space="0" w:color="auto"/>
            <w:right w:val="none" w:sz="0" w:space="0" w:color="auto"/>
          </w:divBdr>
        </w:div>
        <w:div w:id="1985770445">
          <w:marLeft w:val="640"/>
          <w:marRight w:val="0"/>
          <w:marTop w:val="0"/>
          <w:marBottom w:val="0"/>
          <w:divBdr>
            <w:top w:val="none" w:sz="0" w:space="0" w:color="auto"/>
            <w:left w:val="none" w:sz="0" w:space="0" w:color="auto"/>
            <w:bottom w:val="none" w:sz="0" w:space="0" w:color="auto"/>
            <w:right w:val="none" w:sz="0" w:space="0" w:color="auto"/>
          </w:divBdr>
        </w:div>
        <w:div w:id="975335047">
          <w:marLeft w:val="640"/>
          <w:marRight w:val="0"/>
          <w:marTop w:val="0"/>
          <w:marBottom w:val="0"/>
          <w:divBdr>
            <w:top w:val="none" w:sz="0" w:space="0" w:color="auto"/>
            <w:left w:val="none" w:sz="0" w:space="0" w:color="auto"/>
            <w:bottom w:val="none" w:sz="0" w:space="0" w:color="auto"/>
            <w:right w:val="none" w:sz="0" w:space="0" w:color="auto"/>
          </w:divBdr>
        </w:div>
        <w:div w:id="1443115347">
          <w:marLeft w:val="640"/>
          <w:marRight w:val="0"/>
          <w:marTop w:val="0"/>
          <w:marBottom w:val="0"/>
          <w:divBdr>
            <w:top w:val="none" w:sz="0" w:space="0" w:color="auto"/>
            <w:left w:val="none" w:sz="0" w:space="0" w:color="auto"/>
            <w:bottom w:val="none" w:sz="0" w:space="0" w:color="auto"/>
            <w:right w:val="none" w:sz="0" w:space="0" w:color="auto"/>
          </w:divBdr>
        </w:div>
        <w:div w:id="1565605422">
          <w:marLeft w:val="640"/>
          <w:marRight w:val="0"/>
          <w:marTop w:val="0"/>
          <w:marBottom w:val="0"/>
          <w:divBdr>
            <w:top w:val="none" w:sz="0" w:space="0" w:color="auto"/>
            <w:left w:val="none" w:sz="0" w:space="0" w:color="auto"/>
            <w:bottom w:val="none" w:sz="0" w:space="0" w:color="auto"/>
            <w:right w:val="none" w:sz="0" w:space="0" w:color="auto"/>
          </w:divBdr>
        </w:div>
        <w:div w:id="63794904">
          <w:marLeft w:val="640"/>
          <w:marRight w:val="0"/>
          <w:marTop w:val="0"/>
          <w:marBottom w:val="0"/>
          <w:divBdr>
            <w:top w:val="none" w:sz="0" w:space="0" w:color="auto"/>
            <w:left w:val="none" w:sz="0" w:space="0" w:color="auto"/>
            <w:bottom w:val="none" w:sz="0" w:space="0" w:color="auto"/>
            <w:right w:val="none" w:sz="0" w:space="0" w:color="auto"/>
          </w:divBdr>
        </w:div>
        <w:div w:id="201747403">
          <w:marLeft w:val="640"/>
          <w:marRight w:val="0"/>
          <w:marTop w:val="0"/>
          <w:marBottom w:val="0"/>
          <w:divBdr>
            <w:top w:val="none" w:sz="0" w:space="0" w:color="auto"/>
            <w:left w:val="none" w:sz="0" w:space="0" w:color="auto"/>
            <w:bottom w:val="none" w:sz="0" w:space="0" w:color="auto"/>
            <w:right w:val="none" w:sz="0" w:space="0" w:color="auto"/>
          </w:divBdr>
        </w:div>
        <w:div w:id="1704867640">
          <w:marLeft w:val="640"/>
          <w:marRight w:val="0"/>
          <w:marTop w:val="0"/>
          <w:marBottom w:val="0"/>
          <w:divBdr>
            <w:top w:val="none" w:sz="0" w:space="0" w:color="auto"/>
            <w:left w:val="none" w:sz="0" w:space="0" w:color="auto"/>
            <w:bottom w:val="none" w:sz="0" w:space="0" w:color="auto"/>
            <w:right w:val="none" w:sz="0" w:space="0" w:color="auto"/>
          </w:divBdr>
        </w:div>
        <w:div w:id="134495379">
          <w:marLeft w:val="640"/>
          <w:marRight w:val="0"/>
          <w:marTop w:val="0"/>
          <w:marBottom w:val="0"/>
          <w:divBdr>
            <w:top w:val="none" w:sz="0" w:space="0" w:color="auto"/>
            <w:left w:val="none" w:sz="0" w:space="0" w:color="auto"/>
            <w:bottom w:val="none" w:sz="0" w:space="0" w:color="auto"/>
            <w:right w:val="none" w:sz="0" w:space="0" w:color="auto"/>
          </w:divBdr>
        </w:div>
        <w:div w:id="2013487132">
          <w:marLeft w:val="640"/>
          <w:marRight w:val="0"/>
          <w:marTop w:val="0"/>
          <w:marBottom w:val="0"/>
          <w:divBdr>
            <w:top w:val="none" w:sz="0" w:space="0" w:color="auto"/>
            <w:left w:val="none" w:sz="0" w:space="0" w:color="auto"/>
            <w:bottom w:val="none" w:sz="0" w:space="0" w:color="auto"/>
            <w:right w:val="none" w:sz="0" w:space="0" w:color="auto"/>
          </w:divBdr>
        </w:div>
        <w:div w:id="674572827">
          <w:marLeft w:val="640"/>
          <w:marRight w:val="0"/>
          <w:marTop w:val="0"/>
          <w:marBottom w:val="0"/>
          <w:divBdr>
            <w:top w:val="none" w:sz="0" w:space="0" w:color="auto"/>
            <w:left w:val="none" w:sz="0" w:space="0" w:color="auto"/>
            <w:bottom w:val="none" w:sz="0" w:space="0" w:color="auto"/>
            <w:right w:val="none" w:sz="0" w:space="0" w:color="auto"/>
          </w:divBdr>
        </w:div>
        <w:div w:id="1636980541">
          <w:marLeft w:val="640"/>
          <w:marRight w:val="0"/>
          <w:marTop w:val="0"/>
          <w:marBottom w:val="0"/>
          <w:divBdr>
            <w:top w:val="none" w:sz="0" w:space="0" w:color="auto"/>
            <w:left w:val="none" w:sz="0" w:space="0" w:color="auto"/>
            <w:bottom w:val="none" w:sz="0" w:space="0" w:color="auto"/>
            <w:right w:val="none" w:sz="0" w:space="0" w:color="auto"/>
          </w:divBdr>
        </w:div>
        <w:div w:id="1329213204">
          <w:marLeft w:val="640"/>
          <w:marRight w:val="0"/>
          <w:marTop w:val="0"/>
          <w:marBottom w:val="0"/>
          <w:divBdr>
            <w:top w:val="none" w:sz="0" w:space="0" w:color="auto"/>
            <w:left w:val="none" w:sz="0" w:space="0" w:color="auto"/>
            <w:bottom w:val="none" w:sz="0" w:space="0" w:color="auto"/>
            <w:right w:val="none" w:sz="0" w:space="0" w:color="auto"/>
          </w:divBdr>
        </w:div>
        <w:div w:id="408964686">
          <w:marLeft w:val="640"/>
          <w:marRight w:val="0"/>
          <w:marTop w:val="0"/>
          <w:marBottom w:val="0"/>
          <w:divBdr>
            <w:top w:val="none" w:sz="0" w:space="0" w:color="auto"/>
            <w:left w:val="none" w:sz="0" w:space="0" w:color="auto"/>
            <w:bottom w:val="none" w:sz="0" w:space="0" w:color="auto"/>
            <w:right w:val="none" w:sz="0" w:space="0" w:color="auto"/>
          </w:divBdr>
        </w:div>
        <w:div w:id="448744713">
          <w:marLeft w:val="640"/>
          <w:marRight w:val="0"/>
          <w:marTop w:val="0"/>
          <w:marBottom w:val="0"/>
          <w:divBdr>
            <w:top w:val="none" w:sz="0" w:space="0" w:color="auto"/>
            <w:left w:val="none" w:sz="0" w:space="0" w:color="auto"/>
            <w:bottom w:val="none" w:sz="0" w:space="0" w:color="auto"/>
            <w:right w:val="none" w:sz="0" w:space="0" w:color="auto"/>
          </w:divBdr>
        </w:div>
        <w:div w:id="2051758392">
          <w:marLeft w:val="640"/>
          <w:marRight w:val="0"/>
          <w:marTop w:val="0"/>
          <w:marBottom w:val="0"/>
          <w:divBdr>
            <w:top w:val="none" w:sz="0" w:space="0" w:color="auto"/>
            <w:left w:val="none" w:sz="0" w:space="0" w:color="auto"/>
            <w:bottom w:val="none" w:sz="0" w:space="0" w:color="auto"/>
            <w:right w:val="none" w:sz="0" w:space="0" w:color="auto"/>
          </w:divBdr>
        </w:div>
        <w:div w:id="1558317466">
          <w:marLeft w:val="640"/>
          <w:marRight w:val="0"/>
          <w:marTop w:val="0"/>
          <w:marBottom w:val="0"/>
          <w:divBdr>
            <w:top w:val="none" w:sz="0" w:space="0" w:color="auto"/>
            <w:left w:val="none" w:sz="0" w:space="0" w:color="auto"/>
            <w:bottom w:val="none" w:sz="0" w:space="0" w:color="auto"/>
            <w:right w:val="none" w:sz="0" w:space="0" w:color="auto"/>
          </w:divBdr>
        </w:div>
        <w:div w:id="1872111809">
          <w:marLeft w:val="640"/>
          <w:marRight w:val="0"/>
          <w:marTop w:val="0"/>
          <w:marBottom w:val="0"/>
          <w:divBdr>
            <w:top w:val="none" w:sz="0" w:space="0" w:color="auto"/>
            <w:left w:val="none" w:sz="0" w:space="0" w:color="auto"/>
            <w:bottom w:val="none" w:sz="0" w:space="0" w:color="auto"/>
            <w:right w:val="none" w:sz="0" w:space="0" w:color="auto"/>
          </w:divBdr>
        </w:div>
        <w:div w:id="11610649">
          <w:marLeft w:val="640"/>
          <w:marRight w:val="0"/>
          <w:marTop w:val="0"/>
          <w:marBottom w:val="0"/>
          <w:divBdr>
            <w:top w:val="none" w:sz="0" w:space="0" w:color="auto"/>
            <w:left w:val="none" w:sz="0" w:space="0" w:color="auto"/>
            <w:bottom w:val="none" w:sz="0" w:space="0" w:color="auto"/>
            <w:right w:val="none" w:sz="0" w:space="0" w:color="auto"/>
          </w:divBdr>
        </w:div>
        <w:div w:id="492570503">
          <w:marLeft w:val="640"/>
          <w:marRight w:val="0"/>
          <w:marTop w:val="0"/>
          <w:marBottom w:val="0"/>
          <w:divBdr>
            <w:top w:val="none" w:sz="0" w:space="0" w:color="auto"/>
            <w:left w:val="none" w:sz="0" w:space="0" w:color="auto"/>
            <w:bottom w:val="none" w:sz="0" w:space="0" w:color="auto"/>
            <w:right w:val="none" w:sz="0" w:space="0" w:color="auto"/>
          </w:divBdr>
        </w:div>
        <w:div w:id="1161120266">
          <w:marLeft w:val="640"/>
          <w:marRight w:val="0"/>
          <w:marTop w:val="0"/>
          <w:marBottom w:val="0"/>
          <w:divBdr>
            <w:top w:val="none" w:sz="0" w:space="0" w:color="auto"/>
            <w:left w:val="none" w:sz="0" w:space="0" w:color="auto"/>
            <w:bottom w:val="none" w:sz="0" w:space="0" w:color="auto"/>
            <w:right w:val="none" w:sz="0" w:space="0" w:color="auto"/>
          </w:divBdr>
        </w:div>
        <w:div w:id="2119638909">
          <w:marLeft w:val="640"/>
          <w:marRight w:val="0"/>
          <w:marTop w:val="0"/>
          <w:marBottom w:val="0"/>
          <w:divBdr>
            <w:top w:val="none" w:sz="0" w:space="0" w:color="auto"/>
            <w:left w:val="none" w:sz="0" w:space="0" w:color="auto"/>
            <w:bottom w:val="none" w:sz="0" w:space="0" w:color="auto"/>
            <w:right w:val="none" w:sz="0" w:space="0" w:color="auto"/>
          </w:divBdr>
        </w:div>
        <w:div w:id="291325652">
          <w:marLeft w:val="640"/>
          <w:marRight w:val="0"/>
          <w:marTop w:val="0"/>
          <w:marBottom w:val="0"/>
          <w:divBdr>
            <w:top w:val="none" w:sz="0" w:space="0" w:color="auto"/>
            <w:left w:val="none" w:sz="0" w:space="0" w:color="auto"/>
            <w:bottom w:val="none" w:sz="0" w:space="0" w:color="auto"/>
            <w:right w:val="none" w:sz="0" w:space="0" w:color="auto"/>
          </w:divBdr>
        </w:div>
        <w:div w:id="1262491507">
          <w:marLeft w:val="640"/>
          <w:marRight w:val="0"/>
          <w:marTop w:val="0"/>
          <w:marBottom w:val="0"/>
          <w:divBdr>
            <w:top w:val="none" w:sz="0" w:space="0" w:color="auto"/>
            <w:left w:val="none" w:sz="0" w:space="0" w:color="auto"/>
            <w:bottom w:val="none" w:sz="0" w:space="0" w:color="auto"/>
            <w:right w:val="none" w:sz="0" w:space="0" w:color="auto"/>
          </w:divBdr>
        </w:div>
        <w:div w:id="893348412">
          <w:marLeft w:val="640"/>
          <w:marRight w:val="0"/>
          <w:marTop w:val="0"/>
          <w:marBottom w:val="0"/>
          <w:divBdr>
            <w:top w:val="none" w:sz="0" w:space="0" w:color="auto"/>
            <w:left w:val="none" w:sz="0" w:space="0" w:color="auto"/>
            <w:bottom w:val="none" w:sz="0" w:space="0" w:color="auto"/>
            <w:right w:val="none" w:sz="0" w:space="0" w:color="auto"/>
          </w:divBdr>
        </w:div>
        <w:div w:id="803620169">
          <w:marLeft w:val="640"/>
          <w:marRight w:val="0"/>
          <w:marTop w:val="0"/>
          <w:marBottom w:val="0"/>
          <w:divBdr>
            <w:top w:val="none" w:sz="0" w:space="0" w:color="auto"/>
            <w:left w:val="none" w:sz="0" w:space="0" w:color="auto"/>
            <w:bottom w:val="none" w:sz="0" w:space="0" w:color="auto"/>
            <w:right w:val="none" w:sz="0" w:space="0" w:color="auto"/>
          </w:divBdr>
        </w:div>
        <w:div w:id="510723690">
          <w:marLeft w:val="640"/>
          <w:marRight w:val="0"/>
          <w:marTop w:val="0"/>
          <w:marBottom w:val="0"/>
          <w:divBdr>
            <w:top w:val="none" w:sz="0" w:space="0" w:color="auto"/>
            <w:left w:val="none" w:sz="0" w:space="0" w:color="auto"/>
            <w:bottom w:val="none" w:sz="0" w:space="0" w:color="auto"/>
            <w:right w:val="none" w:sz="0" w:space="0" w:color="auto"/>
          </w:divBdr>
        </w:div>
        <w:div w:id="638920104">
          <w:marLeft w:val="640"/>
          <w:marRight w:val="0"/>
          <w:marTop w:val="0"/>
          <w:marBottom w:val="0"/>
          <w:divBdr>
            <w:top w:val="none" w:sz="0" w:space="0" w:color="auto"/>
            <w:left w:val="none" w:sz="0" w:space="0" w:color="auto"/>
            <w:bottom w:val="none" w:sz="0" w:space="0" w:color="auto"/>
            <w:right w:val="none" w:sz="0" w:space="0" w:color="auto"/>
          </w:divBdr>
        </w:div>
        <w:div w:id="1069965057">
          <w:marLeft w:val="640"/>
          <w:marRight w:val="0"/>
          <w:marTop w:val="0"/>
          <w:marBottom w:val="0"/>
          <w:divBdr>
            <w:top w:val="none" w:sz="0" w:space="0" w:color="auto"/>
            <w:left w:val="none" w:sz="0" w:space="0" w:color="auto"/>
            <w:bottom w:val="none" w:sz="0" w:space="0" w:color="auto"/>
            <w:right w:val="none" w:sz="0" w:space="0" w:color="auto"/>
          </w:divBdr>
        </w:div>
        <w:div w:id="1210413410">
          <w:marLeft w:val="640"/>
          <w:marRight w:val="0"/>
          <w:marTop w:val="0"/>
          <w:marBottom w:val="0"/>
          <w:divBdr>
            <w:top w:val="none" w:sz="0" w:space="0" w:color="auto"/>
            <w:left w:val="none" w:sz="0" w:space="0" w:color="auto"/>
            <w:bottom w:val="none" w:sz="0" w:space="0" w:color="auto"/>
            <w:right w:val="none" w:sz="0" w:space="0" w:color="auto"/>
          </w:divBdr>
        </w:div>
        <w:div w:id="1449661291">
          <w:marLeft w:val="640"/>
          <w:marRight w:val="0"/>
          <w:marTop w:val="0"/>
          <w:marBottom w:val="0"/>
          <w:divBdr>
            <w:top w:val="none" w:sz="0" w:space="0" w:color="auto"/>
            <w:left w:val="none" w:sz="0" w:space="0" w:color="auto"/>
            <w:bottom w:val="none" w:sz="0" w:space="0" w:color="auto"/>
            <w:right w:val="none" w:sz="0" w:space="0" w:color="auto"/>
          </w:divBdr>
        </w:div>
        <w:div w:id="2047289256">
          <w:marLeft w:val="640"/>
          <w:marRight w:val="0"/>
          <w:marTop w:val="0"/>
          <w:marBottom w:val="0"/>
          <w:divBdr>
            <w:top w:val="none" w:sz="0" w:space="0" w:color="auto"/>
            <w:left w:val="none" w:sz="0" w:space="0" w:color="auto"/>
            <w:bottom w:val="none" w:sz="0" w:space="0" w:color="auto"/>
            <w:right w:val="none" w:sz="0" w:space="0" w:color="auto"/>
          </w:divBdr>
        </w:div>
        <w:div w:id="1670214044">
          <w:marLeft w:val="640"/>
          <w:marRight w:val="0"/>
          <w:marTop w:val="0"/>
          <w:marBottom w:val="0"/>
          <w:divBdr>
            <w:top w:val="none" w:sz="0" w:space="0" w:color="auto"/>
            <w:left w:val="none" w:sz="0" w:space="0" w:color="auto"/>
            <w:bottom w:val="none" w:sz="0" w:space="0" w:color="auto"/>
            <w:right w:val="none" w:sz="0" w:space="0" w:color="auto"/>
          </w:divBdr>
        </w:div>
        <w:div w:id="220792464">
          <w:marLeft w:val="640"/>
          <w:marRight w:val="0"/>
          <w:marTop w:val="0"/>
          <w:marBottom w:val="0"/>
          <w:divBdr>
            <w:top w:val="none" w:sz="0" w:space="0" w:color="auto"/>
            <w:left w:val="none" w:sz="0" w:space="0" w:color="auto"/>
            <w:bottom w:val="none" w:sz="0" w:space="0" w:color="auto"/>
            <w:right w:val="none" w:sz="0" w:space="0" w:color="auto"/>
          </w:divBdr>
        </w:div>
        <w:div w:id="1418210848">
          <w:marLeft w:val="640"/>
          <w:marRight w:val="0"/>
          <w:marTop w:val="0"/>
          <w:marBottom w:val="0"/>
          <w:divBdr>
            <w:top w:val="none" w:sz="0" w:space="0" w:color="auto"/>
            <w:left w:val="none" w:sz="0" w:space="0" w:color="auto"/>
            <w:bottom w:val="none" w:sz="0" w:space="0" w:color="auto"/>
            <w:right w:val="none" w:sz="0" w:space="0" w:color="auto"/>
          </w:divBdr>
        </w:div>
        <w:div w:id="261451584">
          <w:marLeft w:val="640"/>
          <w:marRight w:val="0"/>
          <w:marTop w:val="0"/>
          <w:marBottom w:val="0"/>
          <w:divBdr>
            <w:top w:val="none" w:sz="0" w:space="0" w:color="auto"/>
            <w:left w:val="none" w:sz="0" w:space="0" w:color="auto"/>
            <w:bottom w:val="none" w:sz="0" w:space="0" w:color="auto"/>
            <w:right w:val="none" w:sz="0" w:space="0" w:color="auto"/>
          </w:divBdr>
        </w:div>
        <w:div w:id="47841763">
          <w:marLeft w:val="640"/>
          <w:marRight w:val="0"/>
          <w:marTop w:val="0"/>
          <w:marBottom w:val="0"/>
          <w:divBdr>
            <w:top w:val="none" w:sz="0" w:space="0" w:color="auto"/>
            <w:left w:val="none" w:sz="0" w:space="0" w:color="auto"/>
            <w:bottom w:val="none" w:sz="0" w:space="0" w:color="auto"/>
            <w:right w:val="none" w:sz="0" w:space="0" w:color="auto"/>
          </w:divBdr>
        </w:div>
        <w:div w:id="2001234496">
          <w:marLeft w:val="640"/>
          <w:marRight w:val="0"/>
          <w:marTop w:val="0"/>
          <w:marBottom w:val="0"/>
          <w:divBdr>
            <w:top w:val="none" w:sz="0" w:space="0" w:color="auto"/>
            <w:left w:val="none" w:sz="0" w:space="0" w:color="auto"/>
            <w:bottom w:val="none" w:sz="0" w:space="0" w:color="auto"/>
            <w:right w:val="none" w:sz="0" w:space="0" w:color="auto"/>
          </w:divBdr>
        </w:div>
        <w:div w:id="768160789">
          <w:marLeft w:val="640"/>
          <w:marRight w:val="0"/>
          <w:marTop w:val="0"/>
          <w:marBottom w:val="0"/>
          <w:divBdr>
            <w:top w:val="none" w:sz="0" w:space="0" w:color="auto"/>
            <w:left w:val="none" w:sz="0" w:space="0" w:color="auto"/>
            <w:bottom w:val="none" w:sz="0" w:space="0" w:color="auto"/>
            <w:right w:val="none" w:sz="0" w:space="0" w:color="auto"/>
          </w:divBdr>
        </w:div>
        <w:div w:id="671877699">
          <w:marLeft w:val="640"/>
          <w:marRight w:val="0"/>
          <w:marTop w:val="0"/>
          <w:marBottom w:val="0"/>
          <w:divBdr>
            <w:top w:val="none" w:sz="0" w:space="0" w:color="auto"/>
            <w:left w:val="none" w:sz="0" w:space="0" w:color="auto"/>
            <w:bottom w:val="none" w:sz="0" w:space="0" w:color="auto"/>
            <w:right w:val="none" w:sz="0" w:space="0" w:color="auto"/>
          </w:divBdr>
        </w:div>
        <w:div w:id="777407539">
          <w:marLeft w:val="640"/>
          <w:marRight w:val="0"/>
          <w:marTop w:val="0"/>
          <w:marBottom w:val="0"/>
          <w:divBdr>
            <w:top w:val="none" w:sz="0" w:space="0" w:color="auto"/>
            <w:left w:val="none" w:sz="0" w:space="0" w:color="auto"/>
            <w:bottom w:val="none" w:sz="0" w:space="0" w:color="auto"/>
            <w:right w:val="none" w:sz="0" w:space="0" w:color="auto"/>
          </w:divBdr>
        </w:div>
        <w:div w:id="1903983822">
          <w:marLeft w:val="640"/>
          <w:marRight w:val="0"/>
          <w:marTop w:val="0"/>
          <w:marBottom w:val="0"/>
          <w:divBdr>
            <w:top w:val="none" w:sz="0" w:space="0" w:color="auto"/>
            <w:left w:val="none" w:sz="0" w:space="0" w:color="auto"/>
            <w:bottom w:val="none" w:sz="0" w:space="0" w:color="auto"/>
            <w:right w:val="none" w:sz="0" w:space="0" w:color="auto"/>
          </w:divBdr>
        </w:div>
        <w:div w:id="494423167">
          <w:marLeft w:val="640"/>
          <w:marRight w:val="0"/>
          <w:marTop w:val="0"/>
          <w:marBottom w:val="0"/>
          <w:divBdr>
            <w:top w:val="none" w:sz="0" w:space="0" w:color="auto"/>
            <w:left w:val="none" w:sz="0" w:space="0" w:color="auto"/>
            <w:bottom w:val="none" w:sz="0" w:space="0" w:color="auto"/>
            <w:right w:val="none" w:sz="0" w:space="0" w:color="auto"/>
          </w:divBdr>
        </w:div>
        <w:div w:id="906645881">
          <w:marLeft w:val="640"/>
          <w:marRight w:val="0"/>
          <w:marTop w:val="0"/>
          <w:marBottom w:val="0"/>
          <w:divBdr>
            <w:top w:val="none" w:sz="0" w:space="0" w:color="auto"/>
            <w:left w:val="none" w:sz="0" w:space="0" w:color="auto"/>
            <w:bottom w:val="none" w:sz="0" w:space="0" w:color="auto"/>
            <w:right w:val="none" w:sz="0" w:space="0" w:color="auto"/>
          </w:divBdr>
        </w:div>
      </w:divsChild>
    </w:div>
    <w:div w:id="650911887">
      <w:bodyDiv w:val="1"/>
      <w:marLeft w:val="0"/>
      <w:marRight w:val="0"/>
      <w:marTop w:val="0"/>
      <w:marBottom w:val="0"/>
      <w:divBdr>
        <w:top w:val="none" w:sz="0" w:space="0" w:color="auto"/>
        <w:left w:val="none" w:sz="0" w:space="0" w:color="auto"/>
        <w:bottom w:val="none" w:sz="0" w:space="0" w:color="auto"/>
        <w:right w:val="none" w:sz="0" w:space="0" w:color="auto"/>
      </w:divBdr>
      <w:divsChild>
        <w:div w:id="1669550645">
          <w:marLeft w:val="640"/>
          <w:marRight w:val="0"/>
          <w:marTop w:val="0"/>
          <w:marBottom w:val="0"/>
          <w:divBdr>
            <w:top w:val="none" w:sz="0" w:space="0" w:color="auto"/>
            <w:left w:val="none" w:sz="0" w:space="0" w:color="auto"/>
            <w:bottom w:val="none" w:sz="0" w:space="0" w:color="auto"/>
            <w:right w:val="none" w:sz="0" w:space="0" w:color="auto"/>
          </w:divBdr>
        </w:div>
        <w:div w:id="1442064418">
          <w:marLeft w:val="640"/>
          <w:marRight w:val="0"/>
          <w:marTop w:val="0"/>
          <w:marBottom w:val="0"/>
          <w:divBdr>
            <w:top w:val="none" w:sz="0" w:space="0" w:color="auto"/>
            <w:left w:val="none" w:sz="0" w:space="0" w:color="auto"/>
            <w:bottom w:val="none" w:sz="0" w:space="0" w:color="auto"/>
            <w:right w:val="none" w:sz="0" w:space="0" w:color="auto"/>
          </w:divBdr>
        </w:div>
        <w:div w:id="573702602">
          <w:marLeft w:val="640"/>
          <w:marRight w:val="0"/>
          <w:marTop w:val="0"/>
          <w:marBottom w:val="0"/>
          <w:divBdr>
            <w:top w:val="none" w:sz="0" w:space="0" w:color="auto"/>
            <w:left w:val="none" w:sz="0" w:space="0" w:color="auto"/>
            <w:bottom w:val="none" w:sz="0" w:space="0" w:color="auto"/>
            <w:right w:val="none" w:sz="0" w:space="0" w:color="auto"/>
          </w:divBdr>
        </w:div>
        <w:div w:id="502938388">
          <w:marLeft w:val="640"/>
          <w:marRight w:val="0"/>
          <w:marTop w:val="0"/>
          <w:marBottom w:val="0"/>
          <w:divBdr>
            <w:top w:val="none" w:sz="0" w:space="0" w:color="auto"/>
            <w:left w:val="none" w:sz="0" w:space="0" w:color="auto"/>
            <w:bottom w:val="none" w:sz="0" w:space="0" w:color="auto"/>
            <w:right w:val="none" w:sz="0" w:space="0" w:color="auto"/>
          </w:divBdr>
        </w:div>
        <w:div w:id="2129427388">
          <w:marLeft w:val="640"/>
          <w:marRight w:val="0"/>
          <w:marTop w:val="0"/>
          <w:marBottom w:val="0"/>
          <w:divBdr>
            <w:top w:val="none" w:sz="0" w:space="0" w:color="auto"/>
            <w:left w:val="none" w:sz="0" w:space="0" w:color="auto"/>
            <w:bottom w:val="none" w:sz="0" w:space="0" w:color="auto"/>
            <w:right w:val="none" w:sz="0" w:space="0" w:color="auto"/>
          </w:divBdr>
        </w:div>
        <w:div w:id="2142650883">
          <w:marLeft w:val="640"/>
          <w:marRight w:val="0"/>
          <w:marTop w:val="0"/>
          <w:marBottom w:val="0"/>
          <w:divBdr>
            <w:top w:val="none" w:sz="0" w:space="0" w:color="auto"/>
            <w:left w:val="none" w:sz="0" w:space="0" w:color="auto"/>
            <w:bottom w:val="none" w:sz="0" w:space="0" w:color="auto"/>
            <w:right w:val="none" w:sz="0" w:space="0" w:color="auto"/>
          </w:divBdr>
        </w:div>
        <w:div w:id="2039432059">
          <w:marLeft w:val="640"/>
          <w:marRight w:val="0"/>
          <w:marTop w:val="0"/>
          <w:marBottom w:val="0"/>
          <w:divBdr>
            <w:top w:val="none" w:sz="0" w:space="0" w:color="auto"/>
            <w:left w:val="none" w:sz="0" w:space="0" w:color="auto"/>
            <w:bottom w:val="none" w:sz="0" w:space="0" w:color="auto"/>
            <w:right w:val="none" w:sz="0" w:space="0" w:color="auto"/>
          </w:divBdr>
        </w:div>
        <w:div w:id="1383099193">
          <w:marLeft w:val="640"/>
          <w:marRight w:val="0"/>
          <w:marTop w:val="0"/>
          <w:marBottom w:val="0"/>
          <w:divBdr>
            <w:top w:val="none" w:sz="0" w:space="0" w:color="auto"/>
            <w:left w:val="none" w:sz="0" w:space="0" w:color="auto"/>
            <w:bottom w:val="none" w:sz="0" w:space="0" w:color="auto"/>
            <w:right w:val="none" w:sz="0" w:space="0" w:color="auto"/>
          </w:divBdr>
        </w:div>
        <w:div w:id="394818391">
          <w:marLeft w:val="640"/>
          <w:marRight w:val="0"/>
          <w:marTop w:val="0"/>
          <w:marBottom w:val="0"/>
          <w:divBdr>
            <w:top w:val="none" w:sz="0" w:space="0" w:color="auto"/>
            <w:left w:val="none" w:sz="0" w:space="0" w:color="auto"/>
            <w:bottom w:val="none" w:sz="0" w:space="0" w:color="auto"/>
            <w:right w:val="none" w:sz="0" w:space="0" w:color="auto"/>
          </w:divBdr>
        </w:div>
        <w:div w:id="2111926539">
          <w:marLeft w:val="640"/>
          <w:marRight w:val="0"/>
          <w:marTop w:val="0"/>
          <w:marBottom w:val="0"/>
          <w:divBdr>
            <w:top w:val="none" w:sz="0" w:space="0" w:color="auto"/>
            <w:left w:val="none" w:sz="0" w:space="0" w:color="auto"/>
            <w:bottom w:val="none" w:sz="0" w:space="0" w:color="auto"/>
            <w:right w:val="none" w:sz="0" w:space="0" w:color="auto"/>
          </w:divBdr>
        </w:div>
        <w:div w:id="1839494544">
          <w:marLeft w:val="640"/>
          <w:marRight w:val="0"/>
          <w:marTop w:val="0"/>
          <w:marBottom w:val="0"/>
          <w:divBdr>
            <w:top w:val="none" w:sz="0" w:space="0" w:color="auto"/>
            <w:left w:val="none" w:sz="0" w:space="0" w:color="auto"/>
            <w:bottom w:val="none" w:sz="0" w:space="0" w:color="auto"/>
            <w:right w:val="none" w:sz="0" w:space="0" w:color="auto"/>
          </w:divBdr>
        </w:div>
        <w:div w:id="1259558584">
          <w:marLeft w:val="640"/>
          <w:marRight w:val="0"/>
          <w:marTop w:val="0"/>
          <w:marBottom w:val="0"/>
          <w:divBdr>
            <w:top w:val="none" w:sz="0" w:space="0" w:color="auto"/>
            <w:left w:val="none" w:sz="0" w:space="0" w:color="auto"/>
            <w:bottom w:val="none" w:sz="0" w:space="0" w:color="auto"/>
            <w:right w:val="none" w:sz="0" w:space="0" w:color="auto"/>
          </w:divBdr>
        </w:div>
        <w:div w:id="79721158">
          <w:marLeft w:val="640"/>
          <w:marRight w:val="0"/>
          <w:marTop w:val="0"/>
          <w:marBottom w:val="0"/>
          <w:divBdr>
            <w:top w:val="none" w:sz="0" w:space="0" w:color="auto"/>
            <w:left w:val="none" w:sz="0" w:space="0" w:color="auto"/>
            <w:bottom w:val="none" w:sz="0" w:space="0" w:color="auto"/>
            <w:right w:val="none" w:sz="0" w:space="0" w:color="auto"/>
          </w:divBdr>
        </w:div>
        <w:div w:id="1388795206">
          <w:marLeft w:val="640"/>
          <w:marRight w:val="0"/>
          <w:marTop w:val="0"/>
          <w:marBottom w:val="0"/>
          <w:divBdr>
            <w:top w:val="none" w:sz="0" w:space="0" w:color="auto"/>
            <w:left w:val="none" w:sz="0" w:space="0" w:color="auto"/>
            <w:bottom w:val="none" w:sz="0" w:space="0" w:color="auto"/>
            <w:right w:val="none" w:sz="0" w:space="0" w:color="auto"/>
          </w:divBdr>
        </w:div>
        <w:div w:id="1928536670">
          <w:marLeft w:val="640"/>
          <w:marRight w:val="0"/>
          <w:marTop w:val="0"/>
          <w:marBottom w:val="0"/>
          <w:divBdr>
            <w:top w:val="none" w:sz="0" w:space="0" w:color="auto"/>
            <w:left w:val="none" w:sz="0" w:space="0" w:color="auto"/>
            <w:bottom w:val="none" w:sz="0" w:space="0" w:color="auto"/>
            <w:right w:val="none" w:sz="0" w:space="0" w:color="auto"/>
          </w:divBdr>
        </w:div>
        <w:div w:id="62878156">
          <w:marLeft w:val="640"/>
          <w:marRight w:val="0"/>
          <w:marTop w:val="0"/>
          <w:marBottom w:val="0"/>
          <w:divBdr>
            <w:top w:val="none" w:sz="0" w:space="0" w:color="auto"/>
            <w:left w:val="none" w:sz="0" w:space="0" w:color="auto"/>
            <w:bottom w:val="none" w:sz="0" w:space="0" w:color="auto"/>
            <w:right w:val="none" w:sz="0" w:space="0" w:color="auto"/>
          </w:divBdr>
        </w:div>
        <w:div w:id="1365715256">
          <w:marLeft w:val="640"/>
          <w:marRight w:val="0"/>
          <w:marTop w:val="0"/>
          <w:marBottom w:val="0"/>
          <w:divBdr>
            <w:top w:val="none" w:sz="0" w:space="0" w:color="auto"/>
            <w:left w:val="none" w:sz="0" w:space="0" w:color="auto"/>
            <w:bottom w:val="none" w:sz="0" w:space="0" w:color="auto"/>
            <w:right w:val="none" w:sz="0" w:space="0" w:color="auto"/>
          </w:divBdr>
        </w:div>
        <w:div w:id="1492988091">
          <w:marLeft w:val="640"/>
          <w:marRight w:val="0"/>
          <w:marTop w:val="0"/>
          <w:marBottom w:val="0"/>
          <w:divBdr>
            <w:top w:val="none" w:sz="0" w:space="0" w:color="auto"/>
            <w:left w:val="none" w:sz="0" w:space="0" w:color="auto"/>
            <w:bottom w:val="none" w:sz="0" w:space="0" w:color="auto"/>
            <w:right w:val="none" w:sz="0" w:space="0" w:color="auto"/>
          </w:divBdr>
        </w:div>
        <w:div w:id="487672629">
          <w:marLeft w:val="640"/>
          <w:marRight w:val="0"/>
          <w:marTop w:val="0"/>
          <w:marBottom w:val="0"/>
          <w:divBdr>
            <w:top w:val="none" w:sz="0" w:space="0" w:color="auto"/>
            <w:left w:val="none" w:sz="0" w:space="0" w:color="auto"/>
            <w:bottom w:val="none" w:sz="0" w:space="0" w:color="auto"/>
            <w:right w:val="none" w:sz="0" w:space="0" w:color="auto"/>
          </w:divBdr>
        </w:div>
        <w:div w:id="1115707649">
          <w:marLeft w:val="640"/>
          <w:marRight w:val="0"/>
          <w:marTop w:val="0"/>
          <w:marBottom w:val="0"/>
          <w:divBdr>
            <w:top w:val="none" w:sz="0" w:space="0" w:color="auto"/>
            <w:left w:val="none" w:sz="0" w:space="0" w:color="auto"/>
            <w:bottom w:val="none" w:sz="0" w:space="0" w:color="auto"/>
            <w:right w:val="none" w:sz="0" w:space="0" w:color="auto"/>
          </w:divBdr>
        </w:div>
        <w:div w:id="804664214">
          <w:marLeft w:val="640"/>
          <w:marRight w:val="0"/>
          <w:marTop w:val="0"/>
          <w:marBottom w:val="0"/>
          <w:divBdr>
            <w:top w:val="none" w:sz="0" w:space="0" w:color="auto"/>
            <w:left w:val="none" w:sz="0" w:space="0" w:color="auto"/>
            <w:bottom w:val="none" w:sz="0" w:space="0" w:color="auto"/>
            <w:right w:val="none" w:sz="0" w:space="0" w:color="auto"/>
          </w:divBdr>
        </w:div>
        <w:div w:id="589118007">
          <w:marLeft w:val="640"/>
          <w:marRight w:val="0"/>
          <w:marTop w:val="0"/>
          <w:marBottom w:val="0"/>
          <w:divBdr>
            <w:top w:val="none" w:sz="0" w:space="0" w:color="auto"/>
            <w:left w:val="none" w:sz="0" w:space="0" w:color="auto"/>
            <w:bottom w:val="none" w:sz="0" w:space="0" w:color="auto"/>
            <w:right w:val="none" w:sz="0" w:space="0" w:color="auto"/>
          </w:divBdr>
        </w:div>
        <w:div w:id="1738089955">
          <w:marLeft w:val="640"/>
          <w:marRight w:val="0"/>
          <w:marTop w:val="0"/>
          <w:marBottom w:val="0"/>
          <w:divBdr>
            <w:top w:val="none" w:sz="0" w:space="0" w:color="auto"/>
            <w:left w:val="none" w:sz="0" w:space="0" w:color="auto"/>
            <w:bottom w:val="none" w:sz="0" w:space="0" w:color="auto"/>
            <w:right w:val="none" w:sz="0" w:space="0" w:color="auto"/>
          </w:divBdr>
        </w:div>
        <w:div w:id="2023436499">
          <w:marLeft w:val="640"/>
          <w:marRight w:val="0"/>
          <w:marTop w:val="0"/>
          <w:marBottom w:val="0"/>
          <w:divBdr>
            <w:top w:val="none" w:sz="0" w:space="0" w:color="auto"/>
            <w:left w:val="none" w:sz="0" w:space="0" w:color="auto"/>
            <w:bottom w:val="none" w:sz="0" w:space="0" w:color="auto"/>
            <w:right w:val="none" w:sz="0" w:space="0" w:color="auto"/>
          </w:divBdr>
        </w:div>
        <w:div w:id="712461246">
          <w:marLeft w:val="640"/>
          <w:marRight w:val="0"/>
          <w:marTop w:val="0"/>
          <w:marBottom w:val="0"/>
          <w:divBdr>
            <w:top w:val="none" w:sz="0" w:space="0" w:color="auto"/>
            <w:left w:val="none" w:sz="0" w:space="0" w:color="auto"/>
            <w:bottom w:val="none" w:sz="0" w:space="0" w:color="auto"/>
            <w:right w:val="none" w:sz="0" w:space="0" w:color="auto"/>
          </w:divBdr>
        </w:div>
        <w:div w:id="1489130330">
          <w:marLeft w:val="640"/>
          <w:marRight w:val="0"/>
          <w:marTop w:val="0"/>
          <w:marBottom w:val="0"/>
          <w:divBdr>
            <w:top w:val="none" w:sz="0" w:space="0" w:color="auto"/>
            <w:left w:val="none" w:sz="0" w:space="0" w:color="auto"/>
            <w:bottom w:val="none" w:sz="0" w:space="0" w:color="auto"/>
            <w:right w:val="none" w:sz="0" w:space="0" w:color="auto"/>
          </w:divBdr>
        </w:div>
        <w:div w:id="1199394621">
          <w:marLeft w:val="640"/>
          <w:marRight w:val="0"/>
          <w:marTop w:val="0"/>
          <w:marBottom w:val="0"/>
          <w:divBdr>
            <w:top w:val="none" w:sz="0" w:space="0" w:color="auto"/>
            <w:left w:val="none" w:sz="0" w:space="0" w:color="auto"/>
            <w:bottom w:val="none" w:sz="0" w:space="0" w:color="auto"/>
            <w:right w:val="none" w:sz="0" w:space="0" w:color="auto"/>
          </w:divBdr>
        </w:div>
        <w:div w:id="107042742">
          <w:marLeft w:val="640"/>
          <w:marRight w:val="0"/>
          <w:marTop w:val="0"/>
          <w:marBottom w:val="0"/>
          <w:divBdr>
            <w:top w:val="none" w:sz="0" w:space="0" w:color="auto"/>
            <w:left w:val="none" w:sz="0" w:space="0" w:color="auto"/>
            <w:bottom w:val="none" w:sz="0" w:space="0" w:color="auto"/>
            <w:right w:val="none" w:sz="0" w:space="0" w:color="auto"/>
          </w:divBdr>
        </w:div>
        <w:div w:id="292911793">
          <w:marLeft w:val="640"/>
          <w:marRight w:val="0"/>
          <w:marTop w:val="0"/>
          <w:marBottom w:val="0"/>
          <w:divBdr>
            <w:top w:val="none" w:sz="0" w:space="0" w:color="auto"/>
            <w:left w:val="none" w:sz="0" w:space="0" w:color="auto"/>
            <w:bottom w:val="none" w:sz="0" w:space="0" w:color="auto"/>
            <w:right w:val="none" w:sz="0" w:space="0" w:color="auto"/>
          </w:divBdr>
        </w:div>
        <w:div w:id="2123498038">
          <w:marLeft w:val="640"/>
          <w:marRight w:val="0"/>
          <w:marTop w:val="0"/>
          <w:marBottom w:val="0"/>
          <w:divBdr>
            <w:top w:val="none" w:sz="0" w:space="0" w:color="auto"/>
            <w:left w:val="none" w:sz="0" w:space="0" w:color="auto"/>
            <w:bottom w:val="none" w:sz="0" w:space="0" w:color="auto"/>
            <w:right w:val="none" w:sz="0" w:space="0" w:color="auto"/>
          </w:divBdr>
        </w:div>
        <w:div w:id="1610550549">
          <w:marLeft w:val="640"/>
          <w:marRight w:val="0"/>
          <w:marTop w:val="0"/>
          <w:marBottom w:val="0"/>
          <w:divBdr>
            <w:top w:val="none" w:sz="0" w:space="0" w:color="auto"/>
            <w:left w:val="none" w:sz="0" w:space="0" w:color="auto"/>
            <w:bottom w:val="none" w:sz="0" w:space="0" w:color="auto"/>
            <w:right w:val="none" w:sz="0" w:space="0" w:color="auto"/>
          </w:divBdr>
        </w:div>
        <w:div w:id="1529415867">
          <w:marLeft w:val="640"/>
          <w:marRight w:val="0"/>
          <w:marTop w:val="0"/>
          <w:marBottom w:val="0"/>
          <w:divBdr>
            <w:top w:val="none" w:sz="0" w:space="0" w:color="auto"/>
            <w:left w:val="none" w:sz="0" w:space="0" w:color="auto"/>
            <w:bottom w:val="none" w:sz="0" w:space="0" w:color="auto"/>
            <w:right w:val="none" w:sz="0" w:space="0" w:color="auto"/>
          </w:divBdr>
        </w:div>
        <w:div w:id="2033990357">
          <w:marLeft w:val="640"/>
          <w:marRight w:val="0"/>
          <w:marTop w:val="0"/>
          <w:marBottom w:val="0"/>
          <w:divBdr>
            <w:top w:val="none" w:sz="0" w:space="0" w:color="auto"/>
            <w:left w:val="none" w:sz="0" w:space="0" w:color="auto"/>
            <w:bottom w:val="none" w:sz="0" w:space="0" w:color="auto"/>
            <w:right w:val="none" w:sz="0" w:space="0" w:color="auto"/>
          </w:divBdr>
        </w:div>
        <w:div w:id="362943304">
          <w:marLeft w:val="640"/>
          <w:marRight w:val="0"/>
          <w:marTop w:val="0"/>
          <w:marBottom w:val="0"/>
          <w:divBdr>
            <w:top w:val="none" w:sz="0" w:space="0" w:color="auto"/>
            <w:left w:val="none" w:sz="0" w:space="0" w:color="auto"/>
            <w:bottom w:val="none" w:sz="0" w:space="0" w:color="auto"/>
            <w:right w:val="none" w:sz="0" w:space="0" w:color="auto"/>
          </w:divBdr>
        </w:div>
        <w:div w:id="917250166">
          <w:marLeft w:val="640"/>
          <w:marRight w:val="0"/>
          <w:marTop w:val="0"/>
          <w:marBottom w:val="0"/>
          <w:divBdr>
            <w:top w:val="none" w:sz="0" w:space="0" w:color="auto"/>
            <w:left w:val="none" w:sz="0" w:space="0" w:color="auto"/>
            <w:bottom w:val="none" w:sz="0" w:space="0" w:color="auto"/>
            <w:right w:val="none" w:sz="0" w:space="0" w:color="auto"/>
          </w:divBdr>
        </w:div>
        <w:div w:id="1805077192">
          <w:marLeft w:val="640"/>
          <w:marRight w:val="0"/>
          <w:marTop w:val="0"/>
          <w:marBottom w:val="0"/>
          <w:divBdr>
            <w:top w:val="none" w:sz="0" w:space="0" w:color="auto"/>
            <w:left w:val="none" w:sz="0" w:space="0" w:color="auto"/>
            <w:bottom w:val="none" w:sz="0" w:space="0" w:color="auto"/>
            <w:right w:val="none" w:sz="0" w:space="0" w:color="auto"/>
          </w:divBdr>
        </w:div>
        <w:div w:id="1963731545">
          <w:marLeft w:val="640"/>
          <w:marRight w:val="0"/>
          <w:marTop w:val="0"/>
          <w:marBottom w:val="0"/>
          <w:divBdr>
            <w:top w:val="none" w:sz="0" w:space="0" w:color="auto"/>
            <w:left w:val="none" w:sz="0" w:space="0" w:color="auto"/>
            <w:bottom w:val="none" w:sz="0" w:space="0" w:color="auto"/>
            <w:right w:val="none" w:sz="0" w:space="0" w:color="auto"/>
          </w:divBdr>
        </w:div>
        <w:div w:id="437022607">
          <w:marLeft w:val="640"/>
          <w:marRight w:val="0"/>
          <w:marTop w:val="0"/>
          <w:marBottom w:val="0"/>
          <w:divBdr>
            <w:top w:val="none" w:sz="0" w:space="0" w:color="auto"/>
            <w:left w:val="none" w:sz="0" w:space="0" w:color="auto"/>
            <w:bottom w:val="none" w:sz="0" w:space="0" w:color="auto"/>
            <w:right w:val="none" w:sz="0" w:space="0" w:color="auto"/>
          </w:divBdr>
        </w:div>
        <w:div w:id="1493258023">
          <w:marLeft w:val="640"/>
          <w:marRight w:val="0"/>
          <w:marTop w:val="0"/>
          <w:marBottom w:val="0"/>
          <w:divBdr>
            <w:top w:val="none" w:sz="0" w:space="0" w:color="auto"/>
            <w:left w:val="none" w:sz="0" w:space="0" w:color="auto"/>
            <w:bottom w:val="none" w:sz="0" w:space="0" w:color="auto"/>
            <w:right w:val="none" w:sz="0" w:space="0" w:color="auto"/>
          </w:divBdr>
        </w:div>
        <w:div w:id="736978286">
          <w:marLeft w:val="640"/>
          <w:marRight w:val="0"/>
          <w:marTop w:val="0"/>
          <w:marBottom w:val="0"/>
          <w:divBdr>
            <w:top w:val="none" w:sz="0" w:space="0" w:color="auto"/>
            <w:left w:val="none" w:sz="0" w:space="0" w:color="auto"/>
            <w:bottom w:val="none" w:sz="0" w:space="0" w:color="auto"/>
            <w:right w:val="none" w:sz="0" w:space="0" w:color="auto"/>
          </w:divBdr>
        </w:div>
        <w:div w:id="1556508466">
          <w:marLeft w:val="640"/>
          <w:marRight w:val="0"/>
          <w:marTop w:val="0"/>
          <w:marBottom w:val="0"/>
          <w:divBdr>
            <w:top w:val="none" w:sz="0" w:space="0" w:color="auto"/>
            <w:left w:val="none" w:sz="0" w:space="0" w:color="auto"/>
            <w:bottom w:val="none" w:sz="0" w:space="0" w:color="auto"/>
            <w:right w:val="none" w:sz="0" w:space="0" w:color="auto"/>
          </w:divBdr>
        </w:div>
        <w:div w:id="2049521915">
          <w:marLeft w:val="640"/>
          <w:marRight w:val="0"/>
          <w:marTop w:val="0"/>
          <w:marBottom w:val="0"/>
          <w:divBdr>
            <w:top w:val="none" w:sz="0" w:space="0" w:color="auto"/>
            <w:left w:val="none" w:sz="0" w:space="0" w:color="auto"/>
            <w:bottom w:val="none" w:sz="0" w:space="0" w:color="auto"/>
            <w:right w:val="none" w:sz="0" w:space="0" w:color="auto"/>
          </w:divBdr>
        </w:div>
        <w:div w:id="226232910">
          <w:marLeft w:val="640"/>
          <w:marRight w:val="0"/>
          <w:marTop w:val="0"/>
          <w:marBottom w:val="0"/>
          <w:divBdr>
            <w:top w:val="none" w:sz="0" w:space="0" w:color="auto"/>
            <w:left w:val="none" w:sz="0" w:space="0" w:color="auto"/>
            <w:bottom w:val="none" w:sz="0" w:space="0" w:color="auto"/>
            <w:right w:val="none" w:sz="0" w:space="0" w:color="auto"/>
          </w:divBdr>
        </w:div>
        <w:div w:id="1654680086">
          <w:marLeft w:val="640"/>
          <w:marRight w:val="0"/>
          <w:marTop w:val="0"/>
          <w:marBottom w:val="0"/>
          <w:divBdr>
            <w:top w:val="none" w:sz="0" w:space="0" w:color="auto"/>
            <w:left w:val="none" w:sz="0" w:space="0" w:color="auto"/>
            <w:bottom w:val="none" w:sz="0" w:space="0" w:color="auto"/>
            <w:right w:val="none" w:sz="0" w:space="0" w:color="auto"/>
          </w:divBdr>
        </w:div>
        <w:div w:id="1974361261">
          <w:marLeft w:val="640"/>
          <w:marRight w:val="0"/>
          <w:marTop w:val="0"/>
          <w:marBottom w:val="0"/>
          <w:divBdr>
            <w:top w:val="none" w:sz="0" w:space="0" w:color="auto"/>
            <w:left w:val="none" w:sz="0" w:space="0" w:color="auto"/>
            <w:bottom w:val="none" w:sz="0" w:space="0" w:color="auto"/>
            <w:right w:val="none" w:sz="0" w:space="0" w:color="auto"/>
          </w:divBdr>
        </w:div>
        <w:div w:id="1928155269">
          <w:marLeft w:val="640"/>
          <w:marRight w:val="0"/>
          <w:marTop w:val="0"/>
          <w:marBottom w:val="0"/>
          <w:divBdr>
            <w:top w:val="none" w:sz="0" w:space="0" w:color="auto"/>
            <w:left w:val="none" w:sz="0" w:space="0" w:color="auto"/>
            <w:bottom w:val="none" w:sz="0" w:space="0" w:color="auto"/>
            <w:right w:val="none" w:sz="0" w:space="0" w:color="auto"/>
          </w:divBdr>
        </w:div>
        <w:div w:id="216208396">
          <w:marLeft w:val="640"/>
          <w:marRight w:val="0"/>
          <w:marTop w:val="0"/>
          <w:marBottom w:val="0"/>
          <w:divBdr>
            <w:top w:val="none" w:sz="0" w:space="0" w:color="auto"/>
            <w:left w:val="none" w:sz="0" w:space="0" w:color="auto"/>
            <w:bottom w:val="none" w:sz="0" w:space="0" w:color="auto"/>
            <w:right w:val="none" w:sz="0" w:space="0" w:color="auto"/>
          </w:divBdr>
        </w:div>
        <w:div w:id="769589424">
          <w:marLeft w:val="640"/>
          <w:marRight w:val="0"/>
          <w:marTop w:val="0"/>
          <w:marBottom w:val="0"/>
          <w:divBdr>
            <w:top w:val="none" w:sz="0" w:space="0" w:color="auto"/>
            <w:left w:val="none" w:sz="0" w:space="0" w:color="auto"/>
            <w:bottom w:val="none" w:sz="0" w:space="0" w:color="auto"/>
            <w:right w:val="none" w:sz="0" w:space="0" w:color="auto"/>
          </w:divBdr>
        </w:div>
        <w:div w:id="1724213580">
          <w:marLeft w:val="640"/>
          <w:marRight w:val="0"/>
          <w:marTop w:val="0"/>
          <w:marBottom w:val="0"/>
          <w:divBdr>
            <w:top w:val="none" w:sz="0" w:space="0" w:color="auto"/>
            <w:left w:val="none" w:sz="0" w:space="0" w:color="auto"/>
            <w:bottom w:val="none" w:sz="0" w:space="0" w:color="auto"/>
            <w:right w:val="none" w:sz="0" w:space="0" w:color="auto"/>
          </w:divBdr>
        </w:div>
        <w:div w:id="742795113">
          <w:marLeft w:val="640"/>
          <w:marRight w:val="0"/>
          <w:marTop w:val="0"/>
          <w:marBottom w:val="0"/>
          <w:divBdr>
            <w:top w:val="none" w:sz="0" w:space="0" w:color="auto"/>
            <w:left w:val="none" w:sz="0" w:space="0" w:color="auto"/>
            <w:bottom w:val="none" w:sz="0" w:space="0" w:color="auto"/>
            <w:right w:val="none" w:sz="0" w:space="0" w:color="auto"/>
          </w:divBdr>
        </w:div>
        <w:div w:id="79643772">
          <w:marLeft w:val="640"/>
          <w:marRight w:val="0"/>
          <w:marTop w:val="0"/>
          <w:marBottom w:val="0"/>
          <w:divBdr>
            <w:top w:val="none" w:sz="0" w:space="0" w:color="auto"/>
            <w:left w:val="none" w:sz="0" w:space="0" w:color="auto"/>
            <w:bottom w:val="none" w:sz="0" w:space="0" w:color="auto"/>
            <w:right w:val="none" w:sz="0" w:space="0" w:color="auto"/>
          </w:divBdr>
        </w:div>
        <w:div w:id="1950236181">
          <w:marLeft w:val="640"/>
          <w:marRight w:val="0"/>
          <w:marTop w:val="0"/>
          <w:marBottom w:val="0"/>
          <w:divBdr>
            <w:top w:val="none" w:sz="0" w:space="0" w:color="auto"/>
            <w:left w:val="none" w:sz="0" w:space="0" w:color="auto"/>
            <w:bottom w:val="none" w:sz="0" w:space="0" w:color="auto"/>
            <w:right w:val="none" w:sz="0" w:space="0" w:color="auto"/>
          </w:divBdr>
        </w:div>
        <w:div w:id="1402557487">
          <w:marLeft w:val="640"/>
          <w:marRight w:val="0"/>
          <w:marTop w:val="0"/>
          <w:marBottom w:val="0"/>
          <w:divBdr>
            <w:top w:val="none" w:sz="0" w:space="0" w:color="auto"/>
            <w:left w:val="none" w:sz="0" w:space="0" w:color="auto"/>
            <w:bottom w:val="none" w:sz="0" w:space="0" w:color="auto"/>
            <w:right w:val="none" w:sz="0" w:space="0" w:color="auto"/>
          </w:divBdr>
        </w:div>
        <w:div w:id="933168715">
          <w:marLeft w:val="640"/>
          <w:marRight w:val="0"/>
          <w:marTop w:val="0"/>
          <w:marBottom w:val="0"/>
          <w:divBdr>
            <w:top w:val="none" w:sz="0" w:space="0" w:color="auto"/>
            <w:left w:val="none" w:sz="0" w:space="0" w:color="auto"/>
            <w:bottom w:val="none" w:sz="0" w:space="0" w:color="auto"/>
            <w:right w:val="none" w:sz="0" w:space="0" w:color="auto"/>
          </w:divBdr>
        </w:div>
        <w:div w:id="116997870">
          <w:marLeft w:val="640"/>
          <w:marRight w:val="0"/>
          <w:marTop w:val="0"/>
          <w:marBottom w:val="0"/>
          <w:divBdr>
            <w:top w:val="none" w:sz="0" w:space="0" w:color="auto"/>
            <w:left w:val="none" w:sz="0" w:space="0" w:color="auto"/>
            <w:bottom w:val="none" w:sz="0" w:space="0" w:color="auto"/>
            <w:right w:val="none" w:sz="0" w:space="0" w:color="auto"/>
          </w:divBdr>
        </w:div>
        <w:div w:id="1319648563">
          <w:marLeft w:val="640"/>
          <w:marRight w:val="0"/>
          <w:marTop w:val="0"/>
          <w:marBottom w:val="0"/>
          <w:divBdr>
            <w:top w:val="none" w:sz="0" w:space="0" w:color="auto"/>
            <w:left w:val="none" w:sz="0" w:space="0" w:color="auto"/>
            <w:bottom w:val="none" w:sz="0" w:space="0" w:color="auto"/>
            <w:right w:val="none" w:sz="0" w:space="0" w:color="auto"/>
          </w:divBdr>
        </w:div>
        <w:div w:id="1938974743">
          <w:marLeft w:val="640"/>
          <w:marRight w:val="0"/>
          <w:marTop w:val="0"/>
          <w:marBottom w:val="0"/>
          <w:divBdr>
            <w:top w:val="none" w:sz="0" w:space="0" w:color="auto"/>
            <w:left w:val="none" w:sz="0" w:space="0" w:color="auto"/>
            <w:bottom w:val="none" w:sz="0" w:space="0" w:color="auto"/>
            <w:right w:val="none" w:sz="0" w:space="0" w:color="auto"/>
          </w:divBdr>
        </w:div>
        <w:div w:id="1592009438">
          <w:marLeft w:val="640"/>
          <w:marRight w:val="0"/>
          <w:marTop w:val="0"/>
          <w:marBottom w:val="0"/>
          <w:divBdr>
            <w:top w:val="none" w:sz="0" w:space="0" w:color="auto"/>
            <w:left w:val="none" w:sz="0" w:space="0" w:color="auto"/>
            <w:bottom w:val="none" w:sz="0" w:space="0" w:color="auto"/>
            <w:right w:val="none" w:sz="0" w:space="0" w:color="auto"/>
          </w:divBdr>
        </w:div>
        <w:div w:id="596250492">
          <w:marLeft w:val="640"/>
          <w:marRight w:val="0"/>
          <w:marTop w:val="0"/>
          <w:marBottom w:val="0"/>
          <w:divBdr>
            <w:top w:val="none" w:sz="0" w:space="0" w:color="auto"/>
            <w:left w:val="none" w:sz="0" w:space="0" w:color="auto"/>
            <w:bottom w:val="none" w:sz="0" w:space="0" w:color="auto"/>
            <w:right w:val="none" w:sz="0" w:space="0" w:color="auto"/>
          </w:divBdr>
        </w:div>
        <w:div w:id="103577275">
          <w:marLeft w:val="640"/>
          <w:marRight w:val="0"/>
          <w:marTop w:val="0"/>
          <w:marBottom w:val="0"/>
          <w:divBdr>
            <w:top w:val="none" w:sz="0" w:space="0" w:color="auto"/>
            <w:left w:val="none" w:sz="0" w:space="0" w:color="auto"/>
            <w:bottom w:val="none" w:sz="0" w:space="0" w:color="auto"/>
            <w:right w:val="none" w:sz="0" w:space="0" w:color="auto"/>
          </w:divBdr>
        </w:div>
        <w:div w:id="67964546">
          <w:marLeft w:val="640"/>
          <w:marRight w:val="0"/>
          <w:marTop w:val="0"/>
          <w:marBottom w:val="0"/>
          <w:divBdr>
            <w:top w:val="none" w:sz="0" w:space="0" w:color="auto"/>
            <w:left w:val="none" w:sz="0" w:space="0" w:color="auto"/>
            <w:bottom w:val="none" w:sz="0" w:space="0" w:color="auto"/>
            <w:right w:val="none" w:sz="0" w:space="0" w:color="auto"/>
          </w:divBdr>
        </w:div>
        <w:div w:id="533201916">
          <w:marLeft w:val="640"/>
          <w:marRight w:val="0"/>
          <w:marTop w:val="0"/>
          <w:marBottom w:val="0"/>
          <w:divBdr>
            <w:top w:val="none" w:sz="0" w:space="0" w:color="auto"/>
            <w:left w:val="none" w:sz="0" w:space="0" w:color="auto"/>
            <w:bottom w:val="none" w:sz="0" w:space="0" w:color="auto"/>
            <w:right w:val="none" w:sz="0" w:space="0" w:color="auto"/>
          </w:divBdr>
        </w:div>
        <w:div w:id="1593123586">
          <w:marLeft w:val="640"/>
          <w:marRight w:val="0"/>
          <w:marTop w:val="0"/>
          <w:marBottom w:val="0"/>
          <w:divBdr>
            <w:top w:val="none" w:sz="0" w:space="0" w:color="auto"/>
            <w:left w:val="none" w:sz="0" w:space="0" w:color="auto"/>
            <w:bottom w:val="none" w:sz="0" w:space="0" w:color="auto"/>
            <w:right w:val="none" w:sz="0" w:space="0" w:color="auto"/>
          </w:divBdr>
        </w:div>
        <w:div w:id="306740686">
          <w:marLeft w:val="640"/>
          <w:marRight w:val="0"/>
          <w:marTop w:val="0"/>
          <w:marBottom w:val="0"/>
          <w:divBdr>
            <w:top w:val="none" w:sz="0" w:space="0" w:color="auto"/>
            <w:left w:val="none" w:sz="0" w:space="0" w:color="auto"/>
            <w:bottom w:val="none" w:sz="0" w:space="0" w:color="auto"/>
            <w:right w:val="none" w:sz="0" w:space="0" w:color="auto"/>
          </w:divBdr>
        </w:div>
        <w:div w:id="1845701914">
          <w:marLeft w:val="640"/>
          <w:marRight w:val="0"/>
          <w:marTop w:val="0"/>
          <w:marBottom w:val="0"/>
          <w:divBdr>
            <w:top w:val="none" w:sz="0" w:space="0" w:color="auto"/>
            <w:left w:val="none" w:sz="0" w:space="0" w:color="auto"/>
            <w:bottom w:val="none" w:sz="0" w:space="0" w:color="auto"/>
            <w:right w:val="none" w:sz="0" w:space="0" w:color="auto"/>
          </w:divBdr>
        </w:div>
        <w:div w:id="1347630988">
          <w:marLeft w:val="640"/>
          <w:marRight w:val="0"/>
          <w:marTop w:val="0"/>
          <w:marBottom w:val="0"/>
          <w:divBdr>
            <w:top w:val="none" w:sz="0" w:space="0" w:color="auto"/>
            <w:left w:val="none" w:sz="0" w:space="0" w:color="auto"/>
            <w:bottom w:val="none" w:sz="0" w:space="0" w:color="auto"/>
            <w:right w:val="none" w:sz="0" w:space="0" w:color="auto"/>
          </w:divBdr>
        </w:div>
        <w:div w:id="267392735">
          <w:marLeft w:val="640"/>
          <w:marRight w:val="0"/>
          <w:marTop w:val="0"/>
          <w:marBottom w:val="0"/>
          <w:divBdr>
            <w:top w:val="none" w:sz="0" w:space="0" w:color="auto"/>
            <w:left w:val="none" w:sz="0" w:space="0" w:color="auto"/>
            <w:bottom w:val="none" w:sz="0" w:space="0" w:color="auto"/>
            <w:right w:val="none" w:sz="0" w:space="0" w:color="auto"/>
          </w:divBdr>
        </w:div>
        <w:div w:id="1792431202">
          <w:marLeft w:val="640"/>
          <w:marRight w:val="0"/>
          <w:marTop w:val="0"/>
          <w:marBottom w:val="0"/>
          <w:divBdr>
            <w:top w:val="none" w:sz="0" w:space="0" w:color="auto"/>
            <w:left w:val="none" w:sz="0" w:space="0" w:color="auto"/>
            <w:bottom w:val="none" w:sz="0" w:space="0" w:color="auto"/>
            <w:right w:val="none" w:sz="0" w:space="0" w:color="auto"/>
          </w:divBdr>
        </w:div>
        <w:div w:id="1254818325">
          <w:marLeft w:val="640"/>
          <w:marRight w:val="0"/>
          <w:marTop w:val="0"/>
          <w:marBottom w:val="0"/>
          <w:divBdr>
            <w:top w:val="none" w:sz="0" w:space="0" w:color="auto"/>
            <w:left w:val="none" w:sz="0" w:space="0" w:color="auto"/>
            <w:bottom w:val="none" w:sz="0" w:space="0" w:color="auto"/>
            <w:right w:val="none" w:sz="0" w:space="0" w:color="auto"/>
          </w:divBdr>
        </w:div>
        <w:div w:id="1902862920">
          <w:marLeft w:val="640"/>
          <w:marRight w:val="0"/>
          <w:marTop w:val="0"/>
          <w:marBottom w:val="0"/>
          <w:divBdr>
            <w:top w:val="none" w:sz="0" w:space="0" w:color="auto"/>
            <w:left w:val="none" w:sz="0" w:space="0" w:color="auto"/>
            <w:bottom w:val="none" w:sz="0" w:space="0" w:color="auto"/>
            <w:right w:val="none" w:sz="0" w:space="0" w:color="auto"/>
          </w:divBdr>
        </w:div>
        <w:div w:id="293679894">
          <w:marLeft w:val="640"/>
          <w:marRight w:val="0"/>
          <w:marTop w:val="0"/>
          <w:marBottom w:val="0"/>
          <w:divBdr>
            <w:top w:val="none" w:sz="0" w:space="0" w:color="auto"/>
            <w:left w:val="none" w:sz="0" w:space="0" w:color="auto"/>
            <w:bottom w:val="none" w:sz="0" w:space="0" w:color="auto"/>
            <w:right w:val="none" w:sz="0" w:space="0" w:color="auto"/>
          </w:divBdr>
        </w:div>
        <w:div w:id="1880434241">
          <w:marLeft w:val="640"/>
          <w:marRight w:val="0"/>
          <w:marTop w:val="0"/>
          <w:marBottom w:val="0"/>
          <w:divBdr>
            <w:top w:val="none" w:sz="0" w:space="0" w:color="auto"/>
            <w:left w:val="none" w:sz="0" w:space="0" w:color="auto"/>
            <w:bottom w:val="none" w:sz="0" w:space="0" w:color="auto"/>
            <w:right w:val="none" w:sz="0" w:space="0" w:color="auto"/>
          </w:divBdr>
        </w:div>
        <w:div w:id="637688784">
          <w:marLeft w:val="640"/>
          <w:marRight w:val="0"/>
          <w:marTop w:val="0"/>
          <w:marBottom w:val="0"/>
          <w:divBdr>
            <w:top w:val="none" w:sz="0" w:space="0" w:color="auto"/>
            <w:left w:val="none" w:sz="0" w:space="0" w:color="auto"/>
            <w:bottom w:val="none" w:sz="0" w:space="0" w:color="auto"/>
            <w:right w:val="none" w:sz="0" w:space="0" w:color="auto"/>
          </w:divBdr>
        </w:div>
        <w:div w:id="1673678374">
          <w:marLeft w:val="640"/>
          <w:marRight w:val="0"/>
          <w:marTop w:val="0"/>
          <w:marBottom w:val="0"/>
          <w:divBdr>
            <w:top w:val="none" w:sz="0" w:space="0" w:color="auto"/>
            <w:left w:val="none" w:sz="0" w:space="0" w:color="auto"/>
            <w:bottom w:val="none" w:sz="0" w:space="0" w:color="auto"/>
            <w:right w:val="none" w:sz="0" w:space="0" w:color="auto"/>
          </w:divBdr>
        </w:div>
        <w:div w:id="688528299">
          <w:marLeft w:val="640"/>
          <w:marRight w:val="0"/>
          <w:marTop w:val="0"/>
          <w:marBottom w:val="0"/>
          <w:divBdr>
            <w:top w:val="none" w:sz="0" w:space="0" w:color="auto"/>
            <w:left w:val="none" w:sz="0" w:space="0" w:color="auto"/>
            <w:bottom w:val="none" w:sz="0" w:space="0" w:color="auto"/>
            <w:right w:val="none" w:sz="0" w:space="0" w:color="auto"/>
          </w:divBdr>
        </w:div>
        <w:div w:id="237062790">
          <w:marLeft w:val="640"/>
          <w:marRight w:val="0"/>
          <w:marTop w:val="0"/>
          <w:marBottom w:val="0"/>
          <w:divBdr>
            <w:top w:val="none" w:sz="0" w:space="0" w:color="auto"/>
            <w:left w:val="none" w:sz="0" w:space="0" w:color="auto"/>
            <w:bottom w:val="none" w:sz="0" w:space="0" w:color="auto"/>
            <w:right w:val="none" w:sz="0" w:space="0" w:color="auto"/>
          </w:divBdr>
        </w:div>
        <w:div w:id="396049992">
          <w:marLeft w:val="640"/>
          <w:marRight w:val="0"/>
          <w:marTop w:val="0"/>
          <w:marBottom w:val="0"/>
          <w:divBdr>
            <w:top w:val="none" w:sz="0" w:space="0" w:color="auto"/>
            <w:left w:val="none" w:sz="0" w:space="0" w:color="auto"/>
            <w:bottom w:val="none" w:sz="0" w:space="0" w:color="auto"/>
            <w:right w:val="none" w:sz="0" w:space="0" w:color="auto"/>
          </w:divBdr>
        </w:div>
        <w:div w:id="1534492476">
          <w:marLeft w:val="640"/>
          <w:marRight w:val="0"/>
          <w:marTop w:val="0"/>
          <w:marBottom w:val="0"/>
          <w:divBdr>
            <w:top w:val="none" w:sz="0" w:space="0" w:color="auto"/>
            <w:left w:val="none" w:sz="0" w:space="0" w:color="auto"/>
            <w:bottom w:val="none" w:sz="0" w:space="0" w:color="auto"/>
            <w:right w:val="none" w:sz="0" w:space="0" w:color="auto"/>
          </w:divBdr>
        </w:div>
        <w:div w:id="1406952682">
          <w:marLeft w:val="640"/>
          <w:marRight w:val="0"/>
          <w:marTop w:val="0"/>
          <w:marBottom w:val="0"/>
          <w:divBdr>
            <w:top w:val="none" w:sz="0" w:space="0" w:color="auto"/>
            <w:left w:val="none" w:sz="0" w:space="0" w:color="auto"/>
            <w:bottom w:val="none" w:sz="0" w:space="0" w:color="auto"/>
            <w:right w:val="none" w:sz="0" w:space="0" w:color="auto"/>
          </w:divBdr>
        </w:div>
        <w:div w:id="2140681697">
          <w:marLeft w:val="640"/>
          <w:marRight w:val="0"/>
          <w:marTop w:val="0"/>
          <w:marBottom w:val="0"/>
          <w:divBdr>
            <w:top w:val="none" w:sz="0" w:space="0" w:color="auto"/>
            <w:left w:val="none" w:sz="0" w:space="0" w:color="auto"/>
            <w:bottom w:val="none" w:sz="0" w:space="0" w:color="auto"/>
            <w:right w:val="none" w:sz="0" w:space="0" w:color="auto"/>
          </w:divBdr>
        </w:div>
        <w:div w:id="296183950">
          <w:marLeft w:val="640"/>
          <w:marRight w:val="0"/>
          <w:marTop w:val="0"/>
          <w:marBottom w:val="0"/>
          <w:divBdr>
            <w:top w:val="none" w:sz="0" w:space="0" w:color="auto"/>
            <w:left w:val="none" w:sz="0" w:space="0" w:color="auto"/>
            <w:bottom w:val="none" w:sz="0" w:space="0" w:color="auto"/>
            <w:right w:val="none" w:sz="0" w:space="0" w:color="auto"/>
          </w:divBdr>
        </w:div>
        <w:div w:id="921180235">
          <w:marLeft w:val="640"/>
          <w:marRight w:val="0"/>
          <w:marTop w:val="0"/>
          <w:marBottom w:val="0"/>
          <w:divBdr>
            <w:top w:val="none" w:sz="0" w:space="0" w:color="auto"/>
            <w:left w:val="none" w:sz="0" w:space="0" w:color="auto"/>
            <w:bottom w:val="none" w:sz="0" w:space="0" w:color="auto"/>
            <w:right w:val="none" w:sz="0" w:space="0" w:color="auto"/>
          </w:divBdr>
        </w:div>
        <w:div w:id="2130319611">
          <w:marLeft w:val="640"/>
          <w:marRight w:val="0"/>
          <w:marTop w:val="0"/>
          <w:marBottom w:val="0"/>
          <w:divBdr>
            <w:top w:val="none" w:sz="0" w:space="0" w:color="auto"/>
            <w:left w:val="none" w:sz="0" w:space="0" w:color="auto"/>
            <w:bottom w:val="none" w:sz="0" w:space="0" w:color="auto"/>
            <w:right w:val="none" w:sz="0" w:space="0" w:color="auto"/>
          </w:divBdr>
        </w:div>
        <w:div w:id="1880822880">
          <w:marLeft w:val="640"/>
          <w:marRight w:val="0"/>
          <w:marTop w:val="0"/>
          <w:marBottom w:val="0"/>
          <w:divBdr>
            <w:top w:val="none" w:sz="0" w:space="0" w:color="auto"/>
            <w:left w:val="none" w:sz="0" w:space="0" w:color="auto"/>
            <w:bottom w:val="none" w:sz="0" w:space="0" w:color="auto"/>
            <w:right w:val="none" w:sz="0" w:space="0" w:color="auto"/>
          </w:divBdr>
        </w:div>
        <w:div w:id="979304637">
          <w:marLeft w:val="640"/>
          <w:marRight w:val="0"/>
          <w:marTop w:val="0"/>
          <w:marBottom w:val="0"/>
          <w:divBdr>
            <w:top w:val="none" w:sz="0" w:space="0" w:color="auto"/>
            <w:left w:val="none" w:sz="0" w:space="0" w:color="auto"/>
            <w:bottom w:val="none" w:sz="0" w:space="0" w:color="auto"/>
            <w:right w:val="none" w:sz="0" w:space="0" w:color="auto"/>
          </w:divBdr>
        </w:div>
        <w:div w:id="1290473547">
          <w:marLeft w:val="640"/>
          <w:marRight w:val="0"/>
          <w:marTop w:val="0"/>
          <w:marBottom w:val="0"/>
          <w:divBdr>
            <w:top w:val="none" w:sz="0" w:space="0" w:color="auto"/>
            <w:left w:val="none" w:sz="0" w:space="0" w:color="auto"/>
            <w:bottom w:val="none" w:sz="0" w:space="0" w:color="auto"/>
            <w:right w:val="none" w:sz="0" w:space="0" w:color="auto"/>
          </w:divBdr>
        </w:div>
        <w:div w:id="720835309">
          <w:marLeft w:val="640"/>
          <w:marRight w:val="0"/>
          <w:marTop w:val="0"/>
          <w:marBottom w:val="0"/>
          <w:divBdr>
            <w:top w:val="none" w:sz="0" w:space="0" w:color="auto"/>
            <w:left w:val="none" w:sz="0" w:space="0" w:color="auto"/>
            <w:bottom w:val="none" w:sz="0" w:space="0" w:color="auto"/>
            <w:right w:val="none" w:sz="0" w:space="0" w:color="auto"/>
          </w:divBdr>
        </w:div>
        <w:div w:id="289409271">
          <w:marLeft w:val="640"/>
          <w:marRight w:val="0"/>
          <w:marTop w:val="0"/>
          <w:marBottom w:val="0"/>
          <w:divBdr>
            <w:top w:val="none" w:sz="0" w:space="0" w:color="auto"/>
            <w:left w:val="none" w:sz="0" w:space="0" w:color="auto"/>
            <w:bottom w:val="none" w:sz="0" w:space="0" w:color="auto"/>
            <w:right w:val="none" w:sz="0" w:space="0" w:color="auto"/>
          </w:divBdr>
        </w:div>
        <w:div w:id="115493216">
          <w:marLeft w:val="640"/>
          <w:marRight w:val="0"/>
          <w:marTop w:val="0"/>
          <w:marBottom w:val="0"/>
          <w:divBdr>
            <w:top w:val="none" w:sz="0" w:space="0" w:color="auto"/>
            <w:left w:val="none" w:sz="0" w:space="0" w:color="auto"/>
            <w:bottom w:val="none" w:sz="0" w:space="0" w:color="auto"/>
            <w:right w:val="none" w:sz="0" w:space="0" w:color="auto"/>
          </w:divBdr>
        </w:div>
        <w:div w:id="417365638">
          <w:marLeft w:val="640"/>
          <w:marRight w:val="0"/>
          <w:marTop w:val="0"/>
          <w:marBottom w:val="0"/>
          <w:divBdr>
            <w:top w:val="none" w:sz="0" w:space="0" w:color="auto"/>
            <w:left w:val="none" w:sz="0" w:space="0" w:color="auto"/>
            <w:bottom w:val="none" w:sz="0" w:space="0" w:color="auto"/>
            <w:right w:val="none" w:sz="0" w:space="0" w:color="auto"/>
          </w:divBdr>
        </w:div>
        <w:div w:id="2101289229">
          <w:marLeft w:val="640"/>
          <w:marRight w:val="0"/>
          <w:marTop w:val="0"/>
          <w:marBottom w:val="0"/>
          <w:divBdr>
            <w:top w:val="none" w:sz="0" w:space="0" w:color="auto"/>
            <w:left w:val="none" w:sz="0" w:space="0" w:color="auto"/>
            <w:bottom w:val="none" w:sz="0" w:space="0" w:color="auto"/>
            <w:right w:val="none" w:sz="0" w:space="0" w:color="auto"/>
          </w:divBdr>
        </w:div>
        <w:div w:id="2127503172">
          <w:marLeft w:val="640"/>
          <w:marRight w:val="0"/>
          <w:marTop w:val="0"/>
          <w:marBottom w:val="0"/>
          <w:divBdr>
            <w:top w:val="none" w:sz="0" w:space="0" w:color="auto"/>
            <w:left w:val="none" w:sz="0" w:space="0" w:color="auto"/>
            <w:bottom w:val="none" w:sz="0" w:space="0" w:color="auto"/>
            <w:right w:val="none" w:sz="0" w:space="0" w:color="auto"/>
          </w:divBdr>
        </w:div>
        <w:div w:id="1926066691">
          <w:marLeft w:val="640"/>
          <w:marRight w:val="0"/>
          <w:marTop w:val="0"/>
          <w:marBottom w:val="0"/>
          <w:divBdr>
            <w:top w:val="none" w:sz="0" w:space="0" w:color="auto"/>
            <w:left w:val="none" w:sz="0" w:space="0" w:color="auto"/>
            <w:bottom w:val="none" w:sz="0" w:space="0" w:color="auto"/>
            <w:right w:val="none" w:sz="0" w:space="0" w:color="auto"/>
          </w:divBdr>
        </w:div>
        <w:div w:id="173107450">
          <w:marLeft w:val="640"/>
          <w:marRight w:val="0"/>
          <w:marTop w:val="0"/>
          <w:marBottom w:val="0"/>
          <w:divBdr>
            <w:top w:val="none" w:sz="0" w:space="0" w:color="auto"/>
            <w:left w:val="none" w:sz="0" w:space="0" w:color="auto"/>
            <w:bottom w:val="none" w:sz="0" w:space="0" w:color="auto"/>
            <w:right w:val="none" w:sz="0" w:space="0" w:color="auto"/>
          </w:divBdr>
        </w:div>
        <w:div w:id="1941796166">
          <w:marLeft w:val="640"/>
          <w:marRight w:val="0"/>
          <w:marTop w:val="0"/>
          <w:marBottom w:val="0"/>
          <w:divBdr>
            <w:top w:val="none" w:sz="0" w:space="0" w:color="auto"/>
            <w:left w:val="none" w:sz="0" w:space="0" w:color="auto"/>
            <w:bottom w:val="none" w:sz="0" w:space="0" w:color="auto"/>
            <w:right w:val="none" w:sz="0" w:space="0" w:color="auto"/>
          </w:divBdr>
        </w:div>
        <w:div w:id="937251056">
          <w:marLeft w:val="640"/>
          <w:marRight w:val="0"/>
          <w:marTop w:val="0"/>
          <w:marBottom w:val="0"/>
          <w:divBdr>
            <w:top w:val="none" w:sz="0" w:space="0" w:color="auto"/>
            <w:left w:val="none" w:sz="0" w:space="0" w:color="auto"/>
            <w:bottom w:val="none" w:sz="0" w:space="0" w:color="auto"/>
            <w:right w:val="none" w:sz="0" w:space="0" w:color="auto"/>
          </w:divBdr>
        </w:div>
        <w:div w:id="435909495">
          <w:marLeft w:val="640"/>
          <w:marRight w:val="0"/>
          <w:marTop w:val="0"/>
          <w:marBottom w:val="0"/>
          <w:divBdr>
            <w:top w:val="none" w:sz="0" w:space="0" w:color="auto"/>
            <w:left w:val="none" w:sz="0" w:space="0" w:color="auto"/>
            <w:bottom w:val="none" w:sz="0" w:space="0" w:color="auto"/>
            <w:right w:val="none" w:sz="0" w:space="0" w:color="auto"/>
          </w:divBdr>
        </w:div>
        <w:div w:id="941569388">
          <w:marLeft w:val="640"/>
          <w:marRight w:val="0"/>
          <w:marTop w:val="0"/>
          <w:marBottom w:val="0"/>
          <w:divBdr>
            <w:top w:val="none" w:sz="0" w:space="0" w:color="auto"/>
            <w:left w:val="none" w:sz="0" w:space="0" w:color="auto"/>
            <w:bottom w:val="none" w:sz="0" w:space="0" w:color="auto"/>
            <w:right w:val="none" w:sz="0" w:space="0" w:color="auto"/>
          </w:divBdr>
        </w:div>
        <w:div w:id="407968093">
          <w:marLeft w:val="640"/>
          <w:marRight w:val="0"/>
          <w:marTop w:val="0"/>
          <w:marBottom w:val="0"/>
          <w:divBdr>
            <w:top w:val="none" w:sz="0" w:space="0" w:color="auto"/>
            <w:left w:val="none" w:sz="0" w:space="0" w:color="auto"/>
            <w:bottom w:val="none" w:sz="0" w:space="0" w:color="auto"/>
            <w:right w:val="none" w:sz="0" w:space="0" w:color="auto"/>
          </w:divBdr>
        </w:div>
        <w:div w:id="371853345">
          <w:marLeft w:val="640"/>
          <w:marRight w:val="0"/>
          <w:marTop w:val="0"/>
          <w:marBottom w:val="0"/>
          <w:divBdr>
            <w:top w:val="none" w:sz="0" w:space="0" w:color="auto"/>
            <w:left w:val="none" w:sz="0" w:space="0" w:color="auto"/>
            <w:bottom w:val="none" w:sz="0" w:space="0" w:color="auto"/>
            <w:right w:val="none" w:sz="0" w:space="0" w:color="auto"/>
          </w:divBdr>
        </w:div>
        <w:div w:id="1925340683">
          <w:marLeft w:val="640"/>
          <w:marRight w:val="0"/>
          <w:marTop w:val="0"/>
          <w:marBottom w:val="0"/>
          <w:divBdr>
            <w:top w:val="none" w:sz="0" w:space="0" w:color="auto"/>
            <w:left w:val="none" w:sz="0" w:space="0" w:color="auto"/>
            <w:bottom w:val="none" w:sz="0" w:space="0" w:color="auto"/>
            <w:right w:val="none" w:sz="0" w:space="0" w:color="auto"/>
          </w:divBdr>
        </w:div>
        <w:div w:id="2080515028">
          <w:marLeft w:val="640"/>
          <w:marRight w:val="0"/>
          <w:marTop w:val="0"/>
          <w:marBottom w:val="0"/>
          <w:divBdr>
            <w:top w:val="none" w:sz="0" w:space="0" w:color="auto"/>
            <w:left w:val="none" w:sz="0" w:space="0" w:color="auto"/>
            <w:bottom w:val="none" w:sz="0" w:space="0" w:color="auto"/>
            <w:right w:val="none" w:sz="0" w:space="0" w:color="auto"/>
          </w:divBdr>
        </w:div>
        <w:div w:id="71778519">
          <w:marLeft w:val="640"/>
          <w:marRight w:val="0"/>
          <w:marTop w:val="0"/>
          <w:marBottom w:val="0"/>
          <w:divBdr>
            <w:top w:val="none" w:sz="0" w:space="0" w:color="auto"/>
            <w:left w:val="none" w:sz="0" w:space="0" w:color="auto"/>
            <w:bottom w:val="none" w:sz="0" w:space="0" w:color="auto"/>
            <w:right w:val="none" w:sz="0" w:space="0" w:color="auto"/>
          </w:divBdr>
        </w:div>
        <w:div w:id="12922123">
          <w:marLeft w:val="640"/>
          <w:marRight w:val="0"/>
          <w:marTop w:val="0"/>
          <w:marBottom w:val="0"/>
          <w:divBdr>
            <w:top w:val="none" w:sz="0" w:space="0" w:color="auto"/>
            <w:left w:val="none" w:sz="0" w:space="0" w:color="auto"/>
            <w:bottom w:val="none" w:sz="0" w:space="0" w:color="auto"/>
            <w:right w:val="none" w:sz="0" w:space="0" w:color="auto"/>
          </w:divBdr>
        </w:div>
        <w:div w:id="156270004">
          <w:marLeft w:val="640"/>
          <w:marRight w:val="0"/>
          <w:marTop w:val="0"/>
          <w:marBottom w:val="0"/>
          <w:divBdr>
            <w:top w:val="none" w:sz="0" w:space="0" w:color="auto"/>
            <w:left w:val="none" w:sz="0" w:space="0" w:color="auto"/>
            <w:bottom w:val="none" w:sz="0" w:space="0" w:color="auto"/>
            <w:right w:val="none" w:sz="0" w:space="0" w:color="auto"/>
          </w:divBdr>
        </w:div>
        <w:div w:id="185800628">
          <w:marLeft w:val="640"/>
          <w:marRight w:val="0"/>
          <w:marTop w:val="0"/>
          <w:marBottom w:val="0"/>
          <w:divBdr>
            <w:top w:val="none" w:sz="0" w:space="0" w:color="auto"/>
            <w:left w:val="none" w:sz="0" w:space="0" w:color="auto"/>
            <w:bottom w:val="none" w:sz="0" w:space="0" w:color="auto"/>
            <w:right w:val="none" w:sz="0" w:space="0" w:color="auto"/>
          </w:divBdr>
        </w:div>
        <w:div w:id="1900945389">
          <w:marLeft w:val="640"/>
          <w:marRight w:val="0"/>
          <w:marTop w:val="0"/>
          <w:marBottom w:val="0"/>
          <w:divBdr>
            <w:top w:val="none" w:sz="0" w:space="0" w:color="auto"/>
            <w:left w:val="none" w:sz="0" w:space="0" w:color="auto"/>
            <w:bottom w:val="none" w:sz="0" w:space="0" w:color="auto"/>
            <w:right w:val="none" w:sz="0" w:space="0" w:color="auto"/>
          </w:divBdr>
        </w:div>
        <w:div w:id="1787850490">
          <w:marLeft w:val="640"/>
          <w:marRight w:val="0"/>
          <w:marTop w:val="0"/>
          <w:marBottom w:val="0"/>
          <w:divBdr>
            <w:top w:val="none" w:sz="0" w:space="0" w:color="auto"/>
            <w:left w:val="none" w:sz="0" w:space="0" w:color="auto"/>
            <w:bottom w:val="none" w:sz="0" w:space="0" w:color="auto"/>
            <w:right w:val="none" w:sz="0" w:space="0" w:color="auto"/>
          </w:divBdr>
        </w:div>
        <w:div w:id="644891770">
          <w:marLeft w:val="640"/>
          <w:marRight w:val="0"/>
          <w:marTop w:val="0"/>
          <w:marBottom w:val="0"/>
          <w:divBdr>
            <w:top w:val="none" w:sz="0" w:space="0" w:color="auto"/>
            <w:left w:val="none" w:sz="0" w:space="0" w:color="auto"/>
            <w:bottom w:val="none" w:sz="0" w:space="0" w:color="auto"/>
            <w:right w:val="none" w:sz="0" w:space="0" w:color="auto"/>
          </w:divBdr>
        </w:div>
        <w:div w:id="621687908">
          <w:marLeft w:val="640"/>
          <w:marRight w:val="0"/>
          <w:marTop w:val="0"/>
          <w:marBottom w:val="0"/>
          <w:divBdr>
            <w:top w:val="none" w:sz="0" w:space="0" w:color="auto"/>
            <w:left w:val="none" w:sz="0" w:space="0" w:color="auto"/>
            <w:bottom w:val="none" w:sz="0" w:space="0" w:color="auto"/>
            <w:right w:val="none" w:sz="0" w:space="0" w:color="auto"/>
          </w:divBdr>
        </w:div>
        <w:div w:id="173423183">
          <w:marLeft w:val="640"/>
          <w:marRight w:val="0"/>
          <w:marTop w:val="0"/>
          <w:marBottom w:val="0"/>
          <w:divBdr>
            <w:top w:val="none" w:sz="0" w:space="0" w:color="auto"/>
            <w:left w:val="none" w:sz="0" w:space="0" w:color="auto"/>
            <w:bottom w:val="none" w:sz="0" w:space="0" w:color="auto"/>
            <w:right w:val="none" w:sz="0" w:space="0" w:color="auto"/>
          </w:divBdr>
        </w:div>
        <w:div w:id="50858994">
          <w:marLeft w:val="640"/>
          <w:marRight w:val="0"/>
          <w:marTop w:val="0"/>
          <w:marBottom w:val="0"/>
          <w:divBdr>
            <w:top w:val="none" w:sz="0" w:space="0" w:color="auto"/>
            <w:left w:val="none" w:sz="0" w:space="0" w:color="auto"/>
            <w:bottom w:val="none" w:sz="0" w:space="0" w:color="auto"/>
            <w:right w:val="none" w:sz="0" w:space="0" w:color="auto"/>
          </w:divBdr>
        </w:div>
        <w:div w:id="1297687053">
          <w:marLeft w:val="640"/>
          <w:marRight w:val="0"/>
          <w:marTop w:val="0"/>
          <w:marBottom w:val="0"/>
          <w:divBdr>
            <w:top w:val="none" w:sz="0" w:space="0" w:color="auto"/>
            <w:left w:val="none" w:sz="0" w:space="0" w:color="auto"/>
            <w:bottom w:val="none" w:sz="0" w:space="0" w:color="auto"/>
            <w:right w:val="none" w:sz="0" w:space="0" w:color="auto"/>
          </w:divBdr>
        </w:div>
        <w:div w:id="1391726298">
          <w:marLeft w:val="640"/>
          <w:marRight w:val="0"/>
          <w:marTop w:val="0"/>
          <w:marBottom w:val="0"/>
          <w:divBdr>
            <w:top w:val="none" w:sz="0" w:space="0" w:color="auto"/>
            <w:left w:val="none" w:sz="0" w:space="0" w:color="auto"/>
            <w:bottom w:val="none" w:sz="0" w:space="0" w:color="auto"/>
            <w:right w:val="none" w:sz="0" w:space="0" w:color="auto"/>
          </w:divBdr>
        </w:div>
        <w:div w:id="1088111366">
          <w:marLeft w:val="640"/>
          <w:marRight w:val="0"/>
          <w:marTop w:val="0"/>
          <w:marBottom w:val="0"/>
          <w:divBdr>
            <w:top w:val="none" w:sz="0" w:space="0" w:color="auto"/>
            <w:left w:val="none" w:sz="0" w:space="0" w:color="auto"/>
            <w:bottom w:val="none" w:sz="0" w:space="0" w:color="auto"/>
            <w:right w:val="none" w:sz="0" w:space="0" w:color="auto"/>
          </w:divBdr>
        </w:div>
        <w:div w:id="1662731196">
          <w:marLeft w:val="640"/>
          <w:marRight w:val="0"/>
          <w:marTop w:val="0"/>
          <w:marBottom w:val="0"/>
          <w:divBdr>
            <w:top w:val="none" w:sz="0" w:space="0" w:color="auto"/>
            <w:left w:val="none" w:sz="0" w:space="0" w:color="auto"/>
            <w:bottom w:val="none" w:sz="0" w:space="0" w:color="auto"/>
            <w:right w:val="none" w:sz="0" w:space="0" w:color="auto"/>
          </w:divBdr>
        </w:div>
        <w:div w:id="823085529">
          <w:marLeft w:val="640"/>
          <w:marRight w:val="0"/>
          <w:marTop w:val="0"/>
          <w:marBottom w:val="0"/>
          <w:divBdr>
            <w:top w:val="none" w:sz="0" w:space="0" w:color="auto"/>
            <w:left w:val="none" w:sz="0" w:space="0" w:color="auto"/>
            <w:bottom w:val="none" w:sz="0" w:space="0" w:color="auto"/>
            <w:right w:val="none" w:sz="0" w:space="0" w:color="auto"/>
          </w:divBdr>
        </w:div>
      </w:divsChild>
    </w:div>
    <w:div w:id="661323865">
      <w:bodyDiv w:val="1"/>
      <w:marLeft w:val="0"/>
      <w:marRight w:val="0"/>
      <w:marTop w:val="0"/>
      <w:marBottom w:val="0"/>
      <w:divBdr>
        <w:top w:val="none" w:sz="0" w:space="0" w:color="auto"/>
        <w:left w:val="none" w:sz="0" w:space="0" w:color="auto"/>
        <w:bottom w:val="none" w:sz="0" w:space="0" w:color="auto"/>
        <w:right w:val="none" w:sz="0" w:space="0" w:color="auto"/>
      </w:divBdr>
      <w:divsChild>
        <w:div w:id="1309553739">
          <w:marLeft w:val="640"/>
          <w:marRight w:val="0"/>
          <w:marTop w:val="0"/>
          <w:marBottom w:val="0"/>
          <w:divBdr>
            <w:top w:val="none" w:sz="0" w:space="0" w:color="auto"/>
            <w:left w:val="none" w:sz="0" w:space="0" w:color="auto"/>
            <w:bottom w:val="none" w:sz="0" w:space="0" w:color="auto"/>
            <w:right w:val="none" w:sz="0" w:space="0" w:color="auto"/>
          </w:divBdr>
        </w:div>
        <w:div w:id="713695749">
          <w:marLeft w:val="640"/>
          <w:marRight w:val="0"/>
          <w:marTop w:val="0"/>
          <w:marBottom w:val="0"/>
          <w:divBdr>
            <w:top w:val="none" w:sz="0" w:space="0" w:color="auto"/>
            <w:left w:val="none" w:sz="0" w:space="0" w:color="auto"/>
            <w:bottom w:val="none" w:sz="0" w:space="0" w:color="auto"/>
            <w:right w:val="none" w:sz="0" w:space="0" w:color="auto"/>
          </w:divBdr>
        </w:div>
        <w:div w:id="1022169049">
          <w:marLeft w:val="640"/>
          <w:marRight w:val="0"/>
          <w:marTop w:val="0"/>
          <w:marBottom w:val="0"/>
          <w:divBdr>
            <w:top w:val="none" w:sz="0" w:space="0" w:color="auto"/>
            <w:left w:val="none" w:sz="0" w:space="0" w:color="auto"/>
            <w:bottom w:val="none" w:sz="0" w:space="0" w:color="auto"/>
            <w:right w:val="none" w:sz="0" w:space="0" w:color="auto"/>
          </w:divBdr>
        </w:div>
        <w:div w:id="1970865254">
          <w:marLeft w:val="640"/>
          <w:marRight w:val="0"/>
          <w:marTop w:val="0"/>
          <w:marBottom w:val="0"/>
          <w:divBdr>
            <w:top w:val="none" w:sz="0" w:space="0" w:color="auto"/>
            <w:left w:val="none" w:sz="0" w:space="0" w:color="auto"/>
            <w:bottom w:val="none" w:sz="0" w:space="0" w:color="auto"/>
            <w:right w:val="none" w:sz="0" w:space="0" w:color="auto"/>
          </w:divBdr>
        </w:div>
        <w:div w:id="972754957">
          <w:marLeft w:val="640"/>
          <w:marRight w:val="0"/>
          <w:marTop w:val="0"/>
          <w:marBottom w:val="0"/>
          <w:divBdr>
            <w:top w:val="none" w:sz="0" w:space="0" w:color="auto"/>
            <w:left w:val="none" w:sz="0" w:space="0" w:color="auto"/>
            <w:bottom w:val="none" w:sz="0" w:space="0" w:color="auto"/>
            <w:right w:val="none" w:sz="0" w:space="0" w:color="auto"/>
          </w:divBdr>
        </w:div>
        <w:div w:id="1201475863">
          <w:marLeft w:val="640"/>
          <w:marRight w:val="0"/>
          <w:marTop w:val="0"/>
          <w:marBottom w:val="0"/>
          <w:divBdr>
            <w:top w:val="none" w:sz="0" w:space="0" w:color="auto"/>
            <w:left w:val="none" w:sz="0" w:space="0" w:color="auto"/>
            <w:bottom w:val="none" w:sz="0" w:space="0" w:color="auto"/>
            <w:right w:val="none" w:sz="0" w:space="0" w:color="auto"/>
          </w:divBdr>
        </w:div>
        <w:div w:id="860439756">
          <w:marLeft w:val="640"/>
          <w:marRight w:val="0"/>
          <w:marTop w:val="0"/>
          <w:marBottom w:val="0"/>
          <w:divBdr>
            <w:top w:val="none" w:sz="0" w:space="0" w:color="auto"/>
            <w:left w:val="none" w:sz="0" w:space="0" w:color="auto"/>
            <w:bottom w:val="none" w:sz="0" w:space="0" w:color="auto"/>
            <w:right w:val="none" w:sz="0" w:space="0" w:color="auto"/>
          </w:divBdr>
        </w:div>
        <w:div w:id="1528719538">
          <w:marLeft w:val="640"/>
          <w:marRight w:val="0"/>
          <w:marTop w:val="0"/>
          <w:marBottom w:val="0"/>
          <w:divBdr>
            <w:top w:val="none" w:sz="0" w:space="0" w:color="auto"/>
            <w:left w:val="none" w:sz="0" w:space="0" w:color="auto"/>
            <w:bottom w:val="none" w:sz="0" w:space="0" w:color="auto"/>
            <w:right w:val="none" w:sz="0" w:space="0" w:color="auto"/>
          </w:divBdr>
        </w:div>
        <w:div w:id="655955246">
          <w:marLeft w:val="640"/>
          <w:marRight w:val="0"/>
          <w:marTop w:val="0"/>
          <w:marBottom w:val="0"/>
          <w:divBdr>
            <w:top w:val="none" w:sz="0" w:space="0" w:color="auto"/>
            <w:left w:val="none" w:sz="0" w:space="0" w:color="auto"/>
            <w:bottom w:val="none" w:sz="0" w:space="0" w:color="auto"/>
            <w:right w:val="none" w:sz="0" w:space="0" w:color="auto"/>
          </w:divBdr>
        </w:div>
        <w:div w:id="281234661">
          <w:marLeft w:val="640"/>
          <w:marRight w:val="0"/>
          <w:marTop w:val="0"/>
          <w:marBottom w:val="0"/>
          <w:divBdr>
            <w:top w:val="none" w:sz="0" w:space="0" w:color="auto"/>
            <w:left w:val="none" w:sz="0" w:space="0" w:color="auto"/>
            <w:bottom w:val="none" w:sz="0" w:space="0" w:color="auto"/>
            <w:right w:val="none" w:sz="0" w:space="0" w:color="auto"/>
          </w:divBdr>
        </w:div>
        <w:div w:id="2089377395">
          <w:marLeft w:val="640"/>
          <w:marRight w:val="0"/>
          <w:marTop w:val="0"/>
          <w:marBottom w:val="0"/>
          <w:divBdr>
            <w:top w:val="none" w:sz="0" w:space="0" w:color="auto"/>
            <w:left w:val="none" w:sz="0" w:space="0" w:color="auto"/>
            <w:bottom w:val="none" w:sz="0" w:space="0" w:color="auto"/>
            <w:right w:val="none" w:sz="0" w:space="0" w:color="auto"/>
          </w:divBdr>
        </w:div>
        <w:div w:id="125664315">
          <w:marLeft w:val="640"/>
          <w:marRight w:val="0"/>
          <w:marTop w:val="0"/>
          <w:marBottom w:val="0"/>
          <w:divBdr>
            <w:top w:val="none" w:sz="0" w:space="0" w:color="auto"/>
            <w:left w:val="none" w:sz="0" w:space="0" w:color="auto"/>
            <w:bottom w:val="none" w:sz="0" w:space="0" w:color="auto"/>
            <w:right w:val="none" w:sz="0" w:space="0" w:color="auto"/>
          </w:divBdr>
        </w:div>
        <w:div w:id="403988320">
          <w:marLeft w:val="640"/>
          <w:marRight w:val="0"/>
          <w:marTop w:val="0"/>
          <w:marBottom w:val="0"/>
          <w:divBdr>
            <w:top w:val="none" w:sz="0" w:space="0" w:color="auto"/>
            <w:left w:val="none" w:sz="0" w:space="0" w:color="auto"/>
            <w:bottom w:val="none" w:sz="0" w:space="0" w:color="auto"/>
            <w:right w:val="none" w:sz="0" w:space="0" w:color="auto"/>
          </w:divBdr>
        </w:div>
        <w:div w:id="372267515">
          <w:marLeft w:val="640"/>
          <w:marRight w:val="0"/>
          <w:marTop w:val="0"/>
          <w:marBottom w:val="0"/>
          <w:divBdr>
            <w:top w:val="none" w:sz="0" w:space="0" w:color="auto"/>
            <w:left w:val="none" w:sz="0" w:space="0" w:color="auto"/>
            <w:bottom w:val="none" w:sz="0" w:space="0" w:color="auto"/>
            <w:right w:val="none" w:sz="0" w:space="0" w:color="auto"/>
          </w:divBdr>
        </w:div>
        <w:div w:id="671447623">
          <w:marLeft w:val="640"/>
          <w:marRight w:val="0"/>
          <w:marTop w:val="0"/>
          <w:marBottom w:val="0"/>
          <w:divBdr>
            <w:top w:val="none" w:sz="0" w:space="0" w:color="auto"/>
            <w:left w:val="none" w:sz="0" w:space="0" w:color="auto"/>
            <w:bottom w:val="none" w:sz="0" w:space="0" w:color="auto"/>
            <w:right w:val="none" w:sz="0" w:space="0" w:color="auto"/>
          </w:divBdr>
        </w:div>
        <w:div w:id="626667784">
          <w:marLeft w:val="640"/>
          <w:marRight w:val="0"/>
          <w:marTop w:val="0"/>
          <w:marBottom w:val="0"/>
          <w:divBdr>
            <w:top w:val="none" w:sz="0" w:space="0" w:color="auto"/>
            <w:left w:val="none" w:sz="0" w:space="0" w:color="auto"/>
            <w:bottom w:val="none" w:sz="0" w:space="0" w:color="auto"/>
            <w:right w:val="none" w:sz="0" w:space="0" w:color="auto"/>
          </w:divBdr>
        </w:div>
        <w:div w:id="580917385">
          <w:marLeft w:val="640"/>
          <w:marRight w:val="0"/>
          <w:marTop w:val="0"/>
          <w:marBottom w:val="0"/>
          <w:divBdr>
            <w:top w:val="none" w:sz="0" w:space="0" w:color="auto"/>
            <w:left w:val="none" w:sz="0" w:space="0" w:color="auto"/>
            <w:bottom w:val="none" w:sz="0" w:space="0" w:color="auto"/>
            <w:right w:val="none" w:sz="0" w:space="0" w:color="auto"/>
          </w:divBdr>
        </w:div>
        <w:div w:id="1039935263">
          <w:marLeft w:val="640"/>
          <w:marRight w:val="0"/>
          <w:marTop w:val="0"/>
          <w:marBottom w:val="0"/>
          <w:divBdr>
            <w:top w:val="none" w:sz="0" w:space="0" w:color="auto"/>
            <w:left w:val="none" w:sz="0" w:space="0" w:color="auto"/>
            <w:bottom w:val="none" w:sz="0" w:space="0" w:color="auto"/>
            <w:right w:val="none" w:sz="0" w:space="0" w:color="auto"/>
          </w:divBdr>
        </w:div>
        <w:div w:id="1714771496">
          <w:marLeft w:val="640"/>
          <w:marRight w:val="0"/>
          <w:marTop w:val="0"/>
          <w:marBottom w:val="0"/>
          <w:divBdr>
            <w:top w:val="none" w:sz="0" w:space="0" w:color="auto"/>
            <w:left w:val="none" w:sz="0" w:space="0" w:color="auto"/>
            <w:bottom w:val="none" w:sz="0" w:space="0" w:color="auto"/>
            <w:right w:val="none" w:sz="0" w:space="0" w:color="auto"/>
          </w:divBdr>
        </w:div>
        <w:div w:id="1418480574">
          <w:marLeft w:val="640"/>
          <w:marRight w:val="0"/>
          <w:marTop w:val="0"/>
          <w:marBottom w:val="0"/>
          <w:divBdr>
            <w:top w:val="none" w:sz="0" w:space="0" w:color="auto"/>
            <w:left w:val="none" w:sz="0" w:space="0" w:color="auto"/>
            <w:bottom w:val="none" w:sz="0" w:space="0" w:color="auto"/>
            <w:right w:val="none" w:sz="0" w:space="0" w:color="auto"/>
          </w:divBdr>
        </w:div>
        <w:div w:id="1615213029">
          <w:marLeft w:val="640"/>
          <w:marRight w:val="0"/>
          <w:marTop w:val="0"/>
          <w:marBottom w:val="0"/>
          <w:divBdr>
            <w:top w:val="none" w:sz="0" w:space="0" w:color="auto"/>
            <w:left w:val="none" w:sz="0" w:space="0" w:color="auto"/>
            <w:bottom w:val="none" w:sz="0" w:space="0" w:color="auto"/>
            <w:right w:val="none" w:sz="0" w:space="0" w:color="auto"/>
          </w:divBdr>
        </w:div>
        <w:div w:id="649285618">
          <w:marLeft w:val="640"/>
          <w:marRight w:val="0"/>
          <w:marTop w:val="0"/>
          <w:marBottom w:val="0"/>
          <w:divBdr>
            <w:top w:val="none" w:sz="0" w:space="0" w:color="auto"/>
            <w:left w:val="none" w:sz="0" w:space="0" w:color="auto"/>
            <w:bottom w:val="none" w:sz="0" w:space="0" w:color="auto"/>
            <w:right w:val="none" w:sz="0" w:space="0" w:color="auto"/>
          </w:divBdr>
        </w:div>
        <w:div w:id="554781542">
          <w:marLeft w:val="640"/>
          <w:marRight w:val="0"/>
          <w:marTop w:val="0"/>
          <w:marBottom w:val="0"/>
          <w:divBdr>
            <w:top w:val="none" w:sz="0" w:space="0" w:color="auto"/>
            <w:left w:val="none" w:sz="0" w:space="0" w:color="auto"/>
            <w:bottom w:val="none" w:sz="0" w:space="0" w:color="auto"/>
            <w:right w:val="none" w:sz="0" w:space="0" w:color="auto"/>
          </w:divBdr>
        </w:div>
        <w:div w:id="767583259">
          <w:marLeft w:val="640"/>
          <w:marRight w:val="0"/>
          <w:marTop w:val="0"/>
          <w:marBottom w:val="0"/>
          <w:divBdr>
            <w:top w:val="none" w:sz="0" w:space="0" w:color="auto"/>
            <w:left w:val="none" w:sz="0" w:space="0" w:color="auto"/>
            <w:bottom w:val="none" w:sz="0" w:space="0" w:color="auto"/>
            <w:right w:val="none" w:sz="0" w:space="0" w:color="auto"/>
          </w:divBdr>
        </w:div>
        <w:div w:id="72898615">
          <w:marLeft w:val="640"/>
          <w:marRight w:val="0"/>
          <w:marTop w:val="0"/>
          <w:marBottom w:val="0"/>
          <w:divBdr>
            <w:top w:val="none" w:sz="0" w:space="0" w:color="auto"/>
            <w:left w:val="none" w:sz="0" w:space="0" w:color="auto"/>
            <w:bottom w:val="none" w:sz="0" w:space="0" w:color="auto"/>
            <w:right w:val="none" w:sz="0" w:space="0" w:color="auto"/>
          </w:divBdr>
        </w:div>
        <w:div w:id="1608924388">
          <w:marLeft w:val="640"/>
          <w:marRight w:val="0"/>
          <w:marTop w:val="0"/>
          <w:marBottom w:val="0"/>
          <w:divBdr>
            <w:top w:val="none" w:sz="0" w:space="0" w:color="auto"/>
            <w:left w:val="none" w:sz="0" w:space="0" w:color="auto"/>
            <w:bottom w:val="none" w:sz="0" w:space="0" w:color="auto"/>
            <w:right w:val="none" w:sz="0" w:space="0" w:color="auto"/>
          </w:divBdr>
        </w:div>
        <w:div w:id="352847708">
          <w:marLeft w:val="640"/>
          <w:marRight w:val="0"/>
          <w:marTop w:val="0"/>
          <w:marBottom w:val="0"/>
          <w:divBdr>
            <w:top w:val="none" w:sz="0" w:space="0" w:color="auto"/>
            <w:left w:val="none" w:sz="0" w:space="0" w:color="auto"/>
            <w:bottom w:val="none" w:sz="0" w:space="0" w:color="auto"/>
            <w:right w:val="none" w:sz="0" w:space="0" w:color="auto"/>
          </w:divBdr>
        </w:div>
        <w:div w:id="1716849555">
          <w:marLeft w:val="640"/>
          <w:marRight w:val="0"/>
          <w:marTop w:val="0"/>
          <w:marBottom w:val="0"/>
          <w:divBdr>
            <w:top w:val="none" w:sz="0" w:space="0" w:color="auto"/>
            <w:left w:val="none" w:sz="0" w:space="0" w:color="auto"/>
            <w:bottom w:val="none" w:sz="0" w:space="0" w:color="auto"/>
            <w:right w:val="none" w:sz="0" w:space="0" w:color="auto"/>
          </w:divBdr>
        </w:div>
        <w:div w:id="318775939">
          <w:marLeft w:val="640"/>
          <w:marRight w:val="0"/>
          <w:marTop w:val="0"/>
          <w:marBottom w:val="0"/>
          <w:divBdr>
            <w:top w:val="none" w:sz="0" w:space="0" w:color="auto"/>
            <w:left w:val="none" w:sz="0" w:space="0" w:color="auto"/>
            <w:bottom w:val="none" w:sz="0" w:space="0" w:color="auto"/>
            <w:right w:val="none" w:sz="0" w:space="0" w:color="auto"/>
          </w:divBdr>
        </w:div>
        <w:div w:id="354188793">
          <w:marLeft w:val="640"/>
          <w:marRight w:val="0"/>
          <w:marTop w:val="0"/>
          <w:marBottom w:val="0"/>
          <w:divBdr>
            <w:top w:val="none" w:sz="0" w:space="0" w:color="auto"/>
            <w:left w:val="none" w:sz="0" w:space="0" w:color="auto"/>
            <w:bottom w:val="none" w:sz="0" w:space="0" w:color="auto"/>
            <w:right w:val="none" w:sz="0" w:space="0" w:color="auto"/>
          </w:divBdr>
        </w:div>
        <w:div w:id="1977253102">
          <w:marLeft w:val="640"/>
          <w:marRight w:val="0"/>
          <w:marTop w:val="0"/>
          <w:marBottom w:val="0"/>
          <w:divBdr>
            <w:top w:val="none" w:sz="0" w:space="0" w:color="auto"/>
            <w:left w:val="none" w:sz="0" w:space="0" w:color="auto"/>
            <w:bottom w:val="none" w:sz="0" w:space="0" w:color="auto"/>
            <w:right w:val="none" w:sz="0" w:space="0" w:color="auto"/>
          </w:divBdr>
        </w:div>
        <w:div w:id="1513715977">
          <w:marLeft w:val="640"/>
          <w:marRight w:val="0"/>
          <w:marTop w:val="0"/>
          <w:marBottom w:val="0"/>
          <w:divBdr>
            <w:top w:val="none" w:sz="0" w:space="0" w:color="auto"/>
            <w:left w:val="none" w:sz="0" w:space="0" w:color="auto"/>
            <w:bottom w:val="none" w:sz="0" w:space="0" w:color="auto"/>
            <w:right w:val="none" w:sz="0" w:space="0" w:color="auto"/>
          </w:divBdr>
        </w:div>
        <w:div w:id="35473945">
          <w:marLeft w:val="640"/>
          <w:marRight w:val="0"/>
          <w:marTop w:val="0"/>
          <w:marBottom w:val="0"/>
          <w:divBdr>
            <w:top w:val="none" w:sz="0" w:space="0" w:color="auto"/>
            <w:left w:val="none" w:sz="0" w:space="0" w:color="auto"/>
            <w:bottom w:val="none" w:sz="0" w:space="0" w:color="auto"/>
            <w:right w:val="none" w:sz="0" w:space="0" w:color="auto"/>
          </w:divBdr>
        </w:div>
        <w:div w:id="1049647700">
          <w:marLeft w:val="640"/>
          <w:marRight w:val="0"/>
          <w:marTop w:val="0"/>
          <w:marBottom w:val="0"/>
          <w:divBdr>
            <w:top w:val="none" w:sz="0" w:space="0" w:color="auto"/>
            <w:left w:val="none" w:sz="0" w:space="0" w:color="auto"/>
            <w:bottom w:val="none" w:sz="0" w:space="0" w:color="auto"/>
            <w:right w:val="none" w:sz="0" w:space="0" w:color="auto"/>
          </w:divBdr>
        </w:div>
        <w:div w:id="2053650240">
          <w:marLeft w:val="640"/>
          <w:marRight w:val="0"/>
          <w:marTop w:val="0"/>
          <w:marBottom w:val="0"/>
          <w:divBdr>
            <w:top w:val="none" w:sz="0" w:space="0" w:color="auto"/>
            <w:left w:val="none" w:sz="0" w:space="0" w:color="auto"/>
            <w:bottom w:val="none" w:sz="0" w:space="0" w:color="auto"/>
            <w:right w:val="none" w:sz="0" w:space="0" w:color="auto"/>
          </w:divBdr>
        </w:div>
        <w:div w:id="991635587">
          <w:marLeft w:val="640"/>
          <w:marRight w:val="0"/>
          <w:marTop w:val="0"/>
          <w:marBottom w:val="0"/>
          <w:divBdr>
            <w:top w:val="none" w:sz="0" w:space="0" w:color="auto"/>
            <w:left w:val="none" w:sz="0" w:space="0" w:color="auto"/>
            <w:bottom w:val="none" w:sz="0" w:space="0" w:color="auto"/>
            <w:right w:val="none" w:sz="0" w:space="0" w:color="auto"/>
          </w:divBdr>
        </w:div>
        <w:div w:id="898171422">
          <w:marLeft w:val="640"/>
          <w:marRight w:val="0"/>
          <w:marTop w:val="0"/>
          <w:marBottom w:val="0"/>
          <w:divBdr>
            <w:top w:val="none" w:sz="0" w:space="0" w:color="auto"/>
            <w:left w:val="none" w:sz="0" w:space="0" w:color="auto"/>
            <w:bottom w:val="none" w:sz="0" w:space="0" w:color="auto"/>
            <w:right w:val="none" w:sz="0" w:space="0" w:color="auto"/>
          </w:divBdr>
        </w:div>
        <w:div w:id="1359308429">
          <w:marLeft w:val="640"/>
          <w:marRight w:val="0"/>
          <w:marTop w:val="0"/>
          <w:marBottom w:val="0"/>
          <w:divBdr>
            <w:top w:val="none" w:sz="0" w:space="0" w:color="auto"/>
            <w:left w:val="none" w:sz="0" w:space="0" w:color="auto"/>
            <w:bottom w:val="none" w:sz="0" w:space="0" w:color="auto"/>
            <w:right w:val="none" w:sz="0" w:space="0" w:color="auto"/>
          </w:divBdr>
        </w:div>
        <w:div w:id="1715080944">
          <w:marLeft w:val="640"/>
          <w:marRight w:val="0"/>
          <w:marTop w:val="0"/>
          <w:marBottom w:val="0"/>
          <w:divBdr>
            <w:top w:val="none" w:sz="0" w:space="0" w:color="auto"/>
            <w:left w:val="none" w:sz="0" w:space="0" w:color="auto"/>
            <w:bottom w:val="none" w:sz="0" w:space="0" w:color="auto"/>
            <w:right w:val="none" w:sz="0" w:space="0" w:color="auto"/>
          </w:divBdr>
        </w:div>
        <w:div w:id="281964454">
          <w:marLeft w:val="640"/>
          <w:marRight w:val="0"/>
          <w:marTop w:val="0"/>
          <w:marBottom w:val="0"/>
          <w:divBdr>
            <w:top w:val="none" w:sz="0" w:space="0" w:color="auto"/>
            <w:left w:val="none" w:sz="0" w:space="0" w:color="auto"/>
            <w:bottom w:val="none" w:sz="0" w:space="0" w:color="auto"/>
            <w:right w:val="none" w:sz="0" w:space="0" w:color="auto"/>
          </w:divBdr>
        </w:div>
        <w:div w:id="1497841896">
          <w:marLeft w:val="640"/>
          <w:marRight w:val="0"/>
          <w:marTop w:val="0"/>
          <w:marBottom w:val="0"/>
          <w:divBdr>
            <w:top w:val="none" w:sz="0" w:space="0" w:color="auto"/>
            <w:left w:val="none" w:sz="0" w:space="0" w:color="auto"/>
            <w:bottom w:val="none" w:sz="0" w:space="0" w:color="auto"/>
            <w:right w:val="none" w:sz="0" w:space="0" w:color="auto"/>
          </w:divBdr>
        </w:div>
        <w:div w:id="253823491">
          <w:marLeft w:val="640"/>
          <w:marRight w:val="0"/>
          <w:marTop w:val="0"/>
          <w:marBottom w:val="0"/>
          <w:divBdr>
            <w:top w:val="none" w:sz="0" w:space="0" w:color="auto"/>
            <w:left w:val="none" w:sz="0" w:space="0" w:color="auto"/>
            <w:bottom w:val="none" w:sz="0" w:space="0" w:color="auto"/>
            <w:right w:val="none" w:sz="0" w:space="0" w:color="auto"/>
          </w:divBdr>
        </w:div>
        <w:div w:id="304311611">
          <w:marLeft w:val="640"/>
          <w:marRight w:val="0"/>
          <w:marTop w:val="0"/>
          <w:marBottom w:val="0"/>
          <w:divBdr>
            <w:top w:val="none" w:sz="0" w:space="0" w:color="auto"/>
            <w:left w:val="none" w:sz="0" w:space="0" w:color="auto"/>
            <w:bottom w:val="none" w:sz="0" w:space="0" w:color="auto"/>
            <w:right w:val="none" w:sz="0" w:space="0" w:color="auto"/>
          </w:divBdr>
        </w:div>
        <w:div w:id="148979787">
          <w:marLeft w:val="640"/>
          <w:marRight w:val="0"/>
          <w:marTop w:val="0"/>
          <w:marBottom w:val="0"/>
          <w:divBdr>
            <w:top w:val="none" w:sz="0" w:space="0" w:color="auto"/>
            <w:left w:val="none" w:sz="0" w:space="0" w:color="auto"/>
            <w:bottom w:val="none" w:sz="0" w:space="0" w:color="auto"/>
            <w:right w:val="none" w:sz="0" w:space="0" w:color="auto"/>
          </w:divBdr>
        </w:div>
        <w:div w:id="233702487">
          <w:marLeft w:val="640"/>
          <w:marRight w:val="0"/>
          <w:marTop w:val="0"/>
          <w:marBottom w:val="0"/>
          <w:divBdr>
            <w:top w:val="none" w:sz="0" w:space="0" w:color="auto"/>
            <w:left w:val="none" w:sz="0" w:space="0" w:color="auto"/>
            <w:bottom w:val="none" w:sz="0" w:space="0" w:color="auto"/>
            <w:right w:val="none" w:sz="0" w:space="0" w:color="auto"/>
          </w:divBdr>
        </w:div>
        <w:div w:id="263848923">
          <w:marLeft w:val="640"/>
          <w:marRight w:val="0"/>
          <w:marTop w:val="0"/>
          <w:marBottom w:val="0"/>
          <w:divBdr>
            <w:top w:val="none" w:sz="0" w:space="0" w:color="auto"/>
            <w:left w:val="none" w:sz="0" w:space="0" w:color="auto"/>
            <w:bottom w:val="none" w:sz="0" w:space="0" w:color="auto"/>
            <w:right w:val="none" w:sz="0" w:space="0" w:color="auto"/>
          </w:divBdr>
        </w:div>
        <w:div w:id="1958830457">
          <w:marLeft w:val="640"/>
          <w:marRight w:val="0"/>
          <w:marTop w:val="0"/>
          <w:marBottom w:val="0"/>
          <w:divBdr>
            <w:top w:val="none" w:sz="0" w:space="0" w:color="auto"/>
            <w:left w:val="none" w:sz="0" w:space="0" w:color="auto"/>
            <w:bottom w:val="none" w:sz="0" w:space="0" w:color="auto"/>
            <w:right w:val="none" w:sz="0" w:space="0" w:color="auto"/>
          </w:divBdr>
        </w:div>
        <w:div w:id="63308012">
          <w:marLeft w:val="640"/>
          <w:marRight w:val="0"/>
          <w:marTop w:val="0"/>
          <w:marBottom w:val="0"/>
          <w:divBdr>
            <w:top w:val="none" w:sz="0" w:space="0" w:color="auto"/>
            <w:left w:val="none" w:sz="0" w:space="0" w:color="auto"/>
            <w:bottom w:val="none" w:sz="0" w:space="0" w:color="auto"/>
            <w:right w:val="none" w:sz="0" w:space="0" w:color="auto"/>
          </w:divBdr>
        </w:div>
        <w:div w:id="1899318066">
          <w:marLeft w:val="640"/>
          <w:marRight w:val="0"/>
          <w:marTop w:val="0"/>
          <w:marBottom w:val="0"/>
          <w:divBdr>
            <w:top w:val="none" w:sz="0" w:space="0" w:color="auto"/>
            <w:left w:val="none" w:sz="0" w:space="0" w:color="auto"/>
            <w:bottom w:val="none" w:sz="0" w:space="0" w:color="auto"/>
            <w:right w:val="none" w:sz="0" w:space="0" w:color="auto"/>
          </w:divBdr>
        </w:div>
        <w:div w:id="1672483525">
          <w:marLeft w:val="640"/>
          <w:marRight w:val="0"/>
          <w:marTop w:val="0"/>
          <w:marBottom w:val="0"/>
          <w:divBdr>
            <w:top w:val="none" w:sz="0" w:space="0" w:color="auto"/>
            <w:left w:val="none" w:sz="0" w:space="0" w:color="auto"/>
            <w:bottom w:val="none" w:sz="0" w:space="0" w:color="auto"/>
            <w:right w:val="none" w:sz="0" w:space="0" w:color="auto"/>
          </w:divBdr>
        </w:div>
        <w:div w:id="644047001">
          <w:marLeft w:val="640"/>
          <w:marRight w:val="0"/>
          <w:marTop w:val="0"/>
          <w:marBottom w:val="0"/>
          <w:divBdr>
            <w:top w:val="none" w:sz="0" w:space="0" w:color="auto"/>
            <w:left w:val="none" w:sz="0" w:space="0" w:color="auto"/>
            <w:bottom w:val="none" w:sz="0" w:space="0" w:color="auto"/>
            <w:right w:val="none" w:sz="0" w:space="0" w:color="auto"/>
          </w:divBdr>
        </w:div>
        <w:div w:id="1822889060">
          <w:marLeft w:val="640"/>
          <w:marRight w:val="0"/>
          <w:marTop w:val="0"/>
          <w:marBottom w:val="0"/>
          <w:divBdr>
            <w:top w:val="none" w:sz="0" w:space="0" w:color="auto"/>
            <w:left w:val="none" w:sz="0" w:space="0" w:color="auto"/>
            <w:bottom w:val="none" w:sz="0" w:space="0" w:color="auto"/>
            <w:right w:val="none" w:sz="0" w:space="0" w:color="auto"/>
          </w:divBdr>
        </w:div>
        <w:div w:id="1278179201">
          <w:marLeft w:val="640"/>
          <w:marRight w:val="0"/>
          <w:marTop w:val="0"/>
          <w:marBottom w:val="0"/>
          <w:divBdr>
            <w:top w:val="none" w:sz="0" w:space="0" w:color="auto"/>
            <w:left w:val="none" w:sz="0" w:space="0" w:color="auto"/>
            <w:bottom w:val="none" w:sz="0" w:space="0" w:color="auto"/>
            <w:right w:val="none" w:sz="0" w:space="0" w:color="auto"/>
          </w:divBdr>
        </w:div>
        <w:div w:id="934287856">
          <w:marLeft w:val="640"/>
          <w:marRight w:val="0"/>
          <w:marTop w:val="0"/>
          <w:marBottom w:val="0"/>
          <w:divBdr>
            <w:top w:val="none" w:sz="0" w:space="0" w:color="auto"/>
            <w:left w:val="none" w:sz="0" w:space="0" w:color="auto"/>
            <w:bottom w:val="none" w:sz="0" w:space="0" w:color="auto"/>
            <w:right w:val="none" w:sz="0" w:space="0" w:color="auto"/>
          </w:divBdr>
        </w:div>
        <w:div w:id="491682248">
          <w:marLeft w:val="640"/>
          <w:marRight w:val="0"/>
          <w:marTop w:val="0"/>
          <w:marBottom w:val="0"/>
          <w:divBdr>
            <w:top w:val="none" w:sz="0" w:space="0" w:color="auto"/>
            <w:left w:val="none" w:sz="0" w:space="0" w:color="auto"/>
            <w:bottom w:val="none" w:sz="0" w:space="0" w:color="auto"/>
            <w:right w:val="none" w:sz="0" w:space="0" w:color="auto"/>
          </w:divBdr>
        </w:div>
        <w:div w:id="153496166">
          <w:marLeft w:val="640"/>
          <w:marRight w:val="0"/>
          <w:marTop w:val="0"/>
          <w:marBottom w:val="0"/>
          <w:divBdr>
            <w:top w:val="none" w:sz="0" w:space="0" w:color="auto"/>
            <w:left w:val="none" w:sz="0" w:space="0" w:color="auto"/>
            <w:bottom w:val="none" w:sz="0" w:space="0" w:color="auto"/>
            <w:right w:val="none" w:sz="0" w:space="0" w:color="auto"/>
          </w:divBdr>
        </w:div>
        <w:div w:id="701588946">
          <w:marLeft w:val="640"/>
          <w:marRight w:val="0"/>
          <w:marTop w:val="0"/>
          <w:marBottom w:val="0"/>
          <w:divBdr>
            <w:top w:val="none" w:sz="0" w:space="0" w:color="auto"/>
            <w:left w:val="none" w:sz="0" w:space="0" w:color="auto"/>
            <w:bottom w:val="none" w:sz="0" w:space="0" w:color="auto"/>
            <w:right w:val="none" w:sz="0" w:space="0" w:color="auto"/>
          </w:divBdr>
        </w:div>
        <w:div w:id="1242721023">
          <w:marLeft w:val="640"/>
          <w:marRight w:val="0"/>
          <w:marTop w:val="0"/>
          <w:marBottom w:val="0"/>
          <w:divBdr>
            <w:top w:val="none" w:sz="0" w:space="0" w:color="auto"/>
            <w:left w:val="none" w:sz="0" w:space="0" w:color="auto"/>
            <w:bottom w:val="none" w:sz="0" w:space="0" w:color="auto"/>
            <w:right w:val="none" w:sz="0" w:space="0" w:color="auto"/>
          </w:divBdr>
        </w:div>
        <w:div w:id="1905946373">
          <w:marLeft w:val="640"/>
          <w:marRight w:val="0"/>
          <w:marTop w:val="0"/>
          <w:marBottom w:val="0"/>
          <w:divBdr>
            <w:top w:val="none" w:sz="0" w:space="0" w:color="auto"/>
            <w:left w:val="none" w:sz="0" w:space="0" w:color="auto"/>
            <w:bottom w:val="none" w:sz="0" w:space="0" w:color="auto"/>
            <w:right w:val="none" w:sz="0" w:space="0" w:color="auto"/>
          </w:divBdr>
        </w:div>
        <w:div w:id="943727864">
          <w:marLeft w:val="640"/>
          <w:marRight w:val="0"/>
          <w:marTop w:val="0"/>
          <w:marBottom w:val="0"/>
          <w:divBdr>
            <w:top w:val="none" w:sz="0" w:space="0" w:color="auto"/>
            <w:left w:val="none" w:sz="0" w:space="0" w:color="auto"/>
            <w:bottom w:val="none" w:sz="0" w:space="0" w:color="auto"/>
            <w:right w:val="none" w:sz="0" w:space="0" w:color="auto"/>
          </w:divBdr>
        </w:div>
        <w:div w:id="1313948584">
          <w:marLeft w:val="640"/>
          <w:marRight w:val="0"/>
          <w:marTop w:val="0"/>
          <w:marBottom w:val="0"/>
          <w:divBdr>
            <w:top w:val="none" w:sz="0" w:space="0" w:color="auto"/>
            <w:left w:val="none" w:sz="0" w:space="0" w:color="auto"/>
            <w:bottom w:val="none" w:sz="0" w:space="0" w:color="auto"/>
            <w:right w:val="none" w:sz="0" w:space="0" w:color="auto"/>
          </w:divBdr>
        </w:div>
        <w:div w:id="569198791">
          <w:marLeft w:val="640"/>
          <w:marRight w:val="0"/>
          <w:marTop w:val="0"/>
          <w:marBottom w:val="0"/>
          <w:divBdr>
            <w:top w:val="none" w:sz="0" w:space="0" w:color="auto"/>
            <w:left w:val="none" w:sz="0" w:space="0" w:color="auto"/>
            <w:bottom w:val="none" w:sz="0" w:space="0" w:color="auto"/>
            <w:right w:val="none" w:sz="0" w:space="0" w:color="auto"/>
          </w:divBdr>
        </w:div>
        <w:div w:id="329404498">
          <w:marLeft w:val="640"/>
          <w:marRight w:val="0"/>
          <w:marTop w:val="0"/>
          <w:marBottom w:val="0"/>
          <w:divBdr>
            <w:top w:val="none" w:sz="0" w:space="0" w:color="auto"/>
            <w:left w:val="none" w:sz="0" w:space="0" w:color="auto"/>
            <w:bottom w:val="none" w:sz="0" w:space="0" w:color="auto"/>
            <w:right w:val="none" w:sz="0" w:space="0" w:color="auto"/>
          </w:divBdr>
        </w:div>
        <w:div w:id="1889485020">
          <w:marLeft w:val="640"/>
          <w:marRight w:val="0"/>
          <w:marTop w:val="0"/>
          <w:marBottom w:val="0"/>
          <w:divBdr>
            <w:top w:val="none" w:sz="0" w:space="0" w:color="auto"/>
            <w:left w:val="none" w:sz="0" w:space="0" w:color="auto"/>
            <w:bottom w:val="none" w:sz="0" w:space="0" w:color="auto"/>
            <w:right w:val="none" w:sz="0" w:space="0" w:color="auto"/>
          </w:divBdr>
        </w:div>
        <w:div w:id="1090200640">
          <w:marLeft w:val="640"/>
          <w:marRight w:val="0"/>
          <w:marTop w:val="0"/>
          <w:marBottom w:val="0"/>
          <w:divBdr>
            <w:top w:val="none" w:sz="0" w:space="0" w:color="auto"/>
            <w:left w:val="none" w:sz="0" w:space="0" w:color="auto"/>
            <w:bottom w:val="none" w:sz="0" w:space="0" w:color="auto"/>
            <w:right w:val="none" w:sz="0" w:space="0" w:color="auto"/>
          </w:divBdr>
        </w:div>
        <w:div w:id="900822112">
          <w:marLeft w:val="640"/>
          <w:marRight w:val="0"/>
          <w:marTop w:val="0"/>
          <w:marBottom w:val="0"/>
          <w:divBdr>
            <w:top w:val="none" w:sz="0" w:space="0" w:color="auto"/>
            <w:left w:val="none" w:sz="0" w:space="0" w:color="auto"/>
            <w:bottom w:val="none" w:sz="0" w:space="0" w:color="auto"/>
            <w:right w:val="none" w:sz="0" w:space="0" w:color="auto"/>
          </w:divBdr>
        </w:div>
        <w:div w:id="880701582">
          <w:marLeft w:val="640"/>
          <w:marRight w:val="0"/>
          <w:marTop w:val="0"/>
          <w:marBottom w:val="0"/>
          <w:divBdr>
            <w:top w:val="none" w:sz="0" w:space="0" w:color="auto"/>
            <w:left w:val="none" w:sz="0" w:space="0" w:color="auto"/>
            <w:bottom w:val="none" w:sz="0" w:space="0" w:color="auto"/>
            <w:right w:val="none" w:sz="0" w:space="0" w:color="auto"/>
          </w:divBdr>
        </w:div>
        <w:div w:id="795100829">
          <w:marLeft w:val="640"/>
          <w:marRight w:val="0"/>
          <w:marTop w:val="0"/>
          <w:marBottom w:val="0"/>
          <w:divBdr>
            <w:top w:val="none" w:sz="0" w:space="0" w:color="auto"/>
            <w:left w:val="none" w:sz="0" w:space="0" w:color="auto"/>
            <w:bottom w:val="none" w:sz="0" w:space="0" w:color="auto"/>
            <w:right w:val="none" w:sz="0" w:space="0" w:color="auto"/>
          </w:divBdr>
        </w:div>
        <w:div w:id="216209605">
          <w:marLeft w:val="640"/>
          <w:marRight w:val="0"/>
          <w:marTop w:val="0"/>
          <w:marBottom w:val="0"/>
          <w:divBdr>
            <w:top w:val="none" w:sz="0" w:space="0" w:color="auto"/>
            <w:left w:val="none" w:sz="0" w:space="0" w:color="auto"/>
            <w:bottom w:val="none" w:sz="0" w:space="0" w:color="auto"/>
            <w:right w:val="none" w:sz="0" w:space="0" w:color="auto"/>
          </w:divBdr>
        </w:div>
        <w:div w:id="1494369207">
          <w:marLeft w:val="640"/>
          <w:marRight w:val="0"/>
          <w:marTop w:val="0"/>
          <w:marBottom w:val="0"/>
          <w:divBdr>
            <w:top w:val="none" w:sz="0" w:space="0" w:color="auto"/>
            <w:left w:val="none" w:sz="0" w:space="0" w:color="auto"/>
            <w:bottom w:val="none" w:sz="0" w:space="0" w:color="auto"/>
            <w:right w:val="none" w:sz="0" w:space="0" w:color="auto"/>
          </w:divBdr>
        </w:div>
        <w:div w:id="1445660181">
          <w:marLeft w:val="640"/>
          <w:marRight w:val="0"/>
          <w:marTop w:val="0"/>
          <w:marBottom w:val="0"/>
          <w:divBdr>
            <w:top w:val="none" w:sz="0" w:space="0" w:color="auto"/>
            <w:left w:val="none" w:sz="0" w:space="0" w:color="auto"/>
            <w:bottom w:val="none" w:sz="0" w:space="0" w:color="auto"/>
            <w:right w:val="none" w:sz="0" w:space="0" w:color="auto"/>
          </w:divBdr>
        </w:div>
        <w:div w:id="1805931541">
          <w:marLeft w:val="640"/>
          <w:marRight w:val="0"/>
          <w:marTop w:val="0"/>
          <w:marBottom w:val="0"/>
          <w:divBdr>
            <w:top w:val="none" w:sz="0" w:space="0" w:color="auto"/>
            <w:left w:val="none" w:sz="0" w:space="0" w:color="auto"/>
            <w:bottom w:val="none" w:sz="0" w:space="0" w:color="auto"/>
            <w:right w:val="none" w:sz="0" w:space="0" w:color="auto"/>
          </w:divBdr>
        </w:div>
        <w:div w:id="1565676133">
          <w:marLeft w:val="640"/>
          <w:marRight w:val="0"/>
          <w:marTop w:val="0"/>
          <w:marBottom w:val="0"/>
          <w:divBdr>
            <w:top w:val="none" w:sz="0" w:space="0" w:color="auto"/>
            <w:left w:val="none" w:sz="0" w:space="0" w:color="auto"/>
            <w:bottom w:val="none" w:sz="0" w:space="0" w:color="auto"/>
            <w:right w:val="none" w:sz="0" w:space="0" w:color="auto"/>
          </w:divBdr>
        </w:div>
        <w:div w:id="380713535">
          <w:marLeft w:val="640"/>
          <w:marRight w:val="0"/>
          <w:marTop w:val="0"/>
          <w:marBottom w:val="0"/>
          <w:divBdr>
            <w:top w:val="none" w:sz="0" w:space="0" w:color="auto"/>
            <w:left w:val="none" w:sz="0" w:space="0" w:color="auto"/>
            <w:bottom w:val="none" w:sz="0" w:space="0" w:color="auto"/>
            <w:right w:val="none" w:sz="0" w:space="0" w:color="auto"/>
          </w:divBdr>
        </w:div>
        <w:div w:id="353463066">
          <w:marLeft w:val="640"/>
          <w:marRight w:val="0"/>
          <w:marTop w:val="0"/>
          <w:marBottom w:val="0"/>
          <w:divBdr>
            <w:top w:val="none" w:sz="0" w:space="0" w:color="auto"/>
            <w:left w:val="none" w:sz="0" w:space="0" w:color="auto"/>
            <w:bottom w:val="none" w:sz="0" w:space="0" w:color="auto"/>
            <w:right w:val="none" w:sz="0" w:space="0" w:color="auto"/>
          </w:divBdr>
        </w:div>
        <w:div w:id="1781759437">
          <w:marLeft w:val="640"/>
          <w:marRight w:val="0"/>
          <w:marTop w:val="0"/>
          <w:marBottom w:val="0"/>
          <w:divBdr>
            <w:top w:val="none" w:sz="0" w:space="0" w:color="auto"/>
            <w:left w:val="none" w:sz="0" w:space="0" w:color="auto"/>
            <w:bottom w:val="none" w:sz="0" w:space="0" w:color="auto"/>
            <w:right w:val="none" w:sz="0" w:space="0" w:color="auto"/>
          </w:divBdr>
        </w:div>
        <w:div w:id="1611621497">
          <w:marLeft w:val="640"/>
          <w:marRight w:val="0"/>
          <w:marTop w:val="0"/>
          <w:marBottom w:val="0"/>
          <w:divBdr>
            <w:top w:val="none" w:sz="0" w:space="0" w:color="auto"/>
            <w:left w:val="none" w:sz="0" w:space="0" w:color="auto"/>
            <w:bottom w:val="none" w:sz="0" w:space="0" w:color="auto"/>
            <w:right w:val="none" w:sz="0" w:space="0" w:color="auto"/>
          </w:divBdr>
        </w:div>
        <w:div w:id="748697978">
          <w:marLeft w:val="640"/>
          <w:marRight w:val="0"/>
          <w:marTop w:val="0"/>
          <w:marBottom w:val="0"/>
          <w:divBdr>
            <w:top w:val="none" w:sz="0" w:space="0" w:color="auto"/>
            <w:left w:val="none" w:sz="0" w:space="0" w:color="auto"/>
            <w:bottom w:val="none" w:sz="0" w:space="0" w:color="auto"/>
            <w:right w:val="none" w:sz="0" w:space="0" w:color="auto"/>
          </w:divBdr>
        </w:div>
        <w:div w:id="497575287">
          <w:marLeft w:val="640"/>
          <w:marRight w:val="0"/>
          <w:marTop w:val="0"/>
          <w:marBottom w:val="0"/>
          <w:divBdr>
            <w:top w:val="none" w:sz="0" w:space="0" w:color="auto"/>
            <w:left w:val="none" w:sz="0" w:space="0" w:color="auto"/>
            <w:bottom w:val="none" w:sz="0" w:space="0" w:color="auto"/>
            <w:right w:val="none" w:sz="0" w:space="0" w:color="auto"/>
          </w:divBdr>
        </w:div>
        <w:div w:id="750855140">
          <w:marLeft w:val="640"/>
          <w:marRight w:val="0"/>
          <w:marTop w:val="0"/>
          <w:marBottom w:val="0"/>
          <w:divBdr>
            <w:top w:val="none" w:sz="0" w:space="0" w:color="auto"/>
            <w:left w:val="none" w:sz="0" w:space="0" w:color="auto"/>
            <w:bottom w:val="none" w:sz="0" w:space="0" w:color="auto"/>
            <w:right w:val="none" w:sz="0" w:space="0" w:color="auto"/>
          </w:divBdr>
        </w:div>
        <w:div w:id="1784350065">
          <w:marLeft w:val="640"/>
          <w:marRight w:val="0"/>
          <w:marTop w:val="0"/>
          <w:marBottom w:val="0"/>
          <w:divBdr>
            <w:top w:val="none" w:sz="0" w:space="0" w:color="auto"/>
            <w:left w:val="none" w:sz="0" w:space="0" w:color="auto"/>
            <w:bottom w:val="none" w:sz="0" w:space="0" w:color="auto"/>
            <w:right w:val="none" w:sz="0" w:space="0" w:color="auto"/>
          </w:divBdr>
        </w:div>
        <w:div w:id="1231309601">
          <w:marLeft w:val="640"/>
          <w:marRight w:val="0"/>
          <w:marTop w:val="0"/>
          <w:marBottom w:val="0"/>
          <w:divBdr>
            <w:top w:val="none" w:sz="0" w:space="0" w:color="auto"/>
            <w:left w:val="none" w:sz="0" w:space="0" w:color="auto"/>
            <w:bottom w:val="none" w:sz="0" w:space="0" w:color="auto"/>
            <w:right w:val="none" w:sz="0" w:space="0" w:color="auto"/>
          </w:divBdr>
        </w:div>
        <w:div w:id="1466973586">
          <w:marLeft w:val="640"/>
          <w:marRight w:val="0"/>
          <w:marTop w:val="0"/>
          <w:marBottom w:val="0"/>
          <w:divBdr>
            <w:top w:val="none" w:sz="0" w:space="0" w:color="auto"/>
            <w:left w:val="none" w:sz="0" w:space="0" w:color="auto"/>
            <w:bottom w:val="none" w:sz="0" w:space="0" w:color="auto"/>
            <w:right w:val="none" w:sz="0" w:space="0" w:color="auto"/>
          </w:divBdr>
        </w:div>
        <w:div w:id="755246425">
          <w:marLeft w:val="640"/>
          <w:marRight w:val="0"/>
          <w:marTop w:val="0"/>
          <w:marBottom w:val="0"/>
          <w:divBdr>
            <w:top w:val="none" w:sz="0" w:space="0" w:color="auto"/>
            <w:left w:val="none" w:sz="0" w:space="0" w:color="auto"/>
            <w:bottom w:val="none" w:sz="0" w:space="0" w:color="auto"/>
            <w:right w:val="none" w:sz="0" w:space="0" w:color="auto"/>
          </w:divBdr>
        </w:div>
        <w:div w:id="1728146646">
          <w:marLeft w:val="640"/>
          <w:marRight w:val="0"/>
          <w:marTop w:val="0"/>
          <w:marBottom w:val="0"/>
          <w:divBdr>
            <w:top w:val="none" w:sz="0" w:space="0" w:color="auto"/>
            <w:left w:val="none" w:sz="0" w:space="0" w:color="auto"/>
            <w:bottom w:val="none" w:sz="0" w:space="0" w:color="auto"/>
            <w:right w:val="none" w:sz="0" w:space="0" w:color="auto"/>
          </w:divBdr>
        </w:div>
        <w:div w:id="1910578369">
          <w:marLeft w:val="640"/>
          <w:marRight w:val="0"/>
          <w:marTop w:val="0"/>
          <w:marBottom w:val="0"/>
          <w:divBdr>
            <w:top w:val="none" w:sz="0" w:space="0" w:color="auto"/>
            <w:left w:val="none" w:sz="0" w:space="0" w:color="auto"/>
            <w:bottom w:val="none" w:sz="0" w:space="0" w:color="auto"/>
            <w:right w:val="none" w:sz="0" w:space="0" w:color="auto"/>
          </w:divBdr>
        </w:div>
        <w:div w:id="427510584">
          <w:marLeft w:val="640"/>
          <w:marRight w:val="0"/>
          <w:marTop w:val="0"/>
          <w:marBottom w:val="0"/>
          <w:divBdr>
            <w:top w:val="none" w:sz="0" w:space="0" w:color="auto"/>
            <w:left w:val="none" w:sz="0" w:space="0" w:color="auto"/>
            <w:bottom w:val="none" w:sz="0" w:space="0" w:color="auto"/>
            <w:right w:val="none" w:sz="0" w:space="0" w:color="auto"/>
          </w:divBdr>
        </w:div>
        <w:div w:id="1388261885">
          <w:marLeft w:val="640"/>
          <w:marRight w:val="0"/>
          <w:marTop w:val="0"/>
          <w:marBottom w:val="0"/>
          <w:divBdr>
            <w:top w:val="none" w:sz="0" w:space="0" w:color="auto"/>
            <w:left w:val="none" w:sz="0" w:space="0" w:color="auto"/>
            <w:bottom w:val="none" w:sz="0" w:space="0" w:color="auto"/>
            <w:right w:val="none" w:sz="0" w:space="0" w:color="auto"/>
          </w:divBdr>
        </w:div>
        <w:div w:id="1618215865">
          <w:marLeft w:val="640"/>
          <w:marRight w:val="0"/>
          <w:marTop w:val="0"/>
          <w:marBottom w:val="0"/>
          <w:divBdr>
            <w:top w:val="none" w:sz="0" w:space="0" w:color="auto"/>
            <w:left w:val="none" w:sz="0" w:space="0" w:color="auto"/>
            <w:bottom w:val="none" w:sz="0" w:space="0" w:color="auto"/>
            <w:right w:val="none" w:sz="0" w:space="0" w:color="auto"/>
          </w:divBdr>
        </w:div>
        <w:div w:id="1436942955">
          <w:marLeft w:val="640"/>
          <w:marRight w:val="0"/>
          <w:marTop w:val="0"/>
          <w:marBottom w:val="0"/>
          <w:divBdr>
            <w:top w:val="none" w:sz="0" w:space="0" w:color="auto"/>
            <w:left w:val="none" w:sz="0" w:space="0" w:color="auto"/>
            <w:bottom w:val="none" w:sz="0" w:space="0" w:color="auto"/>
            <w:right w:val="none" w:sz="0" w:space="0" w:color="auto"/>
          </w:divBdr>
        </w:div>
        <w:div w:id="1483350319">
          <w:marLeft w:val="640"/>
          <w:marRight w:val="0"/>
          <w:marTop w:val="0"/>
          <w:marBottom w:val="0"/>
          <w:divBdr>
            <w:top w:val="none" w:sz="0" w:space="0" w:color="auto"/>
            <w:left w:val="none" w:sz="0" w:space="0" w:color="auto"/>
            <w:bottom w:val="none" w:sz="0" w:space="0" w:color="auto"/>
            <w:right w:val="none" w:sz="0" w:space="0" w:color="auto"/>
          </w:divBdr>
        </w:div>
        <w:div w:id="462886026">
          <w:marLeft w:val="640"/>
          <w:marRight w:val="0"/>
          <w:marTop w:val="0"/>
          <w:marBottom w:val="0"/>
          <w:divBdr>
            <w:top w:val="none" w:sz="0" w:space="0" w:color="auto"/>
            <w:left w:val="none" w:sz="0" w:space="0" w:color="auto"/>
            <w:bottom w:val="none" w:sz="0" w:space="0" w:color="auto"/>
            <w:right w:val="none" w:sz="0" w:space="0" w:color="auto"/>
          </w:divBdr>
        </w:div>
        <w:div w:id="2046515764">
          <w:marLeft w:val="640"/>
          <w:marRight w:val="0"/>
          <w:marTop w:val="0"/>
          <w:marBottom w:val="0"/>
          <w:divBdr>
            <w:top w:val="none" w:sz="0" w:space="0" w:color="auto"/>
            <w:left w:val="none" w:sz="0" w:space="0" w:color="auto"/>
            <w:bottom w:val="none" w:sz="0" w:space="0" w:color="auto"/>
            <w:right w:val="none" w:sz="0" w:space="0" w:color="auto"/>
          </w:divBdr>
        </w:div>
        <w:div w:id="535310242">
          <w:marLeft w:val="640"/>
          <w:marRight w:val="0"/>
          <w:marTop w:val="0"/>
          <w:marBottom w:val="0"/>
          <w:divBdr>
            <w:top w:val="none" w:sz="0" w:space="0" w:color="auto"/>
            <w:left w:val="none" w:sz="0" w:space="0" w:color="auto"/>
            <w:bottom w:val="none" w:sz="0" w:space="0" w:color="auto"/>
            <w:right w:val="none" w:sz="0" w:space="0" w:color="auto"/>
          </w:divBdr>
        </w:div>
        <w:div w:id="1935478022">
          <w:marLeft w:val="640"/>
          <w:marRight w:val="0"/>
          <w:marTop w:val="0"/>
          <w:marBottom w:val="0"/>
          <w:divBdr>
            <w:top w:val="none" w:sz="0" w:space="0" w:color="auto"/>
            <w:left w:val="none" w:sz="0" w:space="0" w:color="auto"/>
            <w:bottom w:val="none" w:sz="0" w:space="0" w:color="auto"/>
            <w:right w:val="none" w:sz="0" w:space="0" w:color="auto"/>
          </w:divBdr>
        </w:div>
        <w:div w:id="971864422">
          <w:marLeft w:val="640"/>
          <w:marRight w:val="0"/>
          <w:marTop w:val="0"/>
          <w:marBottom w:val="0"/>
          <w:divBdr>
            <w:top w:val="none" w:sz="0" w:space="0" w:color="auto"/>
            <w:left w:val="none" w:sz="0" w:space="0" w:color="auto"/>
            <w:bottom w:val="none" w:sz="0" w:space="0" w:color="auto"/>
            <w:right w:val="none" w:sz="0" w:space="0" w:color="auto"/>
          </w:divBdr>
        </w:div>
        <w:div w:id="1536430773">
          <w:marLeft w:val="640"/>
          <w:marRight w:val="0"/>
          <w:marTop w:val="0"/>
          <w:marBottom w:val="0"/>
          <w:divBdr>
            <w:top w:val="none" w:sz="0" w:space="0" w:color="auto"/>
            <w:left w:val="none" w:sz="0" w:space="0" w:color="auto"/>
            <w:bottom w:val="none" w:sz="0" w:space="0" w:color="auto"/>
            <w:right w:val="none" w:sz="0" w:space="0" w:color="auto"/>
          </w:divBdr>
        </w:div>
        <w:div w:id="934630985">
          <w:marLeft w:val="640"/>
          <w:marRight w:val="0"/>
          <w:marTop w:val="0"/>
          <w:marBottom w:val="0"/>
          <w:divBdr>
            <w:top w:val="none" w:sz="0" w:space="0" w:color="auto"/>
            <w:left w:val="none" w:sz="0" w:space="0" w:color="auto"/>
            <w:bottom w:val="none" w:sz="0" w:space="0" w:color="auto"/>
            <w:right w:val="none" w:sz="0" w:space="0" w:color="auto"/>
          </w:divBdr>
        </w:div>
        <w:div w:id="1098404695">
          <w:marLeft w:val="640"/>
          <w:marRight w:val="0"/>
          <w:marTop w:val="0"/>
          <w:marBottom w:val="0"/>
          <w:divBdr>
            <w:top w:val="none" w:sz="0" w:space="0" w:color="auto"/>
            <w:left w:val="none" w:sz="0" w:space="0" w:color="auto"/>
            <w:bottom w:val="none" w:sz="0" w:space="0" w:color="auto"/>
            <w:right w:val="none" w:sz="0" w:space="0" w:color="auto"/>
          </w:divBdr>
        </w:div>
        <w:div w:id="1286082039">
          <w:marLeft w:val="640"/>
          <w:marRight w:val="0"/>
          <w:marTop w:val="0"/>
          <w:marBottom w:val="0"/>
          <w:divBdr>
            <w:top w:val="none" w:sz="0" w:space="0" w:color="auto"/>
            <w:left w:val="none" w:sz="0" w:space="0" w:color="auto"/>
            <w:bottom w:val="none" w:sz="0" w:space="0" w:color="auto"/>
            <w:right w:val="none" w:sz="0" w:space="0" w:color="auto"/>
          </w:divBdr>
        </w:div>
        <w:div w:id="1311013274">
          <w:marLeft w:val="640"/>
          <w:marRight w:val="0"/>
          <w:marTop w:val="0"/>
          <w:marBottom w:val="0"/>
          <w:divBdr>
            <w:top w:val="none" w:sz="0" w:space="0" w:color="auto"/>
            <w:left w:val="none" w:sz="0" w:space="0" w:color="auto"/>
            <w:bottom w:val="none" w:sz="0" w:space="0" w:color="auto"/>
            <w:right w:val="none" w:sz="0" w:space="0" w:color="auto"/>
          </w:divBdr>
        </w:div>
        <w:div w:id="860242551">
          <w:marLeft w:val="640"/>
          <w:marRight w:val="0"/>
          <w:marTop w:val="0"/>
          <w:marBottom w:val="0"/>
          <w:divBdr>
            <w:top w:val="none" w:sz="0" w:space="0" w:color="auto"/>
            <w:left w:val="none" w:sz="0" w:space="0" w:color="auto"/>
            <w:bottom w:val="none" w:sz="0" w:space="0" w:color="auto"/>
            <w:right w:val="none" w:sz="0" w:space="0" w:color="auto"/>
          </w:divBdr>
        </w:div>
        <w:div w:id="1812820190">
          <w:marLeft w:val="640"/>
          <w:marRight w:val="0"/>
          <w:marTop w:val="0"/>
          <w:marBottom w:val="0"/>
          <w:divBdr>
            <w:top w:val="none" w:sz="0" w:space="0" w:color="auto"/>
            <w:left w:val="none" w:sz="0" w:space="0" w:color="auto"/>
            <w:bottom w:val="none" w:sz="0" w:space="0" w:color="auto"/>
            <w:right w:val="none" w:sz="0" w:space="0" w:color="auto"/>
          </w:divBdr>
        </w:div>
        <w:div w:id="329722923">
          <w:marLeft w:val="640"/>
          <w:marRight w:val="0"/>
          <w:marTop w:val="0"/>
          <w:marBottom w:val="0"/>
          <w:divBdr>
            <w:top w:val="none" w:sz="0" w:space="0" w:color="auto"/>
            <w:left w:val="none" w:sz="0" w:space="0" w:color="auto"/>
            <w:bottom w:val="none" w:sz="0" w:space="0" w:color="auto"/>
            <w:right w:val="none" w:sz="0" w:space="0" w:color="auto"/>
          </w:divBdr>
        </w:div>
        <w:div w:id="184752786">
          <w:marLeft w:val="640"/>
          <w:marRight w:val="0"/>
          <w:marTop w:val="0"/>
          <w:marBottom w:val="0"/>
          <w:divBdr>
            <w:top w:val="none" w:sz="0" w:space="0" w:color="auto"/>
            <w:left w:val="none" w:sz="0" w:space="0" w:color="auto"/>
            <w:bottom w:val="none" w:sz="0" w:space="0" w:color="auto"/>
            <w:right w:val="none" w:sz="0" w:space="0" w:color="auto"/>
          </w:divBdr>
        </w:div>
        <w:div w:id="1854956413">
          <w:marLeft w:val="640"/>
          <w:marRight w:val="0"/>
          <w:marTop w:val="0"/>
          <w:marBottom w:val="0"/>
          <w:divBdr>
            <w:top w:val="none" w:sz="0" w:space="0" w:color="auto"/>
            <w:left w:val="none" w:sz="0" w:space="0" w:color="auto"/>
            <w:bottom w:val="none" w:sz="0" w:space="0" w:color="auto"/>
            <w:right w:val="none" w:sz="0" w:space="0" w:color="auto"/>
          </w:divBdr>
        </w:div>
        <w:div w:id="1683969502">
          <w:marLeft w:val="640"/>
          <w:marRight w:val="0"/>
          <w:marTop w:val="0"/>
          <w:marBottom w:val="0"/>
          <w:divBdr>
            <w:top w:val="none" w:sz="0" w:space="0" w:color="auto"/>
            <w:left w:val="none" w:sz="0" w:space="0" w:color="auto"/>
            <w:bottom w:val="none" w:sz="0" w:space="0" w:color="auto"/>
            <w:right w:val="none" w:sz="0" w:space="0" w:color="auto"/>
          </w:divBdr>
        </w:div>
        <w:div w:id="1083528231">
          <w:marLeft w:val="640"/>
          <w:marRight w:val="0"/>
          <w:marTop w:val="0"/>
          <w:marBottom w:val="0"/>
          <w:divBdr>
            <w:top w:val="none" w:sz="0" w:space="0" w:color="auto"/>
            <w:left w:val="none" w:sz="0" w:space="0" w:color="auto"/>
            <w:bottom w:val="none" w:sz="0" w:space="0" w:color="auto"/>
            <w:right w:val="none" w:sz="0" w:space="0" w:color="auto"/>
          </w:divBdr>
        </w:div>
        <w:div w:id="1825926887">
          <w:marLeft w:val="640"/>
          <w:marRight w:val="0"/>
          <w:marTop w:val="0"/>
          <w:marBottom w:val="0"/>
          <w:divBdr>
            <w:top w:val="none" w:sz="0" w:space="0" w:color="auto"/>
            <w:left w:val="none" w:sz="0" w:space="0" w:color="auto"/>
            <w:bottom w:val="none" w:sz="0" w:space="0" w:color="auto"/>
            <w:right w:val="none" w:sz="0" w:space="0" w:color="auto"/>
          </w:divBdr>
        </w:div>
        <w:div w:id="1292173593">
          <w:marLeft w:val="640"/>
          <w:marRight w:val="0"/>
          <w:marTop w:val="0"/>
          <w:marBottom w:val="0"/>
          <w:divBdr>
            <w:top w:val="none" w:sz="0" w:space="0" w:color="auto"/>
            <w:left w:val="none" w:sz="0" w:space="0" w:color="auto"/>
            <w:bottom w:val="none" w:sz="0" w:space="0" w:color="auto"/>
            <w:right w:val="none" w:sz="0" w:space="0" w:color="auto"/>
          </w:divBdr>
        </w:div>
        <w:div w:id="922496825">
          <w:marLeft w:val="640"/>
          <w:marRight w:val="0"/>
          <w:marTop w:val="0"/>
          <w:marBottom w:val="0"/>
          <w:divBdr>
            <w:top w:val="none" w:sz="0" w:space="0" w:color="auto"/>
            <w:left w:val="none" w:sz="0" w:space="0" w:color="auto"/>
            <w:bottom w:val="none" w:sz="0" w:space="0" w:color="auto"/>
            <w:right w:val="none" w:sz="0" w:space="0" w:color="auto"/>
          </w:divBdr>
        </w:div>
      </w:divsChild>
    </w:div>
    <w:div w:id="664281823">
      <w:bodyDiv w:val="1"/>
      <w:marLeft w:val="0"/>
      <w:marRight w:val="0"/>
      <w:marTop w:val="0"/>
      <w:marBottom w:val="0"/>
      <w:divBdr>
        <w:top w:val="none" w:sz="0" w:space="0" w:color="auto"/>
        <w:left w:val="none" w:sz="0" w:space="0" w:color="auto"/>
        <w:bottom w:val="none" w:sz="0" w:space="0" w:color="auto"/>
        <w:right w:val="none" w:sz="0" w:space="0" w:color="auto"/>
      </w:divBdr>
      <w:divsChild>
        <w:div w:id="493761480">
          <w:marLeft w:val="640"/>
          <w:marRight w:val="0"/>
          <w:marTop w:val="0"/>
          <w:marBottom w:val="0"/>
          <w:divBdr>
            <w:top w:val="none" w:sz="0" w:space="0" w:color="auto"/>
            <w:left w:val="none" w:sz="0" w:space="0" w:color="auto"/>
            <w:bottom w:val="none" w:sz="0" w:space="0" w:color="auto"/>
            <w:right w:val="none" w:sz="0" w:space="0" w:color="auto"/>
          </w:divBdr>
        </w:div>
        <w:div w:id="266697357">
          <w:marLeft w:val="640"/>
          <w:marRight w:val="0"/>
          <w:marTop w:val="0"/>
          <w:marBottom w:val="0"/>
          <w:divBdr>
            <w:top w:val="none" w:sz="0" w:space="0" w:color="auto"/>
            <w:left w:val="none" w:sz="0" w:space="0" w:color="auto"/>
            <w:bottom w:val="none" w:sz="0" w:space="0" w:color="auto"/>
            <w:right w:val="none" w:sz="0" w:space="0" w:color="auto"/>
          </w:divBdr>
        </w:div>
        <w:div w:id="843863570">
          <w:marLeft w:val="640"/>
          <w:marRight w:val="0"/>
          <w:marTop w:val="0"/>
          <w:marBottom w:val="0"/>
          <w:divBdr>
            <w:top w:val="none" w:sz="0" w:space="0" w:color="auto"/>
            <w:left w:val="none" w:sz="0" w:space="0" w:color="auto"/>
            <w:bottom w:val="none" w:sz="0" w:space="0" w:color="auto"/>
            <w:right w:val="none" w:sz="0" w:space="0" w:color="auto"/>
          </w:divBdr>
        </w:div>
        <w:div w:id="317540676">
          <w:marLeft w:val="640"/>
          <w:marRight w:val="0"/>
          <w:marTop w:val="0"/>
          <w:marBottom w:val="0"/>
          <w:divBdr>
            <w:top w:val="none" w:sz="0" w:space="0" w:color="auto"/>
            <w:left w:val="none" w:sz="0" w:space="0" w:color="auto"/>
            <w:bottom w:val="none" w:sz="0" w:space="0" w:color="auto"/>
            <w:right w:val="none" w:sz="0" w:space="0" w:color="auto"/>
          </w:divBdr>
        </w:div>
        <w:div w:id="1112630215">
          <w:marLeft w:val="640"/>
          <w:marRight w:val="0"/>
          <w:marTop w:val="0"/>
          <w:marBottom w:val="0"/>
          <w:divBdr>
            <w:top w:val="none" w:sz="0" w:space="0" w:color="auto"/>
            <w:left w:val="none" w:sz="0" w:space="0" w:color="auto"/>
            <w:bottom w:val="none" w:sz="0" w:space="0" w:color="auto"/>
            <w:right w:val="none" w:sz="0" w:space="0" w:color="auto"/>
          </w:divBdr>
        </w:div>
        <w:div w:id="2049184835">
          <w:marLeft w:val="640"/>
          <w:marRight w:val="0"/>
          <w:marTop w:val="0"/>
          <w:marBottom w:val="0"/>
          <w:divBdr>
            <w:top w:val="none" w:sz="0" w:space="0" w:color="auto"/>
            <w:left w:val="none" w:sz="0" w:space="0" w:color="auto"/>
            <w:bottom w:val="none" w:sz="0" w:space="0" w:color="auto"/>
            <w:right w:val="none" w:sz="0" w:space="0" w:color="auto"/>
          </w:divBdr>
        </w:div>
        <w:div w:id="1741514778">
          <w:marLeft w:val="640"/>
          <w:marRight w:val="0"/>
          <w:marTop w:val="0"/>
          <w:marBottom w:val="0"/>
          <w:divBdr>
            <w:top w:val="none" w:sz="0" w:space="0" w:color="auto"/>
            <w:left w:val="none" w:sz="0" w:space="0" w:color="auto"/>
            <w:bottom w:val="none" w:sz="0" w:space="0" w:color="auto"/>
            <w:right w:val="none" w:sz="0" w:space="0" w:color="auto"/>
          </w:divBdr>
        </w:div>
        <w:div w:id="1359313930">
          <w:marLeft w:val="640"/>
          <w:marRight w:val="0"/>
          <w:marTop w:val="0"/>
          <w:marBottom w:val="0"/>
          <w:divBdr>
            <w:top w:val="none" w:sz="0" w:space="0" w:color="auto"/>
            <w:left w:val="none" w:sz="0" w:space="0" w:color="auto"/>
            <w:bottom w:val="none" w:sz="0" w:space="0" w:color="auto"/>
            <w:right w:val="none" w:sz="0" w:space="0" w:color="auto"/>
          </w:divBdr>
        </w:div>
        <w:div w:id="1224175395">
          <w:marLeft w:val="640"/>
          <w:marRight w:val="0"/>
          <w:marTop w:val="0"/>
          <w:marBottom w:val="0"/>
          <w:divBdr>
            <w:top w:val="none" w:sz="0" w:space="0" w:color="auto"/>
            <w:left w:val="none" w:sz="0" w:space="0" w:color="auto"/>
            <w:bottom w:val="none" w:sz="0" w:space="0" w:color="auto"/>
            <w:right w:val="none" w:sz="0" w:space="0" w:color="auto"/>
          </w:divBdr>
        </w:div>
        <w:div w:id="726992648">
          <w:marLeft w:val="640"/>
          <w:marRight w:val="0"/>
          <w:marTop w:val="0"/>
          <w:marBottom w:val="0"/>
          <w:divBdr>
            <w:top w:val="none" w:sz="0" w:space="0" w:color="auto"/>
            <w:left w:val="none" w:sz="0" w:space="0" w:color="auto"/>
            <w:bottom w:val="none" w:sz="0" w:space="0" w:color="auto"/>
            <w:right w:val="none" w:sz="0" w:space="0" w:color="auto"/>
          </w:divBdr>
        </w:div>
        <w:div w:id="1462966645">
          <w:marLeft w:val="640"/>
          <w:marRight w:val="0"/>
          <w:marTop w:val="0"/>
          <w:marBottom w:val="0"/>
          <w:divBdr>
            <w:top w:val="none" w:sz="0" w:space="0" w:color="auto"/>
            <w:left w:val="none" w:sz="0" w:space="0" w:color="auto"/>
            <w:bottom w:val="none" w:sz="0" w:space="0" w:color="auto"/>
            <w:right w:val="none" w:sz="0" w:space="0" w:color="auto"/>
          </w:divBdr>
        </w:div>
        <w:div w:id="695740795">
          <w:marLeft w:val="640"/>
          <w:marRight w:val="0"/>
          <w:marTop w:val="0"/>
          <w:marBottom w:val="0"/>
          <w:divBdr>
            <w:top w:val="none" w:sz="0" w:space="0" w:color="auto"/>
            <w:left w:val="none" w:sz="0" w:space="0" w:color="auto"/>
            <w:bottom w:val="none" w:sz="0" w:space="0" w:color="auto"/>
            <w:right w:val="none" w:sz="0" w:space="0" w:color="auto"/>
          </w:divBdr>
        </w:div>
        <w:div w:id="1999070237">
          <w:marLeft w:val="640"/>
          <w:marRight w:val="0"/>
          <w:marTop w:val="0"/>
          <w:marBottom w:val="0"/>
          <w:divBdr>
            <w:top w:val="none" w:sz="0" w:space="0" w:color="auto"/>
            <w:left w:val="none" w:sz="0" w:space="0" w:color="auto"/>
            <w:bottom w:val="none" w:sz="0" w:space="0" w:color="auto"/>
            <w:right w:val="none" w:sz="0" w:space="0" w:color="auto"/>
          </w:divBdr>
        </w:div>
        <w:div w:id="1389648878">
          <w:marLeft w:val="640"/>
          <w:marRight w:val="0"/>
          <w:marTop w:val="0"/>
          <w:marBottom w:val="0"/>
          <w:divBdr>
            <w:top w:val="none" w:sz="0" w:space="0" w:color="auto"/>
            <w:left w:val="none" w:sz="0" w:space="0" w:color="auto"/>
            <w:bottom w:val="none" w:sz="0" w:space="0" w:color="auto"/>
            <w:right w:val="none" w:sz="0" w:space="0" w:color="auto"/>
          </w:divBdr>
        </w:div>
        <w:div w:id="1549754983">
          <w:marLeft w:val="640"/>
          <w:marRight w:val="0"/>
          <w:marTop w:val="0"/>
          <w:marBottom w:val="0"/>
          <w:divBdr>
            <w:top w:val="none" w:sz="0" w:space="0" w:color="auto"/>
            <w:left w:val="none" w:sz="0" w:space="0" w:color="auto"/>
            <w:bottom w:val="none" w:sz="0" w:space="0" w:color="auto"/>
            <w:right w:val="none" w:sz="0" w:space="0" w:color="auto"/>
          </w:divBdr>
        </w:div>
        <w:div w:id="948271228">
          <w:marLeft w:val="640"/>
          <w:marRight w:val="0"/>
          <w:marTop w:val="0"/>
          <w:marBottom w:val="0"/>
          <w:divBdr>
            <w:top w:val="none" w:sz="0" w:space="0" w:color="auto"/>
            <w:left w:val="none" w:sz="0" w:space="0" w:color="auto"/>
            <w:bottom w:val="none" w:sz="0" w:space="0" w:color="auto"/>
            <w:right w:val="none" w:sz="0" w:space="0" w:color="auto"/>
          </w:divBdr>
        </w:div>
        <w:div w:id="1717195585">
          <w:marLeft w:val="640"/>
          <w:marRight w:val="0"/>
          <w:marTop w:val="0"/>
          <w:marBottom w:val="0"/>
          <w:divBdr>
            <w:top w:val="none" w:sz="0" w:space="0" w:color="auto"/>
            <w:left w:val="none" w:sz="0" w:space="0" w:color="auto"/>
            <w:bottom w:val="none" w:sz="0" w:space="0" w:color="auto"/>
            <w:right w:val="none" w:sz="0" w:space="0" w:color="auto"/>
          </w:divBdr>
        </w:div>
        <w:div w:id="143664498">
          <w:marLeft w:val="640"/>
          <w:marRight w:val="0"/>
          <w:marTop w:val="0"/>
          <w:marBottom w:val="0"/>
          <w:divBdr>
            <w:top w:val="none" w:sz="0" w:space="0" w:color="auto"/>
            <w:left w:val="none" w:sz="0" w:space="0" w:color="auto"/>
            <w:bottom w:val="none" w:sz="0" w:space="0" w:color="auto"/>
            <w:right w:val="none" w:sz="0" w:space="0" w:color="auto"/>
          </w:divBdr>
        </w:div>
        <w:div w:id="424345893">
          <w:marLeft w:val="640"/>
          <w:marRight w:val="0"/>
          <w:marTop w:val="0"/>
          <w:marBottom w:val="0"/>
          <w:divBdr>
            <w:top w:val="none" w:sz="0" w:space="0" w:color="auto"/>
            <w:left w:val="none" w:sz="0" w:space="0" w:color="auto"/>
            <w:bottom w:val="none" w:sz="0" w:space="0" w:color="auto"/>
            <w:right w:val="none" w:sz="0" w:space="0" w:color="auto"/>
          </w:divBdr>
        </w:div>
        <w:div w:id="2126923818">
          <w:marLeft w:val="640"/>
          <w:marRight w:val="0"/>
          <w:marTop w:val="0"/>
          <w:marBottom w:val="0"/>
          <w:divBdr>
            <w:top w:val="none" w:sz="0" w:space="0" w:color="auto"/>
            <w:left w:val="none" w:sz="0" w:space="0" w:color="auto"/>
            <w:bottom w:val="none" w:sz="0" w:space="0" w:color="auto"/>
            <w:right w:val="none" w:sz="0" w:space="0" w:color="auto"/>
          </w:divBdr>
        </w:div>
        <w:div w:id="289938081">
          <w:marLeft w:val="640"/>
          <w:marRight w:val="0"/>
          <w:marTop w:val="0"/>
          <w:marBottom w:val="0"/>
          <w:divBdr>
            <w:top w:val="none" w:sz="0" w:space="0" w:color="auto"/>
            <w:left w:val="none" w:sz="0" w:space="0" w:color="auto"/>
            <w:bottom w:val="none" w:sz="0" w:space="0" w:color="auto"/>
            <w:right w:val="none" w:sz="0" w:space="0" w:color="auto"/>
          </w:divBdr>
        </w:div>
        <w:div w:id="282349088">
          <w:marLeft w:val="640"/>
          <w:marRight w:val="0"/>
          <w:marTop w:val="0"/>
          <w:marBottom w:val="0"/>
          <w:divBdr>
            <w:top w:val="none" w:sz="0" w:space="0" w:color="auto"/>
            <w:left w:val="none" w:sz="0" w:space="0" w:color="auto"/>
            <w:bottom w:val="none" w:sz="0" w:space="0" w:color="auto"/>
            <w:right w:val="none" w:sz="0" w:space="0" w:color="auto"/>
          </w:divBdr>
        </w:div>
        <w:div w:id="1388646256">
          <w:marLeft w:val="640"/>
          <w:marRight w:val="0"/>
          <w:marTop w:val="0"/>
          <w:marBottom w:val="0"/>
          <w:divBdr>
            <w:top w:val="none" w:sz="0" w:space="0" w:color="auto"/>
            <w:left w:val="none" w:sz="0" w:space="0" w:color="auto"/>
            <w:bottom w:val="none" w:sz="0" w:space="0" w:color="auto"/>
            <w:right w:val="none" w:sz="0" w:space="0" w:color="auto"/>
          </w:divBdr>
        </w:div>
        <w:div w:id="1279339865">
          <w:marLeft w:val="640"/>
          <w:marRight w:val="0"/>
          <w:marTop w:val="0"/>
          <w:marBottom w:val="0"/>
          <w:divBdr>
            <w:top w:val="none" w:sz="0" w:space="0" w:color="auto"/>
            <w:left w:val="none" w:sz="0" w:space="0" w:color="auto"/>
            <w:bottom w:val="none" w:sz="0" w:space="0" w:color="auto"/>
            <w:right w:val="none" w:sz="0" w:space="0" w:color="auto"/>
          </w:divBdr>
        </w:div>
        <w:div w:id="851532958">
          <w:marLeft w:val="640"/>
          <w:marRight w:val="0"/>
          <w:marTop w:val="0"/>
          <w:marBottom w:val="0"/>
          <w:divBdr>
            <w:top w:val="none" w:sz="0" w:space="0" w:color="auto"/>
            <w:left w:val="none" w:sz="0" w:space="0" w:color="auto"/>
            <w:bottom w:val="none" w:sz="0" w:space="0" w:color="auto"/>
            <w:right w:val="none" w:sz="0" w:space="0" w:color="auto"/>
          </w:divBdr>
        </w:div>
        <w:div w:id="1332610444">
          <w:marLeft w:val="640"/>
          <w:marRight w:val="0"/>
          <w:marTop w:val="0"/>
          <w:marBottom w:val="0"/>
          <w:divBdr>
            <w:top w:val="none" w:sz="0" w:space="0" w:color="auto"/>
            <w:left w:val="none" w:sz="0" w:space="0" w:color="auto"/>
            <w:bottom w:val="none" w:sz="0" w:space="0" w:color="auto"/>
            <w:right w:val="none" w:sz="0" w:space="0" w:color="auto"/>
          </w:divBdr>
        </w:div>
        <w:div w:id="1555772751">
          <w:marLeft w:val="640"/>
          <w:marRight w:val="0"/>
          <w:marTop w:val="0"/>
          <w:marBottom w:val="0"/>
          <w:divBdr>
            <w:top w:val="none" w:sz="0" w:space="0" w:color="auto"/>
            <w:left w:val="none" w:sz="0" w:space="0" w:color="auto"/>
            <w:bottom w:val="none" w:sz="0" w:space="0" w:color="auto"/>
            <w:right w:val="none" w:sz="0" w:space="0" w:color="auto"/>
          </w:divBdr>
        </w:div>
        <w:div w:id="685643517">
          <w:marLeft w:val="640"/>
          <w:marRight w:val="0"/>
          <w:marTop w:val="0"/>
          <w:marBottom w:val="0"/>
          <w:divBdr>
            <w:top w:val="none" w:sz="0" w:space="0" w:color="auto"/>
            <w:left w:val="none" w:sz="0" w:space="0" w:color="auto"/>
            <w:bottom w:val="none" w:sz="0" w:space="0" w:color="auto"/>
            <w:right w:val="none" w:sz="0" w:space="0" w:color="auto"/>
          </w:divBdr>
        </w:div>
        <w:div w:id="51924464">
          <w:marLeft w:val="640"/>
          <w:marRight w:val="0"/>
          <w:marTop w:val="0"/>
          <w:marBottom w:val="0"/>
          <w:divBdr>
            <w:top w:val="none" w:sz="0" w:space="0" w:color="auto"/>
            <w:left w:val="none" w:sz="0" w:space="0" w:color="auto"/>
            <w:bottom w:val="none" w:sz="0" w:space="0" w:color="auto"/>
            <w:right w:val="none" w:sz="0" w:space="0" w:color="auto"/>
          </w:divBdr>
        </w:div>
        <w:div w:id="372923345">
          <w:marLeft w:val="640"/>
          <w:marRight w:val="0"/>
          <w:marTop w:val="0"/>
          <w:marBottom w:val="0"/>
          <w:divBdr>
            <w:top w:val="none" w:sz="0" w:space="0" w:color="auto"/>
            <w:left w:val="none" w:sz="0" w:space="0" w:color="auto"/>
            <w:bottom w:val="none" w:sz="0" w:space="0" w:color="auto"/>
            <w:right w:val="none" w:sz="0" w:space="0" w:color="auto"/>
          </w:divBdr>
        </w:div>
        <w:div w:id="2036034450">
          <w:marLeft w:val="640"/>
          <w:marRight w:val="0"/>
          <w:marTop w:val="0"/>
          <w:marBottom w:val="0"/>
          <w:divBdr>
            <w:top w:val="none" w:sz="0" w:space="0" w:color="auto"/>
            <w:left w:val="none" w:sz="0" w:space="0" w:color="auto"/>
            <w:bottom w:val="none" w:sz="0" w:space="0" w:color="auto"/>
            <w:right w:val="none" w:sz="0" w:space="0" w:color="auto"/>
          </w:divBdr>
        </w:div>
        <w:div w:id="1747267895">
          <w:marLeft w:val="640"/>
          <w:marRight w:val="0"/>
          <w:marTop w:val="0"/>
          <w:marBottom w:val="0"/>
          <w:divBdr>
            <w:top w:val="none" w:sz="0" w:space="0" w:color="auto"/>
            <w:left w:val="none" w:sz="0" w:space="0" w:color="auto"/>
            <w:bottom w:val="none" w:sz="0" w:space="0" w:color="auto"/>
            <w:right w:val="none" w:sz="0" w:space="0" w:color="auto"/>
          </w:divBdr>
        </w:div>
        <w:div w:id="692655760">
          <w:marLeft w:val="640"/>
          <w:marRight w:val="0"/>
          <w:marTop w:val="0"/>
          <w:marBottom w:val="0"/>
          <w:divBdr>
            <w:top w:val="none" w:sz="0" w:space="0" w:color="auto"/>
            <w:left w:val="none" w:sz="0" w:space="0" w:color="auto"/>
            <w:bottom w:val="none" w:sz="0" w:space="0" w:color="auto"/>
            <w:right w:val="none" w:sz="0" w:space="0" w:color="auto"/>
          </w:divBdr>
        </w:div>
        <w:div w:id="776826815">
          <w:marLeft w:val="640"/>
          <w:marRight w:val="0"/>
          <w:marTop w:val="0"/>
          <w:marBottom w:val="0"/>
          <w:divBdr>
            <w:top w:val="none" w:sz="0" w:space="0" w:color="auto"/>
            <w:left w:val="none" w:sz="0" w:space="0" w:color="auto"/>
            <w:bottom w:val="none" w:sz="0" w:space="0" w:color="auto"/>
            <w:right w:val="none" w:sz="0" w:space="0" w:color="auto"/>
          </w:divBdr>
        </w:div>
        <w:div w:id="268320423">
          <w:marLeft w:val="640"/>
          <w:marRight w:val="0"/>
          <w:marTop w:val="0"/>
          <w:marBottom w:val="0"/>
          <w:divBdr>
            <w:top w:val="none" w:sz="0" w:space="0" w:color="auto"/>
            <w:left w:val="none" w:sz="0" w:space="0" w:color="auto"/>
            <w:bottom w:val="none" w:sz="0" w:space="0" w:color="auto"/>
            <w:right w:val="none" w:sz="0" w:space="0" w:color="auto"/>
          </w:divBdr>
        </w:div>
        <w:div w:id="494220713">
          <w:marLeft w:val="640"/>
          <w:marRight w:val="0"/>
          <w:marTop w:val="0"/>
          <w:marBottom w:val="0"/>
          <w:divBdr>
            <w:top w:val="none" w:sz="0" w:space="0" w:color="auto"/>
            <w:left w:val="none" w:sz="0" w:space="0" w:color="auto"/>
            <w:bottom w:val="none" w:sz="0" w:space="0" w:color="auto"/>
            <w:right w:val="none" w:sz="0" w:space="0" w:color="auto"/>
          </w:divBdr>
        </w:div>
        <w:div w:id="485779206">
          <w:marLeft w:val="640"/>
          <w:marRight w:val="0"/>
          <w:marTop w:val="0"/>
          <w:marBottom w:val="0"/>
          <w:divBdr>
            <w:top w:val="none" w:sz="0" w:space="0" w:color="auto"/>
            <w:left w:val="none" w:sz="0" w:space="0" w:color="auto"/>
            <w:bottom w:val="none" w:sz="0" w:space="0" w:color="auto"/>
            <w:right w:val="none" w:sz="0" w:space="0" w:color="auto"/>
          </w:divBdr>
        </w:div>
        <w:div w:id="92946007">
          <w:marLeft w:val="640"/>
          <w:marRight w:val="0"/>
          <w:marTop w:val="0"/>
          <w:marBottom w:val="0"/>
          <w:divBdr>
            <w:top w:val="none" w:sz="0" w:space="0" w:color="auto"/>
            <w:left w:val="none" w:sz="0" w:space="0" w:color="auto"/>
            <w:bottom w:val="none" w:sz="0" w:space="0" w:color="auto"/>
            <w:right w:val="none" w:sz="0" w:space="0" w:color="auto"/>
          </w:divBdr>
        </w:div>
        <w:div w:id="643239734">
          <w:marLeft w:val="640"/>
          <w:marRight w:val="0"/>
          <w:marTop w:val="0"/>
          <w:marBottom w:val="0"/>
          <w:divBdr>
            <w:top w:val="none" w:sz="0" w:space="0" w:color="auto"/>
            <w:left w:val="none" w:sz="0" w:space="0" w:color="auto"/>
            <w:bottom w:val="none" w:sz="0" w:space="0" w:color="auto"/>
            <w:right w:val="none" w:sz="0" w:space="0" w:color="auto"/>
          </w:divBdr>
        </w:div>
        <w:div w:id="585580913">
          <w:marLeft w:val="640"/>
          <w:marRight w:val="0"/>
          <w:marTop w:val="0"/>
          <w:marBottom w:val="0"/>
          <w:divBdr>
            <w:top w:val="none" w:sz="0" w:space="0" w:color="auto"/>
            <w:left w:val="none" w:sz="0" w:space="0" w:color="auto"/>
            <w:bottom w:val="none" w:sz="0" w:space="0" w:color="auto"/>
            <w:right w:val="none" w:sz="0" w:space="0" w:color="auto"/>
          </w:divBdr>
        </w:div>
        <w:div w:id="431895678">
          <w:marLeft w:val="640"/>
          <w:marRight w:val="0"/>
          <w:marTop w:val="0"/>
          <w:marBottom w:val="0"/>
          <w:divBdr>
            <w:top w:val="none" w:sz="0" w:space="0" w:color="auto"/>
            <w:left w:val="none" w:sz="0" w:space="0" w:color="auto"/>
            <w:bottom w:val="none" w:sz="0" w:space="0" w:color="auto"/>
            <w:right w:val="none" w:sz="0" w:space="0" w:color="auto"/>
          </w:divBdr>
        </w:div>
        <w:div w:id="1546016051">
          <w:marLeft w:val="640"/>
          <w:marRight w:val="0"/>
          <w:marTop w:val="0"/>
          <w:marBottom w:val="0"/>
          <w:divBdr>
            <w:top w:val="none" w:sz="0" w:space="0" w:color="auto"/>
            <w:left w:val="none" w:sz="0" w:space="0" w:color="auto"/>
            <w:bottom w:val="none" w:sz="0" w:space="0" w:color="auto"/>
            <w:right w:val="none" w:sz="0" w:space="0" w:color="auto"/>
          </w:divBdr>
        </w:div>
        <w:div w:id="533078046">
          <w:marLeft w:val="640"/>
          <w:marRight w:val="0"/>
          <w:marTop w:val="0"/>
          <w:marBottom w:val="0"/>
          <w:divBdr>
            <w:top w:val="none" w:sz="0" w:space="0" w:color="auto"/>
            <w:left w:val="none" w:sz="0" w:space="0" w:color="auto"/>
            <w:bottom w:val="none" w:sz="0" w:space="0" w:color="auto"/>
            <w:right w:val="none" w:sz="0" w:space="0" w:color="auto"/>
          </w:divBdr>
        </w:div>
        <w:div w:id="680664614">
          <w:marLeft w:val="640"/>
          <w:marRight w:val="0"/>
          <w:marTop w:val="0"/>
          <w:marBottom w:val="0"/>
          <w:divBdr>
            <w:top w:val="none" w:sz="0" w:space="0" w:color="auto"/>
            <w:left w:val="none" w:sz="0" w:space="0" w:color="auto"/>
            <w:bottom w:val="none" w:sz="0" w:space="0" w:color="auto"/>
            <w:right w:val="none" w:sz="0" w:space="0" w:color="auto"/>
          </w:divBdr>
        </w:div>
        <w:div w:id="543444373">
          <w:marLeft w:val="640"/>
          <w:marRight w:val="0"/>
          <w:marTop w:val="0"/>
          <w:marBottom w:val="0"/>
          <w:divBdr>
            <w:top w:val="none" w:sz="0" w:space="0" w:color="auto"/>
            <w:left w:val="none" w:sz="0" w:space="0" w:color="auto"/>
            <w:bottom w:val="none" w:sz="0" w:space="0" w:color="auto"/>
            <w:right w:val="none" w:sz="0" w:space="0" w:color="auto"/>
          </w:divBdr>
        </w:div>
        <w:div w:id="1920751400">
          <w:marLeft w:val="640"/>
          <w:marRight w:val="0"/>
          <w:marTop w:val="0"/>
          <w:marBottom w:val="0"/>
          <w:divBdr>
            <w:top w:val="none" w:sz="0" w:space="0" w:color="auto"/>
            <w:left w:val="none" w:sz="0" w:space="0" w:color="auto"/>
            <w:bottom w:val="none" w:sz="0" w:space="0" w:color="auto"/>
            <w:right w:val="none" w:sz="0" w:space="0" w:color="auto"/>
          </w:divBdr>
        </w:div>
        <w:div w:id="1084954969">
          <w:marLeft w:val="640"/>
          <w:marRight w:val="0"/>
          <w:marTop w:val="0"/>
          <w:marBottom w:val="0"/>
          <w:divBdr>
            <w:top w:val="none" w:sz="0" w:space="0" w:color="auto"/>
            <w:left w:val="none" w:sz="0" w:space="0" w:color="auto"/>
            <w:bottom w:val="none" w:sz="0" w:space="0" w:color="auto"/>
            <w:right w:val="none" w:sz="0" w:space="0" w:color="auto"/>
          </w:divBdr>
        </w:div>
        <w:div w:id="1788428610">
          <w:marLeft w:val="640"/>
          <w:marRight w:val="0"/>
          <w:marTop w:val="0"/>
          <w:marBottom w:val="0"/>
          <w:divBdr>
            <w:top w:val="none" w:sz="0" w:space="0" w:color="auto"/>
            <w:left w:val="none" w:sz="0" w:space="0" w:color="auto"/>
            <w:bottom w:val="none" w:sz="0" w:space="0" w:color="auto"/>
            <w:right w:val="none" w:sz="0" w:space="0" w:color="auto"/>
          </w:divBdr>
        </w:div>
        <w:div w:id="573125281">
          <w:marLeft w:val="640"/>
          <w:marRight w:val="0"/>
          <w:marTop w:val="0"/>
          <w:marBottom w:val="0"/>
          <w:divBdr>
            <w:top w:val="none" w:sz="0" w:space="0" w:color="auto"/>
            <w:left w:val="none" w:sz="0" w:space="0" w:color="auto"/>
            <w:bottom w:val="none" w:sz="0" w:space="0" w:color="auto"/>
            <w:right w:val="none" w:sz="0" w:space="0" w:color="auto"/>
          </w:divBdr>
        </w:div>
        <w:div w:id="1342899811">
          <w:marLeft w:val="640"/>
          <w:marRight w:val="0"/>
          <w:marTop w:val="0"/>
          <w:marBottom w:val="0"/>
          <w:divBdr>
            <w:top w:val="none" w:sz="0" w:space="0" w:color="auto"/>
            <w:left w:val="none" w:sz="0" w:space="0" w:color="auto"/>
            <w:bottom w:val="none" w:sz="0" w:space="0" w:color="auto"/>
            <w:right w:val="none" w:sz="0" w:space="0" w:color="auto"/>
          </w:divBdr>
        </w:div>
        <w:div w:id="433670202">
          <w:marLeft w:val="640"/>
          <w:marRight w:val="0"/>
          <w:marTop w:val="0"/>
          <w:marBottom w:val="0"/>
          <w:divBdr>
            <w:top w:val="none" w:sz="0" w:space="0" w:color="auto"/>
            <w:left w:val="none" w:sz="0" w:space="0" w:color="auto"/>
            <w:bottom w:val="none" w:sz="0" w:space="0" w:color="auto"/>
            <w:right w:val="none" w:sz="0" w:space="0" w:color="auto"/>
          </w:divBdr>
        </w:div>
        <w:div w:id="112406566">
          <w:marLeft w:val="640"/>
          <w:marRight w:val="0"/>
          <w:marTop w:val="0"/>
          <w:marBottom w:val="0"/>
          <w:divBdr>
            <w:top w:val="none" w:sz="0" w:space="0" w:color="auto"/>
            <w:left w:val="none" w:sz="0" w:space="0" w:color="auto"/>
            <w:bottom w:val="none" w:sz="0" w:space="0" w:color="auto"/>
            <w:right w:val="none" w:sz="0" w:space="0" w:color="auto"/>
          </w:divBdr>
        </w:div>
        <w:div w:id="941230565">
          <w:marLeft w:val="640"/>
          <w:marRight w:val="0"/>
          <w:marTop w:val="0"/>
          <w:marBottom w:val="0"/>
          <w:divBdr>
            <w:top w:val="none" w:sz="0" w:space="0" w:color="auto"/>
            <w:left w:val="none" w:sz="0" w:space="0" w:color="auto"/>
            <w:bottom w:val="none" w:sz="0" w:space="0" w:color="auto"/>
            <w:right w:val="none" w:sz="0" w:space="0" w:color="auto"/>
          </w:divBdr>
        </w:div>
        <w:div w:id="618102405">
          <w:marLeft w:val="640"/>
          <w:marRight w:val="0"/>
          <w:marTop w:val="0"/>
          <w:marBottom w:val="0"/>
          <w:divBdr>
            <w:top w:val="none" w:sz="0" w:space="0" w:color="auto"/>
            <w:left w:val="none" w:sz="0" w:space="0" w:color="auto"/>
            <w:bottom w:val="none" w:sz="0" w:space="0" w:color="auto"/>
            <w:right w:val="none" w:sz="0" w:space="0" w:color="auto"/>
          </w:divBdr>
        </w:div>
        <w:div w:id="1393850046">
          <w:marLeft w:val="640"/>
          <w:marRight w:val="0"/>
          <w:marTop w:val="0"/>
          <w:marBottom w:val="0"/>
          <w:divBdr>
            <w:top w:val="none" w:sz="0" w:space="0" w:color="auto"/>
            <w:left w:val="none" w:sz="0" w:space="0" w:color="auto"/>
            <w:bottom w:val="none" w:sz="0" w:space="0" w:color="auto"/>
            <w:right w:val="none" w:sz="0" w:space="0" w:color="auto"/>
          </w:divBdr>
        </w:div>
        <w:div w:id="257951795">
          <w:marLeft w:val="640"/>
          <w:marRight w:val="0"/>
          <w:marTop w:val="0"/>
          <w:marBottom w:val="0"/>
          <w:divBdr>
            <w:top w:val="none" w:sz="0" w:space="0" w:color="auto"/>
            <w:left w:val="none" w:sz="0" w:space="0" w:color="auto"/>
            <w:bottom w:val="none" w:sz="0" w:space="0" w:color="auto"/>
            <w:right w:val="none" w:sz="0" w:space="0" w:color="auto"/>
          </w:divBdr>
        </w:div>
        <w:div w:id="181288821">
          <w:marLeft w:val="640"/>
          <w:marRight w:val="0"/>
          <w:marTop w:val="0"/>
          <w:marBottom w:val="0"/>
          <w:divBdr>
            <w:top w:val="none" w:sz="0" w:space="0" w:color="auto"/>
            <w:left w:val="none" w:sz="0" w:space="0" w:color="auto"/>
            <w:bottom w:val="none" w:sz="0" w:space="0" w:color="auto"/>
            <w:right w:val="none" w:sz="0" w:space="0" w:color="auto"/>
          </w:divBdr>
        </w:div>
        <w:div w:id="2140950305">
          <w:marLeft w:val="640"/>
          <w:marRight w:val="0"/>
          <w:marTop w:val="0"/>
          <w:marBottom w:val="0"/>
          <w:divBdr>
            <w:top w:val="none" w:sz="0" w:space="0" w:color="auto"/>
            <w:left w:val="none" w:sz="0" w:space="0" w:color="auto"/>
            <w:bottom w:val="none" w:sz="0" w:space="0" w:color="auto"/>
            <w:right w:val="none" w:sz="0" w:space="0" w:color="auto"/>
          </w:divBdr>
        </w:div>
        <w:div w:id="1157840884">
          <w:marLeft w:val="640"/>
          <w:marRight w:val="0"/>
          <w:marTop w:val="0"/>
          <w:marBottom w:val="0"/>
          <w:divBdr>
            <w:top w:val="none" w:sz="0" w:space="0" w:color="auto"/>
            <w:left w:val="none" w:sz="0" w:space="0" w:color="auto"/>
            <w:bottom w:val="none" w:sz="0" w:space="0" w:color="auto"/>
            <w:right w:val="none" w:sz="0" w:space="0" w:color="auto"/>
          </w:divBdr>
        </w:div>
        <w:div w:id="532573817">
          <w:marLeft w:val="640"/>
          <w:marRight w:val="0"/>
          <w:marTop w:val="0"/>
          <w:marBottom w:val="0"/>
          <w:divBdr>
            <w:top w:val="none" w:sz="0" w:space="0" w:color="auto"/>
            <w:left w:val="none" w:sz="0" w:space="0" w:color="auto"/>
            <w:bottom w:val="none" w:sz="0" w:space="0" w:color="auto"/>
            <w:right w:val="none" w:sz="0" w:space="0" w:color="auto"/>
          </w:divBdr>
        </w:div>
        <w:div w:id="1396663751">
          <w:marLeft w:val="640"/>
          <w:marRight w:val="0"/>
          <w:marTop w:val="0"/>
          <w:marBottom w:val="0"/>
          <w:divBdr>
            <w:top w:val="none" w:sz="0" w:space="0" w:color="auto"/>
            <w:left w:val="none" w:sz="0" w:space="0" w:color="auto"/>
            <w:bottom w:val="none" w:sz="0" w:space="0" w:color="auto"/>
            <w:right w:val="none" w:sz="0" w:space="0" w:color="auto"/>
          </w:divBdr>
        </w:div>
        <w:div w:id="950821811">
          <w:marLeft w:val="640"/>
          <w:marRight w:val="0"/>
          <w:marTop w:val="0"/>
          <w:marBottom w:val="0"/>
          <w:divBdr>
            <w:top w:val="none" w:sz="0" w:space="0" w:color="auto"/>
            <w:left w:val="none" w:sz="0" w:space="0" w:color="auto"/>
            <w:bottom w:val="none" w:sz="0" w:space="0" w:color="auto"/>
            <w:right w:val="none" w:sz="0" w:space="0" w:color="auto"/>
          </w:divBdr>
        </w:div>
        <w:div w:id="2102752715">
          <w:marLeft w:val="640"/>
          <w:marRight w:val="0"/>
          <w:marTop w:val="0"/>
          <w:marBottom w:val="0"/>
          <w:divBdr>
            <w:top w:val="none" w:sz="0" w:space="0" w:color="auto"/>
            <w:left w:val="none" w:sz="0" w:space="0" w:color="auto"/>
            <w:bottom w:val="none" w:sz="0" w:space="0" w:color="auto"/>
            <w:right w:val="none" w:sz="0" w:space="0" w:color="auto"/>
          </w:divBdr>
        </w:div>
        <w:div w:id="391125570">
          <w:marLeft w:val="640"/>
          <w:marRight w:val="0"/>
          <w:marTop w:val="0"/>
          <w:marBottom w:val="0"/>
          <w:divBdr>
            <w:top w:val="none" w:sz="0" w:space="0" w:color="auto"/>
            <w:left w:val="none" w:sz="0" w:space="0" w:color="auto"/>
            <w:bottom w:val="none" w:sz="0" w:space="0" w:color="auto"/>
            <w:right w:val="none" w:sz="0" w:space="0" w:color="auto"/>
          </w:divBdr>
        </w:div>
        <w:div w:id="1702315292">
          <w:marLeft w:val="640"/>
          <w:marRight w:val="0"/>
          <w:marTop w:val="0"/>
          <w:marBottom w:val="0"/>
          <w:divBdr>
            <w:top w:val="none" w:sz="0" w:space="0" w:color="auto"/>
            <w:left w:val="none" w:sz="0" w:space="0" w:color="auto"/>
            <w:bottom w:val="none" w:sz="0" w:space="0" w:color="auto"/>
            <w:right w:val="none" w:sz="0" w:space="0" w:color="auto"/>
          </w:divBdr>
        </w:div>
        <w:div w:id="1305355186">
          <w:marLeft w:val="640"/>
          <w:marRight w:val="0"/>
          <w:marTop w:val="0"/>
          <w:marBottom w:val="0"/>
          <w:divBdr>
            <w:top w:val="none" w:sz="0" w:space="0" w:color="auto"/>
            <w:left w:val="none" w:sz="0" w:space="0" w:color="auto"/>
            <w:bottom w:val="none" w:sz="0" w:space="0" w:color="auto"/>
            <w:right w:val="none" w:sz="0" w:space="0" w:color="auto"/>
          </w:divBdr>
        </w:div>
        <w:div w:id="75131947">
          <w:marLeft w:val="640"/>
          <w:marRight w:val="0"/>
          <w:marTop w:val="0"/>
          <w:marBottom w:val="0"/>
          <w:divBdr>
            <w:top w:val="none" w:sz="0" w:space="0" w:color="auto"/>
            <w:left w:val="none" w:sz="0" w:space="0" w:color="auto"/>
            <w:bottom w:val="none" w:sz="0" w:space="0" w:color="auto"/>
            <w:right w:val="none" w:sz="0" w:space="0" w:color="auto"/>
          </w:divBdr>
        </w:div>
        <w:div w:id="1192912811">
          <w:marLeft w:val="640"/>
          <w:marRight w:val="0"/>
          <w:marTop w:val="0"/>
          <w:marBottom w:val="0"/>
          <w:divBdr>
            <w:top w:val="none" w:sz="0" w:space="0" w:color="auto"/>
            <w:left w:val="none" w:sz="0" w:space="0" w:color="auto"/>
            <w:bottom w:val="none" w:sz="0" w:space="0" w:color="auto"/>
            <w:right w:val="none" w:sz="0" w:space="0" w:color="auto"/>
          </w:divBdr>
        </w:div>
        <w:div w:id="685788145">
          <w:marLeft w:val="640"/>
          <w:marRight w:val="0"/>
          <w:marTop w:val="0"/>
          <w:marBottom w:val="0"/>
          <w:divBdr>
            <w:top w:val="none" w:sz="0" w:space="0" w:color="auto"/>
            <w:left w:val="none" w:sz="0" w:space="0" w:color="auto"/>
            <w:bottom w:val="none" w:sz="0" w:space="0" w:color="auto"/>
            <w:right w:val="none" w:sz="0" w:space="0" w:color="auto"/>
          </w:divBdr>
        </w:div>
        <w:div w:id="1872107466">
          <w:marLeft w:val="640"/>
          <w:marRight w:val="0"/>
          <w:marTop w:val="0"/>
          <w:marBottom w:val="0"/>
          <w:divBdr>
            <w:top w:val="none" w:sz="0" w:space="0" w:color="auto"/>
            <w:left w:val="none" w:sz="0" w:space="0" w:color="auto"/>
            <w:bottom w:val="none" w:sz="0" w:space="0" w:color="auto"/>
            <w:right w:val="none" w:sz="0" w:space="0" w:color="auto"/>
          </w:divBdr>
        </w:div>
        <w:div w:id="742680984">
          <w:marLeft w:val="640"/>
          <w:marRight w:val="0"/>
          <w:marTop w:val="0"/>
          <w:marBottom w:val="0"/>
          <w:divBdr>
            <w:top w:val="none" w:sz="0" w:space="0" w:color="auto"/>
            <w:left w:val="none" w:sz="0" w:space="0" w:color="auto"/>
            <w:bottom w:val="none" w:sz="0" w:space="0" w:color="auto"/>
            <w:right w:val="none" w:sz="0" w:space="0" w:color="auto"/>
          </w:divBdr>
        </w:div>
        <w:div w:id="205724890">
          <w:marLeft w:val="640"/>
          <w:marRight w:val="0"/>
          <w:marTop w:val="0"/>
          <w:marBottom w:val="0"/>
          <w:divBdr>
            <w:top w:val="none" w:sz="0" w:space="0" w:color="auto"/>
            <w:left w:val="none" w:sz="0" w:space="0" w:color="auto"/>
            <w:bottom w:val="none" w:sz="0" w:space="0" w:color="auto"/>
            <w:right w:val="none" w:sz="0" w:space="0" w:color="auto"/>
          </w:divBdr>
        </w:div>
        <w:div w:id="1469668059">
          <w:marLeft w:val="640"/>
          <w:marRight w:val="0"/>
          <w:marTop w:val="0"/>
          <w:marBottom w:val="0"/>
          <w:divBdr>
            <w:top w:val="none" w:sz="0" w:space="0" w:color="auto"/>
            <w:left w:val="none" w:sz="0" w:space="0" w:color="auto"/>
            <w:bottom w:val="none" w:sz="0" w:space="0" w:color="auto"/>
            <w:right w:val="none" w:sz="0" w:space="0" w:color="auto"/>
          </w:divBdr>
        </w:div>
        <w:div w:id="750585039">
          <w:marLeft w:val="640"/>
          <w:marRight w:val="0"/>
          <w:marTop w:val="0"/>
          <w:marBottom w:val="0"/>
          <w:divBdr>
            <w:top w:val="none" w:sz="0" w:space="0" w:color="auto"/>
            <w:left w:val="none" w:sz="0" w:space="0" w:color="auto"/>
            <w:bottom w:val="none" w:sz="0" w:space="0" w:color="auto"/>
            <w:right w:val="none" w:sz="0" w:space="0" w:color="auto"/>
          </w:divBdr>
        </w:div>
        <w:div w:id="158663960">
          <w:marLeft w:val="640"/>
          <w:marRight w:val="0"/>
          <w:marTop w:val="0"/>
          <w:marBottom w:val="0"/>
          <w:divBdr>
            <w:top w:val="none" w:sz="0" w:space="0" w:color="auto"/>
            <w:left w:val="none" w:sz="0" w:space="0" w:color="auto"/>
            <w:bottom w:val="none" w:sz="0" w:space="0" w:color="auto"/>
            <w:right w:val="none" w:sz="0" w:space="0" w:color="auto"/>
          </w:divBdr>
        </w:div>
        <w:div w:id="1747339955">
          <w:marLeft w:val="640"/>
          <w:marRight w:val="0"/>
          <w:marTop w:val="0"/>
          <w:marBottom w:val="0"/>
          <w:divBdr>
            <w:top w:val="none" w:sz="0" w:space="0" w:color="auto"/>
            <w:left w:val="none" w:sz="0" w:space="0" w:color="auto"/>
            <w:bottom w:val="none" w:sz="0" w:space="0" w:color="auto"/>
            <w:right w:val="none" w:sz="0" w:space="0" w:color="auto"/>
          </w:divBdr>
        </w:div>
        <w:div w:id="1541670954">
          <w:marLeft w:val="640"/>
          <w:marRight w:val="0"/>
          <w:marTop w:val="0"/>
          <w:marBottom w:val="0"/>
          <w:divBdr>
            <w:top w:val="none" w:sz="0" w:space="0" w:color="auto"/>
            <w:left w:val="none" w:sz="0" w:space="0" w:color="auto"/>
            <w:bottom w:val="none" w:sz="0" w:space="0" w:color="auto"/>
            <w:right w:val="none" w:sz="0" w:space="0" w:color="auto"/>
          </w:divBdr>
        </w:div>
        <w:div w:id="924847939">
          <w:marLeft w:val="640"/>
          <w:marRight w:val="0"/>
          <w:marTop w:val="0"/>
          <w:marBottom w:val="0"/>
          <w:divBdr>
            <w:top w:val="none" w:sz="0" w:space="0" w:color="auto"/>
            <w:left w:val="none" w:sz="0" w:space="0" w:color="auto"/>
            <w:bottom w:val="none" w:sz="0" w:space="0" w:color="auto"/>
            <w:right w:val="none" w:sz="0" w:space="0" w:color="auto"/>
          </w:divBdr>
        </w:div>
        <w:div w:id="147987177">
          <w:marLeft w:val="640"/>
          <w:marRight w:val="0"/>
          <w:marTop w:val="0"/>
          <w:marBottom w:val="0"/>
          <w:divBdr>
            <w:top w:val="none" w:sz="0" w:space="0" w:color="auto"/>
            <w:left w:val="none" w:sz="0" w:space="0" w:color="auto"/>
            <w:bottom w:val="none" w:sz="0" w:space="0" w:color="auto"/>
            <w:right w:val="none" w:sz="0" w:space="0" w:color="auto"/>
          </w:divBdr>
        </w:div>
        <w:div w:id="2014380409">
          <w:marLeft w:val="640"/>
          <w:marRight w:val="0"/>
          <w:marTop w:val="0"/>
          <w:marBottom w:val="0"/>
          <w:divBdr>
            <w:top w:val="none" w:sz="0" w:space="0" w:color="auto"/>
            <w:left w:val="none" w:sz="0" w:space="0" w:color="auto"/>
            <w:bottom w:val="none" w:sz="0" w:space="0" w:color="auto"/>
            <w:right w:val="none" w:sz="0" w:space="0" w:color="auto"/>
          </w:divBdr>
        </w:div>
        <w:div w:id="58484626">
          <w:marLeft w:val="640"/>
          <w:marRight w:val="0"/>
          <w:marTop w:val="0"/>
          <w:marBottom w:val="0"/>
          <w:divBdr>
            <w:top w:val="none" w:sz="0" w:space="0" w:color="auto"/>
            <w:left w:val="none" w:sz="0" w:space="0" w:color="auto"/>
            <w:bottom w:val="none" w:sz="0" w:space="0" w:color="auto"/>
            <w:right w:val="none" w:sz="0" w:space="0" w:color="auto"/>
          </w:divBdr>
        </w:div>
        <w:div w:id="58865916">
          <w:marLeft w:val="640"/>
          <w:marRight w:val="0"/>
          <w:marTop w:val="0"/>
          <w:marBottom w:val="0"/>
          <w:divBdr>
            <w:top w:val="none" w:sz="0" w:space="0" w:color="auto"/>
            <w:left w:val="none" w:sz="0" w:space="0" w:color="auto"/>
            <w:bottom w:val="none" w:sz="0" w:space="0" w:color="auto"/>
            <w:right w:val="none" w:sz="0" w:space="0" w:color="auto"/>
          </w:divBdr>
        </w:div>
        <w:div w:id="821433809">
          <w:marLeft w:val="640"/>
          <w:marRight w:val="0"/>
          <w:marTop w:val="0"/>
          <w:marBottom w:val="0"/>
          <w:divBdr>
            <w:top w:val="none" w:sz="0" w:space="0" w:color="auto"/>
            <w:left w:val="none" w:sz="0" w:space="0" w:color="auto"/>
            <w:bottom w:val="none" w:sz="0" w:space="0" w:color="auto"/>
            <w:right w:val="none" w:sz="0" w:space="0" w:color="auto"/>
          </w:divBdr>
        </w:div>
        <w:div w:id="2016178054">
          <w:marLeft w:val="640"/>
          <w:marRight w:val="0"/>
          <w:marTop w:val="0"/>
          <w:marBottom w:val="0"/>
          <w:divBdr>
            <w:top w:val="none" w:sz="0" w:space="0" w:color="auto"/>
            <w:left w:val="none" w:sz="0" w:space="0" w:color="auto"/>
            <w:bottom w:val="none" w:sz="0" w:space="0" w:color="auto"/>
            <w:right w:val="none" w:sz="0" w:space="0" w:color="auto"/>
          </w:divBdr>
        </w:div>
        <w:div w:id="352807641">
          <w:marLeft w:val="640"/>
          <w:marRight w:val="0"/>
          <w:marTop w:val="0"/>
          <w:marBottom w:val="0"/>
          <w:divBdr>
            <w:top w:val="none" w:sz="0" w:space="0" w:color="auto"/>
            <w:left w:val="none" w:sz="0" w:space="0" w:color="auto"/>
            <w:bottom w:val="none" w:sz="0" w:space="0" w:color="auto"/>
            <w:right w:val="none" w:sz="0" w:space="0" w:color="auto"/>
          </w:divBdr>
        </w:div>
        <w:div w:id="574894823">
          <w:marLeft w:val="640"/>
          <w:marRight w:val="0"/>
          <w:marTop w:val="0"/>
          <w:marBottom w:val="0"/>
          <w:divBdr>
            <w:top w:val="none" w:sz="0" w:space="0" w:color="auto"/>
            <w:left w:val="none" w:sz="0" w:space="0" w:color="auto"/>
            <w:bottom w:val="none" w:sz="0" w:space="0" w:color="auto"/>
            <w:right w:val="none" w:sz="0" w:space="0" w:color="auto"/>
          </w:divBdr>
        </w:div>
        <w:div w:id="1338193885">
          <w:marLeft w:val="640"/>
          <w:marRight w:val="0"/>
          <w:marTop w:val="0"/>
          <w:marBottom w:val="0"/>
          <w:divBdr>
            <w:top w:val="none" w:sz="0" w:space="0" w:color="auto"/>
            <w:left w:val="none" w:sz="0" w:space="0" w:color="auto"/>
            <w:bottom w:val="none" w:sz="0" w:space="0" w:color="auto"/>
            <w:right w:val="none" w:sz="0" w:space="0" w:color="auto"/>
          </w:divBdr>
        </w:div>
        <w:div w:id="1041201245">
          <w:marLeft w:val="640"/>
          <w:marRight w:val="0"/>
          <w:marTop w:val="0"/>
          <w:marBottom w:val="0"/>
          <w:divBdr>
            <w:top w:val="none" w:sz="0" w:space="0" w:color="auto"/>
            <w:left w:val="none" w:sz="0" w:space="0" w:color="auto"/>
            <w:bottom w:val="none" w:sz="0" w:space="0" w:color="auto"/>
            <w:right w:val="none" w:sz="0" w:space="0" w:color="auto"/>
          </w:divBdr>
        </w:div>
        <w:div w:id="849488503">
          <w:marLeft w:val="640"/>
          <w:marRight w:val="0"/>
          <w:marTop w:val="0"/>
          <w:marBottom w:val="0"/>
          <w:divBdr>
            <w:top w:val="none" w:sz="0" w:space="0" w:color="auto"/>
            <w:left w:val="none" w:sz="0" w:space="0" w:color="auto"/>
            <w:bottom w:val="none" w:sz="0" w:space="0" w:color="auto"/>
            <w:right w:val="none" w:sz="0" w:space="0" w:color="auto"/>
          </w:divBdr>
        </w:div>
        <w:div w:id="803890853">
          <w:marLeft w:val="640"/>
          <w:marRight w:val="0"/>
          <w:marTop w:val="0"/>
          <w:marBottom w:val="0"/>
          <w:divBdr>
            <w:top w:val="none" w:sz="0" w:space="0" w:color="auto"/>
            <w:left w:val="none" w:sz="0" w:space="0" w:color="auto"/>
            <w:bottom w:val="none" w:sz="0" w:space="0" w:color="auto"/>
            <w:right w:val="none" w:sz="0" w:space="0" w:color="auto"/>
          </w:divBdr>
        </w:div>
        <w:div w:id="1602906667">
          <w:marLeft w:val="640"/>
          <w:marRight w:val="0"/>
          <w:marTop w:val="0"/>
          <w:marBottom w:val="0"/>
          <w:divBdr>
            <w:top w:val="none" w:sz="0" w:space="0" w:color="auto"/>
            <w:left w:val="none" w:sz="0" w:space="0" w:color="auto"/>
            <w:bottom w:val="none" w:sz="0" w:space="0" w:color="auto"/>
            <w:right w:val="none" w:sz="0" w:space="0" w:color="auto"/>
          </w:divBdr>
        </w:div>
        <w:div w:id="193815075">
          <w:marLeft w:val="640"/>
          <w:marRight w:val="0"/>
          <w:marTop w:val="0"/>
          <w:marBottom w:val="0"/>
          <w:divBdr>
            <w:top w:val="none" w:sz="0" w:space="0" w:color="auto"/>
            <w:left w:val="none" w:sz="0" w:space="0" w:color="auto"/>
            <w:bottom w:val="none" w:sz="0" w:space="0" w:color="auto"/>
            <w:right w:val="none" w:sz="0" w:space="0" w:color="auto"/>
          </w:divBdr>
        </w:div>
        <w:div w:id="154880385">
          <w:marLeft w:val="640"/>
          <w:marRight w:val="0"/>
          <w:marTop w:val="0"/>
          <w:marBottom w:val="0"/>
          <w:divBdr>
            <w:top w:val="none" w:sz="0" w:space="0" w:color="auto"/>
            <w:left w:val="none" w:sz="0" w:space="0" w:color="auto"/>
            <w:bottom w:val="none" w:sz="0" w:space="0" w:color="auto"/>
            <w:right w:val="none" w:sz="0" w:space="0" w:color="auto"/>
          </w:divBdr>
        </w:div>
        <w:div w:id="1853912237">
          <w:marLeft w:val="640"/>
          <w:marRight w:val="0"/>
          <w:marTop w:val="0"/>
          <w:marBottom w:val="0"/>
          <w:divBdr>
            <w:top w:val="none" w:sz="0" w:space="0" w:color="auto"/>
            <w:left w:val="none" w:sz="0" w:space="0" w:color="auto"/>
            <w:bottom w:val="none" w:sz="0" w:space="0" w:color="auto"/>
            <w:right w:val="none" w:sz="0" w:space="0" w:color="auto"/>
          </w:divBdr>
        </w:div>
        <w:div w:id="1014528241">
          <w:marLeft w:val="640"/>
          <w:marRight w:val="0"/>
          <w:marTop w:val="0"/>
          <w:marBottom w:val="0"/>
          <w:divBdr>
            <w:top w:val="none" w:sz="0" w:space="0" w:color="auto"/>
            <w:left w:val="none" w:sz="0" w:space="0" w:color="auto"/>
            <w:bottom w:val="none" w:sz="0" w:space="0" w:color="auto"/>
            <w:right w:val="none" w:sz="0" w:space="0" w:color="auto"/>
          </w:divBdr>
        </w:div>
        <w:div w:id="1794865981">
          <w:marLeft w:val="640"/>
          <w:marRight w:val="0"/>
          <w:marTop w:val="0"/>
          <w:marBottom w:val="0"/>
          <w:divBdr>
            <w:top w:val="none" w:sz="0" w:space="0" w:color="auto"/>
            <w:left w:val="none" w:sz="0" w:space="0" w:color="auto"/>
            <w:bottom w:val="none" w:sz="0" w:space="0" w:color="auto"/>
            <w:right w:val="none" w:sz="0" w:space="0" w:color="auto"/>
          </w:divBdr>
        </w:div>
        <w:div w:id="291597768">
          <w:marLeft w:val="640"/>
          <w:marRight w:val="0"/>
          <w:marTop w:val="0"/>
          <w:marBottom w:val="0"/>
          <w:divBdr>
            <w:top w:val="none" w:sz="0" w:space="0" w:color="auto"/>
            <w:left w:val="none" w:sz="0" w:space="0" w:color="auto"/>
            <w:bottom w:val="none" w:sz="0" w:space="0" w:color="auto"/>
            <w:right w:val="none" w:sz="0" w:space="0" w:color="auto"/>
          </w:divBdr>
        </w:div>
        <w:div w:id="1197544900">
          <w:marLeft w:val="640"/>
          <w:marRight w:val="0"/>
          <w:marTop w:val="0"/>
          <w:marBottom w:val="0"/>
          <w:divBdr>
            <w:top w:val="none" w:sz="0" w:space="0" w:color="auto"/>
            <w:left w:val="none" w:sz="0" w:space="0" w:color="auto"/>
            <w:bottom w:val="none" w:sz="0" w:space="0" w:color="auto"/>
            <w:right w:val="none" w:sz="0" w:space="0" w:color="auto"/>
          </w:divBdr>
        </w:div>
        <w:div w:id="78479044">
          <w:marLeft w:val="640"/>
          <w:marRight w:val="0"/>
          <w:marTop w:val="0"/>
          <w:marBottom w:val="0"/>
          <w:divBdr>
            <w:top w:val="none" w:sz="0" w:space="0" w:color="auto"/>
            <w:left w:val="none" w:sz="0" w:space="0" w:color="auto"/>
            <w:bottom w:val="none" w:sz="0" w:space="0" w:color="auto"/>
            <w:right w:val="none" w:sz="0" w:space="0" w:color="auto"/>
          </w:divBdr>
        </w:div>
        <w:div w:id="1632518590">
          <w:marLeft w:val="640"/>
          <w:marRight w:val="0"/>
          <w:marTop w:val="0"/>
          <w:marBottom w:val="0"/>
          <w:divBdr>
            <w:top w:val="none" w:sz="0" w:space="0" w:color="auto"/>
            <w:left w:val="none" w:sz="0" w:space="0" w:color="auto"/>
            <w:bottom w:val="none" w:sz="0" w:space="0" w:color="auto"/>
            <w:right w:val="none" w:sz="0" w:space="0" w:color="auto"/>
          </w:divBdr>
        </w:div>
        <w:div w:id="991257692">
          <w:marLeft w:val="640"/>
          <w:marRight w:val="0"/>
          <w:marTop w:val="0"/>
          <w:marBottom w:val="0"/>
          <w:divBdr>
            <w:top w:val="none" w:sz="0" w:space="0" w:color="auto"/>
            <w:left w:val="none" w:sz="0" w:space="0" w:color="auto"/>
            <w:bottom w:val="none" w:sz="0" w:space="0" w:color="auto"/>
            <w:right w:val="none" w:sz="0" w:space="0" w:color="auto"/>
          </w:divBdr>
        </w:div>
        <w:div w:id="862325375">
          <w:marLeft w:val="640"/>
          <w:marRight w:val="0"/>
          <w:marTop w:val="0"/>
          <w:marBottom w:val="0"/>
          <w:divBdr>
            <w:top w:val="none" w:sz="0" w:space="0" w:color="auto"/>
            <w:left w:val="none" w:sz="0" w:space="0" w:color="auto"/>
            <w:bottom w:val="none" w:sz="0" w:space="0" w:color="auto"/>
            <w:right w:val="none" w:sz="0" w:space="0" w:color="auto"/>
          </w:divBdr>
        </w:div>
        <w:div w:id="931352524">
          <w:marLeft w:val="640"/>
          <w:marRight w:val="0"/>
          <w:marTop w:val="0"/>
          <w:marBottom w:val="0"/>
          <w:divBdr>
            <w:top w:val="none" w:sz="0" w:space="0" w:color="auto"/>
            <w:left w:val="none" w:sz="0" w:space="0" w:color="auto"/>
            <w:bottom w:val="none" w:sz="0" w:space="0" w:color="auto"/>
            <w:right w:val="none" w:sz="0" w:space="0" w:color="auto"/>
          </w:divBdr>
        </w:div>
        <w:div w:id="1845321374">
          <w:marLeft w:val="640"/>
          <w:marRight w:val="0"/>
          <w:marTop w:val="0"/>
          <w:marBottom w:val="0"/>
          <w:divBdr>
            <w:top w:val="none" w:sz="0" w:space="0" w:color="auto"/>
            <w:left w:val="none" w:sz="0" w:space="0" w:color="auto"/>
            <w:bottom w:val="none" w:sz="0" w:space="0" w:color="auto"/>
            <w:right w:val="none" w:sz="0" w:space="0" w:color="auto"/>
          </w:divBdr>
        </w:div>
        <w:div w:id="62997443">
          <w:marLeft w:val="640"/>
          <w:marRight w:val="0"/>
          <w:marTop w:val="0"/>
          <w:marBottom w:val="0"/>
          <w:divBdr>
            <w:top w:val="none" w:sz="0" w:space="0" w:color="auto"/>
            <w:left w:val="none" w:sz="0" w:space="0" w:color="auto"/>
            <w:bottom w:val="none" w:sz="0" w:space="0" w:color="auto"/>
            <w:right w:val="none" w:sz="0" w:space="0" w:color="auto"/>
          </w:divBdr>
        </w:div>
        <w:div w:id="618486016">
          <w:marLeft w:val="640"/>
          <w:marRight w:val="0"/>
          <w:marTop w:val="0"/>
          <w:marBottom w:val="0"/>
          <w:divBdr>
            <w:top w:val="none" w:sz="0" w:space="0" w:color="auto"/>
            <w:left w:val="none" w:sz="0" w:space="0" w:color="auto"/>
            <w:bottom w:val="none" w:sz="0" w:space="0" w:color="auto"/>
            <w:right w:val="none" w:sz="0" w:space="0" w:color="auto"/>
          </w:divBdr>
        </w:div>
        <w:div w:id="85617937">
          <w:marLeft w:val="640"/>
          <w:marRight w:val="0"/>
          <w:marTop w:val="0"/>
          <w:marBottom w:val="0"/>
          <w:divBdr>
            <w:top w:val="none" w:sz="0" w:space="0" w:color="auto"/>
            <w:left w:val="none" w:sz="0" w:space="0" w:color="auto"/>
            <w:bottom w:val="none" w:sz="0" w:space="0" w:color="auto"/>
            <w:right w:val="none" w:sz="0" w:space="0" w:color="auto"/>
          </w:divBdr>
        </w:div>
        <w:div w:id="1066998099">
          <w:marLeft w:val="640"/>
          <w:marRight w:val="0"/>
          <w:marTop w:val="0"/>
          <w:marBottom w:val="0"/>
          <w:divBdr>
            <w:top w:val="none" w:sz="0" w:space="0" w:color="auto"/>
            <w:left w:val="none" w:sz="0" w:space="0" w:color="auto"/>
            <w:bottom w:val="none" w:sz="0" w:space="0" w:color="auto"/>
            <w:right w:val="none" w:sz="0" w:space="0" w:color="auto"/>
          </w:divBdr>
        </w:div>
      </w:divsChild>
    </w:div>
    <w:div w:id="669910811">
      <w:bodyDiv w:val="1"/>
      <w:marLeft w:val="0"/>
      <w:marRight w:val="0"/>
      <w:marTop w:val="0"/>
      <w:marBottom w:val="0"/>
      <w:divBdr>
        <w:top w:val="none" w:sz="0" w:space="0" w:color="auto"/>
        <w:left w:val="none" w:sz="0" w:space="0" w:color="auto"/>
        <w:bottom w:val="none" w:sz="0" w:space="0" w:color="auto"/>
        <w:right w:val="none" w:sz="0" w:space="0" w:color="auto"/>
      </w:divBdr>
      <w:divsChild>
        <w:div w:id="1113086628">
          <w:marLeft w:val="640"/>
          <w:marRight w:val="0"/>
          <w:marTop w:val="0"/>
          <w:marBottom w:val="0"/>
          <w:divBdr>
            <w:top w:val="none" w:sz="0" w:space="0" w:color="auto"/>
            <w:left w:val="none" w:sz="0" w:space="0" w:color="auto"/>
            <w:bottom w:val="none" w:sz="0" w:space="0" w:color="auto"/>
            <w:right w:val="none" w:sz="0" w:space="0" w:color="auto"/>
          </w:divBdr>
        </w:div>
        <w:div w:id="2033413645">
          <w:marLeft w:val="640"/>
          <w:marRight w:val="0"/>
          <w:marTop w:val="0"/>
          <w:marBottom w:val="0"/>
          <w:divBdr>
            <w:top w:val="none" w:sz="0" w:space="0" w:color="auto"/>
            <w:left w:val="none" w:sz="0" w:space="0" w:color="auto"/>
            <w:bottom w:val="none" w:sz="0" w:space="0" w:color="auto"/>
            <w:right w:val="none" w:sz="0" w:space="0" w:color="auto"/>
          </w:divBdr>
        </w:div>
        <w:div w:id="74010776">
          <w:marLeft w:val="640"/>
          <w:marRight w:val="0"/>
          <w:marTop w:val="0"/>
          <w:marBottom w:val="0"/>
          <w:divBdr>
            <w:top w:val="none" w:sz="0" w:space="0" w:color="auto"/>
            <w:left w:val="none" w:sz="0" w:space="0" w:color="auto"/>
            <w:bottom w:val="none" w:sz="0" w:space="0" w:color="auto"/>
            <w:right w:val="none" w:sz="0" w:space="0" w:color="auto"/>
          </w:divBdr>
        </w:div>
        <w:div w:id="1938294231">
          <w:marLeft w:val="640"/>
          <w:marRight w:val="0"/>
          <w:marTop w:val="0"/>
          <w:marBottom w:val="0"/>
          <w:divBdr>
            <w:top w:val="none" w:sz="0" w:space="0" w:color="auto"/>
            <w:left w:val="none" w:sz="0" w:space="0" w:color="auto"/>
            <w:bottom w:val="none" w:sz="0" w:space="0" w:color="auto"/>
            <w:right w:val="none" w:sz="0" w:space="0" w:color="auto"/>
          </w:divBdr>
        </w:div>
        <w:div w:id="127016326">
          <w:marLeft w:val="640"/>
          <w:marRight w:val="0"/>
          <w:marTop w:val="0"/>
          <w:marBottom w:val="0"/>
          <w:divBdr>
            <w:top w:val="none" w:sz="0" w:space="0" w:color="auto"/>
            <w:left w:val="none" w:sz="0" w:space="0" w:color="auto"/>
            <w:bottom w:val="none" w:sz="0" w:space="0" w:color="auto"/>
            <w:right w:val="none" w:sz="0" w:space="0" w:color="auto"/>
          </w:divBdr>
        </w:div>
        <w:div w:id="1072241038">
          <w:marLeft w:val="640"/>
          <w:marRight w:val="0"/>
          <w:marTop w:val="0"/>
          <w:marBottom w:val="0"/>
          <w:divBdr>
            <w:top w:val="none" w:sz="0" w:space="0" w:color="auto"/>
            <w:left w:val="none" w:sz="0" w:space="0" w:color="auto"/>
            <w:bottom w:val="none" w:sz="0" w:space="0" w:color="auto"/>
            <w:right w:val="none" w:sz="0" w:space="0" w:color="auto"/>
          </w:divBdr>
        </w:div>
        <w:div w:id="1708027795">
          <w:marLeft w:val="640"/>
          <w:marRight w:val="0"/>
          <w:marTop w:val="0"/>
          <w:marBottom w:val="0"/>
          <w:divBdr>
            <w:top w:val="none" w:sz="0" w:space="0" w:color="auto"/>
            <w:left w:val="none" w:sz="0" w:space="0" w:color="auto"/>
            <w:bottom w:val="none" w:sz="0" w:space="0" w:color="auto"/>
            <w:right w:val="none" w:sz="0" w:space="0" w:color="auto"/>
          </w:divBdr>
        </w:div>
        <w:div w:id="1932622489">
          <w:marLeft w:val="640"/>
          <w:marRight w:val="0"/>
          <w:marTop w:val="0"/>
          <w:marBottom w:val="0"/>
          <w:divBdr>
            <w:top w:val="none" w:sz="0" w:space="0" w:color="auto"/>
            <w:left w:val="none" w:sz="0" w:space="0" w:color="auto"/>
            <w:bottom w:val="none" w:sz="0" w:space="0" w:color="auto"/>
            <w:right w:val="none" w:sz="0" w:space="0" w:color="auto"/>
          </w:divBdr>
        </w:div>
        <w:div w:id="1553619551">
          <w:marLeft w:val="640"/>
          <w:marRight w:val="0"/>
          <w:marTop w:val="0"/>
          <w:marBottom w:val="0"/>
          <w:divBdr>
            <w:top w:val="none" w:sz="0" w:space="0" w:color="auto"/>
            <w:left w:val="none" w:sz="0" w:space="0" w:color="auto"/>
            <w:bottom w:val="none" w:sz="0" w:space="0" w:color="auto"/>
            <w:right w:val="none" w:sz="0" w:space="0" w:color="auto"/>
          </w:divBdr>
        </w:div>
        <w:div w:id="70472320">
          <w:marLeft w:val="640"/>
          <w:marRight w:val="0"/>
          <w:marTop w:val="0"/>
          <w:marBottom w:val="0"/>
          <w:divBdr>
            <w:top w:val="none" w:sz="0" w:space="0" w:color="auto"/>
            <w:left w:val="none" w:sz="0" w:space="0" w:color="auto"/>
            <w:bottom w:val="none" w:sz="0" w:space="0" w:color="auto"/>
            <w:right w:val="none" w:sz="0" w:space="0" w:color="auto"/>
          </w:divBdr>
        </w:div>
        <w:div w:id="416945922">
          <w:marLeft w:val="640"/>
          <w:marRight w:val="0"/>
          <w:marTop w:val="0"/>
          <w:marBottom w:val="0"/>
          <w:divBdr>
            <w:top w:val="none" w:sz="0" w:space="0" w:color="auto"/>
            <w:left w:val="none" w:sz="0" w:space="0" w:color="auto"/>
            <w:bottom w:val="none" w:sz="0" w:space="0" w:color="auto"/>
            <w:right w:val="none" w:sz="0" w:space="0" w:color="auto"/>
          </w:divBdr>
        </w:div>
        <w:div w:id="604312030">
          <w:marLeft w:val="640"/>
          <w:marRight w:val="0"/>
          <w:marTop w:val="0"/>
          <w:marBottom w:val="0"/>
          <w:divBdr>
            <w:top w:val="none" w:sz="0" w:space="0" w:color="auto"/>
            <w:left w:val="none" w:sz="0" w:space="0" w:color="auto"/>
            <w:bottom w:val="none" w:sz="0" w:space="0" w:color="auto"/>
            <w:right w:val="none" w:sz="0" w:space="0" w:color="auto"/>
          </w:divBdr>
        </w:div>
        <w:div w:id="1813710289">
          <w:marLeft w:val="640"/>
          <w:marRight w:val="0"/>
          <w:marTop w:val="0"/>
          <w:marBottom w:val="0"/>
          <w:divBdr>
            <w:top w:val="none" w:sz="0" w:space="0" w:color="auto"/>
            <w:left w:val="none" w:sz="0" w:space="0" w:color="auto"/>
            <w:bottom w:val="none" w:sz="0" w:space="0" w:color="auto"/>
            <w:right w:val="none" w:sz="0" w:space="0" w:color="auto"/>
          </w:divBdr>
        </w:div>
        <w:div w:id="473525400">
          <w:marLeft w:val="640"/>
          <w:marRight w:val="0"/>
          <w:marTop w:val="0"/>
          <w:marBottom w:val="0"/>
          <w:divBdr>
            <w:top w:val="none" w:sz="0" w:space="0" w:color="auto"/>
            <w:left w:val="none" w:sz="0" w:space="0" w:color="auto"/>
            <w:bottom w:val="none" w:sz="0" w:space="0" w:color="auto"/>
            <w:right w:val="none" w:sz="0" w:space="0" w:color="auto"/>
          </w:divBdr>
        </w:div>
        <w:div w:id="978195112">
          <w:marLeft w:val="640"/>
          <w:marRight w:val="0"/>
          <w:marTop w:val="0"/>
          <w:marBottom w:val="0"/>
          <w:divBdr>
            <w:top w:val="none" w:sz="0" w:space="0" w:color="auto"/>
            <w:left w:val="none" w:sz="0" w:space="0" w:color="auto"/>
            <w:bottom w:val="none" w:sz="0" w:space="0" w:color="auto"/>
            <w:right w:val="none" w:sz="0" w:space="0" w:color="auto"/>
          </w:divBdr>
        </w:div>
        <w:div w:id="1054087455">
          <w:marLeft w:val="640"/>
          <w:marRight w:val="0"/>
          <w:marTop w:val="0"/>
          <w:marBottom w:val="0"/>
          <w:divBdr>
            <w:top w:val="none" w:sz="0" w:space="0" w:color="auto"/>
            <w:left w:val="none" w:sz="0" w:space="0" w:color="auto"/>
            <w:bottom w:val="none" w:sz="0" w:space="0" w:color="auto"/>
            <w:right w:val="none" w:sz="0" w:space="0" w:color="auto"/>
          </w:divBdr>
        </w:div>
        <w:div w:id="1187871571">
          <w:marLeft w:val="640"/>
          <w:marRight w:val="0"/>
          <w:marTop w:val="0"/>
          <w:marBottom w:val="0"/>
          <w:divBdr>
            <w:top w:val="none" w:sz="0" w:space="0" w:color="auto"/>
            <w:left w:val="none" w:sz="0" w:space="0" w:color="auto"/>
            <w:bottom w:val="none" w:sz="0" w:space="0" w:color="auto"/>
            <w:right w:val="none" w:sz="0" w:space="0" w:color="auto"/>
          </w:divBdr>
        </w:div>
        <w:div w:id="1433285841">
          <w:marLeft w:val="640"/>
          <w:marRight w:val="0"/>
          <w:marTop w:val="0"/>
          <w:marBottom w:val="0"/>
          <w:divBdr>
            <w:top w:val="none" w:sz="0" w:space="0" w:color="auto"/>
            <w:left w:val="none" w:sz="0" w:space="0" w:color="auto"/>
            <w:bottom w:val="none" w:sz="0" w:space="0" w:color="auto"/>
            <w:right w:val="none" w:sz="0" w:space="0" w:color="auto"/>
          </w:divBdr>
        </w:div>
        <w:div w:id="1400249686">
          <w:marLeft w:val="640"/>
          <w:marRight w:val="0"/>
          <w:marTop w:val="0"/>
          <w:marBottom w:val="0"/>
          <w:divBdr>
            <w:top w:val="none" w:sz="0" w:space="0" w:color="auto"/>
            <w:left w:val="none" w:sz="0" w:space="0" w:color="auto"/>
            <w:bottom w:val="none" w:sz="0" w:space="0" w:color="auto"/>
            <w:right w:val="none" w:sz="0" w:space="0" w:color="auto"/>
          </w:divBdr>
        </w:div>
        <w:div w:id="126511520">
          <w:marLeft w:val="640"/>
          <w:marRight w:val="0"/>
          <w:marTop w:val="0"/>
          <w:marBottom w:val="0"/>
          <w:divBdr>
            <w:top w:val="none" w:sz="0" w:space="0" w:color="auto"/>
            <w:left w:val="none" w:sz="0" w:space="0" w:color="auto"/>
            <w:bottom w:val="none" w:sz="0" w:space="0" w:color="auto"/>
            <w:right w:val="none" w:sz="0" w:space="0" w:color="auto"/>
          </w:divBdr>
        </w:div>
        <w:div w:id="1481461173">
          <w:marLeft w:val="640"/>
          <w:marRight w:val="0"/>
          <w:marTop w:val="0"/>
          <w:marBottom w:val="0"/>
          <w:divBdr>
            <w:top w:val="none" w:sz="0" w:space="0" w:color="auto"/>
            <w:left w:val="none" w:sz="0" w:space="0" w:color="auto"/>
            <w:bottom w:val="none" w:sz="0" w:space="0" w:color="auto"/>
            <w:right w:val="none" w:sz="0" w:space="0" w:color="auto"/>
          </w:divBdr>
        </w:div>
        <w:div w:id="979577057">
          <w:marLeft w:val="640"/>
          <w:marRight w:val="0"/>
          <w:marTop w:val="0"/>
          <w:marBottom w:val="0"/>
          <w:divBdr>
            <w:top w:val="none" w:sz="0" w:space="0" w:color="auto"/>
            <w:left w:val="none" w:sz="0" w:space="0" w:color="auto"/>
            <w:bottom w:val="none" w:sz="0" w:space="0" w:color="auto"/>
            <w:right w:val="none" w:sz="0" w:space="0" w:color="auto"/>
          </w:divBdr>
        </w:div>
        <w:div w:id="1511719409">
          <w:marLeft w:val="640"/>
          <w:marRight w:val="0"/>
          <w:marTop w:val="0"/>
          <w:marBottom w:val="0"/>
          <w:divBdr>
            <w:top w:val="none" w:sz="0" w:space="0" w:color="auto"/>
            <w:left w:val="none" w:sz="0" w:space="0" w:color="auto"/>
            <w:bottom w:val="none" w:sz="0" w:space="0" w:color="auto"/>
            <w:right w:val="none" w:sz="0" w:space="0" w:color="auto"/>
          </w:divBdr>
        </w:div>
        <w:div w:id="322974522">
          <w:marLeft w:val="640"/>
          <w:marRight w:val="0"/>
          <w:marTop w:val="0"/>
          <w:marBottom w:val="0"/>
          <w:divBdr>
            <w:top w:val="none" w:sz="0" w:space="0" w:color="auto"/>
            <w:left w:val="none" w:sz="0" w:space="0" w:color="auto"/>
            <w:bottom w:val="none" w:sz="0" w:space="0" w:color="auto"/>
            <w:right w:val="none" w:sz="0" w:space="0" w:color="auto"/>
          </w:divBdr>
        </w:div>
        <w:div w:id="1632981900">
          <w:marLeft w:val="640"/>
          <w:marRight w:val="0"/>
          <w:marTop w:val="0"/>
          <w:marBottom w:val="0"/>
          <w:divBdr>
            <w:top w:val="none" w:sz="0" w:space="0" w:color="auto"/>
            <w:left w:val="none" w:sz="0" w:space="0" w:color="auto"/>
            <w:bottom w:val="none" w:sz="0" w:space="0" w:color="auto"/>
            <w:right w:val="none" w:sz="0" w:space="0" w:color="auto"/>
          </w:divBdr>
        </w:div>
        <w:div w:id="941260499">
          <w:marLeft w:val="640"/>
          <w:marRight w:val="0"/>
          <w:marTop w:val="0"/>
          <w:marBottom w:val="0"/>
          <w:divBdr>
            <w:top w:val="none" w:sz="0" w:space="0" w:color="auto"/>
            <w:left w:val="none" w:sz="0" w:space="0" w:color="auto"/>
            <w:bottom w:val="none" w:sz="0" w:space="0" w:color="auto"/>
            <w:right w:val="none" w:sz="0" w:space="0" w:color="auto"/>
          </w:divBdr>
        </w:div>
        <w:div w:id="373817397">
          <w:marLeft w:val="640"/>
          <w:marRight w:val="0"/>
          <w:marTop w:val="0"/>
          <w:marBottom w:val="0"/>
          <w:divBdr>
            <w:top w:val="none" w:sz="0" w:space="0" w:color="auto"/>
            <w:left w:val="none" w:sz="0" w:space="0" w:color="auto"/>
            <w:bottom w:val="none" w:sz="0" w:space="0" w:color="auto"/>
            <w:right w:val="none" w:sz="0" w:space="0" w:color="auto"/>
          </w:divBdr>
        </w:div>
        <w:div w:id="81296696">
          <w:marLeft w:val="640"/>
          <w:marRight w:val="0"/>
          <w:marTop w:val="0"/>
          <w:marBottom w:val="0"/>
          <w:divBdr>
            <w:top w:val="none" w:sz="0" w:space="0" w:color="auto"/>
            <w:left w:val="none" w:sz="0" w:space="0" w:color="auto"/>
            <w:bottom w:val="none" w:sz="0" w:space="0" w:color="auto"/>
            <w:right w:val="none" w:sz="0" w:space="0" w:color="auto"/>
          </w:divBdr>
        </w:div>
        <w:div w:id="2029789853">
          <w:marLeft w:val="640"/>
          <w:marRight w:val="0"/>
          <w:marTop w:val="0"/>
          <w:marBottom w:val="0"/>
          <w:divBdr>
            <w:top w:val="none" w:sz="0" w:space="0" w:color="auto"/>
            <w:left w:val="none" w:sz="0" w:space="0" w:color="auto"/>
            <w:bottom w:val="none" w:sz="0" w:space="0" w:color="auto"/>
            <w:right w:val="none" w:sz="0" w:space="0" w:color="auto"/>
          </w:divBdr>
        </w:div>
        <w:div w:id="1706514766">
          <w:marLeft w:val="640"/>
          <w:marRight w:val="0"/>
          <w:marTop w:val="0"/>
          <w:marBottom w:val="0"/>
          <w:divBdr>
            <w:top w:val="none" w:sz="0" w:space="0" w:color="auto"/>
            <w:left w:val="none" w:sz="0" w:space="0" w:color="auto"/>
            <w:bottom w:val="none" w:sz="0" w:space="0" w:color="auto"/>
            <w:right w:val="none" w:sz="0" w:space="0" w:color="auto"/>
          </w:divBdr>
        </w:div>
        <w:div w:id="648560760">
          <w:marLeft w:val="640"/>
          <w:marRight w:val="0"/>
          <w:marTop w:val="0"/>
          <w:marBottom w:val="0"/>
          <w:divBdr>
            <w:top w:val="none" w:sz="0" w:space="0" w:color="auto"/>
            <w:left w:val="none" w:sz="0" w:space="0" w:color="auto"/>
            <w:bottom w:val="none" w:sz="0" w:space="0" w:color="auto"/>
            <w:right w:val="none" w:sz="0" w:space="0" w:color="auto"/>
          </w:divBdr>
        </w:div>
        <w:div w:id="1764647740">
          <w:marLeft w:val="640"/>
          <w:marRight w:val="0"/>
          <w:marTop w:val="0"/>
          <w:marBottom w:val="0"/>
          <w:divBdr>
            <w:top w:val="none" w:sz="0" w:space="0" w:color="auto"/>
            <w:left w:val="none" w:sz="0" w:space="0" w:color="auto"/>
            <w:bottom w:val="none" w:sz="0" w:space="0" w:color="auto"/>
            <w:right w:val="none" w:sz="0" w:space="0" w:color="auto"/>
          </w:divBdr>
        </w:div>
        <w:div w:id="719134460">
          <w:marLeft w:val="640"/>
          <w:marRight w:val="0"/>
          <w:marTop w:val="0"/>
          <w:marBottom w:val="0"/>
          <w:divBdr>
            <w:top w:val="none" w:sz="0" w:space="0" w:color="auto"/>
            <w:left w:val="none" w:sz="0" w:space="0" w:color="auto"/>
            <w:bottom w:val="none" w:sz="0" w:space="0" w:color="auto"/>
            <w:right w:val="none" w:sz="0" w:space="0" w:color="auto"/>
          </w:divBdr>
        </w:div>
        <w:div w:id="845442171">
          <w:marLeft w:val="640"/>
          <w:marRight w:val="0"/>
          <w:marTop w:val="0"/>
          <w:marBottom w:val="0"/>
          <w:divBdr>
            <w:top w:val="none" w:sz="0" w:space="0" w:color="auto"/>
            <w:left w:val="none" w:sz="0" w:space="0" w:color="auto"/>
            <w:bottom w:val="none" w:sz="0" w:space="0" w:color="auto"/>
            <w:right w:val="none" w:sz="0" w:space="0" w:color="auto"/>
          </w:divBdr>
        </w:div>
        <w:div w:id="1676883384">
          <w:marLeft w:val="640"/>
          <w:marRight w:val="0"/>
          <w:marTop w:val="0"/>
          <w:marBottom w:val="0"/>
          <w:divBdr>
            <w:top w:val="none" w:sz="0" w:space="0" w:color="auto"/>
            <w:left w:val="none" w:sz="0" w:space="0" w:color="auto"/>
            <w:bottom w:val="none" w:sz="0" w:space="0" w:color="auto"/>
            <w:right w:val="none" w:sz="0" w:space="0" w:color="auto"/>
          </w:divBdr>
        </w:div>
        <w:div w:id="1511286828">
          <w:marLeft w:val="640"/>
          <w:marRight w:val="0"/>
          <w:marTop w:val="0"/>
          <w:marBottom w:val="0"/>
          <w:divBdr>
            <w:top w:val="none" w:sz="0" w:space="0" w:color="auto"/>
            <w:left w:val="none" w:sz="0" w:space="0" w:color="auto"/>
            <w:bottom w:val="none" w:sz="0" w:space="0" w:color="auto"/>
            <w:right w:val="none" w:sz="0" w:space="0" w:color="auto"/>
          </w:divBdr>
        </w:div>
        <w:div w:id="118569927">
          <w:marLeft w:val="640"/>
          <w:marRight w:val="0"/>
          <w:marTop w:val="0"/>
          <w:marBottom w:val="0"/>
          <w:divBdr>
            <w:top w:val="none" w:sz="0" w:space="0" w:color="auto"/>
            <w:left w:val="none" w:sz="0" w:space="0" w:color="auto"/>
            <w:bottom w:val="none" w:sz="0" w:space="0" w:color="auto"/>
            <w:right w:val="none" w:sz="0" w:space="0" w:color="auto"/>
          </w:divBdr>
        </w:div>
        <w:div w:id="1544444993">
          <w:marLeft w:val="640"/>
          <w:marRight w:val="0"/>
          <w:marTop w:val="0"/>
          <w:marBottom w:val="0"/>
          <w:divBdr>
            <w:top w:val="none" w:sz="0" w:space="0" w:color="auto"/>
            <w:left w:val="none" w:sz="0" w:space="0" w:color="auto"/>
            <w:bottom w:val="none" w:sz="0" w:space="0" w:color="auto"/>
            <w:right w:val="none" w:sz="0" w:space="0" w:color="auto"/>
          </w:divBdr>
        </w:div>
        <w:div w:id="1317221201">
          <w:marLeft w:val="640"/>
          <w:marRight w:val="0"/>
          <w:marTop w:val="0"/>
          <w:marBottom w:val="0"/>
          <w:divBdr>
            <w:top w:val="none" w:sz="0" w:space="0" w:color="auto"/>
            <w:left w:val="none" w:sz="0" w:space="0" w:color="auto"/>
            <w:bottom w:val="none" w:sz="0" w:space="0" w:color="auto"/>
            <w:right w:val="none" w:sz="0" w:space="0" w:color="auto"/>
          </w:divBdr>
        </w:div>
        <w:div w:id="1348092301">
          <w:marLeft w:val="640"/>
          <w:marRight w:val="0"/>
          <w:marTop w:val="0"/>
          <w:marBottom w:val="0"/>
          <w:divBdr>
            <w:top w:val="none" w:sz="0" w:space="0" w:color="auto"/>
            <w:left w:val="none" w:sz="0" w:space="0" w:color="auto"/>
            <w:bottom w:val="none" w:sz="0" w:space="0" w:color="auto"/>
            <w:right w:val="none" w:sz="0" w:space="0" w:color="auto"/>
          </w:divBdr>
        </w:div>
        <w:div w:id="1758939807">
          <w:marLeft w:val="640"/>
          <w:marRight w:val="0"/>
          <w:marTop w:val="0"/>
          <w:marBottom w:val="0"/>
          <w:divBdr>
            <w:top w:val="none" w:sz="0" w:space="0" w:color="auto"/>
            <w:left w:val="none" w:sz="0" w:space="0" w:color="auto"/>
            <w:bottom w:val="none" w:sz="0" w:space="0" w:color="auto"/>
            <w:right w:val="none" w:sz="0" w:space="0" w:color="auto"/>
          </w:divBdr>
        </w:div>
        <w:div w:id="1523712631">
          <w:marLeft w:val="640"/>
          <w:marRight w:val="0"/>
          <w:marTop w:val="0"/>
          <w:marBottom w:val="0"/>
          <w:divBdr>
            <w:top w:val="none" w:sz="0" w:space="0" w:color="auto"/>
            <w:left w:val="none" w:sz="0" w:space="0" w:color="auto"/>
            <w:bottom w:val="none" w:sz="0" w:space="0" w:color="auto"/>
            <w:right w:val="none" w:sz="0" w:space="0" w:color="auto"/>
          </w:divBdr>
        </w:div>
        <w:div w:id="379715932">
          <w:marLeft w:val="640"/>
          <w:marRight w:val="0"/>
          <w:marTop w:val="0"/>
          <w:marBottom w:val="0"/>
          <w:divBdr>
            <w:top w:val="none" w:sz="0" w:space="0" w:color="auto"/>
            <w:left w:val="none" w:sz="0" w:space="0" w:color="auto"/>
            <w:bottom w:val="none" w:sz="0" w:space="0" w:color="auto"/>
            <w:right w:val="none" w:sz="0" w:space="0" w:color="auto"/>
          </w:divBdr>
        </w:div>
        <w:div w:id="608775581">
          <w:marLeft w:val="640"/>
          <w:marRight w:val="0"/>
          <w:marTop w:val="0"/>
          <w:marBottom w:val="0"/>
          <w:divBdr>
            <w:top w:val="none" w:sz="0" w:space="0" w:color="auto"/>
            <w:left w:val="none" w:sz="0" w:space="0" w:color="auto"/>
            <w:bottom w:val="none" w:sz="0" w:space="0" w:color="auto"/>
            <w:right w:val="none" w:sz="0" w:space="0" w:color="auto"/>
          </w:divBdr>
        </w:div>
        <w:div w:id="1658339433">
          <w:marLeft w:val="640"/>
          <w:marRight w:val="0"/>
          <w:marTop w:val="0"/>
          <w:marBottom w:val="0"/>
          <w:divBdr>
            <w:top w:val="none" w:sz="0" w:space="0" w:color="auto"/>
            <w:left w:val="none" w:sz="0" w:space="0" w:color="auto"/>
            <w:bottom w:val="none" w:sz="0" w:space="0" w:color="auto"/>
            <w:right w:val="none" w:sz="0" w:space="0" w:color="auto"/>
          </w:divBdr>
        </w:div>
        <w:div w:id="345791892">
          <w:marLeft w:val="640"/>
          <w:marRight w:val="0"/>
          <w:marTop w:val="0"/>
          <w:marBottom w:val="0"/>
          <w:divBdr>
            <w:top w:val="none" w:sz="0" w:space="0" w:color="auto"/>
            <w:left w:val="none" w:sz="0" w:space="0" w:color="auto"/>
            <w:bottom w:val="none" w:sz="0" w:space="0" w:color="auto"/>
            <w:right w:val="none" w:sz="0" w:space="0" w:color="auto"/>
          </w:divBdr>
        </w:div>
        <w:div w:id="622926168">
          <w:marLeft w:val="640"/>
          <w:marRight w:val="0"/>
          <w:marTop w:val="0"/>
          <w:marBottom w:val="0"/>
          <w:divBdr>
            <w:top w:val="none" w:sz="0" w:space="0" w:color="auto"/>
            <w:left w:val="none" w:sz="0" w:space="0" w:color="auto"/>
            <w:bottom w:val="none" w:sz="0" w:space="0" w:color="auto"/>
            <w:right w:val="none" w:sz="0" w:space="0" w:color="auto"/>
          </w:divBdr>
        </w:div>
        <w:div w:id="1249583223">
          <w:marLeft w:val="640"/>
          <w:marRight w:val="0"/>
          <w:marTop w:val="0"/>
          <w:marBottom w:val="0"/>
          <w:divBdr>
            <w:top w:val="none" w:sz="0" w:space="0" w:color="auto"/>
            <w:left w:val="none" w:sz="0" w:space="0" w:color="auto"/>
            <w:bottom w:val="none" w:sz="0" w:space="0" w:color="auto"/>
            <w:right w:val="none" w:sz="0" w:space="0" w:color="auto"/>
          </w:divBdr>
        </w:div>
        <w:div w:id="2101174806">
          <w:marLeft w:val="640"/>
          <w:marRight w:val="0"/>
          <w:marTop w:val="0"/>
          <w:marBottom w:val="0"/>
          <w:divBdr>
            <w:top w:val="none" w:sz="0" w:space="0" w:color="auto"/>
            <w:left w:val="none" w:sz="0" w:space="0" w:color="auto"/>
            <w:bottom w:val="none" w:sz="0" w:space="0" w:color="auto"/>
            <w:right w:val="none" w:sz="0" w:space="0" w:color="auto"/>
          </w:divBdr>
        </w:div>
        <w:div w:id="89081245">
          <w:marLeft w:val="640"/>
          <w:marRight w:val="0"/>
          <w:marTop w:val="0"/>
          <w:marBottom w:val="0"/>
          <w:divBdr>
            <w:top w:val="none" w:sz="0" w:space="0" w:color="auto"/>
            <w:left w:val="none" w:sz="0" w:space="0" w:color="auto"/>
            <w:bottom w:val="none" w:sz="0" w:space="0" w:color="auto"/>
            <w:right w:val="none" w:sz="0" w:space="0" w:color="auto"/>
          </w:divBdr>
        </w:div>
        <w:div w:id="983897774">
          <w:marLeft w:val="640"/>
          <w:marRight w:val="0"/>
          <w:marTop w:val="0"/>
          <w:marBottom w:val="0"/>
          <w:divBdr>
            <w:top w:val="none" w:sz="0" w:space="0" w:color="auto"/>
            <w:left w:val="none" w:sz="0" w:space="0" w:color="auto"/>
            <w:bottom w:val="none" w:sz="0" w:space="0" w:color="auto"/>
            <w:right w:val="none" w:sz="0" w:space="0" w:color="auto"/>
          </w:divBdr>
        </w:div>
        <w:div w:id="688796486">
          <w:marLeft w:val="640"/>
          <w:marRight w:val="0"/>
          <w:marTop w:val="0"/>
          <w:marBottom w:val="0"/>
          <w:divBdr>
            <w:top w:val="none" w:sz="0" w:space="0" w:color="auto"/>
            <w:left w:val="none" w:sz="0" w:space="0" w:color="auto"/>
            <w:bottom w:val="none" w:sz="0" w:space="0" w:color="auto"/>
            <w:right w:val="none" w:sz="0" w:space="0" w:color="auto"/>
          </w:divBdr>
        </w:div>
        <w:div w:id="192961488">
          <w:marLeft w:val="640"/>
          <w:marRight w:val="0"/>
          <w:marTop w:val="0"/>
          <w:marBottom w:val="0"/>
          <w:divBdr>
            <w:top w:val="none" w:sz="0" w:space="0" w:color="auto"/>
            <w:left w:val="none" w:sz="0" w:space="0" w:color="auto"/>
            <w:bottom w:val="none" w:sz="0" w:space="0" w:color="auto"/>
            <w:right w:val="none" w:sz="0" w:space="0" w:color="auto"/>
          </w:divBdr>
        </w:div>
        <w:div w:id="1412044594">
          <w:marLeft w:val="640"/>
          <w:marRight w:val="0"/>
          <w:marTop w:val="0"/>
          <w:marBottom w:val="0"/>
          <w:divBdr>
            <w:top w:val="none" w:sz="0" w:space="0" w:color="auto"/>
            <w:left w:val="none" w:sz="0" w:space="0" w:color="auto"/>
            <w:bottom w:val="none" w:sz="0" w:space="0" w:color="auto"/>
            <w:right w:val="none" w:sz="0" w:space="0" w:color="auto"/>
          </w:divBdr>
        </w:div>
        <w:div w:id="1587807835">
          <w:marLeft w:val="640"/>
          <w:marRight w:val="0"/>
          <w:marTop w:val="0"/>
          <w:marBottom w:val="0"/>
          <w:divBdr>
            <w:top w:val="none" w:sz="0" w:space="0" w:color="auto"/>
            <w:left w:val="none" w:sz="0" w:space="0" w:color="auto"/>
            <w:bottom w:val="none" w:sz="0" w:space="0" w:color="auto"/>
            <w:right w:val="none" w:sz="0" w:space="0" w:color="auto"/>
          </w:divBdr>
        </w:div>
        <w:div w:id="1361853935">
          <w:marLeft w:val="640"/>
          <w:marRight w:val="0"/>
          <w:marTop w:val="0"/>
          <w:marBottom w:val="0"/>
          <w:divBdr>
            <w:top w:val="none" w:sz="0" w:space="0" w:color="auto"/>
            <w:left w:val="none" w:sz="0" w:space="0" w:color="auto"/>
            <w:bottom w:val="none" w:sz="0" w:space="0" w:color="auto"/>
            <w:right w:val="none" w:sz="0" w:space="0" w:color="auto"/>
          </w:divBdr>
        </w:div>
        <w:div w:id="177357284">
          <w:marLeft w:val="640"/>
          <w:marRight w:val="0"/>
          <w:marTop w:val="0"/>
          <w:marBottom w:val="0"/>
          <w:divBdr>
            <w:top w:val="none" w:sz="0" w:space="0" w:color="auto"/>
            <w:left w:val="none" w:sz="0" w:space="0" w:color="auto"/>
            <w:bottom w:val="none" w:sz="0" w:space="0" w:color="auto"/>
            <w:right w:val="none" w:sz="0" w:space="0" w:color="auto"/>
          </w:divBdr>
        </w:div>
        <w:div w:id="1612397373">
          <w:marLeft w:val="640"/>
          <w:marRight w:val="0"/>
          <w:marTop w:val="0"/>
          <w:marBottom w:val="0"/>
          <w:divBdr>
            <w:top w:val="none" w:sz="0" w:space="0" w:color="auto"/>
            <w:left w:val="none" w:sz="0" w:space="0" w:color="auto"/>
            <w:bottom w:val="none" w:sz="0" w:space="0" w:color="auto"/>
            <w:right w:val="none" w:sz="0" w:space="0" w:color="auto"/>
          </w:divBdr>
        </w:div>
        <w:div w:id="912348528">
          <w:marLeft w:val="640"/>
          <w:marRight w:val="0"/>
          <w:marTop w:val="0"/>
          <w:marBottom w:val="0"/>
          <w:divBdr>
            <w:top w:val="none" w:sz="0" w:space="0" w:color="auto"/>
            <w:left w:val="none" w:sz="0" w:space="0" w:color="auto"/>
            <w:bottom w:val="none" w:sz="0" w:space="0" w:color="auto"/>
            <w:right w:val="none" w:sz="0" w:space="0" w:color="auto"/>
          </w:divBdr>
        </w:div>
        <w:div w:id="1117944014">
          <w:marLeft w:val="640"/>
          <w:marRight w:val="0"/>
          <w:marTop w:val="0"/>
          <w:marBottom w:val="0"/>
          <w:divBdr>
            <w:top w:val="none" w:sz="0" w:space="0" w:color="auto"/>
            <w:left w:val="none" w:sz="0" w:space="0" w:color="auto"/>
            <w:bottom w:val="none" w:sz="0" w:space="0" w:color="auto"/>
            <w:right w:val="none" w:sz="0" w:space="0" w:color="auto"/>
          </w:divBdr>
        </w:div>
        <w:div w:id="701631579">
          <w:marLeft w:val="640"/>
          <w:marRight w:val="0"/>
          <w:marTop w:val="0"/>
          <w:marBottom w:val="0"/>
          <w:divBdr>
            <w:top w:val="none" w:sz="0" w:space="0" w:color="auto"/>
            <w:left w:val="none" w:sz="0" w:space="0" w:color="auto"/>
            <w:bottom w:val="none" w:sz="0" w:space="0" w:color="auto"/>
            <w:right w:val="none" w:sz="0" w:space="0" w:color="auto"/>
          </w:divBdr>
        </w:div>
        <w:div w:id="2128154540">
          <w:marLeft w:val="640"/>
          <w:marRight w:val="0"/>
          <w:marTop w:val="0"/>
          <w:marBottom w:val="0"/>
          <w:divBdr>
            <w:top w:val="none" w:sz="0" w:space="0" w:color="auto"/>
            <w:left w:val="none" w:sz="0" w:space="0" w:color="auto"/>
            <w:bottom w:val="none" w:sz="0" w:space="0" w:color="auto"/>
            <w:right w:val="none" w:sz="0" w:space="0" w:color="auto"/>
          </w:divBdr>
        </w:div>
        <w:div w:id="986474580">
          <w:marLeft w:val="640"/>
          <w:marRight w:val="0"/>
          <w:marTop w:val="0"/>
          <w:marBottom w:val="0"/>
          <w:divBdr>
            <w:top w:val="none" w:sz="0" w:space="0" w:color="auto"/>
            <w:left w:val="none" w:sz="0" w:space="0" w:color="auto"/>
            <w:bottom w:val="none" w:sz="0" w:space="0" w:color="auto"/>
            <w:right w:val="none" w:sz="0" w:space="0" w:color="auto"/>
          </w:divBdr>
        </w:div>
        <w:div w:id="1938949619">
          <w:marLeft w:val="640"/>
          <w:marRight w:val="0"/>
          <w:marTop w:val="0"/>
          <w:marBottom w:val="0"/>
          <w:divBdr>
            <w:top w:val="none" w:sz="0" w:space="0" w:color="auto"/>
            <w:left w:val="none" w:sz="0" w:space="0" w:color="auto"/>
            <w:bottom w:val="none" w:sz="0" w:space="0" w:color="auto"/>
            <w:right w:val="none" w:sz="0" w:space="0" w:color="auto"/>
          </w:divBdr>
        </w:div>
        <w:div w:id="970593161">
          <w:marLeft w:val="640"/>
          <w:marRight w:val="0"/>
          <w:marTop w:val="0"/>
          <w:marBottom w:val="0"/>
          <w:divBdr>
            <w:top w:val="none" w:sz="0" w:space="0" w:color="auto"/>
            <w:left w:val="none" w:sz="0" w:space="0" w:color="auto"/>
            <w:bottom w:val="none" w:sz="0" w:space="0" w:color="auto"/>
            <w:right w:val="none" w:sz="0" w:space="0" w:color="auto"/>
          </w:divBdr>
        </w:div>
        <w:div w:id="181407033">
          <w:marLeft w:val="640"/>
          <w:marRight w:val="0"/>
          <w:marTop w:val="0"/>
          <w:marBottom w:val="0"/>
          <w:divBdr>
            <w:top w:val="none" w:sz="0" w:space="0" w:color="auto"/>
            <w:left w:val="none" w:sz="0" w:space="0" w:color="auto"/>
            <w:bottom w:val="none" w:sz="0" w:space="0" w:color="auto"/>
            <w:right w:val="none" w:sz="0" w:space="0" w:color="auto"/>
          </w:divBdr>
        </w:div>
        <w:div w:id="1147628136">
          <w:marLeft w:val="640"/>
          <w:marRight w:val="0"/>
          <w:marTop w:val="0"/>
          <w:marBottom w:val="0"/>
          <w:divBdr>
            <w:top w:val="none" w:sz="0" w:space="0" w:color="auto"/>
            <w:left w:val="none" w:sz="0" w:space="0" w:color="auto"/>
            <w:bottom w:val="none" w:sz="0" w:space="0" w:color="auto"/>
            <w:right w:val="none" w:sz="0" w:space="0" w:color="auto"/>
          </w:divBdr>
        </w:div>
        <w:div w:id="1127238170">
          <w:marLeft w:val="640"/>
          <w:marRight w:val="0"/>
          <w:marTop w:val="0"/>
          <w:marBottom w:val="0"/>
          <w:divBdr>
            <w:top w:val="none" w:sz="0" w:space="0" w:color="auto"/>
            <w:left w:val="none" w:sz="0" w:space="0" w:color="auto"/>
            <w:bottom w:val="none" w:sz="0" w:space="0" w:color="auto"/>
            <w:right w:val="none" w:sz="0" w:space="0" w:color="auto"/>
          </w:divBdr>
        </w:div>
        <w:div w:id="1899050018">
          <w:marLeft w:val="640"/>
          <w:marRight w:val="0"/>
          <w:marTop w:val="0"/>
          <w:marBottom w:val="0"/>
          <w:divBdr>
            <w:top w:val="none" w:sz="0" w:space="0" w:color="auto"/>
            <w:left w:val="none" w:sz="0" w:space="0" w:color="auto"/>
            <w:bottom w:val="none" w:sz="0" w:space="0" w:color="auto"/>
            <w:right w:val="none" w:sz="0" w:space="0" w:color="auto"/>
          </w:divBdr>
        </w:div>
        <w:div w:id="435290986">
          <w:marLeft w:val="640"/>
          <w:marRight w:val="0"/>
          <w:marTop w:val="0"/>
          <w:marBottom w:val="0"/>
          <w:divBdr>
            <w:top w:val="none" w:sz="0" w:space="0" w:color="auto"/>
            <w:left w:val="none" w:sz="0" w:space="0" w:color="auto"/>
            <w:bottom w:val="none" w:sz="0" w:space="0" w:color="auto"/>
            <w:right w:val="none" w:sz="0" w:space="0" w:color="auto"/>
          </w:divBdr>
        </w:div>
        <w:div w:id="212890861">
          <w:marLeft w:val="640"/>
          <w:marRight w:val="0"/>
          <w:marTop w:val="0"/>
          <w:marBottom w:val="0"/>
          <w:divBdr>
            <w:top w:val="none" w:sz="0" w:space="0" w:color="auto"/>
            <w:left w:val="none" w:sz="0" w:space="0" w:color="auto"/>
            <w:bottom w:val="none" w:sz="0" w:space="0" w:color="auto"/>
            <w:right w:val="none" w:sz="0" w:space="0" w:color="auto"/>
          </w:divBdr>
        </w:div>
        <w:div w:id="1381705180">
          <w:marLeft w:val="640"/>
          <w:marRight w:val="0"/>
          <w:marTop w:val="0"/>
          <w:marBottom w:val="0"/>
          <w:divBdr>
            <w:top w:val="none" w:sz="0" w:space="0" w:color="auto"/>
            <w:left w:val="none" w:sz="0" w:space="0" w:color="auto"/>
            <w:bottom w:val="none" w:sz="0" w:space="0" w:color="auto"/>
            <w:right w:val="none" w:sz="0" w:space="0" w:color="auto"/>
          </w:divBdr>
        </w:div>
        <w:div w:id="50471991">
          <w:marLeft w:val="640"/>
          <w:marRight w:val="0"/>
          <w:marTop w:val="0"/>
          <w:marBottom w:val="0"/>
          <w:divBdr>
            <w:top w:val="none" w:sz="0" w:space="0" w:color="auto"/>
            <w:left w:val="none" w:sz="0" w:space="0" w:color="auto"/>
            <w:bottom w:val="none" w:sz="0" w:space="0" w:color="auto"/>
            <w:right w:val="none" w:sz="0" w:space="0" w:color="auto"/>
          </w:divBdr>
        </w:div>
        <w:div w:id="1426609523">
          <w:marLeft w:val="640"/>
          <w:marRight w:val="0"/>
          <w:marTop w:val="0"/>
          <w:marBottom w:val="0"/>
          <w:divBdr>
            <w:top w:val="none" w:sz="0" w:space="0" w:color="auto"/>
            <w:left w:val="none" w:sz="0" w:space="0" w:color="auto"/>
            <w:bottom w:val="none" w:sz="0" w:space="0" w:color="auto"/>
            <w:right w:val="none" w:sz="0" w:space="0" w:color="auto"/>
          </w:divBdr>
        </w:div>
        <w:div w:id="1169053813">
          <w:marLeft w:val="640"/>
          <w:marRight w:val="0"/>
          <w:marTop w:val="0"/>
          <w:marBottom w:val="0"/>
          <w:divBdr>
            <w:top w:val="none" w:sz="0" w:space="0" w:color="auto"/>
            <w:left w:val="none" w:sz="0" w:space="0" w:color="auto"/>
            <w:bottom w:val="none" w:sz="0" w:space="0" w:color="auto"/>
            <w:right w:val="none" w:sz="0" w:space="0" w:color="auto"/>
          </w:divBdr>
        </w:div>
        <w:div w:id="365716556">
          <w:marLeft w:val="640"/>
          <w:marRight w:val="0"/>
          <w:marTop w:val="0"/>
          <w:marBottom w:val="0"/>
          <w:divBdr>
            <w:top w:val="none" w:sz="0" w:space="0" w:color="auto"/>
            <w:left w:val="none" w:sz="0" w:space="0" w:color="auto"/>
            <w:bottom w:val="none" w:sz="0" w:space="0" w:color="auto"/>
            <w:right w:val="none" w:sz="0" w:space="0" w:color="auto"/>
          </w:divBdr>
        </w:div>
        <w:div w:id="1537350609">
          <w:marLeft w:val="640"/>
          <w:marRight w:val="0"/>
          <w:marTop w:val="0"/>
          <w:marBottom w:val="0"/>
          <w:divBdr>
            <w:top w:val="none" w:sz="0" w:space="0" w:color="auto"/>
            <w:left w:val="none" w:sz="0" w:space="0" w:color="auto"/>
            <w:bottom w:val="none" w:sz="0" w:space="0" w:color="auto"/>
            <w:right w:val="none" w:sz="0" w:space="0" w:color="auto"/>
          </w:divBdr>
        </w:div>
        <w:div w:id="569195962">
          <w:marLeft w:val="640"/>
          <w:marRight w:val="0"/>
          <w:marTop w:val="0"/>
          <w:marBottom w:val="0"/>
          <w:divBdr>
            <w:top w:val="none" w:sz="0" w:space="0" w:color="auto"/>
            <w:left w:val="none" w:sz="0" w:space="0" w:color="auto"/>
            <w:bottom w:val="none" w:sz="0" w:space="0" w:color="auto"/>
            <w:right w:val="none" w:sz="0" w:space="0" w:color="auto"/>
          </w:divBdr>
        </w:div>
        <w:div w:id="446318308">
          <w:marLeft w:val="640"/>
          <w:marRight w:val="0"/>
          <w:marTop w:val="0"/>
          <w:marBottom w:val="0"/>
          <w:divBdr>
            <w:top w:val="none" w:sz="0" w:space="0" w:color="auto"/>
            <w:left w:val="none" w:sz="0" w:space="0" w:color="auto"/>
            <w:bottom w:val="none" w:sz="0" w:space="0" w:color="auto"/>
            <w:right w:val="none" w:sz="0" w:space="0" w:color="auto"/>
          </w:divBdr>
        </w:div>
        <w:div w:id="858203634">
          <w:marLeft w:val="640"/>
          <w:marRight w:val="0"/>
          <w:marTop w:val="0"/>
          <w:marBottom w:val="0"/>
          <w:divBdr>
            <w:top w:val="none" w:sz="0" w:space="0" w:color="auto"/>
            <w:left w:val="none" w:sz="0" w:space="0" w:color="auto"/>
            <w:bottom w:val="none" w:sz="0" w:space="0" w:color="auto"/>
            <w:right w:val="none" w:sz="0" w:space="0" w:color="auto"/>
          </w:divBdr>
        </w:div>
        <w:div w:id="1457799829">
          <w:marLeft w:val="640"/>
          <w:marRight w:val="0"/>
          <w:marTop w:val="0"/>
          <w:marBottom w:val="0"/>
          <w:divBdr>
            <w:top w:val="none" w:sz="0" w:space="0" w:color="auto"/>
            <w:left w:val="none" w:sz="0" w:space="0" w:color="auto"/>
            <w:bottom w:val="none" w:sz="0" w:space="0" w:color="auto"/>
            <w:right w:val="none" w:sz="0" w:space="0" w:color="auto"/>
          </w:divBdr>
        </w:div>
        <w:div w:id="1669402578">
          <w:marLeft w:val="640"/>
          <w:marRight w:val="0"/>
          <w:marTop w:val="0"/>
          <w:marBottom w:val="0"/>
          <w:divBdr>
            <w:top w:val="none" w:sz="0" w:space="0" w:color="auto"/>
            <w:left w:val="none" w:sz="0" w:space="0" w:color="auto"/>
            <w:bottom w:val="none" w:sz="0" w:space="0" w:color="auto"/>
            <w:right w:val="none" w:sz="0" w:space="0" w:color="auto"/>
          </w:divBdr>
        </w:div>
        <w:div w:id="2024473179">
          <w:marLeft w:val="640"/>
          <w:marRight w:val="0"/>
          <w:marTop w:val="0"/>
          <w:marBottom w:val="0"/>
          <w:divBdr>
            <w:top w:val="none" w:sz="0" w:space="0" w:color="auto"/>
            <w:left w:val="none" w:sz="0" w:space="0" w:color="auto"/>
            <w:bottom w:val="none" w:sz="0" w:space="0" w:color="auto"/>
            <w:right w:val="none" w:sz="0" w:space="0" w:color="auto"/>
          </w:divBdr>
        </w:div>
        <w:div w:id="1515457303">
          <w:marLeft w:val="640"/>
          <w:marRight w:val="0"/>
          <w:marTop w:val="0"/>
          <w:marBottom w:val="0"/>
          <w:divBdr>
            <w:top w:val="none" w:sz="0" w:space="0" w:color="auto"/>
            <w:left w:val="none" w:sz="0" w:space="0" w:color="auto"/>
            <w:bottom w:val="none" w:sz="0" w:space="0" w:color="auto"/>
            <w:right w:val="none" w:sz="0" w:space="0" w:color="auto"/>
          </w:divBdr>
        </w:div>
        <w:div w:id="1919900708">
          <w:marLeft w:val="640"/>
          <w:marRight w:val="0"/>
          <w:marTop w:val="0"/>
          <w:marBottom w:val="0"/>
          <w:divBdr>
            <w:top w:val="none" w:sz="0" w:space="0" w:color="auto"/>
            <w:left w:val="none" w:sz="0" w:space="0" w:color="auto"/>
            <w:bottom w:val="none" w:sz="0" w:space="0" w:color="auto"/>
            <w:right w:val="none" w:sz="0" w:space="0" w:color="auto"/>
          </w:divBdr>
        </w:div>
        <w:div w:id="1979261744">
          <w:marLeft w:val="640"/>
          <w:marRight w:val="0"/>
          <w:marTop w:val="0"/>
          <w:marBottom w:val="0"/>
          <w:divBdr>
            <w:top w:val="none" w:sz="0" w:space="0" w:color="auto"/>
            <w:left w:val="none" w:sz="0" w:space="0" w:color="auto"/>
            <w:bottom w:val="none" w:sz="0" w:space="0" w:color="auto"/>
            <w:right w:val="none" w:sz="0" w:space="0" w:color="auto"/>
          </w:divBdr>
        </w:div>
        <w:div w:id="151533970">
          <w:marLeft w:val="640"/>
          <w:marRight w:val="0"/>
          <w:marTop w:val="0"/>
          <w:marBottom w:val="0"/>
          <w:divBdr>
            <w:top w:val="none" w:sz="0" w:space="0" w:color="auto"/>
            <w:left w:val="none" w:sz="0" w:space="0" w:color="auto"/>
            <w:bottom w:val="none" w:sz="0" w:space="0" w:color="auto"/>
            <w:right w:val="none" w:sz="0" w:space="0" w:color="auto"/>
          </w:divBdr>
        </w:div>
        <w:div w:id="622997600">
          <w:marLeft w:val="640"/>
          <w:marRight w:val="0"/>
          <w:marTop w:val="0"/>
          <w:marBottom w:val="0"/>
          <w:divBdr>
            <w:top w:val="none" w:sz="0" w:space="0" w:color="auto"/>
            <w:left w:val="none" w:sz="0" w:space="0" w:color="auto"/>
            <w:bottom w:val="none" w:sz="0" w:space="0" w:color="auto"/>
            <w:right w:val="none" w:sz="0" w:space="0" w:color="auto"/>
          </w:divBdr>
        </w:div>
        <w:div w:id="1905874127">
          <w:marLeft w:val="640"/>
          <w:marRight w:val="0"/>
          <w:marTop w:val="0"/>
          <w:marBottom w:val="0"/>
          <w:divBdr>
            <w:top w:val="none" w:sz="0" w:space="0" w:color="auto"/>
            <w:left w:val="none" w:sz="0" w:space="0" w:color="auto"/>
            <w:bottom w:val="none" w:sz="0" w:space="0" w:color="auto"/>
            <w:right w:val="none" w:sz="0" w:space="0" w:color="auto"/>
          </w:divBdr>
        </w:div>
        <w:div w:id="501968548">
          <w:marLeft w:val="640"/>
          <w:marRight w:val="0"/>
          <w:marTop w:val="0"/>
          <w:marBottom w:val="0"/>
          <w:divBdr>
            <w:top w:val="none" w:sz="0" w:space="0" w:color="auto"/>
            <w:left w:val="none" w:sz="0" w:space="0" w:color="auto"/>
            <w:bottom w:val="none" w:sz="0" w:space="0" w:color="auto"/>
            <w:right w:val="none" w:sz="0" w:space="0" w:color="auto"/>
          </w:divBdr>
        </w:div>
        <w:div w:id="991955109">
          <w:marLeft w:val="640"/>
          <w:marRight w:val="0"/>
          <w:marTop w:val="0"/>
          <w:marBottom w:val="0"/>
          <w:divBdr>
            <w:top w:val="none" w:sz="0" w:space="0" w:color="auto"/>
            <w:left w:val="none" w:sz="0" w:space="0" w:color="auto"/>
            <w:bottom w:val="none" w:sz="0" w:space="0" w:color="auto"/>
            <w:right w:val="none" w:sz="0" w:space="0" w:color="auto"/>
          </w:divBdr>
        </w:div>
        <w:div w:id="1063794928">
          <w:marLeft w:val="640"/>
          <w:marRight w:val="0"/>
          <w:marTop w:val="0"/>
          <w:marBottom w:val="0"/>
          <w:divBdr>
            <w:top w:val="none" w:sz="0" w:space="0" w:color="auto"/>
            <w:left w:val="none" w:sz="0" w:space="0" w:color="auto"/>
            <w:bottom w:val="none" w:sz="0" w:space="0" w:color="auto"/>
            <w:right w:val="none" w:sz="0" w:space="0" w:color="auto"/>
          </w:divBdr>
        </w:div>
        <w:div w:id="1881044189">
          <w:marLeft w:val="640"/>
          <w:marRight w:val="0"/>
          <w:marTop w:val="0"/>
          <w:marBottom w:val="0"/>
          <w:divBdr>
            <w:top w:val="none" w:sz="0" w:space="0" w:color="auto"/>
            <w:left w:val="none" w:sz="0" w:space="0" w:color="auto"/>
            <w:bottom w:val="none" w:sz="0" w:space="0" w:color="auto"/>
            <w:right w:val="none" w:sz="0" w:space="0" w:color="auto"/>
          </w:divBdr>
        </w:div>
        <w:div w:id="2006127381">
          <w:marLeft w:val="640"/>
          <w:marRight w:val="0"/>
          <w:marTop w:val="0"/>
          <w:marBottom w:val="0"/>
          <w:divBdr>
            <w:top w:val="none" w:sz="0" w:space="0" w:color="auto"/>
            <w:left w:val="none" w:sz="0" w:space="0" w:color="auto"/>
            <w:bottom w:val="none" w:sz="0" w:space="0" w:color="auto"/>
            <w:right w:val="none" w:sz="0" w:space="0" w:color="auto"/>
          </w:divBdr>
        </w:div>
        <w:div w:id="626938675">
          <w:marLeft w:val="640"/>
          <w:marRight w:val="0"/>
          <w:marTop w:val="0"/>
          <w:marBottom w:val="0"/>
          <w:divBdr>
            <w:top w:val="none" w:sz="0" w:space="0" w:color="auto"/>
            <w:left w:val="none" w:sz="0" w:space="0" w:color="auto"/>
            <w:bottom w:val="none" w:sz="0" w:space="0" w:color="auto"/>
            <w:right w:val="none" w:sz="0" w:space="0" w:color="auto"/>
          </w:divBdr>
        </w:div>
        <w:div w:id="2008903405">
          <w:marLeft w:val="640"/>
          <w:marRight w:val="0"/>
          <w:marTop w:val="0"/>
          <w:marBottom w:val="0"/>
          <w:divBdr>
            <w:top w:val="none" w:sz="0" w:space="0" w:color="auto"/>
            <w:left w:val="none" w:sz="0" w:space="0" w:color="auto"/>
            <w:bottom w:val="none" w:sz="0" w:space="0" w:color="auto"/>
            <w:right w:val="none" w:sz="0" w:space="0" w:color="auto"/>
          </w:divBdr>
        </w:div>
        <w:div w:id="455418786">
          <w:marLeft w:val="640"/>
          <w:marRight w:val="0"/>
          <w:marTop w:val="0"/>
          <w:marBottom w:val="0"/>
          <w:divBdr>
            <w:top w:val="none" w:sz="0" w:space="0" w:color="auto"/>
            <w:left w:val="none" w:sz="0" w:space="0" w:color="auto"/>
            <w:bottom w:val="none" w:sz="0" w:space="0" w:color="auto"/>
            <w:right w:val="none" w:sz="0" w:space="0" w:color="auto"/>
          </w:divBdr>
        </w:div>
        <w:div w:id="182522620">
          <w:marLeft w:val="640"/>
          <w:marRight w:val="0"/>
          <w:marTop w:val="0"/>
          <w:marBottom w:val="0"/>
          <w:divBdr>
            <w:top w:val="none" w:sz="0" w:space="0" w:color="auto"/>
            <w:left w:val="none" w:sz="0" w:space="0" w:color="auto"/>
            <w:bottom w:val="none" w:sz="0" w:space="0" w:color="auto"/>
            <w:right w:val="none" w:sz="0" w:space="0" w:color="auto"/>
          </w:divBdr>
        </w:div>
        <w:div w:id="1241671753">
          <w:marLeft w:val="640"/>
          <w:marRight w:val="0"/>
          <w:marTop w:val="0"/>
          <w:marBottom w:val="0"/>
          <w:divBdr>
            <w:top w:val="none" w:sz="0" w:space="0" w:color="auto"/>
            <w:left w:val="none" w:sz="0" w:space="0" w:color="auto"/>
            <w:bottom w:val="none" w:sz="0" w:space="0" w:color="auto"/>
            <w:right w:val="none" w:sz="0" w:space="0" w:color="auto"/>
          </w:divBdr>
        </w:div>
        <w:div w:id="1327785104">
          <w:marLeft w:val="640"/>
          <w:marRight w:val="0"/>
          <w:marTop w:val="0"/>
          <w:marBottom w:val="0"/>
          <w:divBdr>
            <w:top w:val="none" w:sz="0" w:space="0" w:color="auto"/>
            <w:left w:val="none" w:sz="0" w:space="0" w:color="auto"/>
            <w:bottom w:val="none" w:sz="0" w:space="0" w:color="auto"/>
            <w:right w:val="none" w:sz="0" w:space="0" w:color="auto"/>
          </w:divBdr>
        </w:div>
        <w:div w:id="2070304320">
          <w:marLeft w:val="640"/>
          <w:marRight w:val="0"/>
          <w:marTop w:val="0"/>
          <w:marBottom w:val="0"/>
          <w:divBdr>
            <w:top w:val="none" w:sz="0" w:space="0" w:color="auto"/>
            <w:left w:val="none" w:sz="0" w:space="0" w:color="auto"/>
            <w:bottom w:val="none" w:sz="0" w:space="0" w:color="auto"/>
            <w:right w:val="none" w:sz="0" w:space="0" w:color="auto"/>
          </w:divBdr>
        </w:div>
        <w:div w:id="1736968446">
          <w:marLeft w:val="640"/>
          <w:marRight w:val="0"/>
          <w:marTop w:val="0"/>
          <w:marBottom w:val="0"/>
          <w:divBdr>
            <w:top w:val="none" w:sz="0" w:space="0" w:color="auto"/>
            <w:left w:val="none" w:sz="0" w:space="0" w:color="auto"/>
            <w:bottom w:val="none" w:sz="0" w:space="0" w:color="auto"/>
            <w:right w:val="none" w:sz="0" w:space="0" w:color="auto"/>
          </w:divBdr>
        </w:div>
        <w:div w:id="2126456464">
          <w:marLeft w:val="640"/>
          <w:marRight w:val="0"/>
          <w:marTop w:val="0"/>
          <w:marBottom w:val="0"/>
          <w:divBdr>
            <w:top w:val="none" w:sz="0" w:space="0" w:color="auto"/>
            <w:left w:val="none" w:sz="0" w:space="0" w:color="auto"/>
            <w:bottom w:val="none" w:sz="0" w:space="0" w:color="auto"/>
            <w:right w:val="none" w:sz="0" w:space="0" w:color="auto"/>
          </w:divBdr>
        </w:div>
        <w:div w:id="1904291598">
          <w:marLeft w:val="640"/>
          <w:marRight w:val="0"/>
          <w:marTop w:val="0"/>
          <w:marBottom w:val="0"/>
          <w:divBdr>
            <w:top w:val="none" w:sz="0" w:space="0" w:color="auto"/>
            <w:left w:val="none" w:sz="0" w:space="0" w:color="auto"/>
            <w:bottom w:val="none" w:sz="0" w:space="0" w:color="auto"/>
            <w:right w:val="none" w:sz="0" w:space="0" w:color="auto"/>
          </w:divBdr>
        </w:div>
        <w:div w:id="858011531">
          <w:marLeft w:val="640"/>
          <w:marRight w:val="0"/>
          <w:marTop w:val="0"/>
          <w:marBottom w:val="0"/>
          <w:divBdr>
            <w:top w:val="none" w:sz="0" w:space="0" w:color="auto"/>
            <w:left w:val="none" w:sz="0" w:space="0" w:color="auto"/>
            <w:bottom w:val="none" w:sz="0" w:space="0" w:color="auto"/>
            <w:right w:val="none" w:sz="0" w:space="0" w:color="auto"/>
          </w:divBdr>
        </w:div>
        <w:div w:id="1983610757">
          <w:marLeft w:val="640"/>
          <w:marRight w:val="0"/>
          <w:marTop w:val="0"/>
          <w:marBottom w:val="0"/>
          <w:divBdr>
            <w:top w:val="none" w:sz="0" w:space="0" w:color="auto"/>
            <w:left w:val="none" w:sz="0" w:space="0" w:color="auto"/>
            <w:bottom w:val="none" w:sz="0" w:space="0" w:color="auto"/>
            <w:right w:val="none" w:sz="0" w:space="0" w:color="auto"/>
          </w:divBdr>
        </w:div>
        <w:div w:id="933979873">
          <w:marLeft w:val="640"/>
          <w:marRight w:val="0"/>
          <w:marTop w:val="0"/>
          <w:marBottom w:val="0"/>
          <w:divBdr>
            <w:top w:val="none" w:sz="0" w:space="0" w:color="auto"/>
            <w:left w:val="none" w:sz="0" w:space="0" w:color="auto"/>
            <w:bottom w:val="none" w:sz="0" w:space="0" w:color="auto"/>
            <w:right w:val="none" w:sz="0" w:space="0" w:color="auto"/>
          </w:divBdr>
        </w:div>
        <w:div w:id="1699312933">
          <w:marLeft w:val="640"/>
          <w:marRight w:val="0"/>
          <w:marTop w:val="0"/>
          <w:marBottom w:val="0"/>
          <w:divBdr>
            <w:top w:val="none" w:sz="0" w:space="0" w:color="auto"/>
            <w:left w:val="none" w:sz="0" w:space="0" w:color="auto"/>
            <w:bottom w:val="none" w:sz="0" w:space="0" w:color="auto"/>
            <w:right w:val="none" w:sz="0" w:space="0" w:color="auto"/>
          </w:divBdr>
        </w:div>
        <w:div w:id="1030572793">
          <w:marLeft w:val="640"/>
          <w:marRight w:val="0"/>
          <w:marTop w:val="0"/>
          <w:marBottom w:val="0"/>
          <w:divBdr>
            <w:top w:val="none" w:sz="0" w:space="0" w:color="auto"/>
            <w:left w:val="none" w:sz="0" w:space="0" w:color="auto"/>
            <w:bottom w:val="none" w:sz="0" w:space="0" w:color="auto"/>
            <w:right w:val="none" w:sz="0" w:space="0" w:color="auto"/>
          </w:divBdr>
        </w:div>
        <w:div w:id="1174877320">
          <w:marLeft w:val="640"/>
          <w:marRight w:val="0"/>
          <w:marTop w:val="0"/>
          <w:marBottom w:val="0"/>
          <w:divBdr>
            <w:top w:val="none" w:sz="0" w:space="0" w:color="auto"/>
            <w:left w:val="none" w:sz="0" w:space="0" w:color="auto"/>
            <w:bottom w:val="none" w:sz="0" w:space="0" w:color="auto"/>
            <w:right w:val="none" w:sz="0" w:space="0" w:color="auto"/>
          </w:divBdr>
        </w:div>
        <w:div w:id="1699966098">
          <w:marLeft w:val="640"/>
          <w:marRight w:val="0"/>
          <w:marTop w:val="0"/>
          <w:marBottom w:val="0"/>
          <w:divBdr>
            <w:top w:val="none" w:sz="0" w:space="0" w:color="auto"/>
            <w:left w:val="none" w:sz="0" w:space="0" w:color="auto"/>
            <w:bottom w:val="none" w:sz="0" w:space="0" w:color="auto"/>
            <w:right w:val="none" w:sz="0" w:space="0" w:color="auto"/>
          </w:divBdr>
        </w:div>
        <w:div w:id="1083575659">
          <w:marLeft w:val="640"/>
          <w:marRight w:val="0"/>
          <w:marTop w:val="0"/>
          <w:marBottom w:val="0"/>
          <w:divBdr>
            <w:top w:val="none" w:sz="0" w:space="0" w:color="auto"/>
            <w:left w:val="none" w:sz="0" w:space="0" w:color="auto"/>
            <w:bottom w:val="none" w:sz="0" w:space="0" w:color="auto"/>
            <w:right w:val="none" w:sz="0" w:space="0" w:color="auto"/>
          </w:divBdr>
        </w:div>
        <w:div w:id="1034312038">
          <w:marLeft w:val="640"/>
          <w:marRight w:val="0"/>
          <w:marTop w:val="0"/>
          <w:marBottom w:val="0"/>
          <w:divBdr>
            <w:top w:val="none" w:sz="0" w:space="0" w:color="auto"/>
            <w:left w:val="none" w:sz="0" w:space="0" w:color="auto"/>
            <w:bottom w:val="none" w:sz="0" w:space="0" w:color="auto"/>
            <w:right w:val="none" w:sz="0" w:space="0" w:color="auto"/>
          </w:divBdr>
        </w:div>
        <w:div w:id="1067413428">
          <w:marLeft w:val="640"/>
          <w:marRight w:val="0"/>
          <w:marTop w:val="0"/>
          <w:marBottom w:val="0"/>
          <w:divBdr>
            <w:top w:val="none" w:sz="0" w:space="0" w:color="auto"/>
            <w:left w:val="none" w:sz="0" w:space="0" w:color="auto"/>
            <w:bottom w:val="none" w:sz="0" w:space="0" w:color="auto"/>
            <w:right w:val="none" w:sz="0" w:space="0" w:color="auto"/>
          </w:divBdr>
        </w:div>
        <w:div w:id="27416223">
          <w:marLeft w:val="640"/>
          <w:marRight w:val="0"/>
          <w:marTop w:val="0"/>
          <w:marBottom w:val="0"/>
          <w:divBdr>
            <w:top w:val="none" w:sz="0" w:space="0" w:color="auto"/>
            <w:left w:val="none" w:sz="0" w:space="0" w:color="auto"/>
            <w:bottom w:val="none" w:sz="0" w:space="0" w:color="auto"/>
            <w:right w:val="none" w:sz="0" w:space="0" w:color="auto"/>
          </w:divBdr>
        </w:div>
      </w:divsChild>
    </w:div>
    <w:div w:id="674721801">
      <w:bodyDiv w:val="1"/>
      <w:marLeft w:val="0"/>
      <w:marRight w:val="0"/>
      <w:marTop w:val="0"/>
      <w:marBottom w:val="0"/>
      <w:divBdr>
        <w:top w:val="none" w:sz="0" w:space="0" w:color="auto"/>
        <w:left w:val="none" w:sz="0" w:space="0" w:color="auto"/>
        <w:bottom w:val="none" w:sz="0" w:space="0" w:color="auto"/>
        <w:right w:val="none" w:sz="0" w:space="0" w:color="auto"/>
      </w:divBdr>
      <w:divsChild>
        <w:div w:id="84348483">
          <w:marLeft w:val="640"/>
          <w:marRight w:val="0"/>
          <w:marTop w:val="0"/>
          <w:marBottom w:val="0"/>
          <w:divBdr>
            <w:top w:val="none" w:sz="0" w:space="0" w:color="auto"/>
            <w:left w:val="none" w:sz="0" w:space="0" w:color="auto"/>
            <w:bottom w:val="none" w:sz="0" w:space="0" w:color="auto"/>
            <w:right w:val="none" w:sz="0" w:space="0" w:color="auto"/>
          </w:divBdr>
        </w:div>
        <w:div w:id="606348525">
          <w:marLeft w:val="640"/>
          <w:marRight w:val="0"/>
          <w:marTop w:val="0"/>
          <w:marBottom w:val="0"/>
          <w:divBdr>
            <w:top w:val="none" w:sz="0" w:space="0" w:color="auto"/>
            <w:left w:val="none" w:sz="0" w:space="0" w:color="auto"/>
            <w:bottom w:val="none" w:sz="0" w:space="0" w:color="auto"/>
            <w:right w:val="none" w:sz="0" w:space="0" w:color="auto"/>
          </w:divBdr>
        </w:div>
        <w:div w:id="846091218">
          <w:marLeft w:val="640"/>
          <w:marRight w:val="0"/>
          <w:marTop w:val="0"/>
          <w:marBottom w:val="0"/>
          <w:divBdr>
            <w:top w:val="none" w:sz="0" w:space="0" w:color="auto"/>
            <w:left w:val="none" w:sz="0" w:space="0" w:color="auto"/>
            <w:bottom w:val="none" w:sz="0" w:space="0" w:color="auto"/>
            <w:right w:val="none" w:sz="0" w:space="0" w:color="auto"/>
          </w:divBdr>
        </w:div>
        <w:div w:id="1042946140">
          <w:marLeft w:val="640"/>
          <w:marRight w:val="0"/>
          <w:marTop w:val="0"/>
          <w:marBottom w:val="0"/>
          <w:divBdr>
            <w:top w:val="none" w:sz="0" w:space="0" w:color="auto"/>
            <w:left w:val="none" w:sz="0" w:space="0" w:color="auto"/>
            <w:bottom w:val="none" w:sz="0" w:space="0" w:color="auto"/>
            <w:right w:val="none" w:sz="0" w:space="0" w:color="auto"/>
          </w:divBdr>
        </w:div>
        <w:div w:id="79720908">
          <w:marLeft w:val="640"/>
          <w:marRight w:val="0"/>
          <w:marTop w:val="0"/>
          <w:marBottom w:val="0"/>
          <w:divBdr>
            <w:top w:val="none" w:sz="0" w:space="0" w:color="auto"/>
            <w:left w:val="none" w:sz="0" w:space="0" w:color="auto"/>
            <w:bottom w:val="none" w:sz="0" w:space="0" w:color="auto"/>
            <w:right w:val="none" w:sz="0" w:space="0" w:color="auto"/>
          </w:divBdr>
        </w:div>
        <w:div w:id="1315379850">
          <w:marLeft w:val="640"/>
          <w:marRight w:val="0"/>
          <w:marTop w:val="0"/>
          <w:marBottom w:val="0"/>
          <w:divBdr>
            <w:top w:val="none" w:sz="0" w:space="0" w:color="auto"/>
            <w:left w:val="none" w:sz="0" w:space="0" w:color="auto"/>
            <w:bottom w:val="none" w:sz="0" w:space="0" w:color="auto"/>
            <w:right w:val="none" w:sz="0" w:space="0" w:color="auto"/>
          </w:divBdr>
        </w:div>
        <w:div w:id="923951509">
          <w:marLeft w:val="640"/>
          <w:marRight w:val="0"/>
          <w:marTop w:val="0"/>
          <w:marBottom w:val="0"/>
          <w:divBdr>
            <w:top w:val="none" w:sz="0" w:space="0" w:color="auto"/>
            <w:left w:val="none" w:sz="0" w:space="0" w:color="auto"/>
            <w:bottom w:val="none" w:sz="0" w:space="0" w:color="auto"/>
            <w:right w:val="none" w:sz="0" w:space="0" w:color="auto"/>
          </w:divBdr>
        </w:div>
        <w:div w:id="796873909">
          <w:marLeft w:val="640"/>
          <w:marRight w:val="0"/>
          <w:marTop w:val="0"/>
          <w:marBottom w:val="0"/>
          <w:divBdr>
            <w:top w:val="none" w:sz="0" w:space="0" w:color="auto"/>
            <w:left w:val="none" w:sz="0" w:space="0" w:color="auto"/>
            <w:bottom w:val="none" w:sz="0" w:space="0" w:color="auto"/>
            <w:right w:val="none" w:sz="0" w:space="0" w:color="auto"/>
          </w:divBdr>
        </w:div>
        <w:div w:id="889417682">
          <w:marLeft w:val="640"/>
          <w:marRight w:val="0"/>
          <w:marTop w:val="0"/>
          <w:marBottom w:val="0"/>
          <w:divBdr>
            <w:top w:val="none" w:sz="0" w:space="0" w:color="auto"/>
            <w:left w:val="none" w:sz="0" w:space="0" w:color="auto"/>
            <w:bottom w:val="none" w:sz="0" w:space="0" w:color="auto"/>
            <w:right w:val="none" w:sz="0" w:space="0" w:color="auto"/>
          </w:divBdr>
        </w:div>
        <w:div w:id="108665494">
          <w:marLeft w:val="640"/>
          <w:marRight w:val="0"/>
          <w:marTop w:val="0"/>
          <w:marBottom w:val="0"/>
          <w:divBdr>
            <w:top w:val="none" w:sz="0" w:space="0" w:color="auto"/>
            <w:left w:val="none" w:sz="0" w:space="0" w:color="auto"/>
            <w:bottom w:val="none" w:sz="0" w:space="0" w:color="auto"/>
            <w:right w:val="none" w:sz="0" w:space="0" w:color="auto"/>
          </w:divBdr>
        </w:div>
        <w:div w:id="4139859">
          <w:marLeft w:val="640"/>
          <w:marRight w:val="0"/>
          <w:marTop w:val="0"/>
          <w:marBottom w:val="0"/>
          <w:divBdr>
            <w:top w:val="none" w:sz="0" w:space="0" w:color="auto"/>
            <w:left w:val="none" w:sz="0" w:space="0" w:color="auto"/>
            <w:bottom w:val="none" w:sz="0" w:space="0" w:color="auto"/>
            <w:right w:val="none" w:sz="0" w:space="0" w:color="auto"/>
          </w:divBdr>
        </w:div>
        <w:div w:id="376660832">
          <w:marLeft w:val="640"/>
          <w:marRight w:val="0"/>
          <w:marTop w:val="0"/>
          <w:marBottom w:val="0"/>
          <w:divBdr>
            <w:top w:val="none" w:sz="0" w:space="0" w:color="auto"/>
            <w:left w:val="none" w:sz="0" w:space="0" w:color="auto"/>
            <w:bottom w:val="none" w:sz="0" w:space="0" w:color="auto"/>
            <w:right w:val="none" w:sz="0" w:space="0" w:color="auto"/>
          </w:divBdr>
        </w:div>
        <w:div w:id="2121144721">
          <w:marLeft w:val="640"/>
          <w:marRight w:val="0"/>
          <w:marTop w:val="0"/>
          <w:marBottom w:val="0"/>
          <w:divBdr>
            <w:top w:val="none" w:sz="0" w:space="0" w:color="auto"/>
            <w:left w:val="none" w:sz="0" w:space="0" w:color="auto"/>
            <w:bottom w:val="none" w:sz="0" w:space="0" w:color="auto"/>
            <w:right w:val="none" w:sz="0" w:space="0" w:color="auto"/>
          </w:divBdr>
        </w:div>
        <w:div w:id="1897860703">
          <w:marLeft w:val="640"/>
          <w:marRight w:val="0"/>
          <w:marTop w:val="0"/>
          <w:marBottom w:val="0"/>
          <w:divBdr>
            <w:top w:val="none" w:sz="0" w:space="0" w:color="auto"/>
            <w:left w:val="none" w:sz="0" w:space="0" w:color="auto"/>
            <w:bottom w:val="none" w:sz="0" w:space="0" w:color="auto"/>
            <w:right w:val="none" w:sz="0" w:space="0" w:color="auto"/>
          </w:divBdr>
        </w:div>
        <w:div w:id="1504467517">
          <w:marLeft w:val="640"/>
          <w:marRight w:val="0"/>
          <w:marTop w:val="0"/>
          <w:marBottom w:val="0"/>
          <w:divBdr>
            <w:top w:val="none" w:sz="0" w:space="0" w:color="auto"/>
            <w:left w:val="none" w:sz="0" w:space="0" w:color="auto"/>
            <w:bottom w:val="none" w:sz="0" w:space="0" w:color="auto"/>
            <w:right w:val="none" w:sz="0" w:space="0" w:color="auto"/>
          </w:divBdr>
        </w:div>
        <w:div w:id="1754350904">
          <w:marLeft w:val="640"/>
          <w:marRight w:val="0"/>
          <w:marTop w:val="0"/>
          <w:marBottom w:val="0"/>
          <w:divBdr>
            <w:top w:val="none" w:sz="0" w:space="0" w:color="auto"/>
            <w:left w:val="none" w:sz="0" w:space="0" w:color="auto"/>
            <w:bottom w:val="none" w:sz="0" w:space="0" w:color="auto"/>
            <w:right w:val="none" w:sz="0" w:space="0" w:color="auto"/>
          </w:divBdr>
        </w:div>
        <w:div w:id="412553944">
          <w:marLeft w:val="640"/>
          <w:marRight w:val="0"/>
          <w:marTop w:val="0"/>
          <w:marBottom w:val="0"/>
          <w:divBdr>
            <w:top w:val="none" w:sz="0" w:space="0" w:color="auto"/>
            <w:left w:val="none" w:sz="0" w:space="0" w:color="auto"/>
            <w:bottom w:val="none" w:sz="0" w:space="0" w:color="auto"/>
            <w:right w:val="none" w:sz="0" w:space="0" w:color="auto"/>
          </w:divBdr>
        </w:div>
        <w:div w:id="1937981455">
          <w:marLeft w:val="640"/>
          <w:marRight w:val="0"/>
          <w:marTop w:val="0"/>
          <w:marBottom w:val="0"/>
          <w:divBdr>
            <w:top w:val="none" w:sz="0" w:space="0" w:color="auto"/>
            <w:left w:val="none" w:sz="0" w:space="0" w:color="auto"/>
            <w:bottom w:val="none" w:sz="0" w:space="0" w:color="auto"/>
            <w:right w:val="none" w:sz="0" w:space="0" w:color="auto"/>
          </w:divBdr>
        </w:div>
        <w:div w:id="620501695">
          <w:marLeft w:val="640"/>
          <w:marRight w:val="0"/>
          <w:marTop w:val="0"/>
          <w:marBottom w:val="0"/>
          <w:divBdr>
            <w:top w:val="none" w:sz="0" w:space="0" w:color="auto"/>
            <w:left w:val="none" w:sz="0" w:space="0" w:color="auto"/>
            <w:bottom w:val="none" w:sz="0" w:space="0" w:color="auto"/>
            <w:right w:val="none" w:sz="0" w:space="0" w:color="auto"/>
          </w:divBdr>
        </w:div>
        <w:div w:id="253324026">
          <w:marLeft w:val="640"/>
          <w:marRight w:val="0"/>
          <w:marTop w:val="0"/>
          <w:marBottom w:val="0"/>
          <w:divBdr>
            <w:top w:val="none" w:sz="0" w:space="0" w:color="auto"/>
            <w:left w:val="none" w:sz="0" w:space="0" w:color="auto"/>
            <w:bottom w:val="none" w:sz="0" w:space="0" w:color="auto"/>
            <w:right w:val="none" w:sz="0" w:space="0" w:color="auto"/>
          </w:divBdr>
        </w:div>
        <w:div w:id="314722346">
          <w:marLeft w:val="640"/>
          <w:marRight w:val="0"/>
          <w:marTop w:val="0"/>
          <w:marBottom w:val="0"/>
          <w:divBdr>
            <w:top w:val="none" w:sz="0" w:space="0" w:color="auto"/>
            <w:left w:val="none" w:sz="0" w:space="0" w:color="auto"/>
            <w:bottom w:val="none" w:sz="0" w:space="0" w:color="auto"/>
            <w:right w:val="none" w:sz="0" w:space="0" w:color="auto"/>
          </w:divBdr>
        </w:div>
        <w:div w:id="415908780">
          <w:marLeft w:val="640"/>
          <w:marRight w:val="0"/>
          <w:marTop w:val="0"/>
          <w:marBottom w:val="0"/>
          <w:divBdr>
            <w:top w:val="none" w:sz="0" w:space="0" w:color="auto"/>
            <w:left w:val="none" w:sz="0" w:space="0" w:color="auto"/>
            <w:bottom w:val="none" w:sz="0" w:space="0" w:color="auto"/>
            <w:right w:val="none" w:sz="0" w:space="0" w:color="auto"/>
          </w:divBdr>
        </w:div>
        <w:div w:id="1236168369">
          <w:marLeft w:val="640"/>
          <w:marRight w:val="0"/>
          <w:marTop w:val="0"/>
          <w:marBottom w:val="0"/>
          <w:divBdr>
            <w:top w:val="none" w:sz="0" w:space="0" w:color="auto"/>
            <w:left w:val="none" w:sz="0" w:space="0" w:color="auto"/>
            <w:bottom w:val="none" w:sz="0" w:space="0" w:color="auto"/>
            <w:right w:val="none" w:sz="0" w:space="0" w:color="auto"/>
          </w:divBdr>
        </w:div>
        <w:div w:id="340669466">
          <w:marLeft w:val="640"/>
          <w:marRight w:val="0"/>
          <w:marTop w:val="0"/>
          <w:marBottom w:val="0"/>
          <w:divBdr>
            <w:top w:val="none" w:sz="0" w:space="0" w:color="auto"/>
            <w:left w:val="none" w:sz="0" w:space="0" w:color="auto"/>
            <w:bottom w:val="none" w:sz="0" w:space="0" w:color="auto"/>
            <w:right w:val="none" w:sz="0" w:space="0" w:color="auto"/>
          </w:divBdr>
        </w:div>
        <w:div w:id="1919556505">
          <w:marLeft w:val="640"/>
          <w:marRight w:val="0"/>
          <w:marTop w:val="0"/>
          <w:marBottom w:val="0"/>
          <w:divBdr>
            <w:top w:val="none" w:sz="0" w:space="0" w:color="auto"/>
            <w:left w:val="none" w:sz="0" w:space="0" w:color="auto"/>
            <w:bottom w:val="none" w:sz="0" w:space="0" w:color="auto"/>
            <w:right w:val="none" w:sz="0" w:space="0" w:color="auto"/>
          </w:divBdr>
        </w:div>
        <w:div w:id="1582985619">
          <w:marLeft w:val="640"/>
          <w:marRight w:val="0"/>
          <w:marTop w:val="0"/>
          <w:marBottom w:val="0"/>
          <w:divBdr>
            <w:top w:val="none" w:sz="0" w:space="0" w:color="auto"/>
            <w:left w:val="none" w:sz="0" w:space="0" w:color="auto"/>
            <w:bottom w:val="none" w:sz="0" w:space="0" w:color="auto"/>
            <w:right w:val="none" w:sz="0" w:space="0" w:color="auto"/>
          </w:divBdr>
        </w:div>
        <w:div w:id="1323200990">
          <w:marLeft w:val="640"/>
          <w:marRight w:val="0"/>
          <w:marTop w:val="0"/>
          <w:marBottom w:val="0"/>
          <w:divBdr>
            <w:top w:val="none" w:sz="0" w:space="0" w:color="auto"/>
            <w:left w:val="none" w:sz="0" w:space="0" w:color="auto"/>
            <w:bottom w:val="none" w:sz="0" w:space="0" w:color="auto"/>
            <w:right w:val="none" w:sz="0" w:space="0" w:color="auto"/>
          </w:divBdr>
        </w:div>
        <w:div w:id="2114325845">
          <w:marLeft w:val="640"/>
          <w:marRight w:val="0"/>
          <w:marTop w:val="0"/>
          <w:marBottom w:val="0"/>
          <w:divBdr>
            <w:top w:val="none" w:sz="0" w:space="0" w:color="auto"/>
            <w:left w:val="none" w:sz="0" w:space="0" w:color="auto"/>
            <w:bottom w:val="none" w:sz="0" w:space="0" w:color="auto"/>
            <w:right w:val="none" w:sz="0" w:space="0" w:color="auto"/>
          </w:divBdr>
        </w:div>
        <w:div w:id="152332564">
          <w:marLeft w:val="640"/>
          <w:marRight w:val="0"/>
          <w:marTop w:val="0"/>
          <w:marBottom w:val="0"/>
          <w:divBdr>
            <w:top w:val="none" w:sz="0" w:space="0" w:color="auto"/>
            <w:left w:val="none" w:sz="0" w:space="0" w:color="auto"/>
            <w:bottom w:val="none" w:sz="0" w:space="0" w:color="auto"/>
            <w:right w:val="none" w:sz="0" w:space="0" w:color="auto"/>
          </w:divBdr>
        </w:div>
        <w:div w:id="1013529204">
          <w:marLeft w:val="640"/>
          <w:marRight w:val="0"/>
          <w:marTop w:val="0"/>
          <w:marBottom w:val="0"/>
          <w:divBdr>
            <w:top w:val="none" w:sz="0" w:space="0" w:color="auto"/>
            <w:left w:val="none" w:sz="0" w:space="0" w:color="auto"/>
            <w:bottom w:val="none" w:sz="0" w:space="0" w:color="auto"/>
            <w:right w:val="none" w:sz="0" w:space="0" w:color="auto"/>
          </w:divBdr>
        </w:div>
        <w:div w:id="227158018">
          <w:marLeft w:val="640"/>
          <w:marRight w:val="0"/>
          <w:marTop w:val="0"/>
          <w:marBottom w:val="0"/>
          <w:divBdr>
            <w:top w:val="none" w:sz="0" w:space="0" w:color="auto"/>
            <w:left w:val="none" w:sz="0" w:space="0" w:color="auto"/>
            <w:bottom w:val="none" w:sz="0" w:space="0" w:color="auto"/>
            <w:right w:val="none" w:sz="0" w:space="0" w:color="auto"/>
          </w:divBdr>
        </w:div>
        <w:div w:id="1879854493">
          <w:marLeft w:val="640"/>
          <w:marRight w:val="0"/>
          <w:marTop w:val="0"/>
          <w:marBottom w:val="0"/>
          <w:divBdr>
            <w:top w:val="none" w:sz="0" w:space="0" w:color="auto"/>
            <w:left w:val="none" w:sz="0" w:space="0" w:color="auto"/>
            <w:bottom w:val="none" w:sz="0" w:space="0" w:color="auto"/>
            <w:right w:val="none" w:sz="0" w:space="0" w:color="auto"/>
          </w:divBdr>
        </w:div>
        <w:div w:id="345401269">
          <w:marLeft w:val="640"/>
          <w:marRight w:val="0"/>
          <w:marTop w:val="0"/>
          <w:marBottom w:val="0"/>
          <w:divBdr>
            <w:top w:val="none" w:sz="0" w:space="0" w:color="auto"/>
            <w:left w:val="none" w:sz="0" w:space="0" w:color="auto"/>
            <w:bottom w:val="none" w:sz="0" w:space="0" w:color="auto"/>
            <w:right w:val="none" w:sz="0" w:space="0" w:color="auto"/>
          </w:divBdr>
        </w:div>
        <w:div w:id="976422348">
          <w:marLeft w:val="640"/>
          <w:marRight w:val="0"/>
          <w:marTop w:val="0"/>
          <w:marBottom w:val="0"/>
          <w:divBdr>
            <w:top w:val="none" w:sz="0" w:space="0" w:color="auto"/>
            <w:left w:val="none" w:sz="0" w:space="0" w:color="auto"/>
            <w:bottom w:val="none" w:sz="0" w:space="0" w:color="auto"/>
            <w:right w:val="none" w:sz="0" w:space="0" w:color="auto"/>
          </w:divBdr>
        </w:div>
        <w:div w:id="1532257533">
          <w:marLeft w:val="640"/>
          <w:marRight w:val="0"/>
          <w:marTop w:val="0"/>
          <w:marBottom w:val="0"/>
          <w:divBdr>
            <w:top w:val="none" w:sz="0" w:space="0" w:color="auto"/>
            <w:left w:val="none" w:sz="0" w:space="0" w:color="auto"/>
            <w:bottom w:val="none" w:sz="0" w:space="0" w:color="auto"/>
            <w:right w:val="none" w:sz="0" w:space="0" w:color="auto"/>
          </w:divBdr>
        </w:div>
        <w:div w:id="1926458457">
          <w:marLeft w:val="640"/>
          <w:marRight w:val="0"/>
          <w:marTop w:val="0"/>
          <w:marBottom w:val="0"/>
          <w:divBdr>
            <w:top w:val="none" w:sz="0" w:space="0" w:color="auto"/>
            <w:left w:val="none" w:sz="0" w:space="0" w:color="auto"/>
            <w:bottom w:val="none" w:sz="0" w:space="0" w:color="auto"/>
            <w:right w:val="none" w:sz="0" w:space="0" w:color="auto"/>
          </w:divBdr>
        </w:div>
        <w:div w:id="941229415">
          <w:marLeft w:val="640"/>
          <w:marRight w:val="0"/>
          <w:marTop w:val="0"/>
          <w:marBottom w:val="0"/>
          <w:divBdr>
            <w:top w:val="none" w:sz="0" w:space="0" w:color="auto"/>
            <w:left w:val="none" w:sz="0" w:space="0" w:color="auto"/>
            <w:bottom w:val="none" w:sz="0" w:space="0" w:color="auto"/>
            <w:right w:val="none" w:sz="0" w:space="0" w:color="auto"/>
          </w:divBdr>
        </w:div>
        <w:div w:id="1509834527">
          <w:marLeft w:val="640"/>
          <w:marRight w:val="0"/>
          <w:marTop w:val="0"/>
          <w:marBottom w:val="0"/>
          <w:divBdr>
            <w:top w:val="none" w:sz="0" w:space="0" w:color="auto"/>
            <w:left w:val="none" w:sz="0" w:space="0" w:color="auto"/>
            <w:bottom w:val="none" w:sz="0" w:space="0" w:color="auto"/>
            <w:right w:val="none" w:sz="0" w:space="0" w:color="auto"/>
          </w:divBdr>
        </w:div>
        <w:div w:id="488712900">
          <w:marLeft w:val="640"/>
          <w:marRight w:val="0"/>
          <w:marTop w:val="0"/>
          <w:marBottom w:val="0"/>
          <w:divBdr>
            <w:top w:val="none" w:sz="0" w:space="0" w:color="auto"/>
            <w:left w:val="none" w:sz="0" w:space="0" w:color="auto"/>
            <w:bottom w:val="none" w:sz="0" w:space="0" w:color="auto"/>
            <w:right w:val="none" w:sz="0" w:space="0" w:color="auto"/>
          </w:divBdr>
        </w:div>
        <w:div w:id="1207722334">
          <w:marLeft w:val="640"/>
          <w:marRight w:val="0"/>
          <w:marTop w:val="0"/>
          <w:marBottom w:val="0"/>
          <w:divBdr>
            <w:top w:val="none" w:sz="0" w:space="0" w:color="auto"/>
            <w:left w:val="none" w:sz="0" w:space="0" w:color="auto"/>
            <w:bottom w:val="none" w:sz="0" w:space="0" w:color="auto"/>
            <w:right w:val="none" w:sz="0" w:space="0" w:color="auto"/>
          </w:divBdr>
        </w:div>
        <w:div w:id="1890459671">
          <w:marLeft w:val="640"/>
          <w:marRight w:val="0"/>
          <w:marTop w:val="0"/>
          <w:marBottom w:val="0"/>
          <w:divBdr>
            <w:top w:val="none" w:sz="0" w:space="0" w:color="auto"/>
            <w:left w:val="none" w:sz="0" w:space="0" w:color="auto"/>
            <w:bottom w:val="none" w:sz="0" w:space="0" w:color="auto"/>
            <w:right w:val="none" w:sz="0" w:space="0" w:color="auto"/>
          </w:divBdr>
        </w:div>
        <w:div w:id="452333472">
          <w:marLeft w:val="640"/>
          <w:marRight w:val="0"/>
          <w:marTop w:val="0"/>
          <w:marBottom w:val="0"/>
          <w:divBdr>
            <w:top w:val="none" w:sz="0" w:space="0" w:color="auto"/>
            <w:left w:val="none" w:sz="0" w:space="0" w:color="auto"/>
            <w:bottom w:val="none" w:sz="0" w:space="0" w:color="auto"/>
            <w:right w:val="none" w:sz="0" w:space="0" w:color="auto"/>
          </w:divBdr>
        </w:div>
        <w:div w:id="2019962776">
          <w:marLeft w:val="640"/>
          <w:marRight w:val="0"/>
          <w:marTop w:val="0"/>
          <w:marBottom w:val="0"/>
          <w:divBdr>
            <w:top w:val="none" w:sz="0" w:space="0" w:color="auto"/>
            <w:left w:val="none" w:sz="0" w:space="0" w:color="auto"/>
            <w:bottom w:val="none" w:sz="0" w:space="0" w:color="auto"/>
            <w:right w:val="none" w:sz="0" w:space="0" w:color="auto"/>
          </w:divBdr>
        </w:div>
        <w:div w:id="1865363326">
          <w:marLeft w:val="640"/>
          <w:marRight w:val="0"/>
          <w:marTop w:val="0"/>
          <w:marBottom w:val="0"/>
          <w:divBdr>
            <w:top w:val="none" w:sz="0" w:space="0" w:color="auto"/>
            <w:left w:val="none" w:sz="0" w:space="0" w:color="auto"/>
            <w:bottom w:val="none" w:sz="0" w:space="0" w:color="auto"/>
            <w:right w:val="none" w:sz="0" w:space="0" w:color="auto"/>
          </w:divBdr>
        </w:div>
        <w:div w:id="437675875">
          <w:marLeft w:val="640"/>
          <w:marRight w:val="0"/>
          <w:marTop w:val="0"/>
          <w:marBottom w:val="0"/>
          <w:divBdr>
            <w:top w:val="none" w:sz="0" w:space="0" w:color="auto"/>
            <w:left w:val="none" w:sz="0" w:space="0" w:color="auto"/>
            <w:bottom w:val="none" w:sz="0" w:space="0" w:color="auto"/>
            <w:right w:val="none" w:sz="0" w:space="0" w:color="auto"/>
          </w:divBdr>
        </w:div>
        <w:div w:id="1722515204">
          <w:marLeft w:val="640"/>
          <w:marRight w:val="0"/>
          <w:marTop w:val="0"/>
          <w:marBottom w:val="0"/>
          <w:divBdr>
            <w:top w:val="none" w:sz="0" w:space="0" w:color="auto"/>
            <w:left w:val="none" w:sz="0" w:space="0" w:color="auto"/>
            <w:bottom w:val="none" w:sz="0" w:space="0" w:color="auto"/>
            <w:right w:val="none" w:sz="0" w:space="0" w:color="auto"/>
          </w:divBdr>
        </w:div>
        <w:div w:id="1887060767">
          <w:marLeft w:val="640"/>
          <w:marRight w:val="0"/>
          <w:marTop w:val="0"/>
          <w:marBottom w:val="0"/>
          <w:divBdr>
            <w:top w:val="none" w:sz="0" w:space="0" w:color="auto"/>
            <w:left w:val="none" w:sz="0" w:space="0" w:color="auto"/>
            <w:bottom w:val="none" w:sz="0" w:space="0" w:color="auto"/>
            <w:right w:val="none" w:sz="0" w:space="0" w:color="auto"/>
          </w:divBdr>
        </w:div>
        <w:div w:id="504898311">
          <w:marLeft w:val="640"/>
          <w:marRight w:val="0"/>
          <w:marTop w:val="0"/>
          <w:marBottom w:val="0"/>
          <w:divBdr>
            <w:top w:val="none" w:sz="0" w:space="0" w:color="auto"/>
            <w:left w:val="none" w:sz="0" w:space="0" w:color="auto"/>
            <w:bottom w:val="none" w:sz="0" w:space="0" w:color="auto"/>
            <w:right w:val="none" w:sz="0" w:space="0" w:color="auto"/>
          </w:divBdr>
        </w:div>
        <w:div w:id="1502350271">
          <w:marLeft w:val="640"/>
          <w:marRight w:val="0"/>
          <w:marTop w:val="0"/>
          <w:marBottom w:val="0"/>
          <w:divBdr>
            <w:top w:val="none" w:sz="0" w:space="0" w:color="auto"/>
            <w:left w:val="none" w:sz="0" w:space="0" w:color="auto"/>
            <w:bottom w:val="none" w:sz="0" w:space="0" w:color="auto"/>
            <w:right w:val="none" w:sz="0" w:space="0" w:color="auto"/>
          </w:divBdr>
        </w:div>
        <w:div w:id="880938289">
          <w:marLeft w:val="640"/>
          <w:marRight w:val="0"/>
          <w:marTop w:val="0"/>
          <w:marBottom w:val="0"/>
          <w:divBdr>
            <w:top w:val="none" w:sz="0" w:space="0" w:color="auto"/>
            <w:left w:val="none" w:sz="0" w:space="0" w:color="auto"/>
            <w:bottom w:val="none" w:sz="0" w:space="0" w:color="auto"/>
            <w:right w:val="none" w:sz="0" w:space="0" w:color="auto"/>
          </w:divBdr>
        </w:div>
        <w:div w:id="393353804">
          <w:marLeft w:val="640"/>
          <w:marRight w:val="0"/>
          <w:marTop w:val="0"/>
          <w:marBottom w:val="0"/>
          <w:divBdr>
            <w:top w:val="none" w:sz="0" w:space="0" w:color="auto"/>
            <w:left w:val="none" w:sz="0" w:space="0" w:color="auto"/>
            <w:bottom w:val="none" w:sz="0" w:space="0" w:color="auto"/>
            <w:right w:val="none" w:sz="0" w:space="0" w:color="auto"/>
          </w:divBdr>
        </w:div>
        <w:div w:id="1758209184">
          <w:marLeft w:val="640"/>
          <w:marRight w:val="0"/>
          <w:marTop w:val="0"/>
          <w:marBottom w:val="0"/>
          <w:divBdr>
            <w:top w:val="none" w:sz="0" w:space="0" w:color="auto"/>
            <w:left w:val="none" w:sz="0" w:space="0" w:color="auto"/>
            <w:bottom w:val="none" w:sz="0" w:space="0" w:color="auto"/>
            <w:right w:val="none" w:sz="0" w:space="0" w:color="auto"/>
          </w:divBdr>
        </w:div>
        <w:div w:id="630285979">
          <w:marLeft w:val="640"/>
          <w:marRight w:val="0"/>
          <w:marTop w:val="0"/>
          <w:marBottom w:val="0"/>
          <w:divBdr>
            <w:top w:val="none" w:sz="0" w:space="0" w:color="auto"/>
            <w:left w:val="none" w:sz="0" w:space="0" w:color="auto"/>
            <w:bottom w:val="none" w:sz="0" w:space="0" w:color="auto"/>
            <w:right w:val="none" w:sz="0" w:space="0" w:color="auto"/>
          </w:divBdr>
        </w:div>
        <w:div w:id="1014543">
          <w:marLeft w:val="640"/>
          <w:marRight w:val="0"/>
          <w:marTop w:val="0"/>
          <w:marBottom w:val="0"/>
          <w:divBdr>
            <w:top w:val="none" w:sz="0" w:space="0" w:color="auto"/>
            <w:left w:val="none" w:sz="0" w:space="0" w:color="auto"/>
            <w:bottom w:val="none" w:sz="0" w:space="0" w:color="auto"/>
            <w:right w:val="none" w:sz="0" w:space="0" w:color="auto"/>
          </w:divBdr>
        </w:div>
        <w:div w:id="648680177">
          <w:marLeft w:val="640"/>
          <w:marRight w:val="0"/>
          <w:marTop w:val="0"/>
          <w:marBottom w:val="0"/>
          <w:divBdr>
            <w:top w:val="none" w:sz="0" w:space="0" w:color="auto"/>
            <w:left w:val="none" w:sz="0" w:space="0" w:color="auto"/>
            <w:bottom w:val="none" w:sz="0" w:space="0" w:color="auto"/>
            <w:right w:val="none" w:sz="0" w:space="0" w:color="auto"/>
          </w:divBdr>
        </w:div>
        <w:div w:id="776216822">
          <w:marLeft w:val="640"/>
          <w:marRight w:val="0"/>
          <w:marTop w:val="0"/>
          <w:marBottom w:val="0"/>
          <w:divBdr>
            <w:top w:val="none" w:sz="0" w:space="0" w:color="auto"/>
            <w:left w:val="none" w:sz="0" w:space="0" w:color="auto"/>
            <w:bottom w:val="none" w:sz="0" w:space="0" w:color="auto"/>
            <w:right w:val="none" w:sz="0" w:space="0" w:color="auto"/>
          </w:divBdr>
        </w:div>
        <w:div w:id="1322184">
          <w:marLeft w:val="640"/>
          <w:marRight w:val="0"/>
          <w:marTop w:val="0"/>
          <w:marBottom w:val="0"/>
          <w:divBdr>
            <w:top w:val="none" w:sz="0" w:space="0" w:color="auto"/>
            <w:left w:val="none" w:sz="0" w:space="0" w:color="auto"/>
            <w:bottom w:val="none" w:sz="0" w:space="0" w:color="auto"/>
            <w:right w:val="none" w:sz="0" w:space="0" w:color="auto"/>
          </w:divBdr>
        </w:div>
        <w:div w:id="156654352">
          <w:marLeft w:val="640"/>
          <w:marRight w:val="0"/>
          <w:marTop w:val="0"/>
          <w:marBottom w:val="0"/>
          <w:divBdr>
            <w:top w:val="none" w:sz="0" w:space="0" w:color="auto"/>
            <w:left w:val="none" w:sz="0" w:space="0" w:color="auto"/>
            <w:bottom w:val="none" w:sz="0" w:space="0" w:color="auto"/>
            <w:right w:val="none" w:sz="0" w:space="0" w:color="auto"/>
          </w:divBdr>
        </w:div>
        <w:div w:id="150371552">
          <w:marLeft w:val="640"/>
          <w:marRight w:val="0"/>
          <w:marTop w:val="0"/>
          <w:marBottom w:val="0"/>
          <w:divBdr>
            <w:top w:val="none" w:sz="0" w:space="0" w:color="auto"/>
            <w:left w:val="none" w:sz="0" w:space="0" w:color="auto"/>
            <w:bottom w:val="none" w:sz="0" w:space="0" w:color="auto"/>
            <w:right w:val="none" w:sz="0" w:space="0" w:color="auto"/>
          </w:divBdr>
        </w:div>
        <w:div w:id="1134064182">
          <w:marLeft w:val="640"/>
          <w:marRight w:val="0"/>
          <w:marTop w:val="0"/>
          <w:marBottom w:val="0"/>
          <w:divBdr>
            <w:top w:val="none" w:sz="0" w:space="0" w:color="auto"/>
            <w:left w:val="none" w:sz="0" w:space="0" w:color="auto"/>
            <w:bottom w:val="none" w:sz="0" w:space="0" w:color="auto"/>
            <w:right w:val="none" w:sz="0" w:space="0" w:color="auto"/>
          </w:divBdr>
        </w:div>
        <w:div w:id="677469266">
          <w:marLeft w:val="640"/>
          <w:marRight w:val="0"/>
          <w:marTop w:val="0"/>
          <w:marBottom w:val="0"/>
          <w:divBdr>
            <w:top w:val="none" w:sz="0" w:space="0" w:color="auto"/>
            <w:left w:val="none" w:sz="0" w:space="0" w:color="auto"/>
            <w:bottom w:val="none" w:sz="0" w:space="0" w:color="auto"/>
            <w:right w:val="none" w:sz="0" w:space="0" w:color="auto"/>
          </w:divBdr>
        </w:div>
        <w:div w:id="1705982182">
          <w:marLeft w:val="640"/>
          <w:marRight w:val="0"/>
          <w:marTop w:val="0"/>
          <w:marBottom w:val="0"/>
          <w:divBdr>
            <w:top w:val="none" w:sz="0" w:space="0" w:color="auto"/>
            <w:left w:val="none" w:sz="0" w:space="0" w:color="auto"/>
            <w:bottom w:val="none" w:sz="0" w:space="0" w:color="auto"/>
            <w:right w:val="none" w:sz="0" w:space="0" w:color="auto"/>
          </w:divBdr>
        </w:div>
        <w:div w:id="1479613396">
          <w:marLeft w:val="640"/>
          <w:marRight w:val="0"/>
          <w:marTop w:val="0"/>
          <w:marBottom w:val="0"/>
          <w:divBdr>
            <w:top w:val="none" w:sz="0" w:space="0" w:color="auto"/>
            <w:left w:val="none" w:sz="0" w:space="0" w:color="auto"/>
            <w:bottom w:val="none" w:sz="0" w:space="0" w:color="auto"/>
            <w:right w:val="none" w:sz="0" w:space="0" w:color="auto"/>
          </w:divBdr>
        </w:div>
        <w:div w:id="549149934">
          <w:marLeft w:val="640"/>
          <w:marRight w:val="0"/>
          <w:marTop w:val="0"/>
          <w:marBottom w:val="0"/>
          <w:divBdr>
            <w:top w:val="none" w:sz="0" w:space="0" w:color="auto"/>
            <w:left w:val="none" w:sz="0" w:space="0" w:color="auto"/>
            <w:bottom w:val="none" w:sz="0" w:space="0" w:color="auto"/>
            <w:right w:val="none" w:sz="0" w:space="0" w:color="auto"/>
          </w:divBdr>
        </w:div>
        <w:div w:id="1077361853">
          <w:marLeft w:val="640"/>
          <w:marRight w:val="0"/>
          <w:marTop w:val="0"/>
          <w:marBottom w:val="0"/>
          <w:divBdr>
            <w:top w:val="none" w:sz="0" w:space="0" w:color="auto"/>
            <w:left w:val="none" w:sz="0" w:space="0" w:color="auto"/>
            <w:bottom w:val="none" w:sz="0" w:space="0" w:color="auto"/>
            <w:right w:val="none" w:sz="0" w:space="0" w:color="auto"/>
          </w:divBdr>
        </w:div>
        <w:div w:id="797651554">
          <w:marLeft w:val="640"/>
          <w:marRight w:val="0"/>
          <w:marTop w:val="0"/>
          <w:marBottom w:val="0"/>
          <w:divBdr>
            <w:top w:val="none" w:sz="0" w:space="0" w:color="auto"/>
            <w:left w:val="none" w:sz="0" w:space="0" w:color="auto"/>
            <w:bottom w:val="none" w:sz="0" w:space="0" w:color="auto"/>
            <w:right w:val="none" w:sz="0" w:space="0" w:color="auto"/>
          </w:divBdr>
        </w:div>
        <w:div w:id="35784943">
          <w:marLeft w:val="640"/>
          <w:marRight w:val="0"/>
          <w:marTop w:val="0"/>
          <w:marBottom w:val="0"/>
          <w:divBdr>
            <w:top w:val="none" w:sz="0" w:space="0" w:color="auto"/>
            <w:left w:val="none" w:sz="0" w:space="0" w:color="auto"/>
            <w:bottom w:val="none" w:sz="0" w:space="0" w:color="auto"/>
            <w:right w:val="none" w:sz="0" w:space="0" w:color="auto"/>
          </w:divBdr>
        </w:div>
        <w:div w:id="1303774058">
          <w:marLeft w:val="640"/>
          <w:marRight w:val="0"/>
          <w:marTop w:val="0"/>
          <w:marBottom w:val="0"/>
          <w:divBdr>
            <w:top w:val="none" w:sz="0" w:space="0" w:color="auto"/>
            <w:left w:val="none" w:sz="0" w:space="0" w:color="auto"/>
            <w:bottom w:val="none" w:sz="0" w:space="0" w:color="auto"/>
            <w:right w:val="none" w:sz="0" w:space="0" w:color="auto"/>
          </w:divBdr>
        </w:div>
        <w:div w:id="1908417506">
          <w:marLeft w:val="640"/>
          <w:marRight w:val="0"/>
          <w:marTop w:val="0"/>
          <w:marBottom w:val="0"/>
          <w:divBdr>
            <w:top w:val="none" w:sz="0" w:space="0" w:color="auto"/>
            <w:left w:val="none" w:sz="0" w:space="0" w:color="auto"/>
            <w:bottom w:val="none" w:sz="0" w:space="0" w:color="auto"/>
            <w:right w:val="none" w:sz="0" w:space="0" w:color="auto"/>
          </w:divBdr>
        </w:div>
        <w:div w:id="501508096">
          <w:marLeft w:val="640"/>
          <w:marRight w:val="0"/>
          <w:marTop w:val="0"/>
          <w:marBottom w:val="0"/>
          <w:divBdr>
            <w:top w:val="none" w:sz="0" w:space="0" w:color="auto"/>
            <w:left w:val="none" w:sz="0" w:space="0" w:color="auto"/>
            <w:bottom w:val="none" w:sz="0" w:space="0" w:color="auto"/>
            <w:right w:val="none" w:sz="0" w:space="0" w:color="auto"/>
          </w:divBdr>
        </w:div>
        <w:div w:id="1668702534">
          <w:marLeft w:val="640"/>
          <w:marRight w:val="0"/>
          <w:marTop w:val="0"/>
          <w:marBottom w:val="0"/>
          <w:divBdr>
            <w:top w:val="none" w:sz="0" w:space="0" w:color="auto"/>
            <w:left w:val="none" w:sz="0" w:space="0" w:color="auto"/>
            <w:bottom w:val="none" w:sz="0" w:space="0" w:color="auto"/>
            <w:right w:val="none" w:sz="0" w:space="0" w:color="auto"/>
          </w:divBdr>
        </w:div>
        <w:div w:id="1548444040">
          <w:marLeft w:val="640"/>
          <w:marRight w:val="0"/>
          <w:marTop w:val="0"/>
          <w:marBottom w:val="0"/>
          <w:divBdr>
            <w:top w:val="none" w:sz="0" w:space="0" w:color="auto"/>
            <w:left w:val="none" w:sz="0" w:space="0" w:color="auto"/>
            <w:bottom w:val="none" w:sz="0" w:space="0" w:color="auto"/>
            <w:right w:val="none" w:sz="0" w:space="0" w:color="auto"/>
          </w:divBdr>
        </w:div>
        <w:div w:id="1068067030">
          <w:marLeft w:val="640"/>
          <w:marRight w:val="0"/>
          <w:marTop w:val="0"/>
          <w:marBottom w:val="0"/>
          <w:divBdr>
            <w:top w:val="none" w:sz="0" w:space="0" w:color="auto"/>
            <w:left w:val="none" w:sz="0" w:space="0" w:color="auto"/>
            <w:bottom w:val="none" w:sz="0" w:space="0" w:color="auto"/>
            <w:right w:val="none" w:sz="0" w:space="0" w:color="auto"/>
          </w:divBdr>
        </w:div>
        <w:div w:id="88628232">
          <w:marLeft w:val="640"/>
          <w:marRight w:val="0"/>
          <w:marTop w:val="0"/>
          <w:marBottom w:val="0"/>
          <w:divBdr>
            <w:top w:val="none" w:sz="0" w:space="0" w:color="auto"/>
            <w:left w:val="none" w:sz="0" w:space="0" w:color="auto"/>
            <w:bottom w:val="none" w:sz="0" w:space="0" w:color="auto"/>
            <w:right w:val="none" w:sz="0" w:space="0" w:color="auto"/>
          </w:divBdr>
        </w:div>
        <w:div w:id="962615147">
          <w:marLeft w:val="640"/>
          <w:marRight w:val="0"/>
          <w:marTop w:val="0"/>
          <w:marBottom w:val="0"/>
          <w:divBdr>
            <w:top w:val="none" w:sz="0" w:space="0" w:color="auto"/>
            <w:left w:val="none" w:sz="0" w:space="0" w:color="auto"/>
            <w:bottom w:val="none" w:sz="0" w:space="0" w:color="auto"/>
            <w:right w:val="none" w:sz="0" w:space="0" w:color="auto"/>
          </w:divBdr>
        </w:div>
        <w:div w:id="1309364955">
          <w:marLeft w:val="640"/>
          <w:marRight w:val="0"/>
          <w:marTop w:val="0"/>
          <w:marBottom w:val="0"/>
          <w:divBdr>
            <w:top w:val="none" w:sz="0" w:space="0" w:color="auto"/>
            <w:left w:val="none" w:sz="0" w:space="0" w:color="auto"/>
            <w:bottom w:val="none" w:sz="0" w:space="0" w:color="auto"/>
            <w:right w:val="none" w:sz="0" w:space="0" w:color="auto"/>
          </w:divBdr>
        </w:div>
        <w:div w:id="1298493496">
          <w:marLeft w:val="640"/>
          <w:marRight w:val="0"/>
          <w:marTop w:val="0"/>
          <w:marBottom w:val="0"/>
          <w:divBdr>
            <w:top w:val="none" w:sz="0" w:space="0" w:color="auto"/>
            <w:left w:val="none" w:sz="0" w:space="0" w:color="auto"/>
            <w:bottom w:val="none" w:sz="0" w:space="0" w:color="auto"/>
            <w:right w:val="none" w:sz="0" w:space="0" w:color="auto"/>
          </w:divBdr>
        </w:div>
        <w:div w:id="824930607">
          <w:marLeft w:val="640"/>
          <w:marRight w:val="0"/>
          <w:marTop w:val="0"/>
          <w:marBottom w:val="0"/>
          <w:divBdr>
            <w:top w:val="none" w:sz="0" w:space="0" w:color="auto"/>
            <w:left w:val="none" w:sz="0" w:space="0" w:color="auto"/>
            <w:bottom w:val="none" w:sz="0" w:space="0" w:color="auto"/>
            <w:right w:val="none" w:sz="0" w:space="0" w:color="auto"/>
          </w:divBdr>
        </w:div>
        <w:div w:id="1149517783">
          <w:marLeft w:val="640"/>
          <w:marRight w:val="0"/>
          <w:marTop w:val="0"/>
          <w:marBottom w:val="0"/>
          <w:divBdr>
            <w:top w:val="none" w:sz="0" w:space="0" w:color="auto"/>
            <w:left w:val="none" w:sz="0" w:space="0" w:color="auto"/>
            <w:bottom w:val="none" w:sz="0" w:space="0" w:color="auto"/>
            <w:right w:val="none" w:sz="0" w:space="0" w:color="auto"/>
          </w:divBdr>
        </w:div>
        <w:div w:id="1082336902">
          <w:marLeft w:val="640"/>
          <w:marRight w:val="0"/>
          <w:marTop w:val="0"/>
          <w:marBottom w:val="0"/>
          <w:divBdr>
            <w:top w:val="none" w:sz="0" w:space="0" w:color="auto"/>
            <w:left w:val="none" w:sz="0" w:space="0" w:color="auto"/>
            <w:bottom w:val="none" w:sz="0" w:space="0" w:color="auto"/>
            <w:right w:val="none" w:sz="0" w:space="0" w:color="auto"/>
          </w:divBdr>
        </w:div>
        <w:div w:id="116336236">
          <w:marLeft w:val="640"/>
          <w:marRight w:val="0"/>
          <w:marTop w:val="0"/>
          <w:marBottom w:val="0"/>
          <w:divBdr>
            <w:top w:val="none" w:sz="0" w:space="0" w:color="auto"/>
            <w:left w:val="none" w:sz="0" w:space="0" w:color="auto"/>
            <w:bottom w:val="none" w:sz="0" w:space="0" w:color="auto"/>
            <w:right w:val="none" w:sz="0" w:space="0" w:color="auto"/>
          </w:divBdr>
        </w:div>
        <w:div w:id="71780986">
          <w:marLeft w:val="640"/>
          <w:marRight w:val="0"/>
          <w:marTop w:val="0"/>
          <w:marBottom w:val="0"/>
          <w:divBdr>
            <w:top w:val="none" w:sz="0" w:space="0" w:color="auto"/>
            <w:left w:val="none" w:sz="0" w:space="0" w:color="auto"/>
            <w:bottom w:val="none" w:sz="0" w:space="0" w:color="auto"/>
            <w:right w:val="none" w:sz="0" w:space="0" w:color="auto"/>
          </w:divBdr>
        </w:div>
        <w:div w:id="985352409">
          <w:marLeft w:val="640"/>
          <w:marRight w:val="0"/>
          <w:marTop w:val="0"/>
          <w:marBottom w:val="0"/>
          <w:divBdr>
            <w:top w:val="none" w:sz="0" w:space="0" w:color="auto"/>
            <w:left w:val="none" w:sz="0" w:space="0" w:color="auto"/>
            <w:bottom w:val="none" w:sz="0" w:space="0" w:color="auto"/>
            <w:right w:val="none" w:sz="0" w:space="0" w:color="auto"/>
          </w:divBdr>
        </w:div>
        <w:div w:id="958494465">
          <w:marLeft w:val="640"/>
          <w:marRight w:val="0"/>
          <w:marTop w:val="0"/>
          <w:marBottom w:val="0"/>
          <w:divBdr>
            <w:top w:val="none" w:sz="0" w:space="0" w:color="auto"/>
            <w:left w:val="none" w:sz="0" w:space="0" w:color="auto"/>
            <w:bottom w:val="none" w:sz="0" w:space="0" w:color="auto"/>
            <w:right w:val="none" w:sz="0" w:space="0" w:color="auto"/>
          </w:divBdr>
        </w:div>
        <w:div w:id="222522167">
          <w:marLeft w:val="640"/>
          <w:marRight w:val="0"/>
          <w:marTop w:val="0"/>
          <w:marBottom w:val="0"/>
          <w:divBdr>
            <w:top w:val="none" w:sz="0" w:space="0" w:color="auto"/>
            <w:left w:val="none" w:sz="0" w:space="0" w:color="auto"/>
            <w:bottom w:val="none" w:sz="0" w:space="0" w:color="auto"/>
            <w:right w:val="none" w:sz="0" w:space="0" w:color="auto"/>
          </w:divBdr>
        </w:div>
        <w:div w:id="1386025334">
          <w:marLeft w:val="640"/>
          <w:marRight w:val="0"/>
          <w:marTop w:val="0"/>
          <w:marBottom w:val="0"/>
          <w:divBdr>
            <w:top w:val="none" w:sz="0" w:space="0" w:color="auto"/>
            <w:left w:val="none" w:sz="0" w:space="0" w:color="auto"/>
            <w:bottom w:val="none" w:sz="0" w:space="0" w:color="auto"/>
            <w:right w:val="none" w:sz="0" w:space="0" w:color="auto"/>
          </w:divBdr>
        </w:div>
        <w:div w:id="1453746426">
          <w:marLeft w:val="640"/>
          <w:marRight w:val="0"/>
          <w:marTop w:val="0"/>
          <w:marBottom w:val="0"/>
          <w:divBdr>
            <w:top w:val="none" w:sz="0" w:space="0" w:color="auto"/>
            <w:left w:val="none" w:sz="0" w:space="0" w:color="auto"/>
            <w:bottom w:val="none" w:sz="0" w:space="0" w:color="auto"/>
            <w:right w:val="none" w:sz="0" w:space="0" w:color="auto"/>
          </w:divBdr>
        </w:div>
        <w:div w:id="1535192114">
          <w:marLeft w:val="640"/>
          <w:marRight w:val="0"/>
          <w:marTop w:val="0"/>
          <w:marBottom w:val="0"/>
          <w:divBdr>
            <w:top w:val="none" w:sz="0" w:space="0" w:color="auto"/>
            <w:left w:val="none" w:sz="0" w:space="0" w:color="auto"/>
            <w:bottom w:val="none" w:sz="0" w:space="0" w:color="auto"/>
            <w:right w:val="none" w:sz="0" w:space="0" w:color="auto"/>
          </w:divBdr>
        </w:div>
        <w:div w:id="345986408">
          <w:marLeft w:val="640"/>
          <w:marRight w:val="0"/>
          <w:marTop w:val="0"/>
          <w:marBottom w:val="0"/>
          <w:divBdr>
            <w:top w:val="none" w:sz="0" w:space="0" w:color="auto"/>
            <w:left w:val="none" w:sz="0" w:space="0" w:color="auto"/>
            <w:bottom w:val="none" w:sz="0" w:space="0" w:color="auto"/>
            <w:right w:val="none" w:sz="0" w:space="0" w:color="auto"/>
          </w:divBdr>
        </w:div>
        <w:div w:id="320237633">
          <w:marLeft w:val="640"/>
          <w:marRight w:val="0"/>
          <w:marTop w:val="0"/>
          <w:marBottom w:val="0"/>
          <w:divBdr>
            <w:top w:val="none" w:sz="0" w:space="0" w:color="auto"/>
            <w:left w:val="none" w:sz="0" w:space="0" w:color="auto"/>
            <w:bottom w:val="none" w:sz="0" w:space="0" w:color="auto"/>
            <w:right w:val="none" w:sz="0" w:space="0" w:color="auto"/>
          </w:divBdr>
        </w:div>
        <w:div w:id="405424733">
          <w:marLeft w:val="640"/>
          <w:marRight w:val="0"/>
          <w:marTop w:val="0"/>
          <w:marBottom w:val="0"/>
          <w:divBdr>
            <w:top w:val="none" w:sz="0" w:space="0" w:color="auto"/>
            <w:left w:val="none" w:sz="0" w:space="0" w:color="auto"/>
            <w:bottom w:val="none" w:sz="0" w:space="0" w:color="auto"/>
            <w:right w:val="none" w:sz="0" w:space="0" w:color="auto"/>
          </w:divBdr>
        </w:div>
        <w:div w:id="1830369579">
          <w:marLeft w:val="640"/>
          <w:marRight w:val="0"/>
          <w:marTop w:val="0"/>
          <w:marBottom w:val="0"/>
          <w:divBdr>
            <w:top w:val="none" w:sz="0" w:space="0" w:color="auto"/>
            <w:left w:val="none" w:sz="0" w:space="0" w:color="auto"/>
            <w:bottom w:val="none" w:sz="0" w:space="0" w:color="auto"/>
            <w:right w:val="none" w:sz="0" w:space="0" w:color="auto"/>
          </w:divBdr>
        </w:div>
        <w:div w:id="1388262253">
          <w:marLeft w:val="640"/>
          <w:marRight w:val="0"/>
          <w:marTop w:val="0"/>
          <w:marBottom w:val="0"/>
          <w:divBdr>
            <w:top w:val="none" w:sz="0" w:space="0" w:color="auto"/>
            <w:left w:val="none" w:sz="0" w:space="0" w:color="auto"/>
            <w:bottom w:val="none" w:sz="0" w:space="0" w:color="auto"/>
            <w:right w:val="none" w:sz="0" w:space="0" w:color="auto"/>
          </w:divBdr>
        </w:div>
        <w:div w:id="1636181431">
          <w:marLeft w:val="640"/>
          <w:marRight w:val="0"/>
          <w:marTop w:val="0"/>
          <w:marBottom w:val="0"/>
          <w:divBdr>
            <w:top w:val="none" w:sz="0" w:space="0" w:color="auto"/>
            <w:left w:val="none" w:sz="0" w:space="0" w:color="auto"/>
            <w:bottom w:val="none" w:sz="0" w:space="0" w:color="auto"/>
            <w:right w:val="none" w:sz="0" w:space="0" w:color="auto"/>
          </w:divBdr>
        </w:div>
        <w:div w:id="2077851534">
          <w:marLeft w:val="640"/>
          <w:marRight w:val="0"/>
          <w:marTop w:val="0"/>
          <w:marBottom w:val="0"/>
          <w:divBdr>
            <w:top w:val="none" w:sz="0" w:space="0" w:color="auto"/>
            <w:left w:val="none" w:sz="0" w:space="0" w:color="auto"/>
            <w:bottom w:val="none" w:sz="0" w:space="0" w:color="auto"/>
            <w:right w:val="none" w:sz="0" w:space="0" w:color="auto"/>
          </w:divBdr>
        </w:div>
        <w:div w:id="611324572">
          <w:marLeft w:val="640"/>
          <w:marRight w:val="0"/>
          <w:marTop w:val="0"/>
          <w:marBottom w:val="0"/>
          <w:divBdr>
            <w:top w:val="none" w:sz="0" w:space="0" w:color="auto"/>
            <w:left w:val="none" w:sz="0" w:space="0" w:color="auto"/>
            <w:bottom w:val="none" w:sz="0" w:space="0" w:color="auto"/>
            <w:right w:val="none" w:sz="0" w:space="0" w:color="auto"/>
          </w:divBdr>
        </w:div>
        <w:div w:id="1877351963">
          <w:marLeft w:val="640"/>
          <w:marRight w:val="0"/>
          <w:marTop w:val="0"/>
          <w:marBottom w:val="0"/>
          <w:divBdr>
            <w:top w:val="none" w:sz="0" w:space="0" w:color="auto"/>
            <w:left w:val="none" w:sz="0" w:space="0" w:color="auto"/>
            <w:bottom w:val="none" w:sz="0" w:space="0" w:color="auto"/>
            <w:right w:val="none" w:sz="0" w:space="0" w:color="auto"/>
          </w:divBdr>
        </w:div>
        <w:div w:id="107436379">
          <w:marLeft w:val="640"/>
          <w:marRight w:val="0"/>
          <w:marTop w:val="0"/>
          <w:marBottom w:val="0"/>
          <w:divBdr>
            <w:top w:val="none" w:sz="0" w:space="0" w:color="auto"/>
            <w:left w:val="none" w:sz="0" w:space="0" w:color="auto"/>
            <w:bottom w:val="none" w:sz="0" w:space="0" w:color="auto"/>
            <w:right w:val="none" w:sz="0" w:space="0" w:color="auto"/>
          </w:divBdr>
        </w:div>
        <w:div w:id="612440330">
          <w:marLeft w:val="640"/>
          <w:marRight w:val="0"/>
          <w:marTop w:val="0"/>
          <w:marBottom w:val="0"/>
          <w:divBdr>
            <w:top w:val="none" w:sz="0" w:space="0" w:color="auto"/>
            <w:left w:val="none" w:sz="0" w:space="0" w:color="auto"/>
            <w:bottom w:val="none" w:sz="0" w:space="0" w:color="auto"/>
            <w:right w:val="none" w:sz="0" w:space="0" w:color="auto"/>
          </w:divBdr>
        </w:div>
      </w:divsChild>
    </w:div>
    <w:div w:id="689644447">
      <w:bodyDiv w:val="1"/>
      <w:marLeft w:val="0"/>
      <w:marRight w:val="0"/>
      <w:marTop w:val="0"/>
      <w:marBottom w:val="0"/>
      <w:divBdr>
        <w:top w:val="none" w:sz="0" w:space="0" w:color="auto"/>
        <w:left w:val="none" w:sz="0" w:space="0" w:color="auto"/>
        <w:bottom w:val="none" w:sz="0" w:space="0" w:color="auto"/>
        <w:right w:val="none" w:sz="0" w:space="0" w:color="auto"/>
      </w:divBdr>
      <w:divsChild>
        <w:div w:id="1402753321">
          <w:marLeft w:val="640"/>
          <w:marRight w:val="0"/>
          <w:marTop w:val="0"/>
          <w:marBottom w:val="0"/>
          <w:divBdr>
            <w:top w:val="none" w:sz="0" w:space="0" w:color="auto"/>
            <w:left w:val="none" w:sz="0" w:space="0" w:color="auto"/>
            <w:bottom w:val="none" w:sz="0" w:space="0" w:color="auto"/>
            <w:right w:val="none" w:sz="0" w:space="0" w:color="auto"/>
          </w:divBdr>
        </w:div>
        <w:div w:id="967204048">
          <w:marLeft w:val="640"/>
          <w:marRight w:val="0"/>
          <w:marTop w:val="0"/>
          <w:marBottom w:val="0"/>
          <w:divBdr>
            <w:top w:val="none" w:sz="0" w:space="0" w:color="auto"/>
            <w:left w:val="none" w:sz="0" w:space="0" w:color="auto"/>
            <w:bottom w:val="none" w:sz="0" w:space="0" w:color="auto"/>
            <w:right w:val="none" w:sz="0" w:space="0" w:color="auto"/>
          </w:divBdr>
        </w:div>
        <w:div w:id="881937368">
          <w:marLeft w:val="640"/>
          <w:marRight w:val="0"/>
          <w:marTop w:val="0"/>
          <w:marBottom w:val="0"/>
          <w:divBdr>
            <w:top w:val="none" w:sz="0" w:space="0" w:color="auto"/>
            <w:left w:val="none" w:sz="0" w:space="0" w:color="auto"/>
            <w:bottom w:val="none" w:sz="0" w:space="0" w:color="auto"/>
            <w:right w:val="none" w:sz="0" w:space="0" w:color="auto"/>
          </w:divBdr>
        </w:div>
        <w:div w:id="900019628">
          <w:marLeft w:val="640"/>
          <w:marRight w:val="0"/>
          <w:marTop w:val="0"/>
          <w:marBottom w:val="0"/>
          <w:divBdr>
            <w:top w:val="none" w:sz="0" w:space="0" w:color="auto"/>
            <w:left w:val="none" w:sz="0" w:space="0" w:color="auto"/>
            <w:bottom w:val="none" w:sz="0" w:space="0" w:color="auto"/>
            <w:right w:val="none" w:sz="0" w:space="0" w:color="auto"/>
          </w:divBdr>
        </w:div>
        <w:div w:id="833647240">
          <w:marLeft w:val="640"/>
          <w:marRight w:val="0"/>
          <w:marTop w:val="0"/>
          <w:marBottom w:val="0"/>
          <w:divBdr>
            <w:top w:val="none" w:sz="0" w:space="0" w:color="auto"/>
            <w:left w:val="none" w:sz="0" w:space="0" w:color="auto"/>
            <w:bottom w:val="none" w:sz="0" w:space="0" w:color="auto"/>
            <w:right w:val="none" w:sz="0" w:space="0" w:color="auto"/>
          </w:divBdr>
        </w:div>
        <w:div w:id="1839881406">
          <w:marLeft w:val="640"/>
          <w:marRight w:val="0"/>
          <w:marTop w:val="0"/>
          <w:marBottom w:val="0"/>
          <w:divBdr>
            <w:top w:val="none" w:sz="0" w:space="0" w:color="auto"/>
            <w:left w:val="none" w:sz="0" w:space="0" w:color="auto"/>
            <w:bottom w:val="none" w:sz="0" w:space="0" w:color="auto"/>
            <w:right w:val="none" w:sz="0" w:space="0" w:color="auto"/>
          </w:divBdr>
        </w:div>
        <w:div w:id="268242323">
          <w:marLeft w:val="640"/>
          <w:marRight w:val="0"/>
          <w:marTop w:val="0"/>
          <w:marBottom w:val="0"/>
          <w:divBdr>
            <w:top w:val="none" w:sz="0" w:space="0" w:color="auto"/>
            <w:left w:val="none" w:sz="0" w:space="0" w:color="auto"/>
            <w:bottom w:val="none" w:sz="0" w:space="0" w:color="auto"/>
            <w:right w:val="none" w:sz="0" w:space="0" w:color="auto"/>
          </w:divBdr>
        </w:div>
        <w:div w:id="1492795451">
          <w:marLeft w:val="640"/>
          <w:marRight w:val="0"/>
          <w:marTop w:val="0"/>
          <w:marBottom w:val="0"/>
          <w:divBdr>
            <w:top w:val="none" w:sz="0" w:space="0" w:color="auto"/>
            <w:left w:val="none" w:sz="0" w:space="0" w:color="auto"/>
            <w:bottom w:val="none" w:sz="0" w:space="0" w:color="auto"/>
            <w:right w:val="none" w:sz="0" w:space="0" w:color="auto"/>
          </w:divBdr>
        </w:div>
        <w:div w:id="974525364">
          <w:marLeft w:val="640"/>
          <w:marRight w:val="0"/>
          <w:marTop w:val="0"/>
          <w:marBottom w:val="0"/>
          <w:divBdr>
            <w:top w:val="none" w:sz="0" w:space="0" w:color="auto"/>
            <w:left w:val="none" w:sz="0" w:space="0" w:color="auto"/>
            <w:bottom w:val="none" w:sz="0" w:space="0" w:color="auto"/>
            <w:right w:val="none" w:sz="0" w:space="0" w:color="auto"/>
          </w:divBdr>
        </w:div>
        <w:div w:id="4943711">
          <w:marLeft w:val="640"/>
          <w:marRight w:val="0"/>
          <w:marTop w:val="0"/>
          <w:marBottom w:val="0"/>
          <w:divBdr>
            <w:top w:val="none" w:sz="0" w:space="0" w:color="auto"/>
            <w:left w:val="none" w:sz="0" w:space="0" w:color="auto"/>
            <w:bottom w:val="none" w:sz="0" w:space="0" w:color="auto"/>
            <w:right w:val="none" w:sz="0" w:space="0" w:color="auto"/>
          </w:divBdr>
        </w:div>
        <w:div w:id="803233255">
          <w:marLeft w:val="640"/>
          <w:marRight w:val="0"/>
          <w:marTop w:val="0"/>
          <w:marBottom w:val="0"/>
          <w:divBdr>
            <w:top w:val="none" w:sz="0" w:space="0" w:color="auto"/>
            <w:left w:val="none" w:sz="0" w:space="0" w:color="auto"/>
            <w:bottom w:val="none" w:sz="0" w:space="0" w:color="auto"/>
            <w:right w:val="none" w:sz="0" w:space="0" w:color="auto"/>
          </w:divBdr>
        </w:div>
        <w:div w:id="2144738369">
          <w:marLeft w:val="640"/>
          <w:marRight w:val="0"/>
          <w:marTop w:val="0"/>
          <w:marBottom w:val="0"/>
          <w:divBdr>
            <w:top w:val="none" w:sz="0" w:space="0" w:color="auto"/>
            <w:left w:val="none" w:sz="0" w:space="0" w:color="auto"/>
            <w:bottom w:val="none" w:sz="0" w:space="0" w:color="auto"/>
            <w:right w:val="none" w:sz="0" w:space="0" w:color="auto"/>
          </w:divBdr>
        </w:div>
        <w:div w:id="2026981538">
          <w:marLeft w:val="640"/>
          <w:marRight w:val="0"/>
          <w:marTop w:val="0"/>
          <w:marBottom w:val="0"/>
          <w:divBdr>
            <w:top w:val="none" w:sz="0" w:space="0" w:color="auto"/>
            <w:left w:val="none" w:sz="0" w:space="0" w:color="auto"/>
            <w:bottom w:val="none" w:sz="0" w:space="0" w:color="auto"/>
            <w:right w:val="none" w:sz="0" w:space="0" w:color="auto"/>
          </w:divBdr>
        </w:div>
        <w:div w:id="335227539">
          <w:marLeft w:val="640"/>
          <w:marRight w:val="0"/>
          <w:marTop w:val="0"/>
          <w:marBottom w:val="0"/>
          <w:divBdr>
            <w:top w:val="none" w:sz="0" w:space="0" w:color="auto"/>
            <w:left w:val="none" w:sz="0" w:space="0" w:color="auto"/>
            <w:bottom w:val="none" w:sz="0" w:space="0" w:color="auto"/>
            <w:right w:val="none" w:sz="0" w:space="0" w:color="auto"/>
          </w:divBdr>
        </w:div>
        <w:div w:id="1385907408">
          <w:marLeft w:val="640"/>
          <w:marRight w:val="0"/>
          <w:marTop w:val="0"/>
          <w:marBottom w:val="0"/>
          <w:divBdr>
            <w:top w:val="none" w:sz="0" w:space="0" w:color="auto"/>
            <w:left w:val="none" w:sz="0" w:space="0" w:color="auto"/>
            <w:bottom w:val="none" w:sz="0" w:space="0" w:color="auto"/>
            <w:right w:val="none" w:sz="0" w:space="0" w:color="auto"/>
          </w:divBdr>
        </w:div>
        <w:div w:id="70810509">
          <w:marLeft w:val="640"/>
          <w:marRight w:val="0"/>
          <w:marTop w:val="0"/>
          <w:marBottom w:val="0"/>
          <w:divBdr>
            <w:top w:val="none" w:sz="0" w:space="0" w:color="auto"/>
            <w:left w:val="none" w:sz="0" w:space="0" w:color="auto"/>
            <w:bottom w:val="none" w:sz="0" w:space="0" w:color="auto"/>
            <w:right w:val="none" w:sz="0" w:space="0" w:color="auto"/>
          </w:divBdr>
        </w:div>
        <w:div w:id="1814788935">
          <w:marLeft w:val="640"/>
          <w:marRight w:val="0"/>
          <w:marTop w:val="0"/>
          <w:marBottom w:val="0"/>
          <w:divBdr>
            <w:top w:val="none" w:sz="0" w:space="0" w:color="auto"/>
            <w:left w:val="none" w:sz="0" w:space="0" w:color="auto"/>
            <w:bottom w:val="none" w:sz="0" w:space="0" w:color="auto"/>
            <w:right w:val="none" w:sz="0" w:space="0" w:color="auto"/>
          </w:divBdr>
        </w:div>
        <w:div w:id="231736725">
          <w:marLeft w:val="640"/>
          <w:marRight w:val="0"/>
          <w:marTop w:val="0"/>
          <w:marBottom w:val="0"/>
          <w:divBdr>
            <w:top w:val="none" w:sz="0" w:space="0" w:color="auto"/>
            <w:left w:val="none" w:sz="0" w:space="0" w:color="auto"/>
            <w:bottom w:val="none" w:sz="0" w:space="0" w:color="auto"/>
            <w:right w:val="none" w:sz="0" w:space="0" w:color="auto"/>
          </w:divBdr>
        </w:div>
        <w:div w:id="786437397">
          <w:marLeft w:val="640"/>
          <w:marRight w:val="0"/>
          <w:marTop w:val="0"/>
          <w:marBottom w:val="0"/>
          <w:divBdr>
            <w:top w:val="none" w:sz="0" w:space="0" w:color="auto"/>
            <w:left w:val="none" w:sz="0" w:space="0" w:color="auto"/>
            <w:bottom w:val="none" w:sz="0" w:space="0" w:color="auto"/>
            <w:right w:val="none" w:sz="0" w:space="0" w:color="auto"/>
          </w:divBdr>
        </w:div>
        <w:div w:id="1232080628">
          <w:marLeft w:val="640"/>
          <w:marRight w:val="0"/>
          <w:marTop w:val="0"/>
          <w:marBottom w:val="0"/>
          <w:divBdr>
            <w:top w:val="none" w:sz="0" w:space="0" w:color="auto"/>
            <w:left w:val="none" w:sz="0" w:space="0" w:color="auto"/>
            <w:bottom w:val="none" w:sz="0" w:space="0" w:color="auto"/>
            <w:right w:val="none" w:sz="0" w:space="0" w:color="auto"/>
          </w:divBdr>
        </w:div>
        <w:div w:id="1131361750">
          <w:marLeft w:val="640"/>
          <w:marRight w:val="0"/>
          <w:marTop w:val="0"/>
          <w:marBottom w:val="0"/>
          <w:divBdr>
            <w:top w:val="none" w:sz="0" w:space="0" w:color="auto"/>
            <w:left w:val="none" w:sz="0" w:space="0" w:color="auto"/>
            <w:bottom w:val="none" w:sz="0" w:space="0" w:color="auto"/>
            <w:right w:val="none" w:sz="0" w:space="0" w:color="auto"/>
          </w:divBdr>
        </w:div>
        <w:div w:id="1641567291">
          <w:marLeft w:val="640"/>
          <w:marRight w:val="0"/>
          <w:marTop w:val="0"/>
          <w:marBottom w:val="0"/>
          <w:divBdr>
            <w:top w:val="none" w:sz="0" w:space="0" w:color="auto"/>
            <w:left w:val="none" w:sz="0" w:space="0" w:color="auto"/>
            <w:bottom w:val="none" w:sz="0" w:space="0" w:color="auto"/>
            <w:right w:val="none" w:sz="0" w:space="0" w:color="auto"/>
          </w:divBdr>
        </w:div>
        <w:div w:id="2129856315">
          <w:marLeft w:val="640"/>
          <w:marRight w:val="0"/>
          <w:marTop w:val="0"/>
          <w:marBottom w:val="0"/>
          <w:divBdr>
            <w:top w:val="none" w:sz="0" w:space="0" w:color="auto"/>
            <w:left w:val="none" w:sz="0" w:space="0" w:color="auto"/>
            <w:bottom w:val="none" w:sz="0" w:space="0" w:color="auto"/>
            <w:right w:val="none" w:sz="0" w:space="0" w:color="auto"/>
          </w:divBdr>
        </w:div>
        <w:div w:id="1822693867">
          <w:marLeft w:val="640"/>
          <w:marRight w:val="0"/>
          <w:marTop w:val="0"/>
          <w:marBottom w:val="0"/>
          <w:divBdr>
            <w:top w:val="none" w:sz="0" w:space="0" w:color="auto"/>
            <w:left w:val="none" w:sz="0" w:space="0" w:color="auto"/>
            <w:bottom w:val="none" w:sz="0" w:space="0" w:color="auto"/>
            <w:right w:val="none" w:sz="0" w:space="0" w:color="auto"/>
          </w:divBdr>
        </w:div>
        <w:div w:id="1398623816">
          <w:marLeft w:val="640"/>
          <w:marRight w:val="0"/>
          <w:marTop w:val="0"/>
          <w:marBottom w:val="0"/>
          <w:divBdr>
            <w:top w:val="none" w:sz="0" w:space="0" w:color="auto"/>
            <w:left w:val="none" w:sz="0" w:space="0" w:color="auto"/>
            <w:bottom w:val="none" w:sz="0" w:space="0" w:color="auto"/>
            <w:right w:val="none" w:sz="0" w:space="0" w:color="auto"/>
          </w:divBdr>
        </w:div>
        <w:div w:id="1198619406">
          <w:marLeft w:val="640"/>
          <w:marRight w:val="0"/>
          <w:marTop w:val="0"/>
          <w:marBottom w:val="0"/>
          <w:divBdr>
            <w:top w:val="none" w:sz="0" w:space="0" w:color="auto"/>
            <w:left w:val="none" w:sz="0" w:space="0" w:color="auto"/>
            <w:bottom w:val="none" w:sz="0" w:space="0" w:color="auto"/>
            <w:right w:val="none" w:sz="0" w:space="0" w:color="auto"/>
          </w:divBdr>
        </w:div>
        <w:div w:id="55014254">
          <w:marLeft w:val="640"/>
          <w:marRight w:val="0"/>
          <w:marTop w:val="0"/>
          <w:marBottom w:val="0"/>
          <w:divBdr>
            <w:top w:val="none" w:sz="0" w:space="0" w:color="auto"/>
            <w:left w:val="none" w:sz="0" w:space="0" w:color="auto"/>
            <w:bottom w:val="none" w:sz="0" w:space="0" w:color="auto"/>
            <w:right w:val="none" w:sz="0" w:space="0" w:color="auto"/>
          </w:divBdr>
        </w:div>
        <w:div w:id="1765494256">
          <w:marLeft w:val="640"/>
          <w:marRight w:val="0"/>
          <w:marTop w:val="0"/>
          <w:marBottom w:val="0"/>
          <w:divBdr>
            <w:top w:val="none" w:sz="0" w:space="0" w:color="auto"/>
            <w:left w:val="none" w:sz="0" w:space="0" w:color="auto"/>
            <w:bottom w:val="none" w:sz="0" w:space="0" w:color="auto"/>
            <w:right w:val="none" w:sz="0" w:space="0" w:color="auto"/>
          </w:divBdr>
        </w:div>
        <w:div w:id="72438053">
          <w:marLeft w:val="640"/>
          <w:marRight w:val="0"/>
          <w:marTop w:val="0"/>
          <w:marBottom w:val="0"/>
          <w:divBdr>
            <w:top w:val="none" w:sz="0" w:space="0" w:color="auto"/>
            <w:left w:val="none" w:sz="0" w:space="0" w:color="auto"/>
            <w:bottom w:val="none" w:sz="0" w:space="0" w:color="auto"/>
            <w:right w:val="none" w:sz="0" w:space="0" w:color="auto"/>
          </w:divBdr>
        </w:div>
        <w:div w:id="694964068">
          <w:marLeft w:val="640"/>
          <w:marRight w:val="0"/>
          <w:marTop w:val="0"/>
          <w:marBottom w:val="0"/>
          <w:divBdr>
            <w:top w:val="none" w:sz="0" w:space="0" w:color="auto"/>
            <w:left w:val="none" w:sz="0" w:space="0" w:color="auto"/>
            <w:bottom w:val="none" w:sz="0" w:space="0" w:color="auto"/>
            <w:right w:val="none" w:sz="0" w:space="0" w:color="auto"/>
          </w:divBdr>
        </w:div>
        <w:div w:id="1283656434">
          <w:marLeft w:val="640"/>
          <w:marRight w:val="0"/>
          <w:marTop w:val="0"/>
          <w:marBottom w:val="0"/>
          <w:divBdr>
            <w:top w:val="none" w:sz="0" w:space="0" w:color="auto"/>
            <w:left w:val="none" w:sz="0" w:space="0" w:color="auto"/>
            <w:bottom w:val="none" w:sz="0" w:space="0" w:color="auto"/>
            <w:right w:val="none" w:sz="0" w:space="0" w:color="auto"/>
          </w:divBdr>
        </w:div>
        <w:div w:id="1733263168">
          <w:marLeft w:val="640"/>
          <w:marRight w:val="0"/>
          <w:marTop w:val="0"/>
          <w:marBottom w:val="0"/>
          <w:divBdr>
            <w:top w:val="none" w:sz="0" w:space="0" w:color="auto"/>
            <w:left w:val="none" w:sz="0" w:space="0" w:color="auto"/>
            <w:bottom w:val="none" w:sz="0" w:space="0" w:color="auto"/>
            <w:right w:val="none" w:sz="0" w:space="0" w:color="auto"/>
          </w:divBdr>
        </w:div>
        <w:div w:id="1767573585">
          <w:marLeft w:val="640"/>
          <w:marRight w:val="0"/>
          <w:marTop w:val="0"/>
          <w:marBottom w:val="0"/>
          <w:divBdr>
            <w:top w:val="none" w:sz="0" w:space="0" w:color="auto"/>
            <w:left w:val="none" w:sz="0" w:space="0" w:color="auto"/>
            <w:bottom w:val="none" w:sz="0" w:space="0" w:color="auto"/>
            <w:right w:val="none" w:sz="0" w:space="0" w:color="auto"/>
          </w:divBdr>
        </w:div>
        <w:div w:id="358505685">
          <w:marLeft w:val="640"/>
          <w:marRight w:val="0"/>
          <w:marTop w:val="0"/>
          <w:marBottom w:val="0"/>
          <w:divBdr>
            <w:top w:val="none" w:sz="0" w:space="0" w:color="auto"/>
            <w:left w:val="none" w:sz="0" w:space="0" w:color="auto"/>
            <w:bottom w:val="none" w:sz="0" w:space="0" w:color="auto"/>
            <w:right w:val="none" w:sz="0" w:space="0" w:color="auto"/>
          </w:divBdr>
        </w:div>
        <w:div w:id="170678843">
          <w:marLeft w:val="640"/>
          <w:marRight w:val="0"/>
          <w:marTop w:val="0"/>
          <w:marBottom w:val="0"/>
          <w:divBdr>
            <w:top w:val="none" w:sz="0" w:space="0" w:color="auto"/>
            <w:left w:val="none" w:sz="0" w:space="0" w:color="auto"/>
            <w:bottom w:val="none" w:sz="0" w:space="0" w:color="auto"/>
            <w:right w:val="none" w:sz="0" w:space="0" w:color="auto"/>
          </w:divBdr>
        </w:div>
        <w:div w:id="711543297">
          <w:marLeft w:val="640"/>
          <w:marRight w:val="0"/>
          <w:marTop w:val="0"/>
          <w:marBottom w:val="0"/>
          <w:divBdr>
            <w:top w:val="none" w:sz="0" w:space="0" w:color="auto"/>
            <w:left w:val="none" w:sz="0" w:space="0" w:color="auto"/>
            <w:bottom w:val="none" w:sz="0" w:space="0" w:color="auto"/>
            <w:right w:val="none" w:sz="0" w:space="0" w:color="auto"/>
          </w:divBdr>
        </w:div>
        <w:div w:id="727344270">
          <w:marLeft w:val="640"/>
          <w:marRight w:val="0"/>
          <w:marTop w:val="0"/>
          <w:marBottom w:val="0"/>
          <w:divBdr>
            <w:top w:val="none" w:sz="0" w:space="0" w:color="auto"/>
            <w:left w:val="none" w:sz="0" w:space="0" w:color="auto"/>
            <w:bottom w:val="none" w:sz="0" w:space="0" w:color="auto"/>
            <w:right w:val="none" w:sz="0" w:space="0" w:color="auto"/>
          </w:divBdr>
        </w:div>
        <w:div w:id="1048214797">
          <w:marLeft w:val="640"/>
          <w:marRight w:val="0"/>
          <w:marTop w:val="0"/>
          <w:marBottom w:val="0"/>
          <w:divBdr>
            <w:top w:val="none" w:sz="0" w:space="0" w:color="auto"/>
            <w:left w:val="none" w:sz="0" w:space="0" w:color="auto"/>
            <w:bottom w:val="none" w:sz="0" w:space="0" w:color="auto"/>
            <w:right w:val="none" w:sz="0" w:space="0" w:color="auto"/>
          </w:divBdr>
        </w:div>
        <w:div w:id="25329505">
          <w:marLeft w:val="640"/>
          <w:marRight w:val="0"/>
          <w:marTop w:val="0"/>
          <w:marBottom w:val="0"/>
          <w:divBdr>
            <w:top w:val="none" w:sz="0" w:space="0" w:color="auto"/>
            <w:left w:val="none" w:sz="0" w:space="0" w:color="auto"/>
            <w:bottom w:val="none" w:sz="0" w:space="0" w:color="auto"/>
            <w:right w:val="none" w:sz="0" w:space="0" w:color="auto"/>
          </w:divBdr>
        </w:div>
        <w:div w:id="1458720223">
          <w:marLeft w:val="640"/>
          <w:marRight w:val="0"/>
          <w:marTop w:val="0"/>
          <w:marBottom w:val="0"/>
          <w:divBdr>
            <w:top w:val="none" w:sz="0" w:space="0" w:color="auto"/>
            <w:left w:val="none" w:sz="0" w:space="0" w:color="auto"/>
            <w:bottom w:val="none" w:sz="0" w:space="0" w:color="auto"/>
            <w:right w:val="none" w:sz="0" w:space="0" w:color="auto"/>
          </w:divBdr>
        </w:div>
        <w:div w:id="1998727234">
          <w:marLeft w:val="640"/>
          <w:marRight w:val="0"/>
          <w:marTop w:val="0"/>
          <w:marBottom w:val="0"/>
          <w:divBdr>
            <w:top w:val="none" w:sz="0" w:space="0" w:color="auto"/>
            <w:left w:val="none" w:sz="0" w:space="0" w:color="auto"/>
            <w:bottom w:val="none" w:sz="0" w:space="0" w:color="auto"/>
            <w:right w:val="none" w:sz="0" w:space="0" w:color="auto"/>
          </w:divBdr>
        </w:div>
        <w:div w:id="1882671411">
          <w:marLeft w:val="640"/>
          <w:marRight w:val="0"/>
          <w:marTop w:val="0"/>
          <w:marBottom w:val="0"/>
          <w:divBdr>
            <w:top w:val="none" w:sz="0" w:space="0" w:color="auto"/>
            <w:left w:val="none" w:sz="0" w:space="0" w:color="auto"/>
            <w:bottom w:val="none" w:sz="0" w:space="0" w:color="auto"/>
            <w:right w:val="none" w:sz="0" w:space="0" w:color="auto"/>
          </w:divBdr>
        </w:div>
        <w:div w:id="1014456287">
          <w:marLeft w:val="640"/>
          <w:marRight w:val="0"/>
          <w:marTop w:val="0"/>
          <w:marBottom w:val="0"/>
          <w:divBdr>
            <w:top w:val="none" w:sz="0" w:space="0" w:color="auto"/>
            <w:left w:val="none" w:sz="0" w:space="0" w:color="auto"/>
            <w:bottom w:val="none" w:sz="0" w:space="0" w:color="auto"/>
            <w:right w:val="none" w:sz="0" w:space="0" w:color="auto"/>
          </w:divBdr>
        </w:div>
        <w:div w:id="90206190">
          <w:marLeft w:val="640"/>
          <w:marRight w:val="0"/>
          <w:marTop w:val="0"/>
          <w:marBottom w:val="0"/>
          <w:divBdr>
            <w:top w:val="none" w:sz="0" w:space="0" w:color="auto"/>
            <w:left w:val="none" w:sz="0" w:space="0" w:color="auto"/>
            <w:bottom w:val="none" w:sz="0" w:space="0" w:color="auto"/>
            <w:right w:val="none" w:sz="0" w:space="0" w:color="auto"/>
          </w:divBdr>
        </w:div>
        <w:div w:id="551233182">
          <w:marLeft w:val="640"/>
          <w:marRight w:val="0"/>
          <w:marTop w:val="0"/>
          <w:marBottom w:val="0"/>
          <w:divBdr>
            <w:top w:val="none" w:sz="0" w:space="0" w:color="auto"/>
            <w:left w:val="none" w:sz="0" w:space="0" w:color="auto"/>
            <w:bottom w:val="none" w:sz="0" w:space="0" w:color="auto"/>
            <w:right w:val="none" w:sz="0" w:space="0" w:color="auto"/>
          </w:divBdr>
        </w:div>
        <w:div w:id="516309637">
          <w:marLeft w:val="640"/>
          <w:marRight w:val="0"/>
          <w:marTop w:val="0"/>
          <w:marBottom w:val="0"/>
          <w:divBdr>
            <w:top w:val="none" w:sz="0" w:space="0" w:color="auto"/>
            <w:left w:val="none" w:sz="0" w:space="0" w:color="auto"/>
            <w:bottom w:val="none" w:sz="0" w:space="0" w:color="auto"/>
            <w:right w:val="none" w:sz="0" w:space="0" w:color="auto"/>
          </w:divBdr>
        </w:div>
        <w:div w:id="167646174">
          <w:marLeft w:val="640"/>
          <w:marRight w:val="0"/>
          <w:marTop w:val="0"/>
          <w:marBottom w:val="0"/>
          <w:divBdr>
            <w:top w:val="none" w:sz="0" w:space="0" w:color="auto"/>
            <w:left w:val="none" w:sz="0" w:space="0" w:color="auto"/>
            <w:bottom w:val="none" w:sz="0" w:space="0" w:color="auto"/>
            <w:right w:val="none" w:sz="0" w:space="0" w:color="auto"/>
          </w:divBdr>
        </w:div>
        <w:div w:id="1250891135">
          <w:marLeft w:val="640"/>
          <w:marRight w:val="0"/>
          <w:marTop w:val="0"/>
          <w:marBottom w:val="0"/>
          <w:divBdr>
            <w:top w:val="none" w:sz="0" w:space="0" w:color="auto"/>
            <w:left w:val="none" w:sz="0" w:space="0" w:color="auto"/>
            <w:bottom w:val="none" w:sz="0" w:space="0" w:color="auto"/>
            <w:right w:val="none" w:sz="0" w:space="0" w:color="auto"/>
          </w:divBdr>
        </w:div>
        <w:div w:id="849636786">
          <w:marLeft w:val="640"/>
          <w:marRight w:val="0"/>
          <w:marTop w:val="0"/>
          <w:marBottom w:val="0"/>
          <w:divBdr>
            <w:top w:val="none" w:sz="0" w:space="0" w:color="auto"/>
            <w:left w:val="none" w:sz="0" w:space="0" w:color="auto"/>
            <w:bottom w:val="none" w:sz="0" w:space="0" w:color="auto"/>
            <w:right w:val="none" w:sz="0" w:space="0" w:color="auto"/>
          </w:divBdr>
        </w:div>
        <w:div w:id="2080126856">
          <w:marLeft w:val="640"/>
          <w:marRight w:val="0"/>
          <w:marTop w:val="0"/>
          <w:marBottom w:val="0"/>
          <w:divBdr>
            <w:top w:val="none" w:sz="0" w:space="0" w:color="auto"/>
            <w:left w:val="none" w:sz="0" w:space="0" w:color="auto"/>
            <w:bottom w:val="none" w:sz="0" w:space="0" w:color="auto"/>
            <w:right w:val="none" w:sz="0" w:space="0" w:color="auto"/>
          </w:divBdr>
        </w:div>
        <w:div w:id="2118982349">
          <w:marLeft w:val="640"/>
          <w:marRight w:val="0"/>
          <w:marTop w:val="0"/>
          <w:marBottom w:val="0"/>
          <w:divBdr>
            <w:top w:val="none" w:sz="0" w:space="0" w:color="auto"/>
            <w:left w:val="none" w:sz="0" w:space="0" w:color="auto"/>
            <w:bottom w:val="none" w:sz="0" w:space="0" w:color="auto"/>
            <w:right w:val="none" w:sz="0" w:space="0" w:color="auto"/>
          </w:divBdr>
        </w:div>
        <w:div w:id="857230039">
          <w:marLeft w:val="640"/>
          <w:marRight w:val="0"/>
          <w:marTop w:val="0"/>
          <w:marBottom w:val="0"/>
          <w:divBdr>
            <w:top w:val="none" w:sz="0" w:space="0" w:color="auto"/>
            <w:left w:val="none" w:sz="0" w:space="0" w:color="auto"/>
            <w:bottom w:val="none" w:sz="0" w:space="0" w:color="auto"/>
            <w:right w:val="none" w:sz="0" w:space="0" w:color="auto"/>
          </w:divBdr>
        </w:div>
        <w:div w:id="657418489">
          <w:marLeft w:val="640"/>
          <w:marRight w:val="0"/>
          <w:marTop w:val="0"/>
          <w:marBottom w:val="0"/>
          <w:divBdr>
            <w:top w:val="none" w:sz="0" w:space="0" w:color="auto"/>
            <w:left w:val="none" w:sz="0" w:space="0" w:color="auto"/>
            <w:bottom w:val="none" w:sz="0" w:space="0" w:color="auto"/>
            <w:right w:val="none" w:sz="0" w:space="0" w:color="auto"/>
          </w:divBdr>
        </w:div>
        <w:div w:id="1298607740">
          <w:marLeft w:val="640"/>
          <w:marRight w:val="0"/>
          <w:marTop w:val="0"/>
          <w:marBottom w:val="0"/>
          <w:divBdr>
            <w:top w:val="none" w:sz="0" w:space="0" w:color="auto"/>
            <w:left w:val="none" w:sz="0" w:space="0" w:color="auto"/>
            <w:bottom w:val="none" w:sz="0" w:space="0" w:color="auto"/>
            <w:right w:val="none" w:sz="0" w:space="0" w:color="auto"/>
          </w:divBdr>
        </w:div>
        <w:div w:id="1747996003">
          <w:marLeft w:val="640"/>
          <w:marRight w:val="0"/>
          <w:marTop w:val="0"/>
          <w:marBottom w:val="0"/>
          <w:divBdr>
            <w:top w:val="none" w:sz="0" w:space="0" w:color="auto"/>
            <w:left w:val="none" w:sz="0" w:space="0" w:color="auto"/>
            <w:bottom w:val="none" w:sz="0" w:space="0" w:color="auto"/>
            <w:right w:val="none" w:sz="0" w:space="0" w:color="auto"/>
          </w:divBdr>
        </w:div>
        <w:div w:id="2033069230">
          <w:marLeft w:val="640"/>
          <w:marRight w:val="0"/>
          <w:marTop w:val="0"/>
          <w:marBottom w:val="0"/>
          <w:divBdr>
            <w:top w:val="none" w:sz="0" w:space="0" w:color="auto"/>
            <w:left w:val="none" w:sz="0" w:space="0" w:color="auto"/>
            <w:bottom w:val="none" w:sz="0" w:space="0" w:color="auto"/>
            <w:right w:val="none" w:sz="0" w:space="0" w:color="auto"/>
          </w:divBdr>
        </w:div>
        <w:div w:id="891305912">
          <w:marLeft w:val="640"/>
          <w:marRight w:val="0"/>
          <w:marTop w:val="0"/>
          <w:marBottom w:val="0"/>
          <w:divBdr>
            <w:top w:val="none" w:sz="0" w:space="0" w:color="auto"/>
            <w:left w:val="none" w:sz="0" w:space="0" w:color="auto"/>
            <w:bottom w:val="none" w:sz="0" w:space="0" w:color="auto"/>
            <w:right w:val="none" w:sz="0" w:space="0" w:color="auto"/>
          </w:divBdr>
        </w:div>
        <w:div w:id="2133669692">
          <w:marLeft w:val="640"/>
          <w:marRight w:val="0"/>
          <w:marTop w:val="0"/>
          <w:marBottom w:val="0"/>
          <w:divBdr>
            <w:top w:val="none" w:sz="0" w:space="0" w:color="auto"/>
            <w:left w:val="none" w:sz="0" w:space="0" w:color="auto"/>
            <w:bottom w:val="none" w:sz="0" w:space="0" w:color="auto"/>
            <w:right w:val="none" w:sz="0" w:space="0" w:color="auto"/>
          </w:divBdr>
        </w:div>
        <w:div w:id="223950690">
          <w:marLeft w:val="640"/>
          <w:marRight w:val="0"/>
          <w:marTop w:val="0"/>
          <w:marBottom w:val="0"/>
          <w:divBdr>
            <w:top w:val="none" w:sz="0" w:space="0" w:color="auto"/>
            <w:left w:val="none" w:sz="0" w:space="0" w:color="auto"/>
            <w:bottom w:val="none" w:sz="0" w:space="0" w:color="auto"/>
            <w:right w:val="none" w:sz="0" w:space="0" w:color="auto"/>
          </w:divBdr>
        </w:div>
        <w:div w:id="900948633">
          <w:marLeft w:val="640"/>
          <w:marRight w:val="0"/>
          <w:marTop w:val="0"/>
          <w:marBottom w:val="0"/>
          <w:divBdr>
            <w:top w:val="none" w:sz="0" w:space="0" w:color="auto"/>
            <w:left w:val="none" w:sz="0" w:space="0" w:color="auto"/>
            <w:bottom w:val="none" w:sz="0" w:space="0" w:color="auto"/>
            <w:right w:val="none" w:sz="0" w:space="0" w:color="auto"/>
          </w:divBdr>
        </w:div>
        <w:div w:id="909147129">
          <w:marLeft w:val="640"/>
          <w:marRight w:val="0"/>
          <w:marTop w:val="0"/>
          <w:marBottom w:val="0"/>
          <w:divBdr>
            <w:top w:val="none" w:sz="0" w:space="0" w:color="auto"/>
            <w:left w:val="none" w:sz="0" w:space="0" w:color="auto"/>
            <w:bottom w:val="none" w:sz="0" w:space="0" w:color="auto"/>
            <w:right w:val="none" w:sz="0" w:space="0" w:color="auto"/>
          </w:divBdr>
        </w:div>
        <w:div w:id="762381051">
          <w:marLeft w:val="640"/>
          <w:marRight w:val="0"/>
          <w:marTop w:val="0"/>
          <w:marBottom w:val="0"/>
          <w:divBdr>
            <w:top w:val="none" w:sz="0" w:space="0" w:color="auto"/>
            <w:left w:val="none" w:sz="0" w:space="0" w:color="auto"/>
            <w:bottom w:val="none" w:sz="0" w:space="0" w:color="auto"/>
            <w:right w:val="none" w:sz="0" w:space="0" w:color="auto"/>
          </w:divBdr>
        </w:div>
        <w:div w:id="1292050842">
          <w:marLeft w:val="640"/>
          <w:marRight w:val="0"/>
          <w:marTop w:val="0"/>
          <w:marBottom w:val="0"/>
          <w:divBdr>
            <w:top w:val="none" w:sz="0" w:space="0" w:color="auto"/>
            <w:left w:val="none" w:sz="0" w:space="0" w:color="auto"/>
            <w:bottom w:val="none" w:sz="0" w:space="0" w:color="auto"/>
            <w:right w:val="none" w:sz="0" w:space="0" w:color="auto"/>
          </w:divBdr>
        </w:div>
        <w:div w:id="291986967">
          <w:marLeft w:val="640"/>
          <w:marRight w:val="0"/>
          <w:marTop w:val="0"/>
          <w:marBottom w:val="0"/>
          <w:divBdr>
            <w:top w:val="none" w:sz="0" w:space="0" w:color="auto"/>
            <w:left w:val="none" w:sz="0" w:space="0" w:color="auto"/>
            <w:bottom w:val="none" w:sz="0" w:space="0" w:color="auto"/>
            <w:right w:val="none" w:sz="0" w:space="0" w:color="auto"/>
          </w:divBdr>
        </w:div>
        <w:div w:id="1313756577">
          <w:marLeft w:val="640"/>
          <w:marRight w:val="0"/>
          <w:marTop w:val="0"/>
          <w:marBottom w:val="0"/>
          <w:divBdr>
            <w:top w:val="none" w:sz="0" w:space="0" w:color="auto"/>
            <w:left w:val="none" w:sz="0" w:space="0" w:color="auto"/>
            <w:bottom w:val="none" w:sz="0" w:space="0" w:color="auto"/>
            <w:right w:val="none" w:sz="0" w:space="0" w:color="auto"/>
          </w:divBdr>
        </w:div>
        <w:div w:id="516579414">
          <w:marLeft w:val="640"/>
          <w:marRight w:val="0"/>
          <w:marTop w:val="0"/>
          <w:marBottom w:val="0"/>
          <w:divBdr>
            <w:top w:val="none" w:sz="0" w:space="0" w:color="auto"/>
            <w:left w:val="none" w:sz="0" w:space="0" w:color="auto"/>
            <w:bottom w:val="none" w:sz="0" w:space="0" w:color="auto"/>
            <w:right w:val="none" w:sz="0" w:space="0" w:color="auto"/>
          </w:divBdr>
        </w:div>
        <w:div w:id="1597514705">
          <w:marLeft w:val="640"/>
          <w:marRight w:val="0"/>
          <w:marTop w:val="0"/>
          <w:marBottom w:val="0"/>
          <w:divBdr>
            <w:top w:val="none" w:sz="0" w:space="0" w:color="auto"/>
            <w:left w:val="none" w:sz="0" w:space="0" w:color="auto"/>
            <w:bottom w:val="none" w:sz="0" w:space="0" w:color="auto"/>
            <w:right w:val="none" w:sz="0" w:space="0" w:color="auto"/>
          </w:divBdr>
        </w:div>
        <w:div w:id="312879088">
          <w:marLeft w:val="640"/>
          <w:marRight w:val="0"/>
          <w:marTop w:val="0"/>
          <w:marBottom w:val="0"/>
          <w:divBdr>
            <w:top w:val="none" w:sz="0" w:space="0" w:color="auto"/>
            <w:left w:val="none" w:sz="0" w:space="0" w:color="auto"/>
            <w:bottom w:val="none" w:sz="0" w:space="0" w:color="auto"/>
            <w:right w:val="none" w:sz="0" w:space="0" w:color="auto"/>
          </w:divBdr>
        </w:div>
        <w:div w:id="913004373">
          <w:marLeft w:val="640"/>
          <w:marRight w:val="0"/>
          <w:marTop w:val="0"/>
          <w:marBottom w:val="0"/>
          <w:divBdr>
            <w:top w:val="none" w:sz="0" w:space="0" w:color="auto"/>
            <w:left w:val="none" w:sz="0" w:space="0" w:color="auto"/>
            <w:bottom w:val="none" w:sz="0" w:space="0" w:color="auto"/>
            <w:right w:val="none" w:sz="0" w:space="0" w:color="auto"/>
          </w:divBdr>
        </w:div>
        <w:div w:id="2080905516">
          <w:marLeft w:val="640"/>
          <w:marRight w:val="0"/>
          <w:marTop w:val="0"/>
          <w:marBottom w:val="0"/>
          <w:divBdr>
            <w:top w:val="none" w:sz="0" w:space="0" w:color="auto"/>
            <w:left w:val="none" w:sz="0" w:space="0" w:color="auto"/>
            <w:bottom w:val="none" w:sz="0" w:space="0" w:color="auto"/>
            <w:right w:val="none" w:sz="0" w:space="0" w:color="auto"/>
          </w:divBdr>
        </w:div>
        <w:div w:id="1176117268">
          <w:marLeft w:val="640"/>
          <w:marRight w:val="0"/>
          <w:marTop w:val="0"/>
          <w:marBottom w:val="0"/>
          <w:divBdr>
            <w:top w:val="none" w:sz="0" w:space="0" w:color="auto"/>
            <w:left w:val="none" w:sz="0" w:space="0" w:color="auto"/>
            <w:bottom w:val="none" w:sz="0" w:space="0" w:color="auto"/>
            <w:right w:val="none" w:sz="0" w:space="0" w:color="auto"/>
          </w:divBdr>
        </w:div>
        <w:div w:id="1139110688">
          <w:marLeft w:val="640"/>
          <w:marRight w:val="0"/>
          <w:marTop w:val="0"/>
          <w:marBottom w:val="0"/>
          <w:divBdr>
            <w:top w:val="none" w:sz="0" w:space="0" w:color="auto"/>
            <w:left w:val="none" w:sz="0" w:space="0" w:color="auto"/>
            <w:bottom w:val="none" w:sz="0" w:space="0" w:color="auto"/>
            <w:right w:val="none" w:sz="0" w:space="0" w:color="auto"/>
          </w:divBdr>
        </w:div>
        <w:div w:id="1131827491">
          <w:marLeft w:val="640"/>
          <w:marRight w:val="0"/>
          <w:marTop w:val="0"/>
          <w:marBottom w:val="0"/>
          <w:divBdr>
            <w:top w:val="none" w:sz="0" w:space="0" w:color="auto"/>
            <w:left w:val="none" w:sz="0" w:space="0" w:color="auto"/>
            <w:bottom w:val="none" w:sz="0" w:space="0" w:color="auto"/>
            <w:right w:val="none" w:sz="0" w:space="0" w:color="auto"/>
          </w:divBdr>
        </w:div>
        <w:div w:id="1552618252">
          <w:marLeft w:val="640"/>
          <w:marRight w:val="0"/>
          <w:marTop w:val="0"/>
          <w:marBottom w:val="0"/>
          <w:divBdr>
            <w:top w:val="none" w:sz="0" w:space="0" w:color="auto"/>
            <w:left w:val="none" w:sz="0" w:space="0" w:color="auto"/>
            <w:bottom w:val="none" w:sz="0" w:space="0" w:color="auto"/>
            <w:right w:val="none" w:sz="0" w:space="0" w:color="auto"/>
          </w:divBdr>
        </w:div>
        <w:div w:id="1197697914">
          <w:marLeft w:val="640"/>
          <w:marRight w:val="0"/>
          <w:marTop w:val="0"/>
          <w:marBottom w:val="0"/>
          <w:divBdr>
            <w:top w:val="none" w:sz="0" w:space="0" w:color="auto"/>
            <w:left w:val="none" w:sz="0" w:space="0" w:color="auto"/>
            <w:bottom w:val="none" w:sz="0" w:space="0" w:color="auto"/>
            <w:right w:val="none" w:sz="0" w:space="0" w:color="auto"/>
          </w:divBdr>
        </w:div>
        <w:div w:id="1558860926">
          <w:marLeft w:val="640"/>
          <w:marRight w:val="0"/>
          <w:marTop w:val="0"/>
          <w:marBottom w:val="0"/>
          <w:divBdr>
            <w:top w:val="none" w:sz="0" w:space="0" w:color="auto"/>
            <w:left w:val="none" w:sz="0" w:space="0" w:color="auto"/>
            <w:bottom w:val="none" w:sz="0" w:space="0" w:color="auto"/>
            <w:right w:val="none" w:sz="0" w:space="0" w:color="auto"/>
          </w:divBdr>
        </w:div>
        <w:div w:id="259219488">
          <w:marLeft w:val="640"/>
          <w:marRight w:val="0"/>
          <w:marTop w:val="0"/>
          <w:marBottom w:val="0"/>
          <w:divBdr>
            <w:top w:val="none" w:sz="0" w:space="0" w:color="auto"/>
            <w:left w:val="none" w:sz="0" w:space="0" w:color="auto"/>
            <w:bottom w:val="none" w:sz="0" w:space="0" w:color="auto"/>
            <w:right w:val="none" w:sz="0" w:space="0" w:color="auto"/>
          </w:divBdr>
        </w:div>
        <w:div w:id="1577125717">
          <w:marLeft w:val="640"/>
          <w:marRight w:val="0"/>
          <w:marTop w:val="0"/>
          <w:marBottom w:val="0"/>
          <w:divBdr>
            <w:top w:val="none" w:sz="0" w:space="0" w:color="auto"/>
            <w:left w:val="none" w:sz="0" w:space="0" w:color="auto"/>
            <w:bottom w:val="none" w:sz="0" w:space="0" w:color="auto"/>
            <w:right w:val="none" w:sz="0" w:space="0" w:color="auto"/>
          </w:divBdr>
        </w:div>
        <w:div w:id="1278609728">
          <w:marLeft w:val="640"/>
          <w:marRight w:val="0"/>
          <w:marTop w:val="0"/>
          <w:marBottom w:val="0"/>
          <w:divBdr>
            <w:top w:val="none" w:sz="0" w:space="0" w:color="auto"/>
            <w:left w:val="none" w:sz="0" w:space="0" w:color="auto"/>
            <w:bottom w:val="none" w:sz="0" w:space="0" w:color="auto"/>
            <w:right w:val="none" w:sz="0" w:space="0" w:color="auto"/>
          </w:divBdr>
        </w:div>
        <w:div w:id="1995645372">
          <w:marLeft w:val="640"/>
          <w:marRight w:val="0"/>
          <w:marTop w:val="0"/>
          <w:marBottom w:val="0"/>
          <w:divBdr>
            <w:top w:val="none" w:sz="0" w:space="0" w:color="auto"/>
            <w:left w:val="none" w:sz="0" w:space="0" w:color="auto"/>
            <w:bottom w:val="none" w:sz="0" w:space="0" w:color="auto"/>
            <w:right w:val="none" w:sz="0" w:space="0" w:color="auto"/>
          </w:divBdr>
        </w:div>
        <w:div w:id="837647630">
          <w:marLeft w:val="640"/>
          <w:marRight w:val="0"/>
          <w:marTop w:val="0"/>
          <w:marBottom w:val="0"/>
          <w:divBdr>
            <w:top w:val="none" w:sz="0" w:space="0" w:color="auto"/>
            <w:left w:val="none" w:sz="0" w:space="0" w:color="auto"/>
            <w:bottom w:val="none" w:sz="0" w:space="0" w:color="auto"/>
            <w:right w:val="none" w:sz="0" w:space="0" w:color="auto"/>
          </w:divBdr>
        </w:div>
        <w:div w:id="904608349">
          <w:marLeft w:val="640"/>
          <w:marRight w:val="0"/>
          <w:marTop w:val="0"/>
          <w:marBottom w:val="0"/>
          <w:divBdr>
            <w:top w:val="none" w:sz="0" w:space="0" w:color="auto"/>
            <w:left w:val="none" w:sz="0" w:space="0" w:color="auto"/>
            <w:bottom w:val="none" w:sz="0" w:space="0" w:color="auto"/>
            <w:right w:val="none" w:sz="0" w:space="0" w:color="auto"/>
          </w:divBdr>
        </w:div>
        <w:div w:id="417407375">
          <w:marLeft w:val="640"/>
          <w:marRight w:val="0"/>
          <w:marTop w:val="0"/>
          <w:marBottom w:val="0"/>
          <w:divBdr>
            <w:top w:val="none" w:sz="0" w:space="0" w:color="auto"/>
            <w:left w:val="none" w:sz="0" w:space="0" w:color="auto"/>
            <w:bottom w:val="none" w:sz="0" w:space="0" w:color="auto"/>
            <w:right w:val="none" w:sz="0" w:space="0" w:color="auto"/>
          </w:divBdr>
        </w:div>
        <w:div w:id="34165585">
          <w:marLeft w:val="640"/>
          <w:marRight w:val="0"/>
          <w:marTop w:val="0"/>
          <w:marBottom w:val="0"/>
          <w:divBdr>
            <w:top w:val="none" w:sz="0" w:space="0" w:color="auto"/>
            <w:left w:val="none" w:sz="0" w:space="0" w:color="auto"/>
            <w:bottom w:val="none" w:sz="0" w:space="0" w:color="auto"/>
            <w:right w:val="none" w:sz="0" w:space="0" w:color="auto"/>
          </w:divBdr>
        </w:div>
        <w:div w:id="1997569003">
          <w:marLeft w:val="640"/>
          <w:marRight w:val="0"/>
          <w:marTop w:val="0"/>
          <w:marBottom w:val="0"/>
          <w:divBdr>
            <w:top w:val="none" w:sz="0" w:space="0" w:color="auto"/>
            <w:left w:val="none" w:sz="0" w:space="0" w:color="auto"/>
            <w:bottom w:val="none" w:sz="0" w:space="0" w:color="auto"/>
            <w:right w:val="none" w:sz="0" w:space="0" w:color="auto"/>
          </w:divBdr>
        </w:div>
        <w:div w:id="516116194">
          <w:marLeft w:val="640"/>
          <w:marRight w:val="0"/>
          <w:marTop w:val="0"/>
          <w:marBottom w:val="0"/>
          <w:divBdr>
            <w:top w:val="none" w:sz="0" w:space="0" w:color="auto"/>
            <w:left w:val="none" w:sz="0" w:space="0" w:color="auto"/>
            <w:bottom w:val="none" w:sz="0" w:space="0" w:color="auto"/>
            <w:right w:val="none" w:sz="0" w:space="0" w:color="auto"/>
          </w:divBdr>
        </w:div>
        <w:div w:id="1146359757">
          <w:marLeft w:val="640"/>
          <w:marRight w:val="0"/>
          <w:marTop w:val="0"/>
          <w:marBottom w:val="0"/>
          <w:divBdr>
            <w:top w:val="none" w:sz="0" w:space="0" w:color="auto"/>
            <w:left w:val="none" w:sz="0" w:space="0" w:color="auto"/>
            <w:bottom w:val="none" w:sz="0" w:space="0" w:color="auto"/>
            <w:right w:val="none" w:sz="0" w:space="0" w:color="auto"/>
          </w:divBdr>
        </w:div>
        <w:div w:id="906919413">
          <w:marLeft w:val="640"/>
          <w:marRight w:val="0"/>
          <w:marTop w:val="0"/>
          <w:marBottom w:val="0"/>
          <w:divBdr>
            <w:top w:val="none" w:sz="0" w:space="0" w:color="auto"/>
            <w:left w:val="none" w:sz="0" w:space="0" w:color="auto"/>
            <w:bottom w:val="none" w:sz="0" w:space="0" w:color="auto"/>
            <w:right w:val="none" w:sz="0" w:space="0" w:color="auto"/>
          </w:divBdr>
        </w:div>
        <w:div w:id="1191914742">
          <w:marLeft w:val="640"/>
          <w:marRight w:val="0"/>
          <w:marTop w:val="0"/>
          <w:marBottom w:val="0"/>
          <w:divBdr>
            <w:top w:val="none" w:sz="0" w:space="0" w:color="auto"/>
            <w:left w:val="none" w:sz="0" w:space="0" w:color="auto"/>
            <w:bottom w:val="none" w:sz="0" w:space="0" w:color="auto"/>
            <w:right w:val="none" w:sz="0" w:space="0" w:color="auto"/>
          </w:divBdr>
        </w:div>
        <w:div w:id="1745911756">
          <w:marLeft w:val="640"/>
          <w:marRight w:val="0"/>
          <w:marTop w:val="0"/>
          <w:marBottom w:val="0"/>
          <w:divBdr>
            <w:top w:val="none" w:sz="0" w:space="0" w:color="auto"/>
            <w:left w:val="none" w:sz="0" w:space="0" w:color="auto"/>
            <w:bottom w:val="none" w:sz="0" w:space="0" w:color="auto"/>
            <w:right w:val="none" w:sz="0" w:space="0" w:color="auto"/>
          </w:divBdr>
        </w:div>
        <w:div w:id="1724210081">
          <w:marLeft w:val="640"/>
          <w:marRight w:val="0"/>
          <w:marTop w:val="0"/>
          <w:marBottom w:val="0"/>
          <w:divBdr>
            <w:top w:val="none" w:sz="0" w:space="0" w:color="auto"/>
            <w:left w:val="none" w:sz="0" w:space="0" w:color="auto"/>
            <w:bottom w:val="none" w:sz="0" w:space="0" w:color="auto"/>
            <w:right w:val="none" w:sz="0" w:space="0" w:color="auto"/>
          </w:divBdr>
        </w:div>
        <w:div w:id="1509100353">
          <w:marLeft w:val="640"/>
          <w:marRight w:val="0"/>
          <w:marTop w:val="0"/>
          <w:marBottom w:val="0"/>
          <w:divBdr>
            <w:top w:val="none" w:sz="0" w:space="0" w:color="auto"/>
            <w:left w:val="none" w:sz="0" w:space="0" w:color="auto"/>
            <w:bottom w:val="none" w:sz="0" w:space="0" w:color="auto"/>
            <w:right w:val="none" w:sz="0" w:space="0" w:color="auto"/>
          </w:divBdr>
        </w:div>
        <w:div w:id="1461148203">
          <w:marLeft w:val="640"/>
          <w:marRight w:val="0"/>
          <w:marTop w:val="0"/>
          <w:marBottom w:val="0"/>
          <w:divBdr>
            <w:top w:val="none" w:sz="0" w:space="0" w:color="auto"/>
            <w:left w:val="none" w:sz="0" w:space="0" w:color="auto"/>
            <w:bottom w:val="none" w:sz="0" w:space="0" w:color="auto"/>
            <w:right w:val="none" w:sz="0" w:space="0" w:color="auto"/>
          </w:divBdr>
        </w:div>
        <w:div w:id="1354109352">
          <w:marLeft w:val="640"/>
          <w:marRight w:val="0"/>
          <w:marTop w:val="0"/>
          <w:marBottom w:val="0"/>
          <w:divBdr>
            <w:top w:val="none" w:sz="0" w:space="0" w:color="auto"/>
            <w:left w:val="none" w:sz="0" w:space="0" w:color="auto"/>
            <w:bottom w:val="none" w:sz="0" w:space="0" w:color="auto"/>
            <w:right w:val="none" w:sz="0" w:space="0" w:color="auto"/>
          </w:divBdr>
        </w:div>
        <w:div w:id="1726027378">
          <w:marLeft w:val="640"/>
          <w:marRight w:val="0"/>
          <w:marTop w:val="0"/>
          <w:marBottom w:val="0"/>
          <w:divBdr>
            <w:top w:val="none" w:sz="0" w:space="0" w:color="auto"/>
            <w:left w:val="none" w:sz="0" w:space="0" w:color="auto"/>
            <w:bottom w:val="none" w:sz="0" w:space="0" w:color="auto"/>
            <w:right w:val="none" w:sz="0" w:space="0" w:color="auto"/>
          </w:divBdr>
        </w:div>
        <w:div w:id="646204367">
          <w:marLeft w:val="640"/>
          <w:marRight w:val="0"/>
          <w:marTop w:val="0"/>
          <w:marBottom w:val="0"/>
          <w:divBdr>
            <w:top w:val="none" w:sz="0" w:space="0" w:color="auto"/>
            <w:left w:val="none" w:sz="0" w:space="0" w:color="auto"/>
            <w:bottom w:val="none" w:sz="0" w:space="0" w:color="auto"/>
            <w:right w:val="none" w:sz="0" w:space="0" w:color="auto"/>
          </w:divBdr>
        </w:div>
        <w:div w:id="1876195720">
          <w:marLeft w:val="640"/>
          <w:marRight w:val="0"/>
          <w:marTop w:val="0"/>
          <w:marBottom w:val="0"/>
          <w:divBdr>
            <w:top w:val="none" w:sz="0" w:space="0" w:color="auto"/>
            <w:left w:val="none" w:sz="0" w:space="0" w:color="auto"/>
            <w:bottom w:val="none" w:sz="0" w:space="0" w:color="auto"/>
            <w:right w:val="none" w:sz="0" w:space="0" w:color="auto"/>
          </w:divBdr>
        </w:div>
        <w:div w:id="202254973">
          <w:marLeft w:val="640"/>
          <w:marRight w:val="0"/>
          <w:marTop w:val="0"/>
          <w:marBottom w:val="0"/>
          <w:divBdr>
            <w:top w:val="none" w:sz="0" w:space="0" w:color="auto"/>
            <w:left w:val="none" w:sz="0" w:space="0" w:color="auto"/>
            <w:bottom w:val="none" w:sz="0" w:space="0" w:color="auto"/>
            <w:right w:val="none" w:sz="0" w:space="0" w:color="auto"/>
          </w:divBdr>
        </w:div>
        <w:div w:id="491138615">
          <w:marLeft w:val="640"/>
          <w:marRight w:val="0"/>
          <w:marTop w:val="0"/>
          <w:marBottom w:val="0"/>
          <w:divBdr>
            <w:top w:val="none" w:sz="0" w:space="0" w:color="auto"/>
            <w:left w:val="none" w:sz="0" w:space="0" w:color="auto"/>
            <w:bottom w:val="none" w:sz="0" w:space="0" w:color="auto"/>
            <w:right w:val="none" w:sz="0" w:space="0" w:color="auto"/>
          </w:divBdr>
        </w:div>
        <w:div w:id="84037275">
          <w:marLeft w:val="640"/>
          <w:marRight w:val="0"/>
          <w:marTop w:val="0"/>
          <w:marBottom w:val="0"/>
          <w:divBdr>
            <w:top w:val="none" w:sz="0" w:space="0" w:color="auto"/>
            <w:left w:val="none" w:sz="0" w:space="0" w:color="auto"/>
            <w:bottom w:val="none" w:sz="0" w:space="0" w:color="auto"/>
            <w:right w:val="none" w:sz="0" w:space="0" w:color="auto"/>
          </w:divBdr>
        </w:div>
        <w:div w:id="991103744">
          <w:marLeft w:val="640"/>
          <w:marRight w:val="0"/>
          <w:marTop w:val="0"/>
          <w:marBottom w:val="0"/>
          <w:divBdr>
            <w:top w:val="none" w:sz="0" w:space="0" w:color="auto"/>
            <w:left w:val="none" w:sz="0" w:space="0" w:color="auto"/>
            <w:bottom w:val="none" w:sz="0" w:space="0" w:color="auto"/>
            <w:right w:val="none" w:sz="0" w:space="0" w:color="auto"/>
          </w:divBdr>
        </w:div>
        <w:div w:id="280652880">
          <w:marLeft w:val="640"/>
          <w:marRight w:val="0"/>
          <w:marTop w:val="0"/>
          <w:marBottom w:val="0"/>
          <w:divBdr>
            <w:top w:val="none" w:sz="0" w:space="0" w:color="auto"/>
            <w:left w:val="none" w:sz="0" w:space="0" w:color="auto"/>
            <w:bottom w:val="none" w:sz="0" w:space="0" w:color="auto"/>
            <w:right w:val="none" w:sz="0" w:space="0" w:color="auto"/>
          </w:divBdr>
        </w:div>
        <w:div w:id="1683244484">
          <w:marLeft w:val="640"/>
          <w:marRight w:val="0"/>
          <w:marTop w:val="0"/>
          <w:marBottom w:val="0"/>
          <w:divBdr>
            <w:top w:val="none" w:sz="0" w:space="0" w:color="auto"/>
            <w:left w:val="none" w:sz="0" w:space="0" w:color="auto"/>
            <w:bottom w:val="none" w:sz="0" w:space="0" w:color="auto"/>
            <w:right w:val="none" w:sz="0" w:space="0" w:color="auto"/>
          </w:divBdr>
        </w:div>
        <w:div w:id="345520103">
          <w:marLeft w:val="640"/>
          <w:marRight w:val="0"/>
          <w:marTop w:val="0"/>
          <w:marBottom w:val="0"/>
          <w:divBdr>
            <w:top w:val="none" w:sz="0" w:space="0" w:color="auto"/>
            <w:left w:val="none" w:sz="0" w:space="0" w:color="auto"/>
            <w:bottom w:val="none" w:sz="0" w:space="0" w:color="auto"/>
            <w:right w:val="none" w:sz="0" w:space="0" w:color="auto"/>
          </w:divBdr>
        </w:div>
        <w:div w:id="607857174">
          <w:marLeft w:val="640"/>
          <w:marRight w:val="0"/>
          <w:marTop w:val="0"/>
          <w:marBottom w:val="0"/>
          <w:divBdr>
            <w:top w:val="none" w:sz="0" w:space="0" w:color="auto"/>
            <w:left w:val="none" w:sz="0" w:space="0" w:color="auto"/>
            <w:bottom w:val="none" w:sz="0" w:space="0" w:color="auto"/>
            <w:right w:val="none" w:sz="0" w:space="0" w:color="auto"/>
          </w:divBdr>
        </w:div>
        <w:div w:id="316150398">
          <w:marLeft w:val="640"/>
          <w:marRight w:val="0"/>
          <w:marTop w:val="0"/>
          <w:marBottom w:val="0"/>
          <w:divBdr>
            <w:top w:val="none" w:sz="0" w:space="0" w:color="auto"/>
            <w:left w:val="none" w:sz="0" w:space="0" w:color="auto"/>
            <w:bottom w:val="none" w:sz="0" w:space="0" w:color="auto"/>
            <w:right w:val="none" w:sz="0" w:space="0" w:color="auto"/>
          </w:divBdr>
        </w:div>
        <w:div w:id="47339766">
          <w:marLeft w:val="640"/>
          <w:marRight w:val="0"/>
          <w:marTop w:val="0"/>
          <w:marBottom w:val="0"/>
          <w:divBdr>
            <w:top w:val="none" w:sz="0" w:space="0" w:color="auto"/>
            <w:left w:val="none" w:sz="0" w:space="0" w:color="auto"/>
            <w:bottom w:val="none" w:sz="0" w:space="0" w:color="auto"/>
            <w:right w:val="none" w:sz="0" w:space="0" w:color="auto"/>
          </w:divBdr>
        </w:div>
        <w:div w:id="1956908927">
          <w:marLeft w:val="640"/>
          <w:marRight w:val="0"/>
          <w:marTop w:val="0"/>
          <w:marBottom w:val="0"/>
          <w:divBdr>
            <w:top w:val="none" w:sz="0" w:space="0" w:color="auto"/>
            <w:left w:val="none" w:sz="0" w:space="0" w:color="auto"/>
            <w:bottom w:val="none" w:sz="0" w:space="0" w:color="auto"/>
            <w:right w:val="none" w:sz="0" w:space="0" w:color="auto"/>
          </w:divBdr>
        </w:div>
        <w:div w:id="236019591">
          <w:marLeft w:val="640"/>
          <w:marRight w:val="0"/>
          <w:marTop w:val="0"/>
          <w:marBottom w:val="0"/>
          <w:divBdr>
            <w:top w:val="none" w:sz="0" w:space="0" w:color="auto"/>
            <w:left w:val="none" w:sz="0" w:space="0" w:color="auto"/>
            <w:bottom w:val="none" w:sz="0" w:space="0" w:color="auto"/>
            <w:right w:val="none" w:sz="0" w:space="0" w:color="auto"/>
          </w:divBdr>
        </w:div>
        <w:div w:id="1439327433">
          <w:marLeft w:val="640"/>
          <w:marRight w:val="0"/>
          <w:marTop w:val="0"/>
          <w:marBottom w:val="0"/>
          <w:divBdr>
            <w:top w:val="none" w:sz="0" w:space="0" w:color="auto"/>
            <w:left w:val="none" w:sz="0" w:space="0" w:color="auto"/>
            <w:bottom w:val="none" w:sz="0" w:space="0" w:color="auto"/>
            <w:right w:val="none" w:sz="0" w:space="0" w:color="auto"/>
          </w:divBdr>
        </w:div>
        <w:div w:id="534924442">
          <w:marLeft w:val="640"/>
          <w:marRight w:val="0"/>
          <w:marTop w:val="0"/>
          <w:marBottom w:val="0"/>
          <w:divBdr>
            <w:top w:val="none" w:sz="0" w:space="0" w:color="auto"/>
            <w:left w:val="none" w:sz="0" w:space="0" w:color="auto"/>
            <w:bottom w:val="none" w:sz="0" w:space="0" w:color="auto"/>
            <w:right w:val="none" w:sz="0" w:space="0" w:color="auto"/>
          </w:divBdr>
        </w:div>
        <w:div w:id="1473213593">
          <w:marLeft w:val="640"/>
          <w:marRight w:val="0"/>
          <w:marTop w:val="0"/>
          <w:marBottom w:val="0"/>
          <w:divBdr>
            <w:top w:val="none" w:sz="0" w:space="0" w:color="auto"/>
            <w:left w:val="none" w:sz="0" w:space="0" w:color="auto"/>
            <w:bottom w:val="none" w:sz="0" w:space="0" w:color="auto"/>
            <w:right w:val="none" w:sz="0" w:space="0" w:color="auto"/>
          </w:divBdr>
        </w:div>
        <w:div w:id="1082215664">
          <w:marLeft w:val="640"/>
          <w:marRight w:val="0"/>
          <w:marTop w:val="0"/>
          <w:marBottom w:val="0"/>
          <w:divBdr>
            <w:top w:val="none" w:sz="0" w:space="0" w:color="auto"/>
            <w:left w:val="none" w:sz="0" w:space="0" w:color="auto"/>
            <w:bottom w:val="none" w:sz="0" w:space="0" w:color="auto"/>
            <w:right w:val="none" w:sz="0" w:space="0" w:color="auto"/>
          </w:divBdr>
        </w:div>
        <w:div w:id="562838208">
          <w:marLeft w:val="640"/>
          <w:marRight w:val="0"/>
          <w:marTop w:val="0"/>
          <w:marBottom w:val="0"/>
          <w:divBdr>
            <w:top w:val="none" w:sz="0" w:space="0" w:color="auto"/>
            <w:left w:val="none" w:sz="0" w:space="0" w:color="auto"/>
            <w:bottom w:val="none" w:sz="0" w:space="0" w:color="auto"/>
            <w:right w:val="none" w:sz="0" w:space="0" w:color="auto"/>
          </w:divBdr>
        </w:div>
        <w:div w:id="2057390672">
          <w:marLeft w:val="640"/>
          <w:marRight w:val="0"/>
          <w:marTop w:val="0"/>
          <w:marBottom w:val="0"/>
          <w:divBdr>
            <w:top w:val="none" w:sz="0" w:space="0" w:color="auto"/>
            <w:left w:val="none" w:sz="0" w:space="0" w:color="auto"/>
            <w:bottom w:val="none" w:sz="0" w:space="0" w:color="auto"/>
            <w:right w:val="none" w:sz="0" w:space="0" w:color="auto"/>
          </w:divBdr>
        </w:div>
        <w:div w:id="132257214">
          <w:marLeft w:val="640"/>
          <w:marRight w:val="0"/>
          <w:marTop w:val="0"/>
          <w:marBottom w:val="0"/>
          <w:divBdr>
            <w:top w:val="none" w:sz="0" w:space="0" w:color="auto"/>
            <w:left w:val="none" w:sz="0" w:space="0" w:color="auto"/>
            <w:bottom w:val="none" w:sz="0" w:space="0" w:color="auto"/>
            <w:right w:val="none" w:sz="0" w:space="0" w:color="auto"/>
          </w:divBdr>
        </w:div>
      </w:divsChild>
    </w:div>
    <w:div w:id="772439260">
      <w:bodyDiv w:val="1"/>
      <w:marLeft w:val="0"/>
      <w:marRight w:val="0"/>
      <w:marTop w:val="0"/>
      <w:marBottom w:val="0"/>
      <w:divBdr>
        <w:top w:val="none" w:sz="0" w:space="0" w:color="auto"/>
        <w:left w:val="none" w:sz="0" w:space="0" w:color="auto"/>
        <w:bottom w:val="none" w:sz="0" w:space="0" w:color="auto"/>
        <w:right w:val="none" w:sz="0" w:space="0" w:color="auto"/>
      </w:divBdr>
      <w:divsChild>
        <w:div w:id="608778955">
          <w:marLeft w:val="640"/>
          <w:marRight w:val="0"/>
          <w:marTop w:val="0"/>
          <w:marBottom w:val="0"/>
          <w:divBdr>
            <w:top w:val="none" w:sz="0" w:space="0" w:color="auto"/>
            <w:left w:val="none" w:sz="0" w:space="0" w:color="auto"/>
            <w:bottom w:val="none" w:sz="0" w:space="0" w:color="auto"/>
            <w:right w:val="none" w:sz="0" w:space="0" w:color="auto"/>
          </w:divBdr>
        </w:div>
        <w:div w:id="380524362">
          <w:marLeft w:val="640"/>
          <w:marRight w:val="0"/>
          <w:marTop w:val="0"/>
          <w:marBottom w:val="0"/>
          <w:divBdr>
            <w:top w:val="none" w:sz="0" w:space="0" w:color="auto"/>
            <w:left w:val="none" w:sz="0" w:space="0" w:color="auto"/>
            <w:bottom w:val="none" w:sz="0" w:space="0" w:color="auto"/>
            <w:right w:val="none" w:sz="0" w:space="0" w:color="auto"/>
          </w:divBdr>
        </w:div>
        <w:div w:id="1397821477">
          <w:marLeft w:val="640"/>
          <w:marRight w:val="0"/>
          <w:marTop w:val="0"/>
          <w:marBottom w:val="0"/>
          <w:divBdr>
            <w:top w:val="none" w:sz="0" w:space="0" w:color="auto"/>
            <w:left w:val="none" w:sz="0" w:space="0" w:color="auto"/>
            <w:bottom w:val="none" w:sz="0" w:space="0" w:color="auto"/>
            <w:right w:val="none" w:sz="0" w:space="0" w:color="auto"/>
          </w:divBdr>
        </w:div>
        <w:div w:id="1451781977">
          <w:marLeft w:val="640"/>
          <w:marRight w:val="0"/>
          <w:marTop w:val="0"/>
          <w:marBottom w:val="0"/>
          <w:divBdr>
            <w:top w:val="none" w:sz="0" w:space="0" w:color="auto"/>
            <w:left w:val="none" w:sz="0" w:space="0" w:color="auto"/>
            <w:bottom w:val="none" w:sz="0" w:space="0" w:color="auto"/>
            <w:right w:val="none" w:sz="0" w:space="0" w:color="auto"/>
          </w:divBdr>
        </w:div>
        <w:div w:id="1679384913">
          <w:marLeft w:val="640"/>
          <w:marRight w:val="0"/>
          <w:marTop w:val="0"/>
          <w:marBottom w:val="0"/>
          <w:divBdr>
            <w:top w:val="none" w:sz="0" w:space="0" w:color="auto"/>
            <w:left w:val="none" w:sz="0" w:space="0" w:color="auto"/>
            <w:bottom w:val="none" w:sz="0" w:space="0" w:color="auto"/>
            <w:right w:val="none" w:sz="0" w:space="0" w:color="auto"/>
          </w:divBdr>
        </w:div>
        <w:div w:id="55664828">
          <w:marLeft w:val="640"/>
          <w:marRight w:val="0"/>
          <w:marTop w:val="0"/>
          <w:marBottom w:val="0"/>
          <w:divBdr>
            <w:top w:val="none" w:sz="0" w:space="0" w:color="auto"/>
            <w:left w:val="none" w:sz="0" w:space="0" w:color="auto"/>
            <w:bottom w:val="none" w:sz="0" w:space="0" w:color="auto"/>
            <w:right w:val="none" w:sz="0" w:space="0" w:color="auto"/>
          </w:divBdr>
        </w:div>
        <w:div w:id="923149826">
          <w:marLeft w:val="640"/>
          <w:marRight w:val="0"/>
          <w:marTop w:val="0"/>
          <w:marBottom w:val="0"/>
          <w:divBdr>
            <w:top w:val="none" w:sz="0" w:space="0" w:color="auto"/>
            <w:left w:val="none" w:sz="0" w:space="0" w:color="auto"/>
            <w:bottom w:val="none" w:sz="0" w:space="0" w:color="auto"/>
            <w:right w:val="none" w:sz="0" w:space="0" w:color="auto"/>
          </w:divBdr>
        </w:div>
        <w:div w:id="599068611">
          <w:marLeft w:val="640"/>
          <w:marRight w:val="0"/>
          <w:marTop w:val="0"/>
          <w:marBottom w:val="0"/>
          <w:divBdr>
            <w:top w:val="none" w:sz="0" w:space="0" w:color="auto"/>
            <w:left w:val="none" w:sz="0" w:space="0" w:color="auto"/>
            <w:bottom w:val="none" w:sz="0" w:space="0" w:color="auto"/>
            <w:right w:val="none" w:sz="0" w:space="0" w:color="auto"/>
          </w:divBdr>
        </w:div>
        <w:div w:id="1008753534">
          <w:marLeft w:val="640"/>
          <w:marRight w:val="0"/>
          <w:marTop w:val="0"/>
          <w:marBottom w:val="0"/>
          <w:divBdr>
            <w:top w:val="none" w:sz="0" w:space="0" w:color="auto"/>
            <w:left w:val="none" w:sz="0" w:space="0" w:color="auto"/>
            <w:bottom w:val="none" w:sz="0" w:space="0" w:color="auto"/>
            <w:right w:val="none" w:sz="0" w:space="0" w:color="auto"/>
          </w:divBdr>
        </w:div>
        <w:div w:id="436215131">
          <w:marLeft w:val="640"/>
          <w:marRight w:val="0"/>
          <w:marTop w:val="0"/>
          <w:marBottom w:val="0"/>
          <w:divBdr>
            <w:top w:val="none" w:sz="0" w:space="0" w:color="auto"/>
            <w:left w:val="none" w:sz="0" w:space="0" w:color="auto"/>
            <w:bottom w:val="none" w:sz="0" w:space="0" w:color="auto"/>
            <w:right w:val="none" w:sz="0" w:space="0" w:color="auto"/>
          </w:divBdr>
        </w:div>
        <w:div w:id="1027174513">
          <w:marLeft w:val="640"/>
          <w:marRight w:val="0"/>
          <w:marTop w:val="0"/>
          <w:marBottom w:val="0"/>
          <w:divBdr>
            <w:top w:val="none" w:sz="0" w:space="0" w:color="auto"/>
            <w:left w:val="none" w:sz="0" w:space="0" w:color="auto"/>
            <w:bottom w:val="none" w:sz="0" w:space="0" w:color="auto"/>
            <w:right w:val="none" w:sz="0" w:space="0" w:color="auto"/>
          </w:divBdr>
        </w:div>
        <w:div w:id="1516336162">
          <w:marLeft w:val="640"/>
          <w:marRight w:val="0"/>
          <w:marTop w:val="0"/>
          <w:marBottom w:val="0"/>
          <w:divBdr>
            <w:top w:val="none" w:sz="0" w:space="0" w:color="auto"/>
            <w:left w:val="none" w:sz="0" w:space="0" w:color="auto"/>
            <w:bottom w:val="none" w:sz="0" w:space="0" w:color="auto"/>
            <w:right w:val="none" w:sz="0" w:space="0" w:color="auto"/>
          </w:divBdr>
        </w:div>
        <w:div w:id="1705204370">
          <w:marLeft w:val="640"/>
          <w:marRight w:val="0"/>
          <w:marTop w:val="0"/>
          <w:marBottom w:val="0"/>
          <w:divBdr>
            <w:top w:val="none" w:sz="0" w:space="0" w:color="auto"/>
            <w:left w:val="none" w:sz="0" w:space="0" w:color="auto"/>
            <w:bottom w:val="none" w:sz="0" w:space="0" w:color="auto"/>
            <w:right w:val="none" w:sz="0" w:space="0" w:color="auto"/>
          </w:divBdr>
        </w:div>
        <w:div w:id="588589177">
          <w:marLeft w:val="640"/>
          <w:marRight w:val="0"/>
          <w:marTop w:val="0"/>
          <w:marBottom w:val="0"/>
          <w:divBdr>
            <w:top w:val="none" w:sz="0" w:space="0" w:color="auto"/>
            <w:left w:val="none" w:sz="0" w:space="0" w:color="auto"/>
            <w:bottom w:val="none" w:sz="0" w:space="0" w:color="auto"/>
            <w:right w:val="none" w:sz="0" w:space="0" w:color="auto"/>
          </w:divBdr>
        </w:div>
        <w:div w:id="1091704328">
          <w:marLeft w:val="640"/>
          <w:marRight w:val="0"/>
          <w:marTop w:val="0"/>
          <w:marBottom w:val="0"/>
          <w:divBdr>
            <w:top w:val="none" w:sz="0" w:space="0" w:color="auto"/>
            <w:left w:val="none" w:sz="0" w:space="0" w:color="auto"/>
            <w:bottom w:val="none" w:sz="0" w:space="0" w:color="auto"/>
            <w:right w:val="none" w:sz="0" w:space="0" w:color="auto"/>
          </w:divBdr>
        </w:div>
        <w:div w:id="1169246566">
          <w:marLeft w:val="640"/>
          <w:marRight w:val="0"/>
          <w:marTop w:val="0"/>
          <w:marBottom w:val="0"/>
          <w:divBdr>
            <w:top w:val="none" w:sz="0" w:space="0" w:color="auto"/>
            <w:left w:val="none" w:sz="0" w:space="0" w:color="auto"/>
            <w:bottom w:val="none" w:sz="0" w:space="0" w:color="auto"/>
            <w:right w:val="none" w:sz="0" w:space="0" w:color="auto"/>
          </w:divBdr>
        </w:div>
        <w:div w:id="1890411521">
          <w:marLeft w:val="640"/>
          <w:marRight w:val="0"/>
          <w:marTop w:val="0"/>
          <w:marBottom w:val="0"/>
          <w:divBdr>
            <w:top w:val="none" w:sz="0" w:space="0" w:color="auto"/>
            <w:left w:val="none" w:sz="0" w:space="0" w:color="auto"/>
            <w:bottom w:val="none" w:sz="0" w:space="0" w:color="auto"/>
            <w:right w:val="none" w:sz="0" w:space="0" w:color="auto"/>
          </w:divBdr>
        </w:div>
        <w:div w:id="696851149">
          <w:marLeft w:val="640"/>
          <w:marRight w:val="0"/>
          <w:marTop w:val="0"/>
          <w:marBottom w:val="0"/>
          <w:divBdr>
            <w:top w:val="none" w:sz="0" w:space="0" w:color="auto"/>
            <w:left w:val="none" w:sz="0" w:space="0" w:color="auto"/>
            <w:bottom w:val="none" w:sz="0" w:space="0" w:color="auto"/>
            <w:right w:val="none" w:sz="0" w:space="0" w:color="auto"/>
          </w:divBdr>
        </w:div>
        <w:div w:id="945693891">
          <w:marLeft w:val="640"/>
          <w:marRight w:val="0"/>
          <w:marTop w:val="0"/>
          <w:marBottom w:val="0"/>
          <w:divBdr>
            <w:top w:val="none" w:sz="0" w:space="0" w:color="auto"/>
            <w:left w:val="none" w:sz="0" w:space="0" w:color="auto"/>
            <w:bottom w:val="none" w:sz="0" w:space="0" w:color="auto"/>
            <w:right w:val="none" w:sz="0" w:space="0" w:color="auto"/>
          </w:divBdr>
        </w:div>
        <w:div w:id="1598173722">
          <w:marLeft w:val="640"/>
          <w:marRight w:val="0"/>
          <w:marTop w:val="0"/>
          <w:marBottom w:val="0"/>
          <w:divBdr>
            <w:top w:val="none" w:sz="0" w:space="0" w:color="auto"/>
            <w:left w:val="none" w:sz="0" w:space="0" w:color="auto"/>
            <w:bottom w:val="none" w:sz="0" w:space="0" w:color="auto"/>
            <w:right w:val="none" w:sz="0" w:space="0" w:color="auto"/>
          </w:divBdr>
        </w:div>
        <w:div w:id="648362368">
          <w:marLeft w:val="640"/>
          <w:marRight w:val="0"/>
          <w:marTop w:val="0"/>
          <w:marBottom w:val="0"/>
          <w:divBdr>
            <w:top w:val="none" w:sz="0" w:space="0" w:color="auto"/>
            <w:left w:val="none" w:sz="0" w:space="0" w:color="auto"/>
            <w:bottom w:val="none" w:sz="0" w:space="0" w:color="auto"/>
            <w:right w:val="none" w:sz="0" w:space="0" w:color="auto"/>
          </w:divBdr>
        </w:div>
        <w:div w:id="92554952">
          <w:marLeft w:val="640"/>
          <w:marRight w:val="0"/>
          <w:marTop w:val="0"/>
          <w:marBottom w:val="0"/>
          <w:divBdr>
            <w:top w:val="none" w:sz="0" w:space="0" w:color="auto"/>
            <w:left w:val="none" w:sz="0" w:space="0" w:color="auto"/>
            <w:bottom w:val="none" w:sz="0" w:space="0" w:color="auto"/>
            <w:right w:val="none" w:sz="0" w:space="0" w:color="auto"/>
          </w:divBdr>
        </w:div>
        <w:div w:id="2059234670">
          <w:marLeft w:val="640"/>
          <w:marRight w:val="0"/>
          <w:marTop w:val="0"/>
          <w:marBottom w:val="0"/>
          <w:divBdr>
            <w:top w:val="none" w:sz="0" w:space="0" w:color="auto"/>
            <w:left w:val="none" w:sz="0" w:space="0" w:color="auto"/>
            <w:bottom w:val="none" w:sz="0" w:space="0" w:color="auto"/>
            <w:right w:val="none" w:sz="0" w:space="0" w:color="auto"/>
          </w:divBdr>
        </w:div>
        <w:div w:id="793669743">
          <w:marLeft w:val="640"/>
          <w:marRight w:val="0"/>
          <w:marTop w:val="0"/>
          <w:marBottom w:val="0"/>
          <w:divBdr>
            <w:top w:val="none" w:sz="0" w:space="0" w:color="auto"/>
            <w:left w:val="none" w:sz="0" w:space="0" w:color="auto"/>
            <w:bottom w:val="none" w:sz="0" w:space="0" w:color="auto"/>
            <w:right w:val="none" w:sz="0" w:space="0" w:color="auto"/>
          </w:divBdr>
        </w:div>
        <w:div w:id="1967737905">
          <w:marLeft w:val="640"/>
          <w:marRight w:val="0"/>
          <w:marTop w:val="0"/>
          <w:marBottom w:val="0"/>
          <w:divBdr>
            <w:top w:val="none" w:sz="0" w:space="0" w:color="auto"/>
            <w:left w:val="none" w:sz="0" w:space="0" w:color="auto"/>
            <w:bottom w:val="none" w:sz="0" w:space="0" w:color="auto"/>
            <w:right w:val="none" w:sz="0" w:space="0" w:color="auto"/>
          </w:divBdr>
        </w:div>
        <w:div w:id="78990559">
          <w:marLeft w:val="640"/>
          <w:marRight w:val="0"/>
          <w:marTop w:val="0"/>
          <w:marBottom w:val="0"/>
          <w:divBdr>
            <w:top w:val="none" w:sz="0" w:space="0" w:color="auto"/>
            <w:left w:val="none" w:sz="0" w:space="0" w:color="auto"/>
            <w:bottom w:val="none" w:sz="0" w:space="0" w:color="auto"/>
            <w:right w:val="none" w:sz="0" w:space="0" w:color="auto"/>
          </w:divBdr>
        </w:div>
        <w:div w:id="680855750">
          <w:marLeft w:val="640"/>
          <w:marRight w:val="0"/>
          <w:marTop w:val="0"/>
          <w:marBottom w:val="0"/>
          <w:divBdr>
            <w:top w:val="none" w:sz="0" w:space="0" w:color="auto"/>
            <w:left w:val="none" w:sz="0" w:space="0" w:color="auto"/>
            <w:bottom w:val="none" w:sz="0" w:space="0" w:color="auto"/>
            <w:right w:val="none" w:sz="0" w:space="0" w:color="auto"/>
          </w:divBdr>
        </w:div>
        <w:div w:id="392507979">
          <w:marLeft w:val="640"/>
          <w:marRight w:val="0"/>
          <w:marTop w:val="0"/>
          <w:marBottom w:val="0"/>
          <w:divBdr>
            <w:top w:val="none" w:sz="0" w:space="0" w:color="auto"/>
            <w:left w:val="none" w:sz="0" w:space="0" w:color="auto"/>
            <w:bottom w:val="none" w:sz="0" w:space="0" w:color="auto"/>
            <w:right w:val="none" w:sz="0" w:space="0" w:color="auto"/>
          </w:divBdr>
        </w:div>
        <w:div w:id="53356676">
          <w:marLeft w:val="640"/>
          <w:marRight w:val="0"/>
          <w:marTop w:val="0"/>
          <w:marBottom w:val="0"/>
          <w:divBdr>
            <w:top w:val="none" w:sz="0" w:space="0" w:color="auto"/>
            <w:left w:val="none" w:sz="0" w:space="0" w:color="auto"/>
            <w:bottom w:val="none" w:sz="0" w:space="0" w:color="auto"/>
            <w:right w:val="none" w:sz="0" w:space="0" w:color="auto"/>
          </w:divBdr>
        </w:div>
        <w:div w:id="1466464937">
          <w:marLeft w:val="640"/>
          <w:marRight w:val="0"/>
          <w:marTop w:val="0"/>
          <w:marBottom w:val="0"/>
          <w:divBdr>
            <w:top w:val="none" w:sz="0" w:space="0" w:color="auto"/>
            <w:left w:val="none" w:sz="0" w:space="0" w:color="auto"/>
            <w:bottom w:val="none" w:sz="0" w:space="0" w:color="auto"/>
            <w:right w:val="none" w:sz="0" w:space="0" w:color="auto"/>
          </w:divBdr>
        </w:div>
        <w:div w:id="1347830940">
          <w:marLeft w:val="640"/>
          <w:marRight w:val="0"/>
          <w:marTop w:val="0"/>
          <w:marBottom w:val="0"/>
          <w:divBdr>
            <w:top w:val="none" w:sz="0" w:space="0" w:color="auto"/>
            <w:left w:val="none" w:sz="0" w:space="0" w:color="auto"/>
            <w:bottom w:val="none" w:sz="0" w:space="0" w:color="auto"/>
            <w:right w:val="none" w:sz="0" w:space="0" w:color="auto"/>
          </w:divBdr>
        </w:div>
        <w:div w:id="926230125">
          <w:marLeft w:val="640"/>
          <w:marRight w:val="0"/>
          <w:marTop w:val="0"/>
          <w:marBottom w:val="0"/>
          <w:divBdr>
            <w:top w:val="none" w:sz="0" w:space="0" w:color="auto"/>
            <w:left w:val="none" w:sz="0" w:space="0" w:color="auto"/>
            <w:bottom w:val="none" w:sz="0" w:space="0" w:color="auto"/>
            <w:right w:val="none" w:sz="0" w:space="0" w:color="auto"/>
          </w:divBdr>
        </w:div>
        <w:div w:id="620308065">
          <w:marLeft w:val="640"/>
          <w:marRight w:val="0"/>
          <w:marTop w:val="0"/>
          <w:marBottom w:val="0"/>
          <w:divBdr>
            <w:top w:val="none" w:sz="0" w:space="0" w:color="auto"/>
            <w:left w:val="none" w:sz="0" w:space="0" w:color="auto"/>
            <w:bottom w:val="none" w:sz="0" w:space="0" w:color="auto"/>
            <w:right w:val="none" w:sz="0" w:space="0" w:color="auto"/>
          </w:divBdr>
        </w:div>
        <w:div w:id="1728340549">
          <w:marLeft w:val="640"/>
          <w:marRight w:val="0"/>
          <w:marTop w:val="0"/>
          <w:marBottom w:val="0"/>
          <w:divBdr>
            <w:top w:val="none" w:sz="0" w:space="0" w:color="auto"/>
            <w:left w:val="none" w:sz="0" w:space="0" w:color="auto"/>
            <w:bottom w:val="none" w:sz="0" w:space="0" w:color="auto"/>
            <w:right w:val="none" w:sz="0" w:space="0" w:color="auto"/>
          </w:divBdr>
        </w:div>
        <w:div w:id="497041226">
          <w:marLeft w:val="640"/>
          <w:marRight w:val="0"/>
          <w:marTop w:val="0"/>
          <w:marBottom w:val="0"/>
          <w:divBdr>
            <w:top w:val="none" w:sz="0" w:space="0" w:color="auto"/>
            <w:left w:val="none" w:sz="0" w:space="0" w:color="auto"/>
            <w:bottom w:val="none" w:sz="0" w:space="0" w:color="auto"/>
            <w:right w:val="none" w:sz="0" w:space="0" w:color="auto"/>
          </w:divBdr>
        </w:div>
        <w:div w:id="85465696">
          <w:marLeft w:val="640"/>
          <w:marRight w:val="0"/>
          <w:marTop w:val="0"/>
          <w:marBottom w:val="0"/>
          <w:divBdr>
            <w:top w:val="none" w:sz="0" w:space="0" w:color="auto"/>
            <w:left w:val="none" w:sz="0" w:space="0" w:color="auto"/>
            <w:bottom w:val="none" w:sz="0" w:space="0" w:color="auto"/>
            <w:right w:val="none" w:sz="0" w:space="0" w:color="auto"/>
          </w:divBdr>
        </w:div>
        <w:div w:id="1669820716">
          <w:marLeft w:val="640"/>
          <w:marRight w:val="0"/>
          <w:marTop w:val="0"/>
          <w:marBottom w:val="0"/>
          <w:divBdr>
            <w:top w:val="none" w:sz="0" w:space="0" w:color="auto"/>
            <w:left w:val="none" w:sz="0" w:space="0" w:color="auto"/>
            <w:bottom w:val="none" w:sz="0" w:space="0" w:color="auto"/>
            <w:right w:val="none" w:sz="0" w:space="0" w:color="auto"/>
          </w:divBdr>
        </w:div>
        <w:div w:id="1186136887">
          <w:marLeft w:val="640"/>
          <w:marRight w:val="0"/>
          <w:marTop w:val="0"/>
          <w:marBottom w:val="0"/>
          <w:divBdr>
            <w:top w:val="none" w:sz="0" w:space="0" w:color="auto"/>
            <w:left w:val="none" w:sz="0" w:space="0" w:color="auto"/>
            <w:bottom w:val="none" w:sz="0" w:space="0" w:color="auto"/>
            <w:right w:val="none" w:sz="0" w:space="0" w:color="auto"/>
          </w:divBdr>
        </w:div>
        <w:div w:id="1834222495">
          <w:marLeft w:val="640"/>
          <w:marRight w:val="0"/>
          <w:marTop w:val="0"/>
          <w:marBottom w:val="0"/>
          <w:divBdr>
            <w:top w:val="none" w:sz="0" w:space="0" w:color="auto"/>
            <w:left w:val="none" w:sz="0" w:space="0" w:color="auto"/>
            <w:bottom w:val="none" w:sz="0" w:space="0" w:color="auto"/>
            <w:right w:val="none" w:sz="0" w:space="0" w:color="auto"/>
          </w:divBdr>
        </w:div>
        <w:div w:id="1961573487">
          <w:marLeft w:val="640"/>
          <w:marRight w:val="0"/>
          <w:marTop w:val="0"/>
          <w:marBottom w:val="0"/>
          <w:divBdr>
            <w:top w:val="none" w:sz="0" w:space="0" w:color="auto"/>
            <w:left w:val="none" w:sz="0" w:space="0" w:color="auto"/>
            <w:bottom w:val="none" w:sz="0" w:space="0" w:color="auto"/>
            <w:right w:val="none" w:sz="0" w:space="0" w:color="auto"/>
          </w:divBdr>
        </w:div>
        <w:div w:id="88240875">
          <w:marLeft w:val="640"/>
          <w:marRight w:val="0"/>
          <w:marTop w:val="0"/>
          <w:marBottom w:val="0"/>
          <w:divBdr>
            <w:top w:val="none" w:sz="0" w:space="0" w:color="auto"/>
            <w:left w:val="none" w:sz="0" w:space="0" w:color="auto"/>
            <w:bottom w:val="none" w:sz="0" w:space="0" w:color="auto"/>
            <w:right w:val="none" w:sz="0" w:space="0" w:color="auto"/>
          </w:divBdr>
        </w:div>
        <w:div w:id="1169521403">
          <w:marLeft w:val="640"/>
          <w:marRight w:val="0"/>
          <w:marTop w:val="0"/>
          <w:marBottom w:val="0"/>
          <w:divBdr>
            <w:top w:val="none" w:sz="0" w:space="0" w:color="auto"/>
            <w:left w:val="none" w:sz="0" w:space="0" w:color="auto"/>
            <w:bottom w:val="none" w:sz="0" w:space="0" w:color="auto"/>
            <w:right w:val="none" w:sz="0" w:space="0" w:color="auto"/>
          </w:divBdr>
        </w:div>
        <w:div w:id="525488342">
          <w:marLeft w:val="640"/>
          <w:marRight w:val="0"/>
          <w:marTop w:val="0"/>
          <w:marBottom w:val="0"/>
          <w:divBdr>
            <w:top w:val="none" w:sz="0" w:space="0" w:color="auto"/>
            <w:left w:val="none" w:sz="0" w:space="0" w:color="auto"/>
            <w:bottom w:val="none" w:sz="0" w:space="0" w:color="auto"/>
            <w:right w:val="none" w:sz="0" w:space="0" w:color="auto"/>
          </w:divBdr>
        </w:div>
        <w:div w:id="840196610">
          <w:marLeft w:val="640"/>
          <w:marRight w:val="0"/>
          <w:marTop w:val="0"/>
          <w:marBottom w:val="0"/>
          <w:divBdr>
            <w:top w:val="none" w:sz="0" w:space="0" w:color="auto"/>
            <w:left w:val="none" w:sz="0" w:space="0" w:color="auto"/>
            <w:bottom w:val="none" w:sz="0" w:space="0" w:color="auto"/>
            <w:right w:val="none" w:sz="0" w:space="0" w:color="auto"/>
          </w:divBdr>
        </w:div>
        <w:div w:id="227497678">
          <w:marLeft w:val="640"/>
          <w:marRight w:val="0"/>
          <w:marTop w:val="0"/>
          <w:marBottom w:val="0"/>
          <w:divBdr>
            <w:top w:val="none" w:sz="0" w:space="0" w:color="auto"/>
            <w:left w:val="none" w:sz="0" w:space="0" w:color="auto"/>
            <w:bottom w:val="none" w:sz="0" w:space="0" w:color="auto"/>
            <w:right w:val="none" w:sz="0" w:space="0" w:color="auto"/>
          </w:divBdr>
        </w:div>
        <w:div w:id="1227179464">
          <w:marLeft w:val="640"/>
          <w:marRight w:val="0"/>
          <w:marTop w:val="0"/>
          <w:marBottom w:val="0"/>
          <w:divBdr>
            <w:top w:val="none" w:sz="0" w:space="0" w:color="auto"/>
            <w:left w:val="none" w:sz="0" w:space="0" w:color="auto"/>
            <w:bottom w:val="none" w:sz="0" w:space="0" w:color="auto"/>
            <w:right w:val="none" w:sz="0" w:space="0" w:color="auto"/>
          </w:divBdr>
        </w:div>
        <w:div w:id="685209369">
          <w:marLeft w:val="640"/>
          <w:marRight w:val="0"/>
          <w:marTop w:val="0"/>
          <w:marBottom w:val="0"/>
          <w:divBdr>
            <w:top w:val="none" w:sz="0" w:space="0" w:color="auto"/>
            <w:left w:val="none" w:sz="0" w:space="0" w:color="auto"/>
            <w:bottom w:val="none" w:sz="0" w:space="0" w:color="auto"/>
            <w:right w:val="none" w:sz="0" w:space="0" w:color="auto"/>
          </w:divBdr>
        </w:div>
        <w:div w:id="436751694">
          <w:marLeft w:val="640"/>
          <w:marRight w:val="0"/>
          <w:marTop w:val="0"/>
          <w:marBottom w:val="0"/>
          <w:divBdr>
            <w:top w:val="none" w:sz="0" w:space="0" w:color="auto"/>
            <w:left w:val="none" w:sz="0" w:space="0" w:color="auto"/>
            <w:bottom w:val="none" w:sz="0" w:space="0" w:color="auto"/>
            <w:right w:val="none" w:sz="0" w:space="0" w:color="auto"/>
          </w:divBdr>
        </w:div>
        <w:div w:id="1301613954">
          <w:marLeft w:val="640"/>
          <w:marRight w:val="0"/>
          <w:marTop w:val="0"/>
          <w:marBottom w:val="0"/>
          <w:divBdr>
            <w:top w:val="none" w:sz="0" w:space="0" w:color="auto"/>
            <w:left w:val="none" w:sz="0" w:space="0" w:color="auto"/>
            <w:bottom w:val="none" w:sz="0" w:space="0" w:color="auto"/>
            <w:right w:val="none" w:sz="0" w:space="0" w:color="auto"/>
          </w:divBdr>
        </w:div>
        <w:div w:id="1372148416">
          <w:marLeft w:val="640"/>
          <w:marRight w:val="0"/>
          <w:marTop w:val="0"/>
          <w:marBottom w:val="0"/>
          <w:divBdr>
            <w:top w:val="none" w:sz="0" w:space="0" w:color="auto"/>
            <w:left w:val="none" w:sz="0" w:space="0" w:color="auto"/>
            <w:bottom w:val="none" w:sz="0" w:space="0" w:color="auto"/>
            <w:right w:val="none" w:sz="0" w:space="0" w:color="auto"/>
          </w:divBdr>
        </w:div>
        <w:div w:id="997149308">
          <w:marLeft w:val="640"/>
          <w:marRight w:val="0"/>
          <w:marTop w:val="0"/>
          <w:marBottom w:val="0"/>
          <w:divBdr>
            <w:top w:val="none" w:sz="0" w:space="0" w:color="auto"/>
            <w:left w:val="none" w:sz="0" w:space="0" w:color="auto"/>
            <w:bottom w:val="none" w:sz="0" w:space="0" w:color="auto"/>
            <w:right w:val="none" w:sz="0" w:space="0" w:color="auto"/>
          </w:divBdr>
        </w:div>
        <w:div w:id="43137415">
          <w:marLeft w:val="640"/>
          <w:marRight w:val="0"/>
          <w:marTop w:val="0"/>
          <w:marBottom w:val="0"/>
          <w:divBdr>
            <w:top w:val="none" w:sz="0" w:space="0" w:color="auto"/>
            <w:left w:val="none" w:sz="0" w:space="0" w:color="auto"/>
            <w:bottom w:val="none" w:sz="0" w:space="0" w:color="auto"/>
            <w:right w:val="none" w:sz="0" w:space="0" w:color="auto"/>
          </w:divBdr>
        </w:div>
        <w:div w:id="2117677419">
          <w:marLeft w:val="640"/>
          <w:marRight w:val="0"/>
          <w:marTop w:val="0"/>
          <w:marBottom w:val="0"/>
          <w:divBdr>
            <w:top w:val="none" w:sz="0" w:space="0" w:color="auto"/>
            <w:left w:val="none" w:sz="0" w:space="0" w:color="auto"/>
            <w:bottom w:val="none" w:sz="0" w:space="0" w:color="auto"/>
            <w:right w:val="none" w:sz="0" w:space="0" w:color="auto"/>
          </w:divBdr>
        </w:div>
        <w:div w:id="1796825698">
          <w:marLeft w:val="640"/>
          <w:marRight w:val="0"/>
          <w:marTop w:val="0"/>
          <w:marBottom w:val="0"/>
          <w:divBdr>
            <w:top w:val="none" w:sz="0" w:space="0" w:color="auto"/>
            <w:left w:val="none" w:sz="0" w:space="0" w:color="auto"/>
            <w:bottom w:val="none" w:sz="0" w:space="0" w:color="auto"/>
            <w:right w:val="none" w:sz="0" w:space="0" w:color="auto"/>
          </w:divBdr>
        </w:div>
        <w:div w:id="1827625948">
          <w:marLeft w:val="640"/>
          <w:marRight w:val="0"/>
          <w:marTop w:val="0"/>
          <w:marBottom w:val="0"/>
          <w:divBdr>
            <w:top w:val="none" w:sz="0" w:space="0" w:color="auto"/>
            <w:left w:val="none" w:sz="0" w:space="0" w:color="auto"/>
            <w:bottom w:val="none" w:sz="0" w:space="0" w:color="auto"/>
            <w:right w:val="none" w:sz="0" w:space="0" w:color="auto"/>
          </w:divBdr>
        </w:div>
        <w:div w:id="997227239">
          <w:marLeft w:val="640"/>
          <w:marRight w:val="0"/>
          <w:marTop w:val="0"/>
          <w:marBottom w:val="0"/>
          <w:divBdr>
            <w:top w:val="none" w:sz="0" w:space="0" w:color="auto"/>
            <w:left w:val="none" w:sz="0" w:space="0" w:color="auto"/>
            <w:bottom w:val="none" w:sz="0" w:space="0" w:color="auto"/>
            <w:right w:val="none" w:sz="0" w:space="0" w:color="auto"/>
          </w:divBdr>
        </w:div>
        <w:div w:id="211308727">
          <w:marLeft w:val="640"/>
          <w:marRight w:val="0"/>
          <w:marTop w:val="0"/>
          <w:marBottom w:val="0"/>
          <w:divBdr>
            <w:top w:val="none" w:sz="0" w:space="0" w:color="auto"/>
            <w:left w:val="none" w:sz="0" w:space="0" w:color="auto"/>
            <w:bottom w:val="none" w:sz="0" w:space="0" w:color="auto"/>
            <w:right w:val="none" w:sz="0" w:space="0" w:color="auto"/>
          </w:divBdr>
        </w:div>
        <w:div w:id="728919758">
          <w:marLeft w:val="640"/>
          <w:marRight w:val="0"/>
          <w:marTop w:val="0"/>
          <w:marBottom w:val="0"/>
          <w:divBdr>
            <w:top w:val="none" w:sz="0" w:space="0" w:color="auto"/>
            <w:left w:val="none" w:sz="0" w:space="0" w:color="auto"/>
            <w:bottom w:val="none" w:sz="0" w:space="0" w:color="auto"/>
            <w:right w:val="none" w:sz="0" w:space="0" w:color="auto"/>
          </w:divBdr>
        </w:div>
        <w:div w:id="1847356114">
          <w:marLeft w:val="640"/>
          <w:marRight w:val="0"/>
          <w:marTop w:val="0"/>
          <w:marBottom w:val="0"/>
          <w:divBdr>
            <w:top w:val="none" w:sz="0" w:space="0" w:color="auto"/>
            <w:left w:val="none" w:sz="0" w:space="0" w:color="auto"/>
            <w:bottom w:val="none" w:sz="0" w:space="0" w:color="auto"/>
            <w:right w:val="none" w:sz="0" w:space="0" w:color="auto"/>
          </w:divBdr>
        </w:div>
        <w:div w:id="862985808">
          <w:marLeft w:val="640"/>
          <w:marRight w:val="0"/>
          <w:marTop w:val="0"/>
          <w:marBottom w:val="0"/>
          <w:divBdr>
            <w:top w:val="none" w:sz="0" w:space="0" w:color="auto"/>
            <w:left w:val="none" w:sz="0" w:space="0" w:color="auto"/>
            <w:bottom w:val="none" w:sz="0" w:space="0" w:color="auto"/>
            <w:right w:val="none" w:sz="0" w:space="0" w:color="auto"/>
          </w:divBdr>
        </w:div>
        <w:div w:id="1793286465">
          <w:marLeft w:val="640"/>
          <w:marRight w:val="0"/>
          <w:marTop w:val="0"/>
          <w:marBottom w:val="0"/>
          <w:divBdr>
            <w:top w:val="none" w:sz="0" w:space="0" w:color="auto"/>
            <w:left w:val="none" w:sz="0" w:space="0" w:color="auto"/>
            <w:bottom w:val="none" w:sz="0" w:space="0" w:color="auto"/>
            <w:right w:val="none" w:sz="0" w:space="0" w:color="auto"/>
          </w:divBdr>
        </w:div>
        <w:div w:id="504513453">
          <w:marLeft w:val="640"/>
          <w:marRight w:val="0"/>
          <w:marTop w:val="0"/>
          <w:marBottom w:val="0"/>
          <w:divBdr>
            <w:top w:val="none" w:sz="0" w:space="0" w:color="auto"/>
            <w:left w:val="none" w:sz="0" w:space="0" w:color="auto"/>
            <w:bottom w:val="none" w:sz="0" w:space="0" w:color="auto"/>
            <w:right w:val="none" w:sz="0" w:space="0" w:color="auto"/>
          </w:divBdr>
        </w:div>
        <w:div w:id="1783308379">
          <w:marLeft w:val="640"/>
          <w:marRight w:val="0"/>
          <w:marTop w:val="0"/>
          <w:marBottom w:val="0"/>
          <w:divBdr>
            <w:top w:val="none" w:sz="0" w:space="0" w:color="auto"/>
            <w:left w:val="none" w:sz="0" w:space="0" w:color="auto"/>
            <w:bottom w:val="none" w:sz="0" w:space="0" w:color="auto"/>
            <w:right w:val="none" w:sz="0" w:space="0" w:color="auto"/>
          </w:divBdr>
        </w:div>
        <w:div w:id="1728457221">
          <w:marLeft w:val="640"/>
          <w:marRight w:val="0"/>
          <w:marTop w:val="0"/>
          <w:marBottom w:val="0"/>
          <w:divBdr>
            <w:top w:val="none" w:sz="0" w:space="0" w:color="auto"/>
            <w:left w:val="none" w:sz="0" w:space="0" w:color="auto"/>
            <w:bottom w:val="none" w:sz="0" w:space="0" w:color="auto"/>
            <w:right w:val="none" w:sz="0" w:space="0" w:color="auto"/>
          </w:divBdr>
        </w:div>
        <w:div w:id="73479888">
          <w:marLeft w:val="640"/>
          <w:marRight w:val="0"/>
          <w:marTop w:val="0"/>
          <w:marBottom w:val="0"/>
          <w:divBdr>
            <w:top w:val="none" w:sz="0" w:space="0" w:color="auto"/>
            <w:left w:val="none" w:sz="0" w:space="0" w:color="auto"/>
            <w:bottom w:val="none" w:sz="0" w:space="0" w:color="auto"/>
            <w:right w:val="none" w:sz="0" w:space="0" w:color="auto"/>
          </w:divBdr>
        </w:div>
        <w:div w:id="1368947712">
          <w:marLeft w:val="640"/>
          <w:marRight w:val="0"/>
          <w:marTop w:val="0"/>
          <w:marBottom w:val="0"/>
          <w:divBdr>
            <w:top w:val="none" w:sz="0" w:space="0" w:color="auto"/>
            <w:left w:val="none" w:sz="0" w:space="0" w:color="auto"/>
            <w:bottom w:val="none" w:sz="0" w:space="0" w:color="auto"/>
            <w:right w:val="none" w:sz="0" w:space="0" w:color="auto"/>
          </w:divBdr>
        </w:div>
        <w:div w:id="797726775">
          <w:marLeft w:val="640"/>
          <w:marRight w:val="0"/>
          <w:marTop w:val="0"/>
          <w:marBottom w:val="0"/>
          <w:divBdr>
            <w:top w:val="none" w:sz="0" w:space="0" w:color="auto"/>
            <w:left w:val="none" w:sz="0" w:space="0" w:color="auto"/>
            <w:bottom w:val="none" w:sz="0" w:space="0" w:color="auto"/>
            <w:right w:val="none" w:sz="0" w:space="0" w:color="auto"/>
          </w:divBdr>
        </w:div>
        <w:div w:id="1324118394">
          <w:marLeft w:val="640"/>
          <w:marRight w:val="0"/>
          <w:marTop w:val="0"/>
          <w:marBottom w:val="0"/>
          <w:divBdr>
            <w:top w:val="none" w:sz="0" w:space="0" w:color="auto"/>
            <w:left w:val="none" w:sz="0" w:space="0" w:color="auto"/>
            <w:bottom w:val="none" w:sz="0" w:space="0" w:color="auto"/>
            <w:right w:val="none" w:sz="0" w:space="0" w:color="auto"/>
          </w:divBdr>
        </w:div>
        <w:div w:id="197591561">
          <w:marLeft w:val="640"/>
          <w:marRight w:val="0"/>
          <w:marTop w:val="0"/>
          <w:marBottom w:val="0"/>
          <w:divBdr>
            <w:top w:val="none" w:sz="0" w:space="0" w:color="auto"/>
            <w:left w:val="none" w:sz="0" w:space="0" w:color="auto"/>
            <w:bottom w:val="none" w:sz="0" w:space="0" w:color="auto"/>
            <w:right w:val="none" w:sz="0" w:space="0" w:color="auto"/>
          </w:divBdr>
        </w:div>
        <w:div w:id="409544704">
          <w:marLeft w:val="640"/>
          <w:marRight w:val="0"/>
          <w:marTop w:val="0"/>
          <w:marBottom w:val="0"/>
          <w:divBdr>
            <w:top w:val="none" w:sz="0" w:space="0" w:color="auto"/>
            <w:left w:val="none" w:sz="0" w:space="0" w:color="auto"/>
            <w:bottom w:val="none" w:sz="0" w:space="0" w:color="auto"/>
            <w:right w:val="none" w:sz="0" w:space="0" w:color="auto"/>
          </w:divBdr>
        </w:div>
        <w:div w:id="414086055">
          <w:marLeft w:val="640"/>
          <w:marRight w:val="0"/>
          <w:marTop w:val="0"/>
          <w:marBottom w:val="0"/>
          <w:divBdr>
            <w:top w:val="none" w:sz="0" w:space="0" w:color="auto"/>
            <w:left w:val="none" w:sz="0" w:space="0" w:color="auto"/>
            <w:bottom w:val="none" w:sz="0" w:space="0" w:color="auto"/>
            <w:right w:val="none" w:sz="0" w:space="0" w:color="auto"/>
          </w:divBdr>
        </w:div>
        <w:div w:id="1774856944">
          <w:marLeft w:val="640"/>
          <w:marRight w:val="0"/>
          <w:marTop w:val="0"/>
          <w:marBottom w:val="0"/>
          <w:divBdr>
            <w:top w:val="none" w:sz="0" w:space="0" w:color="auto"/>
            <w:left w:val="none" w:sz="0" w:space="0" w:color="auto"/>
            <w:bottom w:val="none" w:sz="0" w:space="0" w:color="auto"/>
            <w:right w:val="none" w:sz="0" w:space="0" w:color="auto"/>
          </w:divBdr>
        </w:div>
        <w:div w:id="1576091830">
          <w:marLeft w:val="640"/>
          <w:marRight w:val="0"/>
          <w:marTop w:val="0"/>
          <w:marBottom w:val="0"/>
          <w:divBdr>
            <w:top w:val="none" w:sz="0" w:space="0" w:color="auto"/>
            <w:left w:val="none" w:sz="0" w:space="0" w:color="auto"/>
            <w:bottom w:val="none" w:sz="0" w:space="0" w:color="auto"/>
            <w:right w:val="none" w:sz="0" w:space="0" w:color="auto"/>
          </w:divBdr>
        </w:div>
        <w:div w:id="412431209">
          <w:marLeft w:val="640"/>
          <w:marRight w:val="0"/>
          <w:marTop w:val="0"/>
          <w:marBottom w:val="0"/>
          <w:divBdr>
            <w:top w:val="none" w:sz="0" w:space="0" w:color="auto"/>
            <w:left w:val="none" w:sz="0" w:space="0" w:color="auto"/>
            <w:bottom w:val="none" w:sz="0" w:space="0" w:color="auto"/>
            <w:right w:val="none" w:sz="0" w:space="0" w:color="auto"/>
          </w:divBdr>
        </w:div>
        <w:div w:id="1532257052">
          <w:marLeft w:val="640"/>
          <w:marRight w:val="0"/>
          <w:marTop w:val="0"/>
          <w:marBottom w:val="0"/>
          <w:divBdr>
            <w:top w:val="none" w:sz="0" w:space="0" w:color="auto"/>
            <w:left w:val="none" w:sz="0" w:space="0" w:color="auto"/>
            <w:bottom w:val="none" w:sz="0" w:space="0" w:color="auto"/>
            <w:right w:val="none" w:sz="0" w:space="0" w:color="auto"/>
          </w:divBdr>
        </w:div>
        <w:div w:id="1025058774">
          <w:marLeft w:val="640"/>
          <w:marRight w:val="0"/>
          <w:marTop w:val="0"/>
          <w:marBottom w:val="0"/>
          <w:divBdr>
            <w:top w:val="none" w:sz="0" w:space="0" w:color="auto"/>
            <w:left w:val="none" w:sz="0" w:space="0" w:color="auto"/>
            <w:bottom w:val="none" w:sz="0" w:space="0" w:color="auto"/>
            <w:right w:val="none" w:sz="0" w:space="0" w:color="auto"/>
          </w:divBdr>
        </w:div>
        <w:div w:id="1345476932">
          <w:marLeft w:val="640"/>
          <w:marRight w:val="0"/>
          <w:marTop w:val="0"/>
          <w:marBottom w:val="0"/>
          <w:divBdr>
            <w:top w:val="none" w:sz="0" w:space="0" w:color="auto"/>
            <w:left w:val="none" w:sz="0" w:space="0" w:color="auto"/>
            <w:bottom w:val="none" w:sz="0" w:space="0" w:color="auto"/>
            <w:right w:val="none" w:sz="0" w:space="0" w:color="auto"/>
          </w:divBdr>
        </w:div>
        <w:div w:id="476727749">
          <w:marLeft w:val="640"/>
          <w:marRight w:val="0"/>
          <w:marTop w:val="0"/>
          <w:marBottom w:val="0"/>
          <w:divBdr>
            <w:top w:val="none" w:sz="0" w:space="0" w:color="auto"/>
            <w:left w:val="none" w:sz="0" w:space="0" w:color="auto"/>
            <w:bottom w:val="none" w:sz="0" w:space="0" w:color="auto"/>
            <w:right w:val="none" w:sz="0" w:space="0" w:color="auto"/>
          </w:divBdr>
        </w:div>
        <w:div w:id="547106837">
          <w:marLeft w:val="640"/>
          <w:marRight w:val="0"/>
          <w:marTop w:val="0"/>
          <w:marBottom w:val="0"/>
          <w:divBdr>
            <w:top w:val="none" w:sz="0" w:space="0" w:color="auto"/>
            <w:left w:val="none" w:sz="0" w:space="0" w:color="auto"/>
            <w:bottom w:val="none" w:sz="0" w:space="0" w:color="auto"/>
            <w:right w:val="none" w:sz="0" w:space="0" w:color="auto"/>
          </w:divBdr>
        </w:div>
        <w:div w:id="1008368374">
          <w:marLeft w:val="640"/>
          <w:marRight w:val="0"/>
          <w:marTop w:val="0"/>
          <w:marBottom w:val="0"/>
          <w:divBdr>
            <w:top w:val="none" w:sz="0" w:space="0" w:color="auto"/>
            <w:left w:val="none" w:sz="0" w:space="0" w:color="auto"/>
            <w:bottom w:val="none" w:sz="0" w:space="0" w:color="auto"/>
            <w:right w:val="none" w:sz="0" w:space="0" w:color="auto"/>
          </w:divBdr>
        </w:div>
        <w:div w:id="1465388787">
          <w:marLeft w:val="640"/>
          <w:marRight w:val="0"/>
          <w:marTop w:val="0"/>
          <w:marBottom w:val="0"/>
          <w:divBdr>
            <w:top w:val="none" w:sz="0" w:space="0" w:color="auto"/>
            <w:left w:val="none" w:sz="0" w:space="0" w:color="auto"/>
            <w:bottom w:val="none" w:sz="0" w:space="0" w:color="auto"/>
            <w:right w:val="none" w:sz="0" w:space="0" w:color="auto"/>
          </w:divBdr>
        </w:div>
        <w:div w:id="347754279">
          <w:marLeft w:val="640"/>
          <w:marRight w:val="0"/>
          <w:marTop w:val="0"/>
          <w:marBottom w:val="0"/>
          <w:divBdr>
            <w:top w:val="none" w:sz="0" w:space="0" w:color="auto"/>
            <w:left w:val="none" w:sz="0" w:space="0" w:color="auto"/>
            <w:bottom w:val="none" w:sz="0" w:space="0" w:color="auto"/>
            <w:right w:val="none" w:sz="0" w:space="0" w:color="auto"/>
          </w:divBdr>
        </w:div>
        <w:div w:id="593706545">
          <w:marLeft w:val="640"/>
          <w:marRight w:val="0"/>
          <w:marTop w:val="0"/>
          <w:marBottom w:val="0"/>
          <w:divBdr>
            <w:top w:val="none" w:sz="0" w:space="0" w:color="auto"/>
            <w:left w:val="none" w:sz="0" w:space="0" w:color="auto"/>
            <w:bottom w:val="none" w:sz="0" w:space="0" w:color="auto"/>
            <w:right w:val="none" w:sz="0" w:space="0" w:color="auto"/>
          </w:divBdr>
        </w:div>
        <w:div w:id="1922446844">
          <w:marLeft w:val="640"/>
          <w:marRight w:val="0"/>
          <w:marTop w:val="0"/>
          <w:marBottom w:val="0"/>
          <w:divBdr>
            <w:top w:val="none" w:sz="0" w:space="0" w:color="auto"/>
            <w:left w:val="none" w:sz="0" w:space="0" w:color="auto"/>
            <w:bottom w:val="none" w:sz="0" w:space="0" w:color="auto"/>
            <w:right w:val="none" w:sz="0" w:space="0" w:color="auto"/>
          </w:divBdr>
        </w:div>
        <w:div w:id="713503225">
          <w:marLeft w:val="640"/>
          <w:marRight w:val="0"/>
          <w:marTop w:val="0"/>
          <w:marBottom w:val="0"/>
          <w:divBdr>
            <w:top w:val="none" w:sz="0" w:space="0" w:color="auto"/>
            <w:left w:val="none" w:sz="0" w:space="0" w:color="auto"/>
            <w:bottom w:val="none" w:sz="0" w:space="0" w:color="auto"/>
            <w:right w:val="none" w:sz="0" w:space="0" w:color="auto"/>
          </w:divBdr>
        </w:div>
        <w:div w:id="1182013178">
          <w:marLeft w:val="640"/>
          <w:marRight w:val="0"/>
          <w:marTop w:val="0"/>
          <w:marBottom w:val="0"/>
          <w:divBdr>
            <w:top w:val="none" w:sz="0" w:space="0" w:color="auto"/>
            <w:left w:val="none" w:sz="0" w:space="0" w:color="auto"/>
            <w:bottom w:val="none" w:sz="0" w:space="0" w:color="auto"/>
            <w:right w:val="none" w:sz="0" w:space="0" w:color="auto"/>
          </w:divBdr>
        </w:div>
        <w:div w:id="163058395">
          <w:marLeft w:val="640"/>
          <w:marRight w:val="0"/>
          <w:marTop w:val="0"/>
          <w:marBottom w:val="0"/>
          <w:divBdr>
            <w:top w:val="none" w:sz="0" w:space="0" w:color="auto"/>
            <w:left w:val="none" w:sz="0" w:space="0" w:color="auto"/>
            <w:bottom w:val="none" w:sz="0" w:space="0" w:color="auto"/>
            <w:right w:val="none" w:sz="0" w:space="0" w:color="auto"/>
          </w:divBdr>
        </w:div>
        <w:div w:id="1582906674">
          <w:marLeft w:val="640"/>
          <w:marRight w:val="0"/>
          <w:marTop w:val="0"/>
          <w:marBottom w:val="0"/>
          <w:divBdr>
            <w:top w:val="none" w:sz="0" w:space="0" w:color="auto"/>
            <w:left w:val="none" w:sz="0" w:space="0" w:color="auto"/>
            <w:bottom w:val="none" w:sz="0" w:space="0" w:color="auto"/>
            <w:right w:val="none" w:sz="0" w:space="0" w:color="auto"/>
          </w:divBdr>
        </w:div>
        <w:div w:id="833225301">
          <w:marLeft w:val="640"/>
          <w:marRight w:val="0"/>
          <w:marTop w:val="0"/>
          <w:marBottom w:val="0"/>
          <w:divBdr>
            <w:top w:val="none" w:sz="0" w:space="0" w:color="auto"/>
            <w:left w:val="none" w:sz="0" w:space="0" w:color="auto"/>
            <w:bottom w:val="none" w:sz="0" w:space="0" w:color="auto"/>
            <w:right w:val="none" w:sz="0" w:space="0" w:color="auto"/>
          </w:divBdr>
        </w:div>
        <w:div w:id="2088963646">
          <w:marLeft w:val="640"/>
          <w:marRight w:val="0"/>
          <w:marTop w:val="0"/>
          <w:marBottom w:val="0"/>
          <w:divBdr>
            <w:top w:val="none" w:sz="0" w:space="0" w:color="auto"/>
            <w:left w:val="none" w:sz="0" w:space="0" w:color="auto"/>
            <w:bottom w:val="none" w:sz="0" w:space="0" w:color="auto"/>
            <w:right w:val="none" w:sz="0" w:space="0" w:color="auto"/>
          </w:divBdr>
        </w:div>
        <w:div w:id="1502889721">
          <w:marLeft w:val="640"/>
          <w:marRight w:val="0"/>
          <w:marTop w:val="0"/>
          <w:marBottom w:val="0"/>
          <w:divBdr>
            <w:top w:val="none" w:sz="0" w:space="0" w:color="auto"/>
            <w:left w:val="none" w:sz="0" w:space="0" w:color="auto"/>
            <w:bottom w:val="none" w:sz="0" w:space="0" w:color="auto"/>
            <w:right w:val="none" w:sz="0" w:space="0" w:color="auto"/>
          </w:divBdr>
        </w:div>
        <w:div w:id="1725838016">
          <w:marLeft w:val="640"/>
          <w:marRight w:val="0"/>
          <w:marTop w:val="0"/>
          <w:marBottom w:val="0"/>
          <w:divBdr>
            <w:top w:val="none" w:sz="0" w:space="0" w:color="auto"/>
            <w:left w:val="none" w:sz="0" w:space="0" w:color="auto"/>
            <w:bottom w:val="none" w:sz="0" w:space="0" w:color="auto"/>
            <w:right w:val="none" w:sz="0" w:space="0" w:color="auto"/>
          </w:divBdr>
        </w:div>
        <w:div w:id="2072654316">
          <w:marLeft w:val="640"/>
          <w:marRight w:val="0"/>
          <w:marTop w:val="0"/>
          <w:marBottom w:val="0"/>
          <w:divBdr>
            <w:top w:val="none" w:sz="0" w:space="0" w:color="auto"/>
            <w:left w:val="none" w:sz="0" w:space="0" w:color="auto"/>
            <w:bottom w:val="none" w:sz="0" w:space="0" w:color="auto"/>
            <w:right w:val="none" w:sz="0" w:space="0" w:color="auto"/>
          </w:divBdr>
        </w:div>
        <w:div w:id="1318067849">
          <w:marLeft w:val="640"/>
          <w:marRight w:val="0"/>
          <w:marTop w:val="0"/>
          <w:marBottom w:val="0"/>
          <w:divBdr>
            <w:top w:val="none" w:sz="0" w:space="0" w:color="auto"/>
            <w:left w:val="none" w:sz="0" w:space="0" w:color="auto"/>
            <w:bottom w:val="none" w:sz="0" w:space="0" w:color="auto"/>
            <w:right w:val="none" w:sz="0" w:space="0" w:color="auto"/>
          </w:divBdr>
        </w:div>
        <w:div w:id="2082360355">
          <w:marLeft w:val="640"/>
          <w:marRight w:val="0"/>
          <w:marTop w:val="0"/>
          <w:marBottom w:val="0"/>
          <w:divBdr>
            <w:top w:val="none" w:sz="0" w:space="0" w:color="auto"/>
            <w:left w:val="none" w:sz="0" w:space="0" w:color="auto"/>
            <w:bottom w:val="none" w:sz="0" w:space="0" w:color="auto"/>
            <w:right w:val="none" w:sz="0" w:space="0" w:color="auto"/>
          </w:divBdr>
        </w:div>
        <w:div w:id="2028209381">
          <w:marLeft w:val="640"/>
          <w:marRight w:val="0"/>
          <w:marTop w:val="0"/>
          <w:marBottom w:val="0"/>
          <w:divBdr>
            <w:top w:val="none" w:sz="0" w:space="0" w:color="auto"/>
            <w:left w:val="none" w:sz="0" w:space="0" w:color="auto"/>
            <w:bottom w:val="none" w:sz="0" w:space="0" w:color="auto"/>
            <w:right w:val="none" w:sz="0" w:space="0" w:color="auto"/>
          </w:divBdr>
        </w:div>
        <w:div w:id="1010596998">
          <w:marLeft w:val="640"/>
          <w:marRight w:val="0"/>
          <w:marTop w:val="0"/>
          <w:marBottom w:val="0"/>
          <w:divBdr>
            <w:top w:val="none" w:sz="0" w:space="0" w:color="auto"/>
            <w:left w:val="none" w:sz="0" w:space="0" w:color="auto"/>
            <w:bottom w:val="none" w:sz="0" w:space="0" w:color="auto"/>
            <w:right w:val="none" w:sz="0" w:space="0" w:color="auto"/>
          </w:divBdr>
        </w:div>
        <w:div w:id="1177425026">
          <w:marLeft w:val="640"/>
          <w:marRight w:val="0"/>
          <w:marTop w:val="0"/>
          <w:marBottom w:val="0"/>
          <w:divBdr>
            <w:top w:val="none" w:sz="0" w:space="0" w:color="auto"/>
            <w:left w:val="none" w:sz="0" w:space="0" w:color="auto"/>
            <w:bottom w:val="none" w:sz="0" w:space="0" w:color="auto"/>
            <w:right w:val="none" w:sz="0" w:space="0" w:color="auto"/>
          </w:divBdr>
        </w:div>
        <w:div w:id="1567643111">
          <w:marLeft w:val="640"/>
          <w:marRight w:val="0"/>
          <w:marTop w:val="0"/>
          <w:marBottom w:val="0"/>
          <w:divBdr>
            <w:top w:val="none" w:sz="0" w:space="0" w:color="auto"/>
            <w:left w:val="none" w:sz="0" w:space="0" w:color="auto"/>
            <w:bottom w:val="none" w:sz="0" w:space="0" w:color="auto"/>
            <w:right w:val="none" w:sz="0" w:space="0" w:color="auto"/>
          </w:divBdr>
        </w:div>
        <w:div w:id="310602121">
          <w:marLeft w:val="640"/>
          <w:marRight w:val="0"/>
          <w:marTop w:val="0"/>
          <w:marBottom w:val="0"/>
          <w:divBdr>
            <w:top w:val="none" w:sz="0" w:space="0" w:color="auto"/>
            <w:left w:val="none" w:sz="0" w:space="0" w:color="auto"/>
            <w:bottom w:val="none" w:sz="0" w:space="0" w:color="auto"/>
            <w:right w:val="none" w:sz="0" w:space="0" w:color="auto"/>
          </w:divBdr>
        </w:div>
        <w:div w:id="1264729813">
          <w:marLeft w:val="640"/>
          <w:marRight w:val="0"/>
          <w:marTop w:val="0"/>
          <w:marBottom w:val="0"/>
          <w:divBdr>
            <w:top w:val="none" w:sz="0" w:space="0" w:color="auto"/>
            <w:left w:val="none" w:sz="0" w:space="0" w:color="auto"/>
            <w:bottom w:val="none" w:sz="0" w:space="0" w:color="auto"/>
            <w:right w:val="none" w:sz="0" w:space="0" w:color="auto"/>
          </w:divBdr>
        </w:div>
        <w:div w:id="200484906">
          <w:marLeft w:val="640"/>
          <w:marRight w:val="0"/>
          <w:marTop w:val="0"/>
          <w:marBottom w:val="0"/>
          <w:divBdr>
            <w:top w:val="none" w:sz="0" w:space="0" w:color="auto"/>
            <w:left w:val="none" w:sz="0" w:space="0" w:color="auto"/>
            <w:bottom w:val="none" w:sz="0" w:space="0" w:color="auto"/>
            <w:right w:val="none" w:sz="0" w:space="0" w:color="auto"/>
          </w:divBdr>
        </w:div>
        <w:div w:id="1801069913">
          <w:marLeft w:val="640"/>
          <w:marRight w:val="0"/>
          <w:marTop w:val="0"/>
          <w:marBottom w:val="0"/>
          <w:divBdr>
            <w:top w:val="none" w:sz="0" w:space="0" w:color="auto"/>
            <w:left w:val="none" w:sz="0" w:space="0" w:color="auto"/>
            <w:bottom w:val="none" w:sz="0" w:space="0" w:color="auto"/>
            <w:right w:val="none" w:sz="0" w:space="0" w:color="auto"/>
          </w:divBdr>
        </w:div>
        <w:div w:id="1309283167">
          <w:marLeft w:val="640"/>
          <w:marRight w:val="0"/>
          <w:marTop w:val="0"/>
          <w:marBottom w:val="0"/>
          <w:divBdr>
            <w:top w:val="none" w:sz="0" w:space="0" w:color="auto"/>
            <w:left w:val="none" w:sz="0" w:space="0" w:color="auto"/>
            <w:bottom w:val="none" w:sz="0" w:space="0" w:color="auto"/>
            <w:right w:val="none" w:sz="0" w:space="0" w:color="auto"/>
          </w:divBdr>
        </w:div>
        <w:div w:id="1072628273">
          <w:marLeft w:val="640"/>
          <w:marRight w:val="0"/>
          <w:marTop w:val="0"/>
          <w:marBottom w:val="0"/>
          <w:divBdr>
            <w:top w:val="none" w:sz="0" w:space="0" w:color="auto"/>
            <w:left w:val="none" w:sz="0" w:space="0" w:color="auto"/>
            <w:bottom w:val="none" w:sz="0" w:space="0" w:color="auto"/>
            <w:right w:val="none" w:sz="0" w:space="0" w:color="auto"/>
          </w:divBdr>
        </w:div>
        <w:div w:id="256795021">
          <w:marLeft w:val="640"/>
          <w:marRight w:val="0"/>
          <w:marTop w:val="0"/>
          <w:marBottom w:val="0"/>
          <w:divBdr>
            <w:top w:val="none" w:sz="0" w:space="0" w:color="auto"/>
            <w:left w:val="none" w:sz="0" w:space="0" w:color="auto"/>
            <w:bottom w:val="none" w:sz="0" w:space="0" w:color="auto"/>
            <w:right w:val="none" w:sz="0" w:space="0" w:color="auto"/>
          </w:divBdr>
        </w:div>
        <w:div w:id="2008438080">
          <w:marLeft w:val="640"/>
          <w:marRight w:val="0"/>
          <w:marTop w:val="0"/>
          <w:marBottom w:val="0"/>
          <w:divBdr>
            <w:top w:val="none" w:sz="0" w:space="0" w:color="auto"/>
            <w:left w:val="none" w:sz="0" w:space="0" w:color="auto"/>
            <w:bottom w:val="none" w:sz="0" w:space="0" w:color="auto"/>
            <w:right w:val="none" w:sz="0" w:space="0" w:color="auto"/>
          </w:divBdr>
        </w:div>
        <w:div w:id="528302969">
          <w:marLeft w:val="640"/>
          <w:marRight w:val="0"/>
          <w:marTop w:val="0"/>
          <w:marBottom w:val="0"/>
          <w:divBdr>
            <w:top w:val="none" w:sz="0" w:space="0" w:color="auto"/>
            <w:left w:val="none" w:sz="0" w:space="0" w:color="auto"/>
            <w:bottom w:val="none" w:sz="0" w:space="0" w:color="auto"/>
            <w:right w:val="none" w:sz="0" w:space="0" w:color="auto"/>
          </w:divBdr>
        </w:div>
        <w:div w:id="411197378">
          <w:marLeft w:val="640"/>
          <w:marRight w:val="0"/>
          <w:marTop w:val="0"/>
          <w:marBottom w:val="0"/>
          <w:divBdr>
            <w:top w:val="none" w:sz="0" w:space="0" w:color="auto"/>
            <w:left w:val="none" w:sz="0" w:space="0" w:color="auto"/>
            <w:bottom w:val="none" w:sz="0" w:space="0" w:color="auto"/>
            <w:right w:val="none" w:sz="0" w:space="0" w:color="auto"/>
          </w:divBdr>
        </w:div>
        <w:div w:id="1283732657">
          <w:marLeft w:val="640"/>
          <w:marRight w:val="0"/>
          <w:marTop w:val="0"/>
          <w:marBottom w:val="0"/>
          <w:divBdr>
            <w:top w:val="none" w:sz="0" w:space="0" w:color="auto"/>
            <w:left w:val="none" w:sz="0" w:space="0" w:color="auto"/>
            <w:bottom w:val="none" w:sz="0" w:space="0" w:color="auto"/>
            <w:right w:val="none" w:sz="0" w:space="0" w:color="auto"/>
          </w:divBdr>
        </w:div>
        <w:div w:id="1877499241">
          <w:marLeft w:val="640"/>
          <w:marRight w:val="0"/>
          <w:marTop w:val="0"/>
          <w:marBottom w:val="0"/>
          <w:divBdr>
            <w:top w:val="none" w:sz="0" w:space="0" w:color="auto"/>
            <w:left w:val="none" w:sz="0" w:space="0" w:color="auto"/>
            <w:bottom w:val="none" w:sz="0" w:space="0" w:color="auto"/>
            <w:right w:val="none" w:sz="0" w:space="0" w:color="auto"/>
          </w:divBdr>
        </w:div>
        <w:div w:id="629627183">
          <w:marLeft w:val="640"/>
          <w:marRight w:val="0"/>
          <w:marTop w:val="0"/>
          <w:marBottom w:val="0"/>
          <w:divBdr>
            <w:top w:val="none" w:sz="0" w:space="0" w:color="auto"/>
            <w:left w:val="none" w:sz="0" w:space="0" w:color="auto"/>
            <w:bottom w:val="none" w:sz="0" w:space="0" w:color="auto"/>
            <w:right w:val="none" w:sz="0" w:space="0" w:color="auto"/>
          </w:divBdr>
        </w:div>
        <w:div w:id="121189619">
          <w:marLeft w:val="640"/>
          <w:marRight w:val="0"/>
          <w:marTop w:val="0"/>
          <w:marBottom w:val="0"/>
          <w:divBdr>
            <w:top w:val="none" w:sz="0" w:space="0" w:color="auto"/>
            <w:left w:val="none" w:sz="0" w:space="0" w:color="auto"/>
            <w:bottom w:val="none" w:sz="0" w:space="0" w:color="auto"/>
            <w:right w:val="none" w:sz="0" w:space="0" w:color="auto"/>
          </w:divBdr>
        </w:div>
        <w:div w:id="1938782127">
          <w:marLeft w:val="640"/>
          <w:marRight w:val="0"/>
          <w:marTop w:val="0"/>
          <w:marBottom w:val="0"/>
          <w:divBdr>
            <w:top w:val="none" w:sz="0" w:space="0" w:color="auto"/>
            <w:left w:val="none" w:sz="0" w:space="0" w:color="auto"/>
            <w:bottom w:val="none" w:sz="0" w:space="0" w:color="auto"/>
            <w:right w:val="none" w:sz="0" w:space="0" w:color="auto"/>
          </w:divBdr>
        </w:div>
        <w:div w:id="548960111">
          <w:marLeft w:val="640"/>
          <w:marRight w:val="0"/>
          <w:marTop w:val="0"/>
          <w:marBottom w:val="0"/>
          <w:divBdr>
            <w:top w:val="none" w:sz="0" w:space="0" w:color="auto"/>
            <w:left w:val="none" w:sz="0" w:space="0" w:color="auto"/>
            <w:bottom w:val="none" w:sz="0" w:space="0" w:color="auto"/>
            <w:right w:val="none" w:sz="0" w:space="0" w:color="auto"/>
          </w:divBdr>
        </w:div>
        <w:div w:id="57872282">
          <w:marLeft w:val="640"/>
          <w:marRight w:val="0"/>
          <w:marTop w:val="0"/>
          <w:marBottom w:val="0"/>
          <w:divBdr>
            <w:top w:val="none" w:sz="0" w:space="0" w:color="auto"/>
            <w:left w:val="none" w:sz="0" w:space="0" w:color="auto"/>
            <w:bottom w:val="none" w:sz="0" w:space="0" w:color="auto"/>
            <w:right w:val="none" w:sz="0" w:space="0" w:color="auto"/>
          </w:divBdr>
        </w:div>
        <w:div w:id="262886358">
          <w:marLeft w:val="640"/>
          <w:marRight w:val="0"/>
          <w:marTop w:val="0"/>
          <w:marBottom w:val="0"/>
          <w:divBdr>
            <w:top w:val="none" w:sz="0" w:space="0" w:color="auto"/>
            <w:left w:val="none" w:sz="0" w:space="0" w:color="auto"/>
            <w:bottom w:val="none" w:sz="0" w:space="0" w:color="auto"/>
            <w:right w:val="none" w:sz="0" w:space="0" w:color="auto"/>
          </w:divBdr>
        </w:div>
        <w:div w:id="1671788107">
          <w:marLeft w:val="640"/>
          <w:marRight w:val="0"/>
          <w:marTop w:val="0"/>
          <w:marBottom w:val="0"/>
          <w:divBdr>
            <w:top w:val="none" w:sz="0" w:space="0" w:color="auto"/>
            <w:left w:val="none" w:sz="0" w:space="0" w:color="auto"/>
            <w:bottom w:val="none" w:sz="0" w:space="0" w:color="auto"/>
            <w:right w:val="none" w:sz="0" w:space="0" w:color="auto"/>
          </w:divBdr>
        </w:div>
        <w:div w:id="1229921114">
          <w:marLeft w:val="640"/>
          <w:marRight w:val="0"/>
          <w:marTop w:val="0"/>
          <w:marBottom w:val="0"/>
          <w:divBdr>
            <w:top w:val="none" w:sz="0" w:space="0" w:color="auto"/>
            <w:left w:val="none" w:sz="0" w:space="0" w:color="auto"/>
            <w:bottom w:val="none" w:sz="0" w:space="0" w:color="auto"/>
            <w:right w:val="none" w:sz="0" w:space="0" w:color="auto"/>
          </w:divBdr>
        </w:div>
        <w:div w:id="1834757378">
          <w:marLeft w:val="640"/>
          <w:marRight w:val="0"/>
          <w:marTop w:val="0"/>
          <w:marBottom w:val="0"/>
          <w:divBdr>
            <w:top w:val="none" w:sz="0" w:space="0" w:color="auto"/>
            <w:left w:val="none" w:sz="0" w:space="0" w:color="auto"/>
            <w:bottom w:val="none" w:sz="0" w:space="0" w:color="auto"/>
            <w:right w:val="none" w:sz="0" w:space="0" w:color="auto"/>
          </w:divBdr>
        </w:div>
        <w:div w:id="757990210">
          <w:marLeft w:val="640"/>
          <w:marRight w:val="0"/>
          <w:marTop w:val="0"/>
          <w:marBottom w:val="0"/>
          <w:divBdr>
            <w:top w:val="none" w:sz="0" w:space="0" w:color="auto"/>
            <w:left w:val="none" w:sz="0" w:space="0" w:color="auto"/>
            <w:bottom w:val="none" w:sz="0" w:space="0" w:color="auto"/>
            <w:right w:val="none" w:sz="0" w:space="0" w:color="auto"/>
          </w:divBdr>
        </w:div>
        <w:div w:id="221211128">
          <w:marLeft w:val="640"/>
          <w:marRight w:val="0"/>
          <w:marTop w:val="0"/>
          <w:marBottom w:val="0"/>
          <w:divBdr>
            <w:top w:val="none" w:sz="0" w:space="0" w:color="auto"/>
            <w:left w:val="none" w:sz="0" w:space="0" w:color="auto"/>
            <w:bottom w:val="none" w:sz="0" w:space="0" w:color="auto"/>
            <w:right w:val="none" w:sz="0" w:space="0" w:color="auto"/>
          </w:divBdr>
        </w:div>
        <w:div w:id="1959943449">
          <w:marLeft w:val="640"/>
          <w:marRight w:val="0"/>
          <w:marTop w:val="0"/>
          <w:marBottom w:val="0"/>
          <w:divBdr>
            <w:top w:val="none" w:sz="0" w:space="0" w:color="auto"/>
            <w:left w:val="none" w:sz="0" w:space="0" w:color="auto"/>
            <w:bottom w:val="none" w:sz="0" w:space="0" w:color="auto"/>
            <w:right w:val="none" w:sz="0" w:space="0" w:color="auto"/>
          </w:divBdr>
        </w:div>
      </w:divsChild>
    </w:div>
    <w:div w:id="775248527">
      <w:bodyDiv w:val="1"/>
      <w:marLeft w:val="0"/>
      <w:marRight w:val="0"/>
      <w:marTop w:val="0"/>
      <w:marBottom w:val="0"/>
      <w:divBdr>
        <w:top w:val="none" w:sz="0" w:space="0" w:color="auto"/>
        <w:left w:val="none" w:sz="0" w:space="0" w:color="auto"/>
        <w:bottom w:val="none" w:sz="0" w:space="0" w:color="auto"/>
        <w:right w:val="none" w:sz="0" w:space="0" w:color="auto"/>
      </w:divBdr>
      <w:divsChild>
        <w:div w:id="146628531">
          <w:marLeft w:val="640"/>
          <w:marRight w:val="0"/>
          <w:marTop w:val="0"/>
          <w:marBottom w:val="0"/>
          <w:divBdr>
            <w:top w:val="none" w:sz="0" w:space="0" w:color="auto"/>
            <w:left w:val="none" w:sz="0" w:space="0" w:color="auto"/>
            <w:bottom w:val="none" w:sz="0" w:space="0" w:color="auto"/>
            <w:right w:val="none" w:sz="0" w:space="0" w:color="auto"/>
          </w:divBdr>
        </w:div>
        <w:div w:id="202402529">
          <w:marLeft w:val="640"/>
          <w:marRight w:val="0"/>
          <w:marTop w:val="0"/>
          <w:marBottom w:val="0"/>
          <w:divBdr>
            <w:top w:val="none" w:sz="0" w:space="0" w:color="auto"/>
            <w:left w:val="none" w:sz="0" w:space="0" w:color="auto"/>
            <w:bottom w:val="none" w:sz="0" w:space="0" w:color="auto"/>
            <w:right w:val="none" w:sz="0" w:space="0" w:color="auto"/>
          </w:divBdr>
        </w:div>
        <w:div w:id="216626232">
          <w:marLeft w:val="640"/>
          <w:marRight w:val="0"/>
          <w:marTop w:val="0"/>
          <w:marBottom w:val="0"/>
          <w:divBdr>
            <w:top w:val="none" w:sz="0" w:space="0" w:color="auto"/>
            <w:left w:val="none" w:sz="0" w:space="0" w:color="auto"/>
            <w:bottom w:val="none" w:sz="0" w:space="0" w:color="auto"/>
            <w:right w:val="none" w:sz="0" w:space="0" w:color="auto"/>
          </w:divBdr>
        </w:div>
        <w:div w:id="221143470">
          <w:marLeft w:val="640"/>
          <w:marRight w:val="0"/>
          <w:marTop w:val="0"/>
          <w:marBottom w:val="0"/>
          <w:divBdr>
            <w:top w:val="none" w:sz="0" w:space="0" w:color="auto"/>
            <w:left w:val="none" w:sz="0" w:space="0" w:color="auto"/>
            <w:bottom w:val="none" w:sz="0" w:space="0" w:color="auto"/>
            <w:right w:val="none" w:sz="0" w:space="0" w:color="auto"/>
          </w:divBdr>
        </w:div>
        <w:div w:id="262805178">
          <w:marLeft w:val="640"/>
          <w:marRight w:val="0"/>
          <w:marTop w:val="0"/>
          <w:marBottom w:val="0"/>
          <w:divBdr>
            <w:top w:val="none" w:sz="0" w:space="0" w:color="auto"/>
            <w:left w:val="none" w:sz="0" w:space="0" w:color="auto"/>
            <w:bottom w:val="none" w:sz="0" w:space="0" w:color="auto"/>
            <w:right w:val="none" w:sz="0" w:space="0" w:color="auto"/>
          </w:divBdr>
        </w:div>
        <w:div w:id="270670754">
          <w:marLeft w:val="640"/>
          <w:marRight w:val="0"/>
          <w:marTop w:val="0"/>
          <w:marBottom w:val="0"/>
          <w:divBdr>
            <w:top w:val="none" w:sz="0" w:space="0" w:color="auto"/>
            <w:left w:val="none" w:sz="0" w:space="0" w:color="auto"/>
            <w:bottom w:val="none" w:sz="0" w:space="0" w:color="auto"/>
            <w:right w:val="none" w:sz="0" w:space="0" w:color="auto"/>
          </w:divBdr>
        </w:div>
        <w:div w:id="346832260">
          <w:marLeft w:val="640"/>
          <w:marRight w:val="0"/>
          <w:marTop w:val="0"/>
          <w:marBottom w:val="0"/>
          <w:divBdr>
            <w:top w:val="none" w:sz="0" w:space="0" w:color="auto"/>
            <w:left w:val="none" w:sz="0" w:space="0" w:color="auto"/>
            <w:bottom w:val="none" w:sz="0" w:space="0" w:color="auto"/>
            <w:right w:val="none" w:sz="0" w:space="0" w:color="auto"/>
          </w:divBdr>
        </w:div>
        <w:div w:id="347409770">
          <w:marLeft w:val="640"/>
          <w:marRight w:val="0"/>
          <w:marTop w:val="0"/>
          <w:marBottom w:val="0"/>
          <w:divBdr>
            <w:top w:val="none" w:sz="0" w:space="0" w:color="auto"/>
            <w:left w:val="none" w:sz="0" w:space="0" w:color="auto"/>
            <w:bottom w:val="none" w:sz="0" w:space="0" w:color="auto"/>
            <w:right w:val="none" w:sz="0" w:space="0" w:color="auto"/>
          </w:divBdr>
        </w:div>
        <w:div w:id="361130152">
          <w:marLeft w:val="640"/>
          <w:marRight w:val="0"/>
          <w:marTop w:val="0"/>
          <w:marBottom w:val="0"/>
          <w:divBdr>
            <w:top w:val="none" w:sz="0" w:space="0" w:color="auto"/>
            <w:left w:val="none" w:sz="0" w:space="0" w:color="auto"/>
            <w:bottom w:val="none" w:sz="0" w:space="0" w:color="auto"/>
            <w:right w:val="none" w:sz="0" w:space="0" w:color="auto"/>
          </w:divBdr>
        </w:div>
        <w:div w:id="364909201">
          <w:marLeft w:val="640"/>
          <w:marRight w:val="0"/>
          <w:marTop w:val="0"/>
          <w:marBottom w:val="0"/>
          <w:divBdr>
            <w:top w:val="none" w:sz="0" w:space="0" w:color="auto"/>
            <w:left w:val="none" w:sz="0" w:space="0" w:color="auto"/>
            <w:bottom w:val="none" w:sz="0" w:space="0" w:color="auto"/>
            <w:right w:val="none" w:sz="0" w:space="0" w:color="auto"/>
          </w:divBdr>
        </w:div>
        <w:div w:id="432477220">
          <w:marLeft w:val="640"/>
          <w:marRight w:val="0"/>
          <w:marTop w:val="0"/>
          <w:marBottom w:val="0"/>
          <w:divBdr>
            <w:top w:val="none" w:sz="0" w:space="0" w:color="auto"/>
            <w:left w:val="none" w:sz="0" w:space="0" w:color="auto"/>
            <w:bottom w:val="none" w:sz="0" w:space="0" w:color="auto"/>
            <w:right w:val="none" w:sz="0" w:space="0" w:color="auto"/>
          </w:divBdr>
        </w:div>
        <w:div w:id="435028928">
          <w:marLeft w:val="640"/>
          <w:marRight w:val="0"/>
          <w:marTop w:val="0"/>
          <w:marBottom w:val="0"/>
          <w:divBdr>
            <w:top w:val="none" w:sz="0" w:space="0" w:color="auto"/>
            <w:left w:val="none" w:sz="0" w:space="0" w:color="auto"/>
            <w:bottom w:val="none" w:sz="0" w:space="0" w:color="auto"/>
            <w:right w:val="none" w:sz="0" w:space="0" w:color="auto"/>
          </w:divBdr>
        </w:div>
        <w:div w:id="453520338">
          <w:marLeft w:val="640"/>
          <w:marRight w:val="0"/>
          <w:marTop w:val="0"/>
          <w:marBottom w:val="0"/>
          <w:divBdr>
            <w:top w:val="none" w:sz="0" w:space="0" w:color="auto"/>
            <w:left w:val="none" w:sz="0" w:space="0" w:color="auto"/>
            <w:bottom w:val="none" w:sz="0" w:space="0" w:color="auto"/>
            <w:right w:val="none" w:sz="0" w:space="0" w:color="auto"/>
          </w:divBdr>
        </w:div>
        <w:div w:id="467671316">
          <w:marLeft w:val="640"/>
          <w:marRight w:val="0"/>
          <w:marTop w:val="0"/>
          <w:marBottom w:val="0"/>
          <w:divBdr>
            <w:top w:val="none" w:sz="0" w:space="0" w:color="auto"/>
            <w:left w:val="none" w:sz="0" w:space="0" w:color="auto"/>
            <w:bottom w:val="none" w:sz="0" w:space="0" w:color="auto"/>
            <w:right w:val="none" w:sz="0" w:space="0" w:color="auto"/>
          </w:divBdr>
        </w:div>
        <w:div w:id="472673553">
          <w:marLeft w:val="640"/>
          <w:marRight w:val="0"/>
          <w:marTop w:val="0"/>
          <w:marBottom w:val="0"/>
          <w:divBdr>
            <w:top w:val="none" w:sz="0" w:space="0" w:color="auto"/>
            <w:left w:val="none" w:sz="0" w:space="0" w:color="auto"/>
            <w:bottom w:val="none" w:sz="0" w:space="0" w:color="auto"/>
            <w:right w:val="none" w:sz="0" w:space="0" w:color="auto"/>
          </w:divBdr>
        </w:div>
        <w:div w:id="473987825">
          <w:marLeft w:val="640"/>
          <w:marRight w:val="0"/>
          <w:marTop w:val="0"/>
          <w:marBottom w:val="0"/>
          <w:divBdr>
            <w:top w:val="none" w:sz="0" w:space="0" w:color="auto"/>
            <w:left w:val="none" w:sz="0" w:space="0" w:color="auto"/>
            <w:bottom w:val="none" w:sz="0" w:space="0" w:color="auto"/>
            <w:right w:val="none" w:sz="0" w:space="0" w:color="auto"/>
          </w:divBdr>
        </w:div>
        <w:div w:id="537663532">
          <w:marLeft w:val="640"/>
          <w:marRight w:val="0"/>
          <w:marTop w:val="0"/>
          <w:marBottom w:val="0"/>
          <w:divBdr>
            <w:top w:val="none" w:sz="0" w:space="0" w:color="auto"/>
            <w:left w:val="none" w:sz="0" w:space="0" w:color="auto"/>
            <w:bottom w:val="none" w:sz="0" w:space="0" w:color="auto"/>
            <w:right w:val="none" w:sz="0" w:space="0" w:color="auto"/>
          </w:divBdr>
        </w:div>
        <w:div w:id="538009961">
          <w:marLeft w:val="640"/>
          <w:marRight w:val="0"/>
          <w:marTop w:val="0"/>
          <w:marBottom w:val="0"/>
          <w:divBdr>
            <w:top w:val="none" w:sz="0" w:space="0" w:color="auto"/>
            <w:left w:val="none" w:sz="0" w:space="0" w:color="auto"/>
            <w:bottom w:val="none" w:sz="0" w:space="0" w:color="auto"/>
            <w:right w:val="none" w:sz="0" w:space="0" w:color="auto"/>
          </w:divBdr>
        </w:div>
        <w:div w:id="579288664">
          <w:marLeft w:val="640"/>
          <w:marRight w:val="0"/>
          <w:marTop w:val="0"/>
          <w:marBottom w:val="0"/>
          <w:divBdr>
            <w:top w:val="none" w:sz="0" w:space="0" w:color="auto"/>
            <w:left w:val="none" w:sz="0" w:space="0" w:color="auto"/>
            <w:bottom w:val="none" w:sz="0" w:space="0" w:color="auto"/>
            <w:right w:val="none" w:sz="0" w:space="0" w:color="auto"/>
          </w:divBdr>
        </w:div>
        <w:div w:id="580604225">
          <w:marLeft w:val="640"/>
          <w:marRight w:val="0"/>
          <w:marTop w:val="0"/>
          <w:marBottom w:val="0"/>
          <w:divBdr>
            <w:top w:val="none" w:sz="0" w:space="0" w:color="auto"/>
            <w:left w:val="none" w:sz="0" w:space="0" w:color="auto"/>
            <w:bottom w:val="none" w:sz="0" w:space="0" w:color="auto"/>
            <w:right w:val="none" w:sz="0" w:space="0" w:color="auto"/>
          </w:divBdr>
        </w:div>
        <w:div w:id="592322189">
          <w:marLeft w:val="640"/>
          <w:marRight w:val="0"/>
          <w:marTop w:val="0"/>
          <w:marBottom w:val="0"/>
          <w:divBdr>
            <w:top w:val="none" w:sz="0" w:space="0" w:color="auto"/>
            <w:left w:val="none" w:sz="0" w:space="0" w:color="auto"/>
            <w:bottom w:val="none" w:sz="0" w:space="0" w:color="auto"/>
            <w:right w:val="none" w:sz="0" w:space="0" w:color="auto"/>
          </w:divBdr>
        </w:div>
        <w:div w:id="593704105">
          <w:marLeft w:val="640"/>
          <w:marRight w:val="0"/>
          <w:marTop w:val="0"/>
          <w:marBottom w:val="0"/>
          <w:divBdr>
            <w:top w:val="none" w:sz="0" w:space="0" w:color="auto"/>
            <w:left w:val="none" w:sz="0" w:space="0" w:color="auto"/>
            <w:bottom w:val="none" w:sz="0" w:space="0" w:color="auto"/>
            <w:right w:val="none" w:sz="0" w:space="0" w:color="auto"/>
          </w:divBdr>
        </w:div>
        <w:div w:id="605238929">
          <w:marLeft w:val="640"/>
          <w:marRight w:val="0"/>
          <w:marTop w:val="0"/>
          <w:marBottom w:val="0"/>
          <w:divBdr>
            <w:top w:val="none" w:sz="0" w:space="0" w:color="auto"/>
            <w:left w:val="none" w:sz="0" w:space="0" w:color="auto"/>
            <w:bottom w:val="none" w:sz="0" w:space="0" w:color="auto"/>
            <w:right w:val="none" w:sz="0" w:space="0" w:color="auto"/>
          </w:divBdr>
        </w:div>
        <w:div w:id="607322685">
          <w:marLeft w:val="640"/>
          <w:marRight w:val="0"/>
          <w:marTop w:val="0"/>
          <w:marBottom w:val="0"/>
          <w:divBdr>
            <w:top w:val="none" w:sz="0" w:space="0" w:color="auto"/>
            <w:left w:val="none" w:sz="0" w:space="0" w:color="auto"/>
            <w:bottom w:val="none" w:sz="0" w:space="0" w:color="auto"/>
            <w:right w:val="none" w:sz="0" w:space="0" w:color="auto"/>
          </w:divBdr>
        </w:div>
        <w:div w:id="614824749">
          <w:marLeft w:val="640"/>
          <w:marRight w:val="0"/>
          <w:marTop w:val="0"/>
          <w:marBottom w:val="0"/>
          <w:divBdr>
            <w:top w:val="none" w:sz="0" w:space="0" w:color="auto"/>
            <w:left w:val="none" w:sz="0" w:space="0" w:color="auto"/>
            <w:bottom w:val="none" w:sz="0" w:space="0" w:color="auto"/>
            <w:right w:val="none" w:sz="0" w:space="0" w:color="auto"/>
          </w:divBdr>
        </w:div>
        <w:div w:id="618150074">
          <w:marLeft w:val="640"/>
          <w:marRight w:val="0"/>
          <w:marTop w:val="0"/>
          <w:marBottom w:val="0"/>
          <w:divBdr>
            <w:top w:val="none" w:sz="0" w:space="0" w:color="auto"/>
            <w:left w:val="none" w:sz="0" w:space="0" w:color="auto"/>
            <w:bottom w:val="none" w:sz="0" w:space="0" w:color="auto"/>
            <w:right w:val="none" w:sz="0" w:space="0" w:color="auto"/>
          </w:divBdr>
        </w:div>
        <w:div w:id="632100184">
          <w:marLeft w:val="640"/>
          <w:marRight w:val="0"/>
          <w:marTop w:val="0"/>
          <w:marBottom w:val="0"/>
          <w:divBdr>
            <w:top w:val="none" w:sz="0" w:space="0" w:color="auto"/>
            <w:left w:val="none" w:sz="0" w:space="0" w:color="auto"/>
            <w:bottom w:val="none" w:sz="0" w:space="0" w:color="auto"/>
            <w:right w:val="none" w:sz="0" w:space="0" w:color="auto"/>
          </w:divBdr>
        </w:div>
        <w:div w:id="659507279">
          <w:marLeft w:val="640"/>
          <w:marRight w:val="0"/>
          <w:marTop w:val="0"/>
          <w:marBottom w:val="0"/>
          <w:divBdr>
            <w:top w:val="none" w:sz="0" w:space="0" w:color="auto"/>
            <w:left w:val="none" w:sz="0" w:space="0" w:color="auto"/>
            <w:bottom w:val="none" w:sz="0" w:space="0" w:color="auto"/>
            <w:right w:val="none" w:sz="0" w:space="0" w:color="auto"/>
          </w:divBdr>
        </w:div>
        <w:div w:id="677150435">
          <w:marLeft w:val="640"/>
          <w:marRight w:val="0"/>
          <w:marTop w:val="0"/>
          <w:marBottom w:val="0"/>
          <w:divBdr>
            <w:top w:val="none" w:sz="0" w:space="0" w:color="auto"/>
            <w:left w:val="none" w:sz="0" w:space="0" w:color="auto"/>
            <w:bottom w:val="none" w:sz="0" w:space="0" w:color="auto"/>
            <w:right w:val="none" w:sz="0" w:space="0" w:color="auto"/>
          </w:divBdr>
        </w:div>
        <w:div w:id="707994284">
          <w:marLeft w:val="640"/>
          <w:marRight w:val="0"/>
          <w:marTop w:val="0"/>
          <w:marBottom w:val="0"/>
          <w:divBdr>
            <w:top w:val="none" w:sz="0" w:space="0" w:color="auto"/>
            <w:left w:val="none" w:sz="0" w:space="0" w:color="auto"/>
            <w:bottom w:val="none" w:sz="0" w:space="0" w:color="auto"/>
            <w:right w:val="none" w:sz="0" w:space="0" w:color="auto"/>
          </w:divBdr>
        </w:div>
        <w:div w:id="710616810">
          <w:marLeft w:val="640"/>
          <w:marRight w:val="0"/>
          <w:marTop w:val="0"/>
          <w:marBottom w:val="0"/>
          <w:divBdr>
            <w:top w:val="none" w:sz="0" w:space="0" w:color="auto"/>
            <w:left w:val="none" w:sz="0" w:space="0" w:color="auto"/>
            <w:bottom w:val="none" w:sz="0" w:space="0" w:color="auto"/>
            <w:right w:val="none" w:sz="0" w:space="0" w:color="auto"/>
          </w:divBdr>
        </w:div>
        <w:div w:id="729157217">
          <w:marLeft w:val="640"/>
          <w:marRight w:val="0"/>
          <w:marTop w:val="0"/>
          <w:marBottom w:val="0"/>
          <w:divBdr>
            <w:top w:val="none" w:sz="0" w:space="0" w:color="auto"/>
            <w:left w:val="none" w:sz="0" w:space="0" w:color="auto"/>
            <w:bottom w:val="none" w:sz="0" w:space="0" w:color="auto"/>
            <w:right w:val="none" w:sz="0" w:space="0" w:color="auto"/>
          </w:divBdr>
        </w:div>
        <w:div w:id="761292822">
          <w:marLeft w:val="640"/>
          <w:marRight w:val="0"/>
          <w:marTop w:val="0"/>
          <w:marBottom w:val="0"/>
          <w:divBdr>
            <w:top w:val="none" w:sz="0" w:space="0" w:color="auto"/>
            <w:left w:val="none" w:sz="0" w:space="0" w:color="auto"/>
            <w:bottom w:val="none" w:sz="0" w:space="0" w:color="auto"/>
            <w:right w:val="none" w:sz="0" w:space="0" w:color="auto"/>
          </w:divBdr>
        </w:div>
        <w:div w:id="762339105">
          <w:marLeft w:val="640"/>
          <w:marRight w:val="0"/>
          <w:marTop w:val="0"/>
          <w:marBottom w:val="0"/>
          <w:divBdr>
            <w:top w:val="none" w:sz="0" w:space="0" w:color="auto"/>
            <w:left w:val="none" w:sz="0" w:space="0" w:color="auto"/>
            <w:bottom w:val="none" w:sz="0" w:space="0" w:color="auto"/>
            <w:right w:val="none" w:sz="0" w:space="0" w:color="auto"/>
          </w:divBdr>
        </w:div>
        <w:div w:id="771165381">
          <w:marLeft w:val="640"/>
          <w:marRight w:val="0"/>
          <w:marTop w:val="0"/>
          <w:marBottom w:val="0"/>
          <w:divBdr>
            <w:top w:val="none" w:sz="0" w:space="0" w:color="auto"/>
            <w:left w:val="none" w:sz="0" w:space="0" w:color="auto"/>
            <w:bottom w:val="none" w:sz="0" w:space="0" w:color="auto"/>
            <w:right w:val="none" w:sz="0" w:space="0" w:color="auto"/>
          </w:divBdr>
        </w:div>
        <w:div w:id="802389646">
          <w:marLeft w:val="640"/>
          <w:marRight w:val="0"/>
          <w:marTop w:val="0"/>
          <w:marBottom w:val="0"/>
          <w:divBdr>
            <w:top w:val="none" w:sz="0" w:space="0" w:color="auto"/>
            <w:left w:val="none" w:sz="0" w:space="0" w:color="auto"/>
            <w:bottom w:val="none" w:sz="0" w:space="0" w:color="auto"/>
            <w:right w:val="none" w:sz="0" w:space="0" w:color="auto"/>
          </w:divBdr>
        </w:div>
        <w:div w:id="805586992">
          <w:marLeft w:val="640"/>
          <w:marRight w:val="0"/>
          <w:marTop w:val="0"/>
          <w:marBottom w:val="0"/>
          <w:divBdr>
            <w:top w:val="none" w:sz="0" w:space="0" w:color="auto"/>
            <w:left w:val="none" w:sz="0" w:space="0" w:color="auto"/>
            <w:bottom w:val="none" w:sz="0" w:space="0" w:color="auto"/>
            <w:right w:val="none" w:sz="0" w:space="0" w:color="auto"/>
          </w:divBdr>
        </w:div>
        <w:div w:id="815222746">
          <w:marLeft w:val="640"/>
          <w:marRight w:val="0"/>
          <w:marTop w:val="0"/>
          <w:marBottom w:val="0"/>
          <w:divBdr>
            <w:top w:val="none" w:sz="0" w:space="0" w:color="auto"/>
            <w:left w:val="none" w:sz="0" w:space="0" w:color="auto"/>
            <w:bottom w:val="none" w:sz="0" w:space="0" w:color="auto"/>
            <w:right w:val="none" w:sz="0" w:space="0" w:color="auto"/>
          </w:divBdr>
        </w:div>
        <w:div w:id="819615405">
          <w:marLeft w:val="640"/>
          <w:marRight w:val="0"/>
          <w:marTop w:val="0"/>
          <w:marBottom w:val="0"/>
          <w:divBdr>
            <w:top w:val="none" w:sz="0" w:space="0" w:color="auto"/>
            <w:left w:val="none" w:sz="0" w:space="0" w:color="auto"/>
            <w:bottom w:val="none" w:sz="0" w:space="0" w:color="auto"/>
            <w:right w:val="none" w:sz="0" w:space="0" w:color="auto"/>
          </w:divBdr>
        </w:div>
        <w:div w:id="823811825">
          <w:marLeft w:val="640"/>
          <w:marRight w:val="0"/>
          <w:marTop w:val="0"/>
          <w:marBottom w:val="0"/>
          <w:divBdr>
            <w:top w:val="none" w:sz="0" w:space="0" w:color="auto"/>
            <w:left w:val="none" w:sz="0" w:space="0" w:color="auto"/>
            <w:bottom w:val="none" w:sz="0" w:space="0" w:color="auto"/>
            <w:right w:val="none" w:sz="0" w:space="0" w:color="auto"/>
          </w:divBdr>
        </w:div>
        <w:div w:id="828865436">
          <w:marLeft w:val="640"/>
          <w:marRight w:val="0"/>
          <w:marTop w:val="0"/>
          <w:marBottom w:val="0"/>
          <w:divBdr>
            <w:top w:val="none" w:sz="0" w:space="0" w:color="auto"/>
            <w:left w:val="none" w:sz="0" w:space="0" w:color="auto"/>
            <w:bottom w:val="none" w:sz="0" w:space="0" w:color="auto"/>
            <w:right w:val="none" w:sz="0" w:space="0" w:color="auto"/>
          </w:divBdr>
        </w:div>
        <w:div w:id="842861795">
          <w:marLeft w:val="640"/>
          <w:marRight w:val="0"/>
          <w:marTop w:val="0"/>
          <w:marBottom w:val="0"/>
          <w:divBdr>
            <w:top w:val="none" w:sz="0" w:space="0" w:color="auto"/>
            <w:left w:val="none" w:sz="0" w:space="0" w:color="auto"/>
            <w:bottom w:val="none" w:sz="0" w:space="0" w:color="auto"/>
            <w:right w:val="none" w:sz="0" w:space="0" w:color="auto"/>
          </w:divBdr>
        </w:div>
        <w:div w:id="854074157">
          <w:marLeft w:val="640"/>
          <w:marRight w:val="0"/>
          <w:marTop w:val="0"/>
          <w:marBottom w:val="0"/>
          <w:divBdr>
            <w:top w:val="none" w:sz="0" w:space="0" w:color="auto"/>
            <w:left w:val="none" w:sz="0" w:space="0" w:color="auto"/>
            <w:bottom w:val="none" w:sz="0" w:space="0" w:color="auto"/>
            <w:right w:val="none" w:sz="0" w:space="0" w:color="auto"/>
          </w:divBdr>
        </w:div>
        <w:div w:id="889808348">
          <w:marLeft w:val="640"/>
          <w:marRight w:val="0"/>
          <w:marTop w:val="0"/>
          <w:marBottom w:val="0"/>
          <w:divBdr>
            <w:top w:val="none" w:sz="0" w:space="0" w:color="auto"/>
            <w:left w:val="none" w:sz="0" w:space="0" w:color="auto"/>
            <w:bottom w:val="none" w:sz="0" w:space="0" w:color="auto"/>
            <w:right w:val="none" w:sz="0" w:space="0" w:color="auto"/>
          </w:divBdr>
        </w:div>
        <w:div w:id="895353394">
          <w:marLeft w:val="640"/>
          <w:marRight w:val="0"/>
          <w:marTop w:val="0"/>
          <w:marBottom w:val="0"/>
          <w:divBdr>
            <w:top w:val="none" w:sz="0" w:space="0" w:color="auto"/>
            <w:left w:val="none" w:sz="0" w:space="0" w:color="auto"/>
            <w:bottom w:val="none" w:sz="0" w:space="0" w:color="auto"/>
            <w:right w:val="none" w:sz="0" w:space="0" w:color="auto"/>
          </w:divBdr>
        </w:div>
        <w:div w:id="905529278">
          <w:marLeft w:val="640"/>
          <w:marRight w:val="0"/>
          <w:marTop w:val="0"/>
          <w:marBottom w:val="0"/>
          <w:divBdr>
            <w:top w:val="none" w:sz="0" w:space="0" w:color="auto"/>
            <w:left w:val="none" w:sz="0" w:space="0" w:color="auto"/>
            <w:bottom w:val="none" w:sz="0" w:space="0" w:color="auto"/>
            <w:right w:val="none" w:sz="0" w:space="0" w:color="auto"/>
          </w:divBdr>
        </w:div>
        <w:div w:id="987981987">
          <w:marLeft w:val="640"/>
          <w:marRight w:val="0"/>
          <w:marTop w:val="0"/>
          <w:marBottom w:val="0"/>
          <w:divBdr>
            <w:top w:val="none" w:sz="0" w:space="0" w:color="auto"/>
            <w:left w:val="none" w:sz="0" w:space="0" w:color="auto"/>
            <w:bottom w:val="none" w:sz="0" w:space="0" w:color="auto"/>
            <w:right w:val="none" w:sz="0" w:space="0" w:color="auto"/>
          </w:divBdr>
        </w:div>
        <w:div w:id="1047216055">
          <w:marLeft w:val="640"/>
          <w:marRight w:val="0"/>
          <w:marTop w:val="0"/>
          <w:marBottom w:val="0"/>
          <w:divBdr>
            <w:top w:val="none" w:sz="0" w:space="0" w:color="auto"/>
            <w:left w:val="none" w:sz="0" w:space="0" w:color="auto"/>
            <w:bottom w:val="none" w:sz="0" w:space="0" w:color="auto"/>
            <w:right w:val="none" w:sz="0" w:space="0" w:color="auto"/>
          </w:divBdr>
        </w:div>
        <w:div w:id="1077089991">
          <w:marLeft w:val="640"/>
          <w:marRight w:val="0"/>
          <w:marTop w:val="0"/>
          <w:marBottom w:val="0"/>
          <w:divBdr>
            <w:top w:val="none" w:sz="0" w:space="0" w:color="auto"/>
            <w:left w:val="none" w:sz="0" w:space="0" w:color="auto"/>
            <w:bottom w:val="none" w:sz="0" w:space="0" w:color="auto"/>
            <w:right w:val="none" w:sz="0" w:space="0" w:color="auto"/>
          </w:divBdr>
        </w:div>
        <w:div w:id="1142425668">
          <w:marLeft w:val="640"/>
          <w:marRight w:val="0"/>
          <w:marTop w:val="0"/>
          <w:marBottom w:val="0"/>
          <w:divBdr>
            <w:top w:val="none" w:sz="0" w:space="0" w:color="auto"/>
            <w:left w:val="none" w:sz="0" w:space="0" w:color="auto"/>
            <w:bottom w:val="none" w:sz="0" w:space="0" w:color="auto"/>
            <w:right w:val="none" w:sz="0" w:space="0" w:color="auto"/>
          </w:divBdr>
        </w:div>
        <w:div w:id="1143699476">
          <w:marLeft w:val="640"/>
          <w:marRight w:val="0"/>
          <w:marTop w:val="0"/>
          <w:marBottom w:val="0"/>
          <w:divBdr>
            <w:top w:val="none" w:sz="0" w:space="0" w:color="auto"/>
            <w:left w:val="none" w:sz="0" w:space="0" w:color="auto"/>
            <w:bottom w:val="none" w:sz="0" w:space="0" w:color="auto"/>
            <w:right w:val="none" w:sz="0" w:space="0" w:color="auto"/>
          </w:divBdr>
        </w:div>
        <w:div w:id="1146823199">
          <w:marLeft w:val="640"/>
          <w:marRight w:val="0"/>
          <w:marTop w:val="0"/>
          <w:marBottom w:val="0"/>
          <w:divBdr>
            <w:top w:val="none" w:sz="0" w:space="0" w:color="auto"/>
            <w:left w:val="none" w:sz="0" w:space="0" w:color="auto"/>
            <w:bottom w:val="none" w:sz="0" w:space="0" w:color="auto"/>
            <w:right w:val="none" w:sz="0" w:space="0" w:color="auto"/>
          </w:divBdr>
        </w:div>
        <w:div w:id="1171915961">
          <w:marLeft w:val="640"/>
          <w:marRight w:val="0"/>
          <w:marTop w:val="0"/>
          <w:marBottom w:val="0"/>
          <w:divBdr>
            <w:top w:val="none" w:sz="0" w:space="0" w:color="auto"/>
            <w:left w:val="none" w:sz="0" w:space="0" w:color="auto"/>
            <w:bottom w:val="none" w:sz="0" w:space="0" w:color="auto"/>
            <w:right w:val="none" w:sz="0" w:space="0" w:color="auto"/>
          </w:divBdr>
        </w:div>
        <w:div w:id="1197691288">
          <w:marLeft w:val="640"/>
          <w:marRight w:val="0"/>
          <w:marTop w:val="0"/>
          <w:marBottom w:val="0"/>
          <w:divBdr>
            <w:top w:val="none" w:sz="0" w:space="0" w:color="auto"/>
            <w:left w:val="none" w:sz="0" w:space="0" w:color="auto"/>
            <w:bottom w:val="none" w:sz="0" w:space="0" w:color="auto"/>
            <w:right w:val="none" w:sz="0" w:space="0" w:color="auto"/>
          </w:divBdr>
        </w:div>
        <w:div w:id="1235777973">
          <w:marLeft w:val="640"/>
          <w:marRight w:val="0"/>
          <w:marTop w:val="0"/>
          <w:marBottom w:val="0"/>
          <w:divBdr>
            <w:top w:val="none" w:sz="0" w:space="0" w:color="auto"/>
            <w:left w:val="none" w:sz="0" w:space="0" w:color="auto"/>
            <w:bottom w:val="none" w:sz="0" w:space="0" w:color="auto"/>
            <w:right w:val="none" w:sz="0" w:space="0" w:color="auto"/>
          </w:divBdr>
        </w:div>
        <w:div w:id="1346396368">
          <w:marLeft w:val="640"/>
          <w:marRight w:val="0"/>
          <w:marTop w:val="0"/>
          <w:marBottom w:val="0"/>
          <w:divBdr>
            <w:top w:val="none" w:sz="0" w:space="0" w:color="auto"/>
            <w:left w:val="none" w:sz="0" w:space="0" w:color="auto"/>
            <w:bottom w:val="none" w:sz="0" w:space="0" w:color="auto"/>
            <w:right w:val="none" w:sz="0" w:space="0" w:color="auto"/>
          </w:divBdr>
        </w:div>
        <w:div w:id="1350986149">
          <w:marLeft w:val="640"/>
          <w:marRight w:val="0"/>
          <w:marTop w:val="0"/>
          <w:marBottom w:val="0"/>
          <w:divBdr>
            <w:top w:val="none" w:sz="0" w:space="0" w:color="auto"/>
            <w:left w:val="none" w:sz="0" w:space="0" w:color="auto"/>
            <w:bottom w:val="none" w:sz="0" w:space="0" w:color="auto"/>
            <w:right w:val="none" w:sz="0" w:space="0" w:color="auto"/>
          </w:divBdr>
        </w:div>
        <w:div w:id="1358770741">
          <w:marLeft w:val="640"/>
          <w:marRight w:val="0"/>
          <w:marTop w:val="0"/>
          <w:marBottom w:val="0"/>
          <w:divBdr>
            <w:top w:val="none" w:sz="0" w:space="0" w:color="auto"/>
            <w:left w:val="none" w:sz="0" w:space="0" w:color="auto"/>
            <w:bottom w:val="none" w:sz="0" w:space="0" w:color="auto"/>
            <w:right w:val="none" w:sz="0" w:space="0" w:color="auto"/>
          </w:divBdr>
        </w:div>
        <w:div w:id="1366176222">
          <w:marLeft w:val="640"/>
          <w:marRight w:val="0"/>
          <w:marTop w:val="0"/>
          <w:marBottom w:val="0"/>
          <w:divBdr>
            <w:top w:val="none" w:sz="0" w:space="0" w:color="auto"/>
            <w:left w:val="none" w:sz="0" w:space="0" w:color="auto"/>
            <w:bottom w:val="none" w:sz="0" w:space="0" w:color="auto"/>
            <w:right w:val="none" w:sz="0" w:space="0" w:color="auto"/>
          </w:divBdr>
        </w:div>
        <w:div w:id="1409886851">
          <w:marLeft w:val="640"/>
          <w:marRight w:val="0"/>
          <w:marTop w:val="0"/>
          <w:marBottom w:val="0"/>
          <w:divBdr>
            <w:top w:val="none" w:sz="0" w:space="0" w:color="auto"/>
            <w:left w:val="none" w:sz="0" w:space="0" w:color="auto"/>
            <w:bottom w:val="none" w:sz="0" w:space="0" w:color="auto"/>
            <w:right w:val="none" w:sz="0" w:space="0" w:color="auto"/>
          </w:divBdr>
        </w:div>
        <w:div w:id="1424454860">
          <w:marLeft w:val="640"/>
          <w:marRight w:val="0"/>
          <w:marTop w:val="0"/>
          <w:marBottom w:val="0"/>
          <w:divBdr>
            <w:top w:val="none" w:sz="0" w:space="0" w:color="auto"/>
            <w:left w:val="none" w:sz="0" w:space="0" w:color="auto"/>
            <w:bottom w:val="none" w:sz="0" w:space="0" w:color="auto"/>
            <w:right w:val="none" w:sz="0" w:space="0" w:color="auto"/>
          </w:divBdr>
        </w:div>
        <w:div w:id="1430734690">
          <w:marLeft w:val="640"/>
          <w:marRight w:val="0"/>
          <w:marTop w:val="0"/>
          <w:marBottom w:val="0"/>
          <w:divBdr>
            <w:top w:val="none" w:sz="0" w:space="0" w:color="auto"/>
            <w:left w:val="none" w:sz="0" w:space="0" w:color="auto"/>
            <w:bottom w:val="none" w:sz="0" w:space="0" w:color="auto"/>
            <w:right w:val="none" w:sz="0" w:space="0" w:color="auto"/>
          </w:divBdr>
        </w:div>
        <w:div w:id="1490562599">
          <w:marLeft w:val="640"/>
          <w:marRight w:val="0"/>
          <w:marTop w:val="0"/>
          <w:marBottom w:val="0"/>
          <w:divBdr>
            <w:top w:val="none" w:sz="0" w:space="0" w:color="auto"/>
            <w:left w:val="none" w:sz="0" w:space="0" w:color="auto"/>
            <w:bottom w:val="none" w:sz="0" w:space="0" w:color="auto"/>
            <w:right w:val="none" w:sz="0" w:space="0" w:color="auto"/>
          </w:divBdr>
        </w:div>
        <w:div w:id="1531070833">
          <w:marLeft w:val="640"/>
          <w:marRight w:val="0"/>
          <w:marTop w:val="0"/>
          <w:marBottom w:val="0"/>
          <w:divBdr>
            <w:top w:val="none" w:sz="0" w:space="0" w:color="auto"/>
            <w:left w:val="none" w:sz="0" w:space="0" w:color="auto"/>
            <w:bottom w:val="none" w:sz="0" w:space="0" w:color="auto"/>
            <w:right w:val="none" w:sz="0" w:space="0" w:color="auto"/>
          </w:divBdr>
        </w:div>
        <w:div w:id="1531408126">
          <w:marLeft w:val="640"/>
          <w:marRight w:val="0"/>
          <w:marTop w:val="0"/>
          <w:marBottom w:val="0"/>
          <w:divBdr>
            <w:top w:val="none" w:sz="0" w:space="0" w:color="auto"/>
            <w:left w:val="none" w:sz="0" w:space="0" w:color="auto"/>
            <w:bottom w:val="none" w:sz="0" w:space="0" w:color="auto"/>
            <w:right w:val="none" w:sz="0" w:space="0" w:color="auto"/>
          </w:divBdr>
        </w:div>
        <w:div w:id="1536695882">
          <w:marLeft w:val="640"/>
          <w:marRight w:val="0"/>
          <w:marTop w:val="0"/>
          <w:marBottom w:val="0"/>
          <w:divBdr>
            <w:top w:val="none" w:sz="0" w:space="0" w:color="auto"/>
            <w:left w:val="none" w:sz="0" w:space="0" w:color="auto"/>
            <w:bottom w:val="none" w:sz="0" w:space="0" w:color="auto"/>
            <w:right w:val="none" w:sz="0" w:space="0" w:color="auto"/>
          </w:divBdr>
        </w:div>
        <w:div w:id="1542356348">
          <w:marLeft w:val="640"/>
          <w:marRight w:val="0"/>
          <w:marTop w:val="0"/>
          <w:marBottom w:val="0"/>
          <w:divBdr>
            <w:top w:val="none" w:sz="0" w:space="0" w:color="auto"/>
            <w:left w:val="none" w:sz="0" w:space="0" w:color="auto"/>
            <w:bottom w:val="none" w:sz="0" w:space="0" w:color="auto"/>
            <w:right w:val="none" w:sz="0" w:space="0" w:color="auto"/>
          </w:divBdr>
        </w:div>
        <w:div w:id="1548103606">
          <w:marLeft w:val="640"/>
          <w:marRight w:val="0"/>
          <w:marTop w:val="0"/>
          <w:marBottom w:val="0"/>
          <w:divBdr>
            <w:top w:val="none" w:sz="0" w:space="0" w:color="auto"/>
            <w:left w:val="none" w:sz="0" w:space="0" w:color="auto"/>
            <w:bottom w:val="none" w:sz="0" w:space="0" w:color="auto"/>
            <w:right w:val="none" w:sz="0" w:space="0" w:color="auto"/>
          </w:divBdr>
        </w:div>
        <w:div w:id="1575354999">
          <w:marLeft w:val="640"/>
          <w:marRight w:val="0"/>
          <w:marTop w:val="0"/>
          <w:marBottom w:val="0"/>
          <w:divBdr>
            <w:top w:val="none" w:sz="0" w:space="0" w:color="auto"/>
            <w:left w:val="none" w:sz="0" w:space="0" w:color="auto"/>
            <w:bottom w:val="none" w:sz="0" w:space="0" w:color="auto"/>
            <w:right w:val="none" w:sz="0" w:space="0" w:color="auto"/>
          </w:divBdr>
        </w:div>
        <w:div w:id="1593707508">
          <w:marLeft w:val="640"/>
          <w:marRight w:val="0"/>
          <w:marTop w:val="0"/>
          <w:marBottom w:val="0"/>
          <w:divBdr>
            <w:top w:val="none" w:sz="0" w:space="0" w:color="auto"/>
            <w:left w:val="none" w:sz="0" w:space="0" w:color="auto"/>
            <w:bottom w:val="none" w:sz="0" w:space="0" w:color="auto"/>
            <w:right w:val="none" w:sz="0" w:space="0" w:color="auto"/>
          </w:divBdr>
        </w:div>
        <w:div w:id="1602880538">
          <w:marLeft w:val="640"/>
          <w:marRight w:val="0"/>
          <w:marTop w:val="0"/>
          <w:marBottom w:val="0"/>
          <w:divBdr>
            <w:top w:val="none" w:sz="0" w:space="0" w:color="auto"/>
            <w:left w:val="none" w:sz="0" w:space="0" w:color="auto"/>
            <w:bottom w:val="none" w:sz="0" w:space="0" w:color="auto"/>
            <w:right w:val="none" w:sz="0" w:space="0" w:color="auto"/>
          </w:divBdr>
        </w:div>
        <w:div w:id="1607076370">
          <w:marLeft w:val="640"/>
          <w:marRight w:val="0"/>
          <w:marTop w:val="0"/>
          <w:marBottom w:val="0"/>
          <w:divBdr>
            <w:top w:val="none" w:sz="0" w:space="0" w:color="auto"/>
            <w:left w:val="none" w:sz="0" w:space="0" w:color="auto"/>
            <w:bottom w:val="none" w:sz="0" w:space="0" w:color="auto"/>
            <w:right w:val="none" w:sz="0" w:space="0" w:color="auto"/>
          </w:divBdr>
        </w:div>
        <w:div w:id="1627615619">
          <w:marLeft w:val="640"/>
          <w:marRight w:val="0"/>
          <w:marTop w:val="0"/>
          <w:marBottom w:val="0"/>
          <w:divBdr>
            <w:top w:val="none" w:sz="0" w:space="0" w:color="auto"/>
            <w:left w:val="none" w:sz="0" w:space="0" w:color="auto"/>
            <w:bottom w:val="none" w:sz="0" w:space="0" w:color="auto"/>
            <w:right w:val="none" w:sz="0" w:space="0" w:color="auto"/>
          </w:divBdr>
        </w:div>
        <w:div w:id="1649165524">
          <w:marLeft w:val="640"/>
          <w:marRight w:val="0"/>
          <w:marTop w:val="0"/>
          <w:marBottom w:val="0"/>
          <w:divBdr>
            <w:top w:val="none" w:sz="0" w:space="0" w:color="auto"/>
            <w:left w:val="none" w:sz="0" w:space="0" w:color="auto"/>
            <w:bottom w:val="none" w:sz="0" w:space="0" w:color="auto"/>
            <w:right w:val="none" w:sz="0" w:space="0" w:color="auto"/>
          </w:divBdr>
        </w:div>
        <w:div w:id="1659263360">
          <w:marLeft w:val="640"/>
          <w:marRight w:val="0"/>
          <w:marTop w:val="0"/>
          <w:marBottom w:val="0"/>
          <w:divBdr>
            <w:top w:val="none" w:sz="0" w:space="0" w:color="auto"/>
            <w:left w:val="none" w:sz="0" w:space="0" w:color="auto"/>
            <w:bottom w:val="none" w:sz="0" w:space="0" w:color="auto"/>
            <w:right w:val="none" w:sz="0" w:space="0" w:color="auto"/>
          </w:divBdr>
        </w:div>
        <w:div w:id="1667397494">
          <w:marLeft w:val="640"/>
          <w:marRight w:val="0"/>
          <w:marTop w:val="0"/>
          <w:marBottom w:val="0"/>
          <w:divBdr>
            <w:top w:val="none" w:sz="0" w:space="0" w:color="auto"/>
            <w:left w:val="none" w:sz="0" w:space="0" w:color="auto"/>
            <w:bottom w:val="none" w:sz="0" w:space="0" w:color="auto"/>
            <w:right w:val="none" w:sz="0" w:space="0" w:color="auto"/>
          </w:divBdr>
        </w:div>
        <w:div w:id="1669400265">
          <w:marLeft w:val="640"/>
          <w:marRight w:val="0"/>
          <w:marTop w:val="0"/>
          <w:marBottom w:val="0"/>
          <w:divBdr>
            <w:top w:val="none" w:sz="0" w:space="0" w:color="auto"/>
            <w:left w:val="none" w:sz="0" w:space="0" w:color="auto"/>
            <w:bottom w:val="none" w:sz="0" w:space="0" w:color="auto"/>
            <w:right w:val="none" w:sz="0" w:space="0" w:color="auto"/>
          </w:divBdr>
        </w:div>
        <w:div w:id="1683166775">
          <w:marLeft w:val="640"/>
          <w:marRight w:val="0"/>
          <w:marTop w:val="0"/>
          <w:marBottom w:val="0"/>
          <w:divBdr>
            <w:top w:val="none" w:sz="0" w:space="0" w:color="auto"/>
            <w:left w:val="none" w:sz="0" w:space="0" w:color="auto"/>
            <w:bottom w:val="none" w:sz="0" w:space="0" w:color="auto"/>
            <w:right w:val="none" w:sz="0" w:space="0" w:color="auto"/>
          </w:divBdr>
        </w:div>
        <w:div w:id="1685665703">
          <w:marLeft w:val="640"/>
          <w:marRight w:val="0"/>
          <w:marTop w:val="0"/>
          <w:marBottom w:val="0"/>
          <w:divBdr>
            <w:top w:val="none" w:sz="0" w:space="0" w:color="auto"/>
            <w:left w:val="none" w:sz="0" w:space="0" w:color="auto"/>
            <w:bottom w:val="none" w:sz="0" w:space="0" w:color="auto"/>
            <w:right w:val="none" w:sz="0" w:space="0" w:color="auto"/>
          </w:divBdr>
        </w:div>
        <w:div w:id="1723483400">
          <w:marLeft w:val="640"/>
          <w:marRight w:val="0"/>
          <w:marTop w:val="0"/>
          <w:marBottom w:val="0"/>
          <w:divBdr>
            <w:top w:val="none" w:sz="0" w:space="0" w:color="auto"/>
            <w:left w:val="none" w:sz="0" w:space="0" w:color="auto"/>
            <w:bottom w:val="none" w:sz="0" w:space="0" w:color="auto"/>
            <w:right w:val="none" w:sz="0" w:space="0" w:color="auto"/>
          </w:divBdr>
        </w:div>
        <w:div w:id="1731802732">
          <w:marLeft w:val="640"/>
          <w:marRight w:val="0"/>
          <w:marTop w:val="0"/>
          <w:marBottom w:val="0"/>
          <w:divBdr>
            <w:top w:val="none" w:sz="0" w:space="0" w:color="auto"/>
            <w:left w:val="none" w:sz="0" w:space="0" w:color="auto"/>
            <w:bottom w:val="none" w:sz="0" w:space="0" w:color="auto"/>
            <w:right w:val="none" w:sz="0" w:space="0" w:color="auto"/>
          </w:divBdr>
        </w:div>
        <w:div w:id="1736732212">
          <w:marLeft w:val="640"/>
          <w:marRight w:val="0"/>
          <w:marTop w:val="0"/>
          <w:marBottom w:val="0"/>
          <w:divBdr>
            <w:top w:val="none" w:sz="0" w:space="0" w:color="auto"/>
            <w:left w:val="none" w:sz="0" w:space="0" w:color="auto"/>
            <w:bottom w:val="none" w:sz="0" w:space="0" w:color="auto"/>
            <w:right w:val="none" w:sz="0" w:space="0" w:color="auto"/>
          </w:divBdr>
        </w:div>
        <w:div w:id="1737388465">
          <w:marLeft w:val="640"/>
          <w:marRight w:val="0"/>
          <w:marTop w:val="0"/>
          <w:marBottom w:val="0"/>
          <w:divBdr>
            <w:top w:val="none" w:sz="0" w:space="0" w:color="auto"/>
            <w:left w:val="none" w:sz="0" w:space="0" w:color="auto"/>
            <w:bottom w:val="none" w:sz="0" w:space="0" w:color="auto"/>
            <w:right w:val="none" w:sz="0" w:space="0" w:color="auto"/>
          </w:divBdr>
        </w:div>
        <w:div w:id="1744453188">
          <w:marLeft w:val="640"/>
          <w:marRight w:val="0"/>
          <w:marTop w:val="0"/>
          <w:marBottom w:val="0"/>
          <w:divBdr>
            <w:top w:val="none" w:sz="0" w:space="0" w:color="auto"/>
            <w:left w:val="none" w:sz="0" w:space="0" w:color="auto"/>
            <w:bottom w:val="none" w:sz="0" w:space="0" w:color="auto"/>
            <w:right w:val="none" w:sz="0" w:space="0" w:color="auto"/>
          </w:divBdr>
        </w:div>
        <w:div w:id="1748456091">
          <w:marLeft w:val="640"/>
          <w:marRight w:val="0"/>
          <w:marTop w:val="0"/>
          <w:marBottom w:val="0"/>
          <w:divBdr>
            <w:top w:val="none" w:sz="0" w:space="0" w:color="auto"/>
            <w:left w:val="none" w:sz="0" w:space="0" w:color="auto"/>
            <w:bottom w:val="none" w:sz="0" w:space="0" w:color="auto"/>
            <w:right w:val="none" w:sz="0" w:space="0" w:color="auto"/>
          </w:divBdr>
        </w:div>
        <w:div w:id="1761488595">
          <w:marLeft w:val="640"/>
          <w:marRight w:val="0"/>
          <w:marTop w:val="0"/>
          <w:marBottom w:val="0"/>
          <w:divBdr>
            <w:top w:val="none" w:sz="0" w:space="0" w:color="auto"/>
            <w:left w:val="none" w:sz="0" w:space="0" w:color="auto"/>
            <w:bottom w:val="none" w:sz="0" w:space="0" w:color="auto"/>
            <w:right w:val="none" w:sz="0" w:space="0" w:color="auto"/>
          </w:divBdr>
        </w:div>
        <w:div w:id="1777096491">
          <w:marLeft w:val="640"/>
          <w:marRight w:val="0"/>
          <w:marTop w:val="0"/>
          <w:marBottom w:val="0"/>
          <w:divBdr>
            <w:top w:val="none" w:sz="0" w:space="0" w:color="auto"/>
            <w:left w:val="none" w:sz="0" w:space="0" w:color="auto"/>
            <w:bottom w:val="none" w:sz="0" w:space="0" w:color="auto"/>
            <w:right w:val="none" w:sz="0" w:space="0" w:color="auto"/>
          </w:divBdr>
        </w:div>
        <w:div w:id="1840735784">
          <w:marLeft w:val="640"/>
          <w:marRight w:val="0"/>
          <w:marTop w:val="0"/>
          <w:marBottom w:val="0"/>
          <w:divBdr>
            <w:top w:val="none" w:sz="0" w:space="0" w:color="auto"/>
            <w:left w:val="none" w:sz="0" w:space="0" w:color="auto"/>
            <w:bottom w:val="none" w:sz="0" w:space="0" w:color="auto"/>
            <w:right w:val="none" w:sz="0" w:space="0" w:color="auto"/>
          </w:divBdr>
        </w:div>
        <w:div w:id="1915896704">
          <w:marLeft w:val="640"/>
          <w:marRight w:val="0"/>
          <w:marTop w:val="0"/>
          <w:marBottom w:val="0"/>
          <w:divBdr>
            <w:top w:val="none" w:sz="0" w:space="0" w:color="auto"/>
            <w:left w:val="none" w:sz="0" w:space="0" w:color="auto"/>
            <w:bottom w:val="none" w:sz="0" w:space="0" w:color="auto"/>
            <w:right w:val="none" w:sz="0" w:space="0" w:color="auto"/>
          </w:divBdr>
        </w:div>
        <w:div w:id="1916742615">
          <w:marLeft w:val="640"/>
          <w:marRight w:val="0"/>
          <w:marTop w:val="0"/>
          <w:marBottom w:val="0"/>
          <w:divBdr>
            <w:top w:val="none" w:sz="0" w:space="0" w:color="auto"/>
            <w:left w:val="none" w:sz="0" w:space="0" w:color="auto"/>
            <w:bottom w:val="none" w:sz="0" w:space="0" w:color="auto"/>
            <w:right w:val="none" w:sz="0" w:space="0" w:color="auto"/>
          </w:divBdr>
        </w:div>
        <w:div w:id="1931312901">
          <w:marLeft w:val="640"/>
          <w:marRight w:val="0"/>
          <w:marTop w:val="0"/>
          <w:marBottom w:val="0"/>
          <w:divBdr>
            <w:top w:val="none" w:sz="0" w:space="0" w:color="auto"/>
            <w:left w:val="none" w:sz="0" w:space="0" w:color="auto"/>
            <w:bottom w:val="none" w:sz="0" w:space="0" w:color="auto"/>
            <w:right w:val="none" w:sz="0" w:space="0" w:color="auto"/>
          </w:divBdr>
        </w:div>
        <w:div w:id="2016031982">
          <w:marLeft w:val="640"/>
          <w:marRight w:val="0"/>
          <w:marTop w:val="0"/>
          <w:marBottom w:val="0"/>
          <w:divBdr>
            <w:top w:val="none" w:sz="0" w:space="0" w:color="auto"/>
            <w:left w:val="none" w:sz="0" w:space="0" w:color="auto"/>
            <w:bottom w:val="none" w:sz="0" w:space="0" w:color="auto"/>
            <w:right w:val="none" w:sz="0" w:space="0" w:color="auto"/>
          </w:divBdr>
        </w:div>
        <w:div w:id="2017539495">
          <w:marLeft w:val="640"/>
          <w:marRight w:val="0"/>
          <w:marTop w:val="0"/>
          <w:marBottom w:val="0"/>
          <w:divBdr>
            <w:top w:val="none" w:sz="0" w:space="0" w:color="auto"/>
            <w:left w:val="none" w:sz="0" w:space="0" w:color="auto"/>
            <w:bottom w:val="none" w:sz="0" w:space="0" w:color="auto"/>
            <w:right w:val="none" w:sz="0" w:space="0" w:color="auto"/>
          </w:divBdr>
        </w:div>
        <w:div w:id="2022851977">
          <w:marLeft w:val="640"/>
          <w:marRight w:val="0"/>
          <w:marTop w:val="0"/>
          <w:marBottom w:val="0"/>
          <w:divBdr>
            <w:top w:val="none" w:sz="0" w:space="0" w:color="auto"/>
            <w:left w:val="none" w:sz="0" w:space="0" w:color="auto"/>
            <w:bottom w:val="none" w:sz="0" w:space="0" w:color="auto"/>
            <w:right w:val="none" w:sz="0" w:space="0" w:color="auto"/>
          </w:divBdr>
        </w:div>
        <w:div w:id="2024160548">
          <w:marLeft w:val="640"/>
          <w:marRight w:val="0"/>
          <w:marTop w:val="0"/>
          <w:marBottom w:val="0"/>
          <w:divBdr>
            <w:top w:val="none" w:sz="0" w:space="0" w:color="auto"/>
            <w:left w:val="none" w:sz="0" w:space="0" w:color="auto"/>
            <w:bottom w:val="none" w:sz="0" w:space="0" w:color="auto"/>
            <w:right w:val="none" w:sz="0" w:space="0" w:color="auto"/>
          </w:divBdr>
        </w:div>
        <w:div w:id="2051108753">
          <w:marLeft w:val="640"/>
          <w:marRight w:val="0"/>
          <w:marTop w:val="0"/>
          <w:marBottom w:val="0"/>
          <w:divBdr>
            <w:top w:val="none" w:sz="0" w:space="0" w:color="auto"/>
            <w:left w:val="none" w:sz="0" w:space="0" w:color="auto"/>
            <w:bottom w:val="none" w:sz="0" w:space="0" w:color="auto"/>
            <w:right w:val="none" w:sz="0" w:space="0" w:color="auto"/>
          </w:divBdr>
        </w:div>
        <w:div w:id="2067529771">
          <w:marLeft w:val="640"/>
          <w:marRight w:val="0"/>
          <w:marTop w:val="0"/>
          <w:marBottom w:val="0"/>
          <w:divBdr>
            <w:top w:val="none" w:sz="0" w:space="0" w:color="auto"/>
            <w:left w:val="none" w:sz="0" w:space="0" w:color="auto"/>
            <w:bottom w:val="none" w:sz="0" w:space="0" w:color="auto"/>
            <w:right w:val="none" w:sz="0" w:space="0" w:color="auto"/>
          </w:divBdr>
        </w:div>
        <w:div w:id="2067677270">
          <w:marLeft w:val="640"/>
          <w:marRight w:val="0"/>
          <w:marTop w:val="0"/>
          <w:marBottom w:val="0"/>
          <w:divBdr>
            <w:top w:val="none" w:sz="0" w:space="0" w:color="auto"/>
            <w:left w:val="none" w:sz="0" w:space="0" w:color="auto"/>
            <w:bottom w:val="none" w:sz="0" w:space="0" w:color="auto"/>
            <w:right w:val="none" w:sz="0" w:space="0" w:color="auto"/>
          </w:divBdr>
        </w:div>
      </w:divsChild>
    </w:div>
    <w:div w:id="822698953">
      <w:bodyDiv w:val="1"/>
      <w:marLeft w:val="0"/>
      <w:marRight w:val="0"/>
      <w:marTop w:val="0"/>
      <w:marBottom w:val="0"/>
      <w:divBdr>
        <w:top w:val="none" w:sz="0" w:space="0" w:color="auto"/>
        <w:left w:val="none" w:sz="0" w:space="0" w:color="auto"/>
        <w:bottom w:val="none" w:sz="0" w:space="0" w:color="auto"/>
        <w:right w:val="none" w:sz="0" w:space="0" w:color="auto"/>
      </w:divBdr>
      <w:divsChild>
        <w:div w:id="905608023">
          <w:marLeft w:val="640"/>
          <w:marRight w:val="0"/>
          <w:marTop w:val="0"/>
          <w:marBottom w:val="0"/>
          <w:divBdr>
            <w:top w:val="none" w:sz="0" w:space="0" w:color="auto"/>
            <w:left w:val="none" w:sz="0" w:space="0" w:color="auto"/>
            <w:bottom w:val="none" w:sz="0" w:space="0" w:color="auto"/>
            <w:right w:val="none" w:sz="0" w:space="0" w:color="auto"/>
          </w:divBdr>
        </w:div>
        <w:div w:id="1850292806">
          <w:marLeft w:val="640"/>
          <w:marRight w:val="0"/>
          <w:marTop w:val="0"/>
          <w:marBottom w:val="0"/>
          <w:divBdr>
            <w:top w:val="none" w:sz="0" w:space="0" w:color="auto"/>
            <w:left w:val="none" w:sz="0" w:space="0" w:color="auto"/>
            <w:bottom w:val="none" w:sz="0" w:space="0" w:color="auto"/>
            <w:right w:val="none" w:sz="0" w:space="0" w:color="auto"/>
          </w:divBdr>
        </w:div>
        <w:div w:id="1003513578">
          <w:marLeft w:val="640"/>
          <w:marRight w:val="0"/>
          <w:marTop w:val="0"/>
          <w:marBottom w:val="0"/>
          <w:divBdr>
            <w:top w:val="none" w:sz="0" w:space="0" w:color="auto"/>
            <w:left w:val="none" w:sz="0" w:space="0" w:color="auto"/>
            <w:bottom w:val="none" w:sz="0" w:space="0" w:color="auto"/>
            <w:right w:val="none" w:sz="0" w:space="0" w:color="auto"/>
          </w:divBdr>
        </w:div>
        <w:div w:id="1394617665">
          <w:marLeft w:val="640"/>
          <w:marRight w:val="0"/>
          <w:marTop w:val="0"/>
          <w:marBottom w:val="0"/>
          <w:divBdr>
            <w:top w:val="none" w:sz="0" w:space="0" w:color="auto"/>
            <w:left w:val="none" w:sz="0" w:space="0" w:color="auto"/>
            <w:bottom w:val="none" w:sz="0" w:space="0" w:color="auto"/>
            <w:right w:val="none" w:sz="0" w:space="0" w:color="auto"/>
          </w:divBdr>
        </w:div>
        <w:div w:id="659581377">
          <w:marLeft w:val="640"/>
          <w:marRight w:val="0"/>
          <w:marTop w:val="0"/>
          <w:marBottom w:val="0"/>
          <w:divBdr>
            <w:top w:val="none" w:sz="0" w:space="0" w:color="auto"/>
            <w:left w:val="none" w:sz="0" w:space="0" w:color="auto"/>
            <w:bottom w:val="none" w:sz="0" w:space="0" w:color="auto"/>
            <w:right w:val="none" w:sz="0" w:space="0" w:color="auto"/>
          </w:divBdr>
        </w:div>
        <w:div w:id="1231235802">
          <w:marLeft w:val="640"/>
          <w:marRight w:val="0"/>
          <w:marTop w:val="0"/>
          <w:marBottom w:val="0"/>
          <w:divBdr>
            <w:top w:val="none" w:sz="0" w:space="0" w:color="auto"/>
            <w:left w:val="none" w:sz="0" w:space="0" w:color="auto"/>
            <w:bottom w:val="none" w:sz="0" w:space="0" w:color="auto"/>
            <w:right w:val="none" w:sz="0" w:space="0" w:color="auto"/>
          </w:divBdr>
        </w:div>
        <w:div w:id="19165212">
          <w:marLeft w:val="640"/>
          <w:marRight w:val="0"/>
          <w:marTop w:val="0"/>
          <w:marBottom w:val="0"/>
          <w:divBdr>
            <w:top w:val="none" w:sz="0" w:space="0" w:color="auto"/>
            <w:left w:val="none" w:sz="0" w:space="0" w:color="auto"/>
            <w:bottom w:val="none" w:sz="0" w:space="0" w:color="auto"/>
            <w:right w:val="none" w:sz="0" w:space="0" w:color="auto"/>
          </w:divBdr>
        </w:div>
        <w:div w:id="496770664">
          <w:marLeft w:val="640"/>
          <w:marRight w:val="0"/>
          <w:marTop w:val="0"/>
          <w:marBottom w:val="0"/>
          <w:divBdr>
            <w:top w:val="none" w:sz="0" w:space="0" w:color="auto"/>
            <w:left w:val="none" w:sz="0" w:space="0" w:color="auto"/>
            <w:bottom w:val="none" w:sz="0" w:space="0" w:color="auto"/>
            <w:right w:val="none" w:sz="0" w:space="0" w:color="auto"/>
          </w:divBdr>
        </w:div>
        <w:div w:id="77752719">
          <w:marLeft w:val="640"/>
          <w:marRight w:val="0"/>
          <w:marTop w:val="0"/>
          <w:marBottom w:val="0"/>
          <w:divBdr>
            <w:top w:val="none" w:sz="0" w:space="0" w:color="auto"/>
            <w:left w:val="none" w:sz="0" w:space="0" w:color="auto"/>
            <w:bottom w:val="none" w:sz="0" w:space="0" w:color="auto"/>
            <w:right w:val="none" w:sz="0" w:space="0" w:color="auto"/>
          </w:divBdr>
        </w:div>
        <w:div w:id="942690910">
          <w:marLeft w:val="640"/>
          <w:marRight w:val="0"/>
          <w:marTop w:val="0"/>
          <w:marBottom w:val="0"/>
          <w:divBdr>
            <w:top w:val="none" w:sz="0" w:space="0" w:color="auto"/>
            <w:left w:val="none" w:sz="0" w:space="0" w:color="auto"/>
            <w:bottom w:val="none" w:sz="0" w:space="0" w:color="auto"/>
            <w:right w:val="none" w:sz="0" w:space="0" w:color="auto"/>
          </w:divBdr>
        </w:div>
        <w:div w:id="2084838112">
          <w:marLeft w:val="640"/>
          <w:marRight w:val="0"/>
          <w:marTop w:val="0"/>
          <w:marBottom w:val="0"/>
          <w:divBdr>
            <w:top w:val="none" w:sz="0" w:space="0" w:color="auto"/>
            <w:left w:val="none" w:sz="0" w:space="0" w:color="auto"/>
            <w:bottom w:val="none" w:sz="0" w:space="0" w:color="auto"/>
            <w:right w:val="none" w:sz="0" w:space="0" w:color="auto"/>
          </w:divBdr>
        </w:div>
        <w:div w:id="524172705">
          <w:marLeft w:val="640"/>
          <w:marRight w:val="0"/>
          <w:marTop w:val="0"/>
          <w:marBottom w:val="0"/>
          <w:divBdr>
            <w:top w:val="none" w:sz="0" w:space="0" w:color="auto"/>
            <w:left w:val="none" w:sz="0" w:space="0" w:color="auto"/>
            <w:bottom w:val="none" w:sz="0" w:space="0" w:color="auto"/>
            <w:right w:val="none" w:sz="0" w:space="0" w:color="auto"/>
          </w:divBdr>
        </w:div>
        <w:div w:id="1804226758">
          <w:marLeft w:val="640"/>
          <w:marRight w:val="0"/>
          <w:marTop w:val="0"/>
          <w:marBottom w:val="0"/>
          <w:divBdr>
            <w:top w:val="none" w:sz="0" w:space="0" w:color="auto"/>
            <w:left w:val="none" w:sz="0" w:space="0" w:color="auto"/>
            <w:bottom w:val="none" w:sz="0" w:space="0" w:color="auto"/>
            <w:right w:val="none" w:sz="0" w:space="0" w:color="auto"/>
          </w:divBdr>
        </w:div>
        <w:div w:id="1332560087">
          <w:marLeft w:val="640"/>
          <w:marRight w:val="0"/>
          <w:marTop w:val="0"/>
          <w:marBottom w:val="0"/>
          <w:divBdr>
            <w:top w:val="none" w:sz="0" w:space="0" w:color="auto"/>
            <w:left w:val="none" w:sz="0" w:space="0" w:color="auto"/>
            <w:bottom w:val="none" w:sz="0" w:space="0" w:color="auto"/>
            <w:right w:val="none" w:sz="0" w:space="0" w:color="auto"/>
          </w:divBdr>
        </w:div>
        <w:div w:id="240603481">
          <w:marLeft w:val="640"/>
          <w:marRight w:val="0"/>
          <w:marTop w:val="0"/>
          <w:marBottom w:val="0"/>
          <w:divBdr>
            <w:top w:val="none" w:sz="0" w:space="0" w:color="auto"/>
            <w:left w:val="none" w:sz="0" w:space="0" w:color="auto"/>
            <w:bottom w:val="none" w:sz="0" w:space="0" w:color="auto"/>
            <w:right w:val="none" w:sz="0" w:space="0" w:color="auto"/>
          </w:divBdr>
        </w:div>
        <w:div w:id="1579707718">
          <w:marLeft w:val="640"/>
          <w:marRight w:val="0"/>
          <w:marTop w:val="0"/>
          <w:marBottom w:val="0"/>
          <w:divBdr>
            <w:top w:val="none" w:sz="0" w:space="0" w:color="auto"/>
            <w:left w:val="none" w:sz="0" w:space="0" w:color="auto"/>
            <w:bottom w:val="none" w:sz="0" w:space="0" w:color="auto"/>
            <w:right w:val="none" w:sz="0" w:space="0" w:color="auto"/>
          </w:divBdr>
        </w:div>
        <w:div w:id="1257981267">
          <w:marLeft w:val="640"/>
          <w:marRight w:val="0"/>
          <w:marTop w:val="0"/>
          <w:marBottom w:val="0"/>
          <w:divBdr>
            <w:top w:val="none" w:sz="0" w:space="0" w:color="auto"/>
            <w:left w:val="none" w:sz="0" w:space="0" w:color="auto"/>
            <w:bottom w:val="none" w:sz="0" w:space="0" w:color="auto"/>
            <w:right w:val="none" w:sz="0" w:space="0" w:color="auto"/>
          </w:divBdr>
        </w:div>
        <w:div w:id="554901139">
          <w:marLeft w:val="640"/>
          <w:marRight w:val="0"/>
          <w:marTop w:val="0"/>
          <w:marBottom w:val="0"/>
          <w:divBdr>
            <w:top w:val="none" w:sz="0" w:space="0" w:color="auto"/>
            <w:left w:val="none" w:sz="0" w:space="0" w:color="auto"/>
            <w:bottom w:val="none" w:sz="0" w:space="0" w:color="auto"/>
            <w:right w:val="none" w:sz="0" w:space="0" w:color="auto"/>
          </w:divBdr>
        </w:div>
        <w:div w:id="218516919">
          <w:marLeft w:val="640"/>
          <w:marRight w:val="0"/>
          <w:marTop w:val="0"/>
          <w:marBottom w:val="0"/>
          <w:divBdr>
            <w:top w:val="none" w:sz="0" w:space="0" w:color="auto"/>
            <w:left w:val="none" w:sz="0" w:space="0" w:color="auto"/>
            <w:bottom w:val="none" w:sz="0" w:space="0" w:color="auto"/>
            <w:right w:val="none" w:sz="0" w:space="0" w:color="auto"/>
          </w:divBdr>
        </w:div>
        <w:div w:id="2122064834">
          <w:marLeft w:val="640"/>
          <w:marRight w:val="0"/>
          <w:marTop w:val="0"/>
          <w:marBottom w:val="0"/>
          <w:divBdr>
            <w:top w:val="none" w:sz="0" w:space="0" w:color="auto"/>
            <w:left w:val="none" w:sz="0" w:space="0" w:color="auto"/>
            <w:bottom w:val="none" w:sz="0" w:space="0" w:color="auto"/>
            <w:right w:val="none" w:sz="0" w:space="0" w:color="auto"/>
          </w:divBdr>
        </w:div>
        <w:div w:id="1271547995">
          <w:marLeft w:val="640"/>
          <w:marRight w:val="0"/>
          <w:marTop w:val="0"/>
          <w:marBottom w:val="0"/>
          <w:divBdr>
            <w:top w:val="none" w:sz="0" w:space="0" w:color="auto"/>
            <w:left w:val="none" w:sz="0" w:space="0" w:color="auto"/>
            <w:bottom w:val="none" w:sz="0" w:space="0" w:color="auto"/>
            <w:right w:val="none" w:sz="0" w:space="0" w:color="auto"/>
          </w:divBdr>
        </w:div>
        <w:div w:id="2034845558">
          <w:marLeft w:val="640"/>
          <w:marRight w:val="0"/>
          <w:marTop w:val="0"/>
          <w:marBottom w:val="0"/>
          <w:divBdr>
            <w:top w:val="none" w:sz="0" w:space="0" w:color="auto"/>
            <w:left w:val="none" w:sz="0" w:space="0" w:color="auto"/>
            <w:bottom w:val="none" w:sz="0" w:space="0" w:color="auto"/>
            <w:right w:val="none" w:sz="0" w:space="0" w:color="auto"/>
          </w:divBdr>
        </w:div>
        <w:div w:id="519785266">
          <w:marLeft w:val="640"/>
          <w:marRight w:val="0"/>
          <w:marTop w:val="0"/>
          <w:marBottom w:val="0"/>
          <w:divBdr>
            <w:top w:val="none" w:sz="0" w:space="0" w:color="auto"/>
            <w:left w:val="none" w:sz="0" w:space="0" w:color="auto"/>
            <w:bottom w:val="none" w:sz="0" w:space="0" w:color="auto"/>
            <w:right w:val="none" w:sz="0" w:space="0" w:color="auto"/>
          </w:divBdr>
        </w:div>
        <w:div w:id="1432362645">
          <w:marLeft w:val="640"/>
          <w:marRight w:val="0"/>
          <w:marTop w:val="0"/>
          <w:marBottom w:val="0"/>
          <w:divBdr>
            <w:top w:val="none" w:sz="0" w:space="0" w:color="auto"/>
            <w:left w:val="none" w:sz="0" w:space="0" w:color="auto"/>
            <w:bottom w:val="none" w:sz="0" w:space="0" w:color="auto"/>
            <w:right w:val="none" w:sz="0" w:space="0" w:color="auto"/>
          </w:divBdr>
        </w:div>
        <w:div w:id="1298757435">
          <w:marLeft w:val="640"/>
          <w:marRight w:val="0"/>
          <w:marTop w:val="0"/>
          <w:marBottom w:val="0"/>
          <w:divBdr>
            <w:top w:val="none" w:sz="0" w:space="0" w:color="auto"/>
            <w:left w:val="none" w:sz="0" w:space="0" w:color="auto"/>
            <w:bottom w:val="none" w:sz="0" w:space="0" w:color="auto"/>
            <w:right w:val="none" w:sz="0" w:space="0" w:color="auto"/>
          </w:divBdr>
        </w:div>
        <w:div w:id="1317339428">
          <w:marLeft w:val="640"/>
          <w:marRight w:val="0"/>
          <w:marTop w:val="0"/>
          <w:marBottom w:val="0"/>
          <w:divBdr>
            <w:top w:val="none" w:sz="0" w:space="0" w:color="auto"/>
            <w:left w:val="none" w:sz="0" w:space="0" w:color="auto"/>
            <w:bottom w:val="none" w:sz="0" w:space="0" w:color="auto"/>
            <w:right w:val="none" w:sz="0" w:space="0" w:color="auto"/>
          </w:divBdr>
        </w:div>
        <w:div w:id="984116137">
          <w:marLeft w:val="640"/>
          <w:marRight w:val="0"/>
          <w:marTop w:val="0"/>
          <w:marBottom w:val="0"/>
          <w:divBdr>
            <w:top w:val="none" w:sz="0" w:space="0" w:color="auto"/>
            <w:left w:val="none" w:sz="0" w:space="0" w:color="auto"/>
            <w:bottom w:val="none" w:sz="0" w:space="0" w:color="auto"/>
            <w:right w:val="none" w:sz="0" w:space="0" w:color="auto"/>
          </w:divBdr>
        </w:div>
        <w:div w:id="1689023539">
          <w:marLeft w:val="640"/>
          <w:marRight w:val="0"/>
          <w:marTop w:val="0"/>
          <w:marBottom w:val="0"/>
          <w:divBdr>
            <w:top w:val="none" w:sz="0" w:space="0" w:color="auto"/>
            <w:left w:val="none" w:sz="0" w:space="0" w:color="auto"/>
            <w:bottom w:val="none" w:sz="0" w:space="0" w:color="auto"/>
            <w:right w:val="none" w:sz="0" w:space="0" w:color="auto"/>
          </w:divBdr>
        </w:div>
        <w:div w:id="2008898087">
          <w:marLeft w:val="640"/>
          <w:marRight w:val="0"/>
          <w:marTop w:val="0"/>
          <w:marBottom w:val="0"/>
          <w:divBdr>
            <w:top w:val="none" w:sz="0" w:space="0" w:color="auto"/>
            <w:left w:val="none" w:sz="0" w:space="0" w:color="auto"/>
            <w:bottom w:val="none" w:sz="0" w:space="0" w:color="auto"/>
            <w:right w:val="none" w:sz="0" w:space="0" w:color="auto"/>
          </w:divBdr>
        </w:div>
        <w:div w:id="722368186">
          <w:marLeft w:val="640"/>
          <w:marRight w:val="0"/>
          <w:marTop w:val="0"/>
          <w:marBottom w:val="0"/>
          <w:divBdr>
            <w:top w:val="none" w:sz="0" w:space="0" w:color="auto"/>
            <w:left w:val="none" w:sz="0" w:space="0" w:color="auto"/>
            <w:bottom w:val="none" w:sz="0" w:space="0" w:color="auto"/>
            <w:right w:val="none" w:sz="0" w:space="0" w:color="auto"/>
          </w:divBdr>
        </w:div>
        <w:div w:id="1727871786">
          <w:marLeft w:val="640"/>
          <w:marRight w:val="0"/>
          <w:marTop w:val="0"/>
          <w:marBottom w:val="0"/>
          <w:divBdr>
            <w:top w:val="none" w:sz="0" w:space="0" w:color="auto"/>
            <w:left w:val="none" w:sz="0" w:space="0" w:color="auto"/>
            <w:bottom w:val="none" w:sz="0" w:space="0" w:color="auto"/>
            <w:right w:val="none" w:sz="0" w:space="0" w:color="auto"/>
          </w:divBdr>
        </w:div>
        <w:div w:id="1652325624">
          <w:marLeft w:val="640"/>
          <w:marRight w:val="0"/>
          <w:marTop w:val="0"/>
          <w:marBottom w:val="0"/>
          <w:divBdr>
            <w:top w:val="none" w:sz="0" w:space="0" w:color="auto"/>
            <w:left w:val="none" w:sz="0" w:space="0" w:color="auto"/>
            <w:bottom w:val="none" w:sz="0" w:space="0" w:color="auto"/>
            <w:right w:val="none" w:sz="0" w:space="0" w:color="auto"/>
          </w:divBdr>
        </w:div>
        <w:div w:id="1629626522">
          <w:marLeft w:val="640"/>
          <w:marRight w:val="0"/>
          <w:marTop w:val="0"/>
          <w:marBottom w:val="0"/>
          <w:divBdr>
            <w:top w:val="none" w:sz="0" w:space="0" w:color="auto"/>
            <w:left w:val="none" w:sz="0" w:space="0" w:color="auto"/>
            <w:bottom w:val="none" w:sz="0" w:space="0" w:color="auto"/>
            <w:right w:val="none" w:sz="0" w:space="0" w:color="auto"/>
          </w:divBdr>
        </w:div>
        <w:div w:id="1049302046">
          <w:marLeft w:val="640"/>
          <w:marRight w:val="0"/>
          <w:marTop w:val="0"/>
          <w:marBottom w:val="0"/>
          <w:divBdr>
            <w:top w:val="none" w:sz="0" w:space="0" w:color="auto"/>
            <w:left w:val="none" w:sz="0" w:space="0" w:color="auto"/>
            <w:bottom w:val="none" w:sz="0" w:space="0" w:color="auto"/>
            <w:right w:val="none" w:sz="0" w:space="0" w:color="auto"/>
          </w:divBdr>
        </w:div>
        <w:div w:id="1096563554">
          <w:marLeft w:val="640"/>
          <w:marRight w:val="0"/>
          <w:marTop w:val="0"/>
          <w:marBottom w:val="0"/>
          <w:divBdr>
            <w:top w:val="none" w:sz="0" w:space="0" w:color="auto"/>
            <w:left w:val="none" w:sz="0" w:space="0" w:color="auto"/>
            <w:bottom w:val="none" w:sz="0" w:space="0" w:color="auto"/>
            <w:right w:val="none" w:sz="0" w:space="0" w:color="auto"/>
          </w:divBdr>
        </w:div>
        <w:div w:id="1251738344">
          <w:marLeft w:val="640"/>
          <w:marRight w:val="0"/>
          <w:marTop w:val="0"/>
          <w:marBottom w:val="0"/>
          <w:divBdr>
            <w:top w:val="none" w:sz="0" w:space="0" w:color="auto"/>
            <w:left w:val="none" w:sz="0" w:space="0" w:color="auto"/>
            <w:bottom w:val="none" w:sz="0" w:space="0" w:color="auto"/>
            <w:right w:val="none" w:sz="0" w:space="0" w:color="auto"/>
          </w:divBdr>
        </w:div>
        <w:div w:id="437409241">
          <w:marLeft w:val="640"/>
          <w:marRight w:val="0"/>
          <w:marTop w:val="0"/>
          <w:marBottom w:val="0"/>
          <w:divBdr>
            <w:top w:val="none" w:sz="0" w:space="0" w:color="auto"/>
            <w:left w:val="none" w:sz="0" w:space="0" w:color="auto"/>
            <w:bottom w:val="none" w:sz="0" w:space="0" w:color="auto"/>
            <w:right w:val="none" w:sz="0" w:space="0" w:color="auto"/>
          </w:divBdr>
        </w:div>
        <w:div w:id="2016347638">
          <w:marLeft w:val="640"/>
          <w:marRight w:val="0"/>
          <w:marTop w:val="0"/>
          <w:marBottom w:val="0"/>
          <w:divBdr>
            <w:top w:val="none" w:sz="0" w:space="0" w:color="auto"/>
            <w:left w:val="none" w:sz="0" w:space="0" w:color="auto"/>
            <w:bottom w:val="none" w:sz="0" w:space="0" w:color="auto"/>
            <w:right w:val="none" w:sz="0" w:space="0" w:color="auto"/>
          </w:divBdr>
        </w:div>
        <w:div w:id="1181819153">
          <w:marLeft w:val="640"/>
          <w:marRight w:val="0"/>
          <w:marTop w:val="0"/>
          <w:marBottom w:val="0"/>
          <w:divBdr>
            <w:top w:val="none" w:sz="0" w:space="0" w:color="auto"/>
            <w:left w:val="none" w:sz="0" w:space="0" w:color="auto"/>
            <w:bottom w:val="none" w:sz="0" w:space="0" w:color="auto"/>
            <w:right w:val="none" w:sz="0" w:space="0" w:color="auto"/>
          </w:divBdr>
        </w:div>
        <w:div w:id="271986135">
          <w:marLeft w:val="640"/>
          <w:marRight w:val="0"/>
          <w:marTop w:val="0"/>
          <w:marBottom w:val="0"/>
          <w:divBdr>
            <w:top w:val="none" w:sz="0" w:space="0" w:color="auto"/>
            <w:left w:val="none" w:sz="0" w:space="0" w:color="auto"/>
            <w:bottom w:val="none" w:sz="0" w:space="0" w:color="auto"/>
            <w:right w:val="none" w:sz="0" w:space="0" w:color="auto"/>
          </w:divBdr>
        </w:div>
        <w:div w:id="689647446">
          <w:marLeft w:val="640"/>
          <w:marRight w:val="0"/>
          <w:marTop w:val="0"/>
          <w:marBottom w:val="0"/>
          <w:divBdr>
            <w:top w:val="none" w:sz="0" w:space="0" w:color="auto"/>
            <w:left w:val="none" w:sz="0" w:space="0" w:color="auto"/>
            <w:bottom w:val="none" w:sz="0" w:space="0" w:color="auto"/>
            <w:right w:val="none" w:sz="0" w:space="0" w:color="auto"/>
          </w:divBdr>
        </w:div>
        <w:div w:id="302393006">
          <w:marLeft w:val="640"/>
          <w:marRight w:val="0"/>
          <w:marTop w:val="0"/>
          <w:marBottom w:val="0"/>
          <w:divBdr>
            <w:top w:val="none" w:sz="0" w:space="0" w:color="auto"/>
            <w:left w:val="none" w:sz="0" w:space="0" w:color="auto"/>
            <w:bottom w:val="none" w:sz="0" w:space="0" w:color="auto"/>
            <w:right w:val="none" w:sz="0" w:space="0" w:color="auto"/>
          </w:divBdr>
        </w:div>
        <w:div w:id="1677227553">
          <w:marLeft w:val="640"/>
          <w:marRight w:val="0"/>
          <w:marTop w:val="0"/>
          <w:marBottom w:val="0"/>
          <w:divBdr>
            <w:top w:val="none" w:sz="0" w:space="0" w:color="auto"/>
            <w:left w:val="none" w:sz="0" w:space="0" w:color="auto"/>
            <w:bottom w:val="none" w:sz="0" w:space="0" w:color="auto"/>
            <w:right w:val="none" w:sz="0" w:space="0" w:color="auto"/>
          </w:divBdr>
        </w:div>
        <w:div w:id="2097551960">
          <w:marLeft w:val="640"/>
          <w:marRight w:val="0"/>
          <w:marTop w:val="0"/>
          <w:marBottom w:val="0"/>
          <w:divBdr>
            <w:top w:val="none" w:sz="0" w:space="0" w:color="auto"/>
            <w:left w:val="none" w:sz="0" w:space="0" w:color="auto"/>
            <w:bottom w:val="none" w:sz="0" w:space="0" w:color="auto"/>
            <w:right w:val="none" w:sz="0" w:space="0" w:color="auto"/>
          </w:divBdr>
        </w:div>
        <w:div w:id="519242640">
          <w:marLeft w:val="640"/>
          <w:marRight w:val="0"/>
          <w:marTop w:val="0"/>
          <w:marBottom w:val="0"/>
          <w:divBdr>
            <w:top w:val="none" w:sz="0" w:space="0" w:color="auto"/>
            <w:left w:val="none" w:sz="0" w:space="0" w:color="auto"/>
            <w:bottom w:val="none" w:sz="0" w:space="0" w:color="auto"/>
            <w:right w:val="none" w:sz="0" w:space="0" w:color="auto"/>
          </w:divBdr>
        </w:div>
        <w:div w:id="848720259">
          <w:marLeft w:val="640"/>
          <w:marRight w:val="0"/>
          <w:marTop w:val="0"/>
          <w:marBottom w:val="0"/>
          <w:divBdr>
            <w:top w:val="none" w:sz="0" w:space="0" w:color="auto"/>
            <w:left w:val="none" w:sz="0" w:space="0" w:color="auto"/>
            <w:bottom w:val="none" w:sz="0" w:space="0" w:color="auto"/>
            <w:right w:val="none" w:sz="0" w:space="0" w:color="auto"/>
          </w:divBdr>
        </w:div>
        <w:div w:id="1286276105">
          <w:marLeft w:val="640"/>
          <w:marRight w:val="0"/>
          <w:marTop w:val="0"/>
          <w:marBottom w:val="0"/>
          <w:divBdr>
            <w:top w:val="none" w:sz="0" w:space="0" w:color="auto"/>
            <w:left w:val="none" w:sz="0" w:space="0" w:color="auto"/>
            <w:bottom w:val="none" w:sz="0" w:space="0" w:color="auto"/>
            <w:right w:val="none" w:sz="0" w:space="0" w:color="auto"/>
          </w:divBdr>
        </w:div>
        <w:div w:id="1556044122">
          <w:marLeft w:val="640"/>
          <w:marRight w:val="0"/>
          <w:marTop w:val="0"/>
          <w:marBottom w:val="0"/>
          <w:divBdr>
            <w:top w:val="none" w:sz="0" w:space="0" w:color="auto"/>
            <w:left w:val="none" w:sz="0" w:space="0" w:color="auto"/>
            <w:bottom w:val="none" w:sz="0" w:space="0" w:color="auto"/>
            <w:right w:val="none" w:sz="0" w:space="0" w:color="auto"/>
          </w:divBdr>
        </w:div>
        <w:div w:id="2031178571">
          <w:marLeft w:val="640"/>
          <w:marRight w:val="0"/>
          <w:marTop w:val="0"/>
          <w:marBottom w:val="0"/>
          <w:divBdr>
            <w:top w:val="none" w:sz="0" w:space="0" w:color="auto"/>
            <w:left w:val="none" w:sz="0" w:space="0" w:color="auto"/>
            <w:bottom w:val="none" w:sz="0" w:space="0" w:color="auto"/>
            <w:right w:val="none" w:sz="0" w:space="0" w:color="auto"/>
          </w:divBdr>
        </w:div>
        <w:div w:id="2117090057">
          <w:marLeft w:val="640"/>
          <w:marRight w:val="0"/>
          <w:marTop w:val="0"/>
          <w:marBottom w:val="0"/>
          <w:divBdr>
            <w:top w:val="none" w:sz="0" w:space="0" w:color="auto"/>
            <w:left w:val="none" w:sz="0" w:space="0" w:color="auto"/>
            <w:bottom w:val="none" w:sz="0" w:space="0" w:color="auto"/>
            <w:right w:val="none" w:sz="0" w:space="0" w:color="auto"/>
          </w:divBdr>
        </w:div>
        <w:div w:id="1808665033">
          <w:marLeft w:val="640"/>
          <w:marRight w:val="0"/>
          <w:marTop w:val="0"/>
          <w:marBottom w:val="0"/>
          <w:divBdr>
            <w:top w:val="none" w:sz="0" w:space="0" w:color="auto"/>
            <w:left w:val="none" w:sz="0" w:space="0" w:color="auto"/>
            <w:bottom w:val="none" w:sz="0" w:space="0" w:color="auto"/>
            <w:right w:val="none" w:sz="0" w:space="0" w:color="auto"/>
          </w:divBdr>
        </w:div>
        <w:div w:id="1842962276">
          <w:marLeft w:val="640"/>
          <w:marRight w:val="0"/>
          <w:marTop w:val="0"/>
          <w:marBottom w:val="0"/>
          <w:divBdr>
            <w:top w:val="none" w:sz="0" w:space="0" w:color="auto"/>
            <w:left w:val="none" w:sz="0" w:space="0" w:color="auto"/>
            <w:bottom w:val="none" w:sz="0" w:space="0" w:color="auto"/>
            <w:right w:val="none" w:sz="0" w:space="0" w:color="auto"/>
          </w:divBdr>
        </w:div>
        <w:div w:id="631591981">
          <w:marLeft w:val="640"/>
          <w:marRight w:val="0"/>
          <w:marTop w:val="0"/>
          <w:marBottom w:val="0"/>
          <w:divBdr>
            <w:top w:val="none" w:sz="0" w:space="0" w:color="auto"/>
            <w:left w:val="none" w:sz="0" w:space="0" w:color="auto"/>
            <w:bottom w:val="none" w:sz="0" w:space="0" w:color="auto"/>
            <w:right w:val="none" w:sz="0" w:space="0" w:color="auto"/>
          </w:divBdr>
        </w:div>
        <w:div w:id="1698382345">
          <w:marLeft w:val="640"/>
          <w:marRight w:val="0"/>
          <w:marTop w:val="0"/>
          <w:marBottom w:val="0"/>
          <w:divBdr>
            <w:top w:val="none" w:sz="0" w:space="0" w:color="auto"/>
            <w:left w:val="none" w:sz="0" w:space="0" w:color="auto"/>
            <w:bottom w:val="none" w:sz="0" w:space="0" w:color="auto"/>
            <w:right w:val="none" w:sz="0" w:space="0" w:color="auto"/>
          </w:divBdr>
        </w:div>
        <w:div w:id="2087455191">
          <w:marLeft w:val="640"/>
          <w:marRight w:val="0"/>
          <w:marTop w:val="0"/>
          <w:marBottom w:val="0"/>
          <w:divBdr>
            <w:top w:val="none" w:sz="0" w:space="0" w:color="auto"/>
            <w:left w:val="none" w:sz="0" w:space="0" w:color="auto"/>
            <w:bottom w:val="none" w:sz="0" w:space="0" w:color="auto"/>
            <w:right w:val="none" w:sz="0" w:space="0" w:color="auto"/>
          </w:divBdr>
        </w:div>
        <w:div w:id="373241241">
          <w:marLeft w:val="640"/>
          <w:marRight w:val="0"/>
          <w:marTop w:val="0"/>
          <w:marBottom w:val="0"/>
          <w:divBdr>
            <w:top w:val="none" w:sz="0" w:space="0" w:color="auto"/>
            <w:left w:val="none" w:sz="0" w:space="0" w:color="auto"/>
            <w:bottom w:val="none" w:sz="0" w:space="0" w:color="auto"/>
            <w:right w:val="none" w:sz="0" w:space="0" w:color="auto"/>
          </w:divBdr>
        </w:div>
        <w:div w:id="1016662365">
          <w:marLeft w:val="640"/>
          <w:marRight w:val="0"/>
          <w:marTop w:val="0"/>
          <w:marBottom w:val="0"/>
          <w:divBdr>
            <w:top w:val="none" w:sz="0" w:space="0" w:color="auto"/>
            <w:left w:val="none" w:sz="0" w:space="0" w:color="auto"/>
            <w:bottom w:val="none" w:sz="0" w:space="0" w:color="auto"/>
            <w:right w:val="none" w:sz="0" w:space="0" w:color="auto"/>
          </w:divBdr>
        </w:div>
        <w:div w:id="1105660883">
          <w:marLeft w:val="640"/>
          <w:marRight w:val="0"/>
          <w:marTop w:val="0"/>
          <w:marBottom w:val="0"/>
          <w:divBdr>
            <w:top w:val="none" w:sz="0" w:space="0" w:color="auto"/>
            <w:left w:val="none" w:sz="0" w:space="0" w:color="auto"/>
            <w:bottom w:val="none" w:sz="0" w:space="0" w:color="auto"/>
            <w:right w:val="none" w:sz="0" w:space="0" w:color="auto"/>
          </w:divBdr>
        </w:div>
        <w:div w:id="510606143">
          <w:marLeft w:val="640"/>
          <w:marRight w:val="0"/>
          <w:marTop w:val="0"/>
          <w:marBottom w:val="0"/>
          <w:divBdr>
            <w:top w:val="none" w:sz="0" w:space="0" w:color="auto"/>
            <w:left w:val="none" w:sz="0" w:space="0" w:color="auto"/>
            <w:bottom w:val="none" w:sz="0" w:space="0" w:color="auto"/>
            <w:right w:val="none" w:sz="0" w:space="0" w:color="auto"/>
          </w:divBdr>
        </w:div>
        <w:div w:id="2131588025">
          <w:marLeft w:val="640"/>
          <w:marRight w:val="0"/>
          <w:marTop w:val="0"/>
          <w:marBottom w:val="0"/>
          <w:divBdr>
            <w:top w:val="none" w:sz="0" w:space="0" w:color="auto"/>
            <w:left w:val="none" w:sz="0" w:space="0" w:color="auto"/>
            <w:bottom w:val="none" w:sz="0" w:space="0" w:color="auto"/>
            <w:right w:val="none" w:sz="0" w:space="0" w:color="auto"/>
          </w:divBdr>
        </w:div>
        <w:div w:id="539443367">
          <w:marLeft w:val="640"/>
          <w:marRight w:val="0"/>
          <w:marTop w:val="0"/>
          <w:marBottom w:val="0"/>
          <w:divBdr>
            <w:top w:val="none" w:sz="0" w:space="0" w:color="auto"/>
            <w:left w:val="none" w:sz="0" w:space="0" w:color="auto"/>
            <w:bottom w:val="none" w:sz="0" w:space="0" w:color="auto"/>
            <w:right w:val="none" w:sz="0" w:space="0" w:color="auto"/>
          </w:divBdr>
        </w:div>
        <w:div w:id="1894779449">
          <w:marLeft w:val="640"/>
          <w:marRight w:val="0"/>
          <w:marTop w:val="0"/>
          <w:marBottom w:val="0"/>
          <w:divBdr>
            <w:top w:val="none" w:sz="0" w:space="0" w:color="auto"/>
            <w:left w:val="none" w:sz="0" w:space="0" w:color="auto"/>
            <w:bottom w:val="none" w:sz="0" w:space="0" w:color="auto"/>
            <w:right w:val="none" w:sz="0" w:space="0" w:color="auto"/>
          </w:divBdr>
        </w:div>
        <w:div w:id="895967350">
          <w:marLeft w:val="640"/>
          <w:marRight w:val="0"/>
          <w:marTop w:val="0"/>
          <w:marBottom w:val="0"/>
          <w:divBdr>
            <w:top w:val="none" w:sz="0" w:space="0" w:color="auto"/>
            <w:left w:val="none" w:sz="0" w:space="0" w:color="auto"/>
            <w:bottom w:val="none" w:sz="0" w:space="0" w:color="auto"/>
            <w:right w:val="none" w:sz="0" w:space="0" w:color="auto"/>
          </w:divBdr>
        </w:div>
        <w:div w:id="941575192">
          <w:marLeft w:val="640"/>
          <w:marRight w:val="0"/>
          <w:marTop w:val="0"/>
          <w:marBottom w:val="0"/>
          <w:divBdr>
            <w:top w:val="none" w:sz="0" w:space="0" w:color="auto"/>
            <w:left w:val="none" w:sz="0" w:space="0" w:color="auto"/>
            <w:bottom w:val="none" w:sz="0" w:space="0" w:color="auto"/>
            <w:right w:val="none" w:sz="0" w:space="0" w:color="auto"/>
          </w:divBdr>
        </w:div>
        <w:div w:id="1701321277">
          <w:marLeft w:val="640"/>
          <w:marRight w:val="0"/>
          <w:marTop w:val="0"/>
          <w:marBottom w:val="0"/>
          <w:divBdr>
            <w:top w:val="none" w:sz="0" w:space="0" w:color="auto"/>
            <w:left w:val="none" w:sz="0" w:space="0" w:color="auto"/>
            <w:bottom w:val="none" w:sz="0" w:space="0" w:color="auto"/>
            <w:right w:val="none" w:sz="0" w:space="0" w:color="auto"/>
          </w:divBdr>
        </w:div>
        <w:div w:id="527716375">
          <w:marLeft w:val="640"/>
          <w:marRight w:val="0"/>
          <w:marTop w:val="0"/>
          <w:marBottom w:val="0"/>
          <w:divBdr>
            <w:top w:val="none" w:sz="0" w:space="0" w:color="auto"/>
            <w:left w:val="none" w:sz="0" w:space="0" w:color="auto"/>
            <w:bottom w:val="none" w:sz="0" w:space="0" w:color="auto"/>
            <w:right w:val="none" w:sz="0" w:space="0" w:color="auto"/>
          </w:divBdr>
        </w:div>
        <w:div w:id="346829361">
          <w:marLeft w:val="640"/>
          <w:marRight w:val="0"/>
          <w:marTop w:val="0"/>
          <w:marBottom w:val="0"/>
          <w:divBdr>
            <w:top w:val="none" w:sz="0" w:space="0" w:color="auto"/>
            <w:left w:val="none" w:sz="0" w:space="0" w:color="auto"/>
            <w:bottom w:val="none" w:sz="0" w:space="0" w:color="auto"/>
            <w:right w:val="none" w:sz="0" w:space="0" w:color="auto"/>
          </w:divBdr>
        </w:div>
        <w:div w:id="238834218">
          <w:marLeft w:val="640"/>
          <w:marRight w:val="0"/>
          <w:marTop w:val="0"/>
          <w:marBottom w:val="0"/>
          <w:divBdr>
            <w:top w:val="none" w:sz="0" w:space="0" w:color="auto"/>
            <w:left w:val="none" w:sz="0" w:space="0" w:color="auto"/>
            <w:bottom w:val="none" w:sz="0" w:space="0" w:color="auto"/>
            <w:right w:val="none" w:sz="0" w:space="0" w:color="auto"/>
          </w:divBdr>
        </w:div>
        <w:div w:id="616376679">
          <w:marLeft w:val="640"/>
          <w:marRight w:val="0"/>
          <w:marTop w:val="0"/>
          <w:marBottom w:val="0"/>
          <w:divBdr>
            <w:top w:val="none" w:sz="0" w:space="0" w:color="auto"/>
            <w:left w:val="none" w:sz="0" w:space="0" w:color="auto"/>
            <w:bottom w:val="none" w:sz="0" w:space="0" w:color="auto"/>
            <w:right w:val="none" w:sz="0" w:space="0" w:color="auto"/>
          </w:divBdr>
        </w:div>
        <w:div w:id="1854146238">
          <w:marLeft w:val="640"/>
          <w:marRight w:val="0"/>
          <w:marTop w:val="0"/>
          <w:marBottom w:val="0"/>
          <w:divBdr>
            <w:top w:val="none" w:sz="0" w:space="0" w:color="auto"/>
            <w:left w:val="none" w:sz="0" w:space="0" w:color="auto"/>
            <w:bottom w:val="none" w:sz="0" w:space="0" w:color="auto"/>
            <w:right w:val="none" w:sz="0" w:space="0" w:color="auto"/>
          </w:divBdr>
        </w:div>
        <w:div w:id="592394691">
          <w:marLeft w:val="640"/>
          <w:marRight w:val="0"/>
          <w:marTop w:val="0"/>
          <w:marBottom w:val="0"/>
          <w:divBdr>
            <w:top w:val="none" w:sz="0" w:space="0" w:color="auto"/>
            <w:left w:val="none" w:sz="0" w:space="0" w:color="auto"/>
            <w:bottom w:val="none" w:sz="0" w:space="0" w:color="auto"/>
            <w:right w:val="none" w:sz="0" w:space="0" w:color="auto"/>
          </w:divBdr>
        </w:div>
        <w:div w:id="11810518">
          <w:marLeft w:val="640"/>
          <w:marRight w:val="0"/>
          <w:marTop w:val="0"/>
          <w:marBottom w:val="0"/>
          <w:divBdr>
            <w:top w:val="none" w:sz="0" w:space="0" w:color="auto"/>
            <w:left w:val="none" w:sz="0" w:space="0" w:color="auto"/>
            <w:bottom w:val="none" w:sz="0" w:space="0" w:color="auto"/>
            <w:right w:val="none" w:sz="0" w:space="0" w:color="auto"/>
          </w:divBdr>
        </w:div>
        <w:div w:id="934089860">
          <w:marLeft w:val="640"/>
          <w:marRight w:val="0"/>
          <w:marTop w:val="0"/>
          <w:marBottom w:val="0"/>
          <w:divBdr>
            <w:top w:val="none" w:sz="0" w:space="0" w:color="auto"/>
            <w:left w:val="none" w:sz="0" w:space="0" w:color="auto"/>
            <w:bottom w:val="none" w:sz="0" w:space="0" w:color="auto"/>
            <w:right w:val="none" w:sz="0" w:space="0" w:color="auto"/>
          </w:divBdr>
        </w:div>
        <w:div w:id="259335982">
          <w:marLeft w:val="640"/>
          <w:marRight w:val="0"/>
          <w:marTop w:val="0"/>
          <w:marBottom w:val="0"/>
          <w:divBdr>
            <w:top w:val="none" w:sz="0" w:space="0" w:color="auto"/>
            <w:left w:val="none" w:sz="0" w:space="0" w:color="auto"/>
            <w:bottom w:val="none" w:sz="0" w:space="0" w:color="auto"/>
            <w:right w:val="none" w:sz="0" w:space="0" w:color="auto"/>
          </w:divBdr>
        </w:div>
        <w:div w:id="582032765">
          <w:marLeft w:val="640"/>
          <w:marRight w:val="0"/>
          <w:marTop w:val="0"/>
          <w:marBottom w:val="0"/>
          <w:divBdr>
            <w:top w:val="none" w:sz="0" w:space="0" w:color="auto"/>
            <w:left w:val="none" w:sz="0" w:space="0" w:color="auto"/>
            <w:bottom w:val="none" w:sz="0" w:space="0" w:color="auto"/>
            <w:right w:val="none" w:sz="0" w:space="0" w:color="auto"/>
          </w:divBdr>
        </w:div>
        <w:div w:id="1188637323">
          <w:marLeft w:val="640"/>
          <w:marRight w:val="0"/>
          <w:marTop w:val="0"/>
          <w:marBottom w:val="0"/>
          <w:divBdr>
            <w:top w:val="none" w:sz="0" w:space="0" w:color="auto"/>
            <w:left w:val="none" w:sz="0" w:space="0" w:color="auto"/>
            <w:bottom w:val="none" w:sz="0" w:space="0" w:color="auto"/>
            <w:right w:val="none" w:sz="0" w:space="0" w:color="auto"/>
          </w:divBdr>
        </w:div>
        <w:div w:id="795761931">
          <w:marLeft w:val="640"/>
          <w:marRight w:val="0"/>
          <w:marTop w:val="0"/>
          <w:marBottom w:val="0"/>
          <w:divBdr>
            <w:top w:val="none" w:sz="0" w:space="0" w:color="auto"/>
            <w:left w:val="none" w:sz="0" w:space="0" w:color="auto"/>
            <w:bottom w:val="none" w:sz="0" w:space="0" w:color="auto"/>
            <w:right w:val="none" w:sz="0" w:space="0" w:color="auto"/>
          </w:divBdr>
        </w:div>
        <w:div w:id="607009648">
          <w:marLeft w:val="640"/>
          <w:marRight w:val="0"/>
          <w:marTop w:val="0"/>
          <w:marBottom w:val="0"/>
          <w:divBdr>
            <w:top w:val="none" w:sz="0" w:space="0" w:color="auto"/>
            <w:left w:val="none" w:sz="0" w:space="0" w:color="auto"/>
            <w:bottom w:val="none" w:sz="0" w:space="0" w:color="auto"/>
            <w:right w:val="none" w:sz="0" w:space="0" w:color="auto"/>
          </w:divBdr>
        </w:div>
        <w:div w:id="1094745578">
          <w:marLeft w:val="640"/>
          <w:marRight w:val="0"/>
          <w:marTop w:val="0"/>
          <w:marBottom w:val="0"/>
          <w:divBdr>
            <w:top w:val="none" w:sz="0" w:space="0" w:color="auto"/>
            <w:left w:val="none" w:sz="0" w:space="0" w:color="auto"/>
            <w:bottom w:val="none" w:sz="0" w:space="0" w:color="auto"/>
            <w:right w:val="none" w:sz="0" w:space="0" w:color="auto"/>
          </w:divBdr>
        </w:div>
        <w:div w:id="463812538">
          <w:marLeft w:val="640"/>
          <w:marRight w:val="0"/>
          <w:marTop w:val="0"/>
          <w:marBottom w:val="0"/>
          <w:divBdr>
            <w:top w:val="none" w:sz="0" w:space="0" w:color="auto"/>
            <w:left w:val="none" w:sz="0" w:space="0" w:color="auto"/>
            <w:bottom w:val="none" w:sz="0" w:space="0" w:color="auto"/>
            <w:right w:val="none" w:sz="0" w:space="0" w:color="auto"/>
          </w:divBdr>
        </w:div>
        <w:div w:id="1859077103">
          <w:marLeft w:val="640"/>
          <w:marRight w:val="0"/>
          <w:marTop w:val="0"/>
          <w:marBottom w:val="0"/>
          <w:divBdr>
            <w:top w:val="none" w:sz="0" w:space="0" w:color="auto"/>
            <w:left w:val="none" w:sz="0" w:space="0" w:color="auto"/>
            <w:bottom w:val="none" w:sz="0" w:space="0" w:color="auto"/>
            <w:right w:val="none" w:sz="0" w:space="0" w:color="auto"/>
          </w:divBdr>
        </w:div>
        <w:div w:id="1326785919">
          <w:marLeft w:val="640"/>
          <w:marRight w:val="0"/>
          <w:marTop w:val="0"/>
          <w:marBottom w:val="0"/>
          <w:divBdr>
            <w:top w:val="none" w:sz="0" w:space="0" w:color="auto"/>
            <w:left w:val="none" w:sz="0" w:space="0" w:color="auto"/>
            <w:bottom w:val="none" w:sz="0" w:space="0" w:color="auto"/>
            <w:right w:val="none" w:sz="0" w:space="0" w:color="auto"/>
          </w:divBdr>
        </w:div>
        <w:div w:id="265432892">
          <w:marLeft w:val="640"/>
          <w:marRight w:val="0"/>
          <w:marTop w:val="0"/>
          <w:marBottom w:val="0"/>
          <w:divBdr>
            <w:top w:val="none" w:sz="0" w:space="0" w:color="auto"/>
            <w:left w:val="none" w:sz="0" w:space="0" w:color="auto"/>
            <w:bottom w:val="none" w:sz="0" w:space="0" w:color="auto"/>
            <w:right w:val="none" w:sz="0" w:space="0" w:color="auto"/>
          </w:divBdr>
        </w:div>
        <w:div w:id="372506970">
          <w:marLeft w:val="640"/>
          <w:marRight w:val="0"/>
          <w:marTop w:val="0"/>
          <w:marBottom w:val="0"/>
          <w:divBdr>
            <w:top w:val="none" w:sz="0" w:space="0" w:color="auto"/>
            <w:left w:val="none" w:sz="0" w:space="0" w:color="auto"/>
            <w:bottom w:val="none" w:sz="0" w:space="0" w:color="auto"/>
            <w:right w:val="none" w:sz="0" w:space="0" w:color="auto"/>
          </w:divBdr>
        </w:div>
        <w:div w:id="1816872975">
          <w:marLeft w:val="640"/>
          <w:marRight w:val="0"/>
          <w:marTop w:val="0"/>
          <w:marBottom w:val="0"/>
          <w:divBdr>
            <w:top w:val="none" w:sz="0" w:space="0" w:color="auto"/>
            <w:left w:val="none" w:sz="0" w:space="0" w:color="auto"/>
            <w:bottom w:val="none" w:sz="0" w:space="0" w:color="auto"/>
            <w:right w:val="none" w:sz="0" w:space="0" w:color="auto"/>
          </w:divBdr>
        </w:div>
        <w:div w:id="2085032879">
          <w:marLeft w:val="640"/>
          <w:marRight w:val="0"/>
          <w:marTop w:val="0"/>
          <w:marBottom w:val="0"/>
          <w:divBdr>
            <w:top w:val="none" w:sz="0" w:space="0" w:color="auto"/>
            <w:left w:val="none" w:sz="0" w:space="0" w:color="auto"/>
            <w:bottom w:val="none" w:sz="0" w:space="0" w:color="auto"/>
            <w:right w:val="none" w:sz="0" w:space="0" w:color="auto"/>
          </w:divBdr>
        </w:div>
        <w:div w:id="901405942">
          <w:marLeft w:val="640"/>
          <w:marRight w:val="0"/>
          <w:marTop w:val="0"/>
          <w:marBottom w:val="0"/>
          <w:divBdr>
            <w:top w:val="none" w:sz="0" w:space="0" w:color="auto"/>
            <w:left w:val="none" w:sz="0" w:space="0" w:color="auto"/>
            <w:bottom w:val="none" w:sz="0" w:space="0" w:color="auto"/>
            <w:right w:val="none" w:sz="0" w:space="0" w:color="auto"/>
          </w:divBdr>
        </w:div>
        <w:div w:id="1598295069">
          <w:marLeft w:val="640"/>
          <w:marRight w:val="0"/>
          <w:marTop w:val="0"/>
          <w:marBottom w:val="0"/>
          <w:divBdr>
            <w:top w:val="none" w:sz="0" w:space="0" w:color="auto"/>
            <w:left w:val="none" w:sz="0" w:space="0" w:color="auto"/>
            <w:bottom w:val="none" w:sz="0" w:space="0" w:color="auto"/>
            <w:right w:val="none" w:sz="0" w:space="0" w:color="auto"/>
          </w:divBdr>
        </w:div>
        <w:div w:id="1135757431">
          <w:marLeft w:val="640"/>
          <w:marRight w:val="0"/>
          <w:marTop w:val="0"/>
          <w:marBottom w:val="0"/>
          <w:divBdr>
            <w:top w:val="none" w:sz="0" w:space="0" w:color="auto"/>
            <w:left w:val="none" w:sz="0" w:space="0" w:color="auto"/>
            <w:bottom w:val="none" w:sz="0" w:space="0" w:color="auto"/>
            <w:right w:val="none" w:sz="0" w:space="0" w:color="auto"/>
          </w:divBdr>
        </w:div>
        <w:div w:id="191305734">
          <w:marLeft w:val="640"/>
          <w:marRight w:val="0"/>
          <w:marTop w:val="0"/>
          <w:marBottom w:val="0"/>
          <w:divBdr>
            <w:top w:val="none" w:sz="0" w:space="0" w:color="auto"/>
            <w:left w:val="none" w:sz="0" w:space="0" w:color="auto"/>
            <w:bottom w:val="none" w:sz="0" w:space="0" w:color="auto"/>
            <w:right w:val="none" w:sz="0" w:space="0" w:color="auto"/>
          </w:divBdr>
        </w:div>
        <w:div w:id="519054055">
          <w:marLeft w:val="640"/>
          <w:marRight w:val="0"/>
          <w:marTop w:val="0"/>
          <w:marBottom w:val="0"/>
          <w:divBdr>
            <w:top w:val="none" w:sz="0" w:space="0" w:color="auto"/>
            <w:left w:val="none" w:sz="0" w:space="0" w:color="auto"/>
            <w:bottom w:val="none" w:sz="0" w:space="0" w:color="auto"/>
            <w:right w:val="none" w:sz="0" w:space="0" w:color="auto"/>
          </w:divBdr>
        </w:div>
        <w:div w:id="233202778">
          <w:marLeft w:val="640"/>
          <w:marRight w:val="0"/>
          <w:marTop w:val="0"/>
          <w:marBottom w:val="0"/>
          <w:divBdr>
            <w:top w:val="none" w:sz="0" w:space="0" w:color="auto"/>
            <w:left w:val="none" w:sz="0" w:space="0" w:color="auto"/>
            <w:bottom w:val="none" w:sz="0" w:space="0" w:color="auto"/>
            <w:right w:val="none" w:sz="0" w:space="0" w:color="auto"/>
          </w:divBdr>
        </w:div>
        <w:div w:id="1866477929">
          <w:marLeft w:val="640"/>
          <w:marRight w:val="0"/>
          <w:marTop w:val="0"/>
          <w:marBottom w:val="0"/>
          <w:divBdr>
            <w:top w:val="none" w:sz="0" w:space="0" w:color="auto"/>
            <w:left w:val="none" w:sz="0" w:space="0" w:color="auto"/>
            <w:bottom w:val="none" w:sz="0" w:space="0" w:color="auto"/>
            <w:right w:val="none" w:sz="0" w:space="0" w:color="auto"/>
          </w:divBdr>
        </w:div>
        <w:div w:id="227957423">
          <w:marLeft w:val="640"/>
          <w:marRight w:val="0"/>
          <w:marTop w:val="0"/>
          <w:marBottom w:val="0"/>
          <w:divBdr>
            <w:top w:val="none" w:sz="0" w:space="0" w:color="auto"/>
            <w:left w:val="none" w:sz="0" w:space="0" w:color="auto"/>
            <w:bottom w:val="none" w:sz="0" w:space="0" w:color="auto"/>
            <w:right w:val="none" w:sz="0" w:space="0" w:color="auto"/>
          </w:divBdr>
        </w:div>
        <w:div w:id="514996159">
          <w:marLeft w:val="640"/>
          <w:marRight w:val="0"/>
          <w:marTop w:val="0"/>
          <w:marBottom w:val="0"/>
          <w:divBdr>
            <w:top w:val="none" w:sz="0" w:space="0" w:color="auto"/>
            <w:left w:val="none" w:sz="0" w:space="0" w:color="auto"/>
            <w:bottom w:val="none" w:sz="0" w:space="0" w:color="auto"/>
            <w:right w:val="none" w:sz="0" w:space="0" w:color="auto"/>
          </w:divBdr>
        </w:div>
        <w:div w:id="786117383">
          <w:marLeft w:val="640"/>
          <w:marRight w:val="0"/>
          <w:marTop w:val="0"/>
          <w:marBottom w:val="0"/>
          <w:divBdr>
            <w:top w:val="none" w:sz="0" w:space="0" w:color="auto"/>
            <w:left w:val="none" w:sz="0" w:space="0" w:color="auto"/>
            <w:bottom w:val="none" w:sz="0" w:space="0" w:color="auto"/>
            <w:right w:val="none" w:sz="0" w:space="0" w:color="auto"/>
          </w:divBdr>
        </w:div>
        <w:div w:id="895161646">
          <w:marLeft w:val="640"/>
          <w:marRight w:val="0"/>
          <w:marTop w:val="0"/>
          <w:marBottom w:val="0"/>
          <w:divBdr>
            <w:top w:val="none" w:sz="0" w:space="0" w:color="auto"/>
            <w:left w:val="none" w:sz="0" w:space="0" w:color="auto"/>
            <w:bottom w:val="none" w:sz="0" w:space="0" w:color="auto"/>
            <w:right w:val="none" w:sz="0" w:space="0" w:color="auto"/>
          </w:divBdr>
        </w:div>
        <w:div w:id="338583004">
          <w:marLeft w:val="640"/>
          <w:marRight w:val="0"/>
          <w:marTop w:val="0"/>
          <w:marBottom w:val="0"/>
          <w:divBdr>
            <w:top w:val="none" w:sz="0" w:space="0" w:color="auto"/>
            <w:left w:val="none" w:sz="0" w:space="0" w:color="auto"/>
            <w:bottom w:val="none" w:sz="0" w:space="0" w:color="auto"/>
            <w:right w:val="none" w:sz="0" w:space="0" w:color="auto"/>
          </w:divBdr>
        </w:div>
        <w:div w:id="1780837038">
          <w:marLeft w:val="640"/>
          <w:marRight w:val="0"/>
          <w:marTop w:val="0"/>
          <w:marBottom w:val="0"/>
          <w:divBdr>
            <w:top w:val="none" w:sz="0" w:space="0" w:color="auto"/>
            <w:left w:val="none" w:sz="0" w:space="0" w:color="auto"/>
            <w:bottom w:val="none" w:sz="0" w:space="0" w:color="auto"/>
            <w:right w:val="none" w:sz="0" w:space="0" w:color="auto"/>
          </w:divBdr>
        </w:div>
        <w:div w:id="792946953">
          <w:marLeft w:val="640"/>
          <w:marRight w:val="0"/>
          <w:marTop w:val="0"/>
          <w:marBottom w:val="0"/>
          <w:divBdr>
            <w:top w:val="none" w:sz="0" w:space="0" w:color="auto"/>
            <w:left w:val="none" w:sz="0" w:space="0" w:color="auto"/>
            <w:bottom w:val="none" w:sz="0" w:space="0" w:color="auto"/>
            <w:right w:val="none" w:sz="0" w:space="0" w:color="auto"/>
          </w:divBdr>
        </w:div>
        <w:div w:id="604387625">
          <w:marLeft w:val="640"/>
          <w:marRight w:val="0"/>
          <w:marTop w:val="0"/>
          <w:marBottom w:val="0"/>
          <w:divBdr>
            <w:top w:val="none" w:sz="0" w:space="0" w:color="auto"/>
            <w:left w:val="none" w:sz="0" w:space="0" w:color="auto"/>
            <w:bottom w:val="none" w:sz="0" w:space="0" w:color="auto"/>
            <w:right w:val="none" w:sz="0" w:space="0" w:color="auto"/>
          </w:divBdr>
        </w:div>
        <w:div w:id="1652559421">
          <w:marLeft w:val="640"/>
          <w:marRight w:val="0"/>
          <w:marTop w:val="0"/>
          <w:marBottom w:val="0"/>
          <w:divBdr>
            <w:top w:val="none" w:sz="0" w:space="0" w:color="auto"/>
            <w:left w:val="none" w:sz="0" w:space="0" w:color="auto"/>
            <w:bottom w:val="none" w:sz="0" w:space="0" w:color="auto"/>
            <w:right w:val="none" w:sz="0" w:space="0" w:color="auto"/>
          </w:divBdr>
        </w:div>
        <w:div w:id="1006251715">
          <w:marLeft w:val="640"/>
          <w:marRight w:val="0"/>
          <w:marTop w:val="0"/>
          <w:marBottom w:val="0"/>
          <w:divBdr>
            <w:top w:val="none" w:sz="0" w:space="0" w:color="auto"/>
            <w:left w:val="none" w:sz="0" w:space="0" w:color="auto"/>
            <w:bottom w:val="none" w:sz="0" w:space="0" w:color="auto"/>
            <w:right w:val="none" w:sz="0" w:space="0" w:color="auto"/>
          </w:divBdr>
        </w:div>
        <w:div w:id="2138260784">
          <w:marLeft w:val="640"/>
          <w:marRight w:val="0"/>
          <w:marTop w:val="0"/>
          <w:marBottom w:val="0"/>
          <w:divBdr>
            <w:top w:val="none" w:sz="0" w:space="0" w:color="auto"/>
            <w:left w:val="none" w:sz="0" w:space="0" w:color="auto"/>
            <w:bottom w:val="none" w:sz="0" w:space="0" w:color="auto"/>
            <w:right w:val="none" w:sz="0" w:space="0" w:color="auto"/>
          </w:divBdr>
        </w:div>
        <w:div w:id="1444770199">
          <w:marLeft w:val="640"/>
          <w:marRight w:val="0"/>
          <w:marTop w:val="0"/>
          <w:marBottom w:val="0"/>
          <w:divBdr>
            <w:top w:val="none" w:sz="0" w:space="0" w:color="auto"/>
            <w:left w:val="none" w:sz="0" w:space="0" w:color="auto"/>
            <w:bottom w:val="none" w:sz="0" w:space="0" w:color="auto"/>
            <w:right w:val="none" w:sz="0" w:space="0" w:color="auto"/>
          </w:divBdr>
        </w:div>
        <w:div w:id="1166751844">
          <w:marLeft w:val="640"/>
          <w:marRight w:val="0"/>
          <w:marTop w:val="0"/>
          <w:marBottom w:val="0"/>
          <w:divBdr>
            <w:top w:val="none" w:sz="0" w:space="0" w:color="auto"/>
            <w:left w:val="none" w:sz="0" w:space="0" w:color="auto"/>
            <w:bottom w:val="none" w:sz="0" w:space="0" w:color="auto"/>
            <w:right w:val="none" w:sz="0" w:space="0" w:color="auto"/>
          </w:divBdr>
        </w:div>
        <w:div w:id="2146970805">
          <w:marLeft w:val="640"/>
          <w:marRight w:val="0"/>
          <w:marTop w:val="0"/>
          <w:marBottom w:val="0"/>
          <w:divBdr>
            <w:top w:val="none" w:sz="0" w:space="0" w:color="auto"/>
            <w:left w:val="none" w:sz="0" w:space="0" w:color="auto"/>
            <w:bottom w:val="none" w:sz="0" w:space="0" w:color="auto"/>
            <w:right w:val="none" w:sz="0" w:space="0" w:color="auto"/>
          </w:divBdr>
        </w:div>
        <w:div w:id="662708216">
          <w:marLeft w:val="640"/>
          <w:marRight w:val="0"/>
          <w:marTop w:val="0"/>
          <w:marBottom w:val="0"/>
          <w:divBdr>
            <w:top w:val="none" w:sz="0" w:space="0" w:color="auto"/>
            <w:left w:val="none" w:sz="0" w:space="0" w:color="auto"/>
            <w:bottom w:val="none" w:sz="0" w:space="0" w:color="auto"/>
            <w:right w:val="none" w:sz="0" w:space="0" w:color="auto"/>
          </w:divBdr>
        </w:div>
        <w:div w:id="206841096">
          <w:marLeft w:val="640"/>
          <w:marRight w:val="0"/>
          <w:marTop w:val="0"/>
          <w:marBottom w:val="0"/>
          <w:divBdr>
            <w:top w:val="none" w:sz="0" w:space="0" w:color="auto"/>
            <w:left w:val="none" w:sz="0" w:space="0" w:color="auto"/>
            <w:bottom w:val="none" w:sz="0" w:space="0" w:color="auto"/>
            <w:right w:val="none" w:sz="0" w:space="0" w:color="auto"/>
          </w:divBdr>
        </w:div>
        <w:div w:id="905728744">
          <w:marLeft w:val="640"/>
          <w:marRight w:val="0"/>
          <w:marTop w:val="0"/>
          <w:marBottom w:val="0"/>
          <w:divBdr>
            <w:top w:val="none" w:sz="0" w:space="0" w:color="auto"/>
            <w:left w:val="none" w:sz="0" w:space="0" w:color="auto"/>
            <w:bottom w:val="none" w:sz="0" w:space="0" w:color="auto"/>
            <w:right w:val="none" w:sz="0" w:space="0" w:color="auto"/>
          </w:divBdr>
        </w:div>
        <w:div w:id="960919195">
          <w:marLeft w:val="640"/>
          <w:marRight w:val="0"/>
          <w:marTop w:val="0"/>
          <w:marBottom w:val="0"/>
          <w:divBdr>
            <w:top w:val="none" w:sz="0" w:space="0" w:color="auto"/>
            <w:left w:val="none" w:sz="0" w:space="0" w:color="auto"/>
            <w:bottom w:val="none" w:sz="0" w:space="0" w:color="auto"/>
            <w:right w:val="none" w:sz="0" w:space="0" w:color="auto"/>
          </w:divBdr>
        </w:div>
        <w:div w:id="1006903283">
          <w:marLeft w:val="640"/>
          <w:marRight w:val="0"/>
          <w:marTop w:val="0"/>
          <w:marBottom w:val="0"/>
          <w:divBdr>
            <w:top w:val="none" w:sz="0" w:space="0" w:color="auto"/>
            <w:left w:val="none" w:sz="0" w:space="0" w:color="auto"/>
            <w:bottom w:val="none" w:sz="0" w:space="0" w:color="auto"/>
            <w:right w:val="none" w:sz="0" w:space="0" w:color="auto"/>
          </w:divBdr>
        </w:div>
      </w:divsChild>
    </w:div>
    <w:div w:id="839076988">
      <w:bodyDiv w:val="1"/>
      <w:marLeft w:val="0"/>
      <w:marRight w:val="0"/>
      <w:marTop w:val="0"/>
      <w:marBottom w:val="0"/>
      <w:divBdr>
        <w:top w:val="none" w:sz="0" w:space="0" w:color="auto"/>
        <w:left w:val="none" w:sz="0" w:space="0" w:color="auto"/>
        <w:bottom w:val="none" w:sz="0" w:space="0" w:color="auto"/>
        <w:right w:val="none" w:sz="0" w:space="0" w:color="auto"/>
      </w:divBdr>
      <w:divsChild>
        <w:div w:id="709191291">
          <w:marLeft w:val="640"/>
          <w:marRight w:val="0"/>
          <w:marTop w:val="0"/>
          <w:marBottom w:val="0"/>
          <w:divBdr>
            <w:top w:val="none" w:sz="0" w:space="0" w:color="auto"/>
            <w:left w:val="none" w:sz="0" w:space="0" w:color="auto"/>
            <w:bottom w:val="none" w:sz="0" w:space="0" w:color="auto"/>
            <w:right w:val="none" w:sz="0" w:space="0" w:color="auto"/>
          </w:divBdr>
        </w:div>
        <w:div w:id="595672320">
          <w:marLeft w:val="640"/>
          <w:marRight w:val="0"/>
          <w:marTop w:val="0"/>
          <w:marBottom w:val="0"/>
          <w:divBdr>
            <w:top w:val="none" w:sz="0" w:space="0" w:color="auto"/>
            <w:left w:val="none" w:sz="0" w:space="0" w:color="auto"/>
            <w:bottom w:val="none" w:sz="0" w:space="0" w:color="auto"/>
            <w:right w:val="none" w:sz="0" w:space="0" w:color="auto"/>
          </w:divBdr>
        </w:div>
        <w:div w:id="865142282">
          <w:marLeft w:val="640"/>
          <w:marRight w:val="0"/>
          <w:marTop w:val="0"/>
          <w:marBottom w:val="0"/>
          <w:divBdr>
            <w:top w:val="none" w:sz="0" w:space="0" w:color="auto"/>
            <w:left w:val="none" w:sz="0" w:space="0" w:color="auto"/>
            <w:bottom w:val="none" w:sz="0" w:space="0" w:color="auto"/>
            <w:right w:val="none" w:sz="0" w:space="0" w:color="auto"/>
          </w:divBdr>
        </w:div>
        <w:div w:id="948774401">
          <w:marLeft w:val="640"/>
          <w:marRight w:val="0"/>
          <w:marTop w:val="0"/>
          <w:marBottom w:val="0"/>
          <w:divBdr>
            <w:top w:val="none" w:sz="0" w:space="0" w:color="auto"/>
            <w:left w:val="none" w:sz="0" w:space="0" w:color="auto"/>
            <w:bottom w:val="none" w:sz="0" w:space="0" w:color="auto"/>
            <w:right w:val="none" w:sz="0" w:space="0" w:color="auto"/>
          </w:divBdr>
        </w:div>
        <w:div w:id="291324097">
          <w:marLeft w:val="640"/>
          <w:marRight w:val="0"/>
          <w:marTop w:val="0"/>
          <w:marBottom w:val="0"/>
          <w:divBdr>
            <w:top w:val="none" w:sz="0" w:space="0" w:color="auto"/>
            <w:left w:val="none" w:sz="0" w:space="0" w:color="auto"/>
            <w:bottom w:val="none" w:sz="0" w:space="0" w:color="auto"/>
            <w:right w:val="none" w:sz="0" w:space="0" w:color="auto"/>
          </w:divBdr>
        </w:div>
        <w:div w:id="913971951">
          <w:marLeft w:val="640"/>
          <w:marRight w:val="0"/>
          <w:marTop w:val="0"/>
          <w:marBottom w:val="0"/>
          <w:divBdr>
            <w:top w:val="none" w:sz="0" w:space="0" w:color="auto"/>
            <w:left w:val="none" w:sz="0" w:space="0" w:color="auto"/>
            <w:bottom w:val="none" w:sz="0" w:space="0" w:color="auto"/>
            <w:right w:val="none" w:sz="0" w:space="0" w:color="auto"/>
          </w:divBdr>
        </w:div>
        <w:div w:id="1117875254">
          <w:marLeft w:val="640"/>
          <w:marRight w:val="0"/>
          <w:marTop w:val="0"/>
          <w:marBottom w:val="0"/>
          <w:divBdr>
            <w:top w:val="none" w:sz="0" w:space="0" w:color="auto"/>
            <w:left w:val="none" w:sz="0" w:space="0" w:color="auto"/>
            <w:bottom w:val="none" w:sz="0" w:space="0" w:color="auto"/>
            <w:right w:val="none" w:sz="0" w:space="0" w:color="auto"/>
          </w:divBdr>
        </w:div>
        <w:div w:id="1918055726">
          <w:marLeft w:val="640"/>
          <w:marRight w:val="0"/>
          <w:marTop w:val="0"/>
          <w:marBottom w:val="0"/>
          <w:divBdr>
            <w:top w:val="none" w:sz="0" w:space="0" w:color="auto"/>
            <w:left w:val="none" w:sz="0" w:space="0" w:color="auto"/>
            <w:bottom w:val="none" w:sz="0" w:space="0" w:color="auto"/>
            <w:right w:val="none" w:sz="0" w:space="0" w:color="auto"/>
          </w:divBdr>
        </w:div>
        <w:div w:id="1136606385">
          <w:marLeft w:val="640"/>
          <w:marRight w:val="0"/>
          <w:marTop w:val="0"/>
          <w:marBottom w:val="0"/>
          <w:divBdr>
            <w:top w:val="none" w:sz="0" w:space="0" w:color="auto"/>
            <w:left w:val="none" w:sz="0" w:space="0" w:color="auto"/>
            <w:bottom w:val="none" w:sz="0" w:space="0" w:color="auto"/>
            <w:right w:val="none" w:sz="0" w:space="0" w:color="auto"/>
          </w:divBdr>
        </w:div>
        <w:div w:id="1516924571">
          <w:marLeft w:val="640"/>
          <w:marRight w:val="0"/>
          <w:marTop w:val="0"/>
          <w:marBottom w:val="0"/>
          <w:divBdr>
            <w:top w:val="none" w:sz="0" w:space="0" w:color="auto"/>
            <w:left w:val="none" w:sz="0" w:space="0" w:color="auto"/>
            <w:bottom w:val="none" w:sz="0" w:space="0" w:color="auto"/>
            <w:right w:val="none" w:sz="0" w:space="0" w:color="auto"/>
          </w:divBdr>
        </w:div>
        <w:div w:id="1683622502">
          <w:marLeft w:val="640"/>
          <w:marRight w:val="0"/>
          <w:marTop w:val="0"/>
          <w:marBottom w:val="0"/>
          <w:divBdr>
            <w:top w:val="none" w:sz="0" w:space="0" w:color="auto"/>
            <w:left w:val="none" w:sz="0" w:space="0" w:color="auto"/>
            <w:bottom w:val="none" w:sz="0" w:space="0" w:color="auto"/>
            <w:right w:val="none" w:sz="0" w:space="0" w:color="auto"/>
          </w:divBdr>
        </w:div>
        <w:div w:id="1809740981">
          <w:marLeft w:val="640"/>
          <w:marRight w:val="0"/>
          <w:marTop w:val="0"/>
          <w:marBottom w:val="0"/>
          <w:divBdr>
            <w:top w:val="none" w:sz="0" w:space="0" w:color="auto"/>
            <w:left w:val="none" w:sz="0" w:space="0" w:color="auto"/>
            <w:bottom w:val="none" w:sz="0" w:space="0" w:color="auto"/>
            <w:right w:val="none" w:sz="0" w:space="0" w:color="auto"/>
          </w:divBdr>
        </w:div>
        <w:div w:id="2117215687">
          <w:marLeft w:val="640"/>
          <w:marRight w:val="0"/>
          <w:marTop w:val="0"/>
          <w:marBottom w:val="0"/>
          <w:divBdr>
            <w:top w:val="none" w:sz="0" w:space="0" w:color="auto"/>
            <w:left w:val="none" w:sz="0" w:space="0" w:color="auto"/>
            <w:bottom w:val="none" w:sz="0" w:space="0" w:color="auto"/>
            <w:right w:val="none" w:sz="0" w:space="0" w:color="auto"/>
          </w:divBdr>
        </w:div>
        <w:div w:id="1640766750">
          <w:marLeft w:val="640"/>
          <w:marRight w:val="0"/>
          <w:marTop w:val="0"/>
          <w:marBottom w:val="0"/>
          <w:divBdr>
            <w:top w:val="none" w:sz="0" w:space="0" w:color="auto"/>
            <w:left w:val="none" w:sz="0" w:space="0" w:color="auto"/>
            <w:bottom w:val="none" w:sz="0" w:space="0" w:color="auto"/>
            <w:right w:val="none" w:sz="0" w:space="0" w:color="auto"/>
          </w:divBdr>
        </w:div>
        <w:div w:id="129712931">
          <w:marLeft w:val="640"/>
          <w:marRight w:val="0"/>
          <w:marTop w:val="0"/>
          <w:marBottom w:val="0"/>
          <w:divBdr>
            <w:top w:val="none" w:sz="0" w:space="0" w:color="auto"/>
            <w:left w:val="none" w:sz="0" w:space="0" w:color="auto"/>
            <w:bottom w:val="none" w:sz="0" w:space="0" w:color="auto"/>
            <w:right w:val="none" w:sz="0" w:space="0" w:color="auto"/>
          </w:divBdr>
        </w:div>
        <w:div w:id="693656094">
          <w:marLeft w:val="640"/>
          <w:marRight w:val="0"/>
          <w:marTop w:val="0"/>
          <w:marBottom w:val="0"/>
          <w:divBdr>
            <w:top w:val="none" w:sz="0" w:space="0" w:color="auto"/>
            <w:left w:val="none" w:sz="0" w:space="0" w:color="auto"/>
            <w:bottom w:val="none" w:sz="0" w:space="0" w:color="auto"/>
            <w:right w:val="none" w:sz="0" w:space="0" w:color="auto"/>
          </w:divBdr>
        </w:div>
        <w:div w:id="1505852271">
          <w:marLeft w:val="640"/>
          <w:marRight w:val="0"/>
          <w:marTop w:val="0"/>
          <w:marBottom w:val="0"/>
          <w:divBdr>
            <w:top w:val="none" w:sz="0" w:space="0" w:color="auto"/>
            <w:left w:val="none" w:sz="0" w:space="0" w:color="auto"/>
            <w:bottom w:val="none" w:sz="0" w:space="0" w:color="auto"/>
            <w:right w:val="none" w:sz="0" w:space="0" w:color="auto"/>
          </w:divBdr>
        </w:div>
        <w:div w:id="17319532">
          <w:marLeft w:val="640"/>
          <w:marRight w:val="0"/>
          <w:marTop w:val="0"/>
          <w:marBottom w:val="0"/>
          <w:divBdr>
            <w:top w:val="none" w:sz="0" w:space="0" w:color="auto"/>
            <w:left w:val="none" w:sz="0" w:space="0" w:color="auto"/>
            <w:bottom w:val="none" w:sz="0" w:space="0" w:color="auto"/>
            <w:right w:val="none" w:sz="0" w:space="0" w:color="auto"/>
          </w:divBdr>
        </w:div>
        <w:div w:id="985628031">
          <w:marLeft w:val="640"/>
          <w:marRight w:val="0"/>
          <w:marTop w:val="0"/>
          <w:marBottom w:val="0"/>
          <w:divBdr>
            <w:top w:val="none" w:sz="0" w:space="0" w:color="auto"/>
            <w:left w:val="none" w:sz="0" w:space="0" w:color="auto"/>
            <w:bottom w:val="none" w:sz="0" w:space="0" w:color="auto"/>
            <w:right w:val="none" w:sz="0" w:space="0" w:color="auto"/>
          </w:divBdr>
        </w:div>
        <w:div w:id="814762148">
          <w:marLeft w:val="640"/>
          <w:marRight w:val="0"/>
          <w:marTop w:val="0"/>
          <w:marBottom w:val="0"/>
          <w:divBdr>
            <w:top w:val="none" w:sz="0" w:space="0" w:color="auto"/>
            <w:left w:val="none" w:sz="0" w:space="0" w:color="auto"/>
            <w:bottom w:val="none" w:sz="0" w:space="0" w:color="auto"/>
            <w:right w:val="none" w:sz="0" w:space="0" w:color="auto"/>
          </w:divBdr>
        </w:div>
        <w:div w:id="1638486714">
          <w:marLeft w:val="640"/>
          <w:marRight w:val="0"/>
          <w:marTop w:val="0"/>
          <w:marBottom w:val="0"/>
          <w:divBdr>
            <w:top w:val="none" w:sz="0" w:space="0" w:color="auto"/>
            <w:left w:val="none" w:sz="0" w:space="0" w:color="auto"/>
            <w:bottom w:val="none" w:sz="0" w:space="0" w:color="auto"/>
            <w:right w:val="none" w:sz="0" w:space="0" w:color="auto"/>
          </w:divBdr>
        </w:div>
        <w:div w:id="996686202">
          <w:marLeft w:val="640"/>
          <w:marRight w:val="0"/>
          <w:marTop w:val="0"/>
          <w:marBottom w:val="0"/>
          <w:divBdr>
            <w:top w:val="none" w:sz="0" w:space="0" w:color="auto"/>
            <w:left w:val="none" w:sz="0" w:space="0" w:color="auto"/>
            <w:bottom w:val="none" w:sz="0" w:space="0" w:color="auto"/>
            <w:right w:val="none" w:sz="0" w:space="0" w:color="auto"/>
          </w:divBdr>
        </w:div>
        <w:div w:id="381249152">
          <w:marLeft w:val="640"/>
          <w:marRight w:val="0"/>
          <w:marTop w:val="0"/>
          <w:marBottom w:val="0"/>
          <w:divBdr>
            <w:top w:val="none" w:sz="0" w:space="0" w:color="auto"/>
            <w:left w:val="none" w:sz="0" w:space="0" w:color="auto"/>
            <w:bottom w:val="none" w:sz="0" w:space="0" w:color="auto"/>
            <w:right w:val="none" w:sz="0" w:space="0" w:color="auto"/>
          </w:divBdr>
        </w:div>
        <w:div w:id="1917469771">
          <w:marLeft w:val="640"/>
          <w:marRight w:val="0"/>
          <w:marTop w:val="0"/>
          <w:marBottom w:val="0"/>
          <w:divBdr>
            <w:top w:val="none" w:sz="0" w:space="0" w:color="auto"/>
            <w:left w:val="none" w:sz="0" w:space="0" w:color="auto"/>
            <w:bottom w:val="none" w:sz="0" w:space="0" w:color="auto"/>
            <w:right w:val="none" w:sz="0" w:space="0" w:color="auto"/>
          </w:divBdr>
        </w:div>
        <w:div w:id="35203764">
          <w:marLeft w:val="640"/>
          <w:marRight w:val="0"/>
          <w:marTop w:val="0"/>
          <w:marBottom w:val="0"/>
          <w:divBdr>
            <w:top w:val="none" w:sz="0" w:space="0" w:color="auto"/>
            <w:left w:val="none" w:sz="0" w:space="0" w:color="auto"/>
            <w:bottom w:val="none" w:sz="0" w:space="0" w:color="auto"/>
            <w:right w:val="none" w:sz="0" w:space="0" w:color="auto"/>
          </w:divBdr>
        </w:div>
        <w:div w:id="1560360501">
          <w:marLeft w:val="640"/>
          <w:marRight w:val="0"/>
          <w:marTop w:val="0"/>
          <w:marBottom w:val="0"/>
          <w:divBdr>
            <w:top w:val="none" w:sz="0" w:space="0" w:color="auto"/>
            <w:left w:val="none" w:sz="0" w:space="0" w:color="auto"/>
            <w:bottom w:val="none" w:sz="0" w:space="0" w:color="auto"/>
            <w:right w:val="none" w:sz="0" w:space="0" w:color="auto"/>
          </w:divBdr>
        </w:div>
        <w:div w:id="587693450">
          <w:marLeft w:val="640"/>
          <w:marRight w:val="0"/>
          <w:marTop w:val="0"/>
          <w:marBottom w:val="0"/>
          <w:divBdr>
            <w:top w:val="none" w:sz="0" w:space="0" w:color="auto"/>
            <w:left w:val="none" w:sz="0" w:space="0" w:color="auto"/>
            <w:bottom w:val="none" w:sz="0" w:space="0" w:color="auto"/>
            <w:right w:val="none" w:sz="0" w:space="0" w:color="auto"/>
          </w:divBdr>
        </w:div>
        <w:div w:id="1083145722">
          <w:marLeft w:val="640"/>
          <w:marRight w:val="0"/>
          <w:marTop w:val="0"/>
          <w:marBottom w:val="0"/>
          <w:divBdr>
            <w:top w:val="none" w:sz="0" w:space="0" w:color="auto"/>
            <w:left w:val="none" w:sz="0" w:space="0" w:color="auto"/>
            <w:bottom w:val="none" w:sz="0" w:space="0" w:color="auto"/>
            <w:right w:val="none" w:sz="0" w:space="0" w:color="auto"/>
          </w:divBdr>
        </w:div>
        <w:div w:id="519929767">
          <w:marLeft w:val="640"/>
          <w:marRight w:val="0"/>
          <w:marTop w:val="0"/>
          <w:marBottom w:val="0"/>
          <w:divBdr>
            <w:top w:val="none" w:sz="0" w:space="0" w:color="auto"/>
            <w:left w:val="none" w:sz="0" w:space="0" w:color="auto"/>
            <w:bottom w:val="none" w:sz="0" w:space="0" w:color="auto"/>
            <w:right w:val="none" w:sz="0" w:space="0" w:color="auto"/>
          </w:divBdr>
        </w:div>
        <w:div w:id="1316841706">
          <w:marLeft w:val="640"/>
          <w:marRight w:val="0"/>
          <w:marTop w:val="0"/>
          <w:marBottom w:val="0"/>
          <w:divBdr>
            <w:top w:val="none" w:sz="0" w:space="0" w:color="auto"/>
            <w:left w:val="none" w:sz="0" w:space="0" w:color="auto"/>
            <w:bottom w:val="none" w:sz="0" w:space="0" w:color="auto"/>
            <w:right w:val="none" w:sz="0" w:space="0" w:color="auto"/>
          </w:divBdr>
        </w:div>
        <w:div w:id="317265968">
          <w:marLeft w:val="640"/>
          <w:marRight w:val="0"/>
          <w:marTop w:val="0"/>
          <w:marBottom w:val="0"/>
          <w:divBdr>
            <w:top w:val="none" w:sz="0" w:space="0" w:color="auto"/>
            <w:left w:val="none" w:sz="0" w:space="0" w:color="auto"/>
            <w:bottom w:val="none" w:sz="0" w:space="0" w:color="auto"/>
            <w:right w:val="none" w:sz="0" w:space="0" w:color="auto"/>
          </w:divBdr>
        </w:div>
        <w:div w:id="1865439567">
          <w:marLeft w:val="640"/>
          <w:marRight w:val="0"/>
          <w:marTop w:val="0"/>
          <w:marBottom w:val="0"/>
          <w:divBdr>
            <w:top w:val="none" w:sz="0" w:space="0" w:color="auto"/>
            <w:left w:val="none" w:sz="0" w:space="0" w:color="auto"/>
            <w:bottom w:val="none" w:sz="0" w:space="0" w:color="auto"/>
            <w:right w:val="none" w:sz="0" w:space="0" w:color="auto"/>
          </w:divBdr>
        </w:div>
        <w:div w:id="1018967333">
          <w:marLeft w:val="640"/>
          <w:marRight w:val="0"/>
          <w:marTop w:val="0"/>
          <w:marBottom w:val="0"/>
          <w:divBdr>
            <w:top w:val="none" w:sz="0" w:space="0" w:color="auto"/>
            <w:left w:val="none" w:sz="0" w:space="0" w:color="auto"/>
            <w:bottom w:val="none" w:sz="0" w:space="0" w:color="auto"/>
            <w:right w:val="none" w:sz="0" w:space="0" w:color="auto"/>
          </w:divBdr>
        </w:div>
        <w:div w:id="1764762951">
          <w:marLeft w:val="640"/>
          <w:marRight w:val="0"/>
          <w:marTop w:val="0"/>
          <w:marBottom w:val="0"/>
          <w:divBdr>
            <w:top w:val="none" w:sz="0" w:space="0" w:color="auto"/>
            <w:left w:val="none" w:sz="0" w:space="0" w:color="auto"/>
            <w:bottom w:val="none" w:sz="0" w:space="0" w:color="auto"/>
            <w:right w:val="none" w:sz="0" w:space="0" w:color="auto"/>
          </w:divBdr>
        </w:div>
        <w:div w:id="449252603">
          <w:marLeft w:val="640"/>
          <w:marRight w:val="0"/>
          <w:marTop w:val="0"/>
          <w:marBottom w:val="0"/>
          <w:divBdr>
            <w:top w:val="none" w:sz="0" w:space="0" w:color="auto"/>
            <w:left w:val="none" w:sz="0" w:space="0" w:color="auto"/>
            <w:bottom w:val="none" w:sz="0" w:space="0" w:color="auto"/>
            <w:right w:val="none" w:sz="0" w:space="0" w:color="auto"/>
          </w:divBdr>
        </w:div>
        <w:div w:id="244460681">
          <w:marLeft w:val="640"/>
          <w:marRight w:val="0"/>
          <w:marTop w:val="0"/>
          <w:marBottom w:val="0"/>
          <w:divBdr>
            <w:top w:val="none" w:sz="0" w:space="0" w:color="auto"/>
            <w:left w:val="none" w:sz="0" w:space="0" w:color="auto"/>
            <w:bottom w:val="none" w:sz="0" w:space="0" w:color="auto"/>
            <w:right w:val="none" w:sz="0" w:space="0" w:color="auto"/>
          </w:divBdr>
        </w:div>
        <w:div w:id="431046448">
          <w:marLeft w:val="640"/>
          <w:marRight w:val="0"/>
          <w:marTop w:val="0"/>
          <w:marBottom w:val="0"/>
          <w:divBdr>
            <w:top w:val="none" w:sz="0" w:space="0" w:color="auto"/>
            <w:left w:val="none" w:sz="0" w:space="0" w:color="auto"/>
            <w:bottom w:val="none" w:sz="0" w:space="0" w:color="auto"/>
            <w:right w:val="none" w:sz="0" w:space="0" w:color="auto"/>
          </w:divBdr>
        </w:div>
        <w:div w:id="762723071">
          <w:marLeft w:val="640"/>
          <w:marRight w:val="0"/>
          <w:marTop w:val="0"/>
          <w:marBottom w:val="0"/>
          <w:divBdr>
            <w:top w:val="none" w:sz="0" w:space="0" w:color="auto"/>
            <w:left w:val="none" w:sz="0" w:space="0" w:color="auto"/>
            <w:bottom w:val="none" w:sz="0" w:space="0" w:color="auto"/>
            <w:right w:val="none" w:sz="0" w:space="0" w:color="auto"/>
          </w:divBdr>
        </w:div>
        <w:div w:id="1396469147">
          <w:marLeft w:val="640"/>
          <w:marRight w:val="0"/>
          <w:marTop w:val="0"/>
          <w:marBottom w:val="0"/>
          <w:divBdr>
            <w:top w:val="none" w:sz="0" w:space="0" w:color="auto"/>
            <w:left w:val="none" w:sz="0" w:space="0" w:color="auto"/>
            <w:bottom w:val="none" w:sz="0" w:space="0" w:color="auto"/>
            <w:right w:val="none" w:sz="0" w:space="0" w:color="auto"/>
          </w:divBdr>
        </w:div>
        <w:div w:id="2138790187">
          <w:marLeft w:val="640"/>
          <w:marRight w:val="0"/>
          <w:marTop w:val="0"/>
          <w:marBottom w:val="0"/>
          <w:divBdr>
            <w:top w:val="none" w:sz="0" w:space="0" w:color="auto"/>
            <w:left w:val="none" w:sz="0" w:space="0" w:color="auto"/>
            <w:bottom w:val="none" w:sz="0" w:space="0" w:color="auto"/>
            <w:right w:val="none" w:sz="0" w:space="0" w:color="auto"/>
          </w:divBdr>
        </w:div>
        <w:div w:id="1848785286">
          <w:marLeft w:val="640"/>
          <w:marRight w:val="0"/>
          <w:marTop w:val="0"/>
          <w:marBottom w:val="0"/>
          <w:divBdr>
            <w:top w:val="none" w:sz="0" w:space="0" w:color="auto"/>
            <w:left w:val="none" w:sz="0" w:space="0" w:color="auto"/>
            <w:bottom w:val="none" w:sz="0" w:space="0" w:color="auto"/>
            <w:right w:val="none" w:sz="0" w:space="0" w:color="auto"/>
          </w:divBdr>
        </w:div>
        <w:div w:id="1637443364">
          <w:marLeft w:val="640"/>
          <w:marRight w:val="0"/>
          <w:marTop w:val="0"/>
          <w:marBottom w:val="0"/>
          <w:divBdr>
            <w:top w:val="none" w:sz="0" w:space="0" w:color="auto"/>
            <w:left w:val="none" w:sz="0" w:space="0" w:color="auto"/>
            <w:bottom w:val="none" w:sz="0" w:space="0" w:color="auto"/>
            <w:right w:val="none" w:sz="0" w:space="0" w:color="auto"/>
          </w:divBdr>
        </w:div>
        <w:div w:id="1703050519">
          <w:marLeft w:val="640"/>
          <w:marRight w:val="0"/>
          <w:marTop w:val="0"/>
          <w:marBottom w:val="0"/>
          <w:divBdr>
            <w:top w:val="none" w:sz="0" w:space="0" w:color="auto"/>
            <w:left w:val="none" w:sz="0" w:space="0" w:color="auto"/>
            <w:bottom w:val="none" w:sz="0" w:space="0" w:color="auto"/>
            <w:right w:val="none" w:sz="0" w:space="0" w:color="auto"/>
          </w:divBdr>
        </w:div>
        <w:div w:id="2082369427">
          <w:marLeft w:val="640"/>
          <w:marRight w:val="0"/>
          <w:marTop w:val="0"/>
          <w:marBottom w:val="0"/>
          <w:divBdr>
            <w:top w:val="none" w:sz="0" w:space="0" w:color="auto"/>
            <w:left w:val="none" w:sz="0" w:space="0" w:color="auto"/>
            <w:bottom w:val="none" w:sz="0" w:space="0" w:color="auto"/>
            <w:right w:val="none" w:sz="0" w:space="0" w:color="auto"/>
          </w:divBdr>
        </w:div>
        <w:div w:id="1903253916">
          <w:marLeft w:val="640"/>
          <w:marRight w:val="0"/>
          <w:marTop w:val="0"/>
          <w:marBottom w:val="0"/>
          <w:divBdr>
            <w:top w:val="none" w:sz="0" w:space="0" w:color="auto"/>
            <w:left w:val="none" w:sz="0" w:space="0" w:color="auto"/>
            <w:bottom w:val="none" w:sz="0" w:space="0" w:color="auto"/>
            <w:right w:val="none" w:sz="0" w:space="0" w:color="auto"/>
          </w:divBdr>
        </w:div>
        <w:div w:id="1494638623">
          <w:marLeft w:val="640"/>
          <w:marRight w:val="0"/>
          <w:marTop w:val="0"/>
          <w:marBottom w:val="0"/>
          <w:divBdr>
            <w:top w:val="none" w:sz="0" w:space="0" w:color="auto"/>
            <w:left w:val="none" w:sz="0" w:space="0" w:color="auto"/>
            <w:bottom w:val="none" w:sz="0" w:space="0" w:color="auto"/>
            <w:right w:val="none" w:sz="0" w:space="0" w:color="auto"/>
          </w:divBdr>
        </w:div>
        <w:div w:id="949895454">
          <w:marLeft w:val="640"/>
          <w:marRight w:val="0"/>
          <w:marTop w:val="0"/>
          <w:marBottom w:val="0"/>
          <w:divBdr>
            <w:top w:val="none" w:sz="0" w:space="0" w:color="auto"/>
            <w:left w:val="none" w:sz="0" w:space="0" w:color="auto"/>
            <w:bottom w:val="none" w:sz="0" w:space="0" w:color="auto"/>
            <w:right w:val="none" w:sz="0" w:space="0" w:color="auto"/>
          </w:divBdr>
        </w:div>
        <w:div w:id="761146751">
          <w:marLeft w:val="640"/>
          <w:marRight w:val="0"/>
          <w:marTop w:val="0"/>
          <w:marBottom w:val="0"/>
          <w:divBdr>
            <w:top w:val="none" w:sz="0" w:space="0" w:color="auto"/>
            <w:left w:val="none" w:sz="0" w:space="0" w:color="auto"/>
            <w:bottom w:val="none" w:sz="0" w:space="0" w:color="auto"/>
            <w:right w:val="none" w:sz="0" w:space="0" w:color="auto"/>
          </w:divBdr>
        </w:div>
        <w:div w:id="1691763149">
          <w:marLeft w:val="640"/>
          <w:marRight w:val="0"/>
          <w:marTop w:val="0"/>
          <w:marBottom w:val="0"/>
          <w:divBdr>
            <w:top w:val="none" w:sz="0" w:space="0" w:color="auto"/>
            <w:left w:val="none" w:sz="0" w:space="0" w:color="auto"/>
            <w:bottom w:val="none" w:sz="0" w:space="0" w:color="auto"/>
            <w:right w:val="none" w:sz="0" w:space="0" w:color="auto"/>
          </w:divBdr>
        </w:div>
        <w:div w:id="1847941409">
          <w:marLeft w:val="640"/>
          <w:marRight w:val="0"/>
          <w:marTop w:val="0"/>
          <w:marBottom w:val="0"/>
          <w:divBdr>
            <w:top w:val="none" w:sz="0" w:space="0" w:color="auto"/>
            <w:left w:val="none" w:sz="0" w:space="0" w:color="auto"/>
            <w:bottom w:val="none" w:sz="0" w:space="0" w:color="auto"/>
            <w:right w:val="none" w:sz="0" w:space="0" w:color="auto"/>
          </w:divBdr>
        </w:div>
        <w:div w:id="1654991827">
          <w:marLeft w:val="640"/>
          <w:marRight w:val="0"/>
          <w:marTop w:val="0"/>
          <w:marBottom w:val="0"/>
          <w:divBdr>
            <w:top w:val="none" w:sz="0" w:space="0" w:color="auto"/>
            <w:left w:val="none" w:sz="0" w:space="0" w:color="auto"/>
            <w:bottom w:val="none" w:sz="0" w:space="0" w:color="auto"/>
            <w:right w:val="none" w:sz="0" w:space="0" w:color="auto"/>
          </w:divBdr>
        </w:div>
        <w:div w:id="1389495980">
          <w:marLeft w:val="640"/>
          <w:marRight w:val="0"/>
          <w:marTop w:val="0"/>
          <w:marBottom w:val="0"/>
          <w:divBdr>
            <w:top w:val="none" w:sz="0" w:space="0" w:color="auto"/>
            <w:left w:val="none" w:sz="0" w:space="0" w:color="auto"/>
            <w:bottom w:val="none" w:sz="0" w:space="0" w:color="auto"/>
            <w:right w:val="none" w:sz="0" w:space="0" w:color="auto"/>
          </w:divBdr>
        </w:div>
        <w:div w:id="1991211409">
          <w:marLeft w:val="640"/>
          <w:marRight w:val="0"/>
          <w:marTop w:val="0"/>
          <w:marBottom w:val="0"/>
          <w:divBdr>
            <w:top w:val="none" w:sz="0" w:space="0" w:color="auto"/>
            <w:left w:val="none" w:sz="0" w:space="0" w:color="auto"/>
            <w:bottom w:val="none" w:sz="0" w:space="0" w:color="auto"/>
            <w:right w:val="none" w:sz="0" w:space="0" w:color="auto"/>
          </w:divBdr>
        </w:div>
        <w:div w:id="1384522602">
          <w:marLeft w:val="640"/>
          <w:marRight w:val="0"/>
          <w:marTop w:val="0"/>
          <w:marBottom w:val="0"/>
          <w:divBdr>
            <w:top w:val="none" w:sz="0" w:space="0" w:color="auto"/>
            <w:left w:val="none" w:sz="0" w:space="0" w:color="auto"/>
            <w:bottom w:val="none" w:sz="0" w:space="0" w:color="auto"/>
            <w:right w:val="none" w:sz="0" w:space="0" w:color="auto"/>
          </w:divBdr>
        </w:div>
        <w:div w:id="978999790">
          <w:marLeft w:val="640"/>
          <w:marRight w:val="0"/>
          <w:marTop w:val="0"/>
          <w:marBottom w:val="0"/>
          <w:divBdr>
            <w:top w:val="none" w:sz="0" w:space="0" w:color="auto"/>
            <w:left w:val="none" w:sz="0" w:space="0" w:color="auto"/>
            <w:bottom w:val="none" w:sz="0" w:space="0" w:color="auto"/>
            <w:right w:val="none" w:sz="0" w:space="0" w:color="auto"/>
          </w:divBdr>
        </w:div>
        <w:div w:id="714425314">
          <w:marLeft w:val="640"/>
          <w:marRight w:val="0"/>
          <w:marTop w:val="0"/>
          <w:marBottom w:val="0"/>
          <w:divBdr>
            <w:top w:val="none" w:sz="0" w:space="0" w:color="auto"/>
            <w:left w:val="none" w:sz="0" w:space="0" w:color="auto"/>
            <w:bottom w:val="none" w:sz="0" w:space="0" w:color="auto"/>
            <w:right w:val="none" w:sz="0" w:space="0" w:color="auto"/>
          </w:divBdr>
        </w:div>
        <w:div w:id="1603148182">
          <w:marLeft w:val="640"/>
          <w:marRight w:val="0"/>
          <w:marTop w:val="0"/>
          <w:marBottom w:val="0"/>
          <w:divBdr>
            <w:top w:val="none" w:sz="0" w:space="0" w:color="auto"/>
            <w:left w:val="none" w:sz="0" w:space="0" w:color="auto"/>
            <w:bottom w:val="none" w:sz="0" w:space="0" w:color="auto"/>
            <w:right w:val="none" w:sz="0" w:space="0" w:color="auto"/>
          </w:divBdr>
        </w:div>
        <w:div w:id="585698692">
          <w:marLeft w:val="640"/>
          <w:marRight w:val="0"/>
          <w:marTop w:val="0"/>
          <w:marBottom w:val="0"/>
          <w:divBdr>
            <w:top w:val="none" w:sz="0" w:space="0" w:color="auto"/>
            <w:left w:val="none" w:sz="0" w:space="0" w:color="auto"/>
            <w:bottom w:val="none" w:sz="0" w:space="0" w:color="auto"/>
            <w:right w:val="none" w:sz="0" w:space="0" w:color="auto"/>
          </w:divBdr>
        </w:div>
        <w:div w:id="483471861">
          <w:marLeft w:val="640"/>
          <w:marRight w:val="0"/>
          <w:marTop w:val="0"/>
          <w:marBottom w:val="0"/>
          <w:divBdr>
            <w:top w:val="none" w:sz="0" w:space="0" w:color="auto"/>
            <w:left w:val="none" w:sz="0" w:space="0" w:color="auto"/>
            <w:bottom w:val="none" w:sz="0" w:space="0" w:color="auto"/>
            <w:right w:val="none" w:sz="0" w:space="0" w:color="auto"/>
          </w:divBdr>
        </w:div>
        <w:div w:id="589848933">
          <w:marLeft w:val="640"/>
          <w:marRight w:val="0"/>
          <w:marTop w:val="0"/>
          <w:marBottom w:val="0"/>
          <w:divBdr>
            <w:top w:val="none" w:sz="0" w:space="0" w:color="auto"/>
            <w:left w:val="none" w:sz="0" w:space="0" w:color="auto"/>
            <w:bottom w:val="none" w:sz="0" w:space="0" w:color="auto"/>
            <w:right w:val="none" w:sz="0" w:space="0" w:color="auto"/>
          </w:divBdr>
        </w:div>
        <w:div w:id="2018267569">
          <w:marLeft w:val="640"/>
          <w:marRight w:val="0"/>
          <w:marTop w:val="0"/>
          <w:marBottom w:val="0"/>
          <w:divBdr>
            <w:top w:val="none" w:sz="0" w:space="0" w:color="auto"/>
            <w:left w:val="none" w:sz="0" w:space="0" w:color="auto"/>
            <w:bottom w:val="none" w:sz="0" w:space="0" w:color="auto"/>
            <w:right w:val="none" w:sz="0" w:space="0" w:color="auto"/>
          </w:divBdr>
        </w:div>
        <w:div w:id="597983002">
          <w:marLeft w:val="640"/>
          <w:marRight w:val="0"/>
          <w:marTop w:val="0"/>
          <w:marBottom w:val="0"/>
          <w:divBdr>
            <w:top w:val="none" w:sz="0" w:space="0" w:color="auto"/>
            <w:left w:val="none" w:sz="0" w:space="0" w:color="auto"/>
            <w:bottom w:val="none" w:sz="0" w:space="0" w:color="auto"/>
            <w:right w:val="none" w:sz="0" w:space="0" w:color="auto"/>
          </w:divBdr>
        </w:div>
        <w:div w:id="944535231">
          <w:marLeft w:val="640"/>
          <w:marRight w:val="0"/>
          <w:marTop w:val="0"/>
          <w:marBottom w:val="0"/>
          <w:divBdr>
            <w:top w:val="none" w:sz="0" w:space="0" w:color="auto"/>
            <w:left w:val="none" w:sz="0" w:space="0" w:color="auto"/>
            <w:bottom w:val="none" w:sz="0" w:space="0" w:color="auto"/>
            <w:right w:val="none" w:sz="0" w:space="0" w:color="auto"/>
          </w:divBdr>
        </w:div>
        <w:div w:id="889075145">
          <w:marLeft w:val="640"/>
          <w:marRight w:val="0"/>
          <w:marTop w:val="0"/>
          <w:marBottom w:val="0"/>
          <w:divBdr>
            <w:top w:val="none" w:sz="0" w:space="0" w:color="auto"/>
            <w:left w:val="none" w:sz="0" w:space="0" w:color="auto"/>
            <w:bottom w:val="none" w:sz="0" w:space="0" w:color="auto"/>
            <w:right w:val="none" w:sz="0" w:space="0" w:color="auto"/>
          </w:divBdr>
        </w:div>
        <w:div w:id="1731608197">
          <w:marLeft w:val="640"/>
          <w:marRight w:val="0"/>
          <w:marTop w:val="0"/>
          <w:marBottom w:val="0"/>
          <w:divBdr>
            <w:top w:val="none" w:sz="0" w:space="0" w:color="auto"/>
            <w:left w:val="none" w:sz="0" w:space="0" w:color="auto"/>
            <w:bottom w:val="none" w:sz="0" w:space="0" w:color="auto"/>
            <w:right w:val="none" w:sz="0" w:space="0" w:color="auto"/>
          </w:divBdr>
        </w:div>
        <w:div w:id="399406585">
          <w:marLeft w:val="640"/>
          <w:marRight w:val="0"/>
          <w:marTop w:val="0"/>
          <w:marBottom w:val="0"/>
          <w:divBdr>
            <w:top w:val="none" w:sz="0" w:space="0" w:color="auto"/>
            <w:left w:val="none" w:sz="0" w:space="0" w:color="auto"/>
            <w:bottom w:val="none" w:sz="0" w:space="0" w:color="auto"/>
            <w:right w:val="none" w:sz="0" w:space="0" w:color="auto"/>
          </w:divBdr>
        </w:div>
        <w:div w:id="219563297">
          <w:marLeft w:val="640"/>
          <w:marRight w:val="0"/>
          <w:marTop w:val="0"/>
          <w:marBottom w:val="0"/>
          <w:divBdr>
            <w:top w:val="none" w:sz="0" w:space="0" w:color="auto"/>
            <w:left w:val="none" w:sz="0" w:space="0" w:color="auto"/>
            <w:bottom w:val="none" w:sz="0" w:space="0" w:color="auto"/>
            <w:right w:val="none" w:sz="0" w:space="0" w:color="auto"/>
          </w:divBdr>
        </w:div>
        <w:div w:id="355278179">
          <w:marLeft w:val="640"/>
          <w:marRight w:val="0"/>
          <w:marTop w:val="0"/>
          <w:marBottom w:val="0"/>
          <w:divBdr>
            <w:top w:val="none" w:sz="0" w:space="0" w:color="auto"/>
            <w:left w:val="none" w:sz="0" w:space="0" w:color="auto"/>
            <w:bottom w:val="none" w:sz="0" w:space="0" w:color="auto"/>
            <w:right w:val="none" w:sz="0" w:space="0" w:color="auto"/>
          </w:divBdr>
        </w:div>
        <w:div w:id="1691252531">
          <w:marLeft w:val="640"/>
          <w:marRight w:val="0"/>
          <w:marTop w:val="0"/>
          <w:marBottom w:val="0"/>
          <w:divBdr>
            <w:top w:val="none" w:sz="0" w:space="0" w:color="auto"/>
            <w:left w:val="none" w:sz="0" w:space="0" w:color="auto"/>
            <w:bottom w:val="none" w:sz="0" w:space="0" w:color="auto"/>
            <w:right w:val="none" w:sz="0" w:space="0" w:color="auto"/>
          </w:divBdr>
        </w:div>
        <w:div w:id="413363139">
          <w:marLeft w:val="640"/>
          <w:marRight w:val="0"/>
          <w:marTop w:val="0"/>
          <w:marBottom w:val="0"/>
          <w:divBdr>
            <w:top w:val="none" w:sz="0" w:space="0" w:color="auto"/>
            <w:left w:val="none" w:sz="0" w:space="0" w:color="auto"/>
            <w:bottom w:val="none" w:sz="0" w:space="0" w:color="auto"/>
            <w:right w:val="none" w:sz="0" w:space="0" w:color="auto"/>
          </w:divBdr>
        </w:div>
        <w:div w:id="1334838156">
          <w:marLeft w:val="640"/>
          <w:marRight w:val="0"/>
          <w:marTop w:val="0"/>
          <w:marBottom w:val="0"/>
          <w:divBdr>
            <w:top w:val="none" w:sz="0" w:space="0" w:color="auto"/>
            <w:left w:val="none" w:sz="0" w:space="0" w:color="auto"/>
            <w:bottom w:val="none" w:sz="0" w:space="0" w:color="auto"/>
            <w:right w:val="none" w:sz="0" w:space="0" w:color="auto"/>
          </w:divBdr>
        </w:div>
        <w:div w:id="393041206">
          <w:marLeft w:val="640"/>
          <w:marRight w:val="0"/>
          <w:marTop w:val="0"/>
          <w:marBottom w:val="0"/>
          <w:divBdr>
            <w:top w:val="none" w:sz="0" w:space="0" w:color="auto"/>
            <w:left w:val="none" w:sz="0" w:space="0" w:color="auto"/>
            <w:bottom w:val="none" w:sz="0" w:space="0" w:color="auto"/>
            <w:right w:val="none" w:sz="0" w:space="0" w:color="auto"/>
          </w:divBdr>
        </w:div>
        <w:div w:id="189609807">
          <w:marLeft w:val="640"/>
          <w:marRight w:val="0"/>
          <w:marTop w:val="0"/>
          <w:marBottom w:val="0"/>
          <w:divBdr>
            <w:top w:val="none" w:sz="0" w:space="0" w:color="auto"/>
            <w:left w:val="none" w:sz="0" w:space="0" w:color="auto"/>
            <w:bottom w:val="none" w:sz="0" w:space="0" w:color="auto"/>
            <w:right w:val="none" w:sz="0" w:space="0" w:color="auto"/>
          </w:divBdr>
        </w:div>
        <w:div w:id="1954555919">
          <w:marLeft w:val="640"/>
          <w:marRight w:val="0"/>
          <w:marTop w:val="0"/>
          <w:marBottom w:val="0"/>
          <w:divBdr>
            <w:top w:val="none" w:sz="0" w:space="0" w:color="auto"/>
            <w:left w:val="none" w:sz="0" w:space="0" w:color="auto"/>
            <w:bottom w:val="none" w:sz="0" w:space="0" w:color="auto"/>
            <w:right w:val="none" w:sz="0" w:space="0" w:color="auto"/>
          </w:divBdr>
        </w:div>
        <w:div w:id="1479303061">
          <w:marLeft w:val="640"/>
          <w:marRight w:val="0"/>
          <w:marTop w:val="0"/>
          <w:marBottom w:val="0"/>
          <w:divBdr>
            <w:top w:val="none" w:sz="0" w:space="0" w:color="auto"/>
            <w:left w:val="none" w:sz="0" w:space="0" w:color="auto"/>
            <w:bottom w:val="none" w:sz="0" w:space="0" w:color="auto"/>
            <w:right w:val="none" w:sz="0" w:space="0" w:color="auto"/>
          </w:divBdr>
        </w:div>
        <w:div w:id="109403418">
          <w:marLeft w:val="640"/>
          <w:marRight w:val="0"/>
          <w:marTop w:val="0"/>
          <w:marBottom w:val="0"/>
          <w:divBdr>
            <w:top w:val="none" w:sz="0" w:space="0" w:color="auto"/>
            <w:left w:val="none" w:sz="0" w:space="0" w:color="auto"/>
            <w:bottom w:val="none" w:sz="0" w:space="0" w:color="auto"/>
            <w:right w:val="none" w:sz="0" w:space="0" w:color="auto"/>
          </w:divBdr>
        </w:div>
        <w:div w:id="1334380969">
          <w:marLeft w:val="640"/>
          <w:marRight w:val="0"/>
          <w:marTop w:val="0"/>
          <w:marBottom w:val="0"/>
          <w:divBdr>
            <w:top w:val="none" w:sz="0" w:space="0" w:color="auto"/>
            <w:left w:val="none" w:sz="0" w:space="0" w:color="auto"/>
            <w:bottom w:val="none" w:sz="0" w:space="0" w:color="auto"/>
            <w:right w:val="none" w:sz="0" w:space="0" w:color="auto"/>
          </w:divBdr>
        </w:div>
        <w:div w:id="310864647">
          <w:marLeft w:val="640"/>
          <w:marRight w:val="0"/>
          <w:marTop w:val="0"/>
          <w:marBottom w:val="0"/>
          <w:divBdr>
            <w:top w:val="none" w:sz="0" w:space="0" w:color="auto"/>
            <w:left w:val="none" w:sz="0" w:space="0" w:color="auto"/>
            <w:bottom w:val="none" w:sz="0" w:space="0" w:color="auto"/>
            <w:right w:val="none" w:sz="0" w:space="0" w:color="auto"/>
          </w:divBdr>
        </w:div>
        <w:div w:id="164328300">
          <w:marLeft w:val="640"/>
          <w:marRight w:val="0"/>
          <w:marTop w:val="0"/>
          <w:marBottom w:val="0"/>
          <w:divBdr>
            <w:top w:val="none" w:sz="0" w:space="0" w:color="auto"/>
            <w:left w:val="none" w:sz="0" w:space="0" w:color="auto"/>
            <w:bottom w:val="none" w:sz="0" w:space="0" w:color="auto"/>
            <w:right w:val="none" w:sz="0" w:space="0" w:color="auto"/>
          </w:divBdr>
        </w:div>
        <w:div w:id="283731045">
          <w:marLeft w:val="640"/>
          <w:marRight w:val="0"/>
          <w:marTop w:val="0"/>
          <w:marBottom w:val="0"/>
          <w:divBdr>
            <w:top w:val="none" w:sz="0" w:space="0" w:color="auto"/>
            <w:left w:val="none" w:sz="0" w:space="0" w:color="auto"/>
            <w:bottom w:val="none" w:sz="0" w:space="0" w:color="auto"/>
            <w:right w:val="none" w:sz="0" w:space="0" w:color="auto"/>
          </w:divBdr>
        </w:div>
        <w:div w:id="633604511">
          <w:marLeft w:val="640"/>
          <w:marRight w:val="0"/>
          <w:marTop w:val="0"/>
          <w:marBottom w:val="0"/>
          <w:divBdr>
            <w:top w:val="none" w:sz="0" w:space="0" w:color="auto"/>
            <w:left w:val="none" w:sz="0" w:space="0" w:color="auto"/>
            <w:bottom w:val="none" w:sz="0" w:space="0" w:color="auto"/>
            <w:right w:val="none" w:sz="0" w:space="0" w:color="auto"/>
          </w:divBdr>
        </w:div>
        <w:div w:id="495802256">
          <w:marLeft w:val="640"/>
          <w:marRight w:val="0"/>
          <w:marTop w:val="0"/>
          <w:marBottom w:val="0"/>
          <w:divBdr>
            <w:top w:val="none" w:sz="0" w:space="0" w:color="auto"/>
            <w:left w:val="none" w:sz="0" w:space="0" w:color="auto"/>
            <w:bottom w:val="none" w:sz="0" w:space="0" w:color="auto"/>
            <w:right w:val="none" w:sz="0" w:space="0" w:color="auto"/>
          </w:divBdr>
        </w:div>
        <w:div w:id="1641611566">
          <w:marLeft w:val="640"/>
          <w:marRight w:val="0"/>
          <w:marTop w:val="0"/>
          <w:marBottom w:val="0"/>
          <w:divBdr>
            <w:top w:val="none" w:sz="0" w:space="0" w:color="auto"/>
            <w:left w:val="none" w:sz="0" w:space="0" w:color="auto"/>
            <w:bottom w:val="none" w:sz="0" w:space="0" w:color="auto"/>
            <w:right w:val="none" w:sz="0" w:space="0" w:color="auto"/>
          </w:divBdr>
        </w:div>
        <w:div w:id="1183665490">
          <w:marLeft w:val="640"/>
          <w:marRight w:val="0"/>
          <w:marTop w:val="0"/>
          <w:marBottom w:val="0"/>
          <w:divBdr>
            <w:top w:val="none" w:sz="0" w:space="0" w:color="auto"/>
            <w:left w:val="none" w:sz="0" w:space="0" w:color="auto"/>
            <w:bottom w:val="none" w:sz="0" w:space="0" w:color="auto"/>
            <w:right w:val="none" w:sz="0" w:space="0" w:color="auto"/>
          </w:divBdr>
        </w:div>
        <w:div w:id="1523128515">
          <w:marLeft w:val="640"/>
          <w:marRight w:val="0"/>
          <w:marTop w:val="0"/>
          <w:marBottom w:val="0"/>
          <w:divBdr>
            <w:top w:val="none" w:sz="0" w:space="0" w:color="auto"/>
            <w:left w:val="none" w:sz="0" w:space="0" w:color="auto"/>
            <w:bottom w:val="none" w:sz="0" w:space="0" w:color="auto"/>
            <w:right w:val="none" w:sz="0" w:space="0" w:color="auto"/>
          </w:divBdr>
        </w:div>
        <w:div w:id="90400059">
          <w:marLeft w:val="640"/>
          <w:marRight w:val="0"/>
          <w:marTop w:val="0"/>
          <w:marBottom w:val="0"/>
          <w:divBdr>
            <w:top w:val="none" w:sz="0" w:space="0" w:color="auto"/>
            <w:left w:val="none" w:sz="0" w:space="0" w:color="auto"/>
            <w:bottom w:val="none" w:sz="0" w:space="0" w:color="auto"/>
            <w:right w:val="none" w:sz="0" w:space="0" w:color="auto"/>
          </w:divBdr>
        </w:div>
        <w:div w:id="634407974">
          <w:marLeft w:val="640"/>
          <w:marRight w:val="0"/>
          <w:marTop w:val="0"/>
          <w:marBottom w:val="0"/>
          <w:divBdr>
            <w:top w:val="none" w:sz="0" w:space="0" w:color="auto"/>
            <w:left w:val="none" w:sz="0" w:space="0" w:color="auto"/>
            <w:bottom w:val="none" w:sz="0" w:space="0" w:color="auto"/>
            <w:right w:val="none" w:sz="0" w:space="0" w:color="auto"/>
          </w:divBdr>
        </w:div>
        <w:div w:id="1756365757">
          <w:marLeft w:val="640"/>
          <w:marRight w:val="0"/>
          <w:marTop w:val="0"/>
          <w:marBottom w:val="0"/>
          <w:divBdr>
            <w:top w:val="none" w:sz="0" w:space="0" w:color="auto"/>
            <w:left w:val="none" w:sz="0" w:space="0" w:color="auto"/>
            <w:bottom w:val="none" w:sz="0" w:space="0" w:color="auto"/>
            <w:right w:val="none" w:sz="0" w:space="0" w:color="auto"/>
          </w:divBdr>
        </w:div>
        <w:div w:id="2012487380">
          <w:marLeft w:val="640"/>
          <w:marRight w:val="0"/>
          <w:marTop w:val="0"/>
          <w:marBottom w:val="0"/>
          <w:divBdr>
            <w:top w:val="none" w:sz="0" w:space="0" w:color="auto"/>
            <w:left w:val="none" w:sz="0" w:space="0" w:color="auto"/>
            <w:bottom w:val="none" w:sz="0" w:space="0" w:color="auto"/>
            <w:right w:val="none" w:sz="0" w:space="0" w:color="auto"/>
          </w:divBdr>
        </w:div>
        <w:div w:id="974679057">
          <w:marLeft w:val="640"/>
          <w:marRight w:val="0"/>
          <w:marTop w:val="0"/>
          <w:marBottom w:val="0"/>
          <w:divBdr>
            <w:top w:val="none" w:sz="0" w:space="0" w:color="auto"/>
            <w:left w:val="none" w:sz="0" w:space="0" w:color="auto"/>
            <w:bottom w:val="none" w:sz="0" w:space="0" w:color="auto"/>
            <w:right w:val="none" w:sz="0" w:space="0" w:color="auto"/>
          </w:divBdr>
        </w:div>
        <w:div w:id="1706832030">
          <w:marLeft w:val="640"/>
          <w:marRight w:val="0"/>
          <w:marTop w:val="0"/>
          <w:marBottom w:val="0"/>
          <w:divBdr>
            <w:top w:val="none" w:sz="0" w:space="0" w:color="auto"/>
            <w:left w:val="none" w:sz="0" w:space="0" w:color="auto"/>
            <w:bottom w:val="none" w:sz="0" w:space="0" w:color="auto"/>
            <w:right w:val="none" w:sz="0" w:space="0" w:color="auto"/>
          </w:divBdr>
        </w:div>
        <w:div w:id="781346220">
          <w:marLeft w:val="640"/>
          <w:marRight w:val="0"/>
          <w:marTop w:val="0"/>
          <w:marBottom w:val="0"/>
          <w:divBdr>
            <w:top w:val="none" w:sz="0" w:space="0" w:color="auto"/>
            <w:left w:val="none" w:sz="0" w:space="0" w:color="auto"/>
            <w:bottom w:val="none" w:sz="0" w:space="0" w:color="auto"/>
            <w:right w:val="none" w:sz="0" w:space="0" w:color="auto"/>
          </w:divBdr>
        </w:div>
        <w:div w:id="445658090">
          <w:marLeft w:val="640"/>
          <w:marRight w:val="0"/>
          <w:marTop w:val="0"/>
          <w:marBottom w:val="0"/>
          <w:divBdr>
            <w:top w:val="none" w:sz="0" w:space="0" w:color="auto"/>
            <w:left w:val="none" w:sz="0" w:space="0" w:color="auto"/>
            <w:bottom w:val="none" w:sz="0" w:space="0" w:color="auto"/>
            <w:right w:val="none" w:sz="0" w:space="0" w:color="auto"/>
          </w:divBdr>
        </w:div>
        <w:div w:id="523861010">
          <w:marLeft w:val="640"/>
          <w:marRight w:val="0"/>
          <w:marTop w:val="0"/>
          <w:marBottom w:val="0"/>
          <w:divBdr>
            <w:top w:val="none" w:sz="0" w:space="0" w:color="auto"/>
            <w:left w:val="none" w:sz="0" w:space="0" w:color="auto"/>
            <w:bottom w:val="none" w:sz="0" w:space="0" w:color="auto"/>
            <w:right w:val="none" w:sz="0" w:space="0" w:color="auto"/>
          </w:divBdr>
        </w:div>
        <w:div w:id="1968392047">
          <w:marLeft w:val="640"/>
          <w:marRight w:val="0"/>
          <w:marTop w:val="0"/>
          <w:marBottom w:val="0"/>
          <w:divBdr>
            <w:top w:val="none" w:sz="0" w:space="0" w:color="auto"/>
            <w:left w:val="none" w:sz="0" w:space="0" w:color="auto"/>
            <w:bottom w:val="none" w:sz="0" w:space="0" w:color="auto"/>
            <w:right w:val="none" w:sz="0" w:space="0" w:color="auto"/>
          </w:divBdr>
        </w:div>
        <w:div w:id="466701840">
          <w:marLeft w:val="640"/>
          <w:marRight w:val="0"/>
          <w:marTop w:val="0"/>
          <w:marBottom w:val="0"/>
          <w:divBdr>
            <w:top w:val="none" w:sz="0" w:space="0" w:color="auto"/>
            <w:left w:val="none" w:sz="0" w:space="0" w:color="auto"/>
            <w:bottom w:val="none" w:sz="0" w:space="0" w:color="auto"/>
            <w:right w:val="none" w:sz="0" w:space="0" w:color="auto"/>
          </w:divBdr>
        </w:div>
        <w:div w:id="1470440336">
          <w:marLeft w:val="640"/>
          <w:marRight w:val="0"/>
          <w:marTop w:val="0"/>
          <w:marBottom w:val="0"/>
          <w:divBdr>
            <w:top w:val="none" w:sz="0" w:space="0" w:color="auto"/>
            <w:left w:val="none" w:sz="0" w:space="0" w:color="auto"/>
            <w:bottom w:val="none" w:sz="0" w:space="0" w:color="auto"/>
            <w:right w:val="none" w:sz="0" w:space="0" w:color="auto"/>
          </w:divBdr>
        </w:div>
        <w:div w:id="1294943912">
          <w:marLeft w:val="640"/>
          <w:marRight w:val="0"/>
          <w:marTop w:val="0"/>
          <w:marBottom w:val="0"/>
          <w:divBdr>
            <w:top w:val="none" w:sz="0" w:space="0" w:color="auto"/>
            <w:left w:val="none" w:sz="0" w:space="0" w:color="auto"/>
            <w:bottom w:val="none" w:sz="0" w:space="0" w:color="auto"/>
            <w:right w:val="none" w:sz="0" w:space="0" w:color="auto"/>
          </w:divBdr>
        </w:div>
        <w:div w:id="649986787">
          <w:marLeft w:val="640"/>
          <w:marRight w:val="0"/>
          <w:marTop w:val="0"/>
          <w:marBottom w:val="0"/>
          <w:divBdr>
            <w:top w:val="none" w:sz="0" w:space="0" w:color="auto"/>
            <w:left w:val="none" w:sz="0" w:space="0" w:color="auto"/>
            <w:bottom w:val="none" w:sz="0" w:space="0" w:color="auto"/>
            <w:right w:val="none" w:sz="0" w:space="0" w:color="auto"/>
          </w:divBdr>
        </w:div>
        <w:div w:id="1418282873">
          <w:marLeft w:val="640"/>
          <w:marRight w:val="0"/>
          <w:marTop w:val="0"/>
          <w:marBottom w:val="0"/>
          <w:divBdr>
            <w:top w:val="none" w:sz="0" w:space="0" w:color="auto"/>
            <w:left w:val="none" w:sz="0" w:space="0" w:color="auto"/>
            <w:bottom w:val="none" w:sz="0" w:space="0" w:color="auto"/>
            <w:right w:val="none" w:sz="0" w:space="0" w:color="auto"/>
          </w:divBdr>
        </w:div>
        <w:div w:id="319580838">
          <w:marLeft w:val="640"/>
          <w:marRight w:val="0"/>
          <w:marTop w:val="0"/>
          <w:marBottom w:val="0"/>
          <w:divBdr>
            <w:top w:val="none" w:sz="0" w:space="0" w:color="auto"/>
            <w:left w:val="none" w:sz="0" w:space="0" w:color="auto"/>
            <w:bottom w:val="none" w:sz="0" w:space="0" w:color="auto"/>
            <w:right w:val="none" w:sz="0" w:space="0" w:color="auto"/>
          </w:divBdr>
        </w:div>
        <w:div w:id="312563264">
          <w:marLeft w:val="640"/>
          <w:marRight w:val="0"/>
          <w:marTop w:val="0"/>
          <w:marBottom w:val="0"/>
          <w:divBdr>
            <w:top w:val="none" w:sz="0" w:space="0" w:color="auto"/>
            <w:left w:val="none" w:sz="0" w:space="0" w:color="auto"/>
            <w:bottom w:val="none" w:sz="0" w:space="0" w:color="auto"/>
            <w:right w:val="none" w:sz="0" w:space="0" w:color="auto"/>
          </w:divBdr>
        </w:div>
        <w:div w:id="1701005859">
          <w:marLeft w:val="640"/>
          <w:marRight w:val="0"/>
          <w:marTop w:val="0"/>
          <w:marBottom w:val="0"/>
          <w:divBdr>
            <w:top w:val="none" w:sz="0" w:space="0" w:color="auto"/>
            <w:left w:val="none" w:sz="0" w:space="0" w:color="auto"/>
            <w:bottom w:val="none" w:sz="0" w:space="0" w:color="auto"/>
            <w:right w:val="none" w:sz="0" w:space="0" w:color="auto"/>
          </w:divBdr>
        </w:div>
        <w:div w:id="754058358">
          <w:marLeft w:val="640"/>
          <w:marRight w:val="0"/>
          <w:marTop w:val="0"/>
          <w:marBottom w:val="0"/>
          <w:divBdr>
            <w:top w:val="none" w:sz="0" w:space="0" w:color="auto"/>
            <w:left w:val="none" w:sz="0" w:space="0" w:color="auto"/>
            <w:bottom w:val="none" w:sz="0" w:space="0" w:color="auto"/>
            <w:right w:val="none" w:sz="0" w:space="0" w:color="auto"/>
          </w:divBdr>
        </w:div>
        <w:div w:id="586501069">
          <w:marLeft w:val="640"/>
          <w:marRight w:val="0"/>
          <w:marTop w:val="0"/>
          <w:marBottom w:val="0"/>
          <w:divBdr>
            <w:top w:val="none" w:sz="0" w:space="0" w:color="auto"/>
            <w:left w:val="none" w:sz="0" w:space="0" w:color="auto"/>
            <w:bottom w:val="none" w:sz="0" w:space="0" w:color="auto"/>
            <w:right w:val="none" w:sz="0" w:space="0" w:color="auto"/>
          </w:divBdr>
        </w:div>
        <w:div w:id="233052184">
          <w:marLeft w:val="640"/>
          <w:marRight w:val="0"/>
          <w:marTop w:val="0"/>
          <w:marBottom w:val="0"/>
          <w:divBdr>
            <w:top w:val="none" w:sz="0" w:space="0" w:color="auto"/>
            <w:left w:val="none" w:sz="0" w:space="0" w:color="auto"/>
            <w:bottom w:val="none" w:sz="0" w:space="0" w:color="auto"/>
            <w:right w:val="none" w:sz="0" w:space="0" w:color="auto"/>
          </w:divBdr>
        </w:div>
        <w:div w:id="1894123748">
          <w:marLeft w:val="640"/>
          <w:marRight w:val="0"/>
          <w:marTop w:val="0"/>
          <w:marBottom w:val="0"/>
          <w:divBdr>
            <w:top w:val="none" w:sz="0" w:space="0" w:color="auto"/>
            <w:left w:val="none" w:sz="0" w:space="0" w:color="auto"/>
            <w:bottom w:val="none" w:sz="0" w:space="0" w:color="auto"/>
            <w:right w:val="none" w:sz="0" w:space="0" w:color="auto"/>
          </w:divBdr>
        </w:div>
        <w:div w:id="508299845">
          <w:marLeft w:val="640"/>
          <w:marRight w:val="0"/>
          <w:marTop w:val="0"/>
          <w:marBottom w:val="0"/>
          <w:divBdr>
            <w:top w:val="none" w:sz="0" w:space="0" w:color="auto"/>
            <w:left w:val="none" w:sz="0" w:space="0" w:color="auto"/>
            <w:bottom w:val="none" w:sz="0" w:space="0" w:color="auto"/>
            <w:right w:val="none" w:sz="0" w:space="0" w:color="auto"/>
          </w:divBdr>
        </w:div>
        <w:div w:id="283538886">
          <w:marLeft w:val="640"/>
          <w:marRight w:val="0"/>
          <w:marTop w:val="0"/>
          <w:marBottom w:val="0"/>
          <w:divBdr>
            <w:top w:val="none" w:sz="0" w:space="0" w:color="auto"/>
            <w:left w:val="none" w:sz="0" w:space="0" w:color="auto"/>
            <w:bottom w:val="none" w:sz="0" w:space="0" w:color="auto"/>
            <w:right w:val="none" w:sz="0" w:space="0" w:color="auto"/>
          </w:divBdr>
        </w:div>
        <w:div w:id="1671327937">
          <w:marLeft w:val="640"/>
          <w:marRight w:val="0"/>
          <w:marTop w:val="0"/>
          <w:marBottom w:val="0"/>
          <w:divBdr>
            <w:top w:val="none" w:sz="0" w:space="0" w:color="auto"/>
            <w:left w:val="none" w:sz="0" w:space="0" w:color="auto"/>
            <w:bottom w:val="none" w:sz="0" w:space="0" w:color="auto"/>
            <w:right w:val="none" w:sz="0" w:space="0" w:color="auto"/>
          </w:divBdr>
        </w:div>
        <w:div w:id="1233082650">
          <w:marLeft w:val="640"/>
          <w:marRight w:val="0"/>
          <w:marTop w:val="0"/>
          <w:marBottom w:val="0"/>
          <w:divBdr>
            <w:top w:val="none" w:sz="0" w:space="0" w:color="auto"/>
            <w:left w:val="none" w:sz="0" w:space="0" w:color="auto"/>
            <w:bottom w:val="none" w:sz="0" w:space="0" w:color="auto"/>
            <w:right w:val="none" w:sz="0" w:space="0" w:color="auto"/>
          </w:divBdr>
        </w:div>
        <w:div w:id="1396856806">
          <w:marLeft w:val="640"/>
          <w:marRight w:val="0"/>
          <w:marTop w:val="0"/>
          <w:marBottom w:val="0"/>
          <w:divBdr>
            <w:top w:val="none" w:sz="0" w:space="0" w:color="auto"/>
            <w:left w:val="none" w:sz="0" w:space="0" w:color="auto"/>
            <w:bottom w:val="none" w:sz="0" w:space="0" w:color="auto"/>
            <w:right w:val="none" w:sz="0" w:space="0" w:color="auto"/>
          </w:divBdr>
        </w:div>
        <w:div w:id="1080061272">
          <w:marLeft w:val="640"/>
          <w:marRight w:val="0"/>
          <w:marTop w:val="0"/>
          <w:marBottom w:val="0"/>
          <w:divBdr>
            <w:top w:val="none" w:sz="0" w:space="0" w:color="auto"/>
            <w:left w:val="none" w:sz="0" w:space="0" w:color="auto"/>
            <w:bottom w:val="none" w:sz="0" w:space="0" w:color="auto"/>
            <w:right w:val="none" w:sz="0" w:space="0" w:color="auto"/>
          </w:divBdr>
        </w:div>
        <w:div w:id="1643920409">
          <w:marLeft w:val="640"/>
          <w:marRight w:val="0"/>
          <w:marTop w:val="0"/>
          <w:marBottom w:val="0"/>
          <w:divBdr>
            <w:top w:val="none" w:sz="0" w:space="0" w:color="auto"/>
            <w:left w:val="none" w:sz="0" w:space="0" w:color="auto"/>
            <w:bottom w:val="none" w:sz="0" w:space="0" w:color="auto"/>
            <w:right w:val="none" w:sz="0" w:space="0" w:color="auto"/>
          </w:divBdr>
        </w:div>
        <w:div w:id="652489339">
          <w:marLeft w:val="640"/>
          <w:marRight w:val="0"/>
          <w:marTop w:val="0"/>
          <w:marBottom w:val="0"/>
          <w:divBdr>
            <w:top w:val="none" w:sz="0" w:space="0" w:color="auto"/>
            <w:left w:val="none" w:sz="0" w:space="0" w:color="auto"/>
            <w:bottom w:val="none" w:sz="0" w:space="0" w:color="auto"/>
            <w:right w:val="none" w:sz="0" w:space="0" w:color="auto"/>
          </w:divBdr>
        </w:div>
        <w:div w:id="557716078">
          <w:marLeft w:val="640"/>
          <w:marRight w:val="0"/>
          <w:marTop w:val="0"/>
          <w:marBottom w:val="0"/>
          <w:divBdr>
            <w:top w:val="none" w:sz="0" w:space="0" w:color="auto"/>
            <w:left w:val="none" w:sz="0" w:space="0" w:color="auto"/>
            <w:bottom w:val="none" w:sz="0" w:space="0" w:color="auto"/>
            <w:right w:val="none" w:sz="0" w:space="0" w:color="auto"/>
          </w:divBdr>
        </w:div>
        <w:div w:id="36860692">
          <w:marLeft w:val="640"/>
          <w:marRight w:val="0"/>
          <w:marTop w:val="0"/>
          <w:marBottom w:val="0"/>
          <w:divBdr>
            <w:top w:val="none" w:sz="0" w:space="0" w:color="auto"/>
            <w:left w:val="none" w:sz="0" w:space="0" w:color="auto"/>
            <w:bottom w:val="none" w:sz="0" w:space="0" w:color="auto"/>
            <w:right w:val="none" w:sz="0" w:space="0" w:color="auto"/>
          </w:divBdr>
        </w:div>
        <w:div w:id="1749378189">
          <w:marLeft w:val="640"/>
          <w:marRight w:val="0"/>
          <w:marTop w:val="0"/>
          <w:marBottom w:val="0"/>
          <w:divBdr>
            <w:top w:val="none" w:sz="0" w:space="0" w:color="auto"/>
            <w:left w:val="none" w:sz="0" w:space="0" w:color="auto"/>
            <w:bottom w:val="none" w:sz="0" w:space="0" w:color="auto"/>
            <w:right w:val="none" w:sz="0" w:space="0" w:color="auto"/>
          </w:divBdr>
        </w:div>
        <w:div w:id="206913422">
          <w:marLeft w:val="640"/>
          <w:marRight w:val="0"/>
          <w:marTop w:val="0"/>
          <w:marBottom w:val="0"/>
          <w:divBdr>
            <w:top w:val="none" w:sz="0" w:space="0" w:color="auto"/>
            <w:left w:val="none" w:sz="0" w:space="0" w:color="auto"/>
            <w:bottom w:val="none" w:sz="0" w:space="0" w:color="auto"/>
            <w:right w:val="none" w:sz="0" w:space="0" w:color="auto"/>
          </w:divBdr>
        </w:div>
        <w:div w:id="1325358236">
          <w:marLeft w:val="640"/>
          <w:marRight w:val="0"/>
          <w:marTop w:val="0"/>
          <w:marBottom w:val="0"/>
          <w:divBdr>
            <w:top w:val="none" w:sz="0" w:space="0" w:color="auto"/>
            <w:left w:val="none" w:sz="0" w:space="0" w:color="auto"/>
            <w:bottom w:val="none" w:sz="0" w:space="0" w:color="auto"/>
            <w:right w:val="none" w:sz="0" w:space="0" w:color="auto"/>
          </w:divBdr>
        </w:div>
        <w:div w:id="1818718552">
          <w:marLeft w:val="640"/>
          <w:marRight w:val="0"/>
          <w:marTop w:val="0"/>
          <w:marBottom w:val="0"/>
          <w:divBdr>
            <w:top w:val="none" w:sz="0" w:space="0" w:color="auto"/>
            <w:left w:val="none" w:sz="0" w:space="0" w:color="auto"/>
            <w:bottom w:val="none" w:sz="0" w:space="0" w:color="auto"/>
            <w:right w:val="none" w:sz="0" w:space="0" w:color="auto"/>
          </w:divBdr>
        </w:div>
        <w:div w:id="1519466157">
          <w:marLeft w:val="640"/>
          <w:marRight w:val="0"/>
          <w:marTop w:val="0"/>
          <w:marBottom w:val="0"/>
          <w:divBdr>
            <w:top w:val="none" w:sz="0" w:space="0" w:color="auto"/>
            <w:left w:val="none" w:sz="0" w:space="0" w:color="auto"/>
            <w:bottom w:val="none" w:sz="0" w:space="0" w:color="auto"/>
            <w:right w:val="none" w:sz="0" w:space="0" w:color="auto"/>
          </w:divBdr>
        </w:div>
        <w:div w:id="572735247">
          <w:marLeft w:val="640"/>
          <w:marRight w:val="0"/>
          <w:marTop w:val="0"/>
          <w:marBottom w:val="0"/>
          <w:divBdr>
            <w:top w:val="none" w:sz="0" w:space="0" w:color="auto"/>
            <w:left w:val="none" w:sz="0" w:space="0" w:color="auto"/>
            <w:bottom w:val="none" w:sz="0" w:space="0" w:color="auto"/>
            <w:right w:val="none" w:sz="0" w:space="0" w:color="auto"/>
          </w:divBdr>
        </w:div>
        <w:div w:id="1104686129">
          <w:marLeft w:val="640"/>
          <w:marRight w:val="0"/>
          <w:marTop w:val="0"/>
          <w:marBottom w:val="0"/>
          <w:divBdr>
            <w:top w:val="none" w:sz="0" w:space="0" w:color="auto"/>
            <w:left w:val="none" w:sz="0" w:space="0" w:color="auto"/>
            <w:bottom w:val="none" w:sz="0" w:space="0" w:color="auto"/>
            <w:right w:val="none" w:sz="0" w:space="0" w:color="auto"/>
          </w:divBdr>
        </w:div>
        <w:div w:id="1831409400">
          <w:marLeft w:val="640"/>
          <w:marRight w:val="0"/>
          <w:marTop w:val="0"/>
          <w:marBottom w:val="0"/>
          <w:divBdr>
            <w:top w:val="none" w:sz="0" w:space="0" w:color="auto"/>
            <w:left w:val="none" w:sz="0" w:space="0" w:color="auto"/>
            <w:bottom w:val="none" w:sz="0" w:space="0" w:color="auto"/>
            <w:right w:val="none" w:sz="0" w:space="0" w:color="auto"/>
          </w:divBdr>
        </w:div>
      </w:divsChild>
    </w:div>
    <w:div w:id="840972365">
      <w:bodyDiv w:val="1"/>
      <w:marLeft w:val="0"/>
      <w:marRight w:val="0"/>
      <w:marTop w:val="0"/>
      <w:marBottom w:val="0"/>
      <w:divBdr>
        <w:top w:val="none" w:sz="0" w:space="0" w:color="auto"/>
        <w:left w:val="none" w:sz="0" w:space="0" w:color="auto"/>
        <w:bottom w:val="none" w:sz="0" w:space="0" w:color="auto"/>
        <w:right w:val="none" w:sz="0" w:space="0" w:color="auto"/>
      </w:divBdr>
      <w:divsChild>
        <w:div w:id="417560726">
          <w:marLeft w:val="640"/>
          <w:marRight w:val="0"/>
          <w:marTop w:val="0"/>
          <w:marBottom w:val="0"/>
          <w:divBdr>
            <w:top w:val="none" w:sz="0" w:space="0" w:color="auto"/>
            <w:left w:val="none" w:sz="0" w:space="0" w:color="auto"/>
            <w:bottom w:val="none" w:sz="0" w:space="0" w:color="auto"/>
            <w:right w:val="none" w:sz="0" w:space="0" w:color="auto"/>
          </w:divBdr>
        </w:div>
        <w:div w:id="1092045395">
          <w:marLeft w:val="640"/>
          <w:marRight w:val="0"/>
          <w:marTop w:val="0"/>
          <w:marBottom w:val="0"/>
          <w:divBdr>
            <w:top w:val="none" w:sz="0" w:space="0" w:color="auto"/>
            <w:left w:val="none" w:sz="0" w:space="0" w:color="auto"/>
            <w:bottom w:val="none" w:sz="0" w:space="0" w:color="auto"/>
            <w:right w:val="none" w:sz="0" w:space="0" w:color="auto"/>
          </w:divBdr>
        </w:div>
        <w:div w:id="1701197299">
          <w:marLeft w:val="640"/>
          <w:marRight w:val="0"/>
          <w:marTop w:val="0"/>
          <w:marBottom w:val="0"/>
          <w:divBdr>
            <w:top w:val="none" w:sz="0" w:space="0" w:color="auto"/>
            <w:left w:val="none" w:sz="0" w:space="0" w:color="auto"/>
            <w:bottom w:val="none" w:sz="0" w:space="0" w:color="auto"/>
            <w:right w:val="none" w:sz="0" w:space="0" w:color="auto"/>
          </w:divBdr>
        </w:div>
        <w:div w:id="1372219254">
          <w:marLeft w:val="640"/>
          <w:marRight w:val="0"/>
          <w:marTop w:val="0"/>
          <w:marBottom w:val="0"/>
          <w:divBdr>
            <w:top w:val="none" w:sz="0" w:space="0" w:color="auto"/>
            <w:left w:val="none" w:sz="0" w:space="0" w:color="auto"/>
            <w:bottom w:val="none" w:sz="0" w:space="0" w:color="auto"/>
            <w:right w:val="none" w:sz="0" w:space="0" w:color="auto"/>
          </w:divBdr>
        </w:div>
        <w:div w:id="1368220542">
          <w:marLeft w:val="640"/>
          <w:marRight w:val="0"/>
          <w:marTop w:val="0"/>
          <w:marBottom w:val="0"/>
          <w:divBdr>
            <w:top w:val="none" w:sz="0" w:space="0" w:color="auto"/>
            <w:left w:val="none" w:sz="0" w:space="0" w:color="auto"/>
            <w:bottom w:val="none" w:sz="0" w:space="0" w:color="auto"/>
            <w:right w:val="none" w:sz="0" w:space="0" w:color="auto"/>
          </w:divBdr>
        </w:div>
        <w:div w:id="164367031">
          <w:marLeft w:val="640"/>
          <w:marRight w:val="0"/>
          <w:marTop w:val="0"/>
          <w:marBottom w:val="0"/>
          <w:divBdr>
            <w:top w:val="none" w:sz="0" w:space="0" w:color="auto"/>
            <w:left w:val="none" w:sz="0" w:space="0" w:color="auto"/>
            <w:bottom w:val="none" w:sz="0" w:space="0" w:color="auto"/>
            <w:right w:val="none" w:sz="0" w:space="0" w:color="auto"/>
          </w:divBdr>
        </w:div>
        <w:div w:id="477649262">
          <w:marLeft w:val="640"/>
          <w:marRight w:val="0"/>
          <w:marTop w:val="0"/>
          <w:marBottom w:val="0"/>
          <w:divBdr>
            <w:top w:val="none" w:sz="0" w:space="0" w:color="auto"/>
            <w:left w:val="none" w:sz="0" w:space="0" w:color="auto"/>
            <w:bottom w:val="none" w:sz="0" w:space="0" w:color="auto"/>
            <w:right w:val="none" w:sz="0" w:space="0" w:color="auto"/>
          </w:divBdr>
        </w:div>
        <w:div w:id="1774133748">
          <w:marLeft w:val="640"/>
          <w:marRight w:val="0"/>
          <w:marTop w:val="0"/>
          <w:marBottom w:val="0"/>
          <w:divBdr>
            <w:top w:val="none" w:sz="0" w:space="0" w:color="auto"/>
            <w:left w:val="none" w:sz="0" w:space="0" w:color="auto"/>
            <w:bottom w:val="none" w:sz="0" w:space="0" w:color="auto"/>
            <w:right w:val="none" w:sz="0" w:space="0" w:color="auto"/>
          </w:divBdr>
        </w:div>
        <w:div w:id="729380959">
          <w:marLeft w:val="640"/>
          <w:marRight w:val="0"/>
          <w:marTop w:val="0"/>
          <w:marBottom w:val="0"/>
          <w:divBdr>
            <w:top w:val="none" w:sz="0" w:space="0" w:color="auto"/>
            <w:left w:val="none" w:sz="0" w:space="0" w:color="auto"/>
            <w:bottom w:val="none" w:sz="0" w:space="0" w:color="auto"/>
            <w:right w:val="none" w:sz="0" w:space="0" w:color="auto"/>
          </w:divBdr>
        </w:div>
        <w:div w:id="80179929">
          <w:marLeft w:val="640"/>
          <w:marRight w:val="0"/>
          <w:marTop w:val="0"/>
          <w:marBottom w:val="0"/>
          <w:divBdr>
            <w:top w:val="none" w:sz="0" w:space="0" w:color="auto"/>
            <w:left w:val="none" w:sz="0" w:space="0" w:color="auto"/>
            <w:bottom w:val="none" w:sz="0" w:space="0" w:color="auto"/>
            <w:right w:val="none" w:sz="0" w:space="0" w:color="auto"/>
          </w:divBdr>
        </w:div>
        <w:div w:id="693311250">
          <w:marLeft w:val="640"/>
          <w:marRight w:val="0"/>
          <w:marTop w:val="0"/>
          <w:marBottom w:val="0"/>
          <w:divBdr>
            <w:top w:val="none" w:sz="0" w:space="0" w:color="auto"/>
            <w:left w:val="none" w:sz="0" w:space="0" w:color="auto"/>
            <w:bottom w:val="none" w:sz="0" w:space="0" w:color="auto"/>
            <w:right w:val="none" w:sz="0" w:space="0" w:color="auto"/>
          </w:divBdr>
        </w:div>
        <w:div w:id="651058327">
          <w:marLeft w:val="640"/>
          <w:marRight w:val="0"/>
          <w:marTop w:val="0"/>
          <w:marBottom w:val="0"/>
          <w:divBdr>
            <w:top w:val="none" w:sz="0" w:space="0" w:color="auto"/>
            <w:left w:val="none" w:sz="0" w:space="0" w:color="auto"/>
            <w:bottom w:val="none" w:sz="0" w:space="0" w:color="auto"/>
            <w:right w:val="none" w:sz="0" w:space="0" w:color="auto"/>
          </w:divBdr>
        </w:div>
        <w:div w:id="1046759080">
          <w:marLeft w:val="640"/>
          <w:marRight w:val="0"/>
          <w:marTop w:val="0"/>
          <w:marBottom w:val="0"/>
          <w:divBdr>
            <w:top w:val="none" w:sz="0" w:space="0" w:color="auto"/>
            <w:left w:val="none" w:sz="0" w:space="0" w:color="auto"/>
            <w:bottom w:val="none" w:sz="0" w:space="0" w:color="auto"/>
            <w:right w:val="none" w:sz="0" w:space="0" w:color="auto"/>
          </w:divBdr>
        </w:div>
        <w:div w:id="779691847">
          <w:marLeft w:val="640"/>
          <w:marRight w:val="0"/>
          <w:marTop w:val="0"/>
          <w:marBottom w:val="0"/>
          <w:divBdr>
            <w:top w:val="none" w:sz="0" w:space="0" w:color="auto"/>
            <w:left w:val="none" w:sz="0" w:space="0" w:color="auto"/>
            <w:bottom w:val="none" w:sz="0" w:space="0" w:color="auto"/>
            <w:right w:val="none" w:sz="0" w:space="0" w:color="auto"/>
          </w:divBdr>
        </w:div>
        <w:div w:id="1856191433">
          <w:marLeft w:val="640"/>
          <w:marRight w:val="0"/>
          <w:marTop w:val="0"/>
          <w:marBottom w:val="0"/>
          <w:divBdr>
            <w:top w:val="none" w:sz="0" w:space="0" w:color="auto"/>
            <w:left w:val="none" w:sz="0" w:space="0" w:color="auto"/>
            <w:bottom w:val="none" w:sz="0" w:space="0" w:color="auto"/>
            <w:right w:val="none" w:sz="0" w:space="0" w:color="auto"/>
          </w:divBdr>
        </w:div>
        <w:div w:id="961763929">
          <w:marLeft w:val="640"/>
          <w:marRight w:val="0"/>
          <w:marTop w:val="0"/>
          <w:marBottom w:val="0"/>
          <w:divBdr>
            <w:top w:val="none" w:sz="0" w:space="0" w:color="auto"/>
            <w:left w:val="none" w:sz="0" w:space="0" w:color="auto"/>
            <w:bottom w:val="none" w:sz="0" w:space="0" w:color="auto"/>
            <w:right w:val="none" w:sz="0" w:space="0" w:color="auto"/>
          </w:divBdr>
        </w:div>
        <w:div w:id="960458169">
          <w:marLeft w:val="640"/>
          <w:marRight w:val="0"/>
          <w:marTop w:val="0"/>
          <w:marBottom w:val="0"/>
          <w:divBdr>
            <w:top w:val="none" w:sz="0" w:space="0" w:color="auto"/>
            <w:left w:val="none" w:sz="0" w:space="0" w:color="auto"/>
            <w:bottom w:val="none" w:sz="0" w:space="0" w:color="auto"/>
            <w:right w:val="none" w:sz="0" w:space="0" w:color="auto"/>
          </w:divBdr>
        </w:div>
        <w:div w:id="1802190278">
          <w:marLeft w:val="640"/>
          <w:marRight w:val="0"/>
          <w:marTop w:val="0"/>
          <w:marBottom w:val="0"/>
          <w:divBdr>
            <w:top w:val="none" w:sz="0" w:space="0" w:color="auto"/>
            <w:left w:val="none" w:sz="0" w:space="0" w:color="auto"/>
            <w:bottom w:val="none" w:sz="0" w:space="0" w:color="auto"/>
            <w:right w:val="none" w:sz="0" w:space="0" w:color="auto"/>
          </w:divBdr>
        </w:div>
        <w:div w:id="2141990211">
          <w:marLeft w:val="640"/>
          <w:marRight w:val="0"/>
          <w:marTop w:val="0"/>
          <w:marBottom w:val="0"/>
          <w:divBdr>
            <w:top w:val="none" w:sz="0" w:space="0" w:color="auto"/>
            <w:left w:val="none" w:sz="0" w:space="0" w:color="auto"/>
            <w:bottom w:val="none" w:sz="0" w:space="0" w:color="auto"/>
            <w:right w:val="none" w:sz="0" w:space="0" w:color="auto"/>
          </w:divBdr>
        </w:div>
        <w:div w:id="2092968346">
          <w:marLeft w:val="640"/>
          <w:marRight w:val="0"/>
          <w:marTop w:val="0"/>
          <w:marBottom w:val="0"/>
          <w:divBdr>
            <w:top w:val="none" w:sz="0" w:space="0" w:color="auto"/>
            <w:left w:val="none" w:sz="0" w:space="0" w:color="auto"/>
            <w:bottom w:val="none" w:sz="0" w:space="0" w:color="auto"/>
            <w:right w:val="none" w:sz="0" w:space="0" w:color="auto"/>
          </w:divBdr>
        </w:div>
        <w:div w:id="203832078">
          <w:marLeft w:val="640"/>
          <w:marRight w:val="0"/>
          <w:marTop w:val="0"/>
          <w:marBottom w:val="0"/>
          <w:divBdr>
            <w:top w:val="none" w:sz="0" w:space="0" w:color="auto"/>
            <w:left w:val="none" w:sz="0" w:space="0" w:color="auto"/>
            <w:bottom w:val="none" w:sz="0" w:space="0" w:color="auto"/>
            <w:right w:val="none" w:sz="0" w:space="0" w:color="auto"/>
          </w:divBdr>
        </w:div>
        <w:div w:id="472794179">
          <w:marLeft w:val="640"/>
          <w:marRight w:val="0"/>
          <w:marTop w:val="0"/>
          <w:marBottom w:val="0"/>
          <w:divBdr>
            <w:top w:val="none" w:sz="0" w:space="0" w:color="auto"/>
            <w:left w:val="none" w:sz="0" w:space="0" w:color="auto"/>
            <w:bottom w:val="none" w:sz="0" w:space="0" w:color="auto"/>
            <w:right w:val="none" w:sz="0" w:space="0" w:color="auto"/>
          </w:divBdr>
        </w:div>
        <w:div w:id="1344093104">
          <w:marLeft w:val="640"/>
          <w:marRight w:val="0"/>
          <w:marTop w:val="0"/>
          <w:marBottom w:val="0"/>
          <w:divBdr>
            <w:top w:val="none" w:sz="0" w:space="0" w:color="auto"/>
            <w:left w:val="none" w:sz="0" w:space="0" w:color="auto"/>
            <w:bottom w:val="none" w:sz="0" w:space="0" w:color="auto"/>
            <w:right w:val="none" w:sz="0" w:space="0" w:color="auto"/>
          </w:divBdr>
        </w:div>
        <w:div w:id="1989043257">
          <w:marLeft w:val="640"/>
          <w:marRight w:val="0"/>
          <w:marTop w:val="0"/>
          <w:marBottom w:val="0"/>
          <w:divBdr>
            <w:top w:val="none" w:sz="0" w:space="0" w:color="auto"/>
            <w:left w:val="none" w:sz="0" w:space="0" w:color="auto"/>
            <w:bottom w:val="none" w:sz="0" w:space="0" w:color="auto"/>
            <w:right w:val="none" w:sz="0" w:space="0" w:color="auto"/>
          </w:divBdr>
        </w:div>
        <w:div w:id="46420380">
          <w:marLeft w:val="640"/>
          <w:marRight w:val="0"/>
          <w:marTop w:val="0"/>
          <w:marBottom w:val="0"/>
          <w:divBdr>
            <w:top w:val="none" w:sz="0" w:space="0" w:color="auto"/>
            <w:left w:val="none" w:sz="0" w:space="0" w:color="auto"/>
            <w:bottom w:val="none" w:sz="0" w:space="0" w:color="auto"/>
            <w:right w:val="none" w:sz="0" w:space="0" w:color="auto"/>
          </w:divBdr>
        </w:div>
        <w:div w:id="1529684390">
          <w:marLeft w:val="640"/>
          <w:marRight w:val="0"/>
          <w:marTop w:val="0"/>
          <w:marBottom w:val="0"/>
          <w:divBdr>
            <w:top w:val="none" w:sz="0" w:space="0" w:color="auto"/>
            <w:left w:val="none" w:sz="0" w:space="0" w:color="auto"/>
            <w:bottom w:val="none" w:sz="0" w:space="0" w:color="auto"/>
            <w:right w:val="none" w:sz="0" w:space="0" w:color="auto"/>
          </w:divBdr>
        </w:div>
        <w:div w:id="2102025287">
          <w:marLeft w:val="640"/>
          <w:marRight w:val="0"/>
          <w:marTop w:val="0"/>
          <w:marBottom w:val="0"/>
          <w:divBdr>
            <w:top w:val="none" w:sz="0" w:space="0" w:color="auto"/>
            <w:left w:val="none" w:sz="0" w:space="0" w:color="auto"/>
            <w:bottom w:val="none" w:sz="0" w:space="0" w:color="auto"/>
            <w:right w:val="none" w:sz="0" w:space="0" w:color="auto"/>
          </w:divBdr>
        </w:div>
        <w:div w:id="632518609">
          <w:marLeft w:val="640"/>
          <w:marRight w:val="0"/>
          <w:marTop w:val="0"/>
          <w:marBottom w:val="0"/>
          <w:divBdr>
            <w:top w:val="none" w:sz="0" w:space="0" w:color="auto"/>
            <w:left w:val="none" w:sz="0" w:space="0" w:color="auto"/>
            <w:bottom w:val="none" w:sz="0" w:space="0" w:color="auto"/>
            <w:right w:val="none" w:sz="0" w:space="0" w:color="auto"/>
          </w:divBdr>
        </w:div>
        <w:div w:id="918902119">
          <w:marLeft w:val="640"/>
          <w:marRight w:val="0"/>
          <w:marTop w:val="0"/>
          <w:marBottom w:val="0"/>
          <w:divBdr>
            <w:top w:val="none" w:sz="0" w:space="0" w:color="auto"/>
            <w:left w:val="none" w:sz="0" w:space="0" w:color="auto"/>
            <w:bottom w:val="none" w:sz="0" w:space="0" w:color="auto"/>
            <w:right w:val="none" w:sz="0" w:space="0" w:color="auto"/>
          </w:divBdr>
        </w:div>
        <w:div w:id="1638103058">
          <w:marLeft w:val="640"/>
          <w:marRight w:val="0"/>
          <w:marTop w:val="0"/>
          <w:marBottom w:val="0"/>
          <w:divBdr>
            <w:top w:val="none" w:sz="0" w:space="0" w:color="auto"/>
            <w:left w:val="none" w:sz="0" w:space="0" w:color="auto"/>
            <w:bottom w:val="none" w:sz="0" w:space="0" w:color="auto"/>
            <w:right w:val="none" w:sz="0" w:space="0" w:color="auto"/>
          </w:divBdr>
        </w:div>
        <w:div w:id="1886022193">
          <w:marLeft w:val="640"/>
          <w:marRight w:val="0"/>
          <w:marTop w:val="0"/>
          <w:marBottom w:val="0"/>
          <w:divBdr>
            <w:top w:val="none" w:sz="0" w:space="0" w:color="auto"/>
            <w:left w:val="none" w:sz="0" w:space="0" w:color="auto"/>
            <w:bottom w:val="none" w:sz="0" w:space="0" w:color="auto"/>
            <w:right w:val="none" w:sz="0" w:space="0" w:color="auto"/>
          </w:divBdr>
        </w:div>
        <w:div w:id="152064396">
          <w:marLeft w:val="640"/>
          <w:marRight w:val="0"/>
          <w:marTop w:val="0"/>
          <w:marBottom w:val="0"/>
          <w:divBdr>
            <w:top w:val="none" w:sz="0" w:space="0" w:color="auto"/>
            <w:left w:val="none" w:sz="0" w:space="0" w:color="auto"/>
            <w:bottom w:val="none" w:sz="0" w:space="0" w:color="auto"/>
            <w:right w:val="none" w:sz="0" w:space="0" w:color="auto"/>
          </w:divBdr>
        </w:div>
        <w:div w:id="2059470179">
          <w:marLeft w:val="640"/>
          <w:marRight w:val="0"/>
          <w:marTop w:val="0"/>
          <w:marBottom w:val="0"/>
          <w:divBdr>
            <w:top w:val="none" w:sz="0" w:space="0" w:color="auto"/>
            <w:left w:val="none" w:sz="0" w:space="0" w:color="auto"/>
            <w:bottom w:val="none" w:sz="0" w:space="0" w:color="auto"/>
            <w:right w:val="none" w:sz="0" w:space="0" w:color="auto"/>
          </w:divBdr>
        </w:div>
        <w:div w:id="625821538">
          <w:marLeft w:val="640"/>
          <w:marRight w:val="0"/>
          <w:marTop w:val="0"/>
          <w:marBottom w:val="0"/>
          <w:divBdr>
            <w:top w:val="none" w:sz="0" w:space="0" w:color="auto"/>
            <w:left w:val="none" w:sz="0" w:space="0" w:color="auto"/>
            <w:bottom w:val="none" w:sz="0" w:space="0" w:color="auto"/>
            <w:right w:val="none" w:sz="0" w:space="0" w:color="auto"/>
          </w:divBdr>
        </w:div>
        <w:div w:id="159737253">
          <w:marLeft w:val="640"/>
          <w:marRight w:val="0"/>
          <w:marTop w:val="0"/>
          <w:marBottom w:val="0"/>
          <w:divBdr>
            <w:top w:val="none" w:sz="0" w:space="0" w:color="auto"/>
            <w:left w:val="none" w:sz="0" w:space="0" w:color="auto"/>
            <w:bottom w:val="none" w:sz="0" w:space="0" w:color="auto"/>
            <w:right w:val="none" w:sz="0" w:space="0" w:color="auto"/>
          </w:divBdr>
        </w:div>
        <w:div w:id="587662339">
          <w:marLeft w:val="640"/>
          <w:marRight w:val="0"/>
          <w:marTop w:val="0"/>
          <w:marBottom w:val="0"/>
          <w:divBdr>
            <w:top w:val="none" w:sz="0" w:space="0" w:color="auto"/>
            <w:left w:val="none" w:sz="0" w:space="0" w:color="auto"/>
            <w:bottom w:val="none" w:sz="0" w:space="0" w:color="auto"/>
            <w:right w:val="none" w:sz="0" w:space="0" w:color="auto"/>
          </w:divBdr>
        </w:div>
        <w:div w:id="1929925288">
          <w:marLeft w:val="640"/>
          <w:marRight w:val="0"/>
          <w:marTop w:val="0"/>
          <w:marBottom w:val="0"/>
          <w:divBdr>
            <w:top w:val="none" w:sz="0" w:space="0" w:color="auto"/>
            <w:left w:val="none" w:sz="0" w:space="0" w:color="auto"/>
            <w:bottom w:val="none" w:sz="0" w:space="0" w:color="auto"/>
            <w:right w:val="none" w:sz="0" w:space="0" w:color="auto"/>
          </w:divBdr>
        </w:div>
        <w:div w:id="134028604">
          <w:marLeft w:val="640"/>
          <w:marRight w:val="0"/>
          <w:marTop w:val="0"/>
          <w:marBottom w:val="0"/>
          <w:divBdr>
            <w:top w:val="none" w:sz="0" w:space="0" w:color="auto"/>
            <w:left w:val="none" w:sz="0" w:space="0" w:color="auto"/>
            <w:bottom w:val="none" w:sz="0" w:space="0" w:color="auto"/>
            <w:right w:val="none" w:sz="0" w:space="0" w:color="auto"/>
          </w:divBdr>
        </w:div>
        <w:div w:id="238101331">
          <w:marLeft w:val="640"/>
          <w:marRight w:val="0"/>
          <w:marTop w:val="0"/>
          <w:marBottom w:val="0"/>
          <w:divBdr>
            <w:top w:val="none" w:sz="0" w:space="0" w:color="auto"/>
            <w:left w:val="none" w:sz="0" w:space="0" w:color="auto"/>
            <w:bottom w:val="none" w:sz="0" w:space="0" w:color="auto"/>
            <w:right w:val="none" w:sz="0" w:space="0" w:color="auto"/>
          </w:divBdr>
        </w:div>
        <w:div w:id="1033649323">
          <w:marLeft w:val="640"/>
          <w:marRight w:val="0"/>
          <w:marTop w:val="0"/>
          <w:marBottom w:val="0"/>
          <w:divBdr>
            <w:top w:val="none" w:sz="0" w:space="0" w:color="auto"/>
            <w:left w:val="none" w:sz="0" w:space="0" w:color="auto"/>
            <w:bottom w:val="none" w:sz="0" w:space="0" w:color="auto"/>
            <w:right w:val="none" w:sz="0" w:space="0" w:color="auto"/>
          </w:divBdr>
        </w:div>
        <w:div w:id="317267314">
          <w:marLeft w:val="640"/>
          <w:marRight w:val="0"/>
          <w:marTop w:val="0"/>
          <w:marBottom w:val="0"/>
          <w:divBdr>
            <w:top w:val="none" w:sz="0" w:space="0" w:color="auto"/>
            <w:left w:val="none" w:sz="0" w:space="0" w:color="auto"/>
            <w:bottom w:val="none" w:sz="0" w:space="0" w:color="auto"/>
            <w:right w:val="none" w:sz="0" w:space="0" w:color="auto"/>
          </w:divBdr>
        </w:div>
        <w:div w:id="1046610202">
          <w:marLeft w:val="640"/>
          <w:marRight w:val="0"/>
          <w:marTop w:val="0"/>
          <w:marBottom w:val="0"/>
          <w:divBdr>
            <w:top w:val="none" w:sz="0" w:space="0" w:color="auto"/>
            <w:left w:val="none" w:sz="0" w:space="0" w:color="auto"/>
            <w:bottom w:val="none" w:sz="0" w:space="0" w:color="auto"/>
            <w:right w:val="none" w:sz="0" w:space="0" w:color="auto"/>
          </w:divBdr>
        </w:div>
        <w:div w:id="1507404262">
          <w:marLeft w:val="640"/>
          <w:marRight w:val="0"/>
          <w:marTop w:val="0"/>
          <w:marBottom w:val="0"/>
          <w:divBdr>
            <w:top w:val="none" w:sz="0" w:space="0" w:color="auto"/>
            <w:left w:val="none" w:sz="0" w:space="0" w:color="auto"/>
            <w:bottom w:val="none" w:sz="0" w:space="0" w:color="auto"/>
            <w:right w:val="none" w:sz="0" w:space="0" w:color="auto"/>
          </w:divBdr>
        </w:div>
        <w:div w:id="1721706127">
          <w:marLeft w:val="640"/>
          <w:marRight w:val="0"/>
          <w:marTop w:val="0"/>
          <w:marBottom w:val="0"/>
          <w:divBdr>
            <w:top w:val="none" w:sz="0" w:space="0" w:color="auto"/>
            <w:left w:val="none" w:sz="0" w:space="0" w:color="auto"/>
            <w:bottom w:val="none" w:sz="0" w:space="0" w:color="auto"/>
            <w:right w:val="none" w:sz="0" w:space="0" w:color="auto"/>
          </w:divBdr>
        </w:div>
        <w:div w:id="1612280664">
          <w:marLeft w:val="640"/>
          <w:marRight w:val="0"/>
          <w:marTop w:val="0"/>
          <w:marBottom w:val="0"/>
          <w:divBdr>
            <w:top w:val="none" w:sz="0" w:space="0" w:color="auto"/>
            <w:left w:val="none" w:sz="0" w:space="0" w:color="auto"/>
            <w:bottom w:val="none" w:sz="0" w:space="0" w:color="auto"/>
            <w:right w:val="none" w:sz="0" w:space="0" w:color="auto"/>
          </w:divBdr>
        </w:div>
        <w:div w:id="830487972">
          <w:marLeft w:val="640"/>
          <w:marRight w:val="0"/>
          <w:marTop w:val="0"/>
          <w:marBottom w:val="0"/>
          <w:divBdr>
            <w:top w:val="none" w:sz="0" w:space="0" w:color="auto"/>
            <w:left w:val="none" w:sz="0" w:space="0" w:color="auto"/>
            <w:bottom w:val="none" w:sz="0" w:space="0" w:color="auto"/>
            <w:right w:val="none" w:sz="0" w:space="0" w:color="auto"/>
          </w:divBdr>
        </w:div>
        <w:div w:id="1748725128">
          <w:marLeft w:val="640"/>
          <w:marRight w:val="0"/>
          <w:marTop w:val="0"/>
          <w:marBottom w:val="0"/>
          <w:divBdr>
            <w:top w:val="none" w:sz="0" w:space="0" w:color="auto"/>
            <w:left w:val="none" w:sz="0" w:space="0" w:color="auto"/>
            <w:bottom w:val="none" w:sz="0" w:space="0" w:color="auto"/>
            <w:right w:val="none" w:sz="0" w:space="0" w:color="auto"/>
          </w:divBdr>
        </w:div>
        <w:div w:id="334962096">
          <w:marLeft w:val="640"/>
          <w:marRight w:val="0"/>
          <w:marTop w:val="0"/>
          <w:marBottom w:val="0"/>
          <w:divBdr>
            <w:top w:val="none" w:sz="0" w:space="0" w:color="auto"/>
            <w:left w:val="none" w:sz="0" w:space="0" w:color="auto"/>
            <w:bottom w:val="none" w:sz="0" w:space="0" w:color="auto"/>
            <w:right w:val="none" w:sz="0" w:space="0" w:color="auto"/>
          </w:divBdr>
        </w:div>
        <w:div w:id="2048672839">
          <w:marLeft w:val="640"/>
          <w:marRight w:val="0"/>
          <w:marTop w:val="0"/>
          <w:marBottom w:val="0"/>
          <w:divBdr>
            <w:top w:val="none" w:sz="0" w:space="0" w:color="auto"/>
            <w:left w:val="none" w:sz="0" w:space="0" w:color="auto"/>
            <w:bottom w:val="none" w:sz="0" w:space="0" w:color="auto"/>
            <w:right w:val="none" w:sz="0" w:space="0" w:color="auto"/>
          </w:divBdr>
        </w:div>
        <w:div w:id="1677611489">
          <w:marLeft w:val="640"/>
          <w:marRight w:val="0"/>
          <w:marTop w:val="0"/>
          <w:marBottom w:val="0"/>
          <w:divBdr>
            <w:top w:val="none" w:sz="0" w:space="0" w:color="auto"/>
            <w:left w:val="none" w:sz="0" w:space="0" w:color="auto"/>
            <w:bottom w:val="none" w:sz="0" w:space="0" w:color="auto"/>
            <w:right w:val="none" w:sz="0" w:space="0" w:color="auto"/>
          </w:divBdr>
        </w:div>
        <w:div w:id="1042829627">
          <w:marLeft w:val="640"/>
          <w:marRight w:val="0"/>
          <w:marTop w:val="0"/>
          <w:marBottom w:val="0"/>
          <w:divBdr>
            <w:top w:val="none" w:sz="0" w:space="0" w:color="auto"/>
            <w:left w:val="none" w:sz="0" w:space="0" w:color="auto"/>
            <w:bottom w:val="none" w:sz="0" w:space="0" w:color="auto"/>
            <w:right w:val="none" w:sz="0" w:space="0" w:color="auto"/>
          </w:divBdr>
        </w:div>
        <w:div w:id="1502310123">
          <w:marLeft w:val="640"/>
          <w:marRight w:val="0"/>
          <w:marTop w:val="0"/>
          <w:marBottom w:val="0"/>
          <w:divBdr>
            <w:top w:val="none" w:sz="0" w:space="0" w:color="auto"/>
            <w:left w:val="none" w:sz="0" w:space="0" w:color="auto"/>
            <w:bottom w:val="none" w:sz="0" w:space="0" w:color="auto"/>
            <w:right w:val="none" w:sz="0" w:space="0" w:color="auto"/>
          </w:divBdr>
        </w:div>
        <w:div w:id="1662537198">
          <w:marLeft w:val="640"/>
          <w:marRight w:val="0"/>
          <w:marTop w:val="0"/>
          <w:marBottom w:val="0"/>
          <w:divBdr>
            <w:top w:val="none" w:sz="0" w:space="0" w:color="auto"/>
            <w:left w:val="none" w:sz="0" w:space="0" w:color="auto"/>
            <w:bottom w:val="none" w:sz="0" w:space="0" w:color="auto"/>
            <w:right w:val="none" w:sz="0" w:space="0" w:color="auto"/>
          </w:divBdr>
        </w:div>
        <w:div w:id="1328825889">
          <w:marLeft w:val="640"/>
          <w:marRight w:val="0"/>
          <w:marTop w:val="0"/>
          <w:marBottom w:val="0"/>
          <w:divBdr>
            <w:top w:val="none" w:sz="0" w:space="0" w:color="auto"/>
            <w:left w:val="none" w:sz="0" w:space="0" w:color="auto"/>
            <w:bottom w:val="none" w:sz="0" w:space="0" w:color="auto"/>
            <w:right w:val="none" w:sz="0" w:space="0" w:color="auto"/>
          </w:divBdr>
        </w:div>
        <w:div w:id="2081511857">
          <w:marLeft w:val="640"/>
          <w:marRight w:val="0"/>
          <w:marTop w:val="0"/>
          <w:marBottom w:val="0"/>
          <w:divBdr>
            <w:top w:val="none" w:sz="0" w:space="0" w:color="auto"/>
            <w:left w:val="none" w:sz="0" w:space="0" w:color="auto"/>
            <w:bottom w:val="none" w:sz="0" w:space="0" w:color="auto"/>
            <w:right w:val="none" w:sz="0" w:space="0" w:color="auto"/>
          </w:divBdr>
        </w:div>
        <w:div w:id="44378429">
          <w:marLeft w:val="640"/>
          <w:marRight w:val="0"/>
          <w:marTop w:val="0"/>
          <w:marBottom w:val="0"/>
          <w:divBdr>
            <w:top w:val="none" w:sz="0" w:space="0" w:color="auto"/>
            <w:left w:val="none" w:sz="0" w:space="0" w:color="auto"/>
            <w:bottom w:val="none" w:sz="0" w:space="0" w:color="auto"/>
            <w:right w:val="none" w:sz="0" w:space="0" w:color="auto"/>
          </w:divBdr>
        </w:div>
        <w:div w:id="430396288">
          <w:marLeft w:val="640"/>
          <w:marRight w:val="0"/>
          <w:marTop w:val="0"/>
          <w:marBottom w:val="0"/>
          <w:divBdr>
            <w:top w:val="none" w:sz="0" w:space="0" w:color="auto"/>
            <w:left w:val="none" w:sz="0" w:space="0" w:color="auto"/>
            <w:bottom w:val="none" w:sz="0" w:space="0" w:color="auto"/>
            <w:right w:val="none" w:sz="0" w:space="0" w:color="auto"/>
          </w:divBdr>
        </w:div>
        <w:div w:id="77484689">
          <w:marLeft w:val="640"/>
          <w:marRight w:val="0"/>
          <w:marTop w:val="0"/>
          <w:marBottom w:val="0"/>
          <w:divBdr>
            <w:top w:val="none" w:sz="0" w:space="0" w:color="auto"/>
            <w:left w:val="none" w:sz="0" w:space="0" w:color="auto"/>
            <w:bottom w:val="none" w:sz="0" w:space="0" w:color="auto"/>
            <w:right w:val="none" w:sz="0" w:space="0" w:color="auto"/>
          </w:divBdr>
        </w:div>
        <w:div w:id="406659572">
          <w:marLeft w:val="640"/>
          <w:marRight w:val="0"/>
          <w:marTop w:val="0"/>
          <w:marBottom w:val="0"/>
          <w:divBdr>
            <w:top w:val="none" w:sz="0" w:space="0" w:color="auto"/>
            <w:left w:val="none" w:sz="0" w:space="0" w:color="auto"/>
            <w:bottom w:val="none" w:sz="0" w:space="0" w:color="auto"/>
            <w:right w:val="none" w:sz="0" w:space="0" w:color="auto"/>
          </w:divBdr>
        </w:div>
        <w:div w:id="552618511">
          <w:marLeft w:val="640"/>
          <w:marRight w:val="0"/>
          <w:marTop w:val="0"/>
          <w:marBottom w:val="0"/>
          <w:divBdr>
            <w:top w:val="none" w:sz="0" w:space="0" w:color="auto"/>
            <w:left w:val="none" w:sz="0" w:space="0" w:color="auto"/>
            <w:bottom w:val="none" w:sz="0" w:space="0" w:color="auto"/>
            <w:right w:val="none" w:sz="0" w:space="0" w:color="auto"/>
          </w:divBdr>
        </w:div>
        <w:div w:id="864949655">
          <w:marLeft w:val="640"/>
          <w:marRight w:val="0"/>
          <w:marTop w:val="0"/>
          <w:marBottom w:val="0"/>
          <w:divBdr>
            <w:top w:val="none" w:sz="0" w:space="0" w:color="auto"/>
            <w:left w:val="none" w:sz="0" w:space="0" w:color="auto"/>
            <w:bottom w:val="none" w:sz="0" w:space="0" w:color="auto"/>
            <w:right w:val="none" w:sz="0" w:space="0" w:color="auto"/>
          </w:divBdr>
        </w:div>
        <w:div w:id="1584148326">
          <w:marLeft w:val="640"/>
          <w:marRight w:val="0"/>
          <w:marTop w:val="0"/>
          <w:marBottom w:val="0"/>
          <w:divBdr>
            <w:top w:val="none" w:sz="0" w:space="0" w:color="auto"/>
            <w:left w:val="none" w:sz="0" w:space="0" w:color="auto"/>
            <w:bottom w:val="none" w:sz="0" w:space="0" w:color="auto"/>
            <w:right w:val="none" w:sz="0" w:space="0" w:color="auto"/>
          </w:divBdr>
        </w:div>
        <w:div w:id="1813012846">
          <w:marLeft w:val="640"/>
          <w:marRight w:val="0"/>
          <w:marTop w:val="0"/>
          <w:marBottom w:val="0"/>
          <w:divBdr>
            <w:top w:val="none" w:sz="0" w:space="0" w:color="auto"/>
            <w:left w:val="none" w:sz="0" w:space="0" w:color="auto"/>
            <w:bottom w:val="none" w:sz="0" w:space="0" w:color="auto"/>
            <w:right w:val="none" w:sz="0" w:space="0" w:color="auto"/>
          </w:divBdr>
        </w:div>
        <w:div w:id="1880127040">
          <w:marLeft w:val="640"/>
          <w:marRight w:val="0"/>
          <w:marTop w:val="0"/>
          <w:marBottom w:val="0"/>
          <w:divBdr>
            <w:top w:val="none" w:sz="0" w:space="0" w:color="auto"/>
            <w:left w:val="none" w:sz="0" w:space="0" w:color="auto"/>
            <w:bottom w:val="none" w:sz="0" w:space="0" w:color="auto"/>
            <w:right w:val="none" w:sz="0" w:space="0" w:color="auto"/>
          </w:divBdr>
        </w:div>
        <w:div w:id="349910903">
          <w:marLeft w:val="640"/>
          <w:marRight w:val="0"/>
          <w:marTop w:val="0"/>
          <w:marBottom w:val="0"/>
          <w:divBdr>
            <w:top w:val="none" w:sz="0" w:space="0" w:color="auto"/>
            <w:left w:val="none" w:sz="0" w:space="0" w:color="auto"/>
            <w:bottom w:val="none" w:sz="0" w:space="0" w:color="auto"/>
            <w:right w:val="none" w:sz="0" w:space="0" w:color="auto"/>
          </w:divBdr>
        </w:div>
        <w:div w:id="1989161751">
          <w:marLeft w:val="640"/>
          <w:marRight w:val="0"/>
          <w:marTop w:val="0"/>
          <w:marBottom w:val="0"/>
          <w:divBdr>
            <w:top w:val="none" w:sz="0" w:space="0" w:color="auto"/>
            <w:left w:val="none" w:sz="0" w:space="0" w:color="auto"/>
            <w:bottom w:val="none" w:sz="0" w:space="0" w:color="auto"/>
            <w:right w:val="none" w:sz="0" w:space="0" w:color="auto"/>
          </w:divBdr>
        </w:div>
        <w:div w:id="256139901">
          <w:marLeft w:val="640"/>
          <w:marRight w:val="0"/>
          <w:marTop w:val="0"/>
          <w:marBottom w:val="0"/>
          <w:divBdr>
            <w:top w:val="none" w:sz="0" w:space="0" w:color="auto"/>
            <w:left w:val="none" w:sz="0" w:space="0" w:color="auto"/>
            <w:bottom w:val="none" w:sz="0" w:space="0" w:color="auto"/>
            <w:right w:val="none" w:sz="0" w:space="0" w:color="auto"/>
          </w:divBdr>
        </w:div>
        <w:div w:id="167184296">
          <w:marLeft w:val="640"/>
          <w:marRight w:val="0"/>
          <w:marTop w:val="0"/>
          <w:marBottom w:val="0"/>
          <w:divBdr>
            <w:top w:val="none" w:sz="0" w:space="0" w:color="auto"/>
            <w:left w:val="none" w:sz="0" w:space="0" w:color="auto"/>
            <w:bottom w:val="none" w:sz="0" w:space="0" w:color="auto"/>
            <w:right w:val="none" w:sz="0" w:space="0" w:color="auto"/>
          </w:divBdr>
        </w:div>
        <w:div w:id="1378041889">
          <w:marLeft w:val="640"/>
          <w:marRight w:val="0"/>
          <w:marTop w:val="0"/>
          <w:marBottom w:val="0"/>
          <w:divBdr>
            <w:top w:val="none" w:sz="0" w:space="0" w:color="auto"/>
            <w:left w:val="none" w:sz="0" w:space="0" w:color="auto"/>
            <w:bottom w:val="none" w:sz="0" w:space="0" w:color="auto"/>
            <w:right w:val="none" w:sz="0" w:space="0" w:color="auto"/>
          </w:divBdr>
        </w:div>
        <w:div w:id="1149398414">
          <w:marLeft w:val="640"/>
          <w:marRight w:val="0"/>
          <w:marTop w:val="0"/>
          <w:marBottom w:val="0"/>
          <w:divBdr>
            <w:top w:val="none" w:sz="0" w:space="0" w:color="auto"/>
            <w:left w:val="none" w:sz="0" w:space="0" w:color="auto"/>
            <w:bottom w:val="none" w:sz="0" w:space="0" w:color="auto"/>
            <w:right w:val="none" w:sz="0" w:space="0" w:color="auto"/>
          </w:divBdr>
        </w:div>
        <w:div w:id="2138252320">
          <w:marLeft w:val="640"/>
          <w:marRight w:val="0"/>
          <w:marTop w:val="0"/>
          <w:marBottom w:val="0"/>
          <w:divBdr>
            <w:top w:val="none" w:sz="0" w:space="0" w:color="auto"/>
            <w:left w:val="none" w:sz="0" w:space="0" w:color="auto"/>
            <w:bottom w:val="none" w:sz="0" w:space="0" w:color="auto"/>
            <w:right w:val="none" w:sz="0" w:space="0" w:color="auto"/>
          </w:divBdr>
        </w:div>
        <w:div w:id="1664775821">
          <w:marLeft w:val="640"/>
          <w:marRight w:val="0"/>
          <w:marTop w:val="0"/>
          <w:marBottom w:val="0"/>
          <w:divBdr>
            <w:top w:val="none" w:sz="0" w:space="0" w:color="auto"/>
            <w:left w:val="none" w:sz="0" w:space="0" w:color="auto"/>
            <w:bottom w:val="none" w:sz="0" w:space="0" w:color="auto"/>
            <w:right w:val="none" w:sz="0" w:space="0" w:color="auto"/>
          </w:divBdr>
        </w:div>
        <w:div w:id="890534671">
          <w:marLeft w:val="640"/>
          <w:marRight w:val="0"/>
          <w:marTop w:val="0"/>
          <w:marBottom w:val="0"/>
          <w:divBdr>
            <w:top w:val="none" w:sz="0" w:space="0" w:color="auto"/>
            <w:left w:val="none" w:sz="0" w:space="0" w:color="auto"/>
            <w:bottom w:val="none" w:sz="0" w:space="0" w:color="auto"/>
            <w:right w:val="none" w:sz="0" w:space="0" w:color="auto"/>
          </w:divBdr>
        </w:div>
        <w:div w:id="420107549">
          <w:marLeft w:val="640"/>
          <w:marRight w:val="0"/>
          <w:marTop w:val="0"/>
          <w:marBottom w:val="0"/>
          <w:divBdr>
            <w:top w:val="none" w:sz="0" w:space="0" w:color="auto"/>
            <w:left w:val="none" w:sz="0" w:space="0" w:color="auto"/>
            <w:bottom w:val="none" w:sz="0" w:space="0" w:color="auto"/>
            <w:right w:val="none" w:sz="0" w:space="0" w:color="auto"/>
          </w:divBdr>
        </w:div>
        <w:div w:id="1448115792">
          <w:marLeft w:val="640"/>
          <w:marRight w:val="0"/>
          <w:marTop w:val="0"/>
          <w:marBottom w:val="0"/>
          <w:divBdr>
            <w:top w:val="none" w:sz="0" w:space="0" w:color="auto"/>
            <w:left w:val="none" w:sz="0" w:space="0" w:color="auto"/>
            <w:bottom w:val="none" w:sz="0" w:space="0" w:color="auto"/>
            <w:right w:val="none" w:sz="0" w:space="0" w:color="auto"/>
          </w:divBdr>
        </w:div>
        <w:div w:id="1925989823">
          <w:marLeft w:val="640"/>
          <w:marRight w:val="0"/>
          <w:marTop w:val="0"/>
          <w:marBottom w:val="0"/>
          <w:divBdr>
            <w:top w:val="none" w:sz="0" w:space="0" w:color="auto"/>
            <w:left w:val="none" w:sz="0" w:space="0" w:color="auto"/>
            <w:bottom w:val="none" w:sz="0" w:space="0" w:color="auto"/>
            <w:right w:val="none" w:sz="0" w:space="0" w:color="auto"/>
          </w:divBdr>
        </w:div>
        <w:div w:id="1102609899">
          <w:marLeft w:val="640"/>
          <w:marRight w:val="0"/>
          <w:marTop w:val="0"/>
          <w:marBottom w:val="0"/>
          <w:divBdr>
            <w:top w:val="none" w:sz="0" w:space="0" w:color="auto"/>
            <w:left w:val="none" w:sz="0" w:space="0" w:color="auto"/>
            <w:bottom w:val="none" w:sz="0" w:space="0" w:color="auto"/>
            <w:right w:val="none" w:sz="0" w:space="0" w:color="auto"/>
          </w:divBdr>
        </w:div>
        <w:div w:id="1378895597">
          <w:marLeft w:val="640"/>
          <w:marRight w:val="0"/>
          <w:marTop w:val="0"/>
          <w:marBottom w:val="0"/>
          <w:divBdr>
            <w:top w:val="none" w:sz="0" w:space="0" w:color="auto"/>
            <w:left w:val="none" w:sz="0" w:space="0" w:color="auto"/>
            <w:bottom w:val="none" w:sz="0" w:space="0" w:color="auto"/>
            <w:right w:val="none" w:sz="0" w:space="0" w:color="auto"/>
          </w:divBdr>
        </w:div>
        <w:div w:id="274137890">
          <w:marLeft w:val="640"/>
          <w:marRight w:val="0"/>
          <w:marTop w:val="0"/>
          <w:marBottom w:val="0"/>
          <w:divBdr>
            <w:top w:val="none" w:sz="0" w:space="0" w:color="auto"/>
            <w:left w:val="none" w:sz="0" w:space="0" w:color="auto"/>
            <w:bottom w:val="none" w:sz="0" w:space="0" w:color="auto"/>
            <w:right w:val="none" w:sz="0" w:space="0" w:color="auto"/>
          </w:divBdr>
        </w:div>
        <w:div w:id="1054155583">
          <w:marLeft w:val="640"/>
          <w:marRight w:val="0"/>
          <w:marTop w:val="0"/>
          <w:marBottom w:val="0"/>
          <w:divBdr>
            <w:top w:val="none" w:sz="0" w:space="0" w:color="auto"/>
            <w:left w:val="none" w:sz="0" w:space="0" w:color="auto"/>
            <w:bottom w:val="none" w:sz="0" w:space="0" w:color="auto"/>
            <w:right w:val="none" w:sz="0" w:space="0" w:color="auto"/>
          </w:divBdr>
        </w:div>
        <w:div w:id="871722908">
          <w:marLeft w:val="640"/>
          <w:marRight w:val="0"/>
          <w:marTop w:val="0"/>
          <w:marBottom w:val="0"/>
          <w:divBdr>
            <w:top w:val="none" w:sz="0" w:space="0" w:color="auto"/>
            <w:left w:val="none" w:sz="0" w:space="0" w:color="auto"/>
            <w:bottom w:val="none" w:sz="0" w:space="0" w:color="auto"/>
            <w:right w:val="none" w:sz="0" w:space="0" w:color="auto"/>
          </w:divBdr>
        </w:div>
        <w:div w:id="1829201430">
          <w:marLeft w:val="640"/>
          <w:marRight w:val="0"/>
          <w:marTop w:val="0"/>
          <w:marBottom w:val="0"/>
          <w:divBdr>
            <w:top w:val="none" w:sz="0" w:space="0" w:color="auto"/>
            <w:left w:val="none" w:sz="0" w:space="0" w:color="auto"/>
            <w:bottom w:val="none" w:sz="0" w:space="0" w:color="auto"/>
            <w:right w:val="none" w:sz="0" w:space="0" w:color="auto"/>
          </w:divBdr>
        </w:div>
        <w:div w:id="76631064">
          <w:marLeft w:val="640"/>
          <w:marRight w:val="0"/>
          <w:marTop w:val="0"/>
          <w:marBottom w:val="0"/>
          <w:divBdr>
            <w:top w:val="none" w:sz="0" w:space="0" w:color="auto"/>
            <w:left w:val="none" w:sz="0" w:space="0" w:color="auto"/>
            <w:bottom w:val="none" w:sz="0" w:space="0" w:color="auto"/>
            <w:right w:val="none" w:sz="0" w:space="0" w:color="auto"/>
          </w:divBdr>
        </w:div>
        <w:div w:id="1435436979">
          <w:marLeft w:val="640"/>
          <w:marRight w:val="0"/>
          <w:marTop w:val="0"/>
          <w:marBottom w:val="0"/>
          <w:divBdr>
            <w:top w:val="none" w:sz="0" w:space="0" w:color="auto"/>
            <w:left w:val="none" w:sz="0" w:space="0" w:color="auto"/>
            <w:bottom w:val="none" w:sz="0" w:space="0" w:color="auto"/>
            <w:right w:val="none" w:sz="0" w:space="0" w:color="auto"/>
          </w:divBdr>
        </w:div>
        <w:div w:id="1935819178">
          <w:marLeft w:val="640"/>
          <w:marRight w:val="0"/>
          <w:marTop w:val="0"/>
          <w:marBottom w:val="0"/>
          <w:divBdr>
            <w:top w:val="none" w:sz="0" w:space="0" w:color="auto"/>
            <w:left w:val="none" w:sz="0" w:space="0" w:color="auto"/>
            <w:bottom w:val="none" w:sz="0" w:space="0" w:color="auto"/>
            <w:right w:val="none" w:sz="0" w:space="0" w:color="auto"/>
          </w:divBdr>
        </w:div>
        <w:div w:id="966857759">
          <w:marLeft w:val="640"/>
          <w:marRight w:val="0"/>
          <w:marTop w:val="0"/>
          <w:marBottom w:val="0"/>
          <w:divBdr>
            <w:top w:val="none" w:sz="0" w:space="0" w:color="auto"/>
            <w:left w:val="none" w:sz="0" w:space="0" w:color="auto"/>
            <w:bottom w:val="none" w:sz="0" w:space="0" w:color="auto"/>
            <w:right w:val="none" w:sz="0" w:space="0" w:color="auto"/>
          </w:divBdr>
        </w:div>
        <w:div w:id="1942646765">
          <w:marLeft w:val="640"/>
          <w:marRight w:val="0"/>
          <w:marTop w:val="0"/>
          <w:marBottom w:val="0"/>
          <w:divBdr>
            <w:top w:val="none" w:sz="0" w:space="0" w:color="auto"/>
            <w:left w:val="none" w:sz="0" w:space="0" w:color="auto"/>
            <w:bottom w:val="none" w:sz="0" w:space="0" w:color="auto"/>
            <w:right w:val="none" w:sz="0" w:space="0" w:color="auto"/>
          </w:divBdr>
        </w:div>
        <w:div w:id="1954634570">
          <w:marLeft w:val="640"/>
          <w:marRight w:val="0"/>
          <w:marTop w:val="0"/>
          <w:marBottom w:val="0"/>
          <w:divBdr>
            <w:top w:val="none" w:sz="0" w:space="0" w:color="auto"/>
            <w:left w:val="none" w:sz="0" w:space="0" w:color="auto"/>
            <w:bottom w:val="none" w:sz="0" w:space="0" w:color="auto"/>
            <w:right w:val="none" w:sz="0" w:space="0" w:color="auto"/>
          </w:divBdr>
        </w:div>
        <w:div w:id="1170947703">
          <w:marLeft w:val="640"/>
          <w:marRight w:val="0"/>
          <w:marTop w:val="0"/>
          <w:marBottom w:val="0"/>
          <w:divBdr>
            <w:top w:val="none" w:sz="0" w:space="0" w:color="auto"/>
            <w:left w:val="none" w:sz="0" w:space="0" w:color="auto"/>
            <w:bottom w:val="none" w:sz="0" w:space="0" w:color="auto"/>
            <w:right w:val="none" w:sz="0" w:space="0" w:color="auto"/>
          </w:divBdr>
        </w:div>
        <w:div w:id="2135561813">
          <w:marLeft w:val="640"/>
          <w:marRight w:val="0"/>
          <w:marTop w:val="0"/>
          <w:marBottom w:val="0"/>
          <w:divBdr>
            <w:top w:val="none" w:sz="0" w:space="0" w:color="auto"/>
            <w:left w:val="none" w:sz="0" w:space="0" w:color="auto"/>
            <w:bottom w:val="none" w:sz="0" w:space="0" w:color="auto"/>
            <w:right w:val="none" w:sz="0" w:space="0" w:color="auto"/>
          </w:divBdr>
        </w:div>
        <w:div w:id="1297029930">
          <w:marLeft w:val="640"/>
          <w:marRight w:val="0"/>
          <w:marTop w:val="0"/>
          <w:marBottom w:val="0"/>
          <w:divBdr>
            <w:top w:val="none" w:sz="0" w:space="0" w:color="auto"/>
            <w:left w:val="none" w:sz="0" w:space="0" w:color="auto"/>
            <w:bottom w:val="none" w:sz="0" w:space="0" w:color="auto"/>
            <w:right w:val="none" w:sz="0" w:space="0" w:color="auto"/>
          </w:divBdr>
        </w:div>
        <w:div w:id="705372199">
          <w:marLeft w:val="640"/>
          <w:marRight w:val="0"/>
          <w:marTop w:val="0"/>
          <w:marBottom w:val="0"/>
          <w:divBdr>
            <w:top w:val="none" w:sz="0" w:space="0" w:color="auto"/>
            <w:left w:val="none" w:sz="0" w:space="0" w:color="auto"/>
            <w:bottom w:val="none" w:sz="0" w:space="0" w:color="auto"/>
            <w:right w:val="none" w:sz="0" w:space="0" w:color="auto"/>
          </w:divBdr>
        </w:div>
        <w:div w:id="209078392">
          <w:marLeft w:val="640"/>
          <w:marRight w:val="0"/>
          <w:marTop w:val="0"/>
          <w:marBottom w:val="0"/>
          <w:divBdr>
            <w:top w:val="none" w:sz="0" w:space="0" w:color="auto"/>
            <w:left w:val="none" w:sz="0" w:space="0" w:color="auto"/>
            <w:bottom w:val="none" w:sz="0" w:space="0" w:color="auto"/>
            <w:right w:val="none" w:sz="0" w:space="0" w:color="auto"/>
          </w:divBdr>
        </w:div>
        <w:div w:id="1392195512">
          <w:marLeft w:val="640"/>
          <w:marRight w:val="0"/>
          <w:marTop w:val="0"/>
          <w:marBottom w:val="0"/>
          <w:divBdr>
            <w:top w:val="none" w:sz="0" w:space="0" w:color="auto"/>
            <w:left w:val="none" w:sz="0" w:space="0" w:color="auto"/>
            <w:bottom w:val="none" w:sz="0" w:space="0" w:color="auto"/>
            <w:right w:val="none" w:sz="0" w:space="0" w:color="auto"/>
          </w:divBdr>
        </w:div>
        <w:div w:id="637734301">
          <w:marLeft w:val="640"/>
          <w:marRight w:val="0"/>
          <w:marTop w:val="0"/>
          <w:marBottom w:val="0"/>
          <w:divBdr>
            <w:top w:val="none" w:sz="0" w:space="0" w:color="auto"/>
            <w:left w:val="none" w:sz="0" w:space="0" w:color="auto"/>
            <w:bottom w:val="none" w:sz="0" w:space="0" w:color="auto"/>
            <w:right w:val="none" w:sz="0" w:space="0" w:color="auto"/>
          </w:divBdr>
        </w:div>
        <w:div w:id="995034288">
          <w:marLeft w:val="640"/>
          <w:marRight w:val="0"/>
          <w:marTop w:val="0"/>
          <w:marBottom w:val="0"/>
          <w:divBdr>
            <w:top w:val="none" w:sz="0" w:space="0" w:color="auto"/>
            <w:left w:val="none" w:sz="0" w:space="0" w:color="auto"/>
            <w:bottom w:val="none" w:sz="0" w:space="0" w:color="auto"/>
            <w:right w:val="none" w:sz="0" w:space="0" w:color="auto"/>
          </w:divBdr>
        </w:div>
        <w:div w:id="1680501980">
          <w:marLeft w:val="640"/>
          <w:marRight w:val="0"/>
          <w:marTop w:val="0"/>
          <w:marBottom w:val="0"/>
          <w:divBdr>
            <w:top w:val="none" w:sz="0" w:space="0" w:color="auto"/>
            <w:left w:val="none" w:sz="0" w:space="0" w:color="auto"/>
            <w:bottom w:val="none" w:sz="0" w:space="0" w:color="auto"/>
            <w:right w:val="none" w:sz="0" w:space="0" w:color="auto"/>
          </w:divBdr>
        </w:div>
        <w:div w:id="1692686599">
          <w:marLeft w:val="640"/>
          <w:marRight w:val="0"/>
          <w:marTop w:val="0"/>
          <w:marBottom w:val="0"/>
          <w:divBdr>
            <w:top w:val="none" w:sz="0" w:space="0" w:color="auto"/>
            <w:left w:val="none" w:sz="0" w:space="0" w:color="auto"/>
            <w:bottom w:val="none" w:sz="0" w:space="0" w:color="auto"/>
            <w:right w:val="none" w:sz="0" w:space="0" w:color="auto"/>
          </w:divBdr>
        </w:div>
        <w:div w:id="240405594">
          <w:marLeft w:val="640"/>
          <w:marRight w:val="0"/>
          <w:marTop w:val="0"/>
          <w:marBottom w:val="0"/>
          <w:divBdr>
            <w:top w:val="none" w:sz="0" w:space="0" w:color="auto"/>
            <w:left w:val="none" w:sz="0" w:space="0" w:color="auto"/>
            <w:bottom w:val="none" w:sz="0" w:space="0" w:color="auto"/>
            <w:right w:val="none" w:sz="0" w:space="0" w:color="auto"/>
          </w:divBdr>
        </w:div>
        <w:div w:id="709694670">
          <w:marLeft w:val="640"/>
          <w:marRight w:val="0"/>
          <w:marTop w:val="0"/>
          <w:marBottom w:val="0"/>
          <w:divBdr>
            <w:top w:val="none" w:sz="0" w:space="0" w:color="auto"/>
            <w:left w:val="none" w:sz="0" w:space="0" w:color="auto"/>
            <w:bottom w:val="none" w:sz="0" w:space="0" w:color="auto"/>
            <w:right w:val="none" w:sz="0" w:space="0" w:color="auto"/>
          </w:divBdr>
        </w:div>
        <w:div w:id="1125003305">
          <w:marLeft w:val="640"/>
          <w:marRight w:val="0"/>
          <w:marTop w:val="0"/>
          <w:marBottom w:val="0"/>
          <w:divBdr>
            <w:top w:val="none" w:sz="0" w:space="0" w:color="auto"/>
            <w:left w:val="none" w:sz="0" w:space="0" w:color="auto"/>
            <w:bottom w:val="none" w:sz="0" w:space="0" w:color="auto"/>
            <w:right w:val="none" w:sz="0" w:space="0" w:color="auto"/>
          </w:divBdr>
        </w:div>
        <w:div w:id="1016927928">
          <w:marLeft w:val="640"/>
          <w:marRight w:val="0"/>
          <w:marTop w:val="0"/>
          <w:marBottom w:val="0"/>
          <w:divBdr>
            <w:top w:val="none" w:sz="0" w:space="0" w:color="auto"/>
            <w:left w:val="none" w:sz="0" w:space="0" w:color="auto"/>
            <w:bottom w:val="none" w:sz="0" w:space="0" w:color="auto"/>
            <w:right w:val="none" w:sz="0" w:space="0" w:color="auto"/>
          </w:divBdr>
        </w:div>
        <w:div w:id="740905204">
          <w:marLeft w:val="640"/>
          <w:marRight w:val="0"/>
          <w:marTop w:val="0"/>
          <w:marBottom w:val="0"/>
          <w:divBdr>
            <w:top w:val="none" w:sz="0" w:space="0" w:color="auto"/>
            <w:left w:val="none" w:sz="0" w:space="0" w:color="auto"/>
            <w:bottom w:val="none" w:sz="0" w:space="0" w:color="auto"/>
            <w:right w:val="none" w:sz="0" w:space="0" w:color="auto"/>
          </w:divBdr>
        </w:div>
        <w:div w:id="792291715">
          <w:marLeft w:val="640"/>
          <w:marRight w:val="0"/>
          <w:marTop w:val="0"/>
          <w:marBottom w:val="0"/>
          <w:divBdr>
            <w:top w:val="none" w:sz="0" w:space="0" w:color="auto"/>
            <w:left w:val="none" w:sz="0" w:space="0" w:color="auto"/>
            <w:bottom w:val="none" w:sz="0" w:space="0" w:color="auto"/>
            <w:right w:val="none" w:sz="0" w:space="0" w:color="auto"/>
          </w:divBdr>
        </w:div>
        <w:div w:id="1587567569">
          <w:marLeft w:val="640"/>
          <w:marRight w:val="0"/>
          <w:marTop w:val="0"/>
          <w:marBottom w:val="0"/>
          <w:divBdr>
            <w:top w:val="none" w:sz="0" w:space="0" w:color="auto"/>
            <w:left w:val="none" w:sz="0" w:space="0" w:color="auto"/>
            <w:bottom w:val="none" w:sz="0" w:space="0" w:color="auto"/>
            <w:right w:val="none" w:sz="0" w:space="0" w:color="auto"/>
          </w:divBdr>
        </w:div>
        <w:div w:id="246380599">
          <w:marLeft w:val="640"/>
          <w:marRight w:val="0"/>
          <w:marTop w:val="0"/>
          <w:marBottom w:val="0"/>
          <w:divBdr>
            <w:top w:val="none" w:sz="0" w:space="0" w:color="auto"/>
            <w:left w:val="none" w:sz="0" w:space="0" w:color="auto"/>
            <w:bottom w:val="none" w:sz="0" w:space="0" w:color="auto"/>
            <w:right w:val="none" w:sz="0" w:space="0" w:color="auto"/>
          </w:divBdr>
        </w:div>
        <w:div w:id="286156854">
          <w:marLeft w:val="640"/>
          <w:marRight w:val="0"/>
          <w:marTop w:val="0"/>
          <w:marBottom w:val="0"/>
          <w:divBdr>
            <w:top w:val="none" w:sz="0" w:space="0" w:color="auto"/>
            <w:left w:val="none" w:sz="0" w:space="0" w:color="auto"/>
            <w:bottom w:val="none" w:sz="0" w:space="0" w:color="auto"/>
            <w:right w:val="none" w:sz="0" w:space="0" w:color="auto"/>
          </w:divBdr>
        </w:div>
        <w:div w:id="2032220138">
          <w:marLeft w:val="640"/>
          <w:marRight w:val="0"/>
          <w:marTop w:val="0"/>
          <w:marBottom w:val="0"/>
          <w:divBdr>
            <w:top w:val="none" w:sz="0" w:space="0" w:color="auto"/>
            <w:left w:val="none" w:sz="0" w:space="0" w:color="auto"/>
            <w:bottom w:val="none" w:sz="0" w:space="0" w:color="auto"/>
            <w:right w:val="none" w:sz="0" w:space="0" w:color="auto"/>
          </w:divBdr>
        </w:div>
        <w:div w:id="884416055">
          <w:marLeft w:val="640"/>
          <w:marRight w:val="0"/>
          <w:marTop w:val="0"/>
          <w:marBottom w:val="0"/>
          <w:divBdr>
            <w:top w:val="none" w:sz="0" w:space="0" w:color="auto"/>
            <w:left w:val="none" w:sz="0" w:space="0" w:color="auto"/>
            <w:bottom w:val="none" w:sz="0" w:space="0" w:color="auto"/>
            <w:right w:val="none" w:sz="0" w:space="0" w:color="auto"/>
          </w:divBdr>
        </w:div>
        <w:div w:id="1059328235">
          <w:marLeft w:val="640"/>
          <w:marRight w:val="0"/>
          <w:marTop w:val="0"/>
          <w:marBottom w:val="0"/>
          <w:divBdr>
            <w:top w:val="none" w:sz="0" w:space="0" w:color="auto"/>
            <w:left w:val="none" w:sz="0" w:space="0" w:color="auto"/>
            <w:bottom w:val="none" w:sz="0" w:space="0" w:color="auto"/>
            <w:right w:val="none" w:sz="0" w:space="0" w:color="auto"/>
          </w:divBdr>
        </w:div>
        <w:div w:id="400450745">
          <w:marLeft w:val="640"/>
          <w:marRight w:val="0"/>
          <w:marTop w:val="0"/>
          <w:marBottom w:val="0"/>
          <w:divBdr>
            <w:top w:val="none" w:sz="0" w:space="0" w:color="auto"/>
            <w:left w:val="none" w:sz="0" w:space="0" w:color="auto"/>
            <w:bottom w:val="none" w:sz="0" w:space="0" w:color="auto"/>
            <w:right w:val="none" w:sz="0" w:space="0" w:color="auto"/>
          </w:divBdr>
        </w:div>
        <w:div w:id="1068921149">
          <w:marLeft w:val="640"/>
          <w:marRight w:val="0"/>
          <w:marTop w:val="0"/>
          <w:marBottom w:val="0"/>
          <w:divBdr>
            <w:top w:val="none" w:sz="0" w:space="0" w:color="auto"/>
            <w:left w:val="none" w:sz="0" w:space="0" w:color="auto"/>
            <w:bottom w:val="none" w:sz="0" w:space="0" w:color="auto"/>
            <w:right w:val="none" w:sz="0" w:space="0" w:color="auto"/>
          </w:divBdr>
        </w:div>
        <w:div w:id="1734966008">
          <w:marLeft w:val="640"/>
          <w:marRight w:val="0"/>
          <w:marTop w:val="0"/>
          <w:marBottom w:val="0"/>
          <w:divBdr>
            <w:top w:val="none" w:sz="0" w:space="0" w:color="auto"/>
            <w:left w:val="none" w:sz="0" w:space="0" w:color="auto"/>
            <w:bottom w:val="none" w:sz="0" w:space="0" w:color="auto"/>
            <w:right w:val="none" w:sz="0" w:space="0" w:color="auto"/>
          </w:divBdr>
        </w:div>
      </w:divsChild>
    </w:div>
    <w:div w:id="848564473">
      <w:bodyDiv w:val="1"/>
      <w:marLeft w:val="0"/>
      <w:marRight w:val="0"/>
      <w:marTop w:val="0"/>
      <w:marBottom w:val="0"/>
      <w:divBdr>
        <w:top w:val="none" w:sz="0" w:space="0" w:color="auto"/>
        <w:left w:val="none" w:sz="0" w:space="0" w:color="auto"/>
        <w:bottom w:val="none" w:sz="0" w:space="0" w:color="auto"/>
        <w:right w:val="none" w:sz="0" w:space="0" w:color="auto"/>
      </w:divBdr>
      <w:divsChild>
        <w:div w:id="856037380">
          <w:marLeft w:val="640"/>
          <w:marRight w:val="0"/>
          <w:marTop w:val="0"/>
          <w:marBottom w:val="0"/>
          <w:divBdr>
            <w:top w:val="none" w:sz="0" w:space="0" w:color="auto"/>
            <w:left w:val="none" w:sz="0" w:space="0" w:color="auto"/>
            <w:bottom w:val="none" w:sz="0" w:space="0" w:color="auto"/>
            <w:right w:val="none" w:sz="0" w:space="0" w:color="auto"/>
          </w:divBdr>
        </w:div>
        <w:div w:id="1421290149">
          <w:marLeft w:val="640"/>
          <w:marRight w:val="0"/>
          <w:marTop w:val="0"/>
          <w:marBottom w:val="0"/>
          <w:divBdr>
            <w:top w:val="none" w:sz="0" w:space="0" w:color="auto"/>
            <w:left w:val="none" w:sz="0" w:space="0" w:color="auto"/>
            <w:bottom w:val="none" w:sz="0" w:space="0" w:color="auto"/>
            <w:right w:val="none" w:sz="0" w:space="0" w:color="auto"/>
          </w:divBdr>
        </w:div>
        <w:div w:id="79761041">
          <w:marLeft w:val="640"/>
          <w:marRight w:val="0"/>
          <w:marTop w:val="0"/>
          <w:marBottom w:val="0"/>
          <w:divBdr>
            <w:top w:val="none" w:sz="0" w:space="0" w:color="auto"/>
            <w:left w:val="none" w:sz="0" w:space="0" w:color="auto"/>
            <w:bottom w:val="none" w:sz="0" w:space="0" w:color="auto"/>
            <w:right w:val="none" w:sz="0" w:space="0" w:color="auto"/>
          </w:divBdr>
        </w:div>
        <w:div w:id="1268081784">
          <w:marLeft w:val="640"/>
          <w:marRight w:val="0"/>
          <w:marTop w:val="0"/>
          <w:marBottom w:val="0"/>
          <w:divBdr>
            <w:top w:val="none" w:sz="0" w:space="0" w:color="auto"/>
            <w:left w:val="none" w:sz="0" w:space="0" w:color="auto"/>
            <w:bottom w:val="none" w:sz="0" w:space="0" w:color="auto"/>
            <w:right w:val="none" w:sz="0" w:space="0" w:color="auto"/>
          </w:divBdr>
        </w:div>
        <w:div w:id="1715690431">
          <w:marLeft w:val="640"/>
          <w:marRight w:val="0"/>
          <w:marTop w:val="0"/>
          <w:marBottom w:val="0"/>
          <w:divBdr>
            <w:top w:val="none" w:sz="0" w:space="0" w:color="auto"/>
            <w:left w:val="none" w:sz="0" w:space="0" w:color="auto"/>
            <w:bottom w:val="none" w:sz="0" w:space="0" w:color="auto"/>
            <w:right w:val="none" w:sz="0" w:space="0" w:color="auto"/>
          </w:divBdr>
        </w:div>
        <w:div w:id="1627155330">
          <w:marLeft w:val="640"/>
          <w:marRight w:val="0"/>
          <w:marTop w:val="0"/>
          <w:marBottom w:val="0"/>
          <w:divBdr>
            <w:top w:val="none" w:sz="0" w:space="0" w:color="auto"/>
            <w:left w:val="none" w:sz="0" w:space="0" w:color="auto"/>
            <w:bottom w:val="none" w:sz="0" w:space="0" w:color="auto"/>
            <w:right w:val="none" w:sz="0" w:space="0" w:color="auto"/>
          </w:divBdr>
        </w:div>
        <w:div w:id="8341556">
          <w:marLeft w:val="640"/>
          <w:marRight w:val="0"/>
          <w:marTop w:val="0"/>
          <w:marBottom w:val="0"/>
          <w:divBdr>
            <w:top w:val="none" w:sz="0" w:space="0" w:color="auto"/>
            <w:left w:val="none" w:sz="0" w:space="0" w:color="auto"/>
            <w:bottom w:val="none" w:sz="0" w:space="0" w:color="auto"/>
            <w:right w:val="none" w:sz="0" w:space="0" w:color="auto"/>
          </w:divBdr>
        </w:div>
        <w:div w:id="1713430">
          <w:marLeft w:val="640"/>
          <w:marRight w:val="0"/>
          <w:marTop w:val="0"/>
          <w:marBottom w:val="0"/>
          <w:divBdr>
            <w:top w:val="none" w:sz="0" w:space="0" w:color="auto"/>
            <w:left w:val="none" w:sz="0" w:space="0" w:color="auto"/>
            <w:bottom w:val="none" w:sz="0" w:space="0" w:color="auto"/>
            <w:right w:val="none" w:sz="0" w:space="0" w:color="auto"/>
          </w:divBdr>
        </w:div>
        <w:div w:id="1533610544">
          <w:marLeft w:val="640"/>
          <w:marRight w:val="0"/>
          <w:marTop w:val="0"/>
          <w:marBottom w:val="0"/>
          <w:divBdr>
            <w:top w:val="none" w:sz="0" w:space="0" w:color="auto"/>
            <w:left w:val="none" w:sz="0" w:space="0" w:color="auto"/>
            <w:bottom w:val="none" w:sz="0" w:space="0" w:color="auto"/>
            <w:right w:val="none" w:sz="0" w:space="0" w:color="auto"/>
          </w:divBdr>
        </w:div>
        <w:div w:id="1365714555">
          <w:marLeft w:val="640"/>
          <w:marRight w:val="0"/>
          <w:marTop w:val="0"/>
          <w:marBottom w:val="0"/>
          <w:divBdr>
            <w:top w:val="none" w:sz="0" w:space="0" w:color="auto"/>
            <w:left w:val="none" w:sz="0" w:space="0" w:color="auto"/>
            <w:bottom w:val="none" w:sz="0" w:space="0" w:color="auto"/>
            <w:right w:val="none" w:sz="0" w:space="0" w:color="auto"/>
          </w:divBdr>
        </w:div>
        <w:div w:id="1477575602">
          <w:marLeft w:val="640"/>
          <w:marRight w:val="0"/>
          <w:marTop w:val="0"/>
          <w:marBottom w:val="0"/>
          <w:divBdr>
            <w:top w:val="none" w:sz="0" w:space="0" w:color="auto"/>
            <w:left w:val="none" w:sz="0" w:space="0" w:color="auto"/>
            <w:bottom w:val="none" w:sz="0" w:space="0" w:color="auto"/>
            <w:right w:val="none" w:sz="0" w:space="0" w:color="auto"/>
          </w:divBdr>
        </w:div>
        <w:div w:id="1513763208">
          <w:marLeft w:val="640"/>
          <w:marRight w:val="0"/>
          <w:marTop w:val="0"/>
          <w:marBottom w:val="0"/>
          <w:divBdr>
            <w:top w:val="none" w:sz="0" w:space="0" w:color="auto"/>
            <w:left w:val="none" w:sz="0" w:space="0" w:color="auto"/>
            <w:bottom w:val="none" w:sz="0" w:space="0" w:color="auto"/>
            <w:right w:val="none" w:sz="0" w:space="0" w:color="auto"/>
          </w:divBdr>
        </w:div>
        <w:div w:id="1051228716">
          <w:marLeft w:val="640"/>
          <w:marRight w:val="0"/>
          <w:marTop w:val="0"/>
          <w:marBottom w:val="0"/>
          <w:divBdr>
            <w:top w:val="none" w:sz="0" w:space="0" w:color="auto"/>
            <w:left w:val="none" w:sz="0" w:space="0" w:color="auto"/>
            <w:bottom w:val="none" w:sz="0" w:space="0" w:color="auto"/>
            <w:right w:val="none" w:sz="0" w:space="0" w:color="auto"/>
          </w:divBdr>
        </w:div>
        <w:div w:id="88476850">
          <w:marLeft w:val="640"/>
          <w:marRight w:val="0"/>
          <w:marTop w:val="0"/>
          <w:marBottom w:val="0"/>
          <w:divBdr>
            <w:top w:val="none" w:sz="0" w:space="0" w:color="auto"/>
            <w:left w:val="none" w:sz="0" w:space="0" w:color="auto"/>
            <w:bottom w:val="none" w:sz="0" w:space="0" w:color="auto"/>
            <w:right w:val="none" w:sz="0" w:space="0" w:color="auto"/>
          </w:divBdr>
        </w:div>
        <w:div w:id="272983105">
          <w:marLeft w:val="640"/>
          <w:marRight w:val="0"/>
          <w:marTop w:val="0"/>
          <w:marBottom w:val="0"/>
          <w:divBdr>
            <w:top w:val="none" w:sz="0" w:space="0" w:color="auto"/>
            <w:left w:val="none" w:sz="0" w:space="0" w:color="auto"/>
            <w:bottom w:val="none" w:sz="0" w:space="0" w:color="auto"/>
            <w:right w:val="none" w:sz="0" w:space="0" w:color="auto"/>
          </w:divBdr>
        </w:div>
        <w:div w:id="721447076">
          <w:marLeft w:val="640"/>
          <w:marRight w:val="0"/>
          <w:marTop w:val="0"/>
          <w:marBottom w:val="0"/>
          <w:divBdr>
            <w:top w:val="none" w:sz="0" w:space="0" w:color="auto"/>
            <w:left w:val="none" w:sz="0" w:space="0" w:color="auto"/>
            <w:bottom w:val="none" w:sz="0" w:space="0" w:color="auto"/>
            <w:right w:val="none" w:sz="0" w:space="0" w:color="auto"/>
          </w:divBdr>
        </w:div>
        <w:div w:id="110324551">
          <w:marLeft w:val="640"/>
          <w:marRight w:val="0"/>
          <w:marTop w:val="0"/>
          <w:marBottom w:val="0"/>
          <w:divBdr>
            <w:top w:val="none" w:sz="0" w:space="0" w:color="auto"/>
            <w:left w:val="none" w:sz="0" w:space="0" w:color="auto"/>
            <w:bottom w:val="none" w:sz="0" w:space="0" w:color="auto"/>
            <w:right w:val="none" w:sz="0" w:space="0" w:color="auto"/>
          </w:divBdr>
        </w:div>
        <w:div w:id="673193538">
          <w:marLeft w:val="640"/>
          <w:marRight w:val="0"/>
          <w:marTop w:val="0"/>
          <w:marBottom w:val="0"/>
          <w:divBdr>
            <w:top w:val="none" w:sz="0" w:space="0" w:color="auto"/>
            <w:left w:val="none" w:sz="0" w:space="0" w:color="auto"/>
            <w:bottom w:val="none" w:sz="0" w:space="0" w:color="auto"/>
            <w:right w:val="none" w:sz="0" w:space="0" w:color="auto"/>
          </w:divBdr>
        </w:div>
        <w:div w:id="1552040310">
          <w:marLeft w:val="640"/>
          <w:marRight w:val="0"/>
          <w:marTop w:val="0"/>
          <w:marBottom w:val="0"/>
          <w:divBdr>
            <w:top w:val="none" w:sz="0" w:space="0" w:color="auto"/>
            <w:left w:val="none" w:sz="0" w:space="0" w:color="auto"/>
            <w:bottom w:val="none" w:sz="0" w:space="0" w:color="auto"/>
            <w:right w:val="none" w:sz="0" w:space="0" w:color="auto"/>
          </w:divBdr>
        </w:div>
        <w:div w:id="1592153434">
          <w:marLeft w:val="640"/>
          <w:marRight w:val="0"/>
          <w:marTop w:val="0"/>
          <w:marBottom w:val="0"/>
          <w:divBdr>
            <w:top w:val="none" w:sz="0" w:space="0" w:color="auto"/>
            <w:left w:val="none" w:sz="0" w:space="0" w:color="auto"/>
            <w:bottom w:val="none" w:sz="0" w:space="0" w:color="auto"/>
            <w:right w:val="none" w:sz="0" w:space="0" w:color="auto"/>
          </w:divBdr>
        </w:div>
        <w:div w:id="2130583704">
          <w:marLeft w:val="640"/>
          <w:marRight w:val="0"/>
          <w:marTop w:val="0"/>
          <w:marBottom w:val="0"/>
          <w:divBdr>
            <w:top w:val="none" w:sz="0" w:space="0" w:color="auto"/>
            <w:left w:val="none" w:sz="0" w:space="0" w:color="auto"/>
            <w:bottom w:val="none" w:sz="0" w:space="0" w:color="auto"/>
            <w:right w:val="none" w:sz="0" w:space="0" w:color="auto"/>
          </w:divBdr>
        </w:div>
        <w:div w:id="2021227697">
          <w:marLeft w:val="640"/>
          <w:marRight w:val="0"/>
          <w:marTop w:val="0"/>
          <w:marBottom w:val="0"/>
          <w:divBdr>
            <w:top w:val="none" w:sz="0" w:space="0" w:color="auto"/>
            <w:left w:val="none" w:sz="0" w:space="0" w:color="auto"/>
            <w:bottom w:val="none" w:sz="0" w:space="0" w:color="auto"/>
            <w:right w:val="none" w:sz="0" w:space="0" w:color="auto"/>
          </w:divBdr>
        </w:div>
        <w:div w:id="1001351249">
          <w:marLeft w:val="640"/>
          <w:marRight w:val="0"/>
          <w:marTop w:val="0"/>
          <w:marBottom w:val="0"/>
          <w:divBdr>
            <w:top w:val="none" w:sz="0" w:space="0" w:color="auto"/>
            <w:left w:val="none" w:sz="0" w:space="0" w:color="auto"/>
            <w:bottom w:val="none" w:sz="0" w:space="0" w:color="auto"/>
            <w:right w:val="none" w:sz="0" w:space="0" w:color="auto"/>
          </w:divBdr>
        </w:div>
        <w:div w:id="614141716">
          <w:marLeft w:val="640"/>
          <w:marRight w:val="0"/>
          <w:marTop w:val="0"/>
          <w:marBottom w:val="0"/>
          <w:divBdr>
            <w:top w:val="none" w:sz="0" w:space="0" w:color="auto"/>
            <w:left w:val="none" w:sz="0" w:space="0" w:color="auto"/>
            <w:bottom w:val="none" w:sz="0" w:space="0" w:color="auto"/>
            <w:right w:val="none" w:sz="0" w:space="0" w:color="auto"/>
          </w:divBdr>
        </w:div>
        <w:div w:id="184171966">
          <w:marLeft w:val="640"/>
          <w:marRight w:val="0"/>
          <w:marTop w:val="0"/>
          <w:marBottom w:val="0"/>
          <w:divBdr>
            <w:top w:val="none" w:sz="0" w:space="0" w:color="auto"/>
            <w:left w:val="none" w:sz="0" w:space="0" w:color="auto"/>
            <w:bottom w:val="none" w:sz="0" w:space="0" w:color="auto"/>
            <w:right w:val="none" w:sz="0" w:space="0" w:color="auto"/>
          </w:divBdr>
        </w:div>
        <w:div w:id="1291665384">
          <w:marLeft w:val="640"/>
          <w:marRight w:val="0"/>
          <w:marTop w:val="0"/>
          <w:marBottom w:val="0"/>
          <w:divBdr>
            <w:top w:val="none" w:sz="0" w:space="0" w:color="auto"/>
            <w:left w:val="none" w:sz="0" w:space="0" w:color="auto"/>
            <w:bottom w:val="none" w:sz="0" w:space="0" w:color="auto"/>
            <w:right w:val="none" w:sz="0" w:space="0" w:color="auto"/>
          </w:divBdr>
        </w:div>
        <w:div w:id="881599988">
          <w:marLeft w:val="640"/>
          <w:marRight w:val="0"/>
          <w:marTop w:val="0"/>
          <w:marBottom w:val="0"/>
          <w:divBdr>
            <w:top w:val="none" w:sz="0" w:space="0" w:color="auto"/>
            <w:left w:val="none" w:sz="0" w:space="0" w:color="auto"/>
            <w:bottom w:val="none" w:sz="0" w:space="0" w:color="auto"/>
            <w:right w:val="none" w:sz="0" w:space="0" w:color="auto"/>
          </w:divBdr>
        </w:div>
        <w:div w:id="187764904">
          <w:marLeft w:val="640"/>
          <w:marRight w:val="0"/>
          <w:marTop w:val="0"/>
          <w:marBottom w:val="0"/>
          <w:divBdr>
            <w:top w:val="none" w:sz="0" w:space="0" w:color="auto"/>
            <w:left w:val="none" w:sz="0" w:space="0" w:color="auto"/>
            <w:bottom w:val="none" w:sz="0" w:space="0" w:color="auto"/>
            <w:right w:val="none" w:sz="0" w:space="0" w:color="auto"/>
          </w:divBdr>
        </w:div>
        <w:div w:id="2108037186">
          <w:marLeft w:val="640"/>
          <w:marRight w:val="0"/>
          <w:marTop w:val="0"/>
          <w:marBottom w:val="0"/>
          <w:divBdr>
            <w:top w:val="none" w:sz="0" w:space="0" w:color="auto"/>
            <w:left w:val="none" w:sz="0" w:space="0" w:color="auto"/>
            <w:bottom w:val="none" w:sz="0" w:space="0" w:color="auto"/>
            <w:right w:val="none" w:sz="0" w:space="0" w:color="auto"/>
          </w:divBdr>
        </w:div>
        <w:div w:id="577637735">
          <w:marLeft w:val="640"/>
          <w:marRight w:val="0"/>
          <w:marTop w:val="0"/>
          <w:marBottom w:val="0"/>
          <w:divBdr>
            <w:top w:val="none" w:sz="0" w:space="0" w:color="auto"/>
            <w:left w:val="none" w:sz="0" w:space="0" w:color="auto"/>
            <w:bottom w:val="none" w:sz="0" w:space="0" w:color="auto"/>
            <w:right w:val="none" w:sz="0" w:space="0" w:color="auto"/>
          </w:divBdr>
        </w:div>
        <w:div w:id="815874226">
          <w:marLeft w:val="640"/>
          <w:marRight w:val="0"/>
          <w:marTop w:val="0"/>
          <w:marBottom w:val="0"/>
          <w:divBdr>
            <w:top w:val="none" w:sz="0" w:space="0" w:color="auto"/>
            <w:left w:val="none" w:sz="0" w:space="0" w:color="auto"/>
            <w:bottom w:val="none" w:sz="0" w:space="0" w:color="auto"/>
            <w:right w:val="none" w:sz="0" w:space="0" w:color="auto"/>
          </w:divBdr>
        </w:div>
        <w:div w:id="56361699">
          <w:marLeft w:val="640"/>
          <w:marRight w:val="0"/>
          <w:marTop w:val="0"/>
          <w:marBottom w:val="0"/>
          <w:divBdr>
            <w:top w:val="none" w:sz="0" w:space="0" w:color="auto"/>
            <w:left w:val="none" w:sz="0" w:space="0" w:color="auto"/>
            <w:bottom w:val="none" w:sz="0" w:space="0" w:color="auto"/>
            <w:right w:val="none" w:sz="0" w:space="0" w:color="auto"/>
          </w:divBdr>
        </w:div>
        <w:div w:id="1028218258">
          <w:marLeft w:val="640"/>
          <w:marRight w:val="0"/>
          <w:marTop w:val="0"/>
          <w:marBottom w:val="0"/>
          <w:divBdr>
            <w:top w:val="none" w:sz="0" w:space="0" w:color="auto"/>
            <w:left w:val="none" w:sz="0" w:space="0" w:color="auto"/>
            <w:bottom w:val="none" w:sz="0" w:space="0" w:color="auto"/>
            <w:right w:val="none" w:sz="0" w:space="0" w:color="auto"/>
          </w:divBdr>
        </w:div>
        <w:div w:id="1021663936">
          <w:marLeft w:val="640"/>
          <w:marRight w:val="0"/>
          <w:marTop w:val="0"/>
          <w:marBottom w:val="0"/>
          <w:divBdr>
            <w:top w:val="none" w:sz="0" w:space="0" w:color="auto"/>
            <w:left w:val="none" w:sz="0" w:space="0" w:color="auto"/>
            <w:bottom w:val="none" w:sz="0" w:space="0" w:color="auto"/>
            <w:right w:val="none" w:sz="0" w:space="0" w:color="auto"/>
          </w:divBdr>
        </w:div>
        <w:div w:id="201863829">
          <w:marLeft w:val="640"/>
          <w:marRight w:val="0"/>
          <w:marTop w:val="0"/>
          <w:marBottom w:val="0"/>
          <w:divBdr>
            <w:top w:val="none" w:sz="0" w:space="0" w:color="auto"/>
            <w:left w:val="none" w:sz="0" w:space="0" w:color="auto"/>
            <w:bottom w:val="none" w:sz="0" w:space="0" w:color="auto"/>
            <w:right w:val="none" w:sz="0" w:space="0" w:color="auto"/>
          </w:divBdr>
        </w:div>
        <w:div w:id="261378254">
          <w:marLeft w:val="640"/>
          <w:marRight w:val="0"/>
          <w:marTop w:val="0"/>
          <w:marBottom w:val="0"/>
          <w:divBdr>
            <w:top w:val="none" w:sz="0" w:space="0" w:color="auto"/>
            <w:left w:val="none" w:sz="0" w:space="0" w:color="auto"/>
            <w:bottom w:val="none" w:sz="0" w:space="0" w:color="auto"/>
            <w:right w:val="none" w:sz="0" w:space="0" w:color="auto"/>
          </w:divBdr>
        </w:div>
        <w:div w:id="352536001">
          <w:marLeft w:val="640"/>
          <w:marRight w:val="0"/>
          <w:marTop w:val="0"/>
          <w:marBottom w:val="0"/>
          <w:divBdr>
            <w:top w:val="none" w:sz="0" w:space="0" w:color="auto"/>
            <w:left w:val="none" w:sz="0" w:space="0" w:color="auto"/>
            <w:bottom w:val="none" w:sz="0" w:space="0" w:color="auto"/>
            <w:right w:val="none" w:sz="0" w:space="0" w:color="auto"/>
          </w:divBdr>
        </w:div>
        <w:div w:id="299700453">
          <w:marLeft w:val="640"/>
          <w:marRight w:val="0"/>
          <w:marTop w:val="0"/>
          <w:marBottom w:val="0"/>
          <w:divBdr>
            <w:top w:val="none" w:sz="0" w:space="0" w:color="auto"/>
            <w:left w:val="none" w:sz="0" w:space="0" w:color="auto"/>
            <w:bottom w:val="none" w:sz="0" w:space="0" w:color="auto"/>
            <w:right w:val="none" w:sz="0" w:space="0" w:color="auto"/>
          </w:divBdr>
        </w:div>
        <w:div w:id="594674842">
          <w:marLeft w:val="640"/>
          <w:marRight w:val="0"/>
          <w:marTop w:val="0"/>
          <w:marBottom w:val="0"/>
          <w:divBdr>
            <w:top w:val="none" w:sz="0" w:space="0" w:color="auto"/>
            <w:left w:val="none" w:sz="0" w:space="0" w:color="auto"/>
            <w:bottom w:val="none" w:sz="0" w:space="0" w:color="auto"/>
            <w:right w:val="none" w:sz="0" w:space="0" w:color="auto"/>
          </w:divBdr>
        </w:div>
        <w:div w:id="133639877">
          <w:marLeft w:val="640"/>
          <w:marRight w:val="0"/>
          <w:marTop w:val="0"/>
          <w:marBottom w:val="0"/>
          <w:divBdr>
            <w:top w:val="none" w:sz="0" w:space="0" w:color="auto"/>
            <w:left w:val="none" w:sz="0" w:space="0" w:color="auto"/>
            <w:bottom w:val="none" w:sz="0" w:space="0" w:color="auto"/>
            <w:right w:val="none" w:sz="0" w:space="0" w:color="auto"/>
          </w:divBdr>
        </w:div>
        <w:div w:id="1067724887">
          <w:marLeft w:val="640"/>
          <w:marRight w:val="0"/>
          <w:marTop w:val="0"/>
          <w:marBottom w:val="0"/>
          <w:divBdr>
            <w:top w:val="none" w:sz="0" w:space="0" w:color="auto"/>
            <w:left w:val="none" w:sz="0" w:space="0" w:color="auto"/>
            <w:bottom w:val="none" w:sz="0" w:space="0" w:color="auto"/>
            <w:right w:val="none" w:sz="0" w:space="0" w:color="auto"/>
          </w:divBdr>
        </w:div>
        <w:div w:id="2114670132">
          <w:marLeft w:val="640"/>
          <w:marRight w:val="0"/>
          <w:marTop w:val="0"/>
          <w:marBottom w:val="0"/>
          <w:divBdr>
            <w:top w:val="none" w:sz="0" w:space="0" w:color="auto"/>
            <w:left w:val="none" w:sz="0" w:space="0" w:color="auto"/>
            <w:bottom w:val="none" w:sz="0" w:space="0" w:color="auto"/>
            <w:right w:val="none" w:sz="0" w:space="0" w:color="auto"/>
          </w:divBdr>
        </w:div>
        <w:div w:id="891964228">
          <w:marLeft w:val="640"/>
          <w:marRight w:val="0"/>
          <w:marTop w:val="0"/>
          <w:marBottom w:val="0"/>
          <w:divBdr>
            <w:top w:val="none" w:sz="0" w:space="0" w:color="auto"/>
            <w:left w:val="none" w:sz="0" w:space="0" w:color="auto"/>
            <w:bottom w:val="none" w:sz="0" w:space="0" w:color="auto"/>
            <w:right w:val="none" w:sz="0" w:space="0" w:color="auto"/>
          </w:divBdr>
        </w:div>
        <w:div w:id="81924652">
          <w:marLeft w:val="640"/>
          <w:marRight w:val="0"/>
          <w:marTop w:val="0"/>
          <w:marBottom w:val="0"/>
          <w:divBdr>
            <w:top w:val="none" w:sz="0" w:space="0" w:color="auto"/>
            <w:left w:val="none" w:sz="0" w:space="0" w:color="auto"/>
            <w:bottom w:val="none" w:sz="0" w:space="0" w:color="auto"/>
            <w:right w:val="none" w:sz="0" w:space="0" w:color="auto"/>
          </w:divBdr>
        </w:div>
        <w:div w:id="1100101341">
          <w:marLeft w:val="640"/>
          <w:marRight w:val="0"/>
          <w:marTop w:val="0"/>
          <w:marBottom w:val="0"/>
          <w:divBdr>
            <w:top w:val="none" w:sz="0" w:space="0" w:color="auto"/>
            <w:left w:val="none" w:sz="0" w:space="0" w:color="auto"/>
            <w:bottom w:val="none" w:sz="0" w:space="0" w:color="auto"/>
            <w:right w:val="none" w:sz="0" w:space="0" w:color="auto"/>
          </w:divBdr>
        </w:div>
        <w:div w:id="1557084796">
          <w:marLeft w:val="640"/>
          <w:marRight w:val="0"/>
          <w:marTop w:val="0"/>
          <w:marBottom w:val="0"/>
          <w:divBdr>
            <w:top w:val="none" w:sz="0" w:space="0" w:color="auto"/>
            <w:left w:val="none" w:sz="0" w:space="0" w:color="auto"/>
            <w:bottom w:val="none" w:sz="0" w:space="0" w:color="auto"/>
            <w:right w:val="none" w:sz="0" w:space="0" w:color="auto"/>
          </w:divBdr>
        </w:div>
        <w:div w:id="1053117759">
          <w:marLeft w:val="640"/>
          <w:marRight w:val="0"/>
          <w:marTop w:val="0"/>
          <w:marBottom w:val="0"/>
          <w:divBdr>
            <w:top w:val="none" w:sz="0" w:space="0" w:color="auto"/>
            <w:left w:val="none" w:sz="0" w:space="0" w:color="auto"/>
            <w:bottom w:val="none" w:sz="0" w:space="0" w:color="auto"/>
            <w:right w:val="none" w:sz="0" w:space="0" w:color="auto"/>
          </w:divBdr>
        </w:div>
        <w:div w:id="2019772836">
          <w:marLeft w:val="640"/>
          <w:marRight w:val="0"/>
          <w:marTop w:val="0"/>
          <w:marBottom w:val="0"/>
          <w:divBdr>
            <w:top w:val="none" w:sz="0" w:space="0" w:color="auto"/>
            <w:left w:val="none" w:sz="0" w:space="0" w:color="auto"/>
            <w:bottom w:val="none" w:sz="0" w:space="0" w:color="auto"/>
            <w:right w:val="none" w:sz="0" w:space="0" w:color="auto"/>
          </w:divBdr>
        </w:div>
        <w:div w:id="1077435979">
          <w:marLeft w:val="640"/>
          <w:marRight w:val="0"/>
          <w:marTop w:val="0"/>
          <w:marBottom w:val="0"/>
          <w:divBdr>
            <w:top w:val="none" w:sz="0" w:space="0" w:color="auto"/>
            <w:left w:val="none" w:sz="0" w:space="0" w:color="auto"/>
            <w:bottom w:val="none" w:sz="0" w:space="0" w:color="auto"/>
            <w:right w:val="none" w:sz="0" w:space="0" w:color="auto"/>
          </w:divBdr>
        </w:div>
        <w:div w:id="2015763003">
          <w:marLeft w:val="640"/>
          <w:marRight w:val="0"/>
          <w:marTop w:val="0"/>
          <w:marBottom w:val="0"/>
          <w:divBdr>
            <w:top w:val="none" w:sz="0" w:space="0" w:color="auto"/>
            <w:left w:val="none" w:sz="0" w:space="0" w:color="auto"/>
            <w:bottom w:val="none" w:sz="0" w:space="0" w:color="auto"/>
            <w:right w:val="none" w:sz="0" w:space="0" w:color="auto"/>
          </w:divBdr>
        </w:div>
        <w:div w:id="1800414311">
          <w:marLeft w:val="640"/>
          <w:marRight w:val="0"/>
          <w:marTop w:val="0"/>
          <w:marBottom w:val="0"/>
          <w:divBdr>
            <w:top w:val="none" w:sz="0" w:space="0" w:color="auto"/>
            <w:left w:val="none" w:sz="0" w:space="0" w:color="auto"/>
            <w:bottom w:val="none" w:sz="0" w:space="0" w:color="auto"/>
            <w:right w:val="none" w:sz="0" w:space="0" w:color="auto"/>
          </w:divBdr>
        </w:div>
        <w:div w:id="212236282">
          <w:marLeft w:val="640"/>
          <w:marRight w:val="0"/>
          <w:marTop w:val="0"/>
          <w:marBottom w:val="0"/>
          <w:divBdr>
            <w:top w:val="none" w:sz="0" w:space="0" w:color="auto"/>
            <w:left w:val="none" w:sz="0" w:space="0" w:color="auto"/>
            <w:bottom w:val="none" w:sz="0" w:space="0" w:color="auto"/>
            <w:right w:val="none" w:sz="0" w:space="0" w:color="auto"/>
          </w:divBdr>
        </w:div>
        <w:div w:id="1698844871">
          <w:marLeft w:val="640"/>
          <w:marRight w:val="0"/>
          <w:marTop w:val="0"/>
          <w:marBottom w:val="0"/>
          <w:divBdr>
            <w:top w:val="none" w:sz="0" w:space="0" w:color="auto"/>
            <w:left w:val="none" w:sz="0" w:space="0" w:color="auto"/>
            <w:bottom w:val="none" w:sz="0" w:space="0" w:color="auto"/>
            <w:right w:val="none" w:sz="0" w:space="0" w:color="auto"/>
          </w:divBdr>
        </w:div>
        <w:div w:id="2103452913">
          <w:marLeft w:val="640"/>
          <w:marRight w:val="0"/>
          <w:marTop w:val="0"/>
          <w:marBottom w:val="0"/>
          <w:divBdr>
            <w:top w:val="none" w:sz="0" w:space="0" w:color="auto"/>
            <w:left w:val="none" w:sz="0" w:space="0" w:color="auto"/>
            <w:bottom w:val="none" w:sz="0" w:space="0" w:color="auto"/>
            <w:right w:val="none" w:sz="0" w:space="0" w:color="auto"/>
          </w:divBdr>
        </w:div>
        <w:div w:id="892429405">
          <w:marLeft w:val="640"/>
          <w:marRight w:val="0"/>
          <w:marTop w:val="0"/>
          <w:marBottom w:val="0"/>
          <w:divBdr>
            <w:top w:val="none" w:sz="0" w:space="0" w:color="auto"/>
            <w:left w:val="none" w:sz="0" w:space="0" w:color="auto"/>
            <w:bottom w:val="none" w:sz="0" w:space="0" w:color="auto"/>
            <w:right w:val="none" w:sz="0" w:space="0" w:color="auto"/>
          </w:divBdr>
        </w:div>
        <w:div w:id="1797066247">
          <w:marLeft w:val="640"/>
          <w:marRight w:val="0"/>
          <w:marTop w:val="0"/>
          <w:marBottom w:val="0"/>
          <w:divBdr>
            <w:top w:val="none" w:sz="0" w:space="0" w:color="auto"/>
            <w:left w:val="none" w:sz="0" w:space="0" w:color="auto"/>
            <w:bottom w:val="none" w:sz="0" w:space="0" w:color="auto"/>
            <w:right w:val="none" w:sz="0" w:space="0" w:color="auto"/>
          </w:divBdr>
        </w:div>
        <w:div w:id="959529801">
          <w:marLeft w:val="640"/>
          <w:marRight w:val="0"/>
          <w:marTop w:val="0"/>
          <w:marBottom w:val="0"/>
          <w:divBdr>
            <w:top w:val="none" w:sz="0" w:space="0" w:color="auto"/>
            <w:left w:val="none" w:sz="0" w:space="0" w:color="auto"/>
            <w:bottom w:val="none" w:sz="0" w:space="0" w:color="auto"/>
            <w:right w:val="none" w:sz="0" w:space="0" w:color="auto"/>
          </w:divBdr>
        </w:div>
        <w:div w:id="1702197432">
          <w:marLeft w:val="640"/>
          <w:marRight w:val="0"/>
          <w:marTop w:val="0"/>
          <w:marBottom w:val="0"/>
          <w:divBdr>
            <w:top w:val="none" w:sz="0" w:space="0" w:color="auto"/>
            <w:left w:val="none" w:sz="0" w:space="0" w:color="auto"/>
            <w:bottom w:val="none" w:sz="0" w:space="0" w:color="auto"/>
            <w:right w:val="none" w:sz="0" w:space="0" w:color="auto"/>
          </w:divBdr>
        </w:div>
        <w:div w:id="1639334769">
          <w:marLeft w:val="640"/>
          <w:marRight w:val="0"/>
          <w:marTop w:val="0"/>
          <w:marBottom w:val="0"/>
          <w:divBdr>
            <w:top w:val="none" w:sz="0" w:space="0" w:color="auto"/>
            <w:left w:val="none" w:sz="0" w:space="0" w:color="auto"/>
            <w:bottom w:val="none" w:sz="0" w:space="0" w:color="auto"/>
            <w:right w:val="none" w:sz="0" w:space="0" w:color="auto"/>
          </w:divBdr>
        </w:div>
        <w:div w:id="1708529027">
          <w:marLeft w:val="640"/>
          <w:marRight w:val="0"/>
          <w:marTop w:val="0"/>
          <w:marBottom w:val="0"/>
          <w:divBdr>
            <w:top w:val="none" w:sz="0" w:space="0" w:color="auto"/>
            <w:left w:val="none" w:sz="0" w:space="0" w:color="auto"/>
            <w:bottom w:val="none" w:sz="0" w:space="0" w:color="auto"/>
            <w:right w:val="none" w:sz="0" w:space="0" w:color="auto"/>
          </w:divBdr>
        </w:div>
        <w:div w:id="1136416063">
          <w:marLeft w:val="640"/>
          <w:marRight w:val="0"/>
          <w:marTop w:val="0"/>
          <w:marBottom w:val="0"/>
          <w:divBdr>
            <w:top w:val="none" w:sz="0" w:space="0" w:color="auto"/>
            <w:left w:val="none" w:sz="0" w:space="0" w:color="auto"/>
            <w:bottom w:val="none" w:sz="0" w:space="0" w:color="auto"/>
            <w:right w:val="none" w:sz="0" w:space="0" w:color="auto"/>
          </w:divBdr>
        </w:div>
        <w:div w:id="1711035433">
          <w:marLeft w:val="640"/>
          <w:marRight w:val="0"/>
          <w:marTop w:val="0"/>
          <w:marBottom w:val="0"/>
          <w:divBdr>
            <w:top w:val="none" w:sz="0" w:space="0" w:color="auto"/>
            <w:left w:val="none" w:sz="0" w:space="0" w:color="auto"/>
            <w:bottom w:val="none" w:sz="0" w:space="0" w:color="auto"/>
            <w:right w:val="none" w:sz="0" w:space="0" w:color="auto"/>
          </w:divBdr>
        </w:div>
        <w:div w:id="1413310473">
          <w:marLeft w:val="640"/>
          <w:marRight w:val="0"/>
          <w:marTop w:val="0"/>
          <w:marBottom w:val="0"/>
          <w:divBdr>
            <w:top w:val="none" w:sz="0" w:space="0" w:color="auto"/>
            <w:left w:val="none" w:sz="0" w:space="0" w:color="auto"/>
            <w:bottom w:val="none" w:sz="0" w:space="0" w:color="auto"/>
            <w:right w:val="none" w:sz="0" w:space="0" w:color="auto"/>
          </w:divBdr>
        </w:div>
        <w:div w:id="1143693167">
          <w:marLeft w:val="640"/>
          <w:marRight w:val="0"/>
          <w:marTop w:val="0"/>
          <w:marBottom w:val="0"/>
          <w:divBdr>
            <w:top w:val="none" w:sz="0" w:space="0" w:color="auto"/>
            <w:left w:val="none" w:sz="0" w:space="0" w:color="auto"/>
            <w:bottom w:val="none" w:sz="0" w:space="0" w:color="auto"/>
            <w:right w:val="none" w:sz="0" w:space="0" w:color="auto"/>
          </w:divBdr>
        </w:div>
        <w:div w:id="970134255">
          <w:marLeft w:val="640"/>
          <w:marRight w:val="0"/>
          <w:marTop w:val="0"/>
          <w:marBottom w:val="0"/>
          <w:divBdr>
            <w:top w:val="none" w:sz="0" w:space="0" w:color="auto"/>
            <w:left w:val="none" w:sz="0" w:space="0" w:color="auto"/>
            <w:bottom w:val="none" w:sz="0" w:space="0" w:color="auto"/>
            <w:right w:val="none" w:sz="0" w:space="0" w:color="auto"/>
          </w:divBdr>
        </w:div>
        <w:div w:id="1560553638">
          <w:marLeft w:val="640"/>
          <w:marRight w:val="0"/>
          <w:marTop w:val="0"/>
          <w:marBottom w:val="0"/>
          <w:divBdr>
            <w:top w:val="none" w:sz="0" w:space="0" w:color="auto"/>
            <w:left w:val="none" w:sz="0" w:space="0" w:color="auto"/>
            <w:bottom w:val="none" w:sz="0" w:space="0" w:color="auto"/>
            <w:right w:val="none" w:sz="0" w:space="0" w:color="auto"/>
          </w:divBdr>
        </w:div>
        <w:div w:id="1901866263">
          <w:marLeft w:val="640"/>
          <w:marRight w:val="0"/>
          <w:marTop w:val="0"/>
          <w:marBottom w:val="0"/>
          <w:divBdr>
            <w:top w:val="none" w:sz="0" w:space="0" w:color="auto"/>
            <w:left w:val="none" w:sz="0" w:space="0" w:color="auto"/>
            <w:bottom w:val="none" w:sz="0" w:space="0" w:color="auto"/>
            <w:right w:val="none" w:sz="0" w:space="0" w:color="auto"/>
          </w:divBdr>
        </w:div>
        <w:div w:id="1696225550">
          <w:marLeft w:val="640"/>
          <w:marRight w:val="0"/>
          <w:marTop w:val="0"/>
          <w:marBottom w:val="0"/>
          <w:divBdr>
            <w:top w:val="none" w:sz="0" w:space="0" w:color="auto"/>
            <w:left w:val="none" w:sz="0" w:space="0" w:color="auto"/>
            <w:bottom w:val="none" w:sz="0" w:space="0" w:color="auto"/>
            <w:right w:val="none" w:sz="0" w:space="0" w:color="auto"/>
          </w:divBdr>
        </w:div>
        <w:div w:id="356349153">
          <w:marLeft w:val="640"/>
          <w:marRight w:val="0"/>
          <w:marTop w:val="0"/>
          <w:marBottom w:val="0"/>
          <w:divBdr>
            <w:top w:val="none" w:sz="0" w:space="0" w:color="auto"/>
            <w:left w:val="none" w:sz="0" w:space="0" w:color="auto"/>
            <w:bottom w:val="none" w:sz="0" w:space="0" w:color="auto"/>
            <w:right w:val="none" w:sz="0" w:space="0" w:color="auto"/>
          </w:divBdr>
        </w:div>
        <w:div w:id="38207913">
          <w:marLeft w:val="640"/>
          <w:marRight w:val="0"/>
          <w:marTop w:val="0"/>
          <w:marBottom w:val="0"/>
          <w:divBdr>
            <w:top w:val="none" w:sz="0" w:space="0" w:color="auto"/>
            <w:left w:val="none" w:sz="0" w:space="0" w:color="auto"/>
            <w:bottom w:val="none" w:sz="0" w:space="0" w:color="auto"/>
            <w:right w:val="none" w:sz="0" w:space="0" w:color="auto"/>
          </w:divBdr>
        </w:div>
        <w:div w:id="985354603">
          <w:marLeft w:val="640"/>
          <w:marRight w:val="0"/>
          <w:marTop w:val="0"/>
          <w:marBottom w:val="0"/>
          <w:divBdr>
            <w:top w:val="none" w:sz="0" w:space="0" w:color="auto"/>
            <w:left w:val="none" w:sz="0" w:space="0" w:color="auto"/>
            <w:bottom w:val="none" w:sz="0" w:space="0" w:color="auto"/>
            <w:right w:val="none" w:sz="0" w:space="0" w:color="auto"/>
          </w:divBdr>
        </w:div>
        <w:div w:id="600797565">
          <w:marLeft w:val="640"/>
          <w:marRight w:val="0"/>
          <w:marTop w:val="0"/>
          <w:marBottom w:val="0"/>
          <w:divBdr>
            <w:top w:val="none" w:sz="0" w:space="0" w:color="auto"/>
            <w:left w:val="none" w:sz="0" w:space="0" w:color="auto"/>
            <w:bottom w:val="none" w:sz="0" w:space="0" w:color="auto"/>
            <w:right w:val="none" w:sz="0" w:space="0" w:color="auto"/>
          </w:divBdr>
        </w:div>
        <w:div w:id="2067605759">
          <w:marLeft w:val="640"/>
          <w:marRight w:val="0"/>
          <w:marTop w:val="0"/>
          <w:marBottom w:val="0"/>
          <w:divBdr>
            <w:top w:val="none" w:sz="0" w:space="0" w:color="auto"/>
            <w:left w:val="none" w:sz="0" w:space="0" w:color="auto"/>
            <w:bottom w:val="none" w:sz="0" w:space="0" w:color="auto"/>
            <w:right w:val="none" w:sz="0" w:space="0" w:color="auto"/>
          </w:divBdr>
        </w:div>
        <w:div w:id="1479032522">
          <w:marLeft w:val="640"/>
          <w:marRight w:val="0"/>
          <w:marTop w:val="0"/>
          <w:marBottom w:val="0"/>
          <w:divBdr>
            <w:top w:val="none" w:sz="0" w:space="0" w:color="auto"/>
            <w:left w:val="none" w:sz="0" w:space="0" w:color="auto"/>
            <w:bottom w:val="none" w:sz="0" w:space="0" w:color="auto"/>
            <w:right w:val="none" w:sz="0" w:space="0" w:color="auto"/>
          </w:divBdr>
        </w:div>
        <w:div w:id="1505589012">
          <w:marLeft w:val="640"/>
          <w:marRight w:val="0"/>
          <w:marTop w:val="0"/>
          <w:marBottom w:val="0"/>
          <w:divBdr>
            <w:top w:val="none" w:sz="0" w:space="0" w:color="auto"/>
            <w:left w:val="none" w:sz="0" w:space="0" w:color="auto"/>
            <w:bottom w:val="none" w:sz="0" w:space="0" w:color="auto"/>
            <w:right w:val="none" w:sz="0" w:space="0" w:color="auto"/>
          </w:divBdr>
        </w:div>
        <w:div w:id="1425952349">
          <w:marLeft w:val="640"/>
          <w:marRight w:val="0"/>
          <w:marTop w:val="0"/>
          <w:marBottom w:val="0"/>
          <w:divBdr>
            <w:top w:val="none" w:sz="0" w:space="0" w:color="auto"/>
            <w:left w:val="none" w:sz="0" w:space="0" w:color="auto"/>
            <w:bottom w:val="none" w:sz="0" w:space="0" w:color="auto"/>
            <w:right w:val="none" w:sz="0" w:space="0" w:color="auto"/>
          </w:divBdr>
        </w:div>
        <w:div w:id="1929773860">
          <w:marLeft w:val="640"/>
          <w:marRight w:val="0"/>
          <w:marTop w:val="0"/>
          <w:marBottom w:val="0"/>
          <w:divBdr>
            <w:top w:val="none" w:sz="0" w:space="0" w:color="auto"/>
            <w:left w:val="none" w:sz="0" w:space="0" w:color="auto"/>
            <w:bottom w:val="none" w:sz="0" w:space="0" w:color="auto"/>
            <w:right w:val="none" w:sz="0" w:space="0" w:color="auto"/>
          </w:divBdr>
        </w:div>
        <w:div w:id="293602603">
          <w:marLeft w:val="640"/>
          <w:marRight w:val="0"/>
          <w:marTop w:val="0"/>
          <w:marBottom w:val="0"/>
          <w:divBdr>
            <w:top w:val="none" w:sz="0" w:space="0" w:color="auto"/>
            <w:left w:val="none" w:sz="0" w:space="0" w:color="auto"/>
            <w:bottom w:val="none" w:sz="0" w:space="0" w:color="auto"/>
            <w:right w:val="none" w:sz="0" w:space="0" w:color="auto"/>
          </w:divBdr>
        </w:div>
        <w:div w:id="1484279155">
          <w:marLeft w:val="640"/>
          <w:marRight w:val="0"/>
          <w:marTop w:val="0"/>
          <w:marBottom w:val="0"/>
          <w:divBdr>
            <w:top w:val="none" w:sz="0" w:space="0" w:color="auto"/>
            <w:left w:val="none" w:sz="0" w:space="0" w:color="auto"/>
            <w:bottom w:val="none" w:sz="0" w:space="0" w:color="auto"/>
            <w:right w:val="none" w:sz="0" w:space="0" w:color="auto"/>
          </w:divBdr>
        </w:div>
        <w:div w:id="1299341269">
          <w:marLeft w:val="640"/>
          <w:marRight w:val="0"/>
          <w:marTop w:val="0"/>
          <w:marBottom w:val="0"/>
          <w:divBdr>
            <w:top w:val="none" w:sz="0" w:space="0" w:color="auto"/>
            <w:left w:val="none" w:sz="0" w:space="0" w:color="auto"/>
            <w:bottom w:val="none" w:sz="0" w:space="0" w:color="auto"/>
            <w:right w:val="none" w:sz="0" w:space="0" w:color="auto"/>
          </w:divBdr>
        </w:div>
        <w:div w:id="93209186">
          <w:marLeft w:val="640"/>
          <w:marRight w:val="0"/>
          <w:marTop w:val="0"/>
          <w:marBottom w:val="0"/>
          <w:divBdr>
            <w:top w:val="none" w:sz="0" w:space="0" w:color="auto"/>
            <w:left w:val="none" w:sz="0" w:space="0" w:color="auto"/>
            <w:bottom w:val="none" w:sz="0" w:space="0" w:color="auto"/>
            <w:right w:val="none" w:sz="0" w:space="0" w:color="auto"/>
          </w:divBdr>
        </w:div>
        <w:div w:id="998463344">
          <w:marLeft w:val="640"/>
          <w:marRight w:val="0"/>
          <w:marTop w:val="0"/>
          <w:marBottom w:val="0"/>
          <w:divBdr>
            <w:top w:val="none" w:sz="0" w:space="0" w:color="auto"/>
            <w:left w:val="none" w:sz="0" w:space="0" w:color="auto"/>
            <w:bottom w:val="none" w:sz="0" w:space="0" w:color="auto"/>
            <w:right w:val="none" w:sz="0" w:space="0" w:color="auto"/>
          </w:divBdr>
        </w:div>
        <w:div w:id="2027441093">
          <w:marLeft w:val="640"/>
          <w:marRight w:val="0"/>
          <w:marTop w:val="0"/>
          <w:marBottom w:val="0"/>
          <w:divBdr>
            <w:top w:val="none" w:sz="0" w:space="0" w:color="auto"/>
            <w:left w:val="none" w:sz="0" w:space="0" w:color="auto"/>
            <w:bottom w:val="none" w:sz="0" w:space="0" w:color="auto"/>
            <w:right w:val="none" w:sz="0" w:space="0" w:color="auto"/>
          </w:divBdr>
        </w:div>
        <w:div w:id="1375083642">
          <w:marLeft w:val="640"/>
          <w:marRight w:val="0"/>
          <w:marTop w:val="0"/>
          <w:marBottom w:val="0"/>
          <w:divBdr>
            <w:top w:val="none" w:sz="0" w:space="0" w:color="auto"/>
            <w:left w:val="none" w:sz="0" w:space="0" w:color="auto"/>
            <w:bottom w:val="none" w:sz="0" w:space="0" w:color="auto"/>
            <w:right w:val="none" w:sz="0" w:space="0" w:color="auto"/>
          </w:divBdr>
        </w:div>
        <w:div w:id="235625614">
          <w:marLeft w:val="640"/>
          <w:marRight w:val="0"/>
          <w:marTop w:val="0"/>
          <w:marBottom w:val="0"/>
          <w:divBdr>
            <w:top w:val="none" w:sz="0" w:space="0" w:color="auto"/>
            <w:left w:val="none" w:sz="0" w:space="0" w:color="auto"/>
            <w:bottom w:val="none" w:sz="0" w:space="0" w:color="auto"/>
            <w:right w:val="none" w:sz="0" w:space="0" w:color="auto"/>
          </w:divBdr>
        </w:div>
        <w:div w:id="1771966168">
          <w:marLeft w:val="640"/>
          <w:marRight w:val="0"/>
          <w:marTop w:val="0"/>
          <w:marBottom w:val="0"/>
          <w:divBdr>
            <w:top w:val="none" w:sz="0" w:space="0" w:color="auto"/>
            <w:left w:val="none" w:sz="0" w:space="0" w:color="auto"/>
            <w:bottom w:val="none" w:sz="0" w:space="0" w:color="auto"/>
            <w:right w:val="none" w:sz="0" w:space="0" w:color="auto"/>
          </w:divBdr>
        </w:div>
        <w:div w:id="202979909">
          <w:marLeft w:val="640"/>
          <w:marRight w:val="0"/>
          <w:marTop w:val="0"/>
          <w:marBottom w:val="0"/>
          <w:divBdr>
            <w:top w:val="none" w:sz="0" w:space="0" w:color="auto"/>
            <w:left w:val="none" w:sz="0" w:space="0" w:color="auto"/>
            <w:bottom w:val="none" w:sz="0" w:space="0" w:color="auto"/>
            <w:right w:val="none" w:sz="0" w:space="0" w:color="auto"/>
          </w:divBdr>
        </w:div>
        <w:div w:id="325596029">
          <w:marLeft w:val="640"/>
          <w:marRight w:val="0"/>
          <w:marTop w:val="0"/>
          <w:marBottom w:val="0"/>
          <w:divBdr>
            <w:top w:val="none" w:sz="0" w:space="0" w:color="auto"/>
            <w:left w:val="none" w:sz="0" w:space="0" w:color="auto"/>
            <w:bottom w:val="none" w:sz="0" w:space="0" w:color="auto"/>
            <w:right w:val="none" w:sz="0" w:space="0" w:color="auto"/>
          </w:divBdr>
        </w:div>
        <w:div w:id="1293167956">
          <w:marLeft w:val="640"/>
          <w:marRight w:val="0"/>
          <w:marTop w:val="0"/>
          <w:marBottom w:val="0"/>
          <w:divBdr>
            <w:top w:val="none" w:sz="0" w:space="0" w:color="auto"/>
            <w:left w:val="none" w:sz="0" w:space="0" w:color="auto"/>
            <w:bottom w:val="none" w:sz="0" w:space="0" w:color="auto"/>
            <w:right w:val="none" w:sz="0" w:space="0" w:color="auto"/>
          </w:divBdr>
        </w:div>
        <w:div w:id="27266678">
          <w:marLeft w:val="640"/>
          <w:marRight w:val="0"/>
          <w:marTop w:val="0"/>
          <w:marBottom w:val="0"/>
          <w:divBdr>
            <w:top w:val="none" w:sz="0" w:space="0" w:color="auto"/>
            <w:left w:val="none" w:sz="0" w:space="0" w:color="auto"/>
            <w:bottom w:val="none" w:sz="0" w:space="0" w:color="auto"/>
            <w:right w:val="none" w:sz="0" w:space="0" w:color="auto"/>
          </w:divBdr>
        </w:div>
        <w:div w:id="1218971440">
          <w:marLeft w:val="640"/>
          <w:marRight w:val="0"/>
          <w:marTop w:val="0"/>
          <w:marBottom w:val="0"/>
          <w:divBdr>
            <w:top w:val="none" w:sz="0" w:space="0" w:color="auto"/>
            <w:left w:val="none" w:sz="0" w:space="0" w:color="auto"/>
            <w:bottom w:val="none" w:sz="0" w:space="0" w:color="auto"/>
            <w:right w:val="none" w:sz="0" w:space="0" w:color="auto"/>
          </w:divBdr>
        </w:div>
        <w:div w:id="1416516017">
          <w:marLeft w:val="640"/>
          <w:marRight w:val="0"/>
          <w:marTop w:val="0"/>
          <w:marBottom w:val="0"/>
          <w:divBdr>
            <w:top w:val="none" w:sz="0" w:space="0" w:color="auto"/>
            <w:left w:val="none" w:sz="0" w:space="0" w:color="auto"/>
            <w:bottom w:val="none" w:sz="0" w:space="0" w:color="auto"/>
            <w:right w:val="none" w:sz="0" w:space="0" w:color="auto"/>
          </w:divBdr>
        </w:div>
        <w:div w:id="229271341">
          <w:marLeft w:val="640"/>
          <w:marRight w:val="0"/>
          <w:marTop w:val="0"/>
          <w:marBottom w:val="0"/>
          <w:divBdr>
            <w:top w:val="none" w:sz="0" w:space="0" w:color="auto"/>
            <w:left w:val="none" w:sz="0" w:space="0" w:color="auto"/>
            <w:bottom w:val="none" w:sz="0" w:space="0" w:color="auto"/>
            <w:right w:val="none" w:sz="0" w:space="0" w:color="auto"/>
          </w:divBdr>
        </w:div>
        <w:div w:id="1386686822">
          <w:marLeft w:val="640"/>
          <w:marRight w:val="0"/>
          <w:marTop w:val="0"/>
          <w:marBottom w:val="0"/>
          <w:divBdr>
            <w:top w:val="none" w:sz="0" w:space="0" w:color="auto"/>
            <w:left w:val="none" w:sz="0" w:space="0" w:color="auto"/>
            <w:bottom w:val="none" w:sz="0" w:space="0" w:color="auto"/>
            <w:right w:val="none" w:sz="0" w:space="0" w:color="auto"/>
          </w:divBdr>
        </w:div>
        <w:div w:id="940722335">
          <w:marLeft w:val="640"/>
          <w:marRight w:val="0"/>
          <w:marTop w:val="0"/>
          <w:marBottom w:val="0"/>
          <w:divBdr>
            <w:top w:val="none" w:sz="0" w:space="0" w:color="auto"/>
            <w:left w:val="none" w:sz="0" w:space="0" w:color="auto"/>
            <w:bottom w:val="none" w:sz="0" w:space="0" w:color="auto"/>
            <w:right w:val="none" w:sz="0" w:space="0" w:color="auto"/>
          </w:divBdr>
        </w:div>
        <w:div w:id="207298107">
          <w:marLeft w:val="640"/>
          <w:marRight w:val="0"/>
          <w:marTop w:val="0"/>
          <w:marBottom w:val="0"/>
          <w:divBdr>
            <w:top w:val="none" w:sz="0" w:space="0" w:color="auto"/>
            <w:left w:val="none" w:sz="0" w:space="0" w:color="auto"/>
            <w:bottom w:val="none" w:sz="0" w:space="0" w:color="auto"/>
            <w:right w:val="none" w:sz="0" w:space="0" w:color="auto"/>
          </w:divBdr>
        </w:div>
        <w:div w:id="1028801516">
          <w:marLeft w:val="640"/>
          <w:marRight w:val="0"/>
          <w:marTop w:val="0"/>
          <w:marBottom w:val="0"/>
          <w:divBdr>
            <w:top w:val="none" w:sz="0" w:space="0" w:color="auto"/>
            <w:left w:val="none" w:sz="0" w:space="0" w:color="auto"/>
            <w:bottom w:val="none" w:sz="0" w:space="0" w:color="auto"/>
            <w:right w:val="none" w:sz="0" w:space="0" w:color="auto"/>
          </w:divBdr>
        </w:div>
        <w:div w:id="1258825400">
          <w:marLeft w:val="640"/>
          <w:marRight w:val="0"/>
          <w:marTop w:val="0"/>
          <w:marBottom w:val="0"/>
          <w:divBdr>
            <w:top w:val="none" w:sz="0" w:space="0" w:color="auto"/>
            <w:left w:val="none" w:sz="0" w:space="0" w:color="auto"/>
            <w:bottom w:val="none" w:sz="0" w:space="0" w:color="auto"/>
            <w:right w:val="none" w:sz="0" w:space="0" w:color="auto"/>
          </w:divBdr>
        </w:div>
        <w:div w:id="1991716524">
          <w:marLeft w:val="640"/>
          <w:marRight w:val="0"/>
          <w:marTop w:val="0"/>
          <w:marBottom w:val="0"/>
          <w:divBdr>
            <w:top w:val="none" w:sz="0" w:space="0" w:color="auto"/>
            <w:left w:val="none" w:sz="0" w:space="0" w:color="auto"/>
            <w:bottom w:val="none" w:sz="0" w:space="0" w:color="auto"/>
            <w:right w:val="none" w:sz="0" w:space="0" w:color="auto"/>
          </w:divBdr>
        </w:div>
        <w:div w:id="148403259">
          <w:marLeft w:val="640"/>
          <w:marRight w:val="0"/>
          <w:marTop w:val="0"/>
          <w:marBottom w:val="0"/>
          <w:divBdr>
            <w:top w:val="none" w:sz="0" w:space="0" w:color="auto"/>
            <w:left w:val="none" w:sz="0" w:space="0" w:color="auto"/>
            <w:bottom w:val="none" w:sz="0" w:space="0" w:color="auto"/>
            <w:right w:val="none" w:sz="0" w:space="0" w:color="auto"/>
          </w:divBdr>
        </w:div>
        <w:div w:id="692152537">
          <w:marLeft w:val="640"/>
          <w:marRight w:val="0"/>
          <w:marTop w:val="0"/>
          <w:marBottom w:val="0"/>
          <w:divBdr>
            <w:top w:val="none" w:sz="0" w:space="0" w:color="auto"/>
            <w:left w:val="none" w:sz="0" w:space="0" w:color="auto"/>
            <w:bottom w:val="none" w:sz="0" w:space="0" w:color="auto"/>
            <w:right w:val="none" w:sz="0" w:space="0" w:color="auto"/>
          </w:divBdr>
        </w:div>
        <w:div w:id="1911890787">
          <w:marLeft w:val="640"/>
          <w:marRight w:val="0"/>
          <w:marTop w:val="0"/>
          <w:marBottom w:val="0"/>
          <w:divBdr>
            <w:top w:val="none" w:sz="0" w:space="0" w:color="auto"/>
            <w:left w:val="none" w:sz="0" w:space="0" w:color="auto"/>
            <w:bottom w:val="none" w:sz="0" w:space="0" w:color="auto"/>
            <w:right w:val="none" w:sz="0" w:space="0" w:color="auto"/>
          </w:divBdr>
        </w:div>
        <w:div w:id="234820166">
          <w:marLeft w:val="640"/>
          <w:marRight w:val="0"/>
          <w:marTop w:val="0"/>
          <w:marBottom w:val="0"/>
          <w:divBdr>
            <w:top w:val="none" w:sz="0" w:space="0" w:color="auto"/>
            <w:left w:val="none" w:sz="0" w:space="0" w:color="auto"/>
            <w:bottom w:val="none" w:sz="0" w:space="0" w:color="auto"/>
            <w:right w:val="none" w:sz="0" w:space="0" w:color="auto"/>
          </w:divBdr>
        </w:div>
        <w:div w:id="498926316">
          <w:marLeft w:val="640"/>
          <w:marRight w:val="0"/>
          <w:marTop w:val="0"/>
          <w:marBottom w:val="0"/>
          <w:divBdr>
            <w:top w:val="none" w:sz="0" w:space="0" w:color="auto"/>
            <w:left w:val="none" w:sz="0" w:space="0" w:color="auto"/>
            <w:bottom w:val="none" w:sz="0" w:space="0" w:color="auto"/>
            <w:right w:val="none" w:sz="0" w:space="0" w:color="auto"/>
          </w:divBdr>
        </w:div>
        <w:div w:id="801725658">
          <w:marLeft w:val="640"/>
          <w:marRight w:val="0"/>
          <w:marTop w:val="0"/>
          <w:marBottom w:val="0"/>
          <w:divBdr>
            <w:top w:val="none" w:sz="0" w:space="0" w:color="auto"/>
            <w:left w:val="none" w:sz="0" w:space="0" w:color="auto"/>
            <w:bottom w:val="none" w:sz="0" w:space="0" w:color="auto"/>
            <w:right w:val="none" w:sz="0" w:space="0" w:color="auto"/>
          </w:divBdr>
        </w:div>
        <w:div w:id="1304507075">
          <w:marLeft w:val="640"/>
          <w:marRight w:val="0"/>
          <w:marTop w:val="0"/>
          <w:marBottom w:val="0"/>
          <w:divBdr>
            <w:top w:val="none" w:sz="0" w:space="0" w:color="auto"/>
            <w:left w:val="none" w:sz="0" w:space="0" w:color="auto"/>
            <w:bottom w:val="none" w:sz="0" w:space="0" w:color="auto"/>
            <w:right w:val="none" w:sz="0" w:space="0" w:color="auto"/>
          </w:divBdr>
        </w:div>
        <w:div w:id="1791822693">
          <w:marLeft w:val="640"/>
          <w:marRight w:val="0"/>
          <w:marTop w:val="0"/>
          <w:marBottom w:val="0"/>
          <w:divBdr>
            <w:top w:val="none" w:sz="0" w:space="0" w:color="auto"/>
            <w:left w:val="none" w:sz="0" w:space="0" w:color="auto"/>
            <w:bottom w:val="none" w:sz="0" w:space="0" w:color="auto"/>
            <w:right w:val="none" w:sz="0" w:space="0" w:color="auto"/>
          </w:divBdr>
        </w:div>
        <w:div w:id="699432316">
          <w:marLeft w:val="640"/>
          <w:marRight w:val="0"/>
          <w:marTop w:val="0"/>
          <w:marBottom w:val="0"/>
          <w:divBdr>
            <w:top w:val="none" w:sz="0" w:space="0" w:color="auto"/>
            <w:left w:val="none" w:sz="0" w:space="0" w:color="auto"/>
            <w:bottom w:val="none" w:sz="0" w:space="0" w:color="auto"/>
            <w:right w:val="none" w:sz="0" w:space="0" w:color="auto"/>
          </w:divBdr>
        </w:div>
        <w:div w:id="865679385">
          <w:marLeft w:val="640"/>
          <w:marRight w:val="0"/>
          <w:marTop w:val="0"/>
          <w:marBottom w:val="0"/>
          <w:divBdr>
            <w:top w:val="none" w:sz="0" w:space="0" w:color="auto"/>
            <w:left w:val="none" w:sz="0" w:space="0" w:color="auto"/>
            <w:bottom w:val="none" w:sz="0" w:space="0" w:color="auto"/>
            <w:right w:val="none" w:sz="0" w:space="0" w:color="auto"/>
          </w:divBdr>
        </w:div>
        <w:div w:id="1092311812">
          <w:marLeft w:val="640"/>
          <w:marRight w:val="0"/>
          <w:marTop w:val="0"/>
          <w:marBottom w:val="0"/>
          <w:divBdr>
            <w:top w:val="none" w:sz="0" w:space="0" w:color="auto"/>
            <w:left w:val="none" w:sz="0" w:space="0" w:color="auto"/>
            <w:bottom w:val="none" w:sz="0" w:space="0" w:color="auto"/>
            <w:right w:val="none" w:sz="0" w:space="0" w:color="auto"/>
          </w:divBdr>
        </w:div>
        <w:div w:id="1586769873">
          <w:marLeft w:val="640"/>
          <w:marRight w:val="0"/>
          <w:marTop w:val="0"/>
          <w:marBottom w:val="0"/>
          <w:divBdr>
            <w:top w:val="none" w:sz="0" w:space="0" w:color="auto"/>
            <w:left w:val="none" w:sz="0" w:space="0" w:color="auto"/>
            <w:bottom w:val="none" w:sz="0" w:space="0" w:color="auto"/>
            <w:right w:val="none" w:sz="0" w:space="0" w:color="auto"/>
          </w:divBdr>
        </w:div>
        <w:div w:id="1786584131">
          <w:marLeft w:val="640"/>
          <w:marRight w:val="0"/>
          <w:marTop w:val="0"/>
          <w:marBottom w:val="0"/>
          <w:divBdr>
            <w:top w:val="none" w:sz="0" w:space="0" w:color="auto"/>
            <w:left w:val="none" w:sz="0" w:space="0" w:color="auto"/>
            <w:bottom w:val="none" w:sz="0" w:space="0" w:color="auto"/>
            <w:right w:val="none" w:sz="0" w:space="0" w:color="auto"/>
          </w:divBdr>
        </w:div>
        <w:div w:id="1132358726">
          <w:marLeft w:val="640"/>
          <w:marRight w:val="0"/>
          <w:marTop w:val="0"/>
          <w:marBottom w:val="0"/>
          <w:divBdr>
            <w:top w:val="none" w:sz="0" w:space="0" w:color="auto"/>
            <w:left w:val="none" w:sz="0" w:space="0" w:color="auto"/>
            <w:bottom w:val="none" w:sz="0" w:space="0" w:color="auto"/>
            <w:right w:val="none" w:sz="0" w:space="0" w:color="auto"/>
          </w:divBdr>
        </w:div>
        <w:div w:id="1886526935">
          <w:marLeft w:val="640"/>
          <w:marRight w:val="0"/>
          <w:marTop w:val="0"/>
          <w:marBottom w:val="0"/>
          <w:divBdr>
            <w:top w:val="none" w:sz="0" w:space="0" w:color="auto"/>
            <w:left w:val="none" w:sz="0" w:space="0" w:color="auto"/>
            <w:bottom w:val="none" w:sz="0" w:space="0" w:color="auto"/>
            <w:right w:val="none" w:sz="0" w:space="0" w:color="auto"/>
          </w:divBdr>
        </w:div>
        <w:div w:id="1112435036">
          <w:marLeft w:val="640"/>
          <w:marRight w:val="0"/>
          <w:marTop w:val="0"/>
          <w:marBottom w:val="0"/>
          <w:divBdr>
            <w:top w:val="none" w:sz="0" w:space="0" w:color="auto"/>
            <w:left w:val="none" w:sz="0" w:space="0" w:color="auto"/>
            <w:bottom w:val="none" w:sz="0" w:space="0" w:color="auto"/>
            <w:right w:val="none" w:sz="0" w:space="0" w:color="auto"/>
          </w:divBdr>
        </w:div>
        <w:div w:id="243495451">
          <w:marLeft w:val="640"/>
          <w:marRight w:val="0"/>
          <w:marTop w:val="0"/>
          <w:marBottom w:val="0"/>
          <w:divBdr>
            <w:top w:val="none" w:sz="0" w:space="0" w:color="auto"/>
            <w:left w:val="none" w:sz="0" w:space="0" w:color="auto"/>
            <w:bottom w:val="none" w:sz="0" w:space="0" w:color="auto"/>
            <w:right w:val="none" w:sz="0" w:space="0" w:color="auto"/>
          </w:divBdr>
        </w:div>
        <w:div w:id="227037708">
          <w:marLeft w:val="640"/>
          <w:marRight w:val="0"/>
          <w:marTop w:val="0"/>
          <w:marBottom w:val="0"/>
          <w:divBdr>
            <w:top w:val="none" w:sz="0" w:space="0" w:color="auto"/>
            <w:left w:val="none" w:sz="0" w:space="0" w:color="auto"/>
            <w:bottom w:val="none" w:sz="0" w:space="0" w:color="auto"/>
            <w:right w:val="none" w:sz="0" w:space="0" w:color="auto"/>
          </w:divBdr>
        </w:div>
        <w:div w:id="748426554">
          <w:marLeft w:val="640"/>
          <w:marRight w:val="0"/>
          <w:marTop w:val="0"/>
          <w:marBottom w:val="0"/>
          <w:divBdr>
            <w:top w:val="none" w:sz="0" w:space="0" w:color="auto"/>
            <w:left w:val="none" w:sz="0" w:space="0" w:color="auto"/>
            <w:bottom w:val="none" w:sz="0" w:space="0" w:color="auto"/>
            <w:right w:val="none" w:sz="0" w:space="0" w:color="auto"/>
          </w:divBdr>
        </w:div>
        <w:div w:id="1611083343">
          <w:marLeft w:val="640"/>
          <w:marRight w:val="0"/>
          <w:marTop w:val="0"/>
          <w:marBottom w:val="0"/>
          <w:divBdr>
            <w:top w:val="none" w:sz="0" w:space="0" w:color="auto"/>
            <w:left w:val="none" w:sz="0" w:space="0" w:color="auto"/>
            <w:bottom w:val="none" w:sz="0" w:space="0" w:color="auto"/>
            <w:right w:val="none" w:sz="0" w:space="0" w:color="auto"/>
          </w:divBdr>
        </w:div>
      </w:divsChild>
    </w:div>
    <w:div w:id="899638054">
      <w:bodyDiv w:val="1"/>
      <w:marLeft w:val="0"/>
      <w:marRight w:val="0"/>
      <w:marTop w:val="0"/>
      <w:marBottom w:val="0"/>
      <w:divBdr>
        <w:top w:val="none" w:sz="0" w:space="0" w:color="auto"/>
        <w:left w:val="none" w:sz="0" w:space="0" w:color="auto"/>
        <w:bottom w:val="none" w:sz="0" w:space="0" w:color="auto"/>
        <w:right w:val="none" w:sz="0" w:space="0" w:color="auto"/>
      </w:divBdr>
      <w:divsChild>
        <w:div w:id="312564043">
          <w:marLeft w:val="640"/>
          <w:marRight w:val="0"/>
          <w:marTop w:val="0"/>
          <w:marBottom w:val="0"/>
          <w:divBdr>
            <w:top w:val="none" w:sz="0" w:space="0" w:color="auto"/>
            <w:left w:val="none" w:sz="0" w:space="0" w:color="auto"/>
            <w:bottom w:val="none" w:sz="0" w:space="0" w:color="auto"/>
            <w:right w:val="none" w:sz="0" w:space="0" w:color="auto"/>
          </w:divBdr>
        </w:div>
        <w:div w:id="668870509">
          <w:marLeft w:val="640"/>
          <w:marRight w:val="0"/>
          <w:marTop w:val="0"/>
          <w:marBottom w:val="0"/>
          <w:divBdr>
            <w:top w:val="none" w:sz="0" w:space="0" w:color="auto"/>
            <w:left w:val="none" w:sz="0" w:space="0" w:color="auto"/>
            <w:bottom w:val="none" w:sz="0" w:space="0" w:color="auto"/>
            <w:right w:val="none" w:sz="0" w:space="0" w:color="auto"/>
          </w:divBdr>
        </w:div>
        <w:div w:id="32004883">
          <w:marLeft w:val="640"/>
          <w:marRight w:val="0"/>
          <w:marTop w:val="0"/>
          <w:marBottom w:val="0"/>
          <w:divBdr>
            <w:top w:val="none" w:sz="0" w:space="0" w:color="auto"/>
            <w:left w:val="none" w:sz="0" w:space="0" w:color="auto"/>
            <w:bottom w:val="none" w:sz="0" w:space="0" w:color="auto"/>
            <w:right w:val="none" w:sz="0" w:space="0" w:color="auto"/>
          </w:divBdr>
        </w:div>
        <w:div w:id="154998598">
          <w:marLeft w:val="640"/>
          <w:marRight w:val="0"/>
          <w:marTop w:val="0"/>
          <w:marBottom w:val="0"/>
          <w:divBdr>
            <w:top w:val="none" w:sz="0" w:space="0" w:color="auto"/>
            <w:left w:val="none" w:sz="0" w:space="0" w:color="auto"/>
            <w:bottom w:val="none" w:sz="0" w:space="0" w:color="auto"/>
            <w:right w:val="none" w:sz="0" w:space="0" w:color="auto"/>
          </w:divBdr>
        </w:div>
        <w:div w:id="1997612078">
          <w:marLeft w:val="640"/>
          <w:marRight w:val="0"/>
          <w:marTop w:val="0"/>
          <w:marBottom w:val="0"/>
          <w:divBdr>
            <w:top w:val="none" w:sz="0" w:space="0" w:color="auto"/>
            <w:left w:val="none" w:sz="0" w:space="0" w:color="auto"/>
            <w:bottom w:val="none" w:sz="0" w:space="0" w:color="auto"/>
            <w:right w:val="none" w:sz="0" w:space="0" w:color="auto"/>
          </w:divBdr>
        </w:div>
        <w:div w:id="2113358702">
          <w:marLeft w:val="640"/>
          <w:marRight w:val="0"/>
          <w:marTop w:val="0"/>
          <w:marBottom w:val="0"/>
          <w:divBdr>
            <w:top w:val="none" w:sz="0" w:space="0" w:color="auto"/>
            <w:left w:val="none" w:sz="0" w:space="0" w:color="auto"/>
            <w:bottom w:val="none" w:sz="0" w:space="0" w:color="auto"/>
            <w:right w:val="none" w:sz="0" w:space="0" w:color="auto"/>
          </w:divBdr>
        </w:div>
        <w:div w:id="1200510952">
          <w:marLeft w:val="640"/>
          <w:marRight w:val="0"/>
          <w:marTop w:val="0"/>
          <w:marBottom w:val="0"/>
          <w:divBdr>
            <w:top w:val="none" w:sz="0" w:space="0" w:color="auto"/>
            <w:left w:val="none" w:sz="0" w:space="0" w:color="auto"/>
            <w:bottom w:val="none" w:sz="0" w:space="0" w:color="auto"/>
            <w:right w:val="none" w:sz="0" w:space="0" w:color="auto"/>
          </w:divBdr>
        </w:div>
        <w:div w:id="2129426868">
          <w:marLeft w:val="640"/>
          <w:marRight w:val="0"/>
          <w:marTop w:val="0"/>
          <w:marBottom w:val="0"/>
          <w:divBdr>
            <w:top w:val="none" w:sz="0" w:space="0" w:color="auto"/>
            <w:left w:val="none" w:sz="0" w:space="0" w:color="auto"/>
            <w:bottom w:val="none" w:sz="0" w:space="0" w:color="auto"/>
            <w:right w:val="none" w:sz="0" w:space="0" w:color="auto"/>
          </w:divBdr>
        </w:div>
        <w:div w:id="266238334">
          <w:marLeft w:val="640"/>
          <w:marRight w:val="0"/>
          <w:marTop w:val="0"/>
          <w:marBottom w:val="0"/>
          <w:divBdr>
            <w:top w:val="none" w:sz="0" w:space="0" w:color="auto"/>
            <w:left w:val="none" w:sz="0" w:space="0" w:color="auto"/>
            <w:bottom w:val="none" w:sz="0" w:space="0" w:color="auto"/>
            <w:right w:val="none" w:sz="0" w:space="0" w:color="auto"/>
          </w:divBdr>
        </w:div>
        <w:div w:id="151870148">
          <w:marLeft w:val="640"/>
          <w:marRight w:val="0"/>
          <w:marTop w:val="0"/>
          <w:marBottom w:val="0"/>
          <w:divBdr>
            <w:top w:val="none" w:sz="0" w:space="0" w:color="auto"/>
            <w:left w:val="none" w:sz="0" w:space="0" w:color="auto"/>
            <w:bottom w:val="none" w:sz="0" w:space="0" w:color="auto"/>
            <w:right w:val="none" w:sz="0" w:space="0" w:color="auto"/>
          </w:divBdr>
        </w:div>
        <w:div w:id="1135414242">
          <w:marLeft w:val="640"/>
          <w:marRight w:val="0"/>
          <w:marTop w:val="0"/>
          <w:marBottom w:val="0"/>
          <w:divBdr>
            <w:top w:val="none" w:sz="0" w:space="0" w:color="auto"/>
            <w:left w:val="none" w:sz="0" w:space="0" w:color="auto"/>
            <w:bottom w:val="none" w:sz="0" w:space="0" w:color="auto"/>
            <w:right w:val="none" w:sz="0" w:space="0" w:color="auto"/>
          </w:divBdr>
        </w:div>
        <w:div w:id="1466239394">
          <w:marLeft w:val="640"/>
          <w:marRight w:val="0"/>
          <w:marTop w:val="0"/>
          <w:marBottom w:val="0"/>
          <w:divBdr>
            <w:top w:val="none" w:sz="0" w:space="0" w:color="auto"/>
            <w:left w:val="none" w:sz="0" w:space="0" w:color="auto"/>
            <w:bottom w:val="none" w:sz="0" w:space="0" w:color="auto"/>
            <w:right w:val="none" w:sz="0" w:space="0" w:color="auto"/>
          </w:divBdr>
        </w:div>
        <w:div w:id="643002242">
          <w:marLeft w:val="640"/>
          <w:marRight w:val="0"/>
          <w:marTop w:val="0"/>
          <w:marBottom w:val="0"/>
          <w:divBdr>
            <w:top w:val="none" w:sz="0" w:space="0" w:color="auto"/>
            <w:left w:val="none" w:sz="0" w:space="0" w:color="auto"/>
            <w:bottom w:val="none" w:sz="0" w:space="0" w:color="auto"/>
            <w:right w:val="none" w:sz="0" w:space="0" w:color="auto"/>
          </w:divBdr>
        </w:div>
        <w:div w:id="1883127908">
          <w:marLeft w:val="640"/>
          <w:marRight w:val="0"/>
          <w:marTop w:val="0"/>
          <w:marBottom w:val="0"/>
          <w:divBdr>
            <w:top w:val="none" w:sz="0" w:space="0" w:color="auto"/>
            <w:left w:val="none" w:sz="0" w:space="0" w:color="auto"/>
            <w:bottom w:val="none" w:sz="0" w:space="0" w:color="auto"/>
            <w:right w:val="none" w:sz="0" w:space="0" w:color="auto"/>
          </w:divBdr>
        </w:div>
        <w:div w:id="1537960013">
          <w:marLeft w:val="640"/>
          <w:marRight w:val="0"/>
          <w:marTop w:val="0"/>
          <w:marBottom w:val="0"/>
          <w:divBdr>
            <w:top w:val="none" w:sz="0" w:space="0" w:color="auto"/>
            <w:left w:val="none" w:sz="0" w:space="0" w:color="auto"/>
            <w:bottom w:val="none" w:sz="0" w:space="0" w:color="auto"/>
            <w:right w:val="none" w:sz="0" w:space="0" w:color="auto"/>
          </w:divBdr>
        </w:div>
        <w:div w:id="77093163">
          <w:marLeft w:val="640"/>
          <w:marRight w:val="0"/>
          <w:marTop w:val="0"/>
          <w:marBottom w:val="0"/>
          <w:divBdr>
            <w:top w:val="none" w:sz="0" w:space="0" w:color="auto"/>
            <w:left w:val="none" w:sz="0" w:space="0" w:color="auto"/>
            <w:bottom w:val="none" w:sz="0" w:space="0" w:color="auto"/>
            <w:right w:val="none" w:sz="0" w:space="0" w:color="auto"/>
          </w:divBdr>
        </w:div>
        <w:div w:id="1687949228">
          <w:marLeft w:val="640"/>
          <w:marRight w:val="0"/>
          <w:marTop w:val="0"/>
          <w:marBottom w:val="0"/>
          <w:divBdr>
            <w:top w:val="none" w:sz="0" w:space="0" w:color="auto"/>
            <w:left w:val="none" w:sz="0" w:space="0" w:color="auto"/>
            <w:bottom w:val="none" w:sz="0" w:space="0" w:color="auto"/>
            <w:right w:val="none" w:sz="0" w:space="0" w:color="auto"/>
          </w:divBdr>
        </w:div>
        <w:div w:id="1281304270">
          <w:marLeft w:val="640"/>
          <w:marRight w:val="0"/>
          <w:marTop w:val="0"/>
          <w:marBottom w:val="0"/>
          <w:divBdr>
            <w:top w:val="none" w:sz="0" w:space="0" w:color="auto"/>
            <w:left w:val="none" w:sz="0" w:space="0" w:color="auto"/>
            <w:bottom w:val="none" w:sz="0" w:space="0" w:color="auto"/>
            <w:right w:val="none" w:sz="0" w:space="0" w:color="auto"/>
          </w:divBdr>
        </w:div>
        <w:div w:id="812016872">
          <w:marLeft w:val="640"/>
          <w:marRight w:val="0"/>
          <w:marTop w:val="0"/>
          <w:marBottom w:val="0"/>
          <w:divBdr>
            <w:top w:val="none" w:sz="0" w:space="0" w:color="auto"/>
            <w:left w:val="none" w:sz="0" w:space="0" w:color="auto"/>
            <w:bottom w:val="none" w:sz="0" w:space="0" w:color="auto"/>
            <w:right w:val="none" w:sz="0" w:space="0" w:color="auto"/>
          </w:divBdr>
        </w:div>
        <w:div w:id="1354647279">
          <w:marLeft w:val="640"/>
          <w:marRight w:val="0"/>
          <w:marTop w:val="0"/>
          <w:marBottom w:val="0"/>
          <w:divBdr>
            <w:top w:val="none" w:sz="0" w:space="0" w:color="auto"/>
            <w:left w:val="none" w:sz="0" w:space="0" w:color="auto"/>
            <w:bottom w:val="none" w:sz="0" w:space="0" w:color="auto"/>
            <w:right w:val="none" w:sz="0" w:space="0" w:color="auto"/>
          </w:divBdr>
        </w:div>
        <w:div w:id="1685281281">
          <w:marLeft w:val="640"/>
          <w:marRight w:val="0"/>
          <w:marTop w:val="0"/>
          <w:marBottom w:val="0"/>
          <w:divBdr>
            <w:top w:val="none" w:sz="0" w:space="0" w:color="auto"/>
            <w:left w:val="none" w:sz="0" w:space="0" w:color="auto"/>
            <w:bottom w:val="none" w:sz="0" w:space="0" w:color="auto"/>
            <w:right w:val="none" w:sz="0" w:space="0" w:color="auto"/>
          </w:divBdr>
        </w:div>
        <w:div w:id="2078546857">
          <w:marLeft w:val="640"/>
          <w:marRight w:val="0"/>
          <w:marTop w:val="0"/>
          <w:marBottom w:val="0"/>
          <w:divBdr>
            <w:top w:val="none" w:sz="0" w:space="0" w:color="auto"/>
            <w:left w:val="none" w:sz="0" w:space="0" w:color="auto"/>
            <w:bottom w:val="none" w:sz="0" w:space="0" w:color="auto"/>
            <w:right w:val="none" w:sz="0" w:space="0" w:color="auto"/>
          </w:divBdr>
        </w:div>
        <w:div w:id="1164856407">
          <w:marLeft w:val="640"/>
          <w:marRight w:val="0"/>
          <w:marTop w:val="0"/>
          <w:marBottom w:val="0"/>
          <w:divBdr>
            <w:top w:val="none" w:sz="0" w:space="0" w:color="auto"/>
            <w:left w:val="none" w:sz="0" w:space="0" w:color="auto"/>
            <w:bottom w:val="none" w:sz="0" w:space="0" w:color="auto"/>
            <w:right w:val="none" w:sz="0" w:space="0" w:color="auto"/>
          </w:divBdr>
        </w:div>
        <w:div w:id="1434784350">
          <w:marLeft w:val="640"/>
          <w:marRight w:val="0"/>
          <w:marTop w:val="0"/>
          <w:marBottom w:val="0"/>
          <w:divBdr>
            <w:top w:val="none" w:sz="0" w:space="0" w:color="auto"/>
            <w:left w:val="none" w:sz="0" w:space="0" w:color="auto"/>
            <w:bottom w:val="none" w:sz="0" w:space="0" w:color="auto"/>
            <w:right w:val="none" w:sz="0" w:space="0" w:color="auto"/>
          </w:divBdr>
        </w:div>
        <w:div w:id="685717770">
          <w:marLeft w:val="640"/>
          <w:marRight w:val="0"/>
          <w:marTop w:val="0"/>
          <w:marBottom w:val="0"/>
          <w:divBdr>
            <w:top w:val="none" w:sz="0" w:space="0" w:color="auto"/>
            <w:left w:val="none" w:sz="0" w:space="0" w:color="auto"/>
            <w:bottom w:val="none" w:sz="0" w:space="0" w:color="auto"/>
            <w:right w:val="none" w:sz="0" w:space="0" w:color="auto"/>
          </w:divBdr>
        </w:div>
        <w:div w:id="1368599632">
          <w:marLeft w:val="640"/>
          <w:marRight w:val="0"/>
          <w:marTop w:val="0"/>
          <w:marBottom w:val="0"/>
          <w:divBdr>
            <w:top w:val="none" w:sz="0" w:space="0" w:color="auto"/>
            <w:left w:val="none" w:sz="0" w:space="0" w:color="auto"/>
            <w:bottom w:val="none" w:sz="0" w:space="0" w:color="auto"/>
            <w:right w:val="none" w:sz="0" w:space="0" w:color="auto"/>
          </w:divBdr>
        </w:div>
        <w:div w:id="133260655">
          <w:marLeft w:val="640"/>
          <w:marRight w:val="0"/>
          <w:marTop w:val="0"/>
          <w:marBottom w:val="0"/>
          <w:divBdr>
            <w:top w:val="none" w:sz="0" w:space="0" w:color="auto"/>
            <w:left w:val="none" w:sz="0" w:space="0" w:color="auto"/>
            <w:bottom w:val="none" w:sz="0" w:space="0" w:color="auto"/>
            <w:right w:val="none" w:sz="0" w:space="0" w:color="auto"/>
          </w:divBdr>
        </w:div>
        <w:div w:id="214048175">
          <w:marLeft w:val="640"/>
          <w:marRight w:val="0"/>
          <w:marTop w:val="0"/>
          <w:marBottom w:val="0"/>
          <w:divBdr>
            <w:top w:val="none" w:sz="0" w:space="0" w:color="auto"/>
            <w:left w:val="none" w:sz="0" w:space="0" w:color="auto"/>
            <w:bottom w:val="none" w:sz="0" w:space="0" w:color="auto"/>
            <w:right w:val="none" w:sz="0" w:space="0" w:color="auto"/>
          </w:divBdr>
        </w:div>
        <w:div w:id="1676567934">
          <w:marLeft w:val="640"/>
          <w:marRight w:val="0"/>
          <w:marTop w:val="0"/>
          <w:marBottom w:val="0"/>
          <w:divBdr>
            <w:top w:val="none" w:sz="0" w:space="0" w:color="auto"/>
            <w:left w:val="none" w:sz="0" w:space="0" w:color="auto"/>
            <w:bottom w:val="none" w:sz="0" w:space="0" w:color="auto"/>
            <w:right w:val="none" w:sz="0" w:space="0" w:color="auto"/>
          </w:divBdr>
        </w:div>
        <w:div w:id="776947304">
          <w:marLeft w:val="640"/>
          <w:marRight w:val="0"/>
          <w:marTop w:val="0"/>
          <w:marBottom w:val="0"/>
          <w:divBdr>
            <w:top w:val="none" w:sz="0" w:space="0" w:color="auto"/>
            <w:left w:val="none" w:sz="0" w:space="0" w:color="auto"/>
            <w:bottom w:val="none" w:sz="0" w:space="0" w:color="auto"/>
            <w:right w:val="none" w:sz="0" w:space="0" w:color="auto"/>
          </w:divBdr>
        </w:div>
        <w:div w:id="491677048">
          <w:marLeft w:val="640"/>
          <w:marRight w:val="0"/>
          <w:marTop w:val="0"/>
          <w:marBottom w:val="0"/>
          <w:divBdr>
            <w:top w:val="none" w:sz="0" w:space="0" w:color="auto"/>
            <w:left w:val="none" w:sz="0" w:space="0" w:color="auto"/>
            <w:bottom w:val="none" w:sz="0" w:space="0" w:color="auto"/>
            <w:right w:val="none" w:sz="0" w:space="0" w:color="auto"/>
          </w:divBdr>
        </w:div>
        <w:div w:id="1336113322">
          <w:marLeft w:val="640"/>
          <w:marRight w:val="0"/>
          <w:marTop w:val="0"/>
          <w:marBottom w:val="0"/>
          <w:divBdr>
            <w:top w:val="none" w:sz="0" w:space="0" w:color="auto"/>
            <w:left w:val="none" w:sz="0" w:space="0" w:color="auto"/>
            <w:bottom w:val="none" w:sz="0" w:space="0" w:color="auto"/>
            <w:right w:val="none" w:sz="0" w:space="0" w:color="auto"/>
          </w:divBdr>
        </w:div>
        <w:div w:id="1211263469">
          <w:marLeft w:val="640"/>
          <w:marRight w:val="0"/>
          <w:marTop w:val="0"/>
          <w:marBottom w:val="0"/>
          <w:divBdr>
            <w:top w:val="none" w:sz="0" w:space="0" w:color="auto"/>
            <w:left w:val="none" w:sz="0" w:space="0" w:color="auto"/>
            <w:bottom w:val="none" w:sz="0" w:space="0" w:color="auto"/>
            <w:right w:val="none" w:sz="0" w:space="0" w:color="auto"/>
          </w:divBdr>
        </w:div>
        <w:div w:id="1032847877">
          <w:marLeft w:val="640"/>
          <w:marRight w:val="0"/>
          <w:marTop w:val="0"/>
          <w:marBottom w:val="0"/>
          <w:divBdr>
            <w:top w:val="none" w:sz="0" w:space="0" w:color="auto"/>
            <w:left w:val="none" w:sz="0" w:space="0" w:color="auto"/>
            <w:bottom w:val="none" w:sz="0" w:space="0" w:color="auto"/>
            <w:right w:val="none" w:sz="0" w:space="0" w:color="auto"/>
          </w:divBdr>
        </w:div>
        <w:div w:id="280461121">
          <w:marLeft w:val="640"/>
          <w:marRight w:val="0"/>
          <w:marTop w:val="0"/>
          <w:marBottom w:val="0"/>
          <w:divBdr>
            <w:top w:val="none" w:sz="0" w:space="0" w:color="auto"/>
            <w:left w:val="none" w:sz="0" w:space="0" w:color="auto"/>
            <w:bottom w:val="none" w:sz="0" w:space="0" w:color="auto"/>
            <w:right w:val="none" w:sz="0" w:space="0" w:color="auto"/>
          </w:divBdr>
        </w:div>
        <w:div w:id="206376150">
          <w:marLeft w:val="640"/>
          <w:marRight w:val="0"/>
          <w:marTop w:val="0"/>
          <w:marBottom w:val="0"/>
          <w:divBdr>
            <w:top w:val="none" w:sz="0" w:space="0" w:color="auto"/>
            <w:left w:val="none" w:sz="0" w:space="0" w:color="auto"/>
            <w:bottom w:val="none" w:sz="0" w:space="0" w:color="auto"/>
            <w:right w:val="none" w:sz="0" w:space="0" w:color="auto"/>
          </w:divBdr>
        </w:div>
        <w:div w:id="1855875538">
          <w:marLeft w:val="640"/>
          <w:marRight w:val="0"/>
          <w:marTop w:val="0"/>
          <w:marBottom w:val="0"/>
          <w:divBdr>
            <w:top w:val="none" w:sz="0" w:space="0" w:color="auto"/>
            <w:left w:val="none" w:sz="0" w:space="0" w:color="auto"/>
            <w:bottom w:val="none" w:sz="0" w:space="0" w:color="auto"/>
            <w:right w:val="none" w:sz="0" w:space="0" w:color="auto"/>
          </w:divBdr>
        </w:div>
        <w:div w:id="900940412">
          <w:marLeft w:val="640"/>
          <w:marRight w:val="0"/>
          <w:marTop w:val="0"/>
          <w:marBottom w:val="0"/>
          <w:divBdr>
            <w:top w:val="none" w:sz="0" w:space="0" w:color="auto"/>
            <w:left w:val="none" w:sz="0" w:space="0" w:color="auto"/>
            <w:bottom w:val="none" w:sz="0" w:space="0" w:color="auto"/>
            <w:right w:val="none" w:sz="0" w:space="0" w:color="auto"/>
          </w:divBdr>
        </w:div>
        <w:div w:id="1036152287">
          <w:marLeft w:val="640"/>
          <w:marRight w:val="0"/>
          <w:marTop w:val="0"/>
          <w:marBottom w:val="0"/>
          <w:divBdr>
            <w:top w:val="none" w:sz="0" w:space="0" w:color="auto"/>
            <w:left w:val="none" w:sz="0" w:space="0" w:color="auto"/>
            <w:bottom w:val="none" w:sz="0" w:space="0" w:color="auto"/>
            <w:right w:val="none" w:sz="0" w:space="0" w:color="auto"/>
          </w:divBdr>
        </w:div>
        <w:div w:id="764497133">
          <w:marLeft w:val="640"/>
          <w:marRight w:val="0"/>
          <w:marTop w:val="0"/>
          <w:marBottom w:val="0"/>
          <w:divBdr>
            <w:top w:val="none" w:sz="0" w:space="0" w:color="auto"/>
            <w:left w:val="none" w:sz="0" w:space="0" w:color="auto"/>
            <w:bottom w:val="none" w:sz="0" w:space="0" w:color="auto"/>
            <w:right w:val="none" w:sz="0" w:space="0" w:color="auto"/>
          </w:divBdr>
        </w:div>
        <w:div w:id="1078476934">
          <w:marLeft w:val="640"/>
          <w:marRight w:val="0"/>
          <w:marTop w:val="0"/>
          <w:marBottom w:val="0"/>
          <w:divBdr>
            <w:top w:val="none" w:sz="0" w:space="0" w:color="auto"/>
            <w:left w:val="none" w:sz="0" w:space="0" w:color="auto"/>
            <w:bottom w:val="none" w:sz="0" w:space="0" w:color="auto"/>
            <w:right w:val="none" w:sz="0" w:space="0" w:color="auto"/>
          </w:divBdr>
        </w:div>
        <w:div w:id="1907300079">
          <w:marLeft w:val="640"/>
          <w:marRight w:val="0"/>
          <w:marTop w:val="0"/>
          <w:marBottom w:val="0"/>
          <w:divBdr>
            <w:top w:val="none" w:sz="0" w:space="0" w:color="auto"/>
            <w:left w:val="none" w:sz="0" w:space="0" w:color="auto"/>
            <w:bottom w:val="none" w:sz="0" w:space="0" w:color="auto"/>
            <w:right w:val="none" w:sz="0" w:space="0" w:color="auto"/>
          </w:divBdr>
        </w:div>
        <w:div w:id="1513568131">
          <w:marLeft w:val="640"/>
          <w:marRight w:val="0"/>
          <w:marTop w:val="0"/>
          <w:marBottom w:val="0"/>
          <w:divBdr>
            <w:top w:val="none" w:sz="0" w:space="0" w:color="auto"/>
            <w:left w:val="none" w:sz="0" w:space="0" w:color="auto"/>
            <w:bottom w:val="none" w:sz="0" w:space="0" w:color="auto"/>
            <w:right w:val="none" w:sz="0" w:space="0" w:color="auto"/>
          </w:divBdr>
        </w:div>
        <w:div w:id="1015113345">
          <w:marLeft w:val="640"/>
          <w:marRight w:val="0"/>
          <w:marTop w:val="0"/>
          <w:marBottom w:val="0"/>
          <w:divBdr>
            <w:top w:val="none" w:sz="0" w:space="0" w:color="auto"/>
            <w:left w:val="none" w:sz="0" w:space="0" w:color="auto"/>
            <w:bottom w:val="none" w:sz="0" w:space="0" w:color="auto"/>
            <w:right w:val="none" w:sz="0" w:space="0" w:color="auto"/>
          </w:divBdr>
        </w:div>
        <w:div w:id="339891329">
          <w:marLeft w:val="640"/>
          <w:marRight w:val="0"/>
          <w:marTop w:val="0"/>
          <w:marBottom w:val="0"/>
          <w:divBdr>
            <w:top w:val="none" w:sz="0" w:space="0" w:color="auto"/>
            <w:left w:val="none" w:sz="0" w:space="0" w:color="auto"/>
            <w:bottom w:val="none" w:sz="0" w:space="0" w:color="auto"/>
            <w:right w:val="none" w:sz="0" w:space="0" w:color="auto"/>
          </w:divBdr>
        </w:div>
        <w:div w:id="204832022">
          <w:marLeft w:val="640"/>
          <w:marRight w:val="0"/>
          <w:marTop w:val="0"/>
          <w:marBottom w:val="0"/>
          <w:divBdr>
            <w:top w:val="none" w:sz="0" w:space="0" w:color="auto"/>
            <w:left w:val="none" w:sz="0" w:space="0" w:color="auto"/>
            <w:bottom w:val="none" w:sz="0" w:space="0" w:color="auto"/>
            <w:right w:val="none" w:sz="0" w:space="0" w:color="auto"/>
          </w:divBdr>
        </w:div>
        <w:div w:id="1962569881">
          <w:marLeft w:val="640"/>
          <w:marRight w:val="0"/>
          <w:marTop w:val="0"/>
          <w:marBottom w:val="0"/>
          <w:divBdr>
            <w:top w:val="none" w:sz="0" w:space="0" w:color="auto"/>
            <w:left w:val="none" w:sz="0" w:space="0" w:color="auto"/>
            <w:bottom w:val="none" w:sz="0" w:space="0" w:color="auto"/>
            <w:right w:val="none" w:sz="0" w:space="0" w:color="auto"/>
          </w:divBdr>
        </w:div>
        <w:div w:id="1391077525">
          <w:marLeft w:val="640"/>
          <w:marRight w:val="0"/>
          <w:marTop w:val="0"/>
          <w:marBottom w:val="0"/>
          <w:divBdr>
            <w:top w:val="none" w:sz="0" w:space="0" w:color="auto"/>
            <w:left w:val="none" w:sz="0" w:space="0" w:color="auto"/>
            <w:bottom w:val="none" w:sz="0" w:space="0" w:color="auto"/>
            <w:right w:val="none" w:sz="0" w:space="0" w:color="auto"/>
          </w:divBdr>
        </w:div>
        <w:div w:id="1898781325">
          <w:marLeft w:val="640"/>
          <w:marRight w:val="0"/>
          <w:marTop w:val="0"/>
          <w:marBottom w:val="0"/>
          <w:divBdr>
            <w:top w:val="none" w:sz="0" w:space="0" w:color="auto"/>
            <w:left w:val="none" w:sz="0" w:space="0" w:color="auto"/>
            <w:bottom w:val="none" w:sz="0" w:space="0" w:color="auto"/>
            <w:right w:val="none" w:sz="0" w:space="0" w:color="auto"/>
          </w:divBdr>
        </w:div>
        <w:div w:id="291325746">
          <w:marLeft w:val="640"/>
          <w:marRight w:val="0"/>
          <w:marTop w:val="0"/>
          <w:marBottom w:val="0"/>
          <w:divBdr>
            <w:top w:val="none" w:sz="0" w:space="0" w:color="auto"/>
            <w:left w:val="none" w:sz="0" w:space="0" w:color="auto"/>
            <w:bottom w:val="none" w:sz="0" w:space="0" w:color="auto"/>
            <w:right w:val="none" w:sz="0" w:space="0" w:color="auto"/>
          </w:divBdr>
        </w:div>
        <w:div w:id="1528904211">
          <w:marLeft w:val="640"/>
          <w:marRight w:val="0"/>
          <w:marTop w:val="0"/>
          <w:marBottom w:val="0"/>
          <w:divBdr>
            <w:top w:val="none" w:sz="0" w:space="0" w:color="auto"/>
            <w:left w:val="none" w:sz="0" w:space="0" w:color="auto"/>
            <w:bottom w:val="none" w:sz="0" w:space="0" w:color="auto"/>
            <w:right w:val="none" w:sz="0" w:space="0" w:color="auto"/>
          </w:divBdr>
        </w:div>
        <w:div w:id="374430738">
          <w:marLeft w:val="640"/>
          <w:marRight w:val="0"/>
          <w:marTop w:val="0"/>
          <w:marBottom w:val="0"/>
          <w:divBdr>
            <w:top w:val="none" w:sz="0" w:space="0" w:color="auto"/>
            <w:left w:val="none" w:sz="0" w:space="0" w:color="auto"/>
            <w:bottom w:val="none" w:sz="0" w:space="0" w:color="auto"/>
            <w:right w:val="none" w:sz="0" w:space="0" w:color="auto"/>
          </w:divBdr>
        </w:div>
        <w:div w:id="1125123670">
          <w:marLeft w:val="640"/>
          <w:marRight w:val="0"/>
          <w:marTop w:val="0"/>
          <w:marBottom w:val="0"/>
          <w:divBdr>
            <w:top w:val="none" w:sz="0" w:space="0" w:color="auto"/>
            <w:left w:val="none" w:sz="0" w:space="0" w:color="auto"/>
            <w:bottom w:val="none" w:sz="0" w:space="0" w:color="auto"/>
            <w:right w:val="none" w:sz="0" w:space="0" w:color="auto"/>
          </w:divBdr>
        </w:div>
        <w:div w:id="732392173">
          <w:marLeft w:val="640"/>
          <w:marRight w:val="0"/>
          <w:marTop w:val="0"/>
          <w:marBottom w:val="0"/>
          <w:divBdr>
            <w:top w:val="none" w:sz="0" w:space="0" w:color="auto"/>
            <w:left w:val="none" w:sz="0" w:space="0" w:color="auto"/>
            <w:bottom w:val="none" w:sz="0" w:space="0" w:color="auto"/>
            <w:right w:val="none" w:sz="0" w:space="0" w:color="auto"/>
          </w:divBdr>
        </w:div>
        <w:div w:id="895356162">
          <w:marLeft w:val="640"/>
          <w:marRight w:val="0"/>
          <w:marTop w:val="0"/>
          <w:marBottom w:val="0"/>
          <w:divBdr>
            <w:top w:val="none" w:sz="0" w:space="0" w:color="auto"/>
            <w:left w:val="none" w:sz="0" w:space="0" w:color="auto"/>
            <w:bottom w:val="none" w:sz="0" w:space="0" w:color="auto"/>
            <w:right w:val="none" w:sz="0" w:space="0" w:color="auto"/>
          </w:divBdr>
        </w:div>
        <w:div w:id="6296472">
          <w:marLeft w:val="640"/>
          <w:marRight w:val="0"/>
          <w:marTop w:val="0"/>
          <w:marBottom w:val="0"/>
          <w:divBdr>
            <w:top w:val="none" w:sz="0" w:space="0" w:color="auto"/>
            <w:left w:val="none" w:sz="0" w:space="0" w:color="auto"/>
            <w:bottom w:val="none" w:sz="0" w:space="0" w:color="auto"/>
            <w:right w:val="none" w:sz="0" w:space="0" w:color="auto"/>
          </w:divBdr>
        </w:div>
        <w:div w:id="839320561">
          <w:marLeft w:val="640"/>
          <w:marRight w:val="0"/>
          <w:marTop w:val="0"/>
          <w:marBottom w:val="0"/>
          <w:divBdr>
            <w:top w:val="none" w:sz="0" w:space="0" w:color="auto"/>
            <w:left w:val="none" w:sz="0" w:space="0" w:color="auto"/>
            <w:bottom w:val="none" w:sz="0" w:space="0" w:color="auto"/>
            <w:right w:val="none" w:sz="0" w:space="0" w:color="auto"/>
          </w:divBdr>
        </w:div>
        <w:div w:id="982122775">
          <w:marLeft w:val="640"/>
          <w:marRight w:val="0"/>
          <w:marTop w:val="0"/>
          <w:marBottom w:val="0"/>
          <w:divBdr>
            <w:top w:val="none" w:sz="0" w:space="0" w:color="auto"/>
            <w:left w:val="none" w:sz="0" w:space="0" w:color="auto"/>
            <w:bottom w:val="none" w:sz="0" w:space="0" w:color="auto"/>
            <w:right w:val="none" w:sz="0" w:space="0" w:color="auto"/>
          </w:divBdr>
        </w:div>
        <w:div w:id="1446772874">
          <w:marLeft w:val="640"/>
          <w:marRight w:val="0"/>
          <w:marTop w:val="0"/>
          <w:marBottom w:val="0"/>
          <w:divBdr>
            <w:top w:val="none" w:sz="0" w:space="0" w:color="auto"/>
            <w:left w:val="none" w:sz="0" w:space="0" w:color="auto"/>
            <w:bottom w:val="none" w:sz="0" w:space="0" w:color="auto"/>
            <w:right w:val="none" w:sz="0" w:space="0" w:color="auto"/>
          </w:divBdr>
        </w:div>
        <w:div w:id="923345211">
          <w:marLeft w:val="640"/>
          <w:marRight w:val="0"/>
          <w:marTop w:val="0"/>
          <w:marBottom w:val="0"/>
          <w:divBdr>
            <w:top w:val="none" w:sz="0" w:space="0" w:color="auto"/>
            <w:left w:val="none" w:sz="0" w:space="0" w:color="auto"/>
            <w:bottom w:val="none" w:sz="0" w:space="0" w:color="auto"/>
            <w:right w:val="none" w:sz="0" w:space="0" w:color="auto"/>
          </w:divBdr>
        </w:div>
        <w:div w:id="1687948615">
          <w:marLeft w:val="640"/>
          <w:marRight w:val="0"/>
          <w:marTop w:val="0"/>
          <w:marBottom w:val="0"/>
          <w:divBdr>
            <w:top w:val="none" w:sz="0" w:space="0" w:color="auto"/>
            <w:left w:val="none" w:sz="0" w:space="0" w:color="auto"/>
            <w:bottom w:val="none" w:sz="0" w:space="0" w:color="auto"/>
            <w:right w:val="none" w:sz="0" w:space="0" w:color="auto"/>
          </w:divBdr>
        </w:div>
        <w:div w:id="2019916618">
          <w:marLeft w:val="640"/>
          <w:marRight w:val="0"/>
          <w:marTop w:val="0"/>
          <w:marBottom w:val="0"/>
          <w:divBdr>
            <w:top w:val="none" w:sz="0" w:space="0" w:color="auto"/>
            <w:left w:val="none" w:sz="0" w:space="0" w:color="auto"/>
            <w:bottom w:val="none" w:sz="0" w:space="0" w:color="auto"/>
            <w:right w:val="none" w:sz="0" w:space="0" w:color="auto"/>
          </w:divBdr>
        </w:div>
        <w:div w:id="1824616646">
          <w:marLeft w:val="640"/>
          <w:marRight w:val="0"/>
          <w:marTop w:val="0"/>
          <w:marBottom w:val="0"/>
          <w:divBdr>
            <w:top w:val="none" w:sz="0" w:space="0" w:color="auto"/>
            <w:left w:val="none" w:sz="0" w:space="0" w:color="auto"/>
            <w:bottom w:val="none" w:sz="0" w:space="0" w:color="auto"/>
            <w:right w:val="none" w:sz="0" w:space="0" w:color="auto"/>
          </w:divBdr>
        </w:div>
        <w:div w:id="2124378161">
          <w:marLeft w:val="640"/>
          <w:marRight w:val="0"/>
          <w:marTop w:val="0"/>
          <w:marBottom w:val="0"/>
          <w:divBdr>
            <w:top w:val="none" w:sz="0" w:space="0" w:color="auto"/>
            <w:left w:val="none" w:sz="0" w:space="0" w:color="auto"/>
            <w:bottom w:val="none" w:sz="0" w:space="0" w:color="auto"/>
            <w:right w:val="none" w:sz="0" w:space="0" w:color="auto"/>
          </w:divBdr>
        </w:div>
        <w:div w:id="838738341">
          <w:marLeft w:val="640"/>
          <w:marRight w:val="0"/>
          <w:marTop w:val="0"/>
          <w:marBottom w:val="0"/>
          <w:divBdr>
            <w:top w:val="none" w:sz="0" w:space="0" w:color="auto"/>
            <w:left w:val="none" w:sz="0" w:space="0" w:color="auto"/>
            <w:bottom w:val="none" w:sz="0" w:space="0" w:color="auto"/>
            <w:right w:val="none" w:sz="0" w:space="0" w:color="auto"/>
          </w:divBdr>
        </w:div>
        <w:div w:id="922689433">
          <w:marLeft w:val="640"/>
          <w:marRight w:val="0"/>
          <w:marTop w:val="0"/>
          <w:marBottom w:val="0"/>
          <w:divBdr>
            <w:top w:val="none" w:sz="0" w:space="0" w:color="auto"/>
            <w:left w:val="none" w:sz="0" w:space="0" w:color="auto"/>
            <w:bottom w:val="none" w:sz="0" w:space="0" w:color="auto"/>
            <w:right w:val="none" w:sz="0" w:space="0" w:color="auto"/>
          </w:divBdr>
        </w:div>
        <w:div w:id="905918769">
          <w:marLeft w:val="640"/>
          <w:marRight w:val="0"/>
          <w:marTop w:val="0"/>
          <w:marBottom w:val="0"/>
          <w:divBdr>
            <w:top w:val="none" w:sz="0" w:space="0" w:color="auto"/>
            <w:left w:val="none" w:sz="0" w:space="0" w:color="auto"/>
            <w:bottom w:val="none" w:sz="0" w:space="0" w:color="auto"/>
            <w:right w:val="none" w:sz="0" w:space="0" w:color="auto"/>
          </w:divBdr>
        </w:div>
        <w:div w:id="374892122">
          <w:marLeft w:val="640"/>
          <w:marRight w:val="0"/>
          <w:marTop w:val="0"/>
          <w:marBottom w:val="0"/>
          <w:divBdr>
            <w:top w:val="none" w:sz="0" w:space="0" w:color="auto"/>
            <w:left w:val="none" w:sz="0" w:space="0" w:color="auto"/>
            <w:bottom w:val="none" w:sz="0" w:space="0" w:color="auto"/>
            <w:right w:val="none" w:sz="0" w:space="0" w:color="auto"/>
          </w:divBdr>
        </w:div>
        <w:div w:id="845094937">
          <w:marLeft w:val="640"/>
          <w:marRight w:val="0"/>
          <w:marTop w:val="0"/>
          <w:marBottom w:val="0"/>
          <w:divBdr>
            <w:top w:val="none" w:sz="0" w:space="0" w:color="auto"/>
            <w:left w:val="none" w:sz="0" w:space="0" w:color="auto"/>
            <w:bottom w:val="none" w:sz="0" w:space="0" w:color="auto"/>
            <w:right w:val="none" w:sz="0" w:space="0" w:color="auto"/>
          </w:divBdr>
        </w:div>
        <w:div w:id="1854144645">
          <w:marLeft w:val="640"/>
          <w:marRight w:val="0"/>
          <w:marTop w:val="0"/>
          <w:marBottom w:val="0"/>
          <w:divBdr>
            <w:top w:val="none" w:sz="0" w:space="0" w:color="auto"/>
            <w:left w:val="none" w:sz="0" w:space="0" w:color="auto"/>
            <w:bottom w:val="none" w:sz="0" w:space="0" w:color="auto"/>
            <w:right w:val="none" w:sz="0" w:space="0" w:color="auto"/>
          </w:divBdr>
        </w:div>
        <w:div w:id="2027907161">
          <w:marLeft w:val="640"/>
          <w:marRight w:val="0"/>
          <w:marTop w:val="0"/>
          <w:marBottom w:val="0"/>
          <w:divBdr>
            <w:top w:val="none" w:sz="0" w:space="0" w:color="auto"/>
            <w:left w:val="none" w:sz="0" w:space="0" w:color="auto"/>
            <w:bottom w:val="none" w:sz="0" w:space="0" w:color="auto"/>
            <w:right w:val="none" w:sz="0" w:space="0" w:color="auto"/>
          </w:divBdr>
        </w:div>
        <w:div w:id="1219433298">
          <w:marLeft w:val="640"/>
          <w:marRight w:val="0"/>
          <w:marTop w:val="0"/>
          <w:marBottom w:val="0"/>
          <w:divBdr>
            <w:top w:val="none" w:sz="0" w:space="0" w:color="auto"/>
            <w:left w:val="none" w:sz="0" w:space="0" w:color="auto"/>
            <w:bottom w:val="none" w:sz="0" w:space="0" w:color="auto"/>
            <w:right w:val="none" w:sz="0" w:space="0" w:color="auto"/>
          </w:divBdr>
        </w:div>
        <w:div w:id="1026634601">
          <w:marLeft w:val="640"/>
          <w:marRight w:val="0"/>
          <w:marTop w:val="0"/>
          <w:marBottom w:val="0"/>
          <w:divBdr>
            <w:top w:val="none" w:sz="0" w:space="0" w:color="auto"/>
            <w:left w:val="none" w:sz="0" w:space="0" w:color="auto"/>
            <w:bottom w:val="none" w:sz="0" w:space="0" w:color="auto"/>
            <w:right w:val="none" w:sz="0" w:space="0" w:color="auto"/>
          </w:divBdr>
        </w:div>
        <w:div w:id="1281301581">
          <w:marLeft w:val="640"/>
          <w:marRight w:val="0"/>
          <w:marTop w:val="0"/>
          <w:marBottom w:val="0"/>
          <w:divBdr>
            <w:top w:val="none" w:sz="0" w:space="0" w:color="auto"/>
            <w:left w:val="none" w:sz="0" w:space="0" w:color="auto"/>
            <w:bottom w:val="none" w:sz="0" w:space="0" w:color="auto"/>
            <w:right w:val="none" w:sz="0" w:space="0" w:color="auto"/>
          </w:divBdr>
        </w:div>
        <w:div w:id="1196239445">
          <w:marLeft w:val="640"/>
          <w:marRight w:val="0"/>
          <w:marTop w:val="0"/>
          <w:marBottom w:val="0"/>
          <w:divBdr>
            <w:top w:val="none" w:sz="0" w:space="0" w:color="auto"/>
            <w:left w:val="none" w:sz="0" w:space="0" w:color="auto"/>
            <w:bottom w:val="none" w:sz="0" w:space="0" w:color="auto"/>
            <w:right w:val="none" w:sz="0" w:space="0" w:color="auto"/>
          </w:divBdr>
        </w:div>
        <w:div w:id="429812152">
          <w:marLeft w:val="640"/>
          <w:marRight w:val="0"/>
          <w:marTop w:val="0"/>
          <w:marBottom w:val="0"/>
          <w:divBdr>
            <w:top w:val="none" w:sz="0" w:space="0" w:color="auto"/>
            <w:left w:val="none" w:sz="0" w:space="0" w:color="auto"/>
            <w:bottom w:val="none" w:sz="0" w:space="0" w:color="auto"/>
            <w:right w:val="none" w:sz="0" w:space="0" w:color="auto"/>
          </w:divBdr>
        </w:div>
        <w:div w:id="1320228614">
          <w:marLeft w:val="640"/>
          <w:marRight w:val="0"/>
          <w:marTop w:val="0"/>
          <w:marBottom w:val="0"/>
          <w:divBdr>
            <w:top w:val="none" w:sz="0" w:space="0" w:color="auto"/>
            <w:left w:val="none" w:sz="0" w:space="0" w:color="auto"/>
            <w:bottom w:val="none" w:sz="0" w:space="0" w:color="auto"/>
            <w:right w:val="none" w:sz="0" w:space="0" w:color="auto"/>
          </w:divBdr>
        </w:div>
        <w:div w:id="1456489070">
          <w:marLeft w:val="640"/>
          <w:marRight w:val="0"/>
          <w:marTop w:val="0"/>
          <w:marBottom w:val="0"/>
          <w:divBdr>
            <w:top w:val="none" w:sz="0" w:space="0" w:color="auto"/>
            <w:left w:val="none" w:sz="0" w:space="0" w:color="auto"/>
            <w:bottom w:val="none" w:sz="0" w:space="0" w:color="auto"/>
            <w:right w:val="none" w:sz="0" w:space="0" w:color="auto"/>
          </w:divBdr>
        </w:div>
        <w:div w:id="309330625">
          <w:marLeft w:val="640"/>
          <w:marRight w:val="0"/>
          <w:marTop w:val="0"/>
          <w:marBottom w:val="0"/>
          <w:divBdr>
            <w:top w:val="none" w:sz="0" w:space="0" w:color="auto"/>
            <w:left w:val="none" w:sz="0" w:space="0" w:color="auto"/>
            <w:bottom w:val="none" w:sz="0" w:space="0" w:color="auto"/>
            <w:right w:val="none" w:sz="0" w:space="0" w:color="auto"/>
          </w:divBdr>
        </w:div>
        <w:div w:id="886722096">
          <w:marLeft w:val="640"/>
          <w:marRight w:val="0"/>
          <w:marTop w:val="0"/>
          <w:marBottom w:val="0"/>
          <w:divBdr>
            <w:top w:val="none" w:sz="0" w:space="0" w:color="auto"/>
            <w:left w:val="none" w:sz="0" w:space="0" w:color="auto"/>
            <w:bottom w:val="none" w:sz="0" w:space="0" w:color="auto"/>
            <w:right w:val="none" w:sz="0" w:space="0" w:color="auto"/>
          </w:divBdr>
        </w:div>
        <w:div w:id="632060639">
          <w:marLeft w:val="640"/>
          <w:marRight w:val="0"/>
          <w:marTop w:val="0"/>
          <w:marBottom w:val="0"/>
          <w:divBdr>
            <w:top w:val="none" w:sz="0" w:space="0" w:color="auto"/>
            <w:left w:val="none" w:sz="0" w:space="0" w:color="auto"/>
            <w:bottom w:val="none" w:sz="0" w:space="0" w:color="auto"/>
            <w:right w:val="none" w:sz="0" w:space="0" w:color="auto"/>
          </w:divBdr>
        </w:div>
        <w:div w:id="1629890959">
          <w:marLeft w:val="640"/>
          <w:marRight w:val="0"/>
          <w:marTop w:val="0"/>
          <w:marBottom w:val="0"/>
          <w:divBdr>
            <w:top w:val="none" w:sz="0" w:space="0" w:color="auto"/>
            <w:left w:val="none" w:sz="0" w:space="0" w:color="auto"/>
            <w:bottom w:val="none" w:sz="0" w:space="0" w:color="auto"/>
            <w:right w:val="none" w:sz="0" w:space="0" w:color="auto"/>
          </w:divBdr>
        </w:div>
        <w:div w:id="1457025065">
          <w:marLeft w:val="640"/>
          <w:marRight w:val="0"/>
          <w:marTop w:val="0"/>
          <w:marBottom w:val="0"/>
          <w:divBdr>
            <w:top w:val="none" w:sz="0" w:space="0" w:color="auto"/>
            <w:left w:val="none" w:sz="0" w:space="0" w:color="auto"/>
            <w:bottom w:val="none" w:sz="0" w:space="0" w:color="auto"/>
            <w:right w:val="none" w:sz="0" w:space="0" w:color="auto"/>
          </w:divBdr>
        </w:div>
        <w:div w:id="2128891731">
          <w:marLeft w:val="640"/>
          <w:marRight w:val="0"/>
          <w:marTop w:val="0"/>
          <w:marBottom w:val="0"/>
          <w:divBdr>
            <w:top w:val="none" w:sz="0" w:space="0" w:color="auto"/>
            <w:left w:val="none" w:sz="0" w:space="0" w:color="auto"/>
            <w:bottom w:val="none" w:sz="0" w:space="0" w:color="auto"/>
            <w:right w:val="none" w:sz="0" w:space="0" w:color="auto"/>
          </w:divBdr>
        </w:div>
        <w:div w:id="1233590083">
          <w:marLeft w:val="640"/>
          <w:marRight w:val="0"/>
          <w:marTop w:val="0"/>
          <w:marBottom w:val="0"/>
          <w:divBdr>
            <w:top w:val="none" w:sz="0" w:space="0" w:color="auto"/>
            <w:left w:val="none" w:sz="0" w:space="0" w:color="auto"/>
            <w:bottom w:val="none" w:sz="0" w:space="0" w:color="auto"/>
            <w:right w:val="none" w:sz="0" w:space="0" w:color="auto"/>
          </w:divBdr>
        </w:div>
        <w:div w:id="1668435747">
          <w:marLeft w:val="640"/>
          <w:marRight w:val="0"/>
          <w:marTop w:val="0"/>
          <w:marBottom w:val="0"/>
          <w:divBdr>
            <w:top w:val="none" w:sz="0" w:space="0" w:color="auto"/>
            <w:left w:val="none" w:sz="0" w:space="0" w:color="auto"/>
            <w:bottom w:val="none" w:sz="0" w:space="0" w:color="auto"/>
            <w:right w:val="none" w:sz="0" w:space="0" w:color="auto"/>
          </w:divBdr>
        </w:div>
        <w:div w:id="344982479">
          <w:marLeft w:val="640"/>
          <w:marRight w:val="0"/>
          <w:marTop w:val="0"/>
          <w:marBottom w:val="0"/>
          <w:divBdr>
            <w:top w:val="none" w:sz="0" w:space="0" w:color="auto"/>
            <w:left w:val="none" w:sz="0" w:space="0" w:color="auto"/>
            <w:bottom w:val="none" w:sz="0" w:space="0" w:color="auto"/>
            <w:right w:val="none" w:sz="0" w:space="0" w:color="auto"/>
          </w:divBdr>
        </w:div>
        <w:div w:id="467668922">
          <w:marLeft w:val="640"/>
          <w:marRight w:val="0"/>
          <w:marTop w:val="0"/>
          <w:marBottom w:val="0"/>
          <w:divBdr>
            <w:top w:val="none" w:sz="0" w:space="0" w:color="auto"/>
            <w:left w:val="none" w:sz="0" w:space="0" w:color="auto"/>
            <w:bottom w:val="none" w:sz="0" w:space="0" w:color="auto"/>
            <w:right w:val="none" w:sz="0" w:space="0" w:color="auto"/>
          </w:divBdr>
        </w:div>
        <w:div w:id="1661957768">
          <w:marLeft w:val="640"/>
          <w:marRight w:val="0"/>
          <w:marTop w:val="0"/>
          <w:marBottom w:val="0"/>
          <w:divBdr>
            <w:top w:val="none" w:sz="0" w:space="0" w:color="auto"/>
            <w:left w:val="none" w:sz="0" w:space="0" w:color="auto"/>
            <w:bottom w:val="none" w:sz="0" w:space="0" w:color="auto"/>
            <w:right w:val="none" w:sz="0" w:space="0" w:color="auto"/>
          </w:divBdr>
        </w:div>
        <w:div w:id="1542159788">
          <w:marLeft w:val="640"/>
          <w:marRight w:val="0"/>
          <w:marTop w:val="0"/>
          <w:marBottom w:val="0"/>
          <w:divBdr>
            <w:top w:val="none" w:sz="0" w:space="0" w:color="auto"/>
            <w:left w:val="none" w:sz="0" w:space="0" w:color="auto"/>
            <w:bottom w:val="none" w:sz="0" w:space="0" w:color="auto"/>
            <w:right w:val="none" w:sz="0" w:space="0" w:color="auto"/>
          </w:divBdr>
        </w:div>
        <w:div w:id="1617178676">
          <w:marLeft w:val="640"/>
          <w:marRight w:val="0"/>
          <w:marTop w:val="0"/>
          <w:marBottom w:val="0"/>
          <w:divBdr>
            <w:top w:val="none" w:sz="0" w:space="0" w:color="auto"/>
            <w:left w:val="none" w:sz="0" w:space="0" w:color="auto"/>
            <w:bottom w:val="none" w:sz="0" w:space="0" w:color="auto"/>
            <w:right w:val="none" w:sz="0" w:space="0" w:color="auto"/>
          </w:divBdr>
        </w:div>
        <w:div w:id="1433747761">
          <w:marLeft w:val="640"/>
          <w:marRight w:val="0"/>
          <w:marTop w:val="0"/>
          <w:marBottom w:val="0"/>
          <w:divBdr>
            <w:top w:val="none" w:sz="0" w:space="0" w:color="auto"/>
            <w:left w:val="none" w:sz="0" w:space="0" w:color="auto"/>
            <w:bottom w:val="none" w:sz="0" w:space="0" w:color="auto"/>
            <w:right w:val="none" w:sz="0" w:space="0" w:color="auto"/>
          </w:divBdr>
        </w:div>
        <w:div w:id="2112969933">
          <w:marLeft w:val="640"/>
          <w:marRight w:val="0"/>
          <w:marTop w:val="0"/>
          <w:marBottom w:val="0"/>
          <w:divBdr>
            <w:top w:val="none" w:sz="0" w:space="0" w:color="auto"/>
            <w:left w:val="none" w:sz="0" w:space="0" w:color="auto"/>
            <w:bottom w:val="none" w:sz="0" w:space="0" w:color="auto"/>
            <w:right w:val="none" w:sz="0" w:space="0" w:color="auto"/>
          </w:divBdr>
        </w:div>
        <w:div w:id="1074082586">
          <w:marLeft w:val="640"/>
          <w:marRight w:val="0"/>
          <w:marTop w:val="0"/>
          <w:marBottom w:val="0"/>
          <w:divBdr>
            <w:top w:val="none" w:sz="0" w:space="0" w:color="auto"/>
            <w:left w:val="none" w:sz="0" w:space="0" w:color="auto"/>
            <w:bottom w:val="none" w:sz="0" w:space="0" w:color="auto"/>
            <w:right w:val="none" w:sz="0" w:space="0" w:color="auto"/>
          </w:divBdr>
        </w:div>
        <w:div w:id="332416247">
          <w:marLeft w:val="640"/>
          <w:marRight w:val="0"/>
          <w:marTop w:val="0"/>
          <w:marBottom w:val="0"/>
          <w:divBdr>
            <w:top w:val="none" w:sz="0" w:space="0" w:color="auto"/>
            <w:left w:val="none" w:sz="0" w:space="0" w:color="auto"/>
            <w:bottom w:val="none" w:sz="0" w:space="0" w:color="auto"/>
            <w:right w:val="none" w:sz="0" w:space="0" w:color="auto"/>
          </w:divBdr>
        </w:div>
        <w:div w:id="1549031767">
          <w:marLeft w:val="640"/>
          <w:marRight w:val="0"/>
          <w:marTop w:val="0"/>
          <w:marBottom w:val="0"/>
          <w:divBdr>
            <w:top w:val="none" w:sz="0" w:space="0" w:color="auto"/>
            <w:left w:val="none" w:sz="0" w:space="0" w:color="auto"/>
            <w:bottom w:val="none" w:sz="0" w:space="0" w:color="auto"/>
            <w:right w:val="none" w:sz="0" w:space="0" w:color="auto"/>
          </w:divBdr>
        </w:div>
        <w:div w:id="2099594551">
          <w:marLeft w:val="640"/>
          <w:marRight w:val="0"/>
          <w:marTop w:val="0"/>
          <w:marBottom w:val="0"/>
          <w:divBdr>
            <w:top w:val="none" w:sz="0" w:space="0" w:color="auto"/>
            <w:left w:val="none" w:sz="0" w:space="0" w:color="auto"/>
            <w:bottom w:val="none" w:sz="0" w:space="0" w:color="auto"/>
            <w:right w:val="none" w:sz="0" w:space="0" w:color="auto"/>
          </w:divBdr>
        </w:div>
        <w:div w:id="1863786386">
          <w:marLeft w:val="640"/>
          <w:marRight w:val="0"/>
          <w:marTop w:val="0"/>
          <w:marBottom w:val="0"/>
          <w:divBdr>
            <w:top w:val="none" w:sz="0" w:space="0" w:color="auto"/>
            <w:left w:val="none" w:sz="0" w:space="0" w:color="auto"/>
            <w:bottom w:val="none" w:sz="0" w:space="0" w:color="auto"/>
            <w:right w:val="none" w:sz="0" w:space="0" w:color="auto"/>
          </w:divBdr>
        </w:div>
        <w:div w:id="805658833">
          <w:marLeft w:val="640"/>
          <w:marRight w:val="0"/>
          <w:marTop w:val="0"/>
          <w:marBottom w:val="0"/>
          <w:divBdr>
            <w:top w:val="none" w:sz="0" w:space="0" w:color="auto"/>
            <w:left w:val="none" w:sz="0" w:space="0" w:color="auto"/>
            <w:bottom w:val="none" w:sz="0" w:space="0" w:color="auto"/>
            <w:right w:val="none" w:sz="0" w:space="0" w:color="auto"/>
          </w:divBdr>
        </w:div>
        <w:div w:id="1301230989">
          <w:marLeft w:val="640"/>
          <w:marRight w:val="0"/>
          <w:marTop w:val="0"/>
          <w:marBottom w:val="0"/>
          <w:divBdr>
            <w:top w:val="none" w:sz="0" w:space="0" w:color="auto"/>
            <w:left w:val="none" w:sz="0" w:space="0" w:color="auto"/>
            <w:bottom w:val="none" w:sz="0" w:space="0" w:color="auto"/>
            <w:right w:val="none" w:sz="0" w:space="0" w:color="auto"/>
          </w:divBdr>
        </w:div>
        <w:div w:id="192503322">
          <w:marLeft w:val="640"/>
          <w:marRight w:val="0"/>
          <w:marTop w:val="0"/>
          <w:marBottom w:val="0"/>
          <w:divBdr>
            <w:top w:val="none" w:sz="0" w:space="0" w:color="auto"/>
            <w:left w:val="none" w:sz="0" w:space="0" w:color="auto"/>
            <w:bottom w:val="none" w:sz="0" w:space="0" w:color="auto"/>
            <w:right w:val="none" w:sz="0" w:space="0" w:color="auto"/>
          </w:divBdr>
        </w:div>
        <w:div w:id="701170408">
          <w:marLeft w:val="640"/>
          <w:marRight w:val="0"/>
          <w:marTop w:val="0"/>
          <w:marBottom w:val="0"/>
          <w:divBdr>
            <w:top w:val="none" w:sz="0" w:space="0" w:color="auto"/>
            <w:left w:val="none" w:sz="0" w:space="0" w:color="auto"/>
            <w:bottom w:val="none" w:sz="0" w:space="0" w:color="auto"/>
            <w:right w:val="none" w:sz="0" w:space="0" w:color="auto"/>
          </w:divBdr>
        </w:div>
        <w:div w:id="156697918">
          <w:marLeft w:val="640"/>
          <w:marRight w:val="0"/>
          <w:marTop w:val="0"/>
          <w:marBottom w:val="0"/>
          <w:divBdr>
            <w:top w:val="none" w:sz="0" w:space="0" w:color="auto"/>
            <w:left w:val="none" w:sz="0" w:space="0" w:color="auto"/>
            <w:bottom w:val="none" w:sz="0" w:space="0" w:color="auto"/>
            <w:right w:val="none" w:sz="0" w:space="0" w:color="auto"/>
          </w:divBdr>
        </w:div>
        <w:div w:id="334262125">
          <w:marLeft w:val="640"/>
          <w:marRight w:val="0"/>
          <w:marTop w:val="0"/>
          <w:marBottom w:val="0"/>
          <w:divBdr>
            <w:top w:val="none" w:sz="0" w:space="0" w:color="auto"/>
            <w:left w:val="none" w:sz="0" w:space="0" w:color="auto"/>
            <w:bottom w:val="none" w:sz="0" w:space="0" w:color="auto"/>
            <w:right w:val="none" w:sz="0" w:space="0" w:color="auto"/>
          </w:divBdr>
        </w:div>
        <w:div w:id="1604219808">
          <w:marLeft w:val="640"/>
          <w:marRight w:val="0"/>
          <w:marTop w:val="0"/>
          <w:marBottom w:val="0"/>
          <w:divBdr>
            <w:top w:val="none" w:sz="0" w:space="0" w:color="auto"/>
            <w:left w:val="none" w:sz="0" w:space="0" w:color="auto"/>
            <w:bottom w:val="none" w:sz="0" w:space="0" w:color="auto"/>
            <w:right w:val="none" w:sz="0" w:space="0" w:color="auto"/>
          </w:divBdr>
        </w:div>
        <w:div w:id="1822576194">
          <w:marLeft w:val="640"/>
          <w:marRight w:val="0"/>
          <w:marTop w:val="0"/>
          <w:marBottom w:val="0"/>
          <w:divBdr>
            <w:top w:val="none" w:sz="0" w:space="0" w:color="auto"/>
            <w:left w:val="none" w:sz="0" w:space="0" w:color="auto"/>
            <w:bottom w:val="none" w:sz="0" w:space="0" w:color="auto"/>
            <w:right w:val="none" w:sz="0" w:space="0" w:color="auto"/>
          </w:divBdr>
        </w:div>
        <w:div w:id="1229610759">
          <w:marLeft w:val="640"/>
          <w:marRight w:val="0"/>
          <w:marTop w:val="0"/>
          <w:marBottom w:val="0"/>
          <w:divBdr>
            <w:top w:val="none" w:sz="0" w:space="0" w:color="auto"/>
            <w:left w:val="none" w:sz="0" w:space="0" w:color="auto"/>
            <w:bottom w:val="none" w:sz="0" w:space="0" w:color="auto"/>
            <w:right w:val="none" w:sz="0" w:space="0" w:color="auto"/>
          </w:divBdr>
        </w:div>
        <w:div w:id="666254382">
          <w:marLeft w:val="640"/>
          <w:marRight w:val="0"/>
          <w:marTop w:val="0"/>
          <w:marBottom w:val="0"/>
          <w:divBdr>
            <w:top w:val="none" w:sz="0" w:space="0" w:color="auto"/>
            <w:left w:val="none" w:sz="0" w:space="0" w:color="auto"/>
            <w:bottom w:val="none" w:sz="0" w:space="0" w:color="auto"/>
            <w:right w:val="none" w:sz="0" w:space="0" w:color="auto"/>
          </w:divBdr>
        </w:div>
        <w:div w:id="941111406">
          <w:marLeft w:val="640"/>
          <w:marRight w:val="0"/>
          <w:marTop w:val="0"/>
          <w:marBottom w:val="0"/>
          <w:divBdr>
            <w:top w:val="none" w:sz="0" w:space="0" w:color="auto"/>
            <w:left w:val="none" w:sz="0" w:space="0" w:color="auto"/>
            <w:bottom w:val="none" w:sz="0" w:space="0" w:color="auto"/>
            <w:right w:val="none" w:sz="0" w:space="0" w:color="auto"/>
          </w:divBdr>
        </w:div>
        <w:div w:id="1855991718">
          <w:marLeft w:val="640"/>
          <w:marRight w:val="0"/>
          <w:marTop w:val="0"/>
          <w:marBottom w:val="0"/>
          <w:divBdr>
            <w:top w:val="none" w:sz="0" w:space="0" w:color="auto"/>
            <w:left w:val="none" w:sz="0" w:space="0" w:color="auto"/>
            <w:bottom w:val="none" w:sz="0" w:space="0" w:color="auto"/>
            <w:right w:val="none" w:sz="0" w:space="0" w:color="auto"/>
          </w:divBdr>
        </w:div>
        <w:div w:id="2127961025">
          <w:marLeft w:val="640"/>
          <w:marRight w:val="0"/>
          <w:marTop w:val="0"/>
          <w:marBottom w:val="0"/>
          <w:divBdr>
            <w:top w:val="none" w:sz="0" w:space="0" w:color="auto"/>
            <w:left w:val="none" w:sz="0" w:space="0" w:color="auto"/>
            <w:bottom w:val="none" w:sz="0" w:space="0" w:color="auto"/>
            <w:right w:val="none" w:sz="0" w:space="0" w:color="auto"/>
          </w:divBdr>
        </w:div>
        <w:div w:id="1219904738">
          <w:marLeft w:val="640"/>
          <w:marRight w:val="0"/>
          <w:marTop w:val="0"/>
          <w:marBottom w:val="0"/>
          <w:divBdr>
            <w:top w:val="none" w:sz="0" w:space="0" w:color="auto"/>
            <w:left w:val="none" w:sz="0" w:space="0" w:color="auto"/>
            <w:bottom w:val="none" w:sz="0" w:space="0" w:color="auto"/>
            <w:right w:val="none" w:sz="0" w:space="0" w:color="auto"/>
          </w:divBdr>
        </w:div>
        <w:div w:id="921060385">
          <w:marLeft w:val="640"/>
          <w:marRight w:val="0"/>
          <w:marTop w:val="0"/>
          <w:marBottom w:val="0"/>
          <w:divBdr>
            <w:top w:val="none" w:sz="0" w:space="0" w:color="auto"/>
            <w:left w:val="none" w:sz="0" w:space="0" w:color="auto"/>
            <w:bottom w:val="none" w:sz="0" w:space="0" w:color="auto"/>
            <w:right w:val="none" w:sz="0" w:space="0" w:color="auto"/>
          </w:divBdr>
        </w:div>
        <w:div w:id="1172335925">
          <w:marLeft w:val="640"/>
          <w:marRight w:val="0"/>
          <w:marTop w:val="0"/>
          <w:marBottom w:val="0"/>
          <w:divBdr>
            <w:top w:val="none" w:sz="0" w:space="0" w:color="auto"/>
            <w:left w:val="none" w:sz="0" w:space="0" w:color="auto"/>
            <w:bottom w:val="none" w:sz="0" w:space="0" w:color="auto"/>
            <w:right w:val="none" w:sz="0" w:space="0" w:color="auto"/>
          </w:divBdr>
        </w:div>
        <w:div w:id="742263268">
          <w:marLeft w:val="640"/>
          <w:marRight w:val="0"/>
          <w:marTop w:val="0"/>
          <w:marBottom w:val="0"/>
          <w:divBdr>
            <w:top w:val="none" w:sz="0" w:space="0" w:color="auto"/>
            <w:left w:val="none" w:sz="0" w:space="0" w:color="auto"/>
            <w:bottom w:val="none" w:sz="0" w:space="0" w:color="auto"/>
            <w:right w:val="none" w:sz="0" w:space="0" w:color="auto"/>
          </w:divBdr>
        </w:div>
        <w:div w:id="2125037029">
          <w:marLeft w:val="640"/>
          <w:marRight w:val="0"/>
          <w:marTop w:val="0"/>
          <w:marBottom w:val="0"/>
          <w:divBdr>
            <w:top w:val="none" w:sz="0" w:space="0" w:color="auto"/>
            <w:left w:val="none" w:sz="0" w:space="0" w:color="auto"/>
            <w:bottom w:val="none" w:sz="0" w:space="0" w:color="auto"/>
            <w:right w:val="none" w:sz="0" w:space="0" w:color="auto"/>
          </w:divBdr>
        </w:div>
        <w:div w:id="1814057079">
          <w:marLeft w:val="640"/>
          <w:marRight w:val="0"/>
          <w:marTop w:val="0"/>
          <w:marBottom w:val="0"/>
          <w:divBdr>
            <w:top w:val="none" w:sz="0" w:space="0" w:color="auto"/>
            <w:left w:val="none" w:sz="0" w:space="0" w:color="auto"/>
            <w:bottom w:val="none" w:sz="0" w:space="0" w:color="auto"/>
            <w:right w:val="none" w:sz="0" w:space="0" w:color="auto"/>
          </w:divBdr>
        </w:div>
        <w:div w:id="1941375597">
          <w:marLeft w:val="640"/>
          <w:marRight w:val="0"/>
          <w:marTop w:val="0"/>
          <w:marBottom w:val="0"/>
          <w:divBdr>
            <w:top w:val="none" w:sz="0" w:space="0" w:color="auto"/>
            <w:left w:val="none" w:sz="0" w:space="0" w:color="auto"/>
            <w:bottom w:val="none" w:sz="0" w:space="0" w:color="auto"/>
            <w:right w:val="none" w:sz="0" w:space="0" w:color="auto"/>
          </w:divBdr>
        </w:div>
        <w:div w:id="2103183206">
          <w:marLeft w:val="640"/>
          <w:marRight w:val="0"/>
          <w:marTop w:val="0"/>
          <w:marBottom w:val="0"/>
          <w:divBdr>
            <w:top w:val="none" w:sz="0" w:space="0" w:color="auto"/>
            <w:left w:val="none" w:sz="0" w:space="0" w:color="auto"/>
            <w:bottom w:val="none" w:sz="0" w:space="0" w:color="auto"/>
            <w:right w:val="none" w:sz="0" w:space="0" w:color="auto"/>
          </w:divBdr>
        </w:div>
        <w:div w:id="1337077543">
          <w:marLeft w:val="640"/>
          <w:marRight w:val="0"/>
          <w:marTop w:val="0"/>
          <w:marBottom w:val="0"/>
          <w:divBdr>
            <w:top w:val="none" w:sz="0" w:space="0" w:color="auto"/>
            <w:left w:val="none" w:sz="0" w:space="0" w:color="auto"/>
            <w:bottom w:val="none" w:sz="0" w:space="0" w:color="auto"/>
            <w:right w:val="none" w:sz="0" w:space="0" w:color="auto"/>
          </w:divBdr>
        </w:div>
        <w:div w:id="92748435">
          <w:marLeft w:val="640"/>
          <w:marRight w:val="0"/>
          <w:marTop w:val="0"/>
          <w:marBottom w:val="0"/>
          <w:divBdr>
            <w:top w:val="none" w:sz="0" w:space="0" w:color="auto"/>
            <w:left w:val="none" w:sz="0" w:space="0" w:color="auto"/>
            <w:bottom w:val="none" w:sz="0" w:space="0" w:color="auto"/>
            <w:right w:val="none" w:sz="0" w:space="0" w:color="auto"/>
          </w:divBdr>
        </w:div>
        <w:div w:id="872033005">
          <w:marLeft w:val="640"/>
          <w:marRight w:val="0"/>
          <w:marTop w:val="0"/>
          <w:marBottom w:val="0"/>
          <w:divBdr>
            <w:top w:val="none" w:sz="0" w:space="0" w:color="auto"/>
            <w:left w:val="none" w:sz="0" w:space="0" w:color="auto"/>
            <w:bottom w:val="none" w:sz="0" w:space="0" w:color="auto"/>
            <w:right w:val="none" w:sz="0" w:space="0" w:color="auto"/>
          </w:divBdr>
        </w:div>
        <w:div w:id="1547451105">
          <w:marLeft w:val="640"/>
          <w:marRight w:val="0"/>
          <w:marTop w:val="0"/>
          <w:marBottom w:val="0"/>
          <w:divBdr>
            <w:top w:val="none" w:sz="0" w:space="0" w:color="auto"/>
            <w:left w:val="none" w:sz="0" w:space="0" w:color="auto"/>
            <w:bottom w:val="none" w:sz="0" w:space="0" w:color="auto"/>
            <w:right w:val="none" w:sz="0" w:space="0" w:color="auto"/>
          </w:divBdr>
        </w:div>
        <w:div w:id="1519807775">
          <w:marLeft w:val="640"/>
          <w:marRight w:val="0"/>
          <w:marTop w:val="0"/>
          <w:marBottom w:val="0"/>
          <w:divBdr>
            <w:top w:val="none" w:sz="0" w:space="0" w:color="auto"/>
            <w:left w:val="none" w:sz="0" w:space="0" w:color="auto"/>
            <w:bottom w:val="none" w:sz="0" w:space="0" w:color="auto"/>
            <w:right w:val="none" w:sz="0" w:space="0" w:color="auto"/>
          </w:divBdr>
        </w:div>
        <w:div w:id="1641223327">
          <w:marLeft w:val="640"/>
          <w:marRight w:val="0"/>
          <w:marTop w:val="0"/>
          <w:marBottom w:val="0"/>
          <w:divBdr>
            <w:top w:val="none" w:sz="0" w:space="0" w:color="auto"/>
            <w:left w:val="none" w:sz="0" w:space="0" w:color="auto"/>
            <w:bottom w:val="none" w:sz="0" w:space="0" w:color="auto"/>
            <w:right w:val="none" w:sz="0" w:space="0" w:color="auto"/>
          </w:divBdr>
        </w:div>
      </w:divsChild>
    </w:div>
    <w:div w:id="914895743">
      <w:bodyDiv w:val="1"/>
      <w:marLeft w:val="0"/>
      <w:marRight w:val="0"/>
      <w:marTop w:val="0"/>
      <w:marBottom w:val="0"/>
      <w:divBdr>
        <w:top w:val="none" w:sz="0" w:space="0" w:color="auto"/>
        <w:left w:val="none" w:sz="0" w:space="0" w:color="auto"/>
        <w:bottom w:val="none" w:sz="0" w:space="0" w:color="auto"/>
        <w:right w:val="none" w:sz="0" w:space="0" w:color="auto"/>
      </w:divBdr>
      <w:divsChild>
        <w:div w:id="870218770">
          <w:marLeft w:val="640"/>
          <w:marRight w:val="0"/>
          <w:marTop w:val="0"/>
          <w:marBottom w:val="0"/>
          <w:divBdr>
            <w:top w:val="none" w:sz="0" w:space="0" w:color="auto"/>
            <w:left w:val="none" w:sz="0" w:space="0" w:color="auto"/>
            <w:bottom w:val="none" w:sz="0" w:space="0" w:color="auto"/>
            <w:right w:val="none" w:sz="0" w:space="0" w:color="auto"/>
          </w:divBdr>
        </w:div>
        <w:div w:id="2004505106">
          <w:marLeft w:val="640"/>
          <w:marRight w:val="0"/>
          <w:marTop w:val="0"/>
          <w:marBottom w:val="0"/>
          <w:divBdr>
            <w:top w:val="none" w:sz="0" w:space="0" w:color="auto"/>
            <w:left w:val="none" w:sz="0" w:space="0" w:color="auto"/>
            <w:bottom w:val="none" w:sz="0" w:space="0" w:color="auto"/>
            <w:right w:val="none" w:sz="0" w:space="0" w:color="auto"/>
          </w:divBdr>
        </w:div>
        <w:div w:id="603153161">
          <w:marLeft w:val="640"/>
          <w:marRight w:val="0"/>
          <w:marTop w:val="0"/>
          <w:marBottom w:val="0"/>
          <w:divBdr>
            <w:top w:val="none" w:sz="0" w:space="0" w:color="auto"/>
            <w:left w:val="none" w:sz="0" w:space="0" w:color="auto"/>
            <w:bottom w:val="none" w:sz="0" w:space="0" w:color="auto"/>
            <w:right w:val="none" w:sz="0" w:space="0" w:color="auto"/>
          </w:divBdr>
        </w:div>
        <w:div w:id="1686058690">
          <w:marLeft w:val="640"/>
          <w:marRight w:val="0"/>
          <w:marTop w:val="0"/>
          <w:marBottom w:val="0"/>
          <w:divBdr>
            <w:top w:val="none" w:sz="0" w:space="0" w:color="auto"/>
            <w:left w:val="none" w:sz="0" w:space="0" w:color="auto"/>
            <w:bottom w:val="none" w:sz="0" w:space="0" w:color="auto"/>
            <w:right w:val="none" w:sz="0" w:space="0" w:color="auto"/>
          </w:divBdr>
        </w:div>
        <w:div w:id="1149059671">
          <w:marLeft w:val="640"/>
          <w:marRight w:val="0"/>
          <w:marTop w:val="0"/>
          <w:marBottom w:val="0"/>
          <w:divBdr>
            <w:top w:val="none" w:sz="0" w:space="0" w:color="auto"/>
            <w:left w:val="none" w:sz="0" w:space="0" w:color="auto"/>
            <w:bottom w:val="none" w:sz="0" w:space="0" w:color="auto"/>
            <w:right w:val="none" w:sz="0" w:space="0" w:color="auto"/>
          </w:divBdr>
        </w:div>
        <w:div w:id="412896393">
          <w:marLeft w:val="640"/>
          <w:marRight w:val="0"/>
          <w:marTop w:val="0"/>
          <w:marBottom w:val="0"/>
          <w:divBdr>
            <w:top w:val="none" w:sz="0" w:space="0" w:color="auto"/>
            <w:left w:val="none" w:sz="0" w:space="0" w:color="auto"/>
            <w:bottom w:val="none" w:sz="0" w:space="0" w:color="auto"/>
            <w:right w:val="none" w:sz="0" w:space="0" w:color="auto"/>
          </w:divBdr>
        </w:div>
        <w:div w:id="1431851148">
          <w:marLeft w:val="640"/>
          <w:marRight w:val="0"/>
          <w:marTop w:val="0"/>
          <w:marBottom w:val="0"/>
          <w:divBdr>
            <w:top w:val="none" w:sz="0" w:space="0" w:color="auto"/>
            <w:left w:val="none" w:sz="0" w:space="0" w:color="auto"/>
            <w:bottom w:val="none" w:sz="0" w:space="0" w:color="auto"/>
            <w:right w:val="none" w:sz="0" w:space="0" w:color="auto"/>
          </w:divBdr>
        </w:div>
        <w:div w:id="559096217">
          <w:marLeft w:val="640"/>
          <w:marRight w:val="0"/>
          <w:marTop w:val="0"/>
          <w:marBottom w:val="0"/>
          <w:divBdr>
            <w:top w:val="none" w:sz="0" w:space="0" w:color="auto"/>
            <w:left w:val="none" w:sz="0" w:space="0" w:color="auto"/>
            <w:bottom w:val="none" w:sz="0" w:space="0" w:color="auto"/>
            <w:right w:val="none" w:sz="0" w:space="0" w:color="auto"/>
          </w:divBdr>
        </w:div>
        <w:div w:id="1945184600">
          <w:marLeft w:val="640"/>
          <w:marRight w:val="0"/>
          <w:marTop w:val="0"/>
          <w:marBottom w:val="0"/>
          <w:divBdr>
            <w:top w:val="none" w:sz="0" w:space="0" w:color="auto"/>
            <w:left w:val="none" w:sz="0" w:space="0" w:color="auto"/>
            <w:bottom w:val="none" w:sz="0" w:space="0" w:color="auto"/>
            <w:right w:val="none" w:sz="0" w:space="0" w:color="auto"/>
          </w:divBdr>
        </w:div>
        <w:div w:id="977807544">
          <w:marLeft w:val="640"/>
          <w:marRight w:val="0"/>
          <w:marTop w:val="0"/>
          <w:marBottom w:val="0"/>
          <w:divBdr>
            <w:top w:val="none" w:sz="0" w:space="0" w:color="auto"/>
            <w:left w:val="none" w:sz="0" w:space="0" w:color="auto"/>
            <w:bottom w:val="none" w:sz="0" w:space="0" w:color="auto"/>
            <w:right w:val="none" w:sz="0" w:space="0" w:color="auto"/>
          </w:divBdr>
        </w:div>
        <w:div w:id="1030031780">
          <w:marLeft w:val="640"/>
          <w:marRight w:val="0"/>
          <w:marTop w:val="0"/>
          <w:marBottom w:val="0"/>
          <w:divBdr>
            <w:top w:val="none" w:sz="0" w:space="0" w:color="auto"/>
            <w:left w:val="none" w:sz="0" w:space="0" w:color="auto"/>
            <w:bottom w:val="none" w:sz="0" w:space="0" w:color="auto"/>
            <w:right w:val="none" w:sz="0" w:space="0" w:color="auto"/>
          </w:divBdr>
        </w:div>
        <w:div w:id="1863781508">
          <w:marLeft w:val="640"/>
          <w:marRight w:val="0"/>
          <w:marTop w:val="0"/>
          <w:marBottom w:val="0"/>
          <w:divBdr>
            <w:top w:val="none" w:sz="0" w:space="0" w:color="auto"/>
            <w:left w:val="none" w:sz="0" w:space="0" w:color="auto"/>
            <w:bottom w:val="none" w:sz="0" w:space="0" w:color="auto"/>
            <w:right w:val="none" w:sz="0" w:space="0" w:color="auto"/>
          </w:divBdr>
        </w:div>
        <w:div w:id="886381221">
          <w:marLeft w:val="640"/>
          <w:marRight w:val="0"/>
          <w:marTop w:val="0"/>
          <w:marBottom w:val="0"/>
          <w:divBdr>
            <w:top w:val="none" w:sz="0" w:space="0" w:color="auto"/>
            <w:left w:val="none" w:sz="0" w:space="0" w:color="auto"/>
            <w:bottom w:val="none" w:sz="0" w:space="0" w:color="auto"/>
            <w:right w:val="none" w:sz="0" w:space="0" w:color="auto"/>
          </w:divBdr>
        </w:div>
        <w:div w:id="1149445614">
          <w:marLeft w:val="640"/>
          <w:marRight w:val="0"/>
          <w:marTop w:val="0"/>
          <w:marBottom w:val="0"/>
          <w:divBdr>
            <w:top w:val="none" w:sz="0" w:space="0" w:color="auto"/>
            <w:left w:val="none" w:sz="0" w:space="0" w:color="auto"/>
            <w:bottom w:val="none" w:sz="0" w:space="0" w:color="auto"/>
            <w:right w:val="none" w:sz="0" w:space="0" w:color="auto"/>
          </w:divBdr>
        </w:div>
        <w:div w:id="896745082">
          <w:marLeft w:val="640"/>
          <w:marRight w:val="0"/>
          <w:marTop w:val="0"/>
          <w:marBottom w:val="0"/>
          <w:divBdr>
            <w:top w:val="none" w:sz="0" w:space="0" w:color="auto"/>
            <w:left w:val="none" w:sz="0" w:space="0" w:color="auto"/>
            <w:bottom w:val="none" w:sz="0" w:space="0" w:color="auto"/>
            <w:right w:val="none" w:sz="0" w:space="0" w:color="auto"/>
          </w:divBdr>
        </w:div>
        <w:div w:id="1667898172">
          <w:marLeft w:val="640"/>
          <w:marRight w:val="0"/>
          <w:marTop w:val="0"/>
          <w:marBottom w:val="0"/>
          <w:divBdr>
            <w:top w:val="none" w:sz="0" w:space="0" w:color="auto"/>
            <w:left w:val="none" w:sz="0" w:space="0" w:color="auto"/>
            <w:bottom w:val="none" w:sz="0" w:space="0" w:color="auto"/>
            <w:right w:val="none" w:sz="0" w:space="0" w:color="auto"/>
          </w:divBdr>
        </w:div>
        <w:div w:id="1269696301">
          <w:marLeft w:val="640"/>
          <w:marRight w:val="0"/>
          <w:marTop w:val="0"/>
          <w:marBottom w:val="0"/>
          <w:divBdr>
            <w:top w:val="none" w:sz="0" w:space="0" w:color="auto"/>
            <w:left w:val="none" w:sz="0" w:space="0" w:color="auto"/>
            <w:bottom w:val="none" w:sz="0" w:space="0" w:color="auto"/>
            <w:right w:val="none" w:sz="0" w:space="0" w:color="auto"/>
          </w:divBdr>
        </w:div>
        <w:div w:id="1426488367">
          <w:marLeft w:val="640"/>
          <w:marRight w:val="0"/>
          <w:marTop w:val="0"/>
          <w:marBottom w:val="0"/>
          <w:divBdr>
            <w:top w:val="none" w:sz="0" w:space="0" w:color="auto"/>
            <w:left w:val="none" w:sz="0" w:space="0" w:color="auto"/>
            <w:bottom w:val="none" w:sz="0" w:space="0" w:color="auto"/>
            <w:right w:val="none" w:sz="0" w:space="0" w:color="auto"/>
          </w:divBdr>
        </w:div>
        <w:div w:id="1299608237">
          <w:marLeft w:val="640"/>
          <w:marRight w:val="0"/>
          <w:marTop w:val="0"/>
          <w:marBottom w:val="0"/>
          <w:divBdr>
            <w:top w:val="none" w:sz="0" w:space="0" w:color="auto"/>
            <w:left w:val="none" w:sz="0" w:space="0" w:color="auto"/>
            <w:bottom w:val="none" w:sz="0" w:space="0" w:color="auto"/>
            <w:right w:val="none" w:sz="0" w:space="0" w:color="auto"/>
          </w:divBdr>
        </w:div>
        <w:div w:id="52511603">
          <w:marLeft w:val="640"/>
          <w:marRight w:val="0"/>
          <w:marTop w:val="0"/>
          <w:marBottom w:val="0"/>
          <w:divBdr>
            <w:top w:val="none" w:sz="0" w:space="0" w:color="auto"/>
            <w:left w:val="none" w:sz="0" w:space="0" w:color="auto"/>
            <w:bottom w:val="none" w:sz="0" w:space="0" w:color="auto"/>
            <w:right w:val="none" w:sz="0" w:space="0" w:color="auto"/>
          </w:divBdr>
        </w:div>
        <w:div w:id="1064833104">
          <w:marLeft w:val="640"/>
          <w:marRight w:val="0"/>
          <w:marTop w:val="0"/>
          <w:marBottom w:val="0"/>
          <w:divBdr>
            <w:top w:val="none" w:sz="0" w:space="0" w:color="auto"/>
            <w:left w:val="none" w:sz="0" w:space="0" w:color="auto"/>
            <w:bottom w:val="none" w:sz="0" w:space="0" w:color="auto"/>
            <w:right w:val="none" w:sz="0" w:space="0" w:color="auto"/>
          </w:divBdr>
        </w:div>
        <w:div w:id="1240286845">
          <w:marLeft w:val="640"/>
          <w:marRight w:val="0"/>
          <w:marTop w:val="0"/>
          <w:marBottom w:val="0"/>
          <w:divBdr>
            <w:top w:val="none" w:sz="0" w:space="0" w:color="auto"/>
            <w:left w:val="none" w:sz="0" w:space="0" w:color="auto"/>
            <w:bottom w:val="none" w:sz="0" w:space="0" w:color="auto"/>
            <w:right w:val="none" w:sz="0" w:space="0" w:color="auto"/>
          </w:divBdr>
        </w:div>
        <w:div w:id="865214653">
          <w:marLeft w:val="640"/>
          <w:marRight w:val="0"/>
          <w:marTop w:val="0"/>
          <w:marBottom w:val="0"/>
          <w:divBdr>
            <w:top w:val="none" w:sz="0" w:space="0" w:color="auto"/>
            <w:left w:val="none" w:sz="0" w:space="0" w:color="auto"/>
            <w:bottom w:val="none" w:sz="0" w:space="0" w:color="auto"/>
            <w:right w:val="none" w:sz="0" w:space="0" w:color="auto"/>
          </w:divBdr>
        </w:div>
        <w:div w:id="379785492">
          <w:marLeft w:val="640"/>
          <w:marRight w:val="0"/>
          <w:marTop w:val="0"/>
          <w:marBottom w:val="0"/>
          <w:divBdr>
            <w:top w:val="none" w:sz="0" w:space="0" w:color="auto"/>
            <w:left w:val="none" w:sz="0" w:space="0" w:color="auto"/>
            <w:bottom w:val="none" w:sz="0" w:space="0" w:color="auto"/>
            <w:right w:val="none" w:sz="0" w:space="0" w:color="auto"/>
          </w:divBdr>
        </w:div>
        <w:div w:id="1020855543">
          <w:marLeft w:val="640"/>
          <w:marRight w:val="0"/>
          <w:marTop w:val="0"/>
          <w:marBottom w:val="0"/>
          <w:divBdr>
            <w:top w:val="none" w:sz="0" w:space="0" w:color="auto"/>
            <w:left w:val="none" w:sz="0" w:space="0" w:color="auto"/>
            <w:bottom w:val="none" w:sz="0" w:space="0" w:color="auto"/>
            <w:right w:val="none" w:sz="0" w:space="0" w:color="auto"/>
          </w:divBdr>
        </w:div>
        <w:div w:id="2077589114">
          <w:marLeft w:val="640"/>
          <w:marRight w:val="0"/>
          <w:marTop w:val="0"/>
          <w:marBottom w:val="0"/>
          <w:divBdr>
            <w:top w:val="none" w:sz="0" w:space="0" w:color="auto"/>
            <w:left w:val="none" w:sz="0" w:space="0" w:color="auto"/>
            <w:bottom w:val="none" w:sz="0" w:space="0" w:color="auto"/>
            <w:right w:val="none" w:sz="0" w:space="0" w:color="auto"/>
          </w:divBdr>
        </w:div>
        <w:div w:id="1047297409">
          <w:marLeft w:val="640"/>
          <w:marRight w:val="0"/>
          <w:marTop w:val="0"/>
          <w:marBottom w:val="0"/>
          <w:divBdr>
            <w:top w:val="none" w:sz="0" w:space="0" w:color="auto"/>
            <w:left w:val="none" w:sz="0" w:space="0" w:color="auto"/>
            <w:bottom w:val="none" w:sz="0" w:space="0" w:color="auto"/>
            <w:right w:val="none" w:sz="0" w:space="0" w:color="auto"/>
          </w:divBdr>
        </w:div>
        <w:div w:id="1935701712">
          <w:marLeft w:val="640"/>
          <w:marRight w:val="0"/>
          <w:marTop w:val="0"/>
          <w:marBottom w:val="0"/>
          <w:divBdr>
            <w:top w:val="none" w:sz="0" w:space="0" w:color="auto"/>
            <w:left w:val="none" w:sz="0" w:space="0" w:color="auto"/>
            <w:bottom w:val="none" w:sz="0" w:space="0" w:color="auto"/>
            <w:right w:val="none" w:sz="0" w:space="0" w:color="auto"/>
          </w:divBdr>
        </w:div>
        <w:div w:id="679703717">
          <w:marLeft w:val="640"/>
          <w:marRight w:val="0"/>
          <w:marTop w:val="0"/>
          <w:marBottom w:val="0"/>
          <w:divBdr>
            <w:top w:val="none" w:sz="0" w:space="0" w:color="auto"/>
            <w:left w:val="none" w:sz="0" w:space="0" w:color="auto"/>
            <w:bottom w:val="none" w:sz="0" w:space="0" w:color="auto"/>
            <w:right w:val="none" w:sz="0" w:space="0" w:color="auto"/>
          </w:divBdr>
        </w:div>
        <w:div w:id="468090816">
          <w:marLeft w:val="640"/>
          <w:marRight w:val="0"/>
          <w:marTop w:val="0"/>
          <w:marBottom w:val="0"/>
          <w:divBdr>
            <w:top w:val="none" w:sz="0" w:space="0" w:color="auto"/>
            <w:left w:val="none" w:sz="0" w:space="0" w:color="auto"/>
            <w:bottom w:val="none" w:sz="0" w:space="0" w:color="auto"/>
            <w:right w:val="none" w:sz="0" w:space="0" w:color="auto"/>
          </w:divBdr>
        </w:div>
        <w:div w:id="635256928">
          <w:marLeft w:val="640"/>
          <w:marRight w:val="0"/>
          <w:marTop w:val="0"/>
          <w:marBottom w:val="0"/>
          <w:divBdr>
            <w:top w:val="none" w:sz="0" w:space="0" w:color="auto"/>
            <w:left w:val="none" w:sz="0" w:space="0" w:color="auto"/>
            <w:bottom w:val="none" w:sz="0" w:space="0" w:color="auto"/>
            <w:right w:val="none" w:sz="0" w:space="0" w:color="auto"/>
          </w:divBdr>
        </w:div>
        <w:div w:id="760758899">
          <w:marLeft w:val="640"/>
          <w:marRight w:val="0"/>
          <w:marTop w:val="0"/>
          <w:marBottom w:val="0"/>
          <w:divBdr>
            <w:top w:val="none" w:sz="0" w:space="0" w:color="auto"/>
            <w:left w:val="none" w:sz="0" w:space="0" w:color="auto"/>
            <w:bottom w:val="none" w:sz="0" w:space="0" w:color="auto"/>
            <w:right w:val="none" w:sz="0" w:space="0" w:color="auto"/>
          </w:divBdr>
        </w:div>
        <w:div w:id="1496916074">
          <w:marLeft w:val="640"/>
          <w:marRight w:val="0"/>
          <w:marTop w:val="0"/>
          <w:marBottom w:val="0"/>
          <w:divBdr>
            <w:top w:val="none" w:sz="0" w:space="0" w:color="auto"/>
            <w:left w:val="none" w:sz="0" w:space="0" w:color="auto"/>
            <w:bottom w:val="none" w:sz="0" w:space="0" w:color="auto"/>
            <w:right w:val="none" w:sz="0" w:space="0" w:color="auto"/>
          </w:divBdr>
        </w:div>
        <w:div w:id="257641040">
          <w:marLeft w:val="640"/>
          <w:marRight w:val="0"/>
          <w:marTop w:val="0"/>
          <w:marBottom w:val="0"/>
          <w:divBdr>
            <w:top w:val="none" w:sz="0" w:space="0" w:color="auto"/>
            <w:left w:val="none" w:sz="0" w:space="0" w:color="auto"/>
            <w:bottom w:val="none" w:sz="0" w:space="0" w:color="auto"/>
            <w:right w:val="none" w:sz="0" w:space="0" w:color="auto"/>
          </w:divBdr>
        </w:div>
        <w:div w:id="1934704848">
          <w:marLeft w:val="640"/>
          <w:marRight w:val="0"/>
          <w:marTop w:val="0"/>
          <w:marBottom w:val="0"/>
          <w:divBdr>
            <w:top w:val="none" w:sz="0" w:space="0" w:color="auto"/>
            <w:left w:val="none" w:sz="0" w:space="0" w:color="auto"/>
            <w:bottom w:val="none" w:sz="0" w:space="0" w:color="auto"/>
            <w:right w:val="none" w:sz="0" w:space="0" w:color="auto"/>
          </w:divBdr>
        </w:div>
        <w:div w:id="1968924227">
          <w:marLeft w:val="640"/>
          <w:marRight w:val="0"/>
          <w:marTop w:val="0"/>
          <w:marBottom w:val="0"/>
          <w:divBdr>
            <w:top w:val="none" w:sz="0" w:space="0" w:color="auto"/>
            <w:left w:val="none" w:sz="0" w:space="0" w:color="auto"/>
            <w:bottom w:val="none" w:sz="0" w:space="0" w:color="auto"/>
            <w:right w:val="none" w:sz="0" w:space="0" w:color="auto"/>
          </w:divBdr>
        </w:div>
        <w:div w:id="1054353573">
          <w:marLeft w:val="640"/>
          <w:marRight w:val="0"/>
          <w:marTop w:val="0"/>
          <w:marBottom w:val="0"/>
          <w:divBdr>
            <w:top w:val="none" w:sz="0" w:space="0" w:color="auto"/>
            <w:left w:val="none" w:sz="0" w:space="0" w:color="auto"/>
            <w:bottom w:val="none" w:sz="0" w:space="0" w:color="auto"/>
            <w:right w:val="none" w:sz="0" w:space="0" w:color="auto"/>
          </w:divBdr>
        </w:div>
        <w:div w:id="1331252619">
          <w:marLeft w:val="640"/>
          <w:marRight w:val="0"/>
          <w:marTop w:val="0"/>
          <w:marBottom w:val="0"/>
          <w:divBdr>
            <w:top w:val="none" w:sz="0" w:space="0" w:color="auto"/>
            <w:left w:val="none" w:sz="0" w:space="0" w:color="auto"/>
            <w:bottom w:val="none" w:sz="0" w:space="0" w:color="auto"/>
            <w:right w:val="none" w:sz="0" w:space="0" w:color="auto"/>
          </w:divBdr>
        </w:div>
        <w:div w:id="1697802726">
          <w:marLeft w:val="640"/>
          <w:marRight w:val="0"/>
          <w:marTop w:val="0"/>
          <w:marBottom w:val="0"/>
          <w:divBdr>
            <w:top w:val="none" w:sz="0" w:space="0" w:color="auto"/>
            <w:left w:val="none" w:sz="0" w:space="0" w:color="auto"/>
            <w:bottom w:val="none" w:sz="0" w:space="0" w:color="auto"/>
            <w:right w:val="none" w:sz="0" w:space="0" w:color="auto"/>
          </w:divBdr>
        </w:div>
        <w:div w:id="991711395">
          <w:marLeft w:val="640"/>
          <w:marRight w:val="0"/>
          <w:marTop w:val="0"/>
          <w:marBottom w:val="0"/>
          <w:divBdr>
            <w:top w:val="none" w:sz="0" w:space="0" w:color="auto"/>
            <w:left w:val="none" w:sz="0" w:space="0" w:color="auto"/>
            <w:bottom w:val="none" w:sz="0" w:space="0" w:color="auto"/>
            <w:right w:val="none" w:sz="0" w:space="0" w:color="auto"/>
          </w:divBdr>
        </w:div>
        <w:div w:id="552929017">
          <w:marLeft w:val="640"/>
          <w:marRight w:val="0"/>
          <w:marTop w:val="0"/>
          <w:marBottom w:val="0"/>
          <w:divBdr>
            <w:top w:val="none" w:sz="0" w:space="0" w:color="auto"/>
            <w:left w:val="none" w:sz="0" w:space="0" w:color="auto"/>
            <w:bottom w:val="none" w:sz="0" w:space="0" w:color="auto"/>
            <w:right w:val="none" w:sz="0" w:space="0" w:color="auto"/>
          </w:divBdr>
        </w:div>
        <w:div w:id="319963383">
          <w:marLeft w:val="640"/>
          <w:marRight w:val="0"/>
          <w:marTop w:val="0"/>
          <w:marBottom w:val="0"/>
          <w:divBdr>
            <w:top w:val="none" w:sz="0" w:space="0" w:color="auto"/>
            <w:left w:val="none" w:sz="0" w:space="0" w:color="auto"/>
            <w:bottom w:val="none" w:sz="0" w:space="0" w:color="auto"/>
            <w:right w:val="none" w:sz="0" w:space="0" w:color="auto"/>
          </w:divBdr>
        </w:div>
        <w:div w:id="1426920468">
          <w:marLeft w:val="640"/>
          <w:marRight w:val="0"/>
          <w:marTop w:val="0"/>
          <w:marBottom w:val="0"/>
          <w:divBdr>
            <w:top w:val="none" w:sz="0" w:space="0" w:color="auto"/>
            <w:left w:val="none" w:sz="0" w:space="0" w:color="auto"/>
            <w:bottom w:val="none" w:sz="0" w:space="0" w:color="auto"/>
            <w:right w:val="none" w:sz="0" w:space="0" w:color="auto"/>
          </w:divBdr>
        </w:div>
        <w:div w:id="1189026779">
          <w:marLeft w:val="640"/>
          <w:marRight w:val="0"/>
          <w:marTop w:val="0"/>
          <w:marBottom w:val="0"/>
          <w:divBdr>
            <w:top w:val="none" w:sz="0" w:space="0" w:color="auto"/>
            <w:left w:val="none" w:sz="0" w:space="0" w:color="auto"/>
            <w:bottom w:val="none" w:sz="0" w:space="0" w:color="auto"/>
            <w:right w:val="none" w:sz="0" w:space="0" w:color="auto"/>
          </w:divBdr>
        </w:div>
        <w:div w:id="997734077">
          <w:marLeft w:val="640"/>
          <w:marRight w:val="0"/>
          <w:marTop w:val="0"/>
          <w:marBottom w:val="0"/>
          <w:divBdr>
            <w:top w:val="none" w:sz="0" w:space="0" w:color="auto"/>
            <w:left w:val="none" w:sz="0" w:space="0" w:color="auto"/>
            <w:bottom w:val="none" w:sz="0" w:space="0" w:color="auto"/>
            <w:right w:val="none" w:sz="0" w:space="0" w:color="auto"/>
          </w:divBdr>
        </w:div>
        <w:div w:id="222178401">
          <w:marLeft w:val="640"/>
          <w:marRight w:val="0"/>
          <w:marTop w:val="0"/>
          <w:marBottom w:val="0"/>
          <w:divBdr>
            <w:top w:val="none" w:sz="0" w:space="0" w:color="auto"/>
            <w:left w:val="none" w:sz="0" w:space="0" w:color="auto"/>
            <w:bottom w:val="none" w:sz="0" w:space="0" w:color="auto"/>
            <w:right w:val="none" w:sz="0" w:space="0" w:color="auto"/>
          </w:divBdr>
        </w:div>
        <w:div w:id="317536595">
          <w:marLeft w:val="640"/>
          <w:marRight w:val="0"/>
          <w:marTop w:val="0"/>
          <w:marBottom w:val="0"/>
          <w:divBdr>
            <w:top w:val="none" w:sz="0" w:space="0" w:color="auto"/>
            <w:left w:val="none" w:sz="0" w:space="0" w:color="auto"/>
            <w:bottom w:val="none" w:sz="0" w:space="0" w:color="auto"/>
            <w:right w:val="none" w:sz="0" w:space="0" w:color="auto"/>
          </w:divBdr>
        </w:div>
        <w:div w:id="765076462">
          <w:marLeft w:val="640"/>
          <w:marRight w:val="0"/>
          <w:marTop w:val="0"/>
          <w:marBottom w:val="0"/>
          <w:divBdr>
            <w:top w:val="none" w:sz="0" w:space="0" w:color="auto"/>
            <w:left w:val="none" w:sz="0" w:space="0" w:color="auto"/>
            <w:bottom w:val="none" w:sz="0" w:space="0" w:color="auto"/>
            <w:right w:val="none" w:sz="0" w:space="0" w:color="auto"/>
          </w:divBdr>
        </w:div>
        <w:div w:id="1635720698">
          <w:marLeft w:val="640"/>
          <w:marRight w:val="0"/>
          <w:marTop w:val="0"/>
          <w:marBottom w:val="0"/>
          <w:divBdr>
            <w:top w:val="none" w:sz="0" w:space="0" w:color="auto"/>
            <w:left w:val="none" w:sz="0" w:space="0" w:color="auto"/>
            <w:bottom w:val="none" w:sz="0" w:space="0" w:color="auto"/>
            <w:right w:val="none" w:sz="0" w:space="0" w:color="auto"/>
          </w:divBdr>
        </w:div>
        <w:div w:id="11029713">
          <w:marLeft w:val="640"/>
          <w:marRight w:val="0"/>
          <w:marTop w:val="0"/>
          <w:marBottom w:val="0"/>
          <w:divBdr>
            <w:top w:val="none" w:sz="0" w:space="0" w:color="auto"/>
            <w:left w:val="none" w:sz="0" w:space="0" w:color="auto"/>
            <w:bottom w:val="none" w:sz="0" w:space="0" w:color="auto"/>
            <w:right w:val="none" w:sz="0" w:space="0" w:color="auto"/>
          </w:divBdr>
        </w:div>
        <w:div w:id="24722756">
          <w:marLeft w:val="640"/>
          <w:marRight w:val="0"/>
          <w:marTop w:val="0"/>
          <w:marBottom w:val="0"/>
          <w:divBdr>
            <w:top w:val="none" w:sz="0" w:space="0" w:color="auto"/>
            <w:left w:val="none" w:sz="0" w:space="0" w:color="auto"/>
            <w:bottom w:val="none" w:sz="0" w:space="0" w:color="auto"/>
            <w:right w:val="none" w:sz="0" w:space="0" w:color="auto"/>
          </w:divBdr>
        </w:div>
        <w:div w:id="1771051198">
          <w:marLeft w:val="640"/>
          <w:marRight w:val="0"/>
          <w:marTop w:val="0"/>
          <w:marBottom w:val="0"/>
          <w:divBdr>
            <w:top w:val="none" w:sz="0" w:space="0" w:color="auto"/>
            <w:left w:val="none" w:sz="0" w:space="0" w:color="auto"/>
            <w:bottom w:val="none" w:sz="0" w:space="0" w:color="auto"/>
            <w:right w:val="none" w:sz="0" w:space="0" w:color="auto"/>
          </w:divBdr>
        </w:div>
        <w:div w:id="1072193181">
          <w:marLeft w:val="640"/>
          <w:marRight w:val="0"/>
          <w:marTop w:val="0"/>
          <w:marBottom w:val="0"/>
          <w:divBdr>
            <w:top w:val="none" w:sz="0" w:space="0" w:color="auto"/>
            <w:left w:val="none" w:sz="0" w:space="0" w:color="auto"/>
            <w:bottom w:val="none" w:sz="0" w:space="0" w:color="auto"/>
            <w:right w:val="none" w:sz="0" w:space="0" w:color="auto"/>
          </w:divBdr>
        </w:div>
        <w:div w:id="1251740297">
          <w:marLeft w:val="640"/>
          <w:marRight w:val="0"/>
          <w:marTop w:val="0"/>
          <w:marBottom w:val="0"/>
          <w:divBdr>
            <w:top w:val="none" w:sz="0" w:space="0" w:color="auto"/>
            <w:left w:val="none" w:sz="0" w:space="0" w:color="auto"/>
            <w:bottom w:val="none" w:sz="0" w:space="0" w:color="auto"/>
            <w:right w:val="none" w:sz="0" w:space="0" w:color="auto"/>
          </w:divBdr>
        </w:div>
        <w:div w:id="899562356">
          <w:marLeft w:val="640"/>
          <w:marRight w:val="0"/>
          <w:marTop w:val="0"/>
          <w:marBottom w:val="0"/>
          <w:divBdr>
            <w:top w:val="none" w:sz="0" w:space="0" w:color="auto"/>
            <w:left w:val="none" w:sz="0" w:space="0" w:color="auto"/>
            <w:bottom w:val="none" w:sz="0" w:space="0" w:color="auto"/>
            <w:right w:val="none" w:sz="0" w:space="0" w:color="auto"/>
          </w:divBdr>
        </w:div>
        <w:div w:id="1613629570">
          <w:marLeft w:val="640"/>
          <w:marRight w:val="0"/>
          <w:marTop w:val="0"/>
          <w:marBottom w:val="0"/>
          <w:divBdr>
            <w:top w:val="none" w:sz="0" w:space="0" w:color="auto"/>
            <w:left w:val="none" w:sz="0" w:space="0" w:color="auto"/>
            <w:bottom w:val="none" w:sz="0" w:space="0" w:color="auto"/>
            <w:right w:val="none" w:sz="0" w:space="0" w:color="auto"/>
          </w:divBdr>
        </w:div>
        <w:div w:id="1935283042">
          <w:marLeft w:val="640"/>
          <w:marRight w:val="0"/>
          <w:marTop w:val="0"/>
          <w:marBottom w:val="0"/>
          <w:divBdr>
            <w:top w:val="none" w:sz="0" w:space="0" w:color="auto"/>
            <w:left w:val="none" w:sz="0" w:space="0" w:color="auto"/>
            <w:bottom w:val="none" w:sz="0" w:space="0" w:color="auto"/>
            <w:right w:val="none" w:sz="0" w:space="0" w:color="auto"/>
          </w:divBdr>
        </w:div>
        <w:div w:id="899705397">
          <w:marLeft w:val="640"/>
          <w:marRight w:val="0"/>
          <w:marTop w:val="0"/>
          <w:marBottom w:val="0"/>
          <w:divBdr>
            <w:top w:val="none" w:sz="0" w:space="0" w:color="auto"/>
            <w:left w:val="none" w:sz="0" w:space="0" w:color="auto"/>
            <w:bottom w:val="none" w:sz="0" w:space="0" w:color="auto"/>
            <w:right w:val="none" w:sz="0" w:space="0" w:color="auto"/>
          </w:divBdr>
        </w:div>
        <w:div w:id="480926513">
          <w:marLeft w:val="640"/>
          <w:marRight w:val="0"/>
          <w:marTop w:val="0"/>
          <w:marBottom w:val="0"/>
          <w:divBdr>
            <w:top w:val="none" w:sz="0" w:space="0" w:color="auto"/>
            <w:left w:val="none" w:sz="0" w:space="0" w:color="auto"/>
            <w:bottom w:val="none" w:sz="0" w:space="0" w:color="auto"/>
            <w:right w:val="none" w:sz="0" w:space="0" w:color="auto"/>
          </w:divBdr>
        </w:div>
        <w:div w:id="299462462">
          <w:marLeft w:val="640"/>
          <w:marRight w:val="0"/>
          <w:marTop w:val="0"/>
          <w:marBottom w:val="0"/>
          <w:divBdr>
            <w:top w:val="none" w:sz="0" w:space="0" w:color="auto"/>
            <w:left w:val="none" w:sz="0" w:space="0" w:color="auto"/>
            <w:bottom w:val="none" w:sz="0" w:space="0" w:color="auto"/>
            <w:right w:val="none" w:sz="0" w:space="0" w:color="auto"/>
          </w:divBdr>
        </w:div>
        <w:div w:id="1345665984">
          <w:marLeft w:val="640"/>
          <w:marRight w:val="0"/>
          <w:marTop w:val="0"/>
          <w:marBottom w:val="0"/>
          <w:divBdr>
            <w:top w:val="none" w:sz="0" w:space="0" w:color="auto"/>
            <w:left w:val="none" w:sz="0" w:space="0" w:color="auto"/>
            <w:bottom w:val="none" w:sz="0" w:space="0" w:color="auto"/>
            <w:right w:val="none" w:sz="0" w:space="0" w:color="auto"/>
          </w:divBdr>
        </w:div>
        <w:div w:id="1452549462">
          <w:marLeft w:val="640"/>
          <w:marRight w:val="0"/>
          <w:marTop w:val="0"/>
          <w:marBottom w:val="0"/>
          <w:divBdr>
            <w:top w:val="none" w:sz="0" w:space="0" w:color="auto"/>
            <w:left w:val="none" w:sz="0" w:space="0" w:color="auto"/>
            <w:bottom w:val="none" w:sz="0" w:space="0" w:color="auto"/>
            <w:right w:val="none" w:sz="0" w:space="0" w:color="auto"/>
          </w:divBdr>
        </w:div>
        <w:div w:id="1875455791">
          <w:marLeft w:val="640"/>
          <w:marRight w:val="0"/>
          <w:marTop w:val="0"/>
          <w:marBottom w:val="0"/>
          <w:divBdr>
            <w:top w:val="none" w:sz="0" w:space="0" w:color="auto"/>
            <w:left w:val="none" w:sz="0" w:space="0" w:color="auto"/>
            <w:bottom w:val="none" w:sz="0" w:space="0" w:color="auto"/>
            <w:right w:val="none" w:sz="0" w:space="0" w:color="auto"/>
          </w:divBdr>
        </w:div>
        <w:div w:id="783117452">
          <w:marLeft w:val="640"/>
          <w:marRight w:val="0"/>
          <w:marTop w:val="0"/>
          <w:marBottom w:val="0"/>
          <w:divBdr>
            <w:top w:val="none" w:sz="0" w:space="0" w:color="auto"/>
            <w:left w:val="none" w:sz="0" w:space="0" w:color="auto"/>
            <w:bottom w:val="none" w:sz="0" w:space="0" w:color="auto"/>
            <w:right w:val="none" w:sz="0" w:space="0" w:color="auto"/>
          </w:divBdr>
        </w:div>
        <w:div w:id="1568228503">
          <w:marLeft w:val="640"/>
          <w:marRight w:val="0"/>
          <w:marTop w:val="0"/>
          <w:marBottom w:val="0"/>
          <w:divBdr>
            <w:top w:val="none" w:sz="0" w:space="0" w:color="auto"/>
            <w:left w:val="none" w:sz="0" w:space="0" w:color="auto"/>
            <w:bottom w:val="none" w:sz="0" w:space="0" w:color="auto"/>
            <w:right w:val="none" w:sz="0" w:space="0" w:color="auto"/>
          </w:divBdr>
        </w:div>
        <w:div w:id="2103530420">
          <w:marLeft w:val="640"/>
          <w:marRight w:val="0"/>
          <w:marTop w:val="0"/>
          <w:marBottom w:val="0"/>
          <w:divBdr>
            <w:top w:val="none" w:sz="0" w:space="0" w:color="auto"/>
            <w:left w:val="none" w:sz="0" w:space="0" w:color="auto"/>
            <w:bottom w:val="none" w:sz="0" w:space="0" w:color="auto"/>
            <w:right w:val="none" w:sz="0" w:space="0" w:color="auto"/>
          </w:divBdr>
        </w:div>
        <w:div w:id="1069309752">
          <w:marLeft w:val="640"/>
          <w:marRight w:val="0"/>
          <w:marTop w:val="0"/>
          <w:marBottom w:val="0"/>
          <w:divBdr>
            <w:top w:val="none" w:sz="0" w:space="0" w:color="auto"/>
            <w:left w:val="none" w:sz="0" w:space="0" w:color="auto"/>
            <w:bottom w:val="none" w:sz="0" w:space="0" w:color="auto"/>
            <w:right w:val="none" w:sz="0" w:space="0" w:color="auto"/>
          </w:divBdr>
        </w:div>
        <w:div w:id="436103612">
          <w:marLeft w:val="640"/>
          <w:marRight w:val="0"/>
          <w:marTop w:val="0"/>
          <w:marBottom w:val="0"/>
          <w:divBdr>
            <w:top w:val="none" w:sz="0" w:space="0" w:color="auto"/>
            <w:left w:val="none" w:sz="0" w:space="0" w:color="auto"/>
            <w:bottom w:val="none" w:sz="0" w:space="0" w:color="auto"/>
            <w:right w:val="none" w:sz="0" w:space="0" w:color="auto"/>
          </w:divBdr>
        </w:div>
        <w:div w:id="1825505367">
          <w:marLeft w:val="640"/>
          <w:marRight w:val="0"/>
          <w:marTop w:val="0"/>
          <w:marBottom w:val="0"/>
          <w:divBdr>
            <w:top w:val="none" w:sz="0" w:space="0" w:color="auto"/>
            <w:left w:val="none" w:sz="0" w:space="0" w:color="auto"/>
            <w:bottom w:val="none" w:sz="0" w:space="0" w:color="auto"/>
            <w:right w:val="none" w:sz="0" w:space="0" w:color="auto"/>
          </w:divBdr>
        </w:div>
        <w:div w:id="17657687">
          <w:marLeft w:val="640"/>
          <w:marRight w:val="0"/>
          <w:marTop w:val="0"/>
          <w:marBottom w:val="0"/>
          <w:divBdr>
            <w:top w:val="none" w:sz="0" w:space="0" w:color="auto"/>
            <w:left w:val="none" w:sz="0" w:space="0" w:color="auto"/>
            <w:bottom w:val="none" w:sz="0" w:space="0" w:color="auto"/>
            <w:right w:val="none" w:sz="0" w:space="0" w:color="auto"/>
          </w:divBdr>
        </w:div>
        <w:div w:id="88279377">
          <w:marLeft w:val="640"/>
          <w:marRight w:val="0"/>
          <w:marTop w:val="0"/>
          <w:marBottom w:val="0"/>
          <w:divBdr>
            <w:top w:val="none" w:sz="0" w:space="0" w:color="auto"/>
            <w:left w:val="none" w:sz="0" w:space="0" w:color="auto"/>
            <w:bottom w:val="none" w:sz="0" w:space="0" w:color="auto"/>
            <w:right w:val="none" w:sz="0" w:space="0" w:color="auto"/>
          </w:divBdr>
        </w:div>
        <w:div w:id="2125877891">
          <w:marLeft w:val="640"/>
          <w:marRight w:val="0"/>
          <w:marTop w:val="0"/>
          <w:marBottom w:val="0"/>
          <w:divBdr>
            <w:top w:val="none" w:sz="0" w:space="0" w:color="auto"/>
            <w:left w:val="none" w:sz="0" w:space="0" w:color="auto"/>
            <w:bottom w:val="none" w:sz="0" w:space="0" w:color="auto"/>
            <w:right w:val="none" w:sz="0" w:space="0" w:color="auto"/>
          </w:divBdr>
        </w:div>
        <w:div w:id="2099255411">
          <w:marLeft w:val="640"/>
          <w:marRight w:val="0"/>
          <w:marTop w:val="0"/>
          <w:marBottom w:val="0"/>
          <w:divBdr>
            <w:top w:val="none" w:sz="0" w:space="0" w:color="auto"/>
            <w:left w:val="none" w:sz="0" w:space="0" w:color="auto"/>
            <w:bottom w:val="none" w:sz="0" w:space="0" w:color="auto"/>
            <w:right w:val="none" w:sz="0" w:space="0" w:color="auto"/>
          </w:divBdr>
        </w:div>
        <w:div w:id="160850306">
          <w:marLeft w:val="640"/>
          <w:marRight w:val="0"/>
          <w:marTop w:val="0"/>
          <w:marBottom w:val="0"/>
          <w:divBdr>
            <w:top w:val="none" w:sz="0" w:space="0" w:color="auto"/>
            <w:left w:val="none" w:sz="0" w:space="0" w:color="auto"/>
            <w:bottom w:val="none" w:sz="0" w:space="0" w:color="auto"/>
            <w:right w:val="none" w:sz="0" w:space="0" w:color="auto"/>
          </w:divBdr>
        </w:div>
        <w:div w:id="1451972947">
          <w:marLeft w:val="640"/>
          <w:marRight w:val="0"/>
          <w:marTop w:val="0"/>
          <w:marBottom w:val="0"/>
          <w:divBdr>
            <w:top w:val="none" w:sz="0" w:space="0" w:color="auto"/>
            <w:left w:val="none" w:sz="0" w:space="0" w:color="auto"/>
            <w:bottom w:val="none" w:sz="0" w:space="0" w:color="auto"/>
            <w:right w:val="none" w:sz="0" w:space="0" w:color="auto"/>
          </w:divBdr>
        </w:div>
        <w:div w:id="1589000707">
          <w:marLeft w:val="640"/>
          <w:marRight w:val="0"/>
          <w:marTop w:val="0"/>
          <w:marBottom w:val="0"/>
          <w:divBdr>
            <w:top w:val="none" w:sz="0" w:space="0" w:color="auto"/>
            <w:left w:val="none" w:sz="0" w:space="0" w:color="auto"/>
            <w:bottom w:val="none" w:sz="0" w:space="0" w:color="auto"/>
            <w:right w:val="none" w:sz="0" w:space="0" w:color="auto"/>
          </w:divBdr>
        </w:div>
        <w:div w:id="317610533">
          <w:marLeft w:val="640"/>
          <w:marRight w:val="0"/>
          <w:marTop w:val="0"/>
          <w:marBottom w:val="0"/>
          <w:divBdr>
            <w:top w:val="none" w:sz="0" w:space="0" w:color="auto"/>
            <w:left w:val="none" w:sz="0" w:space="0" w:color="auto"/>
            <w:bottom w:val="none" w:sz="0" w:space="0" w:color="auto"/>
            <w:right w:val="none" w:sz="0" w:space="0" w:color="auto"/>
          </w:divBdr>
        </w:div>
        <w:div w:id="1613709054">
          <w:marLeft w:val="640"/>
          <w:marRight w:val="0"/>
          <w:marTop w:val="0"/>
          <w:marBottom w:val="0"/>
          <w:divBdr>
            <w:top w:val="none" w:sz="0" w:space="0" w:color="auto"/>
            <w:left w:val="none" w:sz="0" w:space="0" w:color="auto"/>
            <w:bottom w:val="none" w:sz="0" w:space="0" w:color="auto"/>
            <w:right w:val="none" w:sz="0" w:space="0" w:color="auto"/>
          </w:divBdr>
        </w:div>
        <w:div w:id="872302719">
          <w:marLeft w:val="640"/>
          <w:marRight w:val="0"/>
          <w:marTop w:val="0"/>
          <w:marBottom w:val="0"/>
          <w:divBdr>
            <w:top w:val="none" w:sz="0" w:space="0" w:color="auto"/>
            <w:left w:val="none" w:sz="0" w:space="0" w:color="auto"/>
            <w:bottom w:val="none" w:sz="0" w:space="0" w:color="auto"/>
            <w:right w:val="none" w:sz="0" w:space="0" w:color="auto"/>
          </w:divBdr>
        </w:div>
        <w:div w:id="1268192906">
          <w:marLeft w:val="640"/>
          <w:marRight w:val="0"/>
          <w:marTop w:val="0"/>
          <w:marBottom w:val="0"/>
          <w:divBdr>
            <w:top w:val="none" w:sz="0" w:space="0" w:color="auto"/>
            <w:left w:val="none" w:sz="0" w:space="0" w:color="auto"/>
            <w:bottom w:val="none" w:sz="0" w:space="0" w:color="auto"/>
            <w:right w:val="none" w:sz="0" w:space="0" w:color="auto"/>
          </w:divBdr>
        </w:div>
        <w:div w:id="931745230">
          <w:marLeft w:val="640"/>
          <w:marRight w:val="0"/>
          <w:marTop w:val="0"/>
          <w:marBottom w:val="0"/>
          <w:divBdr>
            <w:top w:val="none" w:sz="0" w:space="0" w:color="auto"/>
            <w:left w:val="none" w:sz="0" w:space="0" w:color="auto"/>
            <w:bottom w:val="none" w:sz="0" w:space="0" w:color="auto"/>
            <w:right w:val="none" w:sz="0" w:space="0" w:color="auto"/>
          </w:divBdr>
        </w:div>
        <w:div w:id="128254866">
          <w:marLeft w:val="640"/>
          <w:marRight w:val="0"/>
          <w:marTop w:val="0"/>
          <w:marBottom w:val="0"/>
          <w:divBdr>
            <w:top w:val="none" w:sz="0" w:space="0" w:color="auto"/>
            <w:left w:val="none" w:sz="0" w:space="0" w:color="auto"/>
            <w:bottom w:val="none" w:sz="0" w:space="0" w:color="auto"/>
            <w:right w:val="none" w:sz="0" w:space="0" w:color="auto"/>
          </w:divBdr>
        </w:div>
        <w:div w:id="45565369">
          <w:marLeft w:val="640"/>
          <w:marRight w:val="0"/>
          <w:marTop w:val="0"/>
          <w:marBottom w:val="0"/>
          <w:divBdr>
            <w:top w:val="none" w:sz="0" w:space="0" w:color="auto"/>
            <w:left w:val="none" w:sz="0" w:space="0" w:color="auto"/>
            <w:bottom w:val="none" w:sz="0" w:space="0" w:color="auto"/>
            <w:right w:val="none" w:sz="0" w:space="0" w:color="auto"/>
          </w:divBdr>
        </w:div>
        <w:div w:id="1728799310">
          <w:marLeft w:val="640"/>
          <w:marRight w:val="0"/>
          <w:marTop w:val="0"/>
          <w:marBottom w:val="0"/>
          <w:divBdr>
            <w:top w:val="none" w:sz="0" w:space="0" w:color="auto"/>
            <w:left w:val="none" w:sz="0" w:space="0" w:color="auto"/>
            <w:bottom w:val="none" w:sz="0" w:space="0" w:color="auto"/>
            <w:right w:val="none" w:sz="0" w:space="0" w:color="auto"/>
          </w:divBdr>
        </w:div>
        <w:div w:id="2010978568">
          <w:marLeft w:val="640"/>
          <w:marRight w:val="0"/>
          <w:marTop w:val="0"/>
          <w:marBottom w:val="0"/>
          <w:divBdr>
            <w:top w:val="none" w:sz="0" w:space="0" w:color="auto"/>
            <w:left w:val="none" w:sz="0" w:space="0" w:color="auto"/>
            <w:bottom w:val="none" w:sz="0" w:space="0" w:color="auto"/>
            <w:right w:val="none" w:sz="0" w:space="0" w:color="auto"/>
          </w:divBdr>
        </w:div>
        <w:div w:id="1582367746">
          <w:marLeft w:val="640"/>
          <w:marRight w:val="0"/>
          <w:marTop w:val="0"/>
          <w:marBottom w:val="0"/>
          <w:divBdr>
            <w:top w:val="none" w:sz="0" w:space="0" w:color="auto"/>
            <w:left w:val="none" w:sz="0" w:space="0" w:color="auto"/>
            <w:bottom w:val="none" w:sz="0" w:space="0" w:color="auto"/>
            <w:right w:val="none" w:sz="0" w:space="0" w:color="auto"/>
          </w:divBdr>
        </w:div>
        <w:div w:id="1009911982">
          <w:marLeft w:val="640"/>
          <w:marRight w:val="0"/>
          <w:marTop w:val="0"/>
          <w:marBottom w:val="0"/>
          <w:divBdr>
            <w:top w:val="none" w:sz="0" w:space="0" w:color="auto"/>
            <w:left w:val="none" w:sz="0" w:space="0" w:color="auto"/>
            <w:bottom w:val="none" w:sz="0" w:space="0" w:color="auto"/>
            <w:right w:val="none" w:sz="0" w:space="0" w:color="auto"/>
          </w:divBdr>
        </w:div>
        <w:div w:id="334496773">
          <w:marLeft w:val="640"/>
          <w:marRight w:val="0"/>
          <w:marTop w:val="0"/>
          <w:marBottom w:val="0"/>
          <w:divBdr>
            <w:top w:val="none" w:sz="0" w:space="0" w:color="auto"/>
            <w:left w:val="none" w:sz="0" w:space="0" w:color="auto"/>
            <w:bottom w:val="none" w:sz="0" w:space="0" w:color="auto"/>
            <w:right w:val="none" w:sz="0" w:space="0" w:color="auto"/>
          </w:divBdr>
        </w:div>
        <w:div w:id="740759449">
          <w:marLeft w:val="640"/>
          <w:marRight w:val="0"/>
          <w:marTop w:val="0"/>
          <w:marBottom w:val="0"/>
          <w:divBdr>
            <w:top w:val="none" w:sz="0" w:space="0" w:color="auto"/>
            <w:left w:val="none" w:sz="0" w:space="0" w:color="auto"/>
            <w:bottom w:val="none" w:sz="0" w:space="0" w:color="auto"/>
            <w:right w:val="none" w:sz="0" w:space="0" w:color="auto"/>
          </w:divBdr>
        </w:div>
        <w:div w:id="1328247128">
          <w:marLeft w:val="640"/>
          <w:marRight w:val="0"/>
          <w:marTop w:val="0"/>
          <w:marBottom w:val="0"/>
          <w:divBdr>
            <w:top w:val="none" w:sz="0" w:space="0" w:color="auto"/>
            <w:left w:val="none" w:sz="0" w:space="0" w:color="auto"/>
            <w:bottom w:val="none" w:sz="0" w:space="0" w:color="auto"/>
            <w:right w:val="none" w:sz="0" w:space="0" w:color="auto"/>
          </w:divBdr>
        </w:div>
        <w:div w:id="1713190212">
          <w:marLeft w:val="640"/>
          <w:marRight w:val="0"/>
          <w:marTop w:val="0"/>
          <w:marBottom w:val="0"/>
          <w:divBdr>
            <w:top w:val="none" w:sz="0" w:space="0" w:color="auto"/>
            <w:left w:val="none" w:sz="0" w:space="0" w:color="auto"/>
            <w:bottom w:val="none" w:sz="0" w:space="0" w:color="auto"/>
            <w:right w:val="none" w:sz="0" w:space="0" w:color="auto"/>
          </w:divBdr>
        </w:div>
        <w:div w:id="308553911">
          <w:marLeft w:val="640"/>
          <w:marRight w:val="0"/>
          <w:marTop w:val="0"/>
          <w:marBottom w:val="0"/>
          <w:divBdr>
            <w:top w:val="none" w:sz="0" w:space="0" w:color="auto"/>
            <w:left w:val="none" w:sz="0" w:space="0" w:color="auto"/>
            <w:bottom w:val="none" w:sz="0" w:space="0" w:color="auto"/>
            <w:right w:val="none" w:sz="0" w:space="0" w:color="auto"/>
          </w:divBdr>
        </w:div>
        <w:div w:id="290521857">
          <w:marLeft w:val="640"/>
          <w:marRight w:val="0"/>
          <w:marTop w:val="0"/>
          <w:marBottom w:val="0"/>
          <w:divBdr>
            <w:top w:val="none" w:sz="0" w:space="0" w:color="auto"/>
            <w:left w:val="none" w:sz="0" w:space="0" w:color="auto"/>
            <w:bottom w:val="none" w:sz="0" w:space="0" w:color="auto"/>
            <w:right w:val="none" w:sz="0" w:space="0" w:color="auto"/>
          </w:divBdr>
        </w:div>
        <w:div w:id="1418599184">
          <w:marLeft w:val="640"/>
          <w:marRight w:val="0"/>
          <w:marTop w:val="0"/>
          <w:marBottom w:val="0"/>
          <w:divBdr>
            <w:top w:val="none" w:sz="0" w:space="0" w:color="auto"/>
            <w:left w:val="none" w:sz="0" w:space="0" w:color="auto"/>
            <w:bottom w:val="none" w:sz="0" w:space="0" w:color="auto"/>
            <w:right w:val="none" w:sz="0" w:space="0" w:color="auto"/>
          </w:divBdr>
        </w:div>
        <w:div w:id="961810956">
          <w:marLeft w:val="640"/>
          <w:marRight w:val="0"/>
          <w:marTop w:val="0"/>
          <w:marBottom w:val="0"/>
          <w:divBdr>
            <w:top w:val="none" w:sz="0" w:space="0" w:color="auto"/>
            <w:left w:val="none" w:sz="0" w:space="0" w:color="auto"/>
            <w:bottom w:val="none" w:sz="0" w:space="0" w:color="auto"/>
            <w:right w:val="none" w:sz="0" w:space="0" w:color="auto"/>
          </w:divBdr>
        </w:div>
        <w:div w:id="1370910505">
          <w:marLeft w:val="640"/>
          <w:marRight w:val="0"/>
          <w:marTop w:val="0"/>
          <w:marBottom w:val="0"/>
          <w:divBdr>
            <w:top w:val="none" w:sz="0" w:space="0" w:color="auto"/>
            <w:left w:val="none" w:sz="0" w:space="0" w:color="auto"/>
            <w:bottom w:val="none" w:sz="0" w:space="0" w:color="auto"/>
            <w:right w:val="none" w:sz="0" w:space="0" w:color="auto"/>
          </w:divBdr>
        </w:div>
        <w:div w:id="691415570">
          <w:marLeft w:val="640"/>
          <w:marRight w:val="0"/>
          <w:marTop w:val="0"/>
          <w:marBottom w:val="0"/>
          <w:divBdr>
            <w:top w:val="none" w:sz="0" w:space="0" w:color="auto"/>
            <w:left w:val="none" w:sz="0" w:space="0" w:color="auto"/>
            <w:bottom w:val="none" w:sz="0" w:space="0" w:color="auto"/>
            <w:right w:val="none" w:sz="0" w:space="0" w:color="auto"/>
          </w:divBdr>
        </w:div>
        <w:div w:id="1998343495">
          <w:marLeft w:val="640"/>
          <w:marRight w:val="0"/>
          <w:marTop w:val="0"/>
          <w:marBottom w:val="0"/>
          <w:divBdr>
            <w:top w:val="none" w:sz="0" w:space="0" w:color="auto"/>
            <w:left w:val="none" w:sz="0" w:space="0" w:color="auto"/>
            <w:bottom w:val="none" w:sz="0" w:space="0" w:color="auto"/>
            <w:right w:val="none" w:sz="0" w:space="0" w:color="auto"/>
          </w:divBdr>
        </w:div>
        <w:div w:id="1061486749">
          <w:marLeft w:val="640"/>
          <w:marRight w:val="0"/>
          <w:marTop w:val="0"/>
          <w:marBottom w:val="0"/>
          <w:divBdr>
            <w:top w:val="none" w:sz="0" w:space="0" w:color="auto"/>
            <w:left w:val="none" w:sz="0" w:space="0" w:color="auto"/>
            <w:bottom w:val="none" w:sz="0" w:space="0" w:color="auto"/>
            <w:right w:val="none" w:sz="0" w:space="0" w:color="auto"/>
          </w:divBdr>
        </w:div>
        <w:div w:id="2100787513">
          <w:marLeft w:val="640"/>
          <w:marRight w:val="0"/>
          <w:marTop w:val="0"/>
          <w:marBottom w:val="0"/>
          <w:divBdr>
            <w:top w:val="none" w:sz="0" w:space="0" w:color="auto"/>
            <w:left w:val="none" w:sz="0" w:space="0" w:color="auto"/>
            <w:bottom w:val="none" w:sz="0" w:space="0" w:color="auto"/>
            <w:right w:val="none" w:sz="0" w:space="0" w:color="auto"/>
          </w:divBdr>
        </w:div>
        <w:div w:id="480777487">
          <w:marLeft w:val="640"/>
          <w:marRight w:val="0"/>
          <w:marTop w:val="0"/>
          <w:marBottom w:val="0"/>
          <w:divBdr>
            <w:top w:val="none" w:sz="0" w:space="0" w:color="auto"/>
            <w:left w:val="none" w:sz="0" w:space="0" w:color="auto"/>
            <w:bottom w:val="none" w:sz="0" w:space="0" w:color="auto"/>
            <w:right w:val="none" w:sz="0" w:space="0" w:color="auto"/>
          </w:divBdr>
        </w:div>
        <w:div w:id="2101372261">
          <w:marLeft w:val="640"/>
          <w:marRight w:val="0"/>
          <w:marTop w:val="0"/>
          <w:marBottom w:val="0"/>
          <w:divBdr>
            <w:top w:val="none" w:sz="0" w:space="0" w:color="auto"/>
            <w:left w:val="none" w:sz="0" w:space="0" w:color="auto"/>
            <w:bottom w:val="none" w:sz="0" w:space="0" w:color="auto"/>
            <w:right w:val="none" w:sz="0" w:space="0" w:color="auto"/>
          </w:divBdr>
        </w:div>
        <w:div w:id="1798984963">
          <w:marLeft w:val="640"/>
          <w:marRight w:val="0"/>
          <w:marTop w:val="0"/>
          <w:marBottom w:val="0"/>
          <w:divBdr>
            <w:top w:val="none" w:sz="0" w:space="0" w:color="auto"/>
            <w:left w:val="none" w:sz="0" w:space="0" w:color="auto"/>
            <w:bottom w:val="none" w:sz="0" w:space="0" w:color="auto"/>
            <w:right w:val="none" w:sz="0" w:space="0" w:color="auto"/>
          </w:divBdr>
        </w:div>
        <w:div w:id="118686292">
          <w:marLeft w:val="640"/>
          <w:marRight w:val="0"/>
          <w:marTop w:val="0"/>
          <w:marBottom w:val="0"/>
          <w:divBdr>
            <w:top w:val="none" w:sz="0" w:space="0" w:color="auto"/>
            <w:left w:val="none" w:sz="0" w:space="0" w:color="auto"/>
            <w:bottom w:val="none" w:sz="0" w:space="0" w:color="auto"/>
            <w:right w:val="none" w:sz="0" w:space="0" w:color="auto"/>
          </w:divBdr>
        </w:div>
        <w:div w:id="1346249698">
          <w:marLeft w:val="640"/>
          <w:marRight w:val="0"/>
          <w:marTop w:val="0"/>
          <w:marBottom w:val="0"/>
          <w:divBdr>
            <w:top w:val="none" w:sz="0" w:space="0" w:color="auto"/>
            <w:left w:val="none" w:sz="0" w:space="0" w:color="auto"/>
            <w:bottom w:val="none" w:sz="0" w:space="0" w:color="auto"/>
            <w:right w:val="none" w:sz="0" w:space="0" w:color="auto"/>
          </w:divBdr>
        </w:div>
        <w:div w:id="561141328">
          <w:marLeft w:val="640"/>
          <w:marRight w:val="0"/>
          <w:marTop w:val="0"/>
          <w:marBottom w:val="0"/>
          <w:divBdr>
            <w:top w:val="none" w:sz="0" w:space="0" w:color="auto"/>
            <w:left w:val="none" w:sz="0" w:space="0" w:color="auto"/>
            <w:bottom w:val="none" w:sz="0" w:space="0" w:color="auto"/>
            <w:right w:val="none" w:sz="0" w:space="0" w:color="auto"/>
          </w:divBdr>
        </w:div>
        <w:div w:id="1619994795">
          <w:marLeft w:val="640"/>
          <w:marRight w:val="0"/>
          <w:marTop w:val="0"/>
          <w:marBottom w:val="0"/>
          <w:divBdr>
            <w:top w:val="none" w:sz="0" w:space="0" w:color="auto"/>
            <w:left w:val="none" w:sz="0" w:space="0" w:color="auto"/>
            <w:bottom w:val="none" w:sz="0" w:space="0" w:color="auto"/>
            <w:right w:val="none" w:sz="0" w:space="0" w:color="auto"/>
          </w:divBdr>
        </w:div>
        <w:div w:id="1327632312">
          <w:marLeft w:val="640"/>
          <w:marRight w:val="0"/>
          <w:marTop w:val="0"/>
          <w:marBottom w:val="0"/>
          <w:divBdr>
            <w:top w:val="none" w:sz="0" w:space="0" w:color="auto"/>
            <w:left w:val="none" w:sz="0" w:space="0" w:color="auto"/>
            <w:bottom w:val="none" w:sz="0" w:space="0" w:color="auto"/>
            <w:right w:val="none" w:sz="0" w:space="0" w:color="auto"/>
          </w:divBdr>
        </w:div>
        <w:div w:id="153764219">
          <w:marLeft w:val="640"/>
          <w:marRight w:val="0"/>
          <w:marTop w:val="0"/>
          <w:marBottom w:val="0"/>
          <w:divBdr>
            <w:top w:val="none" w:sz="0" w:space="0" w:color="auto"/>
            <w:left w:val="none" w:sz="0" w:space="0" w:color="auto"/>
            <w:bottom w:val="none" w:sz="0" w:space="0" w:color="auto"/>
            <w:right w:val="none" w:sz="0" w:space="0" w:color="auto"/>
          </w:divBdr>
        </w:div>
      </w:divsChild>
    </w:div>
    <w:div w:id="920721059">
      <w:bodyDiv w:val="1"/>
      <w:marLeft w:val="0"/>
      <w:marRight w:val="0"/>
      <w:marTop w:val="0"/>
      <w:marBottom w:val="0"/>
      <w:divBdr>
        <w:top w:val="none" w:sz="0" w:space="0" w:color="auto"/>
        <w:left w:val="none" w:sz="0" w:space="0" w:color="auto"/>
        <w:bottom w:val="none" w:sz="0" w:space="0" w:color="auto"/>
        <w:right w:val="none" w:sz="0" w:space="0" w:color="auto"/>
      </w:divBdr>
      <w:divsChild>
        <w:div w:id="2037149884">
          <w:marLeft w:val="640"/>
          <w:marRight w:val="0"/>
          <w:marTop w:val="0"/>
          <w:marBottom w:val="0"/>
          <w:divBdr>
            <w:top w:val="none" w:sz="0" w:space="0" w:color="auto"/>
            <w:left w:val="none" w:sz="0" w:space="0" w:color="auto"/>
            <w:bottom w:val="none" w:sz="0" w:space="0" w:color="auto"/>
            <w:right w:val="none" w:sz="0" w:space="0" w:color="auto"/>
          </w:divBdr>
        </w:div>
        <w:div w:id="251738904">
          <w:marLeft w:val="640"/>
          <w:marRight w:val="0"/>
          <w:marTop w:val="0"/>
          <w:marBottom w:val="0"/>
          <w:divBdr>
            <w:top w:val="none" w:sz="0" w:space="0" w:color="auto"/>
            <w:left w:val="none" w:sz="0" w:space="0" w:color="auto"/>
            <w:bottom w:val="none" w:sz="0" w:space="0" w:color="auto"/>
            <w:right w:val="none" w:sz="0" w:space="0" w:color="auto"/>
          </w:divBdr>
        </w:div>
        <w:div w:id="702365343">
          <w:marLeft w:val="640"/>
          <w:marRight w:val="0"/>
          <w:marTop w:val="0"/>
          <w:marBottom w:val="0"/>
          <w:divBdr>
            <w:top w:val="none" w:sz="0" w:space="0" w:color="auto"/>
            <w:left w:val="none" w:sz="0" w:space="0" w:color="auto"/>
            <w:bottom w:val="none" w:sz="0" w:space="0" w:color="auto"/>
            <w:right w:val="none" w:sz="0" w:space="0" w:color="auto"/>
          </w:divBdr>
        </w:div>
        <w:div w:id="55472174">
          <w:marLeft w:val="640"/>
          <w:marRight w:val="0"/>
          <w:marTop w:val="0"/>
          <w:marBottom w:val="0"/>
          <w:divBdr>
            <w:top w:val="none" w:sz="0" w:space="0" w:color="auto"/>
            <w:left w:val="none" w:sz="0" w:space="0" w:color="auto"/>
            <w:bottom w:val="none" w:sz="0" w:space="0" w:color="auto"/>
            <w:right w:val="none" w:sz="0" w:space="0" w:color="auto"/>
          </w:divBdr>
        </w:div>
        <w:div w:id="752819959">
          <w:marLeft w:val="640"/>
          <w:marRight w:val="0"/>
          <w:marTop w:val="0"/>
          <w:marBottom w:val="0"/>
          <w:divBdr>
            <w:top w:val="none" w:sz="0" w:space="0" w:color="auto"/>
            <w:left w:val="none" w:sz="0" w:space="0" w:color="auto"/>
            <w:bottom w:val="none" w:sz="0" w:space="0" w:color="auto"/>
            <w:right w:val="none" w:sz="0" w:space="0" w:color="auto"/>
          </w:divBdr>
        </w:div>
        <w:div w:id="2075926967">
          <w:marLeft w:val="640"/>
          <w:marRight w:val="0"/>
          <w:marTop w:val="0"/>
          <w:marBottom w:val="0"/>
          <w:divBdr>
            <w:top w:val="none" w:sz="0" w:space="0" w:color="auto"/>
            <w:left w:val="none" w:sz="0" w:space="0" w:color="auto"/>
            <w:bottom w:val="none" w:sz="0" w:space="0" w:color="auto"/>
            <w:right w:val="none" w:sz="0" w:space="0" w:color="auto"/>
          </w:divBdr>
        </w:div>
        <w:div w:id="1864318106">
          <w:marLeft w:val="640"/>
          <w:marRight w:val="0"/>
          <w:marTop w:val="0"/>
          <w:marBottom w:val="0"/>
          <w:divBdr>
            <w:top w:val="none" w:sz="0" w:space="0" w:color="auto"/>
            <w:left w:val="none" w:sz="0" w:space="0" w:color="auto"/>
            <w:bottom w:val="none" w:sz="0" w:space="0" w:color="auto"/>
            <w:right w:val="none" w:sz="0" w:space="0" w:color="auto"/>
          </w:divBdr>
        </w:div>
        <w:div w:id="2022006258">
          <w:marLeft w:val="640"/>
          <w:marRight w:val="0"/>
          <w:marTop w:val="0"/>
          <w:marBottom w:val="0"/>
          <w:divBdr>
            <w:top w:val="none" w:sz="0" w:space="0" w:color="auto"/>
            <w:left w:val="none" w:sz="0" w:space="0" w:color="auto"/>
            <w:bottom w:val="none" w:sz="0" w:space="0" w:color="auto"/>
            <w:right w:val="none" w:sz="0" w:space="0" w:color="auto"/>
          </w:divBdr>
        </w:div>
        <w:div w:id="1100639382">
          <w:marLeft w:val="640"/>
          <w:marRight w:val="0"/>
          <w:marTop w:val="0"/>
          <w:marBottom w:val="0"/>
          <w:divBdr>
            <w:top w:val="none" w:sz="0" w:space="0" w:color="auto"/>
            <w:left w:val="none" w:sz="0" w:space="0" w:color="auto"/>
            <w:bottom w:val="none" w:sz="0" w:space="0" w:color="auto"/>
            <w:right w:val="none" w:sz="0" w:space="0" w:color="auto"/>
          </w:divBdr>
        </w:div>
        <w:div w:id="1650748147">
          <w:marLeft w:val="640"/>
          <w:marRight w:val="0"/>
          <w:marTop w:val="0"/>
          <w:marBottom w:val="0"/>
          <w:divBdr>
            <w:top w:val="none" w:sz="0" w:space="0" w:color="auto"/>
            <w:left w:val="none" w:sz="0" w:space="0" w:color="auto"/>
            <w:bottom w:val="none" w:sz="0" w:space="0" w:color="auto"/>
            <w:right w:val="none" w:sz="0" w:space="0" w:color="auto"/>
          </w:divBdr>
        </w:div>
        <w:div w:id="480200781">
          <w:marLeft w:val="640"/>
          <w:marRight w:val="0"/>
          <w:marTop w:val="0"/>
          <w:marBottom w:val="0"/>
          <w:divBdr>
            <w:top w:val="none" w:sz="0" w:space="0" w:color="auto"/>
            <w:left w:val="none" w:sz="0" w:space="0" w:color="auto"/>
            <w:bottom w:val="none" w:sz="0" w:space="0" w:color="auto"/>
            <w:right w:val="none" w:sz="0" w:space="0" w:color="auto"/>
          </w:divBdr>
        </w:div>
        <w:div w:id="1318461043">
          <w:marLeft w:val="640"/>
          <w:marRight w:val="0"/>
          <w:marTop w:val="0"/>
          <w:marBottom w:val="0"/>
          <w:divBdr>
            <w:top w:val="none" w:sz="0" w:space="0" w:color="auto"/>
            <w:left w:val="none" w:sz="0" w:space="0" w:color="auto"/>
            <w:bottom w:val="none" w:sz="0" w:space="0" w:color="auto"/>
            <w:right w:val="none" w:sz="0" w:space="0" w:color="auto"/>
          </w:divBdr>
        </w:div>
        <w:div w:id="730543037">
          <w:marLeft w:val="640"/>
          <w:marRight w:val="0"/>
          <w:marTop w:val="0"/>
          <w:marBottom w:val="0"/>
          <w:divBdr>
            <w:top w:val="none" w:sz="0" w:space="0" w:color="auto"/>
            <w:left w:val="none" w:sz="0" w:space="0" w:color="auto"/>
            <w:bottom w:val="none" w:sz="0" w:space="0" w:color="auto"/>
            <w:right w:val="none" w:sz="0" w:space="0" w:color="auto"/>
          </w:divBdr>
        </w:div>
        <w:div w:id="1857573170">
          <w:marLeft w:val="640"/>
          <w:marRight w:val="0"/>
          <w:marTop w:val="0"/>
          <w:marBottom w:val="0"/>
          <w:divBdr>
            <w:top w:val="none" w:sz="0" w:space="0" w:color="auto"/>
            <w:left w:val="none" w:sz="0" w:space="0" w:color="auto"/>
            <w:bottom w:val="none" w:sz="0" w:space="0" w:color="auto"/>
            <w:right w:val="none" w:sz="0" w:space="0" w:color="auto"/>
          </w:divBdr>
        </w:div>
        <w:div w:id="346565766">
          <w:marLeft w:val="640"/>
          <w:marRight w:val="0"/>
          <w:marTop w:val="0"/>
          <w:marBottom w:val="0"/>
          <w:divBdr>
            <w:top w:val="none" w:sz="0" w:space="0" w:color="auto"/>
            <w:left w:val="none" w:sz="0" w:space="0" w:color="auto"/>
            <w:bottom w:val="none" w:sz="0" w:space="0" w:color="auto"/>
            <w:right w:val="none" w:sz="0" w:space="0" w:color="auto"/>
          </w:divBdr>
        </w:div>
        <w:div w:id="668408771">
          <w:marLeft w:val="640"/>
          <w:marRight w:val="0"/>
          <w:marTop w:val="0"/>
          <w:marBottom w:val="0"/>
          <w:divBdr>
            <w:top w:val="none" w:sz="0" w:space="0" w:color="auto"/>
            <w:left w:val="none" w:sz="0" w:space="0" w:color="auto"/>
            <w:bottom w:val="none" w:sz="0" w:space="0" w:color="auto"/>
            <w:right w:val="none" w:sz="0" w:space="0" w:color="auto"/>
          </w:divBdr>
        </w:div>
        <w:div w:id="503129730">
          <w:marLeft w:val="640"/>
          <w:marRight w:val="0"/>
          <w:marTop w:val="0"/>
          <w:marBottom w:val="0"/>
          <w:divBdr>
            <w:top w:val="none" w:sz="0" w:space="0" w:color="auto"/>
            <w:left w:val="none" w:sz="0" w:space="0" w:color="auto"/>
            <w:bottom w:val="none" w:sz="0" w:space="0" w:color="auto"/>
            <w:right w:val="none" w:sz="0" w:space="0" w:color="auto"/>
          </w:divBdr>
        </w:div>
        <w:div w:id="1606770314">
          <w:marLeft w:val="640"/>
          <w:marRight w:val="0"/>
          <w:marTop w:val="0"/>
          <w:marBottom w:val="0"/>
          <w:divBdr>
            <w:top w:val="none" w:sz="0" w:space="0" w:color="auto"/>
            <w:left w:val="none" w:sz="0" w:space="0" w:color="auto"/>
            <w:bottom w:val="none" w:sz="0" w:space="0" w:color="auto"/>
            <w:right w:val="none" w:sz="0" w:space="0" w:color="auto"/>
          </w:divBdr>
        </w:div>
        <w:div w:id="1711152894">
          <w:marLeft w:val="640"/>
          <w:marRight w:val="0"/>
          <w:marTop w:val="0"/>
          <w:marBottom w:val="0"/>
          <w:divBdr>
            <w:top w:val="none" w:sz="0" w:space="0" w:color="auto"/>
            <w:left w:val="none" w:sz="0" w:space="0" w:color="auto"/>
            <w:bottom w:val="none" w:sz="0" w:space="0" w:color="auto"/>
            <w:right w:val="none" w:sz="0" w:space="0" w:color="auto"/>
          </w:divBdr>
        </w:div>
        <w:div w:id="52848203">
          <w:marLeft w:val="640"/>
          <w:marRight w:val="0"/>
          <w:marTop w:val="0"/>
          <w:marBottom w:val="0"/>
          <w:divBdr>
            <w:top w:val="none" w:sz="0" w:space="0" w:color="auto"/>
            <w:left w:val="none" w:sz="0" w:space="0" w:color="auto"/>
            <w:bottom w:val="none" w:sz="0" w:space="0" w:color="auto"/>
            <w:right w:val="none" w:sz="0" w:space="0" w:color="auto"/>
          </w:divBdr>
        </w:div>
        <w:div w:id="2128159674">
          <w:marLeft w:val="640"/>
          <w:marRight w:val="0"/>
          <w:marTop w:val="0"/>
          <w:marBottom w:val="0"/>
          <w:divBdr>
            <w:top w:val="none" w:sz="0" w:space="0" w:color="auto"/>
            <w:left w:val="none" w:sz="0" w:space="0" w:color="auto"/>
            <w:bottom w:val="none" w:sz="0" w:space="0" w:color="auto"/>
            <w:right w:val="none" w:sz="0" w:space="0" w:color="auto"/>
          </w:divBdr>
        </w:div>
        <w:div w:id="375468263">
          <w:marLeft w:val="640"/>
          <w:marRight w:val="0"/>
          <w:marTop w:val="0"/>
          <w:marBottom w:val="0"/>
          <w:divBdr>
            <w:top w:val="none" w:sz="0" w:space="0" w:color="auto"/>
            <w:left w:val="none" w:sz="0" w:space="0" w:color="auto"/>
            <w:bottom w:val="none" w:sz="0" w:space="0" w:color="auto"/>
            <w:right w:val="none" w:sz="0" w:space="0" w:color="auto"/>
          </w:divBdr>
        </w:div>
        <w:div w:id="717364710">
          <w:marLeft w:val="640"/>
          <w:marRight w:val="0"/>
          <w:marTop w:val="0"/>
          <w:marBottom w:val="0"/>
          <w:divBdr>
            <w:top w:val="none" w:sz="0" w:space="0" w:color="auto"/>
            <w:left w:val="none" w:sz="0" w:space="0" w:color="auto"/>
            <w:bottom w:val="none" w:sz="0" w:space="0" w:color="auto"/>
            <w:right w:val="none" w:sz="0" w:space="0" w:color="auto"/>
          </w:divBdr>
        </w:div>
        <w:div w:id="315577391">
          <w:marLeft w:val="640"/>
          <w:marRight w:val="0"/>
          <w:marTop w:val="0"/>
          <w:marBottom w:val="0"/>
          <w:divBdr>
            <w:top w:val="none" w:sz="0" w:space="0" w:color="auto"/>
            <w:left w:val="none" w:sz="0" w:space="0" w:color="auto"/>
            <w:bottom w:val="none" w:sz="0" w:space="0" w:color="auto"/>
            <w:right w:val="none" w:sz="0" w:space="0" w:color="auto"/>
          </w:divBdr>
        </w:div>
        <w:div w:id="814642363">
          <w:marLeft w:val="640"/>
          <w:marRight w:val="0"/>
          <w:marTop w:val="0"/>
          <w:marBottom w:val="0"/>
          <w:divBdr>
            <w:top w:val="none" w:sz="0" w:space="0" w:color="auto"/>
            <w:left w:val="none" w:sz="0" w:space="0" w:color="auto"/>
            <w:bottom w:val="none" w:sz="0" w:space="0" w:color="auto"/>
            <w:right w:val="none" w:sz="0" w:space="0" w:color="auto"/>
          </w:divBdr>
        </w:div>
        <w:div w:id="1376544668">
          <w:marLeft w:val="640"/>
          <w:marRight w:val="0"/>
          <w:marTop w:val="0"/>
          <w:marBottom w:val="0"/>
          <w:divBdr>
            <w:top w:val="none" w:sz="0" w:space="0" w:color="auto"/>
            <w:left w:val="none" w:sz="0" w:space="0" w:color="auto"/>
            <w:bottom w:val="none" w:sz="0" w:space="0" w:color="auto"/>
            <w:right w:val="none" w:sz="0" w:space="0" w:color="auto"/>
          </w:divBdr>
        </w:div>
        <w:div w:id="2010593936">
          <w:marLeft w:val="640"/>
          <w:marRight w:val="0"/>
          <w:marTop w:val="0"/>
          <w:marBottom w:val="0"/>
          <w:divBdr>
            <w:top w:val="none" w:sz="0" w:space="0" w:color="auto"/>
            <w:left w:val="none" w:sz="0" w:space="0" w:color="auto"/>
            <w:bottom w:val="none" w:sz="0" w:space="0" w:color="auto"/>
            <w:right w:val="none" w:sz="0" w:space="0" w:color="auto"/>
          </w:divBdr>
        </w:div>
        <w:div w:id="1372340445">
          <w:marLeft w:val="640"/>
          <w:marRight w:val="0"/>
          <w:marTop w:val="0"/>
          <w:marBottom w:val="0"/>
          <w:divBdr>
            <w:top w:val="none" w:sz="0" w:space="0" w:color="auto"/>
            <w:left w:val="none" w:sz="0" w:space="0" w:color="auto"/>
            <w:bottom w:val="none" w:sz="0" w:space="0" w:color="auto"/>
            <w:right w:val="none" w:sz="0" w:space="0" w:color="auto"/>
          </w:divBdr>
        </w:div>
        <w:div w:id="119418077">
          <w:marLeft w:val="640"/>
          <w:marRight w:val="0"/>
          <w:marTop w:val="0"/>
          <w:marBottom w:val="0"/>
          <w:divBdr>
            <w:top w:val="none" w:sz="0" w:space="0" w:color="auto"/>
            <w:left w:val="none" w:sz="0" w:space="0" w:color="auto"/>
            <w:bottom w:val="none" w:sz="0" w:space="0" w:color="auto"/>
            <w:right w:val="none" w:sz="0" w:space="0" w:color="auto"/>
          </w:divBdr>
        </w:div>
        <w:div w:id="537860681">
          <w:marLeft w:val="640"/>
          <w:marRight w:val="0"/>
          <w:marTop w:val="0"/>
          <w:marBottom w:val="0"/>
          <w:divBdr>
            <w:top w:val="none" w:sz="0" w:space="0" w:color="auto"/>
            <w:left w:val="none" w:sz="0" w:space="0" w:color="auto"/>
            <w:bottom w:val="none" w:sz="0" w:space="0" w:color="auto"/>
            <w:right w:val="none" w:sz="0" w:space="0" w:color="auto"/>
          </w:divBdr>
        </w:div>
        <w:div w:id="2061200411">
          <w:marLeft w:val="640"/>
          <w:marRight w:val="0"/>
          <w:marTop w:val="0"/>
          <w:marBottom w:val="0"/>
          <w:divBdr>
            <w:top w:val="none" w:sz="0" w:space="0" w:color="auto"/>
            <w:left w:val="none" w:sz="0" w:space="0" w:color="auto"/>
            <w:bottom w:val="none" w:sz="0" w:space="0" w:color="auto"/>
            <w:right w:val="none" w:sz="0" w:space="0" w:color="auto"/>
          </w:divBdr>
        </w:div>
        <w:div w:id="1743945074">
          <w:marLeft w:val="640"/>
          <w:marRight w:val="0"/>
          <w:marTop w:val="0"/>
          <w:marBottom w:val="0"/>
          <w:divBdr>
            <w:top w:val="none" w:sz="0" w:space="0" w:color="auto"/>
            <w:left w:val="none" w:sz="0" w:space="0" w:color="auto"/>
            <w:bottom w:val="none" w:sz="0" w:space="0" w:color="auto"/>
            <w:right w:val="none" w:sz="0" w:space="0" w:color="auto"/>
          </w:divBdr>
        </w:div>
        <w:div w:id="781845125">
          <w:marLeft w:val="640"/>
          <w:marRight w:val="0"/>
          <w:marTop w:val="0"/>
          <w:marBottom w:val="0"/>
          <w:divBdr>
            <w:top w:val="none" w:sz="0" w:space="0" w:color="auto"/>
            <w:left w:val="none" w:sz="0" w:space="0" w:color="auto"/>
            <w:bottom w:val="none" w:sz="0" w:space="0" w:color="auto"/>
            <w:right w:val="none" w:sz="0" w:space="0" w:color="auto"/>
          </w:divBdr>
        </w:div>
        <w:div w:id="840314985">
          <w:marLeft w:val="640"/>
          <w:marRight w:val="0"/>
          <w:marTop w:val="0"/>
          <w:marBottom w:val="0"/>
          <w:divBdr>
            <w:top w:val="none" w:sz="0" w:space="0" w:color="auto"/>
            <w:left w:val="none" w:sz="0" w:space="0" w:color="auto"/>
            <w:bottom w:val="none" w:sz="0" w:space="0" w:color="auto"/>
            <w:right w:val="none" w:sz="0" w:space="0" w:color="auto"/>
          </w:divBdr>
        </w:div>
        <w:div w:id="1278024507">
          <w:marLeft w:val="640"/>
          <w:marRight w:val="0"/>
          <w:marTop w:val="0"/>
          <w:marBottom w:val="0"/>
          <w:divBdr>
            <w:top w:val="none" w:sz="0" w:space="0" w:color="auto"/>
            <w:left w:val="none" w:sz="0" w:space="0" w:color="auto"/>
            <w:bottom w:val="none" w:sz="0" w:space="0" w:color="auto"/>
            <w:right w:val="none" w:sz="0" w:space="0" w:color="auto"/>
          </w:divBdr>
        </w:div>
        <w:div w:id="948509803">
          <w:marLeft w:val="640"/>
          <w:marRight w:val="0"/>
          <w:marTop w:val="0"/>
          <w:marBottom w:val="0"/>
          <w:divBdr>
            <w:top w:val="none" w:sz="0" w:space="0" w:color="auto"/>
            <w:left w:val="none" w:sz="0" w:space="0" w:color="auto"/>
            <w:bottom w:val="none" w:sz="0" w:space="0" w:color="auto"/>
            <w:right w:val="none" w:sz="0" w:space="0" w:color="auto"/>
          </w:divBdr>
        </w:div>
        <w:div w:id="1087652318">
          <w:marLeft w:val="640"/>
          <w:marRight w:val="0"/>
          <w:marTop w:val="0"/>
          <w:marBottom w:val="0"/>
          <w:divBdr>
            <w:top w:val="none" w:sz="0" w:space="0" w:color="auto"/>
            <w:left w:val="none" w:sz="0" w:space="0" w:color="auto"/>
            <w:bottom w:val="none" w:sz="0" w:space="0" w:color="auto"/>
            <w:right w:val="none" w:sz="0" w:space="0" w:color="auto"/>
          </w:divBdr>
        </w:div>
        <w:div w:id="162165114">
          <w:marLeft w:val="640"/>
          <w:marRight w:val="0"/>
          <w:marTop w:val="0"/>
          <w:marBottom w:val="0"/>
          <w:divBdr>
            <w:top w:val="none" w:sz="0" w:space="0" w:color="auto"/>
            <w:left w:val="none" w:sz="0" w:space="0" w:color="auto"/>
            <w:bottom w:val="none" w:sz="0" w:space="0" w:color="auto"/>
            <w:right w:val="none" w:sz="0" w:space="0" w:color="auto"/>
          </w:divBdr>
        </w:div>
        <w:div w:id="200828985">
          <w:marLeft w:val="640"/>
          <w:marRight w:val="0"/>
          <w:marTop w:val="0"/>
          <w:marBottom w:val="0"/>
          <w:divBdr>
            <w:top w:val="none" w:sz="0" w:space="0" w:color="auto"/>
            <w:left w:val="none" w:sz="0" w:space="0" w:color="auto"/>
            <w:bottom w:val="none" w:sz="0" w:space="0" w:color="auto"/>
            <w:right w:val="none" w:sz="0" w:space="0" w:color="auto"/>
          </w:divBdr>
        </w:div>
        <w:div w:id="2055695117">
          <w:marLeft w:val="640"/>
          <w:marRight w:val="0"/>
          <w:marTop w:val="0"/>
          <w:marBottom w:val="0"/>
          <w:divBdr>
            <w:top w:val="none" w:sz="0" w:space="0" w:color="auto"/>
            <w:left w:val="none" w:sz="0" w:space="0" w:color="auto"/>
            <w:bottom w:val="none" w:sz="0" w:space="0" w:color="auto"/>
            <w:right w:val="none" w:sz="0" w:space="0" w:color="auto"/>
          </w:divBdr>
        </w:div>
        <w:div w:id="1790585211">
          <w:marLeft w:val="640"/>
          <w:marRight w:val="0"/>
          <w:marTop w:val="0"/>
          <w:marBottom w:val="0"/>
          <w:divBdr>
            <w:top w:val="none" w:sz="0" w:space="0" w:color="auto"/>
            <w:left w:val="none" w:sz="0" w:space="0" w:color="auto"/>
            <w:bottom w:val="none" w:sz="0" w:space="0" w:color="auto"/>
            <w:right w:val="none" w:sz="0" w:space="0" w:color="auto"/>
          </w:divBdr>
        </w:div>
        <w:div w:id="2029214123">
          <w:marLeft w:val="640"/>
          <w:marRight w:val="0"/>
          <w:marTop w:val="0"/>
          <w:marBottom w:val="0"/>
          <w:divBdr>
            <w:top w:val="none" w:sz="0" w:space="0" w:color="auto"/>
            <w:left w:val="none" w:sz="0" w:space="0" w:color="auto"/>
            <w:bottom w:val="none" w:sz="0" w:space="0" w:color="auto"/>
            <w:right w:val="none" w:sz="0" w:space="0" w:color="auto"/>
          </w:divBdr>
        </w:div>
        <w:div w:id="139621335">
          <w:marLeft w:val="640"/>
          <w:marRight w:val="0"/>
          <w:marTop w:val="0"/>
          <w:marBottom w:val="0"/>
          <w:divBdr>
            <w:top w:val="none" w:sz="0" w:space="0" w:color="auto"/>
            <w:left w:val="none" w:sz="0" w:space="0" w:color="auto"/>
            <w:bottom w:val="none" w:sz="0" w:space="0" w:color="auto"/>
            <w:right w:val="none" w:sz="0" w:space="0" w:color="auto"/>
          </w:divBdr>
        </w:div>
        <w:div w:id="508834538">
          <w:marLeft w:val="640"/>
          <w:marRight w:val="0"/>
          <w:marTop w:val="0"/>
          <w:marBottom w:val="0"/>
          <w:divBdr>
            <w:top w:val="none" w:sz="0" w:space="0" w:color="auto"/>
            <w:left w:val="none" w:sz="0" w:space="0" w:color="auto"/>
            <w:bottom w:val="none" w:sz="0" w:space="0" w:color="auto"/>
            <w:right w:val="none" w:sz="0" w:space="0" w:color="auto"/>
          </w:divBdr>
        </w:div>
        <w:div w:id="1295604447">
          <w:marLeft w:val="640"/>
          <w:marRight w:val="0"/>
          <w:marTop w:val="0"/>
          <w:marBottom w:val="0"/>
          <w:divBdr>
            <w:top w:val="none" w:sz="0" w:space="0" w:color="auto"/>
            <w:left w:val="none" w:sz="0" w:space="0" w:color="auto"/>
            <w:bottom w:val="none" w:sz="0" w:space="0" w:color="auto"/>
            <w:right w:val="none" w:sz="0" w:space="0" w:color="auto"/>
          </w:divBdr>
        </w:div>
        <w:div w:id="930703814">
          <w:marLeft w:val="640"/>
          <w:marRight w:val="0"/>
          <w:marTop w:val="0"/>
          <w:marBottom w:val="0"/>
          <w:divBdr>
            <w:top w:val="none" w:sz="0" w:space="0" w:color="auto"/>
            <w:left w:val="none" w:sz="0" w:space="0" w:color="auto"/>
            <w:bottom w:val="none" w:sz="0" w:space="0" w:color="auto"/>
            <w:right w:val="none" w:sz="0" w:space="0" w:color="auto"/>
          </w:divBdr>
        </w:div>
        <w:div w:id="65803221">
          <w:marLeft w:val="640"/>
          <w:marRight w:val="0"/>
          <w:marTop w:val="0"/>
          <w:marBottom w:val="0"/>
          <w:divBdr>
            <w:top w:val="none" w:sz="0" w:space="0" w:color="auto"/>
            <w:left w:val="none" w:sz="0" w:space="0" w:color="auto"/>
            <w:bottom w:val="none" w:sz="0" w:space="0" w:color="auto"/>
            <w:right w:val="none" w:sz="0" w:space="0" w:color="auto"/>
          </w:divBdr>
        </w:div>
        <w:div w:id="1308514784">
          <w:marLeft w:val="640"/>
          <w:marRight w:val="0"/>
          <w:marTop w:val="0"/>
          <w:marBottom w:val="0"/>
          <w:divBdr>
            <w:top w:val="none" w:sz="0" w:space="0" w:color="auto"/>
            <w:left w:val="none" w:sz="0" w:space="0" w:color="auto"/>
            <w:bottom w:val="none" w:sz="0" w:space="0" w:color="auto"/>
            <w:right w:val="none" w:sz="0" w:space="0" w:color="auto"/>
          </w:divBdr>
        </w:div>
        <w:div w:id="113259360">
          <w:marLeft w:val="640"/>
          <w:marRight w:val="0"/>
          <w:marTop w:val="0"/>
          <w:marBottom w:val="0"/>
          <w:divBdr>
            <w:top w:val="none" w:sz="0" w:space="0" w:color="auto"/>
            <w:left w:val="none" w:sz="0" w:space="0" w:color="auto"/>
            <w:bottom w:val="none" w:sz="0" w:space="0" w:color="auto"/>
            <w:right w:val="none" w:sz="0" w:space="0" w:color="auto"/>
          </w:divBdr>
        </w:div>
        <w:div w:id="282615773">
          <w:marLeft w:val="640"/>
          <w:marRight w:val="0"/>
          <w:marTop w:val="0"/>
          <w:marBottom w:val="0"/>
          <w:divBdr>
            <w:top w:val="none" w:sz="0" w:space="0" w:color="auto"/>
            <w:left w:val="none" w:sz="0" w:space="0" w:color="auto"/>
            <w:bottom w:val="none" w:sz="0" w:space="0" w:color="auto"/>
            <w:right w:val="none" w:sz="0" w:space="0" w:color="auto"/>
          </w:divBdr>
        </w:div>
        <w:div w:id="1154375505">
          <w:marLeft w:val="640"/>
          <w:marRight w:val="0"/>
          <w:marTop w:val="0"/>
          <w:marBottom w:val="0"/>
          <w:divBdr>
            <w:top w:val="none" w:sz="0" w:space="0" w:color="auto"/>
            <w:left w:val="none" w:sz="0" w:space="0" w:color="auto"/>
            <w:bottom w:val="none" w:sz="0" w:space="0" w:color="auto"/>
            <w:right w:val="none" w:sz="0" w:space="0" w:color="auto"/>
          </w:divBdr>
        </w:div>
        <w:div w:id="973752228">
          <w:marLeft w:val="640"/>
          <w:marRight w:val="0"/>
          <w:marTop w:val="0"/>
          <w:marBottom w:val="0"/>
          <w:divBdr>
            <w:top w:val="none" w:sz="0" w:space="0" w:color="auto"/>
            <w:left w:val="none" w:sz="0" w:space="0" w:color="auto"/>
            <w:bottom w:val="none" w:sz="0" w:space="0" w:color="auto"/>
            <w:right w:val="none" w:sz="0" w:space="0" w:color="auto"/>
          </w:divBdr>
        </w:div>
        <w:div w:id="1924795914">
          <w:marLeft w:val="640"/>
          <w:marRight w:val="0"/>
          <w:marTop w:val="0"/>
          <w:marBottom w:val="0"/>
          <w:divBdr>
            <w:top w:val="none" w:sz="0" w:space="0" w:color="auto"/>
            <w:left w:val="none" w:sz="0" w:space="0" w:color="auto"/>
            <w:bottom w:val="none" w:sz="0" w:space="0" w:color="auto"/>
            <w:right w:val="none" w:sz="0" w:space="0" w:color="auto"/>
          </w:divBdr>
        </w:div>
        <w:div w:id="468058383">
          <w:marLeft w:val="640"/>
          <w:marRight w:val="0"/>
          <w:marTop w:val="0"/>
          <w:marBottom w:val="0"/>
          <w:divBdr>
            <w:top w:val="none" w:sz="0" w:space="0" w:color="auto"/>
            <w:left w:val="none" w:sz="0" w:space="0" w:color="auto"/>
            <w:bottom w:val="none" w:sz="0" w:space="0" w:color="auto"/>
            <w:right w:val="none" w:sz="0" w:space="0" w:color="auto"/>
          </w:divBdr>
        </w:div>
        <w:div w:id="750196493">
          <w:marLeft w:val="640"/>
          <w:marRight w:val="0"/>
          <w:marTop w:val="0"/>
          <w:marBottom w:val="0"/>
          <w:divBdr>
            <w:top w:val="none" w:sz="0" w:space="0" w:color="auto"/>
            <w:left w:val="none" w:sz="0" w:space="0" w:color="auto"/>
            <w:bottom w:val="none" w:sz="0" w:space="0" w:color="auto"/>
            <w:right w:val="none" w:sz="0" w:space="0" w:color="auto"/>
          </w:divBdr>
        </w:div>
        <w:div w:id="1408838710">
          <w:marLeft w:val="640"/>
          <w:marRight w:val="0"/>
          <w:marTop w:val="0"/>
          <w:marBottom w:val="0"/>
          <w:divBdr>
            <w:top w:val="none" w:sz="0" w:space="0" w:color="auto"/>
            <w:left w:val="none" w:sz="0" w:space="0" w:color="auto"/>
            <w:bottom w:val="none" w:sz="0" w:space="0" w:color="auto"/>
            <w:right w:val="none" w:sz="0" w:space="0" w:color="auto"/>
          </w:divBdr>
        </w:div>
        <w:div w:id="586038630">
          <w:marLeft w:val="640"/>
          <w:marRight w:val="0"/>
          <w:marTop w:val="0"/>
          <w:marBottom w:val="0"/>
          <w:divBdr>
            <w:top w:val="none" w:sz="0" w:space="0" w:color="auto"/>
            <w:left w:val="none" w:sz="0" w:space="0" w:color="auto"/>
            <w:bottom w:val="none" w:sz="0" w:space="0" w:color="auto"/>
            <w:right w:val="none" w:sz="0" w:space="0" w:color="auto"/>
          </w:divBdr>
        </w:div>
        <w:div w:id="225797736">
          <w:marLeft w:val="640"/>
          <w:marRight w:val="0"/>
          <w:marTop w:val="0"/>
          <w:marBottom w:val="0"/>
          <w:divBdr>
            <w:top w:val="none" w:sz="0" w:space="0" w:color="auto"/>
            <w:left w:val="none" w:sz="0" w:space="0" w:color="auto"/>
            <w:bottom w:val="none" w:sz="0" w:space="0" w:color="auto"/>
            <w:right w:val="none" w:sz="0" w:space="0" w:color="auto"/>
          </w:divBdr>
        </w:div>
        <w:div w:id="1507791399">
          <w:marLeft w:val="640"/>
          <w:marRight w:val="0"/>
          <w:marTop w:val="0"/>
          <w:marBottom w:val="0"/>
          <w:divBdr>
            <w:top w:val="none" w:sz="0" w:space="0" w:color="auto"/>
            <w:left w:val="none" w:sz="0" w:space="0" w:color="auto"/>
            <w:bottom w:val="none" w:sz="0" w:space="0" w:color="auto"/>
            <w:right w:val="none" w:sz="0" w:space="0" w:color="auto"/>
          </w:divBdr>
        </w:div>
        <w:div w:id="1727340401">
          <w:marLeft w:val="640"/>
          <w:marRight w:val="0"/>
          <w:marTop w:val="0"/>
          <w:marBottom w:val="0"/>
          <w:divBdr>
            <w:top w:val="none" w:sz="0" w:space="0" w:color="auto"/>
            <w:left w:val="none" w:sz="0" w:space="0" w:color="auto"/>
            <w:bottom w:val="none" w:sz="0" w:space="0" w:color="auto"/>
            <w:right w:val="none" w:sz="0" w:space="0" w:color="auto"/>
          </w:divBdr>
        </w:div>
        <w:div w:id="1025404255">
          <w:marLeft w:val="640"/>
          <w:marRight w:val="0"/>
          <w:marTop w:val="0"/>
          <w:marBottom w:val="0"/>
          <w:divBdr>
            <w:top w:val="none" w:sz="0" w:space="0" w:color="auto"/>
            <w:left w:val="none" w:sz="0" w:space="0" w:color="auto"/>
            <w:bottom w:val="none" w:sz="0" w:space="0" w:color="auto"/>
            <w:right w:val="none" w:sz="0" w:space="0" w:color="auto"/>
          </w:divBdr>
        </w:div>
        <w:div w:id="128476883">
          <w:marLeft w:val="640"/>
          <w:marRight w:val="0"/>
          <w:marTop w:val="0"/>
          <w:marBottom w:val="0"/>
          <w:divBdr>
            <w:top w:val="none" w:sz="0" w:space="0" w:color="auto"/>
            <w:left w:val="none" w:sz="0" w:space="0" w:color="auto"/>
            <w:bottom w:val="none" w:sz="0" w:space="0" w:color="auto"/>
            <w:right w:val="none" w:sz="0" w:space="0" w:color="auto"/>
          </w:divBdr>
        </w:div>
        <w:div w:id="1534540412">
          <w:marLeft w:val="640"/>
          <w:marRight w:val="0"/>
          <w:marTop w:val="0"/>
          <w:marBottom w:val="0"/>
          <w:divBdr>
            <w:top w:val="none" w:sz="0" w:space="0" w:color="auto"/>
            <w:left w:val="none" w:sz="0" w:space="0" w:color="auto"/>
            <w:bottom w:val="none" w:sz="0" w:space="0" w:color="auto"/>
            <w:right w:val="none" w:sz="0" w:space="0" w:color="auto"/>
          </w:divBdr>
        </w:div>
        <w:div w:id="957025407">
          <w:marLeft w:val="640"/>
          <w:marRight w:val="0"/>
          <w:marTop w:val="0"/>
          <w:marBottom w:val="0"/>
          <w:divBdr>
            <w:top w:val="none" w:sz="0" w:space="0" w:color="auto"/>
            <w:left w:val="none" w:sz="0" w:space="0" w:color="auto"/>
            <w:bottom w:val="none" w:sz="0" w:space="0" w:color="auto"/>
            <w:right w:val="none" w:sz="0" w:space="0" w:color="auto"/>
          </w:divBdr>
        </w:div>
        <w:div w:id="2027630312">
          <w:marLeft w:val="640"/>
          <w:marRight w:val="0"/>
          <w:marTop w:val="0"/>
          <w:marBottom w:val="0"/>
          <w:divBdr>
            <w:top w:val="none" w:sz="0" w:space="0" w:color="auto"/>
            <w:left w:val="none" w:sz="0" w:space="0" w:color="auto"/>
            <w:bottom w:val="none" w:sz="0" w:space="0" w:color="auto"/>
            <w:right w:val="none" w:sz="0" w:space="0" w:color="auto"/>
          </w:divBdr>
        </w:div>
        <w:div w:id="147671280">
          <w:marLeft w:val="640"/>
          <w:marRight w:val="0"/>
          <w:marTop w:val="0"/>
          <w:marBottom w:val="0"/>
          <w:divBdr>
            <w:top w:val="none" w:sz="0" w:space="0" w:color="auto"/>
            <w:left w:val="none" w:sz="0" w:space="0" w:color="auto"/>
            <w:bottom w:val="none" w:sz="0" w:space="0" w:color="auto"/>
            <w:right w:val="none" w:sz="0" w:space="0" w:color="auto"/>
          </w:divBdr>
        </w:div>
        <w:div w:id="817654537">
          <w:marLeft w:val="640"/>
          <w:marRight w:val="0"/>
          <w:marTop w:val="0"/>
          <w:marBottom w:val="0"/>
          <w:divBdr>
            <w:top w:val="none" w:sz="0" w:space="0" w:color="auto"/>
            <w:left w:val="none" w:sz="0" w:space="0" w:color="auto"/>
            <w:bottom w:val="none" w:sz="0" w:space="0" w:color="auto"/>
            <w:right w:val="none" w:sz="0" w:space="0" w:color="auto"/>
          </w:divBdr>
        </w:div>
        <w:div w:id="1484080936">
          <w:marLeft w:val="640"/>
          <w:marRight w:val="0"/>
          <w:marTop w:val="0"/>
          <w:marBottom w:val="0"/>
          <w:divBdr>
            <w:top w:val="none" w:sz="0" w:space="0" w:color="auto"/>
            <w:left w:val="none" w:sz="0" w:space="0" w:color="auto"/>
            <w:bottom w:val="none" w:sz="0" w:space="0" w:color="auto"/>
            <w:right w:val="none" w:sz="0" w:space="0" w:color="auto"/>
          </w:divBdr>
        </w:div>
        <w:div w:id="1827475946">
          <w:marLeft w:val="640"/>
          <w:marRight w:val="0"/>
          <w:marTop w:val="0"/>
          <w:marBottom w:val="0"/>
          <w:divBdr>
            <w:top w:val="none" w:sz="0" w:space="0" w:color="auto"/>
            <w:left w:val="none" w:sz="0" w:space="0" w:color="auto"/>
            <w:bottom w:val="none" w:sz="0" w:space="0" w:color="auto"/>
            <w:right w:val="none" w:sz="0" w:space="0" w:color="auto"/>
          </w:divBdr>
        </w:div>
        <w:div w:id="1364090634">
          <w:marLeft w:val="640"/>
          <w:marRight w:val="0"/>
          <w:marTop w:val="0"/>
          <w:marBottom w:val="0"/>
          <w:divBdr>
            <w:top w:val="none" w:sz="0" w:space="0" w:color="auto"/>
            <w:left w:val="none" w:sz="0" w:space="0" w:color="auto"/>
            <w:bottom w:val="none" w:sz="0" w:space="0" w:color="auto"/>
            <w:right w:val="none" w:sz="0" w:space="0" w:color="auto"/>
          </w:divBdr>
        </w:div>
        <w:div w:id="481655862">
          <w:marLeft w:val="640"/>
          <w:marRight w:val="0"/>
          <w:marTop w:val="0"/>
          <w:marBottom w:val="0"/>
          <w:divBdr>
            <w:top w:val="none" w:sz="0" w:space="0" w:color="auto"/>
            <w:left w:val="none" w:sz="0" w:space="0" w:color="auto"/>
            <w:bottom w:val="none" w:sz="0" w:space="0" w:color="auto"/>
            <w:right w:val="none" w:sz="0" w:space="0" w:color="auto"/>
          </w:divBdr>
        </w:div>
        <w:div w:id="1629623835">
          <w:marLeft w:val="640"/>
          <w:marRight w:val="0"/>
          <w:marTop w:val="0"/>
          <w:marBottom w:val="0"/>
          <w:divBdr>
            <w:top w:val="none" w:sz="0" w:space="0" w:color="auto"/>
            <w:left w:val="none" w:sz="0" w:space="0" w:color="auto"/>
            <w:bottom w:val="none" w:sz="0" w:space="0" w:color="auto"/>
            <w:right w:val="none" w:sz="0" w:space="0" w:color="auto"/>
          </w:divBdr>
        </w:div>
        <w:div w:id="592780623">
          <w:marLeft w:val="640"/>
          <w:marRight w:val="0"/>
          <w:marTop w:val="0"/>
          <w:marBottom w:val="0"/>
          <w:divBdr>
            <w:top w:val="none" w:sz="0" w:space="0" w:color="auto"/>
            <w:left w:val="none" w:sz="0" w:space="0" w:color="auto"/>
            <w:bottom w:val="none" w:sz="0" w:space="0" w:color="auto"/>
            <w:right w:val="none" w:sz="0" w:space="0" w:color="auto"/>
          </w:divBdr>
        </w:div>
        <w:div w:id="1708749814">
          <w:marLeft w:val="640"/>
          <w:marRight w:val="0"/>
          <w:marTop w:val="0"/>
          <w:marBottom w:val="0"/>
          <w:divBdr>
            <w:top w:val="none" w:sz="0" w:space="0" w:color="auto"/>
            <w:left w:val="none" w:sz="0" w:space="0" w:color="auto"/>
            <w:bottom w:val="none" w:sz="0" w:space="0" w:color="auto"/>
            <w:right w:val="none" w:sz="0" w:space="0" w:color="auto"/>
          </w:divBdr>
        </w:div>
        <w:div w:id="1199471138">
          <w:marLeft w:val="640"/>
          <w:marRight w:val="0"/>
          <w:marTop w:val="0"/>
          <w:marBottom w:val="0"/>
          <w:divBdr>
            <w:top w:val="none" w:sz="0" w:space="0" w:color="auto"/>
            <w:left w:val="none" w:sz="0" w:space="0" w:color="auto"/>
            <w:bottom w:val="none" w:sz="0" w:space="0" w:color="auto"/>
            <w:right w:val="none" w:sz="0" w:space="0" w:color="auto"/>
          </w:divBdr>
        </w:div>
        <w:div w:id="632909340">
          <w:marLeft w:val="640"/>
          <w:marRight w:val="0"/>
          <w:marTop w:val="0"/>
          <w:marBottom w:val="0"/>
          <w:divBdr>
            <w:top w:val="none" w:sz="0" w:space="0" w:color="auto"/>
            <w:left w:val="none" w:sz="0" w:space="0" w:color="auto"/>
            <w:bottom w:val="none" w:sz="0" w:space="0" w:color="auto"/>
            <w:right w:val="none" w:sz="0" w:space="0" w:color="auto"/>
          </w:divBdr>
        </w:div>
        <w:div w:id="1459370479">
          <w:marLeft w:val="640"/>
          <w:marRight w:val="0"/>
          <w:marTop w:val="0"/>
          <w:marBottom w:val="0"/>
          <w:divBdr>
            <w:top w:val="none" w:sz="0" w:space="0" w:color="auto"/>
            <w:left w:val="none" w:sz="0" w:space="0" w:color="auto"/>
            <w:bottom w:val="none" w:sz="0" w:space="0" w:color="auto"/>
            <w:right w:val="none" w:sz="0" w:space="0" w:color="auto"/>
          </w:divBdr>
        </w:div>
        <w:div w:id="299464115">
          <w:marLeft w:val="640"/>
          <w:marRight w:val="0"/>
          <w:marTop w:val="0"/>
          <w:marBottom w:val="0"/>
          <w:divBdr>
            <w:top w:val="none" w:sz="0" w:space="0" w:color="auto"/>
            <w:left w:val="none" w:sz="0" w:space="0" w:color="auto"/>
            <w:bottom w:val="none" w:sz="0" w:space="0" w:color="auto"/>
            <w:right w:val="none" w:sz="0" w:space="0" w:color="auto"/>
          </w:divBdr>
        </w:div>
        <w:div w:id="2060090299">
          <w:marLeft w:val="640"/>
          <w:marRight w:val="0"/>
          <w:marTop w:val="0"/>
          <w:marBottom w:val="0"/>
          <w:divBdr>
            <w:top w:val="none" w:sz="0" w:space="0" w:color="auto"/>
            <w:left w:val="none" w:sz="0" w:space="0" w:color="auto"/>
            <w:bottom w:val="none" w:sz="0" w:space="0" w:color="auto"/>
            <w:right w:val="none" w:sz="0" w:space="0" w:color="auto"/>
          </w:divBdr>
        </w:div>
        <w:div w:id="1442413857">
          <w:marLeft w:val="640"/>
          <w:marRight w:val="0"/>
          <w:marTop w:val="0"/>
          <w:marBottom w:val="0"/>
          <w:divBdr>
            <w:top w:val="none" w:sz="0" w:space="0" w:color="auto"/>
            <w:left w:val="none" w:sz="0" w:space="0" w:color="auto"/>
            <w:bottom w:val="none" w:sz="0" w:space="0" w:color="auto"/>
            <w:right w:val="none" w:sz="0" w:space="0" w:color="auto"/>
          </w:divBdr>
        </w:div>
        <w:div w:id="138426914">
          <w:marLeft w:val="640"/>
          <w:marRight w:val="0"/>
          <w:marTop w:val="0"/>
          <w:marBottom w:val="0"/>
          <w:divBdr>
            <w:top w:val="none" w:sz="0" w:space="0" w:color="auto"/>
            <w:left w:val="none" w:sz="0" w:space="0" w:color="auto"/>
            <w:bottom w:val="none" w:sz="0" w:space="0" w:color="auto"/>
            <w:right w:val="none" w:sz="0" w:space="0" w:color="auto"/>
          </w:divBdr>
        </w:div>
        <w:div w:id="981693371">
          <w:marLeft w:val="640"/>
          <w:marRight w:val="0"/>
          <w:marTop w:val="0"/>
          <w:marBottom w:val="0"/>
          <w:divBdr>
            <w:top w:val="none" w:sz="0" w:space="0" w:color="auto"/>
            <w:left w:val="none" w:sz="0" w:space="0" w:color="auto"/>
            <w:bottom w:val="none" w:sz="0" w:space="0" w:color="auto"/>
            <w:right w:val="none" w:sz="0" w:space="0" w:color="auto"/>
          </w:divBdr>
        </w:div>
        <w:div w:id="11542145">
          <w:marLeft w:val="640"/>
          <w:marRight w:val="0"/>
          <w:marTop w:val="0"/>
          <w:marBottom w:val="0"/>
          <w:divBdr>
            <w:top w:val="none" w:sz="0" w:space="0" w:color="auto"/>
            <w:left w:val="none" w:sz="0" w:space="0" w:color="auto"/>
            <w:bottom w:val="none" w:sz="0" w:space="0" w:color="auto"/>
            <w:right w:val="none" w:sz="0" w:space="0" w:color="auto"/>
          </w:divBdr>
        </w:div>
        <w:div w:id="1567256042">
          <w:marLeft w:val="640"/>
          <w:marRight w:val="0"/>
          <w:marTop w:val="0"/>
          <w:marBottom w:val="0"/>
          <w:divBdr>
            <w:top w:val="none" w:sz="0" w:space="0" w:color="auto"/>
            <w:left w:val="none" w:sz="0" w:space="0" w:color="auto"/>
            <w:bottom w:val="none" w:sz="0" w:space="0" w:color="auto"/>
            <w:right w:val="none" w:sz="0" w:space="0" w:color="auto"/>
          </w:divBdr>
        </w:div>
        <w:div w:id="1223708975">
          <w:marLeft w:val="640"/>
          <w:marRight w:val="0"/>
          <w:marTop w:val="0"/>
          <w:marBottom w:val="0"/>
          <w:divBdr>
            <w:top w:val="none" w:sz="0" w:space="0" w:color="auto"/>
            <w:left w:val="none" w:sz="0" w:space="0" w:color="auto"/>
            <w:bottom w:val="none" w:sz="0" w:space="0" w:color="auto"/>
            <w:right w:val="none" w:sz="0" w:space="0" w:color="auto"/>
          </w:divBdr>
        </w:div>
        <w:div w:id="348024045">
          <w:marLeft w:val="640"/>
          <w:marRight w:val="0"/>
          <w:marTop w:val="0"/>
          <w:marBottom w:val="0"/>
          <w:divBdr>
            <w:top w:val="none" w:sz="0" w:space="0" w:color="auto"/>
            <w:left w:val="none" w:sz="0" w:space="0" w:color="auto"/>
            <w:bottom w:val="none" w:sz="0" w:space="0" w:color="auto"/>
            <w:right w:val="none" w:sz="0" w:space="0" w:color="auto"/>
          </w:divBdr>
        </w:div>
        <w:div w:id="1682121522">
          <w:marLeft w:val="640"/>
          <w:marRight w:val="0"/>
          <w:marTop w:val="0"/>
          <w:marBottom w:val="0"/>
          <w:divBdr>
            <w:top w:val="none" w:sz="0" w:space="0" w:color="auto"/>
            <w:left w:val="none" w:sz="0" w:space="0" w:color="auto"/>
            <w:bottom w:val="none" w:sz="0" w:space="0" w:color="auto"/>
            <w:right w:val="none" w:sz="0" w:space="0" w:color="auto"/>
          </w:divBdr>
        </w:div>
        <w:div w:id="1255630134">
          <w:marLeft w:val="640"/>
          <w:marRight w:val="0"/>
          <w:marTop w:val="0"/>
          <w:marBottom w:val="0"/>
          <w:divBdr>
            <w:top w:val="none" w:sz="0" w:space="0" w:color="auto"/>
            <w:left w:val="none" w:sz="0" w:space="0" w:color="auto"/>
            <w:bottom w:val="none" w:sz="0" w:space="0" w:color="auto"/>
            <w:right w:val="none" w:sz="0" w:space="0" w:color="auto"/>
          </w:divBdr>
        </w:div>
        <w:div w:id="1701317543">
          <w:marLeft w:val="640"/>
          <w:marRight w:val="0"/>
          <w:marTop w:val="0"/>
          <w:marBottom w:val="0"/>
          <w:divBdr>
            <w:top w:val="none" w:sz="0" w:space="0" w:color="auto"/>
            <w:left w:val="none" w:sz="0" w:space="0" w:color="auto"/>
            <w:bottom w:val="none" w:sz="0" w:space="0" w:color="auto"/>
            <w:right w:val="none" w:sz="0" w:space="0" w:color="auto"/>
          </w:divBdr>
        </w:div>
        <w:div w:id="573661592">
          <w:marLeft w:val="640"/>
          <w:marRight w:val="0"/>
          <w:marTop w:val="0"/>
          <w:marBottom w:val="0"/>
          <w:divBdr>
            <w:top w:val="none" w:sz="0" w:space="0" w:color="auto"/>
            <w:left w:val="none" w:sz="0" w:space="0" w:color="auto"/>
            <w:bottom w:val="none" w:sz="0" w:space="0" w:color="auto"/>
            <w:right w:val="none" w:sz="0" w:space="0" w:color="auto"/>
          </w:divBdr>
        </w:div>
        <w:div w:id="591816786">
          <w:marLeft w:val="640"/>
          <w:marRight w:val="0"/>
          <w:marTop w:val="0"/>
          <w:marBottom w:val="0"/>
          <w:divBdr>
            <w:top w:val="none" w:sz="0" w:space="0" w:color="auto"/>
            <w:left w:val="none" w:sz="0" w:space="0" w:color="auto"/>
            <w:bottom w:val="none" w:sz="0" w:space="0" w:color="auto"/>
            <w:right w:val="none" w:sz="0" w:space="0" w:color="auto"/>
          </w:divBdr>
        </w:div>
        <w:div w:id="897127885">
          <w:marLeft w:val="640"/>
          <w:marRight w:val="0"/>
          <w:marTop w:val="0"/>
          <w:marBottom w:val="0"/>
          <w:divBdr>
            <w:top w:val="none" w:sz="0" w:space="0" w:color="auto"/>
            <w:left w:val="none" w:sz="0" w:space="0" w:color="auto"/>
            <w:bottom w:val="none" w:sz="0" w:space="0" w:color="auto"/>
            <w:right w:val="none" w:sz="0" w:space="0" w:color="auto"/>
          </w:divBdr>
        </w:div>
        <w:div w:id="1773210594">
          <w:marLeft w:val="640"/>
          <w:marRight w:val="0"/>
          <w:marTop w:val="0"/>
          <w:marBottom w:val="0"/>
          <w:divBdr>
            <w:top w:val="none" w:sz="0" w:space="0" w:color="auto"/>
            <w:left w:val="none" w:sz="0" w:space="0" w:color="auto"/>
            <w:bottom w:val="none" w:sz="0" w:space="0" w:color="auto"/>
            <w:right w:val="none" w:sz="0" w:space="0" w:color="auto"/>
          </w:divBdr>
        </w:div>
        <w:div w:id="2044476053">
          <w:marLeft w:val="640"/>
          <w:marRight w:val="0"/>
          <w:marTop w:val="0"/>
          <w:marBottom w:val="0"/>
          <w:divBdr>
            <w:top w:val="none" w:sz="0" w:space="0" w:color="auto"/>
            <w:left w:val="none" w:sz="0" w:space="0" w:color="auto"/>
            <w:bottom w:val="none" w:sz="0" w:space="0" w:color="auto"/>
            <w:right w:val="none" w:sz="0" w:space="0" w:color="auto"/>
          </w:divBdr>
        </w:div>
        <w:div w:id="149101441">
          <w:marLeft w:val="640"/>
          <w:marRight w:val="0"/>
          <w:marTop w:val="0"/>
          <w:marBottom w:val="0"/>
          <w:divBdr>
            <w:top w:val="none" w:sz="0" w:space="0" w:color="auto"/>
            <w:left w:val="none" w:sz="0" w:space="0" w:color="auto"/>
            <w:bottom w:val="none" w:sz="0" w:space="0" w:color="auto"/>
            <w:right w:val="none" w:sz="0" w:space="0" w:color="auto"/>
          </w:divBdr>
        </w:div>
        <w:div w:id="1103647947">
          <w:marLeft w:val="640"/>
          <w:marRight w:val="0"/>
          <w:marTop w:val="0"/>
          <w:marBottom w:val="0"/>
          <w:divBdr>
            <w:top w:val="none" w:sz="0" w:space="0" w:color="auto"/>
            <w:left w:val="none" w:sz="0" w:space="0" w:color="auto"/>
            <w:bottom w:val="none" w:sz="0" w:space="0" w:color="auto"/>
            <w:right w:val="none" w:sz="0" w:space="0" w:color="auto"/>
          </w:divBdr>
        </w:div>
        <w:div w:id="572859559">
          <w:marLeft w:val="640"/>
          <w:marRight w:val="0"/>
          <w:marTop w:val="0"/>
          <w:marBottom w:val="0"/>
          <w:divBdr>
            <w:top w:val="none" w:sz="0" w:space="0" w:color="auto"/>
            <w:left w:val="none" w:sz="0" w:space="0" w:color="auto"/>
            <w:bottom w:val="none" w:sz="0" w:space="0" w:color="auto"/>
            <w:right w:val="none" w:sz="0" w:space="0" w:color="auto"/>
          </w:divBdr>
        </w:div>
        <w:div w:id="876743158">
          <w:marLeft w:val="640"/>
          <w:marRight w:val="0"/>
          <w:marTop w:val="0"/>
          <w:marBottom w:val="0"/>
          <w:divBdr>
            <w:top w:val="none" w:sz="0" w:space="0" w:color="auto"/>
            <w:left w:val="none" w:sz="0" w:space="0" w:color="auto"/>
            <w:bottom w:val="none" w:sz="0" w:space="0" w:color="auto"/>
            <w:right w:val="none" w:sz="0" w:space="0" w:color="auto"/>
          </w:divBdr>
        </w:div>
        <w:div w:id="633675104">
          <w:marLeft w:val="640"/>
          <w:marRight w:val="0"/>
          <w:marTop w:val="0"/>
          <w:marBottom w:val="0"/>
          <w:divBdr>
            <w:top w:val="none" w:sz="0" w:space="0" w:color="auto"/>
            <w:left w:val="none" w:sz="0" w:space="0" w:color="auto"/>
            <w:bottom w:val="none" w:sz="0" w:space="0" w:color="auto"/>
            <w:right w:val="none" w:sz="0" w:space="0" w:color="auto"/>
          </w:divBdr>
        </w:div>
        <w:div w:id="122312900">
          <w:marLeft w:val="640"/>
          <w:marRight w:val="0"/>
          <w:marTop w:val="0"/>
          <w:marBottom w:val="0"/>
          <w:divBdr>
            <w:top w:val="none" w:sz="0" w:space="0" w:color="auto"/>
            <w:left w:val="none" w:sz="0" w:space="0" w:color="auto"/>
            <w:bottom w:val="none" w:sz="0" w:space="0" w:color="auto"/>
            <w:right w:val="none" w:sz="0" w:space="0" w:color="auto"/>
          </w:divBdr>
        </w:div>
        <w:div w:id="2137600261">
          <w:marLeft w:val="640"/>
          <w:marRight w:val="0"/>
          <w:marTop w:val="0"/>
          <w:marBottom w:val="0"/>
          <w:divBdr>
            <w:top w:val="none" w:sz="0" w:space="0" w:color="auto"/>
            <w:left w:val="none" w:sz="0" w:space="0" w:color="auto"/>
            <w:bottom w:val="none" w:sz="0" w:space="0" w:color="auto"/>
            <w:right w:val="none" w:sz="0" w:space="0" w:color="auto"/>
          </w:divBdr>
        </w:div>
        <w:div w:id="825898198">
          <w:marLeft w:val="640"/>
          <w:marRight w:val="0"/>
          <w:marTop w:val="0"/>
          <w:marBottom w:val="0"/>
          <w:divBdr>
            <w:top w:val="none" w:sz="0" w:space="0" w:color="auto"/>
            <w:left w:val="none" w:sz="0" w:space="0" w:color="auto"/>
            <w:bottom w:val="none" w:sz="0" w:space="0" w:color="auto"/>
            <w:right w:val="none" w:sz="0" w:space="0" w:color="auto"/>
          </w:divBdr>
        </w:div>
        <w:div w:id="205260868">
          <w:marLeft w:val="640"/>
          <w:marRight w:val="0"/>
          <w:marTop w:val="0"/>
          <w:marBottom w:val="0"/>
          <w:divBdr>
            <w:top w:val="none" w:sz="0" w:space="0" w:color="auto"/>
            <w:left w:val="none" w:sz="0" w:space="0" w:color="auto"/>
            <w:bottom w:val="none" w:sz="0" w:space="0" w:color="auto"/>
            <w:right w:val="none" w:sz="0" w:space="0" w:color="auto"/>
          </w:divBdr>
        </w:div>
        <w:div w:id="691802753">
          <w:marLeft w:val="640"/>
          <w:marRight w:val="0"/>
          <w:marTop w:val="0"/>
          <w:marBottom w:val="0"/>
          <w:divBdr>
            <w:top w:val="none" w:sz="0" w:space="0" w:color="auto"/>
            <w:left w:val="none" w:sz="0" w:space="0" w:color="auto"/>
            <w:bottom w:val="none" w:sz="0" w:space="0" w:color="auto"/>
            <w:right w:val="none" w:sz="0" w:space="0" w:color="auto"/>
          </w:divBdr>
        </w:div>
        <w:div w:id="1587761372">
          <w:marLeft w:val="640"/>
          <w:marRight w:val="0"/>
          <w:marTop w:val="0"/>
          <w:marBottom w:val="0"/>
          <w:divBdr>
            <w:top w:val="none" w:sz="0" w:space="0" w:color="auto"/>
            <w:left w:val="none" w:sz="0" w:space="0" w:color="auto"/>
            <w:bottom w:val="none" w:sz="0" w:space="0" w:color="auto"/>
            <w:right w:val="none" w:sz="0" w:space="0" w:color="auto"/>
          </w:divBdr>
        </w:div>
        <w:div w:id="542795120">
          <w:marLeft w:val="640"/>
          <w:marRight w:val="0"/>
          <w:marTop w:val="0"/>
          <w:marBottom w:val="0"/>
          <w:divBdr>
            <w:top w:val="none" w:sz="0" w:space="0" w:color="auto"/>
            <w:left w:val="none" w:sz="0" w:space="0" w:color="auto"/>
            <w:bottom w:val="none" w:sz="0" w:space="0" w:color="auto"/>
            <w:right w:val="none" w:sz="0" w:space="0" w:color="auto"/>
          </w:divBdr>
        </w:div>
        <w:div w:id="798380367">
          <w:marLeft w:val="640"/>
          <w:marRight w:val="0"/>
          <w:marTop w:val="0"/>
          <w:marBottom w:val="0"/>
          <w:divBdr>
            <w:top w:val="none" w:sz="0" w:space="0" w:color="auto"/>
            <w:left w:val="none" w:sz="0" w:space="0" w:color="auto"/>
            <w:bottom w:val="none" w:sz="0" w:space="0" w:color="auto"/>
            <w:right w:val="none" w:sz="0" w:space="0" w:color="auto"/>
          </w:divBdr>
        </w:div>
        <w:div w:id="1437092860">
          <w:marLeft w:val="640"/>
          <w:marRight w:val="0"/>
          <w:marTop w:val="0"/>
          <w:marBottom w:val="0"/>
          <w:divBdr>
            <w:top w:val="none" w:sz="0" w:space="0" w:color="auto"/>
            <w:left w:val="none" w:sz="0" w:space="0" w:color="auto"/>
            <w:bottom w:val="none" w:sz="0" w:space="0" w:color="auto"/>
            <w:right w:val="none" w:sz="0" w:space="0" w:color="auto"/>
          </w:divBdr>
        </w:div>
        <w:div w:id="277566698">
          <w:marLeft w:val="640"/>
          <w:marRight w:val="0"/>
          <w:marTop w:val="0"/>
          <w:marBottom w:val="0"/>
          <w:divBdr>
            <w:top w:val="none" w:sz="0" w:space="0" w:color="auto"/>
            <w:left w:val="none" w:sz="0" w:space="0" w:color="auto"/>
            <w:bottom w:val="none" w:sz="0" w:space="0" w:color="auto"/>
            <w:right w:val="none" w:sz="0" w:space="0" w:color="auto"/>
          </w:divBdr>
        </w:div>
      </w:divsChild>
    </w:div>
    <w:div w:id="925306201">
      <w:bodyDiv w:val="1"/>
      <w:marLeft w:val="0"/>
      <w:marRight w:val="0"/>
      <w:marTop w:val="0"/>
      <w:marBottom w:val="0"/>
      <w:divBdr>
        <w:top w:val="none" w:sz="0" w:space="0" w:color="auto"/>
        <w:left w:val="none" w:sz="0" w:space="0" w:color="auto"/>
        <w:bottom w:val="none" w:sz="0" w:space="0" w:color="auto"/>
        <w:right w:val="none" w:sz="0" w:space="0" w:color="auto"/>
      </w:divBdr>
      <w:divsChild>
        <w:div w:id="1473983133">
          <w:marLeft w:val="640"/>
          <w:marRight w:val="0"/>
          <w:marTop w:val="0"/>
          <w:marBottom w:val="0"/>
          <w:divBdr>
            <w:top w:val="none" w:sz="0" w:space="0" w:color="auto"/>
            <w:left w:val="none" w:sz="0" w:space="0" w:color="auto"/>
            <w:bottom w:val="none" w:sz="0" w:space="0" w:color="auto"/>
            <w:right w:val="none" w:sz="0" w:space="0" w:color="auto"/>
          </w:divBdr>
        </w:div>
        <w:div w:id="1176724843">
          <w:marLeft w:val="640"/>
          <w:marRight w:val="0"/>
          <w:marTop w:val="0"/>
          <w:marBottom w:val="0"/>
          <w:divBdr>
            <w:top w:val="none" w:sz="0" w:space="0" w:color="auto"/>
            <w:left w:val="none" w:sz="0" w:space="0" w:color="auto"/>
            <w:bottom w:val="none" w:sz="0" w:space="0" w:color="auto"/>
            <w:right w:val="none" w:sz="0" w:space="0" w:color="auto"/>
          </w:divBdr>
        </w:div>
        <w:div w:id="1726946377">
          <w:marLeft w:val="640"/>
          <w:marRight w:val="0"/>
          <w:marTop w:val="0"/>
          <w:marBottom w:val="0"/>
          <w:divBdr>
            <w:top w:val="none" w:sz="0" w:space="0" w:color="auto"/>
            <w:left w:val="none" w:sz="0" w:space="0" w:color="auto"/>
            <w:bottom w:val="none" w:sz="0" w:space="0" w:color="auto"/>
            <w:right w:val="none" w:sz="0" w:space="0" w:color="auto"/>
          </w:divBdr>
        </w:div>
        <w:div w:id="771628119">
          <w:marLeft w:val="640"/>
          <w:marRight w:val="0"/>
          <w:marTop w:val="0"/>
          <w:marBottom w:val="0"/>
          <w:divBdr>
            <w:top w:val="none" w:sz="0" w:space="0" w:color="auto"/>
            <w:left w:val="none" w:sz="0" w:space="0" w:color="auto"/>
            <w:bottom w:val="none" w:sz="0" w:space="0" w:color="auto"/>
            <w:right w:val="none" w:sz="0" w:space="0" w:color="auto"/>
          </w:divBdr>
        </w:div>
        <w:div w:id="1142624236">
          <w:marLeft w:val="640"/>
          <w:marRight w:val="0"/>
          <w:marTop w:val="0"/>
          <w:marBottom w:val="0"/>
          <w:divBdr>
            <w:top w:val="none" w:sz="0" w:space="0" w:color="auto"/>
            <w:left w:val="none" w:sz="0" w:space="0" w:color="auto"/>
            <w:bottom w:val="none" w:sz="0" w:space="0" w:color="auto"/>
            <w:right w:val="none" w:sz="0" w:space="0" w:color="auto"/>
          </w:divBdr>
        </w:div>
        <w:div w:id="1549947858">
          <w:marLeft w:val="640"/>
          <w:marRight w:val="0"/>
          <w:marTop w:val="0"/>
          <w:marBottom w:val="0"/>
          <w:divBdr>
            <w:top w:val="none" w:sz="0" w:space="0" w:color="auto"/>
            <w:left w:val="none" w:sz="0" w:space="0" w:color="auto"/>
            <w:bottom w:val="none" w:sz="0" w:space="0" w:color="auto"/>
            <w:right w:val="none" w:sz="0" w:space="0" w:color="auto"/>
          </w:divBdr>
        </w:div>
        <w:div w:id="1236205962">
          <w:marLeft w:val="640"/>
          <w:marRight w:val="0"/>
          <w:marTop w:val="0"/>
          <w:marBottom w:val="0"/>
          <w:divBdr>
            <w:top w:val="none" w:sz="0" w:space="0" w:color="auto"/>
            <w:left w:val="none" w:sz="0" w:space="0" w:color="auto"/>
            <w:bottom w:val="none" w:sz="0" w:space="0" w:color="auto"/>
            <w:right w:val="none" w:sz="0" w:space="0" w:color="auto"/>
          </w:divBdr>
        </w:div>
        <w:div w:id="227152033">
          <w:marLeft w:val="640"/>
          <w:marRight w:val="0"/>
          <w:marTop w:val="0"/>
          <w:marBottom w:val="0"/>
          <w:divBdr>
            <w:top w:val="none" w:sz="0" w:space="0" w:color="auto"/>
            <w:left w:val="none" w:sz="0" w:space="0" w:color="auto"/>
            <w:bottom w:val="none" w:sz="0" w:space="0" w:color="auto"/>
            <w:right w:val="none" w:sz="0" w:space="0" w:color="auto"/>
          </w:divBdr>
        </w:div>
        <w:div w:id="1869567502">
          <w:marLeft w:val="640"/>
          <w:marRight w:val="0"/>
          <w:marTop w:val="0"/>
          <w:marBottom w:val="0"/>
          <w:divBdr>
            <w:top w:val="none" w:sz="0" w:space="0" w:color="auto"/>
            <w:left w:val="none" w:sz="0" w:space="0" w:color="auto"/>
            <w:bottom w:val="none" w:sz="0" w:space="0" w:color="auto"/>
            <w:right w:val="none" w:sz="0" w:space="0" w:color="auto"/>
          </w:divBdr>
        </w:div>
        <w:div w:id="1964192476">
          <w:marLeft w:val="640"/>
          <w:marRight w:val="0"/>
          <w:marTop w:val="0"/>
          <w:marBottom w:val="0"/>
          <w:divBdr>
            <w:top w:val="none" w:sz="0" w:space="0" w:color="auto"/>
            <w:left w:val="none" w:sz="0" w:space="0" w:color="auto"/>
            <w:bottom w:val="none" w:sz="0" w:space="0" w:color="auto"/>
            <w:right w:val="none" w:sz="0" w:space="0" w:color="auto"/>
          </w:divBdr>
        </w:div>
        <w:div w:id="784275680">
          <w:marLeft w:val="640"/>
          <w:marRight w:val="0"/>
          <w:marTop w:val="0"/>
          <w:marBottom w:val="0"/>
          <w:divBdr>
            <w:top w:val="none" w:sz="0" w:space="0" w:color="auto"/>
            <w:left w:val="none" w:sz="0" w:space="0" w:color="auto"/>
            <w:bottom w:val="none" w:sz="0" w:space="0" w:color="auto"/>
            <w:right w:val="none" w:sz="0" w:space="0" w:color="auto"/>
          </w:divBdr>
        </w:div>
        <w:div w:id="1278414433">
          <w:marLeft w:val="640"/>
          <w:marRight w:val="0"/>
          <w:marTop w:val="0"/>
          <w:marBottom w:val="0"/>
          <w:divBdr>
            <w:top w:val="none" w:sz="0" w:space="0" w:color="auto"/>
            <w:left w:val="none" w:sz="0" w:space="0" w:color="auto"/>
            <w:bottom w:val="none" w:sz="0" w:space="0" w:color="auto"/>
            <w:right w:val="none" w:sz="0" w:space="0" w:color="auto"/>
          </w:divBdr>
        </w:div>
        <w:div w:id="463305869">
          <w:marLeft w:val="640"/>
          <w:marRight w:val="0"/>
          <w:marTop w:val="0"/>
          <w:marBottom w:val="0"/>
          <w:divBdr>
            <w:top w:val="none" w:sz="0" w:space="0" w:color="auto"/>
            <w:left w:val="none" w:sz="0" w:space="0" w:color="auto"/>
            <w:bottom w:val="none" w:sz="0" w:space="0" w:color="auto"/>
            <w:right w:val="none" w:sz="0" w:space="0" w:color="auto"/>
          </w:divBdr>
        </w:div>
        <w:div w:id="1430195673">
          <w:marLeft w:val="640"/>
          <w:marRight w:val="0"/>
          <w:marTop w:val="0"/>
          <w:marBottom w:val="0"/>
          <w:divBdr>
            <w:top w:val="none" w:sz="0" w:space="0" w:color="auto"/>
            <w:left w:val="none" w:sz="0" w:space="0" w:color="auto"/>
            <w:bottom w:val="none" w:sz="0" w:space="0" w:color="auto"/>
            <w:right w:val="none" w:sz="0" w:space="0" w:color="auto"/>
          </w:divBdr>
        </w:div>
        <w:div w:id="1395935901">
          <w:marLeft w:val="640"/>
          <w:marRight w:val="0"/>
          <w:marTop w:val="0"/>
          <w:marBottom w:val="0"/>
          <w:divBdr>
            <w:top w:val="none" w:sz="0" w:space="0" w:color="auto"/>
            <w:left w:val="none" w:sz="0" w:space="0" w:color="auto"/>
            <w:bottom w:val="none" w:sz="0" w:space="0" w:color="auto"/>
            <w:right w:val="none" w:sz="0" w:space="0" w:color="auto"/>
          </w:divBdr>
        </w:div>
        <w:div w:id="268247232">
          <w:marLeft w:val="640"/>
          <w:marRight w:val="0"/>
          <w:marTop w:val="0"/>
          <w:marBottom w:val="0"/>
          <w:divBdr>
            <w:top w:val="none" w:sz="0" w:space="0" w:color="auto"/>
            <w:left w:val="none" w:sz="0" w:space="0" w:color="auto"/>
            <w:bottom w:val="none" w:sz="0" w:space="0" w:color="auto"/>
            <w:right w:val="none" w:sz="0" w:space="0" w:color="auto"/>
          </w:divBdr>
        </w:div>
        <w:div w:id="1707178694">
          <w:marLeft w:val="640"/>
          <w:marRight w:val="0"/>
          <w:marTop w:val="0"/>
          <w:marBottom w:val="0"/>
          <w:divBdr>
            <w:top w:val="none" w:sz="0" w:space="0" w:color="auto"/>
            <w:left w:val="none" w:sz="0" w:space="0" w:color="auto"/>
            <w:bottom w:val="none" w:sz="0" w:space="0" w:color="auto"/>
            <w:right w:val="none" w:sz="0" w:space="0" w:color="auto"/>
          </w:divBdr>
        </w:div>
        <w:div w:id="922687875">
          <w:marLeft w:val="640"/>
          <w:marRight w:val="0"/>
          <w:marTop w:val="0"/>
          <w:marBottom w:val="0"/>
          <w:divBdr>
            <w:top w:val="none" w:sz="0" w:space="0" w:color="auto"/>
            <w:left w:val="none" w:sz="0" w:space="0" w:color="auto"/>
            <w:bottom w:val="none" w:sz="0" w:space="0" w:color="auto"/>
            <w:right w:val="none" w:sz="0" w:space="0" w:color="auto"/>
          </w:divBdr>
        </w:div>
        <w:div w:id="924874673">
          <w:marLeft w:val="640"/>
          <w:marRight w:val="0"/>
          <w:marTop w:val="0"/>
          <w:marBottom w:val="0"/>
          <w:divBdr>
            <w:top w:val="none" w:sz="0" w:space="0" w:color="auto"/>
            <w:left w:val="none" w:sz="0" w:space="0" w:color="auto"/>
            <w:bottom w:val="none" w:sz="0" w:space="0" w:color="auto"/>
            <w:right w:val="none" w:sz="0" w:space="0" w:color="auto"/>
          </w:divBdr>
        </w:div>
        <w:div w:id="1744716199">
          <w:marLeft w:val="640"/>
          <w:marRight w:val="0"/>
          <w:marTop w:val="0"/>
          <w:marBottom w:val="0"/>
          <w:divBdr>
            <w:top w:val="none" w:sz="0" w:space="0" w:color="auto"/>
            <w:left w:val="none" w:sz="0" w:space="0" w:color="auto"/>
            <w:bottom w:val="none" w:sz="0" w:space="0" w:color="auto"/>
            <w:right w:val="none" w:sz="0" w:space="0" w:color="auto"/>
          </w:divBdr>
        </w:div>
        <w:div w:id="777068310">
          <w:marLeft w:val="640"/>
          <w:marRight w:val="0"/>
          <w:marTop w:val="0"/>
          <w:marBottom w:val="0"/>
          <w:divBdr>
            <w:top w:val="none" w:sz="0" w:space="0" w:color="auto"/>
            <w:left w:val="none" w:sz="0" w:space="0" w:color="auto"/>
            <w:bottom w:val="none" w:sz="0" w:space="0" w:color="auto"/>
            <w:right w:val="none" w:sz="0" w:space="0" w:color="auto"/>
          </w:divBdr>
        </w:div>
        <w:div w:id="238909930">
          <w:marLeft w:val="640"/>
          <w:marRight w:val="0"/>
          <w:marTop w:val="0"/>
          <w:marBottom w:val="0"/>
          <w:divBdr>
            <w:top w:val="none" w:sz="0" w:space="0" w:color="auto"/>
            <w:left w:val="none" w:sz="0" w:space="0" w:color="auto"/>
            <w:bottom w:val="none" w:sz="0" w:space="0" w:color="auto"/>
            <w:right w:val="none" w:sz="0" w:space="0" w:color="auto"/>
          </w:divBdr>
        </w:div>
        <w:div w:id="857819069">
          <w:marLeft w:val="640"/>
          <w:marRight w:val="0"/>
          <w:marTop w:val="0"/>
          <w:marBottom w:val="0"/>
          <w:divBdr>
            <w:top w:val="none" w:sz="0" w:space="0" w:color="auto"/>
            <w:left w:val="none" w:sz="0" w:space="0" w:color="auto"/>
            <w:bottom w:val="none" w:sz="0" w:space="0" w:color="auto"/>
            <w:right w:val="none" w:sz="0" w:space="0" w:color="auto"/>
          </w:divBdr>
        </w:div>
        <w:div w:id="1246258409">
          <w:marLeft w:val="640"/>
          <w:marRight w:val="0"/>
          <w:marTop w:val="0"/>
          <w:marBottom w:val="0"/>
          <w:divBdr>
            <w:top w:val="none" w:sz="0" w:space="0" w:color="auto"/>
            <w:left w:val="none" w:sz="0" w:space="0" w:color="auto"/>
            <w:bottom w:val="none" w:sz="0" w:space="0" w:color="auto"/>
            <w:right w:val="none" w:sz="0" w:space="0" w:color="auto"/>
          </w:divBdr>
        </w:div>
        <w:div w:id="1424037015">
          <w:marLeft w:val="640"/>
          <w:marRight w:val="0"/>
          <w:marTop w:val="0"/>
          <w:marBottom w:val="0"/>
          <w:divBdr>
            <w:top w:val="none" w:sz="0" w:space="0" w:color="auto"/>
            <w:left w:val="none" w:sz="0" w:space="0" w:color="auto"/>
            <w:bottom w:val="none" w:sz="0" w:space="0" w:color="auto"/>
            <w:right w:val="none" w:sz="0" w:space="0" w:color="auto"/>
          </w:divBdr>
        </w:div>
        <w:div w:id="2055503167">
          <w:marLeft w:val="640"/>
          <w:marRight w:val="0"/>
          <w:marTop w:val="0"/>
          <w:marBottom w:val="0"/>
          <w:divBdr>
            <w:top w:val="none" w:sz="0" w:space="0" w:color="auto"/>
            <w:left w:val="none" w:sz="0" w:space="0" w:color="auto"/>
            <w:bottom w:val="none" w:sz="0" w:space="0" w:color="auto"/>
            <w:right w:val="none" w:sz="0" w:space="0" w:color="auto"/>
          </w:divBdr>
        </w:div>
        <w:div w:id="368603752">
          <w:marLeft w:val="640"/>
          <w:marRight w:val="0"/>
          <w:marTop w:val="0"/>
          <w:marBottom w:val="0"/>
          <w:divBdr>
            <w:top w:val="none" w:sz="0" w:space="0" w:color="auto"/>
            <w:left w:val="none" w:sz="0" w:space="0" w:color="auto"/>
            <w:bottom w:val="none" w:sz="0" w:space="0" w:color="auto"/>
            <w:right w:val="none" w:sz="0" w:space="0" w:color="auto"/>
          </w:divBdr>
        </w:div>
        <w:div w:id="640040823">
          <w:marLeft w:val="640"/>
          <w:marRight w:val="0"/>
          <w:marTop w:val="0"/>
          <w:marBottom w:val="0"/>
          <w:divBdr>
            <w:top w:val="none" w:sz="0" w:space="0" w:color="auto"/>
            <w:left w:val="none" w:sz="0" w:space="0" w:color="auto"/>
            <w:bottom w:val="none" w:sz="0" w:space="0" w:color="auto"/>
            <w:right w:val="none" w:sz="0" w:space="0" w:color="auto"/>
          </w:divBdr>
        </w:div>
        <w:div w:id="1482381046">
          <w:marLeft w:val="640"/>
          <w:marRight w:val="0"/>
          <w:marTop w:val="0"/>
          <w:marBottom w:val="0"/>
          <w:divBdr>
            <w:top w:val="none" w:sz="0" w:space="0" w:color="auto"/>
            <w:left w:val="none" w:sz="0" w:space="0" w:color="auto"/>
            <w:bottom w:val="none" w:sz="0" w:space="0" w:color="auto"/>
            <w:right w:val="none" w:sz="0" w:space="0" w:color="auto"/>
          </w:divBdr>
        </w:div>
        <w:div w:id="1036466507">
          <w:marLeft w:val="640"/>
          <w:marRight w:val="0"/>
          <w:marTop w:val="0"/>
          <w:marBottom w:val="0"/>
          <w:divBdr>
            <w:top w:val="none" w:sz="0" w:space="0" w:color="auto"/>
            <w:left w:val="none" w:sz="0" w:space="0" w:color="auto"/>
            <w:bottom w:val="none" w:sz="0" w:space="0" w:color="auto"/>
            <w:right w:val="none" w:sz="0" w:space="0" w:color="auto"/>
          </w:divBdr>
        </w:div>
        <w:div w:id="313340945">
          <w:marLeft w:val="640"/>
          <w:marRight w:val="0"/>
          <w:marTop w:val="0"/>
          <w:marBottom w:val="0"/>
          <w:divBdr>
            <w:top w:val="none" w:sz="0" w:space="0" w:color="auto"/>
            <w:left w:val="none" w:sz="0" w:space="0" w:color="auto"/>
            <w:bottom w:val="none" w:sz="0" w:space="0" w:color="auto"/>
            <w:right w:val="none" w:sz="0" w:space="0" w:color="auto"/>
          </w:divBdr>
        </w:div>
        <w:div w:id="191581206">
          <w:marLeft w:val="640"/>
          <w:marRight w:val="0"/>
          <w:marTop w:val="0"/>
          <w:marBottom w:val="0"/>
          <w:divBdr>
            <w:top w:val="none" w:sz="0" w:space="0" w:color="auto"/>
            <w:left w:val="none" w:sz="0" w:space="0" w:color="auto"/>
            <w:bottom w:val="none" w:sz="0" w:space="0" w:color="auto"/>
            <w:right w:val="none" w:sz="0" w:space="0" w:color="auto"/>
          </w:divBdr>
        </w:div>
        <w:div w:id="412778028">
          <w:marLeft w:val="640"/>
          <w:marRight w:val="0"/>
          <w:marTop w:val="0"/>
          <w:marBottom w:val="0"/>
          <w:divBdr>
            <w:top w:val="none" w:sz="0" w:space="0" w:color="auto"/>
            <w:left w:val="none" w:sz="0" w:space="0" w:color="auto"/>
            <w:bottom w:val="none" w:sz="0" w:space="0" w:color="auto"/>
            <w:right w:val="none" w:sz="0" w:space="0" w:color="auto"/>
          </w:divBdr>
        </w:div>
        <w:div w:id="479660978">
          <w:marLeft w:val="640"/>
          <w:marRight w:val="0"/>
          <w:marTop w:val="0"/>
          <w:marBottom w:val="0"/>
          <w:divBdr>
            <w:top w:val="none" w:sz="0" w:space="0" w:color="auto"/>
            <w:left w:val="none" w:sz="0" w:space="0" w:color="auto"/>
            <w:bottom w:val="none" w:sz="0" w:space="0" w:color="auto"/>
            <w:right w:val="none" w:sz="0" w:space="0" w:color="auto"/>
          </w:divBdr>
        </w:div>
        <w:div w:id="1101610037">
          <w:marLeft w:val="640"/>
          <w:marRight w:val="0"/>
          <w:marTop w:val="0"/>
          <w:marBottom w:val="0"/>
          <w:divBdr>
            <w:top w:val="none" w:sz="0" w:space="0" w:color="auto"/>
            <w:left w:val="none" w:sz="0" w:space="0" w:color="auto"/>
            <w:bottom w:val="none" w:sz="0" w:space="0" w:color="auto"/>
            <w:right w:val="none" w:sz="0" w:space="0" w:color="auto"/>
          </w:divBdr>
        </w:div>
        <w:div w:id="1148127895">
          <w:marLeft w:val="640"/>
          <w:marRight w:val="0"/>
          <w:marTop w:val="0"/>
          <w:marBottom w:val="0"/>
          <w:divBdr>
            <w:top w:val="none" w:sz="0" w:space="0" w:color="auto"/>
            <w:left w:val="none" w:sz="0" w:space="0" w:color="auto"/>
            <w:bottom w:val="none" w:sz="0" w:space="0" w:color="auto"/>
            <w:right w:val="none" w:sz="0" w:space="0" w:color="auto"/>
          </w:divBdr>
        </w:div>
        <w:div w:id="1570068461">
          <w:marLeft w:val="640"/>
          <w:marRight w:val="0"/>
          <w:marTop w:val="0"/>
          <w:marBottom w:val="0"/>
          <w:divBdr>
            <w:top w:val="none" w:sz="0" w:space="0" w:color="auto"/>
            <w:left w:val="none" w:sz="0" w:space="0" w:color="auto"/>
            <w:bottom w:val="none" w:sz="0" w:space="0" w:color="auto"/>
            <w:right w:val="none" w:sz="0" w:space="0" w:color="auto"/>
          </w:divBdr>
        </w:div>
        <w:div w:id="1340540825">
          <w:marLeft w:val="640"/>
          <w:marRight w:val="0"/>
          <w:marTop w:val="0"/>
          <w:marBottom w:val="0"/>
          <w:divBdr>
            <w:top w:val="none" w:sz="0" w:space="0" w:color="auto"/>
            <w:left w:val="none" w:sz="0" w:space="0" w:color="auto"/>
            <w:bottom w:val="none" w:sz="0" w:space="0" w:color="auto"/>
            <w:right w:val="none" w:sz="0" w:space="0" w:color="auto"/>
          </w:divBdr>
        </w:div>
        <w:div w:id="1947150205">
          <w:marLeft w:val="640"/>
          <w:marRight w:val="0"/>
          <w:marTop w:val="0"/>
          <w:marBottom w:val="0"/>
          <w:divBdr>
            <w:top w:val="none" w:sz="0" w:space="0" w:color="auto"/>
            <w:left w:val="none" w:sz="0" w:space="0" w:color="auto"/>
            <w:bottom w:val="none" w:sz="0" w:space="0" w:color="auto"/>
            <w:right w:val="none" w:sz="0" w:space="0" w:color="auto"/>
          </w:divBdr>
        </w:div>
        <w:div w:id="1923486177">
          <w:marLeft w:val="640"/>
          <w:marRight w:val="0"/>
          <w:marTop w:val="0"/>
          <w:marBottom w:val="0"/>
          <w:divBdr>
            <w:top w:val="none" w:sz="0" w:space="0" w:color="auto"/>
            <w:left w:val="none" w:sz="0" w:space="0" w:color="auto"/>
            <w:bottom w:val="none" w:sz="0" w:space="0" w:color="auto"/>
            <w:right w:val="none" w:sz="0" w:space="0" w:color="auto"/>
          </w:divBdr>
        </w:div>
        <w:div w:id="2037004972">
          <w:marLeft w:val="640"/>
          <w:marRight w:val="0"/>
          <w:marTop w:val="0"/>
          <w:marBottom w:val="0"/>
          <w:divBdr>
            <w:top w:val="none" w:sz="0" w:space="0" w:color="auto"/>
            <w:left w:val="none" w:sz="0" w:space="0" w:color="auto"/>
            <w:bottom w:val="none" w:sz="0" w:space="0" w:color="auto"/>
            <w:right w:val="none" w:sz="0" w:space="0" w:color="auto"/>
          </w:divBdr>
        </w:div>
        <w:div w:id="2062361410">
          <w:marLeft w:val="640"/>
          <w:marRight w:val="0"/>
          <w:marTop w:val="0"/>
          <w:marBottom w:val="0"/>
          <w:divBdr>
            <w:top w:val="none" w:sz="0" w:space="0" w:color="auto"/>
            <w:left w:val="none" w:sz="0" w:space="0" w:color="auto"/>
            <w:bottom w:val="none" w:sz="0" w:space="0" w:color="auto"/>
            <w:right w:val="none" w:sz="0" w:space="0" w:color="auto"/>
          </w:divBdr>
        </w:div>
        <w:div w:id="1083530507">
          <w:marLeft w:val="640"/>
          <w:marRight w:val="0"/>
          <w:marTop w:val="0"/>
          <w:marBottom w:val="0"/>
          <w:divBdr>
            <w:top w:val="none" w:sz="0" w:space="0" w:color="auto"/>
            <w:left w:val="none" w:sz="0" w:space="0" w:color="auto"/>
            <w:bottom w:val="none" w:sz="0" w:space="0" w:color="auto"/>
            <w:right w:val="none" w:sz="0" w:space="0" w:color="auto"/>
          </w:divBdr>
        </w:div>
        <w:div w:id="110709024">
          <w:marLeft w:val="640"/>
          <w:marRight w:val="0"/>
          <w:marTop w:val="0"/>
          <w:marBottom w:val="0"/>
          <w:divBdr>
            <w:top w:val="none" w:sz="0" w:space="0" w:color="auto"/>
            <w:left w:val="none" w:sz="0" w:space="0" w:color="auto"/>
            <w:bottom w:val="none" w:sz="0" w:space="0" w:color="auto"/>
            <w:right w:val="none" w:sz="0" w:space="0" w:color="auto"/>
          </w:divBdr>
        </w:div>
        <w:div w:id="1539271107">
          <w:marLeft w:val="640"/>
          <w:marRight w:val="0"/>
          <w:marTop w:val="0"/>
          <w:marBottom w:val="0"/>
          <w:divBdr>
            <w:top w:val="none" w:sz="0" w:space="0" w:color="auto"/>
            <w:left w:val="none" w:sz="0" w:space="0" w:color="auto"/>
            <w:bottom w:val="none" w:sz="0" w:space="0" w:color="auto"/>
            <w:right w:val="none" w:sz="0" w:space="0" w:color="auto"/>
          </w:divBdr>
        </w:div>
        <w:div w:id="52854110">
          <w:marLeft w:val="640"/>
          <w:marRight w:val="0"/>
          <w:marTop w:val="0"/>
          <w:marBottom w:val="0"/>
          <w:divBdr>
            <w:top w:val="none" w:sz="0" w:space="0" w:color="auto"/>
            <w:left w:val="none" w:sz="0" w:space="0" w:color="auto"/>
            <w:bottom w:val="none" w:sz="0" w:space="0" w:color="auto"/>
            <w:right w:val="none" w:sz="0" w:space="0" w:color="auto"/>
          </w:divBdr>
        </w:div>
        <w:div w:id="601301083">
          <w:marLeft w:val="640"/>
          <w:marRight w:val="0"/>
          <w:marTop w:val="0"/>
          <w:marBottom w:val="0"/>
          <w:divBdr>
            <w:top w:val="none" w:sz="0" w:space="0" w:color="auto"/>
            <w:left w:val="none" w:sz="0" w:space="0" w:color="auto"/>
            <w:bottom w:val="none" w:sz="0" w:space="0" w:color="auto"/>
            <w:right w:val="none" w:sz="0" w:space="0" w:color="auto"/>
          </w:divBdr>
        </w:div>
        <w:div w:id="1545095888">
          <w:marLeft w:val="640"/>
          <w:marRight w:val="0"/>
          <w:marTop w:val="0"/>
          <w:marBottom w:val="0"/>
          <w:divBdr>
            <w:top w:val="none" w:sz="0" w:space="0" w:color="auto"/>
            <w:left w:val="none" w:sz="0" w:space="0" w:color="auto"/>
            <w:bottom w:val="none" w:sz="0" w:space="0" w:color="auto"/>
            <w:right w:val="none" w:sz="0" w:space="0" w:color="auto"/>
          </w:divBdr>
        </w:div>
        <w:div w:id="787504823">
          <w:marLeft w:val="640"/>
          <w:marRight w:val="0"/>
          <w:marTop w:val="0"/>
          <w:marBottom w:val="0"/>
          <w:divBdr>
            <w:top w:val="none" w:sz="0" w:space="0" w:color="auto"/>
            <w:left w:val="none" w:sz="0" w:space="0" w:color="auto"/>
            <w:bottom w:val="none" w:sz="0" w:space="0" w:color="auto"/>
            <w:right w:val="none" w:sz="0" w:space="0" w:color="auto"/>
          </w:divBdr>
        </w:div>
        <w:div w:id="661012353">
          <w:marLeft w:val="640"/>
          <w:marRight w:val="0"/>
          <w:marTop w:val="0"/>
          <w:marBottom w:val="0"/>
          <w:divBdr>
            <w:top w:val="none" w:sz="0" w:space="0" w:color="auto"/>
            <w:left w:val="none" w:sz="0" w:space="0" w:color="auto"/>
            <w:bottom w:val="none" w:sz="0" w:space="0" w:color="auto"/>
            <w:right w:val="none" w:sz="0" w:space="0" w:color="auto"/>
          </w:divBdr>
        </w:div>
        <w:div w:id="1148472149">
          <w:marLeft w:val="640"/>
          <w:marRight w:val="0"/>
          <w:marTop w:val="0"/>
          <w:marBottom w:val="0"/>
          <w:divBdr>
            <w:top w:val="none" w:sz="0" w:space="0" w:color="auto"/>
            <w:left w:val="none" w:sz="0" w:space="0" w:color="auto"/>
            <w:bottom w:val="none" w:sz="0" w:space="0" w:color="auto"/>
            <w:right w:val="none" w:sz="0" w:space="0" w:color="auto"/>
          </w:divBdr>
        </w:div>
        <w:div w:id="511073419">
          <w:marLeft w:val="640"/>
          <w:marRight w:val="0"/>
          <w:marTop w:val="0"/>
          <w:marBottom w:val="0"/>
          <w:divBdr>
            <w:top w:val="none" w:sz="0" w:space="0" w:color="auto"/>
            <w:left w:val="none" w:sz="0" w:space="0" w:color="auto"/>
            <w:bottom w:val="none" w:sz="0" w:space="0" w:color="auto"/>
            <w:right w:val="none" w:sz="0" w:space="0" w:color="auto"/>
          </w:divBdr>
        </w:div>
        <w:div w:id="1382171847">
          <w:marLeft w:val="640"/>
          <w:marRight w:val="0"/>
          <w:marTop w:val="0"/>
          <w:marBottom w:val="0"/>
          <w:divBdr>
            <w:top w:val="none" w:sz="0" w:space="0" w:color="auto"/>
            <w:left w:val="none" w:sz="0" w:space="0" w:color="auto"/>
            <w:bottom w:val="none" w:sz="0" w:space="0" w:color="auto"/>
            <w:right w:val="none" w:sz="0" w:space="0" w:color="auto"/>
          </w:divBdr>
        </w:div>
        <w:div w:id="725222473">
          <w:marLeft w:val="640"/>
          <w:marRight w:val="0"/>
          <w:marTop w:val="0"/>
          <w:marBottom w:val="0"/>
          <w:divBdr>
            <w:top w:val="none" w:sz="0" w:space="0" w:color="auto"/>
            <w:left w:val="none" w:sz="0" w:space="0" w:color="auto"/>
            <w:bottom w:val="none" w:sz="0" w:space="0" w:color="auto"/>
            <w:right w:val="none" w:sz="0" w:space="0" w:color="auto"/>
          </w:divBdr>
        </w:div>
        <w:div w:id="1553074116">
          <w:marLeft w:val="640"/>
          <w:marRight w:val="0"/>
          <w:marTop w:val="0"/>
          <w:marBottom w:val="0"/>
          <w:divBdr>
            <w:top w:val="none" w:sz="0" w:space="0" w:color="auto"/>
            <w:left w:val="none" w:sz="0" w:space="0" w:color="auto"/>
            <w:bottom w:val="none" w:sz="0" w:space="0" w:color="auto"/>
            <w:right w:val="none" w:sz="0" w:space="0" w:color="auto"/>
          </w:divBdr>
        </w:div>
        <w:div w:id="1740590955">
          <w:marLeft w:val="640"/>
          <w:marRight w:val="0"/>
          <w:marTop w:val="0"/>
          <w:marBottom w:val="0"/>
          <w:divBdr>
            <w:top w:val="none" w:sz="0" w:space="0" w:color="auto"/>
            <w:left w:val="none" w:sz="0" w:space="0" w:color="auto"/>
            <w:bottom w:val="none" w:sz="0" w:space="0" w:color="auto"/>
            <w:right w:val="none" w:sz="0" w:space="0" w:color="auto"/>
          </w:divBdr>
        </w:div>
        <w:div w:id="1308819611">
          <w:marLeft w:val="640"/>
          <w:marRight w:val="0"/>
          <w:marTop w:val="0"/>
          <w:marBottom w:val="0"/>
          <w:divBdr>
            <w:top w:val="none" w:sz="0" w:space="0" w:color="auto"/>
            <w:left w:val="none" w:sz="0" w:space="0" w:color="auto"/>
            <w:bottom w:val="none" w:sz="0" w:space="0" w:color="auto"/>
            <w:right w:val="none" w:sz="0" w:space="0" w:color="auto"/>
          </w:divBdr>
        </w:div>
        <w:div w:id="1401517227">
          <w:marLeft w:val="640"/>
          <w:marRight w:val="0"/>
          <w:marTop w:val="0"/>
          <w:marBottom w:val="0"/>
          <w:divBdr>
            <w:top w:val="none" w:sz="0" w:space="0" w:color="auto"/>
            <w:left w:val="none" w:sz="0" w:space="0" w:color="auto"/>
            <w:bottom w:val="none" w:sz="0" w:space="0" w:color="auto"/>
            <w:right w:val="none" w:sz="0" w:space="0" w:color="auto"/>
          </w:divBdr>
        </w:div>
        <w:div w:id="1660964154">
          <w:marLeft w:val="640"/>
          <w:marRight w:val="0"/>
          <w:marTop w:val="0"/>
          <w:marBottom w:val="0"/>
          <w:divBdr>
            <w:top w:val="none" w:sz="0" w:space="0" w:color="auto"/>
            <w:left w:val="none" w:sz="0" w:space="0" w:color="auto"/>
            <w:bottom w:val="none" w:sz="0" w:space="0" w:color="auto"/>
            <w:right w:val="none" w:sz="0" w:space="0" w:color="auto"/>
          </w:divBdr>
        </w:div>
        <w:div w:id="1465540704">
          <w:marLeft w:val="640"/>
          <w:marRight w:val="0"/>
          <w:marTop w:val="0"/>
          <w:marBottom w:val="0"/>
          <w:divBdr>
            <w:top w:val="none" w:sz="0" w:space="0" w:color="auto"/>
            <w:left w:val="none" w:sz="0" w:space="0" w:color="auto"/>
            <w:bottom w:val="none" w:sz="0" w:space="0" w:color="auto"/>
            <w:right w:val="none" w:sz="0" w:space="0" w:color="auto"/>
          </w:divBdr>
        </w:div>
        <w:div w:id="1874883936">
          <w:marLeft w:val="640"/>
          <w:marRight w:val="0"/>
          <w:marTop w:val="0"/>
          <w:marBottom w:val="0"/>
          <w:divBdr>
            <w:top w:val="none" w:sz="0" w:space="0" w:color="auto"/>
            <w:left w:val="none" w:sz="0" w:space="0" w:color="auto"/>
            <w:bottom w:val="none" w:sz="0" w:space="0" w:color="auto"/>
            <w:right w:val="none" w:sz="0" w:space="0" w:color="auto"/>
          </w:divBdr>
        </w:div>
        <w:div w:id="510264982">
          <w:marLeft w:val="640"/>
          <w:marRight w:val="0"/>
          <w:marTop w:val="0"/>
          <w:marBottom w:val="0"/>
          <w:divBdr>
            <w:top w:val="none" w:sz="0" w:space="0" w:color="auto"/>
            <w:left w:val="none" w:sz="0" w:space="0" w:color="auto"/>
            <w:bottom w:val="none" w:sz="0" w:space="0" w:color="auto"/>
            <w:right w:val="none" w:sz="0" w:space="0" w:color="auto"/>
          </w:divBdr>
        </w:div>
        <w:div w:id="675617366">
          <w:marLeft w:val="640"/>
          <w:marRight w:val="0"/>
          <w:marTop w:val="0"/>
          <w:marBottom w:val="0"/>
          <w:divBdr>
            <w:top w:val="none" w:sz="0" w:space="0" w:color="auto"/>
            <w:left w:val="none" w:sz="0" w:space="0" w:color="auto"/>
            <w:bottom w:val="none" w:sz="0" w:space="0" w:color="auto"/>
            <w:right w:val="none" w:sz="0" w:space="0" w:color="auto"/>
          </w:divBdr>
        </w:div>
        <w:div w:id="1682925565">
          <w:marLeft w:val="640"/>
          <w:marRight w:val="0"/>
          <w:marTop w:val="0"/>
          <w:marBottom w:val="0"/>
          <w:divBdr>
            <w:top w:val="none" w:sz="0" w:space="0" w:color="auto"/>
            <w:left w:val="none" w:sz="0" w:space="0" w:color="auto"/>
            <w:bottom w:val="none" w:sz="0" w:space="0" w:color="auto"/>
            <w:right w:val="none" w:sz="0" w:space="0" w:color="auto"/>
          </w:divBdr>
        </w:div>
        <w:div w:id="246423456">
          <w:marLeft w:val="640"/>
          <w:marRight w:val="0"/>
          <w:marTop w:val="0"/>
          <w:marBottom w:val="0"/>
          <w:divBdr>
            <w:top w:val="none" w:sz="0" w:space="0" w:color="auto"/>
            <w:left w:val="none" w:sz="0" w:space="0" w:color="auto"/>
            <w:bottom w:val="none" w:sz="0" w:space="0" w:color="auto"/>
            <w:right w:val="none" w:sz="0" w:space="0" w:color="auto"/>
          </w:divBdr>
        </w:div>
        <w:div w:id="1093353585">
          <w:marLeft w:val="640"/>
          <w:marRight w:val="0"/>
          <w:marTop w:val="0"/>
          <w:marBottom w:val="0"/>
          <w:divBdr>
            <w:top w:val="none" w:sz="0" w:space="0" w:color="auto"/>
            <w:left w:val="none" w:sz="0" w:space="0" w:color="auto"/>
            <w:bottom w:val="none" w:sz="0" w:space="0" w:color="auto"/>
            <w:right w:val="none" w:sz="0" w:space="0" w:color="auto"/>
          </w:divBdr>
        </w:div>
        <w:div w:id="970280782">
          <w:marLeft w:val="640"/>
          <w:marRight w:val="0"/>
          <w:marTop w:val="0"/>
          <w:marBottom w:val="0"/>
          <w:divBdr>
            <w:top w:val="none" w:sz="0" w:space="0" w:color="auto"/>
            <w:left w:val="none" w:sz="0" w:space="0" w:color="auto"/>
            <w:bottom w:val="none" w:sz="0" w:space="0" w:color="auto"/>
            <w:right w:val="none" w:sz="0" w:space="0" w:color="auto"/>
          </w:divBdr>
        </w:div>
        <w:div w:id="46415828">
          <w:marLeft w:val="640"/>
          <w:marRight w:val="0"/>
          <w:marTop w:val="0"/>
          <w:marBottom w:val="0"/>
          <w:divBdr>
            <w:top w:val="none" w:sz="0" w:space="0" w:color="auto"/>
            <w:left w:val="none" w:sz="0" w:space="0" w:color="auto"/>
            <w:bottom w:val="none" w:sz="0" w:space="0" w:color="auto"/>
            <w:right w:val="none" w:sz="0" w:space="0" w:color="auto"/>
          </w:divBdr>
        </w:div>
        <w:div w:id="884753318">
          <w:marLeft w:val="640"/>
          <w:marRight w:val="0"/>
          <w:marTop w:val="0"/>
          <w:marBottom w:val="0"/>
          <w:divBdr>
            <w:top w:val="none" w:sz="0" w:space="0" w:color="auto"/>
            <w:left w:val="none" w:sz="0" w:space="0" w:color="auto"/>
            <w:bottom w:val="none" w:sz="0" w:space="0" w:color="auto"/>
            <w:right w:val="none" w:sz="0" w:space="0" w:color="auto"/>
          </w:divBdr>
        </w:div>
        <w:div w:id="1646277863">
          <w:marLeft w:val="640"/>
          <w:marRight w:val="0"/>
          <w:marTop w:val="0"/>
          <w:marBottom w:val="0"/>
          <w:divBdr>
            <w:top w:val="none" w:sz="0" w:space="0" w:color="auto"/>
            <w:left w:val="none" w:sz="0" w:space="0" w:color="auto"/>
            <w:bottom w:val="none" w:sz="0" w:space="0" w:color="auto"/>
            <w:right w:val="none" w:sz="0" w:space="0" w:color="auto"/>
          </w:divBdr>
        </w:div>
        <w:div w:id="112794725">
          <w:marLeft w:val="640"/>
          <w:marRight w:val="0"/>
          <w:marTop w:val="0"/>
          <w:marBottom w:val="0"/>
          <w:divBdr>
            <w:top w:val="none" w:sz="0" w:space="0" w:color="auto"/>
            <w:left w:val="none" w:sz="0" w:space="0" w:color="auto"/>
            <w:bottom w:val="none" w:sz="0" w:space="0" w:color="auto"/>
            <w:right w:val="none" w:sz="0" w:space="0" w:color="auto"/>
          </w:divBdr>
        </w:div>
        <w:div w:id="1600479270">
          <w:marLeft w:val="640"/>
          <w:marRight w:val="0"/>
          <w:marTop w:val="0"/>
          <w:marBottom w:val="0"/>
          <w:divBdr>
            <w:top w:val="none" w:sz="0" w:space="0" w:color="auto"/>
            <w:left w:val="none" w:sz="0" w:space="0" w:color="auto"/>
            <w:bottom w:val="none" w:sz="0" w:space="0" w:color="auto"/>
            <w:right w:val="none" w:sz="0" w:space="0" w:color="auto"/>
          </w:divBdr>
        </w:div>
        <w:div w:id="663361939">
          <w:marLeft w:val="640"/>
          <w:marRight w:val="0"/>
          <w:marTop w:val="0"/>
          <w:marBottom w:val="0"/>
          <w:divBdr>
            <w:top w:val="none" w:sz="0" w:space="0" w:color="auto"/>
            <w:left w:val="none" w:sz="0" w:space="0" w:color="auto"/>
            <w:bottom w:val="none" w:sz="0" w:space="0" w:color="auto"/>
            <w:right w:val="none" w:sz="0" w:space="0" w:color="auto"/>
          </w:divBdr>
        </w:div>
        <w:div w:id="454327789">
          <w:marLeft w:val="640"/>
          <w:marRight w:val="0"/>
          <w:marTop w:val="0"/>
          <w:marBottom w:val="0"/>
          <w:divBdr>
            <w:top w:val="none" w:sz="0" w:space="0" w:color="auto"/>
            <w:left w:val="none" w:sz="0" w:space="0" w:color="auto"/>
            <w:bottom w:val="none" w:sz="0" w:space="0" w:color="auto"/>
            <w:right w:val="none" w:sz="0" w:space="0" w:color="auto"/>
          </w:divBdr>
        </w:div>
        <w:div w:id="339814856">
          <w:marLeft w:val="640"/>
          <w:marRight w:val="0"/>
          <w:marTop w:val="0"/>
          <w:marBottom w:val="0"/>
          <w:divBdr>
            <w:top w:val="none" w:sz="0" w:space="0" w:color="auto"/>
            <w:left w:val="none" w:sz="0" w:space="0" w:color="auto"/>
            <w:bottom w:val="none" w:sz="0" w:space="0" w:color="auto"/>
            <w:right w:val="none" w:sz="0" w:space="0" w:color="auto"/>
          </w:divBdr>
        </w:div>
        <w:div w:id="1969429754">
          <w:marLeft w:val="640"/>
          <w:marRight w:val="0"/>
          <w:marTop w:val="0"/>
          <w:marBottom w:val="0"/>
          <w:divBdr>
            <w:top w:val="none" w:sz="0" w:space="0" w:color="auto"/>
            <w:left w:val="none" w:sz="0" w:space="0" w:color="auto"/>
            <w:bottom w:val="none" w:sz="0" w:space="0" w:color="auto"/>
            <w:right w:val="none" w:sz="0" w:space="0" w:color="auto"/>
          </w:divBdr>
        </w:div>
        <w:div w:id="813448109">
          <w:marLeft w:val="640"/>
          <w:marRight w:val="0"/>
          <w:marTop w:val="0"/>
          <w:marBottom w:val="0"/>
          <w:divBdr>
            <w:top w:val="none" w:sz="0" w:space="0" w:color="auto"/>
            <w:left w:val="none" w:sz="0" w:space="0" w:color="auto"/>
            <w:bottom w:val="none" w:sz="0" w:space="0" w:color="auto"/>
            <w:right w:val="none" w:sz="0" w:space="0" w:color="auto"/>
          </w:divBdr>
        </w:div>
        <w:div w:id="1903369134">
          <w:marLeft w:val="640"/>
          <w:marRight w:val="0"/>
          <w:marTop w:val="0"/>
          <w:marBottom w:val="0"/>
          <w:divBdr>
            <w:top w:val="none" w:sz="0" w:space="0" w:color="auto"/>
            <w:left w:val="none" w:sz="0" w:space="0" w:color="auto"/>
            <w:bottom w:val="none" w:sz="0" w:space="0" w:color="auto"/>
            <w:right w:val="none" w:sz="0" w:space="0" w:color="auto"/>
          </w:divBdr>
        </w:div>
        <w:div w:id="27076062">
          <w:marLeft w:val="640"/>
          <w:marRight w:val="0"/>
          <w:marTop w:val="0"/>
          <w:marBottom w:val="0"/>
          <w:divBdr>
            <w:top w:val="none" w:sz="0" w:space="0" w:color="auto"/>
            <w:left w:val="none" w:sz="0" w:space="0" w:color="auto"/>
            <w:bottom w:val="none" w:sz="0" w:space="0" w:color="auto"/>
            <w:right w:val="none" w:sz="0" w:space="0" w:color="auto"/>
          </w:divBdr>
        </w:div>
        <w:div w:id="1424185341">
          <w:marLeft w:val="640"/>
          <w:marRight w:val="0"/>
          <w:marTop w:val="0"/>
          <w:marBottom w:val="0"/>
          <w:divBdr>
            <w:top w:val="none" w:sz="0" w:space="0" w:color="auto"/>
            <w:left w:val="none" w:sz="0" w:space="0" w:color="auto"/>
            <w:bottom w:val="none" w:sz="0" w:space="0" w:color="auto"/>
            <w:right w:val="none" w:sz="0" w:space="0" w:color="auto"/>
          </w:divBdr>
        </w:div>
        <w:div w:id="394664318">
          <w:marLeft w:val="640"/>
          <w:marRight w:val="0"/>
          <w:marTop w:val="0"/>
          <w:marBottom w:val="0"/>
          <w:divBdr>
            <w:top w:val="none" w:sz="0" w:space="0" w:color="auto"/>
            <w:left w:val="none" w:sz="0" w:space="0" w:color="auto"/>
            <w:bottom w:val="none" w:sz="0" w:space="0" w:color="auto"/>
            <w:right w:val="none" w:sz="0" w:space="0" w:color="auto"/>
          </w:divBdr>
        </w:div>
        <w:div w:id="1946844828">
          <w:marLeft w:val="640"/>
          <w:marRight w:val="0"/>
          <w:marTop w:val="0"/>
          <w:marBottom w:val="0"/>
          <w:divBdr>
            <w:top w:val="none" w:sz="0" w:space="0" w:color="auto"/>
            <w:left w:val="none" w:sz="0" w:space="0" w:color="auto"/>
            <w:bottom w:val="none" w:sz="0" w:space="0" w:color="auto"/>
            <w:right w:val="none" w:sz="0" w:space="0" w:color="auto"/>
          </w:divBdr>
        </w:div>
        <w:div w:id="1312443838">
          <w:marLeft w:val="640"/>
          <w:marRight w:val="0"/>
          <w:marTop w:val="0"/>
          <w:marBottom w:val="0"/>
          <w:divBdr>
            <w:top w:val="none" w:sz="0" w:space="0" w:color="auto"/>
            <w:left w:val="none" w:sz="0" w:space="0" w:color="auto"/>
            <w:bottom w:val="none" w:sz="0" w:space="0" w:color="auto"/>
            <w:right w:val="none" w:sz="0" w:space="0" w:color="auto"/>
          </w:divBdr>
        </w:div>
        <w:div w:id="373508640">
          <w:marLeft w:val="640"/>
          <w:marRight w:val="0"/>
          <w:marTop w:val="0"/>
          <w:marBottom w:val="0"/>
          <w:divBdr>
            <w:top w:val="none" w:sz="0" w:space="0" w:color="auto"/>
            <w:left w:val="none" w:sz="0" w:space="0" w:color="auto"/>
            <w:bottom w:val="none" w:sz="0" w:space="0" w:color="auto"/>
            <w:right w:val="none" w:sz="0" w:space="0" w:color="auto"/>
          </w:divBdr>
        </w:div>
        <w:div w:id="1189761675">
          <w:marLeft w:val="640"/>
          <w:marRight w:val="0"/>
          <w:marTop w:val="0"/>
          <w:marBottom w:val="0"/>
          <w:divBdr>
            <w:top w:val="none" w:sz="0" w:space="0" w:color="auto"/>
            <w:left w:val="none" w:sz="0" w:space="0" w:color="auto"/>
            <w:bottom w:val="none" w:sz="0" w:space="0" w:color="auto"/>
            <w:right w:val="none" w:sz="0" w:space="0" w:color="auto"/>
          </w:divBdr>
        </w:div>
        <w:div w:id="882130394">
          <w:marLeft w:val="640"/>
          <w:marRight w:val="0"/>
          <w:marTop w:val="0"/>
          <w:marBottom w:val="0"/>
          <w:divBdr>
            <w:top w:val="none" w:sz="0" w:space="0" w:color="auto"/>
            <w:left w:val="none" w:sz="0" w:space="0" w:color="auto"/>
            <w:bottom w:val="none" w:sz="0" w:space="0" w:color="auto"/>
            <w:right w:val="none" w:sz="0" w:space="0" w:color="auto"/>
          </w:divBdr>
        </w:div>
        <w:div w:id="469304">
          <w:marLeft w:val="640"/>
          <w:marRight w:val="0"/>
          <w:marTop w:val="0"/>
          <w:marBottom w:val="0"/>
          <w:divBdr>
            <w:top w:val="none" w:sz="0" w:space="0" w:color="auto"/>
            <w:left w:val="none" w:sz="0" w:space="0" w:color="auto"/>
            <w:bottom w:val="none" w:sz="0" w:space="0" w:color="auto"/>
            <w:right w:val="none" w:sz="0" w:space="0" w:color="auto"/>
          </w:divBdr>
        </w:div>
        <w:div w:id="1387533297">
          <w:marLeft w:val="640"/>
          <w:marRight w:val="0"/>
          <w:marTop w:val="0"/>
          <w:marBottom w:val="0"/>
          <w:divBdr>
            <w:top w:val="none" w:sz="0" w:space="0" w:color="auto"/>
            <w:left w:val="none" w:sz="0" w:space="0" w:color="auto"/>
            <w:bottom w:val="none" w:sz="0" w:space="0" w:color="auto"/>
            <w:right w:val="none" w:sz="0" w:space="0" w:color="auto"/>
          </w:divBdr>
        </w:div>
        <w:div w:id="476724653">
          <w:marLeft w:val="640"/>
          <w:marRight w:val="0"/>
          <w:marTop w:val="0"/>
          <w:marBottom w:val="0"/>
          <w:divBdr>
            <w:top w:val="none" w:sz="0" w:space="0" w:color="auto"/>
            <w:left w:val="none" w:sz="0" w:space="0" w:color="auto"/>
            <w:bottom w:val="none" w:sz="0" w:space="0" w:color="auto"/>
            <w:right w:val="none" w:sz="0" w:space="0" w:color="auto"/>
          </w:divBdr>
        </w:div>
        <w:div w:id="656228903">
          <w:marLeft w:val="640"/>
          <w:marRight w:val="0"/>
          <w:marTop w:val="0"/>
          <w:marBottom w:val="0"/>
          <w:divBdr>
            <w:top w:val="none" w:sz="0" w:space="0" w:color="auto"/>
            <w:left w:val="none" w:sz="0" w:space="0" w:color="auto"/>
            <w:bottom w:val="none" w:sz="0" w:space="0" w:color="auto"/>
            <w:right w:val="none" w:sz="0" w:space="0" w:color="auto"/>
          </w:divBdr>
        </w:div>
        <w:div w:id="1836215443">
          <w:marLeft w:val="640"/>
          <w:marRight w:val="0"/>
          <w:marTop w:val="0"/>
          <w:marBottom w:val="0"/>
          <w:divBdr>
            <w:top w:val="none" w:sz="0" w:space="0" w:color="auto"/>
            <w:left w:val="none" w:sz="0" w:space="0" w:color="auto"/>
            <w:bottom w:val="none" w:sz="0" w:space="0" w:color="auto"/>
            <w:right w:val="none" w:sz="0" w:space="0" w:color="auto"/>
          </w:divBdr>
        </w:div>
        <w:div w:id="1617103799">
          <w:marLeft w:val="640"/>
          <w:marRight w:val="0"/>
          <w:marTop w:val="0"/>
          <w:marBottom w:val="0"/>
          <w:divBdr>
            <w:top w:val="none" w:sz="0" w:space="0" w:color="auto"/>
            <w:left w:val="none" w:sz="0" w:space="0" w:color="auto"/>
            <w:bottom w:val="none" w:sz="0" w:space="0" w:color="auto"/>
            <w:right w:val="none" w:sz="0" w:space="0" w:color="auto"/>
          </w:divBdr>
        </w:div>
        <w:div w:id="1841656078">
          <w:marLeft w:val="640"/>
          <w:marRight w:val="0"/>
          <w:marTop w:val="0"/>
          <w:marBottom w:val="0"/>
          <w:divBdr>
            <w:top w:val="none" w:sz="0" w:space="0" w:color="auto"/>
            <w:left w:val="none" w:sz="0" w:space="0" w:color="auto"/>
            <w:bottom w:val="none" w:sz="0" w:space="0" w:color="auto"/>
            <w:right w:val="none" w:sz="0" w:space="0" w:color="auto"/>
          </w:divBdr>
        </w:div>
        <w:div w:id="1142965993">
          <w:marLeft w:val="640"/>
          <w:marRight w:val="0"/>
          <w:marTop w:val="0"/>
          <w:marBottom w:val="0"/>
          <w:divBdr>
            <w:top w:val="none" w:sz="0" w:space="0" w:color="auto"/>
            <w:left w:val="none" w:sz="0" w:space="0" w:color="auto"/>
            <w:bottom w:val="none" w:sz="0" w:space="0" w:color="auto"/>
            <w:right w:val="none" w:sz="0" w:space="0" w:color="auto"/>
          </w:divBdr>
        </w:div>
        <w:div w:id="1771504460">
          <w:marLeft w:val="640"/>
          <w:marRight w:val="0"/>
          <w:marTop w:val="0"/>
          <w:marBottom w:val="0"/>
          <w:divBdr>
            <w:top w:val="none" w:sz="0" w:space="0" w:color="auto"/>
            <w:left w:val="none" w:sz="0" w:space="0" w:color="auto"/>
            <w:bottom w:val="none" w:sz="0" w:space="0" w:color="auto"/>
            <w:right w:val="none" w:sz="0" w:space="0" w:color="auto"/>
          </w:divBdr>
        </w:div>
        <w:div w:id="260727194">
          <w:marLeft w:val="640"/>
          <w:marRight w:val="0"/>
          <w:marTop w:val="0"/>
          <w:marBottom w:val="0"/>
          <w:divBdr>
            <w:top w:val="none" w:sz="0" w:space="0" w:color="auto"/>
            <w:left w:val="none" w:sz="0" w:space="0" w:color="auto"/>
            <w:bottom w:val="none" w:sz="0" w:space="0" w:color="auto"/>
            <w:right w:val="none" w:sz="0" w:space="0" w:color="auto"/>
          </w:divBdr>
        </w:div>
        <w:div w:id="1772622694">
          <w:marLeft w:val="640"/>
          <w:marRight w:val="0"/>
          <w:marTop w:val="0"/>
          <w:marBottom w:val="0"/>
          <w:divBdr>
            <w:top w:val="none" w:sz="0" w:space="0" w:color="auto"/>
            <w:left w:val="none" w:sz="0" w:space="0" w:color="auto"/>
            <w:bottom w:val="none" w:sz="0" w:space="0" w:color="auto"/>
            <w:right w:val="none" w:sz="0" w:space="0" w:color="auto"/>
          </w:divBdr>
        </w:div>
        <w:div w:id="944843619">
          <w:marLeft w:val="640"/>
          <w:marRight w:val="0"/>
          <w:marTop w:val="0"/>
          <w:marBottom w:val="0"/>
          <w:divBdr>
            <w:top w:val="none" w:sz="0" w:space="0" w:color="auto"/>
            <w:left w:val="none" w:sz="0" w:space="0" w:color="auto"/>
            <w:bottom w:val="none" w:sz="0" w:space="0" w:color="auto"/>
            <w:right w:val="none" w:sz="0" w:space="0" w:color="auto"/>
          </w:divBdr>
        </w:div>
        <w:div w:id="403534045">
          <w:marLeft w:val="640"/>
          <w:marRight w:val="0"/>
          <w:marTop w:val="0"/>
          <w:marBottom w:val="0"/>
          <w:divBdr>
            <w:top w:val="none" w:sz="0" w:space="0" w:color="auto"/>
            <w:left w:val="none" w:sz="0" w:space="0" w:color="auto"/>
            <w:bottom w:val="none" w:sz="0" w:space="0" w:color="auto"/>
            <w:right w:val="none" w:sz="0" w:space="0" w:color="auto"/>
          </w:divBdr>
        </w:div>
        <w:div w:id="2122332423">
          <w:marLeft w:val="640"/>
          <w:marRight w:val="0"/>
          <w:marTop w:val="0"/>
          <w:marBottom w:val="0"/>
          <w:divBdr>
            <w:top w:val="none" w:sz="0" w:space="0" w:color="auto"/>
            <w:left w:val="none" w:sz="0" w:space="0" w:color="auto"/>
            <w:bottom w:val="none" w:sz="0" w:space="0" w:color="auto"/>
            <w:right w:val="none" w:sz="0" w:space="0" w:color="auto"/>
          </w:divBdr>
        </w:div>
        <w:div w:id="1749376847">
          <w:marLeft w:val="640"/>
          <w:marRight w:val="0"/>
          <w:marTop w:val="0"/>
          <w:marBottom w:val="0"/>
          <w:divBdr>
            <w:top w:val="none" w:sz="0" w:space="0" w:color="auto"/>
            <w:left w:val="none" w:sz="0" w:space="0" w:color="auto"/>
            <w:bottom w:val="none" w:sz="0" w:space="0" w:color="auto"/>
            <w:right w:val="none" w:sz="0" w:space="0" w:color="auto"/>
          </w:divBdr>
        </w:div>
        <w:div w:id="1919823046">
          <w:marLeft w:val="640"/>
          <w:marRight w:val="0"/>
          <w:marTop w:val="0"/>
          <w:marBottom w:val="0"/>
          <w:divBdr>
            <w:top w:val="none" w:sz="0" w:space="0" w:color="auto"/>
            <w:left w:val="none" w:sz="0" w:space="0" w:color="auto"/>
            <w:bottom w:val="none" w:sz="0" w:space="0" w:color="auto"/>
            <w:right w:val="none" w:sz="0" w:space="0" w:color="auto"/>
          </w:divBdr>
        </w:div>
        <w:div w:id="888960040">
          <w:marLeft w:val="640"/>
          <w:marRight w:val="0"/>
          <w:marTop w:val="0"/>
          <w:marBottom w:val="0"/>
          <w:divBdr>
            <w:top w:val="none" w:sz="0" w:space="0" w:color="auto"/>
            <w:left w:val="none" w:sz="0" w:space="0" w:color="auto"/>
            <w:bottom w:val="none" w:sz="0" w:space="0" w:color="auto"/>
            <w:right w:val="none" w:sz="0" w:space="0" w:color="auto"/>
          </w:divBdr>
        </w:div>
        <w:div w:id="1113207098">
          <w:marLeft w:val="640"/>
          <w:marRight w:val="0"/>
          <w:marTop w:val="0"/>
          <w:marBottom w:val="0"/>
          <w:divBdr>
            <w:top w:val="none" w:sz="0" w:space="0" w:color="auto"/>
            <w:left w:val="none" w:sz="0" w:space="0" w:color="auto"/>
            <w:bottom w:val="none" w:sz="0" w:space="0" w:color="auto"/>
            <w:right w:val="none" w:sz="0" w:space="0" w:color="auto"/>
          </w:divBdr>
        </w:div>
        <w:div w:id="425656798">
          <w:marLeft w:val="640"/>
          <w:marRight w:val="0"/>
          <w:marTop w:val="0"/>
          <w:marBottom w:val="0"/>
          <w:divBdr>
            <w:top w:val="none" w:sz="0" w:space="0" w:color="auto"/>
            <w:left w:val="none" w:sz="0" w:space="0" w:color="auto"/>
            <w:bottom w:val="none" w:sz="0" w:space="0" w:color="auto"/>
            <w:right w:val="none" w:sz="0" w:space="0" w:color="auto"/>
          </w:divBdr>
        </w:div>
        <w:div w:id="738795924">
          <w:marLeft w:val="640"/>
          <w:marRight w:val="0"/>
          <w:marTop w:val="0"/>
          <w:marBottom w:val="0"/>
          <w:divBdr>
            <w:top w:val="none" w:sz="0" w:space="0" w:color="auto"/>
            <w:left w:val="none" w:sz="0" w:space="0" w:color="auto"/>
            <w:bottom w:val="none" w:sz="0" w:space="0" w:color="auto"/>
            <w:right w:val="none" w:sz="0" w:space="0" w:color="auto"/>
          </w:divBdr>
        </w:div>
      </w:divsChild>
    </w:div>
    <w:div w:id="938608506">
      <w:bodyDiv w:val="1"/>
      <w:marLeft w:val="0"/>
      <w:marRight w:val="0"/>
      <w:marTop w:val="0"/>
      <w:marBottom w:val="0"/>
      <w:divBdr>
        <w:top w:val="none" w:sz="0" w:space="0" w:color="auto"/>
        <w:left w:val="none" w:sz="0" w:space="0" w:color="auto"/>
        <w:bottom w:val="none" w:sz="0" w:space="0" w:color="auto"/>
        <w:right w:val="none" w:sz="0" w:space="0" w:color="auto"/>
      </w:divBdr>
      <w:divsChild>
        <w:div w:id="22444568">
          <w:marLeft w:val="640"/>
          <w:marRight w:val="0"/>
          <w:marTop w:val="0"/>
          <w:marBottom w:val="0"/>
          <w:divBdr>
            <w:top w:val="none" w:sz="0" w:space="0" w:color="auto"/>
            <w:left w:val="none" w:sz="0" w:space="0" w:color="auto"/>
            <w:bottom w:val="none" w:sz="0" w:space="0" w:color="auto"/>
            <w:right w:val="none" w:sz="0" w:space="0" w:color="auto"/>
          </w:divBdr>
        </w:div>
        <w:div w:id="28918477">
          <w:marLeft w:val="640"/>
          <w:marRight w:val="0"/>
          <w:marTop w:val="0"/>
          <w:marBottom w:val="0"/>
          <w:divBdr>
            <w:top w:val="none" w:sz="0" w:space="0" w:color="auto"/>
            <w:left w:val="none" w:sz="0" w:space="0" w:color="auto"/>
            <w:bottom w:val="none" w:sz="0" w:space="0" w:color="auto"/>
            <w:right w:val="none" w:sz="0" w:space="0" w:color="auto"/>
          </w:divBdr>
        </w:div>
        <w:div w:id="30614420">
          <w:marLeft w:val="640"/>
          <w:marRight w:val="0"/>
          <w:marTop w:val="0"/>
          <w:marBottom w:val="0"/>
          <w:divBdr>
            <w:top w:val="none" w:sz="0" w:space="0" w:color="auto"/>
            <w:left w:val="none" w:sz="0" w:space="0" w:color="auto"/>
            <w:bottom w:val="none" w:sz="0" w:space="0" w:color="auto"/>
            <w:right w:val="none" w:sz="0" w:space="0" w:color="auto"/>
          </w:divBdr>
        </w:div>
        <w:div w:id="37318424">
          <w:marLeft w:val="640"/>
          <w:marRight w:val="0"/>
          <w:marTop w:val="0"/>
          <w:marBottom w:val="0"/>
          <w:divBdr>
            <w:top w:val="none" w:sz="0" w:space="0" w:color="auto"/>
            <w:left w:val="none" w:sz="0" w:space="0" w:color="auto"/>
            <w:bottom w:val="none" w:sz="0" w:space="0" w:color="auto"/>
            <w:right w:val="none" w:sz="0" w:space="0" w:color="auto"/>
          </w:divBdr>
        </w:div>
        <w:div w:id="51738949">
          <w:marLeft w:val="640"/>
          <w:marRight w:val="0"/>
          <w:marTop w:val="0"/>
          <w:marBottom w:val="0"/>
          <w:divBdr>
            <w:top w:val="none" w:sz="0" w:space="0" w:color="auto"/>
            <w:left w:val="none" w:sz="0" w:space="0" w:color="auto"/>
            <w:bottom w:val="none" w:sz="0" w:space="0" w:color="auto"/>
            <w:right w:val="none" w:sz="0" w:space="0" w:color="auto"/>
          </w:divBdr>
        </w:div>
        <w:div w:id="72819074">
          <w:marLeft w:val="640"/>
          <w:marRight w:val="0"/>
          <w:marTop w:val="0"/>
          <w:marBottom w:val="0"/>
          <w:divBdr>
            <w:top w:val="none" w:sz="0" w:space="0" w:color="auto"/>
            <w:left w:val="none" w:sz="0" w:space="0" w:color="auto"/>
            <w:bottom w:val="none" w:sz="0" w:space="0" w:color="auto"/>
            <w:right w:val="none" w:sz="0" w:space="0" w:color="auto"/>
          </w:divBdr>
        </w:div>
        <w:div w:id="97413262">
          <w:marLeft w:val="640"/>
          <w:marRight w:val="0"/>
          <w:marTop w:val="0"/>
          <w:marBottom w:val="0"/>
          <w:divBdr>
            <w:top w:val="none" w:sz="0" w:space="0" w:color="auto"/>
            <w:left w:val="none" w:sz="0" w:space="0" w:color="auto"/>
            <w:bottom w:val="none" w:sz="0" w:space="0" w:color="auto"/>
            <w:right w:val="none" w:sz="0" w:space="0" w:color="auto"/>
          </w:divBdr>
        </w:div>
        <w:div w:id="112865520">
          <w:marLeft w:val="640"/>
          <w:marRight w:val="0"/>
          <w:marTop w:val="0"/>
          <w:marBottom w:val="0"/>
          <w:divBdr>
            <w:top w:val="none" w:sz="0" w:space="0" w:color="auto"/>
            <w:left w:val="none" w:sz="0" w:space="0" w:color="auto"/>
            <w:bottom w:val="none" w:sz="0" w:space="0" w:color="auto"/>
            <w:right w:val="none" w:sz="0" w:space="0" w:color="auto"/>
          </w:divBdr>
        </w:div>
        <w:div w:id="142162147">
          <w:marLeft w:val="640"/>
          <w:marRight w:val="0"/>
          <w:marTop w:val="0"/>
          <w:marBottom w:val="0"/>
          <w:divBdr>
            <w:top w:val="none" w:sz="0" w:space="0" w:color="auto"/>
            <w:left w:val="none" w:sz="0" w:space="0" w:color="auto"/>
            <w:bottom w:val="none" w:sz="0" w:space="0" w:color="auto"/>
            <w:right w:val="none" w:sz="0" w:space="0" w:color="auto"/>
          </w:divBdr>
        </w:div>
        <w:div w:id="144326577">
          <w:marLeft w:val="640"/>
          <w:marRight w:val="0"/>
          <w:marTop w:val="0"/>
          <w:marBottom w:val="0"/>
          <w:divBdr>
            <w:top w:val="none" w:sz="0" w:space="0" w:color="auto"/>
            <w:left w:val="none" w:sz="0" w:space="0" w:color="auto"/>
            <w:bottom w:val="none" w:sz="0" w:space="0" w:color="auto"/>
            <w:right w:val="none" w:sz="0" w:space="0" w:color="auto"/>
          </w:divBdr>
        </w:div>
        <w:div w:id="158693766">
          <w:marLeft w:val="640"/>
          <w:marRight w:val="0"/>
          <w:marTop w:val="0"/>
          <w:marBottom w:val="0"/>
          <w:divBdr>
            <w:top w:val="none" w:sz="0" w:space="0" w:color="auto"/>
            <w:left w:val="none" w:sz="0" w:space="0" w:color="auto"/>
            <w:bottom w:val="none" w:sz="0" w:space="0" w:color="auto"/>
            <w:right w:val="none" w:sz="0" w:space="0" w:color="auto"/>
          </w:divBdr>
        </w:div>
        <w:div w:id="187642559">
          <w:marLeft w:val="640"/>
          <w:marRight w:val="0"/>
          <w:marTop w:val="0"/>
          <w:marBottom w:val="0"/>
          <w:divBdr>
            <w:top w:val="none" w:sz="0" w:space="0" w:color="auto"/>
            <w:left w:val="none" w:sz="0" w:space="0" w:color="auto"/>
            <w:bottom w:val="none" w:sz="0" w:space="0" w:color="auto"/>
            <w:right w:val="none" w:sz="0" w:space="0" w:color="auto"/>
          </w:divBdr>
        </w:div>
        <w:div w:id="202712039">
          <w:marLeft w:val="640"/>
          <w:marRight w:val="0"/>
          <w:marTop w:val="0"/>
          <w:marBottom w:val="0"/>
          <w:divBdr>
            <w:top w:val="none" w:sz="0" w:space="0" w:color="auto"/>
            <w:left w:val="none" w:sz="0" w:space="0" w:color="auto"/>
            <w:bottom w:val="none" w:sz="0" w:space="0" w:color="auto"/>
            <w:right w:val="none" w:sz="0" w:space="0" w:color="auto"/>
          </w:divBdr>
        </w:div>
        <w:div w:id="225454164">
          <w:marLeft w:val="640"/>
          <w:marRight w:val="0"/>
          <w:marTop w:val="0"/>
          <w:marBottom w:val="0"/>
          <w:divBdr>
            <w:top w:val="none" w:sz="0" w:space="0" w:color="auto"/>
            <w:left w:val="none" w:sz="0" w:space="0" w:color="auto"/>
            <w:bottom w:val="none" w:sz="0" w:space="0" w:color="auto"/>
            <w:right w:val="none" w:sz="0" w:space="0" w:color="auto"/>
          </w:divBdr>
        </w:div>
        <w:div w:id="261763555">
          <w:marLeft w:val="640"/>
          <w:marRight w:val="0"/>
          <w:marTop w:val="0"/>
          <w:marBottom w:val="0"/>
          <w:divBdr>
            <w:top w:val="none" w:sz="0" w:space="0" w:color="auto"/>
            <w:left w:val="none" w:sz="0" w:space="0" w:color="auto"/>
            <w:bottom w:val="none" w:sz="0" w:space="0" w:color="auto"/>
            <w:right w:val="none" w:sz="0" w:space="0" w:color="auto"/>
          </w:divBdr>
        </w:div>
        <w:div w:id="306016652">
          <w:marLeft w:val="640"/>
          <w:marRight w:val="0"/>
          <w:marTop w:val="0"/>
          <w:marBottom w:val="0"/>
          <w:divBdr>
            <w:top w:val="none" w:sz="0" w:space="0" w:color="auto"/>
            <w:left w:val="none" w:sz="0" w:space="0" w:color="auto"/>
            <w:bottom w:val="none" w:sz="0" w:space="0" w:color="auto"/>
            <w:right w:val="none" w:sz="0" w:space="0" w:color="auto"/>
          </w:divBdr>
        </w:div>
        <w:div w:id="316346386">
          <w:marLeft w:val="640"/>
          <w:marRight w:val="0"/>
          <w:marTop w:val="0"/>
          <w:marBottom w:val="0"/>
          <w:divBdr>
            <w:top w:val="none" w:sz="0" w:space="0" w:color="auto"/>
            <w:left w:val="none" w:sz="0" w:space="0" w:color="auto"/>
            <w:bottom w:val="none" w:sz="0" w:space="0" w:color="auto"/>
            <w:right w:val="none" w:sz="0" w:space="0" w:color="auto"/>
          </w:divBdr>
        </w:div>
        <w:div w:id="355009635">
          <w:marLeft w:val="640"/>
          <w:marRight w:val="0"/>
          <w:marTop w:val="0"/>
          <w:marBottom w:val="0"/>
          <w:divBdr>
            <w:top w:val="none" w:sz="0" w:space="0" w:color="auto"/>
            <w:left w:val="none" w:sz="0" w:space="0" w:color="auto"/>
            <w:bottom w:val="none" w:sz="0" w:space="0" w:color="auto"/>
            <w:right w:val="none" w:sz="0" w:space="0" w:color="auto"/>
          </w:divBdr>
        </w:div>
        <w:div w:id="356082084">
          <w:marLeft w:val="640"/>
          <w:marRight w:val="0"/>
          <w:marTop w:val="0"/>
          <w:marBottom w:val="0"/>
          <w:divBdr>
            <w:top w:val="none" w:sz="0" w:space="0" w:color="auto"/>
            <w:left w:val="none" w:sz="0" w:space="0" w:color="auto"/>
            <w:bottom w:val="none" w:sz="0" w:space="0" w:color="auto"/>
            <w:right w:val="none" w:sz="0" w:space="0" w:color="auto"/>
          </w:divBdr>
        </w:div>
        <w:div w:id="396780115">
          <w:marLeft w:val="640"/>
          <w:marRight w:val="0"/>
          <w:marTop w:val="0"/>
          <w:marBottom w:val="0"/>
          <w:divBdr>
            <w:top w:val="none" w:sz="0" w:space="0" w:color="auto"/>
            <w:left w:val="none" w:sz="0" w:space="0" w:color="auto"/>
            <w:bottom w:val="none" w:sz="0" w:space="0" w:color="auto"/>
            <w:right w:val="none" w:sz="0" w:space="0" w:color="auto"/>
          </w:divBdr>
        </w:div>
        <w:div w:id="422651312">
          <w:marLeft w:val="640"/>
          <w:marRight w:val="0"/>
          <w:marTop w:val="0"/>
          <w:marBottom w:val="0"/>
          <w:divBdr>
            <w:top w:val="none" w:sz="0" w:space="0" w:color="auto"/>
            <w:left w:val="none" w:sz="0" w:space="0" w:color="auto"/>
            <w:bottom w:val="none" w:sz="0" w:space="0" w:color="auto"/>
            <w:right w:val="none" w:sz="0" w:space="0" w:color="auto"/>
          </w:divBdr>
        </w:div>
        <w:div w:id="426001752">
          <w:marLeft w:val="640"/>
          <w:marRight w:val="0"/>
          <w:marTop w:val="0"/>
          <w:marBottom w:val="0"/>
          <w:divBdr>
            <w:top w:val="none" w:sz="0" w:space="0" w:color="auto"/>
            <w:left w:val="none" w:sz="0" w:space="0" w:color="auto"/>
            <w:bottom w:val="none" w:sz="0" w:space="0" w:color="auto"/>
            <w:right w:val="none" w:sz="0" w:space="0" w:color="auto"/>
          </w:divBdr>
        </w:div>
        <w:div w:id="437143161">
          <w:marLeft w:val="640"/>
          <w:marRight w:val="0"/>
          <w:marTop w:val="0"/>
          <w:marBottom w:val="0"/>
          <w:divBdr>
            <w:top w:val="none" w:sz="0" w:space="0" w:color="auto"/>
            <w:left w:val="none" w:sz="0" w:space="0" w:color="auto"/>
            <w:bottom w:val="none" w:sz="0" w:space="0" w:color="auto"/>
            <w:right w:val="none" w:sz="0" w:space="0" w:color="auto"/>
          </w:divBdr>
        </w:div>
        <w:div w:id="454836658">
          <w:marLeft w:val="640"/>
          <w:marRight w:val="0"/>
          <w:marTop w:val="0"/>
          <w:marBottom w:val="0"/>
          <w:divBdr>
            <w:top w:val="none" w:sz="0" w:space="0" w:color="auto"/>
            <w:left w:val="none" w:sz="0" w:space="0" w:color="auto"/>
            <w:bottom w:val="none" w:sz="0" w:space="0" w:color="auto"/>
            <w:right w:val="none" w:sz="0" w:space="0" w:color="auto"/>
          </w:divBdr>
        </w:div>
        <w:div w:id="457187635">
          <w:marLeft w:val="640"/>
          <w:marRight w:val="0"/>
          <w:marTop w:val="0"/>
          <w:marBottom w:val="0"/>
          <w:divBdr>
            <w:top w:val="none" w:sz="0" w:space="0" w:color="auto"/>
            <w:left w:val="none" w:sz="0" w:space="0" w:color="auto"/>
            <w:bottom w:val="none" w:sz="0" w:space="0" w:color="auto"/>
            <w:right w:val="none" w:sz="0" w:space="0" w:color="auto"/>
          </w:divBdr>
        </w:div>
        <w:div w:id="488790051">
          <w:marLeft w:val="640"/>
          <w:marRight w:val="0"/>
          <w:marTop w:val="0"/>
          <w:marBottom w:val="0"/>
          <w:divBdr>
            <w:top w:val="none" w:sz="0" w:space="0" w:color="auto"/>
            <w:left w:val="none" w:sz="0" w:space="0" w:color="auto"/>
            <w:bottom w:val="none" w:sz="0" w:space="0" w:color="auto"/>
            <w:right w:val="none" w:sz="0" w:space="0" w:color="auto"/>
          </w:divBdr>
        </w:div>
        <w:div w:id="515123219">
          <w:marLeft w:val="640"/>
          <w:marRight w:val="0"/>
          <w:marTop w:val="0"/>
          <w:marBottom w:val="0"/>
          <w:divBdr>
            <w:top w:val="none" w:sz="0" w:space="0" w:color="auto"/>
            <w:left w:val="none" w:sz="0" w:space="0" w:color="auto"/>
            <w:bottom w:val="none" w:sz="0" w:space="0" w:color="auto"/>
            <w:right w:val="none" w:sz="0" w:space="0" w:color="auto"/>
          </w:divBdr>
        </w:div>
        <w:div w:id="599876224">
          <w:marLeft w:val="640"/>
          <w:marRight w:val="0"/>
          <w:marTop w:val="0"/>
          <w:marBottom w:val="0"/>
          <w:divBdr>
            <w:top w:val="none" w:sz="0" w:space="0" w:color="auto"/>
            <w:left w:val="none" w:sz="0" w:space="0" w:color="auto"/>
            <w:bottom w:val="none" w:sz="0" w:space="0" w:color="auto"/>
            <w:right w:val="none" w:sz="0" w:space="0" w:color="auto"/>
          </w:divBdr>
        </w:div>
        <w:div w:id="646129963">
          <w:marLeft w:val="640"/>
          <w:marRight w:val="0"/>
          <w:marTop w:val="0"/>
          <w:marBottom w:val="0"/>
          <w:divBdr>
            <w:top w:val="none" w:sz="0" w:space="0" w:color="auto"/>
            <w:left w:val="none" w:sz="0" w:space="0" w:color="auto"/>
            <w:bottom w:val="none" w:sz="0" w:space="0" w:color="auto"/>
            <w:right w:val="none" w:sz="0" w:space="0" w:color="auto"/>
          </w:divBdr>
        </w:div>
        <w:div w:id="649557949">
          <w:marLeft w:val="640"/>
          <w:marRight w:val="0"/>
          <w:marTop w:val="0"/>
          <w:marBottom w:val="0"/>
          <w:divBdr>
            <w:top w:val="none" w:sz="0" w:space="0" w:color="auto"/>
            <w:left w:val="none" w:sz="0" w:space="0" w:color="auto"/>
            <w:bottom w:val="none" w:sz="0" w:space="0" w:color="auto"/>
            <w:right w:val="none" w:sz="0" w:space="0" w:color="auto"/>
          </w:divBdr>
        </w:div>
        <w:div w:id="667907802">
          <w:marLeft w:val="640"/>
          <w:marRight w:val="0"/>
          <w:marTop w:val="0"/>
          <w:marBottom w:val="0"/>
          <w:divBdr>
            <w:top w:val="none" w:sz="0" w:space="0" w:color="auto"/>
            <w:left w:val="none" w:sz="0" w:space="0" w:color="auto"/>
            <w:bottom w:val="none" w:sz="0" w:space="0" w:color="auto"/>
            <w:right w:val="none" w:sz="0" w:space="0" w:color="auto"/>
          </w:divBdr>
        </w:div>
        <w:div w:id="676536354">
          <w:marLeft w:val="640"/>
          <w:marRight w:val="0"/>
          <w:marTop w:val="0"/>
          <w:marBottom w:val="0"/>
          <w:divBdr>
            <w:top w:val="none" w:sz="0" w:space="0" w:color="auto"/>
            <w:left w:val="none" w:sz="0" w:space="0" w:color="auto"/>
            <w:bottom w:val="none" w:sz="0" w:space="0" w:color="auto"/>
            <w:right w:val="none" w:sz="0" w:space="0" w:color="auto"/>
          </w:divBdr>
        </w:div>
        <w:div w:id="712733430">
          <w:marLeft w:val="640"/>
          <w:marRight w:val="0"/>
          <w:marTop w:val="0"/>
          <w:marBottom w:val="0"/>
          <w:divBdr>
            <w:top w:val="none" w:sz="0" w:space="0" w:color="auto"/>
            <w:left w:val="none" w:sz="0" w:space="0" w:color="auto"/>
            <w:bottom w:val="none" w:sz="0" w:space="0" w:color="auto"/>
            <w:right w:val="none" w:sz="0" w:space="0" w:color="auto"/>
          </w:divBdr>
        </w:div>
        <w:div w:id="722757745">
          <w:marLeft w:val="640"/>
          <w:marRight w:val="0"/>
          <w:marTop w:val="0"/>
          <w:marBottom w:val="0"/>
          <w:divBdr>
            <w:top w:val="none" w:sz="0" w:space="0" w:color="auto"/>
            <w:left w:val="none" w:sz="0" w:space="0" w:color="auto"/>
            <w:bottom w:val="none" w:sz="0" w:space="0" w:color="auto"/>
            <w:right w:val="none" w:sz="0" w:space="0" w:color="auto"/>
          </w:divBdr>
        </w:div>
        <w:div w:id="750540664">
          <w:marLeft w:val="640"/>
          <w:marRight w:val="0"/>
          <w:marTop w:val="0"/>
          <w:marBottom w:val="0"/>
          <w:divBdr>
            <w:top w:val="none" w:sz="0" w:space="0" w:color="auto"/>
            <w:left w:val="none" w:sz="0" w:space="0" w:color="auto"/>
            <w:bottom w:val="none" w:sz="0" w:space="0" w:color="auto"/>
            <w:right w:val="none" w:sz="0" w:space="0" w:color="auto"/>
          </w:divBdr>
        </w:div>
        <w:div w:id="777258958">
          <w:marLeft w:val="640"/>
          <w:marRight w:val="0"/>
          <w:marTop w:val="0"/>
          <w:marBottom w:val="0"/>
          <w:divBdr>
            <w:top w:val="none" w:sz="0" w:space="0" w:color="auto"/>
            <w:left w:val="none" w:sz="0" w:space="0" w:color="auto"/>
            <w:bottom w:val="none" w:sz="0" w:space="0" w:color="auto"/>
            <w:right w:val="none" w:sz="0" w:space="0" w:color="auto"/>
          </w:divBdr>
        </w:div>
        <w:div w:id="782773152">
          <w:marLeft w:val="640"/>
          <w:marRight w:val="0"/>
          <w:marTop w:val="0"/>
          <w:marBottom w:val="0"/>
          <w:divBdr>
            <w:top w:val="none" w:sz="0" w:space="0" w:color="auto"/>
            <w:left w:val="none" w:sz="0" w:space="0" w:color="auto"/>
            <w:bottom w:val="none" w:sz="0" w:space="0" w:color="auto"/>
            <w:right w:val="none" w:sz="0" w:space="0" w:color="auto"/>
          </w:divBdr>
        </w:div>
        <w:div w:id="806509986">
          <w:marLeft w:val="640"/>
          <w:marRight w:val="0"/>
          <w:marTop w:val="0"/>
          <w:marBottom w:val="0"/>
          <w:divBdr>
            <w:top w:val="none" w:sz="0" w:space="0" w:color="auto"/>
            <w:left w:val="none" w:sz="0" w:space="0" w:color="auto"/>
            <w:bottom w:val="none" w:sz="0" w:space="0" w:color="auto"/>
            <w:right w:val="none" w:sz="0" w:space="0" w:color="auto"/>
          </w:divBdr>
        </w:div>
        <w:div w:id="810319784">
          <w:marLeft w:val="640"/>
          <w:marRight w:val="0"/>
          <w:marTop w:val="0"/>
          <w:marBottom w:val="0"/>
          <w:divBdr>
            <w:top w:val="none" w:sz="0" w:space="0" w:color="auto"/>
            <w:left w:val="none" w:sz="0" w:space="0" w:color="auto"/>
            <w:bottom w:val="none" w:sz="0" w:space="0" w:color="auto"/>
            <w:right w:val="none" w:sz="0" w:space="0" w:color="auto"/>
          </w:divBdr>
        </w:div>
        <w:div w:id="858927396">
          <w:marLeft w:val="640"/>
          <w:marRight w:val="0"/>
          <w:marTop w:val="0"/>
          <w:marBottom w:val="0"/>
          <w:divBdr>
            <w:top w:val="none" w:sz="0" w:space="0" w:color="auto"/>
            <w:left w:val="none" w:sz="0" w:space="0" w:color="auto"/>
            <w:bottom w:val="none" w:sz="0" w:space="0" w:color="auto"/>
            <w:right w:val="none" w:sz="0" w:space="0" w:color="auto"/>
          </w:divBdr>
        </w:div>
        <w:div w:id="862673208">
          <w:marLeft w:val="640"/>
          <w:marRight w:val="0"/>
          <w:marTop w:val="0"/>
          <w:marBottom w:val="0"/>
          <w:divBdr>
            <w:top w:val="none" w:sz="0" w:space="0" w:color="auto"/>
            <w:left w:val="none" w:sz="0" w:space="0" w:color="auto"/>
            <w:bottom w:val="none" w:sz="0" w:space="0" w:color="auto"/>
            <w:right w:val="none" w:sz="0" w:space="0" w:color="auto"/>
          </w:divBdr>
        </w:div>
        <w:div w:id="932204508">
          <w:marLeft w:val="640"/>
          <w:marRight w:val="0"/>
          <w:marTop w:val="0"/>
          <w:marBottom w:val="0"/>
          <w:divBdr>
            <w:top w:val="none" w:sz="0" w:space="0" w:color="auto"/>
            <w:left w:val="none" w:sz="0" w:space="0" w:color="auto"/>
            <w:bottom w:val="none" w:sz="0" w:space="0" w:color="auto"/>
            <w:right w:val="none" w:sz="0" w:space="0" w:color="auto"/>
          </w:divBdr>
        </w:div>
        <w:div w:id="980571371">
          <w:marLeft w:val="640"/>
          <w:marRight w:val="0"/>
          <w:marTop w:val="0"/>
          <w:marBottom w:val="0"/>
          <w:divBdr>
            <w:top w:val="none" w:sz="0" w:space="0" w:color="auto"/>
            <w:left w:val="none" w:sz="0" w:space="0" w:color="auto"/>
            <w:bottom w:val="none" w:sz="0" w:space="0" w:color="auto"/>
            <w:right w:val="none" w:sz="0" w:space="0" w:color="auto"/>
          </w:divBdr>
        </w:div>
        <w:div w:id="986589072">
          <w:marLeft w:val="640"/>
          <w:marRight w:val="0"/>
          <w:marTop w:val="0"/>
          <w:marBottom w:val="0"/>
          <w:divBdr>
            <w:top w:val="none" w:sz="0" w:space="0" w:color="auto"/>
            <w:left w:val="none" w:sz="0" w:space="0" w:color="auto"/>
            <w:bottom w:val="none" w:sz="0" w:space="0" w:color="auto"/>
            <w:right w:val="none" w:sz="0" w:space="0" w:color="auto"/>
          </w:divBdr>
        </w:div>
        <w:div w:id="991374892">
          <w:marLeft w:val="640"/>
          <w:marRight w:val="0"/>
          <w:marTop w:val="0"/>
          <w:marBottom w:val="0"/>
          <w:divBdr>
            <w:top w:val="none" w:sz="0" w:space="0" w:color="auto"/>
            <w:left w:val="none" w:sz="0" w:space="0" w:color="auto"/>
            <w:bottom w:val="none" w:sz="0" w:space="0" w:color="auto"/>
            <w:right w:val="none" w:sz="0" w:space="0" w:color="auto"/>
          </w:divBdr>
        </w:div>
        <w:div w:id="1003237125">
          <w:marLeft w:val="640"/>
          <w:marRight w:val="0"/>
          <w:marTop w:val="0"/>
          <w:marBottom w:val="0"/>
          <w:divBdr>
            <w:top w:val="none" w:sz="0" w:space="0" w:color="auto"/>
            <w:left w:val="none" w:sz="0" w:space="0" w:color="auto"/>
            <w:bottom w:val="none" w:sz="0" w:space="0" w:color="auto"/>
            <w:right w:val="none" w:sz="0" w:space="0" w:color="auto"/>
          </w:divBdr>
        </w:div>
        <w:div w:id="1004087289">
          <w:marLeft w:val="640"/>
          <w:marRight w:val="0"/>
          <w:marTop w:val="0"/>
          <w:marBottom w:val="0"/>
          <w:divBdr>
            <w:top w:val="none" w:sz="0" w:space="0" w:color="auto"/>
            <w:left w:val="none" w:sz="0" w:space="0" w:color="auto"/>
            <w:bottom w:val="none" w:sz="0" w:space="0" w:color="auto"/>
            <w:right w:val="none" w:sz="0" w:space="0" w:color="auto"/>
          </w:divBdr>
        </w:div>
        <w:div w:id="1054619157">
          <w:marLeft w:val="640"/>
          <w:marRight w:val="0"/>
          <w:marTop w:val="0"/>
          <w:marBottom w:val="0"/>
          <w:divBdr>
            <w:top w:val="none" w:sz="0" w:space="0" w:color="auto"/>
            <w:left w:val="none" w:sz="0" w:space="0" w:color="auto"/>
            <w:bottom w:val="none" w:sz="0" w:space="0" w:color="auto"/>
            <w:right w:val="none" w:sz="0" w:space="0" w:color="auto"/>
          </w:divBdr>
        </w:div>
        <w:div w:id="1080129723">
          <w:marLeft w:val="640"/>
          <w:marRight w:val="0"/>
          <w:marTop w:val="0"/>
          <w:marBottom w:val="0"/>
          <w:divBdr>
            <w:top w:val="none" w:sz="0" w:space="0" w:color="auto"/>
            <w:left w:val="none" w:sz="0" w:space="0" w:color="auto"/>
            <w:bottom w:val="none" w:sz="0" w:space="0" w:color="auto"/>
            <w:right w:val="none" w:sz="0" w:space="0" w:color="auto"/>
          </w:divBdr>
        </w:div>
        <w:div w:id="1116949979">
          <w:marLeft w:val="640"/>
          <w:marRight w:val="0"/>
          <w:marTop w:val="0"/>
          <w:marBottom w:val="0"/>
          <w:divBdr>
            <w:top w:val="none" w:sz="0" w:space="0" w:color="auto"/>
            <w:left w:val="none" w:sz="0" w:space="0" w:color="auto"/>
            <w:bottom w:val="none" w:sz="0" w:space="0" w:color="auto"/>
            <w:right w:val="none" w:sz="0" w:space="0" w:color="auto"/>
          </w:divBdr>
        </w:div>
        <w:div w:id="1137137992">
          <w:marLeft w:val="640"/>
          <w:marRight w:val="0"/>
          <w:marTop w:val="0"/>
          <w:marBottom w:val="0"/>
          <w:divBdr>
            <w:top w:val="none" w:sz="0" w:space="0" w:color="auto"/>
            <w:left w:val="none" w:sz="0" w:space="0" w:color="auto"/>
            <w:bottom w:val="none" w:sz="0" w:space="0" w:color="auto"/>
            <w:right w:val="none" w:sz="0" w:space="0" w:color="auto"/>
          </w:divBdr>
        </w:div>
        <w:div w:id="1235890304">
          <w:marLeft w:val="640"/>
          <w:marRight w:val="0"/>
          <w:marTop w:val="0"/>
          <w:marBottom w:val="0"/>
          <w:divBdr>
            <w:top w:val="none" w:sz="0" w:space="0" w:color="auto"/>
            <w:left w:val="none" w:sz="0" w:space="0" w:color="auto"/>
            <w:bottom w:val="none" w:sz="0" w:space="0" w:color="auto"/>
            <w:right w:val="none" w:sz="0" w:space="0" w:color="auto"/>
          </w:divBdr>
        </w:div>
        <w:div w:id="1237327282">
          <w:marLeft w:val="640"/>
          <w:marRight w:val="0"/>
          <w:marTop w:val="0"/>
          <w:marBottom w:val="0"/>
          <w:divBdr>
            <w:top w:val="none" w:sz="0" w:space="0" w:color="auto"/>
            <w:left w:val="none" w:sz="0" w:space="0" w:color="auto"/>
            <w:bottom w:val="none" w:sz="0" w:space="0" w:color="auto"/>
            <w:right w:val="none" w:sz="0" w:space="0" w:color="auto"/>
          </w:divBdr>
        </w:div>
        <w:div w:id="1252159370">
          <w:marLeft w:val="640"/>
          <w:marRight w:val="0"/>
          <w:marTop w:val="0"/>
          <w:marBottom w:val="0"/>
          <w:divBdr>
            <w:top w:val="none" w:sz="0" w:space="0" w:color="auto"/>
            <w:left w:val="none" w:sz="0" w:space="0" w:color="auto"/>
            <w:bottom w:val="none" w:sz="0" w:space="0" w:color="auto"/>
            <w:right w:val="none" w:sz="0" w:space="0" w:color="auto"/>
          </w:divBdr>
        </w:div>
        <w:div w:id="1258902968">
          <w:marLeft w:val="640"/>
          <w:marRight w:val="0"/>
          <w:marTop w:val="0"/>
          <w:marBottom w:val="0"/>
          <w:divBdr>
            <w:top w:val="none" w:sz="0" w:space="0" w:color="auto"/>
            <w:left w:val="none" w:sz="0" w:space="0" w:color="auto"/>
            <w:bottom w:val="none" w:sz="0" w:space="0" w:color="auto"/>
            <w:right w:val="none" w:sz="0" w:space="0" w:color="auto"/>
          </w:divBdr>
        </w:div>
        <w:div w:id="1261642610">
          <w:marLeft w:val="640"/>
          <w:marRight w:val="0"/>
          <w:marTop w:val="0"/>
          <w:marBottom w:val="0"/>
          <w:divBdr>
            <w:top w:val="none" w:sz="0" w:space="0" w:color="auto"/>
            <w:left w:val="none" w:sz="0" w:space="0" w:color="auto"/>
            <w:bottom w:val="none" w:sz="0" w:space="0" w:color="auto"/>
            <w:right w:val="none" w:sz="0" w:space="0" w:color="auto"/>
          </w:divBdr>
        </w:div>
        <w:div w:id="1312831927">
          <w:marLeft w:val="640"/>
          <w:marRight w:val="0"/>
          <w:marTop w:val="0"/>
          <w:marBottom w:val="0"/>
          <w:divBdr>
            <w:top w:val="none" w:sz="0" w:space="0" w:color="auto"/>
            <w:left w:val="none" w:sz="0" w:space="0" w:color="auto"/>
            <w:bottom w:val="none" w:sz="0" w:space="0" w:color="auto"/>
            <w:right w:val="none" w:sz="0" w:space="0" w:color="auto"/>
          </w:divBdr>
        </w:div>
        <w:div w:id="1348871472">
          <w:marLeft w:val="640"/>
          <w:marRight w:val="0"/>
          <w:marTop w:val="0"/>
          <w:marBottom w:val="0"/>
          <w:divBdr>
            <w:top w:val="none" w:sz="0" w:space="0" w:color="auto"/>
            <w:left w:val="none" w:sz="0" w:space="0" w:color="auto"/>
            <w:bottom w:val="none" w:sz="0" w:space="0" w:color="auto"/>
            <w:right w:val="none" w:sz="0" w:space="0" w:color="auto"/>
          </w:divBdr>
        </w:div>
        <w:div w:id="1382514509">
          <w:marLeft w:val="640"/>
          <w:marRight w:val="0"/>
          <w:marTop w:val="0"/>
          <w:marBottom w:val="0"/>
          <w:divBdr>
            <w:top w:val="none" w:sz="0" w:space="0" w:color="auto"/>
            <w:left w:val="none" w:sz="0" w:space="0" w:color="auto"/>
            <w:bottom w:val="none" w:sz="0" w:space="0" w:color="auto"/>
            <w:right w:val="none" w:sz="0" w:space="0" w:color="auto"/>
          </w:divBdr>
        </w:div>
        <w:div w:id="1451247544">
          <w:marLeft w:val="640"/>
          <w:marRight w:val="0"/>
          <w:marTop w:val="0"/>
          <w:marBottom w:val="0"/>
          <w:divBdr>
            <w:top w:val="none" w:sz="0" w:space="0" w:color="auto"/>
            <w:left w:val="none" w:sz="0" w:space="0" w:color="auto"/>
            <w:bottom w:val="none" w:sz="0" w:space="0" w:color="auto"/>
            <w:right w:val="none" w:sz="0" w:space="0" w:color="auto"/>
          </w:divBdr>
        </w:div>
        <w:div w:id="1454129887">
          <w:marLeft w:val="640"/>
          <w:marRight w:val="0"/>
          <w:marTop w:val="0"/>
          <w:marBottom w:val="0"/>
          <w:divBdr>
            <w:top w:val="none" w:sz="0" w:space="0" w:color="auto"/>
            <w:left w:val="none" w:sz="0" w:space="0" w:color="auto"/>
            <w:bottom w:val="none" w:sz="0" w:space="0" w:color="auto"/>
            <w:right w:val="none" w:sz="0" w:space="0" w:color="auto"/>
          </w:divBdr>
        </w:div>
        <w:div w:id="1455053547">
          <w:marLeft w:val="640"/>
          <w:marRight w:val="0"/>
          <w:marTop w:val="0"/>
          <w:marBottom w:val="0"/>
          <w:divBdr>
            <w:top w:val="none" w:sz="0" w:space="0" w:color="auto"/>
            <w:left w:val="none" w:sz="0" w:space="0" w:color="auto"/>
            <w:bottom w:val="none" w:sz="0" w:space="0" w:color="auto"/>
            <w:right w:val="none" w:sz="0" w:space="0" w:color="auto"/>
          </w:divBdr>
        </w:div>
        <w:div w:id="1457286282">
          <w:marLeft w:val="640"/>
          <w:marRight w:val="0"/>
          <w:marTop w:val="0"/>
          <w:marBottom w:val="0"/>
          <w:divBdr>
            <w:top w:val="none" w:sz="0" w:space="0" w:color="auto"/>
            <w:left w:val="none" w:sz="0" w:space="0" w:color="auto"/>
            <w:bottom w:val="none" w:sz="0" w:space="0" w:color="auto"/>
            <w:right w:val="none" w:sz="0" w:space="0" w:color="auto"/>
          </w:divBdr>
        </w:div>
        <w:div w:id="1461920713">
          <w:marLeft w:val="640"/>
          <w:marRight w:val="0"/>
          <w:marTop w:val="0"/>
          <w:marBottom w:val="0"/>
          <w:divBdr>
            <w:top w:val="none" w:sz="0" w:space="0" w:color="auto"/>
            <w:left w:val="none" w:sz="0" w:space="0" w:color="auto"/>
            <w:bottom w:val="none" w:sz="0" w:space="0" w:color="auto"/>
            <w:right w:val="none" w:sz="0" w:space="0" w:color="auto"/>
          </w:divBdr>
        </w:div>
        <w:div w:id="1475413680">
          <w:marLeft w:val="640"/>
          <w:marRight w:val="0"/>
          <w:marTop w:val="0"/>
          <w:marBottom w:val="0"/>
          <w:divBdr>
            <w:top w:val="none" w:sz="0" w:space="0" w:color="auto"/>
            <w:left w:val="none" w:sz="0" w:space="0" w:color="auto"/>
            <w:bottom w:val="none" w:sz="0" w:space="0" w:color="auto"/>
            <w:right w:val="none" w:sz="0" w:space="0" w:color="auto"/>
          </w:divBdr>
        </w:div>
        <w:div w:id="1482768305">
          <w:marLeft w:val="640"/>
          <w:marRight w:val="0"/>
          <w:marTop w:val="0"/>
          <w:marBottom w:val="0"/>
          <w:divBdr>
            <w:top w:val="none" w:sz="0" w:space="0" w:color="auto"/>
            <w:left w:val="none" w:sz="0" w:space="0" w:color="auto"/>
            <w:bottom w:val="none" w:sz="0" w:space="0" w:color="auto"/>
            <w:right w:val="none" w:sz="0" w:space="0" w:color="auto"/>
          </w:divBdr>
        </w:div>
        <w:div w:id="1502502536">
          <w:marLeft w:val="640"/>
          <w:marRight w:val="0"/>
          <w:marTop w:val="0"/>
          <w:marBottom w:val="0"/>
          <w:divBdr>
            <w:top w:val="none" w:sz="0" w:space="0" w:color="auto"/>
            <w:left w:val="none" w:sz="0" w:space="0" w:color="auto"/>
            <w:bottom w:val="none" w:sz="0" w:space="0" w:color="auto"/>
            <w:right w:val="none" w:sz="0" w:space="0" w:color="auto"/>
          </w:divBdr>
        </w:div>
        <w:div w:id="1510825437">
          <w:marLeft w:val="640"/>
          <w:marRight w:val="0"/>
          <w:marTop w:val="0"/>
          <w:marBottom w:val="0"/>
          <w:divBdr>
            <w:top w:val="none" w:sz="0" w:space="0" w:color="auto"/>
            <w:left w:val="none" w:sz="0" w:space="0" w:color="auto"/>
            <w:bottom w:val="none" w:sz="0" w:space="0" w:color="auto"/>
            <w:right w:val="none" w:sz="0" w:space="0" w:color="auto"/>
          </w:divBdr>
        </w:div>
        <w:div w:id="1517428219">
          <w:marLeft w:val="640"/>
          <w:marRight w:val="0"/>
          <w:marTop w:val="0"/>
          <w:marBottom w:val="0"/>
          <w:divBdr>
            <w:top w:val="none" w:sz="0" w:space="0" w:color="auto"/>
            <w:left w:val="none" w:sz="0" w:space="0" w:color="auto"/>
            <w:bottom w:val="none" w:sz="0" w:space="0" w:color="auto"/>
            <w:right w:val="none" w:sz="0" w:space="0" w:color="auto"/>
          </w:divBdr>
        </w:div>
        <w:div w:id="1534151114">
          <w:marLeft w:val="640"/>
          <w:marRight w:val="0"/>
          <w:marTop w:val="0"/>
          <w:marBottom w:val="0"/>
          <w:divBdr>
            <w:top w:val="none" w:sz="0" w:space="0" w:color="auto"/>
            <w:left w:val="none" w:sz="0" w:space="0" w:color="auto"/>
            <w:bottom w:val="none" w:sz="0" w:space="0" w:color="auto"/>
            <w:right w:val="none" w:sz="0" w:space="0" w:color="auto"/>
          </w:divBdr>
        </w:div>
        <w:div w:id="1569265263">
          <w:marLeft w:val="640"/>
          <w:marRight w:val="0"/>
          <w:marTop w:val="0"/>
          <w:marBottom w:val="0"/>
          <w:divBdr>
            <w:top w:val="none" w:sz="0" w:space="0" w:color="auto"/>
            <w:left w:val="none" w:sz="0" w:space="0" w:color="auto"/>
            <w:bottom w:val="none" w:sz="0" w:space="0" w:color="auto"/>
            <w:right w:val="none" w:sz="0" w:space="0" w:color="auto"/>
          </w:divBdr>
        </w:div>
        <w:div w:id="1571846863">
          <w:marLeft w:val="640"/>
          <w:marRight w:val="0"/>
          <w:marTop w:val="0"/>
          <w:marBottom w:val="0"/>
          <w:divBdr>
            <w:top w:val="none" w:sz="0" w:space="0" w:color="auto"/>
            <w:left w:val="none" w:sz="0" w:space="0" w:color="auto"/>
            <w:bottom w:val="none" w:sz="0" w:space="0" w:color="auto"/>
            <w:right w:val="none" w:sz="0" w:space="0" w:color="auto"/>
          </w:divBdr>
        </w:div>
        <w:div w:id="1583678885">
          <w:marLeft w:val="640"/>
          <w:marRight w:val="0"/>
          <w:marTop w:val="0"/>
          <w:marBottom w:val="0"/>
          <w:divBdr>
            <w:top w:val="none" w:sz="0" w:space="0" w:color="auto"/>
            <w:left w:val="none" w:sz="0" w:space="0" w:color="auto"/>
            <w:bottom w:val="none" w:sz="0" w:space="0" w:color="auto"/>
            <w:right w:val="none" w:sz="0" w:space="0" w:color="auto"/>
          </w:divBdr>
        </w:div>
        <w:div w:id="1602494863">
          <w:marLeft w:val="640"/>
          <w:marRight w:val="0"/>
          <w:marTop w:val="0"/>
          <w:marBottom w:val="0"/>
          <w:divBdr>
            <w:top w:val="none" w:sz="0" w:space="0" w:color="auto"/>
            <w:left w:val="none" w:sz="0" w:space="0" w:color="auto"/>
            <w:bottom w:val="none" w:sz="0" w:space="0" w:color="auto"/>
            <w:right w:val="none" w:sz="0" w:space="0" w:color="auto"/>
          </w:divBdr>
        </w:div>
        <w:div w:id="1645692332">
          <w:marLeft w:val="640"/>
          <w:marRight w:val="0"/>
          <w:marTop w:val="0"/>
          <w:marBottom w:val="0"/>
          <w:divBdr>
            <w:top w:val="none" w:sz="0" w:space="0" w:color="auto"/>
            <w:left w:val="none" w:sz="0" w:space="0" w:color="auto"/>
            <w:bottom w:val="none" w:sz="0" w:space="0" w:color="auto"/>
            <w:right w:val="none" w:sz="0" w:space="0" w:color="auto"/>
          </w:divBdr>
        </w:div>
        <w:div w:id="1663318684">
          <w:marLeft w:val="640"/>
          <w:marRight w:val="0"/>
          <w:marTop w:val="0"/>
          <w:marBottom w:val="0"/>
          <w:divBdr>
            <w:top w:val="none" w:sz="0" w:space="0" w:color="auto"/>
            <w:left w:val="none" w:sz="0" w:space="0" w:color="auto"/>
            <w:bottom w:val="none" w:sz="0" w:space="0" w:color="auto"/>
            <w:right w:val="none" w:sz="0" w:space="0" w:color="auto"/>
          </w:divBdr>
        </w:div>
        <w:div w:id="1673334587">
          <w:marLeft w:val="640"/>
          <w:marRight w:val="0"/>
          <w:marTop w:val="0"/>
          <w:marBottom w:val="0"/>
          <w:divBdr>
            <w:top w:val="none" w:sz="0" w:space="0" w:color="auto"/>
            <w:left w:val="none" w:sz="0" w:space="0" w:color="auto"/>
            <w:bottom w:val="none" w:sz="0" w:space="0" w:color="auto"/>
            <w:right w:val="none" w:sz="0" w:space="0" w:color="auto"/>
          </w:divBdr>
        </w:div>
        <w:div w:id="1673482227">
          <w:marLeft w:val="640"/>
          <w:marRight w:val="0"/>
          <w:marTop w:val="0"/>
          <w:marBottom w:val="0"/>
          <w:divBdr>
            <w:top w:val="none" w:sz="0" w:space="0" w:color="auto"/>
            <w:left w:val="none" w:sz="0" w:space="0" w:color="auto"/>
            <w:bottom w:val="none" w:sz="0" w:space="0" w:color="auto"/>
            <w:right w:val="none" w:sz="0" w:space="0" w:color="auto"/>
          </w:divBdr>
        </w:div>
        <w:div w:id="1683236749">
          <w:marLeft w:val="640"/>
          <w:marRight w:val="0"/>
          <w:marTop w:val="0"/>
          <w:marBottom w:val="0"/>
          <w:divBdr>
            <w:top w:val="none" w:sz="0" w:space="0" w:color="auto"/>
            <w:left w:val="none" w:sz="0" w:space="0" w:color="auto"/>
            <w:bottom w:val="none" w:sz="0" w:space="0" w:color="auto"/>
            <w:right w:val="none" w:sz="0" w:space="0" w:color="auto"/>
          </w:divBdr>
        </w:div>
        <w:div w:id="1694183705">
          <w:marLeft w:val="640"/>
          <w:marRight w:val="0"/>
          <w:marTop w:val="0"/>
          <w:marBottom w:val="0"/>
          <w:divBdr>
            <w:top w:val="none" w:sz="0" w:space="0" w:color="auto"/>
            <w:left w:val="none" w:sz="0" w:space="0" w:color="auto"/>
            <w:bottom w:val="none" w:sz="0" w:space="0" w:color="auto"/>
            <w:right w:val="none" w:sz="0" w:space="0" w:color="auto"/>
          </w:divBdr>
        </w:div>
        <w:div w:id="1698307571">
          <w:marLeft w:val="640"/>
          <w:marRight w:val="0"/>
          <w:marTop w:val="0"/>
          <w:marBottom w:val="0"/>
          <w:divBdr>
            <w:top w:val="none" w:sz="0" w:space="0" w:color="auto"/>
            <w:left w:val="none" w:sz="0" w:space="0" w:color="auto"/>
            <w:bottom w:val="none" w:sz="0" w:space="0" w:color="auto"/>
            <w:right w:val="none" w:sz="0" w:space="0" w:color="auto"/>
          </w:divBdr>
        </w:div>
        <w:div w:id="1699507383">
          <w:marLeft w:val="640"/>
          <w:marRight w:val="0"/>
          <w:marTop w:val="0"/>
          <w:marBottom w:val="0"/>
          <w:divBdr>
            <w:top w:val="none" w:sz="0" w:space="0" w:color="auto"/>
            <w:left w:val="none" w:sz="0" w:space="0" w:color="auto"/>
            <w:bottom w:val="none" w:sz="0" w:space="0" w:color="auto"/>
            <w:right w:val="none" w:sz="0" w:space="0" w:color="auto"/>
          </w:divBdr>
        </w:div>
        <w:div w:id="1703902028">
          <w:marLeft w:val="640"/>
          <w:marRight w:val="0"/>
          <w:marTop w:val="0"/>
          <w:marBottom w:val="0"/>
          <w:divBdr>
            <w:top w:val="none" w:sz="0" w:space="0" w:color="auto"/>
            <w:left w:val="none" w:sz="0" w:space="0" w:color="auto"/>
            <w:bottom w:val="none" w:sz="0" w:space="0" w:color="auto"/>
            <w:right w:val="none" w:sz="0" w:space="0" w:color="auto"/>
          </w:divBdr>
        </w:div>
        <w:div w:id="1730112489">
          <w:marLeft w:val="640"/>
          <w:marRight w:val="0"/>
          <w:marTop w:val="0"/>
          <w:marBottom w:val="0"/>
          <w:divBdr>
            <w:top w:val="none" w:sz="0" w:space="0" w:color="auto"/>
            <w:left w:val="none" w:sz="0" w:space="0" w:color="auto"/>
            <w:bottom w:val="none" w:sz="0" w:space="0" w:color="auto"/>
            <w:right w:val="none" w:sz="0" w:space="0" w:color="auto"/>
          </w:divBdr>
        </w:div>
        <w:div w:id="1731339075">
          <w:marLeft w:val="640"/>
          <w:marRight w:val="0"/>
          <w:marTop w:val="0"/>
          <w:marBottom w:val="0"/>
          <w:divBdr>
            <w:top w:val="none" w:sz="0" w:space="0" w:color="auto"/>
            <w:left w:val="none" w:sz="0" w:space="0" w:color="auto"/>
            <w:bottom w:val="none" w:sz="0" w:space="0" w:color="auto"/>
            <w:right w:val="none" w:sz="0" w:space="0" w:color="auto"/>
          </w:divBdr>
        </w:div>
        <w:div w:id="1751274992">
          <w:marLeft w:val="640"/>
          <w:marRight w:val="0"/>
          <w:marTop w:val="0"/>
          <w:marBottom w:val="0"/>
          <w:divBdr>
            <w:top w:val="none" w:sz="0" w:space="0" w:color="auto"/>
            <w:left w:val="none" w:sz="0" w:space="0" w:color="auto"/>
            <w:bottom w:val="none" w:sz="0" w:space="0" w:color="auto"/>
            <w:right w:val="none" w:sz="0" w:space="0" w:color="auto"/>
          </w:divBdr>
        </w:div>
        <w:div w:id="1785727521">
          <w:marLeft w:val="640"/>
          <w:marRight w:val="0"/>
          <w:marTop w:val="0"/>
          <w:marBottom w:val="0"/>
          <w:divBdr>
            <w:top w:val="none" w:sz="0" w:space="0" w:color="auto"/>
            <w:left w:val="none" w:sz="0" w:space="0" w:color="auto"/>
            <w:bottom w:val="none" w:sz="0" w:space="0" w:color="auto"/>
            <w:right w:val="none" w:sz="0" w:space="0" w:color="auto"/>
          </w:divBdr>
        </w:div>
        <w:div w:id="1804497408">
          <w:marLeft w:val="640"/>
          <w:marRight w:val="0"/>
          <w:marTop w:val="0"/>
          <w:marBottom w:val="0"/>
          <w:divBdr>
            <w:top w:val="none" w:sz="0" w:space="0" w:color="auto"/>
            <w:left w:val="none" w:sz="0" w:space="0" w:color="auto"/>
            <w:bottom w:val="none" w:sz="0" w:space="0" w:color="auto"/>
            <w:right w:val="none" w:sz="0" w:space="0" w:color="auto"/>
          </w:divBdr>
        </w:div>
        <w:div w:id="1807817768">
          <w:marLeft w:val="640"/>
          <w:marRight w:val="0"/>
          <w:marTop w:val="0"/>
          <w:marBottom w:val="0"/>
          <w:divBdr>
            <w:top w:val="none" w:sz="0" w:space="0" w:color="auto"/>
            <w:left w:val="none" w:sz="0" w:space="0" w:color="auto"/>
            <w:bottom w:val="none" w:sz="0" w:space="0" w:color="auto"/>
            <w:right w:val="none" w:sz="0" w:space="0" w:color="auto"/>
          </w:divBdr>
        </w:div>
        <w:div w:id="1859271535">
          <w:marLeft w:val="640"/>
          <w:marRight w:val="0"/>
          <w:marTop w:val="0"/>
          <w:marBottom w:val="0"/>
          <w:divBdr>
            <w:top w:val="none" w:sz="0" w:space="0" w:color="auto"/>
            <w:left w:val="none" w:sz="0" w:space="0" w:color="auto"/>
            <w:bottom w:val="none" w:sz="0" w:space="0" w:color="auto"/>
            <w:right w:val="none" w:sz="0" w:space="0" w:color="auto"/>
          </w:divBdr>
        </w:div>
        <w:div w:id="1907454712">
          <w:marLeft w:val="640"/>
          <w:marRight w:val="0"/>
          <w:marTop w:val="0"/>
          <w:marBottom w:val="0"/>
          <w:divBdr>
            <w:top w:val="none" w:sz="0" w:space="0" w:color="auto"/>
            <w:left w:val="none" w:sz="0" w:space="0" w:color="auto"/>
            <w:bottom w:val="none" w:sz="0" w:space="0" w:color="auto"/>
            <w:right w:val="none" w:sz="0" w:space="0" w:color="auto"/>
          </w:divBdr>
        </w:div>
        <w:div w:id="1942445896">
          <w:marLeft w:val="640"/>
          <w:marRight w:val="0"/>
          <w:marTop w:val="0"/>
          <w:marBottom w:val="0"/>
          <w:divBdr>
            <w:top w:val="none" w:sz="0" w:space="0" w:color="auto"/>
            <w:left w:val="none" w:sz="0" w:space="0" w:color="auto"/>
            <w:bottom w:val="none" w:sz="0" w:space="0" w:color="auto"/>
            <w:right w:val="none" w:sz="0" w:space="0" w:color="auto"/>
          </w:divBdr>
        </w:div>
        <w:div w:id="1945260946">
          <w:marLeft w:val="640"/>
          <w:marRight w:val="0"/>
          <w:marTop w:val="0"/>
          <w:marBottom w:val="0"/>
          <w:divBdr>
            <w:top w:val="none" w:sz="0" w:space="0" w:color="auto"/>
            <w:left w:val="none" w:sz="0" w:space="0" w:color="auto"/>
            <w:bottom w:val="none" w:sz="0" w:space="0" w:color="auto"/>
            <w:right w:val="none" w:sz="0" w:space="0" w:color="auto"/>
          </w:divBdr>
        </w:div>
        <w:div w:id="1955137935">
          <w:marLeft w:val="640"/>
          <w:marRight w:val="0"/>
          <w:marTop w:val="0"/>
          <w:marBottom w:val="0"/>
          <w:divBdr>
            <w:top w:val="none" w:sz="0" w:space="0" w:color="auto"/>
            <w:left w:val="none" w:sz="0" w:space="0" w:color="auto"/>
            <w:bottom w:val="none" w:sz="0" w:space="0" w:color="auto"/>
            <w:right w:val="none" w:sz="0" w:space="0" w:color="auto"/>
          </w:divBdr>
        </w:div>
        <w:div w:id="2007853126">
          <w:marLeft w:val="640"/>
          <w:marRight w:val="0"/>
          <w:marTop w:val="0"/>
          <w:marBottom w:val="0"/>
          <w:divBdr>
            <w:top w:val="none" w:sz="0" w:space="0" w:color="auto"/>
            <w:left w:val="none" w:sz="0" w:space="0" w:color="auto"/>
            <w:bottom w:val="none" w:sz="0" w:space="0" w:color="auto"/>
            <w:right w:val="none" w:sz="0" w:space="0" w:color="auto"/>
          </w:divBdr>
        </w:div>
        <w:div w:id="2031904545">
          <w:marLeft w:val="640"/>
          <w:marRight w:val="0"/>
          <w:marTop w:val="0"/>
          <w:marBottom w:val="0"/>
          <w:divBdr>
            <w:top w:val="none" w:sz="0" w:space="0" w:color="auto"/>
            <w:left w:val="none" w:sz="0" w:space="0" w:color="auto"/>
            <w:bottom w:val="none" w:sz="0" w:space="0" w:color="auto"/>
            <w:right w:val="none" w:sz="0" w:space="0" w:color="auto"/>
          </w:divBdr>
        </w:div>
        <w:div w:id="2068261497">
          <w:marLeft w:val="640"/>
          <w:marRight w:val="0"/>
          <w:marTop w:val="0"/>
          <w:marBottom w:val="0"/>
          <w:divBdr>
            <w:top w:val="none" w:sz="0" w:space="0" w:color="auto"/>
            <w:left w:val="none" w:sz="0" w:space="0" w:color="auto"/>
            <w:bottom w:val="none" w:sz="0" w:space="0" w:color="auto"/>
            <w:right w:val="none" w:sz="0" w:space="0" w:color="auto"/>
          </w:divBdr>
        </w:div>
      </w:divsChild>
    </w:div>
    <w:div w:id="947735587">
      <w:bodyDiv w:val="1"/>
      <w:marLeft w:val="0"/>
      <w:marRight w:val="0"/>
      <w:marTop w:val="0"/>
      <w:marBottom w:val="0"/>
      <w:divBdr>
        <w:top w:val="none" w:sz="0" w:space="0" w:color="auto"/>
        <w:left w:val="none" w:sz="0" w:space="0" w:color="auto"/>
        <w:bottom w:val="none" w:sz="0" w:space="0" w:color="auto"/>
        <w:right w:val="none" w:sz="0" w:space="0" w:color="auto"/>
      </w:divBdr>
      <w:divsChild>
        <w:div w:id="1213467550">
          <w:marLeft w:val="640"/>
          <w:marRight w:val="0"/>
          <w:marTop w:val="0"/>
          <w:marBottom w:val="0"/>
          <w:divBdr>
            <w:top w:val="none" w:sz="0" w:space="0" w:color="auto"/>
            <w:left w:val="none" w:sz="0" w:space="0" w:color="auto"/>
            <w:bottom w:val="none" w:sz="0" w:space="0" w:color="auto"/>
            <w:right w:val="none" w:sz="0" w:space="0" w:color="auto"/>
          </w:divBdr>
        </w:div>
        <w:div w:id="1016738195">
          <w:marLeft w:val="640"/>
          <w:marRight w:val="0"/>
          <w:marTop w:val="0"/>
          <w:marBottom w:val="0"/>
          <w:divBdr>
            <w:top w:val="none" w:sz="0" w:space="0" w:color="auto"/>
            <w:left w:val="none" w:sz="0" w:space="0" w:color="auto"/>
            <w:bottom w:val="none" w:sz="0" w:space="0" w:color="auto"/>
            <w:right w:val="none" w:sz="0" w:space="0" w:color="auto"/>
          </w:divBdr>
        </w:div>
        <w:div w:id="2108770387">
          <w:marLeft w:val="640"/>
          <w:marRight w:val="0"/>
          <w:marTop w:val="0"/>
          <w:marBottom w:val="0"/>
          <w:divBdr>
            <w:top w:val="none" w:sz="0" w:space="0" w:color="auto"/>
            <w:left w:val="none" w:sz="0" w:space="0" w:color="auto"/>
            <w:bottom w:val="none" w:sz="0" w:space="0" w:color="auto"/>
            <w:right w:val="none" w:sz="0" w:space="0" w:color="auto"/>
          </w:divBdr>
        </w:div>
        <w:div w:id="1146508758">
          <w:marLeft w:val="640"/>
          <w:marRight w:val="0"/>
          <w:marTop w:val="0"/>
          <w:marBottom w:val="0"/>
          <w:divBdr>
            <w:top w:val="none" w:sz="0" w:space="0" w:color="auto"/>
            <w:left w:val="none" w:sz="0" w:space="0" w:color="auto"/>
            <w:bottom w:val="none" w:sz="0" w:space="0" w:color="auto"/>
            <w:right w:val="none" w:sz="0" w:space="0" w:color="auto"/>
          </w:divBdr>
        </w:div>
        <w:div w:id="423378144">
          <w:marLeft w:val="640"/>
          <w:marRight w:val="0"/>
          <w:marTop w:val="0"/>
          <w:marBottom w:val="0"/>
          <w:divBdr>
            <w:top w:val="none" w:sz="0" w:space="0" w:color="auto"/>
            <w:left w:val="none" w:sz="0" w:space="0" w:color="auto"/>
            <w:bottom w:val="none" w:sz="0" w:space="0" w:color="auto"/>
            <w:right w:val="none" w:sz="0" w:space="0" w:color="auto"/>
          </w:divBdr>
        </w:div>
        <w:div w:id="1857227587">
          <w:marLeft w:val="640"/>
          <w:marRight w:val="0"/>
          <w:marTop w:val="0"/>
          <w:marBottom w:val="0"/>
          <w:divBdr>
            <w:top w:val="none" w:sz="0" w:space="0" w:color="auto"/>
            <w:left w:val="none" w:sz="0" w:space="0" w:color="auto"/>
            <w:bottom w:val="none" w:sz="0" w:space="0" w:color="auto"/>
            <w:right w:val="none" w:sz="0" w:space="0" w:color="auto"/>
          </w:divBdr>
        </w:div>
        <w:div w:id="339161213">
          <w:marLeft w:val="640"/>
          <w:marRight w:val="0"/>
          <w:marTop w:val="0"/>
          <w:marBottom w:val="0"/>
          <w:divBdr>
            <w:top w:val="none" w:sz="0" w:space="0" w:color="auto"/>
            <w:left w:val="none" w:sz="0" w:space="0" w:color="auto"/>
            <w:bottom w:val="none" w:sz="0" w:space="0" w:color="auto"/>
            <w:right w:val="none" w:sz="0" w:space="0" w:color="auto"/>
          </w:divBdr>
        </w:div>
        <w:div w:id="914439871">
          <w:marLeft w:val="640"/>
          <w:marRight w:val="0"/>
          <w:marTop w:val="0"/>
          <w:marBottom w:val="0"/>
          <w:divBdr>
            <w:top w:val="none" w:sz="0" w:space="0" w:color="auto"/>
            <w:left w:val="none" w:sz="0" w:space="0" w:color="auto"/>
            <w:bottom w:val="none" w:sz="0" w:space="0" w:color="auto"/>
            <w:right w:val="none" w:sz="0" w:space="0" w:color="auto"/>
          </w:divBdr>
        </w:div>
        <w:div w:id="1310596651">
          <w:marLeft w:val="640"/>
          <w:marRight w:val="0"/>
          <w:marTop w:val="0"/>
          <w:marBottom w:val="0"/>
          <w:divBdr>
            <w:top w:val="none" w:sz="0" w:space="0" w:color="auto"/>
            <w:left w:val="none" w:sz="0" w:space="0" w:color="auto"/>
            <w:bottom w:val="none" w:sz="0" w:space="0" w:color="auto"/>
            <w:right w:val="none" w:sz="0" w:space="0" w:color="auto"/>
          </w:divBdr>
        </w:div>
        <w:div w:id="1986810417">
          <w:marLeft w:val="640"/>
          <w:marRight w:val="0"/>
          <w:marTop w:val="0"/>
          <w:marBottom w:val="0"/>
          <w:divBdr>
            <w:top w:val="none" w:sz="0" w:space="0" w:color="auto"/>
            <w:left w:val="none" w:sz="0" w:space="0" w:color="auto"/>
            <w:bottom w:val="none" w:sz="0" w:space="0" w:color="auto"/>
            <w:right w:val="none" w:sz="0" w:space="0" w:color="auto"/>
          </w:divBdr>
        </w:div>
        <w:div w:id="1356737904">
          <w:marLeft w:val="640"/>
          <w:marRight w:val="0"/>
          <w:marTop w:val="0"/>
          <w:marBottom w:val="0"/>
          <w:divBdr>
            <w:top w:val="none" w:sz="0" w:space="0" w:color="auto"/>
            <w:left w:val="none" w:sz="0" w:space="0" w:color="auto"/>
            <w:bottom w:val="none" w:sz="0" w:space="0" w:color="auto"/>
            <w:right w:val="none" w:sz="0" w:space="0" w:color="auto"/>
          </w:divBdr>
        </w:div>
        <w:div w:id="1234699800">
          <w:marLeft w:val="640"/>
          <w:marRight w:val="0"/>
          <w:marTop w:val="0"/>
          <w:marBottom w:val="0"/>
          <w:divBdr>
            <w:top w:val="none" w:sz="0" w:space="0" w:color="auto"/>
            <w:left w:val="none" w:sz="0" w:space="0" w:color="auto"/>
            <w:bottom w:val="none" w:sz="0" w:space="0" w:color="auto"/>
            <w:right w:val="none" w:sz="0" w:space="0" w:color="auto"/>
          </w:divBdr>
        </w:div>
        <w:div w:id="1141847216">
          <w:marLeft w:val="640"/>
          <w:marRight w:val="0"/>
          <w:marTop w:val="0"/>
          <w:marBottom w:val="0"/>
          <w:divBdr>
            <w:top w:val="none" w:sz="0" w:space="0" w:color="auto"/>
            <w:left w:val="none" w:sz="0" w:space="0" w:color="auto"/>
            <w:bottom w:val="none" w:sz="0" w:space="0" w:color="auto"/>
            <w:right w:val="none" w:sz="0" w:space="0" w:color="auto"/>
          </w:divBdr>
        </w:div>
        <w:div w:id="1474639437">
          <w:marLeft w:val="640"/>
          <w:marRight w:val="0"/>
          <w:marTop w:val="0"/>
          <w:marBottom w:val="0"/>
          <w:divBdr>
            <w:top w:val="none" w:sz="0" w:space="0" w:color="auto"/>
            <w:left w:val="none" w:sz="0" w:space="0" w:color="auto"/>
            <w:bottom w:val="none" w:sz="0" w:space="0" w:color="auto"/>
            <w:right w:val="none" w:sz="0" w:space="0" w:color="auto"/>
          </w:divBdr>
        </w:div>
        <w:div w:id="901251808">
          <w:marLeft w:val="640"/>
          <w:marRight w:val="0"/>
          <w:marTop w:val="0"/>
          <w:marBottom w:val="0"/>
          <w:divBdr>
            <w:top w:val="none" w:sz="0" w:space="0" w:color="auto"/>
            <w:left w:val="none" w:sz="0" w:space="0" w:color="auto"/>
            <w:bottom w:val="none" w:sz="0" w:space="0" w:color="auto"/>
            <w:right w:val="none" w:sz="0" w:space="0" w:color="auto"/>
          </w:divBdr>
        </w:div>
        <w:div w:id="1688752107">
          <w:marLeft w:val="640"/>
          <w:marRight w:val="0"/>
          <w:marTop w:val="0"/>
          <w:marBottom w:val="0"/>
          <w:divBdr>
            <w:top w:val="none" w:sz="0" w:space="0" w:color="auto"/>
            <w:left w:val="none" w:sz="0" w:space="0" w:color="auto"/>
            <w:bottom w:val="none" w:sz="0" w:space="0" w:color="auto"/>
            <w:right w:val="none" w:sz="0" w:space="0" w:color="auto"/>
          </w:divBdr>
        </w:div>
        <w:div w:id="352614586">
          <w:marLeft w:val="640"/>
          <w:marRight w:val="0"/>
          <w:marTop w:val="0"/>
          <w:marBottom w:val="0"/>
          <w:divBdr>
            <w:top w:val="none" w:sz="0" w:space="0" w:color="auto"/>
            <w:left w:val="none" w:sz="0" w:space="0" w:color="auto"/>
            <w:bottom w:val="none" w:sz="0" w:space="0" w:color="auto"/>
            <w:right w:val="none" w:sz="0" w:space="0" w:color="auto"/>
          </w:divBdr>
        </w:div>
        <w:div w:id="621158812">
          <w:marLeft w:val="640"/>
          <w:marRight w:val="0"/>
          <w:marTop w:val="0"/>
          <w:marBottom w:val="0"/>
          <w:divBdr>
            <w:top w:val="none" w:sz="0" w:space="0" w:color="auto"/>
            <w:left w:val="none" w:sz="0" w:space="0" w:color="auto"/>
            <w:bottom w:val="none" w:sz="0" w:space="0" w:color="auto"/>
            <w:right w:val="none" w:sz="0" w:space="0" w:color="auto"/>
          </w:divBdr>
        </w:div>
        <w:div w:id="1827354259">
          <w:marLeft w:val="640"/>
          <w:marRight w:val="0"/>
          <w:marTop w:val="0"/>
          <w:marBottom w:val="0"/>
          <w:divBdr>
            <w:top w:val="none" w:sz="0" w:space="0" w:color="auto"/>
            <w:left w:val="none" w:sz="0" w:space="0" w:color="auto"/>
            <w:bottom w:val="none" w:sz="0" w:space="0" w:color="auto"/>
            <w:right w:val="none" w:sz="0" w:space="0" w:color="auto"/>
          </w:divBdr>
        </w:div>
        <w:div w:id="1010059003">
          <w:marLeft w:val="640"/>
          <w:marRight w:val="0"/>
          <w:marTop w:val="0"/>
          <w:marBottom w:val="0"/>
          <w:divBdr>
            <w:top w:val="none" w:sz="0" w:space="0" w:color="auto"/>
            <w:left w:val="none" w:sz="0" w:space="0" w:color="auto"/>
            <w:bottom w:val="none" w:sz="0" w:space="0" w:color="auto"/>
            <w:right w:val="none" w:sz="0" w:space="0" w:color="auto"/>
          </w:divBdr>
        </w:div>
        <w:div w:id="833959980">
          <w:marLeft w:val="640"/>
          <w:marRight w:val="0"/>
          <w:marTop w:val="0"/>
          <w:marBottom w:val="0"/>
          <w:divBdr>
            <w:top w:val="none" w:sz="0" w:space="0" w:color="auto"/>
            <w:left w:val="none" w:sz="0" w:space="0" w:color="auto"/>
            <w:bottom w:val="none" w:sz="0" w:space="0" w:color="auto"/>
            <w:right w:val="none" w:sz="0" w:space="0" w:color="auto"/>
          </w:divBdr>
        </w:div>
        <w:div w:id="2132160629">
          <w:marLeft w:val="640"/>
          <w:marRight w:val="0"/>
          <w:marTop w:val="0"/>
          <w:marBottom w:val="0"/>
          <w:divBdr>
            <w:top w:val="none" w:sz="0" w:space="0" w:color="auto"/>
            <w:left w:val="none" w:sz="0" w:space="0" w:color="auto"/>
            <w:bottom w:val="none" w:sz="0" w:space="0" w:color="auto"/>
            <w:right w:val="none" w:sz="0" w:space="0" w:color="auto"/>
          </w:divBdr>
        </w:div>
        <w:div w:id="298583416">
          <w:marLeft w:val="640"/>
          <w:marRight w:val="0"/>
          <w:marTop w:val="0"/>
          <w:marBottom w:val="0"/>
          <w:divBdr>
            <w:top w:val="none" w:sz="0" w:space="0" w:color="auto"/>
            <w:left w:val="none" w:sz="0" w:space="0" w:color="auto"/>
            <w:bottom w:val="none" w:sz="0" w:space="0" w:color="auto"/>
            <w:right w:val="none" w:sz="0" w:space="0" w:color="auto"/>
          </w:divBdr>
        </w:div>
        <w:div w:id="1328439778">
          <w:marLeft w:val="640"/>
          <w:marRight w:val="0"/>
          <w:marTop w:val="0"/>
          <w:marBottom w:val="0"/>
          <w:divBdr>
            <w:top w:val="none" w:sz="0" w:space="0" w:color="auto"/>
            <w:left w:val="none" w:sz="0" w:space="0" w:color="auto"/>
            <w:bottom w:val="none" w:sz="0" w:space="0" w:color="auto"/>
            <w:right w:val="none" w:sz="0" w:space="0" w:color="auto"/>
          </w:divBdr>
        </w:div>
        <w:div w:id="1005981569">
          <w:marLeft w:val="640"/>
          <w:marRight w:val="0"/>
          <w:marTop w:val="0"/>
          <w:marBottom w:val="0"/>
          <w:divBdr>
            <w:top w:val="none" w:sz="0" w:space="0" w:color="auto"/>
            <w:left w:val="none" w:sz="0" w:space="0" w:color="auto"/>
            <w:bottom w:val="none" w:sz="0" w:space="0" w:color="auto"/>
            <w:right w:val="none" w:sz="0" w:space="0" w:color="auto"/>
          </w:divBdr>
        </w:div>
        <w:div w:id="1501385150">
          <w:marLeft w:val="640"/>
          <w:marRight w:val="0"/>
          <w:marTop w:val="0"/>
          <w:marBottom w:val="0"/>
          <w:divBdr>
            <w:top w:val="none" w:sz="0" w:space="0" w:color="auto"/>
            <w:left w:val="none" w:sz="0" w:space="0" w:color="auto"/>
            <w:bottom w:val="none" w:sz="0" w:space="0" w:color="auto"/>
            <w:right w:val="none" w:sz="0" w:space="0" w:color="auto"/>
          </w:divBdr>
        </w:div>
        <w:div w:id="2144349771">
          <w:marLeft w:val="640"/>
          <w:marRight w:val="0"/>
          <w:marTop w:val="0"/>
          <w:marBottom w:val="0"/>
          <w:divBdr>
            <w:top w:val="none" w:sz="0" w:space="0" w:color="auto"/>
            <w:left w:val="none" w:sz="0" w:space="0" w:color="auto"/>
            <w:bottom w:val="none" w:sz="0" w:space="0" w:color="auto"/>
            <w:right w:val="none" w:sz="0" w:space="0" w:color="auto"/>
          </w:divBdr>
        </w:div>
        <w:div w:id="252324521">
          <w:marLeft w:val="640"/>
          <w:marRight w:val="0"/>
          <w:marTop w:val="0"/>
          <w:marBottom w:val="0"/>
          <w:divBdr>
            <w:top w:val="none" w:sz="0" w:space="0" w:color="auto"/>
            <w:left w:val="none" w:sz="0" w:space="0" w:color="auto"/>
            <w:bottom w:val="none" w:sz="0" w:space="0" w:color="auto"/>
            <w:right w:val="none" w:sz="0" w:space="0" w:color="auto"/>
          </w:divBdr>
        </w:div>
        <w:div w:id="729185588">
          <w:marLeft w:val="640"/>
          <w:marRight w:val="0"/>
          <w:marTop w:val="0"/>
          <w:marBottom w:val="0"/>
          <w:divBdr>
            <w:top w:val="none" w:sz="0" w:space="0" w:color="auto"/>
            <w:left w:val="none" w:sz="0" w:space="0" w:color="auto"/>
            <w:bottom w:val="none" w:sz="0" w:space="0" w:color="auto"/>
            <w:right w:val="none" w:sz="0" w:space="0" w:color="auto"/>
          </w:divBdr>
        </w:div>
        <w:div w:id="1530483978">
          <w:marLeft w:val="640"/>
          <w:marRight w:val="0"/>
          <w:marTop w:val="0"/>
          <w:marBottom w:val="0"/>
          <w:divBdr>
            <w:top w:val="none" w:sz="0" w:space="0" w:color="auto"/>
            <w:left w:val="none" w:sz="0" w:space="0" w:color="auto"/>
            <w:bottom w:val="none" w:sz="0" w:space="0" w:color="auto"/>
            <w:right w:val="none" w:sz="0" w:space="0" w:color="auto"/>
          </w:divBdr>
        </w:div>
        <w:div w:id="333993367">
          <w:marLeft w:val="640"/>
          <w:marRight w:val="0"/>
          <w:marTop w:val="0"/>
          <w:marBottom w:val="0"/>
          <w:divBdr>
            <w:top w:val="none" w:sz="0" w:space="0" w:color="auto"/>
            <w:left w:val="none" w:sz="0" w:space="0" w:color="auto"/>
            <w:bottom w:val="none" w:sz="0" w:space="0" w:color="auto"/>
            <w:right w:val="none" w:sz="0" w:space="0" w:color="auto"/>
          </w:divBdr>
        </w:div>
        <w:div w:id="584342273">
          <w:marLeft w:val="640"/>
          <w:marRight w:val="0"/>
          <w:marTop w:val="0"/>
          <w:marBottom w:val="0"/>
          <w:divBdr>
            <w:top w:val="none" w:sz="0" w:space="0" w:color="auto"/>
            <w:left w:val="none" w:sz="0" w:space="0" w:color="auto"/>
            <w:bottom w:val="none" w:sz="0" w:space="0" w:color="auto"/>
            <w:right w:val="none" w:sz="0" w:space="0" w:color="auto"/>
          </w:divBdr>
        </w:div>
        <w:div w:id="1604609241">
          <w:marLeft w:val="640"/>
          <w:marRight w:val="0"/>
          <w:marTop w:val="0"/>
          <w:marBottom w:val="0"/>
          <w:divBdr>
            <w:top w:val="none" w:sz="0" w:space="0" w:color="auto"/>
            <w:left w:val="none" w:sz="0" w:space="0" w:color="auto"/>
            <w:bottom w:val="none" w:sz="0" w:space="0" w:color="auto"/>
            <w:right w:val="none" w:sz="0" w:space="0" w:color="auto"/>
          </w:divBdr>
        </w:div>
        <w:div w:id="1946570663">
          <w:marLeft w:val="640"/>
          <w:marRight w:val="0"/>
          <w:marTop w:val="0"/>
          <w:marBottom w:val="0"/>
          <w:divBdr>
            <w:top w:val="none" w:sz="0" w:space="0" w:color="auto"/>
            <w:left w:val="none" w:sz="0" w:space="0" w:color="auto"/>
            <w:bottom w:val="none" w:sz="0" w:space="0" w:color="auto"/>
            <w:right w:val="none" w:sz="0" w:space="0" w:color="auto"/>
          </w:divBdr>
        </w:div>
        <w:div w:id="1384907392">
          <w:marLeft w:val="640"/>
          <w:marRight w:val="0"/>
          <w:marTop w:val="0"/>
          <w:marBottom w:val="0"/>
          <w:divBdr>
            <w:top w:val="none" w:sz="0" w:space="0" w:color="auto"/>
            <w:left w:val="none" w:sz="0" w:space="0" w:color="auto"/>
            <w:bottom w:val="none" w:sz="0" w:space="0" w:color="auto"/>
            <w:right w:val="none" w:sz="0" w:space="0" w:color="auto"/>
          </w:divBdr>
        </w:div>
        <w:div w:id="2020421867">
          <w:marLeft w:val="640"/>
          <w:marRight w:val="0"/>
          <w:marTop w:val="0"/>
          <w:marBottom w:val="0"/>
          <w:divBdr>
            <w:top w:val="none" w:sz="0" w:space="0" w:color="auto"/>
            <w:left w:val="none" w:sz="0" w:space="0" w:color="auto"/>
            <w:bottom w:val="none" w:sz="0" w:space="0" w:color="auto"/>
            <w:right w:val="none" w:sz="0" w:space="0" w:color="auto"/>
          </w:divBdr>
        </w:div>
        <w:div w:id="1233857794">
          <w:marLeft w:val="640"/>
          <w:marRight w:val="0"/>
          <w:marTop w:val="0"/>
          <w:marBottom w:val="0"/>
          <w:divBdr>
            <w:top w:val="none" w:sz="0" w:space="0" w:color="auto"/>
            <w:left w:val="none" w:sz="0" w:space="0" w:color="auto"/>
            <w:bottom w:val="none" w:sz="0" w:space="0" w:color="auto"/>
            <w:right w:val="none" w:sz="0" w:space="0" w:color="auto"/>
          </w:divBdr>
        </w:div>
        <w:div w:id="818569364">
          <w:marLeft w:val="640"/>
          <w:marRight w:val="0"/>
          <w:marTop w:val="0"/>
          <w:marBottom w:val="0"/>
          <w:divBdr>
            <w:top w:val="none" w:sz="0" w:space="0" w:color="auto"/>
            <w:left w:val="none" w:sz="0" w:space="0" w:color="auto"/>
            <w:bottom w:val="none" w:sz="0" w:space="0" w:color="auto"/>
            <w:right w:val="none" w:sz="0" w:space="0" w:color="auto"/>
          </w:divBdr>
        </w:div>
        <w:div w:id="771827213">
          <w:marLeft w:val="640"/>
          <w:marRight w:val="0"/>
          <w:marTop w:val="0"/>
          <w:marBottom w:val="0"/>
          <w:divBdr>
            <w:top w:val="none" w:sz="0" w:space="0" w:color="auto"/>
            <w:left w:val="none" w:sz="0" w:space="0" w:color="auto"/>
            <w:bottom w:val="none" w:sz="0" w:space="0" w:color="auto"/>
            <w:right w:val="none" w:sz="0" w:space="0" w:color="auto"/>
          </w:divBdr>
        </w:div>
        <w:div w:id="1470708214">
          <w:marLeft w:val="640"/>
          <w:marRight w:val="0"/>
          <w:marTop w:val="0"/>
          <w:marBottom w:val="0"/>
          <w:divBdr>
            <w:top w:val="none" w:sz="0" w:space="0" w:color="auto"/>
            <w:left w:val="none" w:sz="0" w:space="0" w:color="auto"/>
            <w:bottom w:val="none" w:sz="0" w:space="0" w:color="auto"/>
            <w:right w:val="none" w:sz="0" w:space="0" w:color="auto"/>
          </w:divBdr>
        </w:div>
        <w:div w:id="860515628">
          <w:marLeft w:val="640"/>
          <w:marRight w:val="0"/>
          <w:marTop w:val="0"/>
          <w:marBottom w:val="0"/>
          <w:divBdr>
            <w:top w:val="none" w:sz="0" w:space="0" w:color="auto"/>
            <w:left w:val="none" w:sz="0" w:space="0" w:color="auto"/>
            <w:bottom w:val="none" w:sz="0" w:space="0" w:color="auto"/>
            <w:right w:val="none" w:sz="0" w:space="0" w:color="auto"/>
          </w:divBdr>
        </w:div>
        <w:div w:id="1334606971">
          <w:marLeft w:val="640"/>
          <w:marRight w:val="0"/>
          <w:marTop w:val="0"/>
          <w:marBottom w:val="0"/>
          <w:divBdr>
            <w:top w:val="none" w:sz="0" w:space="0" w:color="auto"/>
            <w:left w:val="none" w:sz="0" w:space="0" w:color="auto"/>
            <w:bottom w:val="none" w:sz="0" w:space="0" w:color="auto"/>
            <w:right w:val="none" w:sz="0" w:space="0" w:color="auto"/>
          </w:divBdr>
        </w:div>
        <w:div w:id="604771208">
          <w:marLeft w:val="640"/>
          <w:marRight w:val="0"/>
          <w:marTop w:val="0"/>
          <w:marBottom w:val="0"/>
          <w:divBdr>
            <w:top w:val="none" w:sz="0" w:space="0" w:color="auto"/>
            <w:left w:val="none" w:sz="0" w:space="0" w:color="auto"/>
            <w:bottom w:val="none" w:sz="0" w:space="0" w:color="auto"/>
            <w:right w:val="none" w:sz="0" w:space="0" w:color="auto"/>
          </w:divBdr>
        </w:div>
        <w:div w:id="1254045549">
          <w:marLeft w:val="640"/>
          <w:marRight w:val="0"/>
          <w:marTop w:val="0"/>
          <w:marBottom w:val="0"/>
          <w:divBdr>
            <w:top w:val="none" w:sz="0" w:space="0" w:color="auto"/>
            <w:left w:val="none" w:sz="0" w:space="0" w:color="auto"/>
            <w:bottom w:val="none" w:sz="0" w:space="0" w:color="auto"/>
            <w:right w:val="none" w:sz="0" w:space="0" w:color="auto"/>
          </w:divBdr>
        </w:div>
        <w:div w:id="1593660032">
          <w:marLeft w:val="640"/>
          <w:marRight w:val="0"/>
          <w:marTop w:val="0"/>
          <w:marBottom w:val="0"/>
          <w:divBdr>
            <w:top w:val="none" w:sz="0" w:space="0" w:color="auto"/>
            <w:left w:val="none" w:sz="0" w:space="0" w:color="auto"/>
            <w:bottom w:val="none" w:sz="0" w:space="0" w:color="auto"/>
            <w:right w:val="none" w:sz="0" w:space="0" w:color="auto"/>
          </w:divBdr>
        </w:div>
        <w:div w:id="430853952">
          <w:marLeft w:val="640"/>
          <w:marRight w:val="0"/>
          <w:marTop w:val="0"/>
          <w:marBottom w:val="0"/>
          <w:divBdr>
            <w:top w:val="none" w:sz="0" w:space="0" w:color="auto"/>
            <w:left w:val="none" w:sz="0" w:space="0" w:color="auto"/>
            <w:bottom w:val="none" w:sz="0" w:space="0" w:color="auto"/>
            <w:right w:val="none" w:sz="0" w:space="0" w:color="auto"/>
          </w:divBdr>
        </w:div>
        <w:div w:id="1771468684">
          <w:marLeft w:val="640"/>
          <w:marRight w:val="0"/>
          <w:marTop w:val="0"/>
          <w:marBottom w:val="0"/>
          <w:divBdr>
            <w:top w:val="none" w:sz="0" w:space="0" w:color="auto"/>
            <w:left w:val="none" w:sz="0" w:space="0" w:color="auto"/>
            <w:bottom w:val="none" w:sz="0" w:space="0" w:color="auto"/>
            <w:right w:val="none" w:sz="0" w:space="0" w:color="auto"/>
          </w:divBdr>
        </w:div>
        <w:div w:id="1567450866">
          <w:marLeft w:val="640"/>
          <w:marRight w:val="0"/>
          <w:marTop w:val="0"/>
          <w:marBottom w:val="0"/>
          <w:divBdr>
            <w:top w:val="none" w:sz="0" w:space="0" w:color="auto"/>
            <w:left w:val="none" w:sz="0" w:space="0" w:color="auto"/>
            <w:bottom w:val="none" w:sz="0" w:space="0" w:color="auto"/>
            <w:right w:val="none" w:sz="0" w:space="0" w:color="auto"/>
          </w:divBdr>
        </w:div>
        <w:div w:id="1899855172">
          <w:marLeft w:val="640"/>
          <w:marRight w:val="0"/>
          <w:marTop w:val="0"/>
          <w:marBottom w:val="0"/>
          <w:divBdr>
            <w:top w:val="none" w:sz="0" w:space="0" w:color="auto"/>
            <w:left w:val="none" w:sz="0" w:space="0" w:color="auto"/>
            <w:bottom w:val="none" w:sz="0" w:space="0" w:color="auto"/>
            <w:right w:val="none" w:sz="0" w:space="0" w:color="auto"/>
          </w:divBdr>
        </w:div>
        <w:div w:id="1072896663">
          <w:marLeft w:val="640"/>
          <w:marRight w:val="0"/>
          <w:marTop w:val="0"/>
          <w:marBottom w:val="0"/>
          <w:divBdr>
            <w:top w:val="none" w:sz="0" w:space="0" w:color="auto"/>
            <w:left w:val="none" w:sz="0" w:space="0" w:color="auto"/>
            <w:bottom w:val="none" w:sz="0" w:space="0" w:color="auto"/>
            <w:right w:val="none" w:sz="0" w:space="0" w:color="auto"/>
          </w:divBdr>
        </w:div>
        <w:div w:id="383601459">
          <w:marLeft w:val="640"/>
          <w:marRight w:val="0"/>
          <w:marTop w:val="0"/>
          <w:marBottom w:val="0"/>
          <w:divBdr>
            <w:top w:val="none" w:sz="0" w:space="0" w:color="auto"/>
            <w:left w:val="none" w:sz="0" w:space="0" w:color="auto"/>
            <w:bottom w:val="none" w:sz="0" w:space="0" w:color="auto"/>
            <w:right w:val="none" w:sz="0" w:space="0" w:color="auto"/>
          </w:divBdr>
        </w:div>
        <w:div w:id="130947203">
          <w:marLeft w:val="640"/>
          <w:marRight w:val="0"/>
          <w:marTop w:val="0"/>
          <w:marBottom w:val="0"/>
          <w:divBdr>
            <w:top w:val="none" w:sz="0" w:space="0" w:color="auto"/>
            <w:left w:val="none" w:sz="0" w:space="0" w:color="auto"/>
            <w:bottom w:val="none" w:sz="0" w:space="0" w:color="auto"/>
            <w:right w:val="none" w:sz="0" w:space="0" w:color="auto"/>
          </w:divBdr>
        </w:div>
        <w:div w:id="1669795723">
          <w:marLeft w:val="640"/>
          <w:marRight w:val="0"/>
          <w:marTop w:val="0"/>
          <w:marBottom w:val="0"/>
          <w:divBdr>
            <w:top w:val="none" w:sz="0" w:space="0" w:color="auto"/>
            <w:left w:val="none" w:sz="0" w:space="0" w:color="auto"/>
            <w:bottom w:val="none" w:sz="0" w:space="0" w:color="auto"/>
            <w:right w:val="none" w:sz="0" w:space="0" w:color="auto"/>
          </w:divBdr>
        </w:div>
        <w:div w:id="1385444940">
          <w:marLeft w:val="640"/>
          <w:marRight w:val="0"/>
          <w:marTop w:val="0"/>
          <w:marBottom w:val="0"/>
          <w:divBdr>
            <w:top w:val="none" w:sz="0" w:space="0" w:color="auto"/>
            <w:left w:val="none" w:sz="0" w:space="0" w:color="auto"/>
            <w:bottom w:val="none" w:sz="0" w:space="0" w:color="auto"/>
            <w:right w:val="none" w:sz="0" w:space="0" w:color="auto"/>
          </w:divBdr>
        </w:div>
        <w:div w:id="487553957">
          <w:marLeft w:val="640"/>
          <w:marRight w:val="0"/>
          <w:marTop w:val="0"/>
          <w:marBottom w:val="0"/>
          <w:divBdr>
            <w:top w:val="none" w:sz="0" w:space="0" w:color="auto"/>
            <w:left w:val="none" w:sz="0" w:space="0" w:color="auto"/>
            <w:bottom w:val="none" w:sz="0" w:space="0" w:color="auto"/>
            <w:right w:val="none" w:sz="0" w:space="0" w:color="auto"/>
          </w:divBdr>
        </w:div>
        <w:div w:id="292251944">
          <w:marLeft w:val="640"/>
          <w:marRight w:val="0"/>
          <w:marTop w:val="0"/>
          <w:marBottom w:val="0"/>
          <w:divBdr>
            <w:top w:val="none" w:sz="0" w:space="0" w:color="auto"/>
            <w:left w:val="none" w:sz="0" w:space="0" w:color="auto"/>
            <w:bottom w:val="none" w:sz="0" w:space="0" w:color="auto"/>
            <w:right w:val="none" w:sz="0" w:space="0" w:color="auto"/>
          </w:divBdr>
        </w:div>
        <w:div w:id="986980444">
          <w:marLeft w:val="640"/>
          <w:marRight w:val="0"/>
          <w:marTop w:val="0"/>
          <w:marBottom w:val="0"/>
          <w:divBdr>
            <w:top w:val="none" w:sz="0" w:space="0" w:color="auto"/>
            <w:left w:val="none" w:sz="0" w:space="0" w:color="auto"/>
            <w:bottom w:val="none" w:sz="0" w:space="0" w:color="auto"/>
            <w:right w:val="none" w:sz="0" w:space="0" w:color="auto"/>
          </w:divBdr>
        </w:div>
        <w:div w:id="1795559346">
          <w:marLeft w:val="640"/>
          <w:marRight w:val="0"/>
          <w:marTop w:val="0"/>
          <w:marBottom w:val="0"/>
          <w:divBdr>
            <w:top w:val="none" w:sz="0" w:space="0" w:color="auto"/>
            <w:left w:val="none" w:sz="0" w:space="0" w:color="auto"/>
            <w:bottom w:val="none" w:sz="0" w:space="0" w:color="auto"/>
            <w:right w:val="none" w:sz="0" w:space="0" w:color="auto"/>
          </w:divBdr>
        </w:div>
        <w:div w:id="477916058">
          <w:marLeft w:val="640"/>
          <w:marRight w:val="0"/>
          <w:marTop w:val="0"/>
          <w:marBottom w:val="0"/>
          <w:divBdr>
            <w:top w:val="none" w:sz="0" w:space="0" w:color="auto"/>
            <w:left w:val="none" w:sz="0" w:space="0" w:color="auto"/>
            <w:bottom w:val="none" w:sz="0" w:space="0" w:color="auto"/>
            <w:right w:val="none" w:sz="0" w:space="0" w:color="auto"/>
          </w:divBdr>
        </w:div>
        <w:div w:id="166019683">
          <w:marLeft w:val="640"/>
          <w:marRight w:val="0"/>
          <w:marTop w:val="0"/>
          <w:marBottom w:val="0"/>
          <w:divBdr>
            <w:top w:val="none" w:sz="0" w:space="0" w:color="auto"/>
            <w:left w:val="none" w:sz="0" w:space="0" w:color="auto"/>
            <w:bottom w:val="none" w:sz="0" w:space="0" w:color="auto"/>
            <w:right w:val="none" w:sz="0" w:space="0" w:color="auto"/>
          </w:divBdr>
        </w:div>
        <w:div w:id="2044357935">
          <w:marLeft w:val="640"/>
          <w:marRight w:val="0"/>
          <w:marTop w:val="0"/>
          <w:marBottom w:val="0"/>
          <w:divBdr>
            <w:top w:val="none" w:sz="0" w:space="0" w:color="auto"/>
            <w:left w:val="none" w:sz="0" w:space="0" w:color="auto"/>
            <w:bottom w:val="none" w:sz="0" w:space="0" w:color="auto"/>
            <w:right w:val="none" w:sz="0" w:space="0" w:color="auto"/>
          </w:divBdr>
        </w:div>
        <w:div w:id="1323434049">
          <w:marLeft w:val="640"/>
          <w:marRight w:val="0"/>
          <w:marTop w:val="0"/>
          <w:marBottom w:val="0"/>
          <w:divBdr>
            <w:top w:val="none" w:sz="0" w:space="0" w:color="auto"/>
            <w:left w:val="none" w:sz="0" w:space="0" w:color="auto"/>
            <w:bottom w:val="none" w:sz="0" w:space="0" w:color="auto"/>
            <w:right w:val="none" w:sz="0" w:space="0" w:color="auto"/>
          </w:divBdr>
        </w:div>
        <w:div w:id="1319530529">
          <w:marLeft w:val="640"/>
          <w:marRight w:val="0"/>
          <w:marTop w:val="0"/>
          <w:marBottom w:val="0"/>
          <w:divBdr>
            <w:top w:val="none" w:sz="0" w:space="0" w:color="auto"/>
            <w:left w:val="none" w:sz="0" w:space="0" w:color="auto"/>
            <w:bottom w:val="none" w:sz="0" w:space="0" w:color="auto"/>
            <w:right w:val="none" w:sz="0" w:space="0" w:color="auto"/>
          </w:divBdr>
        </w:div>
        <w:div w:id="1542281680">
          <w:marLeft w:val="640"/>
          <w:marRight w:val="0"/>
          <w:marTop w:val="0"/>
          <w:marBottom w:val="0"/>
          <w:divBdr>
            <w:top w:val="none" w:sz="0" w:space="0" w:color="auto"/>
            <w:left w:val="none" w:sz="0" w:space="0" w:color="auto"/>
            <w:bottom w:val="none" w:sz="0" w:space="0" w:color="auto"/>
            <w:right w:val="none" w:sz="0" w:space="0" w:color="auto"/>
          </w:divBdr>
        </w:div>
        <w:div w:id="513761380">
          <w:marLeft w:val="640"/>
          <w:marRight w:val="0"/>
          <w:marTop w:val="0"/>
          <w:marBottom w:val="0"/>
          <w:divBdr>
            <w:top w:val="none" w:sz="0" w:space="0" w:color="auto"/>
            <w:left w:val="none" w:sz="0" w:space="0" w:color="auto"/>
            <w:bottom w:val="none" w:sz="0" w:space="0" w:color="auto"/>
            <w:right w:val="none" w:sz="0" w:space="0" w:color="auto"/>
          </w:divBdr>
        </w:div>
        <w:div w:id="306202612">
          <w:marLeft w:val="640"/>
          <w:marRight w:val="0"/>
          <w:marTop w:val="0"/>
          <w:marBottom w:val="0"/>
          <w:divBdr>
            <w:top w:val="none" w:sz="0" w:space="0" w:color="auto"/>
            <w:left w:val="none" w:sz="0" w:space="0" w:color="auto"/>
            <w:bottom w:val="none" w:sz="0" w:space="0" w:color="auto"/>
            <w:right w:val="none" w:sz="0" w:space="0" w:color="auto"/>
          </w:divBdr>
        </w:div>
        <w:div w:id="63769662">
          <w:marLeft w:val="640"/>
          <w:marRight w:val="0"/>
          <w:marTop w:val="0"/>
          <w:marBottom w:val="0"/>
          <w:divBdr>
            <w:top w:val="none" w:sz="0" w:space="0" w:color="auto"/>
            <w:left w:val="none" w:sz="0" w:space="0" w:color="auto"/>
            <w:bottom w:val="none" w:sz="0" w:space="0" w:color="auto"/>
            <w:right w:val="none" w:sz="0" w:space="0" w:color="auto"/>
          </w:divBdr>
        </w:div>
        <w:div w:id="958947288">
          <w:marLeft w:val="640"/>
          <w:marRight w:val="0"/>
          <w:marTop w:val="0"/>
          <w:marBottom w:val="0"/>
          <w:divBdr>
            <w:top w:val="none" w:sz="0" w:space="0" w:color="auto"/>
            <w:left w:val="none" w:sz="0" w:space="0" w:color="auto"/>
            <w:bottom w:val="none" w:sz="0" w:space="0" w:color="auto"/>
            <w:right w:val="none" w:sz="0" w:space="0" w:color="auto"/>
          </w:divBdr>
        </w:div>
        <w:div w:id="90325907">
          <w:marLeft w:val="640"/>
          <w:marRight w:val="0"/>
          <w:marTop w:val="0"/>
          <w:marBottom w:val="0"/>
          <w:divBdr>
            <w:top w:val="none" w:sz="0" w:space="0" w:color="auto"/>
            <w:left w:val="none" w:sz="0" w:space="0" w:color="auto"/>
            <w:bottom w:val="none" w:sz="0" w:space="0" w:color="auto"/>
            <w:right w:val="none" w:sz="0" w:space="0" w:color="auto"/>
          </w:divBdr>
        </w:div>
        <w:div w:id="2139490588">
          <w:marLeft w:val="640"/>
          <w:marRight w:val="0"/>
          <w:marTop w:val="0"/>
          <w:marBottom w:val="0"/>
          <w:divBdr>
            <w:top w:val="none" w:sz="0" w:space="0" w:color="auto"/>
            <w:left w:val="none" w:sz="0" w:space="0" w:color="auto"/>
            <w:bottom w:val="none" w:sz="0" w:space="0" w:color="auto"/>
            <w:right w:val="none" w:sz="0" w:space="0" w:color="auto"/>
          </w:divBdr>
        </w:div>
        <w:div w:id="2031374113">
          <w:marLeft w:val="640"/>
          <w:marRight w:val="0"/>
          <w:marTop w:val="0"/>
          <w:marBottom w:val="0"/>
          <w:divBdr>
            <w:top w:val="none" w:sz="0" w:space="0" w:color="auto"/>
            <w:left w:val="none" w:sz="0" w:space="0" w:color="auto"/>
            <w:bottom w:val="none" w:sz="0" w:space="0" w:color="auto"/>
            <w:right w:val="none" w:sz="0" w:space="0" w:color="auto"/>
          </w:divBdr>
        </w:div>
        <w:div w:id="1057440060">
          <w:marLeft w:val="640"/>
          <w:marRight w:val="0"/>
          <w:marTop w:val="0"/>
          <w:marBottom w:val="0"/>
          <w:divBdr>
            <w:top w:val="none" w:sz="0" w:space="0" w:color="auto"/>
            <w:left w:val="none" w:sz="0" w:space="0" w:color="auto"/>
            <w:bottom w:val="none" w:sz="0" w:space="0" w:color="auto"/>
            <w:right w:val="none" w:sz="0" w:space="0" w:color="auto"/>
          </w:divBdr>
        </w:div>
        <w:div w:id="702174135">
          <w:marLeft w:val="640"/>
          <w:marRight w:val="0"/>
          <w:marTop w:val="0"/>
          <w:marBottom w:val="0"/>
          <w:divBdr>
            <w:top w:val="none" w:sz="0" w:space="0" w:color="auto"/>
            <w:left w:val="none" w:sz="0" w:space="0" w:color="auto"/>
            <w:bottom w:val="none" w:sz="0" w:space="0" w:color="auto"/>
            <w:right w:val="none" w:sz="0" w:space="0" w:color="auto"/>
          </w:divBdr>
        </w:div>
        <w:div w:id="1149830229">
          <w:marLeft w:val="640"/>
          <w:marRight w:val="0"/>
          <w:marTop w:val="0"/>
          <w:marBottom w:val="0"/>
          <w:divBdr>
            <w:top w:val="none" w:sz="0" w:space="0" w:color="auto"/>
            <w:left w:val="none" w:sz="0" w:space="0" w:color="auto"/>
            <w:bottom w:val="none" w:sz="0" w:space="0" w:color="auto"/>
            <w:right w:val="none" w:sz="0" w:space="0" w:color="auto"/>
          </w:divBdr>
        </w:div>
        <w:div w:id="652022823">
          <w:marLeft w:val="640"/>
          <w:marRight w:val="0"/>
          <w:marTop w:val="0"/>
          <w:marBottom w:val="0"/>
          <w:divBdr>
            <w:top w:val="none" w:sz="0" w:space="0" w:color="auto"/>
            <w:left w:val="none" w:sz="0" w:space="0" w:color="auto"/>
            <w:bottom w:val="none" w:sz="0" w:space="0" w:color="auto"/>
            <w:right w:val="none" w:sz="0" w:space="0" w:color="auto"/>
          </w:divBdr>
        </w:div>
        <w:div w:id="769273678">
          <w:marLeft w:val="640"/>
          <w:marRight w:val="0"/>
          <w:marTop w:val="0"/>
          <w:marBottom w:val="0"/>
          <w:divBdr>
            <w:top w:val="none" w:sz="0" w:space="0" w:color="auto"/>
            <w:left w:val="none" w:sz="0" w:space="0" w:color="auto"/>
            <w:bottom w:val="none" w:sz="0" w:space="0" w:color="auto"/>
            <w:right w:val="none" w:sz="0" w:space="0" w:color="auto"/>
          </w:divBdr>
        </w:div>
        <w:div w:id="1793983781">
          <w:marLeft w:val="640"/>
          <w:marRight w:val="0"/>
          <w:marTop w:val="0"/>
          <w:marBottom w:val="0"/>
          <w:divBdr>
            <w:top w:val="none" w:sz="0" w:space="0" w:color="auto"/>
            <w:left w:val="none" w:sz="0" w:space="0" w:color="auto"/>
            <w:bottom w:val="none" w:sz="0" w:space="0" w:color="auto"/>
            <w:right w:val="none" w:sz="0" w:space="0" w:color="auto"/>
          </w:divBdr>
        </w:div>
        <w:div w:id="1952518186">
          <w:marLeft w:val="640"/>
          <w:marRight w:val="0"/>
          <w:marTop w:val="0"/>
          <w:marBottom w:val="0"/>
          <w:divBdr>
            <w:top w:val="none" w:sz="0" w:space="0" w:color="auto"/>
            <w:left w:val="none" w:sz="0" w:space="0" w:color="auto"/>
            <w:bottom w:val="none" w:sz="0" w:space="0" w:color="auto"/>
            <w:right w:val="none" w:sz="0" w:space="0" w:color="auto"/>
          </w:divBdr>
        </w:div>
        <w:div w:id="909463026">
          <w:marLeft w:val="640"/>
          <w:marRight w:val="0"/>
          <w:marTop w:val="0"/>
          <w:marBottom w:val="0"/>
          <w:divBdr>
            <w:top w:val="none" w:sz="0" w:space="0" w:color="auto"/>
            <w:left w:val="none" w:sz="0" w:space="0" w:color="auto"/>
            <w:bottom w:val="none" w:sz="0" w:space="0" w:color="auto"/>
            <w:right w:val="none" w:sz="0" w:space="0" w:color="auto"/>
          </w:divBdr>
        </w:div>
        <w:div w:id="1723671960">
          <w:marLeft w:val="640"/>
          <w:marRight w:val="0"/>
          <w:marTop w:val="0"/>
          <w:marBottom w:val="0"/>
          <w:divBdr>
            <w:top w:val="none" w:sz="0" w:space="0" w:color="auto"/>
            <w:left w:val="none" w:sz="0" w:space="0" w:color="auto"/>
            <w:bottom w:val="none" w:sz="0" w:space="0" w:color="auto"/>
            <w:right w:val="none" w:sz="0" w:space="0" w:color="auto"/>
          </w:divBdr>
        </w:div>
        <w:div w:id="1567061601">
          <w:marLeft w:val="640"/>
          <w:marRight w:val="0"/>
          <w:marTop w:val="0"/>
          <w:marBottom w:val="0"/>
          <w:divBdr>
            <w:top w:val="none" w:sz="0" w:space="0" w:color="auto"/>
            <w:left w:val="none" w:sz="0" w:space="0" w:color="auto"/>
            <w:bottom w:val="none" w:sz="0" w:space="0" w:color="auto"/>
            <w:right w:val="none" w:sz="0" w:space="0" w:color="auto"/>
          </w:divBdr>
        </w:div>
        <w:div w:id="559901777">
          <w:marLeft w:val="640"/>
          <w:marRight w:val="0"/>
          <w:marTop w:val="0"/>
          <w:marBottom w:val="0"/>
          <w:divBdr>
            <w:top w:val="none" w:sz="0" w:space="0" w:color="auto"/>
            <w:left w:val="none" w:sz="0" w:space="0" w:color="auto"/>
            <w:bottom w:val="none" w:sz="0" w:space="0" w:color="auto"/>
            <w:right w:val="none" w:sz="0" w:space="0" w:color="auto"/>
          </w:divBdr>
        </w:div>
        <w:div w:id="261105564">
          <w:marLeft w:val="640"/>
          <w:marRight w:val="0"/>
          <w:marTop w:val="0"/>
          <w:marBottom w:val="0"/>
          <w:divBdr>
            <w:top w:val="none" w:sz="0" w:space="0" w:color="auto"/>
            <w:left w:val="none" w:sz="0" w:space="0" w:color="auto"/>
            <w:bottom w:val="none" w:sz="0" w:space="0" w:color="auto"/>
            <w:right w:val="none" w:sz="0" w:space="0" w:color="auto"/>
          </w:divBdr>
        </w:div>
        <w:div w:id="217939474">
          <w:marLeft w:val="640"/>
          <w:marRight w:val="0"/>
          <w:marTop w:val="0"/>
          <w:marBottom w:val="0"/>
          <w:divBdr>
            <w:top w:val="none" w:sz="0" w:space="0" w:color="auto"/>
            <w:left w:val="none" w:sz="0" w:space="0" w:color="auto"/>
            <w:bottom w:val="none" w:sz="0" w:space="0" w:color="auto"/>
            <w:right w:val="none" w:sz="0" w:space="0" w:color="auto"/>
          </w:divBdr>
        </w:div>
        <w:div w:id="834031700">
          <w:marLeft w:val="640"/>
          <w:marRight w:val="0"/>
          <w:marTop w:val="0"/>
          <w:marBottom w:val="0"/>
          <w:divBdr>
            <w:top w:val="none" w:sz="0" w:space="0" w:color="auto"/>
            <w:left w:val="none" w:sz="0" w:space="0" w:color="auto"/>
            <w:bottom w:val="none" w:sz="0" w:space="0" w:color="auto"/>
            <w:right w:val="none" w:sz="0" w:space="0" w:color="auto"/>
          </w:divBdr>
        </w:div>
        <w:div w:id="1293748712">
          <w:marLeft w:val="640"/>
          <w:marRight w:val="0"/>
          <w:marTop w:val="0"/>
          <w:marBottom w:val="0"/>
          <w:divBdr>
            <w:top w:val="none" w:sz="0" w:space="0" w:color="auto"/>
            <w:left w:val="none" w:sz="0" w:space="0" w:color="auto"/>
            <w:bottom w:val="none" w:sz="0" w:space="0" w:color="auto"/>
            <w:right w:val="none" w:sz="0" w:space="0" w:color="auto"/>
          </w:divBdr>
        </w:div>
        <w:div w:id="208344992">
          <w:marLeft w:val="640"/>
          <w:marRight w:val="0"/>
          <w:marTop w:val="0"/>
          <w:marBottom w:val="0"/>
          <w:divBdr>
            <w:top w:val="none" w:sz="0" w:space="0" w:color="auto"/>
            <w:left w:val="none" w:sz="0" w:space="0" w:color="auto"/>
            <w:bottom w:val="none" w:sz="0" w:space="0" w:color="auto"/>
            <w:right w:val="none" w:sz="0" w:space="0" w:color="auto"/>
          </w:divBdr>
        </w:div>
        <w:div w:id="1859271813">
          <w:marLeft w:val="640"/>
          <w:marRight w:val="0"/>
          <w:marTop w:val="0"/>
          <w:marBottom w:val="0"/>
          <w:divBdr>
            <w:top w:val="none" w:sz="0" w:space="0" w:color="auto"/>
            <w:left w:val="none" w:sz="0" w:space="0" w:color="auto"/>
            <w:bottom w:val="none" w:sz="0" w:space="0" w:color="auto"/>
            <w:right w:val="none" w:sz="0" w:space="0" w:color="auto"/>
          </w:divBdr>
        </w:div>
        <w:div w:id="1339239146">
          <w:marLeft w:val="640"/>
          <w:marRight w:val="0"/>
          <w:marTop w:val="0"/>
          <w:marBottom w:val="0"/>
          <w:divBdr>
            <w:top w:val="none" w:sz="0" w:space="0" w:color="auto"/>
            <w:left w:val="none" w:sz="0" w:space="0" w:color="auto"/>
            <w:bottom w:val="none" w:sz="0" w:space="0" w:color="auto"/>
            <w:right w:val="none" w:sz="0" w:space="0" w:color="auto"/>
          </w:divBdr>
        </w:div>
        <w:div w:id="2008097646">
          <w:marLeft w:val="640"/>
          <w:marRight w:val="0"/>
          <w:marTop w:val="0"/>
          <w:marBottom w:val="0"/>
          <w:divBdr>
            <w:top w:val="none" w:sz="0" w:space="0" w:color="auto"/>
            <w:left w:val="none" w:sz="0" w:space="0" w:color="auto"/>
            <w:bottom w:val="none" w:sz="0" w:space="0" w:color="auto"/>
            <w:right w:val="none" w:sz="0" w:space="0" w:color="auto"/>
          </w:divBdr>
        </w:div>
        <w:div w:id="1379933288">
          <w:marLeft w:val="640"/>
          <w:marRight w:val="0"/>
          <w:marTop w:val="0"/>
          <w:marBottom w:val="0"/>
          <w:divBdr>
            <w:top w:val="none" w:sz="0" w:space="0" w:color="auto"/>
            <w:left w:val="none" w:sz="0" w:space="0" w:color="auto"/>
            <w:bottom w:val="none" w:sz="0" w:space="0" w:color="auto"/>
            <w:right w:val="none" w:sz="0" w:space="0" w:color="auto"/>
          </w:divBdr>
        </w:div>
        <w:div w:id="1533953649">
          <w:marLeft w:val="640"/>
          <w:marRight w:val="0"/>
          <w:marTop w:val="0"/>
          <w:marBottom w:val="0"/>
          <w:divBdr>
            <w:top w:val="none" w:sz="0" w:space="0" w:color="auto"/>
            <w:left w:val="none" w:sz="0" w:space="0" w:color="auto"/>
            <w:bottom w:val="none" w:sz="0" w:space="0" w:color="auto"/>
            <w:right w:val="none" w:sz="0" w:space="0" w:color="auto"/>
          </w:divBdr>
        </w:div>
        <w:div w:id="2038191003">
          <w:marLeft w:val="640"/>
          <w:marRight w:val="0"/>
          <w:marTop w:val="0"/>
          <w:marBottom w:val="0"/>
          <w:divBdr>
            <w:top w:val="none" w:sz="0" w:space="0" w:color="auto"/>
            <w:left w:val="none" w:sz="0" w:space="0" w:color="auto"/>
            <w:bottom w:val="none" w:sz="0" w:space="0" w:color="auto"/>
            <w:right w:val="none" w:sz="0" w:space="0" w:color="auto"/>
          </w:divBdr>
        </w:div>
        <w:div w:id="272325426">
          <w:marLeft w:val="640"/>
          <w:marRight w:val="0"/>
          <w:marTop w:val="0"/>
          <w:marBottom w:val="0"/>
          <w:divBdr>
            <w:top w:val="none" w:sz="0" w:space="0" w:color="auto"/>
            <w:left w:val="none" w:sz="0" w:space="0" w:color="auto"/>
            <w:bottom w:val="none" w:sz="0" w:space="0" w:color="auto"/>
            <w:right w:val="none" w:sz="0" w:space="0" w:color="auto"/>
          </w:divBdr>
        </w:div>
        <w:div w:id="586496164">
          <w:marLeft w:val="640"/>
          <w:marRight w:val="0"/>
          <w:marTop w:val="0"/>
          <w:marBottom w:val="0"/>
          <w:divBdr>
            <w:top w:val="none" w:sz="0" w:space="0" w:color="auto"/>
            <w:left w:val="none" w:sz="0" w:space="0" w:color="auto"/>
            <w:bottom w:val="none" w:sz="0" w:space="0" w:color="auto"/>
            <w:right w:val="none" w:sz="0" w:space="0" w:color="auto"/>
          </w:divBdr>
        </w:div>
        <w:div w:id="1928073598">
          <w:marLeft w:val="640"/>
          <w:marRight w:val="0"/>
          <w:marTop w:val="0"/>
          <w:marBottom w:val="0"/>
          <w:divBdr>
            <w:top w:val="none" w:sz="0" w:space="0" w:color="auto"/>
            <w:left w:val="none" w:sz="0" w:space="0" w:color="auto"/>
            <w:bottom w:val="none" w:sz="0" w:space="0" w:color="auto"/>
            <w:right w:val="none" w:sz="0" w:space="0" w:color="auto"/>
          </w:divBdr>
        </w:div>
        <w:div w:id="159740778">
          <w:marLeft w:val="640"/>
          <w:marRight w:val="0"/>
          <w:marTop w:val="0"/>
          <w:marBottom w:val="0"/>
          <w:divBdr>
            <w:top w:val="none" w:sz="0" w:space="0" w:color="auto"/>
            <w:left w:val="none" w:sz="0" w:space="0" w:color="auto"/>
            <w:bottom w:val="none" w:sz="0" w:space="0" w:color="auto"/>
            <w:right w:val="none" w:sz="0" w:space="0" w:color="auto"/>
          </w:divBdr>
        </w:div>
        <w:div w:id="1425154734">
          <w:marLeft w:val="640"/>
          <w:marRight w:val="0"/>
          <w:marTop w:val="0"/>
          <w:marBottom w:val="0"/>
          <w:divBdr>
            <w:top w:val="none" w:sz="0" w:space="0" w:color="auto"/>
            <w:left w:val="none" w:sz="0" w:space="0" w:color="auto"/>
            <w:bottom w:val="none" w:sz="0" w:space="0" w:color="auto"/>
            <w:right w:val="none" w:sz="0" w:space="0" w:color="auto"/>
          </w:divBdr>
        </w:div>
        <w:div w:id="1929656634">
          <w:marLeft w:val="640"/>
          <w:marRight w:val="0"/>
          <w:marTop w:val="0"/>
          <w:marBottom w:val="0"/>
          <w:divBdr>
            <w:top w:val="none" w:sz="0" w:space="0" w:color="auto"/>
            <w:left w:val="none" w:sz="0" w:space="0" w:color="auto"/>
            <w:bottom w:val="none" w:sz="0" w:space="0" w:color="auto"/>
            <w:right w:val="none" w:sz="0" w:space="0" w:color="auto"/>
          </w:divBdr>
        </w:div>
        <w:div w:id="2101489258">
          <w:marLeft w:val="640"/>
          <w:marRight w:val="0"/>
          <w:marTop w:val="0"/>
          <w:marBottom w:val="0"/>
          <w:divBdr>
            <w:top w:val="none" w:sz="0" w:space="0" w:color="auto"/>
            <w:left w:val="none" w:sz="0" w:space="0" w:color="auto"/>
            <w:bottom w:val="none" w:sz="0" w:space="0" w:color="auto"/>
            <w:right w:val="none" w:sz="0" w:space="0" w:color="auto"/>
          </w:divBdr>
        </w:div>
        <w:div w:id="514611586">
          <w:marLeft w:val="640"/>
          <w:marRight w:val="0"/>
          <w:marTop w:val="0"/>
          <w:marBottom w:val="0"/>
          <w:divBdr>
            <w:top w:val="none" w:sz="0" w:space="0" w:color="auto"/>
            <w:left w:val="none" w:sz="0" w:space="0" w:color="auto"/>
            <w:bottom w:val="none" w:sz="0" w:space="0" w:color="auto"/>
            <w:right w:val="none" w:sz="0" w:space="0" w:color="auto"/>
          </w:divBdr>
        </w:div>
        <w:div w:id="1929264894">
          <w:marLeft w:val="640"/>
          <w:marRight w:val="0"/>
          <w:marTop w:val="0"/>
          <w:marBottom w:val="0"/>
          <w:divBdr>
            <w:top w:val="none" w:sz="0" w:space="0" w:color="auto"/>
            <w:left w:val="none" w:sz="0" w:space="0" w:color="auto"/>
            <w:bottom w:val="none" w:sz="0" w:space="0" w:color="auto"/>
            <w:right w:val="none" w:sz="0" w:space="0" w:color="auto"/>
          </w:divBdr>
        </w:div>
        <w:div w:id="922376146">
          <w:marLeft w:val="640"/>
          <w:marRight w:val="0"/>
          <w:marTop w:val="0"/>
          <w:marBottom w:val="0"/>
          <w:divBdr>
            <w:top w:val="none" w:sz="0" w:space="0" w:color="auto"/>
            <w:left w:val="none" w:sz="0" w:space="0" w:color="auto"/>
            <w:bottom w:val="none" w:sz="0" w:space="0" w:color="auto"/>
            <w:right w:val="none" w:sz="0" w:space="0" w:color="auto"/>
          </w:divBdr>
        </w:div>
        <w:div w:id="970671782">
          <w:marLeft w:val="640"/>
          <w:marRight w:val="0"/>
          <w:marTop w:val="0"/>
          <w:marBottom w:val="0"/>
          <w:divBdr>
            <w:top w:val="none" w:sz="0" w:space="0" w:color="auto"/>
            <w:left w:val="none" w:sz="0" w:space="0" w:color="auto"/>
            <w:bottom w:val="none" w:sz="0" w:space="0" w:color="auto"/>
            <w:right w:val="none" w:sz="0" w:space="0" w:color="auto"/>
          </w:divBdr>
        </w:div>
        <w:div w:id="2064982439">
          <w:marLeft w:val="640"/>
          <w:marRight w:val="0"/>
          <w:marTop w:val="0"/>
          <w:marBottom w:val="0"/>
          <w:divBdr>
            <w:top w:val="none" w:sz="0" w:space="0" w:color="auto"/>
            <w:left w:val="none" w:sz="0" w:space="0" w:color="auto"/>
            <w:bottom w:val="none" w:sz="0" w:space="0" w:color="auto"/>
            <w:right w:val="none" w:sz="0" w:space="0" w:color="auto"/>
          </w:divBdr>
        </w:div>
        <w:div w:id="63528007">
          <w:marLeft w:val="640"/>
          <w:marRight w:val="0"/>
          <w:marTop w:val="0"/>
          <w:marBottom w:val="0"/>
          <w:divBdr>
            <w:top w:val="none" w:sz="0" w:space="0" w:color="auto"/>
            <w:left w:val="none" w:sz="0" w:space="0" w:color="auto"/>
            <w:bottom w:val="none" w:sz="0" w:space="0" w:color="auto"/>
            <w:right w:val="none" w:sz="0" w:space="0" w:color="auto"/>
          </w:divBdr>
        </w:div>
        <w:div w:id="619917621">
          <w:marLeft w:val="640"/>
          <w:marRight w:val="0"/>
          <w:marTop w:val="0"/>
          <w:marBottom w:val="0"/>
          <w:divBdr>
            <w:top w:val="none" w:sz="0" w:space="0" w:color="auto"/>
            <w:left w:val="none" w:sz="0" w:space="0" w:color="auto"/>
            <w:bottom w:val="none" w:sz="0" w:space="0" w:color="auto"/>
            <w:right w:val="none" w:sz="0" w:space="0" w:color="auto"/>
          </w:divBdr>
        </w:div>
        <w:div w:id="1379475843">
          <w:marLeft w:val="640"/>
          <w:marRight w:val="0"/>
          <w:marTop w:val="0"/>
          <w:marBottom w:val="0"/>
          <w:divBdr>
            <w:top w:val="none" w:sz="0" w:space="0" w:color="auto"/>
            <w:left w:val="none" w:sz="0" w:space="0" w:color="auto"/>
            <w:bottom w:val="none" w:sz="0" w:space="0" w:color="auto"/>
            <w:right w:val="none" w:sz="0" w:space="0" w:color="auto"/>
          </w:divBdr>
        </w:div>
        <w:div w:id="1033917315">
          <w:marLeft w:val="640"/>
          <w:marRight w:val="0"/>
          <w:marTop w:val="0"/>
          <w:marBottom w:val="0"/>
          <w:divBdr>
            <w:top w:val="none" w:sz="0" w:space="0" w:color="auto"/>
            <w:left w:val="none" w:sz="0" w:space="0" w:color="auto"/>
            <w:bottom w:val="none" w:sz="0" w:space="0" w:color="auto"/>
            <w:right w:val="none" w:sz="0" w:space="0" w:color="auto"/>
          </w:divBdr>
        </w:div>
        <w:div w:id="1921136442">
          <w:marLeft w:val="640"/>
          <w:marRight w:val="0"/>
          <w:marTop w:val="0"/>
          <w:marBottom w:val="0"/>
          <w:divBdr>
            <w:top w:val="none" w:sz="0" w:space="0" w:color="auto"/>
            <w:left w:val="none" w:sz="0" w:space="0" w:color="auto"/>
            <w:bottom w:val="none" w:sz="0" w:space="0" w:color="auto"/>
            <w:right w:val="none" w:sz="0" w:space="0" w:color="auto"/>
          </w:divBdr>
        </w:div>
        <w:div w:id="1194802503">
          <w:marLeft w:val="640"/>
          <w:marRight w:val="0"/>
          <w:marTop w:val="0"/>
          <w:marBottom w:val="0"/>
          <w:divBdr>
            <w:top w:val="none" w:sz="0" w:space="0" w:color="auto"/>
            <w:left w:val="none" w:sz="0" w:space="0" w:color="auto"/>
            <w:bottom w:val="none" w:sz="0" w:space="0" w:color="auto"/>
            <w:right w:val="none" w:sz="0" w:space="0" w:color="auto"/>
          </w:divBdr>
        </w:div>
        <w:div w:id="1454596566">
          <w:marLeft w:val="640"/>
          <w:marRight w:val="0"/>
          <w:marTop w:val="0"/>
          <w:marBottom w:val="0"/>
          <w:divBdr>
            <w:top w:val="none" w:sz="0" w:space="0" w:color="auto"/>
            <w:left w:val="none" w:sz="0" w:space="0" w:color="auto"/>
            <w:bottom w:val="none" w:sz="0" w:space="0" w:color="auto"/>
            <w:right w:val="none" w:sz="0" w:space="0" w:color="auto"/>
          </w:divBdr>
        </w:div>
        <w:div w:id="1670407302">
          <w:marLeft w:val="640"/>
          <w:marRight w:val="0"/>
          <w:marTop w:val="0"/>
          <w:marBottom w:val="0"/>
          <w:divBdr>
            <w:top w:val="none" w:sz="0" w:space="0" w:color="auto"/>
            <w:left w:val="none" w:sz="0" w:space="0" w:color="auto"/>
            <w:bottom w:val="none" w:sz="0" w:space="0" w:color="auto"/>
            <w:right w:val="none" w:sz="0" w:space="0" w:color="auto"/>
          </w:divBdr>
        </w:div>
        <w:div w:id="563687681">
          <w:marLeft w:val="640"/>
          <w:marRight w:val="0"/>
          <w:marTop w:val="0"/>
          <w:marBottom w:val="0"/>
          <w:divBdr>
            <w:top w:val="none" w:sz="0" w:space="0" w:color="auto"/>
            <w:left w:val="none" w:sz="0" w:space="0" w:color="auto"/>
            <w:bottom w:val="none" w:sz="0" w:space="0" w:color="auto"/>
            <w:right w:val="none" w:sz="0" w:space="0" w:color="auto"/>
          </w:divBdr>
        </w:div>
        <w:div w:id="2036225169">
          <w:marLeft w:val="640"/>
          <w:marRight w:val="0"/>
          <w:marTop w:val="0"/>
          <w:marBottom w:val="0"/>
          <w:divBdr>
            <w:top w:val="none" w:sz="0" w:space="0" w:color="auto"/>
            <w:left w:val="none" w:sz="0" w:space="0" w:color="auto"/>
            <w:bottom w:val="none" w:sz="0" w:space="0" w:color="auto"/>
            <w:right w:val="none" w:sz="0" w:space="0" w:color="auto"/>
          </w:divBdr>
        </w:div>
        <w:div w:id="1305542965">
          <w:marLeft w:val="640"/>
          <w:marRight w:val="0"/>
          <w:marTop w:val="0"/>
          <w:marBottom w:val="0"/>
          <w:divBdr>
            <w:top w:val="none" w:sz="0" w:space="0" w:color="auto"/>
            <w:left w:val="none" w:sz="0" w:space="0" w:color="auto"/>
            <w:bottom w:val="none" w:sz="0" w:space="0" w:color="auto"/>
            <w:right w:val="none" w:sz="0" w:space="0" w:color="auto"/>
          </w:divBdr>
        </w:div>
        <w:div w:id="1732848860">
          <w:marLeft w:val="640"/>
          <w:marRight w:val="0"/>
          <w:marTop w:val="0"/>
          <w:marBottom w:val="0"/>
          <w:divBdr>
            <w:top w:val="none" w:sz="0" w:space="0" w:color="auto"/>
            <w:left w:val="none" w:sz="0" w:space="0" w:color="auto"/>
            <w:bottom w:val="none" w:sz="0" w:space="0" w:color="auto"/>
            <w:right w:val="none" w:sz="0" w:space="0" w:color="auto"/>
          </w:divBdr>
        </w:div>
        <w:div w:id="418450304">
          <w:marLeft w:val="640"/>
          <w:marRight w:val="0"/>
          <w:marTop w:val="0"/>
          <w:marBottom w:val="0"/>
          <w:divBdr>
            <w:top w:val="none" w:sz="0" w:space="0" w:color="auto"/>
            <w:left w:val="none" w:sz="0" w:space="0" w:color="auto"/>
            <w:bottom w:val="none" w:sz="0" w:space="0" w:color="auto"/>
            <w:right w:val="none" w:sz="0" w:space="0" w:color="auto"/>
          </w:divBdr>
        </w:div>
        <w:div w:id="1241403573">
          <w:marLeft w:val="640"/>
          <w:marRight w:val="0"/>
          <w:marTop w:val="0"/>
          <w:marBottom w:val="0"/>
          <w:divBdr>
            <w:top w:val="none" w:sz="0" w:space="0" w:color="auto"/>
            <w:left w:val="none" w:sz="0" w:space="0" w:color="auto"/>
            <w:bottom w:val="none" w:sz="0" w:space="0" w:color="auto"/>
            <w:right w:val="none" w:sz="0" w:space="0" w:color="auto"/>
          </w:divBdr>
        </w:div>
        <w:div w:id="1505054893">
          <w:marLeft w:val="640"/>
          <w:marRight w:val="0"/>
          <w:marTop w:val="0"/>
          <w:marBottom w:val="0"/>
          <w:divBdr>
            <w:top w:val="none" w:sz="0" w:space="0" w:color="auto"/>
            <w:left w:val="none" w:sz="0" w:space="0" w:color="auto"/>
            <w:bottom w:val="none" w:sz="0" w:space="0" w:color="auto"/>
            <w:right w:val="none" w:sz="0" w:space="0" w:color="auto"/>
          </w:divBdr>
        </w:div>
        <w:div w:id="334764501">
          <w:marLeft w:val="640"/>
          <w:marRight w:val="0"/>
          <w:marTop w:val="0"/>
          <w:marBottom w:val="0"/>
          <w:divBdr>
            <w:top w:val="none" w:sz="0" w:space="0" w:color="auto"/>
            <w:left w:val="none" w:sz="0" w:space="0" w:color="auto"/>
            <w:bottom w:val="none" w:sz="0" w:space="0" w:color="auto"/>
            <w:right w:val="none" w:sz="0" w:space="0" w:color="auto"/>
          </w:divBdr>
        </w:div>
        <w:div w:id="570775856">
          <w:marLeft w:val="640"/>
          <w:marRight w:val="0"/>
          <w:marTop w:val="0"/>
          <w:marBottom w:val="0"/>
          <w:divBdr>
            <w:top w:val="none" w:sz="0" w:space="0" w:color="auto"/>
            <w:left w:val="none" w:sz="0" w:space="0" w:color="auto"/>
            <w:bottom w:val="none" w:sz="0" w:space="0" w:color="auto"/>
            <w:right w:val="none" w:sz="0" w:space="0" w:color="auto"/>
          </w:divBdr>
        </w:div>
      </w:divsChild>
    </w:div>
    <w:div w:id="975377854">
      <w:bodyDiv w:val="1"/>
      <w:marLeft w:val="0"/>
      <w:marRight w:val="0"/>
      <w:marTop w:val="0"/>
      <w:marBottom w:val="0"/>
      <w:divBdr>
        <w:top w:val="none" w:sz="0" w:space="0" w:color="auto"/>
        <w:left w:val="none" w:sz="0" w:space="0" w:color="auto"/>
        <w:bottom w:val="none" w:sz="0" w:space="0" w:color="auto"/>
        <w:right w:val="none" w:sz="0" w:space="0" w:color="auto"/>
      </w:divBdr>
      <w:divsChild>
        <w:div w:id="978459477">
          <w:marLeft w:val="640"/>
          <w:marRight w:val="0"/>
          <w:marTop w:val="0"/>
          <w:marBottom w:val="0"/>
          <w:divBdr>
            <w:top w:val="none" w:sz="0" w:space="0" w:color="auto"/>
            <w:left w:val="none" w:sz="0" w:space="0" w:color="auto"/>
            <w:bottom w:val="none" w:sz="0" w:space="0" w:color="auto"/>
            <w:right w:val="none" w:sz="0" w:space="0" w:color="auto"/>
          </w:divBdr>
        </w:div>
        <w:div w:id="348528724">
          <w:marLeft w:val="640"/>
          <w:marRight w:val="0"/>
          <w:marTop w:val="0"/>
          <w:marBottom w:val="0"/>
          <w:divBdr>
            <w:top w:val="none" w:sz="0" w:space="0" w:color="auto"/>
            <w:left w:val="none" w:sz="0" w:space="0" w:color="auto"/>
            <w:bottom w:val="none" w:sz="0" w:space="0" w:color="auto"/>
            <w:right w:val="none" w:sz="0" w:space="0" w:color="auto"/>
          </w:divBdr>
        </w:div>
        <w:div w:id="1097288196">
          <w:marLeft w:val="640"/>
          <w:marRight w:val="0"/>
          <w:marTop w:val="0"/>
          <w:marBottom w:val="0"/>
          <w:divBdr>
            <w:top w:val="none" w:sz="0" w:space="0" w:color="auto"/>
            <w:left w:val="none" w:sz="0" w:space="0" w:color="auto"/>
            <w:bottom w:val="none" w:sz="0" w:space="0" w:color="auto"/>
            <w:right w:val="none" w:sz="0" w:space="0" w:color="auto"/>
          </w:divBdr>
        </w:div>
        <w:div w:id="684598985">
          <w:marLeft w:val="640"/>
          <w:marRight w:val="0"/>
          <w:marTop w:val="0"/>
          <w:marBottom w:val="0"/>
          <w:divBdr>
            <w:top w:val="none" w:sz="0" w:space="0" w:color="auto"/>
            <w:left w:val="none" w:sz="0" w:space="0" w:color="auto"/>
            <w:bottom w:val="none" w:sz="0" w:space="0" w:color="auto"/>
            <w:right w:val="none" w:sz="0" w:space="0" w:color="auto"/>
          </w:divBdr>
        </w:div>
        <w:div w:id="2067096614">
          <w:marLeft w:val="640"/>
          <w:marRight w:val="0"/>
          <w:marTop w:val="0"/>
          <w:marBottom w:val="0"/>
          <w:divBdr>
            <w:top w:val="none" w:sz="0" w:space="0" w:color="auto"/>
            <w:left w:val="none" w:sz="0" w:space="0" w:color="auto"/>
            <w:bottom w:val="none" w:sz="0" w:space="0" w:color="auto"/>
            <w:right w:val="none" w:sz="0" w:space="0" w:color="auto"/>
          </w:divBdr>
        </w:div>
        <w:div w:id="697851344">
          <w:marLeft w:val="640"/>
          <w:marRight w:val="0"/>
          <w:marTop w:val="0"/>
          <w:marBottom w:val="0"/>
          <w:divBdr>
            <w:top w:val="none" w:sz="0" w:space="0" w:color="auto"/>
            <w:left w:val="none" w:sz="0" w:space="0" w:color="auto"/>
            <w:bottom w:val="none" w:sz="0" w:space="0" w:color="auto"/>
            <w:right w:val="none" w:sz="0" w:space="0" w:color="auto"/>
          </w:divBdr>
        </w:div>
        <w:div w:id="292254947">
          <w:marLeft w:val="640"/>
          <w:marRight w:val="0"/>
          <w:marTop w:val="0"/>
          <w:marBottom w:val="0"/>
          <w:divBdr>
            <w:top w:val="none" w:sz="0" w:space="0" w:color="auto"/>
            <w:left w:val="none" w:sz="0" w:space="0" w:color="auto"/>
            <w:bottom w:val="none" w:sz="0" w:space="0" w:color="auto"/>
            <w:right w:val="none" w:sz="0" w:space="0" w:color="auto"/>
          </w:divBdr>
        </w:div>
        <w:div w:id="1670012719">
          <w:marLeft w:val="640"/>
          <w:marRight w:val="0"/>
          <w:marTop w:val="0"/>
          <w:marBottom w:val="0"/>
          <w:divBdr>
            <w:top w:val="none" w:sz="0" w:space="0" w:color="auto"/>
            <w:left w:val="none" w:sz="0" w:space="0" w:color="auto"/>
            <w:bottom w:val="none" w:sz="0" w:space="0" w:color="auto"/>
            <w:right w:val="none" w:sz="0" w:space="0" w:color="auto"/>
          </w:divBdr>
        </w:div>
        <w:div w:id="1017386717">
          <w:marLeft w:val="640"/>
          <w:marRight w:val="0"/>
          <w:marTop w:val="0"/>
          <w:marBottom w:val="0"/>
          <w:divBdr>
            <w:top w:val="none" w:sz="0" w:space="0" w:color="auto"/>
            <w:left w:val="none" w:sz="0" w:space="0" w:color="auto"/>
            <w:bottom w:val="none" w:sz="0" w:space="0" w:color="auto"/>
            <w:right w:val="none" w:sz="0" w:space="0" w:color="auto"/>
          </w:divBdr>
        </w:div>
        <w:div w:id="539049184">
          <w:marLeft w:val="640"/>
          <w:marRight w:val="0"/>
          <w:marTop w:val="0"/>
          <w:marBottom w:val="0"/>
          <w:divBdr>
            <w:top w:val="none" w:sz="0" w:space="0" w:color="auto"/>
            <w:left w:val="none" w:sz="0" w:space="0" w:color="auto"/>
            <w:bottom w:val="none" w:sz="0" w:space="0" w:color="auto"/>
            <w:right w:val="none" w:sz="0" w:space="0" w:color="auto"/>
          </w:divBdr>
        </w:div>
        <w:div w:id="1964729435">
          <w:marLeft w:val="640"/>
          <w:marRight w:val="0"/>
          <w:marTop w:val="0"/>
          <w:marBottom w:val="0"/>
          <w:divBdr>
            <w:top w:val="none" w:sz="0" w:space="0" w:color="auto"/>
            <w:left w:val="none" w:sz="0" w:space="0" w:color="auto"/>
            <w:bottom w:val="none" w:sz="0" w:space="0" w:color="auto"/>
            <w:right w:val="none" w:sz="0" w:space="0" w:color="auto"/>
          </w:divBdr>
        </w:div>
        <w:div w:id="697702887">
          <w:marLeft w:val="640"/>
          <w:marRight w:val="0"/>
          <w:marTop w:val="0"/>
          <w:marBottom w:val="0"/>
          <w:divBdr>
            <w:top w:val="none" w:sz="0" w:space="0" w:color="auto"/>
            <w:left w:val="none" w:sz="0" w:space="0" w:color="auto"/>
            <w:bottom w:val="none" w:sz="0" w:space="0" w:color="auto"/>
            <w:right w:val="none" w:sz="0" w:space="0" w:color="auto"/>
          </w:divBdr>
        </w:div>
        <w:div w:id="806238458">
          <w:marLeft w:val="640"/>
          <w:marRight w:val="0"/>
          <w:marTop w:val="0"/>
          <w:marBottom w:val="0"/>
          <w:divBdr>
            <w:top w:val="none" w:sz="0" w:space="0" w:color="auto"/>
            <w:left w:val="none" w:sz="0" w:space="0" w:color="auto"/>
            <w:bottom w:val="none" w:sz="0" w:space="0" w:color="auto"/>
            <w:right w:val="none" w:sz="0" w:space="0" w:color="auto"/>
          </w:divBdr>
        </w:div>
        <w:div w:id="1999725979">
          <w:marLeft w:val="640"/>
          <w:marRight w:val="0"/>
          <w:marTop w:val="0"/>
          <w:marBottom w:val="0"/>
          <w:divBdr>
            <w:top w:val="none" w:sz="0" w:space="0" w:color="auto"/>
            <w:left w:val="none" w:sz="0" w:space="0" w:color="auto"/>
            <w:bottom w:val="none" w:sz="0" w:space="0" w:color="auto"/>
            <w:right w:val="none" w:sz="0" w:space="0" w:color="auto"/>
          </w:divBdr>
        </w:div>
        <w:div w:id="242106354">
          <w:marLeft w:val="640"/>
          <w:marRight w:val="0"/>
          <w:marTop w:val="0"/>
          <w:marBottom w:val="0"/>
          <w:divBdr>
            <w:top w:val="none" w:sz="0" w:space="0" w:color="auto"/>
            <w:left w:val="none" w:sz="0" w:space="0" w:color="auto"/>
            <w:bottom w:val="none" w:sz="0" w:space="0" w:color="auto"/>
            <w:right w:val="none" w:sz="0" w:space="0" w:color="auto"/>
          </w:divBdr>
        </w:div>
        <w:div w:id="1334917063">
          <w:marLeft w:val="640"/>
          <w:marRight w:val="0"/>
          <w:marTop w:val="0"/>
          <w:marBottom w:val="0"/>
          <w:divBdr>
            <w:top w:val="none" w:sz="0" w:space="0" w:color="auto"/>
            <w:left w:val="none" w:sz="0" w:space="0" w:color="auto"/>
            <w:bottom w:val="none" w:sz="0" w:space="0" w:color="auto"/>
            <w:right w:val="none" w:sz="0" w:space="0" w:color="auto"/>
          </w:divBdr>
        </w:div>
        <w:div w:id="1641377843">
          <w:marLeft w:val="640"/>
          <w:marRight w:val="0"/>
          <w:marTop w:val="0"/>
          <w:marBottom w:val="0"/>
          <w:divBdr>
            <w:top w:val="none" w:sz="0" w:space="0" w:color="auto"/>
            <w:left w:val="none" w:sz="0" w:space="0" w:color="auto"/>
            <w:bottom w:val="none" w:sz="0" w:space="0" w:color="auto"/>
            <w:right w:val="none" w:sz="0" w:space="0" w:color="auto"/>
          </w:divBdr>
        </w:div>
        <w:div w:id="260450608">
          <w:marLeft w:val="640"/>
          <w:marRight w:val="0"/>
          <w:marTop w:val="0"/>
          <w:marBottom w:val="0"/>
          <w:divBdr>
            <w:top w:val="none" w:sz="0" w:space="0" w:color="auto"/>
            <w:left w:val="none" w:sz="0" w:space="0" w:color="auto"/>
            <w:bottom w:val="none" w:sz="0" w:space="0" w:color="auto"/>
            <w:right w:val="none" w:sz="0" w:space="0" w:color="auto"/>
          </w:divBdr>
        </w:div>
        <w:div w:id="754938839">
          <w:marLeft w:val="640"/>
          <w:marRight w:val="0"/>
          <w:marTop w:val="0"/>
          <w:marBottom w:val="0"/>
          <w:divBdr>
            <w:top w:val="none" w:sz="0" w:space="0" w:color="auto"/>
            <w:left w:val="none" w:sz="0" w:space="0" w:color="auto"/>
            <w:bottom w:val="none" w:sz="0" w:space="0" w:color="auto"/>
            <w:right w:val="none" w:sz="0" w:space="0" w:color="auto"/>
          </w:divBdr>
        </w:div>
        <w:div w:id="867372718">
          <w:marLeft w:val="640"/>
          <w:marRight w:val="0"/>
          <w:marTop w:val="0"/>
          <w:marBottom w:val="0"/>
          <w:divBdr>
            <w:top w:val="none" w:sz="0" w:space="0" w:color="auto"/>
            <w:left w:val="none" w:sz="0" w:space="0" w:color="auto"/>
            <w:bottom w:val="none" w:sz="0" w:space="0" w:color="auto"/>
            <w:right w:val="none" w:sz="0" w:space="0" w:color="auto"/>
          </w:divBdr>
        </w:div>
        <w:div w:id="1018584637">
          <w:marLeft w:val="640"/>
          <w:marRight w:val="0"/>
          <w:marTop w:val="0"/>
          <w:marBottom w:val="0"/>
          <w:divBdr>
            <w:top w:val="none" w:sz="0" w:space="0" w:color="auto"/>
            <w:left w:val="none" w:sz="0" w:space="0" w:color="auto"/>
            <w:bottom w:val="none" w:sz="0" w:space="0" w:color="auto"/>
            <w:right w:val="none" w:sz="0" w:space="0" w:color="auto"/>
          </w:divBdr>
        </w:div>
        <w:div w:id="1620182782">
          <w:marLeft w:val="640"/>
          <w:marRight w:val="0"/>
          <w:marTop w:val="0"/>
          <w:marBottom w:val="0"/>
          <w:divBdr>
            <w:top w:val="none" w:sz="0" w:space="0" w:color="auto"/>
            <w:left w:val="none" w:sz="0" w:space="0" w:color="auto"/>
            <w:bottom w:val="none" w:sz="0" w:space="0" w:color="auto"/>
            <w:right w:val="none" w:sz="0" w:space="0" w:color="auto"/>
          </w:divBdr>
        </w:div>
        <w:div w:id="1524394220">
          <w:marLeft w:val="640"/>
          <w:marRight w:val="0"/>
          <w:marTop w:val="0"/>
          <w:marBottom w:val="0"/>
          <w:divBdr>
            <w:top w:val="none" w:sz="0" w:space="0" w:color="auto"/>
            <w:left w:val="none" w:sz="0" w:space="0" w:color="auto"/>
            <w:bottom w:val="none" w:sz="0" w:space="0" w:color="auto"/>
            <w:right w:val="none" w:sz="0" w:space="0" w:color="auto"/>
          </w:divBdr>
        </w:div>
        <w:div w:id="1282691800">
          <w:marLeft w:val="640"/>
          <w:marRight w:val="0"/>
          <w:marTop w:val="0"/>
          <w:marBottom w:val="0"/>
          <w:divBdr>
            <w:top w:val="none" w:sz="0" w:space="0" w:color="auto"/>
            <w:left w:val="none" w:sz="0" w:space="0" w:color="auto"/>
            <w:bottom w:val="none" w:sz="0" w:space="0" w:color="auto"/>
            <w:right w:val="none" w:sz="0" w:space="0" w:color="auto"/>
          </w:divBdr>
        </w:div>
        <w:div w:id="1033657077">
          <w:marLeft w:val="640"/>
          <w:marRight w:val="0"/>
          <w:marTop w:val="0"/>
          <w:marBottom w:val="0"/>
          <w:divBdr>
            <w:top w:val="none" w:sz="0" w:space="0" w:color="auto"/>
            <w:left w:val="none" w:sz="0" w:space="0" w:color="auto"/>
            <w:bottom w:val="none" w:sz="0" w:space="0" w:color="auto"/>
            <w:right w:val="none" w:sz="0" w:space="0" w:color="auto"/>
          </w:divBdr>
        </w:div>
        <w:div w:id="2040858582">
          <w:marLeft w:val="640"/>
          <w:marRight w:val="0"/>
          <w:marTop w:val="0"/>
          <w:marBottom w:val="0"/>
          <w:divBdr>
            <w:top w:val="none" w:sz="0" w:space="0" w:color="auto"/>
            <w:left w:val="none" w:sz="0" w:space="0" w:color="auto"/>
            <w:bottom w:val="none" w:sz="0" w:space="0" w:color="auto"/>
            <w:right w:val="none" w:sz="0" w:space="0" w:color="auto"/>
          </w:divBdr>
        </w:div>
        <w:div w:id="603341932">
          <w:marLeft w:val="640"/>
          <w:marRight w:val="0"/>
          <w:marTop w:val="0"/>
          <w:marBottom w:val="0"/>
          <w:divBdr>
            <w:top w:val="none" w:sz="0" w:space="0" w:color="auto"/>
            <w:left w:val="none" w:sz="0" w:space="0" w:color="auto"/>
            <w:bottom w:val="none" w:sz="0" w:space="0" w:color="auto"/>
            <w:right w:val="none" w:sz="0" w:space="0" w:color="auto"/>
          </w:divBdr>
        </w:div>
        <w:div w:id="865133">
          <w:marLeft w:val="640"/>
          <w:marRight w:val="0"/>
          <w:marTop w:val="0"/>
          <w:marBottom w:val="0"/>
          <w:divBdr>
            <w:top w:val="none" w:sz="0" w:space="0" w:color="auto"/>
            <w:left w:val="none" w:sz="0" w:space="0" w:color="auto"/>
            <w:bottom w:val="none" w:sz="0" w:space="0" w:color="auto"/>
            <w:right w:val="none" w:sz="0" w:space="0" w:color="auto"/>
          </w:divBdr>
        </w:div>
        <w:div w:id="2019503211">
          <w:marLeft w:val="640"/>
          <w:marRight w:val="0"/>
          <w:marTop w:val="0"/>
          <w:marBottom w:val="0"/>
          <w:divBdr>
            <w:top w:val="none" w:sz="0" w:space="0" w:color="auto"/>
            <w:left w:val="none" w:sz="0" w:space="0" w:color="auto"/>
            <w:bottom w:val="none" w:sz="0" w:space="0" w:color="auto"/>
            <w:right w:val="none" w:sz="0" w:space="0" w:color="auto"/>
          </w:divBdr>
        </w:div>
        <w:div w:id="290406375">
          <w:marLeft w:val="640"/>
          <w:marRight w:val="0"/>
          <w:marTop w:val="0"/>
          <w:marBottom w:val="0"/>
          <w:divBdr>
            <w:top w:val="none" w:sz="0" w:space="0" w:color="auto"/>
            <w:left w:val="none" w:sz="0" w:space="0" w:color="auto"/>
            <w:bottom w:val="none" w:sz="0" w:space="0" w:color="auto"/>
            <w:right w:val="none" w:sz="0" w:space="0" w:color="auto"/>
          </w:divBdr>
        </w:div>
        <w:div w:id="514150867">
          <w:marLeft w:val="640"/>
          <w:marRight w:val="0"/>
          <w:marTop w:val="0"/>
          <w:marBottom w:val="0"/>
          <w:divBdr>
            <w:top w:val="none" w:sz="0" w:space="0" w:color="auto"/>
            <w:left w:val="none" w:sz="0" w:space="0" w:color="auto"/>
            <w:bottom w:val="none" w:sz="0" w:space="0" w:color="auto"/>
            <w:right w:val="none" w:sz="0" w:space="0" w:color="auto"/>
          </w:divBdr>
        </w:div>
        <w:div w:id="667901506">
          <w:marLeft w:val="640"/>
          <w:marRight w:val="0"/>
          <w:marTop w:val="0"/>
          <w:marBottom w:val="0"/>
          <w:divBdr>
            <w:top w:val="none" w:sz="0" w:space="0" w:color="auto"/>
            <w:left w:val="none" w:sz="0" w:space="0" w:color="auto"/>
            <w:bottom w:val="none" w:sz="0" w:space="0" w:color="auto"/>
            <w:right w:val="none" w:sz="0" w:space="0" w:color="auto"/>
          </w:divBdr>
        </w:div>
        <w:div w:id="493180321">
          <w:marLeft w:val="640"/>
          <w:marRight w:val="0"/>
          <w:marTop w:val="0"/>
          <w:marBottom w:val="0"/>
          <w:divBdr>
            <w:top w:val="none" w:sz="0" w:space="0" w:color="auto"/>
            <w:left w:val="none" w:sz="0" w:space="0" w:color="auto"/>
            <w:bottom w:val="none" w:sz="0" w:space="0" w:color="auto"/>
            <w:right w:val="none" w:sz="0" w:space="0" w:color="auto"/>
          </w:divBdr>
        </w:div>
        <w:div w:id="342325278">
          <w:marLeft w:val="640"/>
          <w:marRight w:val="0"/>
          <w:marTop w:val="0"/>
          <w:marBottom w:val="0"/>
          <w:divBdr>
            <w:top w:val="none" w:sz="0" w:space="0" w:color="auto"/>
            <w:left w:val="none" w:sz="0" w:space="0" w:color="auto"/>
            <w:bottom w:val="none" w:sz="0" w:space="0" w:color="auto"/>
            <w:right w:val="none" w:sz="0" w:space="0" w:color="auto"/>
          </w:divBdr>
        </w:div>
        <w:div w:id="829829551">
          <w:marLeft w:val="640"/>
          <w:marRight w:val="0"/>
          <w:marTop w:val="0"/>
          <w:marBottom w:val="0"/>
          <w:divBdr>
            <w:top w:val="none" w:sz="0" w:space="0" w:color="auto"/>
            <w:left w:val="none" w:sz="0" w:space="0" w:color="auto"/>
            <w:bottom w:val="none" w:sz="0" w:space="0" w:color="auto"/>
            <w:right w:val="none" w:sz="0" w:space="0" w:color="auto"/>
          </w:divBdr>
        </w:div>
        <w:div w:id="505169522">
          <w:marLeft w:val="640"/>
          <w:marRight w:val="0"/>
          <w:marTop w:val="0"/>
          <w:marBottom w:val="0"/>
          <w:divBdr>
            <w:top w:val="none" w:sz="0" w:space="0" w:color="auto"/>
            <w:left w:val="none" w:sz="0" w:space="0" w:color="auto"/>
            <w:bottom w:val="none" w:sz="0" w:space="0" w:color="auto"/>
            <w:right w:val="none" w:sz="0" w:space="0" w:color="auto"/>
          </w:divBdr>
        </w:div>
        <w:div w:id="523177435">
          <w:marLeft w:val="640"/>
          <w:marRight w:val="0"/>
          <w:marTop w:val="0"/>
          <w:marBottom w:val="0"/>
          <w:divBdr>
            <w:top w:val="none" w:sz="0" w:space="0" w:color="auto"/>
            <w:left w:val="none" w:sz="0" w:space="0" w:color="auto"/>
            <w:bottom w:val="none" w:sz="0" w:space="0" w:color="auto"/>
            <w:right w:val="none" w:sz="0" w:space="0" w:color="auto"/>
          </w:divBdr>
        </w:div>
        <w:div w:id="632369665">
          <w:marLeft w:val="640"/>
          <w:marRight w:val="0"/>
          <w:marTop w:val="0"/>
          <w:marBottom w:val="0"/>
          <w:divBdr>
            <w:top w:val="none" w:sz="0" w:space="0" w:color="auto"/>
            <w:left w:val="none" w:sz="0" w:space="0" w:color="auto"/>
            <w:bottom w:val="none" w:sz="0" w:space="0" w:color="auto"/>
            <w:right w:val="none" w:sz="0" w:space="0" w:color="auto"/>
          </w:divBdr>
        </w:div>
        <w:div w:id="2006593531">
          <w:marLeft w:val="640"/>
          <w:marRight w:val="0"/>
          <w:marTop w:val="0"/>
          <w:marBottom w:val="0"/>
          <w:divBdr>
            <w:top w:val="none" w:sz="0" w:space="0" w:color="auto"/>
            <w:left w:val="none" w:sz="0" w:space="0" w:color="auto"/>
            <w:bottom w:val="none" w:sz="0" w:space="0" w:color="auto"/>
            <w:right w:val="none" w:sz="0" w:space="0" w:color="auto"/>
          </w:divBdr>
        </w:div>
        <w:div w:id="930043879">
          <w:marLeft w:val="640"/>
          <w:marRight w:val="0"/>
          <w:marTop w:val="0"/>
          <w:marBottom w:val="0"/>
          <w:divBdr>
            <w:top w:val="none" w:sz="0" w:space="0" w:color="auto"/>
            <w:left w:val="none" w:sz="0" w:space="0" w:color="auto"/>
            <w:bottom w:val="none" w:sz="0" w:space="0" w:color="auto"/>
            <w:right w:val="none" w:sz="0" w:space="0" w:color="auto"/>
          </w:divBdr>
        </w:div>
        <w:div w:id="1418138083">
          <w:marLeft w:val="640"/>
          <w:marRight w:val="0"/>
          <w:marTop w:val="0"/>
          <w:marBottom w:val="0"/>
          <w:divBdr>
            <w:top w:val="none" w:sz="0" w:space="0" w:color="auto"/>
            <w:left w:val="none" w:sz="0" w:space="0" w:color="auto"/>
            <w:bottom w:val="none" w:sz="0" w:space="0" w:color="auto"/>
            <w:right w:val="none" w:sz="0" w:space="0" w:color="auto"/>
          </w:divBdr>
        </w:div>
        <w:div w:id="1145582776">
          <w:marLeft w:val="640"/>
          <w:marRight w:val="0"/>
          <w:marTop w:val="0"/>
          <w:marBottom w:val="0"/>
          <w:divBdr>
            <w:top w:val="none" w:sz="0" w:space="0" w:color="auto"/>
            <w:left w:val="none" w:sz="0" w:space="0" w:color="auto"/>
            <w:bottom w:val="none" w:sz="0" w:space="0" w:color="auto"/>
            <w:right w:val="none" w:sz="0" w:space="0" w:color="auto"/>
          </w:divBdr>
        </w:div>
        <w:div w:id="315182631">
          <w:marLeft w:val="640"/>
          <w:marRight w:val="0"/>
          <w:marTop w:val="0"/>
          <w:marBottom w:val="0"/>
          <w:divBdr>
            <w:top w:val="none" w:sz="0" w:space="0" w:color="auto"/>
            <w:left w:val="none" w:sz="0" w:space="0" w:color="auto"/>
            <w:bottom w:val="none" w:sz="0" w:space="0" w:color="auto"/>
            <w:right w:val="none" w:sz="0" w:space="0" w:color="auto"/>
          </w:divBdr>
        </w:div>
        <w:div w:id="991759349">
          <w:marLeft w:val="640"/>
          <w:marRight w:val="0"/>
          <w:marTop w:val="0"/>
          <w:marBottom w:val="0"/>
          <w:divBdr>
            <w:top w:val="none" w:sz="0" w:space="0" w:color="auto"/>
            <w:left w:val="none" w:sz="0" w:space="0" w:color="auto"/>
            <w:bottom w:val="none" w:sz="0" w:space="0" w:color="auto"/>
            <w:right w:val="none" w:sz="0" w:space="0" w:color="auto"/>
          </w:divBdr>
        </w:div>
        <w:div w:id="1405295484">
          <w:marLeft w:val="640"/>
          <w:marRight w:val="0"/>
          <w:marTop w:val="0"/>
          <w:marBottom w:val="0"/>
          <w:divBdr>
            <w:top w:val="none" w:sz="0" w:space="0" w:color="auto"/>
            <w:left w:val="none" w:sz="0" w:space="0" w:color="auto"/>
            <w:bottom w:val="none" w:sz="0" w:space="0" w:color="auto"/>
            <w:right w:val="none" w:sz="0" w:space="0" w:color="auto"/>
          </w:divBdr>
        </w:div>
        <w:div w:id="1830907051">
          <w:marLeft w:val="640"/>
          <w:marRight w:val="0"/>
          <w:marTop w:val="0"/>
          <w:marBottom w:val="0"/>
          <w:divBdr>
            <w:top w:val="none" w:sz="0" w:space="0" w:color="auto"/>
            <w:left w:val="none" w:sz="0" w:space="0" w:color="auto"/>
            <w:bottom w:val="none" w:sz="0" w:space="0" w:color="auto"/>
            <w:right w:val="none" w:sz="0" w:space="0" w:color="auto"/>
          </w:divBdr>
        </w:div>
        <w:div w:id="21591173">
          <w:marLeft w:val="640"/>
          <w:marRight w:val="0"/>
          <w:marTop w:val="0"/>
          <w:marBottom w:val="0"/>
          <w:divBdr>
            <w:top w:val="none" w:sz="0" w:space="0" w:color="auto"/>
            <w:left w:val="none" w:sz="0" w:space="0" w:color="auto"/>
            <w:bottom w:val="none" w:sz="0" w:space="0" w:color="auto"/>
            <w:right w:val="none" w:sz="0" w:space="0" w:color="auto"/>
          </w:divBdr>
        </w:div>
        <w:div w:id="1065883667">
          <w:marLeft w:val="640"/>
          <w:marRight w:val="0"/>
          <w:marTop w:val="0"/>
          <w:marBottom w:val="0"/>
          <w:divBdr>
            <w:top w:val="none" w:sz="0" w:space="0" w:color="auto"/>
            <w:left w:val="none" w:sz="0" w:space="0" w:color="auto"/>
            <w:bottom w:val="none" w:sz="0" w:space="0" w:color="auto"/>
            <w:right w:val="none" w:sz="0" w:space="0" w:color="auto"/>
          </w:divBdr>
        </w:div>
        <w:div w:id="323903061">
          <w:marLeft w:val="640"/>
          <w:marRight w:val="0"/>
          <w:marTop w:val="0"/>
          <w:marBottom w:val="0"/>
          <w:divBdr>
            <w:top w:val="none" w:sz="0" w:space="0" w:color="auto"/>
            <w:left w:val="none" w:sz="0" w:space="0" w:color="auto"/>
            <w:bottom w:val="none" w:sz="0" w:space="0" w:color="auto"/>
            <w:right w:val="none" w:sz="0" w:space="0" w:color="auto"/>
          </w:divBdr>
        </w:div>
        <w:div w:id="152645371">
          <w:marLeft w:val="640"/>
          <w:marRight w:val="0"/>
          <w:marTop w:val="0"/>
          <w:marBottom w:val="0"/>
          <w:divBdr>
            <w:top w:val="none" w:sz="0" w:space="0" w:color="auto"/>
            <w:left w:val="none" w:sz="0" w:space="0" w:color="auto"/>
            <w:bottom w:val="none" w:sz="0" w:space="0" w:color="auto"/>
            <w:right w:val="none" w:sz="0" w:space="0" w:color="auto"/>
          </w:divBdr>
        </w:div>
        <w:div w:id="1626888397">
          <w:marLeft w:val="640"/>
          <w:marRight w:val="0"/>
          <w:marTop w:val="0"/>
          <w:marBottom w:val="0"/>
          <w:divBdr>
            <w:top w:val="none" w:sz="0" w:space="0" w:color="auto"/>
            <w:left w:val="none" w:sz="0" w:space="0" w:color="auto"/>
            <w:bottom w:val="none" w:sz="0" w:space="0" w:color="auto"/>
            <w:right w:val="none" w:sz="0" w:space="0" w:color="auto"/>
          </w:divBdr>
        </w:div>
        <w:div w:id="1198742209">
          <w:marLeft w:val="640"/>
          <w:marRight w:val="0"/>
          <w:marTop w:val="0"/>
          <w:marBottom w:val="0"/>
          <w:divBdr>
            <w:top w:val="none" w:sz="0" w:space="0" w:color="auto"/>
            <w:left w:val="none" w:sz="0" w:space="0" w:color="auto"/>
            <w:bottom w:val="none" w:sz="0" w:space="0" w:color="auto"/>
            <w:right w:val="none" w:sz="0" w:space="0" w:color="auto"/>
          </w:divBdr>
        </w:div>
        <w:div w:id="1048997130">
          <w:marLeft w:val="640"/>
          <w:marRight w:val="0"/>
          <w:marTop w:val="0"/>
          <w:marBottom w:val="0"/>
          <w:divBdr>
            <w:top w:val="none" w:sz="0" w:space="0" w:color="auto"/>
            <w:left w:val="none" w:sz="0" w:space="0" w:color="auto"/>
            <w:bottom w:val="none" w:sz="0" w:space="0" w:color="auto"/>
            <w:right w:val="none" w:sz="0" w:space="0" w:color="auto"/>
          </w:divBdr>
        </w:div>
        <w:div w:id="1307198546">
          <w:marLeft w:val="640"/>
          <w:marRight w:val="0"/>
          <w:marTop w:val="0"/>
          <w:marBottom w:val="0"/>
          <w:divBdr>
            <w:top w:val="none" w:sz="0" w:space="0" w:color="auto"/>
            <w:left w:val="none" w:sz="0" w:space="0" w:color="auto"/>
            <w:bottom w:val="none" w:sz="0" w:space="0" w:color="auto"/>
            <w:right w:val="none" w:sz="0" w:space="0" w:color="auto"/>
          </w:divBdr>
        </w:div>
        <w:div w:id="753167086">
          <w:marLeft w:val="640"/>
          <w:marRight w:val="0"/>
          <w:marTop w:val="0"/>
          <w:marBottom w:val="0"/>
          <w:divBdr>
            <w:top w:val="none" w:sz="0" w:space="0" w:color="auto"/>
            <w:left w:val="none" w:sz="0" w:space="0" w:color="auto"/>
            <w:bottom w:val="none" w:sz="0" w:space="0" w:color="auto"/>
            <w:right w:val="none" w:sz="0" w:space="0" w:color="auto"/>
          </w:divBdr>
        </w:div>
        <w:div w:id="1429496876">
          <w:marLeft w:val="640"/>
          <w:marRight w:val="0"/>
          <w:marTop w:val="0"/>
          <w:marBottom w:val="0"/>
          <w:divBdr>
            <w:top w:val="none" w:sz="0" w:space="0" w:color="auto"/>
            <w:left w:val="none" w:sz="0" w:space="0" w:color="auto"/>
            <w:bottom w:val="none" w:sz="0" w:space="0" w:color="auto"/>
            <w:right w:val="none" w:sz="0" w:space="0" w:color="auto"/>
          </w:divBdr>
        </w:div>
        <w:div w:id="477846798">
          <w:marLeft w:val="640"/>
          <w:marRight w:val="0"/>
          <w:marTop w:val="0"/>
          <w:marBottom w:val="0"/>
          <w:divBdr>
            <w:top w:val="none" w:sz="0" w:space="0" w:color="auto"/>
            <w:left w:val="none" w:sz="0" w:space="0" w:color="auto"/>
            <w:bottom w:val="none" w:sz="0" w:space="0" w:color="auto"/>
            <w:right w:val="none" w:sz="0" w:space="0" w:color="auto"/>
          </w:divBdr>
        </w:div>
        <w:div w:id="1941444633">
          <w:marLeft w:val="640"/>
          <w:marRight w:val="0"/>
          <w:marTop w:val="0"/>
          <w:marBottom w:val="0"/>
          <w:divBdr>
            <w:top w:val="none" w:sz="0" w:space="0" w:color="auto"/>
            <w:left w:val="none" w:sz="0" w:space="0" w:color="auto"/>
            <w:bottom w:val="none" w:sz="0" w:space="0" w:color="auto"/>
            <w:right w:val="none" w:sz="0" w:space="0" w:color="auto"/>
          </w:divBdr>
        </w:div>
        <w:div w:id="161823142">
          <w:marLeft w:val="640"/>
          <w:marRight w:val="0"/>
          <w:marTop w:val="0"/>
          <w:marBottom w:val="0"/>
          <w:divBdr>
            <w:top w:val="none" w:sz="0" w:space="0" w:color="auto"/>
            <w:left w:val="none" w:sz="0" w:space="0" w:color="auto"/>
            <w:bottom w:val="none" w:sz="0" w:space="0" w:color="auto"/>
            <w:right w:val="none" w:sz="0" w:space="0" w:color="auto"/>
          </w:divBdr>
        </w:div>
        <w:div w:id="667370689">
          <w:marLeft w:val="640"/>
          <w:marRight w:val="0"/>
          <w:marTop w:val="0"/>
          <w:marBottom w:val="0"/>
          <w:divBdr>
            <w:top w:val="none" w:sz="0" w:space="0" w:color="auto"/>
            <w:left w:val="none" w:sz="0" w:space="0" w:color="auto"/>
            <w:bottom w:val="none" w:sz="0" w:space="0" w:color="auto"/>
            <w:right w:val="none" w:sz="0" w:space="0" w:color="auto"/>
          </w:divBdr>
        </w:div>
        <w:div w:id="767697743">
          <w:marLeft w:val="640"/>
          <w:marRight w:val="0"/>
          <w:marTop w:val="0"/>
          <w:marBottom w:val="0"/>
          <w:divBdr>
            <w:top w:val="none" w:sz="0" w:space="0" w:color="auto"/>
            <w:left w:val="none" w:sz="0" w:space="0" w:color="auto"/>
            <w:bottom w:val="none" w:sz="0" w:space="0" w:color="auto"/>
            <w:right w:val="none" w:sz="0" w:space="0" w:color="auto"/>
          </w:divBdr>
        </w:div>
        <w:div w:id="319386014">
          <w:marLeft w:val="640"/>
          <w:marRight w:val="0"/>
          <w:marTop w:val="0"/>
          <w:marBottom w:val="0"/>
          <w:divBdr>
            <w:top w:val="none" w:sz="0" w:space="0" w:color="auto"/>
            <w:left w:val="none" w:sz="0" w:space="0" w:color="auto"/>
            <w:bottom w:val="none" w:sz="0" w:space="0" w:color="auto"/>
            <w:right w:val="none" w:sz="0" w:space="0" w:color="auto"/>
          </w:divBdr>
        </w:div>
        <w:div w:id="1863203608">
          <w:marLeft w:val="640"/>
          <w:marRight w:val="0"/>
          <w:marTop w:val="0"/>
          <w:marBottom w:val="0"/>
          <w:divBdr>
            <w:top w:val="none" w:sz="0" w:space="0" w:color="auto"/>
            <w:left w:val="none" w:sz="0" w:space="0" w:color="auto"/>
            <w:bottom w:val="none" w:sz="0" w:space="0" w:color="auto"/>
            <w:right w:val="none" w:sz="0" w:space="0" w:color="auto"/>
          </w:divBdr>
        </w:div>
        <w:div w:id="825438962">
          <w:marLeft w:val="640"/>
          <w:marRight w:val="0"/>
          <w:marTop w:val="0"/>
          <w:marBottom w:val="0"/>
          <w:divBdr>
            <w:top w:val="none" w:sz="0" w:space="0" w:color="auto"/>
            <w:left w:val="none" w:sz="0" w:space="0" w:color="auto"/>
            <w:bottom w:val="none" w:sz="0" w:space="0" w:color="auto"/>
            <w:right w:val="none" w:sz="0" w:space="0" w:color="auto"/>
          </w:divBdr>
        </w:div>
        <w:div w:id="189028971">
          <w:marLeft w:val="640"/>
          <w:marRight w:val="0"/>
          <w:marTop w:val="0"/>
          <w:marBottom w:val="0"/>
          <w:divBdr>
            <w:top w:val="none" w:sz="0" w:space="0" w:color="auto"/>
            <w:left w:val="none" w:sz="0" w:space="0" w:color="auto"/>
            <w:bottom w:val="none" w:sz="0" w:space="0" w:color="auto"/>
            <w:right w:val="none" w:sz="0" w:space="0" w:color="auto"/>
          </w:divBdr>
        </w:div>
        <w:div w:id="1471636079">
          <w:marLeft w:val="640"/>
          <w:marRight w:val="0"/>
          <w:marTop w:val="0"/>
          <w:marBottom w:val="0"/>
          <w:divBdr>
            <w:top w:val="none" w:sz="0" w:space="0" w:color="auto"/>
            <w:left w:val="none" w:sz="0" w:space="0" w:color="auto"/>
            <w:bottom w:val="none" w:sz="0" w:space="0" w:color="auto"/>
            <w:right w:val="none" w:sz="0" w:space="0" w:color="auto"/>
          </w:divBdr>
        </w:div>
        <w:div w:id="1469740770">
          <w:marLeft w:val="640"/>
          <w:marRight w:val="0"/>
          <w:marTop w:val="0"/>
          <w:marBottom w:val="0"/>
          <w:divBdr>
            <w:top w:val="none" w:sz="0" w:space="0" w:color="auto"/>
            <w:left w:val="none" w:sz="0" w:space="0" w:color="auto"/>
            <w:bottom w:val="none" w:sz="0" w:space="0" w:color="auto"/>
            <w:right w:val="none" w:sz="0" w:space="0" w:color="auto"/>
          </w:divBdr>
        </w:div>
        <w:div w:id="1935480609">
          <w:marLeft w:val="640"/>
          <w:marRight w:val="0"/>
          <w:marTop w:val="0"/>
          <w:marBottom w:val="0"/>
          <w:divBdr>
            <w:top w:val="none" w:sz="0" w:space="0" w:color="auto"/>
            <w:left w:val="none" w:sz="0" w:space="0" w:color="auto"/>
            <w:bottom w:val="none" w:sz="0" w:space="0" w:color="auto"/>
            <w:right w:val="none" w:sz="0" w:space="0" w:color="auto"/>
          </w:divBdr>
        </w:div>
        <w:div w:id="1331980474">
          <w:marLeft w:val="640"/>
          <w:marRight w:val="0"/>
          <w:marTop w:val="0"/>
          <w:marBottom w:val="0"/>
          <w:divBdr>
            <w:top w:val="none" w:sz="0" w:space="0" w:color="auto"/>
            <w:left w:val="none" w:sz="0" w:space="0" w:color="auto"/>
            <w:bottom w:val="none" w:sz="0" w:space="0" w:color="auto"/>
            <w:right w:val="none" w:sz="0" w:space="0" w:color="auto"/>
          </w:divBdr>
        </w:div>
        <w:div w:id="1296527721">
          <w:marLeft w:val="640"/>
          <w:marRight w:val="0"/>
          <w:marTop w:val="0"/>
          <w:marBottom w:val="0"/>
          <w:divBdr>
            <w:top w:val="none" w:sz="0" w:space="0" w:color="auto"/>
            <w:left w:val="none" w:sz="0" w:space="0" w:color="auto"/>
            <w:bottom w:val="none" w:sz="0" w:space="0" w:color="auto"/>
            <w:right w:val="none" w:sz="0" w:space="0" w:color="auto"/>
          </w:divBdr>
        </w:div>
        <w:div w:id="1846748525">
          <w:marLeft w:val="640"/>
          <w:marRight w:val="0"/>
          <w:marTop w:val="0"/>
          <w:marBottom w:val="0"/>
          <w:divBdr>
            <w:top w:val="none" w:sz="0" w:space="0" w:color="auto"/>
            <w:left w:val="none" w:sz="0" w:space="0" w:color="auto"/>
            <w:bottom w:val="none" w:sz="0" w:space="0" w:color="auto"/>
            <w:right w:val="none" w:sz="0" w:space="0" w:color="auto"/>
          </w:divBdr>
        </w:div>
        <w:div w:id="1249078705">
          <w:marLeft w:val="640"/>
          <w:marRight w:val="0"/>
          <w:marTop w:val="0"/>
          <w:marBottom w:val="0"/>
          <w:divBdr>
            <w:top w:val="none" w:sz="0" w:space="0" w:color="auto"/>
            <w:left w:val="none" w:sz="0" w:space="0" w:color="auto"/>
            <w:bottom w:val="none" w:sz="0" w:space="0" w:color="auto"/>
            <w:right w:val="none" w:sz="0" w:space="0" w:color="auto"/>
          </w:divBdr>
        </w:div>
        <w:div w:id="1249656054">
          <w:marLeft w:val="640"/>
          <w:marRight w:val="0"/>
          <w:marTop w:val="0"/>
          <w:marBottom w:val="0"/>
          <w:divBdr>
            <w:top w:val="none" w:sz="0" w:space="0" w:color="auto"/>
            <w:left w:val="none" w:sz="0" w:space="0" w:color="auto"/>
            <w:bottom w:val="none" w:sz="0" w:space="0" w:color="auto"/>
            <w:right w:val="none" w:sz="0" w:space="0" w:color="auto"/>
          </w:divBdr>
        </w:div>
        <w:div w:id="873732900">
          <w:marLeft w:val="640"/>
          <w:marRight w:val="0"/>
          <w:marTop w:val="0"/>
          <w:marBottom w:val="0"/>
          <w:divBdr>
            <w:top w:val="none" w:sz="0" w:space="0" w:color="auto"/>
            <w:left w:val="none" w:sz="0" w:space="0" w:color="auto"/>
            <w:bottom w:val="none" w:sz="0" w:space="0" w:color="auto"/>
            <w:right w:val="none" w:sz="0" w:space="0" w:color="auto"/>
          </w:divBdr>
        </w:div>
        <w:div w:id="1024746039">
          <w:marLeft w:val="640"/>
          <w:marRight w:val="0"/>
          <w:marTop w:val="0"/>
          <w:marBottom w:val="0"/>
          <w:divBdr>
            <w:top w:val="none" w:sz="0" w:space="0" w:color="auto"/>
            <w:left w:val="none" w:sz="0" w:space="0" w:color="auto"/>
            <w:bottom w:val="none" w:sz="0" w:space="0" w:color="auto"/>
            <w:right w:val="none" w:sz="0" w:space="0" w:color="auto"/>
          </w:divBdr>
        </w:div>
        <w:div w:id="2040550582">
          <w:marLeft w:val="640"/>
          <w:marRight w:val="0"/>
          <w:marTop w:val="0"/>
          <w:marBottom w:val="0"/>
          <w:divBdr>
            <w:top w:val="none" w:sz="0" w:space="0" w:color="auto"/>
            <w:left w:val="none" w:sz="0" w:space="0" w:color="auto"/>
            <w:bottom w:val="none" w:sz="0" w:space="0" w:color="auto"/>
            <w:right w:val="none" w:sz="0" w:space="0" w:color="auto"/>
          </w:divBdr>
        </w:div>
        <w:div w:id="2118332208">
          <w:marLeft w:val="640"/>
          <w:marRight w:val="0"/>
          <w:marTop w:val="0"/>
          <w:marBottom w:val="0"/>
          <w:divBdr>
            <w:top w:val="none" w:sz="0" w:space="0" w:color="auto"/>
            <w:left w:val="none" w:sz="0" w:space="0" w:color="auto"/>
            <w:bottom w:val="none" w:sz="0" w:space="0" w:color="auto"/>
            <w:right w:val="none" w:sz="0" w:space="0" w:color="auto"/>
          </w:divBdr>
        </w:div>
        <w:div w:id="1774931539">
          <w:marLeft w:val="640"/>
          <w:marRight w:val="0"/>
          <w:marTop w:val="0"/>
          <w:marBottom w:val="0"/>
          <w:divBdr>
            <w:top w:val="none" w:sz="0" w:space="0" w:color="auto"/>
            <w:left w:val="none" w:sz="0" w:space="0" w:color="auto"/>
            <w:bottom w:val="none" w:sz="0" w:space="0" w:color="auto"/>
            <w:right w:val="none" w:sz="0" w:space="0" w:color="auto"/>
          </w:divBdr>
        </w:div>
        <w:div w:id="1555969144">
          <w:marLeft w:val="640"/>
          <w:marRight w:val="0"/>
          <w:marTop w:val="0"/>
          <w:marBottom w:val="0"/>
          <w:divBdr>
            <w:top w:val="none" w:sz="0" w:space="0" w:color="auto"/>
            <w:left w:val="none" w:sz="0" w:space="0" w:color="auto"/>
            <w:bottom w:val="none" w:sz="0" w:space="0" w:color="auto"/>
            <w:right w:val="none" w:sz="0" w:space="0" w:color="auto"/>
          </w:divBdr>
        </w:div>
        <w:div w:id="2116972077">
          <w:marLeft w:val="640"/>
          <w:marRight w:val="0"/>
          <w:marTop w:val="0"/>
          <w:marBottom w:val="0"/>
          <w:divBdr>
            <w:top w:val="none" w:sz="0" w:space="0" w:color="auto"/>
            <w:left w:val="none" w:sz="0" w:space="0" w:color="auto"/>
            <w:bottom w:val="none" w:sz="0" w:space="0" w:color="auto"/>
            <w:right w:val="none" w:sz="0" w:space="0" w:color="auto"/>
          </w:divBdr>
        </w:div>
        <w:div w:id="1505049354">
          <w:marLeft w:val="640"/>
          <w:marRight w:val="0"/>
          <w:marTop w:val="0"/>
          <w:marBottom w:val="0"/>
          <w:divBdr>
            <w:top w:val="none" w:sz="0" w:space="0" w:color="auto"/>
            <w:left w:val="none" w:sz="0" w:space="0" w:color="auto"/>
            <w:bottom w:val="none" w:sz="0" w:space="0" w:color="auto"/>
            <w:right w:val="none" w:sz="0" w:space="0" w:color="auto"/>
          </w:divBdr>
        </w:div>
        <w:div w:id="12147693">
          <w:marLeft w:val="640"/>
          <w:marRight w:val="0"/>
          <w:marTop w:val="0"/>
          <w:marBottom w:val="0"/>
          <w:divBdr>
            <w:top w:val="none" w:sz="0" w:space="0" w:color="auto"/>
            <w:left w:val="none" w:sz="0" w:space="0" w:color="auto"/>
            <w:bottom w:val="none" w:sz="0" w:space="0" w:color="auto"/>
            <w:right w:val="none" w:sz="0" w:space="0" w:color="auto"/>
          </w:divBdr>
        </w:div>
        <w:div w:id="662320651">
          <w:marLeft w:val="640"/>
          <w:marRight w:val="0"/>
          <w:marTop w:val="0"/>
          <w:marBottom w:val="0"/>
          <w:divBdr>
            <w:top w:val="none" w:sz="0" w:space="0" w:color="auto"/>
            <w:left w:val="none" w:sz="0" w:space="0" w:color="auto"/>
            <w:bottom w:val="none" w:sz="0" w:space="0" w:color="auto"/>
            <w:right w:val="none" w:sz="0" w:space="0" w:color="auto"/>
          </w:divBdr>
        </w:div>
        <w:div w:id="1432310779">
          <w:marLeft w:val="640"/>
          <w:marRight w:val="0"/>
          <w:marTop w:val="0"/>
          <w:marBottom w:val="0"/>
          <w:divBdr>
            <w:top w:val="none" w:sz="0" w:space="0" w:color="auto"/>
            <w:left w:val="none" w:sz="0" w:space="0" w:color="auto"/>
            <w:bottom w:val="none" w:sz="0" w:space="0" w:color="auto"/>
            <w:right w:val="none" w:sz="0" w:space="0" w:color="auto"/>
          </w:divBdr>
        </w:div>
        <w:div w:id="1385177477">
          <w:marLeft w:val="640"/>
          <w:marRight w:val="0"/>
          <w:marTop w:val="0"/>
          <w:marBottom w:val="0"/>
          <w:divBdr>
            <w:top w:val="none" w:sz="0" w:space="0" w:color="auto"/>
            <w:left w:val="none" w:sz="0" w:space="0" w:color="auto"/>
            <w:bottom w:val="none" w:sz="0" w:space="0" w:color="auto"/>
            <w:right w:val="none" w:sz="0" w:space="0" w:color="auto"/>
          </w:divBdr>
        </w:div>
        <w:div w:id="2051565840">
          <w:marLeft w:val="640"/>
          <w:marRight w:val="0"/>
          <w:marTop w:val="0"/>
          <w:marBottom w:val="0"/>
          <w:divBdr>
            <w:top w:val="none" w:sz="0" w:space="0" w:color="auto"/>
            <w:left w:val="none" w:sz="0" w:space="0" w:color="auto"/>
            <w:bottom w:val="none" w:sz="0" w:space="0" w:color="auto"/>
            <w:right w:val="none" w:sz="0" w:space="0" w:color="auto"/>
          </w:divBdr>
        </w:div>
        <w:div w:id="699162869">
          <w:marLeft w:val="640"/>
          <w:marRight w:val="0"/>
          <w:marTop w:val="0"/>
          <w:marBottom w:val="0"/>
          <w:divBdr>
            <w:top w:val="none" w:sz="0" w:space="0" w:color="auto"/>
            <w:left w:val="none" w:sz="0" w:space="0" w:color="auto"/>
            <w:bottom w:val="none" w:sz="0" w:space="0" w:color="auto"/>
            <w:right w:val="none" w:sz="0" w:space="0" w:color="auto"/>
          </w:divBdr>
        </w:div>
        <w:div w:id="1212182933">
          <w:marLeft w:val="640"/>
          <w:marRight w:val="0"/>
          <w:marTop w:val="0"/>
          <w:marBottom w:val="0"/>
          <w:divBdr>
            <w:top w:val="none" w:sz="0" w:space="0" w:color="auto"/>
            <w:left w:val="none" w:sz="0" w:space="0" w:color="auto"/>
            <w:bottom w:val="none" w:sz="0" w:space="0" w:color="auto"/>
            <w:right w:val="none" w:sz="0" w:space="0" w:color="auto"/>
          </w:divBdr>
        </w:div>
        <w:div w:id="71051122">
          <w:marLeft w:val="640"/>
          <w:marRight w:val="0"/>
          <w:marTop w:val="0"/>
          <w:marBottom w:val="0"/>
          <w:divBdr>
            <w:top w:val="none" w:sz="0" w:space="0" w:color="auto"/>
            <w:left w:val="none" w:sz="0" w:space="0" w:color="auto"/>
            <w:bottom w:val="none" w:sz="0" w:space="0" w:color="auto"/>
            <w:right w:val="none" w:sz="0" w:space="0" w:color="auto"/>
          </w:divBdr>
        </w:div>
        <w:div w:id="1479228579">
          <w:marLeft w:val="640"/>
          <w:marRight w:val="0"/>
          <w:marTop w:val="0"/>
          <w:marBottom w:val="0"/>
          <w:divBdr>
            <w:top w:val="none" w:sz="0" w:space="0" w:color="auto"/>
            <w:left w:val="none" w:sz="0" w:space="0" w:color="auto"/>
            <w:bottom w:val="none" w:sz="0" w:space="0" w:color="auto"/>
            <w:right w:val="none" w:sz="0" w:space="0" w:color="auto"/>
          </w:divBdr>
        </w:div>
        <w:div w:id="1709719469">
          <w:marLeft w:val="640"/>
          <w:marRight w:val="0"/>
          <w:marTop w:val="0"/>
          <w:marBottom w:val="0"/>
          <w:divBdr>
            <w:top w:val="none" w:sz="0" w:space="0" w:color="auto"/>
            <w:left w:val="none" w:sz="0" w:space="0" w:color="auto"/>
            <w:bottom w:val="none" w:sz="0" w:space="0" w:color="auto"/>
            <w:right w:val="none" w:sz="0" w:space="0" w:color="auto"/>
          </w:divBdr>
        </w:div>
        <w:div w:id="1962613108">
          <w:marLeft w:val="640"/>
          <w:marRight w:val="0"/>
          <w:marTop w:val="0"/>
          <w:marBottom w:val="0"/>
          <w:divBdr>
            <w:top w:val="none" w:sz="0" w:space="0" w:color="auto"/>
            <w:left w:val="none" w:sz="0" w:space="0" w:color="auto"/>
            <w:bottom w:val="none" w:sz="0" w:space="0" w:color="auto"/>
            <w:right w:val="none" w:sz="0" w:space="0" w:color="auto"/>
          </w:divBdr>
        </w:div>
        <w:div w:id="427237777">
          <w:marLeft w:val="640"/>
          <w:marRight w:val="0"/>
          <w:marTop w:val="0"/>
          <w:marBottom w:val="0"/>
          <w:divBdr>
            <w:top w:val="none" w:sz="0" w:space="0" w:color="auto"/>
            <w:left w:val="none" w:sz="0" w:space="0" w:color="auto"/>
            <w:bottom w:val="none" w:sz="0" w:space="0" w:color="auto"/>
            <w:right w:val="none" w:sz="0" w:space="0" w:color="auto"/>
          </w:divBdr>
        </w:div>
        <w:div w:id="929049156">
          <w:marLeft w:val="640"/>
          <w:marRight w:val="0"/>
          <w:marTop w:val="0"/>
          <w:marBottom w:val="0"/>
          <w:divBdr>
            <w:top w:val="none" w:sz="0" w:space="0" w:color="auto"/>
            <w:left w:val="none" w:sz="0" w:space="0" w:color="auto"/>
            <w:bottom w:val="none" w:sz="0" w:space="0" w:color="auto"/>
            <w:right w:val="none" w:sz="0" w:space="0" w:color="auto"/>
          </w:divBdr>
        </w:div>
        <w:div w:id="431635411">
          <w:marLeft w:val="640"/>
          <w:marRight w:val="0"/>
          <w:marTop w:val="0"/>
          <w:marBottom w:val="0"/>
          <w:divBdr>
            <w:top w:val="none" w:sz="0" w:space="0" w:color="auto"/>
            <w:left w:val="none" w:sz="0" w:space="0" w:color="auto"/>
            <w:bottom w:val="none" w:sz="0" w:space="0" w:color="auto"/>
            <w:right w:val="none" w:sz="0" w:space="0" w:color="auto"/>
          </w:divBdr>
        </w:div>
        <w:div w:id="488864644">
          <w:marLeft w:val="640"/>
          <w:marRight w:val="0"/>
          <w:marTop w:val="0"/>
          <w:marBottom w:val="0"/>
          <w:divBdr>
            <w:top w:val="none" w:sz="0" w:space="0" w:color="auto"/>
            <w:left w:val="none" w:sz="0" w:space="0" w:color="auto"/>
            <w:bottom w:val="none" w:sz="0" w:space="0" w:color="auto"/>
            <w:right w:val="none" w:sz="0" w:space="0" w:color="auto"/>
          </w:divBdr>
        </w:div>
        <w:div w:id="412362892">
          <w:marLeft w:val="640"/>
          <w:marRight w:val="0"/>
          <w:marTop w:val="0"/>
          <w:marBottom w:val="0"/>
          <w:divBdr>
            <w:top w:val="none" w:sz="0" w:space="0" w:color="auto"/>
            <w:left w:val="none" w:sz="0" w:space="0" w:color="auto"/>
            <w:bottom w:val="none" w:sz="0" w:space="0" w:color="auto"/>
            <w:right w:val="none" w:sz="0" w:space="0" w:color="auto"/>
          </w:divBdr>
        </w:div>
        <w:div w:id="325204682">
          <w:marLeft w:val="640"/>
          <w:marRight w:val="0"/>
          <w:marTop w:val="0"/>
          <w:marBottom w:val="0"/>
          <w:divBdr>
            <w:top w:val="none" w:sz="0" w:space="0" w:color="auto"/>
            <w:left w:val="none" w:sz="0" w:space="0" w:color="auto"/>
            <w:bottom w:val="none" w:sz="0" w:space="0" w:color="auto"/>
            <w:right w:val="none" w:sz="0" w:space="0" w:color="auto"/>
          </w:divBdr>
        </w:div>
        <w:div w:id="1684431841">
          <w:marLeft w:val="640"/>
          <w:marRight w:val="0"/>
          <w:marTop w:val="0"/>
          <w:marBottom w:val="0"/>
          <w:divBdr>
            <w:top w:val="none" w:sz="0" w:space="0" w:color="auto"/>
            <w:left w:val="none" w:sz="0" w:space="0" w:color="auto"/>
            <w:bottom w:val="none" w:sz="0" w:space="0" w:color="auto"/>
            <w:right w:val="none" w:sz="0" w:space="0" w:color="auto"/>
          </w:divBdr>
        </w:div>
        <w:div w:id="1733194016">
          <w:marLeft w:val="640"/>
          <w:marRight w:val="0"/>
          <w:marTop w:val="0"/>
          <w:marBottom w:val="0"/>
          <w:divBdr>
            <w:top w:val="none" w:sz="0" w:space="0" w:color="auto"/>
            <w:left w:val="none" w:sz="0" w:space="0" w:color="auto"/>
            <w:bottom w:val="none" w:sz="0" w:space="0" w:color="auto"/>
            <w:right w:val="none" w:sz="0" w:space="0" w:color="auto"/>
          </w:divBdr>
        </w:div>
        <w:div w:id="259460190">
          <w:marLeft w:val="640"/>
          <w:marRight w:val="0"/>
          <w:marTop w:val="0"/>
          <w:marBottom w:val="0"/>
          <w:divBdr>
            <w:top w:val="none" w:sz="0" w:space="0" w:color="auto"/>
            <w:left w:val="none" w:sz="0" w:space="0" w:color="auto"/>
            <w:bottom w:val="none" w:sz="0" w:space="0" w:color="auto"/>
            <w:right w:val="none" w:sz="0" w:space="0" w:color="auto"/>
          </w:divBdr>
        </w:div>
        <w:div w:id="1827891562">
          <w:marLeft w:val="640"/>
          <w:marRight w:val="0"/>
          <w:marTop w:val="0"/>
          <w:marBottom w:val="0"/>
          <w:divBdr>
            <w:top w:val="none" w:sz="0" w:space="0" w:color="auto"/>
            <w:left w:val="none" w:sz="0" w:space="0" w:color="auto"/>
            <w:bottom w:val="none" w:sz="0" w:space="0" w:color="auto"/>
            <w:right w:val="none" w:sz="0" w:space="0" w:color="auto"/>
          </w:divBdr>
        </w:div>
        <w:div w:id="741755907">
          <w:marLeft w:val="640"/>
          <w:marRight w:val="0"/>
          <w:marTop w:val="0"/>
          <w:marBottom w:val="0"/>
          <w:divBdr>
            <w:top w:val="none" w:sz="0" w:space="0" w:color="auto"/>
            <w:left w:val="none" w:sz="0" w:space="0" w:color="auto"/>
            <w:bottom w:val="none" w:sz="0" w:space="0" w:color="auto"/>
            <w:right w:val="none" w:sz="0" w:space="0" w:color="auto"/>
          </w:divBdr>
        </w:div>
        <w:div w:id="454907206">
          <w:marLeft w:val="640"/>
          <w:marRight w:val="0"/>
          <w:marTop w:val="0"/>
          <w:marBottom w:val="0"/>
          <w:divBdr>
            <w:top w:val="none" w:sz="0" w:space="0" w:color="auto"/>
            <w:left w:val="none" w:sz="0" w:space="0" w:color="auto"/>
            <w:bottom w:val="none" w:sz="0" w:space="0" w:color="auto"/>
            <w:right w:val="none" w:sz="0" w:space="0" w:color="auto"/>
          </w:divBdr>
        </w:div>
        <w:div w:id="1829594497">
          <w:marLeft w:val="640"/>
          <w:marRight w:val="0"/>
          <w:marTop w:val="0"/>
          <w:marBottom w:val="0"/>
          <w:divBdr>
            <w:top w:val="none" w:sz="0" w:space="0" w:color="auto"/>
            <w:left w:val="none" w:sz="0" w:space="0" w:color="auto"/>
            <w:bottom w:val="none" w:sz="0" w:space="0" w:color="auto"/>
            <w:right w:val="none" w:sz="0" w:space="0" w:color="auto"/>
          </w:divBdr>
        </w:div>
      </w:divsChild>
    </w:div>
    <w:div w:id="978145690">
      <w:bodyDiv w:val="1"/>
      <w:marLeft w:val="0"/>
      <w:marRight w:val="0"/>
      <w:marTop w:val="0"/>
      <w:marBottom w:val="0"/>
      <w:divBdr>
        <w:top w:val="none" w:sz="0" w:space="0" w:color="auto"/>
        <w:left w:val="none" w:sz="0" w:space="0" w:color="auto"/>
        <w:bottom w:val="none" w:sz="0" w:space="0" w:color="auto"/>
        <w:right w:val="none" w:sz="0" w:space="0" w:color="auto"/>
      </w:divBdr>
      <w:divsChild>
        <w:div w:id="845366135">
          <w:marLeft w:val="640"/>
          <w:marRight w:val="0"/>
          <w:marTop w:val="0"/>
          <w:marBottom w:val="0"/>
          <w:divBdr>
            <w:top w:val="none" w:sz="0" w:space="0" w:color="auto"/>
            <w:left w:val="none" w:sz="0" w:space="0" w:color="auto"/>
            <w:bottom w:val="none" w:sz="0" w:space="0" w:color="auto"/>
            <w:right w:val="none" w:sz="0" w:space="0" w:color="auto"/>
          </w:divBdr>
        </w:div>
        <w:div w:id="1030422955">
          <w:marLeft w:val="640"/>
          <w:marRight w:val="0"/>
          <w:marTop w:val="0"/>
          <w:marBottom w:val="0"/>
          <w:divBdr>
            <w:top w:val="none" w:sz="0" w:space="0" w:color="auto"/>
            <w:left w:val="none" w:sz="0" w:space="0" w:color="auto"/>
            <w:bottom w:val="none" w:sz="0" w:space="0" w:color="auto"/>
            <w:right w:val="none" w:sz="0" w:space="0" w:color="auto"/>
          </w:divBdr>
        </w:div>
        <w:div w:id="407456996">
          <w:marLeft w:val="640"/>
          <w:marRight w:val="0"/>
          <w:marTop w:val="0"/>
          <w:marBottom w:val="0"/>
          <w:divBdr>
            <w:top w:val="none" w:sz="0" w:space="0" w:color="auto"/>
            <w:left w:val="none" w:sz="0" w:space="0" w:color="auto"/>
            <w:bottom w:val="none" w:sz="0" w:space="0" w:color="auto"/>
            <w:right w:val="none" w:sz="0" w:space="0" w:color="auto"/>
          </w:divBdr>
        </w:div>
        <w:div w:id="1973318465">
          <w:marLeft w:val="640"/>
          <w:marRight w:val="0"/>
          <w:marTop w:val="0"/>
          <w:marBottom w:val="0"/>
          <w:divBdr>
            <w:top w:val="none" w:sz="0" w:space="0" w:color="auto"/>
            <w:left w:val="none" w:sz="0" w:space="0" w:color="auto"/>
            <w:bottom w:val="none" w:sz="0" w:space="0" w:color="auto"/>
            <w:right w:val="none" w:sz="0" w:space="0" w:color="auto"/>
          </w:divBdr>
        </w:div>
        <w:div w:id="549070744">
          <w:marLeft w:val="640"/>
          <w:marRight w:val="0"/>
          <w:marTop w:val="0"/>
          <w:marBottom w:val="0"/>
          <w:divBdr>
            <w:top w:val="none" w:sz="0" w:space="0" w:color="auto"/>
            <w:left w:val="none" w:sz="0" w:space="0" w:color="auto"/>
            <w:bottom w:val="none" w:sz="0" w:space="0" w:color="auto"/>
            <w:right w:val="none" w:sz="0" w:space="0" w:color="auto"/>
          </w:divBdr>
        </w:div>
        <w:div w:id="260453679">
          <w:marLeft w:val="640"/>
          <w:marRight w:val="0"/>
          <w:marTop w:val="0"/>
          <w:marBottom w:val="0"/>
          <w:divBdr>
            <w:top w:val="none" w:sz="0" w:space="0" w:color="auto"/>
            <w:left w:val="none" w:sz="0" w:space="0" w:color="auto"/>
            <w:bottom w:val="none" w:sz="0" w:space="0" w:color="auto"/>
            <w:right w:val="none" w:sz="0" w:space="0" w:color="auto"/>
          </w:divBdr>
        </w:div>
        <w:div w:id="1413703458">
          <w:marLeft w:val="640"/>
          <w:marRight w:val="0"/>
          <w:marTop w:val="0"/>
          <w:marBottom w:val="0"/>
          <w:divBdr>
            <w:top w:val="none" w:sz="0" w:space="0" w:color="auto"/>
            <w:left w:val="none" w:sz="0" w:space="0" w:color="auto"/>
            <w:bottom w:val="none" w:sz="0" w:space="0" w:color="auto"/>
            <w:right w:val="none" w:sz="0" w:space="0" w:color="auto"/>
          </w:divBdr>
        </w:div>
        <w:div w:id="536702148">
          <w:marLeft w:val="640"/>
          <w:marRight w:val="0"/>
          <w:marTop w:val="0"/>
          <w:marBottom w:val="0"/>
          <w:divBdr>
            <w:top w:val="none" w:sz="0" w:space="0" w:color="auto"/>
            <w:left w:val="none" w:sz="0" w:space="0" w:color="auto"/>
            <w:bottom w:val="none" w:sz="0" w:space="0" w:color="auto"/>
            <w:right w:val="none" w:sz="0" w:space="0" w:color="auto"/>
          </w:divBdr>
        </w:div>
        <w:div w:id="1121222462">
          <w:marLeft w:val="640"/>
          <w:marRight w:val="0"/>
          <w:marTop w:val="0"/>
          <w:marBottom w:val="0"/>
          <w:divBdr>
            <w:top w:val="none" w:sz="0" w:space="0" w:color="auto"/>
            <w:left w:val="none" w:sz="0" w:space="0" w:color="auto"/>
            <w:bottom w:val="none" w:sz="0" w:space="0" w:color="auto"/>
            <w:right w:val="none" w:sz="0" w:space="0" w:color="auto"/>
          </w:divBdr>
        </w:div>
        <w:div w:id="682052397">
          <w:marLeft w:val="640"/>
          <w:marRight w:val="0"/>
          <w:marTop w:val="0"/>
          <w:marBottom w:val="0"/>
          <w:divBdr>
            <w:top w:val="none" w:sz="0" w:space="0" w:color="auto"/>
            <w:left w:val="none" w:sz="0" w:space="0" w:color="auto"/>
            <w:bottom w:val="none" w:sz="0" w:space="0" w:color="auto"/>
            <w:right w:val="none" w:sz="0" w:space="0" w:color="auto"/>
          </w:divBdr>
        </w:div>
        <w:div w:id="319038304">
          <w:marLeft w:val="640"/>
          <w:marRight w:val="0"/>
          <w:marTop w:val="0"/>
          <w:marBottom w:val="0"/>
          <w:divBdr>
            <w:top w:val="none" w:sz="0" w:space="0" w:color="auto"/>
            <w:left w:val="none" w:sz="0" w:space="0" w:color="auto"/>
            <w:bottom w:val="none" w:sz="0" w:space="0" w:color="auto"/>
            <w:right w:val="none" w:sz="0" w:space="0" w:color="auto"/>
          </w:divBdr>
        </w:div>
        <w:div w:id="762579140">
          <w:marLeft w:val="640"/>
          <w:marRight w:val="0"/>
          <w:marTop w:val="0"/>
          <w:marBottom w:val="0"/>
          <w:divBdr>
            <w:top w:val="none" w:sz="0" w:space="0" w:color="auto"/>
            <w:left w:val="none" w:sz="0" w:space="0" w:color="auto"/>
            <w:bottom w:val="none" w:sz="0" w:space="0" w:color="auto"/>
            <w:right w:val="none" w:sz="0" w:space="0" w:color="auto"/>
          </w:divBdr>
        </w:div>
        <w:div w:id="1675106802">
          <w:marLeft w:val="640"/>
          <w:marRight w:val="0"/>
          <w:marTop w:val="0"/>
          <w:marBottom w:val="0"/>
          <w:divBdr>
            <w:top w:val="none" w:sz="0" w:space="0" w:color="auto"/>
            <w:left w:val="none" w:sz="0" w:space="0" w:color="auto"/>
            <w:bottom w:val="none" w:sz="0" w:space="0" w:color="auto"/>
            <w:right w:val="none" w:sz="0" w:space="0" w:color="auto"/>
          </w:divBdr>
        </w:div>
        <w:div w:id="1877308320">
          <w:marLeft w:val="640"/>
          <w:marRight w:val="0"/>
          <w:marTop w:val="0"/>
          <w:marBottom w:val="0"/>
          <w:divBdr>
            <w:top w:val="none" w:sz="0" w:space="0" w:color="auto"/>
            <w:left w:val="none" w:sz="0" w:space="0" w:color="auto"/>
            <w:bottom w:val="none" w:sz="0" w:space="0" w:color="auto"/>
            <w:right w:val="none" w:sz="0" w:space="0" w:color="auto"/>
          </w:divBdr>
        </w:div>
        <w:div w:id="1622494498">
          <w:marLeft w:val="640"/>
          <w:marRight w:val="0"/>
          <w:marTop w:val="0"/>
          <w:marBottom w:val="0"/>
          <w:divBdr>
            <w:top w:val="none" w:sz="0" w:space="0" w:color="auto"/>
            <w:left w:val="none" w:sz="0" w:space="0" w:color="auto"/>
            <w:bottom w:val="none" w:sz="0" w:space="0" w:color="auto"/>
            <w:right w:val="none" w:sz="0" w:space="0" w:color="auto"/>
          </w:divBdr>
        </w:div>
        <w:div w:id="869954989">
          <w:marLeft w:val="640"/>
          <w:marRight w:val="0"/>
          <w:marTop w:val="0"/>
          <w:marBottom w:val="0"/>
          <w:divBdr>
            <w:top w:val="none" w:sz="0" w:space="0" w:color="auto"/>
            <w:left w:val="none" w:sz="0" w:space="0" w:color="auto"/>
            <w:bottom w:val="none" w:sz="0" w:space="0" w:color="auto"/>
            <w:right w:val="none" w:sz="0" w:space="0" w:color="auto"/>
          </w:divBdr>
        </w:div>
        <w:div w:id="436145833">
          <w:marLeft w:val="640"/>
          <w:marRight w:val="0"/>
          <w:marTop w:val="0"/>
          <w:marBottom w:val="0"/>
          <w:divBdr>
            <w:top w:val="none" w:sz="0" w:space="0" w:color="auto"/>
            <w:left w:val="none" w:sz="0" w:space="0" w:color="auto"/>
            <w:bottom w:val="none" w:sz="0" w:space="0" w:color="auto"/>
            <w:right w:val="none" w:sz="0" w:space="0" w:color="auto"/>
          </w:divBdr>
        </w:div>
        <w:div w:id="79718287">
          <w:marLeft w:val="640"/>
          <w:marRight w:val="0"/>
          <w:marTop w:val="0"/>
          <w:marBottom w:val="0"/>
          <w:divBdr>
            <w:top w:val="none" w:sz="0" w:space="0" w:color="auto"/>
            <w:left w:val="none" w:sz="0" w:space="0" w:color="auto"/>
            <w:bottom w:val="none" w:sz="0" w:space="0" w:color="auto"/>
            <w:right w:val="none" w:sz="0" w:space="0" w:color="auto"/>
          </w:divBdr>
        </w:div>
        <w:div w:id="291791741">
          <w:marLeft w:val="640"/>
          <w:marRight w:val="0"/>
          <w:marTop w:val="0"/>
          <w:marBottom w:val="0"/>
          <w:divBdr>
            <w:top w:val="none" w:sz="0" w:space="0" w:color="auto"/>
            <w:left w:val="none" w:sz="0" w:space="0" w:color="auto"/>
            <w:bottom w:val="none" w:sz="0" w:space="0" w:color="auto"/>
            <w:right w:val="none" w:sz="0" w:space="0" w:color="auto"/>
          </w:divBdr>
        </w:div>
        <w:div w:id="1427919451">
          <w:marLeft w:val="640"/>
          <w:marRight w:val="0"/>
          <w:marTop w:val="0"/>
          <w:marBottom w:val="0"/>
          <w:divBdr>
            <w:top w:val="none" w:sz="0" w:space="0" w:color="auto"/>
            <w:left w:val="none" w:sz="0" w:space="0" w:color="auto"/>
            <w:bottom w:val="none" w:sz="0" w:space="0" w:color="auto"/>
            <w:right w:val="none" w:sz="0" w:space="0" w:color="auto"/>
          </w:divBdr>
        </w:div>
        <w:div w:id="530798746">
          <w:marLeft w:val="640"/>
          <w:marRight w:val="0"/>
          <w:marTop w:val="0"/>
          <w:marBottom w:val="0"/>
          <w:divBdr>
            <w:top w:val="none" w:sz="0" w:space="0" w:color="auto"/>
            <w:left w:val="none" w:sz="0" w:space="0" w:color="auto"/>
            <w:bottom w:val="none" w:sz="0" w:space="0" w:color="auto"/>
            <w:right w:val="none" w:sz="0" w:space="0" w:color="auto"/>
          </w:divBdr>
        </w:div>
        <w:div w:id="794563043">
          <w:marLeft w:val="640"/>
          <w:marRight w:val="0"/>
          <w:marTop w:val="0"/>
          <w:marBottom w:val="0"/>
          <w:divBdr>
            <w:top w:val="none" w:sz="0" w:space="0" w:color="auto"/>
            <w:left w:val="none" w:sz="0" w:space="0" w:color="auto"/>
            <w:bottom w:val="none" w:sz="0" w:space="0" w:color="auto"/>
            <w:right w:val="none" w:sz="0" w:space="0" w:color="auto"/>
          </w:divBdr>
        </w:div>
        <w:div w:id="1086458066">
          <w:marLeft w:val="640"/>
          <w:marRight w:val="0"/>
          <w:marTop w:val="0"/>
          <w:marBottom w:val="0"/>
          <w:divBdr>
            <w:top w:val="none" w:sz="0" w:space="0" w:color="auto"/>
            <w:left w:val="none" w:sz="0" w:space="0" w:color="auto"/>
            <w:bottom w:val="none" w:sz="0" w:space="0" w:color="auto"/>
            <w:right w:val="none" w:sz="0" w:space="0" w:color="auto"/>
          </w:divBdr>
        </w:div>
        <w:div w:id="2072999005">
          <w:marLeft w:val="640"/>
          <w:marRight w:val="0"/>
          <w:marTop w:val="0"/>
          <w:marBottom w:val="0"/>
          <w:divBdr>
            <w:top w:val="none" w:sz="0" w:space="0" w:color="auto"/>
            <w:left w:val="none" w:sz="0" w:space="0" w:color="auto"/>
            <w:bottom w:val="none" w:sz="0" w:space="0" w:color="auto"/>
            <w:right w:val="none" w:sz="0" w:space="0" w:color="auto"/>
          </w:divBdr>
        </w:div>
        <w:div w:id="1021475797">
          <w:marLeft w:val="640"/>
          <w:marRight w:val="0"/>
          <w:marTop w:val="0"/>
          <w:marBottom w:val="0"/>
          <w:divBdr>
            <w:top w:val="none" w:sz="0" w:space="0" w:color="auto"/>
            <w:left w:val="none" w:sz="0" w:space="0" w:color="auto"/>
            <w:bottom w:val="none" w:sz="0" w:space="0" w:color="auto"/>
            <w:right w:val="none" w:sz="0" w:space="0" w:color="auto"/>
          </w:divBdr>
        </w:div>
        <w:div w:id="1040474275">
          <w:marLeft w:val="640"/>
          <w:marRight w:val="0"/>
          <w:marTop w:val="0"/>
          <w:marBottom w:val="0"/>
          <w:divBdr>
            <w:top w:val="none" w:sz="0" w:space="0" w:color="auto"/>
            <w:left w:val="none" w:sz="0" w:space="0" w:color="auto"/>
            <w:bottom w:val="none" w:sz="0" w:space="0" w:color="auto"/>
            <w:right w:val="none" w:sz="0" w:space="0" w:color="auto"/>
          </w:divBdr>
        </w:div>
        <w:div w:id="1771466688">
          <w:marLeft w:val="640"/>
          <w:marRight w:val="0"/>
          <w:marTop w:val="0"/>
          <w:marBottom w:val="0"/>
          <w:divBdr>
            <w:top w:val="none" w:sz="0" w:space="0" w:color="auto"/>
            <w:left w:val="none" w:sz="0" w:space="0" w:color="auto"/>
            <w:bottom w:val="none" w:sz="0" w:space="0" w:color="auto"/>
            <w:right w:val="none" w:sz="0" w:space="0" w:color="auto"/>
          </w:divBdr>
        </w:div>
        <w:div w:id="1163544343">
          <w:marLeft w:val="640"/>
          <w:marRight w:val="0"/>
          <w:marTop w:val="0"/>
          <w:marBottom w:val="0"/>
          <w:divBdr>
            <w:top w:val="none" w:sz="0" w:space="0" w:color="auto"/>
            <w:left w:val="none" w:sz="0" w:space="0" w:color="auto"/>
            <w:bottom w:val="none" w:sz="0" w:space="0" w:color="auto"/>
            <w:right w:val="none" w:sz="0" w:space="0" w:color="auto"/>
          </w:divBdr>
        </w:div>
        <w:div w:id="1306663580">
          <w:marLeft w:val="640"/>
          <w:marRight w:val="0"/>
          <w:marTop w:val="0"/>
          <w:marBottom w:val="0"/>
          <w:divBdr>
            <w:top w:val="none" w:sz="0" w:space="0" w:color="auto"/>
            <w:left w:val="none" w:sz="0" w:space="0" w:color="auto"/>
            <w:bottom w:val="none" w:sz="0" w:space="0" w:color="auto"/>
            <w:right w:val="none" w:sz="0" w:space="0" w:color="auto"/>
          </w:divBdr>
        </w:div>
        <w:div w:id="1679307869">
          <w:marLeft w:val="640"/>
          <w:marRight w:val="0"/>
          <w:marTop w:val="0"/>
          <w:marBottom w:val="0"/>
          <w:divBdr>
            <w:top w:val="none" w:sz="0" w:space="0" w:color="auto"/>
            <w:left w:val="none" w:sz="0" w:space="0" w:color="auto"/>
            <w:bottom w:val="none" w:sz="0" w:space="0" w:color="auto"/>
            <w:right w:val="none" w:sz="0" w:space="0" w:color="auto"/>
          </w:divBdr>
        </w:div>
        <w:div w:id="1898085309">
          <w:marLeft w:val="640"/>
          <w:marRight w:val="0"/>
          <w:marTop w:val="0"/>
          <w:marBottom w:val="0"/>
          <w:divBdr>
            <w:top w:val="none" w:sz="0" w:space="0" w:color="auto"/>
            <w:left w:val="none" w:sz="0" w:space="0" w:color="auto"/>
            <w:bottom w:val="none" w:sz="0" w:space="0" w:color="auto"/>
            <w:right w:val="none" w:sz="0" w:space="0" w:color="auto"/>
          </w:divBdr>
        </w:div>
        <w:div w:id="921186253">
          <w:marLeft w:val="640"/>
          <w:marRight w:val="0"/>
          <w:marTop w:val="0"/>
          <w:marBottom w:val="0"/>
          <w:divBdr>
            <w:top w:val="none" w:sz="0" w:space="0" w:color="auto"/>
            <w:left w:val="none" w:sz="0" w:space="0" w:color="auto"/>
            <w:bottom w:val="none" w:sz="0" w:space="0" w:color="auto"/>
            <w:right w:val="none" w:sz="0" w:space="0" w:color="auto"/>
          </w:divBdr>
        </w:div>
        <w:div w:id="1763721434">
          <w:marLeft w:val="640"/>
          <w:marRight w:val="0"/>
          <w:marTop w:val="0"/>
          <w:marBottom w:val="0"/>
          <w:divBdr>
            <w:top w:val="none" w:sz="0" w:space="0" w:color="auto"/>
            <w:left w:val="none" w:sz="0" w:space="0" w:color="auto"/>
            <w:bottom w:val="none" w:sz="0" w:space="0" w:color="auto"/>
            <w:right w:val="none" w:sz="0" w:space="0" w:color="auto"/>
          </w:divBdr>
        </w:div>
        <w:div w:id="157893225">
          <w:marLeft w:val="640"/>
          <w:marRight w:val="0"/>
          <w:marTop w:val="0"/>
          <w:marBottom w:val="0"/>
          <w:divBdr>
            <w:top w:val="none" w:sz="0" w:space="0" w:color="auto"/>
            <w:left w:val="none" w:sz="0" w:space="0" w:color="auto"/>
            <w:bottom w:val="none" w:sz="0" w:space="0" w:color="auto"/>
            <w:right w:val="none" w:sz="0" w:space="0" w:color="auto"/>
          </w:divBdr>
        </w:div>
        <w:div w:id="1337927573">
          <w:marLeft w:val="640"/>
          <w:marRight w:val="0"/>
          <w:marTop w:val="0"/>
          <w:marBottom w:val="0"/>
          <w:divBdr>
            <w:top w:val="none" w:sz="0" w:space="0" w:color="auto"/>
            <w:left w:val="none" w:sz="0" w:space="0" w:color="auto"/>
            <w:bottom w:val="none" w:sz="0" w:space="0" w:color="auto"/>
            <w:right w:val="none" w:sz="0" w:space="0" w:color="auto"/>
          </w:divBdr>
        </w:div>
        <w:div w:id="578293586">
          <w:marLeft w:val="640"/>
          <w:marRight w:val="0"/>
          <w:marTop w:val="0"/>
          <w:marBottom w:val="0"/>
          <w:divBdr>
            <w:top w:val="none" w:sz="0" w:space="0" w:color="auto"/>
            <w:left w:val="none" w:sz="0" w:space="0" w:color="auto"/>
            <w:bottom w:val="none" w:sz="0" w:space="0" w:color="auto"/>
            <w:right w:val="none" w:sz="0" w:space="0" w:color="auto"/>
          </w:divBdr>
        </w:div>
        <w:div w:id="1020400291">
          <w:marLeft w:val="640"/>
          <w:marRight w:val="0"/>
          <w:marTop w:val="0"/>
          <w:marBottom w:val="0"/>
          <w:divBdr>
            <w:top w:val="none" w:sz="0" w:space="0" w:color="auto"/>
            <w:left w:val="none" w:sz="0" w:space="0" w:color="auto"/>
            <w:bottom w:val="none" w:sz="0" w:space="0" w:color="auto"/>
            <w:right w:val="none" w:sz="0" w:space="0" w:color="auto"/>
          </w:divBdr>
        </w:div>
        <w:div w:id="2061051758">
          <w:marLeft w:val="640"/>
          <w:marRight w:val="0"/>
          <w:marTop w:val="0"/>
          <w:marBottom w:val="0"/>
          <w:divBdr>
            <w:top w:val="none" w:sz="0" w:space="0" w:color="auto"/>
            <w:left w:val="none" w:sz="0" w:space="0" w:color="auto"/>
            <w:bottom w:val="none" w:sz="0" w:space="0" w:color="auto"/>
            <w:right w:val="none" w:sz="0" w:space="0" w:color="auto"/>
          </w:divBdr>
        </w:div>
        <w:div w:id="895580159">
          <w:marLeft w:val="640"/>
          <w:marRight w:val="0"/>
          <w:marTop w:val="0"/>
          <w:marBottom w:val="0"/>
          <w:divBdr>
            <w:top w:val="none" w:sz="0" w:space="0" w:color="auto"/>
            <w:left w:val="none" w:sz="0" w:space="0" w:color="auto"/>
            <w:bottom w:val="none" w:sz="0" w:space="0" w:color="auto"/>
            <w:right w:val="none" w:sz="0" w:space="0" w:color="auto"/>
          </w:divBdr>
        </w:div>
        <w:div w:id="463887980">
          <w:marLeft w:val="640"/>
          <w:marRight w:val="0"/>
          <w:marTop w:val="0"/>
          <w:marBottom w:val="0"/>
          <w:divBdr>
            <w:top w:val="none" w:sz="0" w:space="0" w:color="auto"/>
            <w:left w:val="none" w:sz="0" w:space="0" w:color="auto"/>
            <w:bottom w:val="none" w:sz="0" w:space="0" w:color="auto"/>
            <w:right w:val="none" w:sz="0" w:space="0" w:color="auto"/>
          </w:divBdr>
        </w:div>
        <w:div w:id="153500255">
          <w:marLeft w:val="640"/>
          <w:marRight w:val="0"/>
          <w:marTop w:val="0"/>
          <w:marBottom w:val="0"/>
          <w:divBdr>
            <w:top w:val="none" w:sz="0" w:space="0" w:color="auto"/>
            <w:left w:val="none" w:sz="0" w:space="0" w:color="auto"/>
            <w:bottom w:val="none" w:sz="0" w:space="0" w:color="auto"/>
            <w:right w:val="none" w:sz="0" w:space="0" w:color="auto"/>
          </w:divBdr>
        </w:div>
        <w:div w:id="2063674381">
          <w:marLeft w:val="640"/>
          <w:marRight w:val="0"/>
          <w:marTop w:val="0"/>
          <w:marBottom w:val="0"/>
          <w:divBdr>
            <w:top w:val="none" w:sz="0" w:space="0" w:color="auto"/>
            <w:left w:val="none" w:sz="0" w:space="0" w:color="auto"/>
            <w:bottom w:val="none" w:sz="0" w:space="0" w:color="auto"/>
            <w:right w:val="none" w:sz="0" w:space="0" w:color="auto"/>
          </w:divBdr>
        </w:div>
        <w:div w:id="2141266828">
          <w:marLeft w:val="640"/>
          <w:marRight w:val="0"/>
          <w:marTop w:val="0"/>
          <w:marBottom w:val="0"/>
          <w:divBdr>
            <w:top w:val="none" w:sz="0" w:space="0" w:color="auto"/>
            <w:left w:val="none" w:sz="0" w:space="0" w:color="auto"/>
            <w:bottom w:val="none" w:sz="0" w:space="0" w:color="auto"/>
            <w:right w:val="none" w:sz="0" w:space="0" w:color="auto"/>
          </w:divBdr>
        </w:div>
        <w:div w:id="1237548341">
          <w:marLeft w:val="640"/>
          <w:marRight w:val="0"/>
          <w:marTop w:val="0"/>
          <w:marBottom w:val="0"/>
          <w:divBdr>
            <w:top w:val="none" w:sz="0" w:space="0" w:color="auto"/>
            <w:left w:val="none" w:sz="0" w:space="0" w:color="auto"/>
            <w:bottom w:val="none" w:sz="0" w:space="0" w:color="auto"/>
            <w:right w:val="none" w:sz="0" w:space="0" w:color="auto"/>
          </w:divBdr>
        </w:div>
        <w:div w:id="226696882">
          <w:marLeft w:val="640"/>
          <w:marRight w:val="0"/>
          <w:marTop w:val="0"/>
          <w:marBottom w:val="0"/>
          <w:divBdr>
            <w:top w:val="none" w:sz="0" w:space="0" w:color="auto"/>
            <w:left w:val="none" w:sz="0" w:space="0" w:color="auto"/>
            <w:bottom w:val="none" w:sz="0" w:space="0" w:color="auto"/>
            <w:right w:val="none" w:sz="0" w:space="0" w:color="auto"/>
          </w:divBdr>
        </w:div>
        <w:div w:id="781805901">
          <w:marLeft w:val="640"/>
          <w:marRight w:val="0"/>
          <w:marTop w:val="0"/>
          <w:marBottom w:val="0"/>
          <w:divBdr>
            <w:top w:val="none" w:sz="0" w:space="0" w:color="auto"/>
            <w:left w:val="none" w:sz="0" w:space="0" w:color="auto"/>
            <w:bottom w:val="none" w:sz="0" w:space="0" w:color="auto"/>
            <w:right w:val="none" w:sz="0" w:space="0" w:color="auto"/>
          </w:divBdr>
        </w:div>
        <w:div w:id="1237516860">
          <w:marLeft w:val="640"/>
          <w:marRight w:val="0"/>
          <w:marTop w:val="0"/>
          <w:marBottom w:val="0"/>
          <w:divBdr>
            <w:top w:val="none" w:sz="0" w:space="0" w:color="auto"/>
            <w:left w:val="none" w:sz="0" w:space="0" w:color="auto"/>
            <w:bottom w:val="none" w:sz="0" w:space="0" w:color="auto"/>
            <w:right w:val="none" w:sz="0" w:space="0" w:color="auto"/>
          </w:divBdr>
        </w:div>
        <w:div w:id="1080711840">
          <w:marLeft w:val="640"/>
          <w:marRight w:val="0"/>
          <w:marTop w:val="0"/>
          <w:marBottom w:val="0"/>
          <w:divBdr>
            <w:top w:val="none" w:sz="0" w:space="0" w:color="auto"/>
            <w:left w:val="none" w:sz="0" w:space="0" w:color="auto"/>
            <w:bottom w:val="none" w:sz="0" w:space="0" w:color="auto"/>
            <w:right w:val="none" w:sz="0" w:space="0" w:color="auto"/>
          </w:divBdr>
        </w:div>
        <w:div w:id="1291938979">
          <w:marLeft w:val="640"/>
          <w:marRight w:val="0"/>
          <w:marTop w:val="0"/>
          <w:marBottom w:val="0"/>
          <w:divBdr>
            <w:top w:val="none" w:sz="0" w:space="0" w:color="auto"/>
            <w:left w:val="none" w:sz="0" w:space="0" w:color="auto"/>
            <w:bottom w:val="none" w:sz="0" w:space="0" w:color="auto"/>
            <w:right w:val="none" w:sz="0" w:space="0" w:color="auto"/>
          </w:divBdr>
        </w:div>
        <w:div w:id="1414401655">
          <w:marLeft w:val="640"/>
          <w:marRight w:val="0"/>
          <w:marTop w:val="0"/>
          <w:marBottom w:val="0"/>
          <w:divBdr>
            <w:top w:val="none" w:sz="0" w:space="0" w:color="auto"/>
            <w:left w:val="none" w:sz="0" w:space="0" w:color="auto"/>
            <w:bottom w:val="none" w:sz="0" w:space="0" w:color="auto"/>
            <w:right w:val="none" w:sz="0" w:space="0" w:color="auto"/>
          </w:divBdr>
        </w:div>
        <w:div w:id="1468360">
          <w:marLeft w:val="640"/>
          <w:marRight w:val="0"/>
          <w:marTop w:val="0"/>
          <w:marBottom w:val="0"/>
          <w:divBdr>
            <w:top w:val="none" w:sz="0" w:space="0" w:color="auto"/>
            <w:left w:val="none" w:sz="0" w:space="0" w:color="auto"/>
            <w:bottom w:val="none" w:sz="0" w:space="0" w:color="auto"/>
            <w:right w:val="none" w:sz="0" w:space="0" w:color="auto"/>
          </w:divBdr>
        </w:div>
        <w:div w:id="64033814">
          <w:marLeft w:val="640"/>
          <w:marRight w:val="0"/>
          <w:marTop w:val="0"/>
          <w:marBottom w:val="0"/>
          <w:divBdr>
            <w:top w:val="none" w:sz="0" w:space="0" w:color="auto"/>
            <w:left w:val="none" w:sz="0" w:space="0" w:color="auto"/>
            <w:bottom w:val="none" w:sz="0" w:space="0" w:color="auto"/>
            <w:right w:val="none" w:sz="0" w:space="0" w:color="auto"/>
          </w:divBdr>
        </w:div>
        <w:div w:id="216666178">
          <w:marLeft w:val="640"/>
          <w:marRight w:val="0"/>
          <w:marTop w:val="0"/>
          <w:marBottom w:val="0"/>
          <w:divBdr>
            <w:top w:val="none" w:sz="0" w:space="0" w:color="auto"/>
            <w:left w:val="none" w:sz="0" w:space="0" w:color="auto"/>
            <w:bottom w:val="none" w:sz="0" w:space="0" w:color="auto"/>
            <w:right w:val="none" w:sz="0" w:space="0" w:color="auto"/>
          </w:divBdr>
        </w:div>
        <w:div w:id="1146167726">
          <w:marLeft w:val="640"/>
          <w:marRight w:val="0"/>
          <w:marTop w:val="0"/>
          <w:marBottom w:val="0"/>
          <w:divBdr>
            <w:top w:val="none" w:sz="0" w:space="0" w:color="auto"/>
            <w:left w:val="none" w:sz="0" w:space="0" w:color="auto"/>
            <w:bottom w:val="none" w:sz="0" w:space="0" w:color="auto"/>
            <w:right w:val="none" w:sz="0" w:space="0" w:color="auto"/>
          </w:divBdr>
        </w:div>
        <w:div w:id="592784722">
          <w:marLeft w:val="640"/>
          <w:marRight w:val="0"/>
          <w:marTop w:val="0"/>
          <w:marBottom w:val="0"/>
          <w:divBdr>
            <w:top w:val="none" w:sz="0" w:space="0" w:color="auto"/>
            <w:left w:val="none" w:sz="0" w:space="0" w:color="auto"/>
            <w:bottom w:val="none" w:sz="0" w:space="0" w:color="auto"/>
            <w:right w:val="none" w:sz="0" w:space="0" w:color="auto"/>
          </w:divBdr>
        </w:div>
        <w:div w:id="645626632">
          <w:marLeft w:val="640"/>
          <w:marRight w:val="0"/>
          <w:marTop w:val="0"/>
          <w:marBottom w:val="0"/>
          <w:divBdr>
            <w:top w:val="none" w:sz="0" w:space="0" w:color="auto"/>
            <w:left w:val="none" w:sz="0" w:space="0" w:color="auto"/>
            <w:bottom w:val="none" w:sz="0" w:space="0" w:color="auto"/>
            <w:right w:val="none" w:sz="0" w:space="0" w:color="auto"/>
          </w:divBdr>
        </w:div>
        <w:div w:id="336231094">
          <w:marLeft w:val="640"/>
          <w:marRight w:val="0"/>
          <w:marTop w:val="0"/>
          <w:marBottom w:val="0"/>
          <w:divBdr>
            <w:top w:val="none" w:sz="0" w:space="0" w:color="auto"/>
            <w:left w:val="none" w:sz="0" w:space="0" w:color="auto"/>
            <w:bottom w:val="none" w:sz="0" w:space="0" w:color="auto"/>
            <w:right w:val="none" w:sz="0" w:space="0" w:color="auto"/>
          </w:divBdr>
        </w:div>
        <w:div w:id="1064719601">
          <w:marLeft w:val="640"/>
          <w:marRight w:val="0"/>
          <w:marTop w:val="0"/>
          <w:marBottom w:val="0"/>
          <w:divBdr>
            <w:top w:val="none" w:sz="0" w:space="0" w:color="auto"/>
            <w:left w:val="none" w:sz="0" w:space="0" w:color="auto"/>
            <w:bottom w:val="none" w:sz="0" w:space="0" w:color="auto"/>
            <w:right w:val="none" w:sz="0" w:space="0" w:color="auto"/>
          </w:divBdr>
        </w:div>
        <w:div w:id="843282150">
          <w:marLeft w:val="640"/>
          <w:marRight w:val="0"/>
          <w:marTop w:val="0"/>
          <w:marBottom w:val="0"/>
          <w:divBdr>
            <w:top w:val="none" w:sz="0" w:space="0" w:color="auto"/>
            <w:left w:val="none" w:sz="0" w:space="0" w:color="auto"/>
            <w:bottom w:val="none" w:sz="0" w:space="0" w:color="auto"/>
            <w:right w:val="none" w:sz="0" w:space="0" w:color="auto"/>
          </w:divBdr>
        </w:div>
        <w:div w:id="172846337">
          <w:marLeft w:val="640"/>
          <w:marRight w:val="0"/>
          <w:marTop w:val="0"/>
          <w:marBottom w:val="0"/>
          <w:divBdr>
            <w:top w:val="none" w:sz="0" w:space="0" w:color="auto"/>
            <w:left w:val="none" w:sz="0" w:space="0" w:color="auto"/>
            <w:bottom w:val="none" w:sz="0" w:space="0" w:color="auto"/>
            <w:right w:val="none" w:sz="0" w:space="0" w:color="auto"/>
          </w:divBdr>
        </w:div>
        <w:div w:id="1633904002">
          <w:marLeft w:val="640"/>
          <w:marRight w:val="0"/>
          <w:marTop w:val="0"/>
          <w:marBottom w:val="0"/>
          <w:divBdr>
            <w:top w:val="none" w:sz="0" w:space="0" w:color="auto"/>
            <w:left w:val="none" w:sz="0" w:space="0" w:color="auto"/>
            <w:bottom w:val="none" w:sz="0" w:space="0" w:color="auto"/>
            <w:right w:val="none" w:sz="0" w:space="0" w:color="auto"/>
          </w:divBdr>
        </w:div>
        <w:div w:id="1092969981">
          <w:marLeft w:val="640"/>
          <w:marRight w:val="0"/>
          <w:marTop w:val="0"/>
          <w:marBottom w:val="0"/>
          <w:divBdr>
            <w:top w:val="none" w:sz="0" w:space="0" w:color="auto"/>
            <w:left w:val="none" w:sz="0" w:space="0" w:color="auto"/>
            <w:bottom w:val="none" w:sz="0" w:space="0" w:color="auto"/>
            <w:right w:val="none" w:sz="0" w:space="0" w:color="auto"/>
          </w:divBdr>
        </w:div>
        <w:div w:id="904335621">
          <w:marLeft w:val="640"/>
          <w:marRight w:val="0"/>
          <w:marTop w:val="0"/>
          <w:marBottom w:val="0"/>
          <w:divBdr>
            <w:top w:val="none" w:sz="0" w:space="0" w:color="auto"/>
            <w:left w:val="none" w:sz="0" w:space="0" w:color="auto"/>
            <w:bottom w:val="none" w:sz="0" w:space="0" w:color="auto"/>
            <w:right w:val="none" w:sz="0" w:space="0" w:color="auto"/>
          </w:divBdr>
        </w:div>
        <w:div w:id="1855150038">
          <w:marLeft w:val="640"/>
          <w:marRight w:val="0"/>
          <w:marTop w:val="0"/>
          <w:marBottom w:val="0"/>
          <w:divBdr>
            <w:top w:val="none" w:sz="0" w:space="0" w:color="auto"/>
            <w:left w:val="none" w:sz="0" w:space="0" w:color="auto"/>
            <w:bottom w:val="none" w:sz="0" w:space="0" w:color="auto"/>
            <w:right w:val="none" w:sz="0" w:space="0" w:color="auto"/>
          </w:divBdr>
        </w:div>
        <w:div w:id="1336956071">
          <w:marLeft w:val="640"/>
          <w:marRight w:val="0"/>
          <w:marTop w:val="0"/>
          <w:marBottom w:val="0"/>
          <w:divBdr>
            <w:top w:val="none" w:sz="0" w:space="0" w:color="auto"/>
            <w:left w:val="none" w:sz="0" w:space="0" w:color="auto"/>
            <w:bottom w:val="none" w:sz="0" w:space="0" w:color="auto"/>
            <w:right w:val="none" w:sz="0" w:space="0" w:color="auto"/>
          </w:divBdr>
        </w:div>
        <w:div w:id="559945961">
          <w:marLeft w:val="640"/>
          <w:marRight w:val="0"/>
          <w:marTop w:val="0"/>
          <w:marBottom w:val="0"/>
          <w:divBdr>
            <w:top w:val="none" w:sz="0" w:space="0" w:color="auto"/>
            <w:left w:val="none" w:sz="0" w:space="0" w:color="auto"/>
            <w:bottom w:val="none" w:sz="0" w:space="0" w:color="auto"/>
            <w:right w:val="none" w:sz="0" w:space="0" w:color="auto"/>
          </w:divBdr>
        </w:div>
        <w:div w:id="758722120">
          <w:marLeft w:val="640"/>
          <w:marRight w:val="0"/>
          <w:marTop w:val="0"/>
          <w:marBottom w:val="0"/>
          <w:divBdr>
            <w:top w:val="none" w:sz="0" w:space="0" w:color="auto"/>
            <w:left w:val="none" w:sz="0" w:space="0" w:color="auto"/>
            <w:bottom w:val="none" w:sz="0" w:space="0" w:color="auto"/>
            <w:right w:val="none" w:sz="0" w:space="0" w:color="auto"/>
          </w:divBdr>
        </w:div>
        <w:div w:id="293608343">
          <w:marLeft w:val="640"/>
          <w:marRight w:val="0"/>
          <w:marTop w:val="0"/>
          <w:marBottom w:val="0"/>
          <w:divBdr>
            <w:top w:val="none" w:sz="0" w:space="0" w:color="auto"/>
            <w:left w:val="none" w:sz="0" w:space="0" w:color="auto"/>
            <w:bottom w:val="none" w:sz="0" w:space="0" w:color="auto"/>
            <w:right w:val="none" w:sz="0" w:space="0" w:color="auto"/>
          </w:divBdr>
        </w:div>
        <w:div w:id="2037464539">
          <w:marLeft w:val="640"/>
          <w:marRight w:val="0"/>
          <w:marTop w:val="0"/>
          <w:marBottom w:val="0"/>
          <w:divBdr>
            <w:top w:val="none" w:sz="0" w:space="0" w:color="auto"/>
            <w:left w:val="none" w:sz="0" w:space="0" w:color="auto"/>
            <w:bottom w:val="none" w:sz="0" w:space="0" w:color="auto"/>
            <w:right w:val="none" w:sz="0" w:space="0" w:color="auto"/>
          </w:divBdr>
        </w:div>
        <w:div w:id="339740406">
          <w:marLeft w:val="640"/>
          <w:marRight w:val="0"/>
          <w:marTop w:val="0"/>
          <w:marBottom w:val="0"/>
          <w:divBdr>
            <w:top w:val="none" w:sz="0" w:space="0" w:color="auto"/>
            <w:left w:val="none" w:sz="0" w:space="0" w:color="auto"/>
            <w:bottom w:val="none" w:sz="0" w:space="0" w:color="auto"/>
            <w:right w:val="none" w:sz="0" w:space="0" w:color="auto"/>
          </w:divBdr>
        </w:div>
        <w:div w:id="329023004">
          <w:marLeft w:val="640"/>
          <w:marRight w:val="0"/>
          <w:marTop w:val="0"/>
          <w:marBottom w:val="0"/>
          <w:divBdr>
            <w:top w:val="none" w:sz="0" w:space="0" w:color="auto"/>
            <w:left w:val="none" w:sz="0" w:space="0" w:color="auto"/>
            <w:bottom w:val="none" w:sz="0" w:space="0" w:color="auto"/>
            <w:right w:val="none" w:sz="0" w:space="0" w:color="auto"/>
          </w:divBdr>
        </w:div>
        <w:div w:id="836113155">
          <w:marLeft w:val="640"/>
          <w:marRight w:val="0"/>
          <w:marTop w:val="0"/>
          <w:marBottom w:val="0"/>
          <w:divBdr>
            <w:top w:val="none" w:sz="0" w:space="0" w:color="auto"/>
            <w:left w:val="none" w:sz="0" w:space="0" w:color="auto"/>
            <w:bottom w:val="none" w:sz="0" w:space="0" w:color="auto"/>
            <w:right w:val="none" w:sz="0" w:space="0" w:color="auto"/>
          </w:divBdr>
        </w:div>
        <w:div w:id="1549033192">
          <w:marLeft w:val="640"/>
          <w:marRight w:val="0"/>
          <w:marTop w:val="0"/>
          <w:marBottom w:val="0"/>
          <w:divBdr>
            <w:top w:val="none" w:sz="0" w:space="0" w:color="auto"/>
            <w:left w:val="none" w:sz="0" w:space="0" w:color="auto"/>
            <w:bottom w:val="none" w:sz="0" w:space="0" w:color="auto"/>
            <w:right w:val="none" w:sz="0" w:space="0" w:color="auto"/>
          </w:divBdr>
        </w:div>
        <w:div w:id="2121299075">
          <w:marLeft w:val="640"/>
          <w:marRight w:val="0"/>
          <w:marTop w:val="0"/>
          <w:marBottom w:val="0"/>
          <w:divBdr>
            <w:top w:val="none" w:sz="0" w:space="0" w:color="auto"/>
            <w:left w:val="none" w:sz="0" w:space="0" w:color="auto"/>
            <w:bottom w:val="none" w:sz="0" w:space="0" w:color="auto"/>
            <w:right w:val="none" w:sz="0" w:space="0" w:color="auto"/>
          </w:divBdr>
        </w:div>
        <w:div w:id="1624844834">
          <w:marLeft w:val="640"/>
          <w:marRight w:val="0"/>
          <w:marTop w:val="0"/>
          <w:marBottom w:val="0"/>
          <w:divBdr>
            <w:top w:val="none" w:sz="0" w:space="0" w:color="auto"/>
            <w:left w:val="none" w:sz="0" w:space="0" w:color="auto"/>
            <w:bottom w:val="none" w:sz="0" w:space="0" w:color="auto"/>
            <w:right w:val="none" w:sz="0" w:space="0" w:color="auto"/>
          </w:divBdr>
        </w:div>
        <w:div w:id="2120562497">
          <w:marLeft w:val="640"/>
          <w:marRight w:val="0"/>
          <w:marTop w:val="0"/>
          <w:marBottom w:val="0"/>
          <w:divBdr>
            <w:top w:val="none" w:sz="0" w:space="0" w:color="auto"/>
            <w:left w:val="none" w:sz="0" w:space="0" w:color="auto"/>
            <w:bottom w:val="none" w:sz="0" w:space="0" w:color="auto"/>
            <w:right w:val="none" w:sz="0" w:space="0" w:color="auto"/>
          </w:divBdr>
        </w:div>
        <w:div w:id="1518882614">
          <w:marLeft w:val="640"/>
          <w:marRight w:val="0"/>
          <w:marTop w:val="0"/>
          <w:marBottom w:val="0"/>
          <w:divBdr>
            <w:top w:val="none" w:sz="0" w:space="0" w:color="auto"/>
            <w:left w:val="none" w:sz="0" w:space="0" w:color="auto"/>
            <w:bottom w:val="none" w:sz="0" w:space="0" w:color="auto"/>
            <w:right w:val="none" w:sz="0" w:space="0" w:color="auto"/>
          </w:divBdr>
        </w:div>
        <w:div w:id="2084986373">
          <w:marLeft w:val="640"/>
          <w:marRight w:val="0"/>
          <w:marTop w:val="0"/>
          <w:marBottom w:val="0"/>
          <w:divBdr>
            <w:top w:val="none" w:sz="0" w:space="0" w:color="auto"/>
            <w:left w:val="none" w:sz="0" w:space="0" w:color="auto"/>
            <w:bottom w:val="none" w:sz="0" w:space="0" w:color="auto"/>
            <w:right w:val="none" w:sz="0" w:space="0" w:color="auto"/>
          </w:divBdr>
        </w:div>
        <w:div w:id="136339940">
          <w:marLeft w:val="640"/>
          <w:marRight w:val="0"/>
          <w:marTop w:val="0"/>
          <w:marBottom w:val="0"/>
          <w:divBdr>
            <w:top w:val="none" w:sz="0" w:space="0" w:color="auto"/>
            <w:left w:val="none" w:sz="0" w:space="0" w:color="auto"/>
            <w:bottom w:val="none" w:sz="0" w:space="0" w:color="auto"/>
            <w:right w:val="none" w:sz="0" w:space="0" w:color="auto"/>
          </w:divBdr>
        </w:div>
        <w:div w:id="2098594551">
          <w:marLeft w:val="640"/>
          <w:marRight w:val="0"/>
          <w:marTop w:val="0"/>
          <w:marBottom w:val="0"/>
          <w:divBdr>
            <w:top w:val="none" w:sz="0" w:space="0" w:color="auto"/>
            <w:left w:val="none" w:sz="0" w:space="0" w:color="auto"/>
            <w:bottom w:val="none" w:sz="0" w:space="0" w:color="auto"/>
            <w:right w:val="none" w:sz="0" w:space="0" w:color="auto"/>
          </w:divBdr>
        </w:div>
        <w:div w:id="1311135801">
          <w:marLeft w:val="640"/>
          <w:marRight w:val="0"/>
          <w:marTop w:val="0"/>
          <w:marBottom w:val="0"/>
          <w:divBdr>
            <w:top w:val="none" w:sz="0" w:space="0" w:color="auto"/>
            <w:left w:val="none" w:sz="0" w:space="0" w:color="auto"/>
            <w:bottom w:val="none" w:sz="0" w:space="0" w:color="auto"/>
            <w:right w:val="none" w:sz="0" w:space="0" w:color="auto"/>
          </w:divBdr>
        </w:div>
        <w:div w:id="416289249">
          <w:marLeft w:val="640"/>
          <w:marRight w:val="0"/>
          <w:marTop w:val="0"/>
          <w:marBottom w:val="0"/>
          <w:divBdr>
            <w:top w:val="none" w:sz="0" w:space="0" w:color="auto"/>
            <w:left w:val="none" w:sz="0" w:space="0" w:color="auto"/>
            <w:bottom w:val="none" w:sz="0" w:space="0" w:color="auto"/>
            <w:right w:val="none" w:sz="0" w:space="0" w:color="auto"/>
          </w:divBdr>
        </w:div>
        <w:div w:id="1970894418">
          <w:marLeft w:val="640"/>
          <w:marRight w:val="0"/>
          <w:marTop w:val="0"/>
          <w:marBottom w:val="0"/>
          <w:divBdr>
            <w:top w:val="none" w:sz="0" w:space="0" w:color="auto"/>
            <w:left w:val="none" w:sz="0" w:space="0" w:color="auto"/>
            <w:bottom w:val="none" w:sz="0" w:space="0" w:color="auto"/>
            <w:right w:val="none" w:sz="0" w:space="0" w:color="auto"/>
          </w:divBdr>
        </w:div>
        <w:div w:id="1158618607">
          <w:marLeft w:val="640"/>
          <w:marRight w:val="0"/>
          <w:marTop w:val="0"/>
          <w:marBottom w:val="0"/>
          <w:divBdr>
            <w:top w:val="none" w:sz="0" w:space="0" w:color="auto"/>
            <w:left w:val="none" w:sz="0" w:space="0" w:color="auto"/>
            <w:bottom w:val="none" w:sz="0" w:space="0" w:color="auto"/>
            <w:right w:val="none" w:sz="0" w:space="0" w:color="auto"/>
          </w:divBdr>
        </w:div>
        <w:div w:id="2107997441">
          <w:marLeft w:val="640"/>
          <w:marRight w:val="0"/>
          <w:marTop w:val="0"/>
          <w:marBottom w:val="0"/>
          <w:divBdr>
            <w:top w:val="none" w:sz="0" w:space="0" w:color="auto"/>
            <w:left w:val="none" w:sz="0" w:space="0" w:color="auto"/>
            <w:bottom w:val="none" w:sz="0" w:space="0" w:color="auto"/>
            <w:right w:val="none" w:sz="0" w:space="0" w:color="auto"/>
          </w:divBdr>
        </w:div>
        <w:div w:id="900403784">
          <w:marLeft w:val="640"/>
          <w:marRight w:val="0"/>
          <w:marTop w:val="0"/>
          <w:marBottom w:val="0"/>
          <w:divBdr>
            <w:top w:val="none" w:sz="0" w:space="0" w:color="auto"/>
            <w:left w:val="none" w:sz="0" w:space="0" w:color="auto"/>
            <w:bottom w:val="none" w:sz="0" w:space="0" w:color="auto"/>
            <w:right w:val="none" w:sz="0" w:space="0" w:color="auto"/>
          </w:divBdr>
        </w:div>
        <w:div w:id="1882395503">
          <w:marLeft w:val="640"/>
          <w:marRight w:val="0"/>
          <w:marTop w:val="0"/>
          <w:marBottom w:val="0"/>
          <w:divBdr>
            <w:top w:val="none" w:sz="0" w:space="0" w:color="auto"/>
            <w:left w:val="none" w:sz="0" w:space="0" w:color="auto"/>
            <w:bottom w:val="none" w:sz="0" w:space="0" w:color="auto"/>
            <w:right w:val="none" w:sz="0" w:space="0" w:color="auto"/>
          </w:divBdr>
        </w:div>
        <w:div w:id="431317089">
          <w:marLeft w:val="640"/>
          <w:marRight w:val="0"/>
          <w:marTop w:val="0"/>
          <w:marBottom w:val="0"/>
          <w:divBdr>
            <w:top w:val="none" w:sz="0" w:space="0" w:color="auto"/>
            <w:left w:val="none" w:sz="0" w:space="0" w:color="auto"/>
            <w:bottom w:val="none" w:sz="0" w:space="0" w:color="auto"/>
            <w:right w:val="none" w:sz="0" w:space="0" w:color="auto"/>
          </w:divBdr>
        </w:div>
        <w:div w:id="271674186">
          <w:marLeft w:val="640"/>
          <w:marRight w:val="0"/>
          <w:marTop w:val="0"/>
          <w:marBottom w:val="0"/>
          <w:divBdr>
            <w:top w:val="none" w:sz="0" w:space="0" w:color="auto"/>
            <w:left w:val="none" w:sz="0" w:space="0" w:color="auto"/>
            <w:bottom w:val="none" w:sz="0" w:space="0" w:color="auto"/>
            <w:right w:val="none" w:sz="0" w:space="0" w:color="auto"/>
          </w:divBdr>
        </w:div>
        <w:div w:id="403649933">
          <w:marLeft w:val="640"/>
          <w:marRight w:val="0"/>
          <w:marTop w:val="0"/>
          <w:marBottom w:val="0"/>
          <w:divBdr>
            <w:top w:val="none" w:sz="0" w:space="0" w:color="auto"/>
            <w:left w:val="none" w:sz="0" w:space="0" w:color="auto"/>
            <w:bottom w:val="none" w:sz="0" w:space="0" w:color="auto"/>
            <w:right w:val="none" w:sz="0" w:space="0" w:color="auto"/>
          </w:divBdr>
        </w:div>
        <w:div w:id="2147165067">
          <w:marLeft w:val="640"/>
          <w:marRight w:val="0"/>
          <w:marTop w:val="0"/>
          <w:marBottom w:val="0"/>
          <w:divBdr>
            <w:top w:val="none" w:sz="0" w:space="0" w:color="auto"/>
            <w:left w:val="none" w:sz="0" w:space="0" w:color="auto"/>
            <w:bottom w:val="none" w:sz="0" w:space="0" w:color="auto"/>
            <w:right w:val="none" w:sz="0" w:space="0" w:color="auto"/>
          </w:divBdr>
        </w:div>
        <w:div w:id="402070311">
          <w:marLeft w:val="640"/>
          <w:marRight w:val="0"/>
          <w:marTop w:val="0"/>
          <w:marBottom w:val="0"/>
          <w:divBdr>
            <w:top w:val="none" w:sz="0" w:space="0" w:color="auto"/>
            <w:left w:val="none" w:sz="0" w:space="0" w:color="auto"/>
            <w:bottom w:val="none" w:sz="0" w:space="0" w:color="auto"/>
            <w:right w:val="none" w:sz="0" w:space="0" w:color="auto"/>
          </w:divBdr>
        </w:div>
        <w:div w:id="629625996">
          <w:marLeft w:val="640"/>
          <w:marRight w:val="0"/>
          <w:marTop w:val="0"/>
          <w:marBottom w:val="0"/>
          <w:divBdr>
            <w:top w:val="none" w:sz="0" w:space="0" w:color="auto"/>
            <w:left w:val="none" w:sz="0" w:space="0" w:color="auto"/>
            <w:bottom w:val="none" w:sz="0" w:space="0" w:color="auto"/>
            <w:right w:val="none" w:sz="0" w:space="0" w:color="auto"/>
          </w:divBdr>
        </w:div>
        <w:div w:id="559050334">
          <w:marLeft w:val="640"/>
          <w:marRight w:val="0"/>
          <w:marTop w:val="0"/>
          <w:marBottom w:val="0"/>
          <w:divBdr>
            <w:top w:val="none" w:sz="0" w:space="0" w:color="auto"/>
            <w:left w:val="none" w:sz="0" w:space="0" w:color="auto"/>
            <w:bottom w:val="none" w:sz="0" w:space="0" w:color="auto"/>
            <w:right w:val="none" w:sz="0" w:space="0" w:color="auto"/>
          </w:divBdr>
        </w:div>
        <w:div w:id="873927573">
          <w:marLeft w:val="640"/>
          <w:marRight w:val="0"/>
          <w:marTop w:val="0"/>
          <w:marBottom w:val="0"/>
          <w:divBdr>
            <w:top w:val="none" w:sz="0" w:space="0" w:color="auto"/>
            <w:left w:val="none" w:sz="0" w:space="0" w:color="auto"/>
            <w:bottom w:val="none" w:sz="0" w:space="0" w:color="auto"/>
            <w:right w:val="none" w:sz="0" w:space="0" w:color="auto"/>
          </w:divBdr>
        </w:div>
        <w:div w:id="1150445219">
          <w:marLeft w:val="640"/>
          <w:marRight w:val="0"/>
          <w:marTop w:val="0"/>
          <w:marBottom w:val="0"/>
          <w:divBdr>
            <w:top w:val="none" w:sz="0" w:space="0" w:color="auto"/>
            <w:left w:val="none" w:sz="0" w:space="0" w:color="auto"/>
            <w:bottom w:val="none" w:sz="0" w:space="0" w:color="auto"/>
            <w:right w:val="none" w:sz="0" w:space="0" w:color="auto"/>
          </w:divBdr>
        </w:div>
        <w:div w:id="579872398">
          <w:marLeft w:val="640"/>
          <w:marRight w:val="0"/>
          <w:marTop w:val="0"/>
          <w:marBottom w:val="0"/>
          <w:divBdr>
            <w:top w:val="none" w:sz="0" w:space="0" w:color="auto"/>
            <w:left w:val="none" w:sz="0" w:space="0" w:color="auto"/>
            <w:bottom w:val="none" w:sz="0" w:space="0" w:color="auto"/>
            <w:right w:val="none" w:sz="0" w:space="0" w:color="auto"/>
          </w:divBdr>
        </w:div>
        <w:div w:id="810363079">
          <w:marLeft w:val="640"/>
          <w:marRight w:val="0"/>
          <w:marTop w:val="0"/>
          <w:marBottom w:val="0"/>
          <w:divBdr>
            <w:top w:val="none" w:sz="0" w:space="0" w:color="auto"/>
            <w:left w:val="none" w:sz="0" w:space="0" w:color="auto"/>
            <w:bottom w:val="none" w:sz="0" w:space="0" w:color="auto"/>
            <w:right w:val="none" w:sz="0" w:space="0" w:color="auto"/>
          </w:divBdr>
        </w:div>
        <w:div w:id="1991011677">
          <w:marLeft w:val="640"/>
          <w:marRight w:val="0"/>
          <w:marTop w:val="0"/>
          <w:marBottom w:val="0"/>
          <w:divBdr>
            <w:top w:val="none" w:sz="0" w:space="0" w:color="auto"/>
            <w:left w:val="none" w:sz="0" w:space="0" w:color="auto"/>
            <w:bottom w:val="none" w:sz="0" w:space="0" w:color="auto"/>
            <w:right w:val="none" w:sz="0" w:space="0" w:color="auto"/>
          </w:divBdr>
        </w:div>
        <w:div w:id="818493837">
          <w:marLeft w:val="640"/>
          <w:marRight w:val="0"/>
          <w:marTop w:val="0"/>
          <w:marBottom w:val="0"/>
          <w:divBdr>
            <w:top w:val="none" w:sz="0" w:space="0" w:color="auto"/>
            <w:left w:val="none" w:sz="0" w:space="0" w:color="auto"/>
            <w:bottom w:val="none" w:sz="0" w:space="0" w:color="auto"/>
            <w:right w:val="none" w:sz="0" w:space="0" w:color="auto"/>
          </w:divBdr>
        </w:div>
        <w:div w:id="1573616320">
          <w:marLeft w:val="640"/>
          <w:marRight w:val="0"/>
          <w:marTop w:val="0"/>
          <w:marBottom w:val="0"/>
          <w:divBdr>
            <w:top w:val="none" w:sz="0" w:space="0" w:color="auto"/>
            <w:left w:val="none" w:sz="0" w:space="0" w:color="auto"/>
            <w:bottom w:val="none" w:sz="0" w:space="0" w:color="auto"/>
            <w:right w:val="none" w:sz="0" w:space="0" w:color="auto"/>
          </w:divBdr>
        </w:div>
        <w:div w:id="1234508852">
          <w:marLeft w:val="640"/>
          <w:marRight w:val="0"/>
          <w:marTop w:val="0"/>
          <w:marBottom w:val="0"/>
          <w:divBdr>
            <w:top w:val="none" w:sz="0" w:space="0" w:color="auto"/>
            <w:left w:val="none" w:sz="0" w:space="0" w:color="auto"/>
            <w:bottom w:val="none" w:sz="0" w:space="0" w:color="auto"/>
            <w:right w:val="none" w:sz="0" w:space="0" w:color="auto"/>
          </w:divBdr>
        </w:div>
        <w:div w:id="257980375">
          <w:marLeft w:val="640"/>
          <w:marRight w:val="0"/>
          <w:marTop w:val="0"/>
          <w:marBottom w:val="0"/>
          <w:divBdr>
            <w:top w:val="none" w:sz="0" w:space="0" w:color="auto"/>
            <w:left w:val="none" w:sz="0" w:space="0" w:color="auto"/>
            <w:bottom w:val="none" w:sz="0" w:space="0" w:color="auto"/>
            <w:right w:val="none" w:sz="0" w:space="0" w:color="auto"/>
          </w:divBdr>
        </w:div>
        <w:div w:id="820345466">
          <w:marLeft w:val="640"/>
          <w:marRight w:val="0"/>
          <w:marTop w:val="0"/>
          <w:marBottom w:val="0"/>
          <w:divBdr>
            <w:top w:val="none" w:sz="0" w:space="0" w:color="auto"/>
            <w:left w:val="none" w:sz="0" w:space="0" w:color="auto"/>
            <w:bottom w:val="none" w:sz="0" w:space="0" w:color="auto"/>
            <w:right w:val="none" w:sz="0" w:space="0" w:color="auto"/>
          </w:divBdr>
        </w:div>
        <w:div w:id="1121419044">
          <w:marLeft w:val="640"/>
          <w:marRight w:val="0"/>
          <w:marTop w:val="0"/>
          <w:marBottom w:val="0"/>
          <w:divBdr>
            <w:top w:val="none" w:sz="0" w:space="0" w:color="auto"/>
            <w:left w:val="none" w:sz="0" w:space="0" w:color="auto"/>
            <w:bottom w:val="none" w:sz="0" w:space="0" w:color="auto"/>
            <w:right w:val="none" w:sz="0" w:space="0" w:color="auto"/>
          </w:divBdr>
        </w:div>
        <w:div w:id="755178045">
          <w:marLeft w:val="640"/>
          <w:marRight w:val="0"/>
          <w:marTop w:val="0"/>
          <w:marBottom w:val="0"/>
          <w:divBdr>
            <w:top w:val="none" w:sz="0" w:space="0" w:color="auto"/>
            <w:left w:val="none" w:sz="0" w:space="0" w:color="auto"/>
            <w:bottom w:val="none" w:sz="0" w:space="0" w:color="auto"/>
            <w:right w:val="none" w:sz="0" w:space="0" w:color="auto"/>
          </w:divBdr>
        </w:div>
        <w:div w:id="935868377">
          <w:marLeft w:val="640"/>
          <w:marRight w:val="0"/>
          <w:marTop w:val="0"/>
          <w:marBottom w:val="0"/>
          <w:divBdr>
            <w:top w:val="none" w:sz="0" w:space="0" w:color="auto"/>
            <w:left w:val="none" w:sz="0" w:space="0" w:color="auto"/>
            <w:bottom w:val="none" w:sz="0" w:space="0" w:color="auto"/>
            <w:right w:val="none" w:sz="0" w:space="0" w:color="auto"/>
          </w:divBdr>
        </w:div>
        <w:div w:id="298347137">
          <w:marLeft w:val="640"/>
          <w:marRight w:val="0"/>
          <w:marTop w:val="0"/>
          <w:marBottom w:val="0"/>
          <w:divBdr>
            <w:top w:val="none" w:sz="0" w:space="0" w:color="auto"/>
            <w:left w:val="none" w:sz="0" w:space="0" w:color="auto"/>
            <w:bottom w:val="none" w:sz="0" w:space="0" w:color="auto"/>
            <w:right w:val="none" w:sz="0" w:space="0" w:color="auto"/>
          </w:divBdr>
        </w:div>
        <w:div w:id="2024698547">
          <w:marLeft w:val="640"/>
          <w:marRight w:val="0"/>
          <w:marTop w:val="0"/>
          <w:marBottom w:val="0"/>
          <w:divBdr>
            <w:top w:val="none" w:sz="0" w:space="0" w:color="auto"/>
            <w:left w:val="none" w:sz="0" w:space="0" w:color="auto"/>
            <w:bottom w:val="none" w:sz="0" w:space="0" w:color="auto"/>
            <w:right w:val="none" w:sz="0" w:space="0" w:color="auto"/>
          </w:divBdr>
        </w:div>
        <w:div w:id="2001956323">
          <w:marLeft w:val="640"/>
          <w:marRight w:val="0"/>
          <w:marTop w:val="0"/>
          <w:marBottom w:val="0"/>
          <w:divBdr>
            <w:top w:val="none" w:sz="0" w:space="0" w:color="auto"/>
            <w:left w:val="none" w:sz="0" w:space="0" w:color="auto"/>
            <w:bottom w:val="none" w:sz="0" w:space="0" w:color="auto"/>
            <w:right w:val="none" w:sz="0" w:space="0" w:color="auto"/>
          </w:divBdr>
        </w:div>
        <w:div w:id="1489444825">
          <w:marLeft w:val="640"/>
          <w:marRight w:val="0"/>
          <w:marTop w:val="0"/>
          <w:marBottom w:val="0"/>
          <w:divBdr>
            <w:top w:val="none" w:sz="0" w:space="0" w:color="auto"/>
            <w:left w:val="none" w:sz="0" w:space="0" w:color="auto"/>
            <w:bottom w:val="none" w:sz="0" w:space="0" w:color="auto"/>
            <w:right w:val="none" w:sz="0" w:space="0" w:color="auto"/>
          </w:divBdr>
        </w:div>
        <w:div w:id="1810592657">
          <w:marLeft w:val="640"/>
          <w:marRight w:val="0"/>
          <w:marTop w:val="0"/>
          <w:marBottom w:val="0"/>
          <w:divBdr>
            <w:top w:val="none" w:sz="0" w:space="0" w:color="auto"/>
            <w:left w:val="none" w:sz="0" w:space="0" w:color="auto"/>
            <w:bottom w:val="none" w:sz="0" w:space="0" w:color="auto"/>
            <w:right w:val="none" w:sz="0" w:space="0" w:color="auto"/>
          </w:divBdr>
        </w:div>
        <w:div w:id="986973309">
          <w:marLeft w:val="640"/>
          <w:marRight w:val="0"/>
          <w:marTop w:val="0"/>
          <w:marBottom w:val="0"/>
          <w:divBdr>
            <w:top w:val="none" w:sz="0" w:space="0" w:color="auto"/>
            <w:left w:val="none" w:sz="0" w:space="0" w:color="auto"/>
            <w:bottom w:val="none" w:sz="0" w:space="0" w:color="auto"/>
            <w:right w:val="none" w:sz="0" w:space="0" w:color="auto"/>
          </w:divBdr>
        </w:div>
        <w:div w:id="775903361">
          <w:marLeft w:val="640"/>
          <w:marRight w:val="0"/>
          <w:marTop w:val="0"/>
          <w:marBottom w:val="0"/>
          <w:divBdr>
            <w:top w:val="none" w:sz="0" w:space="0" w:color="auto"/>
            <w:left w:val="none" w:sz="0" w:space="0" w:color="auto"/>
            <w:bottom w:val="none" w:sz="0" w:space="0" w:color="auto"/>
            <w:right w:val="none" w:sz="0" w:space="0" w:color="auto"/>
          </w:divBdr>
        </w:div>
        <w:div w:id="2120877995">
          <w:marLeft w:val="640"/>
          <w:marRight w:val="0"/>
          <w:marTop w:val="0"/>
          <w:marBottom w:val="0"/>
          <w:divBdr>
            <w:top w:val="none" w:sz="0" w:space="0" w:color="auto"/>
            <w:left w:val="none" w:sz="0" w:space="0" w:color="auto"/>
            <w:bottom w:val="none" w:sz="0" w:space="0" w:color="auto"/>
            <w:right w:val="none" w:sz="0" w:space="0" w:color="auto"/>
          </w:divBdr>
        </w:div>
      </w:divsChild>
    </w:div>
    <w:div w:id="989557052">
      <w:bodyDiv w:val="1"/>
      <w:marLeft w:val="0"/>
      <w:marRight w:val="0"/>
      <w:marTop w:val="0"/>
      <w:marBottom w:val="0"/>
      <w:divBdr>
        <w:top w:val="none" w:sz="0" w:space="0" w:color="auto"/>
        <w:left w:val="none" w:sz="0" w:space="0" w:color="auto"/>
        <w:bottom w:val="none" w:sz="0" w:space="0" w:color="auto"/>
        <w:right w:val="none" w:sz="0" w:space="0" w:color="auto"/>
      </w:divBdr>
      <w:divsChild>
        <w:div w:id="40372045">
          <w:marLeft w:val="640"/>
          <w:marRight w:val="0"/>
          <w:marTop w:val="0"/>
          <w:marBottom w:val="0"/>
          <w:divBdr>
            <w:top w:val="none" w:sz="0" w:space="0" w:color="auto"/>
            <w:left w:val="none" w:sz="0" w:space="0" w:color="auto"/>
            <w:bottom w:val="none" w:sz="0" w:space="0" w:color="auto"/>
            <w:right w:val="none" w:sz="0" w:space="0" w:color="auto"/>
          </w:divBdr>
        </w:div>
        <w:div w:id="45879455">
          <w:marLeft w:val="640"/>
          <w:marRight w:val="0"/>
          <w:marTop w:val="0"/>
          <w:marBottom w:val="0"/>
          <w:divBdr>
            <w:top w:val="none" w:sz="0" w:space="0" w:color="auto"/>
            <w:left w:val="none" w:sz="0" w:space="0" w:color="auto"/>
            <w:bottom w:val="none" w:sz="0" w:space="0" w:color="auto"/>
            <w:right w:val="none" w:sz="0" w:space="0" w:color="auto"/>
          </w:divBdr>
        </w:div>
        <w:div w:id="62459244">
          <w:marLeft w:val="640"/>
          <w:marRight w:val="0"/>
          <w:marTop w:val="0"/>
          <w:marBottom w:val="0"/>
          <w:divBdr>
            <w:top w:val="none" w:sz="0" w:space="0" w:color="auto"/>
            <w:left w:val="none" w:sz="0" w:space="0" w:color="auto"/>
            <w:bottom w:val="none" w:sz="0" w:space="0" w:color="auto"/>
            <w:right w:val="none" w:sz="0" w:space="0" w:color="auto"/>
          </w:divBdr>
        </w:div>
        <w:div w:id="84959143">
          <w:marLeft w:val="640"/>
          <w:marRight w:val="0"/>
          <w:marTop w:val="0"/>
          <w:marBottom w:val="0"/>
          <w:divBdr>
            <w:top w:val="none" w:sz="0" w:space="0" w:color="auto"/>
            <w:left w:val="none" w:sz="0" w:space="0" w:color="auto"/>
            <w:bottom w:val="none" w:sz="0" w:space="0" w:color="auto"/>
            <w:right w:val="none" w:sz="0" w:space="0" w:color="auto"/>
          </w:divBdr>
        </w:div>
        <w:div w:id="89199449">
          <w:marLeft w:val="640"/>
          <w:marRight w:val="0"/>
          <w:marTop w:val="0"/>
          <w:marBottom w:val="0"/>
          <w:divBdr>
            <w:top w:val="none" w:sz="0" w:space="0" w:color="auto"/>
            <w:left w:val="none" w:sz="0" w:space="0" w:color="auto"/>
            <w:bottom w:val="none" w:sz="0" w:space="0" w:color="auto"/>
            <w:right w:val="none" w:sz="0" w:space="0" w:color="auto"/>
          </w:divBdr>
        </w:div>
        <w:div w:id="90321466">
          <w:marLeft w:val="640"/>
          <w:marRight w:val="0"/>
          <w:marTop w:val="0"/>
          <w:marBottom w:val="0"/>
          <w:divBdr>
            <w:top w:val="none" w:sz="0" w:space="0" w:color="auto"/>
            <w:left w:val="none" w:sz="0" w:space="0" w:color="auto"/>
            <w:bottom w:val="none" w:sz="0" w:space="0" w:color="auto"/>
            <w:right w:val="none" w:sz="0" w:space="0" w:color="auto"/>
          </w:divBdr>
        </w:div>
        <w:div w:id="133110169">
          <w:marLeft w:val="640"/>
          <w:marRight w:val="0"/>
          <w:marTop w:val="0"/>
          <w:marBottom w:val="0"/>
          <w:divBdr>
            <w:top w:val="none" w:sz="0" w:space="0" w:color="auto"/>
            <w:left w:val="none" w:sz="0" w:space="0" w:color="auto"/>
            <w:bottom w:val="none" w:sz="0" w:space="0" w:color="auto"/>
            <w:right w:val="none" w:sz="0" w:space="0" w:color="auto"/>
          </w:divBdr>
        </w:div>
        <w:div w:id="154346536">
          <w:marLeft w:val="640"/>
          <w:marRight w:val="0"/>
          <w:marTop w:val="0"/>
          <w:marBottom w:val="0"/>
          <w:divBdr>
            <w:top w:val="none" w:sz="0" w:space="0" w:color="auto"/>
            <w:left w:val="none" w:sz="0" w:space="0" w:color="auto"/>
            <w:bottom w:val="none" w:sz="0" w:space="0" w:color="auto"/>
            <w:right w:val="none" w:sz="0" w:space="0" w:color="auto"/>
          </w:divBdr>
        </w:div>
        <w:div w:id="157045273">
          <w:marLeft w:val="640"/>
          <w:marRight w:val="0"/>
          <w:marTop w:val="0"/>
          <w:marBottom w:val="0"/>
          <w:divBdr>
            <w:top w:val="none" w:sz="0" w:space="0" w:color="auto"/>
            <w:left w:val="none" w:sz="0" w:space="0" w:color="auto"/>
            <w:bottom w:val="none" w:sz="0" w:space="0" w:color="auto"/>
            <w:right w:val="none" w:sz="0" w:space="0" w:color="auto"/>
          </w:divBdr>
        </w:div>
        <w:div w:id="185876246">
          <w:marLeft w:val="640"/>
          <w:marRight w:val="0"/>
          <w:marTop w:val="0"/>
          <w:marBottom w:val="0"/>
          <w:divBdr>
            <w:top w:val="none" w:sz="0" w:space="0" w:color="auto"/>
            <w:left w:val="none" w:sz="0" w:space="0" w:color="auto"/>
            <w:bottom w:val="none" w:sz="0" w:space="0" w:color="auto"/>
            <w:right w:val="none" w:sz="0" w:space="0" w:color="auto"/>
          </w:divBdr>
        </w:div>
        <w:div w:id="217979415">
          <w:marLeft w:val="640"/>
          <w:marRight w:val="0"/>
          <w:marTop w:val="0"/>
          <w:marBottom w:val="0"/>
          <w:divBdr>
            <w:top w:val="none" w:sz="0" w:space="0" w:color="auto"/>
            <w:left w:val="none" w:sz="0" w:space="0" w:color="auto"/>
            <w:bottom w:val="none" w:sz="0" w:space="0" w:color="auto"/>
            <w:right w:val="none" w:sz="0" w:space="0" w:color="auto"/>
          </w:divBdr>
        </w:div>
        <w:div w:id="221408574">
          <w:marLeft w:val="640"/>
          <w:marRight w:val="0"/>
          <w:marTop w:val="0"/>
          <w:marBottom w:val="0"/>
          <w:divBdr>
            <w:top w:val="none" w:sz="0" w:space="0" w:color="auto"/>
            <w:left w:val="none" w:sz="0" w:space="0" w:color="auto"/>
            <w:bottom w:val="none" w:sz="0" w:space="0" w:color="auto"/>
            <w:right w:val="none" w:sz="0" w:space="0" w:color="auto"/>
          </w:divBdr>
        </w:div>
        <w:div w:id="246232837">
          <w:marLeft w:val="640"/>
          <w:marRight w:val="0"/>
          <w:marTop w:val="0"/>
          <w:marBottom w:val="0"/>
          <w:divBdr>
            <w:top w:val="none" w:sz="0" w:space="0" w:color="auto"/>
            <w:left w:val="none" w:sz="0" w:space="0" w:color="auto"/>
            <w:bottom w:val="none" w:sz="0" w:space="0" w:color="auto"/>
            <w:right w:val="none" w:sz="0" w:space="0" w:color="auto"/>
          </w:divBdr>
        </w:div>
        <w:div w:id="266082855">
          <w:marLeft w:val="640"/>
          <w:marRight w:val="0"/>
          <w:marTop w:val="0"/>
          <w:marBottom w:val="0"/>
          <w:divBdr>
            <w:top w:val="none" w:sz="0" w:space="0" w:color="auto"/>
            <w:left w:val="none" w:sz="0" w:space="0" w:color="auto"/>
            <w:bottom w:val="none" w:sz="0" w:space="0" w:color="auto"/>
            <w:right w:val="none" w:sz="0" w:space="0" w:color="auto"/>
          </w:divBdr>
        </w:div>
        <w:div w:id="311108061">
          <w:marLeft w:val="640"/>
          <w:marRight w:val="0"/>
          <w:marTop w:val="0"/>
          <w:marBottom w:val="0"/>
          <w:divBdr>
            <w:top w:val="none" w:sz="0" w:space="0" w:color="auto"/>
            <w:left w:val="none" w:sz="0" w:space="0" w:color="auto"/>
            <w:bottom w:val="none" w:sz="0" w:space="0" w:color="auto"/>
            <w:right w:val="none" w:sz="0" w:space="0" w:color="auto"/>
          </w:divBdr>
        </w:div>
        <w:div w:id="328868483">
          <w:marLeft w:val="640"/>
          <w:marRight w:val="0"/>
          <w:marTop w:val="0"/>
          <w:marBottom w:val="0"/>
          <w:divBdr>
            <w:top w:val="none" w:sz="0" w:space="0" w:color="auto"/>
            <w:left w:val="none" w:sz="0" w:space="0" w:color="auto"/>
            <w:bottom w:val="none" w:sz="0" w:space="0" w:color="auto"/>
            <w:right w:val="none" w:sz="0" w:space="0" w:color="auto"/>
          </w:divBdr>
        </w:div>
        <w:div w:id="337541995">
          <w:marLeft w:val="640"/>
          <w:marRight w:val="0"/>
          <w:marTop w:val="0"/>
          <w:marBottom w:val="0"/>
          <w:divBdr>
            <w:top w:val="none" w:sz="0" w:space="0" w:color="auto"/>
            <w:left w:val="none" w:sz="0" w:space="0" w:color="auto"/>
            <w:bottom w:val="none" w:sz="0" w:space="0" w:color="auto"/>
            <w:right w:val="none" w:sz="0" w:space="0" w:color="auto"/>
          </w:divBdr>
        </w:div>
        <w:div w:id="367872953">
          <w:marLeft w:val="640"/>
          <w:marRight w:val="0"/>
          <w:marTop w:val="0"/>
          <w:marBottom w:val="0"/>
          <w:divBdr>
            <w:top w:val="none" w:sz="0" w:space="0" w:color="auto"/>
            <w:left w:val="none" w:sz="0" w:space="0" w:color="auto"/>
            <w:bottom w:val="none" w:sz="0" w:space="0" w:color="auto"/>
            <w:right w:val="none" w:sz="0" w:space="0" w:color="auto"/>
          </w:divBdr>
        </w:div>
        <w:div w:id="380178227">
          <w:marLeft w:val="640"/>
          <w:marRight w:val="0"/>
          <w:marTop w:val="0"/>
          <w:marBottom w:val="0"/>
          <w:divBdr>
            <w:top w:val="none" w:sz="0" w:space="0" w:color="auto"/>
            <w:left w:val="none" w:sz="0" w:space="0" w:color="auto"/>
            <w:bottom w:val="none" w:sz="0" w:space="0" w:color="auto"/>
            <w:right w:val="none" w:sz="0" w:space="0" w:color="auto"/>
          </w:divBdr>
        </w:div>
        <w:div w:id="417794455">
          <w:marLeft w:val="640"/>
          <w:marRight w:val="0"/>
          <w:marTop w:val="0"/>
          <w:marBottom w:val="0"/>
          <w:divBdr>
            <w:top w:val="none" w:sz="0" w:space="0" w:color="auto"/>
            <w:left w:val="none" w:sz="0" w:space="0" w:color="auto"/>
            <w:bottom w:val="none" w:sz="0" w:space="0" w:color="auto"/>
            <w:right w:val="none" w:sz="0" w:space="0" w:color="auto"/>
          </w:divBdr>
        </w:div>
        <w:div w:id="438793536">
          <w:marLeft w:val="640"/>
          <w:marRight w:val="0"/>
          <w:marTop w:val="0"/>
          <w:marBottom w:val="0"/>
          <w:divBdr>
            <w:top w:val="none" w:sz="0" w:space="0" w:color="auto"/>
            <w:left w:val="none" w:sz="0" w:space="0" w:color="auto"/>
            <w:bottom w:val="none" w:sz="0" w:space="0" w:color="auto"/>
            <w:right w:val="none" w:sz="0" w:space="0" w:color="auto"/>
          </w:divBdr>
        </w:div>
        <w:div w:id="457719327">
          <w:marLeft w:val="640"/>
          <w:marRight w:val="0"/>
          <w:marTop w:val="0"/>
          <w:marBottom w:val="0"/>
          <w:divBdr>
            <w:top w:val="none" w:sz="0" w:space="0" w:color="auto"/>
            <w:left w:val="none" w:sz="0" w:space="0" w:color="auto"/>
            <w:bottom w:val="none" w:sz="0" w:space="0" w:color="auto"/>
            <w:right w:val="none" w:sz="0" w:space="0" w:color="auto"/>
          </w:divBdr>
        </w:div>
        <w:div w:id="480730212">
          <w:marLeft w:val="640"/>
          <w:marRight w:val="0"/>
          <w:marTop w:val="0"/>
          <w:marBottom w:val="0"/>
          <w:divBdr>
            <w:top w:val="none" w:sz="0" w:space="0" w:color="auto"/>
            <w:left w:val="none" w:sz="0" w:space="0" w:color="auto"/>
            <w:bottom w:val="none" w:sz="0" w:space="0" w:color="auto"/>
            <w:right w:val="none" w:sz="0" w:space="0" w:color="auto"/>
          </w:divBdr>
        </w:div>
        <w:div w:id="498690428">
          <w:marLeft w:val="640"/>
          <w:marRight w:val="0"/>
          <w:marTop w:val="0"/>
          <w:marBottom w:val="0"/>
          <w:divBdr>
            <w:top w:val="none" w:sz="0" w:space="0" w:color="auto"/>
            <w:left w:val="none" w:sz="0" w:space="0" w:color="auto"/>
            <w:bottom w:val="none" w:sz="0" w:space="0" w:color="auto"/>
            <w:right w:val="none" w:sz="0" w:space="0" w:color="auto"/>
          </w:divBdr>
        </w:div>
        <w:div w:id="500319448">
          <w:marLeft w:val="640"/>
          <w:marRight w:val="0"/>
          <w:marTop w:val="0"/>
          <w:marBottom w:val="0"/>
          <w:divBdr>
            <w:top w:val="none" w:sz="0" w:space="0" w:color="auto"/>
            <w:left w:val="none" w:sz="0" w:space="0" w:color="auto"/>
            <w:bottom w:val="none" w:sz="0" w:space="0" w:color="auto"/>
            <w:right w:val="none" w:sz="0" w:space="0" w:color="auto"/>
          </w:divBdr>
        </w:div>
        <w:div w:id="505101135">
          <w:marLeft w:val="640"/>
          <w:marRight w:val="0"/>
          <w:marTop w:val="0"/>
          <w:marBottom w:val="0"/>
          <w:divBdr>
            <w:top w:val="none" w:sz="0" w:space="0" w:color="auto"/>
            <w:left w:val="none" w:sz="0" w:space="0" w:color="auto"/>
            <w:bottom w:val="none" w:sz="0" w:space="0" w:color="auto"/>
            <w:right w:val="none" w:sz="0" w:space="0" w:color="auto"/>
          </w:divBdr>
        </w:div>
        <w:div w:id="518736435">
          <w:marLeft w:val="640"/>
          <w:marRight w:val="0"/>
          <w:marTop w:val="0"/>
          <w:marBottom w:val="0"/>
          <w:divBdr>
            <w:top w:val="none" w:sz="0" w:space="0" w:color="auto"/>
            <w:left w:val="none" w:sz="0" w:space="0" w:color="auto"/>
            <w:bottom w:val="none" w:sz="0" w:space="0" w:color="auto"/>
            <w:right w:val="none" w:sz="0" w:space="0" w:color="auto"/>
          </w:divBdr>
        </w:div>
        <w:div w:id="606084442">
          <w:marLeft w:val="640"/>
          <w:marRight w:val="0"/>
          <w:marTop w:val="0"/>
          <w:marBottom w:val="0"/>
          <w:divBdr>
            <w:top w:val="none" w:sz="0" w:space="0" w:color="auto"/>
            <w:left w:val="none" w:sz="0" w:space="0" w:color="auto"/>
            <w:bottom w:val="none" w:sz="0" w:space="0" w:color="auto"/>
            <w:right w:val="none" w:sz="0" w:space="0" w:color="auto"/>
          </w:divBdr>
        </w:div>
        <w:div w:id="681666778">
          <w:marLeft w:val="640"/>
          <w:marRight w:val="0"/>
          <w:marTop w:val="0"/>
          <w:marBottom w:val="0"/>
          <w:divBdr>
            <w:top w:val="none" w:sz="0" w:space="0" w:color="auto"/>
            <w:left w:val="none" w:sz="0" w:space="0" w:color="auto"/>
            <w:bottom w:val="none" w:sz="0" w:space="0" w:color="auto"/>
            <w:right w:val="none" w:sz="0" w:space="0" w:color="auto"/>
          </w:divBdr>
        </w:div>
        <w:div w:id="681978448">
          <w:marLeft w:val="640"/>
          <w:marRight w:val="0"/>
          <w:marTop w:val="0"/>
          <w:marBottom w:val="0"/>
          <w:divBdr>
            <w:top w:val="none" w:sz="0" w:space="0" w:color="auto"/>
            <w:left w:val="none" w:sz="0" w:space="0" w:color="auto"/>
            <w:bottom w:val="none" w:sz="0" w:space="0" w:color="auto"/>
            <w:right w:val="none" w:sz="0" w:space="0" w:color="auto"/>
          </w:divBdr>
        </w:div>
        <w:div w:id="683358478">
          <w:marLeft w:val="640"/>
          <w:marRight w:val="0"/>
          <w:marTop w:val="0"/>
          <w:marBottom w:val="0"/>
          <w:divBdr>
            <w:top w:val="none" w:sz="0" w:space="0" w:color="auto"/>
            <w:left w:val="none" w:sz="0" w:space="0" w:color="auto"/>
            <w:bottom w:val="none" w:sz="0" w:space="0" w:color="auto"/>
            <w:right w:val="none" w:sz="0" w:space="0" w:color="auto"/>
          </w:divBdr>
        </w:div>
        <w:div w:id="684554450">
          <w:marLeft w:val="640"/>
          <w:marRight w:val="0"/>
          <w:marTop w:val="0"/>
          <w:marBottom w:val="0"/>
          <w:divBdr>
            <w:top w:val="none" w:sz="0" w:space="0" w:color="auto"/>
            <w:left w:val="none" w:sz="0" w:space="0" w:color="auto"/>
            <w:bottom w:val="none" w:sz="0" w:space="0" w:color="auto"/>
            <w:right w:val="none" w:sz="0" w:space="0" w:color="auto"/>
          </w:divBdr>
        </w:div>
        <w:div w:id="700394826">
          <w:marLeft w:val="640"/>
          <w:marRight w:val="0"/>
          <w:marTop w:val="0"/>
          <w:marBottom w:val="0"/>
          <w:divBdr>
            <w:top w:val="none" w:sz="0" w:space="0" w:color="auto"/>
            <w:left w:val="none" w:sz="0" w:space="0" w:color="auto"/>
            <w:bottom w:val="none" w:sz="0" w:space="0" w:color="auto"/>
            <w:right w:val="none" w:sz="0" w:space="0" w:color="auto"/>
          </w:divBdr>
        </w:div>
        <w:div w:id="705981517">
          <w:marLeft w:val="640"/>
          <w:marRight w:val="0"/>
          <w:marTop w:val="0"/>
          <w:marBottom w:val="0"/>
          <w:divBdr>
            <w:top w:val="none" w:sz="0" w:space="0" w:color="auto"/>
            <w:left w:val="none" w:sz="0" w:space="0" w:color="auto"/>
            <w:bottom w:val="none" w:sz="0" w:space="0" w:color="auto"/>
            <w:right w:val="none" w:sz="0" w:space="0" w:color="auto"/>
          </w:divBdr>
        </w:div>
        <w:div w:id="730888549">
          <w:marLeft w:val="640"/>
          <w:marRight w:val="0"/>
          <w:marTop w:val="0"/>
          <w:marBottom w:val="0"/>
          <w:divBdr>
            <w:top w:val="none" w:sz="0" w:space="0" w:color="auto"/>
            <w:left w:val="none" w:sz="0" w:space="0" w:color="auto"/>
            <w:bottom w:val="none" w:sz="0" w:space="0" w:color="auto"/>
            <w:right w:val="none" w:sz="0" w:space="0" w:color="auto"/>
          </w:divBdr>
        </w:div>
        <w:div w:id="735785993">
          <w:marLeft w:val="640"/>
          <w:marRight w:val="0"/>
          <w:marTop w:val="0"/>
          <w:marBottom w:val="0"/>
          <w:divBdr>
            <w:top w:val="none" w:sz="0" w:space="0" w:color="auto"/>
            <w:left w:val="none" w:sz="0" w:space="0" w:color="auto"/>
            <w:bottom w:val="none" w:sz="0" w:space="0" w:color="auto"/>
            <w:right w:val="none" w:sz="0" w:space="0" w:color="auto"/>
          </w:divBdr>
        </w:div>
        <w:div w:id="753283827">
          <w:marLeft w:val="640"/>
          <w:marRight w:val="0"/>
          <w:marTop w:val="0"/>
          <w:marBottom w:val="0"/>
          <w:divBdr>
            <w:top w:val="none" w:sz="0" w:space="0" w:color="auto"/>
            <w:left w:val="none" w:sz="0" w:space="0" w:color="auto"/>
            <w:bottom w:val="none" w:sz="0" w:space="0" w:color="auto"/>
            <w:right w:val="none" w:sz="0" w:space="0" w:color="auto"/>
          </w:divBdr>
        </w:div>
        <w:div w:id="756632672">
          <w:marLeft w:val="640"/>
          <w:marRight w:val="0"/>
          <w:marTop w:val="0"/>
          <w:marBottom w:val="0"/>
          <w:divBdr>
            <w:top w:val="none" w:sz="0" w:space="0" w:color="auto"/>
            <w:left w:val="none" w:sz="0" w:space="0" w:color="auto"/>
            <w:bottom w:val="none" w:sz="0" w:space="0" w:color="auto"/>
            <w:right w:val="none" w:sz="0" w:space="0" w:color="auto"/>
          </w:divBdr>
        </w:div>
        <w:div w:id="771123458">
          <w:marLeft w:val="640"/>
          <w:marRight w:val="0"/>
          <w:marTop w:val="0"/>
          <w:marBottom w:val="0"/>
          <w:divBdr>
            <w:top w:val="none" w:sz="0" w:space="0" w:color="auto"/>
            <w:left w:val="none" w:sz="0" w:space="0" w:color="auto"/>
            <w:bottom w:val="none" w:sz="0" w:space="0" w:color="auto"/>
            <w:right w:val="none" w:sz="0" w:space="0" w:color="auto"/>
          </w:divBdr>
        </w:div>
        <w:div w:id="815223566">
          <w:marLeft w:val="640"/>
          <w:marRight w:val="0"/>
          <w:marTop w:val="0"/>
          <w:marBottom w:val="0"/>
          <w:divBdr>
            <w:top w:val="none" w:sz="0" w:space="0" w:color="auto"/>
            <w:left w:val="none" w:sz="0" w:space="0" w:color="auto"/>
            <w:bottom w:val="none" w:sz="0" w:space="0" w:color="auto"/>
            <w:right w:val="none" w:sz="0" w:space="0" w:color="auto"/>
          </w:divBdr>
        </w:div>
        <w:div w:id="827013634">
          <w:marLeft w:val="640"/>
          <w:marRight w:val="0"/>
          <w:marTop w:val="0"/>
          <w:marBottom w:val="0"/>
          <w:divBdr>
            <w:top w:val="none" w:sz="0" w:space="0" w:color="auto"/>
            <w:left w:val="none" w:sz="0" w:space="0" w:color="auto"/>
            <w:bottom w:val="none" w:sz="0" w:space="0" w:color="auto"/>
            <w:right w:val="none" w:sz="0" w:space="0" w:color="auto"/>
          </w:divBdr>
        </w:div>
        <w:div w:id="897863955">
          <w:marLeft w:val="640"/>
          <w:marRight w:val="0"/>
          <w:marTop w:val="0"/>
          <w:marBottom w:val="0"/>
          <w:divBdr>
            <w:top w:val="none" w:sz="0" w:space="0" w:color="auto"/>
            <w:left w:val="none" w:sz="0" w:space="0" w:color="auto"/>
            <w:bottom w:val="none" w:sz="0" w:space="0" w:color="auto"/>
            <w:right w:val="none" w:sz="0" w:space="0" w:color="auto"/>
          </w:divBdr>
        </w:div>
        <w:div w:id="898902473">
          <w:marLeft w:val="640"/>
          <w:marRight w:val="0"/>
          <w:marTop w:val="0"/>
          <w:marBottom w:val="0"/>
          <w:divBdr>
            <w:top w:val="none" w:sz="0" w:space="0" w:color="auto"/>
            <w:left w:val="none" w:sz="0" w:space="0" w:color="auto"/>
            <w:bottom w:val="none" w:sz="0" w:space="0" w:color="auto"/>
            <w:right w:val="none" w:sz="0" w:space="0" w:color="auto"/>
          </w:divBdr>
        </w:div>
        <w:div w:id="902908994">
          <w:marLeft w:val="640"/>
          <w:marRight w:val="0"/>
          <w:marTop w:val="0"/>
          <w:marBottom w:val="0"/>
          <w:divBdr>
            <w:top w:val="none" w:sz="0" w:space="0" w:color="auto"/>
            <w:left w:val="none" w:sz="0" w:space="0" w:color="auto"/>
            <w:bottom w:val="none" w:sz="0" w:space="0" w:color="auto"/>
            <w:right w:val="none" w:sz="0" w:space="0" w:color="auto"/>
          </w:divBdr>
        </w:div>
        <w:div w:id="949969081">
          <w:marLeft w:val="640"/>
          <w:marRight w:val="0"/>
          <w:marTop w:val="0"/>
          <w:marBottom w:val="0"/>
          <w:divBdr>
            <w:top w:val="none" w:sz="0" w:space="0" w:color="auto"/>
            <w:left w:val="none" w:sz="0" w:space="0" w:color="auto"/>
            <w:bottom w:val="none" w:sz="0" w:space="0" w:color="auto"/>
            <w:right w:val="none" w:sz="0" w:space="0" w:color="auto"/>
          </w:divBdr>
        </w:div>
        <w:div w:id="955134326">
          <w:marLeft w:val="640"/>
          <w:marRight w:val="0"/>
          <w:marTop w:val="0"/>
          <w:marBottom w:val="0"/>
          <w:divBdr>
            <w:top w:val="none" w:sz="0" w:space="0" w:color="auto"/>
            <w:left w:val="none" w:sz="0" w:space="0" w:color="auto"/>
            <w:bottom w:val="none" w:sz="0" w:space="0" w:color="auto"/>
            <w:right w:val="none" w:sz="0" w:space="0" w:color="auto"/>
          </w:divBdr>
        </w:div>
        <w:div w:id="957948028">
          <w:marLeft w:val="640"/>
          <w:marRight w:val="0"/>
          <w:marTop w:val="0"/>
          <w:marBottom w:val="0"/>
          <w:divBdr>
            <w:top w:val="none" w:sz="0" w:space="0" w:color="auto"/>
            <w:left w:val="none" w:sz="0" w:space="0" w:color="auto"/>
            <w:bottom w:val="none" w:sz="0" w:space="0" w:color="auto"/>
            <w:right w:val="none" w:sz="0" w:space="0" w:color="auto"/>
          </w:divBdr>
        </w:div>
        <w:div w:id="1005590875">
          <w:marLeft w:val="640"/>
          <w:marRight w:val="0"/>
          <w:marTop w:val="0"/>
          <w:marBottom w:val="0"/>
          <w:divBdr>
            <w:top w:val="none" w:sz="0" w:space="0" w:color="auto"/>
            <w:left w:val="none" w:sz="0" w:space="0" w:color="auto"/>
            <w:bottom w:val="none" w:sz="0" w:space="0" w:color="auto"/>
            <w:right w:val="none" w:sz="0" w:space="0" w:color="auto"/>
          </w:divBdr>
        </w:div>
        <w:div w:id="1014958171">
          <w:marLeft w:val="640"/>
          <w:marRight w:val="0"/>
          <w:marTop w:val="0"/>
          <w:marBottom w:val="0"/>
          <w:divBdr>
            <w:top w:val="none" w:sz="0" w:space="0" w:color="auto"/>
            <w:left w:val="none" w:sz="0" w:space="0" w:color="auto"/>
            <w:bottom w:val="none" w:sz="0" w:space="0" w:color="auto"/>
            <w:right w:val="none" w:sz="0" w:space="0" w:color="auto"/>
          </w:divBdr>
        </w:div>
        <w:div w:id="1051147081">
          <w:marLeft w:val="640"/>
          <w:marRight w:val="0"/>
          <w:marTop w:val="0"/>
          <w:marBottom w:val="0"/>
          <w:divBdr>
            <w:top w:val="none" w:sz="0" w:space="0" w:color="auto"/>
            <w:left w:val="none" w:sz="0" w:space="0" w:color="auto"/>
            <w:bottom w:val="none" w:sz="0" w:space="0" w:color="auto"/>
            <w:right w:val="none" w:sz="0" w:space="0" w:color="auto"/>
          </w:divBdr>
        </w:div>
        <w:div w:id="1051926098">
          <w:marLeft w:val="640"/>
          <w:marRight w:val="0"/>
          <w:marTop w:val="0"/>
          <w:marBottom w:val="0"/>
          <w:divBdr>
            <w:top w:val="none" w:sz="0" w:space="0" w:color="auto"/>
            <w:left w:val="none" w:sz="0" w:space="0" w:color="auto"/>
            <w:bottom w:val="none" w:sz="0" w:space="0" w:color="auto"/>
            <w:right w:val="none" w:sz="0" w:space="0" w:color="auto"/>
          </w:divBdr>
        </w:div>
        <w:div w:id="1064177196">
          <w:marLeft w:val="640"/>
          <w:marRight w:val="0"/>
          <w:marTop w:val="0"/>
          <w:marBottom w:val="0"/>
          <w:divBdr>
            <w:top w:val="none" w:sz="0" w:space="0" w:color="auto"/>
            <w:left w:val="none" w:sz="0" w:space="0" w:color="auto"/>
            <w:bottom w:val="none" w:sz="0" w:space="0" w:color="auto"/>
            <w:right w:val="none" w:sz="0" w:space="0" w:color="auto"/>
          </w:divBdr>
        </w:div>
        <w:div w:id="1110122133">
          <w:marLeft w:val="640"/>
          <w:marRight w:val="0"/>
          <w:marTop w:val="0"/>
          <w:marBottom w:val="0"/>
          <w:divBdr>
            <w:top w:val="none" w:sz="0" w:space="0" w:color="auto"/>
            <w:left w:val="none" w:sz="0" w:space="0" w:color="auto"/>
            <w:bottom w:val="none" w:sz="0" w:space="0" w:color="auto"/>
            <w:right w:val="none" w:sz="0" w:space="0" w:color="auto"/>
          </w:divBdr>
        </w:div>
        <w:div w:id="1120150182">
          <w:marLeft w:val="640"/>
          <w:marRight w:val="0"/>
          <w:marTop w:val="0"/>
          <w:marBottom w:val="0"/>
          <w:divBdr>
            <w:top w:val="none" w:sz="0" w:space="0" w:color="auto"/>
            <w:left w:val="none" w:sz="0" w:space="0" w:color="auto"/>
            <w:bottom w:val="none" w:sz="0" w:space="0" w:color="auto"/>
            <w:right w:val="none" w:sz="0" w:space="0" w:color="auto"/>
          </w:divBdr>
        </w:div>
        <w:div w:id="1147237453">
          <w:marLeft w:val="640"/>
          <w:marRight w:val="0"/>
          <w:marTop w:val="0"/>
          <w:marBottom w:val="0"/>
          <w:divBdr>
            <w:top w:val="none" w:sz="0" w:space="0" w:color="auto"/>
            <w:left w:val="none" w:sz="0" w:space="0" w:color="auto"/>
            <w:bottom w:val="none" w:sz="0" w:space="0" w:color="auto"/>
            <w:right w:val="none" w:sz="0" w:space="0" w:color="auto"/>
          </w:divBdr>
        </w:div>
        <w:div w:id="1152795595">
          <w:marLeft w:val="640"/>
          <w:marRight w:val="0"/>
          <w:marTop w:val="0"/>
          <w:marBottom w:val="0"/>
          <w:divBdr>
            <w:top w:val="none" w:sz="0" w:space="0" w:color="auto"/>
            <w:left w:val="none" w:sz="0" w:space="0" w:color="auto"/>
            <w:bottom w:val="none" w:sz="0" w:space="0" w:color="auto"/>
            <w:right w:val="none" w:sz="0" w:space="0" w:color="auto"/>
          </w:divBdr>
        </w:div>
        <w:div w:id="1182352420">
          <w:marLeft w:val="640"/>
          <w:marRight w:val="0"/>
          <w:marTop w:val="0"/>
          <w:marBottom w:val="0"/>
          <w:divBdr>
            <w:top w:val="none" w:sz="0" w:space="0" w:color="auto"/>
            <w:left w:val="none" w:sz="0" w:space="0" w:color="auto"/>
            <w:bottom w:val="none" w:sz="0" w:space="0" w:color="auto"/>
            <w:right w:val="none" w:sz="0" w:space="0" w:color="auto"/>
          </w:divBdr>
        </w:div>
        <w:div w:id="1275945417">
          <w:marLeft w:val="640"/>
          <w:marRight w:val="0"/>
          <w:marTop w:val="0"/>
          <w:marBottom w:val="0"/>
          <w:divBdr>
            <w:top w:val="none" w:sz="0" w:space="0" w:color="auto"/>
            <w:left w:val="none" w:sz="0" w:space="0" w:color="auto"/>
            <w:bottom w:val="none" w:sz="0" w:space="0" w:color="auto"/>
            <w:right w:val="none" w:sz="0" w:space="0" w:color="auto"/>
          </w:divBdr>
        </w:div>
        <w:div w:id="1323699823">
          <w:marLeft w:val="640"/>
          <w:marRight w:val="0"/>
          <w:marTop w:val="0"/>
          <w:marBottom w:val="0"/>
          <w:divBdr>
            <w:top w:val="none" w:sz="0" w:space="0" w:color="auto"/>
            <w:left w:val="none" w:sz="0" w:space="0" w:color="auto"/>
            <w:bottom w:val="none" w:sz="0" w:space="0" w:color="auto"/>
            <w:right w:val="none" w:sz="0" w:space="0" w:color="auto"/>
          </w:divBdr>
        </w:div>
        <w:div w:id="1323850835">
          <w:marLeft w:val="640"/>
          <w:marRight w:val="0"/>
          <w:marTop w:val="0"/>
          <w:marBottom w:val="0"/>
          <w:divBdr>
            <w:top w:val="none" w:sz="0" w:space="0" w:color="auto"/>
            <w:left w:val="none" w:sz="0" w:space="0" w:color="auto"/>
            <w:bottom w:val="none" w:sz="0" w:space="0" w:color="auto"/>
            <w:right w:val="none" w:sz="0" w:space="0" w:color="auto"/>
          </w:divBdr>
        </w:div>
        <w:div w:id="1330399922">
          <w:marLeft w:val="640"/>
          <w:marRight w:val="0"/>
          <w:marTop w:val="0"/>
          <w:marBottom w:val="0"/>
          <w:divBdr>
            <w:top w:val="none" w:sz="0" w:space="0" w:color="auto"/>
            <w:left w:val="none" w:sz="0" w:space="0" w:color="auto"/>
            <w:bottom w:val="none" w:sz="0" w:space="0" w:color="auto"/>
            <w:right w:val="none" w:sz="0" w:space="0" w:color="auto"/>
          </w:divBdr>
        </w:div>
        <w:div w:id="1330718728">
          <w:marLeft w:val="640"/>
          <w:marRight w:val="0"/>
          <w:marTop w:val="0"/>
          <w:marBottom w:val="0"/>
          <w:divBdr>
            <w:top w:val="none" w:sz="0" w:space="0" w:color="auto"/>
            <w:left w:val="none" w:sz="0" w:space="0" w:color="auto"/>
            <w:bottom w:val="none" w:sz="0" w:space="0" w:color="auto"/>
            <w:right w:val="none" w:sz="0" w:space="0" w:color="auto"/>
          </w:divBdr>
        </w:div>
        <w:div w:id="1359309821">
          <w:marLeft w:val="640"/>
          <w:marRight w:val="0"/>
          <w:marTop w:val="0"/>
          <w:marBottom w:val="0"/>
          <w:divBdr>
            <w:top w:val="none" w:sz="0" w:space="0" w:color="auto"/>
            <w:left w:val="none" w:sz="0" w:space="0" w:color="auto"/>
            <w:bottom w:val="none" w:sz="0" w:space="0" w:color="auto"/>
            <w:right w:val="none" w:sz="0" w:space="0" w:color="auto"/>
          </w:divBdr>
        </w:div>
        <w:div w:id="1378623449">
          <w:marLeft w:val="640"/>
          <w:marRight w:val="0"/>
          <w:marTop w:val="0"/>
          <w:marBottom w:val="0"/>
          <w:divBdr>
            <w:top w:val="none" w:sz="0" w:space="0" w:color="auto"/>
            <w:left w:val="none" w:sz="0" w:space="0" w:color="auto"/>
            <w:bottom w:val="none" w:sz="0" w:space="0" w:color="auto"/>
            <w:right w:val="none" w:sz="0" w:space="0" w:color="auto"/>
          </w:divBdr>
        </w:div>
        <w:div w:id="1394238568">
          <w:marLeft w:val="640"/>
          <w:marRight w:val="0"/>
          <w:marTop w:val="0"/>
          <w:marBottom w:val="0"/>
          <w:divBdr>
            <w:top w:val="none" w:sz="0" w:space="0" w:color="auto"/>
            <w:left w:val="none" w:sz="0" w:space="0" w:color="auto"/>
            <w:bottom w:val="none" w:sz="0" w:space="0" w:color="auto"/>
            <w:right w:val="none" w:sz="0" w:space="0" w:color="auto"/>
          </w:divBdr>
        </w:div>
        <w:div w:id="1408108127">
          <w:marLeft w:val="640"/>
          <w:marRight w:val="0"/>
          <w:marTop w:val="0"/>
          <w:marBottom w:val="0"/>
          <w:divBdr>
            <w:top w:val="none" w:sz="0" w:space="0" w:color="auto"/>
            <w:left w:val="none" w:sz="0" w:space="0" w:color="auto"/>
            <w:bottom w:val="none" w:sz="0" w:space="0" w:color="auto"/>
            <w:right w:val="none" w:sz="0" w:space="0" w:color="auto"/>
          </w:divBdr>
        </w:div>
        <w:div w:id="1408769247">
          <w:marLeft w:val="640"/>
          <w:marRight w:val="0"/>
          <w:marTop w:val="0"/>
          <w:marBottom w:val="0"/>
          <w:divBdr>
            <w:top w:val="none" w:sz="0" w:space="0" w:color="auto"/>
            <w:left w:val="none" w:sz="0" w:space="0" w:color="auto"/>
            <w:bottom w:val="none" w:sz="0" w:space="0" w:color="auto"/>
            <w:right w:val="none" w:sz="0" w:space="0" w:color="auto"/>
          </w:divBdr>
        </w:div>
        <w:div w:id="1414426744">
          <w:marLeft w:val="640"/>
          <w:marRight w:val="0"/>
          <w:marTop w:val="0"/>
          <w:marBottom w:val="0"/>
          <w:divBdr>
            <w:top w:val="none" w:sz="0" w:space="0" w:color="auto"/>
            <w:left w:val="none" w:sz="0" w:space="0" w:color="auto"/>
            <w:bottom w:val="none" w:sz="0" w:space="0" w:color="auto"/>
            <w:right w:val="none" w:sz="0" w:space="0" w:color="auto"/>
          </w:divBdr>
        </w:div>
        <w:div w:id="1435051653">
          <w:marLeft w:val="640"/>
          <w:marRight w:val="0"/>
          <w:marTop w:val="0"/>
          <w:marBottom w:val="0"/>
          <w:divBdr>
            <w:top w:val="none" w:sz="0" w:space="0" w:color="auto"/>
            <w:left w:val="none" w:sz="0" w:space="0" w:color="auto"/>
            <w:bottom w:val="none" w:sz="0" w:space="0" w:color="auto"/>
            <w:right w:val="none" w:sz="0" w:space="0" w:color="auto"/>
          </w:divBdr>
        </w:div>
        <w:div w:id="1436439081">
          <w:marLeft w:val="640"/>
          <w:marRight w:val="0"/>
          <w:marTop w:val="0"/>
          <w:marBottom w:val="0"/>
          <w:divBdr>
            <w:top w:val="none" w:sz="0" w:space="0" w:color="auto"/>
            <w:left w:val="none" w:sz="0" w:space="0" w:color="auto"/>
            <w:bottom w:val="none" w:sz="0" w:space="0" w:color="auto"/>
            <w:right w:val="none" w:sz="0" w:space="0" w:color="auto"/>
          </w:divBdr>
        </w:div>
        <w:div w:id="1498034649">
          <w:marLeft w:val="640"/>
          <w:marRight w:val="0"/>
          <w:marTop w:val="0"/>
          <w:marBottom w:val="0"/>
          <w:divBdr>
            <w:top w:val="none" w:sz="0" w:space="0" w:color="auto"/>
            <w:left w:val="none" w:sz="0" w:space="0" w:color="auto"/>
            <w:bottom w:val="none" w:sz="0" w:space="0" w:color="auto"/>
            <w:right w:val="none" w:sz="0" w:space="0" w:color="auto"/>
          </w:divBdr>
        </w:div>
        <w:div w:id="1499418206">
          <w:marLeft w:val="640"/>
          <w:marRight w:val="0"/>
          <w:marTop w:val="0"/>
          <w:marBottom w:val="0"/>
          <w:divBdr>
            <w:top w:val="none" w:sz="0" w:space="0" w:color="auto"/>
            <w:left w:val="none" w:sz="0" w:space="0" w:color="auto"/>
            <w:bottom w:val="none" w:sz="0" w:space="0" w:color="auto"/>
            <w:right w:val="none" w:sz="0" w:space="0" w:color="auto"/>
          </w:divBdr>
        </w:div>
        <w:div w:id="1512529698">
          <w:marLeft w:val="640"/>
          <w:marRight w:val="0"/>
          <w:marTop w:val="0"/>
          <w:marBottom w:val="0"/>
          <w:divBdr>
            <w:top w:val="none" w:sz="0" w:space="0" w:color="auto"/>
            <w:left w:val="none" w:sz="0" w:space="0" w:color="auto"/>
            <w:bottom w:val="none" w:sz="0" w:space="0" w:color="auto"/>
            <w:right w:val="none" w:sz="0" w:space="0" w:color="auto"/>
          </w:divBdr>
        </w:div>
        <w:div w:id="1514806626">
          <w:marLeft w:val="640"/>
          <w:marRight w:val="0"/>
          <w:marTop w:val="0"/>
          <w:marBottom w:val="0"/>
          <w:divBdr>
            <w:top w:val="none" w:sz="0" w:space="0" w:color="auto"/>
            <w:left w:val="none" w:sz="0" w:space="0" w:color="auto"/>
            <w:bottom w:val="none" w:sz="0" w:space="0" w:color="auto"/>
            <w:right w:val="none" w:sz="0" w:space="0" w:color="auto"/>
          </w:divBdr>
        </w:div>
        <w:div w:id="1517501807">
          <w:marLeft w:val="640"/>
          <w:marRight w:val="0"/>
          <w:marTop w:val="0"/>
          <w:marBottom w:val="0"/>
          <w:divBdr>
            <w:top w:val="none" w:sz="0" w:space="0" w:color="auto"/>
            <w:left w:val="none" w:sz="0" w:space="0" w:color="auto"/>
            <w:bottom w:val="none" w:sz="0" w:space="0" w:color="auto"/>
            <w:right w:val="none" w:sz="0" w:space="0" w:color="auto"/>
          </w:divBdr>
        </w:div>
        <w:div w:id="1549992228">
          <w:marLeft w:val="640"/>
          <w:marRight w:val="0"/>
          <w:marTop w:val="0"/>
          <w:marBottom w:val="0"/>
          <w:divBdr>
            <w:top w:val="none" w:sz="0" w:space="0" w:color="auto"/>
            <w:left w:val="none" w:sz="0" w:space="0" w:color="auto"/>
            <w:bottom w:val="none" w:sz="0" w:space="0" w:color="auto"/>
            <w:right w:val="none" w:sz="0" w:space="0" w:color="auto"/>
          </w:divBdr>
        </w:div>
        <w:div w:id="1590458169">
          <w:marLeft w:val="640"/>
          <w:marRight w:val="0"/>
          <w:marTop w:val="0"/>
          <w:marBottom w:val="0"/>
          <w:divBdr>
            <w:top w:val="none" w:sz="0" w:space="0" w:color="auto"/>
            <w:left w:val="none" w:sz="0" w:space="0" w:color="auto"/>
            <w:bottom w:val="none" w:sz="0" w:space="0" w:color="auto"/>
            <w:right w:val="none" w:sz="0" w:space="0" w:color="auto"/>
          </w:divBdr>
        </w:div>
        <w:div w:id="1592005994">
          <w:marLeft w:val="640"/>
          <w:marRight w:val="0"/>
          <w:marTop w:val="0"/>
          <w:marBottom w:val="0"/>
          <w:divBdr>
            <w:top w:val="none" w:sz="0" w:space="0" w:color="auto"/>
            <w:left w:val="none" w:sz="0" w:space="0" w:color="auto"/>
            <w:bottom w:val="none" w:sz="0" w:space="0" w:color="auto"/>
            <w:right w:val="none" w:sz="0" w:space="0" w:color="auto"/>
          </w:divBdr>
        </w:div>
        <w:div w:id="1652057149">
          <w:marLeft w:val="640"/>
          <w:marRight w:val="0"/>
          <w:marTop w:val="0"/>
          <w:marBottom w:val="0"/>
          <w:divBdr>
            <w:top w:val="none" w:sz="0" w:space="0" w:color="auto"/>
            <w:left w:val="none" w:sz="0" w:space="0" w:color="auto"/>
            <w:bottom w:val="none" w:sz="0" w:space="0" w:color="auto"/>
            <w:right w:val="none" w:sz="0" w:space="0" w:color="auto"/>
          </w:divBdr>
        </w:div>
        <w:div w:id="1682126586">
          <w:marLeft w:val="640"/>
          <w:marRight w:val="0"/>
          <w:marTop w:val="0"/>
          <w:marBottom w:val="0"/>
          <w:divBdr>
            <w:top w:val="none" w:sz="0" w:space="0" w:color="auto"/>
            <w:left w:val="none" w:sz="0" w:space="0" w:color="auto"/>
            <w:bottom w:val="none" w:sz="0" w:space="0" w:color="auto"/>
            <w:right w:val="none" w:sz="0" w:space="0" w:color="auto"/>
          </w:divBdr>
        </w:div>
        <w:div w:id="1693189691">
          <w:marLeft w:val="640"/>
          <w:marRight w:val="0"/>
          <w:marTop w:val="0"/>
          <w:marBottom w:val="0"/>
          <w:divBdr>
            <w:top w:val="none" w:sz="0" w:space="0" w:color="auto"/>
            <w:left w:val="none" w:sz="0" w:space="0" w:color="auto"/>
            <w:bottom w:val="none" w:sz="0" w:space="0" w:color="auto"/>
            <w:right w:val="none" w:sz="0" w:space="0" w:color="auto"/>
          </w:divBdr>
        </w:div>
        <w:div w:id="1707295952">
          <w:marLeft w:val="640"/>
          <w:marRight w:val="0"/>
          <w:marTop w:val="0"/>
          <w:marBottom w:val="0"/>
          <w:divBdr>
            <w:top w:val="none" w:sz="0" w:space="0" w:color="auto"/>
            <w:left w:val="none" w:sz="0" w:space="0" w:color="auto"/>
            <w:bottom w:val="none" w:sz="0" w:space="0" w:color="auto"/>
            <w:right w:val="none" w:sz="0" w:space="0" w:color="auto"/>
          </w:divBdr>
        </w:div>
        <w:div w:id="1746222909">
          <w:marLeft w:val="640"/>
          <w:marRight w:val="0"/>
          <w:marTop w:val="0"/>
          <w:marBottom w:val="0"/>
          <w:divBdr>
            <w:top w:val="none" w:sz="0" w:space="0" w:color="auto"/>
            <w:left w:val="none" w:sz="0" w:space="0" w:color="auto"/>
            <w:bottom w:val="none" w:sz="0" w:space="0" w:color="auto"/>
            <w:right w:val="none" w:sz="0" w:space="0" w:color="auto"/>
          </w:divBdr>
        </w:div>
        <w:div w:id="1756438332">
          <w:marLeft w:val="640"/>
          <w:marRight w:val="0"/>
          <w:marTop w:val="0"/>
          <w:marBottom w:val="0"/>
          <w:divBdr>
            <w:top w:val="none" w:sz="0" w:space="0" w:color="auto"/>
            <w:left w:val="none" w:sz="0" w:space="0" w:color="auto"/>
            <w:bottom w:val="none" w:sz="0" w:space="0" w:color="auto"/>
            <w:right w:val="none" w:sz="0" w:space="0" w:color="auto"/>
          </w:divBdr>
        </w:div>
        <w:div w:id="1762022465">
          <w:marLeft w:val="640"/>
          <w:marRight w:val="0"/>
          <w:marTop w:val="0"/>
          <w:marBottom w:val="0"/>
          <w:divBdr>
            <w:top w:val="none" w:sz="0" w:space="0" w:color="auto"/>
            <w:left w:val="none" w:sz="0" w:space="0" w:color="auto"/>
            <w:bottom w:val="none" w:sz="0" w:space="0" w:color="auto"/>
            <w:right w:val="none" w:sz="0" w:space="0" w:color="auto"/>
          </w:divBdr>
        </w:div>
        <w:div w:id="1836725023">
          <w:marLeft w:val="640"/>
          <w:marRight w:val="0"/>
          <w:marTop w:val="0"/>
          <w:marBottom w:val="0"/>
          <w:divBdr>
            <w:top w:val="none" w:sz="0" w:space="0" w:color="auto"/>
            <w:left w:val="none" w:sz="0" w:space="0" w:color="auto"/>
            <w:bottom w:val="none" w:sz="0" w:space="0" w:color="auto"/>
            <w:right w:val="none" w:sz="0" w:space="0" w:color="auto"/>
          </w:divBdr>
        </w:div>
        <w:div w:id="1851985098">
          <w:marLeft w:val="640"/>
          <w:marRight w:val="0"/>
          <w:marTop w:val="0"/>
          <w:marBottom w:val="0"/>
          <w:divBdr>
            <w:top w:val="none" w:sz="0" w:space="0" w:color="auto"/>
            <w:left w:val="none" w:sz="0" w:space="0" w:color="auto"/>
            <w:bottom w:val="none" w:sz="0" w:space="0" w:color="auto"/>
            <w:right w:val="none" w:sz="0" w:space="0" w:color="auto"/>
          </w:divBdr>
        </w:div>
        <w:div w:id="1901675509">
          <w:marLeft w:val="640"/>
          <w:marRight w:val="0"/>
          <w:marTop w:val="0"/>
          <w:marBottom w:val="0"/>
          <w:divBdr>
            <w:top w:val="none" w:sz="0" w:space="0" w:color="auto"/>
            <w:left w:val="none" w:sz="0" w:space="0" w:color="auto"/>
            <w:bottom w:val="none" w:sz="0" w:space="0" w:color="auto"/>
            <w:right w:val="none" w:sz="0" w:space="0" w:color="auto"/>
          </w:divBdr>
        </w:div>
        <w:div w:id="1902129250">
          <w:marLeft w:val="640"/>
          <w:marRight w:val="0"/>
          <w:marTop w:val="0"/>
          <w:marBottom w:val="0"/>
          <w:divBdr>
            <w:top w:val="none" w:sz="0" w:space="0" w:color="auto"/>
            <w:left w:val="none" w:sz="0" w:space="0" w:color="auto"/>
            <w:bottom w:val="none" w:sz="0" w:space="0" w:color="auto"/>
            <w:right w:val="none" w:sz="0" w:space="0" w:color="auto"/>
          </w:divBdr>
        </w:div>
        <w:div w:id="1922059839">
          <w:marLeft w:val="640"/>
          <w:marRight w:val="0"/>
          <w:marTop w:val="0"/>
          <w:marBottom w:val="0"/>
          <w:divBdr>
            <w:top w:val="none" w:sz="0" w:space="0" w:color="auto"/>
            <w:left w:val="none" w:sz="0" w:space="0" w:color="auto"/>
            <w:bottom w:val="none" w:sz="0" w:space="0" w:color="auto"/>
            <w:right w:val="none" w:sz="0" w:space="0" w:color="auto"/>
          </w:divBdr>
        </w:div>
        <w:div w:id="1996377060">
          <w:marLeft w:val="640"/>
          <w:marRight w:val="0"/>
          <w:marTop w:val="0"/>
          <w:marBottom w:val="0"/>
          <w:divBdr>
            <w:top w:val="none" w:sz="0" w:space="0" w:color="auto"/>
            <w:left w:val="none" w:sz="0" w:space="0" w:color="auto"/>
            <w:bottom w:val="none" w:sz="0" w:space="0" w:color="auto"/>
            <w:right w:val="none" w:sz="0" w:space="0" w:color="auto"/>
          </w:divBdr>
        </w:div>
        <w:div w:id="1997370280">
          <w:marLeft w:val="640"/>
          <w:marRight w:val="0"/>
          <w:marTop w:val="0"/>
          <w:marBottom w:val="0"/>
          <w:divBdr>
            <w:top w:val="none" w:sz="0" w:space="0" w:color="auto"/>
            <w:left w:val="none" w:sz="0" w:space="0" w:color="auto"/>
            <w:bottom w:val="none" w:sz="0" w:space="0" w:color="auto"/>
            <w:right w:val="none" w:sz="0" w:space="0" w:color="auto"/>
          </w:divBdr>
        </w:div>
        <w:div w:id="2028747590">
          <w:marLeft w:val="640"/>
          <w:marRight w:val="0"/>
          <w:marTop w:val="0"/>
          <w:marBottom w:val="0"/>
          <w:divBdr>
            <w:top w:val="none" w:sz="0" w:space="0" w:color="auto"/>
            <w:left w:val="none" w:sz="0" w:space="0" w:color="auto"/>
            <w:bottom w:val="none" w:sz="0" w:space="0" w:color="auto"/>
            <w:right w:val="none" w:sz="0" w:space="0" w:color="auto"/>
          </w:divBdr>
        </w:div>
        <w:div w:id="2031712713">
          <w:marLeft w:val="640"/>
          <w:marRight w:val="0"/>
          <w:marTop w:val="0"/>
          <w:marBottom w:val="0"/>
          <w:divBdr>
            <w:top w:val="none" w:sz="0" w:space="0" w:color="auto"/>
            <w:left w:val="none" w:sz="0" w:space="0" w:color="auto"/>
            <w:bottom w:val="none" w:sz="0" w:space="0" w:color="auto"/>
            <w:right w:val="none" w:sz="0" w:space="0" w:color="auto"/>
          </w:divBdr>
        </w:div>
        <w:div w:id="2075466332">
          <w:marLeft w:val="640"/>
          <w:marRight w:val="0"/>
          <w:marTop w:val="0"/>
          <w:marBottom w:val="0"/>
          <w:divBdr>
            <w:top w:val="none" w:sz="0" w:space="0" w:color="auto"/>
            <w:left w:val="none" w:sz="0" w:space="0" w:color="auto"/>
            <w:bottom w:val="none" w:sz="0" w:space="0" w:color="auto"/>
            <w:right w:val="none" w:sz="0" w:space="0" w:color="auto"/>
          </w:divBdr>
        </w:div>
        <w:div w:id="2079668029">
          <w:marLeft w:val="640"/>
          <w:marRight w:val="0"/>
          <w:marTop w:val="0"/>
          <w:marBottom w:val="0"/>
          <w:divBdr>
            <w:top w:val="none" w:sz="0" w:space="0" w:color="auto"/>
            <w:left w:val="none" w:sz="0" w:space="0" w:color="auto"/>
            <w:bottom w:val="none" w:sz="0" w:space="0" w:color="auto"/>
            <w:right w:val="none" w:sz="0" w:space="0" w:color="auto"/>
          </w:divBdr>
        </w:div>
        <w:div w:id="2088116424">
          <w:marLeft w:val="640"/>
          <w:marRight w:val="0"/>
          <w:marTop w:val="0"/>
          <w:marBottom w:val="0"/>
          <w:divBdr>
            <w:top w:val="none" w:sz="0" w:space="0" w:color="auto"/>
            <w:left w:val="none" w:sz="0" w:space="0" w:color="auto"/>
            <w:bottom w:val="none" w:sz="0" w:space="0" w:color="auto"/>
            <w:right w:val="none" w:sz="0" w:space="0" w:color="auto"/>
          </w:divBdr>
        </w:div>
        <w:div w:id="2142961952">
          <w:marLeft w:val="640"/>
          <w:marRight w:val="0"/>
          <w:marTop w:val="0"/>
          <w:marBottom w:val="0"/>
          <w:divBdr>
            <w:top w:val="none" w:sz="0" w:space="0" w:color="auto"/>
            <w:left w:val="none" w:sz="0" w:space="0" w:color="auto"/>
            <w:bottom w:val="none" w:sz="0" w:space="0" w:color="auto"/>
            <w:right w:val="none" w:sz="0" w:space="0" w:color="auto"/>
          </w:divBdr>
        </w:div>
      </w:divsChild>
    </w:div>
    <w:div w:id="993803859">
      <w:bodyDiv w:val="1"/>
      <w:marLeft w:val="0"/>
      <w:marRight w:val="0"/>
      <w:marTop w:val="0"/>
      <w:marBottom w:val="0"/>
      <w:divBdr>
        <w:top w:val="none" w:sz="0" w:space="0" w:color="auto"/>
        <w:left w:val="none" w:sz="0" w:space="0" w:color="auto"/>
        <w:bottom w:val="none" w:sz="0" w:space="0" w:color="auto"/>
        <w:right w:val="none" w:sz="0" w:space="0" w:color="auto"/>
      </w:divBdr>
      <w:divsChild>
        <w:div w:id="97456556">
          <w:marLeft w:val="640"/>
          <w:marRight w:val="0"/>
          <w:marTop w:val="0"/>
          <w:marBottom w:val="0"/>
          <w:divBdr>
            <w:top w:val="none" w:sz="0" w:space="0" w:color="auto"/>
            <w:left w:val="none" w:sz="0" w:space="0" w:color="auto"/>
            <w:bottom w:val="none" w:sz="0" w:space="0" w:color="auto"/>
            <w:right w:val="none" w:sz="0" w:space="0" w:color="auto"/>
          </w:divBdr>
        </w:div>
        <w:div w:id="2012020807">
          <w:marLeft w:val="640"/>
          <w:marRight w:val="0"/>
          <w:marTop w:val="0"/>
          <w:marBottom w:val="0"/>
          <w:divBdr>
            <w:top w:val="none" w:sz="0" w:space="0" w:color="auto"/>
            <w:left w:val="none" w:sz="0" w:space="0" w:color="auto"/>
            <w:bottom w:val="none" w:sz="0" w:space="0" w:color="auto"/>
            <w:right w:val="none" w:sz="0" w:space="0" w:color="auto"/>
          </w:divBdr>
        </w:div>
        <w:div w:id="544871231">
          <w:marLeft w:val="640"/>
          <w:marRight w:val="0"/>
          <w:marTop w:val="0"/>
          <w:marBottom w:val="0"/>
          <w:divBdr>
            <w:top w:val="none" w:sz="0" w:space="0" w:color="auto"/>
            <w:left w:val="none" w:sz="0" w:space="0" w:color="auto"/>
            <w:bottom w:val="none" w:sz="0" w:space="0" w:color="auto"/>
            <w:right w:val="none" w:sz="0" w:space="0" w:color="auto"/>
          </w:divBdr>
        </w:div>
        <w:div w:id="1790736402">
          <w:marLeft w:val="640"/>
          <w:marRight w:val="0"/>
          <w:marTop w:val="0"/>
          <w:marBottom w:val="0"/>
          <w:divBdr>
            <w:top w:val="none" w:sz="0" w:space="0" w:color="auto"/>
            <w:left w:val="none" w:sz="0" w:space="0" w:color="auto"/>
            <w:bottom w:val="none" w:sz="0" w:space="0" w:color="auto"/>
            <w:right w:val="none" w:sz="0" w:space="0" w:color="auto"/>
          </w:divBdr>
        </w:div>
        <w:div w:id="104471614">
          <w:marLeft w:val="640"/>
          <w:marRight w:val="0"/>
          <w:marTop w:val="0"/>
          <w:marBottom w:val="0"/>
          <w:divBdr>
            <w:top w:val="none" w:sz="0" w:space="0" w:color="auto"/>
            <w:left w:val="none" w:sz="0" w:space="0" w:color="auto"/>
            <w:bottom w:val="none" w:sz="0" w:space="0" w:color="auto"/>
            <w:right w:val="none" w:sz="0" w:space="0" w:color="auto"/>
          </w:divBdr>
        </w:div>
        <w:div w:id="222252566">
          <w:marLeft w:val="640"/>
          <w:marRight w:val="0"/>
          <w:marTop w:val="0"/>
          <w:marBottom w:val="0"/>
          <w:divBdr>
            <w:top w:val="none" w:sz="0" w:space="0" w:color="auto"/>
            <w:left w:val="none" w:sz="0" w:space="0" w:color="auto"/>
            <w:bottom w:val="none" w:sz="0" w:space="0" w:color="auto"/>
            <w:right w:val="none" w:sz="0" w:space="0" w:color="auto"/>
          </w:divBdr>
        </w:div>
        <w:div w:id="1171524455">
          <w:marLeft w:val="640"/>
          <w:marRight w:val="0"/>
          <w:marTop w:val="0"/>
          <w:marBottom w:val="0"/>
          <w:divBdr>
            <w:top w:val="none" w:sz="0" w:space="0" w:color="auto"/>
            <w:left w:val="none" w:sz="0" w:space="0" w:color="auto"/>
            <w:bottom w:val="none" w:sz="0" w:space="0" w:color="auto"/>
            <w:right w:val="none" w:sz="0" w:space="0" w:color="auto"/>
          </w:divBdr>
        </w:div>
        <w:div w:id="184291159">
          <w:marLeft w:val="640"/>
          <w:marRight w:val="0"/>
          <w:marTop w:val="0"/>
          <w:marBottom w:val="0"/>
          <w:divBdr>
            <w:top w:val="none" w:sz="0" w:space="0" w:color="auto"/>
            <w:left w:val="none" w:sz="0" w:space="0" w:color="auto"/>
            <w:bottom w:val="none" w:sz="0" w:space="0" w:color="auto"/>
            <w:right w:val="none" w:sz="0" w:space="0" w:color="auto"/>
          </w:divBdr>
        </w:div>
        <w:div w:id="3358729">
          <w:marLeft w:val="640"/>
          <w:marRight w:val="0"/>
          <w:marTop w:val="0"/>
          <w:marBottom w:val="0"/>
          <w:divBdr>
            <w:top w:val="none" w:sz="0" w:space="0" w:color="auto"/>
            <w:left w:val="none" w:sz="0" w:space="0" w:color="auto"/>
            <w:bottom w:val="none" w:sz="0" w:space="0" w:color="auto"/>
            <w:right w:val="none" w:sz="0" w:space="0" w:color="auto"/>
          </w:divBdr>
        </w:div>
        <w:div w:id="922295984">
          <w:marLeft w:val="640"/>
          <w:marRight w:val="0"/>
          <w:marTop w:val="0"/>
          <w:marBottom w:val="0"/>
          <w:divBdr>
            <w:top w:val="none" w:sz="0" w:space="0" w:color="auto"/>
            <w:left w:val="none" w:sz="0" w:space="0" w:color="auto"/>
            <w:bottom w:val="none" w:sz="0" w:space="0" w:color="auto"/>
            <w:right w:val="none" w:sz="0" w:space="0" w:color="auto"/>
          </w:divBdr>
        </w:div>
        <w:div w:id="1234853114">
          <w:marLeft w:val="640"/>
          <w:marRight w:val="0"/>
          <w:marTop w:val="0"/>
          <w:marBottom w:val="0"/>
          <w:divBdr>
            <w:top w:val="none" w:sz="0" w:space="0" w:color="auto"/>
            <w:left w:val="none" w:sz="0" w:space="0" w:color="auto"/>
            <w:bottom w:val="none" w:sz="0" w:space="0" w:color="auto"/>
            <w:right w:val="none" w:sz="0" w:space="0" w:color="auto"/>
          </w:divBdr>
        </w:div>
        <w:div w:id="400638454">
          <w:marLeft w:val="640"/>
          <w:marRight w:val="0"/>
          <w:marTop w:val="0"/>
          <w:marBottom w:val="0"/>
          <w:divBdr>
            <w:top w:val="none" w:sz="0" w:space="0" w:color="auto"/>
            <w:left w:val="none" w:sz="0" w:space="0" w:color="auto"/>
            <w:bottom w:val="none" w:sz="0" w:space="0" w:color="auto"/>
            <w:right w:val="none" w:sz="0" w:space="0" w:color="auto"/>
          </w:divBdr>
        </w:div>
        <w:div w:id="458108877">
          <w:marLeft w:val="640"/>
          <w:marRight w:val="0"/>
          <w:marTop w:val="0"/>
          <w:marBottom w:val="0"/>
          <w:divBdr>
            <w:top w:val="none" w:sz="0" w:space="0" w:color="auto"/>
            <w:left w:val="none" w:sz="0" w:space="0" w:color="auto"/>
            <w:bottom w:val="none" w:sz="0" w:space="0" w:color="auto"/>
            <w:right w:val="none" w:sz="0" w:space="0" w:color="auto"/>
          </w:divBdr>
        </w:div>
        <w:div w:id="1365784325">
          <w:marLeft w:val="640"/>
          <w:marRight w:val="0"/>
          <w:marTop w:val="0"/>
          <w:marBottom w:val="0"/>
          <w:divBdr>
            <w:top w:val="none" w:sz="0" w:space="0" w:color="auto"/>
            <w:left w:val="none" w:sz="0" w:space="0" w:color="auto"/>
            <w:bottom w:val="none" w:sz="0" w:space="0" w:color="auto"/>
            <w:right w:val="none" w:sz="0" w:space="0" w:color="auto"/>
          </w:divBdr>
        </w:div>
        <w:div w:id="1334607805">
          <w:marLeft w:val="640"/>
          <w:marRight w:val="0"/>
          <w:marTop w:val="0"/>
          <w:marBottom w:val="0"/>
          <w:divBdr>
            <w:top w:val="none" w:sz="0" w:space="0" w:color="auto"/>
            <w:left w:val="none" w:sz="0" w:space="0" w:color="auto"/>
            <w:bottom w:val="none" w:sz="0" w:space="0" w:color="auto"/>
            <w:right w:val="none" w:sz="0" w:space="0" w:color="auto"/>
          </w:divBdr>
        </w:div>
        <w:div w:id="397170820">
          <w:marLeft w:val="640"/>
          <w:marRight w:val="0"/>
          <w:marTop w:val="0"/>
          <w:marBottom w:val="0"/>
          <w:divBdr>
            <w:top w:val="none" w:sz="0" w:space="0" w:color="auto"/>
            <w:left w:val="none" w:sz="0" w:space="0" w:color="auto"/>
            <w:bottom w:val="none" w:sz="0" w:space="0" w:color="auto"/>
            <w:right w:val="none" w:sz="0" w:space="0" w:color="auto"/>
          </w:divBdr>
        </w:div>
        <w:div w:id="1369716638">
          <w:marLeft w:val="640"/>
          <w:marRight w:val="0"/>
          <w:marTop w:val="0"/>
          <w:marBottom w:val="0"/>
          <w:divBdr>
            <w:top w:val="none" w:sz="0" w:space="0" w:color="auto"/>
            <w:left w:val="none" w:sz="0" w:space="0" w:color="auto"/>
            <w:bottom w:val="none" w:sz="0" w:space="0" w:color="auto"/>
            <w:right w:val="none" w:sz="0" w:space="0" w:color="auto"/>
          </w:divBdr>
        </w:div>
        <w:div w:id="1253471297">
          <w:marLeft w:val="640"/>
          <w:marRight w:val="0"/>
          <w:marTop w:val="0"/>
          <w:marBottom w:val="0"/>
          <w:divBdr>
            <w:top w:val="none" w:sz="0" w:space="0" w:color="auto"/>
            <w:left w:val="none" w:sz="0" w:space="0" w:color="auto"/>
            <w:bottom w:val="none" w:sz="0" w:space="0" w:color="auto"/>
            <w:right w:val="none" w:sz="0" w:space="0" w:color="auto"/>
          </w:divBdr>
        </w:div>
        <w:div w:id="43188844">
          <w:marLeft w:val="640"/>
          <w:marRight w:val="0"/>
          <w:marTop w:val="0"/>
          <w:marBottom w:val="0"/>
          <w:divBdr>
            <w:top w:val="none" w:sz="0" w:space="0" w:color="auto"/>
            <w:left w:val="none" w:sz="0" w:space="0" w:color="auto"/>
            <w:bottom w:val="none" w:sz="0" w:space="0" w:color="auto"/>
            <w:right w:val="none" w:sz="0" w:space="0" w:color="auto"/>
          </w:divBdr>
        </w:div>
        <w:div w:id="1961453625">
          <w:marLeft w:val="640"/>
          <w:marRight w:val="0"/>
          <w:marTop w:val="0"/>
          <w:marBottom w:val="0"/>
          <w:divBdr>
            <w:top w:val="none" w:sz="0" w:space="0" w:color="auto"/>
            <w:left w:val="none" w:sz="0" w:space="0" w:color="auto"/>
            <w:bottom w:val="none" w:sz="0" w:space="0" w:color="auto"/>
            <w:right w:val="none" w:sz="0" w:space="0" w:color="auto"/>
          </w:divBdr>
        </w:div>
        <w:div w:id="1862014871">
          <w:marLeft w:val="640"/>
          <w:marRight w:val="0"/>
          <w:marTop w:val="0"/>
          <w:marBottom w:val="0"/>
          <w:divBdr>
            <w:top w:val="none" w:sz="0" w:space="0" w:color="auto"/>
            <w:left w:val="none" w:sz="0" w:space="0" w:color="auto"/>
            <w:bottom w:val="none" w:sz="0" w:space="0" w:color="auto"/>
            <w:right w:val="none" w:sz="0" w:space="0" w:color="auto"/>
          </w:divBdr>
        </w:div>
        <w:div w:id="150223830">
          <w:marLeft w:val="640"/>
          <w:marRight w:val="0"/>
          <w:marTop w:val="0"/>
          <w:marBottom w:val="0"/>
          <w:divBdr>
            <w:top w:val="none" w:sz="0" w:space="0" w:color="auto"/>
            <w:left w:val="none" w:sz="0" w:space="0" w:color="auto"/>
            <w:bottom w:val="none" w:sz="0" w:space="0" w:color="auto"/>
            <w:right w:val="none" w:sz="0" w:space="0" w:color="auto"/>
          </w:divBdr>
        </w:div>
        <w:div w:id="184442418">
          <w:marLeft w:val="640"/>
          <w:marRight w:val="0"/>
          <w:marTop w:val="0"/>
          <w:marBottom w:val="0"/>
          <w:divBdr>
            <w:top w:val="none" w:sz="0" w:space="0" w:color="auto"/>
            <w:left w:val="none" w:sz="0" w:space="0" w:color="auto"/>
            <w:bottom w:val="none" w:sz="0" w:space="0" w:color="auto"/>
            <w:right w:val="none" w:sz="0" w:space="0" w:color="auto"/>
          </w:divBdr>
        </w:div>
        <w:div w:id="1452894131">
          <w:marLeft w:val="640"/>
          <w:marRight w:val="0"/>
          <w:marTop w:val="0"/>
          <w:marBottom w:val="0"/>
          <w:divBdr>
            <w:top w:val="none" w:sz="0" w:space="0" w:color="auto"/>
            <w:left w:val="none" w:sz="0" w:space="0" w:color="auto"/>
            <w:bottom w:val="none" w:sz="0" w:space="0" w:color="auto"/>
            <w:right w:val="none" w:sz="0" w:space="0" w:color="auto"/>
          </w:divBdr>
        </w:div>
        <w:div w:id="1698579024">
          <w:marLeft w:val="640"/>
          <w:marRight w:val="0"/>
          <w:marTop w:val="0"/>
          <w:marBottom w:val="0"/>
          <w:divBdr>
            <w:top w:val="none" w:sz="0" w:space="0" w:color="auto"/>
            <w:left w:val="none" w:sz="0" w:space="0" w:color="auto"/>
            <w:bottom w:val="none" w:sz="0" w:space="0" w:color="auto"/>
            <w:right w:val="none" w:sz="0" w:space="0" w:color="auto"/>
          </w:divBdr>
        </w:div>
        <w:div w:id="75830664">
          <w:marLeft w:val="640"/>
          <w:marRight w:val="0"/>
          <w:marTop w:val="0"/>
          <w:marBottom w:val="0"/>
          <w:divBdr>
            <w:top w:val="none" w:sz="0" w:space="0" w:color="auto"/>
            <w:left w:val="none" w:sz="0" w:space="0" w:color="auto"/>
            <w:bottom w:val="none" w:sz="0" w:space="0" w:color="auto"/>
            <w:right w:val="none" w:sz="0" w:space="0" w:color="auto"/>
          </w:divBdr>
        </w:div>
        <w:div w:id="165634698">
          <w:marLeft w:val="640"/>
          <w:marRight w:val="0"/>
          <w:marTop w:val="0"/>
          <w:marBottom w:val="0"/>
          <w:divBdr>
            <w:top w:val="none" w:sz="0" w:space="0" w:color="auto"/>
            <w:left w:val="none" w:sz="0" w:space="0" w:color="auto"/>
            <w:bottom w:val="none" w:sz="0" w:space="0" w:color="auto"/>
            <w:right w:val="none" w:sz="0" w:space="0" w:color="auto"/>
          </w:divBdr>
        </w:div>
        <w:div w:id="1629971431">
          <w:marLeft w:val="640"/>
          <w:marRight w:val="0"/>
          <w:marTop w:val="0"/>
          <w:marBottom w:val="0"/>
          <w:divBdr>
            <w:top w:val="none" w:sz="0" w:space="0" w:color="auto"/>
            <w:left w:val="none" w:sz="0" w:space="0" w:color="auto"/>
            <w:bottom w:val="none" w:sz="0" w:space="0" w:color="auto"/>
            <w:right w:val="none" w:sz="0" w:space="0" w:color="auto"/>
          </w:divBdr>
        </w:div>
        <w:div w:id="679356545">
          <w:marLeft w:val="640"/>
          <w:marRight w:val="0"/>
          <w:marTop w:val="0"/>
          <w:marBottom w:val="0"/>
          <w:divBdr>
            <w:top w:val="none" w:sz="0" w:space="0" w:color="auto"/>
            <w:left w:val="none" w:sz="0" w:space="0" w:color="auto"/>
            <w:bottom w:val="none" w:sz="0" w:space="0" w:color="auto"/>
            <w:right w:val="none" w:sz="0" w:space="0" w:color="auto"/>
          </w:divBdr>
        </w:div>
        <w:div w:id="65568326">
          <w:marLeft w:val="640"/>
          <w:marRight w:val="0"/>
          <w:marTop w:val="0"/>
          <w:marBottom w:val="0"/>
          <w:divBdr>
            <w:top w:val="none" w:sz="0" w:space="0" w:color="auto"/>
            <w:left w:val="none" w:sz="0" w:space="0" w:color="auto"/>
            <w:bottom w:val="none" w:sz="0" w:space="0" w:color="auto"/>
            <w:right w:val="none" w:sz="0" w:space="0" w:color="auto"/>
          </w:divBdr>
        </w:div>
        <w:div w:id="48960046">
          <w:marLeft w:val="640"/>
          <w:marRight w:val="0"/>
          <w:marTop w:val="0"/>
          <w:marBottom w:val="0"/>
          <w:divBdr>
            <w:top w:val="none" w:sz="0" w:space="0" w:color="auto"/>
            <w:left w:val="none" w:sz="0" w:space="0" w:color="auto"/>
            <w:bottom w:val="none" w:sz="0" w:space="0" w:color="auto"/>
            <w:right w:val="none" w:sz="0" w:space="0" w:color="auto"/>
          </w:divBdr>
        </w:div>
        <w:div w:id="2002192608">
          <w:marLeft w:val="640"/>
          <w:marRight w:val="0"/>
          <w:marTop w:val="0"/>
          <w:marBottom w:val="0"/>
          <w:divBdr>
            <w:top w:val="none" w:sz="0" w:space="0" w:color="auto"/>
            <w:left w:val="none" w:sz="0" w:space="0" w:color="auto"/>
            <w:bottom w:val="none" w:sz="0" w:space="0" w:color="auto"/>
            <w:right w:val="none" w:sz="0" w:space="0" w:color="auto"/>
          </w:divBdr>
        </w:div>
        <w:div w:id="353699912">
          <w:marLeft w:val="640"/>
          <w:marRight w:val="0"/>
          <w:marTop w:val="0"/>
          <w:marBottom w:val="0"/>
          <w:divBdr>
            <w:top w:val="none" w:sz="0" w:space="0" w:color="auto"/>
            <w:left w:val="none" w:sz="0" w:space="0" w:color="auto"/>
            <w:bottom w:val="none" w:sz="0" w:space="0" w:color="auto"/>
            <w:right w:val="none" w:sz="0" w:space="0" w:color="auto"/>
          </w:divBdr>
        </w:div>
        <w:div w:id="1236668602">
          <w:marLeft w:val="640"/>
          <w:marRight w:val="0"/>
          <w:marTop w:val="0"/>
          <w:marBottom w:val="0"/>
          <w:divBdr>
            <w:top w:val="none" w:sz="0" w:space="0" w:color="auto"/>
            <w:left w:val="none" w:sz="0" w:space="0" w:color="auto"/>
            <w:bottom w:val="none" w:sz="0" w:space="0" w:color="auto"/>
            <w:right w:val="none" w:sz="0" w:space="0" w:color="auto"/>
          </w:divBdr>
        </w:div>
        <w:div w:id="746072739">
          <w:marLeft w:val="640"/>
          <w:marRight w:val="0"/>
          <w:marTop w:val="0"/>
          <w:marBottom w:val="0"/>
          <w:divBdr>
            <w:top w:val="none" w:sz="0" w:space="0" w:color="auto"/>
            <w:left w:val="none" w:sz="0" w:space="0" w:color="auto"/>
            <w:bottom w:val="none" w:sz="0" w:space="0" w:color="auto"/>
            <w:right w:val="none" w:sz="0" w:space="0" w:color="auto"/>
          </w:divBdr>
        </w:div>
        <w:div w:id="1240360184">
          <w:marLeft w:val="640"/>
          <w:marRight w:val="0"/>
          <w:marTop w:val="0"/>
          <w:marBottom w:val="0"/>
          <w:divBdr>
            <w:top w:val="none" w:sz="0" w:space="0" w:color="auto"/>
            <w:left w:val="none" w:sz="0" w:space="0" w:color="auto"/>
            <w:bottom w:val="none" w:sz="0" w:space="0" w:color="auto"/>
            <w:right w:val="none" w:sz="0" w:space="0" w:color="auto"/>
          </w:divBdr>
        </w:div>
        <w:div w:id="491415161">
          <w:marLeft w:val="640"/>
          <w:marRight w:val="0"/>
          <w:marTop w:val="0"/>
          <w:marBottom w:val="0"/>
          <w:divBdr>
            <w:top w:val="none" w:sz="0" w:space="0" w:color="auto"/>
            <w:left w:val="none" w:sz="0" w:space="0" w:color="auto"/>
            <w:bottom w:val="none" w:sz="0" w:space="0" w:color="auto"/>
            <w:right w:val="none" w:sz="0" w:space="0" w:color="auto"/>
          </w:divBdr>
        </w:div>
        <w:div w:id="1498351121">
          <w:marLeft w:val="640"/>
          <w:marRight w:val="0"/>
          <w:marTop w:val="0"/>
          <w:marBottom w:val="0"/>
          <w:divBdr>
            <w:top w:val="none" w:sz="0" w:space="0" w:color="auto"/>
            <w:left w:val="none" w:sz="0" w:space="0" w:color="auto"/>
            <w:bottom w:val="none" w:sz="0" w:space="0" w:color="auto"/>
            <w:right w:val="none" w:sz="0" w:space="0" w:color="auto"/>
          </w:divBdr>
        </w:div>
        <w:div w:id="1201626609">
          <w:marLeft w:val="640"/>
          <w:marRight w:val="0"/>
          <w:marTop w:val="0"/>
          <w:marBottom w:val="0"/>
          <w:divBdr>
            <w:top w:val="none" w:sz="0" w:space="0" w:color="auto"/>
            <w:left w:val="none" w:sz="0" w:space="0" w:color="auto"/>
            <w:bottom w:val="none" w:sz="0" w:space="0" w:color="auto"/>
            <w:right w:val="none" w:sz="0" w:space="0" w:color="auto"/>
          </w:divBdr>
        </w:div>
        <w:div w:id="109906014">
          <w:marLeft w:val="640"/>
          <w:marRight w:val="0"/>
          <w:marTop w:val="0"/>
          <w:marBottom w:val="0"/>
          <w:divBdr>
            <w:top w:val="none" w:sz="0" w:space="0" w:color="auto"/>
            <w:left w:val="none" w:sz="0" w:space="0" w:color="auto"/>
            <w:bottom w:val="none" w:sz="0" w:space="0" w:color="auto"/>
            <w:right w:val="none" w:sz="0" w:space="0" w:color="auto"/>
          </w:divBdr>
        </w:div>
        <w:div w:id="212237599">
          <w:marLeft w:val="640"/>
          <w:marRight w:val="0"/>
          <w:marTop w:val="0"/>
          <w:marBottom w:val="0"/>
          <w:divBdr>
            <w:top w:val="none" w:sz="0" w:space="0" w:color="auto"/>
            <w:left w:val="none" w:sz="0" w:space="0" w:color="auto"/>
            <w:bottom w:val="none" w:sz="0" w:space="0" w:color="auto"/>
            <w:right w:val="none" w:sz="0" w:space="0" w:color="auto"/>
          </w:divBdr>
        </w:div>
        <w:div w:id="1038436999">
          <w:marLeft w:val="640"/>
          <w:marRight w:val="0"/>
          <w:marTop w:val="0"/>
          <w:marBottom w:val="0"/>
          <w:divBdr>
            <w:top w:val="none" w:sz="0" w:space="0" w:color="auto"/>
            <w:left w:val="none" w:sz="0" w:space="0" w:color="auto"/>
            <w:bottom w:val="none" w:sz="0" w:space="0" w:color="auto"/>
            <w:right w:val="none" w:sz="0" w:space="0" w:color="auto"/>
          </w:divBdr>
        </w:div>
        <w:div w:id="745765998">
          <w:marLeft w:val="640"/>
          <w:marRight w:val="0"/>
          <w:marTop w:val="0"/>
          <w:marBottom w:val="0"/>
          <w:divBdr>
            <w:top w:val="none" w:sz="0" w:space="0" w:color="auto"/>
            <w:left w:val="none" w:sz="0" w:space="0" w:color="auto"/>
            <w:bottom w:val="none" w:sz="0" w:space="0" w:color="auto"/>
            <w:right w:val="none" w:sz="0" w:space="0" w:color="auto"/>
          </w:divBdr>
        </w:div>
        <w:div w:id="1107433026">
          <w:marLeft w:val="640"/>
          <w:marRight w:val="0"/>
          <w:marTop w:val="0"/>
          <w:marBottom w:val="0"/>
          <w:divBdr>
            <w:top w:val="none" w:sz="0" w:space="0" w:color="auto"/>
            <w:left w:val="none" w:sz="0" w:space="0" w:color="auto"/>
            <w:bottom w:val="none" w:sz="0" w:space="0" w:color="auto"/>
            <w:right w:val="none" w:sz="0" w:space="0" w:color="auto"/>
          </w:divBdr>
        </w:div>
        <w:div w:id="17389679">
          <w:marLeft w:val="640"/>
          <w:marRight w:val="0"/>
          <w:marTop w:val="0"/>
          <w:marBottom w:val="0"/>
          <w:divBdr>
            <w:top w:val="none" w:sz="0" w:space="0" w:color="auto"/>
            <w:left w:val="none" w:sz="0" w:space="0" w:color="auto"/>
            <w:bottom w:val="none" w:sz="0" w:space="0" w:color="auto"/>
            <w:right w:val="none" w:sz="0" w:space="0" w:color="auto"/>
          </w:divBdr>
        </w:div>
        <w:div w:id="1247225983">
          <w:marLeft w:val="640"/>
          <w:marRight w:val="0"/>
          <w:marTop w:val="0"/>
          <w:marBottom w:val="0"/>
          <w:divBdr>
            <w:top w:val="none" w:sz="0" w:space="0" w:color="auto"/>
            <w:left w:val="none" w:sz="0" w:space="0" w:color="auto"/>
            <w:bottom w:val="none" w:sz="0" w:space="0" w:color="auto"/>
            <w:right w:val="none" w:sz="0" w:space="0" w:color="auto"/>
          </w:divBdr>
        </w:div>
        <w:div w:id="462816966">
          <w:marLeft w:val="640"/>
          <w:marRight w:val="0"/>
          <w:marTop w:val="0"/>
          <w:marBottom w:val="0"/>
          <w:divBdr>
            <w:top w:val="none" w:sz="0" w:space="0" w:color="auto"/>
            <w:left w:val="none" w:sz="0" w:space="0" w:color="auto"/>
            <w:bottom w:val="none" w:sz="0" w:space="0" w:color="auto"/>
            <w:right w:val="none" w:sz="0" w:space="0" w:color="auto"/>
          </w:divBdr>
        </w:div>
        <w:div w:id="1768303148">
          <w:marLeft w:val="640"/>
          <w:marRight w:val="0"/>
          <w:marTop w:val="0"/>
          <w:marBottom w:val="0"/>
          <w:divBdr>
            <w:top w:val="none" w:sz="0" w:space="0" w:color="auto"/>
            <w:left w:val="none" w:sz="0" w:space="0" w:color="auto"/>
            <w:bottom w:val="none" w:sz="0" w:space="0" w:color="auto"/>
            <w:right w:val="none" w:sz="0" w:space="0" w:color="auto"/>
          </w:divBdr>
        </w:div>
        <w:div w:id="1610356405">
          <w:marLeft w:val="640"/>
          <w:marRight w:val="0"/>
          <w:marTop w:val="0"/>
          <w:marBottom w:val="0"/>
          <w:divBdr>
            <w:top w:val="none" w:sz="0" w:space="0" w:color="auto"/>
            <w:left w:val="none" w:sz="0" w:space="0" w:color="auto"/>
            <w:bottom w:val="none" w:sz="0" w:space="0" w:color="auto"/>
            <w:right w:val="none" w:sz="0" w:space="0" w:color="auto"/>
          </w:divBdr>
        </w:div>
        <w:div w:id="1025209048">
          <w:marLeft w:val="640"/>
          <w:marRight w:val="0"/>
          <w:marTop w:val="0"/>
          <w:marBottom w:val="0"/>
          <w:divBdr>
            <w:top w:val="none" w:sz="0" w:space="0" w:color="auto"/>
            <w:left w:val="none" w:sz="0" w:space="0" w:color="auto"/>
            <w:bottom w:val="none" w:sz="0" w:space="0" w:color="auto"/>
            <w:right w:val="none" w:sz="0" w:space="0" w:color="auto"/>
          </w:divBdr>
        </w:div>
        <w:div w:id="1649018519">
          <w:marLeft w:val="640"/>
          <w:marRight w:val="0"/>
          <w:marTop w:val="0"/>
          <w:marBottom w:val="0"/>
          <w:divBdr>
            <w:top w:val="none" w:sz="0" w:space="0" w:color="auto"/>
            <w:left w:val="none" w:sz="0" w:space="0" w:color="auto"/>
            <w:bottom w:val="none" w:sz="0" w:space="0" w:color="auto"/>
            <w:right w:val="none" w:sz="0" w:space="0" w:color="auto"/>
          </w:divBdr>
        </w:div>
        <w:div w:id="1559705311">
          <w:marLeft w:val="640"/>
          <w:marRight w:val="0"/>
          <w:marTop w:val="0"/>
          <w:marBottom w:val="0"/>
          <w:divBdr>
            <w:top w:val="none" w:sz="0" w:space="0" w:color="auto"/>
            <w:left w:val="none" w:sz="0" w:space="0" w:color="auto"/>
            <w:bottom w:val="none" w:sz="0" w:space="0" w:color="auto"/>
            <w:right w:val="none" w:sz="0" w:space="0" w:color="auto"/>
          </w:divBdr>
        </w:div>
        <w:div w:id="590043765">
          <w:marLeft w:val="640"/>
          <w:marRight w:val="0"/>
          <w:marTop w:val="0"/>
          <w:marBottom w:val="0"/>
          <w:divBdr>
            <w:top w:val="none" w:sz="0" w:space="0" w:color="auto"/>
            <w:left w:val="none" w:sz="0" w:space="0" w:color="auto"/>
            <w:bottom w:val="none" w:sz="0" w:space="0" w:color="auto"/>
            <w:right w:val="none" w:sz="0" w:space="0" w:color="auto"/>
          </w:divBdr>
        </w:div>
        <w:div w:id="1252354984">
          <w:marLeft w:val="640"/>
          <w:marRight w:val="0"/>
          <w:marTop w:val="0"/>
          <w:marBottom w:val="0"/>
          <w:divBdr>
            <w:top w:val="none" w:sz="0" w:space="0" w:color="auto"/>
            <w:left w:val="none" w:sz="0" w:space="0" w:color="auto"/>
            <w:bottom w:val="none" w:sz="0" w:space="0" w:color="auto"/>
            <w:right w:val="none" w:sz="0" w:space="0" w:color="auto"/>
          </w:divBdr>
        </w:div>
        <w:div w:id="1024667727">
          <w:marLeft w:val="640"/>
          <w:marRight w:val="0"/>
          <w:marTop w:val="0"/>
          <w:marBottom w:val="0"/>
          <w:divBdr>
            <w:top w:val="none" w:sz="0" w:space="0" w:color="auto"/>
            <w:left w:val="none" w:sz="0" w:space="0" w:color="auto"/>
            <w:bottom w:val="none" w:sz="0" w:space="0" w:color="auto"/>
            <w:right w:val="none" w:sz="0" w:space="0" w:color="auto"/>
          </w:divBdr>
        </w:div>
        <w:div w:id="1487669279">
          <w:marLeft w:val="640"/>
          <w:marRight w:val="0"/>
          <w:marTop w:val="0"/>
          <w:marBottom w:val="0"/>
          <w:divBdr>
            <w:top w:val="none" w:sz="0" w:space="0" w:color="auto"/>
            <w:left w:val="none" w:sz="0" w:space="0" w:color="auto"/>
            <w:bottom w:val="none" w:sz="0" w:space="0" w:color="auto"/>
            <w:right w:val="none" w:sz="0" w:space="0" w:color="auto"/>
          </w:divBdr>
        </w:div>
        <w:div w:id="583032078">
          <w:marLeft w:val="640"/>
          <w:marRight w:val="0"/>
          <w:marTop w:val="0"/>
          <w:marBottom w:val="0"/>
          <w:divBdr>
            <w:top w:val="none" w:sz="0" w:space="0" w:color="auto"/>
            <w:left w:val="none" w:sz="0" w:space="0" w:color="auto"/>
            <w:bottom w:val="none" w:sz="0" w:space="0" w:color="auto"/>
            <w:right w:val="none" w:sz="0" w:space="0" w:color="auto"/>
          </w:divBdr>
        </w:div>
        <w:div w:id="1947543672">
          <w:marLeft w:val="640"/>
          <w:marRight w:val="0"/>
          <w:marTop w:val="0"/>
          <w:marBottom w:val="0"/>
          <w:divBdr>
            <w:top w:val="none" w:sz="0" w:space="0" w:color="auto"/>
            <w:left w:val="none" w:sz="0" w:space="0" w:color="auto"/>
            <w:bottom w:val="none" w:sz="0" w:space="0" w:color="auto"/>
            <w:right w:val="none" w:sz="0" w:space="0" w:color="auto"/>
          </w:divBdr>
        </w:div>
        <w:div w:id="543173590">
          <w:marLeft w:val="640"/>
          <w:marRight w:val="0"/>
          <w:marTop w:val="0"/>
          <w:marBottom w:val="0"/>
          <w:divBdr>
            <w:top w:val="none" w:sz="0" w:space="0" w:color="auto"/>
            <w:left w:val="none" w:sz="0" w:space="0" w:color="auto"/>
            <w:bottom w:val="none" w:sz="0" w:space="0" w:color="auto"/>
            <w:right w:val="none" w:sz="0" w:space="0" w:color="auto"/>
          </w:divBdr>
        </w:div>
        <w:div w:id="1027754366">
          <w:marLeft w:val="640"/>
          <w:marRight w:val="0"/>
          <w:marTop w:val="0"/>
          <w:marBottom w:val="0"/>
          <w:divBdr>
            <w:top w:val="none" w:sz="0" w:space="0" w:color="auto"/>
            <w:left w:val="none" w:sz="0" w:space="0" w:color="auto"/>
            <w:bottom w:val="none" w:sz="0" w:space="0" w:color="auto"/>
            <w:right w:val="none" w:sz="0" w:space="0" w:color="auto"/>
          </w:divBdr>
        </w:div>
        <w:div w:id="375396151">
          <w:marLeft w:val="640"/>
          <w:marRight w:val="0"/>
          <w:marTop w:val="0"/>
          <w:marBottom w:val="0"/>
          <w:divBdr>
            <w:top w:val="none" w:sz="0" w:space="0" w:color="auto"/>
            <w:left w:val="none" w:sz="0" w:space="0" w:color="auto"/>
            <w:bottom w:val="none" w:sz="0" w:space="0" w:color="auto"/>
            <w:right w:val="none" w:sz="0" w:space="0" w:color="auto"/>
          </w:divBdr>
        </w:div>
        <w:div w:id="662973103">
          <w:marLeft w:val="640"/>
          <w:marRight w:val="0"/>
          <w:marTop w:val="0"/>
          <w:marBottom w:val="0"/>
          <w:divBdr>
            <w:top w:val="none" w:sz="0" w:space="0" w:color="auto"/>
            <w:left w:val="none" w:sz="0" w:space="0" w:color="auto"/>
            <w:bottom w:val="none" w:sz="0" w:space="0" w:color="auto"/>
            <w:right w:val="none" w:sz="0" w:space="0" w:color="auto"/>
          </w:divBdr>
        </w:div>
        <w:div w:id="322662851">
          <w:marLeft w:val="640"/>
          <w:marRight w:val="0"/>
          <w:marTop w:val="0"/>
          <w:marBottom w:val="0"/>
          <w:divBdr>
            <w:top w:val="none" w:sz="0" w:space="0" w:color="auto"/>
            <w:left w:val="none" w:sz="0" w:space="0" w:color="auto"/>
            <w:bottom w:val="none" w:sz="0" w:space="0" w:color="auto"/>
            <w:right w:val="none" w:sz="0" w:space="0" w:color="auto"/>
          </w:divBdr>
        </w:div>
        <w:div w:id="2050566434">
          <w:marLeft w:val="640"/>
          <w:marRight w:val="0"/>
          <w:marTop w:val="0"/>
          <w:marBottom w:val="0"/>
          <w:divBdr>
            <w:top w:val="none" w:sz="0" w:space="0" w:color="auto"/>
            <w:left w:val="none" w:sz="0" w:space="0" w:color="auto"/>
            <w:bottom w:val="none" w:sz="0" w:space="0" w:color="auto"/>
            <w:right w:val="none" w:sz="0" w:space="0" w:color="auto"/>
          </w:divBdr>
        </w:div>
        <w:div w:id="610210224">
          <w:marLeft w:val="640"/>
          <w:marRight w:val="0"/>
          <w:marTop w:val="0"/>
          <w:marBottom w:val="0"/>
          <w:divBdr>
            <w:top w:val="none" w:sz="0" w:space="0" w:color="auto"/>
            <w:left w:val="none" w:sz="0" w:space="0" w:color="auto"/>
            <w:bottom w:val="none" w:sz="0" w:space="0" w:color="auto"/>
            <w:right w:val="none" w:sz="0" w:space="0" w:color="auto"/>
          </w:divBdr>
        </w:div>
        <w:div w:id="315646690">
          <w:marLeft w:val="640"/>
          <w:marRight w:val="0"/>
          <w:marTop w:val="0"/>
          <w:marBottom w:val="0"/>
          <w:divBdr>
            <w:top w:val="none" w:sz="0" w:space="0" w:color="auto"/>
            <w:left w:val="none" w:sz="0" w:space="0" w:color="auto"/>
            <w:bottom w:val="none" w:sz="0" w:space="0" w:color="auto"/>
            <w:right w:val="none" w:sz="0" w:space="0" w:color="auto"/>
          </w:divBdr>
        </w:div>
        <w:div w:id="425266988">
          <w:marLeft w:val="640"/>
          <w:marRight w:val="0"/>
          <w:marTop w:val="0"/>
          <w:marBottom w:val="0"/>
          <w:divBdr>
            <w:top w:val="none" w:sz="0" w:space="0" w:color="auto"/>
            <w:left w:val="none" w:sz="0" w:space="0" w:color="auto"/>
            <w:bottom w:val="none" w:sz="0" w:space="0" w:color="auto"/>
            <w:right w:val="none" w:sz="0" w:space="0" w:color="auto"/>
          </w:divBdr>
        </w:div>
        <w:div w:id="180511173">
          <w:marLeft w:val="640"/>
          <w:marRight w:val="0"/>
          <w:marTop w:val="0"/>
          <w:marBottom w:val="0"/>
          <w:divBdr>
            <w:top w:val="none" w:sz="0" w:space="0" w:color="auto"/>
            <w:left w:val="none" w:sz="0" w:space="0" w:color="auto"/>
            <w:bottom w:val="none" w:sz="0" w:space="0" w:color="auto"/>
            <w:right w:val="none" w:sz="0" w:space="0" w:color="auto"/>
          </w:divBdr>
        </w:div>
        <w:div w:id="2000107524">
          <w:marLeft w:val="640"/>
          <w:marRight w:val="0"/>
          <w:marTop w:val="0"/>
          <w:marBottom w:val="0"/>
          <w:divBdr>
            <w:top w:val="none" w:sz="0" w:space="0" w:color="auto"/>
            <w:left w:val="none" w:sz="0" w:space="0" w:color="auto"/>
            <w:bottom w:val="none" w:sz="0" w:space="0" w:color="auto"/>
            <w:right w:val="none" w:sz="0" w:space="0" w:color="auto"/>
          </w:divBdr>
        </w:div>
        <w:div w:id="2065442923">
          <w:marLeft w:val="640"/>
          <w:marRight w:val="0"/>
          <w:marTop w:val="0"/>
          <w:marBottom w:val="0"/>
          <w:divBdr>
            <w:top w:val="none" w:sz="0" w:space="0" w:color="auto"/>
            <w:left w:val="none" w:sz="0" w:space="0" w:color="auto"/>
            <w:bottom w:val="none" w:sz="0" w:space="0" w:color="auto"/>
            <w:right w:val="none" w:sz="0" w:space="0" w:color="auto"/>
          </w:divBdr>
        </w:div>
        <w:div w:id="725031166">
          <w:marLeft w:val="640"/>
          <w:marRight w:val="0"/>
          <w:marTop w:val="0"/>
          <w:marBottom w:val="0"/>
          <w:divBdr>
            <w:top w:val="none" w:sz="0" w:space="0" w:color="auto"/>
            <w:left w:val="none" w:sz="0" w:space="0" w:color="auto"/>
            <w:bottom w:val="none" w:sz="0" w:space="0" w:color="auto"/>
            <w:right w:val="none" w:sz="0" w:space="0" w:color="auto"/>
          </w:divBdr>
        </w:div>
        <w:div w:id="1367174487">
          <w:marLeft w:val="640"/>
          <w:marRight w:val="0"/>
          <w:marTop w:val="0"/>
          <w:marBottom w:val="0"/>
          <w:divBdr>
            <w:top w:val="none" w:sz="0" w:space="0" w:color="auto"/>
            <w:left w:val="none" w:sz="0" w:space="0" w:color="auto"/>
            <w:bottom w:val="none" w:sz="0" w:space="0" w:color="auto"/>
            <w:right w:val="none" w:sz="0" w:space="0" w:color="auto"/>
          </w:divBdr>
        </w:div>
        <w:div w:id="1274629855">
          <w:marLeft w:val="640"/>
          <w:marRight w:val="0"/>
          <w:marTop w:val="0"/>
          <w:marBottom w:val="0"/>
          <w:divBdr>
            <w:top w:val="none" w:sz="0" w:space="0" w:color="auto"/>
            <w:left w:val="none" w:sz="0" w:space="0" w:color="auto"/>
            <w:bottom w:val="none" w:sz="0" w:space="0" w:color="auto"/>
            <w:right w:val="none" w:sz="0" w:space="0" w:color="auto"/>
          </w:divBdr>
        </w:div>
        <w:div w:id="1354259927">
          <w:marLeft w:val="640"/>
          <w:marRight w:val="0"/>
          <w:marTop w:val="0"/>
          <w:marBottom w:val="0"/>
          <w:divBdr>
            <w:top w:val="none" w:sz="0" w:space="0" w:color="auto"/>
            <w:left w:val="none" w:sz="0" w:space="0" w:color="auto"/>
            <w:bottom w:val="none" w:sz="0" w:space="0" w:color="auto"/>
            <w:right w:val="none" w:sz="0" w:space="0" w:color="auto"/>
          </w:divBdr>
        </w:div>
        <w:div w:id="530923257">
          <w:marLeft w:val="640"/>
          <w:marRight w:val="0"/>
          <w:marTop w:val="0"/>
          <w:marBottom w:val="0"/>
          <w:divBdr>
            <w:top w:val="none" w:sz="0" w:space="0" w:color="auto"/>
            <w:left w:val="none" w:sz="0" w:space="0" w:color="auto"/>
            <w:bottom w:val="none" w:sz="0" w:space="0" w:color="auto"/>
            <w:right w:val="none" w:sz="0" w:space="0" w:color="auto"/>
          </w:divBdr>
        </w:div>
        <w:div w:id="1852989866">
          <w:marLeft w:val="640"/>
          <w:marRight w:val="0"/>
          <w:marTop w:val="0"/>
          <w:marBottom w:val="0"/>
          <w:divBdr>
            <w:top w:val="none" w:sz="0" w:space="0" w:color="auto"/>
            <w:left w:val="none" w:sz="0" w:space="0" w:color="auto"/>
            <w:bottom w:val="none" w:sz="0" w:space="0" w:color="auto"/>
            <w:right w:val="none" w:sz="0" w:space="0" w:color="auto"/>
          </w:divBdr>
        </w:div>
        <w:div w:id="1536457937">
          <w:marLeft w:val="640"/>
          <w:marRight w:val="0"/>
          <w:marTop w:val="0"/>
          <w:marBottom w:val="0"/>
          <w:divBdr>
            <w:top w:val="none" w:sz="0" w:space="0" w:color="auto"/>
            <w:left w:val="none" w:sz="0" w:space="0" w:color="auto"/>
            <w:bottom w:val="none" w:sz="0" w:space="0" w:color="auto"/>
            <w:right w:val="none" w:sz="0" w:space="0" w:color="auto"/>
          </w:divBdr>
        </w:div>
        <w:div w:id="2019232604">
          <w:marLeft w:val="640"/>
          <w:marRight w:val="0"/>
          <w:marTop w:val="0"/>
          <w:marBottom w:val="0"/>
          <w:divBdr>
            <w:top w:val="none" w:sz="0" w:space="0" w:color="auto"/>
            <w:left w:val="none" w:sz="0" w:space="0" w:color="auto"/>
            <w:bottom w:val="none" w:sz="0" w:space="0" w:color="auto"/>
            <w:right w:val="none" w:sz="0" w:space="0" w:color="auto"/>
          </w:divBdr>
        </w:div>
        <w:div w:id="1122267689">
          <w:marLeft w:val="640"/>
          <w:marRight w:val="0"/>
          <w:marTop w:val="0"/>
          <w:marBottom w:val="0"/>
          <w:divBdr>
            <w:top w:val="none" w:sz="0" w:space="0" w:color="auto"/>
            <w:left w:val="none" w:sz="0" w:space="0" w:color="auto"/>
            <w:bottom w:val="none" w:sz="0" w:space="0" w:color="auto"/>
            <w:right w:val="none" w:sz="0" w:space="0" w:color="auto"/>
          </w:divBdr>
        </w:div>
        <w:div w:id="946696670">
          <w:marLeft w:val="640"/>
          <w:marRight w:val="0"/>
          <w:marTop w:val="0"/>
          <w:marBottom w:val="0"/>
          <w:divBdr>
            <w:top w:val="none" w:sz="0" w:space="0" w:color="auto"/>
            <w:left w:val="none" w:sz="0" w:space="0" w:color="auto"/>
            <w:bottom w:val="none" w:sz="0" w:space="0" w:color="auto"/>
            <w:right w:val="none" w:sz="0" w:space="0" w:color="auto"/>
          </w:divBdr>
        </w:div>
        <w:div w:id="154997414">
          <w:marLeft w:val="640"/>
          <w:marRight w:val="0"/>
          <w:marTop w:val="0"/>
          <w:marBottom w:val="0"/>
          <w:divBdr>
            <w:top w:val="none" w:sz="0" w:space="0" w:color="auto"/>
            <w:left w:val="none" w:sz="0" w:space="0" w:color="auto"/>
            <w:bottom w:val="none" w:sz="0" w:space="0" w:color="auto"/>
            <w:right w:val="none" w:sz="0" w:space="0" w:color="auto"/>
          </w:divBdr>
        </w:div>
        <w:div w:id="1733115272">
          <w:marLeft w:val="640"/>
          <w:marRight w:val="0"/>
          <w:marTop w:val="0"/>
          <w:marBottom w:val="0"/>
          <w:divBdr>
            <w:top w:val="none" w:sz="0" w:space="0" w:color="auto"/>
            <w:left w:val="none" w:sz="0" w:space="0" w:color="auto"/>
            <w:bottom w:val="none" w:sz="0" w:space="0" w:color="auto"/>
            <w:right w:val="none" w:sz="0" w:space="0" w:color="auto"/>
          </w:divBdr>
        </w:div>
        <w:div w:id="305595625">
          <w:marLeft w:val="640"/>
          <w:marRight w:val="0"/>
          <w:marTop w:val="0"/>
          <w:marBottom w:val="0"/>
          <w:divBdr>
            <w:top w:val="none" w:sz="0" w:space="0" w:color="auto"/>
            <w:left w:val="none" w:sz="0" w:space="0" w:color="auto"/>
            <w:bottom w:val="none" w:sz="0" w:space="0" w:color="auto"/>
            <w:right w:val="none" w:sz="0" w:space="0" w:color="auto"/>
          </w:divBdr>
        </w:div>
        <w:div w:id="1537504159">
          <w:marLeft w:val="640"/>
          <w:marRight w:val="0"/>
          <w:marTop w:val="0"/>
          <w:marBottom w:val="0"/>
          <w:divBdr>
            <w:top w:val="none" w:sz="0" w:space="0" w:color="auto"/>
            <w:left w:val="none" w:sz="0" w:space="0" w:color="auto"/>
            <w:bottom w:val="none" w:sz="0" w:space="0" w:color="auto"/>
            <w:right w:val="none" w:sz="0" w:space="0" w:color="auto"/>
          </w:divBdr>
        </w:div>
        <w:div w:id="1299611640">
          <w:marLeft w:val="640"/>
          <w:marRight w:val="0"/>
          <w:marTop w:val="0"/>
          <w:marBottom w:val="0"/>
          <w:divBdr>
            <w:top w:val="none" w:sz="0" w:space="0" w:color="auto"/>
            <w:left w:val="none" w:sz="0" w:space="0" w:color="auto"/>
            <w:bottom w:val="none" w:sz="0" w:space="0" w:color="auto"/>
            <w:right w:val="none" w:sz="0" w:space="0" w:color="auto"/>
          </w:divBdr>
        </w:div>
        <w:div w:id="1789352488">
          <w:marLeft w:val="640"/>
          <w:marRight w:val="0"/>
          <w:marTop w:val="0"/>
          <w:marBottom w:val="0"/>
          <w:divBdr>
            <w:top w:val="none" w:sz="0" w:space="0" w:color="auto"/>
            <w:left w:val="none" w:sz="0" w:space="0" w:color="auto"/>
            <w:bottom w:val="none" w:sz="0" w:space="0" w:color="auto"/>
            <w:right w:val="none" w:sz="0" w:space="0" w:color="auto"/>
          </w:divBdr>
        </w:div>
        <w:div w:id="1396927218">
          <w:marLeft w:val="640"/>
          <w:marRight w:val="0"/>
          <w:marTop w:val="0"/>
          <w:marBottom w:val="0"/>
          <w:divBdr>
            <w:top w:val="none" w:sz="0" w:space="0" w:color="auto"/>
            <w:left w:val="none" w:sz="0" w:space="0" w:color="auto"/>
            <w:bottom w:val="none" w:sz="0" w:space="0" w:color="auto"/>
            <w:right w:val="none" w:sz="0" w:space="0" w:color="auto"/>
          </w:divBdr>
        </w:div>
        <w:div w:id="1984774909">
          <w:marLeft w:val="640"/>
          <w:marRight w:val="0"/>
          <w:marTop w:val="0"/>
          <w:marBottom w:val="0"/>
          <w:divBdr>
            <w:top w:val="none" w:sz="0" w:space="0" w:color="auto"/>
            <w:left w:val="none" w:sz="0" w:space="0" w:color="auto"/>
            <w:bottom w:val="none" w:sz="0" w:space="0" w:color="auto"/>
            <w:right w:val="none" w:sz="0" w:space="0" w:color="auto"/>
          </w:divBdr>
        </w:div>
        <w:div w:id="1952127095">
          <w:marLeft w:val="640"/>
          <w:marRight w:val="0"/>
          <w:marTop w:val="0"/>
          <w:marBottom w:val="0"/>
          <w:divBdr>
            <w:top w:val="none" w:sz="0" w:space="0" w:color="auto"/>
            <w:left w:val="none" w:sz="0" w:space="0" w:color="auto"/>
            <w:bottom w:val="none" w:sz="0" w:space="0" w:color="auto"/>
            <w:right w:val="none" w:sz="0" w:space="0" w:color="auto"/>
          </w:divBdr>
        </w:div>
        <w:div w:id="189758698">
          <w:marLeft w:val="640"/>
          <w:marRight w:val="0"/>
          <w:marTop w:val="0"/>
          <w:marBottom w:val="0"/>
          <w:divBdr>
            <w:top w:val="none" w:sz="0" w:space="0" w:color="auto"/>
            <w:left w:val="none" w:sz="0" w:space="0" w:color="auto"/>
            <w:bottom w:val="none" w:sz="0" w:space="0" w:color="auto"/>
            <w:right w:val="none" w:sz="0" w:space="0" w:color="auto"/>
          </w:divBdr>
        </w:div>
        <w:div w:id="1116028310">
          <w:marLeft w:val="640"/>
          <w:marRight w:val="0"/>
          <w:marTop w:val="0"/>
          <w:marBottom w:val="0"/>
          <w:divBdr>
            <w:top w:val="none" w:sz="0" w:space="0" w:color="auto"/>
            <w:left w:val="none" w:sz="0" w:space="0" w:color="auto"/>
            <w:bottom w:val="none" w:sz="0" w:space="0" w:color="auto"/>
            <w:right w:val="none" w:sz="0" w:space="0" w:color="auto"/>
          </w:divBdr>
        </w:div>
        <w:div w:id="1067534325">
          <w:marLeft w:val="640"/>
          <w:marRight w:val="0"/>
          <w:marTop w:val="0"/>
          <w:marBottom w:val="0"/>
          <w:divBdr>
            <w:top w:val="none" w:sz="0" w:space="0" w:color="auto"/>
            <w:left w:val="none" w:sz="0" w:space="0" w:color="auto"/>
            <w:bottom w:val="none" w:sz="0" w:space="0" w:color="auto"/>
            <w:right w:val="none" w:sz="0" w:space="0" w:color="auto"/>
          </w:divBdr>
        </w:div>
        <w:div w:id="679044713">
          <w:marLeft w:val="640"/>
          <w:marRight w:val="0"/>
          <w:marTop w:val="0"/>
          <w:marBottom w:val="0"/>
          <w:divBdr>
            <w:top w:val="none" w:sz="0" w:space="0" w:color="auto"/>
            <w:left w:val="none" w:sz="0" w:space="0" w:color="auto"/>
            <w:bottom w:val="none" w:sz="0" w:space="0" w:color="auto"/>
            <w:right w:val="none" w:sz="0" w:space="0" w:color="auto"/>
          </w:divBdr>
        </w:div>
        <w:div w:id="1794714504">
          <w:marLeft w:val="640"/>
          <w:marRight w:val="0"/>
          <w:marTop w:val="0"/>
          <w:marBottom w:val="0"/>
          <w:divBdr>
            <w:top w:val="none" w:sz="0" w:space="0" w:color="auto"/>
            <w:left w:val="none" w:sz="0" w:space="0" w:color="auto"/>
            <w:bottom w:val="none" w:sz="0" w:space="0" w:color="auto"/>
            <w:right w:val="none" w:sz="0" w:space="0" w:color="auto"/>
          </w:divBdr>
        </w:div>
        <w:div w:id="428695173">
          <w:marLeft w:val="640"/>
          <w:marRight w:val="0"/>
          <w:marTop w:val="0"/>
          <w:marBottom w:val="0"/>
          <w:divBdr>
            <w:top w:val="none" w:sz="0" w:space="0" w:color="auto"/>
            <w:left w:val="none" w:sz="0" w:space="0" w:color="auto"/>
            <w:bottom w:val="none" w:sz="0" w:space="0" w:color="auto"/>
            <w:right w:val="none" w:sz="0" w:space="0" w:color="auto"/>
          </w:divBdr>
        </w:div>
        <w:div w:id="667640043">
          <w:marLeft w:val="640"/>
          <w:marRight w:val="0"/>
          <w:marTop w:val="0"/>
          <w:marBottom w:val="0"/>
          <w:divBdr>
            <w:top w:val="none" w:sz="0" w:space="0" w:color="auto"/>
            <w:left w:val="none" w:sz="0" w:space="0" w:color="auto"/>
            <w:bottom w:val="none" w:sz="0" w:space="0" w:color="auto"/>
            <w:right w:val="none" w:sz="0" w:space="0" w:color="auto"/>
          </w:divBdr>
        </w:div>
        <w:div w:id="1134059756">
          <w:marLeft w:val="640"/>
          <w:marRight w:val="0"/>
          <w:marTop w:val="0"/>
          <w:marBottom w:val="0"/>
          <w:divBdr>
            <w:top w:val="none" w:sz="0" w:space="0" w:color="auto"/>
            <w:left w:val="none" w:sz="0" w:space="0" w:color="auto"/>
            <w:bottom w:val="none" w:sz="0" w:space="0" w:color="auto"/>
            <w:right w:val="none" w:sz="0" w:space="0" w:color="auto"/>
          </w:divBdr>
        </w:div>
        <w:div w:id="1717000938">
          <w:marLeft w:val="640"/>
          <w:marRight w:val="0"/>
          <w:marTop w:val="0"/>
          <w:marBottom w:val="0"/>
          <w:divBdr>
            <w:top w:val="none" w:sz="0" w:space="0" w:color="auto"/>
            <w:left w:val="none" w:sz="0" w:space="0" w:color="auto"/>
            <w:bottom w:val="none" w:sz="0" w:space="0" w:color="auto"/>
            <w:right w:val="none" w:sz="0" w:space="0" w:color="auto"/>
          </w:divBdr>
        </w:div>
        <w:div w:id="1801876531">
          <w:marLeft w:val="640"/>
          <w:marRight w:val="0"/>
          <w:marTop w:val="0"/>
          <w:marBottom w:val="0"/>
          <w:divBdr>
            <w:top w:val="none" w:sz="0" w:space="0" w:color="auto"/>
            <w:left w:val="none" w:sz="0" w:space="0" w:color="auto"/>
            <w:bottom w:val="none" w:sz="0" w:space="0" w:color="auto"/>
            <w:right w:val="none" w:sz="0" w:space="0" w:color="auto"/>
          </w:divBdr>
        </w:div>
        <w:div w:id="2076079758">
          <w:marLeft w:val="640"/>
          <w:marRight w:val="0"/>
          <w:marTop w:val="0"/>
          <w:marBottom w:val="0"/>
          <w:divBdr>
            <w:top w:val="none" w:sz="0" w:space="0" w:color="auto"/>
            <w:left w:val="none" w:sz="0" w:space="0" w:color="auto"/>
            <w:bottom w:val="none" w:sz="0" w:space="0" w:color="auto"/>
            <w:right w:val="none" w:sz="0" w:space="0" w:color="auto"/>
          </w:divBdr>
        </w:div>
        <w:div w:id="1271007275">
          <w:marLeft w:val="640"/>
          <w:marRight w:val="0"/>
          <w:marTop w:val="0"/>
          <w:marBottom w:val="0"/>
          <w:divBdr>
            <w:top w:val="none" w:sz="0" w:space="0" w:color="auto"/>
            <w:left w:val="none" w:sz="0" w:space="0" w:color="auto"/>
            <w:bottom w:val="none" w:sz="0" w:space="0" w:color="auto"/>
            <w:right w:val="none" w:sz="0" w:space="0" w:color="auto"/>
          </w:divBdr>
        </w:div>
        <w:div w:id="1610502364">
          <w:marLeft w:val="640"/>
          <w:marRight w:val="0"/>
          <w:marTop w:val="0"/>
          <w:marBottom w:val="0"/>
          <w:divBdr>
            <w:top w:val="none" w:sz="0" w:space="0" w:color="auto"/>
            <w:left w:val="none" w:sz="0" w:space="0" w:color="auto"/>
            <w:bottom w:val="none" w:sz="0" w:space="0" w:color="auto"/>
            <w:right w:val="none" w:sz="0" w:space="0" w:color="auto"/>
          </w:divBdr>
        </w:div>
        <w:div w:id="974917885">
          <w:marLeft w:val="640"/>
          <w:marRight w:val="0"/>
          <w:marTop w:val="0"/>
          <w:marBottom w:val="0"/>
          <w:divBdr>
            <w:top w:val="none" w:sz="0" w:space="0" w:color="auto"/>
            <w:left w:val="none" w:sz="0" w:space="0" w:color="auto"/>
            <w:bottom w:val="none" w:sz="0" w:space="0" w:color="auto"/>
            <w:right w:val="none" w:sz="0" w:space="0" w:color="auto"/>
          </w:divBdr>
        </w:div>
        <w:div w:id="896818892">
          <w:marLeft w:val="640"/>
          <w:marRight w:val="0"/>
          <w:marTop w:val="0"/>
          <w:marBottom w:val="0"/>
          <w:divBdr>
            <w:top w:val="none" w:sz="0" w:space="0" w:color="auto"/>
            <w:left w:val="none" w:sz="0" w:space="0" w:color="auto"/>
            <w:bottom w:val="none" w:sz="0" w:space="0" w:color="auto"/>
            <w:right w:val="none" w:sz="0" w:space="0" w:color="auto"/>
          </w:divBdr>
        </w:div>
        <w:div w:id="1812866125">
          <w:marLeft w:val="640"/>
          <w:marRight w:val="0"/>
          <w:marTop w:val="0"/>
          <w:marBottom w:val="0"/>
          <w:divBdr>
            <w:top w:val="none" w:sz="0" w:space="0" w:color="auto"/>
            <w:left w:val="none" w:sz="0" w:space="0" w:color="auto"/>
            <w:bottom w:val="none" w:sz="0" w:space="0" w:color="auto"/>
            <w:right w:val="none" w:sz="0" w:space="0" w:color="auto"/>
          </w:divBdr>
        </w:div>
        <w:div w:id="874781056">
          <w:marLeft w:val="640"/>
          <w:marRight w:val="0"/>
          <w:marTop w:val="0"/>
          <w:marBottom w:val="0"/>
          <w:divBdr>
            <w:top w:val="none" w:sz="0" w:space="0" w:color="auto"/>
            <w:left w:val="none" w:sz="0" w:space="0" w:color="auto"/>
            <w:bottom w:val="none" w:sz="0" w:space="0" w:color="auto"/>
            <w:right w:val="none" w:sz="0" w:space="0" w:color="auto"/>
          </w:divBdr>
        </w:div>
        <w:div w:id="1396901080">
          <w:marLeft w:val="640"/>
          <w:marRight w:val="0"/>
          <w:marTop w:val="0"/>
          <w:marBottom w:val="0"/>
          <w:divBdr>
            <w:top w:val="none" w:sz="0" w:space="0" w:color="auto"/>
            <w:left w:val="none" w:sz="0" w:space="0" w:color="auto"/>
            <w:bottom w:val="none" w:sz="0" w:space="0" w:color="auto"/>
            <w:right w:val="none" w:sz="0" w:space="0" w:color="auto"/>
          </w:divBdr>
        </w:div>
        <w:div w:id="1804881363">
          <w:marLeft w:val="640"/>
          <w:marRight w:val="0"/>
          <w:marTop w:val="0"/>
          <w:marBottom w:val="0"/>
          <w:divBdr>
            <w:top w:val="none" w:sz="0" w:space="0" w:color="auto"/>
            <w:left w:val="none" w:sz="0" w:space="0" w:color="auto"/>
            <w:bottom w:val="none" w:sz="0" w:space="0" w:color="auto"/>
            <w:right w:val="none" w:sz="0" w:space="0" w:color="auto"/>
          </w:divBdr>
        </w:div>
      </w:divsChild>
    </w:div>
    <w:div w:id="1017080896">
      <w:bodyDiv w:val="1"/>
      <w:marLeft w:val="0"/>
      <w:marRight w:val="0"/>
      <w:marTop w:val="0"/>
      <w:marBottom w:val="0"/>
      <w:divBdr>
        <w:top w:val="none" w:sz="0" w:space="0" w:color="auto"/>
        <w:left w:val="none" w:sz="0" w:space="0" w:color="auto"/>
        <w:bottom w:val="none" w:sz="0" w:space="0" w:color="auto"/>
        <w:right w:val="none" w:sz="0" w:space="0" w:color="auto"/>
      </w:divBdr>
      <w:divsChild>
        <w:div w:id="686905289">
          <w:marLeft w:val="640"/>
          <w:marRight w:val="0"/>
          <w:marTop w:val="0"/>
          <w:marBottom w:val="0"/>
          <w:divBdr>
            <w:top w:val="none" w:sz="0" w:space="0" w:color="auto"/>
            <w:left w:val="none" w:sz="0" w:space="0" w:color="auto"/>
            <w:bottom w:val="none" w:sz="0" w:space="0" w:color="auto"/>
            <w:right w:val="none" w:sz="0" w:space="0" w:color="auto"/>
          </w:divBdr>
        </w:div>
        <w:div w:id="1570459918">
          <w:marLeft w:val="640"/>
          <w:marRight w:val="0"/>
          <w:marTop w:val="0"/>
          <w:marBottom w:val="0"/>
          <w:divBdr>
            <w:top w:val="none" w:sz="0" w:space="0" w:color="auto"/>
            <w:left w:val="none" w:sz="0" w:space="0" w:color="auto"/>
            <w:bottom w:val="none" w:sz="0" w:space="0" w:color="auto"/>
            <w:right w:val="none" w:sz="0" w:space="0" w:color="auto"/>
          </w:divBdr>
        </w:div>
        <w:div w:id="576675884">
          <w:marLeft w:val="640"/>
          <w:marRight w:val="0"/>
          <w:marTop w:val="0"/>
          <w:marBottom w:val="0"/>
          <w:divBdr>
            <w:top w:val="none" w:sz="0" w:space="0" w:color="auto"/>
            <w:left w:val="none" w:sz="0" w:space="0" w:color="auto"/>
            <w:bottom w:val="none" w:sz="0" w:space="0" w:color="auto"/>
            <w:right w:val="none" w:sz="0" w:space="0" w:color="auto"/>
          </w:divBdr>
        </w:div>
        <w:div w:id="223685265">
          <w:marLeft w:val="640"/>
          <w:marRight w:val="0"/>
          <w:marTop w:val="0"/>
          <w:marBottom w:val="0"/>
          <w:divBdr>
            <w:top w:val="none" w:sz="0" w:space="0" w:color="auto"/>
            <w:left w:val="none" w:sz="0" w:space="0" w:color="auto"/>
            <w:bottom w:val="none" w:sz="0" w:space="0" w:color="auto"/>
            <w:right w:val="none" w:sz="0" w:space="0" w:color="auto"/>
          </w:divBdr>
        </w:div>
        <w:div w:id="341854434">
          <w:marLeft w:val="640"/>
          <w:marRight w:val="0"/>
          <w:marTop w:val="0"/>
          <w:marBottom w:val="0"/>
          <w:divBdr>
            <w:top w:val="none" w:sz="0" w:space="0" w:color="auto"/>
            <w:left w:val="none" w:sz="0" w:space="0" w:color="auto"/>
            <w:bottom w:val="none" w:sz="0" w:space="0" w:color="auto"/>
            <w:right w:val="none" w:sz="0" w:space="0" w:color="auto"/>
          </w:divBdr>
        </w:div>
        <w:div w:id="848252447">
          <w:marLeft w:val="640"/>
          <w:marRight w:val="0"/>
          <w:marTop w:val="0"/>
          <w:marBottom w:val="0"/>
          <w:divBdr>
            <w:top w:val="none" w:sz="0" w:space="0" w:color="auto"/>
            <w:left w:val="none" w:sz="0" w:space="0" w:color="auto"/>
            <w:bottom w:val="none" w:sz="0" w:space="0" w:color="auto"/>
            <w:right w:val="none" w:sz="0" w:space="0" w:color="auto"/>
          </w:divBdr>
        </w:div>
        <w:div w:id="604388595">
          <w:marLeft w:val="640"/>
          <w:marRight w:val="0"/>
          <w:marTop w:val="0"/>
          <w:marBottom w:val="0"/>
          <w:divBdr>
            <w:top w:val="none" w:sz="0" w:space="0" w:color="auto"/>
            <w:left w:val="none" w:sz="0" w:space="0" w:color="auto"/>
            <w:bottom w:val="none" w:sz="0" w:space="0" w:color="auto"/>
            <w:right w:val="none" w:sz="0" w:space="0" w:color="auto"/>
          </w:divBdr>
        </w:div>
        <w:div w:id="1578249447">
          <w:marLeft w:val="640"/>
          <w:marRight w:val="0"/>
          <w:marTop w:val="0"/>
          <w:marBottom w:val="0"/>
          <w:divBdr>
            <w:top w:val="none" w:sz="0" w:space="0" w:color="auto"/>
            <w:left w:val="none" w:sz="0" w:space="0" w:color="auto"/>
            <w:bottom w:val="none" w:sz="0" w:space="0" w:color="auto"/>
            <w:right w:val="none" w:sz="0" w:space="0" w:color="auto"/>
          </w:divBdr>
        </w:div>
        <w:div w:id="1105886444">
          <w:marLeft w:val="640"/>
          <w:marRight w:val="0"/>
          <w:marTop w:val="0"/>
          <w:marBottom w:val="0"/>
          <w:divBdr>
            <w:top w:val="none" w:sz="0" w:space="0" w:color="auto"/>
            <w:left w:val="none" w:sz="0" w:space="0" w:color="auto"/>
            <w:bottom w:val="none" w:sz="0" w:space="0" w:color="auto"/>
            <w:right w:val="none" w:sz="0" w:space="0" w:color="auto"/>
          </w:divBdr>
        </w:div>
        <w:div w:id="454176173">
          <w:marLeft w:val="640"/>
          <w:marRight w:val="0"/>
          <w:marTop w:val="0"/>
          <w:marBottom w:val="0"/>
          <w:divBdr>
            <w:top w:val="none" w:sz="0" w:space="0" w:color="auto"/>
            <w:left w:val="none" w:sz="0" w:space="0" w:color="auto"/>
            <w:bottom w:val="none" w:sz="0" w:space="0" w:color="auto"/>
            <w:right w:val="none" w:sz="0" w:space="0" w:color="auto"/>
          </w:divBdr>
        </w:div>
        <w:div w:id="1652101638">
          <w:marLeft w:val="640"/>
          <w:marRight w:val="0"/>
          <w:marTop w:val="0"/>
          <w:marBottom w:val="0"/>
          <w:divBdr>
            <w:top w:val="none" w:sz="0" w:space="0" w:color="auto"/>
            <w:left w:val="none" w:sz="0" w:space="0" w:color="auto"/>
            <w:bottom w:val="none" w:sz="0" w:space="0" w:color="auto"/>
            <w:right w:val="none" w:sz="0" w:space="0" w:color="auto"/>
          </w:divBdr>
        </w:div>
        <w:div w:id="2018341338">
          <w:marLeft w:val="640"/>
          <w:marRight w:val="0"/>
          <w:marTop w:val="0"/>
          <w:marBottom w:val="0"/>
          <w:divBdr>
            <w:top w:val="none" w:sz="0" w:space="0" w:color="auto"/>
            <w:left w:val="none" w:sz="0" w:space="0" w:color="auto"/>
            <w:bottom w:val="none" w:sz="0" w:space="0" w:color="auto"/>
            <w:right w:val="none" w:sz="0" w:space="0" w:color="auto"/>
          </w:divBdr>
        </w:div>
        <w:div w:id="1579628145">
          <w:marLeft w:val="640"/>
          <w:marRight w:val="0"/>
          <w:marTop w:val="0"/>
          <w:marBottom w:val="0"/>
          <w:divBdr>
            <w:top w:val="none" w:sz="0" w:space="0" w:color="auto"/>
            <w:left w:val="none" w:sz="0" w:space="0" w:color="auto"/>
            <w:bottom w:val="none" w:sz="0" w:space="0" w:color="auto"/>
            <w:right w:val="none" w:sz="0" w:space="0" w:color="auto"/>
          </w:divBdr>
        </w:div>
        <w:div w:id="556626765">
          <w:marLeft w:val="640"/>
          <w:marRight w:val="0"/>
          <w:marTop w:val="0"/>
          <w:marBottom w:val="0"/>
          <w:divBdr>
            <w:top w:val="none" w:sz="0" w:space="0" w:color="auto"/>
            <w:left w:val="none" w:sz="0" w:space="0" w:color="auto"/>
            <w:bottom w:val="none" w:sz="0" w:space="0" w:color="auto"/>
            <w:right w:val="none" w:sz="0" w:space="0" w:color="auto"/>
          </w:divBdr>
        </w:div>
        <w:div w:id="1894153293">
          <w:marLeft w:val="640"/>
          <w:marRight w:val="0"/>
          <w:marTop w:val="0"/>
          <w:marBottom w:val="0"/>
          <w:divBdr>
            <w:top w:val="none" w:sz="0" w:space="0" w:color="auto"/>
            <w:left w:val="none" w:sz="0" w:space="0" w:color="auto"/>
            <w:bottom w:val="none" w:sz="0" w:space="0" w:color="auto"/>
            <w:right w:val="none" w:sz="0" w:space="0" w:color="auto"/>
          </w:divBdr>
        </w:div>
        <w:div w:id="1047677923">
          <w:marLeft w:val="640"/>
          <w:marRight w:val="0"/>
          <w:marTop w:val="0"/>
          <w:marBottom w:val="0"/>
          <w:divBdr>
            <w:top w:val="none" w:sz="0" w:space="0" w:color="auto"/>
            <w:left w:val="none" w:sz="0" w:space="0" w:color="auto"/>
            <w:bottom w:val="none" w:sz="0" w:space="0" w:color="auto"/>
            <w:right w:val="none" w:sz="0" w:space="0" w:color="auto"/>
          </w:divBdr>
        </w:div>
        <w:div w:id="1668945180">
          <w:marLeft w:val="640"/>
          <w:marRight w:val="0"/>
          <w:marTop w:val="0"/>
          <w:marBottom w:val="0"/>
          <w:divBdr>
            <w:top w:val="none" w:sz="0" w:space="0" w:color="auto"/>
            <w:left w:val="none" w:sz="0" w:space="0" w:color="auto"/>
            <w:bottom w:val="none" w:sz="0" w:space="0" w:color="auto"/>
            <w:right w:val="none" w:sz="0" w:space="0" w:color="auto"/>
          </w:divBdr>
        </w:div>
        <w:div w:id="1901398184">
          <w:marLeft w:val="640"/>
          <w:marRight w:val="0"/>
          <w:marTop w:val="0"/>
          <w:marBottom w:val="0"/>
          <w:divBdr>
            <w:top w:val="none" w:sz="0" w:space="0" w:color="auto"/>
            <w:left w:val="none" w:sz="0" w:space="0" w:color="auto"/>
            <w:bottom w:val="none" w:sz="0" w:space="0" w:color="auto"/>
            <w:right w:val="none" w:sz="0" w:space="0" w:color="auto"/>
          </w:divBdr>
        </w:div>
        <w:div w:id="799107235">
          <w:marLeft w:val="640"/>
          <w:marRight w:val="0"/>
          <w:marTop w:val="0"/>
          <w:marBottom w:val="0"/>
          <w:divBdr>
            <w:top w:val="none" w:sz="0" w:space="0" w:color="auto"/>
            <w:left w:val="none" w:sz="0" w:space="0" w:color="auto"/>
            <w:bottom w:val="none" w:sz="0" w:space="0" w:color="auto"/>
            <w:right w:val="none" w:sz="0" w:space="0" w:color="auto"/>
          </w:divBdr>
        </w:div>
        <w:div w:id="1445806461">
          <w:marLeft w:val="640"/>
          <w:marRight w:val="0"/>
          <w:marTop w:val="0"/>
          <w:marBottom w:val="0"/>
          <w:divBdr>
            <w:top w:val="none" w:sz="0" w:space="0" w:color="auto"/>
            <w:left w:val="none" w:sz="0" w:space="0" w:color="auto"/>
            <w:bottom w:val="none" w:sz="0" w:space="0" w:color="auto"/>
            <w:right w:val="none" w:sz="0" w:space="0" w:color="auto"/>
          </w:divBdr>
        </w:div>
        <w:div w:id="1639921685">
          <w:marLeft w:val="640"/>
          <w:marRight w:val="0"/>
          <w:marTop w:val="0"/>
          <w:marBottom w:val="0"/>
          <w:divBdr>
            <w:top w:val="none" w:sz="0" w:space="0" w:color="auto"/>
            <w:left w:val="none" w:sz="0" w:space="0" w:color="auto"/>
            <w:bottom w:val="none" w:sz="0" w:space="0" w:color="auto"/>
            <w:right w:val="none" w:sz="0" w:space="0" w:color="auto"/>
          </w:divBdr>
        </w:div>
        <w:div w:id="474028783">
          <w:marLeft w:val="640"/>
          <w:marRight w:val="0"/>
          <w:marTop w:val="0"/>
          <w:marBottom w:val="0"/>
          <w:divBdr>
            <w:top w:val="none" w:sz="0" w:space="0" w:color="auto"/>
            <w:left w:val="none" w:sz="0" w:space="0" w:color="auto"/>
            <w:bottom w:val="none" w:sz="0" w:space="0" w:color="auto"/>
            <w:right w:val="none" w:sz="0" w:space="0" w:color="auto"/>
          </w:divBdr>
        </w:div>
        <w:div w:id="1623339599">
          <w:marLeft w:val="640"/>
          <w:marRight w:val="0"/>
          <w:marTop w:val="0"/>
          <w:marBottom w:val="0"/>
          <w:divBdr>
            <w:top w:val="none" w:sz="0" w:space="0" w:color="auto"/>
            <w:left w:val="none" w:sz="0" w:space="0" w:color="auto"/>
            <w:bottom w:val="none" w:sz="0" w:space="0" w:color="auto"/>
            <w:right w:val="none" w:sz="0" w:space="0" w:color="auto"/>
          </w:divBdr>
        </w:div>
        <w:div w:id="255478722">
          <w:marLeft w:val="640"/>
          <w:marRight w:val="0"/>
          <w:marTop w:val="0"/>
          <w:marBottom w:val="0"/>
          <w:divBdr>
            <w:top w:val="none" w:sz="0" w:space="0" w:color="auto"/>
            <w:left w:val="none" w:sz="0" w:space="0" w:color="auto"/>
            <w:bottom w:val="none" w:sz="0" w:space="0" w:color="auto"/>
            <w:right w:val="none" w:sz="0" w:space="0" w:color="auto"/>
          </w:divBdr>
        </w:div>
        <w:div w:id="1714767735">
          <w:marLeft w:val="640"/>
          <w:marRight w:val="0"/>
          <w:marTop w:val="0"/>
          <w:marBottom w:val="0"/>
          <w:divBdr>
            <w:top w:val="none" w:sz="0" w:space="0" w:color="auto"/>
            <w:left w:val="none" w:sz="0" w:space="0" w:color="auto"/>
            <w:bottom w:val="none" w:sz="0" w:space="0" w:color="auto"/>
            <w:right w:val="none" w:sz="0" w:space="0" w:color="auto"/>
          </w:divBdr>
        </w:div>
        <w:div w:id="1149975079">
          <w:marLeft w:val="640"/>
          <w:marRight w:val="0"/>
          <w:marTop w:val="0"/>
          <w:marBottom w:val="0"/>
          <w:divBdr>
            <w:top w:val="none" w:sz="0" w:space="0" w:color="auto"/>
            <w:left w:val="none" w:sz="0" w:space="0" w:color="auto"/>
            <w:bottom w:val="none" w:sz="0" w:space="0" w:color="auto"/>
            <w:right w:val="none" w:sz="0" w:space="0" w:color="auto"/>
          </w:divBdr>
        </w:div>
        <w:div w:id="94597527">
          <w:marLeft w:val="640"/>
          <w:marRight w:val="0"/>
          <w:marTop w:val="0"/>
          <w:marBottom w:val="0"/>
          <w:divBdr>
            <w:top w:val="none" w:sz="0" w:space="0" w:color="auto"/>
            <w:left w:val="none" w:sz="0" w:space="0" w:color="auto"/>
            <w:bottom w:val="none" w:sz="0" w:space="0" w:color="auto"/>
            <w:right w:val="none" w:sz="0" w:space="0" w:color="auto"/>
          </w:divBdr>
        </w:div>
        <w:div w:id="1439987235">
          <w:marLeft w:val="640"/>
          <w:marRight w:val="0"/>
          <w:marTop w:val="0"/>
          <w:marBottom w:val="0"/>
          <w:divBdr>
            <w:top w:val="none" w:sz="0" w:space="0" w:color="auto"/>
            <w:left w:val="none" w:sz="0" w:space="0" w:color="auto"/>
            <w:bottom w:val="none" w:sz="0" w:space="0" w:color="auto"/>
            <w:right w:val="none" w:sz="0" w:space="0" w:color="auto"/>
          </w:divBdr>
        </w:div>
        <w:div w:id="1503742159">
          <w:marLeft w:val="640"/>
          <w:marRight w:val="0"/>
          <w:marTop w:val="0"/>
          <w:marBottom w:val="0"/>
          <w:divBdr>
            <w:top w:val="none" w:sz="0" w:space="0" w:color="auto"/>
            <w:left w:val="none" w:sz="0" w:space="0" w:color="auto"/>
            <w:bottom w:val="none" w:sz="0" w:space="0" w:color="auto"/>
            <w:right w:val="none" w:sz="0" w:space="0" w:color="auto"/>
          </w:divBdr>
        </w:div>
        <w:div w:id="1085230542">
          <w:marLeft w:val="640"/>
          <w:marRight w:val="0"/>
          <w:marTop w:val="0"/>
          <w:marBottom w:val="0"/>
          <w:divBdr>
            <w:top w:val="none" w:sz="0" w:space="0" w:color="auto"/>
            <w:left w:val="none" w:sz="0" w:space="0" w:color="auto"/>
            <w:bottom w:val="none" w:sz="0" w:space="0" w:color="auto"/>
            <w:right w:val="none" w:sz="0" w:space="0" w:color="auto"/>
          </w:divBdr>
        </w:div>
        <w:div w:id="49086552">
          <w:marLeft w:val="640"/>
          <w:marRight w:val="0"/>
          <w:marTop w:val="0"/>
          <w:marBottom w:val="0"/>
          <w:divBdr>
            <w:top w:val="none" w:sz="0" w:space="0" w:color="auto"/>
            <w:left w:val="none" w:sz="0" w:space="0" w:color="auto"/>
            <w:bottom w:val="none" w:sz="0" w:space="0" w:color="auto"/>
            <w:right w:val="none" w:sz="0" w:space="0" w:color="auto"/>
          </w:divBdr>
        </w:div>
        <w:div w:id="1121923983">
          <w:marLeft w:val="640"/>
          <w:marRight w:val="0"/>
          <w:marTop w:val="0"/>
          <w:marBottom w:val="0"/>
          <w:divBdr>
            <w:top w:val="none" w:sz="0" w:space="0" w:color="auto"/>
            <w:left w:val="none" w:sz="0" w:space="0" w:color="auto"/>
            <w:bottom w:val="none" w:sz="0" w:space="0" w:color="auto"/>
            <w:right w:val="none" w:sz="0" w:space="0" w:color="auto"/>
          </w:divBdr>
        </w:div>
        <w:div w:id="2053580611">
          <w:marLeft w:val="640"/>
          <w:marRight w:val="0"/>
          <w:marTop w:val="0"/>
          <w:marBottom w:val="0"/>
          <w:divBdr>
            <w:top w:val="none" w:sz="0" w:space="0" w:color="auto"/>
            <w:left w:val="none" w:sz="0" w:space="0" w:color="auto"/>
            <w:bottom w:val="none" w:sz="0" w:space="0" w:color="auto"/>
            <w:right w:val="none" w:sz="0" w:space="0" w:color="auto"/>
          </w:divBdr>
        </w:div>
        <w:div w:id="1284995711">
          <w:marLeft w:val="640"/>
          <w:marRight w:val="0"/>
          <w:marTop w:val="0"/>
          <w:marBottom w:val="0"/>
          <w:divBdr>
            <w:top w:val="none" w:sz="0" w:space="0" w:color="auto"/>
            <w:left w:val="none" w:sz="0" w:space="0" w:color="auto"/>
            <w:bottom w:val="none" w:sz="0" w:space="0" w:color="auto"/>
            <w:right w:val="none" w:sz="0" w:space="0" w:color="auto"/>
          </w:divBdr>
        </w:div>
        <w:div w:id="269091166">
          <w:marLeft w:val="640"/>
          <w:marRight w:val="0"/>
          <w:marTop w:val="0"/>
          <w:marBottom w:val="0"/>
          <w:divBdr>
            <w:top w:val="none" w:sz="0" w:space="0" w:color="auto"/>
            <w:left w:val="none" w:sz="0" w:space="0" w:color="auto"/>
            <w:bottom w:val="none" w:sz="0" w:space="0" w:color="auto"/>
            <w:right w:val="none" w:sz="0" w:space="0" w:color="auto"/>
          </w:divBdr>
        </w:div>
        <w:div w:id="1806973151">
          <w:marLeft w:val="640"/>
          <w:marRight w:val="0"/>
          <w:marTop w:val="0"/>
          <w:marBottom w:val="0"/>
          <w:divBdr>
            <w:top w:val="none" w:sz="0" w:space="0" w:color="auto"/>
            <w:left w:val="none" w:sz="0" w:space="0" w:color="auto"/>
            <w:bottom w:val="none" w:sz="0" w:space="0" w:color="auto"/>
            <w:right w:val="none" w:sz="0" w:space="0" w:color="auto"/>
          </w:divBdr>
        </w:div>
        <w:div w:id="1500077355">
          <w:marLeft w:val="640"/>
          <w:marRight w:val="0"/>
          <w:marTop w:val="0"/>
          <w:marBottom w:val="0"/>
          <w:divBdr>
            <w:top w:val="none" w:sz="0" w:space="0" w:color="auto"/>
            <w:left w:val="none" w:sz="0" w:space="0" w:color="auto"/>
            <w:bottom w:val="none" w:sz="0" w:space="0" w:color="auto"/>
            <w:right w:val="none" w:sz="0" w:space="0" w:color="auto"/>
          </w:divBdr>
        </w:div>
        <w:div w:id="1804107760">
          <w:marLeft w:val="640"/>
          <w:marRight w:val="0"/>
          <w:marTop w:val="0"/>
          <w:marBottom w:val="0"/>
          <w:divBdr>
            <w:top w:val="none" w:sz="0" w:space="0" w:color="auto"/>
            <w:left w:val="none" w:sz="0" w:space="0" w:color="auto"/>
            <w:bottom w:val="none" w:sz="0" w:space="0" w:color="auto"/>
            <w:right w:val="none" w:sz="0" w:space="0" w:color="auto"/>
          </w:divBdr>
        </w:div>
        <w:div w:id="1248230994">
          <w:marLeft w:val="640"/>
          <w:marRight w:val="0"/>
          <w:marTop w:val="0"/>
          <w:marBottom w:val="0"/>
          <w:divBdr>
            <w:top w:val="none" w:sz="0" w:space="0" w:color="auto"/>
            <w:left w:val="none" w:sz="0" w:space="0" w:color="auto"/>
            <w:bottom w:val="none" w:sz="0" w:space="0" w:color="auto"/>
            <w:right w:val="none" w:sz="0" w:space="0" w:color="auto"/>
          </w:divBdr>
        </w:div>
        <w:div w:id="955135900">
          <w:marLeft w:val="640"/>
          <w:marRight w:val="0"/>
          <w:marTop w:val="0"/>
          <w:marBottom w:val="0"/>
          <w:divBdr>
            <w:top w:val="none" w:sz="0" w:space="0" w:color="auto"/>
            <w:left w:val="none" w:sz="0" w:space="0" w:color="auto"/>
            <w:bottom w:val="none" w:sz="0" w:space="0" w:color="auto"/>
            <w:right w:val="none" w:sz="0" w:space="0" w:color="auto"/>
          </w:divBdr>
        </w:div>
        <w:div w:id="1926915691">
          <w:marLeft w:val="640"/>
          <w:marRight w:val="0"/>
          <w:marTop w:val="0"/>
          <w:marBottom w:val="0"/>
          <w:divBdr>
            <w:top w:val="none" w:sz="0" w:space="0" w:color="auto"/>
            <w:left w:val="none" w:sz="0" w:space="0" w:color="auto"/>
            <w:bottom w:val="none" w:sz="0" w:space="0" w:color="auto"/>
            <w:right w:val="none" w:sz="0" w:space="0" w:color="auto"/>
          </w:divBdr>
        </w:div>
        <w:div w:id="1006129956">
          <w:marLeft w:val="640"/>
          <w:marRight w:val="0"/>
          <w:marTop w:val="0"/>
          <w:marBottom w:val="0"/>
          <w:divBdr>
            <w:top w:val="none" w:sz="0" w:space="0" w:color="auto"/>
            <w:left w:val="none" w:sz="0" w:space="0" w:color="auto"/>
            <w:bottom w:val="none" w:sz="0" w:space="0" w:color="auto"/>
            <w:right w:val="none" w:sz="0" w:space="0" w:color="auto"/>
          </w:divBdr>
        </w:div>
        <w:div w:id="790520050">
          <w:marLeft w:val="640"/>
          <w:marRight w:val="0"/>
          <w:marTop w:val="0"/>
          <w:marBottom w:val="0"/>
          <w:divBdr>
            <w:top w:val="none" w:sz="0" w:space="0" w:color="auto"/>
            <w:left w:val="none" w:sz="0" w:space="0" w:color="auto"/>
            <w:bottom w:val="none" w:sz="0" w:space="0" w:color="auto"/>
            <w:right w:val="none" w:sz="0" w:space="0" w:color="auto"/>
          </w:divBdr>
        </w:div>
        <w:div w:id="1450858812">
          <w:marLeft w:val="640"/>
          <w:marRight w:val="0"/>
          <w:marTop w:val="0"/>
          <w:marBottom w:val="0"/>
          <w:divBdr>
            <w:top w:val="none" w:sz="0" w:space="0" w:color="auto"/>
            <w:left w:val="none" w:sz="0" w:space="0" w:color="auto"/>
            <w:bottom w:val="none" w:sz="0" w:space="0" w:color="auto"/>
            <w:right w:val="none" w:sz="0" w:space="0" w:color="auto"/>
          </w:divBdr>
        </w:div>
        <w:div w:id="1896773182">
          <w:marLeft w:val="640"/>
          <w:marRight w:val="0"/>
          <w:marTop w:val="0"/>
          <w:marBottom w:val="0"/>
          <w:divBdr>
            <w:top w:val="none" w:sz="0" w:space="0" w:color="auto"/>
            <w:left w:val="none" w:sz="0" w:space="0" w:color="auto"/>
            <w:bottom w:val="none" w:sz="0" w:space="0" w:color="auto"/>
            <w:right w:val="none" w:sz="0" w:space="0" w:color="auto"/>
          </w:divBdr>
        </w:div>
        <w:div w:id="1572160343">
          <w:marLeft w:val="640"/>
          <w:marRight w:val="0"/>
          <w:marTop w:val="0"/>
          <w:marBottom w:val="0"/>
          <w:divBdr>
            <w:top w:val="none" w:sz="0" w:space="0" w:color="auto"/>
            <w:left w:val="none" w:sz="0" w:space="0" w:color="auto"/>
            <w:bottom w:val="none" w:sz="0" w:space="0" w:color="auto"/>
            <w:right w:val="none" w:sz="0" w:space="0" w:color="auto"/>
          </w:divBdr>
        </w:div>
        <w:div w:id="1975477321">
          <w:marLeft w:val="640"/>
          <w:marRight w:val="0"/>
          <w:marTop w:val="0"/>
          <w:marBottom w:val="0"/>
          <w:divBdr>
            <w:top w:val="none" w:sz="0" w:space="0" w:color="auto"/>
            <w:left w:val="none" w:sz="0" w:space="0" w:color="auto"/>
            <w:bottom w:val="none" w:sz="0" w:space="0" w:color="auto"/>
            <w:right w:val="none" w:sz="0" w:space="0" w:color="auto"/>
          </w:divBdr>
        </w:div>
        <w:div w:id="1816337714">
          <w:marLeft w:val="640"/>
          <w:marRight w:val="0"/>
          <w:marTop w:val="0"/>
          <w:marBottom w:val="0"/>
          <w:divBdr>
            <w:top w:val="none" w:sz="0" w:space="0" w:color="auto"/>
            <w:left w:val="none" w:sz="0" w:space="0" w:color="auto"/>
            <w:bottom w:val="none" w:sz="0" w:space="0" w:color="auto"/>
            <w:right w:val="none" w:sz="0" w:space="0" w:color="auto"/>
          </w:divBdr>
        </w:div>
        <w:div w:id="518281205">
          <w:marLeft w:val="640"/>
          <w:marRight w:val="0"/>
          <w:marTop w:val="0"/>
          <w:marBottom w:val="0"/>
          <w:divBdr>
            <w:top w:val="none" w:sz="0" w:space="0" w:color="auto"/>
            <w:left w:val="none" w:sz="0" w:space="0" w:color="auto"/>
            <w:bottom w:val="none" w:sz="0" w:space="0" w:color="auto"/>
            <w:right w:val="none" w:sz="0" w:space="0" w:color="auto"/>
          </w:divBdr>
        </w:div>
        <w:div w:id="1798528873">
          <w:marLeft w:val="640"/>
          <w:marRight w:val="0"/>
          <w:marTop w:val="0"/>
          <w:marBottom w:val="0"/>
          <w:divBdr>
            <w:top w:val="none" w:sz="0" w:space="0" w:color="auto"/>
            <w:left w:val="none" w:sz="0" w:space="0" w:color="auto"/>
            <w:bottom w:val="none" w:sz="0" w:space="0" w:color="auto"/>
            <w:right w:val="none" w:sz="0" w:space="0" w:color="auto"/>
          </w:divBdr>
        </w:div>
        <w:div w:id="1380477115">
          <w:marLeft w:val="640"/>
          <w:marRight w:val="0"/>
          <w:marTop w:val="0"/>
          <w:marBottom w:val="0"/>
          <w:divBdr>
            <w:top w:val="none" w:sz="0" w:space="0" w:color="auto"/>
            <w:left w:val="none" w:sz="0" w:space="0" w:color="auto"/>
            <w:bottom w:val="none" w:sz="0" w:space="0" w:color="auto"/>
            <w:right w:val="none" w:sz="0" w:space="0" w:color="auto"/>
          </w:divBdr>
        </w:div>
        <w:div w:id="1691373830">
          <w:marLeft w:val="640"/>
          <w:marRight w:val="0"/>
          <w:marTop w:val="0"/>
          <w:marBottom w:val="0"/>
          <w:divBdr>
            <w:top w:val="none" w:sz="0" w:space="0" w:color="auto"/>
            <w:left w:val="none" w:sz="0" w:space="0" w:color="auto"/>
            <w:bottom w:val="none" w:sz="0" w:space="0" w:color="auto"/>
            <w:right w:val="none" w:sz="0" w:space="0" w:color="auto"/>
          </w:divBdr>
        </w:div>
        <w:div w:id="2028167798">
          <w:marLeft w:val="640"/>
          <w:marRight w:val="0"/>
          <w:marTop w:val="0"/>
          <w:marBottom w:val="0"/>
          <w:divBdr>
            <w:top w:val="none" w:sz="0" w:space="0" w:color="auto"/>
            <w:left w:val="none" w:sz="0" w:space="0" w:color="auto"/>
            <w:bottom w:val="none" w:sz="0" w:space="0" w:color="auto"/>
            <w:right w:val="none" w:sz="0" w:space="0" w:color="auto"/>
          </w:divBdr>
        </w:div>
        <w:div w:id="2104564063">
          <w:marLeft w:val="640"/>
          <w:marRight w:val="0"/>
          <w:marTop w:val="0"/>
          <w:marBottom w:val="0"/>
          <w:divBdr>
            <w:top w:val="none" w:sz="0" w:space="0" w:color="auto"/>
            <w:left w:val="none" w:sz="0" w:space="0" w:color="auto"/>
            <w:bottom w:val="none" w:sz="0" w:space="0" w:color="auto"/>
            <w:right w:val="none" w:sz="0" w:space="0" w:color="auto"/>
          </w:divBdr>
        </w:div>
        <w:div w:id="1330789722">
          <w:marLeft w:val="640"/>
          <w:marRight w:val="0"/>
          <w:marTop w:val="0"/>
          <w:marBottom w:val="0"/>
          <w:divBdr>
            <w:top w:val="none" w:sz="0" w:space="0" w:color="auto"/>
            <w:left w:val="none" w:sz="0" w:space="0" w:color="auto"/>
            <w:bottom w:val="none" w:sz="0" w:space="0" w:color="auto"/>
            <w:right w:val="none" w:sz="0" w:space="0" w:color="auto"/>
          </w:divBdr>
        </w:div>
        <w:div w:id="1231765632">
          <w:marLeft w:val="640"/>
          <w:marRight w:val="0"/>
          <w:marTop w:val="0"/>
          <w:marBottom w:val="0"/>
          <w:divBdr>
            <w:top w:val="none" w:sz="0" w:space="0" w:color="auto"/>
            <w:left w:val="none" w:sz="0" w:space="0" w:color="auto"/>
            <w:bottom w:val="none" w:sz="0" w:space="0" w:color="auto"/>
            <w:right w:val="none" w:sz="0" w:space="0" w:color="auto"/>
          </w:divBdr>
        </w:div>
        <w:div w:id="219749272">
          <w:marLeft w:val="640"/>
          <w:marRight w:val="0"/>
          <w:marTop w:val="0"/>
          <w:marBottom w:val="0"/>
          <w:divBdr>
            <w:top w:val="none" w:sz="0" w:space="0" w:color="auto"/>
            <w:left w:val="none" w:sz="0" w:space="0" w:color="auto"/>
            <w:bottom w:val="none" w:sz="0" w:space="0" w:color="auto"/>
            <w:right w:val="none" w:sz="0" w:space="0" w:color="auto"/>
          </w:divBdr>
        </w:div>
        <w:div w:id="844900524">
          <w:marLeft w:val="640"/>
          <w:marRight w:val="0"/>
          <w:marTop w:val="0"/>
          <w:marBottom w:val="0"/>
          <w:divBdr>
            <w:top w:val="none" w:sz="0" w:space="0" w:color="auto"/>
            <w:left w:val="none" w:sz="0" w:space="0" w:color="auto"/>
            <w:bottom w:val="none" w:sz="0" w:space="0" w:color="auto"/>
            <w:right w:val="none" w:sz="0" w:space="0" w:color="auto"/>
          </w:divBdr>
        </w:div>
        <w:div w:id="1533346157">
          <w:marLeft w:val="640"/>
          <w:marRight w:val="0"/>
          <w:marTop w:val="0"/>
          <w:marBottom w:val="0"/>
          <w:divBdr>
            <w:top w:val="none" w:sz="0" w:space="0" w:color="auto"/>
            <w:left w:val="none" w:sz="0" w:space="0" w:color="auto"/>
            <w:bottom w:val="none" w:sz="0" w:space="0" w:color="auto"/>
            <w:right w:val="none" w:sz="0" w:space="0" w:color="auto"/>
          </w:divBdr>
        </w:div>
        <w:div w:id="1203329282">
          <w:marLeft w:val="640"/>
          <w:marRight w:val="0"/>
          <w:marTop w:val="0"/>
          <w:marBottom w:val="0"/>
          <w:divBdr>
            <w:top w:val="none" w:sz="0" w:space="0" w:color="auto"/>
            <w:left w:val="none" w:sz="0" w:space="0" w:color="auto"/>
            <w:bottom w:val="none" w:sz="0" w:space="0" w:color="auto"/>
            <w:right w:val="none" w:sz="0" w:space="0" w:color="auto"/>
          </w:divBdr>
        </w:div>
        <w:div w:id="1405451438">
          <w:marLeft w:val="640"/>
          <w:marRight w:val="0"/>
          <w:marTop w:val="0"/>
          <w:marBottom w:val="0"/>
          <w:divBdr>
            <w:top w:val="none" w:sz="0" w:space="0" w:color="auto"/>
            <w:left w:val="none" w:sz="0" w:space="0" w:color="auto"/>
            <w:bottom w:val="none" w:sz="0" w:space="0" w:color="auto"/>
            <w:right w:val="none" w:sz="0" w:space="0" w:color="auto"/>
          </w:divBdr>
        </w:div>
        <w:div w:id="1551530906">
          <w:marLeft w:val="640"/>
          <w:marRight w:val="0"/>
          <w:marTop w:val="0"/>
          <w:marBottom w:val="0"/>
          <w:divBdr>
            <w:top w:val="none" w:sz="0" w:space="0" w:color="auto"/>
            <w:left w:val="none" w:sz="0" w:space="0" w:color="auto"/>
            <w:bottom w:val="none" w:sz="0" w:space="0" w:color="auto"/>
            <w:right w:val="none" w:sz="0" w:space="0" w:color="auto"/>
          </w:divBdr>
        </w:div>
        <w:div w:id="1741365470">
          <w:marLeft w:val="640"/>
          <w:marRight w:val="0"/>
          <w:marTop w:val="0"/>
          <w:marBottom w:val="0"/>
          <w:divBdr>
            <w:top w:val="none" w:sz="0" w:space="0" w:color="auto"/>
            <w:left w:val="none" w:sz="0" w:space="0" w:color="auto"/>
            <w:bottom w:val="none" w:sz="0" w:space="0" w:color="auto"/>
            <w:right w:val="none" w:sz="0" w:space="0" w:color="auto"/>
          </w:divBdr>
        </w:div>
        <w:div w:id="2029408402">
          <w:marLeft w:val="640"/>
          <w:marRight w:val="0"/>
          <w:marTop w:val="0"/>
          <w:marBottom w:val="0"/>
          <w:divBdr>
            <w:top w:val="none" w:sz="0" w:space="0" w:color="auto"/>
            <w:left w:val="none" w:sz="0" w:space="0" w:color="auto"/>
            <w:bottom w:val="none" w:sz="0" w:space="0" w:color="auto"/>
            <w:right w:val="none" w:sz="0" w:space="0" w:color="auto"/>
          </w:divBdr>
        </w:div>
        <w:div w:id="5601623">
          <w:marLeft w:val="640"/>
          <w:marRight w:val="0"/>
          <w:marTop w:val="0"/>
          <w:marBottom w:val="0"/>
          <w:divBdr>
            <w:top w:val="none" w:sz="0" w:space="0" w:color="auto"/>
            <w:left w:val="none" w:sz="0" w:space="0" w:color="auto"/>
            <w:bottom w:val="none" w:sz="0" w:space="0" w:color="auto"/>
            <w:right w:val="none" w:sz="0" w:space="0" w:color="auto"/>
          </w:divBdr>
        </w:div>
        <w:div w:id="820121524">
          <w:marLeft w:val="640"/>
          <w:marRight w:val="0"/>
          <w:marTop w:val="0"/>
          <w:marBottom w:val="0"/>
          <w:divBdr>
            <w:top w:val="none" w:sz="0" w:space="0" w:color="auto"/>
            <w:left w:val="none" w:sz="0" w:space="0" w:color="auto"/>
            <w:bottom w:val="none" w:sz="0" w:space="0" w:color="auto"/>
            <w:right w:val="none" w:sz="0" w:space="0" w:color="auto"/>
          </w:divBdr>
        </w:div>
        <w:div w:id="1736052660">
          <w:marLeft w:val="640"/>
          <w:marRight w:val="0"/>
          <w:marTop w:val="0"/>
          <w:marBottom w:val="0"/>
          <w:divBdr>
            <w:top w:val="none" w:sz="0" w:space="0" w:color="auto"/>
            <w:left w:val="none" w:sz="0" w:space="0" w:color="auto"/>
            <w:bottom w:val="none" w:sz="0" w:space="0" w:color="auto"/>
            <w:right w:val="none" w:sz="0" w:space="0" w:color="auto"/>
          </w:divBdr>
        </w:div>
        <w:div w:id="2026589889">
          <w:marLeft w:val="640"/>
          <w:marRight w:val="0"/>
          <w:marTop w:val="0"/>
          <w:marBottom w:val="0"/>
          <w:divBdr>
            <w:top w:val="none" w:sz="0" w:space="0" w:color="auto"/>
            <w:left w:val="none" w:sz="0" w:space="0" w:color="auto"/>
            <w:bottom w:val="none" w:sz="0" w:space="0" w:color="auto"/>
            <w:right w:val="none" w:sz="0" w:space="0" w:color="auto"/>
          </w:divBdr>
        </w:div>
        <w:div w:id="1442452759">
          <w:marLeft w:val="640"/>
          <w:marRight w:val="0"/>
          <w:marTop w:val="0"/>
          <w:marBottom w:val="0"/>
          <w:divBdr>
            <w:top w:val="none" w:sz="0" w:space="0" w:color="auto"/>
            <w:left w:val="none" w:sz="0" w:space="0" w:color="auto"/>
            <w:bottom w:val="none" w:sz="0" w:space="0" w:color="auto"/>
            <w:right w:val="none" w:sz="0" w:space="0" w:color="auto"/>
          </w:divBdr>
        </w:div>
        <w:div w:id="395476793">
          <w:marLeft w:val="640"/>
          <w:marRight w:val="0"/>
          <w:marTop w:val="0"/>
          <w:marBottom w:val="0"/>
          <w:divBdr>
            <w:top w:val="none" w:sz="0" w:space="0" w:color="auto"/>
            <w:left w:val="none" w:sz="0" w:space="0" w:color="auto"/>
            <w:bottom w:val="none" w:sz="0" w:space="0" w:color="auto"/>
            <w:right w:val="none" w:sz="0" w:space="0" w:color="auto"/>
          </w:divBdr>
        </w:div>
        <w:div w:id="1365983183">
          <w:marLeft w:val="640"/>
          <w:marRight w:val="0"/>
          <w:marTop w:val="0"/>
          <w:marBottom w:val="0"/>
          <w:divBdr>
            <w:top w:val="none" w:sz="0" w:space="0" w:color="auto"/>
            <w:left w:val="none" w:sz="0" w:space="0" w:color="auto"/>
            <w:bottom w:val="none" w:sz="0" w:space="0" w:color="auto"/>
            <w:right w:val="none" w:sz="0" w:space="0" w:color="auto"/>
          </w:divBdr>
        </w:div>
        <w:div w:id="36584261">
          <w:marLeft w:val="640"/>
          <w:marRight w:val="0"/>
          <w:marTop w:val="0"/>
          <w:marBottom w:val="0"/>
          <w:divBdr>
            <w:top w:val="none" w:sz="0" w:space="0" w:color="auto"/>
            <w:left w:val="none" w:sz="0" w:space="0" w:color="auto"/>
            <w:bottom w:val="none" w:sz="0" w:space="0" w:color="auto"/>
            <w:right w:val="none" w:sz="0" w:space="0" w:color="auto"/>
          </w:divBdr>
        </w:div>
        <w:div w:id="1367219432">
          <w:marLeft w:val="640"/>
          <w:marRight w:val="0"/>
          <w:marTop w:val="0"/>
          <w:marBottom w:val="0"/>
          <w:divBdr>
            <w:top w:val="none" w:sz="0" w:space="0" w:color="auto"/>
            <w:left w:val="none" w:sz="0" w:space="0" w:color="auto"/>
            <w:bottom w:val="none" w:sz="0" w:space="0" w:color="auto"/>
            <w:right w:val="none" w:sz="0" w:space="0" w:color="auto"/>
          </w:divBdr>
        </w:div>
        <w:div w:id="1861820846">
          <w:marLeft w:val="640"/>
          <w:marRight w:val="0"/>
          <w:marTop w:val="0"/>
          <w:marBottom w:val="0"/>
          <w:divBdr>
            <w:top w:val="none" w:sz="0" w:space="0" w:color="auto"/>
            <w:left w:val="none" w:sz="0" w:space="0" w:color="auto"/>
            <w:bottom w:val="none" w:sz="0" w:space="0" w:color="auto"/>
            <w:right w:val="none" w:sz="0" w:space="0" w:color="auto"/>
          </w:divBdr>
        </w:div>
        <w:div w:id="855581086">
          <w:marLeft w:val="640"/>
          <w:marRight w:val="0"/>
          <w:marTop w:val="0"/>
          <w:marBottom w:val="0"/>
          <w:divBdr>
            <w:top w:val="none" w:sz="0" w:space="0" w:color="auto"/>
            <w:left w:val="none" w:sz="0" w:space="0" w:color="auto"/>
            <w:bottom w:val="none" w:sz="0" w:space="0" w:color="auto"/>
            <w:right w:val="none" w:sz="0" w:space="0" w:color="auto"/>
          </w:divBdr>
        </w:div>
        <w:div w:id="1123697382">
          <w:marLeft w:val="640"/>
          <w:marRight w:val="0"/>
          <w:marTop w:val="0"/>
          <w:marBottom w:val="0"/>
          <w:divBdr>
            <w:top w:val="none" w:sz="0" w:space="0" w:color="auto"/>
            <w:left w:val="none" w:sz="0" w:space="0" w:color="auto"/>
            <w:bottom w:val="none" w:sz="0" w:space="0" w:color="auto"/>
            <w:right w:val="none" w:sz="0" w:space="0" w:color="auto"/>
          </w:divBdr>
        </w:div>
        <w:div w:id="174269920">
          <w:marLeft w:val="640"/>
          <w:marRight w:val="0"/>
          <w:marTop w:val="0"/>
          <w:marBottom w:val="0"/>
          <w:divBdr>
            <w:top w:val="none" w:sz="0" w:space="0" w:color="auto"/>
            <w:left w:val="none" w:sz="0" w:space="0" w:color="auto"/>
            <w:bottom w:val="none" w:sz="0" w:space="0" w:color="auto"/>
            <w:right w:val="none" w:sz="0" w:space="0" w:color="auto"/>
          </w:divBdr>
        </w:div>
        <w:div w:id="577134838">
          <w:marLeft w:val="640"/>
          <w:marRight w:val="0"/>
          <w:marTop w:val="0"/>
          <w:marBottom w:val="0"/>
          <w:divBdr>
            <w:top w:val="none" w:sz="0" w:space="0" w:color="auto"/>
            <w:left w:val="none" w:sz="0" w:space="0" w:color="auto"/>
            <w:bottom w:val="none" w:sz="0" w:space="0" w:color="auto"/>
            <w:right w:val="none" w:sz="0" w:space="0" w:color="auto"/>
          </w:divBdr>
        </w:div>
        <w:div w:id="1871212969">
          <w:marLeft w:val="640"/>
          <w:marRight w:val="0"/>
          <w:marTop w:val="0"/>
          <w:marBottom w:val="0"/>
          <w:divBdr>
            <w:top w:val="none" w:sz="0" w:space="0" w:color="auto"/>
            <w:left w:val="none" w:sz="0" w:space="0" w:color="auto"/>
            <w:bottom w:val="none" w:sz="0" w:space="0" w:color="auto"/>
            <w:right w:val="none" w:sz="0" w:space="0" w:color="auto"/>
          </w:divBdr>
        </w:div>
        <w:div w:id="476841768">
          <w:marLeft w:val="640"/>
          <w:marRight w:val="0"/>
          <w:marTop w:val="0"/>
          <w:marBottom w:val="0"/>
          <w:divBdr>
            <w:top w:val="none" w:sz="0" w:space="0" w:color="auto"/>
            <w:left w:val="none" w:sz="0" w:space="0" w:color="auto"/>
            <w:bottom w:val="none" w:sz="0" w:space="0" w:color="auto"/>
            <w:right w:val="none" w:sz="0" w:space="0" w:color="auto"/>
          </w:divBdr>
        </w:div>
        <w:div w:id="614825360">
          <w:marLeft w:val="640"/>
          <w:marRight w:val="0"/>
          <w:marTop w:val="0"/>
          <w:marBottom w:val="0"/>
          <w:divBdr>
            <w:top w:val="none" w:sz="0" w:space="0" w:color="auto"/>
            <w:left w:val="none" w:sz="0" w:space="0" w:color="auto"/>
            <w:bottom w:val="none" w:sz="0" w:space="0" w:color="auto"/>
            <w:right w:val="none" w:sz="0" w:space="0" w:color="auto"/>
          </w:divBdr>
        </w:div>
        <w:div w:id="535193138">
          <w:marLeft w:val="640"/>
          <w:marRight w:val="0"/>
          <w:marTop w:val="0"/>
          <w:marBottom w:val="0"/>
          <w:divBdr>
            <w:top w:val="none" w:sz="0" w:space="0" w:color="auto"/>
            <w:left w:val="none" w:sz="0" w:space="0" w:color="auto"/>
            <w:bottom w:val="none" w:sz="0" w:space="0" w:color="auto"/>
            <w:right w:val="none" w:sz="0" w:space="0" w:color="auto"/>
          </w:divBdr>
        </w:div>
        <w:div w:id="848715314">
          <w:marLeft w:val="640"/>
          <w:marRight w:val="0"/>
          <w:marTop w:val="0"/>
          <w:marBottom w:val="0"/>
          <w:divBdr>
            <w:top w:val="none" w:sz="0" w:space="0" w:color="auto"/>
            <w:left w:val="none" w:sz="0" w:space="0" w:color="auto"/>
            <w:bottom w:val="none" w:sz="0" w:space="0" w:color="auto"/>
            <w:right w:val="none" w:sz="0" w:space="0" w:color="auto"/>
          </w:divBdr>
        </w:div>
        <w:div w:id="1373506444">
          <w:marLeft w:val="640"/>
          <w:marRight w:val="0"/>
          <w:marTop w:val="0"/>
          <w:marBottom w:val="0"/>
          <w:divBdr>
            <w:top w:val="none" w:sz="0" w:space="0" w:color="auto"/>
            <w:left w:val="none" w:sz="0" w:space="0" w:color="auto"/>
            <w:bottom w:val="none" w:sz="0" w:space="0" w:color="auto"/>
            <w:right w:val="none" w:sz="0" w:space="0" w:color="auto"/>
          </w:divBdr>
        </w:div>
        <w:div w:id="50079540">
          <w:marLeft w:val="640"/>
          <w:marRight w:val="0"/>
          <w:marTop w:val="0"/>
          <w:marBottom w:val="0"/>
          <w:divBdr>
            <w:top w:val="none" w:sz="0" w:space="0" w:color="auto"/>
            <w:left w:val="none" w:sz="0" w:space="0" w:color="auto"/>
            <w:bottom w:val="none" w:sz="0" w:space="0" w:color="auto"/>
            <w:right w:val="none" w:sz="0" w:space="0" w:color="auto"/>
          </w:divBdr>
        </w:div>
        <w:div w:id="73943173">
          <w:marLeft w:val="640"/>
          <w:marRight w:val="0"/>
          <w:marTop w:val="0"/>
          <w:marBottom w:val="0"/>
          <w:divBdr>
            <w:top w:val="none" w:sz="0" w:space="0" w:color="auto"/>
            <w:left w:val="none" w:sz="0" w:space="0" w:color="auto"/>
            <w:bottom w:val="none" w:sz="0" w:space="0" w:color="auto"/>
            <w:right w:val="none" w:sz="0" w:space="0" w:color="auto"/>
          </w:divBdr>
        </w:div>
        <w:div w:id="629439833">
          <w:marLeft w:val="640"/>
          <w:marRight w:val="0"/>
          <w:marTop w:val="0"/>
          <w:marBottom w:val="0"/>
          <w:divBdr>
            <w:top w:val="none" w:sz="0" w:space="0" w:color="auto"/>
            <w:left w:val="none" w:sz="0" w:space="0" w:color="auto"/>
            <w:bottom w:val="none" w:sz="0" w:space="0" w:color="auto"/>
            <w:right w:val="none" w:sz="0" w:space="0" w:color="auto"/>
          </w:divBdr>
        </w:div>
        <w:div w:id="1627354378">
          <w:marLeft w:val="640"/>
          <w:marRight w:val="0"/>
          <w:marTop w:val="0"/>
          <w:marBottom w:val="0"/>
          <w:divBdr>
            <w:top w:val="none" w:sz="0" w:space="0" w:color="auto"/>
            <w:left w:val="none" w:sz="0" w:space="0" w:color="auto"/>
            <w:bottom w:val="none" w:sz="0" w:space="0" w:color="auto"/>
            <w:right w:val="none" w:sz="0" w:space="0" w:color="auto"/>
          </w:divBdr>
        </w:div>
        <w:div w:id="446974169">
          <w:marLeft w:val="640"/>
          <w:marRight w:val="0"/>
          <w:marTop w:val="0"/>
          <w:marBottom w:val="0"/>
          <w:divBdr>
            <w:top w:val="none" w:sz="0" w:space="0" w:color="auto"/>
            <w:left w:val="none" w:sz="0" w:space="0" w:color="auto"/>
            <w:bottom w:val="none" w:sz="0" w:space="0" w:color="auto"/>
            <w:right w:val="none" w:sz="0" w:space="0" w:color="auto"/>
          </w:divBdr>
        </w:div>
        <w:div w:id="1379546316">
          <w:marLeft w:val="640"/>
          <w:marRight w:val="0"/>
          <w:marTop w:val="0"/>
          <w:marBottom w:val="0"/>
          <w:divBdr>
            <w:top w:val="none" w:sz="0" w:space="0" w:color="auto"/>
            <w:left w:val="none" w:sz="0" w:space="0" w:color="auto"/>
            <w:bottom w:val="none" w:sz="0" w:space="0" w:color="auto"/>
            <w:right w:val="none" w:sz="0" w:space="0" w:color="auto"/>
          </w:divBdr>
        </w:div>
        <w:div w:id="237790729">
          <w:marLeft w:val="640"/>
          <w:marRight w:val="0"/>
          <w:marTop w:val="0"/>
          <w:marBottom w:val="0"/>
          <w:divBdr>
            <w:top w:val="none" w:sz="0" w:space="0" w:color="auto"/>
            <w:left w:val="none" w:sz="0" w:space="0" w:color="auto"/>
            <w:bottom w:val="none" w:sz="0" w:space="0" w:color="auto"/>
            <w:right w:val="none" w:sz="0" w:space="0" w:color="auto"/>
          </w:divBdr>
        </w:div>
        <w:div w:id="405421712">
          <w:marLeft w:val="640"/>
          <w:marRight w:val="0"/>
          <w:marTop w:val="0"/>
          <w:marBottom w:val="0"/>
          <w:divBdr>
            <w:top w:val="none" w:sz="0" w:space="0" w:color="auto"/>
            <w:left w:val="none" w:sz="0" w:space="0" w:color="auto"/>
            <w:bottom w:val="none" w:sz="0" w:space="0" w:color="auto"/>
            <w:right w:val="none" w:sz="0" w:space="0" w:color="auto"/>
          </w:divBdr>
        </w:div>
        <w:div w:id="908730973">
          <w:marLeft w:val="640"/>
          <w:marRight w:val="0"/>
          <w:marTop w:val="0"/>
          <w:marBottom w:val="0"/>
          <w:divBdr>
            <w:top w:val="none" w:sz="0" w:space="0" w:color="auto"/>
            <w:left w:val="none" w:sz="0" w:space="0" w:color="auto"/>
            <w:bottom w:val="none" w:sz="0" w:space="0" w:color="auto"/>
            <w:right w:val="none" w:sz="0" w:space="0" w:color="auto"/>
          </w:divBdr>
        </w:div>
        <w:div w:id="1567229292">
          <w:marLeft w:val="640"/>
          <w:marRight w:val="0"/>
          <w:marTop w:val="0"/>
          <w:marBottom w:val="0"/>
          <w:divBdr>
            <w:top w:val="none" w:sz="0" w:space="0" w:color="auto"/>
            <w:left w:val="none" w:sz="0" w:space="0" w:color="auto"/>
            <w:bottom w:val="none" w:sz="0" w:space="0" w:color="auto"/>
            <w:right w:val="none" w:sz="0" w:space="0" w:color="auto"/>
          </w:divBdr>
        </w:div>
        <w:div w:id="7758329">
          <w:marLeft w:val="640"/>
          <w:marRight w:val="0"/>
          <w:marTop w:val="0"/>
          <w:marBottom w:val="0"/>
          <w:divBdr>
            <w:top w:val="none" w:sz="0" w:space="0" w:color="auto"/>
            <w:left w:val="none" w:sz="0" w:space="0" w:color="auto"/>
            <w:bottom w:val="none" w:sz="0" w:space="0" w:color="auto"/>
            <w:right w:val="none" w:sz="0" w:space="0" w:color="auto"/>
          </w:divBdr>
        </w:div>
        <w:div w:id="560799152">
          <w:marLeft w:val="640"/>
          <w:marRight w:val="0"/>
          <w:marTop w:val="0"/>
          <w:marBottom w:val="0"/>
          <w:divBdr>
            <w:top w:val="none" w:sz="0" w:space="0" w:color="auto"/>
            <w:left w:val="none" w:sz="0" w:space="0" w:color="auto"/>
            <w:bottom w:val="none" w:sz="0" w:space="0" w:color="auto"/>
            <w:right w:val="none" w:sz="0" w:space="0" w:color="auto"/>
          </w:divBdr>
        </w:div>
        <w:div w:id="1796632320">
          <w:marLeft w:val="640"/>
          <w:marRight w:val="0"/>
          <w:marTop w:val="0"/>
          <w:marBottom w:val="0"/>
          <w:divBdr>
            <w:top w:val="none" w:sz="0" w:space="0" w:color="auto"/>
            <w:left w:val="none" w:sz="0" w:space="0" w:color="auto"/>
            <w:bottom w:val="none" w:sz="0" w:space="0" w:color="auto"/>
            <w:right w:val="none" w:sz="0" w:space="0" w:color="auto"/>
          </w:divBdr>
        </w:div>
        <w:div w:id="175270752">
          <w:marLeft w:val="640"/>
          <w:marRight w:val="0"/>
          <w:marTop w:val="0"/>
          <w:marBottom w:val="0"/>
          <w:divBdr>
            <w:top w:val="none" w:sz="0" w:space="0" w:color="auto"/>
            <w:left w:val="none" w:sz="0" w:space="0" w:color="auto"/>
            <w:bottom w:val="none" w:sz="0" w:space="0" w:color="auto"/>
            <w:right w:val="none" w:sz="0" w:space="0" w:color="auto"/>
          </w:divBdr>
        </w:div>
        <w:div w:id="2030332371">
          <w:marLeft w:val="640"/>
          <w:marRight w:val="0"/>
          <w:marTop w:val="0"/>
          <w:marBottom w:val="0"/>
          <w:divBdr>
            <w:top w:val="none" w:sz="0" w:space="0" w:color="auto"/>
            <w:left w:val="none" w:sz="0" w:space="0" w:color="auto"/>
            <w:bottom w:val="none" w:sz="0" w:space="0" w:color="auto"/>
            <w:right w:val="none" w:sz="0" w:space="0" w:color="auto"/>
          </w:divBdr>
        </w:div>
        <w:div w:id="2047175674">
          <w:marLeft w:val="640"/>
          <w:marRight w:val="0"/>
          <w:marTop w:val="0"/>
          <w:marBottom w:val="0"/>
          <w:divBdr>
            <w:top w:val="none" w:sz="0" w:space="0" w:color="auto"/>
            <w:left w:val="none" w:sz="0" w:space="0" w:color="auto"/>
            <w:bottom w:val="none" w:sz="0" w:space="0" w:color="auto"/>
            <w:right w:val="none" w:sz="0" w:space="0" w:color="auto"/>
          </w:divBdr>
        </w:div>
        <w:div w:id="1821727531">
          <w:marLeft w:val="640"/>
          <w:marRight w:val="0"/>
          <w:marTop w:val="0"/>
          <w:marBottom w:val="0"/>
          <w:divBdr>
            <w:top w:val="none" w:sz="0" w:space="0" w:color="auto"/>
            <w:left w:val="none" w:sz="0" w:space="0" w:color="auto"/>
            <w:bottom w:val="none" w:sz="0" w:space="0" w:color="auto"/>
            <w:right w:val="none" w:sz="0" w:space="0" w:color="auto"/>
          </w:divBdr>
        </w:div>
        <w:div w:id="526676260">
          <w:marLeft w:val="640"/>
          <w:marRight w:val="0"/>
          <w:marTop w:val="0"/>
          <w:marBottom w:val="0"/>
          <w:divBdr>
            <w:top w:val="none" w:sz="0" w:space="0" w:color="auto"/>
            <w:left w:val="none" w:sz="0" w:space="0" w:color="auto"/>
            <w:bottom w:val="none" w:sz="0" w:space="0" w:color="auto"/>
            <w:right w:val="none" w:sz="0" w:space="0" w:color="auto"/>
          </w:divBdr>
        </w:div>
        <w:div w:id="182476863">
          <w:marLeft w:val="640"/>
          <w:marRight w:val="0"/>
          <w:marTop w:val="0"/>
          <w:marBottom w:val="0"/>
          <w:divBdr>
            <w:top w:val="none" w:sz="0" w:space="0" w:color="auto"/>
            <w:left w:val="none" w:sz="0" w:space="0" w:color="auto"/>
            <w:bottom w:val="none" w:sz="0" w:space="0" w:color="auto"/>
            <w:right w:val="none" w:sz="0" w:space="0" w:color="auto"/>
          </w:divBdr>
        </w:div>
        <w:div w:id="1785539045">
          <w:marLeft w:val="640"/>
          <w:marRight w:val="0"/>
          <w:marTop w:val="0"/>
          <w:marBottom w:val="0"/>
          <w:divBdr>
            <w:top w:val="none" w:sz="0" w:space="0" w:color="auto"/>
            <w:left w:val="none" w:sz="0" w:space="0" w:color="auto"/>
            <w:bottom w:val="none" w:sz="0" w:space="0" w:color="auto"/>
            <w:right w:val="none" w:sz="0" w:space="0" w:color="auto"/>
          </w:divBdr>
        </w:div>
      </w:divsChild>
    </w:div>
    <w:div w:id="1042556419">
      <w:bodyDiv w:val="1"/>
      <w:marLeft w:val="0"/>
      <w:marRight w:val="0"/>
      <w:marTop w:val="0"/>
      <w:marBottom w:val="0"/>
      <w:divBdr>
        <w:top w:val="none" w:sz="0" w:space="0" w:color="auto"/>
        <w:left w:val="none" w:sz="0" w:space="0" w:color="auto"/>
        <w:bottom w:val="none" w:sz="0" w:space="0" w:color="auto"/>
        <w:right w:val="none" w:sz="0" w:space="0" w:color="auto"/>
      </w:divBdr>
      <w:divsChild>
        <w:div w:id="620499243">
          <w:marLeft w:val="640"/>
          <w:marRight w:val="0"/>
          <w:marTop w:val="0"/>
          <w:marBottom w:val="0"/>
          <w:divBdr>
            <w:top w:val="none" w:sz="0" w:space="0" w:color="auto"/>
            <w:left w:val="none" w:sz="0" w:space="0" w:color="auto"/>
            <w:bottom w:val="none" w:sz="0" w:space="0" w:color="auto"/>
            <w:right w:val="none" w:sz="0" w:space="0" w:color="auto"/>
          </w:divBdr>
        </w:div>
        <w:div w:id="900555253">
          <w:marLeft w:val="640"/>
          <w:marRight w:val="0"/>
          <w:marTop w:val="0"/>
          <w:marBottom w:val="0"/>
          <w:divBdr>
            <w:top w:val="none" w:sz="0" w:space="0" w:color="auto"/>
            <w:left w:val="none" w:sz="0" w:space="0" w:color="auto"/>
            <w:bottom w:val="none" w:sz="0" w:space="0" w:color="auto"/>
            <w:right w:val="none" w:sz="0" w:space="0" w:color="auto"/>
          </w:divBdr>
        </w:div>
        <w:div w:id="447940984">
          <w:marLeft w:val="640"/>
          <w:marRight w:val="0"/>
          <w:marTop w:val="0"/>
          <w:marBottom w:val="0"/>
          <w:divBdr>
            <w:top w:val="none" w:sz="0" w:space="0" w:color="auto"/>
            <w:left w:val="none" w:sz="0" w:space="0" w:color="auto"/>
            <w:bottom w:val="none" w:sz="0" w:space="0" w:color="auto"/>
            <w:right w:val="none" w:sz="0" w:space="0" w:color="auto"/>
          </w:divBdr>
        </w:div>
        <w:div w:id="1173030818">
          <w:marLeft w:val="640"/>
          <w:marRight w:val="0"/>
          <w:marTop w:val="0"/>
          <w:marBottom w:val="0"/>
          <w:divBdr>
            <w:top w:val="none" w:sz="0" w:space="0" w:color="auto"/>
            <w:left w:val="none" w:sz="0" w:space="0" w:color="auto"/>
            <w:bottom w:val="none" w:sz="0" w:space="0" w:color="auto"/>
            <w:right w:val="none" w:sz="0" w:space="0" w:color="auto"/>
          </w:divBdr>
        </w:div>
        <w:div w:id="1566181991">
          <w:marLeft w:val="640"/>
          <w:marRight w:val="0"/>
          <w:marTop w:val="0"/>
          <w:marBottom w:val="0"/>
          <w:divBdr>
            <w:top w:val="none" w:sz="0" w:space="0" w:color="auto"/>
            <w:left w:val="none" w:sz="0" w:space="0" w:color="auto"/>
            <w:bottom w:val="none" w:sz="0" w:space="0" w:color="auto"/>
            <w:right w:val="none" w:sz="0" w:space="0" w:color="auto"/>
          </w:divBdr>
        </w:div>
        <w:div w:id="296298277">
          <w:marLeft w:val="640"/>
          <w:marRight w:val="0"/>
          <w:marTop w:val="0"/>
          <w:marBottom w:val="0"/>
          <w:divBdr>
            <w:top w:val="none" w:sz="0" w:space="0" w:color="auto"/>
            <w:left w:val="none" w:sz="0" w:space="0" w:color="auto"/>
            <w:bottom w:val="none" w:sz="0" w:space="0" w:color="auto"/>
            <w:right w:val="none" w:sz="0" w:space="0" w:color="auto"/>
          </w:divBdr>
        </w:div>
        <w:div w:id="1185288068">
          <w:marLeft w:val="640"/>
          <w:marRight w:val="0"/>
          <w:marTop w:val="0"/>
          <w:marBottom w:val="0"/>
          <w:divBdr>
            <w:top w:val="none" w:sz="0" w:space="0" w:color="auto"/>
            <w:left w:val="none" w:sz="0" w:space="0" w:color="auto"/>
            <w:bottom w:val="none" w:sz="0" w:space="0" w:color="auto"/>
            <w:right w:val="none" w:sz="0" w:space="0" w:color="auto"/>
          </w:divBdr>
        </w:div>
        <w:div w:id="885604103">
          <w:marLeft w:val="640"/>
          <w:marRight w:val="0"/>
          <w:marTop w:val="0"/>
          <w:marBottom w:val="0"/>
          <w:divBdr>
            <w:top w:val="none" w:sz="0" w:space="0" w:color="auto"/>
            <w:left w:val="none" w:sz="0" w:space="0" w:color="auto"/>
            <w:bottom w:val="none" w:sz="0" w:space="0" w:color="auto"/>
            <w:right w:val="none" w:sz="0" w:space="0" w:color="auto"/>
          </w:divBdr>
        </w:div>
        <w:div w:id="2080133773">
          <w:marLeft w:val="640"/>
          <w:marRight w:val="0"/>
          <w:marTop w:val="0"/>
          <w:marBottom w:val="0"/>
          <w:divBdr>
            <w:top w:val="none" w:sz="0" w:space="0" w:color="auto"/>
            <w:left w:val="none" w:sz="0" w:space="0" w:color="auto"/>
            <w:bottom w:val="none" w:sz="0" w:space="0" w:color="auto"/>
            <w:right w:val="none" w:sz="0" w:space="0" w:color="auto"/>
          </w:divBdr>
        </w:div>
        <w:div w:id="174808867">
          <w:marLeft w:val="640"/>
          <w:marRight w:val="0"/>
          <w:marTop w:val="0"/>
          <w:marBottom w:val="0"/>
          <w:divBdr>
            <w:top w:val="none" w:sz="0" w:space="0" w:color="auto"/>
            <w:left w:val="none" w:sz="0" w:space="0" w:color="auto"/>
            <w:bottom w:val="none" w:sz="0" w:space="0" w:color="auto"/>
            <w:right w:val="none" w:sz="0" w:space="0" w:color="auto"/>
          </w:divBdr>
        </w:div>
        <w:div w:id="1683319094">
          <w:marLeft w:val="640"/>
          <w:marRight w:val="0"/>
          <w:marTop w:val="0"/>
          <w:marBottom w:val="0"/>
          <w:divBdr>
            <w:top w:val="none" w:sz="0" w:space="0" w:color="auto"/>
            <w:left w:val="none" w:sz="0" w:space="0" w:color="auto"/>
            <w:bottom w:val="none" w:sz="0" w:space="0" w:color="auto"/>
            <w:right w:val="none" w:sz="0" w:space="0" w:color="auto"/>
          </w:divBdr>
        </w:div>
        <w:div w:id="1697846676">
          <w:marLeft w:val="640"/>
          <w:marRight w:val="0"/>
          <w:marTop w:val="0"/>
          <w:marBottom w:val="0"/>
          <w:divBdr>
            <w:top w:val="none" w:sz="0" w:space="0" w:color="auto"/>
            <w:left w:val="none" w:sz="0" w:space="0" w:color="auto"/>
            <w:bottom w:val="none" w:sz="0" w:space="0" w:color="auto"/>
            <w:right w:val="none" w:sz="0" w:space="0" w:color="auto"/>
          </w:divBdr>
        </w:div>
        <w:div w:id="1518151460">
          <w:marLeft w:val="640"/>
          <w:marRight w:val="0"/>
          <w:marTop w:val="0"/>
          <w:marBottom w:val="0"/>
          <w:divBdr>
            <w:top w:val="none" w:sz="0" w:space="0" w:color="auto"/>
            <w:left w:val="none" w:sz="0" w:space="0" w:color="auto"/>
            <w:bottom w:val="none" w:sz="0" w:space="0" w:color="auto"/>
            <w:right w:val="none" w:sz="0" w:space="0" w:color="auto"/>
          </w:divBdr>
        </w:div>
        <w:div w:id="909001989">
          <w:marLeft w:val="640"/>
          <w:marRight w:val="0"/>
          <w:marTop w:val="0"/>
          <w:marBottom w:val="0"/>
          <w:divBdr>
            <w:top w:val="none" w:sz="0" w:space="0" w:color="auto"/>
            <w:left w:val="none" w:sz="0" w:space="0" w:color="auto"/>
            <w:bottom w:val="none" w:sz="0" w:space="0" w:color="auto"/>
            <w:right w:val="none" w:sz="0" w:space="0" w:color="auto"/>
          </w:divBdr>
        </w:div>
        <w:div w:id="1813475021">
          <w:marLeft w:val="640"/>
          <w:marRight w:val="0"/>
          <w:marTop w:val="0"/>
          <w:marBottom w:val="0"/>
          <w:divBdr>
            <w:top w:val="none" w:sz="0" w:space="0" w:color="auto"/>
            <w:left w:val="none" w:sz="0" w:space="0" w:color="auto"/>
            <w:bottom w:val="none" w:sz="0" w:space="0" w:color="auto"/>
            <w:right w:val="none" w:sz="0" w:space="0" w:color="auto"/>
          </w:divBdr>
        </w:div>
        <w:div w:id="1425690663">
          <w:marLeft w:val="640"/>
          <w:marRight w:val="0"/>
          <w:marTop w:val="0"/>
          <w:marBottom w:val="0"/>
          <w:divBdr>
            <w:top w:val="none" w:sz="0" w:space="0" w:color="auto"/>
            <w:left w:val="none" w:sz="0" w:space="0" w:color="auto"/>
            <w:bottom w:val="none" w:sz="0" w:space="0" w:color="auto"/>
            <w:right w:val="none" w:sz="0" w:space="0" w:color="auto"/>
          </w:divBdr>
        </w:div>
        <w:div w:id="2119526906">
          <w:marLeft w:val="640"/>
          <w:marRight w:val="0"/>
          <w:marTop w:val="0"/>
          <w:marBottom w:val="0"/>
          <w:divBdr>
            <w:top w:val="none" w:sz="0" w:space="0" w:color="auto"/>
            <w:left w:val="none" w:sz="0" w:space="0" w:color="auto"/>
            <w:bottom w:val="none" w:sz="0" w:space="0" w:color="auto"/>
            <w:right w:val="none" w:sz="0" w:space="0" w:color="auto"/>
          </w:divBdr>
        </w:div>
        <w:div w:id="944113764">
          <w:marLeft w:val="640"/>
          <w:marRight w:val="0"/>
          <w:marTop w:val="0"/>
          <w:marBottom w:val="0"/>
          <w:divBdr>
            <w:top w:val="none" w:sz="0" w:space="0" w:color="auto"/>
            <w:left w:val="none" w:sz="0" w:space="0" w:color="auto"/>
            <w:bottom w:val="none" w:sz="0" w:space="0" w:color="auto"/>
            <w:right w:val="none" w:sz="0" w:space="0" w:color="auto"/>
          </w:divBdr>
        </w:div>
        <w:div w:id="1593123679">
          <w:marLeft w:val="640"/>
          <w:marRight w:val="0"/>
          <w:marTop w:val="0"/>
          <w:marBottom w:val="0"/>
          <w:divBdr>
            <w:top w:val="none" w:sz="0" w:space="0" w:color="auto"/>
            <w:left w:val="none" w:sz="0" w:space="0" w:color="auto"/>
            <w:bottom w:val="none" w:sz="0" w:space="0" w:color="auto"/>
            <w:right w:val="none" w:sz="0" w:space="0" w:color="auto"/>
          </w:divBdr>
        </w:div>
        <w:div w:id="2021813826">
          <w:marLeft w:val="640"/>
          <w:marRight w:val="0"/>
          <w:marTop w:val="0"/>
          <w:marBottom w:val="0"/>
          <w:divBdr>
            <w:top w:val="none" w:sz="0" w:space="0" w:color="auto"/>
            <w:left w:val="none" w:sz="0" w:space="0" w:color="auto"/>
            <w:bottom w:val="none" w:sz="0" w:space="0" w:color="auto"/>
            <w:right w:val="none" w:sz="0" w:space="0" w:color="auto"/>
          </w:divBdr>
        </w:div>
        <w:div w:id="108009119">
          <w:marLeft w:val="640"/>
          <w:marRight w:val="0"/>
          <w:marTop w:val="0"/>
          <w:marBottom w:val="0"/>
          <w:divBdr>
            <w:top w:val="none" w:sz="0" w:space="0" w:color="auto"/>
            <w:left w:val="none" w:sz="0" w:space="0" w:color="auto"/>
            <w:bottom w:val="none" w:sz="0" w:space="0" w:color="auto"/>
            <w:right w:val="none" w:sz="0" w:space="0" w:color="auto"/>
          </w:divBdr>
        </w:div>
        <w:div w:id="1910722220">
          <w:marLeft w:val="640"/>
          <w:marRight w:val="0"/>
          <w:marTop w:val="0"/>
          <w:marBottom w:val="0"/>
          <w:divBdr>
            <w:top w:val="none" w:sz="0" w:space="0" w:color="auto"/>
            <w:left w:val="none" w:sz="0" w:space="0" w:color="auto"/>
            <w:bottom w:val="none" w:sz="0" w:space="0" w:color="auto"/>
            <w:right w:val="none" w:sz="0" w:space="0" w:color="auto"/>
          </w:divBdr>
        </w:div>
        <w:div w:id="695695242">
          <w:marLeft w:val="640"/>
          <w:marRight w:val="0"/>
          <w:marTop w:val="0"/>
          <w:marBottom w:val="0"/>
          <w:divBdr>
            <w:top w:val="none" w:sz="0" w:space="0" w:color="auto"/>
            <w:left w:val="none" w:sz="0" w:space="0" w:color="auto"/>
            <w:bottom w:val="none" w:sz="0" w:space="0" w:color="auto"/>
            <w:right w:val="none" w:sz="0" w:space="0" w:color="auto"/>
          </w:divBdr>
        </w:div>
        <w:div w:id="299698332">
          <w:marLeft w:val="640"/>
          <w:marRight w:val="0"/>
          <w:marTop w:val="0"/>
          <w:marBottom w:val="0"/>
          <w:divBdr>
            <w:top w:val="none" w:sz="0" w:space="0" w:color="auto"/>
            <w:left w:val="none" w:sz="0" w:space="0" w:color="auto"/>
            <w:bottom w:val="none" w:sz="0" w:space="0" w:color="auto"/>
            <w:right w:val="none" w:sz="0" w:space="0" w:color="auto"/>
          </w:divBdr>
        </w:div>
        <w:div w:id="1438520838">
          <w:marLeft w:val="640"/>
          <w:marRight w:val="0"/>
          <w:marTop w:val="0"/>
          <w:marBottom w:val="0"/>
          <w:divBdr>
            <w:top w:val="none" w:sz="0" w:space="0" w:color="auto"/>
            <w:left w:val="none" w:sz="0" w:space="0" w:color="auto"/>
            <w:bottom w:val="none" w:sz="0" w:space="0" w:color="auto"/>
            <w:right w:val="none" w:sz="0" w:space="0" w:color="auto"/>
          </w:divBdr>
        </w:div>
        <w:div w:id="1872381662">
          <w:marLeft w:val="640"/>
          <w:marRight w:val="0"/>
          <w:marTop w:val="0"/>
          <w:marBottom w:val="0"/>
          <w:divBdr>
            <w:top w:val="none" w:sz="0" w:space="0" w:color="auto"/>
            <w:left w:val="none" w:sz="0" w:space="0" w:color="auto"/>
            <w:bottom w:val="none" w:sz="0" w:space="0" w:color="auto"/>
            <w:right w:val="none" w:sz="0" w:space="0" w:color="auto"/>
          </w:divBdr>
        </w:div>
        <w:div w:id="1365641140">
          <w:marLeft w:val="640"/>
          <w:marRight w:val="0"/>
          <w:marTop w:val="0"/>
          <w:marBottom w:val="0"/>
          <w:divBdr>
            <w:top w:val="none" w:sz="0" w:space="0" w:color="auto"/>
            <w:left w:val="none" w:sz="0" w:space="0" w:color="auto"/>
            <w:bottom w:val="none" w:sz="0" w:space="0" w:color="auto"/>
            <w:right w:val="none" w:sz="0" w:space="0" w:color="auto"/>
          </w:divBdr>
        </w:div>
        <w:div w:id="2120762130">
          <w:marLeft w:val="640"/>
          <w:marRight w:val="0"/>
          <w:marTop w:val="0"/>
          <w:marBottom w:val="0"/>
          <w:divBdr>
            <w:top w:val="none" w:sz="0" w:space="0" w:color="auto"/>
            <w:left w:val="none" w:sz="0" w:space="0" w:color="auto"/>
            <w:bottom w:val="none" w:sz="0" w:space="0" w:color="auto"/>
            <w:right w:val="none" w:sz="0" w:space="0" w:color="auto"/>
          </w:divBdr>
        </w:div>
        <w:div w:id="726611101">
          <w:marLeft w:val="640"/>
          <w:marRight w:val="0"/>
          <w:marTop w:val="0"/>
          <w:marBottom w:val="0"/>
          <w:divBdr>
            <w:top w:val="none" w:sz="0" w:space="0" w:color="auto"/>
            <w:left w:val="none" w:sz="0" w:space="0" w:color="auto"/>
            <w:bottom w:val="none" w:sz="0" w:space="0" w:color="auto"/>
            <w:right w:val="none" w:sz="0" w:space="0" w:color="auto"/>
          </w:divBdr>
        </w:div>
        <w:div w:id="287049922">
          <w:marLeft w:val="640"/>
          <w:marRight w:val="0"/>
          <w:marTop w:val="0"/>
          <w:marBottom w:val="0"/>
          <w:divBdr>
            <w:top w:val="none" w:sz="0" w:space="0" w:color="auto"/>
            <w:left w:val="none" w:sz="0" w:space="0" w:color="auto"/>
            <w:bottom w:val="none" w:sz="0" w:space="0" w:color="auto"/>
            <w:right w:val="none" w:sz="0" w:space="0" w:color="auto"/>
          </w:divBdr>
        </w:div>
        <w:div w:id="329064920">
          <w:marLeft w:val="640"/>
          <w:marRight w:val="0"/>
          <w:marTop w:val="0"/>
          <w:marBottom w:val="0"/>
          <w:divBdr>
            <w:top w:val="none" w:sz="0" w:space="0" w:color="auto"/>
            <w:left w:val="none" w:sz="0" w:space="0" w:color="auto"/>
            <w:bottom w:val="none" w:sz="0" w:space="0" w:color="auto"/>
            <w:right w:val="none" w:sz="0" w:space="0" w:color="auto"/>
          </w:divBdr>
        </w:div>
        <w:div w:id="1818918889">
          <w:marLeft w:val="640"/>
          <w:marRight w:val="0"/>
          <w:marTop w:val="0"/>
          <w:marBottom w:val="0"/>
          <w:divBdr>
            <w:top w:val="none" w:sz="0" w:space="0" w:color="auto"/>
            <w:left w:val="none" w:sz="0" w:space="0" w:color="auto"/>
            <w:bottom w:val="none" w:sz="0" w:space="0" w:color="auto"/>
            <w:right w:val="none" w:sz="0" w:space="0" w:color="auto"/>
          </w:divBdr>
        </w:div>
        <w:div w:id="1228147593">
          <w:marLeft w:val="640"/>
          <w:marRight w:val="0"/>
          <w:marTop w:val="0"/>
          <w:marBottom w:val="0"/>
          <w:divBdr>
            <w:top w:val="none" w:sz="0" w:space="0" w:color="auto"/>
            <w:left w:val="none" w:sz="0" w:space="0" w:color="auto"/>
            <w:bottom w:val="none" w:sz="0" w:space="0" w:color="auto"/>
            <w:right w:val="none" w:sz="0" w:space="0" w:color="auto"/>
          </w:divBdr>
        </w:div>
        <w:div w:id="190146311">
          <w:marLeft w:val="640"/>
          <w:marRight w:val="0"/>
          <w:marTop w:val="0"/>
          <w:marBottom w:val="0"/>
          <w:divBdr>
            <w:top w:val="none" w:sz="0" w:space="0" w:color="auto"/>
            <w:left w:val="none" w:sz="0" w:space="0" w:color="auto"/>
            <w:bottom w:val="none" w:sz="0" w:space="0" w:color="auto"/>
            <w:right w:val="none" w:sz="0" w:space="0" w:color="auto"/>
          </w:divBdr>
        </w:div>
        <w:div w:id="677853935">
          <w:marLeft w:val="640"/>
          <w:marRight w:val="0"/>
          <w:marTop w:val="0"/>
          <w:marBottom w:val="0"/>
          <w:divBdr>
            <w:top w:val="none" w:sz="0" w:space="0" w:color="auto"/>
            <w:left w:val="none" w:sz="0" w:space="0" w:color="auto"/>
            <w:bottom w:val="none" w:sz="0" w:space="0" w:color="auto"/>
            <w:right w:val="none" w:sz="0" w:space="0" w:color="auto"/>
          </w:divBdr>
        </w:div>
        <w:div w:id="244607334">
          <w:marLeft w:val="640"/>
          <w:marRight w:val="0"/>
          <w:marTop w:val="0"/>
          <w:marBottom w:val="0"/>
          <w:divBdr>
            <w:top w:val="none" w:sz="0" w:space="0" w:color="auto"/>
            <w:left w:val="none" w:sz="0" w:space="0" w:color="auto"/>
            <w:bottom w:val="none" w:sz="0" w:space="0" w:color="auto"/>
            <w:right w:val="none" w:sz="0" w:space="0" w:color="auto"/>
          </w:divBdr>
        </w:div>
        <w:div w:id="413865800">
          <w:marLeft w:val="640"/>
          <w:marRight w:val="0"/>
          <w:marTop w:val="0"/>
          <w:marBottom w:val="0"/>
          <w:divBdr>
            <w:top w:val="none" w:sz="0" w:space="0" w:color="auto"/>
            <w:left w:val="none" w:sz="0" w:space="0" w:color="auto"/>
            <w:bottom w:val="none" w:sz="0" w:space="0" w:color="auto"/>
            <w:right w:val="none" w:sz="0" w:space="0" w:color="auto"/>
          </w:divBdr>
        </w:div>
        <w:div w:id="1075858852">
          <w:marLeft w:val="640"/>
          <w:marRight w:val="0"/>
          <w:marTop w:val="0"/>
          <w:marBottom w:val="0"/>
          <w:divBdr>
            <w:top w:val="none" w:sz="0" w:space="0" w:color="auto"/>
            <w:left w:val="none" w:sz="0" w:space="0" w:color="auto"/>
            <w:bottom w:val="none" w:sz="0" w:space="0" w:color="auto"/>
            <w:right w:val="none" w:sz="0" w:space="0" w:color="auto"/>
          </w:divBdr>
        </w:div>
        <w:div w:id="813329599">
          <w:marLeft w:val="640"/>
          <w:marRight w:val="0"/>
          <w:marTop w:val="0"/>
          <w:marBottom w:val="0"/>
          <w:divBdr>
            <w:top w:val="none" w:sz="0" w:space="0" w:color="auto"/>
            <w:left w:val="none" w:sz="0" w:space="0" w:color="auto"/>
            <w:bottom w:val="none" w:sz="0" w:space="0" w:color="auto"/>
            <w:right w:val="none" w:sz="0" w:space="0" w:color="auto"/>
          </w:divBdr>
        </w:div>
        <w:div w:id="1965653631">
          <w:marLeft w:val="640"/>
          <w:marRight w:val="0"/>
          <w:marTop w:val="0"/>
          <w:marBottom w:val="0"/>
          <w:divBdr>
            <w:top w:val="none" w:sz="0" w:space="0" w:color="auto"/>
            <w:left w:val="none" w:sz="0" w:space="0" w:color="auto"/>
            <w:bottom w:val="none" w:sz="0" w:space="0" w:color="auto"/>
            <w:right w:val="none" w:sz="0" w:space="0" w:color="auto"/>
          </w:divBdr>
        </w:div>
        <w:div w:id="176962535">
          <w:marLeft w:val="640"/>
          <w:marRight w:val="0"/>
          <w:marTop w:val="0"/>
          <w:marBottom w:val="0"/>
          <w:divBdr>
            <w:top w:val="none" w:sz="0" w:space="0" w:color="auto"/>
            <w:left w:val="none" w:sz="0" w:space="0" w:color="auto"/>
            <w:bottom w:val="none" w:sz="0" w:space="0" w:color="auto"/>
            <w:right w:val="none" w:sz="0" w:space="0" w:color="auto"/>
          </w:divBdr>
        </w:div>
        <w:div w:id="949514209">
          <w:marLeft w:val="640"/>
          <w:marRight w:val="0"/>
          <w:marTop w:val="0"/>
          <w:marBottom w:val="0"/>
          <w:divBdr>
            <w:top w:val="none" w:sz="0" w:space="0" w:color="auto"/>
            <w:left w:val="none" w:sz="0" w:space="0" w:color="auto"/>
            <w:bottom w:val="none" w:sz="0" w:space="0" w:color="auto"/>
            <w:right w:val="none" w:sz="0" w:space="0" w:color="auto"/>
          </w:divBdr>
        </w:div>
        <w:div w:id="949236321">
          <w:marLeft w:val="640"/>
          <w:marRight w:val="0"/>
          <w:marTop w:val="0"/>
          <w:marBottom w:val="0"/>
          <w:divBdr>
            <w:top w:val="none" w:sz="0" w:space="0" w:color="auto"/>
            <w:left w:val="none" w:sz="0" w:space="0" w:color="auto"/>
            <w:bottom w:val="none" w:sz="0" w:space="0" w:color="auto"/>
            <w:right w:val="none" w:sz="0" w:space="0" w:color="auto"/>
          </w:divBdr>
        </w:div>
        <w:div w:id="1094787275">
          <w:marLeft w:val="640"/>
          <w:marRight w:val="0"/>
          <w:marTop w:val="0"/>
          <w:marBottom w:val="0"/>
          <w:divBdr>
            <w:top w:val="none" w:sz="0" w:space="0" w:color="auto"/>
            <w:left w:val="none" w:sz="0" w:space="0" w:color="auto"/>
            <w:bottom w:val="none" w:sz="0" w:space="0" w:color="auto"/>
            <w:right w:val="none" w:sz="0" w:space="0" w:color="auto"/>
          </w:divBdr>
        </w:div>
        <w:div w:id="614752058">
          <w:marLeft w:val="640"/>
          <w:marRight w:val="0"/>
          <w:marTop w:val="0"/>
          <w:marBottom w:val="0"/>
          <w:divBdr>
            <w:top w:val="none" w:sz="0" w:space="0" w:color="auto"/>
            <w:left w:val="none" w:sz="0" w:space="0" w:color="auto"/>
            <w:bottom w:val="none" w:sz="0" w:space="0" w:color="auto"/>
            <w:right w:val="none" w:sz="0" w:space="0" w:color="auto"/>
          </w:divBdr>
        </w:div>
        <w:div w:id="1617370430">
          <w:marLeft w:val="640"/>
          <w:marRight w:val="0"/>
          <w:marTop w:val="0"/>
          <w:marBottom w:val="0"/>
          <w:divBdr>
            <w:top w:val="none" w:sz="0" w:space="0" w:color="auto"/>
            <w:left w:val="none" w:sz="0" w:space="0" w:color="auto"/>
            <w:bottom w:val="none" w:sz="0" w:space="0" w:color="auto"/>
            <w:right w:val="none" w:sz="0" w:space="0" w:color="auto"/>
          </w:divBdr>
        </w:div>
        <w:div w:id="1630043174">
          <w:marLeft w:val="640"/>
          <w:marRight w:val="0"/>
          <w:marTop w:val="0"/>
          <w:marBottom w:val="0"/>
          <w:divBdr>
            <w:top w:val="none" w:sz="0" w:space="0" w:color="auto"/>
            <w:left w:val="none" w:sz="0" w:space="0" w:color="auto"/>
            <w:bottom w:val="none" w:sz="0" w:space="0" w:color="auto"/>
            <w:right w:val="none" w:sz="0" w:space="0" w:color="auto"/>
          </w:divBdr>
        </w:div>
        <w:div w:id="1871381394">
          <w:marLeft w:val="640"/>
          <w:marRight w:val="0"/>
          <w:marTop w:val="0"/>
          <w:marBottom w:val="0"/>
          <w:divBdr>
            <w:top w:val="none" w:sz="0" w:space="0" w:color="auto"/>
            <w:left w:val="none" w:sz="0" w:space="0" w:color="auto"/>
            <w:bottom w:val="none" w:sz="0" w:space="0" w:color="auto"/>
            <w:right w:val="none" w:sz="0" w:space="0" w:color="auto"/>
          </w:divBdr>
        </w:div>
        <w:div w:id="147942960">
          <w:marLeft w:val="640"/>
          <w:marRight w:val="0"/>
          <w:marTop w:val="0"/>
          <w:marBottom w:val="0"/>
          <w:divBdr>
            <w:top w:val="none" w:sz="0" w:space="0" w:color="auto"/>
            <w:left w:val="none" w:sz="0" w:space="0" w:color="auto"/>
            <w:bottom w:val="none" w:sz="0" w:space="0" w:color="auto"/>
            <w:right w:val="none" w:sz="0" w:space="0" w:color="auto"/>
          </w:divBdr>
        </w:div>
        <w:div w:id="1660036900">
          <w:marLeft w:val="640"/>
          <w:marRight w:val="0"/>
          <w:marTop w:val="0"/>
          <w:marBottom w:val="0"/>
          <w:divBdr>
            <w:top w:val="none" w:sz="0" w:space="0" w:color="auto"/>
            <w:left w:val="none" w:sz="0" w:space="0" w:color="auto"/>
            <w:bottom w:val="none" w:sz="0" w:space="0" w:color="auto"/>
            <w:right w:val="none" w:sz="0" w:space="0" w:color="auto"/>
          </w:divBdr>
        </w:div>
        <w:div w:id="717512278">
          <w:marLeft w:val="640"/>
          <w:marRight w:val="0"/>
          <w:marTop w:val="0"/>
          <w:marBottom w:val="0"/>
          <w:divBdr>
            <w:top w:val="none" w:sz="0" w:space="0" w:color="auto"/>
            <w:left w:val="none" w:sz="0" w:space="0" w:color="auto"/>
            <w:bottom w:val="none" w:sz="0" w:space="0" w:color="auto"/>
            <w:right w:val="none" w:sz="0" w:space="0" w:color="auto"/>
          </w:divBdr>
        </w:div>
        <w:div w:id="912659679">
          <w:marLeft w:val="640"/>
          <w:marRight w:val="0"/>
          <w:marTop w:val="0"/>
          <w:marBottom w:val="0"/>
          <w:divBdr>
            <w:top w:val="none" w:sz="0" w:space="0" w:color="auto"/>
            <w:left w:val="none" w:sz="0" w:space="0" w:color="auto"/>
            <w:bottom w:val="none" w:sz="0" w:space="0" w:color="auto"/>
            <w:right w:val="none" w:sz="0" w:space="0" w:color="auto"/>
          </w:divBdr>
        </w:div>
        <w:div w:id="859853938">
          <w:marLeft w:val="640"/>
          <w:marRight w:val="0"/>
          <w:marTop w:val="0"/>
          <w:marBottom w:val="0"/>
          <w:divBdr>
            <w:top w:val="none" w:sz="0" w:space="0" w:color="auto"/>
            <w:left w:val="none" w:sz="0" w:space="0" w:color="auto"/>
            <w:bottom w:val="none" w:sz="0" w:space="0" w:color="auto"/>
            <w:right w:val="none" w:sz="0" w:space="0" w:color="auto"/>
          </w:divBdr>
        </w:div>
        <w:div w:id="1252932919">
          <w:marLeft w:val="640"/>
          <w:marRight w:val="0"/>
          <w:marTop w:val="0"/>
          <w:marBottom w:val="0"/>
          <w:divBdr>
            <w:top w:val="none" w:sz="0" w:space="0" w:color="auto"/>
            <w:left w:val="none" w:sz="0" w:space="0" w:color="auto"/>
            <w:bottom w:val="none" w:sz="0" w:space="0" w:color="auto"/>
            <w:right w:val="none" w:sz="0" w:space="0" w:color="auto"/>
          </w:divBdr>
        </w:div>
        <w:div w:id="21245504">
          <w:marLeft w:val="640"/>
          <w:marRight w:val="0"/>
          <w:marTop w:val="0"/>
          <w:marBottom w:val="0"/>
          <w:divBdr>
            <w:top w:val="none" w:sz="0" w:space="0" w:color="auto"/>
            <w:left w:val="none" w:sz="0" w:space="0" w:color="auto"/>
            <w:bottom w:val="none" w:sz="0" w:space="0" w:color="auto"/>
            <w:right w:val="none" w:sz="0" w:space="0" w:color="auto"/>
          </w:divBdr>
        </w:div>
        <w:div w:id="1451047033">
          <w:marLeft w:val="640"/>
          <w:marRight w:val="0"/>
          <w:marTop w:val="0"/>
          <w:marBottom w:val="0"/>
          <w:divBdr>
            <w:top w:val="none" w:sz="0" w:space="0" w:color="auto"/>
            <w:left w:val="none" w:sz="0" w:space="0" w:color="auto"/>
            <w:bottom w:val="none" w:sz="0" w:space="0" w:color="auto"/>
            <w:right w:val="none" w:sz="0" w:space="0" w:color="auto"/>
          </w:divBdr>
        </w:div>
        <w:div w:id="481965337">
          <w:marLeft w:val="640"/>
          <w:marRight w:val="0"/>
          <w:marTop w:val="0"/>
          <w:marBottom w:val="0"/>
          <w:divBdr>
            <w:top w:val="none" w:sz="0" w:space="0" w:color="auto"/>
            <w:left w:val="none" w:sz="0" w:space="0" w:color="auto"/>
            <w:bottom w:val="none" w:sz="0" w:space="0" w:color="auto"/>
            <w:right w:val="none" w:sz="0" w:space="0" w:color="auto"/>
          </w:divBdr>
        </w:div>
        <w:div w:id="628822549">
          <w:marLeft w:val="640"/>
          <w:marRight w:val="0"/>
          <w:marTop w:val="0"/>
          <w:marBottom w:val="0"/>
          <w:divBdr>
            <w:top w:val="none" w:sz="0" w:space="0" w:color="auto"/>
            <w:left w:val="none" w:sz="0" w:space="0" w:color="auto"/>
            <w:bottom w:val="none" w:sz="0" w:space="0" w:color="auto"/>
            <w:right w:val="none" w:sz="0" w:space="0" w:color="auto"/>
          </w:divBdr>
        </w:div>
        <w:div w:id="1269506620">
          <w:marLeft w:val="640"/>
          <w:marRight w:val="0"/>
          <w:marTop w:val="0"/>
          <w:marBottom w:val="0"/>
          <w:divBdr>
            <w:top w:val="none" w:sz="0" w:space="0" w:color="auto"/>
            <w:left w:val="none" w:sz="0" w:space="0" w:color="auto"/>
            <w:bottom w:val="none" w:sz="0" w:space="0" w:color="auto"/>
            <w:right w:val="none" w:sz="0" w:space="0" w:color="auto"/>
          </w:divBdr>
        </w:div>
        <w:div w:id="1610547435">
          <w:marLeft w:val="640"/>
          <w:marRight w:val="0"/>
          <w:marTop w:val="0"/>
          <w:marBottom w:val="0"/>
          <w:divBdr>
            <w:top w:val="none" w:sz="0" w:space="0" w:color="auto"/>
            <w:left w:val="none" w:sz="0" w:space="0" w:color="auto"/>
            <w:bottom w:val="none" w:sz="0" w:space="0" w:color="auto"/>
            <w:right w:val="none" w:sz="0" w:space="0" w:color="auto"/>
          </w:divBdr>
        </w:div>
        <w:div w:id="997467100">
          <w:marLeft w:val="640"/>
          <w:marRight w:val="0"/>
          <w:marTop w:val="0"/>
          <w:marBottom w:val="0"/>
          <w:divBdr>
            <w:top w:val="none" w:sz="0" w:space="0" w:color="auto"/>
            <w:left w:val="none" w:sz="0" w:space="0" w:color="auto"/>
            <w:bottom w:val="none" w:sz="0" w:space="0" w:color="auto"/>
            <w:right w:val="none" w:sz="0" w:space="0" w:color="auto"/>
          </w:divBdr>
        </w:div>
        <w:div w:id="1135367815">
          <w:marLeft w:val="640"/>
          <w:marRight w:val="0"/>
          <w:marTop w:val="0"/>
          <w:marBottom w:val="0"/>
          <w:divBdr>
            <w:top w:val="none" w:sz="0" w:space="0" w:color="auto"/>
            <w:left w:val="none" w:sz="0" w:space="0" w:color="auto"/>
            <w:bottom w:val="none" w:sz="0" w:space="0" w:color="auto"/>
            <w:right w:val="none" w:sz="0" w:space="0" w:color="auto"/>
          </w:divBdr>
        </w:div>
        <w:div w:id="204491538">
          <w:marLeft w:val="640"/>
          <w:marRight w:val="0"/>
          <w:marTop w:val="0"/>
          <w:marBottom w:val="0"/>
          <w:divBdr>
            <w:top w:val="none" w:sz="0" w:space="0" w:color="auto"/>
            <w:left w:val="none" w:sz="0" w:space="0" w:color="auto"/>
            <w:bottom w:val="none" w:sz="0" w:space="0" w:color="auto"/>
            <w:right w:val="none" w:sz="0" w:space="0" w:color="auto"/>
          </w:divBdr>
        </w:div>
        <w:div w:id="32004201">
          <w:marLeft w:val="640"/>
          <w:marRight w:val="0"/>
          <w:marTop w:val="0"/>
          <w:marBottom w:val="0"/>
          <w:divBdr>
            <w:top w:val="none" w:sz="0" w:space="0" w:color="auto"/>
            <w:left w:val="none" w:sz="0" w:space="0" w:color="auto"/>
            <w:bottom w:val="none" w:sz="0" w:space="0" w:color="auto"/>
            <w:right w:val="none" w:sz="0" w:space="0" w:color="auto"/>
          </w:divBdr>
        </w:div>
        <w:div w:id="1294405069">
          <w:marLeft w:val="640"/>
          <w:marRight w:val="0"/>
          <w:marTop w:val="0"/>
          <w:marBottom w:val="0"/>
          <w:divBdr>
            <w:top w:val="none" w:sz="0" w:space="0" w:color="auto"/>
            <w:left w:val="none" w:sz="0" w:space="0" w:color="auto"/>
            <w:bottom w:val="none" w:sz="0" w:space="0" w:color="auto"/>
            <w:right w:val="none" w:sz="0" w:space="0" w:color="auto"/>
          </w:divBdr>
        </w:div>
        <w:div w:id="2124155125">
          <w:marLeft w:val="640"/>
          <w:marRight w:val="0"/>
          <w:marTop w:val="0"/>
          <w:marBottom w:val="0"/>
          <w:divBdr>
            <w:top w:val="none" w:sz="0" w:space="0" w:color="auto"/>
            <w:left w:val="none" w:sz="0" w:space="0" w:color="auto"/>
            <w:bottom w:val="none" w:sz="0" w:space="0" w:color="auto"/>
            <w:right w:val="none" w:sz="0" w:space="0" w:color="auto"/>
          </w:divBdr>
        </w:div>
        <w:div w:id="992178579">
          <w:marLeft w:val="640"/>
          <w:marRight w:val="0"/>
          <w:marTop w:val="0"/>
          <w:marBottom w:val="0"/>
          <w:divBdr>
            <w:top w:val="none" w:sz="0" w:space="0" w:color="auto"/>
            <w:left w:val="none" w:sz="0" w:space="0" w:color="auto"/>
            <w:bottom w:val="none" w:sz="0" w:space="0" w:color="auto"/>
            <w:right w:val="none" w:sz="0" w:space="0" w:color="auto"/>
          </w:divBdr>
        </w:div>
        <w:div w:id="748580932">
          <w:marLeft w:val="640"/>
          <w:marRight w:val="0"/>
          <w:marTop w:val="0"/>
          <w:marBottom w:val="0"/>
          <w:divBdr>
            <w:top w:val="none" w:sz="0" w:space="0" w:color="auto"/>
            <w:left w:val="none" w:sz="0" w:space="0" w:color="auto"/>
            <w:bottom w:val="none" w:sz="0" w:space="0" w:color="auto"/>
            <w:right w:val="none" w:sz="0" w:space="0" w:color="auto"/>
          </w:divBdr>
        </w:div>
        <w:div w:id="388498321">
          <w:marLeft w:val="640"/>
          <w:marRight w:val="0"/>
          <w:marTop w:val="0"/>
          <w:marBottom w:val="0"/>
          <w:divBdr>
            <w:top w:val="none" w:sz="0" w:space="0" w:color="auto"/>
            <w:left w:val="none" w:sz="0" w:space="0" w:color="auto"/>
            <w:bottom w:val="none" w:sz="0" w:space="0" w:color="auto"/>
            <w:right w:val="none" w:sz="0" w:space="0" w:color="auto"/>
          </w:divBdr>
        </w:div>
        <w:div w:id="1313871589">
          <w:marLeft w:val="640"/>
          <w:marRight w:val="0"/>
          <w:marTop w:val="0"/>
          <w:marBottom w:val="0"/>
          <w:divBdr>
            <w:top w:val="none" w:sz="0" w:space="0" w:color="auto"/>
            <w:left w:val="none" w:sz="0" w:space="0" w:color="auto"/>
            <w:bottom w:val="none" w:sz="0" w:space="0" w:color="auto"/>
            <w:right w:val="none" w:sz="0" w:space="0" w:color="auto"/>
          </w:divBdr>
        </w:div>
        <w:div w:id="1784105923">
          <w:marLeft w:val="640"/>
          <w:marRight w:val="0"/>
          <w:marTop w:val="0"/>
          <w:marBottom w:val="0"/>
          <w:divBdr>
            <w:top w:val="none" w:sz="0" w:space="0" w:color="auto"/>
            <w:left w:val="none" w:sz="0" w:space="0" w:color="auto"/>
            <w:bottom w:val="none" w:sz="0" w:space="0" w:color="auto"/>
            <w:right w:val="none" w:sz="0" w:space="0" w:color="auto"/>
          </w:divBdr>
        </w:div>
        <w:div w:id="425421270">
          <w:marLeft w:val="640"/>
          <w:marRight w:val="0"/>
          <w:marTop w:val="0"/>
          <w:marBottom w:val="0"/>
          <w:divBdr>
            <w:top w:val="none" w:sz="0" w:space="0" w:color="auto"/>
            <w:left w:val="none" w:sz="0" w:space="0" w:color="auto"/>
            <w:bottom w:val="none" w:sz="0" w:space="0" w:color="auto"/>
            <w:right w:val="none" w:sz="0" w:space="0" w:color="auto"/>
          </w:divBdr>
        </w:div>
        <w:div w:id="1496461057">
          <w:marLeft w:val="640"/>
          <w:marRight w:val="0"/>
          <w:marTop w:val="0"/>
          <w:marBottom w:val="0"/>
          <w:divBdr>
            <w:top w:val="none" w:sz="0" w:space="0" w:color="auto"/>
            <w:left w:val="none" w:sz="0" w:space="0" w:color="auto"/>
            <w:bottom w:val="none" w:sz="0" w:space="0" w:color="auto"/>
            <w:right w:val="none" w:sz="0" w:space="0" w:color="auto"/>
          </w:divBdr>
        </w:div>
        <w:div w:id="1295067248">
          <w:marLeft w:val="640"/>
          <w:marRight w:val="0"/>
          <w:marTop w:val="0"/>
          <w:marBottom w:val="0"/>
          <w:divBdr>
            <w:top w:val="none" w:sz="0" w:space="0" w:color="auto"/>
            <w:left w:val="none" w:sz="0" w:space="0" w:color="auto"/>
            <w:bottom w:val="none" w:sz="0" w:space="0" w:color="auto"/>
            <w:right w:val="none" w:sz="0" w:space="0" w:color="auto"/>
          </w:divBdr>
        </w:div>
        <w:div w:id="1728605739">
          <w:marLeft w:val="640"/>
          <w:marRight w:val="0"/>
          <w:marTop w:val="0"/>
          <w:marBottom w:val="0"/>
          <w:divBdr>
            <w:top w:val="none" w:sz="0" w:space="0" w:color="auto"/>
            <w:left w:val="none" w:sz="0" w:space="0" w:color="auto"/>
            <w:bottom w:val="none" w:sz="0" w:space="0" w:color="auto"/>
            <w:right w:val="none" w:sz="0" w:space="0" w:color="auto"/>
          </w:divBdr>
        </w:div>
        <w:div w:id="313920779">
          <w:marLeft w:val="640"/>
          <w:marRight w:val="0"/>
          <w:marTop w:val="0"/>
          <w:marBottom w:val="0"/>
          <w:divBdr>
            <w:top w:val="none" w:sz="0" w:space="0" w:color="auto"/>
            <w:left w:val="none" w:sz="0" w:space="0" w:color="auto"/>
            <w:bottom w:val="none" w:sz="0" w:space="0" w:color="auto"/>
            <w:right w:val="none" w:sz="0" w:space="0" w:color="auto"/>
          </w:divBdr>
        </w:div>
        <w:div w:id="1582713788">
          <w:marLeft w:val="640"/>
          <w:marRight w:val="0"/>
          <w:marTop w:val="0"/>
          <w:marBottom w:val="0"/>
          <w:divBdr>
            <w:top w:val="none" w:sz="0" w:space="0" w:color="auto"/>
            <w:left w:val="none" w:sz="0" w:space="0" w:color="auto"/>
            <w:bottom w:val="none" w:sz="0" w:space="0" w:color="auto"/>
            <w:right w:val="none" w:sz="0" w:space="0" w:color="auto"/>
          </w:divBdr>
        </w:div>
        <w:div w:id="2044209664">
          <w:marLeft w:val="640"/>
          <w:marRight w:val="0"/>
          <w:marTop w:val="0"/>
          <w:marBottom w:val="0"/>
          <w:divBdr>
            <w:top w:val="none" w:sz="0" w:space="0" w:color="auto"/>
            <w:left w:val="none" w:sz="0" w:space="0" w:color="auto"/>
            <w:bottom w:val="none" w:sz="0" w:space="0" w:color="auto"/>
            <w:right w:val="none" w:sz="0" w:space="0" w:color="auto"/>
          </w:divBdr>
        </w:div>
        <w:div w:id="1704475022">
          <w:marLeft w:val="640"/>
          <w:marRight w:val="0"/>
          <w:marTop w:val="0"/>
          <w:marBottom w:val="0"/>
          <w:divBdr>
            <w:top w:val="none" w:sz="0" w:space="0" w:color="auto"/>
            <w:left w:val="none" w:sz="0" w:space="0" w:color="auto"/>
            <w:bottom w:val="none" w:sz="0" w:space="0" w:color="auto"/>
            <w:right w:val="none" w:sz="0" w:space="0" w:color="auto"/>
          </w:divBdr>
        </w:div>
        <w:div w:id="485780373">
          <w:marLeft w:val="640"/>
          <w:marRight w:val="0"/>
          <w:marTop w:val="0"/>
          <w:marBottom w:val="0"/>
          <w:divBdr>
            <w:top w:val="none" w:sz="0" w:space="0" w:color="auto"/>
            <w:left w:val="none" w:sz="0" w:space="0" w:color="auto"/>
            <w:bottom w:val="none" w:sz="0" w:space="0" w:color="auto"/>
            <w:right w:val="none" w:sz="0" w:space="0" w:color="auto"/>
          </w:divBdr>
        </w:div>
        <w:div w:id="1561481737">
          <w:marLeft w:val="640"/>
          <w:marRight w:val="0"/>
          <w:marTop w:val="0"/>
          <w:marBottom w:val="0"/>
          <w:divBdr>
            <w:top w:val="none" w:sz="0" w:space="0" w:color="auto"/>
            <w:left w:val="none" w:sz="0" w:space="0" w:color="auto"/>
            <w:bottom w:val="none" w:sz="0" w:space="0" w:color="auto"/>
            <w:right w:val="none" w:sz="0" w:space="0" w:color="auto"/>
          </w:divBdr>
        </w:div>
        <w:div w:id="1009865341">
          <w:marLeft w:val="640"/>
          <w:marRight w:val="0"/>
          <w:marTop w:val="0"/>
          <w:marBottom w:val="0"/>
          <w:divBdr>
            <w:top w:val="none" w:sz="0" w:space="0" w:color="auto"/>
            <w:left w:val="none" w:sz="0" w:space="0" w:color="auto"/>
            <w:bottom w:val="none" w:sz="0" w:space="0" w:color="auto"/>
            <w:right w:val="none" w:sz="0" w:space="0" w:color="auto"/>
          </w:divBdr>
        </w:div>
        <w:div w:id="558635087">
          <w:marLeft w:val="640"/>
          <w:marRight w:val="0"/>
          <w:marTop w:val="0"/>
          <w:marBottom w:val="0"/>
          <w:divBdr>
            <w:top w:val="none" w:sz="0" w:space="0" w:color="auto"/>
            <w:left w:val="none" w:sz="0" w:space="0" w:color="auto"/>
            <w:bottom w:val="none" w:sz="0" w:space="0" w:color="auto"/>
            <w:right w:val="none" w:sz="0" w:space="0" w:color="auto"/>
          </w:divBdr>
        </w:div>
        <w:div w:id="273100259">
          <w:marLeft w:val="640"/>
          <w:marRight w:val="0"/>
          <w:marTop w:val="0"/>
          <w:marBottom w:val="0"/>
          <w:divBdr>
            <w:top w:val="none" w:sz="0" w:space="0" w:color="auto"/>
            <w:left w:val="none" w:sz="0" w:space="0" w:color="auto"/>
            <w:bottom w:val="none" w:sz="0" w:space="0" w:color="auto"/>
            <w:right w:val="none" w:sz="0" w:space="0" w:color="auto"/>
          </w:divBdr>
        </w:div>
        <w:div w:id="1736584482">
          <w:marLeft w:val="640"/>
          <w:marRight w:val="0"/>
          <w:marTop w:val="0"/>
          <w:marBottom w:val="0"/>
          <w:divBdr>
            <w:top w:val="none" w:sz="0" w:space="0" w:color="auto"/>
            <w:left w:val="none" w:sz="0" w:space="0" w:color="auto"/>
            <w:bottom w:val="none" w:sz="0" w:space="0" w:color="auto"/>
            <w:right w:val="none" w:sz="0" w:space="0" w:color="auto"/>
          </w:divBdr>
        </w:div>
        <w:div w:id="2032685290">
          <w:marLeft w:val="640"/>
          <w:marRight w:val="0"/>
          <w:marTop w:val="0"/>
          <w:marBottom w:val="0"/>
          <w:divBdr>
            <w:top w:val="none" w:sz="0" w:space="0" w:color="auto"/>
            <w:left w:val="none" w:sz="0" w:space="0" w:color="auto"/>
            <w:bottom w:val="none" w:sz="0" w:space="0" w:color="auto"/>
            <w:right w:val="none" w:sz="0" w:space="0" w:color="auto"/>
          </w:divBdr>
        </w:div>
        <w:div w:id="1157185424">
          <w:marLeft w:val="640"/>
          <w:marRight w:val="0"/>
          <w:marTop w:val="0"/>
          <w:marBottom w:val="0"/>
          <w:divBdr>
            <w:top w:val="none" w:sz="0" w:space="0" w:color="auto"/>
            <w:left w:val="none" w:sz="0" w:space="0" w:color="auto"/>
            <w:bottom w:val="none" w:sz="0" w:space="0" w:color="auto"/>
            <w:right w:val="none" w:sz="0" w:space="0" w:color="auto"/>
          </w:divBdr>
        </w:div>
        <w:div w:id="114640689">
          <w:marLeft w:val="640"/>
          <w:marRight w:val="0"/>
          <w:marTop w:val="0"/>
          <w:marBottom w:val="0"/>
          <w:divBdr>
            <w:top w:val="none" w:sz="0" w:space="0" w:color="auto"/>
            <w:left w:val="none" w:sz="0" w:space="0" w:color="auto"/>
            <w:bottom w:val="none" w:sz="0" w:space="0" w:color="auto"/>
            <w:right w:val="none" w:sz="0" w:space="0" w:color="auto"/>
          </w:divBdr>
        </w:div>
        <w:div w:id="977733684">
          <w:marLeft w:val="640"/>
          <w:marRight w:val="0"/>
          <w:marTop w:val="0"/>
          <w:marBottom w:val="0"/>
          <w:divBdr>
            <w:top w:val="none" w:sz="0" w:space="0" w:color="auto"/>
            <w:left w:val="none" w:sz="0" w:space="0" w:color="auto"/>
            <w:bottom w:val="none" w:sz="0" w:space="0" w:color="auto"/>
            <w:right w:val="none" w:sz="0" w:space="0" w:color="auto"/>
          </w:divBdr>
        </w:div>
        <w:div w:id="765730818">
          <w:marLeft w:val="640"/>
          <w:marRight w:val="0"/>
          <w:marTop w:val="0"/>
          <w:marBottom w:val="0"/>
          <w:divBdr>
            <w:top w:val="none" w:sz="0" w:space="0" w:color="auto"/>
            <w:left w:val="none" w:sz="0" w:space="0" w:color="auto"/>
            <w:bottom w:val="none" w:sz="0" w:space="0" w:color="auto"/>
            <w:right w:val="none" w:sz="0" w:space="0" w:color="auto"/>
          </w:divBdr>
        </w:div>
        <w:div w:id="1809006928">
          <w:marLeft w:val="640"/>
          <w:marRight w:val="0"/>
          <w:marTop w:val="0"/>
          <w:marBottom w:val="0"/>
          <w:divBdr>
            <w:top w:val="none" w:sz="0" w:space="0" w:color="auto"/>
            <w:left w:val="none" w:sz="0" w:space="0" w:color="auto"/>
            <w:bottom w:val="none" w:sz="0" w:space="0" w:color="auto"/>
            <w:right w:val="none" w:sz="0" w:space="0" w:color="auto"/>
          </w:divBdr>
        </w:div>
        <w:div w:id="1057313967">
          <w:marLeft w:val="640"/>
          <w:marRight w:val="0"/>
          <w:marTop w:val="0"/>
          <w:marBottom w:val="0"/>
          <w:divBdr>
            <w:top w:val="none" w:sz="0" w:space="0" w:color="auto"/>
            <w:left w:val="none" w:sz="0" w:space="0" w:color="auto"/>
            <w:bottom w:val="none" w:sz="0" w:space="0" w:color="auto"/>
            <w:right w:val="none" w:sz="0" w:space="0" w:color="auto"/>
          </w:divBdr>
        </w:div>
        <w:div w:id="1784298581">
          <w:marLeft w:val="640"/>
          <w:marRight w:val="0"/>
          <w:marTop w:val="0"/>
          <w:marBottom w:val="0"/>
          <w:divBdr>
            <w:top w:val="none" w:sz="0" w:space="0" w:color="auto"/>
            <w:left w:val="none" w:sz="0" w:space="0" w:color="auto"/>
            <w:bottom w:val="none" w:sz="0" w:space="0" w:color="auto"/>
            <w:right w:val="none" w:sz="0" w:space="0" w:color="auto"/>
          </w:divBdr>
        </w:div>
        <w:div w:id="757287477">
          <w:marLeft w:val="640"/>
          <w:marRight w:val="0"/>
          <w:marTop w:val="0"/>
          <w:marBottom w:val="0"/>
          <w:divBdr>
            <w:top w:val="none" w:sz="0" w:space="0" w:color="auto"/>
            <w:left w:val="none" w:sz="0" w:space="0" w:color="auto"/>
            <w:bottom w:val="none" w:sz="0" w:space="0" w:color="auto"/>
            <w:right w:val="none" w:sz="0" w:space="0" w:color="auto"/>
          </w:divBdr>
        </w:div>
        <w:div w:id="1778017851">
          <w:marLeft w:val="640"/>
          <w:marRight w:val="0"/>
          <w:marTop w:val="0"/>
          <w:marBottom w:val="0"/>
          <w:divBdr>
            <w:top w:val="none" w:sz="0" w:space="0" w:color="auto"/>
            <w:left w:val="none" w:sz="0" w:space="0" w:color="auto"/>
            <w:bottom w:val="none" w:sz="0" w:space="0" w:color="auto"/>
            <w:right w:val="none" w:sz="0" w:space="0" w:color="auto"/>
          </w:divBdr>
        </w:div>
        <w:div w:id="94980732">
          <w:marLeft w:val="640"/>
          <w:marRight w:val="0"/>
          <w:marTop w:val="0"/>
          <w:marBottom w:val="0"/>
          <w:divBdr>
            <w:top w:val="none" w:sz="0" w:space="0" w:color="auto"/>
            <w:left w:val="none" w:sz="0" w:space="0" w:color="auto"/>
            <w:bottom w:val="none" w:sz="0" w:space="0" w:color="auto"/>
            <w:right w:val="none" w:sz="0" w:space="0" w:color="auto"/>
          </w:divBdr>
        </w:div>
        <w:div w:id="414589905">
          <w:marLeft w:val="640"/>
          <w:marRight w:val="0"/>
          <w:marTop w:val="0"/>
          <w:marBottom w:val="0"/>
          <w:divBdr>
            <w:top w:val="none" w:sz="0" w:space="0" w:color="auto"/>
            <w:left w:val="none" w:sz="0" w:space="0" w:color="auto"/>
            <w:bottom w:val="none" w:sz="0" w:space="0" w:color="auto"/>
            <w:right w:val="none" w:sz="0" w:space="0" w:color="auto"/>
          </w:divBdr>
        </w:div>
        <w:div w:id="457988544">
          <w:marLeft w:val="640"/>
          <w:marRight w:val="0"/>
          <w:marTop w:val="0"/>
          <w:marBottom w:val="0"/>
          <w:divBdr>
            <w:top w:val="none" w:sz="0" w:space="0" w:color="auto"/>
            <w:left w:val="none" w:sz="0" w:space="0" w:color="auto"/>
            <w:bottom w:val="none" w:sz="0" w:space="0" w:color="auto"/>
            <w:right w:val="none" w:sz="0" w:space="0" w:color="auto"/>
          </w:divBdr>
        </w:div>
        <w:div w:id="729159878">
          <w:marLeft w:val="640"/>
          <w:marRight w:val="0"/>
          <w:marTop w:val="0"/>
          <w:marBottom w:val="0"/>
          <w:divBdr>
            <w:top w:val="none" w:sz="0" w:space="0" w:color="auto"/>
            <w:left w:val="none" w:sz="0" w:space="0" w:color="auto"/>
            <w:bottom w:val="none" w:sz="0" w:space="0" w:color="auto"/>
            <w:right w:val="none" w:sz="0" w:space="0" w:color="auto"/>
          </w:divBdr>
        </w:div>
        <w:div w:id="1756706173">
          <w:marLeft w:val="640"/>
          <w:marRight w:val="0"/>
          <w:marTop w:val="0"/>
          <w:marBottom w:val="0"/>
          <w:divBdr>
            <w:top w:val="none" w:sz="0" w:space="0" w:color="auto"/>
            <w:left w:val="none" w:sz="0" w:space="0" w:color="auto"/>
            <w:bottom w:val="none" w:sz="0" w:space="0" w:color="auto"/>
            <w:right w:val="none" w:sz="0" w:space="0" w:color="auto"/>
          </w:divBdr>
        </w:div>
        <w:div w:id="366489221">
          <w:marLeft w:val="640"/>
          <w:marRight w:val="0"/>
          <w:marTop w:val="0"/>
          <w:marBottom w:val="0"/>
          <w:divBdr>
            <w:top w:val="none" w:sz="0" w:space="0" w:color="auto"/>
            <w:left w:val="none" w:sz="0" w:space="0" w:color="auto"/>
            <w:bottom w:val="none" w:sz="0" w:space="0" w:color="auto"/>
            <w:right w:val="none" w:sz="0" w:space="0" w:color="auto"/>
          </w:divBdr>
        </w:div>
        <w:div w:id="1079251486">
          <w:marLeft w:val="640"/>
          <w:marRight w:val="0"/>
          <w:marTop w:val="0"/>
          <w:marBottom w:val="0"/>
          <w:divBdr>
            <w:top w:val="none" w:sz="0" w:space="0" w:color="auto"/>
            <w:left w:val="none" w:sz="0" w:space="0" w:color="auto"/>
            <w:bottom w:val="none" w:sz="0" w:space="0" w:color="auto"/>
            <w:right w:val="none" w:sz="0" w:space="0" w:color="auto"/>
          </w:divBdr>
        </w:div>
        <w:div w:id="637537433">
          <w:marLeft w:val="640"/>
          <w:marRight w:val="0"/>
          <w:marTop w:val="0"/>
          <w:marBottom w:val="0"/>
          <w:divBdr>
            <w:top w:val="none" w:sz="0" w:space="0" w:color="auto"/>
            <w:left w:val="none" w:sz="0" w:space="0" w:color="auto"/>
            <w:bottom w:val="none" w:sz="0" w:space="0" w:color="auto"/>
            <w:right w:val="none" w:sz="0" w:space="0" w:color="auto"/>
          </w:divBdr>
        </w:div>
        <w:div w:id="1119421981">
          <w:marLeft w:val="640"/>
          <w:marRight w:val="0"/>
          <w:marTop w:val="0"/>
          <w:marBottom w:val="0"/>
          <w:divBdr>
            <w:top w:val="none" w:sz="0" w:space="0" w:color="auto"/>
            <w:left w:val="none" w:sz="0" w:space="0" w:color="auto"/>
            <w:bottom w:val="none" w:sz="0" w:space="0" w:color="auto"/>
            <w:right w:val="none" w:sz="0" w:space="0" w:color="auto"/>
          </w:divBdr>
        </w:div>
        <w:div w:id="219362009">
          <w:marLeft w:val="640"/>
          <w:marRight w:val="0"/>
          <w:marTop w:val="0"/>
          <w:marBottom w:val="0"/>
          <w:divBdr>
            <w:top w:val="none" w:sz="0" w:space="0" w:color="auto"/>
            <w:left w:val="none" w:sz="0" w:space="0" w:color="auto"/>
            <w:bottom w:val="none" w:sz="0" w:space="0" w:color="auto"/>
            <w:right w:val="none" w:sz="0" w:space="0" w:color="auto"/>
          </w:divBdr>
        </w:div>
        <w:div w:id="1431969022">
          <w:marLeft w:val="640"/>
          <w:marRight w:val="0"/>
          <w:marTop w:val="0"/>
          <w:marBottom w:val="0"/>
          <w:divBdr>
            <w:top w:val="none" w:sz="0" w:space="0" w:color="auto"/>
            <w:left w:val="none" w:sz="0" w:space="0" w:color="auto"/>
            <w:bottom w:val="none" w:sz="0" w:space="0" w:color="auto"/>
            <w:right w:val="none" w:sz="0" w:space="0" w:color="auto"/>
          </w:divBdr>
        </w:div>
        <w:div w:id="1439180403">
          <w:marLeft w:val="640"/>
          <w:marRight w:val="0"/>
          <w:marTop w:val="0"/>
          <w:marBottom w:val="0"/>
          <w:divBdr>
            <w:top w:val="none" w:sz="0" w:space="0" w:color="auto"/>
            <w:left w:val="none" w:sz="0" w:space="0" w:color="auto"/>
            <w:bottom w:val="none" w:sz="0" w:space="0" w:color="auto"/>
            <w:right w:val="none" w:sz="0" w:space="0" w:color="auto"/>
          </w:divBdr>
        </w:div>
        <w:div w:id="227306030">
          <w:marLeft w:val="640"/>
          <w:marRight w:val="0"/>
          <w:marTop w:val="0"/>
          <w:marBottom w:val="0"/>
          <w:divBdr>
            <w:top w:val="none" w:sz="0" w:space="0" w:color="auto"/>
            <w:left w:val="none" w:sz="0" w:space="0" w:color="auto"/>
            <w:bottom w:val="none" w:sz="0" w:space="0" w:color="auto"/>
            <w:right w:val="none" w:sz="0" w:space="0" w:color="auto"/>
          </w:divBdr>
        </w:div>
        <w:div w:id="234243379">
          <w:marLeft w:val="640"/>
          <w:marRight w:val="0"/>
          <w:marTop w:val="0"/>
          <w:marBottom w:val="0"/>
          <w:divBdr>
            <w:top w:val="none" w:sz="0" w:space="0" w:color="auto"/>
            <w:left w:val="none" w:sz="0" w:space="0" w:color="auto"/>
            <w:bottom w:val="none" w:sz="0" w:space="0" w:color="auto"/>
            <w:right w:val="none" w:sz="0" w:space="0" w:color="auto"/>
          </w:divBdr>
        </w:div>
        <w:div w:id="1473790808">
          <w:marLeft w:val="640"/>
          <w:marRight w:val="0"/>
          <w:marTop w:val="0"/>
          <w:marBottom w:val="0"/>
          <w:divBdr>
            <w:top w:val="none" w:sz="0" w:space="0" w:color="auto"/>
            <w:left w:val="none" w:sz="0" w:space="0" w:color="auto"/>
            <w:bottom w:val="none" w:sz="0" w:space="0" w:color="auto"/>
            <w:right w:val="none" w:sz="0" w:space="0" w:color="auto"/>
          </w:divBdr>
        </w:div>
        <w:div w:id="348682099">
          <w:marLeft w:val="640"/>
          <w:marRight w:val="0"/>
          <w:marTop w:val="0"/>
          <w:marBottom w:val="0"/>
          <w:divBdr>
            <w:top w:val="none" w:sz="0" w:space="0" w:color="auto"/>
            <w:left w:val="none" w:sz="0" w:space="0" w:color="auto"/>
            <w:bottom w:val="none" w:sz="0" w:space="0" w:color="auto"/>
            <w:right w:val="none" w:sz="0" w:space="0" w:color="auto"/>
          </w:divBdr>
        </w:div>
        <w:div w:id="835070844">
          <w:marLeft w:val="640"/>
          <w:marRight w:val="0"/>
          <w:marTop w:val="0"/>
          <w:marBottom w:val="0"/>
          <w:divBdr>
            <w:top w:val="none" w:sz="0" w:space="0" w:color="auto"/>
            <w:left w:val="none" w:sz="0" w:space="0" w:color="auto"/>
            <w:bottom w:val="none" w:sz="0" w:space="0" w:color="auto"/>
            <w:right w:val="none" w:sz="0" w:space="0" w:color="auto"/>
          </w:divBdr>
        </w:div>
        <w:div w:id="919023003">
          <w:marLeft w:val="640"/>
          <w:marRight w:val="0"/>
          <w:marTop w:val="0"/>
          <w:marBottom w:val="0"/>
          <w:divBdr>
            <w:top w:val="none" w:sz="0" w:space="0" w:color="auto"/>
            <w:left w:val="none" w:sz="0" w:space="0" w:color="auto"/>
            <w:bottom w:val="none" w:sz="0" w:space="0" w:color="auto"/>
            <w:right w:val="none" w:sz="0" w:space="0" w:color="auto"/>
          </w:divBdr>
        </w:div>
        <w:div w:id="934285903">
          <w:marLeft w:val="640"/>
          <w:marRight w:val="0"/>
          <w:marTop w:val="0"/>
          <w:marBottom w:val="0"/>
          <w:divBdr>
            <w:top w:val="none" w:sz="0" w:space="0" w:color="auto"/>
            <w:left w:val="none" w:sz="0" w:space="0" w:color="auto"/>
            <w:bottom w:val="none" w:sz="0" w:space="0" w:color="auto"/>
            <w:right w:val="none" w:sz="0" w:space="0" w:color="auto"/>
          </w:divBdr>
        </w:div>
        <w:div w:id="1778132964">
          <w:marLeft w:val="640"/>
          <w:marRight w:val="0"/>
          <w:marTop w:val="0"/>
          <w:marBottom w:val="0"/>
          <w:divBdr>
            <w:top w:val="none" w:sz="0" w:space="0" w:color="auto"/>
            <w:left w:val="none" w:sz="0" w:space="0" w:color="auto"/>
            <w:bottom w:val="none" w:sz="0" w:space="0" w:color="auto"/>
            <w:right w:val="none" w:sz="0" w:space="0" w:color="auto"/>
          </w:divBdr>
        </w:div>
        <w:div w:id="1528058963">
          <w:marLeft w:val="640"/>
          <w:marRight w:val="0"/>
          <w:marTop w:val="0"/>
          <w:marBottom w:val="0"/>
          <w:divBdr>
            <w:top w:val="none" w:sz="0" w:space="0" w:color="auto"/>
            <w:left w:val="none" w:sz="0" w:space="0" w:color="auto"/>
            <w:bottom w:val="none" w:sz="0" w:space="0" w:color="auto"/>
            <w:right w:val="none" w:sz="0" w:space="0" w:color="auto"/>
          </w:divBdr>
        </w:div>
        <w:div w:id="147476438">
          <w:marLeft w:val="640"/>
          <w:marRight w:val="0"/>
          <w:marTop w:val="0"/>
          <w:marBottom w:val="0"/>
          <w:divBdr>
            <w:top w:val="none" w:sz="0" w:space="0" w:color="auto"/>
            <w:left w:val="none" w:sz="0" w:space="0" w:color="auto"/>
            <w:bottom w:val="none" w:sz="0" w:space="0" w:color="auto"/>
            <w:right w:val="none" w:sz="0" w:space="0" w:color="auto"/>
          </w:divBdr>
        </w:div>
        <w:div w:id="1921865349">
          <w:marLeft w:val="640"/>
          <w:marRight w:val="0"/>
          <w:marTop w:val="0"/>
          <w:marBottom w:val="0"/>
          <w:divBdr>
            <w:top w:val="none" w:sz="0" w:space="0" w:color="auto"/>
            <w:left w:val="none" w:sz="0" w:space="0" w:color="auto"/>
            <w:bottom w:val="none" w:sz="0" w:space="0" w:color="auto"/>
            <w:right w:val="none" w:sz="0" w:space="0" w:color="auto"/>
          </w:divBdr>
        </w:div>
        <w:div w:id="1253776792">
          <w:marLeft w:val="640"/>
          <w:marRight w:val="0"/>
          <w:marTop w:val="0"/>
          <w:marBottom w:val="0"/>
          <w:divBdr>
            <w:top w:val="none" w:sz="0" w:space="0" w:color="auto"/>
            <w:left w:val="none" w:sz="0" w:space="0" w:color="auto"/>
            <w:bottom w:val="none" w:sz="0" w:space="0" w:color="auto"/>
            <w:right w:val="none" w:sz="0" w:space="0" w:color="auto"/>
          </w:divBdr>
        </w:div>
        <w:div w:id="1692610247">
          <w:marLeft w:val="640"/>
          <w:marRight w:val="0"/>
          <w:marTop w:val="0"/>
          <w:marBottom w:val="0"/>
          <w:divBdr>
            <w:top w:val="none" w:sz="0" w:space="0" w:color="auto"/>
            <w:left w:val="none" w:sz="0" w:space="0" w:color="auto"/>
            <w:bottom w:val="none" w:sz="0" w:space="0" w:color="auto"/>
            <w:right w:val="none" w:sz="0" w:space="0" w:color="auto"/>
          </w:divBdr>
        </w:div>
        <w:div w:id="253824104">
          <w:marLeft w:val="640"/>
          <w:marRight w:val="0"/>
          <w:marTop w:val="0"/>
          <w:marBottom w:val="0"/>
          <w:divBdr>
            <w:top w:val="none" w:sz="0" w:space="0" w:color="auto"/>
            <w:left w:val="none" w:sz="0" w:space="0" w:color="auto"/>
            <w:bottom w:val="none" w:sz="0" w:space="0" w:color="auto"/>
            <w:right w:val="none" w:sz="0" w:space="0" w:color="auto"/>
          </w:divBdr>
        </w:div>
        <w:div w:id="268200042">
          <w:marLeft w:val="640"/>
          <w:marRight w:val="0"/>
          <w:marTop w:val="0"/>
          <w:marBottom w:val="0"/>
          <w:divBdr>
            <w:top w:val="none" w:sz="0" w:space="0" w:color="auto"/>
            <w:left w:val="none" w:sz="0" w:space="0" w:color="auto"/>
            <w:bottom w:val="none" w:sz="0" w:space="0" w:color="auto"/>
            <w:right w:val="none" w:sz="0" w:space="0" w:color="auto"/>
          </w:divBdr>
        </w:div>
        <w:div w:id="1461731662">
          <w:marLeft w:val="640"/>
          <w:marRight w:val="0"/>
          <w:marTop w:val="0"/>
          <w:marBottom w:val="0"/>
          <w:divBdr>
            <w:top w:val="none" w:sz="0" w:space="0" w:color="auto"/>
            <w:left w:val="none" w:sz="0" w:space="0" w:color="auto"/>
            <w:bottom w:val="none" w:sz="0" w:space="0" w:color="auto"/>
            <w:right w:val="none" w:sz="0" w:space="0" w:color="auto"/>
          </w:divBdr>
        </w:div>
        <w:div w:id="2040350228">
          <w:marLeft w:val="640"/>
          <w:marRight w:val="0"/>
          <w:marTop w:val="0"/>
          <w:marBottom w:val="0"/>
          <w:divBdr>
            <w:top w:val="none" w:sz="0" w:space="0" w:color="auto"/>
            <w:left w:val="none" w:sz="0" w:space="0" w:color="auto"/>
            <w:bottom w:val="none" w:sz="0" w:space="0" w:color="auto"/>
            <w:right w:val="none" w:sz="0" w:space="0" w:color="auto"/>
          </w:divBdr>
        </w:div>
        <w:div w:id="209848412">
          <w:marLeft w:val="640"/>
          <w:marRight w:val="0"/>
          <w:marTop w:val="0"/>
          <w:marBottom w:val="0"/>
          <w:divBdr>
            <w:top w:val="none" w:sz="0" w:space="0" w:color="auto"/>
            <w:left w:val="none" w:sz="0" w:space="0" w:color="auto"/>
            <w:bottom w:val="none" w:sz="0" w:space="0" w:color="auto"/>
            <w:right w:val="none" w:sz="0" w:space="0" w:color="auto"/>
          </w:divBdr>
        </w:div>
      </w:divsChild>
    </w:div>
    <w:div w:id="1043335758">
      <w:bodyDiv w:val="1"/>
      <w:marLeft w:val="0"/>
      <w:marRight w:val="0"/>
      <w:marTop w:val="0"/>
      <w:marBottom w:val="0"/>
      <w:divBdr>
        <w:top w:val="none" w:sz="0" w:space="0" w:color="auto"/>
        <w:left w:val="none" w:sz="0" w:space="0" w:color="auto"/>
        <w:bottom w:val="none" w:sz="0" w:space="0" w:color="auto"/>
        <w:right w:val="none" w:sz="0" w:space="0" w:color="auto"/>
      </w:divBdr>
      <w:divsChild>
        <w:div w:id="1659189674">
          <w:marLeft w:val="640"/>
          <w:marRight w:val="0"/>
          <w:marTop w:val="0"/>
          <w:marBottom w:val="0"/>
          <w:divBdr>
            <w:top w:val="none" w:sz="0" w:space="0" w:color="auto"/>
            <w:left w:val="none" w:sz="0" w:space="0" w:color="auto"/>
            <w:bottom w:val="none" w:sz="0" w:space="0" w:color="auto"/>
            <w:right w:val="none" w:sz="0" w:space="0" w:color="auto"/>
          </w:divBdr>
        </w:div>
        <w:div w:id="1409230050">
          <w:marLeft w:val="640"/>
          <w:marRight w:val="0"/>
          <w:marTop w:val="0"/>
          <w:marBottom w:val="0"/>
          <w:divBdr>
            <w:top w:val="none" w:sz="0" w:space="0" w:color="auto"/>
            <w:left w:val="none" w:sz="0" w:space="0" w:color="auto"/>
            <w:bottom w:val="none" w:sz="0" w:space="0" w:color="auto"/>
            <w:right w:val="none" w:sz="0" w:space="0" w:color="auto"/>
          </w:divBdr>
        </w:div>
        <w:div w:id="126512948">
          <w:marLeft w:val="640"/>
          <w:marRight w:val="0"/>
          <w:marTop w:val="0"/>
          <w:marBottom w:val="0"/>
          <w:divBdr>
            <w:top w:val="none" w:sz="0" w:space="0" w:color="auto"/>
            <w:left w:val="none" w:sz="0" w:space="0" w:color="auto"/>
            <w:bottom w:val="none" w:sz="0" w:space="0" w:color="auto"/>
            <w:right w:val="none" w:sz="0" w:space="0" w:color="auto"/>
          </w:divBdr>
        </w:div>
        <w:div w:id="972952662">
          <w:marLeft w:val="640"/>
          <w:marRight w:val="0"/>
          <w:marTop w:val="0"/>
          <w:marBottom w:val="0"/>
          <w:divBdr>
            <w:top w:val="none" w:sz="0" w:space="0" w:color="auto"/>
            <w:left w:val="none" w:sz="0" w:space="0" w:color="auto"/>
            <w:bottom w:val="none" w:sz="0" w:space="0" w:color="auto"/>
            <w:right w:val="none" w:sz="0" w:space="0" w:color="auto"/>
          </w:divBdr>
        </w:div>
        <w:div w:id="1180194770">
          <w:marLeft w:val="640"/>
          <w:marRight w:val="0"/>
          <w:marTop w:val="0"/>
          <w:marBottom w:val="0"/>
          <w:divBdr>
            <w:top w:val="none" w:sz="0" w:space="0" w:color="auto"/>
            <w:left w:val="none" w:sz="0" w:space="0" w:color="auto"/>
            <w:bottom w:val="none" w:sz="0" w:space="0" w:color="auto"/>
            <w:right w:val="none" w:sz="0" w:space="0" w:color="auto"/>
          </w:divBdr>
        </w:div>
        <w:div w:id="774209269">
          <w:marLeft w:val="640"/>
          <w:marRight w:val="0"/>
          <w:marTop w:val="0"/>
          <w:marBottom w:val="0"/>
          <w:divBdr>
            <w:top w:val="none" w:sz="0" w:space="0" w:color="auto"/>
            <w:left w:val="none" w:sz="0" w:space="0" w:color="auto"/>
            <w:bottom w:val="none" w:sz="0" w:space="0" w:color="auto"/>
            <w:right w:val="none" w:sz="0" w:space="0" w:color="auto"/>
          </w:divBdr>
        </w:div>
        <w:div w:id="877821426">
          <w:marLeft w:val="640"/>
          <w:marRight w:val="0"/>
          <w:marTop w:val="0"/>
          <w:marBottom w:val="0"/>
          <w:divBdr>
            <w:top w:val="none" w:sz="0" w:space="0" w:color="auto"/>
            <w:left w:val="none" w:sz="0" w:space="0" w:color="auto"/>
            <w:bottom w:val="none" w:sz="0" w:space="0" w:color="auto"/>
            <w:right w:val="none" w:sz="0" w:space="0" w:color="auto"/>
          </w:divBdr>
        </w:div>
        <w:div w:id="1237663131">
          <w:marLeft w:val="640"/>
          <w:marRight w:val="0"/>
          <w:marTop w:val="0"/>
          <w:marBottom w:val="0"/>
          <w:divBdr>
            <w:top w:val="none" w:sz="0" w:space="0" w:color="auto"/>
            <w:left w:val="none" w:sz="0" w:space="0" w:color="auto"/>
            <w:bottom w:val="none" w:sz="0" w:space="0" w:color="auto"/>
            <w:right w:val="none" w:sz="0" w:space="0" w:color="auto"/>
          </w:divBdr>
        </w:div>
        <w:div w:id="1958635116">
          <w:marLeft w:val="640"/>
          <w:marRight w:val="0"/>
          <w:marTop w:val="0"/>
          <w:marBottom w:val="0"/>
          <w:divBdr>
            <w:top w:val="none" w:sz="0" w:space="0" w:color="auto"/>
            <w:left w:val="none" w:sz="0" w:space="0" w:color="auto"/>
            <w:bottom w:val="none" w:sz="0" w:space="0" w:color="auto"/>
            <w:right w:val="none" w:sz="0" w:space="0" w:color="auto"/>
          </w:divBdr>
        </w:div>
        <w:div w:id="1515337460">
          <w:marLeft w:val="640"/>
          <w:marRight w:val="0"/>
          <w:marTop w:val="0"/>
          <w:marBottom w:val="0"/>
          <w:divBdr>
            <w:top w:val="none" w:sz="0" w:space="0" w:color="auto"/>
            <w:left w:val="none" w:sz="0" w:space="0" w:color="auto"/>
            <w:bottom w:val="none" w:sz="0" w:space="0" w:color="auto"/>
            <w:right w:val="none" w:sz="0" w:space="0" w:color="auto"/>
          </w:divBdr>
        </w:div>
        <w:div w:id="1026833089">
          <w:marLeft w:val="640"/>
          <w:marRight w:val="0"/>
          <w:marTop w:val="0"/>
          <w:marBottom w:val="0"/>
          <w:divBdr>
            <w:top w:val="none" w:sz="0" w:space="0" w:color="auto"/>
            <w:left w:val="none" w:sz="0" w:space="0" w:color="auto"/>
            <w:bottom w:val="none" w:sz="0" w:space="0" w:color="auto"/>
            <w:right w:val="none" w:sz="0" w:space="0" w:color="auto"/>
          </w:divBdr>
        </w:div>
        <w:div w:id="517890363">
          <w:marLeft w:val="640"/>
          <w:marRight w:val="0"/>
          <w:marTop w:val="0"/>
          <w:marBottom w:val="0"/>
          <w:divBdr>
            <w:top w:val="none" w:sz="0" w:space="0" w:color="auto"/>
            <w:left w:val="none" w:sz="0" w:space="0" w:color="auto"/>
            <w:bottom w:val="none" w:sz="0" w:space="0" w:color="auto"/>
            <w:right w:val="none" w:sz="0" w:space="0" w:color="auto"/>
          </w:divBdr>
        </w:div>
        <w:div w:id="1228422786">
          <w:marLeft w:val="640"/>
          <w:marRight w:val="0"/>
          <w:marTop w:val="0"/>
          <w:marBottom w:val="0"/>
          <w:divBdr>
            <w:top w:val="none" w:sz="0" w:space="0" w:color="auto"/>
            <w:left w:val="none" w:sz="0" w:space="0" w:color="auto"/>
            <w:bottom w:val="none" w:sz="0" w:space="0" w:color="auto"/>
            <w:right w:val="none" w:sz="0" w:space="0" w:color="auto"/>
          </w:divBdr>
        </w:div>
        <w:div w:id="565259325">
          <w:marLeft w:val="640"/>
          <w:marRight w:val="0"/>
          <w:marTop w:val="0"/>
          <w:marBottom w:val="0"/>
          <w:divBdr>
            <w:top w:val="none" w:sz="0" w:space="0" w:color="auto"/>
            <w:left w:val="none" w:sz="0" w:space="0" w:color="auto"/>
            <w:bottom w:val="none" w:sz="0" w:space="0" w:color="auto"/>
            <w:right w:val="none" w:sz="0" w:space="0" w:color="auto"/>
          </w:divBdr>
        </w:div>
        <w:div w:id="677122014">
          <w:marLeft w:val="640"/>
          <w:marRight w:val="0"/>
          <w:marTop w:val="0"/>
          <w:marBottom w:val="0"/>
          <w:divBdr>
            <w:top w:val="none" w:sz="0" w:space="0" w:color="auto"/>
            <w:left w:val="none" w:sz="0" w:space="0" w:color="auto"/>
            <w:bottom w:val="none" w:sz="0" w:space="0" w:color="auto"/>
            <w:right w:val="none" w:sz="0" w:space="0" w:color="auto"/>
          </w:divBdr>
        </w:div>
        <w:div w:id="855773715">
          <w:marLeft w:val="640"/>
          <w:marRight w:val="0"/>
          <w:marTop w:val="0"/>
          <w:marBottom w:val="0"/>
          <w:divBdr>
            <w:top w:val="none" w:sz="0" w:space="0" w:color="auto"/>
            <w:left w:val="none" w:sz="0" w:space="0" w:color="auto"/>
            <w:bottom w:val="none" w:sz="0" w:space="0" w:color="auto"/>
            <w:right w:val="none" w:sz="0" w:space="0" w:color="auto"/>
          </w:divBdr>
        </w:div>
        <w:div w:id="1646398601">
          <w:marLeft w:val="640"/>
          <w:marRight w:val="0"/>
          <w:marTop w:val="0"/>
          <w:marBottom w:val="0"/>
          <w:divBdr>
            <w:top w:val="none" w:sz="0" w:space="0" w:color="auto"/>
            <w:left w:val="none" w:sz="0" w:space="0" w:color="auto"/>
            <w:bottom w:val="none" w:sz="0" w:space="0" w:color="auto"/>
            <w:right w:val="none" w:sz="0" w:space="0" w:color="auto"/>
          </w:divBdr>
        </w:div>
        <w:div w:id="1684354022">
          <w:marLeft w:val="640"/>
          <w:marRight w:val="0"/>
          <w:marTop w:val="0"/>
          <w:marBottom w:val="0"/>
          <w:divBdr>
            <w:top w:val="none" w:sz="0" w:space="0" w:color="auto"/>
            <w:left w:val="none" w:sz="0" w:space="0" w:color="auto"/>
            <w:bottom w:val="none" w:sz="0" w:space="0" w:color="auto"/>
            <w:right w:val="none" w:sz="0" w:space="0" w:color="auto"/>
          </w:divBdr>
        </w:div>
        <w:div w:id="548299774">
          <w:marLeft w:val="640"/>
          <w:marRight w:val="0"/>
          <w:marTop w:val="0"/>
          <w:marBottom w:val="0"/>
          <w:divBdr>
            <w:top w:val="none" w:sz="0" w:space="0" w:color="auto"/>
            <w:left w:val="none" w:sz="0" w:space="0" w:color="auto"/>
            <w:bottom w:val="none" w:sz="0" w:space="0" w:color="auto"/>
            <w:right w:val="none" w:sz="0" w:space="0" w:color="auto"/>
          </w:divBdr>
        </w:div>
        <w:div w:id="806043833">
          <w:marLeft w:val="640"/>
          <w:marRight w:val="0"/>
          <w:marTop w:val="0"/>
          <w:marBottom w:val="0"/>
          <w:divBdr>
            <w:top w:val="none" w:sz="0" w:space="0" w:color="auto"/>
            <w:left w:val="none" w:sz="0" w:space="0" w:color="auto"/>
            <w:bottom w:val="none" w:sz="0" w:space="0" w:color="auto"/>
            <w:right w:val="none" w:sz="0" w:space="0" w:color="auto"/>
          </w:divBdr>
        </w:div>
        <w:div w:id="637154212">
          <w:marLeft w:val="640"/>
          <w:marRight w:val="0"/>
          <w:marTop w:val="0"/>
          <w:marBottom w:val="0"/>
          <w:divBdr>
            <w:top w:val="none" w:sz="0" w:space="0" w:color="auto"/>
            <w:left w:val="none" w:sz="0" w:space="0" w:color="auto"/>
            <w:bottom w:val="none" w:sz="0" w:space="0" w:color="auto"/>
            <w:right w:val="none" w:sz="0" w:space="0" w:color="auto"/>
          </w:divBdr>
        </w:div>
        <w:div w:id="1095320054">
          <w:marLeft w:val="640"/>
          <w:marRight w:val="0"/>
          <w:marTop w:val="0"/>
          <w:marBottom w:val="0"/>
          <w:divBdr>
            <w:top w:val="none" w:sz="0" w:space="0" w:color="auto"/>
            <w:left w:val="none" w:sz="0" w:space="0" w:color="auto"/>
            <w:bottom w:val="none" w:sz="0" w:space="0" w:color="auto"/>
            <w:right w:val="none" w:sz="0" w:space="0" w:color="auto"/>
          </w:divBdr>
        </w:div>
        <w:div w:id="263148089">
          <w:marLeft w:val="640"/>
          <w:marRight w:val="0"/>
          <w:marTop w:val="0"/>
          <w:marBottom w:val="0"/>
          <w:divBdr>
            <w:top w:val="none" w:sz="0" w:space="0" w:color="auto"/>
            <w:left w:val="none" w:sz="0" w:space="0" w:color="auto"/>
            <w:bottom w:val="none" w:sz="0" w:space="0" w:color="auto"/>
            <w:right w:val="none" w:sz="0" w:space="0" w:color="auto"/>
          </w:divBdr>
        </w:div>
        <w:div w:id="2130510262">
          <w:marLeft w:val="640"/>
          <w:marRight w:val="0"/>
          <w:marTop w:val="0"/>
          <w:marBottom w:val="0"/>
          <w:divBdr>
            <w:top w:val="none" w:sz="0" w:space="0" w:color="auto"/>
            <w:left w:val="none" w:sz="0" w:space="0" w:color="auto"/>
            <w:bottom w:val="none" w:sz="0" w:space="0" w:color="auto"/>
            <w:right w:val="none" w:sz="0" w:space="0" w:color="auto"/>
          </w:divBdr>
        </w:div>
        <w:div w:id="878132628">
          <w:marLeft w:val="640"/>
          <w:marRight w:val="0"/>
          <w:marTop w:val="0"/>
          <w:marBottom w:val="0"/>
          <w:divBdr>
            <w:top w:val="none" w:sz="0" w:space="0" w:color="auto"/>
            <w:left w:val="none" w:sz="0" w:space="0" w:color="auto"/>
            <w:bottom w:val="none" w:sz="0" w:space="0" w:color="auto"/>
            <w:right w:val="none" w:sz="0" w:space="0" w:color="auto"/>
          </w:divBdr>
        </w:div>
        <w:div w:id="1803965640">
          <w:marLeft w:val="640"/>
          <w:marRight w:val="0"/>
          <w:marTop w:val="0"/>
          <w:marBottom w:val="0"/>
          <w:divBdr>
            <w:top w:val="none" w:sz="0" w:space="0" w:color="auto"/>
            <w:left w:val="none" w:sz="0" w:space="0" w:color="auto"/>
            <w:bottom w:val="none" w:sz="0" w:space="0" w:color="auto"/>
            <w:right w:val="none" w:sz="0" w:space="0" w:color="auto"/>
          </w:divBdr>
        </w:div>
        <w:div w:id="664555987">
          <w:marLeft w:val="640"/>
          <w:marRight w:val="0"/>
          <w:marTop w:val="0"/>
          <w:marBottom w:val="0"/>
          <w:divBdr>
            <w:top w:val="none" w:sz="0" w:space="0" w:color="auto"/>
            <w:left w:val="none" w:sz="0" w:space="0" w:color="auto"/>
            <w:bottom w:val="none" w:sz="0" w:space="0" w:color="auto"/>
            <w:right w:val="none" w:sz="0" w:space="0" w:color="auto"/>
          </w:divBdr>
        </w:div>
        <w:div w:id="743793009">
          <w:marLeft w:val="640"/>
          <w:marRight w:val="0"/>
          <w:marTop w:val="0"/>
          <w:marBottom w:val="0"/>
          <w:divBdr>
            <w:top w:val="none" w:sz="0" w:space="0" w:color="auto"/>
            <w:left w:val="none" w:sz="0" w:space="0" w:color="auto"/>
            <w:bottom w:val="none" w:sz="0" w:space="0" w:color="auto"/>
            <w:right w:val="none" w:sz="0" w:space="0" w:color="auto"/>
          </w:divBdr>
        </w:div>
        <w:div w:id="1576233675">
          <w:marLeft w:val="640"/>
          <w:marRight w:val="0"/>
          <w:marTop w:val="0"/>
          <w:marBottom w:val="0"/>
          <w:divBdr>
            <w:top w:val="none" w:sz="0" w:space="0" w:color="auto"/>
            <w:left w:val="none" w:sz="0" w:space="0" w:color="auto"/>
            <w:bottom w:val="none" w:sz="0" w:space="0" w:color="auto"/>
            <w:right w:val="none" w:sz="0" w:space="0" w:color="auto"/>
          </w:divBdr>
        </w:div>
        <w:div w:id="460074810">
          <w:marLeft w:val="640"/>
          <w:marRight w:val="0"/>
          <w:marTop w:val="0"/>
          <w:marBottom w:val="0"/>
          <w:divBdr>
            <w:top w:val="none" w:sz="0" w:space="0" w:color="auto"/>
            <w:left w:val="none" w:sz="0" w:space="0" w:color="auto"/>
            <w:bottom w:val="none" w:sz="0" w:space="0" w:color="auto"/>
            <w:right w:val="none" w:sz="0" w:space="0" w:color="auto"/>
          </w:divBdr>
        </w:div>
        <w:div w:id="1808425237">
          <w:marLeft w:val="640"/>
          <w:marRight w:val="0"/>
          <w:marTop w:val="0"/>
          <w:marBottom w:val="0"/>
          <w:divBdr>
            <w:top w:val="none" w:sz="0" w:space="0" w:color="auto"/>
            <w:left w:val="none" w:sz="0" w:space="0" w:color="auto"/>
            <w:bottom w:val="none" w:sz="0" w:space="0" w:color="auto"/>
            <w:right w:val="none" w:sz="0" w:space="0" w:color="auto"/>
          </w:divBdr>
        </w:div>
        <w:div w:id="6906220">
          <w:marLeft w:val="640"/>
          <w:marRight w:val="0"/>
          <w:marTop w:val="0"/>
          <w:marBottom w:val="0"/>
          <w:divBdr>
            <w:top w:val="none" w:sz="0" w:space="0" w:color="auto"/>
            <w:left w:val="none" w:sz="0" w:space="0" w:color="auto"/>
            <w:bottom w:val="none" w:sz="0" w:space="0" w:color="auto"/>
            <w:right w:val="none" w:sz="0" w:space="0" w:color="auto"/>
          </w:divBdr>
        </w:div>
        <w:div w:id="561134850">
          <w:marLeft w:val="640"/>
          <w:marRight w:val="0"/>
          <w:marTop w:val="0"/>
          <w:marBottom w:val="0"/>
          <w:divBdr>
            <w:top w:val="none" w:sz="0" w:space="0" w:color="auto"/>
            <w:left w:val="none" w:sz="0" w:space="0" w:color="auto"/>
            <w:bottom w:val="none" w:sz="0" w:space="0" w:color="auto"/>
            <w:right w:val="none" w:sz="0" w:space="0" w:color="auto"/>
          </w:divBdr>
        </w:div>
        <w:div w:id="107166370">
          <w:marLeft w:val="640"/>
          <w:marRight w:val="0"/>
          <w:marTop w:val="0"/>
          <w:marBottom w:val="0"/>
          <w:divBdr>
            <w:top w:val="none" w:sz="0" w:space="0" w:color="auto"/>
            <w:left w:val="none" w:sz="0" w:space="0" w:color="auto"/>
            <w:bottom w:val="none" w:sz="0" w:space="0" w:color="auto"/>
            <w:right w:val="none" w:sz="0" w:space="0" w:color="auto"/>
          </w:divBdr>
        </w:div>
        <w:div w:id="1956011223">
          <w:marLeft w:val="640"/>
          <w:marRight w:val="0"/>
          <w:marTop w:val="0"/>
          <w:marBottom w:val="0"/>
          <w:divBdr>
            <w:top w:val="none" w:sz="0" w:space="0" w:color="auto"/>
            <w:left w:val="none" w:sz="0" w:space="0" w:color="auto"/>
            <w:bottom w:val="none" w:sz="0" w:space="0" w:color="auto"/>
            <w:right w:val="none" w:sz="0" w:space="0" w:color="auto"/>
          </w:divBdr>
        </w:div>
        <w:div w:id="1204752844">
          <w:marLeft w:val="640"/>
          <w:marRight w:val="0"/>
          <w:marTop w:val="0"/>
          <w:marBottom w:val="0"/>
          <w:divBdr>
            <w:top w:val="none" w:sz="0" w:space="0" w:color="auto"/>
            <w:left w:val="none" w:sz="0" w:space="0" w:color="auto"/>
            <w:bottom w:val="none" w:sz="0" w:space="0" w:color="auto"/>
            <w:right w:val="none" w:sz="0" w:space="0" w:color="auto"/>
          </w:divBdr>
        </w:div>
        <w:div w:id="1383215767">
          <w:marLeft w:val="640"/>
          <w:marRight w:val="0"/>
          <w:marTop w:val="0"/>
          <w:marBottom w:val="0"/>
          <w:divBdr>
            <w:top w:val="none" w:sz="0" w:space="0" w:color="auto"/>
            <w:left w:val="none" w:sz="0" w:space="0" w:color="auto"/>
            <w:bottom w:val="none" w:sz="0" w:space="0" w:color="auto"/>
            <w:right w:val="none" w:sz="0" w:space="0" w:color="auto"/>
          </w:divBdr>
        </w:div>
        <w:div w:id="1502742633">
          <w:marLeft w:val="640"/>
          <w:marRight w:val="0"/>
          <w:marTop w:val="0"/>
          <w:marBottom w:val="0"/>
          <w:divBdr>
            <w:top w:val="none" w:sz="0" w:space="0" w:color="auto"/>
            <w:left w:val="none" w:sz="0" w:space="0" w:color="auto"/>
            <w:bottom w:val="none" w:sz="0" w:space="0" w:color="auto"/>
            <w:right w:val="none" w:sz="0" w:space="0" w:color="auto"/>
          </w:divBdr>
        </w:div>
        <w:div w:id="620839073">
          <w:marLeft w:val="640"/>
          <w:marRight w:val="0"/>
          <w:marTop w:val="0"/>
          <w:marBottom w:val="0"/>
          <w:divBdr>
            <w:top w:val="none" w:sz="0" w:space="0" w:color="auto"/>
            <w:left w:val="none" w:sz="0" w:space="0" w:color="auto"/>
            <w:bottom w:val="none" w:sz="0" w:space="0" w:color="auto"/>
            <w:right w:val="none" w:sz="0" w:space="0" w:color="auto"/>
          </w:divBdr>
        </w:div>
        <w:div w:id="2086684034">
          <w:marLeft w:val="640"/>
          <w:marRight w:val="0"/>
          <w:marTop w:val="0"/>
          <w:marBottom w:val="0"/>
          <w:divBdr>
            <w:top w:val="none" w:sz="0" w:space="0" w:color="auto"/>
            <w:left w:val="none" w:sz="0" w:space="0" w:color="auto"/>
            <w:bottom w:val="none" w:sz="0" w:space="0" w:color="auto"/>
            <w:right w:val="none" w:sz="0" w:space="0" w:color="auto"/>
          </w:divBdr>
        </w:div>
        <w:div w:id="381752208">
          <w:marLeft w:val="640"/>
          <w:marRight w:val="0"/>
          <w:marTop w:val="0"/>
          <w:marBottom w:val="0"/>
          <w:divBdr>
            <w:top w:val="none" w:sz="0" w:space="0" w:color="auto"/>
            <w:left w:val="none" w:sz="0" w:space="0" w:color="auto"/>
            <w:bottom w:val="none" w:sz="0" w:space="0" w:color="auto"/>
            <w:right w:val="none" w:sz="0" w:space="0" w:color="auto"/>
          </w:divBdr>
        </w:div>
        <w:div w:id="5331392">
          <w:marLeft w:val="640"/>
          <w:marRight w:val="0"/>
          <w:marTop w:val="0"/>
          <w:marBottom w:val="0"/>
          <w:divBdr>
            <w:top w:val="none" w:sz="0" w:space="0" w:color="auto"/>
            <w:left w:val="none" w:sz="0" w:space="0" w:color="auto"/>
            <w:bottom w:val="none" w:sz="0" w:space="0" w:color="auto"/>
            <w:right w:val="none" w:sz="0" w:space="0" w:color="auto"/>
          </w:divBdr>
        </w:div>
        <w:div w:id="1001279501">
          <w:marLeft w:val="640"/>
          <w:marRight w:val="0"/>
          <w:marTop w:val="0"/>
          <w:marBottom w:val="0"/>
          <w:divBdr>
            <w:top w:val="none" w:sz="0" w:space="0" w:color="auto"/>
            <w:left w:val="none" w:sz="0" w:space="0" w:color="auto"/>
            <w:bottom w:val="none" w:sz="0" w:space="0" w:color="auto"/>
            <w:right w:val="none" w:sz="0" w:space="0" w:color="auto"/>
          </w:divBdr>
        </w:div>
        <w:div w:id="345786793">
          <w:marLeft w:val="640"/>
          <w:marRight w:val="0"/>
          <w:marTop w:val="0"/>
          <w:marBottom w:val="0"/>
          <w:divBdr>
            <w:top w:val="none" w:sz="0" w:space="0" w:color="auto"/>
            <w:left w:val="none" w:sz="0" w:space="0" w:color="auto"/>
            <w:bottom w:val="none" w:sz="0" w:space="0" w:color="auto"/>
            <w:right w:val="none" w:sz="0" w:space="0" w:color="auto"/>
          </w:divBdr>
        </w:div>
        <w:div w:id="2001620628">
          <w:marLeft w:val="640"/>
          <w:marRight w:val="0"/>
          <w:marTop w:val="0"/>
          <w:marBottom w:val="0"/>
          <w:divBdr>
            <w:top w:val="none" w:sz="0" w:space="0" w:color="auto"/>
            <w:left w:val="none" w:sz="0" w:space="0" w:color="auto"/>
            <w:bottom w:val="none" w:sz="0" w:space="0" w:color="auto"/>
            <w:right w:val="none" w:sz="0" w:space="0" w:color="auto"/>
          </w:divBdr>
        </w:div>
        <w:div w:id="891230444">
          <w:marLeft w:val="640"/>
          <w:marRight w:val="0"/>
          <w:marTop w:val="0"/>
          <w:marBottom w:val="0"/>
          <w:divBdr>
            <w:top w:val="none" w:sz="0" w:space="0" w:color="auto"/>
            <w:left w:val="none" w:sz="0" w:space="0" w:color="auto"/>
            <w:bottom w:val="none" w:sz="0" w:space="0" w:color="auto"/>
            <w:right w:val="none" w:sz="0" w:space="0" w:color="auto"/>
          </w:divBdr>
        </w:div>
        <w:div w:id="894007173">
          <w:marLeft w:val="640"/>
          <w:marRight w:val="0"/>
          <w:marTop w:val="0"/>
          <w:marBottom w:val="0"/>
          <w:divBdr>
            <w:top w:val="none" w:sz="0" w:space="0" w:color="auto"/>
            <w:left w:val="none" w:sz="0" w:space="0" w:color="auto"/>
            <w:bottom w:val="none" w:sz="0" w:space="0" w:color="auto"/>
            <w:right w:val="none" w:sz="0" w:space="0" w:color="auto"/>
          </w:divBdr>
        </w:div>
        <w:div w:id="1200977066">
          <w:marLeft w:val="640"/>
          <w:marRight w:val="0"/>
          <w:marTop w:val="0"/>
          <w:marBottom w:val="0"/>
          <w:divBdr>
            <w:top w:val="none" w:sz="0" w:space="0" w:color="auto"/>
            <w:left w:val="none" w:sz="0" w:space="0" w:color="auto"/>
            <w:bottom w:val="none" w:sz="0" w:space="0" w:color="auto"/>
            <w:right w:val="none" w:sz="0" w:space="0" w:color="auto"/>
          </w:divBdr>
        </w:div>
        <w:div w:id="945192419">
          <w:marLeft w:val="640"/>
          <w:marRight w:val="0"/>
          <w:marTop w:val="0"/>
          <w:marBottom w:val="0"/>
          <w:divBdr>
            <w:top w:val="none" w:sz="0" w:space="0" w:color="auto"/>
            <w:left w:val="none" w:sz="0" w:space="0" w:color="auto"/>
            <w:bottom w:val="none" w:sz="0" w:space="0" w:color="auto"/>
            <w:right w:val="none" w:sz="0" w:space="0" w:color="auto"/>
          </w:divBdr>
        </w:div>
        <w:div w:id="337510544">
          <w:marLeft w:val="640"/>
          <w:marRight w:val="0"/>
          <w:marTop w:val="0"/>
          <w:marBottom w:val="0"/>
          <w:divBdr>
            <w:top w:val="none" w:sz="0" w:space="0" w:color="auto"/>
            <w:left w:val="none" w:sz="0" w:space="0" w:color="auto"/>
            <w:bottom w:val="none" w:sz="0" w:space="0" w:color="auto"/>
            <w:right w:val="none" w:sz="0" w:space="0" w:color="auto"/>
          </w:divBdr>
        </w:div>
        <w:div w:id="778600009">
          <w:marLeft w:val="640"/>
          <w:marRight w:val="0"/>
          <w:marTop w:val="0"/>
          <w:marBottom w:val="0"/>
          <w:divBdr>
            <w:top w:val="none" w:sz="0" w:space="0" w:color="auto"/>
            <w:left w:val="none" w:sz="0" w:space="0" w:color="auto"/>
            <w:bottom w:val="none" w:sz="0" w:space="0" w:color="auto"/>
            <w:right w:val="none" w:sz="0" w:space="0" w:color="auto"/>
          </w:divBdr>
        </w:div>
        <w:div w:id="1401638375">
          <w:marLeft w:val="640"/>
          <w:marRight w:val="0"/>
          <w:marTop w:val="0"/>
          <w:marBottom w:val="0"/>
          <w:divBdr>
            <w:top w:val="none" w:sz="0" w:space="0" w:color="auto"/>
            <w:left w:val="none" w:sz="0" w:space="0" w:color="auto"/>
            <w:bottom w:val="none" w:sz="0" w:space="0" w:color="auto"/>
            <w:right w:val="none" w:sz="0" w:space="0" w:color="auto"/>
          </w:divBdr>
        </w:div>
        <w:div w:id="955678505">
          <w:marLeft w:val="640"/>
          <w:marRight w:val="0"/>
          <w:marTop w:val="0"/>
          <w:marBottom w:val="0"/>
          <w:divBdr>
            <w:top w:val="none" w:sz="0" w:space="0" w:color="auto"/>
            <w:left w:val="none" w:sz="0" w:space="0" w:color="auto"/>
            <w:bottom w:val="none" w:sz="0" w:space="0" w:color="auto"/>
            <w:right w:val="none" w:sz="0" w:space="0" w:color="auto"/>
          </w:divBdr>
        </w:div>
        <w:div w:id="2048211818">
          <w:marLeft w:val="640"/>
          <w:marRight w:val="0"/>
          <w:marTop w:val="0"/>
          <w:marBottom w:val="0"/>
          <w:divBdr>
            <w:top w:val="none" w:sz="0" w:space="0" w:color="auto"/>
            <w:left w:val="none" w:sz="0" w:space="0" w:color="auto"/>
            <w:bottom w:val="none" w:sz="0" w:space="0" w:color="auto"/>
            <w:right w:val="none" w:sz="0" w:space="0" w:color="auto"/>
          </w:divBdr>
        </w:div>
        <w:div w:id="1875921665">
          <w:marLeft w:val="640"/>
          <w:marRight w:val="0"/>
          <w:marTop w:val="0"/>
          <w:marBottom w:val="0"/>
          <w:divBdr>
            <w:top w:val="none" w:sz="0" w:space="0" w:color="auto"/>
            <w:left w:val="none" w:sz="0" w:space="0" w:color="auto"/>
            <w:bottom w:val="none" w:sz="0" w:space="0" w:color="auto"/>
            <w:right w:val="none" w:sz="0" w:space="0" w:color="auto"/>
          </w:divBdr>
        </w:div>
        <w:div w:id="1920556026">
          <w:marLeft w:val="640"/>
          <w:marRight w:val="0"/>
          <w:marTop w:val="0"/>
          <w:marBottom w:val="0"/>
          <w:divBdr>
            <w:top w:val="none" w:sz="0" w:space="0" w:color="auto"/>
            <w:left w:val="none" w:sz="0" w:space="0" w:color="auto"/>
            <w:bottom w:val="none" w:sz="0" w:space="0" w:color="auto"/>
            <w:right w:val="none" w:sz="0" w:space="0" w:color="auto"/>
          </w:divBdr>
        </w:div>
        <w:div w:id="427311539">
          <w:marLeft w:val="640"/>
          <w:marRight w:val="0"/>
          <w:marTop w:val="0"/>
          <w:marBottom w:val="0"/>
          <w:divBdr>
            <w:top w:val="none" w:sz="0" w:space="0" w:color="auto"/>
            <w:left w:val="none" w:sz="0" w:space="0" w:color="auto"/>
            <w:bottom w:val="none" w:sz="0" w:space="0" w:color="auto"/>
            <w:right w:val="none" w:sz="0" w:space="0" w:color="auto"/>
          </w:divBdr>
        </w:div>
        <w:div w:id="431512135">
          <w:marLeft w:val="640"/>
          <w:marRight w:val="0"/>
          <w:marTop w:val="0"/>
          <w:marBottom w:val="0"/>
          <w:divBdr>
            <w:top w:val="none" w:sz="0" w:space="0" w:color="auto"/>
            <w:left w:val="none" w:sz="0" w:space="0" w:color="auto"/>
            <w:bottom w:val="none" w:sz="0" w:space="0" w:color="auto"/>
            <w:right w:val="none" w:sz="0" w:space="0" w:color="auto"/>
          </w:divBdr>
        </w:div>
        <w:div w:id="2073580117">
          <w:marLeft w:val="640"/>
          <w:marRight w:val="0"/>
          <w:marTop w:val="0"/>
          <w:marBottom w:val="0"/>
          <w:divBdr>
            <w:top w:val="none" w:sz="0" w:space="0" w:color="auto"/>
            <w:left w:val="none" w:sz="0" w:space="0" w:color="auto"/>
            <w:bottom w:val="none" w:sz="0" w:space="0" w:color="auto"/>
            <w:right w:val="none" w:sz="0" w:space="0" w:color="auto"/>
          </w:divBdr>
        </w:div>
        <w:div w:id="727848242">
          <w:marLeft w:val="640"/>
          <w:marRight w:val="0"/>
          <w:marTop w:val="0"/>
          <w:marBottom w:val="0"/>
          <w:divBdr>
            <w:top w:val="none" w:sz="0" w:space="0" w:color="auto"/>
            <w:left w:val="none" w:sz="0" w:space="0" w:color="auto"/>
            <w:bottom w:val="none" w:sz="0" w:space="0" w:color="auto"/>
            <w:right w:val="none" w:sz="0" w:space="0" w:color="auto"/>
          </w:divBdr>
        </w:div>
        <w:div w:id="812677734">
          <w:marLeft w:val="640"/>
          <w:marRight w:val="0"/>
          <w:marTop w:val="0"/>
          <w:marBottom w:val="0"/>
          <w:divBdr>
            <w:top w:val="none" w:sz="0" w:space="0" w:color="auto"/>
            <w:left w:val="none" w:sz="0" w:space="0" w:color="auto"/>
            <w:bottom w:val="none" w:sz="0" w:space="0" w:color="auto"/>
            <w:right w:val="none" w:sz="0" w:space="0" w:color="auto"/>
          </w:divBdr>
        </w:div>
        <w:div w:id="1415936343">
          <w:marLeft w:val="640"/>
          <w:marRight w:val="0"/>
          <w:marTop w:val="0"/>
          <w:marBottom w:val="0"/>
          <w:divBdr>
            <w:top w:val="none" w:sz="0" w:space="0" w:color="auto"/>
            <w:left w:val="none" w:sz="0" w:space="0" w:color="auto"/>
            <w:bottom w:val="none" w:sz="0" w:space="0" w:color="auto"/>
            <w:right w:val="none" w:sz="0" w:space="0" w:color="auto"/>
          </w:divBdr>
        </w:div>
        <w:div w:id="587470263">
          <w:marLeft w:val="640"/>
          <w:marRight w:val="0"/>
          <w:marTop w:val="0"/>
          <w:marBottom w:val="0"/>
          <w:divBdr>
            <w:top w:val="none" w:sz="0" w:space="0" w:color="auto"/>
            <w:left w:val="none" w:sz="0" w:space="0" w:color="auto"/>
            <w:bottom w:val="none" w:sz="0" w:space="0" w:color="auto"/>
            <w:right w:val="none" w:sz="0" w:space="0" w:color="auto"/>
          </w:divBdr>
        </w:div>
        <w:div w:id="586354587">
          <w:marLeft w:val="640"/>
          <w:marRight w:val="0"/>
          <w:marTop w:val="0"/>
          <w:marBottom w:val="0"/>
          <w:divBdr>
            <w:top w:val="none" w:sz="0" w:space="0" w:color="auto"/>
            <w:left w:val="none" w:sz="0" w:space="0" w:color="auto"/>
            <w:bottom w:val="none" w:sz="0" w:space="0" w:color="auto"/>
            <w:right w:val="none" w:sz="0" w:space="0" w:color="auto"/>
          </w:divBdr>
        </w:div>
        <w:div w:id="1222404983">
          <w:marLeft w:val="640"/>
          <w:marRight w:val="0"/>
          <w:marTop w:val="0"/>
          <w:marBottom w:val="0"/>
          <w:divBdr>
            <w:top w:val="none" w:sz="0" w:space="0" w:color="auto"/>
            <w:left w:val="none" w:sz="0" w:space="0" w:color="auto"/>
            <w:bottom w:val="none" w:sz="0" w:space="0" w:color="auto"/>
            <w:right w:val="none" w:sz="0" w:space="0" w:color="auto"/>
          </w:divBdr>
        </w:div>
        <w:div w:id="1573812900">
          <w:marLeft w:val="640"/>
          <w:marRight w:val="0"/>
          <w:marTop w:val="0"/>
          <w:marBottom w:val="0"/>
          <w:divBdr>
            <w:top w:val="none" w:sz="0" w:space="0" w:color="auto"/>
            <w:left w:val="none" w:sz="0" w:space="0" w:color="auto"/>
            <w:bottom w:val="none" w:sz="0" w:space="0" w:color="auto"/>
            <w:right w:val="none" w:sz="0" w:space="0" w:color="auto"/>
          </w:divBdr>
        </w:div>
        <w:div w:id="319113161">
          <w:marLeft w:val="640"/>
          <w:marRight w:val="0"/>
          <w:marTop w:val="0"/>
          <w:marBottom w:val="0"/>
          <w:divBdr>
            <w:top w:val="none" w:sz="0" w:space="0" w:color="auto"/>
            <w:left w:val="none" w:sz="0" w:space="0" w:color="auto"/>
            <w:bottom w:val="none" w:sz="0" w:space="0" w:color="auto"/>
            <w:right w:val="none" w:sz="0" w:space="0" w:color="auto"/>
          </w:divBdr>
        </w:div>
        <w:div w:id="397945618">
          <w:marLeft w:val="640"/>
          <w:marRight w:val="0"/>
          <w:marTop w:val="0"/>
          <w:marBottom w:val="0"/>
          <w:divBdr>
            <w:top w:val="none" w:sz="0" w:space="0" w:color="auto"/>
            <w:left w:val="none" w:sz="0" w:space="0" w:color="auto"/>
            <w:bottom w:val="none" w:sz="0" w:space="0" w:color="auto"/>
            <w:right w:val="none" w:sz="0" w:space="0" w:color="auto"/>
          </w:divBdr>
        </w:div>
        <w:div w:id="1692218068">
          <w:marLeft w:val="640"/>
          <w:marRight w:val="0"/>
          <w:marTop w:val="0"/>
          <w:marBottom w:val="0"/>
          <w:divBdr>
            <w:top w:val="none" w:sz="0" w:space="0" w:color="auto"/>
            <w:left w:val="none" w:sz="0" w:space="0" w:color="auto"/>
            <w:bottom w:val="none" w:sz="0" w:space="0" w:color="auto"/>
            <w:right w:val="none" w:sz="0" w:space="0" w:color="auto"/>
          </w:divBdr>
        </w:div>
        <w:div w:id="374695807">
          <w:marLeft w:val="640"/>
          <w:marRight w:val="0"/>
          <w:marTop w:val="0"/>
          <w:marBottom w:val="0"/>
          <w:divBdr>
            <w:top w:val="none" w:sz="0" w:space="0" w:color="auto"/>
            <w:left w:val="none" w:sz="0" w:space="0" w:color="auto"/>
            <w:bottom w:val="none" w:sz="0" w:space="0" w:color="auto"/>
            <w:right w:val="none" w:sz="0" w:space="0" w:color="auto"/>
          </w:divBdr>
        </w:div>
        <w:div w:id="445389649">
          <w:marLeft w:val="640"/>
          <w:marRight w:val="0"/>
          <w:marTop w:val="0"/>
          <w:marBottom w:val="0"/>
          <w:divBdr>
            <w:top w:val="none" w:sz="0" w:space="0" w:color="auto"/>
            <w:left w:val="none" w:sz="0" w:space="0" w:color="auto"/>
            <w:bottom w:val="none" w:sz="0" w:space="0" w:color="auto"/>
            <w:right w:val="none" w:sz="0" w:space="0" w:color="auto"/>
          </w:divBdr>
        </w:div>
        <w:div w:id="2093967952">
          <w:marLeft w:val="640"/>
          <w:marRight w:val="0"/>
          <w:marTop w:val="0"/>
          <w:marBottom w:val="0"/>
          <w:divBdr>
            <w:top w:val="none" w:sz="0" w:space="0" w:color="auto"/>
            <w:left w:val="none" w:sz="0" w:space="0" w:color="auto"/>
            <w:bottom w:val="none" w:sz="0" w:space="0" w:color="auto"/>
            <w:right w:val="none" w:sz="0" w:space="0" w:color="auto"/>
          </w:divBdr>
        </w:div>
        <w:div w:id="610354003">
          <w:marLeft w:val="640"/>
          <w:marRight w:val="0"/>
          <w:marTop w:val="0"/>
          <w:marBottom w:val="0"/>
          <w:divBdr>
            <w:top w:val="none" w:sz="0" w:space="0" w:color="auto"/>
            <w:left w:val="none" w:sz="0" w:space="0" w:color="auto"/>
            <w:bottom w:val="none" w:sz="0" w:space="0" w:color="auto"/>
            <w:right w:val="none" w:sz="0" w:space="0" w:color="auto"/>
          </w:divBdr>
        </w:div>
        <w:div w:id="1937521441">
          <w:marLeft w:val="640"/>
          <w:marRight w:val="0"/>
          <w:marTop w:val="0"/>
          <w:marBottom w:val="0"/>
          <w:divBdr>
            <w:top w:val="none" w:sz="0" w:space="0" w:color="auto"/>
            <w:left w:val="none" w:sz="0" w:space="0" w:color="auto"/>
            <w:bottom w:val="none" w:sz="0" w:space="0" w:color="auto"/>
            <w:right w:val="none" w:sz="0" w:space="0" w:color="auto"/>
          </w:divBdr>
        </w:div>
        <w:div w:id="1919291587">
          <w:marLeft w:val="640"/>
          <w:marRight w:val="0"/>
          <w:marTop w:val="0"/>
          <w:marBottom w:val="0"/>
          <w:divBdr>
            <w:top w:val="none" w:sz="0" w:space="0" w:color="auto"/>
            <w:left w:val="none" w:sz="0" w:space="0" w:color="auto"/>
            <w:bottom w:val="none" w:sz="0" w:space="0" w:color="auto"/>
            <w:right w:val="none" w:sz="0" w:space="0" w:color="auto"/>
          </w:divBdr>
        </w:div>
        <w:div w:id="518737561">
          <w:marLeft w:val="640"/>
          <w:marRight w:val="0"/>
          <w:marTop w:val="0"/>
          <w:marBottom w:val="0"/>
          <w:divBdr>
            <w:top w:val="none" w:sz="0" w:space="0" w:color="auto"/>
            <w:left w:val="none" w:sz="0" w:space="0" w:color="auto"/>
            <w:bottom w:val="none" w:sz="0" w:space="0" w:color="auto"/>
            <w:right w:val="none" w:sz="0" w:space="0" w:color="auto"/>
          </w:divBdr>
        </w:div>
        <w:div w:id="1463573980">
          <w:marLeft w:val="640"/>
          <w:marRight w:val="0"/>
          <w:marTop w:val="0"/>
          <w:marBottom w:val="0"/>
          <w:divBdr>
            <w:top w:val="none" w:sz="0" w:space="0" w:color="auto"/>
            <w:left w:val="none" w:sz="0" w:space="0" w:color="auto"/>
            <w:bottom w:val="none" w:sz="0" w:space="0" w:color="auto"/>
            <w:right w:val="none" w:sz="0" w:space="0" w:color="auto"/>
          </w:divBdr>
        </w:div>
        <w:div w:id="1869828457">
          <w:marLeft w:val="640"/>
          <w:marRight w:val="0"/>
          <w:marTop w:val="0"/>
          <w:marBottom w:val="0"/>
          <w:divBdr>
            <w:top w:val="none" w:sz="0" w:space="0" w:color="auto"/>
            <w:left w:val="none" w:sz="0" w:space="0" w:color="auto"/>
            <w:bottom w:val="none" w:sz="0" w:space="0" w:color="auto"/>
            <w:right w:val="none" w:sz="0" w:space="0" w:color="auto"/>
          </w:divBdr>
        </w:div>
        <w:div w:id="1478303404">
          <w:marLeft w:val="640"/>
          <w:marRight w:val="0"/>
          <w:marTop w:val="0"/>
          <w:marBottom w:val="0"/>
          <w:divBdr>
            <w:top w:val="none" w:sz="0" w:space="0" w:color="auto"/>
            <w:left w:val="none" w:sz="0" w:space="0" w:color="auto"/>
            <w:bottom w:val="none" w:sz="0" w:space="0" w:color="auto"/>
            <w:right w:val="none" w:sz="0" w:space="0" w:color="auto"/>
          </w:divBdr>
        </w:div>
        <w:div w:id="855459278">
          <w:marLeft w:val="640"/>
          <w:marRight w:val="0"/>
          <w:marTop w:val="0"/>
          <w:marBottom w:val="0"/>
          <w:divBdr>
            <w:top w:val="none" w:sz="0" w:space="0" w:color="auto"/>
            <w:left w:val="none" w:sz="0" w:space="0" w:color="auto"/>
            <w:bottom w:val="none" w:sz="0" w:space="0" w:color="auto"/>
            <w:right w:val="none" w:sz="0" w:space="0" w:color="auto"/>
          </w:divBdr>
        </w:div>
        <w:div w:id="228032084">
          <w:marLeft w:val="640"/>
          <w:marRight w:val="0"/>
          <w:marTop w:val="0"/>
          <w:marBottom w:val="0"/>
          <w:divBdr>
            <w:top w:val="none" w:sz="0" w:space="0" w:color="auto"/>
            <w:left w:val="none" w:sz="0" w:space="0" w:color="auto"/>
            <w:bottom w:val="none" w:sz="0" w:space="0" w:color="auto"/>
            <w:right w:val="none" w:sz="0" w:space="0" w:color="auto"/>
          </w:divBdr>
        </w:div>
        <w:div w:id="51731519">
          <w:marLeft w:val="640"/>
          <w:marRight w:val="0"/>
          <w:marTop w:val="0"/>
          <w:marBottom w:val="0"/>
          <w:divBdr>
            <w:top w:val="none" w:sz="0" w:space="0" w:color="auto"/>
            <w:left w:val="none" w:sz="0" w:space="0" w:color="auto"/>
            <w:bottom w:val="none" w:sz="0" w:space="0" w:color="auto"/>
            <w:right w:val="none" w:sz="0" w:space="0" w:color="auto"/>
          </w:divBdr>
        </w:div>
        <w:div w:id="137235445">
          <w:marLeft w:val="640"/>
          <w:marRight w:val="0"/>
          <w:marTop w:val="0"/>
          <w:marBottom w:val="0"/>
          <w:divBdr>
            <w:top w:val="none" w:sz="0" w:space="0" w:color="auto"/>
            <w:left w:val="none" w:sz="0" w:space="0" w:color="auto"/>
            <w:bottom w:val="none" w:sz="0" w:space="0" w:color="auto"/>
            <w:right w:val="none" w:sz="0" w:space="0" w:color="auto"/>
          </w:divBdr>
        </w:div>
        <w:div w:id="1205870793">
          <w:marLeft w:val="640"/>
          <w:marRight w:val="0"/>
          <w:marTop w:val="0"/>
          <w:marBottom w:val="0"/>
          <w:divBdr>
            <w:top w:val="none" w:sz="0" w:space="0" w:color="auto"/>
            <w:left w:val="none" w:sz="0" w:space="0" w:color="auto"/>
            <w:bottom w:val="none" w:sz="0" w:space="0" w:color="auto"/>
            <w:right w:val="none" w:sz="0" w:space="0" w:color="auto"/>
          </w:divBdr>
        </w:div>
        <w:div w:id="1569655616">
          <w:marLeft w:val="640"/>
          <w:marRight w:val="0"/>
          <w:marTop w:val="0"/>
          <w:marBottom w:val="0"/>
          <w:divBdr>
            <w:top w:val="none" w:sz="0" w:space="0" w:color="auto"/>
            <w:left w:val="none" w:sz="0" w:space="0" w:color="auto"/>
            <w:bottom w:val="none" w:sz="0" w:space="0" w:color="auto"/>
            <w:right w:val="none" w:sz="0" w:space="0" w:color="auto"/>
          </w:divBdr>
        </w:div>
        <w:div w:id="649092414">
          <w:marLeft w:val="640"/>
          <w:marRight w:val="0"/>
          <w:marTop w:val="0"/>
          <w:marBottom w:val="0"/>
          <w:divBdr>
            <w:top w:val="none" w:sz="0" w:space="0" w:color="auto"/>
            <w:left w:val="none" w:sz="0" w:space="0" w:color="auto"/>
            <w:bottom w:val="none" w:sz="0" w:space="0" w:color="auto"/>
            <w:right w:val="none" w:sz="0" w:space="0" w:color="auto"/>
          </w:divBdr>
        </w:div>
        <w:div w:id="769083483">
          <w:marLeft w:val="640"/>
          <w:marRight w:val="0"/>
          <w:marTop w:val="0"/>
          <w:marBottom w:val="0"/>
          <w:divBdr>
            <w:top w:val="none" w:sz="0" w:space="0" w:color="auto"/>
            <w:left w:val="none" w:sz="0" w:space="0" w:color="auto"/>
            <w:bottom w:val="none" w:sz="0" w:space="0" w:color="auto"/>
            <w:right w:val="none" w:sz="0" w:space="0" w:color="auto"/>
          </w:divBdr>
        </w:div>
        <w:div w:id="1926258401">
          <w:marLeft w:val="640"/>
          <w:marRight w:val="0"/>
          <w:marTop w:val="0"/>
          <w:marBottom w:val="0"/>
          <w:divBdr>
            <w:top w:val="none" w:sz="0" w:space="0" w:color="auto"/>
            <w:left w:val="none" w:sz="0" w:space="0" w:color="auto"/>
            <w:bottom w:val="none" w:sz="0" w:space="0" w:color="auto"/>
            <w:right w:val="none" w:sz="0" w:space="0" w:color="auto"/>
          </w:divBdr>
        </w:div>
        <w:div w:id="1926450344">
          <w:marLeft w:val="640"/>
          <w:marRight w:val="0"/>
          <w:marTop w:val="0"/>
          <w:marBottom w:val="0"/>
          <w:divBdr>
            <w:top w:val="none" w:sz="0" w:space="0" w:color="auto"/>
            <w:left w:val="none" w:sz="0" w:space="0" w:color="auto"/>
            <w:bottom w:val="none" w:sz="0" w:space="0" w:color="auto"/>
            <w:right w:val="none" w:sz="0" w:space="0" w:color="auto"/>
          </w:divBdr>
        </w:div>
        <w:div w:id="1914044901">
          <w:marLeft w:val="640"/>
          <w:marRight w:val="0"/>
          <w:marTop w:val="0"/>
          <w:marBottom w:val="0"/>
          <w:divBdr>
            <w:top w:val="none" w:sz="0" w:space="0" w:color="auto"/>
            <w:left w:val="none" w:sz="0" w:space="0" w:color="auto"/>
            <w:bottom w:val="none" w:sz="0" w:space="0" w:color="auto"/>
            <w:right w:val="none" w:sz="0" w:space="0" w:color="auto"/>
          </w:divBdr>
        </w:div>
        <w:div w:id="727995508">
          <w:marLeft w:val="640"/>
          <w:marRight w:val="0"/>
          <w:marTop w:val="0"/>
          <w:marBottom w:val="0"/>
          <w:divBdr>
            <w:top w:val="none" w:sz="0" w:space="0" w:color="auto"/>
            <w:left w:val="none" w:sz="0" w:space="0" w:color="auto"/>
            <w:bottom w:val="none" w:sz="0" w:space="0" w:color="auto"/>
            <w:right w:val="none" w:sz="0" w:space="0" w:color="auto"/>
          </w:divBdr>
        </w:div>
        <w:div w:id="223370835">
          <w:marLeft w:val="640"/>
          <w:marRight w:val="0"/>
          <w:marTop w:val="0"/>
          <w:marBottom w:val="0"/>
          <w:divBdr>
            <w:top w:val="none" w:sz="0" w:space="0" w:color="auto"/>
            <w:left w:val="none" w:sz="0" w:space="0" w:color="auto"/>
            <w:bottom w:val="none" w:sz="0" w:space="0" w:color="auto"/>
            <w:right w:val="none" w:sz="0" w:space="0" w:color="auto"/>
          </w:divBdr>
        </w:div>
        <w:div w:id="1230917994">
          <w:marLeft w:val="640"/>
          <w:marRight w:val="0"/>
          <w:marTop w:val="0"/>
          <w:marBottom w:val="0"/>
          <w:divBdr>
            <w:top w:val="none" w:sz="0" w:space="0" w:color="auto"/>
            <w:left w:val="none" w:sz="0" w:space="0" w:color="auto"/>
            <w:bottom w:val="none" w:sz="0" w:space="0" w:color="auto"/>
            <w:right w:val="none" w:sz="0" w:space="0" w:color="auto"/>
          </w:divBdr>
        </w:div>
        <w:div w:id="2113554128">
          <w:marLeft w:val="640"/>
          <w:marRight w:val="0"/>
          <w:marTop w:val="0"/>
          <w:marBottom w:val="0"/>
          <w:divBdr>
            <w:top w:val="none" w:sz="0" w:space="0" w:color="auto"/>
            <w:left w:val="none" w:sz="0" w:space="0" w:color="auto"/>
            <w:bottom w:val="none" w:sz="0" w:space="0" w:color="auto"/>
            <w:right w:val="none" w:sz="0" w:space="0" w:color="auto"/>
          </w:divBdr>
        </w:div>
        <w:div w:id="978194066">
          <w:marLeft w:val="640"/>
          <w:marRight w:val="0"/>
          <w:marTop w:val="0"/>
          <w:marBottom w:val="0"/>
          <w:divBdr>
            <w:top w:val="none" w:sz="0" w:space="0" w:color="auto"/>
            <w:left w:val="none" w:sz="0" w:space="0" w:color="auto"/>
            <w:bottom w:val="none" w:sz="0" w:space="0" w:color="auto"/>
            <w:right w:val="none" w:sz="0" w:space="0" w:color="auto"/>
          </w:divBdr>
        </w:div>
        <w:div w:id="1887791354">
          <w:marLeft w:val="640"/>
          <w:marRight w:val="0"/>
          <w:marTop w:val="0"/>
          <w:marBottom w:val="0"/>
          <w:divBdr>
            <w:top w:val="none" w:sz="0" w:space="0" w:color="auto"/>
            <w:left w:val="none" w:sz="0" w:space="0" w:color="auto"/>
            <w:bottom w:val="none" w:sz="0" w:space="0" w:color="auto"/>
            <w:right w:val="none" w:sz="0" w:space="0" w:color="auto"/>
          </w:divBdr>
        </w:div>
        <w:div w:id="1459256680">
          <w:marLeft w:val="640"/>
          <w:marRight w:val="0"/>
          <w:marTop w:val="0"/>
          <w:marBottom w:val="0"/>
          <w:divBdr>
            <w:top w:val="none" w:sz="0" w:space="0" w:color="auto"/>
            <w:left w:val="none" w:sz="0" w:space="0" w:color="auto"/>
            <w:bottom w:val="none" w:sz="0" w:space="0" w:color="auto"/>
            <w:right w:val="none" w:sz="0" w:space="0" w:color="auto"/>
          </w:divBdr>
        </w:div>
        <w:div w:id="772356537">
          <w:marLeft w:val="640"/>
          <w:marRight w:val="0"/>
          <w:marTop w:val="0"/>
          <w:marBottom w:val="0"/>
          <w:divBdr>
            <w:top w:val="none" w:sz="0" w:space="0" w:color="auto"/>
            <w:left w:val="none" w:sz="0" w:space="0" w:color="auto"/>
            <w:bottom w:val="none" w:sz="0" w:space="0" w:color="auto"/>
            <w:right w:val="none" w:sz="0" w:space="0" w:color="auto"/>
          </w:divBdr>
        </w:div>
        <w:div w:id="41025619">
          <w:marLeft w:val="640"/>
          <w:marRight w:val="0"/>
          <w:marTop w:val="0"/>
          <w:marBottom w:val="0"/>
          <w:divBdr>
            <w:top w:val="none" w:sz="0" w:space="0" w:color="auto"/>
            <w:left w:val="none" w:sz="0" w:space="0" w:color="auto"/>
            <w:bottom w:val="none" w:sz="0" w:space="0" w:color="auto"/>
            <w:right w:val="none" w:sz="0" w:space="0" w:color="auto"/>
          </w:divBdr>
        </w:div>
        <w:div w:id="2103839003">
          <w:marLeft w:val="640"/>
          <w:marRight w:val="0"/>
          <w:marTop w:val="0"/>
          <w:marBottom w:val="0"/>
          <w:divBdr>
            <w:top w:val="none" w:sz="0" w:space="0" w:color="auto"/>
            <w:left w:val="none" w:sz="0" w:space="0" w:color="auto"/>
            <w:bottom w:val="none" w:sz="0" w:space="0" w:color="auto"/>
            <w:right w:val="none" w:sz="0" w:space="0" w:color="auto"/>
          </w:divBdr>
        </w:div>
        <w:div w:id="1356342388">
          <w:marLeft w:val="640"/>
          <w:marRight w:val="0"/>
          <w:marTop w:val="0"/>
          <w:marBottom w:val="0"/>
          <w:divBdr>
            <w:top w:val="none" w:sz="0" w:space="0" w:color="auto"/>
            <w:left w:val="none" w:sz="0" w:space="0" w:color="auto"/>
            <w:bottom w:val="none" w:sz="0" w:space="0" w:color="auto"/>
            <w:right w:val="none" w:sz="0" w:space="0" w:color="auto"/>
          </w:divBdr>
        </w:div>
        <w:div w:id="214238274">
          <w:marLeft w:val="640"/>
          <w:marRight w:val="0"/>
          <w:marTop w:val="0"/>
          <w:marBottom w:val="0"/>
          <w:divBdr>
            <w:top w:val="none" w:sz="0" w:space="0" w:color="auto"/>
            <w:left w:val="none" w:sz="0" w:space="0" w:color="auto"/>
            <w:bottom w:val="none" w:sz="0" w:space="0" w:color="auto"/>
            <w:right w:val="none" w:sz="0" w:space="0" w:color="auto"/>
          </w:divBdr>
        </w:div>
        <w:div w:id="1508791997">
          <w:marLeft w:val="640"/>
          <w:marRight w:val="0"/>
          <w:marTop w:val="0"/>
          <w:marBottom w:val="0"/>
          <w:divBdr>
            <w:top w:val="none" w:sz="0" w:space="0" w:color="auto"/>
            <w:left w:val="none" w:sz="0" w:space="0" w:color="auto"/>
            <w:bottom w:val="none" w:sz="0" w:space="0" w:color="auto"/>
            <w:right w:val="none" w:sz="0" w:space="0" w:color="auto"/>
          </w:divBdr>
        </w:div>
        <w:div w:id="1005595621">
          <w:marLeft w:val="640"/>
          <w:marRight w:val="0"/>
          <w:marTop w:val="0"/>
          <w:marBottom w:val="0"/>
          <w:divBdr>
            <w:top w:val="none" w:sz="0" w:space="0" w:color="auto"/>
            <w:left w:val="none" w:sz="0" w:space="0" w:color="auto"/>
            <w:bottom w:val="none" w:sz="0" w:space="0" w:color="auto"/>
            <w:right w:val="none" w:sz="0" w:space="0" w:color="auto"/>
          </w:divBdr>
        </w:div>
        <w:div w:id="2116709836">
          <w:marLeft w:val="640"/>
          <w:marRight w:val="0"/>
          <w:marTop w:val="0"/>
          <w:marBottom w:val="0"/>
          <w:divBdr>
            <w:top w:val="none" w:sz="0" w:space="0" w:color="auto"/>
            <w:left w:val="none" w:sz="0" w:space="0" w:color="auto"/>
            <w:bottom w:val="none" w:sz="0" w:space="0" w:color="auto"/>
            <w:right w:val="none" w:sz="0" w:space="0" w:color="auto"/>
          </w:divBdr>
        </w:div>
        <w:div w:id="1691101538">
          <w:marLeft w:val="640"/>
          <w:marRight w:val="0"/>
          <w:marTop w:val="0"/>
          <w:marBottom w:val="0"/>
          <w:divBdr>
            <w:top w:val="none" w:sz="0" w:space="0" w:color="auto"/>
            <w:left w:val="none" w:sz="0" w:space="0" w:color="auto"/>
            <w:bottom w:val="none" w:sz="0" w:space="0" w:color="auto"/>
            <w:right w:val="none" w:sz="0" w:space="0" w:color="auto"/>
          </w:divBdr>
        </w:div>
        <w:div w:id="685059809">
          <w:marLeft w:val="640"/>
          <w:marRight w:val="0"/>
          <w:marTop w:val="0"/>
          <w:marBottom w:val="0"/>
          <w:divBdr>
            <w:top w:val="none" w:sz="0" w:space="0" w:color="auto"/>
            <w:left w:val="none" w:sz="0" w:space="0" w:color="auto"/>
            <w:bottom w:val="none" w:sz="0" w:space="0" w:color="auto"/>
            <w:right w:val="none" w:sz="0" w:space="0" w:color="auto"/>
          </w:divBdr>
        </w:div>
        <w:div w:id="61099846">
          <w:marLeft w:val="640"/>
          <w:marRight w:val="0"/>
          <w:marTop w:val="0"/>
          <w:marBottom w:val="0"/>
          <w:divBdr>
            <w:top w:val="none" w:sz="0" w:space="0" w:color="auto"/>
            <w:left w:val="none" w:sz="0" w:space="0" w:color="auto"/>
            <w:bottom w:val="none" w:sz="0" w:space="0" w:color="auto"/>
            <w:right w:val="none" w:sz="0" w:space="0" w:color="auto"/>
          </w:divBdr>
        </w:div>
        <w:div w:id="1212114145">
          <w:marLeft w:val="640"/>
          <w:marRight w:val="0"/>
          <w:marTop w:val="0"/>
          <w:marBottom w:val="0"/>
          <w:divBdr>
            <w:top w:val="none" w:sz="0" w:space="0" w:color="auto"/>
            <w:left w:val="none" w:sz="0" w:space="0" w:color="auto"/>
            <w:bottom w:val="none" w:sz="0" w:space="0" w:color="auto"/>
            <w:right w:val="none" w:sz="0" w:space="0" w:color="auto"/>
          </w:divBdr>
        </w:div>
        <w:div w:id="753747204">
          <w:marLeft w:val="640"/>
          <w:marRight w:val="0"/>
          <w:marTop w:val="0"/>
          <w:marBottom w:val="0"/>
          <w:divBdr>
            <w:top w:val="none" w:sz="0" w:space="0" w:color="auto"/>
            <w:left w:val="none" w:sz="0" w:space="0" w:color="auto"/>
            <w:bottom w:val="none" w:sz="0" w:space="0" w:color="auto"/>
            <w:right w:val="none" w:sz="0" w:space="0" w:color="auto"/>
          </w:divBdr>
        </w:div>
        <w:div w:id="886525924">
          <w:marLeft w:val="640"/>
          <w:marRight w:val="0"/>
          <w:marTop w:val="0"/>
          <w:marBottom w:val="0"/>
          <w:divBdr>
            <w:top w:val="none" w:sz="0" w:space="0" w:color="auto"/>
            <w:left w:val="none" w:sz="0" w:space="0" w:color="auto"/>
            <w:bottom w:val="none" w:sz="0" w:space="0" w:color="auto"/>
            <w:right w:val="none" w:sz="0" w:space="0" w:color="auto"/>
          </w:divBdr>
        </w:div>
        <w:div w:id="1848443617">
          <w:marLeft w:val="640"/>
          <w:marRight w:val="0"/>
          <w:marTop w:val="0"/>
          <w:marBottom w:val="0"/>
          <w:divBdr>
            <w:top w:val="none" w:sz="0" w:space="0" w:color="auto"/>
            <w:left w:val="none" w:sz="0" w:space="0" w:color="auto"/>
            <w:bottom w:val="none" w:sz="0" w:space="0" w:color="auto"/>
            <w:right w:val="none" w:sz="0" w:space="0" w:color="auto"/>
          </w:divBdr>
        </w:div>
        <w:div w:id="1975140114">
          <w:marLeft w:val="640"/>
          <w:marRight w:val="0"/>
          <w:marTop w:val="0"/>
          <w:marBottom w:val="0"/>
          <w:divBdr>
            <w:top w:val="none" w:sz="0" w:space="0" w:color="auto"/>
            <w:left w:val="none" w:sz="0" w:space="0" w:color="auto"/>
            <w:bottom w:val="none" w:sz="0" w:space="0" w:color="auto"/>
            <w:right w:val="none" w:sz="0" w:space="0" w:color="auto"/>
          </w:divBdr>
        </w:div>
      </w:divsChild>
    </w:div>
    <w:div w:id="1049501233">
      <w:bodyDiv w:val="1"/>
      <w:marLeft w:val="0"/>
      <w:marRight w:val="0"/>
      <w:marTop w:val="0"/>
      <w:marBottom w:val="0"/>
      <w:divBdr>
        <w:top w:val="none" w:sz="0" w:space="0" w:color="auto"/>
        <w:left w:val="none" w:sz="0" w:space="0" w:color="auto"/>
        <w:bottom w:val="none" w:sz="0" w:space="0" w:color="auto"/>
        <w:right w:val="none" w:sz="0" w:space="0" w:color="auto"/>
      </w:divBdr>
      <w:divsChild>
        <w:div w:id="1768577334">
          <w:marLeft w:val="640"/>
          <w:marRight w:val="0"/>
          <w:marTop w:val="0"/>
          <w:marBottom w:val="0"/>
          <w:divBdr>
            <w:top w:val="none" w:sz="0" w:space="0" w:color="auto"/>
            <w:left w:val="none" w:sz="0" w:space="0" w:color="auto"/>
            <w:bottom w:val="none" w:sz="0" w:space="0" w:color="auto"/>
            <w:right w:val="none" w:sz="0" w:space="0" w:color="auto"/>
          </w:divBdr>
        </w:div>
        <w:div w:id="122238810">
          <w:marLeft w:val="640"/>
          <w:marRight w:val="0"/>
          <w:marTop w:val="0"/>
          <w:marBottom w:val="0"/>
          <w:divBdr>
            <w:top w:val="none" w:sz="0" w:space="0" w:color="auto"/>
            <w:left w:val="none" w:sz="0" w:space="0" w:color="auto"/>
            <w:bottom w:val="none" w:sz="0" w:space="0" w:color="auto"/>
            <w:right w:val="none" w:sz="0" w:space="0" w:color="auto"/>
          </w:divBdr>
        </w:div>
        <w:div w:id="337387408">
          <w:marLeft w:val="640"/>
          <w:marRight w:val="0"/>
          <w:marTop w:val="0"/>
          <w:marBottom w:val="0"/>
          <w:divBdr>
            <w:top w:val="none" w:sz="0" w:space="0" w:color="auto"/>
            <w:left w:val="none" w:sz="0" w:space="0" w:color="auto"/>
            <w:bottom w:val="none" w:sz="0" w:space="0" w:color="auto"/>
            <w:right w:val="none" w:sz="0" w:space="0" w:color="auto"/>
          </w:divBdr>
        </w:div>
        <w:div w:id="1979992555">
          <w:marLeft w:val="640"/>
          <w:marRight w:val="0"/>
          <w:marTop w:val="0"/>
          <w:marBottom w:val="0"/>
          <w:divBdr>
            <w:top w:val="none" w:sz="0" w:space="0" w:color="auto"/>
            <w:left w:val="none" w:sz="0" w:space="0" w:color="auto"/>
            <w:bottom w:val="none" w:sz="0" w:space="0" w:color="auto"/>
            <w:right w:val="none" w:sz="0" w:space="0" w:color="auto"/>
          </w:divBdr>
        </w:div>
        <w:div w:id="1829636199">
          <w:marLeft w:val="640"/>
          <w:marRight w:val="0"/>
          <w:marTop w:val="0"/>
          <w:marBottom w:val="0"/>
          <w:divBdr>
            <w:top w:val="none" w:sz="0" w:space="0" w:color="auto"/>
            <w:left w:val="none" w:sz="0" w:space="0" w:color="auto"/>
            <w:bottom w:val="none" w:sz="0" w:space="0" w:color="auto"/>
            <w:right w:val="none" w:sz="0" w:space="0" w:color="auto"/>
          </w:divBdr>
        </w:div>
        <w:div w:id="1524249033">
          <w:marLeft w:val="640"/>
          <w:marRight w:val="0"/>
          <w:marTop w:val="0"/>
          <w:marBottom w:val="0"/>
          <w:divBdr>
            <w:top w:val="none" w:sz="0" w:space="0" w:color="auto"/>
            <w:left w:val="none" w:sz="0" w:space="0" w:color="auto"/>
            <w:bottom w:val="none" w:sz="0" w:space="0" w:color="auto"/>
            <w:right w:val="none" w:sz="0" w:space="0" w:color="auto"/>
          </w:divBdr>
        </w:div>
        <w:div w:id="48968526">
          <w:marLeft w:val="640"/>
          <w:marRight w:val="0"/>
          <w:marTop w:val="0"/>
          <w:marBottom w:val="0"/>
          <w:divBdr>
            <w:top w:val="none" w:sz="0" w:space="0" w:color="auto"/>
            <w:left w:val="none" w:sz="0" w:space="0" w:color="auto"/>
            <w:bottom w:val="none" w:sz="0" w:space="0" w:color="auto"/>
            <w:right w:val="none" w:sz="0" w:space="0" w:color="auto"/>
          </w:divBdr>
        </w:div>
        <w:div w:id="1283419403">
          <w:marLeft w:val="640"/>
          <w:marRight w:val="0"/>
          <w:marTop w:val="0"/>
          <w:marBottom w:val="0"/>
          <w:divBdr>
            <w:top w:val="none" w:sz="0" w:space="0" w:color="auto"/>
            <w:left w:val="none" w:sz="0" w:space="0" w:color="auto"/>
            <w:bottom w:val="none" w:sz="0" w:space="0" w:color="auto"/>
            <w:right w:val="none" w:sz="0" w:space="0" w:color="auto"/>
          </w:divBdr>
        </w:div>
        <w:div w:id="1794210214">
          <w:marLeft w:val="640"/>
          <w:marRight w:val="0"/>
          <w:marTop w:val="0"/>
          <w:marBottom w:val="0"/>
          <w:divBdr>
            <w:top w:val="none" w:sz="0" w:space="0" w:color="auto"/>
            <w:left w:val="none" w:sz="0" w:space="0" w:color="auto"/>
            <w:bottom w:val="none" w:sz="0" w:space="0" w:color="auto"/>
            <w:right w:val="none" w:sz="0" w:space="0" w:color="auto"/>
          </w:divBdr>
        </w:div>
        <w:div w:id="201869512">
          <w:marLeft w:val="640"/>
          <w:marRight w:val="0"/>
          <w:marTop w:val="0"/>
          <w:marBottom w:val="0"/>
          <w:divBdr>
            <w:top w:val="none" w:sz="0" w:space="0" w:color="auto"/>
            <w:left w:val="none" w:sz="0" w:space="0" w:color="auto"/>
            <w:bottom w:val="none" w:sz="0" w:space="0" w:color="auto"/>
            <w:right w:val="none" w:sz="0" w:space="0" w:color="auto"/>
          </w:divBdr>
        </w:div>
        <w:div w:id="1033574695">
          <w:marLeft w:val="640"/>
          <w:marRight w:val="0"/>
          <w:marTop w:val="0"/>
          <w:marBottom w:val="0"/>
          <w:divBdr>
            <w:top w:val="none" w:sz="0" w:space="0" w:color="auto"/>
            <w:left w:val="none" w:sz="0" w:space="0" w:color="auto"/>
            <w:bottom w:val="none" w:sz="0" w:space="0" w:color="auto"/>
            <w:right w:val="none" w:sz="0" w:space="0" w:color="auto"/>
          </w:divBdr>
        </w:div>
        <w:div w:id="1769691805">
          <w:marLeft w:val="640"/>
          <w:marRight w:val="0"/>
          <w:marTop w:val="0"/>
          <w:marBottom w:val="0"/>
          <w:divBdr>
            <w:top w:val="none" w:sz="0" w:space="0" w:color="auto"/>
            <w:left w:val="none" w:sz="0" w:space="0" w:color="auto"/>
            <w:bottom w:val="none" w:sz="0" w:space="0" w:color="auto"/>
            <w:right w:val="none" w:sz="0" w:space="0" w:color="auto"/>
          </w:divBdr>
        </w:div>
        <w:div w:id="1327591229">
          <w:marLeft w:val="640"/>
          <w:marRight w:val="0"/>
          <w:marTop w:val="0"/>
          <w:marBottom w:val="0"/>
          <w:divBdr>
            <w:top w:val="none" w:sz="0" w:space="0" w:color="auto"/>
            <w:left w:val="none" w:sz="0" w:space="0" w:color="auto"/>
            <w:bottom w:val="none" w:sz="0" w:space="0" w:color="auto"/>
            <w:right w:val="none" w:sz="0" w:space="0" w:color="auto"/>
          </w:divBdr>
        </w:div>
        <w:div w:id="242689566">
          <w:marLeft w:val="640"/>
          <w:marRight w:val="0"/>
          <w:marTop w:val="0"/>
          <w:marBottom w:val="0"/>
          <w:divBdr>
            <w:top w:val="none" w:sz="0" w:space="0" w:color="auto"/>
            <w:left w:val="none" w:sz="0" w:space="0" w:color="auto"/>
            <w:bottom w:val="none" w:sz="0" w:space="0" w:color="auto"/>
            <w:right w:val="none" w:sz="0" w:space="0" w:color="auto"/>
          </w:divBdr>
        </w:div>
        <w:div w:id="1927376151">
          <w:marLeft w:val="640"/>
          <w:marRight w:val="0"/>
          <w:marTop w:val="0"/>
          <w:marBottom w:val="0"/>
          <w:divBdr>
            <w:top w:val="none" w:sz="0" w:space="0" w:color="auto"/>
            <w:left w:val="none" w:sz="0" w:space="0" w:color="auto"/>
            <w:bottom w:val="none" w:sz="0" w:space="0" w:color="auto"/>
            <w:right w:val="none" w:sz="0" w:space="0" w:color="auto"/>
          </w:divBdr>
        </w:div>
        <w:div w:id="1113983757">
          <w:marLeft w:val="640"/>
          <w:marRight w:val="0"/>
          <w:marTop w:val="0"/>
          <w:marBottom w:val="0"/>
          <w:divBdr>
            <w:top w:val="none" w:sz="0" w:space="0" w:color="auto"/>
            <w:left w:val="none" w:sz="0" w:space="0" w:color="auto"/>
            <w:bottom w:val="none" w:sz="0" w:space="0" w:color="auto"/>
            <w:right w:val="none" w:sz="0" w:space="0" w:color="auto"/>
          </w:divBdr>
        </w:div>
        <w:div w:id="1948999031">
          <w:marLeft w:val="640"/>
          <w:marRight w:val="0"/>
          <w:marTop w:val="0"/>
          <w:marBottom w:val="0"/>
          <w:divBdr>
            <w:top w:val="none" w:sz="0" w:space="0" w:color="auto"/>
            <w:left w:val="none" w:sz="0" w:space="0" w:color="auto"/>
            <w:bottom w:val="none" w:sz="0" w:space="0" w:color="auto"/>
            <w:right w:val="none" w:sz="0" w:space="0" w:color="auto"/>
          </w:divBdr>
        </w:div>
        <w:div w:id="971983589">
          <w:marLeft w:val="640"/>
          <w:marRight w:val="0"/>
          <w:marTop w:val="0"/>
          <w:marBottom w:val="0"/>
          <w:divBdr>
            <w:top w:val="none" w:sz="0" w:space="0" w:color="auto"/>
            <w:left w:val="none" w:sz="0" w:space="0" w:color="auto"/>
            <w:bottom w:val="none" w:sz="0" w:space="0" w:color="auto"/>
            <w:right w:val="none" w:sz="0" w:space="0" w:color="auto"/>
          </w:divBdr>
        </w:div>
        <w:div w:id="1622296913">
          <w:marLeft w:val="640"/>
          <w:marRight w:val="0"/>
          <w:marTop w:val="0"/>
          <w:marBottom w:val="0"/>
          <w:divBdr>
            <w:top w:val="none" w:sz="0" w:space="0" w:color="auto"/>
            <w:left w:val="none" w:sz="0" w:space="0" w:color="auto"/>
            <w:bottom w:val="none" w:sz="0" w:space="0" w:color="auto"/>
            <w:right w:val="none" w:sz="0" w:space="0" w:color="auto"/>
          </w:divBdr>
        </w:div>
        <w:div w:id="1292370501">
          <w:marLeft w:val="640"/>
          <w:marRight w:val="0"/>
          <w:marTop w:val="0"/>
          <w:marBottom w:val="0"/>
          <w:divBdr>
            <w:top w:val="none" w:sz="0" w:space="0" w:color="auto"/>
            <w:left w:val="none" w:sz="0" w:space="0" w:color="auto"/>
            <w:bottom w:val="none" w:sz="0" w:space="0" w:color="auto"/>
            <w:right w:val="none" w:sz="0" w:space="0" w:color="auto"/>
          </w:divBdr>
        </w:div>
        <w:div w:id="521210209">
          <w:marLeft w:val="640"/>
          <w:marRight w:val="0"/>
          <w:marTop w:val="0"/>
          <w:marBottom w:val="0"/>
          <w:divBdr>
            <w:top w:val="none" w:sz="0" w:space="0" w:color="auto"/>
            <w:left w:val="none" w:sz="0" w:space="0" w:color="auto"/>
            <w:bottom w:val="none" w:sz="0" w:space="0" w:color="auto"/>
            <w:right w:val="none" w:sz="0" w:space="0" w:color="auto"/>
          </w:divBdr>
        </w:div>
        <w:div w:id="1773865198">
          <w:marLeft w:val="640"/>
          <w:marRight w:val="0"/>
          <w:marTop w:val="0"/>
          <w:marBottom w:val="0"/>
          <w:divBdr>
            <w:top w:val="none" w:sz="0" w:space="0" w:color="auto"/>
            <w:left w:val="none" w:sz="0" w:space="0" w:color="auto"/>
            <w:bottom w:val="none" w:sz="0" w:space="0" w:color="auto"/>
            <w:right w:val="none" w:sz="0" w:space="0" w:color="auto"/>
          </w:divBdr>
        </w:div>
        <w:div w:id="241334733">
          <w:marLeft w:val="640"/>
          <w:marRight w:val="0"/>
          <w:marTop w:val="0"/>
          <w:marBottom w:val="0"/>
          <w:divBdr>
            <w:top w:val="none" w:sz="0" w:space="0" w:color="auto"/>
            <w:left w:val="none" w:sz="0" w:space="0" w:color="auto"/>
            <w:bottom w:val="none" w:sz="0" w:space="0" w:color="auto"/>
            <w:right w:val="none" w:sz="0" w:space="0" w:color="auto"/>
          </w:divBdr>
        </w:div>
        <w:div w:id="1418139658">
          <w:marLeft w:val="640"/>
          <w:marRight w:val="0"/>
          <w:marTop w:val="0"/>
          <w:marBottom w:val="0"/>
          <w:divBdr>
            <w:top w:val="none" w:sz="0" w:space="0" w:color="auto"/>
            <w:left w:val="none" w:sz="0" w:space="0" w:color="auto"/>
            <w:bottom w:val="none" w:sz="0" w:space="0" w:color="auto"/>
            <w:right w:val="none" w:sz="0" w:space="0" w:color="auto"/>
          </w:divBdr>
        </w:div>
        <w:div w:id="1366516696">
          <w:marLeft w:val="640"/>
          <w:marRight w:val="0"/>
          <w:marTop w:val="0"/>
          <w:marBottom w:val="0"/>
          <w:divBdr>
            <w:top w:val="none" w:sz="0" w:space="0" w:color="auto"/>
            <w:left w:val="none" w:sz="0" w:space="0" w:color="auto"/>
            <w:bottom w:val="none" w:sz="0" w:space="0" w:color="auto"/>
            <w:right w:val="none" w:sz="0" w:space="0" w:color="auto"/>
          </w:divBdr>
        </w:div>
        <w:div w:id="2024091577">
          <w:marLeft w:val="640"/>
          <w:marRight w:val="0"/>
          <w:marTop w:val="0"/>
          <w:marBottom w:val="0"/>
          <w:divBdr>
            <w:top w:val="none" w:sz="0" w:space="0" w:color="auto"/>
            <w:left w:val="none" w:sz="0" w:space="0" w:color="auto"/>
            <w:bottom w:val="none" w:sz="0" w:space="0" w:color="auto"/>
            <w:right w:val="none" w:sz="0" w:space="0" w:color="auto"/>
          </w:divBdr>
        </w:div>
        <w:div w:id="1677878593">
          <w:marLeft w:val="640"/>
          <w:marRight w:val="0"/>
          <w:marTop w:val="0"/>
          <w:marBottom w:val="0"/>
          <w:divBdr>
            <w:top w:val="none" w:sz="0" w:space="0" w:color="auto"/>
            <w:left w:val="none" w:sz="0" w:space="0" w:color="auto"/>
            <w:bottom w:val="none" w:sz="0" w:space="0" w:color="auto"/>
            <w:right w:val="none" w:sz="0" w:space="0" w:color="auto"/>
          </w:divBdr>
        </w:div>
        <w:div w:id="660743897">
          <w:marLeft w:val="640"/>
          <w:marRight w:val="0"/>
          <w:marTop w:val="0"/>
          <w:marBottom w:val="0"/>
          <w:divBdr>
            <w:top w:val="none" w:sz="0" w:space="0" w:color="auto"/>
            <w:left w:val="none" w:sz="0" w:space="0" w:color="auto"/>
            <w:bottom w:val="none" w:sz="0" w:space="0" w:color="auto"/>
            <w:right w:val="none" w:sz="0" w:space="0" w:color="auto"/>
          </w:divBdr>
        </w:div>
        <w:div w:id="1700083323">
          <w:marLeft w:val="640"/>
          <w:marRight w:val="0"/>
          <w:marTop w:val="0"/>
          <w:marBottom w:val="0"/>
          <w:divBdr>
            <w:top w:val="none" w:sz="0" w:space="0" w:color="auto"/>
            <w:left w:val="none" w:sz="0" w:space="0" w:color="auto"/>
            <w:bottom w:val="none" w:sz="0" w:space="0" w:color="auto"/>
            <w:right w:val="none" w:sz="0" w:space="0" w:color="auto"/>
          </w:divBdr>
        </w:div>
        <w:div w:id="838614190">
          <w:marLeft w:val="640"/>
          <w:marRight w:val="0"/>
          <w:marTop w:val="0"/>
          <w:marBottom w:val="0"/>
          <w:divBdr>
            <w:top w:val="none" w:sz="0" w:space="0" w:color="auto"/>
            <w:left w:val="none" w:sz="0" w:space="0" w:color="auto"/>
            <w:bottom w:val="none" w:sz="0" w:space="0" w:color="auto"/>
            <w:right w:val="none" w:sz="0" w:space="0" w:color="auto"/>
          </w:divBdr>
        </w:div>
        <w:div w:id="2104301003">
          <w:marLeft w:val="640"/>
          <w:marRight w:val="0"/>
          <w:marTop w:val="0"/>
          <w:marBottom w:val="0"/>
          <w:divBdr>
            <w:top w:val="none" w:sz="0" w:space="0" w:color="auto"/>
            <w:left w:val="none" w:sz="0" w:space="0" w:color="auto"/>
            <w:bottom w:val="none" w:sz="0" w:space="0" w:color="auto"/>
            <w:right w:val="none" w:sz="0" w:space="0" w:color="auto"/>
          </w:divBdr>
        </w:div>
        <w:div w:id="571618527">
          <w:marLeft w:val="640"/>
          <w:marRight w:val="0"/>
          <w:marTop w:val="0"/>
          <w:marBottom w:val="0"/>
          <w:divBdr>
            <w:top w:val="none" w:sz="0" w:space="0" w:color="auto"/>
            <w:left w:val="none" w:sz="0" w:space="0" w:color="auto"/>
            <w:bottom w:val="none" w:sz="0" w:space="0" w:color="auto"/>
            <w:right w:val="none" w:sz="0" w:space="0" w:color="auto"/>
          </w:divBdr>
        </w:div>
        <w:div w:id="1666400706">
          <w:marLeft w:val="640"/>
          <w:marRight w:val="0"/>
          <w:marTop w:val="0"/>
          <w:marBottom w:val="0"/>
          <w:divBdr>
            <w:top w:val="none" w:sz="0" w:space="0" w:color="auto"/>
            <w:left w:val="none" w:sz="0" w:space="0" w:color="auto"/>
            <w:bottom w:val="none" w:sz="0" w:space="0" w:color="auto"/>
            <w:right w:val="none" w:sz="0" w:space="0" w:color="auto"/>
          </w:divBdr>
        </w:div>
        <w:div w:id="1472595546">
          <w:marLeft w:val="640"/>
          <w:marRight w:val="0"/>
          <w:marTop w:val="0"/>
          <w:marBottom w:val="0"/>
          <w:divBdr>
            <w:top w:val="none" w:sz="0" w:space="0" w:color="auto"/>
            <w:left w:val="none" w:sz="0" w:space="0" w:color="auto"/>
            <w:bottom w:val="none" w:sz="0" w:space="0" w:color="auto"/>
            <w:right w:val="none" w:sz="0" w:space="0" w:color="auto"/>
          </w:divBdr>
        </w:div>
        <w:div w:id="607933268">
          <w:marLeft w:val="640"/>
          <w:marRight w:val="0"/>
          <w:marTop w:val="0"/>
          <w:marBottom w:val="0"/>
          <w:divBdr>
            <w:top w:val="none" w:sz="0" w:space="0" w:color="auto"/>
            <w:left w:val="none" w:sz="0" w:space="0" w:color="auto"/>
            <w:bottom w:val="none" w:sz="0" w:space="0" w:color="auto"/>
            <w:right w:val="none" w:sz="0" w:space="0" w:color="auto"/>
          </w:divBdr>
        </w:div>
        <w:div w:id="1450706586">
          <w:marLeft w:val="640"/>
          <w:marRight w:val="0"/>
          <w:marTop w:val="0"/>
          <w:marBottom w:val="0"/>
          <w:divBdr>
            <w:top w:val="none" w:sz="0" w:space="0" w:color="auto"/>
            <w:left w:val="none" w:sz="0" w:space="0" w:color="auto"/>
            <w:bottom w:val="none" w:sz="0" w:space="0" w:color="auto"/>
            <w:right w:val="none" w:sz="0" w:space="0" w:color="auto"/>
          </w:divBdr>
        </w:div>
        <w:div w:id="1383022422">
          <w:marLeft w:val="640"/>
          <w:marRight w:val="0"/>
          <w:marTop w:val="0"/>
          <w:marBottom w:val="0"/>
          <w:divBdr>
            <w:top w:val="none" w:sz="0" w:space="0" w:color="auto"/>
            <w:left w:val="none" w:sz="0" w:space="0" w:color="auto"/>
            <w:bottom w:val="none" w:sz="0" w:space="0" w:color="auto"/>
            <w:right w:val="none" w:sz="0" w:space="0" w:color="auto"/>
          </w:divBdr>
        </w:div>
        <w:div w:id="1913152293">
          <w:marLeft w:val="640"/>
          <w:marRight w:val="0"/>
          <w:marTop w:val="0"/>
          <w:marBottom w:val="0"/>
          <w:divBdr>
            <w:top w:val="none" w:sz="0" w:space="0" w:color="auto"/>
            <w:left w:val="none" w:sz="0" w:space="0" w:color="auto"/>
            <w:bottom w:val="none" w:sz="0" w:space="0" w:color="auto"/>
            <w:right w:val="none" w:sz="0" w:space="0" w:color="auto"/>
          </w:divBdr>
        </w:div>
        <w:div w:id="353120080">
          <w:marLeft w:val="640"/>
          <w:marRight w:val="0"/>
          <w:marTop w:val="0"/>
          <w:marBottom w:val="0"/>
          <w:divBdr>
            <w:top w:val="none" w:sz="0" w:space="0" w:color="auto"/>
            <w:left w:val="none" w:sz="0" w:space="0" w:color="auto"/>
            <w:bottom w:val="none" w:sz="0" w:space="0" w:color="auto"/>
            <w:right w:val="none" w:sz="0" w:space="0" w:color="auto"/>
          </w:divBdr>
        </w:div>
        <w:div w:id="700472645">
          <w:marLeft w:val="640"/>
          <w:marRight w:val="0"/>
          <w:marTop w:val="0"/>
          <w:marBottom w:val="0"/>
          <w:divBdr>
            <w:top w:val="none" w:sz="0" w:space="0" w:color="auto"/>
            <w:left w:val="none" w:sz="0" w:space="0" w:color="auto"/>
            <w:bottom w:val="none" w:sz="0" w:space="0" w:color="auto"/>
            <w:right w:val="none" w:sz="0" w:space="0" w:color="auto"/>
          </w:divBdr>
        </w:div>
        <w:div w:id="1107197433">
          <w:marLeft w:val="640"/>
          <w:marRight w:val="0"/>
          <w:marTop w:val="0"/>
          <w:marBottom w:val="0"/>
          <w:divBdr>
            <w:top w:val="none" w:sz="0" w:space="0" w:color="auto"/>
            <w:left w:val="none" w:sz="0" w:space="0" w:color="auto"/>
            <w:bottom w:val="none" w:sz="0" w:space="0" w:color="auto"/>
            <w:right w:val="none" w:sz="0" w:space="0" w:color="auto"/>
          </w:divBdr>
        </w:div>
        <w:div w:id="1705641205">
          <w:marLeft w:val="640"/>
          <w:marRight w:val="0"/>
          <w:marTop w:val="0"/>
          <w:marBottom w:val="0"/>
          <w:divBdr>
            <w:top w:val="none" w:sz="0" w:space="0" w:color="auto"/>
            <w:left w:val="none" w:sz="0" w:space="0" w:color="auto"/>
            <w:bottom w:val="none" w:sz="0" w:space="0" w:color="auto"/>
            <w:right w:val="none" w:sz="0" w:space="0" w:color="auto"/>
          </w:divBdr>
        </w:div>
        <w:div w:id="1143474029">
          <w:marLeft w:val="640"/>
          <w:marRight w:val="0"/>
          <w:marTop w:val="0"/>
          <w:marBottom w:val="0"/>
          <w:divBdr>
            <w:top w:val="none" w:sz="0" w:space="0" w:color="auto"/>
            <w:left w:val="none" w:sz="0" w:space="0" w:color="auto"/>
            <w:bottom w:val="none" w:sz="0" w:space="0" w:color="auto"/>
            <w:right w:val="none" w:sz="0" w:space="0" w:color="auto"/>
          </w:divBdr>
        </w:div>
        <w:div w:id="1893691869">
          <w:marLeft w:val="640"/>
          <w:marRight w:val="0"/>
          <w:marTop w:val="0"/>
          <w:marBottom w:val="0"/>
          <w:divBdr>
            <w:top w:val="none" w:sz="0" w:space="0" w:color="auto"/>
            <w:left w:val="none" w:sz="0" w:space="0" w:color="auto"/>
            <w:bottom w:val="none" w:sz="0" w:space="0" w:color="auto"/>
            <w:right w:val="none" w:sz="0" w:space="0" w:color="auto"/>
          </w:divBdr>
        </w:div>
        <w:div w:id="1545826490">
          <w:marLeft w:val="640"/>
          <w:marRight w:val="0"/>
          <w:marTop w:val="0"/>
          <w:marBottom w:val="0"/>
          <w:divBdr>
            <w:top w:val="none" w:sz="0" w:space="0" w:color="auto"/>
            <w:left w:val="none" w:sz="0" w:space="0" w:color="auto"/>
            <w:bottom w:val="none" w:sz="0" w:space="0" w:color="auto"/>
            <w:right w:val="none" w:sz="0" w:space="0" w:color="auto"/>
          </w:divBdr>
        </w:div>
        <w:div w:id="811867816">
          <w:marLeft w:val="640"/>
          <w:marRight w:val="0"/>
          <w:marTop w:val="0"/>
          <w:marBottom w:val="0"/>
          <w:divBdr>
            <w:top w:val="none" w:sz="0" w:space="0" w:color="auto"/>
            <w:left w:val="none" w:sz="0" w:space="0" w:color="auto"/>
            <w:bottom w:val="none" w:sz="0" w:space="0" w:color="auto"/>
            <w:right w:val="none" w:sz="0" w:space="0" w:color="auto"/>
          </w:divBdr>
        </w:div>
        <w:div w:id="545022973">
          <w:marLeft w:val="640"/>
          <w:marRight w:val="0"/>
          <w:marTop w:val="0"/>
          <w:marBottom w:val="0"/>
          <w:divBdr>
            <w:top w:val="none" w:sz="0" w:space="0" w:color="auto"/>
            <w:left w:val="none" w:sz="0" w:space="0" w:color="auto"/>
            <w:bottom w:val="none" w:sz="0" w:space="0" w:color="auto"/>
            <w:right w:val="none" w:sz="0" w:space="0" w:color="auto"/>
          </w:divBdr>
        </w:div>
        <w:div w:id="2100708224">
          <w:marLeft w:val="640"/>
          <w:marRight w:val="0"/>
          <w:marTop w:val="0"/>
          <w:marBottom w:val="0"/>
          <w:divBdr>
            <w:top w:val="none" w:sz="0" w:space="0" w:color="auto"/>
            <w:left w:val="none" w:sz="0" w:space="0" w:color="auto"/>
            <w:bottom w:val="none" w:sz="0" w:space="0" w:color="auto"/>
            <w:right w:val="none" w:sz="0" w:space="0" w:color="auto"/>
          </w:divBdr>
        </w:div>
        <w:div w:id="788861892">
          <w:marLeft w:val="640"/>
          <w:marRight w:val="0"/>
          <w:marTop w:val="0"/>
          <w:marBottom w:val="0"/>
          <w:divBdr>
            <w:top w:val="none" w:sz="0" w:space="0" w:color="auto"/>
            <w:left w:val="none" w:sz="0" w:space="0" w:color="auto"/>
            <w:bottom w:val="none" w:sz="0" w:space="0" w:color="auto"/>
            <w:right w:val="none" w:sz="0" w:space="0" w:color="auto"/>
          </w:divBdr>
        </w:div>
        <w:div w:id="1194733478">
          <w:marLeft w:val="640"/>
          <w:marRight w:val="0"/>
          <w:marTop w:val="0"/>
          <w:marBottom w:val="0"/>
          <w:divBdr>
            <w:top w:val="none" w:sz="0" w:space="0" w:color="auto"/>
            <w:left w:val="none" w:sz="0" w:space="0" w:color="auto"/>
            <w:bottom w:val="none" w:sz="0" w:space="0" w:color="auto"/>
            <w:right w:val="none" w:sz="0" w:space="0" w:color="auto"/>
          </w:divBdr>
        </w:div>
        <w:div w:id="128209845">
          <w:marLeft w:val="640"/>
          <w:marRight w:val="0"/>
          <w:marTop w:val="0"/>
          <w:marBottom w:val="0"/>
          <w:divBdr>
            <w:top w:val="none" w:sz="0" w:space="0" w:color="auto"/>
            <w:left w:val="none" w:sz="0" w:space="0" w:color="auto"/>
            <w:bottom w:val="none" w:sz="0" w:space="0" w:color="auto"/>
            <w:right w:val="none" w:sz="0" w:space="0" w:color="auto"/>
          </w:divBdr>
        </w:div>
        <w:div w:id="1914662344">
          <w:marLeft w:val="640"/>
          <w:marRight w:val="0"/>
          <w:marTop w:val="0"/>
          <w:marBottom w:val="0"/>
          <w:divBdr>
            <w:top w:val="none" w:sz="0" w:space="0" w:color="auto"/>
            <w:left w:val="none" w:sz="0" w:space="0" w:color="auto"/>
            <w:bottom w:val="none" w:sz="0" w:space="0" w:color="auto"/>
            <w:right w:val="none" w:sz="0" w:space="0" w:color="auto"/>
          </w:divBdr>
        </w:div>
        <w:div w:id="1293752389">
          <w:marLeft w:val="640"/>
          <w:marRight w:val="0"/>
          <w:marTop w:val="0"/>
          <w:marBottom w:val="0"/>
          <w:divBdr>
            <w:top w:val="none" w:sz="0" w:space="0" w:color="auto"/>
            <w:left w:val="none" w:sz="0" w:space="0" w:color="auto"/>
            <w:bottom w:val="none" w:sz="0" w:space="0" w:color="auto"/>
            <w:right w:val="none" w:sz="0" w:space="0" w:color="auto"/>
          </w:divBdr>
        </w:div>
        <w:div w:id="250092774">
          <w:marLeft w:val="640"/>
          <w:marRight w:val="0"/>
          <w:marTop w:val="0"/>
          <w:marBottom w:val="0"/>
          <w:divBdr>
            <w:top w:val="none" w:sz="0" w:space="0" w:color="auto"/>
            <w:left w:val="none" w:sz="0" w:space="0" w:color="auto"/>
            <w:bottom w:val="none" w:sz="0" w:space="0" w:color="auto"/>
            <w:right w:val="none" w:sz="0" w:space="0" w:color="auto"/>
          </w:divBdr>
        </w:div>
        <w:div w:id="883717040">
          <w:marLeft w:val="640"/>
          <w:marRight w:val="0"/>
          <w:marTop w:val="0"/>
          <w:marBottom w:val="0"/>
          <w:divBdr>
            <w:top w:val="none" w:sz="0" w:space="0" w:color="auto"/>
            <w:left w:val="none" w:sz="0" w:space="0" w:color="auto"/>
            <w:bottom w:val="none" w:sz="0" w:space="0" w:color="auto"/>
            <w:right w:val="none" w:sz="0" w:space="0" w:color="auto"/>
          </w:divBdr>
        </w:div>
        <w:div w:id="1182669761">
          <w:marLeft w:val="640"/>
          <w:marRight w:val="0"/>
          <w:marTop w:val="0"/>
          <w:marBottom w:val="0"/>
          <w:divBdr>
            <w:top w:val="none" w:sz="0" w:space="0" w:color="auto"/>
            <w:left w:val="none" w:sz="0" w:space="0" w:color="auto"/>
            <w:bottom w:val="none" w:sz="0" w:space="0" w:color="auto"/>
            <w:right w:val="none" w:sz="0" w:space="0" w:color="auto"/>
          </w:divBdr>
        </w:div>
        <w:div w:id="1100949356">
          <w:marLeft w:val="640"/>
          <w:marRight w:val="0"/>
          <w:marTop w:val="0"/>
          <w:marBottom w:val="0"/>
          <w:divBdr>
            <w:top w:val="none" w:sz="0" w:space="0" w:color="auto"/>
            <w:left w:val="none" w:sz="0" w:space="0" w:color="auto"/>
            <w:bottom w:val="none" w:sz="0" w:space="0" w:color="auto"/>
            <w:right w:val="none" w:sz="0" w:space="0" w:color="auto"/>
          </w:divBdr>
        </w:div>
        <w:div w:id="1970932601">
          <w:marLeft w:val="640"/>
          <w:marRight w:val="0"/>
          <w:marTop w:val="0"/>
          <w:marBottom w:val="0"/>
          <w:divBdr>
            <w:top w:val="none" w:sz="0" w:space="0" w:color="auto"/>
            <w:left w:val="none" w:sz="0" w:space="0" w:color="auto"/>
            <w:bottom w:val="none" w:sz="0" w:space="0" w:color="auto"/>
            <w:right w:val="none" w:sz="0" w:space="0" w:color="auto"/>
          </w:divBdr>
        </w:div>
        <w:div w:id="784689569">
          <w:marLeft w:val="640"/>
          <w:marRight w:val="0"/>
          <w:marTop w:val="0"/>
          <w:marBottom w:val="0"/>
          <w:divBdr>
            <w:top w:val="none" w:sz="0" w:space="0" w:color="auto"/>
            <w:left w:val="none" w:sz="0" w:space="0" w:color="auto"/>
            <w:bottom w:val="none" w:sz="0" w:space="0" w:color="auto"/>
            <w:right w:val="none" w:sz="0" w:space="0" w:color="auto"/>
          </w:divBdr>
        </w:div>
        <w:div w:id="1719744865">
          <w:marLeft w:val="640"/>
          <w:marRight w:val="0"/>
          <w:marTop w:val="0"/>
          <w:marBottom w:val="0"/>
          <w:divBdr>
            <w:top w:val="none" w:sz="0" w:space="0" w:color="auto"/>
            <w:left w:val="none" w:sz="0" w:space="0" w:color="auto"/>
            <w:bottom w:val="none" w:sz="0" w:space="0" w:color="auto"/>
            <w:right w:val="none" w:sz="0" w:space="0" w:color="auto"/>
          </w:divBdr>
        </w:div>
        <w:div w:id="1557620113">
          <w:marLeft w:val="640"/>
          <w:marRight w:val="0"/>
          <w:marTop w:val="0"/>
          <w:marBottom w:val="0"/>
          <w:divBdr>
            <w:top w:val="none" w:sz="0" w:space="0" w:color="auto"/>
            <w:left w:val="none" w:sz="0" w:space="0" w:color="auto"/>
            <w:bottom w:val="none" w:sz="0" w:space="0" w:color="auto"/>
            <w:right w:val="none" w:sz="0" w:space="0" w:color="auto"/>
          </w:divBdr>
        </w:div>
        <w:div w:id="405684479">
          <w:marLeft w:val="640"/>
          <w:marRight w:val="0"/>
          <w:marTop w:val="0"/>
          <w:marBottom w:val="0"/>
          <w:divBdr>
            <w:top w:val="none" w:sz="0" w:space="0" w:color="auto"/>
            <w:left w:val="none" w:sz="0" w:space="0" w:color="auto"/>
            <w:bottom w:val="none" w:sz="0" w:space="0" w:color="auto"/>
            <w:right w:val="none" w:sz="0" w:space="0" w:color="auto"/>
          </w:divBdr>
        </w:div>
        <w:div w:id="103890356">
          <w:marLeft w:val="640"/>
          <w:marRight w:val="0"/>
          <w:marTop w:val="0"/>
          <w:marBottom w:val="0"/>
          <w:divBdr>
            <w:top w:val="none" w:sz="0" w:space="0" w:color="auto"/>
            <w:left w:val="none" w:sz="0" w:space="0" w:color="auto"/>
            <w:bottom w:val="none" w:sz="0" w:space="0" w:color="auto"/>
            <w:right w:val="none" w:sz="0" w:space="0" w:color="auto"/>
          </w:divBdr>
        </w:div>
        <w:div w:id="978654990">
          <w:marLeft w:val="640"/>
          <w:marRight w:val="0"/>
          <w:marTop w:val="0"/>
          <w:marBottom w:val="0"/>
          <w:divBdr>
            <w:top w:val="none" w:sz="0" w:space="0" w:color="auto"/>
            <w:left w:val="none" w:sz="0" w:space="0" w:color="auto"/>
            <w:bottom w:val="none" w:sz="0" w:space="0" w:color="auto"/>
            <w:right w:val="none" w:sz="0" w:space="0" w:color="auto"/>
          </w:divBdr>
        </w:div>
        <w:div w:id="1902597607">
          <w:marLeft w:val="640"/>
          <w:marRight w:val="0"/>
          <w:marTop w:val="0"/>
          <w:marBottom w:val="0"/>
          <w:divBdr>
            <w:top w:val="none" w:sz="0" w:space="0" w:color="auto"/>
            <w:left w:val="none" w:sz="0" w:space="0" w:color="auto"/>
            <w:bottom w:val="none" w:sz="0" w:space="0" w:color="auto"/>
            <w:right w:val="none" w:sz="0" w:space="0" w:color="auto"/>
          </w:divBdr>
        </w:div>
        <w:div w:id="809058823">
          <w:marLeft w:val="640"/>
          <w:marRight w:val="0"/>
          <w:marTop w:val="0"/>
          <w:marBottom w:val="0"/>
          <w:divBdr>
            <w:top w:val="none" w:sz="0" w:space="0" w:color="auto"/>
            <w:left w:val="none" w:sz="0" w:space="0" w:color="auto"/>
            <w:bottom w:val="none" w:sz="0" w:space="0" w:color="auto"/>
            <w:right w:val="none" w:sz="0" w:space="0" w:color="auto"/>
          </w:divBdr>
        </w:div>
        <w:div w:id="322851693">
          <w:marLeft w:val="640"/>
          <w:marRight w:val="0"/>
          <w:marTop w:val="0"/>
          <w:marBottom w:val="0"/>
          <w:divBdr>
            <w:top w:val="none" w:sz="0" w:space="0" w:color="auto"/>
            <w:left w:val="none" w:sz="0" w:space="0" w:color="auto"/>
            <w:bottom w:val="none" w:sz="0" w:space="0" w:color="auto"/>
            <w:right w:val="none" w:sz="0" w:space="0" w:color="auto"/>
          </w:divBdr>
        </w:div>
        <w:div w:id="629288046">
          <w:marLeft w:val="640"/>
          <w:marRight w:val="0"/>
          <w:marTop w:val="0"/>
          <w:marBottom w:val="0"/>
          <w:divBdr>
            <w:top w:val="none" w:sz="0" w:space="0" w:color="auto"/>
            <w:left w:val="none" w:sz="0" w:space="0" w:color="auto"/>
            <w:bottom w:val="none" w:sz="0" w:space="0" w:color="auto"/>
            <w:right w:val="none" w:sz="0" w:space="0" w:color="auto"/>
          </w:divBdr>
        </w:div>
        <w:div w:id="67965897">
          <w:marLeft w:val="640"/>
          <w:marRight w:val="0"/>
          <w:marTop w:val="0"/>
          <w:marBottom w:val="0"/>
          <w:divBdr>
            <w:top w:val="none" w:sz="0" w:space="0" w:color="auto"/>
            <w:left w:val="none" w:sz="0" w:space="0" w:color="auto"/>
            <w:bottom w:val="none" w:sz="0" w:space="0" w:color="auto"/>
            <w:right w:val="none" w:sz="0" w:space="0" w:color="auto"/>
          </w:divBdr>
        </w:div>
        <w:div w:id="306785319">
          <w:marLeft w:val="640"/>
          <w:marRight w:val="0"/>
          <w:marTop w:val="0"/>
          <w:marBottom w:val="0"/>
          <w:divBdr>
            <w:top w:val="none" w:sz="0" w:space="0" w:color="auto"/>
            <w:left w:val="none" w:sz="0" w:space="0" w:color="auto"/>
            <w:bottom w:val="none" w:sz="0" w:space="0" w:color="auto"/>
            <w:right w:val="none" w:sz="0" w:space="0" w:color="auto"/>
          </w:divBdr>
        </w:div>
        <w:div w:id="1537157521">
          <w:marLeft w:val="640"/>
          <w:marRight w:val="0"/>
          <w:marTop w:val="0"/>
          <w:marBottom w:val="0"/>
          <w:divBdr>
            <w:top w:val="none" w:sz="0" w:space="0" w:color="auto"/>
            <w:left w:val="none" w:sz="0" w:space="0" w:color="auto"/>
            <w:bottom w:val="none" w:sz="0" w:space="0" w:color="auto"/>
            <w:right w:val="none" w:sz="0" w:space="0" w:color="auto"/>
          </w:divBdr>
        </w:div>
        <w:div w:id="800459665">
          <w:marLeft w:val="640"/>
          <w:marRight w:val="0"/>
          <w:marTop w:val="0"/>
          <w:marBottom w:val="0"/>
          <w:divBdr>
            <w:top w:val="none" w:sz="0" w:space="0" w:color="auto"/>
            <w:left w:val="none" w:sz="0" w:space="0" w:color="auto"/>
            <w:bottom w:val="none" w:sz="0" w:space="0" w:color="auto"/>
            <w:right w:val="none" w:sz="0" w:space="0" w:color="auto"/>
          </w:divBdr>
        </w:div>
        <w:div w:id="1014038786">
          <w:marLeft w:val="640"/>
          <w:marRight w:val="0"/>
          <w:marTop w:val="0"/>
          <w:marBottom w:val="0"/>
          <w:divBdr>
            <w:top w:val="none" w:sz="0" w:space="0" w:color="auto"/>
            <w:left w:val="none" w:sz="0" w:space="0" w:color="auto"/>
            <w:bottom w:val="none" w:sz="0" w:space="0" w:color="auto"/>
            <w:right w:val="none" w:sz="0" w:space="0" w:color="auto"/>
          </w:divBdr>
        </w:div>
        <w:div w:id="796919611">
          <w:marLeft w:val="640"/>
          <w:marRight w:val="0"/>
          <w:marTop w:val="0"/>
          <w:marBottom w:val="0"/>
          <w:divBdr>
            <w:top w:val="none" w:sz="0" w:space="0" w:color="auto"/>
            <w:left w:val="none" w:sz="0" w:space="0" w:color="auto"/>
            <w:bottom w:val="none" w:sz="0" w:space="0" w:color="auto"/>
            <w:right w:val="none" w:sz="0" w:space="0" w:color="auto"/>
          </w:divBdr>
        </w:div>
        <w:div w:id="1583415858">
          <w:marLeft w:val="640"/>
          <w:marRight w:val="0"/>
          <w:marTop w:val="0"/>
          <w:marBottom w:val="0"/>
          <w:divBdr>
            <w:top w:val="none" w:sz="0" w:space="0" w:color="auto"/>
            <w:left w:val="none" w:sz="0" w:space="0" w:color="auto"/>
            <w:bottom w:val="none" w:sz="0" w:space="0" w:color="auto"/>
            <w:right w:val="none" w:sz="0" w:space="0" w:color="auto"/>
          </w:divBdr>
        </w:div>
        <w:div w:id="920408772">
          <w:marLeft w:val="640"/>
          <w:marRight w:val="0"/>
          <w:marTop w:val="0"/>
          <w:marBottom w:val="0"/>
          <w:divBdr>
            <w:top w:val="none" w:sz="0" w:space="0" w:color="auto"/>
            <w:left w:val="none" w:sz="0" w:space="0" w:color="auto"/>
            <w:bottom w:val="none" w:sz="0" w:space="0" w:color="auto"/>
            <w:right w:val="none" w:sz="0" w:space="0" w:color="auto"/>
          </w:divBdr>
        </w:div>
        <w:div w:id="1124156781">
          <w:marLeft w:val="640"/>
          <w:marRight w:val="0"/>
          <w:marTop w:val="0"/>
          <w:marBottom w:val="0"/>
          <w:divBdr>
            <w:top w:val="none" w:sz="0" w:space="0" w:color="auto"/>
            <w:left w:val="none" w:sz="0" w:space="0" w:color="auto"/>
            <w:bottom w:val="none" w:sz="0" w:space="0" w:color="auto"/>
            <w:right w:val="none" w:sz="0" w:space="0" w:color="auto"/>
          </w:divBdr>
        </w:div>
        <w:div w:id="128208808">
          <w:marLeft w:val="640"/>
          <w:marRight w:val="0"/>
          <w:marTop w:val="0"/>
          <w:marBottom w:val="0"/>
          <w:divBdr>
            <w:top w:val="none" w:sz="0" w:space="0" w:color="auto"/>
            <w:left w:val="none" w:sz="0" w:space="0" w:color="auto"/>
            <w:bottom w:val="none" w:sz="0" w:space="0" w:color="auto"/>
            <w:right w:val="none" w:sz="0" w:space="0" w:color="auto"/>
          </w:divBdr>
        </w:div>
        <w:div w:id="2029524118">
          <w:marLeft w:val="640"/>
          <w:marRight w:val="0"/>
          <w:marTop w:val="0"/>
          <w:marBottom w:val="0"/>
          <w:divBdr>
            <w:top w:val="none" w:sz="0" w:space="0" w:color="auto"/>
            <w:left w:val="none" w:sz="0" w:space="0" w:color="auto"/>
            <w:bottom w:val="none" w:sz="0" w:space="0" w:color="auto"/>
            <w:right w:val="none" w:sz="0" w:space="0" w:color="auto"/>
          </w:divBdr>
        </w:div>
        <w:div w:id="1265386898">
          <w:marLeft w:val="640"/>
          <w:marRight w:val="0"/>
          <w:marTop w:val="0"/>
          <w:marBottom w:val="0"/>
          <w:divBdr>
            <w:top w:val="none" w:sz="0" w:space="0" w:color="auto"/>
            <w:left w:val="none" w:sz="0" w:space="0" w:color="auto"/>
            <w:bottom w:val="none" w:sz="0" w:space="0" w:color="auto"/>
            <w:right w:val="none" w:sz="0" w:space="0" w:color="auto"/>
          </w:divBdr>
        </w:div>
        <w:div w:id="138307400">
          <w:marLeft w:val="640"/>
          <w:marRight w:val="0"/>
          <w:marTop w:val="0"/>
          <w:marBottom w:val="0"/>
          <w:divBdr>
            <w:top w:val="none" w:sz="0" w:space="0" w:color="auto"/>
            <w:left w:val="none" w:sz="0" w:space="0" w:color="auto"/>
            <w:bottom w:val="none" w:sz="0" w:space="0" w:color="auto"/>
            <w:right w:val="none" w:sz="0" w:space="0" w:color="auto"/>
          </w:divBdr>
        </w:div>
        <w:div w:id="1774476083">
          <w:marLeft w:val="640"/>
          <w:marRight w:val="0"/>
          <w:marTop w:val="0"/>
          <w:marBottom w:val="0"/>
          <w:divBdr>
            <w:top w:val="none" w:sz="0" w:space="0" w:color="auto"/>
            <w:left w:val="none" w:sz="0" w:space="0" w:color="auto"/>
            <w:bottom w:val="none" w:sz="0" w:space="0" w:color="auto"/>
            <w:right w:val="none" w:sz="0" w:space="0" w:color="auto"/>
          </w:divBdr>
        </w:div>
        <w:div w:id="1143615653">
          <w:marLeft w:val="640"/>
          <w:marRight w:val="0"/>
          <w:marTop w:val="0"/>
          <w:marBottom w:val="0"/>
          <w:divBdr>
            <w:top w:val="none" w:sz="0" w:space="0" w:color="auto"/>
            <w:left w:val="none" w:sz="0" w:space="0" w:color="auto"/>
            <w:bottom w:val="none" w:sz="0" w:space="0" w:color="auto"/>
            <w:right w:val="none" w:sz="0" w:space="0" w:color="auto"/>
          </w:divBdr>
        </w:div>
        <w:div w:id="1068306615">
          <w:marLeft w:val="640"/>
          <w:marRight w:val="0"/>
          <w:marTop w:val="0"/>
          <w:marBottom w:val="0"/>
          <w:divBdr>
            <w:top w:val="none" w:sz="0" w:space="0" w:color="auto"/>
            <w:left w:val="none" w:sz="0" w:space="0" w:color="auto"/>
            <w:bottom w:val="none" w:sz="0" w:space="0" w:color="auto"/>
            <w:right w:val="none" w:sz="0" w:space="0" w:color="auto"/>
          </w:divBdr>
        </w:div>
        <w:div w:id="1141001200">
          <w:marLeft w:val="640"/>
          <w:marRight w:val="0"/>
          <w:marTop w:val="0"/>
          <w:marBottom w:val="0"/>
          <w:divBdr>
            <w:top w:val="none" w:sz="0" w:space="0" w:color="auto"/>
            <w:left w:val="none" w:sz="0" w:space="0" w:color="auto"/>
            <w:bottom w:val="none" w:sz="0" w:space="0" w:color="auto"/>
            <w:right w:val="none" w:sz="0" w:space="0" w:color="auto"/>
          </w:divBdr>
        </w:div>
        <w:div w:id="1504933212">
          <w:marLeft w:val="640"/>
          <w:marRight w:val="0"/>
          <w:marTop w:val="0"/>
          <w:marBottom w:val="0"/>
          <w:divBdr>
            <w:top w:val="none" w:sz="0" w:space="0" w:color="auto"/>
            <w:left w:val="none" w:sz="0" w:space="0" w:color="auto"/>
            <w:bottom w:val="none" w:sz="0" w:space="0" w:color="auto"/>
            <w:right w:val="none" w:sz="0" w:space="0" w:color="auto"/>
          </w:divBdr>
        </w:div>
        <w:div w:id="98573030">
          <w:marLeft w:val="640"/>
          <w:marRight w:val="0"/>
          <w:marTop w:val="0"/>
          <w:marBottom w:val="0"/>
          <w:divBdr>
            <w:top w:val="none" w:sz="0" w:space="0" w:color="auto"/>
            <w:left w:val="none" w:sz="0" w:space="0" w:color="auto"/>
            <w:bottom w:val="none" w:sz="0" w:space="0" w:color="auto"/>
            <w:right w:val="none" w:sz="0" w:space="0" w:color="auto"/>
          </w:divBdr>
        </w:div>
        <w:div w:id="16779015">
          <w:marLeft w:val="640"/>
          <w:marRight w:val="0"/>
          <w:marTop w:val="0"/>
          <w:marBottom w:val="0"/>
          <w:divBdr>
            <w:top w:val="none" w:sz="0" w:space="0" w:color="auto"/>
            <w:left w:val="none" w:sz="0" w:space="0" w:color="auto"/>
            <w:bottom w:val="none" w:sz="0" w:space="0" w:color="auto"/>
            <w:right w:val="none" w:sz="0" w:space="0" w:color="auto"/>
          </w:divBdr>
        </w:div>
        <w:div w:id="789402336">
          <w:marLeft w:val="640"/>
          <w:marRight w:val="0"/>
          <w:marTop w:val="0"/>
          <w:marBottom w:val="0"/>
          <w:divBdr>
            <w:top w:val="none" w:sz="0" w:space="0" w:color="auto"/>
            <w:left w:val="none" w:sz="0" w:space="0" w:color="auto"/>
            <w:bottom w:val="none" w:sz="0" w:space="0" w:color="auto"/>
            <w:right w:val="none" w:sz="0" w:space="0" w:color="auto"/>
          </w:divBdr>
        </w:div>
        <w:div w:id="165286493">
          <w:marLeft w:val="640"/>
          <w:marRight w:val="0"/>
          <w:marTop w:val="0"/>
          <w:marBottom w:val="0"/>
          <w:divBdr>
            <w:top w:val="none" w:sz="0" w:space="0" w:color="auto"/>
            <w:left w:val="none" w:sz="0" w:space="0" w:color="auto"/>
            <w:bottom w:val="none" w:sz="0" w:space="0" w:color="auto"/>
            <w:right w:val="none" w:sz="0" w:space="0" w:color="auto"/>
          </w:divBdr>
        </w:div>
        <w:div w:id="2082099959">
          <w:marLeft w:val="640"/>
          <w:marRight w:val="0"/>
          <w:marTop w:val="0"/>
          <w:marBottom w:val="0"/>
          <w:divBdr>
            <w:top w:val="none" w:sz="0" w:space="0" w:color="auto"/>
            <w:left w:val="none" w:sz="0" w:space="0" w:color="auto"/>
            <w:bottom w:val="none" w:sz="0" w:space="0" w:color="auto"/>
            <w:right w:val="none" w:sz="0" w:space="0" w:color="auto"/>
          </w:divBdr>
        </w:div>
        <w:div w:id="2044091374">
          <w:marLeft w:val="640"/>
          <w:marRight w:val="0"/>
          <w:marTop w:val="0"/>
          <w:marBottom w:val="0"/>
          <w:divBdr>
            <w:top w:val="none" w:sz="0" w:space="0" w:color="auto"/>
            <w:left w:val="none" w:sz="0" w:space="0" w:color="auto"/>
            <w:bottom w:val="none" w:sz="0" w:space="0" w:color="auto"/>
            <w:right w:val="none" w:sz="0" w:space="0" w:color="auto"/>
          </w:divBdr>
        </w:div>
        <w:div w:id="1290239711">
          <w:marLeft w:val="640"/>
          <w:marRight w:val="0"/>
          <w:marTop w:val="0"/>
          <w:marBottom w:val="0"/>
          <w:divBdr>
            <w:top w:val="none" w:sz="0" w:space="0" w:color="auto"/>
            <w:left w:val="none" w:sz="0" w:space="0" w:color="auto"/>
            <w:bottom w:val="none" w:sz="0" w:space="0" w:color="auto"/>
            <w:right w:val="none" w:sz="0" w:space="0" w:color="auto"/>
          </w:divBdr>
        </w:div>
        <w:div w:id="1898012618">
          <w:marLeft w:val="640"/>
          <w:marRight w:val="0"/>
          <w:marTop w:val="0"/>
          <w:marBottom w:val="0"/>
          <w:divBdr>
            <w:top w:val="none" w:sz="0" w:space="0" w:color="auto"/>
            <w:left w:val="none" w:sz="0" w:space="0" w:color="auto"/>
            <w:bottom w:val="none" w:sz="0" w:space="0" w:color="auto"/>
            <w:right w:val="none" w:sz="0" w:space="0" w:color="auto"/>
          </w:divBdr>
        </w:div>
        <w:div w:id="1832596419">
          <w:marLeft w:val="640"/>
          <w:marRight w:val="0"/>
          <w:marTop w:val="0"/>
          <w:marBottom w:val="0"/>
          <w:divBdr>
            <w:top w:val="none" w:sz="0" w:space="0" w:color="auto"/>
            <w:left w:val="none" w:sz="0" w:space="0" w:color="auto"/>
            <w:bottom w:val="none" w:sz="0" w:space="0" w:color="auto"/>
            <w:right w:val="none" w:sz="0" w:space="0" w:color="auto"/>
          </w:divBdr>
        </w:div>
        <w:div w:id="1366901723">
          <w:marLeft w:val="640"/>
          <w:marRight w:val="0"/>
          <w:marTop w:val="0"/>
          <w:marBottom w:val="0"/>
          <w:divBdr>
            <w:top w:val="none" w:sz="0" w:space="0" w:color="auto"/>
            <w:left w:val="none" w:sz="0" w:space="0" w:color="auto"/>
            <w:bottom w:val="none" w:sz="0" w:space="0" w:color="auto"/>
            <w:right w:val="none" w:sz="0" w:space="0" w:color="auto"/>
          </w:divBdr>
        </w:div>
        <w:div w:id="1343167255">
          <w:marLeft w:val="640"/>
          <w:marRight w:val="0"/>
          <w:marTop w:val="0"/>
          <w:marBottom w:val="0"/>
          <w:divBdr>
            <w:top w:val="none" w:sz="0" w:space="0" w:color="auto"/>
            <w:left w:val="none" w:sz="0" w:space="0" w:color="auto"/>
            <w:bottom w:val="none" w:sz="0" w:space="0" w:color="auto"/>
            <w:right w:val="none" w:sz="0" w:space="0" w:color="auto"/>
          </w:divBdr>
        </w:div>
        <w:div w:id="1505047650">
          <w:marLeft w:val="640"/>
          <w:marRight w:val="0"/>
          <w:marTop w:val="0"/>
          <w:marBottom w:val="0"/>
          <w:divBdr>
            <w:top w:val="none" w:sz="0" w:space="0" w:color="auto"/>
            <w:left w:val="none" w:sz="0" w:space="0" w:color="auto"/>
            <w:bottom w:val="none" w:sz="0" w:space="0" w:color="auto"/>
            <w:right w:val="none" w:sz="0" w:space="0" w:color="auto"/>
          </w:divBdr>
        </w:div>
        <w:div w:id="544562363">
          <w:marLeft w:val="640"/>
          <w:marRight w:val="0"/>
          <w:marTop w:val="0"/>
          <w:marBottom w:val="0"/>
          <w:divBdr>
            <w:top w:val="none" w:sz="0" w:space="0" w:color="auto"/>
            <w:left w:val="none" w:sz="0" w:space="0" w:color="auto"/>
            <w:bottom w:val="none" w:sz="0" w:space="0" w:color="auto"/>
            <w:right w:val="none" w:sz="0" w:space="0" w:color="auto"/>
          </w:divBdr>
        </w:div>
        <w:div w:id="537745303">
          <w:marLeft w:val="640"/>
          <w:marRight w:val="0"/>
          <w:marTop w:val="0"/>
          <w:marBottom w:val="0"/>
          <w:divBdr>
            <w:top w:val="none" w:sz="0" w:space="0" w:color="auto"/>
            <w:left w:val="none" w:sz="0" w:space="0" w:color="auto"/>
            <w:bottom w:val="none" w:sz="0" w:space="0" w:color="auto"/>
            <w:right w:val="none" w:sz="0" w:space="0" w:color="auto"/>
          </w:divBdr>
        </w:div>
        <w:div w:id="1875196460">
          <w:marLeft w:val="640"/>
          <w:marRight w:val="0"/>
          <w:marTop w:val="0"/>
          <w:marBottom w:val="0"/>
          <w:divBdr>
            <w:top w:val="none" w:sz="0" w:space="0" w:color="auto"/>
            <w:left w:val="none" w:sz="0" w:space="0" w:color="auto"/>
            <w:bottom w:val="none" w:sz="0" w:space="0" w:color="auto"/>
            <w:right w:val="none" w:sz="0" w:space="0" w:color="auto"/>
          </w:divBdr>
        </w:div>
        <w:div w:id="983391122">
          <w:marLeft w:val="640"/>
          <w:marRight w:val="0"/>
          <w:marTop w:val="0"/>
          <w:marBottom w:val="0"/>
          <w:divBdr>
            <w:top w:val="none" w:sz="0" w:space="0" w:color="auto"/>
            <w:left w:val="none" w:sz="0" w:space="0" w:color="auto"/>
            <w:bottom w:val="none" w:sz="0" w:space="0" w:color="auto"/>
            <w:right w:val="none" w:sz="0" w:space="0" w:color="auto"/>
          </w:divBdr>
        </w:div>
        <w:div w:id="52194633">
          <w:marLeft w:val="640"/>
          <w:marRight w:val="0"/>
          <w:marTop w:val="0"/>
          <w:marBottom w:val="0"/>
          <w:divBdr>
            <w:top w:val="none" w:sz="0" w:space="0" w:color="auto"/>
            <w:left w:val="none" w:sz="0" w:space="0" w:color="auto"/>
            <w:bottom w:val="none" w:sz="0" w:space="0" w:color="auto"/>
            <w:right w:val="none" w:sz="0" w:space="0" w:color="auto"/>
          </w:divBdr>
        </w:div>
        <w:div w:id="718817978">
          <w:marLeft w:val="640"/>
          <w:marRight w:val="0"/>
          <w:marTop w:val="0"/>
          <w:marBottom w:val="0"/>
          <w:divBdr>
            <w:top w:val="none" w:sz="0" w:space="0" w:color="auto"/>
            <w:left w:val="none" w:sz="0" w:space="0" w:color="auto"/>
            <w:bottom w:val="none" w:sz="0" w:space="0" w:color="auto"/>
            <w:right w:val="none" w:sz="0" w:space="0" w:color="auto"/>
          </w:divBdr>
        </w:div>
        <w:div w:id="1920746369">
          <w:marLeft w:val="640"/>
          <w:marRight w:val="0"/>
          <w:marTop w:val="0"/>
          <w:marBottom w:val="0"/>
          <w:divBdr>
            <w:top w:val="none" w:sz="0" w:space="0" w:color="auto"/>
            <w:left w:val="none" w:sz="0" w:space="0" w:color="auto"/>
            <w:bottom w:val="none" w:sz="0" w:space="0" w:color="auto"/>
            <w:right w:val="none" w:sz="0" w:space="0" w:color="auto"/>
          </w:divBdr>
        </w:div>
        <w:div w:id="1015423808">
          <w:marLeft w:val="640"/>
          <w:marRight w:val="0"/>
          <w:marTop w:val="0"/>
          <w:marBottom w:val="0"/>
          <w:divBdr>
            <w:top w:val="none" w:sz="0" w:space="0" w:color="auto"/>
            <w:left w:val="none" w:sz="0" w:space="0" w:color="auto"/>
            <w:bottom w:val="none" w:sz="0" w:space="0" w:color="auto"/>
            <w:right w:val="none" w:sz="0" w:space="0" w:color="auto"/>
          </w:divBdr>
        </w:div>
        <w:div w:id="1755278210">
          <w:marLeft w:val="640"/>
          <w:marRight w:val="0"/>
          <w:marTop w:val="0"/>
          <w:marBottom w:val="0"/>
          <w:divBdr>
            <w:top w:val="none" w:sz="0" w:space="0" w:color="auto"/>
            <w:left w:val="none" w:sz="0" w:space="0" w:color="auto"/>
            <w:bottom w:val="none" w:sz="0" w:space="0" w:color="auto"/>
            <w:right w:val="none" w:sz="0" w:space="0" w:color="auto"/>
          </w:divBdr>
        </w:div>
        <w:div w:id="22948768">
          <w:marLeft w:val="640"/>
          <w:marRight w:val="0"/>
          <w:marTop w:val="0"/>
          <w:marBottom w:val="0"/>
          <w:divBdr>
            <w:top w:val="none" w:sz="0" w:space="0" w:color="auto"/>
            <w:left w:val="none" w:sz="0" w:space="0" w:color="auto"/>
            <w:bottom w:val="none" w:sz="0" w:space="0" w:color="auto"/>
            <w:right w:val="none" w:sz="0" w:space="0" w:color="auto"/>
          </w:divBdr>
        </w:div>
        <w:div w:id="768355236">
          <w:marLeft w:val="640"/>
          <w:marRight w:val="0"/>
          <w:marTop w:val="0"/>
          <w:marBottom w:val="0"/>
          <w:divBdr>
            <w:top w:val="none" w:sz="0" w:space="0" w:color="auto"/>
            <w:left w:val="none" w:sz="0" w:space="0" w:color="auto"/>
            <w:bottom w:val="none" w:sz="0" w:space="0" w:color="auto"/>
            <w:right w:val="none" w:sz="0" w:space="0" w:color="auto"/>
          </w:divBdr>
        </w:div>
        <w:div w:id="1396858739">
          <w:marLeft w:val="640"/>
          <w:marRight w:val="0"/>
          <w:marTop w:val="0"/>
          <w:marBottom w:val="0"/>
          <w:divBdr>
            <w:top w:val="none" w:sz="0" w:space="0" w:color="auto"/>
            <w:left w:val="none" w:sz="0" w:space="0" w:color="auto"/>
            <w:bottom w:val="none" w:sz="0" w:space="0" w:color="auto"/>
            <w:right w:val="none" w:sz="0" w:space="0" w:color="auto"/>
          </w:divBdr>
        </w:div>
        <w:div w:id="1705014949">
          <w:marLeft w:val="640"/>
          <w:marRight w:val="0"/>
          <w:marTop w:val="0"/>
          <w:marBottom w:val="0"/>
          <w:divBdr>
            <w:top w:val="none" w:sz="0" w:space="0" w:color="auto"/>
            <w:left w:val="none" w:sz="0" w:space="0" w:color="auto"/>
            <w:bottom w:val="none" w:sz="0" w:space="0" w:color="auto"/>
            <w:right w:val="none" w:sz="0" w:space="0" w:color="auto"/>
          </w:divBdr>
        </w:div>
        <w:div w:id="888566878">
          <w:marLeft w:val="640"/>
          <w:marRight w:val="0"/>
          <w:marTop w:val="0"/>
          <w:marBottom w:val="0"/>
          <w:divBdr>
            <w:top w:val="none" w:sz="0" w:space="0" w:color="auto"/>
            <w:left w:val="none" w:sz="0" w:space="0" w:color="auto"/>
            <w:bottom w:val="none" w:sz="0" w:space="0" w:color="auto"/>
            <w:right w:val="none" w:sz="0" w:space="0" w:color="auto"/>
          </w:divBdr>
        </w:div>
        <w:div w:id="1756709478">
          <w:marLeft w:val="640"/>
          <w:marRight w:val="0"/>
          <w:marTop w:val="0"/>
          <w:marBottom w:val="0"/>
          <w:divBdr>
            <w:top w:val="none" w:sz="0" w:space="0" w:color="auto"/>
            <w:left w:val="none" w:sz="0" w:space="0" w:color="auto"/>
            <w:bottom w:val="none" w:sz="0" w:space="0" w:color="auto"/>
            <w:right w:val="none" w:sz="0" w:space="0" w:color="auto"/>
          </w:divBdr>
        </w:div>
        <w:div w:id="1422219161">
          <w:marLeft w:val="640"/>
          <w:marRight w:val="0"/>
          <w:marTop w:val="0"/>
          <w:marBottom w:val="0"/>
          <w:divBdr>
            <w:top w:val="none" w:sz="0" w:space="0" w:color="auto"/>
            <w:left w:val="none" w:sz="0" w:space="0" w:color="auto"/>
            <w:bottom w:val="none" w:sz="0" w:space="0" w:color="auto"/>
            <w:right w:val="none" w:sz="0" w:space="0" w:color="auto"/>
          </w:divBdr>
        </w:div>
        <w:div w:id="966546329">
          <w:marLeft w:val="640"/>
          <w:marRight w:val="0"/>
          <w:marTop w:val="0"/>
          <w:marBottom w:val="0"/>
          <w:divBdr>
            <w:top w:val="none" w:sz="0" w:space="0" w:color="auto"/>
            <w:left w:val="none" w:sz="0" w:space="0" w:color="auto"/>
            <w:bottom w:val="none" w:sz="0" w:space="0" w:color="auto"/>
            <w:right w:val="none" w:sz="0" w:space="0" w:color="auto"/>
          </w:divBdr>
        </w:div>
        <w:div w:id="1101028615">
          <w:marLeft w:val="640"/>
          <w:marRight w:val="0"/>
          <w:marTop w:val="0"/>
          <w:marBottom w:val="0"/>
          <w:divBdr>
            <w:top w:val="none" w:sz="0" w:space="0" w:color="auto"/>
            <w:left w:val="none" w:sz="0" w:space="0" w:color="auto"/>
            <w:bottom w:val="none" w:sz="0" w:space="0" w:color="auto"/>
            <w:right w:val="none" w:sz="0" w:space="0" w:color="auto"/>
          </w:divBdr>
        </w:div>
        <w:div w:id="2130586788">
          <w:marLeft w:val="640"/>
          <w:marRight w:val="0"/>
          <w:marTop w:val="0"/>
          <w:marBottom w:val="0"/>
          <w:divBdr>
            <w:top w:val="none" w:sz="0" w:space="0" w:color="auto"/>
            <w:left w:val="none" w:sz="0" w:space="0" w:color="auto"/>
            <w:bottom w:val="none" w:sz="0" w:space="0" w:color="auto"/>
            <w:right w:val="none" w:sz="0" w:space="0" w:color="auto"/>
          </w:divBdr>
        </w:div>
        <w:div w:id="908467935">
          <w:marLeft w:val="640"/>
          <w:marRight w:val="0"/>
          <w:marTop w:val="0"/>
          <w:marBottom w:val="0"/>
          <w:divBdr>
            <w:top w:val="none" w:sz="0" w:space="0" w:color="auto"/>
            <w:left w:val="none" w:sz="0" w:space="0" w:color="auto"/>
            <w:bottom w:val="none" w:sz="0" w:space="0" w:color="auto"/>
            <w:right w:val="none" w:sz="0" w:space="0" w:color="auto"/>
          </w:divBdr>
        </w:div>
        <w:div w:id="1370493201">
          <w:marLeft w:val="640"/>
          <w:marRight w:val="0"/>
          <w:marTop w:val="0"/>
          <w:marBottom w:val="0"/>
          <w:divBdr>
            <w:top w:val="none" w:sz="0" w:space="0" w:color="auto"/>
            <w:left w:val="none" w:sz="0" w:space="0" w:color="auto"/>
            <w:bottom w:val="none" w:sz="0" w:space="0" w:color="auto"/>
            <w:right w:val="none" w:sz="0" w:space="0" w:color="auto"/>
          </w:divBdr>
        </w:div>
      </w:divsChild>
    </w:div>
    <w:div w:id="1067416273">
      <w:bodyDiv w:val="1"/>
      <w:marLeft w:val="0"/>
      <w:marRight w:val="0"/>
      <w:marTop w:val="0"/>
      <w:marBottom w:val="0"/>
      <w:divBdr>
        <w:top w:val="none" w:sz="0" w:space="0" w:color="auto"/>
        <w:left w:val="none" w:sz="0" w:space="0" w:color="auto"/>
        <w:bottom w:val="none" w:sz="0" w:space="0" w:color="auto"/>
        <w:right w:val="none" w:sz="0" w:space="0" w:color="auto"/>
      </w:divBdr>
      <w:divsChild>
        <w:div w:id="62340544">
          <w:marLeft w:val="640"/>
          <w:marRight w:val="0"/>
          <w:marTop w:val="0"/>
          <w:marBottom w:val="0"/>
          <w:divBdr>
            <w:top w:val="none" w:sz="0" w:space="0" w:color="auto"/>
            <w:left w:val="none" w:sz="0" w:space="0" w:color="auto"/>
            <w:bottom w:val="none" w:sz="0" w:space="0" w:color="auto"/>
            <w:right w:val="none" w:sz="0" w:space="0" w:color="auto"/>
          </w:divBdr>
        </w:div>
        <w:div w:id="67458161">
          <w:marLeft w:val="640"/>
          <w:marRight w:val="0"/>
          <w:marTop w:val="0"/>
          <w:marBottom w:val="0"/>
          <w:divBdr>
            <w:top w:val="none" w:sz="0" w:space="0" w:color="auto"/>
            <w:left w:val="none" w:sz="0" w:space="0" w:color="auto"/>
            <w:bottom w:val="none" w:sz="0" w:space="0" w:color="auto"/>
            <w:right w:val="none" w:sz="0" w:space="0" w:color="auto"/>
          </w:divBdr>
        </w:div>
        <w:div w:id="71127712">
          <w:marLeft w:val="640"/>
          <w:marRight w:val="0"/>
          <w:marTop w:val="0"/>
          <w:marBottom w:val="0"/>
          <w:divBdr>
            <w:top w:val="none" w:sz="0" w:space="0" w:color="auto"/>
            <w:left w:val="none" w:sz="0" w:space="0" w:color="auto"/>
            <w:bottom w:val="none" w:sz="0" w:space="0" w:color="auto"/>
            <w:right w:val="none" w:sz="0" w:space="0" w:color="auto"/>
          </w:divBdr>
        </w:div>
        <w:div w:id="96873399">
          <w:marLeft w:val="640"/>
          <w:marRight w:val="0"/>
          <w:marTop w:val="0"/>
          <w:marBottom w:val="0"/>
          <w:divBdr>
            <w:top w:val="none" w:sz="0" w:space="0" w:color="auto"/>
            <w:left w:val="none" w:sz="0" w:space="0" w:color="auto"/>
            <w:bottom w:val="none" w:sz="0" w:space="0" w:color="auto"/>
            <w:right w:val="none" w:sz="0" w:space="0" w:color="auto"/>
          </w:divBdr>
        </w:div>
        <w:div w:id="127087317">
          <w:marLeft w:val="640"/>
          <w:marRight w:val="0"/>
          <w:marTop w:val="0"/>
          <w:marBottom w:val="0"/>
          <w:divBdr>
            <w:top w:val="none" w:sz="0" w:space="0" w:color="auto"/>
            <w:left w:val="none" w:sz="0" w:space="0" w:color="auto"/>
            <w:bottom w:val="none" w:sz="0" w:space="0" w:color="auto"/>
            <w:right w:val="none" w:sz="0" w:space="0" w:color="auto"/>
          </w:divBdr>
        </w:div>
        <w:div w:id="164520867">
          <w:marLeft w:val="640"/>
          <w:marRight w:val="0"/>
          <w:marTop w:val="0"/>
          <w:marBottom w:val="0"/>
          <w:divBdr>
            <w:top w:val="none" w:sz="0" w:space="0" w:color="auto"/>
            <w:left w:val="none" w:sz="0" w:space="0" w:color="auto"/>
            <w:bottom w:val="none" w:sz="0" w:space="0" w:color="auto"/>
            <w:right w:val="none" w:sz="0" w:space="0" w:color="auto"/>
          </w:divBdr>
        </w:div>
        <w:div w:id="166333686">
          <w:marLeft w:val="640"/>
          <w:marRight w:val="0"/>
          <w:marTop w:val="0"/>
          <w:marBottom w:val="0"/>
          <w:divBdr>
            <w:top w:val="none" w:sz="0" w:space="0" w:color="auto"/>
            <w:left w:val="none" w:sz="0" w:space="0" w:color="auto"/>
            <w:bottom w:val="none" w:sz="0" w:space="0" w:color="auto"/>
            <w:right w:val="none" w:sz="0" w:space="0" w:color="auto"/>
          </w:divBdr>
        </w:div>
        <w:div w:id="175463504">
          <w:marLeft w:val="640"/>
          <w:marRight w:val="0"/>
          <w:marTop w:val="0"/>
          <w:marBottom w:val="0"/>
          <w:divBdr>
            <w:top w:val="none" w:sz="0" w:space="0" w:color="auto"/>
            <w:left w:val="none" w:sz="0" w:space="0" w:color="auto"/>
            <w:bottom w:val="none" w:sz="0" w:space="0" w:color="auto"/>
            <w:right w:val="none" w:sz="0" w:space="0" w:color="auto"/>
          </w:divBdr>
        </w:div>
        <w:div w:id="213005909">
          <w:marLeft w:val="640"/>
          <w:marRight w:val="0"/>
          <w:marTop w:val="0"/>
          <w:marBottom w:val="0"/>
          <w:divBdr>
            <w:top w:val="none" w:sz="0" w:space="0" w:color="auto"/>
            <w:left w:val="none" w:sz="0" w:space="0" w:color="auto"/>
            <w:bottom w:val="none" w:sz="0" w:space="0" w:color="auto"/>
            <w:right w:val="none" w:sz="0" w:space="0" w:color="auto"/>
          </w:divBdr>
        </w:div>
        <w:div w:id="218329237">
          <w:marLeft w:val="640"/>
          <w:marRight w:val="0"/>
          <w:marTop w:val="0"/>
          <w:marBottom w:val="0"/>
          <w:divBdr>
            <w:top w:val="none" w:sz="0" w:space="0" w:color="auto"/>
            <w:left w:val="none" w:sz="0" w:space="0" w:color="auto"/>
            <w:bottom w:val="none" w:sz="0" w:space="0" w:color="auto"/>
            <w:right w:val="none" w:sz="0" w:space="0" w:color="auto"/>
          </w:divBdr>
        </w:div>
        <w:div w:id="229971149">
          <w:marLeft w:val="640"/>
          <w:marRight w:val="0"/>
          <w:marTop w:val="0"/>
          <w:marBottom w:val="0"/>
          <w:divBdr>
            <w:top w:val="none" w:sz="0" w:space="0" w:color="auto"/>
            <w:left w:val="none" w:sz="0" w:space="0" w:color="auto"/>
            <w:bottom w:val="none" w:sz="0" w:space="0" w:color="auto"/>
            <w:right w:val="none" w:sz="0" w:space="0" w:color="auto"/>
          </w:divBdr>
        </w:div>
        <w:div w:id="248120596">
          <w:marLeft w:val="640"/>
          <w:marRight w:val="0"/>
          <w:marTop w:val="0"/>
          <w:marBottom w:val="0"/>
          <w:divBdr>
            <w:top w:val="none" w:sz="0" w:space="0" w:color="auto"/>
            <w:left w:val="none" w:sz="0" w:space="0" w:color="auto"/>
            <w:bottom w:val="none" w:sz="0" w:space="0" w:color="auto"/>
            <w:right w:val="none" w:sz="0" w:space="0" w:color="auto"/>
          </w:divBdr>
        </w:div>
        <w:div w:id="264655253">
          <w:marLeft w:val="640"/>
          <w:marRight w:val="0"/>
          <w:marTop w:val="0"/>
          <w:marBottom w:val="0"/>
          <w:divBdr>
            <w:top w:val="none" w:sz="0" w:space="0" w:color="auto"/>
            <w:left w:val="none" w:sz="0" w:space="0" w:color="auto"/>
            <w:bottom w:val="none" w:sz="0" w:space="0" w:color="auto"/>
            <w:right w:val="none" w:sz="0" w:space="0" w:color="auto"/>
          </w:divBdr>
        </w:div>
        <w:div w:id="276063919">
          <w:marLeft w:val="640"/>
          <w:marRight w:val="0"/>
          <w:marTop w:val="0"/>
          <w:marBottom w:val="0"/>
          <w:divBdr>
            <w:top w:val="none" w:sz="0" w:space="0" w:color="auto"/>
            <w:left w:val="none" w:sz="0" w:space="0" w:color="auto"/>
            <w:bottom w:val="none" w:sz="0" w:space="0" w:color="auto"/>
            <w:right w:val="none" w:sz="0" w:space="0" w:color="auto"/>
          </w:divBdr>
        </w:div>
        <w:div w:id="291860495">
          <w:marLeft w:val="640"/>
          <w:marRight w:val="0"/>
          <w:marTop w:val="0"/>
          <w:marBottom w:val="0"/>
          <w:divBdr>
            <w:top w:val="none" w:sz="0" w:space="0" w:color="auto"/>
            <w:left w:val="none" w:sz="0" w:space="0" w:color="auto"/>
            <w:bottom w:val="none" w:sz="0" w:space="0" w:color="auto"/>
            <w:right w:val="none" w:sz="0" w:space="0" w:color="auto"/>
          </w:divBdr>
        </w:div>
        <w:div w:id="335153999">
          <w:marLeft w:val="640"/>
          <w:marRight w:val="0"/>
          <w:marTop w:val="0"/>
          <w:marBottom w:val="0"/>
          <w:divBdr>
            <w:top w:val="none" w:sz="0" w:space="0" w:color="auto"/>
            <w:left w:val="none" w:sz="0" w:space="0" w:color="auto"/>
            <w:bottom w:val="none" w:sz="0" w:space="0" w:color="auto"/>
            <w:right w:val="none" w:sz="0" w:space="0" w:color="auto"/>
          </w:divBdr>
        </w:div>
        <w:div w:id="336739263">
          <w:marLeft w:val="640"/>
          <w:marRight w:val="0"/>
          <w:marTop w:val="0"/>
          <w:marBottom w:val="0"/>
          <w:divBdr>
            <w:top w:val="none" w:sz="0" w:space="0" w:color="auto"/>
            <w:left w:val="none" w:sz="0" w:space="0" w:color="auto"/>
            <w:bottom w:val="none" w:sz="0" w:space="0" w:color="auto"/>
            <w:right w:val="none" w:sz="0" w:space="0" w:color="auto"/>
          </w:divBdr>
        </w:div>
        <w:div w:id="347566781">
          <w:marLeft w:val="640"/>
          <w:marRight w:val="0"/>
          <w:marTop w:val="0"/>
          <w:marBottom w:val="0"/>
          <w:divBdr>
            <w:top w:val="none" w:sz="0" w:space="0" w:color="auto"/>
            <w:left w:val="none" w:sz="0" w:space="0" w:color="auto"/>
            <w:bottom w:val="none" w:sz="0" w:space="0" w:color="auto"/>
            <w:right w:val="none" w:sz="0" w:space="0" w:color="auto"/>
          </w:divBdr>
        </w:div>
        <w:div w:id="406995130">
          <w:marLeft w:val="640"/>
          <w:marRight w:val="0"/>
          <w:marTop w:val="0"/>
          <w:marBottom w:val="0"/>
          <w:divBdr>
            <w:top w:val="none" w:sz="0" w:space="0" w:color="auto"/>
            <w:left w:val="none" w:sz="0" w:space="0" w:color="auto"/>
            <w:bottom w:val="none" w:sz="0" w:space="0" w:color="auto"/>
            <w:right w:val="none" w:sz="0" w:space="0" w:color="auto"/>
          </w:divBdr>
        </w:div>
        <w:div w:id="434062549">
          <w:marLeft w:val="640"/>
          <w:marRight w:val="0"/>
          <w:marTop w:val="0"/>
          <w:marBottom w:val="0"/>
          <w:divBdr>
            <w:top w:val="none" w:sz="0" w:space="0" w:color="auto"/>
            <w:left w:val="none" w:sz="0" w:space="0" w:color="auto"/>
            <w:bottom w:val="none" w:sz="0" w:space="0" w:color="auto"/>
            <w:right w:val="none" w:sz="0" w:space="0" w:color="auto"/>
          </w:divBdr>
        </w:div>
        <w:div w:id="442119385">
          <w:marLeft w:val="640"/>
          <w:marRight w:val="0"/>
          <w:marTop w:val="0"/>
          <w:marBottom w:val="0"/>
          <w:divBdr>
            <w:top w:val="none" w:sz="0" w:space="0" w:color="auto"/>
            <w:left w:val="none" w:sz="0" w:space="0" w:color="auto"/>
            <w:bottom w:val="none" w:sz="0" w:space="0" w:color="auto"/>
            <w:right w:val="none" w:sz="0" w:space="0" w:color="auto"/>
          </w:divBdr>
        </w:div>
        <w:div w:id="454711672">
          <w:marLeft w:val="640"/>
          <w:marRight w:val="0"/>
          <w:marTop w:val="0"/>
          <w:marBottom w:val="0"/>
          <w:divBdr>
            <w:top w:val="none" w:sz="0" w:space="0" w:color="auto"/>
            <w:left w:val="none" w:sz="0" w:space="0" w:color="auto"/>
            <w:bottom w:val="none" w:sz="0" w:space="0" w:color="auto"/>
            <w:right w:val="none" w:sz="0" w:space="0" w:color="auto"/>
          </w:divBdr>
        </w:div>
        <w:div w:id="527986910">
          <w:marLeft w:val="640"/>
          <w:marRight w:val="0"/>
          <w:marTop w:val="0"/>
          <w:marBottom w:val="0"/>
          <w:divBdr>
            <w:top w:val="none" w:sz="0" w:space="0" w:color="auto"/>
            <w:left w:val="none" w:sz="0" w:space="0" w:color="auto"/>
            <w:bottom w:val="none" w:sz="0" w:space="0" w:color="auto"/>
            <w:right w:val="none" w:sz="0" w:space="0" w:color="auto"/>
          </w:divBdr>
        </w:div>
        <w:div w:id="547451216">
          <w:marLeft w:val="640"/>
          <w:marRight w:val="0"/>
          <w:marTop w:val="0"/>
          <w:marBottom w:val="0"/>
          <w:divBdr>
            <w:top w:val="none" w:sz="0" w:space="0" w:color="auto"/>
            <w:left w:val="none" w:sz="0" w:space="0" w:color="auto"/>
            <w:bottom w:val="none" w:sz="0" w:space="0" w:color="auto"/>
            <w:right w:val="none" w:sz="0" w:space="0" w:color="auto"/>
          </w:divBdr>
        </w:div>
        <w:div w:id="599484102">
          <w:marLeft w:val="640"/>
          <w:marRight w:val="0"/>
          <w:marTop w:val="0"/>
          <w:marBottom w:val="0"/>
          <w:divBdr>
            <w:top w:val="none" w:sz="0" w:space="0" w:color="auto"/>
            <w:left w:val="none" w:sz="0" w:space="0" w:color="auto"/>
            <w:bottom w:val="none" w:sz="0" w:space="0" w:color="auto"/>
            <w:right w:val="none" w:sz="0" w:space="0" w:color="auto"/>
          </w:divBdr>
        </w:div>
        <w:div w:id="622083168">
          <w:marLeft w:val="640"/>
          <w:marRight w:val="0"/>
          <w:marTop w:val="0"/>
          <w:marBottom w:val="0"/>
          <w:divBdr>
            <w:top w:val="none" w:sz="0" w:space="0" w:color="auto"/>
            <w:left w:val="none" w:sz="0" w:space="0" w:color="auto"/>
            <w:bottom w:val="none" w:sz="0" w:space="0" w:color="auto"/>
            <w:right w:val="none" w:sz="0" w:space="0" w:color="auto"/>
          </w:divBdr>
        </w:div>
        <w:div w:id="624391042">
          <w:marLeft w:val="640"/>
          <w:marRight w:val="0"/>
          <w:marTop w:val="0"/>
          <w:marBottom w:val="0"/>
          <w:divBdr>
            <w:top w:val="none" w:sz="0" w:space="0" w:color="auto"/>
            <w:left w:val="none" w:sz="0" w:space="0" w:color="auto"/>
            <w:bottom w:val="none" w:sz="0" w:space="0" w:color="auto"/>
            <w:right w:val="none" w:sz="0" w:space="0" w:color="auto"/>
          </w:divBdr>
        </w:div>
        <w:div w:id="637342881">
          <w:marLeft w:val="640"/>
          <w:marRight w:val="0"/>
          <w:marTop w:val="0"/>
          <w:marBottom w:val="0"/>
          <w:divBdr>
            <w:top w:val="none" w:sz="0" w:space="0" w:color="auto"/>
            <w:left w:val="none" w:sz="0" w:space="0" w:color="auto"/>
            <w:bottom w:val="none" w:sz="0" w:space="0" w:color="auto"/>
            <w:right w:val="none" w:sz="0" w:space="0" w:color="auto"/>
          </w:divBdr>
        </w:div>
        <w:div w:id="642850611">
          <w:marLeft w:val="640"/>
          <w:marRight w:val="0"/>
          <w:marTop w:val="0"/>
          <w:marBottom w:val="0"/>
          <w:divBdr>
            <w:top w:val="none" w:sz="0" w:space="0" w:color="auto"/>
            <w:left w:val="none" w:sz="0" w:space="0" w:color="auto"/>
            <w:bottom w:val="none" w:sz="0" w:space="0" w:color="auto"/>
            <w:right w:val="none" w:sz="0" w:space="0" w:color="auto"/>
          </w:divBdr>
        </w:div>
        <w:div w:id="692457240">
          <w:marLeft w:val="640"/>
          <w:marRight w:val="0"/>
          <w:marTop w:val="0"/>
          <w:marBottom w:val="0"/>
          <w:divBdr>
            <w:top w:val="none" w:sz="0" w:space="0" w:color="auto"/>
            <w:left w:val="none" w:sz="0" w:space="0" w:color="auto"/>
            <w:bottom w:val="none" w:sz="0" w:space="0" w:color="auto"/>
            <w:right w:val="none" w:sz="0" w:space="0" w:color="auto"/>
          </w:divBdr>
        </w:div>
        <w:div w:id="703991430">
          <w:marLeft w:val="640"/>
          <w:marRight w:val="0"/>
          <w:marTop w:val="0"/>
          <w:marBottom w:val="0"/>
          <w:divBdr>
            <w:top w:val="none" w:sz="0" w:space="0" w:color="auto"/>
            <w:left w:val="none" w:sz="0" w:space="0" w:color="auto"/>
            <w:bottom w:val="none" w:sz="0" w:space="0" w:color="auto"/>
            <w:right w:val="none" w:sz="0" w:space="0" w:color="auto"/>
          </w:divBdr>
        </w:div>
        <w:div w:id="792669644">
          <w:marLeft w:val="640"/>
          <w:marRight w:val="0"/>
          <w:marTop w:val="0"/>
          <w:marBottom w:val="0"/>
          <w:divBdr>
            <w:top w:val="none" w:sz="0" w:space="0" w:color="auto"/>
            <w:left w:val="none" w:sz="0" w:space="0" w:color="auto"/>
            <w:bottom w:val="none" w:sz="0" w:space="0" w:color="auto"/>
            <w:right w:val="none" w:sz="0" w:space="0" w:color="auto"/>
          </w:divBdr>
        </w:div>
        <w:div w:id="803353197">
          <w:marLeft w:val="640"/>
          <w:marRight w:val="0"/>
          <w:marTop w:val="0"/>
          <w:marBottom w:val="0"/>
          <w:divBdr>
            <w:top w:val="none" w:sz="0" w:space="0" w:color="auto"/>
            <w:left w:val="none" w:sz="0" w:space="0" w:color="auto"/>
            <w:bottom w:val="none" w:sz="0" w:space="0" w:color="auto"/>
            <w:right w:val="none" w:sz="0" w:space="0" w:color="auto"/>
          </w:divBdr>
        </w:div>
        <w:div w:id="815874600">
          <w:marLeft w:val="640"/>
          <w:marRight w:val="0"/>
          <w:marTop w:val="0"/>
          <w:marBottom w:val="0"/>
          <w:divBdr>
            <w:top w:val="none" w:sz="0" w:space="0" w:color="auto"/>
            <w:left w:val="none" w:sz="0" w:space="0" w:color="auto"/>
            <w:bottom w:val="none" w:sz="0" w:space="0" w:color="auto"/>
            <w:right w:val="none" w:sz="0" w:space="0" w:color="auto"/>
          </w:divBdr>
        </w:div>
        <w:div w:id="914045361">
          <w:marLeft w:val="640"/>
          <w:marRight w:val="0"/>
          <w:marTop w:val="0"/>
          <w:marBottom w:val="0"/>
          <w:divBdr>
            <w:top w:val="none" w:sz="0" w:space="0" w:color="auto"/>
            <w:left w:val="none" w:sz="0" w:space="0" w:color="auto"/>
            <w:bottom w:val="none" w:sz="0" w:space="0" w:color="auto"/>
            <w:right w:val="none" w:sz="0" w:space="0" w:color="auto"/>
          </w:divBdr>
        </w:div>
        <w:div w:id="917205454">
          <w:marLeft w:val="640"/>
          <w:marRight w:val="0"/>
          <w:marTop w:val="0"/>
          <w:marBottom w:val="0"/>
          <w:divBdr>
            <w:top w:val="none" w:sz="0" w:space="0" w:color="auto"/>
            <w:left w:val="none" w:sz="0" w:space="0" w:color="auto"/>
            <w:bottom w:val="none" w:sz="0" w:space="0" w:color="auto"/>
            <w:right w:val="none" w:sz="0" w:space="0" w:color="auto"/>
          </w:divBdr>
        </w:div>
        <w:div w:id="934900295">
          <w:marLeft w:val="640"/>
          <w:marRight w:val="0"/>
          <w:marTop w:val="0"/>
          <w:marBottom w:val="0"/>
          <w:divBdr>
            <w:top w:val="none" w:sz="0" w:space="0" w:color="auto"/>
            <w:left w:val="none" w:sz="0" w:space="0" w:color="auto"/>
            <w:bottom w:val="none" w:sz="0" w:space="0" w:color="auto"/>
            <w:right w:val="none" w:sz="0" w:space="0" w:color="auto"/>
          </w:divBdr>
        </w:div>
        <w:div w:id="938097850">
          <w:marLeft w:val="640"/>
          <w:marRight w:val="0"/>
          <w:marTop w:val="0"/>
          <w:marBottom w:val="0"/>
          <w:divBdr>
            <w:top w:val="none" w:sz="0" w:space="0" w:color="auto"/>
            <w:left w:val="none" w:sz="0" w:space="0" w:color="auto"/>
            <w:bottom w:val="none" w:sz="0" w:space="0" w:color="auto"/>
            <w:right w:val="none" w:sz="0" w:space="0" w:color="auto"/>
          </w:divBdr>
        </w:div>
        <w:div w:id="944728301">
          <w:marLeft w:val="640"/>
          <w:marRight w:val="0"/>
          <w:marTop w:val="0"/>
          <w:marBottom w:val="0"/>
          <w:divBdr>
            <w:top w:val="none" w:sz="0" w:space="0" w:color="auto"/>
            <w:left w:val="none" w:sz="0" w:space="0" w:color="auto"/>
            <w:bottom w:val="none" w:sz="0" w:space="0" w:color="auto"/>
            <w:right w:val="none" w:sz="0" w:space="0" w:color="auto"/>
          </w:divBdr>
        </w:div>
        <w:div w:id="963343453">
          <w:marLeft w:val="640"/>
          <w:marRight w:val="0"/>
          <w:marTop w:val="0"/>
          <w:marBottom w:val="0"/>
          <w:divBdr>
            <w:top w:val="none" w:sz="0" w:space="0" w:color="auto"/>
            <w:left w:val="none" w:sz="0" w:space="0" w:color="auto"/>
            <w:bottom w:val="none" w:sz="0" w:space="0" w:color="auto"/>
            <w:right w:val="none" w:sz="0" w:space="0" w:color="auto"/>
          </w:divBdr>
        </w:div>
        <w:div w:id="989292583">
          <w:marLeft w:val="640"/>
          <w:marRight w:val="0"/>
          <w:marTop w:val="0"/>
          <w:marBottom w:val="0"/>
          <w:divBdr>
            <w:top w:val="none" w:sz="0" w:space="0" w:color="auto"/>
            <w:left w:val="none" w:sz="0" w:space="0" w:color="auto"/>
            <w:bottom w:val="none" w:sz="0" w:space="0" w:color="auto"/>
            <w:right w:val="none" w:sz="0" w:space="0" w:color="auto"/>
          </w:divBdr>
        </w:div>
        <w:div w:id="993606422">
          <w:marLeft w:val="640"/>
          <w:marRight w:val="0"/>
          <w:marTop w:val="0"/>
          <w:marBottom w:val="0"/>
          <w:divBdr>
            <w:top w:val="none" w:sz="0" w:space="0" w:color="auto"/>
            <w:left w:val="none" w:sz="0" w:space="0" w:color="auto"/>
            <w:bottom w:val="none" w:sz="0" w:space="0" w:color="auto"/>
            <w:right w:val="none" w:sz="0" w:space="0" w:color="auto"/>
          </w:divBdr>
        </w:div>
        <w:div w:id="1041250311">
          <w:marLeft w:val="640"/>
          <w:marRight w:val="0"/>
          <w:marTop w:val="0"/>
          <w:marBottom w:val="0"/>
          <w:divBdr>
            <w:top w:val="none" w:sz="0" w:space="0" w:color="auto"/>
            <w:left w:val="none" w:sz="0" w:space="0" w:color="auto"/>
            <w:bottom w:val="none" w:sz="0" w:space="0" w:color="auto"/>
            <w:right w:val="none" w:sz="0" w:space="0" w:color="auto"/>
          </w:divBdr>
        </w:div>
        <w:div w:id="1108548952">
          <w:marLeft w:val="640"/>
          <w:marRight w:val="0"/>
          <w:marTop w:val="0"/>
          <w:marBottom w:val="0"/>
          <w:divBdr>
            <w:top w:val="none" w:sz="0" w:space="0" w:color="auto"/>
            <w:left w:val="none" w:sz="0" w:space="0" w:color="auto"/>
            <w:bottom w:val="none" w:sz="0" w:space="0" w:color="auto"/>
            <w:right w:val="none" w:sz="0" w:space="0" w:color="auto"/>
          </w:divBdr>
        </w:div>
        <w:div w:id="1126846855">
          <w:marLeft w:val="640"/>
          <w:marRight w:val="0"/>
          <w:marTop w:val="0"/>
          <w:marBottom w:val="0"/>
          <w:divBdr>
            <w:top w:val="none" w:sz="0" w:space="0" w:color="auto"/>
            <w:left w:val="none" w:sz="0" w:space="0" w:color="auto"/>
            <w:bottom w:val="none" w:sz="0" w:space="0" w:color="auto"/>
            <w:right w:val="none" w:sz="0" w:space="0" w:color="auto"/>
          </w:divBdr>
        </w:div>
        <w:div w:id="1153764890">
          <w:marLeft w:val="640"/>
          <w:marRight w:val="0"/>
          <w:marTop w:val="0"/>
          <w:marBottom w:val="0"/>
          <w:divBdr>
            <w:top w:val="none" w:sz="0" w:space="0" w:color="auto"/>
            <w:left w:val="none" w:sz="0" w:space="0" w:color="auto"/>
            <w:bottom w:val="none" w:sz="0" w:space="0" w:color="auto"/>
            <w:right w:val="none" w:sz="0" w:space="0" w:color="auto"/>
          </w:divBdr>
        </w:div>
        <w:div w:id="1163932564">
          <w:marLeft w:val="640"/>
          <w:marRight w:val="0"/>
          <w:marTop w:val="0"/>
          <w:marBottom w:val="0"/>
          <w:divBdr>
            <w:top w:val="none" w:sz="0" w:space="0" w:color="auto"/>
            <w:left w:val="none" w:sz="0" w:space="0" w:color="auto"/>
            <w:bottom w:val="none" w:sz="0" w:space="0" w:color="auto"/>
            <w:right w:val="none" w:sz="0" w:space="0" w:color="auto"/>
          </w:divBdr>
        </w:div>
        <w:div w:id="1187476554">
          <w:marLeft w:val="640"/>
          <w:marRight w:val="0"/>
          <w:marTop w:val="0"/>
          <w:marBottom w:val="0"/>
          <w:divBdr>
            <w:top w:val="none" w:sz="0" w:space="0" w:color="auto"/>
            <w:left w:val="none" w:sz="0" w:space="0" w:color="auto"/>
            <w:bottom w:val="none" w:sz="0" w:space="0" w:color="auto"/>
            <w:right w:val="none" w:sz="0" w:space="0" w:color="auto"/>
          </w:divBdr>
        </w:div>
        <w:div w:id="1201239091">
          <w:marLeft w:val="640"/>
          <w:marRight w:val="0"/>
          <w:marTop w:val="0"/>
          <w:marBottom w:val="0"/>
          <w:divBdr>
            <w:top w:val="none" w:sz="0" w:space="0" w:color="auto"/>
            <w:left w:val="none" w:sz="0" w:space="0" w:color="auto"/>
            <w:bottom w:val="none" w:sz="0" w:space="0" w:color="auto"/>
            <w:right w:val="none" w:sz="0" w:space="0" w:color="auto"/>
          </w:divBdr>
        </w:div>
        <w:div w:id="1211114413">
          <w:marLeft w:val="640"/>
          <w:marRight w:val="0"/>
          <w:marTop w:val="0"/>
          <w:marBottom w:val="0"/>
          <w:divBdr>
            <w:top w:val="none" w:sz="0" w:space="0" w:color="auto"/>
            <w:left w:val="none" w:sz="0" w:space="0" w:color="auto"/>
            <w:bottom w:val="none" w:sz="0" w:space="0" w:color="auto"/>
            <w:right w:val="none" w:sz="0" w:space="0" w:color="auto"/>
          </w:divBdr>
        </w:div>
        <w:div w:id="1224213260">
          <w:marLeft w:val="640"/>
          <w:marRight w:val="0"/>
          <w:marTop w:val="0"/>
          <w:marBottom w:val="0"/>
          <w:divBdr>
            <w:top w:val="none" w:sz="0" w:space="0" w:color="auto"/>
            <w:left w:val="none" w:sz="0" w:space="0" w:color="auto"/>
            <w:bottom w:val="none" w:sz="0" w:space="0" w:color="auto"/>
            <w:right w:val="none" w:sz="0" w:space="0" w:color="auto"/>
          </w:divBdr>
        </w:div>
        <w:div w:id="1224636689">
          <w:marLeft w:val="640"/>
          <w:marRight w:val="0"/>
          <w:marTop w:val="0"/>
          <w:marBottom w:val="0"/>
          <w:divBdr>
            <w:top w:val="none" w:sz="0" w:space="0" w:color="auto"/>
            <w:left w:val="none" w:sz="0" w:space="0" w:color="auto"/>
            <w:bottom w:val="none" w:sz="0" w:space="0" w:color="auto"/>
            <w:right w:val="none" w:sz="0" w:space="0" w:color="auto"/>
          </w:divBdr>
        </w:div>
        <w:div w:id="1226063772">
          <w:marLeft w:val="640"/>
          <w:marRight w:val="0"/>
          <w:marTop w:val="0"/>
          <w:marBottom w:val="0"/>
          <w:divBdr>
            <w:top w:val="none" w:sz="0" w:space="0" w:color="auto"/>
            <w:left w:val="none" w:sz="0" w:space="0" w:color="auto"/>
            <w:bottom w:val="none" w:sz="0" w:space="0" w:color="auto"/>
            <w:right w:val="none" w:sz="0" w:space="0" w:color="auto"/>
          </w:divBdr>
        </w:div>
        <w:div w:id="1235434774">
          <w:marLeft w:val="640"/>
          <w:marRight w:val="0"/>
          <w:marTop w:val="0"/>
          <w:marBottom w:val="0"/>
          <w:divBdr>
            <w:top w:val="none" w:sz="0" w:space="0" w:color="auto"/>
            <w:left w:val="none" w:sz="0" w:space="0" w:color="auto"/>
            <w:bottom w:val="none" w:sz="0" w:space="0" w:color="auto"/>
            <w:right w:val="none" w:sz="0" w:space="0" w:color="auto"/>
          </w:divBdr>
        </w:div>
        <w:div w:id="1296327007">
          <w:marLeft w:val="640"/>
          <w:marRight w:val="0"/>
          <w:marTop w:val="0"/>
          <w:marBottom w:val="0"/>
          <w:divBdr>
            <w:top w:val="none" w:sz="0" w:space="0" w:color="auto"/>
            <w:left w:val="none" w:sz="0" w:space="0" w:color="auto"/>
            <w:bottom w:val="none" w:sz="0" w:space="0" w:color="auto"/>
            <w:right w:val="none" w:sz="0" w:space="0" w:color="auto"/>
          </w:divBdr>
        </w:div>
        <w:div w:id="1299725074">
          <w:marLeft w:val="640"/>
          <w:marRight w:val="0"/>
          <w:marTop w:val="0"/>
          <w:marBottom w:val="0"/>
          <w:divBdr>
            <w:top w:val="none" w:sz="0" w:space="0" w:color="auto"/>
            <w:left w:val="none" w:sz="0" w:space="0" w:color="auto"/>
            <w:bottom w:val="none" w:sz="0" w:space="0" w:color="auto"/>
            <w:right w:val="none" w:sz="0" w:space="0" w:color="auto"/>
          </w:divBdr>
        </w:div>
        <w:div w:id="1312516306">
          <w:marLeft w:val="640"/>
          <w:marRight w:val="0"/>
          <w:marTop w:val="0"/>
          <w:marBottom w:val="0"/>
          <w:divBdr>
            <w:top w:val="none" w:sz="0" w:space="0" w:color="auto"/>
            <w:left w:val="none" w:sz="0" w:space="0" w:color="auto"/>
            <w:bottom w:val="none" w:sz="0" w:space="0" w:color="auto"/>
            <w:right w:val="none" w:sz="0" w:space="0" w:color="auto"/>
          </w:divBdr>
        </w:div>
        <w:div w:id="1346177975">
          <w:marLeft w:val="640"/>
          <w:marRight w:val="0"/>
          <w:marTop w:val="0"/>
          <w:marBottom w:val="0"/>
          <w:divBdr>
            <w:top w:val="none" w:sz="0" w:space="0" w:color="auto"/>
            <w:left w:val="none" w:sz="0" w:space="0" w:color="auto"/>
            <w:bottom w:val="none" w:sz="0" w:space="0" w:color="auto"/>
            <w:right w:val="none" w:sz="0" w:space="0" w:color="auto"/>
          </w:divBdr>
        </w:div>
        <w:div w:id="1374309443">
          <w:marLeft w:val="640"/>
          <w:marRight w:val="0"/>
          <w:marTop w:val="0"/>
          <w:marBottom w:val="0"/>
          <w:divBdr>
            <w:top w:val="none" w:sz="0" w:space="0" w:color="auto"/>
            <w:left w:val="none" w:sz="0" w:space="0" w:color="auto"/>
            <w:bottom w:val="none" w:sz="0" w:space="0" w:color="auto"/>
            <w:right w:val="none" w:sz="0" w:space="0" w:color="auto"/>
          </w:divBdr>
        </w:div>
        <w:div w:id="1381127623">
          <w:marLeft w:val="640"/>
          <w:marRight w:val="0"/>
          <w:marTop w:val="0"/>
          <w:marBottom w:val="0"/>
          <w:divBdr>
            <w:top w:val="none" w:sz="0" w:space="0" w:color="auto"/>
            <w:left w:val="none" w:sz="0" w:space="0" w:color="auto"/>
            <w:bottom w:val="none" w:sz="0" w:space="0" w:color="auto"/>
            <w:right w:val="none" w:sz="0" w:space="0" w:color="auto"/>
          </w:divBdr>
        </w:div>
        <w:div w:id="1387023392">
          <w:marLeft w:val="640"/>
          <w:marRight w:val="0"/>
          <w:marTop w:val="0"/>
          <w:marBottom w:val="0"/>
          <w:divBdr>
            <w:top w:val="none" w:sz="0" w:space="0" w:color="auto"/>
            <w:left w:val="none" w:sz="0" w:space="0" w:color="auto"/>
            <w:bottom w:val="none" w:sz="0" w:space="0" w:color="auto"/>
            <w:right w:val="none" w:sz="0" w:space="0" w:color="auto"/>
          </w:divBdr>
        </w:div>
        <w:div w:id="1395661981">
          <w:marLeft w:val="640"/>
          <w:marRight w:val="0"/>
          <w:marTop w:val="0"/>
          <w:marBottom w:val="0"/>
          <w:divBdr>
            <w:top w:val="none" w:sz="0" w:space="0" w:color="auto"/>
            <w:left w:val="none" w:sz="0" w:space="0" w:color="auto"/>
            <w:bottom w:val="none" w:sz="0" w:space="0" w:color="auto"/>
            <w:right w:val="none" w:sz="0" w:space="0" w:color="auto"/>
          </w:divBdr>
        </w:div>
        <w:div w:id="1396320417">
          <w:marLeft w:val="640"/>
          <w:marRight w:val="0"/>
          <w:marTop w:val="0"/>
          <w:marBottom w:val="0"/>
          <w:divBdr>
            <w:top w:val="none" w:sz="0" w:space="0" w:color="auto"/>
            <w:left w:val="none" w:sz="0" w:space="0" w:color="auto"/>
            <w:bottom w:val="none" w:sz="0" w:space="0" w:color="auto"/>
            <w:right w:val="none" w:sz="0" w:space="0" w:color="auto"/>
          </w:divBdr>
        </w:div>
        <w:div w:id="1415710326">
          <w:marLeft w:val="640"/>
          <w:marRight w:val="0"/>
          <w:marTop w:val="0"/>
          <w:marBottom w:val="0"/>
          <w:divBdr>
            <w:top w:val="none" w:sz="0" w:space="0" w:color="auto"/>
            <w:left w:val="none" w:sz="0" w:space="0" w:color="auto"/>
            <w:bottom w:val="none" w:sz="0" w:space="0" w:color="auto"/>
            <w:right w:val="none" w:sz="0" w:space="0" w:color="auto"/>
          </w:divBdr>
        </w:div>
        <w:div w:id="1416781909">
          <w:marLeft w:val="640"/>
          <w:marRight w:val="0"/>
          <w:marTop w:val="0"/>
          <w:marBottom w:val="0"/>
          <w:divBdr>
            <w:top w:val="none" w:sz="0" w:space="0" w:color="auto"/>
            <w:left w:val="none" w:sz="0" w:space="0" w:color="auto"/>
            <w:bottom w:val="none" w:sz="0" w:space="0" w:color="auto"/>
            <w:right w:val="none" w:sz="0" w:space="0" w:color="auto"/>
          </w:divBdr>
        </w:div>
        <w:div w:id="1445928266">
          <w:marLeft w:val="640"/>
          <w:marRight w:val="0"/>
          <w:marTop w:val="0"/>
          <w:marBottom w:val="0"/>
          <w:divBdr>
            <w:top w:val="none" w:sz="0" w:space="0" w:color="auto"/>
            <w:left w:val="none" w:sz="0" w:space="0" w:color="auto"/>
            <w:bottom w:val="none" w:sz="0" w:space="0" w:color="auto"/>
            <w:right w:val="none" w:sz="0" w:space="0" w:color="auto"/>
          </w:divBdr>
        </w:div>
        <w:div w:id="1449664505">
          <w:marLeft w:val="640"/>
          <w:marRight w:val="0"/>
          <w:marTop w:val="0"/>
          <w:marBottom w:val="0"/>
          <w:divBdr>
            <w:top w:val="none" w:sz="0" w:space="0" w:color="auto"/>
            <w:left w:val="none" w:sz="0" w:space="0" w:color="auto"/>
            <w:bottom w:val="none" w:sz="0" w:space="0" w:color="auto"/>
            <w:right w:val="none" w:sz="0" w:space="0" w:color="auto"/>
          </w:divBdr>
        </w:div>
        <w:div w:id="1454055351">
          <w:marLeft w:val="640"/>
          <w:marRight w:val="0"/>
          <w:marTop w:val="0"/>
          <w:marBottom w:val="0"/>
          <w:divBdr>
            <w:top w:val="none" w:sz="0" w:space="0" w:color="auto"/>
            <w:left w:val="none" w:sz="0" w:space="0" w:color="auto"/>
            <w:bottom w:val="none" w:sz="0" w:space="0" w:color="auto"/>
            <w:right w:val="none" w:sz="0" w:space="0" w:color="auto"/>
          </w:divBdr>
        </w:div>
        <w:div w:id="1455320616">
          <w:marLeft w:val="640"/>
          <w:marRight w:val="0"/>
          <w:marTop w:val="0"/>
          <w:marBottom w:val="0"/>
          <w:divBdr>
            <w:top w:val="none" w:sz="0" w:space="0" w:color="auto"/>
            <w:left w:val="none" w:sz="0" w:space="0" w:color="auto"/>
            <w:bottom w:val="none" w:sz="0" w:space="0" w:color="auto"/>
            <w:right w:val="none" w:sz="0" w:space="0" w:color="auto"/>
          </w:divBdr>
        </w:div>
        <w:div w:id="1466968669">
          <w:marLeft w:val="640"/>
          <w:marRight w:val="0"/>
          <w:marTop w:val="0"/>
          <w:marBottom w:val="0"/>
          <w:divBdr>
            <w:top w:val="none" w:sz="0" w:space="0" w:color="auto"/>
            <w:left w:val="none" w:sz="0" w:space="0" w:color="auto"/>
            <w:bottom w:val="none" w:sz="0" w:space="0" w:color="auto"/>
            <w:right w:val="none" w:sz="0" w:space="0" w:color="auto"/>
          </w:divBdr>
        </w:div>
        <w:div w:id="1481115366">
          <w:marLeft w:val="640"/>
          <w:marRight w:val="0"/>
          <w:marTop w:val="0"/>
          <w:marBottom w:val="0"/>
          <w:divBdr>
            <w:top w:val="none" w:sz="0" w:space="0" w:color="auto"/>
            <w:left w:val="none" w:sz="0" w:space="0" w:color="auto"/>
            <w:bottom w:val="none" w:sz="0" w:space="0" w:color="auto"/>
            <w:right w:val="none" w:sz="0" w:space="0" w:color="auto"/>
          </w:divBdr>
        </w:div>
        <w:div w:id="1555504219">
          <w:marLeft w:val="640"/>
          <w:marRight w:val="0"/>
          <w:marTop w:val="0"/>
          <w:marBottom w:val="0"/>
          <w:divBdr>
            <w:top w:val="none" w:sz="0" w:space="0" w:color="auto"/>
            <w:left w:val="none" w:sz="0" w:space="0" w:color="auto"/>
            <w:bottom w:val="none" w:sz="0" w:space="0" w:color="auto"/>
            <w:right w:val="none" w:sz="0" w:space="0" w:color="auto"/>
          </w:divBdr>
        </w:div>
        <w:div w:id="1582134811">
          <w:marLeft w:val="640"/>
          <w:marRight w:val="0"/>
          <w:marTop w:val="0"/>
          <w:marBottom w:val="0"/>
          <w:divBdr>
            <w:top w:val="none" w:sz="0" w:space="0" w:color="auto"/>
            <w:left w:val="none" w:sz="0" w:space="0" w:color="auto"/>
            <w:bottom w:val="none" w:sz="0" w:space="0" w:color="auto"/>
            <w:right w:val="none" w:sz="0" w:space="0" w:color="auto"/>
          </w:divBdr>
        </w:div>
        <w:div w:id="1590505529">
          <w:marLeft w:val="640"/>
          <w:marRight w:val="0"/>
          <w:marTop w:val="0"/>
          <w:marBottom w:val="0"/>
          <w:divBdr>
            <w:top w:val="none" w:sz="0" w:space="0" w:color="auto"/>
            <w:left w:val="none" w:sz="0" w:space="0" w:color="auto"/>
            <w:bottom w:val="none" w:sz="0" w:space="0" w:color="auto"/>
            <w:right w:val="none" w:sz="0" w:space="0" w:color="auto"/>
          </w:divBdr>
        </w:div>
        <w:div w:id="1616644020">
          <w:marLeft w:val="640"/>
          <w:marRight w:val="0"/>
          <w:marTop w:val="0"/>
          <w:marBottom w:val="0"/>
          <w:divBdr>
            <w:top w:val="none" w:sz="0" w:space="0" w:color="auto"/>
            <w:left w:val="none" w:sz="0" w:space="0" w:color="auto"/>
            <w:bottom w:val="none" w:sz="0" w:space="0" w:color="auto"/>
            <w:right w:val="none" w:sz="0" w:space="0" w:color="auto"/>
          </w:divBdr>
        </w:div>
        <w:div w:id="1654406730">
          <w:marLeft w:val="640"/>
          <w:marRight w:val="0"/>
          <w:marTop w:val="0"/>
          <w:marBottom w:val="0"/>
          <w:divBdr>
            <w:top w:val="none" w:sz="0" w:space="0" w:color="auto"/>
            <w:left w:val="none" w:sz="0" w:space="0" w:color="auto"/>
            <w:bottom w:val="none" w:sz="0" w:space="0" w:color="auto"/>
            <w:right w:val="none" w:sz="0" w:space="0" w:color="auto"/>
          </w:divBdr>
        </w:div>
        <w:div w:id="1667979029">
          <w:marLeft w:val="640"/>
          <w:marRight w:val="0"/>
          <w:marTop w:val="0"/>
          <w:marBottom w:val="0"/>
          <w:divBdr>
            <w:top w:val="none" w:sz="0" w:space="0" w:color="auto"/>
            <w:left w:val="none" w:sz="0" w:space="0" w:color="auto"/>
            <w:bottom w:val="none" w:sz="0" w:space="0" w:color="auto"/>
            <w:right w:val="none" w:sz="0" w:space="0" w:color="auto"/>
          </w:divBdr>
        </w:div>
        <w:div w:id="1668094893">
          <w:marLeft w:val="640"/>
          <w:marRight w:val="0"/>
          <w:marTop w:val="0"/>
          <w:marBottom w:val="0"/>
          <w:divBdr>
            <w:top w:val="none" w:sz="0" w:space="0" w:color="auto"/>
            <w:left w:val="none" w:sz="0" w:space="0" w:color="auto"/>
            <w:bottom w:val="none" w:sz="0" w:space="0" w:color="auto"/>
            <w:right w:val="none" w:sz="0" w:space="0" w:color="auto"/>
          </w:divBdr>
        </w:div>
        <w:div w:id="1694456734">
          <w:marLeft w:val="640"/>
          <w:marRight w:val="0"/>
          <w:marTop w:val="0"/>
          <w:marBottom w:val="0"/>
          <w:divBdr>
            <w:top w:val="none" w:sz="0" w:space="0" w:color="auto"/>
            <w:left w:val="none" w:sz="0" w:space="0" w:color="auto"/>
            <w:bottom w:val="none" w:sz="0" w:space="0" w:color="auto"/>
            <w:right w:val="none" w:sz="0" w:space="0" w:color="auto"/>
          </w:divBdr>
        </w:div>
        <w:div w:id="1711687562">
          <w:marLeft w:val="640"/>
          <w:marRight w:val="0"/>
          <w:marTop w:val="0"/>
          <w:marBottom w:val="0"/>
          <w:divBdr>
            <w:top w:val="none" w:sz="0" w:space="0" w:color="auto"/>
            <w:left w:val="none" w:sz="0" w:space="0" w:color="auto"/>
            <w:bottom w:val="none" w:sz="0" w:space="0" w:color="auto"/>
            <w:right w:val="none" w:sz="0" w:space="0" w:color="auto"/>
          </w:divBdr>
        </w:div>
        <w:div w:id="1725760735">
          <w:marLeft w:val="640"/>
          <w:marRight w:val="0"/>
          <w:marTop w:val="0"/>
          <w:marBottom w:val="0"/>
          <w:divBdr>
            <w:top w:val="none" w:sz="0" w:space="0" w:color="auto"/>
            <w:left w:val="none" w:sz="0" w:space="0" w:color="auto"/>
            <w:bottom w:val="none" w:sz="0" w:space="0" w:color="auto"/>
            <w:right w:val="none" w:sz="0" w:space="0" w:color="auto"/>
          </w:divBdr>
        </w:div>
        <w:div w:id="1738169005">
          <w:marLeft w:val="640"/>
          <w:marRight w:val="0"/>
          <w:marTop w:val="0"/>
          <w:marBottom w:val="0"/>
          <w:divBdr>
            <w:top w:val="none" w:sz="0" w:space="0" w:color="auto"/>
            <w:left w:val="none" w:sz="0" w:space="0" w:color="auto"/>
            <w:bottom w:val="none" w:sz="0" w:space="0" w:color="auto"/>
            <w:right w:val="none" w:sz="0" w:space="0" w:color="auto"/>
          </w:divBdr>
        </w:div>
        <w:div w:id="1769161099">
          <w:marLeft w:val="640"/>
          <w:marRight w:val="0"/>
          <w:marTop w:val="0"/>
          <w:marBottom w:val="0"/>
          <w:divBdr>
            <w:top w:val="none" w:sz="0" w:space="0" w:color="auto"/>
            <w:left w:val="none" w:sz="0" w:space="0" w:color="auto"/>
            <w:bottom w:val="none" w:sz="0" w:space="0" w:color="auto"/>
            <w:right w:val="none" w:sz="0" w:space="0" w:color="auto"/>
          </w:divBdr>
        </w:div>
        <w:div w:id="1787119402">
          <w:marLeft w:val="640"/>
          <w:marRight w:val="0"/>
          <w:marTop w:val="0"/>
          <w:marBottom w:val="0"/>
          <w:divBdr>
            <w:top w:val="none" w:sz="0" w:space="0" w:color="auto"/>
            <w:left w:val="none" w:sz="0" w:space="0" w:color="auto"/>
            <w:bottom w:val="none" w:sz="0" w:space="0" w:color="auto"/>
            <w:right w:val="none" w:sz="0" w:space="0" w:color="auto"/>
          </w:divBdr>
        </w:div>
        <w:div w:id="1800486353">
          <w:marLeft w:val="640"/>
          <w:marRight w:val="0"/>
          <w:marTop w:val="0"/>
          <w:marBottom w:val="0"/>
          <w:divBdr>
            <w:top w:val="none" w:sz="0" w:space="0" w:color="auto"/>
            <w:left w:val="none" w:sz="0" w:space="0" w:color="auto"/>
            <w:bottom w:val="none" w:sz="0" w:space="0" w:color="auto"/>
            <w:right w:val="none" w:sz="0" w:space="0" w:color="auto"/>
          </w:divBdr>
        </w:div>
        <w:div w:id="1828134751">
          <w:marLeft w:val="640"/>
          <w:marRight w:val="0"/>
          <w:marTop w:val="0"/>
          <w:marBottom w:val="0"/>
          <w:divBdr>
            <w:top w:val="none" w:sz="0" w:space="0" w:color="auto"/>
            <w:left w:val="none" w:sz="0" w:space="0" w:color="auto"/>
            <w:bottom w:val="none" w:sz="0" w:space="0" w:color="auto"/>
            <w:right w:val="none" w:sz="0" w:space="0" w:color="auto"/>
          </w:divBdr>
        </w:div>
        <w:div w:id="1870099907">
          <w:marLeft w:val="640"/>
          <w:marRight w:val="0"/>
          <w:marTop w:val="0"/>
          <w:marBottom w:val="0"/>
          <w:divBdr>
            <w:top w:val="none" w:sz="0" w:space="0" w:color="auto"/>
            <w:left w:val="none" w:sz="0" w:space="0" w:color="auto"/>
            <w:bottom w:val="none" w:sz="0" w:space="0" w:color="auto"/>
            <w:right w:val="none" w:sz="0" w:space="0" w:color="auto"/>
          </w:divBdr>
        </w:div>
        <w:div w:id="1897929576">
          <w:marLeft w:val="640"/>
          <w:marRight w:val="0"/>
          <w:marTop w:val="0"/>
          <w:marBottom w:val="0"/>
          <w:divBdr>
            <w:top w:val="none" w:sz="0" w:space="0" w:color="auto"/>
            <w:left w:val="none" w:sz="0" w:space="0" w:color="auto"/>
            <w:bottom w:val="none" w:sz="0" w:space="0" w:color="auto"/>
            <w:right w:val="none" w:sz="0" w:space="0" w:color="auto"/>
          </w:divBdr>
        </w:div>
        <w:div w:id="1916546644">
          <w:marLeft w:val="640"/>
          <w:marRight w:val="0"/>
          <w:marTop w:val="0"/>
          <w:marBottom w:val="0"/>
          <w:divBdr>
            <w:top w:val="none" w:sz="0" w:space="0" w:color="auto"/>
            <w:left w:val="none" w:sz="0" w:space="0" w:color="auto"/>
            <w:bottom w:val="none" w:sz="0" w:space="0" w:color="auto"/>
            <w:right w:val="none" w:sz="0" w:space="0" w:color="auto"/>
          </w:divBdr>
        </w:div>
        <w:div w:id="1921061641">
          <w:marLeft w:val="640"/>
          <w:marRight w:val="0"/>
          <w:marTop w:val="0"/>
          <w:marBottom w:val="0"/>
          <w:divBdr>
            <w:top w:val="none" w:sz="0" w:space="0" w:color="auto"/>
            <w:left w:val="none" w:sz="0" w:space="0" w:color="auto"/>
            <w:bottom w:val="none" w:sz="0" w:space="0" w:color="auto"/>
            <w:right w:val="none" w:sz="0" w:space="0" w:color="auto"/>
          </w:divBdr>
        </w:div>
        <w:div w:id="1929147237">
          <w:marLeft w:val="640"/>
          <w:marRight w:val="0"/>
          <w:marTop w:val="0"/>
          <w:marBottom w:val="0"/>
          <w:divBdr>
            <w:top w:val="none" w:sz="0" w:space="0" w:color="auto"/>
            <w:left w:val="none" w:sz="0" w:space="0" w:color="auto"/>
            <w:bottom w:val="none" w:sz="0" w:space="0" w:color="auto"/>
            <w:right w:val="none" w:sz="0" w:space="0" w:color="auto"/>
          </w:divBdr>
        </w:div>
        <w:div w:id="1966498233">
          <w:marLeft w:val="640"/>
          <w:marRight w:val="0"/>
          <w:marTop w:val="0"/>
          <w:marBottom w:val="0"/>
          <w:divBdr>
            <w:top w:val="none" w:sz="0" w:space="0" w:color="auto"/>
            <w:left w:val="none" w:sz="0" w:space="0" w:color="auto"/>
            <w:bottom w:val="none" w:sz="0" w:space="0" w:color="auto"/>
            <w:right w:val="none" w:sz="0" w:space="0" w:color="auto"/>
          </w:divBdr>
        </w:div>
        <w:div w:id="1974752575">
          <w:marLeft w:val="640"/>
          <w:marRight w:val="0"/>
          <w:marTop w:val="0"/>
          <w:marBottom w:val="0"/>
          <w:divBdr>
            <w:top w:val="none" w:sz="0" w:space="0" w:color="auto"/>
            <w:left w:val="none" w:sz="0" w:space="0" w:color="auto"/>
            <w:bottom w:val="none" w:sz="0" w:space="0" w:color="auto"/>
            <w:right w:val="none" w:sz="0" w:space="0" w:color="auto"/>
          </w:divBdr>
        </w:div>
        <w:div w:id="1989241056">
          <w:marLeft w:val="640"/>
          <w:marRight w:val="0"/>
          <w:marTop w:val="0"/>
          <w:marBottom w:val="0"/>
          <w:divBdr>
            <w:top w:val="none" w:sz="0" w:space="0" w:color="auto"/>
            <w:left w:val="none" w:sz="0" w:space="0" w:color="auto"/>
            <w:bottom w:val="none" w:sz="0" w:space="0" w:color="auto"/>
            <w:right w:val="none" w:sz="0" w:space="0" w:color="auto"/>
          </w:divBdr>
        </w:div>
        <w:div w:id="2024476161">
          <w:marLeft w:val="640"/>
          <w:marRight w:val="0"/>
          <w:marTop w:val="0"/>
          <w:marBottom w:val="0"/>
          <w:divBdr>
            <w:top w:val="none" w:sz="0" w:space="0" w:color="auto"/>
            <w:left w:val="none" w:sz="0" w:space="0" w:color="auto"/>
            <w:bottom w:val="none" w:sz="0" w:space="0" w:color="auto"/>
            <w:right w:val="none" w:sz="0" w:space="0" w:color="auto"/>
          </w:divBdr>
        </w:div>
        <w:div w:id="2070373215">
          <w:marLeft w:val="640"/>
          <w:marRight w:val="0"/>
          <w:marTop w:val="0"/>
          <w:marBottom w:val="0"/>
          <w:divBdr>
            <w:top w:val="none" w:sz="0" w:space="0" w:color="auto"/>
            <w:left w:val="none" w:sz="0" w:space="0" w:color="auto"/>
            <w:bottom w:val="none" w:sz="0" w:space="0" w:color="auto"/>
            <w:right w:val="none" w:sz="0" w:space="0" w:color="auto"/>
          </w:divBdr>
        </w:div>
        <w:div w:id="2103642188">
          <w:marLeft w:val="640"/>
          <w:marRight w:val="0"/>
          <w:marTop w:val="0"/>
          <w:marBottom w:val="0"/>
          <w:divBdr>
            <w:top w:val="none" w:sz="0" w:space="0" w:color="auto"/>
            <w:left w:val="none" w:sz="0" w:space="0" w:color="auto"/>
            <w:bottom w:val="none" w:sz="0" w:space="0" w:color="auto"/>
            <w:right w:val="none" w:sz="0" w:space="0" w:color="auto"/>
          </w:divBdr>
        </w:div>
        <w:div w:id="2146969551">
          <w:marLeft w:val="640"/>
          <w:marRight w:val="0"/>
          <w:marTop w:val="0"/>
          <w:marBottom w:val="0"/>
          <w:divBdr>
            <w:top w:val="none" w:sz="0" w:space="0" w:color="auto"/>
            <w:left w:val="none" w:sz="0" w:space="0" w:color="auto"/>
            <w:bottom w:val="none" w:sz="0" w:space="0" w:color="auto"/>
            <w:right w:val="none" w:sz="0" w:space="0" w:color="auto"/>
          </w:divBdr>
        </w:div>
      </w:divsChild>
    </w:div>
    <w:div w:id="1078789172">
      <w:bodyDiv w:val="1"/>
      <w:marLeft w:val="0"/>
      <w:marRight w:val="0"/>
      <w:marTop w:val="0"/>
      <w:marBottom w:val="0"/>
      <w:divBdr>
        <w:top w:val="none" w:sz="0" w:space="0" w:color="auto"/>
        <w:left w:val="none" w:sz="0" w:space="0" w:color="auto"/>
        <w:bottom w:val="none" w:sz="0" w:space="0" w:color="auto"/>
        <w:right w:val="none" w:sz="0" w:space="0" w:color="auto"/>
      </w:divBdr>
    </w:div>
    <w:div w:id="1094744739">
      <w:bodyDiv w:val="1"/>
      <w:marLeft w:val="0"/>
      <w:marRight w:val="0"/>
      <w:marTop w:val="0"/>
      <w:marBottom w:val="0"/>
      <w:divBdr>
        <w:top w:val="none" w:sz="0" w:space="0" w:color="auto"/>
        <w:left w:val="none" w:sz="0" w:space="0" w:color="auto"/>
        <w:bottom w:val="none" w:sz="0" w:space="0" w:color="auto"/>
        <w:right w:val="none" w:sz="0" w:space="0" w:color="auto"/>
      </w:divBdr>
      <w:divsChild>
        <w:div w:id="1403605756">
          <w:marLeft w:val="640"/>
          <w:marRight w:val="0"/>
          <w:marTop w:val="0"/>
          <w:marBottom w:val="0"/>
          <w:divBdr>
            <w:top w:val="none" w:sz="0" w:space="0" w:color="auto"/>
            <w:left w:val="none" w:sz="0" w:space="0" w:color="auto"/>
            <w:bottom w:val="none" w:sz="0" w:space="0" w:color="auto"/>
            <w:right w:val="none" w:sz="0" w:space="0" w:color="auto"/>
          </w:divBdr>
        </w:div>
        <w:div w:id="987199200">
          <w:marLeft w:val="640"/>
          <w:marRight w:val="0"/>
          <w:marTop w:val="0"/>
          <w:marBottom w:val="0"/>
          <w:divBdr>
            <w:top w:val="none" w:sz="0" w:space="0" w:color="auto"/>
            <w:left w:val="none" w:sz="0" w:space="0" w:color="auto"/>
            <w:bottom w:val="none" w:sz="0" w:space="0" w:color="auto"/>
            <w:right w:val="none" w:sz="0" w:space="0" w:color="auto"/>
          </w:divBdr>
        </w:div>
        <w:div w:id="202325299">
          <w:marLeft w:val="640"/>
          <w:marRight w:val="0"/>
          <w:marTop w:val="0"/>
          <w:marBottom w:val="0"/>
          <w:divBdr>
            <w:top w:val="none" w:sz="0" w:space="0" w:color="auto"/>
            <w:left w:val="none" w:sz="0" w:space="0" w:color="auto"/>
            <w:bottom w:val="none" w:sz="0" w:space="0" w:color="auto"/>
            <w:right w:val="none" w:sz="0" w:space="0" w:color="auto"/>
          </w:divBdr>
        </w:div>
        <w:div w:id="1896313833">
          <w:marLeft w:val="640"/>
          <w:marRight w:val="0"/>
          <w:marTop w:val="0"/>
          <w:marBottom w:val="0"/>
          <w:divBdr>
            <w:top w:val="none" w:sz="0" w:space="0" w:color="auto"/>
            <w:left w:val="none" w:sz="0" w:space="0" w:color="auto"/>
            <w:bottom w:val="none" w:sz="0" w:space="0" w:color="auto"/>
            <w:right w:val="none" w:sz="0" w:space="0" w:color="auto"/>
          </w:divBdr>
        </w:div>
        <w:div w:id="1647931184">
          <w:marLeft w:val="640"/>
          <w:marRight w:val="0"/>
          <w:marTop w:val="0"/>
          <w:marBottom w:val="0"/>
          <w:divBdr>
            <w:top w:val="none" w:sz="0" w:space="0" w:color="auto"/>
            <w:left w:val="none" w:sz="0" w:space="0" w:color="auto"/>
            <w:bottom w:val="none" w:sz="0" w:space="0" w:color="auto"/>
            <w:right w:val="none" w:sz="0" w:space="0" w:color="auto"/>
          </w:divBdr>
        </w:div>
        <w:div w:id="701436721">
          <w:marLeft w:val="640"/>
          <w:marRight w:val="0"/>
          <w:marTop w:val="0"/>
          <w:marBottom w:val="0"/>
          <w:divBdr>
            <w:top w:val="none" w:sz="0" w:space="0" w:color="auto"/>
            <w:left w:val="none" w:sz="0" w:space="0" w:color="auto"/>
            <w:bottom w:val="none" w:sz="0" w:space="0" w:color="auto"/>
            <w:right w:val="none" w:sz="0" w:space="0" w:color="auto"/>
          </w:divBdr>
        </w:div>
        <w:div w:id="1366517471">
          <w:marLeft w:val="640"/>
          <w:marRight w:val="0"/>
          <w:marTop w:val="0"/>
          <w:marBottom w:val="0"/>
          <w:divBdr>
            <w:top w:val="none" w:sz="0" w:space="0" w:color="auto"/>
            <w:left w:val="none" w:sz="0" w:space="0" w:color="auto"/>
            <w:bottom w:val="none" w:sz="0" w:space="0" w:color="auto"/>
            <w:right w:val="none" w:sz="0" w:space="0" w:color="auto"/>
          </w:divBdr>
        </w:div>
        <w:div w:id="514927864">
          <w:marLeft w:val="640"/>
          <w:marRight w:val="0"/>
          <w:marTop w:val="0"/>
          <w:marBottom w:val="0"/>
          <w:divBdr>
            <w:top w:val="none" w:sz="0" w:space="0" w:color="auto"/>
            <w:left w:val="none" w:sz="0" w:space="0" w:color="auto"/>
            <w:bottom w:val="none" w:sz="0" w:space="0" w:color="auto"/>
            <w:right w:val="none" w:sz="0" w:space="0" w:color="auto"/>
          </w:divBdr>
        </w:div>
        <w:div w:id="1004208788">
          <w:marLeft w:val="640"/>
          <w:marRight w:val="0"/>
          <w:marTop w:val="0"/>
          <w:marBottom w:val="0"/>
          <w:divBdr>
            <w:top w:val="none" w:sz="0" w:space="0" w:color="auto"/>
            <w:left w:val="none" w:sz="0" w:space="0" w:color="auto"/>
            <w:bottom w:val="none" w:sz="0" w:space="0" w:color="auto"/>
            <w:right w:val="none" w:sz="0" w:space="0" w:color="auto"/>
          </w:divBdr>
        </w:div>
        <w:div w:id="35856828">
          <w:marLeft w:val="640"/>
          <w:marRight w:val="0"/>
          <w:marTop w:val="0"/>
          <w:marBottom w:val="0"/>
          <w:divBdr>
            <w:top w:val="none" w:sz="0" w:space="0" w:color="auto"/>
            <w:left w:val="none" w:sz="0" w:space="0" w:color="auto"/>
            <w:bottom w:val="none" w:sz="0" w:space="0" w:color="auto"/>
            <w:right w:val="none" w:sz="0" w:space="0" w:color="auto"/>
          </w:divBdr>
        </w:div>
        <w:div w:id="1264148353">
          <w:marLeft w:val="640"/>
          <w:marRight w:val="0"/>
          <w:marTop w:val="0"/>
          <w:marBottom w:val="0"/>
          <w:divBdr>
            <w:top w:val="none" w:sz="0" w:space="0" w:color="auto"/>
            <w:left w:val="none" w:sz="0" w:space="0" w:color="auto"/>
            <w:bottom w:val="none" w:sz="0" w:space="0" w:color="auto"/>
            <w:right w:val="none" w:sz="0" w:space="0" w:color="auto"/>
          </w:divBdr>
        </w:div>
        <w:div w:id="153377400">
          <w:marLeft w:val="640"/>
          <w:marRight w:val="0"/>
          <w:marTop w:val="0"/>
          <w:marBottom w:val="0"/>
          <w:divBdr>
            <w:top w:val="none" w:sz="0" w:space="0" w:color="auto"/>
            <w:left w:val="none" w:sz="0" w:space="0" w:color="auto"/>
            <w:bottom w:val="none" w:sz="0" w:space="0" w:color="auto"/>
            <w:right w:val="none" w:sz="0" w:space="0" w:color="auto"/>
          </w:divBdr>
        </w:div>
        <w:div w:id="1533686811">
          <w:marLeft w:val="640"/>
          <w:marRight w:val="0"/>
          <w:marTop w:val="0"/>
          <w:marBottom w:val="0"/>
          <w:divBdr>
            <w:top w:val="none" w:sz="0" w:space="0" w:color="auto"/>
            <w:left w:val="none" w:sz="0" w:space="0" w:color="auto"/>
            <w:bottom w:val="none" w:sz="0" w:space="0" w:color="auto"/>
            <w:right w:val="none" w:sz="0" w:space="0" w:color="auto"/>
          </w:divBdr>
        </w:div>
        <w:div w:id="134613844">
          <w:marLeft w:val="640"/>
          <w:marRight w:val="0"/>
          <w:marTop w:val="0"/>
          <w:marBottom w:val="0"/>
          <w:divBdr>
            <w:top w:val="none" w:sz="0" w:space="0" w:color="auto"/>
            <w:left w:val="none" w:sz="0" w:space="0" w:color="auto"/>
            <w:bottom w:val="none" w:sz="0" w:space="0" w:color="auto"/>
            <w:right w:val="none" w:sz="0" w:space="0" w:color="auto"/>
          </w:divBdr>
        </w:div>
        <w:div w:id="429618730">
          <w:marLeft w:val="640"/>
          <w:marRight w:val="0"/>
          <w:marTop w:val="0"/>
          <w:marBottom w:val="0"/>
          <w:divBdr>
            <w:top w:val="none" w:sz="0" w:space="0" w:color="auto"/>
            <w:left w:val="none" w:sz="0" w:space="0" w:color="auto"/>
            <w:bottom w:val="none" w:sz="0" w:space="0" w:color="auto"/>
            <w:right w:val="none" w:sz="0" w:space="0" w:color="auto"/>
          </w:divBdr>
        </w:div>
        <w:div w:id="1456294161">
          <w:marLeft w:val="640"/>
          <w:marRight w:val="0"/>
          <w:marTop w:val="0"/>
          <w:marBottom w:val="0"/>
          <w:divBdr>
            <w:top w:val="none" w:sz="0" w:space="0" w:color="auto"/>
            <w:left w:val="none" w:sz="0" w:space="0" w:color="auto"/>
            <w:bottom w:val="none" w:sz="0" w:space="0" w:color="auto"/>
            <w:right w:val="none" w:sz="0" w:space="0" w:color="auto"/>
          </w:divBdr>
        </w:div>
        <w:div w:id="743530036">
          <w:marLeft w:val="640"/>
          <w:marRight w:val="0"/>
          <w:marTop w:val="0"/>
          <w:marBottom w:val="0"/>
          <w:divBdr>
            <w:top w:val="none" w:sz="0" w:space="0" w:color="auto"/>
            <w:left w:val="none" w:sz="0" w:space="0" w:color="auto"/>
            <w:bottom w:val="none" w:sz="0" w:space="0" w:color="auto"/>
            <w:right w:val="none" w:sz="0" w:space="0" w:color="auto"/>
          </w:divBdr>
        </w:div>
        <w:div w:id="317879855">
          <w:marLeft w:val="640"/>
          <w:marRight w:val="0"/>
          <w:marTop w:val="0"/>
          <w:marBottom w:val="0"/>
          <w:divBdr>
            <w:top w:val="none" w:sz="0" w:space="0" w:color="auto"/>
            <w:left w:val="none" w:sz="0" w:space="0" w:color="auto"/>
            <w:bottom w:val="none" w:sz="0" w:space="0" w:color="auto"/>
            <w:right w:val="none" w:sz="0" w:space="0" w:color="auto"/>
          </w:divBdr>
        </w:div>
        <w:div w:id="26417835">
          <w:marLeft w:val="640"/>
          <w:marRight w:val="0"/>
          <w:marTop w:val="0"/>
          <w:marBottom w:val="0"/>
          <w:divBdr>
            <w:top w:val="none" w:sz="0" w:space="0" w:color="auto"/>
            <w:left w:val="none" w:sz="0" w:space="0" w:color="auto"/>
            <w:bottom w:val="none" w:sz="0" w:space="0" w:color="auto"/>
            <w:right w:val="none" w:sz="0" w:space="0" w:color="auto"/>
          </w:divBdr>
        </w:div>
        <w:div w:id="653871149">
          <w:marLeft w:val="640"/>
          <w:marRight w:val="0"/>
          <w:marTop w:val="0"/>
          <w:marBottom w:val="0"/>
          <w:divBdr>
            <w:top w:val="none" w:sz="0" w:space="0" w:color="auto"/>
            <w:left w:val="none" w:sz="0" w:space="0" w:color="auto"/>
            <w:bottom w:val="none" w:sz="0" w:space="0" w:color="auto"/>
            <w:right w:val="none" w:sz="0" w:space="0" w:color="auto"/>
          </w:divBdr>
        </w:div>
        <w:div w:id="201985304">
          <w:marLeft w:val="640"/>
          <w:marRight w:val="0"/>
          <w:marTop w:val="0"/>
          <w:marBottom w:val="0"/>
          <w:divBdr>
            <w:top w:val="none" w:sz="0" w:space="0" w:color="auto"/>
            <w:left w:val="none" w:sz="0" w:space="0" w:color="auto"/>
            <w:bottom w:val="none" w:sz="0" w:space="0" w:color="auto"/>
            <w:right w:val="none" w:sz="0" w:space="0" w:color="auto"/>
          </w:divBdr>
        </w:div>
        <w:div w:id="1780250715">
          <w:marLeft w:val="640"/>
          <w:marRight w:val="0"/>
          <w:marTop w:val="0"/>
          <w:marBottom w:val="0"/>
          <w:divBdr>
            <w:top w:val="none" w:sz="0" w:space="0" w:color="auto"/>
            <w:left w:val="none" w:sz="0" w:space="0" w:color="auto"/>
            <w:bottom w:val="none" w:sz="0" w:space="0" w:color="auto"/>
            <w:right w:val="none" w:sz="0" w:space="0" w:color="auto"/>
          </w:divBdr>
        </w:div>
        <w:div w:id="1872575596">
          <w:marLeft w:val="640"/>
          <w:marRight w:val="0"/>
          <w:marTop w:val="0"/>
          <w:marBottom w:val="0"/>
          <w:divBdr>
            <w:top w:val="none" w:sz="0" w:space="0" w:color="auto"/>
            <w:left w:val="none" w:sz="0" w:space="0" w:color="auto"/>
            <w:bottom w:val="none" w:sz="0" w:space="0" w:color="auto"/>
            <w:right w:val="none" w:sz="0" w:space="0" w:color="auto"/>
          </w:divBdr>
        </w:div>
        <w:div w:id="135924238">
          <w:marLeft w:val="640"/>
          <w:marRight w:val="0"/>
          <w:marTop w:val="0"/>
          <w:marBottom w:val="0"/>
          <w:divBdr>
            <w:top w:val="none" w:sz="0" w:space="0" w:color="auto"/>
            <w:left w:val="none" w:sz="0" w:space="0" w:color="auto"/>
            <w:bottom w:val="none" w:sz="0" w:space="0" w:color="auto"/>
            <w:right w:val="none" w:sz="0" w:space="0" w:color="auto"/>
          </w:divBdr>
        </w:div>
        <w:div w:id="1086003111">
          <w:marLeft w:val="640"/>
          <w:marRight w:val="0"/>
          <w:marTop w:val="0"/>
          <w:marBottom w:val="0"/>
          <w:divBdr>
            <w:top w:val="none" w:sz="0" w:space="0" w:color="auto"/>
            <w:left w:val="none" w:sz="0" w:space="0" w:color="auto"/>
            <w:bottom w:val="none" w:sz="0" w:space="0" w:color="auto"/>
            <w:right w:val="none" w:sz="0" w:space="0" w:color="auto"/>
          </w:divBdr>
        </w:div>
        <w:div w:id="1839885207">
          <w:marLeft w:val="640"/>
          <w:marRight w:val="0"/>
          <w:marTop w:val="0"/>
          <w:marBottom w:val="0"/>
          <w:divBdr>
            <w:top w:val="none" w:sz="0" w:space="0" w:color="auto"/>
            <w:left w:val="none" w:sz="0" w:space="0" w:color="auto"/>
            <w:bottom w:val="none" w:sz="0" w:space="0" w:color="auto"/>
            <w:right w:val="none" w:sz="0" w:space="0" w:color="auto"/>
          </w:divBdr>
        </w:div>
        <w:div w:id="817723179">
          <w:marLeft w:val="640"/>
          <w:marRight w:val="0"/>
          <w:marTop w:val="0"/>
          <w:marBottom w:val="0"/>
          <w:divBdr>
            <w:top w:val="none" w:sz="0" w:space="0" w:color="auto"/>
            <w:left w:val="none" w:sz="0" w:space="0" w:color="auto"/>
            <w:bottom w:val="none" w:sz="0" w:space="0" w:color="auto"/>
            <w:right w:val="none" w:sz="0" w:space="0" w:color="auto"/>
          </w:divBdr>
        </w:div>
        <w:div w:id="1446929076">
          <w:marLeft w:val="640"/>
          <w:marRight w:val="0"/>
          <w:marTop w:val="0"/>
          <w:marBottom w:val="0"/>
          <w:divBdr>
            <w:top w:val="none" w:sz="0" w:space="0" w:color="auto"/>
            <w:left w:val="none" w:sz="0" w:space="0" w:color="auto"/>
            <w:bottom w:val="none" w:sz="0" w:space="0" w:color="auto"/>
            <w:right w:val="none" w:sz="0" w:space="0" w:color="auto"/>
          </w:divBdr>
        </w:div>
        <w:div w:id="1059547992">
          <w:marLeft w:val="640"/>
          <w:marRight w:val="0"/>
          <w:marTop w:val="0"/>
          <w:marBottom w:val="0"/>
          <w:divBdr>
            <w:top w:val="none" w:sz="0" w:space="0" w:color="auto"/>
            <w:left w:val="none" w:sz="0" w:space="0" w:color="auto"/>
            <w:bottom w:val="none" w:sz="0" w:space="0" w:color="auto"/>
            <w:right w:val="none" w:sz="0" w:space="0" w:color="auto"/>
          </w:divBdr>
        </w:div>
        <w:div w:id="691761904">
          <w:marLeft w:val="640"/>
          <w:marRight w:val="0"/>
          <w:marTop w:val="0"/>
          <w:marBottom w:val="0"/>
          <w:divBdr>
            <w:top w:val="none" w:sz="0" w:space="0" w:color="auto"/>
            <w:left w:val="none" w:sz="0" w:space="0" w:color="auto"/>
            <w:bottom w:val="none" w:sz="0" w:space="0" w:color="auto"/>
            <w:right w:val="none" w:sz="0" w:space="0" w:color="auto"/>
          </w:divBdr>
        </w:div>
        <w:div w:id="2022391928">
          <w:marLeft w:val="640"/>
          <w:marRight w:val="0"/>
          <w:marTop w:val="0"/>
          <w:marBottom w:val="0"/>
          <w:divBdr>
            <w:top w:val="none" w:sz="0" w:space="0" w:color="auto"/>
            <w:left w:val="none" w:sz="0" w:space="0" w:color="auto"/>
            <w:bottom w:val="none" w:sz="0" w:space="0" w:color="auto"/>
            <w:right w:val="none" w:sz="0" w:space="0" w:color="auto"/>
          </w:divBdr>
        </w:div>
        <w:div w:id="1755468825">
          <w:marLeft w:val="640"/>
          <w:marRight w:val="0"/>
          <w:marTop w:val="0"/>
          <w:marBottom w:val="0"/>
          <w:divBdr>
            <w:top w:val="none" w:sz="0" w:space="0" w:color="auto"/>
            <w:left w:val="none" w:sz="0" w:space="0" w:color="auto"/>
            <w:bottom w:val="none" w:sz="0" w:space="0" w:color="auto"/>
            <w:right w:val="none" w:sz="0" w:space="0" w:color="auto"/>
          </w:divBdr>
        </w:div>
        <w:div w:id="1904870095">
          <w:marLeft w:val="640"/>
          <w:marRight w:val="0"/>
          <w:marTop w:val="0"/>
          <w:marBottom w:val="0"/>
          <w:divBdr>
            <w:top w:val="none" w:sz="0" w:space="0" w:color="auto"/>
            <w:left w:val="none" w:sz="0" w:space="0" w:color="auto"/>
            <w:bottom w:val="none" w:sz="0" w:space="0" w:color="auto"/>
            <w:right w:val="none" w:sz="0" w:space="0" w:color="auto"/>
          </w:divBdr>
        </w:div>
        <w:div w:id="1263414404">
          <w:marLeft w:val="640"/>
          <w:marRight w:val="0"/>
          <w:marTop w:val="0"/>
          <w:marBottom w:val="0"/>
          <w:divBdr>
            <w:top w:val="none" w:sz="0" w:space="0" w:color="auto"/>
            <w:left w:val="none" w:sz="0" w:space="0" w:color="auto"/>
            <w:bottom w:val="none" w:sz="0" w:space="0" w:color="auto"/>
            <w:right w:val="none" w:sz="0" w:space="0" w:color="auto"/>
          </w:divBdr>
        </w:div>
        <w:div w:id="1745374125">
          <w:marLeft w:val="640"/>
          <w:marRight w:val="0"/>
          <w:marTop w:val="0"/>
          <w:marBottom w:val="0"/>
          <w:divBdr>
            <w:top w:val="none" w:sz="0" w:space="0" w:color="auto"/>
            <w:left w:val="none" w:sz="0" w:space="0" w:color="auto"/>
            <w:bottom w:val="none" w:sz="0" w:space="0" w:color="auto"/>
            <w:right w:val="none" w:sz="0" w:space="0" w:color="auto"/>
          </w:divBdr>
        </w:div>
        <w:div w:id="1379819053">
          <w:marLeft w:val="640"/>
          <w:marRight w:val="0"/>
          <w:marTop w:val="0"/>
          <w:marBottom w:val="0"/>
          <w:divBdr>
            <w:top w:val="none" w:sz="0" w:space="0" w:color="auto"/>
            <w:left w:val="none" w:sz="0" w:space="0" w:color="auto"/>
            <w:bottom w:val="none" w:sz="0" w:space="0" w:color="auto"/>
            <w:right w:val="none" w:sz="0" w:space="0" w:color="auto"/>
          </w:divBdr>
        </w:div>
        <w:div w:id="2041319407">
          <w:marLeft w:val="640"/>
          <w:marRight w:val="0"/>
          <w:marTop w:val="0"/>
          <w:marBottom w:val="0"/>
          <w:divBdr>
            <w:top w:val="none" w:sz="0" w:space="0" w:color="auto"/>
            <w:left w:val="none" w:sz="0" w:space="0" w:color="auto"/>
            <w:bottom w:val="none" w:sz="0" w:space="0" w:color="auto"/>
            <w:right w:val="none" w:sz="0" w:space="0" w:color="auto"/>
          </w:divBdr>
        </w:div>
        <w:div w:id="1408067074">
          <w:marLeft w:val="640"/>
          <w:marRight w:val="0"/>
          <w:marTop w:val="0"/>
          <w:marBottom w:val="0"/>
          <w:divBdr>
            <w:top w:val="none" w:sz="0" w:space="0" w:color="auto"/>
            <w:left w:val="none" w:sz="0" w:space="0" w:color="auto"/>
            <w:bottom w:val="none" w:sz="0" w:space="0" w:color="auto"/>
            <w:right w:val="none" w:sz="0" w:space="0" w:color="auto"/>
          </w:divBdr>
        </w:div>
        <w:div w:id="2068800688">
          <w:marLeft w:val="640"/>
          <w:marRight w:val="0"/>
          <w:marTop w:val="0"/>
          <w:marBottom w:val="0"/>
          <w:divBdr>
            <w:top w:val="none" w:sz="0" w:space="0" w:color="auto"/>
            <w:left w:val="none" w:sz="0" w:space="0" w:color="auto"/>
            <w:bottom w:val="none" w:sz="0" w:space="0" w:color="auto"/>
            <w:right w:val="none" w:sz="0" w:space="0" w:color="auto"/>
          </w:divBdr>
        </w:div>
        <w:div w:id="1516262641">
          <w:marLeft w:val="640"/>
          <w:marRight w:val="0"/>
          <w:marTop w:val="0"/>
          <w:marBottom w:val="0"/>
          <w:divBdr>
            <w:top w:val="none" w:sz="0" w:space="0" w:color="auto"/>
            <w:left w:val="none" w:sz="0" w:space="0" w:color="auto"/>
            <w:bottom w:val="none" w:sz="0" w:space="0" w:color="auto"/>
            <w:right w:val="none" w:sz="0" w:space="0" w:color="auto"/>
          </w:divBdr>
        </w:div>
        <w:div w:id="1126850624">
          <w:marLeft w:val="640"/>
          <w:marRight w:val="0"/>
          <w:marTop w:val="0"/>
          <w:marBottom w:val="0"/>
          <w:divBdr>
            <w:top w:val="none" w:sz="0" w:space="0" w:color="auto"/>
            <w:left w:val="none" w:sz="0" w:space="0" w:color="auto"/>
            <w:bottom w:val="none" w:sz="0" w:space="0" w:color="auto"/>
            <w:right w:val="none" w:sz="0" w:space="0" w:color="auto"/>
          </w:divBdr>
        </w:div>
        <w:div w:id="705175296">
          <w:marLeft w:val="640"/>
          <w:marRight w:val="0"/>
          <w:marTop w:val="0"/>
          <w:marBottom w:val="0"/>
          <w:divBdr>
            <w:top w:val="none" w:sz="0" w:space="0" w:color="auto"/>
            <w:left w:val="none" w:sz="0" w:space="0" w:color="auto"/>
            <w:bottom w:val="none" w:sz="0" w:space="0" w:color="auto"/>
            <w:right w:val="none" w:sz="0" w:space="0" w:color="auto"/>
          </w:divBdr>
        </w:div>
        <w:div w:id="1265459271">
          <w:marLeft w:val="640"/>
          <w:marRight w:val="0"/>
          <w:marTop w:val="0"/>
          <w:marBottom w:val="0"/>
          <w:divBdr>
            <w:top w:val="none" w:sz="0" w:space="0" w:color="auto"/>
            <w:left w:val="none" w:sz="0" w:space="0" w:color="auto"/>
            <w:bottom w:val="none" w:sz="0" w:space="0" w:color="auto"/>
            <w:right w:val="none" w:sz="0" w:space="0" w:color="auto"/>
          </w:divBdr>
        </w:div>
        <w:div w:id="981230049">
          <w:marLeft w:val="640"/>
          <w:marRight w:val="0"/>
          <w:marTop w:val="0"/>
          <w:marBottom w:val="0"/>
          <w:divBdr>
            <w:top w:val="none" w:sz="0" w:space="0" w:color="auto"/>
            <w:left w:val="none" w:sz="0" w:space="0" w:color="auto"/>
            <w:bottom w:val="none" w:sz="0" w:space="0" w:color="auto"/>
            <w:right w:val="none" w:sz="0" w:space="0" w:color="auto"/>
          </w:divBdr>
        </w:div>
        <w:div w:id="612445802">
          <w:marLeft w:val="640"/>
          <w:marRight w:val="0"/>
          <w:marTop w:val="0"/>
          <w:marBottom w:val="0"/>
          <w:divBdr>
            <w:top w:val="none" w:sz="0" w:space="0" w:color="auto"/>
            <w:left w:val="none" w:sz="0" w:space="0" w:color="auto"/>
            <w:bottom w:val="none" w:sz="0" w:space="0" w:color="auto"/>
            <w:right w:val="none" w:sz="0" w:space="0" w:color="auto"/>
          </w:divBdr>
        </w:div>
        <w:div w:id="863441079">
          <w:marLeft w:val="640"/>
          <w:marRight w:val="0"/>
          <w:marTop w:val="0"/>
          <w:marBottom w:val="0"/>
          <w:divBdr>
            <w:top w:val="none" w:sz="0" w:space="0" w:color="auto"/>
            <w:left w:val="none" w:sz="0" w:space="0" w:color="auto"/>
            <w:bottom w:val="none" w:sz="0" w:space="0" w:color="auto"/>
            <w:right w:val="none" w:sz="0" w:space="0" w:color="auto"/>
          </w:divBdr>
        </w:div>
        <w:div w:id="1399286216">
          <w:marLeft w:val="640"/>
          <w:marRight w:val="0"/>
          <w:marTop w:val="0"/>
          <w:marBottom w:val="0"/>
          <w:divBdr>
            <w:top w:val="none" w:sz="0" w:space="0" w:color="auto"/>
            <w:left w:val="none" w:sz="0" w:space="0" w:color="auto"/>
            <w:bottom w:val="none" w:sz="0" w:space="0" w:color="auto"/>
            <w:right w:val="none" w:sz="0" w:space="0" w:color="auto"/>
          </w:divBdr>
        </w:div>
        <w:div w:id="1084180742">
          <w:marLeft w:val="640"/>
          <w:marRight w:val="0"/>
          <w:marTop w:val="0"/>
          <w:marBottom w:val="0"/>
          <w:divBdr>
            <w:top w:val="none" w:sz="0" w:space="0" w:color="auto"/>
            <w:left w:val="none" w:sz="0" w:space="0" w:color="auto"/>
            <w:bottom w:val="none" w:sz="0" w:space="0" w:color="auto"/>
            <w:right w:val="none" w:sz="0" w:space="0" w:color="auto"/>
          </w:divBdr>
        </w:div>
        <w:div w:id="147745103">
          <w:marLeft w:val="640"/>
          <w:marRight w:val="0"/>
          <w:marTop w:val="0"/>
          <w:marBottom w:val="0"/>
          <w:divBdr>
            <w:top w:val="none" w:sz="0" w:space="0" w:color="auto"/>
            <w:left w:val="none" w:sz="0" w:space="0" w:color="auto"/>
            <w:bottom w:val="none" w:sz="0" w:space="0" w:color="auto"/>
            <w:right w:val="none" w:sz="0" w:space="0" w:color="auto"/>
          </w:divBdr>
        </w:div>
        <w:div w:id="444738525">
          <w:marLeft w:val="640"/>
          <w:marRight w:val="0"/>
          <w:marTop w:val="0"/>
          <w:marBottom w:val="0"/>
          <w:divBdr>
            <w:top w:val="none" w:sz="0" w:space="0" w:color="auto"/>
            <w:left w:val="none" w:sz="0" w:space="0" w:color="auto"/>
            <w:bottom w:val="none" w:sz="0" w:space="0" w:color="auto"/>
            <w:right w:val="none" w:sz="0" w:space="0" w:color="auto"/>
          </w:divBdr>
        </w:div>
        <w:div w:id="1227376873">
          <w:marLeft w:val="640"/>
          <w:marRight w:val="0"/>
          <w:marTop w:val="0"/>
          <w:marBottom w:val="0"/>
          <w:divBdr>
            <w:top w:val="none" w:sz="0" w:space="0" w:color="auto"/>
            <w:left w:val="none" w:sz="0" w:space="0" w:color="auto"/>
            <w:bottom w:val="none" w:sz="0" w:space="0" w:color="auto"/>
            <w:right w:val="none" w:sz="0" w:space="0" w:color="auto"/>
          </w:divBdr>
        </w:div>
        <w:div w:id="558322998">
          <w:marLeft w:val="640"/>
          <w:marRight w:val="0"/>
          <w:marTop w:val="0"/>
          <w:marBottom w:val="0"/>
          <w:divBdr>
            <w:top w:val="none" w:sz="0" w:space="0" w:color="auto"/>
            <w:left w:val="none" w:sz="0" w:space="0" w:color="auto"/>
            <w:bottom w:val="none" w:sz="0" w:space="0" w:color="auto"/>
            <w:right w:val="none" w:sz="0" w:space="0" w:color="auto"/>
          </w:divBdr>
        </w:div>
        <w:div w:id="272515137">
          <w:marLeft w:val="640"/>
          <w:marRight w:val="0"/>
          <w:marTop w:val="0"/>
          <w:marBottom w:val="0"/>
          <w:divBdr>
            <w:top w:val="none" w:sz="0" w:space="0" w:color="auto"/>
            <w:left w:val="none" w:sz="0" w:space="0" w:color="auto"/>
            <w:bottom w:val="none" w:sz="0" w:space="0" w:color="auto"/>
            <w:right w:val="none" w:sz="0" w:space="0" w:color="auto"/>
          </w:divBdr>
        </w:div>
        <w:div w:id="465466730">
          <w:marLeft w:val="640"/>
          <w:marRight w:val="0"/>
          <w:marTop w:val="0"/>
          <w:marBottom w:val="0"/>
          <w:divBdr>
            <w:top w:val="none" w:sz="0" w:space="0" w:color="auto"/>
            <w:left w:val="none" w:sz="0" w:space="0" w:color="auto"/>
            <w:bottom w:val="none" w:sz="0" w:space="0" w:color="auto"/>
            <w:right w:val="none" w:sz="0" w:space="0" w:color="auto"/>
          </w:divBdr>
        </w:div>
        <w:div w:id="428503153">
          <w:marLeft w:val="640"/>
          <w:marRight w:val="0"/>
          <w:marTop w:val="0"/>
          <w:marBottom w:val="0"/>
          <w:divBdr>
            <w:top w:val="none" w:sz="0" w:space="0" w:color="auto"/>
            <w:left w:val="none" w:sz="0" w:space="0" w:color="auto"/>
            <w:bottom w:val="none" w:sz="0" w:space="0" w:color="auto"/>
            <w:right w:val="none" w:sz="0" w:space="0" w:color="auto"/>
          </w:divBdr>
        </w:div>
        <w:div w:id="1033968210">
          <w:marLeft w:val="640"/>
          <w:marRight w:val="0"/>
          <w:marTop w:val="0"/>
          <w:marBottom w:val="0"/>
          <w:divBdr>
            <w:top w:val="none" w:sz="0" w:space="0" w:color="auto"/>
            <w:left w:val="none" w:sz="0" w:space="0" w:color="auto"/>
            <w:bottom w:val="none" w:sz="0" w:space="0" w:color="auto"/>
            <w:right w:val="none" w:sz="0" w:space="0" w:color="auto"/>
          </w:divBdr>
        </w:div>
        <w:div w:id="1131556129">
          <w:marLeft w:val="640"/>
          <w:marRight w:val="0"/>
          <w:marTop w:val="0"/>
          <w:marBottom w:val="0"/>
          <w:divBdr>
            <w:top w:val="none" w:sz="0" w:space="0" w:color="auto"/>
            <w:left w:val="none" w:sz="0" w:space="0" w:color="auto"/>
            <w:bottom w:val="none" w:sz="0" w:space="0" w:color="auto"/>
            <w:right w:val="none" w:sz="0" w:space="0" w:color="auto"/>
          </w:divBdr>
        </w:div>
        <w:div w:id="1782721594">
          <w:marLeft w:val="640"/>
          <w:marRight w:val="0"/>
          <w:marTop w:val="0"/>
          <w:marBottom w:val="0"/>
          <w:divBdr>
            <w:top w:val="none" w:sz="0" w:space="0" w:color="auto"/>
            <w:left w:val="none" w:sz="0" w:space="0" w:color="auto"/>
            <w:bottom w:val="none" w:sz="0" w:space="0" w:color="auto"/>
            <w:right w:val="none" w:sz="0" w:space="0" w:color="auto"/>
          </w:divBdr>
        </w:div>
        <w:div w:id="1190222765">
          <w:marLeft w:val="640"/>
          <w:marRight w:val="0"/>
          <w:marTop w:val="0"/>
          <w:marBottom w:val="0"/>
          <w:divBdr>
            <w:top w:val="none" w:sz="0" w:space="0" w:color="auto"/>
            <w:left w:val="none" w:sz="0" w:space="0" w:color="auto"/>
            <w:bottom w:val="none" w:sz="0" w:space="0" w:color="auto"/>
            <w:right w:val="none" w:sz="0" w:space="0" w:color="auto"/>
          </w:divBdr>
        </w:div>
        <w:div w:id="770662606">
          <w:marLeft w:val="640"/>
          <w:marRight w:val="0"/>
          <w:marTop w:val="0"/>
          <w:marBottom w:val="0"/>
          <w:divBdr>
            <w:top w:val="none" w:sz="0" w:space="0" w:color="auto"/>
            <w:left w:val="none" w:sz="0" w:space="0" w:color="auto"/>
            <w:bottom w:val="none" w:sz="0" w:space="0" w:color="auto"/>
            <w:right w:val="none" w:sz="0" w:space="0" w:color="auto"/>
          </w:divBdr>
        </w:div>
        <w:div w:id="1531727414">
          <w:marLeft w:val="640"/>
          <w:marRight w:val="0"/>
          <w:marTop w:val="0"/>
          <w:marBottom w:val="0"/>
          <w:divBdr>
            <w:top w:val="none" w:sz="0" w:space="0" w:color="auto"/>
            <w:left w:val="none" w:sz="0" w:space="0" w:color="auto"/>
            <w:bottom w:val="none" w:sz="0" w:space="0" w:color="auto"/>
            <w:right w:val="none" w:sz="0" w:space="0" w:color="auto"/>
          </w:divBdr>
        </w:div>
        <w:div w:id="305864058">
          <w:marLeft w:val="640"/>
          <w:marRight w:val="0"/>
          <w:marTop w:val="0"/>
          <w:marBottom w:val="0"/>
          <w:divBdr>
            <w:top w:val="none" w:sz="0" w:space="0" w:color="auto"/>
            <w:left w:val="none" w:sz="0" w:space="0" w:color="auto"/>
            <w:bottom w:val="none" w:sz="0" w:space="0" w:color="auto"/>
            <w:right w:val="none" w:sz="0" w:space="0" w:color="auto"/>
          </w:divBdr>
        </w:div>
        <w:div w:id="1346371713">
          <w:marLeft w:val="640"/>
          <w:marRight w:val="0"/>
          <w:marTop w:val="0"/>
          <w:marBottom w:val="0"/>
          <w:divBdr>
            <w:top w:val="none" w:sz="0" w:space="0" w:color="auto"/>
            <w:left w:val="none" w:sz="0" w:space="0" w:color="auto"/>
            <w:bottom w:val="none" w:sz="0" w:space="0" w:color="auto"/>
            <w:right w:val="none" w:sz="0" w:space="0" w:color="auto"/>
          </w:divBdr>
        </w:div>
        <w:div w:id="1478301955">
          <w:marLeft w:val="640"/>
          <w:marRight w:val="0"/>
          <w:marTop w:val="0"/>
          <w:marBottom w:val="0"/>
          <w:divBdr>
            <w:top w:val="none" w:sz="0" w:space="0" w:color="auto"/>
            <w:left w:val="none" w:sz="0" w:space="0" w:color="auto"/>
            <w:bottom w:val="none" w:sz="0" w:space="0" w:color="auto"/>
            <w:right w:val="none" w:sz="0" w:space="0" w:color="auto"/>
          </w:divBdr>
        </w:div>
        <w:div w:id="546769126">
          <w:marLeft w:val="640"/>
          <w:marRight w:val="0"/>
          <w:marTop w:val="0"/>
          <w:marBottom w:val="0"/>
          <w:divBdr>
            <w:top w:val="none" w:sz="0" w:space="0" w:color="auto"/>
            <w:left w:val="none" w:sz="0" w:space="0" w:color="auto"/>
            <w:bottom w:val="none" w:sz="0" w:space="0" w:color="auto"/>
            <w:right w:val="none" w:sz="0" w:space="0" w:color="auto"/>
          </w:divBdr>
        </w:div>
        <w:div w:id="1518692389">
          <w:marLeft w:val="640"/>
          <w:marRight w:val="0"/>
          <w:marTop w:val="0"/>
          <w:marBottom w:val="0"/>
          <w:divBdr>
            <w:top w:val="none" w:sz="0" w:space="0" w:color="auto"/>
            <w:left w:val="none" w:sz="0" w:space="0" w:color="auto"/>
            <w:bottom w:val="none" w:sz="0" w:space="0" w:color="auto"/>
            <w:right w:val="none" w:sz="0" w:space="0" w:color="auto"/>
          </w:divBdr>
        </w:div>
        <w:div w:id="1965573355">
          <w:marLeft w:val="640"/>
          <w:marRight w:val="0"/>
          <w:marTop w:val="0"/>
          <w:marBottom w:val="0"/>
          <w:divBdr>
            <w:top w:val="none" w:sz="0" w:space="0" w:color="auto"/>
            <w:left w:val="none" w:sz="0" w:space="0" w:color="auto"/>
            <w:bottom w:val="none" w:sz="0" w:space="0" w:color="auto"/>
            <w:right w:val="none" w:sz="0" w:space="0" w:color="auto"/>
          </w:divBdr>
        </w:div>
        <w:div w:id="210772822">
          <w:marLeft w:val="640"/>
          <w:marRight w:val="0"/>
          <w:marTop w:val="0"/>
          <w:marBottom w:val="0"/>
          <w:divBdr>
            <w:top w:val="none" w:sz="0" w:space="0" w:color="auto"/>
            <w:left w:val="none" w:sz="0" w:space="0" w:color="auto"/>
            <w:bottom w:val="none" w:sz="0" w:space="0" w:color="auto"/>
            <w:right w:val="none" w:sz="0" w:space="0" w:color="auto"/>
          </w:divBdr>
        </w:div>
        <w:div w:id="745880189">
          <w:marLeft w:val="640"/>
          <w:marRight w:val="0"/>
          <w:marTop w:val="0"/>
          <w:marBottom w:val="0"/>
          <w:divBdr>
            <w:top w:val="none" w:sz="0" w:space="0" w:color="auto"/>
            <w:left w:val="none" w:sz="0" w:space="0" w:color="auto"/>
            <w:bottom w:val="none" w:sz="0" w:space="0" w:color="auto"/>
            <w:right w:val="none" w:sz="0" w:space="0" w:color="auto"/>
          </w:divBdr>
        </w:div>
        <w:div w:id="1657607185">
          <w:marLeft w:val="640"/>
          <w:marRight w:val="0"/>
          <w:marTop w:val="0"/>
          <w:marBottom w:val="0"/>
          <w:divBdr>
            <w:top w:val="none" w:sz="0" w:space="0" w:color="auto"/>
            <w:left w:val="none" w:sz="0" w:space="0" w:color="auto"/>
            <w:bottom w:val="none" w:sz="0" w:space="0" w:color="auto"/>
            <w:right w:val="none" w:sz="0" w:space="0" w:color="auto"/>
          </w:divBdr>
        </w:div>
        <w:div w:id="1699813882">
          <w:marLeft w:val="640"/>
          <w:marRight w:val="0"/>
          <w:marTop w:val="0"/>
          <w:marBottom w:val="0"/>
          <w:divBdr>
            <w:top w:val="none" w:sz="0" w:space="0" w:color="auto"/>
            <w:left w:val="none" w:sz="0" w:space="0" w:color="auto"/>
            <w:bottom w:val="none" w:sz="0" w:space="0" w:color="auto"/>
            <w:right w:val="none" w:sz="0" w:space="0" w:color="auto"/>
          </w:divBdr>
        </w:div>
        <w:div w:id="576012251">
          <w:marLeft w:val="640"/>
          <w:marRight w:val="0"/>
          <w:marTop w:val="0"/>
          <w:marBottom w:val="0"/>
          <w:divBdr>
            <w:top w:val="none" w:sz="0" w:space="0" w:color="auto"/>
            <w:left w:val="none" w:sz="0" w:space="0" w:color="auto"/>
            <w:bottom w:val="none" w:sz="0" w:space="0" w:color="auto"/>
            <w:right w:val="none" w:sz="0" w:space="0" w:color="auto"/>
          </w:divBdr>
        </w:div>
        <w:div w:id="1395353995">
          <w:marLeft w:val="640"/>
          <w:marRight w:val="0"/>
          <w:marTop w:val="0"/>
          <w:marBottom w:val="0"/>
          <w:divBdr>
            <w:top w:val="none" w:sz="0" w:space="0" w:color="auto"/>
            <w:left w:val="none" w:sz="0" w:space="0" w:color="auto"/>
            <w:bottom w:val="none" w:sz="0" w:space="0" w:color="auto"/>
            <w:right w:val="none" w:sz="0" w:space="0" w:color="auto"/>
          </w:divBdr>
        </w:div>
        <w:div w:id="381707773">
          <w:marLeft w:val="640"/>
          <w:marRight w:val="0"/>
          <w:marTop w:val="0"/>
          <w:marBottom w:val="0"/>
          <w:divBdr>
            <w:top w:val="none" w:sz="0" w:space="0" w:color="auto"/>
            <w:left w:val="none" w:sz="0" w:space="0" w:color="auto"/>
            <w:bottom w:val="none" w:sz="0" w:space="0" w:color="auto"/>
            <w:right w:val="none" w:sz="0" w:space="0" w:color="auto"/>
          </w:divBdr>
        </w:div>
        <w:div w:id="794713899">
          <w:marLeft w:val="640"/>
          <w:marRight w:val="0"/>
          <w:marTop w:val="0"/>
          <w:marBottom w:val="0"/>
          <w:divBdr>
            <w:top w:val="none" w:sz="0" w:space="0" w:color="auto"/>
            <w:left w:val="none" w:sz="0" w:space="0" w:color="auto"/>
            <w:bottom w:val="none" w:sz="0" w:space="0" w:color="auto"/>
            <w:right w:val="none" w:sz="0" w:space="0" w:color="auto"/>
          </w:divBdr>
        </w:div>
        <w:div w:id="668096127">
          <w:marLeft w:val="640"/>
          <w:marRight w:val="0"/>
          <w:marTop w:val="0"/>
          <w:marBottom w:val="0"/>
          <w:divBdr>
            <w:top w:val="none" w:sz="0" w:space="0" w:color="auto"/>
            <w:left w:val="none" w:sz="0" w:space="0" w:color="auto"/>
            <w:bottom w:val="none" w:sz="0" w:space="0" w:color="auto"/>
            <w:right w:val="none" w:sz="0" w:space="0" w:color="auto"/>
          </w:divBdr>
        </w:div>
        <w:div w:id="1580944117">
          <w:marLeft w:val="640"/>
          <w:marRight w:val="0"/>
          <w:marTop w:val="0"/>
          <w:marBottom w:val="0"/>
          <w:divBdr>
            <w:top w:val="none" w:sz="0" w:space="0" w:color="auto"/>
            <w:left w:val="none" w:sz="0" w:space="0" w:color="auto"/>
            <w:bottom w:val="none" w:sz="0" w:space="0" w:color="auto"/>
            <w:right w:val="none" w:sz="0" w:space="0" w:color="auto"/>
          </w:divBdr>
        </w:div>
        <w:div w:id="983042970">
          <w:marLeft w:val="640"/>
          <w:marRight w:val="0"/>
          <w:marTop w:val="0"/>
          <w:marBottom w:val="0"/>
          <w:divBdr>
            <w:top w:val="none" w:sz="0" w:space="0" w:color="auto"/>
            <w:left w:val="none" w:sz="0" w:space="0" w:color="auto"/>
            <w:bottom w:val="none" w:sz="0" w:space="0" w:color="auto"/>
            <w:right w:val="none" w:sz="0" w:space="0" w:color="auto"/>
          </w:divBdr>
        </w:div>
        <w:div w:id="287123201">
          <w:marLeft w:val="640"/>
          <w:marRight w:val="0"/>
          <w:marTop w:val="0"/>
          <w:marBottom w:val="0"/>
          <w:divBdr>
            <w:top w:val="none" w:sz="0" w:space="0" w:color="auto"/>
            <w:left w:val="none" w:sz="0" w:space="0" w:color="auto"/>
            <w:bottom w:val="none" w:sz="0" w:space="0" w:color="auto"/>
            <w:right w:val="none" w:sz="0" w:space="0" w:color="auto"/>
          </w:divBdr>
        </w:div>
        <w:div w:id="1872567484">
          <w:marLeft w:val="640"/>
          <w:marRight w:val="0"/>
          <w:marTop w:val="0"/>
          <w:marBottom w:val="0"/>
          <w:divBdr>
            <w:top w:val="none" w:sz="0" w:space="0" w:color="auto"/>
            <w:left w:val="none" w:sz="0" w:space="0" w:color="auto"/>
            <w:bottom w:val="none" w:sz="0" w:space="0" w:color="auto"/>
            <w:right w:val="none" w:sz="0" w:space="0" w:color="auto"/>
          </w:divBdr>
        </w:div>
        <w:div w:id="1767115224">
          <w:marLeft w:val="640"/>
          <w:marRight w:val="0"/>
          <w:marTop w:val="0"/>
          <w:marBottom w:val="0"/>
          <w:divBdr>
            <w:top w:val="none" w:sz="0" w:space="0" w:color="auto"/>
            <w:left w:val="none" w:sz="0" w:space="0" w:color="auto"/>
            <w:bottom w:val="none" w:sz="0" w:space="0" w:color="auto"/>
            <w:right w:val="none" w:sz="0" w:space="0" w:color="auto"/>
          </w:divBdr>
        </w:div>
        <w:div w:id="716707277">
          <w:marLeft w:val="640"/>
          <w:marRight w:val="0"/>
          <w:marTop w:val="0"/>
          <w:marBottom w:val="0"/>
          <w:divBdr>
            <w:top w:val="none" w:sz="0" w:space="0" w:color="auto"/>
            <w:left w:val="none" w:sz="0" w:space="0" w:color="auto"/>
            <w:bottom w:val="none" w:sz="0" w:space="0" w:color="auto"/>
            <w:right w:val="none" w:sz="0" w:space="0" w:color="auto"/>
          </w:divBdr>
        </w:div>
        <w:div w:id="1779641250">
          <w:marLeft w:val="640"/>
          <w:marRight w:val="0"/>
          <w:marTop w:val="0"/>
          <w:marBottom w:val="0"/>
          <w:divBdr>
            <w:top w:val="none" w:sz="0" w:space="0" w:color="auto"/>
            <w:left w:val="none" w:sz="0" w:space="0" w:color="auto"/>
            <w:bottom w:val="none" w:sz="0" w:space="0" w:color="auto"/>
            <w:right w:val="none" w:sz="0" w:space="0" w:color="auto"/>
          </w:divBdr>
        </w:div>
        <w:div w:id="1992175154">
          <w:marLeft w:val="640"/>
          <w:marRight w:val="0"/>
          <w:marTop w:val="0"/>
          <w:marBottom w:val="0"/>
          <w:divBdr>
            <w:top w:val="none" w:sz="0" w:space="0" w:color="auto"/>
            <w:left w:val="none" w:sz="0" w:space="0" w:color="auto"/>
            <w:bottom w:val="none" w:sz="0" w:space="0" w:color="auto"/>
            <w:right w:val="none" w:sz="0" w:space="0" w:color="auto"/>
          </w:divBdr>
        </w:div>
        <w:div w:id="989091051">
          <w:marLeft w:val="640"/>
          <w:marRight w:val="0"/>
          <w:marTop w:val="0"/>
          <w:marBottom w:val="0"/>
          <w:divBdr>
            <w:top w:val="none" w:sz="0" w:space="0" w:color="auto"/>
            <w:left w:val="none" w:sz="0" w:space="0" w:color="auto"/>
            <w:bottom w:val="none" w:sz="0" w:space="0" w:color="auto"/>
            <w:right w:val="none" w:sz="0" w:space="0" w:color="auto"/>
          </w:divBdr>
        </w:div>
        <w:div w:id="1646542408">
          <w:marLeft w:val="640"/>
          <w:marRight w:val="0"/>
          <w:marTop w:val="0"/>
          <w:marBottom w:val="0"/>
          <w:divBdr>
            <w:top w:val="none" w:sz="0" w:space="0" w:color="auto"/>
            <w:left w:val="none" w:sz="0" w:space="0" w:color="auto"/>
            <w:bottom w:val="none" w:sz="0" w:space="0" w:color="auto"/>
            <w:right w:val="none" w:sz="0" w:space="0" w:color="auto"/>
          </w:divBdr>
        </w:div>
        <w:div w:id="1637952419">
          <w:marLeft w:val="640"/>
          <w:marRight w:val="0"/>
          <w:marTop w:val="0"/>
          <w:marBottom w:val="0"/>
          <w:divBdr>
            <w:top w:val="none" w:sz="0" w:space="0" w:color="auto"/>
            <w:left w:val="none" w:sz="0" w:space="0" w:color="auto"/>
            <w:bottom w:val="none" w:sz="0" w:space="0" w:color="auto"/>
            <w:right w:val="none" w:sz="0" w:space="0" w:color="auto"/>
          </w:divBdr>
        </w:div>
        <w:div w:id="629439774">
          <w:marLeft w:val="640"/>
          <w:marRight w:val="0"/>
          <w:marTop w:val="0"/>
          <w:marBottom w:val="0"/>
          <w:divBdr>
            <w:top w:val="none" w:sz="0" w:space="0" w:color="auto"/>
            <w:left w:val="none" w:sz="0" w:space="0" w:color="auto"/>
            <w:bottom w:val="none" w:sz="0" w:space="0" w:color="auto"/>
            <w:right w:val="none" w:sz="0" w:space="0" w:color="auto"/>
          </w:divBdr>
        </w:div>
        <w:div w:id="216168759">
          <w:marLeft w:val="640"/>
          <w:marRight w:val="0"/>
          <w:marTop w:val="0"/>
          <w:marBottom w:val="0"/>
          <w:divBdr>
            <w:top w:val="none" w:sz="0" w:space="0" w:color="auto"/>
            <w:left w:val="none" w:sz="0" w:space="0" w:color="auto"/>
            <w:bottom w:val="none" w:sz="0" w:space="0" w:color="auto"/>
            <w:right w:val="none" w:sz="0" w:space="0" w:color="auto"/>
          </w:divBdr>
        </w:div>
        <w:div w:id="1813983456">
          <w:marLeft w:val="640"/>
          <w:marRight w:val="0"/>
          <w:marTop w:val="0"/>
          <w:marBottom w:val="0"/>
          <w:divBdr>
            <w:top w:val="none" w:sz="0" w:space="0" w:color="auto"/>
            <w:left w:val="none" w:sz="0" w:space="0" w:color="auto"/>
            <w:bottom w:val="none" w:sz="0" w:space="0" w:color="auto"/>
            <w:right w:val="none" w:sz="0" w:space="0" w:color="auto"/>
          </w:divBdr>
        </w:div>
        <w:div w:id="497306962">
          <w:marLeft w:val="640"/>
          <w:marRight w:val="0"/>
          <w:marTop w:val="0"/>
          <w:marBottom w:val="0"/>
          <w:divBdr>
            <w:top w:val="none" w:sz="0" w:space="0" w:color="auto"/>
            <w:left w:val="none" w:sz="0" w:space="0" w:color="auto"/>
            <w:bottom w:val="none" w:sz="0" w:space="0" w:color="auto"/>
            <w:right w:val="none" w:sz="0" w:space="0" w:color="auto"/>
          </w:divBdr>
        </w:div>
        <w:div w:id="1801074460">
          <w:marLeft w:val="640"/>
          <w:marRight w:val="0"/>
          <w:marTop w:val="0"/>
          <w:marBottom w:val="0"/>
          <w:divBdr>
            <w:top w:val="none" w:sz="0" w:space="0" w:color="auto"/>
            <w:left w:val="none" w:sz="0" w:space="0" w:color="auto"/>
            <w:bottom w:val="none" w:sz="0" w:space="0" w:color="auto"/>
            <w:right w:val="none" w:sz="0" w:space="0" w:color="auto"/>
          </w:divBdr>
        </w:div>
        <w:div w:id="1050375691">
          <w:marLeft w:val="640"/>
          <w:marRight w:val="0"/>
          <w:marTop w:val="0"/>
          <w:marBottom w:val="0"/>
          <w:divBdr>
            <w:top w:val="none" w:sz="0" w:space="0" w:color="auto"/>
            <w:left w:val="none" w:sz="0" w:space="0" w:color="auto"/>
            <w:bottom w:val="none" w:sz="0" w:space="0" w:color="auto"/>
            <w:right w:val="none" w:sz="0" w:space="0" w:color="auto"/>
          </w:divBdr>
        </w:div>
        <w:div w:id="1043939657">
          <w:marLeft w:val="640"/>
          <w:marRight w:val="0"/>
          <w:marTop w:val="0"/>
          <w:marBottom w:val="0"/>
          <w:divBdr>
            <w:top w:val="none" w:sz="0" w:space="0" w:color="auto"/>
            <w:left w:val="none" w:sz="0" w:space="0" w:color="auto"/>
            <w:bottom w:val="none" w:sz="0" w:space="0" w:color="auto"/>
            <w:right w:val="none" w:sz="0" w:space="0" w:color="auto"/>
          </w:divBdr>
        </w:div>
        <w:div w:id="826089441">
          <w:marLeft w:val="640"/>
          <w:marRight w:val="0"/>
          <w:marTop w:val="0"/>
          <w:marBottom w:val="0"/>
          <w:divBdr>
            <w:top w:val="none" w:sz="0" w:space="0" w:color="auto"/>
            <w:left w:val="none" w:sz="0" w:space="0" w:color="auto"/>
            <w:bottom w:val="none" w:sz="0" w:space="0" w:color="auto"/>
            <w:right w:val="none" w:sz="0" w:space="0" w:color="auto"/>
          </w:divBdr>
        </w:div>
        <w:div w:id="120617311">
          <w:marLeft w:val="640"/>
          <w:marRight w:val="0"/>
          <w:marTop w:val="0"/>
          <w:marBottom w:val="0"/>
          <w:divBdr>
            <w:top w:val="none" w:sz="0" w:space="0" w:color="auto"/>
            <w:left w:val="none" w:sz="0" w:space="0" w:color="auto"/>
            <w:bottom w:val="none" w:sz="0" w:space="0" w:color="auto"/>
            <w:right w:val="none" w:sz="0" w:space="0" w:color="auto"/>
          </w:divBdr>
        </w:div>
        <w:div w:id="1595896588">
          <w:marLeft w:val="640"/>
          <w:marRight w:val="0"/>
          <w:marTop w:val="0"/>
          <w:marBottom w:val="0"/>
          <w:divBdr>
            <w:top w:val="none" w:sz="0" w:space="0" w:color="auto"/>
            <w:left w:val="none" w:sz="0" w:space="0" w:color="auto"/>
            <w:bottom w:val="none" w:sz="0" w:space="0" w:color="auto"/>
            <w:right w:val="none" w:sz="0" w:space="0" w:color="auto"/>
          </w:divBdr>
        </w:div>
        <w:div w:id="1188181298">
          <w:marLeft w:val="640"/>
          <w:marRight w:val="0"/>
          <w:marTop w:val="0"/>
          <w:marBottom w:val="0"/>
          <w:divBdr>
            <w:top w:val="none" w:sz="0" w:space="0" w:color="auto"/>
            <w:left w:val="none" w:sz="0" w:space="0" w:color="auto"/>
            <w:bottom w:val="none" w:sz="0" w:space="0" w:color="auto"/>
            <w:right w:val="none" w:sz="0" w:space="0" w:color="auto"/>
          </w:divBdr>
        </w:div>
        <w:div w:id="1295208448">
          <w:marLeft w:val="640"/>
          <w:marRight w:val="0"/>
          <w:marTop w:val="0"/>
          <w:marBottom w:val="0"/>
          <w:divBdr>
            <w:top w:val="none" w:sz="0" w:space="0" w:color="auto"/>
            <w:left w:val="none" w:sz="0" w:space="0" w:color="auto"/>
            <w:bottom w:val="none" w:sz="0" w:space="0" w:color="auto"/>
            <w:right w:val="none" w:sz="0" w:space="0" w:color="auto"/>
          </w:divBdr>
        </w:div>
        <w:div w:id="851262494">
          <w:marLeft w:val="640"/>
          <w:marRight w:val="0"/>
          <w:marTop w:val="0"/>
          <w:marBottom w:val="0"/>
          <w:divBdr>
            <w:top w:val="none" w:sz="0" w:space="0" w:color="auto"/>
            <w:left w:val="none" w:sz="0" w:space="0" w:color="auto"/>
            <w:bottom w:val="none" w:sz="0" w:space="0" w:color="auto"/>
            <w:right w:val="none" w:sz="0" w:space="0" w:color="auto"/>
          </w:divBdr>
        </w:div>
        <w:div w:id="1447239309">
          <w:marLeft w:val="640"/>
          <w:marRight w:val="0"/>
          <w:marTop w:val="0"/>
          <w:marBottom w:val="0"/>
          <w:divBdr>
            <w:top w:val="none" w:sz="0" w:space="0" w:color="auto"/>
            <w:left w:val="none" w:sz="0" w:space="0" w:color="auto"/>
            <w:bottom w:val="none" w:sz="0" w:space="0" w:color="auto"/>
            <w:right w:val="none" w:sz="0" w:space="0" w:color="auto"/>
          </w:divBdr>
        </w:div>
        <w:div w:id="364864553">
          <w:marLeft w:val="640"/>
          <w:marRight w:val="0"/>
          <w:marTop w:val="0"/>
          <w:marBottom w:val="0"/>
          <w:divBdr>
            <w:top w:val="none" w:sz="0" w:space="0" w:color="auto"/>
            <w:left w:val="none" w:sz="0" w:space="0" w:color="auto"/>
            <w:bottom w:val="none" w:sz="0" w:space="0" w:color="auto"/>
            <w:right w:val="none" w:sz="0" w:space="0" w:color="auto"/>
          </w:divBdr>
        </w:div>
        <w:div w:id="567809726">
          <w:marLeft w:val="640"/>
          <w:marRight w:val="0"/>
          <w:marTop w:val="0"/>
          <w:marBottom w:val="0"/>
          <w:divBdr>
            <w:top w:val="none" w:sz="0" w:space="0" w:color="auto"/>
            <w:left w:val="none" w:sz="0" w:space="0" w:color="auto"/>
            <w:bottom w:val="none" w:sz="0" w:space="0" w:color="auto"/>
            <w:right w:val="none" w:sz="0" w:space="0" w:color="auto"/>
          </w:divBdr>
        </w:div>
        <w:div w:id="108160063">
          <w:marLeft w:val="640"/>
          <w:marRight w:val="0"/>
          <w:marTop w:val="0"/>
          <w:marBottom w:val="0"/>
          <w:divBdr>
            <w:top w:val="none" w:sz="0" w:space="0" w:color="auto"/>
            <w:left w:val="none" w:sz="0" w:space="0" w:color="auto"/>
            <w:bottom w:val="none" w:sz="0" w:space="0" w:color="auto"/>
            <w:right w:val="none" w:sz="0" w:space="0" w:color="auto"/>
          </w:divBdr>
        </w:div>
        <w:div w:id="1619683083">
          <w:marLeft w:val="640"/>
          <w:marRight w:val="0"/>
          <w:marTop w:val="0"/>
          <w:marBottom w:val="0"/>
          <w:divBdr>
            <w:top w:val="none" w:sz="0" w:space="0" w:color="auto"/>
            <w:left w:val="none" w:sz="0" w:space="0" w:color="auto"/>
            <w:bottom w:val="none" w:sz="0" w:space="0" w:color="auto"/>
            <w:right w:val="none" w:sz="0" w:space="0" w:color="auto"/>
          </w:divBdr>
        </w:div>
        <w:div w:id="836457979">
          <w:marLeft w:val="640"/>
          <w:marRight w:val="0"/>
          <w:marTop w:val="0"/>
          <w:marBottom w:val="0"/>
          <w:divBdr>
            <w:top w:val="none" w:sz="0" w:space="0" w:color="auto"/>
            <w:left w:val="none" w:sz="0" w:space="0" w:color="auto"/>
            <w:bottom w:val="none" w:sz="0" w:space="0" w:color="auto"/>
            <w:right w:val="none" w:sz="0" w:space="0" w:color="auto"/>
          </w:divBdr>
        </w:div>
        <w:div w:id="845748045">
          <w:marLeft w:val="640"/>
          <w:marRight w:val="0"/>
          <w:marTop w:val="0"/>
          <w:marBottom w:val="0"/>
          <w:divBdr>
            <w:top w:val="none" w:sz="0" w:space="0" w:color="auto"/>
            <w:left w:val="none" w:sz="0" w:space="0" w:color="auto"/>
            <w:bottom w:val="none" w:sz="0" w:space="0" w:color="auto"/>
            <w:right w:val="none" w:sz="0" w:space="0" w:color="auto"/>
          </w:divBdr>
        </w:div>
        <w:div w:id="1635255978">
          <w:marLeft w:val="640"/>
          <w:marRight w:val="0"/>
          <w:marTop w:val="0"/>
          <w:marBottom w:val="0"/>
          <w:divBdr>
            <w:top w:val="none" w:sz="0" w:space="0" w:color="auto"/>
            <w:left w:val="none" w:sz="0" w:space="0" w:color="auto"/>
            <w:bottom w:val="none" w:sz="0" w:space="0" w:color="auto"/>
            <w:right w:val="none" w:sz="0" w:space="0" w:color="auto"/>
          </w:divBdr>
        </w:div>
        <w:div w:id="752627855">
          <w:marLeft w:val="640"/>
          <w:marRight w:val="0"/>
          <w:marTop w:val="0"/>
          <w:marBottom w:val="0"/>
          <w:divBdr>
            <w:top w:val="none" w:sz="0" w:space="0" w:color="auto"/>
            <w:left w:val="none" w:sz="0" w:space="0" w:color="auto"/>
            <w:bottom w:val="none" w:sz="0" w:space="0" w:color="auto"/>
            <w:right w:val="none" w:sz="0" w:space="0" w:color="auto"/>
          </w:divBdr>
        </w:div>
        <w:div w:id="1769039594">
          <w:marLeft w:val="640"/>
          <w:marRight w:val="0"/>
          <w:marTop w:val="0"/>
          <w:marBottom w:val="0"/>
          <w:divBdr>
            <w:top w:val="none" w:sz="0" w:space="0" w:color="auto"/>
            <w:left w:val="none" w:sz="0" w:space="0" w:color="auto"/>
            <w:bottom w:val="none" w:sz="0" w:space="0" w:color="auto"/>
            <w:right w:val="none" w:sz="0" w:space="0" w:color="auto"/>
          </w:divBdr>
        </w:div>
        <w:div w:id="1370497696">
          <w:marLeft w:val="640"/>
          <w:marRight w:val="0"/>
          <w:marTop w:val="0"/>
          <w:marBottom w:val="0"/>
          <w:divBdr>
            <w:top w:val="none" w:sz="0" w:space="0" w:color="auto"/>
            <w:left w:val="none" w:sz="0" w:space="0" w:color="auto"/>
            <w:bottom w:val="none" w:sz="0" w:space="0" w:color="auto"/>
            <w:right w:val="none" w:sz="0" w:space="0" w:color="auto"/>
          </w:divBdr>
        </w:div>
        <w:div w:id="1899973856">
          <w:marLeft w:val="640"/>
          <w:marRight w:val="0"/>
          <w:marTop w:val="0"/>
          <w:marBottom w:val="0"/>
          <w:divBdr>
            <w:top w:val="none" w:sz="0" w:space="0" w:color="auto"/>
            <w:left w:val="none" w:sz="0" w:space="0" w:color="auto"/>
            <w:bottom w:val="none" w:sz="0" w:space="0" w:color="auto"/>
            <w:right w:val="none" w:sz="0" w:space="0" w:color="auto"/>
          </w:divBdr>
        </w:div>
        <w:div w:id="1133720295">
          <w:marLeft w:val="640"/>
          <w:marRight w:val="0"/>
          <w:marTop w:val="0"/>
          <w:marBottom w:val="0"/>
          <w:divBdr>
            <w:top w:val="none" w:sz="0" w:space="0" w:color="auto"/>
            <w:left w:val="none" w:sz="0" w:space="0" w:color="auto"/>
            <w:bottom w:val="none" w:sz="0" w:space="0" w:color="auto"/>
            <w:right w:val="none" w:sz="0" w:space="0" w:color="auto"/>
          </w:divBdr>
        </w:div>
        <w:div w:id="1476532736">
          <w:marLeft w:val="640"/>
          <w:marRight w:val="0"/>
          <w:marTop w:val="0"/>
          <w:marBottom w:val="0"/>
          <w:divBdr>
            <w:top w:val="none" w:sz="0" w:space="0" w:color="auto"/>
            <w:left w:val="none" w:sz="0" w:space="0" w:color="auto"/>
            <w:bottom w:val="none" w:sz="0" w:space="0" w:color="auto"/>
            <w:right w:val="none" w:sz="0" w:space="0" w:color="auto"/>
          </w:divBdr>
        </w:div>
        <w:div w:id="145779604">
          <w:marLeft w:val="640"/>
          <w:marRight w:val="0"/>
          <w:marTop w:val="0"/>
          <w:marBottom w:val="0"/>
          <w:divBdr>
            <w:top w:val="none" w:sz="0" w:space="0" w:color="auto"/>
            <w:left w:val="none" w:sz="0" w:space="0" w:color="auto"/>
            <w:bottom w:val="none" w:sz="0" w:space="0" w:color="auto"/>
            <w:right w:val="none" w:sz="0" w:space="0" w:color="auto"/>
          </w:divBdr>
        </w:div>
      </w:divsChild>
    </w:div>
    <w:div w:id="1100636176">
      <w:bodyDiv w:val="1"/>
      <w:marLeft w:val="0"/>
      <w:marRight w:val="0"/>
      <w:marTop w:val="0"/>
      <w:marBottom w:val="0"/>
      <w:divBdr>
        <w:top w:val="none" w:sz="0" w:space="0" w:color="auto"/>
        <w:left w:val="none" w:sz="0" w:space="0" w:color="auto"/>
        <w:bottom w:val="none" w:sz="0" w:space="0" w:color="auto"/>
        <w:right w:val="none" w:sz="0" w:space="0" w:color="auto"/>
      </w:divBdr>
      <w:divsChild>
        <w:div w:id="991252288">
          <w:marLeft w:val="640"/>
          <w:marRight w:val="0"/>
          <w:marTop w:val="0"/>
          <w:marBottom w:val="0"/>
          <w:divBdr>
            <w:top w:val="none" w:sz="0" w:space="0" w:color="auto"/>
            <w:left w:val="none" w:sz="0" w:space="0" w:color="auto"/>
            <w:bottom w:val="none" w:sz="0" w:space="0" w:color="auto"/>
            <w:right w:val="none" w:sz="0" w:space="0" w:color="auto"/>
          </w:divBdr>
        </w:div>
        <w:div w:id="1992712623">
          <w:marLeft w:val="640"/>
          <w:marRight w:val="0"/>
          <w:marTop w:val="0"/>
          <w:marBottom w:val="0"/>
          <w:divBdr>
            <w:top w:val="none" w:sz="0" w:space="0" w:color="auto"/>
            <w:left w:val="none" w:sz="0" w:space="0" w:color="auto"/>
            <w:bottom w:val="none" w:sz="0" w:space="0" w:color="auto"/>
            <w:right w:val="none" w:sz="0" w:space="0" w:color="auto"/>
          </w:divBdr>
        </w:div>
        <w:div w:id="540021374">
          <w:marLeft w:val="640"/>
          <w:marRight w:val="0"/>
          <w:marTop w:val="0"/>
          <w:marBottom w:val="0"/>
          <w:divBdr>
            <w:top w:val="none" w:sz="0" w:space="0" w:color="auto"/>
            <w:left w:val="none" w:sz="0" w:space="0" w:color="auto"/>
            <w:bottom w:val="none" w:sz="0" w:space="0" w:color="auto"/>
            <w:right w:val="none" w:sz="0" w:space="0" w:color="auto"/>
          </w:divBdr>
        </w:div>
        <w:div w:id="45302657">
          <w:marLeft w:val="640"/>
          <w:marRight w:val="0"/>
          <w:marTop w:val="0"/>
          <w:marBottom w:val="0"/>
          <w:divBdr>
            <w:top w:val="none" w:sz="0" w:space="0" w:color="auto"/>
            <w:left w:val="none" w:sz="0" w:space="0" w:color="auto"/>
            <w:bottom w:val="none" w:sz="0" w:space="0" w:color="auto"/>
            <w:right w:val="none" w:sz="0" w:space="0" w:color="auto"/>
          </w:divBdr>
        </w:div>
        <w:div w:id="1369910550">
          <w:marLeft w:val="640"/>
          <w:marRight w:val="0"/>
          <w:marTop w:val="0"/>
          <w:marBottom w:val="0"/>
          <w:divBdr>
            <w:top w:val="none" w:sz="0" w:space="0" w:color="auto"/>
            <w:left w:val="none" w:sz="0" w:space="0" w:color="auto"/>
            <w:bottom w:val="none" w:sz="0" w:space="0" w:color="auto"/>
            <w:right w:val="none" w:sz="0" w:space="0" w:color="auto"/>
          </w:divBdr>
        </w:div>
        <w:div w:id="801191252">
          <w:marLeft w:val="640"/>
          <w:marRight w:val="0"/>
          <w:marTop w:val="0"/>
          <w:marBottom w:val="0"/>
          <w:divBdr>
            <w:top w:val="none" w:sz="0" w:space="0" w:color="auto"/>
            <w:left w:val="none" w:sz="0" w:space="0" w:color="auto"/>
            <w:bottom w:val="none" w:sz="0" w:space="0" w:color="auto"/>
            <w:right w:val="none" w:sz="0" w:space="0" w:color="auto"/>
          </w:divBdr>
        </w:div>
        <w:div w:id="1707220116">
          <w:marLeft w:val="640"/>
          <w:marRight w:val="0"/>
          <w:marTop w:val="0"/>
          <w:marBottom w:val="0"/>
          <w:divBdr>
            <w:top w:val="none" w:sz="0" w:space="0" w:color="auto"/>
            <w:left w:val="none" w:sz="0" w:space="0" w:color="auto"/>
            <w:bottom w:val="none" w:sz="0" w:space="0" w:color="auto"/>
            <w:right w:val="none" w:sz="0" w:space="0" w:color="auto"/>
          </w:divBdr>
        </w:div>
        <w:div w:id="1950038800">
          <w:marLeft w:val="640"/>
          <w:marRight w:val="0"/>
          <w:marTop w:val="0"/>
          <w:marBottom w:val="0"/>
          <w:divBdr>
            <w:top w:val="none" w:sz="0" w:space="0" w:color="auto"/>
            <w:left w:val="none" w:sz="0" w:space="0" w:color="auto"/>
            <w:bottom w:val="none" w:sz="0" w:space="0" w:color="auto"/>
            <w:right w:val="none" w:sz="0" w:space="0" w:color="auto"/>
          </w:divBdr>
        </w:div>
        <w:div w:id="2032102898">
          <w:marLeft w:val="640"/>
          <w:marRight w:val="0"/>
          <w:marTop w:val="0"/>
          <w:marBottom w:val="0"/>
          <w:divBdr>
            <w:top w:val="none" w:sz="0" w:space="0" w:color="auto"/>
            <w:left w:val="none" w:sz="0" w:space="0" w:color="auto"/>
            <w:bottom w:val="none" w:sz="0" w:space="0" w:color="auto"/>
            <w:right w:val="none" w:sz="0" w:space="0" w:color="auto"/>
          </w:divBdr>
        </w:div>
        <w:div w:id="158623605">
          <w:marLeft w:val="640"/>
          <w:marRight w:val="0"/>
          <w:marTop w:val="0"/>
          <w:marBottom w:val="0"/>
          <w:divBdr>
            <w:top w:val="none" w:sz="0" w:space="0" w:color="auto"/>
            <w:left w:val="none" w:sz="0" w:space="0" w:color="auto"/>
            <w:bottom w:val="none" w:sz="0" w:space="0" w:color="auto"/>
            <w:right w:val="none" w:sz="0" w:space="0" w:color="auto"/>
          </w:divBdr>
        </w:div>
        <w:div w:id="344283843">
          <w:marLeft w:val="640"/>
          <w:marRight w:val="0"/>
          <w:marTop w:val="0"/>
          <w:marBottom w:val="0"/>
          <w:divBdr>
            <w:top w:val="none" w:sz="0" w:space="0" w:color="auto"/>
            <w:left w:val="none" w:sz="0" w:space="0" w:color="auto"/>
            <w:bottom w:val="none" w:sz="0" w:space="0" w:color="auto"/>
            <w:right w:val="none" w:sz="0" w:space="0" w:color="auto"/>
          </w:divBdr>
        </w:div>
        <w:div w:id="124784524">
          <w:marLeft w:val="640"/>
          <w:marRight w:val="0"/>
          <w:marTop w:val="0"/>
          <w:marBottom w:val="0"/>
          <w:divBdr>
            <w:top w:val="none" w:sz="0" w:space="0" w:color="auto"/>
            <w:left w:val="none" w:sz="0" w:space="0" w:color="auto"/>
            <w:bottom w:val="none" w:sz="0" w:space="0" w:color="auto"/>
            <w:right w:val="none" w:sz="0" w:space="0" w:color="auto"/>
          </w:divBdr>
        </w:div>
        <w:div w:id="160852920">
          <w:marLeft w:val="640"/>
          <w:marRight w:val="0"/>
          <w:marTop w:val="0"/>
          <w:marBottom w:val="0"/>
          <w:divBdr>
            <w:top w:val="none" w:sz="0" w:space="0" w:color="auto"/>
            <w:left w:val="none" w:sz="0" w:space="0" w:color="auto"/>
            <w:bottom w:val="none" w:sz="0" w:space="0" w:color="auto"/>
            <w:right w:val="none" w:sz="0" w:space="0" w:color="auto"/>
          </w:divBdr>
        </w:div>
        <w:div w:id="453064651">
          <w:marLeft w:val="640"/>
          <w:marRight w:val="0"/>
          <w:marTop w:val="0"/>
          <w:marBottom w:val="0"/>
          <w:divBdr>
            <w:top w:val="none" w:sz="0" w:space="0" w:color="auto"/>
            <w:left w:val="none" w:sz="0" w:space="0" w:color="auto"/>
            <w:bottom w:val="none" w:sz="0" w:space="0" w:color="auto"/>
            <w:right w:val="none" w:sz="0" w:space="0" w:color="auto"/>
          </w:divBdr>
        </w:div>
        <w:div w:id="301086519">
          <w:marLeft w:val="640"/>
          <w:marRight w:val="0"/>
          <w:marTop w:val="0"/>
          <w:marBottom w:val="0"/>
          <w:divBdr>
            <w:top w:val="none" w:sz="0" w:space="0" w:color="auto"/>
            <w:left w:val="none" w:sz="0" w:space="0" w:color="auto"/>
            <w:bottom w:val="none" w:sz="0" w:space="0" w:color="auto"/>
            <w:right w:val="none" w:sz="0" w:space="0" w:color="auto"/>
          </w:divBdr>
        </w:div>
        <w:div w:id="1427383640">
          <w:marLeft w:val="640"/>
          <w:marRight w:val="0"/>
          <w:marTop w:val="0"/>
          <w:marBottom w:val="0"/>
          <w:divBdr>
            <w:top w:val="none" w:sz="0" w:space="0" w:color="auto"/>
            <w:left w:val="none" w:sz="0" w:space="0" w:color="auto"/>
            <w:bottom w:val="none" w:sz="0" w:space="0" w:color="auto"/>
            <w:right w:val="none" w:sz="0" w:space="0" w:color="auto"/>
          </w:divBdr>
        </w:div>
        <w:div w:id="704643356">
          <w:marLeft w:val="640"/>
          <w:marRight w:val="0"/>
          <w:marTop w:val="0"/>
          <w:marBottom w:val="0"/>
          <w:divBdr>
            <w:top w:val="none" w:sz="0" w:space="0" w:color="auto"/>
            <w:left w:val="none" w:sz="0" w:space="0" w:color="auto"/>
            <w:bottom w:val="none" w:sz="0" w:space="0" w:color="auto"/>
            <w:right w:val="none" w:sz="0" w:space="0" w:color="auto"/>
          </w:divBdr>
        </w:div>
        <w:div w:id="149758446">
          <w:marLeft w:val="640"/>
          <w:marRight w:val="0"/>
          <w:marTop w:val="0"/>
          <w:marBottom w:val="0"/>
          <w:divBdr>
            <w:top w:val="none" w:sz="0" w:space="0" w:color="auto"/>
            <w:left w:val="none" w:sz="0" w:space="0" w:color="auto"/>
            <w:bottom w:val="none" w:sz="0" w:space="0" w:color="auto"/>
            <w:right w:val="none" w:sz="0" w:space="0" w:color="auto"/>
          </w:divBdr>
        </w:div>
        <w:div w:id="901598650">
          <w:marLeft w:val="640"/>
          <w:marRight w:val="0"/>
          <w:marTop w:val="0"/>
          <w:marBottom w:val="0"/>
          <w:divBdr>
            <w:top w:val="none" w:sz="0" w:space="0" w:color="auto"/>
            <w:left w:val="none" w:sz="0" w:space="0" w:color="auto"/>
            <w:bottom w:val="none" w:sz="0" w:space="0" w:color="auto"/>
            <w:right w:val="none" w:sz="0" w:space="0" w:color="auto"/>
          </w:divBdr>
        </w:div>
        <w:div w:id="2042439102">
          <w:marLeft w:val="640"/>
          <w:marRight w:val="0"/>
          <w:marTop w:val="0"/>
          <w:marBottom w:val="0"/>
          <w:divBdr>
            <w:top w:val="none" w:sz="0" w:space="0" w:color="auto"/>
            <w:left w:val="none" w:sz="0" w:space="0" w:color="auto"/>
            <w:bottom w:val="none" w:sz="0" w:space="0" w:color="auto"/>
            <w:right w:val="none" w:sz="0" w:space="0" w:color="auto"/>
          </w:divBdr>
        </w:div>
        <w:div w:id="1790706094">
          <w:marLeft w:val="640"/>
          <w:marRight w:val="0"/>
          <w:marTop w:val="0"/>
          <w:marBottom w:val="0"/>
          <w:divBdr>
            <w:top w:val="none" w:sz="0" w:space="0" w:color="auto"/>
            <w:left w:val="none" w:sz="0" w:space="0" w:color="auto"/>
            <w:bottom w:val="none" w:sz="0" w:space="0" w:color="auto"/>
            <w:right w:val="none" w:sz="0" w:space="0" w:color="auto"/>
          </w:divBdr>
        </w:div>
        <w:div w:id="5446299">
          <w:marLeft w:val="640"/>
          <w:marRight w:val="0"/>
          <w:marTop w:val="0"/>
          <w:marBottom w:val="0"/>
          <w:divBdr>
            <w:top w:val="none" w:sz="0" w:space="0" w:color="auto"/>
            <w:left w:val="none" w:sz="0" w:space="0" w:color="auto"/>
            <w:bottom w:val="none" w:sz="0" w:space="0" w:color="auto"/>
            <w:right w:val="none" w:sz="0" w:space="0" w:color="auto"/>
          </w:divBdr>
        </w:div>
        <w:div w:id="1008486545">
          <w:marLeft w:val="640"/>
          <w:marRight w:val="0"/>
          <w:marTop w:val="0"/>
          <w:marBottom w:val="0"/>
          <w:divBdr>
            <w:top w:val="none" w:sz="0" w:space="0" w:color="auto"/>
            <w:left w:val="none" w:sz="0" w:space="0" w:color="auto"/>
            <w:bottom w:val="none" w:sz="0" w:space="0" w:color="auto"/>
            <w:right w:val="none" w:sz="0" w:space="0" w:color="auto"/>
          </w:divBdr>
        </w:div>
        <w:div w:id="290669425">
          <w:marLeft w:val="640"/>
          <w:marRight w:val="0"/>
          <w:marTop w:val="0"/>
          <w:marBottom w:val="0"/>
          <w:divBdr>
            <w:top w:val="none" w:sz="0" w:space="0" w:color="auto"/>
            <w:left w:val="none" w:sz="0" w:space="0" w:color="auto"/>
            <w:bottom w:val="none" w:sz="0" w:space="0" w:color="auto"/>
            <w:right w:val="none" w:sz="0" w:space="0" w:color="auto"/>
          </w:divBdr>
        </w:div>
        <w:div w:id="1332219354">
          <w:marLeft w:val="640"/>
          <w:marRight w:val="0"/>
          <w:marTop w:val="0"/>
          <w:marBottom w:val="0"/>
          <w:divBdr>
            <w:top w:val="none" w:sz="0" w:space="0" w:color="auto"/>
            <w:left w:val="none" w:sz="0" w:space="0" w:color="auto"/>
            <w:bottom w:val="none" w:sz="0" w:space="0" w:color="auto"/>
            <w:right w:val="none" w:sz="0" w:space="0" w:color="auto"/>
          </w:divBdr>
        </w:div>
        <w:div w:id="2122677987">
          <w:marLeft w:val="640"/>
          <w:marRight w:val="0"/>
          <w:marTop w:val="0"/>
          <w:marBottom w:val="0"/>
          <w:divBdr>
            <w:top w:val="none" w:sz="0" w:space="0" w:color="auto"/>
            <w:left w:val="none" w:sz="0" w:space="0" w:color="auto"/>
            <w:bottom w:val="none" w:sz="0" w:space="0" w:color="auto"/>
            <w:right w:val="none" w:sz="0" w:space="0" w:color="auto"/>
          </w:divBdr>
        </w:div>
        <w:div w:id="44762669">
          <w:marLeft w:val="640"/>
          <w:marRight w:val="0"/>
          <w:marTop w:val="0"/>
          <w:marBottom w:val="0"/>
          <w:divBdr>
            <w:top w:val="none" w:sz="0" w:space="0" w:color="auto"/>
            <w:left w:val="none" w:sz="0" w:space="0" w:color="auto"/>
            <w:bottom w:val="none" w:sz="0" w:space="0" w:color="auto"/>
            <w:right w:val="none" w:sz="0" w:space="0" w:color="auto"/>
          </w:divBdr>
        </w:div>
        <w:div w:id="2107532066">
          <w:marLeft w:val="640"/>
          <w:marRight w:val="0"/>
          <w:marTop w:val="0"/>
          <w:marBottom w:val="0"/>
          <w:divBdr>
            <w:top w:val="none" w:sz="0" w:space="0" w:color="auto"/>
            <w:left w:val="none" w:sz="0" w:space="0" w:color="auto"/>
            <w:bottom w:val="none" w:sz="0" w:space="0" w:color="auto"/>
            <w:right w:val="none" w:sz="0" w:space="0" w:color="auto"/>
          </w:divBdr>
        </w:div>
        <w:div w:id="1023214865">
          <w:marLeft w:val="640"/>
          <w:marRight w:val="0"/>
          <w:marTop w:val="0"/>
          <w:marBottom w:val="0"/>
          <w:divBdr>
            <w:top w:val="none" w:sz="0" w:space="0" w:color="auto"/>
            <w:left w:val="none" w:sz="0" w:space="0" w:color="auto"/>
            <w:bottom w:val="none" w:sz="0" w:space="0" w:color="auto"/>
            <w:right w:val="none" w:sz="0" w:space="0" w:color="auto"/>
          </w:divBdr>
        </w:div>
        <w:div w:id="1523393199">
          <w:marLeft w:val="640"/>
          <w:marRight w:val="0"/>
          <w:marTop w:val="0"/>
          <w:marBottom w:val="0"/>
          <w:divBdr>
            <w:top w:val="none" w:sz="0" w:space="0" w:color="auto"/>
            <w:left w:val="none" w:sz="0" w:space="0" w:color="auto"/>
            <w:bottom w:val="none" w:sz="0" w:space="0" w:color="auto"/>
            <w:right w:val="none" w:sz="0" w:space="0" w:color="auto"/>
          </w:divBdr>
        </w:div>
        <w:div w:id="926116948">
          <w:marLeft w:val="640"/>
          <w:marRight w:val="0"/>
          <w:marTop w:val="0"/>
          <w:marBottom w:val="0"/>
          <w:divBdr>
            <w:top w:val="none" w:sz="0" w:space="0" w:color="auto"/>
            <w:left w:val="none" w:sz="0" w:space="0" w:color="auto"/>
            <w:bottom w:val="none" w:sz="0" w:space="0" w:color="auto"/>
            <w:right w:val="none" w:sz="0" w:space="0" w:color="auto"/>
          </w:divBdr>
        </w:div>
        <w:div w:id="54207936">
          <w:marLeft w:val="640"/>
          <w:marRight w:val="0"/>
          <w:marTop w:val="0"/>
          <w:marBottom w:val="0"/>
          <w:divBdr>
            <w:top w:val="none" w:sz="0" w:space="0" w:color="auto"/>
            <w:left w:val="none" w:sz="0" w:space="0" w:color="auto"/>
            <w:bottom w:val="none" w:sz="0" w:space="0" w:color="auto"/>
            <w:right w:val="none" w:sz="0" w:space="0" w:color="auto"/>
          </w:divBdr>
        </w:div>
        <w:div w:id="1032193957">
          <w:marLeft w:val="640"/>
          <w:marRight w:val="0"/>
          <w:marTop w:val="0"/>
          <w:marBottom w:val="0"/>
          <w:divBdr>
            <w:top w:val="none" w:sz="0" w:space="0" w:color="auto"/>
            <w:left w:val="none" w:sz="0" w:space="0" w:color="auto"/>
            <w:bottom w:val="none" w:sz="0" w:space="0" w:color="auto"/>
            <w:right w:val="none" w:sz="0" w:space="0" w:color="auto"/>
          </w:divBdr>
        </w:div>
        <w:div w:id="1519539590">
          <w:marLeft w:val="640"/>
          <w:marRight w:val="0"/>
          <w:marTop w:val="0"/>
          <w:marBottom w:val="0"/>
          <w:divBdr>
            <w:top w:val="none" w:sz="0" w:space="0" w:color="auto"/>
            <w:left w:val="none" w:sz="0" w:space="0" w:color="auto"/>
            <w:bottom w:val="none" w:sz="0" w:space="0" w:color="auto"/>
            <w:right w:val="none" w:sz="0" w:space="0" w:color="auto"/>
          </w:divBdr>
        </w:div>
        <w:div w:id="293681881">
          <w:marLeft w:val="640"/>
          <w:marRight w:val="0"/>
          <w:marTop w:val="0"/>
          <w:marBottom w:val="0"/>
          <w:divBdr>
            <w:top w:val="none" w:sz="0" w:space="0" w:color="auto"/>
            <w:left w:val="none" w:sz="0" w:space="0" w:color="auto"/>
            <w:bottom w:val="none" w:sz="0" w:space="0" w:color="auto"/>
            <w:right w:val="none" w:sz="0" w:space="0" w:color="auto"/>
          </w:divBdr>
        </w:div>
        <w:div w:id="688290981">
          <w:marLeft w:val="640"/>
          <w:marRight w:val="0"/>
          <w:marTop w:val="0"/>
          <w:marBottom w:val="0"/>
          <w:divBdr>
            <w:top w:val="none" w:sz="0" w:space="0" w:color="auto"/>
            <w:left w:val="none" w:sz="0" w:space="0" w:color="auto"/>
            <w:bottom w:val="none" w:sz="0" w:space="0" w:color="auto"/>
            <w:right w:val="none" w:sz="0" w:space="0" w:color="auto"/>
          </w:divBdr>
        </w:div>
        <w:div w:id="1731342888">
          <w:marLeft w:val="640"/>
          <w:marRight w:val="0"/>
          <w:marTop w:val="0"/>
          <w:marBottom w:val="0"/>
          <w:divBdr>
            <w:top w:val="none" w:sz="0" w:space="0" w:color="auto"/>
            <w:left w:val="none" w:sz="0" w:space="0" w:color="auto"/>
            <w:bottom w:val="none" w:sz="0" w:space="0" w:color="auto"/>
            <w:right w:val="none" w:sz="0" w:space="0" w:color="auto"/>
          </w:divBdr>
        </w:div>
        <w:div w:id="757823120">
          <w:marLeft w:val="640"/>
          <w:marRight w:val="0"/>
          <w:marTop w:val="0"/>
          <w:marBottom w:val="0"/>
          <w:divBdr>
            <w:top w:val="none" w:sz="0" w:space="0" w:color="auto"/>
            <w:left w:val="none" w:sz="0" w:space="0" w:color="auto"/>
            <w:bottom w:val="none" w:sz="0" w:space="0" w:color="auto"/>
            <w:right w:val="none" w:sz="0" w:space="0" w:color="auto"/>
          </w:divBdr>
        </w:div>
        <w:div w:id="538932734">
          <w:marLeft w:val="640"/>
          <w:marRight w:val="0"/>
          <w:marTop w:val="0"/>
          <w:marBottom w:val="0"/>
          <w:divBdr>
            <w:top w:val="none" w:sz="0" w:space="0" w:color="auto"/>
            <w:left w:val="none" w:sz="0" w:space="0" w:color="auto"/>
            <w:bottom w:val="none" w:sz="0" w:space="0" w:color="auto"/>
            <w:right w:val="none" w:sz="0" w:space="0" w:color="auto"/>
          </w:divBdr>
        </w:div>
        <w:div w:id="765227694">
          <w:marLeft w:val="640"/>
          <w:marRight w:val="0"/>
          <w:marTop w:val="0"/>
          <w:marBottom w:val="0"/>
          <w:divBdr>
            <w:top w:val="none" w:sz="0" w:space="0" w:color="auto"/>
            <w:left w:val="none" w:sz="0" w:space="0" w:color="auto"/>
            <w:bottom w:val="none" w:sz="0" w:space="0" w:color="auto"/>
            <w:right w:val="none" w:sz="0" w:space="0" w:color="auto"/>
          </w:divBdr>
        </w:div>
        <w:div w:id="753359956">
          <w:marLeft w:val="640"/>
          <w:marRight w:val="0"/>
          <w:marTop w:val="0"/>
          <w:marBottom w:val="0"/>
          <w:divBdr>
            <w:top w:val="none" w:sz="0" w:space="0" w:color="auto"/>
            <w:left w:val="none" w:sz="0" w:space="0" w:color="auto"/>
            <w:bottom w:val="none" w:sz="0" w:space="0" w:color="auto"/>
            <w:right w:val="none" w:sz="0" w:space="0" w:color="auto"/>
          </w:divBdr>
        </w:div>
        <w:div w:id="694498324">
          <w:marLeft w:val="640"/>
          <w:marRight w:val="0"/>
          <w:marTop w:val="0"/>
          <w:marBottom w:val="0"/>
          <w:divBdr>
            <w:top w:val="none" w:sz="0" w:space="0" w:color="auto"/>
            <w:left w:val="none" w:sz="0" w:space="0" w:color="auto"/>
            <w:bottom w:val="none" w:sz="0" w:space="0" w:color="auto"/>
            <w:right w:val="none" w:sz="0" w:space="0" w:color="auto"/>
          </w:divBdr>
        </w:div>
        <w:div w:id="1890146398">
          <w:marLeft w:val="640"/>
          <w:marRight w:val="0"/>
          <w:marTop w:val="0"/>
          <w:marBottom w:val="0"/>
          <w:divBdr>
            <w:top w:val="none" w:sz="0" w:space="0" w:color="auto"/>
            <w:left w:val="none" w:sz="0" w:space="0" w:color="auto"/>
            <w:bottom w:val="none" w:sz="0" w:space="0" w:color="auto"/>
            <w:right w:val="none" w:sz="0" w:space="0" w:color="auto"/>
          </w:divBdr>
        </w:div>
        <w:div w:id="666441493">
          <w:marLeft w:val="640"/>
          <w:marRight w:val="0"/>
          <w:marTop w:val="0"/>
          <w:marBottom w:val="0"/>
          <w:divBdr>
            <w:top w:val="none" w:sz="0" w:space="0" w:color="auto"/>
            <w:left w:val="none" w:sz="0" w:space="0" w:color="auto"/>
            <w:bottom w:val="none" w:sz="0" w:space="0" w:color="auto"/>
            <w:right w:val="none" w:sz="0" w:space="0" w:color="auto"/>
          </w:divBdr>
        </w:div>
        <w:div w:id="121507768">
          <w:marLeft w:val="640"/>
          <w:marRight w:val="0"/>
          <w:marTop w:val="0"/>
          <w:marBottom w:val="0"/>
          <w:divBdr>
            <w:top w:val="none" w:sz="0" w:space="0" w:color="auto"/>
            <w:left w:val="none" w:sz="0" w:space="0" w:color="auto"/>
            <w:bottom w:val="none" w:sz="0" w:space="0" w:color="auto"/>
            <w:right w:val="none" w:sz="0" w:space="0" w:color="auto"/>
          </w:divBdr>
        </w:div>
        <w:div w:id="467667192">
          <w:marLeft w:val="640"/>
          <w:marRight w:val="0"/>
          <w:marTop w:val="0"/>
          <w:marBottom w:val="0"/>
          <w:divBdr>
            <w:top w:val="none" w:sz="0" w:space="0" w:color="auto"/>
            <w:left w:val="none" w:sz="0" w:space="0" w:color="auto"/>
            <w:bottom w:val="none" w:sz="0" w:space="0" w:color="auto"/>
            <w:right w:val="none" w:sz="0" w:space="0" w:color="auto"/>
          </w:divBdr>
        </w:div>
        <w:div w:id="697924579">
          <w:marLeft w:val="640"/>
          <w:marRight w:val="0"/>
          <w:marTop w:val="0"/>
          <w:marBottom w:val="0"/>
          <w:divBdr>
            <w:top w:val="none" w:sz="0" w:space="0" w:color="auto"/>
            <w:left w:val="none" w:sz="0" w:space="0" w:color="auto"/>
            <w:bottom w:val="none" w:sz="0" w:space="0" w:color="auto"/>
            <w:right w:val="none" w:sz="0" w:space="0" w:color="auto"/>
          </w:divBdr>
        </w:div>
        <w:div w:id="1912691394">
          <w:marLeft w:val="640"/>
          <w:marRight w:val="0"/>
          <w:marTop w:val="0"/>
          <w:marBottom w:val="0"/>
          <w:divBdr>
            <w:top w:val="none" w:sz="0" w:space="0" w:color="auto"/>
            <w:left w:val="none" w:sz="0" w:space="0" w:color="auto"/>
            <w:bottom w:val="none" w:sz="0" w:space="0" w:color="auto"/>
            <w:right w:val="none" w:sz="0" w:space="0" w:color="auto"/>
          </w:divBdr>
        </w:div>
        <w:div w:id="1805805430">
          <w:marLeft w:val="640"/>
          <w:marRight w:val="0"/>
          <w:marTop w:val="0"/>
          <w:marBottom w:val="0"/>
          <w:divBdr>
            <w:top w:val="none" w:sz="0" w:space="0" w:color="auto"/>
            <w:left w:val="none" w:sz="0" w:space="0" w:color="auto"/>
            <w:bottom w:val="none" w:sz="0" w:space="0" w:color="auto"/>
            <w:right w:val="none" w:sz="0" w:space="0" w:color="auto"/>
          </w:divBdr>
        </w:div>
        <w:div w:id="1221483804">
          <w:marLeft w:val="640"/>
          <w:marRight w:val="0"/>
          <w:marTop w:val="0"/>
          <w:marBottom w:val="0"/>
          <w:divBdr>
            <w:top w:val="none" w:sz="0" w:space="0" w:color="auto"/>
            <w:left w:val="none" w:sz="0" w:space="0" w:color="auto"/>
            <w:bottom w:val="none" w:sz="0" w:space="0" w:color="auto"/>
            <w:right w:val="none" w:sz="0" w:space="0" w:color="auto"/>
          </w:divBdr>
        </w:div>
        <w:div w:id="312489371">
          <w:marLeft w:val="640"/>
          <w:marRight w:val="0"/>
          <w:marTop w:val="0"/>
          <w:marBottom w:val="0"/>
          <w:divBdr>
            <w:top w:val="none" w:sz="0" w:space="0" w:color="auto"/>
            <w:left w:val="none" w:sz="0" w:space="0" w:color="auto"/>
            <w:bottom w:val="none" w:sz="0" w:space="0" w:color="auto"/>
            <w:right w:val="none" w:sz="0" w:space="0" w:color="auto"/>
          </w:divBdr>
        </w:div>
        <w:div w:id="372191439">
          <w:marLeft w:val="640"/>
          <w:marRight w:val="0"/>
          <w:marTop w:val="0"/>
          <w:marBottom w:val="0"/>
          <w:divBdr>
            <w:top w:val="none" w:sz="0" w:space="0" w:color="auto"/>
            <w:left w:val="none" w:sz="0" w:space="0" w:color="auto"/>
            <w:bottom w:val="none" w:sz="0" w:space="0" w:color="auto"/>
            <w:right w:val="none" w:sz="0" w:space="0" w:color="auto"/>
          </w:divBdr>
        </w:div>
        <w:div w:id="409011496">
          <w:marLeft w:val="640"/>
          <w:marRight w:val="0"/>
          <w:marTop w:val="0"/>
          <w:marBottom w:val="0"/>
          <w:divBdr>
            <w:top w:val="none" w:sz="0" w:space="0" w:color="auto"/>
            <w:left w:val="none" w:sz="0" w:space="0" w:color="auto"/>
            <w:bottom w:val="none" w:sz="0" w:space="0" w:color="auto"/>
            <w:right w:val="none" w:sz="0" w:space="0" w:color="auto"/>
          </w:divBdr>
        </w:div>
        <w:div w:id="1291285166">
          <w:marLeft w:val="640"/>
          <w:marRight w:val="0"/>
          <w:marTop w:val="0"/>
          <w:marBottom w:val="0"/>
          <w:divBdr>
            <w:top w:val="none" w:sz="0" w:space="0" w:color="auto"/>
            <w:left w:val="none" w:sz="0" w:space="0" w:color="auto"/>
            <w:bottom w:val="none" w:sz="0" w:space="0" w:color="auto"/>
            <w:right w:val="none" w:sz="0" w:space="0" w:color="auto"/>
          </w:divBdr>
        </w:div>
        <w:div w:id="789519429">
          <w:marLeft w:val="640"/>
          <w:marRight w:val="0"/>
          <w:marTop w:val="0"/>
          <w:marBottom w:val="0"/>
          <w:divBdr>
            <w:top w:val="none" w:sz="0" w:space="0" w:color="auto"/>
            <w:left w:val="none" w:sz="0" w:space="0" w:color="auto"/>
            <w:bottom w:val="none" w:sz="0" w:space="0" w:color="auto"/>
            <w:right w:val="none" w:sz="0" w:space="0" w:color="auto"/>
          </w:divBdr>
        </w:div>
        <w:div w:id="87163610">
          <w:marLeft w:val="640"/>
          <w:marRight w:val="0"/>
          <w:marTop w:val="0"/>
          <w:marBottom w:val="0"/>
          <w:divBdr>
            <w:top w:val="none" w:sz="0" w:space="0" w:color="auto"/>
            <w:left w:val="none" w:sz="0" w:space="0" w:color="auto"/>
            <w:bottom w:val="none" w:sz="0" w:space="0" w:color="auto"/>
            <w:right w:val="none" w:sz="0" w:space="0" w:color="auto"/>
          </w:divBdr>
        </w:div>
        <w:div w:id="1655792938">
          <w:marLeft w:val="640"/>
          <w:marRight w:val="0"/>
          <w:marTop w:val="0"/>
          <w:marBottom w:val="0"/>
          <w:divBdr>
            <w:top w:val="none" w:sz="0" w:space="0" w:color="auto"/>
            <w:left w:val="none" w:sz="0" w:space="0" w:color="auto"/>
            <w:bottom w:val="none" w:sz="0" w:space="0" w:color="auto"/>
            <w:right w:val="none" w:sz="0" w:space="0" w:color="auto"/>
          </w:divBdr>
        </w:div>
        <w:div w:id="543717066">
          <w:marLeft w:val="640"/>
          <w:marRight w:val="0"/>
          <w:marTop w:val="0"/>
          <w:marBottom w:val="0"/>
          <w:divBdr>
            <w:top w:val="none" w:sz="0" w:space="0" w:color="auto"/>
            <w:left w:val="none" w:sz="0" w:space="0" w:color="auto"/>
            <w:bottom w:val="none" w:sz="0" w:space="0" w:color="auto"/>
            <w:right w:val="none" w:sz="0" w:space="0" w:color="auto"/>
          </w:divBdr>
        </w:div>
        <w:div w:id="1087381234">
          <w:marLeft w:val="640"/>
          <w:marRight w:val="0"/>
          <w:marTop w:val="0"/>
          <w:marBottom w:val="0"/>
          <w:divBdr>
            <w:top w:val="none" w:sz="0" w:space="0" w:color="auto"/>
            <w:left w:val="none" w:sz="0" w:space="0" w:color="auto"/>
            <w:bottom w:val="none" w:sz="0" w:space="0" w:color="auto"/>
            <w:right w:val="none" w:sz="0" w:space="0" w:color="auto"/>
          </w:divBdr>
        </w:div>
        <w:div w:id="1245340639">
          <w:marLeft w:val="640"/>
          <w:marRight w:val="0"/>
          <w:marTop w:val="0"/>
          <w:marBottom w:val="0"/>
          <w:divBdr>
            <w:top w:val="none" w:sz="0" w:space="0" w:color="auto"/>
            <w:left w:val="none" w:sz="0" w:space="0" w:color="auto"/>
            <w:bottom w:val="none" w:sz="0" w:space="0" w:color="auto"/>
            <w:right w:val="none" w:sz="0" w:space="0" w:color="auto"/>
          </w:divBdr>
        </w:div>
        <w:div w:id="49770952">
          <w:marLeft w:val="640"/>
          <w:marRight w:val="0"/>
          <w:marTop w:val="0"/>
          <w:marBottom w:val="0"/>
          <w:divBdr>
            <w:top w:val="none" w:sz="0" w:space="0" w:color="auto"/>
            <w:left w:val="none" w:sz="0" w:space="0" w:color="auto"/>
            <w:bottom w:val="none" w:sz="0" w:space="0" w:color="auto"/>
            <w:right w:val="none" w:sz="0" w:space="0" w:color="auto"/>
          </w:divBdr>
        </w:div>
        <w:div w:id="635065459">
          <w:marLeft w:val="640"/>
          <w:marRight w:val="0"/>
          <w:marTop w:val="0"/>
          <w:marBottom w:val="0"/>
          <w:divBdr>
            <w:top w:val="none" w:sz="0" w:space="0" w:color="auto"/>
            <w:left w:val="none" w:sz="0" w:space="0" w:color="auto"/>
            <w:bottom w:val="none" w:sz="0" w:space="0" w:color="auto"/>
            <w:right w:val="none" w:sz="0" w:space="0" w:color="auto"/>
          </w:divBdr>
        </w:div>
        <w:div w:id="1928146697">
          <w:marLeft w:val="640"/>
          <w:marRight w:val="0"/>
          <w:marTop w:val="0"/>
          <w:marBottom w:val="0"/>
          <w:divBdr>
            <w:top w:val="none" w:sz="0" w:space="0" w:color="auto"/>
            <w:left w:val="none" w:sz="0" w:space="0" w:color="auto"/>
            <w:bottom w:val="none" w:sz="0" w:space="0" w:color="auto"/>
            <w:right w:val="none" w:sz="0" w:space="0" w:color="auto"/>
          </w:divBdr>
        </w:div>
        <w:div w:id="38013944">
          <w:marLeft w:val="640"/>
          <w:marRight w:val="0"/>
          <w:marTop w:val="0"/>
          <w:marBottom w:val="0"/>
          <w:divBdr>
            <w:top w:val="none" w:sz="0" w:space="0" w:color="auto"/>
            <w:left w:val="none" w:sz="0" w:space="0" w:color="auto"/>
            <w:bottom w:val="none" w:sz="0" w:space="0" w:color="auto"/>
            <w:right w:val="none" w:sz="0" w:space="0" w:color="auto"/>
          </w:divBdr>
        </w:div>
        <w:div w:id="1156846879">
          <w:marLeft w:val="640"/>
          <w:marRight w:val="0"/>
          <w:marTop w:val="0"/>
          <w:marBottom w:val="0"/>
          <w:divBdr>
            <w:top w:val="none" w:sz="0" w:space="0" w:color="auto"/>
            <w:left w:val="none" w:sz="0" w:space="0" w:color="auto"/>
            <w:bottom w:val="none" w:sz="0" w:space="0" w:color="auto"/>
            <w:right w:val="none" w:sz="0" w:space="0" w:color="auto"/>
          </w:divBdr>
        </w:div>
        <w:div w:id="1644042888">
          <w:marLeft w:val="640"/>
          <w:marRight w:val="0"/>
          <w:marTop w:val="0"/>
          <w:marBottom w:val="0"/>
          <w:divBdr>
            <w:top w:val="none" w:sz="0" w:space="0" w:color="auto"/>
            <w:left w:val="none" w:sz="0" w:space="0" w:color="auto"/>
            <w:bottom w:val="none" w:sz="0" w:space="0" w:color="auto"/>
            <w:right w:val="none" w:sz="0" w:space="0" w:color="auto"/>
          </w:divBdr>
        </w:div>
        <w:div w:id="1470780190">
          <w:marLeft w:val="640"/>
          <w:marRight w:val="0"/>
          <w:marTop w:val="0"/>
          <w:marBottom w:val="0"/>
          <w:divBdr>
            <w:top w:val="none" w:sz="0" w:space="0" w:color="auto"/>
            <w:left w:val="none" w:sz="0" w:space="0" w:color="auto"/>
            <w:bottom w:val="none" w:sz="0" w:space="0" w:color="auto"/>
            <w:right w:val="none" w:sz="0" w:space="0" w:color="auto"/>
          </w:divBdr>
        </w:div>
        <w:div w:id="1303268948">
          <w:marLeft w:val="640"/>
          <w:marRight w:val="0"/>
          <w:marTop w:val="0"/>
          <w:marBottom w:val="0"/>
          <w:divBdr>
            <w:top w:val="none" w:sz="0" w:space="0" w:color="auto"/>
            <w:left w:val="none" w:sz="0" w:space="0" w:color="auto"/>
            <w:bottom w:val="none" w:sz="0" w:space="0" w:color="auto"/>
            <w:right w:val="none" w:sz="0" w:space="0" w:color="auto"/>
          </w:divBdr>
        </w:div>
        <w:div w:id="2088723995">
          <w:marLeft w:val="640"/>
          <w:marRight w:val="0"/>
          <w:marTop w:val="0"/>
          <w:marBottom w:val="0"/>
          <w:divBdr>
            <w:top w:val="none" w:sz="0" w:space="0" w:color="auto"/>
            <w:left w:val="none" w:sz="0" w:space="0" w:color="auto"/>
            <w:bottom w:val="none" w:sz="0" w:space="0" w:color="auto"/>
            <w:right w:val="none" w:sz="0" w:space="0" w:color="auto"/>
          </w:divBdr>
        </w:div>
        <w:div w:id="1039820881">
          <w:marLeft w:val="640"/>
          <w:marRight w:val="0"/>
          <w:marTop w:val="0"/>
          <w:marBottom w:val="0"/>
          <w:divBdr>
            <w:top w:val="none" w:sz="0" w:space="0" w:color="auto"/>
            <w:left w:val="none" w:sz="0" w:space="0" w:color="auto"/>
            <w:bottom w:val="none" w:sz="0" w:space="0" w:color="auto"/>
            <w:right w:val="none" w:sz="0" w:space="0" w:color="auto"/>
          </w:divBdr>
        </w:div>
        <w:div w:id="330762229">
          <w:marLeft w:val="640"/>
          <w:marRight w:val="0"/>
          <w:marTop w:val="0"/>
          <w:marBottom w:val="0"/>
          <w:divBdr>
            <w:top w:val="none" w:sz="0" w:space="0" w:color="auto"/>
            <w:left w:val="none" w:sz="0" w:space="0" w:color="auto"/>
            <w:bottom w:val="none" w:sz="0" w:space="0" w:color="auto"/>
            <w:right w:val="none" w:sz="0" w:space="0" w:color="auto"/>
          </w:divBdr>
        </w:div>
        <w:div w:id="963198853">
          <w:marLeft w:val="640"/>
          <w:marRight w:val="0"/>
          <w:marTop w:val="0"/>
          <w:marBottom w:val="0"/>
          <w:divBdr>
            <w:top w:val="none" w:sz="0" w:space="0" w:color="auto"/>
            <w:left w:val="none" w:sz="0" w:space="0" w:color="auto"/>
            <w:bottom w:val="none" w:sz="0" w:space="0" w:color="auto"/>
            <w:right w:val="none" w:sz="0" w:space="0" w:color="auto"/>
          </w:divBdr>
        </w:div>
        <w:div w:id="1664240536">
          <w:marLeft w:val="640"/>
          <w:marRight w:val="0"/>
          <w:marTop w:val="0"/>
          <w:marBottom w:val="0"/>
          <w:divBdr>
            <w:top w:val="none" w:sz="0" w:space="0" w:color="auto"/>
            <w:left w:val="none" w:sz="0" w:space="0" w:color="auto"/>
            <w:bottom w:val="none" w:sz="0" w:space="0" w:color="auto"/>
            <w:right w:val="none" w:sz="0" w:space="0" w:color="auto"/>
          </w:divBdr>
        </w:div>
        <w:div w:id="608586027">
          <w:marLeft w:val="640"/>
          <w:marRight w:val="0"/>
          <w:marTop w:val="0"/>
          <w:marBottom w:val="0"/>
          <w:divBdr>
            <w:top w:val="none" w:sz="0" w:space="0" w:color="auto"/>
            <w:left w:val="none" w:sz="0" w:space="0" w:color="auto"/>
            <w:bottom w:val="none" w:sz="0" w:space="0" w:color="auto"/>
            <w:right w:val="none" w:sz="0" w:space="0" w:color="auto"/>
          </w:divBdr>
        </w:div>
        <w:div w:id="477839599">
          <w:marLeft w:val="640"/>
          <w:marRight w:val="0"/>
          <w:marTop w:val="0"/>
          <w:marBottom w:val="0"/>
          <w:divBdr>
            <w:top w:val="none" w:sz="0" w:space="0" w:color="auto"/>
            <w:left w:val="none" w:sz="0" w:space="0" w:color="auto"/>
            <w:bottom w:val="none" w:sz="0" w:space="0" w:color="auto"/>
            <w:right w:val="none" w:sz="0" w:space="0" w:color="auto"/>
          </w:divBdr>
        </w:div>
        <w:div w:id="916212889">
          <w:marLeft w:val="640"/>
          <w:marRight w:val="0"/>
          <w:marTop w:val="0"/>
          <w:marBottom w:val="0"/>
          <w:divBdr>
            <w:top w:val="none" w:sz="0" w:space="0" w:color="auto"/>
            <w:left w:val="none" w:sz="0" w:space="0" w:color="auto"/>
            <w:bottom w:val="none" w:sz="0" w:space="0" w:color="auto"/>
            <w:right w:val="none" w:sz="0" w:space="0" w:color="auto"/>
          </w:divBdr>
        </w:div>
        <w:div w:id="639574967">
          <w:marLeft w:val="640"/>
          <w:marRight w:val="0"/>
          <w:marTop w:val="0"/>
          <w:marBottom w:val="0"/>
          <w:divBdr>
            <w:top w:val="none" w:sz="0" w:space="0" w:color="auto"/>
            <w:left w:val="none" w:sz="0" w:space="0" w:color="auto"/>
            <w:bottom w:val="none" w:sz="0" w:space="0" w:color="auto"/>
            <w:right w:val="none" w:sz="0" w:space="0" w:color="auto"/>
          </w:divBdr>
        </w:div>
        <w:div w:id="756751948">
          <w:marLeft w:val="640"/>
          <w:marRight w:val="0"/>
          <w:marTop w:val="0"/>
          <w:marBottom w:val="0"/>
          <w:divBdr>
            <w:top w:val="none" w:sz="0" w:space="0" w:color="auto"/>
            <w:left w:val="none" w:sz="0" w:space="0" w:color="auto"/>
            <w:bottom w:val="none" w:sz="0" w:space="0" w:color="auto"/>
            <w:right w:val="none" w:sz="0" w:space="0" w:color="auto"/>
          </w:divBdr>
        </w:div>
        <w:div w:id="1790779392">
          <w:marLeft w:val="640"/>
          <w:marRight w:val="0"/>
          <w:marTop w:val="0"/>
          <w:marBottom w:val="0"/>
          <w:divBdr>
            <w:top w:val="none" w:sz="0" w:space="0" w:color="auto"/>
            <w:left w:val="none" w:sz="0" w:space="0" w:color="auto"/>
            <w:bottom w:val="none" w:sz="0" w:space="0" w:color="auto"/>
            <w:right w:val="none" w:sz="0" w:space="0" w:color="auto"/>
          </w:divBdr>
        </w:div>
        <w:div w:id="856578942">
          <w:marLeft w:val="640"/>
          <w:marRight w:val="0"/>
          <w:marTop w:val="0"/>
          <w:marBottom w:val="0"/>
          <w:divBdr>
            <w:top w:val="none" w:sz="0" w:space="0" w:color="auto"/>
            <w:left w:val="none" w:sz="0" w:space="0" w:color="auto"/>
            <w:bottom w:val="none" w:sz="0" w:space="0" w:color="auto"/>
            <w:right w:val="none" w:sz="0" w:space="0" w:color="auto"/>
          </w:divBdr>
        </w:div>
        <w:div w:id="210965241">
          <w:marLeft w:val="640"/>
          <w:marRight w:val="0"/>
          <w:marTop w:val="0"/>
          <w:marBottom w:val="0"/>
          <w:divBdr>
            <w:top w:val="none" w:sz="0" w:space="0" w:color="auto"/>
            <w:left w:val="none" w:sz="0" w:space="0" w:color="auto"/>
            <w:bottom w:val="none" w:sz="0" w:space="0" w:color="auto"/>
            <w:right w:val="none" w:sz="0" w:space="0" w:color="auto"/>
          </w:divBdr>
        </w:div>
        <w:div w:id="1841773896">
          <w:marLeft w:val="640"/>
          <w:marRight w:val="0"/>
          <w:marTop w:val="0"/>
          <w:marBottom w:val="0"/>
          <w:divBdr>
            <w:top w:val="none" w:sz="0" w:space="0" w:color="auto"/>
            <w:left w:val="none" w:sz="0" w:space="0" w:color="auto"/>
            <w:bottom w:val="none" w:sz="0" w:space="0" w:color="auto"/>
            <w:right w:val="none" w:sz="0" w:space="0" w:color="auto"/>
          </w:divBdr>
        </w:div>
        <w:div w:id="325790651">
          <w:marLeft w:val="640"/>
          <w:marRight w:val="0"/>
          <w:marTop w:val="0"/>
          <w:marBottom w:val="0"/>
          <w:divBdr>
            <w:top w:val="none" w:sz="0" w:space="0" w:color="auto"/>
            <w:left w:val="none" w:sz="0" w:space="0" w:color="auto"/>
            <w:bottom w:val="none" w:sz="0" w:space="0" w:color="auto"/>
            <w:right w:val="none" w:sz="0" w:space="0" w:color="auto"/>
          </w:divBdr>
        </w:div>
        <w:div w:id="854003887">
          <w:marLeft w:val="640"/>
          <w:marRight w:val="0"/>
          <w:marTop w:val="0"/>
          <w:marBottom w:val="0"/>
          <w:divBdr>
            <w:top w:val="none" w:sz="0" w:space="0" w:color="auto"/>
            <w:left w:val="none" w:sz="0" w:space="0" w:color="auto"/>
            <w:bottom w:val="none" w:sz="0" w:space="0" w:color="auto"/>
            <w:right w:val="none" w:sz="0" w:space="0" w:color="auto"/>
          </w:divBdr>
        </w:div>
        <w:div w:id="398551940">
          <w:marLeft w:val="640"/>
          <w:marRight w:val="0"/>
          <w:marTop w:val="0"/>
          <w:marBottom w:val="0"/>
          <w:divBdr>
            <w:top w:val="none" w:sz="0" w:space="0" w:color="auto"/>
            <w:left w:val="none" w:sz="0" w:space="0" w:color="auto"/>
            <w:bottom w:val="none" w:sz="0" w:space="0" w:color="auto"/>
            <w:right w:val="none" w:sz="0" w:space="0" w:color="auto"/>
          </w:divBdr>
        </w:div>
        <w:div w:id="1008677251">
          <w:marLeft w:val="640"/>
          <w:marRight w:val="0"/>
          <w:marTop w:val="0"/>
          <w:marBottom w:val="0"/>
          <w:divBdr>
            <w:top w:val="none" w:sz="0" w:space="0" w:color="auto"/>
            <w:left w:val="none" w:sz="0" w:space="0" w:color="auto"/>
            <w:bottom w:val="none" w:sz="0" w:space="0" w:color="auto"/>
            <w:right w:val="none" w:sz="0" w:space="0" w:color="auto"/>
          </w:divBdr>
        </w:div>
        <w:div w:id="2012176549">
          <w:marLeft w:val="640"/>
          <w:marRight w:val="0"/>
          <w:marTop w:val="0"/>
          <w:marBottom w:val="0"/>
          <w:divBdr>
            <w:top w:val="none" w:sz="0" w:space="0" w:color="auto"/>
            <w:left w:val="none" w:sz="0" w:space="0" w:color="auto"/>
            <w:bottom w:val="none" w:sz="0" w:space="0" w:color="auto"/>
            <w:right w:val="none" w:sz="0" w:space="0" w:color="auto"/>
          </w:divBdr>
        </w:div>
        <w:div w:id="1098522449">
          <w:marLeft w:val="640"/>
          <w:marRight w:val="0"/>
          <w:marTop w:val="0"/>
          <w:marBottom w:val="0"/>
          <w:divBdr>
            <w:top w:val="none" w:sz="0" w:space="0" w:color="auto"/>
            <w:left w:val="none" w:sz="0" w:space="0" w:color="auto"/>
            <w:bottom w:val="none" w:sz="0" w:space="0" w:color="auto"/>
            <w:right w:val="none" w:sz="0" w:space="0" w:color="auto"/>
          </w:divBdr>
        </w:div>
        <w:div w:id="2133353273">
          <w:marLeft w:val="640"/>
          <w:marRight w:val="0"/>
          <w:marTop w:val="0"/>
          <w:marBottom w:val="0"/>
          <w:divBdr>
            <w:top w:val="none" w:sz="0" w:space="0" w:color="auto"/>
            <w:left w:val="none" w:sz="0" w:space="0" w:color="auto"/>
            <w:bottom w:val="none" w:sz="0" w:space="0" w:color="auto"/>
            <w:right w:val="none" w:sz="0" w:space="0" w:color="auto"/>
          </w:divBdr>
        </w:div>
        <w:div w:id="395977691">
          <w:marLeft w:val="640"/>
          <w:marRight w:val="0"/>
          <w:marTop w:val="0"/>
          <w:marBottom w:val="0"/>
          <w:divBdr>
            <w:top w:val="none" w:sz="0" w:space="0" w:color="auto"/>
            <w:left w:val="none" w:sz="0" w:space="0" w:color="auto"/>
            <w:bottom w:val="none" w:sz="0" w:space="0" w:color="auto"/>
            <w:right w:val="none" w:sz="0" w:space="0" w:color="auto"/>
          </w:divBdr>
        </w:div>
        <w:div w:id="766778181">
          <w:marLeft w:val="640"/>
          <w:marRight w:val="0"/>
          <w:marTop w:val="0"/>
          <w:marBottom w:val="0"/>
          <w:divBdr>
            <w:top w:val="none" w:sz="0" w:space="0" w:color="auto"/>
            <w:left w:val="none" w:sz="0" w:space="0" w:color="auto"/>
            <w:bottom w:val="none" w:sz="0" w:space="0" w:color="auto"/>
            <w:right w:val="none" w:sz="0" w:space="0" w:color="auto"/>
          </w:divBdr>
        </w:div>
        <w:div w:id="982470893">
          <w:marLeft w:val="640"/>
          <w:marRight w:val="0"/>
          <w:marTop w:val="0"/>
          <w:marBottom w:val="0"/>
          <w:divBdr>
            <w:top w:val="none" w:sz="0" w:space="0" w:color="auto"/>
            <w:left w:val="none" w:sz="0" w:space="0" w:color="auto"/>
            <w:bottom w:val="none" w:sz="0" w:space="0" w:color="auto"/>
            <w:right w:val="none" w:sz="0" w:space="0" w:color="auto"/>
          </w:divBdr>
        </w:div>
        <w:div w:id="876503616">
          <w:marLeft w:val="640"/>
          <w:marRight w:val="0"/>
          <w:marTop w:val="0"/>
          <w:marBottom w:val="0"/>
          <w:divBdr>
            <w:top w:val="none" w:sz="0" w:space="0" w:color="auto"/>
            <w:left w:val="none" w:sz="0" w:space="0" w:color="auto"/>
            <w:bottom w:val="none" w:sz="0" w:space="0" w:color="auto"/>
            <w:right w:val="none" w:sz="0" w:space="0" w:color="auto"/>
          </w:divBdr>
        </w:div>
        <w:div w:id="1637099785">
          <w:marLeft w:val="640"/>
          <w:marRight w:val="0"/>
          <w:marTop w:val="0"/>
          <w:marBottom w:val="0"/>
          <w:divBdr>
            <w:top w:val="none" w:sz="0" w:space="0" w:color="auto"/>
            <w:left w:val="none" w:sz="0" w:space="0" w:color="auto"/>
            <w:bottom w:val="none" w:sz="0" w:space="0" w:color="auto"/>
            <w:right w:val="none" w:sz="0" w:space="0" w:color="auto"/>
          </w:divBdr>
        </w:div>
        <w:div w:id="1519003068">
          <w:marLeft w:val="640"/>
          <w:marRight w:val="0"/>
          <w:marTop w:val="0"/>
          <w:marBottom w:val="0"/>
          <w:divBdr>
            <w:top w:val="none" w:sz="0" w:space="0" w:color="auto"/>
            <w:left w:val="none" w:sz="0" w:space="0" w:color="auto"/>
            <w:bottom w:val="none" w:sz="0" w:space="0" w:color="auto"/>
            <w:right w:val="none" w:sz="0" w:space="0" w:color="auto"/>
          </w:divBdr>
        </w:div>
        <w:div w:id="583614913">
          <w:marLeft w:val="640"/>
          <w:marRight w:val="0"/>
          <w:marTop w:val="0"/>
          <w:marBottom w:val="0"/>
          <w:divBdr>
            <w:top w:val="none" w:sz="0" w:space="0" w:color="auto"/>
            <w:left w:val="none" w:sz="0" w:space="0" w:color="auto"/>
            <w:bottom w:val="none" w:sz="0" w:space="0" w:color="auto"/>
            <w:right w:val="none" w:sz="0" w:space="0" w:color="auto"/>
          </w:divBdr>
        </w:div>
        <w:div w:id="639962316">
          <w:marLeft w:val="640"/>
          <w:marRight w:val="0"/>
          <w:marTop w:val="0"/>
          <w:marBottom w:val="0"/>
          <w:divBdr>
            <w:top w:val="none" w:sz="0" w:space="0" w:color="auto"/>
            <w:left w:val="none" w:sz="0" w:space="0" w:color="auto"/>
            <w:bottom w:val="none" w:sz="0" w:space="0" w:color="auto"/>
            <w:right w:val="none" w:sz="0" w:space="0" w:color="auto"/>
          </w:divBdr>
        </w:div>
        <w:div w:id="1779715075">
          <w:marLeft w:val="640"/>
          <w:marRight w:val="0"/>
          <w:marTop w:val="0"/>
          <w:marBottom w:val="0"/>
          <w:divBdr>
            <w:top w:val="none" w:sz="0" w:space="0" w:color="auto"/>
            <w:left w:val="none" w:sz="0" w:space="0" w:color="auto"/>
            <w:bottom w:val="none" w:sz="0" w:space="0" w:color="auto"/>
            <w:right w:val="none" w:sz="0" w:space="0" w:color="auto"/>
          </w:divBdr>
        </w:div>
        <w:div w:id="521479070">
          <w:marLeft w:val="640"/>
          <w:marRight w:val="0"/>
          <w:marTop w:val="0"/>
          <w:marBottom w:val="0"/>
          <w:divBdr>
            <w:top w:val="none" w:sz="0" w:space="0" w:color="auto"/>
            <w:left w:val="none" w:sz="0" w:space="0" w:color="auto"/>
            <w:bottom w:val="none" w:sz="0" w:space="0" w:color="auto"/>
            <w:right w:val="none" w:sz="0" w:space="0" w:color="auto"/>
          </w:divBdr>
        </w:div>
        <w:div w:id="1957174140">
          <w:marLeft w:val="640"/>
          <w:marRight w:val="0"/>
          <w:marTop w:val="0"/>
          <w:marBottom w:val="0"/>
          <w:divBdr>
            <w:top w:val="none" w:sz="0" w:space="0" w:color="auto"/>
            <w:left w:val="none" w:sz="0" w:space="0" w:color="auto"/>
            <w:bottom w:val="none" w:sz="0" w:space="0" w:color="auto"/>
            <w:right w:val="none" w:sz="0" w:space="0" w:color="auto"/>
          </w:divBdr>
        </w:div>
        <w:div w:id="1749573510">
          <w:marLeft w:val="640"/>
          <w:marRight w:val="0"/>
          <w:marTop w:val="0"/>
          <w:marBottom w:val="0"/>
          <w:divBdr>
            <w:top w:val="none" w:sz="0" w:space="0" w:color="auto"/>
            <w:left w:val="none" w:sz="0" w:space="0" w:color="auto"/>
            <w:bottom w:val="none" w:sz="0" w:space="0" w:color="auto"/>
            <w:right w:val="none" w:sz="0" w:space="0" w:color="auto"/>
          </w:divBdr>
        </w:div>
      </w:divsChild>
    </w:div>
    <w:div w:id="1107234505">
      <w:bodyDiv w:val="1"/>
      <w:marLeft w:val="0"/>
      <w:marRight w:val="0"/>
      <w:marTop w:val="0"/>
      <w:marBottom w:val="0"/>
      <w:divBdr>
        <w:top w:val="none" w:sz="0" w:space="0" w:color="auto"/>
        <w:left w:val="none" w:sz="0" w:space="0" w:color="auto"/>
        <w:bottom w:val="none" w:sz="0" w:space="0" w:color="auto"/>
        <w:right w:val="none" w:sz="0" w:space="0" w:color="auto"/>
      </w:divBdr>
      <w:divsChild>
        <w:div w:id="865486282">
          <w:marLeft w:val="640"/>
          <w:marRight w:val="0"/>
          <w:marTop w:val="0"/>
          <w:marBottom w:val="0"/>
          <w:divBdr>
            <w:top w:val="none" w:sz="0" w:space="0" w:color="auto"/>
            <w:left w:val="none" w:sz="0" w:space="0" w:color="auto"/>
            <w:bottom w:val="none" w:sz="0" w:space="0" w:color="auto"/>
            <w:right w:val="none" w:sz="0" w:space="0" w:color="auto"/>
          </w:divBdr>
        </w:div>
        <w:div w:id="1930044683">
          <w:marLeft w:val="640"/>
          <w:marRight w:val="0"/>
          <w:marTop w:val="0"/>
          <w:marBottom w:val="0"/>
          <w:divBdr>
            <w:top w:val="none" w:sz="0" w:space="0" w:color="auto"/>
            <w:left w:val="none" w:sz="0" w:space="0" w:color="auto"/>
            <w:bottom w:val="none" w:sz="0" w:space="0" w:color="auto"/>
            <w:right w:val="none" w:sz="0" w:space="0" w:color="auto"/>
          </w:divBdr>
        </w:div>
        <w:div w:id="725877239">
          <w:marLeft w:val="640"/>
          <w:marRight w:val="0"/>
          <w:marTop w:val="0"/>
          <w:marBottom w:val="0"/>
          <w:divBdr>
            <w:top w:val="none" w:sz="0" w:space="0" w:color="auto"/>
            <w:left w:val="none" w:sz="0" w:space="0" w:color="auto"/>
            <w:bottom w:val="none" w:sz="0" w:space="0" w:color="auto"/>
            <w:right w:val="none" w:sz="0" w:space="0" w:color="auto"/>
          </w:divBdr>
        </w:div>
        <w:div w:id="1527403457">
          <w:marLeft w:val="640"/>
          <w:marRight w:val="0"/>
          <w:marTop w:val="0"/>
          <w:marBottom w:val="0"/>
          <w:divBdr>
            <w:top w:val="none" w:sz="0" w:space="0" w:color="auto"/>
            <w:left w:val="none" w:sz="0" w:space="0" w:color="auto"/>
            <w:bottom w:val="none" w:sz="0" w:space="0" w:color="auto"/>
            <w:right w:val="none" w:sz="0" w:space="0" w:color="auto"/>
          </w:divBdr>
        </w:div>
        <w:div w:id="782699257">
          <w:marLeft w:val="640"/>
          <w:marRight w:val="0"/>
          <w:marTop w:val="0"/>
          <w:marBottom w:val="0"/>
          <w:divBdr>
            <w:top w:val="none" w:sz="0" w:space="0" w:color="auto"/>
            <w:left w:val="none" w:sz="0" w:space="0" w:color="auto"/>
            <w:bottom w:val="none" w:sz="0" w:space="0" w:color="auto"/>
            <w:right w:val="none" w:sz="0" w:space="0" w:color="auto"/>
          </w:divBdr>
        </w:div>
        <w:div w:id="183174525">
          <w:marLeft w:val="640"/>
          <w:marRight w:val="0"/>
          <w:marTop w:val="0"/>
          <w:marBottom w:val="0"/>
          <w:divBdr>
            <w:top w:val="none" w:sz="0" w:space="0" w:color="auto"/>
            <w:left w:val="none" w:sz="0" w:space="0" w:color="auto"/>
            <w:bottom w:val="none" w:sz="0" w:space="0" w:color="auto"/>
            <w:right w:val="none" w:sz="0" w:space="0" w:color="auto"/>
          </w:divBdr>
        </w:div>
        <w:div w:id="214775492">
          <w:marLeft w:val="640"/>
          <w:marRight w:val="0"/>
          <w:marTop w:val="0"/>
          <w:marBottom w:val="0"/>
          <w:divBdr>
            <w:top w:val="none" w:sz="0" w:space="0" w:color="auto"/>
            <w:left w:val="none" w:sz="0" w:space="0" w:color="auto"/>
            <w:bottom w:val="none" w:sz="0" w:space="0" w:color="auto"/>
            <w:right w:val="none" w:sz="0" w:space="0" w:color="auto"/>
          </w:divBdr>
        </w:div>
        <w:div w:id="458452119">
          <w:marLeft w:val="640"/>
          <w:marRight w:val="0"/>
          <w:marTop w:val="0"/>
          <w:marBottom w:val="0"/>
          <w:divBdr>
            <w:top w:val="none" w:sz="0" w:space="0" w:color="auto"/>
            <w:left w:val="none" w:sz="0" w:space="0" w:color="auto"/>
            <w:bottom w:val="none" w:sz="0" w:space="0" w:color="auto"/>
            <w:right w:val="none" w:sz="0" w:space="0" w:color="auto"/>
          </w:divBdr>
        </w:div>
        <w:div w:id="365063084">
          <w:marLeft w:val="640"/>
          <w:marRight w:val="0"/>
          <w:marTop w:val="0"/>
          <w:marBottom w:val="0"/>
          <w:divBdr>
            <w:top w:val="none" w:sz="0" w:space="0" w:color="auto"/>
            <w:left w:val="none" w:sz="0" w:space="0" w:color="auto"/>
            <w:bottom w:val="none" w:sz="0" w:space="0" w:color="auto"/>
            <w:right w:val="none" w:sz="0" w:space="0" w:color="auto"/>
          </w:divBdr>
        </w:div>
        <w:div w:id="1481924335">
          <w:marLeft w:val="640"/>
          <w:marRight w:val="0"/>
          <w:marTop w:val="0"/>
          <w:marBottom w:val="0"/>
          <w:divBdr>
            <w:top w:val="none" w:sz="0" w:space="0" w:color="auto"/>
            <w:left w:val="none" w:sz="0" w:space="0" w:color="auto"/>
            <w:bottom w:val="none" w:sz="0" w:space="0" w:color="auto"/>
            <w:right w:val="none" w:sz="0" w:space="0" w:color="auto"/>
          </w:divBdr>
        </w:div>
        <w:div w:id="492913224">
          <w:marLeft w:val="640"/>
          <w:marRight w:val="0"/>
          <w:marTop w:val="0"/>
          <w:marBottom w:val="0"/>
          <w:divBdr>
            <w:top w:val="none" w:sz="0" w:space="0" w:color="auto"/>
            <w:left w:val="none" w:sz="0" w:space="0" w:color="auto"/>
            <w:bottom w:val="none" w:sz="0" w:space="0" w:color="auto"/>
            <w:right w:val="none" w:sz="0" w:space="0" w:color="auto"/>
          </w:divBdr>
        </w:div>
        <w:div w:id="1749886165">
          <w:marLeft w:val="640"/>
          <w:marRight w:val="0"/>
          <w:marTop w:val="0"/>
          <w:marBottom w:val="0"/>
          <w:divBdr>
            <w:top w:val="none" w:sz="0" w:space="0" w:color="auto"/>
            <w:left w:val="none" w:sz="0" w:space="0" w:color="auto"/>
            <w:bottom w:val="none" w:sz="0" w:space="0" w:color="auto"/>
            <w:right w:val="none" w:sz="0" w:space="0" w:color="auto"/>
          </w:divBdr>
        </w:div>
        <w:div w:id="31468752">
          <w:marLeft w:val="640"/>
          <w:marRight w:val="0"/>
          <w:marTop w:val="0"/>
          <w:marBottom w:val="0"/>
          <w:divBdr>
            <w:top w:val="none" w:sz="0" w:space="0" w:color="auto"/>
            <w:left w:val="none" w:sz="0" w:space="0" w:color="auto"/>
            <w:bottom w:val="none" w:sz="0" w:space="0" w:color="auto"/>
            <w:right w:val="none" w:sz="0" w:space="0" w:color="auto"/>
          </w:divBdr>
        </w:div>
        <w:div w:id="958217143">
          <w:marLeft w:val="640"/>
          <w:marRight w:val="0"/>
          <w:marTop w:val="0"/>
          <w:marBottom w:val="0"/>
          <w:divBdr>
            <w:top w:val="none" w:sz="0" w:space="0" w:color="auto"/>
            <w:left w:val="none" w:sz="0" w:space="0" w:color="auto"/>
            <w:bottom w:val="none" w:sz="0" w:space="0" w:color="auto"/>
            <w:right w:val="none" w:sz="0" w:space="0" w:color="auto"/>
          </w:divBdr>
        </w:div>
        <w:div w:id="58480791">
          <w:marLeft w:val="640"/>
          <w:marRight w:val="0"/>
          <w:marTop w:val="0"/>
          <w:marBottom w:val="0"/>
          <w:divBdr>
            <w:top w:val="none" w:sz="0" w:space="0" w:color="auto"/>
            <w:left w:val="none" w:sz="0" w:space="0" w:color="auto"/>
            <w:bottom w:val="none" w:sz="0" w:space="0" w:color="auto"/>
            <w:right w:val="none" w:sz="0" w:space="0" w:color="auto"/>
          </w:divBdr>
        </w:div>
        <w:div w:id="983698923">
          <w:marLeft w:val="640"/>
          <w:marRight w:val="0"/>
          <w:marTop w:val="0"/>
          <w:marBottom w:val="0"/>
          <w:divBdr>
            <w:top w:val="none" w:sz="0" w:space="0" w:color="auto"/>
            <w:left w:val="none" w:sz="0" w:space="0" w:color="auto"/>
            <w:bottom w:val="none" w:sz="0" w:space="0" w:color="auto"/>
            <w:right w:val="none" w:sz="0" w:space="0" w:color="auto"/>
          </w:divBdr>
        </w:div>
        <w:div w:id="49043665">
          <w:marLeft w:val="640"/>
          <w:marRight w:val="0"/>
          <w:marTop w:val="0"/>
          <w:marBottom w:val="0"/>
          <w:divBdr>
            <w:top w:val="none" w:sz="0" w:space="0" w:color="auto"/>
            <w:left w:val="none" w:sz="0" w:space="0" w:color="auto"/>
            <w:bottom w:val="none" w:sz="0" w:space="0" w:color="auto"/>
            <w:right w:val="none" w:sz="0" w:space="0" w:color="auto"/>
          </w:divBdr>
        </w:div>
        <w:div w:id="1641035522">
          <w:marLeft w:val="640"/>
          <w:marRight w:val="0"/>
          <w:marTop w:val="0"/>
          <w:marBottom w:val="0"/>
          <w:divBdr>
            <w:top w:val="none" w:sz="0" w:space="0" w:color="auto"/>
            <w:left w:val="none" w:sz="0" w:space="0" w:color="auto"/>
            <w:bottom w:val="none" w:sz="0" w:space="0" w:color="auto"/>
            <w:right w:val="none" w:sz="0" w:space="0" w:color="auto"/>
          </w:divBdr>
        </w:div>
        <w:div w:id="1301108659">
          <w:marLeft w:val="640"/>
          <w:marRight w:val="0"/>
          <w:marTop w:val="0"/>
          <w:marBottom w:val="0"/>
          <w:divBdr>
            <w:top w:val="none" w:sz="0" w:space="0" w:color="auto"/>
            <w:left w:val="none" w:sz="0" w:space="0" w:color="auto"/>
            <w:bottom w:val="none" w:sz="0" w:space="0" w:color="auto"/>
            <w:right w:val="none" w:sz="0" w:space="0" w:color="auto"/>
          </w:divBdr>
        </w:div>
        <w:div w:id="150755001">
          <w:marLeft w:val="640"/>
          <w:marRight w:val="0"/>
          <w:marTop w:val="0"/>
          <w:marBottom w:val="0"/>
          <w:divBdr>
            <w:top w:val="none" w:sz="0" w:space="0" w:color="auto"/>
            <w:left w:val="none" w:sz="0" w:space="0" w:color="auto"/>
            <w:bottom w:val="none" w:sz="0" w:space="0" w:color="auto"/>
            <w:right w:val="none" w:sz="0" w:space="0" w:color="auto"/>
          </w:divBdr>
        </w:div>
        <w:div w:id="265310017">
          <w:marLeft w:val="640"/>
          <w:marRight w:val="0"/>
          <w:marTop w:val="0"/>
          <w:marBottom w:val="0"/>
          <w:divBdr>
            <w:top w:val="none" w:sz="0" w:space="0" w:color="auto"/>
            <w:left w:val="none" w:sz="0" w:space="0" w:color="auto"/>
            <w:bottom w:val="none" w:sz="0" w:space="0" w:color="auto"/>
            <w:right w:val="none" w:sz="0" w:space="0" w:color="auto"/>
          </w:divBdr>
        </w:div>
        <w:div w:id="509292033">
          <w:marLeft w:val="640"/>
          <w:marRight w:val="0"/>
          <w:marTop w:val="0"/>
          <w:marBottom w:val="0"/>
          <w:divBdr>
            <w:top w:val="none" w:sz="0" w:space="0" w:color="auto"/>
            <w:left w:val="none" w:sz="0" w:space="0" w:color="auto"/>
            <w:bottom w:val="none" w:sz="0" w:space="0" w:color="auto"/>
            <w:right w:val="none" w:sz="0" w:space="0" w:color="auto"/>
          </w:divBdr>
        </w:div>
        <w:div w:id="1620600437">
          <w:marLeft w:val="640"/>
          <w:marRight w:val="0"/>
          <w:marTop w:val="0"/>
          <w:marBottom w:val="0"/>
          <w:divBdr>
            <w:top w:val="none" w:sz="0" w:space="0" w:color="auto"/>
            <w:left w:val="none" w:sz="0" w:space="0" w:color="auto"/>
            <w:bottom w:val="none" w:sz="0" w:space="0" w:color="auto"/>
            <w:right w:val="none" w:sz="0" w:space="0" w:color="auto"/>
          </w:divBdr>
        </w:div>
        <w:div w:id="911427336">
          <w:marLeft w:val="640"/>
          <w:marRight w:val="0"/>
          <w:marTop w:val="0"/>
          <w:marBottom w:val="0"/>
          <w:divBdr>
            <w:top w:val="none" w:sz="0" w:space="0" w:color="auto"/>
            <w:left w:val="none" w:sz="0" w:space="0" w:color="auto"/>
            <w:bottom w:val="none" w:sz="0" w:space="0" w:color="auto"/>
            <w:right w:val="none" w:sz="0" w:space="0" w:color="auto"/>
          </w:divBdr>
        </w:div>
        <w:div w:id="711883426">
          <w:marLeft w:val="640"/>
          <w:marRight w:val="0"/>
          <w:marTop w:val="0"/>
          <w:marBottom w:val="0"/>
          <w:divBdr>
            <w:top w:val="none" w:sz="0" w:space="0" w:color="auto"/>
            <w:left w:val="none" w:sz="0" w:space="0" w:color="auto"/>
            <w:bottom w:val="none" w:sz="0" w:space="0" w:color="auto"/>
            <w:right w:val="none" w:sz="0" w:space="0" w:color="auto"/>
          </w:divBdr>
        </w:div>
        <w:div w:id="933904831">
          <w:marLeft w:val="640"/>
          <w:marRight w:val="0"/>
          <w:marTop w:val="0"/>
          <w:marBottom w:val="0"/>
          <w:divBdr>
            <w:top w:val="none" w:sz="0" w:space="0" w:color="auto"/>
            <w:left w:val="none" w:sz="0" w:space="0" w:color="auto"/>
            <w:bottom w:val="none" w:sz="0" w:space="0" w:color="auto"/>
            <w:right w:val="none" w:sz="0" w:space="0" w:color="auto"/>
          </w:divBdr>
        </w:div>
        <w:div w:id="1697459148">
          <w:marLeft w:val="640"/>
          <w:marRight w:val="0"/>
          <w:marTop w:val="0"/>
          <w:marBottom w:val="0"/>
          <w:divBdr>
            <w:top w:val="none" w:sz="0" w:space="0" w:color="auto"/>
            <w:left w:val="none" w:sz="0" w:space="0" w:color="auto"/>
            <w:bottom w:val="none" w:sz="0" w:space="0" w:color="auto"/>
            <w:right w:val="none" w:sz="0" w:space="0" w:color="auto"/>
          </w:divBdr>
        </w:div>
        <w:div w:id="897863432">
          <w:marLeft w:val="640"/>
          <w:marRight w:val="0"/>
          <w:marTop w:val="0"/>
          <w:marBottom w:val="0"/>
          <w:divBdr>
            <w:top w:val="none" w:sz="0" w:space="0" w:color="auto"/>
            <w:left w:val="none" w:sz="0" w:space="0" w:color="auto"/>
            <w:bottom w:val="none" w:sz="0" w:space="0" w:color="auto"/>
            <w:right w:val="none" w:sz="0" w:space="0" w:color="auto"/>
          </w:divBdr>
        </w:div>
        <w:div w:id="1936211994">
          <w:marLeft w:val="640"/>
          <w:marRight w:val="0"/>
          <w:marTop w:val="0"/>
          <w:marBottom w:val="0"/>
          <w:divBdr>
            <w:top w:val="none" w:sz="0" w:space="0" w:color="auto"/>
            <w:left w:val="none" w:sz="0" w:space="0" w:color="auto"/>
            <w:bottom w:val="none" w:sz="0" w:space="0" w:color="auto"/>
            <w:right w:val="none" w:sz="0" w:space="0" w:color="auto"/>
          </w:divBdr>
        </w:div>
        <w:div w:id="1058942534">
          <w:marLeft w:val="640"/>
          <w:marRight w:val="0"/>
          <w:marTop w:val="0"/>
          <w:marBottom w:val="0"/>
          <w:divBdr>
            <w:top w:val="none" w:sz="0" w:space="0" w:color="auto"/>
            <w:left w:val="none" w:sz="0" w:space="0" w:color="auto"/>
            <w:bottom w:val="none" w:sz="0" w:space="0" w:color="auto"/>
            <w:right w:val="none" w:sz="0" w:space="0" w:color="auto"/>
          </w:divBdr>
        </w:div>
        <w:div w:id="943460684">
          <w:marLeft w:val="640"/>
          <w:marRight w:val="0"/>
          <w:marTop w:val="0"/>
          <w:marBottom w:val="0"/>
          <w:divBdr>
            <w:top w:val="none" w:sz="0" w:space="0" w:color="auto"/>
            <w:left w:val="none" w:sz="0" w:space="0" w:color="auto"/>
            <w:bottom w:val="none" w:sz="0" w:space="0" w:color="auto"/>
            <w:right w:val="none" w:sz="0" w:space="0" w:color="auto"/>
          </w:divBdr>
        </w:div>
        <w:div w:id="215313725">
          <w:marLeft w:val="640"/>
          <w:marRight w:val="0"/>
          <w:marTop w:val="0"/>
          <w:marBottom w:val="0"/>
          <w:divBdr>
            <w:top w:val="none" w:sz="0" w:space="0" w:color="auto"/>
            <w:left w:val="none" w:sz="0" w:space="0" w:color="auto"/>
            <w:bottom w:val="none" w:sz="0" w:space="0" w:color="auto"/>
            <w:right w:val="none" w:sz="0" w:space="0" w:color="auto"/>
          </w:divBdr>
        </w:div>
        <w:div w:id="1435898968">
          <w:marLeft w:val="640"/>
          <w:marRight w:val="0"/>
          <w:marTop w:val="0"/>
          <w:marBottom w:val="0"/>
          <w:divBdr>
            <w:top w:val="none" w:sz="0" w:space="0" w:color="auto"/>
            <w:left w:val="none" w:sz="0" w:space="0" w:color="auto"/>
            <w:bottom w:val="none" w:sz="0" w:space="0" w:color="auto"/>
            <w:right w:val="none" w:sz="0" w:space="0" w:color="auto"/>
          </w:divBdr>
        </w:div>
        <w:div w:id="342896988">
          <w:marLeft w:val="640"/>
          <w:marRight w:val="0"/>
          <w:marTop w:val="0"/>
          <w:marBottom w:val="0"/>
          <w:divBdr>
            <w:top w:val="none" w:sz="0" w:space="0" w:color="auto"/>
            <w:left w:val="none" w:sz="0" w:space="0" w:color="auto"/>
            <w:bottom w:val="none" w:sz="0" w:space="0" w:color="auto"/>
            <w:right w:val="none" w:sz="0" w:space="0" w:color="auto"/>
          </w:divBdr>
        </w:div>
        <w:div w:id="1054891494">
          <w:marLeft w:val="640"/>
          <w:marRight w:val="0"/>
          <w:marTop w:val="0"/>
          <w:marBottom w:val="0"/>
          <w:divBdr>
            <w:top w:val="none" w:sz="0" w:space="0" w:color="auto"/>
            <w:left w:val="none" w:sz="0" w:space="0" w:color="auto"/>
            <w:bottom w:val="none" w:sz="0" w:space="0" w:color="auto"/>
            <w:right w:val="none" w:sz="0" w:space="0" w:color="auto"/>
          </w:divBdr>
        </w:div>
        <w:div w:id="1949972768">
          <w:marLeft w:val="640"/>
          <w:marRight w:val="0"/>
          <w:marTop w:val="0"/>
          <w:marBottom w:val="0"/>
          <w:divBdr>
            <w:top w:val="none" w:sz="0" w:space="0" w:color="auto"/>
            <w:left w:val="none" w:sz="0" w:space="0" w:color="auto"/>
            <w:bottom w:val="none" w:sz="0" w:space="0" w:color="auto"/>
            <w:right w:val="none" w:sz="0" w:space="0" w:color="auto"/>
          </w:divBdr>
        </w:div>
        <w:div w:id="467472664">
          <w:marLeft w:val="640"/>
          <w:marRight w:val="0"/>
          <w:marTop w:val="0"/>
          <w:marBottom w:val="0"/>
          <w:divBdr>
            <w:top w:val="none" w:sz="0" w:space="0" w:color="auto"/>
            <w:left w:val="none" w:sz="0" w:space="0" w:color="auto"/>
            <w:bottom w:val="none" w:sz="0" w:space="0" w:color="auto"/>
            <w:right w:val="none" w:sz="0" w:space="0" w:color="auto"/>
          </w:divBdr>
        </w:div>
        <w:div w:id="1379628161">
          <w:marLeft w:val="640"/>
          <w:marRight w:val="0"/>
          <w:marTop w:val="0"/>
          <w:marBottom w:val="0"/>
          <w:divBdr>
            <w:top w:val="none" w:sz="0" w:space="0" w:color="auto"/>
            <w:left w:val="none" w:sz="0" w:space="0" w:color="auto"/>
            <w:bottom w:val="none" w:sz="0" w:space="0" w:color="auto"/>
            <w:right w:val="none" w:sz="0" w:space="0" w:color="auto"/>
          </w:divBdr>
        </w:div>
        <w:div w:id="493104224">
          <w:marLeft w:val="640"/>
          <w:marRight w:val="0"/>
          <w:marTop w:val="0"/>
          <w:marBottom w:val="0"/>
          <w:divBdr>
            <w:top w:val="none" w:sz="0" w:space="0" w:color="auto"/>
            <w:left w:val="none" w:sz="0" w:space="0" w:color="auto"/>
            <w:bottom w:val="none" w:sz="0" w:space="0" w:color="auto"/>
            <w:right w:val="none" w:sz="0" w:space="0" w:color="auto"/>
          </w:divBdr>
        </w:div>
        <w:div w:id="1761634807">
          <w:marLeft w:val="640"/>
          <w:marRight w:val="0"/>
          <w:marTop w:val="0"/>
          <w:marBottom w:val="0"/>
          <w:divBdr>
            <w:top w:val="none" w:sz="0" w:space="0" w:color="auto"/>
            <w:left w:val="none" w:sz="0" w:space="0" w:color="auto"/>
            <w:bottom w:val="none" w:sz="0" w:space="0" w:color="auto"/>
            <w:right w:val="none" w:sz="0" w:space="0" w:color="auto"/>
          </w:divBdr>
        </w:div>
        <w:div w:id="1355808944">
          <w:marLeft w:val="640"/>
          <w:marRight w:val="0"/>
          <w:marTop w:val="0"/>
          <w:marBottom w:val="0"/>
          <w:divBdr>
            <w:top w:val="none" w:sz="0" w:space="0" w:color="auto"/>
            <w:left w:val="none" w:sz="0" w:space="0" w:color="auto"/>
            <w:bottom w:val="none" w:sz="0" w:space="0" w:color="auto"/>
            <w:right w:val="none" w:sz="0" w:space="0" w:color="auto"/>
          </w:divBdr>
        </w:div>
        <w:div w:id="1692997989">
          <w:marLeft w:val="640"/>
          <w:marRight w:val="0"/>
          <w:marTop w:val="0"/>
          <w:marBottom w:val="0"/>
          <w:divBdr>
            <w:top w:val="none" w:sz="0" w:space="0" w:color="auto"/>
            <w:left w:val="none" w:sz="0" w:space="0" w:color="auto"/>
            <w:bottom w:val="none" w:sz="0" w:space="0" w:color="auto"/>
            <w:right w:val="none" w:sz="0" w:space="0" w:color="auto"/>
          </w:divBdr>
        </w:div>
        <w:div w:id="1032614141">
          <w:marLeft w:val="640"/>
          <w:marRight w:val="0"/>
          <w:marTop w:val="0"/>
          <w:marBottom w:val="0"/>
          <w:divBdr>
            <w:top w:val="none" w:sz="0" w:space="0" w:color="auto"/>
            <w:left w:val="none" w:sz="0" w:space="0" w:color="auto"/>
            <w:bottom w:val="none" w:sz="0" w:space="0" w:color="auto"/>
            <w:right w:val="none" w:sz="0" w:space="0" w:color="auto"/>
          </w:divBdr>
        </w:div>
        <w:div w:id="1281300232">
          <w:marLeft w:val="640"/>
          <w:marRight w:val="0"/>
          <w:marTop w:val="0"/>
          <w:marBottom w:val="0"/>
          <w:divBdr>
            <w:top w:val="none" w:sz="0" w:space="0" w:color="auto"/>
            <w:left w:val="none" w:sz="0" w:space="0" w:color="auto"/>
            <w:bottom w:val="none" w:sz="0" w:space="0" w:color="auto"/>
            <w:right w:val="none" w:sz="0" w:space="0" w:color="auto"/>
          </w:divBdr>
        </w:div>
        <w:div w:id="608244849">
          <w:marLeft w:val="640"/>
          <w:marRight w:val="0"/>
          <w:marTop w:val="0"/>
          <w:marBottom w:val="0"/>
          <w:divBdr>
            <w:top w:val="none" w:sz="0" w:space="0" w:color="auto"/>
            <w:left w:val="none" w:sz="0" w:space="0" w:color="auto"/>
            <w:bottom w:val="none" w:sz="0" w:space="0" w:color="auto"/>
            <w:right w:val="none" w:sz="0" w:space="0" w:color="auto"/>
          </w:divBdr>
        </w:div>
        <w:div w:id="1179392234">
          <w:marLeft w:val="640"/>
          <w:marRight w:val="0"/>
          <w:marTop w:val="0"/>
          <w:marBottom w:val="0"/>
          <w:divBdr>
            <w:top w:val="none" w:sz="0" w:space="0" w:color="auto"/>
            <w:left w:val="none" w:sz="0" w:space="0" w:color="auto"/>
            <w:bottom w:val="none" w:sz="0" w:space="0" w:color="auto"/>
            <w:right w:val="none" w:sz="0" w:space="0" w:color="auto"/>
          </w:divBdr>
        </w:div>
        <w:div w:id="1540625107">
          <w:marLeft w:val="640"/>
          <w:marRight w:val="0"/>
          <w:marTop w:val="0"/>
          <w:marBottom w:val="0"/>
          <w:divBdr>
            <w:top w:val="none" w:sz="0" w:space="0" w:color="auto"/>
            <w:left w:val="none" w:sz="0" w:space="0" w:color="auto"/>
            <w:bottom w:val="none" w:sz="0" w:space="0" w:color="auto"/>
            <w:right w:val="none" w:sz="0" w:space="0" w:color="auto"/>
          </w:divBdr>
        </w:div>
        <w:div w:id="1168791110">
          <w:marLeft w:val="640"/>
          <w:marRight w:val="0"/>
          <w:marTop w:val="0"/>
          <w:marBottom w:val="0"/>
          <w:divBdr>
            <w:top w:val="none" w:sz="0" w:space="0" w:color="auto"/>
            <w:left w:val="none" w:sz="0" w:space="0" w:color="auto"/>
            <w:bottom w:val="none" w:sz="0" w:space="0" w:color="auto"/>
            <w:right w:val="none" w:sz="0" w:space="0" w:color="auto"/>
          </w:divBdr>
        </w:div>
        <w:div w:id="1520197067">
          <w:marLeft w:val="640"/>
          <w:marRight w:val="0"/>
          <w:marTop w:val="0"/>
          <w:marBottom w:val="0"/>
          <w:divBdr>
            <w:top w:val="none" w:sz="0" w:space="0" w:color="auto"/>
            <w:left w:val="none" w:sz="0" w:space="0" w:color="auto"/>
            <w:bottom w:val="none" w:sz="0" w:space="0" w:color="auto"/>
            <w:right w:val="none" w:sz="0" w:space="0" w:color="auto"/>
          </w:divBdr>
        </w:div>
        <w:div w:id="1305283088">
          <w:marLeft w:val="640"/>
          <w:marRight w:val="0"/>
          <w:marTop w:val="0"/>
          <w:marBottom w:val="0"/>
          <w:divBdr>
            <w:top w:val="none" w:sz="0" w:space="0" w:color="auto"/>
            <w:left w:val="none" w:sz="0" w:space="0" w:color="auto"/>
            <w:bottom w:val="none" w:sz="0" w:space="0" w:color="auto"/>
            <w:right w:val="none" w:sz="0" w:space="0" w:color="auto"/>
          </w:divBdr>
        </w:div>
        <w:div w:id="232744075">
          <w:marLeft w:val="640"/>
          <w:marRight w:val="0"/>
          <w:marTop w:val="0"/>
          <w:marBottom w:val="0"/>
          <w:divBdr>
            <w:top w:val="none" w:sz="0" w:space="0" w:color="auto"/>
            <w:left w:val="none" w:sz="0" w:space="0" w:color="auto"/>
            <w:bottom w:val="none" w:sz="0" w:space="0" w:color="auto"/>
            <w:right w:val="none" w:sz="0" w:space="0" w:color="auto"/>
          </w:divBdr>
        </w:div>
        <w:div w:id="1004816716">
          <w:marLeft w:val="640"/>
          <w:marRight w:val="0"/>
          <w:marTop w:val="0"/>
          <w:marBottom w:val="0"/>
          <w:divBdr>
            <w:top w:val="none" w:sz="0" w:space="0" w:color="auto"/>
            <w:left w:val="none" w:sz="0" w:space="0" w:color="auto"/>
            <w:bottom w:val="none" w:sz="0" w:space="0" w:color="auto"/>
            <w:right w:val="none" w:sz="0" w:space="0" w:color="auto"/>
          </w:divBdr>
        </w:div>
        <w:div w:id="2060859303">
          <w:marLeft w:val="640"/>
          <w:marRight w:val="0"/>
          <w:marTop w:val="0"/>
          <w:marBottom w:val="0"/>
          <w:divBdr>
            <w:top w:val="none" w:sz="0" w:space="0" w:color="auto"/>
            <w:left w:val="none" w:sz="0" w:space="0" w:color="auto"/>
            <w:bottom w:val="none" w:sz="0" w:space="0" w:color="auto"/>
            <w:right w:val="none" w:sz="0" w:space="0" w:color="auto"/>
          </w:divBdr>
        </w:div>
        <w:div w:id="451636956">
          <w:marLeft w:val="640"/>
          <w:marRight w:val="0"/>
          <w:marTop w:val="0"/>
          <w:marBottom w:val="0"/>
          <w:divBdr>
            <w:top w:val="none" w:sz="0" w:space="0" w:color="auto"/>
            <w:left w:val="none" w:sz="0" w:space="0" w:color="auto"/>
            <w:bottom w:val="none" w:sz="0" w:space="0" w:color="auto"/>
            <w:right w:val="none" w:sz="0" w:space="0" w:color="auto"/>
          </w:divBdr>
        </w:div>
        <w:div w:id="78065998">
          <w:marLeft w:val="640"/>
          <w:marRight w:val="0"/>
          <w:marTop w:val="0"/>
          <w:marBottom w:val="0"/>
          <w:divBdr>
            <w:top w:val="none" w:sz="0" w:space="0" w:color="auto"/>
            <w:left w:val="none" w:sz="0" w:space="0" w:color="auto"/>
            <w:bottom w:val="none" w:sz="0" w:space="0" w:color="auto"/>
            <w:right w:val="none" w:sz="0" w:space="0" w:color="auto"/>
          </w:divBdr>
        </w:div>
        <w:div w:id="134295055">
          <w:marLeft w:val="640"/>
          <w:marRight w:val="0"/>
          <w:marTop w:val="0"/>
          <w:marBottom w:val="0"/>
          <w:divBdr>
            <w:top w:val="none" w:sz="0" w:space="0" w:color="auto"/>
            <w:left w:val="none" w:sz="0" w:space="0" w:color="auto"/>
            <w:bottom w:val="none" w:sz="0" w:space="0" w:color="auto"/>
            <w:right w:val="none" w:sz="0" w:space="0" w:color="auto"/>
          </w:divBdr>
        </w:div>
        <w:div w:id="21518542">
          <w:marLeft w:val="640"/>
          <w:marRight w:val="0"/>
          <w:marTop w:val="0"/>
          <w:marBottom w:val="0"/>
          <w:divBdr>
            <w:top w:val="none" w:sz="0" w:space="0" w:color="auto"/>
            <w:left w:val="none" w:sz="0" w:space="0" w:color="auto"/>
            <w:bottom w:val="none" w:sz="0" w:space="0" w:color="auto"/>
            <w:right w:val="none" w:sz="0" w:space="0" w:color="auto"/>
          </w:divBdr>
        </w:div>
        <w:div w:id="2038657133">
          <w:marLeft w:val="640"/>
          <w:marRight w:val="0"/>
          <w:marTop w:val="0"/>
          <w:marBottom w:val="0"/>
          <w:divBdr>
            <w:top w:val="none" w:sz="0" w:space="0" w:color="auto"/>
            <w:left w:val="none" w:sz="0" w:space="0" w:color="auto"/>
            <w:bottom w:val="none" w:sz="0" w:space="0" w:color="auto"/>
            <w:right w:val="none" w:sz="0" w:space="0" w:color="auto"/>
          </w:divBdr>
        </w:div>
        <w:div w:id="911350138">
          <w:marLeft w:val="640"/>
          <w:marRight w:val="0"/>
          <w:marTop w:val="0"/>
          <w:marBottom w:val="0"/>
          <w:divBdr>
            <w:top w:val="none" w:sz="0" w:space="0" w:color="auto"/>
            <w:left w:val="none" w:sz="0" w:space="0" w:color="auto"/>
            <w:bottom w:val="none" w:sz="0" w:space="0" w:color="auto"/>
            <w:right w:val="none" w:sz="0" w:space="0" w:color="auto"/>
          </w:divBdr>
        </w:div>
        <w:div w:id="1873150622">
          <w:marLeft w:val="640"/>
          <w:marRight w:val="0"/>
          <w:marTop w:val="0"/>
          <w:marBottom w:val="0"/>
          <w:divBdr>
            <w:top w:val="none" w:sz="0" w:space="0" w:color="auto"/>
            <w:left w:val="none" w:sz="0" w:space="0" w:color="auto"/>
            <w:bottom w:val="none" w:sz="0" w:space="0" w:color="auto"/>
            <w:right w:val="none" w:sz="0" w:space="0" w:color="auto"/>
          </w:divBdr>
        </w:div>
        <w:div w:id="1888685800">
          <w:marLeft w:val="640"/>
          <w:marRight w:val="0"/>
          <w:marTop w:val="0"/>
          <w:marBottom w:val="0"/>
          <w:divBdr>
            <w:top w:val="none" w:sz="0" w:space="0" w:color="auto"/>
            <w:left w:val="none" w:sz="0" w:space="0" w:color="auto"/>
            <w:bottom w:val="none" w:sz="0" w:space="0" w:color="auto"/>
            <w:right w:val="none" w:sz="0" w:space="0" w:color="auto"/>
          </w:divBdr>
        </w:div>
        <w:div w:id="1838223915">
          <w:marLeft w:val="640"/>
          <w:marRight w:val="0"/>
          <w:marTop w:val="0"/>
          <w:marBottom w:val="0"/>
          <w:divBdr>
            <w:top w:val="none" w:sz="0" w:space="0" w:color="auto"/>
            <w:left w:val="none" w:sz="0" w:space="0" w:color="auto"/>
            <w:bottom w:val="none" w:sz="0" w:space="0" w:color="auto"/>
            <w:right w:val="none" w:sz="0" w:space="0" w:color="auto"/>
          </w:divBdr>
        </w:div>
        <w:div w:id="2075426005">
          <w:marLeft w:val="640"/>
          <w:marRight w:val="0"/>
          <w:marTop w:val="0"/>
          <w:marBottom w:val="0"/>
          <w:divBdr>
            <w:top w:val="none" w:sz="0" w:space="0" w:color="auto"/>
            <w:left w:val="none" w:sz="0" w:space="0" w:color="auto"/>
            <w:bottom w:val="none" w:sz="0" w:space="0" w:color="auto"/>
            <w:right w:val="none" w:sz="0" w:space="0" w:color="auto"/>
          </w:divBdr>
        </w:div>
        <w:div w:id="825557206">
          <w:marLeft w:val="640"/>
          <w:marRight w:val="0"/>
          <w:marTop w:val="0"/>
          <w:marBottom w:val="0"/>
          <w:divBdr>
            <w:top w:val="none" w:sz="0" w:space="0" w:color="auto"/>
            <w:left w:val="none" w:sz="0" w:space="0" w:color="auto"/>
            <w:bottom w:val="none" w:sz="0" w:space="0" w:color="auto"/>
            <w:right w:val="none" w:sz="0" w:space="0" w:color="auto"/>
          </w:divBdr>
        </w:div>
        <w:div w:id="569729868">
          <w:marLeft w:val="640"/>
          <w:marRight w:val="0"/>
          <w:marTop w:val="0"/>
          <w:marBottom w:val="0"/>
          <w:divBdr>
            <w:top w:val="none" w:sz="0" w:space="0" w:color="auto"/>
            <w:left w:val="none" w:sz="0" w:space="0" w:color="auto"/>
            <w:bottom w:val="none" w:sz="0" w:space="0" w:color="auto"/>
            <w:right w:val="none" w:sz="0" w:space="0" w:color="auto"/>
          </w:divBdr>
        </w:div>
        <w:div w:id="301542578">
          <w:marLeft w:val="640"/>
          <w:marRight w:val="0"/>
          <w:marTop w:val="0"/>
          <w:marBottom w:val="0"/>
          <w:divBdr>
            <w:top w:val="none" w:sz="0" w:space="0" w:color="auto"/>
            <w:left w:val="none" w:sz="0" w:space="0" w:color="auto"/>
            <w:bottom w:val="none" w:sz="0" w:space="0" w:color="auto"/>
            <w:right w:val="none" w:sz="0" w:space="0" w:color="auto"/>
          </w:divBdr>
        </w:div>
        <w:div w:id="1057506386">
          <w:marLeft w:val="640"/>
          <w:marRight w:val="0"/>
          <w:marTop w:val="0"/>
          <w:marBottom w:val="0"/>
          <w:divBdr>
            <w:top w:val="none" w:sz="0" w:space="0" w:color="auto"/>
            <w:left w:val="none" w:sz="0" w:space="0" w:color="auto"/>
            <w:bottom w:val="none" w:sz="0" w:space="0" w:color="auto"/>
            <w:right w:val="none" w:sz="0" w:space="0" w:color="auto"/>
          </w:divBdr>
        </w:div>
        <w:div w:id="391075886">
          <w:marLeft w:val="640"/>
          <w:marRight w:val="0"/>
          <w:marTop w:val="0"/>
          <w:marBottom w:val="0"/>
          <w:divBdr>
            <w:top w:val="none" w:sz="0" w:space="0" w:color="auto"/>
            <w:left w:val="none" w:sz="0" w:space="0" w:color="auto"/>
            <w:bottom w:val="none" w:sz="0" w:space="0" w:color="auto"/>
            <w:right w:val="none" w:sz="0" w:space="0" w:color="auto"/>
          </w:divBdr>
        </w:div>
        <w:div w:id="2130733608">
          <w:marLeft w:val="640"/>
          <w:marRight w:val="0"/>
          <w:marTop w:val="0"/>
          <w:marBottom w:val="0"/>
          <w:divBdr>
            <w:top w:val="none" w:sz="0" w:space="0" w:color="auto"/>
            <w:left w:val="none" w:sz="0" w:space="0" w:color="auto"/>
            <w:bottom w:val="none" w:sz="0" w:space="0" w:color="auto"/>
            <w:right w:val="none" w:sz="0" w:space="0" w:color="auto"/>
          </w:divBdr>
        </w:div>
        <w:div w:id="854734822">
          <w:marLeft w:val="640"/>
          <w:marRight w:val="0"/>
          <w:marTop w:val="0"/>
          <w:marBottom w:val="0"/>
          <w:divBdr>
            <w:top w:val="none" w:sz="0" w:space="0" w:color="auto"/>
            <w:left w:val="none" w:sz="0" w:space="0" w:color="auto"/>
            <w:bottom w:val="none" w:sz="0" w:space="0" w:color="auto"/>
            <w:right w:val="none" w:sz="0" w:space="0" w:color="auto"/>
          </w:divBdr>
        </w:div>
        <w:div w:id="436294624">
          <w:marLeft w:val="640"/>
          <w:marRight w:val="0"/>
          <w:marTop w:val="0"/>
          <w:marBottom w:val="0"/>
          <w:divBdr>
            <w:top w:val="none" w:sz="0" w:space="0" w:color="auto"/>
            <w:left w:val="none" w:sz="0" w:space="0" w:color="auto"/>
            <w:bottom w:val="none" w:sz="0" w:space="0" w:color="auto"/>
            <w:right w:val="none" w:sz="0" w:space="0" w:color="auto"/>
          </w:divBdr>
        </w:div>
        <w:div w:id="1781409264">
          <w:marLeft w:val="640"/>
          <w:marRight w:val="0"/>
          <w:marTop w:val="0"/>
          <w:marBottom w:val="0"/>
          <w:divBdr>
            <w:top w:val="none" w:sz="0" w:space="0" w:color="auto"/>
            <w:left w:val="none" w:sz="0" w:space="0" w:color="auto"/>
            <w:bottom w:val="none" w:sz="0" w:space="0" w:color="auto"/>
            <w:right w:val="none" w:sz="0" w:space="0" w:color="auto"/>
          </w:divBdr>
        </w:div>
        <w:div w:id="1920284119">
          <w:marLeft w:val="640"/>
          <w:marRight w:val="0"/>
          <w:marTop w:val="0"/>
          <w:marBottom w:val="0"/>
          <w:divBdr>
            <w:top w:val="none" w:sz="0" w:space="0" w:color="auto"/>
            <w:left w:val="none" w:sz="0" w:space="0" w:color="auto"/>
            <w:bottom w:val="none" w:sz="0" w:space="0" w:color="auto"/>
            <w:right w:val="none" w:sz="0" w:space="0" w:color="auto"/>
          </w:divBdr>
        </w:div>
        <w:div w:id="290746082">
          <w:marLeft w:val="640"/>
          <w:marRight w:val="0"/>
          <w:marTop w:val="0"/>
          <w:marBottom w:val="0"/>
          <w:divBdr>
            <w:top w:val="none" w:sz="0" w:space="0" w:color="auto"/>
            <w:left w:val="none" w:sz="0" w:space="0" w:color="auto"/>
            <w:bottom w:val="none" w:sz="0" w:space="0" w:color="auto"/>
            <w:right w:val="none" w:sz="0" w:space="0" w:color="auto"/>
          </w:divBdr>
        </w:div>
        <w:div w:id="38676395">
          <w:marLeft w:val="640"/>
          <w:marRight w:val="0"/>
          <w:marTop w:val="0"/>
          <w:marBottom w:val="0"/>
          <w:divBdr>
            <w:top w:val="none" w:sz="0" w:space="0" w:color="auto"/>
            <w:left w:val="none" w:sz="0" w:space="0" w:color="auto"/>
            <w:bottom w:val="none" w:sz="0" w:space="0" w:color="auto"/>
            <w:right w:val="none" w:sz="0" w:space="0" w:color="auto"/>
          </w:divBdr>
        </w:div>
        <w:div w:id="1885168603">
          <w:marLeft w:val="640"/>
          <w:marRight w:val="0"/>
          <w:marTop w:val="0"/>
          <w:marBottom w:val="0"/>
          <w:divBdr>
            <w:top w:val="none" w:sz="0" w:space="0" w:color="auto"/>
            <w:left w:val="none" w:sz="0" w:space="0" w:color="auto"/>
            <w:bottom w:val="none" w:sz="0" w:space="0" w:color="auto"/>
            <w:right w:val="none" w:sz="0" w:space="0" w:color="auto"/>
          </w:divBdr>
        </w:div>
        <w:div w:id="2063942586">
          <w:marLeft w:val="640"/>
          <w:marRight w:val="0"/>
          <w:marTop w:val="0"/>
          <w:marBottom w:val="0"/>
          <w:divBdr>
            <w:top w:val="none" w:sz="0" w:space="0" w:color="auto"/>
            <w:left w:val="none" w:sz="0" w:space="0" w:color="auto"/>
            <w:bottom w:val="none" w:sz="0" w:space="0" w:color="auto"/>
            <w:right w:val="none" w:sz="0" w:space="0" w:color="auto"/>
          </w:divBdr>
        </w:div>
        <w:div w:id="1124691926">
          <w:marLeft w:val="640"/>
          <w:marRight w:val="0"/>
          <w:marTop w:val="0"/>
          <w:marBottom w:val="0"/>
          <w:divBdr>
            <w:top w:val="none" w:sz="0" w:space="0" w:color="auto"/>
            <w:left w:val="none" w:sz="0" w:space="0" w:color="auto"/>
            <w:bottom w:val="none" w:sz="0" w:space="0" w:color="auto"/>
            <w:right w:val="none" w:sz="0" w:space="0" w:color="auto"/>
          </w:divBdr>
        </w:div>
        <w:div w:id="534781205">
          <w:marLeft w:val="640"/>
          <w:marRight w:val="0"/>
          <w:marTop w:val="0"/>
          <w:marBottom w:val="0"/>
          <w:divBdr>
            <w:top w:val="none" w:sz="0" w:space="0" w:color="auto"/>
            <w:left w:val="none" w:sz="0" w:space="0" w:color="auto"/>
            <w:bottom w:val="none" w:sz="0" w:space="0" w:color="auto"/>
            <w:right w:val="none" w:sz="0" w:space="0" w:color="auto"/>
          </w:divBdr>
        </w:div>
        <w:div w:id="1049185416">
          <w:marLeft w:val="640"/>
          <w:marRight w:val="0"/>
          <w:marTop w:val="0"/>
          <w:marBottom w:val="0"/>
          <w:divBdr>
            <w:top w:val="none" w:sz="0" w:space="0" w:color="auto"/>
            <w:left w:val="none" w:sz="0" w:space="0" w:color="auto"/>
            <w:bottom w:val="none" w:sz="0" w:space="0" w:color="auto"/>
            <w:right w:val="none" w:sz="0" w:space="0" w:color="auto"/>
          </w:divBdr>
        </w:div>
        <w:div w:id="504201150">
          <w:marLeft w:val="640"/>
          <w:marRight w:val="0"/>
          <w:marTop w:val="0"/>
          <w:marBottom w:val="0"/>
          <w:divBdr>
            <w:top w:val="none" w:sz="0" w:space="0" w:color="auto"/>
            <w:left w:val="none" w:sz="0" w:space="0" w:color="auto"/>
            <w:bottom w:val="none" w:sz="0" w:space="0" w:color="auto"/>
            <w:right w:val="none" w:sz="0" w:space="0" w:color="auto"/>
          </w:divBdr>
        </w:div>
        <w:div w:id="971669295">
          <w:marLeft w:val="640"/>
          <w:marRight w:val="0"/>
          <w:marTop w:val="0"/>
          <w:marBottom w:val="0"/>
          <w:divBdr>
            <w:top w:val="none" w:sz="0" w:space="0" w:color="auto"/>
            <w:left w:val="none" w:sz="0" w:space="0" w:color="auto"/>
            <w:bottom w:val="none" w:sz="0" w:space="0" w:color="auto"/>
            <w:right w:val="none" w:sz="0" w:space="0" w:color="auto"/>
          </w:divBdr>
        </w:div>
        <w:div w:id="1763381461">
          <w:marLeft w:val="640"/>
          <w:marRight w:val="0"/>
          <w:marTop w:val="0"/>
          <w:marBottom w:val="0"/>
          <w:divBdr>
            <w:top w:val="none" w:sz="0" w:space="0" w:color="auto"/>
            <w:left w:val="none" w:sz="0" w:space="0" w:color="auto"/>
            <w:bottom w:val="none" w:sz="0" w:space="0" w:color="auto"/>
            <w:right w:val="none" w:sz="0" w:space="0" w:color="auto"/>
          </w:divBdr>
        </w:div>
        <w:div w:id="1393189608">
          <w:marLeft w:val="640"/>
          <w:marRight w:val="0"/>
          <w:marTop w:val="0"/>
          <w:marBottom w:val="0"/>
          <w:divBdr>
            <w:top w:val="none" w:sz="0" w:space="0" w:color="auto"/>
            <w:left w:val="none" w:sz="0" w:space="0" w:color="auto"/>
            <w:bottom w:val="none" w:sz="0" w:space="0" w:color="auto"/>
            <w:right w:val="none" w:sz="0" w:space="0" w:color="auto"/>
          </w:divBdr>
        </w:div>
        <w:div w:id="1975787276">
          <w:marLeft w:val="640"/>
          <w:marRight w:val="0"/>
          <w:marTop w:val="0"/>
          <w:marBottom w:val="0"/>
          <w:divBdr>
            <w:top w:val="none" w:sz="0" w:space="0" w:color="auto"/>
            <w:left w:val="none" w:sz="0" w:space="0" w:color="auto"/>
            <w:bottom w:val="none" w:sz="0" w:space="0" w:color="auto"/>
            <w:right w:val="none" w:sz="0" w:space="0" w:color="auto"/>
          </w:divBdr>
        </w:div>
        <w:div w:id="847476746">
          <w:marLeft w:val="640"/>
          <w:marRight w:val="0"/>
          <w:marTop w:val="0"/>
          <w:marBottom w:val="0"/>
          <w:divBdr>
            <w:top w:val="none" w:sz="0" w:space="0" w:color="auto"/>
            <w:left w:val="none" w:sz="0" w:space="0" w:color="auto"/>
            <w:bottom w:val="none" w:sz="0" w:space="0" w:color="auto"/>
            <w:right w:val="none" w:sz="0" w:space="0" w:color="auto"/>
          </w:divBdr>
        </w:div>
        <w:div w:id="924873504">
          <w:marLeft w:val="640"/>
          <w:marRight w:val="0"/>
          <w:marTop w:val="0"/>
          <w:marBottom w:val="0"/>
          <w:divBdr>
            <w:top w:val="none" w:sz="0" w:space="0" w:color="auto"/>
            <w:left w:val="none" w:sz="0" w:space="0" w:color="auto"/>
            <w:bottom w:val="none" w:sz="0" w:space="0" w:color="auto"/>
            <w:right w:val="none" w:sz="0" w:space="0" w:color="auto"/>
          </w:divBdr>
        </w:div>
        <w:div w:id="844438063">
          <w:marLeft w:val="640"/>
          <w:marRight w:val="0"/>
          <w:marTop w:val="0"/>
          <w:marBottom w:val="0"/>
          <w:divBdr>
            <w:top w:val="none" w:sz="0" w:space="0" w:color="auto"/>
            <w:left w:val="none" w:sz="0" w:space="0" w:color="auto"/>
            <w:bottom w:val="none" w:sz="0" w:space="0" w:color="auto"/>
            <w:right w:val="none" w:sz="0" w:space="0" w:color="auto"/>
          </w:divBdr>
        </w:div>
        <w:div w:id="411319592">
          <w:marLeft w:val="640"/>
          <w:marRight w:val="0"/>
          <w:marTop w:val="0"/>
          <w:marBottom w:val="0"/>
          <w:divBdr>
            <w:top w:val="none" w:sz="0" w:space="0" w:color="auto"/>
            <w:left w:val="none" w:sz="0" w:space="0" w:color="auto"/>
            <w:bottom w:val="none" w:sz="0" w:space="0" w:color="auto"/>
            <w:right w:val="none" w:sz="0" w:space="0" w:color="auto"/>
          </w:divBdr>
        </w:div>
        <w:div w:id="1182547245">
          <w:marLeft w:val="640"/>
          <w:marRight w:val="0"/>
          <w:marTop w:val="0"/>
          <w:marBottom w:val="0"/>
          <w:divBdr>
            <w:top w:val="none" w:sz="0" w:space="0" w:color="auto"/>
            <w:left w:val="none" w:sz="0" w:space="0" w:color="auto"/>
            <w:bottom w:val="none" w:sz="0" w:space="0" w:color="auto"/>
            <w:right w:val="none" w:sz="0" w:space="0" w:color="auto"/>
          </w:divBdr>
        </w:div>
        <w:div w:id="246382436">
          <w:marLeft w:val="640"/>
          <w:marRight w:val="0"/>
          <w:marTop w:val="0"/>
          <w:marBottom w:val="0"/>
          <w:divBdr>
            <w:top w:val="none" w:sz="0" w:space="0" w:color="auto"/>
            <w:left w:val="none" w:sz="0" w:space="0" w:color="auto"/>
            <w:bottom w:val="none" w:sz="0" w:space="0" w:color="auto"/>
            <w:right w:val="none" w:sz="0" w:space="0" w:color="auto"/>
          </w:divBdr>
        </w:div>
        <w:div w:id="1332223579">
          <w:marLeft w:val="640"/>
          <w:marRight w:val="0"/>
          <w:marTop w:val="0"/>
          <w:marBottom w:val="0"/>
          <w:divBdr>
            <w:top w:val="none" w:sz="0" w:space="0" w:color="auto"/>
            <w:left w:val="none" w:sz="0" w:space="0" w:color="auto"/>
            <w:bottom w:val="none" w:sz="0" w:space="0" w:color="auto"/>
            <w:right w:val="none" w:sz="0" w:space="0" w:color="auto"/>
          </w:divBdr>
        </w:div>
        <w:div w:id="491263693">
          <w:marLeft w:val="640"/>
          <w:marRight w:val="0"/>
          <w:marTop w:val="0"/>
          <w:marBottom w:val="0"/>
          <w:divBdr>
            <w:top w:val="none" w:sz="0" w:space="0" w:color="auto"/>
            <w:left w:val="none" w:sz="0" w:space="0" w:color="auto"/>
            <w:bottom w:val="none" w:sz="0" w:space="0" w:color="auto"/>
            <w:right w:val="none" w:sz="0" w:space="0" w:color="auto"/>
          </w:divBdr>
        </w:div>
        <w:div w:id="1014648005">
          <w:marLeft w:val="640"/>
          <w:marRight w:val="0"/>
          <w:marTop w:val="0"/>
          <w:marBottom w:val="0"/>
          <w:divBdr>
            <w:top w:val="none" w:sz="0" w:space="0" w:color="auto"/>
            <w:left w:val="none" w:sz="0" w:space="0" w:color="auto"/>
            <w:bottom w:val="none" w:sz="0" w:space="0" w:color="auto"/>
            <w:right w:val="none" w:sz="0" w:space="0" w:color="auto"/>
          </w:divBdr>
        </w:div>
        <w:div w:id="1228028238">
          <w:marLeft w:val="640"/>
          <w:marRight w:val="0"/>
          <w:marTop w:val="0"/>
          <w:marBottom w:val="0"/>
          <w:divBdr>
            <w:top w:val="none" w:sz="0" w:space="0" w:color="auto"/>
            <w:left w:val="none" w:sz="0" w:space="0" w:color="auto"/>
            <w:bottom w:val="none" w:sz="0" w:space="0" w:color="auto"/>
            <w:right w:val="none" w:sz="0" w:space="0" w:color="auto"/>
          </w:divBdr>
        </w:div>
        <w:div w:id="2034303899">
          <w:marLeft w:val="640"/>
          <w:marRight w:val="0"/>
          <w:marTop w:val="0"/>
          <w:marBottom w:val="0"/>
          <w:divBdr>
            <w:top w:val="none" w:sz="0" w:space="0" w:color="auto"/>
            <w:left w:val="none" w:sz="0" w:space="0" w:color="auto"/>
            <w:bottom w:val="none" w:sz="0" w:space="0" w:color="auto"/>
            <w:right w:val="none" w:sz="0" w:space="0" w:color="auto"/>
          </w:divBdr>
        </w:div>
        <w:div w:id="1643189445">
          <w:marLeft w:val="640"/>
          <w:marRight w:val="0"/>
          <w:marTop w:val="0"/>
          <w:marBottom w:val="0"/>
          <w:divBdr>
            <w:top w:val="none" w:sz="0" w:space="0" w:color="auto"/>
            <w:left w:val="none" w:sz="0" w:space="0" w:color="auto"/>
            <w:bottom w:val="none" w:sz="0" w:space="0" w:color="auto"/>
            <w:right w:val="none" w:sz="0" w:space="0" w:color="auto"/>
          </w:divBdr>
        </w:div>
        <w:div w:id="1649476511">
          <w:marLeft w:val="640"/>
          <w:marRight w:val="0"/>
          <w:marTop w:val="0"/>
          <w:marBottom w:val="0"/>
          <w:divBdr>
            <w:top w:val="none" w:sz="0" w:space="0" w:color="auto"/>
            <w:left w:val="none" w:sz="0" w:space="0" w:color="auto"/>
            <w:bottom w:val="none" w:sz="0" w:space="0" w:color="auto"/>
            <w:right w:val="none" w:sz="0" w:space="0" w:color="auto"/>
          </w:divBdr>
        </w:div>
        <w:div w:id="1944417156">
          <w:marLeft w:val="640"/>
          <w:marRight w:val="0"/>
          <w:marTop w:val="0"/>
          <w:marBottom w:val="0"/>
          <w:divBdr>
            <w:top w:val="none" w:sz="0" w:space="0" w:color="auto"/>
            <w:left w:val="none" w:sz="0" w:space="0" w:color="auto"/>
            <w:bottom w:val="none" w:sz="0" w:space="0" w:color="auto"/>
            <w:right w:val="none" w:sz="0" w:space="0" w:color="auto"/>
          </w:divBdr>
        </w:div>
        <w:div w:id="1259174848">
          <w:marLeft w:val="640"/>
          <w:marRight w:val="0"/>
          <w:marTop w:val="0"/>
          <w:marBottom w:val="0"/>
          <w:divBdr>
            <w:top w:val="none" w:sz="0" w:space="0" w:color="auto"/>
            <w:left w:val="none" w:sz="0" w:space="0" w:color="auto"/>
            <w:bottom w:val="none" w:sz="0" w:space="0" w:color="auto"/>
            <w:right w:val="none" w:sz="0" w:space="0" w:color="auto"/>
          </w:divBdr>
        </w:div>
        <w:div w:id="316110422">
          <w:marLeft w:val="640"/>
          <w:marRight w:val="0"/>
          <w:marTop w:val="0"/>
          <w:marBottom w:val="0"/>
          <w:divBdr>
            <w:top w:val="none" w:sz="0" w:space="0" w:color="auto"/>
            <w:left w:val="none" w:sz="0" w:space="0" w:color="auto"/>
            <w:bottom w:val="none" w:sz="0" w:space="0" w:color="auto"/>
            <w:right w:val="none" w:sz="0" w:space="0" w:color="auto"/>
          </w:divBdr>
        </w:div>
        <w:div w:id="1729373792">
          <w:marLeft w:val="640"/>
          <w:marRight w:val="0"/>
          <w:marTop w:val="0"/>
          <w:marBottom w:val="0"/>
          <w:divBdr>
            <w:top w:val="none" w:sz="0" w:space="0" w:color="auto"/>
            <w:left w:val="none" w:sz="0" w:space="0" w:color="auto"/>
            <w:bottom w:val="none" w:sz="0" w:space="0" w:color="auto"/>
            <w:right w:val="none" w:sz="0" w:space="0" w:color="auto"/>
          </w:divBdr>
        </w:div>
        <w:div w:id="1130975392">
          <w:marLeft w:val="640"/>
          <w:marRight w:val="0"/>
          <w:marTop w:val="0"/>
          <w:marBottom w:val="0"/>
          <w:divBdr>
            <w:top w:val="none" w:sz="0" w:space="0" w:color="auto"/>
            <w:left w:val="none" w:sz="0" w:space="0" w:color="auto"/>
            <w:bottom w:val="none" w:sz="0" w:space="0" w:color="auto"/>
            <w:right w:val="none" w:sz="0" w:space="0" w:color="auto"/>
          </w:divBdr>
        </w:div>
        <w:div w:id="854462213">
          <w:marLeft w:val="640"/>
          <w:marRight w:val="0"/>
          <w:marTop w:val="0"/>
          <w:marBottom w:val="0"/>
          <w:divBdr>
            <w:top w:val="none" w:sz="0" w:space="0" w:color="auto"/>
            <w:left w:val="none" w:sz="0" w:space="0" w:color="auto"/>
            <w:bottom w:val="none" w:sz="0" w:space="0" w:color="auto"/>
            <w:right w:val="none" w:sz="0" w:space="0" w:color="auto"/>
          </w:divBdr>
        </w:div>
        <w:div w:id="882139509">
          <w:marLeft w:val="640"/>
          <w:marRight w:val="0"/>
          <w:marTop w:val="0"/>
          <w:marBottom w:val="0"/>
          <w:divBdr>
            <w:top w:val="none" w:sz="0" w:space="0" w:color="auto"/>
            <w:left w:val="none" w:sz="0" w:space="0" w:color="auto"/>
            <w:bottom w:val="none" w:sz="0" w:space="0" w:color="auto"/>
            <w:right w:val="none" w:sz="0" w:space="0" w:color="auto"/>
          </w:divBdr>
        </w:div>
        <w:div w:id="1917936630">
          <w:marLeft w:val="640"/>
          <w:marRight w:val="0"/>
          <w:marTop w:val="0"/>
          <w:marBottom w:val="0"/>
          <w:divBdr>
            <w:top w:val="none" w:sz="0" w:space="0" w:color="auto"/>
            <w:left w:val="none" w:sz="0" w:space="0" w:color="auto"/>
            <w:bottom w:val="none" w:sz="0" w:space="0" w:color="auto"/>
            <w:right w:val="none" w:sz="0" w:space="0" w:color="auto"/>
          </w:divBdr>
        </w:div>
        <w:div w:id="179247690">
          <w:marLeft w:val="640"/>
          <w:marRight w:val="0"/>
          <w:marTop w:val="0"/>
          <w:marBottom w:val="0"/>
          <w:divBdr>
            <w:top w:val="none" w:sz="0" w:space="0" w:color="auto"/>
            <w:left w:val="none" w:sz="0" w:space="0" w:color="auto"/>
            <w:bottom w:val="none" w:sz="0" w:space="0" w:color="auto"/>
            <w:right w:val="none" w:sz="0" w:space="0" w:color="auto"/>
          </w:divBdr>
        </w:div>
        <w:div w:id="642085327">
          <w:marLeft w:val="640"/>
          <w:marRight w:val="0"/>
          <w:marTop w:val="0"/>
          <w:marBottom w:val="0"/>
          <w:divBdr>
            <w:top w:val="none" w:sz="0" w:space="0" w:color="auto"/>
            <w:left w:val="none" w:sz="0" w:space="0" w:color="auto"/>
            <w:bottom w:val="none" w:sz="0" w:space="0" w:color="auto"/>
            <w:right w:val="none" w:sz="0" w:space="0" w:color="auto"/>
          </w:divBdr>
        </w:div>
        <w:div w:id="1069308686">
          <w:marLeft w:val="640"/>
          <w:marRight w:val="0"/>
          <w:marTop w:val="0"/>
          <w:marBottom w:val="0"/>
          <w:divBdr>
            <w:top w:val="none" w:sz="0" w:space="0" w:color="auto"/>
            <w:left w:val="none" w:sz="0" w:space="0" w:color="auto"/>
            <w:bottom w:val="none" w:sz="0" w:space="0" w:color="auto"/>
            <w:right w:val="none" w:sz="0" w:space="0" w:color="auto"/>
          </w:divBdr>
        </w:div>
        <w:div w:id="1134056054">
          <w:marLeft w:val="640"/>
          <w:marRight w:val="0"/>
          <w:marTop w:val="0"/>
          <w:marBottom w:val="0"/>
          <w:divBdr>
            <w:top w:val="none" w:sz="0" w:space="0" w:color="auto"/>
            <w:left w:val="none" w:sz="0" w:space="0" w:color="auto"/>
            <w:bottom w:val="none" w:sz="0" w:space="0" w:color="auto"/>
            <w:right w:val="none" w:sz="0" w:space="0" w:color="auto"/>
          </w:divBdr>
        </w:div>
        <w:div w:id="117337223">
          <w:marLeft w:val="640"/>
          <w:marRight w:val="0"/>
          <w:marTop w:val="0"/>
          <w:marBottom w:val="0"/>
          <w:divBdr>
            <w:top w:val="none" w:sz="0" w:space="0" w:color="auto"/>
            <w:left w:val="none" w:sz="0" w:space="0" w:color="auto"/>
            <w:bottom w:val="none" w:sz="0" w:space="0" w:color="auto"/>
            <w:right w:val="none" w:sz="0" w:space="0" w:color="auto"/>
          </w:divBdr>
        </w:div>
        <w:div w:id="266471359">
          <w:marLeft w:val="640"/>
          <w:marRight w:val="0"/>
          <w:marTop w:val="0"/>
          <w:marBottom w:val="0"/>
          <w:divBdr>
            <w:top w:val="none" w:sz="0" w:space="0" w:color="auto"/>
            <w:left w:val="none" w:sz="0" w:space="0" w:color="auto"/>
            <w:bottom w:val="none" w:sz="0" w:space="0" w:color="auto"/>
            <w:right w:val="none" w:sz="0" w:space="0" w:color="auto"/>
          </w:divBdr>
        </w:div>
      </w:divsChild>
    </w:div>
    <w:div w:id="1118261432">
      <w:bodyDiv w:val="1"/>
      <w:marLeft w:val="0"/>
      <w:marRight w:val="0"/>
      <w:marTop w:val="0"/>
      <w:marBottom w:val="0"/>
      <w:divBdr>
        <w:top w:val="none" w:sz="0" w:space="0" w:color="auto"/>
        <w:left w:val="none" w:sz="0" w:space="0" w:color="auto"/>
        <w:bottom w:val="none" w:sz="0" w:space="0" w:color="auto"/>
        <w:right w:val="none" w:sz="0" w:space="0" w:color="auto"/>
      </w:divBdr>
      <w:divsChild>
        <w:div w:id="398748465">
          <w:marLeft w:val="640"/>
          <w:marRight w:val="0"/>
          <w:marTop w:val="0"/>
          <w:marBottom w:val="0"/>
          <w:divBdr>
            <w:top w:val="none" w:sz="0" w:space="0" w:color="auto"/>
            <w:left w:val="none" w:sz="0" w:space="0" w:color="auto"/>
            <w:bottom w:val="none" w:sz="0" w:space="0" w:color="auto"/>
            <w:right w:val="none" w:sz="0" w:space="0" w:color="auto"/>
          </w:divBdr>
        </w:div>
        <w:div w:id="1669167306">
          <w:marLeft w:val="640"/>
          <w:marRight w:val="0"/>
          <w:marTop w:val="0"/>
          <w:marBottom w:val="0"/>
          <w:divBdr>
            <w:top w:val="none" w:sz="0" w:space="0" w:color="auto"/>
            <w:left w:val="none" w:sz="0" w:space="0" w:color="auto"/>
            <w:bottom w:val="none" w:sz="0" w:space="0" w:color="auto"/>
            <w:right w:val="none" w:sz="0" w:space="0" w:color="auto"/>
          </w:divBdr>
        </w:div>
        <w:div w:id="465271528">
          <w:marLeft w:val="640"/>
          <w:marRight w:val="0"/>
          <w:marTop w:val="0"/>
          <w:marBottom w:val="0"/>
          <w:divBdr>
            <w:top w:val="none" w:sz="0" w:space="0" w:color="auto"/>
            <w:left w:val="none" w:sz="0" w:space="0" w:color="auto"/>
            <w:bottom w:val="none" w:sz="0" w:space="0" w:color="auto"/>
            <w:right w:val="none" w:sz="0" w:space="0" w:color="auto"/>
          </w:divBdr>
        </w:div>
        <w:div w:id="1248076716">
          <w:marLeft w:val="640"/>
          <w:marRight w:val="0"/>
          <w:marTop w:val="0"/>
          <w:marBottom w:val="0"/>
          <w:divBdr>
            <w:top w:val="none" w:sz="0" w:space="0" w:color="auto"/>
            <w:left w:val="none" w:sz="0" w:space="0" w:color="auto"/>
            <w:bottom w:val="none" w:sz="0" w:space="0" w:color="auto"/>
            <w:right w:val="none" w:sz="0" w:space="0" w:color="auto"/>
          </w:divBdr>
        </w:div>
        <w:div w:id="138546471">
          <w:marLeft w:val="640"/>
          <w:marRight w:val="0"/>
          <w:marTop w:val="0"/>
          <w:marBottom w:val="0"/>
          <w:divBdr>
            <w:top w:val="none" w:sz="0" w:space="0" w:color="auto"/>
            <w:left w:val="none" w:sz="0" w:space="0" w:color="auto"/>
            <w:bottom w:val="none" w:sz="0" w:space="0" w:color="auto"/>
            <w:right w:val="none" w:sz="0" w:space="0" w:color="auto"/>
          </w:divBdr>
        </w:div>
        <w:div w:id="577791871">
          <w:marLeft w:val="640"/>
          <w:marRight w:val="0"/>
          <w:marTop w:val="0"/>
          <w:marBottom w:val="0"/>
          <w:divBdr>
            <w:top w:val="none" w:sz="0" w:space="0" w:color="auto"/>
            <w:left w:val="none" w:sz="0" w:space="0" w:color="auto"/>
            <w:bottom w:val="none" w:sz="0" w:space="0" w:color="auto"/>
            <w:right w:val="none" w:sz="0" w:space="0" w:color="auto"/>
          </w:divBdr>
        </w:div>
        <w:div w:id="238945289">
          <w:marLeft w:val="640"/>
          <w:marRight w:val="0"/>
          <w:marTop w:val="0"/>
          <w:marBottom w:val="0"/>
          <w:divBdr>
            <w:top w:val="none" w:sz="0" w:space="0" w:color="auto"/>
            <w:left w:val="none" w:sz="0" w:space="0" w:color="auto"/>
            <w:bottom w:val="none" w:sz="0" w:space="0" w:color="auto"/>
            <w:right w:val="none" w:sz="0" w:space="0" w:color="auto"/>
          </w:divBdr>
        </w:div>
        <w:div w:id="1231036331">
          <w:marLeft w:val="640"/>
          <w:marRight w:val="0"/>
          <w:marTop w:val="0"/>
          <w:marBottom w:val="0"/>
          <w:divBdr>
            <w:top w:val="none" w:sz="0" w:space="0" w:color="auto"/>
            <w:left w:val="none" w:sz="0" w:space="0" w:color="auto"/>
            <w:bottom w:val="none" w:sz="0" w:space="0" w:color="auto"/>
            <w:right w:val="none" w:sz="0" w:space="0" w:color="auto"/>
          </w:divBdr>
        </w:div>
        <w:div w:id="1814060589">
          <w:marLeft w:val="640"/>
          <w:marRight w:val="0"/>
          <w:marTop w:val="0"/>
          <w:marBottom w:val="0"/>
          <w:divBdr>
            <w:top w:val="none" w:sz="0" w:space="0" w:color="auto"/>
            <w:left w:val="none" w:sz="0" w:space="0" w:color="auto"/>
            <w:bottom w:val="none" w:sz="0" w:space="0" w:color="auto"/>
            <w:right w:val="none" w:sz="0" w:space="0" w:color="auto"/>
          </w:divBdr>
        </w:div>
        <w:div w:id="414133709">
          <w:marLeft w:val="640"/>
          <w:marRight w:val="0"/>
          <w:marTop w:val="0"/>
          <w:marBottom w:val="0"/>
          <w:divBdr>
            <w:top w:val="none" w:sz="0" w:space="0" w:color="auto"/>
            <w:left w:val="none" w:sz="0" w:space="0" w:color="auto"/>
            <w:bottom w:val="none" w:sz="0" w:space="0" w:color="auto"/>
            <w:right w:val="none" w:sz="0" w:space="0" w:color="auto"/>
          </w:divBdr>
        </w:div>
        <w:div w:id="748618248">
          <w:marLeft w:val="640"/>
          <w:marRight w:val="0"/>
          <w:marTop w:val="0"/>
          <w:marBottom w:val="0"/>
          <w:divBdr>
            <w:top w:val="none" w:sz="0" w:space="0" w:color="auto"/>
            <w:left w:val="none" w:sz="0" w:space="0" w:color="auto"/>
            <w:bottom w:val="none" w:sz="0" w:space="0" w:color="auto"/>
            <w:right w:val="none" w:sz="0" w:space="0" w:color="auto"/>
          </w:divBdr>
        </w:div>
        <w:div w:id="1906640255">
          <w:marLeft w:val="640"/>
          <w:marRight w:val="0"/>
          <w:marTop w:val="0"/>
          <w:marBottom w:val="0"/>
          <w:divBdr>
            <w:top w:val="none" w:sz="0" w:space="0" w:color="auto"/>
            <w:left w:val="none" w:sz="0" w:space="0" w:color="auto"/>
            <w:bottom w:val="none" w:sz="0" w:space="0" w:color="auto"/>
            <w:right w:val="none" w:sz="0" w:space="0" w:color="auto"/>
          </w:divBdr>
        </w:div>
        <w:div w:id="1724520701">
          <w:marLeft w:val="640"/>
          <w:marRight w:val="0"/>
          <w:marTop w:val="0"/>
          <w:marBottom w:val="0"/>
          <w:divBdr>
            <w:top w:val="none" w:sz="0" w:space="0" w:color="auto"/>
            <w:left w:val="none" w:sz="0" w:space="0" w:color="auto"/>
            <w:bottom w:val="none" w:sz="0" w:space="0" w:color="auto"/>
            <w:right w:val="none" w:sz="0" w:space="0" w:color="auto"/>
          </w:divBdr>
        </w:div>
        <w:div w:id="934090090">
          <w:marLeft w:val="640"/>
          <w:marRight w:val="0"/>
          <w:marTop w:val="0"/>
          <w:marBottom w:val="0"/>
          <w:divBdr>
            <w:top w:val="none" w:sz="0" w:space="0" w:color="auto"/>
            <w:left w:val="none" w:sz="0" w:space="0" w:color="auto"/>
            <w:bottom w:val="none" w:sz="0" w:space="0" w:color="auto"/>
            <w:right w:val="none" w:sz="0" w:space="0" w:color="auto"/>
          </w:divBdr>
        </w:div>
        <w:div w:id="384917833">
          <w:marLeft w:val="640"/>
          <w:marRight w:val="0"/>
          <w:marTop w:val="0"/>
          <w:marBottom w:val="0"/>
          <w:divBdr>
            <w:top w:val="none" w:sz="0" w:space="0" w:color="auto"/>
            <w:left w:val="none" w:sz="0" w:space="0" w:color="auto"/>
            <w:bottom w:val="none" w:sz="0" w:space="0" w:color="auto"/>
            <w:right w:val="none" w:sz="0" w:space="0" w:color="auto"/>
          </w:divBdr>
        </w:div>
        <w:div w:id="1142427056">
          <w:marLeft w:val="640"/>
          <w:marRight w:val="0"/>
          <w:marTop w:val="0"/>
          <w:marBottom w:val="0"/>
          <w:divBdr>
            <w:top w:val="none" w:sz="0" w:space="0" w:color="auto"/>
            <w:left w:val="none" w:sz="0" w:space="0" w:color="auto"/>
            <w:bottom w:val="none" w:sz="0" w:space="0" w:color="auto"/>
            <w:right w:val="none" w:sz="0" w:space="0" w:color="auto"/>
          </w:divBdr>
        </w:div>
        <w:div w:id="323630246">
          <w:marLeft w:val="640"/>
          <w:marRight w:val="0"/>
          <w:marTop w:val="0"/>
          <w:marBottom w:val="0"/>
          <w:divBdr>
            <w:top w:val="none" w:sz="0" w:space="0" w:color="auto"/>
            <w:left w:val="none" w:sz="0" w:space="0" w:color="auto"/>
            <w:bottom w:val="none" w:sz="0" w:space="0" w:color="auto"/>
            <w:right w:val="none" w:sz="0" w:space="0" w:color="auto"/>
          </w:divBdr>
        </w:div>
        <w:div w:id="1389182653">
          <w:marLeft w:val="640"/>
          <w:marRight w:val="0"/>
          <w:marTop w:val="0"/>
          <w:marBottom w:val="0"/>
          <w:divBdr>
            <w:top w:val="none" w:sz="0" w:space="0" w:color="auto"/>
            <w:left w:val="none" w:sz="0" w:space="0" w:color="auto"/>
            <w:bottom w:val="none" w:sz="0" w:space="0" w:color="auto"/>
            <w:right w:val="none" w:sz="0" w:space="0" w:color="auto"/>
          </w:divBdr>
        </w:div>
        <w:div w:id="2081172473">
          <w:marLeft w:val="640"/>
          <w:marRight w:val="0"/>
          <w:marTop w:val="0"/>
          <w:marBottom w:val="0"/>
          <w:divBdr>
            <w:top w:val="none" w:sz="0" w:space="0" w:color="auto"/>
            <w:left w:val="none" w:sz="0" w:space="0" w:color="auto"/>
            <w:bottom w:val="none" w:sz="0" w:space="0" w:color="auto"/>
            <w:right w:val="none" w:sz="0" w:space="0" w:color="auto"/>
          </w:divBdr>
        </w:div>
        <w:div w:id="365525627">
          <w:marLeft w:val="640"/>
          <w:marRight w:val="0"/>
          <w:marTop w:val="0"/>
          <w:marBottom w:val="0"/>
          <w:divBdr>
            <w:top w:val="none" w:sz="0" w:space="0" w:color="auto"/>
            <w:left w:val="none" w:sz="0" w:space="0" w:color="auto"/>
            <w:bottom w:val="none" w:sz="0" w:space="0" w:color="auto"/>
            <w:right w:val="none" w:sz="0" w:space="0" w:color="auto"/>
          </w:divBdr>
        </w:div>
        <w:div w:id="1700662139">
          <w:marLeft w:val="640"/>
          <w:marRight w:val="0"/>
          <w:marTop w:val="0"/>
          <w:marBottom w:val="0"/>
          <w:divBdr>
            <w:top w:val="none" w:sz="0" w:space="0" w:color="auto"/>
            <w:left w:val="none" w:sz="0" w:space="0" w:color="auto"/>
            <w:bottom w:val="none" w:sz="0" w:space="0" w:color="auto"/>
            <w:right w:val="none" w:sz="0" w:space="0" w:color="auto"/>
          </w:divBdr>
        </w:div>
        <w:div w:id="1780098530">
          <w:marLeft w:val="640"/>
          <w:marRight w:val="0"/>
          <w:marTop w:val="0"/>
          <w:marBottom w:val="0"/>
          <w:divBdr>
            <w:top w:val="none" w:sz="0" w:space="0" w:color="auto"/>
            <w:left w:val="none" w:sz="0" w:space="0" w:color="auto"/>
            <w:bottom w:val="none" w:sz="0" w:space="0" w:color="auto"/>
            <w:right w:val="none" w:sz="0" w:space="0" w:color="auto"/>
          </w:divBdr>
        </w:div>
        <w:div w:id="1878083449">
          <w:marLeft w:val="640"/>
          <w:marRight w:val="0"/>
          <w:marTop w:val="0"/>
          <w:marBottom w:val="0"/>
          <w:divBdr>
            <w:top w:val="none" w:sz="0" w:space="0" w:color="auto"/>
            <w:left w:val="none" w:sz="0" w:space="0" w:color="auto"/>
            <w:bottom w:val="none" w:sz="0" w:space="0" w:color="auto"/>
            <w:right w:val="none" w:sz="0" w:space="0" w:color="auto"/>
          </w:divBdr>
        </w:div>
        <w:div w:id="2036691860">
          <w:marLeft w:val="640"/>
          <w:marRight w:val="0"/>
          <w:marTop w:val="0"/>
          <w:marBottom w:val="0"/>
          <w:divBdr>
            <w:top w:val="none" w:sz="0" w:space="0" w:color="auto"/>
            <w:left w:val="none" w:sz="0" w:space="0" w:color="auto"/>
            <w:bottom w:val="none" w:sz="0" w:space="0" w:color="auto"/>
            <w:right w:val="none" w:sz="0" w:space="0" w:color="auto"/>
          </w:divBdr>
        </w:div>
        <w:div w:id="840852861">
          <w:marLeft w:val="640"/>
          <w:marRight w:val="0"/>
          <w:marTop w:val="0"/>
          <w:marBottom w:val="0"/>
          <w:divBdr>
            <w:top w:val="none" w:sz="0" w:space="0" w:color="auto"/>
            <w:left w:val="none" w:sz="0" w:space="0" w:color="auto"/>
            <w:bottom w:val="none" w:sz="0" w:space="0" w:color="auto"/>
            <w:right w:val="none" w:sz="0" w:space="0" w:color="auto"/>
          </w:divBdr>
        </w:div>
        <w:div w:id="214853675">
          <w:marLeft w:val="640"/>
          <w:marRight w:val="0"/>
          <w:marTop w:val="0"/>
          <w:marBottom w:val="0"/>
          <w:divBdr>
            <w:top w:val="none" w:sz="0" w:space="0" w:color="auto"/>
            <w:left w:val="none" w:sz="0" w:space="0" w:color="auto"/>
            <w:bottom w:val="none" w:sz="0" w:space="0" w:color="auto"/>
            <w:right w:val="none" w:sz="0" w:space="0" w:color="auto"/>
          </w:divBdr>
        </w:div>
        <w:div w:id="1905598172">
          <w:marLeft w:val="640"/>
          <w:marRight w:val="0"/>
          <w:marTop w:val="0"/>
          <w:marBottom w:val="0"/>
          <w:divBdr>
            <w:top w:val="none" w:sz="0" w:space="0" w:color="auto"/>
            <w:left w:val="none" w:sz="0" w:space="0" w:color="auto"/>
            <w:bottom w:val="none" w:sz="0" w:space="0" w:color="auto"/>
            <w:right w:val="none" w:sz="0" w:space="0" w:color="auto"/>
          </w:divBdr>
        </w:div>
        <w:div w:id="1924144868">
          <w:marLeft w:val="640"/>
          <w:marRight w:val="0"/>
          <w:marTop w:val="0"/>
          <w:marBottom w:val="0"/>
          <w:divBdr>
            <w:top w:val="none" w:sz="0" w:space="0" w:color="auto"/>
            <w:left w:val="none" w:sz="0" w:space="0" w:color="auto"/>
            <w:bottom w:val="none" w:sz="0" w:space="0" w:color="auto"/>
            <w:right w:val="none" w:sz="0" w:space="0" w:color="auto"/>
          </w:divBdr>
        </w:div>
        <w:div w:id="500780284">
          <w:marLeft w:val="640"/>
          <w:marRight w:val="0"/>
          <w:marTop w:val="0"/>
          <w:marBottom w:val="0"/>
          <w:divBdr>
            <w:top w:val="none" w:sz="0" w:space="0" w:color="auto"/>
            <w:left w:val="none" w:sz="0" w:space="0" w:color="auto"/>
            <w:bottom w:val="none" w:sz="0" w:space="0" w:color="auto"/>
            <w:right w:val="none" w:sz="0" w:space="0" w:color="auto"/>
          </w:divBdr>
        </w:div>
        <w:div w:id="1904825871">
          <w:marLeft w:val="640"/>
          <w:marRight w:val="0"/>
          <w:marTop w:val="0"/>
          <w:marBottom w:val="0"/>
          <w:divBdr>
            <w:top w:val="none" w:sz="0" w:space="0" w:color="auto"/>
            <w:left w:val="none" w:sz="0" w:space="0" w:color="auto"/>
            <w:bottom w:val="none" w:sz="0" w:space="0" w:color="auto"/>
            <w:right w:val="none" w:sz="0" w:space="0" w:color="auto"/>
          </w:divBdr>
        </w:div>
        <w:div w:id="379936415">
          <w:marLeft w:val="640"/>
          <w:marRight w:val="0"/>
          <w:marTop w:val="0"/>
          <w:marBottom w:val="0"/>
          <w:divBdr>
            <w:top w:val="none" w:sz="0" w:space="0" w:color="auto"/>
            <w:left w:val="none" w:sz="0" w:space="0" w:color="auto"/>
            <w:bottom w:val="none" w:sz="0" w:space="0" w:color="auto"/>
            <w:right w:val="none" w:sz="0" w:space="0" w:color="auto"/>
          </w:divBdr>
        </w:div>
        <w:div w:id="630671248">
          <w:marLeft w:val="640"/>
          <w:marRight w:val="0"/>
          <w:marTop w:val="0"/>
          <w:marBottom w:val="0"/>
          <w:divBdr>
            <w:top w:val="none" w:sz="0" w:space="0" w:color="auto"/>
            <w:left w:val="none" w:sz="0" w:space="0" w:color="auto"/>
            <w:bottom w:val="none" w:sz="0" w:space="0" w:color="auto"/>
            <w:right w:val="none" w:sz="0" w:space="0" w:color="auto"/>
          </w:divBdr>
        </w:div>
        <w:div w:id="236014830">
          <w:marLeft w:val="640"/>
          <w:marRight w:val="0"/>
          <w:marTop w:val="0"/>
          <w:marBottom w:val="0"/>
          <w:divBdr>
            <w:top w:val="none" w:sz="0" w:space="0" w:color="auto"/>
            <w:left w:val="none" w:sz="0" w:space="0" w:color="auto"/>
            <w:bottom w:val="none" w:sz="0" w:space="0" w:color="auto"/>
            <w:right w:val="none" w:sz="0" w:space="0" w:color="auto"/>
          </w:divBdr>
        </w:div>
        <w:div w:id="1626958002">
          <w:marLeft w:val="640"/>
          <w:marRight w:val="0"/>
          <w:marTop w:val="0"/>
          <w:marBottom w:val="0"/>
          <w:divBdr>
            <w:top w:val="none" w:sz="0" w:space="0" w:color="auto"/>
            <w:left w:val="none" w:sz="0" w:space="0" w:color="auto"/>
            <w:bottom w:val="none" w:sz="0" w:space="0" w:color="auto"/>
            <w:right w:val="none" w:sz="0" w:space="0" w:color="auto"/>
          </w:divBdr>
        </w:div>
        <w:div w:id="416175620">
          <w:marLeft w:val="640"/>
          <w:marRight w:val="0"/>
          <w:marTop w:val="0"/>
          <w:marBottom w:val="0"/>
          <w:divBdr>
            <w:top w:val="none" w:sz="0" w:space="0" w:color="auto"/>
            <w:left w:val="none" w:sz="0" w:space="0" w:color="auto"/>
            <w:bottom w:val="none" w:sz="0" w:space="0" w:color="auto"/>
            <w:right w:val="none" w:sz="0" w:space="0" w:color="auto"/>
          </w:divBdr>
        </w:div>
        <w:div w:id="1982928763">
          <w:marLeft w:val="640"/>
          <w:marRight w:val="0"/>
          <w:marTop w:val="0"/>
          <w:marBottom w:val="0"/>
          <w:divBdr>
            <w:top w:val="none" w:sz="0" w:space="0" w:color="auto"/>
            <w:left w:val="none" w:sz="0" w:space="0" w:color="auto"/>
            <w:bottom w:val="none" w:sz="0" w:space="0" w:color="auto"/>
            <w:right w:val="none" w:sz="0" w:space="0" w:color="auto"/>
          </w:divBdr>
        </w:div>
        <w:div w:id="1268925252">
          <w:marLeft w:val="640"/>
          <w:marRight w:val="0"/>
          <w:marTop w:val="0"/>
          <w:marBottom w:val="0"/>
          <w:divBdr>
            <w:top w:val="none" w:sz="0" w:space="0" w:color="auto"/>
            <w:left w:val="none" w:sz="0" w:space="0" w:color="auto"/>
            <w:bottom w:val="none" w:sz="0" w:space="0" w:color="auto"/>
            <w:right w:val="none" w:sz="0" w:space="0" w:color="auto"/>
          </w:divBdr>
        </w:div>
        <w:div w:id="784276302">
          <w:marLeft w:val="640"/>
          <w:marRight w:val="0"/>
          <w:marTop w:val="0"/>
          <w:marBottom w:val="0"/>
          <w:divBdr>
            <w:top w:val="none" w:sz="0" w:space="0" w:color="auto"/>
            <w:left w:val="none" w:sz="0" w:space="0" w:color="auto"/>
            <w:bottom w:val="none" w:sz="0" w:space="0" w:color="auto"/>
            <w:right w:val="none" w:sz="0" w:space="0" w:color="auto"/>
          </w:divBdr>
        </w:div>
        <w:div w:id="203714934">
          <w:marLeft w:val="640"/>
          <w:marRight w:val="0"/>
          <w:marTop w:val="0"/>
          <w:marBottom w:val="0"/>
          <w:divBdr>
            <w:top w:val="none" w:sz="0" w:space="0" w:color="auto"/>
            <w:left w:val="none" w:sz="0" w:space="0" w:color="auto"/>
            <w:bottom w:val="none" w:sz="0" w:space="0" w:color="auto"/>
            <w:right w:val="none" w:sz="0" w:space="0" w:color="auto"/>
          </w:divBdr>
        </w:div>
        <w:div w:id="2010329589">
          <w:marLeft w:val="640"/>
          <w:marRight w:val="0"/>
          <w:marTop w:val="0"/>
          <w:marBottom w:val="0"/>
          <w:divBdr>
            <w:top w:val="none" w:sz="0" w:space="0" w:color="auto"/>
            <w:left w:val="none" w:sz="0" w:space="0" w:color="auto"/>
            <w:bottom w:val="none" w:sz="0" w:space="0" w:color="auto"/>
            <w:right w:val="none" w:sz="0" w:space="0" w:color="auto"/>
          </w:divBdr>
        </w:div>
        <w:div w:id="728723083">
          <w:marLeft w:val="640"/>
          <w:marRight w:val="0"/>
          <w:marTop w:val="0"/>
          <w:marBottom w:val="0"/>
          <w:divBdr>
            <w:top w:val="none" w:sz="0" w:space="0" w:color="auto"/>
            <w:left w:val="none" w:sz="0" w:space="0" w:color="auto"/>
            <w:bottom w:val="none" w:sz="0" w:space="0" w:color="auto"/>
            <w:right w:val="none" w:sz="0" w:space="0" w:color="auto"/>
          </w:divBdr>
        </w:div>
        <w:div w:id="1939364168">
          <w:marLeft w:val="640"/>
          <w:marRight w:val="0"/>
          <w:marTop w:val="0"/>
          <w:marBottom w:val="0"/>
          <w:divBdr>
            <w:top w:val="none" w:sz="0" w:space="0" w:color="auto"/>
            <w:left w:val="none" w:sz="0" w:space="0" w:color="auto"/>
            <w:bottom w:val="none" w:sz="0" w:space="0" w:color="auto"/>
            <w:right w:val="none" w:sz="0" w:space="0" w:color="auto"/>
          </w:divBdr>
        </w:div>
        <w:div w:id="831028001">
          <w:marLeft w:val="640"/>
          <w:marRight w:val="0"/>
          <w:marTop w:val="0"/>
          <w:marBottom w:val="0"/>
          <w:divBdr>
            <w:top w:val="none" w:sz="0" w:space="0" w:color="auto"/>
            <w:left w:val="none" w:sz="0" w:space="0" w:color="auto"/>
            <w:bottom w:val="none" w:sz="0" w:space="0" w:color="auto"/>
            <w:right w:val="none" w:sz="0" w:space="0" w:color="auto"/>
          </w:divBdr>
        </w:div>
        <w:div w:id="1530872899">
          <w:marLeft w:val="640"/>
          <w:marRight w:val="0"/>
          <w:marTop w:val="0"/>
          <w:marBottom w:val="0"/>
          <w:divBdr>
            <w:top w:val="none" w:sz="0" w:space="0" w:color="auto"/>
            <w:left w:val="none" w:sz="0" w:space="0" w:color="auto"/>
            <w:bottom w:val="none" w:sz="0" w:space="0" w:color="auto"/>
            <w:right w:val="none" w:sz="0" w:space="0" w:color="auto"/>
          </w:divBdr>
        </w:div>
        <w:div w:id="1839037010">
          <w:marLeft w:val="640"/>
          <w:marRight w:val="0"/>
          <w:marTop w:val="0"/>
          <w:marBottom w:val="0"/>
          <w:divBdr>
            <w:top w:val="none" w:sz="0" w:space="0" w:color="auto"/>
            <w:left w:val="none" w:sz="0" w:space="0" w:color="auto"/>
            <w:bottom w:val="none" w:sz="0" w:space="0" w:color="auto"/>
            <w:right w:val="none" w:sz="0" w:space="0" w:color="auto"/>
          </w:divBdr>
        </w:div>
        <w:div w:id="1026326316">
          <w:marLeft w:val="640"/>
          <w:marRight w:val="0"/>
          <w:marTop w:val="0"/>
          <w:marBottom w:val="0"/>
          <w:divBdr>
            <w:top w:val="none" w:sz="0" w:space="0" w:color="auto"/>
            <w:left w:val="none" w:sz="0" w:space="0" w:color="auto"/>
            <w:bottom w:val="none" w:sz="0" w:space="0" w:color="auto"/>
            <w:right w:val="none" w:sz="0" w:space="0" w:color="auto"/>
          </w:divBdr>
        </w:div>
        <w:div w:id="1889948947">
          <w:marLeft w:val="640"/>
          <w:marRight w:val="0"/>
          <w:marTop w:val="0"/>
          <w:marBottom w:val="0"/>
          <w:divBdr>
            <w:top w:val="none" w:sz="0" w:space="0" w:color="auto"/>
            <w:left w:val="none" w:sz="0" w:space="0" w:color="auto"/>
            <w:bottom w:val="none" w:sz="0" w:space="0" w:color="auto"/>
            <w:right w:val="none" w:sz="0" w:space="0" w:color="auto"/>
          </w:divBdr>
        </w:div>
        <w:div w:id="1525245518">
          <w:marLeft w:val="640"/>
          <w:marRight w:val="0"/>
          <w:marTop w:val="0"/>
          <w:marBottom w:val="0"/>
          <w:divBdr>
            <w:top w:val="none" w:sz="0" w:space="0" w:color="auto"/>
            <w:left w:val="none" w:sz="0" w:space="0" w:color="auto"/>
            <w:bottom w:val="none" w:sz="0" w:space="0" w:color="auto"/>
            <w:right w:val="none" w:sz="0" w:space="0" w:color="auto"/>
          </w:divBdr>
        </w:div>
        <w:div w:id="1739666280">
          <w:marLeft w:val="640"/>
          <w:marRight w:val="0"/>
          <w:marTop w:val="0"/>
          <w:marBottom w:val="0"/>
          <w:divBdr>
            <w:top w:val="none" w:sz="0" w:space="0" w:color="auto"/>
            <w:left w:val="none" w:sz="0" w:space="0" w:color="auto"/>
            <w:bottom w:val="none" w:sz="0" w:space="0" w:color="auto"/>
            <w:right w:val="none" w:sz="0" w:space="0" w:color="auto"/>
          </w:divBdr>
        </w:div>
        <w:div w:id="943725632">
          <w:marLeft w:val="640"/>
          <w:marRight w:val="0"/>
          <w:marTop w:val="0"/>
          <w:marBottom w:val="0"/>
          <w:divBdr>
            <w:top w:val="none" w:sz="0" w:space="0" w:color="auto"/>
            <w:left w:val="none" w:sz="0" w:space="0" w:color="auto"/>
            <w:bottom w:val="none" w:sz="0" w:space="0" w:color="auto"/>
            <w:right w:val="none" w:sz="0" w:space="0" w:color="auto"/>
          </w:divBdr>
        </w:div>
        <w:div w:id="1339967971">
          <w:marLeft w:val="640"/>
          <w:marRight w:val="0"/>
          <w:marTop w:val="0"/>
          <w:marBottom w:val="0"/>
          <w:divBdr>
            <w:top w:val="none" w:sz="0" w:space="0" w:color="auto"/>
            <w:left w:val="none" w:sz="0" w:space="0" w:color="auto"/>
            <w:bottom w:val="none" w:sz="0" w:space="0" w:color="auto"/>
            <w:right w:val="none" w:sz="0" w:space="0" w:color="auto"/>
          </w:divBdr>
        </w:div>
        <w:div w:id="569270013">
          <w:marLeft w:val="640"/>
          <w:marRight w:val="0"/>
          <w:marTop w:val="0"/>
          <w:marBottom w:val="0"/>
          <w:divBdr>
            <w:top w:val="none" w:sz="0" w:space="0" w:color="auto"/>
            <w:left w:val="none" w:sz="0" w:space="0" w:color="auto"/>
            <w:bottom w:val="none" w:sz="0" w:space="0" w:color="auto"/>
            <w:right w:val="none" w:sz="0" w:space="0" w:color="auto"/>
          </w:divBdr>
        </w:div>
        <w:div w:id="682513991">
          <w:marLeft w:val="640"/>
          <w:marRight w:val="0"/>
          <w:marTop w:val="0"/>
          <w:marBottom w:val="0"/>
          <w:divBdr>
            <w:top w:val="none" w:sz="0" w:space="0" w:color="auto"/>
            <w:left w:val="none" w:sz="0" w:space="0" w:color="auto"/>
            <w:bottom w:val="none" w:sz="0" w:space="0" w:color="auto"/>
            <w:right w:val="none" w:sz="0" w:space="0" w:color="auto"/>
          </w:divBdr>
        </w:div>
        <w:div w:id="2032493630">
          <w:marLeft w:val="640"/>
          <w:marRight w:val="0"/>
          <w:marTop w:val="0"/>
          <w:marBottom w:val="0"/>
          <w:divBdr>
            <w:top w:val="none" w:sz="0" w:space="0" w:color="auto"/>
            <w:left w:val="none" w:sz="0" w:space="0" w:color="auto"/>
            <w:bottom w:val="none" w:sz="0" w:space="0" w:color="auto"/>
            <w:right w:val="none" w:sz="0" w:space="0" w:color="auto"/>
          </w:divBdr>
        </w:div>
        <w:div w:id="1195849550">
          <w:marLeft w:val="640"/>
          <w:marRight w:val="0"/>
          <w:marTop w:val="0"/>
          <w:marBottom w:val="0"/>
          <w:divBdr>
            <w:top w:val="none" w:sz="0" w:space="0" w:color="auto"/>
            <w:left w:val="none" w:sz="0" w:space="0" w:color="auto"/>
            <w:bottom w:val="none" w:sz="0" w:space="0" w:color="auto"/>
            <w:right w:val="none" w:sz="0" w:space="0" w:color="auto"/>
          </w:divBdr>
        </w:div>
        <w:div w:id="1036731042">
          <w:marLeft w:val="640"/>
          <w:marRight w:val="0"/>
          <w:marTop w:val="0"/>
          <w:marBottom w:val="0"/>
          <w:divBdr>
            <w:top w:val="none" w:sz="0" w:space="0" w:color="auto"/>
            <w:left w:val="none" w:sz="0" w:space="0" w:color="auto"/>
            <w:bottom w:val="none" w:sz="0" w:space="0" w:color="auto"/>
            <w:right w:val="none" w:sz="0" w:space="0" w:color="auto"/>
          </w:divBdr>
        </w:div>
        <w:div w:id="1352099987">
          <w:marLeft w:val="640"/>
          <w:marRight w:val="0"/>
          <w:marTop w:val="0"/>
          <w:marBottom w:val="0"/>
          <w:divBdr>
            <w:top w:val="none" w:sz="0" w:space="0" w:color="auto"/>
            <w:left w:val="none" w:sz="0" w:space="0" w:color="auto"/>
            <w:bottom w:val="none" w:sz="0" w:space="0" w:color="auto"/>
            <w:right w:val="none" w:sz="0" w:space="0" w:color="auto"/>
          </w:divBdr>
        </w:div>
        <w:div w:id="1982535184">
          <w:marLeft w:val="640"/>
          <w:marRight w:val="0"/>
          <w:marTop w:val="0"/>
          <w:marBottom w:val="0"/>
          <w:divBdr>
            <w:top w:val="none" w:sz="0" w:space="0" w:color="auto"/>
            <w:left w:val="none" w:sz="0" w:space="0" w:color="auto"/>
            <w:bottom w:val="none" w:sz="0" w:space="0" w:color="auto"/>
            <w:right w:val="none" w:sz="0" w:space="0" w:color="auto"/>
          </w:divBdr>
        </w:div>
        <w:div w:id="1903565175">
          <w:marLeft w:val="640"/>
          <w:marRight w:val="0"/>
          <w:marTop w:val="0"/>
          <w:marBottom w:val="0"/>
          <w:divBdr>
            <w:top w:val="none" w:sz="0" w:space="0" w:color="auto"/>
            <w:left w:val="none" w:sz="0" w:space="0" w:color="auto"/>
            <w:bottom w:val="none" w:sz="0" w:space="0" w:color="auto"/>
            <w:right w:val="none" w:sz="0" w:space="0" w:color="auto"/>
          </w:divBdr>
        </w:div>
        <w:div w:id="1919972671">
          <w:marLeft w:val="640"/>
          <w:marRight w:val="0"/>
          <w:marTop w:val="0"/>
          <w:marBottom w:val="0"/>
          <w:divBdr>
            <w:top w:val="none" w:sz="0" w:space="0" w:color="auto"/>
            <w:left w:val="none" w:sz="0" w:space="0" w:color="auto"/>
            <w:bottom w:val="none" w:sz="0" w:space="0" w:color="auto"/>
            <w:right w:val="none" w:sz="0" w:space="0" w:color="auto"/>
          </w:divBdr>
        </w:div>
        <w:div w:id="562452162">
          <w:marLeft w:val="640"/>
          <w:marRight w:val="0"/>
          <w:marTop w:val="0"/>
          <w:marBottom w:val="0"/>
          <w:divBdr>
            <w:top w:val="none" w:sz="0" w:space="0" w:color="auto"/>
            <w:left w:val="none" w:sz="0" w:space="0" w:color="auto"/>
            <w:bottom w:val="none" w:sz="0" w:space="0" w:color="auto"/>
            <w:right w:val="none" w:sz="0" w:space="0" w:color="auto"/>
          </w:divBdr>
        </w:div>
        <w:div w:id="1628244012">
          <w:marLeft w:val="640"/>
          <w:marRight w:val="0"/>
          <w:marTop w:val="0"/>
          <w:marBottom w:val="0"/>
          <w:divBdr>
            <w:top w:val="none" w:sz="0" w:space="0" w:color="auto"/>
            <w:left w:val="none" w:sz="0" w:space="0" w:color="auto"/>
            <w:bottom w:val="none" w:sz="0" w:space="0" w:color="auto"/>
            <w:right w:val="none" w:sz="0" w:space="0" w:color="auto"/>
          </w:divBdr>
        </w:div>
        <w:div w:id="2018575789">
          <w:marLeft w:val="640"/>
          <w:marRight w:val="0"/>
          <w:marTop w:val="0"/>
          <w:marBottom w:val="0"/>
          <w:divBdr>
            <w:top w:val="none" w:sz="0" w:space="0" w:color="auto"/>
            <w:left w:val="none" w:sz="0" w:space="0" w:color="auto"/>
            <w:bottom w:val="none" w:sz="0" w:space="0" w:color="auto"/>
            <w:right w:val="none" w:sz="0" w:space="0" w:color="auto"/>
          </w:divBdr>
        </w:div>
        <w:div w:id="1498306006">
          <w:marLeft w:val="640"/>
          <w:marRight w:val="0"/>
          <w:marTop w:val="0"/>
          <w:marBottom w:val="0"/>
          <w:divBdr>
            <w:top w:val="none" w:sz="0" w:space="0" w:color="auto"/>
            <w:left w:val="none" w:sz="0" w:space="0" w:color="auto"/>
            <w:bottom w:val="none" w:sz="0" w:space="0" w:color="auto"/>
            <w:right w:val="none" w:sz="0" w:space="0" w:color="auto"/>
          </w:divBdr>
        </w:div>
        <w:div w:id="363095627">
          <w:marLeft w:val="640"/>
          <w:marRight w:val="0"/>
          <w:marTop w:val="0"/>
          <w:marBottom w:val="0"/>
          <w:divBdr>
            <w:top w:val="none" w:sz="0" w:space="0" w:color="auto"/>
            <w:left w:val="none" w:sz="0" w:space="0" w:color="auto"/>
            <w:bottom w:val="none" w:sz="0" w:space="0" w:color="auto"/>
            <w:right w:val="none" w:sz="0" w:space="0" w:color="auto"/>
          </w:divBdr>
        </w:div>
        <w:div w:id="1921214557">
          <w:marLeft w:val="640"/>
          <w:marRight w:val="0"/>
          <w:marTop w:val="0"/>
          <w:marBottom w:val="0"/>
          <w:divBdr>
            <w:top w:val="none" w:sz="0" w:space="0" w:color="auto"/>
            <w:left w:val="none" w:sz="0" w:space="0" w:color="auto"/>
            <w:bottom w:val="none" w:sz="0" w:space="0" w:color="auto"/>
            <w:right w:val="none" w:sz="0" w:space="0" w:color="auto"/>
          </w:divBdr>
        </w:div>
        <w:div w:id="1691224494">
          <w:marLeft w:val="640"/>
          <w:marRight w:val="0"/>
          <w:marTop w:val="0"/>
          <w:marBottom w:val="0"/>
          <w:divBdr>
            <w:top w:val="none" w:sz="0" w:space="0" w:color="auto"/>
            <w:left w:val="none" w:sz="0" w:space="0" w:color="auto"/>
            <w:bottom w:val="none" w:sz="0" w:space="0" w:color="auto"/>
            <w:right w:val="none" w:sz="0" w:space="0" w:color="auto"/>
          </w:divBdr>
        </w:div>
        <w:div w:id="1833521782">
          <w:marLeft w:val="640"/>
          <w:marRight w:val="0"/>
          <w:marTop w:val="0"/>
          <w:marBottom w:val="0"/>
          <w:divBdr>
            <w:top w:val="none" w:sz="0" w:space="0" w:color="auto"/>
            <w:left w:val="none" w:sz="0" w:space="0" w:color="auto"/>
            <w:bottom w:val="none" w:sz="0" w:space="0" w:color="auto"/>
            <w:right w:val="none" w:sz="0" w:space="0" w:color="auto"/>
          </w:divBdr>
        </w:div>
        <w:div w:id="701631458">
          <w:marLeft w:val="640"/>
          <w:marRight w:val="0"/>
          <w:marTop w:val="0"/>
          <w:marBottom w:val="0"/>
          <w:divBdr>
            <w:top w:val="none" w:sz="0" w:space="0" w:color="auto"/>
            <w:left w:val="none" w:sz="0" w:space="0" w:color="auto"/>
            <w:bottom w:val="none" w:sz="0" w:space="0" w:color="auto"/>
            <w:right w:val="none" w:sz="0" w:space="0" w:color="auto"/>
          </w:divBdr>
        </w:div>
        <w:div w:id="2065837355">
          <w:marLeft w:val="640"/>
          <w:marRight w:val="0"/>
          <w:marTop w:val="0"/>
          <w:marBottom w:val="0"/>
          <w:divBdr>
            <w:top w:val="none" w:sz="0" w:space="0" w:color="auto"/>
            <w:left w:val="none" w:sz="0" w:space="0" w:color="auto"/>
            <w:bottom w:val="none" w:sz="0" w:space="0" w:color="auto"/>
            <w:right w:val="none" w:sz="0" w:space="0" w:color="auto"/>
          </w:divBdr>
        </w:div>
        <w:div w:id="1747339192">
          <w:marLeft w:val="640"/>
          <w:marRight w:val="0"/>
          <w:marTop w:val="0"/>
          <w:marBottom w:val="0"/>
          <w:divBdr>
            <w:top w:val="none" w:sz="0" w:space="0" w:color="auto"/>
            <w:left w:val="none" w:sz="0" w:space="0" w:color="auto"/>
            <w:bottom w:val="none" w:sz="0" w:space="0" w:color="auto"/>
            <w:right w:val="none" w:sz="0" w:space="0" w:color="auto"/>
          </w:divBdr>
        </w:div>
        <w:div w:id="230506062">
          <w:marLeft w:val="640"/>
          <w:marRight w:val="0"/>
          <w:marTop w:val="0"/>
          <w:marBottom w:val="0"/>
          <w:divBdr>
            <w:top w:val="none" w:sz="0" w:space="0" w:color="auto"/>
            <w:left w:val="none" w:sz="0" w:space="0" w:color="auto"/>
            <w:bottom w:val="none" w:sz="0" w:space="0" w:color="auto"/>
            <w:right w:val="none" w:sz="0" w:space="0" w:color="auto"/>
          </w:divBdr>
        </w:div>
        <w:div w:id="1294864970">
          <w:marLeft w:val="640"/>
          <w:marRight w:val="0"/>
          <w:marTop w:val="0"/>
          <w:marBottom w:val="0"/>
          <w:divBdr>
            <w:top w:val="none" w:sz="0" w:space="0" w:color="auto"/>
            <w:left w:val="none" w:sz="0" w:space="0" w:color="auto"/>
            <w:bottom w:val="none" w:sz="0" w:space="0" w:color="auto"/>
            <w:right w:val="none" w:sz="0" w:space="0" w:color="auto"/>
          </w:divBdr>
        </w:div>
        <w:div w:id="594483514">
          <w:marLeft w:val="640"/>
          <w:marRight w:val="0"/>
          <w:marTop w:val="0"/>
          <w:marBottom w:val="0"/>
          <w:divBdr>
            <w:top w:val="none" w:sz="0" w:space="0" w:color="auto"/>
            <w:left w:val="none" w:sz="0" w:space="0" w:color="auto"/>
            <w:bottom w:val="none" w:sz="0" w:space="0" w:color="auto"/>
            <w:right w:val="none" w:sz="0" w:space="0" w:color="auto"/>
          </w:divBdr>
        </w:div>
        <w:div w:id="1724257779">
          <w:marLeft w:val="640"/>
          <w:marRight w:val="0"/>
          <w:marTop w:val="0"/>
          <w:marBottom w:val="0"/>
          <w:divBdr>
            <w:top w:val="none" w:sz="0" w:space="0" w:color="auto"/>
            <w:left w:val="none" w:sz="0" w:space="0" w:color="auto"/>
            <w:bottom w:val="none" w:sz="0" w:space="0" w:color="auto"/>
            <w:right w:val="none" w:sz="0" w:space="0" w:color="auto"/>
          </w:divBdr>
        </w:div>
        <w:div w:id="433670604">
          <w:marLeft w:val="640"/>
          <w:marRight w:val="0"/>
          <w:marTop w:val="0"/>
          <w:marBottom w:val="0"/>
          <w:divBdr>
            <w:top w:val="none" w:sz="0" w:space="0" w:color="auto"/>
            <w:left w:val="none" w:sz="0" w:space="0" w:color="auto"/>
            <w:bottom w:val="none" w:sz="0" w:space="0" w:color="auto"/>
            <w:right w:val="none" w:sz="0" w:space="0" w:color="auto"/>
          </w:divBdr>
        </w:div>
        <w:div w:id="1148472193">
          <w:marLeft w:val="640"/>
          <w:marRight w:val="0"/>
          <w:marTop w:val="0"/>
          <w:marBottom w:val="0"/>
          <w:divBdr>
            <w:top w:val="none" w:sz="0" w:space="0" w:color="auto"/>
            <w:left w:val="none" w:sz="0" w:space="0" w:color="auto"/>
            <w:bottom w:val="none" w:sz="0" w:space="0" w:color="auto"/>
            <w:right w:val="none" w:sz="0" w:space="0" w:color="auto"/>
          </w:divBdr>
        </w:div>
        <w:div w:id="525140075">
          <w:marLeft w:val="640"/>
          <w:marRight w:val="0"/>
          <w:marTop w:val="0"/>
          <w:marBottom w:val="0"/>
          <w:divBdr>
            <w:top w:val="none" w:sz="0" w:space="0" w:color="auto"/>
            <w:left w:val="none" w:sz="0" w:space="0" w:color="auto"/>
            <w:bottom w:val="none" w:sz="0" w:space="0" w:color="auto"/>
            <w:right w:val="none" w:sz="0" w:space="0" w:color="auto"/>
          </w:divBdr>
        </w:div>
        <w:div w:id="3290664">
          <w:marLeft w:val="640"/>
          <w:marRight w:val="0"/>
          <w:marTop w:val="0"/>
          <w:marBottom w:val="0"/>
          <w:divBdr>
            <w:top w:val="none" w:sz="0" w:space="0" w:color="auto"/>
            <w:left w:val="none" w:sz="0" w:space="0" w:color="auto"/>
            <w:bottom w:val="none" w:sz="0" w:space="0" w:color="auto"/>
            <w:right w:val="none" w:sz="0" w:space="0" w:color="auto"/>
          </w:divBdr>
        </w:div>
        <w:div w:id="780539713">
          <w:marLeft w:val="640"/>
          <w:marRight w:val="0"/>
          <w:marTop w:val="0"/>
          <w:marBottom w:val="0"/>
          <w:divBdr>
            <w:top w:val="none" w:sz="0" w:space="0" w:color="auto"/>
            <w:left w:val="none" w:sz="0" w:space="0" w:color="auto"/>
            <w:bottom w:val="none" w:sz="0" w:space="0" w:color="auto"/>
            <w:right w:val="none" w:sz="0" w:space="0" w:color="auto"/>
          </w:divBdr>
        </w:div>
        <w:div w:id="514030908">
          <w:marLeft w:val="640"/>
          <w:marRight w:val="0"/>
          <w:marTop w:val="0"/>
          <w:marBottom w:val="0"/>
          <w:divBdr>
            <w:top w:val="none" w:sz="0" w:space="0" w:color="auto"/>
            <w:left w:val="none" w:sz="0" w:space="0" w:color="auto"/>
            <w:bottom w:val="none" w:sz="0" w:space="0" w:color="auto"/>
            <w:right w:val="none" w:sz="0" w:space="0" w:color="auto"/>
          </w:divBdr>
        </w:div>
        <w:div w:id="415320927">
          <w:marLeft w:val="640"/>
          <w:marRight w:val="0"/>
          <w:marTop w:val="0"/>
          <w:marBottom w:val="0"/>
          <w:divBdr>
            <w:top w:val="none" w:sz="0" w:space="0" w:color="auto"/>
            <w:left w:val="none" w:sz="0" w:space="0" w:color="auto"/>
            <w:bottom w:val="none" w:sz="0" w:space="0" w:color="auto"/>
            <w:right w:val="none" w:sz="0" w:space="0" w:color="auto"/>
          </w:divBdr>
        </w:div>
        <w:div w:id="508568980">
          <w:marLeft w:val="640"/>
          <w:marRight w:val="0"/>
          <w:marTop w:val="0"/>
          <w:marBottom w:val="0"/>
          <w:divBdr>
            <w:top w:val="none" w:sz="0" w:space="0" w:color="auto"/>
            <w:left w:val="none" w:sz="0" w:space="0" w:color="auto"/>
            <w:bottom w:val="none" w:sz="0" w:space="0" w:color="auto"/>
            <w:right w:val="none" w:sz="0" w:space="0" w:color="auto"/>
          </w:divBdr>
        </w:div>
        <w:div w:id="704599823">
          <w:marLeft w:val="640"/>
          <w:marRight w:val="0"/>
          <w:marTop w:val="0"/>
          <w:marBottom w:val="0"/>
          <w:divBdr>
            <w:top w:val="none" w:sz="0" w:space="0" w:color="auto"/>
            <w:left w:val="none" w:sz="0" w:space="0" w:color="auto"/>
            <w:bottom w:val="none" w:sz="0" w:space="0" w:color="auto"/>
            <w:right w:val="none" w:sz="0" w:space="0" w:color="auto"/>
          </w:divBdr>
        </w:div>
        <w:div w:id="24914403">
          <w:marLeft w:val="640"/>
          <w:marRight w:val="0"/>
          <w:marTop w:val="0"/>
          <w:marBottom w:val="0"/>
          <w:divBdr>
            <w:top w:val="none" w:sz="0" w:space="0" w:color="auto"/>
            <w:left w:val="none" w:sz="0" w:space="0" w:color="auto"/>
            <w:bottom w:val="none" w:sz="0" w:space="0" w:color="auto"/>
            <w:right w:val="none" w:sz="0" w:space="0" w:color="auto"/>
          </w:divBdr>
        </w:div>
        <w:div w:id="1958680441">
          <w:marLeft w:val="640"/>
          <w:marRight w:val="0"/>
          <w:marTop w:val="0"/>
          <w:marBottom w:val="0"/>
          <w:divBdr>
            <w:top w:val="none" w:sz="0" w:space="0" w:color="auto"/>
            <w:left w:val="none" w:sz="0" w:space="0" w:color="auto"/>
            <w:bottom w:val="none" w:sz="0" w:space="0" w:color="auto"/>
            <w:right w:val="none" w:sz="0" w:space="0" w:color="auto"/>
          </w:divBdr>
        </w:div>
        <w:div w:id="2106071450">
          <w:marLeft w:val="640"/>
          <w:marRight w:val="0"/>
          <w:marTop w:val="0"/>
          <w:marBottom w:val="0"/>
          <w:divBdr>
            <w:top w:val="none" w:sz="0" w:space="0" w:color="auto"/>
            <w:left w:val="none" w:sz="0" w:space="0" w:color="auto"/>
            <w:bottom w:val="none" w:sz="0" w:space="0" w:color="auto"/>
            <w:right w:val="none" w:sz="0" w:space="0" w:color="auto"/>
          </w:divBdr>
        </w:div>
        <w:div w:id="859589927">
          <w:marLeft w:val="640"/>
          <w:marRight w:val="0"/>
          <w:marTop w:val="0"/>
          <w:marBottom w:val="0"/>
          <w:divBdr>
            <w:top w:val="none" w:sz="0" w:space="0" w:color="auto"/>
            <w:left w:val="none" w:sz="0" w:space="0" w:color="auto"/>
            <w:bottom w:val="none" w:sz="0" w:space="0" w:color="auto"/>
            <w:right w:val="none" w:sz="0" w:space="0" w:color="auto"/>
          </w:divBdr>
        </w:div>
        <w:div w:id="1700010585">
          <w:marLeft w:val="640"/>
          <w:marRight w:val="0"/>
          <w:marTop w:val="0"/>
          <w:marBottom w:val="0"/>
          <w:divBdr>
            <w:top w:val="none" w:sz="0" w:space="0" w:color="auto"/>
            <w:left w:val="none" w:sz="0" w:space="0" w:color="auto"/>
            <w:bottom w:val="none" w:sz="0" w:space="0" w:color="auto"/>
            <w:right w:val="none" w:sz="0" w:space="0" w:color="auto"/>
          </w:divBdr>
        </w:div>
        <w:div w:id="1351302599">
          <w:marLeft w:val="640"/>
          <w:marRight w:val="0"/>
          <w:marTop w:val="0"/>
          <w:marBottom w:val="0"/>
          <w:divBdr>
            <w:top w:val="none" w:sz="0" w:space="0" w:color="auto"/>
            <w:left w:val="none" w:sz="0" w:space="0" w:color="auto"/>
            <w:bottom w:val="none" w:sz="0" w:space="0" w:color="auto"/>
            <w:right w:val="none" w:sz="0" w:space="0" w:color="auto"/>
          </w:divBdr>
        </w:div>
        <w:div w:id="238752487">
          <w:marLeft w:val="640"/>
          <w:marRight w:val="0"/>
          <w:marTop w:val="0"/>
          <w:marBottom w:val="0"/>
          <w:divBdr>
            <w:top w:val="none" w:sz="0" w:space="0" w:color="auto"/>
            <w:left w:val="none" w:sz="0" w:space="0" w:color="auto"/>
            <w:bottom w:val="none" w:sz="0" w:space="0" w:color="auto"/>
            <w:right w:val="none" w:sz="0" w:space="0" w:color="auto"/>
          </w:divBdr>
        </w:div>
        <w:div w:id="664356460">
          <w:marLeft w:val="640"/>
          <w:marRight w:val="0"/>
          <w:marTop w:val="0"/>
          <w:marBottom w:val="0"/>
          <w:divBdr>
            <w:top w:val="none" w:sz="0" w:space="0" w:color="auto"/>
            <w:left w:val="none" w:sz="0" w:space="0" w:color="auto"/>
            <w:bottom w:val="none" w:sz="0" w:space="0" w:color="auto"/>
            <w:right w:val="none" w:sz="0" w:space="0" w:color="auto"/>
          </w:divBdr>
        </w:div>
        <w:div w:id="826358140">
          <w:marLeft w:val="640"/>
          <w:marRight w:val="0"/>
          <w:marTop w:val="0"/>
          <w:marBottom w:val="0"/>
          <w:divBdr>
            <w:top w:val="none" w:sz="0" w:space="0" w:color="auto"/>
            <w:left w:val="none" w:sz="0" w:space="0" w:color="auto"/>
            <w:bottom w:val="none" w:sz="0" w:space="0" w:color="auto"/>
            <w:right w:val="none" w:sz="0" w:space="0" w:color="auto"/>
          </w:divBdr>
        </w:div>
        <w:div w:id="1865098763">
          <w:marLeft w:val="640"/>
          <w:marRight w:val="0"/>
          <w:marTop w:val="0"/>
          <w:marBottom w:val="0"/>
          <w:divBdr>
            <w:top w:val="none" w:sz="0" w:space="0" w:color="auto"/>
            <w:left w:val="none" w:sz="0" w:space="0" w:color="auto"/>
            <w:bottom w:val="none" w:sz="0" w:space="0" w:color="auto"/>
            <w:right w:val="none" w:sz="0" w:space="0" w:color="auto"/>
          </w:divBdr>
        </w:div>
        <w:div w:id="1969311490">
          <w:marLeft w:val="640"/>
          <w:marRight w:val="0"/>
          <w:marTop w:val="0"/>
          <w:marBottom w:val="0"/>
          <w:divBdr>
            <w:top w:val="none" w:sz="0" w:space="0" w:color="auto"/>
            <w:left w:val="none" w:sz="0" w:space="0" w:color="auto"/>
            <w:bottom w:val="none" w:sz="0" w:space="0" w:color="auto"/>
            <w:right w:val="none" w:sz="0" w:space="0" w:color="auto"/>
          </w:divBdr>
        </w:div>
        <w:div w:id="610824681">
          <w:marLeft w:val="640"/>
          <w:marRight w:val="0"/>
          <w:marTop w:val="0"/>
          <w:marBottom w:val="0"/>
          <w:divBdr>
            <w:top w:val="none" w:sz="0" w:space="0" w:color="auto"/>
            <w:left w:val="none" w:sz="0" w:space="0" w:color="auto"/>
            <w:bottom w:val="none" w:sz="0" w:space="0" w:color="auto"/>
            <w:right w:val="none" w:sz="0" w:space="0" w:color="auto"/>
          </w:divBdr>
        </w:div>
        <w:div w:id="639460166">
          <w:marLeft w:val="640"/>
          <w:marRight w:val="0"/>
          <w:marTop w:val="0"/>
          <w:marBottom w:val="0"/>
          <w:divBdr>
            <w:top w:val="none" w:sz="0" w:space="0" w:color="auto"/>
            <w:left w:val="none" w:sz="0" w:space="0" w:color="auto"/>
            <w:bottom w:val="none" w:sz="0" w:space="0" w:color="auto"/>
            <w:right w:val="none" w:sz="0" w:space="0" w:color="auto"/>
          </w:divBdr>
        </w:div>
        <w:div w:id="533078725">
          <w:marLeft w:val="640"/>
          <w:marRight w:val="0"/>
          <w:marTop w:val="0"/>
          <w:marBottom w:val="0"/>
          <w:divBdr>
            <w:top w:val="none" w:sz="0" w:space="0" w:color="auto"/>
            <w:left w:val="none" w:sz="0" w:space="0" w:color="auto"/>
            <w:bottom w:val="none" w:sz="0" w:space="0" w:color="auto"/>
            <w:right w:val="none" w:sz="0" w:space="0" w:color="auto"/>
          </w:divBdr>
        </w:div>
        <w:div w:id="1893732748">
          <w:marLeft w:val="640"/>
          <w:marRight w:val="0"/>
          <w:marTop w:val="0"/>
          <w:marBottom w:val="0"/>
          <w:divBdr>
            <w:top w:val="none" w:sz="0" w:space="0" w:color="auto"/>
            <w:left w:val="none" w:sz="0" w:space="0" w:color="auto"/>
            <w:bottom w:val="none" w:sz="0" w:space="0" w:color="auto"/>
            <w:right w:val="none" w:sz="0" w:space="0" w:color="auto"/>
          </w:divBdr>
        </w:div>
        <w:div w:id="1109815438">
          <w:marLeft w:val="640"/>
          <w:marRight w:val="0"/>
          <w:marTop w:val="0"/>
          <w:marBottom w:val="0"/>
          <w:divBdr>
            <w:top w:val="none" w:sz="0" w:space="0" w:color="auto"/>
            <w:left w:val="none" w:sz="0" w:space="0" w:color="auto"/>
            <w:bottom w:val="none" w:sz="0" w:space="0" w:color="auto"/>
            <w:right w:val="none" w:sz="0" w:space="0" w:color="auto"/>
          </w:divBdr>
        </w:div>
        <w:div w:id="348607371">
          <w:marLeft w:val="640"/>
          <w:marRight w:val="0"/>
          <w:marTop w:val="0"/>
          <w:marBottom w:val="0"/>
          <w:divBdr>
            <w:top w:val="none" w:sz="0" w:space="0" w:color="auto"/>
            <w:left w:val="none" w:sz="0" w:space="0" w:color="auto"/>
            <w:bottom w:val="none" w:sz="0" w:space="0" w:color="auto"/>
            <w:right w:val="none" w:sz="0" w:space="0" w:color="auto"/>
          </w:divBdr>
        </w:div>
        <w:div w:id="203912512">
          <w:marLeft w:val="640"/>
          <w:marRight w:val="0"/>
          <w:marTop w:val="0"/>
          <w:marBottom w:val="0"/>
          <w:divBdr>
            <w:top w:val="none" w:sz="0" w:space="0" w:color="auto"/>
            <w:left w:val="none" w:sz="0" w:space="0" w:color="auto"/>
            <w:bottom w:val="none" w:sz="0" w:space="0" w:color="auto"/>
            <w:right w:val="none" w:sz="0" w:space="0" w:color="auto"/>
          </w:divBdr>
        </w:div>
      </w:divsChild>
    </w:div>
    <w:div w:id="1147435599">
      <w:bodyDiv w:val="1"/>
      <w:marLeft w:val="0"/>
      <w:marRight w:val="0"/>
      <w:marTop w:val="0"/>
      <w:marBottom w:val="0"/>
      <w:divBdr>
        <w:top w:val="none" w:sz="0" w:space="0" w:color="auto"/>
        <w:left w:val="none" w:sz="0" w:space="0" w:color="auto"/>
        <w:bottom w:val="none" w:sz="0" w:space="0" w:color="auto"/>
        <w:right w:val="none" w:sz="0" w:space="0" w:color="auto"/>
      </w:divBdr>
      <w:divsChild>
        <w:div w:id="283462758">
          <w:marLeft w:val="640"/>
          <w:marRight w:val="0"/>
          <w:marTop w:val="0"/>
          <w:marBottom w:val="0"/>
          <w:divBdr>
            <w:top w:val="none" w:sz="0" w:space="0" w:color="auto"/>
            <w:left w:val="none" w:sz="0" w:space="0" w:color="auto"/>
            <w:bottom w:val="none" w:sz="0" w:space="0" w:color="auto"/>
            <w:right w:val="none" w:sz="0" w:space="0" w:color="auto"/>
          </w:divBdr>
        </w:div>
        <w:div w:id="8261671">
          <w:marLeft w:val="640"/>
          <w:marRight w:val="0"/>
          <w:marTop w:val="0"/>
          <w:marBottom w:val="0"/>
          <w:divBdr>
            <w:top w:val="none" w:sz="0" w:space="0" w:color="auto"/>
            <w:left w:val="none" w:sz="0" w:space="0" w:color="auto"/>
            <w:bottom w:val="none" w:sz="0" w:space="0" w:color="auto"/>
            <w:right w:val="none" w:sz="0" w:space="0" w:color="auto"/>
          </w:divBdr>
        </w:div>
        <w:div w:id="883054076">
          <w:marLeft w:val="640"/>
          <w:marRight w:val="0"/>
          <w:marTop w:val="0"/>
          <w:marBottom w:val="0"/>
          <w:divBdr>
            <w:top w:val="none" w:sz="0" w:space="0" w:color="auto"/>
            <w:left w:val="none" w:sz="0" w:space="0" w:color="auto"/>
            <w:bottom w:val="none" w:sz="0" w:space="0" w:color="auto"/>
            <w:right w:val="none" w:sz="0" w:space="0" w:color="auto"/>
          </w:divBdr>
        </w:div>
        <w:div w:id="1260521920">
          <w:marLeft w:val="640"/>
          <w:marRight w:val="0"/>
          <w:marTop w:val="0"/>
          <w:marBottom w:val="0"/>
          <w:divBdr>
            <w:top w:val="none" w:sz="0" w:space="0" w:color="auto"/>
            <w:left w:val="none" w:sz="0" w:space="0" w:color="auto"/>
            <w:bottom w:val="none" w:sz="0" w:space="0" w:color="auto"/>
            <w:right w:val="none" w:sz="0" w:space="0" w:color="auto"/>
          </w:divBdr>
        </w:div>
        <w:div w:id="641228407">
          <w:marLeft w:val="640"/>
          <w:marRight w:val="0"/>
          <w:marTop w:val="0"/>
          <w:marBottom w:val="0"/>
          <w:divBdr>
            <w:top w:val="none" w:sz="0" w:space="0" w:color="auto"/>
            <w:left w:val="none" w:sz="0" w:space="0" w:color="auto"/>
            <w:bottom w:val="none" w:sz="0" w:space="0" w:color="auto"/>
            <w:right w:val="none" w:sz="0" w:space="0" w:color="auto"/>
          </w:divBdr>
        </w:div>
        <w:div w:id="639774331">
          <w:marLeft w:val="640"/>
          <w:marRight w:val="0"/>
          <w:marTop w:val="0"/>
          <w:marBottom w:val="0"/>
          <w:divBdr>
            <w:top w:val="none" w:sz="0" w:space="0" w:color="auto"/>
            <w:left w:val="none" w:sz="0" w:space="0" w:color="auto"/>
            <w:bottom w:val="none" w:sz="0" w:space="0" w:color="auto"/>
            <w:right w:val="none" w:sz="0" w:space="0" w:color="auto"/>
          </w:divBdr>
        </w:div>
        <w:div w:id="744767085">
          <w:marLeft w:val="640"/>
          <w:marRight w:val="0"/>
          <w:marTop w:val="0"/>
          <w:marBottom w:val="0"/>
          <w:divBdr>
            <w:top w:val="none" w:sz="0" w:space="0" w:color="auto"/>
            <w:left w:val="none" w:sz="0" w:space="0" w:color="auto"/>
            <w:bottom w:val="none" w:sz="0" w:space="0" w:color="auto"/>
            <w:right w:val="none" w:sz="0" w:space="0" w:color="auto"/>
          </w:divBdr>
        </w:div>
        <w:div w:id="1704133849">
          <w:marLeft w:val="640"/>
          <w:marRight w:val="0"/>
          <w:marTop w:val="0"/>
          <w:marBottom w:val="0"/>
          <w:divBdr>
            <w:top w:val="none" w:sz="0" w:space="0" w:color="auto"/>
            <w:left w:val="none" w:sz="0" w:space="0" w:color="auto"/>
            <w:bottom w:val="none" w:sz="0" w:space="0" w:color="auto"/>
            <w:right w:val="none" w:sz="0" w:space="0" w:color="auto"/>
          </w:divBdr>
        </w:div>
        <w:div w:id="1976527198">
          <w:marLeft w:val="640"/>
          <w:marRight w:val="0"/>
          <w:marTop w:val="0"/>
          <w:marBottom w:val="0"/>
          <w:divBdr>
            <w:top w:val="none" w:sz="0" w:space="0" w:color="auto"/>
            <w:left w:val="none" w:sz="0" w:space="0" w:color="auto"/>
            <w:bottom w:val="none" w:sz="0" w:space="0" w:color="auto"/>
            <w:right w:val="none" w:sz="0" w:space="0" w:color="auto"/>
          </w:divBdr>
        </w:div>
        <w:div w:id="1482307742">
          <w:marLeft w:val="640"/>
          <w:marRight w:val="0"/>
          <w:marTop w:val="0"/>
          <w:marBottom w:val="0"/>
          <w:divBdr>
            <w:top w:val="none" w:sz="0" w:space="0" w:color="auto"/>
            <w:left w:val="none" w:sz="0" w:space="0" w:color="auto"/>
            <w:bottom w:val="none" w:sz="0" w:space="0" w:color="auto"/>
            <w:right w:val="none" w:sz="0" w:space="0" w:color="auto"/>
          </w:divBdr>
        </w:div>
        <w:div w:id="383913312">
          <w:marLeft w:val="640"/>
          <w:marRight w:val="0"/>
          <w:marTop w:val="0"/>
          <w:marBottom w:val="0"/>
          <w:divBdr>
            <w:top w:val="none" w:sz="0" w:space="0" w:color="auto"/>
            <w:left w:val="none" w:sz="0" w:space="0" w:color="auto"/>
            <w:bottom w:val="none" w:sz="0" w:space="0" w:color="auto"/>
            <w:right w:val="none" w:sz="0" w:space="0" w:color="auto"/>
          </w:divBdr>
        </w:div>
        <w:div w:id="487481889">
          <w:marLeft w:val="640"/>
          <w:marRight w:val="0"/>
          <w:marTop w:val="0"/>
          <w:marBottom w:val="0"/>
          <w:divBdr>
            <w:top w:val="none" w:sz="0" w:space="0" w:color="auto"/>
            <w:left w:val="none" w:sz="0" w:space="0" w:color="auto"/>
            <w:bottom w:val="none" w:sz="0" w:space="0" w:color="auto"/>
            <w:right w:val="none" w:sz="0" w:space="0" w:color="auto"/>
          </w:divBdr>
        </w:div>
        <w:div w:id="1115371177">
          <w:marLeft w:val="640"/>
          <w:marRight w:val="0"/>
          <w:marTop w:val="0"/>
          <w:marBottom w:val="0"/>
          <w:divBdr>
            <w:top w:val="none" w:sz="0" w:space="0" w:color="auto"/>
            <w:left w:val="none" w:sz="0" w:space="0" w:color="auto"/>
            <w:bottom w:val="none" w:sz="0" w:space="0" w:color="auto"/>
            <w:right w:val="none" w:sz="0" w:space="0" w:color="auto"/>
          </w:divBdr>
        </w:div>
        <w:div w:id="2005205716">
          <w:marLeft w:val="640"/>
          <w:marRight w:val="0"/>
          <w:marTop w:val="0"/>
          <w:marBottom w:val="0"/>
          <w:divBdr>
            <w:top w:val="none" w:sz="0" w:space="0" w:color="auto"/>
            <w:left w:val="none" w:sz="0" w:space="0" w:color="auto"/>
            <w:bottom w:val="none" w:sz="0" w:space="0" w:color="auto"/>
            <w:right w:val="none" w:sz="0" w:space="0" w:color="auto"/>
          </w:divBdr>
        </w:div>
        <w:div w:id="411317164">
          <w:marLeft w:val="640"/>
          <w:marRight w:val="0"/>
          <w:marTop w:val="0"/>
          <w:marBottom w:val="0"/>
          <w:divBdr>
            <w:top w:val="none" w:sz="0" w:space="0" w:color="auto"/>
            <w:left w:val="none" w:sz="0" w:space="0" w:color="auto"/>
            <w:bottom w:val="none" w:sz="0" w:space="0" w:color="auto"/>
            <w:right w:val="none" w:sz="0" w:space="0" w:color="auto"/>
          </w:divBdr>
        </w:div>
        <w:div w:id="1897356998">
          <w:marLeft w:val="640"/>
          <w:marRight w:val="0"/>
          <w:marTop w:val="0"/>
          <w:marBottom w:val="0"/>
          <w:divBdr>
            <w:top w:val="none" w:sz="0" w:space="0" w:color="auto"/>
            <w:left w:val="none" w:sz="0" w:space="0" w:color="auto"/>
            <w:bottom w:val="none" w:sz="0" w:space="0" w:color="auto"/>
            <w:right w:val="none" w:sz="0" w:space="0" w:color="auto"/>
          </w:divBdr>
        </w:div>
        <w:div w:id="2138641955">
          <w:marLeft w:val="640"/>
          <w:marRight w:val="0"/>
          <w:marTop w:val="0"/>
          <w:marBottom w:val="0"/>
          <w:divBdr>
            <w:top w:val="none" w:sz="0" w:space="0" w:color="auto"/>
            <w:left w:val="none" w:sz="0" w:space="0" w:color="auto"/>
            <w:bottom w:val="none" w:sz="0" w:space="0" w:color="auto"/>
            <w:right w:val="none" w:sz="0" w:space="0" w:color="auto"/>
          </w:divBdr>
        </w:div>
        <w:div w:id="1353874368">
          <w:marLeft w:val="640"/>
          <w:marRight w:val="0"/>
          <w:marTop w:val="0"/>
          <w:marBottom w:val="0"/>
          <w:divBdr>
            <w:top w:val="none" w:sz="0" w:space="0" w:color="auto"/>
            <w:left w:val="none" w:sz="0" w:space="0" w:color="auto"/>
            <w:bottom w:val="none" w:sz="0" w:space="0" w:color="auto"/>
            <w:right w:val="none" w:sz="0" w:space="0" w:color="auto"/>
          </w:divBdr>
        </w:div>
        <w:div w:id="292834062">
          <w:marLeft w:val="640"/>
          <w:marRight w:val="0"/>
          <w:marTop w:val="0"/>
          <w:marBottom w:val="0"/>
          <w:divBdr>
            <w:top w:val="none" w:sz="0" w:space="0" w:color="auto"/>
            <w:left w:val="none" w:sz="0" w:space="0" w:color="auto"/>
            <w:bottom w:val="none" w:sz="0" w:space="0" w:color="auto"/>
            <w:right w:val="none" w:sz="0" w:space="0" w:color="auto"/>
          </w:divBdr>
        </w:div>
        <w:div w:id="1795561230">
          <w:marLeft w:val="640"/>
          <w:marRight w:val="0"/>
          <w:marTop w:val="0"/>
          <w:marBottom w:val="0"/>
          <w:divBdr>
            <w:top w:val="none" w:sz="0" w:space="0" w:color="auto"/>
            <w:left w:val="none" w:sz="0" w:space="0" w:color="auto"/>
            <w:bottom w:val="none" w:sz="0" w:space="0" w:color="auto"/>
            <w:right w:val="none" w:sz="0" w:space="0" w:color="auto"/>
          </w:divBdr>
        </w:div>
        <w:div w:id="198320737">
          <w:marLeft w:val="640"/>
          <w:marRight w:val="0"/>
          <w:marTop w:val="0"/>
          <w:marBottom w:val="0"/>
          <w:divBdr>
            <w:top w:val="none" w:sz="0" w:space="0" w:color="auto"/>
            <w:left w:val="none" w:sz="0" w:space="0" w:color="auto"/>
            <w:bottom w:val="none" w:sz="0" w:space="0" w:color="auto"/>
            <w:right w:val="none" w:sz="0" w:space="0" w:color="auto"/>
          </w:divBdr>
        </w:div>
        <w:div w:id="1965112467">
          <w:marLeft w:val="640"/>
          <w:marRight w:val="0"/>
          <w:marTop w:val="0"/>
          <w:marBottom w:val="0"/>
          <w:divBdr>
            <w:top w:val="none" w:sz="0" w:space="0" w:color="auto"/>
            <w:left w:val="none" w:sz="0" w:space="0" w:color="auto"/>
            <w:bottom w:val="none" w:sz="0" w:space="0" w:color="auto"/>
            <w:right w:val="none" w:sz="0" w:space="0" w:color="auto"/>
          </w:divBdr>
        </w:div>
        <w:div w:id="1999917892">
          <w:marLeft w:val="640"/>
          <w:marRight w:val="0"/>
          <w:marTop w:val="0"/>
          <w:marBottom w:val="0"/>
          <w:divBdr>
            <w:top w:val="none" w:sz="0" w:space="0" w:color="auto"/>
            <w:left w:val="none" w:sz="0" w:space="0" w:color="auto"/>
            <w:bottom w:val="none" w:sz="0" w:space="0" w:color="auto"/>
            <w:right w:val="none" w:sz="0" w:space="0" w:color="auto"/>
          </w:divBdr>
        </w:div>
        <w:div w:id="2001956329">
          <w:marLeft w:val="640"/>
          <w:marRight w:val="0"/>
          <w:marTop w:val="0"/>
          <w:marBottom w:val="0"/>
          <w:divBdr>
            <w:top w:val="none" w:sz="0" w:space="0" w:color="auto"/>
            <w:left w:val="none" w:sz="0" w:space="0" w:color="auto"/>
            <w:bottom w:val="none" w:sz="0" w:space="0" w:color="auto"/>
            <w:right w:val="none" w:sz="0" w:space="0" w:color="auto"/>
          </w:divBdr>
        </w:div>
        <w:div w:id="458232617">
          <w:marLeft w:val="640"/>
          <w:marRight w:val="0"/>
          <w:marTop w:val="0"/>
          <w:marBottom w:val="0"/>
          <w:divBdr>
            <w:top w:val="none" w:sz="0" w:space="0" w:color="auto"/>
            <w:left w:val="none" w:sz="0" w:space="0" w:color="auto"/>
            <w:bottom w:val="none" w:sz="0" w:space="0" w:color="auto"/>
            <w:right w:val="none" w:sz="0" w:space="0" w:color="auto"/>
          </w:divBdr>
        </w:div>
        <w:div w:id="230820334">
          <w:marLeft w:val="640"/>
          <w:marRight w:val="0"/>
          <w:marTop w:val="0"/>
          <w:marBottom w:val="0"/>
          <w:divBdr>
            <w:top w:val="none" w:sz="0" w:space="0" w:color="auto"/>
            <w:left w:val="none" w:sz="0" w:space="0" w:color="auto"/>
            <w:bottom w:val="none" w:sz="0" w:space="0" w:color="auto"/>
            <w:right w:val="none" w:sz="0" w:space="0" w:color="auto"/>
          </w:divBdr>
        </w:div>
        <w:div w:id="1913808944">
          <w:marLeft w:val="640"/>
          <w:marRight w:val="0"/>
          <w:marTop w:val="0"/>
          <w:marBottom w:val="0"/>
          <w:divBdr>
            <w:top w:val="none" w:sz="0" w:space="0" w:color="auto"/>
            <w:left w:val="none" w:sz="0" w:space="0" w:color="auto"/>
            <w:bottom w:val="none" w:sz="0" w:space="0" w:color="auto"/>
            <w:right w:val="none" w:sz="0" w:space="0" w:color="auto"/>
          </w:divBdr>
        </w:div>
        <w:div w:id="249854189">
          <w:marLeft w:val="640"/>
          <w:marRight w:val="0"/>
          <w:marTop w:val="0"/>
          <w:marBottom w:val="0"/>
          <w:divBdr>
            <w:top w:val="none" w:sz="0" w:space="0" w:color="auto"/>
            <w:left w:val="none" w:sz="0" w:space="0" w:color="auto"/>
            <w:bottom w:val="none" w:sz="0" w:space="0" w:color="auto"/>
            <w:right w:val="none" w:sz="0" w:space="0" w:color="auto"/>
          </w:divBdr>
        </w:div>
        <w:div w:id="1026444746">
          <w:marLeft w:val="640"/>
          <w:marRight w:val="0"/>
          <w:marTop w:val="0"/>
          <w:marBottom w:val="0"/>
          <w:divBdr>
            <w:top w:val="none" w:sz="0" w:space="0" w:color="auto"/>
            <w:left w:val="none" w:sz="0" w:space="0" w:color="auto"/>
            <w:bottom w:val="none" w:sz="0" w:space="0" w:color="auto"/>
            <w:right w:val="none" w:sz="0" w:space="0" w:color="auto"/>
          </w:divBdr>
        </w:div>
        <w:div w:id="1668050806">
          <w:marLeft w:val="640"/>
          <w:marRight w:val="0"/>
          <w:marTop w:val="0"/>
          <w:marBottom w:val="0"/>
          <w:divBdr>
            <w:top w:val="none" w:sz="0" w:space="0" w:color="auto"/>
            <w:left w:val="none" w:sz="0" w:space="0" w:color="auto"/>
            <w:bottom w:val="none" w:sz="0" w:space="0" w:color="auto"/>
            <w:right w:val="none" w:sz="0" w:space="0" w:color="auto"/>
          </w:divBdr>
        </w:div>
        <w:div w:id="832842053">
          <w:marLeft w:val="640"/>
          <w:marRight w:val="0"/>
          <w:marTop w:val="0"/>
          <w:marBottom w:val="0"/>
          <w:divBdr>
            <w:top w:val="none" w:sz="0" w:space="0" w:color="auto"/>
            <w:left w:val="none" w:sz="0" w:space="0" w:color="auto"/>
            <w:bottom w:val="none" w:sz="0" w:space="0" w:color="auto"/>
            <w:right w:val="none" w:sz="0" w:space="0" w:color="auto"/>
          </w:divBdr>
        </w:div>
        <w:div w:id="1641617993">
          <w:marLeft w:val="640"/>
          <w:marRight w:val="0"/>
          <w:marTop w:val="0"/>
          <w:marBottom w:val="0"/>
          <w:divBdr>
            <w:top w:val="none" w:sz="0" w:space="0" w:color="auto"/>
            <w:left w:val="none" w:sz="0" w:space="0" w:color="auto"/>
            <w:bottom w:val="none" w:sz="0" w:space="0" w:color="auto"/>
            <w:right w:val="none" w:sz="0" w:space="0" w:color="auto"/>
          </w:divBdr>
        </w:div>
        <w:div w:id="66223087">
          <w:marLeft w:val="640"/>
          <w:marRight w:val="0"/>
          <w:marTop w:val="0"/>
          <w:marBottom w:val="0"/>
          <w:divBdr>
            <w:top w:val="none" w:sz="0" w:space="0" w:color="auto"/>
            <w:left w:val="none" w:sz="0" w:space="0" w:color="auto"/>
            <w:bottom w:val="none" w:sz="0" w:space="0" w:color="auto"/>
            <w:right w:val="none" w:sz="0" w:space="0" w:color="auto"/>
          </w:divBdr>
        </w:div>
        <w:div w:id="1026758769">
          <w:marLeft w:val="640"/>
          <w:marRight w:val="0"/>
          <w:marTop w:val="0"/>
          <w:marBottom w:val="0"/>
          <w:divBdr>
            <w:top w:val="none" w:sz="0" w:space="0" w:color="auto"/>
            <w:left w:val="none" w:sz="0" w:space="0" w:color="auto"/>
            <w:bottom w:val="none" w:sz="0" w:space="0" w:color="auto"/>
            <w:right w:val="none" w:sz="0" w:space="0" w:color="auto"/>
          </w:divBdr>
        </w:div>
        <w:div w:id="635456983">
          <w:marLeft w:val="640"/>
          <w:marRight w:val="0"/>
          <w:marTop w:val="0"/>
          <w:marBottom w:val="0"/>
          <w:divBdr>
            <w:top w:val="none" w:sz="0" w:space="0" w:color="auto"/>
            <w:left w:val="none" w:sz="0" w:space="0" w:color="auto"/>
            <w:bottom w:val="none" w:sz="0" w:space="0" w:color="auto"/>
            <w:right w:val="none" w:sz="0" w:space="0" w:color="auto"/>
          </w:divBdr>
        </w:div>
        <w:div w:id="1343166613">
          <w:marLeft w:val="640"/>
          <w:marRight w:val="0"/>
          <w:marTop w:val="0"/>
          <w:marBottom w:val="0"/>
          <w:divBdr>
            <w:top w:val="none" w:sz="0" w:space="0" w:color="auto"/>
            <w:left w:val="none" w:sz="0" w:space="0" w:color="auto"/>
            <w:bottom w:val="none" w:sz="0" w:space="0" w:color="auto"/>
            <w:right w:val="none" w:sz="0" w:space="0" w:color="auto"/>
          </w:divBdr>
        </w:div>
        <w:div w:id="429014406">
          <w:marLeft w:val="640"/>
          <w:marRight w:val="0"/>
          <w:marTop w:val="0"/>
          <w:marBottom w:val="0"/>
          <w:divBdr>
            <w:top w:val="none" w:sz="0" w:space="0" w:color="auto"/>
            <w:left w:val="none" w:sz="0" w:space="0" w:color="auto"/>
            <w:bottom w:val="none" w:sz="0" w:space="0" w:color="auto"/>
            <w:right w:val="none" w:sz="0" w:space="0" w:color="auto"/>
          </w:divBdr>
        </w:div>
        <w:div w:id="1557087519">
          <w:marLeft w:val="640"/>
          <w:marRight w:val="0"/>
          <w:marTop w:val="0"/>
          <w:marBottom w:val="0"/>
          <w:divBdr>
            <w:top w:val="none" w:sz="0" w:space="0" w:color="auto"/>
            <w:left w:val="none" w:sz="0" w:space="0" w:color="auto"/>
            <w:bottom w:val="none" w:sz="0" w:space="0" w:color="auto"/>
            <w:right w:val="none" w:sz="0" w:space="0" w:color="auto"/>
          </w:divBdr>
        </w:div>
        <w:div w:id="1357805225">
          <w:marLeft w:val="640"/>
          <w:marRight w:val="0"/>
          <w:marTop w:val="0"/>
          <w:marBottom w:val="0"/>
          <w:divBdr>
            <w:top w:val="none" w:sz="0" w:space="0" w:color="auto"/>
            <w:left w:val="none" w:sz="0" w:space="0" w:color="auto"/>
            <w:bottom w:val="none" w:sz="0" w:space="0" w:color="auto"/>
            <w:right w:val="none" w:sz="0" w:space="0" w:color="auto"/>
          </w:divBdr>
        </w:div>
        <w:div w:id="1857840287">
          <w:marLeft w:val="640"/>
          <w:marRight w:val="0"/>
          <w:marTop w:val="0"/>
          <w:marBottom w:val="0"/>
          <w:divBdr>
            <w:top w:val="none" w:sz="0" w:space="0" w:color="auto"/>
            <w:left w:val="none" w:sz="0" w:space="0" w:color="auto"/>
            <w:bottom w:val="none" w:sz="0" w:space="0" w:color="auto"/>
            <w:right w:val="none" w:sz="0" w:space="0" w:color="auto"/>
          </w:divBdr>
        </w:div>
        <w:div w:id="1400207582">
          <w:marLeft w:val="640"/>
          <w:marRight w:val="0"/>
          <w:marTop w:val="0"/>
          <w:marBottom w:val="0"/>
          <w:divBdr>
            <w:top w:val="none" w:sz="0" w:space="0" w:color="auto"/>
            <w:left w:val="none" w:sz="0" w:space="0" w:color="auto"/>
            <w:bottom w:val="none" w:sz="0" w:space="0" w:color="auto"/>
            <w:right w:val="none" w:sz="0" w:space="0" w:color="auto"/>
          </w:divBdr>
        </w:div>
        <w:div w:id="2048798273">
          <w:marLeft w:val="640"/>
          <w:marRight w:val="0"/>
          <w:marTop w:val="0"/>
          <w:marBottom w:val="0"/>
          <w:divBdr>
            <w:top w:val="none" w:sz="0" w:space="0" w:color="auto"/>
            <w:left w:val="none" w:sz="0" w:space="0" w:color="auto"/>
            <w:bottom w:val="none" w:sz="0" w:space="0" w:color="auto"/>
            <w:right w:val="none" w:sz="0" w:space="0" w:color="auto"/>
          </w:divBdr>
        </w:div>
        <w:div w:id="238908761">
          <w:marLeft w:val="640"/>
          <w:marRight w:val="0"/>
          <w:marTop w:val="0"/>
          <w:marBottom w:val="0"/>
          <w:divBdr>
            <w:top w:val="none" w:sz="0" w:space="0" w:color="auto"/>
            <w:left w:val="none" w:sz="0" w:space="0" w:color="auto"/>
            <w:bottom w:val="none" w:sz="0" w:space="0" w:color="auto"/>
            <w:right w:val="none" w:sz="0" w:space="0" w:color="auto"/>
          </w:divBdr>
        </w:div>
        <w:div w:id="1951469083">
          <w:marLeft w:val="640"/>
          <w:marRight w:val="0"/>
          <w:marTop w:val="0"/>
          <w:marBottom w:val="0"/>
          <w:divBdr>
            <w:top w:val="none" w:sz="0" w:space="0" w:color="auto"/>
            <w:left w:val="none" w:sz="0" w:space="0" w:color="auto"/>
            <w:bottom w:val="none" w:sz="0" w:space="0" w:color="auto"/>
            <w:right w:val="none" w:sz="0" w:space="0" w:color="auto"/>
          </w:divBdr>
        </w:div>
        <w:div w:id="881097386">
          <w:marLeft w:val="640"/>
          <w:marRight w:val="0"/>
          <w:marTop w:val="0"/>
          <w:marBottom w:val="0"/>
          <w:divBdr>
            <w:top w:val="none" w:sz="0" w:space="0" w:color="auto"/>
            <w:left w:val="none" w:sz="0" w:space="0" w:color="auto"/>
            <w:bottom w:val="none" w:sz="0" w:space="0" w:color="auto"/>
            <w:right w:val="none" w:sz="0" w:space="0" w:color="auto"/>
          </w:divBdr>
        </w:div>
        <w:div w:id="2055961973">
          <w:marLeft w:val="640"/>
          <w:marRight w:val="0"/>
          <w:marTop w:val="0"/>
          <w:marBottom w:val="0"/>
          <w:divBdr>
            <w:top w:val="none" w:sz="0" w:space="0" w:color="auto"/>
            <w:left w:val="none" w:sz="0" w:space="0" w:color="auto"/>
            <w:bottom w:val="none" w:sz="0" w:space="0" w:color="auto"/>
            <w:right w:val="none" w:sz="0" w:space="0" w:color="auto"/>
          </w:divBdr>
        </w:div>
        <w:div w:id="493379778">
          <w:marLeft w:val="640"/>
          <w:marRight w:val="0"/>
          <w:marTop w:val="0"/>
          <w:marBottom w:val="0"/>
          <w:divBdr>
            <w:top w:val="none" w:sz="0" w:space="0" w:color="auto"/>
            <w:left w:val="none" w:sz="0" w:space="0" w:color="auto"/>
            <w:bottom w:val="none" w:sz="0" w:space="0" w:color="auto"/>
            <w:right w:val="none" w:sz="0" w:space="0" w:color="auto"/>
          </w:divBdr>
        </w:div>
        <w:div w:id="335111890">
          <w:marLeft w:val="640"/>
          <w:marRight w:val="0"/>
          <w:marTop w:val="0"/>
          <w:marBottom w:val="0"/>
          <w:divBdr>
            <w:top w:val="none" w:sz="0" w:space="0" w:color="auto"/>
            <w:left w:val="none" w:sz="0" w:space="0" w:color="auto"/>
            <w:bottom w:val="none" w:sz="0" w:space="0" w:color="auto"/>
            <w:right w:val="none" w:sz="0" w:space="0" w:color="auto"/>
          </w:divBdr>
        </w:div>
        <w:div w:id="676270509">
          <w:marLeft w:val="640"/>
          <w:marRight w:val="0"/>
          <w:marTop w:val="0"/>
          <w:marBottom w:val="0"/>
          <w:divBdr>
            <w:top w:val="none" w:sz="0" w:space="0" w:color="auto"/>
            <w:left w:val="none" w:sz="0" w:space="0" w:color="auto"/>
            <w:bottom w:val="none" w:sz="0" w:space="0" w:color="auto"/>
            <w:right w:val="none" w:sz="0" w:space="0" w:color="auto"/>
          </w:divBdr>
        </w:div>
        <w:div w:id="556554114">
          <w:marLeft w:val="640"/>
          <w:marRight w:val="0"/>
          <w:marTop w:val="0"/>
          <w:marBottom w:val="0"/>
          <w:divBdr>
            <w:top w:val="none" w:sz="0" w:space="0" w:color="auto"/>
            <w:left w:val="none" w:sz="0" w:space="0" w:color="auto"/>
            <w:bottom w:val="none" w:sz="0" w:space="0" w:color="auto"/>
            <w:right w:val="none" w:sz="0" w:space="0" w:color="auto"/>
          </w:divBdr>
        </w:div>
        <w:div w:id="819224920">
          <w:marLeft w:val="640"/>
          <w:marRight w:val="0"/>
          <w:marTop w:val="0"/>
          <w:marBottom w:val="0"/>
          <w:divBdr>
            <w:top w:val="none" w:sz="0" w:space="0" w:color="auto"/>
            <w:left w:val="none" w:sz="0" w:space="0" w:color="auto"/>
            <w:bottom w:val="none" w:sz="0" w:space="0" w:color="auto"/>
            <w:right w:val="none" w:sz="0" w:space="0" w:color="auto"/>
          </w:divBdr>
        </w:div>
        <w:div w:id="102382787">
          <w:marLeft w:val="640"/>
          <w:marRight w:val="0"/>
          <w:marTop w:val="0"/>
          <w:marBottom w:val="0"/>
          <w:divBdr>
            <w:top w:val="none" w:sz="0" w:space="0" w:color="auto"/>
            <w:left w:val="none" w:sz="0" w:space="0" w:color="auto"/>
            <w:bottom w:val="none" w:sz="0" w:space="0" w:color="auto"/>
            <w:right w:val="none" w:sz="0" w:space="0" w:color="auto"/>
          </w:divBdr>
        </w:div>
        <w:div w:id="412556889">
          <w:marLeft w:val="640"/>
          <w:marRight w:val="0"/>
          <w:marTop w:val="0"/>
          <w:marBottom w:val="0"/>
          <w:divBdr>
            <w:top w:val="none" w:sz="0" w:space="0" w:color="auto"/>
            <w:left w:val="none" w:sz="0" w:space="0" w:color="auto"/>
            <w:bottom w:val="none" w:sz="0" w:space="0" w:color="auto"/>
            <w:right w:val="none" w:sz="0" w:space="0" w:color="auto"/>
          </w:divBdr>
        </w:div>
        <w:div w:id="1281691684">
          <w:marLeft w:val="640"/>
          <w:marRight w:val="0"/>
          <w:marTop w:val="0"/>
          <w:marBottom w:val="0"/>
          <w:divBdr>
            <w:top w:val="none" w:sz="0" w:space="0" w:color="auto"/>
            <w:left w:val="none" w:sz="0" w:space="0" w:color="auto"/>
            <w:bottom w:val="none" w:sz="0" w:space="0" w:color="auto"/>
            <w:right w:val="none" w:sz="0" w:space="0" w:color="auto"/>
          </w:divBdr>
        </w:div>
        <w:div w:id="871530411">
          <w:marLeft w:val="640"/>
          <w:marRight w:val="0"/>
          <w:marTop w:val="0"/>
          <w:marBottom w:val="0"/>
          <w:divBdr>
            <w:top w:val="none" w:sz="0" w:space="0" w:color="auto"/>
            <w:left w:val="none" w:sz="0" w:space="0" w:color="auto"/>
            <w:bottom w:val="none" w:sz="0" w:space="0" w:color="auto"/>
            <w:right w:val="none" w:sz="0" w:space="0" w:color="auto"/>
          </w:divBdr>
        </w:div>
        <w:div w:id="1668511516">
          <w:marLeft w:val="640"/>
          <w:marRight w:val="0"/>
          <w:marTop w:val="0"/>
          <w:marBottom w:val="0"/>
          <w:divBdr>
            <w:top w:val="none" w:sz="0" w:space="0" w:color="auto"/>
            <w:left w:val="none" w:sz="0" w:space="0" w:color="auto"/>
            <w:bottom w:val="none" w:sz="0" w:space="0" w:color="auto"/>
            <w:right w:val="none" w:sz="0" w:space="0" w:color="auto"/>
          </w:divBdr>
        </w:div>
        <w:div w:id="338041535">
          <w:marLeft w:val="640"/>
          <w:marRight w:val="0"/>
          <w:marTop w:val="0"/>
          <w:marBottom w:val="0"/>
          <w:divBdr>
            <w:top w:val="none" w:sz="0" w:space="0" w:color="auto"/>
            <w:left w:val="none" w:sz="0" w:space="0" w:color="auto"/>
            <w:bottom w:val="none" w:sz="0" w:space="0" w:color="auto"/>
            <w:right w:val="none" w:sz="0" w:space="0" w:color="auto"/>
          </w:divBdr>
        </w:div>
        <w:div w:id="635988651">
          <w:marLeft w:val="640"/>
          <w:marRight w:val="0"/>
          <w:marTop w:val="0"/>
          <w:marBottom w:val="0"/>
          <w:divBdr>
            <w:top w:val="none" w:sz="0" w:space="0" w:color="auto"/>
            <w:left w:val="none" w:sz="0" w:space="0" w:color="auto"/>
            <w:bottom w:val="none" w:sz="0" w:space="0" w:color="auto"/>
            <w:right w:val="none" w:sz="0" w:space="0" w:color="auto"/>
          </w:divBdr>
        </w:div>
        <w:div w:id="972947650">
          <w:marLeft w:val="640"/>
          <w:marRight w:val="0"/>
          <w:marTop w:val="0"/>
          <w:marBottom w:val="0"/>
          <w:divBdr>
            <w:top w:val="none" w:sz="0" w:space="0" w:color="auto"/>
            <w:left w:val="none" w:sz="0" w:space="0" w:color="auto"/>
            <w:bottom w:val="none" w:sz="0" w:space="0" w:color="auto"/>
            <w:right w:val="none" w:sz="0" w:space="0" w:color="auto"/>
          </w:divBdr>
        </w:div>
        <w:div w:id="434835438">
          <w:marLeft w:val="640"/>
          <w:marRight w:val="0"/>
          <w:marTop w:val="0"/>
          <w:marBottom w:val="0"/>
          <w:divBdr>
            <w:top w:val="none" w:sz="0" w:space="0" w:color="auto"/>
            <w:left w:val="none" w:sz="0" w:space="0" w:color="auto"/>
            <w:bottom w:val="none" w:sz="0" w:space="0" w:color="auto"/>
            <w:right w:val="none" w:sz="0" w:space="0" w:color="auto"/>
          </w:divBdr>
        </w:div>
        <w:div w:id="569652779">
          <w:marLeft w:val="640"/>
          <w:marRight w:val="0"/>
          <w:marTop w:val="0"/>
          <w:marBottom w:val="0"/>
          <w:divBdr>
            <w:top w:val="none" w:sz="0" w:space="0" w:color="auto"/>
            <w:left w:val="none" w:sz="0" w:space="0" w:color="auto"/>
            <w:bottom w:val="none" w:sz="0" w:space="0" w:color="auto"/>
            <w:right w:val="none" w:sz="0" w:space="0" w:color="auto"/>
          </w:divBdr>
        </w:div>
        <w:div w:id="598172802">
          <w:marLeft w:val="640"/>
          <w:marRight w:val="0"/>
          <w:marTop w:val="0"/>
          <w:marBottom w:val="0"/>
          <w:divBdr>
            <w:top w:val="none" w:sz="0" w:space="0" w:color="auto"/>
            <w:left w:val="none" w:sz="0" w:space="0" w:color="auto"/>
            <w:bottom w:val="none" w:sz="0" w:space="0" w:color="auto"/>
            <w:right w:val="none" w:sz="0" w:space="0" w:color="auto"/>
          </w:divBdr>
        </w:div>
        <w:div w:id="1868830864">
          <w:marLeft w:val="640"/>
          <w:marRight w:val="0"/>
          <w:marTop w:val="0"/>
          <w:marBottom w:val="0"/>
          <w:divBdr>
            <w:top w:val="none" w:sz="0" w:space="0" w:color="auto"/>
            <w:left w:val="none" w:sz="0" w:space="0" w:color="auto"/>
            <w:bottom w:val="none" w:sz="0" w:space="0" w:color="auto"/>
            <w:right w:val="none" w:sz="0" w:space="0" w:color="auto"/>
          </w:divBdr>
        </w:div>
        <w:div w:id="1223907836">
          <w:marLeft w:val="640"/>
          <w:marRight w:val="0"/>
          <w:marTop w:val="0"/>
          <w:marBottom w:val="0"/>
          <w:divBdr>
            <w:top w:val="none" w:sz="0" w:space="0" w:color="auto"/>
            <w:left w:val="none" w:sz="0" w:space="0" w:color="auto"/>
            <w:bottom w:val="none" w:sz="0" w:space="0" w:color="auto"/>
            <w:right w:val="none" w:sz="0" w:space="0" w:color="auto"/>
          </w:divBdr>
        </w:div>
        <w:div w:id="674724554">
          <w:marLeft w:val="640"/>
          <w:marRight w:val="0"/>
          <w:marTop w:val="0"/>
          <w:marBottom w:val="0"/>
          <w:divBdr>
            <w:top w:val="none" w:sz="0" w:space="0" w:color="auto"/>
            <w:left w:val="none" w:sz="0" w:space="0" w:color="auto"/>
            <w:bottom w:val="none" w:sz="0" w:space="0" w:color="auto"/>
            <w:right w:val="none" w:sz="0" w:space="0" w:color="auto"/>
          </w:divBdr>
        </w:div>
        <w:div w:id="1009793165">
          <w:marLeft w:val="640"/>
          <w:marRight w:val="0"/>
          <w:marTop w:val="0"/>
          <w:marBottom w:val="0"/>
          <w:divBdr>
            <w:top w:val="none" w:sz="0" w:space="0" w:color="auto"/>
            <w:left w:val="none" w:sz="0" w:space="0" w:color="auto"/>
            <w:bottom w:val="none" w:sz="0" w:space="0" w:color="auto"/>
            <w:right w:val="none" w:sz="0" w:space="0" w:color="auto"/>
          </w:divBdr>
        </w:div>
        <w:div w:id="572006855">
          <w:marLeft w:val="640"/>
          <w:marRight w:val="0"/>
          <w:marTop w:val="0"/>
          <w:marBottom w:val="0"/>
          <w:divBdr>
            <w:top w:val="none" w:sz="0" w:space="0" w:color="auto"/>
            <w:left w:val="none" w:sz="0" w:space="0" w:color="auto"/>
            <w:bottom w:val="none" w:sz="0" w:space="0" w:color="auto"/>
            <w:right w:val="none" w:sz="0" w:space="0" w:color="auto"/>
          </w:divBdr>
        </w:div>
        <w:div w:id="1311910878">
          <w:marLeft w:val="640"/>
          <w:marRight w:val="0"/>
          <w:marTop w:val="0"/>
          <w:marBottom w:val="0"/>
          <w:divBdr>
            <w:top w:val="none" w:sz="0" w:space="0" w:color="auto"/>
            <w:left w:val="none" w:sz="0" w:space="0" w:color="auto"/>
            <w:bottom w:val="none" w:sz="0" w:space="0" w:color="auto"/>
            <w:right w:val="none" w:sz="0" w:space="0" w:color="auto"/>
          </w:divBdr>
        </w:div>
        <w:div w:id="159199848">
          <w:marLeft w:val="640"/>
          <w:marRight w:val="0"/>
          <w:marTop w:val="0"/>
          <w:marBottom w:val="0"/>
          <w:divBdr>
            <w:top w:val="none" w:sz="0" w:space="0" w:color="auto"/>
            <w:left w:val="none" w:sz="0" w:space="0" w:color="auto"/>
            <w:bottom w:val="none" w:sz="0" w:space="0" w:color="auto"/>
            <w:right w:val="none" w:sz="0" w:space="0" w:color="auto"/>
          </w:divBdr>
        </w:div>
        <w:div w:id="1528056352">
          <w:marLeft w:val="640"/>
          <w:marRight w:val="0"/>
          <w:marTop w:val="0"/>
          <w:marBottom w:val="0"/>
          <w:divBdr>
            <w:top w:val="none" w:sz="0" w:space="0" w:color="auto"/>
            <w:left w:val="none" w:sz="0" w:space="0" w:color="auto"/>
            <w:bottom w:val="none" w:sz="0" w:space="0" w:color="auto"/>
            <w:right w:val="none" w:sz="0" w:space="0" w:color="auto"/>
          </w:divBdr>
        </w:div>
        <w:div w:id="1073891604">
          <w:marLeft w:val="640"/>
          <w:marRight w:val="0"/>
          <w:marTop w:val="0"/>
          <w:marBottom w:val="0"/>
          <w:divBdr>
            <w:top w:val="none" w:sz="0" w:space="0" w:color="auto"/>
            <w:left w:val="none" w:sz="0" w:space="0" w:color="auto"/>
            <w:bottom w:val="none" w:sz="0" w:space="0" w:color="auto"/>
            <w:right w:val="none" w:sz="0" w:space="0" w:color="auto"/>
          </w:divBdr>
        </w:div>
        <w:div w:id="669060068">
          <w:marLeft w:val="640"/>
          <w:marRight w:val="0"/>
          <w:marTop w:val="0"/>
          <w:marBottom w:val="0"/>
          <w:divBdr>
            <w:top w:val="none" w:sz="0" w:space="0" w:color="auto"/>
            <w:left w:val="none" w:sz="0" w:space="0" w:color="auto"/>
            <w:bottom w:val="none" w:sz="0" w:space="0" w:color="auto"/>
            <w:right w:val="none" w:sz="0" w:space="0" w:color="auto"/>
          </w:divBdr>
        </w:div>
        <w:div w:id="815606843">
          <w:marLeft w:val="640"/>
          <w:marRight w:val="0"/>
          <w:marTop w:val="0"/>
          <w:marBottom w:val="0"/>
          <w:divBdr>
            <w:top w:val="none" w:sz="0" w:space="0" w:color="auto"/>
            <w:left w:val="none" w:sz="0" w:space="0" w:color="auto"/>
            <w:bottom w:val="none" w:sz="0" w:space="0" w:color="auto"/>
            <w:right w:val="none" w:sz="0" w:space="0" w:color="auto"/>
          </w:divBdr>
        </w:div>
        <w:div w:id="1548103297">
          <w:marLeft w:val="640"/>
          <w:marRight w:val="0"/>
          <w:marTop w:val="0"/>
          <w:marBottom w:val="0"/>
          <w:divBdr>
            <w:top w:val="none" w:sz="0" w:space="0" w:color="auto"/>
            <w:left w:val="none" w:sz="0" w:space="0" w:color="auto"/>
            <w:bottom w:val="none" w:sz="0" w:space="0" w:color="auto"/>
            <w:right w:val="none" w:sz="0" w:space="0" w:color="auto"/>
          </w:divBdr>
        </w:div>
        <w:div w:id="434904302">
          <w:marLeft w:val="640"/>
          <w:marRight w:val="0"/>
          <w:marTop w:val="0"/>
          <w:marBottom w:val="0"/>
          <w:divBdr>
            <w:top w:val="none" w:sz="0" w:space="0" w:color="auto"/>
            <w:left w:val="none" w:sz="0" w:space="0" w:color="auto"/>
            <w:bottom w:val="none" w:sz="0" w:space="0" w:color="auto"/>
            <w:right w:val="none" w:sz="0" w:space="0" w:color="auto"/>
          </w:divBdr>
        </w:div>
        <w:div w:id="1815638464">
          <w:marLeft w:val="640"/>
          <w:marRight w:val="0"/>
          <w:marTop w:val="0"/>
          <w:marBottom w:val="0"/>
          <w:divBdr>
            <w:top w:val="none" w:sz="0" w:space="0" w:color="auto"/>
            <w:left w:val="none" w:sz="0" w:space="0" w:color="auto"/>
            <w:bottom w:val="none" w:sz="0" w:space="0" w:color="auto"/>
            <w:right w:val="none" w:sz="0" w:space="0" w:color="auto"/>
          </w:divBdr>
        </w:div>
        <w:div w:id="187574188">
          <w:marLeft w:val="640"/>
          <w:marRight w:val="0"/>
          <w:marTop w:val="0"/>
          <w:marBottom w:val="0"/>
          <w:divBdr>
            <w:top w:val="none" w:sz="0" w:space="0" w:color="auto"/>
            <w:left w:val="none" w:sz="0" w:space="0" w:color="auto"/>
            <w:bottom w:val="none" w:sz="0" w:space="0" w:color="auto"/>
            <w:right w:val="none" w:sz="0" w:space="0" w:color="auto"/>
          </w:divBdr>
        </w:div>
        <w:div w:id="250116957">
          <w:marLeft w:val="640"/>
          <w:marRight w:val="0"/>
          <w:marTop w:val="0"/>
          <w:marBottom w:val="0"/>
          <w:divBdr>
            <w:top w:val="none" w:sz="0" w:space="0" w:color="auto"/>
            <w:left w:val="none" w:sz="0" w:space="0" w:color="auto"/>
            <w:bottom w:val="none" w:sz="0" w:space="0" w:color="auto"/>
            <w:right w:val="none" w:sz="0" w:space="0" w:color="auto"/>
          </w:divBdr>
        </w:div>
        <w:div w:id="1155220555">
          <w:marLeft w:val="640"/>
          <w:marRight w:val="0"/>
          <w:marTop w:val="0"/>
          <w:marBottom w:val="0"/>
          <w:divBdr>
            <w:top w:val="none" w:sz="0" w:space="0" w:color="auto"/>
            <w:left w:val="none" w:sz="0" w:space="0" w:color="auto"/>
            <w:bottom w:val="none" w:sz="0" w:space="0" w:color="auto"/>
            <w:right w:val="none" w:sz="0" w:space="0" w:color="auto"/>
          </w:divBdr>
        </w:div>
        <w:div w:id="431318171">
          <w:marLeft w:val="640"/>
          <w:marRight w:val="0"/>
          <w:marTop w:val="0"/>
          <w:marBottom w:val="0"/>
          <w:divBdr>
            <w:top w:val="none" w:sz="0" w:space="0" w:color="auto"/>
            <w:left w:val="none" w:sz="0" w:space="0" w:color="auto"/>
            <w:bottom w:val="none" w:sz="0" w:space="0" w:color="auto"/>
            <w:right w:val="none" w:sz="0" w:space="0" w:color="auto"/>
          </w:divBdr>
        </w:div>
        <w:div w:id="989944907">
          <w:marLeft w:val="640"/>
          <w:marRight w:val="0"/>
          <w:marTop w:val="0"/>
          <w:marBottom w:val="0"/>
          <w:divBdr>
            <w:top w:val="none" w:sz="0" w:space="0" w:color="auto"/>
            <w:left w:val="none" w:sz="0" w:space="0" w:color="auto"/>
            <w:bottom w:val="none" w:sz="0" w:space="0" w:color="auto"/>
            <w:right w:val="none" w:sz="0" w:space="0" w:color="auto"/>
          </w:divBdr>
        </w:div>
        <w:div w:id="1269894506">
          <w:marLeft w:val="640"/>
          <w:marRight w:val="0"/>
          <w:marTop w:val="0"/>
          <w:marBottom w:val="0"/>
          <w:divBdr>
            <w:top w:val="none" w:sz="0" w:space="0" w:color="auto"/>
            <w:left w:val="none" w:sz="0" w:space="0" w:color="auto"/>
            <w:bottom w:val="none" w:sz="0" w:space="0" w:color="auto"/>
            <w:right w:val="none" w:sz="0" w:space="0" w:color="auto"/>
          </w:divBdr>
        </w:div>
        <w:div w:id="851837514">
          <w:marLeft w:val="640"/>
          <w:marRight w:val="0"/>
          <w:marTop w:val="0"/>
          <w:marBottom w:val="0"/>
          <w:divBdr>
            <w:top w:val="none" w:sz="0" w:space="0" w:color="auto"/>
            <w:left w:val="none" w:sz="0" w:space="0" w:color="auto"/>
            <w:bottom w:val="none" w:sz="0" w:space="0" w:color="auto"/>
            <w:right w:val="none" w:sz="0" w:space="0" w:color="auto"/>
          </w:divBdr>
        </w:div>
        <w:div w:id="1616794687">
          <w:marLeft w:val="640"/>
          <w:marRight w:val="0"/>
          <w:marTop w:val="0"/>
          <w:marBottom w:val="0"/>
          <w:divBdr>
            <w:top w:val="none" w:sz="0" w:space="0" w:color="auto"/>
            <w:left w:val="none" w:sz="0" w:space="0" w:color="auto"/>
            <w:bottom w:val="none" w:sz="0" w:space="0" w:color="auto"/>
            <w:right w:val="none" w:sz="0" w:space="0" w:color="auto"/>
          </w:divBdr>
        </w:div>
        <w:div w:id="520625174">
          <w:marLeft w:val="640"/>
          <w:marRight w:val="0"/>
          <w:marTop w:val="0"/>
          <w:marBottom w:val="0"/>
          <w:divBdr>
            <w:top w:val="none" w:sz="0" w:space="0" w:color="auto"/>
            <w:left w:val="none" w:sz="0" w:space="0" w:color="auto"/>
            <w:bottom w:val="none" w:sz="0" w:space="0" w:color="auto"/>
            <w:right w:val="none" w:sz="0" w:space="0" w:color="auto"/>
          </w:divBdr>
        </w:div>
        <w:div w:id="2059086697">
          <w:marLeft w:val="640"/>
          <w:marRight w:val="0"/>
          <w:marTop w:val="0"/>
          <w:marBottom w:val="0"/>
          <w:divBdr>
            <w:top w:val="none" w:sz="0" w:space="0" w:color="auto"/>
            <w:left w:val="none" w:sz="0" w:space="0" w:color="auto"/>
            <w:bottom w:val="none" w:sz="0" w:space="0" w:color="auto"/>
            <w:right w:val="none" w:sz="0" w:space="0" w:color="auto"/>
          </w:divBdr>
        </w:div>
        <w:div w:id="1930849379">
          <w:marLeft w:val="640"/>
          <w:marRight w:val="0"/>
          <w:marTop w:val="0"/>
          <w:marBottom w:val="0"/>
          <w:divBdr>
            <w:top w:val="none" w:sz="0" w:space="0" w:color="auto"/>
            <w:left w:val="none" w:sz="0" w:space="0" w:color="auto"/>
            <w:bottom w:val="none" w:sz="0" w:space="0" w:color="auto"/>
            <w:right w:val="none" w:sz="0" w:space="0" w:color="auto"/>
          </w:divBdr>
        </w:div>
        <w:div w:id="1205828858">
          <w:marLeft w:val="640"/>
          <w:marRight w:val="0"/>
          <w:marTop w:val="0"/>
          <w:marBottom w:val="0"/>
          <w:divBdr>
            <w:top w:val="none" w:sz="0" w:space="0" w:color="auto"/>
            <w:left w:val="none" w:sz="0" w:space="0" w:color="auto"/>
            <w:bottom w:val="none" w:sz="0" w:space="0" w:color="auto"/>
            <w:right w:val="none" w:sz="0" w:space="0" w:color="auto"/>
          </w:divBdr>
        </w:div>
        <w:div w:id="1092899410">
          <w:marLeft w:val="640"/>
          <w:marRight w:val="0"/>
          <w:marTop w:val="0"/>
          <w:marBottom w:val="0"/>
          <w:divBdr>
            <w:top w:val="none" w:sz="0" w:space="0" w:color="auto"/>
            <w:left w:val="none" w:sz="0" w:space="0" w:color="auto"/>
            <w:bottom w:val="none" w:sz="0" w:space="0" w:color="auto"/>
            <w:right w:val="none" w:sz="0" w:space="0" w:color="auto"/>
          </w:divBdr>
        </w:div>
        <w:div w:id="678772626">
          <w:marLeft w:val="640"/>
          <w:marRight w:val="0"/>
          <w:marTop w:val="0"/>
          <w:marBottom w:val="0"/>
          <w:divBdr>
            <w:top w:val="none" w:sz="0" w:space="0" w:color="auto"/>
            <w:left w:val="none" w:sz="0" w:space="0" w:color="auto"/>
            <w:bottom w:val="none" w:sz="0" w:space="0" w:color="auto"/>
            <w:right w:val="none" w:sz="0" w:space="0" w:color="auto"/>
          </w:divBdr>
        </w:div>
        <w:div w:id="1668441959">
          <w:marLeft w:val="640"/>
          <w:marRight w:val="0"/>
          <w:marTop w:val="0"/>
          <w:marBottom w:val="0"/>
          <w:divBdr>
            <w:top w:val="none" w:sz="0" w:space="0" w:color="auto"/>
            <w:left w:val="none" w:sz="0" w:space="0" w:color="auto"/>
            <w:bottom w:val="none" w:sz="0" w:space="0" w:color="auto"/>
            <w:right w:val="none" w:sz="0" w:space="0" w:color="auto"/>
          </w:divBdr>
        </w:div>
        <w:div w:id="2052145785">
          <w:marLeft w:val="640"/>
          <w:marRight w:val="0"/>
          <w:marTop w:val="0"/>
          <w:marBottom w:val="0"/>
          <w:divBdr>
            <w:top w:val="none" w:sz="0" w:space="0" w:color="auto"/>
            <w:left w:val="none" w:sz="0" w:space="0" w:color="auto"/>
            <w:bottom w:val="none" w:sz="0" w:space="0" w:color="auto"/>
            <w:right w:val="none" w:sz="0" w:space="0" w:color="auto"/>
          </w:divBdr>
        </w:div>
        <w:div w:id="941037386">
          <w:marLeft w:val="640"/>
          <w:marRight w:val="0"/>
          <w:marTop w:val="0"/>
          <w:marBottom w:val="0"/>
          <w:divBdr>
            <w:top w:val="none" w:sz="0" w:space="0" w:color="auto"/>
            <w:left w:val="none" w:sz="0" w:space="0" w:color="auto"/>
            <w:bottom w:val="none" w:sz="0" w:space="0" w:color="auto"/>
            <w:right w:val="none" w:sz="0" w:space="0" w:color="auto"/>
          </w:divBdr>
        </w:div>
        <w:div w:id="2054187494">
          <w:marLeft w:val="640"/>
          <w:marRight w:val="0"/>
          <w:marTop w:val="0"/>
          <w:marBottom w:val="0"/>
          <w:divBdr>
            <w:top w:val="none" w:sz="0" w:space="0" w:color="auto"/>
            <w:left w:val="none" w:sz="0" w:space="0" w:color="auto"/>
            <w:bottom w:val="none" w:sz="0" w:space="0" w:color="auto"/>
            <w:right w:val="none" w:sz="0" w:space="0" w:color="auto"/>
          </w:divBdr>
        </w:div>
        <w:div w:id="838890998">
          <w:marLeft w:val="640"/>
          <w:marRight w:val="0"/>
          <w:marTop w:val="0"/>
          <w:marBottom w:val="0"/>
          <w:divBdr>
            <w:top w:val="none" w:sz="0" w:space="0" w:color="auto"/>
            <w:left w:val="none" w:sz="0" w:space="0" w:color="auto"/>
            <w:bottom w:val="none" w:sz="0" w:space="0" w:color="auto"/>
            <w:right w:val="none" w:sz="0" w:space="0" w:color="auto"/>
          </w:divBdr>
        </w:div>
        <w:div w:id="350105550">
          <w:marLeft w:val="640"/>
          <w:marRight w:val="0"/>
          <w:marTop w:val="0"/>
          <w:marBottom w:val="0"/>
          <w:divBdr>
            <w:top w:val="none" w:sz="0" w:space="0" w:color="auto"/>
            <w:left w:val="none" w:sz="0" w:space="0" w:color="auto"/>
            <w:bottom w:val="none" w:sz="0" w:space="0" w:color="auto"/>
            <w:right w:val="none" w:sz="0" w:space="0" w:color="auto"/>
          </w:divBdr>
        </w:div>
        <w:div w:id="54940513">
          <w:marLeft w:val="640"/>
          <w:marRight w:val="0"/>
          <w:marTop w:val="0"/>
          <w:marBottom w:val="0"/>
          <w:divBdr>
            <w:top w:val="none" w:sz="0" w:space="0" w:color="auto"/>
            <w:left w:val="none" w:sz="0" w:space="0" w:color="auto"/>
            <w:bottom w:val="none" w:sz="0" w:space="0" w:color="auto"/>
            <w:right w:val="none" w:sz="0" w:space="0" w:color="auto"/>
          </w:divBdr>
        </w:div>
        <w:div w:id="1293516454">
          <w:marLeft w:val="640"/>
          <w:marRight w:val="0"/>
          <w:marTop w:val="0"/>
          <w:marBottom w:val="0"/>
          <w:divBdr>
            <w:top w:val="none" w:sz="0" w:space="0" w:color="auto"/>
            <w:left w:val="none" w:sz="0" w:space="0" w:color="auto"/>
            <w:bottom w:val="none" w:sz="0" w:space="0" w:color="auto"/>
            <w:right w:val="none" w:sz="0" w:space="0" w:color="auto"/>
          </w:divBdr>
        </w:div>
        <w:div w:id="1568808431">
          <w:marLeft w:val="640"/>
          <w:marRight w:val="0"/>
          <w:marTop w:val="0"/>
          <w:marBottom w:val="0"/>
          <w:divBdr>
            <w:top w:val="none" w:sz="0" w:space="0" w:color="auto"/>
            <w:left w:val="none" w:sz="0" w:space="0" w:color="auto"/>
            <w:bottom w:val="none" w:sz="0" w:space="0" w:color="auto"/>
            <w:right w:val="none" w:sz="0" w:space="0" w:color="auto"/>
          </w:divBdr>
        </w:div>
        <w:div w:id="1668628042">
          <w:marLeft w:val="640"/>
          <w:marRight w:val="0"/>
          <w:marTop w:val="0"/>
          <w:marBottom w:val="0"/>
          <w:divBdr>
            <w:top w:val="none" w:sz="0" w:space="0" w:color="auto"/>
            <w:left w:val="none" w:sz="0" w:space="0" w:color="auto"/>
            <w:bottom w:val="none" w:sz="0" w:space="0" w:color="auto"/>
            <w:right w:val="none" w:sz="0" w:space="0" w:color="auto"/>
          </w:divBdr>
        </w:div>
        <w:div w:id="1159269461">
          <w:marLeft w:val="640"/>
          <w:marRight w:val="0"/>
          <w:marTop w:val="0"/>
          <w:marBottom w:val="0"/>
          <w:divBdr>
            <w:top w:val="none" w:sz="0" w:space="0" w:color="auto"/>
            <w:left w:val="none" w:sz="0" w:space="0" w:color="auto"/>
            <w:bottom w:val="none" w:sz="0" w:space="0" w:color="auto"/>
            <w:right w:val="none" w:sz="0" w:space="0" w:color="auto"/>
          </w:divBdr>
        </w:div>
        <w:div w:id="478689537">
          <w:marLeft w:val="640"/>
          <w:marRight w:val="0"/>
          <w:marTop w:val="0"/>
          <w:marBottom w:val="0"/>
          <w:divBdr>
            <w:top w:val="none" w:sz="0" w:space="0" w:color="auto"/>
            <w:left w:val="none" w:sz="0" w:space="0" w:color="auto"/>
            <w:bottom w:val="none" w:sz="0" w:space="0" w:color="auto"/>
            <w:right w:val="none" w:sz="0" w:space="0" w:color="auto"/>
          </w:divBdr>
        </w:div>
        <w:div w:id="2118718079">
          <w:marLeft w:val="640"/>
          <w:marRight w:val="0"/>
          <w:marTop w:val="0"/>
          <w:marBottom w:val="0"/>
          <w:divBdr>
            <w:top w:val="none" w:sz="0" w:space="0" w:color="auto"/>
            <w:left w:val="none" w:sz="0" w:space="0" w:color="auto"/>
            <w:bottom w:val="none" w:sz="0" w:space="0" w:color="auto"/>
            <w:right w:val="none" w:sz="0" w:space="0" w:color="auto"/>
          </w:divBdr>
        </w:div>
        <w:div w:id="234438977">
          <w:marLeft w:val="640"/>
          <w:marRight w:val="0"/>
          <w:marTop w:val="0"/>
          <w:marBottom w:val="0"/>
          <w:divBdr>
            <w:top w:val="none" w:sz="0" w:space="0" w:color="auto"/>
            <w:left w:val="none" w:sz="0" w:space="0" w:color="auto"/>
            <w:bottom w:val="none" w:sz="0" w:space="0" w:color="auto"/>
            <w:right w:val="none" w:sz="0" w:space="0" w:color="auto"/>
          </w:divBdr>
        </w:div>
        <w:div w:id="1811939383">
          <w:marLeft w:val="640"/>
          <w:marRight w:val="0"/>
          <w:marTop w:val="0"/>
          <w:marBottom w:val="0"/>
          <w:divBdr>
            <w:top w:val="none" w:sz="0" w:space="0" w:color="auto"/>
            <w:left w:val="none" w:sz="0" w:space="0" w:color="auto"/>
            <w:bottom w:val="none" w:sz="0" w:space="0" w:color="auto"/>
            <w:right w:val="none" w:sz="0" w:space="0" w:color="auto"/>
          </w:divBdr>
        </w:div>
        <w:div w:id="1251235069">
          <w:marLeft w:val="640"/>
          <w:marRight w:val="0"/>
          <w:marTop w:val="0"/>
          <w:marBottom w:val="0"/>
          <w:divBdr>
            <w:top w:val="none" w:sz="0" w:space="0" w:color="auto"/>
            <w:left w:val="none" w:sz="0" w:space="0" w:color="auto"/>
            <w:bottom w:val="none" w:sz="0" w:space="0" w:color="auto"/>
            <w:right w:val="none" w:sz="0" w:space="0" w:color="auto"/>
          </w:divBdr>
        </w:div>
        <w:div w:id="406608609">
          <w:marLeft w:val="640"/>
          <w:marRight w:val="0"/>
          <w:marTop w:val="0"/>
          <w:marBottom w:val="0"/>
          <w:divBdr>
            <w:top w:val="none" w:sz="0" w:space="0" w:color="auto"/>
            <w:left w:val="none" w:sz="0" w:space="0" w:color="auto"/>
            <w:bottom w:val="none" w:sz="0" w:space="0" w:color="auto"/>
            <w:right w:val="none" w:sz="0" w:space="0" w:color="auto"/>
          </w:divBdr>
        </w:div>
        <w:div w:id="2079669174">
          <w:marLeft w:val="640"/>
          <w:marRight w:val="0"/>
          <w:marTop w:val="0"/>
          <w:marBottom w:val="0"/>
          <w:divBdr>
            <w:top w:val="none" w:sz="0" w:space="0" w:color="auto"/>
            <w:left w:val="none" w:sz="0" w:space="0" w:color="auto"/>
            <w:bottom w:val="none" w:sz="0" w:space="0" w:color="auto"/>
            <w:right w:val="none" w:sz="0" w:space="0" w:color="auto"/>
          </w:divBdr>
        </w:div>
        <w:div w:id="1634092109">
          <w:marLeft w:val="640"/>
          <w:marRight w:val="0"/>
          <w:marTop w:val="0"/>
          <w:marBottom w:val="0"/>
          <w:divBdr>
            <w:top w:val="none" w:sz="0" w:space="0" w:color="auto"/>
            <w:left w:val="none" w:sz="0" w:space="0" w:color="auto"/>
            <w:bottom w:val="none" w:sz="0" w:space="0" w:color="auto"/>
            <w:right w:val="none" w:sz="0" w:space="0" w:color="auto"/>
          </w:divBdr>
        </w:div>
        <w:div w:id="1599097489">
          <w:marLeft w:val="640"/>
          <w:marRight w:val="0"/>
          <w:marTop w:val="0"/>
          <w:marBottom w:val="0"/>
          <w:divBdr>
            <w:top w:val="none" w:sz="0" w:space="0" w:color="auto"/>
            <w:left w:val="none" w:sz="0" w:space="0" w:color="auto"/>
            <w:bottom w:val="none" w:sz="0" w:space="0" w:color="auto"/>
            <w:right w:val="none" w:sz="0" w:space="0" w:color="auto"/>
          </w:divBdr>
        </w:div>
        <w:div w:id="854735689">
          <w:marLeft w:val="640"/>
          <w:marRight w:val="0"/>
          <w:marTop w:val="0"/>
          <w:marBottom w:val="0"/>
          <w:divBdr>
            <w:top w:val="none" w:sz="0" w:space="0" w:color="auto"/>
            <w:left w:val="none" w:sz="0" w:space="0" w:color="auto"/>
            <w:bottom w:val="none" w:sz="0" w:space="0" w:color="auto"/>
            <w:right w:val="none" w:sz="0" w:space="0" w:color="auto"/>
          </w:divBdr>
        </w:div>
        <w:div w:id="2035224061">
          <w:marLeft w:val="640"/>
          <w:marRight w:val="0"/>
          <w:marTop w:val="0"/>
          <w:marBottom w:val="0"/>
          <w:divBdr>
            <w:top w:val="none" w:sz="0" w:space="0" w:color="auto"/>
            <w:left w:val="none" w:sz="0" w:space="0" w:color="auto"/>
            <w:bottom w:val="none" w:sz="0" w:space="0" w:color="auto"/>
            <w:right w:val="none" w:sz="0" w:space="0" w:color="auto"/>
          </w:divBdr>
        </w:div>
        <w:div w:id="1099987584">
          <w:marLeft w:val="640"/>
          <w:marRight w:val="0"/>
          <w:marTop w:val="0"/>
          <w:marBottom w:val="0"/>
          <w:divBdr>
            <w:top w:val="none" w:sz="0" w:space="0" w:color="auto"/>
            <w:left w:val="none" w:sz="0" w:space="0" w:color="auto"/>
            <w:bottom w:val="none" w:sz="0" w:space="0" w:color="auto"/>
            <w:right w:val="none" w:sz="0" w:space="0" w:color="auto"/>
          </w:divBdr>
        </w:div>
        <w:div w:id="893005262">
          <w:marLeft w:val="640"/>
          <w:marRight w:val="0"/>
          <w:marTop w:val="0"/>
          <w:marBottom w:val="0"/>
          <w:divBdr>
            <w:top w:val="none" w:sz="0" w:space="0" w:color="auto"/>
            <w:left w:val="none" w:sz="0" w:space="0" w:color="auto"/>
            <w:bottom w:val="none" w:sz="0" w:space="0" w:color="auto"/>
            <w:right w:val="none" w:sz="0" w:space="0" w:color="auto"/>
          </w:divBdr>
        </w:div>
        <w:div w:id="1020858467">
          <w:marLeft w:val="640"/>
          <w:marRight w:val="0"/>
          <w:marTop w:val="0"/>
          <w:marBottom w:val="0"/>
          <w:divBdr>
            <w:top w:val="none" w:sz="0" w:space="0" w:color="auto"/>
            <w:left w:val="none" w:sz="0" w:space="0" w:color="auto"/>
            <w:bottom w:val="none" w:sz="0" w:space="0" w:color="auto"/>
            <w:right w:val="none" w:sz="0" w:space="0" w:color="auto"/>
          </w:divBdr>
        </w:div>
        <w:div w:id="711806365">
          <w:marLeft w:val="640"/>
          <w:marRight w:val="0"/>
          <w:marTop w:val="0"/>
          <w:marBottom w:val="0"/>
          <w:divBdr>
            <w:top w:val="none" w:sz="0" w:space="0" w:color="auto"/>
            <w:left w:val="none" w:sz="0" w:space="0" w:color="auto"/>
            <w:bottom w:val="none" w:sz="0" w:space="0" w:color="auto"/>
            <w:right w:val="none" w:sz="0" w:space="0" w:color="auto"/>
          </w:divBdr>
        </w:div>
        <w:div w:id="425881282">
          <w:marLeft w:val="640"/>
          <w:marRight w:val="0"/>
          <w:marTop w:val="0"/>
          <w:marBottom w:val="0"/>
          <w:divBdr>
            <w:top w:val="none" w:sz="0" w:space="0" w:color="auto"/>
            <w:left w:val="none" w:sz="0" w:space="0" w:color="auto"/>
            <w:bottom w:val="none" w:sz="0" w:space="0" w:color="auto"/>
            <w:right w:val="none" w:sz="0" w:space="0" w:color="auto"/>
          </w:divBdr>
        </w:div>
        <w:div w:id="816261293">
          <w:marLeft w:val="640"/>
          <w:marRight w:val="0"/>
          <w:marTop w:val="0"/>
          <w:marBottom w:val="0"/>
          <w:divBdr>
            <w:top w:val="none" w:sz="0" w:space="0" w:color="auto"/>
            <w:left w:val="none" w:sz="0" w:space="0" w:color="auto"/>
            <w:bottom w:val="none" w:sz="0" w:space="0" w:color="auto"/>
            <w:right w:val="none" w:sz="0" w:space="0" w:color="auto"/>
          </w:divBdr>
        </w:div>
        <w:div w:id="177472721">
          <w:marLeft w:val="640"/>
          <w:marRight w:val="0"/>
          <w:marTop w:val="0"/>
          <w:marBottom w:val="0"/>
          <w:divBdr>
            <w:top w:val="none" w:sz="0" w:space="0" w:color="auto"/>
            <w:left w:val="none" w:sz="0" w:space="0" w:color="auto"/>
            <w:bottom w:val="none" w:sz="0" w:space="0" w:color="auto"/>
            <w:right w:val="none" w:sz="0" w:space="0" w:color="auto"/>
          </w:divBdr>
        </w:div>
        <w:div w:id="1223978820">
          <w:marLeft w:val="640"/>
          <w:marRight w:val="0"/>
          <w:marTop w:val="0"/>
          <w:marBottom w:val="0"/>
          <w:divBdr>
            <w:top w:val="none" w:sz="0" w:space="0" w:color="auto"/>
            <w:left w:val="none" w:sz="0" w:space="0" w:color="auto"/>
            <w:bottom w:val="none" w:sz="0" w:space="0" w:color="auto"/>
            <w:right w:val="none" w:sz="0" w:space="0" w:color="auto"/>
          </w:divBdr>
        </w:div>
        <w:div w:id="592202999">
          <w:marLeft w:val="640"/>
          <w:marRight w:val="0"/>
          <w:marTop w:val="0"/>
          <w:marBottom w:val="0"/>
          <w:divBdr>
            <w:top w:val="none" w:sz="0" w:space="0" w:color="auto"/>
            <w:left w:val="none" w:sz="0" w:space="0" w:color="auto"/>
            <w:bottom w:val="none" w:sz="0" w:space="0" w:color="auto"/>
            <w:right w:val="none" w:sz="0" w:space="0" w:color="auto"/>
          </w:divBdr>
        </w:div>
        <w:div w:id="894393301">
          <w:marLeft w:val="640"/>
          <w:marRight w:val="0"/>
          <w:marTop w:val="0"/>
          <w:marBottom w:val="0"/>
          <w:divBdr>
            <w:top w:val="none" w:sz="0" w:space="0" w:color="auto"/>
            <w:left w:val="none" w:sz="0" w:space="0" w:color="auto"/>
            <w:bottom w:val="none" w:sz="0" w:space="0" w:color="auto"/>
            <w:right w:val="none" w:sz="0" w:space="0" w:color="auto"/>
          </w:divBdr>
        </w:div>
        <w:div w:id="365329729">
          <w:marLeft w:val="640"/>
          <w:marRight w:val="0"/>
          <w:marTop w:val="0"/>
          <w:marBottom w:val="0"/>
          <w:divBdr>
            <w:top w:val="none" w:sz="0" w:space="0" w:color="auto"/>
            <w:left w:val="none" w:sz="0" w:space="0" w:color="auto"/>
            <w:bottom w:val="none" w:sz="0" w:space="0" w:color="auto"/>
            <w:right w:val="none" w:sz="0" w:space="0" w:color="auto"/>
          </w:divBdr>
        </w:div>
        <w:div w:id="1515529736">
          <w:marLeft w:val="640"/>
          <w:marRight w:val="0"/>
          <w:marTop w:val="0"/>
          <w:marBottom w:val="0"/>
          <w:divBdr>
            <w:top w:val="none" w:sz="0" w:space="0" w:color="auto"/>
            <w:left w:val="none" w:sz="0" w:space="0" w:color="auto"/>
            <w:bottom w:val="none" w:sz="0" w:space="0" w:color="auto"/>
            <w:right w:val="none" w:sz="0" w:space="0" w:color="auto"/>
          </w:divBdr>
        </w:div>
        <w:div w:id="27414932">
          <w:marLeft w:val="640"/>
          <w:marRight w:val="0"/>
          <w:marTop w:val="0"/>
          <w:marBottom w:val="0"/>
          <w:divBdr>
            <w:top w:val="none" w:sz="0" w:space="0" w:color="auto"/>
            <w:left w:val="none" w:sz="0" w:space="0" w:color="auto"/>
            <w:bottom w:val="none" w:sz="0" w:space="0" w:color="auto"/>
            <w:right w:val="none" w:sz="0" w:space="0" w:color="auto"/>
          </w:divBdr>
        </w:div>
      </w:divsChild>
    </w:div>
    <w:div w:id="1153790398">
      <w:bodyDiv w:val="1"/>
      <w:marLeft w:val="0"/>
      <w:marRight w:val="0"/>
      <w:marTop w:val="0"/>
      <w:marBottom w:val="0"/>
      <w:divBdr>
        <w:top w:val="none" w:sz="0" w:space="0" w:color="auto"/>
        <w:left w:val="none" w:sz="0" w:space="0" w:color="auto"/>
        <w:bottom w:val="none" w:sz="0" w:space="0" w:color="auto"/>
        <w:right w:val="none" w:sz="0" w:space="0" w:color="auto"/>
      </w:divBdr>
      <w:divsChild>
        <w:div w:id="832405007">
          <w:marLeft w:val="640"/>
          <w:marRight w:val="0"/>
          <w:marTop w:val="0"/>
          <w:marBottom w:val="0"/>
          <w:divBdr>
            <w:top w:val="none" w:sz="0" w:space="0" w:color="auto"/>
            <w:left w:val="none" w:sz="0" w:space="0" w:color="auto"/>
            <w:bottom w:val="none" w:sz="0" w:space="0" w:color="auto"/>
            <w:right w:val="none" w:sz="0" w:space="0" w:color="auto"/>
          </w:divBdr>
        </w:div>
        <w:div w:id="830684597">
          <w:marLeft w:val="640"/>
          <w:marRight w:val="0"/>
          <w:marTop w:val="0"/>
          <w:marBottom w:val="0"/>
          <w:divBdr>
            <w:top w:val="none" w:sz="0" w:space="0" w:color="auto"/>
            <w:left w:val="none" w:sz="0" w:space="0" w:color="auto"/>
            <w:bottom w:val="none" w:sz="0" w:space="0" w:color="auto"/>
            <w:right w:val="none" w:sz="0" w:space="0" w:color="auto"/>
          </w:divBdr>
        </w:div>
        <w:div w:id="1954820103">
          <w:marLeft w:val="640"/>
          <w:marRight w:val="0"/>
          <w:marTop w:val="0"/>
          <w:marBottom w:val="0"/>
          <w:divBdr>
            <w:top w:val="none" w:sz="0" w:space="0" w:color="auto"/>
            <w:left w:val="none" w:sz="0" w:space="0" w:color="auto"/>
            <w:bottom w:val="none" w:sz="0" w:space="0" w:color="auto"/>
            <w:right w:val="none" w:sz="0" w:space="0" w:color="auto"/>
          </w:divBdr>
        </w:div>
        <w:div w:id="128285182">
          <w:marLeft w:val="640"/>
          <w:marRight w:val="0"/>
          <w:marTop w:val="0"/>
          <w:marBottom w:val="0"/>
          <w:divBdr>
            <w:top w:val="none" w:sz="0" w:space="0" w:color="auto"/>
            <w:left w:val="none" w:sz="0" w:space="0" w:color="auto"/>
            <w:bottom w:val="none" w:sz="0" w:space="0" w:color="auto"/>
            <w:right w:val="none" w:sz="0" w:space="0" w:color="auto"/>
          </w:divBdr>
        </w:div>
        <w:div w:id="1142037173">
          <w:marLeft w:val="640"/>
          <w:marRight w:val="0"/>
          <w:marTop w:val="0"/>
          <w:marBottom w:val="0"/>
          <w:divBdr>
            <w:top w:val="none" w:sz="0" w:space="0" w:color="auto"/>
            <w:left w:val="none" w:sz="0" w:space="0" w:color="auto"/>
            <w:bottom w:val="none" w:sz="0" w:space="0" w:color="auto"/>
            <w:right w:val="none" w:sz="0" w:space="0" w:color="auto"/>
          </w:divBdr>
        </w:div>
        <w:div w:id="687297112">
          <w:marLeft w:val="640"/>
          <w:marRight w:val="0"/>
          <w:marTop w:val="0"/>
          <w:marBottom w:val="0"/>
          <w:divBdr>
            <w:top w:val="none" w:sz="0" w:space="0" w:color="auto"/>
            <w:left w:val="none" w:sz="0" w:space="0" w:color="auto"/>
            <w:bottom w:val="none" w:sz="0" w:space="0" w:color="auto"/>
            <w:right w:val="none" w:sz="0" w:space="0" w:color="auto"/>
          </w:divBdr>
        </w:div>
        <w:div w:id="630210501">
          <w:marLeft w:val="640"/>
          <w:marRight w:val="0"/>
          <w:marTop w:val="0"/>
          <w:marBottom w:val="0"/>
          <w:divBdr>
            <w:top w:val="none" w:sz="0" w:space="0" w:color="auto"/>
            <w:left w:val="none" w:sz="0" w:space="0" w:color="auto"/>
            <w:bottom w:val="none" w:sz="0" w:space="0" w:color="auto"/>
            <w:right w:val="none" w:sz="0" w:space="0" w:color="auto"/>
          </w:divBdr>
        </w:div>
        <w:div w:id="372582400">
          <w:marLeft w:val="640"/>
          <w:marRight w:val="0"/>
          <w:marTop w:val="0"/>
          <w:marBottom w:val="0"/>
          <w:divBdr>
            <w:top w:val="none" w:sz="0" w:space="0" w:color="auto"/>
            <w:left w:val="none" w:sz="0" w:space="0" w:color="auto"/>
            <w:bottom w:val="none" w:sz="0" w:space="0" w:color="auto"/>
            <w:right w:val="none" w:sz="0" w:space="0" w:color="auto"/>
          </w:divBdr>
        </w:div>
        <w:div w:id="517351260">
          <w:marLeft w:val="640"/>
          <w:marRight w:val="0"/>
          <w:marTop w:val="0"/>
          <w:marBottom w:val="0"/>
          <w:divBdr>
            <w:top w:val="none" w:sz="0" w:space="0" w:color="auto"/>
            <w:left w:val="none" w:sz="0" w:space="0" w:color="auto"/>
            <w:bottom w:val="none" w:sz="0" w:space="0" w:color="auto"/>
            <w:right w:val="none" w:sz="0" w:space="0" w:color="auto"/>
          </w:divBdr>
        </w:div>
        <w:div w:id="2028292065">
          <w:marLeft w:val="640"/>
          <w:marRight w:val="0"/>
          <w:marTop w:val="0"/>
          <w:marBottom w:val="0"/>
          <w:divBdr>
            <w:top w:val="none" w:sz="0" w:space="0" w:color="auto"/>
            <w:left w:val="none" w:sz="0" w:space="0" w:color="auto"/>
            <w:bottom w:val="none" w:sz="0" w:space="0" w:color="auto"/>
            <w:right w:val="none" w:sz="0" w:space="0" w:color="auto"/>
          </w:divBdr>
        </w:div>
        <w:div w:id="466163273">
          <w:marLeft w:val="640"/>
          <w:marRight w:val="0"/>
          <w:marTop w:val="0"/>
          <w:marBottom w:val="0"/>
          <w:divBdr>
            <w:top w:val="none" w:sz="0" w:space="0" w:color="auto"/>
            <w:left w:val="none" w:sz="0" w:space="0" w:color="auto"/>
            <w:bottom w:val="none" w:sz="0" w:space="0" w:color="auto"/>
            <w:right w:val="none" w:sz="0" w:space="0" w:color="auto"/>
          </w:divBdr>
        </w:div>
        <w:div w:id="1795710867">
          <w:marLeft w:val="640"/>
          <w:marRight w:val="0"/>
          <w:marTop w:val="0"/>
          <w:marBottom w:val="0"/>
          <w:divBdr>
            <w:top w:val="none" w:sz="0" w:space="0" w:color="auto"/>
            <w:left w:val="none" w:sz="0" w:space="0" w:color="auto"/>
            <w:bottom w:val="none" w:sz="0" w:space="0" w:color="auto"/>
            <w:right w:val="none" w:sz="0" w:space="0" w:color="auto"/>
          </w:divBdr>
        </w:div>
        <w:div w:id="1057512627">
          <w:marLeft w:val="640"/>
          <w:marRight w:val="0"/>
          <w:marTop w:val="0"/>
          <w:marBottom w:val="0"/>
          <w:divBdr>
            <w:top w:val="none" w:sz="0" w:space="0" w:color="auto"/>
            <w:left w:val="none" w:sz="0" w:space="0" w:color="auto"/>
            <w:bottom w:val="none" w:sz="0" w:space="0" w:color="auto"/>
            <w:right w:val="none" w:sz="0" w:space="0" w:color="auto"/>
          </w:divBdr>
        </w:div>
        <w:div w:id="1400246564">
          <w:marLeft w:val="640"/>
          <w:marRight w:val="0"/>
          <w:marTop w:val="0"/>
          <w:marBottom w:val="0"/>
          <w:divBdr>
            <w:top w:val="none" w:sz="0" w:space="0" w:color="auto"/>
            <w:left w:val="none" w:sz="0" w:space="0" w:color="auto"/>
            <w:bottom w:val="none" w:sz="0" w:space="0" w:color="auto"/>
            <w:right w:val="none" w:sz="0" w:space="0" w:color="auto"/>
          </w:divBdr>
        </w:div>
        <w:div w:id="595748753">
          <w:marLeft w:val="640"/>
          <w:marRight w:val="0"/>
          <w:marTop w:val="0"/>
          <w:marBottom w:val="0"/>
          <w:divBdr>
            <w:top w:val="none" w:sz="0" w:space="0" w:color="auto"/>
            <w:left w:val="none" w:sz="0" w:space="0" w:color="auto"/>
            <w:bottom w:val="none" w:sz="0" w:space="0" w:color="auto"/>
            <w:right w:val="none" w:sz="0" w:space="0" w:color="auto"/>
          </w:divBdr>
        </w:div>
        <w:div w:id="1122304200">
          <w:marLeft w:val="640"/>
          <w:marRight w:val="0"/>
          <w:marTop w:val="0"/>
          <w:marBottom w:val="0"/>
          <w:divBdr>
            <w:top w:val="none" w:sz="0" w:space="0" w:color="auto"/>
            <w:left w:val="none" w:sz="0" w:space="0" w:color="auto"/>
            <w:bottom w:val="none" w:sz="0" w:space="0" w:color="auto"/>
            <w:right w:val="none" w:sz="0" w:space="0" w:color="auto"/>
          </w:divBdr>
        </w:div>
        <w:div w:id="164247924">
          <w:marLeft w:val="640"/>
          <w:marRight w:val="0"/>
          <w:marTop w:val="0"/>
          <w:marBottom w:val="0"/>
          <w:divBdr>
            <w:top w:val="none" w:sz="0" w:space="0" w:color="auto"/>
            <w:left w:val="none" w:sz="0" w:space="0" w:color="auto"/>
            <w:bottom w:val="none" w:sz="0" w:space="0" w:color="auto"/>
            <w:right w:val="none" w:sz="0" w:space="0" w:color="auto"/>
          </w:divBdr>
        </w:div>
        <w:div w:id="851258400">
          <w:marLeft w:val="640"/>
          <w:marRight w:val="0"/>
          <w:marTop w:val="0"/>
          <w:marBottom w:val="0"/>
          <w:divBdr>
            <w:top w:val="none" w:sz="0" w:space="0" w:color="auto"/>
            <w:left w:val="none" w:sz="0" w:space="0" w:color="auto"/>
            <w:bottom w:val="none" w:sz="0" w:space="0" w:color="auto"/>
            <w:right w:val="none" w:sz="0" w:space="0" w:color="auto"/>
          </w:divBdr>
        </w:div>
        <w:div w:id="1731225292">
          <w:marLeft w:val="640"/>
          <w:marRight w:val="0"/>
          <w:marTop w:val="0"/>
          <w:marBottom w:val="0"/>
          <w:divBdr>
            <w:top w:val="none" w:sz="0" w:space="0" w:color="auto"/>
            <w:left w:val="none" w:sz="0" w:space="0" w:color="auto"/>
            <w:bottom w:val="none" w:sz="0" w:space="0" w:color="auto"/>
            <w:right w:val="none" w:sz="0" w:space="0" w:color="auto"/>
          </w:divBdr>
        </w:div>
        <w:div w:id="966662987">
          <w:marLeft w:val="640"/>
          <w:marRight w:val="0"/>
          <w:marTop w:val="0"/>
          <w:marBottom w:val="0"/>
          <w:divBdr>
            <w:top w:val="none" w:sz="0" w:space="0" w:color="auto"/>
            <w:left w:val="none" w:sz="0" w:space="0" w:color="auto"/>
            <w:bottom w:val="none" w:sz="0" w:space="0" w:color="auto"/>
            <w:right w:val="none" w:sz="0" w:space="0" w:color="auto"/>
          </w:divBdr>
        </w:div>
        <w:div w:id="523057441">
          <w:marLeft w:val="640"/>
          <w:marRight w:val="0"/>
          <w:marTop w:val="0"/>
          <w:marBottom w:val="0"/>
          <w:divBdr>
            <w:top w:val="none" w:sz="0" w:space="0" w:color="auto"/>
            <w:left w:val="none" w:sz="0" w:space="0" w:color="auto"/>
            <w:bottom w:val="none" w:sz="0" w:space="0" w:color="auto"/>
            <w:right w:val="none" w:sz="0" w:space="0" w:color="auto"/>
          </w:divBdr>
        </w:div>
        <w:div w:id="1213806202">
          <w:marLeft w:val="640"/>
          <w:marRight w:val="0"/>
          <w:marTop w:val="0"/>
          <w:marBottom w:val="0"/>
          <w:divBdr>
            <w:top w:val="none" w:sz="0" w:space="0" w:color="auto"/>
            <w:left w:val="none" w:sz="0" w:space="0" w:color="auto"/>
            <w:bottom w:val="none" w:sz="0" w:space="0" w:color="auto"/>
            <w:right w:val="none" w:sz="0" w:space="0" w:color="auto"/>
          </w:divBdr>
        </w:div>
        <w:div w:id="69037412">
          <w:marLeft w:val="640"/>
          <w:marRight w:val="0"/>
          <w:marTop w:val="0"/>
          <w:marBottom w:val="0"/>
          <w:divBdr>
            <w:top w:val="none" w:sz="0" w:space="0" w:color="auto"/>
            <w:left w:val="none" w:sz="0" w:space="0" w:color="auto"/>
            <w:bottom w:val="none" w:sz="0" w:space="0" w:color="auto"/>
            <w:right w:val="none" w:sz="0" w:space="0" w:color="auto"/>
          </w:divBdr>
        </w:div>
        <w:div w:id="1263997319">
          <w:marLeft w:val="640"/>
          <w:marRight w:val="0"/>
          <w:marTop w:val="0"/>
          <w:marBottom w:val="0"/>
          <w:divBdr>
            <w:top w:val="none" w:sz="0" w:space="0" w:color="auto"/>
            <w:left w:val="none" w:sz="0" w:space="0" w:color="auto"/>
            <w:bottom w:val="none" w:sz="0" w:space="0" w:color="auto"/>
            <w:right w:val="none" w:sz="0" w:space="0" w:color="auto"/>
          </w:divBdr>
        </w:div>
        <w:div w:id="1864514566">
          <w:marLeft w:val="640"/>
          <w:marRight w:val="0"/>
          <w:marTop w:val="0"/>
          <w:marBottom w:val="0"/>
          <w:divBdr>
            <w:top w:val="none" w:sz="0" w:space="0" w:color="auto"/>
            <w:left w:val="none" w:sz="0" w:space="0" w:color="auto"/>
            <w:bottom w:val="none" w:sz="0" w:space="0" w:color="auto"/>
            <w:right w:val="none" w:sz="0" w:space="0" w:color="auto"/>
          </w:divBdr>
        </w:div>
        <w:div w:id="1238708960">
          <w:marLeft w:val="640"/>
          <w:marRight w:val="0"/>
          <w:marTop w:val="0"/>
          <w:marBottom w:val="0"/>
          <w:divBdr>
            <w:top w:val="none" w:sz="0" w:space="0" w:color="auto"/>
            <w:left w:val="none" w:sz="0" w:space="0" w:color="auto"/>
            <w:bottom w:val="none" w:sz="0" w:space="0" w:color="auto"/>
            <w:right w:val="none" w:sz="0" w:space="0" w:color="auto"/>
          </w:divBdr>
        </w:div>
        <w:div w:id="1420440650">
          <w:marLeft w:val="640"/>
          <w:marRight w:val="0"/>
          <w:marTop w:val="0"/>
          <w:marBottom w:val="0"/>
          <w:divBdr>
            <w:top w:val="none" w:sz="0" w:space="0" w:color="auto"/>
            <w:left w:val="none" w:sz="0" w:space="0" w:color="auto"/>
            <w:bottom w:val="none" w:sz="0" w:space="0" w:color="auto"/>
            <w:right w:val="none" w:sz="0" w:space="0" w:color="auto"/>
          </w:divBdr>
        </w:div>
        <w:div w:id="400374685">
          <w:marLeft w:val="640"/>
          <w:marRight w:val="0"/>
          <w:marTop w:val="0"/>
          <w:marBottom w:val="0"/>
          <w:divBdr>
            <w:top w:val="none" w:sz="0" w:space="0" w:color="auto"/>
            <w:left w:val="none" w:sz="0" w:space="0" w:color="auto"/>
            <w:bottom w:val="none" w:sz="0" w:space="0" w:color="auto"/>
            <w:right w:val="none" w:sz="0" w:space="0" w:color="auto"/>
          </w:divBdr>
        </w:div>
        <w:div w:id="417948714">
          <w:marLeft w:val="640"/>
          <w:marRight w:val="0"/>
          <w:marTop w:val="0"/>
          <w:marBottom w:val="0"/>
          <w:divBdr>
            <w:top w:val="none" w:sz="0" w:space="0" w:color="auto"/>
            <w:left w:val="none" w:sz="0" w:space="0" w:color="auto"/>
            <w:bottom w:val="none" w:sz="0" w:space="0" w:color="auto"/>
            <w:right w:val="none" w:sz="0" w:space="0" w:color="auto"/>
          </w:divBdr>
        </w:div>
        <w:div w:id="1276451207">
          <w:marLeft w:val="640"/>
          <w:marRight w:val="0"/>
          <w:marTop w:val="0"/>
          <w:marBottom w:val="0"/>
          <w:divBdr>
            <w:top w:val="none" w:sz="0" w:space="0" w:color="auto"/>
            <w:left w:val="none" w:sz="0" w:space="0" w:color="auto"/>
            <w:bottom w:val="none" w:sz="0" w:space="0" w:color="auto"/>
            <w:right w:val="none" w:sz="0" w:space="0" w:color="auto"/>
          </w:divBdr>
        </w:div>
        <w:div w:id="1858813857">
          <w:marLeft w:val="640"/>
          <w:marRight w:val="0"/>
          <w:marTop w:val="0"/>
          <w:marBottom w:val="0"/>
          <w:divBdr>
            <w:top w:val="none" w:sz="0" w:space="0" w:color="auto"/>
            <w:left w:val="none" w:sz="0" w:space="0" w:color="auto"/>
            <w:bottom w:val="none" w:sz="0" w:space="0" w:color="auto"/>
            <w:right w:val="none" w:sz="0" w:space="0" w:color="auto"/>
          </w:divBdr>
        </w:div>
        <w:div w:id="730155257">
          <w:marLeft w:val="640"/>
          <w:marRight w:val="0"/>
          <w:marTop w:val="0"/>
          <w:marBottom w:val="0"/>
          <w:divBdr>
            <w:top w:val="none" w:sz="0" w:space="0" w:color="auto"/>
            <w:left w:val="none" w:sz="0" w:space="0" w:color="auto"/>
            <w:bottom w:val="none" w:sz="0" w:space="0" w:color="auto"/>
            <w:right w:val="none" w:sz="0" w:space="0" w:color="auto"/>
          </w:divBdr>
        </w:div>
        <w:div w:id="110713479">
          <w:marLeft w:val="640"/>
          <w:marRight w:val="0"/>
          <w:marTop w:val="0"/>
          <w:marBottom w:val="0"/>
          <w:divBdr>
            <w:top w:val="none" w:sz="0" w:space="0" w:color="auto"/>
            <w:left w:val="none" w:sz="0" w:space="0" w:color="auto"/>
            <w:bottom w:val="none" w:sz="0" w:space="0" w:color="auto"/>
            <w:right w:val="none" w:sz="0" w:space="0" w:color="auto"/>
          </w:divBdr>
        </w:div>
        <w:div w:id="240334281">
          <w:marLeft w:val="640"/>
          <w:marRight w:val="0"/>
          <w:marTop w:val="0"/>
          <w:marBottom w:val="0"/>
          <w:divBdr>
            <w:top w:val="none" w:sz="0" w:space="0" w:color="auto"/>
            <w:left w:val="none" w:sz="0" w:space="0" w:color="auto"/>
            <w:bottom w:val="none" w:sz="0" w:space="0" w:color="auto"/>
            <w:right w:val="none" w:sz="0" w:space="0" w:color="auto"/>
          </w:divBdr>
        </w:div>
        <w:div w:id="61678086">
          <w:marLeft w:val="640"/>
          <w:marRight w:val="0"/>
          <w:marTop w:val="0"/>
          <w:marBottom w:val="0"/>
          <w:divBdr>
            <w:top w:val="none" w:sz="0" w:space="0" w:color="auto"/>
            <w:left w:val="none" w:sz="0" w:space="0" w:color="auto"/>
            <w:bottom w:val="none" w:sz="0" w:space="0" w:color="auto"/>
            <w:right w:val="none" w:sz="0" w:space="0" w:color="auto"/>
          </w:divBdr>
        </w:div>
        <w:div w:id="1115248103">
          <w:marLeft w:val="640"/>
          <w:marRight w:val="0"/>
          <w:marTop w:val="0"/>
          <w:marBottom w:val="0"/>
          <w:divBdr>
            <w:top w:val="none" w:sz="0" w:space="0" w:color="auto"/>
            <w:left w:val="none" w:sz="0" w:space="0" w:color="auto"/>
            <w:bottom w:val="none" w:sz="0" w:space="0" w:color="auto"/>
            <w:right w:val="none" w:sz="0" w:space="0" w:color="auto"/>
          </w:divBdr>
        </w:div>
        <w:div w:id="809640539">
          <w:marLeft w:val="640"/>
          <w:marRight w:val="0"/>
          <w:marTop w:val="0"/>
          <w:marBottom w:val="0"/>
          <w:divBdr>
            <w:top w:val="none" w:sz="0" w:space="0" w:color="auto"/>
            <w:left w:val="none" w:sz="0" w:space="0" w:color="auto"/>
            <w:bottom w:val="none" w:sz="0" w:space="0" w:color="auto"/>
            <w:right w:val="none" w:sz="0" w:space="0" w:color="auto"/>
          </w:divBdr>
        </w:div>
        <w:div w:id="98374444">
          <w:marLeft w:val="640"/>
          <w:marRight w:val="0"/>
          <w:marTop w:val="0"/>
          <w:marBottom w:val="0"/>
          <w:divBdr>
            <w:top w:val="none" w:sz="0" w:space="0" w:color="auto"/>
            <w:left w:val="none" w:sz="0" w:space="0" w:color="auto"/>
            <w:bottom w:val="none" w:sz="0" w:space="0" w:color="auto"/>
            <w:right w:val="none" w:sz="0" w:space="0" w:color="auto"/>
          </w:divBdr>
        </w:div>
        <w:div w:id="333460130">
          <w:marLeft w:val="640"/>
          <w:marRight w:val="0"/>
          <w:marTop w:val="0"/>
          <w:marBottom w:val="0"/>
          <w:divBdr>
            <w:top w:val="none" w:sz="0" w:space="0" w:color="auto"/>
            <w:left w:val="none" w:sz="0" w:space="0" w:color="auto"/>
            <w:bottom w:val="none" w:sz="0" w:space="0" w:color="auto"/>
            <w:right w:val="none" w:sz="0" w:space="0" w:color="auto"/>
          </w:divBdr>
        </w:div>
        <w:div w:id="427121442">
          <w:marLeft w:val="640"/>
          <w:marRight w:val="0"/>
          <w:marTop w:val="0"/>
          <w:marBottom w:val="0"/>
          <w:divBdr>
            <w:top w:val="none" w:sz="0" w:space="0" w:color="auto"/>
            <w:left w:val="none" w:sz="0" w:space="0" w:color="auto"/>
            <w:bottom w:val="none" w:sz="0" w:space="0" w:color="auto"/>
            <w:right w:val="none" w:sz="0" w:space="0" w:color="auto"/>
          </w:divBdr>
        </w:div>
        <w:div w:id="1019698931">
          <w:marLeft w:val="640"/>
          <w:marRight w:val="0"/>
          <w:marTop w:val="0"/>
          <w:marBottom w:val="0"/>
          <w:divBdr>
            <w:top w:val="none" w:sz="0" w:space="0" w:color="auto"/>
            <w:left w:val="none" w:sz="0" w:space="0" w:color="auto"/>
            <w:bottom w:val="none" w:sz="0" w:space="0" w:color="auto"/>
            <w:right w:val="none" w:sz="0" w:space="0" w:color="auto"/>
          </w:divBdr>
        </w:div>
        <w:div w:id="793982766">
          <w:marLeft w:val="640"/>
          <w:marRight w:val="0"/>
          <w:marTop w:val="0"/>
          <w:marBottom w:val="0"/>
          <w:divBdr>
            <w:top w:val="none" w:sz="0" w:space="0" w:color="auto"/>
            <w:left w:val="none" w:sz="0" w:space="0" w:color="auto"/>
            <w:bottom w:val="none" w:sz="0" w:space="0" w:color="auto"/>
            <w:right w:val="none" w:sz="0" w:space="0" w:color="auto"/>
          </w:divBdr>
        </w:div>
        <w:div w:id="102574531">
          <w:marLeft w:val="640"/>
          <w:marRight w:val="0"/>
          <w:marTop w:val="0"/>
          <w:marBottom w:val="0"/>
          <w:divBdr>
            <w:top w:val="none" w:sz="0" w:space="0" w:color="auto"/>
            <w:left w:val="none" w:sz="0" w:space="0" w:color="auto"/>
            <w:bottom w:val="none" w:sz="0" w:space="0" w:color="auto"/>
            <w:right w:val="none" w:sz="0" w:space="0" w:color="auto"/>
          </w:divBdr>
        </w:div>
        <w:div w:id="795290897">
          <w:marLeft w:val="640"/>
          <w:marRight w:val="0"/>
          <w:marTop w:val="0"/>
          <w:marBottom w:val="0"/>
          <w:divBdr>
            <w:top w:val="none" w:sz="0" w:space="0" w:color="auto"/>
            <w:left w:val="none" w:sz="0" w:space="0" w:color="auto"/>
            <w:bottom w:val="none" w:sz="0" w:space="0" w:color="auto"/>
            <w:right w:val="none" w:sz="0" w:space="0" w:color="auto"/>
          </w:divBdr>
        </w:div>
        <w:div w:id="1735352357">
          <w:marLeft w:val="640"/>
          <w:marRight w:val="0"/>
          <w:marTop w:val="0"/>
          <w:marBottom w:val="0"/>
          <w:divBdr>
            <w:top w:val="none" w:sz="0" w:space="0" w:color="auto"/>
            <w:left w:val="none" w:sz="0" w:space="0" w:color="auto"/>
            <w:bottom w:val="none" w:sz="0" w:space="0" w:color="auto"/>
            <w:right w:val="none" w:sz="0" w:space="0" w:color="auto"/>
          </w:divBdr>
        </w:div>
        <w:div w:id="589002594">
          <w:marLeft w:val="640"/>
          <w:marRight w:val="0"/>
          <w:marTop w:val="0"/>
          <w:marBottom w:val="0"/>
          <w:divBdr>
            <w:top w:val="none" w:sz="0" w:space="0" w:color="auto"/>
            <w:left w:val="none" w:sz="0" w:space="0" w:color="auto"/>
            <w:bottom w:val="none" w:sz="0" w:space="0" w:color="auto"/>
            <w:right w:val="none" w:sz="0" w:space="0" w:color="auto"/>
          </w:divBdr>
        </w:div>
        <w:div w:id="126247193">
          <w:marLeft w:val="640"/>
          <w:marRight w:val="0"/>
          <w:marTop w:val="0"/>
          <w:marBottom w:val="0"/>
          <w:divBdr>
            <w:top w:val="none" w:sz="0" w:space="0" w:color="auto"/>
            <w:left w:val="none" w:sz="0" w:space="0" w:color="auto"/>
            <w:bottom w:val="none" w:sz="0" w:space="0" w:color="auto"/>
            <w:right w:val="none" w:sz="0" w:space="0" w:color="auto"/>
          </w:divBdr>
        </w:div>
        <w:div w:id="635991455">
          <w:marLeft w:val="640"/>
          <w:marRight w:val="0"/>
          <w:marTop w:val="0"/>
          <w:marBottom w:val="0"/>
          <w:divBdr>
            <w:top w:val="none" w:sz="0" w:space="0" w:color="auto"/>
            <w:left w:val="none" w:sz="0" w:space="0" w:color="auto"/>
            <w:bottom w:val="none" w:sz="0" w:space="0" w:color="auto"/>
            <w:right w:val="none" w:sz="0" w:space="0" w:color="auto"/>
          </w:divBdr>
        </w:div>
        <w:div w:id="111871309">
          <w:marLeft w:val="640"/>
          <w:marRight w:val="0"/>
          <w:marTop w:val="0"/>
          <w:marBottom w:val="0"/>
          <w:divBdr>
            <w:top w:val="none" w:sz="0" w:space="0" w:color="auto"/>
            <w:left w:val="none" w:sz="0" w:space="0" w:color="auto"/>
            <w:bottom w:val="none" w:sz="0" w:space="0" w:color="auto"/>
            <w:right w:val="none" w:sz="0" w:space="0" w:color="auto"/>
          </w:divBdr>
        </w:div>
        <w:div w:id="1770466381">
          <w:marLeft w:val="640"/>
          <w:marRight w:val="0"/>
          <w:marTop w:val="0"/>
          <w:marBottom w:val="0"/>
          <w:divBdr>
            <w:top w:val="none" w:sz="0" w:space="0" w:color="auto"/>
            <w:left w:val="none" w:sz="0" w:space="0" w:color="auto"/>
            <w:bottom w:val="none" w:sz="0" w:space="0" w:color="auto"/>
            <w:right w:val="none" w:sz="0" w:space="0" w:color="auto"/>
          </w:divBdr>
        </w:div>
        <w:div w:id="221335058">
          <w:marLeft w:val="640"/>
          <w:marRight w:val="0"/>
          <w:marTop w:val="0"/>
          <w:marBottom w:val="0"/>
          <w:divBdr>
            <w:top w:val="none" w:sz="0" w:space="0" w:color="auto"/>
            <w:left w:val="none" w:sz="0" w:space="0" w:color="auto"/>
            <w:bottom w:val="none" w:sz="0" w:space="0" w:color="auto"/>
            <w:right w:val="none" w:sz="0" w:space="0" w:color="auto"/>
          </w:divBdr>
        </w:div>
        <w:div w:id="807207793">
          <w:marLeft w:val="640"/>
          <w:marRight w:val="0"/>
          <w:marTop w:val="0"/>
          <w:marBottom w:val="0"/>
          <w:divBdr>
            <w:top w:val="none" w:sz="0" w:space="0" w:color="auto"/>
            <w:left w:val="none" w:sz="0" w:space="0" w:color="auto"/>
            <w:bottom w:val="none" w:sz="0" w:space="0" w:color="auto"/>
            <w:right w:val="none" w:sz="0" w:space="0" w:color="auto"/>
          </w:divBdr>
        </w:div>
        <w:div w:id="403262003">
          <w:marLeft w:val="640"/>
          <w:marRight w:val="0"/>
          <w:marTop w:val="0"/>
          <w:marBottom w:val="0"/>
          <w:divBdr>
            <w:top w:val="none" w:sz="0" w:space="0" w:color="auto"/>
            <w:left w:val="none" w:sz="0" w:space="0" w:color="auto"/>
            <w:bottom w:val="none" w:sz="0" w:space="0" w:color="auto"/>
            <w:right w:val="none" w:sz="0" w:space="0" w:color="auto"/>
          </w:divBdr>
        </w:div>
        <w:div w:id="678316993">
          <w:marLeft w:val="640"/>
          <w:marRight w:val="0"/>
          <w:marTop w:val="0"/>
          <w:marBottom w:val="0"/>
          <w:divBdr>
            <w:top w:val="none" w:sz="0" w:space="0" w:color="auto"/>
            <w:left w:val="none" w:sz="0" w:space="0" w:color="auto"/>
            <w:bottom w:val="none" w:sz="0" w:space="0" w:color="auto"/>
            <w:right w:val="none" w:sz="0" w:space="0" w:color="auto"/>
          </w:divBdr>
        </w:div>
        <w:div w:id="1067147992">
          <w:marLeft w:val="640"/>
          <w:marRight w:val="0"/>
          <w:marTop w:val="0"/>
          <w:marBottom w:val="0"/>
          <w:divBdr>
            <w:top w:val="none" w:sz="0" w:space="0" w:color="auto"/>
            <w:left w:val="none" w:sz="0" w:space="0" w:color="auto"/>
            <w:bottom w:val="none" w:sz="0" w:space="0" w:color="auto"/>
            <w:right w:val="none" w:sz="0" w:space="0" w:color="auto"/>
          </w:divBdr>
        </w:div>
        <w:div w:id="341981881">
          <w:marLeft w:val="640"/>
          <w:marRight w:val="0"/>
          <w:marTop w:val="0"/>
          <w:marBottom w:val="0"/>
          <w:divBdr>
            <w:top w:val="none" w:sz="0" w:space="0" w:color="auto"/>
            <w:left w:val="none" w:sz="0" w:space="0" w:color="auto"/>
            <w:bottom w:val="none" w:sz="0" w:space="0" w:color="auto"/>
            <w:right w:val="none" w:sz="0" w:space="0" w:color="auto"/>
          </w:divBdr>
        </w:div>
        <w:div w:id="1915123224">
          <w:marLeft w:val="640"/>
          <w:marRight w:val="0"/>
          <w:marTop w:val="0"/>
          <w:marBottom w:val="0"/>
          <w:divBdr>
            <w:top w:val="none" w:sz="0" w:space="0" w:color="auto"/>
            <w:left w:val="none" w:sz="0" w:space="0" w:color="auto"/>
            <w:bottom w:val="none" w:sz="0" w:space="0" w:color="auto"/>
            <w:right w:val="none" w:sz="0" w:space="0" w:color="auto"/>
          </w:divBdr>
        </w:div>
        <w:div w:id="756907093">
          <w:marLeft w:val="640"/>
          <w:marRight w:val="0"/>
          <w:marTop w:val="0"/>
          <w:marBottom w:val="0"/>
          <w:divBdr>
            <w:top w:val="none" w:sz="0" w:space="0" w:color="auto"/>
            <w:left w:val="none" w:sz="0" w:space="0" w:color="auto"/>
            <w:bottom w:val="none" w:sz="0" w:space="0" w:color="auto"/>
            <w:right w:val="none" w:sz="0" w:space="0" w:color="auto"/>
          </w:divBdr>
        </w:div>
        <w:div w:id="1675038281">
          <w:marLeft w:val="640"/>
          <w:marRight w:val="0"/>
          <w:marTop w:val="0"/>
          <w:marBottom w:val="0"/>
          <w:divBdr>
            <w:top w:val="none" w:sz="0" w:space="0" w:color="auto"/>
            <w:left w:val="none" w:sz="0" w:space="0" w:color="auto"/>
            <w:bottom w:val="none" w:sz="0" w:space="0" w:color="auto"/>
            <w:right w:val="none" w:sz="0" w:space="0" w:color="auto"/>
          </w:divBdr>
        </w:div>
        <w:div w:id="480342313">
          <w:marLeft w:val="640"/>
          <w:marRight w:val="0"/>
          <w:marTop w:val="0"/>
          <w:marBottom w:val="0"/>
          <w:divBdr>
            <w:top w:val="none" w:sz="0" w:space="0" w:color="auto"/>
            <w:left w:val="none" w:sz="0" w:space="0" w:color="auto"/>
            <w:bottom w:val="none" w:sz="0" w:space="0" w:color="auto"/>
            <w:right w:val="none" w:sz="0" w:space="0" w:color="auto"/>
          </w:divBdr>
        </w:div>
        <w:div w:id="1734311403">
          <w:marLeft w:val="640"/>
          <w:marRight w:val="0"/>
          <w:marTop w:val="0"/>
          <w:marBottom w:val="0"/>
          <w:divBdr>
            <w:top w:val="none" w:sz="0" w:space="0" w:color="auto"/>
            <w:left w:val="none" w:sz="0" w:space="0" w:color="auto"/>
            <w:bottom w:val="none" w:sz="0" w:space="0" w:color="auto"/>
            <w:right w:val="none" w:sz="0" w:space="0" w:color="auto"/>
          </w:divBdr>
        </w:div>
        <w:div w:id="1292325709">
          <w:marLeft w:val="640"/>
          <w:marRight w:val="0"/>
          <w:marTop w:val="0"/>
          <w:marBottom w:val="0"/>
          <w:divBdr>
            <w:top w:val="none" w:sz="0" w:space="0" w:color="auto"/>
            <w:left w:val="none" w:sz="0" w:space="0" w:color="auto"/>
            <w:bottom w:val="none" w:sz="0" w:space="0" w:color="auto"/>
            <w:right w:val="none" w:sz="0" w:space="0" w:color="auto"/>
          </w:divBdr>
        </w:div>
        <w:div w:id="1208643245">
          <w:marLeft w:val="640"/>
          <w:marRight w:val="0"/>
          <w:marTop w:val="0"/>
          <w:marBottom w:val="0"/>
          <w:divBdr>
            <w:top w:val="none" w:sz="0" w:space="0" w:color="auto"/>
            <w:left w:val="none" w:sz="0" w:space="0" w:color="auto"/>
            <w:bottom w:val="none" w:sz="0" w:space="0" w:color="auto"/>
            <w:right w:val="none" w:sz="0" w:space="0" w:color="auto"/>
          </w:divBdr>
        </w:div>
        <w:div w:id="140999508">
          <w:marLeft w:val="640"/>
          <w:marRight w:val="0"/>
          <w:marTop w:val="0"/>
          <w:marBottom w:val="0"/>
          <w:divBdr>
            <w:top w:val="none" w:sz="0" w:space="0" w:color="auto"/>
            <w:left w:val="none" w:sz="0" w:space="0" w:color="auto"/>
            <w:bottom w:val="none" w:sz="0" w:space="0" w:color="auto"/>
            <w:right w:val="none" w:sz="0" w:space="0" w:color="auto"/>
          </w:divBdr>
        </w:div>
        <w:div w:id="43990243">
          <w:marLeft w:val="640"/>
          <w:marRight w:val="0"/>
          <w:marTop w:val="0"/>
          <w:marBottom w:val="0"/>
          <w:divBdr>
            <w:top w:val="none" w:sz="0" w:space="0" w:color="auto"/>
            <w:left w:val="none" w:sz="0" w:space="0" w:color="auto"/>
            <w:bottom w:val="none" w:sz="0" w:space="0" w:color="auto"/>
            <w:right w:val="none" w:sz="0" w:space="0" w:color="auto"/>
          </w:divBdr>
        </w:div>
        <w:div w:id="1873373491">
          <w:marLeft w:val="640"/>
          <w:marRight w:val="0"/>
          <w:marTop w:val="0"/>
          <w:marBottom w:val="0"/>
          <w:divBdr>
            <w:top w:val="none" w:sz="0" w:space="0" w:color="auto"/>
            <w:left w:val="none" w:sz="0" w:space="0" w:color="auto"/>
            <w:bottom w:val="none" w:sz="0" w:space="0" w:color="auto"/>
            <w:right w:val="none" w:sz="0" w:space="0" w:color="auto"/>
          </w:divBdr>
        </w:div>
        <w:div w:id="27803879">
          <w:marLeft w:val="640"/>
          <w:marRight w:val="0"/>
          <w:marTop w:val="0"/>
          <w:marBottom w:val="0"/>
          <w:divBdr>
            <w:top w:val="none" w:sz="0" w:space="0" w:color="auto"/>
            <w:left w:val="none" w:sz="0" w:space="0" w:color="auto"/>
            <w:bottom w:val="none" w:sz="0" w:space="0" w:color="auto"/>
            <w:right w:val="none" w:sz="0" w:space="0" w:color="auto"/>
          </w:divBdr>
        </w:div>
        <w:div w:id="2062944297">
          <w:marLeft w:val="640"/>
          <w:marRight w:val="0"/>
          <w:marTop w:val="0"/>
          <w:marBottom w:val="0"/>
          <w:divBdr>
            <w:top w:val="none" w:sz="0" w:space="0" w:color="auto"/>
            <w:left w:val="none" w:sz="0" w:space="0" w:color="auto"/>
            <w:bottom w:val="none" w:sz="0" w:space="0" w:color="auto"/>
            <w:right w:val="none" w:sz="0" w:space="0" w:color="auto"/>
          </w:divBdr>
        </w:div>
        <w:div w:id="266161537">
          <w:marLeft w:val="640"/>
          <w:marRight w:val="0"/>
          <w:marTop w:val="0"/>
          <w:marBottom w:val="0"/>
          <w:divBdr>
            <w:top w:val="none" w:sz="0" w:space="0" w:color="auto"/>
            <w:left w:val="none" w:sz="0" w:space="0" w:color="auto"/>
            <w:bottom w:val="none" w:sz="0" w:space="0" w:color="auto"/>
            <w:right w:val="none" w:sz="0" w:space="0" w:color="auto"/>
          </w:divBdr>
        </w:div>
        <w:div w:id="1523128831">
          <w:marLeft w:val="640"/>
          <w:marRight w:val="0"/>
          <w:marTop w:val="0"/>
          <w:marBottom w:val="0"/>
          <w:divBdr>
            <w:top w:val="none" w:sz="0" w:space="0" w:color="auto"/>
            <w:left w:val="none" w:sz="0" w:space="0" w:color="auto"/>
            <w:bottom w:val="none" w:sz="0" w:space="0" w:color="auto"/>
            <w:right w:val="none" w:sz="0" w:space="0" w:color="auto"/>
          </w:divBdr>
        </w:div>
        <w:div w:id="1704552950">
          <w:marLeft w:val="640"/>
          <w:marRight w:val="0"/>
          <w:marTop w:val="0"/>
          <w:marBottom w:val="0"/>
          <w:divBdr>
            <w:top w:val="none" w:sz="0" w:space="0" w:color="auto"/>
            <w:left w:val="none" w:sz="0" w:space="0" w:color="auto"/>
            <w:bottom w:val="none" w:sz="0" w:space="0" w:color="auto"/>
            <w:right w:val="none" w:sz="0" w:space="0" w:color="auto"/>
          </w:divBdr>
        </w:div>
        <w:div w:id="648753598">
          <w:marLeft w:val="640"/>
          <w:marRight w:val="0"/>
          <w:marTop w:val="0"/>
          <w:marBottom w:val="0"/>
          <w:divBdr>
            <w:top w:val="none" w:sz="0" w:space="0" w:color="auto"/>
            <w:left w:val="none" w:sz="0" w:space="0" w:color="auto"/>
            <w:bottom w:val="none" w:sz="0" w:space="0" w:color="auto"/>
            <w:right w:val="none" w:sz="0" w:space="0" w:color="auto"/>
          </w:divBdr>
        </w:div>
        <w:div w:id="1390953400">
          <w:marLeft w:val="640"/>
          <w:marRight w:val="0"/>
          <w:marTop w:val="0"/>
          <w:marBottom w:val="0"/>
          <w:divBdr>
            <w:top w:val="none" w:sz="0" w:space="0" w:color="auto"/>
            <w:left w:val="none" w:sz="0" w:space="0" w:color="auto"/>
            <w:bottom w:val="none" w:sz="0" w:space="0" w:color="auto"/>
            <w:right w:val="none" w:sz="0" w:space="0" w:color="auto"/>
          </w:divBdr>
        </w:div>
        <w:div w:id="314258746">
          <w:marLeft w:val="640"/>
          <w:marRight w:val="0"/>
          <w:marTop w:val="0"/>
          <w:marBottom w:val="0"/>
          <w:divBdr>
            <w:top w:val="none" w:sz="0" w:space="0" w:color="auto"/>
            <w:left w:val="none" w:sz="0" w:space="0" w:color="auto"/>
            <w:bottom w:val="none" w:sz="0" w:space="0" w:color="auto"/>
            <w:right w:val="none" w:sz="0" w:space="0" w:color="auto"/>
          </w:divBdr>
        </w:div>
        <w:div w:id="333804734">
          <w:marLeft w:val="640"/>
          <w:marRight w:val="0"/>
          <w:marTop w:val="0"/>
          <w:marBottom w:val="0"/>
          <w:divBdr>
            <w:top w:val="none" w:sz="0" w:space="0" w:color="auto"/>
            <w:left w:val="none" w:sz="0" w:space="0" w:color="auto"/>
            <w:bottom w:val="none" w:sz="0" w:space="0" w:color="auto"/>
            <w:right w:val="none" w:sz="0" w:space="0" w:color="auto"/>
          </w:divBdr>
        </w:div>
        <w:div w:id="1249466745">
          <w:marLeft w:val="640"/>
          <w:marRight w:val="0"/>
          <w:marTop w:val="0"/>
          <w:marBottom w:val="0"/>
          <w:divBdr>
            <w:top w:val="none" w:sz="0" w:space="0" w:color="auto"/>
            <w:left w:val="none" w:sz="0" w:space="0" w:color="auto"/>
            <w:bottom w:val="none" w:sz="0" w:space="0" w:color="auto"/>
            <w:right w:val="none" w:sz="0" w:space="0" w:color="auto"/>
          </w:divBdr>
        </w:div>
        <w:div w:id="652686600">
          <w:marLeft w:val="640"/>
          <w:marRight w:val="0"/>
          <w:marTop w:val="0"/>
          <w:marBottom w:val="0"/>
          <w:divBdr>
            <w:top w:val="none" w:sz="0" w:space="0" w:color="auto"/>
            <w:left w:val="none" w:sz="0" w:space="0" w:color="auto"/>
            <w:bottom w:val="none" w:sz="0" w:space="0" w:color="auto"/>
            <w:right w:val="none" w:sz="0" w:space="0" w:color="auto"/>
          </w:divBdr>
        </w:div>
        <w:div w:id="454637493">
          <w:marLeft w:val="640"/>
          <w:marRight w:val="0"/>
          <w:marTop w:val="0"/>
          <w:marBottom w:val="0"/>
          <w:divBdr>
            <w:top w:val="none" w:sz="0" w:space="0" w:color="auto"/>
            <w:left w:val="none" w:sz="0" w:space="0" w:color="auto"/>
            <w:bottom w:val="none" w:sz="0" w:space="0" w:color="auto"/>
            <w:right w:val="none" w:sz="0" w:space="0" w:color="auto"/>
          </w:divBdr>
        </w:div>
        <w:div w:id="541481660">
          <w:marLeft w:val="640"/>
          <w:marRight w:val="0"/>
          <w:marTop w:val="0"/>
          <w:marBottom w:val="0"/>
          <w:divBdr>
            <w:top w:val="none" w:sz="0" w:space="0" w:color="auto"/>
            <w:left w:val="none" w:sz="0" w:space="0" w:color="auto"/>
            <w:bottom w:val="none" w:sz="0" w:space="0" w:color="auto"/>
            <w:right w:val="none" w:sz="0" w:space="0" w:color="auto"/>
          </w:divBdr>
        </w:div>
        <w:div w:id="134835596">
          <w:marLeft w:val="640"/>
          <w:marRight w:val="0"/>
          <w:marTop w:val="0"/>
          <w:marBottom w:val="0"/>
          <w:divBdr>
            <w:top w:val="none" w:sz="0" w:space="0" w:color="auto"/>
            <w:left w:val="none" w:sz="0" w:space="0" w:color="auto"/>
            <w:bottom w:val="none" w:sz="0" w:space="0" w:color="auto"/>
            <w:right w:val="none" w:sz="0" w:space="0" w:color="auto"/>
          </w:divBdr>
        </w:div>
        <w:div w:id="1089733908">
          <w:marLeft w:val="640"/>
          <w:marRight w:val="0"/>
          <w:marTop w:val="0"/>
          <w:marBottom w:val="0"/>
          <w:divBdr>
            <w:top w:val="none" w:sz="0" w:space="0" w:color="auto"/>
            <w:left w:val="none" w:sz="0" w:space="0" w:color="auto"/>
            <w:bottom w:val="none" w:sz="0" w:space="0" w:color="auto"/>
            <w:right w:val="none" w:sz="0" w:space="0" w:color="auto"/>
          </w:divBdr>
        </w:div>
        <w:div w:id="1301031448">
          <w:marLeft w:val="640"/>
          <w:marRight w:val="0"/>
          <w:marTop w:val="0"/>
          <w:marBottom w:val="0"/>
          <w:divBdr>
            <w:top w:val="none" w:sz="0" w:space="0" w:color="auto"/>
            <w:left w:val="none" w:sz="0" w:space="0" w:color="auto"/>
            <w:bottom w:val="none" w:sz="0" w:space="0" w:color="auto"/>
            <w:right w:val="none" w:sz="0" w:space="0" w:color="auto"/>
          </w:divBdr>
        </w:div>
        <w:div w:id="1863280033">
          <w:marLeft w:val="640"/>
          <w:marRight w:val="0"/>
          <w:marTop w:val="0"/>
          <w:marBottom w:val="0"/>
          <w:divBdr>
            <w:top w:val="none" w:sz="0" w:space="0" w:color="auto"/>
            <w:left w:val="none" w:sz="0" w:space="0" w:color="auto"/>
            <w:bottom w:val="none" w:sz="0" w:space="0" w:color="auto"/>
            <w:right w:val="none" w:sz="0" w:space="0" w:color="auto"/>
          </w:divBdr>
        </w:div>
        <w:div w:id="138428975">
          <w:marLeft w:val="640"/>
          <w:marRight w:val="0"/>
          <w:marTop w:val="0"/>
          <w:marBottom w:val="0"/>
          <w:divBdr>
            <w:top w:val="none" w:sz="0" w:space="0" w:color="auto"/>
            <w:left w:val="none" w:sz="0" w:space="0" w:color="auto"/>
            <w:bottom w:val="none" w:sz="0" w:space="0" w:color="auto"/>
            <w:right w:val="none" w:sz="0" w:space="0" w:color="auto"/>
          </w:divBdr>
        </w:div>
        <w:div w:id="286546585">
          <w:marLeft w:val="640"/>
          <w:marRight w:val="0"/>
          <w:marTop w:val="0"/>
          <w:marBottom w:val="0"/>
          <w:divBdr>
            <w:top w:val="none" w:sz="0" w:space="0" w:color="auto"/>
            <w:left w:val="none" w:sz="0" w:space="0" w:color="auto"/>
            <w:bottom w:val="none" w:sz="0" w:space="0" w:color="auto"/>
            <w:right w:val="none" w:sz="0" w:space="0" w:color="auto"/>
          </w:divBdr>
        </w:div>
        <w:div w:id="1002515662">
          <w:marLeft w:val="640"/>
          <w:marRight w:val="0"/>
          <w:marTop w:val="0"/>
          <w:marBottom w:val="0"/>
          <w:divBdr>
            <w:top w:val="none" w:sz="0" w:space="0" w:color="auto"/>
            <w:left w:val="none" w:sz="0" w:space="0" w:color="auto"/>
            <w:bottom w:val="none" w:sz="0" w:space="0" w:color="auto"/>
            <w:right w:val="none" w:sz="0" w:space="0" w:color="auto"/>
          </w:divBdr>
        </w:div>
        <w:div w:id="19406147">
          <w:marLeft w:val="640"/>
          <w:marRight w:val="0"/>
          <w:marTop w:val="0"/>
          <w:marBottom w:val="0"/>
          <w:divBdr>
            <w:top w:val="none" w:sz="0" w:space="0" w:color="auto"/>
            <w:left w:val="none" w:sz="0" w:space="0" w:color="auto"/>
            <w:bottom w:val="none" w:sz="0" w:space="0" w:color="auto"/>
            <w:right w:val="none" w:sz="0" w:space="0" w:color="auto"/>
          </w:divBdr>
        </w:div>
        <w:div w:id="537737813">
          <w:marLeft w:val="640"/>
          <w:marRight w:val="0"/>
          <w:marTop w:val="0"/>
          <w:marBottom w:val="0"/>
          <w:divBdr>
            <w:top w:val="none" w:sz="0" w:space="0" w:color="auto"/>
            <w:left w:val="none" w:sz="0" w:space="0" w:color="auto"/>
            <w:bottom w:val="none" w:sz="0" w:space="0" w:color="auto"/>
            <w:right w:val="none" w:sz="0" w:space="0" w:color="auto"/>
          </w:divBdr>
        </w:div>
        <w:div w:id="1919747221">
          <w:marLeft w:val="640"/>
          <w:marRight w:val="0"/>
          <w:marTop w:val="0"/>
          <w:marBottom w:val="0"/>
          <w:divBdr>
            <w:top w:val="none" w:sz="0" w:space="0" w:color="auto"/>
            <w:left w:val="none" w:sz="0" w:space="0" w:color="auto"/>
            <w:bottom w:val="none" w:sz="0" w:space="0" w:color="auto"/>
            <w:right w:val="none" w:sz="0" w:space="0" w:color="auto"/>
          </w:divBdr>
        </w:div>
        <w:div w:id="1341548190">
          <w:marLeft w:val="640"/>
          <w:marRight w:val="0"/>
          <w:marTop w:val="0"/>
          <w:marBottom w:val="0"/>
          <w:divBdr>
            <w:top w:val="none" w:sz="0" w:space="0" w:color="auto"/>
            <w:left w:val="none" w:sz="0" w:space="0" w:color="auto"/>
            <w:bottom w:val="none" w:sz="0" w:space="0" w:color="auto"/>
            <w:right w:val="none" w:sz="0" w:space="0" w:color="auto"/>
          </w:divBdr>
        </w:div>
        <w:div w:id="1673222265">
          <w:marLeft w:val="640"/>
          <w:marRight w:val="0"/>
          <w:marTop w:val="0"/>
          <w:marBottom w:val="0"/>
          <w:divBdr>
            <w:top w:val="none" w:sz="0" w:space="0" w:color="auto"/>
            <w:left w:val="none" w:sz="0" w:space="0" w:color="auto"/>
            <w:bottom w:val="none" w:sz="0" w:space="0" w:color="auto"/>
            <w:right w:val="none" w:sz="0" w:space="0" w:color="auto"/>
          </w:divBdr>
        </w:div>
        <w:div w:id="1260870122">
          <w:marLeft w:val="640"/>
          <w:marRight w:val="0"/>
          <w:marTop w:val="0"/>
          <w:marBottom w:val="0"/>
          <w:divBdr>
            <w:top w:val="none" w:sz="0" w:space="0" w:color="auto"/>
            <w:left w:val="none" w:sz="0" w:space="0" w:color="auto"/>
            <w:bottom w:val="none" w:sz="0" w:space="0" w:color="auto"/>
            <w:right w:val="none" w:sz="0" w:space="0" w:color="auto"/>
          </w:divBdr>
        </w:div>
        <w:div w:id="120419244">
          <w:marLeft w:val="640"/>
          <w:marRight w:val="0"/>
          <w:marTop w:val="0"/>
          <w:marBottom w:val="0"/>
          <w:divBdr>
            <w:top w:val="none" w:sz="0" w:space="0" w:color="auto"/>
            <w:left w:val="none" w:sz="0" w:space="0" w:color="auto"/>
            <w:bottom w:val="none" w:sz="0" w:space="0" w:color="auto"/>
            <w:right w:val="none" w:sz="0" w:space="0" w:color="auto"/>
          </w:divBdr>
        </w:div>
        <w:div w:id="1173644267">
          <w:marLeft w:val="640"/>
          <w:marRight w:val="0"/>
          <w:marTop w:val="0"/>
          <w:marBottom w:val="0"/>
          <w:divBdr>
            <w:top w:val="none" w:sz="0" w:space="0" w:color="auto"/>
            <w:left w:val="none" w:sz="0" w:space="0" w:color="auto"/>
            <w:bottom w:val="none" w:sz="0" w:space="0" w:color="auto"/>
            <w:right w:val="none" w:sz="0" w:space="0" w:color="auto"/>
          </w:divBdr>
        </w:div>
        <w:div w:id="1152990506">
          <w:marLeft w:val="640"/>
          <w:marRight w:val="0"/>
          <w:marTop w:val="0"/>
          <w:marBottom w:val="0"/>
          <w:divBdr>
            <w:top w:val="none" w:sz="0" w:space="0" w:color="auto"/>
            <w:left w:val="none" w:sz="0" w:space="0" w:color="auto"/>
            <w:bottom w:val="none" w:sz="0" w:space="0" w:color="auto"/>
            <w:right w:val="none" w:sz="0" w:space="0" w:color="auto"/>
          </w:divBdr>
        </w:div>
        <w:div w:id="404768849">
          <w:marLeft w:val="640"/>
          <w:marRight w:val="0"/>
          <w:marTop w:val="0"/>
          <w:marBottom w:val="0"/>
          <w:divBdr>
            <w:top w:val="none" w:sz="0" w:space="0" w:color="auto"/>
            <w:left w:val="none" w:sz="0" w:space="0" w:color="auto"/>
            <w:bottom w:val="none" w:sz="0" w:space="0" w:color="auto"/>
            <w:right w:val="none" w:sz="0" w:space="0" w:color="auto"/>
          </w:divBdr>
        </w:div>
        <w:div w:id="2068675816">
          <w:marLeft w:val="640"/>
          <w:marRight w:val="0"/>
          <w:marTop w:val="0"/>
          <w:marBottom w:val="0"/>
          <w:divBdr>
            <w:top w:val="none" w:sz="0" w:space="0" w:color="auto"/>
            <w:left w:val="none" w:sz="0" w:space="0" w:color="auto"/>
            <w:bottom w:val="none" w:sz="0" w:space="0" w:color="auto"/>
            <w:right w:val="none" w:sz="0" w:space="0" w:color="auto"/>
          </w:divBdr>
        </w:div>
        <w:div w:id="50618331">
          <w:marLeft w:val="640"/>
          <w:marRight w:val="0"/>
          <w:marTop w:val="0"/>
          <w:marBottom w:val="0"/>
          <w:divBdr>
            <w:top w:val="none" w:sz="0" w:space="0" w:color="auto"/>
            <w:left w:val="none" w:sz="0" w:space="0" w:color="auto"/>
            <w:bottom w:val="none" w:sz="0" w:space="0" w:color="auto"/>
            <w:right w:val="none" w:sz="0" w:space="0" w:color="auto"/>
          </w:divBdr>
        </w:div>
        <w:div w:id="199897334">
          <w:marLeft w:val="640"/>
          <w:marRight w:val="0"/>
          <w:marTop w:val="0"/>
          <w:marBottom w:val="0"/>
          <w:divBdr>
            <w:top w:val="none" w:sz="0" w:space="0" w:color="auto"/>
            <w:left w:val="none" w:sz="0" w:space="0" w:color="auto"/>
            <w:bottom w:val="none" w:sz="0" w:space="0" w:color="auto"/>
            <w:right w:val="none" w:sz="0" w:space="0" w:color="auto"/>
          </w:divBdr>
        </w:div>
        <w:div w:id="1590970088">
          <w:marLeft w:val="640"/>
          <w:marRight w:val="0"/>
          <w:marTop w:val="0"/>
          <w:marBottom w:val="0"/>
          <w:divBdr>
            <w:top w:val="none" w:sz="0" w:space="0" w:color="auto"/>
            <w:left w:val="none" w:sz="0" w:space="0" w:color="auto"/>
            <w:bottom w:val="none" w:sz="0" w:space="0" w:color="auto"/>
            <w:right w:val="none" w:sz="0" w:space="0" w:color="auto"/>
          </w:divBdr>
        </w:div>
        <w:div w:id="1145656968">
          <w:marLeft w:val="640"/>
          <w:marRight w:val="0"/>
          <w:marTop w:val="0"/>
          <w:marBottom w:val="0"/>
          <w:divBdr>
            <w:top w:val="none" w:sz="0" w:space="0" w:color="auto"/>
            <w:left w:val="none" w:sz="0" w:space="0" w:color="auto"/>
            <w:bottom w:val="none" w:sz="0" w:space="0" w:color="auto"/>
            <w:right w:val="none" w:sz="0" w:space="0" w:color="auto"/>
          </w:divBdr>
        </w:div>
        <w:div w:id="1292789427">
          <w:marLeft w:val="640"/>
          <w:marRight w:val="0"/>
          <w:marTop w:val="0"/>
          <w:marBottom w:val="0"/>
          <w:divBdr>
            <w:top w:val="none" w:sz="0" w:space="0" w:color="auto"/>
            <w:left w:val="none" w:sz="0" w:space="0" w:color="auto"/>
            <w:bottom w:val="none" w:sz="0" w:space="0" w:color="auto"/>
            <w:right w:val="none" w:sz="0" w:space="0" w:color="auto"/>
          </w:divBdr>
        </w:div>
        <w:div w:id="1958949721">
          <w:marLeft w:val="640"/>
          <w:marRight w:val="0"/>
          <w:marTop w:val="0"/>
          <w:marBottom w:val="0"/>
          <w:divBdr>
            <w:top w:val="none" w:sz="0" w:space="0" w:color="auto"/>
            <w:left w:val="none" w:sz="0" w:space="0" w:color="auto"/>
            <w:bottom w:val="none" w:sz="0" w:space="0" w:color="auto"/>
            <w:right w:val="none" w:sz="0" w:space="0" w:color="auto"/>
          </w:divBdr>
        </w:div>
        <w:div w:id="1844007398">
          <w:marLeft w:val="640"/>
          <w:marRight w:val="0"/>
          <w:marTop w:val="0"/>
          <w:marBottom w:val="0"/>
          <w:divBdr>
            <w:top w:val="none" w:sz="0" w:space="0" w:color="auto"/>
            <w:left w:val="none" w:sz="0" w:space="0" w:color="auto"/>
            <w:bottom w:val="none" w:sz="0" w:space="0" w:color="auto"/>
            <w:right w:val="none" w:sz="0" w:space="0" w:color="auto"/>
          </w:divBdr>
        </w:div>
        <w:div w:id="123744488">
          <w:marLeft w:val="640"/>
          <w:marRight w:val="0"/>
          <w:marTop w:val="0"/>
          <w:marBottom w:val="0"/>
          <w:divBdr>
            <w:top w:val="none" w:sz="0" w:space="0" w:color="auto"/>
            <w:left w:val="none" w:sz="0" w:space="0" w:color="auto"/>
            <w:bottom w:val="none" w:sz="0" w:space="0" w:color="auto"/>
            <w:right w:val="none" w:sz="0" w:space="0" w:color="auto"/>
          </w:divBdr>
        </w:div>
        <w:div w:id="1208297833">
          <w:marLeft w:val="640"/>
          <w:marRight w:val="0"/>
          <w:marTop w:val="0"/>
          <w:marBottom w:val="0"/>
          <w:divBdr>
            <w:top w:val="none" w:sz="0" w:space="0" w:color="auto"/>
            <w:left w:val="none" w:sz="0" w:space="0" w:color="auto"/>
            <w:bottom w:val="none" w:sz="0" w:space="0" w:color="auto"/>
            <w:right w:val="none" w:sz="0" w:space="0" w:color="auto"/>
          </w:divBdr>
        </w:div>
        <w:div w:id="811679588">
          <w:marLeft w:val="640"/>
          <w:marRight w:val="0"/>
          <w:marTop w:val="0"/>
          <w:marBottom w:val="0"/>
          <w:divBdr>
            <w:top w:val="none" w:sz="0" w:space="0" w:color="auto"/>
            <w:left w:val="none" w:sz="0" w:space="0" w:color="auto"/>
            <w:bottom w:val="none" w:sz="0" w:space="0" w:color="auto"/>
            <w:right w:val="none" w:sz="0" w:space="0" w:color="auto"/>
          </w:divBdr>
        </w:div>
        <w:div w:id="104887864">
          <w:marLeft w:val="640"/>
          <w:marRight w:val="0"/>
          <w:marTop w:val="0"/>
          <w:marBottom w:val="0"/>
          <w:divBdr>
            <w:top w:val="none" w:sz="0" w:space="0" w:color="auto"/>
            <w:left w:val="none" w:sz="0" w:space="0" w:color="auto"/>
            <w:bottom w:val="none" w:sz="0" w:space="0" w:color="auto"/>
            <w:right w:val="none" w:sz="0" w:space="0" w:color="auto"/>
          </w:divBdr>
        </w:div>
        <w:div w:id="1938168449">
          <w:marLeft w:val="640"/>
          <w:marRight w:val="0"/>
          <w:marTop w:val="0"/>
          <w:marBottom w:val="0"/>
          <w:divBdr>
            <w:top w:val="none" w:sz="0" w:space="0" w:color="auto"/>
            <w:left w:val="none" w:sz="0" w:space="0" w:color="auto"/>
            <w:bottom w:val="none" w:sz="0" w:space="0" w:color="auto"/>
            <w:right w:val="none" w:sz="0" w:space="0" w:color="auto"/>
          </w:divBdr>
        </w:div>
      </w:divsChild>
    </w:div>
    <w:div w:id="1157383130">
      <w:bodyDiv w:val="1"/>
      <w:marLeft w:val="0"/>
      <w:marRight w:val="0"/>
      <w:marTop w:val="0"/>
      <w:marBottom w:val="0"/>
      <w:divBdr>
        <w:top w:val="none" w:sz="0" w:space="0" w:color="auto"/>
        <w:left w:val="none" w:sz="0" w:space="0" w:color="auto"/>
        <w:bottom w:val="none" w:sz="0" w:space="0" w:color="auto"/>
        <w:right w:val="none" w:sz="0" w:space="0" w:color="auto"/>
      </w:divBdr>
      <w:divsChild>
        <w:div w:id="150367199">
          <w:marLeft w:val="640"/>
          <w:marRight w:val="0"/>
          <w:marTop w:val="0"/>
          <w:marBottom w:val="0"/>
          <w:divBdr>
            <w:top w:val="none" w:sz="0" w:space="0" w:color="auto"/>
            <w:left w:val="none" w:sz="0" w:space="0" w:color="auto"/>
            <w:bottom w:val="none" w:sz="0" w:space="0" w:color="auto"/>
            <w:right w:val="none" w:sz="0" w:space="0" w:color="auto"/>
          </w:divBdr>
        </w:div>
        <w:div w:id="79372609">
          <w:marLeft w:val="640"/>
          <w:marRight w:val="0"/>
          <w:marTop w:val="0"/>
          <w:marBottom w:val="0"/>
          <w:divBdr>
            <w:top w:val="none" w:sz="0" w:space="0" w:color="auto"/>
            <w:left w:val="none" w:sz="0" w:space="0" w:color="auto"/>
            <w:bottom w:val="none" w:sz="0" w:space="0" w:color="auto"/>
            <w:right w:val="none" w:sz="0" w:space="0" w:color="auto"/>
          </w:divBdr>
        </w:div>
        <w:div w:id="1303194598">
          <w:marLeft w:val="640"/>
          <w:marRight w:val="0"/>
          <w:marTop w:val="0"/>
          <w:marBottom w:val="0"/>
          <w:divBdr>
            <w:top w:val="none" w:sz="0" w:space="0" w:color="auto"/>
            <w:left w:val="none" w:sz="0" w:space="0" w:color="auto"/>
            <w:bottom w:val="none" w:sz="0" w:space="0" w:color="auto"/>
            <w:right w:val="none" w:sz="0" w:space="0" w:color="auto"/>
          </w:divBdr>
        </w:div>
        <w:div w:id="487095947">
          <w:marLeft w:val="640"/>
          <w:marRight w:val="0"/>
          <w:marTop w:val="0"/>
          <w:marBottom w:val="0"/>
          <w:divBdr>
            <w:top w:val="none" w:sz="0" w:space="0" w:color="auto"/>
            <w:left w:val="none" w:sz="0" w:space="0" w:color="auto"/>
            <w:bottom w:val="none" w:sz="0" w:space="0" w:color="auto"/>
            <w:right w:val="none" w:sz="0" w:space="0" w:color="auto"/>
          </w:divBdr>
        </w:div>
        <w:div w:id="1235630289">
          <w:marLeft w:val="640"/>
          <w:marRight w:val="0"/>
          <w:marTop w:val="0"/>
          <w:marBottom w:val="0"/>
          <w:divBdr>
            <w:top w:val="none" w:sz="0" w:space="0" w:color="auto"/>
            <w:left w:val="none" w:sz="0" w:space="0" w:color="auto"/>
            <w:bottom w:val="none" w:sz="0" w:space="0" w:color="auto"/>
            <w:right w:val="none" w:sz="0" w:space="0" w:color="auto"/>
          </w:divBdr>
        </w:div>
        <w:div w:id="981081500">
          <w:marLeft w:val="640"/>
          <w:marRight w:val="0"/>
          <w:marTop w:val="0"/>
          <w:marBottom w:val="0"/>
          <w:divBdr>
            <w:top w:val="none" w:sz="0" w:space="0" w:color="auto"/>
            <w:left w:val="none" w:sz="0" w:space="0" w:color="auto"/>
            <w:bottom w:val="none" w:sz="0" w:space="0" w:color="auto"/>
            <w:right w:val="none" w:sz="0" w:space="0" w:color="auto"/>
          </w:divBdr>
        </w:div>
        <w:div w:id="1842428999">
          <w:marLeft w:val="640"/>
          <w:marRight w:val="0"/>
          <w:marTop w:val="0"/>
          <w:marBottom w:val="0"/>
          <w:divBdr>
            <w:top w:val="none" w:sz="0" w:space="0" w:color="auto"/>
            <w:left w:val="none" w:sz="0" w:space="0" w:color="auto"/>
            <w:bottom w:val="none" w:sz="0" w:space="0" w:color="auto"/>
            <w:right w:val="none" w:sz="0" w:space="0" w:color="auto"/>
          </w:divBdr>
        </w:div>
        <w:div w:id="362949587">
          <w:marLeft w:val="640"/>
          <w:marRight w:val="0"/>
          <w:marTop w:val="0"/>
          <w:marBottom w:val="0"/>
          <w:divBdr>
            <w:top w:val="none" w:sz="0" w:space="0" w:color="auto"/>
            <w:left w:val="none" w:sz="0" w:space="0" w:color="auto"/>
            <w:bottom w:val="none" w:sz="0" w:space="0" w:color="auto"/>
            <w:right w:val="none" w:sz="0" w:space="0" w:color="auto"/>
          </w:divBdr>
        </w:div>
        <w:div w:id="1534922523">
          <w:marLeft w:val="640"/>
          <w:marRight w:val="0"/>
          <w:marTop w:val="0"/>
          <w:marBottom w:val="0"/>
          <w:divBdr>
            <w:top w:val="none" w:sz="0" w:space="0" w:color="auto"/>
            <w:left w:val="none" w:sz="0" w:space="0" w:color="auto"/>
            <w:bottom w:val="none" w:sz="0" w:space="0" w:color="auto"/>
            <w:right w:val="none" w:sz="0" w:space="0" w:color="auto"/>
          </w:divBdr>
        </w:div>
        <w:div w:id="18512605">
          <w:marLeft w:val="640"/>
          <w:marRight w:val="0"/>
          <w:marTop w:val="0"/>
          <w:marBottom w:val="0"/>
          <w:divBdr>
            <w:top w:val="none" w:sz="0" w:space="0" w:color="auto"/>
            <w:left w:val="none" w:sz="0" w:space="0" w:color="auto"/>
            <w:bottom w:val="none" w:sz="0" w:space="0" w:color="auto"/>
            <w:right w:val="none" w:sz="0" w:space="0" w:color="auto"/>
          </w:divBdr>
        </w:div>
        <w:div w:id="608396021">
          <w:marLeft w:val="640"/>
          <w:marRight w:val="0"/>
          <w:marTop w:val="0"/>
          <w:marBottom w:val="0"/>
          <w:divBdr>
            <w:top w:val="none" w:sz="0" w:space="0" w:color="auto"/>
            <w:left w:val="none" w:sz="0" w:space="0" w:color="auto"/>
            <w:bottom w:val="none" w:sz="0" w:space="0" w:color="auto"/>
            <w:right w:val="none" w:sz="0" w:space="0" w:color="auto"/>
          </w:divBdr>
        </w:div>
        <w:div w:id="1788352648">
          <w:marLeft w:val="640"/>
          <w:marRight w:val="0"/>
          <w:marTop w:val="0"/>
          <w:marBottom w:val="0"/>
          <w:divBdr>
            <w:top w:val="none" w:sz="0" w:space="0" w:color="auto"/>
            <w:left w:val="none" w:sz="0" w:space="0" w:color="auto"/>
            <w:bottom w:val="none" w:sz="0" w:space="0" w:color="auto"/>
            <w:right w:val="none" w:sz="0" w:space="0" w:color="auto"/>
          </w:divBdr>
        </w:div>
        <w:div w:id="499656678">
          <w:marLeft w:val="640"/>
          <w:marRight w:val="0"/>
          <w:marTop w:val="0"/>
          <w:marBottom w:val="0"/>
          <w:divBdr>
            <w:top w:val="none" w:sz="0" w:space="0" w:color="auto"/>
            <w:left w:val="none" w:sz="0" w:space="0" w:color="auto"/>
            <w:bottom w:val="none" w:sz="0" w:space="0" w:color="auto"/>
            <w:right w:val="none" w:sz="0" w:space="0" w:color="auto"/>
          </w:divBdr>
        </w:div>
        <w:div w:id="960888971">
          <w:marLeft w:val="640"/>
          <w:marRight w:val="0"/>
          <w:marTop w:val="0"/>
          <w:marBottom w:val="0"/>
          <w:divBdr>
            <w:top w:val="none" w:sz="0" w:space="0" w:color="auto"/>
            <w:left w:val="none" w:sz="0" w:space="0" w:color="auto"/>
            <w:bottom w:val="none" w:sz="0" w:space="0" w:color="auto"/>
            <w:right w:val="none" w:sz="0" w:space="0" w:color="auto"/>
          </w:divBdr>
        </w:div>
        <w:div w:id="1594243522">
          <w:marLeft w:val="640"/>
          <w:marRight w:val="0"/>
          <w:marTop w:val="0"/>
          <w:marBottom w:val="0"/>
          <w:divBdr>
            <w:top w:val="none" w:sz="0" w:space="0" w:color="auto"/>
            <w:left w:val="none" w:sz="0" w:space="0" w:color="auto"/>
            <w:bottom w:val="none" w:sz="0" w:space="0" w:color="auto"/>
            <w:right w:val="none" w:sz="0" w:space="0" w:color="auto"/>
          </w:divBdr>
        </w:div>
        <w:div w:id="1678578353">
          <w:marLeft w:val="640"/>
          <w:marRight w:val="0"/>
          <w:marTop w:val="0"/>
          <w:marBottom w:val="0"/>
          <w:divBdr>
            <w:top w:val="none" w:sz="0" w:space="0" w:color="auto"/>
            <w:left w:val="none" w:sz="0" w:space="0" w:color="auto"/>
            <w:bottom w:val="none" w:sz="0" w:space="0" w:color="auto"/>
            <w:right w:val="none" w:sz="0" w:space="0" w:color="auto"/>
          </w:divBdr>
        </w:div>
        <w:div w:id="581792934">
          <w:marLeft w:val="640"/>
          <w:marRight w:val="0"/>
          <w:marTop w:val="0"/>
          <w:marBottom w:val="0"/>
          <w:divBdr>
            <w:top w:val="none" w:sz="0" w:space="0" w:color="auto"/>
            <w:left w:val="none" w:sz="0" w:space="0" w:color="auto"/>
            <w:bottom w:val="none" w:sz="0" w:space="0" w:color="auto"/>
            <w:right w:val="none" w:sz="0" w:space="0" w:color="auto"/>
          </w:divBdr>
        </w:div>
        <w:div w:id="818767621">
          <w:marLeft w:val="640"/>
          <w:marRight w:val="0"/>
          <w:marTop w:val="0"/>
          <w:marBottom w:val="0"/>
          <w:divBdr>
            <w:top w:val="none" w:sz="0" w:space="0" w:color="auto"/>
            <w:left w:val="none" w:sz="0" w:space="0" w:color="auto"/>
            <w:bottom w:val="none" w:sz="0" w:space="0" w:color="auto"/>
            <w:right w:val="none" w:sz="0" w:space="0" w:color="auto"/>
          </w:divBdr>
        </w:div>
        <w:div w:id="1636108664">
          <w:marLeft w:val="640"/>
          <w:marRight w:val="0"/>
          <w:marTop w:val="0"/>
          <w:marBottom w:val="0"/>
          <w:divBdr>
            <w:top w:val="none" w:sz="0" w:space="0" w:color="auto"/>
            <w:left w:val="none" w:sz="0" w:space="0" w:color="auto"/>
            <w:bottom w:val="none" w:sz="0" w:space="0" w:color="auto"/>
            <w:right w:val="none" w:sz="0" w:space="0" w:color="auto"/>
          </w:divBdr>
        </w:div>
        <w:div w:id="1150170001">
          <w:marLeft w:val="640"/>
          <w:marRight w:val="0"/>
          <w:marTop w:val="0"/>
          <w:marBottom w:val="0"/>
          <w:divBdr>
            <w:top w:val="none" w:sz="0" w:space="0" w:color="auto"/>
            <w:left w:val="none" w:sz="0" w:space="0" w:color="auto"/>
            <w:bottom w:val="none" w:sz="0" w:space="0" w:color="auto"/>
            <w:right w:val="none" w:sz="0" w:space="0" w:color="auto"/>
          </w:divBdr>
        </w:div>
        <w:div w:id="1262639108">
          <w:marLeft w:val="640"/>
          <w:marRight w:val="0"/>
          <w:marTop w:val="0"/>
          <w:marBottom w:val="0"/>
          <w:divBdr>
            <w:top w:val="none" w:sz="0" w:space="0" w:color="auto"/>
            <w:left w:val="none" w:sz="0" w:space="0" w:color="auto"/>
            <w:bottom w:val="none" w:sz="0" w:space="0" w:color="auto"/>
            <w:right w:val="none" w:sz="0" w:space="0" w:color="auto"/>
          </w:divBdr>
        </w:div>
        <w:div w:id="566262907">
          <w:marLeft w:val="640"/>
          <w:marRight w:val="0"/>
          <w:marTop w:val="0"/>
          <w:marBottom w:val="0"/>
          <w:divBdr>
            <w:top w:val="none" w:sz="0" w:space="0" w:color="auto"/>
            <w:left w:val="none" w:sz="0" w:space="0" w:color="auto"/>
            <w:bottom w:val="none" w:sz="0" w:space="0" w:color="auto"/>
            <w:right w:val="none" w:sz="0" w:space="0" w:color="auto"/>
          </w:divBdr>
        </w:div>
        <w:div w:id="540093632">
          <w:marLeft w:val="640"/>
          <w:marRight w:val="0"/>
          <w:marTop w:val="0"/>
          <w:marBottom w:val="0"/>
          <w:divBdr>
            <w:top w:val="none" w:sz="0" w:space="0" w:color="auto"/>
            <w:left w:val="none" w:sz="0" w:space="0" w:color="auto"/>
            <w:bottom w:val="none" w:sz="0" w:space="0" w:color="auto"/>
            <w:right w:val="none" w:sz="0" w:space="0" w:color="auto"/>
          </w:divBdr>
        </w:div>
        <w:div w:id="1610815765">
          <w:marLeft w:val="640"/>
          <w:marRight w:val="0"/>
          <w:marTop w:val="0"/>
          <w:marBottom w:val="0"/>
          <w:divBdr>
            <w:top w:val="none" w:sz="0" w:space="0" w:color="auto"/>
            <w:left w:val="none" w:sz="0" w:space="0" w:color="auto"/>
            <w:bottom w:val="none" w:sz="0" w:space="0" w:color="auto"/>
            <w:right w:val="none" w:sz="0" w:space="0" w:color="auto"/>
          </w:divBdr>
        </w:div>
        <w:div w:id="1139959707">
          <w:marLeft w:val="640"/>
          <w:marRight w:val="0"/>
          <w:marTop w:val="0"/>
          <w:marBottom w:val="0"/>
          <w:divBdr>
            <w:top w:val="none" w:sz="0" w:space="0" w:color="auto"/>
            <w:left w:val="none" w:sz="0" w:space="0" w:color="auto"/>
            <w:bottom w:val="none" w:sz="0" w:space="0" w:color="auto"/>
            <w:right w:val="none" w:sz="0" w:space="0" w:color="auto"/>
          </w:divBdr>
        </w:div>
        <w:div w:id="1577351768">
          <w:marLeft w:val="640"/>
          <w:marRight w:val="0"/>
          <w:marTop w:val="0"/>
          <w:marBottom w:val="0"/>
          <w:divBdr>
            <w:top w:val="none" w:sz="0" w:space="0" w:color="auto"/>
            <w:left w:val="none" w:sz="0" w:space="0" w:color="auto"/>
            <w:bottom w:val="none" w:sz="0" w:space="0" w:color="auto"/>
            <w:right w:val="none" w:sz="0" w:space="0" w:color="auto"/>
          </w:divBdr>
        </w:div>
        <w:div w:id="840051335">
          <w:marLeft w:val="640"/>
          <w:marRight w:val="0"/>
          <w:marTop w:val="0"/>
          <w:marBottom w:val="0"/>
          <w:divBdr>
            <w:top w:val="none" w:sz="0" w:space="0" w:color="auto"/>
            <w:left w:val="none" w:sz="0" w:space="0" w:color="auto"/>
            <w:bottom w:val="none" w:sz="0" w:space="0" w:color="auto"/>
            <w:right w:val="none" w:sz="0" w:space="0" w:color="auto"/>
          </w:divBdr>
        </w:div>
        <w:div w:id="280234372">
          <w:marLeft w:val="640"/>
          <w:marRight w:val="0"/>
          <w:marTop w:val="0"/>
          <w:marBottom w:val="0"/>
          <w:divBdr>
            <w:top w:val="none" w:sz="0" w:space="0" w:color="auto"/>
            <w:left w:val="none" w:sz="0" w:space="0" w:color="auto"/>
            <w:bottom w:val="none" w:sz="0" w:space="0" w:color="auto"/>
            <w:right w:val="none" w:sz="0" w:space="0" w:color="auto"/>
          </w:divBdr>
        </w:div>
        <w:div w:id="126123382">
          <w:marLeft w:val="640"/>
          <w:marRight w:val="0"/>
          <w:marTop w:val="0"/>
          <w:marBottom w:val="0"/>
          <w:divBdr>
            <w:top w:val="none" w:sz="0" w:space="0" w:color="auto"/>
            <w:left w:val="none" w:sz="0" w:space="0" w:color="auto"/>
            <w:bottom w:val="none" w:sz="0" w:space="0" w:color="auto"/>
            <w:right w:val="none" w:sz="0" w:space="0" w:color="auto"/>
          </w:divBdr>
        </w:div>
        <w:div w:id="1108769440">
          <w:marLeft w:val="640"/>
          <w:marRight w:val="0"/>
          <w:marTop w:val="0"/>
          <w:marBottom w:val="0"/>
          <w:divBdr>
            <w:top w:val="none" w:sz="0" w:space="0" w:color="auto"/>
            <w:left w:val="none" w:sz="0" w:space="0" w:color="auto"/>
            <w:bottom w:val="none" w:sz="0" w:space="0" w:color="auto"/>
            <w:right w:val="none" w:sz="0" w:space="0" w:color="auto"/>
          </w:divBdr>
        </w:div>
        <w:div w:id="2083403494">
          <w:marLeft w:val="640"/>
          <w:marRight w:val="0"/>
          <w:marTop w:val="0"/>
          <w:marBottom w:val="0"/>
          <w:divBdr>
            <w:top w:val="none" w:sz="0" w:space="0" w:color="auto"/>
            <w:left w:val="none" w:sz="0" w:space="0" w:color="auto"/>
            <w:bottom w:val="none" w:sz="0" w:space="0" w:color="auto"/>
            <w:right w:val="none" w:sz="0" w:space="0" w:color="auto"/>
          </w:divBdr>
        </w:div>
        <w:div w:id="571503084">
          <w:marLeft w:val="640"/>
          <w:marRight w:val="0"/>
          <w:marTop w:val="0"/>
          <w:marBottom w:val="0"/>
          <w:divBdr>
            <w:top w:val="none" w:sz="0" w:space="0" w:color="auto"/>
            <w:left w:val="none" w:sz="0" w:space="0" w:color="auto"/>
            <w:bottom w:val="none" w:sz="0" w:space="0" w:color="auto"/>
            <w:right w:val="none" w:sz="0" w:space="0" w:color="auto"/>
          </w:divBdr>
        </w:div>
        <w:div w:id="390469128">
          <w:marLeft w:val="640"/>
          <w:marRight w:val="0"/>
          <w:marTop w:val="0"/>
          <w:marBottom w:val="0"/>
          <w:divBdr>
            <w:top w:val="none" w:sz="0" w:space="0" w:color="auto"/>
            <w:left w:val="none" w:sz="0" w:space="0" w:color="auto"/>
            <w:bottom w:val="none" w:sz="0" w:space="0" w:color="auto"/>
            <w:right w:val="none" w:sz="0" w:space="0" w:color="auto"/>
          </w:divBdr>
        </w:div>
        <w:div w:id="970330554">
          <w:marLeft w:val="640"/>
          <w:marRight w:val="0"/>
          <w:marTop w:val="0"/>
          <w:marBottom w:val="0"/>
          <w:divBdr>
            <w:top w:val="none" w:sz="0" w:space="0" w:color="auto"/>
            <w:left w:val="none" w:sz="0" w:space="0" w:color="auto"/>
            <w:bottom w:val="none" w:sz="0" w:space="0" w:color="auto"/>
            <w:right w:val="none" w:sz="0" w:space="0" w:color="auto"/>
          </w:divBdr>
        </w:div>
        <w:div w:id="165093963">
          <w:marLeft w:val="640"/>
          <w:marRight w:val="0"/>
          <w:marTop w:val="0"/>
          <w:marBottom w:val="0"/>
          <w:divBdr>
            <w:top w:val="none" w:sz="0" w:space="0" w:color="auto"/>
            <w:left w:val="none" w:sz="0" w:space="0" w:color="auto"/>
            <w:bottom w:val="none" w:sz="0" w:space="0" w:color="auto"/>
            <w:right w:val="none" w:sz="0" w:space="0" w:color="auto"/>
          </w:divBdr>
        </w:div>
        <w:div w:id="695887649">
          <w:marLeft w:val="640"/>
          <w:marRight w:val="0"/>
          <w:marTop w:val="0"/>
          <w:marBottom w:val="0"/>
          <w:divBdr>
            <w:top w:val="none" w:sz="0" w:space="0" w:color="auto"/>
            <w:left w:val="none" w:sz="0" w:space="0" w:color="auto"/>
            <w:bottom w:val="none" w:sz="0" w:space="0" w:color="auto"/>
            <w:right w:val="none" w:sz="0" w:space="0" w:color="auto"/>
          </w:divBdr>
        </w:div>
        <w:div w:id="1950433678">
          <w:marLeft w:val="640"/>
          <w:marRight w:val="0"/>
          <w:marTop w:val="0"/>
          <w:marBottom w:val="0"/>
          <w:divBdr>
            <w:top w:val="none" w:sz="0" w:space="0" w:color="auto"/>
            <w:left w:val="none" w:sz="0" w:space="0" w:color="auto"/>
            <w:bottom w:val="none" w:sz="0" w:space="0" w:color="auto"/>
            <w:right w:val="none" w:sz="0" w:space="0" w:color="auto"/>
          </w:divBdr>
        </w:div>
        <w:div w:id="76178208">
          <w:marLeft w:val="640"/>
          <w:marRight w:val="0"/>
          <w:marTop w:val="0"/>
          <w:marBottom w:val="0"/>
          <w:divBdr>
            <w:top w:val="none" w:sz="0" w:space="0" w:color="auto"/>
            <w:left w:val="none" w:sz="0" w:space="0" w:color="auto"/>
            <w:bottom w:val="none" w:sz="0" w:space="0" w:color="auto"/>
            <w:right w:val="none" w:sz="0" w:space="0" w:color="auto"/>
          </w:divBdr>
        </w:div>
        <w:div w:id="1913735659">
          <w:marLeft w:val="640"/>
          <w:marRight w:val="0"/>
          <w:marTop w:val="0"/>
          <w:marBottom w:val="0"/>
          <w:divBdr>
            <w:top w:val="none" w:sz="0" w:space="0" w:color="auto"/>
            <w:left w:val="none" w:sz="0" w:space="0" w:color="auto"/>
            <w:bottom w:val="none" w:sz="0" w:space="0" w:color="auto"/>
            <w:right w:val="none" w:sz="0" w:space="0" w:color="auto"/>
          </w:divBdr>
        </w:div>
        <w:div w:id="1380864693">
          <w:marLeft w:val="640"/>
          <w:marRight w:val="0"/>
          <w:marTop w:val="0"/>
          <w:marBottom w:val="0"/>
          <w:divBdr>
            <w:top w:val="none" w:sz="0" w:space="0" w:color="auto"/>
            <w:left w:val="none" w:sz="0" w:space="0" w:color="auto"/>
            <w:bottom w:val="none" w:sz="0" w:space="0" w:color="auto"/>
            <w:right w:val="none" w:sz="0" w:space="0" w:color="auto"/>
          </w:divBdr>
        </w:div>
        <w:div w:id="21326548">
          <w:marLeft w:val="640"/>
          <w:marRight w:val="0"/>
          <w:marTop w:val="0"/>
          <w:marBottom w:val="0"/>
          <w:divBdr>
            <w:top w:val="none" w:sz="0" w:space="0" w:color="auto"/>
            <w:left w:val="none" w:sz="0" w:space="0" w:color="auto"/>
            <w:bottom w:val="none" w:sz="0" w:space="0" w:color="auto"/>
            <w:right w:val="none" w:sz="0" w:space="0" w:color="auto"/>
          </w:divBdr>
        </w:div>
        <w:div w:id="1736512946">
          <w:marLeft w:val="640"/>
          <w:marRight w:val="0"/>
          <w:marTop w:val="0"/>
          <w:marBottom w:val="0"/>
          <w:divBdr>
            <w:top w:val="none" w:sz="0" w:space="0" w:color="auto"/>
            <w:left w:val="none" w:sz="0" w:space="0" w:color="auto"/>
            <w:bottom w:val="none" w:sz="0" w:space="0" w:color="auto"/>
            <w:right w:val="none" w:sz="0" w:space="0" w:color="auto"/>
          </w:divBdr>
        </w:div>
        <w:div w:id="1710497349">
          <w:marLeft w:val="640"/>
          <w:marRight w:val="0"/>
          <w:marTop w:val="0"/>
          <w:marBottom w:val="0"/>
          <w:divBdr>
            <w:top w:val="none" w:sz="0" w:space="0" w:color="auto"/>
            <w:left w:val="none" w:sz="0" w:space="0" w:color="auto"/>
            <w:bottom w:val="none" w:sz="0" w:space="0" w:color="auto"/>
            <w:right w:val="none" w:sz="0" w:space="0" w:color="auto"/>
          </w:divBdr>
        </w:div>
        <w:div w:id="1038242661">
          <w:marLeft w:val="640"/>
          <w:marRight w:val="0"/>
          <w:marTop w:val="0"/>
          <w:marBottom w:val="0"/>
          <w:divBdr>
            <w:top w:val="none" w:sz="0" w:space="0" w:color="auto"/>
            <w:left w:val="none" w:sz="0" w:space="0" w:color="auto"/>
            <w:bottom w:val="none" w:sz="0" w:space="0" w:color="auto"/>
            <w:right w:val="none" w:sz="0" w:space="0" w:color="auto"/>
          </w:divBdr>
        </w:div>
        <w:div w:id="1887642557">
          <w:marLeft w:val="640"/>
          <w:marRight w:val="0"/>
          <w:marTop w:val="0"/>
          <w:marBottom w:val="0"/>
          <w:divBdr>
            <w:top w:val="none" w:sz="0" w:space="0" w:color="auto"/>
            <w:left w:val="none" w:sz="0" w:space="0" w:color="auto"/>
            <w:bottom w:val="none" w:sz="0" w:space="0" w:color="auto"/>
            <w:right w:val="none" w:sz="0" w:space="0" w:color="auto"/>
          </w:divBdr>
        </w:div>
        <w:div w:id="348944255">
          <w:marLeft w:val="640"/>
          <w:marRight w:val="0"/>
          <w:marTop w:val="0"/>
          <w:marBottom w:val="0"/>
          <w:divBdr>
            <w:top w:val="none" w:sz="0" w:space="0" w:color="auto"/>
            <w:left w:val="none" w:sz="0" w:space="0" w:color="auto"/>
            <w:bottom w:val="none" w:sz="0" w:space="0" w:color="auto"/>
            <w:right w:val="none" w:sz="0" w:space="0" w:color="auto"/>
          </w:divBdr>
        </w:div>
        <w:div w:id="1922982543">
          <w:marLeft w:val="640"/>
          <w:marRight w:val="0"/>
          <w:marTop w:val="0"/>
          <w:marBottom w:val="0"/>
          <w:divBdr>
            <w:top w:val="none" w:sz="0" w:space="0" w:color="auto"/>
            <w:left w:val="none" w:sz="0" w:space="0" w:color="auto"/>
            <w:bottom w:val="none" w:sz="0" w:space="0" w:color="auto"/>
            <w:right w:val="none" w:sz="0" w:space="0" w:color="auto"/>
          </w:divBdr>
        </w:div>
        <w:div w:id="1065447072">
          <w:marLeft w:val="640"/>
          <w:marRight w:val="0"/>
          <w:marTop w:val="0"/>
          <w:marBottom w:val="0"/>
          <w:divBdr>
            <w:top w:val="none" w:sz="0" w:space="0" w:color="auto"/>
            <w:left w:val="none" w:sz="0" w:space="0" w:color="auto"/>
            <w:bottom w:val="none" w:sz="0" w:space="0" w:color="auto"/>
            <w:right w:val="none" w:sz="0" w:space="0" w:color="auto"/>
          </w:divBdr>
        </w:div>
        <w:div w:id="205720102">
          <w:marLeft w:val="640"/>
          <w:marRight w:val="0"/>
          <w:marTop w:val="0"/>
          <w:marBottom w:val="0"/>
          <w:divBdr>
            <w:top w:val="none" w:sz="0" w:space="0" w:color="auto"/>
            <w:left w:val="none" w:sz="0" w:space="0" w:color="auto"/>
            <w:bottom w:val="none" w:sz="0" w:space="0" w:color="auto"/>
            <w:right w:val="none" w:sz="0" w:space="0" w:color="auto"/>
          </w:divBdr>
        </w:div>
        <w:div w:id="1468819886">
          <w:marLeft w:val="640"/>
          <w:marRight w:val="0"/>
          <w:marTop w:val="0"/>
          <w:marBottom w:val="0"/>
          <w:divBdr>
            <w:top w:val="none" w:sz="0" w:space="0" w:color="auto"/>
            <w:left w:val="none" w:sz="0" w:space="0" w:color="auto"/>
            <w:bottom w:val="none" w:sz="0" w:space="0" w:color="auto"/>
            <w:right w:val="none" w:sz="0" w:space="0" w:color="auto"/>
          </w:divBdr>
        </w:div>
        <w:div w:id="1524132380">
          <w:marLeft w:val="640"/>
          <w:marRight w:val="0"/>
          <w:marTop w:val="0"/>
          <w:marBottom w:val="0"/>
          <w:divBdr>
            <w:top w:val="none" w:sz="0" w:space="0" w:color="auto"/>
            <w:left w:val="none" w:sz="0" w:space="0" w:color="auto"/>
            <w:bottom w:val="none" w:sz="0" w:space="0" w:color="auto"/>
            <w:right w:val="none" w:sz="0" w:space="0" w:color="auto"/>
          </w:divBdr>
        </w:div>
        <w:div w:id="1660497857">
          <w:marLeft w:val="640"/>
          <w:marRight w:val="0"/>
          <w:marTop w:val="0"/>
          <w:marBottom w:val="0"/>
          <w:divBdr>
            <w:top w:val="none" w:sz="0" w:space="0" w:color="auto"/>
            <w:left w:val="none" w:sz="0" w:space="0" w:color="auto"/>
            <w:bottom w:val="none" w:sz="0" w:space="0" w:color="auto"/>
            <w:right w:val="none" w:sz="0" w:space="0" w:color="auto"/>
          </w:divBdr>
        </w:div>
        <w:div w:id="249043060">
          <w:marLeft w:val="640"/>
          <w:marRight w:val="0"/>
          <w:marTop w:val="0"/>
          <w:marBottom w:val="0"/>
          <w:divBdr>
            <w:top w:val="none" w:sz="0" w:space="0" w:color="auto"/>
            <w:left w:val="none" w:sz="0" w:space="0" w:color="auto"/>
            <w:bottom w:val="none" w:sz="0" w:space="0" w:color="auto"/>
            <w:right w:val="none" w:sz="0" w:space="0" w:color="auto"/>
          </w:divBdr>
        </w:div>
        <w:div w:id="583759719">
          <w:marLeft w:val="640"/>
          <w:marRight w:val="0"/>
          <w:marTop w:val="0"/>
          <w:marBottom w:val="0"/>
          <w:divBdr>
            <w:top w:val="none" w:sz="0" w:space="0" w:color="auto"/>
            <w:left w:val="none" w:sz="0" w:space="0" w:color="auto"/>
            <w:bottom w:val="none" w:sz="0" w:space="0" w:color="auto"/>
            <w:right w:val="none" w:sz="0" w:space="0" w:color="auto"/>
          </w:divBdr>
        </w:div>
        <w:div w:id="1267618238">
          <w:marLeft w:val="640"/>
          <w:marRight w:val="0"/>
          <w:marTop w:val="0"/>
          <w:marBottom w:val="0"/>
          <w:divBdr>
            <w:top w:val="none" w:sz="0" w:space="0" w:color="auto"/>
            <w:left w:val="none" w:sz="0" w:space="0" w:color="auto"/>
            <w:bottom w:val="none" w:sz="0" w:space="0" w:color="auto"/>
            <w:right w:val="none" w:sz="0" w:space="0" w:color="auto"/>
          </w:divBdr>
        </w:div>
        <w:div w:id="161434285">
          <w:marLeft w:val="640"/>
          <w:marRight w:val="0"/>
          <w:marTop w:val="0"/>
          <w:marBottom w:val="0"/>
          <w:divBdr>
            <w:top w:val="none" w:sz="0" w:space="0" w:color="auto"/>
            <w:left w:val="none" w:sz="0" w:space="0" w:color="auto"/>
            <w:bottom w:val="none" w:sz="0" w:space="0" w:color="auto"/>
            <w:right w:val="none" w:sz="0" w:space="0" w:color="auto"/>
          </w:divBdr>
        </w:div>
        <w:div w:id="1603805624">
          <w:marLeft w:val="640"/>
          <w:marRight w:val="0"/>
          <w:marTop w:val="0"/>
          <w:marBottom w:val="0"/>
          <w:divBdr>
            <w:top w:val="none" w:sz="0" w:space="0" w:color="auto"/>
            <w:left w:val="none" w:sz="0" w:space="0" w:color="auto"/>
            <w:bottom w:val="none" w:sz="0" w:space="0" w:color="auto"/>
            <w:right w:val="none" w:sz="0" w:space="0" w:color="auto"/>
          </w:divBdr>
        </w:div>
        <w:div w:id="361782191">
          <w:marLeft w:val="640"/>
          <w:marRight w:val="0"/>
          <w:marTop w:val="0"/>
          <w:marBottom w:val="0"/>
          <w:divBdr>
            <w:top w:val="none" w:sz="0" w:space="0" w:color="auto"/>
            <w:left w:val="none" w:sz="0" w:space="0" w:color="auto"/>
            <w:bottom w:val="none" w:sz="0" w:space="0" w:color="auto"/>
            <w:right w:val="none" w:sz="0" w:space="0" w:color="auto"/>
          </w:divBdr>
        </w:div>
        <w:div w:id="1599944910">
          <w:marLeft w:val="640"/>
          <w:marRight w:val="0"/>
          <w:marTop w:val="0"/>
          <w:marBottom w:val="0"/>
          <w:divBdr>
            <w:top w:val="none" w:sz="0" w:space="0" w:color="auto"/>
            <w:left w:val="none" w:sz="0" w:space="0" w:color="auto"/>
            <w:bottom w:val="none" w:sz="0" w:space="0" w:color="auto"/>
            <w:right w:val="none" w:sz="0" w:space="0" w:color="auto"/>
          </w:divBdr>
        </w:div>
        <w:div w:id="1126392756">
          <w:marLeft w:val="640"/>
          <w:marRight w:val="0"/>
          <w:marTop w:val="0"/>
          <w:marBottom w:val="0"/>
          <w:divBdr>
            <w:top w:val="none" w:sz="0" w:space="0" w:color="auto"/>
            <w:left w:val="none" w:sz="0" w:space="0" w:color="auto"/>
            <w:bottom w:val="none" w:sz="0" w:space="0" w:color="auto"/>
            <w:right w:val="none" w:sz="0" w:space="0" w:color="auto"/>
          </w:divBdr>
        </w:div>
        <w:div w:id="387847651">
          <w:marLeft w:val="640"/>
          <w:marRight w:val="0"/>
          <w:marTop w:val="0"/>
          <w:marBottom w:val="0"/>
          <w:divBdr>
            <w:top w:val="none" w:sz="0" w:space="0" w:color="auto"/>
            <w:left w:val="none" w:sz="0" w:space="0" w:color="auto"/>
            <w:bottom w:val="none" w:sz="0" w:space="0" w:color="auto"/>
            <w:right w:val="none" w:sz="0" w:space="0" w:color="auto"/>
          </w:divBdr>
        </w:div>
        <w:div w:id="764493064">
          <w:marLeft w:val="640"/>
          <w:marRight w:val="0"/>
          <w:marTop w:val="0"/>
          <w:marBottom w:val="0"/>
          <w:divBdr>
            <w:top w:val="none" w:sz="0" w:space="0" w:color="auto"/>
            <w:left w:val="none" w:sz="0" w:space="0" w:color="auto"/>
            <w:bottom w:val="none" w:sz="0" w:space="0" w:color="auto"/>
            <w:right w:val="none" w:sz="0" w:space="0" w:color="auto"/>
          </w:divBdr>
        </w:div>
        <w:div w:id="1929805736">
          <w:marLeft w:val="640"/>
          <w:marRight w:val="0"/>
          <w:marTop w:val="0"/>
          <w:marBottom w:val="0"/>
          <w:divBdr>
            <w:top w:val="none" w:sz="0" w:space="0" w:color="auto"/>
            <w:left w:val="none" w:sz="0" w:space="0" w:color="auto"/>
            <w:bottom w:val="none" w:sz="0" w:space="0" w:color="auto"/>
            <w:right w:val="none" w:sz="0" w:space="0" w:color="auto"/>
          </w:divBdr>
        </w:div>
        <w:div w:id="1842503637">
          <w:marLeft w:val="640"/>
          <w:marRight w:val="0"/>
          <w:marTop w:val="0"/>
          <w:marBottom w:val="0"/>
          <w:divBdr>
            <w:top w:val="none" w:sz="0" w:space="0" w:color="auto"/>
            <w:left w:val="none" w:sz="0" w:space="0" w:color="auto"/>
            <w:bottom w:val="none" w:sz="0" w:space="0" w:color="auto"/>
            <w:right w:val="none" w:sz="0" w:space="0" w:color="auto"/>
          </w:divBdr>
        </w:div>
        <w:div w:id="76949178">
          <w:marLeft w:val="640"/>
          <w:marRight w:val="0"/>
          <w:marTop w:val="0"/>
          <w:marBottom w:val="0"/>
          <w:divBdr>
            <w:top w:val="none" w:sz="0" w:space="0" w:color="auto"/>
            <w:left w:val="none" w:sz="0" w:space="0" w:color="auto"/>
            <w:bottom w:val="none" w:sz="0" w:space="0" w:color="auto"/>
            <w:right w:val="none" w:sz="0" w:space="0" w:color="auto"/>
          </w:divBdr>
        </w:div>
        <w:div w:id="1240285597">
          <w:marLeft w:val="640"/>
          <w:marRight w:val="0"/>
          <w:marTop w:val="0"/>
          <w:marBottom w:val="0"/>
          <w:divBdr>
            <w:top w:val="none" w:sz="0" w:space="0" w:color="auto"/>
            <w:left w:val="none" w:sz="0" w:space="0" w:color="auto"/>
            <w:bottom w:val="none" w:sz="0" w:space="0" w:color="auto"/>
            <w:right w:val="none" w:sz="0" w:space="0" w:color="auto"/>
          </w:divBdr>
        </w:div>
        <w:div w:id="1093628305">
          <w:marLeft w:val="640"/>
          <w:marRight w:val="0"/>
          <w:marTop w:val="0"/>
          <w:marBottom w:val="0"/>
          <w:divBdr>
            <w:top w:val="none" w:sz="0" w:space="0" w:color="auto"/>
            <w:left w:val="none" w:sz="0" w:space="0" w:color="auto"/>
            <w:bottom w:val="none" w:sz="0" w:space="0" w:color="auto"/>
            <w:right w:val="none" w:sz="0" w:space="0" w:color="auto"/>
          </w:divBdr>
        </w:div>
        <w:div w:id="2083527425">
          <w:marLeft w:val="640"/>
          <w:marRight w:val="0"/>
          <w:marTop w:val="0"/>
          <w:marBottom w:val="0"/>
          <w:divBdr>
            <w:top w:val="none" w:sz="0" w:space="0" w:color="auto"/>
            <w:left w:val="none" w:sz="0" w:space="0" w:color="auto"/>
            <w:bottom w:val="none" w:sz="0" w:space="0" w:color="auto"/>
            <w:right w:val="none" w:sz="0" w:space="0" w:color="auto"/>
          </w:divBdr>
        </w:div>
        <w:div w:id="1993605583">
          <w:marLeft w:val="640"/>
          <w:marRight w:val="0"/>
          <w:marTop w:val="0"/>
          <w:marBottom w:val="0"/>
          <w:divBdr>
            <w:top w:val="none" w:sz="0" w:space="0" w:color="auto"/>
            <w:left w:val="none" w:sz="0" w:space="0" w:color="auto"/>
            <w:bottom w:val="none" w:sz="0" w:space="0" w:color="auto"/>
            <w:right w:val="none" w:sz="0" w:space="0" w:color="auto"/>
          </w:divBdr>
        </w:div>
        <w:div w:id="1833835958">
          <w:marLeft w:val="640"/>
          <w:marRight w:val="0"/>
          <w:marTop w:val="0"/>
          <w:marBottom w:val="0"/>
          <w:divBdr>
            <w:top w:val="none" w:sz="0" w:space="0" w:color="auto"/>
            <w:left w:val="none" w:sz="0" w:space="0" w:color="auto"/>
            <w:bottom w:val="none" w:sz="0" w:space="0" w:color="auto"/>
            <w:right w:val="none" w:sz="0" w:space="0" w:color="auto"/>
          </w:divBdr>
        </w:div>
        <w:div w:id="1811172978">
          <w:marLeft w:val="640"/>
          <w:marRight w:val="0"/>
          <w:marTop w:val="0"/>
          <w:marBottom w:val="0"/>
          <w:divBdr>
            <w:top w:val="none" w:sz="0" w:space="0" w:color="auto"/>
            <w:left w:val="none" w:sz="0" w:space="0" w:color="auto"/>
            <w:bottom w:val="none" w:sz="0" w:space="0" w:color="auto"/>
            <w:right w:val="none" w:sz="0" w:space="0" w:color="auto"/>
          </w:divBdr>
        </w:div>
        <w:div w:id="452556660">
          <w:marLeft w:val="640"/>
          <w:marRight w:val="0"/>
          <w:marTop w:val="0"/>
          <w:marBottom w:val="0"/>
          <w:divBdr>
            <w:top w:val="none" w:sz="0" w:space="0" w:color="auto"/>
            <w:left w:val="none" w:sz="0" w:space="0" w:color="auto"/>
            <w:bottom w:val="none" w:sz="0" w:space="0" w:color="auto"/>
            <w:right w:val="none" w:sz="0" w:space="0" w:color="auto"/>
          </w:divBdr>
        </w:div>
        <w:div w:id="1245260023">
          <w:marLeft w:val="640"/>
          <w:marRight w:val="0"/>
          <w:marTop w:val="0"/>
          <w:marBottom w:val="0"/>
          <w:divBdr>
            <w:top w:val="none" w:sz="0" w:space="0" w:color="auto"/>
            <w:left w:val="none" w:sz="0" w:space="0" w:color="auto"/>
            <w:bottom w:val="none" w:sz="0" w:space="0" w:color="auto"/>
            <w:right w:val="none" w:sz="0" w:space="0" w:color="auto"/>
          </w:divBdr>
        </w:div>
        <w:div w:id="763107197">
          <w:marLeft w:val="640"/>
          <w:marRight w:val="0"/>
          <w:marTop w:val="0"/>
          <w:marBottom w:val="0"/>
          <w:divBdr>
            <w:top w:val="none" w:sz="0" w:space="0" w:color="auto"/>
            <w:left w:val="none" w:sz="0" w:space="0" w:color="auto"/>
            <w:bottom w:val="none" w:sz="0" w:space="0" w:color="auto"/>
            <w:right w:val="none" w:sz="0" w:space="0" w:color="auto"/>
          </w:divBdr>
        </w:div>
        <w:div w:id="528950946">
          <w:marLeft w:val="640"/>
          <w:marRight w:val="0"/>
          <w:marTop w:val="0"/>
          <w:marBottom w:val="0"/>
          <w:divBdr>
            <w:top w:val="none" w:sz="0" w:space="0" w:color="auto"/>
            <w:left w:val="none" w:sz="0" w:space="0" w:color="auto"/>
            <w:bottom w:val="none" w:sz="0" w:space="0" w:color="auto"/>
            <w:right w:val="none" w:sz="0" w:space="0" w:color="auto"/>
          </w:divBdr>
        </w:div>
        <w:div w:id="915095051">
          <w:marLeft w:val="640"/>
          <w:marRight w:val="0"/>
          <w:marTop w:val="0"/>
          <w:marBottom w:val="0"/>
          <w:divBdr>
            <w:top w:val="none" w:sz="0" w:space="0" w:color="auto"/>
            <w:left w:val="none" w:sz="0" w:space="0" w:color="auto"/>
            <w:bottom w:val="none" w:sz="0" w:space="0" w:color="auto"/>
            <w:right w:val="none" w:sz="0" w:space="0" w:color="auto"/>
          </w:divBdr>
        </w:div>
        <w:div w:id="1265265150">
          <w:marLeft w:val="640"/>
          <w:marRight w:val="0"/>
          <w:marTop w:val="0"/>
          <w:marBottom w:val="0"/>
          <w:divBdr>
            <w:top w:val="none" w:sz="0" w:space="0" w:color="auto"/>
            <w:left w:val="none" w:sz="0" w:space="0" w:color="auto"/>
            <w:bottom w:val="none" w:sz="0" w:space="0" w:color="auto"/>
            <w:right w:val="none" w:sz="0" w:space="0" w:color="auto"/>
          </w:divBdr>
        </w:div>
        <w:div w:id="1689257089">
          <w:marLeft w:val="640"/>
          <w:marRight w:val="0"/>
          <w:marTop w:val="0"/>
          <w:marBottom w:val="0"/>
          <w:divBdr>
            <w:top w:val="none" w:sz="0" w:space="0" w:color="auto"/>
            <w:left w:val="none" w:sz="0" w:space="0" w:color="auto"/>
            <w:bottom w:val="none" w:sz="0" w:space="0" w:color="auto"/>
            <w:right w:val="none" w:sz="0" w:space="0" w:color="auto"/>
          </w:divBdr>
        </w:div>
        <w:div w:id="1654750523">
          <w:marLeft w:val="640"/>
          <w:marRight w:val="0"/>
          <w:marTop w:val="0"/>
          <w:marBottom w:val="0"/>
          <w:divBdr>
            <w:top w:val="none" w:sz="0" w:space="0" w:color="auto"/>
            <w:left w:val="none" w:sz="0" w:space="0" w:color="auto"/>
            <w:bottom w:val="none" w:sz="0" w:space="0" w:color="auto"/>
            <w:right w:val="none" w:sz="0" w:space="0" w:color="auto"/>
          </w:divBdr>
        </w:div>
        <w:div w:id="2052535659">
          <w:marLeft w:val="640"/>
          <w:marRight w:val="0"/>
          <w:marTop w:val="0"/>
          <w:marBottom w:val="0"/>
          <w:divBdr>
            <w:top w:val="none" w:sz="0" w:space="0" w:color="auto"/>
            <w:left w:val="none" w:sz="0" w:space="0" w:color="auto"/>
            <w:bottom w:val="none" w:sz="0" w:space="0" w:color="auto"/>
            <w:right w:val="none" w:sz="0" w:space="0" w:color="auto"/>
          </w:divBdr>
        </w:div>
        <w:div w:id="1710641091">
          <w:marLeft w:val="640"/>
          <w:marRight w:val="0"/>
          <w:marTop w:val="0"/>
          <w:marBottom w:val="0"/>
          <w:divBdr>
            <w:top w:val="none" w:sz="0" w:space="0" w:color="auto"/>
            <w:left w:val="none" w:sz="0" w:space="0" w:color="auto"/>
            <w:bottom w:val="none" w:sz="0" w:space="0" w:color="auto"/>
            <w:right w:val="none" w:sz="0" w:space="0" w:color="auto"/>
          </w:divBdr>
        </w:div>
        <w:div w:id="291255264">
          <w:marLeft w:val="640"/>
          <w:marRight w:val="0"/>
          <w:marTop w:val="0"/>
          <w:marBottom w:val="0"/>
          <w:divBdr>
            <w:top w:val="none" w:sz="0" w:space="0" w:color="auto"/>
            <w:left w:val="none" w:sz="0" w:space="0" w:color="auto"/>
            <w:bottom w:val="none" w:sz="0" w:space="0" w:color="auto"/>
            <w:right w:val="none" w:sz="0" w:space="0" w:color="auto"/>
          </w:divBdr>
        </w:div>
        <w:div w:id="635961469">
          <w:marLeft w:val="640"/>
          <w:marRight w:val="0"/>
          <w:marTop w:val="0"/>
          <w:marBottom w:val="0"/>
          <w:divBdr>
            <w:top w:val="none" w:sz="0" w:space="0" w:color="auto"/>
            <w:left w:val="none" w:sz="0" w:space="0" w:color="auto"/>
            <w:bottom w:val="none" w:sz="0" w:space="0" w:color="auto"/>
            <w:right w:val="none" w:sz="0" w:space="0" w:color="auto"/>
          </w:divBdr>
        </w:div>
        <w:div w:id="881746233">
          <w:marLeft w:val="640"/>
          <w:marRight w:val="0"/>
          <w:marTop w:val="0"/>
          <w:marBottom w:val="0"/>
          <w:divBdr>
            <w:top w:val="none" w:sz="0" w:space="0" w:color="auto"/>
            <w:left w:val="none" w:sz="0" w:space="0" w:color="auto"/>
            <w:bottom w:val="none" w:sz="0" w:space="0" w:color="auto"/>
            <w:right w:val="none" w:sz="0" w:space="0" w:color="auto"/>
          </w:divBdr>
        </w:div>
        <w:div w:id="1532067116">
          <w:marLeft w:val="640"/>
          <w:marRight w:val="0"/>
          <w:marTop w:val="0"/>
          <w:marBottom w:val="0"/>
          <w:divBdr>
            <w:top w:val="none" w:sz="0" w:space="0" w:color="auto"/>
            <w:left w:val="none" w:sz="0" w:space="0" w:color="auto"/>
            <w:bottom w:val="none" w:sz="0" w:space="0" w:color="auto"/>
            <w:right w:val="none" w:sz="0" w:space="0" w:color="auto"/>
          </w:divBdr>
        </w:div>
        <w:div w:id="663892791">
          <w:marLeft w:val="640"/>
          <w:marRight w:val="0"/>
          <w:marTop w:val="0"/>
          <w:marBottom w:val="0"/>
          <w:divBdr>
            <w:top w:val="none" w:sz="0" w:space="0" w:color="auto"/>
            <w:left w:val="none" w:sz="0" w:space="0" w:color="auto"/>
            <w:bottom w:val="none" w:sz="0" w:space="0" w:color="auto"/>
            <w:right w:val="none" w:sz="0" w:space="0" w:color="auto"/>
          </w:divBdr>
        </w:div>
        <w:div w:id="1581138775">
          <w:marLeft w:val="640"/>
          <w:marRight w:val="0"/>
          <w:marTop w:val="0"/>
          <w:marBottom w:val="0"/>
          <w:divBdr>
            <w:top w:val="none" w:sz="0" w:space="0" w:color="auto"/>
            <w:left w:val="none" w:sz="0" w:space="0" w:color="auto"/>
            <w:bottom w:val="none" w:sz="0" w:space="0" w:color="auto"/>
            <w:right w:val="none" w:sz="0" w:space="0" w:color="auto"/>
          </w:divBdr>
        </w:div>
        <w:div w:id="239098424">
          <w:marLeft w:val="640"/>
          <w:marRight w:val="0"/>
          <w:marTop w:val="0"/>
          <w:marBottom w:val="0"/>
          <w:divBdr>
            <w:top w:val="none" w:sz="0" w:space="0" w:color="auto"/>
            <w:left w:val="none" w:sz="0" w:space="0" w:color="auto"/>
            <w:bottom w:val="none" w:sz="0" w:space="0" w:color="auto"/>
            <w:right w:val="none" w:sz="0" w:space="0" w:color="auto"/>
          </w:divBdr>
        </w:div>
        <w:div w:id="1275285875">
          <w:marLeft w:val="640"/>
          <w:marRight w:val="0"/>
          <w:marTop w:val="0"/>
          <w:marBottom w:val="0"/>
          <w:divBdr>
            <w:top w:val="none" w:sz="0" w:space="0" w:color="auto"/>
            <w:left w:val="none" w:sz="0" w:space="0" w:color="auto"/>
            <w:bottom w:val="none" w:sz="0" w:space="0" w:color="auto"/>
            <w:right w:val="none" w:sz="0" w:space="0" w:color="auto"/>
          </w:divBdr>
        </w:div>
        <w:div w:id="1322808077">
          <w:marLeft w:val="640"/>
          <w:marRight w:val="0"/>
          <w:marTop w:val="0"/>
          <w:marBottom w:val="0"/>
          <w:divBdr>
            <w:top w:val="none" w:sz="0" w:space="0" w:color="auto"/>
            <w:left w:val="none" w:sz="0" w:space="0" w:color="auto"/>
            <w:bottom w:val="none" w:sz="0" w:space="0" w:color="auto"/>
            <w:right w:val="none" w:sz="0" w:space="0" w:color="auto"/>
          </w:divBdr>
        </w:div>
        <w:div w:id="1957910039">
          <w:marLeft w:val="640"/>
          <w:marRight w:val="0"/>
          <w:marTop w:val="0"/>
          <w:marBottom w:val="0"/>
          <w:divBdr>
            <w:top w:val="none" w:sz="0" w:space="0" w:color="auto"/>
            <w:left w:val="none" w:sz="0" w:space="0" w:color="auto"/>
            <w:bottom w:val="none" w:sz="0" w:space="0" w:color="auto"/>
            <w:right w:val="none" w:sz="0" w:space="0" w:color="auto"/>
          </w:divBdr>
        </w:div>
        <w:div w:id="1180244560">
          <w:marLeft w:val="640"/>
          <w:marRight w:val="0"/>
          <w:marTop w:val="0"/>
          <w:marBottom w:val="0"/>
          <w:divBdr>
            <w:top w:val="none" w:sz="0" w:space="0" w:color="auto"/>
            <w:left w:val="none" w:sz="0" w:space="0" w:color="auto"/>
            <w:bottom w:val="none" w:sz="0" w:space="0" w:color="auto"/>
            <w:right w:val="none" w:sz="0" w:space="0" w:color="auto"/>
          </w:divBdr>
        </w:div>
        <w:div w:id="2076119174">
          <w:marLeft w:val="640"/>
          <w:marRight w:val="0"/>
          <w:marTop w:val="0"/>
          <w:marBottom w:val="0"/>
          <w:divBdr>
            <w:top w:val="none" w:sz="0" w:space="0" w:color="auto"/>
            <w:left w:val="none" w:sz="0" w:space="0" w:color="auto"/>
            <w:bottom w:val="none" w:sz="0" w:space="0" w:color="auto"/>
            <w:right w:val="none" w:sz="0" w:space="0" w:color="auto"/>
          </w:divBdr>
        </w:div>
        <w:div w:id="1702168769">
          <w:marLeft w:val="640"/>
          <w:marRight w:val="0"/>
          <w:marTop w:val="0"/>
          <w:marBottom w:val="0"/>
          <w:divBdr>
            <w:top w:val="none" w:sz="0" w:space="0" w:color="auto"/>
            <w:left w:val="none" w:sz="0" w:space="0" w:color="auto"/>
            <w:bottom w:val="none" w:sz="0" w:space="0" w:color="auto"/>
            <w:right w:val="none" w:sz="0" w:space="0" w:color="auto"/>
          </w:divBdr>
        </w:div>
        <w:div w:id="1420249692">
          <w:marLeft w:val="640"/>
          <w:marRight w:val="0"/>
          <w:marTop w:val="0"/>
          <w:marBottom w:val="0"/>
          <w:divBdr>
            <w:top w:val="none" w:sz="0" w:space="0" w:color="auto"/>
            <w:left w:val="none" w:sz="0" w:space="0" w:color="auto"/>
            <w:bottom w:val="none" w:sz="0" w:space="0" w:color="auto"/>
            <w:right w:val="none" w:sz="0" w:space="0" w:color="auto"/>
          </w:divBdr>
        </w:div>
        <w:div w:id="1210994943">
          <w:marLeft w:val="640"/>
          <w:marRight w:val="0"/>
          <w:marTop w:val="0"/>
          <w:marBottom w:val="0"/>
          <w:divBdr>
            <w:top w:val="none" w:sz="0" w:space="0" w:color="auto"/>
            <w:left w:val="none" w:sz="0" w:space="0" w:color="auto"/>
            <w:bottom w:val="none" w:sz="0" w:space="0" w:color="auto"/>
            <w:right w:val="none" w:sz="0" w:space="0" w:color="auto"/>
          </w:divBdr>
        </w:div>
        <w:div w:id="1637445934">
          <w:marLeft w:val="640"/>
          <w:marRight w:val="0"/>
          <w:marTop w:val="0"/>
          <w:marBottom w:val="0"/>
          <w:divBdr>
            <w:top w:val="none" w:sz="0" w:space="0" w:color="auto"/>
            <w:left w:val="none" w:sz="0" w:space="0" w:color="auto"/>
            <w:bottom w:val="none" w:sz="0" w:space="0" w:color="auto"/>
            <w:right w:val="none" w:sz="0" w:space="0" w:color="auto"/>
          </w:divBdr>
        </w:div>
        <w:div w:id="601187805">
          <w:marLeft w:val="640"/>
          <w:marRight w:val="0"/>
          <w:marTop w:val="0"/>
          <w:marBottom w:val="0"/>
          <w:divBdr>
            <w:top w:val="none" w:sz="0" w:space="0" w:color="auto"/>
            <w:left w:val="none" w:sz="0" w:space="0" w:color="auto"/>
            <w:bottom w:val="none" w:sz="0" w:space="0" w:color="auto"/>
            <w:right w:val="none" w:sz="0" w:space="0" w:color="auto"/>
          </w:divBdr>
        </w:div>
        <w:div w:id="1826238752">
          <w:marLeft w:val="640"/>
          <w:marRight w:val="0"/>
          <w:marTop w:val="0"/>
          <w:marBottom w:val="0"/>
          <w:divBdr>
            <w:top w:val="none" w:sz="0" w:space="0" w:color="auto"/>
            <w:left w:val="none" w:sz="0" w:space="0" w:color="auto"/>
            <w:bottom w:val="none" w:sz="0" w:space="0" w:color="auto"/>
            <w:right w:val="none" w:sz="0" w:space="0" w:color="auto"/>
          </w:divBdr>
        </w:div>
        <w:div w:id="923418024">
          <w:marLeft w:val="640"/>
          <w:marRight w:val="0"/>
          <w:marTop w:val="0"/>
          <w:marBottom w:val="0"/>
          <w:divBdr>
            <w:top w:val="none" w:sz="0" w:space="0" w:color="auto"/>
            <w:left w:val="none" w:sz="0" w:space="0" w:color="auto"/>
            <w:bottom w:val="none" w:sz="0" w:space="0" w:color="auto"/>
            <w:right w:val="none" w:sz="0" w:space="0" w:color="auto"/>
          </w:divBdr>
        </w:div>
        <w:div w:id="1564170510">
          <w:marLeft w:val="640"/>
          <w:marRight w:val="0"/>
          <w:marTop w:val="0"/>
          <w:marBottom w:val="0"/>
          <w:divBdr>
            <w:top w:val="none" w:sz="0" w:space="0" w:color="auto"/>
            <w:left w:val="none" w:sz="0" w:space="0" w:color="auto"/>
            <w:bottom w:val="none" w:sz="0" w:space="0" w:color="auto"/>
            <w:right w:val="none" w:sz="0" w:space="0" w:color="auto"/>
          </w:divBdr>
        </w:div>
        <w:div w:id="340353254">
          <w:marLeft w:val="640"/>
          <w:marRight w:val="0"/>
          <w:marTop w:val="0"/>
          <w:marBottom w:val="0"/>
          <w:divBdr>
            <w:top w:val="none" w:sz="0" w:space="0" w:color="auto"/>
            <w:left w:val="none" w:sz="0" w:space="0" w:color="auto"/>
            <w:bottom w:val="none" w:sz="0" w:space="0" w:color="auto"/>
            <w:right w:val="none" w:sz="0" w:space="0" w:color="auto"/>
          </w:divBdr>
        </w:div>
        <w:div w:id="1982273220">
          <w:marLeft w:val="640"/>
          <w:marRight w:val="0"/>
          <w:marTop w:val="0"/>
          <w:marBottom w:val="0"/>
          <w:divBdr>
            <w:top w:val="none" w:sz="0" w:space="0" w:color="auto"/>
            <w:left w:val="none" w:sz="0" w:space="0" w:color="auto"/>
            <w:bottom w:val="none" w:sz="0" w:space="0" w:color="auto"/>
            <w:right w:val="none" w:sz="0" w:space="0" w:color="auto"/>
          </w:divBdr>
        </w:div>
        <w:div w:id="1554267040">
          <w:marLeft w:val="640"/>
          <w:marRight w:val="0"/>
          <w:marTop w:val="0"/>
          <w:marBottom w:val="0"/>
          <w:divBdr>
            <w:top w:val="none" w:sz="0" w:space="0" w:color="auto"/>
            <w:left w:val="none" w:sz="0" w:space="0" w:color="auto"/>
            <w:bottom w:val="none" w:sz="0" w:space="0" w:color="auto"/>
            <w:right w:val="none" w:sz="0" w:space="0" w:color="auto"/>
          </w:divBdr>
        </w:div>
        <w:div w:id="2017464074">
          <w:marLeft w:val="640"/>
          <w:marRight w:val="0"/>
          <w:marTop w:val="0"/>
          <w:marBottom w:val="0"/>
          <w:divBdr>
            <w:top w:val="none" w:sz="0" w:space="0" w:color="auto"/>
            <w:left w:val="none" w:sz="0" w:space="0" w:color="auto"/>
            <w:bottom w:val="none" w:sz="0" w:space="0" w:color="auto"/>
            <w:right w:val="none" w:sz="0" w:space="0" w:color="auto"/>
          </w:divBdr>
        </w:div>
        <w:div w:id="1884055311">
          <w:marLeft w:val="640"/>
          <w:marRight w:val="0"/>
          <w:marTop w:val="0"/>
          <w:marBottom w:val="0"/>
          <w:divBdr>
            <w:top w:val="none" w:sz="0" w:space="0" w:color="auto"/>
            <w:left w:val="none" w:sz="0" w:space="0" w:color="auto"/>
            <w:bottom w:val="none" w:sz="0" w:space="0" w:color="auto"/>
            <w:right w:val="none" w:sz="0" w:space="0" w:color="auto"/>
          </w:divBdr>
        </w:div>
        <w:div w:id="1641032619">
          <w:marLeft w:val="640"/>
          <w:marRight w:val="0"/>
          <w:marTop w:val="0"/>
          <w:marBottom w:val="0"/>
          <w:divBdr>
            <w:top w:val="none" w:sz="0" w:space="0" w:color="auto"/>
            <w:left w:val="none" w:sz="0" w:space="0" w:color="auto"/>
            <w:bottom w:val="none" w:sz="0" w:space="0" w:color="auto"/>
            <w:right w:val="none" w:sz="0" w:space="0" w:color="auto"/>
          </w:divBdr>
        </w:div>
        <w:div w:id="1703743141">
          <w:marLeft w:val="640"/>
          <w:marRight w:val="0"/>
          <w:marTop w:val="0"/>
          <w:marBottom w:val="0"/>
          <w:divBdr>
            <w:top w:val="none" w:sz="0" w:space="0" w:color="auto"/>
            <w:left w:val="none" w:sz="0" w:space="0" w:color="auto"/>
            <w:bottom w:val="none" w:sz="0" w:space="0" w:color="auto"/>
            <w:right w:val="none" w:sz="0" w:space="0" w:color="auto"/>
          </w:divBdr>
        </w:div>
        <w:div w:id="1497110625">
          <w:marLeft w:val="640"/>
          <w:marRight w:val="0"/>
          <w:marTop w:val="0"/>
          <w:marBottom w:val="0"/>
          <w:divBdr>
            <w:top w:val="none" w:sz="0" w:space="0" w:color="auto"/>
            <w:left w:val="none" w:sz="0" w:space="0" w:color="auto"/>
            <w:bottom w:val="none" w:sz="0" w:space="0" w:color="auto"/>
            <w:right w:val="none" w:sz="0" w:space="0" w:color="auto"/>
          </w:divBdr>
        </w:div>
        <w:div w:id="1595941424">
          <w:marLeft w:val="640"/>
          <w:marRight w:val="0"/>
          <w:marTop w:val="0"/>
          <w:marBottom w:val="0"/>
          <w:divBdr>
            <w:top w:val="none" w:sz="0" w:space="0" w:color="auto"/>
            <w:left w:val="none" w:sz="0" w:space="0" w:color="auto"/>
            <w:bottom w:val="none" w:sz="0" w:space="0" w:color="auto"/>
            <w:right w:val="none" w:sz="0" w:space="0" w:color="auto"/>
          </w:divBdr>
        </w:div>
        <w:div w:id="483394518">
          <w:marLeft w:val="640"/>
          <w:marRight w:val="0"/>
          <w:marTop w:val="0"/>
          <w:marBottom w:val="0"/>
          <w:divBdr>
            <w:top w:val="none" w:sz="0" w:space="0" w:color="auto"/>
            <w:left w:val="none" w:sz="0" w:space="0" w:color="auto"/>
            <w:bottom w:val="none" w:sz="0" w:space="0" w:color="auto"/>
            <w:right w:val="none" w:sz="0" w:space="0" w:color="auto"/>
          </w:divBdr>
        </w:div>
        <w:div w:id="898243597">
          <w:marLeft w:val="640"/>
          <w:marRight w:val="0"/>
          <w:marTop w:val="0"/>
          <w:marBottom w:val="0"/>
          <w:divBdr>
            <w:top w:val="none" w:sz="0" w:space="0" w:color="auto"/>
            <w:left w:val="none" w:sz="0" w:space="0" w:color="auto"/>
            <w:bottom w:val="none" w:sz="0" w:space="0" w:color="auto"/>
            <w:right w:val="none" w:sz="0" w:space="0" w:color="auto"/>
          </w:divBdr>
        </w:div>
        <w:div w:id="1108164088">
          <w:marLeft w:val="640"/>
          <w:marRight w:val="0"/>
          <w:marTop w:val="0"/>
          <w:marBottom w:val="0"/>
          <w:divBdr>
            <w:top w:val="none" w:sz="0" w:space="0" w:color="auto"/>
            <w:left w:val="none" w:sz="0" w:space="0" w:color="auto"/>
            <w:bottom w:val="none" w:sz="0" w:space="0" w:color="auto"/>
            <w:right w:val="none" w:sz="0" w:space="0" w:color="auto"/>
          </w:divBdr>
        </w:div>
        <w:div w:id="1713070235">
          <w:marLeft w:val="640"/>
          <w:marRight w:val="0"/>
          <w:marTop w:val="0"/>
          <w:marBottom w:val="0"/>
          <w:divBdr>
            <w:top w:val="none" w:sz="0" w:space="0" w:color="auto"/>
            <w:left w:val="none" w:sz="0" w:space="0" w:color="auto"/>
            <w:bottom w:val="none" w:sz="0" w:space="0" w:color="auto"/>
            <w:right w:val="none" w:sz="0" w:space="0" w:color="auto"/>
          </w:divBdr>
        </w:div>
        <w:div w:id="1212495248">
          <w:marLeft w:val="640"/>
          <w:marRight w:val="0"/>
          <w:marTop w:val="0"/>
          <w:marBottom w:val="0"/>
          <w:divBdr>
            <w:top w:val="none" w:sz="0" w:space="0" w:color="auto"/>
            <w:left w:val="none" w:sz="0" w:space="0" w:color="auto"/>
            <w:bottom w:val="none" w:sz="0" w:space="0" w:color="auto"/>
            <w:right w:val="none" w:sz="0" w:space="0" w:color="auto"/>
          </w:divBdr>
        </w:div>
        <w:div w:id="2100517659">
          <w:marLeft w:val="640"/>
          <w:marRight w:val="0"/>
          <w:marTop w:val="0"/>
          <w:marBottom w:val="0"/>
          <w:divBdr>
            <w:top w:val="none" w:sz="0" w:space="0" w:color="auto"/>
            <w:left w:val="none" w:sz="0" w:space="0" w:color="auto"/>
            <w:bottom w:val="none" w:sz="0" w:space="0" w:color="auto"/>
            <w:right w:val="none" w:sz="0" w:space="0" w:color="auto"/>
          </w:divBdr>
        </w:div>
        <w:div w:id="883637646">
          <w:marLeft w:val="640"/>
          <w:marRight w:val="0"/>
          <w:marTop w:val="0"/>
          <w:marBottom w:val="0"/>
          <w:divBdr>
            <w:top w:val="none" w:sz="0" w:space="0" w:color="auto"/>
            <w:left w:val="none" w:sz="0" w:space="0" w:color="auto"/>
            <w:bottom w:val="none" w:sz="0" w:space="0" w:color="auto"/>
            <w:right w:val="none" w:sz="0" w:space="0" w:color="auto"/>
          </w:divBdr>
        </w:div>
        <w:div w:id="2133202567">
          <w:marLeft w:val="640"/>
          <w:marRight w:val="0"/>
          <w:marTop w:val="0"/>
          <w:marBottom w:val="0"/>
          <w:divBdr>
            <w:top w:val="none" w:sz="0" w:space="0" w:color="auto"/>
            <w:left w:val="none" w:sz="0" w:space="0" w:color="auto"/>
            <w:bottom w:val="none" w:sz="0" w:space="0" w:color="auto"/>
            <w:right w:val="none" w:sz="0" w:space="0" w:color="auto"/>
          </w:divBdr>
        </w:div>
        <w:div w:id="1172722798">
          <w:marLeft w:val="640"/>
          <w:marRight w:val="0"/>
          <w:marTop w:val="0"/>
          <w:marBottom w:val="0"/>
          <w:divBdr>
            <w:top w:val="none" w:sz="0" w:space="0" w:color="auto"/>
            <w:left w:val="none" w:sz="0" w:space="0" w:color="auto"/>
            <w:bottom w:val="none" w:sz="0" w:space="0" w:color="auto"/>
            <w:right w:val="none" w:sz="0" w:space="0" w:color="auto"/>
          </w:divBdr>
        </w:div>
        <w:div w:id="571047064">
          <w:marLeft w:val="640"/>
          <w:marRight w:val="0"/>
          <w:marTop w:val="0"/>
          <w:marBottom w:val="0"/>
          <w:divBdr>
            <w:top w:val="none" w:sz="0" w:space="0" w:color="auto"/>
            <w:left w:val="none" w:sz="0" w:space="0" w:color="auto"/>
            <w:bottom w:val="none" w:sz="0" w:space="0" w:color="auto"/>
            <w:right w:val="none" w:sz="0" w:space="0" w:color="auto"/>
          </w:divBdr>
        </w:div>
        <w:div w:id="2134014219">
          <w:marLeft w:val="640"/>
          <w:marRight w:val="0"/>
          <w:marTop w:val="0"/>
          <w:marBottom w:val="0"/>
          <w:divBdr>
            <w:top w:val="none" w:sz="0" w:space="0" w:color="auto"/>
            <w:left w:val="none" w:sz="0" w:space="0" w:color="auto"/>
            <w:bottom w:val="none" w:sz="0" w:space="0" w:color="auto"/>
            <w:right w:val="none" w:sz="0" w:space="0" w:color="auto"/>
          </w:divBdr>
        </w:div>
        <w:div w:id="996030997">
          <w:marLeft w:val="640"/>
          <w:marRight w:val="0"/>
          <w:marTop w:val="0"/>
          <w:marBottom w:val="0"/>
          <w:divBdr>
            <w:top w:val="none" w:sz="0" w:space="0" w:color="auto"/>
            <w:left w:val="none" w:sz="0" w:space="0" w:color="auto"/>
            <w:bottom w:val="none" w:sz="0" w:space="0" w:color="auto"/>
            <w:right w:val="none" w:sz="0" w:space="0" w:color="auto"/>
          </w:divBdr>
        </w:div>
      </w:divsChild>
    </w:div>
    <w:div w:id="1164470762">
      <w:bodyDiv w:val="1"/>
      <w:marLeft w:val="0"/>
      <w:marRight w:val="0"/>
      <w:marTop w:val="0"/>
      <w:marBottom w:val="0"/>
      <w:divBdr>
        <w:top w:val="none" w:sz="0" w:space="0" w:color="auto"/>
        <w:left w:val="none" w:sz="0" w:space="0" w:color="auto"/>
        <w:bottom w:val="none" w:sz="0" w:space="0" w:color="auto"/>
        <w:right w:val="none" w:sz="0" w:space="0" w:color="auto"/>
      </w:divBdr>
      <w:divsChild>
        <w:div w:id="1230190948">
          <w:marLeft w:val="640"/>
          <w:marRight w:val="0"/>
          <w:marTop w:val="0"/>
          <w:marBottom w:val="0"/>
          <w:divBdr>
            <w:top w:val="none" w:sz="0" w:space="0" w:color="auto"/>
            <w:left w:val="none" w:sz="0" w:space="0" w:color="auto"/>
            <w:bottom w:val="none" w:sz="0" w:space="0" w:color="auto"/>
            <w:right w:val="none" w:sz="0" w:space="0" w:color="auto"/>
          </w:divBdr>
        </w:div>
        <w:div w:id="1079524183">
          <w:marLeft w:val="640"/>
          <w:marRight w:val="0"/>
          <w:marTop w:val="0"/>
          <w:marBottom w:val="0"/>
          <w:divBdr>
            <w:top w:val="none" w:sz="0" w:space="0" w:color="auto"/>
            <w:left w:val="none" w:sz="0" w:space="0" w:color="auto"/>
            <w:bottom w:val="none" w:sz="0" w:space="0" w:color="auto"/>
            <w:right w:val="none" w:sz="0" w:space="0" w:color="auto"/>
          </w:divBdr>
        </w:div>
        <w:div w:id="236718979">
          <w:marLeft w:val="640"/>
          <w:marRight w:val="0"/>
          <w:marTop w:val="0"/>
          <w:marBottom w:val="0"/>
          <w:divBdr>
            <w:top w:val="none" w:sz="0" w:space="0" w:color="auto"/>
            <w:left w:val="none" w:sz="0" w:space="0" w:color="auto"/>
            <w:bottom w:val="none" w:sz="0" w:space="0" w:color="auto"/>
            <w:right w:val="none" w:sz="0" w:space="0" w:color="auto"/>
          </w:divBdr>
        </w:div>
        <w:div w:id="1057587042">
          <w:marLeft w:val="640"/>
          <w:marRight w:val="0"/>
          <w:marTop w:val="0"/>
          <w:marBottom w:val="0"/>
          <w:divBdr>
            <w:top w:val="none" w:sz="0" w:space="0" w:color="auto"/>
            <w:left w:val="none" w:sz="0" w:space="0" w:color="auto"/>
            <w:bottom w:val="none" w:sz="0" w:space="0" w:color="auto"/>
            <w:right w:val="none" w:sz="0" w:space="0" w:color="auto"/>
          </w:divBdr>
        </w:div>
        <w:div w:id="1868903987">
          <w:marLeft w:val="640"/>
          <w:marRight w:val="0"/>
          <w:marTop w:val="0"/>
          <w:marBottom w:val="0"/>
          <w:divBdr>
            <w:top w:val="none" w:sz="0" w:space="0" w:color="auto"/>
            <w:left w:val="none" w:sz="0" w:space="0" w:color="auto"/>
            <w:bottom w:val="none" w:sz="0" w:space="0" w:color="auto"/>
            <w:right w:val="none" w:sz="0" w:space="0" w:color="auto"/>
          </w:divBdr>
        </w:div>
        <w:div w:id="1575581227">
          <w:marLeft w:val="640"/>
          <w:marRight w:val="0"/>
          <w:marTop w:val="0"/>
          <w:marBottom w:val="0"/>
          <w:divBdr>
            <w:top w:val="none" w:sz="0" w:space="0" w:color="auto"/>
            <w:left w:val="none" w:sz="0" w:space="0" w:color="auto"/>
            <w:bottom w:val="none" w:sz="0" w:space="0" w:color="auto"/>
            <w:right w:val="none" w:sz="0" w:space="0" w:color="auto"/>
          </w:divBdr>
        </w:div>
        <w:div w:id="45880186">
          <w:marLeft w:val="640"/>
          <w:marRight w:val="0"/>
          <w:marTop w:val="0"/>
          <w:marBottom w:val="0"/>
          <w:divBdr>
            <w:top w:val="none" w:sz="0" w:space="0" w:color="auto"/>
            <w:left w:val="none" w:sz="0" w:space="0" w:color="auto"/>
            <w:bottom w:val="none" w:sz="0" w:space="0" w:color="auto"/>
            <w:right w:val="none" w:sz="0" w:space="0" w:color="auto"/>
          </w:divBdr>
        </w:div>
        <w:div w:id="1193883535">
          <w:marLeft w:val="640"/>
          <w:marRight w:val="0"/>
          <w:marTop w:val="0"/>
          <w:marBottom w:val="0"/>
          <w:divBdr>
            <w:top w:val="none" w:sz="0" w:space="0" w:color="auto"/>
            <w:left w:val="none" w:sz="0" w:space="0" w:color="auto"/>
            <w:bottom w:val="none" w:sz="0" w:space="0" w:color="auto"/>
            <w:right w:val="none" w:sz="0" w:space="0" w:color="auto"/>
          </w:divBdr>
        </w:div>
        <w:div w:id="2110734302">
          <w:marLeft w:val="640"/>
          <w:marRight w:val="0"/>
          <w:marTop w:val="0"/>
          <w:marBottom w:val="0"/>
          <w:divBdr>
            <w:top w:val="none" w:sz="0" w:space="0" w:color="auto"/>
            <w:left w:val="none" w:sz="0" w:space="0" w:color="auto"/>
            <w:bottom w:val="none" w:sz="0" w:space="0" w:color="auto"/>
            <w:right w:val="none" w:sz="0" w:space="0" w:color="auto"/>
          </w:divBdr>
        </w:div>
        <w:div w:id="1188568719">
          <w:marLeft w:val="640"/>
          <w:marRight w:val="0"/>
          <w:marTop w:val="0"/>
          <w:marBottom w:val="0"/>
          <w:divBdr>
            <w:top w:val="none" w:sz="0" w:space="0" w:color="auto"/>
            <w:left w:val="none" w:sz="0" w:space="0" w:color="auto"/>
            <w:bottom w:val="none" w:sz="0" w:space="0" w:color="auto"/>
            <w:right w:val="none" w:sz="0" w:space="0" w:color="auto"/>
          </w:divBdr>
        </w:div>
        <w:div w:id="1769305879">
          <w:marLeft w:val="640"/>
          <w:marRight w:val="0"/>
          <w:marTop w:val="0"/>
          <w:marBottom w:val="0"/>
          <w:divBdr>
            <w:top w:val="none" w:sz="0" w:space="0" w:color="auto"/>
            <w:left w:val="none" w:sz="0" w:space="0" w:color="auto"/>
            <w:bottom w:val="none" w:sz="0" w:space="0" w:color="auto"/>
            <w:right w:val="none" w:sz="0" w:space="0" w:color="auto"/>
          </w:divBdr>
        </w:div>
        <w:div w:id="1508521843">
          <w:marLeft w:val="640"/>
          <w:marRight w:val="0"/>
          <w:marTop w:val="0"/>
          <w:marBottom w:val="0"/>
          <w:divBdr>
            <w:top w:val="none" w:sz="0" w:space="0" w:color="auto"/>
            <w:left w:val="none" w:sz="0" w:space="0" w:color="auto"/>
            <w:bottom w:val="none" w:sz="0" w:space="0" w:color="auto"/>
            <w:right w:val="none" w:sz="0" w:space="0" w:color="auto"/>
          </w:divBdr>
        </w:div>
        <w:div w:id="1215197181">
          <w:marLeft w:val="640"/>
          <w:marRight w:val="0"/>
          <w:marTop w:val="0"/>
          <w:marBottom w:val="0"/>
          <w:divBdr>
            <w:top w:val="none" w:sz="0" w:space="0" w:color="auto"/>
            <w:left w:val="none" w:sz="0" w:space="0" w:color="auto"/>
            <w:bottom w:val="none" w:sz="0" w:space="0" w:color="auto"/>
            <w:right w:val="none" w:sz="0" w:space="0" w:color="auto"/>
          </w:divBdr>
        </w:div>
        <w:div w:id="1977027913">
          <w:marLeft w:val="640"/>
          <w:marRight w:val="0"/>
          <w:marTop w:val="0"/>
          <w:marBottom w:val="0"/>
          <w:divBdr>
            <w:top w:val="none" w:sz="0" w:space="0" w:color="auto"/>
            <w:left w:val="none" w:sz="0" w:space="0" w:color="auto"/>
            <w:bottom w:val="none" w:sz="0" w:space="0" w:color="auto"/>
            <w:right w:val="none" w:sz="0" w:space="0" w:color="auto"/>
          </w:divBdr>
        </w:div>
        <w:div w:id="686712681">
          <w:marLeft w:val="640"/>
          <w:marRight w:val="0"/>
          <w:marTop w:val="0"/>
          <w:marBottom w:val="0"/>
          <w:divBdr>
            <w:top w:val="none" w:sz="0" w:space="0" w:color="auto"/>
            <w:left w:val="none" w:sz="0" w:space="0" w:color="auto"/>
            <w:bottom w:val="none" w:sz="0" w:space="0" w:color="auto"/>
            <w:right w:val="none" w:sz="0" w:space="0" w:color="auto"/>
          </w:divBdr>
        </w:div>
        <w:div w:id="1490555620">
          <w:marLeft w:val="640"/>
          <w:marRight w:val="0"/>
          <w:marTop w:val="0"/>
          <w:marBottom w:val="0"/>
          <w:divBdr>
            <w:top w:val="none" w:sz="0" w:space="0" w:color="auto"/>
            <w:left w:val="none" w:sz="0" w:space="0" w:color="auto"/>
            <w:bottom w:val="none" w:sz="0" w:space="0" w:color="auto"/>
            <w:right w:val="none" w:sz="0" w:space="0" w:color="auto"/>
          </w:divBdr>
        </w:div>
        <w:div w:id="1044519973">
          <w:marLeft w:val="640"/>
          <w:marRight w:val="0"/>
          <w:marTop w:val="0"/>
          <w:marBottom w:val="0"/>
          <w:divBdr>
            <w:top w:val="none" w:sz="0" w:space="0" w:color="auto"/>
            <w:left w:val="none" w:sz="0" w:space="0" w:color="auto"/>
            <w:bottom w:val="none" w:sz="0" w:space="0" w:color="auto"/>
            <w:right w:val="none" w:sz="0" w:space="0" w:color="auto"/>
          </w:divBdr>
        </w:div>
        <w:div w:id="1408188969">
          <w:marLeft w:val="640"/>
          <w:marRight w:val="0"/>
          <w:marTop w:val="0"/>
          <w:marBottom w:val="0"/>
          <w:divBdr>
            <w:top w:val="none" w:sz="0" w:space="0" w:color="auto"/>
            <w:left w:val="none" w:sz="0" w:space="0" w:color="auto"/>
            <w:bottom w:val="none" w:sz="0" w:space="0" w:color="auto"/>
            <w:right w:val="none" w:sz="0" w:space="0" w:color="auto"/>
          </w:divBdr>
        </w:div>
        <w:div w:id="871260917">
          <w:marLeft w:val="640"/>
          <w:marRight w:val="0"/>
          <w:marTop w:val="0"/>
          <w:marBottom w:val="0"/>
          <w:divBdr>
            <w:top w:val="none" w:sz="0" w:space="0" w:color="auto"/>
            <w:left w:val="none" w:sz="0" w:space="0" w:color="auto"/>
            <w:bottom w:val="none" w:sz="0" w:space="0" w:color="auto"/>
            <w:right w:val="none" w:sz="0" w:space="0" w:color="auto"/>
          </w:divBdr>
        </w:div>
        <w:div w:id="74519559">
          <w:marLeft w:val="640"/>
          <w:marRight w:val="0"/>
          <w:marTop w:val="0"/>
          <w:marBottom w:val="0"/>
          <w:divBdr>
            <w:top w:val="none" w:sz="0" w:space="0" w:color="auto"/>
            <w:left w:val="none" w:sz="0" w:space="0" w:color="auto"/>
            <w:bottom w:val="none" w:sz="0" w:space="0" w:color="auto"/>
            <w:right w:val="none" w:sz="0" w:space="0" w:color="auto"/>
          </w:divBdr>
        </w:div>
        <w:div w:id="1797136183">
          <w:marLeft w:val="640"/>
          <w:marRight w:val="0"/>
          <w:marTop w:val="0"/>
          <w:marBottom w:val="0"/>
          <w:divBdr>
            <w:top w:val="none" w:sz="0" w:space="0" w:color="auto"/>
            <w:left w:val="none" w:sz="0" w:space="0" w:color="auto"/>
            <w:bottom w:val="none" w:sz="0" w:space="0" w:color="auto"/>
            <w:right w:val="none" w:sz="0" w:space="0" w:color="auto"/>
          </w:divBdr>
        </w:div>
        <w:div w:id="446242607">
          <w:marLeft w:val="640"/>
          <w:marRight w:val="0"/>
          <w:marTop w:val="0"/>
          <w:marBottom w:val="0"/>
          <w:divBdr>
            <w:top w:val="none" w:sz="0" w:space="0" w:color="auto"/>
            <w:left w:val="none" w:sz="0" w:space="0" w:color="auto"/>
            <w:bottom w:val="none" w:sz="0" w:space="0" w:color="auto"/>
            <w:right w:val="none" w:sz="0" w:space="0" w:color="auto"/>
          </w:divBdr>
        </w:div>
        <w:div w:id="1383169810">
          <w:marLeft w:val="640"/>
          <w:marRight w:val="0"/>
          <w:marTop w:val="0"/>
          <w:marBottom w:val="0"/>
          <w:divBdr>
            <w:top w:val="none" w:sz="0" w:space="0" w:color="auto"/>
            <w:left w:val="none" w:sz="0" w:space="0" w:color="auto"/>
            <w:bottom w:val="none" w:sz="0" w:space="0" w:color="auto"/>
            <w:right w:val="none" w:sz="0" w:space="0" w:color="auto"/>
          </w:divBdr>
        </w:div>
        <w:div w:id="2071924120">
          <w:marLeft w:val="640"/>
          <w:marRight w:val="0"/>
          <w:marTop w:val="0"/>
          <w:marBottom w:val="0"/>
          <w:divBdr>
            <w:top w:val="none" w:sz="0" w:space="0" w:color="auto"/>
            <w:left w:val="none" w:sz="0" w:space="0" w:color="auto"/>
            <w:bottom w:val="none" w:sz="0" w:space="0" w:color="auto"/>
            <w:right w:val="none" w:sz="0" w:space="0" w:color="auto"/>
          </w:divBdr>
        </w:div>
        <w:div w:id="110978898">
          <w:marLeft w:val="640"/>
          <w:marRight w:val="0"/>
          <w:marTop w:val="0"/>
          <w:marBottom w:val="0"/>
          <w:divBdr>
            <w:top w:val="none" w:sz="0" w:space="0" w:color="auto"/>
            <w:left w:val="none" w:sz="0" w:space="0" w:color="auto"/>
            <w:bottom w:val="none" w:sz="0" w:space="0" w:color="auto"/>
            <w:right w:val="none" w:sz="0" w:space="0" w:color="auto"/>
          </w:divBdr>
        </w:div>
        <w:div w:id="1423604688">
          <w:marLeft w:val="640"/>
          <w:marRight w:val="0"/>
          <w:marTop w:val="0"/>
          <w:marBottom w:val="0"/>
          <w:divBdr>
            <w:top w:val="none" w:sz="0" w:space="0" w:color="auto"/>
            <w:left w:val="none" w:sz="0" w:space="0" w:color="auto"/>
            <w:bottom w:val="none" w:sz="0" w:space="0" w:color="auto"/>
            <w:right w:val="none" w:sz="0" w:space="0" w:color="auto"/>
          </w:divBdr>
        </w:div>
        <w:div w:id="2089568534">
          <w:marLeft w:val="640"/>
          <w:marRight w:val="0"/>
          <w:marTop w:val="0"/>
          <w:marBottom w:val="0"/>
          <w:divBdr>
            <w:top w:val="none" w:sz="0" w:space="0" w:color="auto"/>
            <w:left w:val="none" w:sz="0" w:space="0" w:color="auto"/>
            <w:bottom w:val="none" w:sz="0" w:space="0" w:color="auto"/>
            <w:right w:val="none" w:sz="0" w:space="0" w:color="auto"/>
          </w:divBdr>
        </w:div>
        <w:div w:id="1947038909">
          <w:marLeft w:val="640"/>
          <w:marRight w:val="0"/>
          <w:marTop w:val="0"/>
          <w:marBottom w:val="0"/>
          <w:divBdr>
            <w:top w:val="none" w:sz="0" w:space="0" w:color="auto"/>
            <w:left w:val="none" w:sz="0" w:space="0" w:color="auto"/>
            <w:bottom w:val="none" w:sz="0" w:space="0" w:color="auto"/>
            <w:right w:val="none" w:sz="0" w:space="0" w:color="auto"/>
          </w:divBdr>
        </w:div>
        <w:div w:id="496386973">
          <w:marLeft w:val="640"/>
          <w:marRight w:val="0"/>
          <w:marTop w:val="0"/>
          <w:marBottom w:val="0"/>
          <w:divBdr>
            <w:top w:val="none" w:sz="0" w:space="0" w:color="auto"/>
            <w:left w:val="none" w:sz="0" w:space="0" w:color="auto"/>
            <w:bottom w:val="none" w:sz="0" w:space="0" w:color="auto"/>
            <w:right w:val="none" w:sz="0" w:space="0" w:color="auto"/>
          </w:divBdr>
        </w:div>
        <w:div w:id="154029101">
          <w:marLeft w:val="640"/>
          <w:marRight w:val="0"/>
          <w:marTop w:val="0"/>
          <w:marBottom w:val="0"/>
          <w:divBdr>
            <w:top w:val="none" w:sz="0" w:space="0" w:color="auto"/>
            <w:left w:val="none" w:sz="0" w:space="0" w:color="auto"/>
            <w:bottom w:val="none" w:sz="0" w:space="0" w:color="auto"/>
            <w:right w:val="none" w:sz="0" w:space="0" w:color="auto"/>
          </w:divBdr>
        </w:div>
        <w:div w:id="1843163032">
          <w:marLeft w:val="640"/>
          <w:marRight w:val="0"/>
          <w:marTop w:val="0"/>
          <w:marBottom w:val="0"/>
          <w:divBdr>
            <w:top w:val="none" w:sz="0" w:space="0" w:color="auto"/>
            <w:left w:val="none" w:sz="0" w:space="0" w:color="auto"/>
            <w:bottom w:val="none" w:sz="0" w:space="0" w:color="auto"/>
            <w:right w:val="none" w:sz="0" w:space="0" w:color="auto"/>
          </w:divBdr>
        </w:div>
        <w:div w:id="968633001">
          <w:marLeft w:val="640"/>
          <w:marRight w:val="0"/>
          <w:marTop w:val="0"/>
          <w:marBottom w:val="0"/>
          <w:divBdr>
            <w:top w:val="none" w:sz="0" w:space="0" w:color="auto"/>
            <w:left w:val="none" w:sz="0" w:space="0" w:color="auto"/>
            <w:bottom w:val="none" w:sz="0" w:space="0" w:color="auto"/>
            <w:right w:val="none" w:sz="0" w:space="0" w:color="auto"/>
          </w:divBdr>
        </w:div>
        <w:div w:id="630525505">
          <w:marLeft w:val="640"/>
          <w:marRight w:val="0"/>
          <w:marTop w:val="0"/>
          <w:marBottom w:val="0"/>
          <w:divBdr>
            <w:top w:val="none" w:sz="0" w:space="0" w:color="auto"/>
            <w:left w:val="none" w:sz="0" w:space="0" w:color="auto"/>
            <w:bottom w:val="none" w:sz="0" w:space="0" w:color="auto"/>
            <w:right w:val="none" w:sz="0" w:space="0" w:color="auto"/>
          </w:divBdr>
        </w:div>
        <w:div w:id="1636448648">
          <w:marLeft w:val="640"/>
          <w:marRight w:val="0"/>
          <w:marTop w:val="0"/>
          <w:marBottom w:val="0"/>
          <w:divBdr>
            <w:top w:val="none" w:sz="0" w:space="0" w:color="auto"/>
            <w:left w:val="none" w:sz="0" w:space="0" w:color="auto"/>
            <w:bottom w:val="none" w:sz="0" w:space="0" w:color="auto"/>
            <w:right w:val="none" w:sz="0" w:space="0" w:color="auto"/>
          </w:divBdr>
        </w:div>
        <w:div w:id="522062877">
          <w:marLeft w:val="640"/>
          <w:marRight w:val="0"/>
          <w:marTop w:val="0"/>
          <w:marBottom w:val="0"/>
          <w:divBdr>
            <w:top w:val="none" w:sz="0" w:space="0" w:color="auto"/>
            <w:left w:val="none" w:sz="0" w:space="0" w:color="auto"/>
            <w:bottom w:val="none" w:sz="0" w:space="0" w:color="auto"/>
            <w:right w:val="none" w:sz="0" w:space="0" w:color="auto"/>
          </w:divBdr>
        </w:div>
        <w:div w:id="1118915655">
          <w:marLeft w:val="640"/>
          <w:marRight w:val="0"/>
          <w:marTop w:val="0"/>
          <w:marBottom w:val="0"/>
          <w:divBdr>
            <w:top w:val="none" w:sz="0" w:space="0" w:color="auto"/>
            <w:left w:val="none" w:sz="0" w:space="0" w:color="auto"/>
            <w:bottom w:val="none" w:sz="0" w:space="0" w:color="auto"/>
            <w:right w:val="none" w:sz="0" w:space="0" w:color="auto"/>
          </w:divBdr>
        </w:div>
        <w:div w:id="1715275543">
          <w:marLeft w:val="640"/>
          <w:marRight w:val="0"/>
          <w:marTop w:val="0"/>
          <w:marBottom w:val="0"/>
          <w:divBdr>
            <w:top w:val="none" w:sz="0" w:space="0" w:color="auto"/>
            <w:left w:val="none" w:sz="0" w:space="0" w:color="auto"/>
            <w:bottom w:val="none" w:sz="0" w:space="0" w:color="auto"/>
            <w:right w:val="none" w:sz="0" w:space="0" w:color="auto"/>
          </w:divBdr>
        </w:div>
        <w:div w:id="26880847">
          <w:marLeft w:val="640"/>
          <w:marRight w:val="0"/>
          <w:marTop w:val="0"/>
          <w:marBottom w:val="0"/>
          <w:divBdr>
            <w:top w:val="none" w:sz="0" w:space="0" w:color="auto"/>
            <w:left w:val="none" w:sz="0" w:space="0" w:color="auto"/>
            <w:bottom w:val="none" w:sz="0" w:space="0" w:color="auto"/>
            <w:right w:val="none" w:sz="0" w:space="0" w:color="auto"/>
          </w:divBdr>
        </w:div>
        <w:div w:id="2067944560">
          <w:marLeft w:val="640"/>
          <w:marRight w:val="0"/>
          <w:marTop w:val="0"/>
          <w:marBottom w:val="0"/>
          <w:divBdr>
            <w:top w:val="none" w:sz="0" w:space="0" w:color="auto"/>
            <w:left w:val="none" w:sz="0" w:space="0" w:color="auto"/>
            <w:bottom w:val="none" w:sz="0" w:space="0" w:color="auto"/>
            <w:right w:val="none" w:sz="0" w:space="0" w:color="auto"/>
          </w:divBdr>
        </w:div>
        <w:div w:id="1728139943">
          <w:marLeft w:val="640"/>
          <w:marRight w:val="0"/>
          <w:marTop w:val="0"/>
          <w:marBottom w:val="0"/>
          <w:divBdr>
            <w:top w:val="none" w:sz="0" w:space="0" w:color="auto"/>
            <w:left w:val="none" w:sz="0" w:space="0" w:color="auto"/>
            <w:bottom w:val="none" w:sz="0" w:space="0" w:color="auto"/>
            <w:right w:val="none" w:sz="0" w:space="0" w:color="auto"/>
          </w:divBdr>
        </w:div>
        <w:div w:id="1890603315">
          <w:marLeft w:val="640"/>
          <w:marRight w:val="0"/>
          <w:marTop w:val="0"/>
          <w:marBottom w:val="0"/>
          <w:divBdr>
            <w:top w:val="none" w:sz="0" w:space="0" w:color="auto"/>
            <w:left w:val="none" w:sz="0" w:space="0" w:color="auto"/>
            <w:bottom w:val="none" w:sz="0" w:space="0" w:color="auto"/>
            <w:right w:val="none" w:sz="0" w:space="0" w:color="auto"/>
          </w:divBdr>
        </w:div>
        <w:div w:id="701326765">
          <w:marLeft w:val="640"/>
          <w:marRight w:val="0"/>
          <w:marTop w:val="0"/>
          <w:marBottom w:val="0"/>
          <w:divBdr>
            <w:top w:val="none" w:sz="0" w:space="0" w:color="auto"/>
            <w:left w:val="none" w:sz="0" w:space="0" w:color="auto"/>
            <w:bottom w:val="none" w:sz="0" w:space="0" w:color="auto"/>
            <w:right w:val="none" w:sz="0" w:space="0" w:color="auto"/>
          </w:divBdr>
        </w:div>
        <w:div w:id="1446268839">
          <w:marLeft w:val="640"/>
          <w:marRight w:val="0"/>
          <w:marTop w:val="0"/>
          <w:marBottom w:val="0"/>
          <w:divBdr>
            <w:top w:val="none" w:sz="0" w:space="0" w:color="auto"/>
            <w:left w:val="none" w:sz="0" w:space="0" w:color="auto"/>
            <w:bottom w:val="none" w:sz="0" w:space="0" w:color="auto"/>
            <w:right w:val="none" w:sz="0" w:space="0" w:color="auto"/>
          </w:divBdr>
        </w:div>
        <w:div w:id="1408070072">
          <w:marLeft w:val="640"/>
          <w:marRight w:val="0"/>
          <w:marTop w:val="0"/>
          <w:marBottom w:val="0"/>
          <w:divBdr>
            <w:top w:val="none" w:sz="0" w:space="0" w:color="auto"/>
            <w:left w:val="none" w:sz="0" w:space="0" w:color="auto"/>
            <w:bottom w:val="none" w:sz="0" w:space="0" w:color="auto"/>
            <w:right w:val="none" w:sz="0" w:space="0" w:color="auto"/>
          </w:divBdr>
        </w:div>
        <w:div w:id="1328900207">
          <w:marLeft w:val="640"/>
          <w:marRight w:val="0"/>
          <w:marTop w:val="0"/>
          <w:marBottom w:val="0"/>
          <w:divBdr>
            <w:top w:val="none" w:sz="0" w:space="0" w:color="auto"/>
            <w:left w:val="none" w:sz="0" w:space="0" w:color="auto"/>
            <w:bottom w:val="none" w:sz="0" w:space="0" w:color="auto"/>
            <w:right w:val="none" w:sz="0" w:space="0" w:color="auto"/>
          </w:divBdr>
        </w:div>
        <w:div w:id="2132746804">
          <w:marLeft w:val="640"/>
          <w:marRight w:val="0"/>
          <w:marTop w:val="0"/>
          <w:marBottom w:val="0"/>
          <w:divBdr>
            <w:top w:val="none" w:sz="0" w:space="0" w:color="auto"/>
            <w:left w:val="none" w:sz="0" w:space="0" w:color="auto"/>
            <w:bottom w:val="none" w:sz="0" w:space="0" w:color="auto"/>
            <w:right w:val="none" w:sz="0" w:space="0" w:color="auto"/>
          </w:divBdr>
        </w:div>
        <w:div w:id="736124486">
          <w:marLeft w:val="640"/>
          <w:marRight w:val="0"/>
          <w:marTop w:val="0"/>
          <w:marBottom w:val="0"/>
          <w:divBdr>
            <w:top w:val="none" w:sz="0" w:space="0" w:color="auto"/>
            <w:left w:val="none" w:sz="0" w:space="0" w:color="auto"/>
            <w:bottom w:val="none" w:sz="0" w:space="0" w:color="auto"/>
            <w:right w:val="none" w:sz="0" w:space="0" w:color="auto"/>
          </w:divBdr>
        </w:div>
        <w:div w:id="1178735072">
          <w:marLeft w:val="640"/>
          <w:marRight w:val="0"/>
          <w:marTop w:val="0"/>
          <w:marBottom w:val="0"/>
          <w:divBdr>
            <w:top w:val="none" w:sz="0" w:space="0" w:color="auto"/>
            <w:left w:val="none" w:sz="0" w:space="0" w:color="auto"/>
            <w:bottom w:val="none" w:sz="0" w:space="0" w:color="auto"/>
            <w:right w:val="none" w:sz="0" w:space="0" w:color="auto"/>
          </w:divBdr>
        </w:div>
        <w:div w:id="1016615814">
          <w:marLeft w:val="640"/>
          <w:marRight w:val="0"/>
          <w:marTop w:val="0"/>
          <w:marBottom w:val="0"/>
          <w:divBdr>
            <w:top w:val="none" w:sz="0" w:space="0" w:color="auto"/>
            <w:left w:val="none" w:sz="0" w:space="0" w:color="auto"/>
            <w:bottom w:val="none" w:sz="0" w:space="0" w:color="auto"/>
            <w:right w:val="none" w:sz="0" w:space="0" w:color="auto"/>
          </w:divBdr>
        </w:div>
        <w:div w:id="1460371153">
          <w:marLeft w:val="640"/>
          <w:marRight w:val="0"/>
          <w:marTop w:val="0"/>
          <w:marBottom w:val="0"/>
          <w:divBdr>
            <w:top w:val="none" w:sz="0" w:space="0" w:color="auto"/>
            <w:left w:val="none" w:sz="0" w:space="0" w:color="auto"/>
            <w:bottom w:val="none" w:sz="0" w:space="0" w:color="auto"/>
            <w:right w:val="none" w:sz="0" w:space="0" w:color="auto"/>
          </w:divBdr>
        </w:div>
        <w:div w:id="996109801">
          <w:marLeft w:val="640"/>
          <w:marRight w:val="0"/>
          <w:marTop w:val="0"/>
          <w:marBottom w:val="0"/>
          <w:divBdr>
            <w:top w:val="none" w:sz="0" w:space="0" w:color="auto"/>
            <w:left w:val="none" w:sz="0" w:space="0" w:color="auto"/>
            <w:bottom w:val="none" w:sz="0" w:space="0" w:color="auto"/>
            <w:right w:val="none" w:sz="0" w:space="0" w:color="auto"/>
          </w:divBdr>
        </w:div>
        <w:div w:id="951862616">
          <w:marLeft w:val="640"/>
          <w:marRight w:val="0"/>
          <w:marTop w:val="0"/>
          <w:marBottom w:val="0"/>
          <w:divBdr>
            <w:top w:val="none" w:sz="0" w:space="0" w:color="auto"/>
            <w:left w:val="none" w:sz="0" w:space="0" w:color="auto"/>
            <w:bottom w:val="none" w:sz="0" w:space="0" w:color="auto"/>
            <w:right w:val="none" w:sz="0" w:space="0" w:color="auto"/>
          </w:divBdr>
        </w:div>
        <w:div w:id="1250499965">
          <w:marLeft w:val="640"/>
          <w:marRight w:val="0"/>
          <w:marTop w:val="0"/>
          <w:marBottom w:val="0"/>
          <w:divBdr>
            <w:top w:val="none" w:sz="0" w:space="0" w:color="auto"/>
            <w:left w:val="none" w:sz="0" w:space="0" w:color="auto"/>
            <w:bottom w:val="none" w:sz="0" w:space="0" w:color="auto"/>
            <w:right w:val="none" w:sz="0" w:space="0" w:color="auto"/>
          </w:divBdr>
        </w:div>
        <w:div w:id="1397586931">
          <w:marLeft w:val="640"/>
          <w:marRight w:val="0"/>
          <w:marTop w:val="0"/>
          <w:marBottom w:val="0"/>
          <w:divBdr>
            <w:top w:val="none" w:sz="0" w:space="0" w:color="auto"/>
            <w:left w:val="none" w:sz="0" w:space="0" w:color="auto"/>
            <w:bottom w:val="none" w:sz="0" w:space="0" w:color="auto"/>
            <w:right w:val="none" w:sz="0" w:space="0" w:color="auto"/>
          </w:divBdr>
        </w:div>
        <w:div w:id="1428117260">
          <w:marLeft w:val="640"/>
          <w:marRight w:val="0"/>
          <w:marTop w:val="0"/>
          <w:marBottom w:val="0"/>
          <w:divBdr>
            <w:top w:val="none" w:sz="0" w:space="0" w:color="auto"/>
            <w:left w:val="none" w:sz="0" w:space="0" w:color="auto"/>
            <w:bottom w:val="none" w:sz="0" w:space="0" w:color="auto"/>
            <w:right w:val="none" w:sz="0" w:space="0" w:color="auto"/>
          </w:divBdr>
        </w:div>
        <w:div w:id="420223797">
          <w:marLeft w:val="640"/>
          <w:marRight w:val="0"/>
          <w:marTop w:val="0"/>
          <w:marBottom w:val="0"/>
          <w:divBdr>
            <w:top w:val="none" w:sz="0" w:space="0" w:color="auto"/>
            <w:left w:val="none" w:sz="0" w:space="0" w:color="auto"/>
            <w:bottom w:val="none" w:sz="0" w:space="0" w:color="auto"/>
            <w:right w:val="none" w:sz="0" w:space="0" w:color="auto"/>
          </w:divBdr>
        </w:div>
        <w:div w:id="1344820337">
          <w:marLeft w:val="640"/>
          <w:marRight w:val="0"/>
          <w:marTop w:val="0"/>
          <w:marBottom w:val="0"/>
          <w:divBdr>
            <w:top w:val="none" w:sz="0" w:space="0" w:color="auto"/>
            <w:left w:val="none" w:sz="0" w:space="0" w:color="auto"/>
            <w:bottom w:val="none" w:sz="0" w:space="0" w:color="auto"/>
            <w:right w:val="none" w:sz="0" w:space="0" w:color="auto"/>
          </w:divBdr>
        </w:div>
        <w:div w:id="268896040">
          <w:marLeft w:val="640"/>
          <w:marRight w:val="0"/>
          <w:marTop w:val="0"/>
          <w:marBottom w:val="0"/>
          <w:divBdr>
            <w:top w:val="none" w:sz="0" w:space="0" w:color="auto"/>
            <w:left w:val="none" w:sz="0" w:space="0" w:color="auto"/>
            <w:bottom w:val="none" w:sz="0" w:space="0" w:color="auto"/>
            <w:right w:val="none" w:sz="0" w:space="0" w:color="auto"/>
          </w:divBdr>
        </w:div>
        <w:div w:id="48699858">
          <w:marLeft w:val="640"/>
          <w:marRight w:val="0"/>
          <w:marTop w:val="0"/>
          <w:marBottom w:val="0"/>
          <w:divBdr>
            <w:top w:val="none" w:sz="0" w:space="0" w:color="auto"/>
            <w:left w:val="none" w:sz="0" w:space="0" w:color="auto"/>
            <w:bottom w:val="none" w:sz="0" w:space="0" w:color="auto"/>
            <w:right w:val="none" w:sz="0" w:space="0" w:color="auto"/>
          </w:divBdr>
        </w:div>
        <w:div w:id="208028859">
          <w:marLeft w:val="640"/>
          <w:marRight w:val="0"/>
          <w:marTop w:val="0"/>
          <w:marBottom w:val="0"/>
          <w:divBdr>
            <w:top w:val="none" w:sz="0" w:space="0" w:color="auto"/>
            <w:left w:val="none" w:sz="0" w:space="0" w:color="auto"/>
            <w:bottom w:val="none" w:sz="0" w:space="0" w:color="auto"/>
            <w:right w:val="none" w:sz="0" w:space="0" w:color="auto"/>
          </w:divBdr>
        </w:div>
        <w:div w:id="1531410699">
          <w:marLeft w:val="640"/>
          <w:marRight w:val="0"/>
          <w:marTop w:val="0"/>
          <w:marBottom w:val="0"/>
          <w:divBdr>
            <w:top w:val="none" w:sz="0" w:space="0" w:color="auto"/>
            <w:left w:val="none" w:sz="0" w:space="0" w:color="auto"/>
            <w:bottom w:val="none" w:sz="0" w:space="0" w:color="auto"/>
            <w:right w:val="none" w:sz="0" w:space="0" w:color="auto"/>
          </w:divBdr>
        </w:div>
        <w:div w:id="1286961846">
          <w:marLeft w:val="640"/>
          <w:marRight w:val="0"/>
          <w:marTop w:val="0"/>
          <w:marBottom w:val="0"/>
          <w:divBdr>
            <w:top w:val="none" w:sz="0" w:space="0" w:color="auto"/>
            <w:left w:val="none" w:sz="0" w:space="0" w:color="auto"/>
            <w:bottom w:val="none" w:sz="0" w:space="0" w:color="auto"/>
            <w:right w:val="none" w:sz="0" w:space="0" w:color="auto"/>
          </w:divBdr>
        </w:div>
        <w:div w:id="1340347536">
          <w:marLeft w:val="640"/>
          <w:marRight w:val="0"/>
          <w:marTop w:val="0"/>
          <w:marBottom w:val="0"/>
          <w:divBdr>
            <w:top w:val="none" w:sz="0" w:space="0" w:color="auto"/>
            <w:left w:val="none" w:sz="0" w:space="0" w:color="auto"/>
            <w:bottom w:val="none" w:sz="0" w:space="0" w:color="auto"/>
            <w:right w:val="none" w:sz="0" w:space="0" w:color="auto"/>
          </w:divBdr>
        </w:div>
        <w:div w:id="1612929621">
          <w:marLeft w:val="640"/>
          <w:marRight w:val="0"/>
          <w:marTop w:val="0"/>
          <w:marBottom w:val="0"/>
          <w:divBdr>
            <w:top w:val="none" w:sz="0" w:space="0" w:color="auto"/>
            <w:left w:val="none" w:sz="0" w:space="0" w:color="auto"/>
            <w:bottom w:val="none" w:sz="0" w:space="0" w:color="auto"/>
            <w:right w:val="none" w:sz="0" w:space="0" w:color="auto"/>
          </w:divBdr>
        </w:div>
        <w:div w:id="566577765">
          <w:marLeft w:val="640"/>
          <w:marRight w:val="0"/>
          <w:marTop w:val="0"/>
          <w:marBottom w:val="0"/>
          <w:divBdr>
            <w:top w:val="none" w:sz="0" w:space="0" w:color="auto"/>
            <w:left w:val="none" w:sz="0" w:space="0" w:color="auto"/>
            <w:bottom w:val="none" w:sz="0" w:space="0" w:color="auto"/>
            <w:right w:val="none" w:sz="0" w:space="0" w:color="auto"/>
          </w:divBdr>
        </w:div>
        <w:div w:id="354817130">
          <w:marLeft w:val="640"/>
          <w:marRight w:val="0"/>
          <w:marTop w:val="0"/>
          <w:marBottom w:val="0"/>
          <w:divBdr>
            <w:top w:val="none" w:sz="0" w:space="0" w:color="auto"/>
            <w:left w:val="none" w:sz="0" w:space="0" w:color="auto"/>
            <w:bottom w:val="none" w:sz="0" w:space="0" w:color="auto"/>
            <w:right w:val="none" w:sz="0" w:space="0" w:color="auto"/>
          </w:divBdr>
        </w:div>
        <w:div w:id="715279843">
          <w:marLeft w:val="640"/>
          <w:marRight w:val="0"/>
          <w:marTop w:val="0"/>
          <w:marBottom w:val="0"/>
          <w:divBdr>
            <w:top w:val="none" w:sz="0" w:space="0" w:color="auto"/>
            <w:left w:val="none" w:sz="0" w:space="0" w:color="auto"/>
            <w:bottom w:val="none" w:sz="0" w:space="0" w:color="auto"/>
            <w:right w:val="none" w:sz="0" w:space="0" w:color="auto"/>
          </w:divBdr>
        </w:div>
        <w:div w:id="389043342">
          <w:marLeft w:val="640"/>
          <w:marRight w:val="0"/>
          <w:marTop w:val="0"/>
          <w:marBottom w:val="0"/>
          <w:divBdr>
            <w:top w:val="none" w:sz="0" w:space="0" w:color="auto"/>
            <w:left w:val="none" w:sz="0" w:space="0" w:color="auto"/>
            <w:bottom w:val="none" w:sz="0" w:space="0" w:color="auto"/>
            <w:right w:val="none" w:sz="0" w:space="0" w:color="auto"/>
          </w:divBdr>
        </w:div>
        <w:div w:id="2075002821">
          <w:marLeft w:val="640"/>
          <w:marRight w:val="0"/>
          <w:marTop w:val="0"/>
          <w:marBottom w:val="0"/>
          <w:divBdr>
            <w:top w:val="none" w:sz="0" w:space="0" w:color="auto"/>
            <w:left w:val="none" w:sz="0" w:space="0" w:color="auto"/>
            <w:bottom w:val="none" w:sz="0" w:space="0" w:color="auto"/>
            <w:right w:val="none" w:sz="0" w:space="0" w:color="auto"/>
          </w:divBdr>
        </w:div>
        <w:div w:id="499201236">
          <w:marLeft w:val="640"/>
          <w:marRight w:val="0"/>
          <w:marTop w:val="0"/>
          <w:marBottom w:val="0"/>
          <w:divBdr>
            <w:top w:val="none" w:sz="0" w:space="0" w:color="auto"/>
            <w:left w:val="none" w:sz="0" w:space="0" w:color="auto"/>
            <w:bottom w:val="none" w:sz="0" w:space="0" w:color="auto"/>
            <w:right w:val="none" w:sz="0" w:space="0" w:color="auto"/>
          </w:divBdr>
        </w:div>
        <w:div w:id="1155226250">
          <w:marLeft w:val="640"/>
          <w:marRight w:val="0"/>
          <w:marTop w:val="0"/>
          <w:marBottom w:val="0"/>
          <w:divBdr>
            <w:top w:val="none" w:sz="0" w:space="0" w:color="auto"/>
            <w:left w:val="none" w:sz="0" w:space="0" w:color="auto"/>
            <w:bottom w:val="none" w:sz="0" w:space="0" w:color="auto"/>
            <w:right w:val="none" w:sz="0" w:space="0" w:color="auto"/>
          </w:divBdr>
        </w:div>
        <w:div w:id="308829850">
          <w:marLeft w:val="640"/>
          <w:marRight w:val="0"/>
          <w:marTop w:val="0"/>
          <w:marBottom w:val="0"/>
          <w:divBdr>
            <w:top w:val="none" w:sz="0" w:space="0" w:color="auto"/>
            <w:left w:val="none" w:sz="0" w:space="0" w:color="auto"/>
            <w:bottom w:val="none" w:sz="0" w:space="0" w:color="auto"/>
            <w:right w:val="none" w:sz="0" w:space="0" w:color="auto"/>
          </w:divBdr>
        </w:div>
        <w:div w:id="1401100293">
          <w:marLeft w:val="640"/>
          <w:marRight w:val="0"/>
          <w:marTop w:val="0"/>
          <w:marBottom w:val="0"/>
          <w:divBdr>
            <w:top w:val="none" w:sz="0" w:space="0" w:color="auto"/>
            <w:left w:val="none" w:sz="0" w:space="0" w:color="auto"/>
            <w:bottom w:val="none" w:sz="0" w:space="0" w:color="auto"/>
            <w:right w:val="none" w:sz="0" w:space="0" w:color="auto"/>
          </w:divBdr>
        </w:div>
        <w:div w:id="242222556">
          <w:marLeft w:val="640"/>
          <w:marRight w:val="0"/>
          <w:marTop w:val="0"/>
          <w:marBottom w:val="0"/>
          <w:divBdr>
            <w:top w:val="none" w:sz="0" w:space="0" w:color="auto"/>
            <w:left w:val="none" w:sz="0" w:space="0" w:color="auto"/>
            <w:bottom w:val="none" w:sz="0" w:space="0" w:color="auto"/>
            <w:right w:val="none" w:sz="0" w:space="0" w:color="auto"/>
          </w:divBdr>
        </w:div>
        <w:div w:id="1578246951">
          <w:marLeft w:val="640"/>
          <w:marRight w:val="0"/>
          <w:marTop w:val="0"/>
          <w:marBottom w:val="0"/>
          <w:divBdr>
            <w:top w:val="none" w:sz="0" w:space="0" w:color="auto"/>
            <w:left w:val="none" w:sz="0" w:space="0" w:color="auto"/>
            <w:bottom w:val="none" w:sz="0" w:space="0" w:color="auto"/>
            <w:right w:val="none" w:sz="0" w:space="0" w:color="auto"/>
          </w:divBdr>
        </w:div>
        <w:div w:id="516500208">
          <w:marLeft w:val="640"/>
          <w:marRight w:val="0"/>
          <w:marTop w:val="0"/>
          <w:marBottom w:val="0"/>
          <w:divBdr>
            <w:top w:val="none" w:sz="0" w:space="0" w:color="auto"/>
            <w:left w:val="none" w:sz="0" w:space="0" w:color="auto"/>
            <w:bottom w:val="none" w:sz="0" w:space="0" w:color="auto"/>
            <w:right w:val="none" w:sz="0" w:space="0" w:color="auto"/>
          </w:divBdr>
        </w:div>
        <w:div w:id="1485468677">
          <w:marLeft w:val="640"/>
          <w:marRight w:val="0"/>
          <w:marTop w:val="0"/>
          <w:marBottom w:val="0"/>
          <w:divBdr>
            <w:top w:val="none" w:sz="0" w:space="0" w:color="auto"/>
            <w:left w:val="none" w:sz="0" w:space="0" w:color="auto"/>
            <w:bottom w:val="none" w:sz="0" w:space="0" w:color="auto"/>
            <w:right w:val="none" w:sz="0" w:space="0" w:color="auto"/>
          </w:divBdr>
        </w:div>
        <w:div w:id="466778284">
          <w:marLeft w:val="640"/>
          <w:marRight w:val="0"/>
          <w:marTop w:val="0"/>
          <w:marBottom w:val="0"/>
          <w:divBdr>
            <w:top w:val="none" w:sz="0" w:space="0" w:color="auto"/>
            <w:left w:val="none" w:sz="0" w:space="0" w:color="auto"/>
            <w:bottom w:val="none" w:sz="0" w:space="0" w:color="auto"/>
            <w:right w:val="none" w:sz="0" w:space="0" w:color="auto"/>
          </w:divBdr>
        </w:div>
        <w:div w:id="2059039915">
          <w:marLeft w:val="640"/>
          <w:marRight w:val="0"/>
          <w:marTop w:val="0"/>
          <w:marBottom w:val="0"/>
          <w:divBdr>
            <w:top w:val="none" w:sz="0" w:space="0" w:color="auto"/>
            <w:left w:val="none" w:sz="0" w:space="0" w:color="auto"/>
            <w:bottom w:val="none" w:sz="0" w:space="0" w:color="auto"/>
            <w:right w:val="none" w:sz="0" w:space="0" w:color="auto"/>
          </w:divBdr>
        </w:div>
        <w:div w:id="1601911445">
          <w:marLeft w:val="640"/>
          <w:marRight w:val="0"/>
          <w:marTop w:val="0"/>
          <w:marBottom w:val="0"/>
          <w:divBdr>
            <w:top w:val="none" w:sz="0" w:space="0" w:color="auto"/>
            <w:left w:val="none" w:sz="0" w:space="0" w:color="auto"/>
            <w:bottom w:val="none" w:sz="0" w:space="0" w:color="auto"/>
            <w:right w:val="none" w:sz="0" w:space="0" w:color="auto"/>
          </w:divBdr>
        </w:div>
        <w:div w:id="146407428">
          <w:marLeft w:val="640"/>
          <w:marRight w:val="0"/>
          <w:marTop w:val="0"/>
          <w:marBottom w:val="0"/>
          <w:divBdr>
            <w:top w:val="none" w:sz="0" w:space="0" w:color="auto"/>
            <w:left w:val="none" w:sz="0" w:space="0" w:color="auto"/>
            <w:bottom w:val="none" w:sz="0" w:space="0" w:color="auto"/>
            <w:right w:val="none" w:sz="0" w:space="0" w:color="auto"/>
          </w:divBdr>
        </w:div>
        <w:div w:id="747270048">
          <w:marLeft w:val="640"/>
          <w:marRight w:val="0"/>
          <w:marTop w:val="0"/>
          <w:marBottom w:val="0"/>
          <w:divBdr>
            <w:top w:val="none" w:sz="0" w:space="0" w:color="auto"/>
            <w:left w:val="none" w:sz="0" w:space="0" w:color="auto"/>
            <w:bottom w:val="none" w:sz="0" w:space="0" w:color="auto"/>
            <w:right w:val="none" w:sz="0" w:space="0" w:color="auto"/>
          </w:divBdr>
        </w:div>
        <w:div w:id="1672366320">
          <w:marLeft w:val="640"/>
          <w:marRight w:val="0"/>
          <w:marTop w:val="0"/>
          <w:marBottom w:val="0"/>
          <w:divBdr>
            <w:top w:val="none" w:sz="0" w:space="0" w:color="auto"/>
            <w:left w:val="none" w:sz="0" w:space="0" w:color="auto"/>
            <w:bottom w:val="none" w:sz="0" w:space="0" w:color="auto"/>
            <w:right w:val="none" w:sz="0" w:space="0" w:color="auto"/>
          </w:divBdr>
        </w:div>
        <w:div w:id="778447026">
          <w:marLeft w:val="640"/>
          <w:marRight w:val="0"/>
          <w:marTop w:val="0"/>
          <w:marBottom w:val="0"/>
          <w:divBdr>
            <w:top w:val="none" w:sz="0" w:space="0" w:color="auto"/>
            <w:left w:val="none" w:sz="0" w:space="0" w:color="auto"/>
            <w:bottom w:val="none" w:sz="0" w:space="0" w:color="auto"/>
            <w:right w:val="none" w:sz="0" w:space="0" w:color="auto"/>
          </w:divBdr>
        </w:div>
        <w:div w:id="1223635850">
          <w:marLeft w:val="640"/>
          <w:marRight w:val="0"/>
          <w:marTop w:val="0"/>
          <w:marBottom w:val="0"/>
          <w:divBdr>
            <w:top w:val="none" w:sz="0" w:space="0" w:color="auto"/>
            <w:left w:val="none" w:sz="0" w:space="0" w:color="auto"/>
            <w:bottom w:val="none" w:sz="0" w:space="0" w:color="auto"/>
            <w:right w:val="none" w:sz="0" w:space="0" w:color="auto"/>
          </w:divBdr>
        </w:div>
        <w:div w:id="1114321808">
          <w:marLeft w:val="640"/>
          <w:marRight w:val="0"/>
          <w:marTop w:val="0"/>
          <w:marBottom w:val="0"/>
          <w:divBdr>
            <w:top w:val="none" w:sz="0" w:space="0" w:color="auto"/>
            <w:left w:val="none" w:sz="0" w:space="0" w:color="auto"/>
            <w:bottom w:val="none" w:sz="0" w:space="0" w:color="auto"/>
            <w:right w:val="none" w:sz="0" w:space="0" w:color="auto"/>
          </w:divBdr>
        </w:div>
        <w:div w:id="861669281">
          <w:marLeft w:val="640"/>
          <w:marRight w:val="0"/>
          <w:marTop w:val="0"/>
          <w:marBottom w:val="0"/>
          <w:divBdr>
            <w:top w:val="none" w:sz="0" w:space="0" w:color="auto"/>
            <w:left w:val="none" w:sz="0" w:space="0" w:color="auto"/>
            <w:bottom w:val="none" w:sz="0" w:space="0" w:color="auto"/>
            <w:right w:val="none" w:sz="0" w:space="0" w:color="auto"/>
          </w:divBdr>
        </w:div>
        <w:div w:id="708185627">
          <w:marLeft w:val="640"/>
          <w:marRight w:val="0"/>
          <w:marTop w:val="0"/>
          <w:marBottom w:val="0"/>
          <w:divBdr>
            <w:top w:val="none" w:sz="0" w:space="0" w:color="auto"/>
            <w:left w:val="none" w:sz="0" w:space="0" w:color="auto"/>
            <w:bottom w:val="none" w:sz="0" w:space="0" w:color="auto"/>
            <w:right w:val="none" w:sz="0" w:space="0" w:color="auto"/>
          </w:divBdr>
        </w:div>
        <w:div w:id="867525157">
          <w:marLeft w:val="640"/>
          <w:marRight w:val="0"/>
          <w:marTop w:val="0"/>
          <w:marBottom w:val="0"/>
          <w:divBdr>
            <w:top w:val="none" w:sz="0" w:space="0" w:color="auto"/>
            <w:left w:val="none" w:sz="0" w:space="0" w:color="auto"/>
            <w:bottom w:val="none" w:sz="0" w:space="0" w:color="auto"/>
            <w:right w:val="none" w:sz="0" w:space="0" w:color="auto"/>
          </w:divBdr>
        </w:div>
        <w:div w:id="1268538171">
          <w:marLeft w:val="640"/>
          <w:marRight w:val="0"/>
          <w:marTop w:val="0"/>
          <w:marBottom w:val="0"/>
          <w:divBdr>
            <w:top w:val="none" w:sz="0" w:space="0" w:color="auto"/>
            <w:left w:val="none" w:sz="0" w:space="0" w:color="auto"/>
            <w:bottom w:val="none" w:sz="0" w:space="0" w:color="auto"/>
            <w:right w:val="none" w:sz="0" w:space="0" w:color="auto"/>
          </w:divBdr>
        </w:div>
        <w:div w:id="2071071651">
          <w:marLeft w:val="640"/>
          <w:marRight w:val="0"/>
          <w:marTop w:val="0"/>
          <w:marBottom w:val="0"/>
          <w:divBdr>
            <w:top w:val="none" w:sz="0" w:space="0" w:color="auto"/>
            <w:left w:val="none" w:sz="0" w:space="0" w:color="auto"/>
            <w:bottom w:val="none" w:sz="0" w:space="0" w:color="auto"/>
            <w:right w:val="none" w:sz="0" w:space="0" w:color="auto"/>
          </w:divBdr>
        </w:div>
        <w:div w:id="2037193864">
          <w:marLeft w:val="640"/>
          <w:marRight w:val="0"/>
          <w:marTop w:val="0"/>
          <w:marBottom w:val="0"/>
          <w:divBdr>
            <w:top w:val="none" w:sz="0" w:space="0" w:color="auto"/>
            <w:left w:val="none" w:sz="0" w:space="0" w:color="auto"/>
            <w:bottom w:val="none" w:sz="0" w:space="0" w:color="auto"/>
            <w:right w:val="none" w:sz="0" w:space="0" w:color="auto"/>
          </w:divBdr>
        </w:div>
        <w:div w:id="418141523">
          <w:marLeft w:val="640"/>
          <w:marRight w:val="0"/>
          <w:marTop w:val="0"/>
          <w:marBottom w:val="0"/>
          <w:divBdr>
            <w:top w:val="none" w:sz="0" w:space="0" w:color="auto"/>
            <w:left w:val="none" w:sz="0" w:space="0" w:color="auto"/>
            <w:bottom w:val="none" w:sz="0" w:space="0" w:color="auto"/>
            <w:right w:val="none" w:sz="0" w:space="0" w:color="auto"/>
          </w:divBdr>
        </w:div>
        <w:div w:id="1977644057">
          <w:marLeft w:val="640"/>
          <w:marRight w:val="0"/>
          <w:marTop w:val="0"/>
          <w:marBottom w:val="0"/>
          <w:divBdr>
            <w:top w:val="none" w:sz="0" w:space="0" w:color="auto"/>
            <w:left w:val="none" w:sz="0" w:space="0" w:color="auto"/>
            <w:bottom w:val="none" w:sz="0" w:space="0" w:color="auto"/>
            <w:right w:val="none" w:sz="0" w:space="0" w:color="auto"/>
          </w:divBdr>
        </w:div>
        <w:div w:id="366948152">
          <w:marLeft w:val="640"/>
          <w:marRight w:val="0"/>
          <w:marTop w:val="0"/>
          <w:marBottom w:val="0"/>
          <w:divBdr>
            <w:top w:val="none" w:sz="0" w:space="0" w:color="auto"/>
            <w:left w:val="none" w:sz="0" w:space="0" w:color="auto"/>
            <w:bottom w:val="none" w:sz="0" w:space="0" w:color="auto"/>
            <w:right w:val="none" w:sz="0" w:space="0" w:color="auto"/>
          </w:divBdr>
        </w:div>
        <w:div w:id="226653155">
          <w:marLeft w:val="640"/>
          <w:marRight w:val="0"/>
          <w:marTop w:val="0"/>
          <w:marBottom w:val="0"/>
          <w:divBdr>
            <w:top w:val="none" w:sz="0" w:space="0" w:color="auto"/>
            <w:left w:val="none" w:sz="0" w:space="0" w:color="auto"/>
            <w:bottom w:val="none" w:sz="0" w:space="0" w:color="auto"/>
            <w:right w:val="none" w:sz="0" w:space="0" w:color="auto"/>
          </w:divBdr>
        </w:div>
        <w:div w:id="94256469">
          <w:marLeft w:val="640"/>
          <w:marRight w:val="0"/>
          <w:marTop w:val="0"/>
          <w:marBottom w:val="0"/>
          <w:divBdr>
            <w:top w:val="none" w:sz="0" w:space="0" w:color="auto"/>
            <w:left w:val="none" w:sz="0" w:space="0" w:color="auto"/>
            <w:bottom w:val="none" w:sz="0" w:space="0" w:color="auto"/>
            <w:right w:val="none" w:sz="0" w:space="0" w:color="auto"/>
          </w:divBdr>
        </w:div>
        <w:div w:id="14843349">
          <w:marLeft w:val="640"/>
          <w:marRight w:val="0"/>
          <w:marTop w:val="0"/>
          <w:marBottom w:val="0"/>
          <w:divBdr>
            <w:top w:val="none" w:sz="0" w:space="0" w:color="auto"/>
            <w:left w:val="none" w:sz="0" w:space="0" w:color="auto"/>
            <w:bottom w:val="none" w:sz="0" w:space="0" w:color="auto"/>
            <w:right w:val="none" w:sz="0" w:space="0" w:color="auto"/>
          </w:divBdr>
        </w:div>
        <w:div w:id="2023360641">
          <w:marLeft w:val="640"/>
          <w:marRight w:val="0"/>
          <w:marTop w:val="0"/>
          <w:marBottom w:val="0"/>
          <w:divBdr>
            <w:top w:val="none" w:sz="0" w:space="0" w:color="auto"/>
            <w:left w:val="none" w:sz="0" w:space="0" w:color="auto"/>
            <w:bottom w:val="none" w:sz="0" w:space="0" w:color="auto"/>
            <w:right w:val="none" w:sz="0" w:space="0" w:color="auto"/>
          </w:divBdr>
        </w:div>
        <w:div w:id="1441878922">
          <w:marLeft w:val="640"/>
          <w:marRight w:val="0"/>
          <w:marTop w:val="0"/>
          <w:marBottom w:val="0"/>
          <w:divBdr>
            <w:top w:val="none" w:sz="0" w:space="0" w:color="auto"/>
            <w:left w:val="none" w:sz="0" w:space="0" w:color="auto"/>
            <w:bottom w:val="none" w:sz="0" w:space="0" w:color="auto"/>
            <w:right w:val="none" w:sz="0" w:space="0" w:color="auto"/>
          </w:divBdr>
        </w:div>
        <w:div w:id="1807316342">
          <w:marLeft w:val="640"/>
          <w:marRight w:val="0"/>
          <w:marTop w:val="0"/>
          <w:marBottom w:val="0"/>
          <w:divBdr>
            <w:top w:val="none" w:sz="0" w:space="0" w:color="auto"/>
            <w:left w:val="none" w:sz="0" w:space="0" w:color="auto"/>
            <w:bottom w:val="none" w:sz="0" w:space="0" w:color="auto"/>
            <w:right w:val="none" w:sz="0" w:space="0" w:color="auto"/>
          </w:divBdr>
        </w:div>
        <w:div w:id="1720854980">
          <w:marLeft w:val="640"/>
          <w:marRight w:val="0"/>
          <w:marTop w:val="0"/>
          <w:marBottom w:val="0"/>
          <w:divBdr>
            <w:top w:val="none" w:sz="0" w:space="0" w:color="auto"/>
            <w:left w:val="none" w:sz="0" w:space="0" w:color="auto"/>
            <w:bottom w:val="none" w:sz="0" w:space="0" w:color="auto"/>
            <w:right w:val="none" w:sz="0" w:space="0" w:color="auto"/>
          </w:divBdr>
        </w:div>
        <w:div w:id="1190870424">
          <w:marLeft w:val="640"/>
          <w:marRight w:val="0"/>
          <w:marTop w:val="0"/>
          <w:marBottom w:val="0"/>
          <w:divBdr>
            <w:top w:val="none" w:sz="0" w:space="0" w:color="auto"/>
            <w:left w:val="none" w:sz="0" w:space="0" w:color="auto"/>
            <w:bottom w:val="none" w:sz="0" w:space="0" w:color="auto"/>
            <w:right w:val="none" w:sz="0" w:space="0" w:color="auto"/>
          </w:divBdr>
        </w:div>
        <w:div w:id="2028753763">
          <w:marLeft w:val="640"/>
          <w:marRight w:val="0"/>
          <w:marTop w:val="0"/>
          <w:marBottom w:val="0"/>
          <w:divBdr>
            <w:top w:val="none" w:sz="0" w:space="0" w:color="auto"/>
            <w:left w:val="none" w:sz="0" w:space="0" w:color="auto"/>
            <w:bottom w:val="none" w:sz="0" w:space="0" w:color="auto"/>
            <w:right w:val="none" w:sz="0" w:space="0" w:color="auto"/>
          </w:divBdr>
        </w:div>
        <w:div w:id="397365876">
          <w:marLeft w:val="640"/>
          <w:marRight w:val="0"/>
          <w:marTop w:val="0"/>
          <w:marBottom w:val="0"/>
          <w:divBdr>
            <w:top w:val="none" w:sz="0" w:space="0" w:color="auto"/>
            <w:left w:val="none" w:sz="0" w:space="0" w:color="auto"/>
            <w:bottom w:val="none" w:sz="0" w:space="0" w:color="auto"/>
            <w:right w:val="none" w:sz="0" w:space="0" w:color="auto"/>
          </w:divBdr>
        </w:div>
        <w:div w:id="1037044202">
          <w:marLeft w:val="640"/>
          <w:marRight w:val="0"/>
          <w:marTop w:val="0"/>
          <w:marBottom w:val="0"/>
          <w:divBdr>
            <w:top w:val="none" w:sz="0" w:space="0" w:color="auto"/>
            <w:left w:val="none" w:sz="0" w:space="0" w:color="auto"/>
            <w:bottom w:val="none" w:sz="0" w:space="0" w:color="auto"/>
            <w:right w:val="none" w:sz="0" w:space="0" w:color="auto"/>
          </w:divBdr>
        </w:div>
        <w:div w:id="1442647901">
          <w:marLeft w:val="640"/>
          <w:marRight w:val="0"/>
          <w:marTop w:val="0"/>
          <w:marBottom w:val="0"/>
          <w:divBdr>
            <w:top w:val="none" w:sz="0" w:space="0" w:color="auto"/>
            <w:left w:val="none" w:sz="0" w:space="0" w:color="auto"/>
            <w:bottom w:val="none" w:sz="0" w:space="0" w:color="auto"/>
            <w:right w:val="none" w:sz="0" w:space="0" w:color="auto"/>
          </w:divBdr>
        </w:div>
        <w:div w:id="1723552650">
          <w:marLeft w:val="640"/>
          <w:marRight w:val="0"/>
          <w:marTop w:val="0"/>
          <w:marBottom w:val="0"/>
          <w:divBdr>
            <w:top w:val="none" w:sz="0" w:space="0" w:color="auto"/>
            <w:left w:val="none" w:sz="0" w:space="0" w:color="auto"/>
            <w:bottom w:val="none" w:sz="0" w:space="0" w:color="auto"/>
            <w:right w:val="none" w:sz="0" w:space="0" w:color="auto"/>
          </w:divBdr>
        </w:div>
        <w:div w:id="43874960">
          <w:marLeft w:val="640"/>
          <w:marRight w:val="0"/>
          <w:marTop w:val="0"/>
          <w:marBottom w:val="0"/>
          <w:divBdr>
            <w:top w:val="none" w:sz="0" w:space="0" w:color="auto"/>
            <w:left w:val="none" w:sz="0" w:space="0" w:color="auto"/>
            <w:bottom w:val="none" w:sz="0" w:space="0" w:color="auto"/>
            <w:right w:val="none" w:sz="0" w:space="0" w:color="auto"/>
          </w:divBdr>
        </w:div>
        <w:div w:id="20202516">
          <w:marLeft w:val="640"/>
          <w:marRight w:val="0"/>
          <w:marTop w:val="0"/>
          <w:marBottom w:val="0"/>
          <w:divBdr>
            <w:top w:val="none" w:sz="0" w:space="0" w:color="auto"/>
            <w:left w:val="none" w:sz="0" w:space="0" w:color="auto"/>
            <w:bottom w:val="none" w:sz="0" w:space="0" w:color="auto"/>
            <w:right w:val="none" w:sz="0" w:space="0" w:color="auto"/>
          </w:divBdr>
        </w:div>
        <w:div w:id="1421636604">
          <w:marLeft w:val="640"/>
          <w:marRight w:val="0"/>
          <w:marTop w:val="0"/>
          <w:marBottom w:val="0"/>
          <w:divBdr>
            <w:top w:val="none" w:sz="0" w:space="0" w:color="auto"/>
            <w:left w:val="none" w:sz="0" w:space="0" w:color="auto"/>
            <w:bottom w:val="none" w:sz="0" w:space="0" w:color="auto"/>
            <w:right w:val="none" w:sz="0" w:space="0" w:color="auto"/>
          </w:divBdr>
        </w:div>
        <w:div w:id="1045250542">
          <w:marLeft w:val="640"/>
          <w:marRight w:val="0"/>
          <w:marTop w:val="0"/>
          <w:marBottom w:val="0"/>
          <w:divBdr>
            <w:top w:val="none" w:sz="0" w:space="0" w:color="auto"/>
            <w:left w:val="none" w:sz="0" w:space="0" w:color="auto"/>
            <w:bottom w:val="none" w:sz="0" w:space="0" w:color="auto"/>
            <w:right w:val="none" w:sz="0" w:space="0" w:color="auto"/>
          </w:divBdr>
        </w:div>
        <w:div w:id="1741635710">
          <w:marLeft w:val="640"/>
          <w:marRight w:val="0"/>
          <w:marTop w:val="0"/>
          <w:marBottom w:val="0"/>
          <w:divBdr>
            <w:top w:val="none" w:sz="0" w:space="0" w:color="auto"/>
            <w:left w:val="none" w:sz="0" w:space="0" w:color="auto"/>
            <w:bottom w:val="none" w:sz="0" w:space="0" w:color="auto"/>
            <w:right w:val="none" w:sz="0" w:space="0" w:color="auto"/>
          </w:divBdr>
        </w:div>
        <w:div w:id="790591063">
          <w:marLeft w:val="640"/>
          <w:marRight w:val="0"/>
          <w:marTop w:val="0"/>
          <w:marBottom w:val="0"/>
          <w:divBdr>
            <w:top w:val="none" w:sz="0" w:space="0" w:color="auto"/>
            <w:left w:val="none" w:sz="0" w:space="0" w:color="auto"/>
            <w:bottom w:val="none" w:sz="0" w:space="0" w:color="auto"/>
            <w:right w:val="none" w:sz="0" w:space="0" w:color="auto"/>
          </w:divBdr>
        </w:div>
        <w:div w:id="336422920">
          <w:marLeft w:val="640"/>
          <w:marRight w:val="0"/>
          <w:marTop w:val="0"/>
          <w:marBottom w:val="0"/>
          <w:divBdr>
            <w:top w:val="none" w:sz="0" w:space="0" w:color="auto"/>
            <w:left w:val="none" w:sz="0" w:space="0" w:color="auto"/>
            <w:bottom w:val="none" w:sz="0" w:space="0" w:color="auto"/>
            <w:right w:val="none" w:sz="0" w:space="0" w:color="auto"/>
          </w:divBdr>
        </w:div>
        <w:div w:id="451562209">
          <w:marLeft w:val="640"/>
          <w:marRight w:val="0"/>
          <w:marTop w:val="0"/>
          <w:marBottom w:val="0"/>
          <w:divBdr>
            <w:top w:val="none" w:sz="0" w:space="0" w:color="auto"/>
            <w:left w:val="none" w:sz="0" w:space="0" w:color="auto"/>
            <w:bottom w:val="none" w:sz="0" w:space="0" w:color="auto"/>
            <w:right w:val="none" w:sz="0" w:space="0" w:color="auto"/>
          </w:divBdr>
        </w:div>
      </w:divsChild>
    </w:div>
    <w:div w:id="1191802734">
      <w:bodyDiv w:val="1"/>
      <w:marLeft w:val="0"/>
      <w:marRight w:val="0"/>
      <w:marTop w:val="0"/>
      <w:marBottom w:val="0"/>
      <w:divBdr>
        <w:top w:val="none" w:sz="0" w:space="0" w:color="auto"/>
        <w:left w:val="none" w:sz="0" w:space="0" w:color="auto"/>
        <w:bottom w:val="none" w:sz="0" w:space="0" w:color="auto"/>
        <w:right w:val="none" w:sz="0" w:space="0" w:color="auto"/>
      </w:divBdr>
      <w:divsChild>
        <w:div w:id="341325792">
          <w:marLeft w:val="640"/>
          <w:marRight w:val="0"/>
          <w:marTop w:val="0"/>
          <w:marBottom w:val="0"/>
          <w:divBdr>
            <w:top w:val="none" w:sz="0" w:space="0" w:color="auto"/>
            <w:left w:val="none" w:sz="0" w:space="0" w:color="auto"/>
            <w:bottom w:val="none" w:sz="0" w:space="0" w:color="auto"/>
            <w:right w:val="none" w:sz="0" w:space="0" w:color="auto"/>
          </w:divBdr>
        </w:div>
        <w:div w:id="697317648">
          <w:marLeft w:val="640"/>
          <w:marRight w:val="0"/>
          <w:marTop w:val="0"/>
          <w:marBottom w:val="0"/>
          <w:divBdr>
            <w:top w:val="none" w:sz="0" w:space="0" w:color="auto"/>
            <w:left w:val="none" w:sz="0" w:space="0" w:color="auto"/>
            <w:bottom w:val="none" w:sz="0" w:space="0" w:color="auto"/>
            <w:right w:val="none" w:sz="0" w:space="0" w:color="auto"/>
          </w:divBdr>
        </w:div>
        <w:div w:id="641276108">
          <w:marLeft w:val="640"/>
          <w:marRight w:val="0"/>
          <w:marTop w:val="0"/>
          <w:marBottom w:val="0"/>
          <w:divBdr>
            <w:top w:val="none" w:sz="0" w:space="0" w:color="auto"/>
            <w:left w:val="none" w:sz="0" w:space="0" w:color="auto"/>
            <w:bottom w:val="none" w:sz="0" w:space="0" w:color="auto"/>
            <w:right w:val="none" w:sz="0" w:space="0" w:color="auto"/>
          </w:divBdr>
        </w:div>
        <w:div w:id="1267078459">
          <w:marLeft w:val="640"/>
          <w:marRight w:val="0"/>
          <w:marTop w:val="0"/>
          <w:marBottom w:val="0"/>
          <w:divBdr>
            <w:top w:val="none" w:sz="0" w:space="0" w:color="auto"/>
            <w:left w:val="none" w:sz="0" w:space="0" w:color="auto"/>
            <w:bottom w:val="none" w:sz="0" w:space="0" w:color="auto"/>
            <w:right w:val="none" w:sz="0" w:space="0" w:color="auto"/>
          </w:divBdr>
        </w:div>
        <w:div w:id="222640342">
          <w:marLeft w:val="640"/>
          <w:marRight w:val="0"/>
          <w:marTop w:val="0"/>
          <w:marBottom w:val="0"/>
          <w:divBdr>
            <w:top w:val="none" w:sz="0" w:space="0" w:color="auto"/>
            <w:left w:val="none" w:sz="0" w:space="0" w:color="auto"/>
            <w:bottom w:val="none" w:sz="0" w:space="0" w:color="auto"/>
            <w:right w:val="none" w:sz="0" w:space="0" w:color="auto"/>
          </w:divBdr>
        </w:div>
        <w:div w:id="115295559">
          <w:marLeft w:val="640"/>
          <w:marRight w:val="0"/>
          <w:marTop w:val="0"/>
          <w:marBottom w:val="0"/>
          <w:divBdr>
            <w:top w:val="none" w:sz="0" w:space="0" w:color="auto"/>
            <w:left w:val="none" w:sz="0" w:space="0" w:color="auto"/>
            <w:bottom w:val="none" w:sz="0" w:space="0" w:color="auto"/>
            <w:right w:val="none" w:sz="0" w:space="0" w:color="auto"/>
          </w:divBdr>
        </w:div>
        <w:div w:id="1570455850">
          <w:marLeft w:val="640"/>
          <w:marRight w:val="0"/>
          <w:marTop w:val="0"/>
          <w:marBottom w:val="0"/>
          <w:divBdr>
            <w:top w:val="none" w:sz="0" w:space="0" w:color="auto"/>
            <w:left w:val="none" w:sz="0" w:space="0" w:color="auto"/>
            <w:bottom w:val="none" w:sz="0" w:space="0" w:color="auto"/>
            <w:right w:val="none" w:sz="0" w:space="0" w:color="auto"/>
          </w:divBdr>
        </w:div>
        <w:div w:id="2116362330">
          <w:marLeft w:val="640"/>
          <w:marRight w:val="0"/>
          <w:marTop w:val="0"/>
          <w:marBottom w:val="0"/>
          <w:divBdr>
            <w:top w:val="none" w:sz="0" w:space="0" w:color="auto"/>
            <w:left w:val="none" w:sz="0" w:space="0" w:color="auto"/>
            <w:bottom w:val="none" w:sz="0" w:space="0" w:color="auto"/>
            <w:right w:val="none" w:sz="0" w:space="0" w:color="auto"/>
          </w:divBdr>
        </w:div>
        <w:div w:id="481890103">
          <w:marLeft w:val="640"/>
          <w:marRight w:val="0"/>
          <w:marTop w:val="0"/>
          <w:marBottom w:val="0"/>
          <w:divBdr>
            <w:top w:val="none" w:sz="0" w:space="0" w:color="auto"/>
            <w:left w:val="none" w:sz="0" w:space="0" w:color="auto"/>
            <w:bottom w:val="none" w:sz="0" w:space="0" w:color="auto"/>
            <w:right w:val="none" w:sz="0" w:space="0" w:color="auto"/>
          </w:divBdr>
        </w:div>
        <w:div w:id="873730230">
          <w:marLeft w:val="640"/>
          <w:marRight w:val="0"/>
          <w:marTop w:val="0"/>
          <w:marBottom w:val="0"/>
          <w:divBdr>
            <w:top w:val="none" w:sz="0" w:space="0" w:color="auto"/>
            <w:left w:val="none" w:sz="0" w:space="0" w:color="auto"/>
            <w:bottom w:val="none" w:sz="0" w:space="0" w:color="auto"/>
            <w:right w:val="none" w:sz="0" w:space="0" w:color="auto"/>
          </w:divBdr>
        </w:div>
        <w:div w:id="399251500">
          <w:marLeft w:val="640"/>
          <w:marRight w:val="0"/>
          <w:marTop w:val="0"/>
          <w:marBottom w:val="0"/>
          <w:divBdr>
            <w:top w:val="none" w:sz="0" w:space="0" w:color="auto"/>
            <w:left w:val="none" w:sz="0" w:space="0" w:color="auto"/>
            <w:bottom w:val="none" w:sz="0" w:space="0" w:color="auto"/>
            <w:right w:val="none" w:sz="0" w:space="0" w:color="auto"/>
          </w:divBdr>
        </w:div>
        <w:div w:id="1623268040">
          <w:marLeft w:val="640"/>
          <w:marRight w:val="0"/>
          <w:marTop w:val="0"/>
          <w:marBottom w:val="0"/>
          <w:divBdr>
            <w:top w:val="none" w:sz="0" w:space="0" w:color="auto"/>
            <w:left w:val="none" w:sz="0" w:space="0" w:color="auto"/>
            <w:bottom w:val="none" w:sz="0" w:space="0" w:color="auto"/>
            <w:right w:val="none" w:sz="0" w:space="0" w:color="auto"/>
          </w:divBdr>
        </w:div>
        <w:div w:id="1831481546">
          <w:marLeft w:val="640"/>
          <w:marRight w:val="0"/>
          <w:marTop w:val="0"/>
          <w:marBottom w:val="0"/>
          <w:divBdr>
            <w:top w:val="none" w:sz="0" w:space="0" w:color="auto"/>
            <w:left w:val="none" w:sz="0" w:space="0" w:color="auto"/>
            <w:bottom w:val="none" w:sz="0" w:space="0" w:color="auto"/>
            <w:right w:val="none" w:sz="0" w:space="0" w:color="auto"/>
          </w:divBdr>
        </w:div>
        <w:div w:id="1230505153">
          <w:marLeft w:val="640"/>
          <w:marRight w:val="0"/>
          <w:marTop w:val="0"/>
          <w:marBottom w:val="0"/>
          <w:divBdr>
            <w:top w:val="none" w:sz="0" w:space="0" w:color="auto"/>
            <w:left w:val="none" w:sz="0" w:space="0" w:color="auto"/>
            <w:bottom w:val="none" w:sz="0" w:space="0" w:color="auto"/>
            <w:right w:val="none" w:sz="0" w:space="0" w:color="auto"/>
          </w:divBdr>
        </w:div>
        <w:div w:id="1694257471">
          <w:marLeft w:val="640"/>
          <w:marRight w:val="0"/>
          <w:marTop w:val="0"/>
          <w:marBottom w:val="0"/>
          <w:divBdr>
            <w:top w:val="none" w:sz="0" w:space="0" w:color="auto"/>
            <w:left w:val="none" w:sz="0" w:space="0" w:color="auto"/>
            <w:bottom w:val="none" w:sz="0" w:space="0" w:color="auto"/>
            <w:right w:val="none" w:sz="0" w:space="0" w:color="auto"/>
          </w:divBdr>
        </w:div>
        <w:div w:id="1826503970">
          <w:marLeft w:val="640"/>
          <w:marRight w:val="0"/>
          <w:marTop w:val="0"/>
          <w:marBottom w:val="0"/>
          <w:divBdr>
            <w:top w:val="none" w:sz="0" w:space="0" w:color="auto"/>
            <w:left w:val="none" w:sz="0" w:space="0" w:color="auto"/>
            <w:bottom w:val="none" w:sz="0" w:space="0" w:color="auto"/>
            <w:right w:val="none" w:sz="0" w:space="0" w:color="auto"/>
          </w:divBdr>
        </w:div>
        <w:div w:id="1829595087">
          <w:marLeft w:val="640"/>
          <w:marRight w:val="0"/>
          <w:marTop w:val="0"/>
          <w:marBottom w:val="0"/>
          <w:divBdr>
            <w:top w:val="none" w:sz="0" w:space="0" w:color="auto"/>
            <w:left w:val="none" w:sz="0" w:space="0" w:color="auto"/>
            <w:bottom w:val="none" w:sz="0" w:space="0" w:color="auto"/>
            <w:right w:val="none" w:sz="0" w:space="0" w:color="auto"/>
          </w:divBdr>
        </w:div>
        <w:div w:id="185411011">
          <w:marLeft w:val="640"/>
          <w:marRight w:val="0"/>
          <w:marTop w:val="0"/>
          <w:marBottom w:val="0"/>
          <w:divBdr>
            <w:top w:val="none" w:sz="0" w:space="0" w:color="auto"/>
            <w:left w:val="none" w:sz="0" w:space="0" w:color="auto"/>
            <w:bottom w:val="none" w:sz="0" w:space="0" w:color="auto"/>
            <w:right w:val="none" w:sz="0" w:space="0" w:color="auto"/>
          </w:divBdr>
        </w:div>
        <w:div w:id="843280716">
          <w:marLeft w:val="640"/>
          <w:marRight w:val="0"/>
          <w:marTop w:val="0"/>
          <w:marBottom w:val="0"/>
          <w:divBdr>
            <w:top w:val="none" w:sz="0" w:space="0" w:color="auto"/>
            <w:left w:val="none" w:sz="0" w:space="0" w:color="auto"/>
            <w:bottom w:val="none" w:sz="0" w:space="0" w:color="auto"/>
            <w:right w:val="none" w:sz="0" w:space="0" w:color="auto"/>
          </w:divBdr>
        </w:div>
        <w:div w:id="265843371">
          <w:marLeft w:val="640"/>
          <w:marRight w:val="0"/>
          <w:marTop w:val="0"/>
          <w:marBottom w:val="0"/>
          <w:divBdr>
            <w:top w:val="none" w:sz="0" w:space="0" w:color="auto"/>
            <w:left w:val="none" w:sz="0" w:space="0" w:color="auto"/>
            <w:bottom w:val="none" w:sz="0" w:space="0" w:color="auto"/>
            <w:right w:val="none" w:sz="0" w:space="0" w:color="auto"/>
          </w:divBdr>
        </w:div>
        <w:div w:id="813831448">
          <w:marLeft w:val="640"/>
          <w:marRight w:val="0"/>
          <w:marTop w:val="0"/>
          <w:marBottom w:val="0"/>
          <w:divBdr>
            <w:top w:val="none" w:sz="0" w:space="0" w:color="auto"/>
            <w:left w:val="none" w:sz="0" w:space="0" w:color="auto"/>
            <w:bottom w:val="none" w:sz="0" w:space="0" w:color="auto"/>
            <w:right w:val="none" w:sz="0" w:space="0" w:color="auto"/>
          </w:divBdr>
        </w:div>
        <w:div w:id="1250652933">
          <w:marLeft w:val="640"/>
          <w:marRight w:val="0"/>
          <w:marTop w:val="0"/>
          <w:marBottom w:val="0"/>
          <w:divBdr>
            <w:top w:val="none" w:sz="0" w:space="0" w:color="auto"/>
            <w:left w:val="none" w:sz="0" w:space="0" w:color="auto"/>
            <w:bottom w:val="none" w:sz="0" w:space="0" w:color="auto"/>
            <w:right w:val="none" w:sz="0" w:space="0" w:color="auto"/>
          </w:divBdr>
        </w:div>
        <w:div w:id="1139346866">
          <w:marLeft w:val="640"/>
          <w:marRight w:val="0"/>
          <w:marTop w:val="0"/>
          <w:marBottom w:val="0"/>
          <w:divBdr>
            <w:top w:val="none" w:sz="0" w:space="0" w:color="auto"/>
            <w:left w:val="none" w:sz="0" w:space="0" w:color="auto"/>
            <w:bottom w:val="none" w:sz="0" w:space="0" w:color="auto"/>
            <w:right w:val="none" w:sz="0" w:space="0" w:color="auto"/>
          </w:divBdr>
        </w:div>
        <w:div w:id="1666588044">
          <w:marLeft w:val="640"/>
          <w:marRight w:val="0"/>
          <w:marTop w:val="0"/>
          <w:marBottom w:val="0"/>
          <w:divBdr>
            <w:top w:val="none" w:sz="0" w:space="0" w:color="auto"/>
            <w:left w:val="none" w:sz="0" w:space="0" w:color="auto"/>
            <w:bottom w:val="none" w:sz="0" w:space="0" w:color="auto"/>
            <w:right w:val="none" w:sz="0" w:space="0" w:color="auto"/>
          </w:divBdr>
        </w:div>
        <w:div w:id="285355020">
          <w:marLeft w:val="640"/>
          <w:marRight w:val="0"/>
          <w:marTop w:val="0"/>
          <w:marBottom w:val="0"/>
          <w:divBdr>
            <w:top w:val="none" w:sz="0" w:space="0" w:color="auto"/>
            <w:left w:val="none" w:sz="0" w:space="0" w:color="auto"/>
            <w:bottom w:val="none" w:sz="0" w:space="0" w:color="auto"/>
            <w:right w:val="none" w:sz="0" w:space="0" w:color="auto"/>
          </w:divBdr>
        </w:div>
        <w:div w:id="1512253832">
          <w:marLeft w:val="640"/>
          <w:marRight w:val="0"/>
          <w:marTop w:val="0"/>
          <w:marBottom w:val="0"/>
          <w:divBdr>
            <w:top w:val="none" w:sz="0" w:space="0" w:color="auto"/>
            <w:left w:val="none" w:sz="0" w:space="0" w:color="auto"/>
            <w:bottom w:val="none" w:sz="0" w:space="0" w:color="auto"/>
            <w:right w:val="none" w:sz="0" w:space="0" w:color="auto"/>
          </w:divBdr>
        </w:div>
        <w:div w:id="1578125974">
          <w:marLeft w:val="640"/>
          <w:marRight w:val="0"/>
          <w:marTop w:val="0"/>
          <w:marBottom w:val="0"/>
          <w:divBdr>
            <w:top w:val="none" w:sz="0" w:space="0" w:color="auto"/>
            <w:left w:val="none" w:sz="0" w:space="0" w:color="auto"/>
            <w:bottom w:val="none" w:sz="0" w:space="0" w:color="auto"/>
            <w:right w:val="none" w:sz="0" w:space="0" w:color="auto"/>
          </w:divBdr>
        </w:div>
        <w:div w:id="1857890319">
          <w:marLeft w:val="640"/>
          <w:marRight w:val="0"/>
          <w:marTop w:val="0"/>
          <w:marBottom w:val="0"/>
          <w:divBdr>
            <w:top w:val="none" w:sz="0" w:space="0" w:color="auto"/>
            <w:left w:val="none" w:sz="0" w:space="0" w:color="auto"/>
            <w:bottom w:val="none" w:sz="0" w:space="0" w:color="auto"/>
            <w:right w:val="none" w:sz="0" w:space="0" w:color="auto"/>
          </w:divBdr>
        </w:div>
        <w:div w:id="1366951335">
          <w:marLeft w:val="640"/>
          <w:marRight w:val="0"/>
          <w:marTop w:val="0"/>
          <w:marBottom w:val="0"/>
          <w:divBdr>
            <w:top w:val="none" w:sz="0" w:space="0" w:color="auto"/>
            <w:left w:val="none" w:sz="0" w:space="0" w:color="auto"/>
            <w:bottom w:val="none" w:sz="0" w:space="0" w:color="auto"/>
            <w:right w:val="none" w:sz="0" w:space="0" w:color="auto"/>
          </w:divBdr>
        </w:div>
        <w:div w:id="1508442656">
          <w:marLeft w:val="640"/>
          <w:marRight w:val="0"/>
          <w:marTop w:val="0"/>
          <w:marBottom w:val="0"/>
          <w:divBdr>
            <w:top w:val="none" w:sz="0" w:space="0" w:color="auto"/>
            <w:left w:val="none" w:sz="0" w:space="0" w:color="auto"/>
            <w:bottom w:val="none" w:sz="0" w:space="0" w:color="auto"/>
            <w:right w:val="none" w:sz="0" w:space="0" w:color="auto"/>
          </w:divBdr>
        </w:div>
        <w:div w:id="313414142">
          <w:marLeft w:val="640"/>
          <w:marRight w:val="0"/>
          <w:marTop w:val="0"/>
          <w:marBottom w:val="0"/>
          <w:divBdr>
            <w:top w:val="none" w:sz="0" w:space="0" w:color="auto"/>
            <w:left w:val="none" w:sz="0" w:space="0" w:color="auto"/>
            <w:bottom w:val="none" w:sz="0" w:space="0" w:color="auto"/>
            <w:right w:val="none" w:sz="0" w:space="0" w:color="auto"/>
          </w:divBdr>
        </w:div>
        <w:div w:id="695354006">
          <w:marLeft w:val="640"/>
          <w:marRight w:val="0"/>
          <w:marTop w:val="0"/>
          <w:marBottom w:val="0"/>
          <w:divBdr>
            <w:top w:val="none" w:sz="0" w:space="0" w:color="auto"/>
            <w:left w:val="none" w:sz="0" w:space="0" w:color="auto"/>
            <w:bottom w:val="none" w:sz="0" w:space="0" w:color="auto"/>
            <w:right w:val="none" w:sz="0" w:space="0" w:color="auto"/>
          </w:divBdr>
        </w:div>
        <w:div w:id="48651839">
          <w:marLeft w:val="640"/>
          <w:marRight w:val="0"/>
          <w:marTop w:val="0"/>
          <w:marBottom w:val="0"/>
          <w:divBdr>
            <w:top w:val="none" w:sz="0" w:space="0" w:color="auto"/>
            <w:left w:val="none" w:sz="0" w:space="0" w:color="auto"/>
            <w:bottom w:val="none" w:sz="0" w:space="0" w:color="auto"/>
            <w:right w:val="none" w:sz="0" w:space="0" w:color="auto"/>
          </w:divBdr>
        </w:div>
        <w:div w:id="671177536">
          <w:marLeft w:val="640"/>
          <w:marRight w:val="0"/>
          <w:marTop w:val="0"/>
          <w:marBottom w:val="0"/>
          <w:divBdr>
            <w:top w:val="none" w:sz="0" w:space="0" w:color="auto"/>
            <w:left w:val="none" w:sz="0" w:space="0" w:color="auto"/>
            <w:bottom w:val="none" w:sz="0" w:space="0" w:color="auto"/>
            <w:right w:val="none" w:sz="0" w:space="0" w:color="auto"/>
          </w:divBdr>
        </w:div>
        <w:div w:id="922682637">
          <w:marLeft w:val="640"/>
          <w:marRight w:val="0"/>
          <w:marTop w:val="0"/>
          <w:marBottom w:val="0"/>
          <w:divBdr>
            <w:top w:val="none" w:sz="0" w:space="0" w:color="auto"/>
            <w:left w:val="none" w:sz="0" w:space="0" w:color="auto"/>
            <w:bottom w:val="none" w:sz="0" w:space="0" w:color="auto"/>
            <w:right w:val="none" w:sz="0" w:space="0" w:color="auto"/>
          </w:divBdr>
        </w:div>
        <w:div w:id="1157115907">
          <w:marLeft w:val="640"/>
          <w:marRight w:val="0"/>
          <w:marTop w:val="0"/>
          <w:marBottom w:val="0"/>
          <w:divBdr>
            <w:top w:val="none" w:sz="0" w:space="0" w:color="auto"/>
            <w:left w:val="none" w:sz="0" w:space="0" w:color="auto"/>
            <w:bottom w:val="none" w:sz="0" w:space="0" w:color="auto"/>
            <w:right w:val="none" w:sz="0" w:space="0" w:color="auto"/>
          </w:divBdr>
        </w:div>
        <w:div w:id="174346405">
          <w:marLeft w:val="640"/>
          <w:marRight w:val="0"/>
          <w:marTop w:val="0"/>
          <w:marBottom w:val="0"/>
          <w:divBdr>
            <w:top w:val="none" w:sz="0" w:space="0" w:color="auto"/>
            <w:left w:val="none" w:sz="0" w:space="0" w:color="auto"/>
            <w:bottom w:val="none" w:sz="0" w:space="0" w:color="auto"/>
            <w:right w:val="none" w:sz="0" w:space="0" w:color="auto"/>
          </w:divBdr>
        </w:div>
        <w:div w:id="1594437633">
          <w:marLeft w:val="640"/>
          <w:marRight w:val="0"/>
          <w:marTop w:val="0"/>
          <w:marBottom w:val="0"/>
          <w:divBdr>
            <w:top w:val="none" w:sz="0" w:space="0" w:color="auto"/>
            <w:left w:val="none" w:sz="0" w:space="0" w:color="auto"/>
            <w:bottom w:val="none" w:sz="0" w:space="0" w:color="auto"/>
            <w:right w:val="none" w:sz="0" w:space="0" w:color="auto"/>
          </w:divBdr>
        </w:div>
        <w:div w:id="800346990">
          <w:marLeft w:val="640"/>
          <w:marRight w:val="0"/>
          <w:marTop w:val="0"/>
          <w:marBottom w:val="0"/>
          <w:divBdr>
            <w:top w:val="none" w:sz="0" w:space="0" w:color="auto"/>
            <w:left w:val="none" w:sz="0" w:space="0" w:color="auto"/>
            <w:bottom w:val="none" w:sz="0" w:space="0" w:color="auto"/>
            <w:right w:val="none" w:sz="0" w:space="0" w:color="auto"/>
          </w:divBdr>
        </w:div>
        <w:div w:id="1117410078">
          <w:marLeft w:val="640"/>
          <w:marRight w:val="0"/>
          <w:marTop w:val="0"/>
          <w:marBottom w:val="0"/>
          <w:divBdr>
            <w:top w:val="none" w:sz="0" w:space="0" w:color="auto"/>
            <w:left w:val="none" w:sz="0" w:space="0" w:color="auto"/>
            <w:bottom w:val="none" w:sz="0" w:space="0" w:color="auto"/>
            <w:right w:val="none" w:sz="0" w:space="0" w:color="auto"/>
          </w:divBdr>
        </w:div>
        <w:div w:id="1040283119">
          <w:marLeft w:val="640"/>
          <w:marRight w:val="0"/>
          <w:marTop w:val="0"/>
          <w:marBottom w:val="0"/>
          <w:divBdr>
            <w:top w:val="none" w:sz="0" w:space="0" w:color="auto"/>
            <w:left w:val="none" w:sz="0" w:space="0" w:color="auto"/>
            <w:bottom w:val="none" w:sz="0" w:space="0" w:color="auto"/>
            <w:right w:val="none" w:sz="0" w:space="0" w:color="auto"/>
          </w:divBdr>
        </w:div>
        <w:div w:id="271402749">
          <w:marLeft w:val="640"/>
          <w:marRight w:val="0"/>
          <w:marTop w:val="0"/>
          <w:marBottom w:val="0"/>
          <w:divBdr>
            <w:top w:val="none" w:sz="0" w:space="0" w:color="auto"/>
            <w:left w:val="none" w:sz="0" w:space="0" w:color="auto"/>
            <w:bottom w:val="none" w:sz="0" w:space="0" w:color="auto"/>
            <w:right w:val="none" w:sz="0" w:space="0" w:color="auto"/>
          </w:divBdr>
        </w:div>
        <w:div w:id="2065248933">
          <w:marLeft w:val="640"/>
          <w:marRight w:val="0"/>
          <w:marTop w:val="0"/>
          <w:marBottom w:val="0"/>
          <w:divBdr>
            <w:top w:val="none" w:sz="0" w:space="0" w:color="auto"/>
            <w:left w:val="none" w:sz="0" w:space="0" w:color="auto"/>
            <w:bottom w:val="none" w:sz="0" w:space="0" w:color="auto"/>
            <w:right w:val="none" w:sz="0" w:space="0" w:color="auto"/>
          </w:divBdr>
        </w:div>
        <w:div w:id="222451570">
          <w:marLeft w:val="640"/>
          <w:marRight w:val="0"/>
          <w:marTop w:val="0"/>
          <w:marBottom w:val="0"/>
          <w:divBdr>
            <w:top w:val="none" w:sz="0" w:space="0" w:color="auto"/>
            <w:left w:val="none" w:sz="0" w:space="0" w:color="auto"/>
            <w:bottom w:val="none" w:sz="0" w:space="0" w:color="auto"/>
            <w:right w:val="none" w:sz="0" w:space="0" w:color="auto"/>
          </w:divBdr>
        </w:div>
        <w:div w:id="1500578490">
          <w:marLeft w:val="640"/>
          <w:marRight w:val="0"/>
          <w:marTop w:val="0"/>
          <w:marBottom w:val="0"/>
          <w:divBdr>
            <w:top w:val="none" w:sz="0" w:space="0" w:color="auto"/>
            <w:left w:val="none" w:sz="0" w:space="0" w:color="auto"/>
            <w:bottom w:val="none" w:sz="0" w:space="0" w:color="auto"/>
            <w:right w:val="none" w:sz="0" w:space="0" w:color="auto"/>
          </w:divBdr>
        </w:div>
        <w:div w:id="656809691">
          <w:marLeft w:val="640"/>
          <w:marRight w:val="0"/>
          <w:marTop w:val="0"/>
          <w:marBottom w:val="0"/>
          <w:divBdr>
            <w:top w:val="none" w:sz="0" w:space="0" w:color="auto"/>
            <w:left w:val="none" w:sz="0" w:space="0" w:color="auto"/>
            <w:bottom w:val="none" w:sz="0" w:space="0" w:color="auto"/>
            <w:right w:val="none" w:sz="0" w:space="0" w:color="auto"/>
          </w:divBdr>
        </w:div>
        <w:div w:id="1267543411">
          <w:marLeft w:val="640"/>
          <w:marRight w:val="0"/>
          <w:marTop w:val="0"/>
          <w:marBottom w:val="0"/>
          <w:divBdr>
            <w:top w:val="none" w:sz="0" w:space="0" w:color="auto"/>
            <w:left w:val="none" w:sz="0" w:space="0" w:color="auto"/>
            <w:bottom w:val="none" w:sz="0" w:space="0" w:color="auto"/>
            <w:right w:val="none" w:sz="0" w:space="0" w:color="auto"/>
          </w:divBdr>
        </w:div>
        <w:div w:id="547567384">
          <w:marLeft w:val="640"/>
          <w:marRight w:val="0"/>
          <w:marTop w:val="0"/>
          <w:marBottom w:val="0"/>
          <w:divBdr>
            <w:top w:val="none" w:sz="0" w:space="0" w:color="auto"/>
            <w:left w:val="none" w:sz="0" w:space="0" w:color="auto"/>
            <w:bottom w:val="none" w:sz="0" w:space="0" w:color="auto"/>
            <w:right w:val="none" w:sz="0" w:space="0" w:color="auto"/>
          </w:divBdr>
        </w:div>
        <w:div w:id="441344029">
          <w:marLeft w:val="640"/>
          <w:marRight w:val="0"/>
          <w:marTop w:val="0"/>
          <w:marBottom w:val="0"/>
          <w:divBdr>
            <w:top w:val="none" w:sz="0" w:space="0" w:color="auto"/>
            <w:left w:val="none" w:sz="0" w:space="0" w:color="auto"/>
            <w:bottom w:val="none" w:sz="0" w:space="0" w:color="auto"/>
            <w:right w:val="none" w:sz="0" w:space="0" w:color="auto"/>
          </w:divBdr>
        </w:div>
        <w:div w:id="1669357358">
          <w:marLeft w:val="640"/>
          <w:marRight w:val="0"/>
          <w:marTop w:val="0"/>
          <w:marBottom w:val="0"/>
          <w:divBdr>
            <w:top w:val="none" w:sz="0" w:space="0" w:color="auto"/>
            <w:left w:val="none" w:sz="0" w:space="0" w:color="auto"/>
            <w:bottom w:val="none" w:sz="0" w:space="0" w:color="auto"/>
            <w:right w:val="none" w:sz="0" w:space="0" w:color="auto"/>
          </w:divBdr>
        </w:div>
        <w:div w:id="146018858">
          <w:marLeft w:val="640"/>
          <w:marRight w:val="0"/>
          <w:marTop w:val="0"/>
          <w:marBottom w:val="0"/>
          <w:divBdr>
            <w:top w:val="none" w:sz="0" w:space="0" w:color="auto"/>
            <w:left w:val="none" w:sz="0" w:space="0" w:color="auto"/>
            <w:bottom w:val="none" w:sz="0" w:space="0" w:color="auto"/>
            <w:right w:val="none" w:sz="0" w:space="0" w:color="auto"/>
          </w:divBdr>
        </w:div>
        <w:div w:id="1737240767">
          <w:marLeft w:val="640"/>
          <w:marRight w:val="0"/>
          <w:marTop w:val="0"/>
          <w:marBottom w:val="0"/>
          <w:divBdr>
            <w:top w:val="none" w:sz="0" w:space="0" w:color="auto"/>
            <w:left w:val="none" w:sz="0" w:space="0" w:color="auto"/>
            <w:bottom w:val="none" w:sz="0" w:space="0" w:color="auto"/>
            <w:right w:val="none" w:sz="0" w:space="0" w:color="auto"/>
          </w:divBdr>
        </w:div>
        <w:div w:id="707602506">
          <w:marLeft w:val="640"/>
          <w:marRight w:val="0"/>
          <w:marTop w:val="0"/>
          <w:marBottom w:val="0"/>
          <w:divBdr>
            <w:top w:val="none" w:sz="0" w:space="0" w:color="auto"/>
            <w:left w:val="none" w:sz="0" w:space="0" w:color="auto"/>
            <w:bottom w:val="none" w:sz="0" w:space="0" w:color="auto"/>
            <w:right w:val="none" w:sz="0" w:space="0" w:color="auto"/>
          </w:divBdr>
        </w:div>
        <w:div w:id="682125136">
          <w:marLeft w:val="640"/>
          <w:marRight w:val="0"/>
          <w:marTop w:val="0"/>
          <w:marBottom w:val="0"/>
          <w:divBdr>
            <w:top w:val="none" w:sz="0" w:space="0" w:color="auto"/>
            <w:left w:val="none" w:sz="0" w:space="0" w:color="auto"/>
            <w:bottom w:val="none" w:sz="0" w:space="0" w:color="auto"/>
            <w:right w:val="none" w:sz="0" w:space="0" w:color="auto"/>
          </w:divBdr>
        </w:div>
        <w:div w:id="225992472">
          <w:marLeft w:val="640"/>
          <w:marRight w:val="0"/>
          <w:marTop w:val="0"/>
          <w:marBottom w:val="0"/>
          <w:divBdr>
            <w:top w:val="none" w:sz="0" w:space="0" w:color="auto"/>
            <w:left w:val="none" w:sz="0" w:space="0" w:color="auto"/>
            <w:bottom w:val="none" w:sz="0" w:space="0" w:color="auto"/>
            <w:right w:val="none" w:sz="0" w:space="0" w:color="auto"/>
          </w:divBdr>
        </w:div>
        <w:div w:id="1355889531">
          <w:marLeft w:val="640"/>
          <w:marRight w:val="0"/>
          <w:marTop w:val="0"/>
          <w:marBottom w:val="0"/>
          <w:divBdr>
            <w:top w:val="none" w:sz="0" w:space="0" w:color="auto"/>
            <w:left w:val="none" w:sz="0" w:space="0" w:color="auto"/>
            <w:bottom w:val="none" w:sz="0" w:space="0" w:color="auto"/>
            <w:right w:val="none" w:sz="0" w:space="0" w:color="auto"/>
          </w:divBdr>
        </w:div>
        <w:div w:id="2018457848">
          <w:marLeft w:val="640"/>
          <w:marRight w:val="0"/>
          <w:marTop w:val="0"/>
          <w:marBottom w:val="0"/>
          <w:divBdr>
            <w:top w:val="none" w:sz="0" w:space="0" w:color="auto"/>
            <w:left w:val="none" w:sz="0" w:space="0" w:color="auto"/>
            <w:bottom w:val="none" w:sz="0" w:space="0" w:color="auto"/>
            <w:right w:val="none" w:sz="0" w:space="0" w:color="auto"/>
          </w:divBdr>
        </w:div>
        <w:div w:id="165248464">
          <w:marLeft w:val="640"/>
          <w:marRight w:val="0"/>
          <w:marTop w:val="0"/>
          <w:marBottom w:val="0"/>
          <w:divBdr>
            <w:top w:val="none" w:sz="0" w:space="0" w:color="auto"/>
            <w:left w:val="none" w:sz="0" w:space="0" w:color="auto"/>
            <w:bottom w:val="none" w:sz="0" w:space="0" w:color="auto"/>
            <w:right w:val="none" w:sz="0" w:space="0" w:color="auto"/>
          </w:divBdr>
        </w:div>
        <w:div w:id="1061440208">
          <w:marLeft w:val="640"/>
          <w:marRight w:val="0"/>
          <w:marTop w:val="0"/>
          <w:marBottom w:val="0"/>
          <w:divBdr>
            <w:top w:val="none" w:sz="0" w:space="0" w:color="auto"/>
            <w:left w:val="none" w:sz="0" w:space="0" w:color="auto"/>
            <w:bottom w:val="none" w:sz="0" w:space="0" w:color="auto"/>
            <w:right w:val="none" w:sz="0" w:space="0" w:color="auto"/>
          </w:divBdr>
        </w:div>
        <w:div w:id="1027289835">
          <w:marLeft w:val="640"/>
          <w:marRight w:val="0"/>
          <w:marTop w:val="0"/>
          <w:marBottom w:val="0"/>
          <w:divBdr>
            <w:top w:val="none" w:sz="0" w:space="0" w:color="auto"/>
            <w:left w:val="none" w:sz="0" w:space="0" w:color="auto"/>
            <w:bottom w:val="none" w:sz="0" w:space="0" w:color="auto"/>
            <w:right w:val="none" w:sz="0" w:space="0" w:color="auto"/>
          </w:divBdr>
        </w:div>
        <w:div w:id="23796110">
          <w:marLeft w:val="640"/>
          <w:marRight w:val="0"/>
          <w:marTop w:val="0"/>
          <w:marBottom w:val="0"/>
          <w:divBdr>
            <w:top w:val="none" w:sz="0" w:space="0" w:color="auto"/>
            <w:left w:val="none" w:sz="0" w:space="0" w:color="auto"/>
            <w:bottom w:val="none" w:sz="0" w:space="0" w:color="auto"/>
            <w:right w:val="none" w:sz="0" w:space="0" w:color="auto"/>
          </w:divBdr>
        </w:div>
        <w:div w:id="2059625242">
          <w:marLeft w:val="640"/>
          <w:marRight w:val="0"/>
          <w:marTop w:val="0"/>
          <w:marBottom w:val="0"/>
          <w:divBdr>
            <w:top w:val="none" w:sz="0" w:space="0" w:color="auto"/>
            <w:left w:val="none" w:sz="0" w:space="0" w:color="auto"/>
            <w:bottom w:val="none" w:sz="0" w:space="0" w:color="auto"/>
            <w:right w:val="none" w:sz="0" w:space="0" w:color="auto"/>
          </w:divBdr>
        </w:div>
        <w:div w:id="1993561456">
          <w:marLeft w:val="640"/>
          <w:marRight w:val="0"/>
          <w:marTop w:val="0"/>
          <w:marBottom w:val="0"/>
          <w:divBdr>
            <w:top w:val="none" w:sz="0" w:space="0" w:color="auto"/>
            <w:left w:val="none" w:sz="0" w:space="0" w:color="auto"/>
            <w:bottom w:val="none" w:sz="0" w:space="0" w:color="auto"/>
            <w:right w:val="none" w:sz="0" w:space="0" w:color="auto"/>
          </w:divBdr>
        </w:div>
        <w:div w:id="964389248">
          <w:marLeft w:val="640"/>
          <w:marRight w:val="0"/>
          <w:marTop w:val="0"/>
          <w:marBottom w:val="0"/>
          <w:divBdr>
            <w:top w:val="none" w:sz="0" w:space="0" w:color="auto"/>
            <w:left w:val="none" w:sz="0" w:space="0" w:color="auto"/>
            <w:bottom w:val="none" w:sz="0" w:space="0" w:color="auto"/>
            <w:right w:val="none" w:sz="0" w:space="0" w:color="auto"/>
          </w:divBdr>
        </w:div>
        <w:div w:id="33700689">
          <w:marLeft w:val="640"/>
          <w:marRight w:val="0"/>
          <w:marTop w:val="0"/>
          <w:marBottom w:val="0"/>
          <w:divBdr>
            <w:top w:val="none" w:sz="0" w:space="0" w:color="auto"/>
            <w:left w:val="none" w:sz="0" w:space="0" w:color="auto"/>
            <w:bottom w:val="none" w:sz="0" w:space="0" w:color="auto"/>
            <w:right w:val="none" w:sz="0" w:space="0" w:color="auto"/>
          </w:divBdr>
        </w:div>
        <w:div w:id="461269042">
          <w:marLeft w:val="640"/>
          <w:marRight w:val="0"/>
          <w:marTop w:val="0"/>
          <w:marBottom w:val="0"/>
          <w:divBdr>
            <w:top w:val="none" w:sz="0" w:space="0" w:color="auto"/>
            <w:left w:val="none" w:sz="0" w:space="0" w:color="auto"/>
            <w:bottom w:val="none" w:sz="0" w:space="0" w:color="auto"/>
            <w:right w:val="none" w:sz="0" w:space="0" w:color="auto"/>
          </w:divBdr>
        </w:div>
        <w:div w:id="1572230399">
          <w:marLeft w:val="640"/>
          <w:marRight w:val="0"/>
          <w:marTop w:val="0"/>
          <w:marBottom w:val="0"/>
          <w:divBdr>
            <w:top w:val="none" w:sz="0" w:space="0" w:color="auto"/>
            <w:left w:val="none" w:sz="0" w:space="0" w:color="auto"/>
            <w:bottom w:val="none" w:sz="0" w:space="0" w:color="auto"/>
            <w:right w:val="none" w:sz="0" w:space="0" w:color="auto"/>
          </w:divBdr>
        </w:div>
        <w:div w:id="1295214059">
          <w:marLeft w:val="640"/>
          <w:marRight w:val="0"/>
          <w:marTop w:val="0"/>
          <w:marBottom w:val="0"/>
          <w:divBdr>
            <w:top w:val="none" w:sz="0" w:space="0" w:color="auto"/>
            <w:left w:val="none" w:sz="0" w:space="0" w:color="auto"/>
            <w:bottom w:val="none" w:sz="0" w:space="0" w:color="auto"/>
            <w:right w:val="none" w:sz="0" w:space="0" w:color="auto"/>
          </w:divBdr>
        </w:div>
        <w:div w:id="563100393">
          <w:marLeft w:val="640"/>
          <w:marRight w:val="0"/>
          <w:marTop w:val="0"/>
          <w:marBottom w:val="0"/>
          <w:divBdr>
            <w:top w:val="none" w:sz="0" w:space="0" w:color="auto"/>
            <w:left w:val="none" w:sz="0" w:space="0" w:color="auto"/>
            <w:bottom w:val="none" w:sz="0" w:space="0" w:color="auto"/>
            <w:right w:val="none" w:sz="0" w:space="0" w:color="auto"/>
          </w:divBdr>
        </w:div>
        <w:div w:id="110245045">
          <w:marLeft w:val="640"/>
          <w:marRight w:val="0"/>
          <w:marTop w:val="0"/>
          <w:marBottom w:val="0"/>
          <w:divBdr>
            <w:top w:val="none" w:sz="0" w:space="0" w:color="auto"/>
            <w:left w:val="none" w:sz="0" w:space="0" w:color="auto"/>
            <w:bottom w:val="none" w:sz="0" w:space="0" w:color="auto"/>
            <w:right w:val="none" w:sz="0" w:space="0" w:color="auto"/>
          </w:divBdr>
        </w:div>
        <w:div w:id="532036073">
          <w:marLeft w:val="640"/>
          <w:marRight w:val="0"/>
          <w:marTop w:val="0"/>
          <w:marBottom w:val="0"/>
          <w:divBdr>
            <w:top w:val="none" w:sz="0" w:space="0" w:color="auto"/>
            <w:left w:val="none" w:sz="0" w:space="0" w:color="auto"/>
            <w:bottom w:val="none" w:sz="0" w:space="0" w:color="auto"/>
            <w:right w:val="none" w:sz="0" w:space="0" w:color="auto"/>
          </w:divBdr>
        </w:div>
        <w:div w:id="1035421453">
          <w:marLeft w:val="640"/>
          <w:marRight w:val="0"/>
          <w:marTop w:val="0"/>
          <w:marBottom w:val="0"/>
          <w:divBdr>
            <w:top w:val="none" w:sz="0" w:space="0" w:color="auto"/>
            <w:left w:val="none" w:sz="0" w:space="0" w:color="auto"/>
            <w:bottom w:val="none" w:sz="0" w:space="0" w:color="auto"/>
            <w:right w:val="none" w:sz="0" w:space="0" w:color="auto"/>
          </w:divBdr>
        </w:div>
        <w:div w:id="1508861241">
          <w:marLeft w:val="640"/>
          <w:marRight w:val="0"/>
          <w:marTop w:val="0"/>
          <w:marBottom w:val="0"/>
          <w:divBdr>
            <w:top w:val="none" w:sz="0" w:space="0" w:color="auto"/>
            <w:left w:val="none" w:sz="0" w:space="0" w:color="auto"/>
            <w:bottom w:val="none" w:sz="0" w:space="0" w:color="auto"/>
            <w:right w:val="none" w:sz="0" w:space="0" w:color="auto"/>
          </w:divBdr>
        </w:div>
        <w:div w:id="1926496821">
          <w:marLeft w:val="640"/>
          <w:marRight w:val="0"/>
          <w:marTop w:val="0"/>
          <w:marBottom w:val="0"/>
          <w:divBdr>
            <w:top w:val="none" w:sz="0" w:space="0" w:color="auto"/>
            <w:left w:val="none" w:sz="0" w:space="0" w:color="auto"/>
            <w:bottom w:val="none" w:sz="0" w:space="0" w:color="auto"/>
            <w:right w:val="none" w:sz="0" w:space="0" w:color="auto"/>
          </w:divBdr>
        </w:div>
        <w:div w:id="670916313">
          <w:marLeft w:val="640"/>
          <w:marRight w:val="0"/>
          <w:marTop w:val="0"/>
          <w:marBottom w:val="0"/>
          <w:divBdr>
            <w:top w:val="none" w:sz="0" w:space="0" w:color="auto"/>
            <w:left w:val="none" w:sz="0" w:space="0" w:color="auto"/>
            <w:bottom w:val="none" w:sz="0" w:space="0" w:color="auto"/>
            <w:right w:val="none" w:sz="0" w:space="0" w:color="auto"/>
          </w:divBdr>
        </w:div>
        <w:div w:id="1624775776">
          <w:marLeft w:val="640"/>
          <w:marRight w:val="0"/>
          <w:marTop w:val="0"/>
          <w:marBottom w:val="0"/>
          <w:divBdr>
            <w:top w:val="none" w:sz="0" w:space="0" w:color="auto"/>
            <w:left w:val="none" w:sz="0" w:space="0" w:color="auto"/>
            <w:bottom w:val="none" w:sz="0" w:space="0" w:color="auto"/>
            <w:right w:val="none" w:sz="0" w:space="0" w:color="auto"/>
          </w:divBdr>
        </w:div>
        <w:div w:id="645666154">
          <w:marLeft w:val="640"/>
          <w:marRight w:val="0"/>
          <w:marTop w:val="0"/>
          <w:marBottom w:val="0"/>
          <w:divBdr>
            <w:top w:val="none" w:sz="0" w:space="0" w:color="auto"/>
            <w:left w:val="none" w:sz="0" w:space="0" w:color="auto"/>
            <w:bottom w:val="none" w:sz="0" w:space="0" w:color="auto"/>
            <w:right w:val="none" w:sz="0" w:space="0" w:color="auto"/>
          </w:divBdr>
        </w:div>
        <w:div w:id="538862399">
          <w:marLeft w:val="640"/>
          <w:marRight w:val="0"/>
          <w:marTop w:val="0"/>
          <w:marBottom w:val="0"/>
          <w:divBdr>
            <w:top w:val="none" w:sz="0" w:space="0" w:color="auto"/>
            <w:left w:val="none" w:sz="0" w:space="0" w:color="auto"/>
            <w:bottom w:val="none" w:sz="0" w:space="0" w:color="auto"/>
            <w:right w:val="none" w:sz="0" w:space="0" w:color="auto"/>
          </w:divBdr>
        </w:div>
        <w:div w:id="504711663">
          <w:marLeft w:val="640"/>
          <w:marRight w:val="0"/>
          <w:marTop w:val="0"/>
          <w:marBottom w:val="0"/>
          <w:divBdr>
            <w:top w:val="none" w:sz="0" w:space="0" w:color="auto"/>
            <w:left w:val="none" w:sz="0" w:space="0" w:color="auto"/>
            <w:bottom w:val="none" w:sz="0" w:space="0" w:color="auto"/>
            <w:right w:val="none" w:sz="0" w:space="0" w:color="auto"/>
          </w:divBdr>
        </w:div>
        <w:div w:id="42483339">
          <w:marLeft w:val="640"/>
          <w:marRight w:val="0"/>
          <w:marTop w:val="0"/>
          <w:marBottom w:val="0"/>
          <w:divBdr>
            <w:top w:val="none" w:sz="0" w:space="0" w:color="auto"/>
            <w:left w:val="none" w:sz="0" w:space="0" w:color="auto"/>
            <w:bottom w:val="none" w:sz="0" w:space="0" w:color="auto"/>
            <w:right w:val="none" w:sz="0" w:space="0" w:color="auto"/>
          </w:divBdr>
        </w:div>
        <w:div w:id="1891765803">
          <w:marLeft w:val="640"/>
          <w:marRight w:val="0"/>
          <w:marTop w:val="0"/>
          <w:marBottom w:val="0"/>
          <w:divBdr>
            <w:top w:val="none" w:sz="0" w:space="0" w:color="auto"/>
            <w:left w:val="none" w:sz="0" w:space="0" w:color="auto"/>
            <w:bottom w:val="none" w:sz="0" w:space="0" w:color="auto"/>
            <w:right w:val="none" w:sz="0" w:space="0" w:color="auto"/>
          </w:divBdr>
        </w:div>
        <w:div w:id="233904878">
          <w:marLeft w:val="640"/>
          <w:marRight w:val="0"/>
          <w:marTop w:val="0"/>
          <w:marBottom w:val="0"/>
          <w:divBdr>
            <w:top w:val="none" w:sz="0" w:space="0" w:color="auto"/>
            <w:left w:val="none" w:sz="0" w:space="0" w:color="auto"/>
            <w:bottom w:val="none" w:sz="0" w:space="0" w:color="auto"/>
            <w:right w:val="none" w:sz="0" w:space="0" w:color="auto"/>
          </w:divBdr>
        </w:div>
        <w:div w:id="1002506747">
          <w:marLeft w:val="640"/>
          <w:marRight w:val="0"/>
          <w:marTop w:val="0"/>
          <w:marBottom w:val="0"/>
          <w:divBdr>
            <w:top w:val="none" w:sz="0" w:space="0" w:color="auto"/>
            <w:left w:val="none" w:sz="0" w:space="0" w:color="auto"/>
            <w:bottom w:val="none" w:sz="0" w:space="0" w:color="auto"/>
            <w:right w:val="none" w:sz="0" w:space="0" w:color="auto"/>
          </w:divBdr>
        </w:div>
        <w:div w:id="1805271072">
          <w:marLeft w:val="640"/>
          <w:marRight w:val="0"/>
          <w:marTop w:val="0"/>
          <w:marBottom w:val="0"/>
          <w:divBdr>
            <w:top w:val="none" w:sz="0" w:space="0" w:color="auto"/>
            <w:left w:val="none" w:sz="0" w:space="0" w:color="auto"/>
            <w:bottom w:val="none" w:sz="0" w:space="0" w:color="auto"/>
            <w:right w:val="none" w:sz="0" w:space="0" w:color="auto"/>
          </w:divBdr>
        </w:div>
        <w:div w:id="970862252">
          <w:marLeft w:val="640"/>
          <w:marRight w:val="0"/>
          <w:marTop w:val="0"/>
          <w:marBottom w:val="0"/>
          <w:divBdr>
            <w:top w:val="none" w:sz="0" w:space="0" w:color="auto"/>
            <w:left w:val="none" w:sz="0" w:space="0" w:color="auto"/>
            <w:bottom w:val="none" w:sz="0" w:space="0" w:color="auto"/>
            <w:right w:val="none" w:sz="0" w:space="0" w:color="auto"/>
          </w:divBdr>
        </w:div>
        <w:div w:id="478109043">
          <w:marLeft w:val="640"/>
          <w:marRight w:val="0"/>
          <w:marTop w:val="0"/>
          <w:marBottom w:val="0"/>
          <w:divBdr>
            <w:top w:val="none" w:sz="0" w:space="0" w:color="auto"/>
            <w:left w:val="none" w:sz="0" w:space="0" w:color="auto"/>
            <w:bottom w:val="none" w:sz="0" w:space="0" w:color="auto"/>
            <w:right w:val="none" w:sz="0" w:space="0" w:color="auto"/>
          </w:divBdr>
        </w:div>
        <w:div w:id="667289084">
          <w:marLeft w:val="640"/>
          <w:marRight w:val="0"/>
          <w:marTop w:val="0"/>
          <w:marBottom w:val="0"/>
          <w:divBdr>
            <w:top w:val="none" w:sz="0" w:space="0" w:color="auto"/>
            <w:left w:val="none" w:sz="0" w:space="0" w:color="auto"/>
            <w:bottom w:val="none" w:sz="0" w:space="0" w:color="auto"/>
            <w:right w:val="none" w:sz="0" w:space="0" w:color="auto"/>
          </w:divBdr>
        </w:div>
        <w:div w:id="823207936">
          <w:marLeft w:val="640"/>
          <w:marRight w:val="0"/>
          <w:marTop w:val="0"/>
          <w:marBottom w:val="0"/>
          <w:divBdr>
            <w:top w:val="none" w:sz="0" w:space="0" w:color="auto"/>
            <w:left w:val="none" w:sz="0" w:space="0" w:color="auto"/>
            <w:bottom w:val="none" w:sz="0" w:space="0" w:color="auto"/>
            <w:right w:val="none" w:sz="0" w:space="0" w:color="auto"/>
          </w:divBdr>
        </w:div>
        <w:div w:id="626200847">
          <w:marLeft w:val="640"/>
          <w:marRight w:val="0"/>
          <w:marTop w:val="0"/>
          <w:marBottom w:val="0"/>
          <w:divBdr>
            <w:top w:val="none" w:sz="0" w:space="0" w:color="auto"/>
            <w:left w:val="none" w:sz="0" w:space="0" w:color="auto"/>
            <w:bottom w:val="none" w:sz="0" w:space="0" w:color="auto"/>
            <w:right w:val="none" w:sz="0" w:space="0" w:color="auto"/>
          </w:divBdr>
        </w:div>
        <w:div w:id="2045012801">
          <w:marLeft w:val="640"/>
          <w:marRight w:val="0"/>
          <w:marTop w:val="0"/>
          <w:marBottom w:val="0"/>
          <w:divBdr>
            <w:top w:val="none" w:sz="0" w:space="0" w:color="auto"/>
            <w:left w:val="none" w:sz="0" w:space="0" w:color="auto"/>
            <w:bottom w:val="none" w:sz="0" w:space="0" w:color="auto"/>
            <w:right w:val="none" w:sz="0" w:space="0" w:color="auto"/>
          </w:divBdr>
        </w:div>
        <w:div w:id="968703067">
          <w:marLeft w:val="640"/>
          <w:marRight w:val="0"/>
          <w:marTop w:val="0"/>
          <w:marBottom w:val="0"/>
          <w:divBdr>
            <w:top w:val="none" w:sz="0" w:space="0" w:color="auto"/>
            <w:left w:val="none" w:sz="0" w:space="0" w:color="auto"/>
            <w:bottom w:val="none" w:sz="0" w:space="0" w:color="auto"/>
            <w:right w:val="none" w:sz="0" w:space="0" w:color="auto"/>
          </w:divBdr>
        </w:div>
        <w:div w:id="141167888">
          <w:marLeft w:val="640"/>
          <w:marRight w:val="0"/>
          <w:marTop w:val="0"/>
          <w:marBottom w:val="0"/>
          <w:divBdr>
            <w:top w:val="none" w:sz="0" w:space="0" w:color="auto"/>
            <w:left w:val="none" w:sz="0" w:space="0" w:color="auto"/>
            <w:bottom w:val="none" w:sz="0" w:space="0" w:color="auto"/>
            <w:right w:val="none" w:sz="0" w:space="0" w:color="auto"/>
          </w:divBdr>
        </w:div>
        <w:div w:id="998115961">
          <w:marLeft w:val="640"/>
          <w:marRight w:val="0"/>
          <w:marTop w:val="0"/>
          <w:marBottom w:val="0"/>
          <w:divBdr>
            <w:top w:val="none" w:sz="0" w:space="0" w:color="auto"/>
            <w:left w:val="none" w:sz="0" w:space="0" w:color="auto"/>
            <w:bottom w:val="none" w:sz="0" w:space="0" w:color="auto"/>
            <w:right w:val="none" w:sz="0" w:space="0" w:color="auto"/>
          </w:divBdr>
        </w:div>
        <w:div w:id="1187796567">
          <w:marLeft w:val="640"/>
          <w:marRight w:val="0"/>
          <w:marTop w:val="0"/>
          <w:marBottom w:val="0"/>
          <w:divBdr>
            <w:top w:val="none" w:sz="0" w:space="0" w:color="auto"/>
            <w:left w:val="none" w:sz="0" w:space="0" w:color="auto"/>
            <w:bottom w:val="none" w:sz="0" w:space="0" w:color="auto"/>
            <w:right w:val="none" w:sz="0" w:space="0" w:color="auto"/>
          </w:divBdr>
        </w:div>
        <w:div w:id="1844541685">
          <w:marLeft w:val="640"/>
          <w:marRight w:val="0"/>
          <w:marTop w:val="0"/>
          <w:marBottom w:val="0"/>
          <w:divBdr>
            <w:top w:val="none" w:sz="0" w:space="0" w:color="auto"/>
            <w:left w:val="none" w:sz="0" w:space="0" w:color="auto"/>
            <w:bottom w:val="none" w:sz="0" w:space="0" w:color="auto"/>
            <w:right w:val="none" w:sz="0" w:space="0" w:color="auto"/>
          </w:divBdr>
        </w:div>
        <w:div w:id="157424434">
          <w:marLeft w:val="640"/>
          <w:marRight w:val="0"/>
          <w:marTop w:val="0"/>
          <w:marBottom w:val="0"/>
          <w:divBdr>
            <w:top w:val="none" w:sz="0" w:space="0" w:color="auto"/>
            <w:left w:val="none" w:sz="0" w:space="0" w:color="auto"/>
            <w:bottom w:val="none" w:sz="0" w:space="0" w:color="auto"/>
            <w:right w:val="none" w:sz="0" w:space="0" w:color="auto"/>
          </w:divBdr>
        </w:div>
        <w:div w:id="1498306733">
          <w:marLeft w:val="640"/>
          <w:marRight w:val="0"/>
          <w:marTop w:val="0"/>
          <w:marBottom w:val="0"/>
          <w:divBdr>
            <w:top w:val="none" w:sz="0" w:space="0" w:color="auto"/>
            <w:left w:val="none" w:sz="0" w:space="0" w:color="auto"/>
            <w:bottom w:val="none" w:sz="0" w:space="0" w:color="auto"/>
            <w:right w:val="none" w:sz="0" w:space="0" w:color="auto"/>
          </w:divBdr>
        </w:div>
        <w:div w:id="210311614">
          <w:marLeft w:val="640"/>
          <w:marRight w:val="0"/>
          <w:marTop w:val="0"/>
          <w:marBottom w:val="0"/>
          <w:divBdr>
            <w:top w:val="none" w:sz="0" w:space="0" w:color="auto"/>
            <w:left w:val="none" w:sz="0" w:space="0" w:color="auto"/>
            <w:bottom w:val="none" w:sz="0" w:space="0" w:color="auto"/>
            <w:right w:val="none" w:sz="0" w:space="0" w:color="auto"/>
          </w:divBdr>
        </w:div>
        <w:div w:id="484319950">
          <w:marLeft w:val="640"/>
          <w:marRight w:val="0"/>
          <w:marTop w:val="0"/>
          <w:marBottom w:val="0"/>
          <w:divBdr>
            <w:top w:val="none" w:sz="0" w:space="0" w:color="auto"/>
            <w:left w:val="none" w:sz="0" w:space="0" w:color="auto"/>
            <w:bottom w:val="none" w:sz="0" w:space="0" w:color="auto"/>
            <w:right w:val="none" w:sz="0" w:space="0" w:color="auto"/>
          </w:divBdr>
        </w:div>
        <w:div w:id="1364672580">
          <w:marLeft w:val="640"/>
          <w:marRight w:val="0"/>
          <w:marTop w:val="0"/>
          <w:marBottom w:val="0"/>
          <w:divBdr>
            <w:top w:val="none" w:sz="0" w:space="0" w:color="auto"/>
            <w:left w:val="none" w:sz="0" w:space="0" w:color="auto"/>
            <w:bottom w:val="none" w:sz="0" w:space="0" w:color="auto"/>
            <w:right w:val="none" w:sz="0" w:space="0" w:color="auto"/>
          </w:divBdr>
        </w:div>
        <w:div w:id="351499367">
          <w:marLeft w:val="640"/>
          <w:marRight w:val="0"/>
          <w:marTop w:val="0"/>
          <w:marBottom w:val="0"/>
          <w:divBdr>
            <w:top w:val="none" w:sz="0" w:space="0" w:color="auto"/>
            <w:left w:val="none" w:sz="0" w:space="0" w:color="auto"/>
            <w:bottom w:val="none" w:sz="0" w:space="0" w:color="auto"/>
            <w:right w:val="none" w:sz="0" w:space="0" w:color="auto"/>
          </w:divBdr>
        </w:div>
        <w:div w:id="1298874423">
          <w:marLeft w:val="640"/>
          <w:marRight w:val="0"/>
          <w:marTop w:val="0"/>
          <w:marBottom w:val="0"/>
          <w:divBdr>
            <w:top w:val="none" w:sz="0" w:space="0" w:color="auto"/>
            <w:left w:val="none" w:sz="0" w:space="0" w:color="auto"/>
            <w:bottom w:val="none" w:sz="0" w:space="0" w:color="auto"/>
            <w:right w:val="none" w:sz="0" w:space="0" w:color="auto"/>
          </w:divBdr>
        </w:div>
        <w:div w:id="316420360">
          <w:marLeft w:val="640"/>
          <w:marRight w:val="0"/>
          <w:marTop w:val="0"/>
          <w:marBottom w:val="0"/>
          <w:divBdr>
            <w:top w:val="none" w:sz="0" w:space="0" w:color="auto"/>
            <w:left w:val="none" w:sz="0" w:space="0" w:color="auto"/>
            <w:bottom w:val="none" w:sz="0" w:space="0" w:color="auto"/>
            <w:right w:val="none" w:sz="0" w:space="0" w:color="auto"/>
          </w:divBdr>
        </w:div>
        <w:div w:id="71316887">
          <w:marLeft w:val="640"/>
          <w:marRight w:val="0"/>
          <w:marTop w:val="0"/>
          <w:marBottom w:val="0"/>
          <w:divBdr>
            <w:top w:val="none" w:sz="0" w:space="0" w:color="auto"/>
            <w:left w:val="none" w:sz="0" w:space="0" w:color="auto"/>
            <w:bottom w:val="none" w:sz="0" w:space="0" w:color="auto"/>
            <w:right w:val="none" w:sz="0" w:space="0" w:color="auto"/>
          </w:divBdr>
        </w:div>
        <w:div w:id="1780683242">
          <w:marLeft w:val="640"/>
          <w:marRight w:val="0"/>
          <w:marTop w:val="0"/>
          <w:marBottom w:val="0"/>
          <w:divBdr>
            <w:top w:val="none" w:sz="0" w:space="0" w:color="auto"/>
            <w:left w:val="none" w:sz="0" w:space="0" w:color="auto"/>
            <w:bottom w:val="none" w:sz="0" w:space="0" w:color="auto"/>
            <w:right w:val="none" w:sz="0" w:space="0" w:color="auto"/>
          </w:divBdr>
        </w:div>
        <w:div w:id="1307003306">
          <w:marLeft w:val="640"/>
          <w:marRight w:val="0"/>
          <w:marTop w:val="0"/>
          <w:marBottom w:val="0"/>
          <w:divBdr>
            <w:top w:val="none" w:sz="0" w:space="0" w:color="auto"/>
            <w:left w:val="none" w:sz="0" w:space="0" w:color="auto"/>
            <w:bottom w:val="none" w:sz="0" w:space="0" w:color="auto"/>
            <w:right w:val="none" w:sz="0" w:space="0" w:color="auto"/>
          </w:divBdr>
        </w:div>
        <w:div w:id="345718313">
          <w:marLeft w:val="640"/>
          <w:marRight w:val="0"/>
          <w:marTop w:val="0"/>
          <w:marBottom w:val="0"/>
          <w:divBdr>
            <w:top w:val="none" w:sz="0" w:space="0" w:color="auto"/>
            <w:left w:val="none" w:sz="0" w:space="0" w:color="auto"/>
            <w:bottom w:val="none" w:sz="0" w:space="0" w:color="auto"/>
            <w:right w:val="none" w:sz="0" w:space="0" w:color="auto"/>
          </w:divBdr>
        </w:div>
        <w:div w:id="921177631">
          <w:marLeft w:val="640"/>
          <w:marRight w:val="0"/>
          <w:marTop w:val="0"/>
          <w:marBottom w:val="0"/>
          <w:divBdr>
            <w:top w:val="none" w:sz="0" w:space="0" w:color="auto"/>
            <w:left w:val="none" w:sz="0" w:space="0" w:color="auto"/>
            <w:bottom w:val="none" w:sz="0" w:space="0" w:color="auto"/>
            <w:right w:val="none" w:sz="0" w:space="0" w:color="auto"/>
          </w:divBdr>
        </w:div>
        <w:div w:id="1006904740">
          <w:marLeft w:val="640"/>
          <w:marRight w:val="0"/>
          <w:marTop w:val="0"/>
          <w:marBottom w:val="0"/>
          <w:divBdr>
            <w:top w:val="none" w:sz="0" w:space="0" w:color="auto"/>
            <w:left w:val="none" w:sz="0" w:space="0" w:color="auto"/>
            <w:bottom w:val="none" w:sz="0" w:space="0" w:color="auto"/>
            <w:right w:val="none" w:sz="0" w:space="0" w:color="auto"/>
          </w:divBdr>
        </w:div>
        <w:div w:id="187957631">
          <w:marLeft w:val="640"/>
          <w:marRight w:val="0"/>
          <w:marTop w:val="0"/>
          <w:marBottom w:val="0"/>
          <w:divBdr>
            <w:top w:val="none" w:sz="0" w:space="0" w:color="auto"/>
            <w:left w:val="none" w:sz="0" w:space="0" w:color="auto"/>
            <w:bottom w:val="none" w:sz="0" w:space="0" w:color="auto"/>
            <w:right w:val="none" w:sz="0" w:space="0" w:color="auto"/>
          </w:divBdr>
        </w:div>
        <w:div w:id="1785464926">
          <w:marLeft w:val="640"/>
          <w:marRight w:val="0"/>
          <w:marTop w:val="0"/>
          <w:marBottom w:val="0"/>
          <w:divBdr>
            <w:top w:val="none" w:sz="0" w:space="0" w:color="auto"/>
            <w:left w:val="none" w:sz="0" w:space="0" w:color="auto"/>
            <w:bottom w:val="none" w:sz="0" w:space="0" w:color="auto"/>
            <w:right w:val="none" w:sz="0" w:space="0" w:color="auto"/>
          </w:divBdr>
        </w:div>
        <w:div w:id="281613248">
          <w:marLeft w:val="640"/>
          <w:marRight w:val="0"/>
          <w:marTop w:val="0"/>
          <w:marBottom w:val="0"/>
          <w:divBdr>
            <w:top w:val="none" w:sz="0" w:space="0" w:color="auto"/>
            <w:left w:val="none" w:sz="0" w:space="0" w:color="auto"/>
            <w:bottom w:val="none" w:sz="0" w:space="0" w:color="auto"/>
            <w:right w:val="none" w:sz="0" w:space="0" w:color="auto"/>
          </w:divBdr>
        </w:div>
        <w:div w:id="703482314">
          <w:marLeft w:val="640"/>
          <w:marRight w:val="0"/>
          <w:marTop w:val="0"/>
          <w:marBottom w:val="0"/>
          <w:divBdr>
            <w:top w:val="none" w:sz="0" w:space="0" w:color="auto"/>
            <w:left w:val="none" w:sz="0" w:space="0" w:color="auto"/>
            <w:bottom w:val="none" w:sz="0" w:space="0" w:color="auto"/>
            <w:right w:val="none" w:sz="0" w:space="0" w:color="auto"/>
          </w:divBdr>
        </w:div>
        <w:div w:id="1632130854">
          <w:marLeft w:val="640"/>
          <w:marRight w:val="0"/>
          <w:marTop w:val="0"/>
          <w:marBottom w:val="0"/>
          <w:divBdr>
            <w:top w:val="none" w:sz="0" w:space="0" w:color="auto"/>
            <w:left w:val="none" w:sz="0" w:space="0" w:color="auto"/>
            <w:bottom w:val="none" w:sz="0" w:space="0" w:color="auto"/>
            <w:right w:val="none" w:sz="0" w:space="0" w:color="auto"/>
          </w:divBdr>
        </w:div>
        <w:div w:id="1558318613">
          <w:marLeft w:val="640"/>
          <w:marRight w:val="0"/>
          <w:marTop w:val="0"/>
          <w:marBottom w:val="0"/>
          <w:divBdr>
            <w:top w:val="none" w:sz="0" w:space="0" w:color="auto"/>
            <w:left w:val="none" w:sz="0" w:space="0" w:color="auto"/>
            <w:bottom w:val="none" w:sz="0" w:space="0" w:color="auto"/>
            <w:right w:val="none" w:sz="0" w:space="0" w:color="auto"/>
          </w:divBdr>
        </w:div>
      </w:divsChild>
    </w:div>
    <w:div w:id="1201094786">
      <w:bodyDiv w:val="1"/>
      <w:marLeft w:val="0"/>
      <w:marRight w:val="0"/>
      <w:marTop w:val="0"/>
      <w:marBottom w:val="0"/>
      <w:divBdr>
        <w:top w:val="none" w:sz="0" w:space="0" w:color="auto"/>
        <w:left w:val="none" w:sz="0" w:space="0" w:color="auto"/>
        <w:bottom w:val="none" w:sz="0" w:space="0" w:color="auto"/>
        <w:right w:val="none" w:sz="0" w:space="0" w:color="auto"/>
      </w:divBdr>
      <w:divsChild>
        <w:div w:id="1402949231">
          <w:marLeft w:val="640"/>
          <w:marRight w:val="0"/>
          <w:marTop w:val="0"/>
          <w:marBottom w:val="0"/>
          <w:divBdr>
            <w:top w:val="none" w:sz="0" w:space="0" w:color="auto"/>
            <w:left w:val="none" w:sz="0" w:space="0" w:color="auto"/>
            <w:bottom w:val="none" w:sz="0" w:space="0" w:color="auto"/>
            <w:right w:val="none" w:sz="0" w:space="0" w:color="auto"/>
          </w:divBdr>
        </w:div>
        <w:div w:id="277875544">
          <w:marLeft w:val="640"/>
          <w:marRight w:val="0"/>
          <w:marTop w:val="0"/>
          <w:marBottom w:val="0"/>
          <w:divBdr>
            <w:top w:val="none" w:sz="0" w:space="0" w:color="auto"/>
            <w:left w:val="none" w:sz="0" w:space="0" w:color="auto"/>
            <w:bottom w:val="none" w:sz="0" w:space="0" w:color="auto"/>
            <w:right w:val="none" w:sz="0" w:space="0" w:color="auto"/>
          </w:divBdr>
        </w:div>
        <w:div w:id="1106999939">
          <w:marLeft w:val="640"/>
          <w:marRight w:val="0"/>
          <w:marTop w:val="0"/>
          <w:marBottom w:val="0"/>
          <w:divBdr>
            <w:top w:val="none" w:sz="0" w:space="0" w:color="auto"/>
            <w:left w:val="none" w:sz="0" w:space="0" w:color="auto"/>
            <w:bottom w:val="none" w:sz="0" w:space="0" w:color="auto"/>
            <w:right w:val="none" w:sz="0" w:space="0" w:color="auto"/>
          </w:divBdr>
        </w:div>
        <w:div w:id="750196028">
          <w:marLeft w:val="640"/>
          <w:marRight w:val="0"/>
          <w:marTop w:val="0"/>
          <w:marBottom w:val="0"/>
          <w:divBdr>
            <w:top w:val="none" w:sz="0" w:space="0" w:color="auto"/>
            <w:left w:val="none" w:sz="0" w:space="0" w:color="auto"/>
            <w:bottom w:val="none" w:sz="0" w:space="0" w:color="auto"/>
            <w:right w:val="none" w:sz="0" w:space="0" w:color="auto"/>
          </w:divBdr>
        </w:div>
        <w:div w:id="892498346">
          <w:marLeft w:val="640"/>
          <w:marRight w:val="0"/>
          <w:marTop w:val="0"/>
          <w:marBottom w:val="0"/>
          <w:divBdr>
            <w:top w:val="none" w:sz="0" w:space="0" w:color="auto"/>
            <w:left w:val="none" w:sz="0" w:space="0" w:color="auto"/>
            <w:bottom w:val="none" w:sz="0" w:space="0" w:color="auto"/>
            <w:right w:val="none" w:sz="0" w:space="0" w:color="auto"/>
          </w:divBdr>
        </w:div>
        <w:div w:id="1109854794">
          <w:marLeft w:val="640"/>
          <w:marRight w:val="0"/>
          <w:marTop w:val="0"/>
          <w:marBottom w:val="0"/>
          <w:divBdr>
            <w:top w:val="none" w:sz="0" w:space="0" w:color="auto"/>
            <w:left w:val="none" w:sz="0" w:space="0" w:color="auto"/>
            <w:bottom w:val="none" w:sz="0" w:space="0" w:color="auto"/>
            <w:right w:val="none" w:sz="0" w:space="0" w:color="auto"/>
          </w:divBdr>
        </w:div>
        <w:div w:id="1046953839">
          <w:marLeft w:val="640"/>
          <w:marRight w:val="0"/>
          <w:marTop w:val="0"/>
          <w:marBottom w:val="0"/>
          <w:divBdr>
            <w:top w:val="none" w:sz="0" w:space="0" w:color="auto"/>
            <w:left w:val="none" w:sz="0" w:space="0" w:color="auto"/>
            <w:bottom w:val="none" w:sz="0" w:space="0" w:color="auto"/>
            <w:right w:val="none" w:sz="0" w:space="0" w:color="auto"/>
          </w:divBdr>
        </w:div>
        <w:div w:id="743334308">
          <w:marLeft w:val="640"/>
          <w:marRight w:val="0"/>
          <w:marTop w:val="0"/>
          <w:marBottom w:val="0"/>
          <w:divBdr>
            <w:top w:val="none" w:sz="0" w:space="0" w:color="auto"/>
            <w:left w:val="none" w:sz="0" w:space="0" w:color="auto"/>
            <w:bottom w:val="none" w:sz="0" w:space="0" w:color="auto"/>
            <w:right w:val="none" w:sz="0" w:space="0" w:color="auto"/>
          </w:divBdr>
        </w:div>
        <w:div w:id="1880967632">
          <w:marLeft w:val="640"/>
          <w:marRight w:val="0"/>
          <w:marTop w:val="0"/>
          <w:marBottom w:val="0"/>
          <w:divBdr>
            <w:top w:val="none" w:sz="0" w:space="0" w:color="auto"/>
            <w:left w:val="none" w:sz="0" w:space="0" w:color="auto"/>
            <w:bottom w:val="none" w:sz="0" w:space="0" w:color="auto"/>
            <w:right w:val="none" w:sz="0" w:space="0" w:color="auto"/>
          </w:divBdr>
        </w:div>
        <w:div w:id="1317101203">
          <w:marLeft w:val="640"/>
          <w:marRight w:val="0"/>
          <w:marTop w:val="0"/>
          <w:marBottom w:val="0"/>
          <w:divBdr>
            <w:top w:val="none" w:sz="0" w:space="0" w:color="auto"/>
            <w:left w:val="none" w:sz="0" w:space="0" w:color="auto"/>
            <w:bottom w:val="none" w:sz="0" w:space="0" w:color="auto"/>
            <w:right w:val="none" w:sz="0" w:space="0" w:color="auto"/>
          </w:divBdr>
        </w:div>
        <w:div w:id="1548106166">
          <w:marLeft w:val="640"/>
          <w:marRight w:val="0"/>
          <w:marTop w:val="0"/>
          <w:marBottom w:val="0"/>
          <w:divBdr>
            <w:top w:val="none" w:sz="0" w:space="0" w:color="auto"/>
            <w:left w:val="none" w:sz="0" w:space="0" w:color="auto"/>
            <w:bottom w:val="none" w:sz="0" w:space="0" w:color="auto"/>
            <w:right w:val="none" w:sz="0" w:space="0" w:color="auto"/>
          </w:divBdr>
        </w:div>
        <w:div w:id="61568492">
          <w:marLeft w:val="640"/>
          <w:marRight w:val="0"/>
          <w:marTop w:val="0"/>
          <w:marBottom w:val="0"/>
          <w:divBdr>
            <w:top w:val="none" w:sz="0" w:space="0" w:color="auto"/>
            <w:left w:val="none" w:sz="0" w:space="0" w:color="auto"/>
            <w:bottom w:val="none" w:sz="0" w:space="0" w:color="auto"/>
            <w:right w:val="none" w:sz="0" w:space="0" w:color="auto"/>
          </w:divBdr>
        </w:div>
        <w:div w:id="2087070717">
          <w:marLeft w:val="640"/>
          <w:marRight w:val="0"/>
          <w:marTop w:val="0"/>
          <w:marBottom w:val="0"/>
          <w:divBdr>
            <w:top w:val="none" w:sz="0" w:space="0" w:color="auto"/>
            <w:left w:val="none" w:sz="0" w:space="0" w:color="auto"/>
            <w:bottom w:val="none" w:sz="0" w:space="0" w:color="auto"/>
            <w:right w:val="none" w:sz="0" w:space="0" w:color="auto"/>
          </w:divBdr>
        </w:div>
        <w:div w:id="428353404">
          <w:marLeft w:val="640"/>
          <w:marRight w:val="0"/>
          <w:marTop w:val="0"/>
          <w:marBottom w:val="0"/>
          <w:divBdr>
            <w:top w:val="none" w:sz="0" w:space="0" w:color="auto"/>
            <w:left w:val="none" w:sz="0" w:space="0" w:color="auto"/>
            <w:bottom w:val="none" w:sz="0" w:space="0" w:color="auto"/>
            <w:right w:val="none" w:sz="0" w:space="0" w:color="auto"/>
          </w:divBdr>
        </w:div>
        <w:div w:id="1225482102">
          <w:marLeft w:val="640"/>
          <w:marRight w:val="0"/>
          <w:marTop w:val="0"/>
          <w:marBottom w:val="0"/>
          <w:divBdr>
            <w:top w:val="none" w:sz="0" w:space="0" w:color="auto"/>
            <w:left w:val="none" w:sz="0" w:space="0" w:color="auto"/>
            <w:bottom w:val="none" w:sz="0" w:space="0" w:color="auto"/>
            <w:right w:val="none" w:sz="0" w:space="0" w:color="auto"/>
          </w:divBdr>
        </w:div>
        <w:div w:id="1464074620">
          <w:marLeft w:val="640"/>
          <w:marRight w:val="0"/>
          <w:marTop w:val="0"/>
          <w:marBottom w:val="0"/>
          <w:divBdr>
            <w:top w:val="none" w:sz="0" w:space="0" w:color="auto"/>
            <w:left w:val="none" w:sz="0" w:space="0" w:color="auto"/>
            <w:bottom w:val="none" w:sz="0" w:space="0" w:color="auto"/>
            <w:right w:val="none" w:sz="0" w:space="0" w:color="auto"/>
          </w:divBdr>
        </w:div>
        <w:div w:id="1883636707">
          <w:marLeft w:val="640"/>
          <w:marRight w:val="0"/>
          <w:marTop w:val="0"/>
          <w:marBottom w:val="0"/>
          <w:divBdr>
            <w:top w:val="none" w:sz="0" w:space="0" w:color="auto"/>
            <w:left w:val="none" w:sz="0" w:space="0" w:color="auto"/>
            <w:bottom w:val="none" w:sz="0" w:space="0" w:color="auto"/>
            <w:right w:val="none" w:sz="0" w:space="0" w:color="auto"/>
          </w:divBdr>
        </w:div>
        <w:div w:id="792090103">
          <w:marLeft w:val="640"/>
          <w:marRight w:val="0"/>
          <w:marTop w:val="0"/>
          <w:marBottom w:val="0"/>
          <w:divBdr>
            <w:top w:val="none" w:sz="0" w:space="0" w:color="auto"/>
            <w:left w:val="none" w:sz="0" w:space="0" w:color="auto"/>
            <w:bottom w:val="none" w:sz="0" w:space="0" w:color="auto"/>
            <w:right w:val="none" w:sz="0" w:space="0" w:color="auto"/>
          </w:divBdr>
        </w:div>
        <w:div w:id="1977056687">
          <w:marLeft w:val="640"/>
          <w:marRight w:val="0"/>
          <w:marTop w:val="0"/>
          <w:marBottom w:val="0"/>
          <w:divBdr>
            <w:top w:val="none" w:sz="0" w:space="0" w:color="auto"/>
            <w:left w:val="none" w:sz="0" w:space="0" w:color="auto"/>
            <w:bottom w:val="none" w:sz="0" w:space="0" w:color="auto"/>
            <w:right w:val="none" w:sz="0" w:space="0" w:color="auto"/>
          </w:divBdr>
        </w:div>
        <w:div w:id="1292907246">
          <w:marLeft w:val="640"/>
          <w:marRight w:val="0"/>
          <w:marTop w:val="0"/>
          <w:marBottom w:val="0"/>
          <w:divBdr>
            <w:top w:val="none" w:sz="0" w:space="0" w:color="auto"/>
            <w:left w:val="none" w:sz="0" w:space="0" w:color="auto"/>
            <w:bottom w:val="none" w:sz="0" w:space="0" w:color="auto"/>
            <w:right w:val="none" w:sz="0" w:space="0" w:color="auto"/>
          </w:divBdr>
        </w:div>
        <w:div w:id="1492528212">
          <w:marLeft w:val="640"/>
          <w:marRight w:val="0"/>
          <w:marTop w:val="0"/>
          <w:marBottom w:val="0"/>
          <w:divBdr>
            <w:top w:val="none" w:sz="0" w:space="0" w:color="auto"/>
            <w:left w:val="none" w:sz="0" w:space="0" w:color="auto"/>
            <w:bottom w:val="none" w:sz="0" w:space="0" w:color="auto"/>
            <w:right w:val="none" w:sz="0" w:space="0" w:color="auto"/>
          </w:divBdr>
        </w:div>
        <w:div w:id="579995317">
          <w:marLeft w:val="640"/>
          <w:marRight w:val="0"/>
          <w:marTop w:val="0"/>
          <w:marBottom w:val="0"/>
          <w:divBdr>
            <w:top w:val="none" w:sz="0" w:space="0" w:color="auto"/>
            <w:left w:val="none" w:sz="0" w:space="0" w:color="auto"/>
            <w:bottom w:val="none" w:sz="0" w:space="0" w:color="auto"/>
            <w:right w:val="none" w:sz="0" w:space="0" w:color="auto"/>
          </w:divBdr>
        </w:div>
        <w:div w:id="1421949992">
          <w:marLeft w:val="640"/>
          <w:marRight w:val="0"/>
          <w:marTop w:val="0"/>
          <w:marBottom w:val="0"/>
          <w:divBdr>
            <w:top w:val="none" w:sz="0" w:space="0" w:color="auto"/>
            <w:left w:val="none" w:sz="0" w:space="0" w:color="auto"/>
            <w:bottom w:val="none" w:sz="0" w:space="0" w:color="auto"/>
            <w:right w:val="none" w:sz="0" w:space="0" w:color="auto"/>
          </w:divBdr>
        </w:div>
        <w:div w:id="1747725671">
          <w:marLeft w:val="640"/>
          <w:marRight w:val="0"/>
          <w:marTop w:val="0"/>
          <w:marBottom w:val="0"/>
          <w:divBdr>
            <w:top w:val="none" w:sz="0" w:space="0" w:color="auto"/>
            <w:left w:val="none" w:sz="0" w:space="0" w:color="auto"/>
            <w:bottom w:val="none" w:sz="0" w:space="0" w:color="auto"/>
            <w:right w:val="none" w:sz="0" w:space="0" w:color="auto"/>
          </w:divBdr>
        </w:div>
        <w:div w:id="1596010411">
          <w:marLeft w:val="640"/>
          <w:marRight w:val="0"/>
          <w:marTop w:val="0"/>
          <w:marBottom w:val="0"/>
          <w:divBdr>
            <w:top w:val="none" w:sz="0" w:space="0" w:color="auto"/>
            <w:left w:val="none" w:sz="0" w:space="0" w:color="auto"/>
            <w:bottom w:val="none" w:sz="0" w:space="0" w:color="auto"/>
            <w:right w:val="none" w:sz="0" w:space="0" w:color="auto"/>
          </w:divBdr>
        </w:div>
        <w:div w:id="922569256">
          <w:marLeft w:val="640"/>
          <w:marRight w:val="0"/>
          <w:marTop w:val="0"/>
          <w:marBottom w:val="0"/>
          <w:divBdr>
            <w:top w:val="none" w:sz="0" w:space="0" w:color="auto"/>
            <w:left w:val="none" w:sz="0" w:space="0" w:color="auto"/>
            <w:bottom w:val="none" w:sz="0" w:space="0" w:color="auto"/>
            <w:right w:val="none" w:sz="0" w:space="0" w:color="auto"/>
          </w:divBdr>
        </w:div>
        <w:div w:id="2077584795">
          <w:marLeft w:val="640"/>
          <w:marRight w:val="0"/>
          <w:marTop w:val="0"/>
          <w:marBottom w:val="0"/>
          <w:divBdr>
            <w:top w:val="none" w:sz="0" w:space="0" w:color="auto"/>
            <w:left w:val="none" w:sz="0" w:space="0" w:color="auto"/>
            <w:bottom w:val="none" w:sz="0" w:space="0" w:color="auto"/>
            <w:right w:val="none" w:sz="0" w:space="0" w:color="auto"/>
          </w:divBdr>
        </w:div>
        <w:div w:id="184566218">
          <w:marLeft w:val="640"/>
          <w:marRight w:val="0"/>
          <w:marTop w:val="0"/>
          <w:marBottom w:val="0"/>
          <w:divBdr>
            <w:top w:val="none" w:sz="0" w:space="0" w:color="auto"/>
            <w:left w:val="none" w:sz="0" w:space="0" w:color="auto"/>
            <w:bottom w:val="none" w:sz="0" w:space="0" w:color="auto"/>
            <w:right w:val="none" w:sz="0" w:space="0" w:color="auto"/>
          </w:divBdr>
        </w:div>
        <w:div w:id="1832596335">
          <w:marLeft w:val="640"/>
          <w:marRight w:val="0"/>
          <w:marTop w:val="0"/>
          <w:marBottom w:val="0"/>
          <w:divBdr>
            <w:top w:val="none" w:sz="0" w:space="0" w:color="auto"/>
            <w:left w:val="none" w:sz="0" w:space="0" w:color="auto"/>
            <w:bottom w:val="none" w:sz="0" w:space="0" w:color="auto"/>
            <w:right w:val="none" w:sz="0" w:space="0" w:color="auto"/>
          </w:divBdr>
        </w:div>
        <w:div w:id="1223784876">
          <w:marLeft w:val="640"/>
          <w:marRight w:val="0"/>
          <w:marTop w:val="0"/>
          <w:marBottom w:val="0"/>
          <w:divBdr>
            <w:top w:val="none" w:sz="0" w:space="0" w:color="auto"/>
            <w:left w:val="none" w:sz="0" w:space="0" w:color="auto"/>
            <w:bottom w:val="none" w:sz="0" w:space="0" w:color="auto"/>
            <w:right w:val="none" w:sz="0" w:space="0" w:color="auto"/>
          </w:divBdr>
        </w:div>
        <w:div w:id="1642533943">
          <w:marLeft w:val="640"/>
          <w:marRight w:val="0"/>
          <w:marTop w:val="0"/>
          <w:marBottom w:val="0"/>
          <w:divBdr>
            <w:top w:val="none" w:sz="0" w:space="0" w:color="auto"/>
            <w:left w:val="none" w:sz="0" w:space="0" w:color="auto"/>
            <w:bottom w:val="none" w:sz="0" w:space="0" w:color="auto"/>
            <w:right w:val="none" w:sz="0" w:space="0" w:color="auto"/>
          </w:divBdr>
        </w:div>
        <w:div w:id="394426902">
          <w:marLeft w:val="640"/>
          <w:marRight w:val="0"/>
          <w:marTop w:val="0"/>
          <w:marBottom w:val="0"/>
          <w:divBdr>
            <w:top w:val="none" w:sz="0" w:space="0" w:color="auto"/>
            <w:left w:val="none" w:sz="0" w:space="0" w:color="auto"/>
            <w:bottom w:val="none" w:sz="0" w:space="0" w:color="auto"/>
            <w:right w:val="none" w:sz="0" w:space="0" w:color="auto"/>
          </w:divBdr>
        </w:div>
        <w:div w:id="1052846442">
          <w:marLeft w:val="640"/>
          <w:marRight w:val="0"/>
          <w:marTop w:val="0"/>
          <w:marBottom w:val="0"/>
          <w:divBdr>
            <w:top w:val="none" w:sz="0" w:space="0" w:color="auto"/>
            <w:left w:val="none" w:sz="0" w:space="0" w:color="auto"/>
            <w:bottom w:val="none" w:sz="0" w:space="0" w:color="auto"/>
            <w:right w:val="none" w:sz="0" w:space="0" w:color="auto"/>
          </w:divBdr>
        </w:div>
        <w:div w:id="1693605233">
          <w:marLeft w:val="640"/>
          <w:marRight w:val="0"/>
          <w:marTop w:val="0"/>
          <w:marBottom w:val="0"/>
          <w:divBdr>
            <w:top w:val="none" w:sz="0" w:space="0" w:color="auto"/>
            <w:left w:val="none" w:sz="0" w:space="0" w:color="auto"/>
            <w:bottom w:val="none" w:sz="0" w:space="0" w:color="auto"/>
            <w:right w:val="none" w:sz="0" w:space="0" w:color="auto"/>
          </w:divBdr>
        </w:div>
        <w:div w:id="1229194204">
          <w:marLeft w:val="640"/>
          <w:marRight w:val="0"/>
          <w:marTop w:val="0"/>
          <w:marBottom w:val="0"/>
          <w:divBdr>
            <w:top w:val="none" w:sz="0" w:space="0" w:color="auto"/>
            <w:left w:val="none" w:sz="0" w:space="0" w:color="auto"/>
            <w:bottom w:val="none" w:sz="0" w:space="0" w:color="auto"/>
            <w:right w:val="none" w:sz="0" w:space="0" w:color="auto"/>
          </w:divBdr>
        </w:div>
        <w:div w:id="539972557">
          <w:marLeft w:val="640"/>
          <w:marRight w:val="0"/>
          <w:marTop w:val="0"/>
          <w:marBottom w:val="0"/>
          <w:divBdr>
            <w:top w:val="none" w:sz="0" w:space="0" w:color="auto"/>
            <w:left w:val="none" w:sz="0" w:space="0" w:color="auto"/>
            <w:bottom w:val="none" w:sz="0" w:space="0" w:color="auto"/>
            <w:right w:val="none" w:sz="0" w:space="0" w:color="auto"/>
          </w:divBdr>
        </w:div>
        <w:div w:id="208535641">
          <w:marLeft w:val="640"/>
          <w:marRight w:val="0"/>
          <w:marTop w:val="0"/>
          <w:marBottom w:val="0"/>
          <w:divBdr>
            <w:top w:val="none" w:sz="0" w:space="0" w:color="auto"/>
            <w:left w:val="none" w:sz="0" w:space="0" w:color="auto"/>
            <w:bottom w:val="none" w:sz="0" w:space="0" w:color="auto"/>
            <w:right w:val="none" w:sz="0" w:space="0" w:color="auto"/>
          </w:divBdr>
        </w:div>
        <w:div w:id="1854146253">
          <w:marLeft w:val="640"/>
          <w:marRight w:val="0"/>
          <w:marTop w:val="0"/>
          <w:marBottom w:val="0"/>
          <w:divBdr>
            <w:top w:val="none" w:sz="0" w:space="0" w:color="auto"/>
            <w:left w:val="none" w:sz="0" w:space="0" w:color="auto"/>
            <w:bottom w:val="none" w:sz="0" w:space="0" w:color="auto"/>
            <w:right w:val="none" w:sz="0" w:space="0" w:color="auto"/>
          </w:divBdr>
        </w:div>
        <w:div w:id="1566798498">
          <w:marLeft w:val="640"/>
          <w:marRight w:val="0"/>
          <w:marTop w:val="0"/>
          <w:marBottom w:val="0"/>
          <w:divBdr>
            <w:top w:val="none" w:sz="0" w:space="0" w:color="auto"/>
            <w:left w:val="none" w:sz="0" w:space="0" w:color="auto"/>
            <w:bottom w:val="none" w:sz="0" w:space="0" w:color="auto"/>
            <w:right w:val="none" w:sz="0" w:space="0" w:color="auto"/>
          </w:divBdr>
        </w:div>
        <w:div w:id="1594046846">
          <w:marLeft w:val="640"/>
          <w:marRight w:val="0"/>
          <w:marTop w:val="0"/>
          <w:marBottom w:val="0"/>
          <w:divBdr>
            <w:top w:val="none" w:sz="0" w:space="0" w:color="auto"/>
            <w:left w:val="none" w:sz="0" w:space="0" w:color="auto"/>
            <w:bottom w:val="none" w:sz="0" w:space="0" w:color="auto"/>
            <w:right w:val="none" w:sz="0" w:space="0" w:color="auto"/>
          </w:divBdr>
        </w:div>
        <w:div w:id="983006062">
          <w:marLeft w:val="640"/>
          <w:marRight w:val="0"/>
          <w:marTop w:val="0"/>
          <w:marBottom w:val="0"/>
          <w:divBdr>
            <w:top w:val="none" w:sz="0" w:space="0" w:color="auto"/>
            <w:left w:val="none" w:sz="0" w:space="0" w:color="auto"/>
            <w:bottom w:val="none" w:sz="0" w:space="0" w:color="auto"/>
            <w:right w:val="none" w:sz="0" w:space="0" w:color="auto"/>
          </w:divBdr>
        </w:div>
        <w:div w:id="1532495430">
          <w:marLeft w:val="640"/>
          <w:marRight w:val="0"/>
          <w:marTop w:val="0"/>
          <w:marBottom w:val="0"/>
          <w:divBdr>
            <w:top w:val="none" w:sz="0" w:space="0" w:color="auto"/>
            <w:left w:val="none" w:sz="0" w:space="0" w:color="auto"/>
            <w:bottom w:val="none" w:sz="0" w:space="0" w:color="auto"/>
            <w:right w:val="none" w:sz="0" w:space="0" w:color="auto"/>
          </w:divBdr>
        </w:div>
        <w:div w:id="1077170155">
          <w:marLeft w:val="640"/>
          <w:marRight w:val="0"/>
          <w:marTop w:val="0"/>
          <w:marBottom w:val="0"/>
          <w:divBdr>
            <w:top w:val="none" w:sz="0" w:space="0" w:color="auto"/>
            <w:left w:val="none" w:sz="0" w:space="0" w:color="auto"/>
            <w:bottom w:val="none" w:sz="0" w:space="0" w:color="auto"/>
            <w:right w:val="none" w:sz="0" w:space="0" w:color="auto"/>
          </w:divBdr>
        </w:div>
        <w:div w:id="106242997">
          <w:marLeft w:val="640"/>
          <w:marRight w:val="0"/>
          <w:marTop w:val="0"/>
          <w:marBottom w:val="0"/>
          <w:divBdr>
            <w:top w:val="none" w:sz="0" w:space="0" w:color="auto"/>
            <w:left w:val="none" w:sz="0" w:space="0" w:color="auto"/>
            <w:bottom w:val="none" w:sz="0" w:space="0" w:color="auto"/>
            <w:right w:val="none" w:sz="0" w:space="0" w:color="auto"/>
          </w:divBdr>
        </w:div>
        <w:div w:id="1581872097">
          <w:marLeft w:val="640"/>
          <w:marRight w:val="0"/>
          <w:marTop w:val="0"/>
          <w:marBottom w:val="0"/>
          <w:divBdr>
            <w:top w:val="none" w:sz="0" w:space="0" w:color="auto"/>
            <w:left w:val="none" w:sz="0" w:space="0" w:color="auto"/>
            <w:bottom w:val="none" w:sz="0" w:space="0" w:color="auto"/>
            <w:right w:val="none" w:sz="0" w:space="0" w:color="auto"/>
          </w:divBdr>
        </w:div>
        <w:div w:id="788594704">
          <w:marLeft w:val="640"/>
          <w:marRight w:val="0"/>
          <w:marTop w:val="0"/>
          <w:marBottom w:val="0"/>
          <w:divBdr>
            <w:top w:val="none" w:sz="0" w:space="0" w:color="auto"/>
            <w:left w:val="none" w:sz="0" w:space="0" w:color="auto"/>
            <w:bottom w:val="none" w:sz="0" w:space="0" w:color="auto"/>
            <w:right w:val="none" w:sz="0" w:space="0" w:color="auto"/>
          </w:divBdr>
        </w:div>
        <w:div w:id="1932539949">
          <w:marLeft w:val="640"/>
          <w:marRight w:val="0"/>
          <w:marTop w:val="0"/>
          <w:marBottom w:val="0"/>
          <w:divBdr>
            <w:top w:val="none" w:sz="0" w:space="0" w:color="auto"/>
            <w:left w:val="none" w:sz="0" w:space="0" w:color="auto"/>
            <w:bottom w:val="none" w:sz="0" w:space="0" w:color="auto"/>
            <w:right w:val="none" w:sz="0" w:space="0" w:color="auto"/>
          </w:divBdr>
        </w:div>
        <w:div w:id="1019745212">
          <w:marLeft w:val="640"/>
          <w:marRight w:val="0"/>
          <w:marTop w:val="0"/>
          <w:marBottom w:val="0"/>
          <w:divBdr>
            <w:top w:val="none" w:sz="0" w:space="0" w:color="auto"/>
            <w:left w:val="none" w:sz="0" w:space="0" w:color="auto"/>
            <w:bottom w:val="none" w:sz="0" w:space="0" w:color="auto"/>
            <w:right w:val="none" w:sz="0" w:space="0" w:color="auto"/>
          </w:divBdr>
        </w:div>
        <w:div w:id="276760642">
          <w:marLeft w:val="640"/>
          <w:marRight w:val="0"/>
          <w:marTop w:val="0"/>
          <w:marBottom w:val="0"/>
          <w:divBdr>
            <w:top w:val="none" w:sz="0" w:space="0" w:color="auto"/>
            <w:left w:val="none" w:sz="0" w:space="0" w:color="auto"/>
            <w:bottom w:val="none" w:sz="0" w:space="0" w:color="auto"/>
            <w:right w:val="none" w:sz="0" w:space="0" w:color="auto"/>
          </w:divBdr>
        </w:div>
        <w:div w:id="1709840213">
          <w:marLeft w:val="640"/>
          <w:marRight w:val="0"/>
          <w:marTop w:val="0"/>
          <w:marBottom w:val="0"/>
          <w:divBdr>
            <w:top w:val="none" w:sz="0" w:space="0" w:color="auto"/>
            <w:left w:val="none" w:sz="0" w:space="0" w:color="auto"/>
            <w:bottom w:val="none" w:sz="0" w:space="0" w:color="auto"/>
            <w:right w:val="none" w:sz="0" w:space="0" w:color="auto"/>
          </w:divBdr>
        </w:div>
        <w:div w:id="789936775">
          <w:marLeft w:val="640"/>
          <w:marRight w:val="0"/>
          <w:marTop w:val="0"/>
          <w:marBottom w:val="0"/>
          <w:divBdr>
            <w:top w:val="none" w:sz="0" w:space="0" w:color="auto"/>
            <w:left w:val="none" w:sz="0" w:space="0" w:color="auto"/>
            <w:bottom w:val="none" w:sz="0" w:space="0" w:color="auto"/>
            <w:right w:val="none" w:sz="0" w:space="0" w:color="auto"/>
          </w:divBdr>
        </w:div>
        <w:div w:id="1136291145">
          <w:marLeft w:val="640"/>
          <w:marRight w:val="0"/>
          <w:marTop w:val="0"/>
          <w:marBottom w:val="0"/>
          <w:divBdr>
            <w:top w:val="none" w:sz="0" w:space="0" w:color="auto"/>
            <w:left w:val="none" w:sz="0" w:space="0" w:color="auto"/>
            <w:bottom w:val="none" w:sz="0" w:space="0" w:color="auto"/>
            <w:right w:val="none" w:sz="0" w:space="0" w:color="auto"/>
          </w:divBdr>
        </w:div>
        <w:div w:id="727845025">
          <w:marLeft w:val="640"/>
          <w:marRight w:val="0"/>
          <w:marTop w:val="0"/>
          <w:marBottom w:val="0"/>
          <w:divBdr>
            <w:top w:val="none" w:sz="0" w:space="0" w:color="auto"/>
            <w:left w:val="none" w:sz="0" w:space="0" w:color="auto"/>
            <w:bottom w:val="none" w:sz="0" w:space="0" w:color="auto"/>
            <w:right w:val="none" w:sz="0" w:space="0" w:color="auto"/>
          </w:divBdr>
        </w:div>
        <w:div w:id="408963083">
          <w:marLeft w:val="640"/>
          <w:marRight w:val="0"/>
          <w:marTop w:val="0"/>
          <w:marBottom w:val="0"/>
          <w:divBdr>
            <w:top w:val="none" w:sz="0" w:space="0" w:color="auto"/>
            <w:left w:val="none" w:sz="0" w:space="0" w:color="auto"/>
            <w:bottom w:val="none" w:sz="0" w:space="0" w:color="auto"/>
            <w:right w:val="none" w:sz="0" w:space="0" w:color="auto"/>
          </w:divBdr>
        </w:div>
        <w:div w:id="1644845951">
          <w:marLeft w:val="640"/>
          <w:marRight w:val="0"/>
          <w:marTop w:val="0"/>
          <w:marBottom w:val="0"/>
          <w:divBdr>
            <w:top w:val="none" w:sz="0" w:space="0" w:color="auto"/>
            <w:left w:val="none" w:sz="0" w:space="0" w:color="auto"/>
            <w:bottom w:val="none" w:sz="0" w:space="0" w:color="auto"/>
            <w:right w:val="none" w:sz="0" w:space="0" w:color="auto"/>
          </w:divBdr>
        </w:div>
        <w:div w:id="956061173">
          <w:marLeft w:val="640"/>
          <w:marRight w:val="0"/>
          <w:marTop w:val="0"/>
          <w:marBottom w:val="0"/>
          <w:divBdr>
            <w:top w:val="none" w:sz="0" w:space="0" w:color="auto"/>
            <w:left w:val="none" w:sz="0" w:space="0" w:color="auto"/>
            <w:bottom w:val="none" w:sz="0" w:space="0" w:color="auto"/>
            <w:right w:val="none" w:sz="0" w:space="0" w:color="auto"/>
          </w:divBdr>
        </w:div>
        <w:div w:id="1239515109">
          <w:marLeft w:val="640"/>
          <w:marRight w:val="0"/>
          <w:marTop w:val="0"/>
          <w:marBottom w:val="0"/>
          <w:divBdr>
            <w:top w:val="none" w:sz="0" w:space="0" w:color="auto"/>
            <w:left w:val="none" w:sz="0" w:space="0" w:color="auto"/>
            <w:bottom w:val="none" w:sz="0" w:space="0" w:color="auto"/>
            <w:right w:val="none" w:sz="0" w:space="0" w:color="auto"/>
          </w:divBdr>
        </w:div>
        <w:div w:id="379792409">
          <w:marLeft w:val="640"/>
          <w:marRight w:val="0"/>
          <w:marTop w:val="0"/>
          <w:marBottom w:val="0"/>
          <w:divBdr>
            <w:top w:val="none" w:sz="0" w:space="0" w:color="auto"/>
            <w:left w:val="none" w:sz="0" w:space="0" w:color="auto"/>
            <w:bottom w:val="none" w:sz="0" w:space="0" w:color="auto"/>
            <w:right w:val="none" w:sz="0" w:space="0" w:color="auto"/>
          </w:divBdr>
        </w:div>
        <w:div w:id="1269504407">
          <w:marLeft w:val="640"/>
          <w:marRight w:val="0"/>
          <w:marTop w:val="0"/>
          <w:marBottom w:val="0"/>
          <w:divBdr>
            <w:top w:val="none" w:sz="0" w:space="0" w:color="auto"/>
            <w:left w:val="none" w:sz="0" w:space="0" w:color="auto"/>
            <w:bottom w:val="none" w:sz="0" w:space="0" w:color="auto"/>
            <w:right w:val="none" w:sz="0" w:space="0" w:color="auto"/>
          </w:divBdr>
        </w:div>
        <w:div w:id="1206671947">
          <w:marLeft w:val="640"/>
          <w:marRight w:val="0"/>
          <w:marTop w:val="0"/>
          <w:marBottom w:val="0"/>
          <w:divBdr>
            <w:top w:val="none" w:sz="0" w:space="0" w:color="auto"/>
            <w:left w:val="none" w:sz="0" w:space="0" w:color="auto"/>
            <w:bottom w:val="none" w:sz="0" w:space="0" w:color="auto"/>
            <w:right w:val="none" w:sz="0" w:space="0" w:color="auto"/>
          </w:divBdr>
        </w:div>
        <w:div w:id="21172024">
          <w:marLeft w:val="640"/>
          <w:marRight w:val="0"/>
          <w:marTop w:val="0"/>
          <w:marBottom w:val="0"/>
          <w:divBdr>
            <w:top w:val="none" w:sz="0" w:space="0" w:color="auto"/>
            <w:left w:val="none" w:sz="0" w:space="0" w:color="auto"/>
            <w:bottom w:val="none" w:sz="0" w:space="0" w:color="auto"/>
            <w:right w:val="none" w:sz="0" w:space="0" w:color="auto"/>
          </w:divBdr>
        </w:div>
        <w:div w:id="1525316314">
          <w:marLeft w:val="640"/>
          <w:marRight w:val="0"/>
          <w:marTop w:val="0"/>
          <w:marBottom w:val="0"/>
          <w:divBdr>
            <w:top w:val="none" w:sz="0" w:space="0" w:color="auto"/>
            <w:left w:val="none" w:sz="0" w:space="0" w:color="auto"/>
            <w:bottom w:val="none" w:sz="0" w:space="0" w:color="auto"/>
            <w:right w:val="none" w:sz="0" w:space="0" w:color="auto"/>
          </w:divBdr>
        </w:div>
        <w:div w:id="532419835">
          <w:marLeft w:val="640"/>
          <w:marRight w:val="0"/>
          <w:marTop w:val="0"/>
          <w:marBottom w:val="0"/>
          <w:divBdr>
            <w:top w:val="none" w:sz="0" w:space="0" w:color="auto"/>
            <w:left w:val="none" w:sz="0" w:space="0" w:color="auto"/>
            <w:bottom w:val="none" w:sz="0" w:space="0" w:color="auto"/>
            <w:right w:val="none" w:sz="0" w:space="0" w:color="auto"/>
          </w:divBdr>
        </w:div>
        <w:div w:id="1779908638">
          <w:marLeft w:val="640"/>
          <w:marRight w:val="0"/>
          <w:marTop w:val="0"/>
          <w:marBottom w:val="0"/>
          <w:divBdr>
            <w:top w:val="none" w:sz="0" w:space="0" w:color="auto"/>
            <w:left w:val="none" w:sz="0" w:space="0" w:color="auto"/>
            <w:bottom w:val="none" w:sz="0" w:space="0" w:color="auto"/>
            <w:right w:val="none" w:sz="0" w:space="0" w:color="auto"/>
          </w:divBdr>
        </w:div>
        <w:div w:id="1698584453">
          <w:marLeft w:val="640"/>
          <w:marRight w:val="0"/>
          <w:marTop w:val="0"/>
          <w:marBottom w:val="0"/>
          <w:divBdr>
            <w:top w:val="none" w:sz="0" w:space="0" w:color="auto"/>
            <w:left w:val="none" w:sz="0" w:space="0" w:color="auto"/>
            <w:bottom w:val="none" w:sz="0" w:space="0" w:color="auto"/>
            <w:right w:val="none" w:sz="0" w:space="0" w:color="auto"/>
          </w:divBdr>
        </w:div>
        <w:div w:id="747465708">
          <w:marLeft w:val="640"/>
          <w:marRight w:val="0"/>
          <w:marTop w:val="0"/>
          <w:marBottom w:val="0"/>
          <w:divBdr>
            <w:top w:val="none" w:sz="0" w:space="0" w:color="auto"/>
            <w:left w:val="none" w:sz="0" w:space="0" w:color="auto"/>
            <w:bottom w:val="none" w:sz="0" w:space="0" w:color="auto"/>
            <w:right w:val="none" w:sz="0" w:space="0" w:color="auto"/>
          </w:divBdr>
        </w:div>
        <w:div w:id="1764909927">
          <w:marLeft w:val="640"/>
          <w:marRight w:val="0"/>
          <w:marTop w:val="0"/>
          <w:marBottom w:val="0"/>
          <w:divBdr>
            <w:top w:val="none" w:sz="0" w:space="0" w:color="auto"/>
            <w:left w:val="none" w:sz="0" w:space="0" w:color="auto"/>
            <w:bottom w:val="none" w:sz="0" w:space="0" w:color="auto"/>
            <w:right w:val="none" w:sz="0" w:space="0" w:color="auto"/>
          </w:divBdr>
        </w:div>
        <w:div w:id="59207376">
          <w:marLeft w:val="640"/>
          <w:marRight w:val="0"/>
          <w:marTop w:val="0"/>
          <w:marBottom w:val="0"/>
          <w:divBdr>
            <w:top w:val="none" w:sz="0" w:space="0" w:color="auto"/>
            <w:left w:val="none" w:sz="0" w:space="0" w:color="auto"/>
            <w:bottom w:val="none" w:sz="0" w:space="0" w:color="auto"/>
            <w:right w:val="none" w:sz="0" w:space="0" w:color="auto"/>
          </w:divBdr>
        </w:div>
        <w:div w:id="1377926078">
          <w:marLeft w:val="640"/>
          <w:marRight w:val="0"/>
          <w:marTop w:val="0"/>
          <w:marBottom w:val="0"/>
          <w:divBdr>
            <w:top w:val="none" w:sz="0" w:space="0" w:color="auto"/>
            <w:left w:val="none" w:sz="0" w:space="0" w:color="auto"/>
            <w:bottom w:val="none" w:sz="0" w:space="0" w:color="auto"/>
            <w:right w:val="none" w:sz="0" w:space="0" w:color="auto"/>
          </w:divBdr>
        </w:div>
        <w:div w:id="1482035535">
          <w:marLeft w:val="640"/>
          <w:marRight w:val="0"/>
          <w:marTop w:val="0"/>
          <w:marBottom w:val="0"/>
          <w:divBdr>
            <w:top w:val="none" w:sz="0" w:space="0" w:color="auto"/>
            <w:left w:val="none" w:sz="0" w:space="0" w:color="auto"/>
            <w:bottom w:val="none" w:sz="0" w:space="0" w:color="auto"/>
            <w:right w:val="none" w:sz="0" w:space="0" w:color="auto"/>
          </w:divBdr>
        </w:div>
        <w:div w:id="471140716">
          <w:marLeft w:val="640"/>
          <w:marRight w:val="0"/>
          <w:marTop w:val="0"/>
          <w:marBottom w:val="0"/>
          <w:divBdr>
            <w:top w:val="none" w:sz="0" w:space="0" w:color="auto"/>
            <w:left w:val="none" w:sz="0" w:space="0" w:color="auto"/>
            <w:bottom w:val="none" w:sz="0" w:space="0" w:color="auto"/>
            <w:right w:val="none" w:sz="0" w:space="0" w:color="auto"/>
          </w:divBdr>
        </w:div>
        <w:div w:id="127405392">
          <w:marLeft w:val="640"/>
          <w:marRight w:val="0"/>
          <w:marTop w:val="0"/>
          <w:marBottom w:val="0"/>
          <w:divBdr>
            <w:top w:val="none" w:sz="0" w:space="0" w:color="auto"/>
            <w:left w:val="none" w:sz="0" w:space="0" w:color="auto"/>
            <w:bottom w:val="none" w:sz="0" w:space="0" w:color="auto"/>
            <w:right w:val="none" w:sz="0" w:space="0" w:color="auto"/>
          </w:divBdr>
        </w:div>
        <w:div w:id="1380780707">
          <w:marLeft w:val="640"/>
          <w:marRight w:val="0"/>
          <w:marTop w:val="0"/>
          <w:marBottom w:val="0"/>
          <w:divBdr>
            <w:top w:val="none" w:sz="0" w:space="0" w:color="auto"/>
            <w:left w:val="none" w:sz="0" w:space="0" w:color="auto"/>
            <w:bottom w:val="none" w:sz="0" w:space="0" w:color="auto"/>
            <w:right w:val="none" w:sz="0" w:space="0" w:color="auto"/>
          </w:divBdr>
        </w:div>
        <w:div w:id="575826768">
          <w:marLeft w:val="640"/>
          <w:marRight w:val="0"/>
          <w:marTop w:val="0"/>
          <w:marBottom w:val="0"/>
          <w:divBdr>
            <w:top w:val="none" w:sz="0" w:space="0" w:color="auto"/>
            <w:left w:val="none" w:sz="0" w:space="0" w:color="auto"/>
            <w:bottom w:val="none" w:sz="0" w:space="0" w:color="auto"/>
            <w:right w:val="none" w:sz="0" w:space="0" w:color="auto"/>
          </w:divBdr>
        </w:div>
        <w:div w:id="2102220301">
          <w:marLeft w:val="640"/>
          <w:marRight w:val="0"/>
          <w:marTop w:val="0"/>
          <w:marBottom w:val="0"/>
          <w:divBdr>
            <w:top w:val="none" w:sz="0" w:space="0" w:color="auto"/>
            <w:left w:val="none" w:sz="0" w:space="0" w:color="auto"/>
            <w:bottom w:val="none" w:sz="0" w:space="0" w:color="auto"/>
            <w:right w:val="none" w:sz="0" w:space="0" w:color="auto"/>
          </w:divBdr>
        </w:div>
        <w:div w:id="1284925727">
          <w:marLeft w:val="640"/>
          <w:marRight w:val="0"/>
          <w:marTop w:val="0"/>
          <w:marBottom w:val="0"/>
          <w:divBdr>
            <w:top w:val="none" w:sz="0" w:space="0" w:color="auto"/>
            <w:left w:val="none" w:sz="0" w:space="0" w:color="auto"/>
            <w:bottom w:val="none" w:sz="0" w:space="0" w:color="auto"/>
            <w:right w:val="none" w:sz="0" w:space="0" w:color="auto"/>
          </w:divBdr>
        </w:div>
        <w:div w:id="1767461776">
          <w:marLeft w:val="640"/>
          <w:marRight w:val="0"/>
          <w:marTop w:val="0"/>
          <w:marBottom w:val="0"/>
          <w:divBdr>
            <w:top w:val="none" w:sz="0" w:space="0" w:color="auto"/>
            <w:left w:val="none" w:sz="0" w:space="0" w:color="auto"/>
            <w:bottom w:val="none" w:sz="0" w:space="0" w:color="auto"/>
            <w:right w:val="none" w:sz="0" w:space="0" w:color="auto"/>
          </w:divBdr>
        </w:div>
        <w:div w:id="1228300184">
          <w:marLeft w:val="640"/>
          <w:marRight w:val="0"/>
          <w:marTop w:val="0"/>
          <w:marBottom w:val="0"/>
          <w:divBdr>
            <w:top w:val="none" w:sz="0" w:space="0" w:color="auto"/>
            <w:left w:val="none" w:sz="0" w:space="0" w:color="auto"/>
            <w:bottom w:val="none" w:sz="0" w:space="0" w:color="auto"/>
            <w:right w:val="none" w:sz="0" w:space="0" w:color="auto"/>
          </w:divBdr>
        </w:div>
        <w:div w:id="29569820">
          <w:marLeft w:val="640"/>
          <w:marRight w:val="0"/>
          <w:marTop w:val="0"/>
          <w:marBottom w:val="0"/>
          <w:divBdr>
            <w:top w:val="none" w:sz="0" w:space="0" w:color="auto"/>
            <w:left w:val="none" w:sz="0" w:space="0" w:color="auto"/>
            <w:bottom w:val="none" w:sz="0" w:space="0" w:color="auto"/>
            <w:right w:val="none" w:sz="0" w:space="0" w:color="auto"/>
          </w:divBdr>
        </w:div>
        <w:div w:id="1640264012">
          <w:marLeft w:val="640"/>
          <w:marRight w:val="0"/>
          <w:marTop w:val="0"/>
          <w:marBottom w:val="0"/>
          <w:divBdr>
            <w:top w:val="none" w:sz="0" w:space="0" w:color="auto"/>
            <w:left w:val="none" w:sz="0" w:space="0" w:color="auto"/>
            <w:bottom w:val="none" w:sz="0" w:space="0" w:color="auto"/>
            <w:right w:val="none" w:sz="0" w:space="0" w:color="auto"/>
          </w:divBdr>
        </w:div>
        <w:div w:id="237860481">
          <w:marLeft w:val="640"/>
          <w:marRight w:val="0"/>
          <w:marTop w:val="0"/>
          <w:marBottom w:val="0"/>
          <w:divBdr>
            <w:top w:val="none" w:sz="0" w:space="0" w:color="auto"/>
            <w:left w:val="none" w:sz="0" w:space="0" w:color="auto"/>
            <w:bottom w:val="none" w:sz="0" w:space="0" w:color="auto"/>
            <w:right w:val="none" w:sz="0" w:space="0" w:color="auto"/>
          </w:divBdr>
        </w:div>
        <w:div w:id="1710758502">
          <w:marLeft w:val="640"/>
          <w:marRight w:val="0"/>
          <w:marTop w:val="0"/>
          <w:marBottom w:val="0"/>
          <w:divBdr>
            <w:top w:val="none" w:sz="0" w:space="0" w:color="auto"/>
            <w:left w:val="none" w:sz="0" w:space="0" w:color="auto"/>
            <w:bottom w:val="none" w:sz="0" w:space="0" w:color="auto"/>
            <w:right w:val="none" w:sz="0" w:space="0" w:color="auto"/>
          </w:divBdr>
        </w:div>
        <w:div w:id="1398360388">
          <w:marLeft w:val="640"/>
          <w:marRight w:val="0"/>
          <w:marTop w:val="0"/>
          <w:marBottom w:val="0"/>
          <w:divBdr>
            <w:top w:val="none" w:sz="0" w:space="0" w:color="auto"/>
            <w:left w:val="none" w:sz="0" w:space="0" w:color="auto"/>
            <w:bottom w:val="none" w:sz="0" w:space="0" w:color="auto"/>
            <w:right w:val="none" w:sz="0" w:space="0" w:color="auto"/>
          </w:divBdr>
        </w:div>
        <w:div w:id="1413510062">
          <w:marLeft w:val="640"/>
          <w:marRight w:val="0"/>
          <w:marTop w:val="0"/>
          <w:marBottom w:val="0"/>
          <w:divBdr>
            <w:top w:val="none" w:sz="0" w:space="0" w:color="auto"/>
            <w:left w:val="none" w:sz="0" w:space="0" w:color="auto"/>
            <w:bottom w:val="none" w:sz="0" w:space="0" w:color="auto"/>
            <w:right w:val="none" w:sz="0" w:space="0" w:color="auto"/>
          </w:divBdr>
        </w:div>
        <w:div w:id="1941908549">
          <w:marLeft w:val="640"/>
          <w:marRight w:val="0"/>
          <w:marTop w:val="0"/>
          <w:marBottom w:val="0"/>
          <w:divBdr>
            <w:top w:val="none" w:sz="0" w:space="0" w:color="auto"/>
            <w:left w:val="none" w:sz="0" w:space="0" w:color="auto"/>
            <w:bottom w:val="none" w:sz="0" w:space="0" w:color="auto"/>
            <w:right w:val="none" w:sz="0" w:space="0" w:color="auto"/>
          </w:divBdr>
        </w:div>
        <w:div w:id="1845824878">
          <w:marLeft w:val="640"/>
          <w:marRight w:val="0"/>
          <w:marTop w:val="0"/>
          <w:marBottom w:val="0"/>
          <w:divBdr>
            <w:top w:val="none" w:sz="0" w:space="0" w:color="auto"/>
            <w:left w:val="none" w:sz="0" w:space="0" w:color="auto"/>
            <w:bottom w:val="none" w:sz="0" w:space="0" w:color="auto"/>
            <w:right w:val="none" w:sz="0" w:space="0" w:color="auto"/>
          </w:divBdr>
        </w:div>
        <w:div w:id="1366757567">
          <w:marLeft w:val="640"/>
          <w:marRight w:val="0"/>
          <w:marTop w:val="0"/>
          <w:marBottom w:val="0"/>
          <w:divBdr>
            <w:top w:val="none" w:sz="0" w:space="0" w:color="auto"/>
            <w:left w:val="none" w:sz="0" w:space="0" w:color="auto"/>
            <w:bottom w:val="none" w:sz="0" w:space="0" w:color="auto"/>
            <w:right w:val="none" w:sz="0" w:space="0" w:color="auto"/>
          </w:divBdr>
        </w:div>
        <w:div w:id="2146965239">
          <w:marLeft w:val="640"/>
          <w:marRight w:val="0"/>
          <w:marTop w:val="0"/>
          <w:marBottom w:val="0"/>
          <w:divBdr>
            <w:top w:val="none" w:sz="0" w:space="0" w:color="auto"/>
            <w:left w:val="none" w:sz="0" w:space="0" w:color="auto"/>
            <w:bottom w:val="none" w:sz="0" w:space="0" w:color="auto"/>
            <w:right w:val="none" w:sz="0" w:space="0" w:color="auto"/>
          </w:divBdr>
        </w:div>
        <w:div w:id="112097076">
          <w:marLeft w:val="640"/>
          <w:marRight w:val="0"/>
          <w:marTop w:val="0"/>
          <w:marBottom w:val="0"/>
          <w:divBdr>
            <w:top w:val="none" w:sz="0" w:space="0" w:color="auto"/>
            <w:left w:val="none" w:sz="0" w:space="0" w:color="auto"/>
            <w:bottom w:val="none" w:sz="0" w:space="0" w:color="auto"/>
            <w:right w:val="none" w:sz="0" w:space="0" w:color="auto"/>
          </w:divBdr>
        </w:div>
        <w:div w:id="605579913">
          <w:marLeft w:val="640"/>
          <w:marRight w:val="0"/>
          <w:marTop w:val="0"/>
          <w:marBottom w:val="0"/>
          <w:divBdr>
            <w:top w:val="none" w:sz="0" w:space="0" w:color="auto"/>
            <w:left w:val="none" w:sz="0" w:space="0" w:color="auto"/>
            <w:bottom w:val="none" w:sz="0" w:space="0" w:color="auto"/>
            <w:right w:val="none" w:sz="0" w:space="0" w:color="auto"/>
          </w:divBdr>
        </w:div>
        <w:div w:id="566765902">
          <w:marLeft w:val="640"/>
          <w:marRight w:val="0"/>
          <w:marTop w:val="0"/>
          <w:marBottom w:val="0"/>
          <w:divBdr>
            <w:top w:val="none" w:sz="0" w:space="0" w:color="auto"/>
            <w:left w:val="none" w:sz="0" w:space="0" w:color="auto"/>
            <w:bottom w:val="none" w:sz="0" w:space="0" w:color="auto"/>
            <w:right w:val="none" w:sz="0" w:space="0" w:color="auto"/>
          </w:divBdr>
        </w:div>
        <w:div w:id="944071591">
          <w:marLeft w:val="640"/>
          <w:marRight w:val="0"/>
          <w:marTop w:val="0"/>
          <w:marBottom w:val="0"/>
          <w:divBdr>
            <w:top w:val="none" w:sz="0" w:space="0" w:color="auto"/>
            <w:left w:val="none" w:sz="0" w:space="0" w:color="auto"/>
            <w:bottom w:val="none" w:sz="0" w:space="0" w:color="auto"/>
            <w:right w:val="none" w:sz="0" w:space="0" w:color="auto"/>
          </w:divBdr>
        </w:div>
        <w:div w:id="434325219">
          <w:marLeft w:val="640"/>
          <w:marRight w:val="0"/>
          <w:marTop w:val="0"/>
          <w:marBottom w:val="0"/>
          <w:divBdr>
            <w:top w:val="none" w:sz="0" w:space="0" w:color="auto"/>
            <w:left w:val="none" w:sz="0" w:space="0" w:color="auto"/>
            <w:bottom w:val="none" w:sz="0" w:space="0" w:color="auto"/>
            <w:right w:val="none" w:sz="0" w:space="0" w:color="auto"/>
          </w:divBdr>
        </w:div>
        <w:div w:id="283851157">
          <w:marLeft w:val="640"/>
          <w:marRight w:val="0"/>
          <w:marTop w:val="0"/>
          <w:marBottom w:val="0"/>
          <w:divBdr>
            <w:top w:val="none" w:sz="0" w:space="0" w:color="auto"/>
            <w:left w:val="none" w:sz="0" w:space="0" w:color="auto"/>
            <w:bottom w:val="none" w:sz="0" w:space="0" w:color="auto"/>
            <w:right w:val="none" w:sz="0" w:space="0" w:color="auto"/>
          </w:divBdr>
        </w:div>
        <w:div w:id="834761688">
          <w:marLeft w:val="640"/>
          <w:marRight w:val="0"/>
          <w:marTop w:val="0"/>
          <w:marBottom w:val="0"/>
          <w:divBdr>
            <w:top w:val="none" w:sz="0" w:space="0" w:color="auto"/>
            <w:left w:val="none" w:sz="0" w:space="0" w:color="auto"/>
            <w:bottom w:val="none" w:sz="0" w:space="0" w:color="auto"/>
            <w:right w:val="none" w:sz="0" w:space="0" w:color="auto"/>
          </w:divBdr>
        </w:div>
        <w:div w:id="1229656794">
          <w:marLeft w:val="640"/>
          <w:marRight w:val="0"/>
          <w:marTop w:val="0"/>
          <w:marBottom w:val="0"/>
          <w:divBdr>
            <w:top w:val="none" w:sz="0" w:space="0" w:color="auto"/>
            <w:left w:val="none" w:sz="0" w:space="0" w:color="auto"/>
            <w:bottom w:val="none" w:sz="0" w:space="0" w:color="auto"/>
            <w:right w:val="none" w:sz="0" w:space="0" w:color="auto"/>
          </w:divBdr>
        </w:div>
        <w:div w:id="859470425">
          <w:marLeft w:val="640"/>
          <w:marRight w:val="0"/>
          <w:marTop w:val="0"/>
          <w:marBottom w:val="0"/>
          <w:divBdr>
            <w:top w:val="none" w:sz="0" w:space="0" w:color="auto"/>
            <w:left w:val="none" w:sz="0" w:space="0" w:color="auto"/>
            <w:bottom w:val="none" w:sz="0" w:space="0" w:color="auto"/>
            <w:right w:val="none" w:sz="0" w:space="0" w:color="auto"/>
          </w:divBdr>
        </w:div>
        <w:div w:id="1382897427">
          <w:marLeft w:val="640"/>
          <w:marRight w:val="0"/>
          <w:marTop w:val="0"/>
          <w:marBottom w:val="0"/>
          <w:divBdr>
            <w:top w:val="none" w:sz="0" w:space="0" w:color="auto"/>
            <w:left w:val="none" w:sz="0" w:space="0" w:color="auto"/>
            <w:bottom w:val="none" w:sz="0" w:space="0" w:color="auto"/>
            <w:right w:val="none" w:sz="0" w:space="0" w:color="auto"/>
          </w:divBdr>
        </w:div>
        <w:div w:id="508911270">
          <w:marLeft w:val="640"/>
          <w:marRight w:val="0"/>
          <w:marTop w:val="0"/>
          <w:marBottom w:val="0"/>
          <w:divBdr>
            <w:top w:val="none" w:sz="0" w:space="0" w:color="auto"/>
            <w:left w:val="none" w:sz="0" w:space="0" w:color="auto"/>
            <w:bottom w:val="none" w:sz="0" w:space="0" w:color="auto"/>
            <w:right w:val="none" w:sz="0" w:space="0" w:color="auto"/>
          </w:divBdr>
        </w:div>
        <w:div w:id="895698470">
          <w:marLeft w:val="640"/>
          <w:marRight w:val="0"/>
          <w:marTop w:val="0"/>
          <w:marBottom w:val="0"/>
          <w:divBdr>
            <w:top w:val="none" w:sz="0" w:space="0" w:color="auto"/>
            <w:left w:val="none" w:sz="0" w:space="0" w:color="auto"/>
            <w:bottom w:val="none" w:sz="0" w:space="0" w:color="auto"/>
            <w:right w:val="none" w:sz="0" w:space="0" w:color="auto"/>
          </w:divBdr>
        </w:div>
        <w:div w:id="1101994233">
          <w:marLeft w:val="640"/>
          <w:marRight w:val="0"/>
          <w:marTop w:val="0"/>
          <w:marBottom w:val="0"/>
          <w:divBdr>
            <w:top w:val="none" w:sz="0" w:space="0" w:color="auto"/>
            <w:left w:val="none" w:sz="0" w:space="0" w:color="auto"/>
            <w:bottom w:val="none" w:sz="0" w:space="0" w:color="auto"/>
            <w:right w:val="none" w:sz="0" w:space="0" w:color="auto"/>
          </w:divBdr>
        </w:div>
        <w:div w:id="549195551">
          <w:marLeft w:val="640"/>
          <w:marRight w:val="0"/>
          <w:marTop w:val="0"/>
          <w:marBottom w:val="0"/>
          <w:divBdr>
            <w:top w:val="none" w:sz="0" w:space="0" w:color="auto"/>
            <w:left w:val="none" w:sz="0" w:space="0" w:color="auto"/>
            <w:bottom w:val="none" w:sz="0" w:space="0" w:color="auto"/>
            <w:right w:val="none" w:sz="0" w:space="0" w:color="auto"/>
          </w:divBdr>
        </w:div>
        <w:div w:id="317155537">
          <w:marLeft w:val="640"/>
          <w:marRight w:val="0"/>
          <w:marTop w:val="0"/>
          <w:marBottom w:val="0"/>
          <w:divBdr>
            <w:top w:val="none" w:sz="0" w:space="0" w:color="auto"/>
            <w:left w:val="none" w:sz="0" w:space="0" w:color="auto"/>
            <w:bottom w:val="none" w:sz="0" w:space="0" w:color="auto"/>
            <w:right w:val="none" w:sz="0" w:space="0" w:color="auto"/>
          </w:divBdr>
        </w:div>
        <w:div w:id="964849988">
          <w:marLeft w:val="640"/>
          <w:marRight w:val="0"/>
          <w:marTop w:val="0"/>
          <w:marBottom w:val="0"/>
          <w:divBdr>
            <w:top w:val="none" w:sz="0" w:space="0" w:color="auto"/>
            <w:left w:val="none" w:sz="0" w:space="0" w:color="auto"/>
            <w:bottom w:val="none" w:sz="0" w:space="0" w:color="auto"/>
            <w:right w:val="none" w:sz="0" w:space="0" w:color="auto"/>
          </w:divBdr>
        </w:div>
        <w:div w:id="1568883404">
          <w:marLeft w:val="640"/>
          <w:marRight w:val="0"/>
          <w:marTop w:val="0"/>
          <w:marBottom w:val="0"/>
          <w:divBdr>
            <w:top w:val="none" w:sz="0" w:space="0" w:color="auto"/>
            <w:left w:val="none" w:sz="0" w:space="0" w:color="auto"/>
            <w:bottom w:val="none" w:sz="0" w:space="0" w:color="auto"/>
            <w:right w:val="none" w:sz="0" w:space="0" w:color="auto"/>
          </w:divBdr>
        </w:div>
        <w:div w:id="479811421">
          <w:marLeft w:val="640"/>
          <w:marRight w:val="0"/>
          <w:marTop w:val="0"/>
          <w:marBottom w:val="0"/>
          <w:divBdr>
            <w:top w:val="none" w:sz="0" w:space="0" w:color="auto"/>
            <w:left w:val="none" w:sz="0" w:space="0" w:color="auto"/>
            <w:bottom w:val="none" w:sz="0" w:space="0" w:color="auto"/>
            <w:right w:val="none" w:sz="0" w:space="0" w:color="auto"/>
          </w:divBdr>
        </w:div>
        <w:div w:id="484591938">
          <w:marLeft w:val="640"/>
          <w:marRight w:val="0"/>
          <w:marTop w:val="0"/>
          <w:marBottom w:val="0"/>
          <w:divBdr>
            <w:top w:val="none" w:sz="0" w:space="0" w:color="auto"/>
            <w:left w:val="none" w:sz="0" w:space="0" w:color="auto"/>
            <w:bottom w:val="none" w:sz="0" w:space="0" w:color="auto"/>
            <w:right w:val="none" w:sz="0" w:space="0" w:color="auto"/>
          </w:divBdr>
        </w:div>
        <w:div w:id="289432780">
          <w:marLeft w:val="640"/>
          <w:marRight w:val="0"/>
          <w:marTop w:val="0"/>
          <w:marBottom w:val="0"/>
          <w:divBdr>
            <w:top w:val="none" w:sz="0" w:space="0" w:color="auto"/>
            <w:left w:val="none" w:sz="0" w:space="0" w:color="auto"/>
            <w:bottom w:val="none" w:sz="0" w:space="0" w:color="auto"/>
            <w:right w:val="none" w:sz="0" w:space="0" w:color="auto"/>
          </w:divBdr>
        </w:div>
        <w:div w:id="17198420">
          <w:marLeft w:val="640"/>
          <w:marRight w:val="0"/>
          <w:marTop w:val="0"/>
          <w:marBottom w:val="0"/>
          <w:divBdr>
            <w:top w:val="none" w:sz="0" w:space="0" w:color="auto"/>
            <w:left w:val="none" w:sz="0" w:space="0" w:color="auto"/>
            <w:bottom w:val="none" w:sz="0" w:space="0" w:color="auto"/>
            <w:right w:val="none" w:sz="0" w:space="0" w:color="auto"/>
          </w:divBdr>
        </w:div>
        <w:div w:id="1391538968">
          <w:marLeft w:val="640"/>
          <w:marRight w:val="0"/>
          <w:marTop w:val="0"/>
          <w:marBottom w:val="0"/>
          <w:divBdr>
            <w:top w:val="none" w:sz="0" w:space="0" w:color="auto"/>
            <w:left w:val="none" w:sz="0" w:space="0" w:color="auto"/>
            <w:bottom w:val="none" w:sz="0" w:space="0" w:color="auto"/>
            <w:right w:val="none" w:sz="0" w:space="0" w:color="auto"/>
          </w:divBdr>
        </w:div>
        <w:div w:id="707527323">
          <w:marLeft w:val="640"/>
          <w:marRight w:val="0"/>
          <w:marTop w:val="0"/>
          <w:marBottom w:val="0"/>
          <w:divBdr>
            <w:top w:val="none" w:sz="0" w:space="0" w:color="auto"/>
            <w:left w:val="none" w:sz="0" w:space="0" w:color="auto"/>
            <w:bottom w:val="none" w:sz="0" w:space="0" w:color="auto"/>
            <w:right w:val="none" w:sz="0" w:space="0" w:color="auto"/>
          </w:divBdr>
        </w:div>
        <w:div w:id="181364497">
          <w:marLeft w:val="640"/>
          <w:marRight w:val="0"/>
          <w:marTop w:val="0"/>
          <w:marBottom w:val="0"/>
          <w:divBdr>
            <w:top w:val="none" w:sz="0" w:space="0" w:color="auto"/>
            <w:left w:val="none" w:sz="0" w:space="0" w:color="auto"/>
            <w:bottom w:val="none" w:sz="0" w:space="0" w:color="auto"/>
            <w:right w:val="none" w:sz="0" w:space="0" w:color="auto"/>
          </w:divBdr>
        </w:div>
        <w:div w:id="702174910">
          <w:marLeft w:val="640"/>
          <w:marRight w:val="0"/>
          <w:marTop w:val="0"/>
          <w:marBottom w:val="0"/>
          <w:divBdr>
            <w:top w:val="none" w:sz="0" w:space="0" w:color="auto"/>
            <w:left w:val="none" w:sz="0" w:space="0" w:color="auto"/>
            <w:bottom w:val="none" w:sz="0" w:space="0" w:color="auto"/>
            <w:right w:val="none" w:sz="0" w:space="0" w:color="auto"/>
          </w:divBdr>
        </w:div>
      </w:divsChild>
    </w:div>
    <w:div w:id="1210338483">
      <w:bodyDiv w:val="1"/>
      <w:marLeft w:val="0"/>
      <w:marRight w:val="0"/>
      <w:marTop w:val="0"/>
      <w:marBottom w:val="0"/>
      <w:divBdr>
        <w:top w:val="none" w:sz="0" w:space="0" w:color="auto"/>
        <w:left w:val="none" w:sz="0" w:space="0" w:color="auto"/>
        <w:bottom w:val="none" w:sz="0" w:space="0" w:color="auto"/>
        <w:right w:val="none" w:sz="0" w:space="0" w:color="auto"/>
      </w:divBdr>
      <w:divsChild>
        <w:div w:id="7218873">
          <w:marLeft w:val="640"/>
          <w:marRight w:val="0"/>
          <w:marTop w:val="0"/>
          <w:marBottom w:val="0"/>
          <w:divBdr>
            <w:top w:val="none" w:sz="0" w:space="0" w:color="auto"/>
            <w:left w:val="none" w:sz="0" w:space="0" w:color="auto"/>
            <w:bottom w:val="none" w:sz="0" w:space="0" w:color="auto"/>
            <w:right w:val="none" w:sz="0" w:space="0" w:color="auto"/>
          </w:divBdr>
        </w:div>
        <w:div w:id="22948748">
          <w:marLeft w:val="640"/>
          <w:marRight w:val="0"/>
          <w:marTop w:val="0"/>
          <w:marBottom w:val="0"/>
          <w:divBdr>
            <w:top w:val="none" w:sz="0" w:space="0" w:color="auto"/>
            <w:left w:val="none" w:sz="0" w:space="0" w:color="auto"/>
            <w:bottom w:val="none" w:sz="0" w:space="0" w:color="auto"/>
            <w:right w:val="none" w:sz="0" w:space="0" w:color="auto"/>
          </w:divBdr>
        </w:div>
        <w:div w:id="31343935">
          <w:marLeft w:val="640"/>
          <w:marRight w:val="0"/>
          <w:marTop w:val="0"/>
          <w:marBottom w:val="0"/>
          <w:divBdr>
            <w:top w:val="none" w:sz="0" w:space="0" w:color="auto"/>
            <w:left w:val="none" w:sz="0" w:space="0" w:color="auto"/>
            <w:bottom w:val="none" w:sz="0" w:space="0" w:color="auto"/>
            <w:right w:val="none" w:sz="0" w:space="0" w:color="auto"/>
          </w:divBdr>
        </w:div>
        <w:div w:id="117456199">
          <w:marLeft w:val="640"/>
          <w:marRight w:val="0"/>
          <w:marTop w:val="0"/>
          <w:marBottom w:val="0"/>
          <w:divBdr>
            <w:top w:val="none" w:sz="0" w:space="0" w:color="auto"/>
            <w:left w:val="none" w:sz="0" w:space="0" w:color="auto"/>
            <w:bottom w:val="none" w:sz="0" w:space="0" w:color="auto"/>
            <w:right w:val="none" w:sz="0" w:space="0" w:color="auto"/>
          </w:divBdr>
        </w:div>
        <w:div w:id="119426186">
          <w:marLeft w:val="640"/>
          <w:marRight w:val="0"/>
          <w:marTop w:val="0"/>
          <w:marBottom w:val="0"/>
          <w:divBdr>
            <w:top w:val="none" w:sz="0" w:space="0" w:color="auto"/>
            <w:left w:val="none" w:sz="0" w:space="0" w:color="auto"/>
            <w:bottom w:val="none" w:sz="0" w:space="0" w:color="auto"/>
            <w:right w:val="none" w:sz="0" w:space="0" w:color="auto"/>
          </w:divBdr>
        </w:div>
        <w:div w:id="126823735">
          <w:marLeft w:val="640"/>
          <w:marRight w:val="0"/>
          <w:marTop w:val="0"/>
          <w:marBottom w:val="0"/>
          <w:divBdr>
            <w:top w:val="none" w:sz="0" w:space="0" w:color="auto"/>
            <w:left w:val="none" w:sz="0" w:space="0" w:color="auto"/>
            <w:bottom w:val="none" w:sz="0" w:space="0" w:color="auto"/>
            <w:right w:val="none" w:sz="0" w:space="0" w:color="auto"/>
          </w:divBdr>
        </w:div>
        <w:div w:id="147325269">
          <w:marLeft w:val="640"/>
          <w:marRight w:val="0"/>
          <w:marTop w:val="0"/>
          <w:marBottom w:val="0"/>
          <w:divBdr>
            <w:top w:val="none" w:sz="0" w:space="0" w:color="auto"/>
            <w:left w:val="none" w:sz="0" w:space="0" w:color="auto"/>
            <w:bottom w:val="none" w:sz="0" w:space="0" w:color="auto"/>
            <w:right w:val="none" w:sz="0" w:space="0" w:color="auto"/>
          </w:divBdr>
        </w:div>
        <w:div w:id="148791004">
          <w:marLeft w:val="640"/>
          <w:marRight w:val="0"/>
          <w:marTop w:val="0"/>
          <w:marBottom w:val="0"/>
          <w:divBdr>
            <w:top w:val="none" w:sz="0" w:space="0" w:color="auto"/>
            <w:left w:val="none" w:sz="0" w:space="0" w:color="auto"/>
            <w:bottom w:val="none" w:sz="0" w:space="0" w:color="auto"/>
            <w:right w:val="none" w:sz="0" w:space="0" w:color="auto"/>
          </w:divBdr>
        </w:div>
        <w:div w:id="155414104">
          <w:marLeft w:val="640"/>
          <w:marRight w:val="0"/>
          <w:marTop w:val="0"/>
          <w:marBottom w:val="0"/>
          <w:divBdr>
            <w:top w:val="none" w:sz="0" w:space="0" w:color="auto"/>
            <w:left w:val="none" w:sz="0" w:space="0" w:color="auto"/>
            <w:bottom w:val="none" w:sz="0" w:space="0" w:color="auto"/>
            <w:right w:val="none" w:sz="0" w:space="0" w:color="auto"/>
          </w:divBdr>
        </w:div>
        <w:div w:id="181943211">
          <w:marLeft w:val="640"/>
          <w:marRight w:val="0"/>
          <w:marTop w:val="0"/>
          <w:marBottom w:val="0"/>
          <w:divBdr>
            <w:top w:val="none" w:sz="0" w:space="0" w:color="auto"/>
            <w:left w:val="none" w:sz="0" w:space="0" w:color="auto"/>
            <w:bottom w:val="none" w:sz="0" w:space="0" w:color="auto"/>
            <w:right w:val="none" w:sz="0" w:space="0" w:color="auto"/>
          </w:divBdr>
        </w:div>
        <w:div w:id="231307508">
          <w:marLeft w:val="640"/>
          <w:marRight w:val="0"/>
          <w:marTop w:val="0"/>
          <w:marBottom w:val="0"/>
          <w:divBdr>
            <w:top w:val="none" w:sz="0" w:space="0" w:color="auto"/>
            <w:left w:val="none" w:sz="0" w:space="0" w:color="auto"/>
            <w:bottom w:val="none" w:sz="0" w:space="0" w:color="auto"/>
            <w:right w:val="none" w:sz="0" w:space="0" w:color="auto"/>
          </w:divBdr>
        </w:div>
        <w:div w:id="262609447">
          <w:marLeft w:val="640"/>
          <w:marRight w:val="0"/>
          <w:marTop w:val="0"/>
          <w:marBottom w:val="0"/>
          <w:divBdr>
            <w:top w:val="none" w:sz="0" w:space="0" w:color="auto"/>
            <w:left w:val="none" w:sz="0" w:space="0" w:color="auto"/>
            <w:bottom w:val="none" w:sz="0" w:space="0" w:color="auto"/>
            <w:right w:val="none" w:sz="0" w:space="0" w:color="auto"/>
          </w:divBdr>
        </w:div>
        <w:div w:id="272592228">
          <w:marLeft w:val="640"/>
          <w:marRight w:val="0"/>
          <w:marTop w:val="0"/>
          <w:marBottom w:val="0"/>
          <w:divBdr>
            <w:top w:val="none" w:sz="0" w:space="0" w:color="auto"/>
            <w:left w:val="none" w:sz="0" w:space="0" w:color="auto"/>
            <w:bottom w:val="none" w:sz="0" w:space="0" w:color="auto"/>
            <w:right w:val="none" w:sz="0" w:space="0" w:color="auto"/>
          </w:divBdr>
        </w:div>
        <w:div w:id="284432316">
          <w:marLeft w:val="640"/>
          <w:marRight w:val="0"/>
          <w:marTop w:val="0"/>
          <w:marBottom w:val="0"/>
          <w:divBdr>
            <w:top w:val="none" w:sz="0" w:space="0" w:color="auto"/>
            <w:left w:val="none" w:sz="0" w:space="0" w:color="auto"/>
            <w:bottom w:val="none" w:sz="0" w:space="0" w:color="auto"/>
            <w:right w:val="none" w:sz="0" w:space="0" w:color="auto"/>
          </w:divBdr>
        </w:div>
        <w:div w:id="308444994">
          <w:marLeft w:val="640"/>
          <w:marRight w:val="0"/>
          <w:marTop w:val="0"/>
          <w:marBottom w:val="0"/>
          <w:divBdr>
            <w:top w:val="none" w:sz="0" w:space="0" w:color="auto"/>
            <w:left w:val="none" w:sz="0" w:space="0" w:color="auto"/>
            <w:bottom w:val="none" w:sz="0" w:space="0" w:color="auto"/>
            <w:right w:val="none" w:sz="0" w:space="0" w:color="auto"/>
          </w:divBdr>
        </w:div>
        <w:div w:id="326369596">
          <w:marLeft w:val="640"/>
          <w:marRight w:val="0"/>
          <w:marTop w:val="0"/>
          <w:marBottom w:val="0"/>
          <w:divBdr>
            <w:top w:val="none" w:sz="0" w:space="0" w:color="auto"/>
            <w:left w:val="none" w:sz="0" w:space="0" w:color="auto"/>
            <w:bottom w:val="none" w:sz="0" w:space="0" w:color="auto"/>
            <w:right w:val="none" w:sz="0" w:space="0" w:color="auto"/>
          </w:divBdr>
        </w:div>
        <w:div w:id="333269409">
          <w:marLeft w:val="640"/>
          <w:marRight w:val="0"/>
          <w:marTop w:val="0"/>
          <w:marBottom w:val="0"/>
          <w:divBdr>
            <w:top w:val="none" w:sz="0" w:space="0" w:color="auto"/>
            <w:left w:val="none" w:sz="0" w:space="0" w:color="auto"/>
            <w:bottom w:val="none" w:sz="0" w:space="0" w:color="auto"/>
            <w:right w:val="none" w:sz="0" w:space="0" w:color="auto"/>
          </w:divBdr>
        </w:div>
        <w:div w:id="348262224">
          <w:marLeft w:val="640"/>
          <w:marRight w:val="0"/>
          <w:marTop w:val="0"/>
          <w:marBottom w:val="0"/>
          <w:divBdr>
            <w:top w:val="none" w:sz="0" w:space="0" w:color="auto"/>
            <w:left w:val="none" w:sz="0" w:space="0" w:color="auto"/>
            <w:bottom w:val="none" w:sz="0" w:space="0" w:color="auto"/>
            <w:right w:val="none" w:sz="0" w:space="0" w:color="auto"/>
          </w:divBdr>
        </w:div>
        <w:div w:id="367031878">
          <w:marLeft w:val="640"/>
          <w:marRight w:val="0"/>
          <w:marTop w:val="0"/>
          <w:marBottom w:val="0"/>
          <w:divBdr>
            <w:top w:val="none" w:sz="0" w:space="0" w:color="auto"/>
            <w:left w:val="none" w:sz="0" w:space="0" w:color="auto"/>
            <w:bottom w:val="none" w:sz="0" w:space="0" w:color="auto"/>
            <w:right w:val="none" w:sz="0" w:space="0" w:color="auto"/>
          </w:divBdr>
        </w:div>
        <w:div w:id="384334358">
          <w:marLeft w:val="640"/>
          <w:marRight w:val="0"/>
          <w:marTop w:val="0"/>
          <w:marBottom w:val="0"/>
          <w:divBdr>
            <w:top w:val="none" w:sz="0" w:space="0" w:color="auto"/>
            <w:left w:val="none" w:sz="0" w:space="0" w:color="auto"/>
            <w:bottom w:val="none" w:sz="0" w:space="0" w:color="auto"/>
            <w:right w:val="none" w:sz="0" w:space="0" w:color="auto"/>
          </w:divBdr>
        </w:div>
        <w:div w:id="395860427">
          <w:marLeft w:val="640"/>
          <w:marRight w:val="0"/>
          <w:marTop w:val="0"/>
          <w:marBottom w:val="0"/>
          <w:divBdr>
            <w:top w:val="none" w:sz="0" w:space="0" w:color="auto"/>
            <w:left w:val="none" w:sz="0" w:space="0" w:color="auto"/>
            <w:bottom w:val="none" w:sz="0" w:space="0" w:color="auto"/>
            <w:right w:val="none" w:sz="0" w:space="0" w:color="auto"/>
          </w:divBdr>
        </w:div>
        <w:div w:id="407843963">
          <w:marLeft w:val="640"/>
          <w:marRight w:val="0"/>
          <w:marTop w:val="0"/>
          <w:marBottom w:val="0"/>
          <w:divBdr>
            <w:top w:val="none" w:sz="0" w:space="0" w:color="auto"/>
            <w:left w:val="none" w:sz="0" w:space="0" w:color="auto"/>
            <w:bottom w:val="none" w:sz="0" w:space="0" w:color="auto"/>
            <w:right w:val="none" w:sz="0" w:space="0" w:color="auto"/>
          </w:divBdr>
        </w:div>
        <w:div w:id="435368718">
          <w:marLeft w:val="640"/>
          <w:marRight w:val="0"/>
          <w:marTop w:val="0"/>
          <w:marBottom w:val="0"/>
          <w:divBdr>
            <w:top w:val="none" w:sz="0" w:space="0" w:color="auto"/>
            <w:left w:val="none" w:sz="0" w:space="0" w:color="auto"/>
            <w:bottom w:val="none" w:sz="0" w:space="0" w:color="auto"/>
            <w:right w:val="none" w:sz="0" w:space="0" w:color="auto"/>
          </w:divBdr>
        </w:div>
        <w:div w:id="517233949">
          <w:marLeft w:val="640"/>
          <w:marRight w:val="0"/>
          <w:marTop w:val="0"/>
          <w:marBottom w:val="0"/>
          <w:divBdr>
            <w:top w:val="none" w:sz="0" w:space="0" w:color="auto"/>
            <w:left w:val="none" w:sz="0" w:space="0" w:color="auto"/>
            <w:bottom w:val="none" w:sz="0" w:space="0" w:color="auto"/>
            <w:right w:val="none" w:sz="0" w:space="0" w:color="auto"/>
          </w:divBdr>
        </w:div>
        <w:div w:id="529732181">
          <w:marLeft w:val="640"/>
          <w:marRight w:val="0"/>
          <w:marTop w:val="0"/>
          <w:marBottom w:val="0"/>
          <w:divBdr>
            <w:top w:val="none" w:sz="0" w:space="0" w:color="auto"/>
            <w:left w:val="none" w:sz="0" w:space="0" w:color="auto"/>
            <w:bottom w:val="none" w:sz="0" w:space="0" w:color="auto"/>
            <w:right w:val="none" w:sz="0" w:space="0" w:color="auto"/>
          </w:divBdr>
        </w:div>
        <w:div w:id="530530375">
          <w:marLeft w:val="640"/>
          <w:marRight w:val="0"/>
          <w:marTop w:val="0"/>
          <w:marBottom w:val="0"/>
          <w:divBdr>
            <w:top w:val="none" w:sz="0" w:space="0" w:color="auto"/>
            <w:left w:val="none" w:sz="0" w:space="0" w:color="auto"/>
            <w:bottom w:val="none" w:sz="0" w:space="0" w:color="auto"/>
            <w:right w:val="none" w:sz="0" w:space="0" w:color="auto"/>
          </w:divBdr>
        </w:div>
        <w:div w:id="582181515">
          <w:marLeft w:val="640"/>
          <w:marRight w:val="0"/>
          <w:marTop w:val="0"/>
          <w:marBottom w:val="0"/>
          <w:divBdr>
            <w:top w:val="none" w:sz="0" w:space="0" w:color="auto"/>
            <w:left w:val="none" w:sz="0" w:space="0" w:color="auto"/>
            <w:bottom w:val="none" w:sz="0" w:space="0" w:color="auto"/>
            <w:right w:val="none" w:sz="0" w:space="0" w:color="auto"/>
          </w:divBdr>
        </w:div>
        <w:div w:id="633995828">
          <w:marLeft w:val="640"/>
          <w:marRight w:val="0"/>
          <w:marTop w:val="0"/>
          <w:marBottom w:val="0"/>
          <w:divBdr>
            <w:top w:val="none" w:sz="0" w:space="0" w:color="auto"/>
            <w:left w:val="none" w:sz="0" w:space="0" w:color="auto"/>
            <w:bottom w:val="none" w:sz="0" w:space="0" w:color="auto"/>
            <w:right w:val="none" w:sz="0" w:space="0" w:color="auto"/>
          </w:divBdr>
        </w:div>
        <w:div w:id="654649397">
          <w:marLeft w:val="640"/>
          <w:marRight w:val="0"/>
          <w:marTop w:val="0"/>
          <w:marBottom w:val="0"/>
          <w:divBdr>
            <w:top w:val="none" w:sz="0" w:space="0" w:color="auto"/>
            <w:left w:val="none" w:sz="0" w:space="0" w:color="auto"/>
            <w:bottom w:val="none" w:sz="0" w:space="0" w:color="auto"/>
            <w:right w:val="none" w:sz="0" w:space="0" w:color="auto"/>
          </w:divBdr>
        </w:div>
        <w:div w:id="655378257">
          <w:marLeft w:val="640"/>
          <w:marRight w:val="0"/>
          <w:marTop w:val="0"/>
          <w:marBottom w:val="0"/>
          <w:divBdr>
            <w:top w:val="none" w:sz="0" w:space="0" w:color="auto"/>
            <w:left w:val="none" w:sz="0" w:space="0" w:color="auto"/>
            <w:bottom w:val="none" w:sz="0" w:space="0" w:color="auto"/>
            <w:right w:val="none" w:sz="0" w:space="0" w:color="auto"/>
          </w:divBdr>
        </w:div>
        <w:div w:id="677467793">
          <w:marLeft w:val="640"/>
          <w:marRight w:val="0"/>
          <w:marTop w:val="0"/>
          <w:marBottom w:val="0"/>
          <w:divBdr>
            <w:top w:val="none" w:sz="0" w:space="0" w:color="auto"/>
            <w:left w:val="none" w:sz="0" w:space="0" w:color="auto"/>
            <w:bottom w:val="none" w:sz="0" w:space="0" w:color="auto"/>
            <w:right w:val="none" w:sz="0" w:space="0" w:color="auto"/>
          </w:divBdr>
        </w:div>
        <w:div w:id="688336935">
          <w:marLeft w:val="640"/>
          <w:marRight w:val="0"/>
          <w:marTop w:val="0"/>
          <w:marBottom w:val="0"/>
          <w:divBdr>
            <w:top w:val="none" w:sz="0" w:space="0" w:color="auto"/>
            <w:left w:val="none" w:sz="0" w:space="0" w:color="auto"/>
            <w:bottom w:val="none" w:sz="0" w:space="0" w:color="auto"/>
            <w:right w:val="none" w:sz="0" w:space="0" w:color="auto"/>
          </w:divBdr>
        </w:div>
        <w:div w:id="709190931">
          <w:marLeft w:val="640"/>
          <w:marRight w:val="0"/>
          <w:marTop w:val="0"/>
          <w:marBottom w:val="0"/>
          <w:divBdr>
            <w:top w:val="none" w:sz="0" w:space="0" w:color="auto"/>
            <w:left w:val="none" w:sz="0" w:space="0" w:color="auto"/>
            <w:bottom w:val="none" w:sz="0" w:space="0" w:color="auto"/>
            <w:right w:val="none" w:sz="0" w:space="0" w:color="auto"/>
          </w:divBdr>
        </w:div>
        <w:div w:id="725955737">
          <w:marLeft w:val="640"/>
          <w:marRight w:val="0"/>
          <w:marTop w:val="0"/>
          <w:marBottom w:val="0"/>
          <w:divBdr>
            <w:top w:val="none" w:sz="0" w:space="0" w:color="auto"/>
            <w:left w:val="none" w:sz="0" w:space="0" w:color="auto"/>
            <w:bottom w:val="none" w:sz="0" w:space="0" w:color="auto"/>
            <w:right w:val="none" w:sz="0" w:space="0" w:color="auto"/>
          </w:divBdr>
        </w:div>
        <w:div w:id="734207170">
          <w:marLeft w:val="640"/>
          <w:marRight w:val="0"/>
          <w:marTop w:val="0"/>
          <w:marBottom w:val="0"/>
          <w:divBdr>
            <w:top w:val="none" w:sz="0" w:space="0" w:color="auto"/>
            <w:left w:val="none" w:sz="0" w:space="0" w:color="auto"/>
            <w:bottom w:val="none" w:sz="0" w:space="0" w:color="auto"/>
            <w:right w:val="none" w:sz="0" w:space="0" w:color="auto"/>
          </w:divBdr>
        </w:div>
        <w:div w:id="757288600">
          <w:marLeft w:val="640"/>
          <w:marRight w:val="0"/>
          <w:marTop w:val="0"/>
          <w:marBottom w:val="0"/>
          <w:divBdr>
            <w:top w:val="none" w:sz="0" w:space="0" w:color="auto"/>
            <w:left w:val="none" w:sz="0" w:space="0" w:color="auto"/>
            <w:bottom w:val="none" w:sz="0" w:space="0" w:color="auto"/>
            <w:right w:val="none" w:sz="0" w:space="0" w:color="auto"/>
          </w:divBdr>
        </w:div>
        <w:div w:id="759375699">
          <w:marLeft w:val="640"/>
          <w:marRight w:val="0"/>
          <w:marTop w:val="0"/>
          <w:marBottom w:val="0"/>
          <w:divBdr>
            <w:top w:val="none" w:sz="0" w:space="0" w:color="auto"/>
            <w:left w:val="none" w:sz="0" w:space="0" w:color="auto"/>
            <w:bottom w:val="none" w:sz="0" w:space="0" w:color="auto"/>
            <w:right w:val="none" w:sz="0" w:space="0" w:color="auto"/>
          </w:divBdr>
        </w:div>
        <w:div w:id="778912455">
          <w:marLeft w:val="640"/>
          <w:marRight w:val="0"/>
          <w:marTop w:val="0"/>
          <w:marBottom w:val="0"/>
          <w:divBdr>
            <w:top w:val="none" w:sz="0" w:space="0" w:color="auto"/>
            <w:left w:val="none" w:sz="0" w:space="0" w:color="auto"/>
            <w:bottom w:val="none" w:sz="0" w:space="0" w:color="auto"/>
            <w:right w:val="none" w:sz="0" w:space="0" w:color="auto"/>
          </w:divBdr>
        </w:div>
        <w:div w:id="811873377">
          <w:marLeft w:val="640"/>
          <w:marRight w:val="0"/>
          <w:marTop w:val="0"/>
          <w:marBottom w:val="0"/>
          <w:divBdr>
            <w:top w:val="none" w:sz="0" w:space="0" w:color="auto"/>
            <w:left w:val="none" w:sz="0" w:space="0" w:color="auto"/>
            <w:bottom w:val="none" w:sz="0" w:space="0" w:color="auto"/>
            <w:right w:val="none" w:sz="0" w:space="0" w:color="auto"/>
          </w:divBdr>
        </w:div>
        <w:div w:id="823547296">
          <w:marLeft w:val="640"/>
          <w:marRight w:val="0"/>
          <w:marTop w:val="0"/>
          <w:marBottom w:val="0"/>
          <w:divBdr>
            <w:top w:val="none" w:sz="0" w:space="0" w:color="auto"/>
            <w:left w:val="none" w:sz="0" w:space="0" w:color="auto"/>
            <w:bottom w:val="none" w:sz="0" w:space="0" w:color="auto"/>
            <w:right w:val="none" w:sz="0" w:space="0" w:color="auto"/>
          </w:divBdr>
        </w:div>
        <w:div w:id="834734051">
          <w:marLeft w:val="640"/>
          <w:marRight w:val="0"/>
          <w:marTop w:val="0"/>
          <w:marBottom w:val="0"/>
          <w:divBdr>
            <w:top w:val="none" w:sz="0" w:space="0" w:color="auto"/>
            <w:left w:val="none" w:sz="0" w:space="0" w:color="auto"/>
            <w:bottom w:val="none" w:sz="0" w:space="0" w:color="auto"/>
            <w:right w:val="none" w:sz="0" w:space="0" w:color="auto"/>
          </w:divBdr>
        </w:div>
        <w:div w:id="850146669">
          <w:marLeft w:val="640"/>
          <w:marRight w:val="0"/>
          <w:marTop w:val="0"/>
          <w:marBottom w:val="0"/>
          <w:divBdr>
            <w:top w:val="none" w:sz="0" w:space="0" w:color="auto"/>
            <w:left w:val="none" w:sz="0" w:space="0" w:color="auto"/>
            <w:bottom w:val="none" w:sz="0" w:space="0" w:color="auto"/>
            <w:right w:val="none" w:sz="0" w:space="0" w:color="auto"/>
          </w:divBdr>
        </w:div>
        <w:div w:id="903640128">
          <w:marLeft w:val="640"/>
          <w:marRight w:val="0"/>
          <w:marTop w:val="0"/>
          <w:marBottom w:val="0"/>
          <w:divBdr>
            <w:top w:val="none" w:sz="0" w:space="0" w:color="auto"/>
            <w:left w:val="none" w:sz="0" w:space="0" w:color="auto"/>
            <w:bottom w:val="none" w:sz="0" w:space="0" w:color="auto"/>
            <w:right w:val="none" w:sz="0" w:space="0" w:color="auto"/>
          </w:divBdr>
        </w:div>
        <w:div w:id="913469344">
          <w:marLeft w:val="640"/>
          <w:marRight w:val="0"/>
          <w:marTop w:val="0"/>
          <w:marBottom w:val="0"/>
          <w:divBdr>
            <w:top w:val="none" w:sz="0" w:space="0" w:color="auto"/>
            <w:left w:val="none" w:sz="0" w:space="0" w:color="auto"/>
            <w:bottom w:val="none" w:sz="0" w:space="0" w:color="auto"/>
            <w:right w:val="none" w:sz="0" w:space="0" w:color="auto"/>
          </w:divBdr>
        </w:div>
        <w:div w:id="925268457">
          <w:marLeft w:val="640"/>
          <w:marRight w:val="0"/>
          <w:marTop w:val="0"/>
          <w:marBottom w:val="0"/>
          <w:divBdr>
            <w:top w:val="none" w:sz="0" w:space="0" w:color="auto"/>
            <w:left w:val="none" w:sz="0" w:space="0" w:color="auto"/>
            <w:bottom w:val="none" w:sz="0" w:space="0" w:color="auto"/>
            <w:right w:val="none" w:sz="0" w:space="0" w:color="auto"/>
          </w:divBdr>
        </w:div>
        <w:div w:id="938559293">
          <w:marLeft w:val="640"/>
          <w:marRight w:val="0"/>
          <w:marTop w:val="0"/>
          <w:marBottom w:val="0"/>
          <w:divBdr>
            <w:top w:val="none" w:sz="0" w:space="0" w:color="auto"/>
            <w:left w:val="none" w:sz="0" w:space="0" w:color="auto"/>
            <w:bottom w:val="none" w:sz="0" w:space="0" w:color="auto"/>
            <w:right w:val="none" w:sz="0" w:space="0" w:color="auto"/>
          </w:divBdr>
        </w:div>
        <w:div w:id="1000276471">
          <w:marLeft w:val="640"/>
          <w:marRight w:val="0"/>
          <w:marTop w:val="0"/>
          <w:marBottom w:val="0"/>
          <w:divBdr>
            <w:top w:val="none" w:sz="0" w:space="0" w:color="auto"/>
            <w:left w:val="none" w:sz="0" w:space="0" w:color="auto"/>
            <w:bottom w:val="none" w:sz="0" w:space="0" w:color="auto"/>
            <w:right w:val="none" w:sz="0" w:space="0" w:color="auto"/>
          </w:divBdr>
        </w:div>
        <w:div w:id="1008757482">
          <w:marLeft w:val="640"/>
          <w:marRight w:val="0"/>
          <w:marTop w:val="0"/>
          <w:marBottom w:val="0"/>
          <w:divBdr>
            <w:top w:val="none" w:sz="0" w:space="0" w:color="auto"/>
            <w:left w:val="none" w:sz="0" w:space="0" w:color="auto"/>
            <w:bottom w:val="none" w:sz="0" w:space="0" w:color="auto"/>
            <w:right w:val="none" w:sz="0" w:space="0" w:color="auto"/>
          </w:divBdr>
        </w:div>
        <w:div w:id="1053502878">
          <w:marLeft w:val="640"/>
          <w:marRight w:val="0"/>
          <w:marTop w:val="0"/>
          <w:marBottom w:val="0"/>
          <w:divBdr>
            <w:top w:val="none" w:sz="0" w:space="0" w:color="auto"/>
            <w:left w:val="none" w:sz="0" w:space="0" w:color="auto"/>
            <w:bottom w:val="none" w:sz="0" w:space="0" w:color="auto"/>
            <w:right w:val="none" w:sz="0" w:space="0" w:color="auto"/>
          </w:divBdr>
        </w:div>
        <w:div w:id="1063286916">
          <w:marLeft w:val="640"/>
          <w:marRight w:val="0"/>
          <w:marTop w:val="0"/>
          <w:marBottom w:val="0"/>
          <w:divBdr>
            <w:top w:val="none" w:sz="0" w:space="0" w:color="auto"/>
            <w:left w:val="none" w:sz="0" w:space="0" w:color="auto"/>
            <w:bottom w:val="none" w:sz="0" w:space="0" w:color="auto"/>
            <w:right w:val="none" w:sz="0" w:space="0" w:color="auto"/>
          </w:divBdr>
        </w:div>
        <w:div w:id="1068840108">
          <w:marLeft w:val="640"/>
          <w:marRight w:val="0"/>
          <w:marTop w:val="0"/>
          <w:marBottom w:val="0"/>
          <w:divBdr>
            <w:top w:val="none" w:sz="0" w:space="0" w:color="auto"/>
            <w:left w:val="none" w:sz="0" w:space="0" w:color="auto"/>
            <w:bottom w:val="none" w:sz="0" w:space="0" w:color="auto"/>
            <w:right w:val="none" w:sz="0" w:space="0" w:color="auto"/>
          </w:divBdr>
        </w:div>
        <w:div w:id="1109468671">
          <w:marLeft w:val="640"/>
          <w:marRight w:val="0"/>
          <w:marTop w:val="0"/>
          <w:marBottom w:val="0"/>
          <w:divBdr>
            <w:top w:val="none" w:sz="0" w:space="0" w:color="auto"/>
            <w:left w:val="none" w:sz="0" w:space="0" w:color="auto"/>
            <w:bottom w:val="none" w:sz="0" w:space="0" w:color="auto"/>
            <w:right w:val="none" w:sz="0" w:space="0" w:color="auto"/>
          </w:divBdr>
        </w:div>
        <w:div w:id="1132017163">
          <w:marLeft w:val="640"/>
          <w:marRight w:val="0"/>
          <w:marTop w:val="0"/>
          <w:marBottom w:val="0"/>
          <w:divBdr>
            <w:top w:val="none" w:sz="0" w:space="0" w:color="auto"/>
            <w:left w:val="none" w:sz="0" w:space="0" w:color="auto"/>
            <w:bottom w:val="none" w:sz="0" w:space="0" w:color="auto"/>
            <w:right w:val="none" w:sz="0" w:space="0" w:color="auto"/>
          </w:divBdr>
        </w:div>
        <w:div w:id="1152327811">
          <w:marLeft w:val="640"/>
          <w:marRight w:val="0"/>
          <w:marTop w:val="0"/>
          <w:marBottom w:val="0"/>
          <w:divBdr>
            <w:top w:val="none" w:sz="0" w:space="0" w:color="auto"/>
            <w:left w:val="none" w:sz="0" w:space="0" w:color="auto"/>
            <w:bottom w:val="none" w:sz="0" w:space="0" w:color="auto"/>
            <w:right w:val="none" w:sz="0" w:space="0" w:color="auto"/>
          </w:divBdr>
        </w:div>
        <w:div w:id="1180270005">
          <w:marLeft w:val="640"/>
          <w:marRight w:val="0"/>
          <w:marTop w:val="0"/>
          <w:marBottom w:val="0"/>
          <w:divBdr>
            <w:top w:val="none" w:sz="0" w:space="0" w:color="auto"/>
            <w:left w:val="none" w:sz="0" w:space="0" w:color="auto"/>
            <w:bottom w:val="none" w:sz="0" w:space="0" w:color="auto"/>
            <w:right w:val="none" w:sz="0" w:space="0" w:color="auto"/>
          </w:divBdr>
        </w:div>
        <w:div w:id="1184397986">
          <w:marLeft w:val="640"/>
          <w:marRight w:val="0"/>
          <w:marTop w:val="0"/>
          <w:marBottom w:val="0"/>
          <w:divBdr>
            <w:top w:val="none" w:sz="0" w:space="0" w:color="auto"/>
            <w:left w:val="none" w:sz="0" w:space="0" w:color="auto"/>
            <w:bottom w:val="none" w:sz="0" w:space="0" w:color="auto"/>
            <w:right w:val="none" w:sz="0" w:space="0" w:color="auto"/>
          </w:divBdr>
        </w:div>
        <w:div w:id="1196963184">
          <w:marLeft w:val="640"/>
          <w:marRight w:val="0"/>
          <w:marTop w:val="0"/>
          <w:marBottom w:val="0"/>
          <w:divBdr>
            <w:top w:val="none" w:sz="0" w:space="0" w:color="auto"/>
            <w:left w:val="none" w:sz="0" w:space="0" w:color="auto"/>
            <w:bottom w:val="none" w:sz="0" w:space="0" w:color="auto"/>
            <w:right w:val="none" w:sz="0" w:space="0" w:color="auto"/>
          </w:divBdr>
        </w:div>
        <w:div w:id="1199663088">
          <w:marLeft w:val="640"/>
          <w:marRight w:val="0"/>
          <w:marTop w:val="0"/>
          <w:marBottom w:val="0"/>
          <w:divBdr>
            <w:top w:val="none" w:sz="0" w:space="0" w:color="auto"/>
            <w:left w:val="none" w:sz="0" w:space="0" w:color="auto"/>
            <w:bottom w:val="none" w:sz="0" w:space="0" w:color="auto"/>
            <w:right w:val="none" w:sz="0" w:space="0" w:color="auto"/>
          </w:divBdr>
        </w:div>
        <w:div w:id="1203861878">
          <w:marLeft w:val="640"/>
          <w:marRight w:val="0"/>
          <w:marTop w:val="0"/>
          <w:marBottom w:val="0"/>
          <w:divBdr>
            <w:top w:val="none" w:sz="0" w:space="0" w:color="auto"/>
            <w:left w:val="none" w:sz="0" w:space="0" w:color="auto"/>
            <w:bottom w:val="none" w:sz="0" w:space="0" w:color="auto"/>
            <w:right w:val="none" w:sz="0" w:space="0" w:color="auto"/>
          </w:divBdr>
        </w:div>
        <w:div w:id="1220286220">
          <w:marLeft w:val="640"/>
          <w:marRight w:val="0"/>
          <w:marTop w:val="0"/>
          <w:marBottom w:val="0"/>
          <w:divBdr>
            <w:top w:val="none" w:sz="0" w:space="0" w:color="auto"/>
            <w:left w:val="none" w:sz="0" w:space="0" w:color="auto"/>
            <w:bottom w:val="none" w:sz="0" w:space="0" w:color="auto"/>
            <w:right w:val="none" w:sz="0" w:space="0" w:color="auto"/>
          </w:divBdr>
        </w:div>
        <w:div w:id="1271232271">
          <w:marLeft w:val="640"/>
          <w:marRight w:val="0"/>
          <w:marTop w:val="0"/>
          <w:marBottom w:val="0"/>
          <w:divBdr>
            <w:top w:val="none" w:sz="0" w:space="0" w:color="auto"/>
            <w:left w:val="none" w:sz="0" w:space="0" w:color="auto"/>
            <w:bottom w:val="none" w:sz="0" w:space="0" w:color="auto"/>
            <w:right w:val="none" w:sz="0" w:space="0" w:color="auto"/>
          </w:divBdr>
        </w:div>
        <w:div w:id="1275598454">
          <w:marLeft w:val="640"/>
          <w:marRight w:val="0"/>
          <w:marTop w:val="0"/>
          <w:marBottom w:val="0"/>
          <w:divBdr>
            <w:top w:val="none" w:sz="0" w:space="0" w:color="auto"/>
            <w:left w:val="none" w:sz="0" w:space="0" w:color="auto"/>
            <w:bottom w:val="none" w:sz="0" w:space="0" w:color="auto"/>
            <w:right w:val="none" w:sz="0" w:space="0" w:color="auto"/>
          </w:divBdr>
        </w:div>
        <w:div w:id="1284729452">
          <w:marLeft w:val="640"/>
          <w:marRight w:val="0"/>
          <w:marTop w:val="0"/>
          <w:marBottom w:val="0"/>
          <w:divBdr>
            <w:top w:val="none" w:sz="0" w:space="0" w:color="auto"/>
            <w:left w:val="none" w:sz="0" w:space="0" w:color="auto"/>
            <w:bottom w:val="none" w:sz="0" w:space="0" w:color="auto"/>
            <w:right w:val="none" w:sz="0" w:space="0" w:color="auto"/>
          </w:divBdr>
        </w:div>
        <w:div w:id="1285505918">
          <w:marLeft w:val="640"/>
          <w:marRight w:val="0"/>
          <w:marTop w:val="0"/>
          <w:marBottom w:val="0"/>
          <w:divBdr>
            <w:top w:val="none" w:sz="0" w:space="0" w:color="auto"/>
            <w:left w:val="none" w:sz="0" w:space="0" w:color="auto"/>
            <w:bottom w:val="none" w:sz="0" w:space="0" w:color="auto"/>
            <w:right w:val="none" w:sz="0" w:space="0" w:color="auto"/>
          </w:divBdr>
        </w:div>
        <w:div w:id="1307736971">
          <w:marLeft w:val="640"/>
          <w:marRight w:val="0"/>
          <w:marTop w:val="0"/>
          <w:marBottom w:val="0"/>
          <w:divBdr>
            <w:top w:val="none" w:sz="0" w:space="0" w:color="auto"/>
            <w:left w:val="none" w:sz="0" w:space="0" w:color="auto"/>
            <w:bottom w:val="none" w:sz="0" w:space="0" w:color="auto"/>
            <w:right w:val="none" w:sz="0" w:space="0" w:color="auto"/>
          </w:divBdr>
        </w:div>
        <w:div w:id="1319576223">
          <w:marLeft w:val="640"/>
          <w:marRight w:val="0"/>
          <w:marTop w:val="0"/>
          <w:marBottom w:val="0"/>
          <w:divBdr>
            <w:top w:val="none" w:sz="0" w:space="0" w:color="auto"/>
            <w:left w:val="none" w:sz="0" w:space="0" w:color="auto"/>
            <w:bottom w:val="none" w:sz="0" w:space="0" w:color="auto"/>
            <w:right w:val="none" w:sz="0" w:space="0" w:color="auto"/>
          </w:divBdr>
        </w:div>
        <w:div w:id="1338002933">
          <w:marLeft w:val="640"/>
          <w:marRight w:val="0"/>
          <w:marTop w:val="0"/>
          <w:marBottom w:val="0"/>
          <w:divBdr>
            <w:top w:val="none" w:sz="0" w:space="0" w:color="auto"/>
            <w:left w:val="none" w:sz="0" w:space="0" w:color="auto"/>
            <w:bottom w:val="none" w:sz="0" w:space="0" w:color="auto"/>
            <w:right w:val="none" w:sz="0" w:space="0" w:color="auto"/>
          </w:divBdr>
        </w:div>
        <w:div w:id="1347092592">
          <w:marLeft w:val="640"/>
          <w:marRight w:val="0"/>
          <w:marTop w:val="0"/>
          <w:marBottom w:val="0"/>
          <w:divBdr>
            <w:top w:val="none" w:sz="0" w:space="0" w:color="auto"/>
            <w:left w:val="none" w:sz="0" w:space="0" w:color="auto"/>
            <w:bottom w:val="none" w:sz="0" w:space="0" w:color="auto"/>
            <w:right w:val="none" w:sz="0" w:space="0" w:color="auto"/>
          </w:divBdr>
        </w:div>
        <w:div w:id="1385134209">
          <w:marLeft w:val="640"/>
          <w:marRight w:val="0"/>
          <w:marTop w:val="0"/>
          <w:marBottom w:val="0"/>
          <w:divBdr>
            <w:top w:val="none" w:sz="0" w:space="0" w:color="auto"/>
            <w:left w:val="none" w:sz="0" w:space="0" w:color="auto"/>
            <w:bottom w:val="none" w:sz="0" w:space="0" w:color="auto"/>
            <w:right w:val="none" w:sz="0" w:space="0" w:color="auto"/>
          </w:divBdr>
        </w:div>
        <w:div w:id="1399742465">
          <w:marLeft w:val="640"/>
          <w:marRight w:val="0"/>
          <w:marTop w:val="0"/>
          <w:marBottom w:val="0"/>
          <w:divBdr>
            <w:top w:val="none" w:sz="0" w:space="0" w:color="auto"/>
            <w:left w:val="none" w:sz="0" w:space="0" w:color="auto"/>
            <w:bottom w:val="none" w:sz="0" w:space="0" w:color="auto"/>
            <w:right w:val="none" w:sz="0" w:space="0" w:color="auto"/>
          </w:divBdr>
        </w:div>
        <w:div w:id="1417750148">
          <w:marLeft w:val="640"/>
          <w:marRight w:val="0"/>
          <w:marTop w:val="0"/>
          <w:marBottom w:val="0"/>
          <w:divBdr>
            <w:top w:val="none" w:sz="0" w:space="0" w:color="auto"/>
            <w:left w:val="none" w:sz="0" w:space="0" w:color="auto"/>
            <w:bottom w:val="none" w:sz="0" w:space="0" w:color="auto"/>
            <w:right w:val="none" w:sz="0" w:space="0" w:color="auto"/>
          </w:divBdr>
        </w:div>
        <w:div w:id="1486506319">
          <w:marLeft w:val="640"/>
          <w:marRight w:val="0"/>
          <w:marTop w:val="0"/>
          <w:marBottom w:val="0"/>
          <w:divBdr>
            <w:top w:val="none" w:sz="0" w:space="0" w:color="auto"/>
            <w:left w:val="none" w:sz="0" w:space="0" w:color="auto"/>
            <w:bottom w:val="none" w:sz="0" w:space="0" w:color="auto"/>
            <w:right w:val="none" w:sz="0" w:space="0" w:color="auto"/>
          </w:divBdr>
        </w:div>
        <w:div w:id="1517888779">
          <w:marLeft w:val="640"/>
          <w:marRight w:val="0"/>
          <w:marTop w:val="0"/>
          <w:marBottom w:val="0"/>
          <w:divBdr>
            <w:top w:val="none" w:sz="0" w:space="0" w:color="auto"/>
            <w:left w:val="none" w:sz="0" w:space="0" w:color="auto"/>
            <w:bottom w:val="none" w:sz="0" w:space="0" w:color="auto"/>
            <w:right w:val="none" w:sz="0" w:space="0" w:color="auto"/>
          </w:divBdr>
        </w:div>
        <w:div w:id="1518080559">
          <w:marLeft w:val="640"/>
          <w:marRight w:val="0"/>
          <w:marTop w:val="0"/>
          <w:marBottom w:val="0"/>
          <w:divBdr>
            <w:top w:val="none" w:sz="0" w:space="0" w:color="auto"/>
            <w:left w:val="none" w:sz="0" w:space="0" w:color="auto"/>
            <w:bottom w:val="none" w:sz="0" w:space="0" w:color="auto"/>
            <w:right w:val="none" w:sz="0" w:space="0" w:color="auto"/>
          </w:divBdr>
        </w:div>
        <w:div w:id="1523010017">
          <w:marLeft w:val="640"/>
          <w:marRight w:val="0"/>
          <w:marTop w:val="0"/>
          <w:marBottom w:val="0"/>
          <w:divBdr>
            <w:top w:val="none" w:sz="0" w:space="0" w:color="auto"/>
            <w:left w:val="none" w:sz="0" w:space="0" w:color="auto"/>
            <w:bottom w:val="none" w:sz="0" w:space="0" w:color="auto"/>
            <w:right w:val="none" w:sz="0" w:space="0" w:color="auto"/>
          </w:divBdr>
        </w:div>
        <w:div w:id="1527402956">
          <w:marLeft w:val="640"/>
          <w:marRight w:val="0"/>
          <w:marTop w:val="0"/>
          <w:marBottom w:val="0"/>
          <w:divBdr>
            <w:top w:val="none" w:sz="0" w:space="0" w:color="auto"/>
            <w:left w:val="none" w:sz="0" w:space="0" w:color="auto"/>
            <w:bottom w:val="none" w:sz="0" w:space="0" w:color="auto"/>
            <w:right w:val="none" w:sz="0" w:space="0" w:color="auto"/>
          </w:divBdr>
        </w:div>
        <w:div w:id="1596861578">
          <w:marLeft w:val="640"/>
          <w:marRight w:val="0"/>
          <w:marTop w:val="0"/>
          <w:marBottom w:val="0"/>
          <w:divBdr>
            <w:top w:val="none" w:sz="0" w:space="0" w:color="auto"/>
            <w:left w:val="none" w:sz="0" w:space="0" w:color="auto"/>
            <w:bottom w:val="none" w:sz="0" w:space="0" w:color="auto"/>
            <w:right w:val="none" w:sz="0" w:space="0" w:color="auto"/>
          </w:divBdr>
        </w:div>
        <w:div w:id="1630627236">
          <w:marLeft w:val="640"/>
          <w:marRight w:val="0"/>
          <w:marTop w:val="0"/>
          <w:marBottom w:val="0"/>
          <w:divBdr>
            <w:top w:val="none" w:sz="0" w:space="0" w:color="auto"/>
            <w:left w:val="none" w:sz="0" w:space="0" w:color="auto"/>
            <w:bottom w:val="none" w:sz="0" w:space="0" w:color="auto"/>
            <w:right w:val="none" w:sz="0" w:space="0" w:color="auto"/>
          </w:divBdr>
        </w:div>
        <w:div w:id="1639994453">
          <w:marLeft w:val="640"/>
          <w:marRight w:val="0"/>
          <w:marTop w:val="0"/>
          <w:marBottom w:val="0"/>
          <w:divBdr>
            <w:top w:val="none" w:sz="0" w:space="0" w:color="auto"/>
            <w:left w:val="none" w:sz="0" w:space="0" w:color="auto"/>
            <w:bottom w:val="none" w:sz="0" w:space="0" w:color="auto"/>
            <w:right w:val="none" w:sz="0" w:space="0" w:color="auto"/>
          </w:divBdr>
        </w:div>
        <w:div w:id="1677413737">
          <w:marLeft w:val="640"/>
          <w:marRight w:val="0"/>
          <w:marTop w:val="0"/>
          <w:marBottom w:val="0"/>
          <w:divBdr>
            <w:top w:val="none" w:sz="0" w:space="0" w:color="auto"/>
            <w:left w:val="none" w:sz="0" w:space="0" w:color="auto"/>
            <w:bottom w:val="none" w:sz="0" w:space="0" w:color="auto"/>
            <w:right w:val="none" w:sz="0" w:space="0" w:color="auto"/>
          </w:divBdr>
        </w:div>
        <w:div w:id="1695306479">
          <w:marLeft w:val="640"/>
          <w:marRight w:val="0"/>
          <w:marTop w:val="0"/>
          <w:marBottom w:val="0"/>
          <w:divBdr>
            <w:top w:val="none" w:sz="0" w:space="0" w:color="auto"/>
            <w:left w:val="none" w:sz="0" w:space="0" w:color="auto"/>
            <w:bottom w:val="none" w:sz="0" w:space="0" w:color="auto"/>
            <w:right w:val="none" w:sz="0" w:space="0" w:color="auto"/>
          </w:divBdr>
        </w:div>
        <w:div w:id="1707944299">
          <w:marLeft w:val="640"/>
          <w:marRight w:val="0"/>
          <w:marTop w:val="0"/>
          <w:marBottom w:val="0"/>
          <w:divBdr>
            <w:top w:val="none" w:sz="0" w:space="0" w:color="auto"/>
            <w:left w:val="none" w:sz="0" w:space="0" w:color="auto"/>
            <w:bottom w:val="none" w:sz="0" w:space="0" w:color="auto"/>
            <w:right w:val="none" w:sz="0" w:space="0" w:color="auto"/>
          </w:divBdr>
        </w:div>
        <w:div w:id="1729844190">
          <w:marLeft w:val="640"/>
          <w:marRight w:val="0"/>
          <w:marTop w:val="0"/>
          <w:marBottom w:val="0"/>
          <w:divBdr>
            <w:top w:val="none" w:sz="0" w:space="0" w:color="auto"/>
            <w:left w:val="none" w:sz="0" w:space="0" w:color="auto"/>
            <w:bottom w:val="none" w:sz="0" w:space="0" w:color="auto"/>
            <w:right w:val="none" w:sz="0" w:space="0" w:color="auto"/>
          </w:divBdr>
        </w:div>
        <w:div w:id="1733576459">
          <w:marLeft w:val="640"/>
          <w:marRight w:val="0"/>
          <w:marTop w:val="0"/>
          <w:marBottom w:val="0"/>
          <w:divBdr>
            <w:top w:val="none" w:sz="0" w:space="0" w:color="auto"/>
            <w:left w:val="none" w:sz="0" w:space="0" w:color="auto"/>
            <w:bottom w:val="none" w:sz="0" w:space="0" w:color="auto"/>
            <w:right w:val="none" w:sz="0" w:space="0" w:color="auto"/>
          </w:divBdr>
        </w:div>
        <w:div w:id="1770002146">
          <w:marLeft w:val="640"/>
          <w:marRight w:val="0"/>
          <w:marTop w:val="0"/>
          <w:marBottom w:val="0"/>
          <w:divBdr>
            <w:top w:val="none" w:sz="0" w:space="0" w:color="auto"/>
            <w:left w:val="none" w:sz="0" w:space="0" w:color="auto"/>
            <w:bottom w:val="none" w:sz="0" w:space="0" w:color="auto"/>
            <w:right w:val="none" w:sz="0" w:space="0" w:color="auto"/>
          </w:divBdr>
        </w:div>
        <w:div w:id="1825773916">
          <w:marLeft w:val="640"/>
          <w:marRight w:val="0"/>
          <w:marTop w:val="0"/>
          <w:marBottom w:val="0"/>
          <w:divBdr>
            <w:top w:val="none" w:sz="0" w:space="0" w:color="auto"/>
            <w:left w:val="none" w:sz="0" w:space="0" w:color="auto"/>
            <w:bottom w:val="none" w:sz="0" w:space="0" w:color="auto"/>
            <w:right w:val="none" w:sz="0" w:space="0" w:color="auto"/>
          </w:divBdr>
        </w:div>
        <w:div w:id="1830780611">
          <w:marLeft w:val="640"/>
          <w:marRight w:val="0"/>
          <w:marTop w:val="0"/>
          <w:marBottom w:val="0"/>
          <w:divBdr>
            <w:top w:val="none" w:sz="0" w:space="0" w:color="auto"/>
            <w:left w:val="none" w:sz="0" w:space="0" w:color="auto"/>
            <w:bottom w:val="none" w:sz="0" w:space="0" w:color="auto"/>
            <w:right w:val="none" w:sz="0" w:space="0" w:color="auto"/>
          </w:divBdr>
        </w:div>
        <w:div w:id="1901406197">
          <w:marLeft w:val="640"/>
          <w:marRight w:val="0"/>
          <w:marTop w:val="0"/>
          <w:marBottom w:val="0"/>
          <w:divBdr>
            <w:top w:val="none" w:sz="0" w:space="0" w:color="auto"/>
            <w:left w:val="none" w:sz="0" w:space="0" w:color="auto"/>
            <w:bottom w:val="none" w:sz="0" w:space="0" w:color="auto"/>
            <w:right w:val="none" w:sz="0" w:space="0" w:color="auto"/>
          </w:divBdr>
        </w:div>
        <w:div w:id="1905682811">
          <w:marLeft w:val="640"/>
          <w:marRight w:val="0"/>
          <w:marTop w:val="0"/>
          <w:marBottom w:val="0"/>
          <w:divBdr>
            <w:top w:val="none" w:sz="0" w:space="0" w:color="auto"/>
            <w:left w:val="none" w:sz="0" w:space="0" w:color="auto"/>
            <w:bottom w:val="none" w:sz="0" w:space="0" w:color="auto"/>
            <w:right w:val="none" w:sz="0" w:space="0" w:color="auto"/>
          </w:divBdr>
        </w:div>
        <w:div w:id="1923178877">
          <w:marLeft w:val="640"/>
          <w:marRight w:val="0"/>
          <w:marTop w:val="0"/>
          <w:marBottom w:val="0"/>
          <w:divBdr>
            <w:top w:val="none" w:sz="0" w:space="0" w:color="auto"/>
            <w:left w:val="none" w:sz="0" w:space="0" w:color="auto"/>
            <w:bottom w:val="none" w:sz="0" w:space="0" w:color="auto"/>
            <w:right w:val="none" w:sz="0" w:space="0" w:color="auto"/>
          </w:divBdr>
        </w:div>
        <w:div w:id="1951886797">
          <w:marLeft w:val="640"/>
          <w:marRight w:val="0"/>
          <w:marTop w:val="0"/>
          <w:marBottom w:val="0"/>
          <w:divBdr>
            <w:top w:val="none" w:sz="0" w:space="0" w:color="auto"/>
            <w:left w:val="none" w:sz="0" w:space="0" w:color="auto"/>
            <w:bottom w:val="none" w:sz="0" w:space="0" w:color="auto"/>
            <w:right w:val="none" w:sz="0" w:space="0" w:color="auto"/>
          </w:divBdr>
        </w:div>
        <w:div w:id="1985768918">
          <w:marLeft w:val="640"/>
          <w:marRight w:val="0"/>
          <w:marTop w:val="0"/>
          <w:marBottom w:val="0"/>
          <w:divBdr>
            <w:top w:val="none" w:sz="0" w:space="0" w:color="auto"/>
            <w:left w:val="none" w:sz="0" w:space="0" w:color="auto"/>
            <w:bottom w:val="none" w:sz="0" w:space="0" w:color="auto"/>
            <w:right w:val="none" w:sz="0" w:space="0" w:color="auto"/>
          </w:divBdr>
        </w:div>
        <w:div w:id="2028169653">
          <w:marLeft w:val="640"/>
          <w:marRight w:val="0"/>
          <w:marTop w:val="0"/>
          <w:marBottom w:val="0"/>
          <w:divBdr>
            <w:top w:val="none" w:sz="0" w:space="0" w:color="auto"/>
            <w:left w:val="none" w:sz="0" w:space="0" w:color="auto"/>
            <w:bottom w:val="none" w:sz="0" w:space="0" w:color="auto"/>
            <w:right w:val="none" w:sz="0" w:space="0" w:color="auto"/>
          </w:divBdr>
        </w:div>
        <w:div w:id="2050110217">
          <w:marLeft w:val="640"/>
          <w:marRight w:val="0"/>
          <w:marTop w:val="0"/>
          <w:marBottom w:val="0"/>
          <w:divBdr>
            <w:top w:val="none" w:sz="0" w:space="0" w:color="auto"/>
            <w:left w:val="none" w:sz="0" w:space="0" w:color="auto"/>
            <w:bottom w:val="none" w:sz="0" w:space="0" w:color="auto"/>
            <w:right w:val="none" w:sz="0" w:space="0" w:color="auto"/>
          </w:divBdr>
        </w:div>
        <w:div w:id="2076467272">
          <w:marLeft w:val="640"/>
          <w:marRight w:val="0"/>
          <w:marTop w:val="0"/>
          <w:marBottom w:val="0"/>
          <w:divBdr>
            <w:top w:val="none" w:sz="0" w:space="0" w:color="auto"/>
            <w:left w:val="none" w:sz="0" w:space="0" w:color="auto"/>
            <w:bottom w:val="none" w:sz="0" w:space="0" w:color="auto"/>
            <w:right w:val="none" w:sz="0" w:space="0" w:color="auto"/>
          </w:divBdr>
        </w:div>
        <w:div w:id="2078161247">
          <w:marLeft w:val="640"/>
          <w:marRight w:val="0"/>
          <w:marTop w:val="0"/>
          <w:marBottom w:val="0"/>
          <w:divBdr>
            <w:top w:val="none" w:sz="0" w:space="0" w:color="auto"/>
            <w:left w:val="none" w:sz="0" w:space="0" w:color="auto"/>
            <w:bottom w:val="none" w:sz="0" w:space="0" w:color="auto"/>
            <w:right w:val="none" w:sz="0" w:space="0" w:color="auto"/>
          </w:divBdr>
        </w:div>
        <w:div w:id="2091927840">
          <w:marLeft w:val="640"/>
          <w:marRight w:val="0"/>
          <w:marTop w:val="0"/>
          <w:marBottom w:val="0"/>
          <w:divBdr>
            <w:top w:val="none" w:sz="0" w:space="0" w:color="auto"/>
            <w:left w:val="none" w:sz="0" w:space="0" w:color="auto"/>
            <w:bottom w:val="none" w:sz="0" w:space="0" w:color="auto"/>
            <w:right w:val="none" w:sz="0" w:space="0" w:color="auto"/>
          </w:divBdr>
        </w:div>
      </w:divsChild>
    </w:div>
    <w:div w:id="1213274251">
      <w:bodyDiv w:val="1"/>
      <w:marLeft w:val="0"/>
      <w:marRight w:val="0"/>
      <w:marTop w:val="0"/>
      <w:marBottom w:val="0"/>
      <w:divBdr>
        <w:top w:val="none" w:sz="0" w:space="0" w:color="auto"/>
        <w:left w:val="none" w:sz="0" w:space="0" w:color="auto"/>
        <w:bottom w:val="none" w:sz="0" w:space="0" w:color="auto"/>
        <w:right w:val="none" w:sz="0" w:space="0" w:color="auto"/>
      </w:divBdr>
      <w:divsChild>
        <w:div w:id="853612359">
          <w:marLeft w:val="640"/>
          <w:marRight w:val="0"/>
          <w:marTop w:val="0"/>
          <w:marBottom w:val="0"/>
          <w:divBdr>
            <w:top w:val="none" w:sz="0" w:space="0" w:color="auto"/>
            <w:left w:val="none" w:sz="0" w:space="0" w:color="auto"/>
            <w:bottom w:val="none" w:sz="0" w:space="0" w:color="auto"/>
            <w:right w:val="none" w:sz="0" w:space="0" w:color="auto"/>
          </w:divBdr>
        </w:div>
        <w:div w:id="110439364">
          <w:marLeft w:val="640"/>
          <w:marRight w:val="0"/>
          <w:marTop w:val="0"/>
          <w:marBottom w:val="0"/>
          <w:divBdr>
            <w:top w:val="none" w:sz="0" w:space="0" w:color="auto"/>
            <w:left w:val="none" w:sz="0" w:space="0" w:color="auto"/>
            <w:bottom w:val="none" w:sz="0" w:space="0" w:color="auto"/>
            <w:right w:val="none" w:sz="0" w:space="0" w:color="auto"/>
          </w:divBdr>
        </w:div>
        <w:div w:id="320428544">
          <w:marLeft w:val="640"/>
          <w:marRight w:val="0"/>
          <w:marTop w:val="0"/>
          <w:marBottom w:val="0"/>
          <w:divBdr>
            <w:top w:val="none" w:sz="0" w:space="0" w:color="auto"/>
            <w:left w:val="none" w:sz="0" w:space="0" w:color="auto"/>
            <w:bottom w:val="none" w:sz="0" w:space="0" w:color="auto"/>
            <w:right w:val="none" w:sz="0" w:space="0" w:color="auto"/>
          </w:divBdr>
        </w:div>
        <w:div w:id="1558205799">
          <w:marLeft w:val="640"/>
          <w:marRight w:val="0"/>
          <w:marTop w:val="0"/>
          <w:marBottom w:val="0"/>
          <w:divBdr>
            <w:top w:val="none" w:sz="0" w:space="0" w:color="auto"/>
            <w:left w:val="none" w:sz="0" w:space="0" w:color="auto"/>
            <w:bottom w:val="none" w:sz="0" w:space="0" w:color="auto"/>
            <w:right w:val="none" w:sz="0" w:space="0" w:color="auto"/>
          </w:divBdr>
        </w:div>
        <w:div w:id="2036226316">
          <w:marLeft w:val="640"/>
          <w:marRight w:val="0"/>
          <w:marTop w:val="0"/>
          <w:marBottom w:val="0"/>
          <w:divBdr>
            <w:top w:val="none" w:sz="0" w:space="0" w:color="auto"/>
            <w:left w:val="none" w:sz="0" w:space="0" w:color="auto"/>
            <w:bottom w:val="none" w:sz="0" w:space="0" w:color="auto"/>
            <w:right w:val="none" w:sz="0" w:space="0" w:color="auto"/>
          </w:divBdr>
        </w:div>
        <w:div w:id="1324820841">
          <w:marLeft w:val="640"/>
          <w:marRight w:val="0"/>
          <w:marTop w:val="0"/>
          <w:marBottom w:val="0"/>
          <w:divBdr>
            <w:top w:val="none" w:sz="0" w:space="0" w:color="auto"/>
            <w:left w:val="none" w:sz="0" w:space="0" w:color="auto"/>
            <w:bottom w:val="none" w:sz="0" w:space="0" w:color="auto"/>
            <w:right w:val="none" w:sz="0" w:space="0" w:color="auto"/>
          </w:divBdr>
        </w:div>
        <w:div w:id="860095693">
          <w:marLeft w:val="640"/>
          <w:marRight w:val="0"/>
          <w:marTop w:val="0"/>
          <w:marBottom w:val="0"/>
          <w:divBdr>
            <w:top w:val="none" w:sz="0" w:space="0" w:color="auto"/>
            <w:left w:val="none" w:sz="0" w:space="0" w:color="auto"/>
            <w:bottom w:val="none" w:sz="0" w:space="0" w:color="auto"/>
            <w:right w:val="none" w:sz="0" w:space="0" w:color="auto"/>
          </w:divBdr>
        </w:div>
        <w:div w:id="1030376591">
          <w:marLeft w:val="640"/>
          <w:marRight w:val="0"/>
          <w:marTop w:val="0"/>
          <w:marBottom w:val="0"/>
          <w:divBdr>
            <w:top w:val="none" w:sz="0" w:space="0" w:color="auto"/>
            <w:left w:val="none" w:sz="0" w:space="0" w:color="auto"/>
            <w:bottom w:val="none" w:sz="0" w:space="0" w:color="auto"/>
            <w:right w:val="none" w:sz="0" w:space="0" w:color="auto"/>
          </w:divBdr>
        </w:div>
        <w:div w:id="800343328">
          <w:marLeft w:val="640"/>
          <w:marRight w:val="0"/>
          <w:marTop w:val="0"/>
          <w:marBottom w:val="0"/>
          <w:divBdr>
            <w:top w:val="none" w:sz="0" w:space="0" w:color="auto"/>
            <w:left w:val="none" w:sz="0" w:space="0" w:color="auto"/>
            <w:bottom w:val="none" w:sz="0" w:space="0" w:color="auto"/>
            <w:right w:val="none" w:sz="0" w:space="0" w:color="auto"/>
          </w:divBdr>
        </w:div>
        <w:div w:id="53546725">
          <w:marLeft w:val="640"/>
          <w:marRight w:val="0"/>
          <w:marTop w:val="0"/>
          <w:marBottom w:val="0"/>
          <w:divBdr>
            <w:top w:val="none" w:sz="0" w:space="0" w:color="auto"/>
            <w:left w:val="none" w:sz="0" w:space="0" w:color="auto"/>
            <w:bottom w:val="none" w:sz="0" w:space="0" w:color="auto"/>
            <w:right w:val="none" w:sz="0" w:space="0" w:color="auto"/>
          </w:divBdr>
        </w:div>
        <w:div w:id="1639188672">
          <w:marLeft w:val="640"/>
          <w:marRight w:val="0"/>
          <w:marTop w:val="0"/>
          <w:marBottom w:val="0"/>
          <w:divBdr>
            <w:top w:val="none" w:sz="0" w:space="0" w:color="auto"/>
            <w:left w:val="none" w:sz="0" w:space="0" w:color="auto"/>
            <w:bottom w:val="none" w:sz="0" w:space="0" w:color="auto"/>
            <w:right w:val="none" w:sz="0" w:space="0" w:color="auto"/>
          </w:divBdr>
        </w:div>
        <w:div w:id="903029979">
          <w:marLeft w:val="640"/>
          <w:marRight w:val="0"/>
          <w:marTop w:val="0"/>
          <w:marBottom w:val="0"/>
          <w:divBdr>
            <w:top w:val="none" w:sz="0" w:space="0" w:color="auto"/>
            <w:left w:val="none" w:sz="0" w:space="0" w:color="auto"/>
            <w:bottom w:val="none" w:sz="0" w:space="0" w:color="auto"/>
            <w:right w:val="none" w:sz="0" w:space="0" w:color="auto"/>
          </w:divBdr>
        </w:div>
        <w:div w:id="156043018">
          <w:marLeft w:val="640"/>
          <w:marRight w:val="0"/>
          <w:marTop w:val="0"/>
          <w:marBottom w:val="0"/>
          <w:divBdr>
            <w:top w:val="none" w:sz="0" w:space="0" w:color="auto"/>
            <w:left w:val="none" w:sz="0" w:space="0" w:color="auto"/>
            <w:bottom w:val="none" w:sz="0" w:space="0" w:color="auto"/>
            <w:right w:val="none" w:sz="0" w:space="0" w:color="auto"/>
          </w:divBdr>
        </w:div>
        <w:div w:id="209343644">
          <w:marLeft w:val="640"/>
          <w:marRight w:val="0"/>
          <w:marTop w:val="0"/>
          <w:marBottom w:val="0"/>
          <w:divBdr>
            <w:top w:val="none" w:sz="0" w:space="0" w:color="auto"/>
            <w:left w:val="none" w:sz="0" w:space="0" w:color="auto"/>
            <w:bottom w:val="none" w:sz="0" w:space="0" w:color="auto"/>
            <w:right w:val="none" w:sz="0" w:space="0" w:color="auto"/>
          </w:divBdr>
        </w:div>
        <w:div w:id="400831886">
          <w:marLeft w:val="640"/>
          <w:marRight w:val="0"/>
          <w:marTop w:val="0"/>
          <w:marBottom w:val="0"/>
          <w:divBdr>
            <w:top w:val="none" w:sz="0" w:space="0" w:color="auto"/>
            <w:left w:val="none" w:sz="0" w:space="0" w:color="auto"/>
            <w:bottom w:val="none" w:sz="0" w:space="0" w:color="auto"/>
            <w:right w:val="none" w:sz="0" w:space="0" w:color="auto"/>
          </w:divBdr>
        </w:div>
        <w:div w:id="484981305">
          <w:marLeft w:val="640"/>
          <w:marRight w:val="0"/>
          <w:marTop w:val="0"/>
          <w:marBottom w:val="0"/>
          <w:divBdr>
            <w:top w:val="none" w:sz="0" w:space="0" w:color="auto"/>
            <w:left w:val="none" w:sz="0" w:space="0" w:color="auto"/>
            <w:bottom w:val="none" w:sz="0" w:space="0" w:color="auto"/>
            <w:right w:val="none" w:sz="0" w:space="0" w:color="auto"/>
          </w:divBdr>
        </w:div>
        <w:div w:id="947152832">
          <w:marLeft w:val="640"/>
          <w:marRight w:val="0"/>
          <w:marTop w:val="0"/>
          <w:marBottom w:val="0"/>
          <w:divBdr>
            <w:top w:val="none" w:sz="0" w:space="0" w:color="auto"/>
            <w:left w:val="none" w:sz="0" w:space="0" w:color="auto"/>
            <w:bottom w:val="none" w:sz="0" w:space="0" w:color="auto"/>
            <w:right w:val="none" w:sz="0" w:space="0" w:color="auto"/>
          </w:divBdr>
        </w:div>
        <w:div w:id="1223906591">
          <w:marLeft w:val="640"/>
          <w:marRight w:val="0"/>
          <w:marTop w:val="0"/>
          <w:marBottom w:val="0"/>
          <w:divBdr>
            <w:top w:val="none" w:sz="0" w:space="0" w:color="auto"/>
            <w:left w:val="none" w:sz="0" w:space="0" w:color="auto"/>
            <w:bottom w:val="none" w:sz="0" w:space="0" w:color="auto"/>
            <w:right w:val="none" w:sz="0" w:space="0" w:color="auto"/>
          </w:divBdr>
        </w:div>
        <w:div w:id="510098224">
          <w:marLeft w:val="640"/>
          <w:marRight w:val="0"/>
          <w:marTop w:val="0"/>
          <w:marBottom w:val="0"/>
          <w:divBdr>
            <w:top w:val="none" w:sz="0" w:space="0" w:color="auto"/>
            <w:left w:val="none" w:sz="0" w:space="0" w:color="auto"/>
            <w:bottom w:val="none" w:sz="0" w:space="0" w:color="auto"/>
            <w:right w:val="none" w:sz="0" w:space="0" w:color="auto"/>
          </w:divBdr>
        </w:div>
        <w:div w:id="485516213">
          <w:marLeft w:val="640"/>
          <w:marRight w:val="0"/>
          <w:marTop w:val="0"/>
          <w:marBottom w:val="0"/>
          <w:divBdr>
            <w:top w:val="none" w:sz="0" w:space="0" w:color="auto"/>
            <w:left w:val="none" w:sz="0" w:space="0" w:color="auto"/>
            <w:bottom w:val="none" w:sz="0" w:space="0" w:color="auto"/>
            <w:right w:val="none" w:sz="0" w:space="0" w:color="auto"/>
          </w:divBdr>
        </w:div>
        <w:div w:id="742141054">
          <w:marLeft w:val="640"/>
          <w:marRight w:val="0"/>
          <w:marTop w:val="0"/>
          <w:marBottom w:val="0"/>
          <w:divBdr>
            <w:top w:val="none" w:sz="0" w:space="0" w:color="auto"/>
            <w:left w:val="none" w:sz="0" w:space="0" w:color="auto"/>
            <w:bottom w:val="none" w:sz="0" w:space="0" w:color="auto"/>
            <w:right w:val="none" w:sz="0" w:space="0" w:color="auto"/>
          </w:divBdr>
        </w:div>
        <w:div w:id="1990595410">
          <w:marLeft w:val="640"/>
          <w:marRight w:val="0"/>
          <w:marTop w:val="0"/>
          <w:marBottom w:val="0"/>
          <w:divBdr>
            <w:top w:val="none" w:sz="0" w:space="0" w:color="auto"/>
            <w:left w:val="none" w:sz="0" w:space="0" w:color="auto"/>
            <w:bottom w:val="none" w:sz="0" w:space="0" w:color="auto"/>
            <w:right w:val="none" w:sz="0" w:space="0" w:color="auto"/>
          </w:divBdr>
        </w:div>
        <w:div w:id="795757183">
          <w:marLeft w:val="640"/>
          <w:marRight w:val="0"/>
          <w:marTop w:val="0"/>
          <w:marBottom w:val="0"/>
          <w:divBdr>
            <w:top w:val="none" w:sz="0" w:space="0" w:color="auto"/>
            <w:left w:val="none" w:sz="0" w:space="0" w:color="auto"/>
            <w:bottom w:val="none" w:sz="0" w:space="0" w:color="auto"/>
            <w:right w:val="none" w:sz="0" w:space="0" w:color="auto"/>
          </w:divBdr>
        </w:div>
        <w:div w:id="2115592336">
          <w:marLeft w:val="640"/>
          <w:marRight w:val="0"/>
          <w:marTop w:val="0"/>
          <w:marBottom w:val="0"/>
          <w:divBdr>
            <w:top w:val="none" w:sz="0" w:space="0" w:color="auto"/>
            <w:left w:val="none" w:sz="0" w:space="0" w:color="auto"/>
            <w:bottom w:val="none" w:sz="0" w:space="0" w:color="auto"/>
            <w:right w:val="none" w:sz="0" w:space="0" w:color="auto"/>
          </w:divBdr>
        </w:div>
        <w:div w:id="673189283">
          <w:marLeft w:val="640"/>
          <w:marRight w:val="0"/>
          <w:marTop w:val="0"/>
          <w:marBottom w:val="0"/>
          <w:divBdr>
            <w:top w:val="none" w:sz="0" w:space="0" w:color="auto"/>
            <w:left w:val="none" w:sz="0" w:space="0" w:color="auto"/>
            <w:bottom w:val="none" w:sz="0" w:space="0" w:color="auto"/>
            <w:right w:val="none" w:sz="0" w:space="0" w:color="auto"/>
          </w:divBdr>
        </w:div>
        <w:div w:id="538705932">
          <w:marLeft w:val="640"/>
          <w:marRight w:val="0"/>
          <w:marTop w:val="0"/>
          <w:marBottom w:val="0"/>
          <w:divBdr>
            <w:top w:val="none" w:sz="0" w:space="0" w:color="auto"/>
            <w:left w:val="none" w:sz="0" w:space="0" w:color="auto"/>
            <w:bottom w:val="none" w:sz="0" w:space="0" w:color="auto"/>
            <w:right w:val="none" w:sz="0" w:space="0" w:color="auto"/>
          </w:divBdr>
        </w:div>
        <w:div w:id="1583173740">
          <w:marLeft w:val="640"/>
          <w:marRight w:val="0"/>
          <w:marTop w:val="0"/>
          <w:marBottom w:val="0"/>
          <w:divBdr>
            <w:top w:val="none" w:sz="0" w:space="0" w:color="auto"/>
            <w:left w:val="none" w:sz="0" w:space="0" w:color="auto"/>
            <w:bottom w:val="none" w:sz="0" w:space="0" w:color="auto"/>
            <w:right w:val="none" w:sz="0" w:space="0" w:color="auto"/>
          </w:divBdr>
        </w:div>
        <w:div w:id="1577086994">
          <w:marLeft w:val="640"/>
          <w:marRight w:val="0"/>
          <w:marTop w:val="0"/>
          <w:marBottom w:val="0"/>
          <w:divBdr>
            <w:top w:val="none" w:sz="0" w:space="0" w:color="auto"/>
            <w:left w:val="none" w:sz="0" w:space="0" w:color="auto"/>
            <w:bottom w:val="none" w:sz="0" w:space="0" w:color="auto"/>
            <w:right w:val="none" w:sz="0" w:space="0" w:color="auto"/>
          </w:divBdr>
        </w:div>
        <w:div w:id="330109671">
          <w:marLeft w:val="640"/>
          <w:marRight w:val="0"/>
          <w:marTop w:val="0"/>
          <w:marBottom w:val="0"/>
          <w:divBdr>
            <w:top w:val="none" w:sz="0" w:space="0" w:color="auto"/>
            <w:left w:val="none" w:sz="0" w:space="0" w:color="auto"/>
            <w:bottom w:val="none" w:sz="0" w:space="0" w:color="auto"/>
            <w:right w:val="none" w:sz="0" w:space="0" w:color="auto"/>
          </w:divBdr>
        </w:div>
        <w:div w:id="779761541">
          <w:marLeft w:val="640"/>
          <w:marRight w:val="0"/>
          <w:marTop w:val="0"/>
          <w:marBottom w:val="0"/>
          <w:divBdr>
            <w:top w:val="none" w:sz="0" w:space="0" w:color="auto"/>
            <w:left w:val="none" w:sz="0" w:space="0" w:color="auto"/>
            <w:bottom w:val="none" w:sz="0" w:space="0" w:color="auto"/>
            <w:right w:val="none" w:sz="0" w:space="0" w:color="auto"/>
          </w:divBdr>
        </w:div>
        <w:div w:id="203832633">
          <w:marLeft w:val="640"/>
          <w:marRight w:val="0"/>
          <w:marTop w:val="0"/>
          <w:marBottom w:val="0"/>
          <w:divBdr>
            <w:top w:val="none" w:sz="0" w:space="0" w:color="auto"/>
            <w:left w:val="none" w:sz="0" w:space="0" w:color="auto"/>
            <w:bottom w:val="none" w:sz="0" w:space="0" w:color="auto"/>
            <w:right w:val="none" w:sz="0" w:space="0" w:color="auto"/>
          </w:divBdr>
        </w:div>
        <w:div w:id="1088890100">
          <w:marLeft w:val="640"/>
          <w:marRight w:val="0"/>
          <w:marTop w:val="0"/>
          <w:marBottom w:val="0"/>
          <w:divBdr>
            <w:top w:val="none" w:sz="0" w:space="0" w:color="auto"/>
            <w:left w:val="none" w:sz="0" w:space="0" w:color="auto"/>
            <w:bottom w:val="none" w:sz="0" w:space="0" w:color="auto"/>
            <w:right w:val="none" w:sz="0" w:space="0" w:color="auto"/>
          </w:divBdr>
        </w:div>
        <w:div w:id="820385924">
          <w:marLeft w:val="640"/>
          <w:marRight w:val="0"/>
          <w:marTop w:val="0"/>
          <w:marBottom w:val="0"/>
          <w:divBdr>
            <w:top w:val="none" w:sz="0" w:space="0" w:color="auto"/>
            <w:left w:val="none" w:sz="0" w:space="0" w:color="auto"/>
            <w:bottom w:val="none" w:sz="0" w:space="0" w:color="auto"/>
            <w:right w:val="none" w:sz="0" w:space="0" w:color="auto"/>
          </w:divBdr>
        </w:div>
        <w:div w:id="193277152">
          <w:marLeft w:val="640"/>
          <w:marRight w:val="0"/>
          <w:marTop w:val="0"/>
          <w:marBottom w:val="0"/>
          <w:divBdr>
            <w:top w:val="none" w:sz="0" w:space="0" w:color="auto"/>
            <w:left w:val="none" w:sz="0" w:space="0" w:color="auto"/>
            <w:bottom w:val="none" w:sz="0" w:space="0" w:color="auto"/>
            <w:right w:val="none" w:sz="0" w:space="0" w:color="auto"/>
          </w:divBdr>
        </w:div>
        <w:div w:id="800997196">
          <w:marLeft w:val="640"/>
          <w:marRight w:val="0"/>
          <w:marTop w:val="0"/>
          <w:marBottom w:val="0"/>
          <w:divBdr>
            <w:top w:val="none" w:sz="0" w:space="0" w:color="auto"/>
            <w:left w:val="none" w:sz="0" w:space="0" w:color="auto"/>
            <w:bottom w:val="none" w:sz="0" w:space="0" w:color="auto"/>
            <w:right w:val="none" w:sz="0" w:space="0" w:color="auto"/>
          </w:divBdr>
        </w:div>
        <w:div w:id="1547599865">
          <w:marLeft w:val="640"/>
          <w:marRight w:val="0"/>
          <w:marTop w:val="0"/>
          <w:marBottom w:val="0"/>
          <w:divBdr>
            <w:top w:val="none" w:sz="0" w:space="0" w:color="auto"/>
            <w:left w:val="none" w:sz="0" w:space="0" w:color="auto"/>
            <w:bottom w:val="none" w:sz="0" w:space="0" w:color="auto"/>
            <w:right w:val="none" w:sz="0" w:space="0" w:color="auto"/>
          </w:divBdr>
        </w:div>
        <w:div w:id="472407452">
          <w:marLeft w:val="640"/>
          <w:marRight w:val="0"/>
          <w:marTop w:val="0"/>
          <w:marBottom w:val="0"/>
          <w:divBdr>
            <w:top w:val="none" w:sz="0" w:space="0" w:color="auto"/>
            <w:left w:val="none" w:sz="0" w:space="0" w:color="auto"/>
            <w:bottom w:val="none" w:sz="0" w:space="0" w:color="auto"/>
            <w:right w:val="none" w:sz="0" w:space="0" w:color="auto"/>
          </w:divBdr>
        </w:div>
        <w:div w:id="1493839134">
          <w:marLeft w:val="640"/>
          <w:marRight w:val="0"/>
          <w:marTop w:val="0"/>
          <w:marBottom w:val="0"/>
          <w:divBdr>
            <w:top w:val="none" w:sz="0" w:space="0" w:color="auto"/>
            <w:left w:val="none" w:sz="0" w:space="0" w:color="auto"/>
            <w:bottom w:val="none" w:sz="0" w:space="0" w:color="auto"/>
            <w:right w:val="none" w:sz="0" w:space="0" w:color="auto"/>
          </w:divBdr>
        </w:div>
        <w:div w:id="1975014818">
          <w:marLeft w:val="640"/>
          <w:marRight w:val="0"/>
          <w:marTop w:val="0"/>
          <w:marBottom w:val="0"/>
          <w:divBdr>
            <w:top w:val="none" w:sz="0" w:space="0" w:color="auto"/>
            <w:left w:val="none" w:sz="0" w:space="0" w:color="auto"/>
            <w:bottom w:val="none" w:sz="0" w:space="0" w:color="auto"/>
            <w:right w:val="none" w:sz="0" w:space="0" w:color="auto"/>
          </w:divBdr>
        </w:div>
        <w:div w:id="1131630613">
          <w:marLeft w:val="640"/>
          <w:marRight w:val="0"/>
          <w:marTop w:val="0"/>
          <w:marBottom w:val="0"/>
          <w:divBdr>
            <w:top w:val="none" w:sz="0" w:space="0" w:color="auto"/>
            <w:left w:val="none" w:sz="0" w:space="0" w:color="auto"/>
            <w:bottom w:val="none" w:sz="0" w:space="0" w:color="auto"/>
            <w:right w:val="none" w:sz="0" w:space="0" w:color="auto"/>
          </w:divBdr>
        </w:div>
        <w:div w:id="1310020639">
          <w:marLeft w:val="640"/>
          <w:marRight w:val="0"/>
          <w:marTop w:val="0"/>
          <w:marBottom w:val="0"/>
          <w:divBdr>
            <w:top w:val="none" w:sz="0" w:space="0" w:color="auto"/>
            <w:left w:val="none" w:sz="0" w:space="0" w:color="auto"/>
            <w:bottom w:val="none" w:sz="0" w:space="0" w:color="auto"/>
            <w:right w:val="none" w:sz="0" w:space="0" w:color="auto"/>
          </w:divBdr>
        </w:div>
        <w:div w:id="1072384205">
          <w:marLeft w:val="640"/>
          <w:marRight w:val="0"/>
          <w:marTop w:val="0"/>
          <w:marBottom w:val="0"/>
          <w:divBdr>
            <w:top w:val="none" w:sz="0" w:space="0" w:color="auto"/>
            <w:left w:val="none" w:sz="0" w:space="0" w:color="auto"/>
            <w:bottom w:val="none" w:sz="0" w:space="0" w:color="auto"/>
            <w:right w:val="none" w:sz="0" w:space="0" w:color="auto"/>
          </w:divBdr>
        </w:div>
        <w:div w:id="237446525">
          <w:marLeft w:val="640"/>
          <w:marRight w:val="0"/>
          <w:marTop w:val="0"/>
          <w:marBottom w:val="0"/>
          <w:divBdr>
            <w:top w:val="none" w:sz="0" w:space="0" w:color="auto"/>
            <w:left w:val="none" w:sz="0" w:space="0" w:color="auto"/>
            <w:bottom w:val="none" w:sz="0" w:space="0" w:color="auto"/>
            <w:right w:val="none" w:sz="0" w:space="0" w:color="auto"/>
          </w:divBdr>
        </w:div>
        <w:div w:id="1082607328">
          <w:marLeft w:val="640"/>
          <w:marRight w:val="0"/>
          <w:marTop w:val="0"/>
          <w:marBottom w:val="0"/>
          <w:divBdr>
            <w:top w:val="none" w:sz="0" w:space="0" w:color="auto"/>
            <w:left w:val="none" w:sz="0" w:space="0" w:color="auto"/>
            <w:bottom w:val="none" w:sz="0" w:space="0" w:color="auto"/>
            <w:right w:val="none" w:sz="0" w:space="0" w:color="auto"/>
          </w:divBdr>
        </w:div>
        <w:div w:id="160120531">
          <w:marLeft w:val="640"/>
          <w:marRight w:val="0"/>
          <w:marTop w:val="0"/>
          <w:marBottom w:val="0"/>
          <w:divBdr>
            <w:top w:val="none" w:sz="0" w:space="0" w:color="auto"/>
            <w:left w:val="none" w:sz="0" w:space="0" w:color="auto"/>
            <w:bottom w:val="none" w:sz="0" w:space="0" w:color="auto"/>
            <w:right w:val="none" w:sz="0" w:space="0" w:color="auto"/>
          </w:divBdr>
        </w:div>
        <w:div w:id="1166673303">
          <w:marLeft w:val="640"/>
          <w:marRight w:val="0"/>
          <w:marTop w:val="0"/>
          <w:marBottom w:val="0"/>
          <w:divBdr>
            <w:top w:val="none" w:sz="0" w:space="0" w:color="auto"/>
            <w:left w:val="none" w:sz="0" w:space="0" w:color="auto"/>
            <w:bottom w:val="none" w:sz="0" w:space="0" w:color="auto"/>
            <w:right w:val="none" w:sz="0" w:space="0" w:color="auto"/>
          </w:divBdr>
        </w:div>
        <w:div w:id="231282449">
          <w:marLeft w:val="640"/>
          <w:marRight w:val="0"/>
          <w:marTop w:val="0"/>
          <w:marBottom w:val="0"/>
          <w:divBdr>
            <w:top w:val="none" w:sz="0" w:space="0" w:color="auto"/>
            <w:left w:val="none" w:sz="0" w:space="0" w:color="auto"/>
            <w:bottom w:val="none" w:sz="0" w:space="0" w:color="auto"/>
            <w:right w:val="none" w:sz="0" w:space="0" w:color="auto"/>
          </w:divBdr>
        </w:div>
        <w:div w:id="1795127683">
          <w:marLeft w:val="640"/>
          <w:marRight w:val="0"/>
          <w:marTop w:val="0"/>
          <w:marBottom w:val="0"/>
          <w:divBdr>
            <w:top w:val="none" w:sz="0" w:space="0" w:color="auto"/>
            <w:left w:val="none" w:sz="0" w:space="0" w:color="auto"/>
            <w:bottom w:val="none" w:sz="0" w:space="0" w:color="auto"/>
            <w:right w:val="none" w:sz="0" w:space="0" w:color="auto"/>
          </w:divBdr>
        </w:div>
        <w:div w:id="1415322825">
          <w:marLeft w:val="640"/>
          <w:marRight w:val="0"/>
          <w:marTop w:val="0"/>
          <w:marBottom w:val="0"/>
          <w:divBdr>
            <w:top w:val="none" w:sz="0" w:space="0" w:color="auto"/>
            <w:left w:val="none" w:sz="0" w:space="0" w:color="auto"/>
            <w:bottom w:val="none" w:sz="0" w:space="0" w:color="auto"/>
            <w:right w:val="none" w:sz="0" w:space="0" w:color="auto"/>
          </w:divBdr>
        </w:div>
        <w:div w:id="1463500155">
          <w:marLeft w:val="640"/>
          <w:marRight w:val="0"/>
          <w:marTop w:val="0"/>
          <w:marBottom w:val="0"/>
          <w:divBdr>
            <w:top w:val="none" w:sz="0" w:space="0" w:color="auto"/>
            <w:left w:val="none" w:sz="0" w:space="0" w:color="auto"/>
            <w:bottom w:val="none" w:sz="0" w:space="0" w:color="auto"/>
            <w:right w:val="none" w:sz="0" w:space="0" w:color="auto"/>
          </w:divBdr>
        </w:div>
        <w:div w:id="616066944">
          <w:marLeft w:val="640"/>
          <w:marRight w:val="0"/>
          <w:marTop w:val="0"/>
          <w:marBottom w:val="0"/>
          <w:divBdr>
            <w:top w:val="none" w:sz="0" w:space="0" w:color="auto"/>
            <w:left w:val="none" w:sz="0" w:space="0" w:color="auto"/>
            <w:bottom w:val="none" w:sz="0" w:space="0" w:color="auto"/>
            <w:right w:val="none" w:sz="0" w:space="0" w:color="auto"/>
          </w:divBdr>
        </w:div>
        <w:div w:id="676661669">
          <w:marLeft w:val="640"/>
          <w:marRight w:val="0"/>
          <w:marTop w:val="0"/>
          <w:marBottom w:val="0"/>
          <w:divBdr>
            <w:top w:val="none" w:sz="0" w:space="0" w:color="auto"/>
            <w:left w:val="none" w:sz="0" w:space="0" w:color="auto"/>
            <w:bottom w:val="none" w:sz="0" w:space="0" w:color="auto"/>
            <w:right w:val="none" w:sz="0" w:space="0" w:color="auto"/>
          </w:divBdr>
        </w:div>
        <w:div w:id="281498946">
          <w:marLeft w:val="640"/>
          <w:marRight w:val="0"/>
          <w:marTop w:val="0"/>
          <w:marBottom w:val="0"/>
          <w:divBdr>
            <w:top w:val="none" w:sz="0" w:space="0" w:color="auto"/>
            <w:left w:val="none" w:sz="0" w:space="0" w:color="auto"/>
            <w:bottom w:val="none" w:sz="0" w:space="0" w:color="auto"/>
            <w:right w:val="none" w:sz="0" w:space="0" w:color="auto"/>
          </w:divBdr>
        </w:div>
        <w:div w:id="1794329971">
          <w:marLeft w:val="640"/>
          <w:marRight w:val="0"/>
          <w:marTop w:val="0"/>
          <w:marBottom w:val="0"/>
          <w:divBdr>
            <w:top w:val="none" w:sz="0" w:space="0" w:color="auto"/>
            <w:left w:val="none" w:sz="0" w:space="0" w:color="auto"/>
            <w:bottom w:val="none" w:sz="0" w:space="0" w:color="auto"/>
            <w:right w:val="none" w:sz="0" w:space="0" w:color="auto"/>
          </w:divBdr>
        </w:div>
        <w:div w:id="1628898237">
          <w:marLeft w:val="640"/>
          <w:marRight w:val="0"/>
          <w:marTop w:val="0"/>
          <w:marBottom w:val="0"/>
          <w:divBdr>
            <w:top w:val="none" w:sz="0" w:space="0" w:color="auto"/>
            <w:left w:val="none" w:sz="0" w:space="0" w:color="auto"/>
            <w:bottom w:val="none" w:sz="0" w:space="0" w:color="auto"/>
            <w:right w:val="none" w:sz="0" w:space="0" w:color="auto"/>
          </w:divBdr>
        </w:div>
        <w:div w:id="1814714458">
          <w:marLeft w:val="640"/>
          <w:marRight w:val="0"/>
          <w:marTop w:val="0"/>
          <w:marBottom w:val="0"/>
          <w:divBdr>
            <w:top w:val="none" w:sz="0" w:space="0" w:color="auto"/>
            <w:left w:val="none" w:sz="0" w:space="0" w:color="auto"/>
            <w:bottom w:val="none" w:sz="0" w:space="0" w:color="auto"/>
            <w:right w:val="none" w:sz="0" w:space="0" w:color="auto"/>
          </w:divBdr>
        </w:div>
        <w:div w:id="641269881">
          <w:marLeft w:val="640"/>
          <w:marRight w:val="0"/>
          <w:marTop w:val="0"/>
          <w:marBottom w:val="0"/>
          <w:divBdr>
            <w:top w:val="none" w:sz="0" w:space="0" w:color="auto"/>
            <w:left w:val="none" w:sz="0" w:space="0" w:color="auto"/>
            <w:bottom w:val="none" w:sz="0" w:space="0" w:color="auto"/>
            <w:right w:val="none" w:sz="0" w:space="0" w:color="auto"/>
          </w:divBdr>
        </w:div>
        <w:div w:id="807163956">
          <w:marLeft w:val="640"/>
          <w:marRight w:val="0"/>
          <w:marTop w:val="0"/>
          <w:marBottom w:val="0"/>
          <w:divBdr>
            <w:top w:val="none" w:sz="0" w:space="0" w:color="auto"/>
            <w:left w:val="none" w:sz="0" w:space="0" w:color="auto"/>
            <w:bottom w:val="none" w:sz="0" w:space="0" w:color="auto"/>
            <w:right w:val="none" w:sz="0" w:space="0" w:color="auto"/>
          </w:divBdr>
        </w:div>
        <w:div w:id="1824152021">
          <w:marLeft w:val="640"/>
          <w:marRight w:val="0"/>
          <w:marTop w:val="0"/>
          <w:marBottom w:val="0"/>
          <w:divBdr>
            <w:top w:val="none" w:sz="0" w:space="0" w:color="auto"/>
            <w:left w:val="none" w:sz="0" w:space="0" w:color="auto"/>
            <w:bottom w:val="none" w:sz="0" w:space="0" w:color="auto"/>
            <w:right w:val="none" w:sz="0" w:space="0" w:color="auto"/>
          </w:divBdr>
        </w:div>
        <w:div w:id="1501118520">
          <w:marLeft w:val="640"/>
          <w:marRight w:val="0"/>
          <w:marTop w:val="0"/>
          <w:marBottom w:val="0"/>
          <w:divBdr>
            <w:top w:val="none" w:sz="0" w:space="0" w:color="auto"/>
            <w:left w:val="none" w:sz="0" w:space="0" w:color="auto"/>
            <w:bottom w:val="none" w:sz="0" w:space="0" w:color="auto"/>
            <w:right w:val="none" w:sz="0" w:space="0" w:color="auto"/>
          </w:divBdr>
        </w:div>
        <w:div w:id="907494309">
          <w:marLeft w:val="640"/>
          <w:marRight w:val="0"/>
          <w:marTop w:val="0"/>
          <w:marBottom w:val="0"/>
          <w:divBdr>
            <w:top w:val="none" w:sz="0" w:space="0" w:color="auto"/>
            <w:left w:val="none" w:sz="0" w:space="0" w:color="auto"/>
            <w:bottom w:val="none" w:sz="0" w:space="0" w:color="auto"/>
            <w:right w:val="none" w:sz="0" w:space="0" w:color="auto"/>
          </w:divBdr>
        </w:div>
        <w:div w:id="798063848">
          <w:marLeft w:val="640"/>
          <w:marRight w:val="0"/>
          <w:marTop w:val="0"/>
          <w:marBottom w:val="0"/>
          <w:divBdr>
            <w:top w:val="none" w:sz="0" w:space="0" w:color="auto"/>
            <w:left w:val="none" w:sz="0" w:space="0" w:color="auto"/>
            <w:bottom w:val="none" w:sz="0" w:space="0" w:color="auto"/>
            <w:right w:val="none" w:sz="0" w:space="0" w:color="auto"/>
          </w:divBdr>
        </w:div>
        <w:div w:id="2070490477">
          <w:marLeft w:val="640"/>
          <w:marRight w:val="0"/>
          <w:marTop w:val="0"/>
          <w:marBottom w:val="0"/>
          <w:divBdr>
            <w:top w:val="none" w:sz="0" w:space="0" w:color="auto"/>
            <w:left w:val="none" w:sz="0" w:space="0" w:color="auto"/>
            <w:bottom w:val="none" w:sz="0" w:space="0" w:color="auto"/>
            <w:right w:val="none" w:sz="0" w:space="0" w:color="auto"/>
          </w:divBdr>
        </w:div>
        <w:div w:id="850411727">
          <w:marLeft w:val="640"/>
          <w:marRight w:val="0"/>
          <w:marTop w:val="0"/>
          <w:marBottom w:val="0"/>
          <w:divBdr>
            <w:top w:val="none" w:sz="0" w:space="0" w:color="auto"/>
            <w:left w:val="none" w:sz="0" w:space="0" w:color="auto"/>
            <w:bottom w:val="none" w:sz="0" w:space="0" w:color="auto"/>
            <w:right w:val="none" w:sz="0" w:space="0" w:color="auto"/>
          </w:divBdr>
        </w:div>
        <w:div w:id="1300499857">
          <w:marLeft w:val="640"/>
          <w:marRight w:val="0"/>
          <w:marTop w:val="0"/>
          <w:marBottom w:val="0"/>
          <w:divBdr>
            <w:top w:val="none" w:sz="0" w:space="0" w:color="auto"/>
            <w:left w:val="none" w:sz="0" w:space="0" w:color="auto"/>
            <w:bottom w:val="none" w:sz="0" w:space="0" w:color="auto"/>
            <w:right w:val="none" w:sz="0" w:space="0" w:color="auto"/>
          </w:divBdr>
        </w:div>
        <w:div w:id="90398207">
          <w:marLeft w:val="640"/>
          <w:marRight w:val="0"/>
          <w:marTop w:val="0"/>
          <w:marBottom w:val="0"/>
          <w:divBdr>
            <w:top w:val="none" w:sz="0" w:space="0" w:color="auto"/>
            <w:left w:val="none" w:sz="0" w:space="0" w:color="auto"/>
            <w:bottom w:val="none" w:sz="0" w:space="0" w:color="auto"/>
            <w:right w:val="none" w:sz="0" w:space="0" w:color="auto"/>
          </w:divBdr>
        </w:div>
        <w:div w:id="742987417">
          <w:marLeft w:val="640"/>
          <w:marRight w:val="0"/>
          <w:marTop w:val="0"/>
          <w:marBottom w:val="0"/>
          <w:divBdr>
            <w:top w:val="none" w:sz="0" w:space="0" w:color="auto"/>
            <w:left w:val="none" w:sz="0" w:space="0" w:color="auto"/>
            <w:bottom w:val="none" w:sz="0" w:space="0" w:color="auto"/>
            <w:right w:val="none" w:sz="0" w:space="0" w:color="auto"/>
          </w:divBdr>
        </w:div>
        <w:div w:id="1826166064">
          <w:marLeft w:val="640"/>
          <w:marRight w:val="0"/>
          <w:marTop w:val="0"/>
          <w:marBottom w:val="0"/>
          <w:divBdr>
            <w:top w:val="none" w:sz="0" w:space="0" w:color="auto"/>
            <w:left w:val="none" w:sz="0" w:space="0" w:color="auto"/>
            <w:bottom w:val="none" w:sz="0" w:space="0" w:color="auto"/>
            <w:right w:val="none" w:sz="0" w:space="0" w:color="auto"/>
          </w:divBdr>
        </w:div>
        <w:div w:id="1888180493">
          <w:marLeft w:val="640"/>
          <w:marRight w:val="0"/>
          <w:marTop w:val="0"/>
          <w:marBottom w:val="0"/>
          <w:divBdr>
            <w:top w:val="none" w:sz="0" w:space="0" w:color="auto"/>
            <w:left w:val="none" w:sz="0" w:space="0" w:color="auto"/>
            <w:bottom w:val="none" w:sz="0" w:space="0" w:color="auto"/>
            <w:right w:val="none" w:sz="0" w:space="0" w:color="auto"/>
          </w:divBdr>
        </w:div>
        <w:div w:id="1526744404">
          <w:marLeft w:val="640"/>
          <w:marRight w:val="0"/>
          <w:marTop w:val="0"/>
          <w:marBottom w:val="0"/>
          <w:divBdr>
            <w:top w:val="none" w:sz="0" w:space="0" w:color="auto"/>
            <w:left w:val="none" w:sz="0" w:space="0" w:color="auto"/>
            <w:bottom w:val="none" w:sz="0" w:space="0" w:color="auto"/>
            <w:right w:val="none" w:sz="0" w:space="0" w:color="auto"/>
          </w:divBdr>
        </w:div>
        <w:div w:id="1191576165">
          <w:marLeft w:val="640"/>
          <w:marRight w:val="0"/>
          <w:marTop w:val="0"/>
          <w:marBottom w:val="0"/>
          <w:divBdr>
            <w:top w:val="none" w:sz="0" w:space="0" w:color="auto"/>
            <w:left w:val="none" w:sz="0" w:space="0" w:color="auto"/>
            <w:bottom w:val="none" w:sz="0" w:space="0" w:color="auto"/>
            <w:right w:val="none" w:sz="0" w:space="0" w:color="auto"/>
          </w:divBdr>
        </w:div>
        <w:div w:id="1729182701">
          <w:marLeft w:val="640"/>
          <w:marRight w:val="0"/>
          <w:marTop w:val="0"/>
          <w:marBottom w:val="0"/>
          <w:divBdr>
            <w:top w:val="none" w:sz="0" w:space="0" w:color="auto"/>
            <w:left w:val="none" w:sz="0" w:space="0" w:color="auto"/>
            <w:bottom w:val="none" w:sz="0" w:space="0" w:color="auto"/>
            <w:right w:val="none" w:sz="0" w:space="0" w:color="auto"/>
          </w:divBdr>
        </w:div>
        <w:div w:id="2069959534">
          <w:marLeft w:val="640"/>
          <w:marRight w:val="0"/>
          <w:marTop w:val="0"/>
          <w:marBottom w:val="0"/>
          <w:divBdr>
            <w:top w:val="none" w:sz="0" w:space="0" w:color="auto"/>
            <w:left w:val="none" w:sz="0" w:space="0" w:color="auto"/>
            <w:bottom w:val="none" w:sz="0" w:space="0" w:color="auto"/>
            <w:right w:val="none" w:sz="0" w:space="0" w:color="auto"/>
          </w:divBdr>
        </w:div>
        <w:div w:id="2120222514">
          <w:marLeft w:val="640"/>
          <w:marRight w:val="0"/>
          <w:marTop w:val="0"/>
          <w:marBottom w:val="0"/>
          <w:divBdr>
            <w:top w:val="none" w:sz="0" w:space="0" w:color="auto"/>
            <w:left w:val="none" w:sz="0" w:space="0" w:color="auto"/>
            <w:bottom w:val="none" w:sz="0" w:space="0" w:color="auto"/>
            <w:right w:val="none" w:sz="0" w:space="0" w:color="auto"/>
          </w:divBdr>
        </w:div>
        <w:div w:id="330068837">
          <w:marLeft w:val="640"/>
          <w:marRight w:val="0"/>
          <w:marTop w:val="0"/>
          <w:marBottom w:val="0"/>
          <w:divBdr>
            <w:top w:val="none" w:sz="0" w:space="0" w:color="auto"/>
            <w:left w:val="none" w:sz="0" w:space="0" w:color="auto"/>
            <w:bottom w:val="none" w:sz="0" w:space="0" w:color="auto"/>
            <w:right w:val="none" w:sz="0" w:space="0" w:color="auto"/>
          </w:divBdr>
        </w:div>
        <w:div w:id="256400818">
          <w:marLeft w:val="640"/>
          <w:marRight w:val="0"/>
          <w:marTop w:val="0"/>
          <w:marBottom w:val="0"/>
          <w:divBdr>
            <w:top w:val="none" w:sz="0" w:space="0" w:color="auto"/>
            <w:left w:val="none" w:sz="0" w:space="0" w:color="auto"/>
            <w:bottom w:val="none" w:sz="0" w:space="0" w:color="auto"/>
            <w:right w:val="none" w:sz="0" w:space="0" w:color="auto"/>
          </w:divBdr>
        </w:div>
        <w:div w:id="525489457">
          <w:marLeft w:val="640"/>
          <w:marRight w:val="0"/>
          <w:marTop w:val="0"/>
          <w:marBottom w:val="0"/>
          <w:divBdr>
            <w:top w:val="none" w:sz="0" w:space="0" w:color="auto"/>
            <w:left w:val="none" w:sz="0" w:space="0" w:color="auto"/>
            <w:bottom w:val="none" w:sz="0" w:space="0" w:color="auto"/>
            <w:right w:val="none" w:sz="0" w:space="0" w:color="auto"/>
          </w:divBdr>
        </w:div>
        <w:div w:id="1375229019">
          <w:marLeft w:val="640"/>
          <w:marRight w:val="0"/>
          <w:marTop w:val="0"/>
          <w:marBottom w:val="0"/>
          <w:divBdr>
            <w:top w:val="none" w:sz="0" w:space="0" w:color="auto"/>
            <w:left w:val="none" w:sz="0" w:space="0" w:color="auto"/>
            <w:bottom w:val="none" w:sz="0" w:space="0" w:color="auto"/>
            <w:right w:val="none" w:sz="0" w:space="0" w:color="auto"/>
          </w:divBdr>
        </w:div>
        <w:div w:id="1513491320">
          <w:marLeft w:val="640"/>
          <w:marRight w:val="0"/>
          <w:marTop w:val="0"/>
          <w:marBottom w:val="0"/>
          <w:divBdr>
            <w:top w:val="none" w:sz="0" w:space="0" w:color="auto"/>
            <w:left w:val="none" w:sz="0" w:space="0" w:color="auto"/>
            <w:bottom w:val="none" w:sz="0" w:space="0" w:color="auto"/>
            <w:right w:val="none" w:sz="0" w:space="0" w:color="auto"/>
          </w:divBdr>
        </w:div>
        <w:div w:id="267280669">
          <w:marLeft w:val="640"/>
          <w:marRight w:val="0"/>
          <w:marTop w:val="0"/>
          <w:marBottom w:val="0"/>
          <w:divBdr>
            <w:top w:val="none" w:sz="0" w:space="0" w:color="auto"/>
            <w:left w:val="none" w:sz="0" w:space="0" w:color="auto"/>
            <w:bottom w:val="none" w:sz="0" w:space="0" w:color="auto"/>
            <w:right w:val="none" w:sz="0" w:space="0" w:color="auto"/>
          </w:divBdr>
        </w:div>
        <w:div w:id="842355913">
          <w:marLeft w:val="640"/>
          <w:marRight w:val="0"/>
          <w:marTop w:val="0"/>
          <w:marBottom w:val="0"/>
          <w:divBdr>
            <w:top w:val="none" w:sz="0" w:space="0" w:color="auto"/>
            <w:left w:val="none" w:sz="0" w:space="0" w:color="auto"/>
            <w:bottom w:val="none" w:sz="0" w:space="0" w:color="auto"/>
            <w:right w:val="none" w:sz="0" w:space="0" w:color="auto"/>
          </w:divBdr>
        </w:div>
        <w:div w:id="930969234">
          <w:marLeft w:val="640"/>
          <w:marRight w:val="0"/>
          <w:marTop w:val="0"/>
          <w:marBottom w:val="0"/>
          <w:divBdr>
            <w:top w:val="none" w:sz="0" w:space="0" w:color="auto"/>
            <w:left w:val="none" w:sz="0" w:space="0" w:color="auto"/>
            <w:bottom w:val="none" w:sz="0" w:space="0" w:color="auto"/>
            <w:right w:val="none" w:sz="0" w:space="0" w:color="auto"/>
          </w:divBdr>
        </w:div>
        <w:div w:id="2071465661">
          <w:marLeft w:val="640"/>
          <w:marRight w:val="0"/>
          <w:marTop w:val="0"/>
          <w:marBottom w:val="0"/>
          <w:divBdr>
            <w:top w:val="none" w:sz="0" w:space="0" w:color="auto"/>
            <w:left w:val="none" w:sz="0" w:space="0" w:color="auto"/>
            <w:bottom w:val="none" w:sz="0" w:space="0" w:color="auto"/>
            <w:right w:val="none" w:sz="0" w:space="0" w:color="auto"/>
          </w:divBdr>
        </w:div>
        <w:div w:id="106892301">
          <w:marLeft w:val="640"/>
          <w:marRight w:val="0"/>
          <w:marTop w:val="0"/>
          <w:marBottom w:val="0"/>
          <w:divBdr>
            <w:top w:val="none" w:sz="0" w:space="0" w:color="auto"/>
            <w:left w:val="none" w:sz="0" w:space="0" w:color="auto"/>
            <w:bottom w:val="none" w:sz="0" w:space="0" w:color="auto"/>
            <w:right w:val="none" w:sz="0" w:space="0" w:color="auto"/>
          </w:divBdr>
        </w:div>
        <w:div w:id="1721828127">
          <w:marLeft w:val="640"/>
          <w:marRight w:val="0"/>
          <w:marTop w:val="0"/>
          <w:marBottom w:val="0"/>
          <w:divBdr>
            <w:top w:val="none" w:sz="0" w:space="0" w:color="auto"/>
            <w:left w:val="none" w:sz="0" w:space="0" w:color="auto"/>
            <w:bottom w:val="none" w:sz="0" w:space="0" w:color="auto"/>
            <w:right w:val="none" w:sz="0" w:space="0" w:color="auto"/>
          </w:divBdr>
        </w:div>
        <w:div w:id="949043179">
          <w:marLeft w:val="640"/>
          <w:marRight w:val="0"/>
          <w:marTop w:val="0"/>
          <w:marBottom w:val="0"/>
          <w:divBdr>
            <w:top w:val="none" w:sz="0" w:space="0" w:color="auto"/>
            <w:left w:val="none" w:sz="0" w:space="0" w:color="auto"/>
            <w:bottom w:val="none" w:sz="0" w:space="0" w:color="auto"/>
            <w:right w:val="none" w:sz="0" w:space="0" w:color="auto"/>
          </w:divBdr>
        </w:div>
        <w:div w:id="641154098">
          <w:marLeft w:val="640"/>
          <w:marRight w:val="0"/>
          <w:marTop w:val="0"/>
          <w:marBottom w:val="0"/>
          <w:divBdr>
            <w:top w:val="none" w:sz="0" w:space="0" w:color="auto"/>
            <w:left w:val="none" w:sz="0" w:space="0" w:color="auto"/>
            <w:bottom w:val="none" w:sz="0" w:space="0" w:color="auto"/>
            <w:right w:val="none" w:sz="0" w:space="0" w:color="auto"/>
          </w:divBdr>
        </w:div>
        <w:div w:id="1592160356">
          <w:marLeft w:val="640"/>
          <w:marRight w:val="0"/>
          <w:marTop w:val="0"/>
          <w:marBottom w:val="0"/>
          <w:divBdr>
            <w:top w:val="none" w:sz="0" w:space="0" w:color="auto"/>
            <w:left w:val="none" w:sz="0" w:space="0" w:color="auto"/>
            <w:bottom w:val="none" w:sz="0" w:space="0" w:color="auto"/>
            <w:right w:val="none" w:sz="0" w:space="0" w:color="auto"/>
          </w:divBdr>
        </w:div>
        <w:div w:id="1623804722">
          <w:marLeft w:val="640"/>
          <w:marRight w:val="0"/>
          <w:marTop w:val="0"/>
          <w:marBottom w:val="0"/>
          <w:divBdr>
            <w:top w:val="none" w:sz="0" w:space="0" w:color="auto"/>
            <w:left w:val="none" w:sz="0" w:space="0" w:color="auto"/>
            <w:bottom w:val="none" w:sz="0" w:space="0" w:color="auto"/>
            <w:right w:val="none" w:sz="0" w:space="0" w:color="auto"/>
          </w:divBdr>
        </w:div>
        <w:div w:id="1418285917">
          <w:marLeft w:val="640"/>
          <w:marRight w:val="0"/>
          <w:marTop w:val="0"/>
          <w:marBottom w:val="0"/>
          <w:divBdr>
            <w:top w:val="none" w:sz="0" w:space="0" w:color="auto"/>
            <w:left w:val="none" w:sz="0" w:space="0" w:color="auto"/>
            <w:bottom w:val="none" w:sz="0" w:space="0" w:color="auto"/>
            <w:right w:val="none" w:sz="0" w:space="0" w:color="auto"/>
          </w:divBdr>
        </w:div>
        <w:div w:id="1235972284">
          <w:marLeft w:val="640"/>
          <w:marRight w:val="0"/>
          <w:marTop w:val="0"/>
          <w:marBottom w:val="0"/>
          <w:divBdr>
            <w:top w:val="none" w:sz="0" w:space="0" w:color="auto"/>
            <w:left w:val="none" w:sz="0" w:space="0" w:color="auto"/>
            <w:bottom w:val="none" w:sz="0" w:space="0" w:color="auto"/>
            <w:right w:val="none" w:sz="0" w:space="0" w:color="auto"/>
          </w:divBdr>
        </w:div>
        <w:div w:id="2005887870">
          <w:marLeft w:val="640"/>
          <w:marRight w:val="0"/>
          <w:marTop w:val="0"/>
          <w:marBottom w:val="0"/>
          <w:divBdr>
            <w:top w:val="none" w:sz="0" w:space="0" w:color="auto"/>
            <w:left w:val="none" w:sz="0" w:space="0" w:color="auto"/>
            <w:bottom w:val="none" w:sz="0" w:space="0" w:color="auto"/>
            <w:right w:val="none" w:sz="0" w:space="0" w:color="auto"/>
          </w:divBdr>
        </w:div>
        <w:div w:id="1706514777">
          <w:marLeft w:val="640"/>
          <w:marRight w:val="0"/>
          <w:marTop w:val="0"/>
          <w:marBottom w:val="0"/>
          <w:divBdr>
            <w:top w:val="none" w:sz="0" w:space="0" w:color="auto"/>
            <w:left w:val="none" w:sz="0" w:space="0" w:color="auto"/>
            <w:bottom w:val="none" w:sz="0" w:space="0" w:color="auto"/>
            <w:right w:val="none" w:sz="0" w:space="0" w:color="auto"/>
          </w:divBdr>
        </w:div>
        <w:div w:id="1127089064">
          <w:marLeft w:val="640"/>
          <w:marRight w:val="0"/>
          <w:marTop w:val="0"/>
          <w:marBottom w:val="0"/>
          <w:divBdr>
            <w:top w:val="none" w:sz="0" w:space="0" w:color="auto"/>
            <w:left w:val="none" w:sz="0" w:space="0" w:color="auto"/>
            <w:bottom w:val="none" w:sz="0" w:space="0" w:color="auto"/>
            <w:right w:val="none" w:sz="0" w:space="0" w:color="auto"/>
          </w:divBdr>
        </w:div>
        <w:div w:id="973676505">
          <w:marLeft w:val="640"/>
          <w:marRight w:val="0"/>
          <w:marTop w:val="0"/>
          <w:marBottom w:val="0"/>
          <w:divBdr>
            <w:top w:val="none" w:sz="0" w:space="0" w:color="auto"/>
            <w:left w:val="none" w:sz="0" w:space="0" w:color="auto"/>
            <w:bottom w:val="none" w:sz="0" w:space="0" w:color="auto"/>
            <w:right w:val="none" w:sz="0" w:space="0" w:color="auto"/>
          </w:divBdr>
        </w:div>
        <w:div w:id="1452356080">
          <w:marLeft w:val="640"/>
          <w:marRight w:val="0"/>
          <w:marTop w:val="0"/>
          <w:marBottom w:val="0"/>
          <w:divBdr>
            <w:top w:val="none" w:sz="0" w:space="0" w:color="auto"/>
            <w:left w:val="none" w:sz="0" w:space="0" w:color="auto"/>
            <w:bottom w:val="none" w:sz="0" w:space="0" w:color="auto"/>
            <w:right w:val="none" w:sz="0" w:space="0" w:color="auto"/>
          </w:divBdr>
        </w:div>
        <w:div w:id="1560365154">
          <w:marLeft w:val="640"/>
          <w:marRight w:val="0"/>
          <w:marTop w:val="0"/>
          <w:marBottom w:val="0"/>
          <w:divBdr>
            <w:top w:val="none" w:sz="0" w:space="0" w:color="auto"/>
            <w:left w:val="none" w:sz="0" w:space="0" w:color="auto"/>
            <w:bottom w:val="none" w:sz="0" w:space="0" w:color="auto"/>
            <w:right w:val="none" w:sz="0" w:space="0" w:color="auto"/>
          </w:divBdr>
        </w:div>
        <w:div w:id="78017461">
          <w:marLeft w:val="640"/>
          <w:marRight w:val="0"/>
          <w:marTop w:val="0"/>
          <w:marBottom w:val="0"/>
          <w:divBdr>
            <w:top w:val="none" w:sz="0" w:space="0" w:color="auto"/>
            <w:left w:val="none" w:sz="0" w:space="0" w:color="auto"/>
            <w:bottom w:val="none" w:sz="0" w:space="0" w:color="auto"/>
            <w:right w:val="none" w:sz="0" w:space="0" w:color="auto"/>
          </w:divBdr>
        </w:div>
        <w:div w:id="597638186">
          <w:marLeft w:val="640"/>
          <w:marRight w:val="0"/>
          <w:marTop w:val="0"/>
          <w:marBottom w:val="0"/>
          <w:divBdr>
            <w:top w:val="none" w:sz="0" w:space="0" w:color="auto"/>
            <w:left w:val="none" w:sz="0" w:space="0" w:color="auto"/>
            <w:bottom w:val="none" w:sz="0" w:space="0" w:color="auto"/>
            <w:right w:val="none" w:sz="0" w:space="0" w:color="auto"/>
          </w:divBdr>
        </w:div>
        <w:div w:id="548565425">
          <w:marLeft w:val="640"/>
          <w:marRight w:val="0"/>
          <w:marTop w:val="0"/>
          <w:marBottom w:val="0"/>
          <w:divBdr>
            <w:top w:val="none" w:sz="0" w:space="0" w:color="auto"/>
            <w:left w:val="none" w:sz="0" w:space="0" w:color="auto"/>
            <w:bottom w:val="none" w:sz="0" w:space="0" w:color="auto"/>
            <w:right w:val="none" w:sz="0" w:space="0" w:color="auto"/>
          </w:divBdr>
        </w:div>
        <w:div w:id="971903857">
          <w:marLeft w:val="640"/>
          <w:marRight w:val="0"/>
          <w:marTop w:val="0"/>
          <w:marBottom w:val="0"/>
          <w:divBdr>
            <w:top w:val="none" w:sz="0" w:space="0" w:color="auto"/>
            <w:left w:val="none" w:sz="0" w:space="0" w:color="auto"/>
            <w:bottom w:val="none" w:sz="0" w:space="0" w:color="auto"/>
            <w:right w:val="none" w:sz="0" w:space="0" w:color="auto"/>
          </w:divBdr>
        </w:div>
        <w:div w:id="1907841261">
          <w:marLeft w:val="640"/>
          <w:marRight w:val="0"/>
          <w:marTop w:val="0"/>
          <w:marBottom w:val="0"/>
          <w:divBdr>
            <w:top w:val="none" w:sz="0" w:space="0" w:color="auto"/>
            <w:left w:val="none" w:sz="0" w:space="0" w:color="auto"/>
            <w:bottom w:val="none" w:sz="0" w:space="0" w:color="auto"/>
            <w:right w:val="none" w:sz="0" w:space="0" w:color="auto"/>
          </w:divBdr>
        </w:div>
        <w:div w:id="825559251">
          <w:marLeft w:val="640"/>
          <w:marRight w:val="0"/>
          <w:marTop w:val="0"/>
          <w:marBottom w:val="0"/>
          <w:divBdr>
            <w:top w:val="none" w:sz="0" w:space="0" w:color="auto"/>
            <w:left w:val="none" w:sz="0" w:space="0" w:color="auto"/>
            <w:bottom w:val="none" w:sz="0" w:space="0" w:color="auto"/>
            <w:right w:val="none" w:sz="0" w:space="0" w:color="auto"/>
          </w:divBdr>
        </w:div>
        <w:div w:id="2140224874">
          <w:marLeft w:val="640"/>
          <w:marRight w:val="0"/>
          <w:marTop w:val="0"/>
          <w:marBottom w:val="0"/>
          <w:divBdr>
            <w:top w:val="none" w:sz="0" w:space="0" w:color="auto"/>
            <w:left w:val="none" w:sz="0" w:space="0" w:color="auto"/>
            <w:bottom w:val="none" w:sz="0" w:space="0" w:color="auto"/>
            <w:right w:val="none" w:sz="0" w:space="0" w:color="auto"/>
          </w:divBdr>
        </w:div>
        <w:div w:id="322319564">
          <w:marLeft w:val="640"/>
          <w:marRight w:val="0"/>
          <w:marTop w:val="0"/>
          <w:marBottom w:val="0"/>
          <w:divBdr>
            <w:top w:val="none" w:sz="0" w:space="0" w:color="auto"/>
            <w:left w:val="none" w:sz="0" w:space="0" w:color="auto"/>
            <w:bottom w:val="none" w:sz="0" w:space="0" w:color="auto"/>
            <w:right w:val="none" w:sz="0" w:space="0" w:color="auto"/>
          </w:divBdr>
        </w:div>
        <w:div w:id="446896117">
          <w:marLeft w:val="640"/>
          <w:marRight w:val="0"/>
          <w:marTop w:val="0"/>
          <w:marBottom w:val="0"/>
          <w:divBdr>
            <w:top w:val="none" w:sz="0" w:space="0" w:color="auto"/>
            <w:left w:val="none" w:sz="0" w:space="0" w:color="auto"/>
            <w:bottom w:val="none" w:sz="0" w:space="0" w:color="auto"/>
            <w:right w:val="none" w:sz="0" w:space="0" w:color="auto"/>
          </w:divBdr>
        </w:div>
        <w:div w:id="602960825">
          <w:marLeft w:val="640"/>
          <w:marRight w:val="0"/>
          <w:marTop w:val="0"/>
          <w:marBottom w:val="0"/>
          <w:divBdr>
            <w:top w:val="none" w:sz="0" w:space="0" w:color="auto"/>
            <w:left w:val="none" w:sz="0" w:space="0" w:color="auto"/>
            <w:bottom w:val="none" w:sz="0" w:space="0" w:color="auto"/>
            <w:right w:val="none" w:sz="0" w:space="0" w:color="auto"/>
          </w:divBdr>
        </w:div>
        <w:div w:id="891381485">
          <w:marLeft w:val="640"/>
          <w:marRight w:val="0"/>
          <w:marTop w:val="0"/>
          <w:marBottom w:val="0"/>
          <w:divBdr>
            <w:top w:val="none" w:sz="0" w:space="0" w:color="auto"/>
            <w:left w:val="none" w:sz="0" w:space="0" w:color="auto"/>
            <w:bottom w:val="none" w:sz="0" w:space="0" w:color="auto"/>
            <w:right w:val="none" w:sz="0" w:space="0" w:color="auto"/>
          </w:divBdr>
        </w:div>
        <w:div w:id="1064066113">
          <w:marLeft w:val="640"/>
          <w:marRight w:val="0"/>
          <w:marTop w:val="0"/>
          <w:marBottom w:val="0"/>
          <w:divBdr>
            <w:top w:val="none" w:sz="0" w:space="0" w:color="auto"/>
            <w:left w:val="none" w:sz="0" w:space="0" w:color="auto"/>
            <w:bottom w:val="none" w:sz="0" w:space="0" w:color="auto"/>
            <w:right w:val="none" w:sz="0" w:space="0" w:color="auto"/>
          </w:divBdr>
        </w:div>
        <w:div w:id="1582182000">
          <w:marLeft w:val="640"/>
          <w:marRight w:val="0"/>
          <w:marTop w:val="0"/>
          <w:marBottom w:val="0"/>
          <w:divBdr>
            <w:top w:val="none" w:sz="0" w:space="0" w:color="auto"/>
            <w:left w:val="none" w:sz="0" w:space="0" w:color="auto"/>
            <w:bottom w:val="none" w:sz="0" w:space="0" w:color="auto"/>
            <w:right w:val="none" w:sz="0" w:space="0" w:color="auto"/>
          </w:divBdr>
        </w:div>
        <w:div w:id="147291502">
          <w:marLeft w:val="640"/>
          <w:marRight w:val="0"/>
          <w:marTop w:val="0"/>
          <w:marBottom w:val="0"/>
          <w:divBdr>
            <w:top w:val="none" w:sz="0" w:space="0" w:color="auto"/>
            <w:left w:val="none" w:sz="0" w:space="0" w:color="auto"/>
            <w:bottom w:val="none" w:sz="0" w:space="0" w:color="auto"/>
            <w:right w:val="none" w:sz="0" w:space="0" w:color="auto"/>
          </w:divBdr>
        </w:div>
        <w:div w:id="615407851">
          <w:marLeft w:val="640"/>
          <w:marRight w:val="0"/>
          <w:marTop w:val="0"/>
          <w:marBottom w:val="0"/>
          <w:divBdr>
            <w:top w:val="none" w:sz="0" w:space="0" w:color="auto"/>
            <w:left w:val="none" w:sz="0" w:space="0" w:color="auto"/>
            <w:bottom w:val="none" w:sz="0" w:space="0" w:color="auto"/>
            <w:right w:val="none" w:sz="0" w:space="0" w:color="auto"/>
          </w:divBdr>
        </w:div>
        <w:div w:id="808086898">
          <w:marLeft w:val="640"/>
          <w:marRight w:val="0"/>
          <w:marTop w:val="0"/>
          <w:marBottom w:val="0"/>
          <w:divBdr>
            <w:top w:val="none" w:sz="0" w:space="0" w:color="auto"/>
            <w:left w:val="none" w:sz="0" w:space="0" w:color="auto"/>
            <w:bottom w:val="none" w:sz="0" w:space="0" w:color="auto"/>
            <w:right w:val="none" w:sz="0" w:space="0" w:color="auto"/>
          </w:divBdr>
        </w:div>
        <w:div w:id="1439835079">
          <w:marLeft w:val="640"/>
          <w:marRight w:val="0"/>
          <w:marTop w:val="0"/>
          <w:marBottom w:val="0"/>
          <w:divBdr>
            <w:top w:val="none" w:sz="0" w:space="0" w:color="auto"/>
            <w:left w:val="none" w:sz="0" w:space="0" w:color="auto"/>
            <w:bottom w:val="none" w:sz="0" w:space="0" w:color="auto"/>
            <w:right w:val="none" w:sz="0" w:space="0" w:color="auto"/>
          </w:divBdr>
        </w:div>
        <w:div w:id="629289075">
          <w:marLeft w:val="640"/>
          <w:marRight w:val="0"/>
          <w:marTop w:val="0"/>
          <w:marBottom w:val="0"/>
          <w:divBdr>
            <w:top w:val="none" w:sz="0" w:space="0" w:color="auto"/>
            <w:left w:val="none" w:sz="0" w:space="0" w:color="auto"/>
            <w:bottom w:val="none" w:sz="0" w:space="0" w:color="auto"/>
            <w:right w:val="none" w:sz="0" w:space="0" w:color="auto"/>
          </w:divBdr>
        </w:div>
      </w:divsChild>
    </w:div>
    <w:div w:id="1224678099">
      <w:bodyDiv w:val="1"/>
      <w:marLeft w:val="0"/>
      <w:marRight w:val="0"/>
      <w:marTop w:val="0"/>
      <w:marBottom w:val="0"/>
      <w:divBdr>
        <w:top w:val="none" w:sz="0" w:space="0" w:color="auto"/>
        <w:left w:val="none" w:sz="0" w:space="0" w:color="auto"/>
        <w:bottom w:val="none" w:sz="0" w:space="0" w:color="auto"/>
        <w:right w:val="none" w:sz="0" w:space="0" w:color="auto"/>
      </w:divBdr>
    </w:div>
    <w:div w:id="1225217029">
      <w:bodyDiv w:val="1"/>
      <w:marLeft w:val="0"/>
      <w:marRight w:val="0"/>
      <w:marTop w:val="0"/>
      <w:marBottom w:val="0"/>
      <w:divBdr>
        <w:top w:val="none" w:sz="0" w:space="0" w:color="auto"/>
        <w:left w:val="none" w:sz="0" w:space="0" w:color="auto"/>
        <w:bottom w:val="none" w:sz="0" w:space="0" w:color="auto"/>
        <w:right w:val="none" w:sz="0" w:space="0" w:color="auto"/>
      </w:divBdr>
      <w:divsChild>
        <w:div w:id="2093238231">
          <w:marLeft w:val="640"/>
          <w:marRight w:val="0"/>
          <w:marTop w:val="0"/>
          <w:marBottom w:val="0"/>
          <w:divBdr>
            <w:top w:val="none" w:sz="0" w:space="0" w:color="auto"/>
            <w:left w:val="none" w:sz="0" w:space="0" w:color="auto"/>
            <w:bottom w:val="none" w:sz="0" w:space="0" w:color="auto"/>
            <w:right w:val="none" w:sz="0" w:space="0" w:color="auto"/>
          </w:divBdr>
        </w:div>
        <w:div w:id="540745298">
          <w:marLeft w:val="640"/>
          <w:marRight w:val="0"/>
          <w:marTop w:val="0"/>
          <w:marBottom w:val="0"/>
          <w:divBdr>
            <w:top w:val="none" w:sz="0" w:space="0" w:color="auto"/>
            <w:left w:val="none" w:sz="0" w:space="0" w:color="auto"/>
            <w:bottom w:val="none" w:sz="0" w:space="0" w:color="auto"/>
            <w:right w:val="none" w:sz="0" w:space="0" w:color="auto"/>
          </w:divBdr>
        </w:div>
        <w:div w:id="822425238">
          <w:marLeft w:val="640"/>
          <w:marRight w:val="0"/>
          <w:marTop w:val="0"/>
          <w:marBottom w:val="0"/>
          <w:divBdr>
            <w:top w:val="none" w:sz="0" w:space="0" w:color="auto"/>
            <w:left w:val="none" w:sz="0" w:space="0" w:color="auto"/>
            <w:bottom w:val="none" w:sz="0" w:space="0" w:color="auto"/>
            <w:right w:val="none" w:sz="0" w:space="0" w:color="auto"/>
          </w:divBdr>
        </w:div>
        <w:div w:id="1044714280">
          <w:marLeft w:val="640"/>
          <w:marRight w:val="0"/>
          <w:marTop w:val="0"/>
          <w:marBottom w:val="0"/>
          <w:divBdr>
            <w:top w:val="none" w:sz="0" w:space="0" w:color="auto"/>
            <w:left w:val="none" w:sz="0" w:space="0" w:color="auto"/>
            <w:bottom w:val="none" w:sz="0" w:space="0" w:color="auto"/>
            <w:right w:val="none" w:sz="0" w:space="0" w:color="auto"/>
          </w:divBdr>
        </w:div>
        <w:div w:id="50462792">
          <w:marLeft w:val="640"/>
          <w:marRight w:val="0"/>
          <w:marTop w:val="0"/>
          <w:marBottom w:val="0"/>
          <w:divBdr>
            <w:top w:val="none" w:sz="0" w:space="0" w:color="auto"/>
            <w:left w:val="none" w:sz="0" w:space="0" w:color="auto"/>
            <w:bottom w:val="none" w:sz="0" w:space="0" w:color="auto"/>
            <w:right w:val="none" w:sz="0" w:space="0" w:color="auto"/>
          </w:divBdr>
        </w:div>
        <w:div w:id="1506243086">
          <w:marLeft w:val="640"/>
          <w:marRight w:val="0"/>
          <w:marTop w:val="0"/>
          <w:marBottom w:val="0"/>
          <w:divBdr>
            <w:top w:val="none" w:sz="0" w:space="0" w:color="auto"/>
            <w:left w:val="none" w:sz="0" w:space="0" w:color="auto"/>
            <w:bottom w:val="none" w:sz="0" w:space="0" w:color="auto"/>
            <w:right w:val="none" w:sz="0" w:space="0" w:color="auto"/>
          </w:divBdr>
        </w:div>
        <w:div w:id="871384035">
          <w:marLeft w:val="640"/>
          <w:marRight w:val="0"/>
          <w:marTop w:val="0"/>
          <w:marBottom w:val="0"/>
          <w:divBdr>
            <w:top w:val="none" w:sz="0" w:space="0" w:color="auto"/>
            <w:left w:val="none" w:sz="0" w:space="0" w:color="auto"/>
            <w:bottom w:val="none" w:sz="0" w:space="0" w:color="auto"/>
            <w:right w:val="none" w:sz="0" w:space="0" w:color="auto"/>
          </w:divBdr>
        </w:div>
        <w:div w:id="1772429648">
          <w:marLeft w:val="640"/>
          <w:marRight w:val="0"/>
          <w:marTop w:val="0"/>
          <w:marBottom w:val="0"/>
          <w:divBdr>
            <w:top w:val="none" w:sz="0" w:space="0" w:color="auto"/>
            <w:left w:val="none" w:sz="0" w:space="0" w:color="auto"/>
            <w:bottom w:val="none" w:sz="0" w:space="0" w:color="auto"/>
            <w:right w:val="none" w:sz="0" w:space="0" w:color="auto"/>
          </w:divBdr>
        </w:div>
        <w:div w:id="272715159">
          <w:marLeft w:val="640"/>
          <w:marRight w:val="0"/>
          <w:marTop w:val="0"/>
          <w:marBottom w:val="0"/>
          <w:divBdr>
            <w:top w:val="none" w:sz="0" w:space="0" w:color="auto"/>
            <w:left w:val="none" w:sz="0" w:space="0" w:color="auto"/>
            <w:bottom w:val="none" w:sz="0" w:space="0" w:color="auto"/>
            <w:right w:val="none" w:sz="0" w:space="0" w:color="auto"/>
          </w:divBdr>
        </w:div>
        <w:div w:id="703988891">
          <w:marLeft w:val="640"/>
          <w:marRight w:val="0"/>
          <w:marTop w:val="0"/>
          <w:marBottom w:val="0"/>
          <w:divBdr>
            <w:top w:val="none" w:sz="0" w:space="0" w:color="auto"/>
            <w:left w:val="none" w:sz="0" w:space="0" w:color="auto"/>
            <w:bottom w:val="none" w:sz="0" w:space="0" w:color="auto"/>
            <w:right w:val="none" w:sz="0" w:space="0" w:color="auto"/>
          </w:divBdr>
        </w:div>
        <w:div w:id="885604047">
          <w:marLeft w:val="640"/>
          <w:marRight w:val="0"/>
          <w:marTop w:val="0"/>
          <w:marBottom w:val="0"/>
          <w:divBdr>
            <w:top w:val="none" w:sz="0" w:space="0" w:color="auto"/>
            <w:left w:val="none" w:sz="0" w:space="0" w:color="auto"/>
            <w:bottom w:val="none" w:sz="0" w:space="0" w:color="auto"/>
            <w:right w:val="none" w:sz="0" w:space="0" w:color="auto"/>
          </w:divBdr>
        </w:div>
        <w:div w:id="694623167">
          <w:marLeft w:val="640"/>
          <w:marRight w:val="0"/>
          <w:marTop w:val="0"/>
          <w:marBottom w:val="0"/>
          <w:divBdr>
            <w:top w:val="none" w:sz="0" w:space="0" w:color="auto"/>
            <w:left w:val="none" w:sz="0" w:space="0" w:color="auto"/>
            <w:bottom w:val="none" w:sz="0" w:space="0" w:color="auto"/>
            <w:right w:val="none" w:sz="0" w:space="0" w:color="auto"/>
          </w:divBdr>
        </w:div>
        <w:div w:id="2059695888">
          <w:marLeft w:val="640"/>
          <w:marRight w:val="0"/>
          <w:marTop w:val="0"/>
          <w:marBottom w:val="0"/>
          <w:divBdr>
            <w:top w:val="none" w:sz="0" w:space="0" w:color="auto"/>
            <w:left w:val="none" w:sz="0" w:space="0" w:color="auto"/>
            <w:bottom w:val="none" w:sz="0" w:space="0" w:color="auto"/>
            <w:right w:val="none" w:sz="0" w:space="0" w:color="auto"/>
          </w:divBdr>
        </w:div>
        <w:div w:id="1101026691">
          <w:marLeft w:val="640"/>
          <w:marRight w:val="0"/>
          <w:marTop w:val="0"/>
          <w:marBottom w:val="0"/>
          <w:divBdr>
            <w:top w:val="none" w:sz="0" w:space="0" w:color="auto"/>
            <w:left w:val="none" w:sz="0" w:space="0" w:color="auto"/>
            <w:bottom w:val="none" w:sz="0" w:space="0" w:color="auto"/>
            <w:right w:val="none" w:sz="0" w:space="0" w:color="auto"/>
          </w:divBdr>
        </w:div>
        <w:div w:id="774137529">
          <w:marLeft w:val="640"/>
          <w:marRight w:val="0"/>
          <w:marTop w:val="0"/>
          <w:marBottom w:val="0"/>
          <w:divBdr>
            <w:top w:val="none" w:sz="0" w:space="0" w:color="auto"/>
            <w:left w:val="none" w:sz="0" w:space="0" w:color="auto"/>
            <w:bottom w:val="none" w:sz="0" w:space="0" w:color="auto"/>
            <w:right w:val="none" w:sz="0" w:space="0" w:color="auto"/>
          </w:divBdr>
        </w:div>
        <w:div w:id="1775440908">
          <w:marLeft w:val="640"/>
          <w:marRight w:val="0"/>
          <w:marTop w:val="0"/>
          <w:marBottom w:val="0"/>
          <w:divBdr>
            <w:top w:val="none" w:sz="0" w:space="0" w:color="auto"/>
            <w:left w:val="none" w:sz="0" w:space="0" w:color="auto"/>
            <w:bottom w:val="none" w:sz="0" w:space="0" w:color="auto"/>
            <w:right w:val="none" w:sz="0" w:space="0" w:color="auto"/>
          </w:divBdr>
        </w:div>
        <w:div w:id="782959945">
          <w:marLeft w:val="640"/>
          <w:marRight w:val="0"/>
          <w:marTop w:val="0"/>
          <w:marBottom w:val="0"/>
          <w:divBdr>
            <w:top w:val="none" w:sz="0" w:space="0" w:color="auto"/>
            <w:left w:val="none" w:sz="0" w:space="0" w:color="auto"/>
            <w:bottom w:val="none" w:sz="0" w:space="0" w:color="auto"/>
            <w:right w:val="none" w:sz="0" w:space="0" w:color="auto"/>
          </w:divBdr>
        </w:div>
        <w:div w:id="975721055">
          <w:marLeft w:val="640"/>
          <w:marRight w:val="0"/>
          <w:marTop w:val="0"/>
          <w:marBottom w:val="0"/>
          <w:divBdr>
            <w:top w:val="none" w:sz="0" w:space="0" w:color="auto"/>
            <w:left w:val="none" w:sz="0" w:space="0" w:color="auto"/>
            <w:bottom w:val="none" w:sz="0" w:space="0" w:color="auto"/>
            <w:right w:val="none" w:sz="0" w:space="0" w:color="auto"/>
          </w:divBdr>
        </w:div>
        <w:div w:id="892161552">
          <w:marLeft w:val="640"/>
          <w:marRight w:val="0"/>
          <w:marTop w:val="0"/>
          <w:marBottom w:val="0"/>
          <w:divBdr>
            <w:top w:val="none" w:sz="0" w:space="0" w:color="auto"/>
            <w:left w:val="none" w:sz="0" w:space="0" w:color="auto"/>
            <w:bottom w:val="none" w:sz="0" w:space="0" w:color="auto"/>
            <w:right w:val="none" w:sz="0" w:space="0" w:color="auto"/>
          </w:divBdr>
        </w:div>
        <w:div w:id="1741055309">
          <w:marLeft w:val="640"/>
          <w:marRight w:val="0"/>
          <w:marTop w:val="0"/>
          <w:marBottom w:val="0"/>
          <w:divBdr>
            <w:top w:val="none" w:sz="0" w:space="0" w:color="auto"/>
            <w:left w:val="none" w:sz="0" w:space="0" w:color="auto"/>
            <w:bottom w:val="none" w:sz="0" w:space="0" w:color="auto"/>
            <w:right w:val="none" w:sz="0" w:space="0" w:color="auto"/>
          </w:divBdr>
        </w:div>
        <w:div w:id="1826168181">
          <w:marLeft w:val="640"/>
          <w:marRight w:val="0"/>
          <w:marTop w:val="0"/>
          <w:marBottom w:val="0"/>
          <w:divBdr>
            <w:top w:val="none" w:sz="0" w:space="0" w:color="auto"/>
            <w:left w:val="none" w:sz="0" w:space="0" w:color="auto"/>
            <w:bottom w:val="none" w:sz="0" w:space="0" w:color="auto"/>
            <w:right w:val="none" w:sz="0" w:space="0" w:color="auto"/>
          </w:divBdr>
        </w:div>
        <w:div w:id="455955210">
          <w:marLeft w:val="640"/>
          <w:marRight w:val="0"/>
          <w:marTop w:val="0"/>
          <w:marBottom w:val="0"/>
          <w:divBdr>
            <w:top w:val="none" w:sz="0" w:space="0" w:color="auto"/>
            <w:left w:val="none" w:sz="0" w:space="0" w:color="auto"/>
            <w:bottom w:val="none" w:sz="0" w:space="0" w:color="auto"/>
            <w:right w:val="none" w:sz="0" w:space="0" w:color="auto"/>
          </w:divBdr>
        </w:div>
        <w:div w:id="1196894695">
          <w:marLeft w:val="640"/>
          <w:marRight w:val="0"/>
          <w:marTop w:val="0"/>
          <w:marBottom w:val="0"/>
          <w:divBdr>
            <w:top w:val="none" w:sz="0" w:space="0" w:color="auto"/>
            <w:left w:val="none" w:sz="0" w:space="0" w:color="auto"/>
            <w:bottom w:val="none" w:sz="0" w:space="0" w:color="auto"/>
            <w:right w:val="none" w:sz="0" w:space="0" w:color="auto"/>
          </w:divBdr>
        </w:div>
        <w:div w:id="503478951">
          <w:marLeft w:val="640"/>
          <w:marRight w:val="0"/>
          <w:marTop w:val="0"/>
          <w:marBottom w:val="0"/>
          <w:divBdr>
            <w:top w:val="none" w:sz="0" w:space="0" w:color="auto"/>
            <w:left w:val="none" w:sz="0" w:space="0" w:color="auto"/>
            <w:bottom w:val="none" w:sz="0" w:space="0" w:color="auto"/>
            <w:right w:val="none" w:sz="0" w:space="0" w:color="auto"/>
          </w:divBdr>
        </w:div>
        <w:div w:id="8873597">
          <w:marLeft w:val="640"/>
          <w:marRight w:val="0"/>
          <w:marTop w:val="0"/>
          <w:marBottom w:val="0"/>
          <w:divBdr>
            <w:top w:val="none" w:sz="0" w:space="0" w:color="auto"/>
            <w:left w:val="none" w:sz="0" w:space="0" w:color="auto"/>
            <w:bottom w:val="none" w:sz="0" w:space="0" w:color="auto"/>
            <w:right w:val="none" w:sz="0" w:space="0" w:color="auto"/>
          </w:divBdr>
        </w:div>
        <w:div w:id="1741294862">
          <w:marLeft w:val="640"/>
          <w:marRight w:val="0"/>
          <w:marTop w:val="0"/>
          <w:marBottom w:val="0"/>
          <w:divBdr>
            <w:top w:val="none" w:sz="0" w:space="0" w:color="auto"/>
            <w:left w:val="none" w:sz="0" w:space="0" w:color="auto"/>
            <w:bottom w:val="none" w:sz="0" w:space="0" w:color="auto"/>
            <w:right w:val="none" w:sz="0" w:space="0" w:color="auto"/>
          </w:divBdr>
        </w:div>
        <w:div w:id="1851720879">
          <w:marLeft w:val="640"/>
          <w:marRight w:val="0"/>
          <w:marTop w:val="0"/>
          <w:marBottom w:val="0"/>
          <w:divBdr>
            <w:top w:val="none" w:sz="0" w:space="0" w:color="auto"/>
            <w:left w:val="none" w:sz="0" w:space="0" w:color="auto"/>
            <w:bottom w:val="none" w:sz="0" w:space="0" w:color="auto"/>
            <w:right w:val="none" w:sz="0" w:space="0" w:color="auto"/>
          </w:divBdr>
        </w:div>
        <w:div w:id="1037200012">
          <w:marLeft w:val="640"/>
          <w:marRight w:val="0"/>
          <w:marTop w:val="0"/>
          <w:marBottom w:val="0"/>
          <w:divBdr>
            <w:top w:val="none" w:sz="0" w:space="0" w:color="auto"/>
            <w:left w:val="none" w:sz="0" w:space="0" w:color="auto"/>
            <w:bottom w:val="none" w:sz="0" w:space="0" w:color="auto"/>
            <w:right w:val="none" w:sz="0" w:space="0" w:color="auto"/>
          </w:divBdr>
        </w:div>
        <w:div w:id="489294406">
          <w:marLeft w:val="640"/>
          <w:marRight w:val="0"/>
          <w:marTop w:val="0"/>
          <w:marBottom w:val="0"/>
          <w:divBdr>
            <w:top w:val="none" w:sz="0" w:space="0" w:color="auto"/>
            <w:left w:val="none" w:sz="0" w:space="0" w:color="auto"/>
            <w:bottom w:val="none" w:sz="0" w:space="0" w:color="auto"/>
            <w:right w:val="none" w:sz="0" w:space="0" w:color="auto"/>
          </w:divBdr>
        </w:div>
        <w:div w:id="457333590">
          <w:marLeft w:val="640"/>
          <w:marRight w:val="0"/>
          <w:marTop w:val="0"/>
          <w:marBottom w:val="0"/>
          <w:divBdr>
            <w:top w:val="none" w:sz="0" w:space="0" w:color="auto"/>
            <w:left w:val="none" w:sz="0" w:space="0" w:color="auto"/>
            <w:bottom w:val="none" w:sz="0" w:space="0" w:color="auto"/>
            <w:right w:val="none" w:sz="0" w:space="0" w:color="auto"/>
          </w:divBdr>
        </w:div>
        <w:div w:id="155196386">
          <w:marLeft w:val="640"/>
          <w:marRight w:val="0"/>
          <w:marTop w:val="0"/>
          <w:marBottom w:val="0"/>
          <w:divBdr>
            <w:top w:val="none" w:sz="0" w:space="0" w:color="auto"/>
            <w:left w:val="none" w:sz="0" w:space="0" w:color="auto"/>
            <w:bottom w:val="none" w:sz="0" w:space="0" w:color="auto"/>
            <w:right w:val="none" w:sz="0" w:space="0" w:color="auto"/>
          </w:divBdr>
        </w:div>
        <w:div w:id="1289119915">
          <w:marLeft w:val="640"/>
          <w:marRight w:val="0"/>
          <w:marTop w:val="0"/>
          <w:marBottom w:val="0"/>
          <w:divBdr>
            <w:top w:val="none" w:sz="0" w:space="0" w:color="auto"/>
            <w:left w:val="none" w:sz="0" w:space="0" w:color="auto"/>
            <w:bottom w:val="none" w:sz="0" w:space="0" w:color="auto"/>
            <w:right w:val="none" w:sz="0" w:space="0" w:color="auto"/>
          </w:divBdr>
        </w:div>
        <w:div w:id="188640839">
          <w:marLeft w:val="640"/>
          <w:marRight w:val="0"/>
          <w:marTop w:val="0"/>
          <w:marBottom w:val="0"/>
          <w:divBdr>
            <w:top w:val="none" w:sz="0" w:space="0" w:color="auto"/>
            <w:left w:val="none" w:sz="0" w:space="0" w:color="auto"/>
            <w:bottom w:val="none" w:sz="0" w:space="0" w:color="auto"/>
            <w:right w:val="none" w:sz="0" w:space="0" w:color="auto"/>
          </w:divBdr>
        </w:div>
        <w:div w:id="1221136590">
          <w:marLeft w:val="640"/>
          <w:marRight w:val="0"/>
          <w:marTop w:val="0"/>
          <w:marBottom w:val="0"/>
          <w:divBdr>
            <w:top w:val="none" w:sz="0" w:space="0" w:color="auto"/>
            <w:left w:val="none" w:sz="0" w:space="0" w:color="auto"/>
            <w:bottom w:val="none" w:sz="0" w:space="0" w:color="auto"/>
            <w:right w:val="none" w:sz="0" w:space="0" w:color="auto"/>
          </w:divBdr>
        </w:div>
        <w:div w:id="792015536">
          <w:marLeft w:val="640"/>
          <w:marRight w:val="0"/>
          <w:marTop w:val="0"/>
          <w:marBottom w:val="0"/>
          <w:divBdr>
            <w:top w:val="none" w:sz="0" w:space="0" w:color="auto"/>
            <w:left w:val="none" w:sz="0" w:space="0" w:color="auto"/>
            <w:bottom w:val="none" w:sz="0" w:space="0" w:color="auto"/>
            <w:right w:val="none" w:sz="0" w:space="0" w:color="auto"/>
          </w:divBdr>
        </w:div>
        <w:div w:id="243341452">
          <w:marLeft w:val="640"/>
          <w:marRight w:val="0"/>
          <w:marTop w:val="0"/>
          <w:marBottom w:val="0"/>
          <w:divBdr>
            <w:top w:val="none" w:sz="0" w:space="0" w:color="auto"/>
            <w:left w:val="none" w:sz="0" w:space="0" w:color="auto"/>
            <w:bottom w:val="none" w:sz="0" w:space="0" w:color="auto"/>
            <w:right w:val="none" w:sz="0" w:space="0" w:color="auto"/>
          </w:divBdr>
        </w:div>
        <w:div w:id="971591283">
          <w:marLeft w:val="640"/>
          <w:marRight w:val="0"/>
          <w:marTop w:val="0"/>
          <w:marBottom w:val="0"/>
          <w:divBdr>
            <w:top w:val="none" w:sz="0" w:space="0" w:color="auto"/>
            <w:left w:val="none" w:sz="0" w:space="0" w:color="auto"/>
            <w:bottom w:val="none" w:sz="0" w:space="0" w:color="auto"/>
            <w:right w:val="none" w:sz="0" w:space="0" w:color="auto"/>
          </w:divBdr>
        </w:div>
        <w:div w:id="1038510857">
          <w:marLeft w:val="640"/>
          <w:marRight w:val="0"/>
          <w:marTop w:val="0"/>
          <w:marBottom w:val="0"/>
          <w:divBdr>
            <w:top w:val="none" w:sz="0" w:space="0" w:color="auto"/>
            <w:left w:val="none" w:sz="0" w:space="0" w:color="auto"/>
            <w:bottom w:val="none" w:sz="0" w:space="0" w:color="auto"/>
            <w:right w:val="none" w:sz="0" w:space="0" w:color="auto"/>
          </w:divBdr>
        </w:div>
        <w:div w:id="1561557969">
          <w:marLeft w:val="640"/>
          <w:marRight w:val="0"/>
          <w:marTop w:val="0"/>
          <w:marBottom w:val="0"/>
          <w:divBdr>
            <w:top w:val="none" w:sz="0" w:space="0" w:color="auto"/>
            <w:left w:val="none" w:sz="0" w:space="0" w:color="auto"/>
            <w:bottom w:val="none" w:sz="0" w:space="0" w:color="auto"/>
            <w:right w:val="none" w:sz="0" w:space="0" w:color="auto"/>
          </w:divBdr>
        </w:div>
        <w:div w:id="533619499">
          <w:marLeft w:val="640"/>
          <w:marRight w:val="0"/>
          <w:marTop w:val="0"/>
          <w:marBottom w:val="0"/>
          <w:divBdr>
            <w:top w:val="none" w:sz="0" w:space="0" w:color="auto"/>
            <w:left w:val="none" w:sz="0" w:space="0" w:color="auto"/>
            <w:bottom w:val="none" w:sz="0" w:space="0" w:color="auto"/>
            <w:right w:val="none" w:sz="0" w:space="0" w:color="auto"/>
          </w:divBdr>
        </w:div>
        <w:div w:id="87848169">
          <w:marLeft w:val="640"/>
          <w:marRight w:val="0"/>
          <w:marTop w:val="0"/>
          <w:marBottom w:val="0"/>
          <w:divBdr>
            <w:top w:val="none" w:sz="0" w:space="0" w:color="auto"/>
            <w:left w:val="none" w:sz="0" w:space="0" w:color="auto"/>
            <w:bottom w:val="none" w:sz="0" w:space="0" w:color="auto"/>
            <w:right w:val="none" w:sz="0" w:space="0" w:color="auto"/>
          </w:divBdr>
        </w:div>
        <w:div w:id="1241333587">
          <w:marLeft w:val="640"/>
          <w:marRight w:val="0"/>
          <w:marTop w:val="0"/>
          <w:marBottom w:val="0"/>
          <w:divBdr>
            <w:top w:val="none" w:sz="0" w:space="0" w:color="auto"/>
            <w:left w:val="none" w:sz="0" w:space="0" w:color="auto"/>
            <w:bottom w:val="none" w:sz="0" w:space="0" w:color="auto"/>
            <w:right w:val="none" w:sz="0" w:space="0" w:color="auto"/>
          </w:divBdr>
        </w:div>
        <w:div w:id="2031445913">
          <w:marLeft w:val="640"/>
          <w:marRight w:val="0"/>
          <w:marTop w:val="0"/>
          <w:marBottom w:val="0"/>
          <w:divBdr>
            <w:top w:val="none" w:sz="0" w:space="0" w:color="auto"/>
            <w:left w:val="none" w:sz="0" w:space="0" w:color="auto"/>
            <w:bottom w:val="none" w:sz="0" w:space="0" w:color="auto"/>
            <w:right w:val="none" w:sz="0" w:space="0" w:color="auto"/>
          </w:divBdr>
        </w:div>
        <w:div w:id="2001081572">
          <w:marLeft w:val="640"/>
          <w:marRight w:val="0"/>
          <w:marTop w:val="0"/>
          <w:marBottom w:val="0"/>
          <w:divBdr>
            <w:top w:val="none" w:sz="0" w:space="0" w:color="auto"/>
            <w:left w:val="none" w:sz="0" w:space="0" w:color="auto"/>
            <w:bottom w:val="none" w:sz="0" w:space="0" w:color="auto"/>
            <w:right w:val="none" w:sz="0" w:space="0" w:color="auto"/>
          </w:divBdr>
        </w:div>
        <w:div w:id="1857839243">
          <w:marLeft w:val="640"/>
          <w:marRight w:val="0"/>
          <w:marTop w:val="0"/>
          <w:marBottom w:val="0"/>
          <w:divBdr>
            <w:top w:val="none" w:sz="0" w:space="0" w:color="auto"/>
            <w:left w:val="none" w:sz="0" w:space="0" w:color="auto"/>
            <w:bottom w:val="none" w:sz="0" w:space="0" w:color="auto"/>
            <w:right w:val="none" w:sz="0" w:space="0" w:color="auto"/>
          </w:divBdr>
        </w:div>
        <w:div w:id="1315794875">
          <w:marLeft w:val="640"/>
          <w:marRight w:val="0"/>
          <w:marTop w:val="0"/>
          <w:marBottom w:val="0"/>
          <w:divBdr>
            <w:top w:val="none" w:sz="0" w:space="0" w:color="auto"/>
            <w:left w:val="none" w:sz="0" w:space="0" w:color="auto"/>
            <w:bottom w:val="none" w:sz="0" w:space="0" w:color="auto"/>
            <w:right w:val="none" w:sz="0" w:space="0" w:color="auto"/>
          </w:divBdr>
        </w:div>
        <w:div w:id="200747989">
          <w:marLeft w:val="640"/>
          <w:marRight w:val="0"/>
          <w:marTop w:val="0"/>
          <w:marBottom w:val="0"/>
          <w:divBdr>
            <w:top w:val="none" w:sz="0" w:space="0" w:color="auto"/>
            <w:left w:val="none" w:sz="0" w:space="0" w:color="auto"/>
            <w:bottom w:val="none" w:sz="0" w:space="0" w:color="auto"/>
            <w:right w:val="none" w:sz="0" w:space="0" w:color="auto"/>
          </w:divBdr>
        </w:div>
        <w:div w:id="206921118">
          <w:marLeft w:val="640"/>
          <w:marRight w:val="0"/>
          <w:marTop w:val="0"/>
          <w:marBottom w:val="0"/>
          <w:divBdr>
            <w:top w:val="none" w:sz="0" w:space="0" w:color="auto"/>
            <w:left w:val="none" w:sz="0" w:space="0" w:color="auto"/>
            <w:bottom w:val="none" w:sz="0" w:space="0" w:color="auto"/>
            <w:right w:val="none" w:sz="0" w:space="0" w:color="auto"/>
          </w:divBdr>
        </w:div>
        <w:div w:id="699554494">
          <w:marLeft w:val="640"/>
          <w:marRight w:val="0"/>
          <w:marTop w:val="0"/>
          <w:marBottom w:val="0"/>
          <w:divBdr>
            <w:top w:val="none" w:sz="0" w:space="0" w:color="auto"/>
            <w:left w:val="none" w:sz="0" w:space="0" w:color="auto"/>
            <w:bottom w:val="none" w:sz="0" w:space="0" w:color="auto"/>
            <w:right w:val="none" w:sz="0" w:space="0" w:color="auto"/>
          </w:divBdr>
        </w:div>
        <w:div w:id="1442140070">
          <w:marLeft w:val="640"/>
          <w:marRight w:val="0"/>
          <w:marTop w:val="0"/>
          <w:marBottom w:val="0"/>
          <w:divBdr>
            <w:top w:val="none" w:sz="0" w:space="0" w:color="auto"/>
            <w:left w:val="none" w:sz="0" w:space="0" w:color="auto"/>
            <w:bottom w:val="none" w:sz="0" w:space="0" w:color="auto"/>
            <w:right w:val="none" w:sz="0" w:space="0" w:color="auto"/>
          </w:divBdr>
        </w:div>
        <w:div w:id="973635254">
          <w:marLeft w:val="640"/>
          <w:marRight w:val="0"/>
          <w:marTop w:val="0"/>
          <w:marBottom w:val="0"/>
          <w:divBdr>
            <w:top w:val="none" w:sz="0" w:space="0" w:color="auto"/>
            <w:left w:val="none" w:sz="0" w:space="0" w:color="auto"/>
            <w:bottom w:val="none" w:sz="0" w:space="0" w:color="auto"/>
            <w:right w:val="none" w:sz="0" w:space="0" w:color="auto"/>
          </w:divBdr>
        </w:div>
        <w:div w:id="1206795205">
          <w:marLeft w:val="640"/>
          <w:marRight w:val="0"/>
          <w:marTop w:val="0"/>
          <w:marBottom w:val="0"/>
          <w:divBdr>
            <w:top w:val="none" w:sz="0" w:space="0" w:color="auto"/>
            <w:left w:val="none" w:sz="0" w:space="0" w:color="auto"/>
            <w:bottom w:val="none" w:sz="0" w:space="0" w:color="auto"/>
            <w:right w:val="none" w:sz="0" w:space="0" w:color="auto"/>
          </w:divBdr>
        </w:div>
        <w:div w:id="338578635">
          <w:marLeft w:val="640"/>
          <w:marRight w:val="0"/>
          <w:marTop w:val="0"/>
          <w:marBottom w:val="0"/>
          <w:divBdr>
            <w:top w:val="none" w:sz="0" w:space="0" w:color="auto"/>
            <w:left w:val="none" w:sz="0" w:space="0" w:color="auto"/>
            <w:bottom w:val="none" w:sz="0" w:space="0" w:color="auto"/>
            <w:right w:val="none" w:sz="0" w:space="0" w:color="auto"/>
          </w:divBdr>
        </w:div>
        <w:div w:id="821236003">
          <w:marLeft w:val="640"/>
          <w:marRight w:val="0"/>
          <w:marTop w:val="0"/>
          <w:marBottom w:val="0"/>
          <w:divBdr>
            <w:top w:val="none" w:sz="0" w:space="0" w:color="auto"/>
            <w:left w:val="none" w:sz="0" w:space="0" w:color="auto"/>
            <w:bottom w:val="none" w:sz="0" w:space="0" w:color="auto"/>
            <w:right w:val="none" w:sz="0" w:space="0" w:color="auto"/>
          </w:divBdr>
        </w:div>
        <w:div w:id="85001430">
          <w:marLeft w:val="640"/>
          <w:marRight w:val="0"/>
          <w:marTop w:val="0"/>
          <w:marBottom w:val="0"/>
          <w:divBdr>
            <w:top w:val="none" w:sz="0" w:space="0" w:color="auto"/>
            <w:left w:val="none" w:sz="0" w:space="0" w:color="auto"/>
            <w:bottom w:val="none" w:sz="0" w:space="0" w:color="auto"/>
            <w:right w:val="none" w:sz="0" w:space="0" w:color="auto"/>
          </w:divBdr>
        </w:div>
        <w:div w:id="214587699">
          <w:marLeft w:val="640"/>
          <w:marRight w:val="0"/>
          <w:marTop w:val="0"/>
          <w:marBottom w:val="0"/>
          <w:divBdr>
            <w:top w:val="none" w:sz="0" w:space="0" w:color="auto"/>
            <w:left w:val="none" w:sz="0" w:space="0" w:color="auto"/>
            <w:bottom w:val="none" w:sz="0" w:space="0" w:color="auto"/>
            <w:right w:val="none" w:sz="0" w:space="0" w:color="auto"/>
          </w:divBdr>
        </w:div>
        <w:div w:id="677080120">
          <w:marLeft w:val="640"/>
          <w:marRight w:val="0"/>
          <w:marTop w:val="0"/>
          <w:marBottom w:val="0"/>
          <w:divBdr>
            <w:top w:val="none" w:sz="0" w:space="0" w:color="auto"/>
            <w:left w:val="none" w:sz="0" w:space="0" w:color="auto"/>
            <w:bottom w:val="none" w:sz="0" w:space="0" w:color="auto"/>
            <w:right w:val="none" w:sz="0" w:space="0" w:color="auto"/>
          </w:divBdr>
        </w:div>
        <w:div w:id="1195272924">
          <w:marLeft w:val="640"/>
          <w:marRight w:val="0"/>
          <w:marTop w:val="0"/>
          <w:marBottom w:val="0"/>
          <w:divBdr>
            <w:top w:val="none" w:sz="0" w:space="0" w:color="auto"/>
            <w:left w:val="none" w:sz="0" w:space="0" w:color="auto"/>
            <w:bottom w:val="none" w:sz="0" w:space="0" w:color="auto"/>
            <w:right w:val="none" w:sz="0" w:space="0" w:color="auto"/>
          </w:divBdr>
        </w:div>
        <w:div w:id="301539097">
          <w:marLeft w:val="640"/>
          <w:marRight w:val="0"/>
          <w:marTop w:val="0"/>
          <w:marBottom w:val="0"/>
          <w:divBdr>
            <w:top w:val="none" w:sz="0" w:space="0" w:color="auto"/>
            <w:left w:val="none" w:sz="0" w:space="0" w:color="auto"/>
            <w:bottom w:val="none" w:sz="0" w:space="0" w:color="auto"/>
            <w:right w:val="none" w:sz="0" w:space="0" w:color="auto"/>
          </w:divBdr>
        </w:div>
        <w:div w:id="171141544">
          <w:marLeft w:val="640"/>
          <w:marRight w:val="0"/>
          <w:marTop w:val="0"/>
          <w:marBottom w:val="0"/>
          <w:divBdr>
            <w:top w:val="none" w:sz="0" w:space="0" w:color="auto"/>
            <w:left w:val="none" w:sz="0" w:space="0" w:color="auto"/>
            <w:bottom w:val="none" w:sz="0" w:space="0" w:color="auto"/>
            <w:right w:val="none" w:sz="0" w:space="0" w:color="auto"/>
          </w:divBdr>
        </w:div>
        <w:div w:id="2006199146">
          <w:marLeft w:val="640"/>
          <w:marRight w:val="0"/>
          <w:marTop w:val="0"/>
          <w:marBottom w:val="0"/>
          <w:divBdr>
            <w:top w:val="none" w:sz="0" w:space="0" w:color="auto"/>
            <w:left w:val="none" w:sz="0" w:space="0" w:color="auto"/>
            <w:bottom w:val="none" w:sz="0" w:space="0" w:color="auto"/>
            <w:right w:val="none" w:sz="0" w:space="0" w:color="auto"/>
          </w:divBdr>
        </w:div>
        <w:div w:id="451435470">
          <w:marLeft w:val="640"/>
          <w:marRight w:val="0"/>
          <w:marTop w:val="0"/>
          <w:marBottom w:val="0"/>
          <w:divBdr>
            <w:top w:val="none" w:sz="0" w:space="0" w:color="auto"/>
            <w:left w:val="none" w:sz="0" w:space="0" w:color="auto"/>
            <w:bottom w:val="none" w:sz="0" w:space="0" w:color="auto"/>
            <w:right w:val="none" w:sz="0" w:space="0" w:color="auto"/>
          </w:divBdr>
        </w:div>
        <w:div w:id="2127699528">
          <w:marLeft w:val="640"/>
          <w:marRight w:val="0"/>
          <w:marTop w:val="0"/>
          <w:marBottom w:val="0"/>
          <w:divBdr>
            <w:top w:val="none" w:sz="0" w:space="0" w:color="auto"/>
            <w:left w:val="none" w:sz="0" w:space="0" w:color="auto"/>
            <w:bottom w:val="none" w:sz="0" w:space="0" w:color="auto"/>
            <w:right w:val="none" w:sz="0" w:space="0" w:color="auto"/>
          </w:divBdr>
        </w:div>
        <w:div w:id="1037197991">
          <w:marLeft w:val="640"/>
          <w:marRight w:val="0"/>
          <w:marTop w:val="0"/>
          <w:marBottom w:val="0"/>
          <w:divBdr>
            <w:top w:val="none" w:sz="0" w:space="0" w:color="auto"/>
            <w:left w:val="none" w:sz="0" w:space="0" w:color="auto"/>
            <w:bottom w:val="none" w:sz="0" w:space="0" w:color="auto"/>
            <w:right w:val="none" w:sz="0" w:space="0" w:color="auto"/>
          </w:divBdr>
        </w:div>
        <w:div w:id="921526103">
          <w:marLeft w:val="640"/>
          <w:marRight w:val="0"/>
          <w:marTop w:val="0"/>
          <w:marBottom w:val="0"/>
          <w:divBdr>
            <w:top w:val="none" w:sz="0" w:space="0" w:color="auto"/>
            <w:left w:val="none" w:sz="0" w:space="0" w:color="auto"/>
            <w:bottom w:val="none" w:sz="0" w:space="0" w:color="auto"/>
            <w:right w:val="none" w:sz="0" w:space="0" w:color="auto"/>
          </w:divBdr>
        </w:div>
        <w:div w:id="1064764510">
          <w:marLeft w:val="640"/>
          <w:marRight w:val="0"/>
          <w:marTop w:val="0"/>
          <w:marBottom w:val="0"/>
          <w:divBdr>
            <w:top w:val="none" w:sz="0" w:space="0" w:color="auto"/>
            <w:left w:val="none" w:sz="0" w:space="0" w:color="auto"/>
            <w:bottom w:val="none" w:sz="0" w:space="0" w:color="auto"/>
            <w:right w:val="none" w:sz="0" w:space="0" w:color="auto"/>
          </w:divBdr>
        </w:div>
        <w:div w:id="600262804">
          <w:marLeft w:val="640"/>
          <w:marRight w:val="0"/>
          <w:marTop w:val="0"/>
          <w:marBottom w:val="0"/>
          <w:divBdr>
            <w:top w:val="none" w:sz="0" w:space="0" w:color="auto"/>
            <w:left w:val="none" w:sz="0" w:space="0" w:color="auto"/>
            <w:bottom w:val="none" w:sz="0" w:space="0" w:color="auto"/>
            <w:right w:val="none" w:sz="0" w:space="0" w:color="auto"/>
          </w:divBdr>
        </w:div>
        <w:div w:id="63796755">
          <w:marLeft w:val="640"/>
          <w:marRight w:val="0"/>
          <w:marTop w:val="0"/>
          <w:marBottom w:val="0"/>
          <w:divBdr>
            <w:top w:val="none" w:sz="0" w:space="0" w:color="auto"/>
            <w:left w:val="none" w:sz="0" w:space="0" w:color="auto"/>
            <w:bottom w:val="none" w:sz="0" w:space="0" w:color="auto"/>
            <w:right w:val="none" w:sz="0" w:space="0" w:color="auto"/>
          </w:divBdr>
        </w:div>
        <w:div w:id="1861353899">
          <w:marLeft w:val="640"/>
          <w:marRight w:val="0"/>
          <w:marTop w:val="0"/>
          <w:marBottom w:val="0"/>
          <w:divBdr>
            <w:top w:val="none" w:sz="0" w:space="0" w:color="auto"/>
            <w:left w:val="none" w:sz="0" w:space="0" w:color="auto"/>
            <w:bottom w:val="none" w:sz="0" w:space="0" w:color="auto"/>
            <w:right w:val="none" w:sz="0" w:space="0" w:color="auto"/>
          </w:divBdr>
        </w:div>
        <w:div w:id="1918900420">
          <w:marLeft w:val="640"/>
          <w:marRight w:val="0"/>
          <w:marTop w:val="0"/>
          <w:marBottom w:val="0"/>
          <w:divBdr>
            <w:top w:val="none" w:sz="0" w:space="0" w:color="auto"/>
            <w:left w:val="none" w:sz="0" w:space="0" w:color="auto"/>
            <w:bottom w:val="none" w:sz="0" w:space="0" w:color="auto"/>
            <w:right w:val="none" w:sz="0" w:space="0" w:color="auto"/>
          </w:divBdr>
        </w:div>
        <w:div w:id="776294920">
          <w:marLeft w:val="640"/>
          <w:marRight w:val="0"/>
          <w:marTop w:val="0"/>
          <w:marBottom w:val="0"/>
          <w:divBdr>
            <w:top w:val="none" w:sz="0" w:space="0" w:color="auto"/>
            <w:left w:val="none" w:sz="0" w:space="0" w:color="auto"/>
            <w:bottom w:val="none" w:sz="0" w:space="0" w:color="auto"/>
            <w:right w:val="none" w:sz="0" w:space="0" w:color="auto"/>
          </w:divBdr>
        </w:div>
        <w:div w:id="718745686">
          <w:marLeft w:val="640"/>
          <w:marRight w:val="0"/>
          <w:marTop w:val="0"/>
          <w:marBottom w:val="0"/>
          <w:divBdr>
            <w:top w:val="none" w:sz="0" w:space="0" w:color="auto"/>
            <w:left w:val="none" w:sz="0" w:space="0" w:color="auto"/>
            <w:bottom w:val="none" w:sz="0" w:space="0" w:color="auto"/>
            <w:right w:val="none" w:sz="0" w:space="0" w:color="auto"/>
          </w:divBdr>
        </w:div>
        <w:div w:id="1804493723">
          <w:marLeft w:val="640"/>
          <w:marRight w:val="0"/>
          <w:marTop w:val="0"/>
          <w:marBottom w:val="0"/>
          <w:divBdr>
            <w:top w:val="none" w:sz="0" w:space="0" w:color="auto"/>
            <w:left w:val="none" w:sz="0" w:space="0" w:color="auto"/>
            <w:bottom w:val="none" w:sz="0" w:space="0" w:color="auto"/>
            <w:right w:val="none" w:sz="0" w:space="0" w:color="auto"/>
          </w:divBdr>
        </w:div>
        <w:div w:id="1768384042">
          <w:marLeft w:val="640"/>
          <w:marRight w:val="0"/>
          <w:marTop w:val="0"/>
          <w:marBottom w:val="0"/>
          <w:divBdr>
            <w:top w:val="none" w:sz="0" w:space="0" w:color="auto"/>
            <w:left w:val="none" w:sz="0" w:space="0" w:color="auto"/>
            <w:bottom w:val="none" w:sz="0" w:space="0" w:color="auto"/>
            <w:right w:val="none" w:sz="0" w:space="0" w:color="auto"/>
          </w:divBdr>
        </w:div>
        <w:div w:id="1872068140">
          <w:marLeft w:val="640"/>
          <w:marRight w:val="0"/>
          <w:marTop w:val="0"/>
          <w:marBottom w:val="0"/>
          <w:divBdr>
            <w:top w:val="none" w:sz="0" w:space="0" w:color="auto"/>
            <w:left w:val="none" w:sz="0" w:space="0" w:color="auto"/>
            <w:bottom w:val="none" w:sz="0" w:space="0" w:color="auto"/>
            <w:right w:val="none" w:sz="0" w:space="0" w:color="auto"/>
          </w:divBdr>
        </w:div>
        <w:div w:id="280918661">
          <w:marLeft w:val="640"/>
          <w:marRight w:val="0"/>
          <w:marTop w:val="0"/>
          <w:marBottom w:val="0"/>
          <w:divBdr>
            <w:top w:val="none" w:sz="0" w:space="0" w:color="auto"/>
            <w:left w:val="none" w:sz="0" w:space="0" w:color="auto"/>
            <w:bottom w:val="none" w:sz="0" w:space="0" w:color="auto"/>
            <w:right w:val="none" w:sz="0" w:space="0" w:color="auto"/>
          </w:divBdr>
        </w:div>
        <w:div w:id="1878857203">
          <w:marLeft w:val="640"/>
          <w:marRight w:val="0"/>
          <w:marTop w:val="0"/>
          <w:marBottom w:val="0"/>
          <w:divBdr>
            <w:top w:val="none" w:sz="0" w:space="0" w:color="auto"/>
            <w:left w:val="none" w:sz="0" w:space="0" w:color="auto"/>
            <w:bottom w:val="none" w:sz="0" w:space="0" w:color="auto"/>
            <w:right w:val="none" w:sz="0" w:space="0" w:color="auto"/>
          </w:divBdr>
        </w:div>
        <w:div w:id="269974492">
          <w:marLeft w:val="640"/>
          <w:marRight w:val="0"/>
          <w:marTop w:val="0"/>
          <w:marBottom w:val="0"/>
          <w:divBdr>
            <w:top w:val="none" w:sz="0" w:space="0" w:color="auto"/>
            <w:left w:val="none" w:sz="0" w:space="0" w:color="auto"/>
            <w:bottom w:val="none" w:sz="0" w:space="0" w:color="auto"/>
            <w:right w:val="none" w:sz="0" w:space="0" w:color="auto"/>
          </w:divBdr>
        </w:div>
        <w:div w:id="1643539615">
          <w:marLeft w:val="640"/>
          <w:marRight w:val="0"/>
          <w:marTop w:val="0"/>
          <w:marBottom w:val="0"/>
          <w:divBdr>
            <w:top w:val="none" w:sz="0" w:space="0" w:color="auto"/>
            <w:left w:val="none" w:sz="0" w:space="0" w:color="auto"/>
            <w:bottom w:val="none" w:sz="0" w:space="0" w:color="auto"/>
            <w:right w:val="none" w:sz="0" w:space="0" w:color="auto"/>
          </w:divBdr>
        </w:div>
        <w:div w:id="849417551">
          <w:marLeft w:val="640"/>
          <w:marRight w:val="0"/>
          <w:marTop w:val="0"/>
          <w:marBottom w:val="0"/>
          <w:divBdr>
            <w:top w:val="none" w:sz="0" w:space="0" w:color="auto"/>
            <w:left w:val="none" w:sz="0" w:space="0" w:color="auto"/>
            <w:bottom w:val="none" w:sz="0" w:space="0" w:color="auto"/>
            <w:right w:val="none" w:sz="0" w:space="0" w:color="auto"/>
          </w:divBdr>
        </w:div>
        <w:div w:id="393088276">
          <w:marLeft w:val="640"/>
          <w:marRight w:val="0"/>
          <w:marTop w:val="0"/>
          <w:marBottom w:val="0"/>
          <w:divBdr>
            <w:top w:val="none" w:sz="0" w:space="0" w:color="auto"/>
            <w:left w:val="none" w:sz="0" w:space="0" w:color="auto"/>
            <w:bottom w:val="none" w:sz="0" w:space="0" w:color="auto"/>
            <w:right w:val="none" w:sz="0" w:space="0" w:color="auto"/>
          </w:divBdr>
        </w:div>
        <w:div w:id="1254777364">
          <w:marLeft w:val="640"/>
          <w:marRight w:val="0"/>
          <w:marTop w:val="0"/>
          <w:marBottom w:val="0"/>
          <w:divBdr>
            <w:top w:val="none" w:sz="0" w:space="0" w:color="auto"/>
            <w:left w:val="none" w:sz="0" w:space="0" w:color="auto"/>
            <w:bottom w:val="none" w:sz="0" w:space="0" w:color="auto"/>
            <w:right w:val="none" w:sz="0" w:space="0" w:color="auto"/>
          </w:divBdr>
        </w:div>
        <w:div w:id="821040264">
          <w:marLeft w:val="640"/>
          <w:marRight w:val="0"/>
          <w:marTop w:val="0"/>
          <w:marBottom w:val="0"/>
          <w:divBdr>
            <w:top w:val="none" w:sz="0" w:space="0" w:color="auto"/>
            <w:left w:val="none" w:sz="0" w:space="0" w:color="auto"/>
            <w:bottom w:val="none" w:sz="0" w:space="0" w:color="auto"/>
            <w:right w:val="none" w:sz="0" w:space="0" w:color="auto"/>
          </w:divBdr>
        </w:div>
        <w:div w:id="695809926">
          <w:marLeft w:val="640"/>
          <w:marRight w:val="0"/>
          <w:marTop w:val="0"/>
          <w:marBottom w:val="0"/>
          <w:divBdr>
            <w:top w:val="none" w:sz="0" w:space="0" w:color="auto"/>
            <w:left w:val="none" w:sz="0" w:space="0" w:color="auto"/>
            <w:bottom w:val="none" w:sz="0" w:space="0" w:color="auto"/>
            <w:right w:val="none" w:sz="0" w:space="0" w:color="auto"/>
          </w:divBdr>
        </w:div>
        <w:div w:id="572932697">
          <w:marLeft w:val="640"/>
          <w:marRight w:val="0"/>
          <w:marTop w:val="0"/>
          <w:marBottom w:val="0"/>
          <w:divBdr>
            <w:top w:val="none" w:sz="0" w:space="0" w:color="auto"/>
            <w:left w:val="none" w:sz="0" w:space="0" w:color="auto"/>
            <w:bottom w:val="none" w:sz="0" w:space="0" w:color="auto"/>
            <w:right w:val="none" w:sz="0" w:space="0" w:color="auto"/>
          </w:divBdr>
        </w:div>
        <w:div w:id="2131434148">
          <w:marLeft w:val="640"/>
          <w:marRight w:val="0"/>
          <w:marTop w:val="0"/>
          <w:marBottom w:val="0"/>
          <w:divBdr>
            <w:top w:val="none" w:sz="0" w:space="0" w:color="auto"/>
            <w:left w:val="none" w:sz="0" w:space="0" w:color="auto"/>
            <w:bottom w:val="none" w:sz="0" w:space="0" w:color="auto"/>
            <w:right w:val="none" w:sz="0" w:space="0" w:color="auto"/>
          </w:divBdr>
        </w:div>
        <w:div w:id="609973752">
          <w:marLeft w:val="640"/>
          <w:marRight w:val="0"/>
          <w:marTop w:val="0"/>
          <w:marBottom w:val="0"/>
          <w:divBdr>
            <w:top w:val="none" w:sz="0" w:space="0" w:color="auto"/>
            <w:left w:val="none" w:sz="0" w:space="0" w:color="auto"/>
            <w:bottom w:val="none" w:sz="0" w:space="0" w:color="auto"/>
            <w:right w:val="none" w:sz="0" w:space="0" w:color="auto"/>
          </w:divBdr>
        </w:div>
        <w:div w:id="1755935186">
          <w:marLeft w:val="640"/>
          <w:marRight w:val="0"/>
          <w:marTop w:val="0"/>
          <w:marBottom w:val="0"/>
          <w:divBdr>
            <w:top w:val="none" w:sz="0" w:space="0" w:color="auto"/>
            <w:left w:val="none" w:sz="0" w:space="0" w:color="auto"/>
            <w:bottom w:val="none" w:sz="0" w:space="0" w:color="auto"/>
            <w:right w:val="none" w:sz="0" w:space="0" w:color="auto"/>
          </w:divBdr>
        </w:div>
        <w:div w:id="733816928">
          <w:marLeft w:val="640"/>
          <w:marRight w:val="0"/>
          <w:marTop w:val="0"/>
          <w:marBottom w:val="0"/>
          <w:divBdr>
            <w:top w:val="none" w:sz="0" w:space="0" w:color="auto"/>
            <w:left w:val="none" w:sz="0" w:space="0" w:color="auto"/>
            <w:bottom w:val="none" w:sz="0" w:space="0" w:color="auto"/>
            <w:right w:val="none" w:sz="0" w:space="0" w:color="auto"/>
          </w:divBdr>
        </w:div>
        <w:div w:id="285284661">
          <w:marLeft w:val="640"/>
          <w:marRight w:val="0"/>
          <w:marTop w:val="0"/>
          <w:marBottom w:val="0"/>
          <w:divBdr>
            <w:top w:val="none" w:sz="0" w:space="0" w:color="auto"/>
            <w:left w:val="none" w:sz="0" w:space="0" w:color="auto"/>
            <w:bottom w:val="none" w:sz="0" w:space="0" w:color="auto"/>
            <w:right w:val="none" w:sz="0" w:space="0" w:color="auto"/>
          </w:divBdr>
        </w:div>
        <w:div w:id="487866629">
          <w:marLeft w:val="640"/>
          <w:marRight w:val="0"/>
          <w:marTop w:val="0"/>
          <w:marBottom w:val="0"/>
          <w:divBdr>
            <w:top w:val="none" w:sz="0" w:space="0" w:color="auto"/>
            <w:left w:val="none" w:sz="0" w:space="0" w:color="auto"/>
            <w:bottom w:val="none" w:sz="0" w:space="0" w:color="auto"/>
            <w:right w:val="none" w:sz="0" w:space="0" w:color="auto"/>
          </w:divBdr>
        </w:div>
        <w:div w:id="1804039753">
          <w:marLeft w:val="640"/>
          <w:marRight w:val="0"/>
          <w:marTop w:val="0"/>
          <w:marBottom w:val="0"/>
          <w:divBdr>
            <w:top w:val="none" w:sz="0" w:space="0" w:color="auto"/>
            <w:left w:val="none" w:sz="0" w:space="0" w:color="auto"/>
            <w:bottom w:val="none" w:sz="0" w:space="0" w:color="auto"/>
            <w:right w:val="none" w:sz="0" w:space="0" w:color="auto"/>
          </w:divBdr>
        </w:div>
        <w:div w:id="89594667">
          <w:marLeft w:val="640"/>
          <w:marRight w:val="0"/>
          <w:marTop w:val="0"/>
          <w:marBottom w:val="0"/>
          <w:divBdr>
            <w:top w:val="none" w:sz="0" w:space="0" w:color="auto"/>
            <w:left w:val="none" w:sz="0" w:space="0" w:color="auto"/>
            <w:bottom w:val="none" w:sz="0" w:space="0" w:color="auto"/>
            <w:right w:val="none" w:sz="0" w:space="0" w:color="auto"/>
          </w:divBdr>
        </w:div>
        <w:div w:id="1586037350">
          <w:marLeft w:val="640"/>
          <w:marRight w:val="0"/>
          <w:marTop w:val="0"/>
          <w:marBottom w:val="0"/>
          <w:divBdr>
            <w:top w:val="none" w:sz="0" w:space="0" w:color="auto"/>
            <w:left w:val="none" w:sz="0" w:space="0" w:color="auto"/>
            <w:bottom w:val="none" w:sz="0" w:space="0" w:color="auto"/>
            <w:right w:val="none" w:sz="0" w:space="0" w:color="auto"/>
          </w:divBdr>
        </w:div>
        <w:div w:id="17852262">
          <w:marLeft w:val="640"/>
          <w:marRight w:val="0"/>
          <w:marTop w:val="0"/>
          <w:marBottom w:val="0"/>
          <w:divBdr>
            <w:top w:val="none" w:sz="0" w:space="0" w:color="auto"/>
            <w:left w:val="none" w:sz="0" w:space="0" w:color="auto"/>
            <w:bottom w:val="none" w:sz="0" w:space="0" w:color="auto"/>
            <w:right w:val="none" w:sz="0" w:space="0" w:color="auto"/>
          </w:divBdr>
        </w:div>
        <w:div w:id="1381242015">
          <w:marLeft w:val="640"/>
          <w:marRight w:val="0"/>
          <w:marTop w:val="0"/>
          <w:marBottom w:val="0"/>
          <w:divBdr>
            <w:top w:val="none" w:sz="0" w:space="0" w:color="auto"/>
            <w:left w:val="none" w:sz="0" w:space="0" w:color="auto"/>
            <w:bottom w:val="none" w:sz="0" w:space="0" w:color="auto"/>
            <w:right w:val="none" w:sz="0" w:space="0" w:color="auto"/>
          </w:divBdr>
        </w:div>
        <w:div w:id="733427151">
          <w:marLeft w:val="640"/>
          <w:marRight w:val="0"/>
          <w:marTop w:val="0"/>
          <w:marBottom w:val="0"/>
          <w:divBdr>
            <w:top w:val="none" w:sz="0" w:space="0" w:color="auto"/>
            <w:left w:val="none" w:sz="0" w:space="0" w:color="auto"/>
            <w:bottom w:val="none" w:sz="0" w:space="0" w:color="auto"/>
            <w:right w:val="none" w:sz="0" w:space="0" w:color="auto"/>
          </w:divBdr>
        </w:div>
        <w:div w:id="1428161222">
          <w:marLeft w:val="640"/>
          <w:marRight w:val="0"/>
          <w:marTop w:val="0"/>
          <w:marBottom w:val="0"/>
          <w:divBdr>
            <w:top w:val="none" w:sz="0" w:space="0" w:color="auto"/>
            <w:left w:val="none" w:sz="0" w:space="0" w:color="auto"/>
            <w:bottom w:val="none" w:sz="0" w:space="0" w:color="auto"/>
            <w:right w:val="none" w:sz="0" w:space="0" w:color="auto"/>
          </w:divBdr>
        </w:div>
        <w:div w:id="2047026904">
          <w:marLeft w:val="640"/>
          <w:marRight w:val="0"/>
          <w:marTop w:val="0"/>
          <w:marBottom w:val="0"/>
          <w:divBdr>
            <w:top w:val="none" w:sz="0" w:space="0" w:color="auto"/>
            <w:left w:val="none" w:sz="0" w:space="0" w:color="auto"/>
            <w:bottom w:val="none" w:sz="0" w:space="0" w:color="auto"/>
            <w:right w:val="none" w:sz="0" w:space="0" w:color="auto"/>
          </w:divBdr>
        </w:div>
        <w:div w:id="1027754629">
          <w:marLeft w:val="640"/>
          <w:marRight w:val="0"/>
          <w:marTop w:val="0"/>
          <w:marBottom w:val="0"/>
          <w:divBdr>
            <w:top w:val="none" w:sz="0" w:space="0" w:color="auto"/>
            <w:left w:val="none" w:sz="0" w:space="0" w:color="auto"/>
            <w:bottom w:val="none" w:sz="0" w:space="0" w:color="auto"/>
            <w:right w:val="none" w:sz="0" w:space="0" w:color="auto"/>
          </w:divBdr>
        </w:div>
        <w:div w:id="1640845064">
          <w:marLeft w:val="640"/>
          <w:marRight w:val="0"/>
          <w:marTop w:val="0"/>
          <w:marBottom w:val="0"/>
          <w:divBdr>
            <w:top w:val="none" w:sz="0" w:space="0" w:color="auto"/>
            <w:left w:val="none" w:sz="0" w:space="0" w:color="auto"/>
            <w:bottom w:val="none" w:sz="0" w:space="0" w:color="auto"/>
            <w:right w:val="none" w:sz="0" w:space="0" w:color="auto"/>
          </w:divBdr>
        </w:div>
        <w:div w:id="24521293">
          <w:marLeft w:val="640"/>
          <w:marRight w:val="0"/>
          <w:marTop w:val="0"/>
          <w:marBottom w:val="0"/>
          <w:divBdr>
            <w:top w:val="none" w:sz="0" w:space="0" w:color="auto"/>
            <w:left w:val="none" w:sz="0" w:space="0" w:color="auto"/>
            <w:bottom w:val="none" w:sz="0" w:space="0" w:color="auto"/>
            <w:right w:val="none" w:sz="0" w:space="0" w:color="auto"/>
          </w:divBdr>
        </w:div>
        <w:div w:id="1604411257">
          <w:marLeft w:val="640"/>
          <w:marRight w:val="0"/>
          <w:marTop w:val="0"/>
          <w:marBottom w:val="0"/>
          <w:divBdr>
            <w:top w:val="none" w:sz="0" w:space="0" w:color="auto"/>
            <w:left w:val="none" w:sz="0" w:space="0" w:color="auto"/>
            <w:bottom w:val="none" w:sz="0" w:space="0" w:color="auto"/>
            <w:right w:val="none" w:sz="0" w:space="0" w:color="auto"/>
          </w:divBdr>
        </w:div>
      </w:divsChild>
    </w:div>
    <w:div w:id="1227958879">
      <w:bodyDiv w:val="1"/>
      <w:marLeft w:val="0"/>
      <w:marRight w:val="0"/>
      <w:marTop w:val="0"/>
      <w:marBottom w:val="0"/>
      <w:divBdr>
        <w:top w:val="none" w:sz="0" w:space="0" w:color="auto"/>
        <w:left w:val="none" w:sz="0" w:space="0" w:color="auto"/>
        <w:bottom w:val="none" w:sz="0" w:space="0" w:color="auto"/>
        <w:right w:val="none" w:sz="0" w:space="0" w:color="auto"/>
      </w:divBdr>
      <w:divsChild>
        <w:div w:id="181819198">
          <w:marLeft w:val="640"/>
          <w:marRight w:val="0"/>
          <w:marTop w:val="0"/>
          <w:marBottom w:val="0"/>
          <w:divBdr>
            <w:top w:val="none" w:sz="0" w:space="0" w:color="auto"/>
            <w:left w:val="none" w:sz="0" w:space="0" w:color="auto"/>
            <w:bottom w:val="none" w:sz="0" w:space="0" w:color="auto"/>
            <w:right w:val="none" w:sz="0" w:space="0" w:color="auto"/>
          </w:divBdr>
        </w:div>
        <w:div w:id="13580585">
          <w:marLeft w:val="640"/>
          <w:marRight w:val="0"/>
          <w:marTop w:val="0"/>
          <w:marBottom w:val="0"/>
          <w:divBdr>
            <w:top w:val="none" w:sz="0" w:space="0" w:color="auto"/>
            <w:left w:val="none" w:sz="0" w:space="0" w:color="auto"/>
            <w:bottom w:val="none" w:sz="0" w:space="0" w:color="auto"/>
            <w:right w:val="none" w:sz="0" w:space="0" w:color="auto"/>
          </w:divBdr>
        </w:div>
        <w:div w:id="92821943">
          <w:marLeft w:val="640"/>
          <w:marRight w:val="0"/>
          <w:marTop w:val="0"/>
          <w:marBottom w:val="0"/>
          <w:divBdr>
            <w:top w:val="none" w:sz="0" w:space="0" w:color="auto"/>
            <w:left w:val="none" w:sz="0" w:space="0" w:color="auto"/>
            <w:bottom w:val="none" w:sz="0" w:space="0" w:color="auto"/>
            <w:right w:val="none" w:sz="0" w:space="0" w:color="auto"/>
          </w:divBdr>
        </w:div>
        <w:div w:id="1410813338">
          <w:marLeft w:val="640"/>
          <w:marRight w:val="0"/>
          <w:marTop w:val="0"/>
          <w:marBottom w:val="0"/>
          <w:divBdr>
            <w:top w:val="none" w:sz="0" w:space="0" w:color="auto"/>
            <w:left w:val="none" w:sz="0" w:space="0" w:color="auto"/>
            <w:bottom w:val="none" w:sz="0" w:space="0" w:color="auto"/>
            <w:right w:val="none" w:sz="0" w:space="0" w:color="auto"/>
          </w:divBdr>
        </w:div>
        <w:div w:id="771054403">
          <w:marLeft w:val="640"/>
          <w:marRight w:val="0"/>
          <w:marTop w:val="0"/>
          <w:marBottom w:val="0"/>
          <w:divBdr>
            <w:top w:val="none" w:sz="0" w:space="0" w:color="auto"/>
            <w:left w:val="none" w:sz="0" w:space="0" w:color="auto"/>
            <w:bottom w:val="none" w:sz="0" w:space="0" w:color="auto"/>
            <w:right w:val="none" w:sz="0" w:space="0" w:color="auto"/>
          </w:divBdr>
        </w:div>
        <w:div w:id="1329480846">
          <w:marLeft w:val="640"/>
          <w:marRight w:val="0"/>
          <w:marTop w:val="0"/>
          <w:marBottom w:val="0"/>
          <w:divBdr>
            <w:top w:val="none" w:sz="0" w:space="0" w:color="auto"/>
            <w:left w:val="none" w:sz="0" w:space="0" w:color="auto"/>
            <w:bottom w:val="none" w:sz="0" w:space="0" w:color="auto"/>
            <w:right w:val="none" w:sz="0" w:space="0" w:color="auto"/>
          </w:divBdr>
        </w:div>
        <w:div w:id="390928155">
          <w:marLeft w:val="640"/>
          <w:marRight w:val="0"/>
          <w:marTop w:val="0"/>
          <w:marBottom w:val="0"/>
          <w:divBdr>
            <w:top w:val="none" w:sz="0" w:space="0" w:color="auto"/>
            <w:left w:val="none" w:sz="0" w:space="0" w:color="auto"/>
            <w:bottom w:val="none" w:sz="0" w:space="0" w:color="auto"/>
            <w:right w:val="none" w:sz="0" w:space="0" w:color="auto"/>
          </w:divBdr>
        </w:div>
        <w:div w:id="2037122487">
          <w:marLeft w:val="640"/>
          <w:marRight w:val="0"/>
          <w:marTop w:val="0"/>
          <w:marBottom w:val="0"/>
          <w:divBdr>
            <w:top w:val="none" w:sz="0" w:space="0" w:color="auto"/>
            <w:left w:val="none" w:sz="0" w:space="0" w:color="auto"/>
            <w:bottom w:val="none" w:sz="0" w:space="0" w:color="auto"/>
            <w:right w:val="none" w:sz="0" w:space="0" w:color="auto"/>
          </w:divBdr>
        </w:div>
        <w:div w:id="1465350166">
          <w:marLeft w:val="640"/>
          <w:marRight w:val="0"/>
          <w:marTop w:val="0"/>
          <w:marBottom w:val="0"/>
          <w:divBdr>
            <w:top w:val="none" w:sz="0" w:space="0" w:color="auto"/>
            <w:left w:val="none" w:sz="0" w:space="0" w:color="auto"/>
            <w:bottom w:val="none" w:sz="0" w:space="0" w:color="auto"/>
            <w:right w:val="none" w:sz="0" w:space="0" w:color="auto"/>
          </w:divBdr>
        </w:div>
        <w:div w:id="307365754">
          <w:marLeft w:val="640"/>
          <w:marRight w:val="0"/>
          <w:marTop w:val="0"/>
          <w:marBottom w:val="0"/>
          <w:divBdr>
            <w:top w:val="none" w:sz="0" w:space="0" w:color="auto"/>
            <w:left w:val="none" w:sz="0" w:space="0" w:color="auto"/>
            <w:bottom w:val="none" w:sz="0" w:space="0" w:color="auto"/>
            <w:right w:val="none" w:sz="0" w:space="0" w:color="auto"/>
          </w:divBdr>
        </w:div>
        <w:div w:id="1509247663">
          <w:marLeft w:val="640"/>
          <w:marRight w:val="0"/>
          <w:marTop w:val="0"/>
          <w:marBottom w:val="0"/>
          <w:divBdr>
            <w:top w:val="none" w:sz="0" w:space="0" w:color="auto"/>
            <w:left w:val="none" w:sz="0" w:space="0" w:color="auto"/>
            <w:bottom w:val="none" w:sz="0" w:space="0" w:color="auto"/>
            <w:right w:val="none" w:sz="0" w:space="0" w:color="auto"/>
          </w:divBdr>
        </w:div>
        <w:div w:id="875507045">
          <w:marLeft w:val="640"/>
          <w:marRight w:val="0"/>
          <w:marTop w:val="0"/>
          <w:marBottom w:val="0"/>
          <w:divBdr>
            <w:top w:val="none" w:sz="0" w:space="0" w:color="auto"/>
            <w:left w:val="none" w:sz="0" w:space="0" w:color="auto"/>
            <w:bottom w:val="none" w:sz="0" w:space="0" w:color="auto"/>
            <w:right w:val="none" w:sz="0" w:space="0" w:color="auto"/>
          </w:divBdr>
        </w:div>
        <w:div w:id="2141682184">
          <w:marLeft w:val="640"/>
          <w:marRight w:val="0"/>
          <w:marTop w:val="0"/>
          <w:marBottom w:val="0"/>
          <w:divBdr>
            <w:top w:val="none" w:sz="0" w:space="0" w:color="auto"/>
            <w:left w:val="none" w:sz="0" w:space="0" w:color="auto"/>
            <w:bottom w:val="none" w:sz="0" w:space="0" w:color="auto"/>
            <w:right w:val="none" w:sz="0" w:space="0" w:color="auto"/>
          </w:divBdr>
        </w:div>
        <w:div w:id="1145897725">
          <w:marLeft w:val="640"/>
          <w:marRight w:val="0"/>
          <w:marTop w:val="0"/>
          <w:marBottom w:val="0"/>
          <w:divBdr>
            <w:top w:val="none" w:sz="0" w:space="0" w:color="auto"/>
            <w:left w:val="none" w:sz="0" w:space="0" w:color="auto"/>
            <w:bottom w:val="none" w:sz="0" w:space="0" w:color="auto"/>
            <w:right w:val="none" w:sz="0" w:space="0" w:color="auto"/>
          </w:divBdr>
        </w:div>
        <w:div w:id="454443987">
          <w:marLeft w:val="640"/>
          <w:marRight w:val="0"/>
          <w:marTop w:val="0"/>
          <w:marBottom w:val="0"/>
          <w:divBdr>
            <w:top w:val="none" w:sz="0" w:space="0" w:color="auto"/>
            <w:left w:val="none" w:sz="0" w:space="0" w:color="auto"/>
            <w:bottom w:val="none" w:sz="0" w:space="0" w:color="auto"/>
            <w:right w:val="none" w:sz="0" w:space="0" w:color="auto"/>
          </w:divBdr>
        </w:div>
        <w:div w:id="60713029">
          <w:marLeft w:val="640"/>
          <w:marRight w:val="0"/>
          <w:marTop w:val="0"/>
          <w:marBottom w:val="0"/>
          <w:divBdr>
            <w:top w:val="none" w:sz="0" w:space="0" w:color="auto"/>
            <w:left w:val="none" w:sz="0" w:space="0" w:color="auto"/>
            <w:bottom w:val="none" w:sz="0" w:space="0" w:color="auto"/>
            <w:right w:val="none" w:sz="0" w:space="0" w:color="auto"/>
          </w:divBdr>
        </w:div>
        <w:div w:id="1490052928">
          <w:marLeft w:val="640"/>
          <w:marRight w:val="0"/>
          <w:marTop w:val="0"/>
          <w:marBottom w:val="0"/>
          <w:divBdr>
            <w:top w:val="none" w:sz="0" w:space="0" w:color="auto"/>
            <w:left w:val="none" w:sz="0" w:space="0" w:color="auto"/>
            <w:bottom w:val="none" w:sz="0" w:space="0" w:color="auto"/>
            <w:right w:val="none" w:sz="0" w:space="0" w:color="auto"/>
          </w:divBdr>
        </w:div>
        <w:div w:id="596715183">
          <w:marLeft w:val="640"/>
          <w:marRight w:val="0"/>
          <w:marTop w:val="0"/>
          <w:marBottom w:val="0"/>
          <w:divBdr>
            <w:top w:val="none" w:sz="0" w:space="0" w:color="auto"/>
            <w:left w:val="none" w:sz="0" w:space="0" w:color="auto"/>
            <w:bottom w:val="none" w:sz="0" w:space="0" w:color="auto"/>
            <w:right w:val="none" w:sz="0" w:space="0" w:color="auto"/>
          </w:divBdr>
        </w:div>
        <w:div w:id="547767574">
          <w:marLeft w:val="640"/>
          <w:marRight w:val="0"/>
          <w:marTop w:val="0"/>
          <w:marBottom w:val="0"/>
          <w:divBdr>
            <w:top w:val="none" w:sz="0" w:space="0" w:color="auto"/>
            <w:left w:val="none" w:sz="0" w:space="0" w:color="auto"/>
            <w:bottom w:val="none" w:sz="0" w:space="0" w:color="auto"/>
            <w:right w:val="none" w:sz="0" w:space="0" w:color="auto"/>
          </w:divBdr>
        </w:div>
        <w:div w:id="1910341186">
          <w:marLeft w:val="640"/>
          <w:marRight w:val="0"/>
          <w:marTop w:val="0"/>
          <w:marBottom w:val="0"/>
          <w:divBdr>
            <w:top w:val="none" w:sz="0" w:space="0" w:color="auto"/>
            <w:left w:val="none" w:sz="0" w:space="0" w:color="auto"/>
            <w:bottom w:val="none" w:sz="0" w:space="0" w:color="auto"/>
            <w:right w:val="none" w:sz="0" w:space="0" w:color="auto"/>
          </w:divBdr>
        </w:div>
        <w:div w:id="1236207332">
          <w:marLeft w:val="640"/>
          <w:marRight w:val="0"/>
          <w:marTop w:val="0"/>
          <w:marBottom w:val="0"/>
          <w:divBdr>
            <w:top w:val="none" w:sz="0" w:space="0" w:color="auto"/>
            <w:left w:val="none" w:sz="0" w:space="0" w:color="auto"/>
            <w:bottom w:val="none" w:sz="0" w:space="0" w:color="auto"/>
            <w:right w:val="none" w:sz="0" w:space="0" w:color="auto"/>
          </w:divBdr>
        </w:div>
        <w:div w:id="1422985967">
          <w:marLeft w:val="640"/>
          <w:marRight w:val="0"/>
          <w:marTop w:val="0"/>
          <w:marBottom w:val="0"/>
          <w:divBdr>
            <w:top w:val="none" w:sz="0" w:space="0" w:color="auto"/>
            <w:left w:val="none" w:sz="0" w:space="0" w:color="auto"/>
            <w:bottom w:val="none" w:sz="0" w:space="0" w:color="auto"/>
            <w:right w:val="none" w:sz="0" w:space="0" w:color="auto"/>
          </w:divBdr>
        </w:div>
        <w:div w:id="29957507">
          <w:marLeft w:val="640"/>
          <w:marRight w:val="0"/>
          <w:marTop w:val="0"/>
          <w:marBottom w:val="0"/>
          <w:divBdr>
            <w:top w:val="none" w:sz="0" w:space="0" w:color="auto"/>
            <w:left w:val="none" w:sz="0" w:space="0" w:color="auto"/>
            <w:bottom w:val="none" w:sz="0" w:space="0" w:color="auto"/>
            <w:right w:val="none" w:sz="0" w:space="0" w:color="auto"/>
          </w:divBdr>
        </w:div>
        <w:div w:id="1267155564">
          <w:marLeft w:val="640"/>
          <w:marRight w:val="0"/>
          <w:marTop w:val="0"/>
          <w:marBottom w:val="0"/>
          <w:divBdr>
            <w:top w:val="none" w:sz="0" w:space="0" w:color="auto"/>
            <w:left w:val="none" w:sz="0" w:space="0" w:color="auto"/>
            <w:bottom w:val="none" w:sz="0" w:space="0" w:color="auto"/>
            <w:right w:val="none" w:sz="0" w:space="0" w:color="auto"/>
          </w:divBdr>
        </w:div>
        <w:div w:id="1282957190">
          <w:marLeft w:val="640"/>
          <w:marRight w:val="0"/>
          <w:marTop w:val="0"/>
          <w:marBottom w:val="0"/>
          <w:divBdr>
            <w:top w:val="none" w:sz="0" w:space="0" w:color="auto"/>
            <w:left w:val="none" w:sz="0" w:space="0" w:color="auto"/>
            <w:bottom w:val="none" w:sz="0" w:space="0" w:color="auto"/>
            <w:right w:val="none" w:sz="0" w:space="0" w:color="auto"/>
          </w:divBdr>
        </w:div>
        <w:div w:id="937055805">
          <w:marLeft w:val="640"/>
          <w:marRight w:val="0"/>
          <w:marTop w:val="0"/>
          <w:marBottom w:val="0"/>
          <w:divBdr>
            <w:top w:val="none" w:sz="0" w:space="0" w:color="auto"/>
            <w:left w:val="none" w:sz="0" w:space="0" w:color="auto"/>
            <w:bottom w:val="none" w:sz="0" w:space="0" w:color="auto"/>
            <w:right w:val="none" w:sz="0" w:space="0" w:color="auto"/>
          </w:divBdr>
        </w:div>
        <w:div w:id="42337920">
          <w:marLeft w:val="640"/>
          <w:marRight w:val="0"/>
          <w:marTop w:val="0"/>
          <w:marBottom w:val="0"/>
          <w:divBdr>
            <w:top w:val="none" w:sz="0" w:space="0" w:color="auto"/>
            <w:left w:val="none" w:sz="0" w:space="0" w:color="auto"/>
            <w:bottom w:val="none" w:sz="0" w:space="0" w:color="auto"/>
            <w:right w:val="none" w:sz="0" w:space="0" w:color="auto"/>
          </w:divBdr>
        </w:div>
        <w:div w:id="1983074585">
          <w:marLeft w:val="640"/>
          <w:marRight w:val="0"/>
          <w:marTop w:val="0"/>
          <w:marBottom w:val="0"/>
          <w:divBdr>
            <w:top w:val="none" w:sz="0" w:space="0" w:color="auto"/>
            <w:left w:val="none" w:sz="0" w:space="0" w:color="auto"/>
            <w:bottom w:val="none" w:sz="0" w:space="0" w:color="auto"/>
            <w:right w:val="none" w:sz="0" w:space="0" w:color="auto"/>
          </w:divBdr>
        </w:div>
        <w:div w:id="1405184253">
          <w:marLeft w:val="640"/>
          <w:marRight w:val="0"/>
          <w:marTop w:val="0"/>
          <w:marBottom w:val="0"/>
          <w:divBdr>
            <w:top w:val="none" w:sz="0" w:space="0" w:color="auto"/>
            <w:left w:val="none" w:sz="0" w:space="0" w:color="auto"/>
            <w:bottom w:val="none" w:sz="0" w:space="0" w:color="auto"/>
            <w:right w:val="none" w:sz="0" w:space="0" w:color="auto"/>
          </w:divBdr>
        </w:div>
        <w:div w:id="1468428558">
          <w:marLeft w:val="640"/>
          <w:marRight w:val="0"/>
          <w:marTop w:val="0"/>
          <w:marBottom w:val="0"/>
          <w:divBdr>
            <w:top w:val="none" w:sz="0" w:space="0" w:color="auto"/>
            <w:left w:val="none" w:sz="0" w:space="0" w:color="auto"/>
            <w:bottom w:val="none" w:sz="0" w:space="0" w:color="auto"/>
            <w:right w:val="none" w:sz="0" w:space="0" w:color="auto"/>
          </w:divBdr>
        </w:div>
        <w:div w:id="1444959917">
          <w:marLeft w:val="640"/>
          <w:marRight w:val="0"/>
          <w:marTop w:val="0"/>
          <w:marBottom w:val="0"/>
          <w:divBdr>
            <w:top w:val="none" w:sz="0" w:space="0" w:color="auto"/>
            <w:left w:val="none" w:sz="0" w:space="0" w:color="auto"/>
            <w:bottom w:val="none" w:sz="0" w:space="0" w:color="auto"/>
            <w:right w:val="none" w:sz="0" w:space="0" w:color="auto"/>
          </w:divBdr>
        </w:div>
        <w:div w:id="1231111363">
          <w:marLeft w:val="640"/>
          <w:marRight w:val="0"/>
          <w:marTop w:val="0"/>
          <w:marBottom w:val="0"/>
          <w:divBdr>
            <w:top w:val="none" w:sz="0" w:space="0" w:color="auto"/>
            <w:left w:val="none" w:sz="0" w:space="0" w:color="auto"/>
            <w:bottom w:val="none" w:sz="0" w:space="0" w:color="auto"/>
            <w:right w:val="none" w:sz="0" w:space="0" w:color="auto"/>
          </w:divBdr>
        </w:div>
        <w:div w:id="222520810">
          <w:marLeft w:val="640"/>
          <w:marRight w:val="0"/>
          <w:marTop w:val="0"/>
          <w:marBottom w:val="0"/>
          <w:divBdr>
            <w:top w:val="none" w:sz="0" w:space="0" w:color="auto"/>
            <w:left w:val="none" w:sz="0" w:space="0" w:color="auto"/>
            <w:bottom w:val="none" w:sz="0" w:space="0" w:color="auto"/>
            <w:right w:val="none" w:sz="0" w:space="0" w:color="auto"/>
          </w:divBdr>
        </w:div>
        <w:div w:id="1822381762">
          <w:marLeft w:val="640"/>
          <w:marRight w:val="0"/>
          <w:marTop w:val="0"/>
          <w:marBottom w:val="0"/>
          <w:divBdr>
            <w:top w:val="none" w:sz="0" w:space="0" w:color="auto"/>
            <w:left w:val="none" w:sz="0" w:space="0" w:color="auto"/>
            <w:bottom w:val="none" w:sz="0" w:space="0" w:color="auto"/>
            <w:right w:val="none" w:sz="0" w:space="0" w:color="auto"/>
          </w:divBdr>
        </w:div>
        <w:div w:id="2058358654">
          <w:marLeft w:val="640"/>
          <w:marRight w:val="0"/>
          <w:marTop w:val="0"/>
          <w:marBottom w:val="0"/>
          <w:divBdr>
            <w:top w:val="none" w:sz="0" w:space="0" w:color="auto"/>
            <w:left w:val="none" w:sz="0" w:space="0" w:color="auto"/>
            <w:bottom w:val="none" w:sz="0" w:space="0" w:color="auto"/>
            <w:right w:val="none" w:sz="0" w:space="0" w:color="auto"/>
          </w:divBdr>
        </w:div>
        <w:div w:id="1736392642">
          <w:marLeft w:val="640"/>
          <w:marRight w:val="0"/>
          <w:marTop w:val="0"/>
          <w:marBottom w:val="0"/>
          <w:divBdr>
            <w:top w:val="none" w:sz="0" w:space="0" w:color="auto"/>
            <w:left w:val="none" w:sz="0" w:space="0" w:color="auto"/>
            <w:bottom w:val="none" w:sz="0" w:space="0" w:color="auto"/>
            <w:right w:val="none" w:sz="0" w:space="0" w:color="auto"/>
          </w:divBdr>
        </w:div>
        <w:div w:id="87236264">
          <w:marLeft w:val="640"/>
          <w:marRight w:val="0"/>
          <w:marTop w:val="0"/>
          <w:marBottom w:val="0"/>
          <w:divBdr>
            <w:top w:val="none" w:sz="0" w:space="0" w:color="auto"/>
            <w:left w:val="none" w:sz="0" w:space="0" w:color="auto"/>
            <w:bottom w:val="none" w:sz="0" w:space="0" w:color="auto"/>
            <w:right w:val="none" w:sz="0" w:space="0" w:color="auto"/>
          </w:divBdr>
        </w:div>
        <w:div w:id="525946327">
          <w:marLeft w:val="640"/>
          <w:marRight w:val="0"/>
          <w:marTop w:val="0"/>
          <w:marBottom w:val="0"/>
          <w:divBdr>
            <w:top w:val="none" w:sz="0" w:space="0" w:color="auto"/>
            <w:left w:val="none" w:sz="0" w:space="0" w:color="auto"/>
            <w:bottom w:val="none" w:sz="0" w:space="0" w:color="auto"/>
            <w:right w:val="none" w:sz="0" w:space="0" w:color="auto"/>
          </w:divBdr>
        </w:div>
        <w:div w:id="1227376459">
          <w:marLeft w:val="640"/>
          <w:marRight w:val="0"/>
          <w:marTop w:val="0"/>
          <w:marBottom w:val="0"/>
          <w:divBdr>
            <w:top w:val="none" w:sz="0" w:space="0" w:color="auto"/>
            <w:left w:val="none" w:sz="0" w:space="0" w:color="auto"/>
            <w:bottom w:val="none" w:sz="0" w:space="0" w:color="auto"/>
            <w:right w:val="none" w:sz="0" w:space="0" w:color="auto"/>
          </w:divBdr>
        </w:div>
        <w:div w:id="653754354">
          <w:marLeft w:val="640"/>
          <w:marRight w:val="0"/>
          <w:marTop w:val="0"/>
          <w:marBottom w:val="0"/>
          <w:divBdr>
            <w:top w:val="none" w:sz="0" w:space="0" w:color="auto"/>
            <w:left w:val="none" w:sz="0" w:space="0" w:color="auto"/>
            <w:bottom w:val="none" w:sz="0" w:space="0" w:color="auto"/>
            <w:right w:val="none" w:sz="0" w:space="0" w:color="auto"/>
          </w:divBdr>
        </w:div>
        <w:div w:id="381103776">
          <w:marLeft w:val="640"/>
          <w:marRight w:val="0"/>
          <w:marTop w:val="0"/>
          <w:marBottom w:val="0"/>
          <w:divBdr>
            <w:top w:val="none" w:sz="0" w:space="0" w:color="auto"/>
            <w:left w:val="none" w:sz="0" w:space="0" w:color="auto"/>
            <w:bottom w:val="none" w:sz="0" w:space="0" w:color="auto"/>
            <w:right w:val="none" w:sz="0" w:space="0" w:color="auto"/>
          </w:divBdr>
        </w:div>
        <w:div w:id="956984024">
          <w:marLeft w:val="640"/>
          <w:marRight w:val="0"/>
          <w:marTop w:val="0"/>
          <w:marBottom w:val="0"/>
          <w:divBdr>
            <w:top w:val="none" w:sz="0" w:space="0" w:color="auto"/>
            <w:left w:val="none" w:sz="0" w:space="0" w:color="auto"/>
            <w:bottom w:val="none" w:sz="0" w:space="0" w:color="auto"/>
            <w:right w:val="none" w:sz="0" w:space="0" w:color="auto"/>
          </w:divBdr>
        </w:div>
        <w:div w:id="286619925">
          <w:marLeft w:val="640"/>
          <w:marRight w:val="0"/>
          <w:marTop w:val="0"/>
          <w:marBottom w:val="0"/>
          <w:divBdr>
            <w:top w:val="none" w:sz="0" w:space="0" w:color="auto"/>
            <w:left w:val="none" w:sz="0" w:space="0" w:color="auto"/>
            <w:bottom w:val="none" w:sz="0" w:space="0" w:color="auto"/>
            <w:right w:val="none" w:sz="0" w:space="0" w:color="auto"/>
          </w:divBdr>
        </w:div>
        <w:div w:id="1371149447">
          <w:marLeft w:val="640"/>
          <w:marRight w:val="0"/>
          <w:marTop w:val="0"/>
          <w:marBottom w:val="0"/>
          <w:divBdr>
            <w:top w:val="none" w:sz="0" w:space="0" w:color="auto"/>
            <w:left w:val="none" w:sz="0" w:space="0" w:color="auto"/>
            <w:bottom w:val="none" w:sz="0" w:space="0" w:color="auto"/>
            <w:right w:val="none" w:sz="0" w:space="0" w:color="auto"/>
          </w:divBdr>
        </w:div>
        <w:div w:id="162167007">
          <w:marLeft w:val="640"/>
          <w:marRight w:val="0"/>
          <w:marTop w:val="0"/>
          <w:marBottom w:val="0"/>
          <w:divBdr>
            <w:top w:val="none" w:sz="0" w:space="0" w:color="auto"/>
            <w:left w:val="none" w:sz="0" w:space="0" w:color="auto"/>
            <w:bottom w:val="none" w:sz="0" w:space="0" w:color="auto"/>
            <w:right w:val="none" w:sz="0" w:space="0" w:color="auto"/>
          </w:divBdr>
        </w:div>
        <w:div w:id="1068459779">
          <w:marLeft w:val="640"/>
          <w:marRight w:val="0"/>
          <w:marTop w:val="0"/>
          <w:marBottom w:val="0"/>
          <w:divBdr>
            <w:top w:val="none" w:sz="0" w:space="0" w:color="auto"/>
            <w:left w:val="none" w:sz="0" w:space="0" w:color="auto"/>
            <w:bottom w:val="none" w:sz="0" w:space="0" w:color="auto"/>
            <w:right w:val="none" w:sz="0" w:space="0" w:color="auto"/>
          </w:divBdr>
        </w:div>
        <w:div w:id="344552326">
          <w:marLeft w:val="640"/>
          <w:marRight w:val="0"/>
          <w:marTop w:val="0"/>
          <w:marBottom w:val="0"/>
          <w:divBdr>
            <w:top w:val="none" w:sz="0" w:space="0" w:color="auto"/>
            <w:left w:val="none" w:sz="0" w:space="0" w:color="auto"/>
            <w:bottom w:val="none" w:sz="0" w:space="0" w:color="auto"/>
            <w:right w:val="none" w:sz="0" w:space="0" w:color="auto"/>
          </w:divBdr>
        </w:div>
        <w:div w:id="12541915">
          <w:marLeft w:val="640"/>
          <w:marRight w:val="0"/>
          <w:marTop w:val="0"/>
          <w:marBottom w:val="0"/>
          <w:divBdr>
            <w:top w:val="none" w:sz="0" w:space="0" w:color="auto"/>
            <w:left w:val="none" w:sz="0" w:space="0" w:color="auto"/>
            <w:bottom w:val="none" w:sz="0" w:space="0" w:color="auto"/>
            <w:right w:val="none" w:sz="0" w:space="0" w:color="auto"/>
          </w:divBdr>
        </w:div>
        <w:div w:id="1777478802">
          <w:marLeft w:val="640"/>
          <w:marRight w:val="0"/>
          <w:marTop w:val="0"/>
          <w:marBottom w:val="0"/>
          <w:divBdr>
            <w:top w:val="none" w:sz="0" w:space="0" w:color="auto"/>
            <w:left w:val="none" w:sz="0" w:space="0" w:color="auto"/>
            <w:bottom w:val="none" w:sz="0" w:space="0" w:color="auto"/>
            <w:right w:val="none" w:sz="0" w:space="0" w:color="auto"/>
          </w:divBdr>
        </w:div>
        <w:div w:id="1788817164">
          <w:marLeft w:val="640"/>
          <w:marRight w:val="0"/>
          <w:marTop w:val="0"/>
          <w:marBottom w:val="0"/>
          <w:divBdr>
            <w:top w:val="none" w:sz="0" w:space="0" w:color="auto"/>
            <w:left w:val="none" w:sz="0" w:space="0" w:color="auto"/>
            <w:bottom w:val="none" w:sz="0" w:space="0" w:color="auto"/>
            <w:right w:val="none" w:sz="0" w:space="0" w:color="auto"/>
          </w:divBdr>
        </w:div>
        <w:div w:id="95905975">
          <w:marLeft w:val="640"/>
          <w:marRight w:val="0"/>
          <w:marTop w:val="0"/>
          <w:marBottom w:val="0"/>
          <w:divBdr>
            <w:top w:val="none" w:sz="0" w:space="0" w:color="auto"/>
            <w:left w:val="none" w:sz="0" w:space="0" w:color="auto"/>
            <w:bottom w:val="none" w:sz="0" w:space="0" w:color="auto"/>
            <w:right w:val="none" w:sz="0" w:space="0" w:color="auto"/>
          </w:divBdr>
        </w:div>
        <w:div w:id="1240553497">
          <w:marLeft w:val="640"/>
          <w:marRight w:val="0"/>
          <w:marTop w:val="0"/>
          <w:marBottom w:val="0"/>
          <w:divBdr>
            <w:top w:val="none" w:sz="0" w:space="0" w:color="auto"/>
            <w:left w:val="none" w:sz="0" w:space="0" w:color="auto"/>
            <w:bottom w:val="none" w:sz="0" w:space="0" w:color="auto"/>
            <w:right w:val="none" w:sz="0" w:space="0" w:color="auto"/>
          </w:divBdr>
        </w:div>
        <w:div w:id="1422993471">
          <w:marLeft w:val="640"/>
          <w:marRight w:val="0"/>
          <w:marTop w:val="0"/>
          <w:marBottom w:val="0"/>
          <w:divBdr>
            <w:top w:val="none" w:sz="0" w:space="0" w:color="auto"/>
            <w:left w:val="none" w:sz="0" w:space="0" w:color="auto"/>
            <w:bottom w:val="none" w:sz="0" w:space="0" w:color="auto"/>
            <w:right w:val="none" w:sz="0" w:space="0" w:color="auto"/>
          </w:divBdr>
        </w:div>
        <w:div w:id="249199921">
          <w:marLeft w:val="640"/>
          <w:marRight w:val="0"/>
          <w:marTop w:val="0"/>
          <w:marBottom w:val="0"/>
          <w:divBdr>
            <w:top w:val="none" w:sz="0" w:space="0" w:color="auto"/>
            <w:left w:val="none" w:sz="0" w:space="0" w:color="auto"/>
            <w:bottom w:val="none" w:sz="0" w:space="0" w:color="auto"/>
            <w:right w:val="none" w:sz="0" w:space="0" w:color="auto"/>
          </w:divBdr>
        </w:div>
        <w:div w:id="1944145420">
          <w:marLeft w:val="640"/>
          <w:marRight w:val="0"/>
          <w:marTop w:val="0"/>
          <w:marBottom w:val="0"/>
          <w:divBdr>
            <w:top w:val="none" w:sz="0" w:space="0" w:color="auto"/>
            <w:left w:val="none" w:sz="0" w:space="0" w:color="auto"/>
            <w:bottom w:val="none" w:sz="0" w:space="0" w:color="auto"/>
            <w:right w:val="none" w:sz="0" w:space="0" w:color="auto"/>
          </w:divBdr>
        </w:div>
        <w:div w:id="814571302">
          <w:marLeft w:val="640"/>
          <w:marRight w:val="0"/>
          <w:marTop w:val="0"/>
          <w:marBottom w:val="0"/>
          <w:divBdr>
            <w:top w:val="none" w:sz="0" w:space="0" w:color="auto"/>
            <w:left w:val="none" w:sz="0" w:space="0" w:color="auto"/>
            <w:bottom w:val="none" w:sz="0" w:space="0" w:color="auto"/>
            <w:right w:val="none" w:sz="0" w:space="0" w:color="auto"/>
          </w:divBdr>
        </w:div>
        <w:div w:id="1533110097">
          <w:marLeft w:val="640"/>
          <w:marRight w:val="0"/>
          <w:marTop w:val="0"/>
          <w:marBottom w:val="0"/>
          <w:divBdr>
            <w:top w:val="none" w:sz="0" w:space="0" w:color="auto"/>
            <w:left w:val="none" w:sz="0" w:space="0" w:color="auto"/>
            <w:bottom w:val="none" w:sz="0" w:space="0" w:color="auto"/>
            <w:right w:val="none" w:sz="0" w:space="0" w:color="auto"/>
          </w:divBdr>
        </w:div>
        <w:div w:id="912008217">
          <w:marLeft w:val="640"/>
          <w:marRight w:val="0"/>
          <w:marTop w:val="0"/>
          <w:marBottom w:val="0"/>
          <w:divBdr>
            <w:top w:val="none" w:sz="0" w:space="0" w:color="auto"/>
            <w:left w:val="none" w:sz="0" w:space="0" w:color="auto"/>
            <w:bottom w:val="none" w:sz="0" w:space="0" w:color="auto"/>
            <w:right w:val="none" w:sz="0" w:space="0" w:color="auto"/>
          </w:divBdr>
        </w:div>
        <w:div w:id="2019775036">
          <w:marLeft w:val="640"/>
          <w:marRight w:val="0"/>
          <w:marTop w:val="0"/>
          <w:marBottom w:val="0"/>
          <w:divBdr>
            <w:top w:val="none" w:sz="0" w:space="0" w:color="auto"/>
            <w:left w:val="none" w:sz="0" w:space="0" w:color="auto"/>
            <w:bottom w:val="none" w:sz="0" w:space="0" w:color="auto"/>
            <w:right w:val="none" w:sz="0" w:space="0" w:color="auto"/>
          </w:divBdr>
        </w:div>
        <w:div w:id="1549603478">
          <w:marLeft w:val="640"/>
          <w:marRight w:val="0"/>
          <w:marTop w:val="0"/>
          <w:marBottom w:val="0"/>
          <w:divBdr>
            <w:top w:val="none" w:sz="0" w:space="0" w:color="auto"/>
            <w:left w:val="none" w:sz="0" w:space="0" w:color="auto"/>
            <w:bottom w:val="none" w:sz="0" w:space="0" w:color="auto"/>
            <w:right w:val="none" w:sz="0" w:space="0" w:color="auto"/>
          </w:divBdr>
        </w:div>
        <w:div w:id="218131230">
          <w:marLeft w:val="640"/>
          <w:marRight w:val="0"/>
          <w:marTop w:val="0"/>
          <w:marBottom w:val="0"/>
          <w:divBdr>
            <w:top w:val="none" w:sz="0" w:space="0" w:color="auto"/>
            <w:left w:val="none" w:sz="0" w:space="0" w:color="auto"/>
            <w:bottom w:val="none" w:sz="0" w:space="0" w:color="auto"/>
            <w:right w:val="none" w:sz="0" w:space="0" w:color="auto"/>
          </w:divBdr>
        </w:div>
        <w:div w:id="283778781">
          <w:marLeft w:val="640"/>
          <w:marRight w:val="0"/>
          <w:marTop w:val="0"/>
          <w:marBottom w:val="0"/>
          <w:divBdr>
            <w:top w:val="none" w:sz="0" w:space="0" w:color="auto"/>
            <w:left w:val="none" w:sz="0" w:space="0" w:color="auto"/>
            <w:bottom w:val="none" w:sz="0" w:space="0" w:color="auto"/>
            <w:right w:val="none" w:sz="0" w:space="0" w:color="auto"/>
          </w:divBdr>
        </w:div>
        <w:div w:id="246427011">
          <w:marLeft w:val="640"/>
          <w:marRight w:val="0"/>
          <w:marTop w:val="0"/>
          <w:marBottom w:val="0"/>
          <w:divBdr>
            <w:top w:val="none" w:sz="0" w:space="0" w:color="auto"/>
            <w:left w:val="none" w:sz="0" w:space="0" w:color="auto"/>
            <w:bottom w:val="none" w:sz="0" w:space="0" w:color="auto"/>
            <w:right w:val="none" w:sz="0" w:space="0" w:color="auto"/>
          </w:divBdr>
        </w:div>
        <w:div w:id="457381533">
          <w:marLeft w:val="640"/>
          <w:marRight w:val="0"/>
          <w:marTop w:val="0"/>
          <w:marBottom w:val="0"/>
          <w:divBdr>
            <w:top w:val="none" w:sz="0" w:space="0" w:color="auto"/>
            <w:left w:val="none" w:sz="0" w:space="0" w:color="auto"/>
            <w:bottom w:val="none" w:sz="0" w:space="0" w:color="auto"/>
            <w:right w:val="none" w:sz="0" w:space="0" w:color="auto"/>
          </w:divBdr>
        </w:div>
        <w:div w:id="371543876">
          <w:marLeft w:val="640"/>
          <w:marRight w:val="0"/>
          <w:marTop w:val="0"/>
          <w:marBottom w:val="0"/>
          <w:divBdr>
            <w:top w:val="none" w:sz="0" w:space="0" w:color="auto"/>
            <w:left w:val="none" w:sz="0" w:space="0" w:color="auto"/>
            <w:bottom w:val="none" w:sz="0" w:space="0" w:color="auto"/>
            <w:right w:val="none" w:sz="0" w:space="0" w:color="auto"/>
          </w:divBdr>
        </w:div>
        <w:div w:id="282538629">
          <w:marLeft w:val="640"/>
          <w:marRight w:val="0"/>
          <w:marTop w:val="0"/>
          <w:marBottom w:val="0"/>
          <w:divBdr>
            <w:top w:val="none" w:sz="0" w:space="0" w:color="auto"/>
            <w:left w:val="none" w:sz="0" w:space="0" w:color="auto"/>
            <w:bottom w:val="none" w:sz="0" w:space="0" w:color="auto"/>
            <w:right w:val="none" w:sz="0" w:space="0" w:color="auto"/>
          </w:divBdr>
        </w:div>
        <w:div w:id="500386818">
          <w:marLeft w:val="640"/>
          <w:marRight w:val="0"/>
          <w:marTop w:val="0"/>
          <w:marBottom w:val="0"/>
          <w:divBdr>
            <w:top w:val="none" w:sz="0" w:space="0" w:color="auto"/>
            <w:left w:val="none" w:sz="0" w:space="0" w:color="auto"/>
            <w:bottom w:val="none" w:sz="0" w:space="0" w:color="auto"/>
            <w:right w:val="none" w:sz="0" w:space="0" w:color="auto"/>
          </w:divBdr>
        </w:div>
        <w:div w:id="2007053177">
          <w:marLeft w:val="640"/>
          <w:marRight w:val="0"/>
          <w:marTop w:val="0"/>
          <w:marBottom w:val="0"/>
          <w:divBdr>
            <w:top w:val="none" w:sz="0" w:space="0" w:color="auto"/>
            <w:left w:val="none" w:sz="0" w:space="0" w:color="auto"/>
            <w:bottom w:val="none" w:sz="0" w:space="0" w:color="auto"/>
            <w:right w:val="none" w:sz="0" w:space="0" w:color="auto"/>
          </w:divBdr>
        </w:div>
        <w:div w:id="1200049498">
          <w:marLeft w:val="640"/>
          <w:marRight w:val="0"/>
          <w:marTop w:val="0"/>
          <w:marBottom w:val="0"/>
          <w:divBdr>
            <w:top w:val="none" w:sz="0" w:space="0" w:color="auto"/>
            <w:left w:val="none" w:sz="0" w:space="0" w:color="auto"/>
            <w:bottom w:val="none" w:sz="0" w:space="0" w:color="auto"/>
            <w:right w:val="none" w:sz="0" w:space="0" w:color="auto"/>
          </w:divBdr>
        </w:div>
        <w:div w:id="602614263">
          <w:marLeft w:val="640"/>
          <w:marRight w:val="0"/>
          <w:marTop w:val="0"/>
          <w:marBottom w:val="0"/>
          <w:divBdr>
            <w:top w:val="none" w:sz="0" w:space="0" w:color="auto"/>
            <w:left w:val="none" w:sz="0" w:space="0" w:color="auto"/>
            <w:bottom w:val="none" w:sz="0" w:space="0" w:color="auto"/>
            <w:right w:val="none" w:sz="0" w:space="0" w:color="auto"/>
          </w:divBdr>
        </w:div>
        <w:div w:id="2026664900">
          <w:marLeft w:val="640"/>
          <w:marRight w:val="0"/>
          <w:marTop w:val="0"/>
          <w:marBottom w:val="0"/>
          <w:divBdr>
            <w:top w:val="none" w:sz="0" w:space="0" w:color="auto"/>
            <w:left w:val="none" w:sz="0" w:space="0" w:color="auto"/>
            <w:bottom w:val="none" w:sz="0" w:space="0" w:color="auto"/>
            <w:right w:val="none" w:sz="0" w:space="0" w:color="auto"/>
          </w:divBdr>
        </w:div>
        <w:div w:id="1426072168">
          <w:marLeft w:val="640"/>
          <w:marRight w:val="0"/>
          <w:marTop w:val="0"/>
          <w:marBottom w:val="0"/>
          <w:divBdr>
            <w:top w:val="none" w:sz="0" w:space="0" w:color="auto"/>
            <w:left w:val="none" w:sz="0" w:space="0" w:color="auto"/>
            <w:bottom w:val="none" w:sz="0" w:space="0" w:color="auto"/>
            <w:right w:val="none" w:sz="0" w:space="0" w:color="auto"/>
          </w:divBdr>
        </w:div>
        <w:div w:id="169608739">
          <w:marLeft w:val="640"/>
          <w:marRight w:val="0"/>
          <w:marTop w:val="0"/>
          <w:marBottom w:val="0"/>
          <w:divBdr>
            <w:top w:val="none" w:sz="0" w:space="0" w:color="auto"/>
            <w:left w:val="none" w:sz="0" w:space="0" w:color="auto"/>
            <w:bottom w:val="none" w:sz="0" w:space="0" w:color="auto"/>
            <w:right w:val="none" w:sz="0" w:space="0" w:color="auto"/>
          </w:divBdr>
        </w:div>
        <w:div w:id="140654663">
          <w:marLeft w:val="640"/>
          <w:marRight w:val="0"/>
          <w:marTop w:val="0"/>
          <w:marBottom w:val="0"/>
          <w:divBdr>
            <w:top w:val="none" w:sz="0" w:space="0" w:color="auto"/>
            <w:left w:val="none" w:sz="0" w:space="0" w:color="auto"/>
            <w:bottom w:val="none" w:sz="0" w:space="0" w:color="auto"/>
            <w:right w:val="none" w:sz="0" w:space="0" w:color="auto"/>
          </w:divBdr>
        </w:div>
        <w:div w:id="79185936">
          <w:marLeft w:val="640"/>
          <w:marRight w:val="0"/>
          <w:marTop w:val="0"/>
          <w:marBottom w:val="0"/>
          <w:divBdr>
            <w:top w:val="none" w:sz="0" w:space="0" w:color="auto"/>
            <w:left w:val="none" w:sz="0" w:space="0" w:color="auto"/>
            <w:bottom w:val="none" w:sz="0" w:space="0" w:color="auto"/>
            <w:right w:val="none" w:sz="0" w:space="0" w:color="auto"/>
          </w:divBdr>
        </w:div>
        <w:div w:id="774977811">
          <w:marLeft w:val="640"/>
          <w:marRight w:val="0"/>
          <w:marTop w:val="0"/>
          <w:marBottom w:val="0"/>
          <w:divBdr>
            <w:top w:val="none" w:sz="0" w:space="0" w:color="auto"/>
            <w:left w:val="none" w:sz="0" w:space="0" w:color="auto"/>
            <w:bottom w:val="none" w:sz="0" w:space="0" w:color="auto"/>
            <w:right w:val="none" w:sz="0" w:space="0" w:color="auto"/>
          </w:divBdr>
        </w:div>
        <w:div w:id="687296308">
          <w:marLeft w:val="640"/>
          <w:marRight w:val="0"/>
          <w:marTop w:val="0"/>
          <w:marBottom w:val="0"/>
          <w:divBdr>
            <w:top w:val="none" w:sz="0" w:space="0" w:color="auto"/>
            <w:left w:val="none" w:sz="0" w:space="0" w:color="auto"/>
            <w:bottom w:val="none" w:sz="0" w:space="0" w:color="auto"/>
            <w:right w:val="none" w:sz="0" w:space="0" w:color="auto"/>
          </w:divBdr>
        </w:div>
        <w:div w:id="251937468">
          <w:marLeft w:val="640"/>
          <w:marRight w:val="0"/>
          <w:marTop w:val="0"/>
          <w:marBottom w:val="0"/>
          <w:divBdr>
            <w:top w:val="none" w:sz="0" w:space="0" w:color="auto"/>
            <w:left w:val="none" w:sz="0" w:space="0" w:color="auto"/>
            <w:bottom w:val="none" w:sz="0" w:space="0" w:color="auto"/>
            <w:right w:val="none" w:sz="0" w:space="0" w:color="auto"/>
          </w:divBdr>
        </w:div>
        <w:div w:id="1107190283">
          <w:marLeft w:val="640"/>
          <w:marRight w:val="0"/>
          <w:marTop w:val="0"/>
          <w:marBottom w:val="0"/>
          <w:divBdr>
            <w:top w:val="none" w:sz="0" w:space="0" w:color="auto"/>
            <w:left w:val="none" w:sz="0" w:space="0" w:color="auto"/>
            <w:bottom w:val="none" w:sz="0" w:space="0" w:color="auto"/>
            <w:right w:val="none" w:sz="0" w:space="0" w:color="auto"/>
          </w:divBdr>
        </w:div>
        <w:div w:id="1715109094">
          <w:marLeft w:val="640"/>
          <w:marRight w:val="0"/>
          <w:marTop w:val="0"/>
          <w:marBottom w:val="0"/>
          <w:divBdr>
            <w:top w:val="none" w:sz="0" w:space="0" w:color="auto"/>
            <w:left w:val="none" w:sz="0" w:space="0" w:color="auto"/>
            <w:bottom w:val="none" w:sz="0" w:space="0" w:color="auto"/>
            <w:right w:val="none" w:sz="0" w:space="0" w:color="auto"/>
          </w:divBdr>
        </w:div>
        <w:div w:id="915431550">
          <w:marLeft w:val="640"/>
          <w:marRight w:val="0"/>
          <w:marTop w:val="0"/>
          <w:marBottom w:val="0"/>
          <w:divBdr>
            <w:top w:val="none" w:sz="0" w:space="0" w:color="auto"/>
            <w:left w:val="none" w:sz="0" w:space="0" w:color="auto"/>
            <w:bottom w:val="none" w:sz="0" w:space="0" w:color="auto"/>
            <w:right w:val="none" w:sz="0" w:space="0" w:color="auto"/>
          </w:divBdr>
        </w:div>
        <w:div w:id="1781535748">
          <w:marLeft w:val="640"/>
          <w:marRight w:val="0"/>
          <w:marTop w:val="0"/>
          <w:marBottom w:val="0"/>
          <w:divBdr>
            <w:top w:val="none" w:sz="0" w:space="0" w:color="auto"/>
            <w:left w:val="none" w:sz="0" w:space="0" w:color="auto"/>
            <w:bottom w:val="none" w:sz="0" w:space="0" w:color="auto"/>
            <w:right w:val="none" w:sz="0" w:space="0" w:color="auto"/>
          </w:divBdr>
        </w:div>
        <w:div w:id="1686903457">
          <w:marLeft w:val="640"/>
          <w:marRight w:val="0"/>
          <w:marTop w:val="0"/>
          <w:marBottom w:val="0"/>
          <w:divBdr>
            <w:top w:val="none" w:sz="0" w:space="0" w:color="auto"/>
            <w:left w:val="none" w:sz="0" w:space="0" w:color="auto"/>
            <w:bottom w:val="none" w:sz="0" w:space="0" w:color="auto"/>
            <w:right w:val="none" w:sz="0" w:space="0" w:color="auto"/>
          </w:divBdr>
        </w:div>
        <w:div w:id="703556159">
          <w:marLeft w:val="640"/>
          <w:marRight w:val="0"/>
          <w:marTop w:val="0"/>
          <w:marBottom w:val="0"/>
          <w:divBdr>
            <w:top w:val="none" w:sz="0" w:space="0" w:color="auto"/>
            <w:left w:val="none" w:sz="0" w:space="0" w:color="auto"/>
            <w:bottom w:val="none" w:sz="0" w:space="0" w:color="auto"/>
            <w:right w:val="none" w:sz="0" w:space="0" w:color="auto"/>
          </w:divBdr>
        </w:div>
        <w:div w:id="677922198">
          <w:marLeft w:val="640"/>
          <w:marRight w:val="0"/>
          <w:marTop w:val="0"/>
          <w:marBottom w:val="0"/>
          <w:divBdr>
            <w:top w:val="none" w:sz="0" w:space="0" w:color="auto"/>
            <w:left w:val="none" w:sz="0" w:space="0" w:color="auto"/>
            <w:bottom w:val="none" w:sz="0" w:space="0" w:color="auto"/>
            <w:right w:val="none" w:sz="0" w:space="0" w:color="auto"/>
          </w:divBdr>
        </w:div>
        <w:div w:id="369770061">
          <w:marLeft w:val="640"/>
          <w:marRight w:val="0"/>
          <w:marTop w:val="0"/>
          <w:marBottom w:val="0"/>
          <w:divBdr>
            <w:top w:val="none" w:sz="0" w:space="0" w:color="auto"/>
            <w:left w:val="none" w:sz="0" w:space="0" w:color="auto"/>
            <w:bottom w:val="none" w:sz="0" w:space="0" w:color="auto"/>
            <w:right w:val="none" w:sz="0" w:space="0" w:color="auto"/>
          </w:divBdr>
        </w:div>
        <w:div w:id="641740792">
          <w:marLeft w:val="640"/>
          <w:marRight w:val="0"/>
          <w:marTop w:val="0"/>
          <w:marBottom w:val="0"/>
          <w:divBdr>
            <w:top w:val="none" w:sz="0" w:space="0" w:color="auto"/>
            <w:left w:val="none" w:sz="0" w:space="0" w:color="auto"/>
            <w:bottom w:val="none" w:sz="0" w:space="0" w:color="auto"/>
            <w:right w:val="none" w:sz="0" w:space="0" w:color="auto"/>
          </w:divBdr>
        </w:div>
        <w:div w:id="1484925960">
          <w:marLeft w:val="640"/>
          <w:marRight w:val="0"/>
          <w:marTop w:val="0"/>
          <w:marBottom w:val="0"/>
          <w:divBdr>
            <w:top w:val="none" w:sz="0" w:space="0" w:color="auto"/>
            <w:left w:val="none" w:sz="0" w:space="0" w:color="auto"/>
            <w:bottom w:val="none" w:sz="0" w:space="0" w:color="auto"/>
            <w:right w:val="none" w:sz="0" w:space="0" w:color="auto"/>
          </w:divBdr>
        </w:div>
        <w:div w:id="1164589847">
          <w:marLeft w:val="640"/>
          <w:marRight w:val="0"/>
          <w:marTop w:val="0"/>
          <w:marBottom w:val="0"/>
          <w:divBdr>
            <w:top w:val="none" w:sz="0" w:space="0" w:color="auto"/>
            <w:left w:val="none" w:sz="0" w:space="0" w:color="auto"/>
            <w:bottom w:val="none" w:sz="0" w:space="0" w:color="auto"/>
            <w:right w:val="none" w:sz="0" w:space="0" w:color="auto"/>
          </w:divBdr>
        </w:div>
        <w:div w:id="1969316348">
          <w:marLeft w:val="640"/>
          <w:marRight w:val="0"/>
          <w:marTop w:val="0"/>
          <w:marBottom w:val="0"/>
          <w:divBdr>
            <w:top w:val="none" w:sz="0" w:space="0" w:color="auto"/>
            <w:left w:val="none" w:sz="0" w:space="0" w:color="auto"/>
            <w:bottom w:val="none" w:sz="0" w:space="0" w:color="auto"/>
            <w:right w:val="none" w:sz="0" w:space="0" w:color="auto"/>
          </w:divBdr>
        </w:div>
        <w:div w:id="831528279">
          <w:marLeft w:val="640"/>
          <w:marRight w:val="0"/>
          <w:marTop w:val="0"/>
          <w:marBottom w:val="0"/>
          <w:divBdr>
            <w:top w:val="none" w:sz="0" w:space="0" w:color="auto"/>
            <w:left w:val="none" w:sz="0" w:space="0" w:color="auto"/>
            <w:bottom w:val="none" w:sz="0" w:space="0" w:color="auto"/>
            <w:right w:val="none" w:sz="0" w:space="0" w:color="auto"/>
          </w:divBdr>
        </w:div>
        <w:div w:id="835219958">
          <w:marLeft w:val="640"/>
          <w:marRight w:val="0"/>
          <w:marTop w:val="0"/>
          <w:marBottom w:val="0"/>
          <w:divBdr>
            <w:top w:val="none" w:sz="0" w:space="0" w:color="auto"/>
            <w:left w:val="none" w:sz="0" w:space="0" w:color="auto"/>
            <w:bottom w:val="none" w:sz="0" w:space="0" w:color="auto"/>
            <w:right w:val="none" w:sz="0" w:space="0" w:color="auto"/>
          </w:divBdr>
        </w:div>
        <w:div w:id="210306651">
          <w:marLeft w:val="640"/>
          <w:marRight w:val="0"/>
          <w:marTop w:val="0"/>
          <w:marBottom w:val="0"/>
          <w:divBdr>
            <w:top w:val="none" w:sz="0" w:space="0" w:color="auto"/>
            <w:left w:val="none" w:sz="0" w:space="0" w:color="auto"/>
            <w:bottom w:val="none" w:sz="0" w:space="0" w:color="auto"/>
            <w:right w:val="none" w:sz="0" w:space="0" w:color="auto"/>
          </w:divBdr>
        </w:div>
        <w:div w:id="1337994858">
          <w:marLeft w:val="640"/>
          <w:marRight w:val="0"/>
          <w:marTop w:val="0"/>
          <w:marBottom w:val="0"/>
          <w:divBdr>
            <w:top w:val="none" w:sz="0" w:space="0" w:color="auto"/>
            <w:left w:val="none" w:sz="0" w:space="0" w:color="auto"/>
            <w:bottom w:val="none" w:sz="0" w:space="0" w:color="auto"/>
            <w:right w:val="none" w:sz="0" w:space="0" w:color="auto"/>
          </w:divBdr>
        </w:div>
        <w:div w:id="875586909">
          <w:marLeft w:val="640"/>
          <w:marRight w:val="0"/>
          <w:marTop w:val="0"/>
          <w:marBottom w:val="0"/>
          <w:divBdr>
            <w:top w:val="none" w:sz="0" w:space="0" w:color="auto"/>
            <w:left w:val="none" w:sz="0" w:space="0" w:color="auto"/>
            <w:bottom w:val="none" w:sz="0" w:space="0" w:color="auto"/>
            <w:right w:val="none" w:sz="0" w:space="0" w:color="auto"/>
          </w:divBdr>
        </w:div>
        <w:div w:id="986939120">
          <w:marLeft w:val="640"/>
          <w:marRight w:val="0"/>
          <w:marTop w:val="0"/>
          <w:marBottom w:val="0"/>
          <w:divBdr>
            <w:top w:val="none" w:sz="0" w:space="0" w:color="auto"/>
            <w:left w:val="none" w:sz="0" w:space="0" w:color="auto"/>
            <w:bottom w:val="none" w:sz="0" w:space="0" w:color="auto"/>
            <w:right w:val="none" w:sz="0" w:space="0" w:color="auto"/>
          </w:divBdr>
        </w:div>
        <w:div w:id="1940797281">
          <w:marLeft w:val="640"/>
          <w:marRight w:val="0"/>
          <w:marTop w:val="0"/>
          <w:marBottom w:val="0"/>
          <w:divBdr>
            <w:top w:val="none" w:sz="0" w:space="0" w:color="auto"/>
            <w:left w:val="none" w:sz="0" w:space="0" w:color="auto"/>
            <w:bottom w:val="none" w:sz="0" w:space="0" w:color="auto"/>
            <w:right w:val="none" w:sz="0" w:space="0" w:color="auto"/>
          </w:divBdr>
        </w:div>
        <w:div w:id="297540535">
          <w:marLeft w:val="640"/>
          <w:marRight w:val="0"/>
          <w:marTop w:val="0"/>
          <w:marBottom w:val="0"/>
          <w:divBdr>
            <w:top w:val="none" w:sz="0" w:space="0" w:color="auto"/>
            <w:left w:val="none" w:sz="0" w:space="0" w:color="auto"/>
            <w:bottom w:val="none" w:sz="0" w:space="0" w:color="auto"/>
            <w:right w:val="none" w:sz="0" w:space="0" w:color="auto"/>
          </w:divBdr>
        </w:div>
        <w:div w:id="1159227619">
          <w:marLeft w:val="640"/>
          <w:marRight w:val="0"/>
          <w:marTop w:val="0"/>
          <w:marBottom w:val="0"/>
          <w:divBdr>
            <w:top w:val="none" w:sz="0" w:space="0" w:color="auto"/>
            <w:left w:val="none" w:sz="0" w:space="0" w:color="auto"/>
            <w:bottom w:val="none" w:sz="0" w:space="0" w:color="auto"/>
            <w:right w:val="none" w:sz="0" w:space="0" w:color="auto"/>
          </w:divBdr>
        </w:div>
        <w:div w:id="1788743507">
          <w:marLeft w:val="640"/>
          <w:marRight w:val="0"/>
          <w:marTop w:val="0"/>
          <w:marBottom w:val="0"/>
          <w:divBdr>
            <w:top w:val="none" w:sz="0" w:space="0" w:color="auto"/>
            <w:left w:val="none" w:sz="0" w:space="0" w:color="auto"/>
            <w:bottom w:val="none" w:sz="0" w:space="0" w:color="auto"/>
            <w:right w:val="none" w:sz="0" w:space="0" w:color="auto"/>
          </w:divBdr>
        </w:div>
        <w:div w:id="17391403">
          <w:marLeft w:val="640"/>
          <w:marRight w:val="0"/>
          <w:marTop w:val="0"/>
          <w:marBottom w:val="0"/>
          <w:divBdr>
            <w:top w:val="none" w:sz="0" w:space="0" w:color="auto"/>
            <w:left w:val="none" w:sz="0" w:space="0" w:color="auto"/>
            <w:bottom w:val="none" w:sz="0" w:space="0" w:color="auto"/>
            <w:right w:val="none" w:sz="0" w:space="0" w:color="auto"/>
          </w:divBdr>
        </w:div>
        <w:div w:id="515966547">
          <w:marLeft w:val="640"/>
          <w:marRight w:val="0"/>
          <w:marTop w:val="0"/>
          <w:marBottom w:val="0"/>
          <w:divBdr>
            <w:top w:val="none" w:sz="0" w:space="0" w:color="auto"/>
            <w:left w:val="none" w:sz="0" w:space="0" w:color="auto"/>
            <w:bottom w:val="none" w:sz="0" w:space="0" w:color="auto"/>
            <w:right w:val="none" w:sz="0" w:space="0" w:color="auto"/>
          </w:divBdr>
        </w:div>
        <w:div w:id="932544326">
          <w:marLeft w:val="640"/>
          <w:marRight w:val="0"/>
          <w:marTop w:val="0"/>
          <w:marBottom w:val="0"/>
          <w:divBdr>
            <w:top w:val="none" w:sz="0" w:space="0" w:color="auto"/>
            <w:left w:val="none" w:sz="0" w:space="0" w:color="auto"/>
            <w:bottom w:val="none" w:sz="0" w:space="0" w:color="auto"/>
            <w:right w:val="none" w:sz="0" w:space="0" w:color="auto"/>
          </w:divBdr>
        </w:div>
        <w:div w:id="1369139312">
          <w:marLeft w:val="640"/>
          <w:marRight w:val="0"/>
          <w:marTop w:val="0"/>
          <w:marBottom w:val="0"/>
          <w:divBdr>
            <w:top w:val="none" w:sz="0" w:space="0" w:color="auto"/>
            <w:left w:val="none" w:sz="0" w:space="0" w:color="auto"/>
            <w:bottom w:val="none" w:sz="0" w:space="0" w:color="auto"/>
            <w:right w:val="none" w:sz="0" w:space="0" w:color="auto"/>
          </w:divBdr>
        </w:div>
        <w:div w:id="886451121">
          <w:marLeft w:val="640"/>
          <w:marRight w:val="0"/>
          <w:marTop w:val="0"/>
          <w:marBottom w:val="0"/>
          <w:divBdr>
            <w:top w:val="none" w:sz="0" w:space="0" w:color="auto"/>
            <w:left w:val="none" w:sz="0" w:space="0" w:color="auto"/>
            <w:bottom w:val="none" w:sz="0" w:space="0" w:color="auto"/>
            <w:right w:val="none" w:sz="0" w:space="0" w:color="auto"/>
          </w:divBdr>
        </w:div>
        <w:div w:id="876627064">
          <w:marLeft w:val="640"/>
          <w:marRight w:val="0"/>
          <w:marTop w:val="0"/>
          <w:marBottom w:val="0"/>
          <w:divBdr>
            <w:top w:val="none" w:sz="0" w:space="0" w:color="auto"/>
            <w:left w:val="none" w:sz="0" w:space="0" w:color="auto"/>
            <w:bottom w:val="none" w:sz="0" w:space="0" w:color="auto"/>
            <w:right w:val="none" w:sz="0" w:space="0" w:color="auto"/>
          </w:divBdr>
        </w:div>
        <w:div w:id="958993912">
          <w:marLeft w:val="640"/>
          <w:marRight w:val="0"/>
          <w:marTop w:val="0"/>
          <w:marBottom w:val="0"/>
          <w:divBdr>
            <w:top w:val="none" w:sz="0" w:space="0" w:color="auto"/>
            <w:left w:val="none" w:sz="0" w:space="0" w:color="auto"/>
            <w:bottom w:val="none" w:sz="0" w:space="0" w:color="auto"/>
            <w:right w:val="none" w:sz="0" w:space="0" w:color="auto"/>
          </w:divBdr>
        </w:div>
        <w:div w:id="1267808989">
          <w:marLeft w:val="640"/>
          <w:marRight w:val="0"/>
          <w:marTop w:val="0"/>
          <w:marBottom w:val="0"/>
          <w:divBdr>
            <w:top w:val="none" w:sz="0" w:space="0" w:color="auto"/>
            <w:left w:val="none" w:sz="0" w:space="0" w:color="auto"/>
            <w:bottom w:val="none" w:sz="0" w:space="0" w:color="auto"/>
            <w:right w:val="none" w:sz="0" w:space="0" w:color="auto"/>
          </w:divBdr>
        </w:div>
      </w:divsChild>
    </w:div>
    <w:div w:id="1251769891">
      <w:bodyDiv w:val="1"/>
      <w:marLeft w:val="0"/>
      <w:marRight w:val="0"/>
      <w:marTop w:val="0"/>
      <w:marBottom w:val="0"/>
      <w:divBdr>
        <w:top w:val="none" w:sz="0" w:space="0" w:color="auto"/>
        <w:left w:val="none" w:sz="0" w:space="0" w:color="auto"/>
        <w:bottom w:val="none" w:sz="0" w:space="0" w:color="auto"/>
        <w:right w:val="none" w:sz="0" w:space="0" w:color="auto"/>
      </w:divBdr>
      <w:divsChild>
        <w:div w:id="1675575099">
          <w:marLeft w:val="640"/>
          <w:marRight w:val="0"/>
          <w:marTop w:val="0"/>
          <w:marBottom w:val="0"/>
          <w:divBdr>
            <w:top w:val="none" w:sz="0" w:space="0" w:color="auto"/>
            <w:left w:val="none" w:sz="0" w:space="0" w:color="auto"/>
            <w:bottom w:val="none" w:sz="0" w:space="0" w:color="auto"/>
            <w:right w:val="none" w:sz="0" w:space="0" w:color="auto"/>
          </w:divBdr>
        </w:div>
        <w:div w:id="1388257357">
          <w:marLeft w:val="640"/>
          <w:marRight w:val="0"/>
          <w:marTop w:val="0"/>
          <w:marBottom w:val="0"/>
          <w:divBdr>
            <w:top w:val="none" w:sz="0" w:space="0" w:color="auto"/>
            <w:left w:val="none" w:sz="0" w:space="0" w:color="auto"/>
            <w:bottom w:val="none" w:sz="0" w:space="0" w:color="auto"/>
            <w:right w:val="none" w:sz="0" w:space="0" w:color="auto"/>
          </w:divBdr>
        </w:div>
        <w:div w:id="1178546165">
          <w:marLeft w:val="640"/>
          <w:marRight w:val="0"/>
          <w:marTop w:val="0"/>
          <w:marBottom w:val="0"/>
          <w:divBdr>
            <w:top w:val="none" w:sz="0" w:space="0" w:color="auto"/>
            <w:left w:val="none" w:sz="0" w:space="0" w:color="auto"/>
            <w:bottom w:val="none" w:sz="0" w:space="0" w:color="auto"/>
            <w:right w:val="none" w:sz="0" w:space="0" w:color="auto"/>
          </w:divBdr>
        </w:div>
        <w:div w:id="1338845500">
          <w:marLeft w:val="640"/>
          <w:marRight w:val="0"/>
          <w:marTop w:val="0"/>
          <w:marBottom w:val="0"/>
          <w:divBdr>
            <w:top w:val="none" w:sz="0" w:space="0" w:color="auto"/>
            <w:left w:val="none" w:sz="0" w:space="0" w:color="auto"/>
            <w:bottom w:val="none" w:sz="0" w:space="0" w:color="auto"/>
            <w:right w:val="none" w:sz="0" w:space="0" w:color="auto"/>
          </w:divBdr>
        </w:div>
        <w:div w:id="1752043323">
          <w:marLeft w:val="640"/>
          <w:marRight w:val="0"/>
          <w:marTop w:val="0"/>
          <w:marBottom w:val="0"/>
          <w:divBdr>
            <w:top w:val="none" w:sz="0" w:space="0" w:color="auto"/>
            <w:left w:val="none" w:sz="0" w:space="0" w:color="auto"/>
            <w:bottom w:val="none" w:sz="0" w:space="0" w:color="auto"/>
            <w:right w:val="none" w:sz="0" w:space="0" w:color="auto"/>
          </w:divBdr>
        </w:div>
        <w:div w:id="1751347078">
          <w:marLeft w:val="640"/>
          <w:marRight w:val="0"/>
          <w:marTop w:val="0"/>
          <w:marBottom w:val="0"/>
          <w:divBdr>
            <w:top w:val="none" w:sz="0" w:space="0" w:color="auto"/>
            <w:left w:val="none" w:sz="0" w:space="0" w:color="auto"/>
            <w:bottom w:val="none" w:sz="0" w:space="0" w:color="auto"/>
            <w:right w:val="none" w:sz="0" w:space="0" w:color="auto"/>
          </w:divBdr>
        </w:div>
        <w:div w:id="364986093">
          <w:marLeft w:val="640"/>
          <w:marRight w:val="0"/>
          <w:marTop w:val="0"/>
          <w:marBottom w:val="0"/>
          <w:divBdr>
            <w:top w:val="none" w:sz="0" w:space="0" w:color="auto"/>
            <w:left w:val="none" w:sz="0" w:space="0" w:color="auto"/>
            <w:bottom w:val="none" w:sz="0" w:space="0" w:color="auto"/>
            <w:right w:val="none" w:sz="0" w:space="0" w:color="auto"/>
          </w:divBdr>
        </w:div>
        <w:div w:id="296230875">
          <w:marLeft w:val="640"/>
          <w:marRight w:val="0"/>
          <w:marTop w:val="0"/>
          <w:marBottom w:val="0"/>
          <w:divBdr>
            <w:top w:val="none" w:sz="0" w:space="0" w:color="auto"/>
            <w:left w:val="none" w:sz="0" w:space="0" w:color="auto"/>
            <w:bottom w:val="none" w:sz="0" w:space="0" w:color="auto"/>
            <w:right w:val="none" w:sz="0" w:space="0" w:color="auto"/>
          </w:divBdr>
        </w:div>
        <w:div w:id="818109771">
          <w:marLeft w:val="640"/>
          <w:marRight w:val="0"/>
          <w:marTop w:val="0"/>
          <w:marBottom w:val="0"/>
          <w:divBdr>
            <w:top w:val="none" w:sz="0" w:space="0" w:color="auto"/>
            <w:left w:val="none" w:sz="0" w:space="0" w:color="auto"/>
            <w:bottom w:val="none" w:sz="0" w:space="0" w:color="auto"/>
            <w:right w:val="none" w:sz="0" w:space="0" w:color="auto"/>
          </w:divBdr>
        </w:div>
        <w:div w:id="993873108">
          <w:marLeft w:val="640"/>
          <w:marRight w:val="0"/>
          <w:marTop w:val="0"/>
          <w:marBottom w:val="0"/>
          <w:divBdr>
            <w:top w:val="none" w:sz="0" w:space="0" w:color="auto"/>
            <w:left w:val="none" w:sz="0" w:space="0" w:color="auto"/>
            <w:bottom w:val="none" w:sz="0" w:space="0" w:color="auto"/>
            <w:right w:val="none" w:sz="0" w:space="0" w:color="auto"/>
          </w:divBdr>
        </w:div>
        <w:div w:id="2097822716">
          <w:marLeft w:val="640"/>
          <w:marRight w:val="0"/>
          <w:marTop w:val="0"/>
          <w:marBottom w:val="0"/>
          <w:divBdr>
            <w:top w:val="none" w:sz="0" w:space="0" w:color="auto"/>
            <w:left w:val="none" w:sz="0" w:space="0" w:color="auto"/>
            <w:bottom w:val="none" w:sz="0" w:space="0" w:color="auto"/>
            <w:right w:val="none" w:sz="0" w:space="0" w:color="auto"/>
          </w:divBdr>
        </w:div>
        <w:div w:id="1418944792">
          <w:marLeft w:val="640"/>
          <w:marRight w:val="0"/>
          <w:marTop w:val="0"/>
          <w:marBottom w:val="0"/>
          <w:divBdr>
            <w:top w:val="none" w:sz="0" w:space="0" w:color="auto"/>
            <w:left w:val="none" w:sz="0" w:space="0" w:color="auto"/>
            <w:bottom w:val="none" w:sz="0" w:space="0" w:color="auto"/>
            <w:right w:val="none" w:sz="0" w:space="0" w:color="auto"/>
          </w:divBdr>
        </w:div>
        <w:div w:id="1793401454">
          <w:marLeft w:val="640"/>
          <w:marRight w:val="0"/>
          <w:marTop w:val="0"/>
          <w:marBottom w:val="0"/>
          <w:divBdr>
            <w:top w:val="none" w:sz="0" w:space="0" w:color="auto"/>
            <w:left w:val="none" w:sz="0" w:space="0" w:color="auto"/>
            <w:bottom w:val="none" w:sz="0" w:space="0" w:color="auto"/>
            <w:right w:val="none" w:sz="0" w:space="0" w:color="auto"/>
          </w:divBdr>
        </w:div>
        <w:div w:id="1517500178">
          <w:marLeft w:val="640"/>
          <w:marRight w:val="0"/>
          <w:marTop w:val="0"/>
          <w:marBottom w:val="0"/>
          <w:divBdr>
            <w:top w:val="none" w:sz="0" w:space="0" w:color="auto"/>
            <w:left w:val="none" w:sz="0" w:space="0" w:color="auto"/>
            <w:bottom w:val="none" w:sz="0" w:space="0" w:color="auto"/>
            <w:right w:val="none" w:sz="0" w:space="0" w:color="auto"/>
          </w:divBdr>
        </w:div>
        <w:div w:id="1141461736">
          <w:marLeft w:val="640"/>
          <w:marRight w:val="0"/>
          <w:marTop w:val="0"/>
          <w:marBottom w:val="0"/>
          <w:divBdr>
            <w:top w:val="none" w:sz="0" w:space="0" w:color="auto"/>
            <w:left w:val="none" w:sz="0" w:space="0" w:color="auto"/>
            <w:bottom w:val="none" w:sz="0" w:space="0" w:color="auto"/>
            <w:right w:val="none" w:sz="0" w:space="0" w:color="auto"/>
          </w:divBdr>
        </w:div>
        <w:div w:id="665985809">
          <w:marLeft w:val="640"/>
          <w:marRight w:val="0"/>
          <w:marTop w:val="0"/>
          <w:marBottom w:val="0"/>
          <w:divBdr>
            <w:top w:val="none" w:sz="0" w:space="0" w:color="auto"/>
            <w:left w:val="none" w:sz="0" w:space="0" w:color="auto"/>
            <w:bottom w:val="none" w:sz="0" w:space="0" w:color="auto"/>
            <w:right w:val="none" w:sz="0" w:space="0" w:color="auto"/>
          </w:divBdr>
        </w:div>
        <w:div w:id="1664161216">
          <w:marLeft w:val="640"/>
          <w:marRight w:val="0"/>
          <w:marTop w:val="0"/>
          <w:marBottom w:val="0"/>
          <w:divBdr>
            <w:top w:val="none" w:sz="0" w:space="0" w:color="auto"/>
            <w:left w:val="none" w:sz="0" w:space="0" w:color="auto"/>
            <w:bottom w:val="none" w:sz="0" w:space="0" w:color="auto"/>
            <w:right w:val="none" w:sz="0" w:space="0" w:color="auto"/>
          </w:divBdr>
        </w:div>
        <w:div w:id="125318330">
          <w:marLeft w:val="640"/>
          <w:marRight w:val="0"/>
          <w:marTop w:val="0"/>
          <w:marBottom w:val="0"/>
          <w:divBdr>
            <w:top w:val="none" w:sz="0" w:space="0" w:color="auto"/>
            <w:left w:val="none" w:sz="0" w:space="0" w:color="auto"/>
            <w:bottom w:val="none" w:sz="0" w:space="0" w:color="auto"/>
            <w:right w:val="none" w:sz="0" w:space="0" w:color="auto"/>
          </w:divBdr>
        </w:div>
        <w:div w:id="1803110652">
          <w:marLeft w:val="640"/>
          <w:marRight w:val="0"/>
          <w:marTop w:val="0"/>
          <w:marBottom w:val="0"/>
          <w:divBdr>
            <w:top w:val="none" w:sz="0" w:space="0" w:color="auto"/>
            <w:left w:val="none" w:sz="0" w:space="0" w:color="auto"/>
            <w:bottom w:val="none" w:sz="0" w:space="0" w:color="auto"/>
            <w:right w:val="none" w:sz="0" w:space="0" w:color="auto"/>
          </w:divBdr>
        </w:div>
        <w:div w:id="2138908519">
          <w:marLeft w:val="640"/>
          <w:marRight w:val="0"/>
          <w:marTop w:val="0"/>
          <w:marBottom w:val="0"/>
          <w:divBdr>
            <w:top w:val="none" w:sz="0" w:space="0" w:color="auto"/>
            <w:left w:val="none" w:sz="0" w:space="0" w:color="auto"/>
            <w:bottom w:val="none" w:sz="0" w:space="0" w:color="auto"/>
            <w:right w:val="none" w:sz="0" w:space="0" w:color="auto"/>
          </w:divBdr>
        </w:div>
        <w:div w:id="483544913">
          <w:marLeft w:val="640"/>
          <w:marRight w:val="0"/>
          <w:marTop w:val="0"/>
          <w:marBottom w:val="0"/>
          <w:divBdr>
            <w:top w:val="none" w:sz="0" w:space="0" w:color="auto"/>
            <w:left w:val="none" w:sz="0" w:space="0" w:color="auto"/>
            <w:bottom w:val="none" w:sz="0" w:space="0" w:color="auto"/>
            <w:right w:val="none" w:sz="0" w:space="0" w:color="auto"/>
          </w:divBdr>
        </w:div>
        <w:div w:id="1855219454">
          <w:marLeft w:val="640"/>
          <w:marRight w:val="0"/>
          <w:marTop w:val="0"/>
          <w:marBottom w:val="0"/>
          <w:divBdr>
            <w:top w:val="none" w:sz="0" w:space="0" w:color="auto"/>
            <w:left w:val="none" w:sz="0" w:space="0" w:color="auto"/>
            <w:bottom w:val="none" w:sz="0" w:space="0" w:color="auto"/>
            <w:right w:val="none" w:sz="0" w:space="0" w:color="auto"/>
          </w:divBdr>
        </w:div>
        <w:div w:id="1118641396">
          <w:marLeft w:val="640"/>
          <w:marRight w:val="0"/>
          <w:marTop w:val="0"/>
          <w:marBottom w:val="0"/>
          <w:divBdr>
            <w:top w:val="none" w:sz="0" w:space="0" w:color="auto"/>
            <w:left w:val="none" w:sz="0" w:space="0" w:color="auto"/>
            <w:bottom w:val="none" w:sz="0" w:space="0" w:color="auto"/>
            <w:right w:val="none" w:sz="0" w:space="0" w:color="auto"/>
          </w:divBdr>
        </w:div>
        <w:div w:id="1382972685">
          <w:marLeft w:val="640"/>
          <w:marRight w:val="0"/>
          <w:marTop w:val="0"/>
          <w:marBottom w:val="0"/>
          <w:divBdr>
            <w:top w:val="none" w:sz="0" w:space="0" w:color="auto"/>
            <w:left w:val="none" w:sz="0" w:space="0" w:color="auto"/>
            <w:bottom w:val="none" w:sz="0" w:space="0" w:color="auto"/>
            <w:right w:val="none" w:sz="0" w:space="0" w:color="auto"/>
          </w:divBdr>
        </w:div>
        <w:div w:id="177931968">
          <w:marLeft w:val="640"/>
          <w:marRight w:val="0"/>
          <w:marTop w:val="0"/>
          <w:marBottom w:val="0"/>
          <w:divBdr>
            <w:top w:val="none" w:sz="0" w:space="0" w:color="auto"/>
            <w:left w:val="none" w:sz="0" w:space="0" w:color="auto"/>
            <w:bottom w:val="none" w:sz="0" w:space="0" w:color="auto"/>
            <w:right w:val="none" w:sz="0" w:space="0" w:color="auto"/>
          </w:divBdr>
        </w:div>
        <w:div w:id="275676855">
          <w:marLeft w:val="640"/>
          <w:marRight w:val="0"/>
          <w:marTop w:val="0"/>
          <w:marBottom w:val="0"/>
          <w:divBdr>
            <w:top w:val="none" w:sz="0" w:space="0" w:color="auto"/>
            <w:left w:val="none" w:sz="0" w:space="0" w:color="auto"/>
            <w:bottom w:val="none" w:sz="0" w:space="0" w:color="auto"/>
            <w:right w:val="none" w:sz="0" w:space="0" w:color="auto"/>
          </w:divBdr>
        </w:div>
        <w:div w:id="1900087502">
          <w:marLeft w:val="640"/>
          <w:marRight w:val="0"/>
          <w:marTop w:val="0"/>
          <w:marBottom w:val="0"/>
          <w:divBdr>
            <w:top w:val="none" w:sz="0" w:space="0" w:color="auto"/>
            <w:left w:val="none" w:sz="0" w:space="0" w:color="auto"/>
            <w:bottom w:val="none" w:sz="0" w:space="0" w:color="auto"/>
            <w:right w:val="none" w:sz="0" w:space="0" w:color="auto"/>
          </w:divBdr>
        </w:div>
        <w:div w:id="1436095564">
          <w:marLeft w:val="640"/>
          <w:marRight w:val="0"/>
          <w:marTop w:val="0"/>
          <w:marBottom w:val="0"/>
          <w:divBdr>
            <w:top w:val="none" w:sz="0" w:space="0" w:color="auto"/>
            <w:left w:val="none" w:sz="0" w:space="0" w:color="auto"/>
            <w:bottom w:val="none" w:sz="0" w:space="0" w:color="auto"/>
            <w:right w:val="none" w:sz="0" w:space="0" w:color="auto"/>
          </w:divBdr>
        </w:div>
        <w:div w:id="587231827">
          <w:marLeft w:val="640"/>
          <w:marRight w:val="0"/>
          <w:marTop w:val="0"/>
          <w:marBottom w:val="0"/>
          <w:divBdr>
            <w:top w:val="none" w:sz="0" w:space="0" w:color="auto"/>
            <w:left w:val="none" w:sz="0" w:space="0" w:color="auto"/>
            <w:bottom w:val="none" w:sz="0" w:space="0" w:color="auto"/>
            <w:right w:val="none" w:sz="0" w:space="0" w:color="auto"/>
          </w:divBdr>
        </w:div>
        <w:div w:id="206837782">
          <w:marLeft w:val="640"/>
          <w:marRight w:val="0"/>
          <w:marTop w:val="0"/>
          <w:marBottom w:val="0"/>
          <w:divBdr>
            <w:top w:val="none" w:sz="0" w:space="0" w:color="auto"/>
            <w:left w:val="none" w:sz="0" w:space="0" w:color="auto"/>
            <w:bottom w:val="none" w:sz="0" w:space="0" w:color="auto"/>
            <w:right w:val="none" w:sz="0" w:space="0" w:color="auto"/>
          </w:divBdr>
        </w:div>
        <w:div w:id="36662236">
          <w:marLeft w:val="640"/>
          <w:marRight w:val="0"/>
          <w:marTop w:val="0"/>
          <w:marBottom w:val="0"/>
          <w:divBdr>
            <w:top w:val="none" w:sz="0" w:space="0" w:color="auto"/>
            <w:left w:val="none" w:sz="0" w:space="0" w:color="auto"/>
            <w:bottom w:val="none" w:sz="0" w:space="0" w:color="auto"/>
            <w:right w:val="none" w:sz="0" w:space="0" w:color="auto"/>
          </w:divBdr>
        </w:div>
        <w:div w:id="1824154878">
          <w:marLeft w:val="640"/>
          <w:marRight w:val="0"/>
          <w:marTop w:val="0"/>
          <w:marBottom w:val="0"/>
          <w:divBdr>
            <w:top w:val="none" w:sz="0" w:space="0" w:color="auto"/>
            <w:left w:val="none" w:sz="0" w:space="0" w:color="auto"/>
            <w:bottom w:val="none" w:sz="0" w:space="0" w:color="auto"/>
            <w:right w:val="none" w:sz="0" w:space="0" w:color="auto"/>
          </w:divBdr>
        </w:div>
        <w:div w:id="312610944">
          <w:marLeft w:val="640"/>
          <w:marRight w:val="0"/>
          <w:marTop w:val="0"/>
          <w:marBottom w:val="0"/>
          <w:divBdr>
            <w:top w:val="none" w:sz="0" w:space="0" w:color="auto"/>
            <w:left w:val="none" w:sz="0" w:space="0" w:color="auto"/>
            <w:bottom w:val="none" w:sz="0" w:space="0" w:color="auto"/>
            <w:right w:val="none" w:sz="0" w:space="0" w:color="auto"/>
          </w:divBdr>
        </w:div>
        <w:div w:id="24213817">
          <w:marLeft w:val="640"/>
          <w:marRight w:val="0"/>
          <w:marTop w:val="0"/>
          <w:marBottom w:val="0"/>
          <w:divBdr>
            <w:top w:val="none" w:sz="0" w:space="0" w:color="auto"/>
            <w:left w:val="none" w:sz="0" w:space="0" w:color="auto"/>
            <w:bottom w:val="none" w:sz="0" w:space="0" w:color="auto"/>
            <w:right w:val="none" w:sz="0" w:space="0" w:color="auto"/>
          </w:divBdr>
        </w:div>
        <w:div w:id="700320062">
          <w:marLeft w:val="640"/>
          <w:marRight w:val="0"/>
          <w:marTop w:val="0"/>
          <w:marBottom w:val="0"/>
          <w:divBdr>
            <w:top w:val="none" w:sz="0" w:space="0" w:color="auto"/>
            <w:left w:val="none" w:sz="0" w:space="0" w:color="auto"/>
            <w:bottom w:val="none" w:sz="0" w:space="0" w:color="auto"/>
            <w:right w:val="none" w:sz="0" w:space="0" w:color="auto"/>
          </w:divBdr>
        </w:div>
        <w:div w:id="400754271">
          <w:marLeft w:val="640"/>
          <w:marRight w:val="0"/>
          <w:marTop w:val="0"/>
          <w:marBottom w:val="0"/>
          <w:divBdr>
            <w:top w:val="none" w:sz="0" w:space="0" w:color="auto"/>
            <w:left w:val="none" w:sz="0" w:space="0" w:color="auto"/>
            <w:bottom w:val="none" w:sz="0" w:space="0" w:color="auto"/>
            <w:right w:val="none" w:sz="0" w:space="0" w:color="auto"/>
          </w:divBdr>
        </w:div>
        <w:div w:id="1993677147">
          <w:marLeft w:val="640"/>
          <w:marRight w:val="0"/>
          <w:marTop w:val="0"/>
          <w:marBottom w:val="0"/>
          <w:divBdr>
            <w:top w:val="none" w:sz="0" w:space="0" w:color="auto"/>
            <w:left w:val="none" w:sz="0" w:space="0" w:color="auto"/>
            <w:bottom w:val="none" w:sz="0" w:space="0" w:color="auto"/>
            <w:right w:val="none" w:sz="0" w:space="0" w:color="auto"/>
          </w:divBdr>
        </w:div>
        <w:div w:id="1449008502">
          <w:marLeft w:val="640"/>
          <w:marRight w:val="0"/>
          <w:marTop w:val="0"/>
          <w:marBottom w:val="0"/>
          <w:divBdr>
            <w:top w:val="none" w:sz="0" w:space="0" w:color="auto"/>
            <w:left w:val="none" w:sz="0" w:space="0" w:color="auto"/>
            <w:bottom w:val="none" w:sz="0" w:space="0" w:color="auto"/>
            <w:right w:val="none" w:sz="0" w:space="0" w:color="auto"/>
          </w:divBdr>
        </w:div>
        <w:div w:id="1263301156">
          <w:marLeft w:val="640"/>
          <w:marRight w:val="0"/>
          <w:marTop w:val="0"/>
          <w:marBottom w:val="0"/>
          <w:divBdr>
            <w:top w:val="none" w:sz="0" w:space="0" w:color="auto"/>
            <w:left w:val="none" w:sz="0" w:space="0" w:color="auto"/>
            <w:bottom w:val="none" w:sz="0" w:space="0" w:color="auto"/>
            <w:right w:val="none" w:sz="0" w:space="0" w:color="auto"/>
          </w:divBdr>
        </w:div>
        <w:div w:id="1888955678">
          <w:marLeft w:val="640"/>
          <w:marRight w:val="0"/>
          <w:marTop w:val="0"/>
          <w:marBottom w:val="0"/>
          <w:divBdr>
            <w:top w:val="none" w:sz="0" w:space="0" w:color="auto"/>
            <w:left w:val="none" w:sz="0" w:space="0" w:color="auto"/>
            <w:bottom w:val="none" w:sz="0" w:space="0" w:color="auto"/>
            <w:right w:val="none" w:sz="0" w:space="0" w:color="auto"/>
          </w:divBdr>
        </w:div>
        <w:div w:id="2014065634">
          <w:marLeft w:val="640"/>
          <w:marRight w:val="0"/>
          <w:marTop w:val="0"/>
          <w:marBottom w:val="0"/>
          <w:divBdr>
            <w:top w:val="none" w:sz="0" w:space="0" w:color="auto"/>
            <w:left w:val="none" w:sz="0" w:space="0" w:color="auto"/>
            <w:bottom w:val="none" w:sz="0" w:space="0" w:color="auto"/>
            <w:right w:val="none" w:sz="0" w:space="0" w:color="auto"/>
          </w:divBdr>
        </w:div>
        <w:div w:id="52890736">
          <w:marLeft w:val="640"/>
          <w:marRight w:val="0"/>
          <w:marTop w:val="0"/>
          <w:marBottom w:val="0"/>
          <w:divBdr>
            <w:top w:val="none" w:sz="0" w:space="0" w:color="auto"/>
            <w:left w:val="none" w:sz="0" w:space="0" w:color="auto"/>
            <w:bottom w:val="none" w:sz="0" w:space="0" w:color="auto"/>
            <w:right w:val="none" w:sz="0" w:space="0" w:color="auto"/>
          </w:divBdr>
        </w:div>
        <w:div w:id="1036273696">
          <w:marLeft w:val="640"/>
          <w:marRight w:val="0"/>
          <w:marTop w:val="0"/>
          <w:marBottom w:val="0"/>
          <w:divBdr>
            <w:top w:val="none" w:sz="0" w:space="0" w:color="auto"/>
            <w:left w:val="none" w:sz="0" w:space="0" w:color="auto"/>
            <w:bottom w:val="none" w:sz="0" w:space="0" w:color="auto"/>
            <w:right w:val="none" w:sz="0" w:space="0" w:color="auto"/>
          </w:divBdr>
        </w:div>
        <w:div w:id="517429761">
          <w:marLeft w:val="640"/>
          <w:marRight w:val="0"/>
          <w:marTop w:val="0"/>
          <w:marBottom w:val="0"/>
          <w:divBdr>
            <w:top w:val="none" w:sz="0" w:space="0" w:color="auto"/>
            <w:left w:val="none" w:sz="0" w:space="0" w:color="auto"/>
            <w:bottom w:val="none" w:sz="0" w:space="0" w:color="auto"/>
            <w:right w:val="none" w:sz="0" w:space="0" w:color="auto"/>
          </w:divBdr>
        </w:div>
        <w:div w:id="1995067268">
          <w:marLeft w:val="640"/>
          <w:marRight w:val="0"/>
          <w:marTop w:val="0"/>
          <w:marBottom w:val="0"/>
          <w:divBdr>
            <w:top w:val="none" w:sz="0" w:space="0" w:color="auto"/>
            <w:left w:val="none" w:sz="0" w:space="0" w:color="auto"/>
            <w:bottom w:val="none" w:sz="0" w:space="0" w:color="auto"/>
            <w:right w:val="none" w:sz="0" w:space="0" w:color="auto"/>
          </w:divBdr>
        </w:div>
        <w:div w:id="286206597">
          <w:marLeft w:val="640"/>
          <w:marRight w:val="0"/>
          <w:marTop w:val="0"/>
          <w:marBottom w:val="0"/>
          <w:divBdr>
            <w:top w:val="none" w:sz="0" w:space="0" w:color="auto"/>
            <w:left w:val="none" w:sz="0" w:space="0" w:color="auto"/>
            <w:bottom w:val="none" w:sz="0" w:space="0" w:color="auto"/>
            <w:right w:val="none" w:sz="0" w:space="0" w:color="auto"/>
          </w:divBdr>
        </w:div>
        <w:div w:id="1037507273">
          <w:marLeft w:val="640"/>
          <w:marRight w:val="0"/>
          <w:marTop w:val="0"/>
          <w:marBottom w:val="0"/>
          <w:divBdr>
            <w:top w:val="none" w:sz="0" w:space="0" w:color="auto"/>
            <w:left w:val="none" w:sz="0" w:space="0" w:color="auto"/>
            <w:bottom w:val="none" w:sz="0" w:space="0" w:color="auto"/>
            <w:right w:val="none" w:sz="0" w:space="0" w:color="auto"/>
          </w:divBdr>
        </w:div>
        <w:div w:id="486243504">
          <w:marLeft w:val="640"/>
          <w:marRight w:val="0"/>
          <w:marTop w:val="0"/>
          <w:marBottom w:val="0"/>
          <w:divBdr>
            <w:top w:val="none" w:sz="0" w:space="0" w:color="auto"/>
            <w:left w:val="none" w:sz="0" w:space="0" w:color="auto"/>
            <w:bottom w:val="none" w:sz="0" w:space="0" w:color="auto"/>
            <w:right w:val="none" w:sz="0" w:space="0" w:color="auto"/>
          </w:divBdr>
        </w:div>
        <w:div w:id="138229890">
          <w:marLeft w:val="640"/>
          <w:marRight w:val="0"/>
          <w:marTop w:val="0"/>
          <w:marBottom w:val="0"/>
          <w:divBdr>
            <w:top w:val="none" w:sz="0" w:space="0" w:color="auto"/>
            <w:left w:val="none" w:sz="0" w:space="0" w:color="auto"/>
            <w:bottom w:val="none" w:sz="0" w:space="0" w:color="auto"/>
            <w:right w:val="none" w:sz="0" w:space="0" w:color="auto"/>
          </w:divBdr>
        </w:div>
        <w:div w:id="2021545441">
          <w:marLeft w:val="640"/>
          <w:marRight w:val="0"/>
          <w:marTop w:val="0"/>
          <w:marBottom w:val="0"/>
          <w:divBdr>
            <w:top w:val="none" w:sz="0" w:space="0" w:color="auto"/>
            <w:left w:val="none" w:sz="0" w:space="0" w:color="auto"/>
            <w:bottom w:val="none" w:sz="0" w:space="0" w:color="auto"/>
            <w:right w:val="none" w:sz="0" w:space="0" w:color="auto"/>
          </w:divBdr>
        </w:div>
        <w:div w:id="922448577">
          <w:marLeft w:val="640"/>
          <w:marRight w:val="0"/>
          <w:marTop w:val="0"/>
          <w:marBottom w:val="0"/>
          <w:divBdr>
            <w:top w:val="none" w:sz="0" w:space="0" w:color="auto"/>
            <w:left w:val="none" w:sz="0" w:space="0" w:color="auto"/>
            <w:bottom w:val="none" w:sz="0" w:space="0" w:color="auto"/>
            <w:right w:val="none" w:sz="0" w:space="0" w:color="auto"/>
          </w:divBdr>
        </w:div>
        <w:div w:id="196092511">
          <w:marLeft w:val="640"/>
          <w:marRight w:val="0"/>
          <w:marTop w:val="0"/>
          <w:marBottom w:val="0"/>
          <w:divBdr>
            <w:top w:val="none" w:sz="0" w:space="0" w:color="auto"/>
            <w:left w:val="none" w:sz="0" w:space="0" w:color="auto"/>
            <w:bottom w:val="none" w:sz="0" w:space="0" w:color="auto"/>
            <w:right w:val="none" w:sz="0" w:space="0" w:color="auto"/>
          </w:divBdr>
        </w:div>
        <w:div w:id="534273021">
          <w:marLeft w:val="640"/>
          <w:marRight w:val="0"/>
          <w:marTop w:val="0"/>
          <w:marBottom w:val="0"/>
          <w:divBdr>
            <w:top w:val="none" w:sz="0" w:space="0" w:color="auto"/>
            <w:left w:val="none" w:sz="0" w:space="0" w:color="auto"/>
            <w:bottom w:val="none" w:sz="0" w:space="0" w:color="auto"/>
            <w:right w:val="none" w:sz="0" w:space="0" w:color="auto"/>
          </w:divBdr>
        </w:div>
        <w:div w:id="776801601">
          <w:marLeft w:val="640"/>
          <w:marRight w:val="0"/>
          <w:marTop w:val="0"/>
          <w:marBottom w:val="0"/>
          <w:divBdr>
            <w:top w:val="none" w:sz="0" w:space="0" w:color="auto"/>
            <w:left w:val="none" w:sz="0" w:space="0" w:color="auto"/>
            <w:bottom w:val="none" w:sz="0" w:space="0" w:color="auto"/>
            <w:right w:val="none" w:sz="0" w:space="0" w:color="auto"/>
          </w:divBdr>
        </w:div>
        <w:div w:id="355237741">
          <w:marLeft w:val="640"/>
          <w:marRight w:val="0"/>
          <w:marTop w:val="0"/>
          <w:marBottom w:val="0"/>
          <w:divBdr>
            <w:top w:val="none" w:sz="0" w:space="0" w:color="auto"/>
            <w:left w:val="none" w:sz="0" w:space="0" w:color="auto"/>
            <w:bottom w:val="none" w:sz="0" w:space="0" w:color="auto"/>
            <w:right w:val="none" w:sz="0" w:space="0" w:color="auto"/>
          </w:divBdr>
        </w:div>
        <w:div w:id="710501063">
          <w:marLeft w:val="640"/>
          <w:marRight w:val="0"/>
          <w:marTop w:val="0"/>
          <w:marBottom w:val="0"/>
          <w:divBdr>
            <w:top w:val="none" w:sz="0" w:space="0" w:color="auto"/>
            <w:left w:val="none" w:sz="0" w:space="0" w:color="auto"/>
            <w:bottom w:val="none" w:sz="0" w:space="0" w:color="auto"/>
            <w:right w:val="none" w:sz="0" w:space="0" w:color="auto"/>
          </w:divBdr>
        </w:div>
        <w:div w:id="346718116">
          <w:marLeft w:val="640"/>
          <w:marRight w:val="0"/>
          <w:marTop w:val="0"/>
          <w:marBottom w:val="0"/>
          <w:divBdr>
            <w:top w:val="none" w:sz="0" w:space="0" w:color="auto"/>
            <w:left w:val="none" w:sz="0" w:space="0" w:color="auto"/>
            <w:bottom w:val="none" w:sz="0" w:space="0" w:color="auto"/>
            <w:right w:val="none" w:sz="0" w:space="0" w:color="auto"/>
          </w:divBdr>
        </w:div>
        <w:div w:id="1592619283">
          <w:marLeft w:val="640"/>
          <w:marRight w:val="0"/>
          <w:marTop w:val="0"/>
          <w:marBottom w:val="0"/>
          <w:divBdr>
            <w:top w:val="none" w:sz="0" w:space="0" w:color="auto"/>
            <w:left w:val="none" w:sz="0" w:space="0" w:color="auto"/>
            <w:bottom w:val="none" w:sz="0" w:space="0" w:color="auto"/>
            <w:right w:val="none" w:sz="0" w:space="0" w:color="auto"/>
          </w:divBdr>
        </w:div>
        <w:div w:id="159853264">
          <w:marLeft w:val="640"/>
          <w:marRight w:val="0"/>
          <w:marTop w:val="0"/>
          <w:marBottom w:val="0"/>
          <w:divBdr>
            <w:top w:val="none" w:sz="0" w:space="0" w:color="auto"/>
            <w:left w:val="none" w:sz="0" w:space="0" w:color="auto"/>
            <w:bottom w:val="none" w:sz="0" w:space="0" w:color="auto"/>
            <w:right w:val="none" w:sz="0" w:space="0" w:color="auto"/>
          </w:divBdr>
        </w:div>
        <w:div w:id="126169447">
          <w:marLeft w:val="640"/>
          <w:marRight w:val="0"/>
          <w:marTop w:val="0"/>
          <w:marBottom w:val="0"/>
          <w:divBdr>
            <w:top w:val="none" w:sz="0" w:space="0" w:color="auto"/>
            <w:left w:val="none" w:sz="0" w:space="0" w:color="auto"/>
            <w:bottom w:val="none" w:sz="0" w:space="0" w:color="auto"/>
            <w:right w:val="none" w:sz="0" w:space="0" w:color="auto"/>
          </w:divBdr>
        </w:div>
        <w:div w:id="1280990114">
          <w:marLeft w:val="640"/>
          <w:marRight w:val="0"/>
          <w:marTop w:val="0"/>
          <w:marBottom w:val="0"/>
          <w:divBdr>
            <w:top w:val="none" w:sz="0" w:space="0" w:color="auto"/>
            <w:left w:val="none" w:sz="0" w:space="0" w:color="auto"/>
            <w:bottom w:val="none" w:sz="0" w:space="0" w:color="auto"/>
            <w:right w:val="none" w:sz="0" w:space="0" w:color="auto"/>
          </w:divBdr>
        </w:div>
        <w:div w:id="1814330601">
          <w:marLeft w:val="640"/>
          <w:marRight w:val="0"/>
          <w:marTop w:val="0"/>
          <w:marBottom w:val="0"/>
          <w:divBdr>
            <w:top w:val="none" w:sz="0" w:space="0" w:color="auto"/>
            <w:left w:val="none" w:sz="0" w:space="0" w:color="auto"/>
            <w:bottom w:val="none" w:sz="0" w:space="0" w:color="auto"/>
            <w:right w:val="none" w:sz="0" w:space="0" w:color="auto"/>
          </w:divBdr>
        </w:div>
        <w:div w:id="497353025">
          <w:marLeft w:val="640"/>
          <w:marRight w:val="0"/>
          <w:marTop w:val="0"/>
          <w:marBottom w:val="0"/>
          <w:divBdr>
            <w:top w:val="none" w:sz="0" w:space="0" w:color="auto"/>
            <w:left w:val="none" w:sz="0" w:space="0" w:color="auto"/>
            <w:bottom w:val="none" w:sz="0" w:space="0" w:color="auto"/>
            <w:right w:val="none" w:sz="0" w:space="0" w:color="auto"/>
          </w:divBdr>
        </w:div>
        <w:div w:id="550922543">
          <w:marLeft w:val="640"/>
          <w:marRight w:val="0"/>
          <w:marTop w:val="0"/>
          <w:marBottom w:val="0"/>
          <w:divBdr>
            <w:top w:val="none" w:sz="0" w:space="0" w:color="auto"/>
            <w:left w:val="none" w:sz="0" w:space="0" w:color="auto"/>
            <w:bottom w:val="none" w:sz="0" w:space="0" w:color="auto"/>
            <w:right w:val="none" w:sz="0" w:space="0" w:color="auto"/>
          </w:divBdr>
        </w:div>
        <w:div w:id="1722095653">
          <w:marLeft w:val="640"/>
          <w:marRight w:val="0"/>
          <w:marTop w:val="0"/>
          <w:marBottom w:val="0"/>
          <w:divBdr>
            <w:top w:val="none" w:sz="0" w:space="0" w:color="auto"/>
            <w:left w:val="none" w:sz="0" w:space="0" w:color="auto"/>
            <w:bottom w:val="none" w:sz="0" w:space="0" w:color="auto"/>
            <w:right w:val="none" w:sz="0" w:space="0" w:color="auto"/>
          </w:divBdr>
        </w:div>
        <w:div w:id="1599362171">
          <w:marLeft w:val="640"/>
          <w:marRight w:val="0"/>
          <w:marTop w:val="0"/>
          <w:marBottom w:val="0"/>
          <w:divBdr>
            <w:top w:val="none" w:sz="0" w:space="0" w:color="auto"/>
            <w:left w:val="none" w:sz="0" w:space="0" w:color="auto"/>
            <w:bottom w:val="none" w:sz="0" w:space="0" w:color="auto"/>
            <w:right w:val="none" w:sz="0" w:space="0" w:color="auto"/>
          </w:divBdr>
        </w:div>
        <w:div w:id="110781385">
          <w:marLeft w:val="640"/>
          <w:marRight w:val="0"/>
          <w:marTop w:val="0"/>
          <w:marBottom w:val="0"/>
          <w:divBdr>
            <w:top w:val="none" w:sz="0" w:space="0" w:color="auto"/>
            <w:left w:val="none" w:sz="0" w:space="0" w:color="auto"/>
            <w:bottom w:val="none" w:sz="0" w:space="0" w:color="auto"/>
            <w:right w:val="none" w:sz="0" w:space="0" w:color="auto"/>
          </w:divBdr>
        </w:div>
        <w:div w:id="1289701063">
          <w:marLeft w:val="640"/>
          <w:marRight w:val="0"/>
          <w:marTop w:val="0"/>
          <w:marBottom w:val="0"/>
          <w:divBdr>
            <w:top w:val="none" w:sz="0" w:space="0" w:color="auto"/>
            <w:left w:val="none" w:sz="0" w:space="0" w:color="auto"/>
            <w:bottom w:val="none" w:sz="0" w:space="0" w:color="auto"/>
            <w:right w:val="none" w:sz="0" w:space="0" w:color="auto"/>
          </w:divBdr>
        </w:div>
        <w:div w:id="1887908452">
          <w:marLeft w:val="640"/>
          <w:marRight w:val="0"/>
          <w:marTop w:val="0"/>
          <w:marBottom w:val="0"/>
          <w:divBdr>
            <w:top w:val="none" w:sz="0" w:space="0" w:color="auto"/>
            <w:left w:val="none" w:sz="0" w:space="0" w:color="auto"/>
            <w:bottom w:val="none" w:sz="0" w:space="0" w:color="auto"/>
            <w:right w:val="none" w:sz="0" w:space="0" w:color="auto"/>
          </w:divBdr>
        </w:div>
        <w:div w:id="966397007">
          <w:marLeft w:val="640"/>
          <w:marRight w:val="0"/>
          <w:marTop w:val="0"/>
          <w:marBottom w:val="0"/>
          <w:divBdr>
            <w:top w:val="none" w:sz="0" w:space="0" w:color="auto"/>
            <w:left w:val="none" w:sz="0" w:space="0" w:color="auto"/>
            <w:bottom w:val="none" w:sz="0" w:space="0" w:color="auto"/>
            <w:right w:val="none" w:sz="0" w:space="0" w:color="auto"/>
          </w:divBdr>
        </w:div>
        <w:div w:id="825516777">
          <w:marLeft w:val="640"/>
          <w:marRight w:val="0"/>
          <w:marTop w:val="0"/>
          <w:marBottom w:val="0"/>
          <w:divBdr>
            <w:top w:val="none" w:sz="0" w:space="0" w:color="auto"/>
            <w:left w:val="none" w:sz="0" w:space="0" w:color="auto"/>
            <w:bottom w:val="none" w:sz="0" w:space="0" w:color="auto"/>
            <w:right w:val="none" w:sz="0" w:space="0" w:color="auto"/>
          </w:divBdr>
        </w:div>
        <w:div w:id="389161022">
          <w:marLeft w:val="640"/>
          <w:marRight w:val="0"/>
          <w:marTop w:val="0"/>
          <w:marBottom w:val="0"/>
          <w:divBdr>
            <w:top w:val="none" w:sz="0" w:space="0" w:color="auto"/>
            <w:left w:val="none" w:sz="0" w:space="0" w:color="auto"/>
            <w:bottom w:val="none" w:sz="0" w:space="0" w:color="auto"/>
            <w:right w:val="none" w:sz="0" w:space="0" w:color="auto"/>
          </w:divBdr>
        </w:div>
        <w:div w:id="27798927">
          <w:marLeft w:val="640"/>
          <w:marRight w:val="0"/>
          <w:marTop w:val="0"/>
          <w:marBottom w:val="0"/>
          <w:divBdr>
            <w:top w:val="none" w:sz="0" w:space="0" w:color="auto"/>
            <w:left w:val="none" w:sz="0" w:space="0" w:color="auto"/>
            <w:bottom w:val="none" w:sz="0" w:space="0" w:color="auto"/>
            <w:right w:val="none" w:sz="0" w:space="0" w:color="auto"/>
          </w:divBdr>
        </w:div>
        <w:div w:id="1422019424">
          <w:marLeft w:val="640"/>
          <w:marRight w:val="0"/>
          <w:marTop w:val="0"/>
          <w:marBottom w:val="0"/>
          <w:divBdr>
            <w:top w:val="none" w:sz="0" w:space="0" w:color="auto"/>
            <w:left w:val="none" w:sz="0" w:space="0" w:color="auto"/>
            <w:bottom w:val="none" w:sz="0" w:space="0" w:color="auto"/>
            <w:right w:val="none" w:sz="0" w:space="0" w:color="auto"/>
          </w:divBdr>
        </w:div>
        <w:div w:id="776952190">
          <w:marLeft w:val="640"/>
          <w:marRight w:val="0"/>
          <w:marTop w:val="0"/>
          <w:marBottom w:val="0"/>
          <w:divBdr>
            <w:top w:val="none" w:sz="0" w:space="0" w:color="auto"/>
            <w:left w:val="none" w:sz="0" w:space="0" w:color="auto"/>
            <w:bottom w:val="none" w:sz="0" w:space="0" w:color="auto"/>
            <w:right w:val="none" w:sz="0" w:space="0" w:color="auto"/>
          </w:divBdr>
        </w:div>
        <w:div w:id="1645817813">
          <w:marLeft w:val="640"/>
          <w:marRight w:val="0"/>
          <w:marTop w:val="0"/>
          <w:marBottom w:val="0"/>
          <w:divBdr>
            <w:top w:val="none" w:sz="0" w:space="0" w:color="auto"/>
            <w:left w:val="none" w:sz="0" w:space="0" w:color="auto"/>
            <w:bottom w:val="none" w:sz="0" w:space="0" w:color="auto"/>
            <w:right w:val="none" w:sz="0" w:space="0" w:color="auto"/>
          </w:divBdr>
        </w:div>
        <w:div w:id="140580258">
          <w:marLeft w:val="640"/>
          <w:marRight w:val="0"/>
          <w:marTop w:val="0"/>
          <w:marBottom w:val="0"/>
          <w:divBdr>
            <w:top w:val="none" w:sz="0" w:space="0" w:color="auto"/>
            <w:left w:val="none" w:sz="0" w:space="0" w:color="auto"/>
            <w:bottom w:val="none" w:sz="0" w:space="0" w:color="auto"/>
            <w:right w:val="none" w:sz="0" w:space="0" w:color="auto"/>
          </w:divBdr>
        </w:div>
        <w:div w:id="72515067">
          <w:marLeft w:val="640"/>
          <w:marRight w:val="0"/>
          <w:marTop w:val="0"/>
          <w:marBottom w:val="0"/>
          <w:divBdr>
            <w:top w:val="none" w:sz="0" w:space="0" w:color="auto"/>
            <w:left w:val="none" w:sz="0" w:space="0" w:color="auto"/>
            <w:bottom w:val="none" w:sz="0" w:space="0" w:color="auto"/>
            <w:right w:val="none" w:sz="0" w:space="0" w:color="auto"/>
          </w:divBdr>
        </w:div>
        <w:div w:id="577249229">
          <w:marLeft w:val="640"/>
          <w:marRight w:val="0"/>
          <w:marTop w:val="0"/>
          <w:marBottom w:val="0"/>
          <w:divBdr>
            <w:top w:val="none" w:sz="0" w:space="0" w:color="auto"/>
            <w:left w:val="none" w:sz="0" w:space="0" w:color="auto"/>
            <w:bottom w:val="none" w:sz="0" w:space="0" w:color="auto"/>
            <w:right w:val="none" w:sz="0" w:space="0" w:color="auto"/>
          </w:divBdr>
        </w:div>
        <w:div w:id="536085409">
          <w:marLeft w:val="640"/>
          <w:marRight w:val="0"/>
          <w:marTop w:val="0"/>
          <w:marBottom w:val="0"/>
          <w:divBdr>
            <w:top w:val="none" w:sz="0" w:space="0" w:color="auto"/>
            <w:left w:val="none" w:sz="0" w:space="0" w:color="auto"/>
            <w:bottom w:val="none" w:sz="0" w:space="0" w:color="auto"/>
            <w:right w:val="none" w:sz="0" w:space="0" w:color="auto"/>
          </w:divBdr>
        </w:div>
        <w:div w:id="897742661">
          <w:marLeft w:val="640"/>
          <w:marRight w:val="0"/>
          <w:marTop w:val="0"/>
          <w:marBottom w:val="0"/>
          <w:divBdr>
            <w:top w:val="none" w:sz="0" w:space="0" w:color="auto"/>
            <w:left w:val="none" w:sz="0" w:space="0" w:color="auto"/>
            <w:bottom w:val="none" w:sz="0" w:space="0" w:color="auto"/>
            <w:right w:val="none" w:sz="0" w:space="0" w:color="auto"/>
          </w:divBdr>
        </w:div>
        <w:div w:id="1172447502">
          <w:marLeft w:val="640"/>
          <w:marRight w:val="0"/>
          <w:marTop w:val="0"/>
          <w:marBottom w:val="0"/>
          <w:divBdr>
            <w:top w:val="none" w:sz="0" w:space="0" w:color="auto"/>
            <w:left w:val="none" w:sz="0" w:space="0" w:color="auto"/>
            <w:bottom w:val="none" w:sz="0" w:space="0" w:color="auto"/>
            <w:right w:val="none" w:sz="0" w:space="0" w:color="auto"/>
          </w:divBdr>
        </w:div>
        <w:div w:id="436829935">
          <w:marLeft w:val="640"/>
          <w:marRight w:val="0"/>
          <w:marTop w:val="0"/>
          <w:marBottom w:val="0"/>
          <w:divBdr>
            <w:top w:val="none" w:sz="0" w:space="0" w:color="auto"/>
            <w:left w:val="none" w:sz="0" w:space="0" w:color="auto"/>
            <w:bottom w:val="none" w:sz="0" w:space="0" w:color="auto"/>
            <w:right w:val="none" w:sz="0" w:space="0" w:color="auto"/>
          </w:divBdr>
        </w:div>
        <w:div w:id="944075646">
          <w:marLeft w:val="640"/>
          <w:marRight w:val="0"/>
          <w:marTop w:val="0"/>
          <w:marBottom w:val="0"/>
          <w:divBdr>
            <w:top w:val="none" w:sz="0" w:space="0" w:color="auto"/>
            <w:left w:val="none" w:sz="0" w:space="0" w:color="auto"/>
            <w:bottom w:val="none" w:sz="0" w:space="0" w:color="auto"/>
            <w:right w:val="none" w:sz="0" w:space="0" w:color="auto"/>
          </w:divBdr>
        </w:div>
        <w:div w:id="1248543306">
          <w:marLeft w:val="640"/>
          <w:marRight w:val="0"/>
          <w:marTop w:val="0"/>
          <w:marBottom w:val="0"/>
          <w:divBdr>
            <w:top w:val="none" w:sz="0" w:space="0" w:color="auto"/>
            <w:left w:val="none" w:sz="0" w:space="0" w:color="auto"/>
            <w:bottom w:val="none" w:sz="0" w:space="0" w:color="auto"/>
            <w:right w:val="none" w:sz="0" w:space="0" w:color="auto"/>
          </w:divBdr>
        </w:div>
        <w:div w:id="764376445">
          <w:marLeft w:val="640"/>
          <w:marRight w:val="0"/>
          <w:marTop w:val="0"/>
          <w:marBottom w:val="0"/>
          <w:divBdr>
            <w:top w:val="none" w:sz="0" w:space="0" w:color="auto"/>
            <w:left w:val="none" w:sz="0" w:space="0" w:color="auto"/>
            <w:bottom w:val="none" w:sz="0" w:space="0" w:color="auto"/>
            <w:right w:val="none" w:sz="0" w:space="0" w:color="auto"/>
          </w:divBdr>
        </w:div>
        <w:div w:id="2012368916">
          <w:marLeft w:val="640"/>
          <w:marRight w:val="0"/>
          <w:marTop w:val="0"/>
          <w:marBottom w:val="0"/>
          <w:divBdr>
            <w:top w:val="none" w:sz="0" w:space="0" w:color="auto"/>
            <w:left w:val="none" w:sz="0" w:space="0" w:color="auto"/>
            <w:bottom w:val="none" w:sz="0" w:space="0" w:color="auto"/>
            <w:right w:val="none" w:sz="0" w:space="0" w:color="auto"/>
          </w:divBdr>
        </w:div>
        <w:div w:id="501553670">
          <w:marLeft w:val="640"/>
          <w:marRight w:val="0"/>
          <w:marTop w:val="0"/>
          <w:marBottom w:val="0"/>
          <w:divBdr>
            <w:top w:val="none" w:sz="0" w:space="0" w:color="auto"/>
            <w:left w:val="none" w:sz="0" w:space="0" w:color="auto"/>
            <w:bottom w:val="none" w:sz="0" w:space="0" w:color="auto"/>
            <w:right w:val="none" w:sz="0" w:space="0" w:color="auto"/>
          </w:divBdr>
        </w:div>
        <w:div w:id="2012445676">
          <w:marLeft w:val="640"/>
          <w:marRight w:val="0"/>
          <w:marTop w:val="0"/>
          <w:marBottom w:val="0"/>
          <w:divBdr>
            <w:top w:val="none" w:sz="0" w:space="0" w:color="auto"/>
            <w:left w:val="none" w:sz="0" w:space="0" w:color="auto"/>
            <w:bottom w:val="none" w:sz="0" w:space="0" w:color="auto"/>
            <w:right w:val="none" w:sz="0" w:space="0" w:color="auto"/>
          </w:divBdr>
        </w:div>
        <w:div w:id="782916074">
          <w:marLeft w:val="640"/>
          <w:marRight w:val="0"/>
          <w:marTop w:val="0"/>
          <w:marBottom w:val="0"/>
          <w:divBdr>
            <w:top w:val="none" w:sz="0" w:space="0" w:color="auto"/>
            <w:left w:val="none" w:sz="0" w:space="0" w:color="auto"/>
            <w:bottom w:val="none" w:sz="0" w:space="0" w:color="auto"/>
            <w:right w:val="none" w:sz="0" w:space="0" w:color="auto"/>
          </w:divBdr>
        </w:div>
        <w:div w:id="311064013">
          <w:marLeft w:val="640"/>
          <w:marRight w:val="0"/>
          <w:marTop w:val="0"/>
          <w:marBottom w:val="0"/>
          <w:divBdr>
            <w:top w:val="none" w:sz="0" w:space="0" w:color="auto"/>
            <w:left w:val="none" w:sz="0" w:space="0" w:color="auto"/>
            <w:bottom w:val="none" w:sz="0" w:space="0" w:color="auto"/>
            <w:right w:val="none" w:sz="0" w:space="0" w:color="auto"/>
          </w:divBdr>
        </w:div>
        <w:div w:id="1644119986">
          <w:marLeft w:val="640"/>
          <w:marRight w:val="0"/>
          <w:marTop w:val="0"/>
          <w:marBottom w:val="0"/>
          <w:divBdr>
            <w:top w:val="none" w:sz="0" w:space="0" w:color="auto"/>
            <w:left w:val="none" w:sz="0" w:space="0" w:color="auto"/>
            <w:bottom w:val="none" w:sz="0" w:space="0" w:color="auto"/>
            <w:right w:val="none" w:sz="0" w:space="0" w:color="auto"/>
          </w:divBdr>
        </w:div>
        <w:div w:id="291595357">
          <w:marLeft w:val="640"/>
          <w:marRight w:val="0"/>
          <w:marTop w:val="0"/>
          <w:marBottom w:val="0"/>
          <w:divBdr>
            <w:top w:val="none" w:sz="0" w:space="0" w:color="auto"/>
            <w:left w:val="none" w:sz="0" w:space="0" w:color="auto"/>
            <w:bottom w:val="none" w:sz="0" w:space="0" w:color="auto"/>
            <w:right w:val="none" w:sz="0" w:space="0" w:color="auto"/>
          </w:divBdr>
        </w:div>
        <w:div w:id="2022270913">
          <w:marLeft w:val="640"/>
          <w:marRight w:val="0"/>
          <w:marTop w:val="0"/>
          <w:marBottom w:val="0"/>
          <w:divBdr>
            <w:top w:val="none" w:sz="0" w:space="0" w:color="auto"/>
            <w:left w:val="none" w:sz="0" w:space="0" w:color="auto"/>
            <w:bottom w:val="none" w:sz="0" w:space="0" w:color="auto"/>
            <w:right w:val="none" w:sz="0" w:space="0" w:color="auto"/>
          </w:divBdr>
        </w:div>
        <w:div w:id="181674956">
          <w:marLeft w:val="640"/>
          <w:marRight w:val="0"/>
          <w:marTop w:val="0"/>
          <w:marBottom w:val="0"/>
          <w:divBdr>
            <w:top w:val="none" w:sz="0" w:space="0" w:color="auto"/>
            <w:left w:val="none" w:sz="0" w:space="0" w:color="auto"/>
            <w:bottom w:val="none" w:sz="0" w:space="0" w:color="auto"/>
            <w:right w:val="none" w:sz="0" w:space="0" w:color="auto"/>
          </w:divBdr>
        </w:div>
        <w:div w:id="1783912850">
          <w:marLeft w:val="640"/>
          <w:marRight w:val="0"/>
          <w:marTop w:val="0"/>
          <w:marBottom w:val="0"/>
          <w:divBdr>
            <w:top w:val="none" w:sz="0" w:space="0" w:color="auto"/>
            <w:left w:val="none" w:sz="0" w:space="0" w:color="auto"/>
            <w:bottom w:val="none" w:sz="0" w:space="0" w:color="auto"/>
            <w:right w:val="none" w:sz="0" w:space="0" w:color="auto"/>
          </w:divBdr>
        </w:div>
        <w:div w:id="1557622562">
          <w:marLeft w:val="640"/>
          <w:marRight w:val="0"/>
          <w:marTop w:val="0"/>
          <w:marBottom w:val="0"/>
          <w:divBdr>
            <w:top w:val="none" w:sz="0" w:space="0" w:color="auto"/>
            <w:left w:val="none" w:sz="0" w:space="0" w:color="auto"/>
            <w:bottom w:val="none" w:sz="0" w:space="0" w:color="auto"/>
            <w:right w:val="none" w:sz="0" w:space="0" w:color="auto"/>
          </w:divBdr>
        </w:div>
        <w:div w:id="210656463">
          <w:marLeft w:val="640"/>
          <w:marRight w:val="0"/>
          <w:marTop w:val="0"/>
          <w:marBottom w:val="0"/>
          <w:divBdr>
            <w:top w:val="none" w:sz="0" w:space="0" w:color="auto"/>
            <w:left w:val="none" w:sz="0" w:space="0" w:color="auto"/>
            <w:bottom w:val="none" w:sz="0" w:space="0" w:color="auto"/>
            <w:right w:val="none" w:sz="0" w:space="0" w:color="auto"/>
          </w:divBdr>
        </w:div>
        <w:div w:id="246115002">
          <w:marLeft w:val="640"/>
          <w:marRight w:val="0"/>
          <w:marTop w:val="0"/>
          <w:marBottom w:val="0"/>
          <w:divBdr>
            <w:top w:val="none" w:sz="0" w:space="0" w:color="auto"/>
            <w:left w:val="none" w:sz="0" w:space="0" w:color="auto"/>
            <w:bottom w:val="none" w:sz="0" w:space="0" w:color="auto"/>
            <w:right w:val="none" w:sz="0" w:space="0" w:color="auto"/>
          </w:divBdr>
        </w:div>
        <w:div w:id="230970628">
          <w:marLeft w:val="640"/>
          <w:marRight w:val="0"/>
          <w:marTop w:val="0"/>
          <w:marBottom w:val="0"/>
          <w:divBdr>
            <w:top w:val="none" w:sz="0" w:space="0" w:color="auto"/>
            <w:left w:val="none" w:sz="0" w:space="0" w:color="auto"/>
            <w:bottom w:val="none" w:sz="0" w:space="0" w:color="auto"/>
            <w:right w:val="none" w:sz="0" w:space="0" w:color="auto"/>
          </w:divBdr>
        </w:div>
        <w:div w:id="248464660">
          <w:marLeft w:val="640"/>
          <w:marRight w:val="0"/>
          <w:marTop w:val="0"/>
          <w:marBottom w:val="0"/>
          <w:divBdr>
            <w:top w:val="none" w:sz="0" w:space="0" w:color="auto"/>
            <w:left w:val="none" w:sz="0" w:space="0" w:color="auto"/>
            <w:bottom w:val="none" w:sz="0" w:space="0" w:color="auto"/>
            <w:right w:val="none" w:sz="0" w:space="0" w:color="auto"/>
          </w:divBdr>
        </w:div>
        <w:div w:id="840461889">
          <w:marLeft w:val="640"/>
          <w:marRight w:val="0"/>
          <w:marTop w:val="0"/>
          <w:marBottom w:val="0"/>
          <w:divBdr>
            <w:top w:val="none" w:sz="0" w:space="0" w:color="auto"/>
            <w:left w:val="none" w:sz="0" w:space="0" w:color="auto"/>
            <w:bottom w:val="none" w:sz="0" w:space="0" w:color="auto"/>
            <w:right w:val="none" w:sz="0" w:space="0" w:color="auto"/>
          </w:divBdr>
        </w:div>
      </w:divsChild>
    </w:div>
    <w:div w:id="1254625453">
      <w:bodyDiv w:val="1"/>
      <w:marLeft w:val="0"/>
      <w:marRight w:val="0"/>
      <w:marTop w:val="0"/>
      <w:marBottom w:val="0"/>
      <w:divBdr>
        <w:top w:val="none" w:sz="0" w:space="0" w:color="auto"/>
        <w:left w:val="none" w:sz="0" w:space="0" w:color="auto"/>
        <w:bottom w:val="none" w:sz="0" w:space="0" w:color="auto"/>
        <w:right w:val="none" w:sz="0" w:space="0" w:color="auto"/>
      </w:divBdr>
      <w:divsChild>
        <w:div w:id="40445773">
          <w:marLeft w:val="640"/>
          <w:marRight w:val="0"/>
          <w:marTop w:val="0"/>
          <w:marBottom w:val="0"/>
          <w:divBdr>
            <w:top w:val="none" w:sz="0" w:space="0" w:color="auto"/>
            <w:left w:val="none" w:sz="0" w:space="0" w:color="auto"/>
            <w:bottom w:val="none" w:sz="0" w:space="0" w:color="auto"/>
            <w:right w:val="none" w:sz="0" w:space="0" w:color="auto"/>
          </w:divBdr>
        </w:div>
        <w:div w:id="1350645481">
          <w:marLeft w:val="640"/>
          <w:marRight w:val="0"/>
          <w:marTop w:val="0"/>
          <w:marBottom w:val="0"/>
          <w:divBdr>
            <w:top w:val="none" w:sz="0" w:space="0" w:color="auto"/>
            <w:left w:val="none" w:sz="0" w:space="0" w:color="auto"/>
            <w:bottom w:val="none" w:sz="0" w:space="0" w:color="auto"/>
            <w:right w:val="none" w:sz="0" w:space="0" w:color="auto"/>
          </w:divBdr>
        </w:div>
        <w:div w:id="474025877">
          <w:marLeft w:val="640"/>
          <w:marRight w:val="0"/>
          <w:marTop w:val="0"/>
          <w:marBottom w:val="0"/>
          <w:divBdr>
            <w:top w:val="none" w:sz="0" w:space="0" w:color="auto"/>
            <w:left w:val="none" w:sz="0" w:space="0" w:color="auto"/>
            <w:bottom w:val="none" w:sz="0" w:space="0" w:color="auto"/>
            <w:right w:val="none" w:sz="0" w:space="0" w:color="auto"/>
          </w:divBdr>
        </w:div>
        <w:div w:id="1578126807">
          <w:marLeft w:val="640"/>
          <w:marRight w:val="0"/>
          <w:marTop w:val="0"/>
          <w:marBottom w:val="0"/>
          <w:divBdr>
            <w:top w:val="none" w:sz="0" w:space="0" w:color="auto"/>
            <w:left w:val="none" w:sz="0" w:space="0" w:color="auto"/>
            <w:bottom w:val="none" w:sz="0" w:space="0" w:color="auto"/>
            <w:right w:val="none" w:sz="0" w:space="0" w:color="auto"/>
          </w:divBdr>
        </w:div>
        <w:div w:id="1636980611">
          <w:marLeft w:val="640"/>
          <w:marRight w:val="0"/>
          <w:marTop w:val="0"/>
          <w:marBottom w:val="0"/>
          <w:divBdr>
            <w:top w:val="none" w:sz="0" w:space="0" w:color="auto"/>
            <w:left w:val="none" w:sz="0" w:space="0" w:color="auto"/>
            <w:bottom w:val="none" w:sz="0" w:space="0" w:color="auto"/>
            <w:right w:val="none" w:sz="0" w:space="0" w:color="auto"/>
          </w:divBdr>
        </w:div>
        <w:div w:id="1848595116">
          <w:marLeft w:val="640"/>
          <w:marRight w:val="0"/>
          <w:marTop w:val="0"/>
          <w:marBottom w:val="0"/>
          <w:divBdr>
            <w:top w:val="none" w:sz="0" w:space="0" w:color="auto"/>
            <w:left w:val="none" w:sz="0" w:space="0" w:color="auto"/>
            <w:bottom w:val="none" w:sz="0" w:space="0" w:color="auto"/>
            <w:right w:val="none" w:sz="0" w:space="0" w:color="auto"/>
          </w:divBdr>
        </w:div>
        <w:div w:id="1013411991">
          <w:marLeft w:val="640"/>
          <w:marRight w:val="0"/>
          <w:marTop w:val="0"/>
          <w:marBottom w:val="0"/>
          <w:divBdr>
            <w:top w:val="none" w:sz="0" w:space="0" w:color="auto"/>
            <w:left w:val="none" w:sz="0" w:space="0" w:color="auto"/>
            <w:bottom w:val="none" w:sz="0" w:space="0" w:color="auto"/>
            <w:right w:val="none" w:sz="0" w:space="0" w:color="auto"/>
          </w:divBdr>
        </w:div>
        <w:div w:id="1868106607">
          <w:marLeft w:val="640"/>
          <w:marRight w:val="0"/>
          <w:marTop w:val="0"/>
          <w:marBottom w:val="0"/>
          <w:divBdr>
            <w:top w:val="none" w:sz="0" w:space="0" w:color="auto"/>
            <w:left w:val="none" w:sz="0" w:space="0" w:color="auto"/>
            <w:bottom w:val="none" w:sz="0" w:space="0" w:color="auto"/>
            <w:right w:val="none" w:sz="0" w:space="0" w:color="auto"/>
          </w:divBdr>
        </w:div>
        <w:div w:id="1054504785">
          <w:marLeft w:val="640"/>
          <w:marRight w:val="0"/>
          <w:marTop w:val="0"/>
          <w:marBottom w:val="0"/>
          <w:divBdr>
            <w:top w:val="none" w:sz="0" w:space="0" w:color="auto"/>
            <w:left w:val="none" w:sz="0" w:space="0" w:color="auto"/>
            <w:bottom w:val="none" w:sz="0" w:space="0" w:color="auto"/>
            <w:right w:val="none" w:sz="0" w:space="0" w:color="auto"/>
          </w:divBdr>
        </w:div>
        <w:div w:id="305012465">
          <w:marLeft w:val="640"/>
          <w:marRight w:val="0"/>
          <w:marTop w:val="0"/>
          <w:marBottom w:val="0"/>
          <w:divBdr>
            <w:top w:val="none" w:sz="0" w:space="0" w:color="auto"/>
            <w:left w:val="none" w:sz="0" w:space="0" w:color="auto"/>
            <w:bottom w:val="none" w:sz="0" w:space="0" w:color="auto"/>
            <w:right w:val="none" w:sz="0" w:space="0" w:color="auto"/>
          </w:divBdr>
        </w:div>
        <w:div w:id="169684987">
          <w:marLeft w:val="640"/>
          <w:marRight w:val="0"/>
          <w:marTop w:val="0"/>
          <w:marBottom w:val="0"/>
          <w:divBdr>
            <w:top w:val="none" w:sz="0" w:space="0" w:color="auto"/>
            <w:left w:val="none" w:sz="0" w:space="0" w:color="auto"/>
            <w:bottom w:val="none" w:sz="0" w:space="0" w:color="auto"/>
            <w:right w:val="none" w:sz="0" w:space="0" w:color="auto"/>
          </w:divBdr>
        </w:div>
        <w:div w:id="873352224">
          <w:marLeft w:val="640"/>
          <w:marRight w:val="0"/>
          <w:marTop w:val="0"/>
          <w:marBottom w:val="0"/>
          <w:divBdr>
            <w:top w:val="none" w:sz="0" w:space="0" w:color="auto"/>
            <w:left w:val="none" w:sz="0" w:space="0" w:color="auto"/>
            <w:bottom w:val="none" w:sz="0" w:space="0" w:color="auto"/>
            <w:right w:val="none" w:sz="0" w:space="0" w:color="auto"/>
          </w:divBdr>
        </w:div>
        <w:div w:id="176820495">
          <w:marLeft w:val="640"/>
          <w:marRight w:val="0"/>
          <w:marTop w:val="0"/>
          <w:marBottom w:val="0"/>
          <w:divBdr>
            <w:top w:val="none" w:sz="0" w:space="0" w:color="auto"/>
            <w:left w:val="none" w:sz="0" w:space="0" w:color="auto"/>
            <w:bottom w:val="none" w:sz="0" w:space="0" w:color="auto"/>
            <w:right w:val="none" w:sz="0" w:space="0" w:color="auto"/>
          </w:divBdr>
        </w:div>
        <w:div w:id="193545605">
          <w:marLeft w:val="640"/>
          <w:marRight w:val="0"/>
          <w:marTop w:val="0"/>
          <w:marBottom w:val="0"/>
          <w:divBdr>
            <w:top w:val="none" w:sz="0" w:space="0" w:color="auto"/>
            <w:left w:val="none" w:sz="0" w:space="0" w:color="auto"/>
            <w:bottom w:val="none" w:sz="0" w:space="0" w:color="auto"/>
            <w:right w:val="none" w:sz="0" w:space="0" w:color="auto"/>
          </w:divBdr>
        </w:div>
        <w:div w:id="718163750">
          <w:marLeft w:val="640"/>
          <w:marRight w:val="0"/>
          <w:marTop w:val="0"/>
          <w:marBottom w:val="0"/>
          <w:divBdr>
            <w:top w:val="none" w:sz="0" w:space="0" w:color="auto"/>
            <w:left w:val="none" w:sz="0" w:space="0" w:color="auto"/>
            <w:bottom w:val="none" w:sz="0" w:space="0" w:color="auto"/>
            <w:right w:val="none" w:sz="0" w:space="0" w:color="auto"/>
          </w:divBdr>
        </w:div>
        <w:div w:id="2069718829">
          <w:marLeft w:val="640"/>
          <w:marRight w:val="0"/>
          <w:marTop w:val="0"/>
          <w:marBottom w:val="0"/>
          <w:divBdr>
            <w:top w:val="none" w:sz="0" w:space="0" w:color="auto"/>
            <w:left w:val="none" w:sz="0" w:space="0" w:color="auto"/>
            <w:bottom w:val="none" w:sz="0" w:space="0" w:color="auto"/>
            <w:right w:val="none" w:sz="0" w:space="0" w:color="auto"/>
          </w:divBdr>
        </w:div>
        <w:div w:id="1367950671">
          <w:marLeft w:val="640"/>
          <w:marRight w:val="0"/>
          <w:marTop w:val="0"/>
          <w:marBottom w:val="0"/>
          <w:divBdr>
            <w:top w:val="none" w:sz="0" w:space="0" w:color="auto"/>
            <w:left w:val="none" w:sz="0" w:space="0" w:color="auto"/>
            <w:bottom w:val="none" w:sz="0" w:space="0" w:color="auto"/>
            <w:right w:val="none" w:sz="0" w:space="0" w:color="auto"/>
          </w:divBdr>
        </w:div>
        <w:div w:id="164633002">
          <w:marLeft w:val="640"/>
          <w:marRight w:val="0"/>
          <w:marTop w:val="0"/>
          <w:marBottom w:val="0"/>
          <w:divBdr>
            <w:top w:val="none" w:sz="0" w:space="0" w:color="auto"/>
            <w:left w:val="none" w:sz="0" w:space="0" w:color="auto"/>
            <w:bottom w:val="none" w:sz="0" w:space="0" w:color="auto"/>
            <w:right w:val="none" w:sz="0" w:space="0" w:color="auto"/>
          </w:divBdr>
        </w:div>
        <w:div w:id="464083209">
          <w:marLeft w:val="640"/>
          <w:marRight w:val="0"/>
          <w:marTop w:val="0"/>
          <w:marBottom w:val="0"/>
          <w:divBdr>
            <w:top w:val="none" w:sz="0" w:space="0" w:color="auto"/>
            <w:left w:val="none" w:sz="0" w:space="0" w:color="auto"/>
            <w:bottom w:val="none" w:sz="0" w:space="0" w:color="auto"/>
            <w:right w:val="none" w:sz="0" w:space="0" w:color="auto"/>
          </w:divBdr>
        </w:div>
        <w:div w:id="1182889783">
          <w:marLeft w:val="640"/>
          <w:marRight w:val="0"/>
          <w:marTop w:val="0"/>
          <w:marBottom w:val="0"/>
          <w:divBdr>
            <w:top w:val="none" w:sz="0" w:space="0" w:color="auto"/>
            <w:left w:val="none" w:sz="0" w:space="0" w:color="auto"/>
            <w:bottom w:val="none" w:sz="0" w:space="0" w:color="auto"/>
            <w:right w:val="none" w:sz="0" w:space="0" w:color="auto"/>
          </w:divBdr>
        </w:div>
        <w:div w:id="765418875">
          <w:marLeft w:val="640"/>
          <w:marRight w:val="0"/>
          <w:marTop w:val="0"/>
          <w:marBottom w:val="0"/>
          <w:divBdr>
            <w:top w:val="none" w:sz="0" w:space="0" w:color="auto"/>
            <w:left w:val="none" w:sz="0" w:space="0" w:color="auto"/>
            <w:bottom w:val="none" w:sz="0" w:space="0" w:color="auto"/>
            <w:right w:val="none" w:sz="0" w:space="0" w:color="auto"/>
          </w:divBdr>
        </w:div>
        <w:div w:id="1479999938">
          <w:marLeft w:val="640"/>
          <w:marRight w:val="0"/>
          <w:marTop w:val="0"/>
          <w:marBottom w:val="0"/>
          <w:divBdr>
            <w:top w:val="none" w:sz="0" w:space="0" w:color="auto"/>
            <w:left w:val="none" w:sz="0" w:space="0" w:color="auto"/>
            <w:bottom w:val="none" w:sz="0" w:space="0" w:color="auto"/>
            <w:right w:val="none" w:sz="0" w:space="0" w:color="auto"/>
          </w:divBdr>
        </w:div>
        <w:div w:id="1985694291">
          <w:marLeft w:val="640"/>
          <w:marRight w:val="0"/>
          <w:marTop w:val="0"/>
          <w:marBottom w:val="0"/>
          <w:divBdr>
            <w:top w:val="none" w:sz="0" w:space="0" w:color="auto"/>
            <w:left w:val="none" w:sz="0" w:space="0" w:color="auto"/>
            <w:bottom w:val="none" w:sz="0" w:space="0" w:color="auto"/>
            <w:right w:val="none" w:sz="0" w:space="0" w:color="auto"/>
          </w:divBdr>
        </w:div>
        <w:div w:id="1798909107">
          <w:marLeft w:val="640"/>
          <w:marRight w:val="0"/>
          <w:marTop w:val="0"/>
          <w:marBottom w:val="0"/>
          <w:divBdr>
            <w:top w:val="none" w:sz="0" w:space="0" w:color="auto"/>
            <w:left w:val="none" w:sz="0" w:space="0" w:color="auto"/>
            <w:bottom w:val="none" w:sz="0" w:space="0" w:color="auto"/>
            <w:right w:val="none" w:sz="0" w:space="0" w:color="auto"/>
          </w:divBdr>
        </w:div>
        <w:div w:id="1551499558">
          <w:marLeft w:val="640"/>
          <w:marRight w:val="0"/>
          <w:marTop w:val="0"/>
          <w:marBottom w:val="0"/>
          <w:divBdr>
            <w:top w:val="none" w:sz="0" w:space="0" w:color="auto"/>
            <w:left w:val="none" w:sz="0" w:space="0" w:color="auto"/>
            <w:bottom w:val="none" w:sz="0" w:space="0" w:color="auto"/>
            <w:right w:val="none" w:sz="0" w:space="0" w:color="auto"/>
          </w:divBdr>
        </w:div>
        <w:div w:id="566455658">
          <w:marLeft w:val="640"/>
          <w:marRight w:val="0"/>
          <w:marTop w:val="0"/>
          <w:marBottom w:val="0"/>
          <w:divBdr>
            <w:top w:val="none" w:sz="0" w:space="0" w:color="auto"/>
            <w:left w:val="none" w:sz="0" w:space="0" w:color="auto"/>
            <w:bottom w:val="none" w:sz="0" w:space="0" w:color="auto"/>
            <w:right w:val="none" w:sz="0" w:space="0" w:color="auto"/>
          </w:divBdr>
        </w:div>
        <w:div w:id="920215285">
          <w:marLeft w:val="640"/>
          <w:marRight w:val="0"/>
          <w:marTop w:val="0"/>
          <w:marBottom w:val="0"/>
          <w:divBdr>
            <w:top w:val="none" w:sz="0" w:space="0" w:color="auto"/>
            <w:left w:val="none" w:sz="0" w:space="0" w:color="auto"/>
            <w:bottom w:val="none" w:sz="0" w:space="0" w:color="auto"/>
            <w:right w:val="none" w:sz="0" w:space="0" w:color="auto"/>
          </w:divBdr>
        </w:div>
        <w:div w:id="98650549">
          <w:marLeft w:val="640"/>
          <w:marRight w:val="0"/>
          <w:marTop w:val="0"/>
          <w:marBottom w:val="0"/>
          <w:divBdr>
            <w:top w:val="none" w:sz="0" w:space="0" w:color="auto"/>
            <w:left w:val="none" w:sz="0" w:space="0" w:color="auto"/>
            <w:bottom w:val="none" w:sz="0" w:space="0" w:color="auto"/>
            <w:right w:val="none" w:sz="0" w:space="0" w:color="auto"/>
          </w:divBdr>
        </w:div>
        <w:div w:id="1221357784">
          <w:marLeft w:val="640"/>
          <w:marRight w:val="0"/>
          <w:marTop w:val="0"/>
          <w:marBottom w:val="0"/>
          <w:divBdr>
            <w:top w:val="none" w:sz="0" w:space="0" w:color="auto"/>
            <w:left w:val="none" w:sz="0" w:space="0" w:color="auto"/>
            <w:bottom w:val="none" w:sz="0" w:space="0" w:color="auto"/>
            <w:right w:val="none" w:sz="0" w:space="0" w:color="auto"/>
          </w:divBdr>
        </w:div>
        <w:div w:id="1019045030">
          <w:marLeft w:val="640"/>
          <w:marRight w:val="0"/>
          <w:marTop w:val="0"/>
          <w:marBottom w:val="0"/>
          <w:divBdr>
            <w:top w:val="none" w:sz="0" w:space="0" w:color="auto"/>
            <w:left w:val="none" w:sz="0" w:space="0" w:color="auto"/>
            <w:bottom w:val="none" w:sz="0" w:space="0" w:color="auto"/>
            <w:right w:val="none" w:sz="0" w:space="0" w:color="auto"/>
          </w:divBdr>
        </w:div>
        <w:div w:id="1273240826">
          <w:marLeft w:val="640"/>
          <w:marRight w:val="0"/>
          <w:marTop w:val="0"/>
          <w:marBottom w:val="0"/>
          <w:divBdr>
            <w:top w:val="none" w:sz="0" w:space="0" w:color="auto"/>
            <w:left w:val="none" w:sz="0" w:space="0" w:color="auto"/>
            <w:bottom w:val="none" w:sz="0" w:space="0" w:color="auto"/>
            <w:right w:val="none" w:sz="0" w:space="0" w:color="auto"/>
          </w:divBdr>
        </w:div>
        <w:div w:id="1109744189">
          <w:marLeft w:val="640"/>
          <w:marRight w:val="0"/>
          <w:marTop w:val="0"/>
          <w:marBottom w:val="0"/>
          <w:divBdr>
            <w:top w:val="none" w:sz="0" w:space="0" w:color="auto"/>
            <w:left w:val="none" w:sz="0" w:space="0" w:color="auto"/>
            <w:bottom w:val="none" w:sz="0" w:space="0" w:color="auto"/>
            <w:right w:val="none" w:sz="0" w:space="0" w:color="auto"/>
          </w:divBdr>
        </w:div>
        <w:div w:id="1996449750">
          <w:marLeft w:val="640"/>
          <w:marRight w:val="0"/>
          <w:marTop w:val="0"/>
          <w:marBottom w:val="0"/>
          <w:divBdr>
            <w:top w:val="none" w:sz="0" w:space="0" w:color="auto"/>
            <w:left w:val="none" w:sz="0" w:space="0" w:color="auto"/>
            <w:bottom w:val="none" w:sz="0" w:space="0" w:color="auto"/>
            <w:right w:val="none" w:sz="0" w:space="0" w:color="auto"/>
          </w:divBdr>
        </w:div>
        <w:div w:id="407307674">
          <w:marLeft w:val="640"/>
          <w:marRight w:val="0"/>
          <w:marTop w:val="0"/>
          <w:marBottom w:val="0"/>
          <w:divBdr>
            <w:top w:val="none" w:sz="0" w:space="0" w:color="auto"/>
            <w:left w:val="none" w:sz="0" w:space="0" w:color="auto"/>
            <w:bottom w:val="none" w:sz="0" w:space="0" w:color="auto"/>
            <w:right w:val="none" w:sz="0" w:space="0" w:color="auto"/>
          </w:divBdr>
        </w:div>
        <w:div w:id="1938520372">
          <w:marLeft w:val="640"/>
          <w:marRight w:val="0"/>
          <w:marTop w:val="0"/>
          <w:marBottom w:val="0"/>
          <w:divBdr>
            <w:top w:val="none" w:sz="0" w:space="0" w:color="auto"/>
            <w:left w:val="none" w:sz="0" w:space="0" w:color="auto"/>
            <w:bottom w:val="none" w:sz="0" w:space="0" w:color="auto"/>
            <w:right w:val="none" w:sz="0" w:space="0" w:color="auto"/>
          </w:divBdr>
        </w:div>
        <w:div w:id="1903443366">
          <w:marLeft w:val="640"/>
          <w:marRight w:val="0"/>
          <w:marTop w:val="0"/>
          <w:marBottom w:val="0"/>
          <w:divBdr>
            <w:top w:val="none" w:sz="0" w:space="0" w:color="auto"/>
            <w:left w:val="none" w:sz="0" w:space="0" w:color="auto"/>
            <w:bottom w:val="none" w:sz="0" w:space="0" w:color="auto"/>
            <w:right w:val="none" w:sz="0" w:space="0" w:color="auto"/>
          </w:divBdr>
        </w:div>
        <w:div w:id="859007346">
          <w:marLeft w:val="640"/>
          <w:marRight w:val="0"/>
          <w:marTop w:val="0"/>
          <w:marBottom w:val="0"/>
          <w:divBdr>
            <w:top w:val="none" w:sz="0" w:space="0" w:color="auto"/>
            <w:left w:val="none" w:sz="0" w:space="0" w:color="auto"/>
            <w:bottom w:val="none" w:sz="0" w:space="0" w:color="auto"/>
            <w:right w:val="none" w:sz="0" w:space="0" w:color="auto"/>
          </w:divBdr>
        </w:div>
        <w:div w:id="1602376909">
          <w:marLeft w:val="640"/>
          <w:marRight w:val="0"/>
          <w:marTop w:val="0"/>
          <w:marBottom w:val="0"/>
          <w:divBdr>
            <w:top w:val="none" w:sz="0" w:space="0" w:color="auto"/>
            <w:left w:val="none" w:sz="0" w:space="0" w:color="auto"/>
            <w:bottom w:val="none" w:sz="0" w:space="0" w:color="auto"/>
            <w:right w:val="none" w:sz="0" w:space="0" w:color="auto"/>
          </w:divBdr>
        </w:div>
        <w:div w:id="1565483399">
          <w:marLeft w:val="640"/>
          <w:marRight w:val="0"/>
          <w:marTop w:val="0"/>
          <w:marBottom w:val="0"/>
          <w:divBdr>
            <w:top w:val="none" w:sz="0" w:space="0" w:color="auto"/>
            <w:left w:val="none" w:sz="0" w:space="0" w:color="auto"/>
            <w:bottom w:val="none" w:sz="0" w:space="0" w:color="auto"/>
            <w:right w:val="none" w:sz="0" w:space="0" w:color="auto"/>
          </w:divBdr>
        </w:div>
        <w:div w:id="429201150">
          <w:marLeft w:val="640"/>
          <w:marRight w:val="0"/>
          <w:marTop w:val="0"/>
          <w:marBottom w:val="0"/>
          <w:divBdr>
            <w:top w:val="none" w:sz="0" w:space="0" w:color="auto"/>
            <w:left w:val="none" w:sz="0" w:space="0" w:color="auto"/>
            <w:bottom w:val="none" w:sz="0" w:space="0" w:color="auto"/>
            <w:right w:val="none" w:sz="0" w:space="0" w:color="auto"/>
          </w:divBdr>
        </w:div>
        <w:div w:id="782265346">
          <w:marLeft w:val="640"/>
          <w:marRight w:val="0"/>
          <w:marTop w:val="0"/>
          <w:marBottom w:val="0"/>
          <w:divBdr>
            <w:top w:val="none" w:sz="0" w:space="0" w:color="auto"/>
            <w:left w:val="none" w:sz="0" w:space="0" w:color="auto"/>
            <w:bottom w:val="none" w:sz="0" w:space="0" w:color="auto"/>
            <w:right w:val="none" w:sz="0" w:space="0" w:color="auto"/>
          </w:divBdr>
        </w:div>
        <w:div w:id="574583312">
          <w:marLeft w:val="640"/>
          <w:marRight w:val="0"/>
          <w:marTop w:val="0"/>
          <w:marBottom w:val="0"/>
          <w:divBdr>
            <w:top w:val="none" w:sz="0" w:space="0" w:color="auto"/>
            <w:left w:val="none" w:sz="0" w:space="0" w:color="auto"/>
            <w:bottom w:val="none" w:sz="0" w:space="0" w:color="auto"/>
            <w:right w:val="none" w:sz="0" w:space="0" w:color="auto"/>
          </w:divBdr>
        </w:div>
        <w:div w:id="2055232410">
          <w:marLeft w:val="640"/>
          <w:marRight w:val="0"/>
          <w:marTop w:val="0"/>
          <w:marBottom w:val="0"/>
          <w:divBdr>
            <w:top w:val="none" w:sz="0" w:space="0" w:color="auto"/>
            <w:left w:val="none" w:sz="0" w:space="0" w:color="auto"/>
            <w:bottom w:val="none" w:sz="0" w:space="0" w:color="auto"/>
            <w:right w:val="none" w:sz="0" w:space="0" w:color="auto"/>
          </w:divBdr>
        </w:div>
        <w:div w:id="1327703934">
          <w:marLeft w:val="640"/>
          <w:marRight w:val="0"/>
          <w:marTop w:val="0"/>
          <w:marBottom w:val="0"/>
          <w:divBdr>
            <w:top w:val="none" w:sz="0" w:space="0" w:color="auto"/>
            <w:left w:val="none" w:sz="0" w:space="0" w:color="auto"/>
            <w:bottom w:val="none" w:sz="0" w:space="0" w:color="auto"/>
            <w:right w:val="none" w:sz="0" w:space="0" w:color="auto"/>
          </w:divBdr>
        </w:div>
        <w:div w:id="824473021">
          <w:marLeft w:val="640"/>
          <w:marRight w:val="0"/>
          <w:marTop w:val="0"/>
          <w:marBottom w:val="0"/>
          <w:divBdr>
            <w:top w:val="none" w:sz="0" w:space="0" w:color="auto"/>
            <w:left w:val="none" w:sz="0" w:space="0" w:color="auto"/>
            <w:bottom w:val="none" w:sz="0" w:space="0" w:color="auto"/>
            <w:right w:val="none" w:sz="0" w:space="0" w:color="auto"/>
          </w:divBdr>
        </w:div>
        <w:div w:id="55512351">
          <w:marLeft w:val="640"/>
          <w:marRight w:val="0"/>
          <w:marTop w:val="0"/>
          <w:marBottom w:val="0"/>
          <w:divBdr>
            <w:top w:val="none" w:sz="0" w:space="0" w:color="auto"/>
            <w:left w:val="none" w:sz="0" w:space="0" w:color="auto"/>
            <w:bottom w:val="none" w:sz="0" w:space="0" w:color="auto"/>
            <w:right w:val="none" w:sz="0" w:space="0" w:color="auto"/>
          </w:divBdr>
        </w:div>
        <w:div w:id="1548253369">
          <w:marLeft w:val="640"/>
          <w:marRight w:val="0"/>
          <w:marTop w:val="0"/>
          <w:marBottom w:val="0"/>
          <w:divBdr>
            <w:top w:val="none" w:sz="0" w:space="0" w:color="auto"/>
            <w:left w:val="none" w:sz="0" w:space="0" w:color="auto"/>
            <w:bottom w:val="none" w:sz="0" w:space="0" w:color="auto"/>
            <w:right w:val="none" w:sz="0" w:space="0" w:color="auto"/>
          </w:divBdr>
        </w:div>
        <w:div w:id="85157196">
          <w:marLeft w:val="640"/>
          <w:marRight w:val="0"/>
          <w:marTop w:val="0"/>
          <w:marBottom w:val="0"/>
          <w:divBdr>
            <w:top w:val="none" w:sz="0" w:space="0" w:color="auto"/>
            <w:left w:val="none" w:sz="0" w:space="0" w:color="auto"/>
            <w:bottom w:val="none" w:sz="0" w:space="0" w:color="auto"/>
            <w:right w:val="none" w:sz="0" w:space="0" w:color="auto"/>
          </w:divBdr>
        </w:div>
        <w:div w:id="1063287403">
          <w:marLeft w:val="640"/>
          <w:marRight w:val="0"/>
          <w:marTop w:val="0"/>
          <w:marBottom w:val="0"/>
          <w:divBdr>
            <w:top w:val="none" w:sz="0" w:space="0" w:color="auto"/>
            <w:left w:val="none" w:sz="0" w:space="0" w:color="auto"/>
            <w:bottom w:val="none" w:sz="0" w:space="0" w:color="auto"/>
            <w:right w:val="none" w:sz="0" w:space="0" w:color="auto"/>
          </w:divBdr>
        </w:div>
        <w:div w:id="95909755">
          <w:marLeft w:val="640"/>
          <w:marRight w:val="0"/>
          <w:marTop w:val="0"/>
          <w:marBottom w:val="0"/>
          <w:divBdr>
            <w:top w:val="none" w:sz="0" w:space="0" w:color="auto"/>
            <w:left w:val="none" w:sz="0" w:space="0" w:color="auto"/>
            <w:bottom w:val="none" w:sz="0" w:space="0" w:color="auto"/>
            <w:right w:val="none" w:sz="0" w:space="0" w:color="auto"/>
          </w:divBdr>
        </w:div>
        <w:div w:id="1408190298">
          <w:marLeft w:val="640"/>
          <w:marRight w:val="0"/>
          <w:marTop w:val="0"/>
          <w:marBottom w:val="0"/>
          <w:divBdr>
            <w:top w:val="none" w:sz="0" w:space="0" w:color="auto"/>
            <w:left w:val="none" w:sz="0" w:space="0" w:color="auto"/>
            <w:bottom w:val="none" w:sz="0" w:space="0" w:color="auto"/>
            <w:right w:val="none" w:sz="0" w:space="0" w:color="auto"/>
          </w:divBdr>
        </w:div>
        <w:div w:id="1997493724">
          <w:marLeft w:val="640"/>
          <w:marRight w:val="0"/>
          <w:marTop w:val="0"/>
          <w:marBottom w:val="0"/>
          <w:divBdr>
            <w:top w:val="none" w:sz="0" w:space="0" w:color="auto"/>
            <w:left w:val="none" w:sz="0" w:space="0" w:color="auto"/>
            <w:bottom w:val="none" w:sz="0" w:space="0" w:color="auto"/>
            <w:right w:val="none" w:sz="0" w:space="0" w:color="auto"/>
          </w:divBdr>
        </w:div>
        <w:div w:id="2052879094">
          <w:marLeft w:val="640"/>
          <w:marRight w:val="0"/>
          <w:marTop w:val="0"/>
          <w:marBottom w:val="0"/>
          <w:divBdr>
            <w:top w:val="none" w:sz="0" w:space="0" w:color="auto"/>
            <w:left w:val="none" w:sz="0" w:space="0" w:color="auto"/>
            <w:bottom w:val="none" w:sz="0" w:space="0" w:color="auto"/>
            <w:right w:val="none" w:sz="0" w:space="0" w:color="auto"/>
          </w:divBdr>
        </w:div>
        <w:div w:id="1740667451">
          <w:marLeft w:val="640"/>
          <w:marRight w:val="0"/>
          <w:marTop w:val="0"/>
          <w:marBottom w:val="0"/>
          <w:divBdr>
            <w:top w:val="none" w:sz="0" w:space="0" w:color="auto"/>
            <w:left w:val="none" w:sz="0" w:space="0" w:color="auto"/>
            <w:bottom w:val="none" w:sz="0" w:space="0" w:color="auto"/>
            <w:right w:val="none" w:sz="0" w:space="0" w:color="auto"/>
          </w:divBdr>
        </w:div>
        <w:div w:id="1496873661">
          <w:marLeft w:val="640"/>
          <w:marRight w:val="0"/>
          <w:marTop w:val="0"/>
          <w:marBottom w:val="0"/>
          <w:divBdr>
            <w:top w:val="none" w:sz="0" w:space="0" w:color="auto"/>
            <w:left w:val="none" w:sz="0" w:space="0" w:color="auto"/>
            <w:bottom w:val="none" w:sz="0" w:space="0" w:color="auto"/>
            <w:right w:val="none" w:sz="0" w:space="0" w:color="auto"/>
          </w:divBdr>
        </w:div>
        <w:div w:id="1345672670">
          <w:marLeft w:val="640"/>
          <w:marRight w:val="0"/>
          <w:marTop w:val="0"/>
          <w:marBottom w:val="0"/>
          <w:divBdr>
            <w:top w:val="none" w:sz="0" w:space="0" w:color="auto"/>
            <w:left w:val="none" w:sz="0" w:space="0" w:color="auto"/>
            <w:bottom w:val="none" w:sz="0" w:space="0" w:color="auto"/>
            <w:right w:val="none" w:sz="0" w:space="0" w:color="auto"/>
          </w:divBdr>
        </w:div>
        <w:div w:id="937717894">
          <w:marLeft w:val="640"/>
          <w:marRight w:val="0"/>
          <w:marTop w:val="0"/>
          <w:marBottom w:val="0"/>
          <w:divBdr>
            <w:top w:val="none" w:sz="0" w:space="0" w:color="auto"/>
            <w:left w:val="none" w:sz="0" w:space="0" w:color="auto"/>
            <w:bottom w:val="none" w:sz="0" w:space="0" w:color="auto"/>
            <w:right w:val="none" w:sz="0" w:space="0" w:color="auto"/>
          </w:divBdr>
        </w:div>
        <w:div w:id="2065330027">
          <w:marLeft w:val="640"/>
          <w:marRight w:val="0"/>
          <w:marTop w:val="0"/>
          <w:marBottom w:val="0"/>
          <w:divBdr>
            <w:top w:val="none" w:sz="0" w:space="0" w:color="auto"/>
            <w:left w:val="none" w:sz="0" w:space="0" w:color="auto"/>
            <w:bottom w:val="none" w:sz="0" w:space="0" w:color="auto"/>
            <w:right w:val="none" w:sz="0" w:space="0" w:color="auto"/>
          </w:divBdr>
        </w:div>
        <w:div w:id="209847224">
          <w:marLeft w:val="640"/>
          <w:marRight w:val="0"/>
          <w:marTop w:val="0"/>
          <w:marBottom w:val="0"/>
          <w:divBdr>
            <w:top w:val="none" w:sz="0" w:space="0" w:color="auto"/>
            <w:left w:val="none" w:sz="0" w:space="0" w:color="auto"/>
            <w:bottom w:val="none" w:sz="0" w:space="0" w:color="auto"/>
            <w:right w:val="none" w:sz="0" w:space="0" w:color="auto"/>
          </w:divBdr>
        </w:div>
        <w:div w:id="820120926">
          <w:marLeft w:val="640"/>
          <w:marRight w:val="0"/>
          <w:marTop w:val="0"/>
          <w:marBottom w:val="0"/>
          <w:divBdr>
            <w:top w:val="none" w:sz="0" w:space="0" w:color="auto"/>
            <w:left w:val="none" w:sz="0" w:space="0" w:color="auto"/>
            <w:bottom w:val="none" w:sz="0" w:space="0" w:color="auto"/>
            <w:right w:val="none" w:sz="0" w:space="0" w:color="auto"/>
          </w:divBdr>
        </w:div>
        <w:div w:id="1706128245">
          <w:marLeft w:val="640"/>
          <w:marRight w:val="0"/>
          <w:marTop w:val="0"/>
          <w:marBottom w:val="0"/>
          <w:divBdr>
            <w:top w:val="none" w:sz="0" w:space="0" w:color="auto"/>
            <w:left w:val="none" w:sz="0" w:space="0" w:color="auto"/>
            <w:bottom w:val="none" w:sz="0" w:space="0" w:color="auto"/>
            <w:right w:val="none" w:sz="0" w:space="0" w:color="auto"/>
          </w:divBdr>
        </w:div>
        <w:div w:id="1978760773">
          <w:marLeft w:val="640"/>
          <w:marRight w:val="0"/>
          <w:marTop w:val="0"/>
          <w:marBottom w:val="0"/>
          <w:divBdr>
            <w:top w:val="none" w:sz="0" w:space="0" w:color="auto"/>
            <w:left w:val="none" w:sz="0" w:space="0" w:color="auto"/>
            <w:bottom w:val="none" w:sz="0" w:space="0" w:color="auto"/>
            <w:right w:val="none" w:sz="0" w:space="0" w:color="auto"/>
          </w:divBdr>
        </w:div>
        <w:div w:id="1181310972">
          <w:marLeft w:val="640"/>
          <w:marRight w:val="0"/>
          <w:marTop w:val="0"/>
          <w:marBottom w:val="0"/>
          <w:divBdr>
            <w:top w:val="none" w:sz="0" w:space="0" w:color="auto"/>
            <w:left w:val="none" w:sz="0" w:space="0" w:color="auto"/>
            <w:bottom w:val="none" w:sz="0" w:space="0" w:color="auto"/>
            <w:right w:val="none" w:sz="0" w:space="0" w:color="auto"/>
          </w:divBdr>
        </w:div>
        <w:div w:id="1953324323">
          <w:marLeft w:val="640"/>
          <w:marRight w:val="0"/>
          <w:marTop w:val="0"/>
          <w:marBottom w:val="0"/>
          <w:divBdr>
            <w:top w:val="none" w:sz="0" w:space="0" w:color="auto"/>
            <w:left w:val="none" w:sz="0" w:space="0" w:color="auto"/>
            <w:bottom w:val="none" w:sz="0" w:space="0" w:color="auto"/>
            <w:right w:val="none" w:sz="0" w:space="0" w:color="auto"/>
          </w:divBdr>
        </w:div>
        <w:div w:id="1020278013">
          <w:marLeft w:val="640"/>
          <w:marRight w:val="0"/>
          <w:marTop w:val="0"/>
          <w:marBottom w:val="0"/>
          <w:divBdr>
            <w:top w:val="none" w:sz="0" w:space="0" w:color="auto"/>
            <w:left w:val="none" w:sz="0" w:space="0" w:color="auto"/>
            <w:bottom w:val="none" w:sz="0" w:space="0" w:color="auto"/>
            <w:right w:val="none" w:sz="0" w:space="0" w:color="auto"/>
          </w:divBdr>
        </w:div>
        <w:div w:id="2005157686">
          <w:marLeft w:val="640"/>
          <w:marRight w:val="0"/>
          <w:marTop w:val="0"/>
          <w:marBottom w:val="0"/>
          <w:divBdr>
            <w:top w:val="none" w:sz="0" w:space="0" w:color="auto"/>
            <w:left w:val="none" w:sz="0" w:space="0" w:color="auto"/>
            <w:bottom w:val="none" w:sz="0" w:space="0" w:color="auto"/>
            <w:right w:val="none" w:sz="0" w:space="0" w:color="auto"/>
          </w:divBdr>
        </w:div>
        <w:div w:id="1915505729">
          <w:marLeft w:val="640"/>
          <w:marRight w:val="0"/>
          <w:marTop w:val="0"/>
          <w:marBottom w:val="0"/>
          <w:divBdr>
            <w:top w:val="none" w:sz="0" w:space="0" w:color="auto"/>
            <w:left w:val="none" w:sz="0" w:space="0" w:color="auto"/>
            <w:bottom w:val="none" w:sz="0" w:space="0" w:color="auto"/>
            <w:right w:val="none" w:sz="0" w:space="0" w:color="auto"/>
          </w:divBdr>
        </w:div>
        <w:div w:id="191192746">
          <w:marLeft w:val="640"/>
          <w:marRight w:val="0"/>
          <w:marTop w:val="0"/>
          <w:marBottom w:val="0"/>
          <w:divBdr>
            <w:top w:val="none" w:sz="0" w:space="0" w:color="auto"/>
            <w:left w:val="none" w:sz="0" w:space="0" w:color="auto"/>
            <w:bottom w:val="none" w:sz="0" w:space="0" w:color="auto"/>
            <w:right w:val="none" w:sz="0" w:space="0" w:color="auto"/>
          </w:divBdr>
        </w:div>
        <w:div w:id="1321227619">
          <w:marLeft w:val="640"/>
          <w:marRight w:val="0"/>
          <w:marTop w:val="0"/>
          <w:marBottom w:val="0"/>
          <w:divBdr>
            <w:top w:val="none" w:sz="0" w:space="0" w:color="auto"/>
            <w:left w:val="none" w:sz="0" w:space="0" w:color="auto"/>
            <w:bottom w:val="none" w:sz="0" w:space="0" w:color="auto"/>
            <w:right w:val="none" w:sz="0" w:space="0" w:color="auto"/>
          </w:divBdr>
        </w:div>
        <w:div w:id="1234850705">
          <w:marLeft w:val="640"/>
          <w:marRight w:val="0"/>
          <w:marTop w:val="0"/>
          <w:marBottom w:val="0"/>
          <w:divBdr>
            <w:top w:val="none" w:sz="0" w:space="0" w:color="auto"/>
            <w:left w:val="none" w:sz="0" w:space="0" w:color="auto"/>
            <w:bottom w:val="none" w:sz="0" w:space="0" w:color="auto"/>
            <w:right w:val="none" w:sz="0" w:space="0" w:color="auto"/>
          </w:divBdr>
        </w:div>
        <w:div w:id="258100522">
          <w:marLeft w:val="640"/>
          <w:marRight w:val="0"/>
          <w:marTop w:val="0"/>
          <w:marBottom w:val="0"/>
          <w:divBdr>
            <w:top w:val="none" w:sz="0" w:space="0" w:color="auto"/>
            <w:left w:val="none" w:sz="0" w:space="0" w:color="auto"/>
            <w:bottom w:val="none" w:sz="0" w:space="0" w:color="auto"/>
            <w:right w:val="none" w:sz="0" w:space="0" w:color="auto"/>
          </w:divBdr>
        </w:div>
        <w:div w:id="1477601172">
          <w:marLeft w:val="640"/>
          <w:marRight w:val="0"/>
          <w:marTop w:val="0"/>
          <w:marBottom w:val="0"/>
          <w:divBdr>
            <w:top w:val="none" w:sz="0" w:space="0" w:color="auto"/>
            <w:left w:val="none" w:sz="0" w:space="0" w:color="auto"/>
            <w:bottom w:val="none" w:sz="0" w:space="0" w:color="auto"/>
            <w:right w:val="none" w:sz="0" w:space="0" w:color="auto"/>
          </w:divBdr>
        </w:div>
        <w:div w:id="1096513440">
          <w:marLeft w:val="640"/>
          <w:marRight w:val="0"/>
          <w:marTop w:val="0"/>
          <w:marBottom w:val="0"/>
          <w:divBdr>
            <w:top w:val="none" w:sz="0" w:space="0" w:color="auto"/>
            <w:left w:val="none" w:sz="0" w:space="0" w:color="auto"/>
            <w:bottom w:val="none" w:sz="0" w:space="0" w:color="auto"/>
            <w:right w:val="none" w:sz="0" w:space="0" w:color="auto"/>
          </w:divBdr>
        </w:div>
        <w:div w:id="1847161274">
          <w:marLeft w:val="640"/>
          <w:marRight w:val="0"/>
          <w:marTop w:val="0"/>
          <w:marBottom w:val="0"/>
          <w:divBdr>
            <w:top w:val="none" w:sz="0" w:space="0" w:color="auto"/>
            <w:left w:val="none" w:sz="0" w:space="0" w:color="auto"/>
            <w:bottom w:val="none" w:sz="0" w:space="0" w:color="auto"/>
            <w:right w:val="none" w:sz="0" w:space="0" w:color="auto"/>
          </w:divBdr>
        </w:div>
        <w:div w:id="435246693">
          <w:marLeft w:val="640"/>
          <w:marRight w:val="0"/>
          <w:marTop w:val="0"/>
          <w:marBottom w:val="0"/>
          <w:divBdr>
            <w:top w:val="none" w:sz="0" w:space="0" w:color="auto"/>
            <w:left w:val="none" w:sz="0" w:space="0" w:color="auto"/>
            <w:bottom w:val="none" w:sz="0" w:space="0" w:color="auto"/>
            <w:right w:val="none" w:sz="0" w:space="0" w:color="auto"/>
          </w:divBdr>
        </w:div>
        <w:div w:id="1946963530">
          <w:marLeft w:val="640"/>
          <w:marRight w:val="0"/>
          <w:marTop w:val="0"/>
          <w:marBottom w:val="0"/>
          <w:divBdr>
            <w:top w:val="none" w:sz="0" w:space="0" w:color="auto"/>
            <w:left w:val="none" w:sz="0" w:space="0" w:color="auto"/>
            <w:bottom w:val="none" w:sz="0" w:space="0" w:color="auto"/>
            <w:right w:val="none" w:sz="0" w:space="0" w:color="auto"/>
          </w:divBdr>
        </w:div>
        <w:div w:id="416023893">
          <w:marLeft w:val="640"/>
          <w:marRight w:val="0"/>
          <w:marTop w:val="0"/>
          <w:marBottom w:val="0"/>
          <w:divBdr>
            <w:top w:val="none" w:sz="0" w:space="0" w:color="auto"/>
            <w:left w:val="none" w:sz="0" w:space="0" w:color="auto"/>
            <w:bottom w:val="none" w:sz="0" w:space="0" w:color="auto"/>
            <w:right w:val="none" w:sz="0" w:space="0" w:color="auto"/>
          </w:divBdr>
        </w:div>
        <w:div w:id="232158591">
          <w:marLeft w:val="640"/>
          <w:marRight w:val="0"/>
          <w:marTop w:val="0"/>
          <w:marBottom w:val="0"/>
          <w:divBdr>
            <w:top w:val="none" w:sz="0" w:space="0" w:color="auto"/>
            <w:left w:val="none" w:sz="0" w:space="0" w:color="auto"/>
            <w:bottom w:val="none" w:sz="0" w:space="0" w:color="auto"/>
            <w:right w:val="none" w:sz="0" w:space="0" w:color="auto"/>
          </w:divBdr>
        </w:div>
        <w:div w:id="870845907">
          <w:marLeft w:val="640"/>
          <w:marRight w:val="0"/>
          <w:marTop w:val="0"/>
          <w:marBottom w:val="0"/>
          <w:divBdr>
            <w:top w:val="none" w:sz="0" w:space="0" w:color="auto"/>
            <w:left w:val="none" w:sz="0" w:space="0" w:color="auto"/>
            <w:bottom w:val="none" w:sz="0" w:space="0" w:color="auto"/>
            <w:right w:val="none" w:sz="0" w:space="0" w:color="auto"/>
          </w:divBdr>
        </w:div>
        <w:div w:id="1397438318">
          <w:marLeft w:val="640"/>
          <w:marRight w:val="0"/>
          <w:marTop w:val="0"/>
          <w:marBottom w:val="0"/>
          <w:divBdr>
            <w:top w:val="none" w:sz="0" w:space="0" w:color="auto"/>
            <w:left w:val="none" w:sz="0" w:space="0" w:color="auto"/>
            <w:bottom w:val="none" w:sz="0" w:space="0" w:color="auto"/>
            <w:right w:val="none" w:sz="0" w:space="0" w:color="auto"/>
          </w:divBdr>
        </w:div>
        <w:div w:id="103158179">
          <w:marLeft w:val="640"/>
          <w:marRight w:val="0"/>
          <w:marTop w:val="0"/>
          <w:marBottom w:val="0"/>
          <w:divBdr>
            <w:top w:val="none" w:sz="0" w:space="0" w:color="auto"/>
            <w:left w:val="none" w:sz="0" w:space="0" w:color="auto"/>
            <w:bottom w:val="none" w:sz="0" w:space="0" w:color="auto"/>
            <w:right w:val="none" w:sz="0" w:space="0" w:color="auto"/>
          </w:divBdr>
        </w:div>
        <w:div w:id="932669182">
          <w:marLeft w:val="640"/>
          <w:marRight w:val="0"/>
          <w:marTop w:val="0"/>
          <w:marBottom w:val="0"/>
          <w:divBdr>
            <w:top w:val="none" w:sz="0" w:space="0" w:color="auto"/>
            <w:left w:val="none" w:sz="0" w:space="0" w:color="auto"/>
            <w:bottom w:val="none" w:sz="0" w:space="0" w:color="auto"/>
            <w:right w:val="none" w:sz="0" w:space="0" w:color="auto"/>
          </w:divBdr>
        </w:div>
        <w:div w:id="869807251">
          <w:marLeft w:val="640"/>
          <w:marRight w:val="0"/>
          <w:marTop w:val="0"/>
          <w:marBottom w:val="0"/>
          <w:divBdr>
            <w:top w:val="none" w:sz="0" w:space="0" w:color="auto"/>
            <w:left w:val="none" w:sz="0" w:space="0" w:color="auto"/>
            <w:bottom w:val="none" w:sz="0" w:space="0" w:color="auto"/>
            <w:right w:val="none" w:sz="0" w:space="0" w:color="auto"/>
          </w:divBdr>
        </w:div>
        <w:div w:id="87235662">
          <w:marLeft w:val="640"/>
          <w:marRight w:val="0"/>
          <w:marTop w:val="0"/>
          <w:marBottom w:val="0"/>
          <w:divBdr>
            <w:top w:val="none" w:sz="0" w:space="0" w:color="auto"/>
            <w:left w:val="none" w:sz="0" w:space="0" w:color="auto"/>
            <w:bottom w:val="none" w:sz="0" w:space="0" w:color="auto"/>
            <w:right w:val="none" w:sz="0" w:space="0" w:color="auto"/>
          </w:divBdr>
        </w:div>
        <w:div w:id="2006007164">
          <w:marLeft w:val="640"/>
          <w:marRight w:val="0"/>
          <w:marTop w:val="0"/>
          <w:marBottom w:val="0"/>
          <w:divBdr>
            <w:top w:val="none" w:sz="0" w:space="0" w:color="auto"/>
            <w:left w:val="none" w:sz="0" w:space="0" w:color="auto"/>
            <w:bottom w:val="none" w:sz="0" w:space="0" w:color="auto"/>
            <w:right w:val="none" w:sz="0" w:space="0" w:color="auto"/>
          </w:divBdr>
        </w:div>
        <w:div w:id="1384330462">
          <w:marLeft w:val="640"/>
          <w:marRight w:val="0"/>
          <w:marTop w:val="0"/>
          <w:marBottom w:val="0"/>
          <w:divBdr>
            <w:top w:val="none" w:sz="0" w:space="0" w:color="auto"/>
            <w:left w:val="none" w:sz="0" w:space="0" w:color="auto"/>
            <w:bottom w:val="none" w:sz="0" w:space="0" w:color="auto"/>
            <w:right w:val="none" w:sz="0" w:space="0" w:color="auto"/>
          </w:divBdr>
        </w:div>
        <w:div w:id="1014267475">
          <w:marLeft w:val="640"/>
          <w:marRight w:val="0"/>
          <w:marTop w:val="0"/>
          <w:marBottom w:val="0"/>
          <w:divBdr>
            <w:top w:val="none" w:sz="0" w:space="0" w:color="auto"/>
            <w:left w:val="none" w:sz="0" w:space="0" w:color="auto"/>
            <w:bottom w:val="none" w:sz="0" w:space="0" w:color="auto"/>
            <w:right w:val="none" w:sz="0" w:space="0" w:color="auto"/>
          </w:divBdr>
        </w:div>
        <w:div w:id="1969585390">
          <w:marLeft w:val="640"/>
          <w:marRight w:val="0"/>
          <w:marTop w:val="0"/>
          <w:marBottom w:val="0"/>
          <w:divBdr>
            <w:top w:val="none" w:sz="0" w:space="0" w:color="auto"/>
            <w:left w:val="none" w:sz="0" w:space="0" w:color="auto"/>
            <w:bottom w:val="none" w:sz="0" w:space="0" w:color="auto"/>
            <w:right w:val="none" w:sz="0" w:space="0" w:color="auto"/>
          </w:divBdr>
        </w:div>
        <w:div w:id="1508180012">
          <w:marLeft w:val="640"/>
          <w:marRight w:val="0"/>
          <w:marTop w:val="0"/>
          <w:marBottom w:val="0"/>
          <w:divBdr>
            <w:top w:val="none" w:sz="0" w:space="0" w:color="auto"/>
            <w:left w:val="none" w:sz="0" w:space="0" w:color="auto"/>
            <w:bottom w:val="none" w:sz="0" w:space="0" w:color="auto"/>
            <w:right w:val="none" w:sz="0" w:space="0" w:color="auto"/>
          </w:divBdr>
        </w:div>
        <w:div w:id="564029059">
          <w:marLeft w:val="640"/>
          <w:marRight w:val="0"/>
          <w:marTop w:val="0"/>
          <w:marBottom w:val="0"/>
          <w:divBdr>
            <w:top w:val="none" w:sz="0" w:space="0" w:color="auto"/>
            <w:left w:val="none" w:sz="0" w:space="0" w:color="auto"/>
            <w:bottom w:val="none" w:sz="0" w:space="0" w:color="auto"/>
            <w:right w:val="none" w:sz="0" w:space="0" w:color="auto"/>
          </w:divBdr>
        </w:div>
        <w:div w:id="1389575255">
          <w:marLeft w:val="640"/>
          <w:marRight w:val="0"/>
          <w:marTop w:val="0"/>
          <w:marBottom w:val="0"/>
          <w:divBdr>
            <w:top w:val="none" w:sz="0" w:space="0" w:color="auto"/>
            <w:left w:val="none" w:sz="0" w:space="0" w:color="auto"/>
            <w:bottom w:val="none" w:sz="0" w:space="0" w:color="auto"/>
            <w:right w:val="none" w:sz="0" w:space="0" w:color="auto"/>
          </w:divBdr>
        </w:div>
        <w:div w:id="1715931937">
          <w:marLeft w:val="640"/>
          <w:marRight w:val="0"/>
          <w:marTop w:val="0"/>
          <w:marBottom w:val="0"/>
          <w:divBdr>
            <w:top w:val="none" w:sz="0" w:space="0" w:color="auto"/>
            <w:left w:val="none" w:sz="0" w:space="0" w:color="auto"/>
            <w:bottom w:val="none" w:sz="0" w:space="0" w:color="auto"/>
            <w:right w:val="none" w:sz="0" w:space="0" w:color="auto"/>
          </w:divBdr>
        </w:div>
        <w:div w:id="1805735674">
          <w:marLeft w:val="640"/>
          <w:marRight w:val="0"/>
          <w:marTop w:val="0"/>
          <w:marBottom w:val="0"/>
          <w:divBdr>
            <w:top w:val="none" w:sz="0" w:space="0" w:color="auto"/>
            <w:left w:val="none" w:sz="0" w:space="0" w:color="auto"/>
            <w:bottom w:val="none" w:sz="0" w:space="0" w:color="auto"/>
            <w:right w:val="none" w:sz="0" w:space="0" w:color="auto"/>
          </w:divBdr>
        </w:div>
        <w:div w:id="1727293615">
          <w:marLeft w:val="640"/>
          <w:marRight w:val="0"/>
          <w:marTop w:val="0"/>
          <w:marBottom w:val="0"/>
          <w:divBdr>
            <w:top w:val="none" w:sz="0" w:space="0" w:color="auto"/>
            <w:left w:val="none" w:sz="0" w:space="0" w:color="auto"/>
            <w:bottom w:val="none" w:sz="0" w:space="0" w:color="auto"/>
            <w:right w:val="none" w:sz="0" w:space="0" w:color="auto"/>
          </w:divBdr>
        </w:div>
        <w:div w:id="700515840">
          <w:marLeft w:val="640"/>
          <w:marRight w:val="0"/>
          <w:marTop w:val="0"/>
          <w:marBottom w:val="0"/>
          <w:divBdr>
            <w:top w:val="none" w:sz="0" w:space="0" w:color="auto"/>
            <w:left w:val="none" w:sz="0" w:space="0" w:color="auto"/>
            <w:bottom w:val="none" w:sz="0" w:space="0" w:color="auto"/>
            <w:right w:val="none" w:sz="0" w:space="0" w:color="auto"/>
          </w:divBdr>
        </w:div>
        <w:div w:id="1148477355">
          <w:marLeft w:val="640"/>
          <w:marRight w:val="0"/>
          <w:marTop w:val="0"/>
          <w:marBottom w:val="0"/>
          <w:divBdr>
            <w:top w:val="none" w:sz="0" w:space="0" w:color="auto"/>
            <w:left w:val="none" w:sz="0" w:space="0" w:color="auto"/>
            <w:bottom w:val="none" w:sz="0" w:space="0" w:color="auto"/>
            <w:right w:val="none" w:sz="0" w:space="0" w:color="auto"/>
          </w:divBdr>
        </w:div>
        <w:div w:id="1215700318">
          <w:marLeft w:val="640"/>
          <w:marRight w:val="0"/>
          <w:marTop w:val="0"/>
          <w:marBottom w:val="0"/>
          <w:divBdr>
            <w:top w:val="none" w:sz="0" w:space="0" w:color="auto"/>
            <w:left w:val="none" w:sz="0" w:space="0" w:color="auto"/>
            <w:bottom w:val="none" w:sz="0" w:space="0" w:color="auto"/>
            <w:right w:val="none" w:sz="0" w:space="0" w:color="auto"/>
          </w:divBdr>
        </w:div>
        <w:div w:id="581529794">
          <w:marLeft w:val="640"/>
          <w:marRight w:val="0"/>
          <w:marTop w:val="0"/>
          <w:marBottom w:val="0"/>
          <w:divBdr>
            <w:top w:val="none" w:sz="0" w:space="0" w:color="auto"/>
            <w:left w:val="none" w:sz="0" w:space="0" w:color="auto"/>
            <w:bottom w:val="none" w:sz="0" w:space="0" w:color="auto"/>
            <w:right w:val="none" w:sz="0" w:space="0" w:color="auto"/>
          </w:divBdr>
        </w:div>
        <w:div w:id="1824539740">
          <w:marLeft w:val="640"/>
          <w:marRight w:val="0"/>
          <w:marTop w:val="0"/>
          <w:marBottom w:val="0"/>
          <w:divBdr>
            <w:top w:val="none" w:sz="0" w:space="0" w:color="auto"/>
            <w:left w:val="none" w:sz="0" w:space="0" w:color="auto"/>
            <w:bottom w:val="none" w:sz="0" w:space="0" w:color="auto"/>
            <w:right w:val="none" w:sz="0" w:space="0" w:color="auto"/>
          </w:divBdr>
        </w:div>
        <w:div w:id="494027385">
          <w:marLeft w:val="640"/>
          <w:marRight w:val="0"/>
          <w:marTop w:val="0"/>
          <w:marBottom w:val="0"/>
          <w:divBdr>
            <w:top w:val="none" w:sz="0" w:space="0" w:color="auto"/>
            <w:left w:val="none" w:sz="0" w:space="0" w:color="auto"/>
            <w:bottom w:val="none" w:sz="0" w:space="0" w:color="auto"/>
            <w:right w:val="none" w:sz="0" w:space="0" w:color="auto"/>
          </w:divBdr>
        </w:div>
      </w:divsChild>
    </w:div>
    <w:div w:id="1254703188">
      <w:bodyDiv w:val="1"/>
      <w:marLeft w:val="0"/>
      <w:marRight w:val="0"/>
      <w:marTop w:val="0"/>
      <w:marBottom w:val="0"/>
      <w:divBdr>
        <w:top w:val="none" w:sz="0" w:space="0" w:color="auto"/>
        <w:left w:val="none" w:sz="0" w:space="0" w:color="auto"/>
        <w:bottom w:val="none" w:sz="0" w:space="0" w:color="auto"/>
        <w:right w:val="none" w:sz="0" w:space="0" w:color="auto"/>
      </w:divBdr>
      <w:divsChild>
        <w:div w:id="2131046639">
          <w:marLeft w:val="0"/>
          <w:marRight w:val="0"/>
          <w:marTop w:val="0"/>
          <w:marBottom w:val="0"/>
          <w:divBdr>
            <w:top w:val="none" w:sz="0" w:space="0" w:color="auto"/>
            <w:left w:val="none" w:sz="0" w:space="0" w:color="auto"/>
            <w:bottom w:val="none" w:sz="0" w:space="0" w:color="auto"/>
            <w:right w:val="none" w:sz="0" w:space="0" w:color="auto"/>
          </w:divBdr>
        </w:div>
      </w:divsChild>
    </w:div>
    <w:div w:id="1263338074">
      <w:bodyDiv w:val="1"/>
      <w:marLeft w:val="0"/>
      <w:marRight w:val="0"/>
      <w:marTop w:val="0"/>
      <w:marBottom w:val="0"/>
      <w:divBdr>
        <w:top w:val="none" w:sz="0" w:space="0" w:color="auto"/>
        <w:left w:val="none" w:sz="0" w:space="0" w:color="auto"/>
        <w:bottom w:val="none" w:sz="0" w:space="0" w:color="auto"/>
        <w:right w:val="none" w:sz="0" w:space="0" w:color="auto"/>
      </w:divBdr>
      <w:divsChild>
        <w:div w:id="810441033">
          <w:marLeft w:val="640"/>
          <w:marRight w:val="0"/>
          <w:marTop w:val="0"/>
          <w:marBottom w:val="0"/>
          <w:divBdr>
            <w:top w:val="none" w:sz="0" w:space="0" w:color="auto"/>
            <w:left w:val="none" w:sz="0" w:space="0" w:color="auto"/>
            <w:bottom w:val="none" w:sz="0" w:space="0" w:color="auto"/>
            <w:right w:val="none" w:sz="0" w:space="0" w:color="auto"/>
          </w:divBdr>
        </w:div>
        <w:div w:id="1887526490">
          <w:marLeft w:val="640"/>
          <w:marRight w:val="0"/>
          <w:marTop w:val="0"/>
          <w:marBottom w:val="0"/>
          <w:divBdr>
            <w:top w:val="none" w:sz="0" w:space="0" w:color="auto"/>
            <w:left w:val="none" w:sz="0" w:space="0" w:color="auto"/>
            <w:bottom w:val="none" w:sz="0" w:space="0" w:color="auto"/>
            <w:right w:val="none" w:sz="0" w:space="0" w:color="auto"/>
          </w:divBdr>
        </w:div>
        <w:div w:id="1418020872">
          <w:marLeft w:val="640"/>
          <w:marRight w:val="0"/>
          <w:marTop w:val="0"/>
          <w:marBottom w:val="0"/>
          <w:divBdr>
            <w:top w:val="none" w:sz="0" w:space="0" w:color="auto"/>
            <w:left w:val="none" w:sz="0" w:space="0" w:color="auto"/>
            <w:bottom w:val="none" w:sz="0" w:space="0" w:color="auto"/>
            <w:right w:val="none" w:sz="0" w:space="0" w:color="auto"/>
          </w:divBdr>
        </w:div>
        <w:div w:id="2088844532">
          <w:marLeft w:val="640"/>
          <w:marRight w:val="0"/>
          <w:marTop w:val="0"/>
          <w:marBottom w:val="0"/>
          <w:divBdr>
            <w:top w:val="none" w:sz="0" w:space="0" w:color="auto"/>
            <w:left w:val="none" w:sz="0" w:space="0" w:color="auto"/>
            <w:bottom w:val="none" w:sz="0" w:space="0" w:color="auto"/>
            <w:right w:val="none" w:sz="0" w:space="0" w:color="auto"/>
          </w:divBdr>
        </w:div>
        <w:div w:id="129977570">
          <w:marLeft w:val="640"/>
          <w:marRight w:val="0"/>
          <w:marTop w:val="0"/>
          <w:marBottom w:val="0"/>
          <w:divBdr>
            <w:top w:val="none" w:sz="0" w:space="0" w:color="auto"/>
            <w:left w:val="none" w:sz="0" w:space="0" w:color="auto"/>
            <w:bottom w:val="none" w:sz="0" w:space="0" w:color="auto"/>
            <w:right w:val="none" w:sz="0" w:space="0" w:color="auto"/>
          </w:divBdr>
        </w:div>
        <w:div w:id="636182444">
          <w:marLeft w:val="640"/>
          <w:marRight w:val="0"/>
          <w:marTop w:val="0"/>
          <w:marBottom w:val="0"/>
          <w:divBdr>
            <w:top w:val="none" w:sz="0" w:space="0" w:color="auto"/>
            <w:left w:val="none" w:sz="0" w:space="0" w:color="auto"/>
            <w:bottom w:val="none" w:sz="0" w:space="0" w:color="auto"/>
            <w:right w:val="none" w:sz="0" w:space="0" w:color="auto"/>
          </w:divBdr>
        </w:div>
        <w:div w:id="1763839347">
          <w:marLeft w:val="640"/>
          <w:marRight w:val="0"/>
          <w:marTop w:val="0"/>
          <w:marBottom w:val="0"/>
          <w:divBdr>
            <w:top w:val="none" w:sz="0" w:space="0" w:color="auto"/>
            <w:left w:val="none" w:sz="0" w:space="0" w:color="auto"/>
            <w:bottom w:val="none" w:sz="0" w:space="0" w:color="auto"/>
            <w:right w:val="none" w:sz="0" w:space="0" w:color="auto"/>
          </w:divBdr>
        </w:div>
        <w:div w:id="1917351811">
          <w:marLeft w:val="640"/>
          <w:marRight w:val="0"/>
          <w:marTop w:val="0"/>
          <w:marBottom w:val="0"/>
          <w:divBdr>
            <w:top w:val="none" w:sz="0" w:space="0" w:color="auto"/>
            <w:left w:val="none" w:sz="0" w:space="0" w:color="auto"/>
            <w:bottom w:val="none" w:sz="0" w:space="0" w:color="auto"/>
            <w:right w:val="none" w:sz="0" w:space="0" w:color="auto"/>
          </w:divBdr>
        </w:div>
        <w:div w:id="167409463">
          <w:marLeft w:val="640"/>
          <w:marRight w:val="0"/>
          <w:marTop w:val="0"/>
          <w:marBottom w:val="0"/>
          <w:divBdr>
            <w:top w:val="none" w:sz="0" w:space="0" w:color="auto"/>
            <w:left w:val="none" w:sz="0" w:space="0" w:color="auto"/>
            <w:bottom w:val="none" w:sz="0" w:space="0" w:color="auto"/>
            <w:right w:val="none" w:sz="0" w:space="0" w:color="auto"/>
          </w:divBdr>
        </w:div>
        <w:div w:id="552304030">
          <w:marLeft w:val="640"/>
          <w:marRight w:val="0"/>
          <w:marTop w:val="0"/>
          <w:marBottom w:val="0"/>
          <w:divBdr>
            <w:top w:val="none" w:sz="0" w:space="0" w:color="auto"/>
            <w:left w:val="none" w:sz="0" w:space="0" w:color="auto"/>
            <w:bottom w:val="none" w:sz="0" w:space="0" w:color="auto"/>
            <w:right w:val="none" w:sz="0" w:space="0" w:color="auto"/>
          </w:divBdr>
        </w:div>
        <w:div w:id="943029135">
          <w:marLeft w:val="640"/>
          <w:marRight w:val="0"/>
          <w:marTop w:val="0"/>
          <w:marBottom w:val="0"/>
          <w:divBdr>
            <w:top w:val="none" w:sz="0" w:space="0" w:color="auto"/>
            <w:left w:val="none" w:sz="0" w:space="0" w:color="auto"/>
            <w:bottom w:val="none" w:sz="0" w:space="0" w:color="auto"/>
            <w:right w:val="none" w:sz="0" w:space="0" w:color="auto"/>
          </w:divBdr>
        </w:div>
        <w:div w:id="1081292975">
          <w:marLeft w:val="640"/>
          <w:marRight w:val="0"/>
          <w:marTop w:val="0"/>
          <w:marBottom w:val="0"/>
          <w:divBdr>
            <w:top w:val="none" w:sz="0" w:space="0" w:color="auto"/>
            <w:left w:val="none" w:sz="0" w:space="0" w:color="auto"/>
            <w:bottom w:val="none" w:sz="0" w:space="0" w:color="auto"/>
            <w:right w:val="none" w:sz="0" w:space="0" w:color="auto"/>
          </w:divBdr>
        </w:div>
        <w:div w:id="676227744">
          <w:marLeft w:val="640"/>
          <w:marRight w:val="0"/>
          <w:marTop w:val="0"/>
          <w:marBottom w:val="0"/>
          <w:divBdr>
            <w:top w:val="none" w:sz="0" w:space="0" w:color="auto"/>
            <w:left w:val="none" w:sz="0" w:space="0" w:color="auto"/>
            <w:bottom w:val="none" w:sz="0" w:space="0" w:color="auto"/>
            <w:right w:val="none" w:sz="0" w:space="0" w:color="auto"/>
          </w:divBdr>
        </w:div>
        <w:div w:id="480931246">
          <w:marLeft w:val="640"/>
          <w:marRight w:val="0"/>
          <w:marTop w:val="0"/>
          <w:marBottom w:val="0"/>
          <w:divBdr>
            <w:top w:val="none" w:sz="0" w:space="0" w:color="auto"/>
            <w:left w:val="none" w:sz="0" w:space="0" w:color="auto"/>
            <w:bottom w:val="none" w:sz="0" w:space="0" w:color="auto"/>
            <w:right w:val="none" w:sz="0" w:space="0" w:color="auto"/>
          </w:divBdr>
        </w:div>
        <w:div w:id="1160578354">
          <w:marLeft w:val="640"/>
          <w:marRight w:val="0"/>
          <w:marTop w:val="0"/>
          <w:marBottom w:val="0"/>
          <w:divBdr>
            <w:top w:val="none" w:sz="0" w:space="0" w:color="auto"/>
            <w:left w:val="none" w:sz="0" w:space="0" w:color="auto"/>
            <w:bottom w:val="none" w:sz="0" w:space="0" w:color="auto"/>
            <w:right w:val="none" w:sz="0" w:space="0" w:color="auto"/>
          </w:divBdr>
        </w:div>
        <w:div w:id="1276399334">
          <w:marLeft w:val="640"/>
          <w:marRight w:val="0"/>
          <w:marTop w:val="0"/>
          <w:marBottom w:val="0"/>
          <w:divBdr>
            <w:top w:val="none" w:sz="0" w:space="0" w:color="auto"/>
            <w:left w:val="none" w:sz="0" w:space="0" w:color="auto"/>
            <w:bottom w:val="none" w:sz="0" w:space="0" w:color="auto"/>
            <w:right w:val="none" w:sz="0" w:space="0" w:color="auto"/>
          </w:divBdr>
        </w:div>
        <w:div w:id="1874461071">
          <w:marLeft w:val="640"/>
          <w:marRight w:val="0"/>
          <w:marTop w:val="0"/>
          <w:marBottom w:val="0"/>
          <w:divBdr>
            <w:top w:val="none" w:sz="0" w:space="0" w:color="auto"/>
            <w:left w:val="none" w:sz="0" w:space="0" w:color="auto"/>
            <w:bottom w:val="none" w:sz="0" w:space="0" w:color="auto"/>
            <w:right w:val="none" w:sz="0" w:space="0" w:color="auto"/>
          </w:divBdr>
        </w:div>
        <w:div w:id="1171793504">
          <w:marLeft w:val="640"/>
          <w:marRight w:val="0"/>
          <w:marTop w:val="0"/>
          <w:marBottom w:val="0"/>
          <w:divBdr>
            <w:top w:val="none" w:sz="0" w:space="0" w:color="auto"/>
            <w:left w:val="none" w:sz="0" w:space="0" w:color="auto"/>
            <w:bottom w:val="none" w:sz="0" w:space="0" w:color="auto"/>
            <w:right w:val="none" w:sz="0" w:space="0" w:color="auto"/>
          </w:divBdr>
        </w:div>
        <w:div w:id="1114902425">
          <w:marLeft w:val="640"/>
          <w:marRight w:val="0"/>
          <w:marTop w:val="0"/>
          <w:marBottom w:val="0"/>
          <w:divBdr>
            <w:top w:val="none" w:sz="0" w:space="0" w:color="auto"/>
            <w:left w:val="none" w:sz="0" w:space="0" w:color="auto"/>
            <w:bottom w:val="none" w:sz="0" w:space="0" w:color="auto"/>
            <w:right w:val="none" w:sz="0" w:space="0" w:color="auto"/>
          </w:divBdr>
        </w:div>
        <w:div w:id="1867281446">
          <w:marLeft w:val="640"/>
          <w:marRight w:val="0"/>
          <w:marTop w:val="0"/>
          <w:marBottom w:val="0"/>
          <w:divBdr>
            <w:top w:val="none" w:sz="0" w:space="0" w:color="auto"/>
            <w:left w:val="none" w:sz="0" w:space="0" w:color="auto"/>
            <w:bottom w:val="none" w:sz="0" w:space="0" w:color="auto"/>
            <w:right w:val="none" w:sz="0" w:space="0" w:color="auto"/>
          </w:divBdr>
        </w:div>
        <w:div w:id="1976637261">
          <w:marLeft w:val="640"/>
          <w:marRight w:val="0"/>
          <w:marTop w:val="0"/>
          <w:marBottom w:val="0"/>
          <w:divBdr>
            <w:top w:val="none" w:sz="0" w:space="0" w:color="auto"/>
            <w:left w:val="none" w:sz="0" w:space="0" w:color="auto"/>
            <w:bottom w:val="none" w:sz="0" w:space="0" w:color="auto"/>
            <w:right w:val="none" w:sz="0" w:space="0" w:color="auto"/>
          </w:divBdr>
        </w:div>
        <w:div w:id="1980452682">
          <w:marLeft w:val="640"/>
          <w:marRight w:val="0"/>
          <w:marTop w:val="0"/>
          <w:marBottom w:val="0"/>
          <w:divBdr>
            <w:top w:val="none" w:sz="0" w:space="0" w:color="auto"/>
            <w:left w:val="none" w:sz="0" w:space="0" w:color="auto"/>
            <w:bottom w:val="none" w:sz="0" w:space="0" w:color="auto"/>
            <w:right w:val="none" w:sz="0" w:space="0" w:color="auto"/>
          </w:divBdr>
        </w:div>
        <w:div w:id="1925262735">
          <w:marLeft w:val="640"/>
          <w:marRight w:val="0"/>
          <w:marTop w:val="0"/>
          <w:marBottom w:val="0"/>
          <w:divBdr>
            <w:top w:val="none" w:sz="0" w:space="0" w:color="auto"/>
            <w:left w:val="none" w:sz="0" w:space="0" w:color="auto"/>
            <w:bottom w:val="none" w:sz="0" w:space="0" w:color="auto"/>
            <w:right w:val="none" w:sz="0" w:space="0" w:color="auto"/>
          </w:divBdr>
        </w:div>
        <w:div w:id="1530994292">
          <w:marLeft w:val="640"/>
          <w:marRight w:val="0"/>
          <w:marTop w:val="0"/>
          <w:marBottom w:val="0"/>
          <w:divBdr>
            <w:top w:val="none" w:sz="0" w:space="0" w:color="auto"/>
            <w:left w:val="none" w:sz="0" w:space="0" w:color="auto"/>
            <w:bottom w:val="none" w:sz="0" w:space="0" w:color="auto"/>
            <w:right w:val="none" w:sz="0" w:space="0" w:color="auto"/>
          </w:divBdr>
        </w:div>
        <w:div w:id="1626621520">
          <w:marLeft w:val="640"/>
          <w:marRight w:val="0"/>
          <w:marTop w:val="0"/>
          <w:marBottom w:val="0"/>
          <w:divBdr>
            <w:top w:val="none" w:sz="0" w:space="0" w:color="auto"/>
            <w:left w:val="none" w:sz="0" w:space="0" w:color="auto"/>
            <w:bottom w:val="none" w:sz="0" w:space="0" w:color="auto"/>
            <w:right w:val="none" w:sz="0" w:space="0" w:color="auto"/>
          </w:divBdr>
        </w:div>
        <w:div w:id="2070301450">
          <w:marLeft w:val="640"/>
          <w:marRight w:val="0"/>
          <w:marTop w:val="0"/>
          <w:marBottom w:val="0"/>
          <w:divBdr>
            <w:top w:val="none" w:sz="0" w:space="0" w:color="auto"/>
            <w:left w:val="none" w:sz="0" w:space="0" w:color="auto"/>
            <w:bottom w:val="none" w:sz="0" w:space="0" w:color="auto"/>
            <w:right w:val="none" w:sz="0" w:space="0" w:color="auto"/>
          </w:divBdr>
        </w:div>
        <w:div w:id="1505587478">
          <w:marLeft w:val="640"/>
          <w:marRight w:val="0"/>
          <w:marTop w:val="0"/>
          <w:marBottom w:val="0"/>
          <w:divBdr>
            <w:top w:val="none" w:sz="0" w:space="0" w:color="auto"/>
            <w:left w:val="none" w:sz="0" w:space="0" w:color="auto"/>
            <w:bottom w:val="none" w:sz="0" w:space="0" w:color="auto"/>
            <w:right w:val="none" w:sz="0" w:space="0" w:color="auto"/>
          </w:divBdr>
        </w:div>
        <w:div w:id="32658131">
          <w:marLeft w:val="640"/>
          <w:marRight w:val="0"/>
          <w:marTop w:val="0"/>
          <w:marBottom w:val="0"/>
          <w:divBdr>
            <w:top w:val="none" w:sz="0" w:space="0" w:color="auto"/>
            <w:left w:val="none" w:sz="0" w:space="0" w:color="auto"/>
            <w:bottom w:val="none" w:sz="0" w:space="0" w:color="auto"/>
            <w:right w:val="none" w:sz="0" w:space="0" w:color="auto"/>
          </w:divBdr>
        </w:div>
        <w:div w:id="395051520">
          <w:marLeft w:val="640"/>
          <w:marRight w:val="0"/>
          <w:marTop w:val="0"/>
          <w:marBottom w:val="0"/>
          <w:divBdr>
            <w:top w:val="none" w:sz="0" w:space="0" w:color="auto"/>
            <w:left w:val="none" w:sz="0" w:space="0" w:color="auto"/>
            <w:bottom w:val="none" w:sz="0" w:space="0" w:color="auto"/>
            <w:right w:val="none" w:sz="0" w:space="0" w:color="auto"/>
          </w:divBdr>
        </w:div>
        <w:div w:id="1267695375">
          <w:marLeft w:val="640"/>
          <w:marRight w:val="0"/>
          <w:marTop w:val="0"/>
          <w:marBottom w:val="0"/>
          <w:divBdr>
            <w:top w:val="none" w:sz="0" w:space="0" w:color="auto"/>
            <w:left w:val="none" w:sz="0" w:space="0" w:color="auto"/>
            <w:bottom w:val="none" w:sz="0" w:space="0" w:color="auto"/>
            <w:right w:val="none" w:sz="0" w:space="0" w:color="auto"/>
          </w:divBdr>
        </w:div>
        <w:div w:id="2140486556">
          <w:marLeft w:val="640"/>
          <w:marRight w:val="0"/>
          <w:marTop w:val="0"/>
          <w:marBottom w:val="0"/>
          <w:divBdr>
            <w:top w:val="none" w:sz="0" w:space="0" w:color="auto"/>
            <w:left w:val="none" w:sz="0" w:space="0" w:color="auto"/>
            <w:bottom w:val="none" w:sz="0" w:space="0" w:color="auto"/>
            <w:right w:val="none" w:sz="0" w:space="0" w:color="auto"/>
          </w:divBdr>
        </w:div>
        <w:div w:id="1738354065">
          <w:marLeft w:val="640"/>
          <w:marRight w:val="0"/>
          <w:marTop w:val="0"/>
          <w:marBottom w:val="0"/>
          <w:divBdr>
            <w:top w:val="none" w:sz="0" w:space="0" w:color="auto"/>
            <w:left w:val="none" w:sz="0" w:space="0" w:color="auto"/>
            <w:bottom w:val="none" w:sz="0" w:space="0" w:color="auto"/>
            <w:right w:val="none" w:sz="0" w:space="0" w:color="auto"/>
          </w:divBdr>
        </w:div>
        <w:div w:id="490370726">
          <w:marLeft w:val="640"/>
          <w:marRight w:val="0"/>
          <w:marTop w:val="0"/>
          <w:marBottom w:val="0"/>
          <w:divBdr>
            <w:top w:val="none" w:sz="0" w:space="0" w:color="auto"/>
            <w:left w:val="none" w:sz="0" w:space="0" w:color="auto"/>
            <w:bottom w:val="none" w:sz="0" w:space="0" w:color="auto"/>
            <w:right w:val="none" w:sz="0" w:space="0" w:color="auto"/>
          </w:divBdr>
        </w:div>
        <w:div w:id="2022513631">
          <w:marLeft w:val="640"/>
          <w:marRight w:val="0"/>
          <w:marTop w:val="0"/>
          <w:marBottom w:val="0"/>
          <w:divBdr>
            <w:top w:val="none" w:sz="0" w:space="0" w:color="auto"/>
            <w:left w:val="none" w:sz="0" w:space="0" w:color="auto"/>
            <w:bottom w:val="none" w:sz="0" w:space="0" w:color="auto"/>
            <w:right w:val="none" w:sz="0" w:space="0" w:color="auto"/>
          </w:divBdr>
        </w:div>
        <w:div w:id="1165361940">
          <w:marLeft w:val="640"/>
          <w:marRight w:val="0"/>
          <w:marTop w:val="0"/>
          <w:marBottom w:val="0"/>
          <w:divBdr>
            <w:top w:val="none" w:sz="0" w:space="0" w:color="auto"/>
            <w:left w:val="none" w:sz="0" w:space="0" w:color="auto"/>
            <w:bottom w:val="none" w:sz="0" w:space="0" w:color="auto"/>
            <w:right w:val="none" w:sz="0" w:space="0" w:color="auto"/>
          </w:divBdr>
        </w:div>
        <w:div w:id="461457649">
          <w:marLeft w:val="640"/>
          <w:marRight w:val="0"/>
          <w:marTop w:val="0"/>
          <w:marBottom w:val="0"/>
          <w:divBdr>
            <w:top w:val="none" w:sz="0" w:space="0" w:color="auto"/>
            <w:left w:val="none" w:sz="0" w:space="0" w:color="auto"/>
            <w:bottom w:val="none" w:sz="0" w:space="0" w:color="auto"/>
            <w:right w:val="none" w:sz="0" w:space="0" w:color="auto"/>
          </w:divBdr>
        </w:div>
        <w:div w:id="1536700786">
          <w:marLeft w:val="640"/>
          <w:marRight w:val="0"/>
          <w:marTop w:val="0"/>
          <w:marBottom w:val="0"/>
          <w:divBdr>
            <w:top w:val="none" w:sz="0" w:space="0" w:color="auto"/>
            <w:left w:val="none" w:sz="0" w:space="0" w:color="auto"/>
            <w:bottom w:val="none" w:sz="0" w:space="0" w:color="auto"/>
            <w:right w:val="none" w:sz="0" w:space="0" w:color="auto"/>
          </w:divBdr>
        </w:div>
        <w:div w:id="1832404753">
          <w:marLeft w:val="640"/>
          <w:marRight w:val="0"/>
          <w:marTop w:val="0"/>
          <w:marBottom w:val="0"/>
          <w:divBdr>
            <w:top w:val="none" w:sz="0" w:space="0" w:color="auto"/>
            <w:left w:val="none" w:sz="0" w:space="0" w:color="auto"/>
            <w:bottom w:val="none" w:sz="0" w:space="0" w:color="auto"/>
            <w:right w:val="none" w:sz="0" w:space="0" w:color="auto"/>
          </w:divBdr>
        </w:div>
        <w:div w:id="1789280497">
          <w:marLeft w:val="640"/>
          <w:marRight w:val="0"/>
          <w:marTop w:val="0"/>
          <w:marBottom w:val="0"/>
          <w:divBdr>
            <w:top w:val="none" w:sz="0" w:space="0" w:color="auto"/>
            <w:left w:val="none" w:sz="0" w:space="0" w:color="auto"/>
            <w:bottom w:val="none" w:sz="0" w:space="0" w:color="auto"/>
            <w:right w:val="none" w:sz="0" w:space="0" w:color="auto"/>
          </w:divBdr>
        </w:div>
        <w:div w:id="199558669">
          <w:marLeft w:val="640"/>
          <w:marRight w:val="0"/>
          <w:marTop w:val="0"/>
          <w:marBottom w:val="0"/>
          <w:divBdr>
            <w:top w:val="none" w:sz="0" w:space="0" w:color="auto"/>
            <w:left w:val="none" w:sz="0" w:space="0" w:color="auto"/>
            <w:bottom w:val="none" w:sz="0" w:space="0" w:color="auto"/>
            <w:right w:val="none" w:sz="0" w:space="0" w:color="auto"/>
          </w:divBdr>
        </w:div>
        <w:div w:id="980812762">
          <w:marLeft w:val="640"/>
          <w:marRight w:val="0"/>
          <w:marTop w:val="0"/>
          <w:marBottom w:val="0"/>
          <w:divBdr>
            <w:top w:val="none" w:sz="0" w:space="0" w:color="auto"/>
            <w:left w:val="none" w:sz="0" w:space="0" w:color="auto"/>
            <w:bottom w:val="none" w:sz="0" w:space="0" w:color="auto"/>
            <w:right w:val="none" w:sz="0" w:space="0" w:color="auto"/>
          </w:divBdr>
        </w:div>
        <w:div w:id="1403942053">
          <w:marLeft w:val="640"/>
          <w:marRight w:val="0"/>
          <w:marTop w:val="0"/>
          <w:marBottom w:val="0"/>
          <w:divBdr>
            <w:top w:val="none" w:sz="0" w:space="0" w:color="auto"/>
            <w:left w:val="none" w:sz="0" w:space="0" w:color="auto"/>
            <w:bottom w:val="none" w:sz="0" w:space="0" w:color="auto"/>
            <w:right w:val="none" w:sz="0" w:space="0" w:color="auto"/>
          </w:divBdr>
        </w:div>
        <w:div w:id="1974170973">
          <w:marLeft w:val="640"/>
          <w:marRight w:val="0"/>
          <w:marTop w:val="0"/>
          <w:marBottom w:val="0"/>
          <w:divBdr>
            <w:top w:val="none" w:sz="0" w:space="0" w:color="auto"/>
            <w:left w:val="none" w:sz="0" w:space="0" w:color="auto"/>
            <w:bottom w:val="none" w:sz="0" w:space="0" w:color="auto"/>
            <w:right w:val="none" w:sz="0" w:space="0" w:color="auto"/>
          </w:divBdr>
        </w:div>
        <w:div w:id="431555523">
          <w:marLeft w:val="640"/>
          <w:marRight w:val="0"/>
          <w:marTop w:val="0"/>
          <w:marBottom w:val="0"/>
          <w:divBdr>
            <w:top w:val="none" w:sz="0" w:space="0" w:color="auto"/>
            <w:left w:val="none" w:sz="0" w:space="0" w:color="auto"/>
            <w:bottom w:val="none" w:sz="0" w:space="0" w:color="auto"/>
            <w:right w:val="none" w:sz="0" w:space="0" w:color="auto"/>
          </w:divBdr>
        </w:div>
        <w:div w:id="1797991867">
          <w:marLeft w:val="640"/>
          <w:marRight w:val="0"/>
          <w:marTop w:val="0"/>
          <w:marBottom w:val="0"/>
          <w:divBdr>
            <w:top w:val="none" w:sz="0" w:space="0" w:color="auto"/>
            <w:left w:val="none" w:sz="0" w:space="0" w:color="auto"/>
            <w:bottom w:val="none" w:sz="0" w:space="0" w:color="auto"/>
            <w:right w:val="none" w:sz="0" w:space="0" w:color="auto"/>
          </w:divBdr>
        </w:div>
        <w:div w:id="1866406397">
          <w:marLeft w:val="640"/>
          <w:marRight w:val="0"/>
          <w:marTop w:val="0"/>
          <w:marBottom w:val="0"/>
          <w:divBdr>
            <w:top w:val="none" w:sz="0" w:space="0" w:color="auto"/>
            <w:left w:val="none" w:sz="0" w:space="0" w:color="auto"/>
            <w:bottom w:val="none" w:sz="0" w:space="0" w:color="auto"/>
            <w:right w:val="none" w:sz="0" w:space="0" w:color="auto"/>
          </w:divBdr>
        </w:div>
        <w:div w:id="414475844">
          <w:marLeft w:val="640"/>
          <w:marRight w:val="0"/>
          <w:marTop w:val="0"/>
          <w:marBottom w:val="0"/>
          <w:divBdr>
            <w:top w:val="none" w:sz="0" w:space="0" w:color="auto"/>
            <w:left w:val="none" w:sz="0" w:space="0" w:color="auto"/>
            <w:bottom w:val="none" w:sz="0" w:space="0" w:color="auto"/>
            <w:right w:val="none" w:sz="0" w:space="0" w:color="auto"/>
          </w:divBdr>
        </w:div>
        <w:div w:id="1648318421">
          <w:marLeft w:val="640"/>
          <w:marRight w:val="0"/>
          <w:marTop w:val="0"/>
          <w:marBottom w:val="0"/>
          <w:divBdr>
            <w:top w:val="none" w:sz="0" w:space="0" w:color="auto"/>
            <w:left w:val="none" w:sz="0" w:space="0" w:color="auto"/>
            <w:bottom w:val="none" w:sz="0" w:space="0" w:color="auto"/>
            <w:right w:val="none" w:sz="0" w:space="0" w:color="auto"/>
          </w:divBdr>
        </w:div>
        <w:div w:id="434836730">
          <w:marLeft w:val="640"/>
          <w:marRight w:val="0"/>
          <w:marTop w:val="0"/>
          <w:marBottom w:val="0"/>
          <w:divBdr>
            <w:top w:val="none" w:sz="0" w:space="0" w:color="auto"/>
            <w:left w:val="none" w:sz="0" w:space="0" w:color="auto"/>
            <w:bottom w:val="none" w:sz="0" w:space="0" w:color="auto"/>
            <w:right w:val="none" w:sz="0" w:space="0" w:color="auto"/>
          </w:divBdr>
        </w:div>
        <w:div w:id="1538659167">
          <w:marLeft w:val="640"/>
          <w:marRight w:val="0"/>
          <w:marTop w:val="0"/>
          <w:marBottom w:val="0"/>
          <w:divBdr>
            <w:top w:val="none" w:sz="0" w:space="0" w:color="auto"/>
            <w:left w:val="none" w:sz="0" w:space="0" w:color="auto"/>
            <w:bottom w:val="none" w:sz="0" w:space="0" w:color="auto"/>
            <w:right w:val="none" w:sz="0" w:space="0" w:color="auto"/>
          </w:divBdr>
        </w:div>
        <w:div w:id="995571865">
          <w:marLeft w:val="640"/>
          <w:marRight w:val="0"/>
          <w:marTop w:val="0"/>
          <w:marBottom w:val="0"/>
          <w:divBdr>
            <w:top w:val="none" w:sz="0" w:space="0" w:color="auto"/>
            <w:left w:val="none" w:sz="0" w:space="0" w:color="auto"/>
            <w:bottom w:val="none" w:sz="0" w:space="0" w:color="auto"/>
            <w:right w:val="none" w:sz="0" w:space="0" w:color="auto"/>
          </w:divBdr>
        </w:div>
        <w:div w:id="1554854981">
          <w:marLeft w:val="640"/>
          <w:marRight w:val="0"/>
          <w:marTop w:val="0"/>
          <w:marBottom w:val="0"/>
          <w:divBdr>
            <w:top w:val="none" w:sz="0" w:space="0" w:color="auto"/>
            <w:left w:val="none" w:sz="0" w:space="0" w:color="auto"/>
            <w:bottom w:val="none" w:sz="0" w:space="0" w:color="auto"/>
            <w:right w:val="none" w:sz="0" w:space="0" w:color="auto"/>
          </w:divBdr>
        </w:div>
        <w:div w:id="1380401602">
          <w:marLeft w:val="640"/>
          <w:marRight w:val="0"/>
          <w:marTop w:val="0"/>
          <w:marBottom w:val="0"/>
          <w:divBdr>
            <w:top w:val="none" w:sz="0" w:space="0" w:color="auto"/>
            <w:left w:val="none" w:sz="0" w:space="0" w:color="auto"/>
            <w:bottom w:val="none" w:sz="0" w:space="0" w:color="auto"/>
            <w:right w:val="none" w:sz="0" w:space="0" w:color="auto"/>
          </w:divBdr>
        </w:div>
        <w:div w:id="1382637510">
          <w:marLeft w:val="640"/>
          <w:marRight w:val="0"/>
          <w:marTop w:val="0"/>
          <w:marBottom w:val="0"/>
          <w:divBdr>
            <w:top w:val="none" w:sz="0" w:space="0" w:color="auto"/>
            <w:left w:val="none" w:sz="0" w:space="0" w:color="auto"/>
            <w:bottom w:val="none" w:sz="0" w:space="0" w:color="auto"/>
            <w:right w:val="none" w:sz="0" w:space="0" w:color="auto"/>
          </w:divBdr>
        </w:div>
        <w:div w:id="1234004484">
          <w:marLeft w:val="640"/>
          <w:marRight w:val="0"/>
          <w:marTop w:val="0"/>
          <w:marBottom w:val="0"/>
          <w:divBdr>
            <w:top w:val="none" w:sz="0" w:space="0" w:color="auto"/>
            <w:left w:val="none" w:sz="0" w:space="0" w:color="auto"/>
            <w:bottom w:val="none" w:sz="0" w:space="0" w:color="auto"/>
            <w:right w:val="none" w:sz="0" w:space="0" w:color="auto"/>
          </w:divBdr>
        </w:div>
        <w:div w:id="1325816505">
          <w:marLeft w:val="640"/>
          <w:marRight w:val="0"/>
          <w:marTop w:val="0"/>
          <w:marBottom w:val="0"/>
          <w:divBdr>
            <w:top w:val="none" w:sz="0" w:space="0" w:color="auto"/>
            <w:left w:val="none" w:sz="0" w:space="0" w:color="auto"/>
            <w:bottom w:val="none" w:sz="0" w:space="0" w:color="auto"/>
            <w:right w:val="none" w:sz="0" w:space="0" w:color="auto"/>
          </w:divBdr>
        </w:div>
        <w:div w:id="464355277">
          <w:marLeft w:val="640"/>
          <w:marRight w:val="0"/>
          <w:marTop w:val="0"/>
          <w:marBottom w:val="0"/>
          <w:divBdr>
            <w:top w:val="none" w:sz="0" w:space="0" w:color="auto"/>
            <w:left w:val="none" w:sz="0" w:space="0" w:color="auto"/>
            <w:bottom w:val="none" w:sz="0" w:space="0" w:color="auto"/>
            <w:right w:val="none" w:sz="0" w:space="0" w:color="auto"/>
          </w:divBdr>
        </w:div>
        <w:div w:id="253054953">
          <w:marLeft w:val="640"/>
          <w:marRight w:val="0"/>
          <w:marTop w:val="0"/>
          <w:marBottom w:val="0"/>
          <w:divBdr>
            <w:top w:val="none" w:sz="0" w:space="0" w:color="auto"/>
            <w:left w:val="none" w:sz="0" w:space="0" w:color="auto"/>
            <w:bottom w:val="none" w:sz="0" w:space="0" w:color="auto"/>
            <w:right w:val="none" w:sz="0" w:space="0" w:color="auto"/>
          </w:divBdr>
        </w:div>
        <w:div w:id="1118796430">
          <w:marLeft w:val="640"/>
          <w:marRight w:val="0"/>
          <w:marTop w:val="0"/>
          <w:marBottom w:val="0"/>
          <w:divBdr>
            <w:top w:val="none" w:sz="0" w:space="0" w:color="auto"/>
            <w:left w:val="none" w:sz="0" w:space="0" w:color="auto"/>
            <w:bottom w:val="none" w:sz="0" w:space="0" w:color="auto"/>
            <w:right w:val="none" w:sz="0" w:space="0" w:color="auto"/>
          </w:divBdr>
        </w:div>
        <w:div w:id="1295796726">
          <w:marLeft w:val="640"/>
          <w:marRight w:val="0"/>
          <w:marTop w:val="0"/>
          <w:marBottom w:val="0"/>
          <w:divBdr>
            <w:top w:val="none" w:sz="0" w:space="0" w:color="auto"/>
            <w:left w:val="none" w:sz="0" w:space="0" w:color="auto"/>
            <w:bottom w:val="none" w:sz="0" w:space="0" w:color="auto"/>
            <w:right w:val="none" w:sz="0" w:space="0" w:color="auto"/>
          </w:divBdr>
        </w:div>
        <w:div w:id="1860464492">
          <w:marLeft w:val="640"/>
          <w:marRight w:val="0"/>
          <w:marTop w:val="0"/>
          <w:marBottom w:val="0"/>
          <w:divBdr>
            <w:top w:val="none" w:sz="0" w:space="0" w:color="auto"/>
            <w:left w:val="none" w:sz="0" w:space="0" w:color="auto"/>
            <w:bottom w:val="none" w:sz="0" w:space="0" w:color="auto"/>
            <w:right w:val="none" w:sz="0" w:space="0" w:color="auto"/>
          </w:divBdr>
        </w:div>
        <w:div w:id="424039731">
          <w:marLeft w:val="640"/>
          <w:marRight w:val="0"/>
          <w:marTop w:val="0"/>
          <w:marBottom w:val="0"/>
          <w:divBdr>
            <w:top w:val="none" w:sz="0" w:space="0" w:color="auto"/>
            <w:left w:val="none" w:sz="0" w:space="0" w:color="auto"/>
            <w:bottom w:val="none" w:sz="0" w:space="0" w:color="auto"/>
            <w:right w:val="none" w:sz="0" w:space="0" w:color="auto"/>
          </w:divBdr>
        </w:div>
        <w:div w:id="336351746">
          <w:marLeft w:val="640"/>
          <w:marRight w:val="0"/>
          <w:marTop w:val="0"/>
          <w:marBottom w:val="0"/>
          <w:divBdr>
            <w:top w:val="none" w:sz="0" w:space="0" w:color="auto"/>
            <w:left w:val="none" w:sz="0" w:space="0" w:color="auto"/>
            <w:bottom w:val="none" w:sz="0" w:space="0" w:color="auto"/>
            <w:right w:val="none" w:sz="0" w:space="0" w:color="auto"/>
          </w:divBdr>
        </w:div>
        <w:div w:id="992297191">
          <w:marLeft w:val="640"/>
          <w:marRight w:val="0"/>
          <w:marTop w:val="0"/>
          <w:marBottom w:val="0"/>
          <w:divBdr>
            <w:top w:val="none" w:sz="0" w:space="0" w:color="auto"/>
            <w:left w:val="none" w:sz="0" w:space="0" w:color="auto"/>
            <w:bottom w:val="none" w:sz="0" w:space="0" w:color="auto"/>
            <w:right w:val="none" w:sz="0" w:space="0" w:color="auto"/>
          </w:divBdr>
        </w:div>
        <w:div w:id="1931693175">
          <w:marLeft w:val="640"/>
          <w:marRight w:val="0"/>
          <w:marTop w:val="0"/>
          <w:marBottom w:val="0"/>
          <w:divBdr>
            <w:top w:val="none" w:sz="0" w:space="0" w:color="auto"/>
            <w:left w:val="none" w:sz="0" w:space="0" w:color="auto"/>
            <w:bottom w:val="none" w:sz="0" w:space="0" w:color="auto"/>
            <w:right w:val="none" w:sz="0" w:space="0" w:color="auto"/>
          </w:divBdr>
        </w:div>
        <w:div w:id="484518698">
          <w:marLeft w:val="640"/>
          <w:marRight w:val="0"/>
          <w:marTop w:val="0"/>
          <w:marBottom w:val="0"/>
          <w:divBdr>
            <w:top w:val="none" w:sz="0" w:space="0" w:color="auto"/>
            <w:left w:val="none" w:sz="0" w:space="0" w:color="auto"/>
            <w:bottom w:val="none" w:sz="0" w:space="0" w:color="auto"/>
            <w:right w:val="none" w:sz="0" w:space="0" w:color="auto"/>
          </w:divBdr>
        </w:div>
        <w:div w:id="1826123846">
          <w:marLeft w:val="640"/>
          <w:marRight w:val="0"/>
          <w:marTop w:val="0"/>
          <w:marBottom w:val="0"/>
          <w:divBdr>
            <w:top w:val="none" w:sz="0" w:space="0" w:color="auto"/>
            <w:left w:val="none" w:sz="0" w:space="0" w:color="auto"/>
            <w:bottom w:val="none" w:sz="0" w:space="0" w:color="auto"/>
            <w:right w:val="none" w:sz="0" w:space="0" w:color="auto"/>
          </w:divBdr>
        </w:div>
        <w:div w:id="1298418855">
          <w:marLeft w:val="640"/>
          <w:marRight w:val="0"/>
          <w:marTop w:val="0"/>
          <w:marBottom w:val="0"/>
          <w:divBdr>
            <w:top w:val="none" w:sz="0" w:space="0" w:color="auto"/>
            <w:left w:val="none" w:sz="0" w:space="0" w:color="auto"/>
            <w:bottom w:val="none" w:sz="0" w:space="0" w:color="auto"/>
            <w:right w:val="none" w:sz="0" w:space="0" w:color="auto"/>
          </w:divBdr>
        </w:div>
        <w:div w:id="1244728382">
          <w:marLeft w:val="640"/>
          <w:marRight w:val="0"/>
          <w:marTop w:val="0"/>
          <w:marBottom w:val="0"/>
          <w:divBdr>
            <w:top w:val="none" w:sz="0" w:space="0" w:color="auto"/>
            <w:left w:val="none" w:sz="0" w:space="0" w:color="auto"/>
            <w:bottom w:val="none" w:sz="0" w:space="0" w:color="auto"/>
            <w:right w:val="none" w:sz="0" w:space="0" w:color="auto"/>
          </w:divBdr>
        </w:div>
        <w:div w:id="548494669">
          <w:marLeft w:val="640"/>
          <w:marRight w:val="0"/>
          <w:marTop w:val="0"/>
          <w:marBottom w:val="0"/>
          <w:divBdr>
            <w:top w:val="none" w:sz="0" w:space="0" w:color="auto"/>
            <w:left w:val="none" w:sz="0" w:space="0" w:color="auto"/>
            <w:bottom w:val="none" w:sz="0" w:space="0" w:color="auto"/>
            <w:right w:val="none" w:sz="0" w:space="0" w:color="auto"/>
          </w:divBdr>
        </w:div>
        <w:div w:id="122433337">
          <w:marLeft w:val="640"/>
          <w:marRight w:val="0"/>
          <w:marTop w:val="0"/>
          <w:marBottom w:val="0"/>
          <w:divBdr>
            <w:top w:val="none" w:sz="0" w:space="0" w:color="auto"/>
            <w:left w:val="none" w:sz="0" w:space="0" w:color="auto"/>
            <w:bottom w:val="none" w:sz="0" w:space="0" w:color="auto"/>
            <w:right w:val="none" w:sz="0" w:space="0" w:color="auto"/>
          </w:divBdr>
        </w:div>
        <w:div w:id="1182738227">
          <w:marLeft w:val="640"/>
          <w:marRight w:val="0"/>
          <w:marTop w:val="0"/>
          <w:marBottom w:val="0"/>
          <w:divBdr>
            <w:top w:val="none" w:sz="0" w:space="0" w:color="auto"/>
            <w:left w:val="none" w:sz="0" w:space="0" w:color="auto"/>
            <w:bottom w:val="none" w:sz="0" w:space="0" w:color="auto"/>
            <w:right w:val="none" w:sz="0" w:space="0" w:color="auto"/>
          </w:divBdr>
        </w:div>
        <w:div w:id="1576940892">
          <w:marLeft w:val="640"/>
          <w:marRight w:val="0"/>
          <w:marTop w:val="0"/>
          <w:marBottom w:val="0"/>
          <w:divBdr>
            <w:top w:val="none" w:sz="0" w:space="0" w:color="auto"/>
            <w:left w:val="none" w:sz="0" w:space="0" w:color="auto"/>
            <w:bottom w:val="none" w:sz="0" w:space="0" w:color="auto"/>
            <w:right w:val="none" w:sz="0" w:space="0" w:color="auto"/>
          </w:divBdr>
        </w:div>
        <w:div w:id="608586743">
          <w:marLeft w:val="640"/>
          <w:marRight w:val="0"/>
          <w:marTop w:val="0"/>
          <w:marBottom w:val="0"/>
          <w:divBdr>
            <w:top w:val="none" w:sz="0" w:space="0" w:color="auto"/>
            <w:left w:val="none" w:sz="0" w:space="0" w:color="auto"/>
            <w:bottom w:val="none" w:sz="0" w:space="0" w:color="auto"/>
            <w:right w:val="none" w:sz="0" w:space="0" w:color="auto"/>
          </w:divBdr>
        </w:div>
        <w:div w:id="1542399974">
          <w:marLeft w:val="640"/>
          <w:marRight w:val="0"/>
          <w:marTop w:val="0"/>
          <w:marBottom w:val="0"/>
          <w:divBdr>
            <w:top w:val="none" w:sz="0" w:space="0" w:color="auto"/>
            <w:left w:val="none" w:sz="0" w:space="0" w:color="auto"/>
            <w:bottom w:val="none" w:sz="0" w:space="0" w:color="auto"/>
            <w:right w:val="none" w:sz="0" w:space="0" w:color="auto"/>
          </w:divBdr>
        </w:div>
        <w:div w:id="781269613">
          <w:marLeft w:val="640"/>
          <w:marRight w:val="0"/>
          <w:marTop w:val="0"/>
          <w:marBottom w:val="0"/>
          <w:divBdr>
            <w:top w:val="none" w:sz="0" w:space="0" w:color="auto"/>
            <w:left w:val="none" w:sz="0" w:space="0" w:color="auto"/>
            <w:bottom w:val="none" w:sz="0" w:space="0" w:color="auto"/>
            <w:right w:val="none" w:sz="0" w:space="0" w:color="auto"/>
          </w:divBdr>
        </w:div>
        <w:div w:id="24335891">
          <w:marLeft w:val="640"/>
          <w:marRight w:val="0"/>
          <w:marTop w:val="0"/>
          <w:marBottom w:val="0"/>
          <w:divBdr>
            <w:top w:val="none" w:sz="0" w:space="0" w:color="auto"/>
            <w:left w:val="none" w:sz="0" w:space="0" w:color="auto"/>
            <w:bottom w:val="none" w:sz="0" w:space="0" w:color="auto"/>
            <w:right w:val="none" w:sz="0" w:space="0" w:color="auto"/>
          </w:divBdr>
        </w:div>
        <w:div w:id="888032540">
          <w:marLeft w:val="640"/>
          <w:marRight w:val="0"/>
          <w:marTop w:val="0"/>
          <w:marBottom w:val="0"/>
          <w:divBdr>
            <w:top w:val="none" w:sz="0" w:space="0" w:color="auto"/>
            <w:left w:val="none" w:sz="0" w:space="0" w:color="auto"/>
            <w:bottom w:val="none" w:sz="0" w:space="0" w:color="auto"/>
            <w:right w:val="none" w:sz="0" w:space="0" w:color="auto"/>
          </w:divBdr>
        </w:div>
        <w:div w:id="999621488">
          <w:marLeft w:val="640"/>
          <w:marRight w:val="0"/>
          <w:marTop w:val="0"/>
          <w:marBottom w:val="0"/>
          <w:divBdr>
            <w:top w:val="none" w:sz="0" w:space="0" w:color="auto"/>
            <w:left w:val="none" w:sz="0" w:space="0" w:color="auto"/>
            <w:bottom w:val="none" w:sz="0" w:space="0" w:color="auto"/>
            <w:right w:val="none" w:sz="0" w:space="0" w:color="auto"/>
          </w:divBdr>
        </w:div>
        <w:div w:id="1768191221">
          <w:marLeft w:val="640"/>
          <w:marRight w:val="0"/>
          <w:marTop w:val="0"/>
          <w:marBottom w:val="0"/>
          <w:divBdr>
            <w:top w:val="none" w:sz="0" w:space="0" w:color="auto"/>
            <w:left w:val="none" w:sz="0" w:space="0" w:color="auto"/>
            <w:bottom w:val="none" w:sz="0" w:space="0" w:color="auto"/>
            <w:right w:val="none" w:sz="0" w:space="0" w:color="auto"/>
          </w:divBdr>
        </w:div>
        <w:div w:id="1956448434">
          <w:marLeft w:val="640"/>
          <w:marRight w:val="0"/>
          <w:marTop w:val="0"/>
          <w:marBottom w:val="0"/>
          <w:divBdr>
            <w:top w:val="none" w:sz="0" w:space="0" w:color="auto"/>
            <w:left w:val="none" w:sz="0" w:space="0" w:color="auto"/>
            <w:bottom w:val="none" w:sz="0" w:space="0" w:color="auto"/>
            <w:right w:val="none" w:sz="0" w:space="0" w:color="auto"/>
          </w:divBdr>
        </w:div>
        <w:div w:id="806048915">
          <w:marLeft w:val="640"/>
          <w:marRight w:val="0"/>
          <w:marTop w:val="0"/>
          <w:marBottom w:val="0"/>
          <w:divBdr>
            <w:top w:val="none" w:sz="0" w:space="0" w:color="auto"/>
            <w:left w:val="none" w:sz="0" w:space="0" w:color="auto"/>
            <w:bottom w:val="none" w:sz="0" w:space="0" w:color="auto"/>
            <w:right w:val="none" w:sz="0" w:space="0" w:color="auto"/>
          </w:divBdr>
        </w:div>
        <w:div w:id="986741484">
          <w:marLeft w:val="640"/>
          <w:marRight w:val="0"/>
          <w:marTop w:val="0"/>
          <w:marBottom w:val="0"/>
          <w:divBdr>
            <w:top w:val="none" w:sz="0" w:space="0" w:color="auto"/>
            <w:left w:val="none" w:sz="0" w:space="0" w:color="auto"/>
            <w:bottom w:val="none" w:sz="0" w:space="0" w:color="auto"/>
            <w:right w:val="none" w:sz="0" w:space="0" w:color="auto"/>
          </w:divBdr>
        </w:div>
        <w:div w:id="1532454534">
          <w:marLeft w:val="640"/>
          <w:marRight w:val="0"/>
          <w:marTop w:val="0"/>
          <w:marBottom w:val="0"/>
          <w:divBdr>
            <w:top w:val="none" w:sz="0" w:space="0" w:color="auto"/>
            <w:left w:val="none" w:sz="0" w:space="0" w:color="auto"/>
            <w:bottom w:val="none" w:sz="0" w:space="0" w:color="auto"/>
            <w:right w:val="none" w:sz="0" w:space="0" w:color="auto"/>
          </w:divBdr>
        </w:div>
        <w:div w:id="1393697849">
          <w:marLeft w:val="640"/>
          <w:marRight w:val="0"/>
          <w:marTop w:val="0"/>
          <w:marBottom w:val="0"/>
          <w:divBdr>
            <w:top w:val="none" w:sz="0" w:space="0" w:color="auto"/>
            <w:left w:val="none" w:sz="0" w:space="0" w:color="auto"/>
            <w:bottom w:val="none" w:sz="0" w:space="0" w:color="auto"/>
            <w:right w:val="none" w:sz="0" w:space="0" w:color="auto"/>
          </w:divBdr>
        </w:div>
        <w:div w:id="635916070">
          <w:marLeft w:val="640"/>
          <w:marRight w:val="0"/>
          <w:marTop w:val="0"/>
          <w:marBottom w:val="0"/>
          <w:divBdr>
            <w:top w:val="none" w:sz="0" w:space="0" w:color="auto"/>
            <w:left w:val="none" w:sz="0" w:space="0" w:color="auto"/>
            <w:bottom w:val="none" w:sz="0" w:space="0" w:color="auto"/>
            <w:right w:val="none" w:sz="0" w:space="0" w:color="auto"/>
          </w:divBdr>
        </w:div>
        <w:div w:id="29305545">
          <w:marLeft w:val="640"/>
          <w:marRight w:val="0"/>
          <w:marTop w:val="0"/>
          <w:marBottom w:val="0"/>
          <w:divBdr>
            <w:top w:val="none" w:sz="0" w:space="0" w:color="auto"/>
            <w:left w:val="none" w:sz="0" w:space="0" w:color="auto"/>
            <w:bottom w:val="none" w:sz="0" w:space="0" w:color="auto"/>
            <w:right w:val="none" w:sz="0" w:space="0" w:color="auto"/>
          </w:divBdr>
        </w:div>
        <w:div w:id="2072267982">
          <w:marLeft w:val="640"/>
          <w:marRight w:val="0"/>
          <w:marTop w:val="0"/>
          <w:marBottom w:val="0"/>
          <w:divBdr>
            <w:top w:val="none" w:sz="0" w:space="0" w:color="auto"/>
            <w:left w:val="none" w:sz="0" w:space="0" w:color="auto"/>
            <w:bottom w:val="none" w:sz="0" w:space="0" w:color="auto"/>
            <w:right w:val="none" w:sz="0" w:space="0" w:color="auto"/>
          </w:divBdr>
        </w:div>
        <w:div w:id="704133771">
          <w:marLeft w:val="640"/>
          <w:marRight w:val="0"/>
          <w:marTop w:val="0"/>
          <w:marBottom w:val="0"/>
          <w:divBdr>
            <w:top w:val="none" w:sz="0" w:space="0" w:color="auto"/>
            <w:left w:val="none" w:sz="0" w:space="0" w:color="auto"/>
            <w:bottom w:val="none" w:sz="0" w:space="0" w:color="auto"/>
            <w:right w:val="none" w:sz="0" w:space="0" w:color="auto"/>
          </w:divBdr>
        </w:div>
        <w:div w:id="1872956856">
          <w:marLeft w:val="640"/>
          <w:marRight w:val="0"/>
          <w:marTop w:val="0"/>
          <w:marBottom w:val="0"/>
          <w:divBdr>
            <w:top w:val="none" w:sz="0" w:space="0" w:color="auto"/>
            <w:left w:val="none" w:sz="0" w:space="0" w:color="auto"/>
            <w:bottom w:val="none" w:sz="0" w:space="0" w:color="auto"/>
            <w:right w:val="none" w:sz="0" w:space="0" w:color="auto"/>
          </w:divBdr>
        </w:div>
        <w:div w:id="1585607257">
          <w:marLeft w:val="640"/>
          <w:marRight w:val="0"/>
          <w:marTop w:val="0"/>
          <w:marBottom w:val="0"/>
          <w:divBdr>
            <w:top w:val="none" w:sz="0" w:space="0" w:color="auto"/>
            <w:left w:val="none" w:sz="0" w:space="0" w:color="auto"/>
            <w:bottom w:val="none" w:sz="0" w:space="0" w:color="auto"/>
            <w:right w:val="none" w:sz="0" w:space="0" w:color="auto"/>
          </w:divBdr>
        </w:div>
        <w:div w:id="1785490503">
          <w:marLeft w:val="640"/>
          <w:marRight w:val="0"/>
          <w:marTop w:val="0"/>
          <w:marBottom w:val="0"/>
          <w:divBdr>
            <w:top w:val="none" w:sz="0" w:space="0" w:color="auto"/>
            <w:left w:val="none" w:sz="0" w:space="0" w:color="auto"/>
            <w:bottom w:val="none" w:sz="0" w:space="0" w:color="auto"/>
            <w:right w:val="none" w:sz="0" w:space="0" w:color="auto"/>
          </w:divBdr>
        </w:div>
        <w:div w:id="133453854">
          <w:marLeft w:val="640"/>
          <w:marRight w:val="0"/>
          <w:marTop w:val="0"/>
          <w:marBottom w:val="0"/>
          <w:divBdr>
            <w:top w:val="none" w:sz="0" w:space="0" w:color="auto"/>
            <w:left w:val="none" w:sz="0" w:space="0" w:color="auto"/>
            <w:bottom w:val="none" w:sz="0" w:space="0" w:color="auto"/>
            <w:right w:val="none" w:sz="0" w:space="0" w:color="auto"/>
          </w:divBdr>
        </w:div>
        <w:div w:id="329258715">
          <w:marLeft w:val="640"/>
          <w:marRight w:val="0"/>
          <w:marTop w:val="0"/>
          <w:marBottom w:val="0"/>
          <w:divBdr>
            <w:top w:val="none" w:sz="0" w:space="0" w:color="auto"/>
            <w:left w:val="none" w:sz="0" w:space="0" w:color="auto"/>
            <w:bottom w:val="none" w:sz="0" w:space="0" w:color="auto"/>
            <w:right w:val="none" w:sz="0" w:space="0" w:color="auto"/>
          </w:divBdr>
        </w:div>
        <w:div w:id="1843619147">
          <w:marLeft w:val="640"/>
          <w:marRight w:val="0"/>
          <w:marTop w:val="0"/>
          <w:marBottom w:val="0"/>
          <w:divBdr>
            <w:top w:val="none" w:sz="0" w:space="0" w:color="auto"/>
            <w:left w:val="none" w:sz="0" w:space="0" w:color="auto"/>
            <w:bottom w:val="none" w:sz="0" w:space="0" w:color="auto"/>
            <w:right w:val="none" w:sz="0" w:space="0" w:color="auto"/>
          </w:divBdr>
        </w:div>
        <w:div w:id="389695930">
          <w:marLeft w:val="640"/>
          <w:marRight w:val="0"/>
          <w:marTop w:val="0"/>
          <w:marBottom w:val="0"/>
          <w:divBdr>
            <w:top w:val="none" w:sz="0" w:space="0" w:color="auto"/>
            <w:left w:val="none" w:sz="0" w:space="0" w:color="auto"/>
            <w:bottom w:val="none" w:sz="0" w:space="0" w:color="auto"/>
            <w:right w:val="none" w:sz="0" w:space="0" w:color="auto"/>
          </w:divBdr>
        </w:div>
        <w:div w:id="1920097570">
          <w:marLeft w:val="640"/>
          <w:marRight w:val="0"/>
          <w:marTop w:val="0"/>
          <w:marBottom w:val="0"/>
          <w:divBdr>
            <w:top w:val="none" w:sz="0" w:space="0" w:color="auto"/>
            <w:left w:val="none" w:sz="0" w:space="0" w:color="auto"/>
            <w:bottom w:val="none" w:sz="0" w:space="0" w:color="auto"/>
            <w:right w:val="none" w:sz="0" w:space="0" w:color="auto"/>
          </w:divBdr>
        </w:div>
        <w:div w:id="355083890">
          <w:marLeft w:val="640"/>
          <w:marRight w:val="0"/>
          <w:marTop w:val="0"/>
          <w:marBottom w:val="0"/>
          <w:divBdr>
            <w:top w:val="none" w:sz="0" w:space="0" w:color="auto"/>
            <w:left w:val="none" w:sz="0" w:space="0" w:color="auto"/>
            <w:bottom w:val="none" w:sz="0" w:space="0" w:color="auto"/>
            <w:right w:val="none" w:sz="0" w:space="0" w:color="auto"/>
          </w:divBdr>
        </w:div>
        <w:div w:id="56436227">
          <w:marLeft w:val="640"/>
          <w:marRight w:val="0"/>
          <w:marTop w:val="0"/>
          <w:marBottom w:val="0"/>
          <w:divBdr>
            <w:top w:val="none" w:sz="0" w:space="0" w:color="auto"/>
            <w:left w:val="none" w:sz="0" w:space="0" w:color="auto"/>
            <w:bottom w:val="none" w:sz="0" w:space="0" w:color="auto"/>
            <w:right w:val="none" w:sz="0" w:space="0" w:color="auto"/>
          </w:divBdr>
        </w:div>
        <w:div w:id="1402216723">
          <w:marLeft w:val="640"/>
          <w:marRight w:val="0"/>
          <w:marTop w:val="0"/>
          <w:marBottom w:val="0"/>
          <w:divBdr>
            <w:top w:val="none" w:sz="0" w:space="0" w:color="auto"/>
            <w:left w:val="none" w:sz="0" w:space="0" w:color="auto"/>
            <w:bottom w:val="none" w:sz="0" w:space="0" w:color="auto"/>
            <w:right w:val="none" w:sz="0" w:space="0" w:color="auto"/>
          </w:divBdr>
        </w:div>
        <w:div w:id="1430660820">
          <w:marLeft w:val="640"/>
          <w:marRight w:val="0"/>
          <w:marTop w:val="0"/>
          <w:marBottom w:val="0"/>
          <w:divBdr>
            <w:top w:val="none" w:sz="0" w:space="0" w:color="auto"/>
            <w:left w:val="none" w:sz="0" w:space="0" w:color="auto"/>
            <w:bottom w:val="none" w:sz="0" w:space="0" w:color="auto"/>
            <w:right w:val="none" w:sz="0" w:space="0" w:color="auto"/>
          </w:divBdr>
        </w:div>
        <w:div w:id="917907012">
          <w:marLeft w:val="640"/>
          <w:marRight w:val="0"/>
          <w:marTop w:val="0"/>
          <w:marBottom w:val="0"/>
          <w:divBdr>
            <w:top w:val="none" w:sz="0" w:space="0" w:color="auto"/>
            <w:left w:val="none" w:sz="0" w:space="0" w:color="auto"/>
            <w:bottom w:val="none" w:sz="0" w:space="0" w:color="auto"/>
            <w:right w:val="none" w:sz="0" w:space="0" w:color="auto"/>
          </w:divBdr>
        </w:div>
        <w:div w:id="577666774">
          <w:marLeft w:val="640"/>
          <w:marRight w:val="0"/>
          <w:marTop w:val="0"/>
          <w:marBottom w:val="0"/>
          <w:divBdr>
            <w:top w:val="none" w:sz="0" w:space="0" w:color="auto"/>
            <w:left w:val="none" w:sz="0" w:space="0" w:color="auto"/>
            <w:bottom w:val="none" w:sz="0" w:space="0" w:color="auto"/>
            <w:right w:val="none" w:sz="0" w:space="0" w:color="auto"/>
          </w:divBdr>
        </w:div>
        <w:div w:id="2122333232">
          <w:marLeft w:val="640"/>
          <w:marRight w:val="0"/>
          <w:marTop w:val="0"/>
          <w:marBottom w:val="0"/>
          <w:divBdr>
            <w:top w:val="none" w:sz="0" w:space="0" w:color="auto"/>
            <w:left w:val="none" w:sz="0" w:space="0" w:color="auto"/>
            <w:bottom w:val="none" w:sz="0" w:space="0" w:color="auto"/>
            <w:right w:val="none" w:sz="0" w:space="0" w:color="auto"/>
          </w:divBdr>
        </w:div>
        <w:div w:id="601886625">
          <w:marLeft w:val="640"/>
          <w:marRight w:val="0"/>
          <w:marTop w:val="0"/>
          <w:marBottom w:val="0"/>
          <w:divBdr>
            <w:top w:val="none" w:sz="0" w:space="0" w:color="auto"/>
            <w:left w:val="none" w:sz="0" w:space="0" w:color="auto"/>
            <w:bottom w:val="none" w:sz="0" w:space="0" w:color="auto"/>
            <w:right w:val="none" w:sz="0" w:space="0" w:color="auto"/>
          </w:divBdr>
        </w:div>
        <w:div w:id="682823306">
          <w:marLeft w:val="640"/>
          <w:marRight w:val="0"/>
          <w:marTop w:val="0"/>
          <w:marBottom w:val="0"/>
          <w:divBdr>
            <w:top w:val="none" w:sz="0" w:space="0" w:color="auto"/>
            <w:left w:val="none" w:sz="0" w:space="0" w:color="auto"/>
            <w:bottom w:val="none" w:sz="0" w:space="0" w:color="auto"/>
            <w:right w:val="none" w:sz="0" w:space="0" w:color="auto"/>
          </w:divBdr>
        </w:div>
        <w:div w:id="1034037799">
          <w:marLeft w:val="640"/>
          <w:marRight w:val="0"/>
          <w:marTop w:val="0"/>
          <w:marBottom w:val="0"/>
          <w:divBdr>
            <w:top w:val="none" w:sz="0" w:space="0" w:color="auto"/>
            <w:left w:val="none" w:sz="0" w:space="0" w:color="auto"/>
            <w:bottom w:val="none" w:sz="0" w:space="0" w:color="auto"/>
            <w:right w:val="none" w:sz="0" w:space="0" w:color="auto"/>
          </w:divBdr>
        </w:div>
        <w:div w:id="751701752">
          <w:marLeft w:val="640"/>
          <w:marRight w:val="0"/>
          <w:marTop w:val="0"/>
          <w:marBottom w:val="0"/>
          <w:divBdr>
            <w:top w:val="none" w:sz="0" w:space="0" w:color="auto"/>
            <w:left w:val="none" w:sz="0" w:space="0" w:color="auto"/>
            <w:bottom w:val="none" w:sz="0" w:space="0" w:color="auto"/>
            <w:right w:val="none" w:sz="0" w:space="0" w:color="auto"/>
          </w:divBdr>
        </w:div>
        <w:div w:id="1547332320">
          <w:marLeft w:val="640"/>
          <w:marRight w:val="0"/>
          <w:marTop w:val="0"/>
          <w:marBottom w:val="0"/>
          <w:divBdr>
            <w:top w:val="none" w:sz="0" w:space="0" w:color="auto"/>
            <w:left w:val="none" w:sz="0" w:space="0" w:color="auto"/>
            <w:bottom w:val="none" w:sz="0" w:space="0" w:color="auto"/>
            <w:right w:val="none" w:sz="0" w:space="0" w:color="auto"/>
          </w:divBdr>
        </w:div>
        <w:div w:id="1247836117">
          <w:marLeft w:val="640"/>
          <w:marRight w:val="0"/>
          <w:marTop w:val="0"/>
          <w:marBottom w:val="0"/>
          <w:divBdr>
            <w:top w:val="none" w:sz="0" w:space="0" w:color="auto"/>
            <w:left w:val="none" w:sz="0" w:space="0" w:color="auto"/>
            <w:bottom w:val="none" w:sz="0" w:space="0" w:color="auto"/>
            <w:right w:val="none" w:sz="0" w:space="0" w:color="auto"/>
          </w:divBdr>
        </w:div>
        <w:div w:id="1285036999">
          <w:marLeft w:val="640"/>
          <w:marRight w:val="0"/>
          <w:marTop w:val="0"/>
          <w:marBottom w:val="0"/>
          <w:divBdr>
            <w:top w:val="none" w:sz="0" w:space="0" w:color="auto"/>
            <w:left w:val="none" w:sz="0" w:space="0" w:color="auto"/>
            <w:bottom w:val="none" w:sz="0" w:space="0" w:color="auto"/>
            <w:right w:val="none" w:sz="0" w:space="0" w:color="auto"/>
          </w:divBdr>
        </w:div>
        <w:div w:id="861557372">
          <w:marLeft w:val="640"/>
          <w:marRight w:val="0"/>
          <w:marTop w:val="0"/>
          <w:marBottom w:val="0"/>
          <w:divBdr>
            <w:top w:val="none" w:sz="0" w:space="0" w:color="auto"/>
            <w:left w:val="none" w:sz="0" w:space="0" w:color="auto"/>
            <w:bottom w:val="none" w:sz="0" w:space="0" w:color="auto"/>
            <w:right w:val="none" w:sz="0" w:space="0" w:color="auto"/>
          </w:divBdr>
        </w:div>
        <w:div w:id="1824008562">
          <w:marLeft w:val="640"/>
          <w:marRight w:val="0"/>
          <w:marTop w:val="0"/>
          <w:marBottom w:val="0"/>
          <w:divBdr>
            <w:top w:val="none" w:sz="0" w:space="0" w:color="auto"/>
            <w:left w:val="none" w:sz="0" w:space="0" w:color="auto"/>
            <w:bottom w:val="none" w:sz="0" w:space="0" w:color="auto"/>
            <w:right w:val="none" w:sz="0" w:space="0" w:color="auto"/>
          </w:divBdr>
        </w:div>
        <w:div w:id="464742359">
          <w:marLeft w:val="640"/>
          <w:marRight w:val="0"/>
          <w:marTop w:val="0"/>
          <w:marBottom w:val="0"/>
          <w:divBdr>
            <w:top w:val="none" w:sz="0" w:space="0" w:color="auto"/>
            <w:left w:val="none" w:sz="0" w:space="0" w:color="auto"/>
            <w:bottom w:val="none" w:sz="0" w:space="0" w:color="auto"/>
            <w:right w:val="none" w:sz="0" w:space="0" w:color="auto"/>
          </w:divBdr>
        </w:div>
        <w:div w:id="1364792378">
          <w:marLeft w:val="640"/>
          <w:marRight w:val="0"/>
          <w:marTop w:val="0"/>
          <w:marBottom w:val="0"/>
          <w:divBdr>
            <w:top w:val="none" w:sz="0" w:space="0" w:color="auto"/>
            <w:left w:val="none" w:sz="0" w:space="0" w:color="auto"/>
            <w:bottom w:val="none" w:sz="0" w:space="0" w:color="auto"/>
            <w:right w:val="none" w:sz="0" w:space="0" w:color="auto"/>
          </w:divBdr>
        </w:div>
        <w:div w:id="29451452">
          <w:marLeft w:val="640"/>
          <w:marRight w:val="0"/>
          <w:marTop w:val="0"/>
          <w:marBottom w:val="0"/>
          <w:divBdr>
            <w:top w:val="none" w:sz="0" w:space="0" w:color="auto"/>
            <w:left w:val="none" w:sz="0" w:space="0" w:color="auto"/>
            <w:bottom w:val="none" w:sz="0" w:space="0" w:color="auto"/>
            <w:right w:val="none" w:sz="0" w:space="0" w:color="auto"/>
          </w:divBdr>
        </w:div>
        <w:div w:id="328795728">
          <w:marLeft w:val="640"/>
          <w:marRight w:val="0"/>
          <w:marTop w:val="0"/>
          <w:marBottom w:val="0"/>
          <w:divBdr>
            <w:top w:val="none" w:sz="0" w:space="0" w:color="auto"/>
            <w:left w:val="none" w:sz="0" w:space="0" w:color="auto"/>
            <w:bottom w:val="none" w:sz="0" w:space="0" w:color="auto"/>
            <w:right w:val="none" w:sz="0" w:space="0" w:color="auto"/>
          </w:divBdr>
        </w:div>
        <w:div w:id="1052116611">
          <w:marLeft w:val="640"/>
          <w:marRight w:val="0"/>
          <w:marTop w:val="0"/>
          <w:marBottom w:val="0"/>
          <w:divBdr>
            <w:top w:val="none" w:sz="0" w:space="0" w:color="auto"/>
            <w:left w:val="none" w:sz="0" w:space="0" w:color="auto"/>
            <w:bottom w:val="none" w:sz="0" w:space="0" w:color="auto"/>
            <w:right w:val="none" w:sz="0" w:space="0" w:color="auto"/>
          </w:divBdr>
        </w:div>
        <w:div w:id="1524444165">
          <w:marLeft w:val="640"/>
          <w:marRight w:val="0"/>
          <w:marTop w:val="0"/>
          <w:marBottom w:val="0"/>
          <w:divBdr>
            <w:top w:val="none" w:sz="0" w:space="0" w:color="auto"/>
            <w:left w:val="none" w:sz="0" w:space="0" w:color="auto"/>
            <w:bottom w:val="none" w:sz="0" w:space="0" w:color="auto"/>
            <w:right w:val="none" w:sz="0" w:space="0" w:color="auto"/>
          </w:divBdr>
        </w:div>
        <w:div w:id="1053701909">
          <w:marLeft w:val="640"/>
          <w:marRight w:val="0"/>
          <w:marTop w:val="0"/>
          <w:marBottom w:val="0"/>
          <w:divBdr>
            <w:top w:val="none" w:sz="0" w:space="0" w:color="auto"/>
            <w:left w:val="none" w:sz="0" w:space="0" w:color="auto"/>
            <w:bottom w:val="none" w:sz="0" w:space="0" w:color="auto"/>
            <w:right w:val="none" w:sz="0" w:space="0" w:color="auto"/>
          </w:divBdr>
        </w:div>
        <w:div w:id="1249460454">
          <w:marLeft w:val="640"/>
          <w:marRight w:val="0"/>
          <w:marTop w:val="0"/>
          <w:marBottom w:val="0"/>
          <w:divBdr>
            <w:top w:val="none" w:sz="0" w:space="0" w:color="auto"/>
            <w:left w:val="none" w:sz="0" w:space="0" w:color="auto"/>
            <w:bottom w:val="none" w:sz="0" w:space="0" w:color="auto"/>
            <w:right w:val="none" w:sz="0" w:space="0" w:color="auto"/>
          </w:divBdr>
        </w:div>
        <w:div w:id="1140607522">
          <w:marLeft w:val="640"/>
          <w:marRight w:val="0"/>
          <w:marTop w:val="0"/>
          <w:marBottom w:val="0"/>
          <w:divBdr>
            <w:top w:val="none" w:sz="0" w:space="0" w:color="auto"/>
            <w:left w:val="none" w:sz="0" w:space="0" w:color="auto"/>
            <w:bottom w:val="none" w:sz="0" w:space="0" w:color="auto"/>
            <w:right w:val="none" w:sz="0" w:space="0" w:color="auto"/>
          </w:divBdr>
        </w:div>
        <w:div w:id="175309894">
          <w:marLeft w:val="640"/>
          <w:marRight w:val="0"/>
          <w:marTop w:val="0"/>
          <w:marBottom w:val="0"/>
          <w:divBdr>
            <w:top w:val="none" w:sz="0" w:space="0" w:color="auto"/>
            <w:left w:val="none" w:sz="0" w:space="0" w:color="auto"/>
            <w:bottom w:val="none" w:sz="0" w:space="0" w:color="auto"/>
            <w:right w:val="none" w:sz="0" w:space="0" w:color="auto"/>
          </w:divBdr>
        </w:div>
        <w:div w:id="1818721223">
          <w:marLeft w:val="640"/>
          <w:marRight w:val="0"/>
          <w:marTop w:val="0"/>
          <w:marBottom w:val="0"/>
          <w:divBdr>
            <w:top w:val="none" w:sz="0" w:space="0" w:color="auto"/>
            <w:left w:val="none" w:sz="0" w:space="0" w:color="auto"/>
            <w:bottom w:val="none" w:sz="0" w:space="0" w:color="auto"/>
            <w:right w:val="none" w:sz="0" w:space="0" w:color="auto"/>
          </w:divBdr>
        </w:div>
        <w:div w:id="612593860">
          <w:marLeft w:val="640"/>
          <w:marRight w:val="0"/>
          <w:marTop w:val="0"/>
          <w:marBottom w:val="0"/>
          <w:divBdr>
            <w:top w:val="none" w:sz="0" w:space="0" w:color="auto"/>
            <w:left w:val="none" w:sz="0" w:space="0" w:color="auto"/>
            <w:bottom w:val="none" w:sz="0" w:space="0" w:color="auto"/>
            <w:right w:val="none" w:sz="0" w:space="0" w:color="auto"/>
          </w:divBdr>
        </w:div>
      </w:divsChild>
    </w:div>
    <w:div w:id="1264073904">
      <w:bodyDiv w:val="1"/>
      <w:marLeft w:val="0"/>
      <w:marRight w:val="0"/>
      <w:marTop w:val="0"/>
      <w:marBottom w:val="0"/>
      <w:divBdr>
        <w:top w:val="none" w:sz="0" w:space="0" w:color="auto"/>
        <w:left w:val="none" w:sz="0" w:space="0" w:color="auto"/>
        <w:bottom w:val="none" w:sz="0" w:space="0" w:color="auto"/>
        <w:right w:val="none" w:sz="0" w:space="0" w:color="auto"/>
      </w:divBdr>
      <w:divsChild>
        <w:div w:id="45613736">
          <w:marLeft w:val="640"/>
          <w:marRight w:val="0"/>
          <w:marTop w:val="0"/>
          <w:marBottom w:val="0"/>
          <w:divBdr>
            <w:top w:val="none" w:sz="0" w:space="0" w:color="auto"/>
            <w:left w:val="none" w:sz="0" w:space="0" w:color="auto"/>
            <w:bottom w:val="none" w:sz="0" w:space="0" w:color="auto"/>
            <w:right w:val="none" w:sz="0" w:space="0" w:color="auto"/>
          </w:divBdr>
        </w:div>
        <w:div w:id="2053068360">
          <w:marLeft w:val="640"/>
          <w:marRight w:val="0"/>
          <w:marTop w:val="0"/>
          <w:marBottom w:val="0"/>
          <w:divBdr>
            <w:top w:val="none" w:sz="0" w:space="0" w:color="auto"/>
            <w:left w:val="none" w:sz="0" w:space="0" w:color="auto"/>
            <w:bottom w:val="none" w:sz="0" w:space="0" w:color="auto"/>
            <w:right w:val="none" w:sz="0" w:space="0" w:color="auto"/>
          </w:divBdr>
        </w:div>
        <w:div w:id="867718738">
          <w:marLeft w:val="640"/>
          <w:marRight w:val="0"/>
          <w:marTop w:val="0"/>
          <w:marBottom w:val="0"/>
          <w:divBdr>
            <w:top w:val="none" w:sz="0" w:space="0" w:color="auto"/>
            <w:left w:val="none" w:sz="0" w:space="0" w:color="auto"/>
            <w:bottom w:val="none" w:sz="0" w:space="0" w:color="auto"/>
            <w:right w:val="none" w:sz="0" w:space="0" w:color="auto"/>
          </w:divBdr>
        </w:div>
        <w:div w:id="794762665">
          <w:marLeft w:val="640"/>
          <w:marRight w:val="0"/>
          <w:marTop w:val="0"/>
          <w:marBottom w:val="0"/>
          <w:divBdr>
            <w:top w:val="none" w:sz="0" w:space="0" w:color="auto"/>
            <w:left w:val="none" w:sz="0" w:space="0" w:color="auto"/>
            <w:bottom w:val="none" w:sz="0" w:space="0" w:color="auto"/>
            <w:right w:val="none" w:sz="0" w:space="0" w:color="auto"/>
          </w:divBdr>
        </w:div>
        <w:div w:id="2049598285">
          <w:marLeft w:val="640"/>
          <w:marRight w:val="0"/>
          <w:marTop w:val="0"/>
          <w:marBottom w:val="0"/>
          <w:divBdr>
            <w:top w:val="none" w:sz="0" w:space="0" w:color="auto"/>
            <w:left w:val="none" w:sz="0" w:space="0" w:color="auto"/>
            <w:bottom w:val="none" w:sz="0" w:space="0" w:color="auto"/>
            <w:right w:val="none" w:sz="0" w:space="0" w:color="auto"/>
          </w:divBdr>
        </w:div>
        <w:div w:id="396707890">
          <w:marLeft w:val="640"/>
          <w:marRight w:val="0"/>
          <w:marTop w:val="0"/>
          <w:marBottom w:val="0"/>
          <w:divBdr>
            <w:top w:val="none" w:sz="0" w:space="0" w:color="auto"/>
            <w:left w:val="none" w:sz="0" w:space="0" w:color="auto"/>
            <w:bottom w:val="none" w:sz="0" w:space="0" w:color="auto"/>
            <w:right w:val="none" w:sz="0" w:space="0" w:color="auto"/>
          </w:divBdr>
        </w:div>
        <w:div w:id="1328752139">
          <w:marLeft w:val="640"/>
          <w:marRight w:val="0"/>
          <w:marTop w:val="0"/>
          <w:marBottom w:val="0"/>
          <w:divBdr>
            <w:top w:val="none" w:sz="0" w:space="0" w:color="auto"/>
            <w:left w:val="none" w:sz="0" w:space="0" w:color="auto"/>
            <w:bottom w:val="none" w:sz="0" w:space="0" w:color="auto"/>
            <w:right w:val="none" w:sz="0" w:space="0" w:color="auto"/>
          </w:divBdr>
        </w:div>
        <w:div w:id="242229538">
          <w:marLeft w:val="640"/>
          <w:marRight w:val="0"/>
          <w:marTop w:val="0"/>
          <w:marBottom w:val="0"/>
          <w:divBdr>
            <w:top w:val="none" w:sz="0" w:space="0" w:color="auto"/>
            <w:left w:val="none" w:sz="0" w:space="0" w:color="auto"/>
            <w:bottom w:val="none" w:sz="0" w:space="0" w:color="auto"/>
            <w:right w:val="none" w:sz="0" w:space="0" w:color="auto"/>
          </w:divBdr>
        </w:div>
        <w:div w:id="551889379">
          <w:marLeft w:val="640"/>
          <w:marRight w:val="0"/>
          <w:marTop w:val="0"/>
          <w:marBottom w:val="0"/>
          <w:divBdr>
            <w:top w:val="none" w:sz="0" w:space="0" w:color="auto"/>
            <w:left w:val="none" w:sz="0" w:space="0" w:color="auto"/>
            <w:bottom w:val="none" w:sz="0" w:space="0" w:color="auto"/>
            <w:right w:val="none" w:sz="0" w:space="0" w:color="auto"/>
          </w:divBdr>
        </w:div>
        <w:div w:id="2049794080">
          <w:marLeft w:val="640"/>
          <w:marRight w:val="0"/>
          <w:marTop w:val="0"/>
          <w:marBottom w:val="0"/>
          <w:divBdr>
            <w:top w:val="none" w:sz="0" w:space="0" w:color="auto"/>
            <w:left w:val="none" w:sz="0" w:space="0" w:color="auto"/>
            <w:bottom w:val="none" w:sz="0" w:space="0" w:color="auto"/>
            <w:right w:val="none" w:sz="0" w:space="0" w:color="auto"/>
          </w:divBdr>
        </w:div>
        <w:div w:id="1153715830">
          <w:marLeft w:val="640"/>
          <w:marRight w:val="0"/>
          <w:marTop w:val="0"/>
          <w:marBottom w:val="0"/>
          <w:divBdr>
            <w:top w:val="none" w:sz="0" w:space="0" w:color="auto"/>
            <w:left w:val="none" w:sz="0" w:space="0" w:color="auto"/>
            <w:bottom w:val="none" w:sz="0" w:space="0" w:color="auto"/>
            <w:right w:val="none" w:sz="0" w:space="0" w:color="auto"/>
          </w:divBdr>
        </w:div>
        <w:div w:id="326710758">
          <w:marLeft w:val="640"/>
          <w:marRight w:val="0"/>
          <w:marTop w:val="0"/>
          <w:marBottom w:val="0"/>
          <w:divBdr>
            <w:top w:val="none" w:sz="0" w:space="0" w:color="auto"/>
            <w:left w:val="none" w:sz="0" w:space="0" w:color="auto"/>
            <w:bottom w:val="none" w:sz="0" w:space="0" w:color="auto"/>
            <w:right w:val="none" w:sz="0" w:space="0" w:color="auto"/>
          </w:divBdr>
        </w:div>
        <w:div w:id="1453478273">
          <w:marLeft w:val="640"/>
          <w:marRight w:val="0"/>
          <w:marTop w:val="0"/>
          <w:marBottom w:val="0"/>
          <w:divBdr>
            <w:top w:val="none" w:sz="0" w:space="0" w:color="auto"/>
            <w:left w:val="none" w:sz="0" w:space="0" w:color="auto"/>
            <w:bottom w:val="none" w:sz="0" w:space="0" w:color="auto"/>
            <w:right w:val="none" w:sz="0" w:space="0" w:color="auto"/>
          </w:divBdr>
        </w:div>
        <w:div w:id="1388184756">
          <w:marLeft w:val="640"/>
          <w:marRight w:val="0"/>
          <w:marTop w:val="0"/>
          <w:marBottom w:val="0"/>
          <w:divBdr>
            <w:top w:val="none" w:sz="0" w:space="0" w:color="auto"/>
            <w:left w:val="none" w:sz="0" w:space="0" w:color="auto"/>
            <w:bottom w:val="none" w:sz="0" w:space="0" w:color="auto"/>
            <w:right w:val="none" w:sz="0" w:space="0" w:color="auto"/>
          </w:divBdr>
        </w:div>
        <w:div w:id="1720664807">
          <w:marLeft w:val="640"/>
          <w:marRight w:val="0"/>
          <w:marTop w:val="0"/>
          <w:marBottom w:val="0"/>
          <w:divBdr>
            <w:top w:val="none" w:sz="0" w:space="0" w:color="auto"/>
            <w:left w:val="none" w:sz="0" w:space="0" w:color="auto"/>
            <w:bottom w:val="none" w:sz="0" w:space="0" w:color="auto"/>
            <w:right w:val="none" w:sz="0" w:space="0" w:color="auto"/>
          </w:divBdr>
        </w:div>
        <w:div w:id="1126041100">
          <w:marLeft w:val="640"/>
          <w:marRight w:val="0"/>
          <w:marTop w:val="0"/>
          <w:marBottom w:val="0"/>
          <w:divBdr>
            <w:top w:val="none" w:sz="0" w:space="0" w:color="auto"/>
            <w:left w:val="none" w:sz="0" w:space="0" w:color="auto"/>
            <w:bottom w:val="none" w:sz="0" w:space="0" w:color="auto"/>
            <w:right w:val="none" w:sz="0" w:space="0" w:color="auto"/>
          </w:divBdr>
        </w:div>
        <w:div w:id="133304334">
          <w:marLeft w:val="640"/>
          <w:marRight w:val="0"/>
          <w:marTop w:val="0"/>
          <w:marBottom w:val="0"/>
          <w:divBdr>
            <w:top w:val="none" w:sz="0" w:space="0" w:color="auto"/>
            <w:left w:val="none" w:sz="0" w:space="0" w:color="auto"/>
            <w:bottom w:val="none" w:sz="0" w:space="0" w:color="auto"/>
            <w:right w:val="none" w:sz="0" w:space="0" w:color="auto"/>
          </w:divBdr>
        </w:div>
        <w:div w:id="1833982645">
          <w:marLeft w:val="640"/>
          <w:marRight w:val="0"/>
          <w:marTop w:val="0"/>
          <w:marBottom w:val="0"/>
          <w:divBdr>
            <w:top w:val="none" w:sz="0" w:space="0" w:color="auto"/>
            <w:left w:val="none" w:sz="0" w:space="0" w:color="auto"/>
            <w:bottom w:val="none" w:sz="0" w:space="0" w:color="auto"/>
            <w:right w:val="none" w:sz="0" w:space="0" w:color="auto"/>
          </w:divBdr>
        </w:div>
        <w:div w:id="2135637690">
          <w:marLeft w:val="640"/>
          <w:marRight w:val="0"/>
          <w:marTop w:val="0"/>
          <w:marBottom w:val="0"/>
          <w:divBdr>
            <w:top w:val="none" w:sz="0" w:space="0" w:color="auto"/>
            <w:left w:val="none" w:sz="0" w:space="0" w:color="auto"/>
            <w:bottom w:val="none" w:sz="0" w:space="0" w:color="auto"/>
            <w:right w:val="none" w:sz="0" w:space="0" w:color="auto"/>
          </w:divBdr>
        </w:div>
        <w:div w:id="2121339268">
          <w:marLeft w:val="640"/>
          <w:marRight w:val="0"/>
          <w:marTop w:val="0"/>
          <w:marBottom w:val="0"/>
          <w:divBdr>
            <w:top w:val="none" w:sz="0" w:space="0" w:color="auto"/>
            <w:left w:val="none" w:sz="0" w:space="0" w:color="auto"/>
            <w:bottom w:val="none" w:sz="0" w:space="0" w:color="auto"/>
            <w:right w:val="none" w:sz="0" w:space="0" w:color="auto"/>
          </w:divBdr>
        </w:div>
        <w:div w:id="123886035">
          <w:marLeft w:val="640"/>
          <w:marRight w:val="0"/>
          <w:marTop w:val="0"/>
          <w:marBottom w:val="0"/>
          <w:divBdr>
            <w:top w:val="none" w:sz="0" w:space="0" w:color="auto"/>
            <w:left w:val="none" w:sz="0" w:space="0" w:color="auto"/>
            <w:bottom w:val="none" w:sz="0" w:space="0" w:color="auto"/>
            <w:right w:val="none" w:sz="0" w:space="0" w:color="auto"/>
          </w:divBdr>
        </w:div>
        <w:div w:id="373315587">
          <w:marLeft w:val="640"/>
          <w:marRight w:val="0"/>
          <w:marTop w:val="0"/>
          <w:marBottom w:val="0"/>
          <w:divBdr>
            <w:top w:val="none" w:sz="0" w:space="0" w:color="auto"/>
            <w:left w:val="none" w:sz="0" w:space="0" w:color="auto"/>
            <w:bottom w:val="none" w:sz="0" w:space="0" w:color="auto"/>
            <w:right w:val="none" w:sz="0" w:space="0" w:color="auto"/>
          </w:divBdr>
        </w:div>
        <w:div w:id="394738226">
          <w:marLeft w:val="640"/>
          <w:marRight w:val="0"/>
          <w:marTop w:val="0"/>
          <w:marBottom w:val="0"/>
          <w:divBdr>
            <w:top w:val="none" w:sz="0" w:space="0" w:color="auto"/>
            <w:left w:val="none" w:sz="0" w:space="0" w:color="auto"/>
            <w:bottom w:val="none" w:sz="0" w:space="0" w:color="auto"/>
            <w:right w:val="none" w:sz="0" w:space="0" w:color="auto"/>
          </w:divBdr>
        </w:div>
        <w:div w:id="595139334">
          <w:marLeft w:val="640"/>
          <w:marRight w:val="0"/>
          <w:marTop w:val="0"/>
          <w:marBottom w:val="0"/>
          <w:divBdr>
            <w:top w:val="none" w:sz="0" w:space="0" w:color="auto"/>
            <w:left w:val="none" w:sz="0" w:space="0" w:color="auto"/>
            <w:bottom w:val="none" w:sz="0" w:space="0" w:color="auto"/>
            <w:right w:val="none" w:sz="0" w:space="0" w:color="auto"/>
          </w:divBdr>
        </w:div>
        <w:div w:id="1043746316">
          <w:marLeft w:val="640"/>
          <w:marRight w:val="0"/>
          <w:marTop w:val="0"/>
          <w:marBottom w:val="0"/>
          <w:divBdr>
            <w:top w:val="none" w:sz="0" w:space="0" w:color="auto"/>
            <w:left w:val="none" w:sz="0" w:space="0" w:color="auto"/>
            <w:bottom w:val="none" w:sz="0" w:space="0" w:color="auto"/>
            <w:right w:val="none" w:sz="0" w:space="0" w:color="auto"/>
          </w:divBdr>
        </w:div>
        <w:div w:id="1137991774">
          <w:marLeft w:val="640"/>
          <w:marRight w:val="0"/>
          <w:marTop w:val="0"/>
          <w:marBottom w:val="0"/>
          <w:divBdr>
            <w:top w:val="none" w:sz="0" w:space="0" w:color="auto"/>
            <w:left w:val="none" w:sz="0" w:space="0" w:color="auto"/>
            <w:bottom w:val="none" w:sz="0" w:space="0" w:color="auto"/>
            <w:right w:val="none" w:sz="0" w:space="0" w:color="auto"/>
          </w:divBdr>
        </w:div>
        <w:div w:id="413665256">
          <w:marLeft w:val="640"/>
          <w:marRight w:val="0"/>
          <w:marTop w:val="0"/>
          <w:marBottom w:val="0"/>
          <w:divBdr>
            <w:top w:val="none" w:sz="0" w:space="0" w:color="auto"/>
            <w:left w:val="none" w:sz="0" w:space="0" w:color="auto"/>
            <w:bottom w:val="none" w:sz="0" w:space="0" w:color="auto"/>
            <w:right w:val="none" w:sz="0" w:space="0" w:color="auto"/>
          </w:divBdr>
        </w:div>
        <w:div w:id="1356465376">
          <w:marLeft w:val="640"/>
          <w:marRight w:val="0"/>
          <w:marTop w:val="0"/>
          <w:marBottom w:val="0"/>
          <w:divBdr>
            <w:top w:val="none" w:sz="0" w:space="0" w:color="auto"/>
            <w:left w:val="none" w:sz="0" w:space="0" w:color="auto"/>
            <w:bottom w:val="none" w:sz="0" w:space="0" w:color="auto"/>
            <w:right w:val="none" w:sz="0" w:space="0" w:color="auto"/>
          </w:divBdr>
        </w:div>
        <w:div w:id="500511205">
          <w:marLeft w:val="640"/>
          <w:marRight w:val="0"/>
          <w:marTop w:val="0"/>
          <w:marBottom w:val="0"/>
          <w:divBdr>
            <w:top w:val="none" w:sz="0" w:space="0" w:color="auto"/>
            <w:left w:val="none" w:sz="0" w:space="0" w:color="auto"/>
            <w:bottom w:val="none" w:sz="0" w:space="0" w:color="auto"/>
            <w:right w:val="none" w:sz="0" w:space="0" w:color="auto"/>
          </w:divBdr>
        </w:div>
        <w:div w:id="717823950">
          <w:marLeft w:val="640"/>
          <w:marRight w:val="0"/>
          <w:marTop w:val="0"/>
          <w:marBottom w:val="0"/>
          <w:divBdr>
            <w:top w:val="none" w:sz="0" w:space="0" w:color="auto"/>
            <w:left w:val="none" w:sz="0" w:space="0" w:color="auto"/>
            <w:bottom w:val="none" w:sz="0" w:space="0" w:color="auto"/>
            <w:right w:val="none" w:sz="0" w:space="0" w:color="auto"/>
          </w:divBdr>
        </w:div>
        <w:div w:id="1126892125">
          <w:marLeft w:val="640"/>
          <w:marRight w:val="0"/>
          <w:marTop w:val="0"/>
          <w:marBottom w:val="0"/>
          <w:divBdr>
            <w:top w:val="none" w:sz="0" w:space="0" w:color="auto"/>
            <w:left w:val="none" w:sz="0" w:space="0" w:color="auto"/>
            <w:bottom w:val="none" w:sz="0" w:space="0" w:color="auto"/>
            <w:right w:val="none" w:sz="0" w:space="0" w:color="auto"/>
          </w:divBdr>
        </w:div>
        <w:div w:id="1046418082">
          <w:marLeft w:val="640"/>
          <w:marRight w:val="0"/>
          <w:marTop w:val="0"/>
          <w:marBottom w:val="0"/>
          <w:divBdr>
            <w:top w:val="none" w:sz="0" w:space="0" w:color="auto"/>
            <w:left w:val="none" w:sz="0" w:space="0" w:color="auto"/>
            <w:bottom w:val="none" w:sz="0" w:space="0" w:color="auto"/>
            <w:right w:val="none" w:sz="0" w:space="0" w:color="auto"/>
          </w:divBdr>
        </w:div>
        <w:div w:id="1486824229">
          <w:marLeft w:val="640"/>
          <w:marRight w:val="0"/>
          <w:marTop w:val="0"/>
          <w:marBottom w:val="0"/>
          <w:divBdr>
            <w:top w:val="none" w:sz="0" w:space="0" w:color="auto"/>
            <w:left w:val="none" w:sz="0" w:space="0" w:color="auto"/>
            <w:bottom w:val="none" w:sz="0" w:space="0" w:color="auto"/>
            <w:right w:val="none" w:sz="0" w:space="0" w:color="auto"/>
          </w:divBdr>
        </w:div>
        <w:div w:id="1270158164">
          <w:marLeft w:val="640"/>
          <w:marRight w:val="0"/>
          <w:marTop w:val="0"/>
          <w:marBottom w:val="0"/>
          <w:divBdr>
            <w:top w:val="none" w:sz="0" w:space="0" w:color="auto"/>
            <w:left w:val="none" w:sz="0" w:space="0" w:color="auto"/>
            <w:bottom w:val="none" w:sz="0" w:space="0" w:color="auto"/>
            <w:right w:val="none" w:sz="0" w:space="0" w:color="auto"/>
          </w:divBdr>
        </w:div>
        <w:div w:id="281033916">
          <w:marLeft w:val="640"/>
          <w:marRight w:val="0"/>
          <w:marTop w:val="0"/>
          <w:marBottom w:val="0"/>
          <w:divBdr>
            <w:top w:val="none" w:sz="0" w:space="0" w:color="auto"/>
            <w:left w:val="none" w:sz="0" w:space="0" w:color="auto"/>
            <w:bottom w:val="none" w:sz="0" w:space="0" w:color="auto"/>
            <w:right w:val="none" w:sz="0" w:space="0" w:color="auto"/>
          </w:divBdr>
        </w:div>
        <w:div w:id="593321397">
          <w:marLeft w:val="640"/>
          <w:marRight w:val="0"/>
          <w:marTop w:val="0"/>
          <w:marBottom w:val="0"/>
          <w:divBdr>
            <w:top w:val="none" w:sz="0" w:space="0" w:color="auto"/>
            <w:left w:val="none" w:sz="0" w:space="0" w:color="auto"/>
            <w:bottom w:val="none" w:sz="0" w:space="0" w:color="auto"/>
            <w:right w:val="none" w:sz="0" w:space="0" w:color="auto"/>
          </w:divBdr>
        </w:div>
        <w:div w:id="162360922">
          <w:marLeft w:val="640"/>
          <w:marRight w:val="0"/>
          <w:marTop w:val="0"/>
          <w:marBottom w:val="0"/>
          <w:divBdr>
            <w:top w:val="none" w:sz="0" w:space="0" w:color="auto"/>
            <w:left w:val="none" w:sz="0" w:space="0" w:color="auto"/>
            <w:bottom w:val="none" w:sz="0" w:space="0" w:color="auto"/>
            <w:right w:val="none" w:sz="0" w:space="0" w:color="auto"/>
          </w:divBdr>
        </w:div>
        <w:div w:id="270431922">
          <w:marLeft w:val="640"/>
          <w:marRight w:val="0"/>
          <w:marTop w:val="0"/>
          <w:marBottom w:val="0"/>
          <w:divBdr>
            <w:top w:val="none" w:sz="0" w:space="0" w:color="auto"/>
            <w:left w:val="none" w:sz="0" w:space="0" w:color="auto"/>
            <w:bottom w:val="none" w:sz="0" w:space="0" w:color="auto"/>
            <w:right w:val="none" w:sz="0" w:space="0" w:color="auto"/>
          </w:divBdr>
        </w:div>
        <w:div w:id="784084637">
          <w:marLeft w:val="640"/>
          <w:marRight w:val="0"/>
          <w:marTop w:val="0"/>
          <w:marBottom w:val="0"/>
          <w:divBdr>
            <w:top w:val="none" w:sz="0" w:space="0" w:color="auto"/>
            <w:left w:val="none" w:sz="0" w:space="0" w:color="auto"/>
            <w:bottom w:val="none" w:sz="0" w:space="0" w:color="auto"/>
            <w:right w:val="none" w:sz="0" w:space="0" w:color="auto"/>
          </w:divBdr>
        </w:div>
        <w:div w:id="1283925767">
          <w:marLeft w:val="640"/>
          <w:marRight w:val="0"/>
          <w:marTop w:val="0"/>
          <w:marBottom w:val="0"/>
          <w:divBdr>
            <w:top w:val="none" w:sz="0" w:space="0" w:color="auto"/>
            <w:left w:val="none" w:sz="0" w:space="0" w:color="auto"/>
            <w:bottom w:val="none" w:sz="0" w:space="0" w:color="auto"/>
            <w:right w:val="none" w:sz="0" w:space="0" w:color="auto"/>
          </w:divBdr>
        </w:div>
        <w:div w:id="1113129881">
          <w:marLeft w:val="640"/>
          <w:marRight w:val="0"/>
          <w:marTop w:val="0"/>
          <w:marBottom w:val="0"/>
          <w:divBdr>
            <w:top w:val="none" w:sz="0" w:space="0" w:color="auto"/>
            <w:left w:val="none" w:sz="0" w:space="0" w:color="auto"/>
            <w:bottom w:val="none" w:sz="0" w:space="0" w:color="auto"/>
            <w:right w:val="none" w:sz="0" w:space="0" w:color="auto"/>
          </w:divBdr>
        </w:div>
        <w:div w:id="410349153">
          <w:marLeft w:val="640"/>
          <w:marRight w:val="0"/>
          <w:marTop w:val="0"/>
          <w:marBottom w:val="0"/>
          <w:divBdr>
            <w:top w:val="none" w:sz="0" w:space="0" w:color="auto"/>
            <w:left w:val="none" w:sz="0" w:space="0" w:color="auto"/>
            <w:bottom w:val="none" w:sz="0" w:space="0" w:color="auto"/>
            <w:right w:val="none" w:sz="0" w:space="0" w:color="auto"/>
          </w:divBdr>
        </w:div>
        <w:div w:id="469593955">
          <w:marLeft w:val="640"/>
          <w:marRight w:val="0"/>
          <w:marTop w:val="0"/>
          <w:marBottom w:val="0"/>
          <w:divBdr>
            <w:top w:val="none" w:sz="0" w:space="0" w:color="auto"/>
            <w:left w:val="none" w:sz="0" w:space="0" w:color="auto"/>
            <w:bottom w:val="none" w:sz="0" w:space="0" w:color="auto"/>
            <w:right w:val="none" w:sz="0" w:space="0" w:color="auto"/>
          </w:divBdr>
        </w:div>
        <w:div w:id="1106344881">
          <w:marLeft w:val="640"/>
          <w:marRight w:val="0"/>
          <w:marTop w:val="0"/>
          <w:marBottom w:val="0"/>
          <w:divBdr>
            <w:top w:val="none" w:sz="0" w:space="0" w:color="auto"/>
            <w:left w:val="none" w:sz="0" w:space="0" w:color="auto"/>
            <w:bottom w:val="none" w:sz="0" w:space="0" w:color="auto"/>
            <w:right w:val="none" w:sz="0" w:space="0" w:color="auto"/>
          </w:divBdr>
        </w:div>
        <w:div w:id="1687947794">
          <w:marLeft w:val="640"/>
          <w:marRight w:val="0"/>
          <w:marTop w:val="0"/>
          <w:marBottom w:val="0"/>
          <w:divBdr>
            <w:top w:val="none" w:sz="0" w:space="0" w:color="auto"/>
            <w:left w:val="none" w:sz="0" w:space="0" w:color="auto"/>
            <w:bottom w:val="none" w:sz="0" w:space="0" w:color="auto"/>
            <w:right w:val="none" w:sz="0" w:space="0" w:color="auto"/>
          </w:divBdr>
        </w:div>
        <w:div w:id="1615751445">
          <w:marLeft w:val="640"/>
          <w:marRight w:val="0"/>
          <w:marTop w:val="0"/>
          <w:marBottom w:val="0"/>
          <w:divBdr>
            <w:top w:val="none" w:sz="0" w:space="0" w:color="auto"/>
            <w:left w:val="none" w:sz="0" w:space="0" w:color="auto"/>
            <w:bottom w:val="none" w:sz="0" w:space="0" w:color="auto"/>
            <w:right w:val="none" w:sz="0" w:space="0" w:color="auto"/>
          </w:divBdr>
        </w:div>
        <w:div w:id="61560751">
          <w:marLeft w:val="640"/>
          <w:marRight w:val="0"/>
          <w:marTop w:val="0"/>
          <w:marBottom w:val="0"/>
          <w:divBdr>
            <w:top w:val="none" w:sz="0" w:space="0" w:color="auto"/>
            <w:left w:val="none" w:sz="0" w:space="0" w:color="auto"/>
            <w:bottom w:val="none" w:sz="0" w:space="0" w:color="auto"/>
            <w:right w:val="none" w:sz="0" w:space="0" w:color="auto"/>
          </w:divBdr>
        </w:div>
        <w:div w:id="1727146818">
          <w:marLeft w:val="640"/>
          <w:marRight w:val="0"/>
          <w:marTop w:val="0"/>
          <w:marBottom w:val="0"/>
          <w:divBdr>
            <w:top w:val="none" w:sz="0" w:space="0" w:color="auto"/>
            <w:left w:val="none" w:sz="0" w:space="0" w:color="auto"/>
            <w:bottom w:val="none" w:sz="0" w:space="0" w:color="auto"/>
            <w:right w:val="none" w:sz="0" w:space="0" w:color="auto"/>
          </w:divBdr>
        </w:div>
        <w:div w:id="244341968">
          <w:marLeft w:val="640"/>
          <w:marRight w:val="0"/>
          <w:marTop w:val="0"/>
          <w:marBottom w:val="0"/>
          <w:divBdr>
            <w:top w:val="none" w:sz="0" w:space="0" w:color="auto"/>
            <w:left w:val="none" w:sz="0" w:space="0" w:color="auto"/>
            <w:bottom w:val="none" w:sz="0" w:space="0" w:color="auto"/>
            <w:right w:val="none" w:sz="0" w:space="0" w:color="auto"/>
          </w:divBdr>
        </w:div>
        <w:div w:id="944576550">
          <w:marLeft w:val="640"/>
          <w:marRight w:val="0"/>
          <w:marTop w:val="0"/>
          <w:marBottom w:val="0"/>
          <w:divBdr>
            <w:top w:val="none" w:sz="0" w:space="0" w:color="auto"/>
            <w:left w:val="none" w:sz="0" w:space="0" w:color="auto"/>
            <w:bottom w:val="none" w:sz="0" w:space="0" w:color="auto"/>
            <w:right w:val="none" w:sz="0" w:space="0" w:color="auto"/>
          </w:divBdr>
        </w:div>
        <w:div w:id="1886718953">
          <w:marLeft w:val="640"/>
          <w:marRight w:val="0"/>
          <w:marTop w:val="0"/>
          <w:marBottom w:val="0"/>
          <w:divBdr>
            <w:top w:val="none" w:sz="0" w:space="0" w:color="auto"/>
            <w:left w:val="none" w:sz="0" w:space="0" w:color="auto"/>
            <w:bottom w:val="none" w:sz="0" w:space="0" w:color="auto"/>
            <w:right w:val="none" w:sz="0" w:space="0" w:color="auto"/>
          </w:divBdr>
        </w:div>
        <w:div w:id="1647007215">
          <w:marLeft w:val="640"/>
          <w:marRight w:val="0"/>
          <w:marTop w:val="0"/>
          <w:marBottom w:val="0"/>
          <w:divBdr>
            <w:top w:val="none" w:sz="0" w:space="0" w:color="auto"/>
            <w:left w:val="none" w:sz="0" w:space="0" w:color="auto"/>
            <w:bottom w:val="none" w:sz="0" w:space="0" w:color="auto"/>
            <w:right w:val="none" w:sz="0" w:space="0" w:color="auto"/>
          </w:divBdr>
        </w:div>
        <w:div w:id="1327780487">
          <w:marLeft w:val="640"/>
          <w:marRight w:val="0"/>
          <w:marTop w:val="0"/>
          <w:marBottom w:val="0"/>
          <w:divBdr>
            <w:top w:val="none" w:sz="0" w:space="0" w:color="auto"/>
            <w:left w:val="none" w:sz="0" w:space="0" w:color="auto"/>
            <w:bottom w:val="none" w:sz="0" w:space="0" w:color="auto"/>
            <w:right w:val="none" w:sz="0" w:space="0" w:color="auto"/>
          </w:divBdr>
        </w:div>
        <w:div w:id="778380642">
          <w:marLeft w:val="640"/>
          <w:marRight w:val="0"/>
          <w:marTop w:val="0"/>
          <w:marBottom w:val="0"/>
          <w:divBdr>
            <w:top w:val="none" w:sz="0" w:space="0" w:color="auto"/>
            <w:left w:val="none" w:sz="0" w:space="0" w:color="auto"/>
            <w:bottom w:val="none" w:sz="0" w:space="0" w:color="auto"/>
            <w:right w:val="none" w:sz="0" w:space="0" w:color="auto"/>
          </w:divBdr>
        </w:div>
        <w:div w:id="685835850">
          <w:marLeft w:val="640"/>
          <w:marRight w:val="0"/>
          <w:marTop w:val="0"/>
          <w:marBottom w:val="0"/>
          <w:divBdr>
            <w:top w:val="none" w:sz="0" w:space="0" w:color="auto"/>
            <w:left w:val="none" w:sz="0" w:space="0" w:color="auto"/>
            <w:bottom w:val="none" w:sz="0" w:space="0" w:color="auto"/>
            <w:right w:val="none" w:sz="0" w:space="0" w:color="auto"/>
          </w:divBdr>
        </w:div>
        <w:div w:id="1312980785">
          <w:marLeft w:val="640"/>
          <w:marRight w:val="0"/>
          <w:marTop w:val="0"/>
          <w:marBottom w:val="0"/>
          <w:divBdr>
            <w:top w:val="none" w:sz="0" w:space="0" w:color="auto"/>
            <w:left w:val="none" w:sz="0" w:space="0" w:color="auto"/>
            <w:bottom w:val="none" w:sz="0" w:space="0" w:color="auto"/>
            <w:right w:val="none" w:sz="0" w:space="0" w:color="auto"/>
          </w:divBdr>
        </w:div>
        <w:div w:id="588390745">
          <w:marLeft w:val="640"/>
          <w:marRight w:val="0"/>
          <w:marTop w:val="0"/>
          <w:marBottom w:val="0"/>
          <w:divBdr>
            <w:top w:val="none" w:sz="0" w:space="0" w:color="auto"/>
            <w:left w:val="none" w:sz="0" w:space="0" w:color="auto"/>
            <w:bottom w:val="none" w:sz="0" w:space="0" w:color="auto"/>
            <w:right w:val="none" w:sz="0" w:space="0" w:color="auto"/>
          </w:divBdr>
        </w:div>
        <w:div w:id="1723939016">
          <w:marLeft w:val="640"/>
          <w:marRight w:val="0"/>
          <w:marTop w:val="0"/>
          <w:marBottom w:val="0"/>
          <w:divBdr>
            <w:top w:val="none" w:sz="0" w:space="0" w:color="auto"/>
            <w:left w:val="none" w:sz="0" w:space="0" w:color="auto"/>
            <w:bottom w:val="none" w:sz="0" w:space="0" w:color="auto"/>
            <w:right w:val="none" w:sz="0" w:space="0" w:color="auto"/>
          </w:divBdr>
        </w:div>
        <w:div w:id="1970621642">
          <w:marLeft w:val="640"/>
          <w:marRight w:val="0"/>
          <w:marTop w:val="0"/>
          <w:marBottom w:val="0"/>
          <w:divBdr>
            <w:top w:val="none" w:sz="0" w:space="0" w:color="auto"/>
            <w:left w:val="none" w:sz="0" w:space="0" w:color="auto"/>
            <w:bottom w:val="none" w:sz="0" w:space="0" w:color="auto"/>
            <w:right w:val="none" w:sz="0" w:space="0" w:color="auto"/>
          </w:divBdr>
        </w:div>
        <w:div w:id="1986813258">
          <w:marLeft w:val="640"/>
          <w:marRight w:val="0"/>
          <w:marTop w:val="0"/>
          <w:marBottom w:val="0"/>
          <w:divBdr>
            <w:top w:val="none" w:sz="0" w:space="0" w:color="auto"/>
            <w:left w:val="none" w:sz="0" w:space="0" w:color="auto"/>
            <w:bottom w:val="none" w:sz="0" w:space="0" w:color="auto"/>
            <w:right w:val="none" w:sz="0" w:space="0" w:color="auto"/>
          </w:divBdr>
        </w:div>
        <w:div w:id="98376755">
          <w:marLeft w:val="640"/>
          <w:marRight w:val="0"/>
          <w:marTop w:val="0"/>
          <w:marBottom w:val="0"/>
          <w:divBdr>
            <w:top w:val="none" w:sz="0" w:space="0" w:color="auto"/>
            <w:left w:val="none" w:sz="0" w:space="0" w:color="auto"/>
            <w:bottom w:val="none" w:sz="0" w:space="0" w:color="auto"/>
            <w:right w:val="none" w:sz="0" w:space="0" w:color="auto"/>
          </w:divBdr>
        </w:div>
        <w:div w:id="1788239056">
          <w:marLeft w:val="640"/>
          <w:marRight w:val="0"/>
          <w:marTop w:val="0"/>
          <w:marBottom w:val="0"/>
          <w:divBdr>
            <w:top w:val="none" w:sz="0" w:space="0" w:color="auto"/>
            <w:left w:val="none" w:sz="0" w:space="0" w:color="auto"/>
            <w:bottom w:val="none" w:sz="0" w:space="0" w:color="auto"/>
            <w:right w:val="none" w:sz="0" w:space="0" w:color="auto"/>
          </w:divBdr>
        </w:div>
        <w:div w:id="945118274">
          <w:marLeft w:val="640"/>
          <w:marRight w:val="0"/>
          <w:marTop w:val="0"/>
          <w:marBottom w:val="0"/>
          <w:divBdr>
            <w:top w:val="none" w:sz="0" w:space="0" w:color="auto"/>
            <w:left w:val="none" w:sz="0" w:space="0" w:color="auto"/>
            <w:bottom w:val="none" w:sz="0" w:space="0" w:color="auto"/>
            <w:right w:val="none" w:sz="0" w:space="0" w:color="auto"/>
          </w:divBdr>
        </w:div>
        <w:div w:id="1642032007">
          <w:marLeft w:val="640"/>
          <w:marRight w:val="0"/>
          <w:marTop w:val="0"/>
          <w:marBottom w:val="0"/>
          <w:divBdr>
            <w:top w:val="none" w:sz="0" w:space="0" w:color="auto"/>
            <w:left w:val="none" w:sz="0" w:space="0" w:color="auto"/>
            <w:bottom w:val="none" w:sz="0" w:space="0" w:color="auto"/>
            <w:right w:val="none" w:sz="0" w:space="0" w:color="auto"/>
          </w:divBdr>
        </w:div>
        <w:div w:id="1067919434">
          <w:marLeft w:val="640"/>
          <w:marRight w:val="0"/>
          <w:marTop w:val="0"/>
          <w:marBottom w:val="0"/>
          <w:divBdr>
            <w:top w:val="none" w:sz="0" w:space="0" w:color="auto"/>
            <w:left w:val="none" w:sz="0" w:space="0" w:color="auto"/>
            <w:bottom w:val="none" w:sz="0" w:space="0" w:color="auto"/>
            <w:right w:val="none" w:sz="0" w:space="0" w:color="auto"/>
          </w:divBdr>
        </w:div>
        <w:div w:id="1066807290">
          <w:marLeft w:val="640"/>
          <w:marRight w:val="0"/>
          <w:marTop w:val="0"/>
          <w:marBottom w:val="0"/>
          <w:divBdr>
            <w:top w:val="none" w:sz="0" w:space="0" w:color="auto"/>
            <w:left w:val="none" w:sz="0" w:space="0" w:color="auto"/>
            <w:bottom w:val="none" w:sz="0" w:space="0" w:color="auto"/>
            <w:right w:val="none" w:sz="0" w:space="0" w:color="auto"/>
          </w:divBdr>
        </w:div>
        <w:div w:id="765728199">
          <w:marLeft w:val="640"/>
          <w:marRight w:val="0"/>
          <w:marTop w:val="0"/>
          <w:marBottom w:val="0"/>
          <w:divBdr>
            <w:top w:val="none" w:sz="0" w:space="0" w:color="auto"/>
            <w:left w:val="none" w:sz="0" w:space="0" w:color="auto"/>
            <w:bottom w:val="none" w:sz="0" w:space="0" w:color="auto"/>
            <w:right w:val="none" w:sz="0" w:space="0" w:color="auto"/>
          </w:divBdr>
        </w:div>
        <w:div w:id="2061052141">
          <w:marLeft w:val="640"/>
          <w:marRight w:val="0"/>
          <w:marTop w:val="0"/>
          <w:marBottom w:val="0"/>
          <w:divBdr>
            <w:top w:val="none" w:sz="0" w:space="0" w:color="auto"/>
            <w:left w:val="none" w:sz="0" w:space="0" w:color="auto"/>
            <w:bottom w:val="none" w:sz="0" w:space="0" w:color="auto"/>
            <w:right w:val="none" w:sz="0" w:space="0" w:color="auto"/>
          </w:divBdr>
        </w:div>
        <w:div w:id="466356865">
          <w:marLeft w:val="640"/>
          <w:marRight w:val="0"/>
          <w:marTop w:val="0"/>
          <w:marBottom w:val="0"/>
          <w:divBdr>
            <w:top w:val="none" w:sz="0" w:space="0" w:color="auto"/>
            <w:left w:val="none" w:sz="0" w:space="0" w:color="auto"/>
            <w:bottom w:val="none" w:sz="0" w:space="0" w:color="auto"/>
            <w:right w:val="none" w:sz="0" w:space="0" w:color="auto"/>
          </w:divBdr>
        </w:div>
        <w:div w:id="2100439827">
          <w:marLeft w:val="640"/>
          <w:marRight w:val="0"/>
          <w:marTop w:val="0"/>
          <w:marBottom w:val="0"/>
          <w:divBdr>
            <w:top w:val="none" w:sz="0" w:space="0" w:color="auto"/>
            <w:left w:val="none" w:sz="0" w:space="0" w:color="auto"/>
            <w:bottom w:val="none" w:sz="0" w:space="0" w:color="auto"/>
            <w:right w:val="none" w:sz="0" w:space="0" w:color="auto"/>
          </w:divBdr>
        </w:div>
        <w:div w:id="288172341">
          <w:marLeft w:val="640"/>
          <w:marRight w:val="0"/>
          <w:marTop w:val="0"/>
          <w:marBottom w:val="0"/>
          <w:divBdr>
            <w:top w:val="none" w:sz="0" w:space="0" w:color="auto"/>
            <w:left w:val="none" w:sz="0" w:space="0" w:color="auto"/>
            <w:bottom w:val="none" w:sz="0" w:space="0" w:color="auto"/>
            <w:right w:val="none" w:sz="0" w:space="0" w:color="auto"/>
          </w:divBdr>
        </w:div>
        <w:div w:id="1498495179">
          <w:marLeft w:val="640"/>
          <w:marRight w:val="0"/>
          <w:marTop w:val="0"/>
          <w:marBottom w:val="0"/>
          <w:divBdr>
            <w:top w:val="none" w:sz="0" w:space="0" w:color="auto"/>
            <w:left w:val="none" w:sz="0" w:space="0" w:color="auto"/>
            <w:bottom w:val="none" w:sz="0" w:space="0" w:color="auto"/>
            <w:right w:val="none" w:sz="0" w:space="0" w:color="auto"/>
          </w:divBdr>
        </w:div>
        <w:div w:id="1603998361">
          <w:marLeft w:val="640"/>
          <w:marRight w:val="0"/>
          <w:marTop w:val="0"/>
          <w:marBottom w:val="0"/>
          <w:divBdr>
            <w:top w:val="none" w:sz="0" w:space="0" w:color="auto"/>
            <w:left w:val="none" w:sz="0" w:space="0" w:color="auto"/>
            <w:bottom w:val="none" w:sz="0" w:space="0" w:color="auto"/>
            <w:right w:val="none" w:sz="0" w:space="0" w:color="auto"/>
          </w:divBdr>
        </w:div>
        <w:div w:id="1952737977">
          <w:marLeft w:val="640"/>
          <w:marRight w:val="0"/>
          <w:marTop w:val="0"/>
          <w:marBottom w:val="0"/>
          <w:divBdr>
            <w:top w:val="none" w:sz="0" w:space="0" w:color="auto"/>
            <w:left w:val="none" w:sz="0" w:space="0" w:color="auto"/>
            <w:bottom w:val="none" w:sz="0" w:space="0" w:color="auto"/>
            <w:right w:val="none" w:sz="0" w:space="0" w:color="auto"/>
          </w:divBdr>
        </w:div>
        <w:div w:id="1697123808">
          <w:marLeft w:val="640"/>
          <w:marRight w:val="0"/>
          <w:marTop w:val="0"/>
          <w:marBottom w:val="0"/>
          <w:divBdr>
            <w:top w:val="none" w:sz="0" w:space="0" w:color="auto"/>
            <w:left w:val="none" w:sz="0" w:space="0" w:color="auto"/>
            <w:bottom w:val="none" w:sz="0" w:space="0" w:color="auto"/>
            <w:right w:val="none" w:sz="0" w:space="0" w:color="auto"/>
          </w:divBdr>
        </w:div>
        <w:div w:id="1469396450">
          <w:marLeft w:val="640"/>
          <w:marRight w:val="0"/>
          <w:marTop w:val="0"/>
          <w:marBottom w:val="0"/>
          <w:divBdr>
            <w:top w:val="none" w:sz="0" w:space="0" w:color="auto"/>
            <w:left w:val="none" w:sz="0" w:space="0" w:color="auto"/>
            <w:bottom w:val="none" w:sz="0" w:space="0" w:color="auto"/>
            <w:right w:val="none" w:sz="0" w:space="0" w:color="auto"/>
          </w:divBdr>
        </w:div>
        <w:div w:id="1184128234">
          <w:marLeft w:val="640"/>
          <w:marRight w:val="0"/>
          <w:marTop w:val="0"/>
          <w:marBottom w:val="0"/>
          <w:divBdr>
            <w:top w:val="none" w:sz="0" w:space="0" w:color="auto"/>
            <w:left w:val="none" w:sz="0" w:space="0" w:color="auto"/>
            <w:bottom w:val="none" w:sz="0" w:space="0" w:color="auto"/>
            <w:right w:val="none" w:sz="0" w:space="0" w:color="auto"/>
          </w:divBdr>
        </w:div>
        <w:div w:id="408582565">
          <w:marLeft w:val="640"/>
          <w:marRight w:val="0"/>
          <w:marTop w:val="0"/>
          <w:marBottom w:val="0"/>
          <w:divBdr>
            <w:top w:val="none" w:sz="0" w:space="0" w:color="auto"/>
            <w:left w:val="none" w:sz="0" w:space="0" w:color="auto"/>
            <w:bottom w:val="none" w:sz="0" w:space="0" w:color="auto"/>
            <w:right w:val="none" w:sz="0" w:space="0" w:color="auto"/>
          </w:divBdr>
        </w:div>
        <w:div w:id="1581215084">
          <w:marLeft w:val="640"/>
          <w:marRight w:val="0"/>
          <w:marTop w:val="0"/>
          <w:marBottom w:val="0"/>
          <w:divBdr>
            <w:top w:val="none" w:sz="0" w:space="0" w:color="auto"/>
            <w:left w:val="none" w:sz="0" w:space="0" w:color="auto"/>
            <w:bottom w:val="none" w:sz="0" w:space="0" w:color="auto"/>
            <w:right w:val="none" w:sz="0" w:space="0" w:color="auto"/>
          </w:divBdr>
        </w:div>
        <w:div w:id="2084718033">
          <w:marLeft w:val="640"/>
          <w:marRight w:val="0"/>
          <w:marTop w:val="0"/>
          <w:marBottom w:val="0"/>
          <w:divBdr>
            <w:top w:val="none" w:sz="0" w:space="0" w:color="auto"/>
            <w:left w:val="none" w:sz="0" w:space="0" w:color="auto"/>
            <w:bottom w:val="none" w:sz="0" w:space="0" w:color="auto"/>
            <w:right w:val="none" w:sz="0" w:space="0" w:color="auto"/>
          </w:divBdr>
        </w:div>
        <w:div w:id="1988245053">
          <w:marLeft w:val="640"/>
          <w:marRight w:val="0"/>
          <w:marTop w:val="0"/>
          <w:marBottom w:val="0"/>
          <w:divBdr>
            <w:top w:val="none" w:sz="0" w:space="0" w:color="auto"/>
            <w:left w:val="none" w:sz="0" w:space="0" w:color="auto"/>
            <w:bottom w:val="none" w:sz="0" w:space="0" w:color="auto"/>
            <w:right w:val="none" w:sz="0" w:space="0" w:color="auto"/>
          </w:divBdr>
        </w:div>
        <w:div w:id="1723554616">
          <w:marLeft w:val="640"/>
          <w:marRight w:val="0"/>
          <w:marTop w:val="0"/>
          <w:marBottom w:val="0"/>
          <w:divBdr>
            <w:top w:val="none" w:sz="0" w:space="0" w:color="auto"/>
            <w:left w:val="none" w:sz="0" w:space="0" w:color="auto"/>
            <w:bottom w:val="none" w:sz="0" w:space="0" w:color="auto"/>
            <w:right w:val="none" w:sz="0" w:space="0" w:color="auto"/>
          </w:divBdr>
        </w:div>
        <w:div w:id="480999286">
          <w:marLeft w:val="640"/>
          <w:marRight w:val="0"/>
          <w:marTop w:val="0"/>
          <w:marBottom w:val="0"/>
          <w:divBdr>
            <w:top w:val="none" w:sz="0" w:space="0" w:color="auto"/>
            <w:left w:val="none" w:sz="0" w:space="0" w:color="auto"/>
            <w:bottom w:val="none" w:sz="0" w:space="0" w:color="auto"/>
            <w:right w:val="none" w:sz="0" w:space="0" w:color="auto"/>
          </w:divBdr>
        </w:div>
        <w:div w:id="625046811">
          <w:marLeft w:val="640"/>
          <w:marRight w:val="0"/>
          <w:marTop w:val="0"/>
          <w:marBottom w:val="0"/>
          <w:divBdr>
            <w:top w:val="none" w:sz="0" w:space="0" w:color="auto"/>
            <w:left w:val="none" w:sz="0" w:space="0" w:color="auto"/>
            <w:bottom w:val="none" w:sz="0" w:space="0" w:color="auto"/>
            <w:right w:val="none" w:sz="0" w:space="0" w:color="auto"/>
          </w:divBdr>
        </w:div>
        <w:div w:id="906457834">
          <w:marLeft w:val="640"/>
          <w:marRight w:val="0"/>
          <w:marTop w:val="0"/>
          <w:marBottom w:val="0"/>
          <w:divBdr>
            <w:top w:val="none" w:sz="0" w:space="0" w:color="auto"/>
            <w:left w:val="none" w:sz="0" w:space="0" w:color="auto"/>
            <w:bottom w:val="none" w:sz="0" w:space="0" w:color="auto"/>
            <w:right w:val="none" w:sz="0" w:space="0" w:color="auto"/>
          </w:divBdr>
        </w:div>
        <w:div w:id="379331469">
          <w:marLeft w:val="640"/>
          <w:marRight w:val="0"/>
          <w:marTop w:val="0"/>
          <w:marBottom w:val="0"/>
          <w:divBdr>
            <w:top w:val="none" w:sz="0" w:space="0" w:color="auto"/>
            <w:left w:val="none" w:sz="0" w:space="0" w:color="auto"/>
            <w:bottom w:val="none" w:sz="0" w:space="0" w:color="auto"/>
            <w:right w:val="none" w:sz="0" w:space="0" w:color="auto"/>
          </w:divBdr>
        </w:div>
        <w:div w:id="1606501625">
          <w:marLeft w:val="640"/>
          <w:marRight w:val="0"/>
          <w:marTop w:val="0"/>
          <w:marBottom w:val="0"/>
          <w:divBdr>
            <w:top w:val="none" w:sz="0" w:space="0" w:color="auto"/>
            <w:left w:val="none" w:sz="0" w:space="0" w:color="auto"/>
            <w:bottom w:val="none" w:sz="0" w:space="0" w:color="auto"/>
            <w:right w:val="none" w:sz="0" w:space="0" w:color="auto"/>
          </w:divBdr>
        </w:div>
        <w:div w:id="779955271">
          <w:marLeft w:val="640"/>
          <w:marRight w:val="0"/>
          <w:marTop w:val="0"/>
          <w:marBottom w:val="0"/>
          <w:divBdr>
            <w:top w:val="none" w:sz="0" w:space="0" w:color="auto"/>
            <w:left w:val="none" w:sz="0" w:space="0" w:color="auto"/>
            <w:bottom w:val="none" w:sz="0" w:space="0" w:color="auto"/>
            <w:right w:val="none" w:sz="0" w:space="0" w:color="auto"/>
          </w:divBdr>
        </w:div>
        <w:div w:id="578177391">
          <w:marLeft w:val="640"/>
          <w:marRight w:val="0"/>
          <w:marTop w:val="0"/>
          <w:marBottom w:val="0"/>
          <w:divBdr>
            <w:top w:val="none" w:sz="0" w:space="0" w:color="auto"/>
            <w:left w:val="none" w:sz="0" w:space="0" w:color="auto"/>
            <w:bottom w:val="none" w:sz="0" w:space="0" w:color="auto"/>
            <w:right w:val="none" w:sz="0" w:space="0" w:color="auto"/>
          </w:divBdr>
        </w:div>
        <w:div w:id="928734110">
          <w:marLeft w:val="640"/>
          <w:marRight w:val="0"/>
          <w:marTop w:val="0"/>
          <w:marBottom w:val="0"/>
          <w:divBdr>
            <w:top w:val="none" w:sz="0" w:space="0" w:color="auto"/>
            <w:left w:val="none" w:sz="0" w:space="0" w:color="auto"/>
            <w:bottom w:val="none" w:sz="0" w:space="0" w:color="auto"/>
            <w:right w:val="none" w:sz="0" w:space="0" w:color="auto"/>
          </w:divBdr>
        </w:div>
        <w:div w:id="1446580931">
          <w:marLeft w:val="640"/>
          <w:marRight w:val="0"/>
          <w:marTop w:val="0"/>
          <w:marBottom w:val="0"/>
          <w:divBdr>
            <w:top w:val="none" w:sz="0" w:space="0" w:color="auto"/>
            <w:left w:val="none" w:sz="0" w:space="0" w:color="auto"/>
            <w:bottom w:val="none" w:sz="0" w:space="0" w:color="auto"/>
            <w:right w:val="none" w:sz="0" w:space="0" w:color="auto"/>
          </w:divBdr>
        </w:div>
        <w:div w:id="1630282348">
          <w:marLeft w:val="640"/>
          <w:marRight w:val="0"/>
          <w:marTop w:val="0"/>
          <w:marBottom w:val="0"/>
          <w:divBdr>
            <w:top w:val="none" w:sz="0" w:space="0" w:color="auto"/>
            <w:left w:val="none" w:sz="0" w:space="0" w:color="auto"/>
            <w:bottom w:val="none" w:sz="0" w:space="0" w:color="auto"/>
            <w:right w:val="none" w:sz="0" w:space="0" w:color="auto"/>
          </w:divBdr>
        </w:div>
        <w:div w:id="534658426">
          <w:marLeft w:val="640"/>
          <w:marRight w:val="0"/>
          <w:marTop w:val="0"/>
          <w:marBottom w:val="0"/>
          <w:divBdr>
            <w:top w:val="none" w:sz="0" w:space="0" w:color="auto"/>
            <w:left w:val="none" w:sz="0" w:space="0" w:color="auto"/>
            <w:bottom w:val="none" w:sz="0" w:space="0" w:color="auto"/>
            <w:right w:val="none" w:sz="0" w:space="0" w:color="auto"/>
          </w:divBdr>
        </w:div>
        <w:div w:id="2119331781">
          <w:marLeft w:val="640"/>
          <w:marRight w:val="0"/>
          <w:marTop w:val="0"/>
          <w:marBottom w:val="0"/>
          <w:divBdr>
            <w:top w:val="none" w:sz="0" w:space="0" w:color="auto"/>
            <w:left w:val="none" w:sz="0" w:space="0" w:color="auto"/>
            <w:bottom w:val="none" w:sz="0" w:space="0" w:color="auto"/>
            <w:right w:val="none" w:sz="0" w:space="0" w:color="auto"/>
          </w:divBdr>
        </w:div>
        <w:div w:id="301809344">
          <w:marLeft w:val="640"/>
          <w:marRight w:val="0"/>
          <w:marTop w:val="0"/>
          <w:marBottom w:val="0"/>
          <w:divBdr>
            <w:top w:val="none" w:sz="0" w:space="0" w:color="auto"/>
            <w:left w:val="none" w:sz="0" w:space="0" w:color="auto"/>
            <w:bottom w:val="none" w:sz="0" w:space="0" w:color="auto"/>
            <w:right w:val="none" w:sz="0" w:space="0" w:color="auto"/>
          </w:divBdr>
        </w:div>
        <w:div w:id="1675910377">
          <w:marLeft w:val="640"/>
          <w:marRight w:val="0"/>
          <w:marTop w:val="0"/>
          <w:marBottom w:val="0"/>
          <w:divBdr>
            <w:top w:val="none" w:sz="0" w:space="0" w:color="auto"/>
            <w:left w:val="none" w:sz="0" w:space="0" w:color="auto"/>
            <w:bottom w:val="none" w:sz="0" w:space="0" w:color="auto"/>
            <w:right w:val="none" w:sz="0" w:space="0" w:color="auto"/>
          </w:divBdr>
        </w:div>
        <w:div w:id="186800880">
          <w:marLeft w:val="640"/>
          <w:marRight w:val="0"/>
          <w:marTop w:val="0"/>
          <w:marBottom w:val="0"/>
          <w:divBdr>
            <w:top w:val="none" w:sz="0" w:space="0" w:color="auto"/>
            <w:left w:val="none" w:sz="0" w:space="0" w:color="auto"/>
            <w:bottom w:val="none" w:sz="0" w:space="0" w:color="auto"/>
            <w:right w:val="none" w:sz="0" w:space="0" w:color="auto"/>
          </w:divBdr>
        </w:div>
        <w:div w:id="1455371990">
          <w:marLeft w:val="640"/>
          <w:marRight w:val="0"/>
          <w:marTop w:val="0"/>
          <w:marBottom w:val="0"/>
          <w:divBdr>
            <w:top w:val="none" w:sz="0" w:space="0" w:color="auto"/>
            <w:left w:val="none" w:sz="0" w:space="0" w:color="auto"/>
            <w:bottom w:val="none" w:sz="0" w:space="0" w:color="auto"/>
            <w:right w:val="none" w:sz="0" w:space="0" w:color="auto"/>
          </w:divBdr>
        </w:div>
        <w:div w:id="1360744073">
          <w:marLeft w:val="640"/>
          <w:marRight w:val="0"/>
          <w:marTop w:val="0"/>
          <w:marBottom w:val="0"/>
          <w:divBdr>
            <w:top w:val="none" w:sz="0" w:space="0" w:color="auto"/>
            <w:left w:val="none" w:sz="0" w:space="0" w:color="auto"/>
            <w:bottom w:val="none" w:sz="0" w:space="0" w:color="auto"/>
            <w:right w:val="none" w:sz="0" w:space="0" w:color="auto"/>
          </w:divBdr>
        </w:div>
        <w:div w:id="1795053045">
          <w:marLeft w:val="640"/>
          <w:marRight w:val="0"/>
          <w:marTop w:val="0"/>
          <w:marBottom w:val="0"/>
          <w:divBdr>
            <w:top w:val="none" w:sz="0" w:space="0" w:color="auto"/>
            <w:left w:val="none" w:sz="0" w:space="0" w:color="auto"/>
            <w:bottom w:val="none" w:sz="0" w:space="0" w:color="auto"/>
            <w:right w:val="none" w:sz="0" w:space="0" w:color="auto"/>
          </w:divBdr>
        </w:div>
        <w:div w:id="1135292758">
          <w:marLeft w:val="640"/>
          <w:marRight w:val="0"/>
          <w:marTop w:val="0"/>
          <w:marBottom w:val="0"/>
          <w:divBdr>
            <w:top w:val="none" w:sz="0" w:space="0" w:color="auto"/>
            <w:left w:val="none" w:sz="0" w:space="0" w:color="auto"/>
            <w:bottom w:val="none" w:sz="0" w:space="0" w:color="auto"/>
            <w:right w:val="none" w:sz="0" w:space="0" w:color="auto"/>
          </w:divBdr>
        </w:div>
        <w:div w:id="1136216933">
          <w:marLeft w:val="640"/>
          <w:marRight w:val="0"/>
          <w:marTop w:val="0"/>
          <w:marBottom w:val="0"/>
          <w:divBdr>
            <w:top w:val="none" w:sz="0" w:space="0" w:color="auto"/>
            <w:left w:val="none" w:sz="0" w:space="0" w:color="auto"/>
            <w:bottom w:val="none" w:sz="0" w:space="0" w:color="auto"/>
            <w:right w:val="none" w:sz="0" w:space="0" w:color="auto"/>
          </w:divBdr>
        </w:div>
        <w:div w:id="39282481">
          <w:marLeft w:val="640"/>
          <w:marRight w:val="0"/>
          <w:marTop w:val="0"/>
          <w:marBottom w:val="0"/>
          <w:divBdr>
            <w:top w:val="none" w:sz="0" w:space="0" w:color="auto"/>
            <w:left w:val="none" w:sz="0" w:space="0" w:color="auto"/>
            <w:bottom w:val="none" w:sz="0" w:space="0" w:color="auto"/>
            <w:right w:val="none" w:sz="0" w:space="0" w:color="auto"/>
          </w:divBdr>
        </w:div>
        <w:div w:id="1978339584">
          <w:marLeft w:val="640"/>
          <w:marRight w:val="0"/>
          <w:marTop w:val="0"/>
          <w:marBottom w:val="0"/>
          <w:divBdr>
            <w:top w:val="none" w:sz="0" w:space="0" w:color="auto"/>
            <w:left w:val="none" w:sz="0" w:space="0" w:color="auto"/>
            <w:bottom w:val="none" w:sz="0" w:space="0" w:color="auto"/>
            <w:right w:val="none" w:sz="0" w:space="0" w:color="auto"/>
          </w:divBdr>
        </w:div>
        <w:div w:id="935400853">
          <w:marLeft w:val="640"/>
          <w:marRight w:val="0"/>
          <w:marTop w:val="0"/>
          <w:marBottom w:val="0"/>
          <w:divBdr>
            <w:top w:val="none" w:sz="0" w:space="0" w:color="auto"/>
            <w:left w:val="none" w:sz="0" w:space="0" w:color="auto"/>
            <w:bottom w:val="none" w:sz="0" w:space="0" w:color="auto"/>
            <w:right w:val="none" w:sz="0" w:space="0" w:color="auto"/>
          </w:divBdr>
        </w:div>
        <w:div w:id="169568517">
          <w:marLeft w:val="640"/>
          <w:marRight w:val="0"/>
          <w:marTop w:val="0"/>
          <w:marBottom w:val="0"/>
          <w:divBdr>
            <w:top w:val="none" w:sz="0" w:space="0" w:color="auto"/>
            <w:left w:val="none" w:sz="0" w:space="0" w:color="auto"/>
            <w:bottom w:val="none" w:sz="0" w:space="0" w:color="auto"/>
            <w:right w:val="none" w:sz="0" w:space="0" w:color="auto"/>
          </w:divBdr>
        </w:div>
        <w:div w:id="54790091">
          <w:marLeft w:val="640"/>
          <w:marRight w:val="0"/>
          <w:marTop w:val="0"/>
          <w:marBottom w:val="0"/>
          <w:divBdr>
            <w:top w:val="none" w:sz="0" w:space="0" w:color="auto"/>
            <w:left w:val="none" w:sz="0" w:space="0" w:color="auto"/>
            <w:bottom w:val="none" w:sz="0" w:space="0" w:color="auto"/>
            <w:right w:val="none" w:sz="0" w:space="0" w:color="auto"/>
          </w:divBdr>
        </w:div>
        <w:div w:id="1854301811">
          <w:marLeft w:val="640"/>
          <w:marRight w:val="0"/>
          <w:marTop w:val="0"/>
          <w:marBottom w:val="0"/>
          <w:divBdr>
            <w:top w:val="none" w:sz="0" w:space="0" w:color="auto"/>
            <w:left w:val="none" w:sz="0" w:space="0" w:color="auto"/>
            <w:bottom w:val="none" w:sz="0" w:space="0" w:color="auto"/>
            <w:right w:val="none" w:sz="0" w:space="0" w:color="auto"/>
          </w:divBdr>
        </w:div>
        <w:div w:id="1709992349">
          <w:marLeft w:val="640"/>
          <w:marRight w:val="0"/>
          <w:marTop w:val="0"/>
          <w:marBottom w:val="0"/>
          <w:divBdr>
            <w:top w:val="none" w:sz="0" w:space="0" w:color="auto"/>
            <w:left w:val="none" w:sz="0" w:space="0" w:color="auto"/>
            <w:bottom w:val="none" w:sz="0" w:space="0" w:color="auto"/>
            <w:right w:val="none" w:sz="0" w:space="0" w:color="auto"/>
          </w:divBdr>
        </w:div>
        <w:div w:id="1329360064">
          <w:marLeft w:val="640"/>
          <w:marRight w:val="0"/>
          <w:marTop w:val="0"/>
          <w:marBottom w:val="0"/>
          <w:divBdr>
            <w:top w:val="none" w:sz="0" w:space="0" w:color="auto"/>
            <w:left w:val="none" w:sz="0" w:space="0" w:color="auto"/>
            <w:bottom w:val="none" w:sz="0" w:space="0" w:color="auto"/>
            <w:right w:val="none" w:sz="0" w:space="0" w:color="auto"/>
          </w:divBdr>
        </w:div>
        <w:div w:id="615983087">
          <w:marLeft w:val="640"/>
          <w:marRight w:val="0"/>
          <w:marTop w:val="0"/>
          <w:marBottom w:val="0"/>
          <w:divBdr>
            <w:top w:val="none" w:sz="0" w:space="0" w:color="auto"/>
            <w:left w:val="none" w:sz="0" w:space="0" w:color="auto"/>
            <w:bottom w:val="none" w:sz="0" w:space="0" w:color="auto"/>
            <w:right w:val="none" w:sz="0" w:space="0" w:color="auto"/>
          </w:divBdr>
        </w:div>
        <w:div w:id="22557540">
          <w:marLeft w:val="640"/>
          <w:marRight w:val="0"/>
          <w:marTop w:val="0"/>
          <w:marBottom w:val="0"/>
          <w:divBdr>
            <w:top w:val="none" w:sz="0" w:space="0" w:color="auto"/>
            <w:left w:val="none" w:sz="0" w:space="0" w:color="auto"/>
            <w:bottom w:val="none" w:sz="0" w:space="0" w:color="auto"/>
            <w:right w:val="none" w:sz="0" w:space="0" w:color="auto"/>
          </w:divBdr>
        </w:div>
        <w:div w:id="614211936">
          <w:marLeft w:val="640"/>
          <w:marRight w:val="0"/>
          <w:marTop w:val="0"/>
          <w:marBottom w:val="0"/>
          <w:divBdr>
            <w:top w:val="none" w:sz="0" w:space="0" w:color="auto"/>
            <w:left w:val="none" w:sz="0" w:space="0" w:color="auto"/>
            <w:bottom w:val="none" w:sz="0" w:space="0" w:color="auto"/>
            <w:right w:val="none" w:sz="0" w:space="0" w:color="auto"/>
          </w:divBdr>
        </w:div>
        <w:div w:id="2079087581">
          <w:marLeft w:val="640"/>
          <w:marRight w:val="0"/>
          <w:marTop w:val="0"/>
          <w:marBottom w:val="0"/>
          <w:divBdr>
            <w:top w:val="none" w:sz="0" w:space="0" w:color="auto"/>
            <w:left w:val="none" w:sz="0" w:space="0" w:color="auto"/>
            <w:bottom w:val="none" w:sz="0" w:space="0" w:color="auto"/>
            <w:right w:val="none" w:sz="0" w:space="0" w:color="auto"/>
          </w:divBdr>
        </w:div>
      </w:divsChild>
    </w:div>
    <w:div w:id="1288002801">
      <w:bodyDiv w:val="1"/>
      <w:marLeft w:val="0"/>
      <w:marRight w:val="0"/>
      <w:marTop w:val="0"/>
      <w:marBottom w:val="0"/>
      <w:divBdr>
        <w:top w:val="none" w:sz="0" w:space="0" w:color="auto"/>
        <w:left w:val="none" w:sz="0" w:space="0" w:color="auto"/>
        <w:bottom w:val="none" w:sz="0" w:space="0" w:color="auto"/>
        <w:right w:val="none" w:sz="0" w:space="0" w:color="auto"/>
      </w:divBdr>
      <w:divsChild>
        <w:div w:id="937637458">
          <w:marLeft w:val="640"/>
          <w:marRight w:val="0"/>
          <w:marTop w:val="0"/>
          <w:marBottom w:val="0"/>
          <w:divBdr>
            <w:top w:val="none" w:sz="0" w:space="0" w:color="auto"/>
            <w:left w:val="none" w:sz="0" w:space="0" w:color="auto"/>
            <w:bottom w:val="none" w:sz="0" w:space="0" w:color="auto"/>
            <w:right w:val="none" w:sz="0" w:space="0" w:color="auto"/>
          </w:divBdr>
        </w:div>
        <w:div w:id="67465818">
          <w:marLeft w:val="640"/>
          <w:marRight w:val="0"/>
          <w:marTop w:val="0"/>
          <w:marBottom w:val="0"/>
          <w:divBdr>
            <w:top w:val="none" w:sz="0" w:space="0" w:color="auto"/>
            <w:left w:val="none" w:sz="0" w:space="0" w:color="auto"/>
            <w:bottom w:val="none" w:sz="0" w:space="0" w:color="auto"/>
            <w:right w:val="none" w:sz="0" w:space="0" w:color="auto"/>
          </w:divBdr>
        </w:div>
        <w:div w:id="280769537">
          <w:marLeft w:val="640"/>
          <w:marRight w:val="0"/>
          <w:marTop w:val="0"/>
          <w:marBottom w:val="0"/>
          <w:divBdr>
            <w:top w:val="none" w:sz="0" w:space="0" w:color="auto"/>
            <w:left w:val="none" w:sz="0" w:space="0" w:color="auto"/>
            <w:bottom w:val="none" w:sz="0" w:space="0" w:color="auto"/>
            <w:right w:val="none" w:sz="0" w:space="0" w:color="auto"/>
          </w:divBdr>
        </w:div>
        <w:div w:id="662783428">
          <w:marLeft w:val="640"/>
          <w:marRight w:val="0"/>
          <w:marTop w:val="0"/>
          <w:marBottom w:val="0"/>
          <w:divBdr>
            <w:top w:val="none" w:sz="0" w:space="0" w:color="auto"/>
            <w:left w:val="none" w:sz="0" w:space="0" w:color="auto"/>
            <w:bottom w:val="none" w:sz="0" w:space="0" w:color="auto"/>
            <w:right w:val="none" w:sz="0" w:space="0" w:color="auto"/>
          </w:divBdr>
        </w:div>
        <w:div w:id="447746904">
          <w:marLeft w:val="640"/>
          <w:marRight w:val="0"/>
          <w:marTop w:val="0"/>
          <w:marBottom w:val="0"/>
          <w:divBdr>
            <w:top w:val="none" w:sz="0" w:space="0" w:color="auto"/>
            <w:left w:val="none" w:sz="0" w:space="0" w:color="auto"/>
            <w:bottom w:val="none" w:sz="0" w:space="0" w:color="auto"/>
            <w:right w:val="none" w:sz="0" w:space="0" w:color="auto"/>
          </w:divBdr>
        </w:div>
        <w:div w:id="423890422">
          <w:marLeft w:val="640"/>
          <w:marRight w:val="0"/>
          <w:marTop w:val="0"/>
          <w:marBottom w:val="0"/>
          <w:divBdr>
            <w:top w:val="none" w:sz="0" w:space="0" w:color="auto"/>
            <w:left w:val="none" w:sz="0" w:space="0" w:color="auto"/>
            <w:bottom w:val="none" w:sz="0" w:space="0" w:color="auto"/>
            <w:right w:val="none" w:sz="0" w:space="0" w:color="auto"/>
          </w:divBdr>
        </w:div>
        <w:div w:id="723719087">
          <w:marLeft w:val="640"/>
          <w:marRight w:val="0"/>
          <w:marTop w:val="0"/>
          <w:marBottom w:val="0"/>
          <w:divBdr>
            <w:top w:val="none" w:sz="0" w:space="0" w:color="auto"/>
            <w:left w:val="none" w:sz="0" w:space="0" w:color="auto"/>
            <w:bottom w:val="none" w:sz="0" w:space="0" w:color="auto"/>
            <w:right w:val="none" w:sz="0" w:space="0" w:color="auto"/>
          </w:divBdr>
        </w:div>
        <w:div w:id="470904329">
          <w:marLeft w:val="640"/>
          <w:marRight w:val="0"/>
          <w:marTop w:val="0"/>
          <w:marBottom w:val="0"/>
          <w:divBdr>
            <w:top w:val="none" w:sz="0" w:space="0" w:color="auto"/>
            <w:left w:val="none" w:sz="0" w:space="0" w:color="auto"/>
            <w:bottom w:val="none" w:sz="0" w:space="0" w:color="auto"/>
            <w:right w:val="none" w:sz="0" w:space="0" w:color="auto"/>
          </w:divBdr>
        </w:div>
        <w:div w:id="181868402">
          <w:marLeft w:val="640"/>
          <w:marRight w:val="0"/>
          <w:marTop w:val="0"/>
          <w:marBottom w:val="0"/>
          <w:divBdr>
            <w:top w:val="none" w:sz="0" w:space="0" w:color="auto"/>
            <w:left w:val="none" w:sz="0" w:space="0" w:color="auto"/>
            <w:bottom w:val="none" w:sz="0" w:space="0" w:color="auto"/>
            <w:right w:val="none" w:sz="0" w:space="0" w:color="auto"/>
          </w:divBdr>
        </w:div>
        <w:div w:id="214319208">
          <w:marLeft w:val="640"/>
          <w:marRight w:val="0"/>
          <w:marTop w:val="0"/>
          <w:marBottom w:val="0"/>
          <w:divBdr>
            <w:top w:val="none" w:sz="0" w:space="0" w:color="auto"/>
            <w:left w:val="none" w:sz="0" w:space="0" w:color="auto"/>
            <w:bottom w:val="none" w:sz="0" w:space="0" w:color="auto"/>
            <w:right w:val="none" w:sz="0" w:space="0" w:color="auto"/>
          </w:divBdr>
        </w:div>
        <w:div w:id="1703508018">
          <w:marLeft w:val="640"/>
          <w:marRight w:val="0"/>
          <w:marTop w:val="0"/>
          <w:marBottom w:val="0"/>
          <w:divBdr>
            <w:top w:val="none" w:sz="0" w:space="0" w:color="auto"/>
            <w:left w:val="none" w:sz="0" w:space="0" w:color="auto"/>
            <w:bottom w:val="none" w:sz="0" w:space="0" w:color="auto"/>
            <w:right w:val="none" w:sz="0" w:space="0" w:color="auto"/>
          </w:divBdr>
        </w:div>
        <w:div w:id="1423988818">
          <w:marLeft w:val="640"/>
          <w:marRight w:val="0"/>
          <w:marTop w:val="0"/>
          <w:marBottom w:val="0"/>
          <w:divBdr>
            <w:top w:val="none" w:sz="0" w:space="0" w:color="auto"/>
            <w:left w:val="none" w:sz="0" w:space="0" w:color="auto"/>
            <w:bottom w:val="none" w:sz="0" w:space="0" w:color="auto"/>
            <w:right w:val="none" w:sz="0" w:space="0" w:color="auto"/>
          </w:divBdr>
        </w:div>
        <w:div w:id="1771391942">
          <w:marLeft w:val="640"/>
          <w:marRight w:val="0"/>
          <w:marTop w:val="0"/>
          <w:marBottom w:val="0"/>
          <w:divBdr>
            <w:top w:val="none" w:sz="0" w:space="0" w:color="auto"/>
            <w:left w:val="none" w:sz="0" w:space="0" w:color="auto"/>
            <w:bottom w:val="none" w:sz="0" w:space="0" w:color="auto"/>
            <w:right w:val="none" w:sz="0" w:space="0" w:color="auto"/>
          </w:divBdr>
        </w:div>
        <w:div w:id="447747552">
          <w:marLeft w:val="640"/>
          <w:marRight w:val="0"/>
          <w:marTop w:val="0"/>
          <w:marBottom w:val="0"/>
          <w:divBdr>
            <w:top w:val="none" w:sz="0" w:space="0" w:color="auto"/>
            <w:left w:val="none" w:sz="0" w:space="0" w:color="auto"/>
            <w:bottom w:val="none" w:sz="0" w:space="0" w:color="auto"/>
            <w:right w:val="none" w:sz="0" w:space="0" w:color="auto"/>
          </w:divBdr>
        </w:div>
        <w:div w:id="1071924438">
          <w:marLeft w:val="640"/>
          <w:marRight w:val="0"/>
          <w:marTop w:val="0"/>
          <w:marBottom w:val="0"/>
          <w:divBdr>
            <w:top w:val="none" w:sz="0" w:space="0" w:color="auto"/>
            <w:left w:val="none" w:sz="0" w:space="0" w:color="auto"/>
            <w:bottom w:val="none" w:sz="0" w:space="0" w:color="auto"/>
            <w:right w:val="none" w:sz="0" w:space="0" w:color="auto"/>
          </w:divBdr>
        </w:div>
        <w:div w:id="1658529312">
          <w:marLeft w:val="640"/>
          <w:marRight w:val="0"/>
          <w:marTop w:val="0"/>
          <w:marBottom w:val="0"/>
          <w:divBdr>
            <w:top w:val="none" w:sz="0" w:space="0" w:color="auto"/>
            <w:left w:val="none" w:sz="0" w:space="0" w:color="auto"/>
            <w:bottom w:val="none" w:sz="0" w:space="0" w:color="auto"/>
            <w:right w:val="none" w:sz="0" w:space="0" w:color="auto"/>
          </w:divBdr>
        </w:div>
        <w:div w:id="719283155">
          <w:marLeft w:val="640"/>
          <w:marRight w:val="0"/>
          <w:marTop w:val="0"/>
          <w:marBottom w:val="0"/>
          <w:divBdr>
            <w:top w:val="none" w:sz="0" w:space="0" w:color="auto"/>
            <w:left w:val="none" w:sz="0" w:space="0" w:color="auto"/>
            <w:bottom w:val="none" w:sz="0" w:space="0" w:color="auto"/>
            <w:right w:val="none" w:sz="0" w:space="0" w:color="auto"/>
          </w:divBdr>
        </w:div>
        <w:div w:id="969633244">
          <w:marLeft w:val="640"/>
          <w:marRight w:val="0"/>
          <w:marTop w:val="0"/>
          <w:marBottom w:val="0"/>
          <w:divBdr>
            <w:top w:val="none" w:sz="0" w:space="0" w:color="auto"/>
            <w:left w:val="none" w:sz="0" w:space="0" w:color="auto"/>
            <w:bottom w:val="none" w:sz="0" w:space="0" w:color="auto"/>
            <w:right w:val="none" w:sz="0" w:space="0" w:color="auto"/>
          </w:divBdr>
        </w:div>
        <w:div w:id="959340892">
          <w:marLeft w:val="640"/>
          <w:marRight w:val="0"/>
          <w:marTop w:val="0"/>
          <w:marBottom w:val="0"/>
          <w:divBdr>
            <w:top w:val="none" w:sz="0" w:space="0" w:color="auto"/>
            <w:left w:val="none" w:sz="0" w:space="0" w:color="auto"/>
            <w:bottom w:val="none" w:sz="0" w:space="0" w:color="auto"/>
            <w:right w:val="none" w:sz="0" w:space="0" w:color="auto"/>
          </w:divBdr>
        </w:div>
        <w:div w:id="652832196">
          <w:marLeft w:val="640"/>
          <w:marRight w:val="0"/>
          <w:marTop w:val="0"/>
          <w:marBottom w:val="0"/>
          <w:divBdr>
            <w:top w:val="none" w:sz="0" w:space="0" w:color="auto"/>
            <w:left w:val="none" w:sz="0" w:space="0" w:color="auto"/>
            <w:bottom w:val="none" w:sz="0" w:space="0" w:color="auto"/>
            <w:right w:val="none" w:sz="0" w:space="0" w:color="auto"/>
          </w:divBdr>
        </w:div>
        <w:div w:id="631525197">
          <w:marLeft w:val="640"/>
          <w:marRight w:val="0"/>
          <w:marTop w:val="0"/>
          <w:marBottom w:val="0"/>
          <w:divBdr>
            <w:top w:val="none" w:sz="0" w:space="0" w:color="auto"/>
            <w:left w:val="none" w:sz="0" w:space="0" w:color="auto"/>
            <w:bottom w:val="none" w:sz="0" w:space="0" w:color="auto"/>
            <w:right w:val="none" w:sz="0" w:space="0" w:color="auto"/>
          </w:divBdr>
        </w:div>
        <w:div w:id="1851985836">
          <w:marLeft w:val="640"/>
          <w:marRight w:val="0"/>
          <w:marTop w:val="0"/>
          <w:marBottom w:val="0"/>
          <w:divBdr>
            <w:top w:val="none" w:sz="0" w:space="0" w:color="auto"/>
            <w:left w:val="none" w:sz="0" w:space="0" w:color="auto"/>
            <w:bottom w:val="none" w:sz="0" w:space="0" w:color="auto"/>
            <w:right w:val="none" w:sz="0" w:space="0" w:color="auto"/>
          </w:divBdr>
        </w:div>
        <w:div w:id="1151487064">
          <w:marLeft w:val="640"/>
          <w:marRight w:val="0"/>
          <w:marTop w:val="0"/>
          <w:marBottom w:val="0"/>
          <w:divBdr>
            <w:top w:val="none" w:sz="0" w:space="0" w:color="auto"/>
            <w:left w:val="none" w:sz="0" w:space="0" w:color="auto"/>
            <w:bottom w:val="none" w:sz="0" w:space="0" w:color="auto"/>
            <w:right w:val="none" w:sz="0" w:space="0" w:color="auto"/>
          </w:divBdr>
        </w:div>
        <w:div w:id="2011785280">
          <w:marLeft w:val="640"/>
          <w:marRight w:val="0"/>
          <w:marTop w:val="0"/>
          <w:marBottom w:val="0"/>
          <w:divBdr>
            <w:top w:val="none" w:sz="0" w:space="0" w:color="auto"/>
            <w:left w:val="none" w:sz="0" w:space="0" w:color="auto"/>
            <w:bottom w:val="none" w:sz="0" w:space="0" w:color="auto"/>
            <w:right w:val="none" w:sz="0" w:space="0" w:color="auto"/>
          </w:divBdr>
        </w:div>
        <w:div w:id="2135169134">
          <w:marLeft w:val="640"/>
          <w:marRight w:val="0"/>
          <w:marTop w:val="0"/>
          <w:marBottom w:val="0"/>
          <w:divBdr>
            <w:top w:val="none" w:sz="0" w:space="0" w:color="auto"/>
            <w:left w:val="none" w:sz="0" w:space="0" w:color="auto"/>
            <w:bottom w:val="none" w:sz="0" w:space="0" w:color="auto"/>
            <w:right w:val="none" w:sz="0" w:space="0" w:color="auto"/>
          </w:divBdr>
        </w:div>
        <w:div w:id="1324092441">
          <w:marLeft w:val="640"/>
          <w:marRight w:val="0"/>
          <w:marTop w:val="0"/>
          <w:marBottom w:val="0"/>
          <w:divBdr>
            <w:top w:val="none" w:sz="0" w:space="0" w:color="auto"/>
            <w:left w:val="none" w:sz="0" w:space="0" w:color="auto"/>
            <w:bottom w:val="none" w:sz="0" w:space="0" w:color="auto"/>
            <w:right w:val="none" w:sz="0" w:space="0" w:color="auto"/>
          </w:divBdr>
        </w:div>
        <w:div w:id="941769236">
          <w:marLeft w:val="640"/>
          <w:marRight w:val="0"/>
          <w:marTop w:val="0"/>
          <w:marBottom w:val="0"/>
          <w:divBdr>
            <w:top w:val="none" w:sz="0" w:space="0" w:color="auto"/>
            <w:left w:val="none" w:sz="0" w:space="0" w:color="auto"/>
            <w:bottom w:val="none" w:sz="0" w:space="0" w:color="auto"/>
            <w:right w:val="none" w:sz="0" w:space="0" w:color="auto"/>
          </w:divBdr>
        </w:div>
        <w:div w:id="143545506">
          <w:marLeft w:val="640"/>
          <w:marRight w:val="0"/>
          <w:marTop w:val="0"/>
          <w:marBottom w:val="0"/>
          <w:divBdr>
            <w:top w:val="none" w:sz="0" w:space="0" w:color="auto"/>
            <w:left w:val="none" w:sz="0" w:space="0" w:color="auto"/>
            <w:bottom w:val="none" w:sz="0" w:space="0" w:color="auto"/>
            <w:right w:val="none" w:sz="0" w:space="0" w:color="auto"/>
          </w:divBdr>
        </w:div>
        <w:div w:id="1796482738">
          <w:marLeft w:val="640"/>
          <w:marRight w:val="0"/>
          <w:marTop w:val="0"/>
          <w:marBottom w:val="0"/>
          <w:divBdr>
            <w:top w:val="none" w:sz="0" w:space="0" w:color="auto"/>
            <w:left w:val="none" w:sz="0" w:space="0" w:color="auto"/>
            <w:bottom w:val="none" w:sz="0" w:space="0" w:color="auto"/>
            <w:right w:val="none" w:sz="0" w:space="0" w:color="auto"/>
          </w:divBdr>
        </w:div>
        <w:div w:id="2111118462">
          <w:marLeft w:val="640"/>
          <w:marRight w:val="0"/>
          <w:marTop w:val="0"/>
          <w:marBottom w:val="0"/>
          <w:divBdr>
            <w:top w:val="none" w:sz="0" w:space="0" w:color="auto"/>
            <w:left w:val="none" w:sz="0" w:space="0" w:color="auto"/>
            <w:bottom w:val="none" w:sz="0" w:space="0" w:color="auto"/>
            <w:right w:val="none" w:sz="0" w:space="0" w:color="auto"/>
          </w:divBdr>
        </w:div>
        <w:div w:id="569583456">
          <w:marLeft w:val="640"/>
          <w:marRight w:val="0"/>
          <w:marTop w:val="0"/>
          <w:marBottom w:val="0"/>
          <w:divBdr>
            <w:top w:val="none" w:sz="0" w:space="0" w:color="auto"/>
            <w:left w:val="none" w:sz="0" w:space="0" w:color="auto"/>
            <w:bottom w:val="none" w:sz="0" w:space="0" w:color="auto"/>
            <w:right w:val="none" w:sz="0" w:space="0" w:color="auto"/>
          </w:divBdr>
        </w:div>
        <w:div w:id="492181349">
          <w:marLeft w:val="640"/>
          <w:marRight w:val="0"/>
          <w:marTop w:val="0"/>
          <w:marBottom w:val="0"/>
          <w:divBdr>
            <w:top w:val="none" w:sz="0" w:space="0" w:color="auto"/>
            <w:left w:val="none" w:sz="0" w:space="0" w:color="auto"/>
            <w:bottom w:val="none" w:sz="0" w:space="0" w:color="auto"/>
            <w:right w:val="none" w:sz="0" w:space="0" w:color="auto"/>
          </w:divBdr>
        </w:div>
        <w:div w:id="200485657">
          <w:marLeft w:val="640"/>
          <w:marRight w:val="0"/>
          <w:marTop w:val="0"/>
          <w:marBottom w:val="0"/>
          <w:divBdr>
            <w:top w:val="none" w:sz="0" w:space="0" w:color="auto"/>
            <w:left w:val="none" w:sz="0" w:space="0" w:color="auto"/>
            <w:bottom w:val="none" w:sz="0" w:space="0" w:color="auto"/>
            <w:right w:val="none" w:sz="0" w:space="0" w:color="auto"/>
          </w:divBdr>
        </w:div>
        <w:div w:id="2034334925">
          <w:marLeft w:val="640"/>
          <w:marRight w:val="0"/>
          <w:marTop w:val="0"/>
          <w:marBottom w:val="0"/>
          <w:divBdr>
            <w:top w:val="none" w:sz="0" w:space="0" w:color="auto"/>
            <w:left w:val="none" w:sz="0" w:space="0" w:color="auto"/>
            <w:bottom w:val="none" w:sz="0" w:space="0" w:color="auto"/>
            <w:right w:val="none" w:sz="0" w:space="0" w:color="auto"/>
          </w:divBdr>
        </w:div>
        <w:div w:id="1754624132">
          <w:marLeft w:val="640"/>
          <w:marRight w:val="0"/>
          <w:marTop w:val="0"/>
          <w:marBottom w:val="0"/>
          <w:divBdr>
            <w:top w:val="none" w:sz="0" w:space="0" w:color="auto"/>
            <w:left w:val="none" w:sz="0" w:space="0" w:color="auto"/>
            <w:bottom w:val="none" w:sz="0" w:space="0" w:color="auto"/>
            <w:right w:val="none" w:sz="0" w:space="0" w:color="auto"/>
          </w:divBdr>
        </w:div>
        <w:div w:id="608665592">
          <w:marLeft w:val="640"/>
          <w:marRight w:val="0"/>
          <w:marTop w:val="0"/>
          <w:marBottom w:val="0"/>
          <w:divBdr>
            <w:top w:val="none" w:sz="0" w:space="0" w:color="auto"/>
            <w:left w:val="none" w:sz="0" w:space="0" w:color="auto"/>
            <w:bottom w:val="none" w:sz="0" w:space="0" w:color="auto"/>
            <w:right w:val="none" w:sz="0" w:space="0" w:color="auto"/>
          </w:divBdr>
        </w:div>
        <w:div w:id="1976908099">
          <w:marLeft w:val="640"/>
          <w:marRight w:val="0"/>
          <w:marTop w:val="0"/>
          <w:marBottom w:val="0"/>
          <w:divBdr>
            <w:top w:val="none" w:sz="0" w:space="0" w:color="auto"/>
            <w:left w:val="none" w:sz="0" w:space="0" w:color="auto"/>
            <w:bottom w:val="none" w:sz="0" w:space="0" w:color="auto"/>
            <w:right w:val="none" w:sz="0" w:space="0" w:color="auto"/>
          </w:divBdr>
        </w:div>
        <w:div w:id="1586498352">
          <w:marLeft w:val="640"/>
          <w:marRight w:val="0"/>
          <w:marTop w:val="0"/>
          <w:marBottom w:val="0"/>
          <w:divBdr>
            <w:top w:val="none" w:sz="0" w:space="0" w:color="auto"/>
            <w:left w:val="none" w:sz="0" w:space="0" w:color="auto"/>
            <w:bottom w:val="none" w:sz="0" w:space="0" w:color="auto"/>
            <w:right w:val="none" w:sz="0" w:space="0" w:color="auto"/>
          </w:divBdr>
        </w:div>
        <w:div w:id="1155952303">
          <w:marLeft w:val="640"/>
          <w:marRight w:val="0"/>
          <w:marTop w:val="0"/>
          <w:marBottom w:val="0"/>
          <w:divBdr>
            <w:top w:val="none" w:sz="0" w:space="0" w:color="auto"/>
            <w:left w:val="none" w:sz="0" w:space="0" w:color="auto"/>
            <w:bottom w:val="none" w:sz="0" w:space="0" w:color="auto"/>
            <w:right w:val="none" w:sz="0" w:space="0" w:color="auto"/>
          </w:divBdr>
        </w:div>
        <w:div w:id="1453934750">
          <w:marLeft w:val="640"/>
          <w:marRight w:val="0"/>
          <w:marTop w:val="0"/>
          <w:marBottom w:val="0"/>
          <w:divBdr>
            <w:top w:val="none" w:sz="0" w:space="0" w:color="auto"/>
            <w:left w:val="none" w:sz="0" w:space="0" w:color="auto"/>
            <w:bottom w:val="none" w:sz="0" w:space="0" w:color="auto"/>
            <w:right w:val="none" w:sz="0" w:space="0" w:color="auto"/>
          </w:divBdr>
        </w:div>
        <w:div w:id="1921331797">
          <w:marLeft w:val="640"/>
          <w:marRight w:val="0"/>
          <w:marTop w:val="0"/>
          <w:marBottom w:val="0"/>
          <w:divBdr>
            <w:top w:val="none" w:sz="0" w:space="0" w:color="auto"/>
            <w:left w:val="none" w:sz="0" w:space="0" w:color="auto"/>
            <w:bottom w:val="none" w:sz="0" w:space="0" w:color="auto"/>
            <w:right w:val="none" w:sz="0" w:space="0" w:color="auto"/>
          </w:divBdr>
        </w:div>
        <w:div w:id="1940066305">
          <w:marLeft w:val="640"/>
          <w:marRight w:val="0"/>
          <w:marTop w:val="0"/>
          <w:marBottom w:val="0"/>
          <w:divBdr>
            <w:top w:val="none" w:sz="0" w:space="0" w:color="auto"/>
            <w:left w:val="none" w:sz="0" w:space="0" w:color="auto"/>
            <w:bottom w:val="none" w:sz="0" w:space="0" w:color="auto"/>
            <w:right w:val="none" w:sz="0" w:space="0" w:color="auto"/>
          </w:divBdr>
        </w:div>
        <w:div w:id="2032298002">
          <w:marLeft w:val="640"/>
          <w:marRight w:val="0"/>
          <w:marTop w:val="0"/>
          <w:marBottom w:val="0"/>
          <w:divBdr>
            <w:top w:val="none" w:sz="0" w:space="0" w:color="auto"/>
            <w:left w:val="none" w:sz="0" w:space="0" w:color="auto"/>
            <w:bottom w:val="none" w:sz="0" w:space="0" w:color="auto"/>
            <w:right w:val="none" w:sz="0" w:space="0" w:color="auto"/>
          </w:divBdr>
        </w:div>
        <w:div w:id="706612858">
          <w:marLeft w:val="640"/>
          <w:marRight w:val="0"/>
          <w:marTop w:val="0"/>
          <w:marBottom w:val="0"/>
          <w:divBdr>
            <w:top w:val="none" w:sz="0" w:space="0" w:color="auto"/>
            <w:left w:val="none" w:sz="0" w:space="0" w:color="auto"/>
            <w:bottom w:val="none" w:sz="0" w:space="0" w:color="auto"/>
            <w:right w:val="none" w:sz="0" w:space="0" w:color="auto"/>
          </w:divBdr>
        </w:div>
        <w:div w:id="1865170317">
          <w:marLeft w:val="640"/>
          <w:marRight w:val="0"/>
          <w:marTop w:val="0"/>
          <w:marBottom w:val="0"/>
          <w:divBdr>
            <w:top w:val="none" w:sz="0" w:space="0" w:color="auto"/>
            <w:left w:val="none" w:sz="0" w:space="0" w:color="auto"/>
            <w:bottom w:val="none" w:sz="0" w:space="0" w:color="auto"/>
            <w:right w:val="none" w:sz="0" w:space="0" w:color="auto"/>
          </w:divBdr>
        </w:div>
        <w:div w:id="1659730994">
          <w:marLeft w:val="640"/>
          <w:marRight w:val="0"/>
          <w:marTop w:val="0"/>
          <w:marBottom w:val="0"/>
          <w:divBdr>
            <w:top w:val="none" w:sz="0" w:space="0" w:color="auto"/>
            <w:left w:val="none" w:sz="0" w:space="0" w:color="auto"/>
            <w:bottom w:val="none" w:sz="0" w:space="0" w:color="auto"/>
            <w:right w:val="none" w:sz="0" w:space="0" w:color="auto"/>
          </w:divBdr>
        </w:div>
        <w:div w:id="1216115123">
          <w:marLeft w:val="640"/>
          <w:marRight w:val="0"/>
          <w:marTop w:val="0"/>
          <w:marBottom w:val="0"/>
          <w:divBdr>
            <w:top w:val="none" w:sz="0" w:space="0" w:color="auto"/>
            <w:left w:val="none" w:sz="0" w:space="0" w:color="auto"/>
            <w:bottom w:val="none" w:sz="0" w:space="0" w:color="auto"/>
            <w:right w:val="none" w:sz="0" w:space="0" w:color="auto"/>
          </w:divBdr>
        </w:div>
        <w:div w:id="45878934">
          <w:marLeft w:val="640"/>
          <w:marRight w:val="0"/>
          <w:marTop w:val="0"/>
          <w:marBottom w:val="0"/>
          <w:divBdr>
            <w:top w:val="none" w:sz="0" w:space="0" w:color="auto"/>
            <w:left w:val="none" w:sz="0" w:space="0" w:color="auto"/>
            <w:bottom w:val="none" w:sz="0" w:space="0" w:color="auto"/>
            <w:right w:val="none" w:sz="0" w:space="0" w:color="auto"/>
          </w:divBdr>
        </w:div>
        <w:div w:id="692809670">
          <w:marLeft w:val="640"/>
          <w:marRight w:val="0"/>
          <w:marTop w:val="0"/>
          <w:marBottom w:val="0"/>
          <w:divBdr>
            <w:top w:val="none" w:sz="0" w:space="0" w:color="auto"/>
            <w:left w:val="none" w:sz="0" w:space="0" w:color="auto"/>
            <w:bottom w:val="none" w:sz="0" w:space="0" w:color="auto"/>
            <w:right w:val="none" w:sz="0" w:space="0" w:color="auto"/>
          </w:divBdr>
        </w:div>
        <w:div w:id="583949978">
          <w:marLeft w:val="640"/>
          <w:marRight w:val="0"/>
          <w:marTop w:val="0"/>
          <w:marBottom w:val="0"/>
          <w:divBdr>
            <w:top w:val="none" w:sz="0" w:space="0" w:color="auto"/>
            <w:left w:val="none" w:sz="0" w:space="0" w:color="auto"/>
            <w:bottom w:val="none" w:sz="0" w:space="0" w:color="auto"/>
            <w:right w:val="none" w:sz="0" w:space="0" w:color="auto"/>
          </w:divBdr>
        </w:div>
        <w:div w:id="1816989053">
          <w:marLeft w:val="640"/>
          <w:marRight w:val="0"/>
          <w:marTop w:val="0"/>
          <w:marBottom w:val="0"/>
          <w:divBdr>
            <w:top w:val="none" w:sz="0" w:space="0" w:color="auto"/>
            <w:left w:val="none" w:sz="0" w:space="0" w:color="auto"/>
            <w:bottom w:val="none" w:sz="0" w:space="0" w:color="auto"/>
            <w:right w:val="none" w:sz="0" w:space="0" w:color="auto"/>
          </w:divBdr>
        </w:div>
        <w:div w:id="226766109">
          <w:marLeft w:val="640"/>
          <w:marRight w:val="0"/>
          <w:marTop w:val="0"/>
          <w:marBottom w:val="0"/>
          <w:divBdr>
            <w:top w:val="none" w:sz="0" w:space="0" w:color="auto"/>
            <w:left w:val="none" w:sz="0" w:space="0" w:color="auto"/>
            <w:bottom w:val="none" w:sz="0" w:space="0" w:color="auto"/>
            <w:right w:val="none" w:sz="0" w:space="0" w:color="auto"/>
          </w:divBdr>
        </w:div>
        <w:div w:id="1052389540">
          <w:marLeft w:val="640"/>
          <w:marRight w:val="0"/>
          <w:marTop w:val="0"/>
          <w:marBottom w:val="0"/>
          <w:divBdr>
            <w:top w:val="none" w:sz="0" w:space="0" w:color="auto"/>
            <w:left w:val="none" w:sz="0" w:space="0" w:color="auto"/>
            <w:bottom w:val="none" w:sz="0" w:space="0" w:color="auto"/>
            <w:right w:val="none" w:sz="0" w:space="0" w:color="auto"/>
          </w:divBdr>
        </w:div>
        <w:div w:id="696470366">
          <w:marLeft w:val="640"/>
          <w:marRight w:val="0"/>
          <w:marTop w:val="0"/>
          <w:marBottom w:val="0"/>
          <w:divBdr>
            <w:top w:val="none" w:sz="0" w:space="0" w:color="auto"/>
            <w:left w:val="none" w:sz="0" w:space="0" w:color="auto"/>
            <w:bottom w:val="none" w:sz="0" w:space="0" w:color="auto"/>
            <w:right w:val="none" w:sz="0" w:space="0" w:color="auto"/>
          </w:divBdr>
        </w:div>
        <w:div w:id="1793936639">
          <w:marLeft w:val="640"/>
          <w:marRight w:val="0"/>
          <w:marTop w:val="0"/>
          <w:marBottom w:val="0"/>
          <w:divBdr>
            <w:top w:val="none" w:sz="0" w:space="0" w:color="auto"/>
            <w:left w:val="none" w:sz="0" w:space="0" w:color="auto"/>
            <w:bottom w:val="none" w:sz="0" w:space="0" w:color="auto"/>
            <w:right w:val="none" w:sz="0" w:space="0" w:color="auto"/>
          </w:divBdr>
        </w:div>
        <w:div w:id="1990666118">
          <w:marLeft w:val="640"/>
          <w:marRight w:val="0"/>
          <w:marTop w:val="0"/>
          <w:marBottom w:val="0"/>
          <w:divBdr>
            <w:top w:val="none" w:sz="0" w:space="0" w:color="auto"/>
            <w:left w:val="none" w:sz="0" w:space="0" w:color="auto"/>
            <w:bottom w:val="none" w:sz="0" w:space="0" w:color="auto"/>
            <w:right w:val="none" w:sz="0" w:space="0" w:color="auto"/>
          </w:divBdr>
        </w:div>
        <w:div w:id="1305158503">
          <w:marLeft w:val="640"/>
          <w:marRight w:val="0"/>
          <w:marTop w:val="0"/>
          <w:marBottom w:val="0"/>
          <w:divBdr>
            <w:top w:val="none" w:sz="0" w:space="0" w:color="auto"/>
            <w:left w:val="none" w:sz="0" w:space="0" w:color="auto"/>
            <w:bottom w:val="none" w:sz="0" w:space="0" w:color="auto"/>
            <w:right w:val="none" w:sz="0" w:space="0" w:color="auto"/>
          </w:divBdr>
        </w:div>
        <w:div w:id="1103113938">
          <w:marLeft w:val="640"/>
          <w:marRight w:val="0"/>
          <w:marTop w:val="0"/>
          <w:marBottom w:val="0"/>
          <w:divBdr>
            <w:top w:val="none" w:sz="0" w:space="0" w:color="auto"/>
            <w:left w:val="none" w:sz="0" w:space="0" w:color="auto"/>
            <w:bottom w:val="none" w:sz="0" w:space="0" w:color="auto"/>
            <w:right w:val="none" w:sz="0" w:space="0" w:color="auto"/>
          </w:divBdr>
        </w:div>
        <w:div w:id="835150325">
          <w:marLeft w:val="640"/>
          <w:marRight w:val="0"/>
          <w:marTop w:val="0"/>
          <w:marBottom w:val="0"/>
          <w:divBdr>
            <w:top w:val="none" w:sz="0" w:space="0" w:color="auto"/>
            <w:left w:val="none" w:sz="0" w:space="0" w:color="auto"/>
            <w:bottom w:val="none" w:sz="0" w:space="0" w:color="auto"/>
            <w:right w:val="none" w:sz="0" w:space="0" w:color="auto"/>
          </w:divBdr>
        </w:div>
        <w:div w:id="274679950">
          <w:marLeft w:val="640"/>
          <w:marRight w:val="0"/>
          <w:marTop w:val="0"/>
          <w:marBottom w:val="0"/>
          <w:divBdr>
            <w:top w:val="none" w:sz="0" w:space="0" w:color="auto"/>
            <w:left w:val="none" w:sz="0" w:space="0" w:color="auto"/>
            <w:bottom w:val="none" w:sz="0" w:space="0" w:color="auto"/>
            <w:right w:val="none" w:sz="0" w:space="0" w:color="auto"/>
          </w:divBdr>
        </w:div>
        <w:div w:id="318776027">
          <w:marLeft w:val="640"/>
          <w:marRight w:val="0"/>
          <w:marTop w:val="0"/>
          <w:marBottom w:val="0"/>
          <w:divBdr>
            <w:top w:val="none" w:sz="0" w:space="0" w:color="auto"/>
            <w:left w:val="none" w:sz="0" w:space="0" w:color="auto"/>
            <w:bottom w:val="none" w:sz="0" w:space="0" w:color="auto"/>
            <w:right w:val="none" w:sz="0" w:space="0" w:color="auto"/>
          </w:divBdr>
        </w:div>
        <w:div w:id="721907620">
          <w:marLeft w:val="640"/>
          <w:marRight w:val="0"/>
          <w:marTop w:val="0"/>
          <w:marBottom w:val="0"/>
          <w:divBdr>
            <w:top w:val="none" w:sz="0" w:space="0" w:color="auto"/>
            <w:left w:val="none" w:sz="0" w:space="0" w:color="auto"/>
            <w:bottom w:val="none" w:sz="0" w:space="0" w:color="auto"/>
            <w:right w:val="none" w:sz="0" w:space="0" w:color="auto"/>
          </w:divBdr>
        </w:div>
        <w:div w:id="200478332">
          <w:marLeft w:val="640"/>
          <w:marRight w:val="0"/>
          <w:marTop w:val="0"/>
          <w:marBottom w:val="0"/>
          <w:divBdr>
            <w:top w:val="none" w:sz="0" w:space="0" w:color="auto"/>
            <w:left w:val="none" w:sz="0" w:space="0" w:color="auto"/>
            <w:bottom w:val="none" w:sz="0" w:space="0" w:color="auto"/>
            <w:right w:val="none" w:sz="0" w:space="0" w:color="auto"/>
          </w:divBdr>
        </w:div>
        <w:div w:id="1225263205">
          <w:marLeft w:val="640"/>
          <w:marRight w:val="0"/>
          <w:marTop w:val="0"/>
          <w:marBottom w:val="0"/>
          <w:divBdr>
            <w:top w:val="none" w:sz="0" w:space="0" w:color="auto"/>
            <w:left w:val="none" w:sz="0" w:space="0" w:color="auto"/>
            <w:bottom w:val="none" w:sz="0" w:space="0" w:color="auto"/>
            <w:right w:val="none" w:sz="0" w:space="0" w:color="auto"/>
          </w:divBdr>
        </w:div>
        <w:div w:id="61222991">
          <w:marLeft w:val="640"/>
          <w:marRight w:val="0"/>
          <w:marTop w:val="0"/>
          <w:marBottom w:val="0"/>
          <w:divBdr>
            <w:top w:val="none" w:sz="0" w:space="0" w:color="auto"/>
            <w:left w:val="none" w:sz="0" w:space="0" w:color="auto"/>
            <w:bottom w:val="none" w:sz="0" w:space="0" w:color="auto"/>
            <w:right w:val="none" w:sz="0" w:space="0" w:color="auto"/>
          </w:divBdr>
        </w:div>
        <w:div w:id="1400133370">
          <w:marLeft w:val="640"/>
          <w:marRight w:val="0"/>
          <w:marTop w:val="0"/>
          <w:marBottom w:val="0"/>
          <w:divBdr>
            <w:top w:val="none" w:sz="0" w:space="0" w:color="auto"/>
            <w:left w:val="none" w:sz="0" w:space="0" w:color="auto"/>
            <w:bottom w:val="none" w:sz="0" w:space="0" w:color="auto"/>
            <w:right w:val="none" w:sz="0" w:space="0" w:color="auto"/>
          </w:divBdr>
        </w:div>
        <w:div w:id="1401639253">
          <w:marLeft w:val="640"/>
          <w:marRight w:val="0"/>
          <w:marTop w:val="0"/>
          <w:marBottom w:val="0"/>
          <w:divBdr>
            <w:top w:val="none" w:sz="0" w:space="0" w:color="auto"/>
            <w:left w:val="none" w:sz="0" w:space="0" w:color="auto"/>
            <w:bottom w:val="none" w:sz="0" w:space="0" w:color="auto"/>
            <w:right w:val="none" w:sz="0" w:space="0" w:color="auto"/>
          </w:divBdr>
        </w:div>
        <w:div w:id="1096900298">
          <w:marLeft w:val="640"/>
          <w:marRight w:val="0"/>
          <w:marTop w:val="0"/>
          <w:marBottom w:val="0"/>
          <w:divBdr>
            <w:top w:val="none" w:sz="0" w:space="0" w:color="auto"/>
            <w:left w:val="none" w:sz="0" w:space="0" w:color="auto"/>
            <w:bottom w:val="none" w:sz="0" w:space="0" w:color="auto"/>
            <w:right w:val="none" w:sz="0" w:space="0" w:color="auto"/>
          </w:divBdr>
        </w:div>
        <w:div w:id="326980326">
          <w:marLeft w:val="640"/>
          <w:marRight w:val="0"/>
          <w:marTop w:val="0"/>
          <w:marBottom w:val="0"/>
          <w:divBdr>
            <w:top w:val="none" w:sz="0" w:space="0" w:color="auto"/>
            <w:left w:val="none" w:sz="0" w:space="0" w:color="auto"/>
            <w:bottom w:val="none" w:sz="0" w:space="0" w:color="auto"/>
            <w:right w:val="none" w:sz="0" w:space="0" w:color="auto"/>
          </w:divBdr>
        </w:div>
        <w:div w:id="1712606150">
          <w:marLeft w:val="640"/>
          <w:marRight w:val="0"/>
          <w:marTop w:val="0"/>
          <w:marBottom w:val="0"/>
          <w:divBdr>
            <w:top w:val="none" w:sz="0" w:space="0" w:color="auto"/>
            <w:left w:val="none" w:sz="0" w:space="0" w:color="auto"/>
            <w:bottom w:val="none" w:sz="0" w:space="0" w:color="auto"/>
            <w:right w:val="none" w:sz="0" w:space="0" w:color="auto"/>
          </w:divBdr>
        </w:div>
        <w:div w:id="167253651">
          <w:marLeft w:val="640"/>
          <w:marRight w:val="0"/>
          <w:marTop w:val="0"/>
          <w:marBottom w:val="0"/>
          <w:divBdr>
            <w:top w:val="none" w:sz="0" w:space="0" w:color="auto"/>
            <w:left w:val="none" w:sz="0" w:space="0" w:color="auto"/>
            <w:bottom w:val="none" w:sz="0" w:space="0" w:color="auto"/>
            <w:right w:val="none" w:sz="0" w:space="0" w:color="auto"/>
          </w:divBdr>
        </w:div>
        <w:div w:id="21592022">
          <w:marLeft w:val="640"/>
          <w:marRight w:val="0"/>
          <w:marTop w:val="0"/>
          <w:marBottom w:val="0"/>
          <w:divBdr>
            <w:top w:val="none" w:sz="0" w:space="0" w:color="auto"/>
            <w:left w:val="none" w:sz="0" w:space="0" w:color="auto"/>
            <w:bottom w:val="none" w:sz="0" w:space="0" w:color="auto"/>
            <w:right w:val="none" w:sz="0" w:space="0" w:color="auto"/>
          </w:divBdr>
        </w:div>
        <w:div w:id="87891348">
          <w:marLeft w:val="640"/>
          <w:marRight w:val="0"/>
          <w:marTop w:val="0"/>
          <w:marBottom w:val="0"/>
          <w:divBdr>
            <w:top w:val="none" w:sz="0" w:space="0" w:color="auto"/>
            <w:left w:val="none" w:sz="0" w:space="0" w:color="auto"/>
            <w:bottom w:val="none" w:sz="0" w:space="0" w:color="auto"/>
            <w:right w:val="none" w:sz="0" w:space="0" w:color="auto"/>
          </w:divBdr>
        </w:div>
        <w:div w:id="972907352">
          <w:marLeft w:val="640"/>
          <w:marRight w:val="0"/>
          <w:marTop w:val="0"/>
          <w:marBottom w:val="0"/>
          <w:divBdr>
            <w:top w:val="none" w:sz="0" w:space="0" w:color="auto"/>
            <w:left w:val="none" w:sz="0" w:space="0" w:color="auto"/>
            <w:bottom w:val="none" w:sz="0" w:space="0" w:color="auto"/>
            <w:right w:val="none" w:sz="0" w:space="0" w:color="auto"/>
          </w:divBdr>
        </w:div>
        <w:div w:id="1556359179">
          <w:marLeft w:val="640"/>
          <w:marRight w:val="0"/>
          <w:marTop w:val="0"/>
          <w:marBottom w:val="0"/>
          <w:divBdr>
            <w:top w:val="none" w:sz="0" w:space="0" w:color="auto"/>
            <w:left w:val="none" w:sz="0" w:space="0" w:color="auto"/>
            <w:bottom w:val="none" w:sz="0" w:space="0" w:color="auto"/>
            <w:right w:val="none" w:sz="0" w:space="0" w:color="auto"/>
          </w:divBdr>
        </w:div>
        <w:div w:id="1153447204">
          <w:marLeft w:val="640"/>
          <w:marRight w:val="0"/>
          <w:marTop w:val="0"/>
          <w:marBottom w:val="0"/>
          <w:divBdr>
            <w:top w:val="none" w:sz="0" w:space="0" w:color="auto"/>
            <w:left w:val="none" w:sz="0" w:space="0" w:color="auto"/>
            <w:bottom w:val="none" w:sz="0" w:space="0" w:color="auto"/>
            <w:right w:val="none" w:sz="0" w:space="0" w:color="auto"/>
          </w:divBdr>
        </w:div>
        <w:div w:id="853108294">
          <w:marLeft w:val="640"/>
          <w:marRight w:val="0"/>
          <w:marTop w:val="0"/>
          <w:marBottom w:val="0"/>
          <w:divBdr>
            <w:top w:val="none" w:sz="0" w:space="0" w:color="auto"/>
            <w:left w:val="none" w:sz="0" w:space="0" w:color="auto"/>
            <w:bottom w:val="none" w:sz="0" w:space="0" w:color="auto"/>
            <w:right w:val="none" w:sz="0" w:space="0" w:color="auto"/>
          </w:divBdr>
        </w:div>
        <w:div w:id="773936546">
          <w:marLeft w:val="640"/>
          <w:marRight w:val="0"/>
          <w:marTop w:val="0"/>
          <w:marBottom w:val="0"/>
          <w:divBdr>
            <w:top w:val="none" w:sz="0" w:space="0" w:color="auto"/>
            <w:left w:val="none" w:sz="0" w:space="0" w:color="auto"/>
            <w:bottom w:val="none" w:sz="0" w:space="0" w:color="auto"/>
            <w:right w:val="none" w:sz="0" w:space="0" w:color="auto"/>
          </w:divBdr>
        </w:div>
        <w:div w:id="1542282770">
          <w:marLeft w:val="640"/>
          <w:marRight w:val="0"/>
          <w:marTop w:val="0"/>
          <w:marBottom w:val="0"/>
          <w:divBdr>
            <w:top w:val="none" w:sz="0" w:space="0" w:color="auto"/>
            <w:left w:val="none" w:sz="0" w:space="0" w:color="auto"/>
            <w:bottom w:val="none" w:sz="0" w:space="0" w:color="auto"/>
            <w:right w:val="none" w:sz="0" w:space="0" w:color="auto"/>
          </w:divBdr>
        </w:div>
        <w:div w:id="1846437775">
          <w:marLeft w:val="640"/>
          <w:marRight w:val="0"/>
          <w:marTop w:val="0"/>
          <w:marBottom w:val="0"/>
          <w:divBdr>
            <w:top w:val="none" w:sz="0" w:space="0" w:color="auto"/>
            <w:left w:val="none" w:sz="0" w:space="0" w:color="auto"/>
            <w:bottom w:val="none" w:sz="0" w:space="0" w:color="auto"/>
            <w:right w:val="none" w:sz="0" w:space="0" w:color="auto"/>
          </w:divBdr>
        </w:div>
        <w:div w:id="94593945">
          <w:marLeft w:val="640"/>
          <w:marRight w:val="0"/>
          <w:marTop w:val="0"/>
          <w:marBottom w:val="0"/>
          <w:divBdr>
            <w:top w:val="none" w:sz="0" w:space="0" w:color="auto"/>
            <w:left w:val="none" w:sz="0" w:space="0" w:color="auto"/>
            <w:bottom w:val="none" w:sz="0" w:space="0" w:color="auto"/>
            <w:right w:val="none" w:sz="0" w:space="0" w:color="auto"/>
          </w:divBdr>
        </w:div>
        <w:div w:id="1999117309">
          <w:marLeft w:val="640"/>
          <w:marRight w:val="0"/>
          <w:marTop w:val="0"/>
          <w:marBottom w:val="0"/>
          <w:divBdr>
            <w:top w:val="none" w:sz="0" w:space="0" w:color="auto"/>
            <w:left w:val="none" w:sz="0" w:space="0" w:color="auto"/>
            <w:bottom w:val="none" w:sz="0" w:space="0" w:color="auto"/>
            <w:right w:val="none" w:sz="0" w:space="0" w:color="auto"/>
          </w:divBdr>
        </w:div>
        <w:div w:id="1447235849">
          <w:marLeft w:val="640"/>
          <w:marRight w:val="0"/>
          <w:marTop w:val="0"/>
          <w:marBottom w:val="0"/>
          <w:divBdr>
            <w:top w:val="none" w:sz="0" w:space="0" w:color="auto"/>
            <w:left w:val="none" w:sz="0" w:space="0" w:color="auto"/>
            <w:bottom w:val="none" w:sz="0" w:space="0" w:color="auto"/>
            <w:right w:val="none" w:sz="0" w:space="0" w:color="auto"/>
          </w:divBdr>
        </w:div>
        <w:div w:id="525563734">
          <w:marLeft w:val="640"/>
          <w:marRight w:val="0"/>
          <w:marTop w:val="0"/>
          <w:marBottom w:val="0"/>
          <w:divBdr>
            <w:top w:val="none" w:sz="0" w:space="0" w:color="auto"/>
            <w:left w:val="none" w:sz="0" w:space="0" w:color="auto"/>
            <w:bottom w:val="none" w:sz="0" w:space="0" w:color="auto"/>
            <w:right w:val="none" w:sz="0" w:space="0" w:color="auto"/>
          </w:divBdr>
        </w:div>
        <w:div w:id="1280263044">
          <w:marLeft w:val="640"/>
          <w:marRight w:val="0"/>
          <w:marTop w:val="0"/>
          <w:marBottom w:val="0"/>
          <w:divBdr>
            <w:top w:val="none" w:sz="0" w:space="0" w:color="auto"/>
            <w:left w:val="none" w:sz="0" w:space="0" w:color="auto"/>
            <w:bottom w:val="none" w:sz="0" w:space="0" w:color="auto"/>
            <w:right w:val="none" w:sz="0" w:space="0" w:color="auto"/>
          </w:divBdr>
        </w:div>
        <w:div w:id="682900175">
          <w:marLeft w:val="640"/>
          <w:marRight w:val="0"/>
          <w:marTop w:val="0"/>
          <w:marBottom w:val="0"/>
          <w:divBdr>
            <w:top w:val="none" w:sz="0" w:space="0" w:color="auto"/>
            <w:left w:val="none" w:sz="0" w:space="0" w:color="auto"/>
            <w:bottom w:val="none" w:sz="0" w:space="0" w:color="auto"/>
            <w:right w:val="none" w:sz="0" w:space="0" w:color="auto"/>
          </w:divBdr>
        </w:div>
        <w:div w:id="1039205892">
          <w:marLeft w:val="640"/>
          <w:marRight w:val="0"/>
          <w:marTop w:val="0"/>
          <w:marBottom w:val="0"/>
          <w:divBdr>
            <w:top w:val="none" w:sz="0" w:space="0" w:color="auto"/>
            <w:left w:val="none" w:sz="0" w:space="0" w:color="auto"/>
            <w:bottom w:val="none" w:sz="0" w:space="0" w:color="auto"/>
            <w:right w:val="none" w:sz="0" w:space="0" w:color="auto"/>
          </w:divBdr>
        </w:div>
        <w:div w:id="1295795533">
          <w:marLeft w:val="640"/>
          <w:marRight w:val="0"/>
          <w:marTop w:val="0"/>
          <w:marBottom w:val="0"/>
          <w:divBdr>
            <w:top w:val="none" w:sz="0" w:space="0" w:color="auto"/>
            <w:left w:val="none" w:sz="0" w:space="0" w:color="auto"/>
            <w:bottom w:val="none" w:sz="0" w:space="0" w:color="auto"/>
            <w:right w:val="none" w:sz="0" w:space="0" w:color="auto"/>
          </w:divBdr>
        </w:div>
        <w:div w:id="1207107616">
          <w:marLeft w:val="640"/>
          <w:marRight w:val="0"/>
          <w:marTop w:val="0"/>
          <w:marBottom w:val="0"/>
          <w:divBdr>
            <w:top w:val="none" w:sz="0" w:space="0" w:color="auto"/>
            <w:left w:val="none" w:sz="0" w:space="0" w:color="auto"/>
            <w:bottom w:val="none" w:sz="0" w:space="0" w:color="auto"/>
            <w:right w:val="none" w:sz="0" w:space="0" w:color="auto"/>
          </w:divBdr>
        </w:div>
        <w:div w:id="1558466453">
          <w:marLeft w:val="640"/>
          <w:marRight w:val="0"/>
          <w:marTop w:val="0"/>
          <w:marBottom w:val="0"/>
          <w:divBdr>
            <w:top w:val="none" w:sz="0" w:space="0" w:color="auto"/>
            <w:left w:val="none" w:sz="0" w:space="0" w:color="auto"/>
            <w:bottom w:val="none" w:sz="0" w:space="0" w:color="auto"/>
            <w:right w:val="none" w:sz="0" w:space="0" w:color="auto"/>
          </w:divBdr>
        </w:div>
        <w:div w:id="907885058">
          <w:marLeft w:val="640"/>
          <w:marRight w:val="0"/>
          <w:marTop w:val="0"/>
          <w:marBottom w:val="0"/>
          <w:divBdr>
            <w:top w:val="none" w:sz="0" w:space="0" w:color="auto"/>
            <w:left w:val="none" w:sz="0" w:space="0" w:color="auto"/>
            <w:bottom w:val="none" w:sz="0" w:space="0" w:color="auto"/>
            <w:right w:val="none" w:sz="0" w:space="0" w:color="auto"/>
          </w:divBdr>
        </w:div>
        <w:div w:id="162746790">
          <w:marLeft w:val="640"/>
          <w:marRight w:val="0"/>
          <w:marTop w:val="0"/>
          <w:marBottom w:val="0"/>
          <w:divBdr>
            <w:top w:val="none" w:sz="0" w:space="0" w:color="auto"/>
            <w:left w:val="none" w:sz="0" w:space="0" w:color="auto"/>
            <w:bottom w:val="none" w:sz="0" w:space="0" w:color="auto"/>
            <w:right w:val="none" w:sz="0" w:space="0" w:color="auto"/>
          </w:divBdr>
        </w:div>
        <w:div w:id="1882984586">
          <w:marLeft w:val="640"/>
          <w:marRight w:val="0"/>
          <w:marTop w:val="0"/>
          <w:marBottom w:val="0"/>
          <w:divBdr>
            <w:top w:val="none" w:sz="0" w:space="0" w:color="auto"/>
            <w:left w:val="none" w:sz="0" w:space="0" w:color="auto"/>
            <w:bottom w:val="none" w:sz="0" w:space="0" w:color="auto"/>
            <w:right w:val="none" w:sz="0" w:space="0" w:color="auto"/>
          </w:divBdr>
        </w:div>
        <w:div w:id="377360288">
          <w:marLeft w:val="640"/>
          <w:marRight w:val="0"/>
          <w:marTop w:val="0"/>
          <w:marBottom w:val="0"/>
          <w:divBdr>
            <w:top w:val="none" w:sz="0" w:space="0" w:color="auto"/>
            <w:left w:val="none" w:sz="0" w:space="0" w:color="auto"/>
            <w:bottom w:val="none" w:sz="0" w:space="0" w:color="auto"/>
            <w:right w:val="none" w:sz="0" w:space="0" w:color="auto"/>
          </w:divBdr>
        </w:div>
        <w:div w:id="1890611891">
          <w:marLeft w:val="640"/>
          <w:marRight w:val="0"/>
          <w:marTop w:val="0"/>
          <w:marBottom w:val="0"/>
          <w:divBdr>
            <w:top w:val="none" w:sz="0" w:space="0" w:color="auto"/>
            <w:left w:val="none" w:sz="0" w:space="0" w:color="auto"/>
            <w:bottom w:val="none" w:sz="0" w:space="0" w:color="auto"/>
            <w:right w:val="none" w:sz="0" w:space="0" w:color="auto"/>
          </w:divBdr>
        </w:div>
        <w:div w:id="1507481621">
          <w:marLeft w:val="640"/>
          <w:marRight w:val="0"/>
          <w:marTop w:val="0"/>
          <w:marBottom w:val="0"/>
          <w:divBdr>
            <w:top w:val="none" w:sz="0" w:space="0" w:color="auto"/>
            <w:left w:val="none" w:sz="0" w:space="0" w:color="auto"/>
            <w:bottom w:val="none" w:sz="0" w:space="0" w:color="auto"/>
            <w:right w:val="none" w:sz="0" w:space="0" w:color="auto"/>
          </w:divBdr>
        </w:div>
        <w:div w:id="1127355940">
          <w:marLeft w:val="640"/>
          <w:marRight w:val="0"/>
          <w:marTop w:val="0"/>
          <w:marBottom w:val="0"/>
          <w:divBdr>
            <w:top w:val="none" w:sz="0" w:space="0" w:color="auto"/>
            <w:left w:val="none" w:sz="0" w:space="0" w:color="auto"/>
            <w:bottom w:val="none" w:sz="0" w:space="0" w:color="auto"/>
            <w:right w:val="none" w:sz="0" w:space="0" w:color="auto"/>
          </w:divBdr>
        </w:div>
        <w:div w:id="1892157386">
          <w:marLeft w:val="640"/>
          <w:marRight w:val="0"/>
          <w:marTop w:val="0"/>
          <w:marBottom w:val="0"/>
          <w:divBdr>
            <w:top w:val="none" w:sz="0" w:space="0" w:color="auto"/>
            <w:left w:val="none" w:sz="0" w:space="0" w:color="auto"/>
            <w:bottom w:val="none" w:sz="0" w:space="0" w:color="auto"/>
            <w:right w:val="none" w:sz="0" w:space="0" w:color="auto"/>
          </w:divBdr>
        </w:div>
        <w:div w:id="1255936017">
          <w:marLeft w:val="640"/>
          <w:marRight w:val="0"/>
          <w:marTop w:val="0"/>
          <w:marBottom w:val="0"/>
          <w:divBdr>
            <w:top w:val="none" w:sz="0" w:space="0" w:color="auto"/>
            <w:left w:val="none" w:sz="0" w:space="0" w:color="auto"/>
            <w:bottom w:val="none" w:sz="0" w:space="0" w:color="auto"/>
            <w:right w:val="none" w:sz="0" w:space="0" w:color="auto"/>
          </w:divBdr>
        </w:div>
        <w:div w:id="1980184323">
          <w:marLeft w:val="640"/>
          <w:marRight w:val="0"/>
          <w:marTop w:val="0"/>
          <w:marBottom w:val="0"/>
          <w:divBdr>
            <w:top w:val="none" w:sz="0" w:space="0" w:color="auto"/>
            <w:left w:val="none" w:sz="0" w:space="0" w:color="auto"/>
            <w:bottom w:val="none" w:sz="0" w:space="0" w:color="auto"/>
            <w:right w:val="none" w:sz="0" w:space="0" w:color="auto"/>
          </w:divBdr>
        </w:div>
        <w:div w:id="1991908283">
          <w:marLeft w:val="640"/>
          <w:marRight w:val="0"/>
          <w:marTop w:val="0"/>
          <w:marBottom w:val="0"/>
          <w:divBdr>
            <w:top w:val="none" w:sz="0" w:space="0" w:color="auto"/>
            <w:left w:val="none" w:sz="0" w:space="0" w:color="auto"/>
            <w:bottom w:val="none" w:sz="0" w:space="0" w:color="auto"/>
            <w:right w:val="none" w:sz="0" w:space="0" w:color="auto"/>
          </w:divBdr>
        </w:div>
        <w:div w:id="1837190159">
          <w:marLeft w:val="640"/>
          <w:marRight w:val="0"/>
          <w:marTop w:val="0"/>
          <w:marBottom w:val="0"/>
          <w:divBdr>
            <w:top w:val="none" w:sz="0" w:space="0" w:color="auto"/>
            <w:left w:val="none" w:sz="0" w:space="0" w:color="auto"/>
            <w:bottom w:val="none" w:sz="0" w:space="0" w:color="auto"/>
            <w:right w:val="none" w:sz="0" w:space="0" w:color="auto"/>
          </w:divBdr>
        </w:div>
        <w:div w:id="2051760464">
          <w:marLeft w:val="640"/>
          <w:marRight w:val="0"/>
          <w:marTop w:val="0"/>
          <w:marBottom w:val="0"/>
          <w:divBdr>
            <w:top w:val="none" w:sz="0" w:space="0" w:color="auto"/>
            <w:left w:val="none" w:sz="0" w:space="0" w:color="auto"/>
            <w:bottom w:val="none" w:sz="0" w:space="0" w:color="auto"/>
            <w:right w:val="none" w:sz="0" w:space="0" w:color="auto"/>
          </w:divBdr>
        </w:div>
        <w:div w:id="1554192878">
          <w:marLeft w:val="640"/>
          <w:marRight w:val="0"/>
          <w:marTop w:val="0"/>
          <w:marBottom w:val="0"/>
          <w:divBdr>
            <w:top w:val="none" w:sz="0" w:space="0" w:color="auto"/>
            <w:left w:val="none" w:sz="0" w:space="0" w:color="auto"/>
            <w:bottom w:val="none" w:sz="0" w:space="0" w:color="auto"/>
            <w:right w:val="none" w:sz="0" w:space="0" w:color="auto"/>
          </w:divBdr>
        </w:div>
        <w:div w:id="1615867639">
          <w:marLeft w:val="640"/>
          <w:marRight w:val="0"/>
          <w:marTop w:val="0"/>
          <w:marBottom w:val="0"/>
          <w:divBdr>
            <w:top w:val="none" w:sz="0" w:space="0" w:color="auto"/>
            <w:left w:val="none" w:sz="0" w:space="0" w:color="auto"/>
            <w:bottom w:val="none" w:sz="0" w:space="0" w:color="auto"/>
            <w:right w:val="none" w:sz="0" w:space="0" w:color="auto"/>
          </w:divBdr>
        </w:div>
        <w:div w:id="1610240161">
          <w:marLeft w:val="640"/>
          <w:marRight w:val="0"/>
          <w:marTop w:val="0"/>
          <w:marBottom w:val="0"/>
          <w:divBdr>
            <w:top w:val="none" w:sz="0" w:space="0" w:color="auto"/>
            <w:left w:val="none" w:sz="0" w:space="0" w:color="auto"/>
            <w:bottom w:val="none" w:sz="0" w:space="0" w:color="auto"/>
            <w:right w:val="none" w:sz="0" w:space="0" w:color="auto"/>
          </w:divBdr>
        </w:div>
        <w:div w:id="1409964865">
          <w:marLeft w:val="640"/>
          <w:marRight w:val="0"/>
          <w:marTop w:val="0"/>
          <w:marBottom w:val="0"/>
          <w:divBdr>
            <w:top w:val="none" w:sz="0" w:space="0" w:color="auto"/>
            <w:left w:val="none" w:sz="0" w:space="0" w:color="auto"/>
            <w:bottom w:val="none" w:sz="0" w:space="0" w:color="auto"/>
            <w:right w:val="none" w:sz="0" w:space="0" w:color="auto"/>
          </w:divBdr>
        </w:div>
        <w:div w:id="1656757838">
          <w:marLeft w:val="640"/>
          <w:marRight w:val="0"/>
          <w:marTop w:val="0"/>
          <w:marBottom w:val="0"/>
          <w:divBdr>
            <w:top w:val="none" w:sz="0" w:space="0" w:color="auto"/>
            <w:left w:val="none" w:sz="0" w:space="0" w:color="auto"/>
            <w:bottom w:val="none" w:sz="0" w:space="0" w:color="auto"/>
            <w:right w:val="none" w:sz="0" w:space="0" w:color="auto"/>
          </w:divBdr>
        </w:div>
        <w:div w:id="711224278">
          <w:marLeft w:val="640"/>
          <w:marRight w:val="0"/>
          <w:marTop w:val="0"/>
          <w:marBottom w:val="0"/>
          <w:divBdr>
            <w:top w:val="none" w:sz="0" w:space="0" w:color="auto"/>
            <w:left w:val="none" w:sz="0" w:space="0" w:color="auto"/>
            <w:bottom w:val="none" w:sz="0" w:space="0" w:color="auto"/>
            <w:right w:val="none" w:sz="0" w:space="0" w:color="auto"/>
          </w:divBdr>
        </w:div>
        <w:div w:id="384526776">
          <w:marLeft w:val="640"/>
          <w:marRight w:val="0"/>
          <w:marTop w:val="0"/>
          <w:marBottom w:val="0"/>
          <w:divBdr>
            <w:top w:val="none" w:sz="0" w:space="0" w:color="auto"/>
            <w:left w:val="none" w:sz="0" w:space="0" w:color="auto"/>
            <w:bottom w:val="none" w:sz="0" w:space="0" w:color="auto"/>
            <w:right w:val="none" w:sz="0" w:space="0" w:color="auto"/>
          </w:divBdr>
        </w:div>
      </w:divsChild>
    </w:div>
    <w:div w:id="1296179130">
      <w:bodyDiv w:val="1"/>
      <w:marLeft w:val="0"/>
      <w:marRight w:val="0"/>
      <w:marTop w:val="0"/>
      <w:marBottom w:val="0"/>
      <w:divBdr>
        <w:top w:val="none" w:sz="0" w:space="0" w:color="auto"/>
        <w:left w:val="none" w:sz="0" w:space="0" w:color="auto"/>
        <w:bottom w:val="none" w:sz="0" w:space="0" w:color="auto"/>
        <w:right w:val="none" w:sz="0" w:space="0" w:color="auto"/>
      </w:divBdr>
      <w:divsChild>
        <w:div w:id="1708599986">
          <w:marLeft w:val="640"/>
          <w:marRight w:val="0"/>
          <w:marTop w:val="0"/>
          <w:marBottom w:val="0"/>
          <w:divBdr>
            <w:top w:val="none" w:sz="0" w:space="0" w:color="auto"/>
            <w:left w:val="none" w:sz="0" w:space="0" w:color="auto"/>
            <w:bottom w:val="none" w:sz="0" w:space="0" w:color="auto"/>
            <w:right w:val="none" w:sz="0" w:space="0" w:color="auto"/>
          </w:divBdr>
        </w:div>
        <w:div w:id="245195313">
          <w:marLeft w:val="640"/>
          <w:marRight w:val="0"/>
          <w:marTop w:val="0"/>
          <w:marBottom w:val="0"/>
          <w:divBdr>
            <w:top w:val="none" w:sz="0" w:space="0" w:color="auto"/>
            <w:left w:val="none" w:sz="0" w:space="0" w:color="auto"/>
            <w:bottom w:val="none" w:sz="0" w:space="0" w:color="auto"/>
            <w:right w:val="none" w:sz="0" w:space="0" w:color="auto"/>
          </w:divBdr>
        </w:div>
        <w:div w:id="100032076">
          <w:marLeft w:val="640"/>
          <w:marRight w:val="0"/>
          <w:marTop w:val="0"/>
          <w:marBottom w:val="0"/>
          <w:divBdr>
            <w:top w:val="none" w:sz="0" w:space="0" w:color="auto"/>
            <w:left w:val="none" w:sz="0" w:space="0" w:color="auto"/>
            <w:bottom w:val="none" w:sz="0" w:space="0" w:color="auto"/>
            <w:right w:val="none" w:sz="0" w:space="0" w:color="auto"/>
          </w:divBdr>
        </w:div>
        <w:div w:id="987784819">
          <w:marLeft w:val="640"/>
          <w:marRight w:val="0"/>
          <w:marTop w:val="0"/>
          <w:marBottom w:val="0"/>
          <w:divBdr>
            <w:top w:val="none" w:sz="0" w:space="0" w:color="auto"/>
            <w:left w:val="none" w:sz="0" w:space="0" w:color="auto"/>
            <w:bottom w:val="none" w:sz="0" w:space="0" w:color="auto"/>
            <w:right w:val="none" w:sz="0" w:space="0" w:color="auto"/>
          </w:divBdr>
        </w:div>
        <w:div w:id="1740982108">
          <w:marLeft w:val="640"/>
          <w:marRight w:val="0"/>
          <w:marTop w:val="0"/>
          <w:marBottom w:val="0"/>
          <w:divBdr>
            <w:top w:val="none" w:sz="0" w:space="0" w:color="auto"/>
            <w:left w:val="none" w:sz="0" w:space="0" w:color="auto"/>
            <w:bottom w:val="none" w:sz="0" w:space="0" w:color="auto"/>
            <w:right w:val="none" w:sz="0" w:space="0" w:color="auto"/>
          </w:divBdr>
        </w:div>
        <w:div w:id="796796775">
          <w:marLeft w:val="640"/>
          <w:marRight w:val="0"/>
          <w:marTop w:val="0"/>
          <w:marBottom w:val="0"/>
          <w:divBdr>
            <w:top w:val="none" w:sz="0" w:space="0" w:color="auto"/>
            <w:left w:val="none" w:sz="0" w:space="0" w:color="auto"/>
            <w:bottom w:val="none" w:sz="0" w:space="0" w:color="auto"/>
            <w:right w:val="none" w:sz="0" w:space="0" w:color="auto"/>
          </w:divBdr>
        </w:div>
        <w:div w:id="525139992">
          <w:marLeft w:val="640"/>
          <w:marRight w:val="0"/>
          <w:marTop w:val="0"/>
          <w:marBottom w:val="0"/>
          <w:divBdr>
            <w:top w:val="none" w:sz="0" w:space="0" w:color="auto"/>
            <w:left w:val="none" w:sz="0" w:space="0" w:color="auto"/>
            <w:bottom w:val="none" w:sz="0" w:space="0" w:color="auto"/>
            <w:right w:val="none" w:sz="0" w:space="0" w:color="auto"/>
          </w:divBdr>
        </w:div>
        <w:div w:id="741953916">
          <w:marLeft w:val="640"/>
          <w:marRight w:val="0"/>
          <w:marTop w:val="0"/>
          <w:marBottom w:val="0"/>
          <w:divBdr>
            <w:top w:val="none" w:sz="0" w:space="0" w:color="auto"/>
            <w:left w:val="none" w:sz="0" w:space="0" w:color="auto"/>
            <w:bottom w:val="none" w:sz="0" w:space="0" w:color="auto"/>
            <w:right w:val="none" w:sz="0" w:space="0" w:color="auto"/>
          </w:divBdr>
        </w:div>
        <w:div w:id="545144936">
          <w:marLeft w:val="640"/>
          <w:marRight w:val="0"/>
          <w:marTop w:val="0"/>
          <w:marBottom w:val="0"/>
          <w:divBdr>
            <w:top w:val="none" w:sz="0" w:space="0" w:color="auto"/>
            <w:left w:val="none" w:sz="0" w:space="0" w:color="auto"/>
            <w:bottom w:val="none" w:sz="0" w:space="0" w:color="auto"/>
            <w:right w:val="none" w:sz="0" w:space="0" w:color="auto"/>
          </w:divBdr>
        </w:div>
        <w:div w:id="1971544459">
          <w:marLeft w:val="640"/>
          <w:marRight w:val="0"/>
          <w:marTop w:val="0"/>
          <w:marBottom w:val="0"/>
          <w:divBdr>
            <w:top w:val="none" w:sz="0" w:space="0" w:color="auto"/>
            <w:left w:val="none" w:sz="0" w:space="0" w:color="auto"/>
            <w:bottom w:val="none" w:sz="0" w:space="0" w:color="auto"/>
            <w:right w:val="none" w:sz="0" w:space="0" w:color="auto"/>
          </w:divBdr>
        </w:div>
        <w:div w:id="750732311">
          <w:marLeft w:val="640"/>
          <w:marRight w:val="0"/>
          <w:marTop w:val="0"/>
          <w:marBottom w:val="0"/>
          <w:divBdr>
            <w:top w:val="none" w:sz="0" w:space="0" w:color="auto"/>
            <w:left w:val="none" w:sz="0" w:space="0" w:color="auto"/>
            <w:bottom w:val="none" w:sz="0" w:space="0" w:color="auto"/>
            <w:right w:val="none" w:sz="0" w:space="0" w:color="auto"/>
          </w:divBdr>
        </w:div>
        <w:div w:id="1401564248">
          <w:marLeft w:val="640"/>
          <w:marRight w:val="0"/>
          <w:marTop w:val="0"/>
          <w:marBottom w:val="0"/>
          <w:divBdr>
            <w:top w:val="none" w:sz="0" w:space="0" w:color="auto"/>
            <w:left w:val="none" w:sz="0" w:space="0" w:color="auto"/>
            <w:bottom w:val="none" w:sz="0" w:space="0" w:color="auto"/>
            <w:right w:val="none" w:sz="0" w:space="0" w:color="auto"/>
          </w:divBdr>
        </w:div>
        <w:div w:id="1246767984">
          <w:marLeft w:val="640"/>
          <w:marRight w:val="0"/>
          <w:marTop w:val="0"/>
          <w:marBottom w:val="0"/>
          <w:divBdr>
            <w:top w:val="none" w:sz="0" w:space="0" w:color="auto"/>
            <w:left w:val="none" w:sz="0" w:space="0" w:color="auto"/>
            <w:bottom w:val="none" w:sz="0" w:space="0" w:color="auto"/>
            <w:right w:val="none" w:sz="0" w:space="0" w:color="auto"/>
          </w:divBdr>
        </w:div>
        <w:div w:id="1794205520">
          <w:marLeft w:val="640"/>
          <w:marRight w:val="0"/>
          <w:marTop w:val="0"/>
          <w:marBottom w:val="0"/>
          <w:divBdr>
            <w:top w:val="none" w:sz="0" w:space="0" w:color="auto"/>
            <w:left w:val="none" w:sz="0" w:space="0" w:color="auto"/>
            <w:bottom w:val="none" w:sz="0" w:space="0" w:color="auto"/>
            <w:right w:val="none" w:sz="0" w:space="0" w:color="auto"/>
          </w:divBdr>
        </w:div>
        <w:div w:id="126054354">
          <w:marLeft w:val="640"/>
          <w:marRight w:val="0"/>
          <w:marTop w:val="0"/>
          <w:marBottom w:val="0"/>
          <w:divBdr>
            <w:top w:val="none" w:sz="0" w:space="0" w:color="auto"/>
            <w:left w:val="none" w:sz="0" w:space="0" w:color="auto"/>
            <w:bottom w:val="none" w:sz="0" w:space="0" w:color="auto"/>
            <w:right w:val="none" w:sz="0" w:space="0" w:color="auto"/>
          </w:divBdr>
        </w:div>
        <w:div w:id="106435651">
          <w:marLeft w:val="640"/>
          <w:marRight w:val="0"/>
          <w:marTop w:val="0"/>
          <w:marBottom w:val="0"/>
          <w:divBdr>
            <w:top w:val="none" w:sz="0" w:space="0" w:color="auto"/>
            <w:left w:val="none" w:sz="0" w:space="0" w:color="auto"/>
            <w:bottom w:val="none" w:sz="0" w:space="0" w:color="auto"/>
            <w:right w:val="none" w:sz="0" w:space="0" w:color="auto"/>
          </w:divBdr>
        </w:div>
        <w:div w:id="1483617971">
          <w:marLeft w:val="640"/>
          <w:marRight w:val="0"/>
          <w:marTop w:val="0"/>
          <w:marBottom w:val="0"/>
          <w:divBdr>
            <w:top w:val="none" w:sz="0" w:space="0" w:color="auto"/>
            <w:left w:val="none" w:sz="0" w:space="0" w:color="auto"/>
            <w:bottom w:val="none" w:sz="0" w:space="0" w:color="auto"/>
            <w:right w:val="none" w:sz="0" w:space="0" w:color="auto"/>
          </w:divBdr>
        </w:div>
        <w:div w:id="2011525234">
          <w:marLeft w:val="640"/>
          <w:marRight w:val="0"/>
          <w:marTop w:val="0"/>
          <w:marBottom w:val="0"/>
          <w:divBdr>
            <w:top w:val="none" w:sz="0" w:space="0" w:color="auto"/>
            <w:left w:val="none" w:sz="0" w:space="0" w:color="auto"/>
            <w:bottom w:val="none" w:sz="0" w:space="0" w:color="auto"/>
            <w:right w:val="none" w:sz="0" w:space="0" w:color="auto"/>
          </w:divBdr>
        </w:div>
        <w:div w:id="2044478498">
          <w:marLeft w:val="640"/>
          <w:marRight w:val="0"/>
          <w:marTop w:val="0"/>
          <w:marBottom w:val="0"/>
          <w:divBdr>
            <w:top w:val="none" w:sz="0" w:space="0" w:color="auto"/>
            <w:left w:val="none" w:sz="0" w:space="0" w:color="auto"/>
            <w:bottom w:val="none" w:sz="0" w:space="0" w:color="auto"/>
            <w:right w:val="none" w:sz="0" w:space="0" w:color="auto"/>
          </w:divBdr>
        </w:div>
        <w:div w:id="1709640602">
          <w:marLeft w:val="640"/>
          <w:marRight w:val="0"/>
          <w:marTop w:val="0"/>
          <w:marBottom w:val="0"/>
          <w:divBdr>
            <w:top w:val="none" w:sz="0" w:space="0" w:color="auto"/>
            <w:left w:val="none" w:sz="0" w:space="0" w:color="auto"/>
            <w:bottom w:val="none" w:sz="0" w:space="0" w:color="auto"/>
            <w:right w:val="none" w:sz="0" w:space="0" w:color="auto"/>
          </w:divBdr>
        </w:div>
        <w:div w:id="534777408">
          <w:marLeft w:val="640"/>
          <w:marRight w:val="0"/>
          <w:marTop w:val="0"/>
          <w:marBottom w:val="0"/>
          <w:divBdr>
            <w:top w:val="none" w:sz="0" w:space="0" w:color="auto"/>
            <w:left w:val="none" w:sz="0" w:space="0" w:color="auto"/>
            <w:bottom w:val="none" w:sz="0" w:space="0" w:color="auto"/>
            <w:right w:val="none" w:sz="0" w:space="0" w:color="auto"/>
          </w:divBdr>
        </w:div>
        <w:div w:id="697589590">
          <w:marLeft w:val="640"/>
          <w:marRight w:val="0"/>
          <w:marTop w:val="0"/>
          <w:marBottom w:val="0"/>
          <w:divBdr>
            <w:top w:val="none" w:sz="0" w:space="0" w:color="auto"/>
            <w:left w:val="none" w:sz="0" w:space="0" w:color="auto"/>
            <w:bottom w:val="none" w:sz="0" w:space="0" w:color="auto"/>
            <w:right w:val="none" w:sz="0" w:space="0" w:color="auto"/>
          </w:divBdr>
        </w:div>
        <w:div w:id="400106089">
          <w:marLeft w:val="640"/>
          <w:marRight w:val="0"/>
          <w:marTop w:val="0"/>
          <w:marBottom w:val="0"/>
          <w:divBdr>
            <w:top w:val="none" w:sz="0" w:space="0" w:color="auto"/>
            <w:left w:val="none" w:sz="0" w:space="0" w:color="auto"/>
            <w:bottom w:val="none" w:sz="0" w:space="0" w:color="auto"/>
            <w:right w:val="none" w:sz="0" w:space="0" w:color="auto"/>
          </w:divBdr>
        </w:div>
        <w:div w:id="785123709">
          <w:marLeft w:val="640"/>
          <w:marRight w:val="0"/>
          <w:marTop w:val="0"/>
          <w:marBottom w:val="0"/>
          <w:divBdr>
            <w:top w:val="none" w:sz="0" w:space="0" w:color="auto"/>
            <w:left w:val="none" w:sz="0" w:space="0" w:color="auto"/>
            <w:bottom w:val="none" w:sz="0" w:space="0" w:color="auto"/>
            <w:right w:val="none" w:sz="0" w:space="0" w:color="auto"/>
          </w:divBdr>
        </w:div>
        <w:div w:id="74326123">
          <w:marLeft w:val="640"/>
          <w:marRight w:val="0"/>
          <w:marTop w:val="0"/>
          <w:marBottom w:val="0"/>
          <w:divBdr>
            <w:top w:val="none" w:sz="0" w:space="0" w:color="auto"/>
            <w:left w:val="none" w:sz="0" w:space="0" w:color="auto"/>
            <w:bottom w:val="none" w:sz="0" w:space="0" w:color="auto"/>
            <w:right w:val="none" w:sz="0" w:space="0" w:color="auto"/>
          </w:divBdr>
        </w:div>
        <w:div w:id="893812130">
          <w:marLeft w:val="640"/>
          <w:marRight w:val="0"/>
          <w:marTop w:val="0"/>
          <w:marBottom w:val="0"/>
          <w:divBdr>
            <w:top w:val="none" w:sz="0" w:space="0" w:color="auto"/>
            <w:left w:val="none" w:sz="0" w:space="0" w:color="auto"/>
            <w:bottom w:val="none" w:sz="0" w:space="0" w:color="auto"/>
            <w:right w:val="none" w:sz="0" w:space="0" w:color="auto"/>
          </w:divBdr>
        </w:div>
        <w:div w:id="1719161133">
          <w:marLeft w:val="640"/>
          <w:marRight w:val="0"/>
          <w:marTop w:val="0"/>
          <w:marBottom w:val="0"/>
          <w:divBdr>
            <w:top w:val="none" w:sz="0" w:space="0" w:color="auto"/>
            <w:left w:val="none" w:sz="0" w:space="0" w:color="auto"/>
            <w:bottom w:val="none" w:sz="0" w:space="0" w:color="auto"/>
            <w:right w:val="none" w:sz="0" w:space="0" w:color="auto"/>
          </w:divBdr>
        </w:div>
        <w:div w:id="1348796478">
          <w:marLeft w:val="640"/>
          <w:marRight w:val="0"/>
          <w:marTop w:val="0"/>
          <w:marBottom w:val="0"/>
          <w:divBdr>
            <w:top w:val="none" w:sz="0" w:space="0" w:color="auto"/>
            <w:left w:val="none" w:sz="0" w:space="0" w:color="auto"/>
            <w:bottom w:val="none" w:sz="0" w:space="0" w:color="auto"/>
            <w:right w:val="none" w:sz="0" w:space="0" w:color="auto"/>
          </w:divBdr>
        </w:div>
        <w:div w:id="1474904006">
          <w:marLeft w:val="640"/>
          <w:marRight w:val="0"/>
          <w:marTop w:val="0"/>
          <w:marBottom w:val="0"/>
          <w:divBdr>
            <w:top w:val="none" w:sz="0" w:space="0" w:color="auto"/>
            <w:left w:val="none" w:sz="0" w:space="0" w:color="auto"/>
            <w:bottom w:val="none" w:sz="0" w:space="0" w:color="auto"/>
            <w:right w:val="none" w:sz="0" w:space="0" w:color="auto"/>
          </w:divBdr>
        </w:div>
        <w:div w:id="460609498">
          <w:marLeft w:val="640"/>
          <w:marRight w:val="0"/>
          <w:marTop w:val="0"/>
          <w:marBottom w:val="0"/>
          <w:divBdr>
            <w:top w:val="none" w:sz="0" w:space="0" w:color="auto"/>
            <w:left w:val="none" w:sz="0" w:space="0" w:color="auto"/>
            <w:bottom w:val="none" w:sz="0" w:space="0" w:color="auto"/>
            <w:right w:val="none" w:sz="0" w:space="0" w:color="auto"/>
          </w:divBdr>
        </w:div>
        <w:div w:id="1431925031">
          <w:marLeft w:val="640"/>
          <w:marRight w:val="0"/>
          <w:marTop w:val="0"/>
          <w:marBottom w:val="0"/>
          <w:divBdr>
            <w:top w:val="none" w:sz="0" w:space="0" w:color="auto"/>
            <w:left w:val="none" w:sz="0" w:space="0" w:color="auto"/>
            <w:bottom w:val="none" w:sz="0" w:space="0" w:color="auto"/>
            <w:right w:val="none" w:sz="0" w:space="0" w:color="auto"/>
          </w:divBdr>
        </w:div>
        <w:div w:id="2141607647">
          <w:marLeft w:val="640"/>
          <w:marRight w:val="0"/>
          <w:marTop w:val="0"/>
          <w:marBottom w:val="0"/>
          <w:divBdr>
            <w:top w:val="none" w:sz="0" w:space="0" w:color="auto"/>
            <w:left w:val="none" w:sz="0" w:space="0" w:color="auto"/>
            <w:bottom w:val="none" w:sz="0" w:space="0" w:color="auto"/>
            <w:right w:val="none" w:sz="0" w:space="0" w:color="auto"/>
          </w:divBdr>
        </w:div>
        <w:div w:id="1264807104">
          <w:marLeft w:val="640"/>
          <w:marRight w:val="0"/>
          <w:marTop w:val="0"/>
          <w:marBottom w:val="0"/>
          <w:divBdr>
            <w:top w:val="none" w:sz="0" w:space="0" w:color="auto"/>
            <w:left w:val="none" w:sz="0" w:space="0" w:color="auto"/>
            <w:bottom w:val="none" w:sz="0" w:space="0" w:color="auto"/>
            <w:right w:val="none" w:sz="0" w:space="0" w:color="auto"/>
          </w:divBdr>
        </w:div>
        <w:div w:id="572739452">
          <w:marLeft w:val="640"/>
          <w:marRight w:val="0"/>
          <w:marTop w:val="0"/>
          <w:marBottom w:val="0"/>
          <w:divBdr>
            <w:top w:val="none" w:sz="0" w:space="0" w:color="auto"/>
            <w:left w:val="none" w:sz="0" w:space="0" w:color="auto"/>
            <w:bottom w:val="none" w:sz="0" w:space="0" w:color="auto"/>
            <w:right w:val="none" w:sz="0" w:space="0" w:color="auto"/>
          </w:divBdr>
        </w:div>
        <w:div w:id="1602370132">
          <w:marLeft w:val="640"/>
          <w:marRight w:val="0"/>
          <w:marTop w:val="0"/>
          <w:marBottom w:val="0"/>
          <w:divBdr>
            <w:top w:val="none" w:sz="0" w:space="0" w:color="auto"/>
            <w:left w:val="none" w:sz="0" w:space="0" w:color="auto"/>
            <w:bottom w:val="none" w:sz="0" w:space="0" w:color="auto"/>
            <w:right w:val="none" w:sz="0" w:space="0" w:color="auto"/>
          </w:divBdr>
        </w:div>
        <w:div w:id="934439192">
          <w:marLeft w:val="640"/>
          <w:marRight w:val="0"/>
          <w:marTop w:val="0"/>
          <w:marBottom w:val="0"/>
          <w:divBdr>
            <w:top w:val="none" w:sz="0" w:space="0" w:color="auto"/>
            <w:left w:val="none" w:sz="0" w:space="0" w:color="auto"/>
            <w:bottom w:val="none" w:sz="0" w:space="0" w:color="auto"/>
            <w:right w:val="none" w:sz="0" w:space="0" w:color="auto"/>
          </w:divBdr>
        </w:div>
        <w:div w:id="1689332714">
          <w:marLeft w:val="640"/>
          <w:marRight w:val="0"/>
          <w:marTop w:val="0"/>
          <w:marBottom w:val="0"/>
          <w:divBdr>
            <w:top w:val="none" w:sz="0" w:space="0" w:color="auto"/>
            <w:left w:val="none" w:sz="0" w:space="0" w:color="auto"/>
            <w:bottom w:val="none" w:sz="0" w:space="0" w:color="auto"/>
            <w:right w:val="none" w:sz="0" w:space="0" w:color="auto"/>
          </w:divBdr>
        </w:div>
        <w:div w:id="1449279074">
          <w:marLeft w:val="640"/>
          <w:marRight w:val="0"/>
          <w:marTop w:val="0"/>
          <w:marBottom w:val="0"/>
          <w:divBdr>
            <w:top w:val="none" w:sz="0" w:space="0" w:color="auto"/>
            <w:left w:val="none" w:sz="0" w:space="0" w:color="auto"/>
            <w:bottom w:val="none" w:sz="0" w:space="0" w:color="auto"/>
            <w:right w:val="none" w:sz="0" w:space="0" w:color="auto"/>
          </w:divBdr>
        </w:div>
        <w:div w:id="1456096667">
          <w:marLeft w:val="640"/>
          <w:marRight w:val="0"/>
          <w:marTop w:val="0"/>
          <w:marBottom w:val="0"/>
          <w:divBdr>
            <w:top w:val="none" w:sz="0" w:space="0" w:color="auto"/>
            <w:left w:val="none" w:sz="0" w:space="0" w:color="auto"/>
            <w:bottom w:val="none" w:sz="0" w:space="0" w:color="auto"/>
            <w:right w:val="none" w:sz="0" w:space="0" w:color="auto"/>
          </w:divBdr>
        </w:div>
        <w:div w:id="1515729322">
          <w:marLeft w:val="640"/>
          <w:marRight w:val="0"/>
          <w:marTop w:val="0"/>
          <w:marBottom w:val="0"/>
          <w:divBdr>
            <w:top w:val="none" w:sz="0" w:space="0" w:color="auto"/>
            <w:left w:val="none" w:sz="0" w:space="0" w:color="auto"/>
            <w:bottom w:val="none" w:sz="0" w:space="0" w:color="auto"/>
            <w:right w:val="none" w:sz="0" w:space="0" w:color="auto"/>
          </w:divBdr>
        </w:div>
        <w:div w:id="1339043995">
          <w:marLeft w:val="640"/>
          <w:marRight w:val="0"/>
          <w:marTop w:val="0"/>
          <w:marBottom w:val="0"/>
          <w:divBdr>
            <w:top w:val="none" w:sz="0" w:space="0" w:color="auto"/>
            <w:left w:val="none" w:sz="0" w:space="0" w:color="auto"/>
            <w:bottom w:val="none" w:sz="0" w:space="0" w:color="auto"/>
            <w:right w:val="none" w:sz="0" w:space="0" w:color="auto"/>
          </w:divBdr>
        </w:div>
        <w:div w:id="953942655">
          <w:marLeft w:val="640"/>
          <w:marRight w:val="0"/>
          <w:marTop w:val="0"/>
          <w:marBottom w:val="0"/>
          <w:divBdr>
            <w:top w:val="none" w:sz="0" w:space="0" w:color="auto"/>
            <w:left w:val="none" w:sz="0" w:space="0" w:color="auto"/>
            <w:bottom w:val="none" w:sz="0" w:space="0" w:color="auto"/>
            <w:right w:val="none" w:sz="0" w:space="0" w:color="auto"/>
          </w:divBdr>
        </w:div>
        <w:div w:id="1154420326">
          <w:marLeft w:val="640"/>
          <w:marRight w:val="0"/>
          <w:marTop w:val="0"/>
          <w:marBottom w:val="0"/>
          <w:divBdr>
            <w:top w:val="none" w:sz="0" w:space="0" w:color="auto"/>
            <w:left w:val="none" w:sz="0" w:space="0" w:color="auto"/>
            <w:bottom w:val="none" w:sz="0" w:space="0" w:color="auto"/>
            <w:right w:val="none" w:sz="0" w:space="0" w:color="auto"/>
          </w:divBdr>
        </w:div>
        <w:div w:id="1603566334">
          <w:marLeft w:val="640"/>
          <w:marRight w:val="0"/>
          <w:marTop w:val="0"/>
          <w:marBottom w:val="0"/>
          <w:divBdr>
            <w:top w:val="none" w:sz="0" w:space="0" w:color="auto"/>
            <w:left w:val="none" w:sz="0" w:space="0" w:color="auto"/>
            <w:bottom w:val="none" w:sz="0" w:space="0" w:color="auto"/>
            <w:right w:val="none" w:sz="0" w:space="0" w:color="auto"/>
          </w:divBdr>
        </w:div>
        <w:div w:id="260527488">
          <w:marLeft w:val="640"/>
          <w:marRight w:val="0"/>
          <w:marTop w:val="0"/>
          <w:marBottom w:val="0"/>
          <w:divBdr>
            <w:top w:val="none" w:sz="0" w:space="0" w:color="auto"/>
            <w:left w:val="none" w:sz="0" w:space="0" w:color="auto"/>
            <w:bottom w:val="none" w:sz="0" w:space="0" w:color="auto"/>
            <w:right w:val="none" w:sz="0" w:space="0" w:color="auto"/>
          </w:divBdr>
        </w:div>
        <w:div w:id="982081603">
          <w:marLeft w:val="640"/>
          <w:marRight w:val="0"/>
          <w:marTop w:val="0"/>
          <w:marBottom w:val="0"/>
          <w:divBdr>
            <w:top w:val="none" w:sz="0" w:space="0" w:color="auto"/>
            <w:left w:val="none" w:sz="0" w:space="0" w:color="auto"/>
            <w:bottom w:val="none" w:sz="0" w:space="0" w:color="auto"/>
            <w:right w:val="none" w:sz="0" w:space="0" w:color="auto"/>
          </w:divBdr>
        </w:div>
        <w:div w:id="418987493">
          <w:marLeft w:val="640"/>
          <w:marRight w:val="0"/>
          <w:marTop w:val="0"/>
          <w:marBottom w:val="0"/>
          <w:divBdr>
            <w:top w:val="none" w:sz="0" w:space="0" w:color="auto"/>
            <w:left w:val="none" w:sz="0" w:space="0" w:color="auto"/>
            <w:bottom w:val="none" w:sz="0" w:space="0" w:color="auto"/>
            <w:right w:val="none" w:sz="0" w:space="0" w:color="auto"/>
          </w:divBdr>
        </w:div>
        <w:div w:id="604919165">
          <w:marLeft w:val="640"/>
          <w:marRight w:val="0"/>
          <w:marTop w:val="0"/>
          <w:marBottom w:val="0"/>
          <w:divBdr>
            <w:top w:val="none" w:sz="0" w:space="0" w:color="auto"/>
            <w:left w:val="none" w:sz="0" w:space="0" w:color="auto"/>
            <w:bottom w:val="none" w:sz="0" w:space="0" w:color="auto"/>
            <w:right w:val="none" w:sz="0" w:space="0" w:color="auto"/>
          </w:divBdr>
        </w:div>
        <w:div w:id="1035276069">
          <w:marLeft w:val="640"/>
          <w:marRight w:val="0"/>
          <w:marTop w:val="0"/>
          <w:marBottom w:val="0"/>
          <w:divBdr>
            <w:top w:val="none" w:sz="0" w:space="0" w:color="auto"/>
            <w:left w:val="none" w:sz="0" w:space="0" w:color="auto"/>
            <w:bottom w:val="none" w:sz="0" w:space="0" w:color="auto"/>
            <w:right w:val="none" w:sz="0" w:space="0" w:color="auto"/>
          </w:divBdr>
        </w:div>
        <w:div w:id="216280044">
          <w:marLeft w:val="640"/>
          <w:marRight w:val="0"/>
          <w:marTop w:val="0"/>
          <w:marBottom w:val="0"/>
          <w:divBdr>
            <w:top w:val="none" w:sz="0" w:space="0" w:color="auto"/>
            <w:left w:val="none" w:sz="0" w:space="0" w:color="auto"/>
            <w:bottom w:val="none" w:sz="0" w:space="0" w:color="auto"/>
            <w:right w:val="none" w:sz="0" w:space="0" w:color="auto"/>
          </w:divBdr>
        </w:div>
        <w:div w:id="300506273">
          <w:marLeft w:val="640"/>
          <w:marRight w:val="0"/>
          <w:marTop w:val="0"/>
          <w:marBottom w:val="0"/>
          <w:divBdr>
            <w:top w:val="none" w:sz="0" w:space="0" w:color="auto"/>
            <w:left w:val="none" w:sz="0" w:space="0" w:color="auto"/>
            <w:bottom w:val="none" w:sz="0" w:space="0" w:color="auto"/>
            <w:right w:val="none" w:sz="0" w:space="0" w:color="auto"/>
          </w:divBdr>
        </w:div>
        <w:div w:id="662198012">
          <w:marLeft w:val="640"/>
          <w:marRight w:val="0"/>
          <w:marTop w:val="0"/>
          <w:marBottom w:val="0"/>
          <w:divBdr>
            <w:top w:val="none" w:sz="0" w:space="0" w:color="auto"/>
            <w:left w:val="none" w:sz="0" w:space="0" w:color="auto"/>
            <w:bottom w:val="none" w:sz="0" w:space="0" w:color="auto"/>
            <w:right w:val="none" w:sz="0" w:space="0" w:color="auto"/>
          </w:divBdr>
        </w:div>
        <w:div w:id="380447975">
          <w:marLeft w:val="640"/>
          <w:marRight w:val="0"/>
          <w:marTop w:val="0"/>
          <w:marBottom w:val="0"/>
          <w:divBdr>
            <w:top w:val="none" w:sz="0" w:space="0" w:color="auto"/>
            <w:left w:val="none" w:sz="0" w:space="0" w:color="auto"/>
            <w:bottom w:val="none" w:sz="0" w:space="0" w:color="auto"/>
            <w:right w:val="none" w:sz="0" w:space="0" w:color="auto"/>
          </w:divBdr>
        </w:div>
        <w:div w:id="1108696957">
          <w:marLeft w:val="640"/>
          <w:marRight w:val="0"/>
          <w:marTop w:val="0"/>
          <w:marBottom w:val="0"/>
          <w:divBdr>
            <w:top w:val="none" w:sz="0" w:space="0" w:color="auto"/>
            <w:left w:val="none" w:sz="0" w:space="0" w:color="auto"/>
            <w:bottom w:val="none" w:sz="0" w:space="0" w:color="auto"/>
            <w:right w:val="none" w:sz="0" w:space="0" w:color="auto"/>
          </w:divBdr>
        </w:div>
        <w:div w:id="1768234960">
          <w:marLeft w:val="640"/>
          <w:marRight w:val="0"/>
          <w:marTop w:val="0"/>
          <w:marBottom w:val="0"/>
          <w:divBdr>
            <w:top w:val="none" w:sz="0" w:space="0" w:color="auto"/>
            <w:left w:val="none" w:sz="0" w:space="0" w:color="auto"/>
            <w:bottom w:val="none" w:sz="0" w:space="0" w:color="auto"/>
            <w:right w:val="none" w:sz="0" w:space="0" w:color="auto"/>
          </w:divBdr>
        </w:div>
        <w:div w:id="100413979">
          <w:marLeft w:val="640"/>
          <w:marRight w:val="0"/>
          <w:marTop w:val="0"/>
          <w:marBottom w:val="0"/>
          <w:divBdr>
            <w:top w:val="none" w:sz="0" w:space="0" w:color="auto"/>
            <w:left w:val="none" w:sz="0" w:space="0" w:color="auto"/>
            <w:bottom w:val="none" w:sz="0" w:space="0" w:color="auto"/>
            <w:right w:val="none" w:sz="0" w:space="0" w:color="auto"/>
          </w:divBdr>
        </w:div>
        <w:div w:id="1404572673">
          <w:marLeft w:val="640"/>
          <w:marRight w:val="0"/>
          <w:marTop w:val="0"/>
          <w:marBottom w:val="0"/>
          <w:divBdr>
            <w:top w:val="none" w:sz="0" w:space="0" w:color="auto"/>
            <w:left w:val="none" w:sz="0" w:space="0" w:color="auto"/>
            <w:bottom w:val="none" w:sz="0" w:space="0" w:color="auto"/>
            <w:right w:val="none" w:sz="0" w:space="0" w:color="auto"/>
          </w:divBdr>
        </w:div>
        <w:div w:id="1736246706">
          <w:marLeft w:val="640"/>
          <w:marRight w:val="0"/>
          <w:marTop w:val="0"/>
          <w:marBottom w:val="0"/>
          <w:divBdr>
            <w:top w:val="none" w:sz="0" w:space="0" w:color="auto"/>
            <w:left w:val="none" w:sz="0" w:space="0" w:color="auto"/>
            <w:bottom w:val="none" w:sz="0" w:space="0" w:color="auto"/>
            <w:right w:val="none" w:sz="0" w:space="0" w:color="auto"/>
          </w:divBdr>
        </w:div>
        <w:div w:id="426270360">
          <w:marLeft w:val="640"/>
          <w:marRight w:val="0"/>
          <w:marTop w:val="0"/>
          <w:marBottom w:val="0"/>
          <w:divBdr>
            <w:top w:val="none" w:sz="0" w:space="0" w:color="auto"/>
            <w:left w:val="none" w:sz="0" w:space="0" w:color="auto"/>
            <w:bottom w:val="none" w:sz="0" w:space="0" w:color="auto"/>
            <w:right w:val="none" w:sz="0" w:space="0" w:color="auto"/>
          </w:divBdr>
        </w:div>
        <w:div w:id="378551335">
          <w:marLeft w:val="640"/>
          <w:marRight w:val="0"/>
          <w:marTop w:val="0"/>
          <w:marBottom w:val="0"/>
          <w:divBdr>
            <w:top w:val="none" w:sz="0" w:space="0" w:color="auto"/>
            <w:left w:val="none" w:sz="0" w:space="0" w:color="auto"/>
            <w:bottom w:val="none" w:sz="0" w:space="0" w:color="auto"/>
            <w:right w:val="none" w:sz="0" w:space="0" w:color="auto"/>
          </w:divBdr>
        </w:div>
        <w:div w:id="839004661">
          <w:marLeft w:val="640"/>
          <w:marRight w:val="0"/>
          <w:marTop w:val="0"/>
          <w:marBottom w:val="0"/>
          <w:divBdr>
            <w:top w:val="none" w:sz="0" w:space="0" w:color="auto"/>
            <w:left w:val="none" w:sz="0" w:space="0" w:color="auto"/>
            <w:bottom w:val="none" w:sz="0" w:space="0" w:color="auto"/>
            <w:right w:val="none" w:sz="0" w:space="0" w:color="auto"/>
          </w:divBdr>
        </w:div>
        <w:div w:id="750203759">
          <w:marLeft w:val="640"/>
          <w:marRight w:val="0"/>
          <w:marTop w:val="0"/>
          <w:marBottom w:val="0"/>
          <w:divBdr>
            <w:top w:val="none" w:sz="0" w:space="0" w:color="auto"/>
            <w:left w:val="none" w:sz="0" w:space="0" w:color="auto"/>
            <w:bottom w:val="none" w:sz="0" w:space="0" w:color="auto"/>
            <w:right w:val="none" w:sz="0" w:space="0" w:color="auto"/>
          </w:divBdr>
        </w:div>
        <w:div w:id="1325429906">
          <w:marLeft w:val="640"/>
          <w:marRight w:val="0"/>
          <w:marTop w:val="0"/>
          <w:marBottom w:val="0"/>
          <w:divBdr>
            <w:top w:val="none" w:sz="0" w:space="0" w:color="auto"/>
            <w:left w:val="none" w:sz="0" w:space="0" w:color="auto"/>
            <w:bottom w:val="none" w:sz="0" w:space="0" w:color="auto"/>
            <w:right w:val="none" w:sz="0" w:space="0" w:color="auto"/>
          </w:divBdr>
        </w:div>
        <w:div w:id="890730926">
          <w:marLeft w:val="640"/>
          <w:marRight w:val="0"/>
          <w:marTop w:val="0"/>
          <w:marBottom w:val="0"/>
          <w:divBdr>
            <w:top w:val="none" w:sz="0" w:space="0" w:color="auto"/>
            <w:left w:val="none" w:sz="0" w:space="0" w:color="auto"/>
            <w:bottom w:val="none" w:sz="0" w:space="0" w:color="auto"/>
            <w:right w:val="none" w:sz="0" w:space="0" w:color="auto"/>
          </w:divBdr>
        </w:div>
        <w:div w:id="1132594114">
          <w:marLeft w:val="640"/>
          <w:marRight w:val="0"/>
          <w:marTop w:val="0"/>
          <w:marBottom w:val="0"/>
          <w:divBdr>
            <w:top w:val="none" w:sz="0" w:space="0" w:color="auto"/>
            <w:left w:val="none" w:sz="0" w:space="0" w:color="auto"/>
            <w:bottom w:val="none" w:sz="0" w:space="0" w:color="auto"/>
            <w:right w:val="none" w:sz="0" w:space="0" w:color="auto"/>
          </w:divBdr>
        </w:div>
        <w:div w:id="593512488">
          <w:marLeft w:val="640"/>
          <w:marRight w:val="0"/>
          <w:marTop w:val="0"/>
          <w:marBottom w:val="0"/>
          <w:divBdr>
            <w:top w:val="none" w:sz="0" w:space="0" w:color="auto"/>
            <w:left w:val="none" w:sz="0" w:space="0" w:color="auto"/>
            <w:bottom w:val="none" w:sz="0" w:space="0" w:color="auto"/>
            <w:right w:val="none" w:sz="0" w:space="0" w:color="auto"/>
          </w:divBdr>
        </w:div>
        <w:div w:id="1354380561">
          <w:marLeft w:val="640"/>
          <w:marRight w:val="0"/>
          <w:marTop w:val="0"/>
          <w:marBottom w:val="0"/>
          <w:divBdr>
            <w:top w:val="none" w:sz="0" w:space="0" w:color="auto"/>
            <w:left w:val="none" w:sz="0" w:space="0" w:color="auto"/>
            <w:bottom w:val="none" w:sz="0" w:space="0" w:color="auto"/>
            <w:right w:val="none" w:sz="0" w:space="0" w:color="auto"/>
          </w:divBdr>
        </w:div>
        <w:div w:id="1680618083">
          <w:marLeft w:val="640"/>
          <w:marRight w:val="0"/>
          <w:marTop w:val="0"/>
          <w:marBottom w:val="0"/>
          <w:divBdr>
            <w:top w:val="none" w:sz="0" w:space="0" w:color="auto"/>
            <w:left w:val="none" w:sz="0" w:space="0" w:color="auto"/>
            <w:bottom w:val="none" w:sz="0" w:space="0" w:color="auto"/>
            <w:right w:val="none" w:sz="0" w:space="0" w:color="auto"/>
          </w:divBdr>
        </w:div>
        <w:div w:id="369958548">
          <w:marLeft w:val="640"/>
          <w:marRight w:val="0"/>
          <w:marTop w:val="0"/>
          <w:marBottom w:val="0"/>
          <w:divBdr>
            <w:top w:val="none" w:sz="0" w:space="0" w:color="auto"/>
            <w:left w:val="none" w:sz="0" w:space="0" w:color="auto"/>
            <w:bottom w:val="none" w:sz="0" w:space="0" w:color="auto"/>
            <w:right w:val="none" w:sz="0" w:space="0" w:color="auto"/>
          </w:divBdr>
        </w:div>
        <w:div w:id="709450743">
          <w:marLeft w:val="640"/>
          <w:marRight w:val="0"/>
          <w:marTop w:val="0"/>
          <w:marBottom w:val="0"/>
          <w:divBdr>
            <w:top w:val="none" w:sz="0" w:space="0" w:color="auto"/>
            <w:left w:val="none" w:sz="0" w:space="0" w:color="auto"/>
            <w:bottom w:val="none" w:sz="0" w:space="0" w:color="auto"/>
            <w:right w:val="none" w:sz="0" w:space="0" w:color="auto"/>
          </w:divBdr>
        </w:div>
        <w:div w:id="925578163">
          <w:marLeft w:val="640"/>
          <w:marRight w:val="0"/>
          <w:marTop w:val="0"/>
          <w:marBottom w:val="0"/>
          <w:divBdr>
            <w:top w:val="none" w:sz="0" w:space="0" w:color="auto"/>
            <w:left w:val="none" w:sz="0" w:space="0" w:color="auto"/>
            <w:bottom w:val="none" w:sz="0" w:space="0" w:color="auto"/>
            <w:right w:val="none" w:sz="0" w:space="0" w:color="auto"/>
          </w:divBdr>
        </w:div>
        <w:div w:id="1925794638">
          <w:marLeft w:val="640"/>
          <w:marRight w:val="0"/>
          <w:marTop w:val="0"/>
          <w:marBottom w:val="0"/>
          <w:divBdr>
            <w:top w:val="none" w:sz="0" w:space="0" w:color="auto"/>
            <w:left w:val="none" w:sz="0" w:space="0" w:color="auto"/>
            <w:bottom w:val="none" w:sz="0" w:space="0" w:color="auto"/>
            <w:right w:val="none" w:sz="0" w:space="0" w:color="auto"/>
          </w:divBdr>
        </w:div>
        <w:div w:id="2084831746">
          <w:marLeft w:val="640"/>
          <w:marRight w:val="0"/>
          <w:marTop w:val="0"/>
          <w:marBottom w:val="0"/>
          <w:divBdr>
            <w:top w:val="none" w:sz="0" w:space="0" w:color="auto"/>
            <w:left w:val="none" w:sz="0" w:space="0" w:color="auto"/>
            <w:bottom w:val="none" w:sz="0" w:space="0" w:color="auto"/>
            <w:right w:val="none" w:sz="0" w:space="0" w:color="auto"/>
          </w:divBdr>
        </w:div>
        <w:div w:id="203057857">
          <w:marLeft w:val="640"/>
          <w:marRight w:val="0"/>
          <w:marTop w:val="0"/>
          <w:marBottom w:val="0"/>
          <w:divBdr>
            <w:top w:val="none" w:sz="0" w:space="0" w:color="auto"/>
            <w:left w:val="none" w:sz="0" w:space="0" w:color="auto"/>
            <w:bottom w:val="none" w:sz="0" w:space="0" w:color="auto"/>
            <w:right w:val="none" w:sz="0" w:space="0" w:color="auto"/>
          </w:divBdr>
        </w:div>
        <w:div w:id="487982358">
          <w:marLeft w:val="640"/>
          <w:marRight w:val="0"/>
          <w:marTop w:val="0"/>
          <w:marBottom w:val="0"/>
          <w:divBdr>
            <w:top w:val="none" w:sz="0" w:space="0" w:color="auto"/>
            <w:left w:val="none" w:sz="0" w:space="0" w:color="auto"/>
            <w:bottom w:val="none" w:sz="0" w:space="0" w:color="auto"/>
            <w:right w:val="none" w:sz="0" w:space="0" w:color="auto"/>
          </w:divBdr>
        </w:div>
        <w:div w:id="364671174">
          <w:marLeft w:val="640"/>
          <w:marRight w:val="0"/>
          <w:marTop w:val="0"/>
          <w:marBottom w:val="0"/>
          <w:divBdr>
            <w:top w:val="none" w:sz="0" w:space="0" w:color="auto"/>
            <w:left w:val="none" w:sz="0" w:space="0" w:color="auto"/>
            <w:bottom w:val="none" w:sz="0" w:space="0" w:color="auto"/>
            <w:right w:val="none" w:sz="0" w:space="0" w:color="auto"/>
          </w:divBdr>
        </w:div>
        <w:div w:id="26033251">
          <w:marLeft w:val="640"/>
          <w:marRight w:val="0"/>
          <w:marTop w:val="0"/>
          <w:marBottom w:val="0"/>
          <w:divBdr>
            <w:top w:val="none" w:sz="0" w:space="0" w:color="auto"/>
            <w:left w:val="none" w:sz="0" w:space="0" w:color="auto"/>
            <w:bottom w:val="none" w:sz="0" w:space="0" w:color="auto"/>
            <w:right w:val="none" w:sz="0" w:space="0" w:color="auto"/>
          </w:divBdr>
        </w:div>
        <w:div w:id="936601965">
          <w:marLeft w:val="640"/>
          <w:marRight w:val="0"/>
          <w:marTop w:val="0"/>
          <w:marBottom w:val="0"/>
          <w:divBdr>
            <w:top w:val="none" w:sz="0" w:space="0" w:color="auto"/>
            <w:left w:val="none" w:sz="0" w:space="0" w:color="auto"/>
            <w:bottom w:val="none" w:sz="0" w:space="0" w:color="auto"/>
            <w:right w:val="none" w:sz="0" w:space="0" w:color="auto"/>
          </w:divBdr>
        </w:div>
        <w:div w:id="529490036">
          <w:marLeft w:val="640"/>
          <w:marRight w:val="0"/>
          <w:marTop w:val="0"/>
          <w:marBottom w:val="0"/>
          <w:divBdr>
            <w:top w:val="none" w:sz="0" w:space="0" w:color="auto"/>
            <w:left w:val="none" w:sz="0" w:space="0" w:color="auto"/>
            <w:bottom w:val="none" w:sz="0" w:space="0" w:color="auto"/>
            <w:right w:val="none" w:sz="0" w:space="0" w:color="auto"/>
          </w:divBdr>
        </w:div>
        <w:div w:id="1623028918">
          <w:marLeft w:val="640"/>
          <w:marRight w:val="0"/>
          <w:marTop w:val="0"/>
          <w:marBottom w:val="0"/>
          <w:divBdr>
            <w:top w:val="none" w:sz="0" w:space="0" w:color="auto"/>
            <w:left w:val="none" w:sz="0" w:space="0" w:color="auto"/>
            <w:bottom w:val="none" w:sz="0" w:space="0" w:color="auto"/>
            <w:right w:val="none" w:sz="0" w:space="0" w:color="auto"/>
          </w:divBdr>
        </w:div>
        <w:div w:id="507868595">
          <w:marLeft w:val="640"/>
          <w:marRight w:val="0"/>
          <w:marTop w:val="0"/>
          <w:marBottom w:val="0"/>
          <w:divBdr>
            <w:top w:val="none" w:sz="0" w:space="0" w:color="auto"/>
            <w:left w:val="none" w:sz="0" w:space="0" w:color="auto"/>
            <w:bottom w:val="none" w:sz="0" w:space="0" w:color="auto"/>
            <w:right w:val="none" w:sz="0" w:space="0" w:color="auto"/>
          </w:divBdr>
        </w:div>
        <w:div w:id="222104847">
          <w:marLeft w:val="640"/>
          <w:marRight w:val="0"/>
          <w:marTop w:val="0"/>
          <w:marBottom w:val="0"/>
          <w:divBdr>
            <w:top w:val="none" w:sz="0" w:space="0" w:color="auto"/>
            <w:left w:val="none" w:sz="0" w:space="0" w:color="auto"/>
            <w:bottom w:val="none" w:sz="0" w:space="0" w:color="auto"/>
            <w:right w:val="none" w:sz="0" w:space="0" w:color="auto"/>
          </w:divBdr>
        </w:div>
        <w:div w:id="1921212069">
          <w:marLeft w:val="640"/>
          <w:marRight w:val="0"/>
          <w:marTop w:val="0"/>
          <w:marBottom w:val="0"/>
          <w:divBdr>
            <w:top w:val="none" w:sz="0" w:space="0" w:color="auto"/>
            <w:left w:val="none" w:sz="0" w:space="0" w:color="auto"/>
            <w:bottom w:val="none" w:sz="0" w:space="0" w:color="auto"/>
            <w:right w:val="none" w:sz="0" w:space="0" w:color="auto"/>
          </w:divBdr>
        </w:div>
        <w:div w:id="1901669503">
          <w:marLeft w:val="640"/>
          <w:marRight w:val="0"/>
          <w:marTop w:val="0"/>
          <w:marBottom w:val="0"/>
          <w:divBdr>
            <w:top w:val="none" w:sz="0" w:space="0" w:color="auto"/>
            <w:left w:val="none" w:sz="0" w:space="0" w:color="auto"/>
            <w:bottom w:val="none" w:sz="0" w:space="0" w:color="auto"/>
            <w:right w:val="none" w:sz="0" w:space="0" w:color="auto"/>
          </w:divBdr>
        </w:div>
        <w:div w:id="697389955">
          <w:marLeft w:val="640"/>
          <w:marRight w:val="0"/>
          <w:marTop w:val="0"/>
          <w:marBottom w:val="0"/>
          <w:divBdr>
            <w:top w:val="none" w:sz="0" w:space="0" w:color="auto"/>
            <w:left w:val="none" w:sz="0" w:space="0" w:color="auto"/>
            <w:bottom w:val="none" w:sz="0" w:space="0" w:color="auto"/>
            <w:right w:val="none" w:sz="0" w:space="0" w:color="auto"/>
          </w:divBdr>
        </w:div>
        <w:div w:id="2011525016">
          <w:marLeft w:val="640"/>
          <w:marRight w:val="0"/>
          <w:marTop w:val="0"/>
          <w:marBottom w:val="0"/>
          <w:divBdr>
            <w:top w:val="none" w:sz="0" w:space="0" w:color="auto"/>
            <w:left w:val="none" w:sz="0" w:space="0" w:color="auto"/>
            <w:bottom w:val="none" w:sz="0" w:space="0" w:color="auto"/>
            <w:right w:val="none" w:sz="0" w:space="0" w:color="auto"/>
          </w:divBdr>
        </w:div>
        <w:div w:id="1422674791">
          <w:marLeft w:val="640"/>
          <w:marRight w:val="0"/>
          <w:marTop w:val="0"/>
          <w:marBottom w:val="0"/>
          <w:divBdr>
            <w:top w:val="none" w:sz="0" w:space="0" w:color="auto"/>
            <w:left w:val="none" w:sz="0" w:space="0" w:color="auto"/>
            <w:bottom w:val="none" w:sz="0" w:space="0" w:color="auto"/>
            <w:right w:val="none" w:sz="0" w:space="0" w:color="auto"/>
          </w:divBdr>
        </w:div>
        <w:div w:id="1505558985">
          <w:marLeft w:val="640"/>
          <w:marRight w:val="0"/>
          <w:marTop w:val="0"/>
          <w:marBottom w:val="0"/>
          <w:divBdr>
            <w:top w:val="none" w:sz="0" w:space="0" w:color="auto"/>
            <w:left w:val="none" w:sz="0" w:space="0" w:color="auto"/>
            <w:bottom w:val="none" w:sz="0" w:space="0" w:color="auto"/>
            <w:right w:val="none" w:sz="0" w:space="0" w:color="auto"/>
          </w:divBdr>
        </w:div>
        <w:div w:id="148713211">
          <w:marLeft w:val="640"/>
          <w:marRight w:val="0"/>
          <w:marTop w:val="0"/>
          <w:marBottom w:val="0"/>
          <w:divBdr>
            <w:top w:val="none" w:sz="0" w:space="0" w:color="auto"/>
            <w:left w:val="none" w:sz="0" w:space="0" w:color="auto"/>
            <w:bottom w:val="none" w:sz="0" w:space="0" w:color="auto"/>
            <w:right w:val="none" w:sz="0" w:space="0" w:color="auto"/>
          </w:divBdr>
        </w:div>
        <w:div w:id="1732850808">
          <w:marLeft w:val="640"/>
          <w:marRight w:val="0"/>
          <w:marTop w:val="0"/>
          <w:marBottom w:val="0"/>
          <w:divBdr>
            <w:top w:val="none" w:sz="0" w:space="0" w:color="auto"/>
            <w:left w:val="none" w:sz="0" w:space="0" w:color="auto"/>
            <w:bottom w:val="none" w:sz="0" w:space="0" w:color="auto"/>
            <w:right w:val="none" w:sz="0" w:space="0" w:color="auto"/>
          </w:divBdr>
        </w:div>
        <w:div w:id="1905945198">
          <w:marLeft w:val="640"/>
          <w:marRight w:val="0"/>
          <w:marTop w:val="0"/>
          <w:marBottom w:val="0"/>
          <w:divBdr>
            <w:top w:val="none" w:sz="0" w:space="0" w:color="auto"/>
            <w:left w:val="none" w:sz="0" w:space="0" w:color="auto"/>
            <w:bottom w:val="none" w:sz="0" w:space="0" w:color="auto"/>
            <w:right w:val="none" w:sz="0" w:space="0" w:color="auto"/>
          </w:divBdr>
        </w:div>
        <w:div w:id="630668263">
          <w:marLeft w:val="640"/>
          <w:marRight w:val="0"/>
          <w:marTop w:val="0"/>
          <w:marBottom w:val="0"/>
          <w:divBdr>
            <w:top w:val="none" w:sz="0" w:space="0" w:color="auto"/>
            <w:left w:val="none" w:sz="0" w:space="0" w:color="auto"/>
            <w:bottom w:val="none" w:sz="0" w:space="0" w:color="auto"/>
            <w:right w:val="none" w:sz="0" w:space="0" w:color="auto"/>
          </w:divBdr>
        </w:div>
        <w:div w:id="659773830">
          <w:marLeft w:val="640"/>
          <w:marRight w:val="0"/>
          <w:marTop w:val="0"/>
          <w:marBottom w:val="0"/>
          <w:divBdr>
            <w:top w:val="none" w:sz="0" w:space="0" w:color="auto"/>
            <w:left w:val="none" w:sz="0" w:space="0" w:color="auto"/>
            <w:bottom w:val="none" w:sz="0" w:space="0" w:color="auto"/>
            <w:right w:val="none" w:sz="0" w:space="0" w:color="auto"/>
          </w:divBdr>
        </w:div>
        <w:div w:id="280769548">
          <w:marLeft w:val="640"/>
          <w:marRight w:val="0"/>
          <w:marTop w:val="0"/>
          <w:marBottom w:val="0"/>
          <w:divBdr>
            <w:top w:val="none" w:sz="0" w:space="0" w:color="auto"/>
            <w:left w:val="none" w:sz="0" w:space="0" w:color="auto"/>
            <w:bottom w:val="none" w:sz="0" w:space="0" w:color="auto"/>
            <w:right w:val="none" w:sz="0" w:space="0" w:color="auto"/>
          </w:divBdr>
        </w:div>
        <w:div w:id="1000044200">
          <w:marLeft w:val="640"/>
          <w:marRight w:val="0"/>
          <w:marTop w:val="0"/>
          <w:marBottom w:val="0"/>
          <w:divBdr>
            <w:top w:val="none" w:sz="0" w:space="0" w:color="auto"/>
            <w:left w:val="none" w:sz="0" w:space="0" w:color="auto"/>
            <w:bottom w:val="none" w:sz="0" w:space="0" w:color="auto"/>
            <w:right w:val="none" w:sz="0" w:space="0" w:color="auto"/>
          </w:divBdr>
        </w:div>
        <w:div w:id="1106732220">
          <w:marLeft w:val="640"/>
          <w:marRight w:val="0"/>
          <w:marTop w:val="0"/>
          <w:marBottom w:val="0"/>
          <w:divBdr>
            <w:top w:val="none" w:sz="0" w:space="0" w:color="auto"/>
            <w:left w:val="none" w:sz="0" w:space="0" w:color="auto"/>
            <w:bottom w:val="none" w:sz="0" w:space="0" w:color="auto"/>
            <w:right w:val="none" w:sz="0" w:space="0" w:color="auto"/>
          </w:divBdr>
        </w:div>
        <w:div w:id="694384741">
          <w:marLeft w:val="640"/>
          <w:marRight w:val="0"/>
          <w:marTop w:val="0"/>
          <w:marBottom w:val="0"/>
          <w:divBdr>
            <w:top w:val="none" w:sz="0" w:space="0" w:color="auto"/>
            <w:left w:val="none" w:sz="0" w:space="0" w:color="auto"/>
            <w:bottom w:val="none" w:sz="0" w:space="0" w:color="auto"/>
            <w:right w:val="none" w:sz="0" w:space="0" w:color="auto"/>
          </w:divBdr>
        </w:div>
        <w:div w:id="1897928205">
          <w:marLeft w:val="640"/>
          <w:marRight w:val="0"/>
          <w:marTop w:val="0"/>
          <w:marBottom w:val="0"/>
          <w:divBdr>
            <w:top w:val="none" w:sz="0" w:space="0" w:color="auto"/>
            <w:left w:val="none" w:sz="0" w:space="0" w:color="auto"/>
            <w:bottom w:val="none" w:sz="0" w:space="0" w:color="auto"/>
            <w:right w:val="none" w:sz="0" w:space="0" w:color="auto"/>
          </w:divBdr>
        </w:div>
        <w:div w:id="2000497470">
          <w:marLeft w:val="640"/>
          <w:marRight w:val="0"/>
          <w:marTop w:val="0"/>
          <w:marBottom w:val="0"/>
          <w:divBdr>
            <w:top w:val="none" w:sz="0" w:space="0" w:color="auto"/>
            <w:left w:val="none" w:sz="0" w:space="0" w:color="auto"/>
            <w:bottom w:val="none" w:sz="0" w:space="0" w:color="auto"/>
            <w:right w:val="none" w:sz="0" w:space="0" w:color="auto"/>
          </w:divBdr>
        </w:div>
        <w:div w:id="53744697">
          <w:marLeft w:val="640"/>
          <w:marRight w:val="0"/>
          <w:marTop w:val="0"/>
          <w:marBottom w:val="0"/>
          <w:divBdr>
            <w:top w:val="none" w:sz="0" w:space="0" w:color="auto"/>
            <w:left w:val="none" w:sz="0" w:space="0" w:color="auto"/>
            <w:bottom w:val="none" w:sz="0" w:space="0" w:color="auto"/>
            <w:right w:val="none" w:sz="0" w:space="0" w:color="auto"/>
          </w:divBdr>
        </w:div>
        <w:div w:id="1703357774">
          <w:marLeft w:val="640"/>
          <w:marRight w:val="0"/>
          <w:marTop w:val="0"/>
          <w:marBottom w:val="0"/>
          <w:divBdr>
            <w:top w:val="none" w:sz="0" w:space="0" w:color="auto"/>
            <w:left w:val="none" w:sz="0" w:space="0" w:color="auto"/>
            <w:bottom w:val="none" w:sz="0" w:space="0" w:color="auto"/>
            <w:right w:val="none" w:sz="0" w:space="0" w:color="auto"/>
          </w:divBdr>
        </w:div>
        <w:div w:id="280067417">
          <w:marLeft w:val="640"/>
          <w:marRight w:val="0"/>
          <w:marTop w:val="0"/>
          <w:marBottom w:val="0"/>
          <w:divBdr>
            <w:top w:val="none" w:sz="0" w:space="0" w:color="auto"/>
            <w:left w:val="none" w:sz="0" w:space="0" w:color="auto"/>
            <w:bottom w:val="none" w:sz="0" w:space="0" w:color="auto"/>
            <w:right w:val="none" w:sz="0" w:space="0" w:color="auto"/>
          </w:divBdr>
        </w:div>
        <w:div w:id="1945260869">
          <w:marLeft w:val="640"/>
          <w:marRight w:val="0"/>
          <w:marTop w:val="0"/>
          <w:marBottom w:val="0"/>
          <w:divBdr>
            <w:top w:val="none" w:sz="0" w:space="0" w:color="auto"/>
            <w:left w:val="none" w:sz="0" w:space="0" w:color="auto"/>
            <w:bottom w:val="none" w:sz="0" w:space="0" w:color="auto"/>
            <w:right w:val="none" w:sz="0" w:space="0" w:color="auto"/>
          </w:divBdr>
        </w:div>
        <w:div w:id="766461035">
          <w:marLeft w:val="640"/>
          <w:marRight w:val="0"/>
          <w:marTop w:val="0"/>
          <w:marBottom w:val="0"/>
          <w:divBdr>
            <w:top w:val="none" w:sz="0" w:space="0" w:color="auto"/>
            <w:left w:val="none" w:sz="0" w:space="0" w:color="auto"/>
            <w:bottom w:val="none" w:sz="0" w:space="0" w:color="auto"/>
            <w:right w:val="none" w:sz="0" w:space="0" w:color="auto"/>
          </w:divBdr>
        </w:div>
      </w:divsChild>
    </w:div>
    <w:div w:id="1307465509">
      <w:bodyDiv w:val="1"/>
      <w:marLeft w:val="0"/>
      <w:marRight w:val="0"/>
      <w:marTop w:val="0"/>
      <w:marBottom w:val="0"/>
      <w:divBdr>
        <w:top w:val="none" w:sz="0" w:space="0" w:color="auto"/>
        <w:left w:val="none" w:sz="0" w:space="0" w:color="auto"/>
        <w:bottom w:val="none" w:sz="0" w:space="0" w:color="auto"/>
        <w:right w:val="none" w:sz="0" w:space="0" w:color="auto"/>
      </w:divBdr>
      <w:divsChild>
        <w:div w:id="1446655499">
          <w:marLeft w:val="640"/>
          <w:marRight w:val="0"/>
          <w:marTop w:val="0"/>
          <w:marBottom w:val="0"/>
          <w:divBdr>
            <w:top w:val="none" w:sz="0" w:space="0" w:color="auto"/>
            <w:left w:val="none" w:sz="0" w:space="0" w:color="auto"/>
            <w:bottom w:val="none" w:sz="0" w:space="0" w:color="auto"/>
            <w:right w:val="none" w:sz="0" w:space="0" w:color="auto"/>
          </w:divBdr>
        </w:div>
        <w:div w:id="1560676374">
          <w:marLeft w:val="640"/>
          <w:marRight w:val="0"/>
          <w:marTop w:val="0"/>
          <w:marBottom w:val="0"/>
          <w:divBdr>
            <w:top w:val="none" w:sz="0" w:space="0" w:color="auto"/>
            <w:left w:val="none" w:sz="0" w:space="0" w:color="auto"/>
            <w:bottom w:val="none" w:sz="0" w:space="0" w:color="auto"/>
            <w:right w:val="none" w:sz="0" w:space="0" w:color="auto"/>
          </w:divBdr>
        </w:div>
        <w:div w:id="1017540559">
          <w:marLeft w:val="640"/>
          <w:marRight w:val="0"/>
          <w:marTop w:val="0"/>
          <w:marBottom w:val="0"/>
          <w:divBdr>
            <w:top w:val="none" w:sz="0" w:space="0" w:color="auto"/>
            <w:left w:val="none" w:sz="0" w:space="0" w:color="auto"/>
            <w:bottom w:val="none" w:sz="0" w:space="0" w:color="auto"/>
            <w:right w:val="none" w:sz="0" w:space="0" w:color="auto"/>
          </w:divBdr>
        </w:div>
        <w:div w:id="1856184649">
          <w:marLeft w:val="640"/>
          <w:marRight w:val="0"/>
          <w:marTop w:val="0"/>
          <w:marBottom w:val="0"/>
          <w:divBdr>
            <w:top w:val="none" w:sz="0" w:space="0" w:color="auto"/>
            <w:left w:val="none" w:sz="0" w:space="0" w:color="auto"/>
            <w:bottom w:val="none" w:sz="0" w:space="0" w:color="auto"/>
            <w:right w:val="none" w:sz="0" w:space="0" w:color="auto"/>
          </w:divBdr>
        </w:div>
        <w:div w:id="2010213822">
          <w:marLeft w:val="640"/>
          <w:marRight w:val="0"/>
          <w:marTop w:val="0"/>
          <w:marBottom w:val="0"/>
          <w:divBdr>
            <w:top w:val="none" w:sz="0" w:space="0" w:color="auto"/>
            <w:left w:val="none" w:sz="0" w:space="0" w:color="auto"/>
            <w:bottom w:val="none" w:sz="0" w:space="0" w:color="auto"/>
            <w:right w:val="none" w:sz="0" w:space="0" w:color="auto"/>
          </w:divBdr>
        </w:div>
        <w:div w:id="1250386868">
          <w:marLeft w:val="640"/>
          <w:marRight w:val="0"/>
          <w:marTop w:val="0"/>
          <w:marBottom w:val="0"/>
          <w:divBdr>
            <w:top w:val="none" w:sz="0" w:space="0" w:color="auto"/>
            <w:left w:val="none" w:sz="0" w:space="0" w:color="auto"/>
            <w:bottom w:val="none" w:sz="0" w:space="0" w:color="auto"/>
            <w:right w:val="none" w:sz="0" w:space="0" w:color="auto"/>
          </w:divBdr>
        </w:div>
        <w:div w:id="607933096">
          <w:marLeft w:val="640"/>
          <w:marRight w:val="0"/>
          <w:marTop w:val="0"/>
          <w:marBottom w:val="0"/>
          <w:divBdr>
            <w:top w:val="none" w:sz="0" w:space="0" w:color="auto"/>
            <w:left w:val="none" w:sz="0" w:space="0" w:color="auto"/>
            <w:bottom w:val="none" w:sz="0" w:space="0" w:color="auto"/>
            <w:right w:val="none" w:sz="0" w:space="0" w:color="auto"/>
          </w:divBdr>
        </w:div>
        <w:div w:id="396364598">
          <w:marLeft w:val="640"/>
          <w:marRight w:val="0"/>
          <w:marTop w:val="0"/>
          <w:marBottom w:val="0"/>
          <w:divBdr>
            <w:top w:val="none" w:sz="0" w:space="0" w:color="auto"/>
            <w:left w:val="none" w:sz="0" w:space="0" w:color="auto"/>
            <w:bottom w:val="none" w:sz="0" w:space="0" w:color="auto"/>
            <w:right w:val="none" w:sz="0" w:space="0" w:color="auto"/>
          </w:divBdr>
        </w:div>
        <w:div w:id="887451905">
          <w:marLeft w:val="640"/>
          <w:marRight w:val="0"/>
          <w:marTop w:val="0"/>
          <w:marBottom w:val="0"/>
          <w:divBdr>
            <w:top w:val="none" w:sz="0" w:space="0" w:color="auto"/>
            <w:left w:val="none" w:sz="0" w:space="0" w:color="auto"/>
            <w:bottom w:val="none" w:sz="0" w:space="0" w:color="auto"/>
            <w:right w:val="none" w:sz="0" w:space="0" w:color="auto"/>
          </w:divBdr>
        </w:div>
        <w:div w:id="1374577583">
          <w:marLeft w:val="640"/>
          <w:marRight w:val="0"/>
          <w:marTop w:val="0"/>
          <w:marBottom w:val="0"/>
          <w:divBdr>
            <w:top w:val="none" w:sz="0" w:space="0" w:color="auto"/>
            <w:left w:val="none" w:sz="0" w:space="0" w:color="auto"/>
            <w:bottom w:val="none" w:sz="0" w:space="0" w:color="auto"/>
            <w:right w:val="none" w:sz="0" w:space="0" w:color="auto"/>
          </w:divBdr>
        </w:div>
        <w:div w:id="1513110773">
          <w:marLeft w:val="640"/>
          <w:marRight w:val="0"/>
          <w:marTop w:val="0"/>
          <w:marBottom w:val="0"/>
          <w:divBdr>
            <w:top w:val="none" w:sz="0" w:space="0" w:color="auto"/>
            <w:left w:val="none" w:sz="0" w:space="0" w:color="auto"/>
            <w:bottom w:val="none" w:sz="0" w:space="0" w:color="auto"/>
            <w:right w:val="none" w:sz="0" w:space="0" w:color="auto"/>
          </w:divBdr>
        </w:div>
        <w:div w:id="772438032">
          <w:marLeft w:val="640"/>
          <w:marRight w:val="0"/>
          <w:marTop w:val="0"/>
          <w:marBottom w:val="0"/>
          <w:divBdr>
            <w:top w:val="none" w:sz="0" w:space="0" w:color="auto"/>
            <w:left w:val="none" w:sz="0" w:space="0" w:color="auto"/>
            <w:bottom w:val="none" w:sz="0" w:space="0" w:color="auto"/>
            <w:right w:val="none" w:sz="0" w:space="0" w:color="auto"/>
          </w:divBdr>
        </w:div>
        <w:div w:id="380640641">
          <w:marLeft w:val="640"/>
          <w:marRight w:val="0"/>
          <w:marTop w:val="0"/>
          <w:marBottom w:val="0"/>
          <w:divBdr>
            <w:top w:val="none" w:sz="0" w:space="0" w:color="auto"/>
            <w:left w:val="none" w:sz="0" w:space="0" w:color="auto"/>
            <w:bottom w:val="none" w:sz="0" w:space="0" w:color="auto"/>
            <w:right w:val="none" w:sz="0" w:space="0" w:color="auto"/>
          </w:divBdr>
        </w:div>
        <w:div w:id="2012445660">
          <w:marLeft w:val="640"/>
          <w:marRight w:val="0"/>
          <w:marTop w:val="0"/>
          <w:marBottom w:val="0"/>
          <w:divBdr>
            <w:top w:val="none" w:sz="0" w:space="0" w:color="auto"/>
            <w:left w:val="none" w:sz="0" w:space="0" w:color="auto"/>
            <w:bottom w:val="none" w:sz="0" w:space="0" w:color="auto"/>
            <w:right w:val="none" w:sz="0" w:space="0" w:color="auto"/>
          </w:divBdr>
        </w:div>
        <w:div w:id="1351565524">
          <w:marLeft w:val="640"/>
          <w:marRight w:val="0"/>
          <w:marTop w:val="0"/>
          <w:marBottom w:val="0"/>
          <w:divBdr>
            <w:top w:val="none" w:sz="0" w:space="0" w:color="auto"/>
            <w:left w:val="none" w:sz="0" w:space="0" w:color="auto"/>
            <w:bottom w:val="none" w:sz="0" w:space="0" w:color="auto"/>
            <w:right w:val="none" w:sz="0" w:space="0" w:color="auto"/>
          </w:divBdr>
        </w:div>
        <w:div w:id="347954390">
          <w:marLeft w:val="640"/>
          <w:marRight w:val="0"/>
          <w:marTop w:val="0"/>
          <w:marBottom w:val="0"/>
          <w:divBdr>
            <w:top w:val="none" w:sz="0" w:space="0" w:color="auto"/>
            <w:left w:val="none" w:sz="0" w:space="0" w:color="auto"/>
            <w:bottom w:val="none" w:sz="0" w:space="0" w:color="auto"/>
            <w:right w:val="none" w:sz="0" w:space="0" w:color="auto"/>
          </w:divBdr>
        </w:div>
        <w:div w:id="373505975">
          <w:marLeft w:val="640"/>
          <w:marRight w:val="0"/>
          <w:marTop w:val="0"/>
          <w:marBottom w:val="0"/>
          <w:divBdr>
            <w:top w:val="none" w:sz="0" w:space="0" w:color="auto"/>
            <w:left w:val="none" w:sz="0" w:space="0" w:color="auto"/>
            <w:bottom w:val="none" w:sz="0" w:space="0" w:color="auto"/>
            <w:right w:val="none" w:sz="0" w:space="0" w:color="auto"/>
          </w:divBdr>
        </w:div>
        <w:div w:id="2050106227">
          <w:marLeft w:val="640"/>
          <w:marRight w:val="0"/>
          <w:marTop w:val="0"/>
          <w:marBottom w:val="0"/>
          <w:divBdr>
            <w:top w:val="none" w:sz="0" w:space="0" w:color="auto"/>
            <w:left w:val="none" w:sz="0" w:space="0" w:color="auto"/>
            <w:bottom w:val="none" w:sz="0" w:space="0" w:color="auto"/>
            <w:right w:val="none" w:sz="0" w:space="0" w:color="auto"/>
          </w:divBdr>
        </w:div>
        <w:div w:id="371418032">
          <w:marLeft w:val="640"/>
          <w:marRight w:val="0"/>
          <w:marTop w:val="0"/>
          <w:marBottom w:val="0"/>
          <w:divBdr>
            <w:top w:val="none" w:sz="0" w:space="0" w:color="auto"/>
            <w:left w:val="none" w:sz="0" w:space="0" w:color="auto"/>
            <w:bottom w:val="none" w:sz="0" w:space="0" w:color="auto"/>
            <w:right w:val="none" w:sz="0" w:space="0" w:color="auto"/>
          </w:divBdr>
        </w:div>
        <w:div w:id="1837962873">
          <w:marLeft w:val="640"/>
          <w:marRight w:val="0"/>
          <w:marTop w:val="0"/>
          <w:marBottom w:val="0"/>
          <w:divBdr>
            <w:top w:val="none" w:sz="0" w:space="0" w:color="auto"/>
            <w:left w:val="none" w:sz="0" w:space="0" w:color="auto"/>
            <w:bottom w:val="none" w:sz="0" w:space="0" w:color="auto"/>
            <w:right w:val="none" w:sz="0" w:space="0" w:color="auto"/>
          </w:divBdr>
        </w:div>
        <w:div w:id="1093014774">
          <w:marLeft w:val="640"/>
          <w:marRight w:val="0"/>
          <w:marTop w:val="0"/>
          <w:marBottom w:val="0"/>
          <w:divBdr>
            <w:top w:val="none" w:sz="0" w:space="0" w:color="auto"/>
            <w:left w:val="none" w:sz="0" w:space="0" w:color="auto"/>
            <w:bottom w:val="none" w:sz="0" w:space="0" w:color="auto"/>
            <w:right w:val="none" w:sz="0" w:space="0" w:color="auto"/>
          </w:divBdr>
        </w:div>
        <w:div w:id="955016544">
          <w:marLeft w:val="640"/>
          <w:marRight w:val="0"/>
          <w:marTop w:val="0"/>
          <w:marBottom w:val="0"/>
          <w:divBdr>
            <w:top w:val="none" w:sz="0" w:space="0" w:color="auto"/>
            <w:left w:val="none" w:sz="0" w:space="0" w:color="auto"/>
            <w:bottom w:val="none" w:sz="0" w:space="0" w:color="auto"/>
            <w:right w:val="none" w:sz="0" w:space="0" w:color="auto"/>
          </w:divBdr>
        </w:div>
        <w:div w:id="1239176092">
          <w:marLeft w:val="640"/>
          <w:marRight w:val="0"/>
          <w:marTop w:val="0"/>
          <w:marBottom w:val="0"/>
          <w:divBdr>
            <w:top w:val="none" w:sz="0" w:space="0" w:color="auto"/>
            <w:left w:val="none" w:sz="0" w:space="0" w:color="auto"/>
            <w:bottom w:val="none" w:sz="0" w:space="0" w:color="auto"/>
            <w:right w:val="none" w:sz="0" w:space="0" w:color="auto"/>
          </w:divBdr>
        </w:div>
        <w:div w:id="706106527">
          <w:marLeft w:val="640"/>
          <w:marRight w:val="0"/>
          <w:marTop w:val="0"/>
          <w:marBottom w:val="0"/>
          <w:divBdr>
            <w:top w:val="none" w:sz="0" w:space="0" w:color="auto"/>
            <w:left w:val="none" w:sz="0" w:space="0" w:color="auto"/>
            <w:bottom w:val="none" w:sz="0" w:space="0" w:color="auto"/>
            <w:right w:val="none" w:sz="0" w:space="0" w:color="auto"/>
          </w:divBdr>
        </w:div>
        <w:div w:id="1862544418">
          <w:marLeft w:val="640"/>
          <w:marRight w:val="0"/>
          <w:marTop w:val="0"/>
          <w:marBottom w:val="0"/>
          <w:divBdr>
            <w:top w:val="none" w:sz="0" w:space="0" w:color="auto"/>
            <w:left w:val="none" w:sz="0" w:space="0" w:color="auto"/>
            <w:bottom w:val="none" w:sz="0" w:space="0" w:color="auto"/>
            <w:right w:val="none" w:sz="0" w:space="0" w:color="auto"/>
          </w:divBdr>
        </w:div>
        <w:div w:id="880437262">
          <w:marLeft w:val="640"/>
          <w:marRight w:val="0"/>
          <w:marTop w:val="0"/>
          <w:marBottom w:val="0"/>
          <w:divBdr>
            <w:top w:val="none" w:sz="0" w:space="0" w:color="auto"/>
            <w:left w:val="none" w:sz="0" w:space="0" w:color="auto"/>
            <w:bottom w:val="none" w:sz="0" w:space="0" w:color="auto"/>
            <w:right w:val="none" w:sz="0" w:space="0" w:color="auto"/>
          </w:divBdr>
        </w:div>
        <w:div w:id="2130513006">
          <w:marLeft w:val="640"/>
          <w:marRight w:val="0"/>
          <w:marTop w:val="0"/>
          <w:marBottom w:val="0"/>
          <w:divBdr>
            <w:top w:val="none" w:sz="0" w:space="0" w:color="auto"/>
            <w:left w:val="none" w:sz="0" w:space="0" w:color="auto"/>
            <w:bottom w:val="none" w:sz="0" w:space="0" w:color="auto"/>
            <w:right w:val="none" w:sz="0" w:space="0" w:color="auto"/>
          </w:divBdr>
        </w:div>
        <w:div w:id="1569653447">
          <w:marLeft w:val="640"/>
          <w:marRight w:val="0"/>
          <w:marTop w:val="0"/>
          <w:marBottom w:val="0"/>
          <w:divBdr>
            <w:top w:val="none" w:sz="0" w:space="0" w:color="auto"/>
            <w:left w:val="none" w:sz="0" w:space="0" w:color="auto"/>
            <w:bottom w:val="none" w:sz="0" w:space="0" w:color="auto"/>
            <w:right w:val="none" w:sz="0" w:space="0" w:color="auto"/>
          </w:divBdr>
        </w:div>
        <w:div w:id="70976951">
          <w:marLeft w:val="640"/>
          <w:marRight w:val="0"/>
          <w:marTop w:val="0"/>
          <w:marBottom w:val="0"/>
          <w:divBdr>
            <w:top w:val="none" w:sz="0" w:space="0" w:color="auto"/>
            <w:left w:val="none" w:sz="0" w:space="0" w:color="auto"/>
            <w:bottom w:val="none" w:sz="0" w:space="0" w:color="auto"/>
            <w:right w:val="none" w:sz="0" w:space="0" w:color="auto"/>
          </w:divBdr>
        </w:div>
        <w:div w:id="1118259937">
          <w:marLeft w:val="640"/>
          <w:marRight w:val="0"/>
          <w:marTop w:val="0"/>
          <w:marBottom w:val="0"/>
          <w:divBdr>
            <w:top w:val="none" w:sz="0" w:space="0" w:color="auto"/>
            <w:left w:val="none" w:sz="0" w:space="0" w:color="auto"/>
            <w:bottom w:val="none" w:sz="0" w:space="0" w:color="auto"/>
            <w:right w:val="none" w:sz="0" w:space="0" w:color="auto"/>
          </w:divBdr>
        </w:div>
        <w:div w:id="921988172">
          <w:marLeft w:val="640"/>
          <w:marRight w:val="0"/>
          <w:marTop w:val="0"/>
          <w:marBottom w:val="0"/>
          <w:divBdr>
            <w:top w:val="none" w:sz="0" w:space="0" w:color="auto"/>
            <w:left w:val="none" w:sz="0" w:space="0" w:color="auto"/>
            <w:bottom w:val="none" w:sz="0" w:space="0" w:color="auto"/>
            <w:right w:val="none" w:sz="0" w:space="0" w:color="auto"/>
          </w:divBdr>
        </w:div>
        <w:div w:id="1212234623">
          <w:marLeft w:val="640"/>
          <w:marRight w:val="0"/>
          <w:marTop w:val="0"/>
          <w:marBottom w:val="0"/>
          <w:divBdr>
            <w:top w:val="none" w:sz="0" w:space="0" w:color="auto"/>
            <w:left w:val="none" w:sz="0" w:space="0" w:color="auto"/>
            <w:bottom w:val="none" w:sz="0" w:space="0" w:color="auto"/>
            <w:right w:val="none" w:sz="0" w:space="0" w:color="auto"/>
          </w:divBdr>
        </w:div>
        <w:div w:id="145900992">
          <w:marLeft w:val="640"/>
          <w:marRight w:val="0"/>
          <w:marTop w:val="0"/>
          <w:marBottom w:val="0"/>
          <w:divBdr>
            <w:top w:val="none" w:sz="0" w:space="0" w:color="auto"/>
            <w:left w:val="none" w:sz="0" w:space="0" w:color="auto"/>
            <w:bottom w:val="none" w:sz="0" w:space="0" w:color="auto"/>
            <w:right w:val="none" w:sz="0" w:space="0" w:color="auto"/>
          </w:divBdr>
        </w:div>
        <w:div w:id="2015452707">
          <w:marLeft w:val="640"/>
          <w:marRight w:val="0"/>
          <w:marTop w:val="0"/>
          <w:marBottom w:val="0"/>
          <w:divBdr>
            <w:top w:val="none" w:sz="0" w:space="0" w:color="auto"/>
            <w:left w:val="none" w:sz="0" w:space="0" w:color="auto"/>
            <w:bottom w:val="none" w:sz="0" w:space="0" w:color="auto"/>
            <w:right w:val="none" w:sz="0" w:space="0" w:color="auto"/>
          </w:divBdr>
        </w:div>
        <w:div w:id="32467736">
          <w:marLeft w:val="640"/>
          <w:marRight w:val="0"/>
          <w:marTop w:val="0"/>
          <w:marBottom w:val="0"/>
          <w:divBdr>
            <w:top w:val="none" w:sz="0" w:space="0" w:color="auto"/>
            <w:left w:val="none" w:sz="0" w:space="0" w:color="auto"/>
            <w:bottom w:val="none" w:sz="0" w:space="0" w:color="auto"/>
            <w:right w:val="none" w:sz="0" w:space="0" w:color="auto"/>
          </w:divBdr>
        </w:div>
        <w:div w:id="247927949">
          <w:marLeft w:val="640"/>
          <w:marRight w:val="0"/>
          <w:marTop w:val="0"/>
          <w:marBottom w:val="0"/>
          <w:divBdr>
            <w:top w:val="none" w:sz="0" w:space="0" w:color="auto"/>
            <w:left w:val="none" w:sz="0" w:space="0" w:color="auto"/>
            <w:bottom w:val="none" w:sz="0" w:space="0" w:color="auto"/>
            <w:right w:val="none" w:sz="0" w:space="0" w:color="auto"/>
          </w:divBdr>
        </w:div>
        <w:div w:id="1763184213">
          <w:marLeft w:val="640"/>
          <w:marRight w:val="0"/>
          <w:marTop w:val="0"/>
          <w:marBottom w:val="0"/>
          <w:divBdr>
            <w:top w:val="none" w:sz="0" w:space="0" w:color="auto"/>
            <w:left w:val="none" w:sz="0" w:space="0" w:color="auto"/>
            <w:bottom w:val="none" w:sz="0" w:space="0" w:color="auto"/>
            <w:right w:val="none" w:sz="0" w:space="0" w:color="auto"/>
          </w:divBdr>
        </w:div>
        <w:div w:id="1608923133">
          <w:marLeft w:val="640"/>
          <w:marRight w:val="0"/>
          <w:marTop w:val="0"/>
          <w:marBottom w:val="0"/>
          <w:divBdr>
            <w:top w:val="none" w:sz="0" w:space="0" w:color="auto"/>
            <w:left w:val="none" w:sz="0" w:space="0" w:color="auto"/>
            <w:bottom w:val="none" w:sz="0" w:space="0" w:color="auto"/>
            <w:right w:val="none" w:sz="0" w:space="0" w:color="auto"/>
          </w:divBdr>
        </w:div>
        <w:div w:id="2124959668">
          <w:marLeft w:val="640"/>
          <w:marRight w:val="0"/>
          <w:marTop w:val="0"/>
          <w:marBottom w:val="0"/>
          <w:divBdr>
            <w:top w:val="none" w:sz="0" w:space="0" w:color="auto"/>
            <w:left w:val="none" w:sz="0" w:space="0" w:color="auto"/>
            <w:bottom w:val="none" w:sz="0" w:space="0" w:color="auto"/>
            <w:right w:val="none" w:sz="0" w:space="0" w:color="auto"/>
          </w:divBdr>
        </w:div>
        <w:div w:id="1210141581">
          <w:marLeft w:val="640"/>
          <w:marRight w:val="0"/>
          <w:marTop w:val="0"/>
          <w:marBottom w:val="0"/>
          <w:divBdr>
            <w:top w:val="none" w:sz="0" w:space="0" w:color="auto"/>
            <w:left w:val="none" w:sz="0" w:space="0" w:color="auto"/>
            <w:bottom w:val="none" w:sz="0" w:space="0" w:color="auto"/>
            <w:right w:val="none" w:sz="0" w:space="0" w:color="auto"/>
          </w:divBdr>
        </w:div>
        <w:div w:id="129784975">
          <w:marLeft w:val="640"/>
          <w:marRight w:val="0"/>
          <w:marTop w:val="0"/>
          <w:marBottom w:val="0"/>
          <w:divBdr>
            <w:top w:val="none" w:sz="0" w:space="0" w:color="auto"/>
            <w:left w:val="none" w:sz="0" w:space="0" w:color="auto"/>
            <w:bottom w:val="none" w:sz="0" w:space="0" w:color="auto"/>
            <w:right w:val="none" w:sz="0" w:space="0" w:color="auto"/>
          </w:divBdr>
        </w:div>
        <w:div w:id="123281232">
          <w:marLeft w:val="640"/>
          <w:marRight w:val="0"/>
          <w:marTop w:val="0"/>
          <w:marBottom w:val="0"/>
          <w:divBdr>
            <w:top w:val="none" w:sz="0" w:space="0" w:color="auto"/>
            <w:left w:val="none" w:sz="0" w:space="0" w:color="auto"/>
            <w:bottom w:val="none" w:sz="0" w:space="0" w:color="auto"/>
            <w:right w:val="none" w:sz="0" w:space="0" w:color="auto"/>
          </w:divBdr>
        </w:div>
        <w:div w:id="1555195447">
          <w:marLeft w:val="640"/>
          <w:marRight w:val="0"/>
          <w:marTop w:val="0"/>
          <w:marBottom w:val="0"/>
          <w:divBdr>
            <w:top w:val="none" w:sz="0" w:space="0" w:color="auto"/>
            <w:left w:val="none" w:sz="0" w:space="0" w:color="auto"/>
            <w:bottom w:val="none" w:sz="0" w:space="0" w:color="auto"/>
            <w:right w:val="none" w:sz="0" w:space="0" w:color="auto"/>
          </w:divBdr>
        </w:div>
        <w:div w:id="1768886497">
          <w:marLeft w:val="640"/>
          <w:marRight w:val="0"/>
          <w:marTop w:val="0"/>
          <w:marBottom w:val="0"/>
          <w:divBdr>
            <w:top w:val="none" w:sz="0" w:space="0" w:color="auto"/>
            <w:left w:val="none" w:sz="0" w:space="0" w:color="auto"/>
            <w:bottom w:val="none" w:sz="0" w:space="0" w:color="auto"/>
            <w:right w:val="none" w:sz="0" w:space="0" w:color="auto"/>
          </w:divBdr>
        </w:div>
        <w:div w:id="283464207">
          <w:marLeft w:val="640"/>
          <w:marRight w:val="0"/>
          <w:marTop w:val="0"/>
          <w:marBottom w:val="0"/>
          <w:divBdr>
            <w:top w:val="none" w:sz="0" w:space="0" w:color="auto"/>
            <w:left w:val="none" w:sz="0" w:space="0" w:color="auto"/>
            <w:bottom w:val="none" w:sz="0" w:space="0" w:color="auto"/>
            <w:right w:val="none" w:sz="0" w:space="0" w:color="auto"/>
          </w:divBdr>
        </w:div>
        <w:div w:id="397360698">
          <w:marLeft w:val="640"/>
          <w:marRight w:val="0"/>
          <w:marTop w:val="0"/>
          <w:marBottom w:val="0"/>
          <w:divBdr>
            <w:top w:val="none" w:sz="0" w:space="0" w:color="auto"/>
            <w:left w:val="none" w:sz="0" w:space="0" w:color="auto"/>
            <w:bottom w:val="none" w:sz="0" w:space="0" w:color="auto"/>
            <w:right w:val="none" w:sz="0" w:space="0" w:color="auto"/>
          </w:divBdr>
        </w:div>
        <w:div w:id="1343320846">
          <w:marLeft w:val="640"/>
          <w:marRight w:val="0"/>
          <w:marTop w:val="0"/>
          <w:marBottom w:val="0"/>
          <w:divBdr>
            <w:top w:val="none" w:sz="0" w:space="0" w:color="auto"/>
            <w:left w:val="none" w:sz="0" w:space="0" w:color="auto"/>
            <w:bottom w:val="none" w:sz="0" w:space="0" w:color="auto"/>
            <w:right w:val="none" w:sz="0" w:space="0" w:color="auto"/>
          </w:divBdr>
        </w:div>
        <w:div w:id="268898967">
          <w:marLeft w:val="640"/>
          <w:marRight w:val="0"/>
          <w:marTop w:val="0"/>
          <w:marBottom w:val="0"/>
          <w:divBdr>
            <w:top w:val="none" w:sz="0" w:space="0" w:color="auto"/>
            <w:left w:val="none" w:sz="0" w:space="0" w:color="auto"/>
            <w:bottom w:val="none" w:sz="0" w:space="0" w:color="auto"/>
            <w:right w:val="none" w:sz="0" w:space="0" w:color="auto"/>
          </w:divBdr>
        </w:div>
        <w:div w:id="706680282">
          <w:marLeft w:val="640"/>
          <w:marRight w:val="0"/>
          <w:marTop w:val="0"/>
          <w:marBottom w:val="0"/>
          <w:divBdr>
            <w:top w:val="none" w:sz="0" w:space="0" w:color="auto"/>
            <w:left w:val="none" w:sz="0" w:space="0" w:color="auto"/>
            <w:bottom w:val="none" w:sz="0" w:space="0" w:color="auto"/>
            <w:right w:val="none" w:sz="0" w:space="0" w:color="auto"/>
          </w:divBdr>
        </w:div>
        <w:div w:id="1322540463">
          <w:marLeft w:val="640"/>
          <w:marRight w:val="0"/>
          <w:marTop w:val="0"/>
          <w:marBottom w:val="0"/>
          <w:divBdr>
            <w:top w:val="none" w:sz="0" w:space="0" w:color="auto"/>
            <w:left w:val="none" w:sz="0" w:space="0" w:color="auto"/>
            <w:bottom w:val="none" w:sz="0" w:space="0" w:color="auto"/>
            <w:right w:val="none" w:sz="0" w:space="0" w:color="auto"/>
          </w:divBdr>
        </w:div>
        <w:div w:id="755856674">
          <w:marLeft w:val="640"/>
          <w:marRight w:val="0"/>
          <w:marTop w:val="0"/>
          <w:marBottom w:val="0"/>
          <w:divBdr>
            <w:top w:val="none" w:sz="0" w:space="0" w:color="auto"/>
            <w:left w:val="none" w:sz="0" w:space="0" w:color="auto"/>
            <w:bottom w:val="none" w:sz="0" w:space="0" w:color="auto"/>
            <w:right w:val="none" w:sz="0" w:space="0" w:color="auto"/>
          </w:divBdr>
        </w:div>
        <w:div w:id="966857183">
          <w:marLeft w:val="640"/>
          <w:marRight w:val="0"/>
          <w:marTop w:val="0"/>
          <w:marBottom w:val="0"/>
          <w:divBdr>
            <w:top w:val="none" w:sz="0" w:space="0" w:color="auto"/>
            <w:left w:val="none" w:sz="0" w:space="0" w:color="auto"/>
            <w:bottom w:val="none" w:sz="0" w:space="0" w:color="auto"/>
            <w:right w:val="none" w:sz="0" w:space="0" w:color="auto"/>
          </w:divBdr>
        </w:div>
        <w:div w:id="603458173">
          <w:marLeft w:val="640"/>
          <w:marRight w:val="0"/>
          <w:marTop w:val="0"/>
          <w:marBottom w:val="0"/>
          <w:divBdr>
            <w:top w:val="none" w:sz="0" w:space="0" w:color="auto"/>
            <w:left w:val="none" w:sz="0" w:space="0" w:color="auto"/>
            <w:bottom w:val="none" w:sz="0" w:space="0" w:color="auto"/>
            <w:right w:val="none" w:sz="0" w:space="0" w:color="auto"/>
          </w:divBdr>
        </w:div>
        <w:div w:id="1916939668">
          <w:marLeft w:val="640"/>
          <w:marRight w:val="0"/>
          <w:marTop w:val="0"/>
          <w:marBottom w:val="0"/>
          <w:divBdr>
            <w:top w:val="none" w:sz="0" w:space="0" w:color="auto"/>
            <w:left w:val="none" w:sz="0" w:space="0" w:color="auto"/>
            <w:bottom w:val="none" w:sz="0" w:space="0" w:color="auto"/>
            <w:right w:val="none" w:sz="0" w:space="0" w:color="auto"/>
          </w:divBdr>
        </w:div>
        <w:div w:id="428475470">
          <w:marLeft w:val="640"/>
          <w:marRight w:val="0"/>
          <w:marTop w:val="0"/>
          <w:marBottom w:val="0"/>
          <w:divBdr>
            <w:top w:val="none" w:sz="0" w:space="0" w:color="auto"/>
            <w:left w:val="none" w:sz="0" w:space="0" w:color="auto"/>
            <w:bottom w:val="none" w:sz="0" w:space="0" w:color="auto"/>
            <w:right w:val="none" w:sz="0" w:space="0" w:color="auto"/>
          </w:divBdr>
        </w:div>
        <w:div w:id="601300202">
          <w:marLeft w:val="640"/>
          <w:marRight w:val="0"/>
          <w:marTop w:val="0"/>
          <w:marBottom w:val="0"/>
          <w:divBdr>
            <w:top w:val="none" w:sz="0" w:space="0" w:color="auto"/>
            <w:left w:val="none" w:sz="0" w:space="0" w:color="auto"/>
            <w:bottom w:val="none" w:sz="0" w:space="0" w:color="auto"/>
            <w:right w:val="none" w:sz="0" w:space="0" w:color="auto"/>
          </w:divBdr>
        </w:div>
        <w:div w:id="986936546">
          <w:marLeft w:val="640"/>
          <w:marRight w:val="0"/>
          <w:marTop w:val="0"/>
          <w:marBottom w:val="0"/>
          <w:divBdr>
            <w:top w:val="none" w:sz="0" w:space="0" w:color="auto"/>
            <w:left w:val="none" w:sz="0" w:space="0" w:color="auto"/>
            <w:bottom w:val="none" w:sz="0" w:space="0" w:color="auto"/>
            <w:right w:val="none" w:sz="0" w:space="0" w:color="auto"/>
          </w:divBdr>
        </w:div>
        <w:div w:id="881021022">
          <w:marLeft w:val="640"/>
          <w:marRight w:val="0"/>
          <w:marTop w:val="0"/>
          <w:marBottom w:val="0"/>
          <w:divBdr>
            <w:top w:val="none" w:sz="0" w:space="0" w:color="auto"/>
            <w:left w:val="none" w:sz="0" w:space="0" w:color="auto"/>
            <w:bottom w:val="none" w:sz="0" w:space="0" w:color="auto"/>
            <w:right w:val="none" w:sz="0" w:space="0" w:color="auto"/>
          </w:divBdr>
        </w:div>
        <w:div w:id="1263681169">
          <w:marLeft w:val="640"/>
          <w:marRight w:val="0"/>
          <w:marTop w:val="0"/>
          <w:marBottom w:val="0"/>
          <w:divBdr>
            <w:top w:val="none" w:sz="0" w:space="0" w:color="auto"/>
            <w:left w:val="none" w:sz="0" w:space="0" w:color="auto"/>
            <w:bottom w:val="none" w:sz="0" w:space="0" w:color="auto"/>
            <w:right w:val="none" w:sz="0" w:space="0" w:color="auto"/>
          </w:divBdr>
        </w:div>
        <w:div w:id="1366102052">
          <w:marLeft w:val="640"/>
          <w:marRight w:val="0"/>
          <w:marTop w:val="0"/>
          <w:marBottom w:val="0"/>
          <w:divBdr>
            <w:top w:val="none" w:sz="0" w:space="0" w:color="auto"/>
            <w:left w:val="none" w:sz="0" w:space="0" w:color="auto"/>
            <w:bottom w:val="none" w:sz="0" w:space="0" w:color="auto"/>
            <w:right w:val="none" w:sz="0" w:space="0" w:color="auto"/>
          </w:divBdr>
        </w:div>
        <w:div w:id="1290161411">
          <w:marLeft w:val="640"/>
          <w:marRight w:val="0"/>
          <w:marTop w:val="0"/>
          <w:marBottom w:val="0"/>
          <w:divBdr>
            <w:top w:val="none" w:sz="0" w:space="0" w:color="auto"/>
            <w:left w:val="none" w:sz="0" w:space="0" w:color="auto"/>
            <w:bottom w:val="none" w:sz="0" w:space="0" w:color="auto"/>
            <w:right w:val="none" w:sz="0" w:space="0" w:color="auto"/>
          </w:divBdr>
        </w:div>
        <w:div w:id="453135539">
          <w:marLeft w:val="640"/>
          <w:marRight w:val="0"/>
          <w:marTop w:val="0"/>
          <w:marBottom w:val="0"/>
          <w:divBdr>
            <w:top w:val="none" w:sz="0" w:space="0" w:color="auto"/>
            <w:left w:val="none" w:sz="0" w:space="0" w:color="auto"/>
            <w:bottom w:val="none" w:sz="0" w:space="0" w:color="auto"/>
            <w:right w:val="none" w:sz="0" w:space="0" w:color="auto"/>
          </w:divBdr>
        </w:div>
        <w:div w:id="65763075">
          <w:marLeft w:val="640"/>
          <w:marRight w:val="0"/>
          <w:marTop w:val="0"/>
          <w:marBottom w:val="0"/>
          <w:divBdr>
            <w:top w:val="none" w:sz="0" w:space="0" w:color="auto"/>
            <w:left w:val="none" w:sz="0" w:space="0" w:color="auto"/>
            <w:bottom w:val="none" w:sz="0" w:space="0" w:color="auto"/>
            <w:right w:val="none" w:sz="0" w:space="0" w:color="auto"/>
          </w:divBdr>
        </w:div>
        <w:div w:id="1401515169">
          <w:marLeft w:val="640"/>
          <w:marRight w:val="0"/>
          <w:marTop w:val="0"/>
          <w:marBottom w:val="0"/>
          <w:divBdr>
            <w:top w:val="none" w:sz="0" w:space="0" w:color="auto"/>
            <w:left w:val="none" w:sz="0" w:space="0" w:color="auto"/>
            <w:bottom w:val="none" w:sz="0" w:space="0" w:color="auto"/>
            <w:right w:val="none" w:sz="0" w:space="0" w:color="auto"/>
          </w:divBdr>
        </w:div>
        <w:div w:id="50351855">
          <w:marLeft w:val="640"/>
          <w:marRight w:val="0"/>
          <w:marTop w:val="0"/>
          <w:marBottom w:val="0"/>
          <w:divBdr>
            <w:top w:val="none" w:sz="0" w:space="0" w:color="auto"/>
            <w:left w:val="none" w:sz="0" w:space="0" w:color="auto"/>
            <w:bottom w:val="none" w:sz="0" w:space="0" w:color="auto"/>
            <w:right w:val="none" w:sz="0" w:space="0" w:color="auto"/>
          </w:divBdr>
        </w:div>
        <w:div w:id="1020668881">
          <w:marLeft w:val="640"/>
          <w:marRight w:val="0"/>
          <w:marTop w:val="0"/>
          <w:marBottom w:val="0"/>
          <w:divBdr>
            <w:top w:val="none" w:sz="0" w:space="0" w:color="auto"/>
            <w:left w:val="none" w:sz="0" w:space="0" w:color="auto"/>
            <w:bottom w:val="none" w:sz="0" w:space="0" w:color="auto"/>
            <w:right w:val="none" w:sz="0" w:space="0" w:color="auto"/>
          </w:divBdr>
        </w:div>
        <w:div w:id="243491549">
          <w:marLeft w:val="640"/>
          <w:marRight w:val="0"/>
          <w:marTop w:val="0"/>
          <w:marBottom w:val="0"/>
          <w:divBdr>
            <w:top w:val="none" w:sz="0" w:space="0" w:color="auto"/>
            <w:left w:val="none" w:sz="0" w:space="0" w:color="auto"/>
            <w:bottom w:val="none" w:sz="0" w:space="0" w:color="auto"/>
            <w:right w:val="none" w:sz="0" w:space="0" w:color="auto"/>
          </w:divBdr>
        </w:div>
        <w:div w:id="1856335733">
          <w:marLeft w:val="640"/>
          <w:marRight w:val="0"/>
          <w:marTop w:val="0"/>
          <w:marBottom w:val="0"/>
          <w:divBdr>
            <w:top w:val="none" w:sz="0" w:space="0" w:color="auto"/>
            <w:left w:val="none" w:sz="0" w:space="0" w:color="auto"/>
            <w:bottom w:val="none" w:sz="0" w:space="0" w:color="auto"/>
            <w:right w:val="none" w:sz="0" w:space="0" w:color="auto"/>
          </w:divBdr>
        </w:div>
        <w:div w:id="27531267">
          <w:marLeft w:val="640"/>
          <w:marRight w:val="0"/>
          <w:marTop w:val="0"/>
          <w:marBottom w:val="0"/>
          <w:divBdr>
            <w:top w:val="none" w:sz="0" w:space="0" w:color="auto"/>
            <w:left w:val="none" w:sz="0" w:space="0" w:color="auto"/>
            <w:bottom w:val="none" w:sz="0" w:space="0" w:color="auto"/>
            <w:right w:val="none" w:sz="0" w:space="0" w:color="auto"/>
          </w:divBdr>
        </w:div>
        <w:div w:id="1293438744">
          <w:marLeft w:val="640"/>
          <w:marRight w:val="0"/>
          <w:marTop w:val="0"/>
          <w:marBottom w:val="0"/>
          <w:divBdr>
            <w:top w:val="none" w:sz="0" w:space="0" w:color="auto"/>
            <w:left w:val="none" w:sz="0" w:space="0" w:color="auto"/>
            <w:bottom w:val="none" w:sz="0" w:space="0" w:color="auto"/>
            <w:right w:val="none" w:sz="0" w:space="0" w:color="auto"/>
          </w:divBdr>
        </w:div>
        <w:div w:id="2024551670">
          <w:marLeft w:val="640"/>
          <w:marRight w:val="0"/>
          <w:marTop w:val="0"/>
          <w:marBottom w:val="0"/>
          <w:divBdr>
            <w:top w:val="none" w:sz="0" w:space="0" w:color="auto"/>
            <w:left w:val="none" w:sz="0" w:space="0" w:color="auto"/>
            <w:bottom w:val="none" w:sz="0" w:space="0" w:color="auto"/>
            <w:right w:val="none" w:sz="0" w:space="0" w:color="auto"/>
          </w:divBdr>
        </w:div>
        <w:div w:id="1278753058">
          <w:marLeft w:val="640"/>
          <w:marRight w:val="0"/>
          <w:marTop w:val="0"/>
          <w:marBottom w:val="0"/>
          <w:divBdr>
            <w:top w:val="none" w:sz="0" w:space="0" w:color="auto"/>
            <w:left w:val="none" w:sz="0" w:space="0" w:color="auto"/>
            <w:bottom w:val="none" w:sz="0" w:space="0" w:color="auto"/>
            <w:right w:val="none" w:sz="0" w:space="0" w:color="auto"/>
          </w:divBdr>
        </w:div>
        <w:div w:id="1415250155">
          <w:marLeft w:val="640"/>
          <w:marRight w:val="0"/>
          <w:marTop w:val="0"/>
          <w:marBottom w:val="0"/>
          <w:divBdr>
            <w:top w:val="none" w:sz="0" w:space="0" w:color="auto"/>
            <w:left w:val="none" w:sz="0" w:space="0" w:color="auto"/>
            <w:bottom w:val="none" w:sz="0" w:space="0" w:color="auto"/>
            <w:right w:val="none" w:sz="0" w:space="0" w:color="auto"/>
          </w:divBdr>
        </w:div>
        <w:div w:id="1283002792">
          <w:marLeft w:val="640"/>
          <w:marRight w:val="0"/>
          <w:marTop w:val="0"/>
          <w:marBottom w:val="0"/>
          <w:divBdr>
            <w:top w:val="none" w:sz="0" w:space="0" w:color="auto"/>
            <w:left w:val="none" w:sz="0" w:space="0" w:color="auto"/>
            <w:bottom w:val="none" w:sz="0" w:space="0" w:color="auto"/>
            <w:right w:val="none" w:sz="0" w:space="0" w:color="auto"/>
          </w:divBdr>
        </w:div>
        <w:div w:id="1806657103">
          <w:marLeft w:val="640"/>
          <w:marRight w:val="0"/>
          <w:marTop w:val="0"/>
          <w:marBottom w:val="0"/>
          <w:divBdr>
            <w:top w:val="none" w:sz="0" w:space="0" w:color="auto"/>
            <w:left w:val="none" w:sz="0" w:space="0" w:color="auto"/>
            <w:bottom w:val="none" w:sz="0" w:space="0" w:color="auto"/>
            <w:right w:val="none" w:sz="0" w:space="0" w:color="auto"/>
          </w:divBdr>
        </w:div>
        <w:div w:id="447773407">
          <w:marLeft w:val="640"/>
          <w:marRight w:val="0"/>
          <w:marTop w:val="0"/>
          <w:marBottom w:val="0"/>
          <w:divBdr>
            <w:top w:val="none" w:sz="0" w:space="0" w:color="auto"/>
            <w:left w:val="none" w:sz="0" w:space="0" w:color="auto"/>
            <w:bottom w:val="none" w:sz="0" w:space="0" w:color="auto"/>
            <w:right w:val="none" w:sz="0" w:space="0" w:color="auto"/>
          </w:divBdr>
        </w:div>
        <w:div w:id="1975862936">
          <w:marLeft w:val="640"/>
          <w:marRight w:val="0"/>
          <w:marTop w:val="0"/>
          <w:marBottom w:val="0"/>
          <w:divBdr>
            <w:top w:val="none" w:sz="0" w:space="0" w:color="auto"/>
            <w:left w:val="none" w:sz="0" w:space="0" w:color="auto"/>
            <w:bottom w:val="none" w:sz="0" w:space="0" w:color="auto"/>
            <w:right w:val="none" w:sz="0" w:space="0" w:color="auto"/>
          </w:divBdr>
        </w:div>
        <w:div w:id="1189104362">
          <w:marLeft w:val="640"/>
          <w:marRight w:val="0"/>
          <w:marTop w:val="0"/>
          <w:marBottom w:val="0"/>
          <w:divBdr>
            <w:top w:val="none" w:sz="0" w:space="0" w:color="auto"/>
            <w:left w:val="none" w:sz="0" w:space="0" w:color="auto"/>
            <w:bottom w:val="none" w:sz="0" w:space="0" w:color="auto"/>
            <w:right w:val="none" w:sz="0" w:space="0" w:color="auto"/>
          </w:divBdr>
        </w:div>
        <w:div w:id="525484538">
          <w:marLeft w:val="640"/>
          <w:marRight w:val="0"/>
          <w:marTop w:val="0"/>
          <w:marBottom w:val="0"/>
          <w:divBdr>
            <w:top w:val="none" w:sz="0" w:space="0" w:color="auto"/>
            <w:left w:val="none" w:sz="0" w:space="0" w:color="auto"/>
            <w:bottom w:val="none" w:sz="0" w:space="0" w:color="auto"/>
            <w:right w:val="none" w:sz="0" w:space="0" w:color="auto"/>
          </w:divBdr>
        </w:div>
        <w:div w:id="795106659">
          <w:marLeft w:val="640"/>
          <w:marRight w:val="0"/>
          <w:marTop w:val="0"/>
          <w:marBottom w:val="0"/>
          <w:divBdr>
            <w:top w:val="none" w:sz="0" w:space="0" w:color="auto"/>
            <w:left w:val="none" w:sz="0" w:space="0" w:color="auto"/>
            <w:bottom w:val="none" w:sz="0" w:space="0" w:color="auto"/>
            <w:right w:val="none" w:sz="0" w:space="0" w:color="auto"/>
          </w:divBdr>
        </w:div>
        <w:div w:id="1141001062">
          <w:marLeft w:val="640"/>
          <w:marRight w:val="0"/>
          <w:marTop w:val="0"/>
          <w:marBottom w:val="0"/>
          <w:divBdr>
            <w:top w:val="none" w:sz="0" w:space="0" w:color="auto"/>
            <w:left w:val="none" w:sz="0" w:space="0" w:color="auto"/>
            <w:bottom w:val="none" w:sz="0" w:space="0" w:color="auto"/>
            <w:right w:val="none" w:sz="0" w:space="0" w:color="auto"/>
          </w:divBdr>
        </w:div>
        <w:div w:id="347217905">
          <w:marLeft w:val="640"/>
          <w:marRight w:val="0"/>
          <w:marTop w:val="0"/>
          <w:marBottom w:val="0"/>
          <w:divBdr>
            <w:top w:val="none" w:sz="0" w:space="0" w:color="auto"/>
            <w:left w:val="none" w:sz="0" w:space="0" w:color="auto"/>
            <w:bottom w:val="none" w:sz="0" w:space="0" w:color="auto"/>
            <w:right w:val="none" w:sz="0" w:space="0" w:color="auto"/>
          </w:divBdr>
        </w:div>
        <w:div w:id="2009015234">
          <w:marLeft w:val="640"/>
          <w:marRight w:val="0"/>
          <w:marTop w:val="0"/>
          <w:marBottom w:val="0"/>
          <w:divBdr>
            <w:top w:val="none" w:sz="0" w:space="0" w:color="auto"/>
            <w:left w:val="none" w:sz="0" w:space="0" w:color="auto"/>
            <w:bottom w:val="none" w:sz="0" w:space="0" w:color="auto"/>
            <w:right w:val="none" w:sz="0" w:space="0" w:color="auto"/>
          </w:divBdr>
        </w:div>
        <w:div w:id="1581138425">
          <w:marLeft w:val="640"/>
          <w:marRight w:val="0"/>
          <w:marTop w:val="0"/>
          <w:marBottom w:val="0"/>
          <w:divBdr>
            <w:top w:val="none" w:sz="0" w:space="0" w:color="auto"/>
            <w:left w:val="none" w:sz="0" w:space="0" w:color="auto"/>
            <w:bottom w:val="none" w:sz="0" w:space="0" w:color="auto"/>
            <w:right w:val="none" w:sz="0" w:space="0" w:color="auto"/>
          </w:divBdr>
        </w:div>
        <w:div w:id="8802746">
          <w:marLeft w:val="640"/>
          <w:marRight w:val="0"/>
          <w:marTop w:val="0"/>
          <w:marBottom w:val="0"/>
          <w:divBdr>
            <w:top w:val="none" w:sz="0" w:space="0" w:color="auto"/>
            <w:left w:val="none" w:sz="0" w:space="0" w:color="auto"/>
            <w:bottom w:val="none" w:sz="0" w:space="0" w:color="auto"/>
            <w:right w:val="none" w:sz="0" w:space="0" w:color="auto"/>
          </w:divBdr>
        </w:div>
        <w:div w:id="1910730058">
          <w:marLeft w:val="640"/>
          <w:marRight w:val="0"/>
          <w:marTop w:val="0"/>
          <w:marBottom w:val="0"/>
          <w:divBdr>
            <w:top w:val="none" w:sz="0" w:space="0" w:color="auto"/>
            <w:left w:val="none" w:sz="0" w:space="0" w:color="auto"/>
            <w:bottom w:val="none" w:sz="0" w:space="0" w:color="auto"/>
            <w:right w:val="none" w:sz="0" w:space="0" w:color="auto"/>
          </w:divBdr>
        </w:div>
        <w:div w:id="1789812598">
          <w:marLeft w:val="640"/>
          <w:marRight w:val="0"/>
          <w:marTop w:val="0"/>
          <w:marBottom w:val="0"/>
          <w:divBdr>
            <w:top w:val="none" w:sz="0" w:space="0" w:color="auto"/>
            <w:left w:val="none" w:sz="0" w:space="0" w:color="auto"/>
            <w:bottom w:val="none" w:sz="0" w:space="0" w:color="auto"/>
            <w:right w:val="none" w:sz="0" w:space="0" w:color="auto"/>
          </w:divBdr>
        </w:div>
        <w:div w:id="1500002713">
          <w:marLeft w:val="640"/>
          <w:marRight w:val="0"/>
          <w:marTop w:val="0"/>
          <w:marBottom w:val="0"/>
          <w:divBdr>
            <w:top w:val="none" w:sz="0" w:space="0" w:color="auto"/>
            <w:left w:val="none" w:sz="0" w:space="0" w:color="auto"/>
            <w:bottom w:val="none" w:sz="0" w:space="0" w:color="auto"/>
            <w:right w:val="none" w:sz="0" w:space="0" w:color="auto"/>
          </w:divBdr>
        </w:div>
        <w:div w:id="1292593953">
          <w:marLeft w:val="640"/>
          <w:marRight w:val="0"/>
          <w:marTop w:val="0"/>
          <w:marBottom w:val="0"/>
          <w:divBdr>
            <w:top w:val="none" w:sz="0" w:space="0" w:color="auto"/>
            <w:left w:val="none" w:sz="0" w:space="0" w:color="auto"/>
            <w:bottom w:val="none" w:sz="0" w:space="0" w:color="auto"/>
            <w:right w:val="none" w:sz="0" w:space="0" w:color="auto"/>
          </w:divBdr>
        </w:div>
        <w:div w:id="1959331792">
          <w:marLeft w:val="640"/>
          <w:marRight w:val="0"/>
          <w:marTop w:val="0"/>
          <w:marBottom w:val="0"/>
          <w:divBdr>
            <w:top w:val="none" w:sz="0" w:space="0" w:color="auto"/>
            <w:left w:val="none" w:sz="0" w:space="0" w:color="auto"/>
            <w:bottom w:val="none" w:sz="0" w:space="0" w:color="auto"/>
            <w:right w:val="none" w:sz="0" w:space="0" w:color="auto"/>
          </w:divBdr>
        </w:div>
        <w:div w:id="1277104391">
          <w:marLeft w:val="640"/>
          <w:marRight w:val="0"/>
          <w:marTop w:val="0"/>
          <w:marBottom w:val="0"/>
          <w:divBdr>
            <w:top w:val="none" w:sz="0" w:space="0" w:color="auto"/>
            <w:left w:val="none" w:sz="0" w:space="0" w:color="auto"/>
            <w:bottom w:val="none" w:sz="0" w:space="0" w:color="auto"/>
            <w:right w:val="none" w:sz="0" w:space="0" w:color="auto"/>
          </w:divBdr>
        </w:div>
        <w:div w:id="1413159636">
          <w:marLeft w:val="640"/>
          <w:marRight w:val="0"/>
          <w:marTop w:val="0"/>
          <w:marBottom w:val="0"/>
          <w:divBdr>
            <w:top w:val="none" w:sz="0" w:space="0" w:color="auto"/>
            <w:left w:val="none" w:sz="0" w:space="0" w:color="auto"/>
            <w:bottom w:val="none" w:sz="0" w:space="0" w:color="auto"/>
            <w:right w:val="none" w:sz="0" w:space="0" w:color="auto"/>
          </w:divBdr>
        </w:div>
        <w:div w:id="891187996">
          <w:marLeft w:val="640"/>
          <w:marRight w:val="0"/>
          <w:marTop w:val="0"/>
          <w:marBottom w:val="0"/>
          <w:divBdr>
            <w:top w:val="none" w:sz="0" w:space="0" w:color="auto"/>
            <w:left w:val="none" w:sz="0" w:space="0" w:color="auto"/>
            <w:bottom w:val="none" w:sz="0" w:space="0" w:color="auto"/>
            <w:right w:val="none" w:sz="0" w:space="0" w:color="auto"/>
          </w:divBdr>
        </w:div>
        <w:div w:id="581989352">
          <w:marLeft w:val="640"/>
          <w:marRight w:val="0"/>
          <w:marTop w:val="0"/>
          <w:marBottom w:val="0"/>
          <w:divBdr>
            <w:top w:val="none" w:sz="0" w:space="0" w:color="auto"/>
            <w:left w:val="none" w:sz="0" w:space="0" w:color="auto"/>
            <w:bottom w:val="none" w:sz="0" w:space="0" w:color="auto"/>
            <w:right w:val="none" w:sz="0" w:space="0" w:color="auto"/>
          </w:divBdr>
        </w:div>
        <w:div w:id="714816143">
          <w:marLeft w:val="640"/>
          <w:marRight w:val="0"/>
          <w:marTop w:val="0"/>
          <w:marBottom w:val="0"/>
          <w:divBdr>
            <w:top w:val="none" w:sz="0" w:space="0" w:color="auto"/>
            <w:left w:val="none" w:sz="0" w:space="0" w:color="auto"/>
            <w:bottom w:val="none" w:sz="0" w:space="0" w:color="auto"/>
            <w:right w:val="none" w:sz="0" w:space="0" w:color="auto"/>
          </w:divBdr>
        </w:div>
        <w:div w:id="559367055">
          <w:marLeft w:val="640"/>
          <w:marRight w:val="0"/>
          <w:marTop w:val="0"/>
          <w:marBottom w:val="0"/>
          <w:divBdr>
            <w:top w:val="none" w:sz="0" w:space="0" w:color="auto"/>
            <w:left w:val="none" w:sz="0" w:space="0" w:color="auto"/>
            <w:bottom w:val="none" w:sz="0" w:space="0" w:color="auto"/>
            <w:right w:val="none" w:sz="0" w:space="0" w:color="auto"/>
          </w:divBdr>
        </w:div>
        <w:div w:id="1560477880">
          <w:marLeft w:val="640"/>
          <w:marRight w:val="0"/>
          <w:marTop w:val="0"/>
          <w:marBottom w:val="0"/>
          <w:divBdr>
            <w:top w:val="none" w:sz="0" w:space="0" w:color="auto"/>
            <w:left w:val="none" w:sz="0" w:space="0" w:color="auto"/>
            <w:bottom w:val="none" w:sz="0" w:space="0" w:color="auto"/>
            <w:right w:val="none" w:sz="0" w:space="0" w:color="auto"/>
          </w:divBdr>
        </w:div>
        <w:div w:id="772288162">
          <w:marLeft w:val="640"/>
          <w:marRight w:val="0"/>
          <w:marTop w:val="0"/>
          <w:marBottom w:val="0"/>
          <w:divBdr>
            <w:top w:val="none" w:sz="0" w:space="0" w:color="auto"/>
            <w:left w:val="none" w:sz="0" w:space="0" w:color="auto"/>
            <w:bottom w:val="none" w:sz="0" w:space="0" w:color="auto"/>
            <w:right w:val="none" w:sz="0" w:space="0" w:color="auto"/>
          </w:divBdr>
        </w:div>
        <w:div w:id="341787782">
          <w:marLeft w:val="640"/>
          <w:marRight w:val="0"/>
          <w:marTop w:val="0"/>
          <w:marBottom w:val="0"/>
          <w:divBdr>
            <w:top w:val="none" w:sz="0" w:space="0" w:color="auto"/>
            <w:left w:val="none" w:sz="0" w:space="0" w:color="auto"/>
            <w:bottom w:val="none" w:sz="0" w:space="0" w:color="auto"/>
            <w:right w:val="none" w:sz="0" w:space="0" w:color="auto"/>
          </w:divBdr>
        </w:div>
        <w:div w:id="1516991717">
          <w:marLeft w:val="640"/>
          <w:marRight w:val="0"/>
          <w:marTop w:val="0"/>
          <w:marBottom w:val="0"/>
          <w:divBdr>
            <w:top w:val="none" w:sz="0" w:space="0" w:color="auto"/>
            <w:left w:val="none" w:sz="0" w:space="0" w:color="auto"/>
            <w:bottom w:val="none" w:sz="0" w:space="0" w:color="auto"/>
            <w:right w:val="none" w:sz="0" w:space="0" w:color="auto"/>
          </w:divBdr>
        </w:div>
        <w:div w:id="227155137">
          <w:marLeft w:val="640"/>
          <w:marRight w:val="0"/>
          <w:marTop w:val="0"/>
          <w:marBottom w:val="0"/>
          <w:divBdr>
            <w:top w:val="none" w:sz="0" w:space="0" w:color="auto"/>
            <w:left w:val="none" w:sz="0" w:space="0" w:color="auto"/>
            <w:bottom w:val="none" w:sz="0" w:space="0" w:color="auto"/>
            <w:right w:val="none" w:sz="0" w:space="0" w:color="auto"/>
          </w:divBdr>
        </w:div>
        <w:div w:id="412122618">
          <w:marLeft w:val="640"/>
          <w:marRight w:val="0"/>
          <w:marTop w:val="0"/>
          <w:marBottom w:val="0"/>
          <w:divBdr>
            <w:top w:val="none" w:sz="0" w:space="0" w:color="auto"/>
            <w:left w:val="none" w:sz="0" w:space="0" w:color="auto"/>
            <w:bottom w:val="none" w:sz="0" w:space="0" w:color="auto"/>
            <w:right w:val="none" w:sz="0" w:space="0" w:color="auto"/>
          </w:divBdr>
        </w:div>
        <w:div w:id="73935481">
          <w:marLeft w:val="640"/>
          <w:marRight w:val="0"/>
          <w:marTop w:val="0"/>
          <w:marBottom w:val="0"/>
          <w:divBdr>
            <w:top w:val="none" w:sz="0" w:space="0" w:color="auto"/>
            <w:left w:val="none" w:sz="0" w:space="0" w:color="auto"/>
            <w:bottom w:val="none" w:sz="0" w:space="0" w:color="auto"/>
            <w:right w:val="none" w:sz="0" w:space="0" w:color="auto"/>
          </w:divBdr>
        </w:div>
        <w:div w:id="1860197380">
          <w:marLeft w:val="640"/>
          <w:marRight w:val="0"/>
          <w:marTop w:val="0"/>
          <w:marBottom w:val="0"/>
          <w:divBdr>
            <w:top w:val="none" w:sz="0" w:space="0" w:color="auto"/>
            <w:left w:val="none" w:sz="0" w:space="0" w:color="auto"/>
            <w:bottom w:val="none" w:sz="0" w:space="0" w:color="auto"/>
            <w:right w:val="none" w:sz="0" w:space="0" w:color="auto"/>
          </w:divBdr>
        </w:div>
        <w:div w:id="871916706">
          <w:marLeft w:val="640"/>
          <w:marRight w:val="0"/>
          <w:marTop w:val="0"/>
          <w:marBottom w:val="0"/>
          <w:divBdr>
            <w:top w:val="none" w:sz="0" w:space="0" w:color="auto"/>
            <w:left w:val="none" w:sz="0" w:space="0" w:color="auto"/>
            <w:bottom w:val="none" w:sz="0" w:space="0" w:color="auto"/>
            <w:right w:val="none" w:sz="0" w:space="0" w:color="auto"/>
          </w:divBdr>
        </w:div>
      </w:divsChild>
    </w:div>
    <w:div w:id="1314678859">
      <w:bodyDiv w:val="1"/>
      <w:marLeft w:val="0"/>
      <w:marRight w:val="0"/>
      <w:marTop w:val="0"/>
      <w:marBottom w:val="0"/>
      <w:divBdr>
        <w:top w:val="none" w:sz="0" w:space="0" w:color="auto"/>
        <w:left w:val="none" w:sz="0" w:space="0" w:color="auto"/>
        <w:bottom w:val="none" w:sz="0" w:space="0" w:color="auto"/>
        <w:right w:val="none" w:sz="0" w:space="0" w:color="auto"/>
      </w:divBdr>
      <w:divsChild>
        <w:div w:id="1466579301">
          <w:marLeft w:val="640"/>
          <w:marRight w:val="0"/>
          <w:marTop w:val="0"/>
          <w:marBottom w:val="0"/>
          <w:divBdr>
            <w:top w:val="none" w:sz="0" w:space="0" w:color="auto"/>
            <w:left w:val="none" w:sz="0" w:space="0" w:color="auto"/>
            <w:bottom w:val="none" w:sz="0" w:space="0" w:color="auto"/>
            <w:right w:val="none" w:sz="0" w:space="0" w:color="auto"/>
          </w:divBdr>
        </w:div>
        <w:div w:id="2110225830">
          <w:marLeft w:val="640"/>
          <w:marRight w:val="0"/>
          <w:marTop w:val="0"/>
          <w:marBottom w:val="0"/>
          <w:divBdr>
            <w:top w:val="none" w:sz="0" w:space="0" w:color="auto"/>
            <w:left w:val="none" w:sz="0" w:space="0" w:color="auto"/>
            <w:bottom w:val="none" w:sz="0" w:space="0" w:color="auto"/>
            <w:right w:val="none" w:sz="0" w:space="0" w:color="auto"/>
          </w:divBdr>
        </w:div>
        <w:div w:id="2106882622">
          <w:marLeft w:val="640"/>
          <w:marRight w:val="0"/>
          <w:marTop w:val="0"/>
          <w:marBottom w:val="0"/>
          <w:divBdr>
            <w:top w:val="none" w:sz="0" w:space="0" w:color="auto"/>
            <w:left w:val="none" w:sz="0" w:space="0" w:color="auto"/>
            <w:bottom w:val="none" w:sz="0" w:space="0" w:color="auto"/>
            <w:right w:val="none" w:sz="0" w:space="0" w:color="auto"/>
          </w:divBdr>
        </w:div>
        <w:div w:id="998577507">
          <w:marLeft w:val="640"/>
          <w:marRight w:val="0"/>
          <w:marTop w:val="0"/>
          <w:marBottom w:val="0"/>
          <w:divBdr>
            <w:top w:val="none" w:sz="0" w:space="0" w:color="auto"/>
            <w:left w:val="none" w:sz="0" w:space="0" w:color="auto"/>
            <w:bottom w:val="none" w:sz="0" w:space="0" w:color="auto"/>
            <w:right w:val="none" w:sz="0" w:space="0" w:color="auto"/>
          </w:divBdr>
        </w:div>
        <w:div w:id="14121017">
          <w:marLeft w:val="640"/>
          <w:marRight w:val="0"/>
          <w:marTop w:val="0"/>
          <w:marBottom w:val="0"/>
          <w:divBdr>
            <w:top w:val="none" w:sz="0" w:space="0" w:color="auto"/>
            <w:left w:val="none" w:sz="0" w:space="0" w:color="auto"/>
            <w:bottom w:val="none" w:sz="0" w:space="0" w:color="auto"/>
            <w:right w:val="none" w:sz="0" w:space="0" w:color="auto"/>
          </w:divBdr>
        </w:div>
        <w:div w:id="1532645242">
          <w:marLeft w:val="640"/>
          <w:marRight w:val="0"/>
          <w:marTop w:val="0"/>
          <w:marBottom w:val="0"/>
          <w:divBdr>
            <w:top w:val="none" w:sz="0" w:space="0" w:color="auto"/>
            <w:left w:val="none" w:sz="0" w:space="0" w:color="auto"/>
            <w:bottom w:val="none" w:sz="0" w:space="0" w:color="auto"/>
            <w:right w:val="none" w:sz="0" w:space="0" w:color="auto"/>
          </w:divBdr>
        </w:div>
        <w:div w:id="413864475">
          <w:marLeft w:val="640"/>
          <w:marRight w:val="0"/>
          <w:marTop w:val="0"/>
          <w:marBottom w:val="0"/>
          <w:divBdr>
            <w:top w:val="none" w:sz="0" w:space="0" w:color="auto"/>
            <w:left w:val="none" w:sz="0" w:space="0" w:color="auto"/>
            <w:bottom w:val="none" w:sz="0" w:space="0" w:color="auto"/>
            <w:right w:val="none" w:sz="0" w:space="0" w:color="auto"/>
          </w:divBdr>
        </w:div>
        <w:div w:id="311911750">
          <w:marLeft w:val="640"/>
          <w:marRight w:val="0"/>
          <w:marTop w:val="0"/>
          <w:marBottom w:val="0"/>
          <w:divBdr>
            <w:top w:val="none" w:sz="0" w:space="0" w:color="auto"/>
            <w:left w:val="none" w:sz="0" w:space="0" w:color="auto"/>
            <w:bottom w:val="none" w:sz="0" w:space="0" w:color="auto"/>
            <w:right w:val="none" w:sz="0" w:space="0" w:color="auto"/>
          </w:divBdr>
        </w:div>
        <w:div w:id="1595867772">
          <w:marLeft w:val="640"/>
          <w:marRight w:val="0"/>
          <w:marTop w:val="0"/>
          <w:marBottom w:val="0"/>
          <w:divBdr>
            <w:top w:val="none" w:sz="0" w:space="0" w:color="auto"/>
            <w:left w:val="none" w:sz="0" w:space="0" w:color="auto"/>
            <w:bottom w:val="none" w:sz="0" w:space="0" w:color="auto"/>
            <w:right w:val="none" w:sz="0" w:space="0" w:color="auto"/>
          </w:divBdr>
        </w:div>
        <w:div w:id="1221207988">
          <w:marLeft w:val="640"/>
          <w:marRight w:val="0"/>
          <w:marTop w:val="0"/>
          <w:marBottom w:val="0"/>
          <w:divBdr>
            <w:top w:val="none" w:sz="0" w:space="0" w:color="auto"/>
            <w:left w:val="none" w:sz="0" w:space="0" w:color="auto"/>
            <w:bottom w:val="none" w:sz="0" w:space="0" w:color="auto"/>
            <w:right w:val="none" w:sz="0" w:space="0" w:color="auto"/>
          </w:divBdr>
        </w:div>
        <w:div w:id="995567758">
          <w:marLeft w:val="640"/>
          <w:marRight w:val="0"/>
          <w:marTop w:val="0"/>
          <w:marBottom w:val="0"/>
          <w:divBdr>
            <w:top w:val="none" w:sz="0" w:space="0" w:color="auto"/>
            <w:left w:val="none" w:sz="0" w:space="0" w:color="auto"/>
            <w:bottom w:val="none" w:sz="0" w:space="0" w:color="auto"/>
            <w:right w:val="none" w:sz="0" w:space="0" w:color="auto"/>
          </w:divBdr>
        </w:div>
        <w:div w:id="1446466483">
          <w:marLeft w:val="640"/>
          <w:marRight w:val="0"/>
          <w:marTop w:val="0"/>
          <w:marBottom w:val="0"/>
          <w:divBdr>
            <w:top w:val="none" w:sz="0" w:space="0" w:color="auto"/>
            <w:left w:val="none" w:sz="0" w:space="0" w:color="auto"/>
            <w:bottom w:val="none" w:sz="0" w:space="0" w:color="auto"/>
            <w:right w:val="none" w:sz="0" w:space="0" w:color="auto"/>
          </w:divBdr>
        </w:div>
        <w:div w:id="763456914">
          <w:marLeft w:val="640"/>
          <w:marRight w:val="0"/>
          <w:marTop w:val="0"/>
          <w:marBottom w:val="0"/>
          <w:divBdr>
            <w:top w:val="none" w:sz="0" w:space="0" w:color="auto"/>
            <w:left w:val="none" w:sz="0" w:space="0" w:color="auto"/>
            <w:bottom w:val="none" w:sz="0" w:space="0" w:color="auto"/>
            <w:right w:val="none" w:sz="0" w:space="0" w:color="auto"/>
          </w:divBdr>
        </w:div>
        <w:div w:id="556478024">
          <w:marLeft w:val="640"/>
          <w:marRight w:val="0"/>
          <w:marTop w:val="0"/>
          <w:marBottom w:val="0"/>
          <w:divBdr>
            <w:top w:val="none" w:sz="0" w:space="0" w:color="auto"/>
            <w:left w:val="none" w:sz="0" w:space="0" w:color="auto"/>
            <w:bottom w:val="none" w:sz="0" w:space="0" w:color="auto"/>
            <w:right w:val="none" w:sz="0" w:space="0" w:color="auto"/>
          </w:divBdr>
        </w:div>
        <w:div w:id="416906233">
          <w:marLeft w:val="640"/>
          <w:marRight w:val="0"/>
          <w:marTop w:val="0"/>
          <w:marBottom w:val="0"/>
          <w:divBdr>
            <w:top w:val="none" w:sz="0" w:space="0" w:color="auto"/>
            <w:left w:val="none" w:sz="0" w:space="0" w:color="auto"/>
            <w:bottom w:val="none" w:sz="0" w:space="0" w:color="auto"/>
            <w:right w:val="none" w:sz="0" w:space="0" w:color="auto"/>
          </w:divBdr>
        </w:div>
        <w:div w:id="679814399">
          <w:marLeft w:val="640"/>
          <w:marRight w:val="0"/>
          <w:marTop w:val="0"/>
          <w:marBottom w:val="0"/>
          <w:divBdr>
            <w:top w:val="none" w:sz="0" w:space="0" w:color="auto"/>
            <w:left w:val="none" w:sz="0" w:space="0" w:color="auto"/>
            <w:bottom w:val="none" w:sz="0" w:space="0" w:color="auto"/>
            <w:right w:val="none" w:sz="0" w:space="0" w:color="auto"/>
          </w:divBdr>
        </w:div>
        <w:div w:id="1841195870">
          <w:marLeft w:val="640"/>
          <w:marRight w:val="0"/>
          <w:marTop w:val="0"/>
          <w:marBottom w:val="0"/>
          <w:divBdr>
            <w:top w:val="none" w:sz="0" w:space="0" w:color="auto"/>
            <w:left w:val="none" w:sz="0" w:space="0" w:color="auto"/>
            <w:bottom w:val="none" w:sz="0" w:space="0" w:color="auto"/>
            <w:right w:val="none" w:sz="0" w:space="0" w:color="auto"/>
          </w:divBdr>
        </w:div>
        <w:div w:id="228614802">
          <w:marLeft w:val="640"/>
          <w:marRight w:val="0"/>
          <w:marTop w:val="0"/>
          <w:marBottom w:val="0"/>
          <w:divBdr>
            <w:top w:val="none" w:sz="0" w:space="0" w:color="auto"/>
            <w:left w:val="none" w:sz="0" w:space="0" w:color="auto"/>
            <w:bottom w:val="none" w:sz="0" w:space="0" w:color="auto"/>
            <w:right w:val="none" w:sz="0" w:space="0" w:color="auto"/>
          </w:divBdr>
        </w:div>
        <w:div w:id="291134938">
          <w:marLeft w:val="640"/>
          <w:marRight w:val="0"/>
          <w:marTop w:val="0"/>
          <w:marBottom w:val="0"/>
          <w:divBdr>
            <w:top w:val="none" w:sz="0" w:space="0" w:color="auto"/>
            <w:left w:val="none" w:sz="0" w:space="0" w:color="auto"/>
            <w:bottom w:val="none" w:sz="0" w:space="0" w:color="auto"/>
            <w:right w:val="none" w:sz="0" w:space="0" w:color="auto"/>
          </w:divBdr>
        </w:div>
        <w:div w:id="249777849">
          <w:marLeft w:val="640"/>
          <w:marRight w:val="0"/>
          <w:marTop w:val="0"/>
          <w:marBottom w:val="0"/>
          <w:divBdr>
            <w:top w:val="none" w:sz="0" w:space="0" w:color="auto"/>
            <w:left w:val="none" w:sz="0" w:space="0" w:color="auto"/>
            <w:bottom w:val="none" w:sz="0" w:space="0" w:color="auto"/>
            <w:right w:val="none" w:sz="0" w:space="0" w:color="auto"/>
          </w:divBdr>
        </w:div>
        <w:div w:id="641617475">
          <w:marLeft w:val="640"/>
          <w:marRight w:val="0"/>
          <w:marTop w:val="0"/>
          <w:marBottom w:val="0"/>
          <w:divBdr>
            <w:top w:val="none" w:sz="0" w:space="0" w:color="auto"/>
            <w:left w:val="none" w:sz="0" w:space="0" w:color="auto"/>
            <w:bottom w:val="none" w:sz="0" w:space="0" w:color="auto"/>
            <w:right w:val="none" w:sz="0" w:space="0" w:color="auto"/>
          </w:divBdr>
        </w:div>
        <w:div w:id="2141074739">
          <w:marLeft w:val="640"/>
          <w:marRight w:val="0"/>
          <w:marTop w:val="0"/>
          <w:marBottom w:val="0"/>
          <w:divBdr>
            <w:top w:val="none" w:sz="0" w:space="0" w:color="auto"/>
            <w:left w:val="none" w:sz="0" w:space="0" w:color="auto"/>
            <w:bottom w:val="none" w:sz="0" w:space="0" w:color="auto"/>
            <w:right w:val="none" w:sz="0" w:space="0" w:color="auto"/>
          </w:divBdr>
        </w:div>
        <w:div w:id="2088184956">
          <w:marLeft w:val="640"/>
          <w:marRight w:val="0"/>
          <w:marTop w:val="0"/>
          <w:marBottom w:val="0"/>
          <w:divBdr>
            <w:top w:val="none" w:sz="0" w:space="0" w:color="auto"/>
            <w:left w:val="none" w:sz="0" w:space="0" w:color="auto"/>
            <w:bottom w:val="none" w:sz="0" w:space="0" w:color="auto"/>
            <w:right w:val="none" w:sz="0" w:space="0" w:color="auto"/>
          </w:divBdr>
        </w:div>
        <w:div w:id="525678809">
          <w:marLeft w:val="640"/>
          <w:marRight w:val="0"/>
          <w:marTop w:val="0"/>
          <w:marBottom w:val="0"/>
          <w:divBdr>
            <w:top w:val="none" w:sz="0" w:space="0" w:color="auto"/>
            <w:left w:val="none" w:sz="0" w:space="0" w:color="auto"/>
            <w:bottom w:val="none" w:sz="0" w:space="0" w:color="auto"/>
            <w:right w:val="none" w:sz="0" w:space="0" w:color="auto"/>
          </w:divBdr>
        </w:div>
        <w:div w:id="69430274">
          <w:marLeft w:val="640"/>
          <w:marRight w:val="0"/>
          <w:marTop w:val="0"/>
          <w:marBottom w:val="0"/>
          <w:divBdr>
            <w:top w:val="none" w:sz="0" w:space="0" w:color="auto"/>
            <w:left w:val="none" w:sz="0" w:space="0" w:color="auto"/>
            <w:bottom w:val="none" w:sz="0" w:space="0" w:color="auto"/>
            <w:right w:val="none" w:sz="0" w:space="0" w:color="auto"/>
          </w:divBdr>
        </w:div>
        <w:div w:id="635569776">
          <w:marLeft w:val="640"/>
          <w:marRight w:val="0"/>
          <w:marTop w:val="0"/>
          <w:marBottom w:val="0"/>
          <w:divBdr>
            <w:top w:val="none" w:sz="0" w:space="0" w:color="auto"/>
            <w:left w:val="none" w:sz="0" w:space="0" w:color="auto"/>
            <w:bottom w:val="none" w:sz="0" w:space="0" w:color="auto"/>
            <w:right w:val="none" w:sz="0" w:space="0" w:color="auto"/>
          </w:divBdr>
        </w:div>
        <w:div w:id="316308381">
          <w:marLeft w:val="640"/>
          <w:marRight w:val="0"/>
          <w:marTop w:val="0"/>
          <w:marBottom w:val="0"/>
          <w:divBdr>
            <w:top w:val="none" w:sz="0" w:space="0" w:color="auto"/>
            <w:left w:val="none" w:sz="0" w:space="0" w:color="auto"/>
            <w:bottom w:val="none" w:sz="0" w:space="0" w:color="auto"/>
            <w:right w:val="none" w:sz="0" w:space="0" w:color="auto"/>
          </w:divBdr>
        </w:div>
        <w:div w:id="1925411222">
          <w:marLeft w:val="640"/>
          <w:marRight w:val="0"/>
          <w:marTop w:val="0"/>
          <w:marBottom w:val="0"/>
          <w:divBdr>
            <w:top w:val="none" w:sz="0" w:space="0" w:color="auto"/>
            <w:left w:val="none" w:sz="0" w:space="0" w:color="auto"/>
            <w:bottom w:val="none" w:sz="0" w:space="0" w:color="auto"/>
            <w:right w:val="none" w:sz="0" w:space="0" w:color="auto"/>
          </w:divBdr>
        </w:div>
        <w:div w:id="808865737">
          <w:marLeft w:val="640"/>
          <w:marRight w:val="0"/>
          <w:marTop w:val="0"/>
          <w:marBottom w:val="0"/>
          <w:divBdr>
            <w:top w:val="none" w:sz="0" w:space="0" w:color="auto"/>
            <w:left w:val="none" w:sz="0" w:space="0" w:color="auto"/>
            <w:bottom w:val="none" w:sz="0" w:space="0" w:color="auto"/>
            <w:right w:val="none" w:sz="0" w:space="0" w:color="auto"/>
          </w:divBdr>
        </w:div>
        <w:div w:id="1717662277">
          <w:marLeft w:val="640"/>
          <w:marRight w:val="0"/>
          <w:marTop w:val="0"/>
          <w:marBottom w:val="0"/>
          <w:divBdr>
            <w:top w:val="none" w:sz="0" w:space="0" w:color="auto"/>
            <w:left w:val="none" w:sz="0" w:space="0" w:color="auto"/>
            <w:bottom w:val="none" w:sz="0" w:space="0" w:color="auto"/>
            <w:right w:val="none" w:sz="0" w:space="0" w:color="auto"/>
          </w:divBdr>
        </w:div>
        <w:div w:id="1538545016">
          <w:marLeft w:val="640"/>
          <w:marRight w:val="0"/>
          <w:marTop w:val="0"/>
          <w:marBottom w:val="0"/>
          <w:divBdr>
            <w:top w:val="none" w:sz="0" w:space="0" w:color="auto"/>
            <w:left w:val="none" w:sz="0" w:space="0" w:color="auto"/>
            <w:bottom w:val="none" w:sz="0" w:space="0" w:color="auto"/>
            <w:right w:val="none" w:sz="0" w:space="0" w:color="auto"/>
          </w:divBdr>
        </w:div>
        <w:div w:id="1809401025">
          <w:marLeft w:val="640"/>
          <w:marRight w:val="0"/>
          <w:marTop w:val="0"/>
          <w:marBottom w:val="0"/>
          <w:divBdr>
            <w:top w:val="none" w:sz="0" w:space="0" w:color="auto"/>
            <w:left w:val="none" w:sz="0" w:space="0" w:color="auto"/>
            <w:bottom w:val="none" w:sz="0" w:space="0" w:color="auto"/>
            <w:right w:val="none" w:sz="0" w:space="0" w:color="auto"/>
          </w:divBdr>
        </w:div>
        <w:div w:id="1057047441">
          <w:marLeft w:val="640"/>
          <w:marRight w:val="0"/>
          <w:marTop w:val="0"/>
          <w:marBottom w:val="0"/>
          <w:divBdr>
            <w:top w:val="none" w:sz="0" w:space="0" w:color="auto"/>
            <w:left w:val="none" w:sz="0" w:space="0" w:color="auto"/>
            <w:bottom w:val="none" w:sz="0" w:space="0" w:color="auto"/>
            <w:right w:val="none" w:sz="0" w:space="0" w:color="auto"/>
          </w:divBdr>
        </w:div>
        <w:div w:id="948507526">
          <w:marLeft w:val="640"/>
          <w:marRight w:val="0"/>
          <w:marTop w:val="0"/>
          <w:marBottom w:val="0"/>
          <w:divBdr>
            <w:top w:val="none" w:sz="0" w:space="0" w:color="auto"/>
            <w:left w:val="none" w:sz="0" w:space="0" w:color="auto"/>
            <w:bottom w:val="none" w:sz="0" w:space="0" w:color="auto"/>
            <w:right w:val="none" w:sz="0" w:space="0" w:color="auto"/>
          </w:divBdr>
        </w:div>
        <w:div w:id="2089617997">
          <w:marLeft w:val="640"/>
          <w:marRight w:val="0"/>
          <w:marTop w:val="0"/>
          <w:marBottom w:val="0"/>
          <w:divBdr>
            <w:top w:val="none" w:sz="0" w:space="0" w:color="auto"/>
            <w:left w:val="none" w:sz="0" w:space="0" w:color="auto"/>
            <w:bottom w:val="none" w:sz="0" w:space="0" w:color="auto"/>
            <w:right w:val="none" w:sz="0" w:space="0" w:color="auto"/>
          </w:divBdr>
        </w:div>
        <w:div w:id="878051872">
          <w:marLeft w:val="640"/>
          <w:marRight w:val="0"/>
          <w:marTop w:val="0"/>
          <w:marBottom w:val="0"/>
          <w:divBdr>
            <w:top w:val="none" w:sz="0" w:space="0" w:color="auto"/>
            <w:left w:val="none" w:sz="0" w:space="0" w:color="auto"/>
            <w:bottom w:val="none" w:sz="0" w:space="0" w:color="auto"/>
            <w:right w:val="none" w:sz="0" w:space="0" w:color="auto"/>
          </w:divBdr>
        </w:div>
        <w:div w:id="125004523">
          <w:marLeft w:val="640"/>
          <w:marRight w:val="0"/>
          <w:marTop w:val="0"/>
          <w:marBottom w:val="0"/>
          <w:divBdr>
            <w:top w:val="none" w:sz="0" w:space="0" w:color="auto"/>
            <w:left w:val="none" w:sz="0" w:space="0" w:color="auto"/>
            <w:bottom w:val="none" w:sz="0" w:space="0" w:color="auto"/>
            <w:right w:val="none" w:sz="0" w:space="0" w:color="auto"/>
          </w:divBdr>
        </w:div>
        <w:div w:id="1694108159">
          <w:marLeft w:val="640"/>
          <w:marRight w:val="0"/>
          <w:marTop w:val="0"/>
          <w:marBottom w:val="0"/>
          <w:divBdr>
            <w:top w:val="none" w:sz="0" w:space="0" w:color="auto"/>
            <w:left w:val="none" w:sz="0" w:space="0" w:color="auto"/>
            <w:bottom w:val="none" w:sz="0" w:space="0" w:color="auto"/>
            <w:right w:val="none" w:sz="0" w:space="0" w:color="auto"/>
          </w:divBdr>
        </w:div>
        <w:div w:id="371275395">
          <w:marLeft w:val="640"/>
          <w:marRight w:val="0"/>
          <w:marTop w:val="0"/>
          <w:marBottom w:val="0"/>
          <w:divBdr>
            <w:top w:val="none" w:sz="0" w:space="0" w:color="auto"/>
            <w:left w:val="none" w:sz="0" w:space="0" w:color="auto"/>
            <w:bottom w:val="none" w:sz="0" w:space="0" w:color="auto"/>
            <w:right w:val="none" w:sz="0" w:space="0" w:color="auto"/>
          </w:divBdr>
        </w:div>
        <w:div w:id="1262835111">
          <w:marLeft w:val="640"/>
          <w:marRight w:val="0"/>
          <w:marTop w:val="0"/>
          <w:marBottom w:val="0"/>
          <w:divBdr>
            <w:top w:val="none" w:sz="0" w:space="0" w:color="auto"/>
            <w:left w:val="none" w:sz="0" w:space="0" w:color="auto"/>
            <w:bottom w:val="none" w:sz="0" w:space="0" w:color="auto"/>
            <w:right w:val="none" w:sz="0" w:space="0" w:color="auto"/>
          </w:divBdr>
        </w:div>
        <w:div w:id="454711885">
          <w:marLeft w:val="640"/>
          <w:marRight w:val="0"/>
          <w:marTop w:val="0"/>
          <w:marBottom w:val="0"/>
          <w:divBdr>
            <w:top w:val="none" w:sz="0" w:space="0" w:color="auto"/>
            <w:left w:val="none" w:sz="0" w:space="0" w:color="auto"/>
            <w:bottom w:val="none" w:sz="0" w:space="0" w:color="auto"/>
            <w:right w:val="none" w:sz="0" w:space="0" w:color="auto"/>
          </w:divBdr>
        </w:div>
        <w:div w:id="1517230545">
          <w:marLeft w:val="640"/>
          <w:marRight w:val="0"/>
          <w:marTop w:val="0"/>
          <w:marBottom w:val="0"/>
          <w:divBdr>
            <w:top w:val="none" w:sz="0" w:space="0" w:color="auto"/>
            <w:left w:val="none" w:sz="0" w:space="0" w:color="auto"/>
            <w:bottom w:val="none" w:sz="0" w:space="0" w:color="auto"/>
            <w:right w:val="none" w:sz="0" w:space="0" w:color="auto"/>
          </w:divBdr>
        </w:div>
        <w:div w:id="1720130081">
          <w:marLeft w:val="640"/>
          <w:marRight w:val="0"/>
          <w:marTop w:val="0"/>
          <w:marBottom w:val="0"/>
          <w:divBdr>
            <w:top w:val="none" w:sz="0" w:space="0" w:color="auto"/>
            <w:left w:val="none" w:sz="0" w:space="0" w:color="auto"/>
            <w:bottom w:val="none" w:sz="0" w:space="0" w:color="auto"/>
            <w:right w:val="none" w:sz="0" w:space="0" w:color="auto"/>
          </w:divBdr>
        </w:div>
        <w:div w:id="2051415954">
          <w:marLeft w:val="640"/>
          <w:marRight w:val="0"/>
          <w:marTop w:val="0"/>
          <w:marBottom w:val="0"/>
          <w:divBdr>
            <w:top w:val="none" w:sz="0" w:space="0" w:color="auto"/>
            <w:left w:val="none" w:sz="0" w:space="0" w:color="auto"/>
            <w:bottom w:val="none" w:sz="0" w:space="0" w:color="auto"/>
            <w:right w:val="none" w:sz="0" w:space="0" w:color="auto"/>
          </w:divBdr>
        </w:div>
        <w:div w:id="938488067">
          <w:marLeft w:val="640"/>
          <w:marRight w:val="0"/>
          <w:marTop w:val="0"/>
          <w:marBottom w:val="0"/>
          <w:divBdr>
            <w:top w:val="none" w:sz="0" w:space="0" w:color="auto"/>
            <w:left w:val="none" w:sz="0" w:space="0" w:color="auto"/>
            <w:bottom w:val="none" w:sz="0" w:space="0" w:color="auto"/>
            <w:right w:val="none" w:sz="0" w:space="0" w:color="auto"/>
          </w:divBdr>
        </w:div>
        <w:div w:id="1400832136">
          <w:marLeft w:val="640"/>
          <w:marRight w:val="0"/>
          <w:marTop w:val="0"/>
          <w:marBottom w:val="0"/>
          <w:divBdr>
            <w:top w:val="none" w:sz="0" w:space="0" w:color="auto"/>
            <w:left w:val="none" w:sz="0" w:space="0" w:color="auto"/>
            <w:bottom w:val="none" w:sz="0" w:space="0" w:color="auto"/>
            <w:right w:val="none" w:sz="0" w:space="0" w:color="auto"/>
          </w:divBdr>
        </w:div>
        <w:div w:id="1567254192">
          <w:marLeft w:val="640"/>
          <w:marRight w:val="0"/>
          <w:marTop w:val="0"/>
          <w:marBottom w:val="0"/>
          <w:divBdr>
            <w:top w:val="none" w:sz="0" w:space="0" w:color="auto"/>
            <w:left w:val="none" w:sz="0" w:space="0" w:color="auto"/>
            <w:bottom w:val="none" w:sz="0" w:space="0" w:color="auto"/>
            <w:right w:val="none" w:sz="0" w:space="0" w:color="auto"/>
          </w:divBdr>
        </w:div>
        <w:div w:id="570430848">
          <w:marLeft w:val="640"/>
          <w:marRight w:val="0"/>
          <w:marTop w:val="0"/>
          <w:marBottom w:val="0"/>
          <w:divBdr>
            <w:top w:val="none" w:sz="0" w:space="0" w:color="auto"/>
            <w:left w:val="none" w:sz="0" w:space="0" w:color="auto"/>
            <w:bottom w:val="none" w:sz="0" w:space="0" w:color="auto"/>
            <w:right w:val="none" w:sz="0" w:space="0" w:color="auto"/>
          </w:divBdr>
        </w:div>
        <w:div w:id="1292052403">
          <w:marLeft w:val="640"/>
          <w:marRight w:val="0"/>
          <w:marTop w:val="0"/>
          <w:marBottom w:val="0"/>
          <w:divBdr>
            <w:top w:val="none" w:sz="0" w:space="0" w:color="auto"/>
            <w:left w:val="none" w:sz="0" w:space="0" w:color="auto"/>
            <w:bottom w:val="none" w:sz="0" w:space="0" w:color="auto"/>
            <w:right w:val="none" w:sz="0" w:space="0" w:color="auto"/>
          </w:divBdr>
        </w:div>
        <w:div w:id="98724109">
          <w:marLeft w:val="640"/>
          <w:marRight w:val="0"/>
          <w:marTop w:val="0"/>
          <w:marBottom w:val="0"/>
          <w:divBdr>
            <w:top w:val="none" w:sz="0" w:space="0" w:color="auto"/>
            <w:left w:val="none" w:sz="0" w:space="0" w:color="auto"/>
            <w:bottom w:val="none" w:sz="0" w:space="0" w:color="auto"/>
            <w:right w:val="none" w:sz="0" w:space="0" w:color="auto"/>
          </w:divBdr>
        </w:div>
        <w:div w:id="780220028">
          <w:marLeft w:val="640"/>
          <w:marRight w:val="0"/>
          <w:marTop w:val="0"/>
          <w:marBottom w:val="0"/>
          <w:divBdr>
            <w:top w:val="none" w:sz="0" w:space="0" w:color="auto"/>
            <w:left w:val="none" w:sz="0" w:space="0" w:color="auto"/>
            <w:bottom w:val="none" w:sz="0" w:space="0" w:color="auto"/>
            <w:right w:val="none" w:sz="0" w:space="0" w:color="auto"/>
          </w:divBdr>
        </w:div>
        <w:div w:id="1474448821">
          <w:marLeft w:val="640"/>
          <w:marRight w:val="0"/>
          <w:marTop w:val="0"/>
          <w:marBottom w:val="0"/>
          <w:divBdr>
            <w:top w:val="none" w:sz="0" w:space="0" w:color="auto"/>
            <w:left w:val="none" w:sz="0" w:space="0" w:color="auto"/>
            <w:bottom w:val="none" w:sz="0" w:space="0" w:color="auto"/>
            <w:right w:val="none" w:sz="0" w:space="0" w:color="auto"/>
          </w:divBdr>
        </w:div>
        <w:div w:id="888565616">
          <w:marLeft w:val="640"/>
          <w:marRight w:val="0"/>
          <w:marTop w:val="0"/>
          <w:marBottom w:val="0"/>
          <w:divBdr>
            <w:top w:val="none" w:sz="0" w:space="0" w:color="auto"/>
            <w:left w:val="none" w:sz="0" w:space="0" w:color="auto"/>
            <w:bottom w:val="none" w:sz="0" w:space="0" w:color="auto"/>
            <w:right w:val="none" w:sz="0" w:space="0" w:color="auto"/>
          </w:divBdr>
        </w:div>
        <w:div w:id="1071194827">
          <w:marLeft w:val="640"/>
          <w:marRight w:val="0"/>
          <w:marTop w:val="0"/>
          <w:marBottom w:val="0"/>
          <w:divBdr>
            <w:top w:val="none" w:sz="0" w:space="0" w:color="auto"/>
            <w:left w:val="none" w:sz="0" w:space="0" w:color="auto"/>
            <w:bottom w:val="none" w:sz="0" w:space="0" w:color="auto"/>
            <w:right w:val="none" w:sz="0" w:space="0" w:color="auto"/>
          </w:divBdr>
        </w:div>
        <w:div w:id="1161700476">
          <w:marLeft w:val="640"/>
          <w:marRight w:val="0"/>
          <w:marTop w:val="0"/>
          <w:marBottom w:val="0"/>
          <w:divBdr>
            <w:top w:val="none" w:sz="0" w:space="0" w:color="auto"/>
            <w:left w:val="none" w:sz="0" w:space="0" w:color="auto"/>
            <w:bottom w:val="none" w:sz="0" w:space="0" w:color="auto"/>
            <w:right w:val="none" w:sz="0" w:space="0" w:color="auto"/>
          </w:divBdr>
        </w:div>
        <w:div w:id="719864532">
          <w:marLeft w:val="640"/>
          <w:marRight w:val="0"/>
          <w:marTop w:val="0"/>
          <w:marBottom w:val="0"/>
          <w:divBdr>
            <w:top w:val="none" w:sz="0" w:space="0" w:color="auto"/>
            <w:left w:val="none" w:sz="0" w:space="0" w:color="auto"/>
            <w:bottom w:val="none" w:sz="0" w:space="0" w:color="auto"/>
            <w:right w:val="none" w:sz="0" w:space="0" w:color="auto"/>
          </w:divBdr>
        </w:div>
        <w:div w:id="1784299255">
          <w:marLeft w:val="640"/>
          <w:marRight w:val="0"/>
          <w:marTop w:val="0"/>
          <w:marBottom w:val="0"/>
          <w:divBdr>
            <w:top w:val="none" w:sz="0" w:space="0" w:color="auto"/>
            <w:left w:val="none" w:sz="0" w:space="0" w:color="auto"/>
            <w:bottom w:val="none" w:sz="0" w:space="0" w:color="auto"/>
            <w:right w:val="none" w:sz="0" w:space="0" w:color="auto"/>
          </w:divBdr>
        </w:div>
        <w:div w:id="867332496">
          <w:marLeft w:val="640"/>
          <w:marRight w:val="0"/>
          <w:marTop w:val="0"/>
          <w:marBottom w:val="0"/>
          <w:divBdr>
            <w:top w:val="none" w:sz="0" w:space="0" w:color="auto"/>
            <w:left w:val="none" w:sz="0" w:space="0" w:color="auto"/>
            <w:bottom w:val="none" w:sz="0" w:space="0" w:color="auto"/>
            <w:right w:val="none" w:sz="0" w:space="0" w:color="auto"/>
          </w:divBdr>
        </w:div>
        <w:div w:id="1057703453">
          <w:marLeft w:val="640"/>
          <w:marRight w:val="0"/>
          <w:marTop w:val="0"/>
          <w:marBottom w:val="0"/>
          <w:divBdr>
            <w:top w:val="none" w:sz="0" w:space="0" w:color="auto"/>
            <w:left w:val="none" w:sz="0" w:space="0" w:color="auto"/>
            <w:bottom w:val="none" w:sz="0" w:space="0" w:color="auto"/>
            <w:right w:val="none" w:sz="0" w:space="0" w:color="auto"/>
          </w:divBdr>
        </w:div>
        <w:div w:id="1426730108">
          <w:marLeft w:val="640"/>
          <w:marRight w:val="0"/>
          <w:marTop w:val="0"/>
          <w:marBottom w:val="0"/>
          <w:divBdr>
            <w:top w:val="none" w:sz="0" w:space="0" w:color="auto"/>
            <w:left w:val="none" w:sz="0" w:space="0" w:color="auto"/>
            <w:bottom w:val="none" w:sz="0" w:space="0" w:color="auto"/>
            <w:right w:val="none" w:sz="0" w:space="0" w:color="auto"/>
          </w:divBdr>
        </w:div>
        <w:div w:id="378943692">
          <w:marLeft w:val="640"/>
          <w:marRight w:val="0"/>
          <w:marTop w:val="0"/>
          <w:marBottom w:val="0"/>
          <w:divBdr>
            <w:top w:val="none" w:sz="0" w:space="0" w:color="auto"/>
            <w:left w:val="none" w:sz="0" w:space="0" w:color="auto"/>
            <w:bottom w:val="none" w:sz="0" w:space="0" w:color="auto"/>
            <w:right w:val="none" w:sz="0" w:space="0" w:color="auto"/>
          </w:divBdr>
        </w:div>
        <w:div w:id="1661703">
          <w:marLeft w:val="640"/>
          <w:marRight w:val="0"/>
          <w:marTop w:val="0"/>
          <w:marBottom w:val="0"/>
          <w:divBdr>
            <w:top w:val="none" w:sz="0" w:space="0" w:color="auto"/>
            <w:left w:val="none" w:sz="0" w:space="0" w:color="auto"/>
            <w:bottom w:val="none" w:sz="0" w:space="0" w:color="auto"/>
            <w:right w:val="none" w:sz="0" w:space="0" w:color="auto"/>
          </w:divBdr>
        </w:div>
        <w:div w:id="972250909">
          <w:marLeft w:val="640"/>
          <w:marRight w:val="0"/>
          <w:marTop w:val="0"/>
          <w:marBottom w:val="0"/>
          <w:divBdr>
            <w:top w:val="none" w:sz="0" w:space="0" w:color="auto"/>
            <w:left w:val="none" w:sz="0" w:space="0" w:color="auto"/>
            <w:bottom w:val="none" w:sz="0" w:space="0" w:color="auto"/>
            <w:right w:val="none" w:sz="0" w:space="0" w:color="auto"/>
          </w:divBdr>
        </w:div>
        <w:div w:id="1832596771">
          <w:marLeft w:val="640"/>
          <w:marRight w:val="0"/>
          <w:marTop w:val="0"/>
          <w:marBottom w:val="0"/>
          <w:divBdr>
            <w:top w:val="none" w:sz="0" w:space="0" w:color="auto"/>
            <w:left w:val="none" w:sz="0" w:space="0" w:color="auto"/>
            <w:bottom w:val="none" w:sz="0" w:space="0" w:color="auto"/>
            <w:right w:val="none" w:sz="0" w:space="0" w:color="auto"/>
          </w:divBdr>
        </w:div>
        <w:div w:id="367074271">
          <w:marLeft w:val="640"/>
          <w:marRight w:val="0"/>
          <w:marTop w:val="0"/>
          <w:marBottom w:val="0"/>
          <w:divBdr>
            <w:top w:val="none" w:sz="0" w:space="0" w:color="auto"/>
            <w:left w:val="none" w:sz="0" w:space="0" w:color="auto"/>
            <w:bottom w:val="none" w:sz="0" w:space="0" w:color="auto"/>
            <w:right w:val="none" w:sz="0" w:space="0" w:color="auto"/>
          </w:divBdr>
        </w:div>
        <w:div w:id="1446189645">
          <w:marLeft w:val="640"/>
          <w:marRight w:val="0"/>
          <w:marTop w:val="0"/>
          <w:marBottom w:val="0"/>
          <w:divBdr>
            <w:top w:val="none" w:sz="0" w:space="0" w:color="auto"/>
            <w:left w:val="none" w:sz="0" w:space="0" w:color="auto"/>
            <w:bottom w:val="none" w:sz="0" w:space="0" w:color="auto"/>
            <w:right w:val="none" w:sz="0" w:space="0" w:color="auto"/>
          </w:divBdr>
        </w:div>
        <w:div w:id="261383479">
          <w:marLeft w:val="640"/>
          <w:marRight w:val="0"/>
          <w:marTop w:val="0"/>
          <w:marBottom w:val="0"/>
          <w:divBdr>
            <w:top w:val="none" w:sz="0" w:space="0" w:color="auto"/>
            <w:left w:val="none" w:sz="0" w:space="0" w:color="auto"/>
            <w:bottom w:val="none" w:sz="0" w:space="0" w:color="auto"/>
            <w:right w:val="none" w:sz="0" w:space="0" w:color="auto"/>
          </w:divBdr>
        </w:div>
        <w:div w:id="166601528">
          <w:marLeft w:val="640"/>
          <w:marRight w:val="0"/>
          <w:marTop w:val="0"/>
          <w:marBottom w:val="0"/>
          <w:divBdr>
            <w:top w:val="none" w:sz="0" w:space="0" w:color="auto"/>
            <w:left w:val="none" w:sz="0" w:space="0" w:color="auto"/>
            <w:bottom w:val="none" w:sz="0" w:space="0" w:color="auto"/>
            <w:right w:val="none" w:sz="0" w:space="0" w:color="auto"/>
          </w:divBdr>
        </w:div>
        <w:div w:id="672613340">
          <w:marLeft w:val="640"/>
          <w:marRight w:val="0"/>
          <w:marTop w:val="0"/>
          <w:marBottom w:val="0"/>
          <w:divBdr>
            <w:top w:val="none" w:sz="0" w:space="0" w:color="auto"/>
            <w:left w:val="none" w:sz="0" w:space="0" w:color="auto"/>
            <w:bottom w:val="none" w:sz="0" w:space="0" w:color="auto"/>
            <w:right w:val="none" w:sz="0" w:space="0" w:color="auto"/>
          </w:divBdr>
        </w:div>
        <w:div w:id="1853644692">
          <w:marLeft w:val="640"/>
          <w:marRight w:val="0"/>
          <w:marTop w:val="0"/>
          <w:marBottom w:val="0"/>
          <w:divBdr>
            <w:top w:val="none" w:sz="0" w:space="0" w:color="auto"/>
            <w:left w:val="none" w:sz="0" w:space="0" w:color="auto"/>
            <w:bottom w:val="none" w:sz="0" w:space="0" w:color="auto"/>
            <w:right w:val="none" w:sz="0" w:space="0" w:color="auto"/>
          </w:divBdr>
        </w:div>
        <w:div w:id="1434209243">
          <w:marLeft w:val="640"/>
          <w:marRight w:val="0"/>
          <w:marTop w:val="0"/>
          <w:marBottom w:val="0"/>
          <w:divBdr>
            <w:top w:val="none" w:sz="0" w:space="0" w:color="auto"/>
            <w:left w:val="none" w:sz="0" w:space="0" w:color="auto"/>
            <w:bottom w:val="none" w:sz="0" w:space="0" w:color="auto"/>
            <w:right w:val="none" w:sz="0" w:space="0" w:color="auto"/>
          </w:divBdr>
        </w:div>
        <w:div w:id="494077030">
          <w:marLeft w:val="640"/>
          <w:marRight w:val="0"/>
          <w:marTop w:val="0"/>
          <w:marBottom w:val="0"/>
          <w:divBdr>
            <w:top w:val="none" w:sz="0" w:space="0" w:color="auto"/>
            <w:left w:val="none" w:sz="0" w:space="0" w:color="auto"/>
            <w:bottom w:val="none" w:sz="0" w:space="0" w:color="auto"/>
            <w:right w:val="none" w:sz="0" w:space="0" w:color="auto"/>
          </w:divBdr>
        </w:div>
        <w:div w:id="1446340912">
          <w:marLeft w:val="640"/>
          <w:marRight w:val="0"/>
          <w:marTop w:val="0"/>
          <w:marBottom w:val="0"/>
          <w:divBdr>
            <w:top w:val="none" w:sz="0" w:space="0" w:color="auto"/>
            <w:left w:val="none" w:sz="0" w:space="0" w:color="auto"/>
            <w:bottom w:val="none" w:sz="0" w:space="0" w:color="auto"/>
            <w:right w:val="none" w:sz="0" w:space="0" w:color="auto"/>
          </w:divBdr>
        </w:div>
        <w:div w:id="1940718947">
          <w:marLeft w:val="640"/>
          <w:marRight w:val="0"/>
          <w:marTop w:val="0"/>
          <w:marBottom w:val="0"/>
          <w:divBdr>
            <w:top w:val="none" w:sz="0" w:space="0" w:color="auto"/>
            <w:left w:val="none" w:sz="0" w:space="0" w:color="auto"/>
            <w:bottom w:val="none" w:sz="0" w:space="0" w:color="auto"/>
            <w:right w:val="none" w:sz="0" w:space="0" w:color="auto"/>
          </w:divBdr>
        </w:div>
        <w:div w:id="691809191">
          <w:marLeft w:val="640"/>
          <w:marRight w:val="0"/>
          <w:marTop w:val="0"/>
          <w:marBottom w:val="0"/>
          <w:divBdr>
            <w:top w:val="none" w:sz="0" w:space="0" w:color="auto"/>
            <w:left w:val="none" w:sz="0" w:space="0" w:color="auto"/>
            <w:bottom w:val="none" w:sz="0" w:space="0" w:color="auto"/>
            <w:right w:val="none" w:sz="0" w:space="0" w:color="auto"/>
          </w:divBdr>
        </w:div>
        <w:div w:id="935406881">
          <w:marLeft w:val="640"/>
          <w:marRight w:val="0"/>
          <w:marTop w:val="0"/>
          <w:marBottom w:val="0"/>
          <w:divBdr>
            <w:top w:val="none" w:sz="0" w:space="0" w:color="auto"/>
            <w:left w:val="none" w:sz="0" w:space="0" w:color="auto"/>
            <w:bottom w:val="none" w:sz="0" w:space="0" w:color="auto"/>
            <w:right w:val="none" w:sz="0" w:space="0" w:color="auto"/>
          </w:divBdr>
        </w:div>
        <w:div w:id="1769229526">
          <w:marLeft w:val="640"/>
          <w:marRight w:val="0"/>
          <w:marTop w:val="0"/>
          <w:marBottom w:val="0"/>
          <w:divBdr>
            <w:top w:val="none" w:sz="0" w:space="0" w:color="auto"/>
            <w:left w:val="none" w:sz="0" w:space="0" w:color="auto"/>
            <w:bottom w:val="none" w:sz="0" w:space="0" w:color="auto"/>
            <w:right w:val="none" w:sz="0" w:space="0" w:color="auto"/>
          </w:divBdr>
        </w:div>
        <w:div w:id="1333413421">
          <w:marLeft w:val="640"/>
          <w:marRight w:val="0"/>
          <w:marTop w:val="0"/>
          <w:marBottom w:val="0"/>
          <w:divBdr>
            <w:top w:val="none" w:sz="0" w:space="0" w:color="auto"/>
            <w:left w:val="none" w:sz="0" w:space="0" w:color="auto"/>
            <w:bottom w:val="none" w:sz="0" w:space="0" w:color="auto"/>
            <w:right w:val="none" w:sz="0" w:space="0" w:color="auto"/>
          </w:divBdr>
        </w:div>
        <w:div w:id="1219783273">
          <w:marLeft w:val="640"/>
          <w:marRight w:val="0"/>
          <w:marTop w:val="0"/>
          <w:marBottom w:val="0"/>
          <w:divBdr>
            <w:top w:val="none" w:sz="0" w:space="0" w:color="auto"/>
            <w:left w:val="none" w:sz="0" w:space="0" w:color="auto"/>
            <w:bottom w:val="none" w:sz="0" w:space="0" w:color="auto"/>
            <w:right w:val="none" w:sz="0" w:space="0" w:color="auto"/>
          </w:divBdr>
        </w:div>
        <w:div w:id="1858229161">
          <w:marLeft w:val="640"/>
          <w:marRight w:val="0"/>
          <w:marTop w:val="0"/>
          <w:marBottom w:val="0"/>
          <w:divBdr>
            <w:top w:val="none" w:sz="0" w:space="0" w:color="auto"/>
            <w:left w:val="none" w:sz="0" w:space="0" w:color="auto"/>
            <w:bottom w:val="none" w:sz="0" w:space="0" w:color="auto"/>
            <w:right w:val="none" w:sz="0" w:space="0" w:color="auto"/>
          </w:divBdr>
        </w:div>
        <w:div w:id="490559599">
          <w:marLeft w:val="640"/>
          <w:marRight w:val="0"/>
          <w:marTop w:val="0"/>
          <w:marBottom w:val="0"/>
          <w:divBdr>
            <w:top w:val="none" w:sz="0" w:space="0" w:color="auto"/>
            <w:left w:val="none" w:sz="0" w:space="0" w:color="auto"/>
            <w:bottom w:val="none" w:sz="0" w:space="0" w:color="auto"/>
            <w:right w:val="none" w:sz="0" w:space="0" w:color="auto"/>
          </w:divBdr>
        </w:div>
        <w:div w:id="1231578843">
          <w:marLeft w:val="640"/>
          <w:marRight w:val="0"/>
          <w:marTop w:val="0"/>
          <w:marBottom w:val="0"/>
          <w:divBdr>
            <w:top w:val="none" w:sz="0" w:space="0" w:color="auto"/>
            <w:left w:val="none" w:sz="0" w:space="0" w:color="auto"/>
            <w:bottom w:val="none" w:sz="0" w:space="0" w:color="auto"/>
            <w:right w:val="none" w:sz="0" w:space="0" w:color="auto"/>
          </w:divBdr>
        </w:div>
        <w:div w:id="72551188">
          <w:marLeft w:val="640"/>
          <w:marRight w:val="0"/>
          <w:marTop w:val="0"/>
          <w:marBottom w:val="0"/>
          <w:divBdr>
            <w:top w:val="none" w:sz="0" w:space="0" w:color="auto"/>
            <w:left w:val="none" w:sz="0" w:space="0" w:color="auto"/>
            <w:bottom w:val="none" w:sz="0" w:space="0" w:color="auto"/>
            <w:right w:val="none" w:sz="0" w:space="0" w:color="auto"/>
          </w:divBdr>
        </w:div>
        <w:div w:id="442920845">
          <w:marLeft w:val="640"/>
          <w:marRight w:val="0"/>
          <w:marTop w:val="0"/>
          <w:marBottom w:val="0"/>
          <w:divBdr>
            <w:top w:val="none" w:sz="0" w:space="0" w:color="auto"/>
            <w:left w:val="none" w:sz="0" w:space="0" w:color="auto"/>
            <w:bottom w:val="none" w:sz="0" w:space="0" w:color="auto"/>
            <w:right w:val="none" w:sz="0" w:space="0" w:color="auto"/>
          </w:divBdr>
        </w:div>
        <w:div w:id="653460680">
          <w:marLeft w:val="640"/>
          <w:marRight w:val="0"/>
          <w:marTop w:val="0"/>
          <w:marBottom w:val="0"/>
          <w:divBdr>
            <w:top w:val="none" w:sz="0" w:space="0" w:color="auto"/>
            <w:left w:val="none" w:sz="0" w:space="0" w:color="auto"/>
            <w:bottom w:val="none" w:sz="0" w:space="0" w:color="auto"/>
            <w:right w:val="none" w:sz="0" w:space="0" w:color="auto"/>
          </w:divBdr>
        </w:div>
        <w:div w:id="1717241378">
          <w:marLeft w:val="640"/>
          <w:marRight w:val="0"/>
          <w:marTop w:val="0"/>
          <w:marBottom w:val="0"/>
          <w:divBdr>
            <w:top w:val="none" w:sz="0" w:space="0" w:color="auto"/>
            <w:left w:val="none" w:sz="0" w:space="0" w:color="auto"/>
            <w:bottom w:val="none" w:sz="0" w:space="0" w:color="auto"/>
            <w:right w:val="none" w:sz="0" w:space="0" w:color="auto"/>
          </w:divBdr>
        </w:div>
        <w:div w:id="1425153043">
          <w:marLeft w:val="640"/>
          <w:marRight w:val="0"/>
          <w:marTop w:val="0"/>
          <w:marBottom w:val="0"/>
          <w:divBdr>
            <w:top w:val="none" w:sz="0" w:space="0" w:color="auto"/>
            <w:left w:val="none" w:sz="0" w:space="0" w:color="auto"/>
            <w:bottom w:val="none" w:sz="0" w:space="0" w:color="auto"/>
            <w:right w:val="none" w:sz="0" w:space="0" w:color="auto"/>
          </w:divBdr>
        </w:div>
        <w:div w:id="611740587">
          <w:marLeft w:val="640"/>
          <w:marRight w:val="0"/>
          <w:marTop w:val="0"/>
          <w:marBottom w:val="0"/>
          <w:divBdr>
            <w:top w:val="none" w:sz="0" w:space="0" w:color="auto"/>
            <w:left w:val="none" w:sz="0" w:space="0" w:color="auto"/>
            <w:bottom w:val="none" w:sz="0" w:space="0" w:color="auto"/>
            <w:right w:val="none" w:sz="0" w:space="0" w:color="auto"/>
          </w:divBdr>
        </w:div>
        <w:div w:id="967131483">
          <w:marLeft w:val="640"/>
          <w:marRight w:val="0"/>
          <w:marTop w:val="0"/>
          <w:marBottom w:val="0"/>
          <w:divBdr>
            <w:top w:val="none" w:sz="0" w:space="0" w:color="auto"/>
            <w:left w:val="none" w:sz="0" w:space="0" w:color="auto"/>
            <w:bottom w:val="none" w:sz="0" w:space="0" w:color="auto"/>
            <w:right w:val="none" w:sz="0" w:space="0" w:color="auto"/>
          </w:divBdr>
        </w:div>
        <w:div w:id="1626812756">
          <w:marLeft w:val="640"/>
          <w:marRight w:val="0"/>
          <w:marTop w:val="0"/>
          <w:marBottom w:val="0"/>
          <w:divBdr>
            <w:top w:val="none" w:sz="0" w:space="0" w:color="auto"/>
            <w:left w:val="none" w:sz="0" w:space="0" w:color="auto"/>
            <w:bottom w:val="none" w:sz="0" w:space="0" w:color="auto"/>
            <w:right w:val="none" w:sz="0" w:space="0" w:color="auto"/>
          </w:divBdr>
        </w:div>
        <w:div w:id="102573852">
          <w:marLeft w:val="640"/>
          <w:marRight w:val="0"/>
          <w:marTop w:val="0"/>
          <w:marBottom w:val="0"/>
          <w:divBdr>
            <w:top w:val="none" w:sz="0" w:space="0" w:color="auto"/>
            <w:left w:val="none" w:sz="0" w:space="0" w:color="auto"/>
            <w:bottom w:val="none" w:sz="0" w:space="0" w:color="auto"/>
            <w:right w:val="none" w:sz="0" w:space="0" w:color="auto"/>
          </w:divBdr>
        </w:div>
        <w:div w:id="1770084045">
          <w:marLeft w:val="640"/>
          <w:marRight w:val="0"/>
          <w:marTop w:val="0"/>
          <w:marBottom w:val="0"/>
          <w:divBdr>
            <w:top w:val="none" w:sz="0" w:space="0" w:color="auto"/>
            <w:left w:val="none" w:sz="0" w:space="0" w:color="auto"/>
            <w:bottom w:val="none" w:sz="0" w:space="0" w:color="auto"/>
            <w:right w:val="none" w:sz="0" w:space="0" w:color="auto"/>
          </w:divBdr>
        </w:div>
        <w:div w:id="180702789">
          <w:marLeft w:val="640"/>
          <w:marRight w:val="0"/>
          <w:marTop w:val="0"/>
          <w:marBottom w:val="0"/>
          <w:divBdr>
            <w:top w:val="none" w:sz="0" w:space="0" w:color="auto"/>
            <w:left w:val="none" w:sz="0" w:space="0" w:color="auto"/>
            <w:bottom w:val="none" w:sz="0" w:space="0" w:color="auto"/>
            <w:right w:val="none" w:sz="0" w:space="0" w:color="auto"/>
          </w:divBdr>
        </w:div>
        <w:div w:id="1022975161">
          <w:marLeft w:val="640"/>
          <w:marRight w:val="0"/>
          <w:marTop w:val="0"/>
          <w:marBottom w:val="0"/>
          <w:divBdr>
            <w:top w:val="none" w:sz="0" w:space="0" w:color="auto"/>
            <w:left w:val="none" w:sz="0" w:space="0" w:color="auto"/>
            <w:bottom w:val="none" w:sz="0" w:space="0" w:color="auto"/>
            <w:right w:val="none" w:sz="0" w:space="0" w:color="auto"/>
          </w:divBdr>
        </w:div>
        <w:div w:id="1289236960">
          <w:marLeft w:val="640"/>
          <w:marRight w:val="0"/>
          <w:marTop w:val="0"/>
          <w:marBottom w:val="0"/>
          <w:divBdr>
            <w:top w:val="none" w:sz="0" w:space="0" w:color="auto"/>
            <w:left w:val="none" w:sz="0" w:space="0" w:color="auto"/>
            <w:bottom w:val="none" w:sz="0" w:space="0" w:color="auto"/>
            <w:right w:val="none" w:sz="0" w:space="0" w:color="auto"/>
          </w:divBdr>
        </w:div>
        <w:div w:id="2072654439">
          <w:marLeft w:val="640"/>
          <w:marRight w:val="0"/>
          <w:marTop w:val="0"/>
          <w:marBottom w:val="0"/>
          <w:divBdr>
            <w:top w:val="none" w:sz="0" w:space="0" w:color="auto"/>
            <w:left w:val="none" w:sz="0" w:space="0" w:color="auto"/>
            <w:bottom w:val="none" w:sz="0" w:space="0" w:color="auto"/>
            <w:right w:val="none" w:sz="0" w:space="0" w:color="auto"/>
          </w:divBdr>
        </w:div>
        <w:div w:id="787040828">
          <w:marLeft w:val="640"/>
          <w:marRight w:val="0"/>
          <w:marTop w:val="0"/>
          <w:marBottom w:val="0"/>
          <w:divBdr>
            <w:top w:val="none" w:sz="0" w:space="0" w:color="auto"/>
            <w:left w:val="none" w:sz="0" w:space="0" w:color="auto"/>
            <w:bottom w:val="none" w:sz="0" w:space="0" w:color="auto"/>
            <w:right w:val="none" w:sz="0" w:space="0" w:color="auto"/>
          </w:divBdr>
        </w:div>
        <w:div w:id="106629989">
          <w:marLeft w:val="640"/>
          <w:marRight w:val="0"/>
          <w:marTop w:val="0"/>
          <w:marBottom w:val="0"/>
          <w:divBdr>
            <w:top w:val="none" w:sz="0" w:space="0" w:color="auto"/>
            <w:left w:val="none" w:sz="0" w:space="0" w:color="auto"/>
            <w:bottom w:val="none" w:sz="0" w:space="0" w:color="auto"/>
            <w:right w:val="none" w:sz="0" w:space="0" w:color="auto"/>
          </w:divBdr>
        </w:div>
        <w:div w:id="647826523">
          <w:marLeft w:val="640"/>
          <w:marRight w:val="0"/>
          <w:marTop w:val="0"/>
          <w:marBottom w:val="0"/>
          <w:divBdr>
            <w:top w:val="none" w:sz="0" w:space="0" w:color="auto"/>
            <w:left w:val="none" w:sz="0" w:space="0" w:color="auto"/>
            <w:bottom w:val="none" w:sz="0" w:space="0" w:color="auto"/>
            <w:right w:val="none" w:sz="0" w:space="0" w:color="auto"/>
          </w:divBdr>
        </w:div>
        <w:div w:id="344400431">
          <w:marLeft w:val="640"/>
          <w:marRight w:val="0"/>
          <w:marTop w:val="0"/>
          <w:marBottom w:val="0"/>
          <w:divBdr>
            <w:top w:val="none" w:sz="0" w:space="0" w:color="auto"/>
            <w:left w:val="none" w:sz="0" w:space="0" w:color="auto"/>
            <w:bottom w:val="none" w:sz="0" w:space="0" w:color="auto"/>
            <w:right w:val="none" w:sz="0" w:space="0" w:color="auto"/>
          </w:divBdr>
        </w:div>
        <w:div w:id="128329590">
          <w:marLeft w:val="640"/>
          <w:marRight w:val="0"/>
          <w:marTop w:val="0"/>
          <w:marBottom w:val="0"/>
          <w:divBdr>
            <w:top w:val="none" w:sz="0" w:space="0" w:color="auto"/>
            <w:left w:val="none" w:sz="0" w:space="0" w:color="auto"/>
            <w:bottom w:val="none" w:sz="0" w:space="0" w:color="auto"/>
            <w:right w:val="none" w:sz="0" w:space="0" w:color="auto"/>
          </w:divBdr>
        </w:div>
        <w:div w:id="2029986559">
          <w:marLeft w:val="640"/>
          <w:marRight w:val="0"/>
          <w:marTop w:val="0"/>
          <w:marBottom w:val="0"/>
          <w:divBdr>
            <w:top w:val="none" w:sz="0" w:space="0" w:color="auto"/>
            <w:left w:val="none" w:sz="0" w:space="0" w:color="auto"/>
            <w:bottom w:val="none" w:sz="0" w:space="0" w:color="auto"/>
            <w:right w:val="none" w:sz="0" w:space="0" w:color="auto"/>
          </w:divBdr>
        </w:div>
        <w:div w:id="794297408">
          <w:marLeft w:val="640"/>
          <w:marRight w:val="0"/>
          <w:marTop w:val="0"/>
          <w:marBottom w:val="0"/>
          <w:divBdr>
            <w:top w:val="none" w:sz="0" w:space="0" w:color="auto"/>
            <w:left w:val="none" w:sz="0" w:space="0" w:color="auto"/>
            <w:bottom w:val="none" w:sz="0" w:space="0" w:color="auto"/>
            <w:right w:val="none" w:sz="0" w:space="0" w:color="auto"/>
          </w:divBdr>
        </w:div>
        <w:div w:id="553274172">
          <w:marLeft w:val="640"/>
          <w:marRight w:val="0"/>
          <w:marTop w:val="0"/>
          <w:marBottom w:val="0"/>
          <w:divBdr>
            <w:top w:val="none" w:sz="0" w:space="0" w:color="auto"/>
            <w:left w:val="none" w:sz="0" w:space="0" w:color="auto"/>
            <w:bottom w:val="none" w:sz="0" w:space="0" w:color="auto"/>
            <w:right w:val="none" w:sz="0" w:space="0" w:color="auto"/>
          </w:divBdr>
        </w:div>
        <w:div w:id="1636833531">
          <w:marLeft w:val="640"/>
          <w:marRight w:val="0"/>
          <w:marTop w:val="0"/>
          <w:marBottom w:val="0"/>
          <w:divBdr>
            <w:top w:val="none" w:sz="0" w:space="0" w:color="auto"/>
            <w:left w:val="none" w:sz="0" w:space="0" w:color="auto"/>
            <w:bottom w:val="none" w:sz="0" w:space="0" w:color="auto"/>
            <w:right w:val="none" w:sz="0" w:space="0" w:color="auto"/>
          </w:divBdr>
        </w:div>
        <w:div w:id="1918401280">
          <w:marLeft w:val="640"/>
          <w:marRight w:val="0"/>
          <w:marTop w:val="0"/>
          <w:marBottom w:val="0"/>
          <w:divBdr>
            <w:top w:val="none" w:sz="0" w:space="0" w:color="auto"/>
            <w:left w:val="none" w:sz="0" w:space="0" w:color="auto"/>
            <w:bottom w:val="none" w:sz="0" w:space="0" w:color="auto"/>
            <w:right w:val="none" w:sz="0" w:space="0" w:color="auto"/>
          </w:divBdr>
        </w:div>
        <w:div w:id="1356156690">
          <w:marLeft w:val="640"/>
          <w:marRight w:val="0"/>
          <w:marTop w:val="0"/>
          <w:marBottom w:val="0"/>
          <w:divBdr>
            <w:top w:val="none" w:sz="0" w:space="0" w:color="auto"/>
            <w:left w:val="none" w:sz="0" w:space="0" w:color="auto"/>
            <w:bottom w:val="none" w:sz="0" w:space="0" w:color="auto"/>
            <w:right w:val="none" w:sz="0" w:space="0" w:color="auto"/>
          </w:divBdr>
        </w:div>
        <w:div w:id="162430384">
          <w:marLeft w:val="640"/>
          <w:marRight w:val="0"/>
          <w:marTop w:val="0"/>
          <w:marBottom w:val="0"/>
          <w:divBdr>
            <w:top w:val="none" w:sz="0" w:space="0" w:color="auto"/>
            <w:left w:val="none" w:sz="0" w:space="0" w:color="auto"/>
            <w:bottom w:val="none" w:sz="0" w:space="0" w:color="auto"/>
            <w:right w:val="none" w:sz="0" w:space="0" w:color="auto"/>
          </w:divBdr>
        </w:div>
        <w:div w:id="1920552577">
          <w:marLeft w:val="640"/>
          <w:marRight w:val="0"/>
          <w:marTop w:val="0"/>
          <w:marBottom w:val="0"/>
          <w:divBdr>
            <w:top w:val="none" w:sz="0" w:space="0" w:color="auto"/>
            <w:left w:val="none" w:sz="0" w:space="0" w:color="auto"/>
            <w:bottom w:val="none" w:sz="0" w:space="0" w:color="auto"/>
            <w:right w:val="none" w:sz="0" w:space="0" w:color="auto"/>
          </w:divBdr>
        </w:div>
      </w:divsChild>
    </w:div>
    <w:div w:id="1318653128">
      <w:bodyDiv w:val="1"/>
      <w:marLeft w:val="0"/>
      <w:marRight w:val="0"/>
      <w:marTop w:val="0"/>
      <w:marBottom w:val="0"/>
      <w:divBdr>
        <w:top w:val="none" w:sz="0" w:space="0" w:color="auto"/>
        <w:left w:val="none" w:sz="0" w:space="0" w:color="auto"/>
        <w:bottom w:val="none" w:sz="0" w:space="0" w:color="auto"/>
        <w:right w:val="none" w:sz="0" w:space="0" w:color="auto"/>
      </w:divBdr>
      <w:divsChild>
        <w:div w:id="1548371386">
          <w:marLeft w:val="640"/>
          <w:marRight w:val="0"/>
          <w:marTop w:val="0"/>
          <w:marBottom w:val="0"/>
          <w:divBdr>
            <w:top w:val="none" w:sz="0" w:space="0" w:color="auto"/>
            <w:left w:val="none" w:sz="0" w:space="0" w:color="auto"/>
            <w:bottom w:val="none" w:sz="0" w:space="0" w:color="auto"/>
            <w:right w:val="none" w:sz="0" w:space="0" w:color="auto"/>
          </w:divBdr>
        </w:div>
        <w:div w:id="135415350">
          <w:marLeft w:val="640"/>
          <w:marRight w:val="0"/>
          <w:marTop w:val="0"/>
          <w:marBottom w:val="0"/>
          <w:divBdr>
            <w:top w:val="none" w:sz="0" w:space="0" w:color="auto"/>
            <w:left w:val="none" w:sz="0" w:space="0" w:color="auto"/>
            <w:bottom w:val="none" w:sz="0" w:space="0" w:color="auto"/>
            <w:right w:val="none" w:sz="0" w:space="0" w:color="auto"/>
          </w:divBdr>
        </w:div>
        <w:div w:id="737752432">
          <w:marLeft w:val="640"/>
          <w:marRight w:val="0"/>
          <w:marTop w:val="0"/>
          <w:marBottom w:val="0"/>
          <w:divBdr>
            <w:top w:val="none" w:sz="0" w:space="0" w:color="auto"/>
            <w:left w:val="none" w:sz="0" w:space="0" w:color="auto"/>
            <w:bottom w:val="none" w:sz="0" w:space="0" w:color="auto"/>
            <w:right w:val="none" w:sz="0" w:space="0" w:color="auto"/>
          </w:divBdr>
        </w:div>
        <w:div w:id="552621941">
          <w:marLeft w:val="640"/>
          <w:marRight w:val="0"/>
          <w:marTop w:val="0"/>
          <w:marBottom w:val="0"/>
          <w:divBdr>
            <w:top w:val="none" w:sz="0" w:space="0" w:color="auto"/>
            <w:left w:val="none" w:sz="0" w:space="0" w:color="auto"/>
            <w:bottom w:val="none" w:sz="0" w:space="0" w:color="auto"/>
            <w:right w:val="none" w:sz="0" w:space="0" w:color="auto"/>
          </w:divBdr>
        </w:div>
        <w:div w:id="1262957276">
          <w:marLeft w:val="640"/>
          <w:marRight w:val="0"/>
          <w:marTop w:val="0"/>
          <w:marBottom w:val="0"/>
          <w:divBdr>
            <w:top w:val="none" w:sz="0" w:space="0" w:color="auto"/>
            <w:left w:val="none" w:sz="0" w:space="0" w:color="auto"/>
            <w:bottom w:val="none" w:sz="0" w:space="0" w:color="auto"/>
            <w:right w:val="none" w:sz="0" w:space="0" w:color="auto"/>
          </w:divBdr>
        </w:div>
        <w:div w:id="643852918">
          <w:marLeft w:val="640"/>
          <w:marRight w:val="0"/>
          <w:marTop w:val="0"/>
          <w:marBottom w:val="0"/>
          <w:divBdr>
            <w:top w:val="none" w:sz="0" w:space="0" w:color="auto"/>
            <w:left w:val="none" w:sz="0" w:space="0" w:color="auto"/>
            <w:bottom w:val="none" w:sz="0" w:space="0" w:color="auto"/>
            <w:right w:val="none" w:sz="0" w:space="0" w:color="auto"/>
          </w:divBdr>
        </w:div>
        <w:div w:id="1673876334">
          <w:marLeft w:val="640"/>
          <w:marRight w:val="0"/>
          <w:marTop w:val="0"/>
          <w:marBottom w:val="0"/>
          <w:divBdr>
            <w:top w:val="none" w:sz="0" w:space="0" w:color="auto"/>
            <w:left w:val="none" w:sz="0" w:space="0" w:color="auto"/>
            <w:bottom w:val="none" w:sz="0" w:space="0" w:color="auto"/>
            <w:right w:val="none" w:sz="0" w:space="0" w:color="auto"/>
          </w:divBdr>
        </w:div>
        <w:div w:id="1197691909">
          <w:marLeft w:val="640"/>
          <w:marRight w:val="0"/>
          <w:marTop w:val="0"/>
          <w:marBottom w:val="0"/>
          <w:divBdr>
            <w:top w:val="none" w:sz="0" w:space="0" w:color="auto"/>
            <w:left w:val="none" w:sz="0" w:space="0" w:color="auto"/>
            <w:bottom w:val="none" w:sz="0" w:space="0" w:color="auto"/>
            <w:right w:val="none" w:sz="0" w:space="0" w:color="auto"/>
          </w:divBdr>
        </w:div>
        <w:div w:id="1684287087">
          <w:marLeft w:val="640"/>
          <w:marRight w:val="0"/>
          <w:marTop w:val="0"/>
          <w:marBottom w:val="0"/>
          <w:divBdr>
            <w:top w:val="none" w:sz="0" w:space="0" w:color="auto"/>
            <w:left w:val="none" w:sz="0" w:space="0" w:color="auto"/>
            <w:bottom w:val="none" w:sz="0" w:space="0" w:color="auto"/>
            <w:right w:val="none" w:sz="0" w:space="0" w:color="auto"/>
          </w:divBdr>
        </w:div>
        <w:div w:id="1799638511">
          <w:marLeft w:val="640"/>
          <w:marRight w:val="0"/>
          <w:marTop w:val="0"/>
          <w:marBottom w:val="0"/>
          <w:divBdr>
            <w:top w:val="none" w:sz="0" w:space="0" w:color="auto"/>
            <w:left w:val="none" w:sz="0" w:space="0" w:color="auto"/>
            <w:bottom w:val="none" w:sz="0" w:space="0" w:color="auto"/>
            <w:right w:val="none" w:sz="0" w:space="0" w:color="auto"/>
          </w:divBdr>
        </w:div>
        <w:div w:id="1496991107">
          <w:marLeft w:val="640"/>
          <w:marRight w:val="0"/>
          <w:marTop w:val="0"/>
          <w:marBottom w:val="0"/>
          <w:divBdr>
            <w:top w:val="none" w:sz="0" w:space="0" w:color="auto"/>
            <w:left w:val="none" w:sz="0" w:space="0" w:color="auto"/>
            <w:bottom w:val="none" w:sz="0" w:space="0" w:color="auto"/>
            <w:right w:val="none" w:sz="0" w:space="0" w:color="auto"/>
          </w:divBdr>
        </w:div>
        <w:div w:id="1234122302">
          <w:marLeft w:val="640"/>
          <w:marRight w:val="0"/>
          <w:marTop w:val="0"/>
          <w:marBottom w:val="0"/>
          <w:divBdr>
            <w:top w:val="none" w:sz="0" w:space="0" w:color="auto"/>
            <w:left w:val="none" w:sz="0" w:space="0" w:color="auto"/>
            <w:bottom w:val="none" w:sz="0" w:space="0" w:color="auto"/>
            <w:right w:val="none" w:sz="0" w:space="0" w:color="auto"/>
          </w:divBdr>
        </w:div>
        <w:div w:id="199899838">
          <w:marLeft w:val="640"/>
          <w:marRight w:val="0"/>
          <w:marTop w:val="0"/>
          <w:marBottom w:val="0"/>
          <w:divBdr>
            <w:top w:val="none" w:sz="0" w:space="0" w:color="auto"/>
            <w:left w:val="none" w:sz="0" w:space="0" w:color="auto"/>
            <w:bottom w:val="none" w:sz="0" w:space="0" w:color="auto"/>
            <w:right w:val="none" w:sz="0" w:space="0" w:color="auto"/>
          </w:divBdr>
        </w:div>
        <w:div w:id="900796161">
          <w:marLeft w:val="640"/>
          <w:marRight w:val="0"/>
          <w:marTop w:val="0"/>
          <w:marBottom w:val="0"/>
          <w:divBdr>
            <w:top w:val="none" w:sz="0" w:space="0" w:color="auto"/>
            <w:left w:val="none" w:sz="0" w:space="0" w:color="auto"/>
            <w:bottom w:val="none" w:sz="0" w:space="0" w:color="auto"/>
            <w:right w:val="none" w:sz="0" w:space="0" w:color="auto"/>
          </w:divBdr>
        </w:div>
        <w:div w:id="444737280">
          <w:marLeft w:val="640"/>
          <w:marRight w:val="0"/>
          <w:marTop w:val="0"/>
          <w:marBottom w:val="0"/>
          <w:divBdr>
            <w:top w:val="none" w:sz="0" w:space="0" w:color="auto"/>
            <w:left w:val="none" w:sz="0" w:space="0" w:color="auto"/>
            <w:bottom w:val="none" w:sz="0" w:space="0" w:color="auto"/>
            <w:right w:val="none" w:sz="0" w:space="0" w:color="auto"/>
          </w:divBdr>
        </w:div>
        <w:div w:id="1195538744">
          <w:marLeft w:val="640"/>
          <w:marRight w:val="0"/>
          <w:marTop w:val="0"/>
          <w:marBottom w:val="0"/>
          <w:divBdr>
            <w:top w:val="none" w:sz="0" w:space="0" w:color="auto"/>
            <w:left w:val="none" w:sz="0" w:space="0" w:color="auto"/>
            <w:bottom w:val="none" w:sz="0" w:space="0" w:color="auto"/>
            <w:right w:val="none" w:sz="0" w:space="0" w:color="auto"/>
          </w:divBdr>
        </w:div>
        <w:div w:id="389038415">
          <w:marLeft w:val="640"/>
          <w:marRight w:val="0"/>
          <w:marTop w:val="0"/>
          <w:marBottom w:val="0"/>
          <w:divBdr>
            <w:top w:val="none" w:sz="0" w:space="0" w:color="auto"/>
            <w:left w:val="none" w:sz="0" w:space="0" w:color="auto"/>
            <w:bottom w:val="none" w:sz="0" w:space="0" w:color="auto"/>
            <w:right w:val="none" w:sz="0" w:space="0" w:color="auto"/>
          </w:divBdr>
        </w:div>
        <w:div w:id="2080325406">
          <w:marLeft w:val="640"/>
          <w:marRight w:val="0"/>
          <w:marTop w:val="0"/>
          <w:marBottom w:val="0"/>
          <w:divBdr>
            <w:top w:val="none" w:sz="0" w:space="0" w:color="auto"/>
            <w:left w:val="none" w:sz="0" w:space="0" w:color="auto"/>
            <w:bottom w:val="none" w:sz="0" w:space="0" w:color="auto"/>
            <w:right w:val="none" w:sz="0" w:space="0" w:color="auto"/>
          </w:divBdr>
        </w:div>
        <w:div w:id="2052879541">
          <w:marLeft w:val="640"/>
          <w:marRight w:val="0"/>
          <w:marTop w:val="0"/>
          <w:marBottom w:val="0"/>
          <w:divBdr>
            <w:top w:val="none" w:sz="0" w:space="0" w:color="auto"/>
            <w:left w:val="none" w:sz="0" w:space="0" w:color="auto"/>
            <w:bottom w:val="none" w:sz="0" w:space="0" w:color="auto"/>
            <w:right w:val="none" w:sz="0" w:space="0" w:color="auto"/>
          </w:divBdr>
        </w:div>
        <w:div w:id="1846476858">
          <w:marLeft w:val="640"/>
          <w:marRight w:val="0"/>
          <w:marTop w:val="0"/>
          <w:marBottom w:val="0"/>
          <w:divBdr>
            <w:top w:val="none" w:sz="0" w:space="0" w:color="auto"/>
            <w:left w:val="none" w:sz="0" w:space="0" w:color="auto"/>
            <w:bottom w:val="none" w:sz="0" w:space="0" w:color="auto"/>
            <w:right w:val="none" w:sz="0" w:space="0" w:color="auto"/>
          </w:divBdr>
        </w:div>
        <w:div w:id="925843843">
          <w:marLeft w:val="640"/>
          <w:marRight w:val="0"/>
          <w:marTop w:val="0"/>
          <w:marBottom w:val="0"/>
          <w:divBdr>
            <w:top w:val="none" w:sz="0" w:space="0" w:color="auto"/>
            <w:left w:val="none" w:sz="0" w:space="0" w:color="auto"/>
            <w:bottom w:val="none" w:sz="0" w:space="0" w:color="auto"/>
            <w:right w:val="none" w:sz="0" w:space="0" w:color="auto"/>
          </w:divBdr>
        </w:div>
        <w:div w:id="1819610718">
          <w:marLeft w:val="640"/>
          <w:marRight w:val="0"/>
          <w:marTop w:val="0"/>
          <w:marBottom w:val="0"/>
          <w:divBdr>
            <w:top w:val="none" w:sz="0" w:space="0" w:color="auto"/>
            <w:left w:val="none" w:sz="0" w:space="0" w:color="auto"/>
            <w:bottom w:val="none" w:sz="0" w:space="0" w:color="auto"/>
            <w:right w:val="none" w:sz="0" w:space="0" w:color="auto"/>
          </w:divBdr>
        </w:div>
        <w:div w:id="639312110">
          <w:marLeft w:val="640"/>
          <w:marRight w:val="0"/>
          <w:marTop w:val="0"/>
          <w:marBottom w:val="0"/>
          <w:divBdr>
            <w:top w:val="none" w:sz="0" w:space="0" w:color="auto"/>
            <w:left w:val="none" w:sz="0" w:space="0" w:color="auto"/>
            <w:bottom w:val="none" w:sz="0" w:space="0" w:color="auto"/>
            <w:right w:val="none" w:sz="0" w:space="0" w:color="auto"/>
          </w:divBdr>
        </w:div>
        <w:div w:id="1550148118">
          <w:marLeft w:val="640"/>
          <w:marRight w:val="0"/>
          <w:marTop w:val="0"/>
          <w:marBottom w:val="0"/>
          <w:divBdr>
            <w:top w:val="none" w:sz="0" w:space="0" w:color="auto"/>
            <w:left w:val="none" w:sz="0" w:space="0" w:color="auto"/>
            <w:bottom w:val="none" w:sz="0" w:space="0" w:color="auto"/>
            <w:right w:val="none" w:sz="0" w:space="0" w:color="auto"/>
          </w:divBdr>
        </w:div>
        <w:div w:id="2036879121">
          <w:marLeft w:val="640"/>
          <w:marRight w:val="0"/>
          <w:marTop w:val="0"/>
          <w:marBottom w:val="0"/>
          <w:divBdr>
            <w:top w:val="none" w:sz="0" w:space="0" w:color="auto"/>
            <w:left w:val="none" w:sz="0" w:space="0" w:color="auto"/>
            <w:bottom w:val="none" w:sz="0" w:space="0" w:color="auto"/>
            <w:right w:val="none" w:sz="0" w:space="0" w:color="auto"/>
          </w:divBdr>
        </w:div>
        <w:div w:id="1564220225">
          <w:marLeft w:val="640"/>
          <w:marRight w:val="0"/>
          <w:marTop w:val="0"/>
          <w:marBottom w:val="0"/>
          <w:divBdr>
            <w:top w:val="none" w:sz="0" w:space="0" w:color="auto"/>
            <w:left w:val="none" w:sz="0" w:space="0" w:color="auto"/>
            <w:bottom w:val="none" w:sz="0" w:space="0" w:color="auto"/>
            <w:right w:val="none" w:sz="0" w:space="0" w:color="auto"/>
          </w:divBdr>
        </w:div>
        <w:div w:id="352533648">
          <w:marLeft w:val="640"/>
          <w:marRight w:val="0"/>
          <w:marTop w:val="0"/>
          <w:marBottom w:val="0"/>
          <w:divBdr>
            <w:top w:val="none" w:sz="0" w:space="0" w:color="auto"/>
            <w:left w:val="none" w:sz="0" w:space="0" w:color="auto"/>
            <w:bottom w:val="none" w:sz="0" w:space="0" w:color="auto"/>
            <w:right w:val="none" w:sz="0" w:space="0" w:color="auto"/>
          </w:divBdr>
        </w:div>
        <w:div w:id="1996715463">
          <w:marLeft w:val="640"/>
          <w:marRight w:val="0"/>
          <w:marTop w:val="0"/>
          <w:marBottom w:val="0"/>
          <w:divBdr>
            <w:top w:val="none" w:sz="0" w:space="0" w:color="auto"/>
            <w:left w:val="none" w:sz="0" w:space="0" w:color="auto"/>
            <w:bottom w:val="none" w:sz="0" w:space="0" w:color="auto"/>
            <w:right w:val="none" w:sz="0" w:space="0" w:color="auto"/>
          </w:divBdr>
        </w:div>
        <w:div w:id="2085030563">
          <w:marLeft w:val="640"/>
          <w:marRight w:val="0"/>
          <w:marTop w:val="0"/>
          <w:marBottom w:val="0"/>
          <w:divBdr>
            <w:top w:val="none" w:sz="0" w:space="0" w:color="auto"/>
            <w:left w:val="none" w:sz="0" w:space="0" w:color="auto"/>
            <w:bottom w:val="none" w:sz="0" w:space="0" w:color="auto"/>
            <w:right w:val="none" w:sz="0" w:space="0" w:color="auto"/>
          </w:divBdr>
        </w:div>
        <w:div w:id="463087109">
          <w:marLeft w:val="640"/>
          <w:marRight w:val="0"/>
          <w:marTop w:val="0"/>
          <w:marBottom w:val="0"/>
          <w:divBdr>
            <w:top w:val="none" w:sz="0" w:space="0" w:color="auto"/>
            <w:left w:val="none" w:sz="0" w:space="0" w:color="auto"/>
            <w:bottom w:val="none" w:sz="0" w:space="0" w:color="auto"/>
            <w:right w:val="none" w:sz="0" w:space="0" w:color="auto"/>
          </w:divBdr>
        </w:div>
        <w:div w:id="491679647">
          <w:marLeft w:val="640"/>
          <w:marRight w:val="0"/>
          <w:marTop w:val="0"/>
          <w:marBottom w:val="0"/>
          <w:divBdr>
            <w:top w:val="none" w:sz="0" w:space="0" w:color="auto"/>
            <w:left w:val="none" w:sz="0" w:space="0" w:color="auto"/>
            <w:bottom w:val="none" w:sz="0" w:space="0" w:color="auto"/>
            <w:right w:val="none" w:sz="0" w:space="0" w:color="auto"/>
          </w:divBdr>
        </w:div>
        <w:div w:id="1479759833">
          <w:marLeft w:val="640"/>
          <w:marRight w:val="0"/>
          <w:marTop w:val="0"/>
          <w:marBottom w:val="0"/>
          <w:divBdr>
            <w:top w:val="none" w:sz="0" w:space="0" w:color="auto"/>
            <w:left w:val="none" w:sz="0" w:space="0" w:color="auto"/>
            <w:bottom w:val="none" w:sz="0" w:space="0" w:color="auto"/>
            <w:right w:val="none" w:sz="0" w:space="0" w:color="auto"/>
          </w:divBdr>
        </w:div>
        <w:div w:id="1298142951">
          <w:marLeft w:val="640"/>
          <w:marRight w:val="0"/>
          <w:marTop w:val="0"/>
          <w:marBottom w:val="0"/>
          <w:divBdr>
            <w:top w:val="none" w:sz="0" w:space="0" w:color="auto"/>
            <w:left w:val="none" w:sz="0" w:space="0" w:color="auto"/>
            <w:bottom w:val="none" w:sz="0" w:space="0" w:color="auto"/>
            <w:right w:val="none" w:sz="0" w:space="0" w:color="auto"/>
          </w:divBdr>
        </w:div>
        <w:div w:id="560139800">
          <w:marLeft w:val="640"/>
          <w:marRight w:val="0"/>
          <w:marTop w:val="0"/>
          <w:marBottom w:val="0"/>
          <w:divBdr>
            <w:top w:val="none" w:sz="0" w:space="0" w:color="auto"/>
            <w:left w:val="none" w:sz="0" w:space="0" w:color="auto"/>
            <w:bottom w:val="none" w:sz="0" w:space="0" w:color="auto"/>
            <w:right w:val="none" w:sz="0" w:space="0" w:color="auto"/>
          </w:divBdr>
        </w:div>
        <w:div w:id="702679855">
          <w:marLeft w:val="640"/>
          <w:marRight w:val="0"/>
          <w:marTop w:val="0"/>
          <w:marBottom w:val="0"/>
          <w:divBdr>
            <w:top w:val="none" w:sz="0" w:space="0" w:color="auto"/>
            <w:left w:val="none" w:sz="0" w:space="0" w:color="auto"/>
            <w:bottom w:val="none" w:sz="0" w:space="0" w:color="auto"/>
            <w:right w:val="none" w:sz="0" w:space="0" w:color="auto"/>
          </w:divBdr>
        </w:div>
        <w:div w:id="308561182">
          <w:marLeft w:val="640"/>
          <w:marRight w:val="0"/>
          <w:marTop w:val="0"/>
          <w:marBottom w:val="0"/>
          <w:divBdr>
            <w:top w:val="none" w:sz="0" w:space="0" w:color="auto"/>
            <w:left w:val="none" w:sz="0" w:space="0" w:color="auto"/>
            <w:bottom w:val="none" w:sz="0" w:space="0" w:color="auto"/>
            <w:right w:val="none" w:sz="0" w:space="0" w:color="auto"/>
          </w:divBdr>
        </w:div>
        <w:div w:id="883710570">
          <w:marLeft w:val="640"/>
          <w:marRight w:val="0"/>
          <w:marTop w:val="0"/>
          <w:marBottom w:val="0"/>
          <w:divBdr>
            <w:top w:val="none" w:sz="0" w:space="0" w:color="auto"/>
            <w:left w:val="none" w:sz="0" w:space="0" w:color="auto"/>
            <w:bottom w:val="none" w:sz="0" w:space="0" w:color="auto"/>
            <w:right w:val="none" w:sz="0" w:space="0" w:color="auto"/>
          </w:divBdr>
        </w:div>
        <w:div w:id="666711613">
          <w:marLeft w:val="640"/>
          <w:marRight w:val="0"/>
          <w:marTop w:val="0"/>
          <w:marBottom w:val="0"/>
          <w:divBdr>
            <w:top w:val="none" w:sz="0" w:space="0" w:color="auto"/>
            <w:left w:val="none" w:sz="0" w:space="0" w:color="auto"/>
            <w:bottom w:val="none" w:sz="0" w:space="0" w:color="auto"/>
            <w:right w:val="none" w:sz="0" w:space="0" w:color="auto"/>
          </w:divBdr>
        </w:div>
        <w:div w:id="1307667247">
          <w:marLeft w:val="640"/>
          <w:marRight w:val="0"/>
          <w:marTop w:val="0"/>
          <w:marBottom w:val="0"/>
          <w:divBdr>
            <w:top w:val="none" w:sz="0" w:space="0" w:color="auto"/>
            <w:left w:val="none" w:sz="0" w:space="0" w:color="auto"/>
            <w:bottom w:val="none" w:sz="0" w:space="0" w:color="auto"/>
            <w:right w:val="none" w:sz="0" w:space="0" w:color="auto"/>
          </w:divBdr>
        </w:div>
        <w:div w:id="448203905">
          <w:marLeft w:val="640"/>
          <w:marRight w:val="0"/>
          <w:marTop w:val="0"/>
          <w:marBottom w:val="0"/>
          <w:divBdr>
            <w:top w:val="none" w:sz="0" w:space="0" w:color="auto"/>
            <w:left w:val="none" w:sz="0" w:space="0" w:color="auto"/>
            <w:bottom w:val="none" w:sz="0" w:space="0" w:color="auto"/>
            <w:right w:val="none" w:sz="0" w:space="0" w:color="auto"/>
          </w:divBdr>
        </w:div>
        <w:div w:id="989285440">
          <w:marLeft w:val="640"/>
          <w:marRight w:val="0"/>
          <w:marTop w:val="0"/>
          <w:marBottom w:val="0"/>
          <w:divBdr>
            <w:top w:val="none" w:sz="0" w:space="0" w:color="auto"/>
            <w:left w:val="none" w:sz="0" w:space="0" w:color="auto"/>
            <w:bottom w:val="none" w:sz="0" w:space="0" w:color="auto"/>
            <w:right w:val="none" w:sz="0" w:space="0" w:color="auto"/>
          </w:divBdr>
        </w:div>
        <w:div w:id="1696929343">
          <w:marLeft w:val="640"/>
          <w:marRight w:val="0"/>
          <w:marTop w:val="0"/>
          <w:marBottom w:val="0"/>
          <w:divBdr>
            <w:top w:val="none" w:sz="0" w:space="0" w:color="auto"/>
            <w:left w:val="none" w:sz="0" w:space="0" w:color="auto"/>
            <w:bottom w:val="none" w:sz="0" w:space="0" w:color="auto"/>
            <w:right w:val="none" w:sz="0" w:space="0" w:color="auto"/>
          </w:divBdr>
        </w:div>
        <w:div w:id="195001859">
          <w:marLeft w:val="640"/>
          <w:marRight w:val="0"/>
          <w:marTop w:val="0"/>
          <w:marBottom w:val="0"/>
          <w:divBdr>
            <w:top w:val="none" w:sz="0" w:space="0" w:color="auto"/>
            <w:left w:val="none" w:sz="0" w:space="0" w:color="auto"/>
            <w:bottom w:val="none" w:sz="0" w:space="0" w:color="auto"/>
            <w:right w:val="none" w:sz="0" w:space="0" w:color="auto"/>
          </w:divBdr>
        </w:div>
        <w:div w:id="1800955908">
          <w:marLeft w:val="640"/>
          <w:marRight w:val="0"/>
          <w:marTop w:val="0"/>
          <w:marBottom w:val="0"/>
          <w:divBdr>
            <w:top w:val="none" w:sz="0" w:space="0" w:color="auto"/>
            <w:left w:val="none" w:sz="0" w:space="0" w:color="auto"/>
            <w:bottom w:val="none" w:sz="0" w:space="0" w:color="auto"/>
            <w:right w:val="none" w:sz="0" w:space="0" w:color="auto"/>
          </w:divBdr>
        </w:div>
        <w:div w:id="447430593">
          <w:marLeft w:val="640"/>
          <w:marRight w:val="0"/>
          <w:marTop w:val="0"/>
          <w:marBottom w:val="0"/>
          <w:divBdr>
            <w:top w:val="none" w:sz="0" w:space="0" w:color="auto"/>
            <w:left w:val="none" w:sz="0" w:space="0" w:color="auto"/>
            <w:bottom w:val="none" w:sz="0" w:space="0" w:color="auto"/>
            <w:right w:val="none" w:sz="0" w:space="0" w:color="auto"/>
          </w:divBdr>
        </w:div>
        <w:div w:id="1550071081">
          <w:marLeft w:val="640"/>
          <w:marRight w:val="0"/>
          <w:marTop w:val="0"/>
          <w:marBottom w:val="0"/>
          <w:divBdr>
            <w:top w:val="none" w:sz="0" w:space="0" w:color="auto"/>
            <w:left w:val="none" w:sz="0" w:space="0" w:color="auto"/>
            <w:bottom w:val="none" w:sz="0" w:space="0" w:color="auto"/>
            <w:right w:val="none" w:sz="0" w:space="0" w:color="auto"/>
          </w:divBdr>
        </w:div>
        <w:div w:id="4678311">
          <w:marLeft w:val="640"/>
          <w:marRight w:val="0"/>
          <w:marTop w:val="0"/>
          <w:marBottom w:val="0"/>
          <w:divBdr>
            <w:top w:val="none" w:sz="0" w:space="0" w:color="auto"/>
            <w:left w:val="none" w:sz="0" w:space="0" w:color="auto"/>
            <w:bottom w:val="none" w:sz="0" w:space="0" w:color="auto"/>
            <w:right w:val="none" w:sz="0" w:space="0" w:color="auto"/>
          </w:divBdr>
        </w:div>
        <w:div w:id="1418213125">
          <w:marLeft w:val="640"/>
          <w:marRight w:val="0"/>
          <w:marTop w:val="0"/>
          <w:marBottom w:val="0"/>
          <w:divBdr>
            <w:top w:val="none" w:sz="0" w:space="0" w:color="auto"/>
            <w:left w:val="none" w:sz="0" w:space="0" w:color="auto"/>
            <w:bottom w:val="none" w:sz="0" w:space="0" w:color="auto"/>
            <w:right w:val="none" w:sz="0" w:space="0" w:color="auto"/>
          </w:divBdr>
        </w:div>
        <w:div w:id="1403287447">
          <w:marLeft w:val="640"/>
          <w:marRight w:val="0"/>
          <w:marTop w:val="0"/>
          <w:marBottom w:val="0"/>
          <w:divBdr>
            <w:top w:val="none" w:sz="0" w:space="0" w:color="auto"/>
            <w:left w:val="none" w:sz="0" w:space="0" w:color="auto"/>
            <w:bottom w:val="none" w:sz="0" w:space="0" w:color="auto"/>
            <w:right w:val="none" w:sz="0" w:space="0" w:color="auto"/>
          </w:divBdr>
        </w:div>
        <w:div w:id="428045134">
          <w:marLeft w:val="640"/>
          <w:marRight w:val="0"/>
          <w:marTop w:val="0"/>
          <w:marBottom w:val="0"/>
          <w:divBdr>
            <w:top w:val="none" w:sz="0" w:space="0" w:color="auto"/>
            <w:left w:val="none" w:sz="0" w:space="0" w:color="auto"/>
            <w:bottom w:val="none" w:sz="0" w:space="0" w:color="auto"/>
            <w:right w:val="none" w:sz="0" w:space="0" w:color="auto"/>
          </w:divBdr>
        </w:div>
        <w:div w:id="473257661">
          <w:marLeft w:val="640"/>
          <w:marRight w:val="0"/>
          <w:marTop w:val="0"/>
          <w:marBottom w:val="0"/>
          <w:divBdr>
            <w:top w:val="none" w:sz="0" w:space="0" w:color="auto"/>
            <w:left w:val="none" w:sz="0" w:space="0" w:color="auto"/>
            <w:bottom w:val="none" w:sz="0" w:space="0" w:color="auto"/>
            <w:right w:val="none" w:sz="0" w:space="0" w:color="auto"/>
          </w:divBdr>
        </w:div>
        <w:div w:id="711728439">
          <w:marLeft w:val="640"/>
          <w:marRight w:val="0"/>
          <w:marTop w:val="0"/>
          <w:marBottom w:val="0"/>
          <w:divBdr>
            <w:top w:val="none" w:sz="0" w:space="0" w:color="auto"/>
            <w:left w:val="none" w:sz="0" w:space="0" w:color="auto"/>
            <w:bottom w:val="none" w:sz="0" w:space="0" w:color="auto"/>
            <w:right w:val="none" w:sz="0" w:space="0" w:color="auto"/>
          </w:divBdr>
        </w:div>
        <w:div w:id="1679841677">
          <w:marLeft w:val="640"/>
          <w:marRight w:val="0"/>
          <w:marTop w:val="0"/>
          <w:marBottom w:val="0"/>
          <w:divBdr>
            <w:top w:val="none" w:sz="0" w:space="0" w:color="auto"/>
            <w:left w:val="none" w:sz="0" w:space="0" w:color="auto"/>
            <w:bottom w:val="none" w:sz="0" w:space="0" w:color="auto"/>
            <w:right w:val="none" w:sz="0" w:space="0" w:color="auto"/>
          </w:divBdr>
        </w:div>
        <w:div w:id="589199605">
          <w:marLeft w:val="640"/>
          <w:marRight w:val="0"/>
          <w:marTop w:val="0"/>
          <w:marBottom w:val="0"/>
          <w:divBdr>
            <w:top w:val="none" w:sz="0" w:space="0" w:color="auto"/>
            <w:left w:val="none" w:sz="0" w:space="0" w:color="auto"/>
            <w:bottom w:val="none" w:sz="0" w:space="0" w:color="auto"/>
            <w:right w:val="none" w:sz="0" w:space="0" w:color="auto"/>
          </w:divBdr>
        </w:div>
        <w:div w:id="12340982">
          <w:marLeft w:val="640"/>
          <w:marRight w:val="0"/>
          <w:marTop w:val="0"/>
          <w:marBottom w:val="0"/>
          <w:divBdr>
            <w:top w:val="none" w:sz="0" w:space="0" w:color="auto"/>
            <w:left w:val="none" w:sz="0" w:space="0" w:color="auto"/>
            <w:bottom w:val="none" w:sz="0" w:space="0" w:color="auto"/>
            <w:right w:val="none" w:sz="0" w:space="0" w:color="auto"/>
          </w:divBdr>
        </w:div>
        <w:div w:id="1326274697">
          <w:marLeft w:val="640"/>
          <w:marRight w:val="0"/>
          <w:marTop w:val="0"/>
          <w:marBottom w:val="0"/>
          <w:divBdr>
            <w:top w:val="none" w:sz="0" w:space="0" w:color="auto"/>
            <w:left w:val="none" w:sz="0" w:space="0" w:color="auto"/>
            <w:bottom w:val="none" w:sz="0" w:space="0" w:color="auto"/>
            <w:right w:val="none" w:sz="0" w:space="0" w:color="auto"/>
          </w:divBdr>
        </w:div>
        <w:div w:id="837577460">
          <w:marLeft w:val="640"/>
          <w:marRight w:val="0"/>
          <w:marTop w:val="0"/>
          <w:marBottom w:val="0"/>
          <w:divBdr>
            <w:top w:val="none" w:sz="0" w:space="0" w:color="auto"/>
            <w:left w:val="none" w:sz="0" w:space="0" w:color="auto"/>
            <w:bottom w:val="none" w:sz="0" w:space="0" w:color="auto"/>
            <w:right w:val="none" w:sz="0" w:space="0" w:color="auto"/>
          </w:divBdr>
        </w:div>
        <w:div w:id="865870933">
          <w:marLeft w:val="640"/>
          <w:marRight w:val="0"/>
          <w:marTop w:val="0"/>
          <w:marBottom w:val="0"/>
          <w:divBdr>
            <w:top w:val="none" w:sz="0" w:space="0" w:color="auto"/>
            <w:left w:val="none" w:sz="0" w:space="0" w:color="auto"/>
            <w:bottom w:val="none" w:sz="0" w:space="0" w:color="auto"/>
            <w:right w:val="none" w:sz="0" w:space="0" w:color="auto"/>
          </w:divBdr>
        </w:div>
        <w:div w:id="1629318996">
          <w:marLeft w:val="640"/>
          <w:marRight w:val="0"/>
          <w:marTop w:val="0"/>
          <w:marBottom w:val="0"/>
          <w:divBdr>
            <w:top w:val="none" w:sz="0" w:space="0" w:color="auto"/>
            <w:left w:val="none" w:sz="0" w:space="0" w:color="auto"/>
            <w:bottom w:val="none" w:sz="0" w:space="0" w:color="auto"/>
            <w:right w:val="none" w:sz="0" w:space="0" w:color="auto"/>
          </w:divBdr>
        </w:div>
        <w:div w:id="524490594">
          <w:marLeft w:val="640"/>
          <w:marRight w:val="0"/>
          <w:marTop w:val="0"/>
          <w:marBottom w:val="0"/>
          <w:divBdr>
            <w:top w:val="none" w:sz="0" w:space="0" w:color="auto"/>
            <w:left w:val="none" w:sz="0" w:space="0" w:color="auto"/>
            <w:bottom w:val="none" w:sz="0" w:space="0" w:color="auto"/>
            <w:right w:val="none" w:sz="0" w:space="0" w:color="auto"/>
          </w:divBdr>
        </w:div>
        <w:div w:id="259528832">
          <w:marLeft w:val="640"/>
          <w:marRight w:val="0"/>
          <w:marTop w:val="0"/>
          <w:marBottom w:val="0"/>
          <w:divBdr>
            <w:top w:val="none" w:sz="0" w:space="0" w:color="auto"/>
            <w:left w:val="none" w:sz="0" w:space="0" w:color="auto"/>
            <w:bottom w:val="none" w:sz="0" w:space="0" w:color="auto"/>
            <w:right w:val="none" w:sz="0" w:space="0" w:color="auto"/>
          </w:divBdr>
        </w:div>
        <w:div w:id="23992025">
          <w:marLeft w:val="640"/>
          <w:marRight w:val="0"/>
          <w:marTop w:val="0"/>
          <w:marBottom w:val="0"/>
          <w:divBdr>
            <w:top w:val="none" w:sz="0" w:space="0" w:color="auto"/>
            <w:left w:val="none" w:sz="0" w:space="0" w:color="auto"/>
            <w:bottom w:val="none" w:sz="0" w:space="0" w:color="auto"/>
            <w:right w:val="none" w:sz="0" w:space="0" w:color="auto"/>
          </w:divBdr>
        </w:div>
        <w:div w:id="132254444">
          <w:marLeft w:val="640"/>
          <w:marRight w:val="0"/>
          <w:marTop w:val="0"/>
          <w:marBottom w:val="0"/>
          <w:divBdr>
            <w:top w:val="none" w:sz="0" w:space="0" w:color="auto"/>
            <w:left w:val="none" w:sz="0" w:space="0" w:color="auto"/>
            <w:bottom w:val="none" w:sz="0" w:space="0" w:color="auto"/>
            <w:right w:val="none" w:sz="0" w:space="0" w:color="auto"/>
          </w:divBdr>
        </w:div>
        <w:div w:id="310257995">
          <w:marLeft w:val="640"/>
          <w:marRight w:val="0"/>
          <w:marTop w:val="0"/>
          <w:marBottom w:val="0"/>
          <w:divBdr>
            <w:top w:val="none" w:sz="0" w:space="0" w:color="auto"/>
            <w:left w:val="none" w:sz="0" w:space="0" w:color="auto"/>
            <w:bottom w:val="none" w:sz="0" w:space="0" w:color="auto"/>
            <w:right w:val="none" w:sz="0" w:space="0" w:color="auto"/>
          </w:divBdr>
        </w:div>
        <w:div w:id="891697256">
          <w:marLeft w:val="640"/>
          <w:marRight w:val="0"/>
          <w:marTop w:val="0"/>
          <w:marBottom w:val="0"/>
          <w:divBdr>
            <w:top w:val="none" w:sz="0" w:space="0" w:color="auto"/>
            <w:left w:val="none" w:sz="0" w:space="0" w:color="auto"/>
            <w:bottom w:val="none" w:sz="0" w:space="0" w:color="auto"/>
            <w:right w:val="none" w:sz="0" w:space="0" w:color="auto"/>
          </w:divBdr>
        </w:div>
        <w:div w:id="27337077">
          <w:marLeft w:val="640"/>
          <w:marRight w:val="0"/>
          <w:marTop w:val="0"/>
          <w:marBottom w:val="0"/>
          <w:divBdr>
            <w:top w:val="none" w:sz="0" w:space="0" w:color="auto"/>
            <w:left w:val="none" w:sz="0" w:space="0" w:color="auto"/>
            <w:bottom w:val="none" w:sz="0" w:space="0" w:color="auto"/>
            <w:right w:val="none" w:sz="0" w:space="0" w:color="auto"/>
          </w:divBdr>
        </w:div>
        <w:div w:id="471753303">
          <w:marLeft w:val="640"/>
          <w:marRight w:val="0"/>
          <w:marTop w:val="0"/>
          <w:marBottom w:val="0"/>
          <w:divBdr>
            <w:top w:val="none" w:sz="0" w:space="0" w:color="auto"/>
            <w:left w:val="none" w:sz="0" w:space="0" w:color="auto"/>
            <w:bottom w:val="none" w:sz="0" w:space="0" w:color="auto"/>
            <w:right w:val="none" w:sz="0" w:space="0" w:color="auto"/>
          </w:divBdr>
        </w:div>
        <w:div w:id="1444424153">
          <w:marLeft w:val="640"/>
          <w:marRight w:val="0"/>
          <w:marTop w:val="0"/>
          <w:marBottom w:val="0"/>
          <w:divBdr>
            <w:top w:val="none" w:sz="0" w:space="0" w:color="auto"/>
            <w:left w:val="none" w:sz="0" w:space="0" w:color="auto"/>
            <w:bottom w:val="none" w:sz="0" w:space="0" w:color="auto"/>
            <w:right w:val="none" w:sz="0" w:space="0" w:color="auto"/>
          </w:divBdr>
        </w:div>
        <w:div w:id="1862934726">
          <w:marLeft w:val="640"/>
          <w:marRight w:val="0"/>
          <w:marTop w:val="0"/>
          <w:marBottom w:val="0"/>
          <w:divBdr>
            <w:top w:val="none" w:sz="0" w:space="0" w:color="auto"/>
            <w:left w:val="none" w:sz="0" w:space="0" w:color="auto"/>
            <w:bottom w:val="none" w:sz="0" w:space="0" w:color="auto"/>
            <w:right w:val="none" w:sz="0" w:space="0" w:color="auto"/>
          </w:divBdr>
        </w:div>
        <w:div w:id="1296568843">
          <w:marLeft w:val="640"/>
          <w:marRight w:val="0"/>
          <w:marTop w:val="0"/>
          <w:marBottom w:val="0"/>
          <w:divBdr>
            <w:top w:val="none" w:sz="0" w:space="0" w:color="auto"/>
            <w:left w:val="none" w:sz="0" w:space="0" w:color="auto"/>
            <w:bottom w:val="none" w:sz="0" w:space="0" w:color="auto"/>
            <w:right w:val="none" w:sz="0" w:space="0" w:color="auto"/>
          </w:divBdr>
        </w:div>
        <w:div w:id="1004165686">
          <w:marLeft w:val="640"/>
          <w:marRight w:val="0"/>
          <w:marTop w:val="0"/>
          <w:marBottom w:val="0"/>
          <w:divBdr>
            <w:top w:val="none" w:sz="0" w:space="0" w:color="auto"/>
            <w:left w:val="none" w:sz="0" w:space="0" w:color="auto"/>
            <w:bottom w:val="none" w:sz="0" w:space="0" w:color="auto"/>
            <w:right w:val="none" w:sz="0" w:space="0" w:color="auto"/>
          </w:divBdr>
        </w:div>
        <w:div w:id="1574046325">
          <w:marLeft w:val="640"/>
          <w:marRight w:val="0"/>
          <w:marTop w:val="0"/>
          <w:marBottom w:val="0"/>
          <w:divBdr>
            <w:top w:val="none" w:sz="0" w:space="0" w:color="auto"/>
            <w:left w:val="none" w:sz="0" w:space="0" w:color="auto"/>
            <w:bottom w:val="none" w:sz="0" w:space="0" w:color="auto"/>
            <w:right w:val="none" w:sz="0" w:space="0" w:color="auto"/>
          </w:divBdr>
        </w:div>
        <w:div w:id="978847951">
          <w:marLeft w:val="640"/>
          <w:marRight w:val="0"/>
          <w:marTop w:val="0"/>
          <w:marBottom w:val="0"/>
          <w:divBdr>
            <w:top w:val="none" w:sz="0" w:space="0" w:color="auto"/>
            <w:left w:val="none" w:sz="0" w:space="0" w:color="auto"/>
            <w:bottom w:val="none" w:sz="0" w:space="0" w:color="auto"/>
            <w:right w:val="none" w:sz="0" w:space="0" w:color="auto"/>
          </w:divBdr>
        </w:div>
        <w:div w:id="1963681350">
          <w:marLeft w:val="640"/>
          <w:marRight w:val="0"/>
          <w:marTop w:val="0"/>
          <w:marBottom w:val="0"/>
          <w:divBdr>
            <w:top w:val="none" w:sz="0" w:space="0" w:color="auto"/>
            <w:left w:val="none" w:sz="0" w:space="0" w:color="auto"/>
            <w:bottom w:val="none" w:sz="0" w:space="0" w:color="auto"/>
            <w:right w:val="none" w:sz="0" w:space="0" w:color="auto"/>
          </w:divBdr>
        </w:div>
        <w:div w:id="1097290611">
          <w:marLeft w:val="640"/>
          <w:marRight w:val="0"/>
          <w:marTop w:val="0"/>
          <w:marBottom w:val="0"/>
          <w:divBdr>
            <w:top w:val="none" w:sz="0" w:space="0" w:color="auto"/>
            <w:left w:val="none" w:sz="0" w:space="0" w:color="auto"/>
            <w:bottom w:val="none" w:sz="0" w:space="0" w:color="auto"/>
            <w:right w:val="none" w:sz="0" w:space="0" w:color="auto"/>
          </w:divBdr>
        </w:div>
        <w:div w:id="333190997">
          <w:marLeft w:val="640"/>
          <w:marRight w:val="0"/>
          <w:marTop w:val="0"/>
          <w:marBottom w:val="0"/>
          <w:divBdr>
            <w:top w:val="none" w:sz="0" w:space="0" w:color="auto"/>
            <w:left w:val="none" w:sz="0" w:space="0" w:color="auto"/>
            <w:bottom w:val="none" w:sz="0" w:space="0" w:color="auto"/>
            <w:right w:val="none" w:sz="0" w:space="0" w:color="auto"/>
          </w:divBdr>
        </w:div>
        <w:div w:id="808326989">
          <w:marLeft w:val="640"/>
          <w:marRight w:val="0"/>
          <w:marTop w:val="0"/>
          <w:marBottom w:val="0"/>
          <w:divBdr>
            <w:top w:val="none" w:sz="0" w:space="0" w:color="auto"/>
            <w:left w:val="none" w:sz="0" w:space="0" w:color="auto"/>
            <w:bottom w:val="none" w:sz="0" w:space="0" w:color="auto"/>
            <w:right w:val="none" w:sz="0" w:space="0" w:color="auto"/>
          </w:divBdr>
        </w:div>
        <w:div w:id="2105764785">
          <w:marLeft w:val="640"/>
          <w:marRight w:val="0"/>
          <w:marTop w:val="0"/>
          <w:marBottom w:val="0"/>
          <w:divBdr>
            <w:top w:val="none" w:sz="0" w:space="0" w:color="auto"/>
            <w:left w:val="none" w:sz="0" w:space="0" w:color="auto"/>
            <w:bottom w:val="none" w:sz="0" w:space="0" w:color="auto"/>
            <w:right w:val="none" w:sz="0" w:space="0" w:color="auto"/>
          </w:divBdr>
        </w:div>
        <w:div w:id="22754498">
          <w:marLeft w:val="640"/>
          <w:marRight w:val="0"/>
          <w:marTop w:val="0"/>
          <w:marBottom w:val="0"/>
          <w:divBdr>
            <w:top w:val="none" w:sz="0" w:space="0" w:color="auto"/>
            <w:left w:val="none" w:sz="0" w:space="0" w:color="auto"/>
            <w:bottom w:val="none" w:sz="0" w:space="0" w:color="auto"/>
            <w:right w:val="none" w:sz="0" w:space="0" w:color="auto"/>
          </w:divBdr>
        </w:div>
        <w:div w:id="537551848">
          <w:marLeft w:val="640"/>
          <w:marRight w:val="0"/>
          <w:marTop w:val="0"/>
          <w:marBottom w:val="0"/>
          <w:divBdr>
            <w:top w:val="none" w:sz="0" w:space="0" w:color="auto"/>
            <w:left w:val="none" w:sz="0" w:space="0" w:color="auto"/>
            <w:bottom w:val="none" w:sz="0" w:space="0" w:color="auto"/>
            <w:right w:val="none" w:sz="0" w:space="0" w:color="auto"/>
          </w:divBdr>
        </w:div>
        <w:div w:id="1677153391">
          <w:marLeft w:val="640"/>
          <w:marRight w:val="0"/>
          <w:marTop w:val="0"/>
          <w:marBottom w:val="0"/>
          <w:divBdr>
            <w:top w:val="none" w:sz="0" w:space="0" w:color="auto"/>
            <w:left w:val="none" w:sz="0" w:space="0" w:color="auto"/>
            <w:bottom w:val="none" w:sz="0" w:space="0" w:color="auto"/>
            <w:right w:val="none" w:sz="0" w:space="0" w:color="auto"/>
          </w:divBdr>
        </w:div>
        <w:div w:id="1423530123">
          <w:marLeft w:val="640"/>
          <w:marRight w:val="0"/>
          <w:marTop w:val="0"/>
          <w:marBottom w:val="0"/>
          <w:divBdr>
            <w:top w:val="none" w:sz="0" w:space="0" w:color="auto"/>
            <w:left w:val="none" w:sz="0" w:space="0" w:color="auto"/>
            <w:bottom w:val="none" w:sz="0" w:space="0" w:color="auto"/>
            <w:right w:val="none" w:sz="0" w:space="0" w:color="auto"/>
          </w:divBdr>
        </w:div>
        <w:div w:id="1838157400">
          <w:marLeft w:val="640"/>
          <w:marRight w:val="0"/>
          <w:marTop w:val="0"/>
          <w:marBottom w:val="0"/>
          <w:divBdr>
            <w:top w:val="none" w:sz="0" w:space="0" w:color="auto"/>
            <w:left w:val="none" w:sz="0" w:space="0" w:color="auto"/>
            <w:bottom w:val="none" w:sz="0" w:space="0" w:color="auto"/>
            <w:right w:val="none" w:sz="0" w:space="0" w:color="auto"/>
          </w:divBdr>
        </w:div>
        <w:div w:id="1101029372">
          <w:marLeft w:val="640"/>
          <w:marRight w:val="0"/>
          <w:marTop w:val="0"/>
          <w:marBottom w:val="0"/>
          <w:divBdr>
            <w:top w:val="none" w:sz="0" w:space="0" w:color="auto"/>
            <w:left w:val="none" w:sz="0" w:space="0" w:color="auto"/>
            <w:bottom w:val="none" w:sz="0" w:space="0" w:color="auto"/>
            <w:right w:val="none" w:sz="0" w:space="0" w:color="auto"/>
          </w:divBdr>
        </w:div>
        <w:div w:id="1557740054">
          <w:marLeft w:val="640"/>
          <w:marRight w:val="0"/>
          <w:marTop w:val="0"/>
          <w:marBottom w:val="0"/>
          <w:divBdr>
            <w:top w:val="none" w:sz="0" w:space="0" w:color="auto"/>
            <w:left w:val="none" w:sz="0" w:space="0" w:color="auto"/>
            <w:bottom w:val="none" w:sz="0" w:space="0" w:color="auto"/>
            <w:right w:val="none" w:sz="0" w:space="0" w:color="auto"/>
          </w:divBdr>
        </w:div>
        <w:div w:id="1769766880">
          <w:marLeft w:val="640"/>
          <w:marRight w:val="0"/>
          <w:marTop w:val="0"/>
          <w:marBottom w:val="0"/>
          <w:divBdr>
            <w:top w:val="none" w:sz="0" w:space="0" w:color="auto"/>
            <w:left w:val="none" w:sz="0" w:space="0" w:color="auto"/>
            <w:bottom w:val="none" w:sz="0" w:space="0" w:color="auto"/>
            <w:right w:val="none" w:sz="0" w:space="0" w:color="auto"/>
          </w:divBdr>
        </w:div>
        <w:div w:id="1543325119">
          <w:marLeft w:val="640"/>
          <w:marRight w:val="0"/>
          <w:marTop w:val="0"/>
          <w:marBottom w:val="0"/>
          <w:divBdr>
            <w:top w:val="none" w:sz="0" w:space="0" w:color="auto"/>
            <w:left w:val="none" w:sz="0" w:space="0" w:color="auto"/>
            <w:bottom w:val="none" w:sz="0" w:space="0" w:color="auto"/>
            <w:right w:val="none" w:sz="0" w:space="0" w:color="auto"/>
          </w:divBdr>
        </w:div>
        <w:div w:id="1472987536">
          <w:marLeft w:val="640"/>
          <w:marRight w:val="0"/>
          <w:marTop w:val="0"/>
          <w:marBottom w:val="0"/>
          <w:divBdr>
            <w:top w:val="none" w:sz="0" w:space="0" w:color="auto"/>
            <w:left w:val="none" w:sz="0" w:space="0" w:color="auto"/>
            <w:bottom w:val="none" w:sz="0" w:space="0" w:color="auto"/>
            <w:right w:val="none" w:sz="0" w:space="0" w:color="auto"/>
          </w:divBdr>
        </w:div>
        <w:div w:id="114832725">
          <w:marLeft w:val="640"/>
          <w:marRight w:val="0"/>
          <w:marTop w:val="0"/>
          <w:marBottom w:val="0"/>
          <w:divBdr>
            <w:top w:val="none" w:sz="0" w:space="0" w:color="auto"/>
            <w:left w:val="none" w:sz="0" w:space="0" w:color="auto"/>
            <w:bottom w:val="none" w:sz="0" w:space="0" w:color="auto"/>
            <w:right w:val="none" w:sz="0" w:space="0" w:color="auto"/>
          </w:divBdr>
        </w:div>
        <w:div w:id="62914831">
          <w:marLeft w:val="640"/>
          <w:marRight w:val="0"/>
          <w:marTop w:val="0"/>
          <w:marBottom w:val="0"/>
          <w:divBdr>
            <w:top w:val="none" w:sz="0" w:space="0" w:color="auto"/>
            <w:left w:val="none" w:sz="0" w:space="0" w:color="auto"/>
            <w:bottom w:val="none" w:sz="0" w:space="0" w:color="auto"/>
            <w:right w:val="none" w:sz="0" w:space="0" w:color="auto"/>
          </w:divBdr>
        </w:div>
        <w:div w:id="435908492">
          <w:marLeft w:val="640"/>
          <w:marRight w:val="0"/>
          <w:marTop w:val="0"/>
          <w:marBottom w:val="0"/>
          <w:divBdr>
            <w:top w:val="none" w:sz="0" w:space="0" w:color="auto"/>
            <w:left w:val="none" w:sz="0" w:space="0" w:color="auto"/>
            <w:bottom w:val="none" w:sz="0" w:space="0" w:color="auto"/>
            <w:right w:val="none" w:sz="0" w:space="0" w:color="auto"/>
          </w:divBdr>
        </w:div>
        <w:div w:id="1987321112">
          <w:marLeft w:val="640"/>
          <w:marRight w:val="0"/>
          <w:marTop w:val="0"/>
          <w:marBottom w:val="0"/>
          <w:divBdr>
            <w:top w:val="none" w:sz="0" w:space="0" w:color="auto"/>
            <w:left w:val="none" w:sz="0" w:space="0" w:color="auto"/>
            <w:bottom w:val="none" w:sz="0" w:space="0" w:color="auto"/>
            <w:right w:val="none" w:sz="0" w:space="0" w:color="auto"/>
          </w:divBdr>
        </w:div>
        <w:div w:id="1098257014">
          <w:marLeft w:val="640"/>
          <w:marRight w:val="0"/>
          <w:marTop w:val="0"/>
          <w:marBottom w:val="0"/>
          <w:divBdr>
            <w:top w:val="none" w:sz="0" w:space="0" w:color="auto"/>
            <w:left w:val="none" w:sz="0" w:space="0" w:color="auto"/>
            <w:bottom w:val="none" w:sz="0" w:space="0" w:color="auto"/>
            <w:right w:val="none" w:sz="0" w:space="0" w:color="auto"/>
          </w:divBdr>
        </w:div>
        <w:div w:id="914558976">
          <w:marLeft w:val="640"/>
          <w:marRight w:val="0"/>
          <w:marTop w:val="0"/>
          <w:marBottom w:val="0"/>
          <w:divBdr>
            <w:top w:val="none" w:sz="0" w:space="0" w:color="auto"/>
            <w:left w:val="none" w:sz="0" w:space="0" w:color="auto"/>
            <w:bottom w:val="none" w:sz="0" w:space="0" w:color="auto"/>
            <w:right w:val="none" w:sz="0" w:space="0" w:color="auto"/>
          </w:divBdr>
        </w:div>
        <w:div w:id="1638291356">
          <w:marLeft w:val="640"/>
          <w:marRight w:val="0"/>
          <w:marTop w:val="0"/>
          <w:marBottom w:val="0"/>
          <w:divBdr>
            <w:top w:val="none" w:sz="0" w:space="0" w:color="auto"/>
            <w:left w:val="none" w:sz="0" w:space="0" w:color="auto"/>
            <w:bottom w:val="none" w:sz="0" w:space="0" w:color="auto"/>
            <w:right w:val="none" w:sz="0" w:space="0" w:color="auto"/>
          </w:divBdr>
        </w:div>
        <w:div w:id="817117540">
          <w:marLeft w:val="640"/>
          <w:marRight w:val="0"/>
          <w:marTop w:val="0"/>
          <w:marBottom w:val="0"/>
          <w:divBdr>
            <w:top w:val="none" w:sz="0" w:space="0" w:color="auto"/>
            <w:left w:val="none" w:sz="0" w:space="0" w:color="auto"/>
            <w:bottom w:val="none" w:sz="0" w:space="0" w:color="auto"/>
            <w:right w:val="none" w:sz="0" w:space="0" w:color="auto"/>
          </w:divBdr>
        </w:div>
        <w:div w:id="1529641440">
          <w:marLeft w:val="640"/>
          <w:marRight w:val="0"/>
          <w:marTop w:val="0"/>
          <w:marBottom w:val="0"/>
          <w:divBdr>
            <w:top w:val="none" w:sz="0" w:space="0" w:color="auto"/>
            <w:left w:val="none" w:sz="0" w:space="0" w:color="auto"/>
            <w:bottom w:val="none" w:sz="0" w:space="0" w:color="auto"/>
            <w:right w:val="none" w:sz="0" w:space="0" w:color="auto"/>
          </w:divBdr>
        </w:div>
        <w:div w:id="725689705">
          <w:marLeft w:val="640"/>
          <w:marRight w:val="0"/>
          <w:marTop w:val="0"/>
          <w:marBottom w:val="0"/>
          <w:divBdr>
            <w:top w:val="none" w:sz="0" w:space="0" w:color="auto"/>
            <w:left w:val="none" w:sz="0" w:space="0" w:color="auto"/>
            <w:bottom w:val="none" w:sz="0" w:space="0" w:color="auto"/>
            <w:right w:val="none" w:sz="0" w:space="0" w:color="auto"/>
          </w:divBdr>
        </w:div>
        <w:div w:id="1340424500">
          <w:marLeft w:val="640"/>
          <w:marRight w:val="0"/>
          <w:marTop w:val="0"/>
          <w:marBottom w:val="0"/>
          <w:divBdr>
            <w:top w:val="none" w:sz="0" w:space="0" w:color="auto"/>
            <w:left w:val="none" w:sz="0" w:space="0" w:color="auto"/>
            <w:bottom w:val="none" w:sz="0" w:space="0" w:color="auto"/>
            <w:right w:val="none" w:sz="0" w:space="0" w:color="auto"/>
          </w:divBdr>
        </w:div>
        <w:div w:id="1889949388">
          <w:marLeft w:val="640"/>
          <w:marRight w:val="0"/>
          <w:marTop w:val="0"/>
          <w:marBottom w:val="0"/>
          <w:divBdr>
            <w:top w:val="none" w:sz="0" w:space="0" w:color="auto"/>
            <w:left w:val="none" w:sz="0" w:space="0" w:color="auto"/>
            <w:bottom w:val="none" w:sz="0" w:space="0" w:color="auto"/>
            <w:right w:val="none" w:sz="0" w:space="0" w:color="auto"/>
          </w:divBdr>
        </w:div>
        <w:div w:id="48968395">
          <w:marLeft w:val="640"/>
          <w:marRight w:val="0"/>
          <w:marTop w:val="0"/>
          <w:marBottom w:val="0"/>
          <w:divBdr>
            <w:top w:val="none" w:sz="0" w:space="0" w:color="auto"/>
            <w:left w:val="none" w:sz="0" w:space="0" w:color="auto"/>
            <w:bottom w:val="none" w:sz="0" w:space="0" w:color="auto"/>
            <w:right w:val="none" w:sz="0" w:space="0" w:color="auto"/>
          </w:divBdr>
        </w:div>
        <w:div w:id="904224603">
          <w:marLeft w:val="640"/>
          <w:marRight w:val="0"/>
          <w:marTop w:val="0"/>
          <w:marBottom w:val="0"/>
          <w:divBdr>
            <w:top w:val="none" w:sz="0" w:space="0" w:color="auto"/>
            <w:left w:val="none" w:sz="0" w:space="0" w:color="auto"/>
            <w:bottom w:val="none" w:sz="0" w:space="0" w:color="auto"/>
            <w:right w:val="none" w:sz="0" w:space="0" w:color="auto"/>
          </w:divBdr>
        </w:div>
        <w:div w:id="1429623684">
          <w:marLeft w:val="640"/>
          <w:marRight w:val="0"/>
          <w:marTop w:val="0"/>
          <w:marBottom w:val="0"/>
          <w:divBdr>
            <w:top w:val="none" w:sz="0" w:space="0" w:color="auto"/>
            <w:left w:val="none" w:sz="0" w:space="0" w:color="auto"/>
            <w:bottom w:val="none" w:sz="0" w:space="0" w:color="auto"/>
            <w:right w:val="none" w:sz="0" w:space="0" w:color="auto"/>
          </w:divBdr>
        </w:div>
        <w:div w:id="260142340">
          <w:marLeft w:val="640"/>
          <w:marRight w:val="0"/>
          <w:marTop w:val="0"/>
          <w:marBottom w:val="0"/>
          <w:divBdr>
            <w:top w:val="none" w:sz="0" w:space="0" w:color="auto"/>
            <w:left w:val="none" w:sz="0" w:space="0" w:color="auto"/>
            <w:bottom w:val="none" w:sz="0" w:space="0" w:color="auto"/>
            <w:right w:val="none" w:sz="0" w:space="0" w:color="auto"/>
          </w:divBdr>
        </w:div>
        <w:div w:id="1362246190">
          <w:marLeft w:val="640"/>
          <w:marRight w:val="0"/>
          <w:marTop w:val="0"/>
          <w:marBottom w:val="0"/>
          <w:divBdr>
            <w:top w:val="none" w:sz="0" w:space="0" w:color="auto"/>
            <w:left w:val="none" w:sz="0" w:space="0" w:color="auto"/>
            <w:bottom w:val="none" w:sz="0" w:space="0" w:color="auto"/>
            <w:right w:val="none" w:sz="0" w:space="0" w:color="auto"/>
          </w:divBdr>
        </w:div>
        <w:div w:id="20711106">
          <w:marLeft w:val="640"/>
          <w:marRight w:val="0"/>
          <w:marTop w:val="0"/>
          <w:marBottom w:val="0"/>
          <w:divBdr>
            <w:top w:val="none" w:sz="0" w:space="0" w:color="auto"/>
            <w:left w:val="none" w:sz="0" w:space="0" w:color="auto"/>
            <w:bottom w:val="none" w:sz="0" w:space="0" w:color="auto"/>
            <w:right w:val="none" w:sz="0" w:space="0" w:color="auto"/>
          </w:divBdr>
        </w:div>
        <w:div w:id="997075800">
          <w:marLeft w:val="640"/>
          <w:marRight w:val="0"/>
          <w:marTop w:val="0"/>
          <w:marBottom w:val="0"/>
          <w:divBdr>
            <w:top w:val="none" w:sz="0" w:space="0" w:color="auto"/>
            <w:left w:val="none" w:sz="0" w:space="0" w:color="auto"/>
            <w:bottom w:val="none" w:sz="0" w:space="0" w:color="auto"/>
            <w:right w:val="none" w:sz="0" w:space="0" w:color="auto"/>
          </w:divBdr>
        </w:div>
        <w:div w:id="1686442139">
          <w:marLeft w:val="640"/>
          <w:marRight w:val="0"/>
          <w:marTop w:val="0"/>
          <w:marBottom w:val="0"/>
          <w:divBdr>
            <w:top w:val="none" w:sz="0" w:space="0" w:color="auto"/>
            <w:left w:val="none" w:sz="0" w:space="0" w:color="auto"/>
            <w:bottom w:val="none" w:sz="0" w:space="0" w:color="auto"/>
            <w:right w:val="none" w:sz="0" w:space="0" w:color="auto"/>
          </w:divBdr>
        </w:div>
        <w:div w:id="69474713">
          <w:marLeft w:val="640"/>
          <w:marRight w:val="0"/>
          <w:marTop w:val="0"/>
          <w:marBottom w:val="0"/>
          <w:divBdr>
            <w:top w:val="none" w:sz="0" w:space="0" w:color="auto"/>
            <w:left w:val="none" w:sz="0" w:space="0" w:color="auto"/>
            <w:bottom w:val="none" w:sz="0" w:space="0" w:color="auto"/>
            <w:right w:val="none" w:sz="0" w:space="0" w:color="auto"/>
          </w:divBdr>
        </w:div>
        <w:div w:id="604120362">
          <w:marLeft w:val="640"/>
          <w:marRight w:val="0"/>
          <w:marTop w:val="0"/>
          <w:marBottom w:val="0"/>
          <w:divBdr>
            <w:top w:val="none" w:sz="0" w:space="0" w:color="auto"/>
            <w:left w:val="none" w:sz="0" w:space="0" w:color="auto"/>
            <w:bottom w:val="none" w:sz="0" w:space="0" w:color="auto"/>
            <w:right w:val="none" w:sz="0" w:space="0" w:color="auto"/>
          </w:divBdr>
        </w:div>
        <w:div w:id="1497914100">
          <w:marLeft w:val="640"/>
          <w:marRight w:val="0"/>
          <w:marTop w:val="0"/>
          <w:marBottom w:val="0"/>
          <w:divBdr>
            <w:top w:val="none" w:sz="0" w:space="0" w:color="auto"/>
            <w:left w:val="none" w:sz="0" w:space="0" w:color="auto"/>
            <w:bottom w:val="none" w:sz="0" w:space="0" w:color="auto"/>
            <w:right w:val="none" w:sz="0" w:space="0" w:color="auto"/>
          </w:divBdr>
        </w:div>
        <w:div w:id="1820875774">
          <w:marLeft w:val="640"/>
          <w:marRight w:val="0"/>
          <w:marTop w:val="0"/>
          <w:marBottom w:val="0"/>
          <w:divBdr>
            <w:top w:val="none" w:sz="0" w:space="0" w:color="auto"/>
            <w:left w:val="none" w:sz="0" w:space="0" w:color="auto"/>
            <w:bottom w:val="none" w:sz="0" w:space="0" w:color="auto"/>
            <w:right w:val="none" w:sz="0" w:space="0" w:color="auto"/>
          </w:divBdr>
        </w:div>
        <w:div w:id="1353606086">
          <w:marLeft w:val="640"/>
          <w:marRight w:val="0"/>
          <w:marTop w:val="0"/>
          <w:marBottom w:val="0"/>
          <w:divBdr>
            <w:top w:val="none" w:sz="0" w:space="0" w:color="auto"/>
            <w:left w:val="none" w:sz="0" w:space="0" w:color="auto"/>
            <w:bottom w:val="none" w:sz="0" w:space="0" w:color="auto"/>
            <w:right w:val="none" w:sz="0" w:space="0" w:color="auto"/>
          </w:divBdr>
        </w:div>
        <w:div w:id="1235434614">
          <w:marLeft w:val="640"/>
          <w:marRight w:val="0"/>
          <w:marTop w:val="0"/>
          <w:marBottom w:val="0"/>
          <w:divBdr>
            <w:top w:val="none" w:sz="0" w:space="0" w:color="auto"/>
            <w:left w:val="none" w:sz="0" w:space="0" w:color="auto"/>
            <w:bottom w:val="none" w:sz="0" w:space="0" w:color="auto"/>
            <w:right w:val="none" w:sz="0" w:space="0" w:color="auto"/>
          </w:divBdr>
        </w:div>
        <w:div w:id="444616932">
          <w:marLeft w:val="640"/>
          <w:marRight w:val="0"/>
          <w:marTop w:val="0"/>
          <w:marBottom w:val="0"/>
          <w:divBdr>
            <w:top w:val="none" w:sz="0" w:space="0" w:color="auto"/>
            <w:left w:val="none" w:sz="0" w:space="0" w:color="auto"/>
            <w:bottom w:val="none" w:sz="0" w:space="0" w:color="auto"/>
            <w:right w:val="none" w:sz="0" w:space="0" w:color="auto"/>
          </w:divBdr>
        </w:div>
      </w:divsChild>
    </w:div>
    <w:div w:id="1319917343">
      <w:bodyDiv w:val="1"/>
      <w:marLeft w:val="0"/>
      <w:marRight w:val="0"/>
      <w:marTop w:val="0"/>
      <w:marBottom w:val="0"/>
      <w:divBdr>
        <w:top w:val="none" w:sz="0" w:space="0" w:color="auto"/>
        <w:left w:val="none" w:sz="0" w:space="0" w:color="auto"/>
        <w:bottom w:val="none" w:sz="0" w:space="0" w:color="auto"/>
        <w:right w:val="none" w:sz="0" w:space="0" w:color="auto"/>
      </w:divBdr>
      <w:divsChild>
        <w:div w:id="156118723">
          <w:marLeft w:val="640"/>
          <w:marRight w:val="0"/>
          <w:marTop w:val="0"/>
          <w:marBottom w:val="0"/>
          <w:divBdr>
            <w:top w:val="none" w:sz="0" w:space="0" w:color="auto"/>
            <w:left w:val="none" w:sz="0" w:space="0" w:color="auto"/>
            <w:bottom w:val="none" w:sz="0" w:space="0" w:color="auto"/>
            <w:right w:val="none" w:sz="0" w:space="0" w:color="auto"/>
          </w:divBdr>
        </w:div>
        <w:div w:id="275412975">
          <w:marLeft w:val="640"/>
          <w:marRight w:val="0"/>
          <w:marTop w:val="0"/>
          <w:marBottom w:val="0"/>
          <w:divBdr>
            <w:top w:val="none" w:sz="0" w:space="0" w:color="auto"/>
            <w:left w:val="none" w:sz="0" w:space="0" w:color="auto"/>
            <w:bottom w:val="none" w:sz="0" w:space="0" w:color="auto"/>
            <w:right w:val="none" w:sz="0" w:space="0" w:color="auto"/>
          </w:divBdr>
        </w:div>
        <w:div w:id="1002393073">
          <w:marLeft w:val="640"/>
          <w:marRight w:val="0"/>
          <w:marTop w:val="0"/>
          <w:marBottom w:val="0"/>
          <w:divBdr>
            <w:top w:val="none" w:sz="0" w:space="0" w:color="auto"/>
            <w:left w:val="none" w:sz="0" w:space="0" w:color="auto"/>
            <w:bottom w:val="none" w:sz="0" w:space="0" w:color="auto"/>
            <w:right w:val="none" w:sz="0" w:space="0" w:color="auto"/>
          </w:divBdr>
        </w:div>
        <w:div w:id="817917083">
          <w:marLeft w:val="640"/>
          <w:marRight w:val="0"/>
          <w:marTop w:val="0"/>
          <w:marBottom w:val="0"/>
          <w:divBdr>
            <w:top w:val="none" w:sz="0" w:space="0" w:color="auto"/>
            <w:left w:val="none" w:sz="0" w:space="0" w:color="auto"/>
            <w:bottom w:val="none" w:sz="0" w:space="0" w:color="auto"/>
            <w:right w:val="none" w:sz="0" w:space="0" w:color="auto"/>
          </w:divBdr>
        </w:div>
        <w:div w:id="776368653">
          <w:marLeft w:val="640"/>
          <w:marRight w:val="0"/>
          <w:marTop w:val="0"/>
          <w:marBottom w:val="0"/>
          <w:divBdr>
            <w:top w:val="none" w:sz="0" w:space="0" w:color="auto"/>
            <w:left w:val="none" w:sz="0" w:space="0" w:color="auto"/>
            <w:bottom w:val="none" w:sz="0" w:space="0" w:color="auto"/>
            <w:right w:val="none" w:sz="0" w:space="0" w:color="auto"/>
          </w:divBdr>
        </w:div>
        <w:div w:id="2054576248">
          <w:marLeft w:val="640"/>
          <w:marRight w:val="0"/>
          <w:marTop w:val="0"/>
          <w:marBottom w:val="0"/>
          <w:divBdr>
            <w:top w:val="none" w:sz="0" w:space="0" w:color="auto"/>
            <w:left w:val="none" w:sz="0" w:space="0" w:color="auto"/>
            <w:bottom w:val="none" w:sz="0" w:space="0" w:color="auto"/>
            <w:right w:val="none" w:sz="0" w:space="0" w:color="auto"/>
          </w:divBdr>
        </w:div>
        <w:div w:id="264653227">
          <w:marLeft w:val="640"/>
          <w:marRight w:val="0"/>
          <w:marTop w:val="0"/>
          <w:marBottom w:val="0"/>
          <w:divBdr>
            <w:top w:val="none" w:sz="0" w:space="0" w:color="auto"/>
            <w:left w:val="none" w:sz="0" w:space="0" w:color="auto"/>
            <w:bottom w:val="none" w:sz="0" w:space="0" w:color="auto"/>
            <w:right w:val="none" w:sz="0" w:space="0" w:color="auto"/>
          </w:divBdr>
        </w:div>
        <w:div w:id="1137340447">
          <w:marLeft w:val="640"/>
          <w:marRight w:val="0"/>
          <w:marTop w:val="0"/>
          <w:marBottom w:val="0"/>
          <w:divBdr>
            <w:top w:val="none" w:sz="0" w:space="0" w:color="auto"/>
            <w:left w:val="none" w:sz="0" w:space="0" w:color="auto"/>
            <w:bottom w:val="none" w:sz="0" w:space="0" w:color="auto"/>
            <w:right w:val="none" w:sz="0" w:space="0" w:color="auto"/>
          </w:divBdr>
        </w:div>
        <w:div w:id="84808932">
          <w:marLeft w:val="640"/>
          <w:marRight w:val="0"/>
          <w:marTop w:val="0"/>
          <w:marBottom w:val="0"/>
          <w:divBdr>
            <w:top w:val="none" w:sz="0" w:space="0" w:color="auto"/>
            <w:left w:val="none" w:sz="0" w:space="0" w:color="auto"/>
            <w:bottom w:val="none" w:sz="0" w:space="0" w:color="auto"/>
            <w:right w:val="none" w:sz="0" w:space="0" w:color="auto"/>
          </w:divBdr>
        </w:div>
        <w:div w:id="1907261149">
          <w:marLeft w:val="640"/>
          <w:marRight w:val="0"/>
          <w:marTop w:val="0"/>
          <w:marBottom w:val="0"/>
          <w:divBdr>
            <w:top w:val="none" w:sz="0" w:space="0" w:color="auto"/>
            <w:left w:val="none" w:sz="0" w:space="0" w:color="auto"/>
            <w:bottom w:val="none" w:sz="0" w:space="0" w:color="auto"/>
            <w:right w:val="none" w:sz="0" w:space="0" w:color="auto"/>
          </w:divBdr>
        </w:div>
        <w:div w:id="463355498">
          <w:marLeft w:val="640"/>
          <w:marRight w:val="0"/>
          <w:marTop w:val="0"/>
          <w:marBottom w:val="0"/>
          <w:divBdr>
            <w:top w:val="none" w:sz="0" w:space="0" w:color="auto"/>
            <w:left w:val="none" w:sz="0" w:space="0" w:color="auto"/>
            <w:bottom w:val="none" w:sz="0" w:space="0" w:color="auto"/>
            <w:right w:val="none" w:sz="0" w:space="0" w:color="auto"/>
          </w:divBdr>
        </w:div>
        <w:div w:id="2145348415">
          <w:marLeft w:val="640"/>
          <w:marRight w:val="0"/>
          <w:marTop w:val="0"/>
          <w:marBottom w:val="0"/>
          <w:divBdr>
            <w:top w:val="none" w:sz="0" w:space="0" w:color="auto"/>
            <w:left w:val="none" w:sz="0" w:space="0" w:color="auto"/>
            <w:bottom w:val="none" w:sz="0" w:space="0" w:color="auto"/>
            <w:right w:val="none" w:sz="0" w:space="0" w:color="auto"/>
          </w:divBdr>
        </w:div>
        <w:div w:id="2019185918">
          <w:marLeft w:val="640"/>
          <w:marRight w:val="0"/>
          <w:marTop w:val="0"/>
          <w:marBottom w:val="0"/>
          <w:divBdr>
            <w:top w:val="none" w:sz="0" w:space="0" w:color="auto"/>
            <w:left w:val="none" w:sz="0" w:space="0" w:color="auto"/>
            <w:bottom w:val="none" w:sz="0" w:space="0" w:color="auto"/>
            <w:right w:val="none" w:sz="0" w:space="0" w:color="auto"/>
          </w:divBdr>
        </w:div>
        <w:div w:id="709961166">
          <w:marLeft w:val="640"/>
          <w:marRight w:val="0"/>
          <w:marTop w:val="0"/>
          <w:marBottom w:val="0"/>
          <w:divBdr>
            <w:top w:val="none" w:sz="0" w:space="0" w:color="auto"/>
            <w:left w:val="none" w:sz="0" w:space="0" w:color="auto"/>
            <w:bottom w:val="none" w:sz="0" w:space="0" w:color="auto"/>
            <w:right w:val="none" w:sz="0" w:space="0" w:color="auto"/>
          </w:divBdr>
        </w:div>
        <w:div w:id="1574046445">
          <w:marLeft w:val="640"/>
          <w:marRight w:val="0"/>
          <w:marTop w:val="0"/>
          <w:marBottom w:val="0"/>
          <w:divBdr>
            <w:top w:val="none" w:sz="0" w:space="0" w:color="auto"/>
            <w:left w:val="none" w:sz="0" w:space="0" w:color="auto"/>
            <w:bottom w:val="none" w:sz="0" w:space="0" w:color="auto"/>
            <w:right w:val="none" w:sz="0" w:space="0" w:color="auto"/>
          </w:divBdr>
        </w:div>
        <w:div w:id="913591065">
          <w:marLeft w:val="640"/>
          <w:marRight w:val="0"/>
          <w:marTop w:val="0"/>
          <w:marBottom w:val="0"/>
          <w:divBdr>
            <w:top w:val="none" w:sz="0" w:space="0" w:color="auto"/>
            <w:left w:val="none" w:sz="0" w:space="0" w:color="auto"/>
            <w:bottom w:val="none" w:sz="0" w:space="0" w:color="auto"/>
            <w:right w:val="none" w:sz="0" w:space="0" w:color="auto"/>
          </w:divBdr>
        </w:div>
        <w:div w:id="249659269">
          <w:marLeft w:val="640"/>
          <w:marRight w:val="0"/>
          <w:marTop w:val="0"/>
          <w:marBottom w:val="0"/>
          <w:divBdr>
            <w:top w:val="none" w:sz="0" w:space="0" w:color="auto"/>
            <w:left w:val="none" w:sz="0" w:space="0" w:color="auto"/>
            <w:bottom w:val="none" w:sz="0" w:space="0" w:color="auto"/>
            <w:right w:val="none" w:sz="0" w:space="0" w:color="auto"/>
          </w:divBdr>
        </w:div>
        <w:div w:id="1116215782">
          <w:marLeft w:val="640"/>
          <w:marRight w:val="0"/>
          <w:marTop w:val="0"/>
          <w:marBottom w:val="0"/>
          <w:divBdr>
            <w:top w:val="none" w:sz="0" w:space="0" w:color="auto"/>
            <w:left w:val="none" w:sz="0" w:space="0" w:color="auto"/>
            <w:bottom w:val="none" w:sz="0" w:space="0" w:color="auto"/>
            <w:right w:val="none" w:sz="0" w:space="0" w:color="auto"/>
          </w:divBdr>
        </w:div>
        <w:div w:id="485050928">
          <w:marLeft w:val="640"/>
          <w:marRight w:val="0"/>
          <w:marTop w:val="0"/>
          <w:marBottom w:val="0"/>
          <w:divBdr>
            <w:top w:val="none" w:sz="0" w:space="0" w:color="auto"/>
            <w:left w:val="none" w:sz="0" w:space="0" w:color="auto"/>
            <w:bottom w:val="none" w:sz="0" w:space="0" w:color="auto"/>
            <w:right w:val="none" w:sz="0" w:space="0" w:color="auto"/>
          </w:divBdr>
        </w:div>
        <w:div w:id="1044450118">
          <w:marLeft w:val="640"/>
          <w:marRight w:val="0"/>
          <w:marTop w:val="0"/>
          <w:marBottom w:val="0"/>
          <w:divBdr>
            <w:top w:val="none" w:sz="0" w:space="0" w:color="auto"/>
            <w:left w:val="none" w:sz="0" w:space="0" w:color="auto"/>
            <w:bottom w:val="none" w:sz="0" w:space="0" w:color="auto"/>
            <w:right w:val="none" w:sz="0" w:space="0" w:color="auto"/>
          </w:divBdr>
        </w:div>
        <w:div w:id="2131900248">
          <w:marLeft w:val="640"/>
          <w:marRight w:val="0"/>
          <w:marTop w:val="0"/>
          <w:marBottom w:val="0"/>
          <w:divBdr>
            <w:top w:val="none" w:sz="0" w:space="0" w:color="auto"/>
            <w:left w:val="none" w:sz="0" w:space="0" w:color="auto"/>
            <w:bottom w:val="none" w:sz="0" w:space="0" w:color="auto"/>
            <w:right w:val="none" w:sz="0" w:space="0" w:color="auto"/>
          </w:divBdr>
        </w:div>
        <w:div w:id="1045563355">
          <w:marLeft w:val="640"/>
          <w:marRight w:val="0"/>
          <w:marTop w:val="0"/>
          <w:marBottom w:val="0"/>
          <w:divBdr>
            <w:top w:val="none" w:sz="0" w:space="0" w:color="auto"/>
            <w:left w:val="none" w:sz="0" w:space="0" w:color="auto"/>
            <w:bottom w:val="none" w:sz="0" w:space="0" w:color="auto"/>
            <w:right w:val="none" w:sz="0" w:space="0" w:color="auto"/>
          </w:divBdr>
        </w:div>
        <w:div w:id="1681160681">
          <w:marLeft w:val="640"/>
          <w:marRight w:val="0"/>
          <w:marTop w:val="0"/>
          <w:marBottom w:val="0"/>
          <w:divBdr>
            <w:top w:val="none" w:sz="0" w:space="0" w:color="auto"/>
            <w:left w:val="none" w:sz="0" w:space="0" w:color="auto"/>
            <w:bottom w:val="none" w:sz="0" w:space="0" w:color="auto"/>
            <w:right w:val="none" w:sz="0" w:space="0" w:color="auto"/>
          </w:divBdr>
        </w:div>
        <w:div w:id="219634178">
          <w:marLeft w:val="640"/>
          <w:marRight w:val="0"/>
          <w:marTop w:val="0"/>
          <w:marBottom w:val="0"/>
          <w:divBdr>
            <w:top w:val="none" w:sz="0" w:space="0" w:color="auto"/>
            <w:left w:val="none" w:sz="0" w:space="0" w:color="auto"/>
            <w:bottom w:val="none" w:sz="0" w:space="0" w:color="auto"/>
            <w:right w:val="none" w:sz="0" w:space="0" w:color="auto"/>
          </w:divBdr>
        </w:div>
        <w:div w:id="284040657">
          <w:marLeft w:val="640"/>
          <w:marRight w:val="0"/>
          <w:marTop w:val="0"/>
          <w:marBottom w:val="0"/>
          <w:divBdr>
            <w:top w:val="none" w:sz="0" w:space="0" w:color="auto"/>
            <w:left w:val="none" w:sz="0" w:space="0" w:color="auto"/>
            <w:bottom w:val="none" w:sz="0" w:space="0" w:color="auto"/>
            <w:right w:val="none" w:sz="0" w:space="0" w:color="auto"/>
          </w:divBdr>
        </w:div>
        <w:div w:id="1653439853">
          <w:marLeft w:val="640"/>
          <w:marRight w:val="0"/>
          <w:marTop w:val="0"/>
          <w:marBottom w:val="0"/>
          <w:divBdr>
            <w:top w:val="none" w:sz="0" w:space="0" w:color="auto"/>
            <w:left w:val="none" w:sz="0" w:space="0" w:color="auto"/>
            <w:bottom w:val="none" w:sz="0" w:space="0" w:color="auto"/>
            <w:right w:val="none" w:sz="0" w:space="0" w:color="auto"/>
          </w:divBdr>
        </w:div>
        <w:div w:id="2051683232">
          <w:marLeft w:val="640"/>
          <w:marRight w:val="0"/>
          <w:marTop w:val="0"/>
          <w:marBottom w:val="0"/>
          <w:divBdr>
            <w:top w:val="none" w:sz="0" w:space="0" w:color="auto"/>
            <w:left w:val="none" w:sz="0" w:space="0" w:color="auto"/>
            <w:bottom w:val="none" w:sz="0" w:space="0" w:color="auto"/>
            <w:right w:val="none" w:sz="0" w:space="0" w:color="auto"/>
          </w:divBdr>
        </w:div>
        <w:div w:id="102920658">
          <w:marLeft w:val="640"/>
          <w:marRight w:val="0"/>
          <w:marTop w:val="0"/>
          <w:marBottom w:val="0"/>
          <w:divBdr>
            <w:top w:val="none" w:sz="0" w:space="0" w:color="auto"/>
            <w:left w:val="none" w:sz="0" w:space="0" w:color="auto"/>
            <w:bottom w:val="none" w:sz="0" w:space="0" w:color="auto"/>
            <w:right w:val="none" w:sz="0" w:space="0" w:color="auto"/>
          </w:divBdr>
        </w:div>
        <w:div w:id="971013492">
          <w:marLeft w:val="640"/>
          <w:marRight w:val="0"/>
          <w:marTop w:val="0"/>
          <w:marBottom w:val="0"/>
          <w:divBdr>
            <w:top w:val="none" w:sz="0" w:space="0" w:color="auto"/>
            <w:left w:val="none" w:sz="0" w:space="0" w:color="auto"/>
            <w:bottom w:val="none" w:sz="0" w:space="0" w:color="auto"/>
            <w:right w:val="none" w:sz="0" w:space="0" w:color="auto"/>
          </w:divBdr>
        </w:div>
        <w:div w:id="1888683869">
          <w:marLeft w:val="640"/>
          <w:marRight w:val="0"/>
          <w:marTop w:val="0"/>
          <w:marBottom w:val="0"/>
          <w:divBdr>
            <w:top w:val="none" w:sz="0" w:space="0" w:color="auto"/>
            <w:left w:val="none" w:sz="0" w:space="0" w:color="auto"/>
            <w:bottom w:val="none" w:sz="0" w:space="0" w:color="auto"/>
            <w:right w:val="none" w:sz="0" w:space="0" w:color="auto"/>
          </w:divBdr>
        </w:div>
        <w:div w:id="2135319211">
          <w:marLeft w:val="640"/>
          <w:marRight w:val="0"/>
          <w:marTop w:val="0"/>
          <w:marBottom w:val="0"/>
          <w:divBdr>
            <w:top w:val="none" w:sz="0" w:space="0" w:color="auto"/>
            <w:left w:val="none" w:sz="0" w:space="0" w:color="auto"/>
            <w:bottom w:val="none" w:sz="0" w:space="0" w:color="auto"/>
            <w:right w:val="none" w:sz="0" w:space="0" w:color="auto"/>
          </w:divBdr>
        </w:div>
        <w:div w:id="1878543320">
          <w:marLeft w:val="640"/>
          <w:marRight w:val="0"/>
          <w:marTop w:val="0"/>
          <w:marBottom w:val="0"/>
          <w:divBdr>
            <w:top w:val="none" w:sz="0" w:space="0" w:color="auto"/>
            <w:left w:val="none" w:sz="0" w:space="0" w:color="auto"/>
            <w:bottom w:val="none" w:sz="0" w:space="0" w:color="auto"/>
            <w:right w:val="none" w:sz="0" w:space="0" w:color="auto"/>
          </w:divBdr>
        </w:div>
        <w:div w:id="921836075">
          <w:marLeft w:val="640"/>
          <w:marRight w:val="0"/>
          <w:marTop w:val="0"/>
          <w:marBottom w:val="0"/>
          <w:divBdr>
            <w:top w:val="none" w:sz="0" w:space="0" w:color="auto"/>
            <w:left w:val="none" w:sz="0" w:space="0" w:color="auto"/>
            <w:bottom w:val="none" w:sz="0" w:space="0" w:color="auto"/>
            <w:right w:val="none" w:sz="0" w:space="0" w:color="auto"/>
          </w:divBdr>
        </w:div>
        <w:div w:id="1723018496">
          <w:marLeft w:val="640"/>
          <w:marRight w:val="0"/>
          <w:marTop w:val="0"/>
          <w:marBottom w:val="0"/>
          <w:divBdr>
            <w:top w:val="none" w:sz="0" w:space="0" w:color="auto"/>
            <w:left w:val="none" w:sz="0" w:space="0" w:color="auto"/>
            <w:bottom w:val="none" w:sz="0" w:space="0" w:color="auto"/>
            <w:right w:val="none" w:sz="0" w:space="0" w:color="auto"/>
          </w:divBdr>
        </w:div>
        <w:div w:id="2008164220">
          <w:marLeft w:val="640"/>
          <w:marRight w:val="0"/>
          <w:marTop w:val="0"/>
          <w:marBottom w:val="0"/>
          <w:divBdr>
            <w:top w:val="none" w:sz="0" w:space="0" w:color="auto"/>
            <w:left w:val="none" w:sz="0" w:space="0" w:color="auto"/>
            <w:bottom w:val="none" w:sz="0" w:space="0" w:color="auto"/>
            <w:right w:val="none" w:sz="0" w:space="0" w:color="auto"/>
          </w:divBdr>
        </w:div>
        <w:div w:id="1274094287">
          <w:marLeft w:val="640"/>
          <w:marRight w:val="0"/>
          <w:marTop w:val="0"/>
          <w:marBottom w:val="0"/>
          <w:divBdr>
            <w:top w:val="none" w:sz="0" w:space="0" w:color="auto"/>
            <w:left w:val="none" w:sz="0" w:space="0" w:color="auto"/>
            <w:bottom w:val="none" w:sz="0" w:space="0" w:color="auto"/>
            <w:right w:val="none" w:sz="0" w:space="0" w:color="auto"/>
          </w:divBdr>
        </w:div>
        <w:div w:id="2070763340">
          <w:marLeft w:val="640"/>
          <w:marRight w:val="0"/>
          <w:marTop w:val="0"/>
          <w:marBottom w:val="0"/>
          <w:divBdr>
            <w:top w:val="none" w:sz="0" w:space="0" w:color="auto"/>
            <w:left w:val="none" w:sz="0" w:space="0" w:color="auto"/>
            <w:bottom w:val="none" w:sz="0" w:space="0" w:color="auto"/>
            <w:right w:val="none" w:sz="0" w:space="0" w:color="auto"/>
          </w:divBdr>
        </w:div>
        <w:div w:id="324087510">
          <w:marLeft w:val="640"/>
          <w:marRight w:val="0"/>
          <w:marTop w:val="0"/>
          <w:marBottom w:val="0"/>
          <w:divBdr>
            <w:top w:val="none" w:sz="0" w:space="0" w:color="auto"/>
            <w:left w:val="none" w:sz="0" w:space="0" w:color="auto"/>
            <w:bottom w:val="none" w:sz="0" w:space="0" w:color="auto"/>
            <w:right w:val="none" w:sz="0" w:space="0" w:color="auto"/>
          </w:divBdr>
        </w:div>
        <w:div w:id="1791393395">
          <w:marLeft w:val="640"/>
          <w:marRight w:val="0"/>
          <w:marTop w:val="0"/>
          <w:marBottom w:val="0"/>
          <w:divBdr>
            <w:top w:val="none" w:sz="0" w:space="0" w:color="auto"/>
            <w:left w:val="none" w:sz="0" w:space="0" w:color="auto"/>
            <w:bottom w:val="none" w:sz="0" w:space="0" w:color="auto"/>
            <w:right w:val="none" w:sz="0" w:space="0" w:color="auto"/>
          </w:divBdr>
        </w:div>
        <w:div w:id="965508018">
          <w:marLeft w:val="640"/>
          <w:marRight w:val="0"/>
          <w:marTop w:val="0"/>
          <w:marBottom w:val="0"/>
          <w:divBdr>
            <w:top w:val="none" w:sz="0" w:space="0" w:color="auto"/>
            <w:left w:val="none" w:sz="0" w:space="0" w:color="auto"/>
            <w:bottom w:val="none" w:sz="0" w:space="0" w:color="auto"/>
            <w:right w:val="none" w:sz="0" w:space="0" w:color="auto"/>
          </w:divBdr>
        </w:div>
        <w:div w:id="102044604">
          <w:marLeft w:val="640"/>
          <w:marRight w:val="0"/>
          <w:marTop w:val="0"/>
          <w:marBottom w:val="0"/>
          <w:divBdr>
            <w:top w:val="none" w:sz="0" w:space="0" w:color="auto"/>
            <w:left w:val="none" w:sz="0" w:space="0" w:color="auto"/>
            <w:bottom w:val="none" w:sz="0" w:space="0" w:color="auto"/>
            <w:right w:val="none" w:sz="0" w:space="0" w:color="auto"/>
          </w:divBdr>
        </w:div>
        <w:div w:id="459500815">
          <w:marLeft w:val="640"/>
          <w:marRight w:val="0"/>
          <w:marTop w:val="0"/>
          <w:marBottom w:val="0"/>
          <w:divBdr>
            <w:top w:val="none" w:sz="0" w:space="0" w:color="auto"/>
            <w:left w:val="none" w:sz="0" w:space="0" w:color="auto"/>
            <w:bottom w:val="none" w:sz="0" w:space="0" w:color="auto"/>
            <w:right w:val="none" w:sz="0" w:space="0" w:color="auto"/>
          </w:divBdr>
        </w:div>
        <w:div w:id="236012928">
          <w:marLeft w:val="640"/>
          <w:marRight w:val="0"/>
          <w:marTop w:val="0"/>
          <w:marBottom w:val="0"/>
          <w:divBdr>
            <w:top w:val="none" w:sz="0" w:space="0" w:color="auto"/>
            <w:left w:val="none" w:sz="0" w:space="0" w:color="auto"/>
            <w:bottom w:val="none" w:sz="0" w:space="0" w:color="auto"/>
            <w:right w:val="none" w:sz="0" w:space="0" w:color="auto"/>
          </w:divBdr>
        </w:div>
        <w:div w:id="1275593032">
          <w:marLeft w:val="640"/>
          <w:marRight w:val="0"/>
          <w:marTop w:val="0"/>
          <w:marBottom w:val="0"/>
          <w:divBdr>
            <w:top w:val="none" w:sz="0" w:space="0" w:color="auto"/>
            <w:left w:val="none" w:sz="0" w:space="0" w:color="auto"/>
            <w:bottom w:val="none" w:sz="0" w:space="0" w:color="auto"/>
            <w:right w:val="none" w:sz="0" w:space="0" w:color="auto"/>
          </w:divBdr>
        </w:div>
        <w:div w:id="926113443">
          <w:marLeft w:val="640"/>
          <w:marRight w:val="0"/>
          <w:marTop w:val="0"/>
          <w:marBottom w:val="0"/>
          <w:divBdr>
            <w:top w:val="none" w:sz="0" w:space="0" w:color="auto"/>
            <w:left w:val="none" w:sz="0" w:space="0" w:color="auto"/>
            <w:bottom w:val="none" w:sz="0" w:space="0" w:color="auto"/>
            <w:right w:val="none" w:sz="0" w:space="0" w:color="auto"/>
          </w:divBdr>
        </w:div>
        <w:div w:id="917983306">
          <w:marLeft w:val="640"/>
          <w:marRight w:val="0"/>
          <w:marTop w:val="0"/>
          <w:marBottom w:val="0"/>
          <w:divBdr>
            <w:top w:val="none" w:sz="0" w:space="0" w:color="auto"/>
            <w:left w:val="none" w:sz="0" w:space="0" w:color="auto"/>
            <w:bottom w:val="none" w:sz="0" w:space="0" w:color="auto"/>
            <w:right w:val="none" w:sz="0" w:space="0" w:color="auto"/>
          </w:divBdr>
        </w:div>
        <w:div w:id="1338651852">
          <w:marLeft w:val="640"/>
          <w:marRight w:val="0"/>
          <w:marTop w:val="0"/>
          <w:marBottom w:val="0"/>
          <w:divBdr>
            <w:top w:val="none" w:sz="0" w:space="0" w:color="auto"/>
            <w:left w:val="none" w:sz="0" w:space="0" w:color="auto"/>
            <w:bottom w:val="none" w:sz="0" w:space="0" w:color="auto"/>
            <w:right w:val="none" w:sz="0" w:space="0" w:color="auto"/>
          </w:divBdr>
        </w:div>
        <w:div w:id="131142182">
          <w:marLeft w:val="640"/>
          <w:marRight w:val="0"/>
          <w:marTop w:val="0"/>
          <w:marBottom w:val="0"/>
          <w:divBdr>
            <w:top w:val="none" w:sz="0" w:space="0" w:color="auto"/>
            <w:left w:val="none" w:sz="0" w:space="0" w:color="auto"/>
            <w:bottom w:val="none" w:sz="0" w:space="0" w:color="auto"/>
            <w:right w:val="none" w:sz="0" w:space="0" w:color="auto"/>
          </w:divBdr>
        </w:div>
        <w:div w:id="1145782826">
          <w:marLeft w:val="640"/>
          <w:marRight w:val="0"/>
          <w:marTop w:val="0"/>
          <w:marBottom w:val="0"/>
          <w:divBdr>
            <w:top w:val="none" w:sz="0" w:space="0" w:color="auto"/>
            <w:left w:val="none" w:sz="0" w:space="0" w:color="auto"/>
            <w:bottom w:val="none" w:sz="0" w:space="0" w:color="auto"/>
            <w:right w:val="none" w:sz="0" w:space="0" w:color="auto"/>
          </w:divBdr>
        </w:div>
        <w:div w:id="1853256880">
          <w:marLeft w:val="640"/>
          <w:marRight w:val="0"/>
          <w:marTop w:val="0"/>
          <w:marBottom w:val="0"/>
          <w:divBdr>
            <w:top w:val="none" w:sz="0" w:space="0" w:color="auto"/>
            <w:left w:val="none" w:sz="0" w:space="0" w:color="auto"/>
            <w:bottom w:val="none" w:sz="0" w:space="0" w:color="auto"/>
            <w:right w:val="none" w:sz="0" w:space="0" w:color="auto"/>
          </w:divBdr>
        </w:div>
        <w:div w:id="492647447">
          <w:marLeft w:val="640"/>
          <w:marRight w:val="0"/>
          <w:marTop w:val="0"/>
          <w:marBottom w:val="0"/>
          <w:divBdr>
            <w:top w:val="none" w:sz="0" w:space="0" w:color="auto"/>
            <w:left w:val="none" w:sz="0" w:space="0" w:color="auto"/>
            <w:bottom w:val="none" w:sz="0" w:space="0" w:color="auto"/>
            <w:right w:val="none" w:sz="0" w:space="0" w:color="auto"/>
          </w:divBdr>
        </w:div>
        <w:div w:id="1694114905">
          <w:marLeft w:val="640"/>
          <w:marRight w:val="0"/>
          <w:marTop w:val="0"/>
          <w:marBottom w:val="0"/>
          <w:divBdr>
            <w:top w:val="none" w:sz="0" w:space="0" w:color="auto"/>
            <w:left w:val="none" w:sz="0" w:space="0" w:color="auto"/>
            <w:bottom w:val="none" w:sz="0" w:space="0" w:color="auto"/>
            <w:right w:val="none" w:sz="0" w:space="0" w:color="auto"/>
          </w:divBdr>
        </w:div>
        <w:div w:id="1944340867">
          <w:marLeft w:val="640"/>
          <w:marRight w:val="0"/>
          <w:marTop w:val="0"/>
          <w:marBottom w:val="0"/>
          <w:divBdr>
            <w:top w:val="none" w:sz="0" w:space="0" w:color="auto"/>
            <w:left w:val="none" w:sz="0" w:space="0" w:color="auto"/>
            <w:bottom w:val="none" w:sz="0" w:space="0" w:color="auto"/>
            <w:right w:val="none" w:sz="0" w:space="0" w:color="auto"/>
          </w:divBdr>
        </w:div>
        <w:div w:id="1273048751">
          <w:marLeft w:val="640"/>
          <w:marRight w:val="0"/>
          <w:marTop w:val="0"/>
          <w:marBottom w:val="0"/>
          <w:divBdr>
            <w:top w:val="none" w:sz="0" w:space="0" w:color="auto"/>
            <w:left w:val="none" w:sz="0" w:space="0" w:color="auto"/>
            <w:bottom w:val="none" w:sz="0" w:space="0" w:color="auto"/>
            <w:right w:val="none" w:sz="0" w:space="0" w:color="auto"/>
          </w:divBdr>
        </w:div>
        <w:div w:id="1990547305">
          <w:marLeft w:val="640"/>
          <w:marRight w:val="0"/>
          <w:marTop w:val="0"/>
          <w:marBottom w:val="0"/>
          <w:divBdr>
            <w:top w:val="none" w:sz="0" w:space="0" w:color="auto"/>
            <w:left w:val="none" w:sz="0" w:space="0" w:color="auto"/>
            <w:bottom w:val="none" w:sz="0" w:space="0" w:color="auto"/>
            <w:right w:val="none" w:sz="0" w:space="0" w:color="auto"/>
          </w:divBdr>
        </w:div>
        <w:div w:id="2038384233">
          <w:marLeft w:val="640"/>
          <w:marRight w:val="0"/>
          <w:marTop w:val="0"/>
          <w:marBottom w:val="0"/>
          <w:divBdr>
            <w:top w:val="none" w:sz="0" w:space="0" w:color="auto"/>
            <w:left w:val="none" w:sz="0" w:space="0" w:color="auto"/>
            <w:bottom w:val="none" w:sz="0" w:space="0" w:color="auto"/>
            <w:right w:val="none" w:sz="0" w:space="0" w:color="auto"/>
          </w:divBdr>
        </w:div>
        <w:div w:id="1256130049">
          <w:marLeft w:val="640"/>
          <w:marRight w:val="0"/>
          <w:marTop w:val="0"/>
          <w:marBottom w:val="0"/>
          <w:divBdr>
            <w:top w:val="none" w:sz="0" w:space="0" w:color="auto"/>
            <w:left w:val="none" w:sz="0" w:space="0" w:color="auto"/>
            <w:bottom w:val="none" w:sz="0" w:space="0" w:color="auto"/>
            <w:right w:val="none" w:sz="0" w:space="0" w:color="auto"/>
          </w:divBdr>
        </w:div>
        <w:div w:id="1479573280">
          <w:marLeft w:val="640"/>
          <w:marRight w:val="0"/>
          <w:marTop w:val="0"/>
          <w:marBottom w:val="0"/>
          <w:divBdr>
            <w:top w:val="none" w:sz="0" w:space="0" w:color="auto"/>
            <w:left w:val="none" w:sz="0" w:space="0" w:color="auto"/>
            <w:bottom w:val="none" w:sz="0" w:space="0" w:color="auto"/>
            <w:right w:val="none" w:sz="0" w:space="0" w:color="auto"/>
          </w:divBdr>
        </w:div>
        <w:div w:id="479470510">
          <w:marLeft w:val="640"/>
          <w:marRight w:val="0"/>
          <w:marTop w:val="0"/>
          <w:marBottom w:val="0"/>
          <w:divBdr>
            <w:top w:val="none" w:sz="0" w:space="0" w:color="auto"/>
            <w:left w:val="none" w:sz="0" w:space="0" w:color="auto"/>
            <w:bottom w:val="none" w:sz="0" w:space="0" w:color="auto"/>
            <w:right w:val="none" w:sz="0" w:space="0" w:color="auto"/>
          </w:divBdr>
        </w:div>
        <w:div w:id="1643148663">
          <w:marLeft w:val="640"/>
          <w:marRight w:val="0"/>
          <w:marTop w:val="0"/>
          <w:marBottom w:val="0"/>
          <w:divBdr>
            <w:top w:val="none" w:sz="0" w:space="0" w:color="auto"/>
            <w:left w:val="none" w:sz="0" w:space="0" w:color="auto"/>
            <w:bottom w:val="none" w:sz="0" w:space="0" w:color="auto"/>
            <w:right w:val="none" w:sz="0" w:space="0" w:color="auto"/>
          </w:divBdr>
        </w:div>
        <w:div w:id="2119325781">
          <w:marLeft w:val="640"/>
          <w:marRight w:val="0"/>
          <w:marTop w:val="0"/>
          <w:marBottom w:val="0"/>
          <w:divBdr>
            <w:top w:val="none" w:sz="0" w:space="0" w:color="auto"/>
            <w:left w:val="none" w:sz="0" w:space="0" w:color="auto"/>
            <w:bottom w:val="none" w:sz="0" w:space="0" w:color="auto"/>
            <w:right w:val="none" w:sz="0" w:space="0" w:color="auto"/>
          </w:divBdr>
        </w:div>
        <w:div w:id="1706980027">
          <w:marLeft w:val="640"/>
          <w:marRight w:val="0"/>
          <w:marTop w:val="0"/>
          <w:marBottom w:val="0"/>
          <w:divBdr>
            <w:top w:val="none" w:sz="0" w:space="0" w:color="auto"/>
            <w:left w:val="none" w:sz="0" w:space="0" w:color="auto"/>
            <w:bottom w:val="none" w:sz="0" w:space="0" w:color="auto"/>
            <w:right w:val="none" w:sz="0" w:space="0" w:color="auto"/>
          </w:divBdr>
        </w:div>
        <w:div w:id="570967400">
          <w:marLeft w:val="640"/>
          <w:marRight w:val="0"/>
          <w:marTop w:val="0"/>
          <w:marBottom w:val="0"/>
          <w:divBdr>
            <w:top w:val="none" w:sz="0" w:space="0" w:color="auto"/>
            <w:left w:val="none" w:sz="0" w:space="0" w:color="auto"/>
            <w:bottom w:val="none" w:sz="0" w:space="0" w:color="auto"/>
            <w:right w:val="none" w:sz="0" w:space="0" w:color="auto"/>
          </w:divBdr>
        </w:div>
        <w:div w:id="889420716">
          <w:marLeft w:val="640"/>
          <w:marRight w:val="0"/>
          <w:marTop w:val="0"/>
          <w:marBottom w:val="0"/>
          <w:divBdr>
            <w:top w:val="none" w:sz="0" w:space="0" w:color="auto"/>
            <w:left w:val="none" w:sz="0" w:space="0" w:color="auto"/>
            <w:bottom w:val="none" w:sz="0" w:space="0" w:color="auto"/>
            <w:right w:val="none" w:sz="0" w:space="0" w:color="auto"/>
          </w:divBdr>
        </w:div>
        <w:div w:id="406733016">
          <w:marLeft w:val="640"/>
          <w:marRight w:val="0"/>
          <w:marTop w:val="0"/>
          <w:marBottom w:val="0"/>
          <w:divBdr>
            <w:top w:val="none" w:sz="0" w:space="0" w:color="auto"/>
            <w:left w:val="none" w:sz="0" w:space="0" w:color="auto"/>
            <w:bottom w:val="none" w:sz="0" w:space="0" w:color="auto"/>
            <w:right w:val="none" w:sz="0" w:space="0" w:color="auto"/>
          </w:divBdr>
        </w:div>
        <w:div w:id="1134173910">
          <w:marLeft w:val="640"/>
          <w:marRight w:val="0"/>
          <w:marTop w:val="0"/>
          <w:marBottom w:val="0"/>
          <w:divBdr>
            <w:top w:val="none" w:sz="0" w:space="0" w:color="auto"/>
            <w:left w:val="none" w:sz="0" w:space="0" w:color="auto"/>
            <w:bottom w:val="none" w:sz="0" w:space="0" w:color="auto"/>
            <w:right w:val="none" w:sz="0" w:space="0" w:color="auto"/>
          </w:divBdr>
        </w:div>
        <w:div w:id="203564242">
          <w:marLeft w:val="640"/>
          <w:marRight w:val="0"/>
          <w:marTop w:val="0"/>
          <w:marBottom w:val="0"/>
          <w:divBdr>
            <w:top w:val="none" w:sz="0" w:space="0" w:color="auto"/>
            <w:left w:val="none" w:sz="0" w:space="0" w:color="auto"/>
            <w:bottom w:val="none" w:sz="0" w:space="0" w:color="auto"/>
            <w:right w:val="none" w:sz="0" w:space="0" w:color="auto"/>
          </w:divBdr>
        </w:div>
        <w:div w:id="239298028">
          <w:marLeft w:val="640"/>
          <w:marRight w:val="0"/>
          <w:marTop w:val="0"/>
          <w:marBottom w:val="0"/>
          <w:divBdr>
            <w:top w:val="none" w:sz="0" w:space="0" w:color="auto"/>
            <w:left w:val="none" w:sz="0" w:space="0" w:color="auto"/>
            <w:bottom w:val="none" w:sz="0" w:space="0" w:color="auto"/>
            <w:right w:val="none" w:sz="0" w:space="0" w:color="auto"/>
          </w:divBdr>
        </w:div>
        <w:div w:id="838891794">
          <w:marLeft w:val="640"/>
          <w:marRight w:val="0"/>
          <w:marTop w:val="0"/>
          <w:marBottom w:val="0"/>
          <w:divBdr>
            <w:top w:val="none" w:sz="0" w:space="0" w:color="auto"/>
            <w:left w:val="none" w:sz="0" w:space="0" w:color="auto"/>
            <w:bottom w:val="none" w:sz="0" w:space="0" w:color="auto"/>
            <w:right w:val="none" w:sz="0" w:space="0" w:color="auto"/>
          </w:divBdr>
        </w:div>
        <w:div w:id="1682974276">
          <w:marLeft w:val="640"/>
          <w:marRight w:val="0"/>
          <w:marTop w:val="0"/>
          <w:marBottom w:val="0"/>
          <w:divBdr>
            <w:top w:val="none" w:sz="0" w:space="0" w:color="auto"/>
            <w:left w:val="none" w:sz="0" w:space="0" w:color="auto"/>
            <w:bottom w:val="none" w:sz="0" w:space="0" w:color="auto"/>
            <w:right w:val="none" w:sz="0" w:space="0" w:color="auto"/>
          </w:divBdr>
        </w:div>
        <w:div w:id="177620737">
          <w:marLeft w:val="640"/>
          <w:marRight w:val="0"/>
          <w:marTop w:val="0"/>
          <w:marBottom w:val="0"/>
          <w:divBdr>
            <w:top w:val="none" w:sz="0" w:space="0" w:color="auto"/>
            <w:left w:val="none" w:sz="0" w:space="0" w:color="auto"/>
            <w:bottom w:val="none" w:sz="0" w:space="0" w:color="auto"/>
            <w:right w:val="none" w:sz="0" w:space="0" w:color="auto"/>
          </w:divBdr>
        </w:div>
        <w:div w:id="2086759798">
          <w:marLeft w:val="640"/>
          <w:marRight w:val="0"/>
          <w:marTop w:val="0"/>
          <w:marBottom w:val="0"/>
          <w:divBdr>
            <w:top w:val="none" w:sz="0" w:space="0" w:color="auto"/>
            <w:left w:val="none" w:sz="0" w:space="0" w:color="auto"/>
            <w:bottom w:val="none" w:sz="0" w:space="0" w:color="auto"/>
            <w:right w:val="none" w:sz="0" w:space="0" w:color="auto"/>
          </w:divBdr>
        </w:div>
        <w:div w:id="1946840798">
          <w:marLeft w:val="640"/>
          <w:marRight w:val="0"/>
          <w:marTop w:val="0"/>
          <w:marBottom w:val="0"/>
          <w:divBdr>
            <w:top w:val="none" w:sz="0" w:space="0" w:color="auto"/>
            <w:left w:val="none" w:sz="0" w:space="0" w:color="auto"/>
            <w:bottom w:val="none" w:sz="0" w:space="0" w:color="auto"/>
            <w:right w:val="none" w:sz="0" w:space="0" w:color="auto"/>
          </w:divBdr>
        </w:div>
        <w:div w:id="1700201954">
          <w:marLeft w:val="640"/>
          <w:marRight w:val="0"/>
          <w:marTop w:val="0"/>
          <w:marBottom w:val="0"/>
          <w:divBdr>
            <w:top w:val="none" w:sz="0" w:space="0" w:color="auto"/>
            <w:left w:val="none" w:sz="0" w:space="0" w:color="auto"/>
            <w:bottom w:val="none" w:sz="0" w:space="0" w:color="auto"/>
            <w:right w:val="none" w:sz="0" w:space="0" w:color="auto"/>
          </w:divBdr>
        </w:div>
        <w:div w:id="959723321">
          <w:marLeft w:val="640"/>
          <w:marRight w:val="0"/>
          <w:marTop w:val="0"/>
          <w:marBottom w:val="0"/>
          <w:divBdr>
            <w:top w:val="none" w:sz="0" w:space="0" w:color="auto"/>
            <w:left w:val="none" w:sz="0" w:space="0" w:color="auto"/>
            <w:bottom w:val="none" w:sz="0" w:space="0" w:color="auto"/>
            <w:right w:val="none" w:sz="0" w:space="0" w:color="auto"/>
          </w:divBdr>
        </w:div>
        <w:div w:id="265888487">
          <w:marLeft w:val="640"/>
          <w:marRight w:val="0"/>
          <w:marTop w:val="0"/>
          <w:marBottom w:val="0"/>
          <w:divBdr>
            <w:top w:val="none" w:sz="0" w:space="0" w:color="auto"/>
            <w:left w:val="none" w:sz="0" w:space="0" w:color="auto"/>
            <w:bottom w:val="none" w:sz="0" w:space="0" w:color="auto"/>
            <w:right w:val="none" w:sz="0" w:space="0" w:color="auto"/>
          </w:divBdr>
        </w:div>
        <w:div w:id="61343040">
          <w:marLeft w:val="640"/>
          <w:marRight w:val="0"/>
          <w:marTop w:val="0"/>
          <w:marBottom w:val="0"/>
          <w:divBdr>
            <w:top w:val="none" w:sz="0" w:space="0" w:color="auto"/>
            <w:left w:val="none" w:sz="0" w:space="0" w:color="auto"/>
            <w:bottom w:val="none" w:sz="0" w:space="0" w:color="auto"/>
            <w:right w:val="none" w:sz="0" w:space="0" w:color="auto"/>
          </w:divBdr>
        </w:div>
        <w:div w:id="1831023215">
          <w:marLeft w:val="640"/>
          <w:marRight w:val="0"/>
          <w:marTop w:val="0"/>
          <w:marBottom w:val="0"/>
          <w:divBdr>
            <w:top w:val="none" w:sz="0" w:space="0" w:color="auto"/>
            <w:left w:val="none" w:sz="0" w:space="0" w:color="auto"/>
            <w:bottom w:val="none" w:sz="0" w:space="0" w:color="auto"/>
            <w:right w:val="none" w:sz="0" w:space="0" w:color="auto"/>
          </w:divBdr>
        </w:div>
        <w:div w:id="1361588571">
          <w:marLeft w:val="640"/>
          <w:marRight w:val="0"/>
          <w:marTop w:val="0"/>
          <w:marBottom w:val="0"/>
          <w:divBdr>
            <w:top w:val="none" w:sz="0" w:space="0" w:color="auto"/>
            <w:left w:val="none" w:sz="0" w:space="0" w:color="auto"/>
            <w:bottom w:val="none" w:sz="0" w:space="0" w:color="auto"/>
            <w:right w:val="none" w:sz="0" w:space="0" w:color="auto"/>
          </w:divBdr>
        </w:div>
        <w:div w:id="282806603">
          <w:marLeft w:val="640"/>
          <w:marRight w:val="0"/>
          <w:marTop w:val="0"/>
          <w:marBottom w:val="0"/>
          <w:divBdr>
            <w:top w:val="none" w:sz="0" w:space="0" w:color="auto"/>
            <w:left w:val="none" w:sz="0" w:space="0" w:color="auto"/>
            <w:bottom w:val="none" w:sz="0" w:space="0" w:color="auto"/>
            <w:right w:val="none" w:sz="0" w:space="0" w:color="auto"/>
          </w:divBdr>
        </w:div>
        <w:div w:id="1470704972">
          <w:marLeft w:val="640"/>
          <w:marRight w:val="0"/>
          <w:marTop w:val="0"/>
          <w:marBottom w:val="0"/>
          <w:divBdr>
            <w:top w:val="none" w:sz="0" w:space="0" w:color="auto"/>
            <w:left w:val="none" w:sz="0" w:space="0" w:color="auto"/>
            <w:bottom w:val="none" w:sz="0" w:space="0" w:color="auto"/>
            <w:right w:val="none" w:sz="0" w:space="0" w:color="auto"/>
          </w:divBdr>
        </w:div>
        <w:div w:id="1542133156">
          <w:marLeft w:val="640"/>
          <w:marRight w:val="0"/>
          <w:marTop w:val="0"/>
          <w:marBottom w:val="0"/>
          <w:divBdr>
            <w:top w:val="none" w:sz="0" w:space="0" w:color="auto"/>
            <w:left w:val="none" w:sz="0" w:space="0" w:color="auto"/>
            <w:bottom w:val="none" w:sz="0" w:space="0" w:color="auto"/>
            <w:right w:val="none" w:sz="0" w:space="0" w:color="auto"/>
          </w:divBdr>
        </w:div>
        <w:div w:id="807358208">
          <w:marLeft w:val="640"/>
          <w:marRight w:val="0"/>
          <w:marTop w:val="0"/>
          <w:marBottom w:val="0"/>
          <w:divBdr>
            <w:top w:val="none" w:sz="0" w:space="0" w:color="auto"/>
            <w:left w:val="none" w:sz="0" w:space="0" w:color="auto"/>
            <w:bottom w:val="none" w:sz="0" w:space="0" w:color="auto"/>
            <w:right w:val="none" w:sz="0" w:space="0" w:color="auto"/>
          </w:divBdr>
        </w:div>
        <w:div w:id="1380478378">
          <w:marLeft w:val="640"/>
          <w:marRight w:val="0"/>
          <w:marTop w:val="0"/>
          <w:marBottom w:val="0"/>
          <w:divBdr>
            <w:top w:val="none" w:sz="0" w:space="0" w:color="auto"/>
            <w:left w:val="none" w:sz="0" w:space="0" w:color="auto"/>
            <w:bottom w:val="none" w:sz="0" w:space="0" w:color="auto"/>
            <w:right w:val="none" w:sz="0" w:space="0" w:color="auto"/>
          </w:divBdr>
        </w:div>
        <w:div w:id="961569149">
          <w:marLeft w:val="640"/>
          <w:marRight w:val="0"/>
          <w:marTop w:val="0"/>
          <w:marBottom w:val="0"/>
          <w:divBdr>
            <w:top w:val="none" w:sz="0" w:space="0" w:color="auto"/>
            <w:left w:val="none" w:sz="0" w:space="0" w:color="auto"/>
            <w:bottom w:val="none" w:sz="0" w:space="0" w:color="auto"/>
            <w:right w:val="none" w:sz="0" w:space="0" w:color="auto"/>
          </w:divBdr>
        </w:div>
        <w:div w:id="416751969">
          <w:marLeft w:val="640"/>
          <w:marRight w:val="0"/>
          <w:marTop w:val="0"/>
          <w:marBottom w:val="0"/>
          <w:divBdr>
            <w:top w:val="none" w:sz="0" w:space="0" w:color="auto"/>
            <w:left w:val="none" w:sz="0" w:space="0" w:color="auto"/>
            <w:bottom w:val="none" w:sz="0" w:space="0" w:color="auto"/>
            <w:right w:val="none" w:sz="0" w:space="0" w:color="auto"/>
          </w:divBdr>
        </w:div>
        <w:div w:id="264046012">
          <w:marLeft w:val="640"/>
          <w:marRight w:val="0"/>
          <w:marTop w:val="0"/>
          <w:marBottom w:val="0"/>
          <w:divBdr>
            <w:top w:val="none" w:sz="0" w:space="0" w:color="auto"/>
            <w:left w:val="none" w:sz="0" w:space="0" w:color="auto"/>
            <w:bottom w:val="none" w:sz="0" w:space="0" w:color="auto"/>
            <w:right w:val="none" w:sz="0" w:space="0" w:color="auto"/>
          </w:divBdr>
        </w:div>
        <w:div w:id="2053382665">
          <w:marLeft w:val="640"/>
          <w:marRight w:val="0"/>
          <w:marTop w:val="0"/>
          <w:marBottom w:val="0"/>
          <w:divBdr>
            <w:top w:val="none" w:sz="0" w:space="0" w:color="auto"/>
            <w:left w:val="none" w:sz="0" w:space="0" w:color="auto"/>
            <w:bottom w:val="none" w:sz="0" w:space="0" w:color="auto"/>
            <w:right w:val="none" w:sz="0" w:space="0" w:color="auto"/>
          </w:divBdr>
        </w:div>
        <w:div w:id="1215433216">
          <w:marLeft w:val="640"/>
          <w:marRight w:val="0"/>
          <w:marTop w:val="0"/>
          <w:marBottom w:val="0"/>
          <w:divBdr>
            <w:top w:val="none" w:sz="0" w:space="0" w:color="auto"/>
            <w:left w:val="none" w:sz="0" w:space="0" w:color="auto"/>
            <w:bottom w:val="none" w:sz="0" w:space="0" w:color="auto"/>
            <w:right w:val="none" w:sz="0" w:space="0" w:color="auto"/>
          </w:divBdr>
        </w:div>
        <w:div w:id="1044326521">
          <w:marLeft w:val="640"/>
          <w:marRight w:val="0"/>
          <w:marTop w:val="0"/>
          <w:marBottom w:val="0"/>
          <w:divBdr>
            <w:top w:val="none" w:sz="0" w:space="0" w:color="auto"/>
            <w:left w:val="none" w:sz="0" w:space="0" w:color="auto"/>
            <w:bottom w:val="none" w:sz="0" w:space="0" w:color="auto"/>
            <w:right w:val="none" w:sz="0" w:space="0" w:color="auto"/>
          </w:divBdr>
        </w:div>
        <w:div w:id="1121991723">
          <w:marLeft w:val="640"/>
          <w:marRight w:val="0"/>
          <w:marTop w:val="0"/>
          <w:marBottom w:val="0"/>
          <w:divBdr>
            <w:top w:val="none" w:sz="0" w:space="0" w:color="auto"/>
            <w:left w:val="none" w:sz="0" w:space="0" w:color="auto"/>
            <w:bottom w:val="none" w:sz="0" w:space="0" w:color="auto"/>
            <w:right w:val="none" w:sz="0" w:space="0" w:color="auto"/>
          </w:divBdr>
        </w:div>
        <w:div w:id="1666588719">
          <w:marLeft w:val="640"/>
          <w:marRight w:val="0"/>
          <w:marTop w:val="0"/>
          <w:marBottom w:val="0"/>
          <w:divBdr>
            <w:top w:val="none" w:sz="0" w:space="0" w:color="auto"/>
            <w:left w:val="none" w:sz="0" w:space="0" w:color="auto"/>
            <w:bottom w:val="none" w:sz="0" w:space="0" w:color="auto"/>
            <w:right w:val="none" w:sz="0" w:space="0" w:color="auto"/>
          </w:divBdr>
        </w:div>
        <w:div w:id="993684728">
          <w:marLeft w:val="640"/>
          <w:marRight w:val="0"/>
          <w:marTop w:val="0"/>
          <w:marBottom w:val="0"/>
          <w:divBdr>
            <w:top w:val="none" w:sz="0" w:space="0" w:color="auto"/>
            <w:left w:val="none" w:sz="0" w:space="0" w:color="auto"/>
            <w:bottom w:val="none" w:sz="0" w:space="0" w:color="auto"/>
            <w:right w:val="none" w:sz="0" w:space="0" w:color="auto"/>
          </w:divBdr>
        </w:div>
        <w:div w:id="435635417">
          <w:marLeft w:val="640"/>
          <w:marRight w:val="0"/>
          <w:marTop w:val="0"/>
          <w:marBottom w:val="0"/>
          <w:divBdr>
            <w:top w:val="none" w:sz="0" w:space="0" w:color="auto"/>
            <w:left w:val="none" w:sz="0" w:space="0" w:color="auto"/>
            <w:bottom w:val="none" w:sz="0" w:space="0" w:color="auto"/>
            <w:right w:val="none" w:sz="0" w:space="0" w:color="auto"/>
          </w:divBdr>
        </w:div>
        <w:div w:id="1646081983">
          <w:marLeft w:val="640"/>
          <w:marRight w:val="0"/>
          <w:marTop w:val="0"/>
          <w:marBottom w:val="0"/>
          <w:divBdr>
            <w:top w:val="none" w:sz="0" w:space="0" w:color="auto"/>
            <w:left w:val="none" w:sz="0" w:space="0" w:color="auto"/>
            <w:bottom w:val="none" w:sz="0" w:space="0" w:color="auto"/>
            <w:right w:val="none" w:sz="0" w:space="0" w:color="auto"/>
          </w:divBdr>
        </w:div>
        <w:div w:id="600602347">
          <w:marLeft w:val="640"/>
          <w:marRight w:val="0"/>
          <w:marTop w:val="0"/>
          <w:marBottom w:val="0"/>
          <w:divBdr>
            <w:top w:val="none" w:sz="0" w:space="0" w:color="auto"/>
            <w:left w:val="none" w:sz="0" w:space="0" w:color="auto"/>
            <w:bottom w:val="none" w:sz="0" w:space="0" w:color="auto"/>
            <w:right w:val="none" w:sz="0" w:space="0" w:color="auto"/>
          </w:divBdr>
        </w:div>
        <w:div w:id="1287807198">
          <w:marLeft w:val="640"/>
          <w:marRight w:val="0"/>
          <w:marTop w:val="0"/>
          <w:marBottom w:val="0"/>
          <w:divBdr>
            <w:top w:val="none" w:sz="0" w:space="0" w:color="auto"/>
            <w:left w:val="none" w:sz="0" w:space="0" w:color="auto"/>
            <w:bottom w:val="none" w:sz="0" w:space="0" w:color="auto"/>
            <w:right w:val="none" w:sz="0" w:space="0" w:color="auto"/>
          </w:divBdr>
        </w:div>
        <w:div w:id="1273515509">
          <w:marLeft w:val="640"/>
          <w:marRight w:val="0"/>
          <w:marTop w:val="0"/>
          <w:marBottom w:val="0"/>
          <w:divBdr>
            <w:top w:val="none" w:sz="0" w:space="0" w:color="auto"/>
            <w:left w:val="none" w:sz="0" w:space="0" w:color="auto"/>
            <w:bottom w:val="none" w:sz="0" w:space="0" w:color="auto"/>
            <w:right w:val="none" w:sz="0" w:space="0" w:color="auto"/>
          </w:divBdr>
        </w:div>
        <w:div w:id="1490711609">
          <w:marLeft w:val="640"/>
          <w:marRight w:val="0"/>
          <w:marTop w:val="0"/>
          <w:marBottom w:val="0"/>
          <w:divBdr>
            <w:top w:val="none" w:sz="0" w:space="0" w:color="auto"/>
            <w:left w:val="none" w:sz="0" w:space="0" w:color="auto"/>
            <w:bottom w:val="none" w:sz="0" w:space="0" w:color="auto"/>
            <w:right w:val="none" w:sz="0" w:space="0" w:color="auto"/>
          </w:divBdr>
        </w:div>
        <w:div w:id="1458790092">
          <w:marLeft w:val="640"/>
          <w:marRight w:val="0"/>
          <w:marTop w:val="0"/>
          <w:marBottom w:val="0"/>
          <w:divBdr>
            <w:top w:val="none" w:sz="0" w:space="0" w:color="auto"/>
            <w:left w:val="none" w:sz="0" w:space="0" w:color="auto"/>
            <w:bottom w:val="none" w:sz="0" w:space="0" w:color="auto"/>
            <w:right w:val="none" w:sz="0" w:space="0" w:color="auto"/>
          </w:divBdr>
        </w:div>
        <w:div w:id="1277055482">
          <w:marLeft w:val="640"/>
          <w:marRight w:val="0"/>
          <w:marTop w:val="0"/>
          <w:marBottom w:val="0"/>
          <w:divBdr>
            <w:top w:val="none" w:sz="0" w:space="0" w:color="auto"/>
            <w:left w:val="none" w:sz="0" w:space="0" w:color="auto"/>
            <w:bottom w:val="none" w:sz="0" w:space="0" w:color="auto"/>
            <w:right w:val="none" w:sz="0" w:space="0" w:color="auto"/>
          </w:divBdr>
        </w:div>
        <w:div w:id="2094008785">
          <w:marLeft w:val="640"/>
          <w:marRight w:val="0"/>
          <w:marTop w:val="0"/>
          <w:marBottom w:val="0"/>
          <w:divBdr>
            <w:top w:val="none" w:sz="0" w:space="0" w:color="auto"/>
            <w:left w:val="none" w:sz="0" w:space="0" w:color="auto"/>
            <w:bottom w:val="none" w:sz="0" w:space="0" w:color="auto"/>
            <w:right w:val="none" w:sz="0" w:space="0" w:color="auto"/>
          </w:divBdr>
        </w:div>
        <w:div w:id="261692910">
          <w:marLeft w:val="640"/>
          <w:marRight w:val="0"/>
          <w:marTop w:val="0"/>
          <w:marBottom w:val="0"/>
          <w:divBdr>
            <w:top w:val="none" w:sz="0" w:space="0" w:color="auto"/>
            <w:left w:val="none" w:sz="0" w:space="0" w:color="auto"/>
            <w:bottom w:val="none" w:sz="0" w:space="0" w:color="auto"/>
            <w:right w:val="none" w:sz="0" w:space="0" w:color="auto"/>
          </w:divBdr>
        </w:div>
        <w:div w:id="1030567705">
          <w:marLeft w:val="640"/>
          <w:marRight w:val="0"/>
          <w:marTop w:val="0"/>
          <w:marBottom w:val="0"/>
          <w:divBdr>
            <w:top w:val="none" w:sz="0" w:space="0" w:color="auto"/>
            <w:left w:val="none" w:sz="0" w:space="0" w:color="auto"/>
            <w:bottom w:val="none" w:sz="0" w:space="0" w:color="auto"/>
            <w:right w:val="none" w:sz="0" w:space="0" w:color="auto"/>
          </w:divBdr>
        </w:div>
        <w:div w:id="1133140415">
          <w:marLeft w:val="640"/>
          <w:marRight w:val="0"/>
          <w:marTop w:val="0"/>
          <w:marBottom w:val="0"/>
          <w:divBdr>
            <w:top w:val="none" w:sz="0" w:space="0" w:color="auto"/>
            <w:left w:val="none" w:sz="0" w:space="0" w:color="auto"/>
            <w:bottom w:val="none" w:sz="0" w:space="0" w:color="auto"/>
            <w:right w:val="none" w:sz="0" w:space="0" w:color="auto"/>
          </w:divBdr>
        </w:div>
        <w:div w:id="520243284">
          <w:marLeft w:val="640"/>
          <w:marRight w:val="0"/>
          <w:marTop w:val="0"/>
          <w:marBottom w:val="0"/>
          <w:divBdr>
            <w:top w:val="none" w:sz="0" w:space="0" w:color="auto"/>
            <w:left w:val="none" w:sz="0" w:space="0" w:color="auto"/>
            <w:bottom w:val="none" w:sz="0" w:space="0" w:color="auto"/>
            <w:right w:val="none" w:sz="0" w:space="0" w:color="auto"/>
          </w:divBdr>
        </w:div>
      </w:divsChild>
    </w:div>
    <w:div w:id="1364938629">
      <w:bodyDiv w:val="1"/>
      <w:marLeft w:val="0"/>
      <w:marRight w:val="0"/>
      <w:marTop w:val="0"/>
      <w:marBottom w:val="0"/>
      <w:divBdr>
        <w:top w:val="none" w:sz="0" w:space="0" w:color="auto"/>
        <w:left w:val="none" w:sz="0" w:space="0" w:color="auto"/>
        <w:bottom w:val="none" w:sz="0" w:space="0" w:color="auto"/>
        <w:right w:val="none" w:sz="0" w:space="0" w:color="auto"/>
      </w:divBdr>
      <w:divsChild>
        <w:div w:id="878709649">
          <w:marLeft w:val="640"/>
          <w:marRight w:val="0"/>
          <w:marTop w:val="0"/>
          <w:marBottom w:val="0"/>
          <w:divBdr>
            <w:top w:val="none" w:sz="0" w:space="0" w:color="auto"/>
            <w:left w:val="none" w:sz="0" w:space="0" w:color="auto"/>
            <w:bottom w:val="none" w:sz="0" w:space="0" w:color="auto"/>
            <w:right w:val="none" w:sz="0" w:space="0" w:color="auto"/>
          </w:divBdr>
        </w:div>
        <w:div w:id="975527138">
          <w:marLeft w:val="640"/>
          <w:marRight w:val="0"/>
          <w:marTop w:val="0"/>
          <w:marBottom w:val="0"/>
          <w:divBdr>
            <w:top w:val="none" w:sz="0" w:space="0" w:color="auto"/>
            <w:left w:val="none" w:sz="0" w:space="0" w:color="auto"/>
            <w:bottom w:val="none" w:sz="0" w:space="0" w:color="auto"/>
            <w:right w:val="none" w:sz="0" w:space="0" w:color="auto"/>
          </w:divBdr>
        </w:div>
        <w:div w:id="1857042041">
          <w:marLeft w:val="640"/>
          <w:marRight w:val="0"/>
          <w:marTop w:val="0"/>
          <w:marBottom w:val="0"/>
          <w:divBdr>
            <w:top w:val="none" w:sz="0" w:space="0" w:color="auto"/>
            <w:left w:val="none" w:sz="0" w:space="0" w:color="auto"/>
            <w:bottom w:val="none" w:sz="0" w:space="0" w:color="auto"/>
            <w:right w:val="none" w:sz="0" w:space="0" w:color="auto"/>
          </w:divBdr>
        </w:div>
        <w:div w:id="1499230316">
          <w:marLeft w:val="640"/>
          <w:marRight w:val="0"/>
          <w:marTop w:val="0"/>
          <w:marBottom w:val="0"/>
          <w:divBdr>
            <w:top w:val="none" w:sz="0" w:space="0" w:color="auto"/>
            <w:left w:val="none" w:sz="0" w:space="0" w:color="auto"/>
            <w:bottom w:val="none" w:sz="0" w:space="0" w:color="auto"/>
            <w:right w:val="none" w:sz="0" w:space="0" w:color="auto"/>
          </w:divBdr>
        </w:div>
        <w:div w:id="393624550">
          <w:marLeft w:val="640"/>
          <w:marRight w:val="0"/>
          <w:marTop w:val="0"/>
          <w:marBottom w:val="0"/>
          <w:divBdr>
            <w:top w:val="none" w:sz="0" w:space="0" w:color="auto"/>
            <w:left w:val="none" w:sz="0" w:space="0" w:color="auto"/>
            <w:bottom w:val="none" w:sz="0" w:space="0" w:color="auto"/>
            <w:right w:val="none" w:sz="0" w:space="0" w:color="auto"/>
          </w:divBdr>
        </w:div>
        <w:div w:id="104278169">
          <w:marLeft w:val="640"/>
          <w:marRight w:val="0"/>
          <w:marTop w:val="0"/>
          <w:marBottom w:val="0"/>
          <w:divBdr>
            <w:top w:val="none" w:sz="0" w:space="0" w:color="auto"/>
            <w:left w:val="none" w:sz="0" w:space="0" w:color="auto"/>
            <w:bottom w:val="none" w:sz="0" w:space="0" w:color="auto"/>
            <w:right w:val="none" w:sz="0" w:space="0" w:color="auto"/>
          </w:divBdr>
        </w:div>
        <w:div w:id="2138983469">
          <w:marLeft w:val="640"/>
          <w:marRight w:val="0"/>
          <w:marTop w:val="0"/>
          <w:marBottom w:val="0"/>
          <w:divBdr>
            <w:top w:val="none" w:sz="0" w:space="0" w:color="auto"/>
            <w:left w:val="none" w:sz="0" w:space="0" w:color="auto"/>
            <w:bottom w:val="none" w:sz="0" w:space="0" w:color="auto"/>
            <w:right w:val="none" w:sz="0" w:space="0" w:color="auto"/>
          </w:divBdr>
        </w:div>
        <w:div w:id="2072459848">
          <w:marLeft w:val="640"/>
          <w:marRight w:val="0"/>
          <w:marTop w:val="0"/>
          <w:marBottom w:val="0"/>
          <w:divBdr>
            <w:top w:val="none" w:sz="0" w:space="0" w:color="auto"/>
            <w:left w:val="none" w:sz="0" w:space="0" w:color="auto"/>
            <w:bottom w:val="none" w:sz="0" w:space="0" w:color="auto"/>
            <w:right w:val="none" w:sz="0" w:space="0" w:color="auto"/>
          </w:divBdr>
        </w:div>
        <w:div w:id="1763913097">
          <w:marLeft w:val="640"/>
          <w:marRight w:val="0"/>
          <w:marTop w:val="0"/>
          <w:marBottom w:val="0"/>
          <w:divBdr>
            <w:top w:val="none" w:sz="0" w:space="0" w:color="auto"/>
            <w:left w:val="none" w:sz="0" w:space="0" w:color="auto"/>
            <w:bottom w:val="none" w:sz="0" w:space="0" w:color="auto"/>
            <w:right w:val="none" w:sz="0" w:space="0" w:color="auto"/>
          </w:divBdr>
        </w:div>
        <w:div w:id="1783693581">
          <w:marLeft w:val="640"/>
          <w:marRight w:val="0"/>
          <w:marTop w:val="0"/>
          <w:marBottom w:val="0"/>
          <w:divBdr>
            <w:top w:val="none" w:sz="0" w:space="0" w:color="auto"/>
            <w:left w:val="none" w:sz="0" w:space="0" w:color="auto"/>
            <w:bottom w:val="none" w:sz="0" w:space="0" w:color="auto"/>
            <w:right w:val="none" w:sz="0" w:space="0" w:color="auto"/>
          </w:divBdr>
        </w:div>
        <w:div w:id="1561360122">
          <w:marLeft w:val="640"/>
          <w:marRight w:val="0"/>
          <w:marTop w:val="0"/>
          <w:marBottom w:val="0"/>
          <w:divBdr>
            <w:top w:val="none" w:sz="0" w:space="0" w:color="auto"/>
            <w:left w:val="none" w:sz="0" w:space="0" w:color="auto"/>
            <w:bottom w:val="none" w:sz="0" w:space="0" w:color="auto"/>
            <w:right w:val="none" w:sz="0" w:space="0" w:color="auto"/>
          </w:divBdr>
        </w:div>
        <w:div w:id="2087072072">
          <w:marLeft w:val="640"/>
          <w:marRight w:val="0"/>
          <w:marTop w:val="0"/>
          <w:marBottom w:val="0"/>
          <w:divBdr>
            <w:top w:val="none" w:sz="0" w:space="0" w:color="auto"/>
            <w:left w:val="none" w:sz="0" w:space="0" w:color="auto"/>
            <w:bottom w:val="none" w:sz="0" w:space="0" w:color="auto"/>
            <w:right w:val="none" w:sz="0" w:space="0" w:color="auto"/>
          </w:divBdr>
        </w:div>
        <w:div w:id="545727291">
          <w:marLeft w:val="640"/>
          <w:marRight w:val="0"/>
          <w:marTop w:val="0"/>
          <w:marBottom w:val="0"/>
          <w:divBdr>
            <w:top w:val="none" w:sz="0" w:space="0" w:color="auto"/>
            <w:left w:val="none" w:sz="0" w:space="0" w:color="auto"/>
            <w:bottom w:val="none" w:sz="0" w:space="0" w:color="auto"/>
            <w:right w:val="none" w:sz="0" w:space="0" w:color="auto"/>
          </w:divBdr>
        </w:div>
        <w:div w:id="655380763">
          <w:marLeft w:val="640"/>
          <w:marRight w:val="0"/>
          <w:marTop w:val="0"/>
          <w:marBottom w:val="0"/>
          <w:divBdr>
            <w:top w:val="none" w:sz="0" w:space="0" w:color="auto"/>
            <w:left w:val="none" w:sz="0" w:space="0" w:color="auto"/>
            <w:bottom w:val="none" w:sz="0" w:space="0" w:color="auto"/>
            <w:right w:val="none" w:sz="0" w:space="0" w:color="auto"/>
          </w:divBdr>
        </w:div>
        <w:div w:id="529101368">
          <w:marLeft w:val="640"/>
          <w:marRight w:val="0"/>
          <w:marTop w:val="0"/>
          <w:marBottom w:val="0"/>
          <w:divBdr>
            <w:top w:val="none" w:sz="0" w:space="0" w:color="auto"/>
            <w:left w:val="none" w:sz="0" w:space="0" w:color="auto"/>
            <w:bottom w:val="none" w:sz="0" w:space="0" w:color="auto"/>
            <w:right w:val="none" w:sz="0" w:space="0" w:color="auto"/>
          </w:divBdr>
        </w:div>
        <w:div w:id="1803579110">
          <w:marLeft w:val="640"/>
          <w:marRight w:val="0"/>
          <w:marTop w:val="0"/>
          <w:marBottom w:val="0"/>
          <w:divBdr>
            <w:top w:val="none" w:sz="0" w:space="0" w:color="auto"/>
            <w:left w:val="none" w:sz="0" w:space="0" w:color="auto"/>
            <w:bottom w:val="none" w:sz="0" w:space="0" w:color="auto"/>
            <w:right w:val="none" w:sz="0" w:space="0" w:color="auto"/>
          </w:divBdr>
        </w:div>
        <w:div w:id="71436901">
          <w:marLeft w:val="640"/>
          <w:marRight w:val="0"/>
          <w:marTop w:val="0"/>
          <w:marBottom w:val="0"/>
          <w:divBdr>
            <w:top w:val="none" w:sz="0" w:space="0" w:color="auto"/>
            <w:left w:val="none" w:sz="0" w:space="0" w:color="auto"/>
            <w:bottom w:val="none" w:sz="0" w:space="0" w:color="auto"/>
            <w:right w:val="none" w:sz="0" w:space="0" w:color="auto"/>
          </w:divBdr>
        </w:div>
        <w:div w:id="1184515790">
          <w:marLeft w:val="640"/>
          <w:marRight w:val="0"/>
          <w:marTop w:val="0"/>
          <w:marBottom w:val="0"/>
          <w:divBdr>
            <w:top w:val="none" w:sz="0" w:space="0" w:color="auto"/>
            <w:left w:val="none" w:sz="0" w:space="0" w:color="auto"/>
            <w:bottom w:val="none" w:sz="0" w:space="0" w:color="auto"/>
            <w:right w:val="none" w:sz="0" w:space="0" w:color="auto"/>
          </w:divBdr>
        </w:div>
        <w:div w:id="1815441955">
          <w:marLeft w:val="640"/>
          <w:marRight w:val="0"/>
          <w:marTop w:val="0"/>
          <w:marBottom w:val="0"/>
          <w:divBdr>
            <w:top w:val="none" w:sz="0" w:space="0" w:color="auto"/>
            <w:left w:val="none" w:sz="0" w:space="0" w:color="auto"/>
            <w:bottom w:val="none" w:sz="0" w:space="0" w:color="auto"/>
            <w:right w:val="none" w:sz="0" w:space="0" w:color="auto"/>
          </w:divBdr>
        </w:div>
        <w:div w:id="1397508934">
          <w:marLeft w:val="640"/>
          <w:marRight w:val="0"/>
          <w:marTop w:val="0"/>
          <w:marBottom w:val="0"/>
          <w:divBdr>
            <w:top w:val="none" w:sz="0" w:space="0" w:color="auto"/>
            <w:left w:val="none" w:sz="0" w:space="0" w:color="auto"/>
            <w:bottom w:val="none" w:sz="0" w:space="0" w:color="auto"/>
            <w:right w:val="none" w:sz="0" w:space="0" w:color="auto"/>
          </w:divBdr>
        </w:div>
        <w:div w:id="1218904123">
          <w:marLeft w:val="640"/>
          <w:marRight w:val="0"/>
          <w:marTop w:val="0"/>
          <w:marBottom w:val="0"/>
          <w:divBdr>
            <w:top w:val="none" w:sz="0" w:space="0" w:color="auto"/>
            <w:left w:val="none" w:sz="0" w:space="0" w:color="auto"/>
            <w:bottom w:val="none" w:sz="0" w:space="0" w:color="auto"/>
            <w:right w:val="none" w:sz="0" w:space="0" w:color="auto"/>
          </w:divBdr>
        </w:div>
        <w:div w:id="1543320822">
          <w:marLeft w:val="640"/>
          <w:marRight w:val="0"/>
          <w:marTop w:val="0"/>
          <w:marBottom w:val="0"/>
          <w:divBdr>
            <w:top w:val="none" w:sz="0" w:space="0" w:color="auto"/>
            <w:left w:val="none" w:sz="0" w:space="0" w:color="auto"/>
            <w:bottom w:val="none" w:sz="0" w:space="0" w:color="auto"/>
            <w:right w:val="none" w:sz="0" w:space="0" w:color="auto"/>
          </w:divBdr>
        </w:div>
        <w:div w:id="1717926948">
          <w:marLeft w:val="640"/>
          <w:marRight w:val="0"/>
          <w:marTop w:val="0"/>
          <w:marBottom w:val="0"/>
          <w:divBdr>
            <w:top w:val="none" w:sz="0" w:space="0" w:color="auto"/>
            <w:left w:val="none" w:sz="0" w:space="0" w:color="auto"/>
            <w:bottom w:val="none" w:sz="0" w:space="0" w:color="auto"/>
            <w:right w:val="none" w:sz="0" w:space="0" w:color="auto"/>
          </w:divBdr>
        </w:div>
        <w:div w:id="279648180">
          <w:marLeft w:val="640"/>
          <w:marRight w:val="0"/>
          <w:marTop w:val="0"/>
          <w:marBottom w:val="0"/>
          <w:divBdr>
            <w:top w:val="none" w:sz="0" w:space="0" w:color="auto"/>
            <w:left w:val="none" w:sz="0" w:space="0" w:color="auto"/>
            <w:bottom w:val="none" w:sz="0" w:space="0" w:color="auto"/>
            <w:right w:val="none" w:sz="0" w:space="0" w:color="auto"/>
          </w:divBdr>
        </w:div>
        <w:div w:id="1913462330">
          <w:marLeft w:val="640"/>
          <w:marRight w:val="0"/>
          <w:marTop w:val="0"/>
          <w:marBottom w:val="0"/>
          <w:divBdr>
            <w:top w:val="none" w:sz="0" w:space="0" w:color="auto"/>
            <w:left w:val="none" w:sz="0" w:space="0" w:color="auto"/>
            <w:bottom w:val="none" w:sz="0" w:space="0" w:color="auto"/>
            <w:right w:val="none" w:sz="0" w:space="0" w:color="auto"/>
          </w:divBdr>
        </w:div>
        <w:div w:id="868494109">
          <w:marLeft w:val="640"/>
          <w:marRight w:val="0"/>
          <w:marTop w:val="0"/>
          <w:marBottom w:val="0"/>
          <w:divBdr>
            <w:top w:val="none" w:sz="0" w:space="0" w:color="auto"/>
            <w:left w:val="none" w:sz="0" w:space="0" w:color="auto"/>
            <w:bottom w:val="none" w:sz="0" w:space="0" w:color="auto"/>
            <w:right w:val="none" w:sz="0" w:space="0" w:color="auto"/>
          </w:divBdr>
        </w:div>
        <w:div w:id="205991488">
          <w:marLeft w:val="640"/>
          <w:marRight w:val="0"/>
          <w:marTop w:val="0"/>
          <w:marBottom w:val="0"/>
          <w:divBdr>
            <w:top w:val="none" w:sz="0" w:space="0" w:color="auto"/>
            <w:left w:val="none" w:sz="0" w:space="0" w:color="auto"/>
            <w:bottom w:val="none" w:sz="0" w:space="0" w:color="auto"/>
            <w:right w:val="none" w:sz="0" w:space="0" w:color="auto"/>
          </w:divBdr>
        </w:div>
        <w:div w:id="1571041311">
          <w:marLeft w:val="640"/>
          <w:marRight w:val="0"/>
          <w:marTop w:val="0"/>
          <w:marBottom w:val="0"/>
          <w:divBdr>
            <w:top w:val="none" w:sz="0" w:space="0" w:color="auto"/>
            <w:left w:val="none" w:sz="0" w:space="0" w:color="auto"/>
            <w:bottom w:val="none" w:sz="0" w:space="0" w:color="auto"/>
            <w:right w:val="none" w:sz="0" w:space="0" w:color="auto"/>
          </w:divBdr>
        </w:div>
        <w:div w:id="528956306">
          <w:marLeft w:val="640"/>
          <w:marRight w:val="0"/>
          <w:marTop w:val="0"/>
          <w:marBottom w:val="0"/>
          <w:divBdr>
            <w:top w:val="none" w:sz="0" w:space="0" w:color="auto"/>
            <w:left w:val="none" w:sz="0" w:space="0" w:color="auto"/>
            <w:bottom w:val="none" w:sz="0" w:space="0" w:color="auto"/>
            <w:right w:val="none" w:sz="0" w:space="0" w:color="auto"/>
          </w:divBdr>
        </w:div>
        <w:div w:id="1580169609">
          <w:marLeft w:val="640"/>
          <w:marRight w:val="0"/>
          <w:marTop w:val="0"/>
          <w:marBottom w:val="0"/>
          <w:divBdr>
            <w:top w:val="none" w:sz="0" w:space="0" w:color="auto"/>
            <w:left w:val="none" w:sz="0" w:space="0" w:color="auto"/>
            <w:bottom w:val="none" w:sz="0" w:space="0" w:color="auto"/>
            <w:right w:val="none" w:sz="0" w:space="0" w:color="auto"/>
          </w:divBdr>
        </w:div>
        <w:div w:id="405029578">
          <w:marLeft w:val="640"/>
          <w:marRight w:val="0"/>
          <w:marTop w:val="0"/>
          <w:marBottom w:val="0"/>
          <w:divBdr>
            <w:top w:val="none" w:sz="0" w:space="0" w:color="auto"/>
            <w:left w:val="none" w:sz="0" w:space="0" w:color="auto"/>
            <w:bottom w:val="none" w:sz="0" w:space="0" w:color="auto"/>
            <w:right w:val="none" w:sz="0" w:space="0" w:color="auto"/>
          </w:divBdr>
        </w:div>
        <w:div w:id="1582790791">
          <w:marLeft w:val="640"/>
          <w:marRight w:val="0"/>
          <w:marTop w:val="0"/>
          <w:marBottom w:val="0"/>
          <w:divBdr>
            <w:top w:val="none" w:sz="0" w:space="0" w:color="auto"/>
            <w:left w:val="none" w:sz="0" w:space="0" w:color="auto"/>
            <w:bottom w:val="none" w:sz="0" w:space="0" w:color="auto"/>
            <w:right w:val="none" w:sz="0" w:space="0" w:color="auto"/>
          </w:divBdr>
        </w:div>
        <w:div w:id="1962034138">
          <w:marLeft w:val="640"/>
          <w:marRight w:val="0"/>
          <w:marTop w:val="0"/>
          <w:marBottom w:val="0"/>
          <w:divBdr>
            <w:top w:val="none" w:sz="0" w:space="0" w:color="auto"/>
            <w:left w:val="none" w:sz="0" w:space="0" w:color="auto"/>
            <w:bottom w:val="none" w:sz="0" w:space="0" w:color="auto"/>
            <w:right w:val="none" w:sz="0" w:space="0" w:color="auto"/>
          </w:divBdr>
        </w:div>
        <w:div w:id="280108601">
          <w:marLeft w:val="640"/>
          <w:marRight w:val="0"/>
          <w:marTop w:val="0"/>
          <w:marBottom w:val="0"/>
          <w:divBdr>
            <w:top w:val="none" w:sz="0" w:space="0" w:color="auto"/>
            <w:left w:val="none" w:sz="0" w:space="0" w:color="auto"/>
            <w:bottom w:val="none" w:sz="0" w:space="0" w:color="auto"/>
            <w:right w:val="none" w:sz="0" w:space="0" w:color="auto"/>
          </w:divBdr>
        </w:div>
        <w:div w:id="160587994">
          <w:marLeft w:val="640"/>
          <w:marRight w:val="0"/>
          <w:marTop w:val="0"/>
          <w:marBottom w:val="0"/>
          <w:divBdr>
            <w:top w:val="none" w:sz="0" w:space="0" w:color="auto"/>
            <w:left w:val="none" w:sz="0" w:space="0" w:color="auto"/>
            <w:bottom w:val="none" w:sz="0" w:space="0" w:color="auto"/>
            <w:right w:val="none" w:sz="0" w:space="0" w:color="auto"/>
          </w:divBdr>
        </w:div>
        <w:div w:id="957760813">
          <w:marLeft w:val="640"/>
          <w:marRight w:val="0"/>
          <w:marTop w:val="0"/>
          <w:marBottom w:val="0"/>
          <w:divBdr>
            <w:top w:val="none" w:sz="0" w:space="0" w:color="auto"/>
            <w:left w:val="none" w:sz="0" w:space="0" w:color="auto"/>
            <w:bottom w:val="none" w:sz="0" w:space="0" w:color="auto"/>
            <w:right w:val="none" w:sz="0" w:space="0" w:color="auto"/>
          </w:divBdr>
        </w:div>
        <w:div w:id="1647857189">
          <w:marLeft w:val="640"/>
          <w:marRight w:val="0"/>
          <w:marTop w:val="0"/>
          <w:marBottom w:val="0"/>
          <w:divBdr>
            <w:top w:val="none" w:sz="0" w:space="0" w:color="auto"/>
            <w:left w:val="none" w:sz="0" w:space="0" w:color="auto"/>
            <w:bottom w:val="none" w:sz="0" w:space="0" w:color="auto"/>
            <w:right w:val="none" w:sz="0" w:space="0" w:color="auto"/>
          </w:divBdr>
        </w:div>
        <w:div w:id="1910842459">
          <w:marLeft w:val="640"/>
          <w:marRight w:val="0"/>
          <w:marTop w:val="0"/>
          <w:marBottom w:val="0"/>
          <w:divBdr>
            <w:top w:val="none" w:sz="0" w:space="0" w:color="auto"/>
            <w:left w:val="none" w:sz="0" w:space="0" w:color="auto"/>
            <w:bottom w:val="none" w:sz="0" w:space="0" w:color="auto"/>
            <w:right w:val="none" w:sz="0" w:space="0" w:color="auto"/>
          </w:divBdr>
        </w:div>
        <w:div w:id="926110485">
          <w:marLeft w:val="640"/>
          <w:marRight w:val="0"/>
          <w:marTop w:val="0"/>
          <w:marBottom w:val="0"/>
          <w:divBdr>
            <w:top w:val="none" w:sz="0" w:space="0" w:color="auto"/>
            <w:left w:val="none" w:sz="0" w:space="0" w:color="auto"/>
            <w:bottom w:val="none" w:sz="0" w:space="0" w:color="auto"/>
            <w:right w:val="none" w:sz="0" w:space="0" w:color="auto"/>
          </w:divBdr>
        </w:div>
        <w:div w:id="1991716386">
          <w:marLeft w:val="640"/>
          <w:marRight w:val="0"/>
          <w:marTop w:val="0"/>
          <w:marBottom w:val="0"/>
          <w:divBdr>
            <w:top w:val="none" w:sz="0" w:space="0" w:color="auto"/>
            <w:left w:val="none" w:sz="0" w:space="0" w:color="auto"/>
            <w:bottom w:val="none" w:sz="0" w:space="0" w:color="auto"/>
            <w:right w:val="none" w:sz="0" w:space="0" w:color="auto"/>
          </w:divBdr>
        </w:div>
        <w:div w:id="1923029747">
          <w:marLeft w:val="640"/>
          <w:marRight w:val="0"/>
          <w:marTop w:val="0"/>
          <w:marBottom w:val="0"/>
          <w:divBdr>
            <w:top w:val="none" w:sz="0" w:space="0" w:color="auto"/>
            <w:left w:val="none" w:sz="0" w:space="0" w:color="auto"/>
            <w:bottom w:val="none" w:sz="0" w:space="0" w:color="auto"/>
            <w:right w:val="none" w:sz="0" w:space="0" w:color="auto"/>
          </w:divBdr>
        </w:div>
        <w:div w:id="1543983744">
          <w:marLeft w:val="640"/>
          <w:marRight w:val="0"/>
          <w:marTop w:val="0"/>
          <w:marBottom w:val="0"/>
          <w:divBdr>
            <w:top w:val="none" w:sz="0" w:space="0" w:color="auto"/>
            <w:left w:val="none" w:sz="0" w:space="0" w:color="auto"/>
            <w:bottom w:val="none" w:sz="0" w:space="0" w:color="auto"/>
            <w:right w:val="none" w:sz="0" w:space="0" w:color="auto"/>
          </w:divBdr>
        </w:div>
        <w:div w:id="497814347">
          <w:marLeft w:val="640"/>
          <w:marRight w:val="0"/>
          <w:marTop w:val="0"/>
          <w:marBottom w:val="0"/>
          <w:divBdr>
            <w:top w:val="none" w:sz="0" w:space="0" w:color="auto"/>
            <w:left w:val="none" w:sz="0" w:space="0" w:color="auto"/>
            <w:bottom w:val="none" w:sz="0" w:space="0" w:color="auto"/>
            <w:right w:val="none" w:sz="0" w:space="0" w:color="auto"/>
          </w:divBdr>
        </w:div>
        <w:div w:id="1036740346">
          <w:marLeft w:val="640"/>
          <w:marRight w:val="0"/>
          <w:marTop w:val="0"/>
          <w:marBottom w:val="0"/>
          <w:divBdr>
            <w:top w:val="none" w:sz="0" w:space="0" w:color="auto"/>
            <w:left w:val="none" w:sz="0" w:space="0" w:color="auto"/>
            <w:bottom w:val="none" w:sz="0" w:space="0" w:color="auto"/>
            <w:right w:val="none" w:sz="0" w:space="0" w:color="auto"/>
          </w:divBdr>
        </w:div>
        <w:div w:id="633602264">
          <w:marLeft w:val="640"/>
          <w:marRight w:val="0"/>
          <w:marTop w:val="0"/>
          <w:marBottom w:val="0"/>
          <w:divBdr>
            <w:top w:val="none" w:sz="0" w:space="0" w:color="auto"/>
            <w:left w:val="none" w:sz="0" w:space="0" w:color="auto"/>
            <w:bottom w:val="none" w:sz="0" w:space="0" w:color="auto"/>
            <w:right w:val="none" w:sz="0" w:space="0" w:color="auto"/>
          </w:divBdr>
        </w:div>
        <w:div w:id="1951549431">
          <w:marLeft w:val="640"/>
          <w:marRight w:val="0"/>
          <w:marTop w:val="0"/>
          <w:marBottom w:val="0"/>
          <w:divBdr>
            <w:top w:val="none" w:sz="0" w:space="0" w:color="auto"/>
            <w:left w:val="none" w:sz="0" w:space="0" w:color="auto"/>
            <w:bottom w:val="none" w:sz="0" w:space="0" w:color="auto"/>
            <w:right w:val="none" w:sz="0" w:space="0" w:color="auto"/>
          </w:divBdr>
        </w:div>
        <w:div w:id="1499616960">
          <w:marLeft w:val="640"/>
          <w:marRight w:val="0"/>
          <w:marTop w:val="0"/>
          <w:marBottom w:val="0"/>
          <w:divBdr>
            <w:top w:val="none" w:sz="0" w:space="0" w:color="auto"/>
            <w:left w:val="none" w:sz="0" w:space="0" w:color="auto"/>
            <w:bottom w:val="none" w:sz="0" w:space="0" w:color="auto"/>
            <w:right w:val="none" w:sz="0" w:space="0" w:color="auto"/>
          </w:divBdr>
        </w:div>
        <w:div w:id="428157522">
          <w:marLeft w:val="640"/>
          <w:marRight w:val="0"/>
          <w:marTop w:val="0"/>
          <w:marBottom w:val="0"/>
          <w:divBdr>
            <w:top w:val="none" w:sz="0" w:space="0" w:color="auto"/>
            <w:left w:val="none" w:sz="0" w:space="0" w:color="auto"/>
            <w:bottom w:val="none" w:sz="0" w:space="0" w:color="auto"/>
            <w:right w:val="none" w:sz="0" w:space="0" w:color="auto"/>
          </w:divBdr>
        </w:div>
        <w:div w:id="246693555">
          <w:marLeft w:val="640"/>
          <w:marRight w:val="0"/>
          <w:marTop w:val="0"/>
          <w:marBottom w:val="0"/>
          <w:divBdr>
            <w:top w:val="none" w:sz="0" w:space="0" w:color="auto"/>
            <w:left w:val="none" w:sz="0" w:space="0" w:color="auto"/>
            <w:bottom w:val="none" w:sz="0" w:space="0" w:color="auto"/>
            <w:right w:val="none" w:sz="0" w:space="0" w:color="auto"/>
          </w:divBdr>
        </w:div>
        <w:div w:id="2028826878">
          <w:marLeft w:val="640"/>
          <w:marRight w:val="0"/>
          <w:marTop w:val="0"/>
          <w:marBottom w:val="0"/>
          <w:divBdr>
            <w:top w:val="none" w:sz="0" w:space="0" w:color="auto"/>
            <w:left w:val="none" w:sz="0" w:space="0" w:color="auto"/>
            <w:bottom w:val="none" w:sz="0" w:space="0" w:color="auto"/>
            <w:right w:val="none" w:sz="0" w:space="0" w:color="auto"/>
          </w:divBdr>
        </w:div>
        <w:div w:id="1725329841">
          <w:marLeft w:val="640"/>
          <w:marRight w:val="0"/>
          <w:marTop w:val="0"/>
          <w:marBottom w:val="0"/>
          <w:divBdr>
            <w:top w:val="none" w:sz="0" w:space="0" w:color="auto"/>
            <w:left w:val="none" w:sz="0" w:space="0" w:color="auto"/>
            <w:bottom w:val="none" w:sz="0" w:space="0" w:color="auto"/>
            <w:right w:val="none" w:sz="0" w:space="0" w:color="auto"/>
          </w:divBdr>
        </w:div>
        <w:div w:id="1186286213">
          <w:marLeft w:val="640"/>
          <w:marRight w:val="0"/>
          <w:marTop w:val="0"/>
          <w:marBottom w:val="0"/>
          <w:divBdr>
            <w:top w:val="none" w:sz="0" w:space="0" w:color="auto"/>
            <w:left w:val="none" w:sz="0" w:space="0" w:color="auto"/>
            <w:bottom w:val="none" w:sz="0" w:space="0" w:color="auto"/>
            <w:right w:val="none" w:sz="0" w:space="0" w:color="auto"/>
          </w:divBdr>
        </w:div>
        <w:div w:id="1570114386">
          <w:marLeft w:val="640"/>
          <w:marRight w:val="0"/>
          <w:marTop w:val="0"/>
          <w:marBottom w:val="0"/>
          <w:divBdr>
            <w:top w:val="none" w:sz="0" w:space="0" w:color="auto"/>
            <w:left w:val="none" w:sz="0" w:space="0" w:color="auto"/>
            <w:bottom w:val="none" w:sz="0" w:space="0" w:color="auto"/>
            <w:right w:val="none" w:sz="0" w:space="0" w:color="auto"/>
          </w:divBdr>
        </w:div>
        <w:div w:id="1375617487">
          <w:marLeft w:val="640"/>
          <w:marRight w:val="0"/>
          <w:marTop w:val="0"/>
          <w:marBottom w:val="0"/>
          <w:divBdr>
            <w:top w:val="none" w:sz="0" w:space="0" w:color="auto"/>
            <w:left w:val="none" w:sz="0" w:space="0" w:color="auto"/>
            <w:bottom w:val="none" w:sz="0" w:space="0" w:color="auto"/>
            <w:right w:val="none" w:sz="0" w:space="0" w:color="auto"/>
          </w:divBdr>
        </w:div>
        <w:div w:id="1152479360">
          <w:marLeft w:val="640"/>
          <w:marRight w:val="0"/>
          <w:marTop w:val="0"/>
          <w:marBottom w:val="0"/>
          <w:divBdr>
            <w:top w:val="none" w:sz="0" w:space="0" w:color="auto"/>
            <w:left w:val="none" w:sz="0" w:space="0" w:color="auto"/>
            <w:bottom w:val="none" w:sz="0" w:space="0" w:color="auto"/>
            <w:right w:val="none" w:sz="0" w:space="0" w:color="auto"/>
          </w:divBdr>
        </w:div>
        <w:div w:id="210576727">
          <w:marLeft w:val="640"/>
          <w:marRight w:val="0"/>
          <w:marTop w:val="0"/>
          <w:marBottom w:val="0"/>
          <w:divBdr>
            <w:top w:val="none" w:sz="0" w:space="0" w:color="auto"/>
            <w:left w:val="none" w:sz="0" w:space="0" w:color="auto"/>
            <w:bottom w:val="none" w:sz="0" w:space="0" w:color="auto"/>
            <w:right w:val="none" w:sz="0" w:space="0" w:color="auto"/>
          </w:divBdr>
        </w:div>
        <w:div w:id="143743590">
          <w:marLeft w:val="640"/>
          <w:marRight w:val="0"/>
          <w:marTop w:val="0"/>
          <w:marBottom w:val="0"/>
          <w:divBdr>
            <w:top w:val="none" w:sz="0" w:space="0" w:color="auto"/>
            <w:left w:val="none" w:sz="0" w:space="0" w:color="auto"/>
            <w:bottom w:val="none" w:sz="0" w:space="0" w:color="auto"/>
            <w:right w:val="none" w:sz="0" w:space="0" w:color="auto"/>
          </w:divBdr>
        </w:div>
        <w:div w:id="215245171">
          <w:marLeft w:val="640"/>
          <w:marRight w:val="0"/>
          <w:marTop w:val="0"/>
          <w:marBottom w:val="0"/>
          <w:divBdr>
            <w:top w:val="none" w:sz="0" w:space="0" w:color="auto"/>
            <w:left w:val="none" w:sz="0" w:space="0" w:color="auto"/>
            <w:bottom w:val="none" w:sz="0" w:space="0" w:color="auto"/>
            <w:right w:val="none" w:sz="0" w:space="0" w:color="auto"/>
          </w:divBdr>
        </w:div>
        <w:div w:id="683282910">
          <w:marLeft w:val="640"/>
          <w:marRight w:val="0"/>
          <w:marTop w:val="0"/>
          <w:marBottom w:val="0"/>
          <w:divBdr>
            <w:top w:val="none" w:sz="0" w:space="0" w:color="auto"/>
            <w:left w:val="none" w:sz="0" w:space="0" w:color="auto"/>
            <w:bottom w:val="none" w:sz="0" w:space="0" w:color="auto"/>
            <w:right w:val="none" w:sz="0" w:space="0" w:color="auto"/>
          </w:divBdr>
        </w:div>
        <w:div w:id="198277409">
          <w:marLeft w:val="640"/>
          <w:marRight w:val="0"/>
          <w:marTop w:val="0"/>
          <w:marBottom w:val="0"/>
          <w:divBdr>
            <w:top w:val="none" w:sz="0" w:space="0" w:color="auto"/>
            <w:left w:val="none" w:sz="0" w:space="0" w:color="auto"/>
            <w:bottom w:val="none" w:sz="0" w:space="0" w:color="auto"/>
            <w:right w:val="none" w:sz="0" w:space="0" w:color="auto"/>
          </w:divBdr>
        </w:div>
        <w:div w:id="15617686">
          <w:marLeft w:val="640"/>
          <w:marRight w:val="0"/>
          <w:marTop w:val="0"/>
          <w:marBottom w:val="0"/>
          <w:divBdr>
            <w:top w:val="none" w:sz="0" w:space="0" w:color="auto"/>
            <w:left w:val="none" w:sz="0" w:space="0" w:color="auto"/>
            <w:bottom w:val="none" w:sz="0" w:space="0" w:color="auto"/>
            <w:right w:val="none" w:sz="0" w:space="0" w:color="auto"/>
          </w:divBdr>
        </w:div>
        <w:div w:id="1812481913">
          <w:marLeft w:val="640"/>
          <w:marRight w:val="0"/>
          <w:marTop w:val="0"/>
          <w:marBottom w:val="0"/>
          <w:divBdr>
            <w:top w:val="none" w:sz="0" w:space="0" w:color="auto"/>
            <w:left w:val="none" w:sz="0" w:space="0" w:color="auto"/>
            <w:bottom w:val="none" w:sz="0" w:space="0" w:color="auto"/>
            <w:right w:val="none" w:sz="0" w:space="0" w:color="auto"/>
          </w:divBdr>
        </w:div>
        <w:div w:id="305278707">
          <w:marLeft w:val="640"/>
          <w:marRight w:val="0"/>
          <w:marTop w:val="0"/>
          <w:marBottom w:val="0"/>
          <w:divBdr>
            <w:top w:val="none" w:sz="0" w:space="0" w:color="auto"/>
            <w:left w:val="none" w:sz="0" w:space="0" w:color="auto"/>
            <w:bottom w:val="none" w:sz="0" w:space="0" w:color="auto"/>
            <w:right w:val="none" w:sz="0" w:space="0" w:color="auto"/>
          </w:divBdr>
        </w:div>
        <w:div w:id="795295589">
          <w:marLeft w:val="640"/>
          <w:marRight w:val="0"/>
          <w:marTop w:val="0"/>
          <w:marBottom w:val="0"/>
          <w:divBdr>
            <w:top w:val="none" w:sz="0" w:space="0" w:color="auto"/>
            <w:left w:val="none" w:sz="0" w:space="0" w:color="auto"/>
            <w:bottom w:val="none" w:sz="0" w:space="0" w:color="auto"/>
            <w:right w:val="none" w:sz="0" w:space="0" w:color="auto"/>
          </w:divBdr>
        </w:div>
        <w:div w:id="742458040">
          <w:marLeft w:val="640"/>
          <w:marRight w:val="0"/>
          <w:marTop w:val="0"/>
          <w:marBottom w:val="0"/>
          <w:divBdr>
            <w:top w:val="none" w:sz="0" w:space="0" w:color="auto"/>
            <w:left w:val="none" w:sz="0" w:space="0" w:color="auto"/>
            <w:bottom w:val="none" w:sz="0" w:space="0" w:color="auto"/>
            <w:right w:val="none" w:sz="0" w:space="0" w:color="auto"/>
          </w:divBdr>
        </w:div>
        <w:div w:id="1442261103">
          <w:marLeft w:val="640"/>
          <w:marRight w:val="0"/>
          <w:marTop w:val="0"/>
          <w:marBottom w:val="0"/>
          <w:divBdr>
            <w:top w:val="none" w:sz="0" w:space="0" w:color="auto"/>
            <w:left w:val="none" w:sz="0" w:space="0" w:color="auto"/>
            <w:bottom w:val="none" w:sz="0" w:space="0" w:color="auto"/>
            <w:right w:val="none" w:sz="0" w:space="0" w:color="auto"/>
          </w:divBdr>
        </w:div>
        <w:div w:id="747120864">
          <w:marLeft w:val="640"/>
          <w:marRight w:val="0"/>
          <w:marTop w:val="0"/>
          <w:marBottom w:val="0"/>
          <w:divBdr>
            <w:top w:val="none" w:sz="0" w:space="0" w:color="auto"/>
            <w:left w:val="none" w:sz="0" w:space="0" w:color="auto"/>
            <w:bottom w:val="none" w:sz="0" w:space="0" w:color="auto"/>
            <w:right w:val="none" w:sz="0" w:space="0" w:color="auto"/>
          </w:divBdr>
        </w:div>
        <w:div w:id="486824067">
          <w:marLeft w:val="640"/>
          <w:marRight w:val="0"/>
          <w:marTop w:val="0"/>
          <w:marBottom w:val="0"/>
          <w:divBdr>
            <w:top w:val="none" w:sz="0" w:space="0" w:color="auto"/>
            <w:left w:val="none" w:sz="0" w:space="0" w:color="auto"/>
            <w:bottom w:val="none" w:sz="0" w:space="0" w:color="auto"/>
            <w:right w:val="none" w:sz="0" w:space="0" w:color="auto"/>
          </w:divBdr>
        </w:div>
        <w:div w:id="1309557066">
          <w:marLeft w:val="640"/>
          <w:marRight w:val="0"/>
          <w:marTop w:val="0"/>
          <w:marBottom w:val="0"/>
          <w:divBdr>
            <w:top w:val="none" w:sz="0" w:space="0" w:color="auto"/>
            <w:left w:val="none" w:sz="0" w:space="0" w:color="auto"/>
            <w:bottom w:val="none" w:sz="0" w:space="0" w:color="auto"/>
            <w:right w:val="none" w:sz="0" w:space="0" w:color="auto"/>
          </w:divBdr>
        </w:div>
        <w:div w:id="1279869098">
          <w:marLeft w:val="640"/>
          <w:marRight w:val="0"/>
          <w:marTop w:val="0"/>
          <w:marBottom w:val="0"/>
          <w:divBdr>
            <w:top w:val="none" w:sz="0" w:space="0" w:color="auto"/>
            <w:left w:val="none" w:sz="0" w:space="0" w:color="auto"/>
            <w:bottom w:val="none" w:sz="0" w:space="0" w:color="auto"/>
            <w:right w:val="none" w:sz="0" w:space="0" w:color="auto"/>
          </w:divBdr>
        </w:div>
        <w:div w:id="1154882501">
          <w:marLeft w:val="640"/>
          <w:marRight w:val="0"/>
          <w:marTop w:val="0"/>
          <w:marBottom w:val="0"/>
          <w:divBdr>
            <w:top w:val="none" w:sz="0" w:space="0" w:color="auto"/>
            <w:left w:val="none" w:sz="0" w:space="0" w:color="auto"/>
            <w:bottom w:val="none" w:sz="0" w:space="0" w:color="auto"/>
            <w:right w:val="none" w:sz="0" w:space="0" w:color="auto"/>
          </w:divBdr>
        </w:div>
        <w:div w:id="1987969094">
          <w:marLeft w:val="640"/>
          <w:marRight w:val="0"/>
          <w:marTop w:val="0"/>
          <w:marBottom w:val="0"/>
          <w:divBdr>
            <w:top w:val="none" w:sz="0" w:space="0" w:color="auto"/>
            <w:left w:val="none" w:sz="0" w:space="0" w:color="auto"/>
            <w:bottom w:val="none" w:sz="0" w:space="0" w:color="auto"/>
            <w:right w:val="none" w:sz="0" w:space="0" w:color="auto"/>
          </w:divBdr>
        </w:div>
        <w:div w:id="121926735">
          <w:marLeft w:val="640"/>
          <w:marRight w:val="0"/>
          <w:marTop w:val="0"/>
          <w:marBottom w:val="0"/>
          <w:divBdr>
            <w:top w:val="none" w:sz="0" w:space="0" w:color="auto"/>
            <w:left w:val="none" w:sz="0" w:space="0" w:color="auto"/>
            <w:bottom w:val="none" w:sz="0" w:space="0" w:color="auto"/>
            <w:right w:val="none" w:sz="0" w:space="0" w:color="auto"/>
          </w:divBdr>
        </w:div>
        <w:div w:id="843980975">
          <w:marLeft w:val="640"/>
          <w:marRight w:val="0"/>
          <w:marTop w:val="0"/>
          <w:marBottom w:val="0"/>
          <w:divBdr>
            <w:top w:val="none" w:sz="0" w:space="0" w:color="auto"/>
            <w:left w:val="none" w:sz="0" w:space="0" w:color="auto"/>
            <w:bottom w:val="none" w:sz="0" w:space="0" w:color="auto"/>
            <w:right w:val="none" w:sz="0" w:space="0" w:color="auto"/>
          </w:divBdr>
        </w:div>
        <w:div w:id="1975867014">
          <w:marLeft w:val="640"/>
          <w:marRight w:val="0"/>
          <w:marTop w:val="0"/>
          <w:marBottom w:val="0"/>
          <w:divBdr>
            <w:top w:val="none" w:sz="0" w:space="0" w:color="auto"/>
            <w:left w:val="none" w:sz="0" w:space="0" w:color="auto"/>
            <w:bottom w:val="none" w:sz="0" w:space="0" w:color="auto"/>
            <w:right w:val="none" w:sz="0" w:space="0" w:color="auto"/>
          </w:divBdr>
        </w:div>
        <w:div w:id="1770736397">
          <w:marLeft w:val="640"/>
          <w:marRight w:val="0"/>
          <w:marTop w:val="0"/>
          <w:marBottom w:val="0"/>
          <w:divBdr>
            <w:top w:val="none" w:sz="0" w:space="0" w:color="auto"/>
            <w:left w:val="none" w:sz="0" w:space="0" w:color="auto"/>
            <w:bottom w:val="none" w:sz="0" w:space="0" w:color="auto"/>
            <w:right w:val="none" w:sz="0" w:space="0" w:color="auto"/>
          </w:divBdr>
        </w:div>
        <w:div w:id="1563180227">
          <w:marLeft w:val="640"/>
          <w:marRight w:val="0"/>
          <w:marTop w:val="0"/>
          <w:marBottom w:val="0"/>
          <w:divBdr>
            <w:top w:val="none" w:sz="0" w:space="0" w:color="auto"/>
            <w:left w:val="none" w:sz="0" w:space="0" w:color="auto"/>
            <w:bottom w:val="none" w:sz="0" w:space="0" w:color="auto"/>
            <w:right w:val="none" w:sz="0" w:space="0" w:color="auto"/>
          </w:divBdr>
        </w:div>
        <w:div w:id="356393566">
          <w:marLeft w:val="640"/>
          <w:marRight w:val="0"/>
          <w:marTop w:val="0"/>
          <w:marBottom w:val="0"/>
          <w:divBdr>
            <w:top w:val="none" w:sz="0" w:space="0" w:color="auto"/>
            <w:left w:val="none" w:sz="0" w:space="0" w:color="auto"/>
            <w:bottom w:val="none" w:sz="0" w:space="0" w:color="auto"/>
            <w:right w:val="none" w:sz="0" w:space="0" w:color="auto"/>
          </w:divBdr>
        </w:div>
        <w:div w:id="140077335">
          <w:marLeft w:val="640"/>
          <w:marRight w:val="0"/>
          <w:marTop w:val="0"/>
          <w:marBottom w:val="0"/>
          <w:divBdr>
            <w:top w:val="none" w:sz="0" w:space="0" w:color="auto"/>
            <w:left w:val="none" w:sz="0" w:space="0" w:color="auto"/>
            <w:bottom w:val="none" w:sz="0" w:space="0" w:color="auto"/>
            <w:right w:val="none" w:sz="0" w:space="0" w:color="auto"/>
          </w:divBdr>
        </w:div>
        <w:div w:id="931087811">
          <w:marLeft w:val="640"/>
          <w:marRight w:val="0"/>
          <w:marTop w:val="0"/>
          <w:marBottom w:val="0"/>
          <w:divBdr>
            <w:top w:val="none" w:sz="0" w:space="0" w:color="auto"/>
            <w:left w:val="none" w:sz="0" w:space="0" w:color="auto"/>
            <w:bottom w:val="none" w:sz="0" w:space="0" w:color="auto"/>
            <w:right w:val="none" w:sz="0" w:space="0" w:color="auto"/>
          </w:divBdr>
        </w:div>
        <w:div w:id="1602837580">
          <w:marLeft w:val="640"/>
          <w:marRight w:val="0"/>
          <w:marTop w:val="0"/>
          <w:marBottom w:val="0"/>
          <w:divBdr>
            <w:top w:val="none" w:sz="0" w:space="0" w:color="auto"/>
            <w:left w:val="none" w:sz="0" w:space="0" w:color="auto"/>
            <w:bottom w:val="none" w:sz="0" w:space="0" w:color="auto"/>
            <w:right w:val="none" w:sz="0" w:space="0" w:color="auto"/>
          </w:divBdr>
        </w:div>
        <w:div w:id="1951207160">
          <w:marLeft w:val="640"/>
          <w:marRight w:val="0"/>
          <w:marTop w:val="0"/>
          <w:marBottom w:val="0"/>
          <w:divBdr>
            <w:top w:val="none" w:sz="0" w:space="0" w:color="auto"/>
            <w:left w:val="none" w:sz="0" w:space="0" w:color="auto"/>
            <w:bottom w:val="none" w:sz="0" w:space="0" w:color="auto"/>
            <w:right w:val="none" w:sz="0" w:space="0" w:color="auto"/>
          </w:divBdr>
        </w:div>
        <w:div w:id="1020401207">
          <w:marLeft w:val="640"/>
          <w:marRight w:val="0"/>
          <w:marTop w:val="0"/>
          <w:marBottom w:val="0"/>
          <w:divBdr>
            <w:top w:val="none" w:sz="0" w:space="0" w:color="auto"/>
            <w:left w:val="none" w:sz="0" w:space="0" w:color="auto"/>
            <w:bottom w:val="none" w:sz="0" w:space="0" w:color="auto"/>
            <w:right w:val="none" w:sz="0" w:space="0" w:color="auto"/>
          </w:divBdr>
        </w:div>
        <w:div w:id="1489443371">
          <w:marLeft w:val="640"/>
          <w:marRight w:val="0"/>
          <w:marTop w:val="0"/>
          <w:marBottom w:val="0"/>
          <w:divBdr>
            <w:top w:val="none" w:sz="0" w:space="0" w:color="auto"/>
            <w:left w:val="none" w:sz="0" w:space="0" w:color="auto"/>
            <w:bottom w:val="none" w:sz="0" w:space="0" w:color="auto"/>
            <w:right w:val="none" w:sz="0" w:space="0" w:color="auto"/>
          </w:divBdr>
        </w:div>
        <w:div w:id="1781756532">
          <w:marLeft w:val="640"/>
          <w:marRight w:val="0"/>
          <w:marTop w:val="0"/>
          <w:marBottom w:val="0"/>
          <w:divBdr>
            <w:top w:val="none" w:sz="0" w:space="0" w:color="auto"/>
            <w:left w:val="none" w:sz="0" w:space="0" w:color="auto"/>
            <w:bottom w:val="none" w:sz="0" w:space="0" w:color="auto"/>
            <w:right w:val="none" w:sz="0" w:space="0" w:color="auto"/>
          </w:divBdr>
        </w:div>
        <w:div w:id="134224483">
          <w:marLeft w:val="640"/>
          <w:marRight w:val="0"/>
          <w:marTop w:val="0"/>
          <w:marBottom w:val="0"/>
          <w:divBdr>
            <w:top w:val="none" w:sz="0" w:space="0" w:color="auto"/>
            <w:left w:val="none" w:sz="0" w:space="0" w:color="auto"/>
            <w:bottom w:val="none" w:sz="0" w:space="0" w:color="auto"/>
            <w:right w:val="none" w:sz="0" w:space="0" w:color="auto"/>
          </w:divBdr>
        </w:div>
        <w:div w:id="1776091933">
          <w:marLeft w:val="640"/>
          <w:marRight w:val="0"/>
          <w:marTop w:val="0"/>
          <w:marBottom w:val="0"/>
          <w:divBdr>
            <w:top w:val="none" w:sz="0" w:space="0" w:color="auto"/>
            <w:left w:val="none" w:sz="0" w:space="0" w:color="auto"/>
            <w:bottom w:val="none" w:sz="0" w:space="0" w:color="auto"/>
            <w:right w:val="none" w:sz="0" w:space="0" w:color="auto"/>
          </w:divBdr>
        </w:div>
        <w:div w:id="2108424724">
          <w:marLeft w:val="640"/>
          <w:marRight w:val="0"/>
          <w:marTop w:val="0"/>
          <w:marBottom w:val="0"/>
          <w:divBdr>
            <w:top w:val="none" w:sz="0" w:space="0" w:color="auto"/>
            <w:left w:val="none" w:sz="0" w:space="0" w:color="auto"/>
            <w:bottom w:val="none" w:sz="0" w:space="0" w:color="auto"/>
            <w:right w:val="none" w:sz="0" w:space="0" w:color="auto"/>
          </w:divBdr>
        </w:div>
        <w:div w:id="1015231154">
          <w:marLeft w:val="640"/>
          <w:marRight w:val="0"/>
          <w:marTop w:val="0"/>
          <w:marBottom w:val="0"/>
          <w:divBdr>
            <w:top w:val="none" w:sz="0" w:space="0" w:color="auto"/>
            <w:left w:val="none" w:sz="0" w:space="0" w:color="auto"/>
            <w:bottom w:val="none" w:sz="0" w:space="0" w:color="auto"/>
            <w:right w:val="none" w:sz="0" w:space="0" w:color="auto"/>
          </w:divBdr>
        </w:div>
        <w:div w:id="1545016731">
          <w:marLeft w:val="640"/>
          <w:marRight w:val="0"/>
          <w:marTop w:val="0"/>
          <w:marBottom w:val="0"/>
          <w:divBdr>
            <w:top w:val="none" w:sz="0" w:space="0" w:color="auto"/>
            <w:left w:val="none" w:sz="0" w:space="0" w:color="auto"/>
            <w:bottom w:val="none" w:sz="0" w:space="0" w:color="auto"/>
            <w:right w:val="none" w:sz="0" w:space="0" w:color="auto"/>
          </w:divBdr>
        </w:div>
        <w:div w:id="1554073247">
          <w:marLeft w:val="640"/>
          <w:marRight w:val="0"/>
          <w:marTop w:val="0"/>
          <w:marBottom w:val="0"/>
          <w:divBdr>
            <w:top w:val="none" w:sz="0" w:space="0" w:color="auto"/>
            <w:left w:val="none" w:sz="0" w:space="0" w:color="auto"/>
            <w:bottom w:val="none" w:sz="0" w:space="0" w:color="auto"/>
            <w:right w:val="none" w:sz="0" w:space="0" w:color="auto"/>
          </w:divBdr>
        </w:div>
        <w:div w:id="1538161992">
          <w:marLeft w:val="640"/>
          <w:marRight w:val="0"/>
          <w:marTop w:val="0"/>
          <w:marBottom w:val="0"/>
          <w:divBdr>
            <w:top w:val="none" w:sz="0" w:space="0" w:color="auto"/>
            <w:left w:val="none" w:sz="0" w:space="0" w:color="auto"/>
            <w:bottom w:val="none" w:sz="0" w:space="0" w:color="auto"/>
            <w:right w:val="none" w:sz="0" w:space="0" w:color="auto"/>
          </w:divBdr>
        </w:div>
        <w:div w:id="1727877801">
          <w:marLeft w:val="640"/>
          <w:marRight w:val="0"/>
          <w:marTop w:val="0"/>
          <w:marBottom w:val="0"/>
          <w:divBdr>
            <w:top w:val="none" w:sz="0" w:space="0" w:color="auto"/>
            <w:left w:val="none" w:sz="0" w:space="0" w:color="auto"/>
            <w:bottom w:val="none" w:sz="0" w:space="0" w:color="auto"/>
            <w:right w:val="none" w:sz="0" w:space="0" w:color="auto"/>
          </w:divBdr>
        </w:div>
        <w:div w:id="1048870270">
          <w:marLeft w:val="640"/>
          <w:marRight w:val="0"/>
          <w:marTop w:val="0"/>
          <w:marBottom w:val="0"/>
          <w:divBdr>
            <w:top w:val="none" w:sz="0" w:space="0" w:color="auto"/>
            <w:left w:val="none" w:sz="0" w:space="0" w:color="auto"/>
            <w:bottom w:val="none" w:sz="0" w:space="0" w:color="auto"/>
            <w:right w:val="none" w:sz="0" w:space="0" w:color="auto"/>
          </w:divBdr>
        </w:div>
        <w:div w:id="1785075819">
          <w:marLeft w:val="640"/>
          <w:marRight w:val="0"/>
          <w:marTop w:val="0"/>
          <w:marBottom w:val="0"/>
          <w:divBdr>
            <w:top w:val="none" w:sz="0" w:space="0" w:color="auto"/>
            <w:left w:val="none" w:sz="0" w:space="0" w:color="auto"/>
            <w:bottom w:val="none" w:sz="0" w:space="0" w:color="auto"/>
            <w:right w:val="none" w:sz="0" w:space="0" w:color="auto"/>
          </w:divBdr>
        </w:div>
        <w:div w:id="1274286463">
          <w:marLeft w:val="640"/>
          <w:marRight w:val="0"/>
          <w:marTop w:val="0"/>
          <w:marBottom w:val="0"/>
          <w:divBdr>
            <w:top w:val="none" w:sz="0" w:space="0" w:color="auto"/>
            <w:left w:val="none" w:sz="0" w:space="0" w:color="auto"/>
            <w:bottom w:val="none" w:sz="0" w:space="0" w:color="auto"/>
            <w:right w:val="none" w:sz="0" w:space="0" w:color="auto"/>
          </w:divBdr>
        </w:div>
        <w:div w:id="1255746242">
          <w:marLeft w:val="640"/>
          <w:marRight w:val="0"/>
          <w:marTop w:val="0"/>
          <w:marBottom w:val="0"/>
          <w:divBdr>
            <w:top w:val="none" w:sz="0" w:space="0" w:color="auto"/>
            <w:left w:val="none" w:sz="0" w:space="0" w:color="auto"/>
            <w:bottom w:val="none" w:sz="0" w:space="0" w:color="auto"/>
            <w:right w:val="none" w:sz="0" w:space="0" w:color="auto"/>
          </w:divBdr>
        </w:div>
        <w:div w:id="1925414213">
          <w:marLeft w:val="640"/>
          <w:marRight w:val="0"/>
          <w:marTop w:val="0"/>
          <w:marBottom w:val="0"/>
          <w:divBdr>
            <w:top w:val="none" w:sz="0" w:space="0" w:color="auto"/>
            <w:left w:val="none" w:sz="0" w:space="0" w:color="auto"/>
            <w:bottom w:val="none" w:sz="0" w:space="0" w:color="auto"/>
            <w:right w:val="none" w:sz="0" w:space="0" w:color="auto"/>
          </w:divBdr>
        </w:div>
        <w:div w:id="1697391314">
          <w:marLeft w:val="640"/>
          <w:marRight w:val="0"/>
          <w:marTop w:val="0"/>
          <w:marBottom w:val="0"/>
          <w:divBdr>
            <w:top w:val="none" w:sz="0" w:space="0" w:color="auto"/>
            <w:left w:val="none" w:sz="0" w:space="0" w:color="auto"/>
            <w:bottom w:val="none" w:sz="0" w:space="0" w:color="auto"/>
            <w:right w:val="none" w:sz="0" w:space="0" w:color="auto"/>
          </w:divBdr>
        </w:div>
        <w:div w:id="1400909319">
          <w:marLeft w:val="640"/>
          <w:marRight w:val="0"/>
          <w:marTop w:val="0"/>
          <w:marBottom w:val="0"/>
          <w:divBdr>
            <w:top w:val="none" w:sz="0" w:space="0" w:color="auto"/>
            <w:left w:val="none" w:sz="0" w:space="0" w:color="auto"/>
            <w:bottom w:val="none" w:sz="0" w:space="0" w:color="auto"/>
            <w:right w:val="none" w:sz="0" w:space="0" w:color="auto"/>
          </w:divBdr>
        </w:div>
      </w:divsChild>
    </w:div>
    <w:div w:id="1378821863">
      <w:bodyDiv w:val="1"/>
      <w:marLeft w:val="0"/>
      <w:marRight w:val="0"/>
      <w:marTop w:val="0"/>
      <w:marBottom w:val="0"/>
      <w:divBdr>
        <w:top w:val="none" w:sz="0" w:space="0" w:color="auto"/>
        <w:left w:val="none" w:sz="0" w:space="0" w:color="auto"/>
        <w:bottom w:val="none" w:sz="0" w:space="0" w:color="auto"/>
        <w:right w:val="none" w:sz="0" w:space="0" w:color="auto"/>
      </w:divBdr>
      <w:divsChild>
        <w:div w:id="429593000">
          <w:marLeft w:val="640"/>
          <w:marRight w:val="0"/>
          <w:marTop w:val="0"/>
          <w:marBottom w:val="0"/>
          <w:divBdr>
            <w:top w:val="none" w:sz="0" w:space="0" w:color="auto"/>
            <w:left w:val="none" w:sz="0" w:space="0" w:color="auto"/>
            <w:bottom w:val="none" w:sz="0" w:space="0" w:color="auto"/>
            <w:right w:val="none" w:sz="0" w:space="0" w:color="auto"/>
          </w:divBdr>
        </w:div>
        <w:div w:id="1799833031">
          <w:marLeft w:val="640"/>
          <w:marRight w:val="0"/>
          <w:marTop w:val="0"/>
          <w:marBottom w:val="0"/>
          <w:divBdr>
            <w:top w:val="none" w:sz="0" w:space="0" w:color="auto"/>
            <w:left w:val="none" w:sz="0" w:space="0" w:color="auto"/>
            <w:bottom w:val="none" w:sz="0" w:space="0" w:color="auto"/>
            <w:right w:val="none" w:sz="0" w:space="0" w:color="auto"/>
          </w:divBdr>
        </w:div>
        <w:div w:id="94136075">
          <w:marLeft w:val="640"/>
          <w:marRight w:val="0"/>
          <w:marTop w:val="0"/>
          <w:marBottom w:val="0"/>
          <w:divBdr>
            <w:top w:val="none" w:sz="0" w:space="0" w:color="auto"/>
            <w:left w:val="none" w:sz="0" w:space="0" w:color="auto"/>
            <w:bottom w:val="none" w:sz="0" w:space="0" w:color="auto"/>
            <w:right w:val="none" w:sz="0" w:space="0" w:color="auto"/>
          </w:divBdr>
        </w:div>
        <w:div w:id="627930611">
          <w:marLeft w:val="640"/>
          <w:marRight w:val="0"/>
          <w:marTop w:val="0"/>
          <w:marBottom w:val="0"/>
          <w:divBdr>
            <w:top w:val="none" w:sz="0" w:space="0" w:color="auto"/>
            <w:left w:val="none" w:sz="0" w:space="0" w:color="auto"/>
            <w:bottom w:val="none" w:sz="0" w:space="0" w:color="auto"/>
            <w:right w:val="none" w:sz="0" w:space="0" w:color="auto"/>
          </w:divBdr>
        </w:div>
        <w:div w:id="596250759">
          <w:marLeft w:val="640"/>
          <w:marRight w:val="0"/>
          <w:marTop w:val="0"/>
          <w:marBottom w:val="0"/>
          <w:divBdr>
            <w:top w:val="none" w:sz="0" w:space="0" w:color="auto"/>
            <w:left w:val="none" w:sz="0" w:space="0" w:color="auto"/>
            <w:bottom w:val="none" w:sz="0" w:space="0" w:color="auto"/>
            <w:right w:val="none" w:sz="0" w:space="0" w:color="auto"/>
          </w:divBdr>
        </w:div>
        <w:div w:id="82380000">
          <w:marLeft w:val="640"/>
          <w:marRight w:val="0"/>
          <w:marTop w:val="0"/>
          <w:marBottom w:val="0"/>
          <w:divBdr>
            <w:top w:val="none" w:sz="0" w:space="0" w:color="auto"/>
            <w:left w:val="none" w:sz="0" w:space="0" w:color="auto"/>
            <w:bottom w:val="none" w:sz="0" w:space="0" w:color="auto"/>
            <w:right w:val="none" w:sz="0" w:space="0" w:color="auto"/>
          </w:divBdr>
        </w:div>
        <w:div w:id="425002299">
          <w:marLeft w:val="640"/>
          <w:marRight w:val="0"/>
          <w:marTop w:val="0"/>
          <w:marBottom w:val="0"/>
          <w:divBdr>
            <w:top w:val="none" w:sz="0" w:space="0" w:color="auto"/>
            <w:left w:val="none" w:sz="0" w:space="0" w:color="auto"/>
            <w:bottom w:val="none" w:sz="0" w:space="0" w:color="auto"/>
            <w:right w:val="none" w:sz="0" w:space="0" w:color="auto"/>
          </w:divBdr>
        </w:div>
        <w:div w:id="522136785">
          <w:marLeft w:val="640"/>
          <w:marRight w:val="0"/>
          <w:marTop w:val="0"/>
          <w:marBottom w:val="0"/>
          <w:divBdr>
            <w:top w:val="none" w:sz="0" w:space="0" w:color="auto"/>
            <w:left w:val="none" w:sz="0" w:space="0" w:color="auto"/>
            <w:bottom w:val="none" w:sz="0" w:space="0" w:color="auto"/>
            <w:right w:val="none" w:sz="0" w:space="0" w:color="auto"/>
          </w:divBdr>
        </w:div>
        <w:div w:id="1703895783">
          <w:marLeft w:val="640"/>
          <w:marRight w:val="0"/>
          <w:marTop w:val="0"/>
          <w:marBottom w:val="0"/>
          <w:divBdr>
            <w:top w:val="none" w:sz="0" w:space="0" w:color="auto"/>
            <w:left w:val="none" w:sz="0" w:space="0" w:color="auto"/>
            <w:bottom w:val="none" w:sz="0" w:space="0" w:color="auto"/>
            <w:right w:val="none" w:sz="0" w:space="0" w:color="auto"/>
          </w:divBdr>
        </w:div>
        <w:div w:id="1806044762">
          <w:marLeft w:val="640"/>
          <w:marRight w:val="0"/>
          <w:marTop w:val="0"/>
          <w:marBottom w:val="0"/>
          <w:divBdr>
            <w:top w:val="none" w:sz="0" w:space="0" w:color="auto"/>
            <w:left w:val="none" w:sz="0" w:space="0" w:color="auto"/>
            <w:bottom w:val="none" w:sz="0" w:space="0" w:color="auto"/>
            <w:right w:val="none" w:sz="0" w:space="0" w:color="auto"/>
          </w:divBdr>
        </w:div>
        <w:div w:id="645280622">
          <w:marLeft w:val="640"/>
          <w:marRight w:val="0"/>
          <w:marTop w:val="0"/>
          <w:marBottom w:val="0"/>
          <w:divBdr>
            <w:top w:val="none" w:sz="0" w:space="0" w:color="auto"/>
            <w:left w:val="none" w:sz="0" w:space="0" w:color="auto"/>
            <w:bottom w:val="none" w:sz="0" w:space="0" w:color="auto"/>
            <w:right w:val="none" w:sz="0" w:space="0" w:color="auto"/>
          </w:divBdr>
        </w:div>
        <w:div w:id="732847631">
          <w:marLeft w:val="640"/>
          <w:marRight w:val="0"/>
          <w:marTop w:val="0"/>
          <w:marBottom w:val="0"/>
          <w:divBdr>
            <w:top w:val="none" w:sz="0" w:space="0" w:color="auto"/>
            <w:left w:val="none" w:sz="0" w:space="0" w:color="auto"/>
            <w:bottom w:val="none" w:sz="0" w:space="0" w:color="auto"/>
            <w:right w:val="none" w:sz="0" w:space="0" w:color="auto"/>
          </w:divBdr>
        </w:div>
        <w:div w:id="233320329">
          <w:marLeft w:val="640"/>
          <w:marRight w:val="0"/>
          <w:marTop w:val="0"/>
          <w:marBottom w:val="0"/>
          <w:divBdr>
            <w:top w:val="none" w:sz="0" w:space="0" w:color="auto"/>
            <w:left w:val="none" w:sz="0" w:space="0" w:color="auto"/>
            <w:bottom w:val="none" w:sz="0" w:space="0" w:color="auto"/>
            <w:right w:val="none" w:sz="0" w:space="0" w:color="auto"/>
          </w:divBdr>
        </w:div>
        <w:div w:id="550993279">
          <w:marLeft w:val="640"/>
          <w:marRight w:val="0"/>
          <w:marTop w:val="0"/>
          <w:marBottom w:val="0"/>
          <w:divBdr>
            <w:top w:val="none" w:sz="0" w:space="0" w:color="auto"/>
            <w:left w:val="none" w:sz="0" w:space="0" w:color="auto"/>
            <w:bottom w:val="none" w:sz="0" w:space="0" w:color="auto"/>
            <w:right w:val="none" w:sz="0" w:space="0" w:color="auto"/>
          </w:divBdr>
        </w:div>
        <w:div w:id="666860054">
          <w:marLeft w:val="640"/>
          <w:marRight w:val="0"/>
          <w:marTop w:val="0"/>
          <w:marBottom w:val="0"/>
          <w:divBdr>
            <w:top w:val="none" w:sz="0" w:space="0" w:color="auto"/>
            <w:left w:val="none" w:sz="0" w:space="0" w:color="auto"/>
            <w:bottom w:val="none" w:sz="0" w:space="0" w:color="auto"/>
            <w:right w:val="none" w:sz="0" w:space="0" w:color="auto"/>
          </w:divBdr>
        </w:div>
        <w:div w:id="1463574451">
          <w:marLeft w:val="640"/>
          <w:marRight w:val="0"/>
          <w:marTop w:val="0"/>
          <w:marBottom w:val="0"/>
          <w:divBdr>
            <w:top w:val="none" w:sz="0" w:space="0" w:color="auto"/>
            <w:left w:val="none" w:sz="0" w:space="0" w:color="auto"/>
            <w:bottom w:val="none" w:sz="0" w:space="0" w:color="auto"/>
            <w:right w:val="none" w:sz="0" w:space="0" w:color="auto"/>
          </w:divBdr>
        </w:div>
        <w:div w:id="102116802">
          <w:marLeft w:val="640"/>
          <w:marRight w:val="0"/>
          <w:marTop w:val="0"/>
          <w:marBottom w:val="0"/>
          <w:divBdr>
            <w:top w:val="none" w:sz="0" w:space="0" w:color="auto"/>
            <w:left w:val="none" w:sz="0" w:space="0" w:color="auto"/>
            <w:bottom w:val="none" w:sz="0" w:space="0" w:color="auto"/>
            <w:right w:val="none" w:sz="0" w:space="0" w:color="auto"/>
          </w:divBdr>
        </w:div>
        <w:div w:id="2078744652">
          <w:marLeft w:val="640"/>
          <w:marRight w:val="0"/>
          <w:marTop w:val="0"/>
          <w:marBottom w:val="0"/>
          <w:divBdr>
            <w:top w:val="none" w:sz="0" w:space="0" w:color="auto"/>
            <w:left w:val="none" w:sz="0" w:space="0" w:color="auto"/>
            <w:bottom w:val="none" w:sz="0" w:space="0" w:color="auto"/>
            <w:right w:val="none" w:sz="0" w:space="0" w:color="auto"/>
          </w:divBdr>
        </w:div>
        <w:div w:id="617880008">
          <w:marLeft w:val="640"/>
          <w:marRight w:val="0"/>
          <w:marTop w:val="0"/>
          <w:marBottom w:val="0"/>
          <w:divBdr>
            <w:top w:val="none" w:sz="0" w:space="0" w:color="auto"/>
            <w:left w:val="none" w:sz="0" w:space="0" w:color="auto"/>
            <w:bottom w:val="none" w:sz="0" w:space="0" w:color="auto"/>
            <w:right w:val="none" w:sz="0" w:space="0" w:color="auto"/>
          </w:divBdr>
        </w:div>
        <w:div w:id="405880290">
          <w:marLeft w:val="640"/>
          <w:marRight w:val="0"/>
          <w:marTop w:val="0"/>
          <w:marBottom w:val="0"/>
          <w:divBdr>
            <w:top w:val="none" w:sz="0" w:space="0" w:color="auto"/>
            <w:left w:val="none" w:sz="0" w:space="0" w:color="auto"/>
            <w:bottom w:val="none" w:sz="0" w:space="0" w:color="auto"/>
            <w:right w:val="none" w:sz="0" w:space="0" w:color="auto"/>
          </w:divBdr>
        </w:div>
        <w:div w:id="582494956">
          <w:marLeft w:val="640"/>
          <w:marRight w:val="0"/>
          <w:marTop w:val="0"/>
          <w:marBottom w:val="0"/>
          <w:divBdr>
            <w:top w:val="none" w:sz="0" w:space="0" w:color="auto"/>
            <w:left w:val="none" w:sz="0" w:space="0" w:color="auto"/>
            <w:bottom w:val="none" w:sz="0" w:space="0" w:color="auto"/>
            <w:right w:val="none" w:sz="0" w:space="0" w:color="auto"/>
          </w:divBdr>
        </w:div>
        <w:div w:id="1158424925">
          <w:marLeft w:val="640"/>
          <w:marRight w:val="0"/>
          <w:marTop w:val="0"/>
          <w:marBottom w:val="0"/>
          <w:divBdr>
            <w:top w:val="none" w:sz="0" w:space="0" w:color="auto"/>
            <w:left w:val="none" w:sz="0" w:space="0" w:color="auto"/>
            <w:bottom w:val="none" w:sz="0" w:space="0" w:color="auto"/>
            <w:right w:val="none" w:sz="0" w:space="0" w:color="auto"/>
          </w:divBdr>
        </w:div>
        <w:div w:id="1535654544">
          <w:marLeft w:val="640"/>
          <w:marRight w:val="0"/>
          <w:marTop w:val="0"/>
          <w:marBottom w:val="0"/>
          <w:divBdr>
            <w:top w:val="none" w:sz="0" w:space="0" w:color="auto"/>
            <w:left w:val="none" w:sz="0" w:space="0" w:color="auto"/>
            <w:bottom w:val="none" w:sz="0" w:space="0" w:color="auto"/>
            <w:right w:val="none" w:sz="0" w:space="0" w:color="auto"/>
          </w:divBdr>
        </w:div>
        <w:div w:id="1236357119">
          <w:marLeft w:val="640"/>
          <w:marRight w:val="0"/>
          <w:marTop w:val="0"/>
          <w:marBottom w:val="0"/>
          <w:divBdr>
            <w:top w:val="none" w:sz="0" w:space="0" w:color="auto"/>
            <w:left w:val="none" w:sz="0" w:space="0" w:color="auto"/>
            <w:bottom w:val="none" w:sz="0" w:space="0" w:color="auto"/>
            <w:right w:val="none" w:sz="0" w:space="0" w:color="auto"/>
          </w:divBdr>
        </w:div>
        <w:div w:id="2011910051">
          <w:marLeft w:val="640"/>
          <w:marRight w:val="0"/>
          <w:marTop w:val="0"/>
          <w:marBottom w:val="0"/>
          <w:divBdr>
            <w:top w:val="none" w:sz="0" w:space="0" w:color="auto"/>
            <w:left w:val="none" w:sz="0" w:space="0" w:color="auto"/>
            <w:bottom w:val="none" w:sz="0" w:space="0" w:color="auto"/>
            <w:right w:val="none" w:sz="0" w:space="0" w:color="auto"/>
          </w:divBdr>
        </w:div>
        <w:div w:id="1259749409">
          <w:marLeft w:val="640"/>
          <w:marRight w:val="0"/>
          <w:marTop w:val="0"/>
          <w:marBottom w:val="0"/>
          <w:divBdr>
            <w:top w:val="none" w:sz="0" w:space="0" w:color="auto"/>
            <w:left w:val="none" w:sz="0" w:space="0" w:color="auto"/>
            <w:bottom w:val="none" w:sz="0" w:space="0" w:color="auto"/>
            <w:right w:val="none" w:sz="0" w:space="0" w:color="auto"/>
          </w:divBdr>
        </w:div>
        <w:div w:id="1394305875">
          <w:marLeft w:val="640"/>
          <w:marRight w:val="0"/>
          <w:marTop w:val="0"/>
          <w:marBottom w:val="0"/>
          <w:divBdr>
            <w:top w:val="none" w:sz="0" w:space="0" w:color="auto"/>
            <w:left w:val="none" w:sz="0" w:space="0" w:color="auto"/>
            <w:bottom w:val="none" w:sz="0" w:space="0" w:color="auto"/>
            <w:right w:val="none" w:sz="0" w:space="0" w:color="auto"/>
          </w:divBdr>
        </w:div>
        <w:div w:id="2146240579">
          <w:marLeft w:val="640"/>
          <w:marRight w:val="0"/>
          <w:marTop w:val="0"/>
          <w:marBottom w:val="0"/>
          <w:divBdr>
            <w:top w:val="none" w:sz="0" w:space="0" w:color="auto"/>
            <w:left w:val="none" w:sz="0" w:space="0" w:color="auto"/>
            <w:bottom w:val="none" w:sz="0" w:space="0" w:color="auto"/>
            <w:right w:val="none" w:sz="0" w:space="0" w:color="auto"/>
          </w:divBdr>
        </w:div>
        <w:div w:id="30806815">
          <w:marLeft w:val="640"/>
          <w:marRight w:val="0"/>
          <w:marTop w:val="0"/>
          <w:marBottom w:val="0"/>
          <w:divBdr>
            <w:top w:val="none" w:sz="0" w:space="0" w:color="auto"/>
            <w:left w:val="none" w:sz="0" w:space="0" w:color="auto"/>
            <w:bottom w:val="none" w:sz="0" w:space="0" w:color="auto"/>
            <w:right w:val="none" w:sz="0" w:space="0" w:color="auto"/>
          </w:divBdr>
        </w:div>
        <w:div w:id="136608232">
          <w:marLeft w:val="640"/>
          <w:marRight w:val="0"/>
          <w:marTop w:val="0"/>
          <w:marBottom w:val="0"/>
          <w:divBdr>
            <w:top w:val="none" w:sz="0" w:space="0" w:color="auto"/>
            <w:left w:val="none" w:sz="0" w:space="0" w:color="auto"/>
            <w:bottom w:val="none" w:sz="0" w:space="0" w:color="auto"/>
            <w:right w:val="none" w:sz="0" w:space="0" w:color="auto"/>
          </w:divBdr>
        </w:div>
        <w:div w:id="1798060924">
          <w:marLeft w:val="640"/>
          <w:marRight w:val="0"/>
          <w:marTop w:val="0"/>
          <w:marBottom w:val="0"/>
          <w:divBdr>
            <w:top w:val="none" w:sz="0" w:space="0" w:color="auto"/>
            <w:left w:val="none" w:sz="0" w:space="0" w:color="auto"/>
            <w:bottom w:val="none" w:sz="0" w:space="0" w:color="auto"/>
            <w:right w:val="none" w:sz="0" w:space="0" w:color="auto"/>
          </w:divBdr>
        </w:div>
        <w:div w:id="508183202">
          <w:marLeft w:val="640"/>
          <w:marRight w:val="0"/>
          <w:marTop w:val="0"/>
          <w:marBottom w:val="0"/>
          <w:divBdr>
            <w:top w:val="none" w:sz="0" w:space="0" w:color="auto"/>
            <w:left w:val="none" w:sz="0" w:space="0" w:color="auto"/>
            <w:bottom w:val="none" w:sz="0" w:space="0" w:color="auto"/>
            <w:right w:val="none" w:sz="0" w:space="0" w:color="auto"/>
          </w:divBdr>
        </w:div>
        <w:div w:id="1846088514">
          <w:marLeft w:val="640"/>
          <w:marRight w:val="0"/>
          <w:marTop w:val="0"/>
          <w:marBottom w:val="0"/>
          <w:divBdr>
            <w:top w:val="none" w:sz="0" w:space="0" w:color="auto"/>
            <w:left w:val="none" w:sz="0" w:space="0" w:color="auto"/>
            <w:bottom w:val="none" w:sz="0" w:space="0" w:color="auto"/>
            <w:right w:val="none" w:sz="0" w:space="0" w:color="auto"/>
          </w:divBdr>
        </w:div>
        <w:div w:id="1680038290">
          <w:marLeft w:val="640"/>
          <w:marRight w:val="0"/>
          <w:marTop w:val="0"/>
          <w:marBottom w:val="0"/>
          <w:divBdr>
            <w:top w:val="none" w:sz="0" w:space="0" w:color="auto"/>
            <w:left w:val="none" w:sz="0" w:space="0" w:color="auto"/>
            <w:bottom w:val="none" w:sz="0" w:space="0" w:color="auto"/>
            <w:right w:val="none" w:sz="0" w:space="0" w:color="auto"/>
          </w:divBdr>
        </w:div>
        <w:div w:id="1375733508">
          <w:marLeft w:val="640"/>
          <w:marRight w:val="0"/>
          <w:marTop w:val="0"/>
          <w:marBottom w:val="0"/>
          <w:divBdr>
            <w:top w:val="none" w:sz="0" w:space="0" w:color="auto"/>
            <w:left w:val="none" w:sz="0" w:space="0" w:color="auto"/>
            <w:bottom w:val="none" w:sz="0" w:space="0" w:color="auto"/>
            <w:right w:val="none" w:sz="0" w:space="0" w:color="auto"/>
          </w:divBdr>
        </w:div>
        <w:div w:id="858084457">
          <w:marLeft w:val="640"/>
          <w:marRight w:val="0"/>
          <w:marTop w:val="0"/>
          <w:marBottom w:val="0"/>
          <w:divBdr>
            <w:top w:val="none" w:sz="0" w:space="0" w:color="auto"/>
            <w:left w:val="none" w:sz="0" w:space="0" w:color="auto"/>
            <w:bottom w:val="none" w:sz="0" w:space="0" w:color="auto"/>
            <w:right w:val="none" w:sz="0" w:space="0" w:color="auto"/>
          </w:divBdr>
        </w:div>
        <w:div w:id="1794514526">
          <w:marLeft w:val="640"/>
          <w:marRight w:val="0"/>
          <w:marTop w:val="0"/>
          <w:marBottom w:val="0"/>
          <w:divBdr>
            <w:top w:val="none" w:sz="0" w:space="0" w:color="auto"/>
            <w:left w:val="none" w:sz="0" w:space="0" w:color="auto"/>
            <w:bottom w:val="none" w:sz="0" w:space="0" w:color="auto"/>
            <w:right w:val="none" w:sz="0" w:space="0" w:color="auto"/>
          </w:divBdr>
        </w:div>
        <w:div w:id="471797772">
          <w:marLeft w:val="640"/>
          <w:marRight w:val="0"/>
          <w:marTop w:val="0"/>
          <w:marBottom w:val="0"/>
          <w:divBdr>
            <w:top w:val="none" w:sz="0" w:space="0" w:color="auto"/>
            <w:left w:val="none" w:sz="0" w:space="0" w:color="auto"/>
            <w:bottom w:val="none" w:sz="0" w:space="0" w:color="auto"/>
            <w:right w:val="none" w:sz="0" w:space="0" w:color="auto"/>
          </w:divBdr>
        </w:div>
        <w:div w:id="447630189">
          <w:marLeft w:val="640"/>
          <w:marRight w:val="0"/>
          <w:marTop w:val="0"/>
          <w:marBottom w:val="0"/>
          <w:divBdr>
            <w:top w:val="none" w:sz="0" w:space="0" w:color="auto"/>
            <w:left w:val="none" w:sz="0" w:space="0" w:color="auto"/>
            <w:bottom w:val="none" w:sz="0" w:space="0" w:color="auto"/>
            <w:right w:val="none" w:sz="0" w:space="0" w:color="auto"/>
          </w:divBdr>
        </w:div>
        <w:div w:id="874343488">
          <w:marLeft w:val="640"/>
          <w:marRight w:val="0"/>
          <w:marTop w:val="0"/>
          <w:marBottom w:val="0"/>
          <w:divBdr>
            <w:top w:val="none" w:sz="0" w:space="0" w:color="auto"/>
            <w:left w:val="none" w:sz="0" w:space="0" w:color="auto"/>
            <w:bottom w:val="none" w:sz="0" w:space="0" w:color="auto"/>
            <w:right w:val="none" w:sz="0" w:space="0" w:color="auto"/>
          </w:divBdr>
        </w:div>
        <w:div w:id="2088918787">
          <w:marLeft w:val="640"/>
          <w:marRight w:val="0"/>
          <w:marTop w:val="0"/>
          <w:marBottom w:val="0"/>
          <w:divBdr>
            <w:top w:val="none" w:sz="0" w:space="0" w:color="auto"/>
            <w:left w:val="none" w:sz="0" w:space="0" w:color="auto"/>
            <w:bottom w:val="none" w:sz="0" w:space="0" w:color="auto"/>
            <w:right w:val="none" w:sz="0" w:space="0" w:color="auto"/>
          </w:divBdr>
        </w:div>
        <w:div w:id="728840352">
          <w:marLeft w:val="640"/>
          <w:marRight w:val="0"/>
          <w:marTop w:val="0"/>
          <w:marBottom w:val="0"/>
          <w:divBdr>
            <w:top w:val="none" w:sz="0" w:space="0" w:color="auto"/>
            <w:left w:val="none" w:sz="0" w:space="0" w:color="auto"/>
            <w:bottom w:val="none" w:sz="0" w:space="0" w:color="auto"/>
            <w:right w:val="none" w:sz="0" w:space="0" w:color="auto"/>
          </w:divBdr>
        </w:div>
        <w:div w:id="1856070671">
          <w:marLeft w:val="640"/>
          <w:marRight w:val="0"/>
          <w:marTop w:val="0"/>
          <w:marBottom w:val="0"/>
          <w:divBdr>
            <w:top w:val="none" w:sz="0" w:space="0" w:color="auto"/>
            <w:left w:val="none" w:sz="0" w:space="0" w:color="auto"/>
            <w:bottom w:val="none" w:sz="0" w:space="0" w:color="auto"/>
            <w:right w:val="none" w:sz="0" w:space="0" w:color="auto"/>
          </w:divBdr>
        </w:div>
        <w:div w:id="953705412">
          <w:marLeft w:val="640"/>
          <w:marRight w:val="0"/>
          <w:marTop w:val="0"/>
          <w:marBottom w:val="0"/>
          <w:divBdr>
            <w:top w:val="none" w:sz="0" w:space="0" w:color="auto"/>
            <w:left w:val="none" w:sz="0" w:space="0" w:color="auto"/>
            <w:bottom w:val="none" w:sz="0" w:space="0" w:color="auto"/>
            <w:right w:val="none" w:sz="0" w:space="0" w:color="auto"/>
          </w:divBdr>
        </w:div>
        <w:div w:id="1807619105">
          <w:marLeft w:val="640"/>
          <w:marRight w:val="0"/>
          <w:marTop w:val="0"/>
          <w:marBottom w:val="0"/>
          <w:divBdr>
            <w:top w:val="none" w:sz="0" w:space="0" w:color="auto"/>
            <w:left w:val="none" w:sz="0" w:space="0" w:color="auto"/>
            <w:bottom w:val="none" w:sz="0" w:space="0" w:color="auto"/>
            <w:right w:val="none" w:sz="0" w:space="0" w:color="auto"/>
          </w:divBdr>
        </w:div>
        <w:div w:id="1201943715">
          <w:marLeft w:val="640"/>
          <w:marRight w:val="0"/>
          <w:marTop w:val="0"/>
          <w:marBottom w:val="0"/>
          <w:divBdr>
            <w:top w:val="none" w:sz="0" w:space="0" w:color="auto"/>
            <w:left w:val="none" w:sz="0" w:space="0" w:color="auto"/>
            <w:bottom w:val="none" w:sz="0" w:space="0" w:color="auto"/>
            <w:right w:val="none" w:sz="0" w:space="0" w:color="auto"/>
          </w:divBdr>
        </w:div>
        <w:div w:id="1625111178">
          <w:marLeft w:val="640"/>
          <w:marRight w:val="0"/>
          <w:marTop w:val="0"/>
          <w:marBottom w:val="0"/>
          <w:divBdr>
            <w:top w:val="none" w:sz="0" w:space="0" w:color="auto"/>
            <w:left w:val="none" w:sz="0" w:space="0" w:color="auto"/>
            <w:bottom w:val="none" w:sz="0" w:space="0" w:color="auto"/>
            <w:right w:val="none" w:sz="0" w:space="0" w:color="auto"/>
          </w:divBdr>
        </w:div>
        <w:div w:id="1561551132">
          <w:marLeft w:val="640"/>
          <w:marRight w:val="0"/>
          <w:marTop w:val="0"/>
          <w:marBottom w:val="0"/>
          <w:divBdr>
            <w:top w:val="none" w:sz="0" w:space="0" w:color="auto"/>
            <w:left w:val="none" w:sz="0" w:space="0" w:color="auto"/>
            <w:bottom w:val="none" w:sz="0" w:space="0" w:color="auto"/>
            <w:right w:val="none" w:sz="0" w:space="0" w:color="auto"/>
          </w:divBdr>
        </w:div>
        <w:div w:id="238714547">
          <w:marLeft w:val="640"/>
          <w:marRight w:val="0"/>
          <w:marTop w:val="0"/>
          <w:marBottom w:val="0"/>
          <w:divBdr>
            <w:top w:val="none" w:sz="0" w:space="0" w:color="auto"/>
            <w:left w:val="none" w:sz="0" w:space="0" w:color="auto"/>
            <w:bottom w:val="none" w:sz="0" w:space="0" w:color="auto"/>
            <w:right w:val="none" w:sz="0" w:space="0" w:color="auto"/>
          </w:divBdr>
        </w:div>
        <w:div w:id="1151604437">
          <w:marLeft w:val="640"/>
          <w:marRight w:val="0"/>
          <w:marTop w:val="0"/>
          <w:marBottom w:val="0"/>
          <w:divBdr>
            <w:top w:val="none" w:sz="0" w:space="0" w:color="auto"/>
            <w:left w:val="none" w:sz="0" w:space="0" w:color="auto"/>
            <w:bottom w:val="none" w:sz="0" w:space="0" w:color="auto"/>
            <w:right w:val="none" w:sz="0" w:space="0" w:color="auto"/>
          </w:divBdr>
        </w:div>
        <w:div w:id="102849297">
          <w:marLeft w:val="640"/>
          <w:marRight w:val="0"/>
          <w:marTop w:val="0"/>
          <w:marBottom w:val="0"/>
          <w:divBdr>
            <w:top w:val="none" w:sz="0" w:space="0" w:color="auto"/>
            <w:left w:val="none" w:sz="0" w:space="0" w:color="auto"/>
            <w:bottom w:val="none" w:sz="0" w:space="0" w:color="auto"/>
            <w:right w:val="none" w:sz="0" w:space="0" w:color="auto"/>
          </w:divBdr>
        </w:div>
        <w:div w:id="1224439454">
          <w:marLeft w:val="640"/>
          <w:marRight w:val="0"/>
          <w:marTop w:val="0"/>
          <w:marBottom w:val="0"/>
          <w:divBdr>
            <w:top w:val="none" w:sz="0" w:space="0" w:color="auto"/>
            <w:left w:val="none" w:sz="0" w:space="0" w:color="auto"/>
            <w:bottom w:val="none" w:sz="0" w:space="0" w:color="auto"/>
            <w:right w:val="none" w:sz="0" w:space="0" w:color="auto"/>
          </w:divBdr>
        </w:div>
        <w:div w:id="630477984">
          <w:marLeft w:val="640"/>
          <w:marRight w:val="0"/>
          <w:marTop w:val="0"/>
          <w:marBottom w:val="0"/>
          <w:divBdr>
            <w:top w:val="none" w:sz="0" w:space="0" w:color="auto"/>
            <w:left w:val="none" w:sz="0" w:space="0" w:color="auto"/>
            <w:bottom w:val="none" w:sz="0" w:space="0" w:color="auto"/>
            <w:right w:val="none" w:sz="0" w:space="0" w:color="auto"/>
          </w:divBdr>
        </w:div>
        <w:div w:id="376857571">
          <w:marLeft w:val="640"/>
          <w:marRight w:val="0"/>
          <w:marTop w:val="0"/>
          <w:marBottom w:val="0"/>
          <w:divBdr>
            <w:top w:val="none" w:sz="0" w:space="0" w:color="auto"/>
            <w:left w:val="none" w:sz="0" w:space="0" w:color="auto"/>
            <w:bottom w:val="none" w:sz="0" w:space="0" w:color="auto"/>
            <w:right w:val="none" w:sz="0" w:space="0" w:color="auto"/>
          </w:divBdr>
        </w:div>
        <w:div w:id="407503647">
          <w:marLeft w:val="640"/>
          <w:marRight w:val="0"/>
          <w:marTop w:val="0"/>
          <w:marBottom w:val="0"/>
          <w:divBdr>
            <w:top w:val="none" w:sz="0" w:space="0" w:color="auto"/>
            <w:left w:val="none" w:sz="0" w:space="0" w:color="auto"/>
            <w:bottom w:val="none" w:sz="0" w:space="0" w:color="auto"/>
            <w:right w:val="none" w:sz="0" w:space="0" w:color="auto"/>
          </w:divBdr>
        </w:div>
        <w:div w:id="1305770134">
          <w:marLeft w:val="640"/>
          <w:marRight w:val="0"/>
          <w:marTop w:val="0"/>
          <w:marBottom w:val="0"/>
          <w:divBdr>
            <w:top w:val="none" w:sz="0" w:space="0" w:color="auto"/>
            <w:left w:val="none" w:sz="0" w:space="0" w:color="auto"/>
            <w:bottom w:val="none" w:sz="0" w:space="0" w:color="auto"/>
            <w:right w:val="none" w:sz="0" w:space="0" w:color="auto"/>
          </w:divBdr>
        </w:div>
        <w:div w:id="1109206531">
          <w:marLeft w:val="640"/>
          <w:marRight w:val="0"/>
          <w:marTop w:val="0"/>
          <w:marBottom w:val="0"/>
          <w:divBdr>
            <w:top w:val="none" w:sz="0" w:space="0" w:color="auto"/>
            <w:left w:val="none" w:sz="0" w:space="0" w:color="auto"/>
            <w:bottom w:val="none" w:sz="0" w:space="0" w:color="auto"/>
            <w:right w:val="none" w:sz="0" w:space="0" w:color="auto"/>
          </w:divBdr>
        </w:div>
        <w:div w:id="1534998410">
          <w:marLeft w:val="640"/>
          <w:marRight w:val="0"/>
          <w:marTop w:val="0"/>
          <w:marBottom w:val="0"/>
          <w:divBdr>
            <w:top w:val="none" w:sz="0" w:space="0" w:color="auto"/>
            <w:left w:val="none" w:sz="0" w:space="0" w:color="auto"/>
            <w:bottom w:val="none" w:sz="0" w:space="0" w:color="auto"/>
            <w:right w:val="none" w:sz="0" w:space="0" w:color="auto"/>
          </w:divBdr>
        </w:div>
        <w:div w:id="1328166471">
          <w:marLeft w:val="640"/>
          <w:marRight w:val="0"/>
          <w:marTop w:val="0"/>
          <w:marBottom w:val="0"/>
          <w:divBdr>
            <w:top w:val="none" w:sz="0" w:space="0" w:color="auto"/>
            <w:left w:val="none" w:sz="0" w:space="0" w:color="auto"/>
            <w:bottom w:val="none" w:sz="0" w:space="0" w:color="auto"/>
            <w:right w:val="none" w:sz="0" w:space="0" w:color="auto"/>
          </w:divBdr>
        </w:div>
        <w:div w:id="1822572861">
          <w:marLeft w:val="640"/>
          <w:marRight w:val="0"/>
          <w:marTop w:val="0"/>
          <w:marBottom w:val="0"/>
          <w:divBdr>
            <w:top w:val="none" w:sz="0" w:space="0" w:color="auto"/>
            <w:left w:val="none" w:sz="0" w:space="0" w:color="auto"/>
            <w:bottom w:val="none" w:sz="0" w:space="0" w:color="auto"/>
            <w:right w:val="none" w:sz="0" w:space="0" w:color="auto"/>
          </w:divBdr>
        </w:div>
        <w:div w:id="1659579886">
          <w:marLeft w:val="640"/>
          <w:marRight w:val="0"/>
          <w:marTop w:val="0"/>
          <w:marBottom w:val="0"/>
          <w:divBdr>
            <w:top w:val="none" w:sz="0" w:space="0" w:color="auto"/>
            <w:left w:val="none" w:sz="0" w:space="0" w:color="auto"/>
            <w:bottom w:val="none" w:sz="0" w:space="0" w:color="auto"/>
            <w:right w:val="none" w:sz="0" w:space="0" w:color="auto"/>
          </w:divBdr>
        </w:div>
        <w:div w:id="113986645">
          <w:marLeft w:val="640"/>
          <w:marRight w:val="0"/>
          <w:marTop w:val="0"/>
          <w:marBottom w:val="0"/>
          <w:divBdr>
            <w:top w:val="none" w:sz="0" w:space="0" w:color="auto"/>
            <w:left w:val="none" w:sz="0" w:space="0" w:color="auto"/>
            <w:bottom w:val="none" w:sz="0" w:space="0" w:color="auto"/>
            <w:right w:val="none" w:sz="0" w:space="0" w:color="auto"/>
          </w:divBdr>
        </w:div>
        <w:div w:id="1814639658">
          <w:marLeft w:val="640"/>
          <w:marRight w:val="0"/>
          <w:marTop w:val="0"/>
          <w:marBottom w:val="0"/>
          <w:divBdr>
            <w:top w:val="none" w:sz="0" w:space="0" w:color="auto"/>
            <w:left w:val="none" w:sz="0" w:space="0" w:color="auto"/>
            <w:bottom w:val="none" w:sz="0" w:space="0" w:color="auto"/>
            <w:right w:val="none" w:sz="0" w:space="0" w:color="auto"/>
          </w:divBdr>
        </w:div>
        <w:div w:id="1142575354">
          <w:marLeft w:val="640"/>
          <w:marRight w:val="0"/>
          <w:marTop w:val="0"/>
          <w:marBottom w:val="0"/>
          <w:divBdr>
            <w:top w:val="none" w:sz="0" w:space="0" w:color="auto"/>
            <w:left w:val="none" w:sz="0" w:space="0" w:color="auto"/>
            <w:bottom w:val="none" w:sz="0" w:space="0" w:color="auto"/>
            <w:right w:val="none" w:sz="0" w:space="0" w:color="auto"/>
          </w:divBdr>
        </w:div>
        <w:div w:id="850143311">
          <w:marLeft w:val="640"/>
          <w:marRight w:val="0"/>
          <w:marTop w:val="0"/>
          <w:marBottom w:val="0"/>
          <w:divBdr>
            <w:top w:val="none" w:sz="0" w:space="0" w:color="auto"/>
            <w:left w:val="none" w:sz="0" w:space="0" w:color="auto"/>
            <w:bottom w:val="none" w:sz="0" w:space="0" w:color="auto"/>
            <w:right w:val="none" w:sz="0" w:space="0" w:color="auto"/>
          </w:divBdr>
        </w:div>
        <w:div w:id="2082753866">
          <w:marLeft w:val="640"/>
          <w:marRight w:val="0"/>
          <w:marTop w:val="0"/>
          <w:marBottom w:val="0"/>
          <w:divBdr>
            <w:top w:val="none" w:sz="0" w:space="0" w:color="auto"/>
            <w:left w:val="none" w:sz="0" w:space="0" w:color="auto"/>
            <w:bottom w:val="none" w:sz="0" w:space="0" w:color="auto"/>
            <w:right w:val="none" w:sz="0" w:space="0" w:color="auto"/>
          </w:divBdr>
        </w:div>
        <w:div w:id="959728538">
          <w:marLeft w:val="640"/>
          <w:marRight w:val="0"/>
          <w:marTop w:val="0"/>
          <w:marBottom w:val="0"/>
          <w:divBdr>
            <w:top w:val="none" w:sz="0" w:space="0" w:color="auto"/>
            <w:left w:val="none" w:sz="0" w:space="0" w:color="auto"/>
            <w:bottom w:val="none" w:sz="0" w:space="0" w:color="auto"/>
            <w:right w:val="none" w:sz="0" w:space="0" w:color="auto"/>
          </w:divBdr>
        </w:div>
        <w:div w:id="1757049502">
          <w:marLeft w:val="640"/>
          <w:marRight w:val="0"/>
          <w:marTop w:val="0"/>
          <w:marBottom w:val="0"/>
          <w:divBdr>
            <w:top w:val="none" w:sz="0" w:space="0" w:color="auto"/>
            <w:left w:val="none" w:sz="0" w:space="0" w:color="auto"/>
            <w:bottom w:val="none" w:sz="0" w:space="0" w:color="auto"/>
            <w:right w:val="none" w:sz="0" w:space="0" w:color="auto"/>
          </w:divBdr>
        </w:div>
        <w:div w:id="892158742">
          <w:marLeft w:val="640"/>
          <w:marRight w:val="0"/>
          <w:marTop w:val="0"/>
          <w:marBottom w:val="0"/>
          <w:divBdr>
            <w:top w:val="none" w:sz="0" w:space="0" w:color="auto"/>
            <w:left w:val="none" w:sz="0" w:space="0" w:color="auto"/>
            <w:bottom w:val="none" w:sz="0" w:space="0" w:color="auto"/>
            <w:right w:val="none" w:sz="0" w:space="0" w:color="auto"/>
          </w:divBdr>
        </w:div>
        <w:div w:id="1065224517">
          <w:marLeft w:val="640"/>
          <w:marRight w:val="0"/>
          <w:marTop w:val="0"/>
          <w:marBottom w:val="0"/>
          <w:divBdr>
            <w:top w:val="none" w:sz="0" w:space="0" w:color="auto"/>
            <w:left w:val="none" w:sz="0" w:space="0" w:color="auto"/>
            <w:bottom w:val="none" w:sz="0" w:space="0" w:color="auto"/>
            <w:right w:val="none" w:sz="0" w:space="0" w:color="auto"/>
          </w:divBdr>
        </w:div>
        <w:div w:id="621574556">
          <w:marLeft w:val="640"/>
          <w:marRight w:val="0"/>
          <w:marTop w:val="0"/>
          <w:marBottom w:val="0"/>
          <w:divBdr>
            <w:top w:val="none" w:sz="0" w:space="0" w:color="auto"/>
            <w:left w:val="none" w:sz="0" w:space="0" w:color="auto"/>
            <w:bottom w:val="none" w:sz="0" w:space="0" w:color="auto"/>
            <w:right w:val="none" w:sz="0" w:space="0" w:color="auto"/>
          </w:divBdr>
        </w:div>
        <w:div w:id="32314200">
          <w:marLeft w:val="640"/>
          <w:marRight w:val="0"/>
          <w:marTop w:val="0"/>
          <w:marBottom w:val="0"/>
          <w:divBdr>
            <w:top w:val="none" w:sz="0" w:space="0" w:color="auto"/>
            <w:left w:val="none" w:sz="0" w:space="0" w:color="auto"/>
            <w:bottom w:val="none" w:sz="0" w:space="0" w:color="auto"/>
            <w:right w:val="none" w:sz="0" w:space="0" w:color="auto"/>
          </w:divBdr>
        </w:div>
        <w:div w:id="782194404">
          <w:marLeft w:val="640"/>
          <w:marRight w:val="0"/>
          <w:marTop w:val="0"/>
          <w:marBottom w:val="0"/>
          <w:divBdr>
            <w:top w:val="none" w:sz="0" w:space="0" w:color="auto"/>
            <w:left w:val="none" w:sz="0" w:space="0" w:color="auto"/>
            <w:bottom w:val="none" w:sz="0" w:space="0" w:color="auto"/>
            <w:right w:val="none" w:sz="0" w:space="0" w:color="auto"/>
          </w:divBdr>
        </w:div>
        <w:div w:id="187723257">
          <w:marLeft w:val="640"/>
          <w:marRight w:val="0"/>
          <w:marTop w:val="0"/>
          <w:marBottom w:val="0"/>
          <w:divBdr>
            <w:top w:val="none" w:sz="0" w:space="0" w:color="auto"/>
            <w:left w:val="none" w:sz="0" w:space="0" w:color="auto"/>
            <w:bottom w:val="none" w:sz="0" w:space="0" w:color="auto"/>
            <w:right w:val="none" w:sz="0" w:space="0" w:color="auto"/>
          </w:divBdr>
        </w:div>
        <w:div w:id="541599691">
          <w:marLeft w:val="640"/>
          <w:marRight w:val="0"/>
          <w:marTop w:val="0"/>
          <w:marBottom w:val="0"/>
          <w:divBdr>
            <w:top w:val="none" w:sz="0" w:space="0" w:color="auto"/>
            <w:left w:val="none" w:sz="0" w:space="0" w:color="auto"/>
            <w:bottom w:val="none" w:sz="0" w:space="0" w:color="auto"/>
            <w:right w:val="none" w:sz="0" w:space="0" w:color="auto"/>
          </w:divBdr>
        </w:div>
        <w:div w:id="822817250">
          <w:marLeft w:val="640"/>
          <w:marRight w:val="0"/>
          <w:marTop w:val="0"/>
          <w:marBottom w:val="0"/>
          <w:divBdr>
            <w:top w:val="none" w:sz="0" w:space="0" w:color="auto"/>
            <w:left w:val="none" w:sz="0" w:space="0" w:color="auto"/>
            <w:bottom w:val="none" w:sz="0" w:space="0" w:color="auto"/>
            <w:right w:val="none" w:sz="0" w:space="0" w:color="auto"/>
          </w:divBdr>
        </w:div>
        <w:div w:id="1172186183">
          <w:marLeft w:val="640"/>
          <w:marRight w:val="0"/>
          <w:marTop w:val="0"/>
          <w:marBottom w:val="0"/>
          <w:divBdr>
            <w:top w:val="none" w:sz="0" w:space="0" w:color="auto"/>
            <w:left w:val="none" w:sz="0" w:space="0" w:color="auto"/>
            <w:bottom w:val="none" w:sz="0" w:space="0" w:color="auto"/>
            <w:right w:val="none" w:sz="0" w:space="0" w:color="auto"/>
          </w:divBdr>
        </w:div>
        <w:div w:id="1335112732">
          <w:marLeft w:val="640"/>
          <w:marRight w:val="0"/>
          <w:marTop w:val="0"/>
          <w:marBottom w:val="0"/>
          <w:divBdr>
            <w:top w:val="none" w:sz="0" w:space="0" w:color="auto"/>
            <w:left w:val="none" w:sz="0" w:space="0" w:color="auto"/>
            <w:bottom w:val="none" w:sz="0" w:space="0" w:color="auto"/>
            <w:right w:val="none" w:sz="0" w:space="0" w:color="auto"/>
          </w:divBdr>
        </w:div>
        <w:div w:id="1075011366">
          <w:marLeft w:val="640"/>
          <w:marRight w:val="0"/>
          <w:marTop w:val="0"/>
          <w:marBottom w:val="0"/>
          <w:divBdr>
            <w:top w:val="none" w:sz="0" w:space="0" w:color="auto"/>
            <w:left w:val="none" w:sz="0" w:space="0" w:color="auto"/>
            <w:bottom w:val="none" w:sz="0" w:space="0" w:color="auto"/>
            <w:right w:val="none" w:sz="0" w:space="0" w:color="auto"/>
          </w:divBdr>
        </w:div>
        <w:div w:id="1700273213">
          <w:marLeft w:val="640"/>
          <w:marRight w:val="0"/>
          <w:marTop w:val="0"/>
          <w:marBottom w:val="0"/>
          <w:divBdr>
            <w:top w:val="none" w:sz="0" w:space="0" w:color="auto"/>
            <w:left w:val="none" w:sz="0" w:space="0" w:color="auto"/>
            <w:bottom w:val="none" w:sz="0" w:space="0" w:color="auto"/>
            <w:right w:val="none" w:sz="0" w:space="0" w:color="auto"/>
          </w:divBdr>
        </w:div>
        <w:div w:id="1372724467">
          <w:marLeft w:val="640"/>
          <w:marRight w:val="0"/>
          <w:marTop w:val="0"/>
          <w:marBottom w:val="0"/>
          <w:divBdr>
            <w:top w:val="none" w:sz="0" w:space="0" w:color="auto"/>
            <w:left w:val="none" w:sz="0" w:space="0" w:color="auto"/>
            <w:bottom w:val="none" w:sz="0" w:space="0" w:color="auto"/>
            <w:right w:val="none" w:sz="0" w:space="0" w:color="auto"/>
          </w:divBdr>
        </w:div>
        <w:div w:id="776221706">
          <w:marLeft w:val="640"/>
          <w:marRight w:val="0"/>
          <w:marTop w:val="0"/>
          <w:marBottom w:val="0"/>
          <w:divBdr>
            <w:top w:val="none" w:sz="0" w:space="0" w:color="auto"/>
            <w:left w:val="none" w:sz="0" w:space="0" w:color="auto"/>
            <w:bottom w:val="none" w:sz="0" w:space="0" w:color="auto"/>
            <w:right w:val="none" w:sz="0" w:space="0" w:color="auto"/>
          </w:divBdr>
        </w:div>
        <w:div w:id="2064716088">
          <w:marLeft w:val="640"/>
          <w:marRight w:val="0"/>
          <w:marTop w:val="0"/>
          <w:marBottom w:val="0"/>
          <w:divBdr>
            <w:top w:val="none" w:sz="0" w:space="0" w:color="auto"/>
            <w:left w:val="none" w:sz="0" w:space="0" w:color="auto"/>
            <w:bottom w:val="none" w:sz="0" w:space="0" w:color="auto"/>
            <w:right w:val="none" w:sz="0" w:space="0" w:color="auto"/>
          </w:divBdr>
        </w:div>
        <w:div w:id="329992272">
          <w:marLeft w:val="640"/>
          <w:marRight w:val="0"/>
          <w:marTop w:val="0"/>
          <w:marBottom w:val="0"/>
          <w:divBdr>
            <w:top w:val="none" w:sz="0" w:space="0" w:color="auto"/>
            <w:left w:val="none" w:sz="0" w:space="0" w:color="auto"/>
            <w:bottom w:val="none" w:sz="0" w:space="0" w:color="auto"/>
            <w:right w:val="none" w:sz="0" w:space="0" w:color="auto"/>
          </w:divBdr>
        </w:div>
        <w:div w:id="1202551393">
          <w:marLeft w:val="640"/>
          <w:marRight w:val="0"/>
          <w:marTop w:val="0"/>
          <w:marBottom w:val="0"/>
          <w:divBdr>
            <w:top w:val="none" w:sz="0" w:space="0" w:color="auto"/>
            <w:left w:val="none" w:sz="0" w:space="0" w:color="auto"/>
            <w:bottom w:val="none" w:sz="0" w:space="0" w:color="auto"/>
            <w:right w:val="none" w:sz="0" w:space="0" w:color="auto"/>
          </w:divBdr>
        </w:div>
        <w:div w:id="358090522">
          <w:marLeft w:val="640"/>
          <w:marRight w:val="0"/>
          <w:marTop w:val="0"/>
          <w:marBottom w:val="0"/>
          <w:divBdr>
            <w:top w:val="none" w:sz="0" w:space="0" w:color="auto"/>
            <w:left w:val="none" w:sz="0" w:space="0" w:color="auto"/>
            <w:bottom w:val="none" w:sz="0" w:space="0" w:color="auto"/>
            <w:right w:val="none" w:sz="0" w:space="0" w:color="auto"/>
          </w:divBdr>
        </w:div>
        <w:div w:id="181214852">
          <w:marLeft w:val="640"/>
          <w:marRight w:val="0"/>
          <w:marTop w:val="0"/>
          <w:marBottom w:val="0"/>
          <w:divBdr>
            <w:top w:val="none" w:sz="0" w:space="0" w:color="auto"/>
            <w:left w:val="none" w:sz="0" w:space="0" w:color="auto"/>
            <w:bottom w:val="none" w:sz="0" w:space="0" w:color="auto"/>
            <w:right w:val="none" w:sz="0" w:space="0" w:color="auto"/>
          </w:divBdr>
        </w:div>
        <w:div w:id="819881693">
          <w:marLeft w:val="640"/>
          <w:marRight w:val="0"/>
          <w:marTop w:val="0"/>
          <w:marBottom w:val="0"/>
          <w:divBdr>
            <w:top w:val="none" w:sz="0" w:space="0" w:color="auto"/>
            <w:left w:val="none" w:sz="0" w:space="0" w:color="auto"/>
            <w:bottom w:val="none" w:sz="0" w:space="0" w:color="auto"/>
            <w:right w:val="none" w:sz="0" w:space="0" w:color="auto"/>
          </w:divBdr>
        </w:div>
        <w:div w:id="1596211717">
          <w:marLeft w:val="640"/>
          <w:marRight w:val="0"/>
          <w:marTop w:val="0"/>
          <w:marBottom w:val="0"/>
          <w:divBdr>
            <w:top w:val="none" w:sz="0" w:space="0" w:color="auto"/>
            <w:left w:val="none" w:sz="0" w:space="0" w:color="auto"/>
            <w:bottom w:val="none" w:sz="0" w:space="0" w:color="auto"/>
            <w:right w:val="none" w:sz="0" w:space="0" w:color="auto"/>
          </w:divBdr>
        </w:div>
        <w:div w:id="1708796425">
          <w:marLeft w:val="640"/>
          <w:marRight w:val="0"/>
          <w:marTop w:val="0"/>
          <w:marBottom w:val="0"/>
          <w:divBdr>
            <w:top w:val="none" w:sz="0" w:space="0" w:color="auto"/>
            <w:left w:val="none" w:sz="0" w:space="0" w:color="auto"/>
            <w:bottom w:val="none" w:sz="0" w:space="0" w:color="auto"/>
            <w:right w:val="none" w:sz="0" w:space="0" w:color="auto"/>
          </w:divBdr>
        </w:div>
        <w:div w:id="1120538765">
          <w:marLeft w:val="640"/>
          <w:marRight w:val="0"/>
          <w:marTop w:val="0"/>
          <w:marBottom w:val="0"/>
          <w:divBdr>
            <w:top w:val="none" w:sz="0" w:space="0" w:color="auto"/>
            <w:left w:val="none" w:sz="0" w:space="0" w:color="auto"/>
            <w:bottom w:val="none" w:sz="0" w:space="0" w:color="auto"/>
            <w:right w:val="none" w:sz="0" w:space="0" w:color="auto"/>
          </w:divBdr>
        </w:div>
        <w:div w:id="1823084038">
          <w:marLeft w:val="640"/>
          <w:marRight w:val="0"/>
          <w:marTop w:val="0"/>
          <w:marBottom w:val="0"/>
          <w:divBdr>
            <w:top w:val="none" w:sz="0" w:space="0" w:color="auto"/>
            <w:left w:val="none" w:sz="0" w:space="0" w:color="auto"/>
            <w:bottom w:val="none" w:sz="0" w:space="0" w:color="auto"/>
            <w:right w:val="none" w:sz="0" w:space="0" w:color="auto"/>
          </w:divBdr>
        </w:div>
        <w:div w:id="221060024">
          <w:marLeft w:val="640"/>
          <w:marRight w:val="0"/>
          <w:marTop w:val="0"/>
          <w:marBottom w:val="0"/>
          <w:divBdr>
            <w:top w:val="none" w:sz="0" w:space="0" w:color="auto"/>
            <w:left w:val="none" w:sz="0" w:space="0" w:color="auto"/>
            <w:bottom w:val="none" w:sz="0" w:space="0" w:color="auto"/>
            <w:right w:val="none" w:sz="0" w:space="0" w:color="auto"/>
          </w:divBdr>
        </w:div>
        <w:div w:id="1873612539">
          <w:marLeft w:val="640"/>
          <w:marRight w:val="0"/>
          <w:marTop w:val="0"/>
          <w:marBottom w:val="0"/>
          <w:divBdr>
            <w:top w:val="none" w:sz="0" w:space="0" w:color="auto"/>
            <w:left w:val="none" w:sz="0" w:space="0" w:color="auto"/>
            <w:bottom w:val="none" w:sz="0" w:space="0" w:color="auto"/>
            <w:right w:val="none" w:sz="0" w:space="0" w:color="auto"/>
          </w:divBdr>
        </w:div>
        <w:div w:id="1015110696">
          <w:marLeft w:val="640"/>
          <w:marRight w:val="0"/>
          <w:marTop w:val="0"/>
          <w:marBottom w:val="0"/>
          <w:divBdr>
            <w:top w:val="none" w:sz="0" w:space="0" w:color="auto"/>
            <w:left w:val="none" w:sz="0" w:space="0" w:color="auto"/>
            <w:bottom w:val="none" w:sz="0" w:space="0" w:color="auto"/>
            <w:right w:val="none" w:sz="0" w:space="0" w:color="auto"/>
          </w:divBdr>
        </w:div>
        <w:div w:id="386421419">
          <w:marLeft w:val="640"/>
          <w:marRight w:val="0"/>
          <w:marTop w:val="0"/>
          <w:marBottom w:val="0"/>
          <w:divBdr>
            <w:top w:val="none" w:sz="0" w:space="0" w:color="auto"/>
            <w:left w:val="none" w:sz="0" w:space="0" w:color="auto"/>
            <w:bottom w:val="none" w:sz="0" w:space="0" w:color="auto"/>
            <w:right w:val="none" w:sz="0" w:space="0" w:color="auto"/>
          </w:divBdr>
        </w:div>
        <w:div w:id="386076615">
          <w:marLeft w:val="640"/>
          <w:marRight w:val="0"/>
          <w:marTop w:val="0"/>
          <w:marBottom w:val="0"/>
          <w:divBdr>
            <w:top w:val="none" w:sz="0" w:space="0" w:color="auto"/>
            <w:left w:val="none" w:sz="0" w:space="0" w:color="auto"/>
            <w:bottom w:val="none" w:sz="0" w:space="0" w:color="auto"/>
            <w:right w:val="none" w:sz="0" w:space="0" w:color="auto"/>
          </w:divBdr>
        </w:div>
        <w:div w:id="1457990267">
          <w:marLeft w:val="640"/>
          <w:marRight w:val="0"/>
          <w:marTop w:val="0"/>
          <w:marBottom w:val="0"/>
          <w:divBdr>
            <w:top w:val="none" w:sz="0" w:space="0" w:color="auto"/>
            <w:left w:val="none" w:sz="0" w:space="0" w:color="auto"/>
            <w:bottom w:val="none" w:sz="0" w:space="0" w:color="auto"/>
            <w:right w:val="none" w:sz="0" w:space="0" w:color="auto"/>
          </w:divBdr>
        </w:div>
        <w:div w:id="1448160969">
          <w:marLeft w:val="640"/>
          <w:marRight w:val="0"/>
          <w:marTop w:val="0"/>
          <w:marBottom w:val="0"/>
          <w:divBdr>
            <w:top w:val="none" w:sz="0" w:space="0" w:color="auto"/>
            <w:left w:val="none" w:sz="0" w:space="0" w:color="auto"/>
            <w:bottom w:val="none" w:sz="0" w:space="0" w:color="auto"/>
            <w:right w:val="none" w:sz="0" w:space="0" w:color="auto"/>
          </w:divBdr>
        </w:div>
        <w:div w:id="1640912137">
          <w:marLeft w:val="640"/>
          <w:marRight w:val="0"/>
          <w:marTop w:val="0"/>
          <w:marBottom w:val="0"/>
          <w:divBdr>
            <w:top w:val="none" w:sz="0" w:space="0" w:color="auto"/>
            <w:left w:val="none" w:sz="0" w:space="0" w:color="auto"/>
            <w:bottom w:val="none" w:sz="0" w:space="0" w:color="auto"/>
            <w:right w:val="none" w:sz="0" w:space="0" w:color="auto"/>
          </w:divBdr>
        </w:div>
        <w:div w:id="1651056119">
          <w:marLeft w:val="640"/>
          <w:marRight w:val="0"/>
          <w:marTop w:val="0"/>
          <w:marBottom w:val="0"/>
          <w:divBdr>
            <w:top w:val="none" w:sz="0" w:space="0" w:color="auto"/>
            <w:left w:val="none" w:sz="0" w:space="0" w:color="auto"/>
            <w:bottom w:val="none" w:sz="0" w:space="0" w:color="auto"/>
            <w:right w:val="none" w:sz="0" w:space="0" w:color="auto"/>
          </w:divBdr>
        </w:div>
        <w:div w:id="209459430">
          <w:marLeft w:val="640"/>
          <w:marRight w:val="0"/>
          <w:marTop w:val="0"/>
          <w:marBottom w:val="0"/>
          <w:divBdr>
            <w:top w:val="none" w:sz="0" w:space="0" w:color="auto"/>
            <w:left w:val="none" w:sz="0" w:space="0" w:color="auto"/>
            <w:bottom w:val="none" w:sz="0" w:space="0" w:color="auto"/>
            <w:right w:val="none" w:sz="0" w:space="0" w:color="auto"/>
          </w:divBdr>
        </w:div>
        <w:div w:id="957031359">
          <w:marLeft w:val="640"/>
          <w:marRight w:val="0"/>
          <w:marTop w:val="0"/>
          <w:marBottom w:val="0"/>
          <w:divBdr>
            <w:top w:val="none" w:sz="0" w:space="0" w:color="auto"/>
            <w:left w:val="none" w:sz="0" w:space="0" w:color="auto"/>
            <w:bottom w:val="none" w:sz="0" w:space="0" w:color="auto"/>
            <w:right w:val="none" w:sz="0" w:space="0" w:color="auto"/>
          </w:divBdr>
        </w:div>
        <w:div w:id="1666130057">
          <w:marLeft w:val="640"/>
          <w:marRight w:val="0"/>
          <w:marTop w:val="0"/>
          <w:marBottom w:val="0"/>
          <w:divBdr>
            <w:top w:val="none" w:sz="0" w:space="0" w:color="auto"/>
            <w:left w:val="none" w:sz="0" w:space="0" w:color="auto"/>
            <w:bottom w:val="none" w:sz="0" w:space="0" w:color="auto"/>
            <w:right w:val="none" w:sz="0" w:space="0" w:color="auto"/>
          </w:divBdr>
        </w:div>
        <w:div w:id="978195536">
          <w:marLeft w:val="640"/>
          <w:marRight w:val="0"/>
          <w:marTop w:val="0"/>
          <w:marBottom w:val="0"/>
          <w:divBdr>
            <w:top w:val="none" w:sz="0" w:space="0" w:color="auto"/>
            <w:left w:val="none" w:sz="0" w:space="0" w:color="auto"/>
            <w:bottom w:val="none" w:sz="0" w:space="0" w:color="auto"/>
            <w:right w:val="none" w:sz="0" w:space="0" w:color="auto"/>
          </w:divBdr>
        </w:div>
        <w:div w:id="1102335109">
          <w:marLeft w:val="640"/>
          <w:marRight w:val="0"/>
          <w:marTop w:val="0"/>
          <w:marBottom w:val="0"/>
          <w:divBdr>
            <w:top w:val="none" w:sz="0" w:space="0" w:color="auto"/>
            <w:left w:val="none" w:sz="0" w:space="0" w:color="auto"/>
            <w:bottom w:val="none" w:sz="0" w:space="0" w:color="auto"/>
            <w:right w:val="none" w:sz="0" w:space="0" w:color="auto"/>
          </w:divBdr>
        </w:div>
        <w:div w:id="690569337">
          <w:marLeft w:val="640"/>
          <w:marRight w:val="0"/>
          <w:marTop w:val="0"/>
          <w:marBottom w:val="0"/>
          <w:divBdr>
            <w:top w:val="none" w:sz="0" w:space="0" w:color="auto"/>
            <w:left w:val="none" w:sz="0" w:space="0" w:color="auto"/>
            <w:bottom w:val="none" w:sz="0" w:space="0" w:color="auto"/>
            <w:right w:val="none" w:sz="0" w:space="0" w:color="auto"/>
          </w:divBdr>
        </w:div>
        <w:div w:id="228420223">
          <w:marLeft w:val="640"/>
          <w:marRight w:val="0"/>
          <w:marTop w:val="0"/>
          <w:marBottom w:val="0"/>
          <w:divBdr>
            <w:top w:val="none" w:sz="0" w:space="0" w:color="auto"/>
            <w:left w:val="none" w:sz="0" w:space="0" w:color="auto"/>
            <w:bottom w:val="none" w:sz="0" w:space="0" w:color="auto"/>
            <w:right w:val="none" w:sz="0" w:space="0" w:color="auto"/>
          </w:divBdr>
        </w:div>
        <w:div w:id="922108421">
          <w:marLeft w:val="640"/>
          <w:marRight w:val="0"/>
          <w:marTop w:val="0"/>
          <w:marBottom w:val="0"/>
          <w:divBdr>
            <w:top w:val="none" w:sz="0" w:space="0" w:color="auto"/>
            <w:left w:val="none" w:sz="0" w:space="0" w:color="auto"/>
            <w:bottom w:val="none" w:sz="0" w:space="0" w:color="auto"/>
            <w:right w:val="none" w:sz="0" w:space="0" w:color="auto"/>
          </w:divBdr>
        </w:div>
        <w:div w:id="1341740069">
          <w:marLeft w:val="640"/>
          <w:marRight w:val="0"/>
          <w:marTop w:val="0"/>
          <w:marBottom w:val="0"/>
          <w:divBdr>
            <w:top w:val="none" w:sz="0" w:space="0" w:color="auto"/>
            <w:left w:val="none" w:sz="0" w:space="0" w:color="auto"/>
            <w:bottom w:val="none" w:sz="0" w:space="0" w:color="auto"/>
            <w:right w:val="none" w:sz="0" w:space="0" w:color="auto"/>
          </w:divBdr>
        </w:div>
        <w:div w:id="791286197">
          <w:marLeft w:val="640"/>
          <w:marRight w:val="0"/>
          <w:marTop w:val="0"/>
          <w:marBottom w:val="0"/>
          <w:divBdr>
            <w:top w:val="none" w:sz="0" w:space="0" w:color="auto"/>
            <w:left w:val="none" w:sz="0" w:space="0" w:color="auto"/>
            <w:bottom w:val="none" w:sz="0" w:space="0" w:color="auto"/>
            <w:right w:val="none" w:sz="0" w:space="0" w:color="auto"/>
          </w:divBdr>
        </w:div>
        <w:div w:id="1242640367">
          <w:marLeft w:val="640"/>
          <w:marRight w:val="0"/>
          <w:marTop w:val="0"/>
          <w:marBottom w:val="0"/>
          <w:divBdr>
            <w:top w:val="none" w:sz="0" w:space="0" w:color="auto"/>
            <w:left w:val="none" w:sz="0" w:space="0" w:color="auto"/>
            <w:bottom w:val="none" w:sz="0" w:space="0" w:color="auto"/>
            <w:right w:val="none" w:sz="0" w:space="0" w:color="auto"/>
          </w:divBdr>
        </w:div>
        <w:div w:id="1886410459">
          <w:marLeft w:val="640"/>
          <w:marRight w:val="0"/>
          <w:marTop w:val="0"/>
          <w:marBottom w:val="0"/>
          <w:divBdr>
            <w:top w:val="none" w:sz="0" w:space="0" w:color="auto"/>
            <w:left w:val="none" w:sz="0" w:space="0" w:color="auto"/>
            <w:bottom w:val="none" w:sz="0" w:space="0" w:color="auto"/>
            <w:right w:val="none" w:sz="0" w:space="0" w:color="auto"/>
          </w:divBdr>
        </w:div>
        <w:div w:id="954140201">
          <w:marLeft w:val="640"/>
          <w:marRight w:val="0"/>
          <w:marTop w:val="0"/>
          <w:marBottom w:val="0"/>
          <w:divBdr>
            <w:top w:val="none" w:sz="0" w:space="0" w:color="auto"/>
            <w:left w:val="none" w:sz="0" w:space="0" w:color="auto"/>
            <w:bottom w:val="none" w:sz="0" w:space="0" w:color="auto"/>
            <w:right w:val="none" w:sz="0" w:space="0" w:color="auto"/>
          </w:divBdr>
        </w:div>
        <w:div w:id="1329675427">
          <w:marLeft w:val="640"/>
          <w:marRight w:val="0"/>
          <w:marTop w:val="0"/>
          <w:marBottom w:val="0"/>
          <w:divBdr>
            <w:top w:val="none" w:sz="0" w:space="0" w:color="auto"/>
            <w:left w:val="none" w:sz="0" w:space="0" w:color="auto"/>
            <w:bottom w:val="none" w:sz="0" w:space="0" w:color="auto"/>
            <w:right w:val="none" w:sz="0" w:space="0" w:color="auto"/>
          </w:divBdr>
        </w:div>
        <w:div w:id="1609779190">
          <w:marLeft w:val="640"/>
          <w:marRight w:val="0"/>
          <w:marTop w:val="0"/>
          <w:marBottom w:val="0"/>
          <w:divBdr>
            <w:top w:val="none" w:sz="0" w:space="0" w:color="auto"/>
            <w:left w:val="none" w:sz="0" w:space="0" w:color="auto"/>
            <w:bottom w:val="none" w:sz="0" w:space="0" w:color="auto"/>
            <w:right w:val="none" w:sz="0" w:space="0" w:color="auto"/>
          </w:divBdr>
        </w:div>
        <w:div w:id="1001079312">
          <w:marLeft w:val="640"/>
          <w:marRight w:val="0"/>
          <w:marTop w:val="0"/>
          <w:marBottom w:val="0"/>
          <w:divBdr>
            <w:top w:val="none" w:sz="0" w:space="0" w:color="auto"/>
            <w:left w:val="none" w:sz="0" w:space="0" w:color="auto"/>
            <w:bottom w:val="none" w:sz="0" w:space="0" w:color="auto"/>
            <w:right w:val="none" w:sz="0" w:space="0" w:color="auto"/>
          </w:divBdr>
        </w:div>
        <w:div w:id="18547870">
          <w:marLeft w:val="640"/>
          <w:marRight w:val="0"/>
          <w:marTop w:val="0"/>
          <w:marBottom w:val="0"/>
          <w:divBdr>
            <w:top w:val="none" w:sz="0" w:space="0" w:color="auto"/>
            <w:left w:val="none" w:sz="0" w:space="0" w:color="auto"/>
            <w:bottom w:val="none" w:sz="0" w:space="0" w:color="auto"/>
            <w:right w:val="none" w:sz="0" w:space="0" w:color="auto"/>
          </w:divBdr>
        </w:div>
        <w:div w:id="652678385">
          <w:marLeft w:val="640"/>
          <w:marRight w:val="0"/>
          <w:marTop w:val="0"/>
          <w:marBottom w:val="0"/>
          <w:divBdr>
            <w:top w:val="none" w:sz="0" w:space="0" w:color="auto"/>
            <w:left w:val="none" w:sz="0" w:space="0" w:color="auto"/>
            <w:bottom w:val="none" w:sz="0" w:space="0" w:color="auto"/>
            <w:right w:val="none" w:sz="0" w:space="0" w:color="auto"/>
          </w:divBdr>
        </w:div>
        <w:div w:id="1684551582">
          <w:marLeft w:val="640"/>
          <w:marRight w:val="0"/>
          <w:marTop w:val="0"/>
          <w:marBottom w:val="0"/>
          <w:divBdr>
            <w:top w:val="none" w:sz="0" w:space="0" w:color="auto"/>
            <w:left w:val="none" w:sz="0" w:space="0" w:color="auto"/>
            <w:bottom w:val="none" w:sz="0" w:space="0" w:color="auto"/>
            <w:right w:val="none" w:sz="0" w:space="0" w:color="auto"/>
          </w:divBdr>
        </w:div>
        <w:div w:id="781220713">
          <w:marLeft w:val="640"/>
          <w:marRight w:val="0"/>
          <w:marTop w:val="0"/>
          <w:marBottom w:val="0"/>
          <w:divBdr>
            <w:top w:val="none" w:sz="0" w:space="0" w:color="auto"/>
            <w:left w:val="none" w:sz="0" w:space="0" w:color="auto"/>
            <w:bottom w:val="none" w:sz="0" w:space="0" w:color="auto"/>
            <w:right w:val="none" w:sz="0" w:space="0" w:color="auto"/>
          </w:divBdr>
        </w:div>
        <w:div w:id="517626792">
          <w:marLeft w:val="640"/>
          <w:marRight w:val="0"/>
          <w:marTop w:val="0"/>
          <w:marBottom w:val="0"/>
          <w:divBdr>
            <w:top w:val="none" w:sz="0" w:space="0" w:color="auto"/>
            <w:left w:val="none" w:sz="0" w:space="0" w:color="auto"/>
            <w:bottom w:val="none" w:sz="0" w:space="0" w:color="auto"/>
            <w:right w:val="none" w:sz="0" w:space="0" w:color="auto"/>
          </w:divBdr>
        </w:div>
      </w:divsChild>
    </w:div>
    <w:div w:id="1398673420">
      <w:bodyDiv w:val="1"/>
      <w:marLeft w:val="0"/>
      <w:marRight w:val="0"/>
      <w:marTop w:val="0"/>
      <w:marBottom w:val="0"/>
      <w:divBdr>
        <w:top w:val="none" w:sz="0" w:space="0" w:color="auto"/>
        <w:left w:val="none" w:sz="0" w:space="0" w:color="auto"/>
        <w:bottom w:val="none" w:sz="0" w:space="0" w:color="auto"/>
        <w:right w:val="none" w:sz="0" w:space="0" w:color="auto"/>
      </w:divBdr>
      <w:divsChild>
        <w:div w:id="1451432914">
          <w:marLeft w:val="640"/>
          <w:marRight w:val="0"/>
          <w:marTop w:val="0"/>
          <w:marBottom w:val="0"/>
          <w:divBdr>
            <w:top w:val="none" w:sz="0" w:space="0" w:color="auto"/>
            <w:left w:val="none" w:sz="0" w:space="0" w:color="auto"/>
            <w:bottom w:val="none" w:sz="0" w:space="0" w:color="auto"/>
            <w:right w:val="none" w:sz="0" w:space="0" w:color="auto"/>
          </w:divBdr>
        </w:div>
        <w:div w:id="1771386870">
          <w:marLeft w:val="640"/>
          <w:marRight w:val="0"/>
          <w:marTop w:val="0"/>
          <w:marBottom w:val="0"/>
          <w:divBdr>
            <w:top w:val="none" w:sz="0" w:space="0" w:color="auto"/>
            <w:left w:val="none" w:sz="0" w:space="0" w:color="auto"/>
            <w:bottom w:val="none" w:sz="0" w:space="0" w:color="auto"/>
            <w:right w:val="none" w:sz="0" w:space="0" w:color="auto"/>
          </w:divBdr>
        </w:div>
        <w:div w:id="1860854580">
          <w:marLeft w:val="640"/>
          <w:marRight w:val="0"/>
          <w:marTop w:val="0"/>
          <w:marBottom w:val="0"/>
          <w:divBdr>
            <w:top w:val="none" w:sz="0" w:space="0" w:color="auto"/>
            <w:left w:val="none" w:sz="0" w:space="0" w:color="auto"/>
            <w:bottom w:val="none" w:sz="0" w:space="0" w:color="auto"/>
            <w:right w:val="none" w:sz="0" w:space="0" w:color="auto"/>
          </w:divBdr>
        </w:div>
        <w:div w:id="1803498357">
          <w:marLeft w:val="640"/>
          <w:marRight w:val="0"/>
          <w:marTop w:val="0"/>
          <w:marBottom w:val="0"/>
          <w:divBdr>
            <w:top w:val="none" w:sz="0" w:space="0" w:color="auto"/>
            <w:left w:val="none" w:sz="0" w:space="0" w:color="auto"/>
            <w:bottom w:val="none" w:sz="0" w:space="0" w:color="auto"/>
            <w:right w:val="none" w:sz="0" w:space="0" w:color="auto"/>
          </w:divBdr>
        </w:div>
        <w:div w:id="448620587">
          <w:marLeft w:val="640"/>
          <w:marRight w:val="0"/>
          <w:marTop w:val="0"/>
          <w:marBottom w:val="0"/>
          <w:divBdr>
            <w:top w:val="none" w:sz="0" w:space="0" w:color="auto"/>
            <w:left w:val="none" w:sz="0" w:space="0" w:color="auto"/>
            <w:bottom w:val="none" w:sz="0" w:space="0" w:color="auto"/>
            <w:right w:val="none" w:sz="0" w:space="0" w:color="auto"/>
          </w:divBdr>
        </w:div>
        <w:div w:id="1927223867">
          <w:marLeft w:val="640"/>
          <w:marRight w:val="0"/>
          <w:marTop w:val="0"/>
          <w:marBottom w:val="0"/>
          <w:divBdr>
            <w:top w:val="none" w:sz="0" w:space="0" w:color="auto"/>
            <w:left w:val="none" w:sz="0" w:space="0" w:color="auto"/>
            <w:bottom w:val="none" w:sz="0" w:space="0" w:color="auto"/>
            <w:right w:val="none" w:sz="0" w:space="0" w:color="auto"/>
          </w:divBdr>
        </w:div>
        <w:div w:id="1554463884">
          <w:marLeft w:val="640"/>
          <w:marRight w:val="0"/>
          <w:marTop w:val="0"/>
          <w:marBottom w:val="0"/>
          <w:divBdr>
            <w:top w:val="none" w:sz="0" w:space="0" w:color="auto"/>
            <w:left w:val="none" w:sz="0" w:space="0" w:color="auto"/>
            <w:bottom w:val="none" w:sz="0" w:space="0" w:color="auto"/>
            <w:right w:val="none" w:sz="0" w:space="0" w:color="auto"/>
          </w:divBdr>
        </w:div>
        <w:div w:id="1402366124">
          <w:marLeft w:val="640"/>
          <w:marRight w:val="0"/>
          <w:marTop w:val="0"/>
          <w:marBottom w:val="0"/>
          <w:divBdr>
            <w:top w:val="none" w:sz="0" w:space="0" w:color="auto"/>
            <w:left w:val="none" w:sz="0" w:space="0" w:color="auto"/>
            <w:bottom w:val="none" w:sz="0" w:space="0" w:color="auto"/>
            <w:right w:val="none" w:sz="0" w:space="0" w:color="auto"/>
          </w:divBdr>
        </w:div>
        <w:div w:id="762648840">
          <w:marLeft w:val="640"/>
          <w:marRight w:val="0"/>
          <w:marTop w:val="0"/>
          <w:marBottom w:val="0"/>
          <w:divBdr>
            <w:top w:val="none" w:sz="0" w:space="0" w:color="auto"/>
            <w:left w:val="none" w:sz="0" w:space="0" w:color="auto"/>
            <w:bottom w:val="none" w:sz="0" w:space="0" w:color="auto"/>
            <w:right w:val="none" w:sz="0" w:space="0" w:color="auto"/>
          </w:divBdr>
        </w:div>
        <w:div w:id="1294940780">
          <w:marLeft w:val="640"/>
          <w:marRight w:val="0"/>
          <w:marTop w:val="0"/>
          <w:marBottom w:val="0"/>
          <w:divBdr>
            <w:top w:val="none" w:sz="0" w:space="0" w:color="auto"/>
            <w:left w:val="none" w:sz="0" w:space="0" w:color="auto"/>
            <w:bottom w:val="none" w:sz="0" w:space="0" w:color="auto"/>
            <w:right w:val="none" w:sz="0" w:space="0" w:color="auto"/>
          </w:divBdr>
        </w:div>
        <w:div w:id="1440563589">
          <w:marLeft w:val="640"/>
          <w:marRight w:val="0"/>
          <w:marTop w:val="0"/>
          <w:marBottom w:val="0"/>
          <w:divBdr>
            <w:top w:val="none" w:sz="0" w:space="0" w:color="auto"/>
            <w:left w:val="none" w:sz="0" w:space="0" w:color="auto"/>
            <w:bottom w:val="none" w:sz="0" w:space="0" w:color="auto"/>
            <w:right w:val="none" w:sz="0" w:space="0" w:color="auto"/>
          </w:divBdr>
        </w:div>
        <w:div w:id="570502564">
          <w:marLeft w:val="640"/>
          <w:marRight w:val="0"/>
          <w:marTop w:val="0"/>
          <w:marBottom w:val="0"/>
          <w:divBdr>
            <w:top w:val="none" w:sz="0" w:space="0" w:color="auto"/>
            <w:left w:val="none" w:sz="0" w:space="0" w:color="auto"/>
            <w:bottom w:val="none" w:sz="0" w:space="0" w:color="auto"/>
            <w:right w:val="none" w:sz="0" w:space="0" w:color="auto"/>
          </w:divBdr>
        </w:div>
        <w:div w:id="114839294">
          <w:marLeft w:val="640"/>
          <w:marRight w:val="0"/>
          <w:marTop w:val="0"/>
          <w:marBottom w:val="0"/>
          <w:divBdr>
            <w:top w:val="none" w:sz="0" w:space="0" w:color="auto"/>
            <w:left w:val="none" w:sz="0" w:space="0" w:color="auto"/>
            <w:bottom w:val="none" w:sz="0" w:space="0" w:color="auto"/>
            <w:right w:val="none" w:sz="0" w:space="0" w:color="auto"/>
          </w:divBdr>
        </w:div>
        <w:div w:id="2016494358">
          <w:marLeft w:val="640"/>
          <w:marRight w:val="0"/>
          <w:marTop w:val="0"/>
          <w:marBottom w:val="0"/>
          <w:divBdr>
            <w:top w:val="none" w:sz="0" w:space="0" w:color="auto"/>
            <w:left w:val="none" w:sz="0" w:space="0" w:color="auto"/>
            <w:bottom w:val="none" w:sz="0" w:space="0" w:color="auto"/>
            <w:right w:val="none" w:sz="0" w:space="0" w:color="auto"/>
          </w:divBdr>
        </w:div>
        <w:div w:id="1175923029">
          <w:marLeft w:val="640"/>
          <w:marRight w:val="0"/>
          <w:marTop w:val="0"/>
          <w:marBottom w:val="0"/>
          <w:divBdr>
            <w:top w:val="none" w:sz="0" w:space="0" w:color="auto"/>
            <w:left w:val="none" w:sz="0" w:space="0" w:color="auto"/>
            <w:bottom w:val="none" w:sz="0" w:space="0" w:color="auto"/>
            <w:right w:val="none" w:sz="0" w:space="0" w:color="auto"/>
          </w:divBdr>
        </w:div>
        <w:div w:id="698049484">
          <w:marLeft w:val="640"/>
          <w:marRight w:val="0"/>
          <w:marTop w:val="0"/>
          <w:marBottom w:val="0"/>
          <w:divBdr>
            <w:top w:val="none" w:sz="0" w:space="0" w:color="auto"/>
            <w:left w:val="none" w:sz="0" w:space="0" w:color="auto"/>
            <w:bottom w:val="none" w:sz="0" w:space="0" w:color="auto"/>
            <w:right w:val="none" w:sz="0" w:space="0" w:color="auto"/>
          </w:divBdr>
        </w:div>
        <w:div w:id="926696605">
          <w:marLeft w:val="640"/>
          <w:marRight w:val="0"/>
          <w:marTop w:val="0"/>
          <w:marBottom w:val="0"/>
          <w:divBdr>
            <w:top w:val="none" w:sz="0" w:space="0" w:color="auto"/>
            <w:left w:val="none" w:sz="0" w:space="0" w:color="auto"/>
            <w:bottom w:val="none" w:sz="0" w:space="0" w:color="auto"/>
            <w:right w:val="none" w:sz="0" w:space="0" w:color="auto"/>
          </w:divBdr>
        </w:div>
        <w:div w:id="1691178875">
          <w:marLeft w:val="640"/>
          <w:marRight w:val="0"/>
          <w:marTop w:val="0"/>
          <w:marBottom w:val="0"/>
          <w:divBdr>
            <w:top w:val="none" w:sz="0" w:space="0" w:color="auto"/>
            <w:left w:val="none" w:sz="0" w:space="0" w:color="auto"/>
            <w:bottom w:val="none" w:sz="0" w:space="0" w:color="auto"/>
            <w:right w:val="none" w:sz="0" w:space="0" w:color="auto"/>
          </w:divBdr>
        </w:div>
        <w:div w:id="861363454">
          <w:marLeft w:val="640"/>
          <w:marRight w:val="0"/>
          <w:marTop w:val="0"/>
          <w:marBottom w:val="0"/>
          <w:divBdr>
            <w:top w:val="none" w:sz="0" w:space="0" w:color="auto"/>
            <w:left w:val="none" w:sz="0" w:space="0" w:color="auto"/>
            <w:bottom w:val="none" w:sz="0" w:space="0" w:color="auto"/>
            <w:right w:val="none" w:sz="0" w:space="0" w:color="auto"/>
          </w:divBdr>
        </w:div>
        <w:div w:id="646591304">
          <w:marLeft w:val="640"/>
          <w:marRight w:val="0"/>
          <w:marTop w:val="0"/>
          <w:marBottom w:val="0"/>
          <w:divBdr>
            <w:top w:val="none" w:sz="0" w:space="0" w:color="auto"/>
            <w:left w:val="none" w:sz="0" w:space="0" w:color="auto"/>
            <w:bottom w:val="none" w:sz="0" w:space="0" w:color="auto"/>
            <w:right w:val="none" w:sz="0" w:space="0" w:color="auto"/>
          </w:divBdr>
        </w:div>
        <w:div w:id="1716856296">
          <w:marLeft w:val="640"/>
          <w:marRight w:val="0"/>
          <w:marTop w:val="0"/>
          <w:marBottom w:val="0"/>
          <w:divBdr>
            <w:top w:val="none" w:sz="0" w:space="0" w:color="auto"/>
            <w:left w:val="none" w:sz="0" w:space="0" w:color="auto"/>
            <w:bottom w:val="none" w:sz="0" w:space="0" w:color="auto"/>
            <w:right w:val="none" w:sz="0" w:space="0" w:color="auto"/>
          </w:divBdr>
        </w:div>
        <w:div w:id="1110583107">
          <w:marLeft w:val="640"/>
          <w:marRight w:val="0"/>
          <w:marTop w:val="0"/>
          <w:marBottom w:val="0"/>
          <w:divBdr>
            <w:top w:val="none" w:sz="0" w:space="0" w:color="auto"/>
            <w:left w:val="none" w:sz="0" w:space="0" w:color="auto"/>
            <w:bottom w:val="none" w:sz="0" w:space="0" w:color="auto"/>
            <w:right w:val="none" w:sz="0" w:space="0" w:color="auto"/>
          </w:divBdr>
        </w:div>
        <w:div w:id="1244417286">
          <w:marLeft w:val="640"/>
          <w:marRight w:val="0"/>
          <w:marTop w:val="0"/>
          <w:marBottom w:val="0"/>
          <w:divBdr>
            <w:top w:val="none" w:sz="0" w:space="0" w:color="auto"/>
            <w:left w:val="none" w:sz="0" w:space="0" w:color="auto"/>
            <w:bottom w:val="none" w:sz="0" w:space="0" w:color="auto"/>
            <w:right w:val="none" w:sz="0" w:space="0" w:color="auto"/>
          </w:divBdr>
        </w:div>
        <w:div w:id="146747788">
          <w:marLeft w:val="640"/>
          <w:marRight w:val="0"/>
          <w:marTop w:val="0"/>
          <w:marBottom w:val="0"/>
          <w:divBdr>
            <w:top w:val="none" w:sz="0" w:space="0" w:color="auto"/>
            <w:left w:val="none" w:sz="0" w:space="0" w:color="auto"/>
            <w:bottom w:val="none" w:sz="0" w:space="0" w:color="auto"/>
            <w:right w:val="none" w:sz="0" w:space="0" w:color="auto"/>
          </w:divBdr>
        </w:div>
        <w:div w:id="1906798324">
          <w:marLeft w:val="640"/>
          <w:marRight w:val="0"/>
          <w:marTop w:val="0"/>
          <w:marBottom w:val="0"/>
          <w:divBdr>
            <w:top w:val="none" w:sz="0" w:space="0" w:color="auto"/>
            <w:left w:val="none" w:sz="0" w:space="0" w:color="auto"/>
            <w:bottom w:val="none" w:sz="0" w:space="0" w:color="auto"/>
            <w:right w:val="none" w:sz="0" w:space="0" w:color="auto"/>
          </w:divBdr>
        </w:div>
        <w:div w:id="1090732214">
          <w:marLeft w:val="640"/>
          <w:marRight w:val="0"/>
          <w:marTop w:val="0"/>
          <w:marBottom w:val="0"/>
          <w:divBdr>
            <w:top w:val="none" w:sz="0" w:space="0" w:color="auto"/>
            <w:left w:val="none" w:sz="0" w:space="0" w:color="auto"/>
            <w:bottom w:val="none" w:sz="0" w:space="0" w:color="auto"/>
            <w:right w:val="none" w:sz="0" w:space="0" w:color="auto"/>
          </w:divBdr>
        </w:div>
        <w:div w:id="628703271">
          <w:marLeft w:val="640"/>
          <w:marRight w:val="0"/>
          <w:marTop w:val="0"/>
          <w:marBottom w:val="0"/>
          <w:divBdr>
            <w:top w:val="none" w:sz="0" w:space="0" w:color="auto"/>
            <w:left w:val="none" w:sz="0" w:space="0" w:color="auto"/>
            <w:bottom w:val="none" w:sz="0" w:space="0" w:color="auto"/>
            <w:right w:val="none" w:sz="0" w:space="0" w:color="auto"/>
          </w:divBdr>
        </w:div>
        <w:div w:id="1100376796">
          <w:marLeft w:val="640"/>
          <w:marRight w:val="0"/>
          <w:marTop w:val="0"/>
          <w:marBottom w:val="0"/>
          <w:divBdr>
            <w:top w:val="none" w:sz="0" w:space="0" w:color="auto"/>
            <w:left w:val="none" w:sz="0" w:space="0" w:color="auto"/>
            <w:bottom w:val="none" w:sz="0" w:space="0" w:color="auto"/>
            <w:right w:val="none" w:sz="0" w:space="0" w:color="auto"/>
          </w:divBdr>
        </w:div>
        <w:div w:id="508450932">
          <w:marLeft w:val="640"/>
          <w:marRight w:val="0"/>
          <w:marTop w:val="0"/>
          <w:marBottom w:val="0"/>
          <w:divBdr>
            <w:top w:val="none" w:sz="0" w:space="0" w:color="auto"/>
            <w:left w:val="none" w:sz="0" w:space="0" w:color="auto"/>
            <w:bottom w:val="none" w:sz="0" w:space="0" w:color="auto"/>
            <w:right w:val="none" w:sz="0" w:space="0" w:color="auto"/>
          </w:divBdr>
        </w:div>
        <w:div w:id="190580580">
          <w:marLeft w:val="640"/>
          <w:marRight w:val="0"/>
          <w:marTop w:val="0"/>
          <w:marBottom w:val="0"/>
          <w:divBdr>
            <w:top w:val="none" w:sz="0" w:space="0" w:color="auto"/>
            <w:left w:val="none" w:sz="0" w:space="0" w:color="auto"/>
            <w:bottom w:val="none" w:sz="0" w:space="0" w:color="auto"/>
            <w:right w:val="none" w:sz="0" w:space="0" w:color="auto"/>
          </w:divBdr>
        </w:div>
        <w:div w:id="318386217">
          <w:marLeft w:val="640"/>
          <w:marRight w:val="0"/>
          <w:marTop w:val="0"/>
          <w:marBottom w:val="0"/>
          <w:divBdr>
            <w:top w:val="none" w:sz="0" w:space="0" w:color="auto"/>
            <w:left w:val="none" w:sz="0" w:space="0" w:color="auto"/>
            <w:bottom w:val="none" w:sz="0" w:space="0" w:color="auto"/>
            <w:right w:val="none" w:sz="0" w:space="0" w:color="auto"/>
          </w:divBdr>
        </w:div>
        <w:div w:id="594944438">
          <w:marLeft w:val="640"/>
          <w:marRight w:val="0"/>
          <w:marTop w:val="0"/>
          <w:marBottom w:val="0"/>
          <w:divBdr>
            <w:top w:val="none" w:sz="0" w:space="0" w:color="auto"/>
            <w:left w:val="none" w:sz="0" w:space="0" w:color="auto"/>
            <w:bottom w:val="none" w:sz="0" w:space="0" w:color="auto"/>
            <w:right w:val="none" w:sz="0" w:space="0" w:color="auto"/>
          </w:divBdr>
        </w:div>
        <w:div w:id="1286080352">
          <w:marLeft w:val="640"/>
          <w:marRight w:val="0"/>
          <w:marTop w:val="0"/>
          <w:marBottom w:val="0"/>
          <w:divBdr>
            <w:top w:val="none" w:sz="0" w:space="0" w:color="auto"/>
            <w:left w:val="none" w:sz="0" w:space="0" w:color="auto"/>
            <w:bottom w:val="none" w:sz="0" w:space="0" w:color="auto"/>
            <w:right w:val="none" w:sz="0" w:space="0" w:color="auto"/>
          </w:divBdr>
        </w:div>
        <w:div w:id="1999259997">
          <w:marLeft w:val="640"/>
          <w:marRight w:val="0"/>
          <w:marTop w:val="0"/>
          <w:marBottom w:val="0"/>
          <w:divBdr>
            <w:top w:val="none" w:sz="0" w:space="0" w:color="auto"/>
            <w:left w:val="none" w:sz="0" w:space="0" w:color="auto"/>
            <w:bottom w:val="none" w:sz="0" w:space="0" w:color="auto"/>
            <w:right w:val="none" w:sz="0" w:space="0" w:color="auto"/>
          </w:divBdr>
        </w:div>
        <w:div w:id="610866351">
          <w:marLeft w:val="640"/>
          <w:marRight w:val="0"/>
          <w:marTop w:val="0"/>
          <w:marBottom w:val="0"/>
          <w:divBdr>
            <w:top w:val="none" w:sz="0" w:space="0" w:color="auto"/>
            <w:left w:val="none" w:sz="0" w:space="0" w:color="auto"/>
            <w:bottom w:val="none" w:sz="0" w:space="0" w:color="auto"/>
            <w:right w:val="none" w:sz="0" w:space="0" w:color="auto"/>
          </w:divBdr>
        </w:div>
        <w:div w:id="2032217233">
          <w:marLeft w:val="640"/>
          <w:marRight w:val="0"/>
          <w:marTop w:val="0"/>
          <w:marBottom w:val="0"/>
          <w:divBdr>
            <w:top w:val="none" w:sz="0" w:space="0" w:color="auto"/>
            <w:left w:val="none" w:sz="0" w:space="0" w:color="auto"/>
            <w:bottom w:val="none" w:sz="0" w:space="0" w:color="auto"/>
            <w:right w:val="none" w:sz="0" w:space="0" w:color="auto"/>
          </w:divBdr>
        </w:div>
        <w:div w:id="984822881">
          <w:marLeft w:val="640"/>
          <w:marRight w:val="0"/>
          <w:marTop w:val="0"/>
          <w:marBottom w:val="0"/>
          <w:divBdr>
            <w:top w:val="none" w:sz="0" w:space="0" w:color="auto"/>
            <w:left w:val="none" w:sz="0" w:space="0" w:color="auto"/>
            <w:bottom w:val="none" w:sz="0" w:space="0" w:color="auto"/>
            <w:right w:val="none" w:sz="0" w:space="0" w:color="auto"/>
          </w:divBdr>
        </w:div>
        <w:div w:id="1966154659">
          <w:marLeft w:val="640"/>
          <w:marRight w:val="0"/>
          <w:marTop w:val="0"/>
          <w:marBottom w:val="0"/>
          <w:divBdr>
            <w:top w:val="none" w:sz="0" w:space="0" w:color="auto"/>
            <w:left w:val="none" w:sz="0" w:space="0" w:color="auto"/>
            <w:bottom w:val="none" w:sz="0" w:space="0" w:color="auto"/>
            <w:right w:val="none" w:sz="0" w:space="0" w:color="auto"/>
          </w:divBdr>
        </w:div>
        <w:div w:id="1128357373">
          <w:marLeft w:val="640"/>
          <w:marRight w:val="0"/>
          <w:marTop w:val="0"/>
          <w:marBottom w:val="0"/>
          <w:divBdr>
            <w:top w:val="none" w:sz="0" w:space="0" w:color="auto"/>
            <w:left w:val="none" w:sz="0" w:space="0" w:color="auto"/>
            <w:bottom w:val="none" w:sz="0" w:space="0" w:color="auto"/>
            <w:right w:val="none" w:sz="0" w:space="0" w:color="auto"/>
          </w:divBdr>
        </w:div>
        <w:div w:id="1492910906">
          <w:marLeft w:val="640"/>
          <w:marRight w:val="0"/>
          <w:marTop w:val="0"/>
          <w:marBottom w:val="0"/>
          <w:divBdr>
            <w:top w:val="none" w:sz="0" w:space="0" w:color="auto"/>
            <w:left w:val="none" w:sz="0" w:space="0" w:color="auto"/>
            <w:bottom w:val="none" w:sz="0" w:space="0" w:color="auto"/>
            <w:right w:val="none" w:sz="0" w:space="0" w:color="auto"/>
          </w:divBdr>
        </w:div>
        <w:div w:id="1403064352">
          <w:marLeft w:val="640"/>
          <w:marRight w:val="0"/>
          <w:marTop w:val="0"/>
          <w:marBottom w:val="0"/>
          <w:divBdr>
            <w:top w:val="none" w:sz="0" w:space="0" w:color="auto"/>
            <w:left w:val="none" w:sz="0" w:space="0" w:color="auto"/>
            <w:bottom w:val="none" w:sz="0" w:space="0" w:color="auto"/>
            <w:right w:val="none" w:sz="0" w:space="0" w:color="auto"/>
          </w:divBdr>
        </w:div>
        <w:div w:id="505052232">
          <w:marLeft w:val="640"/>
          <w:marRight w:val="0"/>
          <w:marTop w:val="0"/>
          <w:marBottom w:val="0"/>
          <w:divBdr>
            <w:top w:val="none" w:sz="0" w:space="0" w:color="auto"/>
            <w:left w:val="none" w:sz="0" w:space="0" w:color="auto"/>
            <w:bottom w:val="none" w:sz="0" w:space="0" w:color="auto"/>
            <w:right w:val="none" w:sz="0" w:space="0" w:color="auto"/>
          </w:divBdr>
        </w:div>
        <w:div w:id="230773127">
          <w:marLeft w:val="640"/>
          <w:marRight w:val="0"/>
          <w:marTop w:val="0"/>
          <w:marBottom w:val="0"/>
          <w:divBdr>
            <w:top w:val="none" w:sz="0" w:space="0" w:color="auto"/>
            <w:left w:val="none" w:sz="0" w:space="0" w:color="auto"/>
            <w:bottom w:val="none" w:sz="0" w:space="0" w:color="auto"/>
            <w:right w:val="none" w:sz="0" w:space="0" w:color="auto"/>
          </w:divBdr>
        </w:div>
        <w:div w:id="1050617173">
          <w:marLeft w:val="640"/>
          <w:marRight w:val="0"/>
          <w:marTop w:val="0"/>
          <w:marBottom w:val="0"/>
          <w:divBdr>
            <w:top w:val="none" w:sz="0" w:space="0" w:color="auto"/>
            <w:left w:val="none" w:sz="0" w:space="0" w:color="auto"/>
            <w:bottom w:val="none" w:sz="0" w:space="0" w:color="auto"/>
            <w:right w:val="none" w:sz="0" w:space="0" w:color="auto"/>
          </w:divBdr>
        </w:div>
        <w:div w:id="1107458117">
          <w:marLeft w:val="640"/>
          <w:marRight w:val="0"/>
          <w:marTop w:val="0"/>
          <w:marBottom w:val="0"/>
          <w:divBdr>
            <w:top w:val="none" w:sz="0" w:space="0" w:color="auto"/>
            <w:left w:val="none" w:sz="0" w:space="0" w:color="auto"/>
            <w:bottom w:val="none" w:sz="0" w:space="0" w:color="auto"/>
            <w:right w:val="none" w:sz="0" w:space="0" w:color="auto"/>
          </w:divBdr>
        </w:div>
        <w:div w:id="774400725">
          <w:marLeft w:val="640"/>
          <w:marRight w:val="0"/>
          <w:marTop w:val="0"/>
          <w:marBottom w:val="0"/>
          <w:divBdr>
            <w:top w:val="none" w:sz="0" w:space="0" w:color="auto"/>
            <w:left w:val="none" w:sz="0" w:space="0" w:color="auto"/>
            <w:bottom w:val="none" w:sz="0" w:space="0" w:color="auto"/>
            <w:right w:val="none" w:sz="0" w:space="0" w:color="auto"/>
          </w:divBdr>
        </w:div>
        <w:div w:id="128327053">
          <w:marLeft w:val="640"/>
          <w:marRight w:val="0"/>
          <w:marTop w:val="0"/>
          <w:marBottom w:val="0"/>
          <w:divBdr>
            <w:top w:val="none" w:sz="0" w:space="0" w:color="auto"/>
            <w:left w:val="none" w:sz="0" w:space="0" w:color="auto"/>
            <w:bottom w:val="none" w:sz="0" w:space="0" w:color="auto"/>
            <w:right w:val="none" w:sz="0" w:space="0" w:color="auto"/>
          </w:divBdr>
        </w:div>
        <w:div w:id="1093935873">
          <w:marLeft w:val="640"/>
          <w:marRight w:val="0"/>
          <w:marTop w:val="0"/>
          <w:marBottom w:val="0"/>
          <w:divBdr>
            <w:top w:val="none" w:sz="0" w:space="0" w:color="auto"/>
            <w:left w:val="none" w:sz="0" w:space="0" w:color="auto"/>
            <w:bottom w:val="none" w:sz="0" w:space="0" w:color="auto"/>
            <w:right w:val="none" w:sz="0" w:space="0" w:color="auto"/>
          </w:divBdr>
        </w:div>
        <w:div w:id="1558399515">
          <w:marLeft w:val="640"/>
          <w:marRight w:val="0"/>
          <w:marTop w:val="0"/>
          <w:marBottom w:val="0"/>
          <w:divBdr>
            <w:top w:val="none" w:sz="0" w:space="0" w:color="auto"/>
            <w:left w:val="none" w:sz="0" w:space="0" w:color="auto"/>
            <w:bottom w:val="none" w:sz="0" w:space="0" w:color="auto"/>
            <w:right w:val="none" w:sz="0" w:space="0" w:color="auto"/>
          </w:divBdr>
        </w:div>
        <w:div w:id="316500792">
          <w:marLeft w:val="640"/>
          <w:marRight w:val="0"/>
          <w:marTop w:val="0"/>
          <w:marBottom w:val="0"/>
          <w:divBdr>
            <w:top w:val="none" w:sz="0" w:space="0" w:color="auto"/>
            <w:left w:val="none" w:sz="0" w:space="0" w:color="auto"/>
            <w:bottom w:val="none" w:sz="0" w:space="0" w:color="auto"/>
            <w:right w:val="none" w:sz="0" w:space="0" w:color="auto"/>
          </w:divBdr>
        </w:div>
        <w:div w:id="2014451529">
          <w:marLeft w:val="640"/>
          <w:marRight w:val="0"/>
          <w:marTop w:val="0"/>
          <w:marBottom w:val="0"/>
          <w:divBdr>
            <w:top w:val="none" w:sz="0" w:space="0" w:color="auto"/>
            <w:left w:val="none" w:sz="0" w:space="0" w:color="auto"/>
            <w:bottom w:val="none" w:sz="0" w:space="0" w:color="auto"/>
            <w:right w:val="none" w:sz="0" w:space="0" w:color="auto"/>
          </w:divBdr>
        </w:div>
        <w:div w:id="1260598518">
          <w:marLeft w:val="640"/>
          <w:marRight w:val="0"/>
          <w:marTop w:val="0"/>
          <w:marBottom w:val="0"/>
          <w:divBdr>
            <w:top w:val="none" w:sz="0" w:space="0" w:color="auto"/>
            <w:left w:val="none" w:sz="0" w:space="0" w:color="auto"/>
            <w:bottom w:val="none" w:sz="0" w:space="0" w:color="auto"/>
            <w:right w:val="none" w:sz="0" w:space="0" w:color="auto"/>
          </w:divBdr>
        </w:div>
        <w:div w:id="1234780526">
          <w:marLeft w:val="640"/>
          <w:marRight w:val="0"/>
          <w:marTop w:val="0"/>
          <w:marBottom w:val="0"/>
          <w:divBdr>
            <w:top w:val="none" w:sz="0" w:space="0" w:color="auto"/>
            <w:left w:val="none" w:sz="0" w:space="0" w:color="auto"/>
            <w:bottom w:val="none" w:sz="0" w:space="0" w:color="auto"/>
            <w:right w:val="none" w:sz="0" w:space="0" w:color="auto"/>
          </w:divBdr>
        </w:div>
        <w:div w:id="1115755921">
          <w:marLeft w:val="640"/>
          <w:marRight w:val="0"/>
          <w:marTop w:val="0"/>
          <w:marBottom w:val="0"/>
          <w:divBdr>
            <w:top w:val="none" w:sz="0" w:space="0" w:color="auto"/>
            <w:left w:val="none" w:sz="0" w:space="0" w:color="auto"/>
            <w:bottom w:val="none" w:sz="0" w:space="0" w:color="auto"/>
            <w:right w:val="none" w:sz="0" w:space="0" w:color="auto"/>
          </w:divBdr>
        </w:div>
        <w:div w:id="1481077914">
          <w:marLeft w:val="640"/>
          <w:marRight w:val="0"/>
          <w:marTop w:val="0"/>
          <w:marBottom w:val="0"/>
          <w:divBdr>
            <w:top w:val="none" w:sz="0" w:space="0" w:color="auto"/>
            <w:left w:val="none" w:sz="0" w:space="0" w:color="auto"/>
            <w:bottom w:val="none" w:sz="0" w:space="0" w:color="auto"/>
            <w:right w:val="none" w:sz="0" w:space="0" w:color="auto"/>
          </w:divBdr>
        </w:div>
        <w:div w:id="1854302559">
          <w:marLeft w:val="640"/>
          <w:marRight w:val="0"/>
          <w:marTop w:val="0"/>
          <w:marBottom w:val="0"/>
          <w:divBdr>
            <w:top w:val="none" w:sz="0" w:space="0" w:color="auto"/>
            <w:left w:val="none" w:sz="0" w:space="0" w:color="auto"/>
            <w:bottom w:val="none" w:sz="0" w:space="0" w:color="auto"/>
            <w:right w:val="none" w:sz="0" w:space="0" w:color="auto"/>
          </w:divBdr>
        </w:div>
        <w:div w:id="2077507933">
          <w:marLeft w:val="640"/>
          <w:marRight w:val="0"/>
          <w:marTop w:val="0"/>
          <w:marBottom w:val="0"/>
          <w:divBdr>
            <w:top w:val="none" w:sz="0" w:space="0" w:color="auto"/>
            <w:left w:val="none" w:sz="0" w:space="0" w:color="auto"/>
            <w:bottom w:val="none" w:sz="0" w:space="0" w:color="auto"/>
            <w:right w:val="none" w:sz="0" w:space="0" w:color="auto"/>
          </w:divBdr>
        </w:div>
        <w:div w:id="885221248">
          <w:marLeft w:val="640"/>
          <w:marRight w:val="0"/>
          <w:marTop w:val="0"/>
          <w:marBottom w:val="0"/>
          <w:divBdr>
            <w:top w:val="none" w:sz="0" w:space="0" w:color="auto"/>
            <w:left w:val="none" w:sz="0" w:space="0" w:color="auto"/>
            <w:bottom w:val="none" w:sz="0" w:space="0" w:color="auto"/>
            <w:right w:val="none" w:sz="0" w:space="0" w:color="auto"/>
          </w:divBdr>
        </w:div>
        <w:div w:id="979723420">
          <w:marLeft w:val="640"/>
          <w:marRight w:val="0"/>
          <w:marTop w:val="0"/>
          <w:marBottom w:val="0"/>
          <w:divBdr>
            <w:top w:val="none" w:sz="0" w:space="0" w:color="auto"/>
            <w:left w:val="none" w:sz="0" w:space="0" w:color="auto"/>
            <w:bottom w:val="none" w:sz="0" w:space="0" w:color="auto"/>
            <w:right w:val="none" w:sz="0" w:space="0" w:color="auto"/>
          </w:divBdr>
        </w:div>
        <w:div w:id="1553077230">
          <w:marLeft w:val="640"/>
          <w:marRight w:val="0"/>
          <w:marTop w:val="0"/>
          <w:marBottom w:val="0"/>
          <w:divBdr>
            <w:top w:val="none" w:sz="0" w:space="0" w:color="auto"/>
            <w:left w:val="none" w:sz="0" w:space="0" w:color="auto"/>
            <w:bottom w:val="none" w:sz="0" w:space="0" w:color="auto"/>
            <w:right w:val="none" w:sz="0" w:space="0" w:color="auto"/>
          </w:divBdr>
        </w:div>
        <w:div w:id="323246642">
          <w:marLeft w:val="640"/>
          <w:marRight w:val="0"/>
          <w:marTop w:val="0"/>
          <w:marBottom w:val="0"/>
          <w:divBdr>
            <w:top w:val="none" w:sz="0" w:space="0" w:color="auto"/>
            <w:left w:val="none" w:sz="0" w:space="0" w:color="auto"/>
            <w:bottom w:val="none" w:sz="0" w:space="0" w:color="auto"/>
            <w:right w:val="none" w:sz="0" w:space="0" w:color="auto"/>
          </w:divBdr>
        </w:div>
        <w:div w:id="1388064530">
          <w:marLeft w:val="640"/>
          <w:marRight w:val="0"/>
          <w:marTop w:val="0"/>
          <w:marBottom w:val="0"/>
          <w:divBdr>
            <w:top w:val="none" w:sz="0" w:space="0" w:color="auto"/>
            <w:left w:val="none" w:sz="0" w:space="0" w:color="auto"/>
            <w:bottom w:val="none" w:sz="0" w:space="0" w:color="auto"/>
            <w:right w:val="none" w:sz="0" w:space="0" w:color="auto"/>
          </w:divBdr>
        </w:div>
        <w:div w:id="1449667613">
          <w:marLeft w:val="640"/>
          <w:marRight w:val="0"/>
          <w:marTop w:val="0"/>
          <w:marBottom w:val="0"/>
          <w:divBdr>
            <w:top w:val="none" w:sz="0" w:space="0" w:color="auto"/>
            <w:left w:val="none" w:sz="0" w:space="0" w:color="auto"/>
            <w:bottom w:val="none" w:sz="0" w:space="0" w:color="auto"/>
            <w:right w:val="none" w:sz="0" w:space="0" w:color="auto"/>
          </w:divBdr>
        </w:div>
        <w:div w:id="2049404757">
          <w:marLeft w:val="640"/>
          <w:marRight w:val="0"/>
          <w:marTop w:val="0"/>
          <w:marBottom w:val="0"/>
          <w:divBdr>
            <w:top w:val="none" w:sz="0" w:space="0" w:color="auto"/>
            <w:left w:val="none" w:sz="0" w:space="0" w:color="auto"/>
            <w:bottom w:val="none" w:sz="0" w:space="0" w:color="auto"/>
            <w:right w:val="none" w:sz="0" w:space="0" w:color="auto"/>
          </w:divBdr>
        </w:div>
        <w:div w:id="978149603">
          <w:marLeft w:val="640"/>
          <w:marRight w:val="0"/>
          <w:marTop w:val="0"/>
          <w:marBottom w:val="0"/>
          <w:divBdr>
            <w:top w:val="none" w:sz="0" w:space="0" w:color="auto"/>
            <w:left w:val="none" w:sz="0" w:space="0" w:color="auto"/>
            <w:bottom w:val="none" w:sz="0" w:space="0" w:color="auto"/>
            <w:right w:val="none" w:sz="0" w:space="0" w:color="auto"/>
          </w:divBdr>
        </w:div>
        <w:div w:id="2099447053">
          <w:marLeft w:val="640"/>
          <w:marRight w:val="0"/>
          <w:marTop w:val="0"/>
          <w:marBottom w:val="0"/>
          <w:divBdr>
            <w:top w:val="none" w:sz="0" w:space="0" w:color="auto"/>
            <w:left w:val="none" w:sz="0" w:space="0" w:color="auto"/>
            <w:bottom w:val="none" w:sz="0" w:space="0" w:color="auto"/>
            <w:right w:val="none" w:sz="0" w:space="0" w:color="auto"/>
          </w:divBdr>
        </w:div>
        <w:div w:id="1517117879">
          <w:marLeft w:val="640"/>
          <w:marRight w:val="0"/>
          <w:marTop w:val="0"/>
          <w:marBottom w:val="0"/>
          <w:divBdr>
            <w:top w:val="none" w:sz="0" w:space="0" w:color="auto"/>
            <w:left w:val="none" w:sz="0" w:space="0" w:color="auto"/>
            <w:bottom w:val="none" w:sz="0" w:space="0" w:color="auto"/>
            <w:right w:val="none" w:sz="0" w:space="0" w:color="auto"/>
          </w:divBdr>
        </w:div>
        <w:div w:id="1508978035">
          <w:marLeft w:val="640"/>
          <w:marRight w:val="0"/>
          <w:marTop w:val="0"/>
          <w:marBottom w:val="0"/>
          <w:divBdr>
            <w:top w:val="none" w:sz="0" w:space="0" w:color="auto"/>
            <w:left w:val="none" w:sz="0" w:space="0" w:color="auto"/>
            <w:bottom w:val="none" w:sz="0" w:space="0" w:color="auto"/>
            <w:right w:val="none" w:sz="0" w:space="0" w:color="auto"/>
          </w:divBdr>
        </w:div>
        <w:div w:id="480463310">
          <w:marLeft w:val="640"/>
          <w:marRight w:val="0"/>
          <w:marTop w:val="0"/>
          <w:marBottom w:val="0"/>
          <w:divBdr>
            <w:top w:val="none" w:sz="0" w:space="0" w:color="auto"/>
            <w:left w:val="none" w:sz="0" w:space="0" w:color="auto"/>
            <w:bottom w:val="none" w:sz="0" w:space="0" w:color="auto"/>
            <w:right w:val="none" w:sz="0" w:space="0" w:color="auto"/>
          </w:divBdr>
        </w:div>
        <w:div w:id="1941335865">
          <w:marLeft w:val="640"/>
          <w:marRight w:val="0"/>
          <w:marTop w:val="0"/>
          <w:marBottom w:val="0"/>
          <w:divBdr>
            <w:top w:val="none" w:sz="0" w:space="0" w:color="auto"/>
            <w:left w:val="none" w:sz="0" w:space="0" w:color="auto"/>
            <w:bottom w:val="none" w:sz="0" w:space="0" w:color="auto"/>
            <w:right w:val="none" w:sz="0" w:space="0" w:color="auto"/>
          </w:divBdr>
        </w:div>
        <w:div w:id="192961864">
          <w:marLeft w:val="640"/>
          <w:marRight w:val="0"/>
          <w:marTop w:val="0"/>
          <w:marBottom w:val="0"/>
          <w:divBdr>
            <w:top w:val="none" w:sz="0" w:space="0" w:color="auto"/>
            <w:left w:val="none" w:sz="0" w:space="0" w:color="auto"/>
            <w:bottom w:val="none" w:sz="0" w:space="0" w:color="auto"/>
            <w:right w:val="none" w:sz="0" w:space="0" w:color="auto"/>
          </w:divBdr>
        </w:div>
        <w:div w:id="681860409">
          <w:marLeft w:val="640"/>
          <w:marRight w:val="0"/>
          <w:marTop w:val="0"/>
          <w:marBottom w:val="0"/>
          <w:divBdr>
            <w:top w:val="none" w:sz="0" w:space="0" w:color="auto"/>
            <w:left w:val="none" w:sz="0" w:space="0" w:color="auto"/>
            <w:bottom w:val="none" w:sz="0" w:space="0" w:color="auto"/>
            <w:right w:val="none" w:sz="0" w:space="0" w:color="auto"/>
          </w:divBdr>
        </w:div>
        <w:div w:id="1886987444">
          <w:marLeft w:val="640"/>
          <w:marRight w:val="0"/>
          <w:marTop w:val="0"/>
          <w:marBottom w:val="0"/>
          <w:divBdr>
            <w:top w:val="none" w:sz="0" w:space="0" w:color="auto"/>
            <w:left w:val="none" w:sz="0" w:space="0" w:color="auto"/>
            <w:bottom w:val="none" w:sz="0" w:space="0" w:color="auto"/>
            <w:right w:val="none" w:sz="0" w:space="0" w:color="auto"/>
          </w:divBdr>
        </w:div>
        <w:div w:id="530604666">
          <w:marLeft w:val="640"/>
          <w:marRight w:val="0"/>
          <w:marTop w:val="0"/>
          <w:marBottom w:val="0"/>
          <w:divBdr>
            <w:top w:val="none" w:sz="0" w:space="0" w:color="auto"/>
            <w:left w:val="none" w:sz="0" w:space="0" w:color="auto"/>
            <w:bottom w:val="none" w:sz="0" w:space="0" w:color="auto"/>
            <w:right w:val="none" w:sz="0" w:space="0" w:color="auto"/>
          </w:divBdr>
        </w:div>
        <w:div w:id="419759295">
          <w:marLeft w:val="640"/>
          <w:marRight w:val="0"/>
          <w:marTop w:val="0"/>
          <w:marBottom w:val="0"/>
          <w:divBdr>
            <w:top w:val="none" w:sz="0" w:space="0" w:color="auto"/>
            <w:left w:val="none" w:sz="0" w:space="0" w:color="auto"/>
            <w:bottom w:val="none" w:sz="0" w:space="0" w:color="auto"/>
            <w:right w:val="none" w:sz="0" w:space="0" w:color="auto"/>
          </w:divBdr>
        </w:div>
        <w:div w:id="668796034">
          <w:marLeft w:val="640"/>
          <w:marRight w:val="0"/>
          <w:marTop w:val="0"/>
          <w:marBottom w:val="0"/>
          <w:divBdr>
            <w:top w:val="none" w:sz="0" w:space="0" w:color="auto"/>
            <w:left w:val="none" w:sz="0" w:space="0" w:color="auto"/>
            <w:bottom w:val="none" w:sz="0" w:space="0" w:color="auto"/>
            <w:right w:val="none" w:sz="0" w:space="0" w:color="auto"/>
          </w:divBdr>
        </w:div>
        <w:div w:id="2008091986">
          <w:marLeft w:val="640"/>
          <w:marRight w:val="0"/>
          <w:marTop w:val="0"/>
          <w:marBottom w:val="0"/>
          <w:divBdr>
            <w:top w:val="none" w:sz="0" w:space="0" w:color="auto"/>
            <w:left w:val="none" w:sz="0" w:space="0" w:color="auto"/>
            <w:bottom w:val="none" w:sz="0" w:space="0" w:color="auto"/>
            <w:right w:val="none" w:sz="0" w:space="0" w:color="auto"/>
          </w:divBdr>
        </w:div>
        <w:div w:id="465509581">
          <w:marLeft w:val="640"/>
          <w:marRight w:val="0"/>
          <w:marTop w:val="0"/>
          <w:marBottom w:val="0"/>
          <w:divBdr>
            <w:top w:val="none" w:sz="0" w:space="0" w:color="auto"/>
            <w:left w:val="none" w:sz="0" w:space="0" w:color="auto"/>
            <w:bottom w:val="none" w:sz="0" w:space="0" w:color="auto"/>
            <w:right w:val="none" w:sz="0" w:space="0" w:color="auto"/>
          </w:divBdr>
        </w:div>
        <w:div w:id="2059088893">
          <w:marLeft w:val="640"/>
          <w:marRight w:val="0"/>
          <w:marTop w:val="0"/>
          <w:marBottom w:val="0"/>
          <w:divBdr>
            <w:top w:val="none" w:sz="0" w:space="0" w:color="auto"/>
            <w:left w:val="none" w:sz="0" w:space="0" w:color="auto"/>
            <w:bottom w:val="none" w:sz="0" w:space="0" w:color="auto"/>
            <w:right w:val="none" w:sz="0" w:space="0" w:color="auto"/>
          </w:divBdr>
        </w:div>
        <w:div w:id="351609184">
          <w:marLeft w:val="640"/>
          <w:marRight w:val="0"/>
          <w:marTop w:val="0"/>
          <w:marBottom w:val="0"/>
          <w:divBdr>
            <w:top w:val="none" w:sz="0" w:space="0" w:color="auto"/>
            <w:left w:val="none" w:sz="0" w:space="0" w:color="auto"/>
            <w:bottom w:val="none" w:sz="0" w:space="0" w:color="auto"/>
            <w:right w:val="none" w:sz="0" w:space="0" w:color="auto"/>
          </w:divBdr>
        </w:div>
        <w:div w:id="1828281959">
          <w:marLeft w:val="640"/>
          <w:marRight w:val="0"/>
          <w:marTop w:val="0"/>
          <w:marBottom w:val="0"/>
          <w:divBdr>
            <w:top w:val="none" w:sz="0" w:space="0" w:color="auto"/>
            <w:left w:val="none" w:sz="0" w:space="0" w:color="auto"/>
            <w:bottom w:val="none" w:sz="0" w:space="0" w:color="auto"/>
            <w:right w:val="none" w:sz="0" w:space="0" w:color="auto"/>
          </w:divBdr>
        </w:div>
        <w:div w:id="1230383103">
          <w:marLeft w:val="640"/>
          <w:marRight w:val="0"/>
          <w:marTop w:val="0"/>
          <w:marBottom w:val="0"/>
          <w:divBdr>
            <w:top w:val="none" w:sz="0" w:space="0" w:color="auto"/>
            <w:left w:val="none" w:sz="0" w:space="0" w:color="auto"/>
            <w:bottom w:val="none" w:sz="0" w:space="0" w:color="auto"/>
            <w:right w:val="none" w:sz="0" w:space="0" w:color="auto"/>
          </w:divBdr>
        </w:div>
        <w:div w:id="121653560">
          <w:marLeft w:val="640"/>
          <w:marRight w:val="0"/>
          <w:marTop w:val="0"/>
          <w:marBottom w:val="0"/>
          <w:divBdr>
            <w:top w:val="none" w:sz="0" w:space="0" w:color="auto"/>
            <w:left w:val="none" w:sz="0" w:space="0" w:color="auto"/>
            <w:bottom w:val="none" w:sz="0" w:space="0" w:color="auto"/>
            <w:right w:val="none" w:sz="0" w:space="0" w:color="auto"/>
          </w:divBdr>
        </w:div>
        <w:div w:id="2050836526">
          <w:marLeft w:val="640"/>
          <w:marRight w:val="0"/>
          <w:marTop w:val="0"/>
          <w:marBottom w:val="0"/>
          <w:divBdr>
            <w:top w:val="none" w:sz="0" w:space="0" w:color="auto"/>
            <w:left w:val="none" w:sz="0" w:space="0" w:color="auto"/>
            <w:bottom w:val="none" w:sz="0" w:space="0" w:color="auto"/>
            <w:right w:val="none" w:sz="0" w:space="0" w:color="auto"/>
          </w:divBdr>
        </w:div>
        <w:div w:id="813527597">
          <w:marLeft w:val="640"/>
          <w:marRight w:val="0"/>
          <w:marTop w:val="0"/>
          <w:marBottom w:val="0"/>
          <w:divBdr>
            <w:top w:val="none" w:sz="0" w:space="0" w:color="auto"/>
            <w:left w:val="none" w:sz="0" w:space="0" w:color="auto"/>
            <w:bottom w:val="none" w:sz="0" w:space="0" w:color="auto"/>
            <w:right w:val="none" w:sz="0" w:space="0" w:color="auto"/>
          </w:divBdr>
        </w:div>
        <w:div w:id="1627854368">
          <w:marLeft w:val="640"/>
          <w:marRight w:val="0"/>
          <w:marTop w:val="0"/>
          <w:marBottom w:val="0"/>
          <w:divBdr>
            <w:top w:val="none" w:sz="0" w:space="0" w:color="auto"/>
            <w:left w:val="none" w:sz="0" w:space="0" w:color="auto"/>
            <w:bottom w:val="none" w:sz="0" w:space="0" w:color="auto"/>
            <w:right w:val="none" w:sz="0" w:space="0" w:color="auto"/>
          </w:divBdr>
        </w:div>
        <w:div w:id="1341662508">
          <w:marLeft w:val="640"/>
          <w:marRight w:val="0"/>
          <w:marTop w:val="0"/>
          <w:marBottom w:val="0"/>
          <w:divBdr>
            <w:top w:val="none" w:sz="0" w:space="0" w:color="auto"/>
            <w:left w:val="none" w:sz="0" w:space="0" w:color="auto"/>
            <w:bottom w:val="none" w:sz="0" w:space="0" w:color="auto"/>
            <w:right w:val="none" w:sz="0" w:space="0" w:color="auto"/>
          </w:divBdr>
        </w:div>
        <w:div w:id="580875289">
          <w:marLeft w:val="640"/>
          <w:marRight w:val="0"/>
          <w:marTop w:val="0"/>
          <w:marBottom w:val="0"/>
          <w:divBdr>
            <w:top w:val="none" w:sz="0" w:space="0" w:color="auto"/>
            <w:left w:val="none" w:sz="0" w:space="0" w:color="auto"/>
            <w:bottom w:val="none" w:sz="0" w:space="0" w:color="auto"/>
            <w:right w:val="none" w:sz="0" w:space="0" w:color="auto"/>
          </w:divBdr>
        </w:div>
        <w:div w:id="33505119">
          <w:marLeft w:val="640"/>
          <w:marRight w:val="0"/>
          <w:marTop w:val="0"/>
          <w:marBottom w:val="0"/>
          <w:divBdr>
            <w:top w:val="none" w:sz="0" w:space="0" w:color="auto"/>
            <w:left w:val="none" w:sz="0" w:space="0" w:color="auto"/>
            <w:bottom w:val="none" w:sz="0" w:space="0" w:color="auto"/>
            <w:right w:val="none" w:sz="0" w:space="0" w:color="auto"/>
          </w:divBdr>
        </w:div>
        <w:div w:id="1129128484">
          <w:marLeft w:val="640"/>
          <w:marRight w:val="0"/>
          <w:marTop w:val="0"/>
          <w:marBottom w:val="0"/>
          <w:divBdr>
            <w:top w:val="none" w:sz="0" w:space="0" w:color="auto"/>
            <w:left w:val="none" w:sz="0" w:space="0" w:color="auto"/>
            <w:bottom w:val="none" w:sz="0" w:space="0" w:color="auto"/>
            <w:right w:val="none" w:sz="0" w:space="0" w:color="auto"/>
          </w:divBdr>
        </w:div>
        <w:div w:id="1551530580">
          <w:marLeft w:val="640"/>
          <w:marRight w:val="0"/>
          <w:marTop w:val="0"/>
          <w:marBottom w:val="0"/>
          <w:divBdr>
            <w:top w:val="none" w:sz="0" w:space="0" w:color="auto"/>
            <w:left w:val="none" w:sz="0" w:space="0" w:color="auto"/>
            <w:bottom w:val="none" w:sz="0" w:space="0" w:color="auto"/>
            <w:right w:val="none" w:sz="0" w:space="0" w:color="auto"/>
          </w:divBdr>
        </w:div>
        <w:div w:id="289557679">
          <w:marLeft w:val="640"/>
          <w:marRight w:val="0"/>
          <w:marTop w:val="0"/>
          <w:marBottom w:val="0"/>
          <w:divBdr>
            <w:top w:val="none" w:sz="0" w:space="0" w:color="auto"/>
            <w:left w:val="none" w:sz="0" w:space="0" w:color="auto"/>
            <w:bottom w:val="none" w:sz="0" w:space="0" w:color="auto"/>
            <w:right w:val="none" w:sz="0" w:space="0" w:color="auto"/>
          </w:divBdr>
        </w:div>
        <w:div w:id="2069910918">
          <w:marLeft w:val="640"/>
          <w:marRight w:val="0"/>
          <w:marTop w:val="0"/>
          <w:marBottom w:val="0"/>
          <w:divBdr>
            <w:top w:val="none" w:sz="0" w:space="0" w:color="auto"/>
            <w:left w:val="none" w:sz="0" w:space="0" w:color="auto"/>
            <w:bottom w:val="none" w:sz="0" w:space="0" w:color="auto"/>
            <w:right w:val="none" w:sz="0" w:space="0" w:color="auto"/>
          </w:divBdr>
        </w:div>
        <w:div w:id="101925256">
          <w:marLeft w:val="640"/>
          <w:marRight w:val="0"/>
          <w:marTop w:val="0"/>
          <w:marBottom w:val="0"/>
          <w:divBdr>
            <w:top w:val="none" w:sz="0" w:space="0" w:color="auto"/>
            <w:left w:val="none" w:sz="0" w:space="0" w:color="auto"/>
            <w:bottom w:val="none" w:sz="0" w:space="0" w:color="auto"/>
            <w:right w:val="none" w:sz="0" w:space="0" w:color="auto"/>
          </w:divBdr>
        </w:div>
        <w:div w:id="560555223">
          <w:marLeft w:val="640"/>
          <w:marRight w:val="0"/>
          <w:marTop w:val="0"/>
          <w:marBottom w:val="0"/>
          <w:divBdr>
            <w:top w:val="none" w:sz="0" w:space="0" w:color="auto"/>
            <w:left w:val="none" w:sz="0" w:space="0" w:color="auto"/>
            <w:bottom w:val="none" w:sz="0" w:space="0" w:color="auto"/>
            <w:right w:val="none" w:sz="0" w:space="0" w:color="auto"/>
          </w:divBdr>
        </w:div>
        <w:div w:id="648904172">
          <w:marLeft w:val="640"/>
          <w:marRight w:val="0"/>
          <w:marTop w:val="0"/>
          <w:marBottom w:val="0"/>
          <w:divBdr>
            <w:top w:val="none" w:sz="0" w:space="0" w:color="auto"/>
            <w:left w:val="none" w:sz="0" w:space="0" w:color="auto"/>
            <w:bottom w:val="none" w:sz="0" w:space="0" w:color="auto"/>
            <w:right w:val="none" w:sz="0" w:space="0" w:color="auto"/>
          </w:divBdr>
        </w:div>
        <w:div w:id="1711032619">
          <w:marLeft w:val="640"/>
          <w:marRight w:val="0"/>
          <w:marTop w:val="0"/>
          <w:marBottom w:val="0"/>
          <w:divBdr>
            <w:top w:val="none" w:sz="0" w:space="0" w:color="auto"/>
            <w:left w:val="none" w:sz="0" w:space="0" w:color="auto"/>
            <w:bottom w:val="none" w:sz="0" w:space="0" w:color="auto"/>
            <w:right w:val="none" w:sz="0" w:space="0" w:color="auto"/>
          </w:divBdr>
        </w:div>
        <w:div w:id="507598036">
          <w:marLeft w:val="640"/>
          <w:marRight w:val="0"/>
          <w:marTop w:val="0"/>
          <w:marBottom w:val="0"/>
          <w:divBdr>
            <w:top w:val="none" w:sz="0" w:space="0" w:color="auto"/>
            <w:left w:val="none" w:sz="0" w:space="0" w:color="auto"/>
            <w:bottom w:val="none" w:sz="0" w:space="0" w:color="auto"/>
            <w:right w:val="none" w:sz="0" w:space="0" w:color="auto"/>
          </w:divBdr>
        </w:div>
        <w:div w:id="1717271197">
          <w:marLeft w:val="640"/>
          <w:marRight w:val="0"/>
          <w:marTop w:val="0"/>
          <w:marBottom w:val="0"/>
          <w:divBdr>
            <w:top w:val="none" w:sz="0" w:space="0" w:color="auto"/>
            <w:left w:val="none" w:sz="0" w:space="0" w:color="auto"/>
            <w:bottom w:val="none" w:sz="0" w:space="0" w:color="auto"/>
            <w:right w:val="none" w:sz="0" w:space="0" w:color="auto"/>
          </w:divBdr>
        </w:div>
        <w:div w:id="258560078">
          <w:marLeft w:val="640"/>
          <w:marRight w:val="0"/>
          <w:marTop w:val="0"/>
          <w:marBottom w:val="0"/>
          <w:divBdr>
            <w:top w:val="none" w:sz="0" w:space="0" w:color="auto"/>
            <w:left w:val="none" w:sz="0" w:space="0" w:color="auto"/>
            <w:bottom w:val="none" w:sz="0" w:space="0" w:color="auto"/>
            <w:right w:val="none" w:sz="0" w:space="0" w:color="auto"/>
          </w:divBdr>
        </w:div>
        <w:div w:id="1775007953">
          <w:marLeft w:val="640"/>
          <w:marRight w:val="0"/>
          <w:marTop w:val="0"/>
          <w:marBottom w:val="0"/>
          <w:divBdr>
            <w:top w:val="none" w:sz="0" w:space="0" w:color="auto"/>
            <w:left w:val="none" w:sz="0" w:space="0" w:color="auto"/>
            <w:bottom w:val="none" w:sz="0" w:space="0" w:color="auto"/>
            <w:right w:val="none" w:sz="0" w:space="0" w:color="auto"/>
          </w:divBdr>
        </w:div>
        <w:div w:id="599533013">
          <w:marLeft w:val="640"/>
          <w:marRight w:val="0"/>
          <w:marTop w:val="0"/>
          <w:marBottom w:val="0"/>
          <w:divBdr>
            <w:top w:val="none" w:sz="0" w:space="0" w:color="auto"/>
            <w:left w:val="none" w:sz="0" w:space="0" w:color="auto"/>
            <w:bottom w:val="none" w:sz="0" w:space="0" w:color="auto"/>
            <w:right w:val="none" w:sz="0" w:space="0" w:color="auto"/>
          </w:divBdr>
        </w:div>
        <w:div w:id="552741">
          <w:marLeft w:val="640"/>
          <w:marRight w:val="0"/>
          <w:marTop w:val="0"/>
          <w:marBottom w:val="0"/>
          <w:divBdr>
            <w:top w:val="none" w:sz="0" w:space="0" w:color="auto"/>
            <w:left w:val="none" w:sz="0" w:space="0" w:color="auto"/>
            <w:bottom w:val="none" w:sz="0" w:space="0" w:color="auto"/>
            <w:right w:val="none" w:sz="0" w:space="0" w:color="auto"/>
          </w:divBdr>
        </w:div>
        <w:div w:id="2104565352">
          <w:marLeft w:val="640"/>
          <w:marRight w:val="0"/>
          <w:marTop w:val="0"/>
          <w:marBottom w:val="0"/>
          <w:divBdr>
            <w:top w:val="none" w:sz="0" w:space="0" w:color="auto"/>
            <w:left w:val="none" w:sz="0" w:space="0" w:color="auto"/>
            <w:bottom w:val="none" w:sz="0" w:space="0" w:color="auto"/>
            <w:right w:val="none" w:sz="0" w:space="0" w:color="auto"/>
          </w:divBdr>
        </w:div>
        <w:div w:id="455218931">
          <w:marLeft w:val="640"/>
          <w:marRight w:val="0"/>
          <w:marTop w:val="0"/>
          <w:marBottom w:val="0"/>
          <w:divBdr>
            <w:top w:val="none" w:sz="0" w:space="0" w:color="auto"/>
            <w:left w:val="none" w:sz="0" w:space="0" w:color="auto"/>
            <w:bottom w:val="none" w:sz="0" w:space="0" w:color="auto"/>
            <w:right w:val="none" w:sz="0" w:space="0" w:color="auto"/>
          </w:divBdr>
        </w:div>
        <w:div w:id="1796293471">
          <w:marLeft w:val="640"/>
          <w:marRight w:val="0"/>
          <w:marTop w:val="0"/>
          <w:marBottom w:val="0"/>
          <w:divBdr>
            <w:top w:val="none" w:sz="0" w:space="0" w:color="auto"/>
            <w:left w:val="none" w:sz="0" w:space="0" w:color="auto"/>
            <w:bottom w:val="none" w:sz="0" w:space="0" w:color="auto"/>
            <w:right w:val="none" w:sz="0" w:space="0" w:color="auto"/>
          </w:divBdr>
        </w:div>
        <w:div w:id="632440671">
          <w:marLeft w:val="640"/>
          <w:marRight w:val="0"/>
          <w:marTop w:val="0"/>
          <w:marBottom w:val="0"/>
          <w:divBdr>
            <w:top w:val="none" w:sz="0" w:space="0" w:color="auto"/>
            <w:left w:val="none" w:sz="0" w:space="0" w:color="auto"/>
            <w:bottom w:val="none" w:sz="0" w:space="0" w:color="auto"/>
            <w:right w:val="none" w:sz="0" w:space="0" w:color="auto"/>
          </w:divBdr>
        </w:div>
        <w:div w:id="877666984">
          <w:marLeft w:val="640"/>
          <w:marRight w:val="0"/>
          <w:marTop w:val="0"/>
          <w:marBottom w:val="0"/>
          <w:divBdr>
            <w:top w:val="none" w:sz="0" w:space="0" w:color="auto"/>
            <w:left w:val="none" w:sz="0" w:space="0" w:color="auto"/>
            <w:bottom w:val="none" w:sz="0" w:space="0" w:color="auto"/>
            <w:right w:val="none" w:sz="0" w:space="0" w:color="auto"/>
          </w:divBdr>
        </w:div>
        <w:div w:id="704405465">
          <w:marLeft w:val="640"/>
          <w:marRight w:val="0"/>
          <w:marTop w:val="0"/>
          <w:marBottom w:val="0"/>
          <w:divBdr>
            <w:top w:val="none" w:sz="0" w:space="0" w:color="auto"/>
            <w:left w:val="none" w:sz="0" w:space="0" w:color="auto"/>
            <w:bottom w:val="none" w:sz="0" w:space="0" w:color="auto"/>
            <w:right w:val="none" w:sz="0" w:space="0" w:color="auto"/>
          </w:divBdr>
        </w:div>
        <w:div w:id="1005667053">
          <w:marLeft w:val="640"/>
          <w:marRight w:val="0"/>
          <w:marTop w:val="0"/>
          <w:marBottom w:val="0"/>
          <w:divBdr>
            <w:top w:val="none" w:sz="0" w:space="0" w:color="auto"/>
            <w:left w:val="none" w:sz="0" w:space="0" w:color="auto"/>
            <w:bottom w:val="none" w:sz="0" w:space="0" w:color="auto"/>
            <w:right w:val="none" w:sz="0" w:space="0" w:color="auto"/>
          </w:divBdr>
        </w:div>
        <w:div w:id="340550653">
          <w:marLeft w:val="640"/>
          <w:marRight w:val="0"/>
          <w:marTop w:val="0"/>
          <w:marBottom w:val="0"/>
          <w:divBdr>
            <w:top w:val="none" w:sz="0" w:space="0" w:color="auto"/>
            <w:left w:val="none" w:sz="0" w:space="0" w:color="auto"/>
            <w:bottom w:val="none" w:sz="0" w:space="0" w:color="auto"/>
            <w:right w:val="none" w:sz="0" w:space="0" w:color="auto"/>
          </w:divBdr>
        </w:div>
        <w:div w:id="124979532">
          <w:marLeft w:val="640"/>
          <w:marRight w:val="0"/>
          <w:marTop w:val="0"/>
          <w:marBottom w:val="0"/>
          <w:divBdr>
            <w:top w:val="none" w:sz="0" w:space="0" w:color="auto"/>
            <w:left w:val="none" w:sz="0" w:space="0" w:color="auto"/>
            <w:bottom w:val="none" w:sz="0" w:space="0" w:color="auto"/>
            <w:right w:val="none" w:sz="0" w:space="0" w:color="auto"/>
          </w:divBdr>
        </w:div>
        <w:div w:id="1093208273">
          <w:marLeft w:val="640"/>
          <w:marRight w:val="0"/>
          <w:marTop w:val="0"/>
          <w:marBottom w:val="0"/>
          <w:divBdr>
            <w:top w:val="none" w:sz="0" w:space="0" w:color="auto"/>
            <w:left w:val="none" w:sz="0" w:space="0" w:color="auto"/>
            <w:bottom w:val="none" w:sz="0" w:space="0" w:color="auto"/>
            <w:right w:val="none" w:sz="0" w:space="0" w:color="auto"/>
          </w:divBdr>
        </w:div>
        <w:div w:id="959799626">
          <w:marLeft w:val="640"/>
          <w:marRight w:val="0"/>
          <w:marTop w:val="0"/>
          <w:marBottom w:val="0"/>
          <w:divBdr>
            <w:top w:val="none" w:sz="0" w:space="0" w:color="auto"/>
            <w:left w:val="none" w:sz="0" w:space="0" w:color="auto"/>
            <w:bottom w:val="none" w:sz="0" w:space="0" w:color="auto"/>
            <w:right w:val="none" w:sz="0" w:space="0" w:color="auto"/>
          </w:divBdr>
        </w:div>
        <w:div w:id="1876890227">
          <w:marLeft w:val="640"/>
          <w:marRight w:val="0"/>
          <w:marTop w:val="0"/>
          <w:marBottom w:val="0"/>
          <w:divBdr>
            <w:top w:val="none" w:sz="0" w:space="0" w:color="auto"/>
            <w:left w:val="none" w:sz="0" w:space="0" w:color="auto"/>
            <w:bottom w:val="none" w:sz="0" w:space="0" w:color="auto"/>
            <w:right w:val="none" w:sz="0" w:space="0" w:color="auto"/>
          </w:divBdr>
        </w:div>
        <w:div w:id="1168910034">
          <w:marLeft w:val="640"/>
          <w:marRight w:val="0"/>
          <w:marTop w:val="0"/>
          <w:marBottom w:val="0"/>
          <w:divBdr>
            <w:top w:val="none" w:sz="0" w:space="0" w:color="auto"/>
            <w:left w:val="none" w:sz="0" w:space="0" w:color="auto"/>
            <w:bottom w:val="none" w:sz="0" w:space="0" w:color="auto"/>
            <w:right w:val="none" w:sz="0" w:space="0" w:color="auto"/>
          </w:divBdr>
        </w:div>
        <w:div w:id="1234045095">
          <w:marLeft w:val="640"/>
          <w:marRight w:val="0"/>
          <w:marTop w:val="0"/>
          <w:marBottom w:val="0"/>
          <w:divBdr>
            <w:top w:val="none" w:sz="0" w:space="0" w:color="auto"/>
            <w:left w:val="none" w:sz="0" w:space="0" w:color="auto"/>
            <w:bottom w:val="none" w:sz="0" w:space="0" w:color="auto"/>
            <w:right w:val="none" w:sz="0" w:space="0" w:color="auto"/>
          </w:divBdr>
        </w:div>
        <w:div w:id="1964849594">
          <w:marLeft w:val="640"/>
          <w:marRight w:val="0"/>
          <w:marTop w:val="0"/>
          <w:marBottom w:val="0"/>
          <w:divBdr>
            <w:top w:val="none" w:sz="0" w:space="0" w:color="auto"/>
            <w:left w:val="none" w:sz="0" w:space="0" w:color="auto"/>
            <w:bottom w:val="none" w:sz="0" w:space="0" w:color="auto"/>
            <w:right w:val="none" w:sz="0" w:space="0" w:color="auto"/>
          </w:divBdr>
        </w:div>
        <w:div w:id="559243025">
          <w:marLeft w:val="640"/>
          <w:marRight w:val="0"/>
          <w:marTop w:val="0"/>
          <w:marBottom w:val="0"/>
          <w:divBdr>
            <w:top w:val="none" w:sz="0" w:space="0" w:color="auto"/>
            <w:left w:val="none" w:sz="0" w:space="0" w:color="auto"/>
            <w:bottom w:val="none" w:sz="0" w:space="0" w:color="auto"/>
            <w:right w:val="none" w:sz="0" w:space="0" w:color="auto"/>
          </w:divBdr>
        </w:div>
        <w:div w:id="610431866">
          <w:marLeft w:val="640"/>
          <w:marRight w:val="0"/>
          <w:marTop w:val="0"/>
          <w:marBottom w:val="0"/>
          <w:divBdr>
            <w:top w:val="none" w:sz="0" w:space="0" w:color="auto"/>
            <w:left w:val="none" w:sz="0" w:space="0" w:color="auto"/>
            <w:bottom w:val="none" w:sz="0" w:space="0" w:color="auto"/>
            <w:right w:val="none" w:sz="0" w:space="0" w:color="auto"/>
          </w:divBdr>
        </w:div>
        <w:div w:id="1042245043">
          <w:marLeft w:val="640"/>
          <w:marRight w:val="0"/>
          <w:marTop w:val="0"/>
          <w:marBottom w:val="0"/>
          <w:divBdr>
            <w:top w:val="none" w:sz="0" w:space="0" w:color="auto"/>
            <w:left w:val="none" w:sz="0" w:space="0" w:color="auto"/>
            <w:bottom w:val="none" w:sz="0" w:space="0" w:color="auto"/>
            <w:right w:val="none" w:sz="0" w:space="0" w:color="auto"/>
          </w:divBdr>
        </w:div>
        <w:div w:id="565578037">
          <w:marLeft w:val="640"/>
          <w:marRight w:val="0"/>
          <w:marTop w:val="0"/>
          <w:marBottom w:val="0"/>
          <w:divBdr>
            <w:top w:val="none" w:sz="0" w:space="0" w:color="auto"/>
            <w:left w:val="none" w:sz="0" w:space="0" w:color="auto"/>
            <w:bottom w:val="none" w:sz="0" w:space="0" w:color="auto"/>
            <w:right w:val="none" w:sz="0" w:space="0" w:color="auto"/>
          </w:divBdr>
        </w:div>
        <w:div w:id="1351568879">
          <w:marLeft w:val="640"/>
          <w:marRight w:val="0"/>
          <w:marTop w:val="0"/>
          <w:marBottom w:val="0"/>
          <w:divBdr>
            <w:top w:val="none" w:sz="0" w:space="0" w:color="auto"/>
            <w:left w:val="none" w:sz="0" w:space="0" w:color="auto"/>
            <w:bottom w:val="none" w:sz="0" w:space="0" w:color="auto"/>
            <w:right w:val="none" w:sz="0" w:space="0" w:color="auto"/>
          </w:divBdr>
        </w:div>
        <w:div w:id="1867020474">
          <w:marLeft w:val="640"/>
          <w:marRight w:val="0"/>
          <w:marTop w:val="0"/>
          <w:marBottom w:val="0"/>
          <w:divBdr>
            <w:top w:val="none" w:sz="0" w:space="0" w:color="auto"/>
            <w:left w:val="none" w:sz="0" w:space="0" w:color="auto"/>
            <w:bottom w:val="none" w:sz="0" w:space="0" w:color="auto"/>
            <w:right w:val="none" w:sz="0" w:space="0" w:color="auto"/>
          </w:divBdr>
        </w:div>
        <w:div w:id="816578906">
          <w:marLeft w:val="640"/>
          <w:marRight w:val="0"/>
          <w:marTop w:val="0"/>
          <w:marBottom w:val="0"/>
          <w:divBdr>
            <w:top w:val="none" w:sz="0" w:space="0" w:color="auto"/>
            <w:left w:val="none" w:sz="0" w:space="0" w:color="auto"/>
            <w:bottom w:val="none" w:sz="0" w:space="0" w:color="auto"/>
            <w:right w:val="none" w:sz="0" w:space="0" w:color="auto"/>
          </w:divBdr>
        </w:div>
      </w:divsChild>
    </w:div>
    <w:div w:id="1400055269">
      <w:bodyDiv w:val="1"/>
      <w:marLeft w:val="0"/>
      <w:marRight w:val="0"/>
      <w:marTop w:val="0"/>
      <w:marBottom w:val="0"/>
      <w:divBdr>
        <w:top w:val="none" w:sz="0" w:space="0" w:color="auto"/>
        <w:left w:val="none" w:sz="0" w:space="0" w:color="auto"/>
        <w:bottom w:val="none" w:sz="0" w:space="0" w:color="auto"/>
        <w:right w:val="none" w:sz="0" w:space="0" w:color="auto"/>
      </w:divBdr>
      <w:divsChild>
        <w:div w:id="149909958">
          <w:marLeft w:val="640"/>
          <w:marRight w:val="0"/>
          <w:marTop w:val="0"/>
          <w:marBottom w:val="0"/>
          <w:divBdr>
            <w:top w:val="none" w:sz="0" w:space="0" w:color="auto"/>
            <w:left w:val="none" w:sz="0" w:space="0" w:color="auto"/>
            <w:bottom w:val="none" w:sz="0" w:space="0" w:color="auto"/>
            <w:right w:val="none" w:sz="0" w:space="0" w:color="auto"/>
          </w:divBdr>
        </w:div>
        <w:div w:id="1341005800">
          <w:marLeft w:val="640"/>
          <w:marRight w:val="0"/>
          <w:marTop w:val="0"/>
          <w:marBottom w:val="0"/>
          <w:divBdr>
            <w:top w:val="none" w:sz="0" w:space="0" w:color="auto"/>
            <w:left w:val="none" w:sz="0" w:space="0" w:color="auto"/>
            <w:bottom w:val="none" w:sz="0" w:space="0" w:color="auto"/>
            <w:right w:val="none" w:sz="0" w:space="0" w:color="auto"/>
          </w:divBdr>
        </w:div>
        <w:div w:id="140465989">
          <w:marLeft w:val="640"/>
          <w:marRight w:val="0"/>
          <w:marTop w:val="0"/>
          <w:marBottom w:val="0"/>
          <w:divBdr>
            <w:top w:val="none" w:sz="0" w:space="0" w:color="auto"/>
            <w:left w:val="none" w:sz="0" w:space="0" w:color="auto"/>
            <w:bottom w:val="none" w:sz="0" w:space="0" w:color="auto"/>
            <w:right w:val="none" w:sz="0" w:space="0" w:color="auto"/>
          </w:divBdr>
        </w:div>
        <w:div w:id="629436118">
          <w:marLeft w:val="640"/>
          <w:marRight w:val="0"/>
          <w:marTop w:val="0"/>
          <w:marBottom w:val="0"/>
          <w:divBdr>
            <w:top w:val="none" w:sz="0" w:space="0" w:color="auto"/>
            <w:left w:val="none" w:sz="0" w:space="0" w:color="auto"/>
            <w:bottom w:val="none" w:sz="0" w:space="0" w:color="auto"/>
            <w:right w:val="none" w:sz="0" w:space="0" w:color="auto"/>
          </w:divBdr>
        </w:div>
        <w:div w:id="1043166031">
          <w:marLeft w:val="640"/>
          <w:marRight w:val="0"/>
          <w:marTop w:val="0"/>
          <w:marBottom w:val="0"/>
          <w:divBdr>
            <w:top w:val="none" w:sz="0" w:space="0" w:color="auto"/>
            <w:left w:val="none" w:sz="0" w:space="0" w:color="auto"/>
            <w:bottom w:val="none" w:sz="0" w:space="0" w:color="auto"/>
            <w:right w:val="none" w:sz="0" w:space="0" w:color="auto"/>
          </w:divBdr>
        </w:div>
        <w:div w:id="1026440329">
          <w:marLeft w:val="640"/>
          <w:marRight w:val="0"/>
          <w:marTop w:val="0"/>
          <w:marBottom w:val="0"/>
          <w:divBdr>
            <w:top w:val="none" w:sz="0" w:space="0" w:color="auto"/>
            <w:left w:val="none" w:sz="0" w:space="0" w:color="auto"/>
            <w:bottom w:val="none" w:sz="0" w:space="0" w:color="auto"/>
            <w:right w:val="none" w:sz="0" w:space="0" w:color="auto"/>
          </w:divBdr>
        </w:div>
        <w:div w:id="1582566396">
          <w:marLeft w:val="640"/>
          <w:marRight w:val="0"/>
          <w:marTop w:val="0"/>
          <w:marBottom w:val="0"/>
          <w:divBdr>
            <w:top w:val="none" w:sz="0" w:space="0" w:color="auto"/>
            <w:left w:val="none" w:sz="0" w:space="0" w:color="auto"/>
            <w:bottom w:val="none" w:sz="0" w:space="0" w:color="auto"/>
            <w:right w:val="none" w:sz="0" w:space="0" w:color="auto"/>
          </w:divBdr>
        </w:div>
        <w:div w:id="1590696387">
          <w:marLeft w:val="640"/>
          <w:marRight w:val="0"/>
          <w:marTop w:val="0"/>
          <w:marBottom w:val="0"/>
          <w:divBdr>
            <w:top w:val="none" w:sz="0" w:space="0" w:color="auto"/>
            <w:left w:val="none" w:sz="0" w:space="0" w:color="auto"/>
            <w:bottom w:val="none" w:sz="0" w:space="0" w:color="auto"/>
            <w:right w:val="none" w:sz="0" w:space="0" w:color="auto"/>
          </w:divBdr>
        </w:div>
        <w:div w:id="1870415538">
          <w:marLeft w:val="640"/>
          <w:marRight w:val="0"/>
          <w:marTop w:val="0"/>
          <w:marBottom w:val="0"/>
          <w:divBdr>
            <w:top w:val="none" w:sz="0" w:space="0" w:color="auto"/>
            <w:left w:val="none" w:sz="0" w:space="0" w:color="auto"/>
            <w:bottom w:val="none" w:sz="0" w:space="0" w:color="auto"/>
            <w:right w:val="none" w:sz="0" w:space="0" w:color="auto"/>
          </w:divBdr>
        </w:div>
        <w:div w:id="1040475714">
          <w:marLeft w:val="640"/>
          <w:marRight w:val="0"/>
          <w:marTop w:val="0"/>
          <w:marBottom w:val="0"/>
          <w:divBdr>
            <w:top w:val="none" w:sz="0" w:space="0" w:color="auto"/>
            <w:left w:val="none" w:sz="0" w:space="0" w:color="auto"/>
            <w:bottom w:val="none" w:sz="0" w:space="0" w:color="auto"/>
            <w:right w:val="none" w:sz="0" w:space="0" w:color="auto"/>
          </w:divBdr>
        </w:div>
        <w:div w:id="639579164">
          <w:marLeft w:val="640"/>
          <w:marRight w:val="0"/>
          <w:marTop w:val="0"/>
          <w:marBottom w:val="0"/>
          <w:divBdr>
            <w:top w:val="none" w:sz="0" w:space="0" w:color="auto"/>
            <w:left w:val="none" w:sz="0" w:space="0" w:color="auto"/>
            <w:bottom w:val="none" w:sz="0" w:space="0" w:color="auto"/>
            <w:right w:val="none" w:sz="0" w:space="0" w:color="auto"/>
          </w:divBdr>
        </w:div>
        <w:div w:id="580258068">
          <w:marLeft w:val="640"/>
          <w:marRight w:val="0"/>
          <w:marTop w:val="0"/>
          <w:marBottom w:val="0"/>
          <w:divBdr>
            <w:top w:val="none" w:sz="0" w:space="0" w:color="auto"/>
            <w:left w:val="none" w:sz="0" w:space="0" w:color="auto"/>
            <w:bottom w:val="none" w:sz="0" w:space="0" w:color="auto"/>
            <w:right w:val="none" w:sz="0" w:space="0" w:color="auto"/>
          </w:divBdr>
        </w:div>
        <w:div w:id="1610971441">
          <w:marLeft w:val="640"/>
          <w:marRight w:val="0"/>
          <w:marTop w:val="0"/>
          <w:marBottom w:val="0"/>
          <w:divBdr>
            <w:top w:val="none" w:sz="0" w:space="0" w:color="auto"/>
            <w:left w:val="none" w:sz="0" w:space="0" w:color="auto"/>
            <w:bottom w:val="none" w:sz="0" w:space="0" w:color="auto"/>
            <w:right w:val="none" w:sz="0" w:space="0" w:color="auto"/>
          </w:divBdr>
        </w:div>
        <w:div w:id="1825706704">
          <w:marLeft w:val="640"/>
          <w:marRight w:val="0"/>
          <w:marTop w:val="0"/>
          <w:marBottom w:val="0"/>
          <w:divBdr>
            <w:top w:val="none" w:sz="0" w:space="0" w:color="auto"/>
            <w:left w:val="none" w:sz="0" w:space="0" w:color="auto"/>
            <w:bottom w:val="none" w:sz="0" w:space="0" w:color="auto"/>
            <w:right w:val="none" w:sz="0" w:space="0" w:color="auto"/>
          </w:divBdr>
        </w:div>
        <w:div w:id="1263297395">
          <w:marLeft w:val="640"/>
          <w:marRight w:val="0"/>
          <w:marTop w:val="0"/>
          <w:marBottom w:val="0"/>
          <w:divBdr>
            <w:top w:val="none" w:sz="0" w:space="0" w:color="auto"/>
            <w:left w:val="none" w:sz="0" w:space="0" w:color="auto"/>
            <w:bottom w:val="none" w:sz="0" w:space="0" w:color="auto"/>
            <w:right w:val="none" w:sz="0" w:space="0" w:color="auto"/>
          </w:divBdr>
        </w:div>
        <w:div w:id="1783379827">
          <w:marLeft w:val="640"/>
          <w:marRight w:val="0"/>
          <w:marTop w:val="0"/>
          <w:marBottom w:val="0"/>
          <w:divBdr>
            <w:top w:val="none" w:sz="0" w:space="0" w:color="auto"/>
            <w:left w:val="none" w:sz="0" w:space="0" w:color="auto"/>
            <w:bottom w:val="none" w:sz="0" w:space="0" w:color="auto"/>
            <w:right w:val="none" w:sz="0" w:space="0" w:color="auto"/>
          </w:divBdr>
        </w:div>
        <w:div w:id="1111583427">
          <w:marLeft w:val="640"/>
          <w:marRight w:val="0"/>
          <w:marTop w:val="0"/>
          <w:marBottom w:val="0"/>
          <w:divBdr>
            <w:top w:val="none" w:sz="0" w:space="0" w:color="auto"/>
            <w:left w:val="none" w:sz="0" w:space="0" w:color="auto"/>
            <w:bottom w:val="none" w:sz="0" w:space="0" w:color="auto"/>
            <w:right w:val="none" w:sz="0" w:space="0" w:color="auto"/>
          </w:divBdr>
        </w:div>
        <w:div w:id="1648167378">
          <w:marLeft w:val="640"/>
          <w:marRight w:val="0"/>
          <w:marTop w:val="0"/>
          <w:marBottom w:val="0"/>
          <w:divBdr>
            <w:top w:val="none" w:sz="0" w:space="0" w:color="auto"/>
            <w:left w:val="none" w:sz="0" w:space="0" w:color="auto"/>
            <w:bottom w:val="none" w:sz="0" w:space="0" w:color="auto"/>
            <w:right w:val="none" w:sz="0" w:space="0" w:color="auto"/>
          </w:divBdr>
        </w:div>
        <w:div w:id="1195533740">
          <w:marLeft w:val="640"/>
          <w:marRight w:val="0"/>
          <w:marTop w:val="0"/>
          <w:marBottom w:val="0"/>
          <w:divBdr>
            <w:top w:val="none" w:sz="0" w:space="0" w:color="auto"/>
            <w:left w:val="none" w:sz="0" w:space="0" w:color="auto"/>
            <w:bottom w:val="none" w:sz="0" w:space="0" w:color="auto"/>
            <w:right w:val="none" w:sz="0" w:space="0" w:color="auto"/>
          </w:divBdr>
        </w:div>
        <w:div w:id="244456832">
          <w:marLeft w:val="640"/>
          <w:marRight w:val="0"/>
          <w:marTop w:val="0"/>
          <w:marBottom w:val="0"/>
          <w:divBdr>
            <w:top w:val="none" w:sz="0" w:space="0" w:color="auto"/>
            <w:left w:val="none" w:sz="0" w:space="0" w:color="auto"/>
            <w:bottom w:val="none" w:sz="0" w:space="0" w:color="auto"/>
            <w:right w:val="none" w:sz="0" w:space="0" w:color="auto"/>
          </w:divBdr>
        </w:div>
        <w:div w:id="1053386298">
          <w:marLeft w:val="640"/>
          <w:marRight w:val="0"/>
          <w:marTop w:val="0"/>
          <w:marBottom w:val="0"/>
          <w:divBdr>
            <w:top w:val="none" w:sz="0" w:space="0" w:color="auto"/>
            <w:left w:val="none" w:sz="0" w:space="0" w:color="auto"/>
            <w:bottom w:val="none" w:sz="0" w:space="0" w:color="auto"/>
            <w:right w:val="none" w:sz="0" w:space="0" w:color="auto"/>
          </w:divBdr>
        </w:div>
        <w:div w:id="1951088866">
          <w:marLeft w:val="640"/>
          <w:marRight w:val="0"/>
          <w:marTop w:val="0"/>
          <w:marBottom w:val="0"/>
          <w:divBdr>
            <w:top w:val="none" w:sz="0" w:space="0" w:color="auto"/>
            <w:left w:val="none" w:sz="0" w:space="0" w:color="auto"/>
            <w:bottom w:val="none" w:sz="0" w:space="0" w:color="auto"/>
            <w:right w:val="none" w:sz="0" w:space="0" w:color="auto"/>
          </w:divBdr>
        </w:div>
        <w:div w:id="1189559746">
          <w:marLeft w:val="640"/>
          <w:marRight w:val="0"/>
          <w:marTop w:val="0"/>
          <w:marBottom w:val="0"/>
          <w:divBdr>
            <w:top w:val="none" w:sz="0" w:space="0" w:color="auto"/>
            <w:left w:val="none" w:sz="0" w:space="0" w:color="auto"/>
            <w:bottom w:val="none" w:sz="0" w:space="0" w:color="auto"/>
            <w:right w:val="none" w:sz="0" w:space="0" w:color="auto"/>
          </w:divBdr>
        </w:div>
        <w:div w:id="1183977578">
          <w:marLeft w:val="640"/>
          <w:marRight w:val="0"/>
          <w:marTop w:val="0"/>
          <w:marBottom w:val="0"/>
          <w:divBdr>
            <w:top w:val="none" w:sz="0" w:space="0" w:color="auto"/>
            <w:left w:val="none" w:sz="0" w:space="0" w:color="auto"/>
            <w:bottom w:val="none" w:sz="0" w:space="0" w:color="auto"/>
            <w:right w:val="none" w:sz="0" w:space="0" w:color="auto"/>
          </w:divBdr>
        </w:div>
        <w:div w:id="1191454587">
          <w:marLeft w:val="640"/>
          <w:marRight w:val="0"/>
          <w:marTop w:val="0"/>
          <w:marBottom w:val="0"/>
          <w:divBdr>
            <w:top w:val="none" w:sz="0" w:space="0" w:color="auto"/>
            <w:left w:val="none" w:sz="0" w:space="0" w:color="auto"/>
            <w:bottom w:val="none" w:sz="0" w:space="0" w:color="auto"/>
            <w:right w:val="none" w:sz="0" w:space="0" w:color="auto"/>
          </w:divBdr>
        </w:div>
        <w:div w:id="792360969">
          <w:marLeft w:val="640"/>
          <w:marRight w:val="0"/>
          <w:marTop w:val="0"/>
          <w:marBottom w:val="0"/>
          <w:divBdr>
            <w:top w:val="none" w:sz="0" w:space="0" w:color="auto"/>
            <w:left w:val="none" w:sz="0" w:space="0" w:color="auto"/>
            <w:bottom w:val="none" w:sz="0" w:space="0" w:color="auto"/>
            <w:right w:val="none" w:sz="0" w:space="0" w:color="auto"/>
          </w:divBdr>
        </w:div>
        <w:div w:id="782847109">
          <w:marLeft w:val="640"/>
          <w:marRight w:val="0"/>
          <w:marTop w:val="0"/>
          <w:marBottom w:val="0"/>
          <w:divBdr>
            <w:top w:val="none" w:sz="0" w:space="0" w:color="auto"/>
            <w:left w:val="none" w:sz="0" w:space="0" w:color="auto"/>
            <w:bottom w:val="none" w:sz="0" w:space="0" w:color="auto"/>
            <w:right w:val="none" w:sz="0" w:space="0" w:color="auto"/>
          </w:divBdr>
        </w:div>
        <w:div w:id="681855239">
          <w:marLeft w:val="640"/>
          <w:marRight w:val="0"/>
          <w:marTop w:val="0"/>
          <w:marBottom w:val="0"/>
          <w:divBdr>
            <w:top w:val="none" w:sz="0" w:space="0" w:color="auto"/>
            <w:left w:val="none" w:sz="0" w:space="0" w:color="auto"/>
            <w:bottom w:val="none" w:sz="0" w:space="0" w:color="auto"/>
            <w:right w:val="none" w:sz="0" w:space="0" w:color="auto"/>
          </w:divBdr>
        </w:div>
        <w:div w:id="764884650">
          <w:marLeft w:val="640"/>
          <w:marRight w:val="0"/>
          <w:marTop w:val="0"/>
          <w:marBottom w:val="0"/>
          <w:divBdr>
            <w:top w:val="none" w:sz="0" w:space="0" w:color="auto"/>
            <w:left w:val="none" w:sz="0" w:space="0" w:color="auto"/>
            <w:bottom w:val="none" w:sz="0" w:space="0" w:color="auto"/>
            <w:right w:val="none" w:sz="0" w:space="0" w:color="auto"/>
          </w:divBdr>
        </w:div>
        <w:div w:id="1071319082">
          <w:marLeft w:val="640"/>
          <w:marRight w:val="0"/>
          <w:marTop w:val="0"/>
          <w:marBottom w:val="0"/>
          <w:divBdr>
            <w:top w:val="none" w:sz="0" w:space="0" w:color="auto"/>
            <w:left w:val="none" w:sz="0" w:space="0" w:color="auto"/>
            <w:bottom w:val="none" w:sz="0" w:space="0" w:color="auto"/>
            <w:right w:val="none" w:sz="0" w:space="0" w:color="auto"/>
          </w:divBdr>
        </w:div>
        <w:div w:id="907766501">
          <w:marLeft w:val="640"/>
          <w:marRight w:val="0"/>
          <w:marTop w:val="0"/>
          <w:marBottom w:val="0"/>
          <w:divBdr>
            <w:top w:val="none" w:sz="0" w:space="0" w:color="auto"/>
            <w:left w:val="none" w:sz="0" w:space="0" w:color="auto"/>
            <w:bottom w:val="none" w:sz="0" w:space="0" w:color="auto"/>
            <w:right w:val="none" w:sz="0" w:space="0" w:color="auto"/>
          </w:divBdr>
        </w:div>
        <w:div w:id="1877545742">
          <w:marLeft w:val="640"/>
          <w:marRight w:val="0"/>
          <w:marTop w:val="0"/>
          <w:marBottom w:val="0"/>
          <w:divBdr>
            <w:top w:val="none" w:sz="0" w:space="0" w:color="auto"/>
            <w:left w:val="none" w:sz="0" w:space="0" w:color="auto"/>
            <w:bottom w:val="none" w:sz="0" w:space="0" w:color="auto"/>
            <w:right w:val="none" w:sz="0" w:space="0" w:color="auto"/>
          </w:divBdr>
        </w:div>
        <w:div w:id="206141273">
          <w:marLeft w:val="640"/>
          <w:marRight w:val="0"/>
          <w:marTop w:val="0"/>
          <w:marBottom w:val="0"/>
          <w:divBdr>
            <w:top w:val="none" w:sz="0" w:space="0" w:color="auto"/>
            <w:left w:val="none" w:sz="0" w:space="0" w:color="auto"/>
            <w:bottom w:val="none" w:sz="0" w:space="0" w:color="auto"/>
            <w:right w:val="none" w:sz="0" w:space="0" w:color="auto"/>
          </w:divBdr>
        </w:div>
        <w:div w:id="832912659">
          <w:marLeft w:val="640"/>
          <w:marRight w:val="0"/>
          <w:marTop w:val="0"/>
          <w:marBottom w:val="0"/>
          <w:divBdr>
            <w:top w:val="none" w:sz="0" w:space="0" w:color="auto"/>
            <w:left w:val="none" w:sz="0" w:space="0" w:color="auto"/>
            <w:bottom w:val="none" w:sz="0" w:space="0" w:color="auto"/>
            <w:right w:val="none" w:sz="0" w:space="0" w:color="auto"/>
          </w:divBdr>
        </w:div>
        <w:div w:id="633103401">
          <w:marLeft w:val="640"/>
          <w:marRight w:val="0"/>
          <w:marTop w:val="0"/>
          <w:marBottom w:val="0"/>
          <w:divBdr>
            <w:top w:val="none" w:sz="0" w:space="0" w:color="auto"/>
            <w:left w:val="none" w:sz="0" w:space="0" w:color="auto"/>
            <w:bottom w:val="none" w:sz="0" w:space="0" w:color="auto"/>
            <w:right w:val="none" w:sz="0" w:space="0" w:color="auto"/>
          </w:divBdr>
        </w:div>
        <w:div w:id="642973805">
          <w:marLeft w:val="640"/>
          <w:marRight w:val="0"/>
          <w:marTop w:val="0"/>
          <w:marBottom w:val="0"/>
          <w:divBdr>
            <w:top w:val="none" w:sz="0" w:space="0" w:color="auto"/>
            <w:left w:val="none" w:sz="0" w:space="0" w:color="auto"/>
            <w:bottom w:val="none" w:sz="0" w:space="0" w:color="auto"/>
            <w:right w:val="none" w:sz="0" w:space="0" w:color="auto"/>
          </w:divBdr>
        </w:div>
        <w:div w:id="1674452928">
          <w:marLeft w:val="640"/>
          <w:marRight w:val="0"/>
          <w:marTop w:val="0"/>
          <w:marBottom w:val="0"/>
          <w:divBdr>
            <w:top w:val="none" w:sz="0" w:space="0" w:color="auto"/>
            <w:left w:val="none" w:sz="0" w:space="0" w:color="auto"/>
            <w:bottom w:val="none" w:sz="0" w:space="0" w:color="auto"/>
            <w:right w:val="none" w:sz="0" w:space="0" w:color="auto"/>
          </w:divBdr>
        </w:div>
        <w:div w:id="569771936">
          <w:marLeft w:val="640"/>
          <w:marRight w:val="0"/>
          <w:marTop w:val="0"/>
          <w:marBottom w:val="0"/>
          <w:divBdr>
            <w:top w:val="none" w:sz="0" w:space="0" w:color="auto"/>
            <w:left w:val="none" w:sz="0" w:space="0" w:color="auto"/>
            <w:bottom w:val="none" w:sz="0" w:space="0" w:color="auto"/>
            <w:right w:val="none" w:sz="0" w:space="0" w:color="auto"/>
          </w:divBdr>
        </w:div>
        <w:div w:id="370885779">
          <w:marLeft w:val="640"/>
          <w:marRight w:val="0"/>
          <w:marTop w:val="0"/>
          <w:marBottom w:val="0"/>
          <w:divBdr>
            <w:top w:val="none" w:sz="0" w:space="0" w:color="auto"/>
            <w:left w:val="none" w:sz="0" w:space="0" w:color="auto"/>
            <w:bottom w:val="none" w:sz="0" w:space="0" w:color="auto"/>
            <w:right w:val="none" w:sz="0" w:space="0" w:color="auto"/>
          </w:divBdr>
        </w:div>
        <w:div w:id="1162046539">
          <w:marLeft w:val="640"/>
          <w:marRight w:val="0"/>
          <w:marTop w:val="0"/>
          <w:marBottom w:val="0"/>
          <w:divBdr>
            <w:top w:val="none" w:sz="0" w:space="0" w:color="auto"/>
            <w:left w:val="none" w:sz="0" w:space="0" w:color="auto"/>
            <w:bottom w:val="none" w:sz="0" w:space="0" w:color="auto"/>
            <w:right w:val="none" w:sz="0" w:space="0" w:color="auto"/>
          </w:divBdr>
        </w:div>
        <w:div w:id="850879922">
          <w:marLeft w:val="640"/>
          <w:marRight w:val="0"/>
          <w:marTop w:val="0"/>
          <w:marBottom w:val="0"/>
          <w:divBdr>
            <w:top w:val="none" w:sz="0" w:space="0" w:color="auto"/>
            <w:left w:val="none" w:sz="0" w:space="0" w:color="auto"/>
            <w:bottom w:val="none" w:sz="0" w:space="0" w:color="auto"/>
            <w:right w:val="none" w:sz="0" w:space="0" w:color="auto"/>
          </w:divBdr>
        </w:div>
        <w:div w:id="545151">
          <w:marLeft w:val="640"/>
          <w:marRight w:val="0"/>
          <w:marTop w:val="0"/>
          <w:marBottom w:val="0"/>
          <w:divBdr>
            <w:top w:val="none" w:sz="0" w:space="0" w:color="auto"/>
            <w:left w:val="none" w:sz="0" w:space="0" w:color="auto"/>
            <w:bottom w:val="none" w:sz="0" w:space="0" w:color="auto"/>
            <w:right w:val="none" w:sz="0" w:space="0" w:color="auto"/>
          </w:divBdr>
        </w:div>
        <w:div w:id="296953427">
          <w:marLeft w:val="640"/>
          <w:marRight w:val="0"/>
          <w:marTop w:val="0"/>
          <w:marBottom w:val="0"/>
          <w:divBdr>
            <w:top w:val="none" w:sz="0" w:space="0" w:color="auto"/>
            <w:left w:val="none" w:sz="0" w:space="0" w:color="auto"/>
            <w:bottom w:val="none" w:sz="0" w:space="0" w:color="auto"/>
            <w:right w:val="none" w:sz="0" w:space="0" w:color="auto"/>
          </w:divBdr>
        </w:div>
        <w:div w:id="1062142049">
          <w:marLeft w:val="640"/>
          <w:marRight w:val="0"/>
          <w:marTop w:val="0"/>
          <w:marBottom w:val="0"/>
          <w:divBdr>
            <w:top w:val="none" w:sz="0" w:space="0" w:color="auto"/>
            <w:left w:val="none" w:sz="0" w:space="0" w:color="auto"/>
            <w:bottom w:val="none" w:sz="0" w:space="0" w:color="auto"/>
            <w:right w:val="none" w:sz="0" w:space="0" w:color="auto"/>
          </w:divBdr>
        </w:div>
        <w:div w:id="221404210">
          <w:marLeft w:val="640"/>
          <w:marRight w:val="0"/>
          <w:marTop w:val="0"/>
          <w:marBottom w:val="0"/>
          <w:divBdr>
            <w:top w:val="none" w:sz="0" w:space="0" w:color="auto"/>
            <w:left w:val="none" w:sz="0" w:space="0" w:color="auto"/>
            <w:bottom w:val="none" w:sz="0" w:space="0" w:color="auto"/>
            <w:right w:val="none" w:sz="0" w:space="0" w:color="auto"/>
          </w:divBdr>
        </w:div>
        <w:div w:id="166751205">
          <w:marLeft w:val="640"/>
          <w:marRight w:val="0"/>
          <w:marTop w:val="0"/>
          <w:marBottom w:val="0"/>
          <w:divBdr>
            <w:top w:val="none" w:sz="0" w:space="0" w:color="auto"/>
            <w:left w:val="none" w:sz="0" w:space="0" w:color="auto"/>
            <w:bottom w:val="none" w:sz="0" w:space="0" w:color="auto"/>
            <w:right w:val="none" w:sz="0" w:space="0" w:color="auto"/>
          </w:divBdr>
        </w:div>
        <w:div w:id="1404334558">
          <w:marLeft w:val="640"/>
          <w:marRight w:val="0"/>
          <w:marTop w:val="0"/>
          <w:marBottom w:val="0"/>
          <w:divBdr>
            <w:top w:val="none" w:sz="0" w:space="0" w:color="auto"/>
            <w:left w:val="none" w:sz="0" w:space="0" w:color="auto"/>
            <w:bottom w:val="none" w:sz="0" w:space="0" w:color="auto"/>
            <w:right w:val="none" w:sz="0" w:space="0" w:color="auto"/>
          </w:divBdr>
        </w:div>
        <w:div w:id="19400171">
          <w:marLeft w:val="640"/>
          <w:marRight w:val="0"/>
          <w:marTop w:val="0"/>
          <w:marBottom w:val="0"/>
          <w:divBdr>
            <w:top w:val="none" w:sz="0" w:space="0" w:color="auto"/>
            <w:left w:val="none" w:sz="0" w:space="0" w:color="auto"/>
            <w:bottom w:val="none" w:sz="0" w:space="0" w:color="auto"/>
            <w:right w:val="none" w:sz="0" w:space="0" w:color="auto"/>
          </w:divBdr>
        </w:div>
        <w:div w:id="279609248">
          <w:marLeft w:val="640"/>
          <w:marRight w:val="0"/>
          <w:marTop w:val="0"/>
          <w:marBottom w:val="0"/>
          <w:divBdr>
            <w:top w:val="none" w:sz="0" w:space="0" w:color="auto"/>
            <w:left w:val="none" w:sz="0" w:space="0" w:color="auto"/>
            <w:bottom w:val="none" w:sz="0" w:space="0" w:color="auto"/>
            <w:right w:val="none" w:sz="0" w:space="0" w:color="auto"/>
          </w:divBdr>
        </w:div>
        <w:div w:id="1460958338">
          <w:marLeft w:val="640"/>
          <w:marRight w:val="0"/>
          <w:marTop w:val="0"/>
          <w:marBottom w:val="0"/>
          <w:divBdr>
            <w:top w:val="none" w:sz="0" w:space="0" w:color="auto"/>
            <w:left w:val="none" w:sz="0" w:space="0" w:color="auto"/>
            <w:bottom w:val="none" w:sz="0" w:space="0" w:color="auto"/>
            <w:right w:val="none" w:sz="0" w:space="0" w:color="auto"/>
          </w:divBdr>
        </w:div>
        <w:div w:id="1510212508">
          <w:marLeft w:val="640"/>
          <w:marRight w:val="0"/>
          <w:marTop w:val="0"/>
          <w:marBottom w:val="0"/>
          <w:divBdr>
            <w:top w:val="none" w:sz="0" w:space="0" w:color="auto"/>
            <w:left w:val="none" w:sz="0" w:space="0" w:color="auto"/>
            <w:bottom w:val="none" w:sz="0" w:space="0" w:color="auto"/>
            <w:right w:val="none" w:sz="0" w:space="0" w:color="auto"/>
          </w:divBdr>
        </w:div>
        <w:div w:id="1957709862">
          <w:marLeft w:val="640"/>
          <w:marRight w:val="0"/>
          <w:marTop w:val="0"/>
          <w:marBottom w:val="0"/>
          <w:divBdr>
            <w:top w:val="none" w:sz="0" w:space="0" w:color="auto"/>
            <w:left w:val="none" w:sz="0" w:space="0" w:color="auto"/>
            <w:bottom w:val="none" w:sz="0" w:space="0" w:color="auto"/>
            <w:right w:val="none" w:sz="0" w:space="0" w:color="auto"/>
          </w:divBdr>
        </w:div>
        <w:div w:id="2001686736">
          <w:marLeft w:val="640"/>
          <w:marRight w:val="0"/>
          <w:marTop w:val="0"/>
          <w:marBottom w:val="0"/>
          <w:divBdr>
            <w:top w:val="none" w:sz="0" w:space="0" w:color="auto"/>
            <w:left w:val="none" w:sz="0" w:space="0" w:color="auto"/>
            <w:bottom w:val="none" w:sz="0" w:space="0" w:color="auto"/>
            <w:right w:val="none" w:sz="0" w:space="0" w:color="auto"/>
          </w:divBdr>
        </w:div>
        <w:div w:id="1334258766">
          <w:marLeft w:val="640"/>
          <w:marRight w:val="0"/>
          <w:marTop w:val="0"/>
          <w:marBottom w:val="0"/>
          <w:divBdr>
            <w:top w:val="none" w:sz="0" w:space="0" w:color="auto"/>
            <w:left w:val="none" w:sz="0" w:space="0" w:color="auto"/>
            <w:bottom w:val="none" w:sz="0" w:space="0" w:color="auto"/>
            <w:right w:val="none" w:sz="0" w:space="0" w:color="auto"/>
          </w:divBdr>
        </w:div>
        <w:div w:id="865749354">
          <w:marLeft w:val="640"/>
          <w:marRight w:val="0"/>
          <w:marTop w:val="0"/>
          <w:marBottom w:val="0"/>
          <w:divBdr>
            <w:top w:val="none" w:sz="0" w:space="0" w:color="auto"/>
            <w:left w:val="none" w:sz="0" w:space="0" w:color="auto"/>
            <w:bottom w:val="none" w:sz="0" w:space="0" w:color="auto"/>
            <w:right w:val="none" w:sz="0" w:space="0" w:color="auto"/>
          </w:divBdr>
        </w:div>
        <w:div w:id="143008542">
          <w:marLeft w:val="640"/>
          <w:marRight w:val="0"/>
          <w:marTop w:val="0"/>
          <w:marBottom w:val="0"/>
          <w:divBdr>
            <w:top w:val="none" w:sz="0" w:space="0" w:color="auto"/>
            <w:left w:val="none" w:sz="0" w:space="0" w:color="auto"/>
            <w:bottom w:val="none" w:sz="0" w:space="0" w:color="auto"/>
            <w:right w:val="none" w:sz="0" w:space="0" w:color="auto"/>
          </w:divBdr>
        </w:div>
        <w:div w:id="1040010549">
          <w:marLeft w:val="640"/>
          <w:marRight w:val="0"/>
          <w:marTop w:val="0"/>
          <w:marBottom w:val="0"/>
          <w:divBdr>
            <w:top w:val="none" w:sz="0" w:space="0" w:color="auto"/>
            <w:left w:val="none" w:sz="0" w:space="0" w:color="auto"/>
            <w:bottom w:val="none" w:sz="0" w:space="0" w:color="auto"/>
            <w:right w:val="none" w:sz="0" w:space="0" w:color="auto"/>
          </w:divBdr>
        </w:div>
        <w:div w:id="49311012">
          <w:marLeft w:val="640"/>
          <w:marRight w:val="0"/>
          <w:marTop w:val="0"/>
          <w:marBottom w:val="0"/>
          <w:divBdr>
            <w:top w:val="none" w:sz="0" w:space="0" w:color="auto"/>
            <w:left w:val="none" w:sz="0" w:space="0" w:color="auto"/>
            <w:bottom w:val="none" w:sz="0" w:space="0" w:color="auto"/>
            <w:right w:val="none" w:sz="0" w:space="0" w:color="auto"/>
          </w:divBdr>
        </w:div>
        <w:div w:id="798494443">
          <w:marLeft w:val="640"/>
          <w:marRight w:val="0"/>
          <w:marTop w:val="0"/>
          <w:marBottom w:val="0"/>
          <w:divBdr>
            <w:top w:val="none" w:sz="0" w:space="0" w:color="auto"/>
            <w:left w:val="none" w:sz="0" w:space="0" w:color="auto"/>
            <w:bottom w:val="none" w:sz="0" w:space="0" w:color="auto"/>
            <w:right w:val="none" w:sz="0" w:space="0" w:color="auto"/>
          </w:divBdr>
        </w:div>
        <w:div w:id="1494294389">
          <w:marLeft w:val="640"/>
          <w:marRight w:val="0"/>
          <w:marTop w:val="0"/>
          <w:marBottom w:val="0"/>
          <w:divBdr>
            <w:top w:val="none" w:sz="0" w:space="0" w:color="auto"/>
            <w:left w:val="none" w:sz="0" w:space="0" w:color="auto"/>
            <w:bottom w:val="none" w:sz="0" w:space="0" w:color="auto"/>
            <w:right w:val="none" w:sz="0" w:space="0" w:color="auto"/>
          </w:divBdr>
        </w:div>
        <w:div w:id="1746563186">
          <w:marLeft w:val="640"/>
          <w:marRight w:val="0"/>
          <w:marTop w:val="0"/>
          <w:marBottom w:val="0"/>
          <w:divBdr>
            <w:top w:val="none" w:sz="0" w:space="0" w:color="auto"/>
            <w:left w:val="none" w:sz="0" w:space="0" w:color="auto"/>
            <w:bottom w:val="none" w:sz="0" w:space="0" w:color="auto"/>
            <w:right w:val="none" w:sz="0" w:space="0" w:color="auto"/>
          </w:divBdr>
        </w:div>
        <w:div w:id="1744720033">
          <w:marLeft w:val="640"/>
          <w:marRight w:val="0"/>
          <w:marTop w:val="0"/>
          <w:marBottom w:val="0"/>
          <w:divBdr>
            <w:top w:val="none" w:sz="0" w:space="0" w:color="auto"/>
            <w:left w:val="none" w:sz="0" w:space="0" w:color="auto"/>
            <w:bottom w:val="none" w:sz="0" w:space="0" w:color="auto"/>
            <w:right w:val="none" w:sz="0" w:space="0" w:color="auto"/>
          </w:divBdr>
        </w:div>
        <w:div w:id="1667778504">
          <w:marLeft w:val="640"/>
          <w:marRight w:val="0"/>
          <w:marTop w:val="0"/>
          <w:marBottom w:val="0"/>
          <w:divBdr>
            <w:top w:val="none" w:sz="0" w:space="0" w:color="auto"/>
            <w:left w:val="none" w:sz="0" w:space="0" w:color="auto"/>
            <w:bottom w:val="none" w:sz="0" w:space="0" w:color="auto"/>
            <w:right w:val="none" w:sz="0" w:space="0" w:color="auto"/>
          </w:divBdr>
        </w:div>
        <w:div w:id="1890722653">
          <w:marLeft w:val="640"/>
          <w:marRight w:val="0"/>
          <w:marTop w:val="0"/>
          <w:marBottom w:val="0"/>
          <w:divBdr>
            <w:top w:val="none" w:sz="0" w:space="0" w:color="auto"/>
            <w:left w:val="none" w:sz="0" w:space="0" w:color="auto"/>
            <w:bottom w:val="none" w:sz="0" w:space="0" w:color="auto"/>
            <w:right w:val="none" w:sz="0" w:space="0" w:color="auto"/>
          </w:divBdr>
        </w:div>
        <w:div w:id="664163478">
          <w:marLeft w:val="640"/>
          <w:marRight w:val="0"/>
          <w:marTop w:val="0"/>
          <w:marBottom w:val="0"/>
          <w:divBdr>
            <w:top w:val="none" w:sz="0" w:space="0" w:color="auto"/>
            <w:left w:val="none" w:sz="0" w:space="0" w:color="auto"/>
            <w:bottom w:val="none" w:sz="0" w:space="0" w:color="auto"/>
            <w:right w:val="none" w:sz="0" w:space="0" w:color="auto"/>
          </w:divBdr>
        </w:div>
        <w:div w:id="363946536">
          <w:marLeft w:val="640"/>
          <w:marRight w:val="0"/>
          <w:marTop w:val="0"/>
          <w:marBottom w:val="0"/>
          <w:divBdr>
            <w:top w:val="none" w:sz="0" w:space="0" w:color="auto"/>
            <w:left w:val="none" w:sz="0" w:space="0" w:color="auto"/>
            <w:bottom w:val="none" w:sz="0" w:space="0" w:color="auto"/>
            <w:right w:val="none" w:sz="0" w:space="0" w:color="auto"/>
          </w:divBdr>
        </w:div>
        <w:div w:id="1034845399">
          <w:marLeft w:val="640"/>
          <w:marRight w:val="0"/>
          <w:marTop w:val="0"/>
          <w:marBottom w:val="0"/>
          <w:divBdr>
            <w:top w:val="none" w:sz="0" w:space="0" w:color="auto"/>
            <w:left w:val="none" w:sz="0" w:space="0" w:color="auto"/>
            <w:bottom w:val="none" w:sz="0" w:space="0" w:color="auto"/>
            <w:right w:val="none" w:sz="0" w:space="0" w:color="auto"/>
          </w:divBdr>
        </w:div>
        <w:div w:id="1740715594">
          <w:marLeft w:val="640"/>
          <w:marRight w:val="0"/>
          <w:marTop w:val="0"/>
          <w:marBottom w:val="0"/>
          <w:divBdr>
            <w:top w:val="none" w:sz="0" w:space="0" w:color="auto"/>
            <w:left w:val="none" w:sz="0" w:space="0" w:color="auto"/>
            <w:bottom w:val="none" w:sz="0" w:space="0" w:color="auto"/>
            <w:right w:val="none" w:sz="0" w:space="0" w:color="auto"/>
          </w:divBdr>
        </w:div>
        <w:div w:id="1587180901">
          <w:marLeft w:val="640"/>
          <w:marRight w:val="0"/>
          <w:marTop w:val="0"/>
          <w:marBottom w:val="0"/>
          <w:divBdr>
            <w:top w:val="none" w:sz="0" w:space="0" w:color="auto"/>
            <w:left w:val="none" w:sz="0" w:space="0" w:color="auto"/>
            <w:bottom w:val="none" w:sz="0" w:space="0" w:color="auto"/>
            <w:right w:val="none" w:sz="0" w:space="0" w:color="auto"/>
          </w:divBdr>
        </w:div>
        <w:div w:id="999700561">
          <w:marLeft w:val="640"/>
          <w:marRight w:val="0"/>
          <w:marTop w:val="0"/>
          <w:marBottom w:val="0"/>
          <w:divBdr>
            <w:top w:val="none" w:sz="0" w:space="0" w:color="auto"/>
            <w:left w:val="none" w:sz="0" w:space="0" w:color="auto"/>
            <w:bottom w:val="none" w:sz="0" w:space="0" w:color="auto"/>
            <w:right w:val="none" w:sz="0" w:space="0" w:color="auto"/>
          </w:divBdr>
        </w:div>
        <w:div w:id="63917742">
          <w:marLeft w:val="640"/>
          <w:marRight w:val="0"/>
          <w:marTop w:val="0"/>
          <w:marBottom w:val="0"/>
          <w:divBdr>
            <w:top w:val="none" w:sz="0" w:space="0" w:color="auto"/>
            <w:left w:val="none" w:sz="0" w:space="0" w:color="auto"/>
            <w:bottom w:val="none" w:sz="0" w:space="0" w:color="auto"/>
            <w:right w:val="none" w:sz="0" w:space="0" w:color="auto"/>
          </w:divBdr>
        </w:div>
        <w:div w:id="210045601">
          <w:marLeft w:val="640"/>
          <w:marRight w:val="0"/>
          <w:marTop w:val="0"/>
          <w:marBottom w:val="0"/>
          <w:divBdr>
            <w:top w:val="none" w:sz="0" w:space="0" w:color="auto"/>
            <w:left w:val="none" w:sz="0" w:space="0" w:color="auto"/>
            <w:bottom w:val="none" w:sz="0" w:space="0" w:color="auto"/>
            <w:right w:val="none" w:sz="0" w:space="0" w:color="auto"/>
          </w:divBdr>
        </w:div>
        <w:div w:id="1606187544">
          <w:marLeft w:val="640"/>
          <w:marRight w:val="0"/>
          <w:marTop w:val="0"/>
          <w:marBottom w:val="0"/>
          <w:divBdr>
            <w:top w:val="none" w:sz="0" w:space="0" w:color="auto"/>
            <w:left w:val="none" w:sz="0" w:space="0" w:color="auto"/>
            <w:bottom w:val="none" w:sz="0" w:space="0" w:color="auto"/>
            <w:right w:val="none" w:sz="0" w:space="0" w:color="auto"/>
          </w:divBdr>
        </w:div>
        <w:div w:id="148520181">
          <w:marLeft w:val="640"/>
          <w:marRight w:val="0"/>
          <w:marTop w:val="0"/>
          <w:marBottom w:val="0"/>
          <w:divBdr>
            <w:top w:val="none" w:sz="0" w:space="0" w:color="auto"/>
            <w:left w:val="none" w:sz="0" w:space="0" w:color="auto"/>
            <w:bottom w:val="none" w:sz="0" w:space="0" w:color="auto"/>
            <w:right w:val="none" w:sz="0" w:space="0" w:color="auto"/>
          </w:divBdr>
        </w:div>
        <w:div w:id="192545534">
          <w:marLeft w:val="640"/>
          <w:marRight w:val="0"/>
          <w:marTop w:val="0"/>
          <w:marBottom w:val="0"/>
          <w:divBdr>
            <w:top w:val="none" w:sz="0" w:space="0" w:color="auto"/>
            <w:left w:val="none" w:sz="0" w:space="0" w:color="auto"/>
            <w:bottom w:val="none" w:sz="0" w:space="0" w:color="auto"/>
            <w:right w:val="none" w:sz="0" w:space="0" w:color="auto"/>
          </w:divBdr>
        </w:div>
        <w:div w:id="1123302800">
          <w:marLeft w:val="640"/>
          <w:marRight w:val="0"/>
          <w:marTop w:val="0"/>
          <w:marBottom w:val="0"/>
          <w:divBdr>
            <w:top w:val="none" w:sz="0" w:space="0" w:color="auto"/>
            <w:left w:val="none" w:sz="0" w:space="0" w:color="auto"/>
            <w:bottom w:val="none" w:sz="0" w:space="0" w:color="auto"/>
            <w:right w:val="none" w:sz="0" w:space="0" w:color="auto"/>
          </w:divBdr>
        </w:div>
        <w:div w:id="1769887374">
          <w:marLeft w:val="640"/>
          <w:marRight w:val="0"/>
          <w:marTop w:val="0"/>
          <w:marBottom w:val="0"/>
          <w:divBdr>
            <w:top w:val="none" w:sz="0" w:space="0" w:color="auto"/>
            <w:left w:val="none" w:sz="0" w:space="0" w:color="auto"/>
            <w:bottom w:val="none" w:sz="0" w:space="0" w:color="auto"/>
            <w:right w:val="none" w:sz="0" w:space="0" w:color="auto"/>
          </w:divBdr>
        </w:div>
        <w:div w:id="548221558">
          <w:marLeft w:val="640"/>
          <w:marRight w:val="0"/>
          <w:marTop w:val="0"/>
          <w:marBottom w:val="0"/>
          <w:divBdr>
            <w:top w:val="none" w:sz="0" w:space="0" w:color="auto"/>
            <w:left w:val="none" w:sz="0" w:space="0" w:color="auto"/>
            <w:bottom w:val="none" w:sz="0" w:space="0" w:color="auto"/>
            <w:right w:val="none" w:sz="0" w:space="0" w:color="auto"/>
          </w:divBdr>
        </w:div>
        <w:div w:id="1866018007">
          <w:marLeft w:val="640"/>
          <w:marRight w:val="0"/>
          <w:marTop w:val="0"/>
          <w:marBottom w:val="0"/>
          <w:divBdr>
            <w:top w:val="none" w:sz="0" w:space="0" w:color="auto"/>
            <w:left w:val="none" w:sz="0" w:space="0" w:color="auto"/>
            <w:bottom w:val="none" w:sz="0" w:space="0" w:color="auto"/>
            <w:right w:val="none" w:sz="0" w:space="0" w:color="auto"/>
          </w:divBdr>
        </w:div>
        <w:div w:id="1113089624">
          <w:marLeft w:val="640"/>
          <w:marRight w:val="0"/>
          <w:marTop w:val="0"/>
          <w:marBottom w:val="0"/>
          <w:divBdr>
            <w:top w:val="none" w:sz="0" w:space="0" w:color="auto"/>
            <w:left w:val="none" w:sz="0" w:space="0" w:color="auto"/>
            <w:bottom w:val="none" w:sz="0" w:space="0" w:color="auto"/>
            <w:right w:val="none" w:sz="0" w:space="0" w:color="auto"/>
          </w:divBdr>
        </w:div>
        <w:div w:id="1415055328">
          <w:marLeft w:val="640"/>
          <w:marRight w:val="0"/>
          <w:marTop w:val="0"/>
          <w:marBottom w:val="0"/>
          <w:divBdr>
            <w:top w:val="none" w:sz="0" w:space="0" w:color="auto"/>
            <w:left w:val="none" w:sz="0" w:space="0" w:color="auto"/>
            <w:bottom w:val="none" w:sz="0" w:space="0" w:color="auto"/>
            <w:right w:val="none" w:sz="0" w:space="0" w:color="auto"/>
          </w:divBdr>
        </w:div>
        <w:div w:id="493108983">
          <w:marLeft w:val="640"/>
          <w:marRight w:val="0"/>
          <w:marTop w:val="0"/>
          <w:marBottom w:val="0"/>
          <w:divBdr>
            <w:top w:val="none" w:sz="0" w:space="0" w:color="auto"/>
            <w:left w:val="none" w:sz="0" w:space="0" w:color="auto"/>
            <w:bottom w:val="none" w:sz="0" w:space="0" w:color="auto"/>
            <w:right w:val="none" w:sz="0" w:space="0" w:color="auto"/>
          </w:divBdr>
        </w:div>
        <w:div w:id="614214313">
          <w:marLeft w:val="640"/>
          <w:marRight w:val="0"/>
          <w:marTop w:val="0"/>
          <w:marBottom w:val="0"/>
          <w:divBdr>
            <w:top w:val="none" w:sz="0" w:space="0" w:color="auto"/>
            <w:left w:val="none" w:sz="0" w:space="0" w:color="auto"/>
            <w:bottom w:val="none" w:sz="0" w:space="0" w:color="auto"/>
            <w:right w:val="none" w:sz="0" w:space="0" w:color="auto"/>
          </w:divBdr>
        </w:div>
        <w:div w:id="873663528">
          <w:marLeft w:val="640"/>
          <w:marRight w:val="0"/>
          <w:marTop w:val="0"/>
          <w:marBottom w:val="0"/>
          <w:divBdr>
            <w:top w:val="none" w:sz="0" w:space="0" w:color="auto"/>
            <w:left w:val="none" w:sz="0" w:space="0" w:color="auto"/>
            <w:bottom w:val="none" w:sz="0" w:space="0" w:color="auto"/>
            <w:right w:val="none" w:sz="0" w:space="0" w:color="auto"/>
          </w:divBdr>
        </w:div>
        <w:div w:id="1531600007">
          <w:marLeft w:val="640"/>
          <w:marRight w:val="0"/>
          <w:marTop w:val="0"/>
          <w:marBottom w:val="0"/>
          <w:divBdr>
            <w:top w:val="none" w:sz="0" w:space="0" w:color="auto"/>
            <w:left w:val="none" w:sz="0" w:space="0" w:color="auto"/>
            <w:bottom w:val="none" w:sz="0" w:space="0" w:color="auto"/>
            <w:right w:val="none" w:sz="0" w:space="0" w:color="auto"/>
          </w:divBdr>
        </w:div>
        <w:div w:id="1299191824">
          <w:marLeft w:val="640"/>
          <w:marRight w:val="0"/>
          <w:marTop w:val="0"/>
          <w:marBottom w:val="0"/>
          <w:divBdr>
            <w:top w:val="none" w:sz="0" w:space="0" w:color="auto"/>
            <w:left w:val="none" w:sz="0" w:space="0" w:color="auto"/>
            <w:bottom w:val="none" w:sz="0" w:space="0" w:color="auto"/>
            <w:right w:val="none" w:sz="0" w:space="0" w:color="auto"/>
          </w:divBdr>
        </w:div>
        <w:div w:id="730931368">
          <w:marLeft w:val="640"/>
          <w:marRight w:val="0"/>
          <w:marTop w:val="0"/>
          <w:marBottom w:val="0"/>
          <w:divBdr>
            <w:top w:val="none" w:sz="0" w:space="0" w:color="auto"/>
            <w:left w:val="none" w:sz="0" w:space="0" w:color="auto"/>
            <w:bottom w:val="none" w:sz="0" w:space="0" w:color="auto"/>
            <w:right w:val="none" w:sz="0" w:space="0" w:color="auto"/>
          </w:divBdr>
        </w:div>
        <w:div w:id="1536694240">
          <w:marLeft w:val="640"/>
          <w:marRight w:val="0"/>
          <w:marTop w:val="0"/>
          <w:marBottom w:val="0"/>
          <w:divBdr>
            <w:top w:val="none" w:sz="0" w:space="0" w:color="auto"/>
            <w:left w:val="none" w:sz="0" w:space="0" w:color="auto"/>
            <w:bottom w:val="none" w:sz="0" w:space="0" w:color="auto"/>
            <w:right w:val="none" w:sz="0" w:space="0" w:color="auto"/>
          </w:divBdr>
        </w:div>
        <w:div w:id="1874927327">
          <w:marLeft w:val="640"/>
          <w:marRight w:val="0"/>
          <w:marTop w:val="0"/>
          <w:marBottom w:val="0"/>
          <w:divBdr>
            <w:top w:val="none" w:sz="0" w:space="0" w:color="auto"/>
            <w:left w:val="none" w:sz="0" w:space="0" w:color="auto"/>
            <w:bottom w:val="none" w:sz="0" w:space="0" w:color="auto"/>
            <w:right w:val="none" w:sz="0" w:space="0" w:color="auto"/>
          </w:divBdr>
        </w:div>
        <w:div w:id="1364596669">
          <w:marLeft w:val="640"/>
          <w:marRight w:val="0"/>
          <w:marTop w:val="0"/>
          <w:marBottom w:val="0"/>
          <w:divBdr>
            <w:top w:val="none" w:sz="0" w:space="0" w:color="auto"/>
            <w:left w:val="none" w:sz="0" w:space="0" w:color="auto"/>
            <w:bottom w:val="none" w:sz="0" w:space="0" w:color="auto"/>
            <w:right w:val="none" w:sz="0" w:space="0" w:color="auto"/>
          </w:divBdr>
        </w:div>
        <w:div w:id="1138260487">
          <w:marLeft w:val="640"/>
          <w:marRight w:val="0"/>
          <w:marTop w:val="0"/>
          <w:marBottom w:val="0"/>
          <w:divBdr>
            <w:top w:val="none" w:sz="0" w:space="0" w:color="auto"/>
            <w:left w:val="none" w:sz="0" w:space="0" w:color="auto"/>
            <w:bottom w:val="none" w:sz="0" w:space="0" w:color="auto"/>
            <w:right w:val="none" w:sz="0" w:space="0" w:color="auto"/>
          </w:divBdr>
        </w:div>
        <w:div w:id="2095007822">
          <w:marLeft w:val="640"/>
          <w:marRight w:val="0"/>
          <w:marTop w:val="0"/>
          <w:marBottom w:val="0"/>
          <w:divBdr>
            <w:top w:val="none" w:sz="0" w:space="0" w:color="auto"/>
            <w:left w:val="none" w:sz="0" w:space="0" w:color="auto"/>
            <w:bottom w:val="none" w:sz="0" w:space="0" w:color="auto"/>
            <w:right w:val="none" w:sz="0" w:space="0" w:color="auto"/>
          </w:divBdr>
        </w:div>
        <w:div w:id="150486840">
          <w:marLeft w:val="640"/>
          <w:marRight w:val="0"/>
          <w:marTop w:val="0"/>
          <w:marBottom w:val="0"/>
          <w:divBdr>
            <w:top w:val="none" w:sz="0" w:space="0" w:color="auto"/>
            <w:left w:val="none" w:sz="0" w:space="0" w:color="auto"/>
            <w:bottom w:val="none" w:sz="0" w:space="0" w:color="auto"/>
            <w:right w:val="none" w:sz="0" w:space="0" w:color="auto"/>
          </w:divBdr>
        </w:div>
        <w:div w:id="1763720142">
          <w:marLeft w:val="640"/>
          <w:marRight w:val="0"/>
          <w:marTop w:val="0"/>
          <w:marBottom w:val="0"/>
          <w:divBdr>
            <w:top w:val="none" w:sz="0" w:space="0" w:color="auto"/>
            <w:left w:val="none" w:sz="0" w:space="0" w:color="auto"/>
            <w:bottom w:val="none" w:sz="0" w:space="0" w:color="auto"/>
            <w:right w:val="none" w:sz="0" w:space="0" w:color="auto"/>
          </w:divBdr>
        </w:div>
        <w:div w:id="1635863761">
          <w:marLeft w:val="640"/>
          <w:marRight w:val="0"/>
          <w:marTop w:val="0"/>
          <w:marBottom w:val="0"/>
          <w:divBdr>
            <w:top w:val="none" w:sz="0" w:space="0" w:color="auto"/>
            <w:left w:val="none" w:sz="0" w:space="0" w:color="auto"/>
            <w:bottom w:val="none" w:sz="0" w:space="0" w:color="auto"/>
            <w:right w:val="none" w:sz="0" w:space="0" w:color="auto"/>
          </w:divBdr>
        </w:div>
        <w:div w:id="349258806">
          <w:marLeft w:val="640"/>
          <w:marRight w:val="0"/>
          <w:marTop w:val="0"/>
          <w:marBottom w:val="0"/>
          <w:divBdr>
            <w:top w:val="none" w:sz="0" w:space="0" w:color="auto"/>
            <w:left w:val="none" w:sz="0" w:space="0" w:color="auto"/>
            <w:bottom w:val="none" w:sz="0" w:space="0" w:color="auto"/>
            <w:right w:val="none" w:sz="0" w:space="0" w:color="auto"/>
          </w:divBdr>
        </w:div>
        <w:div w:id="1726100559">
          <w:marLeft w:val="640"/>
          <w:marRight w:val="0"/>
          <w:marTop w:val="0"/>
          <w:marBottom w:val="0"/>
          <w:divBdr>
            <w:top w:val="none" w:sz="0" w:space="0" w:color="auto"/>
            <w:left w:val="none" w:sz="0" w:space="0" w:color="auto"/>
            <w:bottom w:val="none" w:sz="0" w:space="0" w:color="auto"/>
            <w:right w:val="none" w:sz="0" w:space="0" w:color="auto"/>
          </w:divBdr>
        </w:div>
        <w:div w:id="1536113980">
          <w:marLeft w:val="640"/>
          <w:marRight w:val="0"/>
          <w:marTop w:val="0"/>
          <w:marBottom w:val="0"/>
          <w:divBdr>
            <w:top w:val="none" w:sz="0" w:space="0" w:color="auto"/>
            <w:left w:val="none" w:sz="0" w:space="0" w:color="auto"/>
            <w:bottom w:val="none" w:sz="0" w:space="0" w:color="auto"/>
            <w:right w:val="none" w:sz="0" w:space="0" w:color="auto"/>
          </w:divBdr>
        </w:div>
        <w:div w:id="868299268">
          <w:marLeft w:val="640"/>
          <w:marRight w:val="0"/>
          <w:marTop w:val="0"/>
          <w:marBottom w:val="0"/>
          <w:divBdr>
            <w:top w:val="none" w:sz="0" w:space="0" w:color="auto"/>
            <w:left w:val="none" w:sz="0" w:space="0" w:color="auto"/>
            <w:bottom w:val="none" w:sz="0" w:space="0" w:color="auto"/>
            <w:right w:val="none" w:sz="0" w:space="0" w:color="auto"/>
          </w:divBdr>
        </w:div>
        <w:div w:id="1193571705">
          <w:marLeft w:val="640"/>
          <w:marRight w:val="0"/>
          <w:marTop w:val="0"/>
          <w:marBottom w:val="0"/>
          <w:divBdr>
            <w:top w:val="none" w:sz="0" w:space="0" w:color="auto"/>
            <w:left w:val="none" w:sz="0" w:space="0" w:color="auto"/>
            <w:bottom w:val="none" w:sz="0" w:space="0" w:color="auto"/>
            <w:right w:val="none" w:sz="0" w:space="0" w:color="auto"/>
          </w:divBdr>
        </w:div>
        <w:div w:id="1449426850">
          <w:marLeft w:val="640"/>
          <w:marRight w:val="0"/>
          <w:marTop w:val="0"/>
          <w:marBottom w:val="0"/>
          <w:divBdr>
            <w:top w:val="none" w:sz="0" w:space="0" w:color="auto"/>
            <w:left w:val="none" w:sz="0" w:space="0" w:color="auto"/>
            <w:bottom w:val="none" w:sz="0" w:space="0" w:color="auto"/>
            <w:right w:val="none" w:sz="0" w:space="0" w:color="auto"/>
          </w:divBdr>
        </w:div>
        <w:div w:id="435754627">
          <w:marLeft w:val="640"/>
          <w:marRight w:val="0"/>
          <w:marTop w:val="0"/>
          <w:marBottom w:val="0"/>
          <w:divBdr>
            <w:top w:val="none" w:sz="0" w:space="0" w:color="auto"/>
            <w:left w:val="none" w:sz="0" w:space="0" w:color="auto"/>
            <w:bottom w:val="none" w:sz="0" w:space="0" w:color="auto"/>
            <w:right w:val="none" w:sz="0" w:space="0" w:color="auto"/>
          </w:divBdr>
        </w:div>
        <w:div w:id="488136626">
          <w:marLeft w:val="640"/>
          <w:marRight w:val="0"/>
          <w:marTop w:val="0"/>
          <w:marBottom w:val="0"/>
          <w:divBdr>
            <w:top w:val="none" w:sz="0" w:space="0" w:color="auto"/>
            <w:left w:val="none" w:sz="0" w:space="0" w:color="auto"/>
            <w:bottom w:val="none" w:sz="0" w:space="0" w:color="auto"/>
            <w:right w:val="none" w:sz="0" w:space="0" w:color="auto"/>
          </w:divBdr>
        </w:div>
        <w:div w:id="1636376958">
          <w:marLeft w:val="640"/>
          <w:marRight w:val="0"/>
          <w:marTop w:val="0"/>
          <w:marBottom w:val="0"/>
          <w:divBdr>
            <w:top w:val="none" w:sz="0" w:space="0" w:color="auto"/>
            <w:left w:val="none" w:sz="0" w:space="0" w:color="auto"/>
            <w:bottom w:val="none" w:sz="0" w:space="0" w:color="auto"/>
            <w:right w:val="none" w:sz="0" w:space="0" w:color="auto"/>
          </w:divBdr>
        </w:div>
        <w:div w:id="1573157520">
          <w:marLeft w:val="640"/>
          <w:marRight w:val="0"/>
          <w:marTop w:val="0"/>
          <w:marBottom w:val="0"/>
          <w:divBdr>
            <w:top w:val="none" w:sz="0" w:space="0" w:color="auto"/>
            <w:left w:val="none" w:sz="0" w:space="0" w:color="auto"/>
            <w:bottom w:val="none" w:sz="0" w:space="0" w:color="auto"/>
            <w:right w:val="none" w:sz="0" w:space="0" w:color="auto"/>
          </w:divBdr>
        </w:div>
        <w:div w:id="392124701">
          <w:marLeft w:val="640"/>
          <w:marRight w:val="0"/>
          <w:marTop w:val="0"/>
          <w:marBottom w:val="0"/>
          <w:divBdr>
            <w:top w:val="none" w:sz="0" w:space="0" w:color="auto"/>
            <w:left w:val="none" w:sz="0" w:space="0" w:color="auto"/>
            <w:bottom w:val="none" w:sz="0" w:space="0" w:color="auto"/>
            <w:right w:val="none" w:sz="0" w:space="0" w:color="auto"/>
          </w:divBdr>
        </w:div>
        <w:div w:id="1215046424">
          <w:marLeft w:val="640"/>
          <w:marRight w:val="0"/>
          <w:marTop w:val="0"/>
          <w:marBottom w:val="0"/>
          <w:divBdr>
            <w:top w:val="none" w:sz="0" w:space="0" w:color="auto"/>
            <w:left w:val="none" w:sz="0" w:space="0" w:color="auto"/>
            <w:bottom w:val="none" w:sz="0" w:space="0" w:color="auto"/>
            <w:right w:val="none" w:sz="0" w:space="0" w:color="auto"/>
          </w:divBdr>
        </w:div>
        <w:div w:id="1812942792">
          <w:marLeft w:val="640"/>
          <w:marRight w:val="0"/>
          <w:marTop w:val="0"/>
          <w:marBottom w:val="0"/>
          <w:divBdr>
            <w:top w:val="none" w:sz="0" w:space="0" w:color="auto"/>
            <w:left w:val="none" w:sz="0" w:space="0" w:color="auto"/>
            <w:bottom w:val="none" w:sz="0" w:space="0" w:color="auto"/>
            <w:right w:val="none" w:sz="0" w:space="0" w:color="auto"/>
          </w:divBdr>
        </w:div>
      </w:divsChild>
    </w:div>
    <w:div w:id="1404451989">
      <w:bodyDiv w:val="1"/>
      <w:marLeft w:val="0"/>
      <w:marRight w:val="0"/>
      <w:marTop w:val="0"/>
      <w:marBottom w:val="0"/>
      <w:divBdr>
        <w:top w:val="none" w:sz="0" w:space="0" w:color="auto"/>
        <w:left w:val="none" w:sz="0" w:space="0" w:color="auto"/>
        <w:bottom w:val="none" w:sz="0" w:space="0" w:color="auto"/>
        <w:right w:val="none" w:sz="0" w:space="0" w:color="auto"/>
      </w:divBdr>
      <w:divsChild>
        <w:div w:id="1660235608">
          <w:marLeft w:val="640"/>
          <w:marRight w:val="0"/>
          <w:marTop w:val="0"/>
          <w:marBottom w:val="0"/>
          <w:divBdr>
            <w:top w:val="none" w:sz="0" w:space="0" w:color="auto"/>
            <w:left w:val="none" w:sz="0" w:space="0" w:color="auto"/>
            <w:bottom w:val="none" w:sz="0" w:space="0" w:color="auto"/>
            <w:right w:val="none" w:sz="0" w:space="0" w:color="auto"/>
          </w:divBdr>
        </w:div>
        <w:div w:id="1701472622">
          <w:marLeft w:val="640"/>
          <w:marRight w:val="0"/>
          <w:marTop w:val="0"/>
          <w:marBottom w:val="0"/>
          <w:divBdr>
            <w:top w:val="none" w:sz="0" w:space="0" w:color="auto"/>
            <w:left w:val="none" w:sz="0" w:space="0" w:color="auto"/>
            <w:bottom w:val="none" w:sz="0" w:space="0" w:color="auto"/>
            <w:right w:val="none" w:sz="0" w:space="0" w:color="auto"/>
          </w:divBdr>
        </w:div>
        <w:div w:id="1347904400">
          <w:marLeft w:val="640"/>
          <w:marRight w:val="0"/>
          <w:marTop w:val="0"/>
          <w:marBottom w:val="0"/>
          <w:divBdr>
            <w:top w:val="none" w:sz="0" w:space="0" w:color="auto"/>
            <w:left w:val="none" w:sz="0" w:space="0" w:color="auto"/>
            <w:bottom w:val="none" w:sz="0" w:space="0" w:color="auto"/>
            <w:right w:val="none" w:sz="0" w:space="0" w:color="auto"/>
          </w:divBdr>
        </w:div>
        <w:div w:id="674454490">
          <w:marLeft w:val="640"/>
          <w:marRight w:val="0"/>
          <w:marTop w:val="0"/>
          <w:marBottom w:val="0"/>
          <w:divBdr>
            <w:top w:val="none" w:sz="0" w:space="0" w:color="auto"/>
            <w:left w:val="none" w:sz="0" w:space="0" w:color="auto"/>
            <w:bottom w:val="none" w:sz="0" w:space="0" w:color="auto"/>
            <w:right w:val="none" w:sz="0" w:space="0" w:color="auto"/>
          </w:divBdr>
        </w:div>
        <w:div w:id="1338732832">
          <w:marLeft w:val="640"/>
          <w:marRight w:val="0"/>
          <w:marTop w:val="0"/>
          <w:marBottom w:val="0"/>
          <w:divBdr>
            <w:top w:val="none" w:sz="0" w:space="0" w:color="auto"/>
            <w:left w:val="none" w:sz="0" w:space="0" w:color="auto"/>
            <w:bottom w:val="none" w:sz="0" w:space="0" w:color="auto"/>
            <w:right w:val="none" w:sz="0" w:space="0" w:color="auto"/>
          </w:divBdr>
        </w:div>
        <w:div w:id="268200010">
          <w:marLeft w:val="640"/>
          <w:marRight w:val="0"/>
          <w:marTop w:val="0"/>
          <w:marBottom w:val="0"/>
          <w:divBdr>
            <w:top w:val="none" w:sz="0" w:space="0" w:color="auto"/>
            <w:left w:val="none" w:sz="0" w:space="0" w:color="auto"/>
            <w:bottom w:val="none" w:sz="0" w:space="0" w:color="auto"/>
            <w:right w:val="none" w:sz="0" w:space="0" w:color="auto"/>
          </w:divBdr>
        </w:div>
        <w:div w:id="13315343">
          <w:marLeft w:val="640"/>
          <w:marRight w:val="0"/>
          <w:marTop w:val="0"/>
          <w:marBottom w:val="0"/>
          <w:divBdr>
            <w:top w:val="none" w:sz="0" w:space="0" w:color="auto"/>
            <w:left w:val="none" w:sz="0" w:space="0" w:color="auto"/>
            <w:bottom w:val="none" w:sz="0" w:space="0" w:color="auto"/>
            <w:right w:val="none" w:sz="0" w:space="0" w:color="auto"/>
          </w:divBdr>
        </w:div>
        <w:div w:id="650792327">
          <w:marLeft w:val="640"/>
          <w:marRight w:val="0"/>
          <w:marTop w:val="0"/>
          <w:marBottom w:val="0"/>
          <w:divBdr>
            <w:top w:val="none" w:sz="0" w:space="0" w:color="auto"/>
            <w:left w:val="none" w:sz="0" w:space="0" w:color="auto"/>
            <w:bottom w:val="none" w:sz="0" w:space="0" w:color="auto"/>
            <w:right w:val="none" w:sz="0" w:space="0" w:color="auto"/>
          </w:divBdr>
        </w:div>
        <w:div w:id="1341472052">
          <w:marLeft w:val="640"/>
          <w:marRight w:val="0"/>
          <w:marTop w:val="0"/>
          <w:marBottom w:val="0"/>
          <w:divBdr>
            <w:top w:val="none" w:sz="0" w:space="0" w:color="auto"/>
            <w:left w:val="none" w:sz="0" w:space="0" w:color="auto"/>
            <w:bottom w:val="none" w:sz="0" w:space="0" w:color="auto"/>
            <w:right w:val="none" w:sz="0" w:space="0" w:color="auto"/>
          </w:divBdr>
        </w:div>
        <w:div w:id="140729327">
          <w:marLeft w:val="640"/>
          <w:marRight w:val="0"/>
          <w:marTop w:val="0"/>
          <w:marBottom w:val="0"/>
          <w:divBdr>
            <w:top w:val="none" w:sz="0" w:space="0" w:color="auto"/>
            <w:left w:val="none" w:sz="0" w:space="0" w:color="auto"/>
            <w:bottom w:val="none" w:sz="0" w:space="0" w:color="auto"/>
            <w:right w:val="none" w:sz="0" w:space="0" w:color="auto"/>
          </w:divBdr>
        </w:div>
        <w:div w:id="204684727">
          <w:marLeft w:val="640"/>
          <w:marRight w:val="0"/>
          <w:marTop w:val="0"/>
          <w:marBottom w:val="0"/>
          <w:divBdr>
            <w:top w:val="none" w:sz="0" w:space="0" w:color="auto"/>
            <w:left w:val="none" w:sz="0" w:space="0" w:color="auto"/>
            <w:bottom w:val="none" w:sz="0" w:space="0" w:color="auto"/>
            <w:right w:val="none" w:sz="0" w:space="0" w:color="auto"/>
          </w:divBdr>
        </w:div>
        <w:div w:id="677656470">
          <w:marLeft w:val="640"/>
          <w:marRight w:val="0"/>
          <w:marTop w:val="0"/>
          <w:marBottom w:val="0"/>
          <w:divBdr>
            <w:top w:val="none" w:sz="0" w:space="0" w:color="auto"/>
            <w:left w:val="none" w:sz="0" w:space="0" w:color="auto"/>
            <w:bottom w:val="none" w:sz="0" w:space="0" w:color="auto"/>
            <w:right w:val="none" w:sz="0" w:space="0" w:color="auto"/>
          </w:divBdr>
        </w:div>
        <w:div w:id="115375639">
          <w:marLeft w:val="640"/>
          <w:marRight w:val="0"/>
          <w:marTop w:val="0"/>
          <w:marBottom w:val="0"/>
          <w:divBdr>
            <w:top w:val="none" w:sz="0" w:space="0" w:color="auto"/>
            <w:left w:val="none" w:sz="0" w:space="0" w:color="auto"/>
            <w:bottom w:val="none" w:sz="0" w:space="0" w:color="auto"/>
            <w:right w:val="none" w:sz="0" w:space="0" w:color="auto"/>
          </w:divBdr>
        </w:div>
        <w:div w:id="1944146179">
          <w:marLeft w:val="640"/>
          <w:marRight w:val="0"/>
          <w:marTop w:val="0"/>
          <w:marBottom w:val="0"/>
          <w:divBdr>
            <w:top w:val="none" w:sz="0" w:space="0" w:color="auto"/>
            <w:left w:val="none" w:sz="0" w:space="0" w:color="auto"/>
            <w:bottom w:val="none" w:sz="0" w:space="0" w:color="auto"/>
            <w:right w:val="none" w:sz="0" w:space="0" w:color="auto"/>
          </w:divBdr>
        </w:div>
        <w:div w:id="1859730694">
          <w:marLeft w:val="640"/>
          <w:marRight w:val="0"/>
          <w:marTop w:val="0"/>
          <w:marBottom w:val="0"/>
          <w:divBdr>
            <w:top w:val="none" w:sz="0" w:space="0" w:color="auto"/>
            <w:left w:val="none" w:sz="0" w:space="0" w:color="auto"/>
            <w:bottom w:val="none" w:sz="0" w:space="0" w:color="auto"/>
            <w:right w:val="none" w:sz="0" w:space="0" w:color="auto"/>
          </w:divBdr>
        </w:div>
        <w:div w:id="907422384">
          <w:marLeft w:val="640"/>
          <w:marRight w:val="0"/>
          <w:marTop w:val="0"/>
          <w:marBottom w:val="0"/>
          <w:divBdr>
            <w:top w:val="none" w:sz="0" w:space="0" w:color="auto"/>
            <w:left w:val="none" w:sz="0" w:space="0" w:color="auto"/>
            <w:bottom w:val="none" w:sz="0" w:space="0" w:color="auto"/>
            <w:right w:val="none" w:sz="0" w:space="0" w:color="auto"/>
          </w:divBdr>
        </w:div>
        <w:div w:id="1038242631">
          <w:marLeft w:val="640"/>
          <w:marRight w:val="0"/>
          <w:marTop w:val="0"/>
          <w:marBottom w:val="0"/>
          <w:divBdr>
            <w:top w:val="none" w:sz="0" w:space="0" w:color="auto"/>
            <w:left w:val="none" w:sz="0" w:space="0" w:color="auto"/>
            <w:bottom w:val="none" w:sz="0" w:space="0" w:color="auto"/>
            <w:right w:val="none" w:sz="0" w:space="0" w:color="auto"/>
          </w:divBdr>
        </w:div>
        <w:div w:id="1965847684">
          <w:marLeft w:val="640"/>
          <w:marRight w:val="0"/>
          <w:marTop w:val="0"/>
          <w:marBottom w:val="0"/>
          <w:divBdr>
            <w:top w:val="none" w:sz="0" w:space="0" w:color="auto"/>
            <w:left w:val="none" w:sz="0" w:space="0" w:color="auto"/>
            <w:bottom w:val="none" w:sz="0" w:space="0" w:color="auto"/>
            <w:right w:val="none" w:sz="0" w:space="0" w:color="auto"/>
          </w:divBdr>
        </w:div>
        <w:div w:id="700666519">
          <w:marLeft w:val="640"/>
          <w:marRight w:val="0"/>
          <w:marTop w:val="0"/>
          <w:marBottom w:val="0"/>
          <w:divBdr>
            <w:top w:val="none" w:sz="0" w:space="0" w:color="auto"/>
            <w:left w:val="none" w:sz="0" w:space="0" w:color="auto"/>
            <w:bottom w:val="none" w:sz="0" w:space="0" w:color="auto"/>
            <w:right w:val="none" w:sz="0" w:space="0" w:color="auto"/>
          </w:divBdr>
        </w:div>
        <w:div w:id="131674789">
          <w:marLeft w:val="640"/>
          <w:marRight w:val="0"/>
          <w:marTop w:val="0"/>
          <w:marBottom w:val="0"/>
          <w:divBdr>
            <w:top w:val="none" w:sz="0" w:space="0" w:color="auto"/>
            <w:left w:val="none" w:sz="0" w:space="0" w:color="auto"/>
            <w:bottom w:val="none" w:sz="0" w:space="0" w:color="auto"/>
            <w:right w:val="none" w:sz="0" w:space="0" w:color="auto"/>
          </w:divBdr>
        </w:div>
        <w:div w:id="27492295">
          <w:marLeft w:val="640"/>
          <w:marRight w:val="0"/>
          <w:marTop w:val="0"/>
          <w:marBottom w:val="0"/>
          <w:divBdr>
            <w:top w:val="none" w:sz="0" w:space="0" w:color="auto"/>
            <w:left w:val="none" w:sz="0" w:space="0" w:color="auto"/>
            <w:bottom w:val="none" w:sz="0" w:space="0" w:color="auto"/>
            <w:right w:val="none" w:sz="0" w:space="0" w:color="auto"/>
          </w:divBdr>
        </w:div>
        <w:div w:id="464852024">
          <w:marLeft w:val="640"/>
          <w:marRight w:val="0"/>
          <w:marTop w:val="0"/>
          <w:marBottom w:val="0"/>
          <w:divBdr>
            <w:top w:val="none" w:sz="0" w:space="0" w:color="auto"/>
            <w:left w:val="none" w:sz="0" w:space="0" w:color="auto"/>
            <w:bottom w:val="none" w:sz="0" w:space="0" w:color="auto"/>
            <w:right w:val="none" w:sz="0" w:space="0" w:color="auto"/>
          </w:divBdr>
        </w:div>
        <w:div w:id="740717866">
          <w:marLeft w:val="640"/>
          <w:marRight w:val="0"/>
          <w:marTop w:val="0"/>
          <w:marBottom w:val="0"/>
          <w:divBdr>
            <w:top w:val="none" w:sz="0" w:space="0" w:color="auto"/>
            <w:left w:val="none" w:sz="0" w:space="0" w:color="auto"/>
            <w:bottom w:val="none" w:sz="0" w:space="0" w:color="auto"/>
            <w:right w:val="none" w:sz="0" w:space="0" w:color="auto"/>
          </w:divBdr>
        </w:div>
        <w:div w:id="2146654665">
          <w:marLeft w:val="640"/>
          <w:marRight w:val="0"/>
          <w:marTop w:val="0"/>
          <w:marBottom w:val="0"/>
          <w:divBdr>
            <w:top w:val="none" w:sz="0" w:space="0" w:color="auto"/>
            <w:left w:val="none" w:sz="0" w:space="0" w:color="auto"/>
            <w:bottom w:val="none" w:sz="0" w:space="0" w:color="auto"/>
            <w:right w:val="none" w:sz="0" w:space="0" w:color="auto"/>
          </w:divBdr>
        </w:div>
        <w:div w:id="371424490">
          <w:marLeft w:val="640"/>
          <w:marRight w:val="0"/>
          <w:marTop w:val="0"/>
          <w:marBottom w:val="0"/>
          <w:divBdr>
            <w:top w:val="none" w:sz="0" w:space="0" w:color="auto"/>
            <w:left w:val="none" w:sz="0" w:space="0" w:color="auto"/>
            <w:bottom w:val="none" w:sz="0" w:space="0" w:color="auto"/>
            <w:right w:val="none" w:sz="0" w:space="0" w:color="auto"/>
          </w:divBdr>
        </w:div>
        <w:div w:id="1336880238">
          <w:marLeft w:val="640"/>
          <w:marRight w:val="0"/>
          <w:marTop w:val="0"/>
          <w:marBottom w:val="0"/>
          <w:divBdr>
            <w:top w:val="none" w:sz="0" w:space="0" w:color="auto"/>
            <w:left w:val="none" w:sz="0" w:space="0" w:color="auto"/>
            <w:bottom w:val="none" w:sz="0" w:space="0" w:color="auto"/>
            <w:right w:val="none" w:sz="0" w:space="0" w:color="auto"/>
          </w:divBdr>
        </w:div>
        <w:div w:id="246620171">
          <w:marLeft w:val="640"/>
          <w:marRight w:val="0"/>
          <w:marTop w:val="0"/>
          <w:marBottom w:val="0"/>
          <w:divBdr>
            <w:top w:val="none" w:sz="0" w:space="0" w:color="auto"/>
            <w:left w:val="none" w:sz="0" w:space="0" w:color="auto"/>
            <w:bottom w:val="none" w:sz="0" w:space="0" w:color="auto"/>
            <w:right w:val="none" w:sz="0" w:space="0" w:color="auto"/>
          </w:divBdr>
        </w:div>
        <w:div w:id="1453472262">
          <w:marLeft w:val="640"/>
          <w:marRight w:val="0"/>
          <w:marTop w:val="0"/>
          <w:marBottom w:val="0"/>
          <w:divBdr>
            <w:top w:val="none" w:sz="0" w:space="0" w:color="auto"/>
            <w:left w:val="none" w:sz="0" w:space="0" w:color="auto"/>
            <w:bottom w:val="none" w:sz="0" w:space="0" w:color="auto"/>
            <w:right w:val="none" w:sz="0" w:space="0" w:color="auto"/>
          </w:divBdr>
        </w:div>
        <w:div w:id="43451525">
          <w:marLeft w:val="640"/>
          <w:marRight w:val="0"/>
          <w:marTop w:val="0"/>
          <w:marBottom w:val="0"/>
          <w:divBdr>
            <w:top w:val="none" w:sz="0" w:space="0" w:color="auto"/>
            <w:left w:val="none" w:sz="0" w:space="0" w:color="auto"/>
            <w:bottom w:val="none" w:sz="0" w:space="0" w:color="auto"/>
            <w:right w:val="none" w:sz="0" w:space="0" w:color="auto"/>
          </w:divBdr>
        </w:div>
        <w:div w:id="1505121190">
          <w:marLeft w:val="640"/>
          <w:marRight w:val="0"/>
          <w:marTop w:val="0"/>
          <w:marBottom w:val="0"/>
          <w:divBdr>
            <w:top w:val="none" w:sz="0" w:space="0" w:color="auto"/>
            <w:left w:val="none" w:sz="0" w:space="0" w:color="auto"/>
            <w:bottom w:val="none" w:sz="0" w:space="0" w:color="auto"/>
            <w:right w:val="none" w:sz="0" w:space="0" w:color="auto"/>
          </w:divBdr>
        </w:div>
        <w:div w:id="825098623">
          <w:marLeft w:val="640"/>
          <w:marRight w:val="0"/>
          <w:marTop w:val="0"/>
          <w:marBottom w:val="0"/>
          <w:divBdr>
            <w:top w:val="none" w:sz="0" w:space="0" w:color="auto"/>
            <w:left w:val="none" w:sz="0" w:space="0" w:color="auto"/>
            <w:bottom w:val="none" w:sz="0" w:space="0" w:color="auto"/>
            <w:right w:val="none" w:sz="0" w:space="0" w:color="auto"/>
          </w:divBdr>
        </w:div>
        <w:div w:id="1885484200">
          <w:marLeft w:val="640"/>
          <w:marRight w:val="0"/>
          <w:marTop w:val="0"/>
          <w:marBottom w:val="0"/>
          <w:divBdr>
            <w:top w:val="none" w:sz="0" w:space="0" w:color="auto"/>
            <w:left w:val="none" w:sz="0" w:space="0" w:color="auto"/>
            <w:bottom w:val="none" w:sz="0" w:space="0" w:color="auto"/>
            <w:right w:val="none" w:sz="0" w:space="0" w:color="auto"/>
          </w:divBdr>
        </w:div>
        <w:div w:id="501628121">
          <w:marLeft w:val="640"/>
          <w:marRight w:val="0"/>
          <w:marTop w:val="0"/>
          <w:marBottom w:val="0"/>
          <w:divBdr>
            <w:top w:val="none" w:sz="0" w:space="0" w:color="auto"/>
            <w:left w:val="none" w:sz="0" w:space="0" w:color="auto"/>
            <w:bottom w:val="none" w:sz="0" w:space="0" w:color="auto"/>
            <w:right w:val="none" w:sz="0" w:space="0" w:color="auto"/>
          </w:divBdr>
        </w:div>
        <w:div w:id="1781794890">
          <w:marLeft w:val="640"/>
          <w:marRight w:val="0"/>
          <w:marTop w:val="0"/>
          <w:marBottom w:val="0"/>
          <w:divBdr>
            <w:top w:val="none" w:sz="0" w:space="0" w:color="auto"/>
            <w:left w:val="none" w:sz="0" w:space="0" w:color="auto"/>
            <w:bottom w:val="none" w:sz="0" w:space="0" w:color="auto"/>
            <w:right w:val="none" w:sz="0" w:space="0" w:color="auto"/>
          </w:divBdr>
        </w:div>
        <w:div w:id="329219652">
          <w:marLeft w:val="640"/>
          <w:marRight w:val="0"/>
          <w:marTop w:val="0"/>
          <w:marBottom w:val="0"/>
          <w:divBdr>
            <w:top w:val="none" w:sz="0" w:space="0" w:color="auto"/>
            <w:left w:val="none" w:sz="0" w:space="0" w:color="auto"/>
            <w:bottom w:val="none" w:sz="0" w:space="0" w:color="auto"/>
            <w:right w:val="none" w:sz="0" w:space="0" w:color="auto"/>
          </w:divBdr>
        </w:div>
        <w:div w:id="459570992">
          <w:marLeft w:val="640"/>
          <w:marRight w:val="0"/>
          <w:marTop w:val="0"/>
          <w:marBottom w:val="0"/>
          <w:divBdr>
            <w:top w:val="none" w:sz="0" w:space="0" w:color="auto"/>
            <w:left w:val="none" w:sz="0" w:space="0" w:color="auto"/>
            <w:bottom w:val="none" w:sz="0" w:space="0" w:color="auto"/>
            <w:right w:val="none" w:sz="0" w:space="0" w:color="auto"/>
          </w:divBdr>
        </w:div>
        <w:div w:id="23214918">
          <w:marLeft w:val="640"/>
          <w:marRight w:val="0"/>
          <w:marTop w:val="0"/>
          <w:marBottom w:val="0"/>
          <w:divBdr>
            <w:top w:val="none" w:sz="0" w:space="0" w:color="auto"/>
            <w:left w:val="none" w:sz="0" w:space="0" w:color="auto"/>
            <w:bottom w:val="none" w:sz="0" w:space="0" w:color="auto"/>
            <w:right w:val="none" w:sz="0" w:space="0" w:color="auto"/>
          </w:divBdr>
        </w:div>
        <w:div w:id="171265432">
          <w:marLeft w:val="640"/>
          <w:marRight w:val="0"/>
          <w:marTop w:val="0"/>
          <w:marBottom w:val="0"/>
          <w:divBdr>
            <w:top w:val="none" w:sz="0" w:space="0" w:color="auto"/>
            <w:left w:val="none" w:sz="0" w:space="0" w:color="auto"/>
            <w:bottom w:val="none" w:sz="0" w:space="0" w:color="auto"/>
            <w:right w:val="none" w:sz="0" w:space="0" w:color="auto"/>
          </w:divBdr>
        </w:div>
        <w:div w:id="1615012793">
          <w:marLeft w:val="640"/>
          <w:marRight w:val="0"/>
          <w:marTop w:val="0"/>
          <w:marBottom w:val="0"/>
          <w:divBdr>
            <w:top w:val="none" w:sz="0" w:space="0" w:color="auto"/>
            <w:left w:val="none" w:sz="0" w:space="0" w:color="auto"/>
            <w:bottom w:val="none" w:sz="0" w:space="0" w:color="auto"/>
            <w:right w:val="none" w:sz="0" w:space="0" w:color="auto"/>
          </w:divBdr>
        </w:div>
        <w:div w:id="302271275">
          <w:marLeft w:val="640"/>
          <w:marRight w:val="0"/>
          <w:marTop w:val="0"/>
          <w:marBottom w:val="0"/>
          <w:divBdr>
            <w:top w:val="none" w:sz="0" w:space="0" w:color="auto"/>
            <w:left w:val="none" w:sz="0" w:space="0" w:color="auto"/>
            <w:bottom w:val="none" w:sz="0" w:space="0" w:color="auto"/>
            <w:right w:val="none" w:sz="0" w:space="0" w:color="auto"/>
          </w:divBdr>
        </w:div>
        <w:div w:id="1637101330">
          <w:marLeft w:val="640"/>
          <w:marRight w:val="0"/>
          <w:marTop w:val="0"/>
          <w:marBottom w:val="0"/>
          <w:divBdr>
            <w:top w:val="none" w:sz="0" w:space="0" w:color="auto"/>
            <w:left w:val="none" w:sz="0" w:space="0" w:color="auto"/>
            <w:bottom w:val="none" w:sz="0" w:space="0" w:color="auto"/>
            <w:right w:val="none" w:sz="0" w:space="0" w:color="auto"/>
          </w:divBdr>
        </w:div>
        <w:div w:id="1379236036">
          <w:marLeft w:val="640"/>
          <w:marRight w:val="0"/>
          <w:marTop w:val="0"/>
          <w:marBottom w:val="0"/>
          <w:divBdr>
            <w:top w:val="none" w:sz="0" w:space="0" w:color="auto"/>
            <w:left w:val="none" w:sz="0" w:space="0" w:color="auto"/>
            <w:bottom w:val="none" w:sz="0" w:space="0" w:color="auto"/>
            <w:right w:val="none" w:sz="0" w:space="0" w:color="auto"/>
          </w:divBdr>
        </w:div>
        <w:div w:id="420293248">
          <w:marLeft w:val="640"/>
          <w:marRight w:val="0"/>
          <w:marTop w:val="0"/>
          <w:marBottom w:val="0"/>
          <w:divBdr>
            <w:top w:val="none" w:sz="0" w:space="0" w:color="auto"/>
            <w:left w:val="none" w:sz="0" w:space="0" w:color="auto"/>
            <w:bottom w:val="none" w:sz="0" w:space="0" w:color="auto"/>
            <w:right w:val="none" w:sz="0" w:space="0" w:color="auto"/>
          </w:divBdr>
        </w:div>
        <w:div w:id="54622209">
          <w:marLeft w:val="640"/>
          <w:marRight w:val="0"/>
          <w:marTop w:val="0"/>
          <w:marBottom w:val="0"/>
          <w:divBdr>
            <w:top w:val="none" w:sz="0" w:space="0" w:color="auto"/>
            <w:left w:val="none" w:sz="0" w:space="0" w:color="auto"/>
            <w:bottom w:val="none" w:sz="0" w:space="0" w:color="auto"/>
            <w:right w:val="none" w:sz="0" w:space="0" w:color="auto"/>
          </w:divBdr>
        </w:div>
        <w:div w:id="1581600154">
          <w:marLeft w:val="640"/>
          <w:marRight w:val="0"/>
          <w:marTop w:val="0"/>
          <w:marBottom w:val="0"/>
          <w:divBdr>
            <w:top w:val="none" w:sz="0" w:space="0" w:color="auto"/>
            <w:left w:val="none" w:sz="0" w:space="0" w:color="auto"/>
            <w:bottom w:val="none" w:sz="0" w:space="0" w:color="auto"/>
            <w:right w:val="none" w:sz="0" w:space="0" w:color="auto"/>
          </w:divBdr>
        </w:div>
        <w:div w:id="998920534">
          <w:marLeft w:val="640"/>
          <w:marRight w:val="0"/>
          <w:marTop w:val="0"/>
          <w:marBottom w:val="0"/>
          <w:divBdr>
            <w:top w:val="none" w:sz="0" w:space="0" w:color="auto"/>
            <w:left w:val="none" w:sz="0" w:space="0" w:color="auto"/>
            <w:bottom w:val="none" w:sz="0" w:space="0" w:color="auto"/>
            <w:right w:val="none" w:sz="0" w:space="0" w:color="auto"/>
          </w:divBdr>
        </w:div>
        <w:div w:id="1929774306">
          <w:marLeft w:val="640"/>
          <w:marRight w:val="0"/>
          <w:marTop w:val="0"/>
          <w:marBottom w:val="0"/>
          <w:divBdr>
            <w:top w:val="none" w:sz="0" w:space="0" w:color="auto"/>
            <w:left w:val="none" w:sz="0" w:space="0" w:color="auto"/>
            <w:bottom w:val="none" w:sz="0" w:space="0" w:color="auto"/>
            <w:right w:val="none" w:sz="0" w:space="0" w:color="auto"/>
          </w:divBdr>
        </w:div>
        <w:div w:id="1679577296">
          <w:marLeft w:val="640"/>
          <w:marRight w:val="0"/>
          <w:marTop w:val="0"/>
          <w:marBottom w:val="0"/>
          <w:divBdr>
            <w:top w:val="none" w:sz="0" w:space="0" w:color="auto"/>
            <w:left w:val="none" w:sz="0" w:space="0" w:color="auto"/>
            <w:bottom w:val="none" w:sz="0" w:space="0" w:color="auto"/>
            <w:right w:val="none" w:sz="0" w:space="0" w:color="auto"/>
          </w:divBdr>
        </w:div>
        <w:div w:id="1711103010">
          <w:marLeft w:val="640"/>
          <w:marRight w:val="0"/>
          <w:marTop w:val="0"/>
          <w:marBottom w:val="0"/>
          <w:divBdr>
            <w:top w:val="none" w:sz="0" w:space="0" w:color="auto"/>
            <w:left w:val="none" w:sz="0" w:space="0" w:color="auto"/>
            <w:bottom w:val="none" w:sz="0" w:space="0" w:color="auto"/>
            <w:right w:val="none" w:sz="0" w:space="0" w:color="auto"/>
          </w:divBdr>
        </w:div>
        <w:div w:id="770011577">
          <w:marLeft w:val="640"/>
          <w:marRight w:val="0"/>
          <w:marTop w:val="0"/>
          <w:marBottom w:val="0"/>
          <w:divBdr>
            <w:top w:val="none" w:sz="0" w:space="0" w:color="auto"/>
            <w:left w:val="none" w:sz="0" w:space="0" w:color="auto"/>
            <w:bottom w:val="none" w:sz="0" w:space="0" w:color="auto"/>
            <w:right w:val="none" w:sz="0" w:space="0" w:color="auto"/>
          </w:divBdr>
        </w:div>
        <w:div w:id="1579557278">
          <w:marLeft w:val="640"/>
          <w:marRight w:val="0"/>
          <w:marTop w:val="0"/>
          <w:marBottom w:val="0"/>
          <w:divBdr>
            <w:top w:val="none" w:sz="0" w:space="0" w:color="auto"/>
            <w:left w:val="none" w:sz="0" w:space="0" w:color="auto"/>
            <w:bottom w:val="none" w:sz="0" w:space="0" w:color="auto"/>
            <w:right w:val="none" w:sz="0" w:space="0" w:color="auto"/>
          </w:divBdr>
        </w:div>
        <w:div w:id="1101799625">
          <w:marLeft w:val="640"/>
          <w:marRight w:val="0"/>
          <w:marTop w:val="0"/>
          <w:marBottom w:val="0"/>
          <w:divBdr>
            <w:top w:val="none" w:sz="0" w:space="0" w:color="auto"/>
            <w:left w:val="none" w:sz="0" w:space="0" w:color="auto"/>
            <w:bottom w:val="none" w:sz="0" w:space="0" w:color="auto"/>
            <w:right w:val="none" w:sz="0" w:space="0" w:color="auto"/>
          </w:divBdr>
        </w:div>
        <w:div w:id="1340159857">
          <w:marLeft w:val="640"/>
          <w:marRight w:val="0"/>
          <w:marTop w:val="0"/>
          <w:marBottom w:val="0"/>
          <w:divBdr>
            <w:top w:val="none" w:sz="0" w:space="0" w:color="auto"/>
            <w:left w:val="none" w:sz="0" w:space="0" w:color="auto"/>
            <w:bottom w:val="none" w:sz="0" w:space="0" w:color="auto"/>
            <w:right w:val="none" w:sz="0" w:space="0" w:color="auto"/>
          </w:divBdr>
        </w:div>
        <w:div w:id="5637632">
          <w:marLeft w:val="640"/>
          <w:marRight w:val="0"/>
          <w:marTop w:val="0"/>
          <w:marBottom w:val="0"/>
          <w:divBdr>
            <w:top w:val="none" w:sz="0" w:space="0" w:color="auto"/>
            <w:left w:val="none" w:sz="0" w:space="0" w:color="auto"/>
            <w:bottom w:val="none" w:sz="0" w:space="0" w:color="auto"/>
            <w:right w:val="none" w:sz="0" w:space="0" w:color="auto"/>
          </w:divBdr>
        </w:div>
        <w:div w:id="649870438">
          <w:marLeft w:val="640"/>
          <w:marRight w:val="0"/>
          <w:marTop w:val="0"/>
          <w:marBottom w:val="0"/>
          <w:divBdr>
            <w:top w:val="none" w:sz="0" w:space="0" w:color="auto"/>
            <w:left w:val="none" w:sz="0" w:space="0" w:color="auto"/>
            <w:bottom w:val="none" w:sz="0" w:space="0" w:color="auto"/>
            <w:right w:val="none" w:sz="0" w:space="0" w:color="auto"/>
          </w:divBdr>
        </w:div>
        <w:div w:id="585653136">
          <w:marLeft w:val="640"/>
          <w:marRight w:val="0"/>
          <w:marTop w:val="0"/>
          <w:marBottom w:val="0"/>
          <w:divBdr>
            <w:top w:val="none" w:sz="0" w:space="0" w:color="auto"/>
            <w:left w:val="none" w:sz="0" w:space="0" w:color="auto"/>
            <w:bottom w:val="none" w:sz="0" w:space="0" w:color="auto"/>
            <w:right w:val="none" w:sz="0" w:space="0" w:color="auto"/>
          </w:divBdr>
        </w:div>
        <w:div w:id="1383210604">
          <w:marLeft w:val="640"/>
          <w:marRight w:val="0"/>
          <w:marTop w:val="0"/>
          <w:marBottom w:val="0"/>
          <w:divBdr>
            <w:top w:val="none" w:sz="0" w:space="0" w:color="auto"/>
            <w:left w:val="none" w:sz="0" w:space="0" w:color="auto"/>
            <w:bottom w:val="none" w:sz="0" w:space="0" w:color="auto"/>
            <w:right w:val="none" w:sz="0" w:space="0" w:color="auto"/>
          </w:divBdr>
        </w:div>
        <w:div w:id="747772260">
          <w:marLeft w:val="640"/>
          <w:marRight w:val="0"/>
          <w:marTop w:val="0"/>
          <w:marBottom w:val="0"/>
          <w:divBdr>
            <w:top w:val="none" w:sz="0" w:space="0" w:color="auto"/>
            <w:left w:val="none" w:sz="0" w:space="0" w:color="auto"/>
            <w:bottom w:val="none" w:sz="0" w:space="0" w:color="auto"/>
            <w:right w:val="none" w:sz="0" w:space="0" w:color="auto"/>
          </w:divBdr>
        </w:div>
        <w:div w:id="446049063">
          <w:marLeft w:val="640"/>
          <w:marRight w:val="0"/>
          <w:marTop w:val="0"/>
          <w:marBottom w:val="0"/>
          <w:divBdr>
            <w:top w:val="none" w:sz="0" w:space="0" w:color="auto"/>
            <w:left w:val="none" w:sz="0" w:space="0" w:color="auto"/>
            <w:bottom w:val="none" w:sz="0" w:space="0" w:color="auto"/>
            <w:right w:val="none" w:sz="0" w:space="0" w:color="auto"/>
          </w:divBdr>
        </w:div>
        <w:div w:id="92940532">
          <w:marLeft w:val="640"/>
          <w:marRight w:val="0"/>
          <w:marTop w:val="0"/>
          <w:marBottom w:val="0"/>
          <w:divBdr>
            <w:top w:val="none" w:sz="0" w:space="0" w:color="auto"/>
            <w:left w:val="none" w:sz="0" w:space="0" w:color="auto"/>
            <w:bottom w:val="none" w:sz="0" w:space="0" w:color="auto"/>
            <w:right w:val="none" w:sz="0" w:space="0" w:color="auto"/>
          </w:divBdr>
        </w:div>
        <w:div w:id="885989139">
          <w:marLeft w:val="640"/>
          <w:marRight w:val="0"/>
          <w:marTop w:val="0"/>
          <w:marBottom w:val="0"/>
          <w:divBdr>
            <w:top w:val="none" w:sz="0" w:space="0" w:color="auto"/>
            <w:left w:val="none" w:sz="0" w:space="0" w:color="auto"/>
            <w:bottom w:val="none" w:sz="0" w:space="0" w:color="auto"/>
            <w:right w:val="none" w:sz="0" w:space="0" w:color="auto"/>
          </w:divBdr>
        </w:div>
        <w:div w:id="935674767">
          <w:marLeft w:val="640"/>
          <w:marRight w:val="0"/>
          <w:marTop w:val="0"/>
          <w:marBottom w:val="0"/>
          <w:divBdr>
            <w:top w:val="none" w:sz="0" w:space="0" w:color="auto"/>
            <w:left w:val="none" w:sz="0" w:space="0" w:color="auto"/>
            <w:bottom w:val="none" w:sz="0" w:space="0" w:color="auto"/>
            <w:right w:val="none" w:sz="0" w:space="0" w:color="auto"/>
          </w:divBdr>
        </w:div>
        <w:div w:id="1663921871">
          <w:marLeft w:val="640"/>
          <w:marRight w:val="0"/>
          <w:marTop w:val="0"/>
          <w:marBottom w:val="0"/>
          <w:divBdr>
            <w:top w:val="none" w:sz="0" w:space="0" w:color="auto"/>
            <w:left w:val="none" w:sz="0" w:space="0" w:color="auto"/>
            <w:bottom w:val="none" w:sz="0" w:space="0" w:color="auto"/>
            <w:right w:val="none" w:sz="0" w:space="0" w:color="auto"/>
          </w:divBdr>
        </w:div>
        <w:div w:id="862669232">
          <w:marLeft w:val="640"/>
          <w:marRight w:val="0"/>
          <w:marTop w:val="0"/>
          <w:marBottom w:val="0"/>
          <w:divBdr>
            <w:top w:val="none" w:sz="0" w:space="0" w:color="auto"/>
            <w:left w:val="none" w:sz="0" w:space="0" w:color="auto"/>
            <w:bottom w:val="none" w:sz="0" w:space="0" w:color="auto"/>
            <w:right w:val="none" w:sz="0" w:space="0" w:color="auto"/>
          </w:divBdr>
        </w:div>
        <w:div w:id="1968312856">
          <w:marLeft w:val="640"/>
          <w:marRight w:val="0"/>
          <w:marTop w:val="0"/>
          <w:marBottom w:val="0"/>
          <w:divBdr>
            <w:top w:val="none" w:sz="0" w:space="0" w:color="auto"/>
            <w:left w:val="none" w:sz="0" w:space="0" w:color="auto"/>
            <w:bottom w:val="none" w:sz="0" w:space="0" w:color="auto"/>
            <w:right w:val="none" w:sz="0" w:space="0" w:color="auto"/>
          </w:divBdr>
        </w:div>
        <w:div w:id="997728047">
          <w:marLeft w:val="640"/>
          <w:marRight w:val="0"/>
          <w:marTop w:val="0"/>
          <w:marBottom w:val="0"/>
          <w:divBdr>
            <w:top w:val="none" w:sz="0" w:space="0" w:color="auto"/>
            <w:left w:val="none" w:sz="0" w:space="0" w:color="auto"/>
            <w:bottom w:val="none" w:sz="0" w:space="0" w:color="auto"/>
            <w:right w:val="none" w:sz="0" w:space="0" w:color="auto"/>
          </w:divBdr>
        </w:div>
        <w:div w:id="1329362396">
          <w:marLeft w:val="640"/>
          <w:marRight w:val="0"/>
          <w:marTop w:val="0"/>
          <w:marBottom w:val="0"/>
          <w:divBdr>
            <w:top w:val="none" w:sz="0" w:space="0" w:color="auto"/>
            <w:left w:val="none" w:sz="0" w:space="0" w:color="auto"/>
            <w:bottom w:val="none" w:sz="0" w:space="0" w:color="auto"/>
            <w:right w:val="none" w:sz="0" w:space="0" w:color="auto"/>
          </w:divBdr>
        </w:div>
        <w:div w:id="733820540">
          <w:marLeft w:val="640"/>
          <w:marRight w:val="0"/>
          <w:marTop w:val="0"/>
          <w:marBottom w:val="0"/>
          <w:divBdr>
            <w:top w:val="none" w:sz="0" w:space="0" w:color="auto"/>
            <w:left w:val="none" w:sz="0" w:space="0" w:color="auto"/>
            <w:bottom w:val="none" w:sz="0" w:space="0" w:color="auto"/>
            <w:right w:val="none" w:sz="0" w:space="0" w:color="auto"/>
          </w:divBdr>
        </w:div>
        <w:div w:id="1006635246">
          <w:marLeft w:val="640"/>
          <w:marRight w:val="0"/>
          <w:marTop w:val="0"/>
          <w:marBottom w:val="0"/>
          <w:divBdr>
            <w:top w:val="none" w:sz="0" w:space="0" w:color="auto"/>
            <w:left w:val="none" w:sz="0" w:space="0" w:color="auto"/>
            <w:bottom w:val="none" w:sz="0" w:space="0" w:color="auto"/>
            <w:right w:val="none" w:sz="0" w:space="0" w:color="auto"/>
          </w:divBdr>
        </w:div>
        <w:div w:id="441730765">
          <w:marLeft w:val="640"/>
          <w:marRight w:val="0"/>
          <w:marTop w:val="0"/>
          <w:marBottom w:val="0"/>
          <w:divBdr>
            <w:top w:val="none" w:sz="0" w:space="0" w:color="auto"/>
            <w:left w:val="none" w:sz="0" w:space="0" w:color="auto"/>
            <w:bottom w:val="none" w:sz="0" w:space="0" w:color="auto"/>
            <w:right w:val="none" w:sz="0" w:space="0" w:color="auto"/>
          </w:divBdr>
        </w:div>
        <w:div w:id="1109351227">
          <w:marLeft w:val="640"/>
          <w:marRight w:val="0"/>
          <w:marTop w:val="0"/>
          <w:marBottom w:val="0"/>
          <w:divBdr>
            <w:top w:val="none" w:sz="0" w:space="0" w:color="auto"/>
            <w:left w:val="none" w:sz="0" w:space="0" w:color="auto"/>
            <w:bottom w:val="none" w:sz="0" w:space="0" w:color="auto"/>
            <w:right w:val="none" w:sz="0" w:space="0" w:color="auto"/>
          </w:divBdr>
        </w:div>
        <w:div w:id="301348124">
          <w:marLeft w:val="640"/>
          <w:marRight w:val="0"/>
          <w:marTop w:val="0"/>
          <w:marBottom w:val="0"/>
          <w:divBdr>
            <w:top w:val="none" w:sz="0" w:space="0" w:color="auto"/>
            <w:left w:val="none" w:sz="0" w:space="0" w:color="auto"/>
            <w:bottom w:val="none" w:sz="0" w:space="0" w:color="auto"/>
            <w:right w:val="none" w:sz="0" w:space="0" w:color="auto"/>
          </w:divBdr>
        </w:div>
        <w:div w:id="99380431">
          <w:marLeft w:val="640"/>
          <w:marRight w:val="0"/>
          <w:marTop w:val="0"/>
          <w:marBottom w:val="0"/>
          <w:divBdr>
            <w:top w:val="none" w:sz="0" w:space="0" w:color="auto"/>
            <w:left w:val="none" w:sz="0" w:space="0" w:color="auto"/>
            <w:bottom w:val="none" w:sz="0" w:space="0" w:color="auto"/>
            <w:right w:val="none" w:sz="0" w:space="0" w:color="auto"/>
          </w:divBdr>
        </w:div>
        <w:div w:id="1967346928">
          <w:marLeft w:val="640"/>
          <w:marRight w:val="0"/>
          <w:marTop w:val="0"/>
          <w:marBottom w:val="0"/>
          <w:divBdr>
            <w:top w:val="none" w:sz="0" w:space="0" w:color="auto"/>
            <w:left w:val="none" w:sz="0" w:space="0" w:color="auto"/>
            <w:bottom w:val="none" w:sz="0" w:space="0" w:color="auto"/>
            <w:right w:val="none" w:sz="0" w:space="0" w:color="auto"/>
          </w:divBdr>
        </w:div>
        <w:div w:id="756755195">
          <w:marLeft w:val="640"/>
          <w:marRight w:val="0"/>
          <w:marTop w:val="0"/>
          <w:marBottom w:val="0"/>
          <w:divBdr>
            <w:top w:val="none" w:sz="0" w:space="0" w:color="auto"/>
            <w:left w:val="none" w:sz="0" w:space="0" w:color="auto"/>
            <w:bottom w:val="none" w:sz="0" w:space="0" w:color="auto"/>
            <w:right w:val="none" w:sz="0" w:space="0" w:color="auto"/>
          </w:divBdr>
        </w:div>
        <w:div w:id="1855223898">
          <w:marLeft w:val="640"/>
          <w:marRight w:val="0"/>
          <w:marTop w:val="0"/>
          <w:marBottom w:val="0"/>
          <w:divBdr>
            <w:top w:val="none" w:sz="0" w:space="0" w:color="auto"/>
            <w:left w:val="none" w:sz="0" w:space="0" w:color="auto"/>
            <w:bottom w:val="none" w:sz="0" w:space="0" w:color="auto"/>
            <w:right w:val="none" w:sz="0" w:space="0" w:color="auto"/>
          </w:divBdr>
        </w:div>
        <w:div w:id="893926259">
          <w:marLeft w:val="640"/>
          <w:marRight w:val="0"/>
          <w:marTop w:val="0"/>
          <w:marBottom w:val="0"/>
          <w:divBdr>
            <w:top w:val="none" w:sz="0" w:space="0" w:color="auto"/>
            <w:left w:val="none" w:sz="0" w:space="0" w:color="auto"/>
            <w:bottom w:val="none" w:sz="0" w:space="0" w:color="auto"/>
            <w:right w:val="none" w:sz="0" w:space="0" w:color="auto"/>
          </w:divBdr>
        </w:div>
        <w:div w:id="1443108319">
          <w:marLeft w:val="640"/>
          <w:marRight w:val="0"/>
          <w:marTop w:val="0"/>
          <w:marBottom w:val="0"/>
          <w:divBdr>
            <w:top w:val="none" w:sz="0" w:space="0" w:color="auto"/>
            <w:left w:val="none" w:sz="0" w:space="0" w:color="auto"/>
            <w:bottom w:val="none" w:sz="0" w:space="0" w:color="auto"/>
            <w:right w:val="none" w:sz="0" w:space="0" w:color="auto"/>
          </w:divBdr>
        </w:div>
        <w:div w:id="733894931">
          <w:marLeft w:val="640"/>
          <w:marRight w:val="0"/>
          <w:marTop w:val="0"/>
          <w:marBottom w:val="0"/>
          <w:divBdr>
            <w:top w:val="none" w:sz="0" w:space="0" w:color="auto"/>
            <w:left w:val="none" w:sz="0" w:space="0" w:color="auto"/>
            <w:bottom w:val="none" w:sz="0" w:space="0" w:color="auto"/>
            <w:right w:val="none" w:sz="0" w:space="0" w:color="auto"/>
          </w:divBdr>
        </w:div>
        <w:div w:id="1568691197">
          <w:marLeft w:val="640"/>
          <w:marRight w:val="0"/>
          <w:marTop w:val="0"/>
          <w:marBottom w:val="0"/>
          <w:divBdr>
            <w:top w:val="none" w:sz="0" w:space="0" w:color="auto"/>
            <w:left w:val="none" w:sz="0" w:space="0" w:color="auto"/>
            <w:bottom w:val="none" w:sz="0" w:space="0" w:color="auto"/>
            <w:right w:val="none" w:sz="0" w:space="0" w:color="auto"/>
          </w:divBdr>
        </w:div>
        <w:div w:id="775100330">
          <w:marLeft w:val="640"/>
          <w:marRight w:val="0"/>
          <w:marTop w:val="0"/>
          <w:marBottom w:val="0"/>
          <w:divBdr>
            <w:top w:val="none" w:sz="0" w:space="0" w:color="auto"/>
            <w:left w:val="none" w:sz="0" w:space="0" w:color="auto"/>
            <w:bottom w:val="none" w:sz="0" w:space="0" w:color="auto"/>
            <w:right w:val="none" w:sz="0" w:space="0" w:color="auto"/>
          </w:divBdr>
        </w:div>
        <w:div w:id="1849370554">
          <w:marLeft w:val="640"/>
          <w:marRight w:val="0"/>
          <w:marTop w:val="0"/>
          <w:marBottom w:val="0"/>
          <w:divBdr>
            <w:top w:val="none" w:sz="0" w:space="0" w:color="auto"/>
            <w:left w:val="none" w:sz="0" w:space="0" w:color="auto"/>
            <w:bottom w:val="none" w:sz="0" w:space="0" w:color="auto"/>
            <w:right w:val="none" w:sz="0" w:space="0" w:color="auto"/>
          </w:divBdr>
        </w:div>
        <w:div w:id="434641841">
          <w:marLeft w:val="640"/>
          <w:marRight w:val="0"/>
          <w:marTop w:val="0"/>
          <w:marBottom w:val="0"/>
          <w:divBdr>
            <w:top w:val="none" w:sz="0" w:space="0" w:color="auto"/>
            <w:left w:val="none" w:sz="0" w:space="0" w:color="auto"/>
            <w:bottom w:val="none" w:sz="0" w:space="0" w:color="auto"/>
            <w:right w:val="none" w:sz="0" w:space="0" w:color="auto"/>
          </w:divBdr>
        </w:div>
        <w:div w:id="1467895935">
          <w:marLeft w:val="640"/>
          <w:marRight w:val="0"/>
          <w:marTop w:val="0"/>
          <w:marBottom w:val="0"/>
          <w:divBdr>
            <w:top w:val="none" w:sz="0" w:space="0" w:color="auto"/>
            <w:left w:val="none" w:sz="0" w:space="0" w:color="auto"/>
            <w:bottom w:val="none" w:sz="0" w:space="0" w:color="auto"/>
            <w:right w:val="none" w:sz="0" w:space="0" w:color="auto"/>
          </w:divBdr>
        </w:div>
        <w:div w:id="1050109870">
          <w:marLeft w:val="640"/>
          <w:marRight w:val="0"/>
          <w:marTop w:val="0"/>
          <w:marBottom w:val="0"/>
          <w:divBdr>
            <w:top w:val="none" w:sz="0" w:space="0" w:color="auto"/>
            <w:left w:val="none" w:sz="0" w:space="0" w:color="auto"/>
            <w:bottom w:val="none" w:sz="0" w:space="0" w:color="auto"/>
            <w:right w:val="none" w:sz="0" w:space="0" w:color="auto"/>
          </w:divBdr>
        </w:div>
        <w:div w:id="734666071">
          <w:marLeft w:val="640"/>
          <w:marRight w:val="0"/>
          <w:marTop w:val="0"/>
          <w:marBottom w:val="0"/>
          <w:divBdr>
            <w:top w:val="none" w:sz="0" w:space="0" w:color="auto"/>
            <w:left w:val="none" w:sz="0" w:space="0" w:color="auto"/>
            <w:bottom w:val="none" w:sz="0" w:space="0" w:color="auto"/>
            <w:right w:val="none" w:sz="0" w:space="0" w:color="auto"/>
          </w:divBdr>
        </w:div>
        <w:div w:id="361591904">
          <w:marLeft w:val="640"/>
          <w:marRight w:val="0"/>
          <w:marTop w:val="0"/>
          <w:marBottom w:val="0"/>
          <w:divBdr>
            <w:top w:val="none" w:sz="0" w:space="0" w:color="auto"/>
            <w:left w:val="none" w:sz="0" w:space="0" w:color="auto"/>
            <w:bottom w:val="none" w:sz="0" w:space="0" w:color="auto"/>
            <w:right w:val="none" w:sz="0" w:space="0" w:color="auto"/>
          </w:divBdr>
        </w:div>
        <w:div w:id="530923630">
          <w:marLeft w:val="640"/>
          <w:marRight w:val="0"/>
          <w:marTop w:val="0"/>
          <w:marBottom w:val="0"/>
          <w:divBdr>
            <w:top w:val="none" w:sz="0" w:space="0" w:color="auto"/>
            <w:left w:val="none" w:sz="0" w:space="0" w:color="auto"/>
            <w:bottom w:val="none" w:sz="0" w:space="0" w:color="auto"/>
            <w:right w:val="none" w:sz="0" w:space="0" w:color="auto"/>
          </w:divBdr>
        </w:div>
        <w:div w:id="1315063531">
          <w:marLeft w:val="640"/>
          <w:marRight w:val="0"/>
          <w:marTop w:val="0"/>
          <w:marBottom w:val="0"/>
          <w:divBdr>
            <w:top w:val="none" w:sz="0" w:space="0" w:color="auto"/>
            <w:left w:val="none" w:sz="0" w:space="0" w:color="auto"/>
            <w:bottom w:val="none" w:sz="0" w:space="0" w:color="auto"/>
            <w:right w:val="none" w:sz="0" w:space="0" w:color="auto"/>
          </w:divBdr>
        </w:div>
        <w:div w:id="913465388">
          <w:marLeft w:val="640"/>
          <w:marRight w:val="0"/>
          <w:marTop w:val="0"/>
          <w:marBottom w:val="0"/>
          <w:divBdr>
            <w:top w:val="none" w:sz="0" w:space="0" w:color="auto"/>
            <w:left w:val="none" w:sz="0" w:space="0" w:color="auto"/>
            <w:bottom w:val="none" w:sz="0" w:space="0" w:color="auto"/>
            <w:right w:val="none" w:sz="0" w:space="0" w:color="auto"/>
          </w:divBdr>
        </w:div>
        <w:div w:id="244193870">
          <w:marLeft w:val="640"/>
          <w:marRight w:val="0"/>
          <w:marTop w:val="0"/>
          <w:marBottom w:val="0"/>
          <w:divBdr>
            <w:top w:val="none" w:sz="0" w:space="0" w:color="auto"/>
            <w:left w:val="none" w:sz="0" w:space="0" w:color="auto"/>
            <w:bottom w:val="none" w:sz="0" w:space="0" w:color="auto"/>
            <w:right w:val="none" w:sz="0" w:space="0" w:color="auto"/>
          </w:divBdr>
        </w:div>
        <w:div w:id="669334704">
          <w:marLeft w:val="640"/>
          <w:marRight w:val="0"/>
          <w:marTop w:val="0"/>
          <w:marBottom w:val="0"/>
          <w:divBdr>
            <w:top w:val="none" w:sz="0" w:space="0" w:color="auto"/>
            <w:left w:val="none" w:sz="0" w:space="0" w:color="auto"/>
            <w:bottom w:val="none" w:sz="0" w:space="0" w:color="auto"/>
            <w:right w:val="none" w:sz="0" w:space="0" w:color="auto"/>
          </w:divBdr>
        </w:div>
        <w:div w:id="1016811254">
          <w:marLeft w:val="640"/>
          <w:marRight w:val="0"/>
          <w:marTop w:val="0"/>
          <w:marBottom w:val="0"/>
          <w:divBdr>
            <w:top w:val="none" w:sz="0" w:space="0" w:color="auto"/>
            <w:left w:val="none" w:sz="0" w:space="0" w:color="auto"/>
            <w:bottom w:val="none" w:sz="0" w:space="0" w:color="auto"/>
            <w:right w:val="none" w:sz="0" w:space="0" w:color="auto"/>
          </w:divBdr>
        </w:div>
        <w:div w:id="1561282396">
          <w:marLeft w:val="640"/>
          <w:marRight w:val="0"/>
          <w:marTop w:val="0"/>
          <w:marBottom w:val="0"/>
          <w:divBdr>
            <w:top w:val="none" w:sz="0" w:space="0" w:color="auto"/>
            <w:left w:val="none" w:sz="0" w:space="0" w:color="auto"/>
            <w:bottom w:val="none" w:sz="0" w:space="0" w:color="auto"/>
            <w:right w:val="none" w:sz="0" w:space="0" w:color="auto"/>
          </w:divBdr>
        </w:div>
        <w:div w:id="696085304">
          <w:marLeft w:val="640"/>
          <w:marRight w:val="0"/>
          <w:marTop w:val="0"/>
          <w:marBottom w:val="0"/>
          <w:divBdr>
            <w:top w:val="none" w:sz="0" w:space="0" w:color="auto"/>
            <w:left w:val="none" w:sz="0" w:space="0" w:color="auto"/>
            <w:bottom w:val="none" w:sz="0" w:space="0" w:color="auto"/>
            <w:right w:val="none" w:sz="0" w:space="0" w:color="auto"/>
          </w:divBdr>
        </w:div>
        <w:div w:id="1785660548">
          <w:marLeft w:val="640"/>
          <w:marRight w:val="0"/>
          <w:marTop w:val="0"/>
          <w:marBottom w:val="0"/>
          <w:divBdr>
            <w:top w:val="none" w:sz="0" w:space="0" w:color="auto"/>
            <w:left w:val="none" w:sz="0" w:space="0" w:color="auto"/>
            <w:bottom w:val="none" w:sz="0" w:space="0" w:color="auto"/>
            <w:right w:val="none" w:sz="0" w:space="0" w:color="auto"/>
          </w:divBdr>
        </w:div>
        <w:div w:id="1047532537">
          <w:marLeft w:val="640"/>
          <w:marRight w:val="0"/>
          <w:marTop w:val="0"/>
          <w:marBottom w:val="0"/>
          <w:divBdr>
            <w:top w:val="none" w:sz="0" w:space="0" w:color="auto"/>
            <w:left w:val="none" w:sz="0" w:space="0" w:color="auto"/>
            <w:bottom w:val="none" w:sz="0" w:space="0" w:color="auto"/>
            <w:right w:val="none" w:sz="0" w:space="0" w:color="auto"/>
          </w:divBdr>
        </w:div>
        <w:div w:id="1141117162">
          <w:marLeft w:val="640"/>
          <w:marRight w:val="0"/>
          <w:marTop w:val="0"/>
          <w:marBottom w:val="0"/>
          <w:divBdr>
            <w:top w:val="none" w:sz="0" w:space="0" w:color="auto"/>
            <w:left w:val="none" w:sz="0" w:space="0" w:color="auto"/>
            <w:bottom w:val="none" w:sz="0" w:space="0" w:color="auto"/>
            <w:right w:val="none" w:sz="0" w:space="0" w:color="auto"/>
          </w:divBdr>
        </w:div>
        <w:div w:id="6182774">
          <w:marLeft w:val="640"/>
          <w:marRight w:val="0"/>
          <w:marTop w:val="0"/>
          <w:marBottom w:val="0"/>
          <w:divBdr>
            <w:top w:val="none" w:sz="0" w:space="0" w:color="auto"/>
            <w:left w:val="none" w:sz="0" w:space="0" w:color="auto"/>
            <w:bottom w:val="none" w:sz="0" w:space="0" w:color="auto"/>
            <w:right w:val="none" w:sz="0" w:space="0" w:color="auto"/>
          </w:divBdr>
        </w:div>
        <w:div w:id="1528064464">
          <w:marLeft w:val="640"/>
          <w:marRight w:val="0"/>
          <w:marTop w:val="0"/>
          <w:marBottom w:val="0"/>
          <w:divBdr>
            <w:top w:val="none" w:sz="0" w:space="0" w:color="auto"/>
            <w:left w:val="none" w:sz="0" w:space="0" w:color="auto"/>
            <w:bottom w:val="none" w:sz="0" w:space="0" w:color="auto"/>
            <w:right w:val="none" w:sz="0" w:space="0" w:color="auto"/>
          </w:divBdr>
        </w:div>
        <w:div w:id="1756824250">
          <w:marLeft w:val="640"/>
          <w:marRight w:val="0"/>
          <w:marTop w:val="0"/>
          <w:marBottom w:val="0"/>
          <w:divBdr>
            <w:top w:val="none" w:sz="0" w:space="0" w:color="auto"/>
            <w:left w:val="none" w:sz="0" w:space="0" w:color="auto"/>
            <w:bottom w:val="none" w:sz="0" w:space="0" w:color="auto"/>
            <w:right w:val="none" w:sz="0" w:space="0" w:color="auto"/>
          </w:divBdr>
        </w:div>
        <w:div w:id="318536466">
          <w:marLeft w:val="640"/>
          <w:marRight w:val="0"/>
          <w:marTop w:val="0"/>
          <w:marBottom w:val="0"/>
          <w:divBdr>
            <w:top w:val="none" w:sz="0" w:space="0" w:color="auto"/>
            <w:left w:val="none" w:sz="0" w:space="0" w:color="auto"/>
            <w:bottom w:val="none" w:sz="0" w:space="0" w:color="auto"/>
            <w:right w:val="none" w:sz="0" w:space="0" w:color="auto"/>
          </w:divBdr>
        </w:div>
        <w:div w:id="73086661">
          <w:marLeft w:val="640"/>
          <w:marRight w:val="0"/>
          <w:marTop w:val="0"/>
          <w:marBottom w:val="0"/>
          <w:divBdr>
            <w:top w:val="none" w:sz="0" w:space="0" w:color="auto"/>
            <w:left w:val="none" w:sz="0" w:space="0" w:color="auto"/>
            <w:bottom w:val="none" w:sz="0" w:space="0" w:color="auto"/>
            <w:right w:val="none" w:sz="0" w:space="0" w:color="auto"/>
          </w:divBdr>
        </w:div>
        <w:div w:id="1291738747">
          <w:marLeft w:val="640"/>
          <w:marRight w:val="0"/>
          <w:marTop w:val="0"/>
          <w:marBottom w:val="0"/>
          <w:divBdr>
            <w:top w:val="none" w:sz="0" w:space="0" w:color="auto"/>
            <w:left w:val="none" w:sz="0" w:space="0" w:color="auto"/>
            <w:bottom w:val="none" w:sz="0" w:space="0" w:color="auto"/>
            <w:right w:val="none" w:sz="0" w:space="0" w:color="auto"/>
          </w:divBdr>
        </w:div>
        <w:div w:id="983121426">
          <w:marLeft w:val="640"/>
          <w:marRight w:val="0"/>
          <w:marTop w:val="0"/>
          <w:marBottom w:val="0"/>
          <w:divBdr>
            <w:top w:val="none" w:sz="0" w:space="0" w:color="auto"/>
            <w:left w:val="none" w:sz="0" w:space="0" w:color="auto"/>
            <w:bottom w:val="none" w:sz="0" w:space="0" w:color="auto"/>
            <w:right w:val="none" w:sz="0" w:space="0" w:color="auto"/>
          </w:divBdr>
        </w:div>
        <w:div w:id="1499229738">
          <w:marLeft w:val="640"/>
          <w:marRight w:val="0"/>
          <w:marTop w:val="0"/>
          <w:marBottom w:val="0"/>
          <w:divBdr>
            <w:top w:val="none" w:sz="0" w:space="0" w:color="auto"/>
            <w:left w:val="none" w:sz="0" w:space="0" w:color="auto"/>
            <w:bottom w:val="none" w:sz="0" w:space="0" w:color="auto"/>
            <w:right w:val="none" w:sz="0" w:space="0" w:color="auto"/>
          </w:divBdr>
        </w:div>
        <w:div w:id="2077700570">
          <w:marLeft w:val="640"/>
          <w:marRight w:val="0"/>
          <w:marTop w:val="0"/>
          <w:marBottom w:val="0"/>
          <w:divBdr>
            <w:top w:val="none" w:sz="0" w:space="0" w:color="auto"/>
            <w:left w:val="none" w:sz="0" w:space="0" w:color="auto"/>
            <w:bottom w:val="none" w:sz="0" w:space="0" w:color="auto"/>
            <w:right w:val="none" w:sz="0" w:space="0" w:color="auto"/>
          </w:divBdr>
        </w:div>
        <w:div w:id="231744573">
          <w:marLeft w:val="640"/>
          <w:marRight w:val="0"/>
          <w:marTop w:val="0"/>
          <w:marBottom w:val="0"/>
          <w:divBdr>
            <w:top w:val="none" w:sz="0" w:space="0" w:color="auto"/>
            <w:left w:val="none" w:sz="0" w:space="0" w:color="auto"/>
            <w:bottom w:val="none" w:sz="0" w:space="0" w:color="auto"/>
            <w:right w:val="none" w:sz="0" w:space="0" w:color="auto"/>
          </w:divBdr>
        </w:div>
        <w:div w:id="1283144980">
          <w:marLeft w:val="640"/>
          <w:marRight w:val="0"/>
          <w:marTop w:val="0"/>
          <w:marBottom w:val="0"/>
          <w:divBdr>
            <w:top w:val="none" w:sz="0" w:space="0" w:color="auto"/>
            <w:left w:val="none" w:sz="0" w:space="0" w:color="auto"/>
            <w:bottom w:val="none" w:sz="0" w:space="0" w:color="auto"/>
            <w:right w:val="none" w:sz="0" w:space="0" w:color="auto"/>
          </w:divBdr>
        </w:div>
        <w:div w:id="1259678082">
          <w:marLeft w:val="640"/>
          <w:marRight w:val="0"/>
          <w:marTop w:val="0"/>
          <w:marBottom w:val="0"/>
          <w:divBdr>
            <w:top w:val="none" w:sz="0" w:space="0" w:color="auto"/>
            <w:left w:val="none" w:sz="0" w:space="0" w:color="auto"/>
            <w:bottom w:val="none" w:sz="0" w:space="0" w:color="auto"/>
            <w:right w:val="none" w:sz="0" w:space="0" w:color="auto"/>
          </w:divBdr>
        </w:div>
        <w:div w:id="2037466764">
          <w:marLeft w:val="640"/>
          <w:marRight w:val="0"/>
          <w:marTop w:val="0"/>
          <w:marBottom w:val="0"/>
          <w:divBdr>
            <w:top w:val="none" w:sz="0" w:space="0" w:color="auto"/>
            <w:left w:val="none" w:sz="0" w:space="0" w:color="auto"/>
            <w:bottom w:val="none" w:sz="0" w:space="0" w:color="auto"/>
            <w:right w:val="none" w:sz="0" w:space="0" w:color="auto"/>
          </w:divBdr>
        </w:div>
        <w:div w:id="2126996440">
          <w:marLeft w:val="640"/>
          <w:marRight w:val="0"/>
          <w:marTop w:val="0"/>
          <w:marBottom w:val="0"/>
          <w:divBdr>
            <w:top w:val="none" w:sz="0" w:space="0" w:color="auto"/>
            <w:left w:val="none" w:sz="0" w:space="0" w:color="auto"/>
            <w:bottom w:val="none" w:sz="0" w:space="0" w:color="auto"/>
            <w:right w:val="none" w:sz="0" w:space="0" w:color="auto"/>
          </w:divBdr>
        </w:div>
        <w:div w:id="2137795340">
          <w:marLeft w:val="640"/>
          <w:marRight w:val="0"/>
          <w:marTop w:val="0"/>
          <w:marBottom w:val="0"/>
          <w:divBdr>
            <w:top w:val="none" w:sz="0" w:space="0" w:color="auto"/>
            <w:left w:val="none" w:sz="0" w:space="0" w:color="auto"/>
            <w:bottom w:val="none" w:sz="0" w:space="0" w:color="auto"/>
            <w:right w:val="none" w:sz="0" w:space="0" w:color="auto"/>
          </w:divBdr>
        </w:div>
        <w:div w:id="2037464283">
          <w:marLeft w:val="640"/>
          <w:marRight w:val="0"/>
          <w:marTop w:val="0"/>
          <w:marBottom w:val="0"/>
          <w:divBdr>
            <w:top w:val="none" w:sz="0" w:space="0" w:color="auto"/>
            <w:left w:val="none" w:sz="0" w:space="0" w:color="auto"/>
            <w:bottom w:val="none" w:sz="0" w:space="0" w:color="auto"/>
            <w:right w:val="none" w:sz="0" w:space="0" w:color="auto"/>
          </w:divBdr>
        </w:div>
        <w:div w:id="1039161235">
          <w:marLeft w:val="640"/>
          <w:marRight w:val="0"/>
          <w:marTop w:val="0"/>
          <w:marBottom w:val="0"/>
          <w:divBdr>
            <w:top w:val="none" w:sz="0" w:space="0" w:color="auto"/>
            <w:left w:val="none" w:sz="0" w:space="0" w:color="auto"/>
            <w:bottom w:val="none" w:sz="0" w:space="0" w:color="auto"/>
            <w:right w:val="none" w:sz="0" w:space="0" w:color="auto"/>
          </w:divBdr>
        </w:div>
      </w:divsChild>
    </w:div>
    <w:div w:id="1423723517">
      <w:bodyDiv w:val="1"/>
      <w:marLeft w:val="0"/>
      <w:marRight w:val="0"/>
      <w:marTop w:val="0"/>
      <w:marBottom w:val="0"/>
      <w:divBdr>
        <w:top w:val="none" w:sz="0" w:space="0" w:color="auto"/>
        <w:left w:val="none" w:sz="0" w:space="0" w:color="auto"/>
        <w:bottom w:val="none" w:sz="0" w:space="0" w:color="auto"/>
        <w:right w:val="none" w:sz="0" w:space="0" w:color="auto"/>
      </w:divBdr>
      <w:divsChild>
        <w:div w:id="1318149710">
          <w:marLeft w:val="640"/>
          <w:marRight w:val="0"/>
          <w:marTop w:val="0"/>
          <w:marBottom w:val="0"/>
          <w:divBdr>
            <w:top w:val="none" w:sz="0" w:space="0" w:color="auto"/>
            <w:left w:val="none" w:sz="0" w:space="0" w:color="auto"/>
            <w:bottom w:val="none" w:sz="0" w:space="0" w:color="auto"/>
            <w:right w:val="none" w:sz="0" w:space="0" w:color="auto"/>
          </w:divBdr>
        </w:div>
        <w:div w:id="1994092099">
          <w:marLeft w:val="640"/>
          <w:marRight w:val="0"/>
          <w:marTop w:val="0"/>
          <w:marBottom w:val="0"/>
          <w:divBdr>
            <w:top w:val="none" w:sz="0" w:space="0" w:color="auto"/>
            <w:left w:val="none" w:sz="0" w:space="0" w:color="auto"/>
            <w:bottom w:val="none" w:sz="0" w:space="0" w:color="auto"/>
            <w:right w:val="none" w:sz="0" w:space="0" w:color="auto"/>
          </w:divBdr>
        </w:div>
        <w:div w:id="453332761">
          <w:marLeft w:val="640"/>
          <w:marRight w:val="0"/>
          <w:marTop w:val="0"/>
          <w:marBottom w:val="0"/>
          <w:divBdr>
            <w:top w:val="none" w:sz="0" w:space="0" w:color="auto"/>
            <w:left w:val="none" w:sz="0" w:space="0" w:color="auto"/>
            <w:bottom w:val="none" w:sz="0" w:space="0" w:color="auto"/>
            <w:right w:val="none" w:sz="0" w:space="0" w:color="auto"/>
          </w:divBdr>
        </w:div>
        <w:div w:id="160899075">
          <w:marLeft w:val="640"/>
          <w:marRight w:val="0"/>
          <w:marTop w:val="0"/>
          <w:marBottom w:val="0"/>
          <w:divBdr>
            <w:top w:val="none" w:sz="0" w:space="0" w:color="auto"/>
            <w:left w:val="none" w:sz="0" w:space="0" w:color="auto"/>
            <w:bottom w:val="none" w:sz="0" w:space="0" w:color="auto"/>
            <w:right w:val="none" w:sz="0" w:space="0" w:color="auto"/>
          </w:divBdr>
        </w:div>
        <w:div w:id="655768436">
          <w:marLeft w:val="640"/>
          <w:marRight w:val="0"/>
          <w:marTop w:val="0"/>
          <w:marBottom w:val="0"/>
          <w:divBdr>
            <w:top w:val="none" w:sz="0" w:space="0" w:color="auto"/>
            <w:left w:val="none" w:sz="0" w:space="0" w:color="auto"/>
            <w:bottom w:val="none" w:sz="0" w:space="0" w:color="auto"/>
            <w:right w:val="none" w:sz="0" w:space="0" w:color="auto"/>
          </w:divBdr>
        </w:div>
        <w:div w:id="1668560521">
          <w:marLeft w:val="640"/>
          <w:marRight w:val="0"/>
          <w:marTop w:val="0"/>
          <w:marBottom w:val="0"/>
          <w:divBdr>
            <w:top w:val="none" w:sz="0" w:space="0" w:color="auto"/>
            <w:left w:val="none" w:sz="0" w:space="0" w:color="auto"/>
            <w:bottom w:val="none" w:sz="0" w:space="0" w:color="auto"/>
            <w:right w:val="none" w:sz="0" w:space="0" w:color="auto"/>
          </w:divBdr>
        </w:div>
        <w:div w:id="1283422718">
          <w:marLeft w:val="640"/>
          <w:marRight w:val="0"/>
          <w:marTop w:val="0"/>
          <w:marBottom w:val="0"/>
          <w:divBdr>
            <w:top w:val="none" w:sz="0" w:space="0" w:color="auto"/>
            <w:left w:val="none" w:sz="0" w:space="0" w:color="auto"/>
            <w:bottom w:val="none" w:sz="0" w:space="0" w:color="auto"/>
            <w:right w:val="none" w:sz="0" w:space="0" w:color="auto"/>
          </w:divBdr>
        </w:div>
        <w:div w:id="762527423">
          <w:marLeft w:val="640"/>
          <w:marRight w:val="0"/>
          <w:marTop w:val="0"/>
          <w:marBottom w:val="0"/>
          <w:divBdr>
            <w:top w:val="none" w:sz="0" w:space="0" w:color="auto"/>
            <w:left w:val="none" w:sz="0" w:space="0" w:color="auto"/>
            <w:bottom w:val="none" w:sz="0" w:space="0" w:color="auto"/>
            <w:right w:val="none" w:sz="0" w:space="0" w:color="auto"/>
          </w:divBdr>
        </w:div>
        <w:div w:id="902830940">
          <w:marLeft w:val="640"/>
          <w:marRight w:val="0"/>
          <w:marTop w:val="0"/>
          <w:marBottom w:val="0"/>
          <w:divBdr>
            <w:top w:val="none" w:sz="0" w:space="0" w:color="auto"/>
            <w:left w:val="none" w:sz="0" w:space="0" w:color="auto"/>
            <w:bottom w:val="none" w:sz="0" w:space="0" w:color="auto"/>
            <w:right w:val="none" w:sz="0" w:space="0" w:color="auto"/>
          </w:divBdr>
        </w:div>
        <w:div w:id="900024861">
          <w:marLeft w:val="640"/>
          <w:marRight w:val="0"/>
          <w:marTop w:val="0"/>
          <w:marBottom w:val="0"/>
          <w:divBdr>
            <w:top w:val="none" w:sz="0" w:space="0" w:color="auto"/>
            <w:left w:val="none" w:sz="0" w:space="0" w:color="auto"/>
            <w:bottom w:val="none" w:sz="0" w:space="0" w:color="auto"/>
            <w:right w:val="none" w:sz="0" w:space="0" w:color="auto"/>
          </w:divBdr>
        </w:div>
        <w:div w:id="1429081564">
          <w:marLeft w:val="640"/>
          <w:marRight w:val="0"/>
          <w:marTop w:val="0"/>
          <w:marBottom w:val="0"/>
          <w:divBdr>
            <w:top w:val="none" w:sz="0" w:space="0" w:color="auto"/>
            <w:left w:val="none" w:sz="0" w:space="0" w:color="auto"/>
            <w:bottom w:val="none" w:sz="0" w:space="0" w:color="auto"/>
            <w:right w:val="none" w:sz="0" w:space="0" w:color="auto"/>
          </w:divBdr>
        </w:div>
        <w:div w:id="767771684">
          <w:marLeft w:val="640"/>
          <w:marRight w:val="0"/>
          <w:marTop w:val="0"/>
          <w:marBottom w:val="0"/>
          <w:divBdr>
            <w:top w:val="none" w:sz="0" w:space="0" w:color="auto"/>
            <w:left w:val="none" w:sz="0" w:space="0" w:color="auto"/>
            <w:bottom w:val="none" w:sz="0" w:space="0" w:color="auto"/>
            <w:right w:val="none" w:sz="0" w:space="0" w:color="auto"/>
          </w:divBdr>
        </w:div>
        <w:div w:id="1060905418">
          <w:marLeft w:val="640"/>
          <w:marRight w:val="0"/>
          <w:marTop w:val="0"/>
          <w:marBottom w:val="0"/>
          <w:divBdr>
            <w:top w:val="none" w:sz="0" w:space="0" w:color="auto"/>
            <w:left w:val="none" w:sz="0" w:space="0" w:color="auto"/>
            <w:bottom w:val="none" w:sz="0" w:space="0" w:color="auto"/>
            <w:right w:val="none" w:sz="0" w:space="0" w:color="auto"/>
          </w:divBdr>
        </w:div>
        <w:div w:id="1262638230">
          <w:marLeft w:val="640"/>
          <w:marRight w:val="0"/>
          <w:marTop w:val="0"/>
          <w:marBottom w:val="0"/>
          <w:divBdr>
            <w:top w:val="none" w:sz="0" w:space="0" w:color="auto"/>
            <w:left w:val="none" w:sz="0" w:space="0" w:color="auto"/>
            <w:bottom w:val="none" w:sz="0" w:space="0" w:color="auto"/>
            <w:right w:val="none" w:sz="0" w:space="0" w:color="auto"/>
          </w:divBdr>
        </w:div>
        <w:div w:id="447312207">
          <w:marLeft w:val="640"/>
          <w:marRight w:val="0"/>
          <w:marTop w:val="0"/>
          <w:marBottom w:val="0"/>
          <w:divBdr>
            <w:top w:val="none" w:sz="0" w:space="0" w:color="auto"/>
            <w:left w:val="none" w:sz="0" w:space="0" w:color="auto"/>
            <w:bottom w:val="none" w:sz="0" w:space="0" w:color="auto"/>
            <w:right w:val="none" w:sz="0" w:space="0" w:color="auto"/>
          </w:divBdr>
        </w:div>
        <w:div w:id="200745831">
          <w:marLeft w:val="640"/>
          <w:marRight w:val="0"/>
          <w:marTop w:val="0"/>
          <w:marBottom w:val="0"/>
          <w:divBdr>
            <w:top w:val="none" w:sz="0" w:space="0" w:color="auto"/>
            <w:left w:val="none" w:sz="0" w:space="0" w:color="auto"/>
            <w:bottom w:val="none" w:sz="0" w:space="0" w:color="auto"/>
            <w:right w:val="none" w:sz="0" w:space="0" w:color="auto"/>
          </w:divBdr>
        </w:div>
        <w:div w:id="1222473552">
          <w:marLeft w:val="640"/>
          <w:marRight w:val="0"/>
          <w:marTop w:val="0"/>
          <w:marBottom w:val="0"/>
          <w:divBdr>
            <w:top w:val="none" w:sz="0" w:space="0" w:color="auto"/>
            <w:left w:val="none" w:sz="0" w:space="0" w:color="auto"/>
            <w:bottom w:val="none" w:sz="0" w:space="0" w:color="auto"/>
            <w:right w:val="none" w:sz="0" w:space="0" w:color="auto"/>
          </w:divBdr>
        </w:div>
        <w:div w:id="1355765569">
          <w:marLeft w:val="640"/>
          <w:marRight w:val="0"/>
          <w:marTop w:val="0"/>
          <w:marBottom w:val="0"/>
          <w:divBdr>
            <w:top w:val="none" w:sz="0" w:space="0" w:color="auto"/>
            <w:left w:val="none" w:sz="0" w:space="0" w:color="auto"/>
            <w:bottom w:val="none" w:sz="0" w:space="0" w:color="auto"/>
            <w:right w:val="none" w:sz="0" w:space="0" w:color="auto"/>
          </w:divBdr>
        </w:div>
        <w:div w:id="159977650">
          <w:marLeft w:val="640"/>
          <w:marRight w:val="0"/>
          <w:marTop w:val="0"/>
          <w:marBottom w:val="0"/>
          <w:divBdr>
            <w:top w:val="none" w:sz="0" w:space="0" w:color="auto"/>
            <w:left w:val="none" w:sz="0" w:space="0" w:color="auto"/>
            <w:bottom w:val="none" w:sz="0" w:space="0" w:color="auto"/>
            <w:right w:val="none" w:sz="0" w:space="0" w:color="auto"/>
          </w:divBdr>
        </w:div>
        <w:div w:id="430709594">
          <w:marLeft w:val="640"/>
          <w:marRight w:val="0"/>
          <w:marTop w:val="0"/>
          <w:marBottom w:val="0"/>
          <w:divBdr>
            <w:top w:val="none" w:sz="0" w:space="0" w:color="auto"/>
            <w:left w:val="none" w:sz="0" w:space="0" w:color="auto"/>
            <w:bottom w:val="none" w:sz="0" w:space="0" w:color="auto"/>
            <w:right w:val="none" w:sz="0" w:space="0" w:color="auto"/>
          </w:divBdr>
        </w:div>
        <w:div w:id="1793161246">
          <w:marLeft w:val="640"/>
          <w:marRight w:val="0"/>
          <w:marTop w:val="0"/>
          <w:marBottom w:val="0"/>
          <w:divBdr>
            <w:top w:val="none" w:sz="0" w:space="0" w:color="auto"/>
            <w:left w:val="none" w:sz="0" w:space="0" w:color="auto"/>
            <w:bottom w:val="none" w:sz="0" w:space="0" w:color="auto"/>
            <w:right w:val="none" w:sz="0" w:space="0" w:color="auto"/>
          </w:divBdr>
        </w:div>
        <w:div w:id="1188913577">
          <w:marLeft w:val="640"/>
          <w:marRight w:val="0"/>
          <w:marTop w:val="0"/>
          <w:marBottom w:val="0"/>
          <w:divBdr>
            <w:top w:val="none" w:sz="0" w:space="0" w:color="auto"/>
            <w:left w:val="none" w:sz="0" w:space="0" w:color="auto"/>
            <w:bottom w:val="none" w:sz="0" w:space="0" w:color="auto"/>
            <w:right w:val="none" w:sz="0" w:space="0" w:color="auto"/>
          </w:divBdr>
        </w:div>
        <w:div w:id="896283810">
          <w:marLeft w:val="640"/>
          <w:marRight w:val="0"/>
          <w:marTop w:val="0"/>
          <w:marBottom w:val="0"/>
          <w:divBdr>
            <w:top w:val="none" w:sz="0" w:space="0" w:color="auto"/>
            <w:left w:val="none" w:sz="0" w:space="0" w:color="auto"/>
            <w:bottom w:val="none" w:sz="0" w:space="0" w:color="auto"/>
            <w:right w:val="none" w:sz="0" w:space="0" w:color="auto"/>
          </w:divBdr>
        </w:div>
        <w:div w:id="1131283363">
          <w:marLeft w:val="640"/>
          <w:marRight w:val="0"/>
          <w:marTop w:val="0"/>
          <w:marBottom w:val="0"/>
          <w:divBdr>
            <w:top w:val="none" w:sz="0" w:space="0" w:color="auto"/>
            <w:left w:val="none" w:sz="0" w:space="0" w:color="auto"/>
            <w:bottom w:val="none" w:sz="0" w:space="0" w:color="auto"/>
            <w:right w:val="none" w:sz="0" w:space="0" w:color="auto"/>
          </w:divBdr>
        </w:div>
        <w:div w:id="86930508">
          <w:marLeft w:val="640"/>
          <w:marRight w:val="0"/>
          <w:marTop w:val="0"/>
          <w:marBottom w:val="0"/>
          <w:divBdr>
            <w:top w:val="none" w:sz="0" w:space="0" w:color="auto"/>
            <w:left w:val="none" w:sz="0" w:space="0" w:color="auto"/>
            <w:bottom w:val="none" w:sz="0" w:space="0" w:color="auto"/>
            <w:right w:val="none" w:sz="0" w:space="0" w:color="auto"/>
          </w:divBdr>
        </w:div>
        <w:div w:id="636690423">
          <w:marLeft w:val="640"/>
          <w:marRight w:val="0"/>
          <w:marTop w:val="0"/>
          <w:marBottom w:val="0"/>
          <w:divBdr>
            <w:top w:val="none" w:sz="0" w:space="0" w:color="auto"/>
            <w:left w:val="none" w:sz="0" w:space="0" w:color="auto"/>
            <w:bottom w:val="none" w:sz="0" w:space="0" w:color="auto"/>
            <w:right w:val="none" w:sz="0" w:space="0" w:color="auto"/>
          </w:divBdr>
        </w:div>
        <w:div w:id="1690065040">
          <w:marLeft w:val="640"/>
          <w:marRight w:val="0"/>
          <w:marTop w:val="0"/>
          <w:marBottom w:val="0"/>
          <w:divBdr>
            <w:top w:val="none" w:sz="0" w:space="0" w:color="auto"/>
            <w:left w:val="none" w:sz="0" w:space="0" w:color="auto"/>
            <w:bottom w:val="none" w:sz="0" w:space="0" w:color="auto"/>
            <w:right w:val="none" w:sz="0" w:space="0" w:color="auto"/>
          </w:divBdr>
        </w:div>
        <w:div w:id="744912314">
          <w:marLeft w:val="640"/>
          <w:marRight w:val="0"/>
          <w:marTop w:val="0"/>
          <w:marBottom w:val="0"/>
          <w:divBdr>
            <w:top w:val="none" w:sz="0" w:space="0" w:color="auto"/>
            <w:left w:val="none" w:sz="0" w:space="0" w:color="auto"/>
            <w:bottom w:val="none" w:sz="0" w:space="0" w:color="auto"/>
            <w:right w:val="none" w:sz="0" w:space="0" w:color="auto"/>
          </w:divBdr>
        </w:div>
        <w:div w:id="381565123">
          <w:marLeft w:val="640"/>
          <w:marRight w:val="0"/>
          <w:marTop w:val="0"/>
          <w:marBottom w:val="0"/>
          <w:divBdr>
            <w:top w:val="none" w:sz="0" w:space="0" w:color="auto"/>
            <w:left w:val="none" w:sz="0" w:space="0" w:color="auto"/>
            <w:bottom w:val="none" w:sz="0" w:space="0" w:color="auto"/>
            <w:right w:val="none" w:sz="0" w:space="0" w:color="auto"/>
          </w:divBdr>
        </w:div>
        <w:div w:id="679937205">
          <w:marLeft w:val="640"/>
          <w:marRight w:val="0"/>
          <w:marTop w:val="0"/>
          <w:marBottom w:val="0"/>
          <w:divBdr>
            <w:top w:val="none" w:sz="0" w:space="0" w:color="auto"/>
            <w:left w:val="none" w:sz="0" w:space="0" w:color="auto"/>
            <w:bottom w:val="none" w:sz="0" w:space="0" w:color="auto"/>
            <w:right w:val="none" w:sz="0" w:space="0" w:color="auto"/>
          </w:divBdr>
        </w:div>
        <w:div w:id="194856645">
          <w:marLeft w:val="640"/>
          <w:marRight w:val="0"/>
          <w:marTop w:val="0"/>
          <w:marBottom w:val="0"/>
          <w:divBdr>
            <w:top w:val="none" w:sz="0" w:space="0" w:color="auto"/>
            <w:left w:val="none" w:sz="0" w:space="0" w:color="auto"/>
            <w:bottom w:val="none" w:sz="0" w:space="0" w:color="auto"/>
            <w:right w:val="none" w:sz="0" w:space="0" w:color="auto"/>
          </w:divBdr>
        </w:div>
        <w:div w:id="428158837">
          <w:marLeft w:val="640"/>
          <w:marRight w:val="0"/>
          <w:marTop w:val="0"/>
          <w:marBottom w:val="0"/>
          <w:divBdr>
            <w:top w:val="none" w:sz="0" w:space="0" w:color="auto"/>
            <w:left w:val="none" w:sz="0" w:space="0" w:color="auto"/>
            <w:bottom w:val="none" w:sz="0" w:space="0" w:color="auto"/>
            <w:right w:val="none" w:sz="0" w:space="0" w:color="auto"/>
          </w:divBdr>
        </w:div>
        <w:div w:id="1054307924">
          <w:marLeft w:val="640"/>
          <w:marRight w:val="0"/>
          <w:marTop w:val="0"/>
          <w:marBottom w:val="0"/>
          <w:divBdr>
            <w:top w:val="none" w:sz="0" w:space="0" w:color="auto"/>
            <w:left w:val="none" w:sz="0" w:space="0" w:color="auto"/>
            <w:bottom w:val="none" w:sz="0" w:space="0" w:color="auto"/>
            <w:right w:val="none" w:sz="0" w:space="0" w:color="auto"/>
          </w:divBdr>
        </w:div>
        <w:div w:id="801268802">
          <w:marLeft w:val="640"/>
          <w:marRight w:val="0"/>
          <w:marTop w:val="0"/>
          <w:marBottom w:val="0"/>
          <w:divBdr>
            <w:top w:val="none" w:sz="0" w:space="0" w:color="auto"/>
            <w:left w:val="none" w:sz="0" w:space="0" w:color="auto"/>
            <w:bottom w:val="none" w:sz="0" w:space="0" w:color="auto"/>
            <w:right w:val="none" w:sz="0" w:space="0" w:color="auto"/>
          </w:divBdr>
        </w:div>
        <w:div w:id="1523863239">
          <w:marLeft w:val="640"/>
          <w:marRight w:val="0"/>
          <w:marTop w:val="0"/>
          <w:marBottom w:val="0"/>
          <w:divBdr>
            <w:top w:val="none" w:sz="0" w:space="0" w:color="auto"/>
            <w:left w:val="none" w:sz="0" w:space="0" w:color="auto"/>
            <w:bottom w:val="none" w:sz="0" w:space="0" w:color="auto"/>
            <w:right w:val="none" w:sz="0" w:space="0" w:color="auto"/>
          </w:divBdr>
        </w:div>
        <w:div w:id="932779455">
          <w:marLeft w:val="640"/>
          <w:marRight w:val="0"/>
          <w:marTop w:val="0"/>
          <w:marBottom w:val="0"/>
          <w:divBdr>
            <w:top w:val="none" w:sz="0" w:space="0" w:color="auto"/>
            <w:left w:val="none" w:sz="0" w:space="0" w:color="auto"/>
            <w:bottom w:val="none" w:sz="0" w:space="0" w:color="auto"/>
            <w:right w:val="none" w:sz="0" w:space="0" w:color="auto"/>
          </w:divBdr>
        </w:div>
        <w:div w:id="1045522988">
          <w:marLeft w:val="640"/>
          <w:marRight w:val="0"/>
          <w:marTop w:val="0"/>
          <w:marBottom w:val="0"/>
          <w:divBdr>
            <w:top w:val="none" w:sz="0" w:space="0" w:color="auto"/>
            <w:left w:val="none" w:sz="0" w:space="0" w:color="auto"/>
            <w:bottom w:val="none" w:sz="0" w:space="0" w:color="auto"/>
            <w:right w:val="none" w:sz="0" w:space="0" w:color="auto"/>
          </w:divBdr>
        </w:div>
        <w:div w:id="1106585032">
          <w:marLeft w:val="640"/>
          <w:marRight w:val="0"/>
          <w:marTop w:val="0"/>
          <w:marBottom w:val="0"/>
          <w:divBdr>
            <w:top w:val="none" w:sz="0" w:space="0" w:color="auto"/>
            <w:left w:val="none" w:sz="0" w:space="0" w:color="auto"/>
            <w:bottom w:val="none" w:sz="0" w:space="0" w:color="auto"/>
            <w:right w:val="none" w:sz="0" w:space="0" w:color="auto"/>
          </w:divBdr>
        </w:div>
        <w:div w:id="1861624832">
          <w:marLeft w:val="640"/>
          <w:marRight w:val="0"/>
          <w:marTop w:val="0"/>
          <w:marBottom w:val="0"/>
          <w:divBdr>
            <w:top w:val="none" w:sz="0" w:space="0" w:color="auto"/>
            <w:left w:val="none" w:sz="0" w:space="0" w:color="auto"/>
            <w:bottom w:val="none" w:sz="0" w:space="0" w:color="auto"/>
            <w:right w:val="none" w:sz="0" w:space="0" w:color="auto"/>
          </w:divBdr>
        </w:div>
        <w:div w:id="430977142">
          <w:marLeft w:val="640"/>
          <w:marRight w:val="0"/>
          <w:marTop w:val="0"/>
          <w:marBottom w:val="0"/>
          <w:divBdr>
            <w:top w:val="none" w:sz="0" w:space="0" w:color="auto"/>
            <w:left w:val="none" w:sz="0" w:space="0" w:color="auto"/>
            <w:bottom w:val="none" w:sz="0" w:space="0" w:color="auto"/>
            <w:right w:val="none" w:sz="0" w:space="0" w:color="auto"/>
          </w:divBdr>
        </w:div>
        <w:div w:id="888221765">
          <w:marLeft w:val="640"/>
          <w:marRight w:val="0"/>
          <w:marTop w:val="0"/>
          <w:marBottom w:val="0"/>
          <w:divBdr>
            <w:top w:val="none" w:sz="0" w:space="0" w:color="auto"/>
            <w:left w:val="none" w:sz="0" w:space="0" w:color="auto"/>
            <w:bottom w:val="none" w:sz="0" w:space="0" w:color="auto"/>
            <w:right w:val="none" w:sz="0" w:space="0" w:color="auto"/>
          </w:divBdr>
        </w:div>
        <w:div w:id="1418288875">
          <w:marLeft w:val="640"/>
          <w:marRight w:val="0"/>
          <w:marTop w:val="0"/>
          <w:marBottom w:val="0"/>
          <w:divBdr>
            <w:top w:val="none" w:sz="0" w:space="0" w:color="auto"/>
            <w:left w:val="none" w:sz="0" w:space="0" w:color="auto"/>
            <w:bottom w:val="none" w:sz="0" w:space="0" w:color="auto"/>
            <w:right w:val="none" w:sz="0" w:space="0" w:color="auto"/>
          </w:divBdr>
        </w:div>
        <w:div w:id="2100521949">
          <w:marLeft w:val="640"/>
          <w:marRight w:val="0"/>
          <w:marTop w:val="0"/>
          <w:marBottom w:val="0"/>
          <w:divBdr>
            <w:top w:val="none" w:sz="0" w:space="0" w:color="auto"/>
            <w:left w:val="none" w:sz="0" w:space="0" w:color="auto"/>
            <w:bottom w:val="none" w:sz="0" w:space="0" w:color="auto"/>
            <w:right w:val="none" w:sz="0" w:space="0" w:color="auto"/>
          </w:divBdr>
        </w:div>
        <w:div w:id="532696924">
          <w:marLeft w:val="640"/>
          <w:marRight w:val="0"/>
          <w:marTop w:val="0"/>
          <w:marBottom w:val="0"/>
          <w:divBdr>
            <w:top w:val="none" w:sz="0" w:space="0" w:color="auto"/>
            <w:left w:val="none" w:sz="0" w:space="0" w:color="auto"/>
            <w:bottom w:val="none" w:sz="0" w:space="0" w:color="auto"/>
            <w:right w:val="none" w:sz="0" w:space="0" w:color="auto"/>
          </w:divBdr>
        </w:div>
        <w:div w:id="209928252">
          <w:marLeft w:val="640"/>
          <w:marRight w:val="0"/>
          <w:marTop w:val="0"/>
          <w:marBottom w:val="0"/>
          <w:divBdr>
            <w:top w:val="none" w:sz="0" w:space="0" w:color="auto"/>
            <w:left w:val="none" w:sz="0" w:space="0" w:color="auto"/>
            <w:bottom w:val="none" w:sz="0" w:space="0" w:color="auto"/>
            <w:right w:val="none" w:sz="0" w:space="0" w:color="auto"/>
          </w:divBdr>
        </w:div>
        <w:div w:id="1554537102">
          <w:marLeft w:val="640"/>
          <w:marRight w:val="0"/>
          <w:marTop w:val="0"/>
          <w:marBottom w:val="0"/>
          <w:divBdr>
            <w:top w:val="none" w:sz="0" w:space="0" w:color="auto"/>
            <w:left w:val="none" w:sz="0" w:space="0" w:color="auto"/>
            <w:bottom w:val="none" w:sz="0" w:space="0" w:color="auto"/>
            <w:right w:val="none" w:sz="0" w:space="0" w:color="auto"/>
          </w:divBdr>
        </w:div>
        <w:div w:id="289284958">
          <w:marLeft w:val="640"/>
          <w:marRight w:val="0"/>
          <w:marTop w:val="0"/>
          <w:marBottom w:val="0"/>
          <w:divBdr>
            <w:top w:val="none" w:sz="0" w:space="0" w:color="auto"/>
            <w:left w:val="none" w:sz="0" w:space="0" w:color="auto"/>
            <w:bottom w:val="none" w:sz="0" w:space="0" w:color="auto"/>
            <w:right w:val="none" w:sz="0" w:space="0" w:color="auto"/>
          </w:divBdr>
        </w:div>
        <w:div w:id="1344167772">
          <w:marLeft w:val="640"/>
          <w:marRight w:val="0"/>
          <w:marTop w:val="0"/>
          <w:marBottom w:val="0"/>
          <w:divBdr>
            <w:top w:val="none" w:sz="0" w:space="0" w:color="auto"/>
            <w:left w:val="none" w:sz="0" w:space="0" w:color="auto"/>
            <w:bottom w:val="none" w:sz="0" w:space="0" w:color="auto"/>
            <w:right w:val="none" w:sz="0" w:space="0" w:color="auto"/>
          </w:divBdr>
        </w:div>
        <w:div w:id="1958632893">
          <w:marLeft w:val="640"/>
          <w:marRight w:val="0"/>
          <w:marTop w:val="0"/>
          <w:marBottom w:val="0"/>
          <w:divBdr>
            <w:top w:val="none" w:sz="0" w:space="0" w:color="auto"/>
            <w:left w:val="none" w:sz="0" w:space="0" w:color="auto"/>
            <w:bottom w:val="none" w:sz="0" w:space="0" w:color="auto"/>
            <w:right w:val="none" w:sz="0" w:space="0" w:color="auto"/>
          </w:divBdr>
        </w:div>
        <w:div w:id="813107808">
          <w:marLeft w:val="640"/>
          <w:marRight w:val="0"/>
          <w:marTop w:val="0"/>
          <w:marBottom w:val="0"/>
          <w:divBdr>
            <w:top w:val="none" w:sz="0" w:space="0" w:color="auto"/>
            <w:left w:val="none" w:sz="0" w:space="0" w:color="auto"/>
            <w:bottom w:val="none" w:sz="0" w:space="0" w:color="auto"/>
            <w:right w:val="none" w:sz="0" w:space="0" w:color="auto"/>
          </w:divBdr>
        </w:div>
        <w:div w:id="108015814">
          <w:marLeft w:val="640"/>
          <w:marRight w:val="0"/>
          <w:marTop w:val="0"/>
          <w:marBottom w:val="0"/>
          <w:divBdr>
            <w:top w:val="none" w:sz="0" w:space="0" w:color="auto"/>
            <w:left w:val="none" w:sz="0" w:space="0" w:color="auto"/>
            <w:bottom w:val="none" w:sz="0" w:space="0" w:color="auto"/>
            <w:right w:val="none" w:sz="0" w:space="0" w:color="auto"/>
          </w:divBdr>
        </w:div>
        <w:div w:id="816845029">
          <w:marLeft w:val="640"/>
          <w:marRight w:val="0"/>
          <w:marTop w:val="0"/>
          <w:marBottom w:val="0"/>
          <w:divBdr>
            <w:top w:val="none" w:sz="0" w:space="0" w:color="auto"/>
            <w:left w:val="none" w:sz="0" w:space="0" w:color="auto"/>
            <w:bottom w:val="none" w:sz="0" w:space="0" w:color="auto"/>
            <w:right w:val="none" w:sz="0" w:space="0" w:color="auto"/>
          </w:divBdr>
        </w:div>
        <w:div w:id="840702254">
          <w:marLeft w:val="640"/>
          <w:marRight w:val="0"/>
          <w:marTop w:val="0"/>
          <w:marBottom w:val="0"/>
          <w:divBdr>
            <w:top w:val="none" w:sz="0" w:space="0" w:color="auto"/>
            <w:left w:val="none" w:sz="0" w:space="0" w:color="auto"/>
            <w:bottom w:val="none" w:sz="0" w:space="0" w:color="auto"/>
            <w:right w:val="none" w:sz="0" w:space="0" w:color="auto"/>
          </w:divBdr>
        </w:div>
        <w:div w:id="2056195681">
          <w:marLeft w:val="640"/>
          <w:marRight w:val="0"/>
          <w:marTop w:val="0"/>
          <w:marBottom w:val="0"/>
          <w:divBdr>
            <w:top w:val="none" w:sz="0" w:space="0" w:color="auto"/>
            <w:left w:val="none" w:sz="0" w:space="0" w:color="auto"/>
            <w:bottom w:val="none" w:sz="0" w:space="0" w:color="auto"/>
            <w:right w:val="none" w:sz="0" w:space="0" w:color="auto"/>
          </w:divBdr>
        </w:div>
        <w:div w:id="995840136">
          <w:marLeft w:val="640"/>
          <w:marRight w:val="0"/>
          <w:marTop w:val="0"/>
          <w:marBottom w:val="0"/>
          <w:divBdr>
            <w:top w:val="none" w:sz="0" w:space="0" w:color="auto"/>
            <w:left w:val="none" w:sz="0" w:space="0" w:color="auto"/>
            <w:bottom w:val="none" w:sz="0" w:space="0" w:color="auto"/>
            <w:right w:val="none" w:sz="0" w:space="0" w:color="auto"/>
          </w:divBdr>
        </w:div>
        <w:div w:id="416486025">
          <w:marLeft w:val="640"/>
          <w:marRight w:val="0"/>
          <w:marTop w:val="0"/>
          <w:marBottom w:val="0"/>
          <w:divBdr>
            <w:top w:val="none" w:sz="0" w:space="0" w:color="auto"/>
            <w:left w:val="none" w:sz="0" w:space="0" w:color="auto"/>
            <w:bottom w:val="none" w:sz="0" w:space="0" w:color="auto"/>
            <w:right w:val="none" w:sz="0" w:space="0" w:color="auto"/>
          </w:divBdr>
        </w:div>
        <w:div w:id="677657113">
          <w:marLeft w:val="640"/>
          <w:marRight w:val="0"/>
          <w:marTop w:val="0"/>
          <w:marBottom w:val="0"/>
          <w:divBdr>
            <w:top w:val="none" w:sz="0" w:space="0" w:color="auto"/>
            <w:left w:val="none" w:sz="0" w:space="0" w:color="auto"/>
            <w:bottom w:val="none" w:sz="0" w:space="0" w:color="auto"/>
            <w:right w:val="none" w:sz="0" w:space="0" w:color="auto"/>
          </w:divBdr>
        </w:div>
        <w:div w:id="1614283890">
          <w:marLeft w:val="640"/>
          <w:marRight w:val="0"/>
          <w:marTop w:val="0"/>
          <w:marBottom w:val="0"/>
          <w:divBdr>
            <w:top w:val="none" w:sz="0" w:space="0" w:color="auto"/>
            <w:left w:val="none" w:sz="0" w:space="0" w:color="auto"/>
            <w:bottom w:val="none" w:sz="0" w:space="0" w:color="auto"/>
            <w:right w:val="none" w:sz="0" w:space="0" w:color="auto"/>
          </w:divBdr>
        </w:div>
        <w:div w:id="599918880">
          <w:marLeft w:val="640"/>
          <w:marRight w:val="0"/>
          <w:marTop w:val="0"/>
          <w:marBottom w:val="0"/>
          <w:divBdr>
            <w:top w:val="none" w:sz="0" w:space="0" w:color="auto"/>
            <w:left w:val="none" w:sz="0" w:space="0" w:color="auto"/>
            <w:bottom w:val="none" w:sz="0" w:space="0" w:color="auto"/>
            <w:right w:val="none" w:sz="0" w:space="0" w:color="auto"/>
          </w:divBdr>
        </w:div>
        <w:div w:id="649989284">
          <w:marLeft w:val="640"/>
          <w:marRight w:val="0"/>
          <w:marTop w:val="0"/>
          <w:marBottom w:val="0"/>
          <w:divBdr>
            <w:top w:val="none" w:sz="0" w:space="0" w:color="auto"/>
            <w:left w:val="none" w:sz="0" w:space="0" w:color="auto"/>
            <w:bottom w:val="none" w:sz="0" w:space="0" w:color="auto"/>
            <w:right w:val="none" w:sz="0" w:space="0" w:color="auto"/>
          </w:divBdr>
        </w:div>
        <w:div w:id="100998395">
          <w:marLeft w:val="640"/>
          <w:marRight w:val="0"/>
          <w:marTop w:val="0"/>
          <w:marBottom w:val="0"/>
          <w:divBdr>
            <w:top w:val="none" w:sz="0" w:space="0" w:color="auto"/>
            <w:left w:val="none" w:sz="0" w:space="0" w:color="auto"/>
            <w:bottom w:val="none" w:sz="0" w:space="0" w:color="auto"/>
            <w:right w:val="none" w:sz="0" w:space="0" w:color="auto"/>
          </w:divBdr>
        </w:div>
        <w:div w:id="1284192207">
          <w:marLeft w:val="640"/>
          <w:marRight w:val="0"/>
          <w:marTop w:val="0"/>
          <w:marBottom w:val="0"/>
          <w:divBdr>
            <w:top w:val="none" w:sz="0" w:space="0" w:color="auto"/>
            <w:left w:val="none" w:sz="0" w:space="0" w:color="auto"/>
            <w:bottom w:val="none" w:sz="0" w:space="0" w:color="auto"/>
            <w:right w:val="none" w:sz="0" w:space="0" w:color="auto"/>
          </w:divBdr>
        </w:div>
        <w:div w:id="156728933">
          <w:marLeft w:val="640"/>
          <w:marRight w:val="0"/>
          <w:marTop w:val="0"/>
          <w:marBottom w:val="0"/>
          <w:divBdr>
            <w:top w:val="none" w:sz="0" w:space="0" w:color="auto"/>
            <w:left w:val="none" w:sz="0" w:space="0" w:color="auto"/>
            <w:bottom w:val="none" w:sz="0" w:space="0" w:color="auto"/>
            <w:right w:val="none" w:sz="0" w:space="0" w:color="auto"/>
          </w:divBdr>
        </w:div>
        <w:div w:id="621575192">
          <w:marLeft w:val="640"/>
          <w:marRight w:val="0"/>
          <w:marTop w:val="0"/>
          <w:marBottom w:val="0"/>
          <w:divBdr>
            <w:top w:val="none" w:sz="0" w:space="0" w:color="auto"/>
            <w:left w:val="none" w:sz="0" w:space="0" w:color="auto"/>
            <w:bottom w:val="none" w:sz="0" w:space="0" w:color="auto"/>
            <w:right w:val="none" w:sz="0" w:space="0" w:color="auto"/>
          </w:divBdr>
        </w:div>
        <w:div w:id="1341195579">
          <w:marLeft w:val="640"/>
          <w:marRight w:val="0"/>
          <w:marTop w:val="0"/>
          <w:marBottom w:val="0"/>
          <w:divBdr>
            <w:top w:val="none" w:sz="0" w:space="0" w:color="auto"/>
            <w:left w:val="none" w:sz="0" w:space="0" w:color="auto"/>
            <w:bottom w:val="none" w:sz="0" w:space="0" w:color="auto"/>
            <w:right w:val="none" w:sz="0" w:space="0" w:color="auto"/>
          </w:divBdr>
        </w:div>
        <w:div w:id="626476087">
          <w:marLeft w:val="640"/>
          <w:marRight w:val="0"/>
          <w:marTop w:val="0"/>
          <w:marBottom w:val="0"/>
          <w:divBdr>
            <w:top w:val="none" w:sz="0" w:space="0" w:color="auto"/>
            <w:left w:val="none" w:sz="0" w:space="0" w:color="auto"/>
            <w:bottom w:val="none" w:sz="0" w:space="0" w:color="auto"/>
            <w:right w:val="none" w:sz="0" w:space="0" w:color="auto"/>
          </w:divBdr>
        </w:div>
        <w:div w:id="314529375">
          <w:marLeft w:val="640"/>
          <w:marRight w:val="0"/>
          <w:marTop w:val="0"/>
          <w:marBottom w:val="0"/>
          <w:divBdr>
            <w:top w:val="none" w:sz="0" w:space="0" w:color="auto"/>
            <w:left w:val="none" w:sz="0" w:space="0" w:color="auto"/>
            <w:bottom w:val="none" w:sz="0" w:space="0" w:color="auto"/>
            <w:right w:val="none" w:sz="0" w:space="0" w:color="auto"/>
          </w:divBdr>
        </w:div>
        <w:div w:id="715619195">
          <w:marLeft w:val="640"/>
          <w:marRight w:val="0"/>
          <w:marTop w:val="0"/>
          <w:marBottom w:val="0"/>
          <w:divBdr>
            <w:top w:val="none" w:sz="0" w:space="0" w:color="auto"/>
            <w:left w:val="none" w:sz="0" w:space="0" w:color="auto"/>
            <w:bottom w:val="none" w:sz="0" w:space="0" w:color="auto"/>
            <w:right w:val="none" w:sz="0" w:space="0" w:color="auto"/>
          </w:divBdr>
        </w:div>
        <w:div w:id="1286502827">
          <w:marLeft w:val="640"/>
          <w:marRight w:val="0"/>
          <w:marTop w:val="0"/>
          <w:marBottom w:val="0"/>
          <w:divBdr>
            <w:top w:val="none" w:sz="0" w:space="0" w:color="auto"/>
            <w:left w:val="none" w:sz="0" w:space="0" w:color="auto"/>
            <w:bottom w:val="none" w:sz="0" w:space="0" w:color="auto"/>
            <w:right w:val="none" w:sz="0" w:space="0" w:color="auto"/>
          </w:divBdr>
        </w:div>
        <w:div w:id="1402094426">
          <w:marLeft w:val="640"/>
          <w:marRight w:val="0"/>
          <w:marTop w:val="0"/>
          <w:marBottom w:val="0"/>
          <w:divBdr>
            <w:top w:val="none" w:sz="0" w:space="0" w:color="auto"/>
            <w:left w:val="none" w:sz="0" w:space="0" w:color="auto"/>
            <w:bottom w:val="none" w:sz="0" w:space="0" w:color="auto"/>
            <w:right w:val="none" w:sz="0" w:space="0" w:color="auto"/>
          </w:divBdr>
        </w:div>
        <w:div w:id="2062241142">
          <w:marLeft w:val="640"/>
          <w:marRight w:val="0"/>
          <w:marTop w:val="0"/>
          <w:marBottom w:val="0"/>
          <w:divBdr>
            <w:top w:val="none" w:sz="0" w:space="0" w:color="auto"/>
            <w:left w:val="none" w:sz="0" w:space="0" w:color="auto"/>
            <w:bottom w:val="none" w:sz="0" w:space="0" w:color="auto"/>
            <w:right w:val="none" w:sz="0" w:space="0" w:color="auto"/>
          </w:divBdr>
        </w:div>
        <w:div w:id="1244990015">
          <w:marLeft w:val="640"/>
          <w:marRight w:val="0"/>
          <w:marTop w:val="0"/>
          <w:marBottom w:val="0"/>
          <w:divBdr>
            <w:top w:val="none" w:sz="0" w:space="0" w:color="auto"/>
            <w:left w:val="none" w:sz="0" w:space="0" w:color="auto"/>
            <w:bottom w:val="none" w:sz="0" w:space="0" w:color="auto"/>
            <w:right w:val="none" w:sz="0" w:space="0" w:color="auto"/>
          </w:divBdr>
        </w:div>
        <w:div w:id="705370823">
          <w:marLeft w:val="640"/>
          <w:marRight w:val="0"/>
          <w:marTop w:val="0"/>
          <w:marBottom w:val="0"/>
          <w:divBdr>
            <w:top w:val="none" w:sz="0" w:space="0" w:color="auto"/>
            <w:left w:val="none" w:sz="0" w:space="0" w:color="auto"/>
            <w:bottom w:val="none" w:sz="0" w:space="0" w:color="auto"/>
            <w:right w:val="none" w:sz="0" w:space="0" w:color="auto"/>
          </w:divBdr>
        </w:div>
        <w:div w:id="1189369608">
          <w:marLeft w:val="640"/>
          <w:marRight w:val="0"/>
          <w:marTop w:val="0"/>
          <w:marBottom w:val="0"/>
          <w:divBdr>
            <w:top w:val="none" w:sz="0" w:space="0" w:color="auto"/>
            <w:left w:val="none" w:sz="0" w:space="0" w:color="auto"/>
            <w:bottom w:val="none" w:sz="0" w:space="0" w:color="auto"/>
            <w:right w:val="none" w:sz="0" w:space="0" w:color="auto"/>
          </w:divBdr>
        </w:div>
        <w:div w:id="2090274749">
          <w:marLeft w:val="640"/>
          <w:marRight w:val="0"/>
          <w:marTop w:val="0"/>
          <w:marBottom w:val="0"/>
          <w:divBdr>
            <w:top w:val="none" w:sz="0" w:space="0" w:color="auto"/>
            <w:left w:val="none" w:sz="0" w:space="0" w:color="auto"/>
            <w:bottom w:val="none" w:sz="0" w:space="0" w:color="auto"/>
            <w:right w:val="none" w:sz="0" w:space="0" w:color="auto"/>
          </w:divBdr>
        </w:div>
        <w:div w:id="1640917787">
          <w:marLeft w:val="640"/>
          <w:marRight w:val="0"/>
          <w:marTop w:val="0"/>
          <w:marBottom w:val="0"/>
          <w:divBdr>
            <w:top w:val="none" w:sz="0" w:space="0" w:color="auto"/>
            <w:left w:val="none" w:sz="0" w:space="0" w:color="auto"/>
            <w:bottom w:val="none" w:sz="0" w:space="0" w:color="auto"/>
            <w:right w:val="none" w:sz="0" w:space="0" w:color="auto"/>
          </w:divBdr>
        </w:div>
        <w:div w:id="88544751">
          <w:marLeft w:val="640"/>
          <w:marRight w:val="0"/>
          <w:marTop w:val="0"/>
          <w:marBottom w:val="0"/>
          <w:divBdr>
            <w:top w:val="none" w:sz="0" w:space="0" w:color="auto"/>
            <w:left w:val="none" w:sz="0" w:space="0" w:color="auto"/>
            <w:bottom w:val="none" w:sz="0" w:space="0" w:color="auto"/>
            <w:right w:val="none" w:sz="0" w:space="0" w:color="auto"/>
          </w:divBdr>
        </w:div>
        <w:div w:id="1888833892">
          <w:marLeft w:val="640"/>
          <w:marRight w:val="0"/>
          <w:marTop w:val="0"/>
          <w:marBottom w:val="0"/>
          <w:divBdr>
            <w:top w:val="none" w:sz="0" w:space="0" w:color="auto"/>
            <w:left w:val="none" w:sz="0" w:space="0" w:color="auto"/>
            <w:bottom w:val="none" w:sz="0" w:space="0" w:color="auto"/>
            <w:right w:val="none" w:sz="0" w:space="0" w:color="auto"/>
          </w:divBdr>
        </w:div>
        <w:div w:id="467863035">
          <w:marLeft w:val="640"/>
          <w:marRight w:val="0"/>
          <w:marTop w:val="0"/>
          <w:marBottom w:val="0"/>
          <w:divBdr>
            <w:top w:val="none" w:sz="0" w:space="0" w:color="auto"/>
            <w:left w:val="none" w:sz="0" w:space="0" w:color="auto"/>
            <w:bottom w:val="none" w:sz="0" w:space="0" w:color="auto"/>
            <w:right w:val="none" w:sz="0" w:space="0" w:color="auto"/>
          </w:divBdr>
        </w:div>
        <w:div w:id="166097074">
          <w:marLeft w:val="640"/>
          <w:marRight w:val="0"/>
          <w:marTop w:val="0"/>
          <w:marBottom w:val="0"/>
          <w:divBdr>
            <w:top w:val="none" w:sz="0" w:space="0" w:color="auto"/>
            <w:left w:val="none" w:sz="0" w:space="0" w:color="auto"/>
            <w:bottom w:val="none" w:sz="0" w:space="0" w:color="auto"/>
            <w:right w:val="none" w:sz="0" w:space="0" w:color="auto"/>
          </w:divBdr>
        </w:div>
        <w:div w:id="63576336">
          <w:marLeft w:val="640"/>
          <w:marRight w:val="0"/>
          <w:marTop w:val="0"/>
          <w:marBottom w:val="0"/>
          <w:divBdr>
            <w:top w:val="none" w:sz="0" w:space="0" w:color="auto"/>
            <w:left w:val="none" w:sz="0" w:space="0" w:color="auto"/>
            <w:bottom w:val="none" w:sz="0" w:space="0" w:color="auto"/>
            <w:right w:val="none" w:sz="0" w:space="0" w:color="auto"/>
          </w:divBdr>
        </w:div>
        <w:div w:id="398096767">
          <w:marLeft w:val="640"/>
          <w:marRight w:val="0"/>
          <w:marTop w:val="0"/>
          <w:marBottom w:val="0"/>
          <w:divBdr>
            <w:top w:val="none" w:sz="0" w:space="0" w:color="auto"/>
            <w:left w:val="none" w:sz="0" w:space="0" w:color="auto"/>
            <w:bottom w:val="none" w:sz="0" w:space="0" w:color="auto"/>
            <w:right w:val="none" w:sz="0" w:space="0" w:color="auto"/>
          </w:divBdr>
        </w:div>
        <w:div w:id="936059985">
          <w:marLeft w:val="640"/>
          <w:marRight w:val="0"/>
          <w:marTop w:val="0"/>
          <w:marBottom w:val="0"/>
          <w:divBdr>
            <w:top w:val="none" w:sz="0" w:space="0" w:color="auto"/>
            <w:left w:val="none" w:sz="0" w:space="0" w:color="auto"/>
            <w:bottom w:val="none" w:sz="0" w:space="0" w:color="auto"/>
            <w:right w:val="none" w:sz="0" w:space="0" w:color="auto"/>
          </w:divBdr>
        </w:div>
        <w:div w:id="1323658876">
          <w:marLeft w:val="640"/>
          <w:marRight w:val="0"/>
          <w:marTop w:val="0"/>
          <w:marBottom w:val="0"/>
          <w:divBdr>
            <w:top w:val="none" w:sz="0" w:space="0" w:color="auto"/>
            <w:left w:val="none" w:sz="0" w:space="0" w:color="auto"/>
            <w:bottom w:val="none" w:sz="0" w:space="0" w:color="auto"/>
            <w:right w:val="none" w:sz="0" w:space="0" w:color="auto"/>
          </w:divBdr>
        </w:div>
        <w:div w:id="629554714">
          <w:marLeft w:val="640"/>
          <w:marRight w:val="0"/>
          <w:marTop w:val="0"/>
          <w:marBottom w:val="0"/>
          <w:divBdr>
            <w:top w:val="none" w:sz="0" w:space="0" w:color="auto"/>
            <w:left w:val="none" w:sz="0" w:space="0" w:color="auto"/>
            <w:bottom w:val="none" w:sz="0" w:space="0" w:color="auto"/>
            <w:right w:val="none" w:sz="0" w:space="0" w:color="auto"/>
          </w:divBdr>
        </w:div>
        <w:div w:id="358509689">
          <w:marLeft w:val="640"/>
          <w:marRight w:val="0"/>
          <w:marTop w:val="0"/>
          <w:marBottom w:val="0"/>
          <w:divBdr>
            <w:top w:val="none" w:sz="0" w:space="0" w:color="auto"/>
            <w:left w:val="none" w:sz="0" w:space="0" w:color="auto"/>
            <w:bottom w:val="none" w:sz="0" w:space="0" w:color="auto"/>
            <w:right w:val="none" w:sz="0" w:space="0" w:color="auto"/>
          </w:divBdr>
        </w:div>
        <w:div w:id="327754186">
          <w:marLeft w:val="640"/>
          <w:marRight w:val="0"/>
          <w:marTop w:val="0"/>
          <w:marBottom w:val="0"/>
          <w:divBdr>
            <w:top w:val="none" w:sz="0" w:space="0" w:color="auto"/>
            <w:left w:val="none" w:sz="0" w:space="0" w:color="auto"/>
            <w:bottom w:val="none" w:sz="0" w:space="0" w:color="auto"/>
            <w:right w:val="none" w:sz="0" w:space="0" w:color="auto"/>
          </w:divBdr>
        </w:div>
        <w:div w:id="1680278712">
          <w:marLeft w:val="640"/>
          <w:marRight w:val="0"/>
          <w:marTop w:val="0"/>
          <w:marBottom w:val="0"/>
          <w:divBdr>
            <w:top w:val="none" w:sz="0" w:space="0" w:color="auto"/>
            <w:left w:val="none" w:sz="0" w:space="0" w:color="auto"/>
            <w:bottom w:val="none" w:sz="0" w:space="0" w:color="auto"/>
            <w:right w:val="none" w:sz="0" w:space="0" w:color="auto"/>
          </w:divBdr>
        </w:div>
        <w:div w:id="413552265">
          <w:marLeft w:val="640"/>
          <w:marRight w:val="0"/>
          <w:marTop w:val="0"/>
          <w:marBottom w:val="0"/>
          <w:divBdr>
            <w:top w:val="none" w:sz="0" w:space="0" w:color="auto"/>
            <w:left w:val="none" w:sz="0" w:space="0" w:color="auto"/>
            <w:bottom w:val="none" w:sz="0" w:space="0" w:color="auto"/>
            <w:right w:val="none" w:sz="0" w:space="0" w:color="auto"/>
          </w:divBdr>
        </w:div>
        <w:div w:id="5638599">
          <w:marLeft w:val="640"/>
          <w:marRight w:val="0"/>
          <w:marTop w:val="0"/>
          <w:marBottom w:val="0"/>
          <w:divBdr>
            <w:top w:val="none" w:sz="0" w:space="0" w:color="auto"/>
            <w:left w:val="none" w:sz="0" w:space="0" w:color="auto"/>
            <w:bottom w:val="none" w:sz="0" w:space="0" w:color="auto"/>
            <w:right w:val="none" w:sz="0" w:space="0" w:color="auto"/>
          </w:divBdr>
        </w:div>
        <w:div w:id="462501485">
          <w:marLeft w:val="640"/>
          <w:marRight w:val="0"/>
          <w:marTop w:val="0"/>
          <w:marBottom w:val="0"/>
          <w:divBdr>
            <w:top w:val="none" w:sz="0" w:space="0" w:color="auto"/>
            <w:left w:val="none" w:sz="0" w:space="0" w:color="auto"/>
            <w:bottom w:val="none" w:sz="0" w:space="0" w:color="auto"/>
            <w:right w:val="none" w:sz="0" w:space="0" w:color="auto"/>
          </w:divBdr>
        </w:div>
        <w:div w:id="262765871">
          <w:marLeft w:val="640"/>
          <w:marRight w:val="0"/>
          <w:marTop w:val="0"/>
          <w:marBottom w:val="0"/>
          <w:divBdr>
            <w:top w:val="none" w:sz="0" w:space="0" w:color="auto"/>
            <w:left w:val="none" w:sz="0" w:space="0" w:color="auto"/>
            <w:bottom w:val="none" w:sz="0" w:space="0" w:color="auto"/>
            <w:right w:val="none" w:sz="0" w:space="0" w:color="auto"/>
          </w:divBdr>
        </w:div>
        <w:div w:id="829489987">
          <w:marLeft w:val="640"/>
          <w:marRight w:val="0"/>
          <w:marTop w:val="0"/>
          <w:marBottom w:val="0"/>
          <w:divBdr>
            <w:top w:val="none" w:sz="0" w:space="0" w:color="auto"/>
            <w:left w:val="none" w:sz="0" w:space="0" w:color="auto"/>
            <w:bottom w:val="none" w:sz="0" w:space="0" w:color="auto"/>
            <w:right w:val="none" w:sz="0" w:space="0" w:color="auto"/>
          </w:divBdr>
        </w:div>
        <w:div w:id="535387272">
          <w:marLeft w:val="640"/>
          <w:marRight w:val="0"/>
          <w:marTop w:val="0"/>
          <w:marBottom w:val="0"/>
          <w:divBdr>
            <w:top w:val="none" w:sz="0" w:space="0" w:color="auto"/>
            <w:left w:val="none" w:sz="0" w:space="0" w:color="auto"/>
            <w:bottom w:val="none" w:sz="0" w:space="0" w:color="auto"/>
            <w:right w:val="none" w:sz="0" w:space="0" w:color="auto"/>
          </w:divBdr>
        </w:div>
        <w:div w:id="2123919188">
          <w:marLeft w:val="640"/>
          <w:marRight w:val="0"/>
          <w:marTop w:val="0"/>
          <w:marBottom w:val="0"/>
          <w:divBdr>
            <w:top w:val="none" w:sz="0" w:space="0" w:color="auto"/>
            <w:left w:val="none" w:sz="0" w:space="0" w:color="auto"/>
            <w:bottom w:val="none" w:sz="0" w:space="0" w:color="auto"/>
            <w:right w:val="none" w:sz="0" w:space="0" w:color="auto"/>
          </w:divBdr>
        </w:div>
        <w:div w:id="205602976">
          <w:marLeft w:val="640"/>
          <w:marRight w:val="0"/>
          <w:marTop w:val="0"/>
          <w:marBottom w:val="0"/>
          <w:divBdr>
            <w:top w:val="none" w:sz="0" w:space="0" w:color="auto"/>
            <w:left w:val="none" w:sz="0" w:space="0" w:color="auto"/>
            <w:bottom w:val="none" w:sz="0" w:space="0" w:color="auto"/>
            <w:right w:val="none" w:sz="0" w:space="0" w:color="auto"/>
          </w:divBdr>
        </w:div>
        <w:div w:id="1310744689">
          <w:marLeft w:val="640"/>
          <w:marRight w:val="0"/>
          <w:marTop w:val="0"/>
          <w:marBottom w:val="0"/>
          <w:divBdr>
            <w:top w:val="none" w:sz="0" w:space="0" w:color="auto"/>
            <w:left w:val="none" w:sz="0" w:space="0" w:color="auto"/>
            <w:bottom w:val="none" w:sz="0" w:space="0" w:color="auto"/>
            <w:right w:val="none" w:sz="0" w:space="0" w:color="auto"/>
          </w:divBdr>
        </w:div>
        <w:div w:id="1812401248">
          <w:marLeft w:val="640"/>
          <w:marRight w:val="0"/>
          <w:marTop w:val="0"/>
          <w:marBottom w:val="0"/>
          <w:divBdr>
            <w:top w:val="none" w:sz="0" w:space="0" w:color="auto"/>
            <w:left w:val="none" w:sz="0" w:space="0" w:color="auto"/>
            <w:bottom w:val="none" w:sz="0" w:space="0" w:color="auto"/>
            <w:right w:val="none" w:sz="0" w:space="0" w:color="auto"/>
          </w:divBdr>
        </w:div>
        <w:div w:id="1017927004">
          <w:marLeft w:val="640"/>
          <w:marRight w:val="0"/>
          <w:marTop w:val="0"/>
          <w:marBottom w:val="0"/>
          <w:divBdr>
            <w:top w:val="none" w:sz="0" w:space="0" w:color="auto"/>
            <w:left w:val="none" w:sz="0" w:space="0" w:color="auto"/>
            <w:bottom w:val="none" w:sz="0" w:space="0" w:color="auto"/>
            <w:right w:val="none" w:sz="0" w:space="0" w:color="auto"/>
          </w:divBdr>
        </w:div>
        <w:div w:id="1036854583">
          <w:marLeft w:val="640"/>
          <w:marRight w:val="0"/>
          <w:marTop w:val="0"/>
          <w:marBottom w:val="0"/>
          <w:divBdr>
            <w:top w:val="none" w:sz="0" w:space="0" w:color="auto"/>
            <w:left w:val="none" w:sz="0" w:space="0" w:color="auto"/>
            <w:bottom w:val="none" w:sz="0" w:space="0" w:color="auto"/>
            <w:right w:val="none" w:sz="0" w:space="0" w:color="auto"/>
          </w:divBdr>
        </w:div>
        <w:div w:id="847452808">
          <w:marLeft w:val="640"/>
          <w:marRight w:val="0"/>
          <w:marTop w:val="0"/>
          <w:marBottom w:val="0"/>
          <w:divBdr>
            <w:top w:val="none" w:sz="0" w:space="0" w:color="auto"/>
            <w:left w:val="none" w:sz="0" w:space="0" w:color="auto"/>
            <w:bottom w:val="none" w:sz="0" w:space="0" w:color="auto"/>
            <w:right w:val="none" w:sz="0" w:space="0" w:color="auto"/>
          </w:divBdr>
        </w:div>
        <w:div w:id="1850562888">
          <w:marLeft w:val="640"/>
          <w:marRight w:val="0"/>
          <w:marTop w:val="0"/>
          <w:marBottom w:val="0"/>
          <w:divBdr>
            <w:top w:val="none" w:sz="0" w:space="0" w:color="auto"/>
            <w:left w:val="none" w:sz="0" w:space="0" w:color="auto"/>
            <w:bottom w:val="none" w:sz="0" w:space="0" w:color="auto"/>
            <w:right w:val="none" w:sz="0" w:space="0" w:color="auto"/>
          </w:divBdr>
        </w:div>
        <w:div w:id="1041906731">
          <w:marLeft w:val="640"/>
          <w:marRight w:val="0"/>
          <w:marTop w:val="0"/>
          <w:marBottom w:val="0"/>
          <w:divBdr>
            <w:top w:val="none" w:sz="0" w:space="0" w:color="auto"/>
            <w:left w:val="none" w:sz="0" w:space="0" w:color="auto"/>
            <w:bottom w:val="none" w:sz="0" w:space="0" w:color="auto"/>
            <w:right w:val="none" w:sz="0" w:space="0" w:color="auto"/>
          </w:divBdr>
        </w:div>
        <w:div w:id="1732655458">
          <w:marLeft w:val="640"/>
          <w:marRight w:val="0"/>
          <w:marTop w:val="0"/>
          <w:marBottom w:val="0"/>
          <w:divBdr>
            <w:top w:val="none" w:sz="0" w:space="0" w:color="auto"/>
            <w:left w:val="none" w:sz="0" w:space="0" w:color="auto"/>
            <w:bottom w:val="none" w:sz="0" w:space="0" w:color="auto"/>
            <w:right w:val="none" w:sz="0" w:space="0" w:color="auto"/>
          </w:divBdr>
        </w:div>
        <w:div w:id="101806000">
          <w:marLeft w:val="640"/>
          <w:marRight w:val="0"/>
          <w:marTop w:val="0"/>
          <w:marBottom w:val="0"/>
          <w:divBdr>
            <w:top w:val="none" w:sz="0" w:space="0" w:color="auto"/>
            <w:left w:val="none" w:sz="0" w:space="0" w:color="auto"/>
            <w:bottom w:val="none" w:sz="0" w:space="0" w:color="auto"/>
            <w:right w:val="none" w:sz="0" w:space="0" w:color="auto"/>
          </w:divBdr>
        </w:div>
        <w:div w:id="1847670969">
          <w:marLeft w:val="640"/>
          <w:marRight w:val="0"/>
          <w:marTop w:val="0"/>
          <w:marBottom w:val="0"/>
          <w:divBdr>
            <w:top w:val="none" w:sz="0" w:space="0" w:color="auto"/>
            <w:left w:val="none" w:sz="0" w:space="0" w:color="auto"/>
            <w:bottom w:val="none" w:sz="0" w:space="0" w:color="auto"/>
            <w:right w:val="none" w:sz="0" w:space="0" w:color="auto"/>
          </w:divBdr>
        </w:div>
        <w:div w:id="715741677">
          <w:marLeft w:val="640"/>
          <w:marRight w:val="0"/>
          <w:marTop w:val="0"/>
          <w:marBottom w:val="0"/>
          <w:divBdr>
            <w:top w:val="none" w:sz="0" w:space="0" w:color="auto"/>
            <w:left w:val="none" w:sz="0" w:space="0" w:color="auto"/>
            <w:bottom w:val="none" w:sz="0" w:space="0" w:color="auto"/>
            <w:right w:val="none" w:sz="0" w:space="0" w:color="auto"/>
          </w:divBdr>
        </w:div>
        <w:div w:id="1902712010">
          <w:marLeft w:val="640"/>
          <w:marRight w:val="0"/>
          <w:marTop w:val="0"/>
          <w:marBottom w:val="0"/>
          <w:divBdr>
            <w:top w:val="none" w:sz="0" w:space="0" w:color="auto"/>
            <w:left w:val="none" w:sz="0" w:space="0" w:color="auto"/>
            <w:bottom w:val="none" w:sz="0" w:space="0" w:color="auto"/>
            <w:right w:val="none" w:sz="0" w:space="0" w:color="auto"/>
          </w:divBdr>
        </w:div>
        <w:div w:id="192504214">
          <w:marLeft w:val="640"/>
          <w:marRight w:val="0"/>
          <w:marTop w:val="0"/>
          <w:marBottom w:val="0"/>
          <w:divBdr>
            <w:top w:val="none" w:sz="0" w:space="0" w:color="auto"/>
            <w:left w:val="none" w:sz="0" w:space="0" w:color="auto"/>
            <w:bottom w:val="none" w:sz="0" w:space="0" w:color="auto"/>
            <w:right w:val="none" w:sz="0" w:space="0" w:color="auto"/>
          </w:divBdr>
        </w:div>
        <w:div w:id="1727298716">
          <w:marLeft w:val="640"/>
          <w:marRight w:val="0"/>
          <w:marTop w:val="0"/>
          <w:marBottom w:val="0"/>
          <w:divBdr>
            <w:top w:val="none" w:sz="0" w:space="0" w:color="auto"/>
            <w:left w:val="none" w:sz="0" w:space="0" w:color="auto"/>
            <w:bottom w:val="none" w:sz="0" w:space="0" w:color="auto"/>
            <w:right w:val="none" w:sz="0" w:space="0" w:color="auto"/>
          </w:divBdr>
        </w:div>
        <w:div w:id="468475138">
          <w:marLeft w:val="640"/>
          <w:marRight w:val="0"/>
          <w:marTop w:val="0"/>
          <w:marBottom w:val="0"/>
          <w:divBdr>
            <w:top w:val="none" w:sz="0" w:space="0" w:color="auto"/>
            <w:left w:val="none" w:sz="0" w:space="0" w:color="auto"/>
            <w:bottom w:val="none" w:sz="0" w:space="0" w:color="auto"/>
            <w:right w:val="none" w:sz="0" w:space="0" w:color="auto"/>
          </w:divBdr>
        </w:div>
        <w:div w:id="1163620322">
          <w:marLeft w:val="640"/>
          <w:marRight w:val="0"/>
          <w:marTop w:val="0"/>
          <w:marBottom w:val="0"/>
          <w:divBdr>
            <w:top w:val="none" w:sz="0" w:space="0" w:color="auto"/>
            <w:left w:val="none" w:sz="0" w:space="0" w:color="auto"/>
            <w:bottom w:val="none" w:sz="0" w:space="0" w:color="auto"/>
            <w:right w:val="none" w:sz="0" w:space="0" w:color="auto"/>
          </w:divBdr>
        </w:div>
        <w:div w:id="1740906381">
          <w:marLeft w:val="640"/>
          <w:marRight w:val="0"/>
          <w:marTop w:val="0"/>
          <w:marBottom w:val="0"/>
          <w:divBdr>
            <w:top w:val="none" w:sz="0" w:space="0" w:color="auto"/>
            <w:left w:val="none" w:sz="0" w:space="0" w:color="auto"/>
            <w:bottom w:val="none" w:sz="0" w:space="0" w:color="auto"/>
            <w:right w:val="none" w:sz="0" w:space="0" w:color="auto"/>
          </w:divBdr>
        </w:div>
        <w:div w:id="2009208432">
          <w:marLeft w:val="640"/>
          <w:marRight w:val="0"/>
          <w:marTop w:val="0"/>
          <w:marBottom w:val="0"/>
          <w:divBdr>
            <w:top w:val="none" w:sz="0" w:space="0" w:color="auto"/>
            <w:left w:val="none" w:sz="0" w:space="0" w:color="auto"/>
            <w:bottom w:val="none" w:sz="0" w:space="0" w:color="auto"/>
            <w:right w:val="none" w:sz="0" w:space="0" w:color="auto"/>
          </w:divBdr>
        </w:div>
        <w:div w:id="1631587466">
          <w:marLeft w:val="640"/>
          <w:marRight w:val="0"/>
          <w:marTop w:val="0"/>
          <w:marBottom w:val="0"/>
          <w:divBdr>
            <w:top w:val="none" w:sz="0" w:space="0" w:color="auto"/>
            <w:left w:val="none" w:sz="0" w:space="0" w:color="auto"/>
            <w:bottom w:val="none" w:sz="0" w:space="0" w:color="auto"/>
            <w:right w:val="none" w:sz="0" w:space="0" w:color="auto"/>
          </w:divBdr>
        </w:div>
        <w:div w:id="171338930">
          <w:marLeft w:val="640"/>
          <w:marRight w:val="0"/>
          <w:marTop w:val="0"/>
          <w:marBottom w:val="0"/>
          <w:divBdr>
            <w:top w:val="none" w:sz="0" w:space="0" w:color="auto"/>
            <w:left w:val="none" w:sz="0" w:space="0" w:color="auto"/>
            <w:bottom w:val="none" w:sz="0" w:space="0" w:color="auto"/>
            <w:right w:val="none" w:sz="0" w:space="0" w:color="auto"/>
          </w:divBdr>
        </w:div>
        <w:div w:id="403068189">
          <w:marLeft w:val="640"/>
          <w:marRight w:val="0"/>
          <w:marTop w:val="0"/>
          <w:marBottom w:val="0"/>
          <w:divBdr>
            <w:top w:val="none" w:sz="0" w:space="0" w:color="auto"/>
            <w:left w:val="none" w:sz="0" w:space="0" w:color="auto"/>
            <w:bottom w:val="none" w:sz="0" w:space="0" w:color="auto"/>
            <w:right w:val="none" w:sz="0" w:space="0" w:color="auto"/>
          </w:divBdr>
        </w:div>
        <w:div w:id="1843161149">
          <w:marLeft w:val="640"/>
          <w:marRight w:val="0"/>
          <w:marTop w:val="0"/>
          <w:marBottom w:val="0"/>
          <w:divBdr>
            <w:top w:val="none" w:sz="0" w:space="0" w:color="auto"/>
            <w:left w:val="none" w:sz="0" w:space="0" w:color="auto"/>
            <w:bottom w:val="none" w:sz="0" w:space="0" w:color="auto"/>
            <w:right w:val="none" w:sz="0" w:space="0" w:color="auto"/>
          </w:divBdr>
        </w:div>
        <w:div w:id="498545863">
          <w:marLeft w:val="640"/>
          <w:marRight w:val="0"/>
          <w:marTop w:val="0"/>
          <w:marBottom w:val="0"/>
          <w:divBdr>
            <w:top w:val="none" w:sz="0" w:space="0" w:color="auto"/>
            <w:left w:val="none" w:sz="0" w:space="0" w:color="auto"/>
            <w:bottom w:val="none" w:sz="0" w:space="0" w:color="auto"/>
            <w:right w:val="none" w:sz="0" w:space="0" w:color="auto"/>
          </w:divBdr>
        </w:div>
        <w:div w:id="1379550125">
          <w:marLeft w:val="640"/>
          <w:marRight w:val="0"/>
          <w:marTop w:val="0"/>
          <w:marBottom w:val="0"/>
          <w:divBdr>
            <w:top w:val="none" w:sz="0" w:space="0" w:color="auto"/>
            <w:left w:val="none" w:sz="0" w:space="0" w:color="auto"/>
            <w:bottom w:val="none" w:sz="0" w:space="0" w:color="auto"/>
            <w:right w:val="none" w:sz="0" w:space="0" w:color="auto"/>
          </w:divBdr>
        </w:div>
      </w:divsChild>
    </w:div>
    <w:div w:id="1429764955">
      <w:bodyDiv w:val="1"/>
      <w:marLeft w:val="0"/>
      <w:marRight w:val="0"/>
      <w:marTop w:val="0"/>
      <w:marBottom w:val="0"/>
      <w:divBdr>
        <w:top w:val="none" w:sz="0" w:space="0" w:color="auto"/>
        <w:left w:val="none" w:sz="0" w:space="0" w:color="auto"/>
        <w:bottom w:val="none" w:sz="0" w:space="0" w:color="auto"/>
        <w:right w:val="none" w:sz="0" w:space="0" w:color="auto"/>
      </w:divBdr>
      <w:divsChild>
        <w:div w:id="1136411107">
          <w:marLeft w:val="640"/>
          <w:marRight w:val="0"/>
          <w:marTop w:val="0"/>
          <w:marBottom w:val="0"/>
          <w:divBdr>
            <w:top w:val="none" w:sz="0" w:space="0" w:color="auto"/>
            <w:left w:val="none" w:sz="0" w:space="0" w:color="auto"/>
            <w:bottom w:val="none" w:sz="0" w:space="0" w:color="auto"/>
            <w:right w:val="none" w:sz="0" w:space="0" w:color="auto"/>
          </w:divBdr>
        </w:div>
        <w:div w:id="722605203">
          <w:marLeft w:val="640"/>
          <w:marRight w:val="0"/>
          <w:marTop w:val="0"/>
          <w:marBottom w:val="0"/>
          <w:divBdr>
            <w:top w:val="none" w:sz="0" w:space="0" w:color="auto"/>
            <w:left w:val="none" w:sz="0" w:space="0" w:color="auto"/>
            <w:bottom w:val="none" w:sz="0" w:space="0" w:color="auto"/>
            <w:right w:val="none" w:sz="0" w:space="0" w:color="auto"/>
          </w:divBdr>
        </w:div>
        <w:div w:id="1386828770">
          <w:marLeft w:val="640"/>
          <w:marRight w:val="0"/>
          <w:marTop w:val="0"/>
          <w:marBottom w:val="0"/>
          <w:divBdr>
            <w:top w:val="none" w:sz="0" w:space="0" w:color="auto"/>
            <w:left w:val="none" w:sz="0" w:space="0" w:color="auto"/>
            <w:bottom w:val="none" w:sz="0" w:space="0" w:color="auto"/>
            <w:right w:val="none" w:sz="0" w:space="0" w:color="auto"/>
          </w:divBdr>
        </w:div>
        <w:div w:id="617689442">
          <w:marLeft w:val="640"/>
          <w:marRight w:val="0"/>
          <w:marTop w:val="0"/>
          <w:marBottom w:val="0"/>
          <w:divBdr>
            <w:top w:val="none" w:sz="0" w:space="0" w:color="auto"/>
            <w:left w:val="none" w:sz="0" w:space="0" w:color="auto"/>
            <w:bottom w:val="none" w:sz="0" w:space="0" w:color="auto"/>
            <w:right w:val="none" w:sz="0" w:space="0" w:color="auto"/>
          </w:divBdr>
        </w:div>
        <w:div w:id="56756137">
          <w:marLeft w:val="640"/>
          <w:marRight w:val="0"/>
          <w:marTop w:val="0"/>
          <w:marBottom w:val="0"/>
          <w:divBdr>
            <w:top w:val="none" w:sz="0" w:space="0" w:color="auto"/>
            <w:left w:val="none" w:sz="0" w:space="0" w:color="auto"/>
            <w:bottom w:val="none" w:sz="0" w:space="0" w:color="auto"/>
            <w:right w:val="none" w:sz="0" w:space="0" w:color="auto"/>
          </w:divBdr>
        </w:div>
        <w:div w:id="1855722716">
          <w:marLeft w:val="640"/>
          <w:marRight w:val="0"/>
          <w:marTop w:val="0"/>
          <w:marBottom w:val="0"/>
          <w:divBdr>
            <w:top w:val="none" w:sz="0" w:space="0" w:color="auto"/>
            <w:left w:val="none" w:sz="0" w:space="0" w:color="auto"/>
            <w:bottom w:val="none" w:sz="0" w:space="0" w:color="auto"/>
            <w:right w:val="none" w:sz="0" w:space="0" w:color="auto"/>
          </w:divBdr>
        </w:div>
        <w:div w:id="1020278662">
          <w:marLeft w:val="640"/>
          <w:marRight w:val="0"/>
          <w:marTop w:val="0"/>
          <w:marBottom w:val="0"/>
          <w:divBdr>
            <w:top w:val="none" w:sz="0" w:space="0" w:color="auto"/>
            <w:left w:val="none" w:sz="0" w:space="0" w:color="auto"/>
            <w:bottom w:val="none" w:sz="0" w:space="0" w:color="auto"/>
            <w:right w:val="none" w:sz="0" w:space="0" w:color="auto"/>
          </w:divBdr>
        </w:div>
        <w:div w:id="680157385">
          <w:marLeft w:val="640"/>
          <w:marRight w:val="0"/>
          <w:marTop w:val="0"/>
          <w:marBottom w:val="0"/>
          <w:divBdr>
            <w:top w:val="none" w:sz="0" w:space="0" w:color="auto"/>
            <w:left w:val="none" w:sz="0" w:space="0" w:color="auto"/>
            <w:bottom w:val="none" w:sz="0" w:space="0" w:color="auto"/>
            <w:right w:val="none" w:sz="0" w:space="0" w:color="auto"/>
          </w:divBdr>
        </w:div>
        <w:div w:id="401561720">
          <w:marLeft w:val="640"/>
          <w:marRight w:val="0"/>
          <w:marTop w:val="0"/>
          <w:marBottom w:val="0"/>
          <w:divBdr>
            <w:top w:val="none" w:sz="0" w:space="0" w:color="auto"/>
            <w:left w:val="none" w:sz="0" w:space="0" w:color="auto"/>
            <w:bottom w:val="none" w:sz="0" w:space="0" w:color="auto"/>
            <w:right w:val="none" w:sz="0" w:space="0" w:color="auto"/>
          </w:divBdr>
        </w:div>
        <w:div w:id="529269477">
          <w:marLeft w:val="640"/>
          <w:marRight w:val="0"/>
          <w:marTop w:val="0"/>
          <w:marBottom w:val="0"/>
          <w:divBdr>
            <w:top w:val="none" w:sz="0" w:space="0" w:color="auto"/>
            <w:left w:val="none" w:sz="0" w:space="0" w:color="auto"/>
            <w:bottom w:val="none" w:sz="0" w:space="0" w:color="auto"/>
            <w:right w:val="none" w:sz="0" w:space="0" w:color="auto"/>
          </w:divBdr>
        </w:div>
        <w:div w:id="379204719">
          <w:marLeft w:val="640"/>
          <w:marRight w:val="0"/>
          <w:marTop w:val="0"/>
          <w:marBottom w:val="0"/>
          <w:divBdr>
            <w:top w:val="none" w:sz="0" w:space="0" w:color="auto"/>
            <w:left w:val="none" w:sz="0" w:space="0" w:color="auto"/>
            <w:bottom w:val="none" w:sz="0" w:space="0" w:color="auto"/>
            <w:right w:val="none" w:sz="0" w:space="0" w:color="auto"/>
          </w:divBdr>
        </w:div>
        <w:div w:id="665132233">
          <w:marLeft w:val="640"/>
          <w:marRight w:val="0"/>
          <w:marTop w:val="0"/>
          <w:marBottom w:val="0"/>
          <w:divBdr>
            <w:top w:val="none" w:sz="0" w:space="0" w:color="auto"/>
            <w:left w:val="none" w:sz="0" w:space="0" w:color="auto"/>
            <w:bottom w:val="none" w:sz="0" w:space="0" w:color="auto"/>
            <w:right w:val="none" w:sz="0" w:space="0" w:color="auto"/>
          </w:divBdr>
        </w:div>
        <w:div w:id="1371371054">
          <w:marLeft w:val="640"/>
          <w:marRight w:val="0"/>
          <w:marTop w:val="0"/>
          <w:marBottom w:val="0"/>
          <w:divBdr>
            <w:top w:val="none" w:sz="0" w:space="0" w:color="auto"/>
            <w:left w:val="none" w:sz="0" w:space="0" w:color="auto"/>
            <w:bottom w:val="none" w:sz="0" w:space="0" w:color="auto"/>
            <w:right w:val="none" w:sz="0" w:space="0" w:color="auto"/>
          </w:divBdr>
        </w:div>
        <w:div w:id="1771002230">
          <w:marLeft w:val="640"/>
          <w:marRight w:val="0"/>
          <w:marTop w:val="0"/>
          <w:marBottom w:val="0"/>
          <w:divBdr>
            <w:top w:val="none" w:sz="0" w:space="0" w:color="auto"/>
            <w:left w:val="none" w:sz="0" w:space="0" w:color="auto"/>
            <w:bottom w:val="none" w:sz="0" w:space="0" w:color="auto"/>
            <w:right w:val="none" w:sz="0" w:space="0" w:color="auto"/>
          </w:divBdr>
        </w:div>
        <w:div w:id="535822614">
          <w:marLeft w:val="640"/>
          <w:marRight w:val="0"/>
          <w:marTop w:val="0"/>
          <w:marBottom w:val="0"/>
          <w:divBdr>
            <w:top w:val="none" w:sz="0" w:space="0" w:color="auto"/>
            <w:left w:val="none" w:sz="0" w:space="0" w:color="auto"/>
            <w:bottom w:val="none" w:sz="0" w:space="0" w:color="auto"/>
            <w:right w:val="none" w:sz="0" w:space="0" w:color="auto"/>
          </w:divBdr>
        </w:div>
        <w:div w:id="1000163456">
          <w:marLeft w:val="640"/>
          <w:marRight w:val="0"/>
          <w:marTop w:val="0"/>
          <w:marBottom w:val="0"/>
          <w:divBdr>
            <w:top w:val="none" w:sz="0" w:space="0" w:color="auto"/>
            <w:left w:val="none" w:sz="0" w:space="0" w:color="auto"/>
            <w:bottom w:val="none" w:sz="0" w:space="0" w:color="auto"/>
            <w:right w:val="none" w:sz="0" w:space="0" w:color="auto"/>
          </w:divBdr>
        </w:div>
        <w:div w:id="2028948240">
          <w:marLeft w:val="640"/>
          <w:marRight w:val="0"/>
          <w:marTop w:val="0"/>
          <w:marBottom w:val="0"/>
          <w:divBdr>
            <w:top w:val="none" w:sz="0" w:space="0" w:color="auto"/>
            <w:left w:val="none" w:sz="0" w:space="0" w:color="auto"/>
            <w:bottom w:val="none" w:sz="0" w:space="0" w:color="auto"/>
            <w:right w:val="none" w:sz="0" w:space="0" w:color="auto"/>
          </w:divBdr>
        </w:div>
        <w:div w:id="1250892223">
          <w:marLeft w:val="640"/>
          <w:marRight w:val="0"/>
          <w:marTop w:val="0"/>
          <w:marBottom w:val="0"/>
          <w:divBdr>
            <w:top w:val="none" w:sz="0" w:space="0" w:color="auto"/>
            <w:left w:val="none" w:sz="0" w:space="0" w:color="auto"/>
            <w:bottom w:val="none" w:sz="0" w:space="0" w:color="auto"/>
            <w:right w:val="none" w:sz="0" w:space="0" w:color="auto"/>
          </w:divBdr>
        </w:div>
        <w:div w:id="840124188">
          <w:marLeft w:val="640"/>
          <w:marRight w:val="0"/>
          <w:marTop w:val="0"/>
          <w:marBottom w:val="0"/>
          <w:divBdr>
            <w:top w:val="none" w:sz="0" w:space="0" w:color="auto"/>
            <w:left w:val="none" w:sz="0" w:space="0" w:color="auto"/>
            <w:bottom w:val="none" w:sz="0" w:space="0" w:color="auto"/>
            <w:right w:val="none" w:sz="0" w:space="0" w:color="auto"/>
          </w:divBdr>
        </w:div>
        <w:div w:id="611014815">
          <w:marLeft w:val="640"/>
          <w:marRight w:val="0"/>
          <w:marTop w:val="0"/>
          <w:marBottom w:val="0"/>
          <w:divBdr>
            <w:top w:val="none" w:sz="0" w:space="0" w:color="auto"/>
            <w:left w:val="none" w:sz="0" w:space="0" w:color="auto"/>
            <w:bottom w:val="none" w:sz="0" w:space="0" w:color="auto"/>
            <w:right w:val="none" w:sz="0" w:space="0" w:color="auto"/>
          </w:divBdr>
        </w:div>
        <w:div w:id="2100834856">
          <w:marLeft w:val="640"/>
          <w:marRight w:val="0"/>
          <w:marTop w:val="0"/>
          <w:marBottom w:val="0"/>
          <w:divBdr>
            <w:top w:val="none" w:sz="0" w:space="0" w:color="auto"/>
            <w:left w:val="none" w:sz="0" w:space="0" w:color="auto"/>
            <w:bottom w:val="none" w:sz="0" w:space="0" w:color="auto"/>
            <w:right w:val="none" w:sz="0" w:space="0" w:color="auto"/>
          </w:divBdr>
        </w:div>
        <w:div w:id="963383686">
          <w:marLeft w:val="640"/>
          <w:marRight w:val="0"/>
          <w:marTop w:val="0"/>
          <w:marBottom w:val="0"/>
          <w:divBdr>
            <w:top w:val="none" w:sz="0" w:space="0" w:color="auto"/>
            <w:left w:val="none" w:sz="0" w:space="0" w:color="auto"/>
            <w:bottom w:val="none" w:sz="0" w:space="0" w:color="auto"/>
            <w:right w:val="none" w:sz="0" w:space="0" w:color="auto"/>
          </w:divBdr>
        </w:div>
        <w:div w:id="1302266985">
          <w:marLeft w:val="640"/>
          <w:marRight w:val="0"/>
          <w:marTop w:val="0"/>
          <w:marBottom w:val="0"/>
          <w:divBdr>
            <w:top w:val="none" w:sz="0" w:space="0" w:color="auto"/>
            <w:left w:val="none" w:sz="0" w:space="0" w:color="auto"/>
            <w:bottom w:val="none" w:sz="0" w:space="0" w:color="auto"/>
            <w:right w:val="none" w:sz="0" w:space="0" w:color="auto"/>
          </w:divBdr>
        </w:div>
        <w:div w:id="1085300579">
          <w:marLeft w:val="640"/>
          <w:marRight w:val="0"/>
          <w:marTop w:val="0"/>
          <w:marBottom w:val="0"/>
          <w:divBdr>
            <w:top w:val="none" w:sz="0" w:space="0" w:color="auto"/>
            <w:left w:val="none" w:sz="0" w:space="0" w:color="auto"/>
            <w:bottom w:val="none" w:sz="0" w:space="0" w:color="auto"/>
            <w:right w:val="none" w:sz="0" w:space="0" w:color="auto"/>
          </w:divBdr>
        </w:div>
        <w:div w:id="1883712388">
          <w:marLeft w:val="640"/>
          <w:marRight w:val="0"/>
          <w:marTop w:val="0"/>
          <w:marBottom w:val="0"/>
          <w:divBdr>
            <w:top w:val="none" w:sz="0" w:space="0" w:color="auto"/>
            <w:left w:val="none" w:sz="0" w:space="0" w:color="auto"/>
            <w:bottom w:val="none" w:sz="0" w:space="0" w:color="auto"/>
            <w:right w:val="none" w:sz="0" w:space="0" w:color="auto"/>
          </w:divBdr>
        </w:div>
        <w:div w:id="1801872267">
          <w:marLeft w:val="640"/>
          <w:marRight w:val="0"/>
          <w:marTop w:val="0"/>
          <w:marBottom w:val="0"/>
          <w:divBdr>
            <w:top w:val="none" w:sz="0" w:space="0" w:color="auto"/>
            <w:left w:val="none" w:sz="0" w:space="0" w:color="auto"/>
            <w:bottom w:val="none" w:sz="0" w:space="0" w:color="auto"/>
            <w:right w:val="none" w:sz="0" w:space="0" w:color="auto"/>
          </w:divBdr>
        </w:div>
        <w:div w:id="1712919061">
          <w:marLeft w:val="640"/>
          <w:marRight w:val="0"/>
          <w:marTop w:val="0"/>
          <w:marBottom w:val="0"/>
          <w:divBdr>
            <w:top w:val="none" w:sz="0" w:space="0" w:color="auto"/>
            <w:left w:val="none" w:sz="0" w:space="0" w:color="auto"/>
            <w:bottom w:val="none" w:sz="0" w:space="0" w:color="auto"/>
            <w:right w:val="none" w:sz="0" w:space="0" w:color="auto"/>
          </w:divBdr>
        </w:div>
        <w:div w:id="747732232">
          <w:marLeft w:val="640"/>
          <w:marRight w:val="0"/>
          <w:marTop w:val="0"/>
          <w:marBottom w:val="0"/>
          <w:divBdr>
            <w:top w:val="none" w:sz="0" w:space="0" w:color="auto"/>
            <w:left w:val="none" w:sz="0" w:space="0" w:color="auto"/>
            <w:bottom w:val="none" w:sz="0" w:space="0" w:color="auto"/>
            <w:right w:val="none" w:sz="0" w:space="0" w:color="auto"/>
          </w:divBdr>
        </w:div>
        <w:div w:id="994341078">
          <w:marLeft w:val="640"/>
          <w:marRight w:val="0"/>
          <w:marTop w:val="0"/>
          <w:marBottom w:val="0"/>
          <w:divBdr>
            <w:top w:val="none" w:sz="0" w:space="0" w:color="auto"/>
            <w:left w:val="none" w:sz="0" w:space="0" w:color="auto"/>
            <w:bottom w:val="none" w:sz="0" w:space="0" w:color="auto"/>
            <w:right w:val="none" w:sz="0" w:space="0" w:color="auto"/>
          </w:divBdr>
        </w:div>
        <w:div w:id="1496995226">
          <w:marLeft w:val="640"/>
          <w:marRight w:val="0"/>
          <w:marTop w:val="0"/>
          <w:marBottom w:val="0"/>
          <w:divBdr>
            <w:top w:val="none" w:sz="0" w:space="0" w:color="auto"/>
            <w:left w:val="none" w:sz="0" w:space="0" w:color="auto"/>
            <w:bottom w:val="none" w:sz="0" w:space="0" w:color="auto"/>
            <w:right w:val="none" w:sz="0" w:space="0" w:color="auto"/>
          </w:divBdr>
        </w:div>
        <w:div w:id="82385628">
          <w:marLeft w:val="640"/>
          <w:marRight w:val="0"/>
          <w:marTop w:val="0"/>
          <w:marBottom w:val="0"/>
          <w:divBdr>
            <w:top w:val="none" w:sz="0" w:space="0" w:color="auto"/>
            <w:left w:val="none" w:sz="0" w:space="0" w:color="auto"/>
            <w:bottom w:val="none" w:sz="0" w:space="0" w:color="auto"/>
            <w:right w:val="none" w:sz="0" w:space="0" w:color="auto"/>
          </w:divBdr>
        </w:div>
        <w:div w:id="1986624235">
          <w:marLeft w:val="640"/>
          <w:marRight w:val="0"/>
          <w:marTop w:val="0"/>
          <w:marBottom w:val="0"/>
          <w:divBdr>
            <w:top w:val="none" w:sz="0" w:space="0" w:color="auto"/>
            <w:left w:val="none" w:sz="0" w:space="0" w:color="auto"/>
            <w:bottom w:val="none" w:sz="0" w:space="0" w:color="auto"/>
            <w:right w:val="none" w:sz="0" w:space="0" w:color="auto"/>
          </w:divBdr>
        </w:div>
        <w:div w:id="1165435227">
          <w:marLeft w:val="640"/>
          <w:marRight w:val="0"/>
          <w:marTop w:val="0"/>
          <w:marBottom w:val="0"/>
          <w:divBdr>
            <w:top w:val="none" w:sz="0" w:space="0" w:color="auto"/>
            <w:left w:val="none" w:sz="0" w:space="0" w:color="auto"/>
            <w:bottom w:val="none" w:sz="0" w:space="0" w:color="auto"/>
            <w:right w:val="none" w:sz="0" w:space="0" w:color="auto"/>
          </w:divBdr>
        </w:div>
        <w:div w:id="654332991">
          <w:marLeft w:val="640"/>
          <w:marRight w:val="0"/>
          <w:marTop w:val="0"/>
          <w:marBottom w:val="0"/>
          <w:divBdr>
            <w:top w:val="none" w:sz="0" w:space="0" w:color="auto"/>
            <w:left w:val="none" w:sz="0" w:space="0" w:color="auto"/>
            <w:bottom w:val="none" w:sz="0" w:space="0" w:color="auto"/>
            <w:right w:val="none" w:sz="0" w:space="0" w:color="auto"/>
          </w:divBdr>
        </w:div>
        <w:div w:id="282201050">
          <w:marLeft w:val="640"/>
          <w:marRight w:val="0"/>
          <w:marTop w:val="0"/>
          <w:marBottom w:val="0"/>
          <w:divBdr>
            <w:top w:val="none" w:sz="0" w:space="0" w:color="auto"/>
            <w:left w:val="none" w:sz="0" w:space="0" w:color="auto"/>
            <w:bottom w:val="none" w:sz="0" w:space="0" w:color="auto"/>
            <w:right w:val="none" w:sz="0" w:space="0" w:color="auto"/>
          </w:divBdr>
        </w:div>
        <w:div w:id="1219853340">
          <w:marLeft w:val="640"/>
          <w:marRight w:val="0"/>
          <w:marTop w:val="0"/>
          <w:marBottom w:val="0"/>
          <w:divBdr>
            <w:top w:val="none" w:sz="0" w:space="0" w:color="auto"/>
            <w:left w:val="none" w:sz="0" w:space="0" w:color="auto"/>
            <w:bottom w:val="none" w:sz="0" w:space="0" w:color="auto"/>
            <w:right w:val="none" w:sz="0" w:space="0" w:color="auto"/>
          </w:divBdr>
        </w:div>
        <w:div w:id="1733384371">
          <w:marLeft w:val="640"/>
          <w:marRight w:val="0"/>
          <w:marTop w:val="0"/>
          <w:marBottom w:val="0"/>
          <w:divBdr>
            <w:top w:val="none" w:sz="0" w:space="0" w:color="auto"/>
            <w:left w:val="none" w:sz="0" w:space="0" w:color="auto"/>
            <w:bottom w:val="none" w:sz="0" w:space="0" w:color="auto"/>
            <w:right w:val="none" w:sz="0" w:space="0" w:color="auto"/>
          </w:divBdr>
        </w:div>
        <w:div w:id="1694647068">
          <w:marLeft w:val="640"/>
          <w:marRight w:val="0"/>
          <w:marTop w:val="0"/>
          <w:marBottom w:val="0"/>
          <w:divBdr>
            <w:top w:val="none" w:sz="0" w:space="0" w:color="auto"/>
            <w:left w:val="none" w:sz="0" w:space="0" w:color="auto"/>
            <w:bottom w:val="none" w:sz="0" w:space="0" w:color="auto"/>
            <w:right w:val="none" w:sz="0" w:space="0" w:color="auto"/>
          </w:divBdr>
        </w:div>
        <w:div w:id="772408047">
          <w:marLeft w:val="640"/>
          <w:marRight w:val="0"/>
          <w:marTop w:val="0"/>
          <w:marBottom w:val="0"/>
          <w:divBdr>
            <w:top w:val="none" w:sz="0" w:space="0" w:color="auto"/>
            <w:left w:val="none" w:sz="0" w:space="0" w:color="auto"/>
            <w:bottom w:val="none" w:sz="0" w:space="0" w:color="auto"/>
            <w:right w:val="none" w:sz="0" w:space="0" w:color="auto"/>
          </w:divBdr>
        </w:div>
        <w:div w:id="185556463">
          <w:marLeft w:val="640"/>
          <w:marRight w:val="0"/>
          <w:marTop w:val="0"/>
          <w:marBottom w:val="0"/>
          <w:divBdr>
            <w:top w:val="none" w:sz="0" w:space="0" w:color="auto"/>
            <w:left w:val="none" w:sz="0" w:space="0" w:color="auto"/>
            <w:bottom w:val="none" w:sz="0" w:space="0" w:color="auto"/>
            <w:right w:val="none" w:sz="0" w:space="0" w:color="auto"/>
          </w:divBdr>
        </w:div>
        <w:div w:id="1206408246">
          <w:marLeft w:val="640"/>
          <w:marRight w:val="0"/>
          <w:marTop w:val="0"/>
          <w:marBottom w:val="0"/>
          <w:divBdr>
            <w:top w:val="none" w:sz="0" w:space="0" w:color="auto"/>
            <w:left w:val="none" w:sz="0" w:space="0" w:color="auto"/>
            <w:bottom w:val="none" w:sz="0" w:space="0" w:color="auto"/>
            <w:right w:val="none" w:sz="0" w:space="0" w:color="auto"/>
          </w:divBdr>
        </w:div>
        <w:div w:id="801313564">
          <w:marLeft w:val="640"/>
          <w:marRight w:val="0"/>
          <w:marTop w:val="0"/>
          <w:marBottom w:val="0"/>
          <w:divBdr>
            <w:top w:val="none" w:sz="0" w:space="0" w:color="auto"/>
            <w:left w:val="none" w:sz="0" w:space="0" w:color="auto"/>
            <w:bottom w:val="none" w:sz="0" w:space="0" w:color="auto"/>
            <w:right w:val="none" w:sz="0" w:space="0" w:color="auto"/>
          </w:divBdr>
        </w:div>
        <w:div w:id="833107242">
          <w:marLeft w:val="640"/>
          <w:marRight w:val="0"/>
          <w:marTop w:val="0"/>
          <w:marBottom w:val="0"/>
          <w:divBdr>
            <w:top w:val="none" w:sz="0" w:space="0" w:color="auto"/>
            <w:left w:val="none" w:sz="0" w:space="0" w:color="auto"/>
            <w:bottom w:val="none" w:sz="0" w:space="0" w:color="auto"/>
            <w:right w:val="none" w:sz="0" w:space="0" w:color="auto"/>
          </w:divBdr>
        </w:div>
        <w:div w:id="433210604">
          <w:marLeft w:val="640"/>
          <w:marRight w:val="0"/>
          <w:marTop w:val="0"/>
          <w:marBottom w:val="0"/>
          <w:divBdr>
            <w:top w:val="none" w:sz="0" w:space="0" w:color="auto"/>
            <w:left w:val="none" w:sz="0" w:space="0" w:color="auto"/>
            <w:bottom w:val="none" w:sz="0" w:space="0" w:color="auto"/>
            <w:right w:val="none" w:sz="0" w:space="0" w:color="auto"/>
          </w:divBdr>
        </w:div>
        <w:div w:id="1033724668">
          <w:marLeft w:val="640"/>
          <w:marRight w:val="0"/>
          <w:marTop w:val="0"/>
          <w:marBottom w:val="0"/>
          <w:divBdr>
            <w:top w:val="none" w:sz="0" w:space="0" w:color="auto"/>
            <w:left w:val="none" w:sz="0" w:space="0" w:color="auto"/>
            <w:bottom w:val="none" w:sz="0" w:space="0" w:color="auto"/>
            <w:right w:val="none" w:sz="0" w:space="0" w:color="auto"/>
          </w:divBdr>
        </w:div>
        <w:div w:id="1990941137">
          <w:marLeft w:val="640"/>
          <w:marRight w:val="0"/>
          <w:marTop w:val="0"/>
          <w:marBottom w:val="0"/>
          <w:divBdr>
            <w:top w:val="none" w:sz="0" w:space="0" w:color="auto"/>
            <w:left w:val="none" w:sz="0" w:space="0" w:color="auto"/>
            <w:bottom w:val="none" w:sz="0" w:space="0" w:color="auto"/>
            <w:right w:val="none" w:sz="0" w:space="0" w:color="auto"/>
          </w:divBdr>
        </w:div>
        <w:div w:id="1168716363">
          <w:marLeft w:val="640"/>
          <w:marRight w:val="0"/>
          <w:marTop w:val="0"/>
          <w:marBottom w:val="0"/>
          <w:divBdr>
            <w:top w:val="none" w:sz="0" w:space="0" w:color="auto"/>
            <w:left w:val="none" w:sz="0" w:space="0" w:color="auto"/>
            <w:bottom w:val="none" w:sz="0" w:space="0" w:color="auto"/>
            <w:right w:val="none" w:sz="0" w:space="0" w:color="auto"/>
          </w:divBdr>
        </w:div>
        <w:div w:id="174727955">
          <w:marLeft w:val="640"/>
          <w:marRight w:val="0"/>
          <w:marTop w:val="0"/>
          <w:marBottom w:val="0"/>
          <w:divBdr>
            <w:top w:val="none" w:sz="0" w:space="0" w:color="auto"/>
            <w:left w:val="none" w:sz="0" w:space="0" w:color="auto"/>
            <w:bottom w:val="none" w:sz="0" w:space="0" w:color="auto"/>
            <w:right w:val="none" w:sz="0" w:space="0" w:color="auto"/>
          </w:divBdr>
        </w:div>
        <w:div w:id="776218094">
          <w:marLeft w:val="640"/>
          <w:marRight w:val="0"/>
          <w:marTop w:val="0"/>
          <w:marBottom w:val="0"/>
          <w:divBdr>
            <w:top w:val="none" w:sz="0" w:space="0" w:color="auto"/>
            <w:left w:val="none" w:sz="0" w:space="0" w:color="auto"/>
            <w:bottom w:val="none" w:sz="0" w:space="0" w:color="auto"/>
            <w:right w:val="none" w:sz="0" w:space="0" w:color="auto"/>
          </w:divBdr>
        </w:div>
        <w:div w:id="490607189">
          <w:marLeft w:val="640"/>
          <w:marRight w:val="0"/>
          <w:marTop w:val="0"/>
          <w:marBottom w:val="0"/>
          <w:divBdr>
            <w:top w:val="none" w:sz="0" w:space="0" w:color="auto"/>
            <w:left w:val="none" w:sz="0" w:space="0" w:color="auto"/>
            <w:bottom w:val="none" w:sz="0" w:space="0" w:color="auto"/>
            <w:right w:val="none" w:sz="0" w:space="0" w:color="auto"/>
          </w:divBdr>
        </w:div>
        <w:div w:id="1139608645">
          <w:marLeft w:val="640"/>
          <w:marRight w:val="0"/>
          <w:marTop w:val="0"/>
          <w:marBottom w:val="0"/>
          <w:divBdr>
            <w:top w:val="none" w:sz="0" w:space="0" w:color="auto"/>
            <w:left w:val="none" w:sz="0" w:space="0" w:color="auto"/>
            <w:bottom w:val="none" w:sz="0" w:space="0" w:color="auto"/>
            <w:right w:val="none" w:sz="0" w:space="0" w:color="auto"/>
          </w:divBdr>
        </w:div>
        <w:div w:id="980815410">
          <w:marLeft w:val="640"/>
          <w:marRight w:val="0"/>
          <w:marTop w:val="0"/>
          <w:marBottom w:val="0"/>
          <w:divBdr>
            <w:top w:val="none" w:sz="0" w:space="0" w:color="auto"/>
            <w:left w:val="none" w:sz="0" w:space="0" w:color="auto"/>
            <w:bottom w:val="none" w:sz="0" w:space="0" w:color="auto"/>
            <w:right w:val="none" w:sz="0" w:space="0" w:color="auto"/>
          </w:divBdr>
        </w:div>
        <w:div w:id="669405692">
          <w:marLeft w:val="640"/>
          <w:marRight w:val="0"/>
          <w:marTop w:val="0"/>
          <w:marBottom w:val="0"/>
          <w:divBdr>
            <w:top w:val="none" w:sz="0" w:space="0" w:color="auto"/>
            <w:left w:val="none" w:sz="0" w:space="0" w:color="auto"/>
            <w:bottom w:val="none" w:sz="0" w:space="0" w:color="auto"/>
            <w:right w:val="none" w:sz="0" w:space="0" w:color="auto"/>
          </w:divBdr>
        </w:div>
        <w:div w:id="1580553261">
          <w:marLeft w:val="640"/>
          <w:marRight w:val="0"/>
          <w:marTop w:val="0"/>
          <w:marBottom w:val="0"/>
          <w:divBdr>
            <w:top w:val="none" w:sz="0" w:space="0" w:color="auto"/>
            <w:left w:val="none" w:sz="0" w:space="0" w:color="auto"/>
            <w:bottom w:val="none" w:sz="0" w:space="0" w:color="auto"/>
            <w:right w:val="none" w:sz="0" w:space="0" w:color="auto"/>
          </w:divBdr>
        </w:div>
        <w:div w:id="1693845395">
          <w:marLeft w:val="640"/>
          <w:marRight w:val="0"/>
          <w:marTop w:val="0"/>
          <w:marBottom w:val="0"/>
          <w:divBdr>
            <w:top w:val="none" w:sz="0" w:space="0" w:color="auto"/>
            <w:left w:val="none" w:sz="0" w:space="0" w:color="auto"/>
            <w:bottom w:val="none" w:sz="0" w:space="0" w:color="auto"/>
            <w:right w:val="none" w:sz="0" w:space="0" w:color="auto"/>
          </w:divBdr>
        </w:div>
        <w:div w:id="713962444">
          <w:marLeft w:val="640"/>
          <w:marRight w:val="0"/>
          <w:marTop w:val="0"/>
          <w:marBottom w:val="0"/>
          <w:divBdr>
            <w:top w:val="none" w:sz="0" w:space="0" w:color="auto"/>
            <w:left w:val="none" w:sz="0" w:space="0" w:color="auto"/>
            <w:bottom w:val="none" w:sz="0" w:space="0" w:color="auto"/>
            <w:right w:val="none" w:sz="0" w:space="0" w:color="auto"/>
          </w:divBdr>
        </w:div>
        <w:div w:id="790979756">
          <w:marLeft w:val="640"/>
          <w:marRight w:val="0"/>
          <w:marTop w:val="0"/>
          <w:marBottom w:val="0"/>
          <w:divBdr>
            <w:top w:val="none" w:sz="0" w:space="0" w:color="auto"/>
            <w:left w:val="none" w:sz="0" w:space="0" w:color="auto"/>
            <w:bottom w:val="none" w:sz="0" w:space="0" w:color="auto"/>
            <w:right w:val="none" w:sz="0" w:space="0" w:color="auto"/>
          </w:divBdr>
        </w:div>
        <w:div w:id="800391554">
          <w:marLeft w:val="640"/>
          <w:marRight w:val="0"/>
          <w:marTop w:val="0"/>
          <w:marBottom w:val="0"/>
          <w:divBdr>
            <w:top w:val="none" w:sz="0" w:space="0" w:color="auto"/>
            <w:left w:val="none" w:sz="0" w:space="0" w:color="auto"/>
            <w:bottom w:val="none" w:sz="0" w:space="0" w:color="auto"/>
            <w:right w:val="none" w:sz="0" w:space="0" w:color="auto"/>
          </w:divBdr>
        </w:div>
        <w:div w:id="1433162709">
          <w:marLeft w:val="640"/>
          <w:marRight w:val="0"/>
          <w:marTop w:val="0"/>
          <w:marBottom w:val="0"/>
          <w:divBdr>
            <w:top w:val="none" w:sz="0" w:space="0" w:color="auto"/>
            <w:left w:val="none" w:sz="0" w:space="0" w:color="auto"/>
            <w:bottom w:val="none" w:sz="0" w:space="0" w:color="auto"/>
            <w:right w:val="none" w:sz="0" w:space="0" w:color="auto"/>
          </w:divBdr>
        </w:div>
        <w:div w:id="807745100">
          <w:marLeft w:val="640"/>
          <w:marRight w:val="0"/>
          <w:marTop w:val="0"/>
          <w:marBottom w:val="0"/>
          <w:divBdr>
            <w:top w:val="none" w:sz="0" w:space="0" w:color="auto"/>
            <w:left w:val="none" w:sz="0" w:space="0" w:color="auto"/>
            <w:bottom w:val="none" w:sz="0" w:space="0" w:color="auto"/>
            <w:right w:val="none" w:sz="0" w:space="0" w:color="auto"/>
          </w:divBdr>
        </w:div>
        <w:div w:id="313678742">
          <w:marLeft w:val="640"/>
          <w:marRight w:val="0"/>
          <w:marTop w:val="0"/>
          <w:marBottom w:val="0"/>
          <w:divBdr>
            <w:top w:val="none" w:sz="0" w:space="0" w:color="auto"/>
            <w:left w:val="none" w:sz="0" w:space="0" w:color="auto"/>
            <w:bottom w:val="none" w:sz="0" w:space="0" w:color="auto"/>
            <w:right w:val="none" w:sz="0" w:space="0" w:color="auto"/>
          </w:divBdr>
        </w:div>
        <w:div w:id="650256111">
          <w:marLeft w:val="640"/>
          <w:marRight w:val="0"/>
          <w:marTop w:val="0"/>
          <w:marBottom w:val="0"/>
          <w:divBdr>
            <w:top w:val="none" w:sz="0" w:space="0" w:color="auto"/>
            <w:left w:val="none" w:sz="0" w:space="0" w:color="auto"/>
            <w:bottom w:val="none" w:sz="0" w:space="0" w:color="auto"/>
            <w:right w:val="none" w:sz="0" w:space="0" w:color="auto"/>
          </w:divBdr>
        </w:div>
        <w:div w:id="1377195209">
          <w:marLeft w:val="640"/>
          <w:marRight w:val="0"/>
          <w:marTop w:val="0"/>
          <w:marBottom w:val="0"/>
          <w:divBdr>
            <w:top w:val="none" w:sz="0" w:space="0" w:color="auto"/>
            <w:left w:val="none" w:sz="0" w:space="0" w:color="auto"/>
            <w:bottom w:val="none" w:sz="0" w:space="0" w:color="auto"/>
            <w:right w:val="none" w:sz="0" w:space="0" w:color="auto"/>
          </w:divBdr>
        </w:div>
        <w:div w:id="1154640859">
          <w:marLeft w:val="640"/>
          <w:marRight w:val="0"/>
          <w:marTop w:val="0"/>
          <w:marBottom w:val="0"/>
          <w:divBdr>
            <w:top w:val="none" w:sz="0" w:space="0" w:color="auto"/>
            <w:left w:val="none" w:sz="0" w:space="0" w:color="auto"/>
            <w:bottom w:val="none" w:sz="0" w:space="0" w:color="auto"/>
            <w:right w:val="none" w:sz="0" w:space="0" w:color="auto"/>
          </w:divBdr>
        </w:div>
        <w:div w:id="1638531683">
          <w:marLeft w:val="640"/>
          <w:marRight w:val="0"/>
          <w:marTop w:val="0"/>
          <w:marBottom w:val="0"/>
          <w:divBdr>
            <w:top w:val="none" w:sz="0" w:space="0" w:color="auto"/>
            <w:left w:val="none" w:sz="0" w:space="0" w:color="auto"/>
            <w:bottom w:val="none" w:sz="0" w:space="0" w:color="auto"/>
            <w:right w:val="none" w:sz="0" w:space="0" w:color="auto"/>
          </w:divBdr>
        </w:div>
        <w:div w:id="292291144">
          <w:marLeft w:val="640"/>
          <w:marRight w:val="0"/>
          <w:marTop w:val="0"/>
          <w:marBottom w:val="0"/>
          <w:divBdr>
            <w:top w:val="none" w:sz="0" w:space="0" w:color="auto"/>
            <w:left w:val="none" w:sz="0" w:space="0" w:color="auto"/>
            <w:bottom w:val="none" w:sz="0" w:space="0" w:color="auto"/>
            <w:right w:val="none" w:sz="0" w:space="0" w:color="auto"/>
          </w:divBdr>
        </w:div>
        <w:div w:id="178934186">
          <w:marLeft w:val="640"/>
          <w:marRight w:val="0"/>
          <w:marTop w:val="0"/>
          <w:marBottom w:val="0"/>
          <w:divBdr>
            <w:top w:val="none" w:sz="0" w:space="0" w:color="auto"/>
            <w:left w:val="none" w:sz="0" w:space="0" w:color="auto"/>
            <w:bottom w:val="none" w:sz="0" w:space="0" w:color="auto"/>
            <w:right w:val="none" w:sz="0" w:space="0" w:color="auto"/>
          </w:divBdr>
        </w:div>
        <w:div w:id="296761129">
          <w:marLeft w:val="640"/>
          <w:marRight w:val="0"/>
          <w:marTop w:val="0"/>
          <w:marBottom w:val="0"/>
          <w:divBdr>
            <w:top w:val="none" w:sz="0" w:space="0" w:color="auto"/>
            <w:left w:val="none" w:sz="0" w:space="0" w:color="auto"/>
            <w:bottom w:val="none" w:sz="0" w:space="0" w:color="auto"/>
            <w:right w:val="none" w:sz="0" w:space="0" w:color="auto"/>
          </w:divBdr>
        </w:div>
        <w:div w:id="843982026">
          <w:marLeft w:val="640"/>
          <w:marRight w:val="0"/>
          <w:marTop w:val="0"/>
          <w:marBottom w:val="0"/>
          <w:divBdr>
            <w:top w:val="none" w:sz="0" w:space="0" w:color="auto"/>
            <w:left w:val="none" w:sz="0" w:space="0" w:color="auto"/>
            <w:bottom w:val="none" w:sz="0" w:space="0" w:color="auto"/>
            <w:right w:val="none" w:sz="0" w:space="0" w:color="auto"/>
          </w:divBdr>
        </w:div>
        <w:div w:id="1957788410">
          <w:marLeft w:val="640"/>
          <w:marRight w:val="0"/>
          <w:marTop w:val="0"/>
          <w:marBottom w:val="0"/>
          <w:divBdr>
            <w:top w:val="none" w:sz="0" w:space="0" w:color="auto"/>
            <w:left w:val="none" w:sz="0" w:space="0" w:color="auto"/>
            <w:bottom w:val="none" w:sz="0" w:space="0" w:color="auto"/>
            <w:right w:val="none" w:sz="0" w:space="0" w:color="auto"/>
          </w:divBdr>
        </w:div>
        <w:div w:id="2099906890">
          <w:marLeft w:val="640"/>
          <w:marRight w:val="0"/>
          <w:marTop w:val="0"/>
          <w:marBottom w:val="0"/>
          <w:divBdr>
            <w:top w:val="none" w:sz="0" w:space="0" w:color="auto"/>
            <w:left w:val="none" w:sz="0" w:space="0" w:color="auto"/>
            <w:bottom w:val="none" w:sz="0" w:space="0" w:color="auto"/>
            <w:right w:val="none" w:sz="0" w:space="0" w:color="auto"/>
          </w:divBdr>
        </w:div>
        <w:div w:id="1470786582">
          <w:marLeft w:val="640"/>
          <w:marRight w:val="0"/>
          <w:marTop w:val="0"/>
          <w:marBottom w:val="0"/>
          <w:divBdr>
            <w:top w:val="none" w:sz="0" w:space="0" w:color="auto"/>
            <w:left w:val="none" w:sz="0" w:space="0" w:color="auto"/>
            <w:bottom w:val="none" w:sz="0" w:space="0" w:color="auto"/>
            <w:right w:val="none" w:sz="0" w:space="0" w:color="auto"/>
          </w:divBdr>
        </w:div>
        <w:div w:id="905452376">
          <w:marLeft w:val="640"/>
          <w:marRight w:val="0"/>
          <w:marTop w:val="0"/>
          <w:marBottom w:val="0"/>
          <w:divBdr>
            <w:top w:val="none" w:sz="0" w:space="0" w:color="auto"/>
            <w:left w:val="none" w:sz="0" w:space="0" w:color="auto"/>
            <w:bottom w:val="none" w:sz="0" w:space="0" w:color="auto"/>
            <w:right w:val="none" w:sz="0" w:space="0" w:color="auto"/>
          </w:divBdr>
        </w:div>
        <w:div w:id="412093408">
          <w:marLeft w:val="640"/>
          <w:marRight w:val="0"/>
          <w:marTop w:val="0"/>
          <w:marBottom w:val="0"/>
          <w:divBdr>
            <w:top w:val="none" w:sz="0" w:space="0" w:color="auto"/>
            <w:left w:val="none" w:sz="0" w:space="0" w:color="auto"/>
            <w:bottom w:val="none" w:sz="0" w:space="0" w:color="auto"/>
            <w:right w:val="none" w:sz="0" w:space="0" w:color="auto"/>
          </w:divBdr>
        </w:div>
        <w:div w:id="497842199">
          <w:marLeft w:val="640"/>
          <w:marRight w:val="0"/>
          <w:marTop w:val="0"/>
          <w:marBottom w:val="0"/>
          <w:divBdr>
            <w:top w:val="none" w:sz="0" w:space="0" w:color="auto"/>
            <w:left w:val="none" w:sz="0" w:space="0" w:color="auto"/>
            <w:bottom w:val="none" w:sz="0" w:space="0" w:color="auto"/>
            <w:right w:val="none" w:sz="0" w:space="0" w:color="auto"/>
          </w:divBdr>
        </w:div>
        <w:div w:id="1179387576">
          <w:marLeft w:val="640"/>
          <w:marRight w:val="0"/>
          <w:marTop w:val="0"/>
          <w:marBottom w:val="0"/>
          <w:divBdr>
            <w:top w:val="none" w:sz="0" w:space="0" w:color="auto"/>
            <w:left w:val="none" w:sz="0" w:space="0" w:color="auto"/>
            <w:bottom w:val="none" w:sz="0" w:space="0" w:color="auto"/>
            <w:right w:val="none" w:sz="0" w:space="0" w:color="auto"/>
          </w:divBdr>
        </w:div>
        <w:div w:id="1499807063">
          <w:marLeft w:val="640"/>
          <w:marRight w:val="0"/>
          <w:marTop w:val="0"/>
          <w:marBottom w:val="0"/>
          <w:divBdr>
            <w:top w:val="none" w:sz="0" w:space="0" w:color="auto"/>
            <w:left w:val="none" w:sz="0" w:space="0" w:color="auto"/>
            <w:bottom w:val="none" w:sz="0" w:space="0" w:color="auto"/>
            <w:right w:val="none" w:sz="0" w:space="0" w:color="auto"/>
          </w:divBdr>
        </w:div>
        <w:div w:id="1597785543">
          <w:marLeft w:val="640"/>
          <w:marRight w:val="0"/>
          <w:marTop w:val="0"/>
          <w:marBottom w:val="0"/>
          <w:divBdr>
            <w:top w:val="none" w:sz="0" w:space="0" w:color="auto"/>
            <w:left w:val="none" w:sz="0" w:space="0" w:color="auto"/>
            <w:bottom w:val="none" w:sz="0" w:space="0" w:color="auto"/>
            <w:right w:val="none" w:sz="0" w:space="0" w:color="auto"/>
          </w:divBdr>
        </w:div>
        <w:div w:id="1876696283">
          <w:marLeft w:val="640"/>
          <w:marRight w:val="0"/>
          <w:marTop w:val="0"/>
          <w:marBottom w:val="0"/>
          <w:divBdr>
            <w:top w:val="none" w:sz="0" w:space="0" w:color="auto"/>
            <w:left w:val="none" w:sz="0" w:space="0" w:color="auto"/>
            <w:bottom w:val="none" w:sz="0" w:space="0" w:color="auto"/>
            <w:right w:val="none" w:sz="0" w:space="0" w:color="auto"/>
          </w:divBdr>
        </w:div>
        <w:div w:id="257951184">
          <w:marLeft w:val="640"/>
          <w:marRight w:val="0"/>
          <w:marTop w:val="0"/>
          <w:marBottom w:val="0"/>
          <w:divBdr>
            <w:top w:val="none" w:sz="0" w:space="0" w:color="auto"/>
            <w:left w:val="none" w:sz="0" w:space="0" w:color="auto"/>
            <w:bottom w:val="none" w:sz="0" w:space="0" w:color="auto"/>
            <w:right w:val="none" w:sz="0" w:space="0" w:color="auto"/>
          </w:divBdr>
        </w:div>
        <w:div w:id="2013406881">
          <w:marLeft w:val="640"/>
          <w:marRight w:val="0"/>
          <w:marTop w:val="0"/>
          <w:marBottom w:val="0"/>
          <w:divBdr>
            <w:top w:val="none" w:sz="0" w:space="0" w:color="auto"/>
            <w:left w:val="none" w:sz="0" w:space="0" w:color="auto"/>
            <w:bottom w:val="none" w:sz="0" w:space="0" w:color="auto"/>
            <w:right w:val="none" w:sz="0" w:space="0" w:color="auto"/>
          </w:divBdr>
        </w:div>
        <w:div w:id="91170872">
          <w:marLeft w:val="640"/>
          <w:marRight w:val="0"/>
          <w:marTop w:val="0"/>
          <w:marBottom w:val="0"/>
          <w:divBdr>
            <w:top w:val="none" w:sz="0" w:space="0" w:color="auto"/>
            <w:left w:val="none" w:sz="0" w:space="0" w:color="auto"/>
            <w:bottom w:val="none" w:sz="0" w:space="0" w:color="auto"/>
            <w:right w:val="none" w:sz="0" w:space="0" w:color="auto"/>
          </w:divBdr>
        </w:div>
        <w:div w:id="105543436">
          <w:marLeft w:val="640"/>
          <w:marRight w:val="0"/>
          <w:marTop w:val="0"/>
          <w:marBottom w:val="0"/>
          <w:divBdr>
            <w:top w:val="none" w:sz="0" w:space="0" w:color="auto"/>
            <w:left w:val="none" w:sz="0" w:space="0" w:color="auto"/>
            <w:bottom w:val="none" w:sz="0" w:space="0" w:color="auto"/>
            <w:right w:val="none" w:sz="0" w:space="0" w:color="auto"/>
          </w:divBdr>
        </w:div>
        <w:div w:id="757218798">
          <w:marLeft w:val="640"/>
          <w:marRight w:val="0"/>
          <w:marTop w:val="0"/>
          <w:marBottom w:val="0"/>
          <w:divBdr>
            <w:top w:val="none" w:sz="0" w:space="0" w:color="auto"/>
            <w:left w:val="none" w:sz="0" w:space="0" w:color="auto"/>
            <w:bottom w:val="none" w:sz="0" w:space="0" w:color="auto"/>
            <w:right w:val="none" w:sz="0" w:space="0" w:color="auto"/>
          </w:divBdr>
        </w:div>
        <w:div w:id="1550143841">
          <w:marLeft w:val="640"/>
          <w:marRight w:val="0"/>
          <w:marTop w:val="0"/>
          <w:marBottom w:val="0"/>
          <w:divBdr>
            <w:top w:val="none" w:sz="0" w:space="0" w:color="auto"/>
            <w:left w:val="none" w:sz="0" w:space="0" w:color="auto"/>
            <w:bottom w:val="none" w:sz="0" w:space="0" w:color="auto"/>
            <w:right w:val="none" w:sz="0" w:space="0" w:color="auto"/>
          </w:divBdr>
        </w:div>
        <w:div w:id="367804256">
          <w:marLeft w:val="640"/>
          <w:marRight w:val="0"/>
          <w:marTop w:val="0"/>
          <w:marBottom w:val="0"/>
          <w:divBdr>
            <w:top w:val="none" w:sz="0" w:space="0" w:color="auto"/>
            <w:left w:val="none" w:sz="0" w:space="0" w:color="auto"/>
            <w:bottom w:val="none" w:sz="0" w:space="0" w:color="auto"/>
            <w:right w:val="none" w:sz="0" w:space="0" w:color="auto"/>
          </w:divBdr>
        </w:div>
        <w:div w:id="1475676759">
          <w:marLeft w:val="640"/>
          <w:marRight w:val="0"/>
          <w:marTop w:val="0"/>
          <w:marBottom w:val="0"/>
          <w:divBdr>
            <w:top w:val="none" w:sz="0" w:space="0" w:color="auto"/>
            <w:left w:val="none" w:sz="0" w:space="0" w:color="auto"/>
            <w:bottom w:val="none" w:sz="0" w:space="0" w:color="auto"/>
            <w:right w:val="none" w:sz="0" w:space="0" w:color="auto"/>
          </w:divBdr>
        </w:div>
        <w:div w:id="1060249391">
          <w:marLeft w:val="640"/>
          <w:marRight w:val="0"/>
          <w:marTop w:val="0"/>
          <w:marBottom w:val="0"/>
          <w:divBdr>
            <w:top w:val="none" w:sz="0" w:space="0" w:color="auto"/>
            <w:left w:val="none" w:sz="0" w:space="0" w:color="auto"/>
            <w:bottom w:val="none" w:sz="0" w:space="0" w:color="auto"/>
            <w:right w:val="none" w:sz="0" w:space="0" w:color="auto"/>
          </w:divBdr>
        </w:div>
        <w:div w:id="1805922241">
          <w:marLeft w:val="640"/>
          <w:marRight w:val="0"/>
          <w:marTop w:val="0"/>
          <w:marBottom w:val="0"/>
          <w:divBdr>
            <w:top w:val="none" w:sz="0" w:space="0" w:color="auto"/>
            <w:left w:val="none" w:sz="0" w:space="0" w:color="auto"/>
            <w:bottom w:val="none" w:sz="0" w:space="0" w:color="auto"/>
            <w:right w:val="none" w:sz="0" w:space="0" w:color="auto"/>
          </w:divBdr>
        </w:div>
        <w:div w:id="221209845">
          <w:marLeft w:val="640"/>
          <w:marRight w:val="0"/>
          <w:marTop w:val="0"/>
          <w:marBottom w:val="0"/>
          <w:divBdr>
            <w:top w:val="none" w:sz="0" w:space="0" w:color="auto"/>
            <w:left w:val="none" w:sz="0" w:space="0" w:color="auto"/>
            <w:bottom w:val="none" w:sz="0" w:space="0" w:color="auto"/>
            <w:right w:val="none" w:sz="0" w:space="0" w:color="auto"/>
          </w:divBdr>
        </w:div>
        <w:div w:id="1013533767">
          <w:marLeft w:val="640"/>
          <w:marRight w:val="0"/>
          <w:marTop w:val="0"/>
          <w:marBottom w:val="0"/>
          <w:divBdr>
            <w:top w:val="none" w:sz="0" w:space="0" w:color="auto"/>
            <w:left w:val="none" w:sz="0" w:space="0" w:color="auto"/>
            <w:bottom w:val="none" w:sz="0" w:space="0" w:color="auto"/>
            <w:right w:val="none" w:sz="0" w:space="0" w:color="auto"/>
          </w:divBdr>
        </w:div>
        <w:div w:id="1777141737">
          <w:marLeft w:val="640"/>
          <w:marRight w:val="0"/>
          <w:marTop w:val="0"/>
          <w:marBottom w:val="0"/>
          <w:divBdr>
            <w:top w:val="none" w:sz="0" w:space="0" w:color="auto"/>
            <w:left w:val="none" w:sz="0" w:space="0" w:color="auto"/>
            <w:bottom w:val="none" w:sz="0" w:space="0" w:color="auto"/>
            <w:right w:val="none" w:sz="0" w:space="0" w:color="auto"/>
          </w:divBdr>
        </w:div>
        <w:div w:id="116871178">
          <w:marLeft w:val="640"/>
          <w:marRight w:val="0"/>
          <w:marTop w:val="0"/>
          <w:marBottom w:val="0"/>
          <w:divBdr>
            <w:top w:val="none" w:sz="0" w:space="0" w:color="auto"/>
            <w:left w:val="none" w:sz="0" w:space="0" w:color="auto"/>
            <w:bottom w:val="none" w:sz="0" w:space="0" w:color="auto"/>
            <w:right w:val="none" w:sz="0" w:space="0" w:color="auto"/>
          </w:divBdr>
        </w:div>
        <w:div w:id="665015703">
          <w:marLeft w:val="640"/>
          <w:marRight w:val="0"/>
          <w:marTop w:val="0"/>
          <w:marBottom w:val="0"/>
          <w:divBdr>
            <w:top w:val="none" w:sz="0" w:space="0" w:color="auto"/>
            <w:left w:val="none" w:sz="0" w:space="0" w:color="auto"/>
            <w:bottom w:val="none" w:sz="0" w:space="0" w:color="auto"/>
            <w:right w:val="none" w:sz="0" w:space="0" w:color="auto"/>
          </w:divBdr>
        </w:div>
        <w:div w:id="546064695">
          <w:marLeft w:val="640"/>
          <w:marRight w:val="0"/>
          <w:marTop w:val="0"/>
          <w:marBottom w:val="0"/>
          <w:divBdr>
            <w:top w:val="none" w:sz="0" w:space="0" w:color="auto"/>
            <w:left w:val="none" w:sz="0" w:space="0" w:color="auto"/>
            <w:bottom w:val="none" w:sz="0" w:space="0" w:color="auto"/>
            <w:right w:val="none" w:sz="0" w:space="0" w:color="auto"/>
          </w:divBdr>
        </w:div>
        <w:div w:id="1330870506">
          <w:marLeft w:val="640"/>
          <w:marRight w:val="0"/>
          <w:marTop w:val="0"/>
          <w:marBottom w:val="0"/>
          <w:divBdr>
            <w:top w:val="none" w:sz="0" w:space="0" w:color="auto"/>
            <w:left w:val="none" w:sz="0" w:space="0" w:color="auto"/>
            <w:bottom w:val="none" w:sz="0" w:space="0" w:color="auto"/>
            <w:right w:val="none" w:sz="0" w:space="0" w:color="auto"/>
          </w:divBdr>
        </w:div>
        <w:div w:id="1523930455">
          <w:marLeft w:val="640"/>
          <w:marRight w:val="0"/>
          <w:marTop w:val="0"/>
          <w:marBottom w:val="0"/>
          <w:divBdr>
            <w:top w:val="none" w:sz="0" w:space="0" w:color="auto"/>
            <w:left w:val="none" w:sz="0" w:space="0" w:color="auto"/>
            <w:bottom w:val="none" w:sz="0" w:space="0" w:color="auto"/>
            <w:right w:val="none" w:sz="0" w:space="0" w:color="auto"/>
          </w:divBdr>
        </w:div>
        <w:div w:id="2087724757">
          <w:marLeft w:val="640"/>
          <w:marRight w:val="0"/>
          <w:marTop w:val="0"/>
          <w:marBottom w:val="0"/>
          <w:divBdr>
            <w:top w:val="none" w:sz="0" w:space="0" w:color="auto"/>
            <w:left w:val="none" w:sz="0" w:space="0" w:color="auto"/>
            <w:bottom w:val="none" w:sz="0" w:space="0" w:color="auto"/>
            <w:right w:val="none" w:sz="0" w:space="0" w:color="auto"/>
          </w:divBdr>
        </w:div>
        <w:div w:id="1164278015">
          <w:marLeft w:val="640"/>
          <w:marRight w:val="0"/>
          <w:marTop w:val="0"/>
          <w:marBottom w:val="0"/>
          <w:divBdr>
            <w:top w:val="none" w:sz="0" w:space="0" w:color="auto"/>
            <w:left w:val="none" w:sz="0" w:space="0" w:color="auto"/>
            <w:bottom w:val="none" w:sz="0" w:space="0" w:color="auto"/>
            <w:right w:val="none" w:sz="0" w:space="0" w:color="auto"/>
          </w:divBdr>
        </w:div>
        <w:div w:id="151915457">
          <w:marLeft w:val="640"/>
          <w:marRight w:val="0"/>
          <w:marTop w:val="0"/>
          <w:marBottom w:val="0"/>
          <w:divBdr>
            <w:top w:val="none" w:sz="0" w:space="0" w:color="auto"/>
            <w:left w:val="none" w:sz="0" w:space="0" w:color="auto"/>
            <w:bottom w:val="none" w:sz="0" w:space="0" w:color="auto"/>
            <w:right w:val="none" w:sz="0" w:space="0" w:color="auto"/>
          </w:divBdr>
        </w:div>
        <w:div w:id="1950429053">
          <w:marLeft w:val="640"/>
          <w:marRight w:val="0"/>
          <w:marTop w:val="0"/>
          <w:marBottom w:val="0"/>
          <w:divBdr>
            <w:top w:val="none" w:sz="0" w:space="0" w:color="auto"/>
            <w:left w:val="none" w:sz="0" w:space="0" w:color="auto"/>
            <w:bottom w:val="none" w:sz="0" w:space="0" w:color="auto"/>
            <w:right w:val="none" w:sz="0" w:space="0" w:color="auto"/>
          </w:divBdr>
        </w:div>
        <w:div w:id="1537500744">
          <w:marLeft w:val="640"/>
          <w:marRight w:val="0"/>
          <w:marTop w:val="0"/>
          <w:marBottom w:val="0"/>
          <w:divBdr>
            <w:top w:val="none" w:sz="0" w:space="0" w:color="auto"/>
            <w:left w:val="none" w:sz="0" w:space="0" w:color="auto"/>
            <w:bottom w:val="none" w:sz="0" w:space="0" w:color="auto"/>
            <w:right w:val="none" w:sz="0" w:space="0" w:color="auto"/>
          </w:divBdr>
        </w:div>
        <w:div w:id="174854921">
          <w:marLeft w:val="640"/>
          <w:marRight w:val="0"/>
          <w:marTop w:val="0"/>
          <w:marBottom w:val="0"/>
          <w:divBdr>
            <w:top w:val="none" w:sz="0" w:space="0" w:color="auto"/>
            <w:left w:val="none" w:sz="0" w:space="0" w:color="auto"/>
            <w:bottom w:val="none" w:sz="0" w:space="0" w:color="auto"/>
            <w:right w:val="none" w:sz="0" w:space="0" w:color="auto"/>
          </w:divBdr>
        </w:div>
        <w:div w:id="1068302906">
          <w:marLeft w:val="640"/>
          <w:marRight w:val="0"/>
          <w:marTop w:val="0"/>
          <w:marBottom w:val="0"/>
          <w:divBdr>
            <w:top w:val="none" w:sz="0" w:space="0" w:color="auto"/>
            <w:left w:val="none" w:sz="0" w:space="0" w:color="auto"/>
            <w:bottom w:val="none" w:sz="0" w:space="0" w:color="auto"/>
            <w:right w:val="none" w:sz="0" w:space="0" w:color="auto"/>
          </w:divBdr>
        </w:div>
        <w:div w:id="1723796422">
          <w:marLeft w:val="640"/>
          <w:marRight w:val="0"/>
          <w:marTop w:val="0"/>
          <w:marBottom w:val="0"/>
          <w:divBdr>
            <w:top w:val="none" w:sz="0" w:space="0" w:color="auto"/>
            <w:left w:val="none" w:sz="0" w:space="0" w:color="auto"/>
            <w:bottom w:val="none" w:sz="0" w:space="0" w:color="auto"/>
            <w:right w:val="none" w:sz="0" w:space="0" w:color="auto"/>
          </w:divBdr>
        </w:div>
        <w:div w:id="709299947">
          <w:marLeft w:val="640"/>
          <w:marRight w:val="0"/>
          <w:marTop w:val="0"/>
          <w:marBottom w:val="0"/>
          <w:divBdr>
            <w:top w:val="none" w:sz="0" w:space="0" w:color="auto"/>
            <w:left w:val="none" w:sz="0" w:space="0" w:color="auto"/>
            <w:bottom w:val="none" w:sz="0" w:space="0" w:color="auto"/>
            <w:right w:val="none" w:sz="0" w:space="0" w:color="auto"/>
          </w:divBdr>
        </w:div>
        <w:div w:id="1503087404">
          <w:marLeft w:val="640"/>
          <w:marRight w:val="0"/>
          <w:marTop w:val="0"/>
          <w:marBottom w:val="0"/>
          <w:divBdr>
            <w:top w:val="none" w:sz="0" w:space="0" w:color="auto"/>
            <w:left w:val="none" w:sz="0" w:space="0" w:color="auto"/>
            <w:bottom w:val="none" w:sz="0" w:space="0" w:color="auto"/>
            <w:right w:val="none" w:sz="0" w:space="0" w:color="auto"/>
          </w:divBdr>
        </w:div>
        <w:div w:id="2055150830">
          <w:marLeft w:val="640"/>
          <w:marRight w:val="0"/>
          <w:marTop w:val="0"/>
          <w:marBottom w:val="0"/>
          <w:divBdr>
            <w:top w:val="none" w:sz="0" w:space="0" w:color="auto"/>
            <w:left w:val="none" w:sz="0" w:space="0" w:color="auto"/>
            <w:bottom w:val="none" w:sz="0" w:space="0" w:color="auto"/>
            <w:right w:val="none" w:sz="0" w:space="0" w:color="auto"/>
          </w:divBdr>
        </w:div>
        <w:div w:id="1707410939">
          <w:marLeft w:val="640"/>
          <w:marRight w:val="0"/>
          <w:marTop w:val="0"/>
          <w:marBottom w:val="0"/>
          <w:divBdr>
            <w:top w:val="none" w:sz="0" w:space="0" w:color="auto"/>
            <w:left w:val="none" w:sz="0" w:space="0" w:color="auto"/>
            <w:bottom w:val="none" w:sz="0" w:space="0" w:color="auto"/>
            <w:right w:val="none" w:sz="0" w:space="0" w:color="auto"/>
          </w:divBdr>
        </w:div>
        <w:div w:id="2044279249">
          <w:marLeft w:val="640"/>
          <w:marRight w:val="0"/>
          <w:marTop w:val="0"/>
          <w:marBottom w:val="0"/>
          <w:divBdr>
            <w:top w:val="none" w:sz="0" w:space="0" w:color="auto"/>
            <w:left w:val="none" w:sz="0" w:space="0" w:color="auto"/>
            <w:bottom w:val="none" w:sz="0" w:space="0" w:color="auto"/>
            <w:right w:val="none" w:sz="0" w:space="0" w:color="auto"/>
          </w:divBdr>
        </w:div>
        <w:div w:id="825321186">
          <w:marLeft w:val="640"/>
          <w:marRight w:val="0"/>
          <w:marTop w:val="0"/>
          <w:marBottom w:val="0"/>
          <w:divBdr>
            <w:top w:val="none" w:sz="0" w:space="0" w:color="auto"/>
            <w:left w:val="none" w:sz="0" w:space="0" w:color="auto"/>
            <w:bottom w:val="none" w:sz="0" w:space="0" w:color="auto"/>
            <w:right w:val="none" w:sz="0" w:space="0" w:color="auto"/>
          </w:divBdr>
        </w:div>
        <w:div w:id="509370244">
          <w:marLeft w:val="640"/>
          <w:marRight w:val="0"/>
          <w:marTop w:val="0"/>
          <w:marBottom w:val="0"/>
          <w:divBdr>
            <w:top w:val="none" w:sz="0" w:space="0" w:color="auto"/>
            <w:left w:val="none" w:sz="0" w:space="0" w:color="auto"/>
            <w:bottom w:val="none" w:sz="0" w:space="0" w:color="auto"/>
            <w:right w:val="none" w:sz="0" w:space="0" w:color="auto"/>
          </w:divBdr>
        </w:div>
        <w:div w:id="1568414961">
          <w:marLeft w:val="640"/>
          <w:marRight w:val="0"/>
          <w:marTop w:val="0"/>
          <w:marBottom w:val="0"/>
          <w:divBdr>
            <w:top w:val="none" w:sz="0" w:space="0" w:color="auto"/>
            <w:left w:val="none" w:sz="0" w:space="0" w:color="auto"/>
            <w:bottom w:val="none" w:sz="0" w:space="0" w:color="auto"/>
            <w:right w:val="none" w:sz="0" w:space="0" w:color="auto"/>
          </w:divBdr>
        </w:div>
        <w:div w:id="1299073885">
          <w:marLeft w:val="640"/>
          <w:marRight w:val="0"/>
          <w:marTop w:val="0"/>
          <w:marBottom w:val="0"/>
          <w:divBdr>
            <w:top w:val="none" w:sz="0" w:space="0" w:color="auto"/>
            <w:left w:val="none" w:sz="0" w:space="0" w:color="auto"/>
            <w:bottom w:val="none" w:sz="0" w:space="0" w:color="auto"/>
            <w:right w:val="none" w:sz="0" w:space="0" w:color="auto"/>
          </w:divBdr>
        </w:div>
      </w:divsChild>
    </w:div>
    <w:div w:id="1432972926">
      <w:bodyDiv w:val="1"/>
      <w:marLeft w:val="0"/>
      <w:marRight w:val="0"/>
      <w:marTop w:val="0"/>
      <w:marBottom w:val="0"/>
      <w:divBdr>
        <w:top w:val="none" w:sz="0" w:space="0" w:color="auto"/>
        <w:left w:val="none" w:sz="0" w:space="0" w:color="auto"/>
        <w:bottom w:val="none" w:sz="0" w:space="0" w:color="auto"/>
        <w:right w:val="none" w:sz="0" w:space="0" w:color="auto"/>
      </w:divBdr>
      <w:divsChild>
        <w:div w:id="642733132">
          <w:marLeft w:val="640"/>
          <w:marRight w:val="0"/>
          <w:marTop w:val="0"/>
          <w:marBottom w:val="0"/>
          <w:divBdr>
            <w:top w:val="none" w:sz="0" w:space="0" w:color="auto"/>
            <w:left w:val="none" w:sz="0" w:space="0" w:color="auto"/>
            <w:bottom w:val="none" w:sz="0" w:space="0" w:color="auto"/>
            <w:right w:val="none" w:sz="0" w:space="0" w:color="auto"/>
          </w:divBdr>
        </w:div>
        <w:div w:id="128210813">
          <w:marLeft w:val="640"/>
          <w:marRight w:val="0"/>
          <w:marTop w:val="0"/>
          <w:marBottom w:val="0"/>
          <w:divBdr>
            <w:top w:val="none" w:sz="0" w:space="0" w:color="auto"/>
            <w:left w:val="none" w:sz="0" w:space="0" w:color="auto"/>
            <w:bottom w:val="none" w:sz="0" w:space="0" w:color="auto"/>
            <w:right w:val="none" w:sz="0" w:space="0" w:color="auto"/>
          </w:divBdr>
        </w:div>
        <w:div w:id="1823348759">
          <w:marLeft w:val="640"/>
          <w:marRight w:val="0"/>
          <w:marTop w:val="0"/>
          <w:marBottom w:val="0"/>
          <w:divBdr>
            <w:top w:val="none" w:sz="0" w:space="0" w:color="auto"/>
            <w:left w:val="none" w:sz="0" w:space="0" w:color="auto"/>
            <w:bottom w:val="none" w:sz="0" w:space="0" w:color="auto"/>
            <w:right w:val="none" w:sz="0" w:space="0" w:color="auto"/>
          </w:divBdr>
        </w:div>
        <w:div w:id="1273325425">
          <w:marLeft w:val="640"/>
          <w:marRight w:val="0"/>
          <w:marTop w:val="0"/>
          <w:marBottom w:val="0"/>
          <w:divBdr>
            <w:top w:val="none" w:sz="0" w:space="0" w:color="auto"/>
            <w:left w:val="none" w:sz="0" w:space="0" w:color="auto"/>
            <w:bottom w:val="none" w:sz="0" w:space="0" w:color="auto"/>
            <w:right w:val="none" w:sz="0" w:space="0" w:color="auto"/>
          </w:divBdr>
        </w:div>
        <w:div w:id="155804764">
          <w:marLeft w:val="640"/>
          <w:marRight w:val="0"/>
          <w:marTop w:val="0"/>
          <w:marBottom w:val="0"/>
          <w:divBdr>
            <w:top w:val="none" w:sz="0" w:space="0" w:color="auto"/>
            <w:left w:val="none" w:sz="0" w:space="0" w:color="auto"/>
            <w:bottom w:val="none" w:sz="0" w:space="0" w:color="auto"/>
            <w:right w:val="none" w:sz="0" w:space="0" w:color="auto"/>
          </w:divBdr>
        </w:div>
        <w:div w:id="1433089672">
          <w:marLeft w:val="640"/>
          <w:marRight w:val="0"/>
          <w:marTop w:val="0"/>
          <w:marBottom w:val="0"/>
          <w:divBdr>
            <w:top w:val="none" w:sz="0" w:space="0" w:color="auto"/>
            <w:left w:val="none" w:sz="0" w:space="0" w:color="auto"/>
            <w:bottom w:val="none" w:sz="0" w:space="0" w:color="auto"/>
            <w:right w:val="none" w:sz="0" w:space="0" w:color="auto"/>
          </w:divBdr>
        </w:div>
        <w:div w:id="286589336">
          <w:marLeft w:val="640"/>
          <w:marRight w:val="0"/>
          <w:marTop w:val="0"/>
          <w:marBottom w:val="0"/>
          <w:divBdr>
            <w:top w:val="none" w:sz="0" w:space="0" w:color="auto"/>
            <w:left w:val="none" w:sz="0" w:space="0" w:color="auto"/>
            <w:bottom w:val="none" w:sz="0" w:space="0" w:color="auto"/>
            <w:right w:val="none" w:sz="0" w:space="0" w:color="auto"/>
          </w:divBdr>
        </w:div>
        <w:div w:id="968556717">
          <w:marLeft w:val="640"/>
          <w:marRight w:val="0"/>
          <w:marTop w:val="0"/>
          <w:marBottom w:val="0"/>
          <w:divBdr>
            <w:top w:val="none" w:sz="0" w:space="0" w:color="auto"/>
            <w:left w:val="none" w:sz="0" w:space="0" w:color="auto"/>
            <w:bottom w:val="none" w:sz="0" w:space="0" w:color="auto"/>
            <w:right w:val="none" w:sz="0" w:space="0" w:color="auto"/>
          </w:divBdr>
        </w:div>
        <w:div w:id="2056998111">
          <w:marLeft w:val="640"/>
          <w:marRight w:val="0"/>
          <w:marTop w:val="0"/>
          <w:marBottom w:val="0"/>
          <w:divBdr>
            <w:top w:val="none" w:sz="0" w:space="0" w:color="auto"/>
            <w:left w:val="none" w:sz="0" w:space="0" w:color="auto"/>
            <w:bottom w:val="none" w:sz="0" w:space="0" w:color="auto"/>
            <w:right w:val="none" w:sz="0" w:space="0" w:color="auto"/>
          </w:divBdr>
        </w:div>
        <w:div w:id="321934305">
          <w:marLeft w:val="640"/>
          <w:marRight w:val="0"/>
          <w:marTop w:val="0"/>
          <w:marBottom w:val="0"/>
          <w:divBdr>
            <w:top w:val="none" w:sz="0" w:space="0" w:color="auto"/>
            <w:left w:val="none" w:sz="0" w:space="0" w:color="auto"/>
            <w:bottom w:val="none" w:sz="0" w:space="0" w:color="auto"/>
            <w:right w:val="none" w:sz="0" w:space="0" w:color="auto"/>
          </w:divBdr>
        </w:div>
        <w:div w:id="53968349">
          <w:marLeft w:val="640"/>
          <w:marRight w:val="0"/>
          <w:marTop w:val="0"/>
          <w:marBottom w:val="0"/>
          <w:divBdr>
            <w:top w:val="none" w:sz="0" w:space="0" w:color="auto"/>
            <w:left w:val="none" w:sz="0" w:space="0" w:color="auto"/>
            <w:bottom w:val="none" w:sz="0" w:space="0" w:color="auto"/>
            <w:right w:val="none" w:sz="0" w:space="0" w:color="auto"/>
          </w:divBdr>
        </w:div>
        <w:div w:id="842358169">
          <w:marLeft w:val="640"/>
          <w:marRight w:val="0"/>
          <w:marTop w:val="0"/>
          <w:marBottom w:val="0"/>
          <w:divBdr>
            <w:top w:val="none" w:sz="0" w:space="0" w:color="auto"/>
            <w:left w:val="none" w:sz="0" w:space="0" w:color="auto"/>
            <w:bottom w:val="none" w:sz="0" w:space="0" w:color="auto"/>
            <w:right w:val="none" w:sz="0" w:space="0" w:color="auto"/>
          </w:divBdr>
        </w:div>
        <w:div w:id="1508514826">
          <w:marLeft w:val="640"/>
          <w:marRight w:val="0"/>
          <w:marTop w:val="0"/>
          <w:marBottom w:val="0"/>
          <w:divBdr>
            <w:top w:val="none" w:sz="0" w:space="0" w:color="auto"/>
            <w:left w:val="none" w:sz="0" w:space="0" w:color="auto"/>
            <w:bottom w:val="none" w:sz="0" w:space="0" w:color="auto"/>
            <w:right w:val="none" w:sz="0" w:space="0" w:color="auto"/>
          </w:divBdr>
        </w:div>
        <w:div w:id="1291322091">
          <w:marLeft w:val="640"/>
          <w:marRight w:val="0"/>
          <w:marTop w:val="0"/>
          <w:marBottom w:val="0"/>
          <w:divBdr>
            <w:top w:val="none" w:sz="0" w:space="0" w:color="auto"/>
            <w:left w:val="none" w:sz="0" w:space="0" w:color="auto"/>
            <w:bottom w:val="none" w:sz="0" w:space="0" w:color="auto"/>
            <w:right w:val="none" w:sz="0" w:space="0" w:color="auto"/>
          </w:divBdr>
        </w:div>
        <w:div w:id="2093232358">
          <w:marLeft w:val="640"/>
          <w:marRight w:val="0"/>
          <w:marTop w:val="0"/>
          <w:marBottom w:val="0"/>
          <w:divBdr>
            <w:top w:val="none" w:sz="0" w:space="0" w:color="auto"/>
            <w:left w:val="none" w:sz="0" w:space="0" w:color="auto"/>
            <w:bottom w:val="none" w:sz="0" w:space="0" w:color="auto"/>
            <w:right w:val="none" w:sz="0" w:space="0" w:color="auto"/>
          </w:divBdr>
        </w:div>
        <w:div w:id="2100060007">
          <w:marLeft w:val="640"/>
          <w:marRight w:val="0"/>
          <w:marTop w:val="0"/>
          <w:marBottom w:val="0"/>
          <w:divBdr>
            <w:top w:val="none" w:sz="0" w:space="0" w:color="auto"/>
            <w:left w:val="none" w:sz="0" w:space="0" w:color="auto"/>
            <w:bottom w:val="none" w:sz="0" w:space="0" w:color="auto"/>
            <w:right w:val="none" w:sz="0" w:space="0" w:color="auto"/>
          </w:divBdr>
        </w:div>
        <w:div w:id="349114386">
          <w:marLeft w:val="640"/>
          <w:marRight w:val="0"/>
          <w:marTop w:val="0"/>
          <w:marBottom w:val="0"/>
          <w:divBdr>
            <w:top w:val="none" w:sz="0" w:space="0" w:color="auto"/>
            <w:left w:val="none" w:sz="0" w:space="0" w:color="auto"/>
            <w:bottom w:val="none" w:sz="0" w:space="0" w:color="auto"/>
            <w:right w:val="none" w:sz="0" w:space="0" w:color="auto"/>
          </w:divBdr>
        </w:div>
        <w:div w:id="493954918">
          <w:marLeft w:val="640"/>
          <w:marRight w:val="0"/>
          <w:marTop w:val="0"/>
          <w:marBottom w:val="0"/>
          <w:divBdr>
            <w:top w:val="none" w:sz="0" w:space="0" w:color="auto"/>
            <w:left w:val="none" w:sz="0" w:space="0" w:color="auto"/>
            <w:bottom w:val="none" w:sz="0" w:space="0" w:color="auto"/>
            <w:right w:val="none" w:sz="0" w:space="0" w:color="auto"/>
          </w:divBdr>
        </w:div>
        <w:div w:id="2103253696">
          <w:marLeft w:val="640"/>
          <w:marRight w:val="0"/>
          <w:marTop w:val="0"/>
          <w:marBottom w:val="0"/>
          <w:divBdr>
            <w:top w:val="none" w:sz="0" w:space="0" w:color="auto"/>
            <w:left w:val="none" w:sz="0" w:space="0" w:color="auto"/>
            <w:bottom w:val="none" w:sz="0" w:space="0" w:color="auto"/>
            <w:right w:val="none" w:sz="0" w:space="0" w:color="auto"/>
          </w:divBdr>
        </w:div>
        <w:div w:id="959801499">
          <w:marLeft w:val="640"/>
          <w:marRight w:val="0"/>
          <w:marTop w:val="0"/>
          <w:marBottom w:val="0"/>
          <w:divBdr>
            <w:top w:val="none" w:sz="0" w:space="0" w:color="auto"/>
            <w:left w:val="none" w:sz="0" w:space="0" w:color="auto"/>
            <w:bottom w:val="none" w:sz="0" w:space="0" w:color="auto"/>
            <w:right w:val="none" w:sz="0" w:space="0" w:color="auto"/>
          </w:divBdr>
        </w:div>
        <w:div w:id="535041959">
          <w:marLeft w:val="640"/>
          <w:marRight w:val="0"/>
          <w:marTop w:val="0"/>
          <w:marBottom w:val="0"/>
          <w:divBdr>
            <w:top w:val="none" w:sz="0" w:space="0" w:color="auto"/>
            <w:left w:val="none" w:sz="0" w:space="0" w:color="auto"/>
            <w:bottom w:val="none" w:sz="0" w:space="0" w:color="auto"/>
            <w:right w:val="none" w:sz="0" w:space="0" w:color="auto"/>
          </w:divBdr>
        </w:div>
        <w:div w:id="1933584209">
          <w:marLeft w:val="640"/>
          <w:marRight w:val="0"/>
          <w:marTop w:val="0"/>
          <w:marBottom w:val="0"/>
          <w:divBdr>
            <w:top w:val="none" w:sz="0" w:space="0" w:color="auto"/>
            <w:left w:val="none" w:sz="0" w:space="0" w:color="auto"/>
            <w:bottom w:val="none" w:sz="0" w:space="0" w:color="auto"/>
            <w:right w:val="none" w:sz="0" w:space="0" w:color="auto"/>
          </w:divBdr>
        </w:div>
        <w:div w:id="1354649416">
          <w:marLeft w:val="640"/>
          <w:marRight w:val="0"/>
          <w:marTop w:val="0"/>
          <w:marBottom w:val="0"/>
          <w:divBdr>
            <w:top w:val="none" w:sz="0" w:space="0" w:color="auto"/>
            <w:left w:val="none" w:sz="0" w:space="0" w:color="auto"/>
            <w:bottom w:val="none" w:sz="0" w:space="0" w:color="auto"/>
            <w:right w:val="none" w:sz="0" w:space="0" w:color="auto"/>
          </w:divBdr>
        </w:div>
        <w:div w:id="516315987">
          <w:marLeft w:val="640"/>
          <w:marRight w:val="0"/>
          <w:marTop w:val="0"/>
          <w:marBottom w:val="0"/>
          <w:divBdr>
            <w:top w:val="none" w:sz="0" w:space="0" w:color="auto"/>
            <w:left w:val="none" w:sz="0" w:space="0" w:color="auto"/>
            <w:bottom w:val="none" w:sz="0" w:space="0" w:color="auto"/>
            <w:right w:val="none" w:sz="0" w:space="0" w:color="auto"/>
          </w:divBdr>
        </w:div>
        <w:div w:id="683940403">
          <w:marLeft w:val="640"/>
          <w:marRight w:val="0"/>
          <w:marTop w:val="0"/>
          <w:marBottom w:val="0"/>
          <w:divBdr>
            <w:top w:val="none" w:sz="0" w:space="0" w:color="auto"/>
            <w:left w:val="none" w:sz="0" w:space="0" w:color="auto"/>
            <w:bottom w:val="none" w:sz="0" w:space="0" w:color="auto"/>
            <w:right w:val="none" w:sz="0" w:space="0" w:color="auto"/>
          </w:divBdr>
        </w:div>
        <w:div w:id="847867181">
          <w:marLeft w:val="640"/>
          <w:marRight w:val="0"/>
          <w:marTop w:val="0"/>
          <w:marBottom w:val="0"/>
          <w:divBdr>
            <w:top w:val="none" w:sz="0" w:space="0" w:color="auto"/>
            <w:left w:val="none" w:sz="0" w:space="0" w:color="auto"/>
            <w:bottom w:val="none" w:sz="0" w:space="0" w:color="auto"/>
            <w:right w:val="none" w:sz="0" w:space="0" w:color="auto"/>
          </w:divBdr>
        </w:div>
        <w:div w:id="1943878138">
          <w:marLeft w:val="640"/>
          <w:marRight w:val="0"/>
          <w:marTop w:val="0"/>
          <w:marBottom w:val="0"/>
          <w:divBdr>
            <w:top w:val="none" w:sz="0" w:space="0" w:color="auto"/>
            <w:left w:val="none" w:sz="0" w:space="0" w:color="auto"/>
            <w:bottom w:val="none" w:sz="0" w:space="0" w:color="auto"/>
            <w:right w:val="none" w:sz="0" w:space="0" w:color="auto"/>
          </w:divBdr>
        </w:div>
        <w:div w:id="1363750054">
          <w:marLeft w:val="640"/>
          <w:marRight w:val="0"/>
          <w:marTop w:val="0"/>
          <w:marBottom w:val="0"/>
          <w:divBdr>
            <w:top w:val="none" w:sz="0" w:space="0" w:color="auto"/>
            <w:left w:val="none" w:sz="0" w:space="0" w:color="auto"/>
            <w:bottom w:val="none" w:sz="0" w:space="0" w:color="auto"/>
            <w:right w:val="none" w:sz="0" w:space="0" w:color="auto"/>
          </w:divBdr>
        </w:div>
        <w:div w:id="26371311">
          <w:marLeft w:val="640"/>
          <w:marRight w:val="0"/>
          <w:marTop w:val="0"/>
          <w:marBottom w:val="0"/>
          <w:divBdr>
            <w:top w:val="none" w:sz="0" w:space="0" w:color="auto"/>
            <w:left w:val="none" w:sz="0" w:space="0" w:color="auto"/>
            <w:bottom w:val="none" w:sz="0" w:space="0" w:color="auto"/>
            <w:right w:val="none" w:sz="0" w:space="0" w:color="auto"/>
          </w:divBdr>
        </w:div>
        <w:div w:id="976564850">
          <w:marLeft w:val="640"/>
          <w:marRight w:val="0"/>
          <w:marTop w:val="0"/>
          <w:marBottom w:val="0"/>
          <w:divBdr>
            <w:top w:val="none" w:sz="0" w:space="0" w:color="auto"/>
            <w:left w:val="none" w:sz="0" w:space="0" w:color="auto"/>
            <w:bottom w:val="none" w:sz="0" w:space="0" w:color="auto"/>
            <w:right w:val="none" w:sz="0" w:space="0" w:color="auto"/>
          </w:divBdr>
        </w:div>
        <w:div w:id="1627546019">
          <w:marLeft w:val="640"/>
          <w:marRight w:val="0"/>
          <w:marTop w:val="0"/>
          <w:marBottom w:val="0"/>
          <w:divBdr>
            <w:top w:val="none" w:sz="0" w:space="0" w:color="auto"/>
            <w:left w:val="none" w:sz="0" w:space="0" w:color="auto"/>
            <w:bottom w:val="none" w:sz="0" w:space="0" w:color="auto"/>
            <w:right w:val="none" w:sz="0" w:space="0" w:color="auto"/>
          </w:divBdr>
        </w:div>
        <w:div w:id="1134756584">
          <w:marLeft w:val="640"/>
          <w:marRight w:val="0"/>
          <w:marTop w:val="0"/>
          <w:marBottom w:val="0"/>
          <w:divBdr>
            <w:top w:val="none" w:sz="0" w:space="0" w:color="auto"/>
            <w:left w:val="none" w:sz="0" w:space="0" w:color="auto"/>
            <w:bottom w:val="none" w:sz="0" w:space="0" w:color="auto"/>
            <w:right w:val="none" w:sz="0" w:space="0" w:color="auto"/>
          </w:divBdr>
        </w:div>
        <w:div w:id="183323617">
          <w:marLeft w:val="640"/>
          <w:marRight w:val="0"/>
          <w:marTop w:val="0"/>
          <w:marBottom w:val="0"/>
          <w:divBdr>
            <w:top w:val="none" w:sz="0" w:space="0" w:color="auto"/>
            <w:left w:val="none" w:sz="0" w:space="0" w:color="auto"/>
            <w:bottom w:val="none" w:sz="0" w:space="0" w:color="auto"/>
            <w:right w:val="none" w:sz="0" w:space="0" w:color="auto"/>
          </w:divBdr>
        </w:div>
        <w:div w:id="443770303">
          <w:marLeft w:val="640"/>
          <w:marRight w:val="0"/>
          <w:marTop w:val="0"/>
          <w:marBottom w:val="0"/>
          <w:divBdr>
            <w:top w:val="none" w:sz="0" w:space="0" w:color="auto"/>
            <w:left w:val="none" w:sz="0" w:space="0" w:color="auto"/>
            <w:bottom w:val="none" w:sz="0" w:space="0" w:color="auto"/>
            <w:right w:val="none" w:sz="0" w:space="0" w:color="auto"/>
          </w:divBdr>
        </w:div>
        <w:div w:id="2073191277">
          <w:marLeft w:val="640"/>
          <w:marRight w:val="0"/>
          <w:marTop w:val="0"/>
          <w:marBottom w:val="0"/>
          <w:divBdr>
            <w:top w:val="none" w:sz="0" w:space="0" w:color="auto"/>
            <w:left w:val="none" w:sz="0" w:space="0" w:color="auto"/>
            <w:bottom w:val="none" w:sz="0" w:space="0" w:color="auto"/>
            <w:right w:val="none" w:sz="0" w:space="0" w:color="auto"/>
          </w:divBdr>
        </w:div>
        <w:div w:id="1718044675">
          <w:marLeft w:val="640"/>
          <w:marRight w:val="0"/>
          <w:marTop w:val="0"/>
          <w:marBottom w:val="0"/>
          <w:divBdr>
            <w:top w:val="none" w:sz="0" w:space="0" w:color="auto"/>
            <w:left w:val="none" w:sz="0" w:space="0" w:color="auto"/>
            <w:bottom w:val="none" w:sz="0" w:space="0" w:color="auto"/>
            <w:right w:val="none" w:sz="0" w:space="0" w:color="auto"/>
          </w:divBdr>
        </w:div>
        <w:div w:id="951014478">
          <w:marLeft w:val="640"/>
          <w:marRight w:val="0"/>
          <w:marTop w:val="0"/>
          <w:marBottom w:val="0"/>
          <w:divBdr>
            <w:top w:val="none" w:sz="0" w:space="0" w:color="auto"/>
            <w:left w:val="none" w:sz="0" w:space="0" w:color="auto"/>
            <w:bottom w:val="none" w:sz="0" w:space="0" w:color="auto"/>
            <w:right w:val="none" w:sz="0" w:space="0" w:color="auto"/>
          </w:divBdr>
        </w:div>
        <w:div w:id="1302660075">
          <w:marLeft w:val="640"/>
          <w:marRight w:val="0"/>
          <w:marTop w:val="0"/>
          <w:marBottom w:val="0"/>
          <w:divBdr>
            <w:top w:val="none" w:sz="0" w:space="0" w:color="auto"/>
            <w:left w:val="none" w:sz="0" w:space="0" w:color="auto"/>
            <w:bottom w:val="none" w:sz="0" w:space="0" w:color="auto"/>
            <w:right w:val="none" w:sz="0" w:space="0" w:color="auto"/>
          </w:divBdr>
        </w:div>
        <w:div w:id="1434399965">
          <w:marLeft w:val="640"/>
          <w:marRight w:val="0"/>
          <w:marTop w:val="0"/>
          <w:marBottom w:val="0"/>
          <w:divBdr>
            <w:top w:val="none" w:sz="0" w:space="0" w:color="auto"/>
            <w:left w:val="none" w:sz="0" w:space="0" w:color="auto"/>
            <w:bottom w:val="none" w:sz="0" w:space="0" w:color="auto"/>
            <w:right w:val="none" w:sz="0" w:space="0" w:color="auto"/>
          </w:divBdr>
        </w:div>
        <w:div w:id="476073109">
          <w:marLeft w:val="640"/>
          <w:marRight w:val="0"/>
          <w:marTop w:val="0"/>
          <w:marBottom w:val="0"/>
          <w:divBdr>
            <w:top w:val="none" w:sz="0" w:space="0" w:color="auto"/>
            <w:left w:val="none" w:sz="0" w:space="0" w:color="auto"/>
            <w:bottom w:val="none" w:sz="0" w:space="0" w:color="auto"/>
            <w:right w:val="none" w:sz="0" w:space="0" w:color="auto"/>
          </w:divBdr>
        </w:div>
        <w:div w:id="2108772337">
          <w:marLeft w:val="640"/>
          <w:marRight w:val="0"/>
          <w:marTop w:val="0"/>
          <w:marBottom w:val="0"/>
          <w:divBdr>
            <w:top w:val="none" w:sz="0" w:space="0" w:color="auto"/>
            <w:left w:val="none" w:sz="0" w:space="0" w:color="auto"/>
            <w:bottom w:val="none" w:sz="0" w:space="0" w:color="auto"/>
            <w:right w:val="none" w:sz="0" w:space="0" w:color="auto"/>
          </w:divBdr>
        </w:div>
        <w:div w:id="1865554687">
          <w:marLeft w:val="640"/>
          <w:marRight w:val="0"/>
          <w:marTop w:val="0"/>
          <w:marBottom w:val="0"/>
          <w:divBdr>
            <w:top w:val="none" w:sz="0" w:space="0" w:color="auto"/>
            <w:left w:val="none" w:sz="0" w:space="0" w:color="auto"/>
            <w:bottom w:val="none" w:sz="0" w:space="0" w:color="auto"/>
            <w:right w:val="none" w:sz="0" w:space="0" w:color="auto"/>
          </w:divBdr>
        </w:div>
        <w:div w:id="1195075100">
          <w:marLeft w:val="640"/>
          <w:marRight w:val="0"/>
          <w:marTop w:val="0"/>
          <w:marBottom w:val="0"/>
          <w:divBdr>
            <w:top w:val="none" w:sz="0" w:space="0" w:color="auto"/>
            <w:left w:val="none" w:sz="0" w:space="0" w:color="auto"/>
            <w:bottom w:val="none" w:sz="0" w:space="0" w:color="auto"/>
            <w:right w:val="none" w:sz="0" w:space="0" w:color="auto"/>
          </w:divBdr>
        </w:div>
        <w:div w:id="1728186062">
          <w:marLeft w:val="640"/>
          <w:marRight w:val="0"/>
          <w:marTop w:val="0"/>
          <w:marBottom w:val="0"/>
          <w:divBdr>
            <w:top w:val="none" w:sz="0" w:space="0" w:color="auto"/>
            <w:left w:val="none" w:sz="0" w:space="0" w:color="auto"/>
            <w:bottom w:val="none" w:sz="0" w:space="0" w:color="auto"/>
            <w:right w:val="none" w:sz="0" w:space="0" w:color="auto"/>
          </w:divBdr>
        </w:div>
        <w:div w:id="472410963">
          <w:marLeft w:val="640"/>
          <w:marRight w:val="0"/>
          <w:marTop w:val="0"/>
          <w:marBottom w:val="0"/>
          <w:divBdr>
            <w:top w:val="none" w:sz="0" w:space="0" w:color="auto"/>
            <w:left w:val="none" w:sz="0" w:space="0" w:color="auto"/>
            <w:bottom w:val="none" w:sz="0" w:space="0" w:color="auto"/>
            <w:right w:val="none" w:sz="0" w:space="0" w:color="auto"/>
          </w:divBdr>
        </w:div>
        <w:div w:id="6754581">
          <w:marLeft w:val="640"/>
          <w:marRight w:val="0"/>
          <w:marTop w:val="0"/>
          <w:marBottom w:val="0"/>
          <w:divBdr>
            <w:top w:val="none" w:sz="0" w:space="0" w:color="auto"/>
            <w:left w:val="none" w:sz="0" w:space="0" w:color="auto"/>
            <w:bottom w:val="none" w:sz="0" w:space="0" w:color="auto"/>
            <w:right w:val="none" w:sz="0" w:space="0" w:color="auto"/>
          </w:divBdr>
        </w:div>
        <w:div w:id="1669022308">
          <w:marLeft w:val="640"/>
          <w:marRight w:val="0"/>
          <w:marTop w:val="0"/>
          <w:marBottom w:val="0"/>
          <w:divBdr>
            <w:top w:val="none" w:sz="0" w:space="0" w:color="auto"/>
            <w:left w:val="none" w:sz="0" w:space="0" w:color="auto"/>
            <w:bottom w:val="none" w:sz="0" w:space="0" w:color="auto"/>
            <w:right w:val="none" w:sz="0" w:space="0" w:color="auto"/>
          </w:divBdr>
        </w:div>
        <w:div w:id="75248939">
          <w:marLeft w:val="640"/>
          <w:marRight w:val="0"/>
          <w:marTop w:val="0"/>
          <w:marBottom w:val="0"/>
          <w:divBdr>
            <w:top w:val="none" w:sz="0" w:space="0" w:color="auto"/>
            <w:left w:val="none" w:sz="0" w:space="0" w:color="auto"/>
            <w:bottom w:val="none" w:sz="0" w:space="0" w:color="auto"/>
            <w:right w:val="none" w:sz="0" w:space="0" w:color="auto"/>
          </w:divBdr>
        </w:div>
        <w:div w:id="1531796312">
          <w:marLeft w:val="640"/>
          <w:marRight w:val="0"/>
          <w:marTop w:val="0"/>
          <w:marBottom w:val="0"/>
          <w:divBdr>
            <w:top w:val="none" w:sz="0" w:space="0" w:color="auto"/>
            <w:left w:val="none" w:sz="0" w:space="0" w:color="auto"/>
            <w:bottom w:val="none" w:sz="0" w:space="0" w:color="auto"/>
            <w:right w:val="none" w:sz="0" w:space="0" w:color="auto"/>
          </w:divBdr>
        </w:div>
        <w:div w:id="1893880570">
          <w:marLeft w:val="640"/>
          <w:marRight w:val="0"/>
          <w:marTop w:val="0"/>
          <w:marBottom w:val="0"/>
          <w:divBdr>
            <w:top w:val="none" w:sz="0" w:space="0" w:color="auto"/>
            <w:left w:val="none" w:sz="0" w:space="0" w:color="auto"/>
            <w:bottom w:val="none" w:sz="0" w:space="0" w:color="auto"/>
            <w:right w:val="none" w:sz="0" w:space="0" w:color="auto"/>
          </w:divBdr>
        </w:div>
        <w:div w:id="1528760934">
          <w:marLeft w:val="640"/>
          <w:marRight w:val="0"/>
          <w:marTop w:val="0"/>
          <w:marBottom w:val="0"/>
          <w:divBdr>
            <w:top w:val="none" w:sz="0" w:space="0" w:color="auto"/>
            <w:left w:val="none" w:sz="0" w:space="0" w:color="auto"/>
            <w:bottom w:val="none" w:sz="0" w:space="0" w:color="auto"/>
            <w:right w:val="none" w:sz="0" w:space="0" w:color="auto"/>
          </w:divBdr>
        </w:div>
        <w:div w:id="1828814672">
          <w:marLeft w:val="640"/>
          <w:marRight w:val="0"/>
          <w:marTop w:val="0"/>
          <w:marBottom w:val="0"/>
          <w:divBdr>
            <w:top w:val="none" w:sz="0" w:space="0" w:color="auto"/>
            <w:left w:val="none" w:sz="0" w:space="0" w:color="auto"/>
            <w:bottom w:val="none" w:sz="0" w:space="0" w:color="auto"/>
            <w:right w:val="none" w:sz="0" w:space="0" w:color="auto"/>
          </w:divBdr>
        </w:div>
        <w:div w:id="1602184071">
          <w:marLeft w:val="640"/>
          <w:marRight w:val="0"/>
          <w:marTop w:val="0"/>
          <w:marBottom w:val="0"/>
          <w:divBdr>
            <w:top w:val="none" w:sz="0" w:space="0" w:color="auto"/>
            <w:left w:val="none" w:sz="0" w:space="0" w:color="auto"/>
            <w:bottom w:val="none" w:sz="0" w:space="0" w:color="auto"/>
            <w:right w:val="none" w:sz="0" w:space="0" w:color="auto"/>
          </w:divBdr>
        </w:div>
        <w:div w:id="1572041463">
          <w:marLeft w:val="640"/>
          <w:marRight w:val="0"/>
          <w:marTop w:val="0"/>
          <w:marBottom w:val="0"/>
          <w:divBdr>
            <w:top w:val="none" w:sz="0" w:space="0" w:color="auto"/>
            <w:left w:val="none" w:sz="0" w:space="0" w:color="auto"/>
            <w:bottom w:val="none" w:sz="0" w:space="0" w:color="auto"/>
            <w:right w:val="none" w:sz="0" w:space="0" w:color="auto"/>
          </w:divBdr>
        </w:div>
        <w:div w:id="364448312">
          <w:marLeft w:val="640"/>
          <w:marRight w:val="0"/>
          <w:marTop w:val="0"/>
          <w:marBottom w:val="0"/>
          <w:divBdr>
            <w:top w:val="none" w:sz="0" w:space="0" w:color="auto"/>
            <w:left w:val="none" w:sz="0" w:space="0" w:color="auto"/>
            <w:bottom w:val="none" w:sz="0" w:space="0" w:color="auto"/>
            <w:right w:val="none" w:sz="0" w:space="0" w:color="auto"/>
          </w:divBdr>
        </w:div>
        <w:div w:id="445929156">
          <w:marLeft w:val="640"/>
          <w:marRight w:val="0"/>
          <w:marTop w:val="0"/>
          <w:marBottom w:val="0"/>
          <w:divBdr>
            <w:top w:val="none" w:sz="0" w:space="0" w:color="auto"/>
            <w:left w:val="none" w:sz="0" w:space="0" w:color="auto"/>
            <w:bottom w:val="none" w:sz="0" w:space="0" w:color="auto"/>
            <w:right w:val="none" w:sz="0" w:space="0" w:color="auto"/>
          </w:divBdr>
        </w:div>
        <w:div w:id="1164006157">
          <w:marLeft w:val="640"/>
          <w:marRight w:val="0"/>
          <w:marTop w:val="0"/>
          <w:marBottom w:val="0"/>
          <w:divBdr>
            <w:top w:val="none" w:sz="0" w:space="0" w:color="auto"/>
            <w:left w:val="none" w:sz="0" w:space="0" w:color="auto"/>
            <w:bottom w:val="none" w:sz="0" w:space="0" w:color="auto"/>
            <w:right w:val="none" w:sz="0" w:space="0" w:color="auto"/>
          </w:divBdr>
        </w:div>
        <w:div w:id="759639692">
          <w:marLeft w:val="640"/>
          <w:marRight w:val="0"/>
          <w:marTop w:val="0"/>
          <w:marBottom w:val="0"/>
          <w:divBdr>
            <w:top w:val="none" w:sz="0" w:space="0" w:color="auto"/>
            <w:left w:val="none" w:sz="0" w:space="0" w:color="auto"/>
            <w:bottom w:val="none" w:sz="0" w:space="0" w:color="auto"/>
            <w:right w:val="none" w:sz="0" w:space="0" w:color="auto"/>
          </w:divBdr>
        </w:div>
        <w:div w:id="888343623">
          <w:marLeft w:val="640"/>
          <w:marRight w:val="0"/>
          <w:marTop w:val="0"/>
          <w:marBottom w:val="0"/>
          <w:divBdr>
            <w:top w:val="none" w:sz="0" w:space="0" w:color="auto"/>
            <w:left w:val="none" w:sz="0" w:space="0" w:color="auto"/>
            <w:bottom w:val="none" w:sz="0" w:space="0" w:color="auto"/>
            <w:right w:val="none" w:sz="0" w:space="0" w:color="auto"/>
          </w:divBdr>
        </w:div>
        <w:div w:id="331882283">
          <w:marLeft w:val="640"/>
          <w:marRight w:val="0"/>
          <w:marTop w:val="0"/>
          <w:marBottom w:val="0"/>
          <w:divBdr>
            <w:top w:val="none" w:sz="0" w:space="0" w:color="auto"/>
            <w:left w:val="none" w:sz="0" w:space="0" w:color="auto"/>
            <w:bottom w:val="none" w:sz="0" w:space="0" w:color="auto"/>
            <w:right w:val="none" w:sz="0" w:space="0" w:color="auto"/>
          </w:divBdr>
        </w:div>
        <w:div w:id="1141653422">
          <w:marLeft w:val="640"/>
          <w:marRight w:val="0"/>
          <w:marTop w:val="0"/>
          <w:marBottom w:val="0"/>
          <w:divBdr>
            <w:top w:val="none" w:sz="0" w:space="0" w:color="auto"/>
            <w:left w:val="none" w:sz="0" w:space="0" w:color="auto"/>
            <w:bottom w:val="none" w:sz="0" w:space="0" w:color="auto"/>
            <w:right w:val="none" w:sz="0" w:space="0" w:color="auto"/>
          </w:divBdr>
        </w:div>
        <w:div w:id="558637817">
          <w:marLeft w:val="640"/>
          <w:marRight w:val="0"/>
          <w:marTop w:val="0"/>
          <w:marBottom w:val="0"/>
          <w:divBdr>
            <w:top w:val="none" w:sz="0" w:space="0" w:color="auto"/>
            <w:left w:val="none" w:sz="0" w:space="0" w:color="auto"/>
            <w:bottom w:val="none" w:sz="0" w:space="0" w:color="auto"/>
            <w:right w:val="none" w:sz="0" w:space="0" w:color="auto"/>
          </w:divBdr>
        </w:div>
        <w:div w:id="1332374043">
          <w:marLeft w:val="640"/>
          <w:marRight w:val="0"/>
          <w:marTop w:val="0"/>
          <w:marBottom w:val="0"/>
          <w:divBdr>
            <w:top w:val="none" w:sz="0" w:space="0" w:color="auto"/>
            <w:left w:val="none" w:sz="0" w:space="0" w:color="auto"/>
            <w:bottom w:val="none" w:sz="0" w:space="0" w:color="auto"/>
            <w:right w:val="none" w:sz="0" w:space="0" w:color="auto"/>
          </w:divBdr>
        </w:div>
        <w:div w:id="862211923">
          <w:marLeft w:val="640"/>
          <w:marRight w:val="0"/>
          <w:marTop w:val="0"/>
          <w:marBottom w:val="0"/>
          <w:divBdr>
            <w:top w:val="none" w:sz="0" w:space="0" w:color="auto"/>
            <w:left w:val="none" w:sz="0" w:space="0" w:color="auto"/>
            <w:bottom w:val="none" w:sz="0" w:space="0" w:color="auto"/>
            <w:right w:val="none" w:sz="0" w:space="0" w:color="auto"/>
          </w:divBdr>
        </w:div>
        <w:div w:id="1206017852">
          <w:marLeft w:val="640"/>
          <w:marRight w:val="0"/>
          <w:marTop w:val="0"/>
          <w:marBottom w:val="0"/>
          <w:divBdr>
            <w:top w:val="none" w:sz="0" w:space="0" w:color="auto"/>
            <w:left w:val="none" w:sz="0" w:space="0" w:color="auto"/>
            <w:bottom w:val="none" w:sz="0" w:space="0" w:color="auto"/>
            <w:right w:val="none" w:sz="0" w:space="0" w:color="auto"/>
          </w:divBdr>
        </w:div>
        <w:div w:id="630017512">
          <w:marLeft w:val="640"/>
          <w:marRight w:val="0"/>
          <w:marTop w:val="0"/>
          <w:marBottom w:val="0"/>
          <w:divBdr>
            <w:top w:val="none" w:sz="0" w:space="0" w:color="auto"/>
            <w:left w:val="none" w:sz="0" w:space="0" w:color="auto"/>
            <w:bottom w:val="none" w:sz="0" w:space="0" w:color="auto"/>
            <w:right w:val="none" w:sz="0" w:space="0" w:color="auto"/>
          </w:divBdr>
        </w:div>
        <w:div w:id="1737556587">
          <w:marLeft w:val="640"/>
          <w:marRight w:val="0"/>
          <w:marTop w:val="0"/>
          <w:marBottom w:val="0"/>
          <w:divBdr>
            <w:top w:val="none" w:sz="0" w:space="0" w:color="auto"/>
            <w:left w:val="none" w:sz="0" w:space="0" w:color="auto"/>
            <w:bottom w:val="none" w:sz="0" w:space="0" w:color="auto"/>
            <w:right w:val="none" w:sz="0" w:space="0" w:color="auto"/>
          </w:divBdr>
        </w:div>
        <w:div w:id="1350906471">
          <w:marLeft w:val="640"/>
          <w:marRight w:val="0"/>
          <w:marTop w:val="0"/>
          <w:marBottom w:val="0"/>
          <w:divBdr>
            <w:top w:val="none" w:sz="0" w:space="0" w:color="auto"/>
            <w:left w:val="none" w:sz="0" w:space="0" w:color="auto"/>
            <w:bottom w:val="none" w:sz="0" w:space="0" w:color="auto"/>
            <w:right w:val="none" w:sz="0" w:space="0" w:color="auto"/>
          </w:divBdr>
        </w:div>
        <w:div w:id="559442661">
          <w:marLeft w:val="640"/>
          <w:marRight w:val="0"/>
          <w:marTop w:val="0"/>
          <w:marBottom w:val="0"/>
          <w:divBdr>
            <w:top w:val="none" w:sz="0" w:space="0" w:color="auto"/>
            <w:left w:val="none" w:sz="0" w:space="0" w:color="auto"/>
            <w:bottom w:val="none" w:sz="0" w:space="0" w:color="auto"/>
            <w:right w:val="none" w:sz="0" w:space="0" w:color="auto"/>
          </w:divBdr>
        </w:div>
        <w:div w:id="1860385982">
          <w:marLeft w:val="640"/>
          <w:marRight w:val="0"/>
          <w:marTop w:val="0"/>
          <w:marBottom w:val="0"/>
          <w:divBdr>
            <w:top w:val="none" w:sz="0" w:space="0" w:color="auto"/>
            <w:left w:val="none" w:sz="0" w:space="0" w:color="auto"/>
            <w:bottom w:val="none" w:sz="0" w:space="0" w:color="auto"/>
            <w:right w:val="none" w:sz="0" w:space="0" w:color="auto"/>
          </w:divBdr>
        </w:div>
        <w:div w:id="1810707270">
          <w:marLeft w:val="640"/>
          <w:marRight w:val="0"/>
          <w:marTop w:val="0"/>
          <w:marBottom w:val="0"/>
          <w:divBdr>
            <w:top w:val="none" w:sz="0" w:space="0" w:color="auto"/>
            <w:left w:val="none" w:sz="0" w:space="0" w:color="auto"/>
            <w:bottom w:val="none" w:sz="0" w:space="0" w:color="auto"/>
            <w:right w:val="none" w:sz="0" w:space="0" w:color="auto"/>
          </w:divBdr>
        </w:div>
        <w:div w:id="401366777">
          <w:marLeft w:val="640"/>
          <w:marRight w:val="0"/>
          <w:marTop w:val="0"/>
          <w:marBottom w:val="0"/>
          <w:divBdr>
            <w:top w:val="none" w:sz="0" w:space="0" w:color="auto"/>
            <w:left w:val="none" w:sz="0" w:space="0" w:color="auto"/>
            <w:bottom w:val="none" w:sz="0" w:space="0" w:color="auto"/>
            <w:right w:val="none" w:sz="0" w:space="0" w:color="auto"/>
          </w:divBdr>
        </w:div>
        <w:div w:id="236130149">
          <w:marLeft w:val="640"/>
          <w:marRight w:val="0"/>
          <w:marTop w:val="0"/>
          <w:marBottom w:val="0"/>
          <w:divBdr>
            <w:top w:val="none" w:sz="0" w:space="0" w:color="auto"/>
            <w:left w:val="none" w:sz="0" w:space="0" w:color="auto"/>
            <w:bottom w:val="none" w:sz="0" w:space="0" w:color="auto"/>
            <w:right w:val="none" w:sz="0" w:space="0" w:color="auto"/>
          </w:divBdr>
        </w:div>
        <w:div w:id="346642046">
          <w:marLeft w:val="640"/>
          <w:marRight w:val="0"/>
          <w:marTop w:val="0"/>
          <w:marBottom w:val="0"/>
          <w:divBdr>
            <w:top w:val="none" w:sz="0" w:space="0" w:color="auto"/>
            <w:left w:val="none" w:sz="0" w:space="0" w:color="auto"/>
            <w:bottom w:val="none" w:sz="0" w:space="0" w:color="auto"/>
            <w:right w:val="none" w:sz="0" w:space="0" w:color="auto"/>
          </w:divBdr>
        </w:div>
        <w:div w:id="1418940528">
          <w:marLeft w:val="640"/>
          <w:marRight w:val="0"/>
          <w:marTop w:val="0"/>
          <w:marBottom w:val="0"/>
          <w:divBdr>
            <w:top w:val="none" w:sz="0" w:space="0" w:color="auto"/>
            <w:left w:val="none" w:sz="0" w:space="0" w:color="auto"/>
            <w:bottom w:val="none" w:sz="0" w:space="0" w:color="auto"/>
            <w:right w:val="none" w:sz="0" w:space="0" w:color="auto"/>
          </w:divBdr>
        </w:div>
        <w:div w:id="2078698671">
          <w:marLeft w:val="640"/>
          <w:marRight w:val="0"/>
          <w:marTop w:val="0"/>
          <w:marBottom w:val="0"/>
          <w:divBdr>
            <w:top w:val="none" w:sz="0" w:space="0" w:color="auto"/>
            <w:left w:val="none" w:sz="0" w:space="0" w:color="auto"/>
            <w:bottom w:val="none" w:sz="0" w:space="0" w:color="auto"/>
            <w:right w:val="none" w:sz="0" w:space="0" w:color="auto"/>
          </w:divBdr>
        </w:div>
        <w:div w:id="324286670">
          <w:marLeft w:val="640"/>
          <w:marRight w:val="0"/>
          <w:marTop w:val="0"/>
          <w:marBottom w:val="0"/>
          <w:divBdr>
            <w:top w:val="none" w:sz="0" w:space="0" w:color="auto"/>
            <w:left w:val="none" w:sz="0" w:space="0" w:color="auto"/>
            <w:bottom w:val="none" w:sz="0" w:space="0" w:color="auto"/>
            <w:right w:val="none" w:sz="0" w:space="0" w:color="auto"/>
          </w:divBdr>
        </w:div>
        <w:div w:id="1550073075">
          <w:marLeft w:val="640"/>
          <w:marRight w:val="0"/>
          <w:marTop w:val="0"/>
          <w:marBottom w:val="0"/>
          <w:divBdr>
            <w:top w:val="none" w:sz="0" w:space="0" w:color="auto"/>
            <w:left w:val="none" w:sz="0" w:space="0" w:color="auto"/>
            <w:bottom w:val="none" w:sz="0" w:space="0" w:color="auto"/>
            <w:right w:val="none" w:sz="0" w:space="0" w:color="auto"/>
          </w:divBdr>
        </w:div>
        <w:div w:id="1651665915">
          <w:marLeft w:val="640"/>
          <w:marRight w:val="0"/>
          <w:marTop w:val="0"/>
          <w:marBottom w:val="0"/>
          <w:divBdr>
            <w:top w:val="none" w:sz="0" w:space="0" w:color="auto"/>
            <w:left w:val="none" w:sz="0" w:space="0" w:color="auto"/>
            <w:bottom w:val="none" w:sz="0" w:space="0" w:color="auto"/>
            <w:right w:val="none" w:sz="0" w:space="0" w:color="auto"/>
          </w:divBdr>
        </w:div>
        <w:div w:id="498233017">
          <w:marLeft w:val="640"/>
          <w:marRight w:val="0"/>
          <w:marTop w:val="0"/>
          <w:marBottom w:val="0"/>
          <w:divBdr>
            <w:top w:val="none" w:sz="0" w:space="0" w:color="auto"/>
            <w:left w:val="none" w:sz="0" w:space="0" w:color="auto"/>
            <w:bottom w:val="none" w:sz="0" w:space="0" w:color="auto"/>
            <w:right w:val="none" w:sz="0" w:space="0" w:color="auto"/>
          </w:divBdr>
        </w:div>
        <w:div w:id="1626814499">
          <w:marLeft w:val="640"/>
          <w:marRight w:val="0"/>
          <w:marTop w:val="0"/>
          <w:marBottom w:val="0"/>
          <w:divBdr>
            <w:top w:val="none" w:sz="0" w:space="0" w:color="auto"/>
            <w:left w:val="none" w:sz="0" w:space="0" w:color="auto"/>
            <w:bottom w:val="none" w:sz="0" w:space="0" w:color="auto"/>
            <w:right w:val="none" w:sz="0" w:space="0" w:color="auto"/>
          </w:divBdr>
        </w:div>
        <w:div w:id="479225347">
          <w:marLeft w:val="640"/>
          <w:marRight w:val="0"/>
          <w:marTop w:val="0"/>
          <w:marBottom w:val="0"/>
          <w:divBdr>
            <w:top w:val="none" w:sz="0" w:space="0" w:color="auto"/>
            <w:left w:val="none" w:sz="0" w:space="0" w:color="auto"/>
            <w:bottom w:val="none" w:sz="0" w:space="0" w:color="auto"/>
            <w:right w:val="none" w:sz="0" w:space="0" w:color="auto"/>
          </w:divBdr>
        </w:div>
        <w:div w:id="447241041">
          <w:marLeft w:val="640"/>
          <w:marRight w:val="0"/>
          <w:marTop w:val="0"/>
          <w:marBottom w:val="0"/>
          <w:divBdr>
            <w:top w:val="none" w:sz="0" w:space="0" w:color="auto"/>
            <w:left w:val="none" w:sz="0" w:space="0" w:color="auto"/>
            <w:bottom w:val="none" w:sz="0" w:space="0" w:color="auto"/>
            <w:right w:val="none" w:sz="0" w:space="0" w:color="auto"/>
          </w:divBdr>
        </w:div>
        <w:div w:id="1216698962">
          <w:marLeft w:val="640"/>
          <w:marRight w:val="0"/>
          <w:marTop w:val="0"/>
          <w:marBottom w:val="0"/>
          <w:divBdr>
            <w:top w:val="none" w:sz="0" w:space="0" w:color="auto"/>
            <w:left w:val="none" w:sz="0" w:space="0" w:color="auto"/>
            <w:bottom w:val="none" w:sz="0" w:space="0" w:color="auto"/>
            <w:right w:val="none" w:sz="0" w:space="0" w:color="auto"/>
          </w:divBdr>
        </w:div>
        <w:div w:id="822967124">
          <w:marLeft w:val="640"/>
          <w:marRight w:val="0"/>
          <w:marTop w:val="0"/>
          <w:marBottom w:val="0"/>
          <w:divBdr>
            <w:top w:val="none" w:sz="0" w:space="0" w:color="auto"/>
            <w:left w:val="none" w:sz="0" w:space="0" w:color="auto"/>
            <w:bottom w:val="none" w:sz="0" w:space="0" w:color="auto"/>
            <w:right w:val="none" w:sz="0" w:space="0" w:color="auto"/>
          </w:divBdr>
        </w:div>
        <w:div w:id="1680933011">
          <w:marLeft w:val="640"/>
          <w:marRight w:val="0"/>
          <w:marTop w:val="0"/>
          <w:marBottom w:val="0"/>
          <w:divBdr>
            <w:top w:val="none" w:sz="0" w:space="0" w:color="auto"/>
            <w:left w:val="none" w:sz="0" w:space="0" w:color="auto"/>
            <w:bottom w:val="none" w:sz="0" w:space="0" w:color="auto"/>
            <w:right w:val="none" w:sz="0" w:space="0" w:color="auto"/>
          </w:divBdr>
        </w:div>
        <w:div w:id="203371199">
          <w:marLeft w:val="640"/>
          <w:marRight w:val="0"/>
          <w:marTop w:val="0"/>
          <w:marBottom w:val="0"/>
          <w:divBdr>
            <w:top w:val="none" w:sz="0" w:space="0" w:color="auto"/>
            <w:left w:val="none" w:sz="0" w:space="0" w:color="auto"/>
            <w:bottom w:val="none" w:sz="0" w:space="0" w:color="auto"/>
            <w:right w:val="none" w:sz="0" w:space="0" w:color="auto"/>
          </w:divBdr>
        </w:div>
        <w:div w:id="1520123731">
          <w:marLeft w:val="640"/>
          <w:marRight w:val="0"/>
          <w:marTop w:val="0"/>
          <w:marBottom w:val="0"/>
          <w:divBdr>
            <w:top w:val="none" w:sz="0" w:space="0" w:color="auto"/>
            <w:left w:val="none" w:sz="0" w:space="0" w:color="auto"/>
            <w:bottom w:val="none" w:sz="0" w:space="0" w:color="auto"/>
            <w:right w:val="none" w:sz="0" w:space="0" w:color="auto"/>
          </w:divBdr>
        </w:div>
        <w:div w:id="1921331845">
          <w:marLeft w:val="640"/>
          <w:marRight w:val="0"/>
          <w:marTop w:val="0"/>
          <w:marBottom w:val="0"/>
          <w:divBdr>
            <w:top w:val="none" w:sz="0" w:space="0" w:color="auto"/>
            <w:left w:val="none" w:sz="0" w:space="0" w:color="auto"/>
            <w:bottom w:val="none" w:sz="0" w:space="0" w:color="auto"/>
            <w:right w:val="none" w:sz="0" w:space="0" w:color="auto"/>
          </w:divBdr>
        </w:div>
        <w:div w:id="811410519">
          <w:marLeft w:val="640"/>
          <w:marRight w:val="0"/>
          <w:marTop w:val="0"/>
          <w:marBottom w:val="0"/>
          <w:divBdr>
            <w:top w:val="none" w:sz="0" w:space="0" w:color="auto"/>
            <w:left w:val="none" w:sz="0" w:space="0" w:color="auto"/>
            <w:bottom w:val="none" w:sz="0" w:space="0" w:color="auto"/>
            <w:right w:val="none" w:sz="0" w:space="0" w:color="auto"/>
          </w:divBdr>
        </w:div>
        <w:div w:id="973674641">
          <w:marLeft w:val="640"/>
          <w:marRight w:val="0"/>
          <w:marTop w:val="0"/>
          <w:marBottom w:val="0"/>
          <w:divBdr>
            <w:top w:val="none" w:sz="0" w:space="0" w:color="auto"/>
            <w:left w:val="none" w:sz="0" w:space="0" w:color="auto"/>
            <w:bottom w:val="none" w:sz="0" w:space="0" w:color="auto"/>
            <w:right w:val="none" w:sz="0" w:space="0" w:color="auto"/>
          </w:divBdr>
        </w:div>
        <w:div w:id="1905138439">
          <w:marLeft w:val="640"/>
          <w:marRight w:val="0"/>
          <w:marTop w:val="0"/>
          <w:marBottom w:val="0"/>
          <w:divBdr>
            <w:top w:val="none" w:sz="0" w:space="0" w:color="auto"/>
            <w:left w:val="none" w:sz="0" w:space="0" w:color="auto"/>
            <w:bottom w:val="none" w:sz="0" w:space="0" w:color="auto"/>
            <w:right w:val="none" w:sz="0" w:space="0" w:color="auto"/>
          </w:divBdr>
        </w:div>
        <w:div w:id="2014645028">
          <w:marLeft w:val="640"/>
          <w:marRight w:val="0"/>
          <w:marTop w:val="0"/>
          <w:marBottom w:val="0"/>
          <w:divBdr>
            <w:top w:val="none" w:sz="0" w:space="0" w:color="auto"/>
            <w:left w:val="none" w:sz="0" w:space="0" w:color="auto"/>
            <w:bottom w:val="none" w:sz="0" w:space="0" w:color="auto"/>
            <w:right w:val="none" w:sz="0" w:space="0" w:color="auto"/>
          </w:divBdr>
        </w:div>
        <w:div w:id="1964457883">
          <w:marLeft w:val="640"/>
          <w:marRight w:val="0"/>
          <w:marTop w:val="0"/>
          <w:marBottom w:val="0"/>
          <w:divBdr>
            <w:top w:val="none" w:sz="0" w:space="0" w:color="auto"/>
            <w:left w:val="none" w:sz="0" w:space="0" w:color="auto"/>
            <w:bottom w:val="none" w:sz="0" w:space="0" w:color="auto"/>
            <w:right w:val="none" w:sz="0" w:space="0" w:color="auto"/>
          </w:divBdr>
        </w:div>
        <w:div w:id="757143849">
          <w:marLeft w:val="640"/>
          <w:marRight w:val="0"/>
          <w:marTop w:val="0"/>
          <w:marBottom w:val="0"/>
          <w:divBdr>
            <w:top w:val="none" w:sz="0" w:space="0" w:color="auto"/>
            <w:left w:val="none" w:sz="0" w:space="0" w:color="auto"/>
            <w:bottom w:val="none" w:sz="0" w:space="0" w:color="auto"/>
            <w:right w:val="none" w:sz="0" w:space="0" w:color="auto"/>
          </w:divBdr>
        </w:div>
        <w:div w:id="1135175817">
          <w:marLeft w:val="640"/>
          <w:marRight w:val="0"/>
          <w:marTop w:val="0"/>
          <w:marBottom w:val="0"/>
          <w:divBdr>
            <w:top w:val="none" w:sz="0" w:space="0" w:color="auto"/>
            <w:left w:val="none" w:sz="0" w:space="0" w:color="auto"/>
            <w:bottom w:val="none" w:sz="0" w:space="0" w:color="auto"/>
            <w:right w:val="none" w:sz="0" w:space="0" w:color="auto"/>
          </w:divBdr>
        </w:div>
        <w:div w:id="1993756938">
          <w:marLeft w:val="640"/>
          <w:marRight w:val="0"/>
          <w:marTop w:val="0"/>
          <w:marBottom w:val="0"/>
          <w:divBdr>
            <w:top w:val="none" w:sz="0" w:space="0" w:color="auto"/>
            <w:left w:val="none" w:sz="0" w:space="0" w:color="auto"/>
            <w:bottom w:val="none" w:sz="0" w:space="0" w:color="auto"/>
            <w:right w:val="none" w:sz="0" w:space="0" w:color="auto"/>
          </w:divBdr>
        </w:div>
        <w:div w:id="2141726108">
          <w:marLeft w:val="640"/>
          <w:marRight w:val="0"/>
          <w:marTop w:val="0"/>
          <w:marBottom w:val="0"/>
          <w:divBdr>
            <w:top w:val="none" w:sz="0" w:space="0" w:color="auto"/>
            <w:left w:val="none" w:sz="0" w:space="0" w:color="auto"/>
            <w:bottom w:val="none" w:sz="0" w:space="0" w:color="auto"/>
            <w:right w:val="none" w:sz="0" w:space="0" w:color="auto"/>
          </w:divBdr>
        </w:div>
        <w:div w:id="1759708952">
          <w:marLeft w:val="640"/>
          <w:marRight w:val="0"/>
          <w:marTop w:val="0"/>
          <w:marBottom w:val="0"/>
          <w:divBdr>
            <w:top w:val="none" w:sz="0" w:space="0" w:color="auto"/>
            <w:left w:val="none" w:sz="0" w:space="0" w:color="auto"/>
            <w:bottom w:val="none" w:sz="0" w:space="0" w:color="auto"/>
            <w:right w:val="none" w:sz="0" w:space="0" w:color="auto"/>
          </w:divBdr>
        </w:div>
        <w:div w:id="808278680">
          <w:marLeft w:val="640"/>
          <w:marRight w:val="0"/>
          <w:marTop w:val="0"/>
          <w:marBottom w:val="0"/>
          <w:divBdr>
            <w:top w:val="none" w:sz="0" w:space="0" w:color="auto"/>
            <w:left w:val="none" w:sz="0" w:space="0" w:color="auto"/>
            <w:bottom w:val="none" w:sz="0" w:space="0" w:color="auto"/>
            <w:right w:val="none" w:sz="0" w:space="0" w:color="auto"/>
          </w:divBdr>
        </w:div>
        <w:div w:id="602421987">
          <w:marLeft w:val="640"/>
          <w:marRight w:val="0"/>
          <w:marTop w:val="0"/>
          <w:marBottom w:val="0"/>
          <w:divBdr>
            <w:top w:val="none" w:sz="0" w:space="0" w:color="auto"/>
            <w:left w:val="none" w:sz="0" w:space="0" w:color="auto"/>
            <w:bottom w:val="none" w:sz="0" w:space="0" w:color="auto"/>
            <w:right w:val="none" w:sz="0" w:space="0" w:color="auto"/>
          </w:divBdr>
        </w:div>
        <w:div w:id="707799416">
          <w:marLeft w:val="640"/>
          <w:marRight w:val="0"/>
          <w:marTop w:val="0"/>
          <w:marBottom w:val="0"/>
          <w:divBdr>
            <w:top w:val="none" w:sz="0" w:space="0" w:color="auto"/>
            <w:left w:val="none" w:sz="0" w:space="0" w:color="auto"/>
            <w:bottom w:val="none" w:sz="0" w:space="0" w:color="auto"/>
            <w:right w:val="none" w:sz="0" w:space="0" w:color="auto"/>
          </w:divBdr>
        </w:div>
        <w:div w:id="1707380">
          <w:marLeft w:val="640"/>
          <w:marRight w:val="0"/>
          <w:marTop w:val="0"/>
          <w:marBottom w:val="0"/>
          <w:divBdr>
            <w:top w:val="none" w:sz="0" w:space="0" w:color="auto"/>
            <w:left w:val="none" w:sz="0" w:space="0" w:color="auto"/>
            <w:bottom w:val="none" w:sz="0" w:space="0" w:color="auto"/>
            <w:right w:val="none" w:sz="0" w:space="0" w:color="auto"/>
          </w:divBdr>
        </w:div>
        <w:div w:id="374550859">
          <w:marLeft w:val="640"/>
          <w:marRight w:val="0"/>
          <w:marTop w:val="0"/>
          <w:marBottom w:val="0"/>
          <w:divBdr>
            <w:top w:val="none" w:sz="0" w:space="0" w:color="auto"/>
            <w:left w:val="none" w:sz="0" w:space="0" w:color="auto"/>
            <w:bottom w:val="none" w:sz="0" w:space="0" w:color="auto"/>
            <w:right w:val="none" w:sz="0" w:space="0" w:color="auto"/>
          </w:divBdr>
        </w:div>
        <w:div w:id="487474874">
          <w:marLeft w:val="640"/>
          <w:marRight w:val="0"/>
          <w:marTop w:val="0"/>
          <w:marBottom w:val="0"/>
          <w:divBdr>
            <w:top w:val="none" w:sz="0" w:space="0" w:color="auto"/>
            <w:left w:val="none" w:sz="0" w:space="0" w:color="auto"/>
            <w:bottom w:val="none" w:sz="0" w:space="0" w:color="auto"/>
            <w:right w:val="none" w:sz="0" w:space="0" w:color="auto"/>
          </w:divBdr>
        </w:div>
        <w:div w:id="1876045089">
          <w:marLeft w:val="640"/>
          <w:marRight w:val="0"/>
          <w:marTop w:val="0"/>
          <w:marBottom w:val="0"/>
          <w:divBdr>
            <w:top w:val="none" w:sz="0" w:space="0" w:color="auto"/>
            <w:left w:val="none" w:sz="0" w:space="0" w:color="auto"/>
            <w:bottom w:val="none" w:sz="0" w:space="0" w:color="auto"/>
            <w:right w:val="none" w:sz="0" w:space="0" w:color="auto"/>
          </w:divBdr>
        </w:div>
        <w:div w:id="1337802153">
          <w:marLeft w:val="640"/>
          <w:marRight w:val="0"/>
          <w:marTop w:val="0"/>
          <w:marBottom w:val="0"/>
          <w:divBdr>
            <w:top w:val="none" w:sz="0" w:space="0" w:color="auto"/>
            <w:left w:val="none" w:sz="0" w:space="0" w:color="auto"/>
            <w:bottom w:val="none" w:sz="0" w:space="0" w:color="auto"/>
            <w:right w:val="none" w:sz="0" w:space="0" w:color="auto"/>
          </w:divBdr>
        </w:div>
        <w:div w:id="82991965">
          <w:marLeft w:val="640"/>
          <w:marRight w:val="0"/>
          <w:marTop w:val="0"/>
          <w:marBottom w:val="0"/>
          <w:divBdr>
            <w:top w:val="none" w:sz="0" w:space="0" w:color="auto"/>
            <w:left w:val="none" w:sz="0" w:space="0" w:color="auto"/>
            <w:bottom w:val="none" w:sz="0" w:space="0" w:color="auto"/>
            <w:right w:val="none" w:sz="0" w:space="0" w:color="auto"/>
          </w:divBdr>
        </w:div>
        <w:div w:id="303974452">
          <w:marLeft w:val="640"/>
          <w:marRight w:val="0"/>
          <w:marTop w:val="0"/>
          <w:marBottom w:val="0"/>
          <w:divBdr>
            <w:top w:val="none" w:sz="0" w:space="0" w:color="auto"/>
            <w:left w:val="none" w:sz="0" w:space="0" w:color="auto"/>
            <w:bottom w:val="none" w:sz="0" w:space="0" w:color="auto"/>
            <w:right w:val="none" w:sz="0" w:space="0" w:color="auto"/>
          </w:divBdr>
        </w:div>
        <w:div w:id="586882777">
          <w:marLeft w:val="640"/>
          <w:marRight w:val="0"/>
          <w:marTop w:val="0"/>
          <w:marBottom w:val="0"/>
          <w:divBdr>
            <w:top w:val="none" w:sz="0" w:space="0" w:color="auto"/>
            <w:left w:val="none" w:sz="0" w:space="0" w:color="auto"/>
            <w:bottom w:val="none" w:sz="0" w:space="0" w:color="auto"/>
            <w:right w:val="none" w:sz="0" w:space="0" w:color="auto"/>
          </w:divBdr>
        </w:div>
        <w:div w:id="1978800179">
          <w:marLeft w:val="640"/>
          <w:marRight w:val="0"/>
          <w:marTop w:val="0"/>
          <w:marBottom w:val="0"/>
          <w:divBdr>
            <w:top w:val="none" w:sz="0" w:space="0" w:color="auto"/>
            <w:left w:val="none" w:sz="0" w:space="0" w:color="auto"/>
            <w:bottom w:val="none" w:sz="0" w:space="0" w:color="auto"/>
            <w:right w:val="none" w:sz="0" w:space="0" w:color="auto"/>
          </w:divBdr>
        </w:div>
        <w:div w:id="1776897579">
          <w:marLeft w:val="640"/>
          <w:marRight w:val="0"/>
          <w:marTop w:val="0"/>
          <w:marBottom w:val="0"/>
          <w:divBdr>
            <w:top w:val="none" w:sz="0" w:space="0" w:color="auto"/>
            <w:left w:val="none" w:sz="0" w:space="0" w:color="auto"/>
            <w:bottom w:val="none" w:sz="0" w:space="0" w:color="auto"/>
            <w:right w:val="none" w:sz="0" w:space="0" w:color="auto"/>
          </w:divBdr>
        </w:div>
        <w:div w:id="1832091383">
          <w:marLeft w:val="640"/>
          <w:marRight w:val="0"/>
          <w:marTop w:val="0"/>
          <w:marBottom w:val="0"/>
          <w:divBdr>
            <w:top w:val="none" w:sz="0" w:space="0" w:color="auto"/>
            <w:left w:val="none" w:sz="0" w:space="0" w:color="auto"/>
            <w:bottom w:val="none" w:sz="0" w:space="0" w:color="auto"/>
            <w:right w:val="none" w:sz="0" w:space="0" w:color="auto"/>
          </w:divBdr>
        </w:div>
        <w:div w:id="1741250171">
          <w:marLeft w:val="640"/>
          <w:marRight w:val="0"/>
          <w:marTop w:val="0"/>
          <w:marBottom w:val="0"/>
          <w:divBdr>
            <w:top w:val="none" w:sz="0" w:space="0" w:color="auto"/>
            <w:left w:val="none" w:sz="0" w:space="0" w:color="auto"/>
            <w:bottom w:val="none" w:sz="0" w:space="0" w:color="auto"/>
            <w:right w:val="none" w:sz="0" w:space="0" w:color="auto"/>
          </w:divBdr>
        </w:div>
        <w:div w:id="955141454">
          <w:marLeft w:val="640"/>
          <w:marRight w:val="0"/>
          <w:marTop w:val="0"/>
          <w:marBottom w:val="0"/>
          <w:divBdr>
            <w:top w:val="none" w:sz="0" w:space="0" w:color="auto"/>
            <w:left w:val="none" w:sz="0" w:space="0" w:color="auto"/>
            <w:bottom w:val="none" w:sz="0" w:space="0" w:color="auto"/>
            <w:right w:val="none" w:sz="0" w:space="0" w:color="auto"/>
          </w:divBdr>
        </w:div>
        <w:div w:id="1208251729">
          <w:marLeft w:val="640"/>
          <w:marRight w:val="0"/>
          <w:marTop w:val="0"/>
          <w:marBottom w:val="0"/>
          <w:divBdr>
            <w:top w:val="none" w:sz="0" w:space="0" w:color="auto"/>
            <w:left w:val="none" w:sz="0" w:space="0" w:color="auto"/>
            <w:bottom w:val="none" w:sz="0" w:space="0" w:color="auto"/>
            <w:right w:val="none" w:sz="0" w:space="0" w:color="auto"/>
          </w:divBdr>
        </w:div>
        <w:div w:id="1336417324">
          <w:marLeft w:val="640"/>
          <w:marRight w:val="0"/>
          <w:marTop w:val="0"/>
          <w:marBottom w:val="0"/>
          <w:divBdr>
            <w:top w:val="none" w:sz="0" w:space="0" w:color="auto"/>
            <w:left w:val="none" w:sz="0" w:space="0" w:color="auto"/>
            <w:bottom w:val="none" w:sz="0" w:space="0" w:color="auto"/>
            <w:right w:val="none" w:sz="0" w:space="0" w:color="auto"/>
          </w:divBdr>
        </w:div>
        <w:div w:id="1708335218">
          <w:marLeft w:val="640"/>
          <w:marRight w:val="0"/>
          <w:marTop w:val="0"/>
          <w:marBottom w:val="0"/>
          <w:divBdr>
            <w:top w:val="none" w:sz="0" w:space="0" w:color="auto"/>
            <w:left w:val="none" w:sz="0" w:space="0" w:color="auto"/>
            <w:bottom w:val="none" w:sz="0" w:space="0" w:color="auto"/>
            <w:right w:val="none" w:sz="0" w:space="0" w:color="auto"/>
          </w:divBdr>
        </w:div>
        <w:div w:id="1375735126">
          <w:marLeft w:val="640"/>
          <w:marRight w:val="0"/>
          <w:marTop w:val="0"/>
          <w:marBottom w:val="0"/>
          <w:divBdr>
            <w:top w:val="none" w:sz="0" w:space="0" w:color="auto"/>
            <w:left w:val="none" w:sz="0" w:space="0" w:color="auto"/>
            <w:bottom w:val="none" w:sz="0" w:space="0" w:color="auto"/>
            <w:right w:val="none" w:sz="0" w:space="0" w:color="auto"/>
          </w:divBdr>
        </w:div>
        <w:div w:id="837042077">
          <w:marLeft w:val="640"/>
          <w:marRight w:val="0"/>
          <w:marTop w:val="0"/>
          <w:marBottom w:val="0"/>
          <w:divBdr>
            <w:top w:val="none" w:sz="0" w:space="0" w:color="auto"/>
            <w:left w:val="none" w:sz="0" w:space="0" w:color="auto"/>
            <w:bottom w:val="none" w:sz="0" w:space="0" w:color="auto"/>
            <w:right w:val="none" w:sz="0" w:space="0" w:color="auto"/>
          </w:divBdr>
        </w:div>
        <w:div w:id="2089107834">
          <w:marLeft w:val="640"/>
          <w:marRight w:val="0"/>
          <w:marTop w:val="0"/>
          <w:marBottom w:val="0"/>
          <w:divBdr>
            <w:top w:val="none" w:sz="0" w:space="0" w:color="auto"/>
            <w:left w:val="none" w:sz="0" w:space="0" w:color="auto"/>
            <w:bottom w:val="none" w:sz="0" w:space="0" w:color="auto"/>
            <w:right w:val="none" w:sz="0" w:space="0" w:color="auto"/>
          </w:divBdr>
        </w:div>
        <w:div w:id="1903368047">
          <w:marLeft w:val="640"/>
          <w:marRight w:val="0"/>
          <w:marTop w:val="0"/>
          <w:marBottom w:val="0"/>
          <w:divBdr>
            <w:top w:val="none" w:sz="0" w:space="0" w:color="auto"/>
            <w:left w:val="none" w:sz="0" w:space="0" w:color="auto"/>
            <w:bottom w:val="none" w:sz="0" w:space="0" w:color="auto"/>
            <w:right w:val="none" w:sz="0" w:space="0" w:color="auto"/>
          </w:divBdr>
        </w:div>
        <w:div w:id="468936121">
          <w:marLeft w:val="640"/>
          <w:marRight w:val="0"/>
          <w:marTop w:val="0"/>
          <w:marBottom w:val="0"/>
          <w:divBdr>
            <w:top w:val="none" w:sz="0" w:space="0" w:color="auto"/>
            <w:left w:val="none" w:sz="0" w:space="0" w:color="auto"/>
            <w:bottom w:val="none" w:sz="0" w:space="0" w:color="auto"/>
            <w:right w:val="none" w:sz="0" w:space="0" w:color="auto"/>
          </w:divBdr>
        </w:div>
        <w:div w:id="438643049">
          <w:marLeft w:val="640"/>
          <w:marRight w:val="0"/>
          <w:marTop w:val="0"/>
          <w:marBottom w:val="0"/>
          <w:divBdr>
            <w:top w:val="none" w:sz="0" w:space="0" w:color="auto"/>
            <w:left w:val="none" w:sz="0" w:space="0" w:color="auto"/>
            <w:bottom w:val="none" w:sz="0" w:space="0" w:color="auto"/>
            <w:right w:val="none" w:sz="0" w:space="0" w:color="auto"/>
          </w:divBdr>
        </w:div>
        <w:div w:id="819887662">
          <w:marLeft w:val="640"/>
          <w:marRight w:val="0"/>
          <w:marTop w:val="0"/>
          <w:marBottom w:val="0"/>
          <w:divBdr>
            <w:top w:val="none" w:sz="0" w:space="0" w:color="auto"/>
            <w:left w:val="none" w:sz="0" w:space="0" w:color="auto"/>
            <w:bottom w:val="none" w:sz="0" w:space="0" w:color="auto"/>
            <w:right w:val="none" w:sz="0" w:space="0" w:color="auto"/>
          </w:divBdr>
        </w:div>
      </w:divsChild>
    </w:div>
    <w:div w:id="1470053399">
      <w:bodyDiv w:val="1"/>
      <w:marLeft w:val="0"/>
      <w:marRight w:val="0"/>
      <w:marTop w:val="0"/>
      <w:marBottom w:val="0"/>
      <w:divBdr>
        <w:top w:val="none" w:sz="0" w:space="0" w:color="auto"/>
        <w:left w:val="none" w:sz="0" w:space="0" w:color="auto"/>
        <w:bottom w:val="none" w:sz="0" w:space="0" w:color="auto"/>
        <w:right w:val="none" w:sz="0" w:space="0" w:color="auto"/>
      </w:divBdr>
      <w:divsChild>
        <w:div w:id="10188179">
          <w:marLeft w:val="640"/>
          <w:marRight w:val="0"/>
          <w:marTop w:val="0"/>
          <w:marBottom w:val="0"/>
          <w:divBdr>
            <w:top w:val="none" w:sz="0" w:space="0" w:color="auto"/>
            <w:left w:val="none" w:sz="0" w:space="0" w:color="auto"/>
            <w:bottom w:val="none" w:sz="0" w:space="0" w:color="auto"/>
            <w:right w:val="none" w:sz="0" w:space="0" w:color="auto"/>
          </w:divBdr>
        </w:div>
        <w:div w:id="1015184695">
          <w:marLeft w:val="640"/>
          <w:marRight w:val="0"/>
          <w:marTop w:val="0"/>
          <w:marBottom w:val="0"/>
          <w:divBdr>
            <w:top w:val="none" w:sz="0" w:space="0" w:color="auto"/>
            <w:left w:val="none" w:sz="0" w:space="0" w:color="auto"/>
            <w:bottom w:val="none" w:sz="0" w:space="0" w:color="auto"/>
            <w:right w:val="none" w:sz="0" w:space="0" w:color="auto"/>
          </w:divBdr>
        </w:div>
        <w:div w:id="1131632502">
          <w:marLeft w:val="640"/>
          <w:marRight w:val="0"/>
          <w:marTop w:val="0"/>
          <w:marBottom w:val="0"/>
          <w:divBdr>
            <w:top w:val="none" w:sz="0" w:space="0" w:color="auto"/>
            <w:left w:val="none" w:sz="0" w:space="0" w:color="auto"/>
            <w:bottom w:val="none" w:sz="0" w:space="0" w:color="auto"/>
            <w:right w:val="none" w:sz="0" w:space="0" w:color="auto"/>
          </w:divBdr>
        </w:div>
        <w:div w:id="1583097661">
          <w:marLeft w:val="640"/>
          <w:marRight w:val="0"/>
          <w:marTop w:val="0"/>
          <w:marBottom w:val="0"/>
          <w:divBdr>
            <w:top w:val="none" w:sz="0" w:space="0" w:color="auto"/>
            <w:left w:val="none" w:sz="0" w:space="0" w:color="auto"/>
            <w:bottom w:val="none" w:sz="0" w:space="0" w:color="auto"/>
            <w:right w:val="none" w:sz="0" w:space="0" w:color="auto"/>
          </w:divBdr>
        </w:div>
        <w:div w:id="1389256247">
          <w:marLeft w:val="640"/>
          <w:marRight w:val="0"/>
          <w:marTop w:val="0"/>
          <w:marBottom w:val="0"/>
          <w:divBdr>
            <w:top w:val="none" w:sz="0" w:space="0" w:color="auto"/>
            <w:left w:val="none" w:sz="0" w:space="0" w:color="auto"/>
            <w:bottom w:val="none" w:sz="0" w:space="0" w:color="auto"/>
            <w:right w:val="none" w:sz="0" w:space="0" w:color="auto"/>
          </w:divBdr>
        </w:div>
        <w:div w:id="284431011">
          <w:marLeft w:val="640"/>
          <w:marRight w:val="0"/>
          <w:marTop w:val="0"/>
          <w:marBottom w:val="0"/>
          <w:divBdr>
            <w:top w:val="none" w:sz="0" w:space="0" w:color="auto"/>
            <w:left w:val="none" w:sz="0" w:space="0" w:color="auto"/>
            <w:bottom w:val="none" w:sz="0" w:space="0" w:color="auto"/>
            <w:right w:val="none" w:sz="0" w:space="0" w:color="auto"/>
          </w:divBdr>
        </w:div>
        <w:div w:id="2028553300">
          <w:marLeft w:val="640"/>
          <w:marRight w:val="0"/>
          <w:marTop w:val="0"/>
          <w:marBottom w:val="0"/>
          <w:divBdr>
            <w:top w:val="none" w:sz="0" w:space="0" w:color="auto"/>
            <w:left w:val="none" w:sz="0" w:space="0" w:color="auto"/>
            <w:bottom w:val="none" w:sz="0" w:space="0" w:color="auto"/>
            <w:right w:val="none" w:sz="0" w:space="0" w:color="auto"/>
          </w:divBdr>
        </w:div>
        <w:div w:id="1501433284">
          <w:marLeft w:val="640"/>
          <w:marRight w:val="0"/>
          <w:marTop w:val="0"/>
          <w:marBottom w:val="0"/>
          <w:divBdr>
            <w:top w:val="none" w:sz="0" w:space="0" w:color="auto"/>
            <w:left w:val="none" w:sz="0" w:space="0" w:color="auto"/>
            <w:bottom w:val="none" w:sz="0" w:space="0" w:color="auto"/>
            <w:right w:val="none" w:sz="0" w:space="0" w:color="auto"/>
          </w:divBdr>
        </w:div>
        <w:div w:id="839005220">
          <w:marLeft w:val="640"/>
          <w:marRight w:val="0"/>
          <w:marTop w:val="0"/>
          <w:marBottom w:val="0"/>
          <w:divBdr>
            <w:top w:val="none" w:sz="0" w:space="0" w:color="auto"/>
            <w:left w:val="none" w:sz="0" w:space="0" w:color="auto"/>
            <w:bottom w:val="none" w:sz="0" w:space="0" w:color="auto"/>
            <w:right w:val="none" w:sz="0" w:space="0" w:color="auto"/>
          </w:divBdr>
        </w:div>
        <w:div w:id="1299727965">
          <w:marLeft w:val="640"/>
          <w:marRight w:val="0"/>
          <w:marTop w:val="0"/>
          <w:marBottom w:val="0"/>
          <w:divBdr>
            <w:top w:val="none" w:sz="0" w:space="0" w:color="auto"/>
            <w:left w:val="none" w:sz="0" w:space="0" w:color="auto"/>
            <w:bottom w:val="none" w:sz="0" w:space="0" w:color="auto"/>
            <w:right w:val="none" w:sz="0" w:space="0" w:color="auto"/>
          </w:divBdr>
        </w:div>
        <w:div w:id="2123649395">
          <w:marLeft w:val="640"/>
          <w:marRight w:val="0"/>
          <w:marTop w:val="0"/>
          <w:marBottom w:val="0"/>
          <w:divBdr>
            <w:top w:val="none" w:sz="0" w:space="0" w:color="auto"/>
            <w:left w:val="none" w:sz="0" w:space="0" w:color="auto"/>
            <w:bottom w:val="none" w:sz="0" w:space="0" w:color="auto"/>
            <w:right w:val="none" w:sz="0" w:space="0" w:color="auto"/>
          </w:divBdr>
        </w:div>
        <w:div w:id="913900465">
          <w:marLeft w:val="640"/>
          <w:marRight w:val="0"/>
          <w:marTop w:val="0"/>
          <w:marBottom w:val="0"/>
          <w:divBdr>
            <w:top w:val="none" w:sz="0" w:space="0" w:color="auto"/>
            <w:left w:val="none" w:sz="0" w:space="0" w:color="auto"/>
            <w:bottom w:val="none" w:sz="0" w:space="0" w:color="auto"/>
            <w:right w:val="none" w:sz="0" w:space="0" w:color="auto"/>
          </w:divBdr>
        </w:div>
        <w:div w:id="919948616">
          <w:marLeft w:val="640"/>
          <w:marRight w:val="0"/>
          <w:marTop w:val="0"/>
          <w:marBottom w:val="0"/>
          <w:divBdr>
            <w:top w:val="none" w:sz="0" w:space="0" w:color="auto"/>
            <w:left w:val="none" w:sz="0" w:space="0" w:color="auto"/>
            <w:bottom w:val="none" w:sz="0" w:space="0" w:color="auto"/>
            <w:right w:val="none" w:sz="0" w:space="0" w:color="auto"/>
          </w:divBdr>
        </w:div>
        <w:div w:id="1539976768">
          <w:marLeft w:val="640"/>
          <w:marRight w:val="0"/>
          <w:marTop w:val="0"/>
          <w:marBottom w:val="0"/>
          <w:divBdr>
            <w:top w:val="none" w:sz="0" w:space="0" w:color="auto"/>
            <w:left w:val="none" w:sz="0" w:space="0" w:color="auto"/>
            <w:bottom w:val="none" w:sz="0" w:space="0" w:color="auto"/>
            <w:right w:val="none" w:sz="0" w:space="0" w:color="auto"/>
          </w:divBdr>
        </w:div>
        <w:div w:id="1542479157">
          <w:marLeft w:val="640"/>
          <w:marRight w:val="0"/>
          <w:marTop w:val="0"/>
          <w:marBottom w:val="0"/>
          <w:divBdr>
            <w:top w:val="none" w:sz="0" w:space="0" w:color="auto"/>
            <w:left w:val="none" w:sz="0" w:space="0" w:color="auto"/>
            <w:bottom w:val="none" w:sz="0" w:space="0" w:color="auto"/>
            <w:right w:val="none" w:sz="0" w:space="0" w:color="auto"/>
          </w:divBdr>
        </w:div>
        <w:div w:id="1392536751">
          <w:marLeft w:val="640"/>
          <w:marRight w:val="0"/>
          <w:marTop w:val="0"/>
          <w:marBottom w:val="0"/>
          <w:divBdr>
            <w:top w:val="none" w:sz="0" w:space="0" w:color="auto"/>
            <w:left w:val="none" w:sz="0" w:space="0" w:color="auto"/>
            <w:bottom w:val="none" w:sz="0" w:space="0" w:color="auto"/>
            <w:right w:val="none" w:sz="0" w:space="0" w:color="auto"/>
          </w:divBdr>
        </w:div>
        <w:div w:id="299502833">
          <w:marLeft w:val="640"/>
          <w:marRight w:val="0"/>
          <w:marTop w:val="0"/>
          <w:marBottom w:val="0"/>
          <w:divBdr>
            <w:top w:val="none" w:sz="0" w:space="0" w:color="auto"/>
            <w:left w:val="none" w:sz="0" w:space="0" w:color="auto"/>
            <w:bottom w:val="none" w:sz="0" w:space="0" w:color="auto"/>
            <w:right w:val="none" w:sz="0" w:space="0" w:color="auto"/>
          </w:divBdr>
        </w:div>
        <w:div w:id="2006935044">
          <w:marLeft w:val="640"/>
          <w:marRight w:val="0"/>
          <w:marTop w:val="0"/>
          <w:marBottom w:val="0"/>
          <w:divBdr>
            <w:top w:val="none" w:sz="0" w:space="0" w:color="auto"/>
            <w:left w:val="none" w:sz="0" w:space="0" w:color="auto"/>
            <w:bottom w:val="none" w:sz="0" w:space="0" w:color="auto"/>
            <w:right w:val="none" w:sz="0" w:space="0" w:color="auto"/>
          </w:divBdr>
        </w:div>
        <w:div w:id="1076166799">
          <w:marLeft w:val="640"/>
          <w:marRight w:val="0"/>
          <w:marTop w:val="0"/>
          <w:marBottom w:val="0"/>
          <w:divBdr>
            <w:top w:val="none" w:sz="0" w:space="0" w:color="auto"/>
            <w:left w:val="none" w:sz="0" w:space="0" w:color="auto"/>
            <w:bottom w:val="none" w:sz="0" w:space="0" w:color="auto"/>
            <w:right w:val="none" w:sz="0" w:space="0" w:color="auto"/>
          </w:divBdr>
        </w:div>
        <w:div w:id="1938901063">
          <w:marLeft w:val="640"/>
          <w:marRight w:val="0"/>
          <w:marTop w:val="0"/>
          <w:marBottom w:val="0"/>
          <w:divBdr>
            <w:top w:val="none" w:sz="0" w:space="0" w:color="auto"/>
            <w:left w:val="none" w:sz="0" w:space="0" w:color="auto"/>
            <w:bottom w:val="none" w:sz="0" w:space="0" w:color="auto"/>
            <w:right w:val="none" w:sz="0" w:space="0" w:color="auto"/>
          </w:divBdr>
        </w:div>
        <w:div w:id="2008364336">
          <w:marLeft w:val="640"/>
          <w:marRight w:val="0"/>
          <w:marTop w:val="0"/>
          <w:marBottom w:val="0"/>
          <w:divBdr>
            <w:top w:val="none" w:sz="0" w:space="0" w:color="auto"/>
            <w:left w:val="none" w:sz="0" w:space="0" w:color="auto"/>
            <w:bottom w:val="none" w:sz="0" w:space="0" w:color="auto"/>
            <w:right w:val="none" w:sz="0" w:space="0" w:color="auto"/>
          </w:divBdr>
        </w:div>
        <w:div w:id="476915908">
          <w:marLeft w:val="640"/>
          <w:marRight w:val="0"/>
          <w:marTop w:val="0"/>
          <w:marBottom w:val="0"/>
          <w:divBdr>
            <w:top w:val="none" w:sz="0" w:space="0" w:color="auto"/>
            <w:left w:val="none" w:sz="0" w:space="0" w:color="auto"/>
            <w:bottom w:val="none" w:sz="0" w:space="0" w:color="auto"/>
            <w:right w:val="none" w:sz="0" w:space="0" w:color="auto"/>
          </w:divBdr>
        </w:div>
        <w:div w:id="1774403078">
          <w:marLeft w:val="640"/>
          <w:marRight w:val="0"/>
          <w:marTop w:val="0"/>
          <w:marBottom w:val="0"/>
          <w:divBdr>
            <w:top w:val="none" w:sz="0" w:space="0" w:color="auto"/>
            <w:left w:val="none" w:sz="0" w:space="0" w:color="auto"/>
            <w:bottom w:val="none" w:sz="0" w:space="0" w:color="auto"/>
            <w:right w:val="none" w:sz="0" w:space="0" w:color="auto"/>
          </w:divBdr>
        </w:div>
        <w:div w:id="2103449470">
          <w:marLeft w:val="640"/>
          <w:marRight w:val="0"/>
          <w:marTop w:val="0"/>
          <w:marBottom w:val="0"/>
          <w:divBdr>
            <w:top w:val="none" w:sz="0" w:space="0" w:color="auto"/>
            <w:left w:val="none" w:sz="0" w:space="0" w:color="auto"/>
            <w:bottom w:val="none" w:sz="0" w:space="0" w:color="auto"/>
            <w:right w:val="none" w:sz="0" w:space="0" w:color="auto"/>
          </w:divBdr>
        </w:div>
        <w:div w:id="1546789294">
          <w:marLeft w:val="640"/>
          <w:marRight w:val="0"/>
          <w:marTop w:val="0"/>
          <w:marBottom w:val="0"/>
          <w:divBdr>
            <w:top w:val="none" w:sz="0" w:space="0" w:color="auto"/>
            <w:left w:val="none" w:sz="0" w:space="0" w:color="auto"/>
            <w:bottom w:val="none" w:sz="0" w:space="0" w:color="auto"/>
            <w:right w:val="none" w:sz="0" w:space="0" w:color="auto"/>
          </w:divBdr>
        </w:div>
        <w:div w:id="367680325">
          <w:marLeft w:val="640"/>
          <w:marRight w:val="0"/>
          <w:marTop w:val="0"/>
          <w:marBottom w:val="0"/>
          <w:divBdr>
            <w:top w:val="none" w:sz="0" w:space="0" w:color="auto"/>
            <w:left w:val="none" w:sz="0" w:space="0" w:color="auto"/>
            <w:bottom w:val="none" w:sz="0" w:space="0" w:color="auto"/>
            <w:right w:val="none" w:sz="0" w:space="0" w:color="auto"/>
          </w:divBdr>
        </w:div>
        <w:div w:id="2029677166">
          <w:marLeft w:val="640"/>
          <w:marRight w:val="0"/>
          <w:marTop w:val="0"/>
          <w:marBottom w:val="0"/>
          <w:divBdr>
            <w:top w:val="none" w:sz="0" w:space="0" w:color="auto"/>
            <w:left w:val="none" w:sz="0" w:space="0" w:color="auto"/>
            <w:bottom w:val="none" w:sz="0" w:space="0" w:color="auto"/>
            <w:right w:val="none" w:sz="0" w:space="0" w:color="auto"/>
          </w:divBdr>
        </w:div>
        <w:div w:id="858852970">
          <w:marLeft w:val="640"/>
          <w:marRight w:val="0"/>
          <w:marTop w:val="0"/>
          <w:marBottom w:val="0"/>
          <w:divBdr>
            <w:top w:val="none" w:sz="0" w:space="0" w:color="auto"/>
            <w:left w:val="none" w:sz="0" w:space="0" w:color="auto"/>
            <w:bottom w:val="none" w:sz="0" w:space="0" w:color="auto"/>
            <w:right w:val="none" w:sz="0" w:space="0" w:color="auto"/>
          </w:divBdr>
        </w:div>
        <w:div w:id="49546785">
          <w:marLeft w:val="640"/>
          <w:marRight w:val="0"/>
          <w:marTop w:val="0"/>
          <w:marBottom w:val="0"/>
          <w:divBdr>
            <w:top w:val="none" w:sz="0" w:space="0" w:color="auto"/>
            <w:left w:val="none" w:sz="0" w:space="0" w:color="auto"/>
            <w:bottom w:val="none" w:sz="0" w:space="0" w:color="auto"/>
            <w:right w:val="none" w:sz="0" w:space="0" w:color="auto"/>
          </w:divBdr>
        </w:div>
        <w:div w:id="739250154">
          <w:marLeft w:val="640"/>
          <w:marRight w:val="0"/>
          <w:marTop w:val="0"/>
          <w:marBottom w:val="0"/>
          <w:divBdr>
            <w:top w:val="none" w:sz="0" w:space="0" w:color="auto"/>
            <w:left w:val="none" w:sz="0" w:space="0" w:color="auto"/>
            <w:bottom w:val="none" w:sz="0" w:space="0" w:color="auto"/>
            <w:right w:val="none" w:sz="0" w:space="0" w:color="auto"/>
          </w:divBdr>
        </w:div>
        <w:div w:id="78068877">
          <w:marLeft w:val="640"/>
          <w:marRight w:val="0"/>
          <w:marTop w:val="0"/>
          <w:marBottom w:val="0"/>
          <w:divBdr>
            <w:top w:val="none" w:sz="0" w:space="0" w:color="auto"/>
            <w:left w:val="none" w:sz="0" w:space="0" w:color="auto"/>
            <w:bottom w:val="none" w:sz="0" w:space="0" w:color="auto"/>
            <w:right w:val="none" w:sz="0" w:space="0" w:color="auto"/>
          </w:divBdr>
        </w:div>
        <w:div w:id="400449604">
          <w:marLeft w:val="640"/>
          <w:marRight w:val="0"/>
          <w:marTop w:val="0"/>
          <w:marBottom w:val="0"/>
          <w:divBdr>
            <w:top w:val="none" w:sz="0" w:space="0" w:color="auto"/>
            <w:left w:val="none" w:sz="0" w:space="0" w:color="auto"/>
            <w:bottom w:val="none" w:sz="0" w:space="0" w:color="auto"/>
            <w:right w:val="none" w:sz="0" w:space="0" w:color="auto"/>
          </w:divBdr>
        </w:div>
        <w:div w:id="613099176">
          <w:marLeft w:val="640"/>
          <w:marRight w:val="0"/>
          <w:marTop w:val="0"/>
          <w:marBottom w:val="0"/>
          <w:divBdr>
            <w:top w:val="none" w:sz="0" w:space="0" w:color="auto"/>
            <w:left w:val="none" w:sz="0" w:space="0" w:color="auto"/>
            <w:bottom w:val="none" w:sz="0" w:space="0" w:color="auto"/>
            <w:right w:val="none" w:sz="0" w:space="0" w:color="auto"/>
          </w:divBdr>
        </w:div>
        <w:div w:id="512453886">
          <w:marLeft w:val="640"/>
          <w:marRight w:val="0"/>
          <w:marTop w:val="0"/>
          <w:marBottom w:val="0"/>
          <w:divBdr>
            <w:top w:val="none" w:sz="0" w:space="0" w:color="auto"/>
            <w:left w:val="none" w:sz="0" w:space="0" w:color="auto"/>
            <w:bottom w:val="none" w:sz="0" w:space="0" w:color="auto"/>
            <w:right w:val="none" w:sz="0" w:space="0" w:color="auto"/>
          </w:divBdr>
        </w:div>
        <w:div w:id="102262953">
          <w:marLeft w:val="640"/>
          <w:marRight w:val="0"/>
          <w:marTop w:val="0"/>
          <w:marBottom w:val="0"/>
          <w:divBdr>
            <w:top w:val="none" w:sz="0" w:space="0" w:color="auto"/>
            <w:left w:val="none" w:sz="0" w:space="0" w:color="auto"/>
            <w:bottom w:val="none" w:sz="0" w:space="0" w:color="auto"/>
            <w:right w:val="none" w:sz="0" w:space="0" w:color="auto"/>
          </w:divBdr>
        </w:div>
        <w:div w:id="1002272842">
          <w:marLeft w:val="640"/>
          <w:marRight w:val="0"/>
          <w:marTop w:val="0"/>
          <w:marBottom w:val="0"/>
          <w:divBdr>
            <w:top w:val="none" w:sz="0" w:space="0" w:color="auto"/>
            <w:left w:val="none" w:sz="0" w:space="0" w:color="auto"/>
            <w:bottom w:val="none" w:sz="0" w:space="0" w:color="auto"/>
            <w:right w:val="none" w:sz="0" w:space="0" w:color="auto"/>
          </w:divBdr>
        </w:div>
        <w:div w:id="1416322112">
          <w:marLeft w:val="640"/>
          <w:marRight w:val="0"/>
          <w:marTop w:val="0"/>
          <w:marBottom w:val="0"/>
          <w:divBdr>
            <w:top w:val="none" w:sz="0" w:space="0" w:color="auto"/>
            <w:left w:val="none" w:sz="0" w:space="0" w:color="auto"/>
            <w:bottom w:val="none" w:sz="0" w:space="0" w:color="auto"/>
            <w:right w:val="none" w:sz="0" w:space="0" w:color="auto"/>
          </w:divBdr>
        </w:div>
        <w:div w:id="548342421">
          <w:marLeft w:val="640"/>
          <w:marRight w:val="0"/>
          <w:marTop w:val="0"/>
          <w:marBottom w:val="0"/>
          <w:divBdr>
            <w:top w:val="none" w:sz="0" w:space="0" w:color="auto"/>
            <w:left w:val="none" w:sz="0" w:space="0" w:color="auto"/>
            <w:bottom w:val="none" w:sz="0" w:space="0" w:color="auto"/>
            <w:right w:val="none" w:sz="0" w:space="0" w:color="auto"/>
          </w:divBdr>
        </w:div>
        <w:div w:id="219287383">
          <w:marLeft w:val="640"/>
          <w:marRight w:val="0"/>
          <w:marTop w:val="0"/>
          <w:marBottom w:val="0"/>
          <w:divBdr>
            <w:top w:val="none" w:sz="0" w:space="0" w:color="auto"/>
            <w:left w:val="none" w:sz="0" w:space="0" w:color="auto"/>
            <w:bottom w:val="none" w:sz="0" w:space="0" w:color="auto"/>
            <w:right w:val="none" w:sz="0" w:space="0" w:color="auto"/>
          </w:divBdr>
        </w:div>
        <w:div w:id="294722545">
          <w:marLeft w:val="640"/>
          <w:marRight w:val="0"/>
          <w:marTop w:val="0"/>
          <w:marBottom w:val="0"/>
          <w:divBdr>
            <w:top w:val="none" w:sz="0" w:space="0" w:color="auto"/>
            <w:left w:val="none" w:sz="0" w:space="0" w:color="auto"/>
            <w:bottom w:val="none" w:sz="0" w:space="0" w:color="auto"/>
            <w:right w:val="none" w:sz="0" w:space="0" w:color="auto"/>
          </w:divBdr>
        </w:div>
        <w:div w:id="82605012">
          <w:marLeft w:val="640"/>
          <w:marRight w:val="0"/>
          <w:marTop w:val="0"/>
          <w:marBottom w:val="0"/>
          <w:divBdr>
            <w:top w:val="none" w:sz="0" w:space="0" w:color="auto"/>
            <w:left w:val="none" w:sz="0" w:space="0" w:color="auto"/>
            <w:bottom w:val="none" w:sz="0" w:space="0" w:color="auto"/>
            <w:right w:val="none" w:sz="0" w:space="0" w:color="auto"/>
          </w:divBdr>
        </w:div>
        <w:div w:id="1108310049">
          <w:marLeft w:val="640"/>
          <w:marRight w:val="0"/>
          <w:marTop w:val="0"/>
          <w:marBottom w:val="0"/>
          <w:divBdr>
            <w:top w:val="none" w:sz="0" w:space="0" w:color="auto"/>
            <w:left w:val="none" w:sz="0" w:space="0" w:color="auto"/>
            <w:bottom w:val="none" w:sz="0" w:space="0" w:color="auto"/>
            <w:right w:val="none" w:sz="0" w:space="0" w:color="auto"/>
          </w:divBdr>
        </w:div>
        <w:div w:id="948199118">
          <w:marLeft w:val="640"/>
          <w:marRight w:val="0"/>
          <w:marTop w:val="0"/>
          <w:marBottom w:val="0"/>
          <w:divBdr>
            <w:top w:val="none" w:sz="0" w:space="0" w:color="auto"/>
            <w:left w:val="none" w:sz="0" w:space="0" w:color="auto"/>
            <w:bottom w:val="none" w:sz="0" w:space="0" w:color="auto"/>
            <w:right w:val="none" w:sz="0" w:space="0" w:color="auto"/>
          </w:divBdr>
        </w:div>
        <w:div w:id="415979794">
          <w:marLeft w:val="640"/>
          <w:marRight w:val="0"/>
          <w:marTop w:val="0"/>
          <w:marBottom w:val="0"/>
          <w:divBdr>
            <w:top w:val="none" w:sz="0" w:space="0" w:color="auto"/>
            <w:left w:val="none" w:sz="0" w:space="0" w:color="auto"/>
            <w:bottom w:val="none" w:sz="0" w:space="0" w:color="auto"/>
            <w:right w:val="none" w:sz="0" w:space="0" w:color="auto"/>
          </w:divBdr>
        </w:div>
        <w:div w:id="556670614">
          <w:marLeft w:val="640"/>
          <w:marRight w:val="0"/>
          <w:marTop w:val="0"/>
          <w:marBottom w:val="0"/>
          <w:divBdr>
            <w:top w:val="none" w:sz="0" w:space="0" w:color="auto"/>
            <w:left w:val="none" w:sz="0" w:space="0" w:color="auto"/>
            <w:bottom w:val="none" w:sz="0" w:space="0" w:color="auto"/>
            <w:right w:val="none" w:sz="0" w:space="0" w:color="auto"/>
          </w:divBdr>
        </w:div>
        <w:div w:id="2105102708">
          <w:marLeft w:val="640"/>
          <w:marRight w:val="0"/>
          <w:marTop w:val="0"/>
          <w:marBottom w:val="0"/>
          <w:divBdr>
            <w:top w:val="none" w:sz="0" w:space="0" w:color="auto"/>
            <w:left w:val="none" w:sz="0" w:space="0" w:color="auto"/>
            <w:bottom w:val="none" w:sz="0" w:space="0" w:color="auto"/>
            <w:right w:val="none" w:sz="0" w:space="0" w:color="auto"/>
          </w:divBdr>
        </w:div>
        <w:div w:id="1550845906">
          <w:marLeft w:val="640"/>
          <w:marRight w:val="0"/>
          <w:marTop w:val="0"/>
          <w:marBottom w:val="0"/>
          <w:divBdr>
            <w:top w:val="none" w:sz="0" w:space="0" w:color="auto"/>
            <w:left w:val="none" w:sz="0" w:space="0" w:color="auto"/>
            <w:bottom w:val="none" w:sz="0" w:space="0" w:color="auto"/>
            <w:right w:val="none" w:sz="0" w:space="0" w:color="auto"/>
          </w:divBdr>
        </w:div>
        <w:div w:id="231811699">
          <w:marLeft w:val="640"/>
          <w:marRight w:val="0"/>
          <w:marTop w:val="0"/>
          <w:marBottom w:val="0"/>
          <w:divBdr>
            <w:top w:val="none" w:sz="0" w:space="0" w:color="auto"/>
            <w:left w:val="none" w:sz="0" w:space="0" w:color="auto"/>
            <w:bottom w:val="none" w:sz="0" w:space="0" w:color="auto"/>
            <w:right w:val="none" w:sz="0" w:space="0" w:color="auto"/>
          </w:divBdr>
        </w:div>
        <w:div w:id="12339595">
          <w:marLeft w:val="640"/>
          <w:marRight w:val="0"/>
          <w:marTop w:val="0"/>
          <w:marBottom w:val="0"/>
          <w:divBdr>
            <w:top w:val="none" w:sz="0" w:space="0" w:color="auto"/>
            <w:left w:val="none" w:sz="0" w:space="0" w:color="auto"/>
            <w:bottom w:val="none" w:sz="0" w:space="0" w:color="auto"/>
            <w:right w:val="none" w:sz="0" w:space="0" w:color="auto"/>
          </w:divBdr>
        </w:div>
        <w:div w:id="2086029502">
          <w:marLeft w:val="640"/>
          <w:marRight w:val="0"/>
          <w:marTop w:val="0"/>
          <w:marBottom w:val="0"/>
          <w:divBdr>
            <w:top w:val="none" w:sz="0" w:space="0" w:color="auto"/>
            <w:left w:val="none" w:sz="0" w:space="0" w:color="auto"/>
            <w:bottom w:val="none" w:sz="0" w:space="0" w:color="auto"/>
            <w:right w:val="none" w:sz="0" w:space="0" w:color="auto"/>
          </w:divBdr>
        </w:div>
        <w:div w:id="823426848">
          <w:marLeft w:val="640"/>
          <w:marRight w:val="0"/>
          <w:marTop w:val="0"/>
          <w:marBottom w:val="0"/>
          <w:divBdr>
            <w:top w:val="none" w:sz="0" w:space="0" w:color="auto"/>
            <w:left w:val="none" w:sz="0" w:space="0" w:color="auto"/>
            <w:bottom w:val="none" w:sz="0" w:space="0" w:color="auto"/>
            <w:right w:val="none" w:sz="0" w:space="0" w:color="auto"/>
          </w:divBdr>
        </w:div>
        <w:div w:id="624697138">
          <w:marLeft w:val="640"/>
          <w:marRight w:val="0"/>
          <w:marTop w:val="0"/>
          <w:marBottom w:val="0"/>
          <w:divBdr>
            <w:top w:val="none" w:sz="0" w:space="0" w:color="auto"/>
            <w:left w:val="none" w:sz="0" w:space="0" w:color="auto"/>
            <w:bottom w:val="none" w:sz="0" w:space="0" w:color="auto"/>
            <w:right w:val="none" w:sz="0" w:space="0" w:color="auto"/>
          </w:divBdr>
        </w:div>
        <w:div w:id="1550796704">
          <w:marLeft w:val="640"/>
          <w:marRight w:val="0"/>
          <w:marTop w:val="0"/>
          <w:marBottom w:val="0"/>
          <w:divBdr>
            <w:top w:val="none" w:sz="0" w:space="0" w:color="auto"/>
            <w:left w:val="none" w:sz="0" w:space="0" w:color="auto"/>
            <w:bottom w:val="none" w:sz="0" w:space="0" w:color="auto"/>
            <w:right w:val="none" w:sz="0" w:space="0" w:color="auto"/>
          </w:divBdr>
        </w:div>
        <w:div w:id="1594970802">
          <w:marLeft w:val="640"/>
          <w:marRight w:val="0"/>
          <w:marTop w:val="0"/>
          <w:marBottom w:val="0"/>
          <w:divBdr>
            <w:top w:val="none" w:sz="0" w:space="0" w:color="auto"/>
            <w:left w:val="none" w:sz="0" w:space="0" w:color="auto"/>
            <w:bottom w:val="none" w:sz="0" w:space="0" w:color="auto"/>
            <w:right w:val="none" w:sz="0" w:space="0" w:color="auto"/>
          </w:divBdr>
        </w:div>
        <w:div w:id="361439000">
          <w:marLeft w:val="640"/>
          <w:marRight w:val="0"/>
          <w:marTop w:val="0"/>
          <w:marBottom w:val="0"/>
          <w:divBdr>
            <w:top w:val="none" w:sz="0" w:space="0" w:color="auto"/>
            <w:left w:val="none" w:sz="0" w:space="0" w:color="auto"/>
            <w:bottom w:val="none" w:sz="0" w:space="0" w:color="auto"/>
            <w:right w:val="none" w:sz="0" w:space="0" w:color="auto"/>
          </w:divBdr>
        </w:div>
        <w:div w:id="1579438304">
          <w:marLeft w:val="640"/>
          <w:marRight w:val="0"/>
          <w:marTop w:val="0"/>
          <w:marBottom w:val="0"/>
          <w:divBdr>
            <w:top w:val="none" w:sz="0" w:space="0" w:color="auto"/>
            <w:left w:val="none" w:sz="0" w:space="0" w:color="auto"/>
            <w:bottom w:val="none" w:sz="0" w:space="0" w:color="auto"/>
            <w:right w:val="none" w:sz="0" w:space="0" w:color="auto"/>
          </w:divBdr>
        </w:div>
        <w:div w:id="830415254">
          <w:marLeft w:val="640"/>
          <w:marRight w:val="0"/>
          <w:marTop w:val="0"/>
          <w:marBottom w:val="0"/>
          <w:divBdr>
            <w:top w:val="none" w:sz="0" w:space="0" w:color="auto"/>
            <w:left w:val="none" w:sz="0" w:space="0" w:color="auto"/>
            <w:bottom w:val="none" w:sz="0" w:space="0" w:color="auto"/>
            <w:right w:val="none" w:sz="0" w:space="0" w:color="auto"/>
          </w:divBdr>
        </w:div>
        <w:div w:id="375592319">
          <w:marLeft w:val="640"/>
          <w:marRight w:val="0"/>
          <w:marTop w:val="0"/>
          <w:marBottom w:val="0"/>
          <w:divBdr>
            <w:top w:val="none" w:sz="0" w:space="0" w:color="auto"/>
            <w:left w:val="none" w:sz="0" w:space="0" w:color="auto"/>
            <w:bottom w:val="none" w:sz="0" w:space="0" w:color="auto"/>
            <w:right w:val="none" w:sz="0" w:space="0" w:color="auto"/>
          </w:divBdr>
        </w:div>
        <w:div w:id="904100961">
          <w:marLeft w:val="640"/>
          <w:marRight w:val="0"/>
          <w:marTop w:val="0"/>
          <w:marBottom w:val="0"/>
          <w:divBdr>
            <w:top w:val="none" w:sz="0" w:space="0" w:color="auto"/>
            <w:left w:val="none" w:sz="0" w:space="0" w:color="auto"/>
            <w:bottom w:val="none" w:sz="0" w:space="0" w:color="auto"/>
            <w:right w:val="none" w:sz="0" w:space="0" w:color="auto"/>
          </w:divBdr>
        </w:div>
        <w:div w:id="876506239">
          <w:marLeft w:val="640"/>
          <w:marRight w:val="0"/>
          <w:marTop w:val="0"/>
          <w:marBottom w:val="0"/>
          <w:divBdr>
            <w:top w:val="none" w:sz="0" w:space="0" w:color="auto"/>
            <w:left w:val="none" w:sz="0" w:space="0" w:color="auto"/>
            <w:bottom w:val="none" w:sz="0" w:space="0" w:color="auto"/>
            <w:right w:val="none" w:sz="0" w:space="0" w:color="auto"/>
          </w:divBdr>
        </w:div>
        <w:div w:id="1571227849">
          <w:marLeft w:val="640"/>
          <w:marRight w:val="0"/>
          <w:marTop w:val="0"/>
          <w:marBottom w:val="0"/>
          <w:divBdr>
            <w:top w:val="none" w:sz="0" w:space="0" w:color="auto"/>
            <w:left w:val="none" w:sz="0" w:space="0" w:color="auto"/>
            <w:bottom w:val="none" w:sz="0" w:space="0" w:color="auto"/>
            <w:right w:val="none" w:sz="0" w:space="0" w:color="auto"/>
          </w:divBdr>
        </w:div>
        <w:div w:id="379718576">
          <w:marLeft w:val="640"/>
          <w:marRight w:val="0"/>
          <w:marTop w:val="0"/>
          <w:marBottom w:val="0"/>
          <w:divBdr>
            <w:top w:val="none" w:sz="0" w:space="0" w:color="auto"/>
            <w:left w:val="none" w:sz="0" w:space="0" w:color="auto"/>
            <w:bottom w:val="none" w:sz="0" w:space="0" w:color="auto"/>
            <w:right w:val="none" w:sz="0" w:space="0" w:color="auto"/>
          </w:divBdr>
        </w:div>
        <w:div w:id="2035112884">
          <w:marLeft w:val="640"/>
          <w:marRight w:val="0"/>
          <w:marTop w:val="0"/>
          <w:marBottom w:val="0"/>
          <w:divBdr>
            <w:top w:val="none" w:sz="0" w:space="0" w:color="auto"/>
            <w:left w:val="none" w:sz="0" w:space="0" w:color="auto"/>
            <w:bottom w:val="none" w:sz="0" w:space="0" w:color="auto"/>
            <w:right w:val="none" w:sz="0" w:space="0" w:color="auto"/>
          </w:divBdr>
        </w:div>
        <w:div w:id="471096260">
          <w:marLeft w:val="640"/>
          <w:marRight w:val="0"/>
          <w:marTop w:val="0"/>
          <w:marBottom w:val="0"/>
          <w:divBdr>
            <w:top w:val="none" w:sz="0" w:space="0" w:color="auto"/>
            <w:left w:val="none" w:sz="0" w:space="0" w:color="auto"/>
            <w:bottom w:val="none" w:sz="0" w:space="0" w:color="auto"/>
            <w:right w:val="none" w:sz="0" w:space="0" w:color="auto"/>
          </w:divBdr>
        </w:div>
        <w:div w:id="251162592">
          <w:marLeft w:val="640"/>
          <w:marRight w:val="0"/>
          <w:marTop w:val="0"/>
          <w:marBottom w:val="0"/>
          <w:divBdr>
            <w:top w:val="none" w:sz="0" w:space="0" w:color="auto"/>
            <w:left w:val="none" w:sz="0" w:space="0" w:color="auto"/>
            <w:bottom w:val="none" w:sz="0" w:space="0" w:color="auto"/>
            <w:right w:val="none" w:sz="0" w:space="0" w:color="auto"/>
          </w:divBdr>
        </w:div>
        <w:div w:id="182789587">
          <w:marLeft w:val="640"/>
          <w:marRight w:val="0"/>
          <w:marTop w:val="0"/>
          <w:marBottom w:val="0"/>
          <w:divBdr>
            <w:top w:val="none" w:sz="0" w:space="0" w:color="auto"/>
            <w:left w:val="none" w:sz="0" w:space="0" w:color="auto"/>
            <w:bottom w:val="none" w:sz="0" w:space="0" w:color="auto"/>
            <w:right w:val="none" w:sz="0" w:space="0" w:color="auto"/>
          </w:divBdr>
        </w:div>
        <w:div w:id="413937711">
          <w:marLeft w:val="640"/>
          <w:marRight w:val="0"/>
          <w:marTop w:val="0"/>
          <w:marBottom w:val="0"/>
          <w:divBdr>
            <w:top w:val="none" w:sz="0" w:space="0" w:color="auto"/>
            <w:left w:val="none" w:sz="0" w:space="0" w:color="auto"/>
            <w:bottom w:val="none" w:sz="0" w:space="0" w:color="auto"/>
            <w:right w:val="none" w:sz="0" w:space="0" w:color="auto"/>
          </w:divBdr>
        </w:div>
        <w:div w:id="2141066216">
          <w:marLeft w:val="640"/>
          <w:marRight w:val="0"/>
          <w:marTop w:val="0"/>
          <w:marBottom w:val="0"/>
          <w:divBdr>
            <w:top w:val="none" w:sz="0" w:space="0" w:color="auto"/>
            <w:left w:val="none" w:sz="0" w:space="0" w:color="auto"/>
            <w:bottom w:val="none" w:sz="0" w:space="0" w:color="auto"/>
            <w:right w:val="none" w:sz="0" w:space="0" w:color="auto"/>
          </w:divBdr>
        </w:div>
        <w:div w:id="763382944">
          <w:marLeft w:val="640"/>
          <w:marRight w:val="0"/>
          <w:marTop w:val="0"/>
          <w:marBottom w:val="0"/>
          <w:divBdr>
            <w:top w:val="none" w:sz="0" w:space="0" w:color="auto"/>
            <w:left w:val="none" w:sz="0" w:space="0" w:color="auto"/>
            <w:bottom w:val="none" w:sz="0" w:space="0" w:color="auto"/>
            <w:right w:val="none" w:sz="0" w:space="0" w:color="auto"/>
          </w:divBdr>
        </w:div>
        <w:div w:id="742722403">
          <w:marLeft w:val="640"/>
          <w:marRight w:val="0"/>
          <w:marTop w:val="0"/>
          <w:marBottom w:val="0"/>
          <w:divBdr>
            <w:top w:val="none" w:sz="0" w:space="0" w:color="auto"/>
            <w:left w:val="none" w:sz="0" w:space="0" w:color="auto"/>
            <w:bottom w:val="none" w:sz="0" w:space="0" w:color="auto"/>
            <w:right w:val="none" w:sz="0" w:space="0" w:color="auto"/>
          </w:divBdr>
        </w:div>
        <w:div w:id="1812403420">
          <w:marLeft w:val="640"/>
          <w:marRight w:val="0"/>
          <w:marTop w:val="0"/>
          <w:marBottom w:val="0"/>
          <w:divBdr>
            <w:top w:val="none" w:sz="0" w:space="0" w:color="auto"/>
            <w:left w:val="none" w:sz="0" w:space="0" w:color="auto"/>
            <w:bottom w:val="none" w:sz="0" w:space="0" w:color="auto"/>
            <w:right w:val="none" w:sz="0" w:space="0" w:color="auto"/>
          </w:divBdr>
        </w:div>
        <w:div w:id="1547642834">
          <w:marLeft w:val="640"/>
          <w:marRight w:val="0"/>
          <w:marTop w:val="0"/>
          <w:marBottom w:val="0"/>
          <w:divBdr>
            <w:top w:val="none" w:sz="0" w:space="0" w:color="auto"/>
            <w:left w:val="none" w:sz="0" w:space="0" w:color="auto"/>
            <w:bottom w:val="none" w:sz="0" w:space="0" w:color="auto"/>
            <w:right w:val="none" w:sz="0" w:space="0" w:color="auto"/>
          </w:divBdr>
        </w:div>
        <w:div w:id="637152366">
          <w:marLeft w:val="640"/>
          <w:marRight w:val="0"/>
          <w:marTop w:val="0"/>
          <w:marBottom w:val="0"/>
          <w:divBdr>
            <w:top w:val="none" w:sz="0" w:space="0" w:color="auto"/>
            <w:left w:val="none" w:sz="0" w:space="0" w:color="auto"/>
            <w:bottom w:val="none" w:sz="0" w:space="0" w:color="auto"/>
            <w:right w:val="none" w:sz="0" w:space="0" w:color="auto"/>
          </w:divBdr>
        </w:div>
        <w:div w:id="13852117">
          <w:marLeft w:val="640"/>
          <w:marRight w:val="0"/>
          <w:marTop w:val="0"/>
          <w:marBottom w:val="0"/>
          <w:divBdr>
            <w:top w:val="none" w:sz="0" w:space="0" w:color="auto"/>
            <w:left w:val="none" w:sz="0" w:space="0" w:color="auto"/>
            <w:bottom w:val="none" w:sz="0" w:space="0" w:color="auto"/>
            <w:right w:val="none" w:sz="0" w:space="0" w:color="auto"/>
          </w:divBdr>
        </w:div>
        <w:div w:id="1796875031">
          <w:marLeft w:val="640"/>
          <w:marRight w:val="0"/>
          <w:marTop w:val="0"/>
          <w:marBottom w:val="0"/>
          <w:divBdr>
            <w:top w:val="none" w:sz="0" w:space="0" w:color="auto"/>
            <w:left w:val="none" w:sz="0" w:space="0" w:color="auto"/>
            <w:bottom w:val="none" w:sz="0" w:space="0" w:color="auto"/>
            <w:right w:val="none" w:sz="0" w:space="0" w:color="auto"/>
          </w:divBdr>
        </w:div>
        <w:div w:id="1093431810">
          <w:marLeft w:val="640"/>
          <w:marRight w:val="0"/>
          <w:marTop w:val="0"/>
          <w:marBottom w:val="0"/>
          <w:divBdr>
            <w:top w:val="none" w:sz="0" w:space="0" w:color="auto"/>
            <w:left w:val="none" w:sz="0" w:space="0" w:color="auto"/>
            <w:bottom w:val="none" w:sz="0" w:space="0" w:color="auto"/>
            <w:right w:val="none" w:sz="0" w:space="0" w:color="auto"/>
          </w:divBdr>
        </w:div>
        <w:div w:id="1666981191">
          <w:marLeft w:val="640"/>
          <w:marRight w:val="0"/>
          <w:marTop w:val="0"/>
          <w:marBottom w:val="0"/>
          <w:divBdr>
            <w:top w:val="none" w:sz="0" w:space="0" w:color="auto"/>
            <w:left w:val="none" w:sz="0" w:space="0" w:color="auto"/>
            <w:bottom w:val="none" w:sz="0" w:space="0" w:color="auto"/>
            <w:right w:val="none" w:sz="0" w:space="0" w:color="auto"/>
          </w:divBdr>
        </w:div>
        <w:div w:id="1171603737">
          <w:marLeft w:val="640"/>
          <w:marRight w:val="0"/>
          <w:marTop w:val="0"/>
          <w:marBottom w:val="0"/>
          <w:divBdr>
            <w:top w:val="none" w:sz="0" w:space="0" w:color="auto"/>
            <w:left w:val="none" w:sz="0" w:space="0" w:color="auto"/>
            <w:bottom w:val="none" w:sz="0" w:space="0" w:color="auto"/>
            <w:right w:val="none" w:sz="0" w:space="0" w:color="auto"/>
          </w:divBdr>
        </w:div>
        <w:div w:id="1838301011">
          <w:marLeft w:val="640"/>
          <w:marRight w:val="0"/>
          <w:marTop w:val="0"/>
          <w:marBottom w:val="0"/>
          <w:divBdr>
            <w:top w:val="none" w:sz="0" w:space="0" w:color="auto"/>
            <w:left w:val="none" w:sz="0" w:space="0" w:color="auto"/>
            <w:bottom w:val="none" w:sz="0" w:space="0" w:color="auto"/>
            <w:right w:val="none" w:sz="0" w:space="0" w:color="auto"/>
          </w:divBdr>
        </w:div>
        <w:div w:id="1735738976">
          <w:marLeft w:val="640"/>
          <w:marRight w:val="0"/>
          <w:marTop w:val="0"/>
          <w:marBottom w:val="0"/>
          <w:divBdr>
            <w:top w:val="none" w:sz="0" w:space="0" w:color="auto"/>
            <w:left w:val="none" w:sz="0" w:space="0" w:color="auto"/>
            <w:bottom w:val="none" w:sz="0" w:space="0" w:color="auto"/>
            <w:right w:val="none" w:sz="0" w:space="0" w:color="auto"/>
          </w:divBdr>
        </w:div>
        <w:div w:id="2065060544">
          <w:marLeft w:val="640"/>
          <w:marRight w:val="0"/>
          <w:marTop w:val="0"/>
          <w:marBottom w:val="0"/>
          <w:divBdr>
            <w:top w:val="none" w:sz="0" w:space="0" w:color="auto"/>
            <w:left w:val="none" w:sz="0" w:space="0" w:color="auto"/>
            <w:bottom w:val="none" w:sz="0" w:space="0" w:color="auto"/>
            <w:right w:val="none" w:sz="0" w:space="0" w:color="auto"/>
          </w:divBdr>
        </w:div>
        <w:div w:id="1067994094">
          <w:marLeft w:val="640"/>
          <w:marRight w:val="0"/>
          <w:marTop w:val="0"/>
          <w:marBottom w:val="0"/>
          <w:divBdr>
            <w:top w:val="none" w:sz="0" w:space="0" w:color="auto"/>
            <w:left w:val="none" w:sz="0" w:space="0" w:color="auto"/>
            <w:bottom w:val="none" w:sz="0" w:space="0" w:color="auto"/>
            <w:right w:val="none" w:sz="0" w:space="0" w:color="auto"/>
          </w:divBdr>
        </w:div>
        <w:div w:id="105346806">
          <w:marLeft w:val="640"/>
          <w:marRight w:val="0"/>
          <w:marTop w:val="0"/>
          <w:marBottom w:val="0"/>
          <w:divBdr>
            <w:top w:val="none" w:sz="0" w:space="0" w:color="auto"/>
            <w:left w:val="none" w:sz="0" w:space="0" w:color="auto"/>
            <w:bottom w:val="none" w:sz="0" w:space="0" w:color="auto"/>
            <w:right w:val="none" w:sz="0" w:space="0" w:color="auto"/>
          </w:divBdr>
        </w:div>
        <w:div w:id="1937441949">
          <w:marLeft w:val="640"/>
          <w:marRight w:val="0"/>
          <w:marTop w:val="0"/>
          <w:marBottom w:val="0"/>
          <w:divBdr>
            <w:top w:val="none" w:sz="0" w:space="0" w:color="auto"/>
            <w:left w:val="none" w:sz="0" w:space="0" w:color="auto"/>
            <w:bottom w:val="none" w:sz="0" w:space="0" w:color="auto"/>
            <w:right w:val="none" w:sz="0" w:space="0" w:color="auto"/>
          </w:divBdr>
        </w:div>
        <w:div w:id="2115055706">
          <w:marLeft w:val="640"/>
          <w:marRight w:val="0"/>
          <w:marTop w:val="0"/>
          <w:marBottom w:val="0"/>
          <w:divBdr>
            <w:top w:val="none" w:sz="0" w:space="0" w:color="auto"/>
            <w:left w:val="none" w:sz="0" w:space="0" w:color="auto"/>
            <w:bottom w:val="none" w:sz="0" w:space="0" w:color="auto"/>
            <w:right w:val="none" w:sz="0" w:space="0" w:color="auto"/>
          </w:divBdr>
        </w:div>
        <w:div w:id="283122699">
          <w:marLeft w:val="640"/>
          <w:marRight w:val="0"/>
          <w:marTop w:val="0"/>
          <w:marBottom w:val="0"/>
          <w:divBdr>
            <w:top w:val="none" w:sz="0" w:space="0" w:color="auto"/>
            <w:left w:val="none" w:sz="0" w:space="0" w:color="auto"/>
            <w:bottom w:val="none" w:sz="0" w:space="0" w:color="auto"/>
            <w:right w:val="none" w:sz="0" w:space="0" w:color="auto"/>
          </w:divBdr>
        </w:div>
        <w:div w:id="1533029540">
          <w:marLeft w:val="640"/>
          <w:marRight w:val="0"/>
          <w:marTop w:val="0"/>
          <w:marBottom w:val="0"/>
          <w:divBdr>
            <w:top w:val="none" w:sz="0" w:space="0" w:color="auto"/>
            <w:left w:val="none" w:sz="0" w:space="0" w:color="auto"/>
            <w:bottom w:val="none" w:sz="0" w:space="0" w:color="auto"/>
            <w:right w:val="none" w:sz="0" w:space="0" w:color="auto"/>
          </w:divBdr>
        </w:div>
        <w:div w:id="933171709">
          <w:marLeft w:val="640"/>
          <w:marRight w:val="0"/>
          <w:marTop w:val="0"/>
          <w:marBottom w:val="0"/>
          <w:divBdr>
            <w:top w:val="none" w:sz="0" w:space="0" w:color="auto"/>
            <w:left w:val="none" w:sz="0" w:space="0" w:color="auto"/>
            <w:bottom w:val="none" w:sz="0" w:space="0" w:color="auto"/>
            <w:right w:val="none" w:sz="0" w:space="0" w:color="auto"/>
          </w:divBdr>
        </w:div>
        <w:div w:id="609700712">
          <w:marLeft w:val="640"/>
          <w:marRight w:val="0"/>
          <w:marTop w:val="0"/>
          <w:marBottom w:val="0"/>
          <w:divBdr>
            <w:top w:val="none" w:sz="0" w:space="0" w:color="auto"/>
            <w:left w:val="none" w:sz="0" w:space="0" w:color="auto"/>
            <w:bottom w:val="none" w:sz="0" w:space="0" w:color="auto"/>
            <w:right w:val="none" w:sz="0" w:space="0" w:color="auto"/>
          </w:divBdr>
        </w:div>
        <w:div w:id="92288707">
          <w:marLeft w:val="640"/>
          <w:marRight w:val="0"/>
          <w:marTop w:val="0"/>
          <w:marBottom w:val="0"/>
          <w:divBdr>
            <w:top w:val="none" w:sz="0" w:space="0" w:color="auto"/>
            <w:left w:val="none" w:sz="0" w:space="0" w:color="auto"/>
            <w:bottom w:val="none" w:sz="0" w:space="0" w:color="auto"/>
            <w:right w:val="none" w:sz="0" w:space="0" w:color="auto"/>
          </w:divBdr>
        </w:div>
        <w:div w:id="2070034895">
          <w:marLeft w:val="640"/>
          <w:marRight w:val="0"/>
          <w:marTop w:val="0"/>
          <w:marBottom w:val="0"/>
          <w:divBdr>
            <w:top w:val="none" w:sz="0" w:space="0" w:color="auto"/>
            <w:left w:val="none" w:sz="0" w:space="0" w:color="auto"/>
            <w:bottom w:val="none" w:sz="0" w:space="0" w:color="auto"/>
            <w:right w:val="none" w:sz="0" w:space="0" w:color="auto"/>
          </w:divBdr>
        </w:div>
        <w:div w:id="1628245084">
          <w:marLeft w:val="640"/>
          <w:marRight w:val="0"/>
          <w:marTop w:val="0"/>
          <w:marBottom w:val="0"/>
          <w:divBdr>
            <w:top w:val="none" w:sz="0" w:space="0" w:color="auto"/>
            <w:left w:val="none" w:sz="0" w:space="0" w:color="auto"/>
            <w:bottom w:val="none" w:sz="0" w:space="0" w:color="auto"/>
            <w:right w:val="none" w:sz="0" w:space="0" w:color="auto"/>
          </w:divBdr>
        </w:div>
        <w:div w:id="1036739938">
          <w:marLeft w:val="640"/>
          <w:marRight w:val="0"/>
          <w:marTop w:val="0"/>
          <w:marBottom w:val="0"/>
          <w:divBdr>
            <w:top w:val="none" w:sz="0" w:space="0" w:color="auto"/>
            <w:left w:val="none" w:sz="0" w:space="0" w:color="auto"/>
            <w:bottom w:val="none" w:sz="0" w:space="0" w:color="auto"/>
            <w:right w:val="none" w:sz="0" w:space="0" w:color="auto"/>
          </w:divBdr>
        </w:div>
        <w:div w:id="239022875">
          <w:marLeft w:val="640"/>
          <w:marRight w:val="0"/>
          <w:marTop w:val="0"/>
          <w:marBottom w:val="0"/>
          <w:divBdr>
            <w:top w:val="none" w:sz="0" w:space="0" w:color="auto"/>
            <w:left w:val="none" w:sz="0" w:space="0" w:color="auto"/>
            <w:bottom w:val="none" w:sz="0" w:space="0" w:color="auto"/>
            <w:right w:val="none" w:sz="0" w:space="0" w:color="auto"/>
          </w:divBdr>
        </w:div>
        <w:div w:id="835464309">
          <w:marLeft w:val="640"/>
          <w:marRight w:val="0"/>
          <w:marTop w:val="0"/>
          <w:marBottom w:val="0"/>
          <w:divBdr>
            <w:top w:val="none" w:sz="0" w:space="0" w:color="auto"/>
            <w:left w:val="none" w:sz="0" w:space="0" w:color="auto"/>
            <w:bottom w:val="none" w:sz="0" w:space="0" w:color="auto"/>
            <w:right w:val="none" w:sz="0" w:space="0" w:color="auto"/>
          </w:divBdr>
        </w:div>
        <w:div w:id="720323421">
          <w:marLeft w:val="640"/>
          <w:marRight w:val="0"/>
          <w:marTop w:val="0"/>
          <w:marBottom w:val="0"/>
          <w:divBdr>
            <w:top w:val="none" w:sz="0" w:space="0" w:color="auto"/>
            <w:left w:val="none" w:sz="0" w:space="0" w:color="auto"/>
            <w:bottom w:val="none" w:sz="0" w:space="0" w:color="auto"/>
            <w:right w:val="none" w:sz="0" w:space="0" w:color="auto"/>
          </w:divBdr>
        </w:div>
        <w:div w:id="1848402407">
          <w:marLeft w:val="640"/>
          <w:marRight w:val="0"/>
          <w:marTop w:val="0"/>
          <w:marBottom w:val="0"/>
          <w:divBdr>
            <w:top w:val="none" w:sz="0" w:space="0" w:color="auto"/>
            <w:left w:val="none" w:sz="0" w:space="0" w:color="auto"/>
            <w:bottom w:val="none" w:sz="0" w:space="0" w:color="auto"/>
            <w:right w:val="none" w:sz="0" w:space="0" w:color="auto"/>
          </w:divBdr>
        </w:div>
        <w:div w:id="224993097">
          <w:marLeft w:val="640"/>
          <w:marRight w:val="0"/>
          <w:marTop w:val="0"/>
          <w:marBottom w:val="0"/>
          <w:divBdr>
            <w:top w:val="none" w:sz="0" w:space="0" w:color="auto"/>
            <w:left w:val="none" w:sz="0" w:space="0" w:color="auto"/>
            <w:bottom w:val="none" w:sz="0" w:space="0" w:color="auto"/>
            <w:right w:val="none" w:sz="0" w:space="0" w:color="auto"/>
          </w:divBdr>
        </w:div>
      </w:divsChild>
    </w:div>
    <w:div w:id="1472942286">
      <w:bodyDiv w:val="1"/>
      <w:marLeft w:val="0"/>
      <w:marRight w:val="0"/>
      <w:marTop w:val="0"/>
      <w:marBottom w:val="0"/>
      <w:divBdr>
        <w:top w:val="none" w:sz="0" w:space="0" w:color="auto"/>
        <w:left w:val="none" w:sz="0" w:space="0" w:color="auto"/>
        <w:bottom w:val="none" w:sz="0" w:space="0" w:color="auto"/>
        <w:right w:val="none" w:sz="0" w:space="0" w:color="auto"/>
      </w:divBdr>
      <w:divsChild>
        <w:div w:id="779911157">
          <w:marLeft w:val="640"/>
          <w:marRight w:val="0"/>
          <w:marTop w:val="0"/>
          <w:marBottom w:val="0"/>
          <w:divBdr>
            <w:top w:val="none" w:sz="0" w:space="0" w:color="auto"/>
            <w:left w:val="none" w:sz="0" w:space="0" w:color="auto"/>
            <w:bottom w:val="none" w:sz="0" w:space="0" w:color="auto"/>
            <w:right w:val="none" w:sz="0" w:space="0" w:color="auto"/>
          </w:divBdr>
        </w:div>
        <w:div w:id="270818262">
          <w:marLeft w:val="640"/>
          <w:marRight w:val="0"/>
          <w:marTop w:val="0"/>
          <w:marBottom w:val="0"/>
          <w:divBdr>
            <w:top w:val="none" w:sz="0" w:space="0" w:color="auto"/>
            <w:left w:val="none" w:sz="0" w:space="0" w:color="auto"/>
            <w:bottom w:val="none" w:sz="0" w:space="0" w:color="auto"/>
            <w:right w:val="none" w:sz="0" w:space="0" w:color="auto"/>
          </w:divBdr>
        </w:div>
        <w:div w:id="1427964237">
          <w:marLeft w:val="640"/>
          <w:marRight w:val="0"/>
          <w:marTop w:val="0"/>
          <w:marBottom w:val="0"/>
          <w:divBdr>
            <w:top w:val="none" w:sz="0" w:space="0" w:color="auto"/>
            <w:left w:val="none" w:sz="0" w:space="0" w:color="auto"/>
            <w:bottom w:val="none" w:sz="0" w:space="0" w:color="auto"/>
            <w:right w:val="none" w:sz="0" w:space="0" w:color="auto"/>
          </w:divBdr>
        </w:div>
        <w:div w:id="2068413359">
          <w:marLeft w:val="640"/>
          <w:marRight w:val="0"/>
          <w:marTop w:val="0"/>
          <w:marBottom w:val="0"/>
          <w:divBdr>
            <w:top w:val="none" w:sz="0" w:space="0" w:color="auto"/>
            <w:left w:val="none" w:sz="0" w:space="0" w:color="auto"/>
            <w:bottom w:val="none" w:sz="0" w:space="0" w:color="auto"/>
            <w:right w:val="none" w:sz="0" w:space="0" w:color="auto"/>
          </w:divBdr>
        </w:div>
        <w:div w:id="640186964">
          <w:marLeft w:val="640"/>
          <w:marRight w:val="0"/>
          <w:marTop w:val="0"/>
          <w:marBottom w:val="0"/>
          <w:divBdr>
            <w:top w:val="none" w:sz="0" w:space="0" w:color="auto"/>
            <w:left w:val="none" w:sz="0" w:space="0" w:color="auto"/>
            <w:bottom w:val="none" w:sz="0" w:space="0" w:color="auto"/>
            <w:right w:val="none" w:sz="0" w:space="0" w:color="auto"/>
          </w:divBdr>
        </w:div>
        <w:div w:id="202139411">
          <w:marLeft w:val="640"/>
          <w:marRight w:val="0"/>
          <w:marTop w:val="0"/>
          <w:marBottom w:val="0"/>
          <w:divBdr>
            <w:top w:val="none" w:sz="0" w:space="0" w:color="auto"/>
            <w:left w:val="none" w:sz="0" w:space="0" w:color="auto"/>
            <w:bottom w:val="none" w:sz="0" w:space="0" w:color="auto"/>
            <w:right w:val="none" w:sz="0" w:space="0" w:color="auto"/>
          </w:divBdr>
        </w:div>
        <w:div w:id="1752237526">
          <w:marLeft w:val="640"/>
          <w:marRight w:val="0"/>
          <w:marTop w:val="0"/>
          <w:marBottom w:val="0"/>
          <w:divBdr>
            <w:top w:val="none" w:sz="0" w:space="0" w:color="auto"/>
            <w:left w:val="none" w:sz="0" w:space="0" w:color="auto"/>
            <w:bottom w:val="none" w:sz="0" w:space="0" w:color="auto"/>
            <w:right w:val="none" w:sz="0" w:space="0" w:color="auto"/>
          </w:divBdr>
        </w:div>
        <w:div w:id="2089576543">
          <w:marLeft w:val="640"/>
          <w:marRight w:val="0"/>
          <w:marTop w:val="0"/>
          <w:marBottom w:val="0"/>
          <w:divBdr>
            <w:top w:val="none" w:sz="0" w:space="0" w:color="auto"/>
            <w:left w:val="none" w:sz="0" w:space="0" w:color="auto"/>
            <w:bottom w:val="none" w:sz="0" w:space="0" w:color="auto"/>
            <w:right w:val="none" w:sz="0" w:space="0" w:color="auto"/>
          </w:divBdr>
        </w:div>
        <w:div w:id="471823989">
          <w:marLeft w:val="640"/>
          <w:marRight w:val="0"/>
          <w:marTop w:val="0"/>
          <w:marBottom w:val="0"/>
          <w:divBdr>
            <w:top w:val="none" w:sz="0" w:space="0" w:color="auto"/>
            <w:left w:val="none" w:sz="0" w:space="0" w:color="auto"/>
            <w:bottom w:val="none" w:sz="0" w:space="0" w:color="auto"/>
            <w:right w:val="none" w:sz="0" w:space="0" w:color="auto"/>
          </w:divBdr>
        </w:div>
        <w:div w:id="192309955">
          <w:marLeft w:val="640"/>
          <w:marRight w:val="0"/>
          <w:marTop w:val="0"/>
          <w:marBottom w:val="0"/>
          <w:divBdr>
            <w:top w:val="none" w:sz="0" w:space="0" w:color="auto"/>
            <w:left w:val="none" w:sz="0" w:space="0" w:color="auto"/>
            <w:bottom w:val="none" w:sz="0" w:space="0" w:color="auto"/>
            <w:right w:val="none" w:sz="0" w:space="0" w:color="auto"/>
          </w:divBdr>
        </w:div>
        <w:div w:id="1580210061">
          <w:marLeft w:val="640"/>
          <w:marRight w:val="0"/>
          <w:marTop w:val="0"/>
          <w:marBottom w:val="0"/>
          <w:divBdr>
            <w:top w:val="none" w:sz="0" w:space="0" w:color="auto"/>
            <w:left w:val="none" w:sz="0" w:space="0" w:color="auto"/>
            <w:bottom w:val="none" w:sz="0" w:space="0" w:color="auto"/>
            <w:right w:val="none" w:sz="0" w:space="0" w:color="auto"/>
          </w:divBdr>
        </w:div>
        <w:div w:id="2091534775">
          <w:marLeft w:val="640"/>
          <w:marRight w:val="0"/>
          <w:marTop w:val="0"/>
          <w:marBottom w:val="0"/>
          <w:divBdr>
            <w:top w:val="none" w:sz="0" w:space="0" w:color="auto"/>
            <w:left w:val="none" w:sz="0" w:space="0" w:color="auto"/>
            <w:bottom w:val="none" w:sz="0" w:space="0" w:color="auto"/>
            <w:right w:val="none" w:sz="0" w:space="0" w:color="auto"/>
          </w:divBdr>
        </w:div>
        <w:div w:id="453211065">
          <w:marLeft w:val="640"/>
          <w:marRight w:val="0"/>
          <w:marTop w:val="0"/>
          <w:marBottom w:val="0"/>
          <w:divBdr>
            <w:top w:val="none" w:sz="0" w:space="0" w:color="auto"/>
            <w:left w:val="none" w:sz="0" w:space="0" w:color="auto"/>
            <w:bottom w:val="none" w:sz="0" w:space="0" w:color="auto"/>
            <w:right w:val="none" w:sz="0" w:space="0" w:color="auto"/>
          </w:divBdr>
        </w:div>
        <w:div w:id="510221941">
          <w:marLeft w:val="640"/>
          <w:marRight w:val="0"/>
          <w:marTop w:val="0"/>
          <w:marBottom w:val="0"/>
          <w:divBdr>
            <w:top w:val="none" w:sz="0" w:space="0" w:color="auto"/>
            <w:left w:val="none" w:sz="0" w:space="0" w:color="auto"/>
            <w:bottom w:val="none" w:sz="0" w:space="0" w:color="auto"/>
            <w:right w:val="none" w:sz="0" w:space="0" w:color="auto"/>
          </w:divBdr>
        </w:div>
        <w:div w:id="1065687794">
          <w:marLeft w:val="640"/>
          <w:marRight w:val="0"/>
          <w:marTop w:val="0"/>
          <w:marBottom w:val="0"/>
          <w:divBdr>
            <w:top w:val="none" w:sz="0" w:space="0" w:color="auto"/>
            <w:left w:val="none" w:sz="0" w:space="0" w:color="auto"/>
            <w:bottom w:val="none" w:sz="0" w:space="0" w:color="auto"/>
            <w:right w:val="none" w:sz="0" w:space="0" w:color="auto"/>
          </w:divBdr>
        </w:div>
        <w:div w:id="859125533">
          <w:marLeft w:val="640"/>
          <w:marRight w:val="0"/>
          <w:marTop w:val="0"/>
          <w:marBottom w:val="0"/>
          <w:divBdr>
            <w:top w:val="none" w:sz="0" w:space="0" w:color="auto"/>
            <w:left w:val="none" w:sz="0" w:space="0" w:color="auto"/>
            <w:bottom w:val="none" w:sz="0" w:space="0" w:color="auto"/>
            <w:right w:val="none" w:sz="0" w:space="0" w:color="auto"/>
          </w:divBdr>
        </w:div>
        <w:div w:id="1861157972">
          <w:marLeft w:val="640"/>
          <w:marRight w:val="0"/>
          <w:marTop w:val="0"/>
          <w:marBottom w:val="0"/>
          <w:divBdr>
            <w:top w:val="none" w:sz="0" w:space="0" w:color="auto"/>
            <w:left w:val="none" w:sz="0" w:space="0" w:color="auto"/>
            <w:bottom w:val="none" w:sz="0" w:space="0" w:color="auto"/>
            <w:right w:val="none" w:sz="0" w:space="0" w:color="auto"/>
          </w:divBdr>
        </w:div>
        <w:div w:id="356271640">
          <w:marLeft w:val="640"/>
          <w:marRight w:val="0"/>
          <w:marTop w:val="0"/>
          <w:marBottom w:val="0"/>
          <w:divBdr>
            <w:top w:val="none" w:sz="0" w:space="0" w:color="auto"/>
            <w:left w:val="none" w:sz="0" w:space="0" w:color="auto"/>
            <w:bottom w:val="none" w:sz="0" w:space="0" w:color="auto"/>
            <w:right w:val="none" w:sz="0" w:space="0" w:color="auto"/>
          </w:divBdr>
        </w:div>
        <w:div w:id="694189023">
          <w:marLeft w:val="640"/>
          <w:marRight w:val="0"/>
          <w:marTop w:val="0"/>
          <w:marBottom w:val="0"/>
          <w:divBdr>
            <w:top w:val="none" w:sz="0" w:space="0" w:color="auto"/>
            <w:left w:val="none" w:sz="0" w:space="0" w:color="auto"/>
            <w:bottom w:val="none" w:sz="0" w:space="0" w:color="auto"/>
            <w:right w:val="none" w:sz="0" w:space="0" w:color="auto"/>
          </w:divBdr>
        </w:div>
        <w:div w:id="1197617355">
          <w:marLeft w:val="640"/>
          <w:marRight w:val="0"/>
          <w:marTop w:val="0"/>
          <w:marBottom w:val="0"/>
          <w:divBdr>
            <w:top w:val="none" w:sz="0" w:space="0" w:color="auto"/>
            <w:left w:val="none" w:sz="0" w:space="0" w:color="auto"/>
            <w:bottom w:val="none" w:sz="0" w:space="0" w:color="auto"/>
            <w:right w:val="none" w:sz="0" w:space="0" w:color="auto"/>
          </w:divBdr>
        </w:div>
        <w:div w:id="1815414424">
          <w:marLeft w:val="640"/>
          <w:marRight w:val="0"/>
          <w:marTop w:val="0"/>
          <w:marBottom w:val="0"/>
          <w:divBdr>
            <w:top w:val="none" w:sz="0" w:space="0" w:color="auto"/>
            <w:left w:val="none" w:sz="0" w:space="0" w:color="auto"/>
            <w:bottom w:val="none" w:sz="0" w:space="0" w:color="auto"/>
            <w:right w:val="none" w:sz="0" w:space="0" w:color="auto"/>
          </w:divBdr>
        </w:div>
        <w:div w:id="2007707560">
          <w:marLeft w:val="640"/>
          <w:marRight w:val="0"/>
          <w:marTop w:val="0"/>
          <w:marBottom w:val="0"/>
          <w:divBdr>
            <w:top w:val="none" w:sz="0" w:space="0" w:color="auto"/>
            <w:left w:val="none" w:sz="0" w:space="0" w:color="auto"/>
            <w:bottom w:val="none" w:sz="0" w:space="0" w:color="auto"/>
            <w:right w:val="none" w:sz="0" w:space="0" w:color="auto"/>
          </w:divBdr>
        </w:div>
        <w:div w:id="1750149336">
          <w:marLeft w:val="640"/>
          <w:marRight w:val="0"/>
          <w:marTop w:val="0"/>
          <w:marBottom w:val="0"/>
          <w:divBdr>
            <w:top w:val="none" w:sz="0" w:space="0" w:color="auto"/>
            <w:left w:val="none" w:sz="0" w:space="0" w:color="auto"/>
            <w:bottom w:val="none" w:sz="0" w:space="0" w:color="auto"/>
            <w:right w:val="none" w:sz="0" w:space="0" w:color="auto"/>
          </w:divBdr>
        </w:div>
        <w:div w:id="2105032071">
          <w:marLeft w:val="640"/>
          <w:marRight w:val="0"/>
          <w:marTop w:val="0"/>
          <w:marBottom w:val="0"/>
          <w:divBdr>
            <w:top w:val="none" w:sz="0" w:space="0" w:color="auto"/>
            <w:left w:val="none" w:sz="0" w:space="0" w:color="auto"/>
            <w:bottom w:val="none" w:sz="0" w:space="0" w:color="auto"/>
            <w:right w:val="none" w:sz="0" w:space="0" w:color="auto"/>
          </w:divBdr>
        </w:div>
        <w:div w:id="2090957954">
          <w:marLeft w:val="640"/>
          <w:marRight w:val="0"/>
          <w:marTop w:val="0"/>
          <w:marBottom w:val="0"/>
          <w:divBdr>
            <w:top w:val="none" w:sz="0" w:space="0" w:color="auto"/>
            <w:left w:val="none" w:sz="0" w:space="0" w:color="auto"/>
            <w:bottom w:val="none" w:sz="0" w:space="0" w:color="auto"/>
            <w:right w:val="none" w:sz="0" w:space="0" w:color="auto"/>
          </w:divBdr>
        </w:div>
        <w:div w:id="789207674">
          <w:marLeft w:val="640"/>
          <w:marRight w:val="0"/>
          <w:marTop w:val="0"/>
          <w:marBottom w:val="0"/>
          <w:divBdr>
            <w:top w:val="none" w:sz="0" w:space="0" w:color="auto"/>
            <w:left w:val="none" w:sz="0" w:space="0" w:color="auto"/>
            <w:bottom w:val="none" w:sz="0" w:space="0" w:color="auto"/>
            <w:right w:val="none" w:sz="0" w:space="0" w:color="auto"/>
          </w:divBdr>
        </w:div>
        <w:div w:id="533008381">
          <w:marLeft w:val="640"/>
          <w:marRight w:val="0"/>
          <w:marTop w:val="0"/>
          <w:marBottom w:val="0"/>
          <w:divBdr>
            <w:top w:val="none" w:sz="0" w:space="0" w:color="auto"/>
            <w:left w:val="none" w:sz="0" w:space="0" w:color="auto"/>
            <w:bottom w:val="none" w:sz="0" w:space="0" w:color="auto"/>
            <w:right w:val="none" w:sz="0" w:space="0" w:color="auto"/>
          </w:divBdr>
        </w:div>
        <w:div w:id="1782186963">
          <w:marLeft w:val="640"/>
          <w:marRight w:val="0"/>
          <w:marTop w:val="0"/>
          <w:marBottom w:val="0"/>
          <w:divBdr>
            <w:top w:val="none" w:sz="0" w:space="0" w:color="auto"/>
            <w:left w:val="none" w:sz="0" w:space="0" w:color="auto"/>
            <w:bottom w:val="none" w:sz="0" w:space="0" w:color="auto"/>
            <w:right w:val="none" w:sz="0" w:space="0" w:color="auto"/>
          </w:divBdr>
        </w:div>
        <w:div w:id="820654469">
          <w:marLeft w:val="640"/>
          <w:marRight w:val="0"/>
          <w:marTop w:val="0"/>
          <w:marBottom w:val="0"/>
          <w:divBdr>
            <w:top w:val="none" w:sz="0" w:space="0" w:color="auto"/>
            <w:left w:val="none" w:sz="0" w:space="0" w:color="auto"/>
            <w:bottom w:val="none" w:sz="0" w:space="0" w:color="auto"/>
            <w:right w:val="none" w:sz="0" w:space="0" w:color="auto"/>
          </w:divBdr>
        </w:div>
        <w:div w:id="1398865968">
          <w:marLeft w:val="640"/>
          <w:marRight w:val="0"/>
          <w:marTop w:val="0"/>
          <w:marBottom w:val="0"/>
          <w:divBdr>
            <w:top w:val="none" w:sz="0" w:space="0" w:color="auto"/>
            <w:left w:val="none" w:sz="0" w:space="0" w:color="auto"/>
            <w:bottom w:val="none" w:sz="0" w:space="0" w:color="auto"/>
            <w:right w:val="none" w:sz="0" w:space="0" w:color="auto"/>
          </w:divBdr>
        </w:div>
        <w:div w:id="957836019">
          <w:marLeft w:val="640"/>
          <w:marRight w:val="0"/>
          <w:marTop w:val="0"/>
          <w:marBottom w:val="0"/>
          <w:divBdr>
            <w:top w:val="none" w:sz="0" w:space="0" w:color="auto"/>
            <w:left w:val="none" w:sz="0" w:space="0" w:color="auto"/>
            <w:bottom w:val="none" w:sz="0" w:space="0" w:color="auto"/>
            <w:right w:val="none" w:sz="0" w:space="0" w:color="auto"/>
          </w:divBdr>
        </w:div>
        <w:div w:id="577598625">
          <w:marLeft w:val="640"/>
          <w:marRight w:val="0"/>
          <w:marTop w:val="0"/>
          <w:marBottom w:val="0"/>
          <w:divBdr>
            <w:top w:val="none" w:sz="0" w:space="0" w:color="auto"/>
            <w:left w:val="none" w:sz="0" w:space="0" w:color="auto"/>
            <w:bottom w:val="none" w:sz="0" w:space="0" w:color="auto"/>
            <w:right w:val="none" w:sz="0" w:space="0" w:color="auto"/>
          </w:divBdr>
        </w:div>
        <w:div w:id="15038797">
          <w:marLeft w:val="640"/>
          <w:marRight w:val="0"/>
          <w:marTop w:val="0"/>
          <w:marBottom w:val="0"/>
          <w:divBdr>
            <w:top w:val="none" w:sz="0" w:space="0" w:color="auto"/>
            <w:left w:val="none" w:sz="0" w:space="0" w:color="auto"/>
            <w:bottom w:val="none" w:sz="0" w:space="0" w:color="auto"/>
            <w:right w:val="none" w:sz="0" w:space="0" w:color="auto"/>
          </w:divBdr>
        </w:div>
        <w:div w:id="1000890668">
          <w:marLeft w:val="640"/>
          <w:marRight w:val="0"/>
          <w:marTop w:val="0"/>
          <w:marBottom w:val="0"/>
          <w:divBdr>
            <w:top w:val="none" w:sz="0" w:space="0" w:color="auto"/>
            <w:left w:val="none" w:sz="0" w:space="0" w:color="auto"/>
            <w:bottom w:val="none" w:sz="0" w:space="0" w:color="auto"/>
            <w:right w:val="none" w:sz="0" w:space="0" w:color="auto"/>
          </w:divBdr>
        </w:div>
        <w:div w:id="98721407">
          <w:marLeft w:val="640"/>
          <w:marRight w:val="0"/>
          <w:marTop w:val="0"/>
          <w:marBottom w:val="0"/>
          <w:divBdr>
            <w:top w:val="none" w:sz="0" w:space="0" w:color="auto"/>
            <w:left w:val="none" w:sz="0" w:space="0" w:color="auto"/>
            <w:bottom w:val="none" w:sz="0" w:space="0" w:color="auto"/>
            <w:right w:val="none" w:sz="0" w:space="0" w:color="auto"/>
          </w:divBdr>
        </w:div>
        <w:div w:id="1440684354">
          <w:marLeft w:val="640"/>
          <w:marRight w:val="0"/>
          <w:marTop w:val="0"/>
          <w:marBottom w:val="0"/>
          <w:divBdr>
            <w:top w:val="none" w:sz="0" w:space="0" w:color="auto"/>
            <w:left w:val="none" w:sz="0" w:space="0" w:color="auto"/>
            <w:bottom w:val="none" w:sz="0" w:space="0" w:color="auto"/>
            <w:right w:val="none" w:sz="0" w:space="0" w:color="auto"/>
          </w:divBdr>
        </w:div>
        <w:div w:id="286279926">
          <w:marLeft w:val="640"/>
          <w:marRight w:val="0"/>
          <w:marTop w:val="0"/>
          <w:marBottom w:val="0"/>
          <w:divBdr>
            <w:top w:val="none" w:sz="0" w:space="0" w:color="auto"/>
            <w:left w:val="none" w:sz="0" w:space="0" w:color="auto"/>
            <w:bottom w:val="none" w:sz="0" w:space="0" w:color="auto"/>
            <w:right w:val="none" w:sz="0" w:space="0" w:color="auto"/>
          </w:divBdr>
        </w:div>
        <w:div w:id="575481663">
          <w:marLeft w:val="640"/>
          <w:marRight w:val="0"/>
          <w:marTop w:val="0"/>
          <w:marBottom w:val="0"/>
          <w:divBdr>
            <w:top w:val="none" w:sz="0" w:space="0" w:color="auto"/>
            <w:left w:val="none" w:sz="0" w:space="0" w:color="auto"/>
            <w:bottom w:val="none" w:sz="0" w:space="0" w:color="auto"/>
            <w:right w:val="none" w:sz="0" w:space="0" w:color="auto"/>
          </w:divBdr>
        </w:div>
        <w:div w:id="1081563872">
          <w:marLeft w:val="640"/>
          <w:marRight w:val="0"/>
          <w:marTop w:val="0"/>
          <w:marBottom w:val="0"/>
          <w:divBdr>
            <w:top w:val="none" w:sz="0" w:space="0" w:color="auto"/>
            <w:left w:val="none" w:sz="0" w:space="0" w:color="auto"/>
            <w:bottom w:val="none" w:sz="0" w:space="0" w:color="auto"/>
            <w:right w:val="none" w:sz="0" w:space="0" w:color="auto"/>
          </w:divBdr>
        </w:div>
        <w:div w:id="1660694140">
          <w:marLeft w:val="640"/>
          <w:marRight w:val="0"/>
          <w:marTop w:val="0"/>
          <w:marBottom w:val="0"/>
          <w:divBdr>
            <w:top w:val="none" w:sz="0" w:space="0" w:color="auto"/>
            <w:left w:val="none" w:sz="0" w:space="0" w:color="auto"/>
            <w:bottom w:val="none" w:sz="0" w:space="0" w:color="auto"/>
            <w:right w:val="none" w:sz="0" w:space="0" w:color="auto"/>
          </w:divBdr>
        </w:div>
        <w:div w:id="1601521019">
          <w:marLeft w:val="640"/>
          <w:marRight w:val="0"/>
          <w:marTop w:val="0"/>
          <w:marBottom w:val="0"/>
          <w:divBdr>
            <w:top w:val="none" w:sz="0" w:space="0" w:color="auto"/>
            <w:left w:val="none" w:sz="0" w:space="0" w:color="auto"/>
            <w:bottom w:val="none" w:sz="0" w:space="0" w:color="auto"/>
            <w:right w:val="none" w:sz="0" w:space="0" w:color="auto"/>
          </w:divBdr>
        </w:div>
        <w:div w:id="473331035">
          <w:marLeft w:val="640"/>
          <w:marRight w:val="0"/>
          <w:marTop w:val="0"/>
          <w:marBottom w:val="0"/>
          <w:divBdr>
            <w:top w:val="none" w:sz="0" w:space="0" w:color="auto"/>
            <w:left w:val="none" w:sz="0" w:space="0" w:color="auto"/>
            <w:bottom w:val="none" w:sz="0" w:space="0" w:color="auto"/>
            <w:right w:val="none" w:sz="0" w:space="0" w:color="auto"/>
          </w:divBdr>
        </w:div>
        <w:div w:id="1406806675">
          <w:marLeft w:val="640"/>
          <w:marRight w:val="0"/>
          <w:marTop w:val="0"/>
          <w:marBottom w:val="0"/>
          <w:divBdr>
            <w:top w:val="none" w:sz="0" w:space="0" w:color="auto"/>
            <w:left w:val="none" w:sz="0" w:space="0" w:color="auto"/>
            <w:bottom w:val="none" w:sz="0" w:space="0" w:color="auto"/>
            <w:right w:val="none" w:sz="0" w:space="0" w:color="auto"/>
          </w:divBdr>
        </w:div>
        <w:div w:id="1649287708">
          <w:marLeft w:val="640"/>
          <w:marRight w:val="0"/>
          <w:marTop w:val="0"/>
          <w:marBottom w:val="0"/>
          <w:divBdr>
            <w:top w:val="none" w:sz="0" w:space="0" w:color="auto"/>
            <w:left w:val="none" w:sz="0" w:space="0" w:color="auto"/>
            <w:bottom w:val="none" w:sz="0" w:space="0" w:color="auto"/>
            <w:right w:val="none" w:sz="0" w:space="0" w:color="auto"/>
          </w:divBdr>
        </w:div>
        <w:div w:id="531461450">
          <w:marLeft w:val="640"/>
          <w:marRight w:val="0"/>
          <w:marTop w:val="0"/>
          <w:marBottom w:val="0"/>
          <w:divBdr>
            <w:top w:val="none" w:sz="0" w:space="0" w:color="auto"/>
            <w:left w:val="none" w:sz="0" w:space="0" w:color="auto"/>
            <w:bottom w:val="none" w:sz="0" w:space="0" w:color="auto"/>
            <w:right w:val="none" w:sz="0" w:space="0" w:color="auto"/>
          </w:divBdr>
        </w:div>
        <w:div w:id="1307246857">
          <w:marLeft w:val="640"/>
          <w:marRight w:val="0"/>
          <w:marTop w:val="0"/>
          <w:marBottom w:val="0"/>
          <w:divBdr>
            <w:top w:val="none" w:sz="0" w:space="0" w:color="auto"/>
            <w:left w:val="none" w:sz="0" w:space="0" w:color="auto"/>
            <w:bottom w:val="none" w:sz="0" w:space="0" w:color="auto"/>
            <w:right w:val="none" w:sz="0" w:space="0" w:color="auto"/>
          </w:divBdr>
        </w:div>
        <w:div w:id="817767037">
          <w:marLeft w:val="640"/>
          <w:marRight w:val="0"/>
          <w:marTop w:val="0"/>
          <w:marBottom w:val="0"/>
          <w:divBdr>
            <w:top w:val="none" w:sz="0" w:space="0" w:color="auto"/>
            <w:left w:val="none" w:sz="0" w:space="0" w:color="auto"/>
            <w:bottom w:val="none" w:sz="0" w:space="0" w:color="auto"/>
            <w:right w:val="none" w:sz="0" w:space="0" w:color="auto"/>
          </w:divBdr>
        </w:div>
        <w:div w:id="600987853">
          <w:marLeft w:val="640"/>
          <w:marRight w:val="0"/>
          <w:marTop w:val="0"/>
          <w:marBottom w:val="0"/>
          <w:divBdr>
            <w:top w:val="none" w:sz="0" w:space="0" w:color="auto"/>
            <w:left w:val="none" w:sz="0" w:space="0" w:color="auto"/>
            <w:bottom w:val="none" w:sz="0" w:space="0" w:color="auto"/>
            <w:right w:val="none" w:sz="0" w:space="0" w:color="auto"/>
          </w:divBdr>
        </w:div>
        <w:div w:id="1248147054">
          <w:marLeft w:val="640"/>
          <w:marRight w:val="0"/>
          <w:marTop w:val="0"/>
          <w:marBottom w:val="0"/>
          <w:divBdr>
            <w:top w:val="none" w:sz="0" w:space="0" w:color="auto"/>
            <w:left w:val="none" w:sz="0" w:space="0" w:color="auto"/>
            <w:bottom w:val="none" w:sz="0" w:space="0" w:color="auto"/>
            <w:right w:val="none" w:sz="0" w:space="0" w:color="auto"/>
          </w:divBdr>
        </w:div>
        <w:div w:id="1109544123">
          <w:marLeft w:val="640"/>
          <w:marRight w:val="0"/>
          <w:marTop w:val="0"/>
          <w:marBottom w:val="0"/>
          <w:divBdr>
            <w:top w:val="none" w:sz="0" w:space="0" w:color="auto"/>
            <w:left w:val="none" w:sz="0" w:space="0" w:color="auto"/>
            <w:bottom w:val="none" w:sz="0" w:space="0" w:color="auto"/>
            <w:right w:val="none" w:sz="0" w:space="0" w:color="auto"/>
          </w:divBdr>
        </w:div>
        <w:div w:id="1077900918">
          <w:marLeft w:val="640"/>
          <w:marRight w:val="0"/>
          <w:marTop w:val="0"/>
          <w:marBottom w:val="0"/>
          <w:divBdr>
            <w:top w:val="none" w:sz="0" w:space="0" w:color="auto"/>
            <w:left w:val="none" w:sz="0" w:space="0" w:color="auto"/>
            <w:bottom w:val="none" w:sz="0" w:space="0" w:color="auto"/>
            <w:right w:val="none" w:sz="0" w:space="0" w:color="auto"/>
          </w:divBdr>
        </w:div>
        <w:div w:id="1148206810">
          <w:marLeft w:val="640"/>
          <w:marRight w:val="0"/>
          <w:marTop w:val="0"/>
          <w:marBottom w:val="0"/>
          <w:divBdr>
            <w:top w:val="none" w:sz="0" w:space="0" w:color="auto"/>
            <w:left w:val="none" w:sz="0" w:space="0" w:color="auto"/>
            <w:bottom w:val="none" w:sz="0" w:space="0" w:color="auto"/>
            <w:right w:val="none" w:sz="0" w:space="0" w:color="auto"/>
          </w:divBdr>
        </w:div>
        <w:div w:id="1511870386">
          <w:marLeft w:val="640"/>
          <w:marRight w:val="0"/>
          <w:marTop w:val="0"/>
          <w:marBottom w:val="0"/>
          <w:divBdr>
            <w:top w:val="none" w:sz="0" w:space="0" w:color="auto"/>
            <w:left w:val="none" w:sz="0" w:space="0" w:color="auto"/>
            <w:bottom w:val="none" w:sz="0" w:space="0" w:color="auto"/>
            <w:right w:val="none" w:sz="0" w:space="0" w:color="auto"/>
          </w:divBdr>
        </w:div>
        <w:div w:id="271670385">
          <w:marLeft w:val="640"/>
          <w:marRight w:val="0"/>
          <w:marTop w:val="0"/>
          <w:marBottom w:val="0"/>
          <w:divBdr>
            <w:top w:val="none" w:sz="0" w:space="0" w:color="auto"/>
            <w:left w:val="none" w:sz="0" w:space="0" w:color="auto"/>
            <w:bottom w:val="none" w:sz="0" w:space="0" w:color="auto"/>
            <w:right w:val="none" w:sz="0" w:space="0" w:color="auto"/>
          </w:divBdr>
        </w:div>
        <w:div w:id="1861888987">
          <w:marLeft w:val="640"/>
          <w:marRight w:val="0"/>
          <w:marTop w:val="0"/>
          <w:marBottom w:val="0"/>
          <w:divBdr>
            <w:top w:val="none" w:sz="0" w:space="0" w:color="auto"/>
            <w:left w:val="none" w:sz="0" w:space="0" w:color="auto"/>
            <w:bottom w:val="none" w:sz="0" w:space="0" w:color="auto"/>
            <w:right w:val="none" w:sz="0" w:space="0" w:color="auto"/>
          </w:divBdr>
        </w:div>
        <w:div w:id="88164248">
          <w:marLeft w:val="640"/>
          <w:marRight w:val="0"/>
          <w:marTop w:val="0"/>
          <w:marBottom w:val="0"/>
          <w:divBdr>
            <w:top w:val="none" w:sz="0" w:space="0" w:color="auto"/>
            <w:left w:val="none" w:sz="0" w:space="0" w:color="auto"/>
            <w:bottom w:val="none" w:sz="0" w:space="0" w:color="auto"/>
            <w:right w:val="none" w:sz="0" w:space="0" w:color="auto"/>
          </w:divBdr>
        </w:div>
        <w:div w:id="573316302">
          <w:marLeft w:val="640"/>
          <w:marRight w:val="0"/>
          <w:marTop w:val="0"/>
          <w:marBottom w:val="0"/>
          <w:divBdr>
            <w:top w:val="none" w:sz="0" w:space="0" w:color="auto"/>
            <w:left w:val="none" w:sz="0" w:space="0" w:color="auto"/>
            <w:bottom w:val="none" w:sz="0" w:space="0" w:color="auto"/>
            <w:right w:val="none" w:sz="0" w:space="0" w:color="auto"/>
          </w:divBdr>
        </w:div>
        <w:div w:id="285620997">
          <w:marLeft w:val="640"/>
          <w:marRight w:val="0"/>
          <w:marTop w:val="0"/>
          <w:marBottom w:val="0"/>
          <w:divBdr>
            <w:top w:val="none" w:sz="0" w:space="0" w:color="auto"/>
            <w:left w:val="none" w:sz="0" w:space="0" w:color="auto"/>
            <w:bottom w:val="none" w:sz="0" w:space="0" w:color="auto"/>
            <w:right w:val="none" w:sz="0" w:space="0" w:color="auto"/>
          </w:divBdr>
        </w:div>
        <w:div w:id="1450590704">
          <w:marLeft w:val="640"/>
          <w:marRight w:val="0"/>
          <w:marTop w:val="0"/>
          <w:marBottom w:val="0"/>
          <w:divBdr>
            <w:top w:val="none" w:sz="0" w:space="0" w:color="auto"/>
            <w:left w:val="none" w:sz="0" w:space="0" w:color="auto"/>
            <w:bottom w:val="none" w:sz="0" w:space="0" w:color="auto"/>
            <w:right w:val="none" w:sz="0" w:space="0" w:color="auto"/>
          </w:divBdr>
        </w:div>
        <w:div w:id="724063215">
          <w:marLeft w:val="640"/>
          <w:marRight w:val="0"/>
          <w:marTop w:val="0"/>
          <w:marBottom w:val="0"/>
          <w:divBdr>
            <w:top w:val="none" w:sz="0" w:space="0" w:color="auto"/>
            <w:left w:val="none" w:sz="0" w:space="0" w:color="auto"/>
            <w:bottom w:val="none" w:sz="0" w:space="0" w:color="auto"/>
            <w:right w:val="none" w:sz="0" w:space="0" w:color="auto"/>
          </w:divBdr>
        </w:div>
        <w:div w:id="508059779">
          <w:marLeft w:val="640"/>
          <w:marRight w:val="0"/>
          <w:marTop w:val="0"/>
          <w:marBottom w:val="0"/>
          <w:divBdr>
            <w:top w:val="none" w:sz="0" w:space="0" w:color="auto"/>
            <w:left w:val="none" w:sz="0" w:space="0" w:color="auto"/>
            <w:bottom w:val="none" w:sz="0" w:space="0" w:color="auto"/>
            <w:right w:val="none" w:sz="0" w:space="0" w:color="auto"/>
          </w:divBdr>
        </w:div>
        <w:div w:id="961813266">
          <w:marLeft w:val="640"/>
          <w:marRight w:val="0"/>
          <w:marTop w:val="0"/>
          <w:marBottom w:val="0"/>
          <w:divBdr>
            <w:top w:val="none" w:sz="0" w:space="0" w:color="auto"/>
            <w:left w:val="none" w:sz="0" w:space="0" w:color="auto"/>
            <w:bottom w:val="none" w:sz="0" w:space="0" w:color="auto"/>
            <w:right w:val="none" w:sz="0" w:space="0" w:color="auto"/>
          </w:divBdr>
        </w:div>
        <w:div w:id="23479618">
          <w:marLeft w:val="640"/>
          <w:marRight w:val="0"/>
          <w:marTop w:val="0"/>
          <w:marBottom w:val="0"/>
          <w:divBdr>
            <w:top w:val="none" w:sz="0" w:space="0" w:color="auto"/>
            <w:left w:val="none" w:sz="0" w:space="0" w:color="auto"/>
            <w:bottom w:val="none" w:sz="0" w:space="0" w:color="auto"/>
            <w:right w:val="none" w:sz="0" w:space="0" w:color="auto"/>
          </w:divBdr>
        </w:div>
        <w:div w:id="2145659717">
          <w:marLeft w:val="640"/>
          <w:marRight w:val="0"/>
          <w:marTop w:val="0"/>
          <w:marBottom w:val="0"/>
          <w:divBdr>
            <w:top w:val="none" w:sz="0" w:space="0" w:color="auto"/>
            <w:left w:val="none" w:sz="0" w:space="0" w:color="auto"/>
            <w:bottom w:val="none" w:sz="0" w:space="0" w:color="auto"/>
            <w:right w:val="none" w:sz="0" w:space="0" w:color="auto"/>
          </w:divBdr>
        </w:div>
        <w:div w:id="291905004">
          <w:marLeft w:val="640"/>
          <w:marRight w:val="0"/>
          <w:marTop w:val="0"/>
          <w:marBottom w:val="0"/>
          <w:divBdr>
            <w:top w:val="none" w:sz="0" w:space="0" w:color="auto"/>
            <w:left w:val="none" w:sz="0" w:space="0" w:color="auto"/>
            <w:bottom w:val="none" w:sz="0" w:space="0" w:color="auto"/>
            <w:right w:val="none" w:sz="0" w:space="0" w:color="auto"/>
          </w:divBdr>
        </w:div>
        <w:div w:id="39327521">
          <w:marLeft w:val="640"/>
          <w:marRight w:val="0"/>
          <w:marTop w:val="0"/>
          <w:marBottom w:val="0"/>
          <w:divBdr>
            <w:top w:val="none" w:sz="0" w:space="0" w:color="auto"/>
            <w:left w:val="none" w:sz="0" w:space="0" w:color="auto"/>
            <w:bottom w:val="none" w:sz="0" w:space="0" w:color="auto"/>
            <w:right w:val="none" w:sz="0" w:space="0" w:color="auto"/>
          </w:divBdr>
        </w:div>
        <w:div w:id="1733043554">
          <w:marLeft w:val="640"/>
          <w:marRight w:val="0"/>
          <w:marTop w:val="0"/>
          <w:marBottom w:val="0"/>
          <w:divBdr>
            <w:top w:val="none" w:sz="0" w:space="0" w:color="auto"/>
            <w:left w:val="none" w:sz="0" w:space="0" w:color="auto"/>
            <w:bottom w:val="none" w:sz="0" w:space="0" w:color="auto"/>
            <w:right w:val="none" w:sz="0" w:space="0" w:color="auto"/>
          </w:divBdr>
        </w:div>
        <w:div w:id="810899071">
          <w:marLeft w:val="640"/>
          <w:marRight w:val="0"/>
          <w:marTop w:val="0"/>
          <w:marBottom w:val="0"/>
          <w:divBdr>
            <w:top w:val="none" w:sz="0" w:space="0" w:color="auto"/>
            <w:left w:val="none" w:sz="0" w:space="0" w:color="auto"/>
            <w:bottom w:val="none" w:sz="0" w:space="0" w:color="auto"/>
            <w:right w:val="none" w:sz="0" w:space="0" w:color="auto"/>
          </w:divBdr>
        </w:div>
        <w:div w:id="1963146877">
          <w:marLeft w:val="640"/>
          <w:marRight w:val="0"/>
          <w:marTop w:val="0"/>
          <w:marBottom w:val="0"/>
          <w:divBdr>
            <w:top w:val="none" w:sz="0" w:space="0" w:color="auto"/>
            <w:left w:val="none" w:sz="0" w:space="0" w:color="auto"/>
            <w:bottom w:val="none" w:sz="0" w:space="0" w:color="auto"/>
            <w:right w:val="none" w:sz="0" w:space="0" w:color="auto"/>
          </w:divBdr>
        </w:div>
        <w:div w:id="1828787970">
          <w:marLeft w:val="640"/>
          <w:marRight w:val="0"/>
          <w:marTop w:val="0"/>
          <w:marBottom w:val="0"/>
          <w:divBdr>
            <w:top w:val="none" w:sz="0" w:space="0" w:color="auto"/>
            <w:left w:val="none" w:sz="0" w:space="0" w:color="auto"/>
            <w:bottom w:val="none" w:sz="0" w:space="0" w:color="auto"/>
            <w:right w:val="none" w:sz="0" w:space="0" w:color="auto"/>
          </w:divBdr>
        </w:div>
        <w:div w:id="667635965">
          <w:marLeft w:val="640"/>
          <w:marRight w:val="0"/>
          <w:marTop w:val="0"/>
          <w:marBottom w:val="0"/>
          <w:divBdr>
            <w:top w:val="none" w:sz="0" w:space="0" w:color="auto"/>
            <w:left w:val="none" w:sz="0" w:space="0" w:color="auto"/>
            <w:bottom w:val="none" w:sz="0" w:space="0" w:color="auto"/>
            <w:right w:val="none" w:sz="0" w:space="0" w:color="auto"/>
          </w:divBdr>
        </w:div>
        <w:div w:id="277763010">
          <w:marLeft w:val="640"/>
          <w:marRight w:val="0"/>
          <w:marTop w:val="0"/>
          <w:marBottom w:val="0"/>
          <w:divBdr>
            <w:top w:val="none" w:sz="0" w:space="0" w:color="auto"/>
            <w:left w:val="none" w:sz="0" w:space="0" w:color="auto"/>
            <w:bottom w:val="none" w:sz="0" w:space="0" w:color="auto"/>
            <w:right w:val="none" w:sz="0" w:space="0" w:color="auto"/>
          </w:divBdr>
        </w:div>
        <w:div w:id="1608196119">
          <w:marLeft w:val="640"/>
          <w:marRight w:val="0"/>
          <w:marTop w:val="0"/>
          <w:marBottom w:val="0"/>
          <w:divBdr>
            <w:top w:val="none" w:sz="0" w:space="0" w:color="auto"/>
            <w:left w:val="none" w:sz="0" w:space="0" w:color="auto"/>
            <w:bottom w:val="none" w:sz="0" w:space="0" w:color="auto"/>
            <w:right w:val="none" w:sz="0" w:space="0" w:color="auto"/>
          </w:divBdr>
        </w:div>
        <w:div w:id="790901515">
          <w:marLeft w:val="640"/>
          <w:marRight w:val="0"/>
          <w:marTop w:val="0"/>
          <w:marBottom w:val="0"/>
          <w:divBdr>
            <w:top w:val="none" w:sz="0" w:space="0" w:color="auto"/>
            <w:left w:val="none" w:sz="0" w:space="0" w:color="auto"/>
            <w:bottom w:val="none" w:sz="0" w:space="0" w:color="auto"/>
            <w:right w:val="none" w:sz="0" w:space="0" w:color="auto"/>
          </w:divBdr>
        </w:div>
        <w:div w:id="941692867">
          <w:marLeft w:val="640"/>
          <w:marRight w:val="0"/>
          <w:marTop w:val="0"/>
          <w:marBottom w:val="0"/>
          <w:divBdr>
            <w:top w:val="none" w:sz="0" w:space="0" w:color="auto"/>
            <w:left w:val="none" w:sz="0" w:space="0" w:color="auto"/>
            <w:bottom w:val="none" w:sz="0" w:space="0" w:color="auto"/>
            <w:right w:val="none" w:sz="0" w:space="0" w:color="auto"/>
          </w:divBdr>
        </w:div>
        <w:div w:id="311569158">
          <w:marLeft w:val="640"/>
          <w:marRight w:val="0"/>
          <w:marTop w:val="0"/>
          <w:marBottom w:val="0"/>
          <w:divBdr>
            <w:top w:val="none" w:sz="0" w:space="0" w:color="auto"/>
            <w:left w:val="none" w:sz="0" w:space="0" w:color="auto"/>
            <w:bottom w:val="none" w:sz="0" w:space="0" w:color="auto"/>
            <w:right w:val="none" w:sz="0" w:space="0" w:color="auto"/>
          </w:divBdr>
        </w:div>
        <w:div w:id="326595856">
          <w:marLeft w:val="640"/>
          <w:marRight w:val="0"/>
          <w:marTop w:val="0"/>
          <w:marBottom w:val="0"/>
          <w:divBdr>
            <w:top w:val="none" w:sz="0" w:space="0" w:color="auto"/>
            <w:left w:val="none" w:sz="0" w:space="0" w:color="auto"/>
            <w:bottom w:val="none" w:sz="0" w:space="0" w:color="auto"/>
            <w:right w:val="none" w:sz="0" w:space="0" w:color="auto"/>
          </w:divBdr>
        </w:div>
        <w:div w:id="562567449">
          <w:marLeft w:val="640"/>
          <w:marRight w:val="0"/>
          <w:marTop w:val="0"/>
          <w:marBottom w:val="0"/>
          <w:divBdr>
            <w:top w:val="none" w:sz="0" w:space="0" w:color="auto"/>
            <w:left w:val="none" w:sz="0" w:space="0" w:color="auto"/>
            <w:bottom w:val="none" w:sz="0" w:space="0" w:color="auto"/>
            <w:right w:val="none" w:sz="0" w:space="0" w:color="auto"/>
          </w:divBdr>
        </w:div>
        <w:div w:id="1411124070">
          <w:marLeft w:val="640"/>
          <w:marRight w:val="0"/>
          <w:marTop w:val="0"/>
          <w:marBottom w:val="0"/>
          <w:divBdr>
            <w:top w:val="none" w:sz="0" w:space="0" w:color="auto"/>
            <w:left w:val="none" w:sz="0" w:space="0" w:color="auto"/>
            <w:bottom w:val="none" w:sz="0" w:space="0" w:color="auto"/>
            <w:right w:val="none" w:sz="0" w:space="0" w:color="auto"/>
          </w:divBdr>
        </w:div>
        <w:div w:id="1216091143">
          <w:marLeft w:val="640"/>
          <w:marRight w:val="0"/>
          <w:marTop w:val="0"/>
          <w:marBottom w:val="0"/>
          <w:divBdr>
            <w:top w:val="none" w:sz="0" w:space="0" w:color="auto"/>
            <w:left w:val="none" w:sz="0" w:space="0" w:color="auto"/>
            <w:bottom w:val="none" w:sz="0" w:space="0" w:color="auto"/>
            <w:right w:val="none" w:sz="0" w:space="0" w:color="auto"/>
          </w:divBdr>
        </w:div>
        <w:div w:id="1290017879">
          <w:marLeft w:val="640"/>
          <w:marRight w:val="0"/>
          <w:marTop w:val="0"/>
          <w:marBottom w:val="0"/>
          <w:divBdr>
            <w:top w:val="none" w:sz="0" w:space="0" w:color="auto"/>
            <w:left w:val="none" w:sz="0" w:space="0" w:color="auto"/>
            <w:bottom w:val="none" w:sz="0" w:space="0" w:color="auto"/>
            <w:right w:val="none" w:sz="0" w:space="0" w:color="auto"/>
          </w:divBdr>
        </w:div>
        <w:div w:id="1147748757">
          <w:marLeft w:val="640"/>
          <w:marRight w:val="0"/>
          <w:marTop w:val="0"/>
          <w:marBottom w:val="0"/>
          <w:divBdr>
            <w:top w:val="none" w:sz="0" w:space="0" w:color="auto"/>
            <w:left w:val="none" w:sz="0" w:space="0" w:color="auto"/>
            <w:bottom w:val="none" w:sz="0" w:space="0" w:color="auto"/>
            <w:right w:val="none" w:sz="0" w:space="0" w:color="auto"/>
          </w:divBdr>
        </w:div>
        <w:div w:id="388573142">
          <w:marLeft w:val="640"/>
          <w:marRight w:val="0"/>
          <w:marTop w:val="0"/>
          <w:marBottom w:val="0"/>
          <w:divBdr>
            <w:top w:val="none" w:sz="0" w:space="0" w:color="auto"/>
            <w:left w:val="none" w:sz="0" w:space="0" w:color="auto"/>
            <w:bottom w:val="none" w:sz="0" w:space="0" w:color="auto"/>
            <w:right w:val="none" w:sz="0" w:space="0" w:color="auto"/>
          </w:divBdr>
        </w:div>
        <w:div w:id="1559785047">
          <w:marLeft w:val="640"/>
          <w:marRight w:val="0"/>
          <w:marTop w:val="0"/>
          <w:marBottom w:val="0"/>
          <w:divBdr>
            <w:top w:val="none" w:sz="0" w:space="0" w:color="auto"/>
            <w:left w:val="none" w:sz="0" w:space="0" w:color="auto"/>
            <w:bottom w:val="none" w:sz="0" w:space="0" w:color="auto"/>
            <w:right w:val="none" w:sz="0" w:space="0" w:color="auto"/>
          </w:divBdr>
        </w:div>
        <w:div w:id="795221240">
          <w:marLeft w:val="640"/>
          <w:marRight w:val="0"/>
          <w:marTop w:val="0"/>
          <w:marBottom w:val="0"/>
          <w:divBdr>
            <w:top w:val="none" w:sz="0" w:space="0" w:color="auto"/>
            <w:left w:val="none" w:sz="0" w:space="0" w:color="auto"/>
            <w:bottom w:val="none" w:sz="0" w:space="0" w:color="auto"/>
            <w:right w:val="none" w:sz="0" w:space="0" w:color="auto"/>
          </w:divBdr>
        </w:div>
        <w:div w:id="1415053893">
          <w:marLeft w:val="640"/>
          <w:marRight w:val="0"/>
          <w:marTop w:val="0"/>
          <w:marBottom w:val="0"/>
          <w:divBdr>
            <w:top w:val="none" w:sz="0" w:space="0" w:color="auto"/>
            <w:left w:val="none" w:sz="0" w:space="0" w:color="auto"/>
            <w:bottom w:val="none" w:sz="0" w:space="0" w:color="auto"/>
            <w:right w:val="none" w:sz="0" w:space="0" w:color="auto"/>
          </w:divBdr>
        </w:div>
        <w:div w:id="222520774">
          <w:marLeft w:val="640"/>
          <w:marRight w:val="0"/>
          <w:marTop w:val="0"/>
          <w:marBottom w:val="0"/>
          <w:divBdr>
            <w:top w:val="none" w:sz="0" w:space="0" w:color="auto"/>
            <w:left w:val="none" w:sz="0" w:space="0" w:color="auto"/>
            <w:bottom w:val="none" w:sz="0" w:space="0" w:color="auto"/>
            <w:right w:val="none" w:sz="0" w:space="0" w:color="auto"/>
          </w:divBdr>
        </w:div>
        <w:div w:id="375617235">
          <w:marLeft w:val="640"/>
          <w:marRight w:val="0"/>
          <w:marTop w:val="0"/>
          <w:marBottom w:val="0"/>
          <w:divBdr>
            <w:top w:val="none" w:sz="0" w:space="0" w:color="auto"/>
            <w:left w:val="none" w:sz="0" w:space="0" w:color="auto"/>
            <w:bottom w:val="none" w:sz="0" w:space="0" w:color="auto"/>
            <w:right w:val="none" w:sz="0" w:space="0" w:color="auto"/>
          </w:divBdr>
        </w:div>
        <w:div w:id="400564959">
          <w:marLeft w:val="640"/>
          <w:marRight w:val="0"/>
          <w:marTop w:val="0"/>
          <w:marBottom w:val="0"/>
          <w:divBdr>
            <w:top w:val="none" w:sz="0" w:space="0" w:color="auto"/>
            <w:left w:val="none" w:sz="0" w:space="0" w:color="auto"/>
            <w:bottom w:val="none" w:sz="0" w:space="0" w:color="auto"/>
            <w:right w:val="none" w:sz="0" w:space="0" w:color="auto"/>
          </w:divBdr>
        </w:div>
        <w:div w:id="1569531683">
          <w:marLeft w:val="640"/>
          <w:marRight w:val="0"/>
          <w:marTop w:val="0"/>
          <w:marBottom w:val="0"/>
          <w:divBdr>
            <w:top w:val="none" w:sz="0" w:space="0" w:color="auto"/>
            <w:left w:val="none" w:sz="0" w:space="0" w:color="auto"/>
            <w:bottom w:val="none" w:sz="0" w:space="0" w:color="auto"/>
            <w:right w:val="none" w:sz="0" w:space="0" w:color="auto"/>
          </w:divBdr>
        </w:div>
        <w:div w:id="1924489006">
          <w:marLeft w:val="640"/>
          <w:marRight w:val="0"/>
          <w:marTop w:val="0"/>
          <w:marBottom w:val="0"/>
          <w:divBdr>
            <w:top w:val="none" w:sz="0" w:space="0" w:color="auto"/>
            <w:left w:val="none" w:sz="0" w:space="0" w:color="auto"/>
            <w:bottom w:val="none" w:sz="0" w:space="0" w:color="auto"/>
            <w:right w:val="none" w:sz="0" w:space="0" w:color="auto"/>
          </w:divBdr>
        </w:div>
        <w:div w:id="456800114">
          <w:marLeft w:val="640"/>
          <w:marRight w:val="0"/>
          <w:marTop w:val="0"/>
          <w:marBottom w:val="0"/>
          <w:divBdr>
            <w:top w:val="none" w:sz="0" w:space="0" w:color="auto"/>
            <w:left w:val="none" w:sz="0" w:space="0" w:color="auto"/>
            <w:bottom w:val="none" w:sz="0" w:space="0" w:color="auto"/>
            <w:right w:val="none" w:sz="0" w:space="0" w:color="auto"/>
          </w:divBdr>
        </w:div>
        <w:div w:id="1005790811">
          <w:marLeft w:val="640"/>
          <w:marRight w:val="0"/>
          <w:marTop w:val="0"/>
          <w:marBottom w:val="0"/>
          <w:divBdr>
            <w:top w:val="none" w:sz="0" w:space="0" w:color="auto"/>
            <w:left w:val="none" w:sz="0" w:space="0" w:color="auto"/>
            <w:bottom w:val="none" w:sz="0" w:space="0" w:color="auto"/>
            <w:right w:val="none" w:sz="0" w:space="0" w:color="auto"/>
          </w:divBdr>
        </w:div>
        <w:div w:id="1972126773">
          <w:marLeft w:val="640"/>
          <w:marRight w:val="0"/>
          <w:marTop w:val="0"/>
          <w:marBottom w:val="0"/>
          <w:divBdr>
            <w:top w:val="none" w:sz="0" w:space="0" w:color="auto"/>
            <w:left w:val="none" w:sz="0" w:space="0" w:color="auto"/>
            <w:bottom w:val="none" w:sz="0" w:space="0" w:color="auto"/>
            <w:right w:val="none" w:sz="0" w:space="0" w:color="auto"/>
          </w:divBdr>
        </w:div>
        <w:div w:id="1351568736">
          <w:marLeft w:val="640"/>
          <w:marRight w:val="0"/>
          <w:marTop w:val="0"/>
          <w:marBottom w:val="0"/>
          <w:divBdr>
            <w:top w:val="none" w:sz="0" w:space="0" w:color="auto"/>
            <w:left w:val="none" w:sz="0" w:space="0" w:color="auto"/>
            <w:bottom w:val="none" w:sz="0" w:space="0" w:color="auto"/>
            <w:right w:val="none" w:sz="0" w:space="0" w:color="auto"/>
          </w:divBdr>
        </w:div>
        <w:div w:id="98720321">
          <w:marLeft w:val="640"/>
          <w:marRight w:val="0"/>
          <w:marTop w:val="0"/>
          <w:marBottom w:val="0"/>
          <w:divBdr>
            <w:top w:val="none" w:sz="0" w:space="0" w:color="auto"/>
            <w:left w:val="none" w:sz="0" w:space="0" w:color="auto"/>
            <w:bottom w:val="none" w:sz="0" w:space="0" w:color="auto"/>
            <w:right w:val="none" w:sz="0" w:space="0" w:color="auto"/>
          </w:divBdr>
        </w:div>
        <w:div w:id="51737973">
          <w:marLeft w:val="640"/>
          <w:marRight w:val="0"/>
          <w:marTop w:val="0"/>
          <w:marBottom w:val="0"/>
          <w:divBdr>
            <w:top w:val="none" w:sz="0" w:space="0" w:color="auto"/>
            <w:left w:val="none" w:sz="0" w:space="0" w:color="auto"/>
            <w:bottom w:val="none" w:sz="0" w:space="0" w:color="auto"/>
            <w:right w:val="none" w:sz="0" w:space="0" w:color="auto"/>
          </w:divBdr>
        </w:div>
        <w:div w:id="568269296">
          <w:marLeft w:val="640"/>
          <w:marRight w:val="0"/>
          <w:marTop w:val="0"/>
          <w:marBottom w:val="0"/>
          <w:divBdr>
            <w:top w:val="none" w:sz="0" w:space="0" w:color="auto"/>
            <w:left w:val="none" w:sz="0" w:space="0" w:color="auto"/>
            <w:bottom w:val="none" w:sz="0" w:space="0" w:color="auto"/>
            <w:right w:val="none" w:sz="0" w:space="0" w:color="auto"/>
          </w:divBdr>
        </w:div>
        <w:div w:id="453905422">
          <w:marLeft w:val="640"/>
          <w:marRight w:val="0"/>
          <w:marTop w:val="0"/>
          <w:marBottom w:val="0"/>
          <w:divBdr>
            <w:top w:val="none" w:sz="0" w:space="0" w:color="auto"/>
            <w:left w:val="none" w:sz="0" w:space="0" w:color="auto"/>
            <w:bottom w:val="none" w:sz="0" w:space="0" w:color="auto"/>
            <w:right w:val="none" w:sz="0" w:space="0" w:color="auto"/>
          </w:divBdr>
        </w:div>
        <w:div w:id="87972177">
          <w:marLeft w:val="640"/>
          <w:marRight w:val="0"/>
          <w:marTop w:val="0"/>
          <w:marBottom w:val="0"/>
          <w:divBdr>
            <w:top w:val="none" w:sz="0" w:space="0" w:color="auto"/>
            <w:left w:val="none" w:sz="0" w:space="0" w:color="auto"/>
            <w:bottom w:val="none" w:sz="0" w:space="0" w:color="auto"/>
            <w:right w:val="none" w:sz="0" w:space="0" w:color="auto"/>
          </w:divBdr>
        </w:div>
        <w:div w:id="150289733">
          <w:marLeft w:val="640"/>
          <w:marRight w:val="0"/>
          <w:marTop w:val="0"/>
          <w:marBottom w:val="0"/>
          <w:divBdr>
            <w:top w:val="none" w:sz="0" w:space="0" w:color="auto"/>
            <w:left w:val="none" w:sz="0" w:space="0" w:color="auto"/>
            <w:bottom w:val="none" w:sz="0" w:space="0" w:color="auto"/>
            <w:right w:val="none" w:sz="0" w:space="0" w:color="auto"/>
          </w:divBdr>
        </w:div>
        <w:div w:id="582759814">
          <w:marLeft w:val="640"/>
          <w:marRight w:val="0"/>
          <w:marTop w:val="0"/>
          <w:marBottom w:val="0"/>
          <w:divBdr>
            <w:top w:val="none" w:sz="0" w:space="0" w:color="auto"/>
            <w:left w:val="none" w:sz="0" w:space="0" w:color="auto"/>
            <w:bottom w:val="none" w:sz="0" w:space="0" w:color="auto"/>
            <w:right w:val="none" w:sz="0" w:space="0" w:color="auto"/>
          </w:divBdr>
        </w:div>
        <w:div w:id="2141727578">
          <w:marLeft w:val="640"/>
          <w:marRight w:val="0"/>
          <w:marTop w:val="0"/>
          <w:marBottom w:val="0"/>
          <w:divBdr>
            <w:top w:val="none" w:sz="0" w:space="0" w:color="auto"/>
            <w:left w:val="none" w:sz="0" w:space="0" w:color="auto"/>
            <w:bottom w:val="none" w:sz="0" w:space="0" w:color="auto"/>
            <w:right w:val="none" w:sz="0" w:space="0" w:color="auto"/>
          </w:divBdr>
        </w:div>
        <w:div w:id="801532006">
          <w:marLeft w:val="640"/>
          <w:marRight w:val="0"/>
          <w:marTop w:val="0"/>
          <w:marBottom w:val="0"/>
          <w:divBdr>
            <w:top w:val="none" w:sz="0" w:space="0" w:color="auto"/>
            <w:left w:val="none" w:sz="0" w:space="0" w:color="auto"/>
            <w:bottom w:val="none" w:sz="0" w:space="0" w:color="auto"/>
            <w:right w:val="none" w:sz="0" w:space="0" w:color="auto"/>
          </w:divBdr>
        </w:div>
        <w:div w:id="1136221241">
          <w:marLeft w:val="640"/>
          <w:marRight w:val="0"/>
          <w:marTop w:val="0"/>
          <w:marBottom w:val="0"/>
          <w:divBdr>
            <w:top w:val="none" w:sz="0" w:space="0" w:color="auto"/>
            <w:left w:val="none" w:sz="0" w:space="0" w:color="auto"/>
            <w:bottom w:val="none" w:sz="0" w:space="0" w:color="auto"/>
            <w:right w:val="none" w:sz="0" w:space="0" w:color="auto"/>
          </w:divBdr>
        </w:div>
        <w:div w:id="646857199">
          <w:marLeft w:val="640"/>
          <w:marRight w:val="0"/>
          <w:marTop w:val="0"/>
          <w:marBottom w:val="0"/>
          <w:divBdr>
            <w:top w:val="none" w:sz="0" w:space="0" w:color="auto"/>
            <w:left w:val="none" w:sz="0" w:space="0" w:color="auto"/>
            <w:bottom w:val="none" w:sz="0" w:space="0" w:color="auto"/>
            <w:right w:val="none" w:sz="0" w:space="0" w:color="auto"/>
          </w:divBdr>
        </w:div>
        <w:div w:id="75254174">
          <w:marLeft w:val="640"/>
          <w:marRight w:val="0"/>
          <w:marTop w:val="0"/>
          <w:marBottom w:val="0"/>
          <w:divBdr>
            <w:top w:val="none" w:sz="0" w:space="0" w:color="auto"/>
            <w:left w:val="none" w:sz="0" w:space="0" w:color="auto"/>
            <w:bottom w:val="none" w:sz="0" w:space="0" w:color="auto"/>
            <w:right w:val="none" w:sz="0" w:space="0" w:color="auto"/>
          </w:divBdr>
        </w:div>
        <w:div w:id="1263030357">
          <w:marLeft w:val="640"/>
          <w:marRight w:val="0"/>
          <w:marTop w:val="0"/>
          <w:marBottom w:val="0"/>
          <w:divBdr>
            <w:top w:val="none" w:sz="0" w:space="0" w:color="auto"/>
            <w:left w:val="none" w:sz="0" w:space="0" w:color="auto"/>
            <w:bottom w:val="none" w:sz="0" w:space="0" w:color="auto"/>
            <w:right w:val="none" w:sz="0" w:space="0" w:color="auto"/>
          </w:divBdr>
        </w:div>
        <w:div w:id="1939872323">
          <w:marLeft w:val="640"/>
          <w:marRight w:val="0"/>
          <w:marTop w:val="0"/>
          <w:marBottom w:val="0"/>
          <w:divBdr>
            <w:top w:val="none" w:sz="0" w:space="0" w:color="auto"/>
            <w:left w:val="none" w:sz="0" w:space="0" w:color="auto"/>
            <w:bottom w:val="none" w:sz="0" w:space="0" w:color="auto"/>
            <w:right w:val="none" w:sz="0" w:space="0" w:color="auto"/>
          </w:divBdr>
        </w:div>
        <w:div w:id="192690888">
          <w:marLeft w:val="640"/>
          <w:marRight w:val="0"/>
          <w:marTop w:val="0"/>
          <w:marBottom w:val="0"/>
          <w:divBdr>
            <w:top w:val="none" w:sz="0" w:space="0" w:color="auto"/>
            <w:left w:val="none" w:sz="0" w:space="0" w:color="auto"/>
            <w:bottom w:val="none" w:sz="0" w:space="0" w:color="auto"/>
            <w:right w:val="none" w:sz="0" w:space="0" w:color="auto"/>
          </w:divBdr>
        </w:div>
        <w:div w:id="581721835">
          <w:marLeft w:val="640"/>
          <w:marRight w:val="0"/>
          <w:marTop w:val="0"/>
          <w:marBottom w:val="0"/>
          <w:divBdr>
            <w:top w:val="none" w:sz="0" w:space="0" w:color="auto"/>
            <w:left w:val="none" w:sz="0" w:space="0" w:color="auto"/>
            <w:bottom w:val="none" w:sz="0" w:space="0" w:color="auto"/>
            <w:right w:val="none" w:sz="0" w:space="0" w:color="auto"/>
          </w:divBdr>
        </w:div>
        <w:div w:id="1936204766">
          <w:marLeft w:val="640"/>
          <w:marRight w:val="0"/>
          <w:marTop w:val="0"/>
          <w:marBottom w:val="0"/>
          <w:divBdr>
            <w:top w:val="none" w:sz="0" w:space="0" w:color="auto"/>
            <w:left w:val="none" w:sz="0" w:space="0" w:color="auto"/>
            <w:bottom w:val="none" w:sz="0" w:space="0" w:color="auto"/>
            <w:right w:val="none" w:sz="0" w:space="0" w:color="auto"/>
          </w:divBdr>
        </w:div>
        <w:div w:id="2083989886">
          <w:marLeft w:val="640"/>
          <w:marRight w:val="0"/>
          <w:marTop w:val="0"/>
          <w:marBottom w:val="0"/>
          <w:divBdr>
            <w:top w:val="none" w:sz="0" w:space="0" w:color="auto"/>
            <w:left w:val="none" w:sz="0" w:space="0" w:color="auto"/>
            <w:bottom w:val="none" w:sz="0" w:space="0" w:color="auto"/>
            <w:right w:val="none" w:sz="0" w:space="0" w:color="auto"/>
          </w:divBdr>
        </w:div>
        <w:div w:id="1500266198">
          <w:marLeft w:val="640"/>
          <w:marRight w:val="0"/>
          <w:marTop w:val="0"/>
          <w:marBottom w:val="0"/>
          <w:divBdr>
            <w:top w:val="none" w:sz="0" w:space="0" w:color="auto"/>
            <w:left w:val="none" w:sz="0" w:space="0" w:color="auto"/>
            <w:bottom w:val="none" w:sz="0" w:space="0" w:color="auto"/>
            <w:right w:val="none" w:sz="0" w:space="0" w:color="auto"/>
          </w:divBdr>
        </w:div>
        <w:div w:id="1051155231">
          <w:marLeft w:val="640"/>
          <w:marRight w:val="0"/>
          <w:marTop w:val="0"/>
          <w:marBottom w:val="0"/>
          <w:divBdr>
            <w:top w:val="none" w:sz="0" w:space="0" w:color="auto"/>
            <w:left w:val="none" w:sz="0" w:space="0" w:color="auto"/>
            <w:bottom w:val="none" w:sz="0" w:space="0" w:color="auto"/>
            <w:right w:val="none" w:sz="0" w:space="0" w:color="auto"/>
          </w:divBdr>
        </w:div>
        <w:div w:id="1606306782">
          <w:marLeft w:val="640"/>
          <w:marRight w:val="0"/>
          <w:marTop w:val="0"/>
          <w:marBottom w:val="0"/>
          <w:divBdr>
            <w:top w:val="none" w:sz="0" w:space="0" w:color="auto"/>
            <w:left w:val="none" w:sz="0" w:space="0" w:color="auto"/>
            <w:bottom w:val="none" w:sz="0" w:space="0" w:color="auto"/>
            <w:right w:val="none" w:sz="0" w:space="0" w:color="auto"/>
          </w:divBdr>
        </w:div>
        <w:div w:id="322859038">
          <w:marLeft w:val="640"/>
          <w:marRight w:val="0"/>
          <w:marTop w:val="0"/>
          <w:marBottom w:val="0"/>
          <w:divBdr>
            <w:top w:val="none" w:sz="0" w:space="0" w:color="auto"/>
            <w:left w:val="none" w:sz="0" w:space="0" w:color="auto"/>
            <w:bottom w:val="none" w:sz="0" w:space="0" w:color="auto"/>
            <w:right w:val="none" w:sz="0" w:space="0" w:color="auto"/>
          </w:divBdr>
        </w:div>
        <w:div w:id="1310132383">
          <w:marLeft w:val="640"/>
          <w:marRight w:val="0"/>
          <w:marTop w:val="0"/>
          <w:marBottom w:val="0"/>
          <w:divBdr>
            <w:top w:val="none" w:sz="0" w:space="0" w:color="auto"/>
            <w:left w:val="none" w:sz="0" w:space="0" w:color="auto"/>
            <w:bottom w:val="none" w:sz="0" w:space="0" w:color="auto"/>
            <w:right w:val="none" w:sz="0" w:space="0" w:color="auto"/>
          </w:divBdr>
        </w:div>
        <w:div w:id="1381634543">
          <w:marLeft w:val="640"/>
          <w:marRight w:val="0"/>
          <w:marTop w:val="0"/>
          <w:marBottom w:val="0"/>
          <w:divBdr>
            <w:top w:val="none" w:sz="0" w:space="0" w:color="auto"/>
            <w:left w:val="none" w:sz="0" w:space="0" w:color="auto"/>
            <w:bottom w:val="none" w:sz="0" w:space="0" w:color="auto"/>
            <w:right w:val="none" w:sz="0" w:space="0" w:color="auto"/>
          </w:divBdr>
        </w:div>
        <w:div w:id="2021934448">
          <w:marLeft w:val="640"/>
          <w:marRight w:val="0"/>
          <w:marTop w:val="0"/>
          <w:marBottom w:val="0"/>
          <w:divBdr>
            <w:top w:val="none" w:sz="0" w:space="0" w:color="auto"/>
            <w:left w:val="none" w:sz="0" w:space="0" w:color="auto"/>
            <w:bottom w:val="none" w:sz="0" w:space="0" w:color="auto"/>
            <w:right w:val="none" w:sz="0" w:space="0" w:color="auto"/>
          </w:divBdr>
        </w:div>
        <w:div w:id="1819614887">
          <w:marLeft w:val="640"/>
          <w:marRight w:val="0"/>
          <w:marTop w:val="0"/>
          <w:marBottom w:val="0"/>
          <w:divBdr>
            <w:top w:val="none" w:sz="0" w:space="0" w:color="auto"/>
            <w:left w:val="none" w:sz="0" w:space="0" w:color="auto"/>
            <w:bottom w:val="none" w:sz="0" w:space="0" w:color="auto"/>
            <w:right w:val="none" w:sz="0" w:space="0" w:color="auto"/>
          </w:divBdr>
        </w:div>
        <w:div w:id="54935606">
          <w:marLeft w:val="640"/>
          <w:marRight w:val="0"/>
          <w:marTop w:val="0"/>
          <w:marBottom w:val="0"/>
          <w:divBdr>
            <w:top w:val="none" w:sz="0" w:space="0" w:color="auto"/>
            <w:left w:val="none" w:sz="0" w:space="0" w:color="auto"/>
            <w:bottom w:val="none" w:sz="0" w:space="0" w:color="auto"/>
            <w:right w:val="none" w:sz="0" w:space="0" w:color="auto"/>
          </w:divBdr>
        </w:div>
        <w:div w:id="1629582287">
          <w:marLeft w:val="640"/>
          <w:marRight w:val="0"/>
          <w:marTop w:val="0"/>
          <w:marBottom w:val="0"/>
          <w:divBdr>
            <w:top w:val="none" w:sz="0" w:space="0" w:color="auto"/>
            <w:left w:val="none" w:sz="0" w:space="0" w:color="auto"/>
            <w:bottom w:val="none" w:sz="0" w:space="0" w:color="auto"/>
            <w:right w:val="none" w:sz="0" w:space="0" w:color="auto"/>
          </w:divBdr>
        </w:div>
        <w:div w:id="94715899">
          <w:marLeft w:val="640"/>
          <w:marRight w:val="0"/>
          <w:marTop w:val="0"/>
          <w:marBottom w:val="0"/>
          <w:divBdr>
            <w:top w:val="none" w:sz="0" w:space="0" w:color="auto"/>
            <w:left w:val="none" w:sz="0" w:space="0" w:color="auto"/>
            <w:bottom w:val="none" w:sz="0" w:space="0" w:color="auto"/>
            <w:right w:val="none" w:sz="0" w:space="0" w:color="auto"/>
          </w:divBdr>
        </w:div>
        <w:div w:id="199318436">
          <w:marLeft w:val="640"/>
          <w:marRight w:val="0"/>
          <w:marTop w:val="0"/>
          <w:marBottom w:val="0"/>
          <w:divBdr>
            <w:top w:val="none" w:sz="0" w:space="0" w:color="auto"/>
            <w:left w:val="none" w:sz="0" w:space="0" w:color="auto"/>
            <w:bottom w:val="none" w:sz="0" w:space="0" w:color="auto"/>
            <w:right w:val="none" w:sz="0" w:space="0" w:color="auto"/>
          </w:divBdr>
        </w:div>
      </w:divsChild>
    </w:div>
    <w:div w:id="1473937343">
      <w:bodyDiv w:val="1"/>
      <w:marLeft w:val="0"/>
      <w:marRight w:val="0"/>
      <w:marTop w:val="0"/>
      <w:marBottom w:val="0"/>
      <w:divBdr>
        <w:top w:val="none" w:sz="0" w:space="0" w:color="auto"/>
        <w:left w:val="none" w:sz="0" w:space="0" w:color="auto"/>
        <w:bottom w:val="none" w:sz="0" w:space="0" w:color="auto"/>
        <w:right w:val="none" w:sz="0" w:space="0" w:color="auto"/>
      </w:divBdr>
      <w:divsChild>
        <w:div w:id="2899522">
          <w:marLeft w:val="640"/>
          <w:marRight w:val="0"/>
          <w:marTop w:val="0"/>
          <w:marBottom w:val="0"/>
          <w:divBdr>
            <w:top w:val="none" w:sz="0" w:space="0" w:color="auto"/>
            <w:left w:val="none" w:sz="0" w:space="0" w:color="auto"/>
            <w:bottom w:val="none" w:sz="0" w:space="0" w:color="auto"/>
            <w:right w:val="none" w:sz="0" w:space="0" w:color="auto"/>
          </w:divBdr>
        </w:div>
        <w:div w:id="2136212217">
          <w:marLeft w:val="640"/>
          <w:marRight w:val="0"/>
          <w:marTop w:val="0"/>
          <w:marBottom w:val="0"/>
          <w:divBdr>
            <w:top w:val="none" w:sz="0" w:space="0" w:color="auto"/>
            <w:left w:val="none" w:sz="0" w:space="0" w:color="auto"/>
            <w:bottom w:val="none" w:sz="0" w:space="0" w:color="auto"/>
            <w:right w:val="none" w:sz="0" w:space="0" w:color="auto"/>
          </w:divBdr>
        </w:div>
        <w:div w:id="23363441">
          <w:marLeft w:val="640"/>
          <w:marRight w:val="0"/>
          <w:marTop w:val="0"/>
          <w:marBottom w:val="0"/>
          <w:divBdr>
            <w:top w:val="none" w:sz="0" w:space="0" w:color="auto"/>
            <w:left w:val="none" w:sz="0" w:space="0" w:color="auto"/>
            <w:bottom w:val="none" w:sz="0" w:space="0" w:color="auto"/>
            <w:right w:val="none" w:sz="0" w:space="0" w:color="auto"/>
          </w:divBdr>
        </w:div>
        <w:div w:id="1186406886">
          <w:marLeft w:val="640"/>
          <w:marRight w:val="0"/>
          <w:marTop w:val="0"/>
          <w:marBottom w:val="0"/>
          <w:divBdr>
            <w:top w:val="none" w:sz="0" w:space="0" w:color="auto"/>
            <w:left w:val="none" w:sz="0" w:space="0" w:color="auto"/>
            <w:bottom w:val="none" w:sz="0" w:space="0" w:color="auto"/>
            <w:right w:val="none" w:sz="0" w:space="0" w:color="auto"/>
          </w:divBdr>
        </w:div>
        <w:div w:id="2033602208">
          <w:marLeft w:val="640"/>
          <w:marRight w:val="0"/>
          <w:marTop w:val="0"/>
          <w:marBottom w:val="0"/>
          <w:divBdr>
            <w:top w:val="none" w:sz="0" w:space="0" w:color="auto"/>
            <w:left w:val="none" w:sz="0" w:space="0" w:color="auto"/>
            <w:bottom w:val="none" w:sz="0" w:space="0" w:color="auto"/>
            <w:right w:val="none" w:sz="0" w:space="0" w:color="auto"/>
          </w:divBdr>
        </w:div>
        <w:div w:id="1711999055">
          <w:marLeft w:val="640"/>
          <w:marRight w:val="0"/>
          <w:marTop w:val="0"/>
          <w:marBottom w:val="0"/>
          <w:divBdr>
            <w:top w:val="none" w:sz="0" w:space="0" w:color="auto"/>
            <w:left w:val="none" w:sz="0" w:space="0" w:color="auto"/>
            <w:bottom w:val="none" w:sz="0" w:space="0" w:color="auto"/>
            <w:right w:val="none" w:sz="0" w:space="0" w:color="auto"/>
          </w:divBdr>
        </w:div>
        <w:div w:id="1180392414">
          <w:marLeft w:val="640"/>
          <w:marRight w:val="0"/>
          <w:marTop w:val="0"/>
          <w:marBottom w:val="0"/>
          <w:divBdr>
            <w:top w:val="none" w:sz="0" w:space="0" w:color="auto"/>
            <w:left w:val="none" w:sz="0" w:space="0" w:color="auto"/>
            <w:bottom w:val="none" w:sz="0" w:space="0" w:color="auto"/>
            <w:right w:val="none" w:sz="0" w:space="0" w:color="auto"/>
          </w:divBdr>
        </w:div>
        <w:div w:id="2037995460">
          <w:marLeft w:val="640"/>
          <w:marRight w:val="0"/>
          <w:marTop w:val="0"/>
          <w:marBottom w:val="0"/>
          <w:divBdr>
            <w:top w:val="none" w:sz="0" w:space="0" w:color="auto"/>
            <w:left w:val="none" w:sz="0" w:space="0" w:color="auto"/>
            <w:bottom w:val="none" w:sz="0" w:space="0" w:color="auto"/>
            <w:right w:val="none" w:sz="0" w:space="0" w:color="auto"/>
          </w:divBdr>
        </w:div>
        <w:div w:id="754935941">
          <w:marLeft w:val="640"/>
          <w:marRight w:val="0"/>
          <w:marTop w:val="0"/>
          <w:marBottom w:val="0"/>
          <w:divBdr>
            <w:top w:val="none" w:sz="0" w:space="0" w:color="auto"/>
            <w:left w:val="none" w:sz="0" w:space="0" w:color="auto"/>
            <w:bottom w:val="none" w:sz="0" w:space="0" w:color="auto"/>
            <w:right w:val="none" w:sz="0" w:space="0" w:color="auto"/>
          </w:divBdr>
        </w:div>
        <w:div w:id="1562059664">
          <w:marLeft w:val="640"/>
          <w:marRight w:val="0"/>
          <w:marTop w:val="0"/>
          <w:marBottom w:val="0"/>
          <w:divBdr>
            <w:top w:val="none" w:sz="0" w:space="0" w:color="auto"/>
            <w:left w:val="none" w:sz="0" w:space="0" w:color="auto"/>
            <w:bottom w:val="none" w:sz="0" w:space="0" w:color="auto"/>
            <w:right w:val="none" w:sz="0" w:space="0" w:color="auto"/>
          </w:divBdr>
        </w:div>
        <w:div w:id="1666322343">
          <w:marLeft w:val="640"/>
          <w:marRight w:val="0"/>
          <w:marTop w:val="0"/>
          <w:marBottom w:val="0"/>
          <w:divBdr>
            <w:top w:val="none" w:sz="0" w:space="0" w:color="auto"/>
            <w:left w:val="none" w:sz="0" w:space="0" w:color="auto"/>
            <w:bottom w:val="none" w:sz="0" w:space="0" w:color="auto"/>
            <w:right w:val="none" w:sz="0" w:space="0" w:color="auto"/>
          </w:divBdr>
        </w:div>
        <w:div w:id="239564890">
          <w:marLeft w:val="640"/>
          <w:marRight w:val="0"/>
          <w:marTop w:val="0"/>
          <w:marBottom w:val="0"/>
          <w:divBdr>
            <w:top w:val="none" w:sz="0" w:space="0" w:color="auto"/>
            <w:left w:val="none" w:sz="0" w:space="0" w:color="auto"/>
            <w:bottom w:val="none" w:sz="0" w:space="0" w:color="auto"/>
            <w:right w:val="none" w:sz="0" w:space="0" w:color="auto"/>
          </w:divBdr>
        </w:div>
        <w:div w:id="1400517609">
          <w:marLeft w:val="640"/>
          <w:marRight w:val="0"/>
          <w:marTop w:val="0"/>
          <w:marBottom w:val="0"/>
          <w:divBdr>
            <w:top w:val="none" w:sz="0" w:space="0" w:color="auto"/>
            <w:left w:val="none" w:sz="0" w:space="0" w:color="auto"/>
            <w:bottom w:val="none" w:sz="0" w:space="0" w:color="auto"/>
            <w:right w:val="none" w:sz="0" w:space="0" w:color="auto"/>
          </w:divBdr>
        </w:div>
        <w:div w:id="2080589173">
          <w:marLeft w:val="640"/>
          <w:marRight w:val="0"/>
          <w:marTop w:val="0"/>
          <w:marBottom w:val="0"/>
          <w:divBdr>
            <w:top w:val="none" w:sz="0" w:space="0" w:color="auto"/>
            <w:left w:val="none" w:sz="0" w:space="0" w:color="auto"/>
            <w:bottom w:val="none" w:sz="0" w:space="0" w:color="auto"/>
            <w:right w:val="none" w:sz="0" w:space="0" w:color="auto"/>
          </w:divBdr>
        </w:div>
        <w:div w:id="891382726">
          <w:marLeft w:val="640"/>
          <w:marRight w:val="0"/>
          <w:marTop w:val="0"/>
          <w:marBottom w:val="0"/>
          <w:divBdr>
            <w:top w:val="none" w:sz="0" w:space="0" w:color="auto"/>
            <w:left w:val="none" w:sz="0" w:space="0" w:color="auto"/>
            <w:bottom w:val="none" w:sz="0" w:space="0" w:color="auto"/>
            <w:right w:val="none" w:sz="0" w:space="0" w:color="auto"/>
          </w:divBdr>
        </w:div>
        <w:div w:id="1154446304">
          <w:marLeft w:val="640"/>
          <w:marRight w:val="0"/>
          <w:marTop w:val="0"/>
          <w:marBottom w:val="0"/>
          <w:divBdr>
            <w:top w:val="none" w:sz="0" w:space="0" w:color="auto"/>
            <w:left w:val="none" w:sz="0" w:space="0" w:color="auto"/>
            <w:bottom w:val="none" w:sz="0" w:space="0" w:color="auto"/>
            <w:right w:val="none" w:sz="0" w:space="0" w:color="auto"/>
          </w:divBdr>
        </w:div>
        <w:div w:id="197858189">
          <w:marLeft w:val="640"/>
          <w:marRight w:val="0"/>
          <w:marTop w:val="0"/>
          <w:marBottom w:val="0"/>
          <w:divBdr>
            <w:top w:val="none" w:sz="0" w:space="0" w:color="auto"/>
            <w:left w:val="none" w:sz="0" w:space="0" w:color="auto"/>
            <w:bottom w:val="none" w:sz="0" w:space="0" w:color="auto"/>
            <w:right w:val="none" w:sz="0" w:space="0" w:color="auto"/>
          </w:divBdr>
        </w:div>
        <w:div w:id="180511278">
          <w:marLeft w:val="640"/>
          <w:marRight w:val="0"/>
          <w:marTop w:val="0"/>
          <w:marBottom w:val="0"/>
          <w:divBdr>
            <w:top w:val="none" w:sz="0" w:space="0" w:color="auto"/>
            <w:left w:val="none" w:sz="0" w:space="0" w:color="auto"/>
            <w:bottom w:val="none" w:sz="0" w:space="0" w:color="auto"/>
            <w:right w:val="none" w:sz="0" w:space="0" w:color="auto"/>
          </w:divBdr>
        </w:div>
        <w:div w:id="911810717">
          <w:marLeft w:val="640"/>
          <w:marRight w:val="0"/>
          <w:marTop w:val="0"/>
          <w:marBottom w:val="0"/>
          <w:divBdr>
            <w:top w:val="none" w:sz="0" w:space="0" w:color="auto"/>
            <w:left w:val="none" w:sz="0" w:space="0" w:color="auto"/>
            <w:bottom w:val="none" w:sz="0" w:space="0" w:color="auto"/>
            <w:right w:val="none" w:sz="0" w:space="0" w:color="auto"/>
          </w:divBdr>
        </w:div>
        <w:div w:id="709035731">
          <w:marLeft w:val="640"/>
          <w:marRight w:val="0"/>
          <w:marTop w:val="0"/>
          <w:marBottom w:val="0"/>
          <w:divBdr>
            <w:top w:val="none" w:sz="0" w:space="0" w:color="auto"/>
            <w:left w:val="none" w:sz="0" w:space="0" w:color="auto"/>
            <w:bottom w:val="none" w:sz="0" w:space="0" w:color="auto"/>
            <w:right w:val="none" w:sz="0" w:space="0" w:color="auto"/>
          </w:divBdr>
        </w:div>
        <w:div w:id="1205098900">
          <w:marLeft w:val="640"/>
          <w:marRight w:val="0"/>
          <w:marTop w:val="0"/>
          <w:marBottom w:val="0"/>
          <w:divBdr>
            <w:top w:val="none" w:sz="0" w:space="0" w:color="auto"/>
            <w:left w:val="none" w:sz="0" w:space="0" w:color="auto"/>
            <w:bottom w:val="none" w:sz="0" w:space="0" w:color="auto"/>
            <w:right w:val="none" w:sz="0" w:space="0" w:color="auto"/>
          </w:divBdr>
        </w:div>
        <w:div w:id="832918438">
          <w:marLeft w:val="640"/>
          <w:marRight w:val="0"/>
          <w:marTop w:val="0"/>
          <w:marBottom w:val="0"/>
          <w:divBdr>
            <w:top w:val="none" w:sz="0" w:space="0" w:color="auto"/>
            <w:left w:val="none" w:sz="0" w:space="0" w:color="auto"/>
            <w:bottom w:val="none" w:sz="0" w:space="0" w:color="auto"/>
            <w:right w:val="none" w:sz="0" w:space="0" w:color="auto"/>
          </w:divBdr>
        </w:div>
        <w:div w:id="480851930">
          <w:marLeft w:val="640"/>
          <w:marRight w:val="0"/>
          <w:marTop w:val="0"/>
          <w:marBottom w:val="0"/>
          <w:divBdr>
            <w:top w:val="none" w:sz="0" w:space="0" w:color="auto"/>
            <w:left w:val="none" w:sz="0" w:space="0" w:color="auto"/>
            <w:bottom w:val="none" w:sz="0" w:space="0" w:color="auto"/>
            <w:right w:val="none" w:sz="0" w:space="0" w:color="auto"/>
          </w:divBdr>
        </w:div>
        <w:div w:id="1201406351">
          <w:marLeft w:val="640"/>
          <w:marRight w:val="0"/>
          <w:marTop w:val="0"/>
          <w:marBottom w:val="0"/>
          <w:divBdr>
            <w:top w:val="none" w:sz="0" w:space="0" w:color="auto"/>
            <w:left w:val="none" w:sz="0" w:space="0" w:color="auto"/>
            <w:bottom w:val="none" w:sz="0" w:space="0" w:color="auto"/>
            <w:right w:val="none" w:sz="0" w:space="0" w:color="auto"/>
          </w:divBdr>
        </w:div>
        <w:div w:id="1353723073">
          <w:marLeft w:val="640"/>
          <w:marRight w:val="0"/>
          <w:marTop w:val="0"/>
          <w:marBottom w:val="0"/>
          <w:divBdr>
            <w:top w:val="none" w:sz="0" w:space="0" w:color="auto"/>
            <w:left w:val="none" w:sz="0" w:space="0" w:color="auto"/>
            <w:bottom w:val="none" w:sz="0" w:space="0" w:color="auto"/>
            <w:right w:val="none" w:sz="0" w:space="0" w:color="auto"/>
          </w:divBdr>
        </w:div>
        <w:div w:id="52580447">
          <w:marLeft w:val="640"/>
          <w:marRight w:val="0"/>
          <w:marTop w:val="0"/>
          <w:marBottom w:val="0"/>
          <w:divBdr>
            <w:top w:val="none" w:sz="0" w:space="0" w:color="auto"/>
            <w:left w:val="none" w:sz="0" w:space="0" w:color="auto"/>
            <w:bottom w:val="none" w:sz="0" w:space="0" w:color="auto"/>
            <w:right w:val="none" w:sz="0" w:space="0" w:color="auto"/>
          </w:divBdr>
        </w:div>
        <w:div w:id="1513717446">
          <w:marLeft w:val="640"/>
          <w:marRight w:val="0"/>
          <w:marTop w:val="0"/>
          <w:marBottom w:val="0"/>
          <w:divBdr>
            <w:top w:val="none" w:sz="0" w:space="0" w:color="auto"/>
            <w:left w:val="none" w:sz="0" w:space="0" w:color="auto"/>
            <w:bottom w:val="none" w:sz="0" w:space="0" w:color="auto"/>
            <w:right w:val="none" w:sz="0" w:space="0" w:color="auto"/>
          </w:divBdr>
        </w:div>
        <w:div w:id="521094680">
          <w:marLeft w:val="640"/>
          <w:marRight w:val="0"/>
          <w:marTop w:val="0"/>
          <w:marBottom w:val="0"/>
          <w:divBdr>
            <w:top w:val="none" w:sz="0" w:space="0" w:color="auto"/>
            <w:left w:val="none" w:sz="0" w:space="0" w:color="auto"/>
            <w:bottom w:val="none" w:sz="0" w:space="0" w:color="auto"/>
            <w:right w:val="none" w:sz="0" w:space="0" w:color="auto"/>
          </w:divBdr>
        </w:div>
        <w:div w:id="570239644">
          <w:marLeft w:val="640"/>
          <w:marRight w:val="0"/>
          <w:marTop w:val="0"/>
          <w:marBottom w:val="0"/>
          <w:divBdr>
            <w:top w:val="none" w:sz="0" w:space="0" w:color="auto"/>
            <w:left w:val="none" w:sz="0" w:space="0" w:color="auto"/>
            <w:bottom w:val="none" w:sz="0" w:space="0" w:color="auto"/>
            <w:right w:val="none" w:sz="0" w:space="0" w:color="auto"/>
          </w:divBdr>
        </w:div>
        <w:div w:id="876743811">
          <w:marLeft w:val="640"/>
          <w:marRight w:val="0"/>
          <w:marTop w:val="0"/>
          <w:marBottom w:val="0"/>
          <w:divBdr>
            <w:top w:val="none" w:sz="0" w:space="0" w:color="auto"/>
            <w:left w:val="none" w:sz="0" w:space="0" w:color="auto"/>
            <w:bottom w:val="none" w:sz="0" w:space="0" w:color="auto"/>
            <w:right w:val="none" w:sz="0" w:space="0" w:color="auto"/>
          </w:divBdr>
        </w:div>
        <w:div w:id="2051222900">
          <w:marLeft w:val="640"/>
          <w:marRight w:val="0"/>
          <w:marTop w:val="0"/>
          <w:marBottom w:val="0"/>
          <w:divBdr>
            <w:top w:val="none" w:sz="0" w:space="0" w:color="auto"/>
            <w:left w:val="none" w:sz="0" w:space="0" w:color="auto"/>
            <w:bottom w:val="none" w:sz="0" w:space="0" w:color="auto"/>
            <w:right w:val="none" w:sz="0" w:space="0" w:color="auto"/>
          </w:divBdr>
        </w:div>
        <w:div w:id="1041324604">
          <w:marLeft w:val="640"/>
          <w:marRight w:val="0"/>
          <w:marTop w:val="0"/>
          <w:marBottom w:val="0"/>
          <w:divBdr>
            <w:top w:val="none" w:sz="0" w:space="0" w:color="auto"/>
            <w:left w:val="none" w:sz="0" w:space="0" w:color="auto"/>
            <w:bottom w:val="none" w:sz="0" w:space="0" w:color="auto"/>
            <w:right w:val="none" w:sz="0" w:space="0" w:color="auto"/>
          </w:divBdr>
        </w:div>
        <w:div w:id="1310400582">
          <w:marLeft w:val="640"/>
          <w:marRight w:val="0"/>
          <w:marTop w:val="0"/>
          <w:marBottom w:val="0"/>
          <w:divBdr>
            <w:top w:val="none" w:sz="0" w:space="0" w:color="auto"/>
            <w:left w:val="none" w:sz="0" w:space="0" w:color="auto"/>
            <w:bottom w:val="none" w:sz="0" w:space="0" w:color="auto"/>
            <w:right w:val="none" w:sz="0" w:space="0" w:color="auto"/>
          </w:divBdr>
        </w:div>
        <w:div w:id="972979934">
          <w:marLeft w:val="640"/>
          <w:marRight w:val="0"/>
          <w:marTop w:val="0"/>
          <w:marBottom w:val="0"/>
          <w:divBdr>
            <w:top w:val="none" w:sz="0" w:space="0" w:color="auto"/>
            <w:left w:val="none" w:sz="0" w:space="0" w:color="auto"/>
            <w:bottom w:val="none" w:sz="0" w:space="0" w:color="auto"/>
            <w:right w:val="none" w:sz="0" w:space="0" w:color="auto"/>
          </w:divBdr>
        </w:div>
        <w:div w:id="972562743">
          <w:marLeft w:val="640"/>
          <w:marRight w:val="0"/>
          <w:marTop w:val="0"/>
          <w:marBottom w:val="0"/>
          <w:divBdr>
            <w:top w:val="none" w:sz="0" w:space="0" w:color="auto"/>
            <w:left w:val="none" w:sz="0" w:space="0" w:color="auto"/>
            <w:bottom w:val="none" w:sz="0" w:space="0" w:color="auto"/>
            <w:right w:val="none" w:sz="0" w:space="0" w:color="auto"/>
          </w:divBdr>
        </w:div>
        <w:div w:id="1228151866">
          <w:marLeft w:val="640"/>
          <w:marRight w:val="0"/>
          <w:marTop w:val="0"/>
          <w:marBottom w:val="0"/>
          <w:divBdr>
            <w:top w:val="none" w:sz="0" w:space="0" w:color="auto"/>
            <w:left w:val="none" w:sz="0" w:space="0" w:color="auto"/>
            <w:bottom w:val="none" w:sz="0" w:space="0" w:color="auto"/>
            <w:right w:val="none" w:sz="0" w:space="0" w:color="auto"/>
          </w:divBdr>
        </w:div>
        <w:div w:id="1815177479">
          <w:marLeft w:val="640"/>
          <w:marRight w:val="0"/>
          <w:marTop w:val="0"/>
          <w:marBottom w:val="0"/>
          <w:divBdr>
            <w:top w:val="none" w:sz="0" w:space="0" w:color="auto"/>
            <w:left w:val="none" w:sz="0" w:space="0" w:color="auto"/>
            <w:bottom w:val="none" w:sz="0" w:space="0" w:color="auto"/>
            <w:right w:val="none" w:sz="0" w:space="0" w:color="auto"/>
          </w:divBdr>
        </w:div>
        <w:div w:id="1323702524">
          <w:marLeft w:val="640"/>
          <w:marRight w:val="0"/>
          <w:marTop w:val="0"/>
          <w:marBottom w:val="0"/>
          <w:divBdr>
            <w:top w:val="none" w:sz="0" w:space="0" w:color="auto"/>
            <w:left w:val="none" w:sz="0" w:space="0" w:color="auto"/>
            <w:bottom w:val="none" w:sz="0" w:space="0" w:color="auto"/>
            <w:right w:val="none" w:sz="0" w:space="0" w:color="auto"/>
          </w:divBdr>
        </w:div>
        <w:div w:id="121047436">
          <w:marLeft w:val="640"/>
          <w:marRight w:val="0"/>
          <w:marTop w:val="0"/>
          <w:marBottom w:val="0"/>
          <w:divBdr>
            <w:top w:val="none" w:sz="0" w:space="0" w:color="auto"/>
            <w:left w:val="none" w:sz="0" w:space="0" w:color="auto"/>
            <w:bottom w:val="none" w:sz="0" w:space="0" w:color="auto"/>
            <w:right w:val="none" w:sz="0" w:space="0" w:color="auto"/>
          </w:divBdr>
        </w:div>
        <w:div w:id="974749570">
          <w:marLeft w:val="640"/>
          <w:marRight w:val="0"/>
          <w:marTop w:val="0"/>
          <w:marBottom w:val="0"/>
          <w:divBdr>
            <w:top w:val="none" w:sz="0" w:space="0" w:color="auto"/>
            <w:left w:val="none" w:sz="0" w:space="0" w:color="auto"/>
            <w:bottom w:val="none" w:sz="0" w:space="0" w:color="auto"/>
            <w:right w:val="none" w:sz="0" w:space="0" w:color="auto"/>
          </w:divBdr>
        </w:div>
        <w:div w:id="1026446319">
          <w:marLeft w:val="640"/>
          <w:marRight w:val="0"/>
          <w:marTop w:val="0"/>
          <w:marBottom w:val="0"/>
          <w:divBdr>
            <w:top w:val="none" w:sz="0" w:space="0" w:color="auto"/>
            <w:left w:val="none" w:sz="0" w:space="0" w:color="auto"/>
            <w:bottom w:val="none" w:sz="0" w:space="0" w:color="auto"/>
            <w:right w:val="none" w:sz="0" w:space="0" w:color="auto"/>
          </w:divBdr>
        </w:div>
        <w:div w:id="414134067">
          <w:marLeft w:val="640"/>
          <w:marRight w:val="0"/>
          <w:marTop w:val="0"/>
          <w:marBottom w:val="0"/>
          <w:divBdr>
            <w:top w:val="none" w:sz="0" w:space="0" w:color="auto"/>
            <w:left w:val="none" w:sz="0" w:space="0" w:color="auto"/>
            <w:bottom w:val="none" w:sz="0" w:space="0" w:color="auto"/>
            <w:right w:val="none" w:sz="0" w:space="0" w:color="auto"/>
          </w:divBdr>
        </w:div>
        <w:div w:id="984700413">
          <w:marLeft w:val="640"/>
          <w:marRight w:val="0"/>
          <w:marTop w:val="0"/>
          <w:marBottom w:val="0"/>
          <w:divBdr>
            <w:top w:val="none" w:sz="0" w:space="0" w:color="auto"/>
            <w:left w:val="none" w:sz="0" w:space="0" w:color="auto"/>
            <w:bottom w:val="none" w:sz="0" w:space="0" w:color="auto"/>
            <w:right w:val="none" w:sz="0" w:space="0" w:color="auto"/>
          </w:divBdr>
        </w:div>
        <w:div w:id="1801192814">
          <w:marLeft w:val="640"/>
          <w:marRight w:val="0"/>
          <w:marTop w:val="0"/>
          <w:marBottom w:val="0"/>
          <w:divBdr>
            <w:top w:val="none" w:sz="0" w:space="0" w:color="auto"/>
            <w:left w:val="none" w:sz="0" w:space="0" w:color="auto"/>
            <w:bottom w:val="none" w:sz="0" w:space="0" w:color="auto"/>
            <w:right w:val="none" w:sz="0" w:space="0" w:color="auto"/>
          </w:divBdr>
        </w:div>
        <w:div w:id="1548641730">
          <w:marLeft w:val="640"/>
          <w:marRight w:val="0"/>
          <w:marTop w:val="0"/>
          <w:marBottom w:val="0"/>
          <w:divBdr>
            <w:top w:val="none" w:sz="0" w:space="0" w:color="auto"/>
            <w:left w:val="none" w:sz="0" w:space="0" w:color="auto"/>
            <w:bottom w:val="none" w:sz="0" w:space="0" w:color="auto"/>
            <w:right w:val="none" w:sz="0" w:space="0" w:color="auto"/>
          </w:divBdr>
        </w:div>
        <w:div w:id="1801146796">
          <w:marLeft w:val="640"/>
          <w:marRight w:val="0"/>
          <w:marTop w:val="0"/>
          <w:marBottom w:val="0"/>
          <w:divBdr>
            <w:top w:val="none" w:sz="0" w:space="0" w:color="auto"/>
            <w:left w:val="none" w:sz="0" w:space="0" w:color="auto"/>
            <w:bottom w:val="none" w:sz="0" w:space="0" w:color="auto"/>
            <w:right w:val="none" w:sz="0" w:space="0" w:color="auto"/>
          </w:divBdr>
        </w:div>
        <w:div w:id="1207763308">
          <w:marLeft w:val="640"/>
          <w:marRight w:val="0"/>
          <w:marTop w:val="0"/>
          <w:marBottom w:val="0"/>
          <w:divBdr>
            <w:top w:val="none" w:sz="0" w:space="0" w:color="auto"/>
            <w:left w:val="none" w:sz="0" w:space="0" w:color="auto"/>
            <w:bottom w:val="none" w:sz="0" w:space="0" w:color="auto"/>
            <w:right w:val="none" w:sz="0" w:space="0" w:color="auto"/>
          </w:divBdr>
        </w:div>
        <w:div w:id="437529142">
          <w:marLeft w:val="640"/>
          <w:marRight w:val="0"/>
          <w:marTop w:val="0"/>
          <w:marBottom w:val="0"/>
          <w:divBdr>
            <w:top w:val="none" w:sz="0" w:space="0" w:color="auto"/>
            <w:left w:val="none" w:sz="0" w:space="0" w:color="auto"/>
            <w:bottom w:val="none" w:sz="0" w:space="0" w:color="auto"/>
            <w:right w:val="none" w:sz="0" w:space="0" w:color="auto"/>
          </w:divBdr>
        </w:div>
        <w:div w:id="2026859080">
          <w:marLeft w:val="640"/>
          <w:marRight w:val="0"/>
          <w:marTop w:val="0"/>
          <w:marBottom w:val="0"/>
          <w:divBdr>
            <w:top w:val="none" w:sz="0" w:space="0" w:color="auto"/>
            <w:left w:val="none" w:sz="0" w:space="0" w:color="auto"/>
            <w:bottom w:val="none" w:sz="0" w:space="0" w:color="auto"/>
            <w:right w:val="none" w:sz="0" w:space="0" w:color="auto"/>
          </w:divBdr>
        </w:div>
        <w:div w:id="1808281097">
          <w:marLeft w:val="640"/>
          <w:marRight w:val="0"/>
          <w:marTop w:val="0"/>
          <w:marBottom w:val="0"/>
          <w:divBdr>
            <w:top w:val="none" w:sz="0" w:space="0" w:color="auto"/>
            <w:left w:val="none" w:sz="0" w:space="0" w:color="auto"/>
            <w:bottom w:val="none" w:sz="0" w:space="0" w:color="auto"/>
            <w:right w:val="none" w:sz="0" w:space="0" w:color="auto"/>
          </w:divBdr>
        </w:div>
        <w:div w:id="583270607">
          <w:marLeft w:val="640"/>
          <w:marRight w:val="0"/>
          <w:marTop w:val="0"/>
          <w:marBottom w:val="0"/>
          <w:divBdr>
            <w:top w:val="none" w:sz="0" w:space="0" w:color="auto"/>
            <w:left w:val="none" w:sz="0" w:space="0" w:color="auto"/>
            <w:bottom w:val="none" w:sz="0" w:space="0" w:color="auto"/>
            <w:right w:val="none" w:sz="0" w:space="0" w:color="auto"/>
          </w:divBdr>
        </w:div>
        <w:div w:id="15469017">
          <w:marLeft w:val="640"/>
          <w:marRight w:val="0"/>
          <w:marTop w:val="0"/>
          <w:marBottom w:val="0"/>
          <w:divBdr>
            <w:top w:val="none" w:sz="0" w:space="0" w:color="auto"/>
            <w:left w:val="none" w:sz="0" w:space="0" w:color="auto"/>
            <w:bottom w:val="none" w:sz="0" w:space="0" w:color="auto"/>
            <w:right w:val="none" w:sz="0" w:space="0" w:color="auto"/>
          </w:divBdr>
        </w:div>
        <w:div w:id="1420713216">
          <w:marLeft w:val="640"/>
          <w:marRight w:val="0"/>
          <w:marTop w:val="0"/>
          <w:marBottom w:val="0"/>
          <w:divBdr>
            <w:top w:val="none" w:sz="0" w:space="0" w:color="auto"/>
            <w:left w:val="none" w:sz="0" w:space="0" w:color="auto"/>
            <w:bottom w:val="none" w:sz="0" w:space="0" w:color="auto"/>
            <w:right w:val="none" w:sz="0" w:space="0" w:color="auto"/>
          </w:divBdr>
        </w:div>
        <w:div w:id="1898125780">
          <w:marLeft w:val="640"/>
          <w:marRight w:val="0"/>
          <w:marTop w:val="0"/>
          <w:marBottom w:val="0"/>
          <w:divBdr>
            <w:top w:val="none" w:sz="0" w:space="0" w:color="auto"/>
            <w:left w:val="none" w:sz="0" w:space="0" w:color="auto"/>
            <w:bottom w:val="none" w:sz="0" w:space="0" w:color="auto"/>
            <w:right w:val="none" w:sz="0" w:space="0" w:color="auto"/>
          </w:divBdr>
        </w:div>
        <w:div w:id="1791045428">
          <w:marLeft w:val="640"/>
          <w:marRight w:val="0"/>
          <w:marTop w:val="0"/>
          <w:marBottom w:val="0"/>
          <w:divBdr>
            <w:top w:val="none" w:sz="0" w:space="0" w:color="auto"/>
            <w:left w:val="none" w:sz="0" w:space="0" w:color="auto"/>
            <w:bottom w:val="none" w:sz="0" w:space="0" w:color="auto"/>
            <w:right w:val="none" w:sz="0" w:space="0" w:color="auto"/>
          </w:divBdr>
        </w:div>
        <w:div w:id="1725983899">
          <w:marLeft w:val="640"/>
          <w:marRight w:val="0"/>
          <w:marTop w:val="0"/>
          <w:marBottom w:val="0"/>
          <w:divBdr>
            <w:top w:val="none" w:sz="0" w:space="0" w:color="auto"/>
            <w:left w:val="none" w:sz="0" w:space="0" w:color="auto"/>
            <w:bottom w:val="none" w:sz="0" w:space="0" w:color="auto"/>
            <w:right w:val="none" w:sz="0" w:space="0" w:color="auto"/>
          </w:divBdr>
        </w:div>
        <w:div w:id="827667659">
          <w:marLeft w:val="640"/>
          <w:marRight w:val="0"/>
          <w:marTop w:val="0"/>
          <w:marBottom w:val="0"/>
          <w:divBdr>
            <w:top w:val="none" w:sz="0" w:space="0" w:color="auto"/>
            <w:left w:val="none" w:sz="0" w:space="0" w:color="auto"/>
            <w:bottom w:val="none" w:sz="0" w:space="0" w:color="auto"/>
            <w:right w:val="none" w:sz="0" w:space="0" w:color="auto"/>
          </w:divBdr>
        </w:div>
        <w:div w:id="1873954275">
          <w:marLeft w:val="640"/>
          <w:marRight w:val="0"/>
          <w:marTop w:val="0"/>
          <w:marBottom w:val="0"/>
          <w:divBdr>
            <w:top w:val="none" w:sz="0" w:space="0" w:color="auto"/>
            <w:left w:val="none" w:sz="0" w:space="0" w:color="auto"/>
            <w:bottom w:val="none" w:sz="0" w:space="0" w:color="auto"/>
            <w:right w:val="none" w:sz="0" w:space="0" w:color="auto"/>
          </w:divBdr>
        </w:div>
        <w:div w:id="747922698">
          <w:marLeft w:val="640"/>
          <w:marRight w:val="0"/>
          <w:marTop w:val="0"/>
          <w:marBottom w:val="0"/>
          <w:divBdr>
            <w:top w:val="none" w:sz="0" w:space="0" w:color="auto"/>
            <w:left w:val="none" w:sz="0" w:space="0" w:color="auto"/>
            <w:bottom w:val="none" w:sz="0" w:space="0" w:color="auto"/>
            <w:right w:val="none" w:sz="0" w:space="0" w:color="auto"/>
          </w:divBdr>
        </w:div>
        <w:div w:id="1408963620">
          <w:marLeft w:val="640"/>
          <w:marRight w:val="0"/>
          <w:marTop w:val="0"/>
          <w:marBottom w:val="0"/>
          <w:divBdr>
            <w:top w:val="none" w:sz="0" w:space="0" w:color="auto"/>
            <w:left w:val="none" w:sz="0" w:space="0" w:color="auto"/>
            <w:bottom w:val="none" w:sz="0" w:space="0" w:color="auto"/>
            <w:right w:val="none" w:sz="0" w:space="0" w:color="auto"/>
          </w:divBdr>
        </w:div>
        <w:div w:id="640113740">
          <w:marLeft w:val="640"/>
          <w:marRight w:val="0"/>
          <w:marTop w:val="0"/>
          <w:marBottom w:val="0"/>
          <w:divBdr>
            <w:top w:val="none" w:sz="0" w:space="0" w:color="auto"/>
            <w:left w:val="none" w:sz="0" w:space="0" w:color="auto"/>
            <w:bottom w:val="none" w:sz="0" w:space="0" w:color="auto"/>
            <w:right w:val="none" w:sz="0" w:space="0" w:color="auto"/>
          </w:divBdr>
        </w:div>
        <w:div w:id="2067800136">
          <w:marLeft w:val="640"/>
          <w:marRight w:val="0"/>
          <w:marTop w:val="0"/>
          <w:marBottom w:val="0"/>
          <w:divBdr>
            <w:top w:val="none" w:sz="0" w:space="0" w:color="auto"/>
            <w:left w:val="none" w:sz="0" w:space="0" w:color="auto"/>
            <w:bottom w:val="none" w:sz="0" w:space="0" w:color="auto"/>
            <w:right w:val="none" w:sz="0" w:space="0" w:color="auto"/>
          </w:divBdr>
        </w:div>
        <w:div w:id="72704315">
          <w:marLeft w:val="640"/>
          <w:marRight w:val="0"/>
          <w:marTop w:val="0"/>
          <w:marBottom w:val="0"/>
          <w:divBdr>
            <w:top w:val="none" w:sz="0" w:space="0" w:color="auto"/>
            <w:left w:val="none" w:sz="0" w:space="0" w:color="auto"/>
            <w:bottom w:val="none" w:sz="0" w:space="0" w:color="auto"/>
            <w:right w:val="none" w:sz="0" w:space="0" w:color="auto"/>
          </w:divBdr>
        </w:div>
        <w:div w:id="975182708">
          <w:marLeft w:val="640"/>
          <w:marRight w:val="0"/>
          <w:marTop w:val="0"/>
          <w:marBottom w:val="0"/>
          <w:divBdr>
            <w:top w:val="none" w:sz="0" w:space="0" w:color="auto"/>
            <w:left w:val="none" w:sz="0" w:space="0" w:color="auto"/>
            <w:bottom w:val="none" w:sz="0" w:space="0" w:color="auto"/>
            <w:right w:val="none" w:sz="0" w:space="0" w:color="auto"/>
          </w:divBdr>
        </w:div>
        <w:div w:id="1398552264">
          <w:marLeft w:val="640"/>
          <w:marRight w:val="0"/>
          <w:marTop w:val="0"/>
          <w:marBottom w:val="0"/>
          <w:divBdr>
            <w:top w:val="none" w:sz="0" w:space="0" w:color="auto"/>
            <w:left w:val="none" w:sz="0" w:space="0" w:color="auto"/>
            <w:bottom w:val="none" w:sz="0" w:space="0" w:color="auto"/>
            <w:right w:val="none" w:sz="0" w:space="0" w:color="auto"/>
          </w:divBdr>
        </w:div>
        <w:div w:id="810096155">
          <w:marLeft w:val="640"/>
          <w:marRight w:val="0"/>
          <w:marTop w:val="0"/>
          <w:marBottom w:val="0"/>
          <w:divBdr>
            <w:top w:val="none" w:sz="0" w:space="0" w:color="auto"/>
            <w:left w:val="none" w:sz="0" w:space="0" w:color="auto"/>
            <w:bottom w:val="none" w:sz="0" w:space="0" w:color="auto"/>
            <w:right w:val="none" w:sz="0" w:space="0" w:color="auto"/>
          </w:divBdr>
        </w:div>
        <w:div w:id="574169871">
          <w:marLeft w:val="640"/>
          <w:marRight w:val="0"/>
          <w:marTop w:val="0"/>
          <w:marBottom w:val="0"/>
          <w:divBdr>
            <w:top w:val="none" w:sz="0" w:space="0" w:color="auto"/>
            <w:left w:val="none" w:sz="0" w:space="0" w:color="auto"/>
            <w:bottom w:val="none" w:sz="0" w:space="0" w:color="auto"/>
            <w:right w:val="none" w:sz="0" w:space="0" w:color="auto"/>
          </w:divBdr>
        </w:div>
        <w:div w:id="339621090">
          <w:marLeft w:val="640"/>
          <w:marRight w:val="0"/>
          <w:marTop w:val="0"/>
          <w:marBottom w:val="0"/>
          <w:divBdr>
            <w:top w:val="none" w:sz="0" w:space="0" w:color="auto"/>
            <w:left w:val="none" w:sz="0" w:space="0" w:color="auto"/>
            <w:bottom w:val="none" w:sz="0" w:space="0" w:color="auto"/>
            <w:right w:val="none" w:sz="0" w:space="0" w:color="auto"/>
          </w:divBdr>
        </w:div>
        <w:div w:id="1694988861">
          <w:marLeft w:val="640"/>
          <w:marRight w:val="0"/>
          <w:marTop w:val="0"/>
          <w:marBottom w:val="0"/>
          <w:divBdr>
            <w:top w:val="none" w:sz="0" w:space="0" w:color="auto"/>
            <w:left w:val="none" w:sz="0" w:space="0" w:color="auto"/>
            <w:bottom w:val="none" w:sz="0" w:space="0" w:color="auto"/>
            <w:right w:val="none" w:sz="0" w:space="0" w:color="auto"/>
          </w:divBdr>
        </w:div>
        <w:div w:id="283970569">
          <w:marLeft w:val="640"/>
          <w:marRight w:val="0"/>
          <w:marTop w:val="0"/>
          <w:marBottom w:val="0"/>
          <w:divBdr>
            <w:top w:val="none" w:sz="0" w:space="0" w:color="auto"/>
            <w:left w:val="none" w:sz="0" w:space="0" w:color="auto"/>
            <w:bottom w:val="none" w:sz="0" w:space="0" w:color="auto"/>
            <w:right w:val="none" w:sz="0" w:space="0" w:color="auto"/>
          </w:divBdr>
        </w:div>
        <w:div w:id="1065109561">
          <w:marLeft w:val="640"/>
          <w:marRight w:val="0"/>
          <w:marTop w:val="0"/>
          <w:marBottom w:val="0"/>
          <w:divBdr>
            <w:top w:val="none" w:sz="0" w:space="0" w:color="auto"/>
            <w:left w:val="none" w:sz="0" w:space="0" w:color="auto"/>
            <w:bottom w:val="none" w:sz="0" w:space="0" w:color="auto"/>
            <w:right w:val="none" w:sz="0" w:space="0" w:color="auto"/>
          </w:divBdr>
        </w:div>
        <w:div w:id="1071273820">
          <w:marLeft w:val="640"/>
          <w:marRight w:val="0"/>
          <w:marTop w:val="0"/>
          <w:marBottom w:val="0"/>
          <w:divBdr>
            <w:top w:val="none" w:sz="0" w:space="0" w:color="auto"/>
            <w:left w:val="none" w:sz="0" w:space="0" w:color="auto"/>
            <w:bottom w:val="none" w:sz="0" w:space="0" w:color="auto"/>
            <w:right w:val="none" w:sz="0" w:space="0" w:color="auto"/>
          </w:divBdr>
        </w:div>
        <w:div w:id="124079564">
          <w:marLeft w:val="640"/>
          <w:marRight w:val="0"/>
          <w:marTop w:val="0"/>
          <w:marBottom w:val="0"/>
          <w:divBdr>
            <w:top w:val="none" w:sz="0" w:space="0" w:color="auto"/>
            <w:left w:val="none" w:sz="0" w:space="0" w:color="auto"/>
            <w:bottom w:val="none" w:sz="0" w:space="0" w:color="auto"/>
            <w:right w:val="none" w:sz="0" w:space="0" w:color="auto"/>
          </w:divBdr>
        </w:div>
        <w:div w:id="602811758">
          <w:marLeft w:val="640"/>
          <w:marRight w:val="0"/>
          <w:marTop w:val="0"/>
          <w:marBottom w:val="0"/>
          <w:divBdr>
            <w:top w:val="none" w:sz="0" w:space="0" w:color="auto"/>
            <w:left w:val="none" w:sz="0" w:space="0" w:color="auto"/>
            <w:bottom w:val="none" w:sz="0" w:space="0" w:color="auto"/>
            <w:right w:val="none" w:sz="0" w:space="0" w:color="auto"/>
          </w:divBdr>
        </w:div>
        <w:div w:id="1609121852">
          <w:marLeft w:val="640"/>
          <w:marRight w:val="0"/>
          <w:marTop w:val="0"/>
          <w:marBottom w:val="0"/>
          <w:divBdr>
            <w:top w:val="none" w:sz="0" w:space="0" w:color="auto"/>
            <w:left w:val="none" w:sz="0" w:space="0" w:color="auto"/>
            <w:bottom w:val="none" w:sz="0" w:space="0" w:color="auto"/>
            <w:right w:val="none" w:sz="0" w:space="0" w:color="auto"/>
          </w:divBdr>
        </w:div>
        <w:div w:id="1517496583">
          <w:marLeft w:val="640"/>
          <w:marRight w:val="0"/>
          <w:marTop w:val="0"/>
          <w:marBottom w:val="0"/>
          <w:divBdr>
            <w:top w:val="none" w:sz="0" w:space="0" w:color="auto"/>
            <w:left w:val="none" w:sz="0" w:space="0" w:color="auto"/>
            <w:bottom w:val="none" w:sz="0" w:space="0" w:color="auto"/>
            <w:right w:val="none" w:sz="0" w:space="0" w:color="auto"/>
          </w:divBdr>
        </w:div>
        <w:div w:id="2121366289">
          <w:marLeft w:val="640"/>
          <w:marRight w:val="0"/>
          <w:marTop w:val="0"/>
          <w:marBottom w:val="0"/>
          <w:divBdr>
            <w:top w:val="none" w:sz="0" w:space="0" w:color="auto"/>
            <w:left w:val="none" w:sz="0" w:space="0" w:color="auto"/>
            <w:bottom w:val="none" w:sz="0" w:space="0" w:color="auto"/>
            <w:right w:val="none" w:sz="0" w:space="0" w:color="auto"/>
          </w:divBdr>
        </w:div>
        <w:div w:id="1984499187">
          <w:marLeft w:val="640"/>
          <w:marRight w:val="0"/>
          <w:marTop w:val="0"/>
          <w:marBottom w:val="0"/>
          <w:divBdr>
            <w:top w:val="none" w:sz="0" w:space="0" w:color="auto"/>
            <w:left w:val="none" w:sz="0" w:space="0" w:color="auto"/>
            <w:bottom w:val="none" w:sz="0" w:space="0" w:color="auto"/>
            <w:right w:val="none" w:sz="0" w:space="0" w:color="auto"/>
          </w:divBdr>
        </w:div>
        <w:div w:id="552039796">
          <w:marLeft w:val="640"/>
          <w:marRight w:val="0"/>
          <w:marTop w:val="0"/>
          <w:marBottom w:val="0"/>
          <w:divBdr>
            <w:top w:val="none" w:sz="0" w:space="0" w:color="auto"/>
            <w:left w:val="none" w:sz="0" w:space="0" w:color="auto"/>
            <w:bottom w:val="none" w:sz="0" w:space="0" w:color="auto"/>
            <w:right w:val="none" w:sz="0" w:space="0" w:color="auto"/>
          </w:divBdr>
        </w:div>
        <w:div w:id="454907124">
          <w:marLeft w:val="640"/>
          <w:marRight w:val="0"/>
          <w:marTop w:val="0"/>
          <w:marBottom w:val="0"/>
          <w:divBdr>
            <w:top w:val="none" w:sz="0" w:space="0" w:color="auto"/>
            <w:left w:val="none" w:sz="0" w:space="0" w:color="auto"/>
            <w:bottom w:val="none" w:sz="0" w:space="0" w:color="auto"/>
            <w:right w:val="none" w:sz="0" w:space="0" w:color="auto"/>
          </w:divBdr>
        </w:div>
        <w:div w:id="650451488">
          <w:marLeft w:val="640"/>
          <w:marRight w:val="0"/>
          <w:marTop w:val="0"/>
          <w:marBottom w:val="0"/>
          <w:divBdr>
            <w:top w:val="none" w:sz="0" w:space="0" w:color="auto"/>
            <w:left w:val="none" w:sz="0" w:space="0" w:color="auto"/>
            <w:bottom w:val="none" w:sz="0" w:space="0" w:color="auto"/>
            <w:right w:val="none" w:sz="0" w:space="0" w:color="auto"/>
          </w:divBdr>
        </w:div>
        <w:div w:id="1618759285">
          <w:marLeft w:val="640"/>
          <w:marRight w:val="0"/>
          <w:marTop w:val="0"/>
          <w:marBottom w:val="0"/>
          <w:divBdr>
            <w:top w:val="none" w:sz="0" w:space="0" w:color="auto"/>
            <w:left w:val="none" w:sz="0" w:space="0" w:color="auto"/>
            <w:bottom w:val="none" w:sz="0" w:space="0" w:color="auto"/>
            <w:right w:val="none" w:sz="0" w:space="0" w:color="auto"/>
          </w:divBdr>
        </w:div>
        <w:div w:id="1825394359">
          <w:marLeft w:val="640"/>
          <w:marRight w:val="0"/>
          <w:marTop w:val="0"/>
          <w:marBottom w:val="0"/>
          <w:divBdr>
            <w:top w:val="none" w:sz="0" w:space="0" w:color="auto"/>
            <w:left w:val="none" w:sz="0" w:space="0" w:color="auto"/>
            <w:bottom w:val="none" w:sz="0" w:space="0" w:color="auto"/>
            <w:right w:val="none" w:sz="0" w:space="0" w:color="auto"/>
          </w:divBdr>
        </w:div>
        <w:div w:id="1581715734">
          <w:marLeft w:val="640"/>
          <w:marRight w:val="0"/>
          <w:marTop w:val="0"/>
          <w:marBottom w:val="0"/>
          <w:divBdr>
            <w:top w:val="none" w:sz="0" w:space="0" w:color="auto"/>
            <w:left w:val="none" w:sz="0" w:space="0" w:color="auto"/>
            <w:bottom w:val="none" w:sz="0" w:space="0" w:color="auto"/>
            <w:right w:val="none" w:sz="0" w:space="0" w:color="auto"/>
          </w:divBdr>
        </w:div>
        <w:div w:id="2134470936">
          <w:marLeft w:val="640"/>
          <w:marRight w:val="0"/>
          <w:marTop w:val="0"/>
          <w:marBottom w:val="0"/>
          <w:divBdr>
            <w:top w:val="none" w:sz="0" w:space="0" w:color="auto"/>
            <w:left w:val="none" w:sz="0" w:space="0" w:color="auto"/>
            <w:bottom w:val="none" w:sz="0" w:space="0" w:color="auto"/>
            <w:right w:val="none" w:sz="0" w:space="0" w:color="auto"/>
          </w:divBdr>
        </w:div>
        <w:div w:id="1474786150">
          <w:marLeft w:val="640"/>
          <w:marRight w:val="0"/>
          <w:marTop w:val="0"/>
          <w:marBottom w:val="0"/>
          <w:divBdr>
            <w:top w:val="none" w:sz="0" w:space="0" w:color="auto"/>
            <w:left w:val="none" w:sz="0" w:space="0" w:color="auto"/>
            <w:bottom w:val="none" w:sz="0" w:space="0" w:color="auto"/>
            <w:right w:val="none" w:sz="0" w:space="0" w:color="auto"/>
          </w:divBdr>
        </w:div>
        <w:div w:id="1273247221">
          <w:marLeft w:val="640"/>
          <w:marRight w:val="0"/>
          <w:marTop w:val="0"/>
          <w:marBottom w:val="0"/>
          <w:divBdr>
            <w:top w:val="none" w:sz="0" w:space="0" w:color="auto"/>
            <w:left w:val="none" w:sz="0" w:space="0" w:color="auto"/>
            <w:bottom w:val="none" w:sz="0" w:space="0" w:color="auto"/>
            <w:right w:val="none" w:sz="0" w:space="0" w:color="auto"/>
          </w:divBdr>
        </w:div>
        <w:div w:id="481625209">
          <w:marLeft w:val="640"/>
          <w:marRight w:val="0"/>
          <w:marTop w:val="0"/>
          <w:marBottom w:val="0"/>
          <w:divBdr>
            <w:top w:val="none" w:sz="0" w:space="0" w:color="auto"/>
            <w:left w:val="none" w:sz="0" w:space="0" w:color="auto"/>
            <w:bottom w:val="none" w:sz="0" w:space="0" w:color="auto"/>
            <w:right w:val="none" w:sz="0" w:space="0" w:color="auto"/>
          </w:divBdr>
        </w:div>
        <w:div w:id="802037606">
          <w:marLeft w:val="640"/>
          <w:marRight w:val="0"/>
          <w:marTop w:val="0"/>
          <w:marBottom w:val="0"/>
          <w:divBdr>
            <w:top w:val="none" w:sz="0" w:space="0" w:color="auto"/>
            <w:left w:val="none" w:sz="0" w:space="0" w:color="auto"/>
            <w:bottom w:val="none" w:sz="0" w:space="0" w:color="auto"/>
            <w:right w:val="none" w:sz="0" w:space="0" w:color="auto"/>
          </w:divBdr>
        </w:div>
        <w:div w:id="502596267">
          <w:marLeft w:val="640"/>
          <w:marRight w:val="0"/>
          <w:marTop w:val="0"/>
          <w:marBottom w:val="0"/>
          <w:divBdr>
            <w:top w:val="none" w:sz="0" w:space="0" w:color="auto"/>
            <w:left w:val="none" w:sz="0" w:space="0" w:color="auto"/>
            <w:bottom w:val="none" w:sz="0" w:space="0" w:color="auto"/>
            <w:right w:val="none" w:sz="0" w:space="0" w:color="auto"/>
          </w:divBdr>
        </w:div>
        <w:div w:id="1474560496">
          <w:marLeft w:val="640"/>
          <w:marRight w:val="0"/>
          <w:marTop w:val="0"/>
          <w:marBottom w:val="0"/>
          <w:divBdr>
            <w:top w:val="none" w:sz="0" w:space="0" w:color="auto"/>
            <w:left w:val="none" w:sz="0" w:space="0" w:color="auto"/>
            <w:bottom w:val="none" w:sz="0" w:space="0" w:color="auto"/>
            <w:right w:val="none" w:sz="0" w:space="0" w:color="auto"/>
          </w:divBdr>
        </w:div>
        <w:div w:id="1262225103">
          <w:marLeft w:val="640"/>
          <w:marRight w:val="0"/>
          <w:marTop w:val="0"/>
          <w:marBottom w:val="0"/>
          <w:divBdr>
            <w:top w:val="none" w:sz="0" w:space="0" w:color="auto"/>
            <w:left w:val="none" w:sz="0" w:space="0" w:color="auto"/>
            <w:bottom w:val="none" w:sz="0" w:space="0" w:color="auto"/>
            <w:right w:val="none" w:sz="0" w:space="0" w:color="auto"/>
          </w:divBdr>
        </w:div>
        <w:div w:id="829445503">
          <w:marLeft w:val="640"/>
          <w:marRight w:val="0"/>
          <w:marTop w:val="0"/>
          <w:marBottom w:val="0"/>
          <w:divBdr>
            <w:top w:val="none" w:sz="0" w:space="0" w:color="auto"/>
            <w:left w:val="none" w:sz="0" w:space="0" w:color="auto"/>
            <w:bottom w:val="none" w:sz="0" w:space="0" w:color="auto"/>
            <w:right w:val="none" w:sz="0" w:space="0" w:color="auto"/>
          </w:divBdr>
        </w:div>
        <w:div w:id="408429375">
          <w:marLeft w:val="640"/>
          <w:marRight w:val="0"/>
          <w:marTop w:val="0"/>
          <w:marBottom w:val="0"/>
          <w:divBdr>
            <w:top w:val="none" w:sz="0" w:space="0" w:color="auto"/>
            <w:left w:val="none" w:sz="0" w:space="0" w:color="auto"/>
            <w:bottom w:val="none" w:sz="0" w:space="0" w:color="auto"/>
            <w:right w:val="none" w:sz="0" w:space="0" w:color="auto"/>
          </w:divBdr>
        </w:div>
        <w:div w:id="738285472">
          <w:marLeft w:val="640"/>
          <w:marRight w:val="0"/>
          <w:marTop w:val="0"/>
          <w:marBottom w:val="0"/>
          <w:divBdr>
            <w:top w:val="none" w:sz="0" w:space="0" w:color="auto"/>
            <w:left w:val="none" w:sz="0" w:space="0" w:color="auto"/>
            <w:bottom w:val="none" w:sz="0" w:space="0" w:color="auto"/>
            <w:right w:val="none" w:sz="0" w:space="0" w:color="auto"/>
          </w:divBdr>
        </w:div>
        <w:div w:id="729153975">
          <w:marLeft w:val="640"/>
          <w:marRight w:val="0"/>
          <w:marTop w:val="0"/>
          <w:marBottom w:val="0"/>
          <w:divBdr>
            <w:top w:val="none" w:sz="0" w:space="0" w:color="auto"/>
            <w:left w:val="none" w:sz="0" w:space="0" w:color="auto"/>
            <w:bottom w:val="none" w:sz="0" w:space="0" w:color="auto"/>
            <w:right w:val="none" w:sz="0" w:space="0" w:color="auto"/>
          </w:divBdr>
        </w:div>
        <w:div w:id="1460420565">
          <w:marLeft w:val="640"/>
          <w:marRight w:val="0"/>
          <w:marTop w:val="0"/>
          <w:marBottom w:val="0"/>
          <w:divBdr>
            <w:top w:val="none" w:sz="0" w:space="0" w:color="auto"/>
            <w:left w:val="none" w:sz="0" w:space="0" w:color="auto"/>
            <w:bottom w:val="none" w:sz="0" w:space="0" w:color="auto"/>
            <w:right w:val="none" w:sz="0" w:space="0" w:color="auto"/>
          </w:divBdr>
        </w:div>
        <w:div w:id="1517965770">
          <w:marLeft w:val="640"/>
          <w:marRight w:val="0"/>
          <w:marTop w:val="0"/>
          <w:marBottom w:val="0"/>
          <w:divBdr>
            <w:top w:val="none" w:sz="0" w:space="0" w:color="auto"/>
            <w:left w:val="none" w:sz="0" w:space="0" w:color="auto"/>
            <w:bottom w:val="none" w:sz="0" w:space="0" w:color="auto"/>
            <w:right w:val="none" w:sz="0" w:space="0" w:color="auto"/>
          </w:divBdr>
        </w:div>
        <w:div w:id="1302078738">
          <w:marLeft w:val="640"/>
          <w:marRight w:val="0"/>
          <w:marTop w:val="0"/>
          <w:marBottom w:val="0"/>
          <w:divBdr>
            <w:top w:val="none" w:sz="0" w:space="0" w:color="auto"/>
            <w:left w:val="none" w:sz="0" w:space="0" w:color="auto"/>
            <w:bottom w:val="none" w:sz="0" w:space="0" w:color="auto"/>
            <w:right w:val="none" w:sz="0" w:space="0" w:color="auto"/>
          </w:divBdr>
        </w:div>
        <w:div w:id="739794144">
          <w:marLeft w:val="640"/>
          <w:marRight w:val="0"/>
          <w:marTop w:val="0"/>
          <w:marBottom w:val="0"/>
          <w:divBdr>
            <w:top w:val="none" w:sz="0" w:space="0" w:color="auto"/>
            <w:left w:val="none" w:sz="0" w:space="0" w:color="auto"/>
            <w:bottom w:val="none" w:sz="0" w:space="0" w:color="auto"/>
            <w:right w:val="none" w:sz="0" w:space="0" w:color="auto"/>
          </w:divBdr>
        </w:div>
        <w:div w:id="841815813">
          <w:marLeft w:val="640"/>
          <w:marRight w:val="0"/>
          <w:marTop w:val="0"/>
          <w:marBottom w:val="0"/>
          <w:divBdr>
            <w:top w:val="none" w:sz="0" w:space="0" w:color="auto"/>
            <w:left w:val="none" w:sz="0" w:space="0" w:color="auto"/>
            <w:bottom w:val="none" w:sz="0" w:space="0" w:color="auto"/>
            <w:right w:val="none" w:sz="0" w:space="0" w:color="auto"/>
          </w:divBdr>
        </w:div>
        <w:div w:id="401106657">
          <w:marLeft w:val="640"/>
          <w:marRight w:val="0"/>
          <w:marTop w:val="0"/>
          <w:marBottom w:val="0"/>
          <w:divBdr>
            <w:top w:val="none" w:sz="0" w:space="0" w:color="auto"/>
            <w:left w:val="none" w:sz="0" w:space="0" w:color="auto"/>
            <w:bottom w:val="none" w:sz="0" w:space="0" w:color="auto"/>
            <w:right w:val="none" w:sz="0" w:space="0" w:color="auto"/>
          </w:divBdr>
        </w:div>
        <w:div w:id="1619139746">
          <w:marLeft w:val="640"/>
          <w:marRight w:val="0"/>
          <w:marTop w:val="0"/>
          <w:marBottom w:val="0"/>
          <w:divBdr>
            <w:top w:val="none" w:sz="0" w:space="0" w:color="auto"/>
            <w:left w:val="none" w:sz="0" w:space="0" w:color="auto"/>
            <w:bottom w:val="none" w:sz="0" w:space="0" w:color="auto"/>
            <w:right w:val="none" w:sz="0" w:space="0" w:color="auto"/>
          </w:divBdr>
        </w:div>
        <w:div w:id="174614973">
          <w:marLeft w:val="640"/>
          <w:marRight w:val="0"/>
          <w:marTop w:val="0"/>
          <w:marBottom w:val="0"/>
          <w:divBdr>
            <w:top w:val="none" w:sz="0" w:space="0" w:color="auto"/>
            <w:left w:val="none" w:sz="0" w:space="0" w:color="auto"/>
            <w:bottom w:val="none" w:sz="0" w:space="0" w:color="auto"/>
            <w:right w:val="none" w:sz="0" w:space="0" w:color="auto"/>
          </w:divBdr>
        </w:div>
        <w:div w:id="216167024">
          <w:marLeft w:val="640"/>
          <w:marRight w:val="0"/>
          <w:marTop w:val="0"/>
          <w:marBottom w:val="0"/>
          <w:divBdr>
            <w:top w:val="none" w:sz="0" w:space="0" w:color="auto"/>
            <w:left w:val="none" w:sz="0" w:space="0" w:color="auto"/>
            <w:bottom w:val="none" w:sz="0" w:space="0" w:color="auto"/>
            <w:right w:val="none" w:sz="0" w:space="0" w:color="auto"/>
          </w:divBdr>
        </w:div>
        <w:div w:id="1774130869">
          <w:marLeft w:val="640"/>
          <w:marRight w:val="0"/>
          <w:marTop w:val="0"/>
          <w:marBottom w:val="0"/>
          <w:divBdr>
            <w:top w:val="none" w:sz="0" w:space="0" w:color="auto"/>
            <w:left w:val="none" w:sz="0" w:space="0" w:color="auto"/>
            <w:bottom w:val="none" w:sz="0" w:space="0" w:color="auto"/>
            <w:right w:val="none" w:sz="0" w:space="0" w:color="auto"/>
          </w:divBdr>
        </w:div>
        <w:div w:id="785806385">
          <w:marLeft w:val="640"/>
          <w:marRight w:val="0"/>
          <w:marTop w:val="0"/>
          <w:marBottom w:val="0"/>
          <w:divBdr>
            <w:top w:val="none" w:sz="0" w:space="0" w:color="auto"/>
            <w:left w:val="none" w:sz="0" w:space="0" w:color="auto"/>
            <w:bottom w:val="none" w:sz="0" w:space="0" w:color="auto"/>
            <w:right w:val="none" w:sz="0" w:space="0" w:color="auto"/>
          </w:divBdr>
        </w:div>
        <w:div w:id="830681876">
          <w:marLeft w:val="640"/>
          <w:marRight w:val="0"/>
          <w:marTop w:val="0"/>
          <w:marBottom w:val="0"/>
          <w:divBdr>
            <w:top w:val="none" w:sz="0" w:space="0" w:color="auto"/>
            <w:left w:val="none" w:sz="0" w:space="0" w:color="auto"/>
            <w:bottom w:val="none" w:sz="0" w:space="0" w:color="auto"/>
            <w:right w:val="none" w:sz="0" w:space="0" w:color="auto"/>
          </w:divBdr>
        </w:div>
        <w:div w:id="369456672">
          <w:marLeft w:val="640"/>
          <w:marRight w:val="0"/>
          <w:marTop w:val="0"/>
          <w:marBottom w:val="0"/>
          <w:divBdr>
            <w:top w:val="none" w:sz="0" w:space="0" w:color="auto"/>
            <w:left w:val="none" w:sz="0" w:space="0" w:color="auto"/>
            <w:bottom w:val="none" w:sz="0" w:space="0" w:color="auto"/>
            <w:right w:val="none" w:sz="0" w:space="0" w:color="auto"/>
          </w:divBdr>
        </w:div>
      </w:divsChild>
    </w:div>
    <w:div w:id="1487163288">
      <w:bodyDiv w:val="1"/>
      <w:marLeft w:val="0"/>
      <w:marRight w:val="0"/>
      <w:marTop w:val="0"/>
      <w:marBottom w:val="0"/>
      <w:divBdr>
        <w:top w:val="none" w:sz="0" w:space="0" w:color="auto"/>
        <w:left w:val="none" w:sz="0" w:space="0" w:color="auto"/>
        <w:bottom w:val="none" w:sz="0" w:space="0" w:color="auto"/>
        <w:right w:val="none" w:sz="0" w:space="0" w:color="auto"/>
      </w:divBdr>
      <w:divsChild>
        <w:div w:id="114099869">
          <w:marLeft w:val="640"/>
          <w:marRight w:val="0"/>
          <w:marTop w:val="0"/>
          <w:marBottom w:val="0"/>
          <w:divBdr>
            <w:top w:val="none" w:sz="0" w:space="0" w:color="auto"/>
            <w:left w:val="none" w:sz="0" w:space="0" w:color="auto"/>
            <w:bottom w:val="none" w:sz="0" w:space="0" w:color="auto"/>
            <w:right w:val="none" w:sz="0" w:space="0" w:color="auto"/>
          </w:divBdr>
        </w:div>
        <w:div w:id="850997643">
          <w:marLeft w:val="640"/>
          <w:marRight w:val="0"/>
          <w:marTop w:val="0"/>
          <w:marBottom w:val="0"/>
          <w:divBdr>
            <w:top w:val="none" w:sz="0" w:space="0" w:color="auto"/>
            <w:left w:val="none" w:sz="0" w:space="0" w:color="auto"/>
            <w:bottom w:val="none" w:sz="0" w:space="0" w:color="auto"/>
            <w:right w:val="none" w:sz="0" w:space="0" w:color="auto"/>
          </w:divBdr>
        </w:div>
        <w:div w:id="1088039616">
          <w:marLeft w:val="640"/>
          <w:marRight w:val="0"/>
          <w:marTop w:val="0"/>
          <w:marBottom w:val="0"/>
          <w:divBdr>
            <w:top w:val="none" w:sz="0" w:space="0" w:color="auto"/>
            <w:left w:val="none" w:sz="0" w:space="0" w:color="auto"/>
            <w:bottom w:val="none" w:sz="0" w:space="0" w:color="auto"/>
            <w:right w:val="none" w:sz="0" w:space="0" w:color="auto"/>
          </w:divBdr>
        </w:div>
        <w:div w:id="695618597">
          <w:marLeft w:val="640"/>
          <w:marRight w:val="0"/>
          <w:marTop w:val="0"/>
          <w:marBottom w:val="0"/>
          <w:divBdr>
            <w:top w:val="none" w:sz="0" w:space="0" w:color="auto"/>
            <w:left w:val="none" w:sz="0" w:space="0" w:color="auto"/>
            <w:bottom w:val="none" w:sz="0" w:space="0" w:color="auto"/>
            <w:right w:val="none" w:sz="0" w:space="0" w:color="auto"/>
          </w:divBdr>
        </w:div>
        <w:div w:id="1421759071">
          <w:marLeft w:val="640"/>
          <w:marRight w:val="0"/>
          <w:marTop w:val="0"/>
          <w:marBottom w:val="0"/>
          <w:divBdr>
            <w:top w:val="none" w:sz="0" w:space="0" w:color="auto"/>
            <w:left w:val="none" w:sz="0" w:space="0" w:color="auto"/>
            <w:bottom w:val="none" w:sz="0" w:space="0" w:color="auto"/>
            <w:right w:val="none" w:sz="0" w:space="0" w:color="auto"/>
          </w:divBdr>
        </w:div>
        <w:div w:id="492256745">
          <w:marLeft w:val="640"/>
          <w:marRight w:val="0"/>
          <w:marTop w:val="0"/>
          <w:marBottom w:val="0"/>
          <w:divBdr>
            <w:top w:val="none" w:sz="0" w:space="0" w:color="auto"/>
            <w:left w:val="none" w:sz="0" w:space="0" w:color="auto"/>
            <w:bottom w:val="none" w:sz="0" w:space="0" w:color="auto"/>
            <w:right w:val="none" w:sz="0" w:space="0" w:color="auto"/>
          </w:divBdr>
        </w:div>
        <w:div w:id="900865551">
          <w:marLeft w:val="640"/>
          <w:marRight w:val="0"/>
          <w:marTop w:val="0"/>
          <w:marBottom w:val="0"/>
          <w:divBdr>
            <w:top w:val="none" w:sz="0" w:space="0" w:color="auto"/>
            <w:left w:val="none" w:sz="0" w:space="0" w:color="auto"/>
            <w:bottom w:val="none" w:sz="0" w:space="0" w:color="auto"/>
            <w:right w:val="none" w:sz="0" w:space="0" w:color="auto"/>
          </w:divBdr>
        </w:div>
        <w:div w:id="1029988008">
          <w:marLeft w:val="640"/>
          <w:marRight w:val="0"/>
          <w:marTop w:val="0"/>
          <w:marBottom w:val="0"/>
          <w:divBdr>
            <w:top w:val="none" w:sz="0" w:space="0" w:color="auto"/>
            <w:left w:val="none" w:sz="0" w:space="0" w:color="auto"/>
            <w:bottom w:val="none" w:sz="0" w:space="0" w:color="auto"/>
            <w:right w:val="none" w:sz="0" w:space="0" w:color="auto"/>
          </w:divBdr>
        </w:div>
        <w:div w:id="1938756893">
          <w:marLeft w:val="640"/>
          <w:marRight w:val="0"/>
          <w:marTop w:val="0"/>
          <w:marBottom w:val="0"/>
          <w:divBdr>
            <w:top w:val="none" w:sz="0" w:space="0" w:color="auto"/>
            <w:left w:val="none" w:sz="0" w:space="0" w:color="auto"/>
            <w:bottom w:val="none" w:sz="0" w:space="0" w:color="auto"/>
            <w:right w:val="none" w:sz="0" w:space="0" w:color="auto"/>
          </w:divBdr>
        </w:div>
        <w:div w:id="2111781582">
          <w:marLeft w:val="640"/>
          <w:marRight w:val="0"/>
          <w:marTop w:val="0"/>
          <w:marBottom w:val="0"/>
          <w:divBdr>
            <w:top w:val="none" w:sz="0" w:space="0" w:color="auto"/>
            <w:left w:val="none" w:sz="0" w:space="0" w:color="auto"/>
            <w:bottom w:val="none" w:sz="0" w:space="0" w:color="auto"/>
            <w:right w:val="none" w:sz="0" w:space="0" w:color="auto"/>
          </w:divBdr>
        </w:div>
        <w:div w:id="436145955">
          <w:marLeft w:val="640"/>
          <w:marRight w:val="0"/>
          <w:marTop w:val="0"/>
          <w:marBottom w:val="0"/>
          <w:divBdr>
            <w:top w:val="none" w:sz="0" w:space="0" w:color="auto"/>
            <w:left w:val="none" w:sz="0" w:space="0" w:color="auto"/>
            <w:bottom w:val="none" w:sz="0" w:space="0" w:color="auto"/>
            <w:right w:val="none" w:sz="0" w:space="0" w:color="auto"/>
          </w:divBdr>
        </w:div>
        <w:div w:id="964778879">
          <w:marLeft w:val="640"/>
          <w:marRight w:val="0"/>
          <w:marTop w:val="0"/>
          <w:marBottom w:val="0"/>
          <w:divBdr>
            <w:top w:val="none" w:sz="0" w:space="0" w:color="auto"/>
            <w:left w:val="none" w:sz="0" w:space="0" w:color="auto"/>
            <w:bottom w:val="none" w:sz="0" w:space="0" w:color="auto"/>
            <w:right w:val="none" w:sz="0" w:space="0" w:color="auto"/>
          </w:divBdr>
        </w:div>
        <w:div w:id="706878577">
          <w:marLeft w:val="640"/>
          <w:marRight w:val="0"/>
          <w:marTop w:val="0"/>
          <w:marBottom w:val="0"/>
          <w:divBdr>
            <w:top w:val="none" w:sz="0" w:space="0" w:color="auto"/>
            <w:left w:val="none" w:sz="0" w:space="0" w:color="auto"/>
            <w:bottom w:val="none" w:sz="0" w:space="0" w:color="auto"/>
            <w:right w:val="none" w:sz="0" w:space="0" w:color="auto"/>
          </w:divBdr>
        </w:div>
        <w:div w:id="495069378">
          <w:marLeft w:val="640"/>
          <w:marRight w:val="0"/>
          <w:marTop w:val="0"/>
          <w:marBottom w:val="0"/>
          <w:divBdr>
            <w:top w:val="none" w:sz="0" w:space="0" w:color="auto"/>
            <w:left w:val="none" w:sz="0" w:space="0" w:color="auto"/>
            <w:bottom w:val="none" w:sz="0" w:space="0" w:color="auto"/>
            <w:right w:val="none" w:sz="0" w:space="0" w:color="auto"/>
          </w:divBdr>
        </w:div>
        <w:div w:id="1092895365">
          <w:marLeft w:val="640"/>
          <w:marRight w:val="0"/>
          <w:marTop w:val="0"/>
          <w:marBottom w:val="0"/>
          <w:divBdr>
            <w:top w:val="none" w:sz="0" w:space="0" w:color="auto"/>
            <w:left w:val="none" w:sz="0" w:space="0" w:color="auto"/>
            <w:bottom w:val="none" w:sz="0" w:space="0" w:color="auto"/>
            <w:right w:val="none" w:sz="0" w:space="0" w:color="auto"/>
          </w:divBdr>
        </w:div>
        <w:div w:id="1912084208">
          <w:marLeft w:val="640"/>
          <w:marRight w:val="0"/>
          <w:marTop w:val="0"/>
          <w:marBottom w:val="0"/>
          <w:divBdr>
            <w:top w:val="none" w:sz="0" w:space="0" w:color="auto"/>
            <w:left w:val="none" w:sz="0" w:space="0" w:color="auto"/>
            <w:bottom w:val="none" w:sz="0" w:space="0" w:color="auto"/>
            <w:right w:val="none" w:sz="0" w:space="0" w:color="auto"/>
          </w:divBdr>
        </w:div>
        <w:div w:id="176506833">
          <w:marLeft w:val="640"/>
          <w:marRight w:val="0"/>
          <w:marTop w:val="0"/>
          <w:marBottom w:val="0"/>
          <w:divBdr>
            <w:top w:val="none" w:sz="0" w:space="0" w:color="auto"/>
            <w:left w:val="none" w:sz="0" w:space="0" w:color="auto"/>
            <w:bottom w:val="none" w:sz="0" w:space="0" w:color="auto"/>
            <w:right w:val="none" w:sz="0" w:space="0" w:color="auto"/>
          </w:divBdr>
        </w:div>
        <w:div w:id="739640220">
          <w:marLeft w:val="640"/>
          <w:marRight w:val="0"/>
          <w:marTop w:val="0"/>
          <w:marBottom w:val="0"/>
          <w:divBdr>
            <w:top w:val="none" w:sz="0" w:space="0" w:color="auto"/>
            <w:left w:val="none" w:sz="0" w:space="0" w:color="auto"/>
            <w:bottom w:val="none" w:sz="0" w:space="0" w:color="auto"/>
            <w:right w:val="none" w:sz="0" w:space="0" w:color="auto"/>
          </w:divBdr>
        </w:div>
        <w:div w:id="2028746785">
          <w:marLeft w:val="640"/>
          <w:marRight w:val="0"/>
          <w:marTop w:val="0"/>
          <w:marBottom w:val="0"/>
          <w:divBdr>
            <w:top w:val="none" w:sz="0" w:space="0" w:color="auto"/>
            <w:left w:val="none" w:sz="0" w:space="0" w:color="auto"/>
            <w:bottom w:val="none" w:sz="0" w:space="0" w:color="auto"/>
            <w:right w:val="none" w:sz="0" w:space="0" w:color="auto"/>
          </w:divBdr>
        </w:div>
        <w:div w:id="1722048703">
          <w:marLeft w:val="640"/>
          <w:marRight w:val="0"/>
          <w:marTop w:val="0"/>
          <w:marBottom w:val="0"/>
          <w:divBdr>
            <w:top w:val="none" w:sz="0" w:space="0" w:color="auto"/>
            <w:left w:val="none" w:sz="0" w:space="0" w:color="auto"/>
            <w:bottom w:val="none" w:sz="0" w:space="0" w:color="auto"/>
            <w:right w:val="none" w:sz="0" w:space="0" w:color="auto"/>
          </w:divBdr>
        </w:div>
        <w:div w:id="334069520">
          <w:marLeft w:val="640"/>
          <w:marRight w:val="0"/>
          <w:marTop w:val="0"/>
          <w:marBottom w:val="0"/>
          <w:divBdr>
            <w:top w:val="none" w:sz="0" w:space="0" w:color="auto"/>
            <w:left w:val="none" w:sz="0" w:space="0" w:color="auto"/>
            <w:bottom w:val="none" w:sz="0" w:space="0" w:color="auto"/>
            <w:right w:val="none" w:sz="0" w:space="0" w:color="auto"/>
          </w:divBdr>
        </w:div>
        <w:div w:id="714081974">
          <w:marLeft w:val="640"/>
          <w:marRight w:val="0"/>
          <w:marTop w:val="0"/>
          <w:marBottom w:val="0"/>
          <w:divBdr>
            <w:top w:val="none" w:sz="0" w:space="0" w:color="auto"/>
            <w:left w:val="none" w:sz="0" w:space="0" w:color="auto"/>
            <w:bottom w:val="none" w:sz="0" w:space="0" w:color="auto"/>
            <w:right w:val="none" w:sz="0" w:space="0" w:color="auto"/>
          </w:divBdr>
        </w:div>
        <w:div w:id="2125686153">
          <w:marLeft w:val="640"/>
          <w:marRight w:val="0"/>
          <w:marTop w:val="0"/>
          <w:marBottom w:val="0"/>
          <w:divBdr>
            <w:top w:val="none" w:sz="0" w:space="0" w:color="auto"/>
            <w:left w:val="none" w:sz="0" w:space="0" w:color="auto"/>
            <w:bottom w:val="none" w:sz="0" w:space="0" w:color="auto"/>
            <w:right w:val="none" w:sz="0" w:space="0" w:color="auto"/>
          </w:divBdr>
        </w:div>
        <w:div w:id="1605072854">
          <w:marLeft w:val="640"/>
          <w:marRight w:val="0"/>
          <w:marTop w:val="0"/>
          <w:marBottom w:val="0"/>
          <w:divBdr>
            <w:top w:val="none" w:sz="0" w:space="0" w:color="auto"/>
            <w:left w:val="none" w:sz="0" w:space="0" w:color="auto"/>
            <w:bottom w:val="none" w:sz="0" w:space="0" w:color="auto"/>
            <w:right w:val="none" w:sz="0" w:space="0" w:color="auto"/>
          </w:divBdr>
        </w:div>
        <w:div w:id="124586965">
          <w:marLeft w:val="640"/>
          <w:marRight w:val="0"/>
          <w:marTop w:val="0"/>
          <w:marBottom w:val="0"/>
          <w:divBdr>
            <w:top w:val="none" w:sz="0" w:space="0" w:color="auto"/>
            <w:left w:val="none" w:sz="0" w:space="0" w:color="auto"/>
            <w:bottom w:val="none" w:sz="0" w:space="0" w:color="auto"/>
            <w:right w:val="none" w:sz="0" w:space="0" w:color="auto"/>
          </w:divBdr>
        </w:div>
        <w:div w:id="1771968083">
          <w:marLeft w:val="640"/>
          <w:marRight w:val="0"/>
          <w:marTop w:val="0"/>
          <w:marBottom w:val="0"/>
          <w:divBdr>
            <w:top w:val="none" w:sz="0" w:space="0" w:color="auto"/>
            <w:left w:val="none" w:sz="0" w:space="0" w:color="auto"/>
            <w:bottom w:val="none" w:sz="0" w:space="0" w:color="auto"/>
            <w:right w:val="none" w:sz="0" w:space="0" w:color="auto"/>
          </w:divBdr>
        </w:div>
        <w:div w:id="1970743388">
          <w:marLeft w:val="640"/>
          <w:marRight w:val="0"/>
          <w:marTop w:val="0"/>
          <w:marBottom w:val="0"/>
          <w:divBdr>
            <w:top w:val="none" w:sz="0" w:space="0" w:color="auto"/>
            <w:left w:val="none" w:sz="0" w:space="0" w:color="auto"/>
            <w:bottom w:val="none" w:sz="0" w:space="0" w:color="auto"/>
            <w:right w:val="none" w:sz="0" w:space="0" w:color="auto"/>
          </w:divBdr>
        </w:div>
        <w:div w:id="1796755897">
          <w:marLeft w:val="640"/>
          <w:marRight w:val="0"/>
          <w:marTop w:val="0"/>
          <w:marBottom w:val="0"/>
          <w:divBdr>
            <w:top w:val="none" w:sz="0" w:space="0" w:color="auto"/>
            <w:left w:val="none" w:sz="0" w:space="0" w:color="auto"/>
            <w:bottom w:val="none" w:sz="0" w:space="0" w:color="auto"/>
            <w:right w:val="none" w:sz="0" w:space="0" w:color="auto"/>
          </w:divBdr>
        </w:div>
        <w:div w:id="1131438359">
          <w:marLeft w:val="640"/>
          <w:marRight w:val="0"/>
          <w:marTop w:val="0"/>
          <w:marBottom w:val="0"/>
          <w:divBdr>
            <w:top w:val="none" w:sz="0" w:space="0" w:color="auto"/>
            <w:left w:val="none" w:sz="0" w:space="0" w:color="auto"/>
            <w:bottom w:val="none" w:sz="0" w:space="0" w:color="auto"/>
            <w:right w:val="none" w:sz="0" w:space="0" w:color="auto"/>
          </w:divBdr>
        </w:div>
        <w:div w:id="1429739321">
          <w:marLeft w:val="640"/>
          <w:marRight w:val="0"/>
          <w:marTop w:val="0"/>
          <w:marBottom w:val="0"/>
          <w:divBdr>
            <w:top w:val="none" w:sz="0" w:space="0" w:color="auto"/>
            <w:left w:val="none" w:sz="0" w:space="0" w:color="auto"/>
            <w:bottom w:val="none" w:sz="0" w:space="0" w:color="auto"/>
            <w:right w:val="none" w:sz="0" w:space="0" w:color="auto"/>
          </w:divBdr>
        </w:div>
        <w:div w:id="2057853692">
          <w:marLeft w:val="640"/>
          <w:marRight w:val="0"/>
          <w:marTop w:val="0"/>
          <w:marBottom w:val="0"/>
          <w:divBdr>
            <w:top w:val="none" w:sz="0" w:space="0" w:color="auto"/>
            <w:left w:val="none" w:sz="0" w:space="0" w:color="auto"/>
            <w:bottom w:val="none" w:sz="0" w:space="0" w:color="auto"/>
            <w:right w:val="none" w:sz="0" w:space="0" w:color="auto"/>
          </w:divBdr>
        </w:div>
        <w:div w:id="727338657">
          <w:marLeft w:val="640"/>
          <w:marRight w:val="0"/>
          <w:marTop w:val="0"/>
          <w:marBottom w:val="0"/>
          <w:divBdr>
            <w:top w:val="none" w:sz="0" w:space="0" w:color="auto"/>
            <w:left w:val="none" w:sz="0" w:space="0" w:color="auto"/>
            <w:bottom w:val="none" w:sz="0" w:space="0" w:color="auto"/>
            <w:right w:val="none" w:sz="0" w:space="0" w:color="auto"/>
          </w:divBdr>
        </w:div>
        <w:div w:id="98914671">
          <w:marLeft w:val="640"/>
          <w:marRight w:val="0"/>
          <w:marTop w:val="0"/>
          <w:marBottom w:val="0"/>
          <w:divBdr>
            <w:top w:val="none" w:sz="0" w:space="0" w:color="auto"/>
            <w:left w:val="none" w:sz="0" w:space="0" w:color="auto"/>
            <w:bottom w:val="none" w:sz="0" w:space="0" w:color="auto"/>
            <w:right w:val="none" w:sz="0" w:space="0" w:color="auto"/>
          </w:divBdr>
        </w:div>
        <w:div w:id="805196802">
          <w:marLeft w:val="640"/>
          <w:marRight w:val="0"/>
          <w:marTop w:val="0"/>
          <w:marBottom w:val="0"/>
          <w:divBdr>
            <w:top w:val="none" w:sz="0" w:space="0" w:color="auto"/>
            <w:left w:val="none" w:sz="0" w:space="0" w:color="auto"/>
            <w:bottom w:val="none" w:sz="0" w:space="0" w:color="auto"/>
            <w:right w:val="none" w:sz="0" w:space="0" w:color="auto"/>
          </w:divBdr>
        </w:div>
        <w:div w:id="82915496">
          <w:marLeft w:val="640"/>
          <w:marRight w:val="0"/>
          <w:marTop w:val="0"/>
          <w:marBottom w:val="0"/>
          <w:divBdr>
            <w:top w:val="none" w:sz="0" w:space="0" w:color="auto"/>
            <w:left w:val="none" w:sz="0" w:space="0" w:color="auto"/>
            <w:bottom w:val="none" w:sz="0" w:space="0" w:color="auto"/>
            <w:right w:val="none" w:sz="0" w:space="0" w:color="auto"/>
          </w:divBdr>
        </w:div>
        <w:div w:id="1145928145">
          <w:marLeft w:val="640"/>
          <w:marRight w:val="0"/>
          <w:marTop w:val="0"/>
          <w:marBottom w:val="0"/>
          <w:divBdr>
            <w:top w:val="none" w:sz="0" w:space="0" w:color="auto"/>
            <w:left w:val="none" w:sz="0" w:space="0" w:color="auto"/>
            <w:bottom w:val="none" w:sz="0" w:space="0" w:color="auto"/>
            <w:right w:val="none" w:sz="0" w:space="0" w:color="auto"/>
          </w:divBdr>
        </w:div>
        <w:div w:id="2109695708">
          <w:marLeft w:val="640"/>
          <w:marRight w:val="0"/>
          <w:marTop w:val="0"/>
          <w:marBottom w:val="0"/>
          <w:divBdr>
            <w:top w:val="none" w:sz="0" w:space="0" w:color="auto"/>
            <w:left w:val="none" w:sz="0" w:space="0" w:color="auto"/>
            <w:bottom w:val="none" w:sz="0" w:space="0" w:color="auto"/>
            <w:right w:val="none" w:sz="0" w:space="0" w:color="auto"/>
          </w:divBdr>
        </w:div>
        <w:div w:id="1022324370">
          <w:marLeft w:val="640"/>
          <w:marRight w:val="0"/>
          <w:marTop w:val="0"/>
          <w:marBottom w:val="0"/>
          <w:divBdr>
            <w:top w:val="none" w:sz="0" w:space="0" w:color="auto"/>
            <w:left w:val="none" w:sz="0" w:space="0" w:color="auto"/>
            <w:bottom w:val="none" w:sz="0" w:space="0" w:color="auto"/>
            <w:right w:val="none" w:sz="0" w:space="0" w:color="auto"/>
          </w:divBdr>
        </w:div>
        <w:div w:id="234826531">
          <w:marLeft w:val="640"/>
          <w:marRight w:val="0"/>
          <w:marTop w:val="0"/>
          <w:marBottom w:val="0"/>
          <w:divBdr>
            <w:top w:val="none" w:sz="0" w:space="0" w:color="auto"/>
            <w:left w:val="none" w:sz="0" w:space="0" w:color="auto"/>
            <w:bottom w:val="none" w:sz="0" w:space="0" w:color="auto"/>
            <w:right w:val="none" w:sz="0" w:space="0" w:color="auto"/>
          </w:divBdr>
        </w:div>
        <w:div w:id="1796168577">
          <w:marLeft w:val="640"/>
          <w:marRight w:val="0"/>
          <w:marTop w:val="0"/>
          <w:marBottom w:val="0"/>
          <w:divBdr>
            <w:top w:val="none" w:sz="0" w:space="0" w:color="auto"/>
            <w:left w:val="none" w:sz="0" w:space="0" w:color="auto"/>
            <w:bottom w:val="none" w:sz="0" w:space="0" w:color="auto"/>
            <w:right w:val="none" w:sz="0" w:space="0" w:color="auto"/>
          </w:divBdr>
        </w:div>
        <w:div w:id="1952590341">
          <w:marLeft w:val="640"/>
          <w:marRight w:val="0"/>
          <w:marTop w:val="0"/>
          <w:marBottom w:val="0"/>
          <w:divBdr>
            <w:top w:val="none" w:sz="0" w:space="0" w:color="auto"/>
            <w:left w:val="none" w:sz="0" w:space="0" w:color="auto"/>
            <w:bottom w:val="none" w:sz="0" w:space="0" w:color="auto"/>
            <w:right w:val="none" w:sz="0" w:space="0" w:color="auto"/>
          </w:divBdr>
        </w:div>
        <w:div w:id="468397822">
          <w:marLeft w:val="640"/>
          <w:marRight w:val="0"/>
          <w:marTop w:val="0"/>
          <w:marBottom w:val="0"/>
          <w:divBdr>
            <w:top w:val="none" w:sz="0" w:space="0" w:color="auto"/>
            <w:left w:val="none" w:sz="0" w:space="0" w:color="auto"/>
            <w:bottom w:val="none" w:sz="0" w:space="0" w:color="auto"/>
            <w:right w:val="none" w:sz="0" w:space="0" w:color="auto"/>
          </w:divBdr>
        </w:div>
        <w:div w:id="1580820808">
          <w:marLeft w:val="640"/>
          <w:marRight w:val="0"/>
          <w:marTop w:val="0"/>
          <w:marBottom w:val="0"/>
          <w:divBdr>
            <w:top w:val="none" w:sz="0" w:space="0" w:color="auto"/>
            <w:left w:val="none" w:sz="0" w:space="0" w:color="auto"/>
            <w:bottom w:val="none" w:sz="0" w:space="0" w:color="auto"/>
            <w:right w:val="none" w:sz="0" w:space="0" w:color="auto"/>
          </w:divBdr>
        </w:div>
        <w:div w:id="155073579">
          <w:marLeft w:val="640"/>
          <w:marRight w:val="0"/>
          <w:marTop w:val="0"/>
          <w:marBottom w:val="0"/>
          <w:divBdr>
            <w:top w:val="none" w:sz="0" w:space="0" w:color="auto"/>
            <w:left w:val="none" w:sz="0" w:space="0" w:color="auto"/>
            <w:bottom w:val="none" w:sz="0" w:space="0" w:color="auto"/>
            <w:right w:val="none" w:sz="0" w:space="0" w:color="auto"/>
          </w:divBdr>
        </w:div>
        <w:div w:id="1579094242">
          <w:marLeft w:val="640"/>
          <w:marRight w:val="0"/>
          <w:marTop w:val="0"/>
          <w:marBottom w:val="0"/>
          <w:divBdr>
            <w:top w:val="none" w:sz="0" w:space="0" w:color="auto"/>
            <w:left w:val="none" w:sz="0" w:space="0" w:color="auto"/>
            <w:bottom w:val="none" w:sz="0" w:space="0" w:color="auto"/>
            <w:right w:val="none" w:sz="0" w:space="0" w:color="auto"/>
          </w:divBdr>
        </w:div>
        <w:div w:id="1024013752">
          <w:marLeft w:val="640"/>
          <w:marRight w:val="0"/>
          <w:marTop w:val="0"/>
          <w:marBottom w:val="0"/>
          <w:divBdr>
            <w:top w:val="none" w:sz="0" w:space="0" w:color="auto"/>
            <w:left w:val="none" w:sz="0" w:space="0" w:color="auto"/>
            <w:bottom w:val="none" w:sz="0" w:space="0" w:color="auto"/>
            <w:right w:val="none" w:sz="0" w:space="0" w:color="auto"/>
          </w:divBdr>
        </w:div>
        <w:div w:id="1894342435">
          <w:marLeft w:val="640"/>
          <w:marRight w:val="0"/>
          <w:marTop w:val="0"/>
          <w:marBottom w:val="0"/>
          <w:divBdr>
            <w:top w:val="none" w:sz="0" w:space="0" w:color="auto"/>
            <w:left w:val="none" w:sz="0" w:space="0" w:color="auto"/>
            <w:bottom w:val="none" w:sz="0" w:space="0" w:color="auto"/>
            <w:right w:val="none" w:sz="0" w:space="0" w:color="auto"/>
          </w:divBdr>
        </w:div>
        <w:div w:id="1803889434">
          <w:marLeft w:val="640"/>
          <w:marRight w:val="0"/>
          <w:marTop w:val="0"/>
          <w:marBottom w:val="0"/>
          <w:divBdr>
            <w:top w:val="none" w:sz="0" w:space="0" w:color="auto"/>
            <w:left w:val="none" w:sz="0" w:space="0" w:color="auto"/>
            <w:bottom w:val="none" w:sz="0" w:space="0" w:color="auto"/>
            <w:right w:val="none" w:sz="0" w:space="0" w:color="auto"/>
          </w:divBdr>
        </w:div>
        <w:div w:id="223486894">
          <w:marLeft w:val="640"/>
          <w:marRight w:val="0"/>
          <w:marTop w:val="0"/>
          <w:marBottom w:val="0"/>
          <w:divBdr>
            <w:top w:val="none" w:sz="0" w:space="0" w:color="auto"/>
            <w:left w:val="none" w:sz="0" w:space="0" w:color="auto"/>
            <w:bottom w:val="none" w:sz="0" w:space="0" w:color="auto"/>
            <w:right w:val="none" w:sz="0" w:space="0" w:color="auto"/>
          </w:divBdr>
        </w:div>
        <w:div w:id="1638534337">
          <w:marLeft w:val="640"/>
          <w:marRight w:val="0"/>
          <w:marTop w:val="0"/>
          <w:marBottom w:val="0"/>
          <w:divBdr>
            <w:top w:val="none" w:sz="0" w:space="0" w:color="auto"/>
            <w:left w:val="none" w:sz="0" w:space="0" w:color="auto"/>
            <w:bottom w:val="none" w:sz="0" w:space="0" w:color="auto"/>
            <w:right w:val="none" w:sz="0" w:space="0" w:color="auto"/>
          </w:divBdr>
        </w:div>
        <w:div w:id="1568764268">
          <w:marLeft w:val="640"/>
          <w:marRight w:val="0"/>
          <w:marTop w:val="0"/>
          <w:marBottom w:val="0"/>
          <w:divBdr>
            <w:top w:val="none" w:sz="0" w:space="0" w:color="auto"/>
            <w:left w:val="none" w:sz="0" w:space="0" w:color="auto"/>
            <w:bottom w:val="none" w:sz="0" w:space="0" w:color="auto"/>
            <w:right w:val="none" w:sz="0" w:space="0" w:color="auto"/>
          </w:divBdr>
        </w:div>
        <w:div w:id="1488665715">
          <w:marLeft w:val="640"/>
          <w:marRight w:val="0"/>
          <w:marTop w:val="0"/>
          <w:marBottom w:val="0"/>
          <w:divBdr>
            <w:top w:val="none" w:sz="0" w:space="0" w:color="auto"/>
            <w:left w:val="none" w:sz="0" w:space="0" w:color="auto"/>
            <w:bottom w:val="none" w:sz="0" w:space="0" w:color="auto"/>
            <w:right w:val="none" w:sz="0" w:space="0" w:color="auto"/>
          </w:divBdr>
        </w:div>
        <w:div w:id="680359399">
          <w:marLeft w:val="640"/>
          <w:marRight w:val="0"/>
          <w:marTop w:val="0"/>
          <w:marBottom w:val="0"/>
          <w:divBdr>
            <w:top w:val="none" w:sz="0" w:space="0" w:color="auto"/>
            <w:left w:val="none" w:sz="0" w:space="0" w:color="auto"/>
            <w:bottom w:val="none" w:sz="0" w:space="0" w:color="auto"/>
            <w:right w:val="none" w:sz="0" w:space="0" w:color="auto"/>
          </w:divBdr>
        </w:div>
        <w:div w:id="1404907241">
          <w:marLeft w:val="640"/>
          <w:marRight w:val="0"/>
          <w:marTop w:val="0"/>
          <w:marBottom w:val="0"/>
          <w:divBdr>
            <w:top w:val="none" w:sz="0" w:space="0" w:color="auto"/>
            <w:left w:val="none" w:sz="0" w:space="0" w:color="auto"/>
            <w:bottom w:val="none" w:sz="0" w:space="0" w:color="auto"/>
            <w:right w:val="none" w:sz="0" w:space="0" w:color="auto"/>
          </w:divBdr>
        </w:div>
        <w:div w:id="788276545">
          <w:marLeft w:val="640"/>
          <w:marRight w:val="0"/>
          <w:marTop w:val="0"/>
          <w:marBottom w:val="0"/>
          <w:divBdr>
            <w:top w:val="none" w:sz="0" w:space="0" w:color="auto"/>
            <w:left w:val="none" w:sz="0" w:space="0" w:color="auto"/>
            <w:bottom w:val="none" w:sz="0" w:space="0" w:color="auto"/>
            <w:right w:val="none" w:sz="0" w:space="0" w:color="auto"/>
          </w:divBdr>
        </w:div>
        <w:div w:id="835077530">
          <w:marLeft w:val="640"/>
          <w:marRight w:val="0"/>
          <w:marTop w:val="0"/>
          <w:marBottom w:val="0"/>
          <w:divBdr>
            <w:top w:val="none" w:sz="0" w:space="0" w:color="auto"/>
            <w:left w:val="none" w:sz="0" w:space="0" w:color="auto"/>
            <w:bottom w:val="none" w:sz="0" w:space="0" w:color="auto"/>
            <w:right w:val="none" w:sz="0" w:space="0" w:color="auto"/>
          </w:divBdr>
        </w:div>
        <w:div w:id="1358509623">
          <w:marLeft w:val="640"/>
          <w:marRight w:val="0"/>
          <w:marTop w:val="0"/>
          <w:marBottom w:val="0"/>
          <w:divBdr>
            <w:top w:val="none" w:sz="0" w:space="0" w:color="auto"/>
            <w:left w:val="none" w:sz="0" w:space="0" w:color="auto"/>
            <w:bottom w:val="none" w:sz="0" w:space="0" w:color="auto"/>
            <w:right w:val="none" w:sz="0" w:space="0" w:color="auto"/>
          </w:divBdr>
        </w:div>
        <w:div w:id="120421745">
          <w:marLeft w:val="640"/>
          <w:marRight w:val="0"/>
          <w:marTop w:val="0"/>
          <w:marBottom w:val="0"/>
          <w:divBdr>
            <w:top w:val="none" w:sz="0" w:space="0" w:color="auto"/>
            <w:left w:val="none" w:sz="0" w:space="0" w:color="auto"/>
            <w:bottom w:val="none" w:sz="0" w:space="0" w:color="auto"/>
            <w:right w:val="none" w:sz="0" w:space="0" w:color="auto"/>
          </w:divBdr>
        </w:div>
        <w:div w:id="2138597297">
          <w:marLeft w:val="640"/>
          <w:marRight w:val="0"/>
          <w:marTop w:val="0"/>
          <w:marBottom w:val="0"/>
          <w:divBdr>
            <w:top w:val="none" w:sz="0" w:space="0" w:color="auto"/>
            <w:left w:val="none" w:sz="0" w:space="0" w:color="auto"/>
            <w:bottom w:val="none" w:sz="0" w:space="0" w:color="auto"/>
            <w:right w:val="none" w:sz="0" w:space="0" w:color="auto"/>
          </w:divBdr>
        </w:div>
        <w:div w:id="313797054">
          <w:marLeft w:val="640"/>
          <w:marRight w:val="0"/>
          <w:marTop w:val="0"/>
          <w:marBottom w:val="0"/>
          <w:divBdr>
            <w:top w:val="none" w:sz="0" w:space="0" w:color="auto"/>
            <w:left w:val="none" w:sz="0" w:space="0" w:color="auto"/>
            <w:bottom w:val="none" w:sz="0" w:space="0" w:color="auto"/>
            <w:right w:val="none" w:sz="0" w:space="0" w:color="auto"/>
          </w:divBdr>
        </w:div>
        <w:div w:id="2118788587">
          <w:marLeft w:val="640"/>
          <w:marRight w:val="0"/>
          <w:marTop w:val="0"/>
          <w:marBottom w:val="0"/>
          <w:divBdr>
            <w:top w:val="none" w:sz="0" w:space="0" w:color="auto"/>
            <w:left w:val="none" w:sz="0" w:space="0" w:color="auto"/>
            <w:bottom w:val="none" w:sz="0" w:space="0" w:color="auto"/>
            <w:right w:val="none" w:sz="0" w:space="0" w:color="auto"/>
          </w:divBdr>
        </w:div>
        <w:div w:id="867449163">
          <w:marLeft w:val="640"/>
          <w:marRight w:val="0"/>
          <w:marTop w:val="0"/>
          <w:marBottom w:val="0"/>
          <w:divBdr>
            <w:top w:val="none" w:sz="0" w:space="0" w:color="auto"/>
            <w:left w:val="none" w:sz="0" w:space="0" w:color="auto"/>
            <w:bottom w:val="none" w:sz="0" w:space="0" w:color="auto"/>
            <w:right w:val="none" w:sz="0" w:space="0" w:color="auto"/>
          </w:divBdr>
        </w:div>
        <w:div w:id="13925517">
          <w:marLeft w:val="640"/>
          <w:marRight w:val="0"/>
          <w:marTop w:val="0"/>
          <w:marBottom w:val="0"/>
          <w:divBdr>
            <w:top w:val="none" w:sz="0" w:space="0" w:color="auto"/>
            <w:left w:val="none" w:sz="0" w:space="0" w:color="auto"/>
            <w:bottom w:val="none" w:sz="0" w:space="0" w:color="auto"/>
            <w:right w:val="none" w:sz="0" w:space="0" w:color="auto"/>
          </w:divBdr>
        </w:div>
        <w:div w:id="1507478215">
          <w:marLeft w:val="640"/>
          <w:marRight w:val="0"/>
          <w:marTop w:val="0"/>
          <w:marBottom w:val="0"/>
          <w:divBdr>
            <w:top w:val="none" w:sz="0" w:space="0" w:color="auto"/>
            <w:left w:val="none" w:sz="0" w:space="0" w:color="auto"/>
            <w:bottom w:val="none" w:sz="0" w:space="0" w:color="auto"/>
            <w:right w:val="none" w:sz="0" w:space="0" w:color="auto"/>
          </w:divBdr>
        </w:div>
        <w:div w:id="1357390931">
          <w:marLeft w:val="640"/>
          <w:marRight w:val="0"/>
          <w:marTop w:val="0"/>
          <w:marBottom w:val="0"/>
          <w:divBdr>
            <w:top w:val="none" w:sz="0" w:space="0" w:color="auto"/>
            <w:left w:val="none" w:sz="0" w:space="0" w:color="auto"/>
            <w:bottom w:val="none" w:sz="0" w:space="0" w:color="auto"/>
            <w:right w:val="none" w:sz="0" w:space="0" w:color="auto"/>
          </w:divBdr>
        </w:div>
        <w:div w:id="655766729">
          <w:marLeft w:val="640"/>
          <w:marRight w:val="0"/>
          <w:marTop w:val="0"/>
          <w:marBottom w:val="0"/>
          <w:divBdr>
            <w:top w:val="none" w:sz="0" w:space="0" w:color="auto"/>
            <w:left w:val="none" w:sz="0" w:space="0" w:color="auto"/>
            <w:bottom w:val="none" w:sz="0" w:space="0" w:color="auto"/>
            <w:right w:val="none" w:sz="0" w:space="0" w:color="auto"/>
          </w:divBdr>
        </w:div>
        <w:div w:id="579291497">
          <w:marLeft w:val="640"/>
          <w:marRight w:val="0"/>
          <w:marTop w:val="0"/>
          <w:marBottom w:val="0"/>
          <w:divBdr>
            <w:top w:val="none" w:sz="0" w:space="0" w:color="auto"/>
            <w:left w:val="none" w:sz="0" w:space="0" w:color="auto"/>
            <w:bottom w:val="none" w:sz="0" w:space="0" w:color="auto"/>
            <w:right w:val="none" w:sz="0" w:space="0" w:color="auto"/>
          </w:divBdr>
        </w:div>
        <w:div w:id="1539126433">
          <w:marLeft w:val="640"/>
          <w:marRight w:val="0"/>
          <w:marTop w:val="0"/>
          <w:marBottom w:val="0"/>
          <w:divBdr>
            <w:top w:val="none" w:sz="0" w:space="0" w:color="auto"/>
            <w:left w:val="none" w:sz="0" w:space="0" w:color="auto"/>
            <w:bottom w:val="none" w:sz="0" w:space="0" w:color="auto"/>
            <w:right w:val="none" w:sz="0" w:space="0" w:color="auto"/>
          </w:divBdr>
        </w:div>
        <w:div w:id="312637491">
          <w:marLeft w:val="640"/>
          <w:marRight w:val="0"/>
          <w:marTop w:val="0"/>
          <w:marBottom w:val="0"/>
          <w:divBdr>
            <w:top w:val="none" w:sz="0" w:space="0" w:color="auto"/>
            <w:left w:val="none" w:sz="0" w:space="0" w:color="auto"/>
            <w:bottom w:val="none" w:sz="0" w:space="0" w:color="auto"/>
            <w:right w:val="none" w:sz="0" w:space="0" w:color="auto"/>
          </w:divBdr>
        </w:div>
        <w:div w:id="1548493553">
          <w:marLeft w:val="640"/>
          <w:marRight w:val="0"/>
          <w:marTop w:val="0"/>
          <w:marBottom w:val="0"/>
          <w:divBdr>
            <w:top w:val="none" w:sz="0" w:space="0" w:color="auto"/>
            <w:left w:val="none" w:sz="0" w:space="0" w:color="auto"/>
            <w:bottom w:val="none" w:sz="0" w:space="0" w:color="auto"/>
            <w:right w:val="none" w:sz="0" w:space="0" w:color="auto"/>
          </w:divBdr>
        </w:div>
        <w:div w:id="443311940">
          <w:marLeft w:val="640"/>
          <w:marRight w:val="0"/>
          <w:marTop w:val="0"/>
          <w:marBottom w:val="0"/>
          <w:divBdr>
            <w:top w:val="none" w:sz="0" w:space="0" w:color="auto"/>
            <w:left w:val="none" w:sz="0" w:space="0" w:color="auto"/>
            <w:bottom w:val="none" w:sz="0" w:space="0" w:color="auto"/>
            <w:right w:val="none" w:sz="0" w:space="0" w:color="auto"/>
          </w:divBdr>
        </w:div>
        <w:div w:id="829516118">
          <w:marLeft w:val="640"/>
          <w:marRight w:val="0"/>
          <w:marTop w:val="0"/>
          <w:marBottom w:val="0"/>
          <w:divBdr>
            <w:top w:val="none" w:sz="0" w:space="0" w:color="auto"/>
            <w:left w:val="none" w:sz="0" w:space="0" w:color="auto"/>
            <w:bottom w:val="none" w:sz="0" w:space="0" w:color="auto"/>
            <w:right w:val="none" w:sz="0" w:space="0" w:color="auto"/>
          </w:divBdr>
        </w:div>
        <w:div w:id="927427191">
          <w:marLeft w:val="640"/>
          <w:marRight w:val="0"/>
          <w:marTop w:val="0"/>
          <w:marBottom w:val="0"/>
          <w:divBdr>
            <w:top w:val="none" w:sz="0" w:space="0" w:color="auto"/>
            <w:left w:val="none" w:sz="0" w:space="0" w:color="auto"/>
            <w:bottom w:val="none" w:sz="0" w:space="0" w:color="auto"/>
            <w:right w:val="none" w:sz="0" w:space="0" w:color="auto"/>
          </w:divBdr>
        </w:div>
        <w:div w:id="401199">
          <w:marLeft w:val="640"/>
          <w:marRight w:val="0"/>
          <w:marTop w:val="0"/>
          <w:marBottom w:val="0"/>
          <w:divBdr>
            <w:top w:val="none" w:sz="0" w:space="0" w:color="auto"/>
            <w:left w:val="none" w:sz="0" w:space="0" w:color="auto"/>
            <w:bottom w:val="none" w:sz="0" w:space="0" w:color="auto"/>
            <w:right w:val="none" w:sz="0" w:space="0" w:color="auto"/>
          </w:divBdr>
        </w:div>
        <w:div w:id="1820730966">
          <w:marLeft w:val="640"/>
          <w:marRight w:val="0"/>
          <w:marTop w:val="0"/>
          <w:marBottom w:val="0"/>
          <w:divBdr>
            <w:top w:val="none" w:sz="0" w:space="0" w:color="auto"/>
            <w:left w:val="none" w:sz="0" w:space="0" w:color="auto"/>
            <w:bottom w:val="none" w:sz="0" w:space="0" w:color="auto"/>
            <w:right w:val="none" w:sz="0" w:space="0" w:color="auto"/>
          </w:divBdr>
        </w:div>
        <w:div w:id="1304701557">
          <w:marLeft w:val="640"/>
          <w:marRight w:val="0"/>
          <w:marTop w:val="0"/>
          <w:marBottom w:val="0"/>
          <w:divBdr>
            <w:top w:val="none" w:sz="0" w:space="0" w:color="auto"/>
            <w:left w:val="none" w:sz="0" w:space="0" w:color="auto"/>
            <w:bottom w:val="none" w:sz="0" w:space="0" w:color="auto"/>
            <w:right w:val="none" w:sz="0" w:space="0" w:color="auto"/>
          </w:divBdr>
        </w:div>
        <w:div w:id="1658070031">
          <w:marLeft w:val="640"/>
          <w:marRight w:val="0"/>
          <w:marTop w:val="0"/>
          <w:marBottom w:val="0"/>
          <w:divBdr>
            <w:top w:val="none" w:sz="0" w:space="0" w:color="auto"/>
            <w:left w:val="none" w:sz="0" w:space="0" w:color="auto"/>
            <w:bottom w:val="none" w:sz="0" w:space="0" w:color="auto"/>
            <w:right w:val="none" w:sz="0" w:space="0" w:color="auto"/>
          </w:divBdr>
        </w:div>
        <w:div w:id="1672565460">
          <w:marLeft w:val="640"/>
          <w:marRight w:val="0"/>
          <w:marTop w:val="0"/>
          <w:marBottom w:val="0"/>
          <w:divBdr>
            <w:top w:val="none" w:sz="0" w:space="0" w:color="auto"/>
            <w:left w:val="none" w:sz="0" w:space="0" w:color="auto"/>
            <w:bottom w:val="none" w:sz="0" w:space="0" w:color="auto"/>
            <w:right w:val="none" w:sz="0" w:space="0" w:color="auto"/>
          </w:divBdr>
        </w:div>
        <w:div w:id="584144605">
          <w:marLeft w:val="640"/>
          <w:marRight w:val="0"/>
          <w:marTop w:val="0"/>
          <w:marBottom w:val="0"/>
          <w:divBdr>
            <w:top w:val="none" w:sz="0" w:space="0" w:color="auto"/>
            <w:left w:val="none" w:sz="0" w:space="0" w:color="auto"/>
            <w:bottom w:val="none" w:sz="0" w:space="0" w:color="auto"/>
            <w:right w:val="none" w:sz="0" w:space="0" w:color="auto"/>
          </w:divBdr>
        </w:div>
        <w:div w:id="2063477599">
          <w:marLeft w:val="640"/>
          <w:marRight w:val="0"/>
          <w:marTop w:val="0"/>
          <w:marBottom w:val="0"/>
          <w:divBdr>
            <w:top w:val="none" w:sz="0" w:space="0" w:color="auto"/>
            <w:left w:val="none" w:sz="0" w:space="0" w:color="auto"/>
            <w:bottom w:val="none" w:sz="0" w:space="0" w:color="auto"/>
            <w:right w:val="none" w:sz="0" w:space="0" w:color="auto"/>
          </w:divBdr>
        </w:div>
        <w:div w:id="1673489658">
          <w:marLeft w:val="640"/>
          <w:marRight w:val="0"/>
          <w:marTop w:val="0"/>
          <w:marBottom w:val="0"/>
          <w:divBdr>
            <w:top w:val="none" w:sz="0" w:space="0" w:color="auto"/>
            <w:left w:val="none" w:sz="0" w:space="0" w:color="auto"/>
            <w:bottom w:val="none" w:sz="0" w:space="0" w:color="auto"/>
            <w:right w:val="none" w:sz="0" w:space="0" w:color="auto"/>
          </w:divBdr>
        </w:div>
        <w:div w:id="1340892743">
          <w:marLeft w:val="640"/>
          <w:marRight w:val="0"/>
          <w:marTop w:val="0"/>
          <w:marBottom w:val="0"/>
          <w:divBdr>
            <w:top w:val="none" w:sz="0" w:space="0" w:color="auto"/>
            <w:left w:val="none" w:sz="0" w:space="0" w:color="auto"/>
            <w:bottom w:val="none" w:sz="0" w:space="0" w:color="auto"/>
            <w:right w:val="none" w:sz="0" w:space="0" w:color="auto"/>
          </w:divBdr>
        </w:div>
        <w:div w:id="1665039183">
          <w:marLeft w:val="640"/>
          <w:marRight w:val="0"/>
          <w:marTop w:val="0"/>
          <w:marBottom w:val="0"/>
          <w:divBdr>
            <w:top w:val="none" w:sz="0" w:space="0" w:color="auto"/>
            <w:left w:val="none" w:sz="0" w:space="0" w:color="auto"/>
            <w:bottom w:val="none" w:sz="0" w:space="0" w:color="auto"/>
            <w:right w:val="none" w:sz="0" w:space="0" w:color="auto"/>
          </w:divBdr>
        </w:div>
        <w:div w:id="708995444">
          <w:marLeft w:val="640"/>
          <w:marRight w:val="0"/>
          <w:marTop w:val="0"/>
          <w:marBottom w:val="0"/>
          <w:divBdr>
            <w:top w:val="none" w:sz="0" w:space="0" w:color="auto"/>
            <w:left w:val="none" w:sz="0" w:space="0" w:color="auto"/>
            <w:bottom w:val="none" w:sz="0" w:space="0" w:color="auto"/>
            <w:right w:val="none" w:sz="0" w:space="0" w:color="auto"/>
          </w:divBdr>
        </w:div>
        <w:div w:id="796920357">
          <w:marLeft w:val="640"/>
          <w:marRight w:val="0"/>
          <w:marTop w:val="0"/>
          <w:marBottom w:val="0"/>
          <w:divBdr>
            <w:top w:val="none" w:sz="0" w:space="0" w:color="auto"/>
            <w:left w:val="none" w:sz="0" w:space="0" w:color="auto"/>
            <w:bottom w:val="none" w:sz="0" w:space="0" w:color="auto"/>
            <w:right w:val="none" w:sz="0" w:space="0" w:color="auto"/>
          </w:divBdr>
        </w:div>
        <w:div w:id="714617666">
          <w:marLeft w:val="640"/>
          <w:marRight w:val="0"/>
          <w:marTop w:val="0"/>
          <w:marBottom w:val="0"/>
          <w:divBdr>
            <w:top w:val="none" w:sz="0" w:space="0" w:color="auto"/>
            <w:left w:val="none" w:sz="0" w:space="0" w:color="auto"/>
            <w:bottom w:val="none" w:sz="0" w:space="0" w:color="auto"/>
            <w:right w:val="none" w:sz="0" w:space="0" w:color="auto"/>
          </w:divBdr>
        </w:div>
        <w:div w:id="1979339707">
          <w:marLeft w:val="640"/>
          <w:marRight w:val="0"/>
          <w:marTop w:val="0"/>
          <w:marBottom w:val="0"/>
          <w:divBdr>
            <w:top w:val="none" w:sz="0" w:space="0" w:color="auto"/>
            <w:left w:val="none" w:sz="0" w:space="0" w:color="auto"/>
            <w:bottom w:val="none" w:sz="0" w:space="0" w:color="auto"/>
            <w:right w:val="none" w:sz="0" w:space="0" w:color="auto"/>
          </w:divBdr>
        </w:div>
        <w:div w:id="1487282405">
          <w:marLeft w:val="640"/>
          <w:marRight w:val="0"/>
          <w:marTop w:val="0"/>
          <w:marBottom w:val="0"/>
          <w:divBdr>
            <w:top w:val="none" w:sz="0" w:space="0" w:color="auto"/>
            <w:left w:val="none" w:sz="0" w:space="0" w:color="auto"/>
            <w:bottom w:val="none" w:sz="0" w:space="0" w:color="auto"/>
            <w:right w:val="none" w:sz="0" w:space="0" w:color="auto"/>
          </w:divBdr>
        </w:div>
        <w:div w:id="23943671">
          <w:marLeft w:val="640"/>
          <w:marRight w:val="0"/>
          <w:marTop w:val="0"/>
          <w:marBottom w:val="0"/>
          <w:divBdr>
            <w:top w:val="none" w:sz="0" w:space="0" w:color="auto"/>
            <w:left w:val="none" w:sz="0" w:space="0" w:color="auto"/>
            <w:bottom w:val="none" w:sz="0" w:space="0" w:color="auto"/>
            <w:right w:val="none" w:sz="0" w:space="0" w:color="auto"/>
          </w:divBdr>
        </w:div>
        <w:div w:id="13655342">
          <w:marLeft w:val="640"/>
          <w:marRight w:val="0"/>
          <w:marTop w:val="0"/>
          <w:marBottom w:val="0"/>
          <w:divBdr>
            <w:top w:val="none" w:sz="0" w:space="0" w:color="auto"/>
            <w:left w:val="none" w:sz="0" w:space="0" w:color="auto"/>
            <w:bottom w:val="none" w:sz="0" w:space="0" w:color="auto"/>
            <w:right w:val="none" w:sz="0" w:space="0" w:color="auto"/>
          </w:divBdr>
        </w:div>
        <w:div w:id="1524437166">
          <w:marLeft w:val="640"/>
          <w:marRight w:val="0"/>
          <w:marTop w:val="0"/>
          <w:marBottom w:val="0"/>
          <w:divBdr>
            <w:top w:val="none" w:sz="0" w:space="0" w:color="auto"/>
            <w:left w:val="none" w:sz="0" w:space="0" w:color="auto"/>
            <w:bottom w:val="none" w:sz="0" w:space="0" w:color="auto"/>
            <w:right w:val="none" w:sz="0" w:space="0" w:color="auto"/>
          </w:divBdr>
        </w:div>
        <w:div w:id="1854570399">
          <w:marLeft w:val="640"/>
          <w:marRight w:val="0"/>
          <w:marTop w:val="0"/>
          <w:marBottom w:val="0"/>
          <w:divBdr>
            <w:top w:val="none" w:sz="0" w:space="0" w:color="auto"/>
            <w:left w:val="none" w:sz="0" w:space="0" w:color="auto"/>
            <w:bottom w:val="none" w:sz="0" w:space="0" w:color="auto"/>
            <w:right w:val="none" w:sz="0" w:space="0" w:color="auto"/>
          </w:divBdr>
        </w:div>
        <w:div w:id="842548893">
          <w:marLeft w:val="640"/>
          <w:marRight w:val="0"/>
          <w:marTop w:val="0"/>
          <w:marBottom w:val="0"/>
          <w:divBdr>
            <w:top w:val="none" w:sz="0" w:space="0" w:color="auto"/>
            <w:left w:val="none" w:sz="0" w:space="0" w:color="auto"/>
            <w:bottom w:val="none" w:sz="0" w:space="0" w:color="auto"/>
            <w:right w:val="none" w:sz="0" w:space="0" w:color="auto"/>
          </w:divBdr>
        </w:div>
        <w:div w:id="232199802">
          <w:marLeft w:val="640"/>
          <w:marRight w:val="0"/>
          <w:marTop w:val="0"/>
          <w:marBottom w:val="0"/>
          <w:divBdr>
            <w:top w:val="none" w:sz="0" w:space="0" w:color="auto"/>
            <w:left w:val="none" w:sz="0" w:space="0" w:color="auto"/>
            <w:bottom w:val="none" w:sz="0" w:space="0" w:color="auto"/>
            <w:right w:val="none" w:sz="0" w:space="0" w:color="auto"/>
          </w:divBdr>
        </w:div>
        <w:div w:id="1132207919">
          <w:marLeft w:val="640"/>
          <w:marRight w:val="0"/>
          <w:marTop w:val="0"/>
          <w:marBottom w:val="0"/>
          <w:divBdr>
            <w:top w:val="none" w:sz="0" w:space="0" w:color="auto"/>
            <w:left w:val="none" w:sz="0" w:space="0" w:color="auto"/>
            <w:bottom w:val="none" w:sz="0" w:space="0" w:color="auto"/>
            <w:right w:val="none" w:sz="0" w:space="0" w:color="auto"/>
          </w:divBdr>
        </w:div>
        <w:div w:id="1438258458">
          <w:marLeft w:val="640"/>
          <w:marRight w:val="0"/>
          <w:marTop w:val="0"/>
          <w:marBottom w:val="0"/>
          <w:divBdr>
            <w:top w:val="none" w:sz="0" w:space="0" w:color="auto"/>
            <w:left w:val="none" w:sz="0" w:space="0" w:color="auto"/>
            <w:bottom w:val="none" w:sz="0" w:space="0" w:color="auto"/>
            <w:right w:val="none" w:sz="0" w:space="0" w:color="auto"/>
          </w:divBdr>
        </w:div>
        <w:div w:id="204490545">
          <w:marLeft w:val="640"/>
          <w:marRight w:val="0"/>
          <w:marTop w:val="0"/>
          <w:marBottom w:val="0"/>
          <w:divBdr>
            <w:top w:val="none" w:sz="0" w:space="0" w:color="auto"/>
            <w:left w:val="none" w:sz="0" w:space="0" w:color="auto"/>
            <w:bottom w:val="none" w:sz="0" w:space="0" w:color="auto"/>
            <w:right w:val="none" w:sz="0" w:space="0" w:color="auto"/>
          </w:divBdr>
        </w:div>
        <w:div w:id="1302081883">
          <w:marLeft w:val="640"/>
          <w:marRight w:val="0"/>
          <w:marTop w:val="0"/>
          <w:marBottom w:val="0"/>
          <w:divBdr>
            <w:top w:val="none" w:sz="0" w:space="0" w:color="auto"/>
            <w:left w:val="none" w:sz="0" w:space="0" w:color="auto"/>
            <w:bottom w:val="none" w:sz="0" w:space="0" w:color="auto"/>
            <w:right w:val="none" w:sz="0" w:space="0" w:color="auto"/>
          </w:divBdr>
        </w:div>
        <w:div w:id="86509220">
          <w:marLeft w:val="640"/>
          <w:marRight w:val="0"/>
          <w:marTop w:val="0"/>
          <w:marBottom w:val="0"/>
          <w:divBdr>
            <w:top w:val="none" w:sz="0" w:space="0" w:color="auto"/>
            <w:left w:val="none" w:sz="0" w:space="0" w:color="auto"/>
            <w:bottom w:val="none" w:sz="0" w:space="0" w:color="auto"/>
            <w:right w:val="none" w:sz="0" w:space="0" w:color="auto"/>
          </w:divBdr>
        </w:div>
        <w:div w:id="1002122616">
          <w:marLeft w:val="640"/>
          <w:marRight w:val="0"/>
          <w:marTop w:val="0"/>
          <w:marBottom w:val="0"/>
          <w:divBdr>
            <w:top w:val="none" w:sz="0" w:space="0" w:color="auto"/>
            <w:left w:val="none" w:sz="0" w:space="0" w:color="auto"/>
            <w:bottom w:val="none" w:sz="0" w:space="0" w:color="auto"/>
            <w:right w:val="none" w:sz="0" w:space="0" w:color="auto"/>
          </w:divBdr>
        </w:div>
        <w:div w:id="1708218168">
          <w:marLeft w:val="640"/>
          <w:marRight w:val="0"/>
          <w:marTop w:val="0"/>
          <w:marBottom w:val="0"/>
          <w:divBdr>
            <w:top w:val="none" w:sz="0" w:space="0" w:color="auto"/>
            <w:left w:val="none" w:sz="0" w:space="0" w:color="auto"/>
            <w:bottom w:val="none" w:sz="0" w:space="0" w:color="auto"/>
            <w:right w:val="none" w:sz="0" w:space="0" w:color="auto"/>
          </w:divBdr>
        </w:div>
        <w:div w:id="775294589">
          <w:marLeft w:val="640"/>
          <w:marRight w:val="0"/>
          <w:marTop w:val="0"/>
          <w:marBottom w:val="0"/>
          <w:divBdr>
            <w:top w:val="none" w:sz="0" w:space="0" w:color="auto"/>
            <w:left w:val="none" w:sz="0" w:space="0" w:color="auto"/>
            <w:bottom w:val="none" w:sz="0" w:space="0" w:color="auto"/>
            <w:right w:val="none" w:sz="0" w:space="0" w:color="auto"/>
          </w:divBdr>
        </w:div>
        <w:div w:id="1537811721">
          <w:marLeft w:val="640"/>
          <w:marRight w:val="0"/>
          <w:marTop w:val="0"/>
          <w:marBottom w:val="0"/>
          <w:divBdr>
            <w:top w:val="none" w:sz="0" w:space="0" w:color="auto"/>
            <w:left w:val="none" w:sz="0" w:space="0" w:color="auto"/>
            <w:bottom w:val="none" w:sz="0" w:space="0" w:color="auto"/>
            <w:right w:val="none" w:sz="0" w:space="0" w:color="auto"/>
          </w:divBdr>
        </w:div>
        <w:div w:id="1514808088">
          <w:marLeft w:val="640"/>
          <w:marRight w:val="0"/>
          <w:marTop w:val="0"/>
          <w:marBottom w:val="0"/>
          <w:divBdr>
            <w:top w:val="none" w:sz="0" w:space="0" w:color="auto"/>
            <w:left w:val="none" w:sz="0" w:space="0" w:color="auto"/>
            <w:bottom w:val="none" w:sz="0" w:space="0" w:color="auto"/>
            <w:right w:val="none" w:sz="0" w:space="0" w:color="auto"/>
          </w:divBdr>
        </w:div>
        <w:div w:id="1860117690">
          <w:marLeft w:val="640"/>
          <w:marRight w:val="0"/>
          <w:marTop w:val="0"/>
          <w:marBottom w:val="0"/>
          <w:divBdr>
            <w:top w:val="none" w:sz="0" w:space="0" w:color="auto"/>
            <w:left w:val="none" w:sz="0" w:space="0" w:color="auto"/>
            <w:bottom w:val="none" w:sz="0" w:space="0" w:color="auto"/>
            <w:right w:val="none" w:sz="0" w:space="0" w:color="auto"/>
          </w:divBdr>
        </w:div>
        <w:div w:id="1982996849">
          <w:marLeft w:val="640"/>
          <w:marRight w:val="0"/>
          <w:marTop w:val="0"/>
          <w:marBottom w:val="0"/>
          <w:divBdr>
            <w:top w:val="none" w:sz="0" w:space="0" w:color="auto"/>
            <w:left w:val="none" w:sz="0" w:space="0" w:color="auto"/>
            <w:bottom w:val="none" w:sz="0" w:space="0" w:color="auto"/>
            <w:right w:val="none" w:sz="0" w:space="0" w:color="auto"/>
          </w:divBdr>
        </w:div>
        <w:div w:id="30158664">
          <w:marLeft w:val="640"/>
          <w:marRight w:val="0"/>
          <w:marTop w:val="0"/>
          <w:marBottom w:val="0"/>
          <w:divBdr>
            <w:top w:val="none" w:sz="0" w:space="0" w:color="auto"/>
            <w:left w:val="none" w:sz="0" w:space="0" w:color="auto"/>
            <w:bottom w:val="none" w:sz="0" w:space="0" w:color="auto"/>
            <w:right w:val="none" w:sz="0" w:space="0" w:color="auto"/>
          </w:divBdr>
        </w:div>
        <w:div w:id="1916548996">
          <w:marLeft w:val="640"/>
          <w:marRight w:val="0"/>
          <w:marTop w:val="0"/>
          <w:marBottom w:val="0"/>
          <w:divBdr>
            <w:top w:val="none" w:sz="0" w:space="0" w:color="auto"/>
            <w:left w:val="none" w:sz="0" w:space="0" w:color="auto"/>
            <w:bottom w:val="none" w:sz="0" w:space="0" w:color="auto"/>
            <w:right w:val="none" w:sz="0" w:space="0" w:color="auto"/>
          </w:divBdr>
        </w:div>
        <w:div w:id="1660763499">
          <w:marLeft w:val="640"/>
          <w:marRight w:val="0"/>
          <w:marTop w:val="0"/>
          <w:marBottom w:val="0"/>
          <w:divBdr>
            <w:top w:val="none" w:sz="0" w:space="0" w:color="auto"/>
            <w:left w:val="none" w:sz="0" w:space="0" w:color="auto"/>
            <w:bottom w:val="none" w:sz="0" w:space="0" w:color="auto"/>
            <w:right w:val="none" w:sz="0" w:space="0" w:color="auto"/>
          </w:divBdr>
        </w:div>
        <w:div w:id="1530221878">
          <w:marLeft w:val="640"/>
          <w:marRight w:val="0"/>
          <w:marTop w:val="0"/>
          <w:marBottom w:val="0"/>
          <w:divBdr>
            <w:top w:val="none" w:sz="0" w:space="0" w:color="auto"/>
            <w:left w:val="none" w:sz="0" w:space="0" w:color="auto"/>
            <w:bottom w:val="none" w:sz="0" w:space="0" w:color="auto"/>
            <w:right w:val="none" w:sz="0" w:space="0" w:color="auto"/>
          </w:divBdr>
        </w:div>
        <w:div w:id="518353410">
          <w:marLeft w:val="640"/>
          <w:marRight w:val="0"/>
          <w:marTop w:val="0"/>
          <w:marBottom w:val="0"/>
          <w:divBdr>
            <w:top w:val="none" w:sz="0" w:space="0" w:color="auto"/>
            <w:left w:val="none" w:sz="0" w:space="0" w:color="auto"/>
            <w:bottom w:val="none" w:sz="0" w:space="0" w:color="auto"/>
            <w:right w:val="none" w:sz="0" w:space="0" w:color="auto"/>
          </w:divBdr>
        </w:div>
        <w:div w:id="1805152886">
          <w:marLeft w:val="640"/>
          <w:marRight w:val="0"/>
          <w:marTop w:val="0"/>
          <w:marBottom w:val="0"/>
          <w:divBdr>
            <w:top w:val="none" w:sz="0" w:space="0" w:color="auto"/>
            <w:left w:val="none" w:sz="0" w:space="0" w:color="auto"/>
            <w:bottom w:val="none" w:sz="0" w:space="0" w:color="auto"/>
            <w:right w:val="none" w:sz="0" w:space="0" w:color="auto"/>
          </w:divBdr>
        </w:div>
        <w:div w:id="901217098">
          <w:marLeft w:val="640"/>
          <w:marRight w:val="0"/>
          <w:marTop w:val="0"/>
          <w:marBottom w:val="0"/>
          <w:divBdr>
            <w:top w:val="none" w:sz="0" w:space="0" w:color="auto"/>
            <w:left w:val="none" w:sz="0" w:space="0" w:color="auto"/>
            <w:bottom w:val="none" w:sz="0" w:space="0" w:color="auto"/>
            <w:right w:val="none" w:sz="0" w:space="0" w:color="auto"/>
          </w:divBdr>
        </w:div>
        <w:div w:id="1704551084">
          <w:marLeft w:val="640"/>
          <w:marRight w:val="0"/>
          <w:marTop w:val="0"/>
          <w:marBottom w:val="0"/>
          <w:divBdr>
            <w:top w:val="none" w:sz="0" w:space="0" w:color="auto"/>
            <w:left w:val="none" w:sz="0" w:space="0" w:color="auto"/>
            <w:bottom w:val="none" w:sz="0" w:space="0" w:color="auto"/>
            <w:right w:val="none" w:sz="0" w:space="0" w:color="auto"/>
          </w:divBdr>
        </w:div>
        <w:div w:id="1945769988">
          <w:marLeft w:val="640"/>
          <w:marRight w:val="0"/>
          <w:marTop w:val="0"/>
          <w:marBottom w:val="0"/>
          <w:divBdr>
            <w:top w:val="none" w:sz="0" w:space="0" w:color="auto"/>
            <w:left w:val="none" w:sz="0" w:space="0" w:color="auto"/>
            <w:bottom w:val="none" w:sz="0" w:space="0" w:color="auto"/>
            <w:right w:val="none" w:sz="0" w:space="0" w:color="auto"/>
          </w:divBdr>
        </w:div>
        <w:div w:id="1304193018">
          <w:marLeft w:val="640"/>
          <w:marRight w:val="0"/>
          <w:marTop w:val="0"/>
          <w:marBottom w:val="0"/>
          <w:divBdr>
            <w:top w:val="none" w:sz="0" w:space="0" w:color="auto"/>
            <w:left w:val="none" w:sz="0" w:space="0" w:color="auto"/>
            <w:bottom w:val="none" w:sz="0" w:space="0" w:color="auto"/>
            <w:right w:val="none" w:sz="0" w:space="0" w:color="auto"/>
          </w:divBdr>
        </w:div>
        <w:div w:id="426928908">
          <w:marLeft w:val="640"/>
          <w:marRight w:val="0"/>
          <w:marTop w:val="0"/>
          <w:marBottom w:val="0"/>
          <w:divBdr>
            <w:top w:val="none" w:sz="0" w:space="0" w:color="auto"/>
            <w:left w:val="none" w:sz="0" w:space="0" w:color="auto"/>
            <w:bottom w:val="none" w:sz="0" w:space="0" w:color="auto"/>
            <w:right w:val="none" w:sz="0" w:space="0" w:color="auto"/>
          </w:divBdr>
        </w:div>
        <w:div w:id="1352606799">
          <w:marLeft w:val="640"/>
          <w:marRight w:val="0"/>
          <w:marTop w:val="0"/>
          <w:marBottom w:val="0"/>
          <w:divBdr>
            <w:top w:val="none" w:sz="0" w:space="0" w:color="auto"/>
            <w:left w:val="none" w:sz="0" w:space="0" w:color="auto"/>
            <w:bottom w:val="none" w:sz="0" w:space="0" w:color="auto"/>
            <w:right w:val="none" w:sz="0" w:space="0" w:color="auto"/>
          </w:divBdr>
        </w:div>
        <w:div w:id="47842956">
          <w:marLeft w:val="640"/>
          <w:marRight w:val="0"/>
          <w:marTop w:val="0"/>
          <w:marBottom w:val="0"/>
          <w:divBdr>
            <w:top w:val="none" w:sz="0" w:space="0" w:color="auto"/>
            <w:left w:val="none" w:sz="0" w:space="0" w:color="auto"/>
            <w:bottom w:val="none" w:sz="0" w:space="0" w:color="auto"/>
            <w:right w:val="none" w:sz="0" w:space="0" w:color="auto"/>
          </w:divBdr>
        </w:div>
        <w:div w:id="1070420981">
          <w:marLeft w:val="640"/>
          <w:marRight w:val="0"/>
          <w:marTop w:val="0"/>
          <w:marBottom w:val="0"/>
          <w:divBdr>
            <w:top w:val="none" w:sz="0" w:space="0" w:color="auto"/>
            <w:left w:val="none" w:sz="0" w:space="0" w:color="auto"/>
            <w:bottom w:val="none" w:sz="0" w:space="0" w:color="auto"/>
            <w:right w:val="none" w:sz="0" w:space="0" w:color="auto"/>
          </w:divBdr>
        </w:div>
        <w:div w:id="1870339416">
          <w:marLeft w:val="640"/>
          <w:marRight w:val="0"/>
          <w:marTop w:val="0"/>
          <w:marBottom w:val="0"/>
          <w:divBdr>
            <w:top w:val="none" w:sz="0" w:space="0" w:color="auto"/>
            <w:left w:val="none" w:sz="0" w:space="0" w:color="auto"/>
            <w:bottom w:val="none" w:sz="0" w:space="0" w:color="auto"/>
            <w:right w:val="none" w:sz="0" w:space="0" w:color="auto"/>
          </w:divBdr>
        </w:div>
      </w:divsChild>
    </w:div>
    <w:div w:id="1490318377">
      <w:bodyDiv w:val="1"/>
      <w:marLeft w:val="0"/>
      <w:marRight w:val="0"/>
      <w:marTop w:val="0"/>
      <w:marBottom w:val="0"/>
      <w:divBdr>
        <w:top w:val="none" w:sz="0" w:space="0" w:color="auto"/>
        <w:left w:val="none" w:sz="0" w:space="0" w:color="auto"/>
        <w:bottom w:val="none" w:sz="0" w:space="0" w:color="auto"/>
        <w:right w:val="none" w:sz="0" w:space="0" w:color="auto"/>
      </w:divBdr>
      <w:divsChild>
        <w:div w:id="1550918036">
          <w:marLeft w:val="640"/>
          <w:marRight w:val="0"/>
          <w:marTop w:val="0"/>
          <w:marBottom w:val="0"/>
          <w:divBdr>
            <w:top w:val="none" w:sz="0" w:space="0" w:color="auto"/>
            <w:left w:val="none" w:sz="0" w:space="0" w:color="auto"/>
            <w:bottom w:val="none" w:sz="0" w:space="0" w:color="auto"/>
            <w:right w:val="none" w:sz="0" w:space="0" w:color="auto"/>
          </w:divBdr>
        </w:div>
        <w:div w:id="1283531592">
          <w:marLeft w:val="640"/>
          <w:marRight w:val="0"/>
          <w:marTop w:val="0"/>
          <w:marBottom w:val="0"/>
          <w:divBdr>
            <w:top w:val="none" w:sz="0" w:space="0" w:color="auto"/>
            <w:left w:val="none" w:sz="0" w:space="0" w:color="auto"/>
            <w:bottom w:val="none" w:sz="0" w:space="0" w:color="auto"/>
            <w:right w:val="none" w:sz="0" w:space="0" w:color="auto"/>
          </w:divBdr>
        </w:div>
        <w:div w:id="92013869">
          <w:marLeft w:val="640"/>
          <w:marRight w:val="0"/>
          <w:marTop w:val="0"/>
          <w:marBottom w:val="0"/>
          <w:divBdr>
            <w:top w:val="none" w:sz="0" w:space="0" w:color="auto"/>
            <w:left w:val="none" w:sz="0" w:space="0" w:color="auto"/>
            <w:bottom w:val="none" w:sz="0" w:space="0" w:color="auto"/>
            <w:right w:val="none" w:sz="0" w:space="0" w:color="auto"/>
          </w:divBdr>
        </w:div>
        <w:div w:id="96217483">
          <w:marLeft w:val="640"/>
          <w:marRight w:val="0"/>
          <w:marTop w:val="0"/>
          <w:marBottom w:val="0"/>
          <w:divBdr>
            <w:top w:val="none" w:sz="0" w:space="0" w:color="auto"/>
            <w:left w:val="none" w:sz="0" w:space="0" w:color="auto"/>
            <w:bottom w:val="none" w:sz="0" w:space="0" w:color="auto"/>
            <w:right w:val="none" w:sz="0" w:space="0" w:color="auto"/>
          </w:divBdr>
        </w:div>
        <w:div w:id="1599408092">
          <w:marLeft w:val="640"/>
          <w:marRight w:val="0"/>
          <w:marTop w:val="0"/>
          <w:marBottom w:val="0"/>
          <w:divBdr>
            <w:top w:val="none" w:sz="0" w:space="0" w:color="auto"/>
            <w:left w:val="none" w:sz="0" w:space="0" w:color="auto"/>
            <w:bottom w:val="none" w:sz="0" w:space="0" w:color="auto"/>
            <w:right w:val="none" w:sz="0" w:space="0" w:color="auto"/>
          </w:divBdr>
        </w:div>
        <w:div w:id="2082943856">
          <w:marLeft w:val="640"/>
          <w:marRight w:val="0"/>
          <w:marTop w:val="0"/>
          <w:marBottom w:val="0"/>
          <w:divBdr>
            <w:top w:val="none" w:sz="0" w:space="0" w:color="auto"/>
            <w:left w:val="none" w:sz="0" w:space="0" w:color="auto"/>
            <w:bottom w:val="none" w:sz="0" w:space="0" w:color="auto"/>
            <w:right w:val="none" w:sz="0" w:space="0" w:color="auto"/>
          </w:divBdr>
        </w:div>
        <w:div w:id="1585381418">
          <w:marLeft w:val="640"/>
          <w:marRight w:val="0"/>
          <w:marTop w:val="0"/>
          <w:marBottom w:val="0"/>
          <w:divBdr>
            <w:top w:val="none" w:sz="0" w:space="0" w:color="auto"/>
            <w:left w:val="none" w:sz="0" w:space="0" w:color="auto"/>
            <w:bottom w:val="none" w:sz="0" w:space="0" w:color="auto"/>
            <w:right w:val="none" w:sz="0" w:space="0" w:color="auto"/>
          </w:divBdr>
        </w:div>
        <w:div w:id="1657684826">
          <w:marLeft w:val="640"/>
          <w:marRight w:val="0"/>
          <w:marTop w:val="0"/>
          <w:marBottom w:val="0"/>
          <w:divBdr>
            <w:top w:val="none" w:sz="0" w:space="0" w:color="auto"/>
            <w:left w:val="none" w:sz="0" w:space="0" w:color="auto"/>
            <w:bottom w:val="none" w:sz="0" w:space="0" w:color="auto"/>
            <w:right w:val="none" w:sz="0" w:space="0" w:color="auto"/>
          </w:divBdr>
        </w:div>
        <w:div w:id="1822692265">
          <w:marLeft w:val="640"/>
          <w:marRight w:val="0"/>
          <w:marTop w:val="0"/>
          <w:marBottom w:val="0"/>
          <w:divBdr>
            <w:top w:val="none" w:sz="0" w:space="0" w:color="auto"/>
            <w:left w:val="none" w:sz="0" w:space="0" w:color="auto"/>
            <w:bottom w:val="none" w:sz="0" w:space="0" w:color="auto"/>
            <w:right w:val="none" w:sz="0" w:space="0" w:color="auto"/>
          </w:divBdr>
        </w:div>
        <w:div w:id="1483888732">
          <w:marLeft w:val="640"/>
          <w:marRight w:val="0"/>
          <w:marTop w:val="0"/>
          <w:marBottom w:val="0"/>
          <w:divBdr>
            <w:top w:val="none" w:sz="0" w:space="0" w:color="auto"/>
            <w:left w:val="none" w:sz="0" w:space="0" w:color="auto"/>
            <w:bottom w:val="none" w:sz="0" w:space="0" w:color="auto"/>
            <w:right w:val="none" w:sz="0" w:space="0" w:color="auto"/>
          </w:divBdr>
        </w:div>
        <w:div w:id="1804694337">
          <w:marLeft w:val="640"/>
          <w:marRight w:val="0"/>
          <w:marTop w:val="0"/>
          <w:marBottom w:val="0"/>
          <w:divBdr>
            <w:top w:val="none" w:sz="0" w:space="0" w:color="auto"/>
            <w:left w:val="none" w:sz="0" w:space="0" w:color="auto"/>
            <w:bottom w:val="none" w:sz="0" w:space="0" w:color="auto"/>
            <w:right w:val="none" w:sz="0" w:space="0" w:color="auto"/>
          </w:divBdr>
        </w:div>
        <w:div w:id="1048456392">
          <w:marLeft w:val="640"/>
          <w:marRight w:val="0"/>
          <w:marTop w:val="0"/>
          <w:marBottom w:val="0"/>
          <w:divBdr>
            <w:top w:val="none" w:sz="0" w:space="0" w:color="auto"/>
            <w:left w:val="none" w:sz="0" w:space="0" w:color="auto"/>
            <w:bottom w:val="none" w:sz="0" w:space="0" w:color="auto"/>
            <w:right w:val="none" w:sz="0" w:space="0" w:color="auto"/>
          </w:divBdr>
        </w:div>
        <w:div w:id="373163576">
          <w:marLeft w:val="640"/>
          <w:marRight w:val="0"/>
          <w:marTop w:val="0"/>
          <w:marBottom w:val="0"/>
          <w:divBdr>
            <w:top w:val="none" w:sz="0" w:space="0" w:color="auto"/>
            <w:left w:val="none" w:sz="0" w:space="0" w:color="auto"/>
            <w:bottom w:val="none" w:sz="0" w:space="0" w:color="auto"/>
            <w:right w:val="none" w:sz="0" w:space="0" w:color="auto"/>
          </w:divBdr>
        </w:div>
        <w:div w:id="497115173">
          <w:marLeft w:val="640"/>
          <w:marRight w:val="0"/>
          <w:marTop w:val="0"/>
          <w:marBottom w:val="0"/>
          <w:divBdr>
            <w:top w:val="none" w:sz="0" w:space="0" w:color="auto"/>
            <w:left w:val="none" w:sz="0" w:space="0" w:color="auto"/>
            <w:bottom w:val="none" w:sz="0" w:space="0" w:color="auto"/>
            <w:right w:val="none" w:sz="0" w:space="0" w:color="auto"/>
          </w:divBdr>
        </w:div>
        <w:div w:id="342511627">
          <w:marLeft w:val="640"/>
          <w:marRight w:val="0"/>
          <w:marTop w:val="0"/>
          <w:marBottom w:val="0"/>
          <w:divBdr>
            <w:top w:val="none" w:sz="0" w:space="0" w:color="auto"/>
            <w:left w:val="none" w:sz="0" w:space="0" w:color="auto"/>
            <w:bottom w:val="none" w:sz="0" w:space="0" w:color="auto"/>
            <w:right w:val="none" w:sz="0" w:space="0" w:color="auto"/>
          </w:divBdr>
        </w:div>
        <w:div w:id="1449083138">
          <w:marLeft w:val="640"/>
          <w:marRight w:val="0"/>
          <w:marTop w:val="0"/>
          <w:marBottom w:val="0"/>
          <w:divBdr>
            <w:top w:val="none" w:sz="0" w:space="0" w:color="auto"/>
            <w:left w:val="none" w:sz="0" w:space="0" w:color="auto"/>
            <w:bottom w:val="none" w:sz="0" w:space="0" w:color="auto"/>
            <w:right w:val="none" w:sz="0" w:space="0" w:color="auto"/>
          </w:divBdr>
        </w:div>
        <w:div w:id="402917480">
          <w:marLeft w:val="640"/>
          <w:marRight w:val="0"/>
          <w:marTop w:val="0"/>
          <w:marBottom w:val="0"/>
          <w:divBdr>
            <w:top w:val="none" w:sz="0" w:space="0" w:color="auto"/>
            <w:left w:val="none" w:sz="0" w:space="0" w:color="auto"/>
            <w:bottom w:val="none" w:sz="0" w:space="0" w:color="auto"/>
            <w:right w:val="none" w:sz="0" w:space="0" w:color="auto"/>
          </w:divBdr>
        </w:div>
        <w:div w:id="388001275">
          <w:marLeft w:val="640"/>
          <w:marRight w:val="0"/>
          <w:marTop w:val="0"/>
          <w:marBottom w:val="0"/>
          <w:divBdr>
            <w:top w:val="none" w:sz="0" w:space="0" w:color="auto"/>
            <w:left w:val="none" w:sz="0" w:space="0" w:color="auto"/>
            <w:bottom w:val="none" w:sz="0" w:space="0" w:color="auto"/>
            <w:right w:val="none" w:sz="0" w:space="0" w:color="auto"/>
          </w:divBdr>
        </w:div>
        <w:div w:id="1848398376">
          <w:marLeft w:val="640"/>
          <w:marRight w:val="0"/>
          <w:marTop w:val="0"/>
          <w:marBottom w:val="0"/>
          <w:divBdr>
            <w:top w:val="none" w:sz="0" w:space="0" w:color="auto"/>
            <w:left w:val="none" w:sz="0" w:space="0" w:color="auto"/>
            <w:bottom w:val="none" w:sz="0" w:space="0" w:color="auto"/>
            <w:right w:val="none" w:sz="0" w:space="0" w:color="auto"/>
          </w:divBdr>
        </w:div>
        <w:div w:id="1809083569">
          <w:marLeft w:val="640"/>
          <w:marRight w:val="0"/>
          <w:marTop w:val="0"/>
          <w:marBottom w:val="0"/>
          <w:divBdr>
            <w:top w:val="none" w:sz="0" w:space="0" w:color="auto"/>
            <w:left w:val="none" w:sz="0" w:space="0" w:color="auto"/>
            <w:bottom w:val="none" w:sz="0" w:space="0" w:color="auto"/>
            <w:right w:val="none" w:sz="0" w:space="0" w:color="auto"/>
          </w:divBdr>
        </w:div>
        <w:div w:id="1555853898">
          <w:marLeft w:val="640"/>
          <w:marRight w:val="0"/>
          <w:marTop w:val="0"/>
          <w:marBottom w:val="0"/>
          <w:divBdr>
            <w:top w:val="none" w:sz="0" w:space="0" w:color="auto"/>
            <w:left w:val="none" w:sz="0" w:space="0" w:color="auto"/>
            <w:bottom w:val="none" w:sz="0" w:space="0" w:color="auto"/>
            <w:right w:val="none" w:sz="0" w:space="0" w:color="auto"/>
          </w:divBdr>
        </w:div>
        <w:div w:id="461310948">
          <w:marLeft w:val="640"/>
          <w:marRight w:val="0"/>
          <w:marTop w:val="0"/>
          <w:marBottom w:val="0"/>
          <w:divBdr>
            <w:top w:val="none" w:sz="0" w:space="0" w:color="auto"/>
            <w:left w:val="none" w:sz="0" w:space="0" w:color="auto"/>
            <w:bottom w:val="none" w:sz="0" w:space="0" w:color="auto"/>
            <w:right w:val="none" w:sz="0" w:space="0" w:color="auto"/>
          </w:divBdr>
        </w:div>
        <w:div w:id="765273518">
          <w:marLeft w:val="640"/>
          <w:marRight w:val="0"/>
          <w:marTop w:val="0"/>
          <w:marBottom w:val="0"/>
          <w:divBdr>
            <w:top w:val="none" w:sz="0" w:space="0" w:color="auto"/>
            <w:left w:val="none" w:sz="0" w:space="0" w:color="auto"/>
            <w:bottom w:val="none" w:sz="0" w:space="0" w:color="auto"/>
            <w:right w:val="none" w:sz="0" w:space="0" w:color="auto"/>
          </w:divBdr>
        </w:div>
        <w:div w:id="427701037">
          <w:marLeft w:val="640"/>
          <w:marRight w:val="0"/>
          <w:marTop w:val="0"/>
          <w:marBottom w:val="0"/>
          <w:divBdr>
            <w:top w:val="none" w:sz="0" w:space="0" w:color="auto"/>
            <w:left w:val="none" w:sz="0" w:space="0" w:color="auto"/>
            <w:bottom w:val="none" w:sz="0" w:space="0" w:color="auto"/>
            <w:right w:val="none" w:sz="0" w:space="0" w:color="auto"/>
          </w:divBdr>
        </w:div>
        <w:div w:id="1798989731">
          <w:marLeft w:val="640"/>
          <w:marRight w:val="0"/>
          <w:marTop w:val="0"/>
          <w:marBottom w:val="0"/>
          <w:divBdr>
            <w:top w:val="none" w:sz="0" w:space="0" w:color="auto"/>
            <w:left w:val="none" w:sz="0" w:space="0" w:color="auto"/>
            <w:bottom w:val="none" w:sz="0" w:space="0" w:color="auto"/>
            <w:right w:val="none" w:sz="0" w:space="0" w:color="auto"/>
          </w:divBdr>
        </w:div>
        <w:div w:id="1969967338">
          <w:marLeft w:val="640"/>
          <w:marRight w:val="0"/>
          <w:marTop w:val="0"/>
          <w:marBottom w:val="0"/>
          <w:divBdr>
            <w:top w:val="none" w:sz="0" w:space="0" w:color="auto"/>
            <w:left w:val="none" w:sz="0" w:space="0" w:color="auto"/>
            <w:bottom w:val="none" w:sz="0" w:space="0" w:color="auto"/>
            <w:right w:val="none" w:sz="0" w:space="0" w:color="auto"/>
          </w:divBdr>
        </w:div>
        <w:div w:id="917666707">
          <w:marLeft w:val="640"/>
          <w:marRight w:val="0"/>
          <w:marTop w:val="0"/>
          <w:marBottom w:val="0"/>
          <w:divBdr>
            <w:top w:val="none" w:sz="0" w:space="0" w:color="auto"/>
            <w:left w:val="none" w:sz="0" w:space="0" w:color="auto"/>
            <w:bottom w:val="none" w:sz="0" w:space="0" w:color="auto"/>
            <w:right w:val="none" w:sz="0" w:space="0" w:color="auto"/>
          </w:divBdr>
        </w:div>
        <w:div w:id="1637443051">
          <w:marLeft w:val="640"/>
          <w:marRight w:val="0"/>
          <w:marTop w:val="0"/>
          <w:marBottom w:val="0"/>
          <w:divBdr>
            <w:top w:val="none" w:sz="0" w:space="0" w:color="auto"/>
            <w:left w:val="none" w:sz="0" w:space="0" w:color="auto"/>
            <w:bottom w:val="none" w:sz="0" w:space="0" w:color="auto"/>
            <w:right w:val="none" w:sz="0" w:space="0" w:color="auto"/>
          </w:divBdr>
        </w:div>
        <w:div w:id="296765786">
          <w:marLeft w:val="640"/>
          <w:marRight w:val="0"/>
          <w:marTop w:val="0"/>
          <w:marBottom w:val="0"/>
          <w:divBdr>
            <w:top w:val="none" w:sz="0" w:space="0" w:color="auto"/>
            <w:left w:val="none" w:sz="0" w:space="0" w:color="auto"/>
            <w:bottom w:val="none" w:sz="0" w:space="0" w:color="auto"/>
            <w:right w:val="none" w:sz="0" w:space="0" w:color="auto"/>
          </w:divBdr>
        </w:div>
        <w:div w:id="258294642">
          <w:marLeft w:val="640"/>
          <w:marRight w:val="0"/>
          <w:marTop w:val="0"/>
          <w:marBottom w:val="0"/>
          <w:divBdr>
            <w:top w:val="none" w:sz="0" w:space="0" w:color="auto"/>
            <w:left w:val="none" w:sz="0" w:space="0" w:color="auto"/>
            <w:bottom w:val="none" w:sz="0" w:space="0" w:color="auto"/>
            <w:right w:val="none" w:sz="0" w:space="0" w:color="auto"/>
          </w:divBdr>
        </w:div>
        <w:div w:id="27684300">
          <w:marLeft w:val="640"/>
          <w:marRight w:val="0"/>
          <w:marTop w:val="0"/>
          <w:marBottom w:val="0"/>
          <w:divBdr>
            <w:top w:val="none" w:sz="0" w:space="0" w:color="auto"/>
            <w:left w:val="none" w:sz="0" w:space="0" w:color="auto"/>
            <w:bottom w:val="none" w:sz="0" w:space="0" w:color="auto"/>
            <w:right w:val="none" w:sz="0" w:space="0" w:color="auto"/>
          </w:divBdr>
        </w:div>
        <w:div w:id="1196503710">
          <w:marLeft w:val="640"/>
          <w:marRight w:val="0"/>
          <w:marTop w:val="0"/>
          <w:marBottom w:val="0"/>
          <w:divBdr>
            <w:top w:val="none" w:sz="0" w:space="0" w:color="auto"/>
            <w:left w:val="none" w:sz="0" w:space="0" w:color="auto"/>
            <w:bottom w:val="none" w:sz="0" w:space="0" w:color="auto"/>
            <w:right w:val="none" w:sz="0" w:space="0" w:color="auto"/>
          </w:divBdr>
        </w:div>
        <w:div w:id="1944145454">
          <w:marLeft w:val="640"/>
          <w:marRight w:val="0"/>
          <w:marTop w:val="0"/>
          <w:marBottom w:val="0"/>
          <w:divBdr>
            <w:top w:val="none" w:sz="0" w:space="0" w:color="auto"/>
            <w:left w:val="none" w:sz="0" w:space="0" w:color="auto"/>
            <w:bottom w:val="none" w:sz="0" w:space="0" w:color="auto"/>
            <w:right w:val="none" w:sz="0" w:space="0" w:color="auto"/>
          </w:divBdr>
        </w:div>
        <w:div w:id="1545943521">
          <w:marLeft w:val="640"/>
          <w:marRight w:val="0"/>
          <w:marTop w:val="0"/>
          <w:marBottom w:val="0"/>
          <w:divBdr>
            <w:top w:val="none" w:sz="0" w:space="0" w:color="auto"/>
            <w:left w:val="none" w:sz="0" w:space="0" w:color="auto"/>
            <w:bottom w:val="none" w:sz="0" w:space="0" w:color="auto"/>
            <w:right w:val="none" w:sz="0" w:space="0" w:color="auto"/>
          </w:divBdr>
        </w:div>
        <w:div w:id="11303026">
          <w:marLeft w:val="640"/>
          <w:marRight w:val="0"/>
          <w:marTop w:val="0"/>
          <w:marBottom w:val="0"/>
          <w:divBdr>
            <w:top w:val="none" w:sz="0" w:space="0" w:color="auto"/>
            <w:left w:val="none" w:sz="0" w:space="0" w:color="auto"/>
            <w:bottom w:val="none" w:sz="0" w:space="0" w:color="auto"/>
            <w:right w:val="none" w:sz="0" w:space="0" w:color="auto"/>
          </w:divBdr>
        </w:div>
        <w:div w:id="1438132465">
          <w:marLeft w:val="640"/>
          <w:marRight w:val="0"/>
          <w:marTop w:val="0"/>
          <w:marBottom w:val="0"/>
          <w:divBdr>
            <w:top w:val="none" w:sz="0" w:space="0" w:color="auto"/>
            <w:left w:val="none" w:sz="0" w:space="0" w:color="auto"/>
            <w:bottom w:val="none" w:sz="0" w:space="0" w:color="auto"/>
            <w:right w:val="none" w:sz="0" w:space="0" w:color="auto"/>
          </w:divBdr>
        </w:div>
        <w:div w:id="1041514139">
          <w:marLeft w:val="640"/>
          <w:marRight w:val="0"/>
          <w:marTop w:val="0"/>
          <w:marBottom w:val="0"/>
          <w:divBdr>
            <w:top w:val="none" w:sz="0" w:space="0" w:color="auto"/>
            <w:left w:val="none" w:sz="0" w:space="0" w:color="auto"/>
            <w:bottom w:val="none" w:sz="0" w:space="0" w:color="auto"/>
            <w:right w:val="none" w:sz="0" w:space="0" w:color="auto"/>
          </w:divBdr>
        </w:div>
        <w:div w:id="1447848849">
          <w:marLeft w:val="640"/>
          <w:marRight w:val="0"/>
          <w:marTop w:val="0"/>
          <w:marBottom w:val="0"/>
          <w:divBdr>
            <w:top w:val="none" w:sz="0" w:space="0" w:color="auto"/>
            <w:left w:val="none" w:sz="0" w:space="0" w:color="auto"/>
            <w:bottom w:val="none" w:sz="0" w:space="0" w:color="auto"/>
            <w:right w:val="none" w:sz="0" w:space="0" w:color="auto"/>
          </w:divBdr>
        </w:div>
        <w:div w:id="1378431416">
          <w:marLeft w:val="640"/>
          <w:marRight w:val="0"/>
          <w:marTop w:val="0"/>
          <w:marBottom w:val="0"/>
          <w:divBdr>
            <w:top w:val="none" w:sz="0" w:space="0" w:color="auto"/>
            <w:left w:val="none" w:sz="0" w:space="0" w:color="auto"/>
            <w:bottom w:val="none" w:sz="0" w:space="0" w:color="auto"/>
            <w:right w:val="none" w:sz="0" w:space="0" w:color="auto"/>
          </w:divBdr>
        </w:div>
        <w:div w:id="1787847122">
          <w:marLeft w:val="640"/>
          <w:marRight w:val="0"/>
          <w:marTop w:val="0"/>
          <w:marBottom w:val="0"/>
          <w:divBdr>
            <w:top w:val="none" w:sz="0" w:space="0" w:color="auto"/>
            <w:left w:val="none" w:sz="0" w:space="0" w:color="auto"/>
            <w:bottom w:val="none" w:sz="0" w:space="0" w:color="auto"/>
            <w:right w:val="none" w:sz="0" w:space="0" w:color="auto"/>
          </w:divBdr>
        </w:div>
        <w:div w:id="1633637090">
          <w:marLeft w:val="640"/>
          <w:marRight w:val="0"/>
          <w:marTop w:val="0"/>
          <w:marBottom w:val="0"/>
          <w:divBdr>
            <w:top w:val="none" w:sz="0" w:space="0" w:color="auto"/>
            <w:left w:val="none" w:sz="0" w:space="0" w:color="auto"/>
            <w:bottom w:val="none" w:sz="0" w:space="0" w:color="auto"/>
            <w:right w:val="none" w:sz="0" w:space="0" w:color="auto"/>
          </w:divBdr>
        </w:div>
        <w:div w:id="1026518991">
          <w:marLeft w:val="640"/>
          <w:marRight w:val="0"/>
          <w:marTop w:val="0"/>
          <w:marBottom w:val="0"/>
          <w:divBdr>
            <w:top w:val="none" w:sz="0" w:space="0" w:color="auto"/>
            <w:left w:val="none" w:sz="0" w:space="0" w:color="auto"/>
            <w:bottom w:val="none" w:sz="0" w:space="0" w:color="auto"/>
            <w:right w:val="none" w:sz="0" w:space="0" w:color="auto"/>
          </w:divBdr>
        </w:div>
        <w:div w:id="164633775">
          <w:marLeft w:val="640"/>
          <w:marRight w:val="0"/>
          <w:marTop w:val="0"/>
          <w:marBottom w:val="0"/>
          <w:divBdr>
            <w:top w:val="none" w:sz="0" w:space="0" w:color="auto"/>
            <w:left w:val="none" w:sz="0" w:space="0" w:color="auto"/>
            <w:bottom w:val="none" w:sz="0" w:space="0" w:color="auto"/>
            <w:right w:val="none" w:sz="0" w:space="0" w:color="auto"/>
          </w:divBdr>
        </w:div>
        <w:div w:id="1753116411">
          <w:marLeft w:val="640"/>
          <w:marRight w:val="0"/>
          <w:marTop w:val="0"/>
          <w:marBottom w:val="0"/>
          <w:divBdr>
            <w:top w:val="none" w:sz="0" w:space="0" w:color="auto"/>
            <w:left w:val="none" w:sz="0" w:space="0" w:color="auto"/>
            <w:bottom w:val="none" w:sz="0" w:space="0" w:color="auto"/>
            <w:right w:val="none" w:sz="0" w:space="0" w:color="auto"/>
          </w:divBdr>
        </w:div>
        <w:div w:id="1123311312">
          <w:marLeft w:val="640"/>
          <w:marRight w:val="0"/>
          <w:marTop w:val="0"/>
          <w:marBottom w:val="0"/>
          <w:divBdr>
            <w:top w:val="none" w:sz="0" w:space="0" w:color="auto"/>
            <w:left w:val="none" w:sz="0" w:space="0" w:color="auto"/>
            <w:bottom w:val="none" w:sz="0" w:space="0" w:color="auto"/>
            <w:right w:val="none" w:sz="0" w:space="0" w:color="auto"/>
          </w:divBdr>
        </w:div>
        <w:div w:id="150144172">
          <w:marLeft w:val="640"/>
          <w:marRight w:val="0"/>
          <w:marTop w:val="0"/>
          <w:marBottom w:val="0"/>
          <w:divBdr>
            <w:top w:val="none" w:sz="0" w:space="0" w:color="auto"/>
            <w:left w:val="none" w:sz="0" w:space="0" w:color="auto"/>
            <w:bottom w:val="none" w:sz="0" w:space="0" w:color="auto"/>
            <w:right w:val="none" w:sz="0" w:space="0" w:color="auto"/>
          </w:divBdr>
        </w:div>
        <w:div w:id="995911261">
          <w:marLeft w:val="640"/>
          <w:marRight w:val="0"/>
          <w:marTop w:val="0"/>
          <w:marBottom w:val="0"/>
          <w:divBdr>
            <w:top w:val="none" w:sz="0" w:space="0" w:color="auto"/>
            <w:left w:val="none" w:sz="0" w:space="0" w:color="auto"/>
            <w:bottom w:val="none" w:sz="0" w:space="0" w:color="auto"/>
            <w:right w:val="none" w:sz="0" w:space="0" w:color="auto"/>
          </w:divBdr>
        </w:div>
        <w:div w:id="759372885">
          <w:marLeft w:val="640"/>
          <w:marRight w:val="0"/>
          <w:marTop w:val="0"/>
          <w:marBottom w:val="0"/>
          <w:divBdr>
            <w:top w:val="none" w:sz="0" w:space="0" w:color="auto"/>
            <w:left w:val="none" w:sz="0" w:space="0" w:color="auto"/>
            <w:bottom w:val="none" w:sz="0" w:space="0" w:color="auto"/>
            <w:right w:val="none" w:sz="0" w:space="0" w:color="auto"/>
          </w:divBdr>
        </w:div>
        <w:div w:id="1995405223">
          <w:marLeft w:val="640"/>
          <w:marRight w:val="0"/>
          <w:marTop w:val="0"/>
          <w:marBottom w:val="0"/>
          <w:divBdr>
            <w:top w:val="none" w:sz="0" w:space="0" w:color="auto"/>
            <w:left w:val="none" w:sz="0" w:space="0" w:color="auto"/>
            <w:bottom w:val="none" w:sz="0" w:space="0" w:color="auto"/>
            <w:right w:val="none" w:sz="0" w:space="0" w:color="auto"/>
          </w:divBdr>
        </w:div>
        <w:div w:id="1758019747">
          <w:marLeft w:val="640"/>
          <w:marRight w:val="0"/>
          <w:marTop w:val="0"/>
          <w:marBottom w:val="0"/>
          <w:divBdr>
            <w:top w:val="none" w:sz="0" w:space="0" w:color="auto"/>
            <w:left w:val="none" w:sz="0" w:space="0" w:color="auto"/>
            <w:bottom w:val="none" w:sz="0" w:space="0" w:color="auto"/>
            <w:right w:val="none" w:sz="0" w:space="0" w:color="auto"/>
          </w:divBdr>
        </w:div>
        <w:div w:id="1340237263">
          <w:marLeft w:val="640"/>
          <w:marRight w:val="0"/>
          <w:marTop w:val="0"/>
          <w:marBottom w:val="0"/>
          <w:divBdr>
            <w:top w:val="none" w:sz="0" w:space="0" w:color="auto"/>
            <w:left w:val="none" w:sz="0" w:space="0" w:color="auto"/>
            <w:bottom w:val="none" w:sz="0" w:space="0" w:color="auto"/>
            <w:right w:val="none" w:sz="0" w:space="0" w:color="auto"/>
          </w:divBdr>
        </w:div>
        <w:div w:id="1654603302">
          <w:marLeft w:val="640"/>
          <w:marRight w:val="0"/>
          <w:marTop w:val="0"/>
          <w:marBottom w:val="0"/>
          <w:divBdr>
            <w:top w:val="none" w:sz="0" w:space="0" w:color="auto"/>
            <w:left w:val="none" w:sz="0" w:space="0" w:color="auto"/>
            <w:bottom w:val="none" w:sz="0" w:space="0" w:color="auto"/>
            <w:right w:val="none" w:sz="0" w:space="0" w:color="auto"/>
          </w:divBdr>
        </w:div>
        <w:div w:id="1124344310">
          <w:marLeft w:val="640"/>
          <w:marRight w:val="0"/>
          <w:marTop w:val="0"/>
          <w:marBottom w:val="0"/>
          <w:divBdr>
            <w:top w:val="none" w:sz="0" w:space="0" w:color="auto"/>
            <w:left w:val="none" w:sz="0" w:space="0" w:color="auto"/>
            <w:bottom w:val="none" w:sz="0" w:space="0" w:color="auto"/>
            <w:right w:val="none" w:sz="0" w:space="0" w:color="auto"/>
          </w:divBdr>
        </w:div>
        <w:div w:id="2059010416">
          <w:marLeft w:val="640"/>
          <w:marRight w:val="0"/>
          <w:marTop w:val="0"/>
          <w:marBottom w:val="0"/>
          <w:divBdr>
            <w:top w:val="none" w:sz="0" w:space="0" w:color="auto"/>
            <w:left w:val="none" w:sz="0" w:space="0" w:color="auto"/>
            <w:bottom w:val="none" w:sz="0" w:space="0" w:color="auto"/>
            <w:right w:val="none" w:sz="0" w:space="0" w:color="auto"/>
          </w:divBdr>
        </w:div>
        <w:div w:id="1075782930">
          <w:marLeft w:val="640"/>
          <w:marRight w:val="0"/>
          <w:marTop w:val="0"/>
          <w:marBottom w:val="0"/>
          <w:divBdr>
            <w:top w:val="none" w:sz="0" w:space="0" w:color="auto"/>
            <w:left w:val="none" w:sz="0" w:space="0" w:color="auto"/>
            <w:bottom w:val="none" w:sz="0" w:space="0" w:color="auto"/>
            <w:right w:val="none" w:sz="0" w:space="0" w:color="auto"/>
          </w:divBdr>
        </w:div>
        <w:div w:id="835345689">
          <w:marLeft w:val="640"/>
          <w:marRight w:val="0"/>
          <w:marTop w:val="0"/>
          <w:marBottom w:val="0"/>
          <w:divBdr>
            <w:top w:val="none" w:sz="0" w:space="0" w:color="auto"/>
            <w:left w:val="none" w:sz="0" w:space="0" w:color="auto"/>
            <w:bottom w:val="none" w:sz="0" w:space="0" w:color="auto"/>
            <w:right w:val="none" w:sz="0" w:space="0" w:color="auto"/>
          </w:divBdr>
        </w:div>
        <w:div w:id="705326649">
          <w:marLeft w:val="640"/>
          <w:marRight w:val="0"/>
          <w:marTop w:val="0"/>
          <w:marBottom w:val="0"/>
          <w:divBdr>
            <w:top w:val="none" w:sz="0" w:space="0" w:color="auto"/>
            <w:left w:val="none" w:sz="0" w:space="0" w:color="auto"/>
            <w:bottom w:val="none" w:sz="0" w:space="0" w:color="auto"/>
            <w:right w:val="none" w:sz="0" w:space="0" w:color="auto"/>
          </w:divBdr>
        </w:div>
        <w:div w:id="876896584">
          <w:marLeft w:val="640"/>
          <w:marRight w:val="0"/>
          <w:marTop w:val="0"/>
          <w:marBottom w:val="0"/>
          <w:divBdr>
            <w:top w:val="none" w:sz="0" w:space="0" w:color="auto"/>
            <w:left w:val="none" w:sz="0" w:space="0" w:color="auto"/>
            <w:bottom w:val="none" w:sz="0" w:space="0" w:color="auto"/>
            <w:right w:val="none" w:sz="0" w:space="0" w:color="auto"/>
          </w:divBdr>
        </w:div>
        <w:div w:id="970013476">
          <w:marLeft w:val="640"/>
          <w:marRight w:val="0"/>
          <w:marTop w:val="0"/>
          <w:marBottom w:val="0"/>
          <w:divBdr>
            <w:top w:val="none" w:sz="0" w:space="0" w:color="auto"/>
            <w:left w:val="none" w:sz="0" w:space="0" w:color="auto"/>
            <w:bottom w:val="none" w:sz="0" w:space="0" w:color="auto"/>
            <w:right w:val="none" w:sz="0" w:space="0" w:color="auto"/>
          </w:divBdr>
        </w:div>
        <w:div w:id="1986660496">
          <w:marLeft w:val="640"/>
          <w:marRight w:val="0"/>
          <w:marTop w:val="0"/>
          <w:marBottom w:val="0"/>
          <w:divBdr>
            <w:top w:val="none" w:sz="0" w:space="0" w:color="auto"/>
            <w:left w:val="none" w:sz="0" w:space="0" w:color="auto"/>
            <w:bottom w:val="none" w:sz="0" w:space="0" w:color="auto"/>
            <w:right w:val="none" w:sz="0" w:space="0" w:color="auto"/>
          </w:divBdr>
        </w:div>
        <w:div w:id="380254041">
          <w:marLeft w:val="640"/>
          <w:marRight w:val="0"/>
          <w:marTop w:val="0"/>
          <w:marBottom w:val="0"/>
          <w:divBdr>
            <w:top w:val="none" w:sz="0" w:space="0" w:color="auto"/>
            <w:left w:val="none" w:sz="0" w:space="0" w:color="auto"/>
            <w:bottom w:val="none" w:sz="0" w:space="0" w:color="auto"/>
            <w:right w:val="none" w:sz="0" w:space="0" w:color="auto"/>
          </w:divBdr>
        </w:div>
        <w:div w:id="1768190605">
          <w:marLeft w:val="640"/>
          <w:marRight w:val="0"/>
          <w:marTop w:val="0"/>
          <w:marBottom w:val="0"/>
          <w:divBdr>
            <w:top w:val="none" w:sz="0" w:space="0" w:color="auto"/>
            <w:left w:val="none" w:sz="0" w:space="0" w:color="auto"/>
            <w:bottom w:val="none" w:sz="0" w:space="0" w:color="auto"/>
            <w:right w:val="none" w:sz="0" w:space="0" w:color="auto"/>
          </w:divBdr>
        </w:div>
        <w:div w:id="666594153">
          <w:marLeft w:val="640"/>
          <w:marRight w:val="0"/>
          <w:marTop w:val="0"/>
          <w:marBottom w:val="0"/>
          <w:divBdr>
            <w:top w:val="none" w:sz="0" w:space="0" w:color="auto"/>
            <w:left w:val="none" w:sz="0" w:space="0" w:color="auto"/>
            <w:bottom w:val="none" w:sz="0" w:space="0" w:color="auto"/>
            <w:right w:val="none" w:sz="0" w:space="0" w:color="auto"/>
          </w:divBdr>
        </w:div>
        <w:div w:id="846795531">
          <w:marLeft w:val="640"/>
          <w:marRight w:val="0"/>
          <w:marTop w:val="0"/>
          <w:marBottom w:val="0"/>
          <w:divBdr>
            <w:top w:val="none" w:sz="0" w:space="0" w:color="auto"/>
            <w:left w:val="none" w:sz="0" w:space="0" w:color="auto"/>
            <w:bottom w:val="none" w:sz="0" w:space="0" w:color="auto"/>
            <w:right w:val="none" w:sz="0" w:space="0" w:color="auto"/>
          </w:divBdr>
        </w:div>
        <w:div w:id="756053587">
          <w:marLeft w:val="640"/>
          <w:marRight w:val="0"/>
          <w:marTop w:val="0"/>
          <w:marBottom w:val="0"/>
          <w:divBdr>
            <w:top w:val="none" w:sz="0" w:space="0" w:color="auto"/>
            <w:left w:val="none" w:sz="0" w:space="0" w:color="auto"/>
            <w:bottom w:val="none" w:sz="0" w:space="0" w:color="auto"/>
            <w:right w:val="none" w:sz="0" w:space="0" w:color="auto"/>
          </w:divBdr>
        </w:div>
        <w:div w:id="1944729421">
          <w:marLeft w:val="640"/>
          <w:marRight w:val="0"/>
          <w:marTop w:val="0"/>
          <w:marBottom w:val="0"/>
          <w:divBdr>
            <w:top w:val="none" w:sz="0" w:space="0" w:color="auto"/>
            <w:left w:val="none" w:sz="0" w:space="0" w:color="auto"/>
            <w:bottom w:val="none" w:sz="0" w:space="0" w:color="auto"/>
            <w:right w:val="none" w:sz="0" w:space="0" w:color="auto"/>
          </w:divBdr>
        </w:div>
        <w:div w:id="368920960">
          <w:marLeft w:val="640"/>
          <w:marRight w:val="0"/>
          <w:marTop w:val="0"/>
          <w:marBottom w:val="0"/>
          <w:divBdr>
            <w:top w:val="none" w:sz="0" w:space="0" w:color="auto"/>
            <w:left w:val="none" w:sz="0" w:space="0" w:color="auto"/>
            <w:bottom w:val="none" w:sz="0" w:space="0" w:color="auto"/>
            <w:right w:val="none" w:sz="0" w:space="0" w:color="auto"/>
          </w:divBdr>
        </w:div>
        <w:div w:id="1057783149">
          <w:marLeft w:val="640"/>
          <w:marRight w:val="0"/>
          <w:marTop w:val="0"/>
          <w:marBottom w:val="0"/>
          <w:divBdr>
            <w:top w:val="none" w:sz="0" w:space="0" w:color="auto"/>
            <w:left w:val="none" w:sz="0" w:space="0" w:color="auto"/>
            <w:bottom w:val="none" w:sz="0" w:space="0" w:color="auto"/>
            <w:right w:val="none" w:sz="0" w:space="0" w:color="auto"/>
          </w:divBdr>
        </w:div>
        <w:div w:id="1531719873">
          <w:marLeft w:val="640"/>
          <w:marRight w:val="0"/>
          <w:marTop w:val="0"/>
          <w:marBottom w:val="0"/>
          <w:divBdr>
            <w:top w:val="none" w:sz="0" w:space="0" w:color="auto"/>
            <w:left w:val="none" w:sz="0" w:space="0" w:color="auto"/>
            <w:bottom w:val="none" w:sz="0" w:space="0" w:color="auto"/>
            <w:right w:val="none" w:sz="0" w:space="0" w:color="auto"/>
          </w:divBdr>
        </w:div>
        <w:div w:id="1783110403">
          <w:marLeft w:val="640"/>
          <w:marRight w:val="0"/>
          <w:marTop w:val="0"/>
          <w:marBottom w:val="0"/>
          <w:divBdr>
            <w:top w:val="none" w:sz="0" w:space="0" w:color="auto"/>
            <w:left w:val="none" w:sz="0" w:space="0" w:color="auto"/>
            <w:bottom w:val="none" w:sz="0" w:space="0" w:color="auto"/>
            <w:right w:val="none" w:sz="0" w:space="0" w:color="auto"/>
          </w:divBdr>
        </w:div>
        <w:div w:id="1395082958">
          <w:marLeft w:val="640"/>
          <w:marRight w:val="0"/>
          <w:marTop w:val="0"/>
          <w:marBottom w:val="0"/>
          <w:divBdr>
            <w:top w:val="none" w:sz="0" w:space="0" w:color="auto"/>
            <w:left w:val="none" w:sz="0" w:space="0" w:color="auto"/>
            <w:bottom w:val="none" w:sz="0" w:space="0" w:color="auto"/>
            <w:right w:val="none" w:sz="0" w:space="0" w:color="auto"/>
          </w:divBdr>
        </w:div>
        <w:div w:id="1647588360">
          <w:marLeft w:val="640"/>
          <w:marRight w:val="0"/>
          <w:marTop w:val="0"/>
          <w:marBottom w:val="0"/>
          <w:divBdr>
            <w:top w:val="none" w:sz="0" w:space="0" w:color="auto"/>
            <w:left w:val="none" w:sz="0" w:space="0" w:color="auto"/>
            <w:bottom w:val="none" w:sz="0" w:space="0" w:color="auto"/>
            <w:right w:val="none" w:sz="0" w:space="0" w:color="auto"/>
          </w:divBdr>
        </w:div>
        <w:div w:id="978071779">
          <w:marLeft w:val="640"/>
          <w:marRight w:val="0"/>
          <w:marTop w:val="0"/>
          <w:marBottom w:val="0"/>
          <w:divBdr>
            <w:top w:val="none" w:sz="0" w:space="0" w:color="auto"/>
            <w:left w:val="none" w:sz="0" w:space="0" w:color="auto"/>
            <w:bottom w:val="none" w:sz="0" w:space="0" w:color="auto"/>
            <w:right w:val="none" w:sz="0" w:space="0" w:color="auto"/>
          </w:divBdr>
        </w:div>
        <w:div w:id="2110390532">
          <w:marLeft w:val="640"/>
          <w:marRight w:val="0"/>
          <w:marTop w:val="0"/>
          <w:marBottom w:val="0"/>
          <w:divBdr>
            <w:top w:val="none" w:sz="0" w:space="0" w:color="auto"/>
            <w:left w:val="none" w:sz="0" w:space="0" w:color="auto"/>
            <w:bottom w:val="none" w:sz="0" w:space="0" w:color="auto"/>
            <w:right w:val="none" w:sz="0" w:space="0" w:color="auto"/>
          </w:divBdr>
        </w:div>
        <w:div w:id="167453732">
          <w:marLeft w:val="640"/>
          <w:marRight w:val="0"/>
          <w:marTop w:val="0"/>
          <w:marBottom w:val="0"/>
          <w:divBdr>
            <w:top w:val="none" w:sz="0" w:space="0" w:color="auto"/>
            <w:left w:val="none" w:sz="0" w:space="0" w:color="auto"/>
            <w:bottom w:val="none" w:sz="0" w:space="0" w:color="auto"/>
            <w:right w:val="none" w:sz="0" w:space="0" w:color="auto"/>
          </w:divBdr>
        </w:div>
        <w:div w:id="260140922">
          <w:marLeft w:val="640"/>
          <w:marRight w:val="0"/>
          <w:marTop w:val="0"/>
          <w:marBottom w:val="0"/>
          <w:divBdr>
            <w:top w:val="none" w:sz="0" w:space="0" w:color="auto"/>
            <w:left w:val="none" w:sz="0" w:space="0" w:color="auto"/>
            <w:bottom w:val="none" w:sz="0" w:space="0" w:color="auto"/>
            <w:right w:val="none" w:sz="0" w:space="0" w:color="auto"/>
          </w:divBdr>
        </w:div>
        <w:div w:id="1194421636">
          <w:marLeft w:val="640"/>
          <w:marRight w:val="0"/>
          <w:marTop w:val="0"/>
          <w:marBottom w:val="0"/>
          <w:divBdr>
            <w:top w:val="none" w:sz="0" w:space="0" w:color="auto"/>
            <w:left w:val="none" w:sz="0" w:space="0" w:color="auto"/>
            <w:bottom w:val="none" w:sz="0" w:space="0" w:color="auto"/>
            <w:right w:val="none" w:sz="0" w:space="0" w:color="auto"/>
          </w:divBdr>
        </w:div>
        <w:div w:id="187456429">
          <w:marLeft w:val="640"/>
          <w:marRight w:val="0"/>
          <w:marTop w:val="0"/>
          <w:marBottom w:val="0"/>
          <w:divBdr>
            <w:top w:val="none" w:sz="0" w:space="0" w:color="auto"/>
            <w:left w:val="none" w:sz="0" w:space="0" w:color="auto"/>
            <w:bottom w:val="none" w:sz="0" w:space="0" w:color="auto"/>
            <w:right w:val="none" w:sz="0" w:space="0" w:color="auto"/>
          </w:divBdr>
        </w:div>
        <w:div w:id="432169999">
          <w:marLeft w:val="640"/>
          <w:marRight w:val="0"/>
          <w:marTop w:val="0"/>
          <w:marBottom w:val="0"/>
          <w:divBdr>
            <w:top w:val="none" w:sz="0" w:space="0" w:color="auto"/>
            <w:left w:val="none" w:sz="0" w:space="0" w:color="auto"/>
            <w:bottom w:val="none" w:sz="0" w:space="0" w:color="auto"/>
            <w:right w:val="none" w:sz="0" w:space="0" w:color="auto"/>
          </w:divBdr>
        </w:div>
        <w:div w:id="651838643">
          <w:marLeft w:val="640"/>
          <w:marRight w:val="0"/>
          <w:marTop w:val="0"/>
          <w:marBottom w:val="0"/>
          <w:divBdr>
            <w:top w:val="none" w:sz="0" w:space="0" w:color="auto"/>
            <w:left w:val="none" w:sz="0" w:space="0" w:color="auto"/>
            <w:bottom w:val="none" w:sz="0" w:space="0" w:color="auto"/>
            <w:right w:val="none" w:sz="0" w:space="0" w:color="auto"/>
          </w:divBdr>
        </w:div>
        <w:div w:id="447357358">
          <w:marLeft w:val="640"/>
          <w:marRight w:val="0"/>
          <w:marTop w:val="0"/>
          <w:marBottom w:val="0"/>
          <w:divBdr>
            <w:top w:val="none" w:sz="0" w:space="0" w:color="auto"/>
            <w:left w:val="none" w:sz="0" w:space="0" w:color="auto"/>
            <w:bottom w:val="none" w:sz="0" w:space="0" w:color="auto"/>
            <w:right w:val="none" w:sz="0" w:space="0" w:color="auto"/>
          </w:divBdr>
        </w:div>
        <w:div w:id="705184175">
          <w:marLeft w:val="640"/>
          <w:marRight w:val="0"/>
          <w:marTop w:val="0"/>
          <w:marBottom w:val="0"/>
          <w:divBdr>
            <w:top w:val="none" w:sz="0" w:space="0" w:color="auto"/>
            <w:left w:val="none" w:sz="0" w:space="0" w:color="auto"/>
            <w:bottom w:val="none" w:sz="0" w:space="0" w:color="auto"/>
            <w:right w:val="none" w:sz="0" w:space="0" w:color="auto"/>
          </w:divBdr>
        </w:div>
        <w:div w:id="41443665">
          <w:marLeft w:val="640"/>
          <w:marRight w:val="0"/>
          <w:marTop w:val="0"/>
          <w:marBottom w:val="0"/>
          <w:divBdr>
            <w:top w:val="none" w:sz="0" w:space="0" w:color="auto"/>
            <w:left w:val="none" w:sz="0" w:space="0" w:color="auto"/>
            <w:bottom w:val="none" w:sz="0" w:space="0" w:color="auto"/>
            <w:right w:val="none" w:sz="0" w:space="0" w:color="auto"/>
          </w:divBdr>
        </w:div>
        <w:div w:id="243298600">
          <w:marLeft w:val="640"/>
          <w:marRight w:val="0"/>
          <w:marTop w:val="0"/>
          <w:marBottom w:val="0"/>
          <w:divBdr>
            <w:top w:val="none" w:sz="0" w:space="0" w:color="auto"/>
            <w:left w:val="none" w:sz="0" w:space="0" w:color="auto"/>
            <w:bottom w:val="none" w:sz="0" w:space="0" w:color="auto"/>
            <w:right w:val="none" w:sz="0" w:space="0" w:color="auto"/>
          </w:divBdr>
        </w:div>
        <w:div w:id="768547309">
          <w:marLeft w:val="640"/>
          <w:marRight w:val="0"/>
          <w:marTop w:val="0"/>
          <w:marBottom w:val="0"/>
          <w:divBdr>
            <w:top w:val="none" w:sz="0" w:space="0" w:color="auto"/>
            <w:left w:val="none" w:sz="0" w:space="0" w:color="auto"/>
            <w:bottom w:val="none" w:sz="0" w:space="0" w:color="auto"/>
            <w:right w:val="none" w:sz="0" w:space="0" w:color="auto"/>
          </w:divBdr>
        </w:div>
        <w:div w:id="747271500">
          <w:marLeft w:val="640"/>
          <w:marRight w:val="0"/>
          <w:marTop w:val="0"/>
          <w:marBottom w:val="0"/>
          <w:divBdr>
            <w:top w:val="none" w:sz="0" w:space="0" w:color="auto"/>
            <w:left w:val="none" w:sz="0" w:space="0" w:color="auto"/>
            <w:bottom w:val="none" w:sz="0" w:space="0" w:color="auto"/>
            <w:right w:val="none" w:sz="0" w:space="0" w:color="auto"/>
          </w:divBdr>
        </w:div>
        <w:div w:id="356005331">
          <w:marLeft w:val="640"/>
          <w:marRight w:val="0"/>
          <w:marTop w:val="0"/>
          <w:marBottom w:val="0"/>
          <w:divBdr>
            <w:top w:val="none" w:sz="0" w:space="0" w:color="auto"/>
            <w:left w:val="none" w:sz="0" w:space="0" w:color="auto"/>
            <w:bottom w:val="none" w:sz="0" w:space="0" w:color="auto"/>
            <w:right w:val="none" w:sz="0" w:space="0" w:color="auto"/>
          </w:divBdr>
        </w:div>
        <w:div w:id="1740784852">
          <w:marLeft w:val="640"/>
          <w:marRight w:val="0"/>
          <w:marTop w:val="0"/>
          <w:marBottom w:val="0"/>
          <w:divBdr>
            <w:top w:val="none" w:sz="0" w:space="0" w:color="auto"/>
            <w:left w:val="none" w:sz="0" w:space="0" w:color="auto"/>
            <w:bottom w:val="none" w:sz="0" w:space="0" w:color="auto"/>
            <w:right w:val="none" w:sz="0" w:space="0" w:color="auto"/>
          </w:divBdr>
        </w:div>
        <w:div w:id="222105964">
          <w:marLeft w:val="640"/>
          <w:marRight w:val="0"/>
          <w:marTop w:val="0"/>
          <w:marBottom w:val="0"/>
          <w:divBdr>
            <w:top w:val="none" w:sz="0" w:space="0" w:color="auto"/>
            <w:left w:val="none" w:sz="0" w:space="0" w:color="auto"/>
            <w:bottom w:val="none" w:sz="0" w:space="0" w:color="auto"/>
            <w:right w:val="none" w:sz="0" w:space="0" w:color="auto"/>
          </w:divBdr>
        </w:div>
        <w:div w:id="1610890793">
          <w:marLeft w:val="640"/>
          <w:marRight w:val="0"/>
          <w:marTop w:val="0"/>
          <w:marBottom w:val="0"/>
          <w:divBdr>
            <w:top w:val="none" w:sz="0" w:space="0" w:color="auto"/>
            <w:left w:val="none" w:sz="0" w:space="0" w:color="auto"/>
            <w:bottom w:val="none" w:sz="0" w:space="0" w:color="auto"/>
            <w:right w:val="none" w:sz="0" w:space="0" w:color="auto"/>
          </w:divBdr>
        </w:div>
        <w:div w:id="1249269725">
          <w:marLeft w:val="640"/>
          <w:marRight w:val="0"/>
          <w:marTop w:val="0"/>
          <w:marBottom w:val="0"/>
          <w:divBdr>
            <w:top w:val="none" w:sz="0" w:space="0" w:color="auto"/>
            <w:left w:val="none" w:sz="0" w:space="0" w:color="auto"/>
            <w:bottom w:val="none" w:sz="0" w:space="0" w:color="auto"/>
            <w:right w:val="none" w:sz="0" w:space="0" w:color="auto"/>
          </w:divBdr>
        </w:div>
        <w:div w:id="1260526545">
          <w:marLeft w:val="640"/>
          <w:marRight w:val="0"/>
          <w:marTop w:val="0"/>
          <w:marBottom w:val="0"/>
          <w:divBdr>
            <w:top w:val="none" w:sz="0" w:space="0" w:color="auto"/>
            <w:left w:val="none" w:sz="0" w:space="0" w:color="auto"/>
            <w:bottom w:val="none" w:sz="0" w:space="0" w:color="auto"/>
            <w:right w:val="none" w:sz="0" w:space="0" w:color="auto"/>
          </w:divBdr>
        </w:div>
        <w:div w:id="568348959">
          <w:marLeft w:val="640"/>
          <w:marRight w:val="0"/>
          <w:marTop w:val="0"/>
          <w:marBottom w:val="0"/>
          <w:divBdr>
            <w:top w:val="none" w:sz="0" w:space="0" w:color="auto"/>
            <w:left w:val="none" w:sz="0" w:space="0" w:color="auto"/>
            <w:bottom w:val="none" w:sz="0" w:space="0" w:color="auto"/>
            <w:right w:val="none" w:sz="0" w:space="0" w:color="auto"/>
          </w:divBdr>
        </w:div>
        <w:div w:id="633213952">
          <w:marLeft w:val="640"/>
          <w:marRight w:val="0"/>
          <w:marTop w:val="0"/>
          <w:marBottom w:val="0"/>
          <w:divBdr>
            <w:top w:val="none" w:sz="0" w:space="0" w:color="auto"/>
            <w:left w:val="none" w:sz="0" w:space="0" w:color="auto"/>
            <w:bottom w:val="none" w:sz="0" w:space="0" w:color="auto"/>
            <w:right w:val="none" w:sz="0" w:space="0" w:color="auto"/>
          </w:divBdr>
        </w:div>
        <w:div w:id="1302034766">
          <w:marLeft w:val="640"/>
          <w:marRight w:val="0"/>
          <w:marTop w:val="0"/>
          <w:marBottom w:val="0"/>
          <w:divBdr>
            <w:top w:val="none" w:sz="0" w:space="0" w:color="auto"/>
            <w:left w:val="none" w:sz="0" w:space="0" w:color="auto"/>
            <w:bottom w:val="none" w:sz="0" w:space="0" w:color="auto"/>
            <w:right w:val="none" w:sz="0" w:space="0" w:color="auto"/>
          </w:divBdr>
        </w:div>
        <w:div w:id="1305964353">
          <w:marLeft w:val="640"/>
          <w:marRight w:val="0"/>
          <w:marTop w:val="0"/>
          <w:marBottom w:val="0"/>
          <w:divBdr>
            <w:top w:val="none" w:sz="0" w:space="0" w:color="auto"/>
            <w:left w:val="none" w:sz="0" w:space="0" w:color="auto"/>
            <w:bottom w:val="none" w:sz="0" w:space="0" w:color="auto"/>
            <w:right w:val="none" w:sz="0" w:space="0" w:color="auto"/>
          </w:divBdr>
        </w:div>
        <w:div w:id="1267616824">
          <w:marLeft w:val="640"/>
          <w:marRight w:val="0"/>
          <w:marTop w:val="0"/>
          <w:marBottom w:val="0"/>
          <w:divBdr>
            <w:top w:val="none" w:sz="0" w:space="0" w:color="auto"/>
            <w:left w:val="none" w:sz="0" w:space="0" w:color="auto"/>
            <w:bottom w:val="none" w:sz="0" w:space="0" w:color="auto"/>
            <w:right w:val="none" w:sz="0" w:space="0" w:color="auto"/>
          </w:divBdr>
        </w:div>
        <w:div w:id="650671582">
          <w:marLeft w:val="640"/>
          <w:marRight w:val="0"/>
          <w:marTop w:val="0"/>
          <w:marBottom w:val="0"/>
          <w:divBdr>
            <w:top w:val="none" w:sz="0" w:space="0" w:color="auto"/>
            <w:left w:val="none" w:sz="0" w:space="0" w:color="auto"/>
            <w:bottom w:val="none" w:sz="0" w:space="0" w:color="auto"/>
            <w:right w:val="none" w:sz="0" w:space="0" w:color="auto"/>
          </w:divBdr>
        </w:div>
        <w:div w:id="1979140054">
          <w:marLeft w:val="640"/>
          <w:marRight w:val="0"/>
          <w:marTop w:val="0"/>
          <w:marBottom w:val="0"/>
          <w:divBdr>
            <w:top w:val="none" w:sz="0" w:space="0" w:color="auto"/>
            <w:left w:val="none" w:sz="0" w:space="0" w:color="auto"/>
            <w:bottom w:val="none" w:sz="0" w:space="0" w:color="auto"/>
            <w:right w:val="none" w:sz="0" w:space="0" w:color="auto"/>
          </w:divBdr>
        </w:div>
        <w:div w:id="98646964">
          <w:marLeft w:val="640"/>
          <w:marRight w:val="0"/>
          <w:marTop w:val="0"/>
          <w:marBottom w:val="0"/>
          <w:divBdr>
            <w:top w:val="none" w:sz="0" w:space="0" w:color="auto"/>
            <w:left w:val="none" w:sz="0" w:space="0" w:color="auto"/>
            <w:bottom w:val="none" w:sz="0" w:space="0" w:color="auto"/>
            <w:right w:val="none" w:sz="0" w:space="0" w:color="auto"/>
          </w:divBdr>
        </w:div>
        <w:div w:id="120661299">
          <w:marLeft w:val="640"/>
          <w:marRight w:val="0"/>
          <w:marTop w:val="0"/>
          <w:marBottom w:val="0"/>
          <w:divBdr>
            <w:top w:val="none" w:sz="0" w:space="0" w:color="auto"/>
            <w:left w:val="none" w:sz="0" w:space="0" w:color="auto"/>
            <w:bottom w:val="none" w:sz="0" w:space="0" w:color="auto"/>
            <w:right w:val="none" w:sz="0" w:space="0" w:color="auto"/>
          </w:divBdr>
        </w:div>
        <w:div w:id="903182673">
          <w:marLeft w:val="640"/>
          <w:marRight w:val="0"/>
          <w:marTop w:val="0"/>
          <w:marBottom w:val="0"/>
          <w:divBdr>
            <w:top w:val="none" w:sz="0" w:space="0" w:color="auto"/>
            <w:left w:val="none" w:sz="0" w:space="0" w:color="auto"/>
            <w:bottom w:val="none" w:sz="0" w:space="0" w:color="auto"/>
            <w:right w:val="none" w:sz="0" w:space="0" w:color="auto"/>
          </w:divBdr>
        </w:div>
        <w:div w:id="1445805413">
          <w:marLeft w:val="640"/>
          <w:marRight w:val="0"/>
          <w:marTop w:val="0"/>
          <w:marBottom w:val="0"/>
          <w:divBdr>
            <w:top w:val="none" w:sz="0" w:space="0" w:color="auto"/>
            <w:left w:val="none" w:sz="0" w:space="0" w:color="auto"/>
            <w:bottom w:val="none" w:sz="0" w:space="0" w:color="auto"/>
            <w:right w:val="none" w:sz="0" w:space="0" w:color="auto"/>
          </w:divBdr>
        </w:div>
      </w:divsChild>
    </w:div>
    <w:div w:id="1500270050">
      <w:bodyDiv w:val="1"/>
      <w:marLeft w:val="0"/>
      <w:marRight w:val="0"/>
      <w:marTop w:val="0"/>
      <w:marBottom w:val="0"/>
      <w:divBdr>
        <w:top w:val="none" w:sz="0" w:space="0" w:color="auto"/>
        <w:left w:val="none" w:sz="0" w:space="0" w:color="auto"/>
        <w:bottom w:val="none" w:sz="0" w:space="0" w:color="auto"/>
        <w:right w:val="none" w:sz="0" w:space="0" w:color="auto"/>
      </w:divBdr>
      <w:divsChild>
        <w:div w:id="1086150609">
          <w:marLeft w:val="640"/>
          <w:marRight w:val="0"/>
          <w:marTop w:val="0"/>
          <w:marBottom w:val="0"/>
          <w:divBdr>
            <w:top w:val="none" w:sz="0" w:space="0" w:color="auto"/>
            <w:left w:val="none" w:sz="0" w:space="0" w:color="auto"/>
            <w:bottom w:val="none" w:sz="0" w:space="0" w:color="auto"/>
            <w:right w:val="none" w:sz="0" w:space="0" w:color="auto"/>
          </w:divBdr>
        </w:div>
        <w:div w:id="170485546">
          <w:marLeft w:val="640"/>
          <w:marRight w:val="0"/>
          <w:marTop w:val="0"/>
          <w:marBottom w:val="0"/>
          <w:divBdr>
            <w:top w:val="none" w:sz="0" w:space="0" w:color="auto"/>
            <w:left w:val="none" w:sz="0" w:space="0" w:color="auto"/>
            <w:bottom w:val="none" w:sz="0" w:space="0" w:color="auto"/>
            <w:right w:val="none" w:sz="0" w:space="0" w:color="auto"/>
          </w:divBdr>
        </w:div>
        <w:div w:id="1876769211">
          <w:marLeft w:val="640"/>
          <w:marRight w:val="0"/>
          <w:marTop w:val="0"/>
          <w:marBottom w:val="0"/>
          <w:divBdr>
            <w:top w:val="none" w:sz="0" w:space="0" w:color="auto"/>
            <w:left w:val="none" w:sz="0" w:space="0" w:color="auto"/>
            <w:bottom w:val="none" w:sz="0" w:space="0" w:color="auto"/>
            <w:right w:val="none" w:sz="0" w:space="0" w:color="auto"/>
          </w:divBdr>
        </w:div>
        <w:div w:id="1336491392">
          <w:marLeft w:val="640"/>
          <w:marRight w:val="0"/>
          <w:marTop w:val="0"/>
          <w:marBottom w:val="0"/>
          <w:divBdr>
            <w:top w:val="none" w:sz="0" w:space="0" w:color="auto"/>
            <w:left w:val="none" w:sz="0" w:space="0" w:color="auto"/>
            <w:bottom w:val="none" w:sz="0" w:space="0" w:color="auto"/>
            <w:right w:val="none" w:sz="0" w:space="0" w:color="auto"/>
          </w:divBdr>
        </w:div>
        <w:div w:id="2074348757">
          <w:marLeft w:val="640"/>
          <w:marRight w:val="0"/>
          <w:marTop w:val="0"/>
          <w:marBottom w:val="0"/>
          <w:divBdr>
            <w:top w:val="none" w:sz="0" w:space="0" w:color="auto"/>
            <w:left w:val="none" w:sz="0" w:space="0" w:color="auto"/>
            <w:bottom w:val="none" w:sz="0" w:space="0" w:color="auto"/>
            <w:right w:val="none" w:sz="0" w:space="0" w:color="auto"/>
          </w:divBdr>
        </w:div>
        <w:div w:id="1231841685">
          <w:marLeft w:val="640"/>
          <w:marRight w:val="0"/>
          <w:marTop w:val="0"/>
          <w:marBottom w:val="0"/>
          <w:divBdr>
            <w:top w:val="none" w:sz="0" w:space="0" w:color="auto"/>
            <w:left w:val="none" w:sz="0" w:space="0" w:color="auto"/>
            <w:bottom w:val="none" w:sz="0" w:space="0" w:color="auto"/>
            <w:right w:val="none" w:sz="0" w:space="0" w:color="auto"/>
          </w:divBdr>
        </w:div>
        <w:div w:id="500581696">
          <w:marLeft w:val="640"/>
          <w:marRight w:val="0"/>
          <w:marTop w:val="0"/>
          <w:marBottom w:val="0"/>
          <w:divBdr>
            <w:top w:val="none" w:sz="0" w:space="0" w:color="auto"/>
            <w:left w:val="none" w:sz="0" w:space="0" w:color="auto"/>
            <w:bottom w:val="none" w:sz="0" w:space="0" w:color="auto"/>
            <w:right w:val="none" w:sz="0" w:space="0" w:color="auto"/>
          </w:divBdr>
        </w:div>
        <w:div w:id="1133599547">
          <w:marLeft w:val="640"/>
          <w:marRight w:val="0"/>
          <w:marTop w:val="0"/>
          <w:marBottom w:val="0"/>
          <w:divBdr>
            <w:top w:val="none" w:sz="0" w:space="0" w:color="auto"/>
            <w:left w:val="none" w:sz="0" w:space="0" w:color="auto"/>
            <w:bottom w:val="none" w:sz="0" w:space="0" w:color="auto"/>
            <w:right w:val="none" w:sz="0" w:space="0" w:color="auto"/>
          </w:divBdr>
        </w:div>
        <w:div w:id="445079686">
          <w:marLeft w:val="640"/>
          <w:marRight w:val="0"/>
          <w:marTop w:val="0"/>
          <w:marBottom w:val="0"/>
          <w:divBdr>
            <w:top w:val="none" w:sz="0" w:space="0" w:color="auto"/>
            <w:left w:val="none" w:sz="0" w:space="0" w:color="auto"/>
            <w:bottom w:val="none" w:sz="0" w:space="0" w:color="auto"/>
            <w:right w:val="none" w:sz="0" w:space="0" w:color="auto"/>
          </w:divBdr>
        </w:div>
        <w:div w:id="526330437">
          <w:marLeft w:val="640"/>
          <w:marRight w:val="0"/>
          <w:marTop w:val="0"/>
          <w:marBottom w:val="0"/>
          <w:divBdr>
            <w:top w:val="none" w:sz="0" w:space="0" w:color="auto"/>
            <w:left w:val="none" w:sz="0" w:space="0" w:color="auto"/>
            <w:bottom w:val="none" w:sz="0" w:space="0" w:color="auto"/>
            <w:right w:val="none" w:sz="0" w:space="0" w:color="auto"/>
          </w:divBdr>
        </w:div>
        <w:div w:id="887839695">
          <w:marLeft w:val="640"/>
          <w:marRight w:val="0"/>
          <w:marTop w:val="0"/>
          <w:marBottom w:val="0"/>
          <w:divBdr>
            <w:top w:val="none" w:sz="0" w:space="0" w:color="auto"/>
            <w:left w:val="none" w:sz="0" w:space="0" w:color="auto"/>
            <w:bottom w:val="none" w:sz="0" w:space="0" w:color="auto"/>
            <w:right w:val="none" w:sz="0" w:space="0" w:color="auto"/>
          </w:divBdr>
        </w:div>
        <w:div w:id="697315545">
          <w:marLeft w:val="640"/>
          <w:marRight w:val="0"/>
          <w:marTop w:val="0"/>
          <w:marBottom w:val="0"/>
          <w:divBdr>
            <w:top w:val="none" w:sz="0" w:space="0" w:color="auto"/>
            <w:left w:val="none" w:sz="0" w:space="0" w:color="auto"/>
            <w:bottom w:val="none" w:sz="0" w:space="0" w:color="auto"/>
            <w:right w:val="none" w:sz="0" w:space="0" w:color="auto"/>
          </w:divBdr>
        </w:div>
        <w:div w:id="189539199">
          <w:marLeft w:val="640"/>
          <w:marRight w:val="0"/>
          <w:marTop w:val="0"/>
          <w:marBottom w:val="0"/>
          <w:divBdr>
            <w:top w:val="none" w:sz="0" w:space="0" w:color="auto"/>
            <w:left w:val="none" w:sz="0" w:space="0" w:color="auto"/>
            <w:bottom w:val="none" w:sz="0" w:space="0" w:color="auto"/>
            <w:right w:val="none" w:sz="0" w:space="0" w:color="auto"/>
          </w:divBdr>
        </w:div>
        <w:div w:id="1177815425">
          <w:marLeft w:val="640"/>
          <w:marRight w:val="0"/>
          <w:marTop w:val="0"/>
          <w:marBottom w:val="0"/>
          <w:divBdr>
            <w:top w:val="none" w:sz="0" w:space="0" w:color="auto"/>
            <w:left w:val="none" w:sz="0" w:space="0" w:color="auto"/>
            <w:bottom w:val="none" w:sz="0" w:space="0" w:color="auto"/>
            <w:right w:val="none" w:sz="0" w:space="0" w:color="auto"/>
          </w:divBdr>
        </w:div>
        <w:div w:id="498498257">
          <w:marLeft w:val="640"/>
          <w:marRight w:val="0"/>
          <w:marTop w:val="0"/>
          <w:marBottom w:val="0"/>
          <w:divBdr>
            <w:top w:val="none" w:sz="0" w:space="0" w:color="auto"/>
            <w:left w:val="none" w:sz="0" w:space="0" w:color="auto"/>
            <w:bottom w:val="none" w:sz="0" w:space="0" w:color="auto"/>
            <w:right w:val="none" w:sz="0" w:space="0" w:color="auto"/>
          </w:divBdr>
        </w:div>
        <w:div w:id="1073310544">
          <w:marLeft w:val="640"/>
          <w:marRight w:val="0"/>
          <w:marTop w:val="0"/>
          <w:marBottom w:val="0"/>
          <w:divBdr>
            <w:top w:val="none" w:sz="0" w:space="0" w:color="auto"/>
            <w:left w:val="none" w:sz="0" w:space="0" w:color="auto"/>
            <w:bottom w:val="none" w:sz="0" w:space="0" w:color="auto"/>
            <w:right w:val="none" w:sz="0" w:space="0" w:color="auto"/>
          </w:divBdr>
        </w:div>
        <w:div w:id="293876708">
          <w:marLeft w:val="640"/>
          <w:marRight w:val="0"/>
          <w:marTop w:val="0"/>
          <w:marBottom w:val="0"/>
          <w:divBdr>
            <w:top w:val="none" w:sz="0" w:space="0" w:color="auto"/>
            <w:left w:val="none" w:sz="0" w:space="0" w:color="auto"/>
            <w:bottom w:val="none" w:sz="0" w:space="0" w:color="auto"/>
            <w:right w:val="none" w:sz="0" w:space="0" w:color="auto"/>
          </w:divBdr>
        </w:div>
        <w:div w:id="1046221476">
          <w:marLeft w:val="640"/>
          <w:marRight w:val="0"/>
          <w:marTop w:val="0"/>
          <w:marBottom w:val="0"/>
          <w:divBdr>
            <w:top w:val="none" w:sz="0" w:space="0" w:color="auto"/>
            <w:left w:val="none" w:sz="0" w:space="0" w:color="auto"/>
            <w:bottom w:val="none" w:sz="0" w:space="0" w:color="auto"/>
            <w:right w:val="none" w:sz="0" w:space="0" w:color="auto"/>
          </w:divBdr>
        </w:div>
        <w:div w:id="599526766">
          <w:marLeft w:val="640"/>
          <w:marRight w:val="0"/>
          <w:marTop w:val="0"/>
          <w:marBottom w:val="0"/>
          <w:divBdr>
            <w:top w:val="none" w:sz="0" w:space="0" w:color="auto"/>
            <w:left w:val="none" w:sz="0" w:space="0" w:color="auto"/>
            <w:bottom w:val="none" w:sz="0" w:space="0" w:color="auto"/>
            <w:right w:val="none" w:sz="0" w:space="0" w:color="auto"/>
          </w:divBdr>
        </w:div>
        <w:div w:id="800656775">
          <w:marLeft w:val="640"/>
          <w:marRight w:val="0"/>
          <w:marTop w:val="0"/>
          <w:marBottom w:val="0"/>
          <w:divBdr>
            <w:top w:val="none" w:sz="0" w:space="0" w:color="auto"/>
            <w:left w:val="none" w:sz="0" w:space="0" w:color="auto"/>
            <w:bottom w:val="none" w:sz="0" w:space="0" w:color="auto"/>
            <w:right w:val="none" w:sz="0" w:space="0" w:color="auto"/>
          </w:divBdr>
        </w:div>
        <w:div w:id="2138986733">
          <w:marLeft w:val="640"/>
          <w:marRight w:val="0"/>
          <w:marTop w:val="0"/>
          <w:marBottom w:val="0"/>
          <w:divBdr>
            <w:top w:val="none" w:sz="0" w:space="0" w:color="auto"/>
            <w:left w:val="none" w:sz="0" w:space="0" w:color="auto"/>
            <w:bottom w:val="none" w:sz="0" w:space="0" w:color="auto"/>
            <w:right w:val="none" w:sz="0" w:space="0" w:color="auto"/>
          </w:divBdr>
        </w:div>
        <w:div w:id="416750577">
          <w:marLeft w:val="640"/>
          <w:marRight w:val="0"/>
          <w:marTop w:val="0"/>
          <w:marBottom w:val="0"/>
          <w:divBdr>
            <w:top w:val="none" w:sz="0" w:space="0" w:color="auto"/>
            <w:left w:val="none" w:sz="0" w:space="0" w:color="auto"/>
            <w:bottom w:val="none" w:sz="0" w:space="0" w:color="auto"/>
            <w:right w:val="none" w:sz="0" w:space="0" w:color="auto"/>
          </w:divBdr>
        </w:div>
        <w:div w:id="1954286972">
          <w:marLeft w:val="640"/>
          <w:marRight w:val="0"/>
          <w:marTop w:val="0"/>
          <w:marBottom w:val="0"/>
          <w:divBdr>
            <w:top w:val="none" w:sz="0" w:space="0" w:color="auto"/>
            <w:left w:val="none" w:sz="0" w:space="0" w:color="auto"/>
            <w:bottom w:val="none" w:sz="0" w:space="0" w:color="auto"/>
            <w:right w:val="none" w:sz="0" w:space="0" w:color="auto"/>
          </w:divBdr>
        </w:div>
        <w:div w:id="1635797249">
          <w:marLeft w:val="640"/>
          <w:marRight w:val="0"/>
          <w:marTop w:val="0"/>
          <w:marBottom w:val="0"/>
          <w:divBdr>
            <w:top w:val="none" w:sz="0" w:space="0" w:color="auto"/>
            <w:left w:val="none" w:sz="0" w:space="0" w:color="auto"/>
            <w:bottom w:val="none" w:sz="0" w:space="0" w:color="auto"/>
            <w:right w:val="none" w:sz="0" w:space="0" w:color="auto"/>
          </w:divBdr>
        </w:div>
        <w:div w:id="1299721696">
          <w:marLeft w:val="640"/>
          <w:marRight w:val="0"/>
          <w:marTop w:val="0"/>
          <w:marBottom w:val="0"/>
          <w:divBdr>
            <w:top w:val="none" w:sz="0" w:space="0" w:color="auto"/>
            <w:left w:val="none" w:sz="0" w:space="0" w:color="auto"/>
            <w:bottom w:val="none" w:sz="0" w:space="0" w:color="auto"/>
            <w:right w:val="none" w:sz="0" w:space="0" w:color="auto"/>
          </w:divBdr>
        </w:div>
        <w:div w:id="319620098">
          <w:marLeft w:val="640"/>
          <w:marRight w:val="0"/>
          <w:marTop w:val="0"/>
          <w:marBottom w:val="0"/>
          <w:divBdr>
            <w:top w:val="none" w:sz="0" w:space="0" w:color="auto"/>
            <w:left w:val="none" w:sz="0" w:space="0" w:color="auto"/>
            <w:bottom w:val="none" w:sz="0" w:space="0" w:color="auto"/>
            <w:right w:val="none" w:sz="0" w:space="0" w:color="auto"/>
          </w:divBdr>
        </w:div>
        <w:div w:id="1318193593">
          <w:marLeft w:val="640"/>
          <w:marRight w:val="0"/>
          <w:marTop w:val="0"/>
          <w:marBottom w:val="0"/>
          <w:divBdr>
            <w:top w:val="none" w:sz="0" w:space="0" w:color="auto"/>
            <w:left w:val="none" w:sz="0" w:space="0" w:color="auto"/>
            <w:bottom w:val="none" w:sz="0" w:space="0" w:color="auto"/>
            <w:right w:val="none" w:sz="0" w:space="0" w:color="auto"/>
          </w:divBdr>
        </w:div>
        <w:div w:id="69887555">
          <w:marLeft w:val="640"/>
          <w:marRight w:val="0"/>
          <w:marTop w:val="0"/>
          <w:marBottom w:val="0"/>
          <w:divBdr>
            <w:top w:val="none" w:sz="0" w:space="0" w:color="auto"/>
            <w:left w:val="none" w:sz="0" w:space="0" w:color="auto"/>
            <w:bottom w:val="none" w:sz="0" w:space="0" w:color="auto"/>
            <w:right w:val="none" w:sz="0" w:space="0" w:color="auto"/>
          </w:divBdr>
        </w:div>
        <w:div w:id="829835258">
          <w:marLeft w:val="640"/>
          <w:marRight w:val="0"/>
          <w:marTop w:val="0"/>
          <w:marBottom w:val="0"/>
          <w:divBdr>
            <w:top w:val="none" w:sz="0" w:space="0" w:color="auto"/>
            <w:left w:val="none" w:sz="0" w:space="0" w:color="auto"/>
            <w:bottom w:val="none" w:sz="0" w:space="0" w:color="auto"/>
            <w:right w:val="none" w:sz="0" w:space="0" w:color="auto"/>
          </w:divBdr>
        </w:div>
        <w:div w:id="1749421696">
          <w:marLeft w:val="640"/>
          <w:marRight w:val="0"/>
          <w:marTop w:val="0"/>
          <w:marBottom w:val="0"/>
          <w:divBdr>
            <w:top w:val="none" w:sz="0" w:space="0" w:color="auto"/>
            <w:left w:val="none" w:sz="0" w:space="0" w:color="auto"/>
            <w:bottom w:val="none" w:sz="0" w:space="0" w:color="auto"/>
            <w:right w:val="none" w:sz="0" w:space="0" w:color="auto"/>
          </w:divBdr>
        </w:div>
        <w:div w:id="1192499856">
          <w:marLeft w:val="640"/>
          <w:marRight w:val="0"/>
          <w:marTop w:val="0"/>
          <w:marBottom w:val="0"/>
          <w:divBdr>
            <w:top w:val="none" w:sz="0" w:space="0" w:color="auto"/>
            <w:left w:val="none" w:sz="0" w:space="0" w:color="auto"/>
            <w:bottom w:val="none" w:sz="0" w:space="0" w:color="auto"/>
            <w:right w:val="none" w:sz="0" w:space="0" w:color="auto"/>
          </w:divBdr>
        </w:div>
        <w:div w:id="127280279">
          <w:marLeft w:val="640"/>
          <w:marRight w:val="0"/>
          <w:marTop w:val="0"/>
          <w:marBottom w:val="0"/>
          <w:divBdr>
            <w:top w:val="none" w:sz="0" w:space="0" w:color="auto"/>
            <w:left w:val="none" w:sz="0" w:space="0" w:color="auto"/>
            <w:bottom w:val="none" w:sz="0" w:space="0" w:color="auto"/>
            <w:right w:val="none" w:sz="0" w:space="0" w:color="auto"/>
          </w:divBdr>
        </w:div>
        <w:div w:id="1195074490">
          <w:marLeft w:val="640"/>
          <w:marRight w:val="0"/>
          <w:marTop w:val="0"/>
          <w:marBottom w:val="0"/>
          <w:divBdr>
            <w:top w:val="none" w:sz="0" w:space="0" w:color="auto"/>
            <w:left w:val="none" w:sz="0" w:space="0" w:color="auto"/>
            <w:bottom w:val="none" w:sz="0" w:space="0" w:color="auto"/>
            <w:right w:val="none" w:sz="0" w:space="0" w:color="auto"/>
          </w:divBdr>
        </w:div>
        <w:div w:id="130640715">
          <w:marLeft w:val="640"/>
          <w:marRight w:val="0"/>
          <w:marTop w:val="0"/>
          <w:marBottom w:val="0"/>
          <w:divBdr>
            <w:top w:val="none" w:sz="0" w:space="0" w:color="auto"/>
            <w:left w:val="none" w:sz="0" w:space="0" w:color="auto"/>
            <w:bottom w:val="none" w:sz="0" w:space="0" w:color="auto"/>
            <w:right w:val="none" w:sz="0" w:space="0" w:color="auto"/>
          </w:divBdr>
        </w:div>
        <w:div w:id="1311059997">
          <w:marLeft w:val="640"/>
          <w:marRight w:val="0"/>
          <w:marTop w:val="0"/>
          <w:marBottom w:val="0"/>
          <w:divBdr>
            <w:top w:val="none" w:sz="0" w:space="0" w:color="auto"/>
            <w:left w:val="none" w:sz="0" w:space="0" w:color="auto"/>
            <w:bottom w:val="none" w:sz="0" w:space="0" w:color="auto"/>
            <w:right w:val="none" w:sz="0" w:space="0" w:color="auto"/>
          </w:divBdr>
        </w:div>
        <w:div w:id="1473867560">
          <w:marLeft w:val="640"/>
          <w:marRight w:val="0"/>
          <w:marTop w:val="0"/>
          <w:marBottom w:val="0"/>
          <w:divBdr>
            <w:top w:val="none" w:sz="0" w:space="0" w:color="auto"/>
            <w:left w:val="none" w:sz="0" w:space="0" w:color="auto"/>
            <w:bottom w:val="none" w:sz="0" w:space="0" w:color="auto"/>
            <w:right w:val="none" w:sz="0" w:space="0" w:color="auto"/>
          </w:divBdr>
        </w:div>
        <w:div w:id="158087016">
          <w:marLeft w:val="640"/>
          <w:marRight w:val="0"/>
          <w:marTop w:val="0"/>
          <w:marBottom w:val="0"/>
          <w:divBdr>
            <w:top w:val="none" w:sz="0" w:space="0" w:color="auto"/>
            <w:left w:val="none" w:sz="0" w:space="0" w:color="auto"/>
            <w:bottom w:val="none" w:sz="0" w:space="0" w:color="auto"/>
            <w:right w:val="none" w:sz="0" w:space="0" w:color="auto"/>
          </w:divBdr>
        </w:div>
        <w:div w:id="999189703">
          <w:marLeft w:val="640"/>
          <w:marRight w:val="0"/>
          <w:marTop w:val="0"/>
          <w:marBottom w:val="0"/>
          <w:divBdr>
            <w:top w:val="none" w:sz="0" w:space="0" w:color="auto"/>
            <w:left w:val="none" w:sz="0" w:space="0" w:color="auto"/>
            <w:bottom w:val="none" w:sz="0" w:space="0" w:color="auto"/>
            <w:right w:val="none" w:sz="0" w:space="0" w:color="auto"/>
          </w:divBdr>
        </w:div>
        <w:div w:id="941764882">
          <w:marLeft w:val="640"/>
          <w:marRight w:val="0"/>
          <w:marTop w:val="0"/>
          <w:marBottom w:val="0"/>
          <w:divBdr>
            <w:top w:val="none" w:sz="0" w:space="0" w:color="auto"/>
            <w:left w:val="none" w:sz="0" w:space="0" w:color="auto"/>
            <w:bottom w:val="none" w:sz="0" w:space="0" w:color="auto"/>
            <w:right w:val="none" w:sz="0" w:space="0" w:color="auto"/>
          </w:divBdr>
        </w:div>
        <w:div w:id="558633039">
          <w:marLeft w:val="640"/>
          <w:marRight w:val="0"/>
          <w:marTop w:val="0"/>
          <w:marBottom w:val="0"/>
          <w:divBdr>
            <w:top w:val="none" w:sz="0" w:space="0" w:color="auto"/>
            <w:left w:val="none" w:sz="0" w:space="0" w:color="auto"/>
            <w:bottom w:val="none" w:sz="0" w:space="0" w:color="auto"/>
            <w:right w:val="none" w:sz="0" w:space="0" w:color="auto"/>
          </w:divBdr>
        </w:div>
        <w:div w:id="958223442">
          <w:marLeft w:val="640"/>
          <w:marRight w:val="0"/>
          <w:marTop w:val="0"/>
          <w:marBottom w:val="0"/>
          <w:divBdr>
            <w:top w:val="none" w:sz="0" w:space="0" w:color="auto"/>
            <w:left w:val="none" w:sz="0" w:space="0" w:color="auto"/>
            <w:bottom w:val="none" w:sz="0" w:space="0" w:color="auto"/>
            <w:right w:val="none" w:sz="0" w:space="0" w:color="auto"/>
          </w:divBdr>
        </w:div>
        <w:div w:id="1884904481">
          <w:marLeft w:val="640"/>
          <w:marRight w:val="0"/>
          <w:marTop w:val="0"/>
          <w:marBottom w:val="0"/>
          <w:divBdr>
            <w:top w:val="none" w:sz="0" w:space="0" w:color="auto"/>
            <w:left w:val="none" w:sz="0" w:space="0" w:color="auto"/>
            <w:bottom w:val="none" w:sz="0" w:space="0" w:color="auto"/>
            <w:right w:val="none" w:sz="0" w:space="0" w:color="auto"/>
          </w:divBdr>
        </w:div>
        <w:div w:id="1858076755">
          <w:marLeft w:val="640"/>
          <w:marRight w:val="0"/>
          <w:marTop w:val="0"/>
          <w:marBottom w:val="0"/>
          <w:divBdr>
            <w:top w:val="none" w:sz="0" w:space="0" w:color="auto"/>
            <w:left w:val="none" w:sz="0" w:space="0" w:color="auto"/>
            <w:bottom w:val="none" w:sz="0" w:space="0" w:color="auto"/>
            <w:right w:val="none" w:sz="0" w:space="0" w:color="auto"/>
          </w:divBdr>
        </w:div>
        <w:div w:id="37626345">
          <w:marLeft w:val="640"/>
          <w:marRight w:val="0"/>
          <w:marTop w:val="0"/>
          <w:marBottom w:val="0"/>
          <w:divBdr>
            <w:top w:val="none" w:sz="0" w:space="0" w:color="auto"/>
            <w:left w:val="none" w:sz="0" w:space="0" w:color="auto"/>
            <w:bottom w:val="none" w:sz="0" w:space="0" w:color="auto"/>
            <w:right w:val="none" w:sz="0" w:space="0" w:color="auto"/>
          </w:divBdr>
        </w:div>
        <w:div w:id="1832913203">
          <w:marLeft w:val="640"/>
          <w:marRight w:val="0"/>
          <w:marTop w:val="0"/>
          <w:marBottom w:val="0"/>
          <w:divBdr>
            <w:top w:val="none" w:sz="0" w:space="0" w:color="auto"/>
            <w:left w:val="none" w:sz="0" w:space="0" w:color="auto"/>
            <w:bottom w:val="none" w:sz="0" w:space="0" w:color="auto"/>
            <w:right w:val="none" w:sz="0" w:space="0" w:color="auto"/>
          </w:divBdr>
        </w:div>
        <w:div w:id="1801462388">
          <w:marLeft w:val="640"/>
          <w:marRight w:val="0"/>
          <w:marTop w:val="0"/>
          <w:marBottom w:val="0"/>
          <w:divBdr>
            <w:top w:val="none" w:sz="0" w:space="0" w:color="auto"/>
            <w:left w:val="none" w:sz="0" w:space="0" w:color="auto"/>
            <w:bottom w:val="none" w:sz="0" w:space="0" w:color="auto"/>
            <w:right w:val="none" w:sz="0" w:space="0" w:color="auto"/>
          </w:divBdr>
        </w:div>
        <w:div w:id="1531339642">
          <w:marLeft w:val="640"/>
          <w:marRight w:val="0"/>
          <w:marTop w:val="0"/>
          <w:marBottom w:val="0"/>
          <w:divBdr>
            <w:top w:val="none" w:sz="0" w:space="0" w:color="auto"/>
            <w:left w:val="none" w:sz="0" w:space="0" w:color="auto"/>
            <w:bottom w:val="none" w:sz="0" w:space="0" w:color="auto"/>
            <w:right w:val="none" w:sz="0" w:space="0" w:color="auto"/>
          </w:divBdr>
        </w:div>
        <w:div w:id="1676032370">
          <w:marLeft w:val="640"/>
          <w:marRight w:val="0"/>
          <w:marTop w:val="0"/>
          <w:marBottom w:val="0"/>
          <w:divBdr>
            <w:top w:val="none" w:sz="0" w:space="0" w:color="auto"/>
            <w:left w:val="none" w:sz="0" w:space="0" w:color="auto"/>
            <w:bottom w:val="none" w:sz="0" w:space="0" w:color="auto"/>
            <w:right w:val="none" w:sz="0" w:space="0" w:color="auto"/>
          </w:divBdr>
        </w:div>
        <w:div w:id="1385569245">
          <w:marLeft w:val="640"/>
          <w:marRight w:val="0"/>
          <w:marTop w:val="0"/>
          <w:marBottom w:val="0"/>
          <w:divBdr>
            <w:top w:val="none" w:sz="0" w:space="0" w:color="auto"/>
            <w:left w:val="none" w:sz="0" w:space="0" w:color="auto"/>
            <w:bottom w:val="none" w:sz="0" w:space="0" w:color="auto"/>
            <w:right w:val="none" w:sz="0" w:space="0" w:color="auto"/>
          </w:divBdr>
        </w:div>
        <w:div w:id="226306506">
          <w:marLeft w:val="640"/>
          <w:marRight w:val="0"/>
          <w:marTop w:val="0"/>
          <w:marBottom w:val="0"/>
          <w:divBdr>
            <w:top w:val="none" w:sz="0" w:space="0" w:color="auto"/>
            <w:left w:val="none" w:sz="0" w:space="0" w:color="auto"/>
            <w:bottom w:val="none" w:sz="0" w:space="0" w:color="auto"/>
            <w:right w:val="none" w:sz="0" w:space="0" w:color="auto"/>
          </w:divBdr>
        </w:div>
        <w:div w:id="1223101455">
          <w:marLeft w:val="640"/>
          <w:marRight w:val="0"/>
          <w:marTop w:val="0"/>
          <w:marBottom w:val="0"/>
          <w:divBdr>
            <w:top w:val="none" w:sz="0" w:space="0" w:color="auto"/>
            <w:left w:val="none" w:sz="0" w:space="0" w:color="auto"/>
            <w:bottom w:val="none" w:sz="0" w:space="0" w:color="auto"/>
            <w:right w:val="none" w:sz="0" w:space="0" w:color="auto"/>
          </w:divBdr>
        </w:div>
        <w:div w:id="908151228">
          <w:marLeft w:val="640"/>
          <w:marRight w:val="0"/>
          <w:marTop w:val="0"/>
          <w:marBottom w:val="0"/>
          <w:divBdr>
            <w:top w:val="none" w:sz="0" w:space="0" w:color="auto"/>
            <w:left w:val="none" w:sz="0" w:space="0" w:color="auto"/>
            <w:bottom w:val="none" w:sz="0" w:space="0" w:color="auto"/>
            <w:right w:val="none" w:sz="0" w:space="0" w:color="auto"/>
          </w:divBdr>
        </w:div>
        <w:div w:id="1249581514">
          <w:marLeft w:val="640"/>
          <w:marRight w:val="0"/>
          <w:marTop w:val="0"/>
          <w:marBottom w:val="0"/>
          <w:divBdr>
            <w:top w:val="none" w:sz="0" w:space="0" w:color="auto"/>
            <w:left w:val="none" w:sz="0" w:space="0" w:color="auto"/>
            <w:bottom w:val="none" w:sz="0" w:space="0" w:color="auto"/>
            <w:right w:val="none" w:sz="0" w:space="0" w:color="auto"/>
          </w:divBdr>
        </w:div>
        <w:div w:id="2013021507">
          <w:marLeft w:val="640"/>
          <w:marRight w:val="0"/>
          <w:marTop w:val="0"/>
          <w:marBottom w:val="0"/>
          <w:divBdr>
            <w:top w:val="none" w:sz="0" w:space="0" w:color="auto"/>
            <w:left w:val="none" w:sz="0" w:space="0" w:color="auto"/>
            <w:bottom w:val="none" w:sz="0" w:space="0" w:color="auto"/>
            <w:right w:val="none" w:sz="0" w:space="0" w:color="auto"/>
          </w:divBdr>
        </w:div>
        <w:div w:id="798913309">
          <w:marLeft w:val="640"/>
          <w:marRight w:val="0"/>
          <w:marTop w:val="0"/>
          <w:marBottom w:val="0"/>
          <w:divBdr>
            <w:top w:val="none" w:sz="0" w:space="0" w:color="auto"/>
            <w:left w:val="none" w:sz="0" w:space="0" w:color="auto"/>
            <w:bottom w:val="none" w:sz="0" w:space="0" w:color="auto"/>
            <w:right w:val="none" w:sz="0" w:space="0" w:color="auto"/>
          </w:divBdr>
        </w:div>
        <w:div w:id="1255749787">
          <w:marLeft w:val="640"/>
          <w:marRight w:val="0"/>
          <w:marTop w:val="0"/>
          <w:marBottom w:val="0"/>
          <w:divBdr>
            <w:top w:val="none" w:sz="0" w:space="0" w:color="auto"/>
            <w:left w:val="none" w:sz="0" w:space="0" w:color="auto"/>
            <w:bottom w:val="none" w:sz="0" w:space="0" w:color="auto"/>
            <w:right w:val="none" w:sz="0" w:space="0" w:color="auto"/>
          </w:divBdr>
        </w:div>
        <w:div w:id="492381478">
          <w:marLeft w:val="640"/>
          <w:marRight w:val="0"/>
          <w:marTop w:val="0"/>
          <w:marBottom w:val="0"/>
          <w:divBdr>
            <w:top w:val="none" w:sz="0" w:space="0" w:color="auto"/>
            <w:left w:val="none" w:sz="0" w:space="0" w:color="auto"/>
            <w:bottom w:val="none" w:sz="0" w:space="0" w:color="auto"/>
            <w:right w:val="none" w:sz="0" w:space="0" w:color="auto"/>
          </w:divBdr>
        </w:div>
        <w:div w:id="663625146">
          <w:marLeft w:val="640"/>
          <w:marRight w:val="0"/>
          <w:marTop w:val="0"/>
          <w:marBottom w:val="0"/>
          <w:divBdr>
            <w:top w:val="none" w:sz="0" w:space="0" w:color="auto"/>
            <w:left w:val="none" w:sz="0" w:space="0" w:color="auto"/>
            <w:bottom w:val="none" w:sz="0" w:space="0" w:color="auto"/>
            <w:right w:val="none" w:sz="0" w:space="0" w:color="auto"/>
          </w:divBdr>
        </w:div>
        <w:div w:id="203102751">
          <w:marLeft w:val="640"/>
          <w:marRight w:val="0"/>
          <w:marTop w:val="0"/>
          <w:marBottom w:val="0"/>
          <w:divBdr>
            <w:top w:val="none" w:sz="0" w:space="0" w:color="auto"/>
            <w:left w:val="none" w:sz="0" w:space="0" w:color="auto"/>
            <w:bottom w:val="none" w:sz="0" w:space="0" w:color="auto"/>
            <w:right w:val="none" w:sz="0" w:space="0" w:color="auto"/>
          </w:divBdr>
        </w:div>
        <w:div w:id="895237968">
          <w:marLeft w:val="640"/>
          <w:marRight w:val="0"/>
          <w:marTop w:val="0"/>
          <w:marBottom w:val="0"/>
          <w:divBdr>
            <w:top w:val="none" w:sz="0" w:space="0" w:color="auto"/>
            <w:left w:val="none" w:sz="0" w:space="0" w:color="auto"/>
            <w:bottom w:val="none" w:sz="0" w:space="0" w:color="auto"/>
            <w:right w:val="none" w:sz="0" w:space="0" w:color="auto"/>
          </w:divBdr>
        </w:div>
        <w:div w:id="110368993">
          <w:marLeft w:val="640"/>
          <w:marRight w:val="0"/>
          <w:marTop w:val="0"/>
          <w:marBottom w:val="0"/>
          <w:divBdr>
            <w:top w:val="none" w:sz="0" w:space="0" w:color="auto"/>
            <w:left w:val="none" w:sz="0" w:space="0" w:color="auto"/>
            <w:bottom w:val="none" w:sz="0" w:space="0" w:color="auto"/>
            <w:right w:val="none" w:sz="0" w:space="0" w:color="auto"/>
          </w:divBdr>
        </w:div>
        <w:div w:id="283389738">
          <w:marLeft w:val="640"/>
          <w:marRight w:val="0"/>
          <w:marTop w:val="0"/>
          <w:marBottom w:val="0"/>
          <w:divBdr>
            <w:top w:val="none" w:sz="0" w:space="0" w:color="auto"/>
            <w:left w:val="none" w:sz="0" w:space="0" w:color="auto"/>
            <w:bottom w:val="none" w:sz="0" w:space="0" w:color="auto"/>
            <w:right w:val="none" w:sz="0" w:space="0" w:color="auto"/>
          </w:divBdr>
        </w:div>
        <w:div w:id="2096633692">
          <w:marLeft w:val="640"/>
          <w:marRight w:val="0"/>
          <w:marTop w:val="0"/>
          <w:marBottom w:val="0"/>
          <w:divBdr>
            <w:top w:val="none" w:sz="0" w:space="0" w:color="auto"/>
            <w:left w:val="none" w:sz="0" w:space="0" w:color="auto"/>
            <w:bottom w:val="none" w:sz="0" w:space="0" w:color="auto"/>
            <w:right w:val="none" w:sz="0" w:space="0" w:color="auto"/>
          </w:divBdr>
        </w:div>
        <w:div w:id="788938225">
          <w:marLeft w:val="640"/>
          <w:marRight w:val="0"/>
          <w:marTop w:val="0"/>
          <w:marBottom w:val="0"/>
          <w:divBdr>
            <w:top w:val="none" w:sz="0" w:space="0" w:color="auto"/>
            <w:left w:val="none" w:sz="0" w:space="0" w:color="auto"/>
            <w:bottom w:val="none" w:sz="0" w:space="0" w:color="auto"/>
            <w:right w:val="none" w:sz="0" w:space="0" w:color="auto"/>
          </w:divBdr>
        </w:div>
        <w:div w:id="1574701846">
          <w:marLeft w:val="640"/>
          <w:marRight w:val="0"/>
          <w:marTop w:val="0"/>
          <w:marBottom w:val="0"/>
          <w:divBdr>
            <w:top w:val="none" w:sz="0" w:space="0" w:color="auto"/>
            <w:left w:val="none" w:sz="0" w:space="0" w:color="auto"/>
            <w:bottom w:val="none" w:sz="0" w:space="0" w:color="auto"/>
            <w:right w:val="none" w:sz="0" w:space="0" w:color="auto"/>
          </w:divBdr>
        </w:div>
        <w:div w:id="1548952849">
          <w:marLeft w:val="640"/>
          <w:marRight w:val="0"/>
          <w:marTop w:val="0"/>
          <w:marBottom w:val="0"/>
          <w:divBdr>
            <w:top w:val="none" w:sz="0" w:space="0" w:color="auto"/>
            <w:left w:val="none" w:sz="0" w:space="0" w:color="auto"/>
            <w:bottom w:val="none" w:sz="0" w:space="0" w:color="auto"/>
            <w:right w:val="none" w:sz="0" w:space="0" w:color="auto"/>
          </w:divBdr>
        </w:div>
        <w:div w:id="2120054484">
          <w:marLeft w:val="640"/>
          <w:marRight w:val="0"/>
          <w:marTop w:val="0"/>
          <w:marBottom w:val="0"/>
          <w:divBdr>
            <w:top w:val="none" w:sz="0" w:space="0" w:color="auto"/>
            <w:left w:val="none" w:sz="0" w:space="0" w:color="auto"/>
            <w:bottom w:val="none" w:sz="0" w:space="0" w:color="auto"/>
            <w:right w:val="none" w:sz="0" w:space="0" w:color="auto"/>
          </w:divBdr>
        </w:div>
        <w:div w:id="1021080218">
          <w:marLeft w:val="640"/>
          <w:marRight w:val="0"/>
          <w:marTop w:val="0"/>
          <w:marBottom w:val="0"/>
          <w:divBdr>
            <w:top w:val="none" w:sz="0" w:space="0" w:color="auto"/>
            <w:left w:val="none" w:sz="0" w:space="0" w:color="auto"/>
            <w:bottom w:val="none" w:sz="0" w:space="0" w:color="auto"/>
            <w:right w:val="none" w:sz="0" w:space="0" w:color="auto"/>
          </w:divBdr>
        </w:div>
        <w:div w:id="459615857">
          <w:marLeft w:val="640"/>
          <w:marRight w:val="0"/>
          <w:marTop w:val="0"/>
          <w:marBottom w:val="0"/>
          <w:divBdr>
            <w:top w:val="none" w:sz="0" w:space="0" w:color="auto"/>
            <w:left w:val="none" w:sz="0" w:space="0" w:color="auto"/>
            <w:bottom w:val="none" w:sz="0" w:space="0" w:color="auto"/>
            <w:right w:val="none" w:sz="0" w:space="0" w:color="auto"/>
          </w:divBdr>
        </w:div>
        <w:div w:id="728722174">
          <w:marLeft w:val="640"/>
          <w:marRight w:val="0"/>
          <w:marTop w:val="0"/>
          <w:marBottom w:val="0"/>
          <w:divBdr>
            <w:top w:val="none" w:sz="0" w:space="0" w:color="auto"/>
            <w:left w:val="none" w:sz="0" w:space="0" w:color="auto"/>
            <w:bottom w:val="none" w:sz="0" w:space="0" w:color="auto"/>
            <w:right w:val="none" w:sz="0" w:space="0" w:color="auto"/>
          </w:divBdr>
        </w:div>
        <w:div w:id="1288973522">
          <w:marLeft w:val="640"/>
          <w:marRight w:val="0"/>
          <w:marTop w:val="0"/>
          <w:marBottom w:val="0"/>
          <w:divBdr>
            <w:top w:val="none" w:sz="0" w:space="0" w:color="auto"/>
            <w:left w:val="none" w:sz="0" w:space="0" w:color="auto"/>
            <w:bottom w:val="none" w:sz="0" w:space="0" w:color="auto"/>
            <w:right w:val="none" w:sz="0" w:space="0" w:color="auto"/>
          </w:divBdr>
        </w:div>
        <w:div w:id="27071858">
          <w:marLeft w:val="640"/>
          <w:marRight w:val="0"/>
          <w:marTop w:val="0"/>
          <w:marBottom w:val="0"/>
          <w:divBdr>
            <w:top w:val="none" w:sz="0" w:space="0" w:color="auto"/>
            <w:left w:val="none" w:sz="0" w:space="0" w:color="auto"/>
            <w:bottom w:val="none" w:sz="0" w:space="0" w:color="auto"/>
            <w:right w:val="none" w:sz="0" w:space="0" w:color="auto"/>
          </w:divBdr>
        </w:div>
        <w:div w:id="1289093461">
          <w:marLeft w:val="640"/>
          <w:marRight w:val="0"/>
          <w:marTop w:val="0"/>
          <w:marBottom w:val="0"/>
          <w:divBdr>
            <w:top w:val="none" w:sz="0" w:space="0" w:color="auto"/>
            <w:left w:val="none" w:sz="0" w:space="0" w:color="auto"/>
            <w:bottom w:val="none" w:sz="0" w:space="0" w:color="auto"/>
            <w:right w:val="none" w:sz="0" w:space="0" w:color="auto"/>
          </w:divBdr>
        </w:div>
        <w:div w:id="433331923">
          <w:marLeft w:val="640"/>
          <w:marRight w:val="0"/>
          <w:marTop w:val="0"/>
          <w:marBottom w:val="0"/>
          <w:divBdr>
            <w:top w:val="none" w:sz="0" w:space="0" w:color="auto"/>
            <w:left w:val="none" w:sz="0" w:space="0" w:color="auto"/>
            <w:bottom w:val="none" w:sz="0" w:space="0" w:color="auto"/>
            <w:right w:val="none" w:sz="0" w:space="0" w:color="auto"/>
          </w:divBdr>
        </w:div>
        <w:div w:id="412624698">
          <w:marLeft w:val="640"/>
          <w:marRight w:val="0"/>
          <w:marTop w:val="0"/>
          <w:marBottom w:val="0"/>
          <w:divBdr>
            <w:top w:val="none" w:sz="0" w:space="0" w:color="auto"/>
            <w:left w:val="none" w:sz="0" w:space="0" w:color="auto"/>
            <w:bottom w:val="none" w:sz="0" w:space="0" w:color="auto"/>
            <w:right w:val="none" w:sz="0" w:space="0" w:color="auto"/>
          </w:divBdr>
        </w:div>
        <w:div w:id="1695304872">
          <w:marLeft w:val="640"/>
          <w:marRight w:val="0"/>
          <w:marTop w:val="0"/>
          <w:marBottom w:val="0"/>
          <w:divBdr>
            <w:top w:val="none" w:sz="0" w:space="0" w:color="auto"/>
            <w:left w:val="none" w:sz="0" w:space="0" w:color="auto"/>
            <w:bottom w:val="none" w:sz="0" w:space="0" w:color="auto"/>
            <w:right w:val="none" w:sz="0" w:space="0" w:color="auto"/>
          </w:divBdr>
        </w:div>
        <w:div w:id="1601908989">
          <w:marLeft w:val="640"/>
          <w:marRight w:val="0"/>
          <w:marTop w:val="0"/>
          <w:marBottom w:val="0"/>
          <w:divBdr>
            <w:top w:val="none" w:sz="0" w:space="0" w:color="auto"/>
            <w:left w:val="none" w:sz="0" w:space="0" w:color="auto"/>
            <w:bottom w:val="none" w:sz="0" w:space="0" w:color="auto"/>
            <w:right w:val="none" w:sz="0" w:space="0" w:color="auto"/>
          </w:divBdr>
        </w:div>
        <w:div w:id="26682790">
          <w:marLeft w:val="640"/>
          <w:marRight w:val="0"/>
          <w:marTop w:val="0"/>
          <w:marBottom w:val="0"/>
          <w:divBdr>
            <w:top w:val="none" w:sz="0" w:space="0" w:color="auto"/>
            <w:left w:val="none" w:sz="0" w:space="0" w:color="auto"/>
            <w:bottom w:val="none" w:sz="0" w:space="0" w:color="auto"/>
            <w:right w:val="none" w:sz="0" w:space="0" w:color="auto"/>
          </w:divBdr>
        </w:div>
        <w:div w:id="1670979254">
          <w:marLeft w:val="640"/>
          <w:marRight w:val="0"/>
          <w:marTop w:val="0"/>
          <w:marBottom w:val="0"/>
          <w:divBdr>
            <w:top w:val="none" w:sz="0" w:space="0" w:color="auto"/>
            <w:left w:val="none" w:sz="0" w:space="0" w:color="auto"/>
            <w:bottom w:val="none" w:sz="0" w:space="0" w:color="auto"/>
            <w:right w:val="none" w:sz="0" w:space="0" w:color="auto"/>
          </w:divBdr>
        </w:div>
        <w:div w:id="914709834">
          <w:marLeft w:val="640"/>
          <w:marRight w:val="0"/>
          <w:marTop w:val="0"/>
          <w:marBottom w:val="0"/>
          <w:divBdr>
            <w:top w:val="none" w:sz="0" w:space="0" w:color="auto"/>
            <w:left w:val="none" w:sz="0" w:space="0" w:color="auto"/>
            <w:bottom w:val="none" w:sz="0" w:space="0" w:color="auto"/>
            <w:right w:val="none" w:sz="0" w:space="0" w:color="auto"/>
          </w:divBdr>
        </w:div>
        <w:div w:id="78408210">
          <w:marLeft w:val="640"/>
          <w:marRight w:val="0"/>
          <w:marTop w:val="0"/>
          <w:marBottom w:val="0"/>
          <w:divBdr>
            <w:top w:val="none" w:sz="0" w:space="0" w:color="auto"/>
            <w:left w:val="none" w:sz="0" w:space="0" w:color="auto"/>
            <w:bottom w:val="none" w:sz="0" w:space="0" w:color="auto"/>
            <w:right w:val="none" w:sz="0" w:space="0" w:color="auto"/>
          </w:divBdr>
        </w:div>
        <w:div w:id="1597592329">
          <w:marLeft w:val="640"/>
          <w:marRight w:val="0"/>
          <w:marTop w:val="0"/>
          <w:marBottom w:val="0"/>
          <w:divBdr>
            <w:top w:val="none" w:sz="0" w:space="0" w:color="auto"/>
            <w:left w:val="none" w:sz="0" w:space="0" w:color="auto"/>
            <w:bottom w:val="none" w:sz="0" w:space="0" w:color="auto"/>
            <w:right w:val="none" w:sz="0" w:space="0" w:color="auto"/>
          </w:divBdr>
        </w:div>
        <w:div w:id="234778239">
          <w:marLeft w:val="640"/>
          <w:marRight w:val="0"/>
          <w:marTop w:val="0"/>
          <w:marBottom w:val="0"/>
          <w:divBdr>
            <w:top w:val="none" w:sz="0" w:space="0" w:color="auto"/>
            <w:left w:val="none" w:sz="0" w:space="0" w:color="auto"/>
            <w:bottom w:val="none" w:sz="0" w:space="0" w:color="auto"/>
            <w:right w:val="none" w:sz="0" w:space="0" w:color="auto"/>
          </w:divBdr>
        </w:div>
        <w:div w:id="664669988">
          <w:marLeft w:val="640"/>
          <w:marRight w:val="0"/>
          <w:marTop w:val="0"/>
          <w:marBottom w:val="0"/>
          <w:divBdr>
            <w:top w:val="none" w:sz="0" w:space="0" w:color="auto"/>
            <w:left w:val="none" w:sz="0" w:space="0" w:color="auto"/>
            <w:bottom w:val="none" w:sz="0" w:space="0" w:color="auto"/>
            <w:right w:val="none" w:sz="0" w:space="0" w:color="auto"/>
          </w:divBdr>
        </w:div>
        <w:div w:id="1555235333">
          <w:marLeft w:val="640"/>
          <w:marRight w:val="0"/>
          <w:marTop w:val="0"/>
          <w:marBottom w:val="0"/>
          <w:divBdr>
            <w:top w:val="none" w:sz="0" w:space="0" w:color="auto"/>
            <w:left w:val="none" w:sz="0" w:space="0" w:color="auto"/>
            <w:bottom w:val="none" w:sz="0" w:space="0" w:color="auto"/>
            <w:right w:val="none" w:sz="0" w:space="0" w:color="auto"/>
          </w:divBdr>
        </w:div>
        <w:div w:id="1922179996">
          <w:marLeft w:val="640"/>
          <w:marRight w:val="0"/>
          <w:marTop w:val="0"/>
          <w:marBottom w:val="0"/>
          <w:divBdr>
            <w:top w:val="none" w:sz="0" w:space="0" w:color="auto"/>
            <w:left w:val="none" w:sz="0" w:space="0" w:color="auto"/>
            <w:bottom w:val="none" w:sz="0" w:space="0" w:color="auto"/>
            <w:right w:val="none" w:sz="0" w:space="0" w:color="auto"/>
          </w:divBdr>
        </w:div>
        <w:div w:id="502816481">
          <w:marLeft w:val="640"/>
          <w:marRight w:val="0"/>
          <w:marTop w:val="0"/>
          <w:marBottom w:val="0"/>
          <w:divBdr>
            <w:top w:val="none" w:sz="0" w:space="0" w:color="auto"/>
            <w:left w:val="none" w:sz="0" w:space="0" w:color="auto"/>
            <w:bottom w:val="none" w:sz="0" w:space="0" w:color="auto"/>
            <w:right w:val="none" w:sz="0" w:space="0" w:color="auto"/>
          </w:divBdr>
        </w:div>
        <w:div w:id="1912615007">
          <w:marLeft w:val="640"/>
          <w:marRight w:val="0"/>
          <w:marTop w:val="0"/>
          <w:marBottom w:val="0"/>
          <w:divBdr>
            <w:top w:val="none" w:sz="0" w:space="0" w:color="auto"/>
            <w:left w:val="none" w:sz="0" w:space="0" w:color="auto"/>
            <w:bottom w:val="none" w:sz="0" w:space="0" w:color="auto"/>
            <w:right w:val="none" w:sz="0" w:space="0" w:color="auto"/>
          </w:divBdr>
        </w:div>
        <w:div w:id="1164390521">
          <w:marLeft w:val="640"/>
          <w:marRight w:val="0"/>
          <w:marTop w:val="0"/>
          <w:marBottom w:val="0"/>
          <w:divBdr>
            <w:top w:val="none" w:sz="0" w:space="0" w:color="auto"/>
            <w:left w:val="none" w:sz="0" w:space="0" w:color="auto"/>
            <w:bottom w:val="none" w:sz="0" w:space="0" w:color="auto"/>
            <w:right w:val="none" w:sz="0" w:space="0" w:color="auto"/>
          </w:divBdr>
        </w:div>
        <w:div w:id="847259124">
          <w:marLeft w:val="640"/>
          <w:marRight w:val="0"/>
          <w:marTop w:val="0"/>
          <w:marBottom w:val="0"/>
          <w:divBdr>
            <w:top w:val="none" w:sz="0" w:space="0" w:color="auto"/>
            <w:left w:val="none" w:sz="0" w:space="0" w:color="auto"/>
            <w:bottom w:val="none" w:sz="0" w:space="0" w:color="auto"/>
            <w:right w:val="none" w:sz="0" w:space="0" w:color="auto"/>
          </w:divBdr>
        </w:div>
        <w:div w:id="60372639">
          <w:marLeft w:val="640"/>
          <w:marRight w:val="0"/>
          <w:marTop w:val="0"/>
          <w:marBottom w:val="0"/>
          <w:divBdr>
            <w:top w:val="none" w:sz="0" w:space="0" w:color="auto"/>
            <w:left w:val="none" w:sz="0" w:space="0" w:color="auto"/>
            <w:bottom w:val="none" w:sz="0" w:space="0" w:color="auto"/>
            <w:right w:val="none" w:sz="0" w:space="0" w:color="auto"/>
          </w:divBdr>
        </w:div>
        <w:div w:id="132912646">
          <w:marLeft w:val="640"/>
          <w:marRight w:val="0"/>
          <w:marTop w:val="0"/>
          <w:marBottom w:val="0"/>
          <w:divBdr>
            <w:top w:val="none" w:sz="0" w:space="0" w:color="auto"/>
            <w:left w:val="none" w:sz="0" w:space="0" w:color="auto"/>
            <w:bottom w:val="none" w:sz="0" w:space="0" w:color="auto"/>
            <w:right w:val="none" w:sz="0" w:space="0" w:color="auto"/>
          </w:divBdr>
        </w:div>
        <w:div w:id="2127044641">
          <w:marLeft w:val="640"/>
          <w:marRight w:val="0"/>
          <w:marTop w:val="0"/>
          <w:marBottom w:val="0"/>
          <w:divBdr>
            <w:top w:val="none" w:sz="0" w:space="0" w:color="auto"/>
            <w:left w:val="none" w:sz="0" w:space="0" w:color="auto"/>
            <w:bottom w:val="none" w:sz="0" w:space="0" w:color="auto"/>
            <w:right w:val="none" w:sz="0" w:space="0" w:color="auto"/>
          </w:divBdr>
        </w:div>
        <w:div w:id="713120883">
          <w:marLeft w:val="640"/>
          <w:marRight w:val="0"/>
          <w:marTop w:val="0"/>
          <w:marBottom w:val="0"/>
          <w:divBdr>
            <w:top w:val="none" w:sz="0" w:space="0" w:color="auto"/>
            <w:left w:val="none" w:sz="0" w:space="0" w:color="auto"/>
            <w:bottom w:val="none" w:sz="0" w:space="0" w:color="auto"/>
            <w:right w:val="none" w:sz="0" w:space="0" w:color="auto"/>
          </w:divBdr>
        </w:div>
        <w:div w:id="1359350393">
          <w:marLeft w:val="640"/>
          <w:marRight w:val="0"/>
          <w:marTop w:val="0"/>
          <w:marBottom w:val="0"/>
          <w:divBdr>
            <w:top w:val="none" w:sz="0" w:space="0" w:color="auto"/>
            <w:left w:val="none" w:sz="0" w:space="0" w:color="auto"/>
            <w:bottom w:val="none" w:sz="0" w:space="0" w:color="auto"/>
            <w:right w:val="none" w:sz="0" w:space="0" w:color="auto"/>
          </w:divBdr>
        </w:div>
        <w:div w:id="1159729860">
          <w:marLeft w:val="640"/>
          <w:marRight w:val="0"/>
          <w:marTop w:val="0"/>
          <w:marBottom w:val="0"/>
          <w:divBdr>
            <w:top w:val="none" w:sz="0" w:space="0" w:color="auto"/>
            <w:left w:val="none" w:sz="0" w:space="0" w:color="auto"/>
            <w:bottom w:val="none" w:sz="0" w:space="0" w:color="auto"/>
            <w:right w:val="none" w:sz="0" w:space="0" w:color="auto"/>
          </w:divBdr>
        </w:div>
        <w:div w:id="2115206305">
          <w:marLeft w:val="640"/>
          <w:marRight w:val="0"/>
          <w:marTop w:val="0"/>
          <w:marBottom w:val="0"/>
          <w:divBdr>
            <w:top w:val="none" w:sz="0" w:space="0" w:color="auto"/>
            <w:left w:val="none" w:sz="0" w:space="0" w:color="auto"/>
            <w:bottom w:val="none" w:sz="0" w:space="0" w:color="auto"/>
            <w:right w:val="none" w:sz="0" w:space="0" w:color="auto"/>
          </w:divBdr>
        </w:div>
        <w:div w:id="1771391871">
          <w:marLeft w:val="640"/>
          <w:marRight w:val="0"/>
          <w:marTop w:val="0"/>
          <w:marBottom w:val="0"/>
          <w:divBdr>
            <w:top w:val="none" w:sz="0" w:space="0" w:color="auto"/>
            <w:left w:val="none" w:sz="0" w:space="0" w:color="auto"/>
            <w:bottom w:val="none" w:sz="0" w:space="0" w:color="auto"/>
            <w:right w:val="none" w:sz="0" w:space="0" w:color="auto"/>
          </w:divBdr>
        </w:div>
        <w:div w:id="2017421570">
          <w:marLeft w:val="640"/>
          <w:marRight w:val="0"/>
          <w:marTop w:val="0"/>
          <w:marBottom w:val="0"/>
          <w:divBdr>
            <w:top w:val="none" w:sz="0" w:space="0" w:color="auto"/>
            <w:left w:val="none" w:sz="0" w:space="0" w:color="auto"/>
            <w:bottom w:val="none" w:sz="0" w:space="0" w:color="auto"/>
            <w:right w:val="none" w:sz="0" w:space="0" w:color="auto"/>
          </w:divBdr>
        </w:div>
        <w:div w:id="494148561">
          <w:marLeft w:val="640"/>
          <w:marRight w:val="0"/>
          <w:marTop w:val="0"/>
          <w:marBottom w:val="0"/>
          <w:divBdr>
            <w:top w:val="none" w:sz="0" w:space="0" w:color="auto"/>
            <w:left w:val="none" w:sz="0" w:space="0" w:color="auto"/>
            <w:bottom w:val="none" w:sz="0" w:space="0" w:color="auto"/>
            <w:right w:val="none" w:sz="0" w:space="0" w:color="auto"/>
          </w:divBdr>
        </w:div>
        <w:div w:id="759064190">
          <w:marLeft w:val="640"/>
          <w:marRight w:val="0"/>
          <w:marTop w:val="0"/>
          <w:marBottom w:val="0"/>
          <w:divBdr>
            <w:top w:val="none" w:sz="0" w:space="0" w:color="auto"/>
            <w:left w:val="none" w:sz="0" w:space="0" w:color="auto"/>
            <w:bottom w:val="none" w:sz="0" w:space="0" w:color="auto"/>
            <w:right w:val="none" w:sz="0" w:space="0" w:color="auto"/>
          </w:divBdr>
        </w:div>
        <w:div w:id="356125880">
          <w:marLeft w:val="640"/>
          <w:marRight w:val="0"/>
          <w:marTop w:val="0"/>
          <w:marBottom w:val="0"/>
          <w:divBdr>
            <w:top w:val="none" w:sz="0" w:space="0" w:color="auto"/>
            <w:left w:val="none" w:sz="0" w:space="0" w:color="auto"/>
            <w:bottom w:val="none" w:sz="0" w:space="0" w:color="auto"/>
            <w:right w:val="none" w:sz="0" w:space="0" w:color="auto"/>
          </w:divBdr>
        </w:div>
        <w:div w:id="2066172788">
          <w:marLeft w:val="640"/>
          <w:marRight w:val="0"/>
          <w:marTop w:val="0"/>
          <w:marBottom w:val="0"/>
          <w:divBdr>
            <w:top w:val="none" w:sz="0" w:space="0" w:color="auto"/>
            <w:left w:val="none" w:sz="0" w:space="0" w:color="auto"/>
            <w:bottom w:val="none" w:sz="0" w:space="0" w:color="auto"/>
            <w:right w:val="none" w:sz="0" w:space="0" w:color="auto"/>
          </w:divBdr>
        </w:div>
        <w:div w:id="1115366477">
          <w:marLeft w:val="640"/>
          <w:marRight w:val="0"/>
          <w:marTop w:val="0"/>
          <w:marBottom w:val="0"/>
          <w:divBdr>
            <w:top w:val="none" w:sz="0" w:space="0" w:color="auto"/>
            <w:left w:val="none" w:sz="0" w:space="0" w:color="auto"/>
            <w:bottom w:val="none" w:sz="0" w:space="0" w:color="auto"/>
            <w:right w:val="none" w:sz="0" w:space="0" w:color="auto"/>
          </w:divBdr>
        </w:div>
        <w:div w:id="503131609">
          <w:marLeft w:val="640"/>
          <w:marRight w:val="0"/>
          <w:marTop w:val="0"/>
          <w:marBottom w:val="0"/>
          <w:divBdr>
            <w:top w:val="none" w:sz="0" w:space="0" w:color="auto"/>
            <w:left w:val="none" w:sz="0" w:space="0" w:color="auto"/>
            <w:bottom w:val="none" w:sz="0" w:space="0" w:color="auto"/>
            <w:right w:val="none" w:sz="0" w:space="0" w:color="auto"/>
          </w:divBdr>
        </w:div>
        <w:div w:id="1733193501">
          <w:marLeft w:val="640"/>
          <w:marRight w:val="0"/>
          <w:marTop w:val="0"/>
          <w:marBottom w:val="0"/>
          <w:divBdr>
            <w:top w:val="none" w:sz="0" w:space="0" w:color="auto"/>
            <w:left w:val="none" w:sz="0" w:space="0" w:color="auto"/>
            <w:bottom w:val="none" w:sz="0" w:space="0" w:color="auto"/>
            <w:right w:val="none" w:sz="0" w:space="0" w:color="auto"/>
          </w:divBdr>
        </w:div>
        <w:div w:id="1531451094">
          <w:marLeft w:val="640"/>
          <w:marRight w:val="0"/>
          <w:marTop w:val="0"/>
          <w:marBottom w:val="0"/>
          <w:divBdr>
            <w:top w:val="none" w:sz="0" w:space="0" w:color="auto"/>
            <w:left w:val="none" w:sz="0" w:space="0" w:color="auto"/>
            <w:bottom w:val="none" w:sz="0" w:space="0" w:color="auto"/>
            <w:right w:val="none" w:sz="0" w:space="0" w:color="auto"/>
          </w:divBdr>
        </w:div>
        <w:div w:id="706368406">
          <w:marLeft w:val="640"/>
          <w:marRight w:val="0"/>
          <w:marTop w:val="0"/>
          <w:marBottom w:val="0"/>
          <w:divBdr>
            <w:top w:val="none" w:sz="0" w:space="0" w:color="auto"/>
            <w:left w:val="none" w:sz="0" w:space="0" w:color="auto"/>
            <w:bottom w:val="none" w:sz="0" w:space="0" w:color="auto"/>
            <w:right w:val="none" w:sz="0" w:space="0" w:color="auto"/>
          </w:divBdr>
        </w:div>
        <w:div w:id="835615565">
          <w:marLeft w:val="640"/>
          <w:marRight w:val="0"/>
          <w:marTop w:val="0"/>
          <w:marBottom w:val="0"/>
          <w:divBdr>
            <w:top w:val="none" w:sz="0" w:space="0" w:color="auto"/>
            <w:left w:val="none" w:sz="0" w:space="0" w:color="auto"/>
            <w:bottom w:val="none" w:sz="0" w:space="0" w:color="auto"/>
            <w:right w:val="none" w:sz="0" w:space="0" w:color="auto"/>
          </w:divBdr>
        </w:div>
      </w:divsChild>
    </w:div>
    <w:div w:id="1504784489">
      <w:bodyDiv w:val="1"/>
      <w:marLeft w:val="0"/>
      <w:marRight w:val="0"/>
      <w:marTop w:val="0"/>
      <w:marBottom w:val="0"/>
      <w:divBdr>
        <w:top w:val="none" w:sz="0" w:space="0" w:color="auto"/>
        <w:left w:val="none" w:sz="0" w:space="0" w:color="auto"/>
        <w:bottom w:val="none" w:sz="0" w:space="0" w:color="auto"/>
        <w:right w:val="none" w:sz="0" w:space="0" w:color="auto"/>
      </w:divBdr>
      <w:divsChild>
        <w:div w:id="9383450">
          <w:marLeft w:val="640"/>
          <w:marRight w:val="0"/>
          <w:marTop w:val="0"/>
          <w:marBottom w:val="0"/>
          <w:divBdr>
            <w:top w:val="none" w:sz="0" w:space="0" w:color="auto"/>
            <w:left w:val="none" w:sz="0" w:space="0" w:color="auto"/>
            <w:bottom w:val="none" w:sz="0" w:space="0" w:color="auto"/>
            <w:right w:val="none" w:sz="0" w:space="0" w:color="auto"/>
          </w:divBdr>
        </w:div>
        <w:div w:id="23331836">
          <w:marLeft w:val="640"/>
          <w:marRight w:val="0"/>
          <w:marTop w:val="0"/>
          <w:marBottom w:val="0"/>
          <w:divBdr>
            <w:top w:val="none" w:sz="0" w:space="0" w:color="auto"/>
            <w:left w:val="none" w:sz="0" w:space="0" w:color="auto"/>
            <w:bottom w:val="none" w:sz="0" w:space="0" w:color="auto"/>
            <w:right w:val="none" w:sz="0" w:space="0" w:color="auto"/>
          </w:divBdr>
        </w:div>
        <w:div w:id="57632096">
          <w:marLeft w:val="640"/>
          <w:marRight w:val="0"/>
          <w:marTop w:val="0"/>
          <w:marBottom w:val="0"/>
          <w:divBdr>
            <w:top w:val="none" w:sz="0" w:space="0" w:color="auto"/>
            <w:left w:val="none" w:sz="0" w:space="0" w:color="auto"/>
            <w:bottom w:val="none" w:sz="0" w:space="0" w:color="auto"/>
            <w:right w:val="none" w:sz="0" w:space="0" w:color="auto"/>
          </w:divBdr>
        </w:div>
        <w:div w:id="96099721">
          <w:marLeft w:val="640"/>
          <w:marRight w:val="0"/>
          <w:marTop w:val="0"/>
          <w:marBottom w:val="0"/>
          <w:divBdr>
            <w:top w:val="none" w:sz="0" w:space="0" w:color="auto"/>
            <w:left w:val="none" w:sz="0" w:space="0" w:color="auto"/>
            <w:bottom w:val="none" w:sz="0" w:space="0" w:color="auto"/>
            <w:right w:val="none" w:sz="0" w:space="0" w:color="auto"/>
          </w:divBdr>
        </w:div>
        <w:div w:id="140120127">
          <w:marLeft w:val="640"/>
          <w:marRight w:val="0"/>
          <w:marTop w:val="0"/>
          <w:marBottom w:val="0"/>
          <w:divBdr>
            <w:top w:val="none" w:sz="0" w:space="0" w:color="auto"/>
            <w:left w:val="none" w:sz="0" w:space="0" w:color="auto"/>
            <w:bottom w:val="none" w:sz="0" w:space="0" w:color="auto"/>
            <w:right w:val="none" w:sz="0" w:space="0" w:color="auto"/>
          </w:divBdr>
        </w:div>
        <w:div w:id="150563053">
          <w:marLeft w:val="640"/>
          <w:marRight w:val="0"/>
          <w:marTop w:val="0"/>
          <w:marBottom w:val="0"/>
          <w:divBdr>
            <w:top w:val="none" w:sz="0" w:space="0" w:color="auto"/>
            <w:left w:val="none" w:sz="0" w:space="0" w:color="auto"/>
            <w:bottom w:val="none" w:sz="0" w:space="0" w:color="auto"/>
            <w:right w:val="none" w:sz="0" w:space="0" w:color="auto"/>
          </w:divBdr>
        </w:div>
        <w:div w:id="184755467">
          <w:marLeft w:val="640"/>
          <w:marRight w:val="0"/>
          <w:marTop w:val="0"/>
          <w:marBottom w:val="0"/>
          <w:divBdr>
            <w:top w:val="none" w:sz="0" w:space="0" w:color="auto"/>
            <w:left w:val="none" w:sz="0" w:space="0" w:color="auto"/>
            <w:bottom w:val="none" w:sz="0" w:space="0" w:color="auto"/>
            <w:right w:val="none" w:sz="0" w:space="0" w:color="auto"/>
          </w:divBdr>
        </w:div>
        <w:div w:id="206338926">
          <w:marLeft w:val="640"/>
          <w:marRight w:val="0"/>
          <w:marTop w:val="0"/>
          <w:marBottom w:val="0"/>
          <w:divBdr>
            <w:top w:val="none" w:sz="0" w:space="0" w:color="auto"/>
            <w:left w:val="none" w:sz="0" w:space="0" w:color="auto"/>
            <w:bottom w:val="none" w:sz="0" w:space="0" w:color="auto"/>
            <w:right w:val="none" w:sz="0" w:space="0" w:color="auto"/>
          </w:divBdr>
        </w:div>
        <w:div w:id="222836610">
          <w:marLeft w:val="640"/>
          <w:marRight w:val="0"/>
          <w:marTop w:val="0"/>
          <w:marBottom w:val="0"/>
          <w:divBdr>
            <w:top w:val="none" w:sz="0" w:space="0" w:color="auto"/>
            <w:left w:val="none" w:sz="0" w:space="0" w:color="auto"/>
            <w:bottom w:val="none" w:sz="0" w:space="0" w:color="auto"/>
            <w:right w:val="none" w:sz="0" w:space="0" w:color="auto"/>
          </w:divBdr>
        </w:div>
        <w:div w:id="241917403">
          <w:marLeft w:val="640"/>
          <w:marRight w:val="0"/>
          <w:marTop w:val="0"/>
          <w:marBottom w:val="0"/>
          <w:divBdr>
            <w:top w:val="none" w:sz="0" w:space="0" w:color="auto"/>
            <w:left w:val="none" w:sz="0" w:space="0" w:color="auto"/>
            <w:bottom w:val="none" w:sz="0" w:space="0" w:color="auto"/>
            <w:right w:val="none" w:sz="0" w:space="0" w:color="auto"/>
          </w:divBdr>
        </w:div>
        <w:div w:id="251738740">
          <w:marLeft w:val="640"/>
          <w:marRight w:val="0"/>
          <w:marTop w:val="0"/>
          <w:marBottom w:val="0"/>
          <w:divBdr>
            <w:top w:val="none" w:sz="0" w:space="0" w:color="auto"/>
            <w:left w:val="none" w:sz="0" w:space="0" w:color="auto"/>
            <w:bottom w:val="none" w:sz="0" w:space="0" w:color="auto"/>
            <w:right w:val="none" w:sz="0" w:space="0" w:color="auto"/>
          </w:divBdr>
        </w:div>
        <w:div w:id="261375295">
          <w:marLeft w:val="640"/>
          <w:marRight w:val="0"/>
          <w:marTop w:val="0"/>
          <w:marBottom w:val="0"/>
          <w:divBdr>
            <w:top w:val="none" w:sz="0" w:space="0" w:color="auto"/>
            <w:left w:val="none" w:sz="0" w:space="0" w:color="auto"/>
            <w:bottom w:val="none" w:sz="0" w:space="0" w:color="auto"/>
            <w:right w:val="none" w:sz="0" w:space="0" w:color="auto"/>
          </w:divBdr>
        </w:div>
        <w:div w:id="279341686">
          <w:marLeft w:val="640"/>
          <w:marRight w:val="0"/>
          <w:marTop w:val="0"/>
          <w:marBottom w:val="0"/>
          <w:divBdr>
            <w:top w:val="none" w:sz="0" w:space="0" w:color="auto"/>
            <w:left w:val="none" w:sz="0" w:space="0" w:color="auto"/>
            <w:bottom w:val="none" w:sz="0" w:space="0" w:color="auto"/>
            <w:right w:val="none" w:sz="0" w:space="0" w:color="auto"/>
          </w:divBdr>
        </w:div>
        <w:div w:id="314604511">
          <w:marLeft w:val="640"/>
          <w:marRight w:val="0"/>
          <w:marTop w:val="0"/>
          <w:marBottom w:val="0"/>
          <w:divBdr>
            <w:top w:val="none" w:sz="0" w:space="0" w:color="auto"/>
            <w:left w:val="none" w:sz="0" w:space="0" w:color="auto"/>
            <w:bottom w:val="none" w:sz="0" w:space="0" w:color="auto"/>
            <w:right w:val="none" w:sz="0" w:space="0" w:color="auto"/>
          </w:divBdr>
        </w:div>
        <w:div w:id="326204177">
          <w:marLeft w:val="640"/>
          <w:marRight w:val="0"/>
          <w:marTop w:val="0"/>
          <w:marBottom w:val="0"/>
          <w:divBdr>
            <w:top w:val="none" w:sz="0" w:space="0" w:color="auto"/>
            <w:left w:val="none" w:sz="0" w:space="0" w:color="auto"/>
            <w:bottom w:val="none" w:sz="0" w:space="0" w:color="auto"/>
            <w:right w:val="none" w:sz="0" w:space="0" w:color="auto"/>
          </w:divBdr>
        </w:div>
        <w:div w:id="330913215">
          <w:marLeft w:val="640"/>
          <w:marRight w:val="0"/>
          <w:marTop w:val="0"/>
          <w:marBottom w:val="0"/>
          <w:divBdr>
            <w:top w:val="none" w:sz="0" w:space="0" w:color="auto"/>
            <w:left w:val="none" w:sz="0" w:space="0" w:color="auto"/>
            <w:bottom w:val="none" w:sz="0" w:space="0" w:color="auto"/>
            <w:right w:val="none" w:sz="0" w:space="0" w:color="auto"/>
          </w:divBdr>
        </w:div>
        <w:div w:id="333386133">
          <w:marLeft w:val="640"/>
          <w:marRight w:val="0"/>
          <w:marTop w:val="0"/>
          <w:marBottom w:val="0"/>
          <w:divBdr>
            <w:top w:val="none" w:sz="0" w:space="0" w:color="auto"/>
            <w:left w:val="none" w:sz="0" w:space="0" w:color="auto"/>
            <w:bottom w:val="none" w:sz="0" w:space="0" w:color="auto"/>
            <w:right w:val="none" w:sz="0" w:space="0" w:color="auto"/>
          </w:divBdr>
        </w:div>
        <w:div w:id="339506020">
          <w:marLeft w:val="640"/>
          <w:marRight w:val="0"/>
          <w:marTop w:val="0"/>
          <w:marBottom w:val="0"/>
          <w:divBdr>
            <w:top w:val="none" w:sz="0" w:space="0" w:color="auto"/>
            <w:left w:val="none" w:sz="0" w:space="0" w:color="auto"/>
            <w:bottom w:val="none" w:sz="0" w:space="0" w:color="auto"/>
            <w:right w:val="none" w:sz="0" w:space="0" w:color="auto"/>
          </w:divBdr>
        </w:div>
        <w:div w:id="360135834">
          <w:marLeft w:val="640"/>
          <w:marRight w:val="0"/>
          <w:marTop w:val="0"/>
          <w:marBottom w:val="0"/>
          <w:divBdr>
            <w:top w:val="none" w:sz="0" w:space="0" w:color="auto"/>
            <w:left w:val="none" w:sz="0" w:space="0" w:color="auto"/>
            <w:bottom w:val="none" w:sz="0" w:space="0" w:color="auto"/>
            <w:right w:val="none" w:sz="0" w:space="0" w:color="auto"/>
          </w:divBdr>
        </w:div>
        <w:div w:id="381752308">
          <w:marLeft w:val="640"/>
          <w:marRight w:val="0"/>
          <w:marTop w:val="0"/>
          <w:marBottom w:val="0"/>
          <w:divBdr>
            <w:top w:val="none" w:sz="0" w:space="0" w:color="auto"/>
            <w:left w:val="none" w:sz="0" w:space="0" w:color="auto"/>
            <w:bottom w:val="none" w:sz="0" w:space="0" w:color="auto"/>
            <w:right w:val="none" w:sz="0" w:space="0" w:color="auto"/>
          </w:divBdr>
        </w:div>
        <w:div w:id="402921671">
          <w:marLeft w:val="640"/>
          <w:marRight w:val="0"/>
          <w:marTop w:val="0"/>
          <w:marBottom w:val="0"/>
          <w:divBdr>
            <w:top w:val="none" w:sz="0" w:space="0" w:color="auto"/>
            <w:left w:val="none" w:sz="0" w:space="0" w:color="auto"/>
            <w:bottom w:val="none" w:sz="0" w:space="0" w:color="auto"/>
            <w:right w:val="none" w:sz="0" w:space="0" w:color="auto"/>
          </w:divBdr>
        </w:div>
        <w:div w:id="461727753">
          <w:marLeft w:val="640"/>
          <w:marRight w:val="0"/>
          <w:marTop w:val="0"/>
          <w:marBottom w:val="0"/>
          <w:divBdr>
            <w:top w:val="none" w:sz="0" w:space="0" w:color="auto"/>
            <w:left w:val="none" w:sz="0" w:space="0" w:color="auto"/>
            <w:bottom w:val="none" w:sz="0" w:space="0" w:color="auto"/>
            <w:right w:val="none" w:sz="0" w:space="0" w:color="auto"/>
          </w:divBdr>
        </w:div>
        <w:div w:id="509221489">
          <w:marLeft w:val="640"/>
          <w:marRight w:val="0"/>
          <w:marTop w:val="0"/>
          <w:marBottom w:val="0"/>
          <w:divBdr>
            <w:top w:val="none" w:sz="0" w:space="0" w:color="auto"/>
            <w:left w:val="none" w:sz="0" w:space="0" w:color="auto"/>
            <w:bottom w:val="none" w:sz="0" w:space="0" w:color="auto"/>
            <w:right w:val="none" w:sz="0" w:space="0" w:color="auto"/>
          </w:divBdr>
        </w:div>
        <w:div w:id="511845688">
          <w:marLeft w:val="640"/>
          <w:marRight w:val="0"/>
          <w:marTop w:val="0"/>
          <w:marBottom w:val="0"/>
          <w:divBdr>
            <w:top w:val="none" w:sz="0" w:space="0" w:color="auto"/>
            <w:left w:val="none" w:sz="0" w:space="0" w:color="auto"/>
            <w:bottom w:val="none" w:sz="0" w:space="0" w:color="auto"/>
            <w:right w:val="none" w:sz="0" w:space="0" w:color="auto"/>
          </w:divBdr>
        </w:div>
        <w:div w:id="518741442">
          <w:marLeft w:val="640"/>
          <w:marRight w:val="0"/>
          <w:marTop w:val="0"/>
          <w:marBottom w:val="0"/>
          <w:divBdr>
            <w:top w:val="none" w:sz="0" w:space="0" w:color="auto"/>
            <w:left w:val="none" w:sz="0" w:space="0" w:color="auto"/>
            <w:bottom w:val="none" w:sz="0" w:space="0" w:color="auto"/>
            <w:right w:val="none" w:sz="0" w:space="0" w:color="auto"/>
          </w:divBdr>
        </w:div>
        <w:div w:id="521015452">
          <w:marLeft w:val="640"/>
          <w:marRight w:val="0"/>
          <w:marTop w:val="0"/>
          <w:marBottom w:val="0"/>
          <w:divBdr>
            <w:top w:val="none" w:sz="0" w:space="0" w:color="auto"/>
            <w:left w:val="none" w:sz="0" w:space="0" w:color="auto"/>
            <w:bottom w:val="none" w:sz="0" w:space="0" w:color="auto"/>
            <w:right w:val="none" w:sz="0" w:space="0" w:color="auto"/>
          </w:divBdr>
        </w:div>
        <w:div w:id="536547687">
          <w:marLeft w:val="640"/>
          <w:marRight w:val="0"/>
          <w:marTop w:val="0"/>
          <w:marBottom w:val="0"/>
          <w:divBdr>
            <w:top w:val="none" w:sz="0" w:space="0" w:color="auto"/>
            <w:left w:val="none" w:sz="0" w:space="0" w:color="auto"/>
            <w:bottom w:val="none" w:sz="0" w:space="0" w:color="auto"/>
            <w:right w:val="none" w:sz="0" w:space="0" w:color="auto"/>
          </w:divBdr>
        </w:div>
        <w:div w:id="548109065">
          <w:marLeft w:val="640"/>
          <w:marRight w:val="0"/>
          <w:marTop w:val="0"/>
          <w:marBottom w:val="0"/>
          <w:divBdr>
            <w:top w:val="none" w:sz="0" w:space="0" w:color="auto"/>
            <w:left w:val="none" w:sz="0" w:space="0" w:color="auto"/>
            <w:bottom w:val="none" w:sz="0" w:space="0" w:color="auto"/>
            <w:right w:val="none" w:sz="0" w:space="0" w:color="auto"/>
          </w:divBdr>
        </w:div>
        <w:div w:id="550114067">
          <w:marLeft w:val="640"/>
          <w:marRight w:val="0"/>
          <w:marTop w:val="0"/>
          <w:marBottom w:val="0"/>
          <w:divBdr>
            <w:top w:val="none" w:sz="0" w:space="0" w:color="auto"/>
            <w:left w:val="none" w:sz="0" w:space="0" w:color="auto"/>
            <w:bottom w:val="none" w:sz="0" w:space="0" w:color="auto"/>
            <w:right w:val="none" w:sz="0" w:space="0" w:color="auto"/>
          </w:divBdr>
        </w:div>
        <w:div w:id="574634277">
          <w:marLeft w:val="640"/>
          <w:marRight w:val="0"/>
          <w:marTop w:val="0"/>
          <w:marBottom w:val="0"/>
          <w:divBdr>
            <w:top w:val="none" w:sz="0" w:space="0" w:color="auto"/>
            <w:left w:val="none" w:sz="0" w:space="0" w:color="auto"/>
            <w:bottom w:val="none" w:sz="0" w:space="0" w:color="auto"/>
            <w:right w:val="none" w:sz="0" w:space="0" w:color="auto"/>
          </w:divBdr>
        </w:div>
        <w:div w:id="583497166">
          <w:marLeft w:val="640"/>
          <w:marRight w:val="0"/>
          <w:marTop w:val="0"/>
          <w:marBottom w:val="0"/>
          <w:divBdr>
            <w:top w:val="none" w:sz="0" w:space="0" w:color="auto"/>
            <w:left w:val="none" w:sz="0" w:space="0" w:color="auto"/>
            <w:bottom w:val="none" w:sz="0" w:space="0" w:color="auto"/>
            <w:right w:val="none" w:sz="0" w:space="0" w:color="auto"/>
          </w:divBdr>
        </w:div>
        <w:div w:id="601380571">
          <w:marLeft w:val="640"/>
          <w:marRight w:val="0"/>
          <w:marTop w:val="0"/>
          <w:marBottom w:val="0"/>
          <w:divBdr>
            <w:top w:val="none" w:sz="0" w:space="0" w:color="auto"/>
            <w:left w:val="none" w:sz="0" w:space="0" w:color="auto"/>
            <w:bottom w:val="none" w:sz="0" w:space="0" w:color="auto"/>
            <w:right w:val="none" w:sz="0" w:space="0" w:color="auto"/>
          </w:divBdr>
        </w:div>
        <w:div w:id="620185923">
          <w:marLeft w:val="640"/>
          <w:marRight w:val="0"/>
          <w:marTop w:val="0"/>
          <w:marBottom w:val="0"/>
          <w:divBdr>
            <w:top w:val="none" w:sz="0" w:space="0" w:color="auto"/>
            <w:left w:val="none" w:sz="0" w:space="0" w:color="auto"/>
            <w:bottom w:val="none" w:sz="0" w:space="0" w:color="auto"/>
            <w:right w:val="none" w:sz="0" w:space="0" w:color="auto"/>
          </w:divBdr>
        </w:div>
        <w:div w:id="640306950">
          <w:marLeft w:val="640"/>
          <w:marRight w:val="0"/>
          <w:marTop w:val="0"/>
          <w:marBottom w:val="0"/>
          <w:divBdr>
            <w:top w:val="none" w:sz="0" w:space="0" w:color="auto"/>
            <w:left w:val="none" w:sz="0" w:space="0" w:color="auto"/>
            <w:bottom w:val="none" w:sz="0" w:space="0" w:color="auto"/>
            <w:right w:val="none" w:sz="0" w:space="0" w:color="auto"/>
          </w:divBdr>
        </w:div>
        <w:div w:id="670257044">
          <w:marLeft w:val="640"/>
          <w:marRight w:val="0"/>
          <w:marTop w:val="0"/>
          <w:marBottom w:val="0"/>
          <w:divBdr>
            <w:top w:val="none" w:sz="0" w:space="0" w:color="auto"/>
            <w:left w:val="none" w:sz="0" w:space="0" w:color="auto"/>
            <w:bottom w:val="none" w:sz="0" w:space="0" w:color="auto"/>
            <w:right w:val="none" w:sz="0" w:space="0" w:color="auto"/>
          </w:divBdr>
        </w:div>
        <w:div w:id="700977013">
          <w:marLeft w:val="640"/>
          <w:marRight w:val="0"/>
          <w:marTop w:val="0"/>
          <w:marBottom w:val="0"/>
          <w:divBdr>
            <w:top w:val="none" w:sz="0" w:space="0" w:color="auto"/>
            <w:left w:val="none" w:sz="0" w:space="0" w:color="auto"/>
            <w:bottom w:val="none" w:sz="0" w:space="0" w:color="auto"/>
            <w:right w:val="none" w:sz="0" w:space="0" w:color="auto"/>
          </w:divBdr>
        </w:div>
        <w:div w:id="701053100">
          <w:marLeft w:val="640"/>
          <w:marRight w:val="0"/>
          <w:marTop w:val="0"/>
          <w:marBottom w:val="0"/>
          <w:divBdr>
            <w:top w:val="none" w:sz="0" w:space="0" w:color="auto"/>
            <w:left w:val="none" w:sz="0" w:space="0" w:color="auto"/>
            <w:bottom w:val="none" w:sz="0" w:space="0" w:color="auto"/>
            <w:right w:val="none" w:sz="0" w:space="0" w:color="auto"/>
          </w:divBdr>
        </w:div>
        <w:div w:id="709459833">
          <w:marLeft w:val="640"/>
          <w:marRight w:val="0"/>
          <w:marTop w:val="0"/>
          <w:marBottom w:val="0"/>
          <w:divBdr>
            <w:top w:val="none" w:sz="0" w:space="0" w:color="auto"/>
            <w:left w:val="none" w:sz="0" w:space="0" w:color="auto"/>
            <w:bottom w:val="none" w:sz="0" w:space="0" w:color="auto"/>
            <w:right w:val="none" w:sz="0" w:space="0" w:color="auto"/>
          </w:divBdr>
        </w:div>
        <w:div w:id="746538234">
          <w:marLeft w:val="640"/>
          <w:marRight w:val="0"/>
          <w:marTop w:val="0"/>
          <w:marBottom w:val="0"/>
          <w:divBdr>
            <w:top w:val="none" w:sz="0" w:space="0" w:color="auto"/>
            <w:left w:val="none" w:sz="0" w:space="0" w:color="auto"/>
            <w:bottom w:val="none" w:sz="0" w:space="0" w:color="auto"/>
            <w:right w:val="none" w:sz="0" w:space="0" w:color="auto"/>
          </w:divBdr>
        </w:div>
        <w:div w:id="794524853">
          <w:marLeft w:val="640"/>
          <w:marRight w:val="0"/>
          <w:marTop w:val="0"/>
          <w:marBottom w:val="0"/>
          <w:divBdr>
            <w:top w:val="none" w:sz="0" w:space="0" w:color="auto"/>
            <w:left w:val="none" w:sz="0" w:space="0" w:color="auto"/>
            <w:bottom w:val="none" w:sz="0" w:space="0" w:color="auto"/>
            <w:right w:val="none" w:sz="0" w:space="0" w:color="auto"/>
          </w:divBdr>
        </w:div>
        <w:div w:id="812450675">
          <w:marLeft w:val="640"/>
          <w:marRight w:val="0"/>
          <w:marTop w:val="0"/>
          <w:marBottom w:val="0"/>
          <w:divBdr>
            <w:top w:val="none" w:sz="0" w:space="0" w:color="auto"/>
            <w:left w:val="none" w:sz="0" w:space="0" w:color="auto"/>
            <w:bottom w:val="none" w:sz="0" w:space="0" w:color="auto"/>
            <w:right w:val="none" w:sz="0" w:space="0" w:color="auto"/>
          </w:divBdr>
        </w:div>
        <w:div w:id="840773863">
          <w:marLeft w:val="640"/>
          <w:marRight w:val="0"/>
          <w:marTop w:val="0"/>
          <w:marBottom w:val="0"/>
          <w:divBdr>
            <w:top w:val="none" w:sz="0" w:space="0" w:color="auto"/>
            <w:left w:val="none" w:sz="0" w:space="0" w:color="auto"/>
            <w:bottom w:val="none" w:sz="0" w:space="0" w:color="auto"/>
            <w:right w:val="none" w:sz="0" w:space="0" w:color="auto"/>
          </w:divBdr>
        </w:div>
        <w:div w:id="842208279">
          <w:marLeft w:val="640"/>
          <w:marRight w:val="0"/>
          <w:marTop w:val="0"/>
          <w:marBottom w:val="0"/>
          <w:divBdr>
            <w:top w:val="none" w:sz="0" w:space="0" w:color="auto"/>
            <w:left w:val="none" w:sz="0" w:space="0" w:color="auto"/>
            <w:bottom w:val="none" w:sz="0" w:space="0" w:color="auto"/>
            <w:right w:val="none" w:sz="0" w:space="0" w:color="auto"/>
          </w:divBdr>
        </w:div>
        <w:div w:id="845680227">
          <w:marLeft w:val="640"/>
          <w:marRight w:val="0"/>
          <w:marTop w:val="0"/>
          <w:marBottom w:val="0"/>
          <w:divBdr>
            <w:top w:val="none" w:sz="0" w:space="0" w:color="auto"/>
            <w:left w:val="none" w:sz="0" w:space="0" w:color="auto"/>
            <w:bottom w:val="none" w:sz="0" w:space="0" w:color="auto"/>
            <w:right w:val="none" w:sz="0" w:space="0" w:color="auto"/>
          </w:divBdr>
        </w:div>
        <w:div w:id="900138698">
          <w:marLeft w:val="640"/>
          <w:marRight w:val="0"/>
          <w:marTop w:val="0"/>
          <w:marBottom w:val="0"/>
          <w:divBdr>
            <w:top w:val="none" w:sz="0" w:space="0" w:color="auto"/>
            <w:left w:val="none" w:sz="0" w:space="0" w:color="auto"/>
            <w:bottom w:val="none" w:sz="0" w:space="0" w:color="auto"/>
            <w:right w:val="none" w:sz="0" w:space="0" w:color="auto"/>
          </w:divBdr>
        </w:div>
        <w:div w:id="907420201">
          <w:marLeft w:val="640"/>
          <w:marRight w:val="0"/>
          <w:marTop w:val="0"/>
          <w:marBottom w:val="0"/>
          <w:divBdr>
            <w:top w:val="none" w:sz="0" w:space="0" w:color="auto"/>
            <w:left w:val="none" w:sz="0" w:space="0" w:color="auto"/>
            <w:bottom w:val="none" w:sz="0" w:space="0" w:color="auto"/>
            <w:right w:val="none" w:sz="0" w:space="0" w:color="auto"/>
          </w:divBdr>
        </w:div>
        <w:div w:id="909578150">
          <w:marLeft w:val="640"/>
          <w:marRight w:val="0"/>
          <w:marTop w:val="0"/>
          <w:marBottom w:val="0"/>
          <w:divBdr>
            <w:top w:val="none" w:sz="0" w:space="0" w:color="auto"/>
            <w:left w:val="none" w:sz="0" w:space="0" w:color="auto"/>
            <w:bottom w:val="none" w:sz="0" w:space="0" w:color="auto"/>
            <w:right w:val="none" w:sz="0" w:space="0" w:color="auto"/>
          </w:divBdr>
        </w:div>
        <w:div w:id="926645775">
          <w:marLeft w:val="640"/>
          <w:marRight w:val="0"/>
          <w:marTop w:val="0"/>
          <w:marBottom w:val="0"/>
          <w:divBdr>
            <w:top w:val="none" w:sz="0" w:space="0" w:color="auto"/>
            <w:left w:val="none" w:sz="0" w:space="0" w:color="auto"/>
            <w:bottom w:val="none" w:sz="0" w:space="0" w:color="auto"/>
            <w:right w:val="none" w:sz="0" w:space="0" w:color="auto"/>
          </w:divBdr>
        </w:div>
        <w:div w:id="933635567">
          <w:marLeft w:val="640"/>
          <w:marRight w:val="0"/>
          <w:marTop w:val="0"/>
          <w:marBottom w:val="0"/>
          <w:divBdr>
            <w:top w:val="none" w:sz="0" w:space="0" w:color="auto"/>
            <w:left w:val="none" w:sz="0" w:space="0" w:color="auto"/>
            <w:bottom w:val="none" w:sz="0" w:space="0" w:color="auto"/>
            <w:right w:val="none" w:sz="0" w:space="0" w:color="auto"/>
          </w:divBdr>
        </w:div>
        <w:div w:id="960653271">
          <w:marLeft w:val="640"/>
          <w:marRight w:val="0"/>
          <w:marTop w:val="0"/>
          <w:marBottom w:val="0"/>
          <w:divBdr>
            <w:top w:val="none" w:sz="0" w:space="0" w:color="auto"/>
            <w:left w:val="none" w:sz="0" w:space="0" w:color="auto"/>
            <w:bottom w:val="none" w:sz="0" w:space="0" w:color="auto"/>
            <w:right w:val="none" w:sz="0" w:space="0" w:color="auto"/>
          </w:divBdr>
        </w:div>
        <w:div w:id="962804717">
          <w:marLeft w:val="640"/>
          <w:marRight w:val="0"/>
          <w:marTop w:val="0"/>
          <w:marBottom w:val="0"/>
          <w:divBdr>
            <w:top w:val="none" w:sz="0" w:space="0" w:color="auto"/>
            <w:left w:val="none" w:sz="0" w:space="0" w:color="auto"/>
            <w:bottom w:val="none" w:sz="0" w:space="0" w:color="auto"/>
            <w:right w:val="none" w:sz="0" w:space="0" w:color="auto"/>
          </w:divBdr>
        </w:div>
        <w:div w:id="1014575281">
          <w:marLeft w:val="640"/>
          <w:marRight w:val="0"/>
          <w:marTop w:val="0"/>
          <w:marBottom w:val="0"/>
          <w:divBdr>
            <w:top w:val="none" w:sz="0" w:space="0" w:color="auto"/>
            <w:left w:val="none" w:sz="0" w:space="0" w:color="auto"/>
            <w:bottom w:val="none" w:sz="0" w:space="0" w:color="auto"/>
            <w:right w:val="none" w:sz="0" w:space="0" w:color="auto"/>
          </w:divBdr>
        </w:div>
        <w:div w:id="1047609393">
          <w:marLeft w:val="640"/>
          <w:marRight w:val="0"/>
          <w:marTop w:val="0"/>
          <w:marBottom w:val="0"/>
          <w:divBdr>
            <w:top w:val="none" w:sz="0" w:space="0" w:color="auto"/>
            <w:left w:val="none" w:sz="0" w:space="0" w:color="auto"/>
            <w:bottom w:val="none" w:sz="0" w:space="0" w:color="auto"/>
            <w:right w:val="none" w:sz="0" w:space="0" w:color="auto"/>
          </w:divBdr>
        </w:div>
        <w:div w:id="1103186973">
          <w:marLeft w:val="640"/>
          <w:marRight w:val="0"/>
          <w:marTop w:val="0"/>
          <w:marBottom w:val="0"/>
          <w:divBdr>
            <w:top w:val="none" w:sz="0" w:space="0" w:color="auto"/>
            <w:left w:val="none" w:sz="0" w:space="0" w:color="auto"/>
            <w:bottom w:val="none" w:sz="0" w:space="0" w:color="auto"/>
            <w:right w:val="none" w:sz="0" w:space="0" w:color="auto"/>
          </w:divBdr>
        </w:div>
        <w:div w:id="1134904883">
          <w:marLeft w:val="640"/>
          <w:marRight w:val="0"/>
          <w:marTop w:val="0"/>
          <w:marBottom w:val="0"/>
          <w:divBdr>
            <w:top w:val="none" w:sz="0" w:space="0" w:color="auto"/>
            <w:left w:val="none" w:sz="0" w:space="0" w:color="auto"/>
            <w:bottom w:val="none" w:sz="0" w:space="0" w:color="auto"/>
            <w:right w:val="none" w:sz="0" w:space="0" w:color="auto"/>
          </w:divBdr>
        </w:div>
        <w:div w:id="1143547274">
          <w:marLeft w:val="640"/>
          <w:marRight w:val="0"/>
          <w:marTop w:val="0"/>
          <w:marBottom w:val="0"/>
          <w:divBdr>
            <w:top w:val="none" w:sz="0" w:space="0" w:color="auto"/>
            <w:left w:val="none" w:sz="0" w:space="0" w:color="auto"/>
            <w:bottom w:val="none" w:sz="0" w:space="0" w:color="auto"/>
            <w:right w:val="none" w:sz="0" w:space="0" w:color="auto"/>
          </w:divBdr>
        </w:div>
        <w:div w:id="1167982783">
          <w:marLeft w:val="640"/>
          <w:marRight w:val="0"/>
          <w:marTop w:val="0"/>
          <w:marBottom w:val="0"/>
          <w:divBdr>
            <w:top w:val="none" w:sz="0" w:space="0" w:color="auto"/>
            <w:left w:val="none" w:sz="0" w:space="0" w:color="auto"/>
            <w:bottom w:val="none" w:sz="0" w:space="0" w:color="auto"/>
            <w:right w:val="none" w:sz="0" w:space="0" w:color="auto"/>
          </w:divBdr>
        </w:div>
        <w:div w:id="1175805377">
          <w:marLeft w:val="640"/>
          <w:marRight w:val="0"/>
          <w:marTop w:val="0"/>
          <w:marBottom w:val="0"/>
          <w:divBdr>
            <w:top w:val="none" w:sz="0" w:space="0" w:color="auto"/>
            <w:left w:val="none" w:sz="0" w:space="0" w:color="auto"/>
            <w:bottom w:val="none" w:sz="0" w:space="0" w:color="auto"/>
            <w:right w:val="none" w:sz="0" w:space="0" w:color="auto"/>
          </w:divBdr>
        </w:div>
        <w:div w:id="1190871040">
          <w:marLeft w:val="640"/>
          <w:marRight w:val="0"/>
          <w:marTop w:val="0"/>
          <w:marBottom w:val="0"/>
          <w:divBdr>
            <w:top w:val="none" w:sz="0" w:space="0" w:color="auto"/>
            <w:left w:val="none" w:sz="0" w:space="0" w:color="auto"/>
            <w:bottom w:val="none" w:sz="0" w:space="0" w:color="auto"/>
            <w:right w:val="none" w:sz="0" w:space="0" w:color="auto"/>
          </w:divBdr>
        </w:div>
        <w:div w:id="1200240809">
          <w:marLeft w:val="640"/>
          <w:marRight w:val="0"/>
          <w:marTop w:val="0"/>
          <w:marBottom w:val="0"/>
          <w:divBdr>
            <w:top w:val="none" w:sz="0" w:space="0" w:color="auto"/>
            <w:left w:val="none" w:sz="0" w:space="0" w:color="auto"/>
            <w:bottom w:val="none" w:sz="0" w:space="0" w:color="auto"/>
            <w:right w:val="none" w:sz="0" w:space="0" w:color="auto"/>
          </w:divBdr>
        </w:div>
        <w:div w:id="1200901757">
          <w:marLeft w:val="640"/>
          <w:marRight w:val="0"/>
          <w:marTop w:val="0"/>
          <w:marBottom w:val="0"/>
          <w:divBdr>
            <w:top w:val="none" w:sz="0" w:space="0" w:color="auto"/>
            <w:left w:val="none" w:sz="0" w:space="0" w:color="auto"/>
            <w:bottom w:val="none" w:sz="0" w:space="0" w:color="auto"/>
            <w:right w:val="none" w:sz="0" w:space="0" w:color="auto"/>
          </w:divBdr>
        </w:div>
        <w:div w:id="1211067050">
          <w:marLeft w:val="640"/>
          <w:marRight w:val="0"/>
          <w:marTop w:val="0"/>
          <w:marBottom w:val="0"/>
          <w:divBdr>
            <w:top w:val="none" w:sz="0" w:space="0" w:color="auto"/>
            <w:left w:val="none" w:sz="0" w:space="0" w:color="auto"/>
            <w:bottom w:val="none" w:sz="0" w:space="0" w:color="auto"/>
            <w:right w:val="none" w:sz="0" w:space="0" w:color="auto"/>
          </w:divBdr>
        </w:div>
        <w:div w:id="1229000005">
          <w:marLeft w:val="640"/>
          <w:marRight w:val="0"/>
          <w:marTop w:val="0"/>
          <w:marBottom w:val="0"/>
          <w:divBdr>
            <w:top w:val="none" w:sz="0" w:space="0" w:color="auto"/>
            <w:left w:val="none" w:sz="0" w:space="0" w:color="auto"/>
            <w:bottom w:val="none" w:sz="0" w:space="0" w:color="auto"/>
            <w:right w:val="none" w:sz="0" w:space="0" w:color="auto"/>
          </w:divBdr>
        </w:div>
        <w:div w:id="1230264123">
          <w:marLeft w:val="640"/>
          <w:marRight w:val="0"/>
          <w:marTop w:val="0"/>
          <w:marBottom w:val="0"/>
          <w:divBdr>
            <w:top w:val="none" w:sz="0" w:space="0" w:color="auto"/>
            <w:left w:val="none" w:sz="0" w:space="0" w:color="auto"/>
            <w:bottom w:val="none" w:sz="0" w:space="0" w:color="auto"/>
            <w:right w:val="none" w:sz="0" w:space="0" w:color="auto"/>
          </w:divBdr>
        </w:div>
        <w:div w:id="1237865383">
          <w:marLeft w:val="640"/>
          <w:marRight w:val="0"/>
          <w:marTop w:val="0"/>
          <w:marBottom w:val="0"/>
          <w:divBdr>
            <w:top w:val="none" w:sz="0" w:space="0" w:color="auto"/>
            <w:left w:val="none" w:sz="0" w:space="0" w:color="auto"/>
            <w:bottom w:val="none" w:sz="0" w:space="0" w:color="auto"/>
            <w:right w:val="none" w:sz="0" w:space="0" w:color="auto"/>
          </w:divBdr>
        </w:div>
        <w:div w:id="1256137234">
          <w:marLeft w:val="640"/>
          <w:marRight w:val="0"/>
          <w:marTop w:val="0"/>
          <w:marBottom w:val="0"/>
          <w:divBdr>
            <w:top w:val="none" w:sz="0" w:space="0" w:color="auto"/>
            <w:left w:val="none" w:sz="0" w:space="0" w:color="auto"/>
            <w:bottom w:val="none" w:sz="0" w:space="0" w:color="auto"/>
            <w:right w:val="none" w:sz="0" w:space="0" w:color="auto"/>
          </w:divBdr>
        </w:div>
        <w:div w:id="1292007657">
          <w:marLeft w:val="640"/>
          <w:marRight w:val="0"/>
          <w:marTop w:val="0"/>
          <w:marBottom w:val="0"/>
          <w:divBdr>
            <w:top w:val="none" w:sz="0" w:space="0" w:color="auto"/>
            <w:left w:val="none" w:sz="0" w:space="0" w:color="auto"/>
            <w:bottom w:val="none" w:sz="0" w:space="0" w:color="auto"/>
            <w:right w:val="none" w:sz="0" w:space="0" w:color="auto"/>
          </w:divBdr>
        </w:div>
        <w:div w:id="1320037987">
          <w:marLeft w:val="640"/>
          <w:marRight w:val="0"/>
          <w:marTop w:val="0"/>
          <w:marBottom w:val="0"/>
          <w:divBdr>
            <w:top w:val="none" w:sz="0" w:space="0" w:color="auto"/>
            <w:left w:val="none" w:sz="0" w:space="0" w:color="auto"/>
            <w:bottom w:val="none" w:sz="0" w:space="0" w:color="auto"/>
            <w:right w:val="none" w:sz="0" w:space="0" w:color="auto"/>
          </w:divBdr>
        </w:div>
        <w:div w:id="1382561061">
          <w:marLeft w:val="640"/>
          <w:marRight w:val="0"/>
          <w:marTop w:val="0"/>
          <w:marBottom w:val="0"/>
          <w:divBdr>
            <w:top w:val="none" w:sz="0" w:space="0" w:color="auto"/>
            <w:left w:val="none" w:sz="0" w:space="0" w:color="auto"/>
            <w:bottom w:val="none" w:sz="0" w:space="0" w:color="auto"/>
            <w:right w:val="none" w:sz="0" w:space="0" w:color="auto"/>
          </w:divBdr>
        </w:div>
        <w:div w:id="1430664740">
          <w:marLeft w:val="640"/>
          <w:marRight w:val="0"/>
          <w:marTop w:val="0"/>
          <w:marBottom w:val="0"/>
          <w:divBdr>
            <w:top w:val="none" w:sz="0" w:space="0" w:color="auto"/>
            <w:left w:val="none" w:sz="0" w:space="0" w:color="auto"/>
            <w:bottom w:val="none" w:sz="0" w:space="0" w:color="auto"/>
            <w:right w:val="none" w:sz="0" w:space="0" w:color="auto"/>
          </w:divBdr>
        </w:div>
        <w:div w:id="1503937209">
          <w:marLeft w:val="640"/>
          <w:marRight w:val="0"/>
          <w:marTop w:val="0"/>
          <w:marBottom w:val="0"/>
          <w:divBdr>
            <w:top w:val="none" w:sz="0" w:space="0" w:color="auto"/>
            <w:left w:val="none" w:sz="0" w:space="0" w:color="auto"/>
            <w:bottom w:val="none" w:sz="0" w:space="0" w:color="auto"/>
            <w:right w:val="none" w:sz="0" w:space="0" w:color="auto"/>
          </w:divBdr>
        </w:div>
        <w:div w:id="1508056433">
          <w:marLeft w:val="640"/>
          <w:marRight w:val="0"/>
          <w:marTop w:val="0"/>
          <w:marBottom w:val="0"/>
          <w:divBdr>
            <w:top w:val="none" w:sz="0" w:space="0" w:color="auto"/>
            <w:left w:val="none" w:sz="0" w:space="0" w:color="auto"/>
            <w:bottom w:val="none" w:sz="0" w:space="0" w:color="auto"/>
            <w:right w:val="none" w:sz="0" w:space="0" w:color="auto"/>
          </w:divBdr>
        </w:div>
        <w:div w:id="1510221042">
          <w:marLeft w:val="640"/>
          <w:marRight w:val="0"/>
          <w:marTop w:val="0"/>
          <w:marBottom w:val="0"/>
          <w:divBdr>
            <w:top w:val="none" w:sz="0" w:space="0" w:color="auto"/>
            <w:left w:val="none" w:sz="0" w:space="0" w:color="auto"/>
            <w:bottom w:val="none" w:sz="0" w:space="0" w:color="auto"/>
            <w:right w:val="none" w:sz="0" w:space="0" w:color="auto"/>
          </w:divBdr>
        </w:div>
        <w:div w:id="1556551679">
          <w:marLeft w:val="640"/>
          <w:marRight w:val="0"/>
          <w:marTop w:val="0"/>
          <w:marBottom w:val="0"/>
          <w:divBdr>
            <w:top w:val="none" w:sz="0" w:space="0" w:color="auto"/>
            <w:left w:val="none" w:sz="0" w:space="0" w:color="auto"/>
            <w:bottom w:val="none" w:sz="0" w:space="0" w:color="auto"/>
            <w:right w:val="none" w:sz="0" w:space="0" w:color="auto"/>
          </w:divBdr>
        </w:div>
        <w:div w:id="1567758161">
          <w:marLeft w:val="640"/>
          <w:marRight w:val="0"/>
          <w:marTop w:val="0"/>
          <w:marBottom w:val="0"/>
          <w:divBdr>
            <w:top w:val="none" w:sz="0" w:space="0" w:color="auto"/>
            <w:left w:val="none" w:sz="0" w:space="0" w:color="auto"/>
            <w:bottom w:val="none" w:sz="0" w:space="0" w:color="auto"/>
            <w:right w:val="none" w:sz="0" w:space="0" w:color="auto"/>
          </w:divBdr>
        </w:div>
        <w:div w:id="1569881354">
          <w:marLeft w:val="640"/>
          <w:marRight w:val="0"/>
          <w:marTop w:val="0"/>
          <w:marBottom w:val="0"/>
          <w:divBdr>
            <w:top w:val="none" w:sz="0" w:space="0" w:color="auto"/>
            <w:left w:val="none" w:sz="0" w:space="0" w:color="auto"/>
            <w:bottom w:val="none" w:sz="0" w:space="0" w:color="auto"/>
            <w:right w:val="none" w:sz="0" w:space="0" w:color="auto"/>
          </w:divBdr>
        </w:div>
        <w:div w:id="1598713579">
          <w:marLeft w:val="640"/>
          <w:marRight w:val="0"/>
          <w:marTop w:val="0"/>
          <w:marBottom w:val="0"/>
          <w:divBdr>
            <w:top w:val="none" w:sz="0" w:space="0" w:color="auto"/>
            <w:left w:val="none" w:sz="0" w:space="0" w:color="auto"/>
            <w:bottom w:val="none" w:sz="0" w:space="0" w:color="auto"/>
            <w:right w:val="none" w:sz="0" w:space="0" w:color="auto"/>
          </w:divBdr>
        </w:div>
        <w:div w:id="1600018884">
          <w:marLeft w:val="640"/>
          <w:marRight w:val="0"/>
          <w:marTop w:val="0"/>
          <w:marBottom w:val="0"/>
          <w:divBdr>
            <w:top w:val="none" w:sz="0" w:space="0" w:color="auto"/>
            <w:left w:val="none" w:sz="0" w:space="0" w:color="auto"/>
            <w:bottom w:val="none" w:sz="0" w:space="0" w:color="auto"/>
            <w:right w:val="none" w:sz="0" w:space="0" w:color="auto"/>
          </w:divBdr>
        </w:div>
        <w:div w:id="1618024613">
          <w:marLeft w:val="640"/>
          <w:marRight w:val="0"/>
          <w:marTop w:val="0"/>
          <w:marBottom w:val="0"/>
          <w:divBdr>
            <w:top w:val="none" w:sz="0" w:space="0" w:color="auto"/>
            <w:left w:val="none" w:sz="0" w:space="0" w:color="auto"/>
            <w:bottom w:val="none" w:sz="0" w:space="0" w:color="auto"/>
            <w:right w:val="none" w:sz="0" w:space="0" w:color="auto"/>
          </w:divBdr>
        </w:div>
        <w:div w:id="1637445824">
          <w:marLeft w:val="640"/>
          <w:marRight w:val="0"/>
          <w:marTop w:val="0"/>
          <w:marBottom w:val="0"/>
          <w:divBdr>
            <w:top w:val="none" w:sz="0" w:space="0" w:color="auto"/>
            <w:left w:val="none" w:sz="0" w:space="0" w:color="auto"/>
            <w:bottom w:val="none" w:sz="0" w:space="0" w:color="auto"/>
            <w:right w:val="none" w:sz="0" w:space="0" w:color="auto"/>
          </w:divBdr>
        </w:div>
        <w:div w:id="1677460369">
          <w:marLeft w:val="640"/>
          <w:marRight w:val="0"/>
          <w:marTop w:val="0"/>
          <w:marBottom w:val="0"/>
          <w:divBdr>
            <w:top w:val="none" w:sz="0" w:space="0" w:color="auto"/>
            <w:left w:val="none" w:sz="0" w:space="0" w:color="auto"/>
            <w:bottom w:val="none" w:sz="0" w:space="0" w:color="auto"/>
            <w:right w:val="none" w:sz="0" w:space="0" w:color="auto"/>
          </w:divBdr>
        </w:div>
        <w:div w:id="1726029665">
          <w:marLeft w:val="640"/>
          <w:marRight w:val="0"/>
          <w:marTop w:val="0"/>
          <w:marBottom w:val="0"/>
          <w:divBdr>
            <w:top w:val="none" w:sz="0" w:space="0" w:color="auto"/>
            <w:left w:val="none" w:sz="0" w:space="0" w:color="auto"/>
            <w:bottom w:val="none" w:sz="0" w:space="0" w:color="auto"/>
            <w:right w:val="none" w:sz="0" w:space="0" w:color="auto"/>
          </w:divBdr>
        </w:div>
        <w:div w:id="1748847435">
          <w:marLeft w:val="640"/>
          <w:marRight w:val="0"/>
          <w:marTop w:val="0"/>
          <w:marBottom w:val="0"/>
          <w:divBdr>
            <w:top w:val="none" w:sz="0" w:space="0" w:color="auto"/>
            <w:left w:val="none" w:sz="0" w:space="0" w:color="auto"/>
            <w:bottom w:val="none" w:sz="0" w:space="0" w:color="auto"/>
            <w:right w:val="none" w:sz="0" w:space="0" w:color="auto"/>
          </w:divBdr>
        </w:div>
        <w:div w:id="1753891242">
          <w:marLeft w:val="640"/>
          <w:marRight w:val="0"/>
          <w:marTop w:val="0"/>
          <w:marBottom w:val="0"/>
          <w:divBdr>
            <w:top w:val="none" w:sz="0" w:space="0" w:color="auto"/>
            <w:left w:val="none" w:sz="0" w:space="0" w:color="auto"/>
            <w:bottom w:val="none" w:sz="0" w:space="0" w:color="auto"/>
            <w:right w:val="none" w:sz="0" w:space="0" w:color="auto"/>
          </w:divBdr>
        </w:div>
        <w:div w:id="1782722943">
          <w:marLeft w:val="640"/>
          <w:marRight w:val="0"/>
          <w:marTop w:val="0"/>
          <w:marBottom w:val="0"/>
          <w:divBdr>
            <w:top w:val="none" w:sz="0" w:space="0" w:color="auto"/>
            <w:left w:val="none" w:sz="0" w:space="0" w:color="auto"/>
            <w:bottom w:val="none" w:sz="0" w:space="0" w:color="auto"/>
            <w:right w:val="none" w:sz="0" w:space="0" w:color="auto"/>
          </w:divBdr>
        </w:div>
        <w:div w:id="1800302174">
          <w:marLeft w:val="640"/>
          <w:marRight w:val="0"/>
          <w:marTop w:val="0"/>
          <w:marBottom w:val="0"/>
          <w:divBdr>
            <w:top w:val="none" w:sz="0" w:space="0" w:color="auto"/>
            <w:left w:val="none" w:sz="0" w:space="0" w:color="auto"/>
            <w:bottom w:val="none" w:sz="0" w:space="0" w:color="auto"/>
            <w:right w:val="none" w:sz="0" w:space="0" w:color="auto"/>
          </w:divBdr>
        </w:div>
        <w:div w:id="1841502661">
          <w:marLeft w:val="640"/>
          <w:marRight w:val="0"/>
          <w:marTop w:val="0"/>
          <w:marBottom w:val="0"/>
          <w:divBdr>
            <w:top w:val="none" w:sz="0" w:space="0" w:color="auto"/>
            <w:left w:val="none" w:sz="0" w:space="0" w:color="auto"/>
            <w:bottom w:val="none" w:sz="0" w:space="0" w:color="auto"/>
            <w:right w:val="none" w:sz="0" w:space="0" w:color="auto"/>
          </w:divBdr>
        </w:div>
        <w:div w:id="1863124593">
          <w:marLeft w:val="640"/>
          <w:marRight w:val="0"/>
          <w:marTop w:val="0"/>
          <w:marBottom w:val="0"/>
          <w:divBdr>
            <w:top w:val="none" w:sz="0" w:space="0" w:color="auto"/>
            <w:left w:val="none" w:sz="0" w:space="0" w:color="auto"/>
            <w:bottom w:val="none" w:sz="0" w:space="0" w:color="auto"/>
            <w:right w:val="none" w:sz="0" w:space="0" w:color="auto"/>
          </w:divBdr>
        </w:div>
        <w:div w:id="1873378151">
          <w:marLeft w:val="640"/>
          <w:marRight w:val="0"/>
          <w:marTop w:val="0"/>
          <w:marBottom w:val="0"/>
          <w:divBdr>
            <w:top w:val="none" w:sz="0" w:space="0" w:color="auto"/>
            <w:left w:val="none" w:sz="0" w:space="0" w:color="auto"/>
            <w:bottom w:val="none" w:sz="0" w:space="0" w:color="auto"/>
            <w:right w:val="none" w:sz="0" w:space="0" w:color="auto"/>
          </w:divBdr>
        </w:div>
        <w:div w:id="1873610132">
          <w:marLeft w:val="640"/>
          <w:marRight w:val="0"/>
          <w:marTop w:val="0"/>
          <w:marBottom w:val="0"/>
          <w:divBdr>
            <w:top w:val="none" w:sz="0" w:space="0" w:color="auto"/>
            <w:left w:val="none" w:sz="0" w:space="0" w:color="auto"/>
            <w:bottom w:val="none" w:sz="0" w:space="0" w:color="auto"/>
            <w:right w:val="none" w:sz="0" w:space="0" w:color="auto"/>
          </w:divBdr>
        </w:div>
        <w:div w:id="1940142808">
          <w:marLeft w:val="640"/>
          <w:marRight w:val="0"/>
          <w:marTop w:val="0"/>
          <w:marBottom w:val="0"/>
          <w:divBdr>
            <w:top w:val="none" w:sz="0" w:space="0" w:color="auto"/>
            <w:left w:val="none" w:sz="0" w:space="0" w:color="auto"/>
            <w:bottom w:val="none" w:sz="0" w:space="0" w:color="auto"/>
            <w:right w:val="none" w:sz="0" w:space="0" w:color="auto"/>
          </w:divBdr>
        </w:div>
        <w:div w:id="1968311070">
          <w:marLeft w:val="640"/>
          <w:marRight w:val="0"/>
          <w:marTop w:val="0"/>
          <w:marBottom w:val="0"/>
          <w:divBdr>
            <w:top w:val="none" w:sz="0" w:space="0" w:color="auto"/>
            <w:left w:val="none" w:sz="0" w:space="0" w:color="auto"/>
            <w:bottom w:val="none" w:sz="0" w:space="0" w:color="auto"/>
            <w:right w:val="none" w:sz="0" w:space="0" w:color="auto"/>
          </w:divBdr>
        </w:div>
        <w:div w:id="1968312780">
          <w:marLeft w:val="640"/>
          <w:marRight w:val="0"/>
          <w:marTop w:val="0"/>
          <w:marBottom w:val="0"/>
          <w:divBdr>
            <w:top w:val="none" w:sz="0" w:space="0" w:color="auto"/>
            <w:left w:val="none" w:sz="0" w:space="0" w:color="auto"/>
            <w:bottom w:val="none" w:sz="0" w:space="0" w:color="auto"/>
            <w:right w:val="none" w:sz="0" w:space="0" w:color="auto"/>
          </w:divBdr>
        </w:div>
        <w:div w:id="2005083384">
          <w:marLeft w:val="640"/>
          <w:marRight w:val="0"/>
          <w:marTop w:val="0"/>
          <w:marBottom w:val="0"/>
          <w:divBdr>
            <w:top w:val="none" w:sz="0" w:space="0" w:color="auto"/>
            <w:left w:val="none" w:sz="0" w:space="0" w:color="auto"/>
            <w:bottom w:val="none" w:sz="0" w:space="0" w:color="auto"/>
            <w:right w:val="none" w:sz="0" w:space="0" w:color="auto"/>
          </w:divBdr>
        </w:div>
        <w:div w:id="2052412780">
          <w:marLeft w:val="640"/>
          <w:marRight w:val="0"/>
          <w:marTop w:val="0"/>
          <w:marBottom w:val="0"/>
          <w:divBdr>
            <w:top w:val="none" w:sz="0" w:space="0" w:color="auto"/>
            <w:left w:val="none" w:sz="0" w:space="0" w:color="auto"/>
            <w:bottom w:val="none" w:sz="0" w:space="0" w:color="auto"/>
            <w:right w:val="none" w:sz="0" w:space="0" w:color="auto"/>
          </w:divBdr>
        </w:div>
        <w:div w:id="2079358397">
          <w:marLeft w:val="640"/>
          <w:marRight w:val="0"/>
          <w:marTop w:val="0"/>
          <w:marBottom w:val="0"/>
          <w:divBdr>
            <w:top w:val="none" w:sz="0" w:space="0" w:color="auto"/>
            <w:left w:val="none" w:sz="0" w:space="0" w:color="auto"/>
            <w:bottom w:val="none" w:sz="0" w:space="0" w:color="auto"/>
            <w:right w:val="none" w:sz="0" w:space="0" w:color="auto"/>
          </w:divBdr>
        </w:div>
        <w:div w:id="2106227698">
          <w:marLeft w:val="640"/>
          <w:marRight w:val="0"/>
          <w:marTop w:val="0"/>
          <w:marBottom w:val="0"/>
          <w:divBdr>
            <w:top w:val="none" w:sz="0" w:space="0" w:color="auto"/>
            <w:left w:val="none" w:sz="0" w:space="0" w:color="auto"/>
            <w:bottom w:val="none" w:sz="0" w:space="0" w:color="auto"/>
            <w:right w:val="none" w:sz="0" w:space="0" w:color="auto"/>
          </w:divBdr>
        </w:div>
        <w:div w:id="2130776270">
          <w:marLeft w:val="640"/>
          <w:marRight w:val="0"/>
          <w:marTop w:val="0"/>
          <w:marBottom w:val="0"/>
          <w:divBdr>
            <w:top w:val="none" w:sz="0" w:space="0" w:color="auto"/>
            <w:left w:val="none" w:sz="0" w:space="0" w:color="auto"/>
            <w:bottom w:val="none" w:sz="0" w:space="0" w:color="auto"/>
            <w:right w:val="none" w:sz="0" w:space="0" w:color="auto"/>
          </w:divBdr>
        </w:div>
      </w:divsChild>
    </w:div>
    <w:div w:id="1536969865">
      <w:bodyDiv w:val="1"/>
      <w:marLeft w:val="0"/>
      <w:marRight w:val="0"/>
      <w:marTop w:val="0"/>
      <w:marBottom w:val="0"/>
      <w:divBdr>
        <w:top w:val="none" w:sz="0" w:space="0" w:color="auto"/>
        <w:left w:val="none" w:sz="0" w:space="0" w:color="auto"/>
        <w:bottom w:val="none" w:sz="0" w:space="0" w:color="auto"/>
        <w:right w:val="none" w:sz="0" w:space="0" w:color="auto"/>
      </w:divBdr>
      <w:divsChild>
        <w:div w:id="1944724636">
          <w:marLeft w:val="640"/>
          <w:marRight w:val="0"/>
          <w:marTop w:val="0"/>
          <w:marBottom w:val="0"/>
          <w:divBdr>
            <w:top w:val="none" w:sz="0" w:space="0" w:color="auto"/>
            <w:left w:val="none" w:sz="0" w:space="0" w:color="auto"/>
            <w:bottom w:val="none" w:sz="0" w:space="0" w:color="auto"/>
            <w:right w:val="none" w:sz="0" w:space="0" w:color="auto"/>
          </w:divBdr>
        </w:div>
        <w:div w:id="418066130">
          <w:marLeft w:val="640"/>
          <w:marRight w:val="0"/>
          <w:marTop w:val="0"/>
          <w:marBottom w:val="0"/>
          <w:divBdr>
            <w:top w:val="none" w:sz="0" w:space="0" w:color="auto"/>
            <w:left w:val="none" w:sz="0" w:space="0" w:color="auto"/>
            <w:bottom w:val="none" w:sz="0" w:space="0" w:color="auto"/>
            <w:right w:val="none" w:sz="0" w:space="0" w:color="auto"/>
          </w:divBdr>
        </w:div>
        <w:div w:id="897280432">
          <w:marLeft w:val="640"/>
          <w:marRight w:val="0"/>
          <w:marTop w:val="0"/>
          <w:marBottom w:val="0"/>
          <w:divBdr>
            <w:top w:val="none" w:sz="0" w:space="0" w:color="auto"/>
            <w:left w:val="none" w:sz="0" w:space="0" w:color="auto"/>
            <w:bottom w:val="none" w:sz="0" w:space="0" w:color="auto"/>
            <w:right w:val="none" w:sz="0" w:space="0" w:color="auto"/>
          </w:divBdr>
        </w:div>
        <w:div w:id="813643762">
          <w:marLeft w:val="640"/>
          <w:marRight w:val="0"/>
          <w:marTop w:val="0"/>
          <w:marBottom w:val="0"/>
          <w:divBdr>
            <w:top w:val="none" w:sz="0" w:space="0" w:color="auto"/>
            <w:left w:val="none" w:sz="0" w:space="0" w:color="auto"/>
            <w:bottom w:val="none" w:sz="0" w:space="0" w:color="auto"/>
            <w:right w:val="none" w:sz="0" w:space="0" w:color="auto"/>
          </w:divBdr>
        </w:div>
        <w:div w:id="1446845312">
          <w:marLeft w:val="640"/>
          <w:marRight w:val="0"/>
          <w:marTop w:val="0"/>
          <w:marBottom w:val="0"/>
          <w:divBdr>
            <w:top w:val="none" w:sz="0" w:space="0" w:color="auto"/>
            <w:left w:val="none" w:sz="0" w:space="0" w:color="auto"/>
            <w:bottom w:val="none" w:sz="0" w:space="0" w:color="auto"/>
            <w:right w:val="none" w:sz="0" w:space="0" w:color="auto"/>
          </w:divBdr>
        </w:div>
        <w:div w:id="154298917">
          <w:marLeft w:val="640"/>
          <w:marRight w:val="0"/>
          <w:marTop w:val="0"/>
          <w:marBottom w:val="0"/>
          <w:divBdr>
            <w:top w:val="none" w:sz="0" w:space="0" w:color="auto"/>
            <w:left w:val="none" w:sz="0" w:space="0" w:color="auto"/>
            <w:bottom w:val="none" w:sz="0" w:space="0" w:color="auto"/>
            <w:right w:val="none" w:sz="0" w:space="0" w:color="auto"/>
          </w:divBdr>
        </w:div>
        <w:div w:id="977759625">
          <w:marLeft w:val="640"/>
          <w:marRight w:val="0"/>
          <w:marTop w:val="0"/>
          <w:marBottom w:val="0"/>
          <w:divBdr>
            <w:top w:val="none" w:sz="0" w:space="0" w:color="auto"/>
            <w:left w:val="none" w:sz="0" w:space="0" w:color="auto"/>
            <w:bottom w:val="none" w:sz="0" w:space="0" w:color="auto"/>
            <w:right w:val="none" w:sz="0" w:space="0" w:color="auto"/>
          </w:divBdr>
        </w:div>
        <w:div w:id="1077823054">
          <w:marLeft w:val="640"/>
          <w:marRight w:val="0"/>
          <w:marTop w:val="0"/>
          <w:marBottom w:val="0"/>
          <w:divBdr>
            <w:top w:val="none" w:sz="0" w:space="0" w:color="auto"/>
            <w:left w:val="none" w:sz="0" w:space="0" w:color="auto"/>
            <w:bottom w:val="none" w:sz="0" w:space="0" w:color="auto"/>
            <w:right w:val="none" w:sz="0" w:space="0" w:color="auto"/>
          </w:divBdr>
        </w:div>
        <w:div w:id="1164710697">
          <w:marLeft w:val="640"/>
          <w:marRight w:val="0"/>
          <w:marTop w:val="0"/>
          <w:marBottom w:val="0"/>
          <w:divBdr>
            <w:top w:val="none" w:sz="0" w:space="0" w:color="auto"/>
            <w:left w:val="none" w:sz="0" w:space="0" w:color="auto"/>
            <w:bottom w:val="none" w:sz="0" w:space="0" w:color="auto"/>
            <w:right w:val="none" w:sz="0" w:space="0" w:color="auto"/>
          </w:divBdr>
        </w:div>
        <w:div w:id="288165446">
          <w:marLeft w:val="640"/>
          <w:marRight w:val="0"/>
          <w:marTop w:val="0"/>
          <w:marBottom w:val="0"/>
          <w:divBdr>
            <w:top w:val="none" w:sz="0" w:space="0" w:color="auto"/>
            <w:left w:val="none" w:sz="0" w:space="0" w:color="auto"/>
            <w:bottom w:val="none" w:sz="0" w:space="0" w:color="auto"/>
            <w:right w:val="none" w:sz="0" w:space="0" w:color="auto"/>
          </w:divBdr>
        </w:div>
        <w:div w:id="847673690">
          <w:marLeft w:val="640"/>
          <w:marRight w:val="0"/>
          <w:marTop w:val="0"/>
          <w:marBottom w:val="0"/>
          <w:divBdr>
            <w:top w:val="none" w:sz="0" w:space="0" w:color="auto"/>
            <w:left w:val="none" w:sz="0" w:space="0" w:color="auto"/>
            <w:bottom w:val="none" w:sz="0" w:space="0" w:color="auto"/>
            <w:right w:val="none" w:sz="0" w:space="0" w:color="auto"/>
          </w:divBdr>
        </w:div>
        <w:div w:id="477693120">
          <w:marLeft w:val="640"/>
          <w:marRight w:val="0"/>
          <w:marTop w:val="0"/>
          <w:marBottom w:val="0"/>
          <w:divBdr>
            <w:top w:val="none" w:sz="0" w:space="0" w:color="auto"/>
            <w:left w:val="none" w:sz="0" w:space="0" w:color="auto"/>
            <w:bottom w:val="none" w:sz="0" w:space="0" w:color="auto"/>
            <w:right w:val="none" w:sz="0" w:space="0" w:color="auto"/>
          </w:divBdr>
        </w:div>
        <w:div w:id="1347099148">
          <w:marLeft w:val="640"/>
          <w:marRight w:val="0"/>
          <w:marTop w:val="0"/>
          <w:marBottom w:val="0"/>
          <w:divBdr>
            <w:top w:val="none" w:sz="0" w:space="0" w:color="auto"/>
            <w:left w:val="none" w:sz="0" w:space="0" w:color="auto"/>
            <w:bottom w:val="none" w:sz="0" w:space="0" w:color="auto"/>
            <w:right w:val="none" w:sz="0" w:space="0" w:color="auto"/>
          </w:divBdr>
        </w:div>
        <w:div w:id="1048410895">
          <w:marLeft w:val="640"/>
          <w:marRight w:val="0"/>
          <w:marTop w:val="0"/>
          <w:marBottom w:val="0"/>
          <w:divBdr>
            <w:top w:val="none" w:sz="0" w:space="0" w:color="auto"/>
            <w:left w:val="none" w:sz="0" w:space="0" w:color="auto"/>
            <w:bottom w:val="none" w:sz="0" w:space="0" w:color="auto"/>
            <w:right w:val="none" w:sz="0" w:space="0" w:color="auto"/>
          </w:divBdr>
        </w:div>
        <w:div w:id="591162366">
          <w:marLeft w:val="640"/>
          <w:marRight w:val="0"/>
          <w:marTop w:val="0"/>
          <w:marBottom w:val="0"/>
          <w:divBdr>
            <w:top w:val="none" w:sz="0" w:space="0" w:color="auto"/>
            <w:left w:val="none" w:sz="0" w:space="0" w:color="auto"/>
            <w:bottom w:val="none" w:sz="0" w:space="0" w:color="auto"/>
            <w:right w:val="none" w:sz="0" w:space="0" w:color="auto"/>
          </w:divBdr>
        </w:div>
        <w:div w:id="247269438">
          <w:marLeft w:val="640"/>
          <w:marRight w:val="0"/>
          <w:marTop w:val="0"/>
          <w:marBottom w:val="0"/>
          <w:divBdr>
            <w:top w:val="none" w:sz="0" w:space="0" w:color="auto"/>
            <w:left w:val="none" w:sz="0" w:space="0" w:color="auto"/>
            <w:bottom w:val="none" w:sz="0" w:space="0" w:color="auto"/>
            <w:right w:val="none" w:sz="0" w:space="0" w:color="auto"/>
          </w:divBdr>
        </w:div>
        <w:div w:id="760835384">
          <w:marLeft w:val="640"/>
          <w:marRight w:val="0"/>
          <w:marTop w:val="0"/>
          <w:marBottom w:val="0"/>
          <w:divBdr>
            <w:top w:val="none" w:sz="0" w:space="0" w:color="auto"/>
            <w:left w:val="none" w:sz="0" w:space="0" w:color="auto"/>
            <w:bottom w:val="none" w:sz="0" w:space="0" w:color="auto"/>
            <w:right w:val="none" w:sz="0" w:space="0" w:color="auto"/>
          </w:divBdr>
        </w:div>
        <w:div w:id="494149988">
          <w:marLeft w:val="640"/>
          <w:marRight w:val="0"/>
          <w:marTop w:val="0"/>
          <w:marBottom w:val="0"/>
          <w:divBdr>
            <w:top w:val="none" w:sz="0" w:space="0" w:color="auto"/>
            <w:left w:val="none" w:sz="0" w:space="0" w:color="auto"/>
            <w:bottom w:val="none" w:sz="0" w:space="0" w:color="auto"/>
            <w:right w:val="none" w:sz="0" w:space="0" w:color="auto"/>
          </w:divBdr>
        </w:div>
        <w:div w:id="84618445">
          <w:marLeft w:val="640"/>
          <w:marRight w:val="0"/>
          <w:marTop w:val="0"/>
          <w:marBottom w:val="0"/>
          <w:divBdr>
            <w:top w:val="none" w:sz="0" w:space="0" w:color="auto"/>
            <w:left w:val="none" w:sz="0" w:space="0" w:color="auto"/>
            <w:bottom w:val="none" w:sz="0" w:space="0" w:color="auto"/>
            <w:right w:val="none" w:sz="0" w:space="0" w:color="auto"/>
          </w:divBdr>
        </w:div>
        <w:div w:id="1200164759">
          <w:marLeft w:val="640"/>
          <w:marRight w:val="0"/>
          <w:marTop w:val="0"/>
          <w:marBottom w:val="0"/>
          <w:divBdr>
            <w:top w:val="none" w:sz="0" w:space="0" w:color="auto"/>
            <w:left w:val="none" w:sz="0" w:space="0" w:color="auto"/>
            <w:bottom w:val="none" w:sz="0" w:space="0" w:color="auto"/>
            <w:right w:val="none" w:sz="0" w:space="0" w:color="auto"/>
          </w:divBdr>
        </w:div>
        <w:div w:id="548153550">
          <w:marLeft w:val="640"/>
          <w:marRight w:val="0"/>
          <w:marTop w:val="0"/>
          <w:marBottom w:val="0"/>
          <w:divBdr>
            <w:top w:val="none" w:sz="0" w:space="0" w:color="auto"/>
            <w:left w:val="none" w:sz="0" w:space="0" w:color="auto"/>
            <w:bottom w:val="none" w:sz="0" w:space="0" w:color="auto"/>
            <w:right w:val="none" w:sz="0" w:space="0" w:color="auto"/>
          </w:divBdr>
        </w:div>
        <w:div w:id="30351650">
          <w:marLeft w:val="640"/>
          <w:marRight w:val="0"/>
          <w:marTop w:val="0"/>
          <w:marBottom w:val="0"/>
          <w:divBdr>
            <w:top w:val="none" w:sz="0" w:space="0" w:color="auto"/>
            <w:left w:val="none" w:sz="0" w:space="0" w:color="auto"/>
            <w:bottom w:val="none" w:sz="0" w:space="0" w:color="auto"/>
            <w:right w:val="none" w:sz="0" w:space="0" w:color="auto"/>
          </w:divBdr>
        </w:div>
        <w:div w:id="743382982">
          <w:marLeft w:val="640"/>
          <w:marRight w:val="0"/>
          <w:marTop w:val="0"/>
          <w:marBottom w:val="0"/>
          <w:divBdr>
            <w:top w:val="none" w:sz="0" w:space="0" w:color="auto"/>
            <w:left w:val="none" w:sz="0" w:space="0" w:color="auto"/>
            <w:bottom w:val="none" w:sz="0" w:space="0" w:color="auto"/>
            <w:right w:val="none" w:sz="0" w:space="0" w:color="auto"/>
          </w:divBdr>
        </w:div>
        <w:div w:id="1941793312">
          <w:marLeft w:val="640"/>
          <w:marRight w:val="0"/>
          <w:marTop w:val="0"/>
          <w:marBottom w:val="0"/>
          <w:divBdr>
            <w:top w:val="none" w:sz="0" w:space="0" w:color="auto"/>
            <w:left w:val="none" w:sz="0" w:space="0" w:color="auto"/>
            <w:bottom w:val="none" w:sz="0" w:space="0" w:color="auto"/>
            <w:right w:val="none" w:sz="0" w:space="0" w:color="auto"/>
          </w:divBdr>
        </w:div>
        <w:div w:id="1773545962">
          <w:marLeft w:val="640"/>
          <w:marRight w:val="0"/>
          <w:marTop w:val="0"/>
          <w:marBottom w:val="0"/>
          <w:divBdr>
            <w:top w:val="none" w:sz="0" w:space="0" w:color="auto"/>
            <w:left w:val="none" w:sz="0" w:space="0" w:color="auto"/>
            <w:bottom w:val="none" w:sz="0" w:space="0" w:color="auto"/>
            <w:right w:val="none" w:sz="0" w:space="0" w:color="auto"/>
          </w:divBdr>
        </w:div>
        <w:div w:id="360714030">
          <w:marLeft w:val="640"/>
          <w:marRight w:val="0"/>
          <w:marTop w:val="0"/>
          <w:marBottom w:val="0"/>
          <w:divBdr>
            <w:top w:val="none" w:sz="0" w:space="0" w:color="auto"/>
            <w:left w:val="none" w:sz="0" w:space="0" w:color="auto"/>
            <w:bottom w:val="none" w:sz="0" w:space="0" w:color="auto"/>
            <w:right w:val="none" w:sz="0" w:space="0" w:color="auto"/>
          </w:divBdr>
        </w:div>
        <w:div w:id="1769735408">
          <w:marLeft w:val="640"/>
          <w:marRight w:val="0"/>
          <w:marTop w:val="0"/>
          <w:marBottom w:val="0"/>
          <w:divBdr>
            <w:top w:val="none" w:sz="0" w:space="0" w:color="auto"/>
            <w:left w:val="none" w:sz="0" w:space="0" w:color="auto"/>
            <w:bottom w:val="none" w:sz="0" w:space="0" w:color="auto"/>
            <w:right w:val="none" w:sz="0" w:space="0" w:color="auto"/>
          </w:divBdr>
        </w:div>
        <w:div w:id="2058624942">
          <w:marLeft w:val="640"/>
          <w:marRight w:val="0"/>
          <w:marTop w:val="0"/>
          <w:marBottom w:val="0"/>
          <w:divBdr>
            <w:top w:val="none" w:sz="0" w:space="0" w:color="auto"/>
            <w:left w:val="none" w:sz="0" w:space="0" w:color="auto"/>
            <w:bottom w:val="none" w:sz="0" w:space="0" w:color="auto"/>
            <w:right w:val="none" w:sz="0" w:space="0" w:color="auto"/>
          </w:divBdr>
        </w:div>
        <w:div w:id="1676110990">
          <w:marLeft w:val="640"/>
          <w:marRight w:val="0"/>
          <w:marTop w:val="0"/>
          <w:marBottom w:val="0"/>
          <w:divBdr>
            <w:top w:val="none" w:sz="0" w:space="0" w:color="auto"/>
            <w:left w:val="none" w:sz="0" w:space="0" w:color="auto"/>
            <w:bottom w:val="none" w:sz="0" w:space="0" w:color="auto"/>
            <w:right w:val="none" w:sz="0" w:space="0" w:color="auto"/>
          </w:divBdr>
        </w:div>
        <w:div w:id="701250144">
          <w:marLeft w:val="640"/>
          <w:marRight w:val="0"/>
          <w:marTop w:val="0"/>
          <w:marBottom w:val="0"/>
          <w:divBdr>
            <w:top w:val="none" w:sz="0" w:space="0" w:color="auto"/>
            <w:left w:val="none" w:sz="0" w:space="0" w:color="auto"/>
            <w:bottom w:val="none" w:sz="0" w:space="0" w:color="auto"/>
            <w:right w:val="none" w:sz="0" w:space="0" w:color="auto"/>
          </w:divBdr>
        </w:div>
        <w:div w:id="193347475">
          <w:marLeft w:val="640"/>
          <w:marRight w:val="0"/>
          <w:marTop w:val="0"/>
          <w:marBottom w:val="0"/>
          <w:divBdr>
            <w:top w:val="none" w:sz="0" w:space="0" w:color="auto"/>
            <w:left w:val="none" w:sz="0" w:space="0" w:color="auto"/>
            <w:bottom w:val="none" w:sz="0" w:space="0" w:color="auto"/>
            <w:right w:val="none" w:sz="0" w:space="0" w:color="auto"/>
          </w:divBdr>
        </w:div>
        <w:div w:id="366106182">
          <w:marLeft w:val="640"/>
          <w:marRight w:val="0"/>
          <w:marTop w:val="0"/>
          <w:marBottom w:val="0"/>
          <w:divBdr>
            <w:top w:val="none" w:sz="0" w:space="0" w:color="auto"/>
            <w:left w:val="none" w:sz="0" w:space="0" w:color="auto"/>
            <w:bottom w:val="none" w:sz="0" w:space="0" w:color="auto"/>
            <w:right w:val="none" w:sz="0" w:space="0" w:color="auto"/>
          </w:divBdr>
        </w:div>
        <w:div w:id="1637955442">
          <w:marLeft w:val="640"/>
          <w:marRight w:val="0"/>
          <w:marTop w:val="0"/>
          <w:marBottom w:val="0"/>
          <w:divBdr>
            <w:top w:val="none" w:sz="0" w:space="0" w:color="auto"/>
            <w:left w:val="none" w:sz="0" w:space="0" w:color="auto"/>
            <w:bottom w:val="none" w:sz="0" w:space="0" w:color="auto"/>
            <w:right w:val="none" w:sz="0" w:space="0" w:color="auto"/>
          </w:divBdr>
        </w:div>
        <w:div w:id="514925687">
          <w:marLeft w:val="640"/>
          <w:marRight w:val="0"/>
          <w:marTop w:val="0"/>
          <w:marBottom w:val="0"/>
          <w:divBdr>
            <w:top w:val="none" w:sz="0" w:space="0" w:color="auto"/>
            <w:left w:val="none" w:sz="0" w:space="0" w:color="auto"/>
            <w:bottom w:val="none" w:sz="0" w:space="0" w:color="auto"/>
            <w:right w:val="none" w:sz="0" w:space="0" w:color="auto"/>
          </w:divBdr>
        </w:div>
        <w:div w:id="28533624">
          <w:marLeft w:val="640"/>
          <w:marRight w:val="0"/>
          <w:marTop w:val="0"/>
          <w:marBottom w:val="0"/>
          <w:divBdr>
            <w:top w:val="none" w:sz="0" w:space="0" w:color="auto"/>
            <w:left w:val="none" w:sz="0" w:space="0" w:color="auto"/>
            <w:bottom w:val="none" w:sz="0" w:space="0" w:color="auto"/>
            <w:right w:val="none" w:sz="0" w:space="0" w:color="auto"/>
          </w:divBdr>
        </w:div>
        <w:div w:id="726608436">
          <w:marLeft w:val="640"/>
          <w:marRight w:val="0"/>
          <w:marTop w:val="0"/>
          <w:marBottom w:val="0"/>
          <w:divBdr>
            <w:top w:val="none" w:sz="0" w:space="0" w:color="auto"/>
            <w:left w:val="none" w:sz="0" w:space="0" w:color="auto"/>
            <w:bottom w:val="none" w:sz="0" w:space="0" w:color="auto"/>
            <w:right w:val="none" w:sz="0" w:space="0" w:color="auto"/>
          </w:divBdr>
        </w:div>
        <w:div w:id="331687599">
          <w:marLeft w:val="640"/>
          <w:marRight w:val="0"/>
          <w:marTop w:val="0"/>
          <w:marBottom w:val="0"/>
          <w:divBdr>
            <w:top w:val="none" w:sz="0" w:space="0" w:color="auto"/>
            <w:left w:val="none" w:sz="0" w:space="0" w:color="auto"/>
            <w:bottom w:val="none" w:sz="0" w:space="0" w:color="auto"/>
            <w:right w:val="none" w:sz="0" w:space="0" w:color="auto"/>
          </w:divBdr>
        </w:div>
        <w:div w:id="744958768">
          <w:marLeft w:val="640"/>
          <w:marRight w:val="0"/>
          <w:marTop w:val="0"/>
          <w:marBottom w:val="0"/>
          <w:divBdr>
            <w:top w:val="none" w:sz="0" w:space="0" w:color="auto"/>
            <w:left w:val="none" w:sz="0" w:space="0" w:color="auto"/>
            <w:bottom w:val="none" w:sz="0" w:space="0" w:color="auto"/>
            <w:right w:val="none" w:sz="0" w:space="0" w:color="auto"/>
          </w:divBdr>
        </w:div>
        <w:div w:id="1510218981">
          <w:marLeft w:val="640"/>
          <w:marRight w:val="0"/>
          <w:marTop w:val="0"/>
          <w:marBottom w:val="0"/>
          <w:divBdr>
            <w:top w:val="none" w:sz="0" w:space="0" w:color="auto"/>
            <w:left w:val="none" w:sz="0" w:space="0" w:color="auto"/>
            <w:bottom w:val="none" w:sz="0" w:space="0" w:color="auto"/>
            <w:right w:val="none" w:sz="0" w:space="0" w:color="auto"/>
          </w:divBdr>
        </w:div>
        <w:div w:id="434254049">
          <w:marLeft w:val="640"/>
          <w:marRight w:val="0"/>
          <w:marTop w:val="0"/>
          <w:marBottom w:val="0"/>
          <w:divBdr>
            <w:top w:val="none" w:sz="0" w:space="0" w:color="auto"/>
            <w:left w:val="none" w:sz="0" w:space="0" w:color="auto"/>
            <w:bottom w:val="none" w:sz="0" w:space="0" w:color="auto"/>
            <w:right w:val="none" w:sz="0" w:space="0" w:color="auto"/>
          </w:divBdr>
        </w:div>
        <w:div w:id="723136757">
          <w:marLeft w:val="640"/>
          <w:marRight w:val="0"/>
          <w:marTop w:val="0"/>
          <w:marBottom w:val="0"/>
          <w:divBdr>
            <w:top w:val="none" w:sz="0" w:space="0" w:color="auto"/>
            <w:left w:val="none" w:sz="0" w:space="0" w:color="auto"/>
            <w:bottom w:val="none" w:sz="0" w:space="0" w:color="auto"/>
            <w:right w:val="none" w:sz="0" w:space="0" w:color="auto"/>
          </w:divBdr>
        </w:div>
        <w:div w:id="1277299767">
          <w:marLeft w:val="640"/>
          <w:marRight w:val="0"/>
          <w:marTop w:val="0"/>
          <w:marBottom w:val="0"/>
          <w:divBdr>
            <w:top w:val="none" w:sz="0" w:space="0" w:color="auto"/>
            <w:left w:val="none" w:sz="0" w:space="0" w:color="auto"/>
            <w:bottom w:val="none" w:sz="0" w:space="0" w:color="auto"/>
            <w:right w:val="none" w:sz="0" w:space="0" w:color="auto"/>
          </w:divBdr>
        </w:div>
        <w:div w:id="605886720">
          <w:marLeft w:val="640"/>
          <w:marRight w:val="0"/>
          <w:marTop w:val="0"/>
          <w:marBottom w:val="0"/>
          <w:divBdr>
            <w:top w:val="none" w:sz="0" w:space="0" w:color="auto"/>
            <w:left w:val="none" w:sz="0" w:space="0" w:color="auto"/>
            <w:bottom w:val="none" w:sz="0" w:space="0" w:color="auto"/>
            <w:right w:val="none" w:sz="0" w:space="0" w:color="auto"/>
          </w:divBdr>
        </w:div>
        <w:div w:id="558443436">
          <w:marLeft w:val="640"/>
          <w:marRight w:val="0"/>
          <w:marTop w:val="0"/>
          <w:marBottom w:val="0"/>
          <w:divBdr>
            <w:top w:val="none" w:sz="0" w:space="0" w:color="auto"/>
            <w:left w:val="none" w:sz="0" w:space="0" w:color="auto"/>
            <w:bottom w:val="none" w:sz="0" w:space="0" w:color="auto"/>
            <w:right w:val="none" w:sz="0" w:space="0" w:color="auto"/>
          </w:divBdr>
        </w:div>
        <w:div w:id="1864204101">
          <w:marLeft w:val="640"/>
          <w:marRight w:val="0"/>
          <w:marTop w:val="0"/>
          <w:marBottom w:val="0"/>
          <w:divBdr>
            <w:top w:val="none" w:sz="0" w:space="0" w:color="auto"/>
            <w:left w:val="none" w:sz="0" w:space="0" w:color="auto"/>
            <w:bottom w:val="none" w:sz="0" w:space="0" w:color="auto"/>
            <w:right w:val="none" w:sz="0" w:space="0" w:color="auto"/>
          </w:divBdr>
        </w:div>
        <w:div w:id="355423053">
          <w:marLeft w:val="640"/>
          <w:marRight w:val="0"/>
          <w:marTop w:val="0"/>
          <w:marBottom w:val="0"/>
          <w:divBdr>
            <w:top w:val="none" w:sz="0" w:space="0" w:color="auto"/>
            <w:left w:val="none" w:sz="0" w:space="0" w:color="auto"/>
            <w:bottom w:val="none" w:sz="0" w:space="0" w:color="auto"/>
            <w:right w:val="none" w:sz="0" w:space="0" w:color="auto"/>
          </w:divBdr>
        </w:div>
        <w:div w:id="1419211205">
          <w:marLeft w:val="640"/>
          <w:marRight w:val="0"/>
          <w:marTop w:val="0"/>
          <w:marBottom w:val="0"/>
          <w:divBdr>
            <w:top w:val="none" w:sz="0" w:space="0" w:color="auto"/>
            <w:left w:val="none" w:sz="0" w:space="0" w:color="auto"/>
            <w:bottom w:val="none" w:sz="0" w:space="0" w:color="auto"/>
            <w:right w:val="none" w:sz="0" w:space="0" w:color="auto"/>
          </w:divBdr>
        </w:div>
        <w:div w:id="1335886288">
          <w:marLeft w:val="640"/>
          <w:marRight w:val="0"/>
          <w:marTop w:val="0"/>
          <w:marBottom w:val="0"/>
          <w:divBdr>
            <w:top w:val="none" w:sz="0" w:space="0" w:color="auto"/>
            <w:left w:val="none" w:sz="0" w:space="0" w:color="auto"/>
            <w:bottom w:val="none" w:sz="0" w:space="0" w:color="auto"/>
            <w:right w:val="none" w:sz="0" w:space="0" w:color="auto"/>
          </w:divBdr>
        </w:div>
        <w:div w:id="519969611">
          <w:marLeft w:val="640"/>
          <w:marRight w:val="0"/>
          <w:marTop w:val="0"/>
          <w:marBottom w:val="0"/>
          <w:divBdr>
            <w:top w:val="none" w:sz="0" w:space="0" w:color="auto"/>
            <w:left w:val="none" w:sz="0" w:space="0" w:color="auto"/>
            <w:bottom w:val="none" w:sz="0" w:space="0" w:color="auto"/>
            <w:right w:val="none" w:sz="0" w:space="0" w:color="auto"/>
          </w:divBdr>
        </w:div>
        <w:div w:id="750545019">
          <w:marLeft w:val="640"/>
          <w:marRight w:val="0"/>
          <w:marTop w:val="0"/>
          <w:marBottom w:val="0"/>
          <w:divBdr>
            <w:top w:val="none" w:sz="0" w:space="0" w:color="auto"/>
            <w:left w:val="none" w:sz="0" w:space="0" w:color="auto"/>
            <w:bottom w:val="none" w:sz="0" w:space="0" w:color="auto"/>
            <w:right w:val="none" w:sz="0" w:space="0" w:color="auto"/>
          </w:divBdr>
        </w:div>
        <w:div w:id="1279096077">
          <w:marLeft w:val="640"/>
          <w:marRight w:val="0"/>
          <w:marTop w:val="0"/>
          <w:marBottom w:val="0"/>
          <w:divBdr>
            <w:top w:val="none" w:sz="0" w:space="0" w:color="auto"/>
            <w:left w:val="none" w:sz="0" w:space="0" w:color="auto"/>
            <w:bottom w:val="none" w:sz="0" w:space="0" w:color="auto"/>
            <w:right w:val="none" w:sz="0" w:space="0" w:color="auto"/>
          </w:divBdr>
        </w:div>
        <w:div w:id="360937850">
          <w:marLeft w:val="640"/>
          <w:marRight w:val="0"/>
          <w:marTop w:val="0"/>
          <w:marBottom w:val="0"/>
          <w:divBdr>
            <w:top w:val="none" w:sz="0" w:space="0" w:color="auto"/>
            <w:left w:val="none" w:sz="0" w:space="0" w:color="auto"/>
            <w:bottom w:val="none" w:sz="0" w:space="0" w:color="auto"/>
            <w:right w:val="none" w:sz="0" w:space="0" w:color="auto"/>
          </w:divBdr>
        </w:div>
        <w:div w:id="1494688060">
          <w:marLeft w:val="640"/>
          <w:marRight w:val="0"/>
          <w:marTop w:val="0"/>
          <w:marBottom w:val="0"/>
          <w:divBdr>
            <w:top w:val="none" w:sz="0" w:space="0" w:color="auto"/>
            <w:left w:val="none" w:sz="0" w:space="0" w:color="auto"/>
            <w:bottom w:val="none" w:sz="0" w:space="0" w:color="auto"/>
            <w:right w:val="none" w:sz="0" w:space="0" w:color="auto"/>
          </w:divBdr>
        </w:div>
        <w:div w:id="2081906910">
          <w:marLeft w:val="640"/>
          <w:marRight w:val="0"/>
          <w:marTop w:val="0"/>
          <w:marBottom w:val="0"/>
          <w:divBdr>
            <w:top w:val="none" w:sz="0" w:space="0" w:color="auto"/>
            <w:left w:val="none" w:sz="0" w:space="0" w:color="auto"/>
            <w:bottom w:val="none" w:sz="0" w:space="0" w:color="auto"/>
            <w:right w:val="none" w:sz="0" w:space="0" w:color="auto"/>
          </w:divBdr>
        </w:div>
        <w:div w:id="1220507998">
          <w:marLeft w:val="640"/>
          <w:marRight w:val="0"/>
          <w:marTop w:val="0"/>
          <w:marBottom w:val="0"/>
          <w:divBdr>
            <w:top w:val="none" w:sz="0" w:space="0" w:color="auto"/>
            <w:left w:val="none" w:sz="0" w:space="0" w:color="auto"/>
            <w:bottom w:val="none" w:sz="0" w:space="0" w:color="auto"/>
            <w:right w:val="none" w:sz="0" w:space="0" w:color="auto"/>
          </w:divBdr>
        </w:div>
        <w:div w:id="915018672">
          <w:marLeft w:val="640"/>
          <w:marRight w:val="0"/>
          <w:marTop w:val="0"/>
          <w:marBottom w:val="0"/>
          <w:divBdr>
            <w:top w:val="none" w:sz="0" w:space="0" w:color="auto"/>
            <w:left w:val="none" w:sz="0" w:space="0" w:color="auto"/>
            <w:bottom w:val="none" w:sz="0" w:space="0" w:color="auto"/>
            <w:right w:val="none" w:sz="0" w:space="0" w:color="auto"/>
          </w:divBdr>
        </w:div>
        <w:div w:id="1497498530">
          <w:marLeft w:val="640"/>
          <w:marRight w:val="0"/>
          <w:marTop w:val="0"/>
          <w:marBottom w:val="0"/>
          <w:divBdr>
            <w:top w:val="none" w:sz="0" w:space="0" w:color="auto"/>
            <w:left w:val="none" w:sz="0" w:space="0" w:color="auto"/>
            <w:bottom w:val="none" w:sz="0" w:space="0" w:color="auto"/>
            <w:right w:val="none" w:sz="0" w:space="0" w:color="auto"/>
          </w:divBdr>
        </w:div>
        <w:div w:id="1510682204">
          <w:marLeft w:val="640"/>
          <w:marRight w:val="0"/>
          <w:marTop w:val="0"/>
          <w:marBottom w:val="0"/>
          <w:divBdr>
            <w:top w:val="none" w:sz="0" w:space="0" w:color="auto"/>
            <w:left w:val="none" w:sz="0" w:space="0" w:color="auto"/>
            <w:bottom w:val="none" w:sz="0" w:space="0" w:color="auto"/>
            <w:right w:val="none" w:sz="0" w:space="0" w:color="auto"/>
          </w:divBdr>
        </w:div>
        <w:div w:id="561449833">
          <w:marLeft w:val="640"/>
          <w:marRight w:val="0"/>
          <w:marTop w:val="0"/>
          <w:marBottom w:val="0"/>
          <w:divBdr>
            <w:top w:val="none" w:sz="0" w:space="0" w:color="auto"/>
            <w:left w:val="none" w:sz="0" w:space="0" w:color="auto"/>
            <w:bottom w:val="none" w:sz="0" w:space="0" w:color="auto"/>
            <w:right w:val="none" w:sz="0" w:space="0" w:color="auto"/>
          </w:divBdr>
        </w:div>
        <w:div w:id="1028291775">
          <w:marLeft w:val="640"/>
          <w:marRight w:val="0"/>
          <w:marTop w:val="0"/>
          <w:marBottom w:val="0"/>
          <w:divBdr>
            <w:top w:val="none" w:sz="0" w:space="0" w:color="auto"/>
            <w:left w:val="none" w:sz="0" w:space="0" w:color="auto"/>
            <w:bottom w:val="none" w:sz="0" w:space="0" w:color="auto"/>
            <w:right w:val="none" w:sz="0" w:space="0" w:color="auto"/>
          </w:divBdr>
        </w:div>
        <w:div w:id="1447311160">
          <w:marLeft w:val="640"/>
          <w:marRight w:val="0"/>
          <w:marTop w:val="0"/>
          <w:marBottom w:val="0"/>
          <w:divBdr>
            <w:top w:val="none" w:sz="0" w:space="0" w:color="auto"/>
            <w:left w:val="none" w:sz="0" w:space="0" w:color="auto"/>
            <w:bottom w:val="none" w:sz="0" w:space="0" w:color="auto"/>
            <w:right w:val="none" w:sz="0" w:space="0" w:color="auto"/>
          </w:divBdr>
        </w:div>
        <w:div w:id="2027562026">
          <w:marLeft w:val="640"/>
          <w:marRight w:val="0"/>
          <w:marTop w:val="0"/>
          <w:marBottom w:val="0"/>
          <w:divBdr>
            <w:top w:val="none" w:sz="0" w:space="0" w:color="auto"/>
            <w:left w:val="none" w:sz="0" w:space="0" w:color="auto"/>
            <w:bottom w:val="none" w:sz="0" w:space="0" w:color="auto"/>
            <w:right w:val="none" w:sz="0" w:space="0" w:color="auto"/>
          </w:divBdr>
        </w:div>
        <w:div w:id="1962102842">
          <w:marLeft w:val="640"/>
          <w:marRight w:val="0"/>
          <w:marTop w:val="0"/>
          <w:marBottom w:val="0"/>
          <w:divBdr>
            <w:top w:val="none" w:sz="0" w:space="0" w:color="auto"/>
            <w:left w:val="none" w:sz="0" w:space="0" w:color="auto"/>
            <w:bottom w:val="none" w:sz="0" w:space="0" w:color="auto"/>
            <w:right w:val="none" w:sz="0" w:space="0" w:color="auto"/>
          </w:divBdr>
        </w:div>
        <w:div w:id="1660235261">
          <w:marLeft w:val="640"/>
          <w:marRight w:val="0"/>
          <w:marTop w:val="0"/>
          <w:marBottom w:val="0"/>
          <w:divBdr>
            <w:top w:val="none" w:sz="0" w:space="0" w:color="auto"/>
            <w:left w:val="none" w:sz="0" w:space="0" w:color="auto"/>
            <w:bottom w:val="none" w:sz="0" w:space="0" w:color="auto"/>
            <w:right w:val="none" w:sz="0" w:space="0" w:color="auto"/>
          </w:divBdr>
        </w:div>
        <w:div w:id="1675910977">
          <w:marLeft w:val="640"/>
          <w:marRight w:val="0"/>
          <w:marTop w:val="0"/>
          <w:marBottom w:val="0"/>
          <w:divBdr>
            <w:top w:val="none" w:sz="0" w:space="0" w:color="auto"/>
            <w:left w:val="none" w:sz="0" w:space="0" w:color="auto"/>
            <w:bottom w:val="none" w:sz="0" w:space="0" w:color="auto"/>
            <w:right w:val="none" w:sz="0" w:space="0" w:color="auto"/>
          </w:divBdr>
        </w:div>
        <w:div w:id="1380468784">
          <w:marLeft w:val="640"/>
          <w:marRight w:val="0"/>
          <w:marTop w:val="0"/>
          <w:marBottom w:val="0"/>
          <w:divBdr>
            <w:top w:val="none" w:sz="0" w:space="0" w:color="auto"/>
            <w:left w:val="none" w:sz="0" w:space="0" w:color="auto"/>
            <w:bottom w:val="none" w:sz="0" w:space="0" w:color="auto"/>
            <w:right w:val="none" w:sz="0" w:space="0" w:color="auto"/>
          </w:divBdr>
        </w:div>
        <w:div w:id="1844737598">
          <w:marLeft w:val="640"/>
          <w:marRight w:val="0"/>
          <w:marTop w:val="0"/>
          <w:marBottom w:val="0"/>
          <w:divBdr>
            <w:top w:val="none" w:sz="0" w:space="0" w:color="auto"/>
            <w:left w:val="none" w:sz="0" w:space="0" w:color="auto"/>
            <w:bottom w:val="none" w:sz="0" w:space="0" w:color="auto"/>
            <w:right w:val="none" w:sz="0" w:space="0" w:color="auto"/>
          </w:divBdr>
        </w:div>
        <w:div w:id="1277636576">
          <w:marLeft w:val="640"/>
          <w:marRight w:val="0"/>
          <w:marTop w:val="0"/>
          <w:marBottom w:val="0"/>
          <w:divBdr>
            <w:top w:val="none" w:sz="0" w:space="0" w:color="auto"/>
            <w:left w:val="none" w:sz="0" w:space="0" w:color="auto"/>
            <w:bottom w:val="none" w:sz="0" w:space="0" w:color="auto"/>
            <w:right w:val="none" w:sz="0" w:space="0" w:color="auto"/>
          </w:divBdr>
        </w:div>
        <w:div w:id="972831582">
          <w:marLeft w:val="640"/>
          <w:marRight w:val="0"/>
          <w:marTop w:val="0"/>
          <w:marBottom w:val="0"/>
          <w:divBdr>
            <w:top w:val="none" w:sz="0" w:space="0" w:color="auto"/>
            <w:left w:val="none" w:sz="0" w:space="0" w:color="auto"/>
            <w:bottom w:val="none" w:sz="0" w:space="0" w:color="auto"/>
            <w:right w:val="none" w:sz="0" w:space="0" w:color="auto"/>
          </w:divBdr>
        </w:div>
        <w:div w:id="707534217">
          <w:marLeft w:val="640"/>
          <w:marRight w:val="0"/>
          <w:marTop w:val="0"/>
          <w:marBottom w:val="0"/>
          <w:divBdr>
            <w:top w:val="none" w:sz="0" w:space="0" w:color="auto"/>
            <w:left w:val="none" w:sz="0" w:space="0" w:color="auto"/>
            <w:bottom w:val="none" w:sz="0" w:space="0" w:color="auto"/>
            <w:right w:val="none" w:sz="0" w:space="0" w:color="auto"/>
          </w:divBdr>
        </w:div>
        <w:div w:id="863639154">
          <w:marLeft w:val="640"/>
          <w:marRight w:val="0"/>
          <w:marTop w:val="0"/>
          <w:marBottom w:val="0"/>
          <w:divBdr>
            <w:top w:val="none" w:sz="0" w:space="0" w:color="auto"/>
            <w:left w:val="none" w:sz="0" w:space="0" w:color="auto"/>
            <w:bottom w:val="none" w:sz="0" w:space="0" w:color="auto"/>
            <w:right w:val="none" w:sz="0" w:space="0" w:color="auto"/>
          </w:divBdr>
        </w:div>
        <w:div w:id="331756561">
          <w:marLeft w:val="640"/>
          <w:marRight w:val="0"/>
          <w:marTop w:val="0"/>
          <w:marBottom w:val="0"/>
          <w:divBdr>
            <w:top w:val="none" w:sz="0" w:space="0" w:color="auto"/>
            <w:left w:val="none" w:sz="0" w:space="0" w:color="auto"/>
            <w:bottom w:val="none" w:sz="0" w:space="0" w:color="auto"/>
            <w:right w:val="none" w:sz="0" w:space="0" w:color="auto"/>
          </w:divBdr>
        </w:div>
        <w:div w:id="1975476473">
          <w:marLeft w:val="640"/>
          <w:marRight w:val="0"/>
          <w:marTop w:val="0"/>
          <w:marBottom w:val="0"/>
          <w:divBdr>
            <w:top w:val="none" w:sz="0" w:space="0" w:color="auto"/>
            <w:left w:val="none" w:sz="0" w:space="0" w:color="auto"/>
            <w:bottom w:val="none" w:sz="0" w:space="0" w:color="auto"/>
            <w:right w:val="none" w:sz="0" w:space="0" w:color="auto"/>
          </w:divBdr>
        </w:div>
        <w:div w:id="1458140178">
          <w:marLeft w:val="640"/>
          <w:marRight w:val="0"/>
          <w:marTop w:val="0"/>
          <w:marBottom w:val="0"/>
          <w:divBdr>
            <w:top w:val="none" w:sz="0" w:space="0" w:color="auto"/>
            <w:left w:val="none" w:sz="0" w:space="0" w:color="auto"/>
            <w:bottom w:val="none" w:sz="0" w:space="0" w:color="auto"/>
            <w:right w:val="none" w:sz="0" w:space="0" w:color="auto"/>
          </w:divBdr>
        </w:div>
        <w:div w:id="1909608536">
          <w:marLeft w:val="640"/>
          <w:marRight w:val="0"/>
          <w:marTop w:val="0"/>
          <w:marBottom w:val="0"/>
          <w:divBdr>
            <w:top w:val="none" w:sz="0" w:space="0" w:color="auto"/>
            <w:left w:val="none" w:sz="0" w:space="0" w:color="auto"/>
            <w:bottom w:val="none" w:sz="0" w:space="0" w:color="auto"/>
            <w:right w:val="none" w:sz="0" w:space="0" w:color="auto"/>
          </w:divBdr>
        </w:div>
        <w:div w:id="1603999658">
          <w:marLeft w:val="640"/>
          <w:marRight w:val="0"/>
          <w:marTop w:val="0"/>
          <w:marBottom w:val="0"/>
          <w:divBdr>
            <w:top w:val="none" w:sz="0" w:space="0" w:color="auto"/>
            <w:left w:val="none" w:sz="0" w:space="0" w:color="auto"/>
            <w:bottom w:val="none" w:sz="0" w:space="0" w:color="auto"/>
            <w:right w:val="none" w:sz="0" w:space="0" w:color="auto"/>
          </w:divBdr>
        </w:div>
        <w:div w:id="1841193186">
          <w:marLeft w:val="640"/>
          <w:marRight w:val="0"/>
          <w:marTop w:val="0"/>
          <w:marBottom w:val="0"/>
          <w:divBdr>
            <w:top w:val="none" w:sz="0" w:space="0" w:color="auto"/>
            <w:left w:val="none" w:sz="0" w:space="0" w:color="auto"/>
            <w:bottom w:val="none" w:sz="0" w:space="0" w:color="auto"/>
            <w:right w:val="none" w:sz="0" w:space="0" w:color="auto"/>
          </w:divBdr>
        </w:div>
        <w:div w:id="1871144619">
          <w:marLeft w:val="640"/>
          <w:marRight w:val="0"/>
          <w:marTop w:val="0"/>
          <w:marBottom w:val="0"/>
          <w:divBdr>
            <w:top w:val="none" w:sz="0" w:space="0" w:color="auto"/>
            <w:left w:val="none" w:sz="0" w:space="0" w:color="auto"/>
            <w:bottom w:val="none" w:sz="0" w:space="0" w:color="auto"/>
            <w:right w:val="none" w:sz="0" w:space="0" w:color="auto"/>
          </w:divBdr>
        </w:div>
        <w:div w:id="1447307231">
          <w:marLeft w:val="640"/>
          <w:marRight w:val="0"/>
          <w:marTop w:val="0"/>
          <w:marBottom w:val="0"/>
          <w:divBdr>
            <w:top w:val="none" w:sz="0" w:space="0" w:color="auto"/>
            <w:left w:val="none" w:sz="0" w:space="0" w:color="auto"/>
            <w:bottom w:val="none" w:sz="0" w:space="0" w:color="auto"/>
            <w:right w:val="none" w:sz="0" w:space="0" w:color="auto"/>
          </w:divBdr>
        </w:div>
        <w:div w:id="965697981">
          <w:marLeft w:val="640"/>
          <w:marRight w:val="0"/>
          <w:marTop w:val="0"/>
          <w:marBottom w:val="0"/>
          <w:divBdr>
            <w:top w:val="none" w:sz="0" w:space="0" w:color="auto"/>
            <w:left w:val="none" w:sz="0" w:space="0" w:color="auto"/>
            <w:bottom w:val="none" w:sz="0" w:space="0" w:color="auto"/>
            <w:right w:val="none" w:sz="0" w:space="0" w:color="auto"/>
          </w:divBdr>
        </w:div>
        <w:div w:id="855001145">
          <w:marLeft w:val="640"/>
          <w:marRight w:val="0"/>
          <w:marTop w:val="0"/>
          <w:marBottom w:val="0"/>
          <w:divBdr>
            <w:top w:val="none" w:sz="0" w:space="0" w:color="auto"/>
            <w:left w:val="none" w:sz="0" w:space="0" w:color="auto"/>
            <w:bottom w:val="none" w:sz="0" w:space="0" w:color="auto"/>
            <w:right w:val="none" w:sz="0" w:space="0" w:color="auto"/>
          </w:divBdr>
        </w:div>
        <w:div w:id="1053501630">
          <w:marLeft w:val="640"/>
          <w:marRight w:val="0"/>
          <w:marTop w:val="0"/>
          <w:marBottom w:val="0"/>
          <w:divBdr>
            <w:top w:val="none" w:sz="0" w:space="0" w:color="auto"/>
            <w:left w:val="none" w:sz="0" w:space="0" w:color="auto"/>
            <w:bottom w:val="none" w:sz="0" w:space="0" w:color="auto"/>
            <w:right w:val="none" w:sz="0" w:space="0" w:color="auto"/>
          </w:divBdr>
        </w:div>
        <w:div w:id="80833304">
          <w:marLeft w:val="640"/>
          <w:marRight w:val="0"/>
          <w:marTop w:val="0"/>
          <w:marBottom w:val="0"/>
          <w:divBdr>
            <w:top w:val="none" w:sz="0" w:space="0" w:color="auto"/>
            <w:left w:val="none" w:sz="0" w:space="0" w:color="auto"/>
            <w:bottom w:val="none" w:sz="0" w:space="0" w:color="auto"/>
            <w:right w:val="none" w:sz="0" w:space="0" w:color="auto"/>
          </w:divBdr>
        </w:div>
        <w:div w:id="465321206">
          <w:marLeft w:val="640"/>
          <w:marRight w:val="0"/>
          <w:marTop w:val="0"/>
          <w:marBottom w:val="0"/>
          <w:divBdr>
            <w:top w:val="none" w:sz="0" w:space="0" w:color="auto"/>
            <w:left w:val="none" w:sz="0" w:space="0" w:color="auto"/>
            <w:bottom w:val="none" w:sz="0" w:space="0" w:color="auto"/>
            <w:right w:val="none" w:sz="0" w:space="0" w:color="auto"/>
          </w:divBdr>
        </w:div>
        <w:div w:id="1126389111">
          <w:marLeft w:val="640"/>
          <w:marRight w:val="0"/>
          <w:marTop w:val="0"/>
          <w:marBottom w:val="0"/>
          <w:divBdr>
            <w:top w:val="none" w:sz="0" w:space="0" w:color="auto"/>
            <w:left w:val="none" w:sz="0" w:space="0" w:color="auto"/>
            <w:bottom w:val="none" w:sz="0" w:space="0" w:color="auto"/>
            <w:right w:val="none" w:sz="0" w:space="0" w:color="auto"/>
          </w:divBdr>
        </w:div>
        <w:div w:id="1661695218">
          <w:marLeft w:val="640"/>
          <w:marRight w:val="0"/>
          <w:marTop w:val="0"/>
          <w:marBottom w:val="0"/>
          <w:divBdr>
            <w:top w:val="none" w:sz="0" w:space="0" w:color="auto"/>
            <w:left w:val="none" w:sz="0" w:space="0" w:color="auto"/>
            <w:bottom w:val="none" w:sz="0" w:space="0" w:color="auto"/>
            <w:right w:val="none" w:sz="0" w:space="0" w:color="auto"/>
          </w:divBdr>
        </w:div>
        <w:div w:id="627129721">
          <w:marLeft w:val="640"/>
          <w:marRight w:val="0"/>
          <w:marTop w:val="0"/>
          <w:marBottom w:val="0"/>
          <w:divBdr>
            <w:top w:val="none" w:sz="0" w:space="0" w:color="auto"/>
            <w:left w:val="none" w:sz="0" w:space="0" w:color="auto"/>
            <w:bottom w:val="none" w:sz="0" w:space="0" w:color="auto"/>
            <w:right w:val="none" w:sz="0" w:space="0" w:color="auto"/>
          </w:divBdr>
        </w:div>
        <w:div w:id="1493370123">
          <w:marLeft w:val="640"/>
          <w:marRight w:val="0"/>
          <w:marTop w:val="0"/>
          <w:marBottom w:val="0"/>
          <w:divBdr>
            <w:top w:val="none" w:sz="0" w:space="0" w:color="auto"/>
            <w:left w:val="none" w:sz="0" w:space="0" w:color="auto"/>
            <w:bottom w:val="none" w:sz="0" w:space="0" w:color="auto"/>
            <w:right w:val="none" w:sz="0" w:space="0" w:color="auto"/>
          </w:divBdr>
        </w:div>
        <w:div w:id="1870408097">
          <w:marLeft w:val="640"/>
          <w:marRight w:val="0"/>
          <w:marTop w:val="0"/>
          <w:marBottom w:val="0"/>
          <w:divBdr>
            <w:top w:val="none" w:sz="0" w:space="0" w:color="auto"/>
            <w:left w:val="none" w:sz="0" w:space="0" w:color="auto"/>
            <w:bottom w:val="none" w:sz="0" w:space="0" w:color="auto"/>
            <w:right w:val="none" w:sz="0" w:space="0" w:color="auto"/>
          </w:divBdr>
        </w:div>
        <w:div w:id="456342051">
          <w:marLeft w:val="640"/>
          <w:marRight w:val="0"/>
          <w:marTop w:val="0"/>
          <w:marBottom w:val="0"/>
          <w:divBdr>
            <w:top w:val="none" w:sz="0" w:space="0" w:color="auto"/>
            <w:left w:val="none" w:sz="0" w:space="0" w:color="auto"/>
            <w:bottom w:val="none" w:sz="0" w:space="0" w:color="auto"/>
            <w:right w:val="none" w:sz="0" w:space="0" w:color="auto"/>
          </w:divBdr>
        </w:div>
        <w:div w:id="1865052998">
          <w:marLeft w:val="640"/>
          <w:marRight w:val="0"/>
          <w:marTop w:val="0"/>
          <w:marBottom w:val="0"/>
          <w:divBdr>
            <w:top w:val="none" w:sz="0" w:space="0" w:color="auto"/>
            <w:left w:val="none" w:sz="0" w:space="0" w:color="auto"/>
            <w:bottom w:val="none" w:sz="0" w:space="0" w:color="auto"/>
            <w:right w:val="none" w:sz="0" w:space="0" w:color="auto"/>
          </w:divBdr>
        </w:div>
        <w:div w:id="1691301273">
          <w:marLeft w:val="640"/>
          <w:marRight w:val="0"/>
          <w:marTop w:val="0"/>
          <w:marBottom w:val="0"/>
          <w:divBdr>
            <w:top w:val="none" w:sz="0" w:space="0" w:color="auto"/>
            <w:left w:val="none" w:sz="0" w:space="0" w:color="auto"/>
            <w:bottom w:val="none" w:sz="0" w:space="0" w:color="auto"/>
            <w:right w:val="none" w:sz="0" w:space="0" w:color="auto"/>
          </w:divBdr>
        </w:div>
        <w:div w:id="1180965823">
          <w:marLeft w:val="640"/>
          <w:marRight w:val="0"/>
          <w:marTop w:val="0"/>
          <w:marBottom w:val="0"/>
          <w:divBdr>
            <w:top w:val="none" w:sz="0" w:space="0" w:color="auto"/>
            <w:left w:val="none" w:sz="0" w:space="0" w:color="auto"/>
            <w:bottom w:val="none" w:sz="0" w:space="0" w:color="auto"/>
            <w:right w:val="none" w:sz="0" w:space="0" w:color="auto"/>
          </w:divBdr>
        </w:div>
        <w:div w:id="34549060">
          <w:marLeft w:val="640"/>
          <w:marRight w:val="0"/>
          <w:marTop w:val="0"/>
          <w:marBottom w:val="0"/>
          <w:divBdr>
            <w:top w:val="none" w:sz="0" w:space="0" w:color="auto"/>
            <w:left w:val="none" w:sz="0" w:space="0" w:color="auto"/>
            <w:bottom w:val="none" w:sz="0" w:space="0" w:color="auto"/>
            <w:right w:val="none" w:sz="0" w:space="0" w:color="auto"/>
          </w:divBdr>
        </w:div>
        <w:div w:id="796025594">
          <w:marLeft w:val="640"/>
          <w:marRight w:val="0"/>
          <w:marTop w:val="0"/>
          <w:marBottom w:val="0"/>
          <w:divBdr>
            <w:top w:val="none" w:sz="0" w:space="0" w:color="auto"/>
            <w:left w:val="none" w:sz="0" w:space="0" w:color="auto"/>
            <w:bottom w:val="none" w:sz="0" w:space="0" w:color="auto"/>
            <w:right w:val="none" w:sz="0" w:space="0" w:color="auto"/>
          </w:divBdr>
        </w:div>
        <w:div w:id="968171566">
          <w:marLeft w:val="640"/>
          <w:marRight w:val="0"/>
          <w:marTop w:val="0"/>
          <w:marBottom w:val="0"/>
          <w:divBdr>
            <w:top w:val="none" w:sz="0" w:space="0" w:color="auto"/>
            <w:left w:val="none" w:sz="0" w:space="0" w:color="auto"/>
            <w:bottom w:val="none" w:sz="0" w:space="0" w:color="auto"/>
            <w:right w:val="none" w:sz="0" w:space="0" w:color="auto"/>
          </w:divBdr>
        </w:div>
        <w:div w:id="507791352">
          <w:marLeft w:val="640"/>
          <w:marRight w:val="0"/>
          <w:marTop w:val="0"/>
          <w:marBottom w:val="0"/>
          <w:divBdr>
            <w:top w:val="none" w:sz="0" w:space="0" w:color="auto"/>
            <w:left w:val="none" w:sz="0" w:space="0" w:color="auto"/>
            <w:bottom w:val="none" w:sz="0" w:space="0" w:color="auto"/>
            <w:right w:val="none" w:sz="0" w:space="0" w:color="auto"/>
          </w:divBdr>
        </w:div>
        <w:div w:id="540898171">
          <w:marLeft w:val="640"/>
          <w:marRight w:val="0"/>
          <w:marTop w:val="0"/>
          <w:marBottom w:val="0"/>
          <w:divBdr>
            <w:top w:val="none" w:sz="0" w:space="0" w:color="auto"/>
            <w:left w:val="none" w:sz="0" w:space="0" w:color="auto"/>
            <w:bottom w:val="none" w:sz="0" w:space="0" w:color="auto"/>
            <w:right w:val="none" w:sz="0" w:space="0" w:color="auto"/>
          </w:divBdr>
        </w:div>
        <w:div w:id="1418943286">
          <w:marLeft w:val="640"/>
          <w:marRight w:val="0"/>
          <w:marTop w:val="0"/>
          <w:marBottom w:val="0"/>
          <w:divBdr>
            <w:top w:val="none" w:sz="0" w:space="0" w:color="auto"/>
            <w:left w:val="none" w:sz="0" w:space="0" w:color="auto"/>
            <w:bottom w:val="none" w:sz="0" w:space="0" w:color="auto"/>
            <w:right w:val="none" w:sz="0" w:space="0" w:color="auto"/>
          </w:divBdr>
        </w:div>
        <w:div w:id="996230960">
          <w:marLeft w:val="640"/>
          <w:marRight w:val="0"/>
          <w:marTop w:val="0"/>
          <w:marBottom w:val="0"/>
          <w:divBdr>
            <w:top w:val="none" w:sz="0" w:space="0" w:color="auto"/>
            <w:left w:val="none" w:sz="0" w:space="0" w:color="auto"/>
            <w:bottom w:val="none" w:sz="0" w:space="0" w:color="auto"/>
            <w:right w:val="none" w:sz="0" w:space="0" w:color="auto"/>
          </w:divBdr>
        </w:div>
        <w:div w:id="719282598">
          <w:marLeft w:val="640"/>
          <w:marRight w:val="0"/>
          <w:marTop w:val="0"/>
          <w:marBottom w:val="0"/>
          <w:divBdr>
            <w:top w:val="none" w:sz="0" w:space="0" w:color="auto"/>
            <w:left w:val="none" w:sz="0" w:space="0" w:color="auto"/>
            <w:bottom w:val="none" w:sz="0" w:space="0" w:color="auto"/>
            <w:right w:val="none" w:sz="0" w:space="0" w:color="auto"/>
          </w:divBdr>
        </w:div>
        <w:div w:id="1072853501">
          <w:marLeft w:val="640"/>
          <w:marRight w:val="0"/>
          <w:marTop w:val="0"/>
          <w:marBottom w:val="0"/>
          <w:divBdr>
            <w:top w:val="none" w:sz="0" w:space="0" w:color="auto"/>
            <w:left w:val="none" w:sz="0" w:space="0" w:color="auto"/>
            <w:bottom w:val="none" w:sz="0" w:space="0" w:color="auto"/>
            <w:right w:val="none" w:sz="0" w:space="0" w:color="auto"/>
          </w:divBdr>
        </w:div>
        <w:div w:id="763575167">
          <w:marLeft w:val="640"/>
          <w:marRight w:val="0"/>
          <w:marTop w:val="0"/>
          <w:marBottom w:val="0"/>
          <w:divBdr>
            <w:top w:val="none" w:sz="0" w:space="0" w:color="auto"/>
            <w:left w:val="none" w:sz="0" w:space="0" w:color="auto"/>
            <w:bottom w:val="none" w:sz="0" w:space="0" w:color="auto"/>
            <w:right w:val="none" w:sz="0" w:space="0" w:color="auto"/>
          </w:divBdr>
        </w:div>
        <w:div w:id="363286431">
          <w:marLeft w:val="640"/>
          <w:marRight w:val="0"/>
          <w:marTop w:val="0"/>
          <w:marBottom w:val="0"/>
          <w:divBdr>
            <w:top w:val="none" w:sz="0" w:space="0" w:color="auto"/>
            <w:left w:val="none" w:sz="0" w:space="0" w:color="auto"/>
            <w:bottom w:val="none" w:sz="0" w:space="0" w:color="auto"/>
            <w:right w:val="none" w:sz="0" w:space="0" w:color="auto"/>
          </w:divBdr>
        </w:div>
        <w:div w:id="695691932">
          <w:marLeft w:val="640"/>
          <w:marRight w:val="0"/>
          <w:marTop w:val="0"/>
          <w:marBottom w:val="0"/>
          <w:divBdr>
            <w:top w:val="none" w:sz="0" w:space="0" w:color="auto"/>
            <w:left w:val="none" w:sz="0" w:space="0" w:color="auto"/>
            <w:bottom w:val="none" w:sz="0" w:space="0" w:color="auto"/>
            <w:right w:val="none" w:sz="0" w:space="0" w:color="auto"/>
          </w:divBdr>
        </w:div>
        <w:div w:id="157111749">
          <w:marLeft w:val="640"/>
          <w:marRight w:val="0"/>
          <w:marTop w:val="0"/>
          <w:marBottom w:val="0"/>
          <w:divBdr>
            <w:top w:val="none" w:sz="0" w:space="0" w:color="auto"/>
            <w:left w:val="none" w:sz="0" w:space="0" w:color="auto"/>
            <w:bottom w:val="none" w:sz="0" w:space="0" w:color="auto"/>
            <w:right w:val="none" w:sz="0" w:space="0" w:color="auto"/>
          </w:divBdr>
        </w:div>
        <w:div w:id="351999813">
          <w:marLeft w:val="640"/>
          <w:marRight w:val="0"/>
          <w:marTop w:val="0"/>
          <w:marBottom w:val="0"/>
          <w:divBdr>
            <w:top w:val="none" w:sz="0" w:space="0" w:color="auto"/>
            <w:left w:val="none" w:sz="0" w:space="0" w:color="auto"/>
            <w:bottom w:val="none" w:sz="0" w:space="0" w:color="auto"/>
            <w:right w:val="none" w:sz="0" w:space="0" w:color="auto"/>
          </w:divBdr>
        </w:div>
        <w:div w:id="1301962923">
          <w:marLeft w:val="640"/>
          <w:marRight w:val="0"/>
          <w:marTop w:val="0"/>
          <w:marBottom w:val="0"/>
          <w:divBdr>
            <w:top w:val="none" w:sz="0" w:space="0" w:color="auto"/>
            <w:left w:val="none" w:sz="0" w:space="0" w:color="auto"/>
            <w:bottom w:val="none" w:sz="0" w:space="0" w:color="auto"/>
            <w:right w:val="none" w:sz="0" w:space="0" w:color="auto"/>
          </w:divBdr>
        </w:div>
        <w:div w:id="561869729">
          <w:marLeft w:val="640"/>
          <w:marRight w:val="0"/>
          <w:marTop w:val="0"/>
          <w:marBottom w:val="0"/>
          <w:divBdr>
            <w:top w:val="none" w:sz="0" w:space="0" w:color="auto"/>
            <w:left w:val="none" w:sz="0" w:space="0" w:color="auto"/>
            <w:bottom w:val="none" w:sz="0" w:space="0" w:color="auto"/>
            <w:right w:val="none" w:sz="0" w:space="0" w:color="auto"/>
          </w:divBdr>
        </w:div>
        <w:div w:id="110906021">
          <w:marLeft w:val="640"/>
          <w:marRight w:val="0"/>
          <w:marTop w:val="0"/>
          <w:marBottom w:val="0"/>
          <w:divBdr>
            <w:top w:val="none" w:sz="0" w:space="0" w:color="auto"/>
            <w:left w:val="none" w:sz="0" w:space="0" w:color="auto"/>
            <w:bottom w:val="none" w:sz="0" w:space="0" w:color="auto"/>
            <w:right w:val="none" w:sz="0" w:space="0" w:color="auto"/>
          </w:divBdr>
        </w:div>
        <w:div w:id="1096440193">
          <w:marLeft w:val="640"/>
          <w:marRight w:val="0"/>
          <w:marTop w:val="0"/>
          <w:marBottom w:val="0"/>
          <w:divBdr>
            <w:top w:val="none" w:sz="0" w:space="0" w:color="auto"/>
            <w:left w:val="none" w:sz="0" w:space="0" w:color="auto"/>
            <w:bottom w:val="none" w:sz="0" w:space="0" w:color="auto"/>
            <w:right w:val="none" w:sz="0" w:space="0" w:color="auto"/>
          </w:divBdr>
        </w:div>
        <w:div w:id="991788280">
          <w:marLeft w:val="640"/>
          <w:marRight w:val="0"/>
          <w:marTop w:val="0"/>
          <w:marBottom w:val="0"/>
          <w:divBdr>
            <w:top w:val="none" w:sz="0" w:space="0" w:color="auto"/>
            <w:left w:val="none" w:sz="0" w:space="0" w:color="auto"/>
            <w:bottom w:val="none" w:sz="0" w:space="0" w:color="auto"/>
            <w:right w:val="none" w:sz="0" w:space="0" w:color="auto"/>
          </w:divBdr>
        </w:div>
        <w:div w:id="1890998013">
          <w:marLeft w:val="640"/>
          <w:marRight w:val="0"/>
          <w:marTop w:val="0"/>
          <w:marBottom w:val="0"/>
          <w:divBdr>
            <w:top w:val="none" w:sz="0" w:space="0" w:color="auto"/>
            <w:left w:val="none" w:sz="0" w:space="0" w:color="auto"/>
            <w:bottom w:val="none" w:sz="0" w:space="0" w:color="auto"/>
            <w:right w:val="none" w:sz="0" w:space="0" w:color="auto"/>
          </w:divBdr>
        </w:div>
        <w:div w:id="1335109174">
          <w:marLeft w:val="640"/>
          <w:marRight w:val="0"/>
          <w:marTop w:val="0"/>
          <w:marBottom w:val="0"/>
          <w:divBdr>
            <w:top w:val="none" w:sz="0" w:space="0" w:color="auto"/>
            <w:left w:val="none" w:sz="0" w:space="0" w:color="auto"/>
            <w:bottom w:val="none" w:sz="0" w:space="0" w:color="auto"/>
            <w:right w:val="none" w:sz="0" w:space="0" w:color="auto"/>
          </w:divBdr>
        </w:div>
        <w:div w:id="1991712122">
          <w:marLeft w:val="640"/>
          <w:marRight w:val="0"/>
          <w:marTop w:val="0"/>
          <w:marBottom w:val="0"/>
          <w:divBdr>
            <w:top w:val="none" w:sz="0" w:space="0" w:color="auto"/>
            <w:left w:val="none" w:sz="0" w:space="0" w:color="auto"/>
            <w:bottom w:val="none" w:sz="0" w:space="0" w:color="auto"/>
            <w:right w:val="none" w:sz="0" w:space="0" w:color="auto"/>
          </w:divBdr>
        </w:div>
        <w:div w:id="1613434006">
          <w:marLeft w:val="640"/>
          <w:marRight w:val="0"/>
          <w:marTop w:val="0"/>
          <w:marBottom w:val="0"/>
          <w:divBdr>
            <w:top w:val="none" w:sz="0" w:space="0" w:color="auto"/>
            <w:left w:val="none" w:sz="0" w:space="0" w:color="auto"/>
            <w:bottom w:val="none" w:sz="0" w:space="0" w:color="auto"/>
            <w:right w:val="none" w:sz="0" w:space="0" w:color="auto"/>
          </w:divBdr>
        </w:div>
        <w:div w:id="1703088145">
          <w:marLeft w:val="640"/>
          <w:marRight w:val="0"/>
          <w:marTop w:val="0"/>
          <w:marBottom w:val="0"/>
          <w:divBdr>
            <w:top w:val="none" w:sz="0" w:space="0" w:color="auto"/>
            <w:left w:val="none" w:sz="0" w:space="0" w:color="auto"/>
            <w:bottom w:val="none" w:sz="0" w:space="0" w:color="auto"/>
            <w:right w:val="none" w:sz="0" w:space="0" w:color="auto"/>
          </w:divBdr>
        </w:div>
        <w:div w:id="1600989156">
          <w:marLeft w:val="640"/>
          <w:marRight w:val="0"/>
          <w:marTop w:val="0"/>
          <w:marBottom w:val="0"/>
          <w:divBdr>
            <w:top w:val="none" w:sz="0" w:space="0" w:color="auto"/>
            <w:left w:val="none" w:sz="0" w:space="0" w:color="auto"/>
            <w:bottom w:val="none" w:sz="0" w:space="0" w:color="auto"/>
            <w:right w:val="none" w:sz="0" w:space="0" w:color="auto"/>
          </w:divBdr>
        </w:div>
        <w:div w:id="1734114735">
          <w:marLeft w:val="640"/>
          <w:marRight w:val="0"/>
          <w:marTop w:val="0"/>
          <w:marBottom w:val="0"/>
          <w:divBdr>
            <w:top w:val="none" w:sz="0" w:space="0" w:color="auto"/>
            <w:left w:val="none" w:sz="0" w:space="0" w:color="auto"/>
            <w:bottom w:val="none" w:sz="0" w:space="0" w:color="auto"/>
            <w:right w:val="none" w:sz="0" w:space="0" w:color="auto"/>
          </w:divBdr>
        </w:div>
        <w:div w:id="1377705746">
          <w:marLeft w:val="640"/>
          <w:marRight w:val="0"/>
          <w:marTop w:val="0"/>
          <w:marBottom w:val="0"/>
          <w:divBdr>
            <w:top w:val="none" w:sz="0" w:space="0" w:color="auto"/>
            <w:left w:val="none" w:sz="0" w:space="0" w:color="auto"/>
            <w:bottom w:val="none" w:sz="0" w:space="0" w:color="auto"/>
            <w:right w:val="none" w:sz="0" w:space="0" w:color="auto"/>
          </w:divBdr>
        </w:div>
        <w:div w:id="202256847">
          <w:marLeft w:val="640"/>
          <w:marRight w:val="0"/>
          <w:marTop w:val="0"/>
          <w:marBottom w:val="0"/>
          <w:divBdr>
            <w:top w:val="none" w:sz="0" w:space="0" w:color="auto"/>
            <w:left w:val="none" w:sz="0" w:space="0" w:color="auto"/>
            <w:bottom w:val="none" w:sz="0" w:space="0" w:color="auto"/>
            <w:right w:val="none" w:sz="0" w:space="0" w:color="auto"/>
          </w:divBdr>
        </w:div>
        <w:div w:id="1577739724">
          <w:marLeft w:val="640"/>
          <w:marRight w:val="0"/>
          <w:marTop w:val="0"/>
          <w:marBottom w:val="0"/>
          <w:divBdr>
            <w:top w:val="none" w:sz="0" w:space="0" w:color="auto"/>
            <w:left w:val="none" w:sz="0" w:space="0" w:color="auto"/>
            <w:bottom w:val="none" w:sz="0" w:space="0" w:color="auto"/>
            <w:right w:val="none" w:sz="0" w:space="0" w:color="auto"/>
          </w:divBdr>
        </w:div>
        <w:div w:id="1800958087">
          <w:marLeft w:val="640"/>
          <w:marRight w:val="0"/>
          <w:marTop w:val="0"/>
          <w:marBottom w:val="0"/>
          <w:divBdr>
            <w:top w:val="none" w:sz="0" w:space="0" w:color="auto"/>
            <w:left w:val="none" w:sz="0" w:space="0" w:color="auto"/>
            <w:bottom w:val="none" w:sz="0" w:space="0" w:color="auto"/>
            <w:right w:val="none" w:sz="0" w:space="0" w:color="auto"/>
          </w:divBdr>
        </w:div>
        <w:div w:id="315501863">
          <w:marLeft w:val="640"/>
          <w:marRight w:val="0"/>
          <w:marTop w:val="0"/>
          <w:marBottom w:val="0"/>
          <w:divBdr>
            <w:top w:val="none" w:sz="0" w:space="0" w:color="auto"/>
            <w:left w:val="none" w:sz="0" w:space="0" w:color="auto"/>
            <w:bottom w:val="none" w:sz="0" w:space="0" w:color="auto"/>
            <w:right w:val="none" w:sz="0" w:space="0" w:color="auto"/>
          </w:divBdr>
        </w:div>
        <w:div w:id="1354499869">
          <w:marLeft w:val="640"/>
          <w:marRight w:val="0"/>
          <w:marTop w:val="0"/>
          <w:marBottom w:val="0"/>
          <w:divBdr>
            <w:top w:val="none" w:sz="0" w:space="0" w:color="auto"/>
            <w:left w:val="none" w:sz="0" w:space="0" w:color="auto"/>
            <w:bottom w:val="none" w:sz="0" w:space="0" w:color="auto"/>
            <w:right w:val="none" w:sz="0" w:space="0" w:color="auto"/>
          </w:divBdr>
        </w:div>
      </w:divsChild>
    </w:div>
    <w:div w:id="1543325810">
      <w:bodyDiv w:val="1"/>
      <w:marLeft w:val="0"/>
      <w:marRight w:val="0"/>
      <w:marTop w:val="0"/>
      <w:marBottom w:val="0"/>
      <w:divBdr>
        <w:top w:val="none" w:sz="0" w:space="0" w:color="auto"/>
        <w:left w:val="none" w:sz="0" w:space="0" w:color="auto"/>
        <w:bottom w:val="none" w:sz="0" w:space="0" w:color="auto"/>
        <w:right w:val="none" w:sz="0" w:space="0" w:color="auto"/>
      </w:divBdr>
      <w:divsChild>
        <w:div w:id="132647485">
          <w:marLeft w:val="640"/>
          <w:marRight w:val="0"/>
          <w:marTop w:val="0"/>
          <w:marBottom w:val="0"/>
          <w:divBdr>
            <w:top w:val="none" w:sz="0" w:space="0" w:color="auto"/>
            <w:left w:val="none" w:sz="0" w:space="0" w:color="auto"/>
            <w:bottom w:val="none" w:sz="0" w:space="0" w:color="auto"/>
            <w:right w:val="none" w:sz="0" w:space="0" w:color="auto"/>
          </w:divBdr>
        </w:div>
        <w:div w:id="1313831163">
          <w:marLeft w:val="640"/>
          <w:marRight w:val="0"/>
          <w:marTop w:val="0"/>
          <w:marBottom w:val="0"/>
          <w:divBdr>
            <w:top w:val="none" w:sz="0" w:space="0" w:color="auto"/>
            <w:left w:val="none" w:sz="0" w:space="0" w:color="auto"/>
            <w:bottom w:val="none" w:sz="0" w:space="0" w:color="auto"/>
            <w:right w:val="none" w:sz="0" w:space="0" w:color="auto"/>
          </w:divBdr>
        </w:div>
        <w:div w:id="1902279237">
          <w:marLeft w:val="640"/>
          <w:marRight w:val="0"/>
          <w:marTop w:val="0"/>
          <w:marBottom w:val="0"/>
          <w:divBdr>
            <w:top w:val="none" w:sz="0" w:space="0" w:color="auto"/>
            <w:left w:val="none" w:sz="0" w:space="0" w:color="auto"/>
            <w:bottom w:val="none" w:sz="0" w:space="0" w:color="auto"/>
            <w:right w:val="none" w:sz="0" w:space="0" w:color="auto"/>
          </w:divBdr>
        </w:div>
        <w:div w:id="1390378312">
          <w:marLeft w:val="640"/>
          <w:marRight w:val="0"/>
          <w:marTop w:val="0"/>
          <w:marBottom w:val="0"/>
          <w:divBdr>
            <w:top w:val="none" w:sz="0" w:space="0" w:color="auto"/>
            <w:left w:val="none" w:sz="0" w:space="0" w:color="auto"/>
            <w:bottom w:val="none" w:sz="0" w:space="0" w:color="auto"/>
            <w:right w:val="none" w:sz="0" w:space="0" w:color="auto"/>
          </w:divBdr>
        </w:div>
        <w:div w:id="1308440456">
          <w:marLeft w:val="640"/>
          <w:marRight w:val="0"/>
          <w:marTop w:val="0"/>
          <w:marBottom w:val="0"/>
          <w:divBdr>
            <w:top w:val="none" w:sz="0" w:space="0" w:color="auto"/>
            <w:left w:val="none" w:sz="0" w:space="0" w:color="auto"/>
            <w:bottom w:val="none" w:sz="0" w:space="0" w:color="auto"/>
            <w:right w:val="none" w:sz="0" w:space="0" w:color="auto"/>
          </w:divBdr>
        </w:div>
        <w:div w:id="52318795">
          <w:marLeft w:val="640"/>
          <w:marRight w:val="0"/>
          <w:marTop w:val="0"/>
          <w:marBottom w:val="0"/>
          <w:divBdr>
            <w:top w:val="none" w:sz="0" w:space="0" w:color="auto"/>
            <w:left w:val="none" w:sz="0" w:space="0" w:color="auto"/>
            <w:bottom w:val="none" w:sz="0" w:space="0" w:color="auto"/>
            <w:right w:val="none" w:sz="0" w:space="0" w:color="auto"/>
          </w:divBdr>
        </w:div>
        <w:div w:id="666591238">
          <w:marLeft w:val="640"/>
          <w:marRight w:val="0"/>
          <w:marTop w:val="0"/>
          <w:marBottom w:val="0"/>
          <w:divBdr>
            <w:top w:val="none" w:sz="0" w:space="0" w:color="auto"/>
            <w:left w:val="none" w:sz="0" w:space="0" w:color="auto"/>
            <w:bottom w:val="none" w:sz="0" w:space="0" w:color="auto"/>
            <w:right w:val="none" w:sz="0" w:space="0" w:color="auto"/>
          </w:divBdr>
        </w:div>
        <w:div w:id="1513257262">
          <w:marLeft w:val="640"/>
          <w:marRight w:val="0"/>
          <w:marTop w:val="0"/>
          <w:marBottom w:val="0"/>
          <w:divBdr>
            <w:top w:val="none" w:sz="0" w:space="0" w:color="auto"/>
            <w:left w:val="none" w:sz="0" w:space="0" w:color="auto"/>
            <w:bottom w:val="none" w:sz="0" w:space="0" w:color="auto"/>
            <w:right w:val="none" w:sz="0" w:space="0" w:color="auto"/>
          </w:divBdr>
        </w:div>
        <w:div w:id="334265967">
          <w:marLeft w:val="640"/>
          <w:marRight w:val="0"/>
          <w:marTop w:val="0"/>
          <w:marBottom w:val="0"/>
          <w:divBdr>
            <w:top w:val="none" w:sz="0" w:space="0" w:color="auto"/>
            <w:left w:val="none" w:sz="0" w:space="0" w:color="auto"/>
            <w:bottom w:val="none" w:sz="0" w:space="0" w:color="auto"/>
            <w:right w:val="none" w:sz="0" w:space="0" w:color="auto"/>
          </w:divBdr>
        </w:div>
        <w:div w:id="358820529">
          <w:marLeft w:val="640"/>
          <w:marRight w:val="0"/>
          <w:marTop w:val="0"/>
          <w:marBottom w:val="0"/>
          <w:divBdr>
            <w:top w:val="none" w:sz="0" w:space="0" w:color="auto"/>
            <w:left w:val="none" w:sz="0" w:space="0" w:color="auto"/>
            <w:bottom w:val="none" w:sz="0" w:space="0" w:color="auto"/>
            <w:right w:val="none" w:sz="0" w:space="0" w:color="auto"/>
          </w:divBdr>
        </w:div>
        <w:div w:id="1386173876">
          <w:marLeft w:val="640"/>
          <w:marRight w:val="0"/>
          <w:marTop w:val="0"/>
          <w:marBottom w:val="0"/>
          <w:divBdr>
            <w:top w:val="none" w:sz="0" w:space="0" w:color="auto"/>
            <w:left w:val="none" w:sz="0" w:space="0" w:color="auto"/>
            <w:bottom w:val="none" w:sz="0" w:space="0" w:color="auto"/>
            <w:right w:val="none" w:sz="0" w:space="0" w:color="auto"/>
          </w:divBdr>
        </w:div>
        <w:div w:id="1890458685">
          <w:marLeft w:val="640"/>
          <w:marRight w:val="0"/>
          <w:marTop w:val="0"/>
          <w:marBottom w:val="0"/>
          <w:divBdr>
            <w:top w:val="none" w:sz="0" w:space="0" w:color="auto"/>
            <w:left w:val="none" w:sz="0" w:space="0" w:color="auto"/>
            <w:bottom w:val="none" w:sz="0" w:space="0" w:color="auto"/>
            <w:right w:val="none" w:sz="0" w:space="0" w:color="auto"/>
          </w:divBdr>
        </w:div>
        <w:div w:id="1597714284">
          <w:marLeft w:val="640"/>
          <w:marRight w:val="0"/>
          <w:marTop w:val="0"/>
          <w:marBottom w:val="0"/>
          <w:divBdr>
            <w:top w:val="none" w:sz="0" w:space="0" w:color="auto"/>
            <w:left w:val="none" w:sz="0" w:space="0" w:color="auto"/>
            <w:bottom w:val="none" w:sz="0" w:space="0" w:color="auto"/>
            <w:right w:val="none" w:sz="0" w:space="0" w:color="auto"/>
          </w:divBdr>
        </w:div>
        <w:div w:id="1651135182">
          <w:marLeft w:val="640"/>
          <w:marRight w:val="0"/>
          <w:marTop w:val="0"/>
          <w:marBottom w:val="0"/>
          <w:divBdr>
            <w:top w:val="none" w:sz="0" w:space="0" w:color="auto"/>
            <w:left w:val="none" w:sz="0" w:space="0" w:color="auto"/>
            <w:bottom w:val="none" w:sz="0" w:space="0" w:color="auto"/>
            <w:right w:val="none" w:sz="0" w:space="0" w:color="auto"/>
          </w:divBdr>
        </w:div>
        <w:div w:id="1116682190">
          <w:marLeft w:val="640"/>
          <w:marRight w:val="0"/>
          <w:marTop w:val="0"/>
          <w:marBottom w:val="0"/>
          <w:divBdr>
            <w:top w:val="none" w:sz="0" w:space="0" w:color="auto"/>
            <w:left w:val="none" w:sz="0" w:space="0" w:color="auto"/>
            <w:bottom w:val="none" w:sz="0" w:space="0" w:color="auto"/>
            <w:right w:val="none" w:sz="0" w:space="0" w:color="auto"/>
          </w:divBdr>
        </w:div>
        <w:div w:id="2009626883">
          <w:marLeft w:val="640"/>
          <w:marRight w:val="0"/>
          <w:marTop w:val="0"/>
          <w:marBottom w:val="0"/>
          <w:divBdr>
            <w:top w:val="none" w:sz="0" w:space="0" w:color="auto"/>
            <w:left w:val="none" w:sz="0" w:space="0" w:color="auto"/>
            <w:bottom w:val="none" w:sz="0" w:space="0" w:color="auto"/>
            <w:right w:val="none" w:sz="0" w:space="0" w:color="auto"/>
          </w:divBdr>
        </w:div>
        <w:div w:id="372538110">
          <w:marLeft w:val="640"/>
          <w:marRight w:val="0"/>
          <w:marTop w:val="0"/>
          <w:marBottom w:val="0"/>
          <w:divBdr>
            <w:top w:val="none" w:sz="0" w:space="0" w:color="auto"/>
            <w:left w:val="none" w:sz="0" w:space="0" w:color="auto"/>
            <w:bottom w:val="none" w:sz="0" w:space="0" w:color="auto"/>
            <w:right w:val="none" w:sz="0" w:space="0" w:color="auto"/>
          </w:divBdr>
        </w:div>
        <w:div w:id="96021120">
          <w:marLeft w:val="640"/>
          <w:marRight w:val="0"/>
          <w:marTop w:val="0"/>
          <w:marBottom w:val="0"/>
          <w:divBdr>
            <w:top w:val="none" w:sz="0" w:space="0" w:color="auto"/>
            <w:left w:val="none" w:sz="0" w:space="0" w:color="auto"/>
            <w:bottom w:val="none" w:sz="0" w:space="0" w:color="auto"/>
            <w:right w:val="none" w:sz="0" w:space="0" w:color="auto"/>
          </w:divBdr>
        </w:div>
        <w:div w:id="266277206">
          <w:marLeft w:val="640"/>
          <w:marRight w:val="0"/>
          <w:marTop w:val="0"/>
          <w:marBottom w:val="0"/>
          <w:divBdr>
            <w:top w:val="none" w:sz="0" w:space="0" w:color="auto"/>
            <w:left w:val="none" w:sz="0" w:space="0" w:color="auto"/>
            <w:bottom w:val="none" w:sz="0" w:space="0" w:color="auto"/>
            <w:right w:val="none" w:sz="0" w:space="0" w:color="auto"/>
          </w:divBdr>
        </w:div>
        <w:div w:id="529999707">
          <w:marLeft w:val="640"/>
          <w:marRight w:val="0"/>
          <w:marTop w:val="0"/>
          <w:marBottom w:val="0"/>
          <w:divBdr>
            <w:top w:val="none" w:sz="0" w:space="0" w:color="auto"/>
            <w:left w:val="none" w:sz="0" w:space="0" w:color="auto"/>
            <w:bottom w:val="none" w:sz="0" w:space="0" w:color="auto"/>
            <w:right w:val="none" w:sz="0" w:space="0" w:color="auto"/>
          </w:divBdr>
        </w:div>
        <w:div w:id="1602493001">
          <w:marLeft w:val="640"/>
          <w:marRight w:val="0"/>
          <w:marTop w:val="0"/>
          <w:marBottom w:val="0"/>
          <w:divBdr>
            <w:top w:val="none" w:sz="0" w:space="0" w:color="auto"/>
            <w:left w:val="none" w:sz="0" w:space="0" w:color="auto"/>
            <w:bottom w:val="none" w:sz="0" w:space="0" w:color="auto"/>
            <w:right w:val="none" w:sz="0" w:space="0" w:color="auto"/>
          </w:divBdr>
        </w:div>
        <w:div w:id="2061710621">
          <w:marLeft w:val="640"/>
          <w:marRight w:val="0"/>
          <w:marTop w:val="0"/>
          <w:marBottom w:val="0"/>
          <w:divBdr>
            <w:top w:val="none" w:sz="0" w:space="0" w:color="auto"/>
            <w:left w:val="none" w:sz="0" w:space="0" w:color="auto"/>
            <w:bottom w:val="none" w:sz="0" w:space="0" w:color="auto"/>
            <w:right w:val="none" w:sz="0" w:space="0" w:color="auto"/>
          </w:divBdr>
        </w:div>
        <w:div w:id="692615943">
          <w:marLeft w:val="640"/>
          <w:marRight w:val="0"/>
          <w:marTop w:val="0"/>
          <w:marBottom w:val="0"/>
          <w:divBdr>
            <w:top w:val="none" w:sz="0" w:space="0" w:color="auto"/>
            <w:left w:val="none" w:sz="0" w:space="0" w:color="auto"/>
            <w:bottom w:val="none" w:sz="0" w:space="0" w:color="auto"/>
            <w:right w:val="none" w:sz="0" w:space="0" w:color="auto"/>
          </w:divBdr>
        </w:div>
        <w:div w:id="1740321146">
          <w:marLeft w:val="640"/>
          <w:marRight w:val="0"/>
          <w:marTop w:val="0"/>
          <w:marBottom w:val="0"/>
          <w:divBdr>
            <w:top w:val="none" w:sz="0" w:space="0" w:color="auto"/>
            <w:left w:val="none" w:sz="0" w:space="0" w:color="auto"/>
            <w:bottom w:val="none" w:sz="0" w:space="0" w:color="auto"/>
            <w:right w:val="none" w:sz="0" w:space="0" w:color="auto"/>
          </w:divBdr>
        </w:div>
        <w:div w:id="640891975">
          <w:marLeft w:val="640"/>
          <w:marRight w:val="0"/>
          <w:marTop w:val="0"/>
          <w:marBottom w:val="0"/>
          <w:divBdr>
            <w:top w:val="none" w:sz="0" w:space="0" w:color="auto"/>
            <w:left w:val="none" w:sz="0" w:space="0" w:color="auto"/>
            <w:bottom w:val="none" w:sz="0" w:space="0" w:color="auto"/>
            <w:right w:val="none" w:sz="0" w:space="0" w:color="auto"/>
          </w:divBdr>
        </w:div>
        <w:div w:id="103812998">
          <w:marLeft w:val="640"/>
          <w:marRight w:val="0"/>
          <w:marTop w:val="0"/>
          <w:marBottom w:val="0"/>
          <w:divBdr>
            <w:top w:val="none" w:sz="0" w:space="0" w:color="auto"/>
            <w:left w:val="none" w:sz="0" w:space="0" w:color="auto"/>
            <w:bottom w:val="none" w:sz="0" w:space="0" w:color="auto"/>
            <w:right w:val="none" w:sz="0" w:space="0" w:color="auto"/>
          </w:divBdr>
        </w:div>
        <w:div w:id="375393427">
          <w:marLeft w:val="640"/>
          <w:marRight w:val="0"/>
          <w:marTop w:val="0"/>
          <w:marBottom w:val="0"/>
          <w:divBdr>
            <w:top w:val="none" w:sz="0" w:space="0" w:color="auto"/>
            <w:left w:val="none" w:sz="0" w:space="0" w:color="auto"/>
            <w:bottom w:val="none" w:sz="0" w:space="0" w:color="auto"/>
            <w:right w:val="none" w:sz="0" w:space="0" w:color="auto"/>
          </w:divBdr>
        </w:div>
        <w:div w:id="1839617197">
          <w:marLeft w:val="640"/>
          <w:marRight w:val="0"/>
          <w:marTop w:val="0"/>
          <w:marBottom w:val="0"/>
          <w:divBdr>
            <w:top w:val="none" w:sz="0" w:space="0" w:color="auto"/>
            <w:left w:val="none" w:sz="0" w:space="0" w:color="auto"/>
            <w:bottom w:val="none" w:sz="0" w:space="0" w:color="auto"/>
            <w:right w:val="none" w:sz="0" w:space="0" w:color="auto"/>
          </w:divBdr>
        </w:div>
        <w:div w:id="248465709">
          <w:marLeft w:val="640"/>
          <w:marRight w:val="0"/>
          <w:marTop w:val="0"/>
          <w:marBottom w:val="0"/>
          <w:divBdr>
            <w:top w:val="none" w:sz="0" w:space="0" w:color="auto"/>
            <w:left w:val="none" w:sz="0" w:space="0" w:color="auto"/>
            <w:bottom w:val="none" w:sz="0" w:space="0" w:color="auto"/>
            <w:right w:val="none" w:sz="0" w:space="0" w:color="auto"/>
          </w:divBdr>
        </w:div>
        <w:div w:id="1355154235">
          <w:marLeft w:val="640"/>
          <w:marRight w:val="0"/>
          <w:marTop w:val="0"/>
          <w:marBottom w:val="0"/>
          <w:divBdr>
            <w:top w:val="none" w:sz="0" w:space="0" w:color="auto"/>
            <w:left w:val="none" w:sz="0" w:space="0" w:color="auto"/>
            <w:bottom w:val="none" w:sz="0" w:space="0" w:color="auto"/>
            <w:right w:val="none" w:sz="0" w:space="0" w:color="auto"/>
          </w:divBdr>
        </w:div>
        <w:div w:id="1916358996">
          <w:marLeft w:val="640"/>
          <w:marRight w:val="0"/>
          <w:marTop w:val="0"/>
          <w:marBottom w:val="0"/>
          <w:divBdr>
            <w:top w:val="none" w:sz="0" w:space="0" w:color="auto"/>
            <w:left w:val="none" w:sz="0" w:space="0" w:color="auto"/>
            <w:bottom w:val="none" w:sz="0" w:space="0" w:color="auto"/>
            <w:right w:val="none" w:sz="0" w:space="0" w:color="auto"/>
          </w:divBdr>
        </w:div>
        <w:div w:id="651101998">
          <w:marLeft w:val="640"/>
          <w:marRight w:val="0"/>
          <w:marTop w:val="0"/>
          <w:marBottom w:val="0"/>
          <w:divBdr>
            <w:top w:val="none" w:sz="0" w:space="0" w:color="auto"/>
            <w:left w:val="none" w:sz="0" w:space="0" w:color="auto"/>
            <w:bottom w:val="none" w:sz="0" w:space="0" w:color="auto"/>
            <w:right w:val="none" w:sz="0" w:space="0" w:color="auto"/>
          </w:divBdr>
        </w:div>
        <w:div w:id="1775318320">
          <w:marLeft w:val="640"/>
          <w:marRight w:val="0"/>
          <w:marTop w:val="0"/>
          <w:marBottom w:val="0"/>
          <w:divBdr>
            <w:top w:val="none" w:sz="0" w:space="0" w:color="auto"/>
            <w:left w:val="none" w:sz="0" w:space="0" w:color="auto"/>
            <w:bottom w:val="none" w:sz="0" w:space="0" w:color="auto"/>
            <w:right w:val="none" w:sz="0" w:space="0" w:color="auto"/>
          </w:divBdr>
        </w:div>
        <w:div w:id="434253098">
          <w:marLeft w:val="640"/>
          <w:marRight w:val="0"/>
          <w:marTop w:val="0"/>
          <w:marBottom w:val="0"/>
          <w:divBdr>
            <w:top w:val="none" w:sz="0" w:space="0" w:color="auto"/>
            <w:left w:val="none" w:sz="0" w:space="0" w:color="auto"/>
            <w:bottom w:val="none" w:sz="0" w:space="0" w:color="auto"/>
            <w:right w:val="none" w:sz="0" w:space="0" w:color="auto"/>
          </w:divBdr>
        </w:div>
        <w:div w:id="826869323">
          <w:marLeft w:val="640"/>
          <w:marRight w:val="0"/>
          <w:marTop w:val="0"/>
          <w:marBottom w:val="0"/>
          <w:divBdr>
            <w:top w:val="none" w:sz="0" w:space="0" w:color="auto"/>
            <w:left w:val="none" w:sz="0" w:space="0" w:color="auto"/>
            <w:bottom w:val="none" w:sz="0" w:space="0" w:color="auto"/>
            <w:right w:val="none" w:sz="0" w:space="0" w:color="auto"/>
          </w:divBdr>
        </w:div>
        <w:div w:id="2014263702">
          <w:marLeft w:val="640"/>
          <w:marRight w:val="0"/>
          <w:marTop w:val="0"/>
          <w:marBottom w:val="0"/>
          <w:divBdr>
            <w:top w:val="none" w:sz="0" w:space="0" w:color="auto"/>
            <w:left w:val="none" w:sz="0" w:space="0" w:color="auto"/>
            <w:bottom w:val="none" w:sz="0" w:space="0" w:color="auto"/>
            <w:right w:val="none" w:sz="0" w:space="0" w:color="auto"/>
          </w:divBdr>
        </w:div>
        <w:div w:id="1358459729">
          <w:marLeft w:val="640"/>
          <w:marRight w:val="0"/>
          <w:marTop w:val="0"/>
          <w:marBottom w:val="0"/>
          <w:divBdr>
            <w:top w:val="none" w:sz="0" w:space="0" w:color="auto"/>
            <w:left w:val="none" w:sz="0" w:space="0" w:color="auto"/>
            <w:bottom w:val="none" w:sz="0" w:space="0" w:color="auto"/>
            <w:right w:val="none" w:sz="0" w:space="0" w:color="auto"/>
          </w:divBdr>
        </w:div>
        <w:div w:id="87432464">
          <w:marLeft w:val="640"/>
          <w:marRight w:val="0"/>
          <w:marTop w:val="0"/>
          <w:marBottom w:val="0"/>
          <w:divBdr>
            <w:top w:val="none" w:sz="0" w:space="0" w:color="auto"/>
            <w:left w:val="none" w:sz="0" w:space="0" w:color="auto"/>
            <w:bottom w:val="none" w:sz="0" w:space="0" w:color="auto"/>
            <w:right w:val="none" w:sz="0" w:space="0" w:color="auto"/>
          </w:divBdr>
        </w:div>
        <w:div w:id="2047951171">
          <w:marLeft w:val="640"/>
          <w:marRight w:val="0"/>
          <w:marTop w:val="0"/>
          <w:marBottom w:val="0"/>
          <w:divBdr>
            <w:top w:val="none" w:sz="0" w:space="0" w:color="auto"/>
            <w:left w:val="none" w:sz="0" w:space="0" w:color="auto"/>
            <w:bottom w:val="none" w:sz="0" w:space="0" w:color="auto"/>
            <w:right w:val="none" w:sz="0" w:space="0" w:color="auto"/>
          </w:divBdr>
        </w:div>
        <w:div w:id="1224488459">
          <w:marLeft w:val="640"/>
          <w:marRight w:val="0"/>
          <w:marTop w:val="0"/>
          <w:marBottom w:val="0"/>
          <w:divBdr>
            <w:top w:val="none" w:sz="0" w:space="0" w:color="auto"/>
            <w:left w:val="none" w:sz="0" w:space="0" w:color="auto"/>
            <w:bottom w:val="none" w:sz="0" w:space="0" w:color="auto"/>
            <w:right w:val="none" w:sz="0" w:space="0" w:color="auto"/>
          </w:divBdr>
        </w:div>
        <w:div w:id="1271661994">
          <w:marLeft w:val="640"/>
          <w:marRight w:val="0"/>
          <w:marTop w:val="0"/>
          <w:marBottom w:val="0"/>
          <w:divBdr>
            <w:top w:val="none" w:sz="0" w:space="0" w:color="auto"/>
            <w:left w:val="none" w:sz="0" w:space="0" w:color="auto"/>
            <w:bottom w:val="none" w:sz="0" w:space="0" w:color="auto"/>
            <w:right w:val="none" w:sz="0" w:space="0" w:color="auto"/>
          </w:divBdr>
        </w:div>
        <w:div w:id="1334994760">
          <w:marLeft w:val="640"/>
          <w:marRight w:val="0"/>
          <w:marTop w:val="0"/>
          <w:marBottom w:val="0"/>
          <w:divBdr>
            <w:top w:val="none" w:sz="0" w:space="0" w:color="auto"/>
            <w:left w:val="none" w:sz="0" w:space="0" w:color="auto"/>
            <w:bottom w:val="none" w:sz="0" w:space="0" w:color="auto"/>
            <w:right w:val="none" w:sz="0" w:space="0" w:color="auto"/>
          </w:divBdr>
        </w:div>
        <w:div w:id="1458915652">
          <w:marLeft w:val="640"/>
          <w:marRight w:val="0"/>
          <w:marTop w:val="0"/>
          <w:marBottom w:val="0"/>
          <w:divBdr>
            <w:top w:val="none" w:sz="0" w:space="0" w:color="auto"/>
            <w:left w:val="none" w:sz="0" w:space="0" w:color="auto"/>
            <w:bottom w:val="none" w:sz="0" w:space="0" w:color="auto"/>
            <w:right w:val="none" w:sz="0" w:space="0" w:color="auto"/>
          </w:divBdr>
        </w:div>
        <w:div w:id="1527870326">
          <w:marLeft w:val="640"/>
          <w:marRight w:val="0"/>
          <w:marTop w:val="0"/>
          <w:marBottom w:val="0"/>
          <w:divBdr>
            <w:top w:val="none" w:sz="0" w:space="0" w:color="auto"/>
            <w:left w:val="none" w:sz="0" w:space="0" w:color="auto"/>
            <w:bottom w:val="none" w:sz="0" w:space="0" w:color="auto"/>
            <w:right w:val="none" w:sz="0" w:space="0" w:color="auto"/>
          </w:divBdr>
        </w:div>
        <w:div w:id="753744098">
          <w:marLeft w:val="640"/>
          <w:marRight w:val="0"/>
          <w:marTop w:val="0"/>
          <w:marBottom w:val="0"/>
          <w:divBdr>
            <w:top w:val="none" w:sz="0" w:space="0" w:color="auto"/>
            <w:left w:val="none" w:sz="0" w:space="0" w:color="auto"/>
            <w:bottom w:val="none" w:sz="0" w:space="0" w:color="auto"/>
            <w:right w:val="none" w:sz="0" w:space="0" w:color="auto"/>
          </w:divBdr>
        </w:div>
        <w:div w:id="1450928183">
          <w:marLeft w:val="640"/>
          <w:marRight w:val="0"/>
          <w:marTop w:val="0"/>
          <w:marBottom w:val="0"/>
          <w:divBdr>
            <w:top w:val="none" w:sz="0" w:space="0" w:color="auto"/>
            <w:left w:val="none" w:sz="0" w:space="0" w:color="auto"/>
            <w:bottom w:val="none" w:sz="0" w:space="0" w:color="auto"/>
            <w:right w:val="none" w:sz="0" w:space="0" w:color="auto"/>
          </w:divBdr>
        </w:div>
        <w:div w:id="727191628">
          <w:marLeft w:val="640"/>
          <w:marRight w:val="0"/>
          <w:marTop w:val="0"/>
          <w:marBottom w:val="0"/>
          <w:divBdr>
            <w:top w:val="none" w:sz="0" w:space="0" w:color="auto"/>
            <w:left w:val="none" w:sz="0" w:space="0" w:color="auto"/>
            <w:bottom w:val="none" w:sz="0" w:space="0" w:color="auto"/>
            <w:right w:val="none" w:sz="0" w:space="0" w:color="auto"/>
          </w:divBdr>
        </w:div>
        <w:div w:id="925919656">
          <w:marLeft w:val="640"/>
          <w:marRight w:val="0"/>
          <w:marTop w:val="0"/>
          <w:marBottom w:val="0"/>
          <w:divBdr>
            <w:top w:val="none" w:sz="0" w:space="0" w:color="auto"/>
            <w:left w:val="none" w:sz="0" w:space="0" w:color="auto"/>
            <w:bottom w:val="none" w:sz="0" w:space="0" w:color="auto"/>
            <w:right w:val="none" w:sz="0" w:space="0" w:color="auto"/>
          </w:divBdr>
        </w:div>
        <w:div w:id="2123765448">
          <w:marLeft w:val="640"/>
          <w:marRight w:val="0"/>
          <w:marTop w:val="0"/>
          <w:marBottom w:val="0"/>
          <w:divBdr>
            <w:top w:val="none" w:sz="0" w:space="0" w:color="auto"/>
            <w:left w:val="none" w:sz="0" w:space="0" w:color="auto"/>
            <w:bottom w:val="none" w:sz="0" w:space="0" w:color="auto"/>
            <w:right w:val="none" w:sz="0" w:space="0" w:color="auto"/>
          </w:divBdr>
        </w:div>
        <w:div w:id="2050452552">
          <w:marLeft w:val="640"/>
          <w:marRight w:val="0"/>
          <w:marTop w:val="0"/>
          <w:marBottom w:val="0"/>
          <w:divBdr>
            <w:top w:val="none" w:sz="0" w:space="0" w:color="auto"/>
            <w:left w:val="none" w:sz="0" w:space="0" w:color="auto"/>
            <w:bottom w:val="none" w:sz="0" w:space="0" w:color="auto"/>
            <w:right w:val="none" w:sz="0" w:space="0" w:color="auto"/>
          </w:divBdr>
        </w:div>
        <w:div w:id="597711290">
          <w:marLeft w:val="640"/>
          <w:marRight w:val="0"/>
          <w:marTop w:val="0"/>
          <w:marBottom w:val="0"/>
          <w:divBdr>
            <w:top w:val="none" w:sz="0" w:space="0" w:color="auto"/>
            <w:left w:val="none" w:sz="0" w:space="0" w:color="auto"/>
            <w:bottom w:val="none" w:sz="0" w:space="0" w:color="auto"/>
            <w:right w:val="none" w:sz="0" w:space="0" w:color="auto"/>
          </w:divBdr>
        </w:div>
        <w:div w:id="1729842792">
          <w:marLeft w:val="640"/>
          <w:marRight w:val="0"/>
          <w:marTop w:val="0"/>
          <w:marBottom w:val="0"/>
          <w:divBdr>
            <w:top w:val="none" w:sz="0" w:space="0" w:color="auto"/>
            <w:left w:val="none" w:sz="0" w:space="0" w:color="auto"/>
            <w:bottom w:val="none" w:sz="0" w:space="0" w:color="auto"/>
            <w:right w:val="none" w:sz="0" w:space="0" w:color="auto"/>
          </w:divBdr>
        </w:div>
        <w:div w:id="326978433">
          <w:marLeft w:val="640"/>
          <w:marRight w:val="0"/>
          <w:marTop w:val="0"/>
          <w:marBottom w:val="0"/>
          <w:divBdr>
            <w:top w:val="none" w:sz="0" w:space="0" w:color="auto"/>
            <w:left w:val="none" w:sz="0" w:space="0" w:color="auto"/>
            <w:bottom w:val="none" w:sz="0" w:space="0" w:color="auto"/>
            <w:right w:val="none" w:sz="0" w:space="0" w:color="auto"/>
          </w:divBdr>
        </w:div>
        <w:div w:id="549800953">
          <w:marLeft w:val="640"/>
          <w:marRight w:val="0"/>
          <w:marTop w:val="0"/>
          <w:marBottom w:val="0"/>
          <w:divBdr>
            <w:top w:val="none" w:sz="0" w:space="0" w:color="auto"/>
            <w:left w:val="none" w:sz="0" w:space="0" w:color="auto"/>
            <w:bottom w:val="none" w:sz="0" w:space="0" w:color="auto"/>
            <w:right w:val="none" w:sz="0" w:space="0" w:color="auto"/>
          </w:divBdr>
        </w:div>
        <w:div w:id="1070927181">
          <w:marLeft w:val="640"/>
          <w:marRight w:val="0"/>
          <w:marTop w:val="0"/>
          <w:marBottom w:val="0"/>
          <w:divBdr>
            <w:top w:val="none" w:sz="0" w:space="0" w:color="auto"/>
            <w:left w:val="none" w:sz="0" w:space="0" w:color="auto"/>
            <w:bottom w:val="none" w:sz="0" w:space="0" w:color="auto"/>
            <w:right w:val="none" w:sz="0" w:space="0" w:color="auto"/>
          </w:divBdr>
        </w:div>
        <w:div w:id="1040471759">
          <w:marLeft w:val="640"/>
          <w:marRight w:val="0"/>
          <w:marTop w:val="0"/>
          <w:marBottom w:val="0"/>
          <w:divBdr>
            <w:top w:val="none" w:sz="0" w:space="0" w:color="auto"/>
            <w:left w:val="none" w:sz="0" w:space="0" w:color="auto"/>
            <w:bottom w:val="none" w:sz="0" w:space="0" w:color="auto"/>
            <w:right w:val="none" w:sz="0" w:space="0" w:color="auto"/>
          </w:divBdr>
        </w:div>
        <w:div w:id="1755004258">
          <w:marLeft w:val="640"/>
          <w:marRight w:val="0"/>
          <w:marTop w:val="0"/>
          <w:marBottom w:val="0"/>
          <w:divBdr>
            <w:top w:val="none" w:sz="0" w:space="0" w:color="auto"/>
            <w:left w:val="none" w:sz="0" w:space="0" w:color="auto"/>
            <w:bottom w:val="none" w:sz="0" w:space="0" w:color="auto"/>
            <w:right w:val="none" w:sz="0" w:space="0" w:color="auto"/>
          </w:divBdr>
        </w:div>
        <w:div w:id="71851816">
          <w:marLeft w:val="640"/>
          <w:marRight w:val="0"/>
          <w:marTop w:val="0"/>
          <w:marBottom w:val="0"/>
          <w:divBdr>
            <w:top w:val="none" w:sz="0" w:space="0" w:color="auto"/>
            <w:left w:val="none" w:sz="0" w:space="0" w:color="auto"/>
            <w:bottom w:val="none" w:sz="0" w:space="0" w:color="auto"/>
            <w:right w:val="none" w:sz="0" w:space="0" w:color="auto"/>
          </w:divBdr>
        </w:div>
        <w:div w:id="742144504">
          <w:marLeft w:val="640"/>
          <w:marRight w:val="0"/>
          <w:marTop w:val="0"/>
          <w:marBottom w:val="0"/>
          <w:divBdr>
            <w:top w:val="none" w:sz="0" w:space="0" w:color="auto"/>
            <w:left w:val="none" w:sz="0" w:space="0" w:color="auto"/>
            <w:bottom w:val="none" w:sz="0" w:space="0" w:color="auto"/>
            <w:right w:val="none" w:sz="0" w:space="0" w:color="auto"/>
          </w:divBdr>
        </w:div>
        <w:div w:id="65538830">
          <w:marLeft w:val="640"/>
          <w:marRight w:val="0"/>
          <w:marTop w:val="0"/>
          <w:marBottom w:val="0"/>
          <w:divBdr>
            <w:top w:val="none" w:sz="0" w:space="0" w:color="auto"/>
            <w:left w:val="none" w:sz="0" w:space="0" w:color="auto"/>
            <w:bottom w:val="none" w:sz="0" w:space="0" w:color="auto"/>
            <w:right w:val="none" w:sz="0" w:space="0" w:color="auto"/>
          </w:divBdr>
        </w:div>
        <w:div w:id="563957474">
          <w:marLeft w:val="640"/>
          <w:marRight w:val="0"/>
          <w:marTop w:val="0"/>
          <w:marBottom w:val="0"/>
          <w:divBdr>
            <w:top w:val="none" w:sz="0" w:space="0" w:color="auto"/>
            <w:left w:val="none" w:sz="0" w:space="0" w:color="auto"/>
            <w:bottom w:val="none" w:sz="0" w:space="0" w:color="auto"/>
            <w:right w:val="none" w:sz="0" w:space="0" w:color="auto"/>
          </w:divBdr>
        </w:div>
        <w:div w:id="1426030279">
          <w:marLeft w:val="640"/>
          <w:marRight w:val="0"/>
          <w:marTop w:val="0"/>
          <w:marBottom w:val="0"/>
          <w:divBdr>
            <w:top w:val="none" w:sz="0" w:space="0" w:color="auto"/>
            <w:left w:val="none" w:sz="0" w:space="0" w:color="auto"/>
            <w:bottom w:val="none" w:sz="0" w:space="0" w:color="auto"/>
            <w:right w:val="none" w:sz="0" w:space="0" w:color="auto"/>
          </w:divBdr>
        </w:div>
        <w:div w:id="1054547152">
          <w:marLeft w:val="640"/>
          <w:marRight w:val="0"/>
          <w:marTop w:val="0"/>
          <w:marBottom w:val="0"/>
          <w:divBdr>
            <w:top w:val="none" w:sz="0" w:space="0" w:color="auto"/>
            <w:left w:val="none" w:sz="0" w:space="0" w:color="auto"/>
            <w:bottom w:val="none" w:sz="0" w:space="0" w:color="auto"/>
            <w:right w:val="none" w:sz="0" w:space="0" w:color="auto"/>
          </w:divBdr>
        </w:div>
        <w:div w:id="1653172785">
          <w:marLeft w:val="640"/>
          <w:marRight w:val="0"/>
          <w:marTop w:val="0"/>
          <w:marBottom w:val="0"/>
          <w:divBdr>
            <w:top w:val="none" w:sz="0" w:space="0" w:color="auto"/>
            <w:left w:val="none" w:sz="0" w:space="0" w:color="auto"/>
            <w:bottom w:val="none" w:sz="0" w:space="0" w:color="auto"/>
            <w:right w:val="none" w:sz="0" w:space="0" w:color="auto"/>
          </w:divBdr>
        </w:div>
        <w:div w:id="1891726587">
          <w:marLeft w:val="640"/>
          <w:marRight w:val="0"/>
          <w:marTop w:val="0"/>
          <w:marBottom w:val="0"/>
          <w:divBdr>
            <w:top w:val="none" w:sz="0" w:space="0" w:color="auto"/>
            <w:left w:val="none" w:sz="0" w:space="0" w:color="auto"/>
            <w:bottom w:val="none" w:sz="0" w:space="0" w:color="auto"/>
            <w:right w:val="none" w:sz="0" w:space="0" w:color="auto"/>
          </w:divBdr>
        </w:div>
        <w:div w:id="1724866211">
          <w:marLeft w:val="640"/>
          <w:marRight w:val="0"/>
          <w:marTop w:val="0"/>
          <w:marBottom w:val="0"/>
          <w:divBdr>
            <w:top w:val="none" w:sz="0" w:space="0" w:color="auto"/>
            <w:left w:val="none" w:sz="0" w:space="0" w:color="auto"/>
            <w:bottom w:val="none" w:sz="0" w:space="0" w:color="auto"/>
            <w:right w:val="none" w:sz="0" w:space="0" w:color="auto"/>
          </w:divBdr>
        </w:div>
        <w:div w:id="1205295597">
          <w:marLeft w:val="640"/>
          <w:marRight w:val="0"/>
          <w:marTop w:val="0"/>
          <w:marBottom w:val="0"/>
          <w:divBdr>
            <w:top w:val="none" w:sz="0" w:space="0" w:color="auto"/>
            <w:left w:val="none" w:sz="0" w:space="0" w:color="auto"/>
            <w:bottom w:val="none" w:sz="0" w:space="0" w:color="auto"/>
            <w:right w:val="none" w:sz="0" w:space="0" w:color="auto"/>
          </w:divBdr>
        </w:div>
        <w:div w:id="95558985">
          <w:marLeft w:val="640"/>
          <w:marRight w:val="0"/>
          <w:marTop w:val="0"/>
          <w:marBottom w:val="0"/>
          <w:divBdr>
            <w:top w:val="none" w:sz="0" w:space="0" w:color="auto"/>
            <w:left w:val="none" w:sz="0" w:space="0" w:color="auto"/>
            <w:bottom w:val="none" w:sz="0" w:space="0" w:color="auto"/>
            <w:right w:val="none" w:sz="0" w:space="0" w:color="auto"/>
          </w:divBdr>
        </w:div>
        <w:div w:id="94981531">
          <w:marLeft w:val="640"/>
          <w:marRight w:val="0"/>
          <w:marTop w:val="0"/>
          <w:marBottom w:val="0"/>
          <w:divBdr>
            <w:top w:val="none" w:sz="0" w:space="0" w:color="auto"/>
            <w:left w:val="none" w:sz="0" w:space="0" w:color="auto"/>
            <w:bottom w:val="none" w:sz="0" w:space="0" w:color="auto"/>
            <w:right w:val="none" w:sz="0" w:space="0" w:color="auto"/>
          </w:divBdr>
        </w:div>
        <w:div w:id="1459370253">
          <w:marLeft w:val="640"/>
          <w:marRight w:val="0"/>
          <w:marTop w:val="0"/>
          <w:marBottom w:val="0"/>
          <w:divBdr>
            <w:top w:val="none" w:sz="0" w:space="0" w:color="auto"/>
            <w:left w:val="none" w:sz="0" w:space="0" w:color="auto"/>
            <w:bottom w:val="none" w:sz="0" w:space="0" w:color="auto"/>
            <w:right w:val="none" w:sz="0" w:space="0" w:color="auto"/>
          </w:divBdr>
        </w:div>
        <w:div w:id="1255435336">
          <w:marLeft w:val="640"/>
          <w:marRight w:val="0"/>
          <w:marTop w:val="0"/>
          <w:marBottom w:val="0"/>
          <w:divBdr>
            <w:top w:val="none" w:sz="0" w:space="0" w:color="auto"/>
            <w:left w:val="none" w:sz="0" w:space="0" w:color="auto"/>
            <w:bottom w:val="none" w:sz="0" w:space="0" w:color="auto"/>
            <w:right w:val="none" w:sz="0" w:space="0" w:color="auto"/>
          </w:divBdr>
        </w:div>
        <w:div w:id="773479165">
          <w:marLeft w:val="640"/>
          <w:marRight w:val="0"/>
          <w:marTop w:val="0"/>
          <w:marBottom w:val="0"/>
          <w:divBdr>
            <w:top w:val="none" w:sz="0" w:space="0" w:color="auto"/>
            <w:left w:val="none" w:sz="0" w:space="0" w:color="auto"/>
            <w:bottom w:val="none" w:sz="0" w:space="0" w:color="auto"/>
            <w:right w:val="none" w:sz="0" w:space="0" w:color="auto"/>
          </w:divBdr>
        </w:div>
        <w:div w:id="816191338">
          <w:marLeft w:val="640"/>
          <w:marRight w:val="0"/>
          <w:marTop w:val="0"/>
          <w:marBottom w:val="0"/>
          <w:divBdr>
            <w:top w:val="none" w:sz="0" w:space="0" w:color="auto"/>
            <w:left w:val="none" w:sz="0" w:space="0" w:color="auto"/>
            <w:bottom w:val="none" w:sz="0" w:space="0" w:color="auto"/>
            <w:right w:val="none" w:sz="0" w:space="0" w:color="auto"/>
          </w:divBdr>
        </w:div>
        <w:div w:id="1462577924">
          <w:marLeft w:val="640"/>
          <w:marRight w:val="0"/>
          <w:marTop w:val="0"/>
          <w:marBottom w:val="0"/>
          <w:divBdr>
            <w:top w:val="none" w:sz="0" w:space="0" w:color="auto"/>
            <w:left w:val="none" w:sz="0" w:space="0" w:color="auto"/>
            <w:bottom w:val="none" w:sz="0" w:space="0" w:color="auto"/>
            <w:right w:val="none" w:sz="0" w:space="0" w:color="auto"/>
          </w:divBdr>
        </w:div>
        <w:div w:id="1422137525">
          <w:marLeft w:val="640"/>
          <w:marRight w:val="0"/>
          <w:marTop w:val="0"/>
          <w:marBottom w:val="0"/>
          <w:divBdr>
            <w:top w:val="none" w:sz="0" w:space="0" w:color="auto"/>
            <w:left w:val="none" w:sz="0" w:space="0" w:color="auto"/>
            <w:bottom w:val="none" w:sz="0" w:space="0" w:color="auto"/>
            <w:right w:val="none" w:sz="0" w:space="0" w:color="auto"/>
          </w:divBdr>
        </w:div>
        <w:div w:id="1637225382">
          <w:marLeft w:val="640"/>
          <w:marRight w:val="0"/>
          <w:marTop w:val="0"/>
          <w:marBottom w:val="0"/>
          <w:divBdr>
            <w:top w:val="none" w:sz="0" w:space="0" w:color="auto"/>
            <w:left w:val="none" w:sz="0" w:space="0" w:color="auto"/>
            <w:bottom w:val="none" w:sz="0" w:space="0" w:color="auto"/>
            <w:right w:val="none" w:sz="0" w:space="0" w:color="auto"/>
          </w:divBdr>
        </w:div>
        <w:div w:id="1164934739">
          <w:marLeft w:val="640"/>
          <w:marRight w:val="0"/>
          <w:marTop w:val="0"/>
          <w:marBottom w:val="0"/>
          <w:divBdr>
            <w:top w:val="none" w:sz="0" w:space="0" w:color="auto"/>
            <w:left w:val="none" w:sz="0" w:space="0" w:color="auto"/>
            <w:bottom w:val="none" w:sz="0" w:space="0" w:color="auto"/>
            <w:right w:val="none" w:sz="0" w:space="0" w:color="auto"/>
          </w:divBdr>
        </w:div>
        <w:div w:id="1909227354">
          <w:marLeft w:val="640"/>
          <w:marRight w:val="0"/>
          <w:marTop w:val="0"/>
          <w:marBottom w:val="0"/>
          <w:divBdr>
            <w:top w:val="none" w:sz="0" w:space="0" w:color="auto"/>
            <w:left w:val="none" w:sz="0" w:space="0" w:color="auto"/>
            <w:bottom w:val="none" w:sz="0" w:space="0" w:color="auto"/>
            <w:right w:val="none" w:sz="0" w:space="0" w:color="auto"/>
          </w:divBdr>
        </w:div>
        <w:div w:id="1416704180">
          <w:marLeft w:val="640"/>
          <w:marRight w:val="0"/>
          <w:marTop w:val="0"/>
          <w:marBottom w:val="0"/>
          <w:divBdr>
            <w:top w:val="none" w:sz="0" w:space="0" w:color="auto"/>
            <w:left w:val="none" w:sz="0" w:space="0" w:color="auto"/>
            <w:bottom w:val="none" w:sz="0" w:space="0" w:color="auto"/>
            <w:right w:val="none" w:sz="0" w:space="0" w:color="auto"/>
          </w:divBdr>
        </w:div>
        <w:div w:id="48235970">
          <w:marLeft w:val="640"/>
          <w:marRight w:val="0"/>
          <w:marTop w:val="0"/>
          <w:marBottom w:val="0"/>
          <w:divBdr>
            <w:top w:val="none" w:sz="0" w:space="0" w:color="auto"/>
            <w:left w:val="none" w:sz="0" w:space="0" w:color="auto"/>
            <w:bottom w:val="none" w:sz="0" w:space="0" w:color="auto"/>
            <w:right w:val="none" w:sz="0" w:space="0" w:color="auto"/>
          </w:divBdr>
        </w:div>
        <w:div w:id="2092041001">
          <w:marLeft w:val="640"/>
          <w:marRight w:val="0"/>
          <w:marTop w:val="0"/>
          <w:marBottom w:val="0"/>
          <w:divBdr>
            <w:top w:val="none" w:sz="0" w:space="0" w:color="auto"/>
            <w:left w:val="none" w:sz="0" w:space="0" w:color="auto"/>
            <w:bottom w:val="none" w:sz="0" w:space="0" w:color="auto"/>
            <w:right w:val="none" w:sz="0" w:space="0" w:color="auto"/>
          </w:divBdr>
        </w:div>
        <w:div w:id="1094983434">
          <w:marLeft w:val="640"/>
          <w:marRight w:val="0"/>
          <w:marTop w:val="0"/>
          <w:marBottom w:val="0"/>
          <w:divBdr>
            <w:top w:val="none" w:sz="0" w:space="0" w:color="auto"/>
            <w:left w:val="none" w:sz="0" w:space="0" w:color="auto"/>
            <w:bottom w:val="none" w:sz="0" w:space="0" w:color="auto"/>
            <w:right w:val="none" w:sz="0" w:space="0" w:color="auto"/>
          </w:divBdr>
        </w:div>
        <w:div w:id="1536036619">
          <w:marLeft w:val="640"/>
          <w:marRight w:val="0"/>
          <w:marTop w:val="0"/>
          <w:marBottom w:val="0"/>
          <w:divBdr>
            <w:top w:val="none" w:sz="0" w:space="0" w:color="auto"/>
            <w:left w:val="none" w:sz="0" w:space="0" w:color="auto"/>
            <w:bottom w:val="none" w:sz="0" w:space="0" w:color="auto"/>
            <w:right w:val="none" w:sz="0" w:space="0" w:color="auto"/>
          </w:divBdr>
        </w:div>
        <w:div w:id="765268600">
          <w:marLeft w:val="640"/>
          <w:marRight w:val="0"/>
          <w:marTop w:val="0"/>
          <w:marBottom w:val="0"/>
          <w:divBdr>
            <w:top w:val="none" w:sz="0" w:space="0" w:color="auto"/>
            <w:left w:val="none" w:sz="0" w:space="0" w:color="auto"/>
            <w:bottom w:val="none" w:sz="0" w:space="0" w:color="auto"/>
            <w:right w:val="none" w:sz="0" w:space="0" w:color="auto"/>
          </w:divBdr>
        </w:div>
        <w:div w:id="483397251">
          <w:marLeft w:val="640"/>
          <w:marRight w:val="0"/>
          <w:marTop w:val="0"/>
          <w:marBottom w:val="0"/>
          <w:divBdr>
            <w:top w:val="none" w:sz="0" w:space="0" w:color="auto"/>
            <w:left w:val="none" w:sz="0" w:space="0" w:color="auto"/>
            <w:bottom w:val="none" w:sz="0" w:space="0" w:color="auto"/>
            <w:right w:val="none" w:sz="0" w:space="0" w:color="auto"/>
          </w:divBdr>
        </w:div>
        <w:div w:id="1344014857">
          <w:marLeft w:val="640"/>
          <w:marRight w:val="0"/>
          <w:marTop w:val="0"/>
          <w:marBottom w:val="0"/>
          <w:divBdr>
            <w:top w:val="none" w:sz="0" w:space="0" w:color="auto"/>
            <w:left w:val="none" w:sz="0" w:space="0" w:color="auto"/>
            <w:bottom w:val="none" w:sz="0" w:space="0" w:color="auto"/>
            <w:right w:val="none" w:sz="0" w:space="0" w:color="auto"/>
          </w:divBdr>
        </w:div>
        <w:div w:id="1985623628">
          <w:marLeft w:val="640"/>
          <w:marRight w:val="0"/>
          <w:marTop w:val="0"/>
          <w:marBottom w:val="0"/>
          <w:divBdr>
            <w:top w:val="none" w:sz="0" w:space="0" w:color="auto"/>
            <w:left w:val="none" w:sz="0" w:space="0" w:color="auto"/>
            <w:bottom w:val="none" w:sz="0" w:space="0" w:color="auto"/>
            <w:right w:val="none" w:sz="0" w:space="0" w:color="auto"/>
          </w:divBdr>
        </w:div>
        <w:div w:id="564099068">
          <w:marLeft w:val="640"/>
          <w:marRight w:val="0"/>
          <w:marTop w:val="0"/>
          <w:marBottom w:val="0"/>
          <w:divBdr>
            <w:top w:val="none" w:sz="0" w:space="0" w:color="auto"/>
            <w:left w:val="none" w:sz="0" w:space="0" w:color="auto"/>
            <w:bottom w:val="none" w:sz="0" w:space="0" w:color="auto"/>
            <w:right w:val="none" w:sz="0" w:space="0" w:color="auto"/>
          </w:divBdr>
        </w:div>
        <w:div w:id="784153130">
          <w:marLeft w:val="640"/>
          <w:marRight w:val="0"/>
          <w:marTop w:val="0"/>
          <w:marBottom w:val="0"/>
          <w:divBdr>
            <w:top w:val="none" w:sz="0" w:space="0" w:color="auto"/>
            <w:left w:val="none" w:sz="0" w:space="0" w:color="auto"/>
            <w:bottom w:val="none" w:sz="0" w:space="0" w:color="auto"/>
            <w:right w:val="none" w:sz="0" w:space="0" w:color="auto"/>
          </w:divBdr>
        </w:div>
        <w:div w:id="1867987610">
          <w:marLeft w:val="640"/>
          <w:marRight w:val="0"/>
          <w:marTop w:val="0"/>
          <w:marBottom w:val="0"/>
          <w:divBdr>
            <w:top w:val="none" w:sz="0" w:space="0" w:color="auto"/>
            <w:left w:val="none" w:sz="0" w:space="0" w:color="auto"/>
            <w:bottom w:val="none" w:sz="0" w:space="0" w:color="auto"/>
            <w:right w:val="none" w:sz="0" w:space="0" w:color="auto"/>
          </w:divBdr>
        </w:div>
        <w:div w:id="1001085423">
          <w:marLeft w:val="640"/>
          <w:marRight w:val="0"/>
          <w:marTop w:val="0"/>
          <w:marBottom w:val="0"/>
          <w:divBdr>
            <w:top w:val="none" w:sz="0" w:space="0" w:color="auto"/>
            <w:left w:val="none" w:sz="0" w:space="0" w:color="auto"/>
            <w:bottom w:val="none" w:sz="0" w:space="0" w:color="auto"/>
            <w:right w:val="none" w:sz="0" w:space="0" w:color="auto"/>
          </w:divBdr>
        </w:div>
        <w:div w:id="909270159">
          <w:marLeft w:val="640"/>
          <w:marRight w:val="0"/>
          <w:marTop w:val="0"/>
          <w:marBottom w:val="0"/>
          <w:divBdr>
            <w:top w:val="none" w:sz="0" w:space="0" w:color="auto"/>
            <w:left w:val="none" w:sz="0" w:space="0" w:color="auto"/>
            <w:bottom w:val="none" w:sz="0" w:space="0" w:color="auto"/>
            <w:right w:val="none" w:sz="0" w:space="0" w:color="auto"/>
          </w:divBdr>
        </w:div>
        <w:div w:id="171917763">
          <w:marLeft w:val="640"/>
          <w:marRight w:val="0"/>
          <w:marTop w:val="0"/>
          <w:marBottom w:val="0"/>
          <w:divBdr>
            <w:top w:val="none" w:sz="0" w:space="0" w:color="auto"/>
            <w:left w:val="none" w:sz="0" w:space="0" w:color="auto"/>
            <w:bottom w:val="none" w:sz="0" w:space="0" w:color="auto"/>
            <w:right w:val="none" w:sz="0" w:space="0" w:color="auto"/>
          </w:divBdr>
        </w:div>
        <w:div w:id="1593080985">
          <w:marLeft w:val="640"/>
          <w:marRight w:val="0"/>
          <w:marTop w:val="0"/>
          <w:marBottom w:val="0"/>
          <w:divBdr>
            <w:top w:val="none" w:sz="0" w:space="0" w:color="auto"/>
            <w:left w:val="none" w:sz="0" w:space="0" w:color="auto"/>
            <w:bottom w:val="none" w:sz="0" w:space="0" w:color="auto"/>
            <w:right w:val="none" w:sz="0" w:space="0" w:color="auto"/>
          </w:divBdr>
        </w:div>
        <w:div w:id="798497130">
          <w:marLeft w:val="640"/>
          <w:marRight w:val="0"/>
          <w:marTop w:val="0"/>
          <w:marBottom w:val="0"/>
          <w:divBdr>
            <w:top w:val="none" w:sz="0" w:space="0" w:color="auto"/>
            <w:left w:val="none" w:sz="0" w:space="0" w:color="auto"/>
            <w:bottom w:val="none" w:sz="0" w:space="0" w:color="auto"/>
            <w:right w:val="none" w:sz="0" w:space="0" w:color="auto"/>
          </w:divBdr>
        </w:div>
        <w:div w:id="418992419">
          <w:marLeft w:val="640"/>
          <w:marRight w:val="0"/>
          <w:marTop w:val="0"/>
          <w:marBottom w:val="0"/>
          <w:divBdr>
            <w:top w:val="none" w:sz="0" w:space="0" w:color="auto"/>
            <w:left w:val="none" w:sz="0" w:space="0" w:color="auto"/>
            <w:bottom w:val="none" w:sz="0" w:space="0" w:color="auto"/>
            <w:right w:val="none" w:sz="0" w:space="0" w:color="auto"/>
          </w:divBdr>
        </w:div>
        <w:div w:id="1573737756">
          <w:marLeft w:val="640"/>
          <w:marRight w:val="0"/>
          <w:marTop w:val="0"/>
          <w:marBottom w:val="0"/>
          <w:divBdr>
            <w:top w:val="none" w:sz="0" w:space="0" w:color="auto"/>
            <w:left w:val="none" w:sz="0" w:space="0" w:color="auto"/>
            <w:bottom w:val="none" w:sz="0" w:space="0" w:color="auto"/>
            <w:right w:val="none" w:sz="0" w:space="0" w:color="auto"/>
          </w:divBdr>
        </w:div>
        <w:div w:id="613027404">
          <w:marLeft w:val="640"/>
          <w:marRight w:val="0"/>
          <w:marTop w:val="0"/>
          <w:marBottom w:val="0"/>
          <w:divBdr>
            <w:top w:val="none" w:sz="0" w:space="0" w:color="auto"/>
            <w:left w:val="none" w:sz="0" w:space="0" w:color="auto"/>
            <w:bottom w:val="none" w:sz="0" w:space="0" w:color="auto"/>
            <w:right w:val="none" w:sz="0" w:space="0" w:color="auto"/>
          </w:divBdr>
        </w:div>
        <w:div w:id="198979946">
          <w:marLeft w:val="640"/>
          <w:marRight w:val="0"/>
          <w:marTop w:val="0"/>
          <w:marBottom w:val="0"/>
          <w:divBdr>
            <w:top w:val="none" w:sz="0" w:space="0" w:color="auto"/>
            <w:left w:val="none" w:sz="0" w:space="0" w:color="auto"/>
            <w:bottom w:val="none" w:sz="0" w:space="0" w:color="auto"/>
            <w:right w:val="none" w:sz="0" w:space="0" w:color="auto"/>
          </w:divBdr>
        </w:div>
        <w:div w:id="1405760506">
          <w:marLeft w:val="640"/>
          <w:marRight w:val="0"/>
          <w:marTop w:val="0"/>
          <w:marBottom w:val="0"/>
          <w:divBdr>
            <w:top w:val="none" w:sz="0" w:space="0" w:color="auto"/>
            <w:left w:val="none" w:sz="0" w:space="0" w:color="auto"/>
            <w:bottom w:val="none" w:sz="0" w:space="0" w:color="auto"/>
            <w:right w:val="none" w:sz="0" w:space="0" w:color="auto"/>
          </w:divBdr>
        </w:div>
        <w:div w:id="550387591">
          <w:marLeft w:val="640"/>
          <w:marRight w:val="0"/>
          <w:marTop w:val="0"/>
          <w:marBottom w:val="0"/>
          <w:divBdr>
            <w:top w:val="none" w:sz="0" w:space="0" w:color="auto"/>
            <w:left w:val="none" w:sz="0" w:space="0" w:color="auto"/>
            <w:bottom w:val="none" w:sz="0" w:space="0" w:color="auto"/>
            <w:right w:val="none" w:sz="0" w:space="0" w:color="auto"/>
          </w:divBdr>
        </w:div>
        <w:div w:id="1149521156">
          <w:marLeft w:val="640"/>
          <w:marRight w:val="0"/>
          <w:marTop w:val="0"/>
          <w:marBottom w:val="0"/>
          <w:divBdr>
            <w:top w:val="none" w:sz="0" w:space="0" w:color="auto"/>
            <w:left w:val="none" w:sz="0" w:space="0" w:color="auto"/>
            <w:bottom w:val="none" w:sz="0" w:space="0" w:color="auto"/>
            <w:right w:val="none" w:sz="0" w:space="0" w:color="auto"/>
          </w:divBdr>
        </w:div>
        <w:div w:id="761803095">
          <w:marLeft w:val="640"/>
          <w:marRight w:val="0"/>
          <w:marTop w:val="0"/>
          <w:marBottom w:val="0"/>
          <w:divBdr>
            <w:top w:val="none" w:sz="0" w:space="0" w:color="auto"/>
            <w:left w:val="none" w:sz="0" w:space="0" w:color="auto"/>
            <w:bottom w:val="none" w:sz="0" w:space="0" w:color="auto"/>
            <w:right w:val="none" w:sz="0" w:space="0" w:color="auto"/>
          </w:divBdr>
        </w:div>
        <w:div w:id="2138602936">
          <w:marLeft w:val="640"/>
          <w:marRight w:val="0"/>
          <w:marTop w:val="0"/>
          <w:marBottom w:val="0"/>
          <w:divBdr>
            <w:top w:val="none" w:sz="0" w:space="0" w:color="auto"/>
            <w:left w:val="none" w:sz="0" w:space="0" w:color="auto"/>
            <w:bottom w:val="none" w:sz="0" w:space="0" w:color="auto"/>
            <w:right w:val="none" w:sz="0" w:space="0" w:color="auto"/>
          </w:divBdr>
        </w:div>
        <w:div w:id="741682700">
          <w:marLeft w:val="640"/>
          <w:marRight w:val="0"/>
          <w:marTop w:val="0"/>
          <w:marBottom w:val="0"/>
          <w:divBdr>
            <w:top w:val="none" w:sz="0" w:space="0" w:color="auto"/>
            <w:left w:val="none" w:sz="0" w:space="0" w:color="auto"/>
            <w:bottom w:val="none" w:sz="0" w:space="0" w:color="auto"/>
            <w:right w:val="none" w:sz="0" w:space="0" w:color="auto"/>
          </w:divBdr>
        </w:div>
        <w:div w:id="258298954">
          <w:marLeft w:val="640"/>
          <w:marRight w:val="0"/>
          <w:marTop w:val="0"/>
          <w:marBottom w:val="0"/>
          <w:divBdr>
            <w:top w:val="none" w:sz="0" w:space="0" w:color="auto"/>
            <w:left w:val="none" w:sz="0" w:space="0" w:color="auto"/>
            <w:bottom w:val="none" w:sz="0" w:space="0" w:color="auto"/>
            <w:right w:val="none" w:sz="0" w:space="0" w:color="auto"/>
          </w:divBdr>
        </w:div>
        <w:div w:id="750271469">
          <w:marLeft w:val="640"/>
          <w:marRight w:val="0"/>
          <w:marTop w:val="0"/>
          <w:marBottom w:val="0"/>
          <w:divBdr>
            <w:top w:val="none" w:sz="0" w:space="0" w:color="auto"/>
            <w:left w:val="none" w:sz="0" w:space="0" w:color="auto"/>
            <w:bottom w:val="none" w:sz="0" w:space="0" w:color="auto"/>
            <w:right w:val="none" w:sz="0" w:space="0" w:color="auto"/>
          </w:divBdr>
        </w:div>
        <w:div w:id="269246708">
          <w:marLeft w:val="640"/>
          <w:marRight w:val="0"/>
          <w:marTop w:val="0"/>
          <w:marBottom w:val="0"/>
          <w:divBdr>
            <w:top w:val="none" w:sz="0" w:space="0" w:color="auto"/>
            <w:left w:val="none" w:sz="0" w:space="0" w:color="auto"/>
            <w:bottom w:val="none" w:sz="0" w:space="0" w:color="auto"/>
            <w:right w:val="none" w:sz="0" w:space="0" w:color="auto"/>
          </w:divBdr>
        </w:div>
        <w:div w:id="379595910">
          <w:marLeft w:val="640"/>
          <w:marRight w:val="0"/>
          <w:marTop w:val="0"/>
          <w:marBottom w:val="0"/>
          <w:divBdr>
            <w:top w:val="none" w:sz="0" w:space="0" w:color="auto"/>
            <w:left w:val="none" w:sz="0" w:space="0" w:color="auto"/>
            <w:bottom w:val="none" w:sz="0" w:space="0" w:color="auto"/>
            <w:right w:val="none" w:sz="0" w:space="0" w:color="auto"/>
          </w:divBdr>
        </w:div>
        <w:div w:id="435444413">
          <w:marLeft w:val="640"/>
          <w:marRight w:val="0"/>
          <w:marTop w:val="0"/>
          <w:marBottom w:val="0"/>
          <w:divBdr>
            <w:top w:val="none" w:sz="0" w:space="0" w:color="auto"/>
            <w:left w:val="none" w:sz="0" w:space="0" w:color="auto"/>
            <w:bottom w:val="none" w:sz="0" w:space="0" w:color="auto"/>
            <w:right w:val="none" w:sz="0" w:space="0" w:color="auto"/>
          </w:divBdr>
        </w:div>
        <w:div w:id="738332377">
          <w:marLeft w:val="640"/>
          <w:marRight w:val="0"/>
          <w:marTop w:val="0"/>
          <w:marBottom w:val="0"/>
          <w:divBdr>
            <w:top w:val="none" w:sz="0" w:space="0" w:color="auto"/>
            <w:left w:val="none" w:sz="0" w:space="0" w:color="auto"/>
            <w:bottom w:val="none" w:sz="0" w:space="0" w:color="auto"/>
            <w:right w:val="none" w:sz="0" w:space="0" w:color="auto"/>
          </w:divBdr>
        </w:div>
        <w:div w:id="818304116">
          <w:marLeft w:val="640"/>
          <w:marRight w:val="0"/>
          <w:marTop w:val="0"/>
          <w:marBottom w:val="0"/>
          <w:divBdr>
            <w:top w:val="none" w:sz="0" w:space="0" w:color="auto"/>
            <w:left w:val="none" w:sz="0" w:space="0" w:color="auto"/>
            <w:bottom w:val="none" w:sz="0" w:space="0" w:color="auto"/>
            <w:right w:val="none" w:sz="0" w:space="0" w:color="auto"/>
          </w:divBdr>
        </w:div>
        <w:div w:id="189690274">
          <w:marLeft w:val="640"/>
          <w:marRight w:val="0"/>
          <w:marTop w:val="0"/>
          <w:marBottom w:val="0"/>
          <w:divBdr>
            <w:top w:val="none" w:sz="0" w:space="0" w:color="auto"/>
            <w:left w:val="none" w:sz="0" w:space="0" w:color="auto"/>
            <w:bottom w:val="none" w:sz="0" w:space="0" w:color="auto"/>
            <w:right w:val="none" w:sz="0" w:space="0" w:color="auto"/>
          </w:divBdr>
        </w:div>
        <w:div w:id="2098861459">
          <w:marLeft w:val="640"/>
          <w:marRight w:val="0"/>
          <w:marTop w:val="0"/>
          <w:marBottom w:val="0"/>
          <w:divBdr>
            <w:top w:val="none" w:sz="0" w:space="0" w:color="auto"/>
            <w:left w:val="none" w:sz="0" w:space="0" w:color="auto"/>
            <w:bottom w:val="none" w:sz="0" w:space="0" w:color="auto"/>
            <w:right w:val="none" w:sz="0" w:space="0" w:color="auto"/>
          </w:divBdr>
        </w:div>
        <w:div w:id="817461010">
          <w:marLeft w:val="640"/>
          <w:marRight w:val="0"/>
          <w:marTop w:val="0"/>
          <w:marBottom w:val="0"/>
          <w:divBdr>
            <w:top w:val="none" w:sz="0" w:space="0" w:color="auto"/>
            <w:left w:val="none" w:sz="0" w:space="0" w:color="auto"/>
            <w:bottom w:val="none" w:sz="0" w:space="0" w:color="auto"/>
            <w:right w:val="none" w:sz="0" w:space="0" w:color="auto"/>
          </w:divBdr>
        </w:div>
        <w:div w:id="127558068">
          <w:marLeft w:val="640"/>
          <w:marRight w:val="0"/>
          <w:marTop w:val="0"/>
          <w:marBottom w:val="0"/>
          <w:divBdr>
            <w:top w:val="none" w:sz="0" w:space="0" w:color="auto"/>
            <w:left w:val="none" w:sz="0" w:space="0" w:color="auto"/>
            <w:bottom w:val="none" w:sz="0" w:space="0" w:color="auto"/>
            <w:right w:val="none" w:sz="0" w:space="0" w:color="auto"/>
          </w:divBdr>
        </w:div>
        <w:div w:id="1851215181">
          <w:marLeft w:val="640"/>
          <w:marRight w:val="0"/>
          <w:marTop w:val="0"/>
          <w:marBottom w:val="0"/>
          <w:divBdr>
            <w:top w:val="none" w:sz="0" w:space="0" w:color="auto"/>
            <w:left w:val="none" w:sz="0" w:space="0" w:color="auto"/>
            <w:bottom w:val="none" w:sz="0" w:space="0" w:color="auto"/>
            <w:right w:val="none" w:sz="0" w:space="0" w:color="auto"/>
          </w:divBdr>
        </w:div>
        <w:div w:id="372390687">
          <w:marLeft w:val="640"/>
          <w:marRight w:val="0"/>
          <w:marTop w:val="0"/>
          <w:marBottom w:val="0"/>
          <w:divBdr>
            <w:top w:val="none" w:sz="0" w:space="0" w:color="auto"/>
            <w:left w:val="none" w:sz="0" w:space="0" w:color="auto"/>
            <w:bottom w:val="none" w:sz="0" w:space="0" w:color="auto"/>
            <w:right w:val="none" w:sz="0" w:space="0" w:color="auto"/>
          </w:divBdr>
        </w:div>
        <w:div w:id="724260076">
          <w:marLeft w:val="640"/>
          <w:marRight w:val="0"/>
          <w:marTop w:val="0"/>
          <w:marBottom w:val="0"/>
          <w:divBdr>
            <w:top w:val="none" w:sz="0" w:space="0" w:color="auto"/>
            <w:left w:val="none" w:sz="0" w:space="0" w:color="auto"/>
            <w:bottom w:val="none" w:sz="0" w:space="0" w:color="auto"/>
            <w:right w:val="none" w:sz="0" w:space="0" w:color="auto"/>
          </w:divBdr>
        </w:div>
        <w:div w:id="1957062160">
          <w:marLeft w:val="640"/>
          <w:marRight w:val="0"/>
          <w:marTop w:val="0"/>
          <w:marBottom w:val="0"/>
          <w:divBdr>
            <w:top w:val="none" w:sz="0" w:space="0" w:color="auto"/>
            <w:left w:val="none" w:sz="0" w:space="0" w:color="auto"/>
            <w:bottom w:val="none" w:sz="0" w:space="0" w:color="auto"/>
            <w:right w:val="none" w:sz="0" w:space="0" w:color="auto"/>
          </w:divBdr>
        </w:div>
        <w:div w:id="365175403">
          <w:marLeft w:val="640"/>
          <w:marRight w:val="0"/>
          <w:marTop w:val="0"/>
          <w:marBottom w:val="0"/>
          <w:divBdr>
            <w:top w:val="none" w:sz="0" w:space="0" w:color="auto"/>
            <w:left w:val="none" w:sz="0" w:space="0" w:color="auto"/>
            <w:bottom w:val="none" w:sz="0" w:space="0" w:color="auto"/>
            <w:right w:val="none" w:sz="0" w:space="0" w:color="auto"/>
          </w:divBdr>
        </w:div>
        <w:div w:id="1762993892">
          <w:marLeft w:val="640"/>
          <w:marRight w:val="0"/>
          <w:marTop w:val="0"/>
          <w:marBottom w:val="0"/>
          <w:divBdr>
            <w:top w:val="none" w:sz="0" w:space="0" w:color="auto"/>
            <w:left w:val="none" w:sz="0" w:space="0" w:color="auto"/>
            <w:bottom w:val="none" w:sz="0" w:space="0" w:color="auto"/>
            <w:right w:val="none" w:sz="0" w:space="0" w:color="auto"/>
          </w:divBdr>
        </w:div>
        <w:div w:id="85082282">
          <w:marLeft w:val="640"/>
          <w:marRight w:val="0"/>
          <w:marTop w:val="0"/>
          <w:marBottom w:val="0"/>
          <w:divBdr>
            <w:top w:val="none" w:sz="0" w:space="0" w:color="auto"/>
            <w:left w:val="none" w:sz="0" w:space="0" w:color="auto"/>
            <w:bottom w:val="none" w:sz="0" w:space="0" w:color="auto"/>
            <w:right w:val="none" w:sz="0" w:space="0" w:color="auto"/>
          </w:divBdr>
        </w:div>
        <w:div w:id="1312175574">
          <w:marLeft w:val="640"/>
          <w:marRight w:val="0"/>
          <w:marTop w:val="0"/>
          <w:marBottom w:val="0"/>
          <w:divBdr>
            <w:top w:val="none" w:sz="0" w:space="0" w:color="auto"/>
            <w:left w:val="none" w:sz="0" w:space="0" w:color="auto"/>
            <w:bottom w:val="none" w:sz="0" w:space="0" w:color="auto"/>
            <w:right w:val="none" w:sz="0" w:space="0" w:color="auto"/>
          </w:divBdr>
        </w:div>
        <w:div w:id="1865635161">
          <w:marLeft w:val="640"/>
          <w:marRight w:val="0"/>
          <w:marTop w:val="0"/>
          <w:marBottom w:val="0"/>
          <w:divBdr>
            <w:top w:val="none" w:sz="0" w:space="0" w:color="auto"/>
            <w:left w:val="none" w:sz="0" w:space="0" w:color="auto"/>
            <w:bottom w:val="none" w:sz="0" w:space="0" w:color="auto"/>
            <w:right w:val="none" w:sz="0" w:space="0" w:color="auto"/>
          </w:divBdr>
        </w:div>
      </w:divsChild>
    </w:div>
    <w:div w:id="1545367198">
      <w:bodyDiv w:val="1"/>
      <w:marLeft w:val="0"/>
      <w:marRight w:val="0"/>
      <w:marTop w:val="0"/>
      <w:marBottom w:val="0"/>
      <w:divBdr>
        <w:top w:val="none" w:sz="0" w:space="0" w:color="auto"/>
        <w:left w:val="none" w:sz="0" w:space="0" w:color="auto"/>
        <w:bottom w:val="none" w:sz="0" w:space="0" w:color="auto"/>
        <w:right w:val="none" w:sz="0" w:space="0" w:color="auto"/>
      </w:divBdr>
    </w:div>
    <w:div w:id="1559318697">
      <w:bodyDiv w:val="1"/>
      <w:marLeft w:val="0"/>
      <w:marRight w:val="0"/>
      <w:marTop w:val="0"/>
      <w:marBottom w:val="0"/>
      <w:divBdr>
        <w:top w:val="none" w:sz="0" w:space="0" w:color="auto"/>
        <w:left w:val="none" w:sz="0" w:space="0" w:color="auto"/>
        <w:bottom w:val="none" w:sz="0" w:space="0" w:color="auto"/>
        <w:right w:val="none" w:sz="0" w:space="0" w:color="auto"/>
      </w:divBdr>
      <w:divsChild>
        <w:div w:id="1254361081">
          <w:marLeft w:val="640"/>
          <w:marRight w:val="0"/>
          <w:marTop w:val="0"/>
          <w:marBottom w:val="0"/>
          <w:divBdr>
            <w:top w:val="none" w:sz="0" w:space="0" w:color="auto"/>
            <w:left w:val="none" w:sz="0" w:space="0" w:color="auto"/>
            <w:bottom w:val="none" w:sz="0" w:space="0" w:color="auto"/>
            <w:right w:val="none" w:sz="0" w:space="0" w:color="auto"/>
          </w:divBdr>
        </w:div>
        <w:div w:id="1586839389">
          <w:marLeft w:val="640"/>
          <w:marRight w:val="0"/>
          <w:marTop w:val="0"/>
          <w:marBottom w:val="0"/>
          <w:divBdr>
            <w:top w:val="none" w:sz="0" w:space="0" w:color="auto"/>
            <w:left w:val="none" w:sz="0" w:space="0" w:color="auto"/>
            <w:bottom w:val="none" w:sz="0" w:space="0" w:color="auto"/>
            <w:right w:val="none" w:sz="0" w:space="0" w:color="auto"/>
          </w:divBdr>
        </w:div>
        <w:div w:id="1721247374">
          <w:marLeft w:val="640"/>
          <w:marRight w:val="0"/>
          <w:marTop w:val="0"/>
          <w:marBottom w:val="0"/>
          <w:divBdr>
            <w:top w:val="none" w:sz="0" w:space="0" w:color="auto"/>
            <w:left w:val="none" w:sz="0" w:space="0" w:color="auto"/>
            <w:bottom w:val="none" w:sz="0" w:space="0" w:color="auto"/>
            <w:right w:val="none" w:sz="0" w:space="0" w:color="auto"/>
          </w:divBdr>
        </w:div>
        <w:div w:id="1003126175">
          <w:marLeft w:val="640"/>
          <w:marRight w:val="0"/>
          <w:marTop w:val="0"/>
          <w:marBottom w:val="0"/>
          <w:divBdr>
            <w:top w:val="none" w:sz="0" w:space="0" w:color="auto"/>
            <w:left w:val="none" w:sz="0" w:space="0" w:color="auto"/>
            <w:bottom w:val="none" w:sz="0" w:space="0" w:color="auto"/>
            <w:right w:val="none" w:sz="0" w:space="0" w:color="auto"/>
          </w:divBdr>
        </w:div>
        <w:div w:id="1919319546">
          <w:marLeft w:val="640"/>
          <w:marRight w:val="0"/>
          <w:marTop w:val="0"/>
          <w:marBottom w:val="0"/>
          <w:divBdr>
            <w:top w:val="none" w:sz="0" w:space="0" w:color="auto"/>
            <w:left w:val="none" w:sz="0" w:space="0" w:color="auto"/>
            <w:bottom w:val="none" w:sz="0" w:space="0" w:color="auto"/>
            <w:right w:val="none" w:sz="0" w:space="0" w:color="auto"/>
          </w:divBdr>
        </w:div>
        <w:div w:id="532109624">
          <w:marLeft w:val="640"/>
          <w:marRight w:val="0"/>
          <w:marTop w:val="0"/>
          <w:marBottom w:val="0"/>
          <w:divBdr>
            <w:top w:val="none" w:sz="0" w:space="0" w:color="auto"/>
            <w:left w:val="none" w:sz="0" w:space="0" w:color="auto"/>
            <w:bottom w:val="none" w:sz="0" w:space="0" w:color="auto"/>
            <w:right w:val="none" w:sz="0" w:space="0" w:color="auto"/>
          </w:divBdr>
        </w:div>
        <w:div w:id="1650406494">
          <w:marLeft w:val="640"/>
          <w:marRight w:val="0"/>
          <w:marTop w:val="0"/>
          <w:marBottom w:val="0"/>
          <w:divBdr>
            <w:top w:val="none" w:sz="0" w:space="0" w:color="auto"/>
            <w:left w:val="none" w:sz="0" w:space="0" w:color="auto"/>
            <w:bottom w:val="none" w:sz="0" w:space="0" w:color="auto"/>
            <w:right w:val="none" w:sz="0" w:space="0" w:color="auto"/>
          </w:divBdr>
        </w:div>
        <w:div w:id="433521235">
          <w:marLeft w:val="640"/>
          <w:marRight w:val="0"/>
          <w:marTop w:val="0"/>
          <w:marBottom w:val="0"/>
          <w:divBdr>
            <w:top w:val="none" w:sz="0" w:space="0" w:color="auto"/>
            <w:left w:val="none" w:sz="0" w:space="0" w:color="auto"/>
            <w:bottom w:val="none" w:sz="0" w:space="0" w:color="auto"/>
            <w:right w:val="none" w:sz="0" w:space="0" w:color="auto"/>
          </w:divBdr>
        </w:div>
        <w:div w:id="1050350498">
          <w:marLeft w:val="640"/>
          <w:marRight w:val="0"/>
          <w:marTop w:val="0"/>
          <w:marBottom w:val="0"/>
          <w:divBdr>
            <w:top w:val="none" w:sz="0" w:space="0" w:color="auto"/>
            <w:left w:val="none" w:sz="0" w:space="0" w:color="auto"/>
            <w:bottom w:val="none" w:sz="0" w:space="0" w:color="auto"/>
            <w:right w:val="none" w:sz="0" w:space="0" w:color="auto"/>
          </w:divBdr>
        </w:div>
        <w:div w:id="1166553239">
          <w:marLeft w:val="640"/>
          <w:marRight w:val="0"/>
          <w:marTop w:val="0"/>
          <w:marBottom w:val="0"/>
          <w:divBdr>
            <w:top w:val="none" w:sz="0" w:space="0" w:color="auto"/>
            <w:left w:val="none" w:sz="0" w:space="0" w:color="auto"/>
            <w:bottom w:val="none" w:sz="0" w:space="0" w:color="auto"/>
            <w:right w:val="none" w:sz="0" w:space="0" w:color="auto"/>
          </w:divBdr>
        </w:div>
        <w:div w:id="457451907">
          <w:marLeft w:val="640"/>
          <w:marRight w:val="0"/>
          <w:marTop w:val="0"/>
          <w:marBottom w:val="0"/>
          <w:divBdr>
            <w:top w:val="none" w:sz="0" w:space="0" w:color="auto"/>
            <w:left w:val="none" w:sz="0" w:space="0" w:color="auto"/>
            <w:bottom w:val="none" w:sz="0" w:space="0" w:color="auto"/>
            <w:right w:val="none" w:sz="0" w:space="0" w:color="auto"/>
          </w:divBdr>
        </w:div>
        <w:div w:id="203366888">
          <w:marLeft w:val="640"/>
          <w:marRight w:val="0"/>
          <w:marTop w:val="0"/>
          <w:marBottom w:val="0"/>
          <w:divBdr>
            <w:top w:val="none" w:sz="0" w:space="0" w:color="auto"/>
            <w:left w:val="none" w:sz="0" w:space="0" w:color="auto"/>
            <w:bottom w:val="none" w:sz="0" w:space="0" w:color="auto"/>
            <w:right w:val="none" w:sz="0" w:space="0" w:color="auto"/>
          </w:divBdr>
        </w:div>
        <w:div w:id="1143235122">
          <w:marLeft w:val="640"/>
          <w:marRight w:val="0"/>
          <w:marTop w:val="0"/>
          <w:marBottom w:val="0"/>
          <w:divBdr>
            <w:top w:val="none" w:sz="0" w:space="0" w:color="auto"/>
            <w:left w:val="none" w:sz="0" w:space="0" w:color="auto"/>
            <w:bottom w:val="none" w:sz="0" w:space="0" w:color="auto"/>
            <w:right w:val="none" w:sz="0" w:space="0" w:color="auto"/>
          </w:divBdr>
        </w:div>
        <w:div w:id="781536467">
          <w:marLeft w:val="640"/>
          <w:marRight w:val="0"/>
          <w:marTop w:val="0"/>
          <w:marBottom w:val="0"/>
          <w:divBdr>
            <w:top w:val="none" w:sz="0" w:space="0" w:color="auto"/>
            <w:left w:val="none" w:sz="0" w:space="0" w:color="auto"/>
            <w:bottom w:val="none" w:sz="0" w:space="0" w:color="auto"/>
            <w:right w:val="none" w:sz="0" w:space="0" w:color="auto"/>
          </w:divBdr>
        </w:div>
        <w:div w:id="1347486312">
          <w:marLeft w:val="640"/>
          <w:marRight w:val="0"/>
          <w:marTop w:val="0"/>
          <w:marBottom w:val="0"/>
          <w:divBdr>
            <w:top w:val="none" w:sz="0" w:space="0" w:color="auto"/>
            <w:left w:val="none" w:sz="0" w:space="0" w:color="auto"/>
            <w:bottom w:val="none" w:sz="0" w:space="0" w:color="auto"/>
            <w:right w:val="none" w:sz="0" w:space="0" w:color="auto"/>
          </w:divBdr>
        </w:div>
        <w:div w:id="1260794733">
          <w:marLeft w:val="640"/>
          <w:marRight w:val="0"/>
          <w:marTop w:val="0"/>
          <w:marBottom w:val="0"/>
          <w:divBdr>
            <w:top w:val="none" w:sz="0" w:space="0" w:color="auto"/>
            <w:left w:val="none" w:sz="0" w:space="0" w:color="auto"/>
            <w:bottom w:val="none" w:sz="0" w:space="0" w:color="auto"/>
            <w:right w:val="none" w:sz="0" w:space="0" w:color="auto"/>
          </w:divBdr>
        </w:div>
        <w:div w:id="1930430753">
          <w:marLeft w:val="640"/>
          <w:marRight w:val="0"/>
          <w:marTop w:val="0"/>
          <w:marBottom w:val="0"/>
          <w:divBdr>
            <w:top w:val="none" w:sz="0" w:space="0" w:color="auto"/>
            <w:left w:val="none" w:sz="0" w:space="0" w:color="auto"/>
            <w:bottom w:val="none" w:sz="0" w:space="0" w:color="auto"/>
            <w:right w:val="none" w:sz="0" w:space="0" w:color="auto"/>
          </w:divBdr>
        </w:div>
        <w:div w:id="1292708249">
          <w:marLeft w:val="640"/>
          <w:marRight w:val="0"/>
          <w:marTop w:val="0"/>
          <w:marBottom w:val="0"/>
          <w:divBdr>
            <w:top w:val="none" w:sz="0" w:space="0" w:color="auto"/>
            <w:left w:val="none" w:sz="0" w:space="0" w:color="auto"/>
            <w:bottom w:val="none" w:sz="0" w:space="0" w:color="auto"/>
            <w:right w:val="none" w:sz="0" w:space="0" w:color="auto"/>
          </w:divBdr>
        </w:div>
        <w:div w:id="1609000562">
          <w:marLeft w:val="640"/>
          <w:marRight w:val="0"/>
          <w:marTop w:val="0"/>
          <w:marBottom w:val="0"/>
          <w:divBdr>
            <w:top w:val="none" w:sz="0" w:space="0" w:color="auto"/>
            <w:left w:val="none" w:sz="0" w:space="0" w:color="auto"/>
            <w:bottom w:val="none" w:sz="0" w:space="0" w:color="auto"/>
            <w:right w:val="none" w:sz="0" w:space="0" w:color="auto"/>
          </w:divBdr>
        </w:div>
        <w:div w:id="935526755">
          <w:marLeft w:val="640"/>
          <w:marRight w:val="0"/>
          <w:marTop w:val="0"/>
          <w:marBottom w:val="0"/>
          <w:divBdr>
            <w:top w:val="none" w:sz="0" w:space="0" w:color="auto"/>
            <w:left w:val="none" w:sz="0" w:space="0" w:color="auto"/>
            <w:bottom w:val="none" w:sz="0" w:space="0" w:color="auto"/>
            <w:right w:val="none" w:sz="0" w:space="0" w:color="auto"/>
          </w:divBdr>
        </w:div>
        <w:div w:id="761220585">
          <w:marLeft w:val="640"/>
          <w:marRight w:val="0"/>
          <w:marTop w:val="0"/>
          <w:marBottom w:val="0"/>
          <w:divBdr>
            <w:top w:val="none" w:sz="0" w:space="0" w:color="auto"/>
            <w:left w:val="none" w:sz="0" w:space="0" w:color="auto"/>
            <w:bottom w:val="none" w:sz="0" w:space="0" w:color="auto"/>
            <w:right w:val="none" w:sz="0" w:space="0" w:color="auto"/>
          </w:divBdr>
        </w:div>
        <w:div w:id="97408712">
          <w:marLeft w:val="640"/>
          <w:marRight w:val="0"/>
          <w:marTop w:val="0"/>
          <w:marBottom w:val="0"/>
          <w:divBdr>
            <w:top w:val="none" w:sz="0" w:space="0" w:color="auto"/>
            <w:left w:val="none" w:sz="0" w:space="0" w:color="auto"/>
            <w:bottom w:val="none" w:sz="0" w:space="0" w:color="auto"/>
            <w:right w:val="none" w:sz="0" w:space="0" w:color="auto"/>
          </w:divBdr>
        </w:div>
        <w:div w:id="1743259409">
          <w:marLeft w:val="640"/>
          <w:marRight w:val="0"/>
          <w:marTop w:val="0"/>
          <w:marBottom w:val="0"/>
          <w:divBdr>
            <w:top w:val="none" w:sz="0" w:space="0" w:color="auto"/>
            <w:left w:val="none" w:sz="0" w:space="0" w:color="auto"/>
            <w:bottom w:val="none" w:sz="0" w:space="0" w:color="auto"/>
            <w:right w:val="none" w:sz="0" w:space="0" w:color="auto"/>
          </w:divBdr>
        </w:div>
        <w:div w:id="713308792">
          <w:marLeft w:val="640"/>
          <w:marRight w:val="0"/>
          <w:marTop w:val="0"/>
          <w:marBottom w:val="0"/>
          <w:divBdr>
            <w:top w:val="none" w:sz="0" w:space="0" w:color="auto"/>
            <w:left w:val="none" w:sz="0" w:space="0" w:color="auto"/>
            <w:bottom w:val="none" w:sz="0" w:space="0" w:color="auto"/>
            <w:right w:val="none" w:sz="0" w:space="0" w:color="auto"/>
          </w:divBdr>
        </w:div>
        <w:div w:id="850413853">
          <w:marLeft w:val="640"/>
          <w:marRight w:val="0"/>
          <w:marTop w:val="0"/>
          <w:marBottom w:val="0"/>
          <w:divBdr>
            <w:top w:val="none" w:sz="0" w:space="0" w:color="auto"/>
            <w:left w:val="none" w:sz="0" w:space="0" w:color="auto"/>
            <w:bottom w:val="none" w:sz="0" w:space="0" w:color="auto"/>
            <w:right w:val="none" w:sz="0" w:space="0" w:color="auto"/>
          </w:divBdr>
        </w:div>
        <w:div w:id="1832327217">
          <w:marLeft w:val="640"/>
          <w:marRight w:val="0"/>
          <w:marTop w:val="0"/>
          <w:marBottom w:val="0"/>
          <w:divBdr>
            <w:top w:val="none" w:sz="0" w:space="0" w:color="auto"/>
            <w:left w:val="none" w:sz="0" w:space="0" w:color="auto"/>
            <w:bottom w:val="none" w:sz="0" w:space="0" w:color="auto"/>
            <w:right w:val="none" w:sz="0" w:space="0" w:color="auto"/>
          </w:divBdr>
        </w:div>
        <w:div w:id="248119330">
          <w:marLeft w:val="640"/>
          <w:marRight w:val="0"/>
          <w:marTop w:val="0"/>
          <w:marBottom w:val="0"/>
          <w:divBdr>
            <w:top w:val="none" w:sz="0" w:space="0" w:color="auto"/>
            <w:left w:val="none" w:sz="0" w:space="0" w:color="auto"/>
            <w:bottom w:val="none" w:sz="0" w:space="0" w:color="auto"/>
            <w:right w:val="none" w:sz="0" w:space="0" w:color="auto"/>
          </w:divBdr>
        </w:div>
        <w:div w:id="364866501">
          <w:marLeft w:val="640"/>
          <w:marRight w:val="0"/>
          <w:marTop w:val="0"/>
          <w:marBottom w:val="0"/>
          <w:divBdr>
            <w:top w:val="none" w:sz="0" w:space="0" w:color="auto"/>
            <w:left w:val="none" w:sz="0" w:space="0" w:color="auto"/>
            <w:bottom w:val="none" w:sz="0" w:space="0" w:color="auto"/>
            <w:right w:val="none" w:sz="0" w:space="0" w:color="auto"/>
          </w:divBdr>
        </w:div>
        <w:div w:id="2066680110">
          <w:marLeft w:val="640"/>
          <w:marRight w:val="0"/>
          <w:marTop w:val="0"/>
          <w:marBottom w:val="0"/>
          <w:divBdr>
            <w:top w:val="none" w:sz="0" w:space="0" w:color="auto"/>
            <w:left w:val="none" w:sz="0" w:space="0" w:color="auto"/>
            <w:bottom w:val="none" w:sz="0" w:space="0" w:color="auto"/>
            <w:right w:val="none" w:sz="0" w:space="0" w:color="auto"/>
          </w:divBdr>
        </w:div>
        <w:div w:id="868420452">
          <w:marLeft w:val="640"/>
          <w:marRight w:val="0"/>
          <w:marTop w:val="0"/>
          <w:marBottom w:val="0"/>
          <w:divBdr>
            <w:top w:val="none" w:sz="0" w:space="0" w:color="auto"/>
            <w:left w:val="none" w:sz="0" w:space="0" w:color="auto"/>
            <w:bottom w:val="none" w:sz="0" w:space="0" w:color="auto"/>
            <w:right w:val="none" w:sz="0" w:space="0" w:color="auto"/>
          </w:divBdr>
        </w:div>
        <w:div w:id="351298423">
          <w:marLeft w:val="640"/>
          <w:marRight w:val="0"/>
          <w:marTop w:val="0"/>
          <w:marBottom w:val="0"/>
          <w:divBdr>
            <w:top w:val="none" w:sz="0" w:space="0" w:color="auto"/>
            <w:left w:val="none" w:sz="0" w:space="0" w:color="auto"/>
            <w:bottom w:val="none" w:sz="0" w:space="0" w:color="auto"/>
            <w:right w:val="none" w:sz="0" w:space="0" w:color="auto"/>
          </w:divBdr>
        </w:div>
        <w:div w:id="10035392">
          <w:marLeft w:val="640"/>
          <w:marRight w:val="0"/>
          <w:marTop w:val="0"/>
          <w:marBottom w:val="0"/>
          <w:divBdr>
            <w:top w:val="none" w:sz="0" w:space="0" w:color="auto"/>
            <w:left w:val="none" w:sz="0" w:space="0" w:color="auto"/>
            <w:bottom w:val="none" w:sz="0" w:space="0" w:color="auto"/>
            <w:right w:val="none" w:sz="0" w:space="0" w:color="auto"/>
          </w:divBdr>
        </w:div>
        <w:div w:id="2065716944">
          <w:marLeft w:val="640"/>
          <w:marRight w:val="0"/>
          <w:marTop w:val="0"/>
          <w:marBottom w:val="0"/>
          <w:divBdr>
            <w:top w:val="none" w:sz="0" w:space="0" w:color="auto"/>
            <w:left w:val="none" w:sz="0" w:space="0" w:color="auto"/>
            <w:bottom w:val="none" w:sz="0" w:space="0" w:color="auto"/>
            <w:right w:val="none" w:sz="0" w:space="0" w:color="auto"/>
          </w:divBdr>
        </w:div>
        <w:div w:id="2127305980">
          <w:marLeft w:val="640"/>
          <w:marRight w:val="0"/>
          <w:marTop w:val="0"/>
          <w:marBottom w:val="0"/>
          <w:divBdr>
            <w:top w:val="none" w:sz="0" w:space="0" w:color="auto"/>
            <w:left w:val="none" w:sz="0" w:space="0" w:color="auto"/>
            <w:bottom w:val="none" w:sz="0" w:space="0" w:color="auto"/>
            <w:right w:val="none" w:sz="0" w:space="0" w:color="auto"/>
          </w:divBdr>
        </w:div>
        <w:div w:id="1834956398">
          <w:marLeft w:val="640"/>
          <w:marRight w:val="0"/>
          <w:marTop w:val="0"/>
          <w:marBottom w:val="0"/>
          <w:divBdr>
            <w:top w:val="none" w:sz="0" w:space="0" w:color="auto"/>
            <w:left w:val="none" w:sz="0" w:space="0" w:color="auto"/>
            <w:bottom w:val="none" w:sz="0" w:space="0" w:color="auto"/>
            <w:right w:val="none" w:sz="0" w:space="0" w:color="auto"/>
          </w:divBdr>
        </w:div>
        <w:div w:id="1125126052">
          <w:marLeft w:val="640"/>
          <w:marRight w:val="0"/>
          <w:marTop w:val="0"/>
          <w:marBottom w:val="0"/>
          <w:divBdr>
            <w:top w:val="none" w:sz="0" w:space="0" w:color="auto"/>
            <w:left w:val="none" w:sz="0" w:space="0" w:color="auto"/>
            <w:bottom w:val="none" w:sz="0" w:space="0" w:color="auto"/>
            <w:right w:val="none" w:sz="0" w:space="0" w:color="auto"/>
          </w:divBdr>
        </w:div>
        <w:div w:id="48266946">
          <w:marLeft w:val="640"/>
          <w:marRight w:val="0"/>
          <w:marTop w:val="0"/>
          <w:marBottom w:val="0"/>
          <w:divBdr>
            <w:top w:val="none" w:sz="0" w:space="0" w:color="auto"/>
            <w:left w:val="none" w:sz="0" w:space="0" w:color="auto"/>
            <w:bottom w:val="none" w:sz="0" w:space="0" w:color="auto"/>
            <w:right w:val="none" w:sz="0" w:space="0" w:color="auto"/>
          </w:divBdr>
        </w:div>
        <w:div w:id="131364987">
          <w:marLeft w:val="640"/>
          <w:marRight w:val="0"/>
          <w:marTop w:val="0"/>
          <w:marBottom w:val="0"/>
          <w:divBdr>
            <w:top w:val="none" w:sz="0" w:space="0" w:color="auto"/>
            <w:left w:val="none" w:sz="0" w:space="0" w:color="auto"/>
            <w:bottom w:val="none" w:sz="0" w:space="0" w:color="auto"/>
            <w:right w:val="none" w:sz="0" w:space="0" w:color="auto"/>
          </w:divBdr>
        </w:div>
        <w:div w:id="631325776">
          <w:marLeft w:val="640"/>
          <w:marRight w:val="0"/>
          <w:marTop w:val="0"/>
          <w:marBottom w:val="0"/>
          <w:divBdr>
            <w:top w:val="none" w:sz="0" w:space="0" w:color="auto"/>
            <w:left w:val="none" w:sz="0" w:space="0" w:color="auto"/>
            <w:bottom w:val="none" w:sz="0" w:space="0" w:color="auto"/>
            <w:right w:val="none" w:sz="0" w:space="0" w:color="auto"/>
          </w:divBdr>
        </w:div>
        <w:div w:id="1020160047">
          <w:marLeft w:val="640"/>
          <w:marRight w:val="0"/>
          <w:marTop w:val="0"/>
          <w:marBottom w:val="0"/>
          <w:divBdr>
            <w:top w:val="none" w:sz="0" w:space="0" w:color="auto"/>
            <w:left w:val="none" w:sz="0" w:space="0" w:color="auto"/>
            <w:bottom w:val="none" w:sz="0" w:space="0" w:color="auto"/>
            <w:right w:val="none" w:sz="0" w:space="0" w:color="auto"/>
          </w:divBdr>
        </w:div>
        <w:div w:id="1764183018">
          <w:marLeft w:val="640"/>
          <w:marRight w:val="0"/>
          <w:marTop w:val="0"/>
          <w:marBottom w:val="0"/>
          <w:divBdr>
            <w:top w:val="none" w:sz="0" w:space="0" w:color="auto"/>
            <w:left w:val="none" w:sz="0" w:space="0" w:color="auto"/>
            <w:bottom w:val="none" w:sz="0" w:space="0" w:color="auto"/>
            <w:right w:val="none" w:sz="0" w:space="0" w:color="auto"/>
          </w:divBdr>
        </w:div>
        <w:div w:id="1702170557">
          <w:marLeft w:val="640"/>
          <w:marRight w:val="0"/>
          <w:marTop w:val="0"/>
          <w:marBottom w:val="0"/>
          <w:divBdr>
            <w:top w:val="none" w:sz="0" w:space="0" w:color="auto"/>
            <w:left w:val="none" w:sz="0" w:space="0" w:color="auto"/>
            <w:bottom w:val="none" w:sz="0" w:space="0" w:color="auto"/>
            <w:right w:val="none" w:sz="0" w:space="0" w:color="auto"/>
          </w:divBdr>
        </w:div>
        <w:div w:id="1077091619">
          <w:marLeft w:val="640"/>
          <w:marRight w:val="0"/>
          <w:marTop w:val="0"/>
          <w:marBottom w:val="0"/>
          <w:divBdr>
            <w:top w:val="none" w:sz="0" w:space="0" w:color="auto"/>
            <w:left w:val="none" w:sz="0" w:space="0" w:color="auto"/>
            <w:bottom w:val="none" w:sz="0" w:space="0" w:color="auto"/>
            <w:right w:val="none" w:sz="0" w:space="0" w:color="auto"/>
          </w:divBdr>
        </w:div>
        <w:div w:id="1410535821">
          <w:marLeft w:val="640"/>
          <w:marRight w:val="0"/>
          <w:marTop w:val="0"/>
          <w:marBottom w:val="0"/>
          <w:divBdr>
            <w:top w:val="none" w:sz="0" w:space="0" w:color="auto"/>
            <w:left w:val="none" w:sz="0" w:space="0" w:color="auto"/>
            <w:bottom w:val="none" w:sz="0" w:space="0" w:color="auto"/>
            <w:right w:val="none" w:sz="0" w:space="0" w:color="auto"/>
          </w:divBdr>
        </w:div>
        <w:div w:id="1479499452">
          <w:marLeft w:val="640"/>
          <w:marRight w:val="0"/>
          <w:marTop w:val="0"/>
          <w:marBottom w:val="0"/>
          <w:divBdr>
            <w:top w:val="none" w:sz="0" w:space="0" w:color="auto"/>
            <w:left w:val="none" w:sz="0" w:space="0" w:color="auto"/>
            <w:bottom w:val="none" w:sz="0" w:space="0" w:color="auto"/>
            <w:right w:val="none" w:sz="0" w:space="0" w:color="auto"/>
          </w:divBdr>
        </w:div>
        <w:div w:id="2034305946">
          <w:marLeft w:val="640"/>
          <w:marRight w:val="0"/>
          <w:marTop w:val="0"/>
          <w:marBottom w:val="0"/>
          <w:divBdr>
            <w:top w:val="none" w:sz="0" w:space="0" w:color="auto"/>
            <w:left w:val="none" w:sz="0" w:space="0" w:color="auto"/>
            <w:bottom w:val="none" w:sz="0" w:space="0" w:color="auto"/>
            <w:right w:val="none" w:sz="0" w:space="0" w:color="auto"/>
          </w:divBdr>
        </w:div>
        <w:div w:id="203761925">
          <w:marLeft w:val="640"/>
          <w:marRight w:val="0"/>
          <w:marTop w:val="0"/>
          <w:marBottom w:val="0"/>
          <w:divBdr>
            <w:top w:val="none" w:sz="0" w:space="0" w:color="auto"/>
            <w:left w:val="none" w:sz="0" w:space="0" w:color="auto"/>
            <w:bottom w:val="none" w:sz="0" w:space="0" w:color="auto"/>
            <w:right w:val="none" w:sz="0" w:space="0" w:color="auto"/>
          </w:divBdr>
        </w:div>
        <w:div w:id="1138960631">
          <w:marLeft w:val="640"/>
          <w:marRight w:val="0"/>
          <w:marTop w:val="0"/>
          <w:marBottom w:val="0"/>
          <w:divBdr>
            <w:top w:val="none" w:sz="0" w:space="0" w:color="auto"/>
            <w:left w:val="none" w:sz="0" w:space="0" w:color="auto"/>
            <w:bottom w:val="none" w:sz="0" w:space="0" w:color="auto"/>
            <w:right w:val="none" w:sz="0" w:space="0" w:color="auto"/>
          </w:divBdr>
        </w:div>
        <w:div w:id="518009746">
          <w:marLeft w:val="640"/>
          <w:marRight w:val="0"/>
          <w:marTop w:val="0"/>
          <w:marBottom w:val="0"/>
          <w:divBdr>
            <w:top w:val="none" w:sz="0" w:space="0" w:color="auto"/>
            <w:left w:val="none" w:sz="0" w:space="0" w:color="auto"/>
            <w:bottom w:val="none" w:sz="0" w:space="0" w:color="auto"/>
            <w:right w:val="none" w:sz="0" w:space="0" w:color="auto"/>
          </w:divBdr>
        </w:div>
        <w:div w:id="2061635505">
          <w:marLeft w:val="640"/>
          <w:marRight w:val="0"/>
          <w:marTop w:val="0"/>
          <w:marBottom w:val="0"/>
          <w:divBdr>
            <w:top w:val="none" w:sz="0" w:space="0" w:color="auto"/>
            <w:left w:val="none" w:sz="0" w:space="0" w:color="auto"/>
            <w:bottom w:val="none" w:sz="0" w:space="0" w:color="auto"/>
            <w:right w:val="none" w:sz="0" w:space="0" w:color="auto"/>
          </w:divBdr>
        </w:div>
        <w:div w:id="241985441">
          <w:marLeft w:val="640"/>
          <w:marRight w:val="0"/>
          <w:marTop w:val="0"/>
          <w:marBottom w:val="0"/>
          <w:divBdr>
            <w:top w:val="none" w:sz="0" w:space="0" w:color="auto"/>
            <w:left w:val="none" w:sz="0" w:space="0" w:color="auto"/>
            <w:bottom w:val="none" w:sz="0" w:space="0" w:color="auto"/>
            <w:right w:val="none" w:sz="0" w:space="0" w:color="auto"/>
          </w:divBdr>
        </w:div>
        <w:div w:id="545726902">
          <w:marLeft w:val="640"/>
          <w:marRight w:val="0"/>
          <w:marTop w:val="0"/>
          <w:marBottom w:val="0"/>
          <w:divBdr>
            <w:top w:val="none" w:sz="0" w:space="0" w:color="auto"/>
            <w:left w:val="none" w:sz="0" w:space="0" w:color="auto"/>
            <w:bottom w:val="none" w:sz="0" w:space="0" w:color="auto"/>
            <w:right w:val="none" w:sz="0" w:space="0" w:color="auto"/>
          </w:divBdr>
        </w:div>
        <w:div w:id="1713193348">
          <w:marLeft w:val="640"/>
          <w:marRight w:val="0"/>
          <w:marTop w:val="0"/>
          <w:marBottom w:val="0"/>
          <w:divBdr>
            <w:top w:val="none" w:sz="0" w:space="0" w:color="auto"/>
            <w:left w:val="none" w:sz="0" w:space="0" w:color="auto"/>
            <w:bottom w:val="none" w:sz="0" w:space="0" w:color="auto"/>
            <w:right w:val="none" w:sz="0" w:space="0" w:color="auto"/>
          </w:divBdr>
        </w:div>
        <w:div w:id="40058333">
          <w:marLeft w:val="640"/>
          <w:marRight w:val="0"/>
          <w:marTop w:val="0"/>
          <w:marBottom w:val="0"/>
          <w:divBdr>
            <w:top w:val="none" w:sz="0" w:space="0" w:color="auto"/>
            <w:left w:val="none" w:sz="0" w:space="0" w:color="auto"/>
            <w:bottom w:val="none" w:sz="0" w:space="0" w:color="auto"/>
            <w:right w:val="none" w:sz="0" w:space="0" w:color="auto"/>
          </w:divBdr>
        </w:div>
        <w:div w:id="1429472841">
          <w:marLeft w:val="640"/>
          <w:marRight w:val="0"/>
          <w:marTop w:val="0"/>
          <w:marBottom w:val="0"/>
          <w:divBdr>
            <w:top w:val="none" w:sz="0" w:space="0" w:color="auto"/>
            <w:left w:val="none" w:sz="0" w:space="0" w:color="auto"/>
            <w:bottom w:val="none" w:sz="0" w:space="0" w:color="auto"/>
            <w:right w:val="none" w:sz="0" w:space="0" w:color="auto"/>
          </w:divBdr>
        </w:div>
        <w:div w:id="418260832">
          <w:marLeft w:val="640"/>
          <w:marRight w:val="0"/>
          <w:marTop w:val="0"/>
          <w:marBottom w:val="0"/>
          <w:divBdr>
            <w:top w:val="none" w:sz="0" w:space="0" w:color="auto"/>
            <w:left w:val="none" w:sz="0" w:space="0" w:color="auto"/>
            <w:bottom w:val="none" w:sz="0" w:space="0" w:color="auto"/>
            <w:right w:val="none" w:sz="0" w:space="0" w:color="auto"/>
          </w:divBdr>
        </w:div>
        <w:div w:id="378551941">
          <w:marLeft w:val="640"/>
          <w:marRight w:val="0"/>
          <w:marTop w:val="0"/>
          <w:marBottom w:val="0"/>
          <w:divBdr>
            <w:top w:val="none" w:sz="0" w:space="0" w:color="auto"/>
            <w:left w:val="none" w:sz="0" w:space="0" w:color="auto"/>
            <w:bottom w:val="none" w:sz="0" w:space="0" w:color="auto"/>
            <w:right w:val="none" w:sz="0" w:space="0" w:color="auto"/>
          </w:divBdr>
        </w:div>
        <w:div w:id="174152211">
          <w:marLeft w:val="640"/>
          <w:marRight w:val="0"/>
          <w:marTop w:val="0"/>
          <w:marBottom w:val="0"/>
          <w:divBdr>
            <w:top w:val="none" w:sz="0" w:space="0" w:color="auto"/>
            <w:left w:val="none" w:sz="0" w:space="0" w:color="auto"/>
            <w:bottom w:val="none" w:sz="0" w:space="0" w:color="auto"/>
            <w:right w:val="none" w:sz="0" w:space="0" w:color="auto"/>
          </w:divBdr>
        </w:div>
        <w:div w:id="1083144430">
          <w:marLeft w:val="640"/>
          <w:marRight w:val="0"/>
          <w:marTop w:val="0"/>
          <w:marBottom w:val="0"/>
          <w:divBdr>
            <w:top w:val="none" w:sz="0" w:space="0" w:color="auto"/>
            <w:left w:val="none" w:sz="0" w:space="0" w:color="auto"/>
            <w:bottom w:val="none" w:sz="0" w:space="0" w:color="auto"/>
            <w:right w:val="none" w:sz="0" w:space="0" w:color="auto"/>
          </w:divBdr>
        </w:div>
        <w:div w:id="1779517766">
          <w:marLeft w:val="640"/>
          <w:marRight w:val="0"/>
          <w:marTop w:val="0"/>
          <w:marBottom w:val="0"/>
          <w:divBdr>
            <w:top w:val="none" w:sz="0" w:space="0" w:color="auto"/>
            <w:left w:val="none" w:sz="0" w:space="0" w:color="auto"/>
            <w:bottom w:val="none" w:sz="0" w:space="0" w:color="auto"/>
            <w:right w:val="none" w:sz="0" w:space="0" w:color="auto"/>
          </w:divBdr>
        </w:div>
        <w:div w:id="621422288">
          <w:marLeft w:val="640"/>
          <w:marRight w:val="0"/>
          <w:marTop w:val="0"/>
          <w:marBottom w:val="0"/>
          <w:divBdr>
            <w:top w:val="none" w:sz="0" w:space="0" w:color="auto"/>
            <w:left w:val="none" w:sz="0" w:space="0" w:color="auto"/>
            <w:bottom w:val="none" w:sz="0" w:space="0" w:color="auto"/>
            <w:right w:val="none" w:sz="0" w:space="0" w:color="auto"/>
          </w:divBdr>
        </w:div>
        <w:div w:id="163321965">
          <w:marLeft w:val="640"/>
          <w:marRight w:val="0"/>
          <w:marTop w:val="0"/>
          <w:marBottom w:val="0"/>
          <w:divBdr>
            <w:top w:val="none" w:sz="0" w:space="0" w:color="auto"/>
            <w:left w:val="none" w:sz="0" w:space="0" w:color="auto"/>
            <w:bottom w:val="none" w:sz="0" w:space="0" w:color="auto"/>
            <w:right w:val="none" w:sz="0" w:space="0" w:color="auto"/>
          </w:divBdr>
        </w:div>
        <w:div w:id="579875817">
          <w:marLeft w:val="640"/>
          <w:marRight w:val="0"/>
          <w:marTop w:val="0"/>
          <w:marBottom w:val="0"/>
          <w:divBdr>
            <w:top w:val="none" w:sz="0" w:space="0" w:color="auto"/>
            <w:left w:val="none" w:sz="0" w:space="0" w:color="auto"/>
            <w:bottom w:val="none" w:sz="0" w:space="0" w:color="auto"/>
            <w:right w:val="none" w:sz="0" w:space="0" w:color="auto"/>
          </w:divBdr>
        </w:div>
        <w:div w:id="1989943133">
          <w:marLeft w:val="640"/>
          <w:marRight w:val="0"/>
          <w:marTop w:val="0"/>
          <w:marBottom w:val="0"/>
          <w:divBdr>
            <w:top w:val="none" w:sz="0" w:space="0" w:color="auto"/>
            <w:left w:val="none" w:sz="0" w:space="0" w:color="auto"/>
            <w:bottom w:val="none" w:sz="0" w:space="0" w:color="auto"/>
            <w:right w:val="none" w:sz="0" w:space="0" w:color="auto"/>
          </w:divBdr>
        </w:div>
        <w:div w:id="1069185178">
          <w:marLeft w:val="640"/>
          <w:marRight w:val="0"/>
          <w:marTop w:val="0"/>
          <w:marBottom w:val="0"/>
          <w:divBdr>
            <w:top w:val="none" w:sz="0" w:space="0" w:color="auto"/>
            <w:left w:val="none" w:sz="0" w:space="0" w:color="auto"/>
            <w:bottom w:val="none" w:sz="0" w:space="0" w:color="auto"/>
            <w:right w:val="none" w:sz="0" w:space="0" w:color="auto"/>
          </w:divBdr>
        </w:div>
        <w:div w:id="1637686298">
          <w:marLeft w:val="640"/>
          <w:marRight w:val="0"/>
          <w:marTop w:val="0"/>
          <w:marBottom w:val="0"/>
          <w:divBdr>
            <w:top w:val="none" w:sz="0" w:space="0" w:color="auto"/>
            <w:left w:val="none" w:sz="0" w:space="0" w:color="auto"/>
            <w:bottom w:val="none" w:sz="0" w:space="0" w:color="auto"/>
            <w:right w:val="none" w:sz="0" w:space="0" w:color="auto"/>
          </w:divBdr>
        </w:div>
        <w:div w:id="544408720">
          <w:marLeft w:val="640"/>
          <w:marRight w:val="0"/>
          <w:marTop w:val="0"/>
          <w:marBottom w:val="0"/>
          <w:divBdr>
            <w:top w:val="none" w:sz="0" w:space="0" w:color="auto"/>
            <w:left w:val="none" w:sz="0" w:space="0" w:color="auto"/>
            <w:bottom w:val="none" w:sz="0" w:space="0" w:color="auto"/>
            <w:right w:val="none" w:sz="0" w:space="0" w:color="auto"/>
          </w:divBdr>
        </w:div>
        <w:div w:id="490020977">
          <w:marLeft w:val="640"/>
          <w:marRight w:val="0"/>
          <w:marTop w:val="0"/>
          <w:marBottom w:val="0"/>
          <w:divBdr>
            <w:top w:val="none" w:sz="0" w:space="0" w:color="auto"/>
            <w:left w:val="none" w:sz="0" w:space="0" w:color="auto"/>
            <w:bottom w:val="none" w:sz="0" w:space="0" w:color="auto"/>
            <w:right w:val="none" w:sz="0" w:space="0" w:color="auto"/>
          </w:divBdr>
        </w:div>
        <w:div w:id="645473888">
          <w:marLeft w:val="640"/>
          <w:marRight w:val="0"/>
          <w:marTop w:val="0"/>
          <w:marBottom w:val="0"/>
          <w:divBdr>
            <w:top w:val="none" w:sz="0" w:space="0" w:color="auto"/>
            <w:left w:val="none" w:sz="0" w:space="0" w:color="auto"/>
            <w:bottom w:val="none" w:sz="0" w:space="0" w:color="auto"/>
            <w:right w:val="none" w:sz="0" w:space="0" w:color="auto"/>
          </w:divBdr>
        </w:div>
        <w:div w:id="1406493807">
          <w:marLeft w:val="640"/>
          <w:marRight w:val="0"/>
          <w:marTop w:val="0"/>
          <w:marBottom w:val="0"/>
          <w:divBdr>
            <w:top w:val="none" w:sz="0" w:space="0" w:color="auto"/>
            <w:left w:val="none" w:sz="0" w:space="0" w:color="auto"/>
            <w:bottom w:val="none" w:sz="0" w:space="0" w:color="auto"/>
            <w:right w:val="none" w:sz="0" w:space="0" w:color="auto"/>
          </w:divBdr>
        </w:div>
        <w:div w:id="194120146">
          <w:marLeft w:val="640"/>
          <w:marRight w:val="0"/>
          <w:marTop w:val="0"/>
          <w:marBottom w:val="0"/>
          <w:divBdr>
            <w:top w:val="none" w:sz="0" w:space="0" w:color="auto"/>
            <w:left w:val="none" w:sz="0" w:space="0" w:color="auto"/>
            <w:bottom w:val="none" w:sz="0" w:space="0" w:color="auto"/>
            <w:right w:val="none" w:sz="0" w:space="0" w:color="auto"/>
          </w:divBdr>
        </w:div>
        <w:div w:id="1259488619">
          <w:marLeft w:val="640"/>
          <w:marRight w:val="0"/>
          <w:marTop w:val="0"/>
          <w:marBottom w:val="0"/>
          <w:divBdr>
            <w:top w:val="none" w:sz="0" w:space="0" w:color="auto"/>
            <w:left w:val="none" w:sz="0" w:space="0" w:color="auto"/>
            <w:bottom w:val="none" w:sz="0" w:space="0" w:color="auto"/>
            <w:right w:val="none" w:sz="0" w:space="0" w:color="auto"/>
          </w:divBdr>
        </w:div>
        <w:div w:id="815296538">
          <w:marLeft w:val="640"/>
          <w:marRight w:val="0"/>
          <w:marTop w:val="0"/>
          <w:marBottom w:val="0"/>
          <w:divBdr>
            <w:top w:val="none" w:sz="0" w:space="0" w:color="auto"/>
            <w:left w:val="none" w:sz="0" w:space="0" w:color="auto"/>
            <w:bottom w:val="none" w:sz="0" w:space="0" w:color="auto"/>
            <w:right w:val="none" w:sz="0" w:space="0" w:color="auto"/>
          </w:divBdr>
        </w:div>
        <w:div w:id="844857149">
          <w:marLeft w:val="640"/>
          <w:marRight w:val="0"/>
          <w:marTop w:val="0"/>
          <w:marBottom w:val="0"/>
          <w:divBdr>
            <w:top w:val="none" w:sz="0" w:space="0" w:color="auto"/>
            <w:left w:val="none" w:sz="0" w:space="0" w:color="auto"/>
            <w:bottom w:val="none" w:sz="0" w:space="0" w:color="auto"/>
            <w:right w:val="none" w:sz="0" w:space="0" w:color="auto"/>
          </w:divBdr>
        </w:div>
        <w:div w:id="1727492373">
          <w:marLeft w:val="640"/>
          <w:marRight w:val="0"/>
          <w:marTop w:val="0"/>
          <w:marBottom w:val="0"/>
          <w:divBdr>
            <w:top w:val="none" w:sz="0" w:space="0" w:color="auto"/>
            <w:left w:val="none" w:sz="0" w:space="0" w:color="auto"/>
            <w:bottom w:val="none" w:sz="0" w:space="0" w:color="auto"/>
            <w:right w:val="none" w:sz="0" w:space="0" w:color="auto"/>
          </w:divBdr>
        </w:div>
        <w:div w:id="1708137967">
          <w:marLeft w:val="640"/>
          <w:marRight w:val="0"/>
          <w:marTop w:val="0"/>
          <w:marBottom w:val="0"/>
          <w:divBdr>
            <w:top w:val="none" w:sz="0" w:space="0" w:color="auto"/>
            <w:left w:val="none" w:sz="0" w:space="0" w:color="auto"/>
            <w:bottom w:val="none" w:sz="0" w:space="0" w:color="auto"/>
            <w:right w:val="none" w:sz="0" w:space="0" w:color="auto"/>
          </w:divBdr>
        </w:div>
        <w:div w:id="1841962146">
          <w:marLeft w:val="640"/>
          <w:marRight w:val="0"/>
          <w:marTop w:val="0"/>
          <w:marBottom w:val="0"/>
          <w:divBdr>
            <w:top w:val="none" w:sz="0" w:space="0" w:color="auto"/>
            <w:left w:val="none" w:sz="0" w:space="0" w:color="auto"/>
            <w:bottom w:val="none" w:sz="0" w:space="0" w:color="auto"/>
            <w:right w:val="none" w:sz="0" w:space="0" w:color="auto"/>
          </w:divBdr>
        </w:div>
        <w:div w:id="2129540464">
          <w:marLeft w:val="640"/>
          <w:marRight w:val="0"/>
          <w:marTop w:val="0"/>
          <w:marBottom w:val="0"/>
          <w:divBdr>
            <w:top w:val="none" w:sz="0" w:space="0" w:color="auto"/>
            <w:left w:val="none" w:sz="0" w:space="0" w:color="auto"/>
            <w:bottom w:val="none" w:sz="0" w:space="0" w:color="auto"/>
            <w:right w:val="none" w:sz="0" w:space="0" w:color="auto"/>
          </w:divBdr>
        </w:div>
        <w:div w:id="433985035">
          <w:marLeft w:val="640"/>
          <w:marRight w:val="0"/>
          <w:marTop w:val="0"/>
          <w:marBottom w:val="0"/>
          <w:divBdr>
            <w:top w:val="none" w:sz="0" w:space="0" w:color="auto"/>
            <w:left w:val="none" w:sz="0" w:space="0" w:color="auto"/>
            <w:bottom w:val="none" w:sz="0" w:space="0" w:color="auto"/>
            <w:right w:val="none" w:sz="0" w:space="0" w:color="auto"/>
          </w:divBdr>
        </w:div>
        <w:div w:id="773092106">
          <w:marLeft w:val="640"/>
          <w:marRight w:val="0"/>
          <w:marTop w:val="0"/>
          <w:marBottom w:val="0"/>
          <w:divBdr>
            <w:top w:val="none" w:sz="0" w:space="0" w:color="auto"/>
            <w:left w:val="none" w:sz="0" w:space="0" w:color="auto"/>
            <w:bottom w:val="none" w:sz="0" w:space="0" w:color="auto"/>
            <w:right w:val="none" w:sz="0" w:space="0" w:color="auto"/>
          </w:divBdr>
        </w:div>
        <w:div w:id="1976181520">
          <w:marLeft w:val="640"/>
          <w:marRight w:val="0"/>
          <w:marTop w:val="0"/>
          <w:marBottom w:val="0"/>
          <w:divBdr>
            <w:top w:val="none" w:sz="0" w:space="0" w:color="auto"/>
            <w:left w:val="none" w:sz="0" w:space="0" w:color="auto"/>
            <w:bottom w:val="none" w:sz="0" w:space="0" w:color="auto"/>
            <w:right w:val="none" w:sz="0" w:space="0" w:color="auto"/>
          </w:divBdr>
        </w:div>
        <w:div w:id="591359201">
          <w:marLeft w:val="640"/>
          <w:marRight w:val="0"/>
          <w:marTop w:val="0"/>
          <w:marBottom w:val="0"/>
          <w:divBdr>
            <w:top w:val="none" w:sz="0" w:space="0" w:color="auto"/>
            <w:left w:val="none" w:sz="0" w:space="0" w:color="auto"/>
            <w:bottom w:val="none" w:sz="0" w:space="0" w:color="auto"/>
            <w:right w:val="none" w:sz="0" w:space="0" w:color="auto"/>
          </w:divBdr>
        </w:div>
        <w:div w:id="266890306">
          <w:marLeft w:val="640"/>
          <w:marRight w:val="0"/>
          <w:marTop w:val="0"/>
          <w:marBottom w:val="0"/>
          <w:divBdr>
            <w:top w:val="none" w:sz="0" w:space="0" w:color="auto"/>
            <w:left w:val="none" w:sz="0" w:space="0" w:color="auto"/>
            <w:bottom w:val="none" w:sz="0" w:space="0" w:color="auto"/>
            <w:right w:val="none" w:sz="0" w:space="0" w:color="auto"/>
          </w:divBdr>
        </w:div>
        <w:div w:id="1030257017">
          <w:marLeft w:val="640"/>
          <w:marRight w:val="0"/>
          <w:marTop w:val="0"/>
          <w:marBottom w:val="0"/>
          <w:divBdr>
            <w:top w:val="none" w:sz="0" w:space="0" w:color="auto"/>
            <w:left w:val="none" w:sz="0" w:space="0" w:color="auto"/>
            <w:bottom w:val="none" w:sz="0" w:space="0" w:color="auto"/>
            <w:right w:val="none" w:sz="0" w:space="0" w:color="auto"/>
          </w:divBdr>
        </w:div>
        <w:div w:id="1117718433">
          <w:marLeft w:val="640"/>
          <w:marRight w:val="0"/>
          <w:marTop w:val="0"/>
          <w:marBottom w:val="0"/>
          <w:divBdr>
            <w:top w:val="none" w:sz="0" w:space="0" w:color="auto"/>
            <w:left w:val="none" w:sz="0" w:space="0" w:color="auto"/>
            <w:bottom w:val="none" w:sz="0" w:space="0" w:color="auto"/>
            <w:right w:val="none" w:sz="0" w:space="0" w:color="auto"/>
          </w:divBdr>
        </w:div>
        <w:div w:id="986471544">
          <w:marLeft w:val="640"/>
          <w:marRight w:val="0"/>
          <w:marTop w:val="0"/>
          <w:marBottom w:val="0"/>
          <w:divBdr>
            <w:top w:val="none" w:sz="0" w:space="0" w:color="auto"/>
            <w:left w:val="none" w:sz="0" w:space="0" w:color="auto"/>
            <w:bottom w:val="none" w:sz="0" w:space="0" w:color="auto"/>
            <w:right w:val="none" w:sz="0" w:space="0" w:color="auto"/>
          </w:divBdr>
        </w:div>
        <w:div w:id="212428789">
          <w:marLeft w:val="640"/>
          <w:marRight w:val="0"/>
          <w:marTop w:val="0"/>
          <w:marBottom w:val="0"/>
          <w:divBdr>
            <w:top w:val="none" w:sz="0" w:space="0" w:color="auto"/>
            <w:left w:val="none" w:sz="0" w:space="0" w:color="auto"/>
            <w:bottom w:val="none" w:sz="0" w:space="0" w:color="auto"/>
            <w:right w:val="none" w:sz="0" w:space="0" w:color="auto"/>
          </w:divBdr>
        </w:div>
        <w:div w:id="1158227527">
          <w:marLeft w:val="640"/>
          <w:marRight w:val="0"/>
          <w:marTop w:val="0"/>
          <w:marBottom w:val="0"/>
          <w:divBdr>
            <w:top w:val="none" w:sz="0" w:space="0" w:color="auto"/>
            <w:left w:val="none" w:sz="0" w:space="0" w:color="auto"/>
            <w:bottom w:val="none" w:sz="0" w:space="0" w:color="auto"/>
            <w:right w:val="none" w:sz="0" w:space="0" w:color="auto"/>
          </w:divBdr>
        </w:div>
        <w:div w:id="245501281">
          <w:marLeft w:val="640"/>
          <w:marRight w:val="0"/>
          <w:marTop w:val="0"/>
          <w:marBottom w:val="0"/>
          <w:divBdr>
            <w:top w:val="none" w:sz="0" w:space="0" w:color="auto"/>
            <w:left w:val="none" w:sz="0" w:space="0" w:color="auto"/>
            <w:bottom w:val="none" w:sz="0" w:space="0" w:color="auto"/>
            <w:right w:val="none" w:sz="0" w:space="0" w:color="auto"/>
          </w:divBdr>
        </w:div>
        <w:div w:id="1575237549">
          <w:marLeft w:val="640"/>
          <w:marRight w:val="0"/>
          <w:marTop w:val="0"/>
          <w:marBottom w:val="0"/>
          <w:divBdr>
            <w:top w:val="none" w:sz="0" w:space="0" w:color="auto"/>
            <w:left w:val="none" w:sz="0" w:space="0" w:color="auto"/>
            <w:bottom w:val="none" w:sz="0" w:space="0" w:color="auto"/>
            <w:right w:val="none" w:sz="0" w:space="0" w:color="auto"/>
          </w:divBdr>
        </w:div>
        <w:div w:id="1938058626">
          <w:marLeft w:val="640"/>
          <w:marRight w:val="0"/>
          <w:marTop w:val="0"/>
          <w:marBottom w:val="0"/>
          <w:divBdr>
            <w:top w:val="none" w:sz="0" w:space="0" w:color="auto"/>
            <w:left w:val="none" w:sz="0" w:space="0" w:color="auto"/>
            <w:bottom w:val="none" w:sz="0" w:space="0" w:color="auto"/>
            <w:right w:val="none" w:sz="0" w:space="0" w:color="auto"/>
          </w:divBdr>
        </w:div>
        <w:div w:id="741879359">
          <w:marLeft w:val="640"/>
          <w:marRight w:val="0"/>
          <w:marTop w:val="0"/>
          <w:marBottom w:val="0"/>
          <w:divBdr>
            <w:top w:val="none" w:sz="0" w:space="0" w:color="auto"/>
            <w:left w:val="none" w:sz="0" w:space="0" w:color="auto"/>
            <w:bottom w:val="none" w:sz="0" w:space="0" w:color="auto"/>
            <w:right w:val="none" w:sz="0" w:space="0" w:color="auto"/>
          </w:divBdr>
        </w:div>
        <w:div w:id="964458431">
          <w:marLeft w:val="640"/>
          <w:marRight w:val="0"/>
          <w:marTop w:val="0"/>
          <w:marBottom w:val="0"/>
          <w:divBdr>
            <w:top w:val="none" w:sz="0" w:space="0" w:color="auto"/>
            <w:left w:val="none" w:sz="0" w:space="0" w:color="auto"/>
            <w:bottom w:val="none" w:sz="0" w:space="0" w:color="auto"/>
            <w:right w:val="none" w:sz="0" w:space="0" w:color="auto"/>
          </w:divBdr>
        </w:div>
        <w:div w:id="1939824081">
          <w:marLeft w:val="640"/>
          <w:marRight w:val="0"/>
          <w:marTop w:val="0"/>
          <w:marBottom w:val="0"/>
          <w:divBdr>
            <w:top w:val="none" w:sz="0" w:space="0" w:color="auto"/>
            <w:left w:val="none" w:sz="0" w:space="0" w:color="auto"/>
            <w:bottom w:val="none" w:sz="0" w:space="0" w:color="auto"/>
            <w:right w:val="none" w:sz="0" w:space="0" w:color="auto"/>
          </w:divBdr>
        </w:div>
        <w:div w:id="1083068775">
          <w:marLeft w:val="640"/>
          <w:marRight w:val="0"/>
          <w:marTop w:val="0"/>
          <w:marBottom w:val="0"/>
          <w:divBdr>
            <w:top w:val="none" w:sz="0" w:space="0" w:color="auto"/>
            <w:left w:val="none" w:sz="0" w:space="0" w:color="auto"/>
            <w:bottom w:val="none" w:sz="0" w:space="0" w:color="auto"/>
            <w:right w:val="none" w:sz="0" w:space="0" w:color="auto"/>
          </w:divBdr>
        </w:div>
        <w:div w:id="2013021118">
          <w:marLeft w:val="640"/>
          <w:marRight w:val="0"/>
          <w:marTop w:val="0"/>
          <w:marBottom w:val="0"/>
          <w:divBdr>
            <w:top w:val="none" w:sz="0" w:space="0" w:color="auto"/>
            <w:left w:val="none" w:sz="0" w:space="0" w:color="auto"/>
            <w:bottom w:val="none" w:sz="0" w:space="0" w:color="auto"/>
            <w:right w:val="none" w:sz="0" w:space="0" w:color="auto"/>
          </w:divBdr>
        </w:div>
        <w:div w:id="1883442837">
          <w:marLeft w:val="640"/>
          <w:marRight w:val="0"/>
          <w:marTop w:val="0"/>
          <w:marBottom w:val="0"/>
          <w:divBdr>
            <w:top w:val="none" w:sz="0" w:space="0" w:color="auto"/>
            <w:left w:val="none" w:sz="0" w:space="0" w:color="auto"/>
            <w:bottom w:val="none" w:sz="0" w:space="0" w:color="auto"/>
            <w:right w:val="none" w:sz="0" w:space="0" w:color="auto"/>
          </w:divBdr>
        </w:div>
        <w:div w:id="34156925">
          <w:marLeft w:val="640"/>
          <w:marRight w:val="0"/>
          <w:marTop w:val="0"/>
          <w:marBottom w:val="0"/>
          <w:divBdr>
            <w:top w:val="none" w:sz="0" w:space="0" w:color="auto"/>
            <w:left w:val="none" w:sz="0" w:space="0" w:color="auto"/>
            <w:bottom w:val="none" w:sz="0" w:space="0" w:color="auto"/>
            <w:right w:val="none" w:sz="0" w:space="0" w:color="auto"/>
          </w:divBdr>
        </w:div>
        <w:div w:id="206576221">
          <w:marLeft w:val="640"/>
          <w:marRight w:val="0"/>
          <w:marTop w:val="0"/>
          <w:marBottom w:val="0"/>
          <w:divBdr>
            <w:top w:val="none" w:sz="0" w:space="0" w:color="auto"/>
            <w:left w:val="none" w:sz="0" w:space="0" w:color="auto"/>
            <w:bottom w:val="none" w:sz="0" w:space="0" w:color="auto"/>
            <w:right w:val="none" w:sz="0" w:space="0" w:color="auto"/>
          </w:divBdr>
        </w:div>
        <w:div w:id="1759786674">
          <w:marLeft w:val="640"/>
          <w:marRight w:val="0"/>
          <w:marTop w:val="0"/>
          <w:marBottom w:val="0"/>
          <w:divBdr>
            <w:top w:val="none" w:sz="0" w:space="0" w:color="auto"/>
            <w:left w:val="none" w:sz="0" w:space="0" w:color="auto"/>
            <w:bottom w:val="none" w:sz="0" w:space="0" w:color="auto"/>
            <w:right w:val="none" w:sz="0" w:space="0" w:color="auto"/>
          </w:divBdr>
        </w:div>
        <w:div w:id="1599366031">
          <w:marLeft w:val="640"/>
          <w:marRight w:val="0"/>
          <w:marTop w:val="0"/>
          <w:marBottom w:val="0"/>
          <w:divBdr>
            <w:top w:val="none" w:sz="0" w:space="0" w:color="auto"/>
            <w:left w:val="none" w:sz="0" w:space="0" w:color="auto"/>
            <w:bottom w:val="none" w:sz="0" w:space="0" w:color="auto"/>
            <w:right w:val="none" w:sz="0" w:space="0" w:color="auto"/>
          </w:divBdr>
        </w:div>
        <w:div w:id="241985921">
          <w:marLeft w:val="640"/>
          <w:marRight w:val="0"/>
          <w:marTop w:val="0"/>
          <w:marBottom w:val="0"/>
          <w:divBdr>
            <w:top w:val="none" w:sz="0" w:space="0" w:color="auto"/>
            <w:left w:val="none" w:sz="0" w:space="0" w:color="auto"/>
            <w:bottom w:val="none" w:sz="0" w:space="0" w:color="auto"/>
            <w:right w:val="none" w:sz="0" w:space="0" w:color="auto"/>
          </w:divBdr>
        </w:div>
        <w:div w:id="639388364">
          <w:marLeft w:val="640"/>
          <w:marRight w:val="0"/>
          <w:marTop w:val="0"/>
          <w:marBottom w:val="0"/>
          <w:divBdr>
            <w:top w:val="none" w:sz="0" w:space="0" w:color="auto"/>
            <w:left w:val="none" w:sz="0" w:space="0" w:color="auto"/>
            <w:bottom w:val="none" w:sz="0" w:space="0" w:color="auto"/>
            <w:right w:val="none" w:sz="0" w:space="0" w:color="auto"/>
          </w:divBdr>
        </w:div>
        <w:div w:id="264726415">
          <w:marLeft w:val="640"/>
          <w:marRight w:val="0"/>
          <w:marTop w:val="0"/>
          <w:marBottom w:val="0"/>
          <w:divBdr>
            <w:top w:val="none" w:sz="0" w:space="0" w:color="auto"/>
            <w:left w:val="none" w:sz="0" w:space="0" w:color="auto"/>
            <w:bottom w:val="none" w:sz="0" w:space="0" w:color="auto"/>
            <w:right w:val="none" w:sz="0" w:space="0" w:color="auto"/>
          </w:divBdr>
        </w:div>
        <w:div w:id="252979550">
          <w:marLeft w:val="640"/>
          <w:marRight w:val="0"/>
          <w:marTop w:val="0"/>
          <w:marBottom w:val="0"/>
          <w:divBdr>
            <w:top w:val="none" w:sz="0" w:space="0" w:color="auto"/>
            <w:left w:val="none" w:sz="0" w:space="0" w:color="auto"/>
            <w:bottom w:val="none" w:sz="0" w:space="0" w:color="auto"/>
            <w:right w:val="none" w:sz="0" w:space="0" w:color="auto"/>
          </w:divBdr>
        </w:div>
        <w:div w:id="131950157">
          <w:marLeft w:val="640"/>
          <w:marRight w:val="0"/>
          <w:marTop w:val="0"/>
          <w:marBottom w:val="0"/>
          <w:divBdr>
            <w:top w:val="none" w:sz="0" w:space="0" w:color="auto"/>
            <w:left w:val="none" w:sz="0" w:space="0" w:color="auto"/>
            <w:bottom w:val="none" w:sz="0" w:space="0" w:color="auto"/>
            <w:right w:val="none" w:sz="0" w:space="0" w:color="auto"/>
          </w:divBdr>
        </w:div>
        <w:div w:id="928462895">
          <w:marLeft w:val="640"/>
          <w:marRight w:val="0"/>
          <w:marTop w:val="0"/>
          <w:marBottom w:val="0"/>
          <w:divBdr>
            <w:top w:val="none" w:sz="0" w:space="0" w:color="auto"/>
            <w:left w:val="none" w:sz="0" w:space="0" w:color="auto"/>
            <w:bottom w:val="none" w:sz="0" w:space="0" w:color="auto"/>
            <w:right w:val="none" w:sz="0" w:space="0" w:color="auto"/>
          </w:divBdr>
        </w:div>
        <w:div w:id="1896889080">
          <w:marLeft w:val="640"/>
          <w:marRight w:val="0"/>
          <w:marTop w:val="0"/>
          <w:marBottom w:val="0"/>
          <w:divBdr>
            <w:top w:val="none" w:sz="0" w:space="0" w:color="auto"/>
            <w:left w:val="none" w:sz="0" w:space="0" w:color="auto"/>
            <w:bottom w:val="none" w:sz="0" w:space="0" w:color="auto"/>
            <w:right w:val="none" w:sz="0" w:space="0" w:color="auto"/>
          </w:divBdr>
        </w:div>
        <w:div w:id="1743136142">
          <w:marLeft w:val="640"/>
          <w:marRight w:val="0"/>
          <w:marTop w:val="0"/>
          <w:marBottom w:val="0"/>
          <w:divBdr>
            <w:top w:val="none" w:sz="0" w:space="0" w:color="auto"/>
            <w:left w:val="none" w:sz="0" w:space="0" w:color="auto"/>
            <w:bottom w:val="none" w:sz="0" w:space="0" w:color="auto"/>
            <w:right w:val="none" w:sz="0" w:space="0" w:color="auto"/>
          </w:divBdr>
        </w:div>
        <w:div w:id="1256203908">
          <w:marLeft w:val="640"/>
          <w:marRight w:val="0"/>
          <w:marTop w:val="0"/>
          <w:marBottom w:val="0"/>
          <w:divBdr>
            <w:top w:val="none" w:sz="0" w:space="0" w:color="auto"/>
            <w:left w:val="none" w:sz="0" w:space="0" w:color="auto"/>
            <w:bottom w:val="none" w:sz="0" w:space="0" w:color="auto"/>
            <w:right w:val="none" w:sz="0" w:space="0" w:color="auto"/>
          </w:divBdr>
        </w:div>
        <w:div w:id="459569522">
          <w:marLeft w:val="640"/>
          <w:marRight w:val="0"/>
          <w:marTop w:val="0"/>
          <w:marBottom w:val="0"/>
          <w:divBdr>
            <w:top w:val="none" w:sz="0" w:space="0" w:color="auto"/>
            <w:left w:val="none" w:sz="0" w:space="0" w:color="auto"/>
            <w:bottom w:val="none" w:sz="0" w:space="0" w:color="auto"/>
            <w:right w:val="none" w:sz="0" w:space="0" w:color="auto"/>
          </w:divBdr>
        </w:div>
        <w:div w:id="1231578937">
          <w:marLeft w:val="640"/>
          <w:marRight w:val="0"/>
          <w:marTop w:val="0"/>
          <w:marBottom w:val="0"/>
          <w:divBdr>
            <w:top w:val="none" w:sz="0" w:space="0" w:color="auto"/>
            <w:left w:val="none" w:sz="0" w:space="0" w:color="auto"/>
            <w:bottom w:val="none" w:sz="0" w:space="0" w:color="auto"/>
            <w:right w:val="none" w:sz="0" w:space="0" w:color="auto"/>
          </w:divBdr>
        </w:div>
        <w:div w:id="608124097">
          <w:marLeft w:val="640"/>
          <w:marRight w:val="0"/>
          <w:marTop w:val="0"/>
          <w:marBottom w:val="0"/>
          <w:divBdr>
            <w:top w:val="none" w:sz="0" w:space="0" w:color="auto"/>
            <w:left w:val="none" w:sz="0" w:space="0" w:color="auto"/>
            <w:bottom w:val="none" w:sz="0" w:space="0" w:color="auto"/>
            <w:right w:val="none" w:sz="0" w:space="0" w:color="auto"/>
          </w:divBdr>
        </w:div>
        <w:div w:id="1685283125">
          <w:marLeft w:val="640"/>
          <w:marRight w:val="0"/>
          <w:marTop w:val="0"/>
          <w:marBottom w:val="0"/>
          <w:divBdr>
            <w:top w:val="none" w:sz="0" w:space="0" w:color="auto"/>
            <w:left w:val="none" w:sz="0" w:space="0" w:color="auto"/>
            <w:bottom w:val="none" w:sz="0" w:space="0" w:color="auto"/>
            <w:right w:val="none" w:sz="0" w:space="0" w:color="auto"/>
          </w:divBdr>
        </w:div>
      </w:divsChild>
    </w:div>
    <w:div w:id="1568226553">
      <w:bodyDiv w:val="1"/>
      <w:marLeft w:val="0"/>
      <w:marRight w:val="0"/>
      <w:marTop w:val="0"/>
      <w:marBottom w:val="0"/>
      <w:divBdr>
        <w:top w:val="none" w:sz="0" w:space="0" w:color="auto"/>
        <w:left w:val="none" w:sz="0" w:space="0" w:color="auto"/>
        <w:bottom w:val="none" w:sz="0" w:space="0" w:color="auto"/>
        <w:right w:val="none" w:sz="0" w:space="0" w:color="auto"/>
      </w:divBdr>
      <w:divsChild>
        <w:div w:id="45030809">
          <w:marLeft w:val="640"/>
          <w:marRight w:val="0"/>
          <w:marTop w:val="0"/>
          <w:marBottom w:val="0"/>
          <w:divBdr>
            <w:top w:val="none" w:sz="0" w:space="0" w:color="auto"/>
            <w:left w:val="none" w:sz="0" w:space="0" w:color="auto"/>
            <w:bottom w:val="none" w:sz="0" w:space="0" w:color="auto"/>
            <w:right w:val="none" w:sz="0" w:space="0" w:color="auto"/>
          </w:divBdr>
        </w:div>
        <w:div w:id="56637875">
          <w:marLeft w:val="640"/>
          <w:marRight w:val="0"/>
          <w:marTop w:val="0"/>
          <w:marBottom w:val="0"/>
          <w:divBdr>
            <w:top w:val="none" w:sz="0" w:space="0" w:color="auto"/>
            <w:left w:val="none" w:sz="0" w:space="0" w:color="auto"/>
            <w:bottom w:val="none" w:sz="0" w:space="0" w:color="auto"/>
            <w:right w:val="none" w:sz="0" w:space="0" w:color="auto"/>
          </w:divBdr>
        </w:div>
        <w:div w:id="82651391">
          <w:marLeft w:val="640"/>
          <w:marRight w:val="0"/>
          <w:marTop w:val="0"/>
          <w:marBottom w:val="0"/>
          <w:divBdr>
            <w:top w:val="none" w:sz="0" w:space="0" w:color="auto"/>
            <w:left w:val="none" w:sz="0" w:space="0" w:color="auto"/>
            <w:bottom w:val="none" w:sz="0" w:space="0" w:color="auto"/>
            <w:right w:val="none" w:sz="0" w:space="0" w:color="auto"/>
          </w:divBdr>
        </w:div>
        <w:div w:id="84767947">
          <w:marLeft w:val="640"/>
          <w:marRight w:val="0"/>
          <w:marTop w:val="0"/>
          <w:marBottom w:val="0"/>
          <w:divBdr>
            <w:top w:val="none" w:sz="0" w:space="0" w:color="auto"/>
            <w:left w:val="none" w:sz="0" w:space="0" w:color="auto"/>
            <w:bottom w:val="none" w:sz="0" w:space="0" w:color="auto"/>
            <w:right w:val="none" w:sz="0" w:space="0" w:color="auto"/>
          </w:divBdr>
        </w:div>
        <w:div w:id="86197815">
          <w:marLeft w:val="640"/>
          <w:marRight w:val="0"/>
          <w:marTop w:val="0"/>
          <w:marBottom w:val="0"/>
          <w:divBdr>
            <w:top w:val="none" w:sz="0" w:space="0" w:color="auto"/>
            <w:left w:val="none" w:sz="0" w:space="0" w:color="auto"/>
            <w:bottom w:val="none" w:sz="0" w:space="0" w:color="auto"/>
            <w:right w:val="none" w:sz="0" w:space="0" w:color="auto"/>
          </w:divBdr>
        </w:div>
        <w:div w:id="179709740">
          <w:marLeft w:val="640"/>
          <w:marRight w:val="0"/>
          <w:marTop w:val="0"/>
          <w:marBottom w:val="0"/>
          <w:divBdr>
            <w:top w:val="none" w:sz="0" w:space="0" w:color="auto"/>
            <w:left w:val="none" w:sz="0" w:space="0" w:color="auto"/>
            <w:bottom w:val="none" w:sz="0" w:space="0" w:color="auto"/>
            <w:right w:val="none" w:sz="0" w:space="0" w:color="auto"/>
          </w:divBdr>
        </w:div>
        <w:div w:id="210457595">
          <w:marLeft w:val="640"/>
          <w:marRight w:val="0"/>
          <w:marTop w:val="0"/>
          <w:marBottom w:val="0"/>
          <w:divBdr>
            <w:top w:val="none" w:sz="0" w:space="0" w:color="auto"/>
            <w:left w:val="none" w:sz="0" w:space="0" w:color="auto"/>
            <w:bottom w:val="none" w:sz="0" w:space="0" w:color="auto"/>
            <w:right w:val="none" w:sz="0" w:space="0" w:color="auto"/>
          </w:divBdr>
        </w:div>
        <w:div w:id="221253694">
          <w:marLeft w:val="640"/>
          <w:marRight w:val="0"/>
          <w:marTop w:val="0"/>
          <w:marBottom w:val="0"/>
          <w:divBdr>
            <w:top w:val="none" w:sz="0" w:space="0" w:color="auto"/>
            <w:left w:val="none" w:sz="0" w:space="0" w:color="auto"/>
            <w:bottom w:val="none" w:sz="0" w:space="0" w:color="auto"/>
            <w:right w:val="none" w:sz="0" w:space="0" w:color="auto"/>
          </w:divBdr>
        </w:div>
        <w:div w:id="271282622">
          <w:marLeft w:val="640"/>
          <w:marRight w:val="0"/>
          <w:marTop w:val="0"/>
          <w:marBottom w:val="0"/>
          <w:divBdr>
            <w:top w:val="none" w:sz="0" w:space="0" w:color="auto"/>
            <w:left w:val="none" w:sz="0" w:space="0" w:color="auto"/>
            <w:bottom w:val="none" w:sz="0" w:space="0" w:color="auto"/>
            <w:right w:val="none" w:sz="0" w:space="0" w:color="auto"/>
          </w:divBdr>
        </w:div>
        <w:div w:id="280038792">
          <w:marLeft w:val="640"/>
          <w:marRight w:val="0"/>
          <w:marTop w:val="0"/>
          <w:marBottom w:val="0"/>
          <w:divBdr>
            <w:top w:val="none" w:sz="0" w:space="0" w:color="auto"/>
            <w:left w:val="none" w:sz="0" w:space="0" w:color="auto"/>
            <w:bottom w:val="none" w:sz="0" w:space="0" w:color="auto"/>
            <w:right w:val="none" w:sz="0" w:space="0" w:color="auto"/>
          </w:divBdr>
        </w:div>
        <w:div w:id="340937387">
          <w:marLeft w:val="640"/>
          <w:marRight w:val="0"/>
          <w:marTop w:val="0"/>
          <w:marBottom w:val="0"/>
          <w:divBdr>
            <w:top w:val="none" w:sz="0" w:space="0" w:color="auto"/>
            <w:left w:val="none" w:sz="0" w:space="0" w:color="auto"/>
            <w:bottom w:val="none" w:sz="0" w:space="0" w:color="auto"/>
            <w:right w:val="none" w:sz="0" w:space="0" w:color="auto"/>
          </w:divBdr>
        </w:div>
        <w:div w:id="364406619">
          <w:marLeft w:val="640"/>
          <w:marRight w:val="0"/>
          <w:marTop w:val="0"/>
          <w:marBottom w:val="0"/>
          <w:divBdr>
            <w:top w:val="none" w:sz="0" w:space="0" w:color="auto"/>
            <w:left w:val="none" w:sz="0" w:space="0" w:color="auto"/>
            <w:bottom w:val="none" w:sz="0" w:space="0" w:color="auto"/>
            <w:right w:val="none" w:sz="0" w:space="0" w:color="auto"/>
          </w:divBdr>
        </w:div>
        <w:div w:id="385879932">
          <w:marLeft w:val="640"/>
          <w:marRight w:val="0"/>
          <w:marTop w:val="0"/>
          <w:marBottom w:val="0"/>
          <w:divBdr>
            <w:top w:val="none" w:sz="0" w:space="0" w:color="auto"/>
            <w:left w:val="none" w:sz="0" w:space="0" w:color="auto"/>
            <w:bottom w:val="none" w:sz="0" w:space="0" w:color="auto"/>
            <w:right w:val="none" w:sz="0" w:space="0" w:color="auto"/>
          </w:divBdr>
        </w:div>
        <w:div w:id="411007481">
          <w:marLeft w:val="640"/>
          <w:marRight w:val="0"/>
          <w:marTop w:val="0"/>
          <w:marBottom w:val="0"/>
          <w:divBdr>
            <w:top w:val="none" w:sz="0" w:space="0" w:color="auto"/>
            <w:left w:val="none" w:sz="0" w:space="0" w:color="auto"/>
            <w:bottom w:val="none" w:sz="0" w:space="0" w:color="auto"/>
            <w:right w:val="none" w:sz="0" w:space="0" w:color="auto"/>
          </w:divBdr>
        </w:div>
        <w:div w:id="455025438">
          <w:marLeft w:val="640"/>
          <w:marRight w:val="0"/>
          <w:marTop w:val="0"/>
          <w:marBottom w:val="0"/>
          <w:divBdr>
            <w:top w:val="none" w:sz="0" w:space="0" w:color="auto"/>
            <w:left w:val="none" w:sz="0" w:space="0" w:color="auto"/>
            <w:bottom w:val="none" w:sz="0" w:space="0" w:color="auto"/>
            <w:right w:val="none" w:sz="0" w:space="0" w:color="auto"/>
          </w:divBdr>
        </w:div>
        <w:div w:id="465393451">
          <w:marLeft w:val="640"/>
          <w:marRight w:val="0"/>
          <w:marTop w:val="0"/>
          <w:marBottom w:val="0"/>
          <w:divBdr>
            <w:top w:val="none" w:sz="0" w:space="0" w:color="auto"/>
            <w:left w:val="none" w:sz="0" w:space="0" w:color="auto"/>
            <w:bottom w:val="none" w:sz="0" w:space="0" w:color="auto"/>
            <w:right w:val="none" w:sz="0" w:space="0" w:color="auto"/>
          </w:divBdr>
        </w:div>
        <w:div w:id="467288297">
          <w:marLeft w:val="640"/>
          <w:marRight w:val="0"/>
          <w:marTop w:val="0"/>
          <w:marBottom w:val="0"/>
          <w:divBdr>
            <w:top w:val="none" w:sz="0" w:space="0" w:color="auto"/>
            <w:left w:val="none" w:sz="0" w:space="0" w:color="auto"/>
            <w:bottom w:val="none" w:sz="0" w:space="0" w:color="auto"/>
            <w:right w:val="none" w:sz="0" w:space="0" w:color="auto"/>
          </w:divBdr>
        </w:div>
        <w:div w:id="523137081">
          <w:marLeft w:val="640"/>
          <w:marRight w:val="0"/>
          <w:marTop w:val="0"/>
          <w:marBottom w:val="0"/>
          <w:divBdr>
            <w:top w:val="none" w:sz="0" w:space="0" w:color="auto"/>
            <w:left w:val="none" w:sz="0" w:space="0" w:color="auto"/>
            <w:bottom w:val="none" w:sz="0" w:space="0" w:color="auto"/>
            <w:right w:val="none" w:sz="0" w:space="0" w:color="auto"/>
          </w:divBdr>
        </w:div>
        <w:div w:id="526021161">
          <w:marLeft w:val="640"/>
          <w:marRight w:val="0"/>
          <w:marTop w:val="0"/>
          <w:marBottom w:val="0"/>
          <w:divBdr>
            <w:top w:val="none" w:sz="0" w:space="0" w:color="auto"/>
            <w:left w:val="none" w:sz="0" w:space="0" w:color="auto"/>
            <w:bottom w:val="none" w:sz="0" w:space="0" w:color="auto"/>
            <w:right w:val="none" w:sz="0" w:space="0" w:color="auto"/>
          </w:divBdr>
        </w:div>
        <w:div w:id="540477622">
          <w:marLeft w:val="640"/>
          <w:marRight w:val="0"/>
          <w:marTop w:val="0"/>
          <w:marBottom w:val="0"/>
          <w:divBdr>
            <w:top w:val="none" w:sz="0" w:space="0" w:color="auto"/>
            <w:left w:val="none" w:sz="0" w:space="0" w:color="auto"/>
            <w:bottom w:val="none" w:sz="0" w:space="0" w:color="auto"/>
            <w:right w:val="none" w:sz="0" w:space="0" w:color="auto"/>
          </w:divBdr>
        </w:div>
        <w:div w:id="575674585">
          <w:marLeft w:val="640"/>
          <w:marRight w:val="0"/>
          <w:marTop w:val="0"/>
          <w:marBottom w:val="0"/>
          <w:divBdr>
            <w:top w:val="none" w:sz="0" w:space="0" w:color="auto"/>
            <w:left w:val="none" w:sz="0" w:space="0" w:color="auto"/>
            <w:bottom w:val="none" w:sz="0" w:space="0" w:color="auto"/>
            <w:right w:val="none" w:sz="0" w:space="0" w:color="auto"/>
          </w:divBdr>
        </w:div>
        <w:div w:id="586697121">
          <w:marLeft w:val="640"/>
          <w:marRight w:val="0"/>
          <w:marTop w:val="0"/>
          <w:marBottom w:val="0"/>
          <w:divBdr>
            <w:top w:val="none" w:sz="0" w:space="0" w:color="auto"/>
            <w:left w:val="none" w:sz="0" w:space="0" w:color="auto"/>
            <w:bottom w:val="none" w:sz="0" w:space="0" w:color="auto"/>
            <w:right w:val="none" w:sz="0" w:space="0" w:color="auto"/>
          </w:divBdr>
        </w:div>
        <w:div w:id="622616147">
          <w:marLeft w:val="640"/>
          <w:marRight w:val="0"/>
          <w:marTop w:val="0"/>
          <w:marBottom w:val="0"/>
          <w:divBdr>
            <w:top w:val="none" w:sz="0" w:space="0" w:color="auto"/>
            <w:left w:val="none" w:sz="0" w:space="0" w:color="auto"/>
            <w:bottom w:val="none" w:sz="0" w:space="0" w:color="auto"/>
            <w:right w:val="none" w:sz="0" w:space="0" w:color="auto"/>
          </w:divBdr>
        </w:div>
        <w:div w:id="626619717">
          <w:marLeft w:val="640"/>
          <w:marRight w:val="0"/>
          <w:marTop w:val="0"/>
          <w:marBottom w:val="0"/>
          <w:divBdr>
            <w:top w:val="none" w:sz="0" w:space="0" w:color="auto"/>
            <w:left w:val="none" w:sz="0" w:space="0" w:color="auto"/>
            <w:bottom w:val="none" w:sz="0" w:space="0" w:color="auto"/>
            <w:right w:val="none" w:sz="0" w:space="0" w:color="auto"/>
          </w:divBdr>
        </w:div>
        <w:div w:id="665549758">
          <w:marLeft w:val="640"/>
          <w:marRight w:val="0"/>
          <w:marTop w:val="0"/>
          <w:marBottom w:val="0"/>
          <w:divBdr>
            <w:top w:val="none" w:sz="0" w:space="0" w:color="auto"/>
            <w:left w:val="none" w:sz="0" w:space="0" w:color="auto"/>
            <w:bottom w:val="none" w:sz="0" w:space="0" w:color="auto"/>
            <w:right w:val="none" w:sz="0" w:space="0" w:color="auto"/>
          </w:divBdr>
        </w:div>
        <w:div w:id="668101898">
          <w:marLeft w:val="640"/>
          <w:marRight w:val="0"/>
          <w:marTop w:val="0"/>
          <w:marBottom w:val="0"/>
          <w:divBdr>
            <w:top w:val="none" w:sz="0" w:space="0" w:color="auto"/>
            <w:left w:val="none" w:sz="0" w:space="0" w:color="auto"/>
            <w:bottom w:val="none" w:sz="0" w:space="0" w:color="auto"/>
            <w:right w:val="none" w:sz="0" w:space="0" w:color="auto"/>
          </w:divBdr>
        </w:div>
        <w:div w:id="701977722">
          <w:marLeft w:val="640"/>
          <w:marRight w:val="0"/>
          <w:marTop w:val="0"/>
          <w:marBottom w:val="0"/>
          <w:divBdr>
            <w:top w:val="none" w:sz="0" w:space="0" w:color="auto"/>
            <w:left w:val="none" w:sz="0" w:space="0" w:color="auto"/>
            <w:bottom w:val="none" w:sz="0" w:space="0" w:color="auto"/>
            <w:right w:val="none" w:sz="0" w:space="0" w:color="auto"/>
          </w:divBdr>
        </w:div>
        <w:div w:id="769811992">
          <w:marLeft w:val="640"/>
          <w:marRight w:val="0"/>
          <w:marTop w:val="0"/>
          <w:marBottom w:val="0"/>
          <w:divBdr>
            <w:top w:val="none" w:sz="0" w:space="0" w:color="auto"/>
            <w:left w:val="none" w:sz="0" w:space="0" w:color="auto"/>
            <w:bottom w:val="none" w:sz="0" w:space="0" w:color="auto"/>
            <w:right w:val="none" w:sz="0" w:space="0" w:color="auto"/>
          </w:divBdr>
        </w:div>
        <w:div w:id="794761574">
          <w:marLeft w:val="640"/>
          <w:marRight w:val="0"/>
          <w:marTop w:val="0"/>
          <w:marBottom w:val="0"/>
          <w:divBdr>
            <w:top w:val="none" w:sz="0" w:space="0" w:color="auto"/>
            <w:left w:val="none" w:sz="0" w:space="0" w:color="auto"/>
            <w:bottom w:val="none" w:sz="0" w:space="0" w:color="auto"/>
            <w:right w:val="none" w:sz="0" w:space="0" w:color="auto"/>
          </w:divBdr>
        </w:div>
        <w:div w:id="809060168">
          <w:marLeft w:val="640"/>
          <w:marRight w:val="0"/>
          <w:marTop w:val="0"/>
          <w:marBottom w:val="0"/>
          <w:divBdr>
            <w:top w:val="none" w:sz="0" w:space="0" w:color="auto"/>
            <w:left w:val="none" w:sz="0" w:space="0" w:color="auto"/>
            <w:bottom w:val="none" w:sz="0" w:space="0" w:color="auto"/>
            <w:right w:val="none" w:sz="0" w:space="0" w:color="auto"/>
          </w:divBdr>
        </w:div>
        <w:div w:id="826900343">
          <w:marLeft w:val="640"/>
          <w:marRight w:val="0"/>
          <w:marTop w:val="0"/>
          <w:marBottom w:val="0"/>
          <w:divBdr>
            <w:top w:val="none" w:sz="0" w:space="0" w:color="auto"/>
            <w:left w:val="none" w:sz="0" w:space="0" w:color="auto"/>
            <w:bottom w:val="none" w:sz="0" w:space="0" w:color="auto"/>
            <w:right w:val="none" w:sz="0" w:space="0" w:color="auto"/>
          </w:divBdr>
        </w:div>
        <w:div w:id="846946989">
          <w:marLeft w:val="640"/>
          <w:marRight w:val="0"/>
          <w:marTop w:val="0"/>
          <w:marBottom w:val="0"/>
          <w:divBdr>
            <w:top w:val="none" w:sz="0" w:space="0" w:color="auto"/>
            <w:left w:val="none" w:sz="0" w:space="0" w:color="auto"/>
            <w:bottom w:val="none" w:sz="0" w:space="0" w:color="auto"/>
            <w:right w:val="none" w:sz="0" w:space="0" w:color="auto"/>
          </w:divBdr>
        </w:div>
        <w:div w:id="859315238">
          <w:marLeft w:val="640"/>
          <w:marRight w:val="0"/>
          <w:marTop w:val="0"/>
          <w:marBottom w:val="0"/>
          <w:divBdr>
            <w:top w:val="none" w:sz="0" w:space="0" w:color="auto"/>
            <w:left w:val="none" w:sz="0" w:space="0" w:color="auto"/>
            <w:bottom w:val="none" w:sz="0" w:space="0" w:color="auto"/>
            <w:right w:val="none" w:sz="0" w:space="0" w:color="auto"/>
          </w:divBdr>
        </w:div>
        <w:div w:id="893195742">
          <w:marLeft w:val="640"/>
          <w:marRight w:val="0"/>
          <w:marTop w:val="0"/>
          <w:marBottom w:val="0"/>
          <w:divBdr>
            <w:top w:val="none" w:sz="0" w:space="0" w:color="auto"/>
            <w:left w:val="none" w:sz="0" w:space="0" w:color="auto"/>
            <w:bottom w:val="none" w:sz="0" w:space="0" w:color="auto"/>
            <w:right w:val="none" w:sz="0" w:space="0" w:color="auto"/>
          </w:divBdr>
        </w:div>
        <w:div w:id="900402828">
          <w:marLeft w:val="640"/>
          <w:marRight w:val="0"/>
          <w:marTop w:val="0"/>
          <w:marBottom w:val="0"/>
          <w:divBdr>
            <w:top w:val="none" w:sz="0" w:space="0" w:color="auto"/>
            <w:left w:val="none" w:sz="0" w:space="0" w:color="auto"/>
            <w:bottom w:val="none" w:sz="0" w:space="0" w:color="auto"/>
            <w:right w:val="none" w:sz="0" w:space="0" w:color="auto"/>
          </w:divBdr>
        </w:div>
        <w:div w:id="908228313">
          <w:marLeft w:val="640"/>
          <w:marRight w:val="0"/>
          <w:marTop w:val="0"/>
          <w:marBottom w:val="0"/>
          <w:divBdr>
            <w:top w:val="none" w:sz="0" w:space="0" w:color="auto"/>
            <w:left w:val="none" w:sz="0" w:space="0" w:color="auto"/>
            <w:bottom w:val="none" w:sz="0" w:space="0" w:color="auto"/>
            <w:right w:val="none" w:sz="0" w:space="0" w:color="auto"/>
          </w:divBdr>
        </w:div>
        <w:div w:id="926427483">
          <w:marLeft w:val="640"/>
          <w:marRight w:val="0"/>
          <w:marTop w:val="0"/>
          <w:marBottom w:val="0"/>
          <w:divBdr>
            <w:top w:val="none" w:sz="0" w:space="0" w:color="auto"/>
            <w:left w:val="none" w:sz="0" w:space="0" w:color="auto"/>
            <w:bottom w:val="none" w:sz="0" w:space="0" w:color="auto"/>
            <w:right w:val="none" w:sz="0" w:space="0" w:color="auto"/>
          </w:divBdr>
        </w:div>
        <w:div w:id="940184110">
          <w:marLeft w:val="640"/>
          <w:marRight w:val="0"/>
          <w:marTop w:val="0"/>
          <w:marBottom w:val="0"/>
          <w:divBdr>
            <w:top w:val="none" w:sz="0" w:space="0" w:color="auto"/>
            <w:left w:val="none" w:sz="0" w:space="0" w:color="auto"/>
            <w:bottom w:val="none" w:sz="0" w:space="0" w:color="auto"/>
            <w:right w:val="none" w:sz="0" w:space="0" w:color="auto"/>
          </w:divBdr>
        </w:div>
        <w:div w:id="954404904">
          <w:marLeft w:val="640"/>
          <w:marRight w:val="0"/>
          <w:marTop w:val="0"/>
          <w:marBottom w:val="0"/>
          <w:divBdr>
            <w:top w:val="none" w:sz="0" w:space="0" w:color="auto"/>
            <w:left w:val="none" w:sz="0" w:space="0" w:color="auto"/>
            <w:bottom w:val="none" w:sz="0" w:space="0" w:color="auto"/>
            <w:right w:val="none" w:sz="0" w:space="0" w:color="auto"/>
          </w:divBdr>
        </w:div>
        <w:div w:id="967473481">
          <w:marLeft w:val="640"/>
          <w:marRight w:val="0"/>
          <w:marTop w:val="0"/>
          <w:marBottom w:val="0"/>
          <w:divBdr>
            <w:top w:val="none" w:sz="0" w:space="0" w:color="auto"/>
            <w:left w:val="none" w:sz="0" w:space="0" w:color="auto"/>
            <w:bottom w:val="none" w:sz="0" w:space="0" w:color="auto"/>
            <w:right w:val="none" w:sz="0" w:space="0" w:color="auto"/>
          </w:divBdr>
        </w:div>
        <w:div w:id="977338994">
          <w:marLeft w:val="640"/>
          <w:marRight w:val="0"/>
          <w:marTop w:val="0"/>
          <w:marBottom w:val="0"/>
          <w:divBdr>
            <w:top w:val="none" w:sz="0" w:space="0" w:color="auto"/>
            <w:left w:val="none" w:sz="0" w:space="0" w:color="auto"/>
            <w:bottom w:val="none" w:sz="0" w:space="0" w:color="auto"/>
            <w:right w:val="none" w:sz="0" w:space="0" w:color="auto"/>
          </w:divBdr>
        </w:div>
        <w:div w:id="981424750">
          <w:marLeft w:val="640"/>
          <w:marRight w:val="0"/>
          <w:marTop w:val="0"/>
          <w:marBottom w:val="0"/>
          <w:divBdr>
            <w:top w:val="none" w:sz="0" w:space="0" w:color="auto"/>
            <w:left w:val="none" w:sz="0" w:space="0" w:color="auto"/>
            <w:bottom w:val="none" w:sz="0" w:space="0" w:color="auto"/>
            <w:right w:val="none" w:sz="0" w:space="0" w:color="auto"/>
          </w:divBdr>
        </w:div>
        <w:div w:id="1004167715">
          <w:marLeft w:val="640"/>
          <w:marRight w:val="0"/>
          <w:marTop w:val="0"/>
          <w:marBottom w:val="0"/>
          <w:divBdr>
            <w:top w:val="none" w:sz="0" w:space="0" w:color="auto"/>
            <w:left w:val="none" w:sz="0" w:space="0" w:color="auto"/>
            <w:bottom w:val="none" w:sz="0" w:space="0" w:color="auto"/>
            <w:right w:val="none" w:sz="0" w:space="0" w:color="auto"/>
          </w:divBdr>
        </w:div>
        <w:div w:id="1011444495">
          <w:marLeft w:val="640"/>
          <w:marRight w:val="0"/>
          <w:marTop w:val="0"/>
          <w:marBottom w:val="0"/>
          <w:divBdr>
            <w:top w:val="none" w:sz="0" w:space="0" w:color="auto"/>
            <w:left w:val="none" w:sz="0" w:space="0" w:color="auto"/>
            <w:bottom w:val="none" w:sz="0" w:space="0" w:color="auto"/>
            <w:right w:val="none" w:sz="0" w:space="0" w:color="auto"/>
          </w:divBdr>
        </w:div>
        <w:div w:id="1074160603">
          <w:marLeft w:val="640"/>
          <w:marRight w:val="0"/>
          <w:marTop w:val="0"/>
          <w:marBottom w:val="0"/>
          <w:divBdr>
            <w:top w:val="none" w:sz="0" w:space="0" w:color="auto"/>
            <w:left w:val="none" w:sz="0" w:space="0" w:color="auto"/>
            <w:bottom w:val="none" w:sz="0" w:space="0" w:color="auto"/>
            <w:right w:val="none" w:sz="0" w:space="0" w:color="auto"/>
          </w:divBdr>
        </w:div>
        <w:div w:id="1082605704">
          <w:marLeft w:val="640"/>
          <w:marRight w:val="0"/>
          <w:marTop w:val="0"/>
          <w:marBottom w:val="0"/>
          <w:divBdr>
            <w:top w:val="none" w:sz="0" w:space="0" w:color="auto"/>
            <w:left w:val="none" w:sz="0" w:space="0" w:color="auto"/>
            <w:bottom w:val="none" w:sz="0" w:space="0" w:color="auto"/>
            <w:right w:val="none" w:sz="0" w:space="0" w:color="auto"/>
          </w:divBdr>
        </w:div>
        <w:div w:id="1097366610">
          <w:marLeft w:val="640"/>
          <w:marRight w:val="0"/>
          <w:marTop w:val="0"/>
          <w:marBottom w:val="0"/>
          <w:divBdr>
            <w:top w:val="none" w:sz="0" w:space="0" w:color="auto"/>
            <w:left w:val="none" w:sz="0" w:space="0" w:color="auto"/>
            <w:bottom w:val="none" w:sz="0" w:space="0" w:color="auto"/>
            <w:right w:val="none" w:sz="0" w:space="0" w:color="auto"/>
          </w:divBdr>
        </w:div>
        <w:div w:id="1145926970">
          <w:marLeft w:val="640"/>
          <w:marRight w:val="0"/>
          <w:marTop w:val="0"/>
          <w:marBottom w:val="0"/>
          <w:divBdr>
            <w:top w:val="none" w:sz="0" w:space="0" w:color="auto"/>
            <w:left w:val="none" w:sz="0" w:space="0" w:color="auto"/>
            <w:bottom w:val="none" w:sz="0" w:space="0" w:color="auto"/>
            <w:right w:val="none" w:sz="0" w:space="0" w:color="auto"/>
          </w:divBdr>
        </w:div>
        <w:div w:id="1147891957">
          <w:marLeft w:val="640"/>
          <w:marRight w:val="0"/>
          <w:marTop w:val="0"/>
          <w:marBottom w:val="0"/>
          <w:divBdr>
            <w:top w:val="none" w:sz="0" w:space="0" w:color="auto"/>
            <w:left w:val="none" w:sz="0" w:space="0" w:color="auto"/>
            <w:bottom w:val="none" w:sz="0" w:space="0" w:color="auto"/>
            <w:right w:val="none" w:sz="0" w:space="0" w:color="auto"/>
          </w:divBdr>
        </w:div>
        <w:div w:id="1158377303">
          <w:marLeft w:val="640"/>
          <w:marRight w:val="0"/>
          <w:marTop w:val="0"/>
          <w:marBottom w:val="0"/>
          <w:divBdr>
            <w:top w:val="none" w:sz="0" w:space="0" w:color="auto"/>
            <w:left w:val="none" w:sz="0" w:space="0" w:color="auto"/>
            <w:bottom w:val="none" w:sz="0" w:space="0" w:color="auto"/>
            <w:right w:val="none" w:sz="0" w:space="0" w:color="auto"/>
          </w:divBdr>
        </w:div>
        <w:div w:id="1217355475">
          <w:marLeft w:val="640"/>
          <w:marRight w:val="0"/>
          <w:marTop w:val="0"/>
          <w:marBottom w:val="0"/>
          <w:divBdr>
            <w:top w:val="none" w:sz="0" w:space="0" w:color="auto"/>
            <w:left w:val="none" w:sz="0" w:space="0" w:color="auto"/>
            <w:bottom w:val="none" w:sz="0" w:space="0" w:color="auto"/>
            <w:right w:val="none" w:sz="0" w:space="0" w:color="auto"/>
          </w:divBdr>
        </w:div>
        <w:div w:id="1234467100">
          <w:marLeft w:val="640"/>
          <w:marRight w:val="0"/>
          <w:marTop w:val="0"/>
          <w:marBottom w:val="0"/>
          <w:divBdr>
            <w:top w:val="none" w:sz="0" w:space="0" w:color="auto"/>
            <w:left w:val="none" w:sz="0" w:space="0" w:color="auto"/>
            <w:bottom w:val="none" w:sz="0" w:space="0" w:color="auto"/>
            <w:right w:val="none" w:sz="0" w:space="0" w:color="auto"/>
          </w:divBdr>
        </w:div>
        <w:div w:id="1235968395">
          <w:marLeft w:val="640"/>
          <w:marRight w:val="0"/>
          <w:marTop w:val="0"/>
          <w:marBottom w:val="0"/>
          <w:divBdr>
            <w:top w:val="none" w:sz="0" w:space="0" w:color="auto"/>
            <w:left w:val="none" w:sz="0" w:space="0" w:color="auto"/>
            <w:bottom w:val="none" w:sz="0" w:space="0" w:color="auto"/>
            <w:right w:val="none" w:sz="0" w:space="0" w:color="auto"/>
          </w:divBdr>
        </w:div>
        <w:div w:id="1268079553">
          <w:marLeft w:val="640"/>
          <w:marRight w:val="0"/>
          <w:marTop w:val="0"/>
          <w:marBottom w:val="0"/>
          <w:divBdr>
            <w:top w:val="none" w:sz="0" w:space="0" w:color="auto"/>
            <w:left w:val="none" w:sz="0" w:space="0" w:color="auto"/>
            <w:bottom w:val="none" w:sz="0" w:space="0" w:color="auto"/>
            <w:right w:val="none" w:sz="0" w:space="0" w:color="auto"/>
          </w:divBdr>
        </w:div>
        <w:div w:id="1268198159">
          <w:marLeft w:val="640"/>
          <w:marRight w:val="0"/>
          <w:marTop w:val="0"/>
          <w:marBottom w:val="0"/>
          <w:divBdr>
            <w:top w:val="none" w:sz="0" w:space="0" w:color="auto"/>
            <w:left w:val="none" w:sz="0" w:space="0" w:color="auto"/>
            <w:bottom w:val="none" w:sz="0" w:space="0" w:color="auto"/>
            <w:right w:val="none" w:sz="0" w:space="0" w:color="auto"/>
          </w:divBdr>
        </w:div>
        <w:div w:id="1291546910">
          <w:marLeft w:val="640"/>
          <w:marRight w:val="0"/>
          <w:marTop w:val="0"/>
          <w:marBottom w:val="0"/>
          <w:divBdr>
            <w:top w:val="none" w:sz="0" w:space="0" w:color="auto"/>
            <w:left w:val="none" w:sz="0" w:space="0" w:color="auto"/>
            <w:bottom w:val="none" w:sz="0" w:space="0" w:color="auto"/>
            <w:right w:val="none" w:sz="0" w:space="0" w:color="auto"/>
          </w:divBdr>
        </w:div>
        <w:div w:id="1319842490">
          <w:marLeft w:val="640"/>
          <w:marRight w:val="0"/>
          <w:marTop w:val="0"/>
          <w:marBottom w:val="0"/>
          <w:divBdr>
            <w:top w:val="none" w:sz="0" w:space="0" w:color="auto"/>
            <w:left w:val="none" w:sz="0" w:space="0" w:color="auto"/>
            <w:bottom w:val="none" w:sz="0" w:space="0" w:color="auto"/>
            <w:right w:val="none" w:sz="0" w:space="0" w:color="auto"/>
          </w:divBdr>
        </w:div>
        <w:div w:id="1320112060">
          <w:marLeft w:val="640"/>
          <w:marRight w:val="0"/>
          <w:marTop w:val="0"/>
          <w:marBottom w:val="0"/>
          <w:divBdr>
            <w:top w:val="none" w:sz="0" w:space="0" w:color="auto"/>
            <w:left w:val="none" w:sz="0" w:space="0" w:color="auto"/>
            <w:bottom w:val="none" w:sz="0" w:space="0" w:color="auto"/>
            <w:right w:val="none" w:sz="0" w:space="0" w:color="auto"/>
          </w:divBdr>
        </w:div>
        <w:div w:id="1323243605">
          <w:marLeft w:val="640"/>
          <w:marRight w:val="0"/>
          <w:marTop w:val="0"/>
          <w:marBottom w:val="0"/>
          <w:divBdr>
            <w:top w:val="none" w:sz="0" w:space="0" w:color="auto"/>
            <w:left w:val="none" w:sz="0" w:space="0" w:color="auto"/>
            <w:bottom w:val="none" w:sz="0" w:space="0" w:color="auto"/>
            <w:right w:val="none" w:sz="0" w:space="0" w:color="auto"/>
          </w:divBdr>
        </w:div>
        <w:div w:id="1325431521">
          <w:marLeft w:val="640"/>
          <w:marRight w:val="0"/>
          <w:marTop w:val="0"/>
          <w:marBottom w:val="0"/>
          <w:divBdr>
            <w:top w:val="none" w:sz="0" w:space="0" w:color="auto"/>
            <w:left w:val="none" w:sz="0" w:space="0" w:color="auto"/>
            <w:bottom w:val="none" w:sz="0" w:space="0" w:color="auto"/>
            <w:right w:val="none" w:sz="0" w:space="0" w:color="auto"/>
          </w:divBdr>
        </w:div>
        <w:div w:id="1372925044">
          <w:marLeft w:val="640"/>
          <w:marRight w:val="0"/>
          <w:marTop w:val="0"/>
          <w:marBottom w:val="0"/>
          <w:divBdr>
            <w:top w:val="none" w:sz="0" w:space="0" w:color="auto"/>
            <w:left w:val="none" w:sz="0" w:space="0" w:color="auto"/>
            <w:bottom w:val="none" w:sz="0" w:space="0" w:color="auto"/>
            <w:right w:val="none" w:sz="0" w:space="0" w:color="auto"/>
          </w:divBdr>
        </w:div>
        <w:div w:id="1378705372">
          <w:marLeft w:val="640"/>
          <w:marRight w:val="0"/>
          <w:marTop w:val="0"/>
          <w:marBottom w:val="0"/>
          <w:divBdr>
            <w:top w:val="none" w:sz="0" w:space="0" w:color="auto"/>
            <w:left w:val="none" w:sz="0" w:space="0" w:color="auto"/>
            <w:bottom w:val="none" w:sz="0" w:space="0" w:color="auto"/>
            <w:right w:val="none" w:sz="0" w:space="0" w:color="auto"/>
          </w:divBdr>
        </w:div>
        <w:div w:id="1381394838">
          <w:marLeft w:val="640"/>
          <w:marRight w:val="0"/>
          <w:marTop w:val="0"/>
          <w:marBottom w:val="0"/>
          <w:divBdr>
            <w:top w:val="none" w:sz="0" w:space="0" w:color="auto"/>
            <w:left w:val="none" w:sz="0" w:space="0" w:color="auto"/>
            <w:bottom w:val="none" w:sz="0" w:space="0" w:color="auto"/>
            <w:right w:val="none" w:sz="0" w:space="0" w:color="auto"/>
          </w:divBdr>
        </w:div>
        <w:div w:id="1394235086">
          <w:marLeft w:val="640"/>
          <w:marRight w:val="0"/>
          <w:marTop w:val="0"/>
          <w:marBottom w:val="0"/>
          <w:divBdr>
            <w:top w:val="none" w:sz="0" w:space="0" w:color="auto"/>
            <w:left w:val="none" w:sz="0" w:space="0" w:color="auto"/>
            <w:bottom w:val="none" w:sz="0" w:space="0" w:color="auto"/>
            <w:right w:val="none" w:sz="0" w:space="0" w:color="auto"/>
          </w:divBdr>
        </w:div>
        <w:div w:id="1410039221">
          <w:marLeft w:val="640"/>
          <w:marRight w:val="0"/>
          <w:marTop w:val="0"/>
          <w:marBottom w:val="0"/>
          <w:divBdr>
            <w:top w:val="none" w:sz="0" w:space="0" w:color="auto"/>
            <w:left w:val="none" w:sz="0" w:space="0" w:color="auto"/>
            <w:bottom w:val="none" w:sz="0" w:space="0" w:color="auto"/>
            <w:right w:val="none" w:sz="0" w:space="0" w:color="auto"/>
          </w:divBdr>
        </w:div>
        <w:div w:id="1421635749">
          <w:marLeft w:val="640"/>
          <w:marRight w:val="0"/>
          <w:marTop w:val="0"/>
          <w:marBottom w:val="0"/>
          <w:divBdr>
            <w:top w:val="none" w:sz="0" w:space="0" w:color="auto"/>
            <w:left w:val="none" w:sz="0" w:space="0" w:color="auto"/>
            <w:bottom w:val="none" w:sz="0" w:space="0" w:color="auto"/>
            <w:right w:val="none" w:sz="0" w:space="0" w:color="auto"/>
          </w:divBdr>
        </w:div>
        <w:div w:id="1441291132">
          <w:marLeft w:val="640"/>
          <w:marRight w:val="0"/>
          <w:marTop w:val="0"/>
          <w:marBottom w:val="0"/>
          <w:divBdr>
            <w:top w:val="none" w:sz="0" w:space="0" w:color="auto"/>
            <w:left w:val="none" w:sz="0" w:space="0" w:color="auto"/>
            <w:bottom w:val="none" w:sz="0" w:space="0" w:color="auto"/>
            <w:right w:val="none" w:sz="0" w:space="0" w:color="auto"/>
          </w:divBdr>
        </w:div>
        <w:div w:id="1475752299">
          <w:marLeft w:val="640"/>
          <w:marRight w:val="0"/>
          <w:marTop w:val="0"/>
          <w:marBottom w:val="0"/>
          <w:divBdr>
            <w:top w:val="none" w:sz="0" w:space="0" w:color="auto"/>
            <w:left w:val="none" w:sz="0" w:space="0" w:color="auto"/>
            <w:bottom w:val="none" w:sz="0" w:space="0" w:color="auto"/>
            <w:right w:val="none" w:sz="0" w:space="0" w:color="auto"/>
          </w:divBdr>
        </w:div>
        <w:div w:id="1539513373">
          <w:marLeft w:val="640"/>
          <w:marRight w:val="0"/>
          <w:marTop w:val="0"/>
          <w:marBottom w:val="0"/>
          <w:divBdr>
            <w:top w:val="none" w:sz="0" w:space="0" w:color="auto"/>
            <w:left w:val="none" w:sz="0" w:space="0" w:color="auto"/>
            <w:bottom w:val="none" w:sz="0" w:space="0" w:color="auto"/>
            <w:right w:val="none" w:sz="0" w:space="0" w:color="auto"/>
          </w:divBdr>
        </w:div>
        <w:div w:id="1556889095">
          <w:marLeft w:val="640"/>
          <w:marRight w:val="0"/>
          <w:marTop w:val="0"/>
          <w:marBottom w:val="0"/>
          <w:divBdr>
            <w:top w:val="none" w:sz="0" w:space="0" w:color="auto"/>
            <w:left w:val="none" w:sz="0" w:space="0" w:color="auto"/>
            <w:bottom w:val="none" w:sz="0" w:space="0" w:color="auto"/>
            <w:right w:val="none" w:sz="0" w:space="0" w:color="auto"/>
          </w:divBdr>
        </w:div>
        <w:div w:id="1566913030">
          <w:marLeft w:val="640"/>
          <w:marRight w:val="0"/>
          <w:marTop w:val="0"/>
          <w:marBottom w:val="0"/>
          <w:divBdr>
            <w:top w:val="none" w:sz="0" w:space="0" w:color="auto"/>
            <w:left w:val="none" w:sz="0" w:space="0" w:color="auto"/>
            <w:bottom w:val="none" w:sz="0" w:space="0" w:color="auto"/>
            <w:right w:val="none" w:sz="0" w:space="0" w:color="auto"/>
          </w:divBdr>
        </w:div>
        <w:div w:id="1601722848">
          <w:marLeft w:val="640"/>
          <w:marRight w:val="0"/>
          <w:marTop w:val="0"/>
          <w:marBottom w:val="0"/>
          <w:divBdr>
            <w:top w:val="none" w:sz="0" w:space="0" w:color="auto"/>
            <w:left w:val="none" w:sz="0" w:space="0" w:color="auto"/>
            <w:bottom w:val="none" w:sz="0" w:space="0" w:color="auto"/>
            <w:right w:val="none" w:sz="0" w:space="0" w:color="auto"/>
          </w:divBdr>
        </w:div>
        <w:div w:id="1654218473">
          <w:marLeft w:val="640"/>
          <w:marRight w:val="0"/>
          <w:marTop w:val="0"/>
          <w:marBottom w:val="0"/>
          <w:divBdr>
            <w:top w:val="none" w:sz="0" w:space="0" w:color="auto"/>
            <w:left w:val="none" w:sz="0" w:space="0" w:color="auto"/>
            <w:bottom w:val="none" w:sz="0" w:space="0" w:color="auto"/>
            <w:right w:val="none" w:sz="0" w:space="0" w:color="auto"/>
          </w:divBdr>
        </w:div>
        <w:div w:id="1739937025">
          <w:marLeft w:val="640"/>
          <w:marRight w:val="0"/>
          <w:marTop w:val="0"/>
          <w:marBottom w:val="0"/>
          <w:divBdr>
            <w:top w:val="none" w:sz="0" w:space="0" w:color="auto"/>
            <w:left w:val="none" w:sz="0" w:space="0" w:color="auto"/>
            <w:bottom w:val="none" w:sz="0" w:space="0" w:color="auto"/>
            <w:right w:val="none" w:sz="0" w:space="0" w:color="auto"/>
          </w:divBdr>
        </w:div>
        <w:div w:id="1750538808">
          <w:marLeft w:val="640"/>
          <w:marRight w:val="0"/>
          <w:marTop w:val="0"/>
          <w:marBottom w:val="0"/>
          <w:divBdr>
            <w:top w:val="none" w:sz="0" w:space="0" w:color="auto"/>
            <w:left w:val="none" w:sz="0" w:space="0" w:color="auto"/>
            <w:bottom w:val="none" w:sz="0" w:space="0" w:color="auto"/>
            <w:right w:val="none" w:sz="0" w:space="0" w:color="auto"/>
          </w:divBdr>
        </w:div>
        <w:div w:id="1764719293">
          <w:marLeft w:val="640"/>
          <w:marRight w:val="0"/>
          <w:marTop w:val="0"/>
          <w:marBottom w:val="0"/>
          <w:divBdr>
            <w:top w:val="none" w:sz="0" w:space="0" w:color="auto"/>
            <w:left w:val="none" w:sz="0" w:space="0" w:color="auto"/>
            <w:bottom w:val="none" w:sz="0" w:space="0" w:color="auto"/>
            <w:right w:val="none" w:sz="0" w:space="0" w:color="auto"/>
          </w:divBdr>
        </w:div>
        <w:div w:id="1783575599">
          <w:marLeft w:val="640"/>
          <w:marRight w:val="0"/>
          <w:marTop w:val="0"/>
          <w:marBottom w:val="0"/>
          <w:divBdr>
            <w:top w:val="none" w:sz="0" w:space="0" w:color="auto"/>
            <w:left w:val="none" w:sz="0" w:space="0" w:color="auto"/>
            <w:bottom w:val="none" w:sz="0" w:space="0" w:color="auto"/>
            <w:right w:val="none" w:sz="0" w:space="0" w:color="auto"/>
          </w:divBdr>
        </w:div>
        <w:div w:id="1812281875">
          <w:marLeft w:val="640"/>
          <w:marRight w:val="0"/>
          <w:marTop w:val="0"/>
          <w:marBottom w:val="0"/>
          <w:divBdr>
            <w:top w:val="none" w:sz="0" w:space="0" w:color="auto"/>
            <w:left w:val="none" w:sz="0" w:space="0" w:color="auto"/>
            <w:bottom w:val="none" w:sz="0" w:space="0" w:color="auto"/>
            <w:right w:val="none" w:sz="0" w:space="0" w:color="auto"/>
          </w:divBdr>
        </w:div>
        <w:div w:id="1821195050">
          <w:marLeft w:val="640"/>
          <w:marRight w:val="0"/>
          <w:marTop w:val="0"/>
          <w:marBottom w:val="0"/>
          <w:divBdr>
            <w:top w:val="none" w:sz="0" w:space="0" w:color="auto"/>
            <w:left w:val="none" w:sz="0" w:space="0" w:color="auto"/>
            <w:bottom w:val="none" w:sz="0" w:space="0" w:color="auto"/>
            <w:right w:val="none" w:sz="0" w:space="0" w:color="auto"/>
          </w:divBdr>
        </w:div>
        <w:div w:id="1837989321">
          <w:marLeft w:val="640"/>
          <w:marRight w:val="0"/>
          <w:marTop w:val="0"/>
          <w:marBottom w:val="0"/>
          <w:divBdr>
            <w:top w:val="none" w:sz="0" w:space="0" w:color="auto"/>
            <w:left w:val="none" w:sz="0" w:space="0" w:color="auto"/>
            <w:bottom w:val="none" w:sz="0" w:space="0" w:color="auto"/>
            <w:right w:val="none" w:sz="0" w:space="0" w:color="auto"/>
          </w:divBdr>
        </w:div>
        <w:div w:id="1845822625">
          <w:marLeft w:val="640"/>
          <w:marRight w:val="0"/>
          <w:marTop w:val="0"/>
          <w:marBottom w:val="0"/>
          <w:divBdr>
            <w:top w:val="none" w:sz="0" w:space="0" w:color="auto"/>
            <w:left w:val="none" w:sz="0" w:space="0" w:color="auto"/>
            <w:bottom w:val="none" w:sz="0" w:space="0" w:color="auto"/>
            <w:right w:val="none" w:sz="0" w:space="0" w:color="auto"/>
          </w:divBdr>
        </w:div>
        <w:div w:id="1846044350">
          <w:marLeft w:val="640"/>
          <w:marRight w:val="0"/>
          <w:marTop w:val="0"/>
          <w:marBottom w:val="0"/>
          <w:divBdr>
            <w:top w:val="none" w:sz="0" w:space="0" w:color="auto"/>
            <w:left w:val="none" w:sz="0" w:space="0" w:color="auto"/>
            <w:bottom w:val="none" w:sz="0" w:space="0" w:color="auto"/>
            <w:right w:val="none" w:sz="0" w:space="0" w:color="auto"/>
          </w:divBdr>
        </w:div>
        <w:div w:id="1879734907">
          <w:marLeft w:val="640"/>
          <w:marRight w:val="0"/>
          <w:marTop w:val="0"/>
          <w:marBottom w:val="0"/>
          <w:divBdr>
            <w:top w:val="none" w:sz="0" w:space="0" w:color="auto"/>
            <w:left w:val="none" w:sz="0" w:space="0" w:color="auto"/>
            <w:bottom w:val="none" w:sz="0" w:space="0" w:color="auto"/>
            <w:right w:val="none" w:sz="0" w:space="0" w:color="auto"/>
          </w:divBdr>
        </w:div>
        <w:div w:id="1895726683">
          <w:marLeft w:val="640"/>
          <w:marRight w:val="0"/>
          <w:marTop w:val="0"/>
          <w:marBottom w:val="0"/>
          <w:divBdr>
            <w:top w:val="none" w:sz="0" w:space="0" w:color="auto"/>
            <w:left w:val="none" w:sz="0" w:space="0" w:color="auto"/>
            <w:bottom w:val="none" w:sz="0" w:space="0" w:color="auto"/>
            <w:right w:val="none" w:sz="0" w:space="0" w:color="auto"/>
          </w:divBdr>
        </w:div>
        <w:div w:id="1911883473">
          <w:marLeft w:val="640"/>
          <w:marRight w:val="0"/>
          <w:marTop w:val="0"/>
          <w:marBottom w:val="0"/>
          <w:divBdr>
            <w:top w:val="none" w:sz="0" w:space="0" w:color="auto"/>
            <w:left w:val="none" w:sz="0" w:space="0" w:color="auto"/>
            <w:bottom w:val="none" w:sz="0" w:space="0" w:color="auto"/>
            <w:right w:val="none" w:sz="0" w:space="0" w:color="auto"/>
          </w:divBdr>
        </w:div>
        <w:div w:id="1934196394">
          <w:marLeft w:val="640"/>
          <w:marRight w:val="0"/>
          <w:marTop w:val="0"/>
          <w:marBottom w:val="0"/>
          <w:divBdr>
            <w:top w:val="none" w:sz="0" w:space="0" w:color="auto"/>
            <w:left w:val="none" w:sz="0" w:space="0" w:color="auto"/>
            <w:bottom w:val="none" w:sz="0" w:space="0" w:color="auto"/>
            <w:right w:val="none" w:sz="0" w:space="0" w:color="auto"/>
          </w:divBdr>
        </w:div>
        <w:div w:id="1961060598">
          <w:marLeft w:val="640"/>
          <w:marRight w:val="0"/>
          <w:marTop w:val="0"/>
          <w:marBottom w:val="0"/>
          <w:divBdr>
            <w:top w:val="none" w:sz="0" w:space="0" w:color="auto"/>
            <w:left w:val="none" w:sz="0" w:space="0" w:color="auto"/>
            <w:bottom w:val="none" w:sz="0" w:space="0" w:color="auto"/>
            <w:right w:val="none" w:sz="0" w:space="0" w:color="auto"/>
          </w:divBdr>
        </w:div>
        <w:div w:id="1984189718">
          <w:marLeft w:val="640"/>
          <w:marRight w:val="0"/>
          <w:marTop w:val="0"/>
          <w:marBottom w:val="0"/>
          <w:divBdr>
            <w:top w:val="none" w:sz="0" w:space="0" w:color="auto"/>
            <w:left w:val="none" w:sz="0" w:space="0" w:color="auto"/>
            <w:bottom w:val="none" w:sz="0" w:space="0" w:color="auto"/>
            <w:right w:val="none" w:sz="0" w:space="0" w:color="auto"/>
          </w:divBdr>
        </w:div>
        <w:div w:id="1997345469">
          <w:marLeft w:val="640"/>
          <w:marRight w:val="0"/>
          <w:marTop w:val="0"/>
          <w:marBottom w:val="0"/>
          <w:divBdr>
            <w:top w:val="none" w:sz="0" w:space="0" w:color="auto"/>
            <w:left w:val="none" w:sz="0" w:space="0" w:color="auto"/>
            <w:bottom w:val="none" w:sz="0" w:space="0" w:color="auto"/>
            <w:right w:val="none" w:sz="0" w:space="0" w:color="auto"/>
          </w:divBdr>
        </w:div>
        <w:div w:id="2006082170">
          <w:marLeft w:val="640"/>
          <w:marRight w:val="0"/>
          <w:marTop w:val="0"/>
          <w:marBottom w:val="0"/>
          <w:divBdr>
            <w:top w:val="none" w:sz="0" w:space="0" w:color="auto"/>
            <w:left w:val="none" w:sz="0" w:space="0" w:color="auto"/>
            <w:bottom w:val="none" w:sz="0" w:space="0" w:color="auto"/>
            <w:right w:val="none" w:sz="0" w:space="0" w:color="auto"/>
          </w:divBdr>
        </w:div>
        <w:div w:id="2056348858">
          <w:marLeft w:val="640"/>
          <w:marRight w:val="0"/>
          <w:marTop w:val="0"/>
          <w:marBottom w:val="0"/>
          <w:divBdr>
            <w:top w:val="none" w:sz="0" w:space="0" w:color="auto"/>
            <w:left w:val="none" w:sz="0" w:space="0" w:color="auto"/>
            <w:bottom w:val="none" w:sz="0" w:space="0" w:color="auto"/>
            <w:right w:val="none" w:sz="0" w:space="0" w:color="auto"/>
          </w:divBdr>
        </w:div>
        <w:div w:id="2065179932">
          <w:marLeft w:val="640"/>
          <w:marRight w:val="0"/>
          <w:marTop w:val="0"/>
          <w:marBottom w:val="0"/>
          <w:divBdr>
            <w:top w:val="none" w:sz="0" w:space="0" w:color="auto"/>
            <w:left w:val="none" w:sz="0" w:space="0" w:color="auto"/>
            <w:bottom w:val="none" w:sz="0" w:space="0" w:color="auto"/>
            <w:right w:val="none" w:sz="0" w:space="0" w:color="auto"/>
          </w:divBdr>
        </w:div>
        <w:div w:id="2068843928">
          <w:marLeft w:val="640"/>
          <w:marRight w:val="0"/>
          <w:marTop w:val="0"/>
          <w:marBottom w:val="0"/>
          <w:divBdr>
            <w:top w:val="none" w:sz="0" w:space="0" w:color="auto"/>
            <w:left w:val="none" w:sz="0" w:space="0" w:color="auto"/>
            <w:bottom w:val="none" w:sz="0" w:space="0" w:color="auto"/>
            <w:right w:val="none" w:sz="0" w:space="0" w:color="auto"/>
          </w:divBdr>
        </w:div>
        <w:div w:id="2087988900">
          <w:marLeft w:val="640"/>
          <w:marRight w:val="0"/>
          <w:marTop w:val="0"/>
          <w:marBottom w:val="0"/>
          <w:divBdr>
            <w:top w:val="none" w:sz="0" w:space="0" w:color="auto"/>
            <w:left w:val="none" w:sz="0" w:space="0" w:color="auto"/>
            <w:bottom w:val="none" w:sz="0" w:space="0" w:color="auto"/>
            <w:right w:val="none" w:sz="0" w:space="0" w:color="auto"/>
          </w:divBdr>
        </w:div>
        <w:div w:id="2119903847">
          <w:marLeft w:val="640"/>
          <w:marRight w:val="0"/>
          <w:marTop w:val="0"/>
          <w:marBottom w:val="0"/>
          <w:divBdr>
            <w:top w:val="none" w:sz="0" w:space="0" w:color="auto"/>
            <w:left w:val="none" w:sz="0" w:space="0" w:color="auto"/>
            <w:bottom w:val="none" w:sz="0" w:space="0" w:color="auto"/>
            <w:right w:val="none" w:sz="0" w:space="0" w:color="auto"/>
          </w:divBdr>
        </w:div>
        <w:div w:id="2136679342">
          <w:marLeft w:val="640"/>
          <w:marRight w:val="0"/>
          <w:marTop w:val="0"/>
          <w:marBottom w:val="0"/>
          <w:divBdr>
            <w:top w:val="none" w:sz="0" w:space="0" w:color="auto"/>
            <w:left w:val="none" w:sz="0" w:space="0" w:color="auto"/>
            <w:bottom w:val="none" w:sz="0" w:space="0" w:color="auto"/>
            <w:right w:val="none" w:sz="0" w:space="0" w:color="auto"/>
          </w:divBdr>
        </w:div>
        <w:div w:id="2137719539">
          <w:marLeft w:val="640"/>
          <w:marRight w:val="0"/>
          <w:marTop w:val="0"/>
          <w:marBottom w:val="0"/>
          <w:divBdr>
            <w:top w:val="none" w:sz="0" w:space="0" w:color="auto"/>
            <w:left w:val="none" w:sz="0" w:space="0" w:color="auto"/>
            <w:bottom w:val="none" w:sz="0" w:space="0" w:color="auto"/>
            <w:right w:val="none" w:sz="0" w:space="0" w:color="auto"/>
          </w:divBdr>
        </w:div>
      </w:divsChild>
    </w:div>
    <w:div w:id="1602492940">
      <w:bodyDiv w:val="1"/>
      <w:marLeft w:val="0"/>
      <w:marRight w:val="0"/>
      <w:marTop w:val="0"/>
      <w:marBottom w:val="0"/>
      <w:divBdr>
        <w:top w:val="none" w:sz="0" w:space="0" w:color="auto"/>
        <w:left w:val="none" w:sz="0" w:space="0" w:color="auto"/>
        <w:bottom w:val="none" w:sz="0" w:space="0" w:color="auto"/>
        <w:right w:val="none" w:sz="0" w:space="0" w:color="auto"/>
      </w:divBdr>
      <w:divsChild>
        <w:div w:id="774325333">
          <w:marLeft w:val="640"/>
          <w:marRight w:val="0"/>
          <w:marTop w:val="0"/>
          <w:marBottom w:val="0"/>
          <w:divBdr>
            <w:top w:val="none" w:sz="0" w:space="0" w:color="auto"/>
            <w:left w:val="none" w:sz="0" w:space="0" w:color="auto"/>
            <w:bottom w:val="none" w:sz="0" w:space="0" w:color="auto"/>
            <w:right w:val="none" w:sz="0" w:space="0" w:color="auto"/>
          </w:divBdr>
        </w:div>
        <w:div w:id="424229038">
          <w:marLeft w:val="640"/>
          <w:marRight w:val="0"/>
          <w:marTop w:val="0"/>
          <w:marBottom w:val="0"/>
          <w:divBdr>
            <w:top w:val="none" w:sz="0" w:space="0" w:color="auto"/>
            <w:left w:val="none" w:sz="0" w:space="0" w:color="auto"/>
            <w:bottom w:val="none" w:sz="0" w:space="0" w:color="auto"/>
            <w:right w:val="none" w:sz="0" w:space="0" w:color="auto"/>
          </w:divBdr>
        </w:div>
        <w:div w:id="2075621743">
          <w:marLeft w:val="640"/>
          <w:marRight w:val="0"/>
          <w:marTop w:val="0"/>
          <w:marBottom w:val="0"/>
          <w:divBdr>
            <w:top w:val="none" w:sz="0" w:space="0" w:color="auto"/>
            <w:left w:val="none" w:sz="0" w:space="0" w:color="auto"/>
            <w:bottom w:val="none" w:sz="0" w:space="0" w:color="auto"/>
            <w:right w:val="none" w:sz="0" w:space="0" w:color="auto"/>
          </w:divBdr>
        </w:div>
        <w:div w:id="1434087666">
          <w:marLeft w:val="640"/>
          <w:marRight w:val="0"/>
          <w:marTop w:val="0"/>
          <w:marBottom w:val="0"/>
          <w:divBdr>
            <w:top w:val="none" w:sz="0" w:space="0" w:color="auto"/>
            <w:left w:val="none" w:sz="0" w:space="0" w:color="auto"/>
            <w:bottom w:val="none" w:sz="0" w:space="0" w:color="auto"/>
            <w:right w:val="none" w:sz="0" w:space="0" w:color="auto"/>
          </w:divBdr>
        </w:div>
        <w:div w:id="613901641">
          <w:marLeft w:val="640"/>
          <w:marRight w:val="0"/>
          <w:marTop w:val="0"/>
          <w:marBottom w:val="0"/>
          <w:divBdr>
            <w:top w:val="none" w:sz="0" w:space="0" w:color="auto"/>
            <w:left w:val="none" w:sz="0" w:space="0" w:color="auto"/>
            <w:bottom w:val="none" w:sz="0" w:space="0" w:color="auto"/>
            <w:right w:val="none" w:sz="0" w:space="0" w:color="auto"/>
          </w:divBdr>
        </w:div>
        <w:div w:id="1283809224">
          <w:marLeft w:val="640"/>
          <w:marRight w:val="0"/>
          <w:marTop w:val="0"/>
          <w:marBottom w:val="0"/>
          <w:divBdr>
            <w:top w:val="none" w:sz="0" w:space="0" w:color="auto"/>
            <w:left w:val="none" w:sz="0" w:space="0" w:color="auto"/>
            <w:bottom w:val="none" w:sz="0" w:space="0" w:color="auto"/>
            <w:right w:val="none" w:sz="0" w:space="0" w:color="auto"/>
          </w:divBdr>
        </w:div>
        <w:div w:id="619579167">
          <w:marLeft w:val="640"/>
          <w:marRight w:val="0"/>
          <w:marTop w:val="0"/>
          <w:marBottom w:val="0"/>
          <w:divBdr>
            <w:top w:val="none" w:sz="0" w:space="0" w:color="auto"/>
            <w:left w:val="none" w:sz="0" w:space="0" w:color="auto"/>
            <w:bottom w:val="none" w:sz="0" w:space="0" w:color="auto"/>
            <w:right w:val="none" w:sz="0" w:space="0" w:color="auto"/>
          </w:divBdr>
        </w:div>
        <w:div w:id="997656999">
          <w:marLeft w:val="640"/>
          <w:marRight w:val="0"/>
          <w:marTop w:val="0"/>
          <w:marBottom w:val="0"/>
          <w:divBdr>
            <w:top w:val="none" w:sz="0" w:space="0" w:color="auto"/>
            <w:left w:val="none" w:sz="0" w:space="0" w:color="auto"/>
            <w:bottom w:val="none" w:sz="0" w:space="0" w:color="auto"/>
            <w:right w:val="none" w:sz="0" w:space="0" w:color="auto"/>
          </w:divBdr>
        </w:div>
        <w:div w:id="1204949848">
          <w:marLeft w:val="640"/>
          <w:marRight w:val="0"/>
          <w:marTop w:val="0"/>
          <w:marBottom w:val="0"/>
          <w:divBdr>
            <w:top w:val="none" w:sz="0" w:space="0" w:color="auto"/>
            <w:left w:val="none" w:sz="0" w:space="0" w:color="auto"/>
            <w:bottom w:val="none" w:sz="0" w:space="0" w:color="auto"/>
            <w:right w:val="none" w:sz="0" w:space="0" w:color="auto"/>
          </w:divBdr>
        </w:div>
        <w:div w:id="662900766">
          <w:marLeft w:val="640"/>
          <w:marRight w:val="0"/>
          <w:marTop w:val="0"/>
          <w:marBottom w:val="0"/>
          <w:divBdr>
            <w:top w:val="none" w:sz="0" w:space="0" w:color="auto"/>
            <w:left w:val="none" w:sz="0" w:space="0" w:color="auto"/>
            <w:bottom w:val="none" w:sz="0" w:space="0" w:color="auto"/>
            <w:right w:val="none" w:sz="0" w:space="0" w:color="auto"/>
          </w:divBdr>
        </w:div>
        <w:div w:id="1355494104">
          <w:marLeft w:val="640"/>
          <w:marRight w:val="0"/>
          <w:marTop w:val="0"/>
          <w:marBottom w:val="0"/>
          <w:divBdr>
            <w:top w:val="none" w:sz="0" w:space="0" w:color="auto"/>
            <w:left w:val="none" w:sz="0" w:space="0" w:color="auto"/>
            <w:bottom w:val="none" w:sz="0" w:space="0" w:color="auto"/>
            <w:right w:val="none" w:sz="0" w:space="0" w:color="auto"/>
          </w:divBdr>
        </w:div>
        <w:div w:id="683291107">
          <w:marLeft w:val="640"/>
          <w:marRight w:val="0"/>
          <w:marTop w:val="0"/>
          <w:marBottom w:val="0"/>
          <w:divBdr>
            <w:top w:val="none" w:sz="0" w:space="0" w:color="auto"/>
            <w:left w:val="none" w:sz="0" w:space="0" w:color="auto"/>
            <w:bottom w:val="none" w:sz="0" w:space="0" w:color="auto"/>
            <w:right w:val="none" w:sz="0" w:space="0" w:color="auto"/>
          </w:divBdr>
        </w:div>
        <w:div w:id="1730153880">
          <w:marLeft w:val="640"/>
          <w:marRight w:val="0"/>
          <w:marTop w:val="0"/>
          <w:marBottom w:val="0"/>
          <w:divBdr>
            <w:top w:val="none" w:sz="0" w:space="0" w:color="auto"/>
            <w:left w:val="none" w:sz="0" w:space="0" w:color="auto"/>
            <w:bottom w:val="none" w:sz="0" w:space="0" w:color="auto"/>
            <w:right w:val="none" w:sz="0" w:space="0" w:color="auto"/>
          </w:divBdr>
        </w:div>
        <w:div w:id="242371617">
          <w:marLeft w:val="640"/>
          <w:marRight w:val="0"/>
          <w:marTop w:val="0"/>
          <w:marBottom w:val="0"/>
          <w:divBdr>
            <w:top w:val="none" w:sz="0" w:space="0" w:color="auto"/>
            <w:left w:val="none" w:sz="0" w:space="0" w:color="auto"/>
            <w:bottom w:val="none" w:sz="0" w:space="0" w:color="auto"/>
            <w:right w:val="none" w:sz="0" w:space="0" w:color="auto"/>
          </w:divBdr>
        </w:div>
        <w:div w:id="962421685">
          <w:marLeft w:val="640"/>
          <w:marRight w:val="0"/>
          <w:marTop w:val="0"/>
          <w:marBottom w:val="0"/>
          <w:divBdr>
            <w:top w:val="none" w:sz="0" w:space="0" w:color="auto"/>
            <w:left w:val="none" w:sz="0" w:space="0" w:color="auto"/>
            <w:bottom w:val="none" w:sz="0" w:space="0" w:color="auto"/>
            <w:right w:val="none" w:sz="0" w:space="0" w:color="auto"/>
          </w:divBdr>
        </w:div>
        <w:div w:id="1118446464">
          <w:marLeft w:val="640"/>
          <w:marRight w:val="0"/>
          <w:marTop w:val="0"/>
          <w:marBottom w:val="0"/>
          <w:divBdr>
            <w:top w:val="none" w:sz="0" w:space="0" w:color="auto"/>
            <w:left w:val="none" w:sz="0" w:space="0" w:color="auto"/>
            <w:bottom w:val="none" w:sz="0" w:space="0" w:color="auto"/>
            <w:right w:val="none" w:sz="0" w:space="0" w:color="auto"/>
          </w:divBdr>
        </w:div>
        <w:div w:id="1777749656">
          <w:marLeft w:val="640"/>
          <w:marRight w:val="0"/>
          <w:marTop w:val="0"/>
          <w:marBottom w:val="0"/>
          <w:divBdr>
            <w:top w:val="none" w:sz="0" w:space="0" w:color="auto"/>
            <w:left w:val="none" w:sz="0" w:space="0" w:color="auto"/>
            <w:bottom w:val="none" w:sz="0" w:space="0" w:color="auto"/>
            <w:right w:val="none" w:sz="0" w:space="0" w:color="auto"/>
          </w:divBdr>
        </w:div>
        <w:div w:id="755052563">
          <w:marLeft w:val="640"/>
          <w:marRight w:val="0"/>
          <w:marTop w:val="0"/>
          <w:marBottom w:val="0"/>
          <w:divBdr>
            <w:top w:val="none" w:sz="0" w:space="0" w:color="auto"/>
            <w:left w:val="none" w:sz="0" w:space="0" w:color="auto"/>
            <w:bottom w:val="none" w:sz="0" w:space="0" w:color="auto"/>
            <w:right w:val="none" w:sz="0" w:space="0" w:color="auto"/>
          </w:divBdr>
        </w:div>
        <w:div w:id="1698659490">
          <w:marLeft w:val="640"/>
          <w:marRight w:val="0"/>
          <w:marTop w:val="0"/>
          <w:marBottom w:val="0"/>
          <w:divBdr>
            <w:top w:val="none" w:sz="0" w:space="0" w:color="auto"/>
            <w:left w:val="none" w:sz="0" w:space="0" w:color="auto"/>
            <w:bottom w:val="none" w:sz="0" w:space="0" w:color="auto"/>
            <w:right w:val="none" w:sz="0" w:space="0" w:color="auto"/>
          </w:divBdr>
        </w:div>
        <w:div w:id="222567583">
          <w:marLeft w:val="640"/>
          <w:marRight w:val="0"/>
          <w:marTop w:val="0"/>
          <w:marBottom w:val="0"/>
          <w:divBdr>
            <w:top w:val="none" w:sz="0" w:space="0" w:color="auto"/>
            <w:left w:val="none" w:sz="0" w:space="0" w:color="auto"/>
            <w:bottom w:val="none" w:sz="0" w:space="0" w:color="auto"/>
            <w:right w:val="none" w:sz="0" w:space="0" w:color="auto"/>
          </w:divBdr>
        </w:div>
        <w:div w:id="223489214">
          <w:marLeft w:val="640"/>
          <w:marRight w:val="0"/>
          <w:marTop w:val="0"/>
          <w:marBottom w:val="0"/>
          <w:divBdr>
            <w:top w:val="none" w:sz="0" w:space="0" w:color="auto"/>
            <w:left w:val="none" w:sz="0" w:space="0" w:color="auto"/>
            <w:bottom w:val="none" w:sz="0" w:space="0" w:color="auto"/>
            <w:right w:val="none" w:sz="0" w:space="0" w:color="auto"/>
          </w:divBdr>
        </w:div>
        <w:div w:id="369571281">
          <w:marLeft w:val="640"/>
          <w:marRight w:val="0"/>
          <w:marTop w:val="0"/>
          <w:marBottom w:val="0"/>
          <w:divBdr>
            <w:top w:val="none" w:sz="0" w:space="0" w:color="auto"/>
            <w:left w:val="none" w:sz="0" w:space="0" w:color="auto"/>
            <w:bottom w:val="none" w:sz="0" w:space="0" w:color="auto"/>
            <w:right w:val="none" w:sz="0" w:space="0" w:color="auto"/>
          </w:divBdr>
        </w:div>
        <w:div w:id="669135041">
          <w:marLeft w:val="640"/>
          <w:marRight w:val="0"/>
          <w:marTop w:val="0"/>
          <w:marBottom w:val="0"/>
          <w:divBdr>
            <w:top w:val="none" w:sz="0" w:space="0" w:color="auto"/>
            <w:left w:val="none" w:sz="0" w:space="0" w:color="auto"/>
            <w:bottom w:val="none" w:sz="0" w:space="0" w:color="auto"/>
            <w:right w:val="none" w:sz="0" w:space="0" w:color="auto"/>
          </w:divBdr>
        </w:div>
        <w:div w:id="1821341200">
          <w:marLeft w:val="640"/>
          <w:marRight w:val="0"/>
          <w:marTop w:val="0"/>
          <w:marBottom w:val="0"/>
          <w:divBdr>
            <w:top w:val="none" w:sz="0" w:space="0" w:color="auto"/>
            <w:left w:val="none" w:sz="0" w:space="0" w:color="auto"/>
            <w:bottom w:val="none" w:sz="0" w:space="0" w:color="auto"/>
            <w:right w:val="none" w:sz="0" w:space="0" w:color="auto"/>
          </w:divBdr>
        </w:div>
        <w:div w:id="1821729924">
          <w:marLeft w:val="640"/>
          <w:marRight w:val="0"/>
          <w:marTop w:val="0"/>
          <w:marBottom w:val="0"/>
          <w:divBdr>
            <w:top w:val="none" w:sz="0" w:space="0" w:color="auto"/>
            <w:left w:val="none" w:sz="0" w:space="0" w:color="auto"/>
            <w:bottom w:val="none" w:sz="0" w:space="0" w:color="auto"/>
            <w:right w:val="none" w:sz="0" w:space="0" w:color="auto"/>
          </w:divBdr>
        </w:div>
        <w:div w:id="818572434">
          <w:marLeft w:val="640"/>
          <w:marRight w:val="0"/>
          <w:marTop w:val="0"/>
          <w:marBottom w:val="0"/>
          <w:divBdr>
            <w:top w:val="none" w:sz="0" w:space="0" w:color="auto"/>
            <w:left w:val="none" w:sz="0" w:space="0" w:color="auto"/>
            <w:bottom w:val="none" w:sz="0" w:space="0" w:color="auto"/>
            <w:right w:val="none" w:sz="0" w:space="0" w:color="auto"/>
          </w:divBdr>
        </w:div>
        <w:div w:id="880241058">
          <w:marLeft w:val="640"/>
          <w:marRight w:val="0"/>
          <w:marTop w:val="0"/>
          <w:marBottom w:val="0"/>
          <w:divBdr>
            <w:top w:val="none" w:sz="0" w:space="0" w:color="auto"/>
            <w:left w:val="none" w:sz="0" w:space="0" w:color="auto"/>
            <w:bottom w:val="none" w:sz="0" w:space="0" w:color="auto"/>
            <w:right w:val="none" w:sz="0" w:space="0" w:color="auto"/>
          </w:divBdr>
        </w:div>
        <w:div w:id="518741625">
          <w:marLeft w:val="640"/>
          <w:marRight w:val="0"/>
          <w:marTop w:val="0"/>
          <w:marBottom w:val="0"/>
          <w:divBdr>
            <w:top w:val="none" w:sz="0" w:space="0" w:color="auto"/>
            <w:left w:val="none" w:sz="0" w:space="0" w:color="auto"/>
            <w:bottom w:val="none" w:sz="0" w:space="0" w:color="auto"/>
            <w:right w:val="none" w:sz="0" w:space="0" w:color="auto"/>
          </w:divBdr>
        </w:div>
        <w:div w:id="1568806531">
          <w:marLeft w:val="640"/>
          <w:marRight w:val="0"/>
          <w:marTop w:val="0"/>
          <w:marBottom w:val="0"/>
          <w:divBdr>
            <w:top w:val="none" w:sz="0" w:space="0" w:color="auto"/>
            <w:left w:val="none" w:sz="0" w:space="0" w:color="auto"/>
            <w:bottom w:val="none" w:sz="0" w:space="0" w:color="auto"/>
            <w:right w:val="none" w:sz="0" w:space="0" w:color="auto"/>
          </w:divBdr>
        </w:div>
        <w:div w:id="632566954">
          <w:marLeft w:val="640"/>
          <w:marRight w:val="0"/>
          <w:marTop w:val="0"/>
          <w:marBottom w:val="0"/>
          <w:divBdr>
            <w:top w:val="none" w:sz="0" w:space="0" w:color="auto"/>
            <w:left w:val="none" w:sz="0" w:space="0" w:color="auto"/>
            <w:bottom w:val="none" w:sz="0" w:space="0" w:color="auto"/>
            <w:right w:val="none" w:sz="0" w:space="0" w:color="auto"/>
          </w:divBdr>
        </w:div>
        <w:div w:id="1832526232">
          <w:marLeft w:val="640"/>
          <w:marRight w:val="0"/>
          <w:marTop w:val="0"/>
          <w:marBottom w:val="0"/>
          <w:divBdr>
            <w:top w:val="none" w:sz="0" w:space="0" w:color="auto"/>
            <w:left w:val="none" w:sz="0" w:space="0" w:color="auto"/>
            <w:bottom w:val="none" w:sz="0" w:space="0" w:color="auto"/>
            <w:right w:val="none" w:sz="0" w:space="0" w:color="auto"/>
          </w:divBdr>
        </w:div>
        <w:div w:id="1658338437">
          <w:marLeft w:val="640"/>
          <w:marRight w:val="0"/>
          <w:marTop w:val="0"/>
          <w:marBottom w:val="0"/>
          <w:divBdr>
            <w:top w:val="none" w:sz="0" w:space="0" w:color="auto"/>
            <w:left w:val="none" w:sz="0" w:space="0" w:color="auto"/>
            <w:bottom w:val="none" w:sz="0" w:space="0" w:color="auto"/>
            <w:right w:val="none" w:sz="0" w:space="0" w:color="auto"/>
          </w:divBdr>
        </w:div>
        <w:div w:id="1260062845">
          <w:marLeft w:val="640"/>
          <w:marRight w:val="0"/>
          <w:marTop w:val="0"/>
          <w:marBottom w:val="0"/>
          <w:divBdr>
            <w:top w:val="none" w:sz="0" w:space="0" w:color="auto"/>
            <w:left w:val="none" w:sz="0" w:space="0" w:color="auto"/>
            <w:bottom w:val="none" w:sz="0" w:space="0" w:color="auto"/>
            <w:right w:val="none" w:sz="0" w:space="0" w:color="auto"/>
          </w:divBdr>
        </w:div>
        <w:div w:id="561791961">
          <w:marLeft w:val="640"/>
          <w:marRight w:val="0"/>
          <w:marTop w:val="0"/>
          <w:marBottom w:val="0"/>
          <w:divBdr>
            <w:top w:val="none" w:sz="0" w:space="0" w:color="auto"/>
            <w:left w:val="none" w:sz="0" w:space="0" w:color="auto"/>
            <w:bottom w:val="none" w:sz="0" w:space="0" w:color="auto"/>
            <w:right w:val="none" w:sz="0" w:space="0" w:color="auto"/>
          </w:divBdr>
        </w:div>
        <w:div w:id="1848130813">
          <w:marLeft w:val="640"/>
          <w:marRight w:val="0"/>
          <w:marTop w:val="0"/>
          <w:marBottom w:val="0"/>
          <w:divBdr>
            <w:top w:val="none" w:sz="0" w:space="0" w:color="auto"/>
            <w:left w:val="none" w:sz="0" w:space="0" w:color="auto"/>
            <w:bottom w:val="none" w:sz="0" w:space="0" w:color="auto"/>
            <w:right w:val="none" w:sz="0" w:space="0" w:color="auto"/>
          </w:divBdr>
        </w:div>
        <w:div w:id="1321958920">
          <w:marLeft w:val="640"/>
          <w:marRight w:val="0"/>
          <w:marTop w:val="0"/>
          <w:marBottom w:val="0"/>
          <w:divBdr>
            <w:top w:val="none" w:sz="0" w:space="0" w:color="auto"/>
            <w:left w:val="none" w:sz="0" w:space="0" w:color="auto"/>
            <w:bottom w:val="none" w:sz="0" w:space="0" w:color="auto"/>
            <w:right w:val="none" w:sz="0" w:space="0" w:color="auto"/>
          </w:divBdr>
        </w:div>
        <w:div w:id="363791530">
          <w:marLeft w:val="640"/>
          <w:marRight w:val="0"/>
          <w:marTop w:val="0"/>
          <w:marBottom w:val="0"/>
          <w:divBdr>
            <w:top w:val="none" w:sz="0" w:space="0" w:color="auto"/>
            <w:left w:val="none" w:sz="0" w:space="0" w:color="auto"/>
            <w:bottom w:val="none" w:sz="0" w:space="0" w:color="auto"/>
            <w:right w:val="none" w:sz="0" w:space="0" w:color="auto"/>
          </w:divBdr>
        </w:div>
        <w:div w:id="16927190">
          <w:marLeft w:val="640"/>
          <w:marRight w:val="0"/>
          <w:marTop w:val="0"/>
          <w:marBottom w:val="0"/>
          <w:divBdr>
            <w:top w:val="none" w:sz="0" w:space="0" w:color="auto"/>
            <w:left w:val="none" w:sz="0" w:space="0" w:color="auto"/>
            <w:bottom w:val="none" w:sz="0" w:space="0" w:color="auto"/>
            <w:right w:val="none" w:sz="0" w:space="0" w:color="auto"/>
          </w:divBdr>
        </w:div>
        <w:div w:id="882256973">
          <w:marLeft w:val="640"/>
          <w:marRight w:val="0"/>
          <w:marTop w:val="0"/>
          <w:marBottom w:val="0"/>
          <w:divBdr>
            <w:top w:val="none" w:sz="0" w:space="0" w:color="auto"/>
            <w:left w:val="none" w:sz="0" w:space="0" w:color="auto"/>
            <w:bottom w:val="none" w:sz="0" w:space="0" w:color="auto"/>
            <w:right w:val="none" w:sz="0" w:space="0" w:color="auto"/>
          </w:divBdr>
        </w:div>
        <w:div w:id="497620573">
          <w:marLeft w:val="640"/>
          <w:marRight w:val="0"/>
          <w:marTop w:val="0"/>
          <w:marBottom w:val="0"/>
          <w:divBdr>
            <w:top w:val="none" w:sz="0" w:space="0" w:color="auto"/>
            <w:left w:val="none" w:sz="0" w:space="0" w:color="auto"/>
            <w:bottom w:val="none" w:sz="0" w:space="0" w:color="auto"/>
            <w:right w:val="none" w:sz="0" w:space="0" w:color="auto"/>
          </w:divBdr>
        </w:div>
        <w:div w:id="182865213">
          <w:marLeft w:val="640"/>
          <w:marRight w:val="0"/>
          <w:marTop w:val="0"/>
          <w:marBottom w:val="0"/>
          <w:divBdr>
            <w:top w:val="none" w:sz="0" w:space="0" w:color="auto"/>
            <w:left w:val="none" w:sz="0" w:space="0" w:color="auto"/>
            <w:bottom w:val="none" w:sz="0" w:space="0" w:color="auto"/>
            <w:right w:val="none" w:sz="0" w:space="0" w:color="auto"/>
          </w:divBdr>
        </w:div>
        <w:div w:id="736517710">
          <w:marLeft w:val="640"/>
          <w:marRight w:val="0"/>
          <w:marTop w:val="0"/>
          <w:marBottom w:val="0"/>
          <w:divBdr>
            <w:top w:val="none" w:sz="0" w:space="0" w:color="auto"/>
            <w:left w:val="none" w:sz="0" w:space="0" w:color="auto"/>
            <w:bottom w:val="none" w:sz="0" w:space="0" w:color="auto"/>
            <w:right w:val="none" w:sz="0" w:space="0" w:color="auto"/>
          </w:divBdr>
        </w:div>
        <w:div w:id="2023896877">
          <w:marLeft w:val="640"/>
          <w:marRight w:val="0"/>
          <w:marTop w:val="0"/>
          <w:marBottom w:val="0"/>
          <w:divBdr>
            <w:top w:val="none" w:sz="0" w:space="0" w:color="auto"/>
            <w:left w:val="none" w:sz="0" w:space="0" w:color="auto"/>
            <w:bottom w:val="none" w:sz="0" w:space="0" w:color="auto"/>
            <w:right w:val="none" w:sz="0" w:space="0" w:color="auto"/>
          </w:divBdr>
        </w:div>
        <w:div w:id="1502696128">
          <w:marLeft w:val="640"/>
          <w:marRight w:val="0"/>
          <w:marTop w:val="0"/>
          <w:marBottom w:val="0"/>
          <w:divBdr>
            <w:top w:val="none" w:sz="0" w:space="0" w:color="auto"/>
            <w:left w:val="none" w:sz="0" w:space="0" w:color="auto"/>
            <w:bottom w:val="none" w:sz="0" w:space="0" w:color="auto"/>
            <w:right w:val="none" w:sz="0" w:space="0" w:color="auto"/>
          </w:divBdr>
        </w:div>
        <w:div w:id="602492895">
          <w:marLeft w:val="640"/>
          <w:marRight w:val="0"/>
          <w:marTop w:val="0"/>
          <w:marBottom w:val="0"/>
          <w:divBdr>
            <w:top w:val="none" w:sz="0" w:space="0" w:color="auto"/>
            <w:left w:val="none" w:sz="0" w:space="0" w:color="auto"/>
            <w:bottom w:val="none" w:sz="0" w:space="0" w:color="auto"/>
            <w:right w:val="none" w:sz="0" w:space="0" w:color="auto"/>
          </w:divBdr>
        </w:div>
        <w:div w:id="735862498">
          <w:marLeft w:val="640"/>
          <w:marRight w:val="0"/>
          <w:marTop w:val="0"/>
          <w:marBottom w:val="0"/>
          <w:divBdr>
            <w:top w:val="none" w:sz="0" w:space="0" w:color="auto"/>
            <w:left w:val="none" w:sz="0" w:space="0" w:color="auto"/>
            <w:bottom w:val="none" w:sz="0" w:space="0" w:color="auto"/>
            <w:right w:val="none" w:sz="0" w:space="0" w:color="auto"/>
          </w:divBdr>
        </w:div>
        <w:div w:id="816412827">
          <w:marLeft w:val="640"/>
          <w:marRight w:val="0"/>
          <w:marTop w:val="0"/>
          <w:marBottom w:val="0"/>
          <w:divBdr>
            <w:top w:val="none" w:sz="0" w:space="0" w:color="auto"/>
            <w:left w:val="none" w:sz="0" w:space="0" w:color="auto"/>
            <w:bottom w:val="none" w:sz="0" w:space="0" w:color="auto"/>
            <w:right w:val="none" w:sz="0" w:space="0" w:color="auto"/>
          </w:divBdr>
        </w:div>
        <w:div w:id="2011564039">
          <w:marLeft w:val="640"/>
          <w:marRight w:val="0"/>
          <w:marTop w:val="0"/>
          <w:marBottom w:val="0"/>
          <w:divBdr>
            <w:top w:val="none" w:sz="0" w:space="0" w:color="auto"/>
            <w:left w:val="none" w:sz="0" w:space="0" w:color="auto"/>
            <w:bottom w:val="none" w:sz="0" w:space="0" w:color="auto"/>
            <w:right w:val="none" w:sz="0" w:space="0" w:color="auto"/>
          </w:divBdr>
        </w:div>
        <w:div w:id="100338567">
          <w:marLeft w:val="640"/>
          <w:marRight w:val="0"/>
          <w:marTop w:val="0"/>
          <w:marBottom w:val="0"/>
          <w:divBdr>
            <w:top w:val="none" w:sz="0" w:space="0" w:color="auto"/>
            <w:left w:val="none" w:sz="0" w:space="0" w:color="auto"/>
            <w:bottom w:val="none" w:sz="0" w:space="0" w:color="auto"/>
            <w:right w:val="none" w:sz="0" w:space="0" w:color="auto"/>
          </w:divBdr>
        </w:div>
        <w:div w:id="1224369402">
          <w:marLeft w:val="640"/>
          <w:marRight w:val="0"/>
          <w:marTop w:val="0"/>
          <w:marBottom w:val="0"/>
          <w:divBdr>
            <w:top w:val="none" w:sz="0" w:space="0" w:color="auto"/>
            <w:left w:val="none" w:sz="0" w:space="0" w:color="auto"/>
            <w:bottom w:val="none" w:sz="0" w:space="0" w:color="auto"/>
            <w:right w:val="none" w:sz="0" w:space="0" w:color="auto"/>
          </w:divBdr>
        </w:div>
        <w:div w:id="1683970426">
          <w:marLeft w:val="640"/>
          <w:marRight w:val="0"/>
          <w:marTop w:val="0"/>
          <w:marBottom w:val="0"/>
          <w:divBdr>
            <w:top w:val="none" w:sz="0" w:space="0" w:color="auto"/>
            <w:left w:val="none" w:sz="0" w:space="0" w:color="auto"/>
            <w:bottom w:val="none" w:sz="0" w:space="0" w:color="auto"/>
            <w:right w:val="none" w:sz="0" w:space="0" w:color="auto"/>
          </w:divBdr>
        </w:div>
        <w:div w:id="1157652150">
          <w:marLeft w:val="640"/>
          <w:marRight w:val="0"/>
          <w:marTop w:val="0"/>
          <w:marBottom w:val="0"/>
          <w:divBdr>
            <w:top w:val="none" w:sz="0" w:space="0" w:color="auto"/>
            <w:left w:val="none" w:sz="0" w:space="0" w:color="auto"/>
            <w:bottom w:val="none" w:sz="0" w:space="0" w:color="auto"/>
            <w:right w:val="none" w:sz="0" w:space="0" w:color="auto"/>
          </w:divBdr>
        </w:div>
        <w:div w:id="82147696">
          <w:marLeft w:val="640"/>
          <w:marRight w:val="0"/>
          <w:marTop w:val="0"/>
          <w:marBottom w:val="0"/>
          <w:divBdr>
            <w:top w:val="none" w:sz="0" w:space="0" w:color="auto"/>
            <w:left w:val="none" w:sz="0" w:space="0" w:color="auto"/>
            <w:bottom w:val="none" w:sz="0" w:space="0" w:color="auto"/>
            <w:right w:val="none" w:sz="0" w:space="0" w:color="auto"/>
          </w:divBdr>
        </w:div>
        <w:div w:id="1816022846">
          <w:marLeft w:val="640"/>
          <w:marRight w:val="0"/>
          <w:marTop w:val="0"/>
          <w:marBottom w:val="0"/>
          <w:divBdr>
            <w:top w:val="none" w:sz="0" w:space="0" w:color="auto"/>
            <w:left w:val="none" w:sz="0" w:space="0" w:color="auto"/>
            <w:bottom w:val="none" w:sz="0" w:space="0" w:color="auto"/>
            <w:right w:val="none" w:sz="0" w:space="0" w:color="auto"/>
          </w:divBdr>
        </w:div>
        <w:div w:id="356857258">
          <w:marLeft w:val="640"/>
          <w:marRight w:val="0"/>
          <w:marTop w:val="0"/>
          <w:marBottom w:val="0"/>
          <w:divBdr>
            <w:top w:val="none" w:sz="0" w:space="0" w:color="auto"/>
            <w:left w:val="none" w:sz="0" w:space="0" w:color="auto"/>
            <w:bottom w:val="none" w:sz="0" w:space="0" w:color="auto"/>
            <w:right w:val="none" w:sz="0" w:space="0" w:color="auto"/>
          </w:divBdr>
        </w:div>
        <w:div w:id="1118254219">
          <w:marLeft w:val="640"/>
          <w:marRight w:val="0"/>
          <w:marTop w:val="0"/>
          <w:marBottom w:val="0"/>
          <w:divBdr>
            <w:top w:val="none" w:sz="0" w:space="0" w:color="auto"/>
            <w:left w:val="none" w:sz="0" w:space="0" w:color="auto"/>
            <w:bottom w:val="none" w:sz="0" w:space="0" w:color="auto"/>
            <w:right w:val="none" w:sz="0" w:space="0" w:color="auto"/>
          </w:divBdr>
        </w:div>
        <w:div w:id="1258172598">
          <w:marLeft w:val="640"/>
          <w:marRight w:val="0"/>
          <w:marTop w:val="0"/>
          <w:marBottom w:val="0"/>
          <w:divBdr>
            <w:top w:val="none" w:sz="0" w:space="0" w:color="auto"/>
            <w:left w:val="none" w:sz="0" w:space="0" w:color="auto"/>
            <w:bottom w:val="none" w:sz="0" w:space="0" w:color="auto"/>
            <w:right w:val="none" w:sz="0" w:space="0" w:color="auto"/>
          </w:divBdr>
        </w:div>
        <w:div w:id="1169054366">
          <w:marLeft w:val="640"/>
          <w:marRight w:val="0"/>
          <w:marTop w:val="0"/>
          <w:marBottom w:val="0"/>
          <w:divBdr>
            <w:top w:val="none" w:sz="0" w:space="0" w:color="auto"/>
            <w:left w:val="none" w:sz="0" w:space="0" w:color="auto"/>
            <w:bottom w:val="none" w:sz="0" w:space="0" w:color="auto"/>
            <w:right w:val="none" w:sz="0" w:space="0" w:color="auto"/>
          </w:divBdr>
        </w:div>
        <w:div w:id="2076392887">
          <w:marLeft w:val="640"/>
          <w:marRight w:val="0"/>
          <w:marTop w:val="0"/>
          <w:marBottom w:val="0"/>
          <w:divBdr>
            <w:top w:val="none" w:sz="0" w:space="0" w:color="auto"/>
            <w:left w:val="none" w:sz="0" w:space="0" w:color="auto"/>
            <w:bottom w:val="none" w:sz="0" w:space="0" w:color="auto"/>
            <w:right w:val="none" w:sz="0" w:space="0" w:color="auto"/>
          </w:divBdr>
        </w:div>
        <w:div w:id="995574566">
          <w:marLeft w:val="640"/>
          <w:marRight w:val="0"/>
          <w:marTop w:val="0"/>
          <w:marBottom w:val="0"/>
          <w:divBdr>
            <w:top w:val="none" w:sz="0" w:space="0" w:color="auto"/>
            <w:left w:val="none" w:sz="0" w:space="0" w:color="auto"/>
            <w:bottom w:val="none" w:sz="0" w:space="0" w:color="auto"/>
            <w:right w:val="none" w:sz="0" w:space="0" w:color="auto"/>
          </w:divBdr>
        </w:div>
        <w:div w:id="374499929">
          <w:marLeft w:val="640"/>
          <w:marRight w:val="0"/>
          <w:marTop w:val="0"/>
          <w:marBottom w:val="0"/>
          <w:divBdr>
            <w:top w:val="none" w:sz="0" w:space="0" w:color="auto"/>
            <w:left w:val="none" w:sz="0" w:space="0" w:color="auto"/>
            <w:bottom w:val="none" w:sz="0" w:space="0" w:color="auto"/>
            <w:right w:val="none" w:sz="0" w:space="0" w:color="auto"/>
          </w:divBdr>
        </w:div>
        <w:div w:id="173690991">
          <w:marLeft w:val="640"/>
          <w:marRight w:val="0"/>
          <w:marTop w:val="0"/>
          <w:marBottom w:val="0"/>
          <w:divBdr>
            <w:top w:val="none" w:sz="0" w:space="0" w:color="auto"/>
            <w:left w:val="none" w:sz="0" w:space="0" w:color="auto"/>
            <w:bottom w:val="none" w:sz="0" w:space="0" w:color="auto"/>
            <w:right w:val="none" w:sz="0" w:space="0" w:color="auto"/>
          </w:divBdr>
        </w:div>
        <w:div w:id="1452355647">
          <w:marLeft w:val="640"/>
          <w:marRight w:val="0"/>
          <w:marTop w:val="0"/>
          <w:marBottom w:val="0"/>
          <w:divBdr>
            <w:top w:val="none" w:sz="0" w:space="0" w:color="auto"/>
            <w:left w:val="none" w:sz="0" w:space="0" w:color="auto"/>
            <w:bottom w:val="none" w:sz="0" w:space="0" w:color="auto"/>
            <w:right w:val="none" w:sz="0" w:space="0" w:color="auto"/>
          </w:divBdr>
        </w:div>
        <w:div w:id="133105762">
          <w:marLeft w:val="640"/>
          <w:marRight w:val="0"/>
          <w:marTop w:val="0"/>
          <w:marBottom w:val="0"/>
          <w:divBdr>
            <w:top w:val="none" w:sz="0" w:space="0" w:color="auto"/>
            <w:left w:val="none" w:sz="0" w:space="0" w:color="auto"/>
            <w:bottom w:val="none" w:sz="0" w:space="0" w:color="auto"/>
            <w:right w:val="none" w:sz="0" w:space="0" w:color="auto"/>
          </w:divBdr>
        </w:div>
        <w:div w:id="395203221">
          <w:marLeft w:val="640"/>
          <w:marRight w:val="0"/>
          <w:marTop w:val="0"/>
          <w:marBottom w:val="0"/>
          <w:divBdr>
            <w:top w:val="none" w:sz="0" w:space="0" w:color="auto"/>
            <w:left w:val="none" w:sz="0" w:space="0" w:color="auto"/>
            <w:bottom w:val="none" w:sz="0" w:space="0" w:color="auto"/>
            <w:right w:val="none" w:sz="0" w:space="0" w:color="auto"/>
          </w:divBdr>
        </w:div>
        <w:div w:id="734086411">
          <w:marLeft w:val="640"/>
          <w:marRight w:val="0"/>
          <w:marTop w:val="0"/>
          <w:marBottom w:val="0"/>
          <w:divBdr>
            <w:top w:val="none" w:sz="0" w:space="0" w:color="auto"/>
            <w:left w:val="none" w:sz="0" w:space="0" w:color="auto"/>
            <w:bottom w:val="none" w:sz="0" w:space="0" w:color="auto"/>
            <w:right w:val="none" w:sz="0" w:space="0" w:color="auto"/>
          </w:divBdr>
        </w:div>
        <w:div w:id="1356880645">
          <w:marLeft w:val="640"/>
          <w:marRight w:val="0"/>
          <w:marTop w:val="0"/>
          <w:marBottom w:val="0"/>
          <w:divBdr>
            <w:top w:val="none" w:sz="0" w:space="0" w:color="auto"/>
            <w:left w:val="none" w:sz="0" w:space="0" w:color="auto"/>
            <w:bottom w:val="none" w:sz="0" w:space="0" w:color="auto"/>
            <w:right w:val="none" w:sz="0" w:space="0" w:color="auto"/>
          </w:divBdr>
        </w:div>
        <w:div w:id="1959557004">
          <w:marLeft w:val="640"/>
          <w:marRight w:val="0"/>
          <w:marTop w:val="0"/>
          <w:marBottom w:val="0"/>
          <w:divBdr>
            <w:top w:val="none" w:sz="0" w:space="0" w:color="auto"/>
            <w:left w:val="none" w:sz="0" w:space="0" w:color="auto"/>
            <w:bottom w:val="none" w:sz="0" w:space="0" w:color="auto"/>
            <w:right w:val="none" w:sz="0" w:space="0" w:color="auto"/>
          </w:divBdr>
        </w:div>
        <w:div w:id="1711950957">
          <w:marLeft w:val="640"/>
          <w:marRight w:val="0"/>
          <w:marTop w:val="0"/>
          <w:marBottom w:val="0"/>
          <w:divBdr>
            <w:top w:val="none" w:sz="0" w:space="0" w:color="auto"/>
            <w:left w:val="none" w:sz="0" w:space="0" w:color="auto"/>
            <w:bottom w:val="none" w:sz="0" w:space="0" w:color="auto"/>
            <w:right w:val="none" w:sz="0" w:space="0" w:color="auto"/>
          </w:divBdr>
        </w:div>
        <w:div w:id="595985050">
          <w:marLeft w:val="640"/>
          <w:marRight w:val="0"/>
          <w:marTop w:val="0"/>
          <w:marBottom w:val="0"/>
          <w:divBdr>
            <w:top w:val="none" w:sz="0" w:space="0" w:color="auto"/>
            <w:left w:val="none" w:sz="0" w:space="0" w:color="auto"/>
            <w:bottom w:val="none" w:sz="0" w:space="0" w:color="auto"/>
            <w:right w:val="none" w:sz="0" w:space="0" w:color="auto"/>
          </w:divBdr>
        </w:div>
        <w:div w:id="1475369342">
          <w:marLeft w:val="640"/>
          <w:marRight w:val="0"/>
          <w:marTop w:val="0"/>
          <w:marBottom w:val="0"/>
          <w:divBdr>
            <w:top w:val="none" w:sz="0" w:space="0" w:color="auto"/>
            <w:left w:val="none" w:sz="0" w:space="0" w:color="auto"/>
            <w:bottom w:val="none" w:sz="0" w:space="0" w:color="auto"/>
            <w:right w:val="none" w:sz="0" w:space="0" w:color="auto"/>
          </w:divBdr>
        </w:div>
        <w:div w:id="1641962788">
          <w:marLeft w:val="640"/>
          <w:marRight w:val="0"/>
          <w:marTop w:val="0"/>
          <w:marBottom w:val="0"/>
          <w:divBdr>
            <w:top w:val="none" w:sz="0" w:space="0" w:color="auto"/>
            <w:left w:val="none" w:sz="0" w:space="0" w:color="auto"/>
            <w:bottom w:val="none" w:sz="0" w:space="0" w:color="auto"/>
            <w:right w:val="none" w:sz="0" w:space="0" w:color="auto"/>
          </w:divBdr>
        </w:div>
        <w:div w:id="1098713594">
          <w:marLeft w:val="640"/>
          <w:marRight w:val="0"/>
          <w:marTop w:val="0"/>
          <w:marBottom w:val="0"/>
          <w:divBdr>
            <w:top w:val="none" w:sz="0" w:space="0" w:color="auto"/>
            <w:left w:val="none" w:sz="0" w:space="0" w:color="auto"/>
            <w:bottom w:val="none" w:sz="0" w:space="0" w:color="auto"/>
            <w:right w:val="none" w:sz="0" w:space="0" w:color="auto"/>
          </w:divBdr>
        </w:div>
        <w:div w:id="908342304">
          <w:marLeft w:val="640"/>
          <w:marRight w:val="0"/>
          <w:marTop w:val="0"/>
          <w:marBottom w:val="0"/>
          <w:divBdr>
            <w:top w:val="none" w:sz="0" w:space="0" w:color="auto"/>
            <w:left w:val="none" w:sz="0" w:space="0" w:color="auto"/>
            <w:bottom w:val="none" w:sz="0" w:space="0" w:color="auto"/>
            <w:right w:val="none" w:sz="0" w:space="0" w:color="auto"/>
          </w:divBdr>
        </w:div>
        <w:div w:id="1245072252">
          <w:marLeft w:val="640"/>
          <w:marRight w:val="0"/>
          <w:marTop w:val="0"/>
          <w:marBottom w:val="0"/>
          <w:divBdr>
            <w:top w:val="none" w:sz="0" w:space="0" w:color="auto"/>
            <w:left w:val="none" w:sz="0" w:space="0" w:color="auto"/>
            <w:bottom w:val="none" w:sz="0" w:space="0" w:color="auto"/>
            <w:right w:val="none" w:sz="0" w:space="0" w:color="auto"/>
          </w:divBdr>
        </w:div>
        <w:div w:id="63991162">
          <w:marLeft w:val="640"/>
          <w:marRight w:val="0"/>
          <w:marTop w:val="0"/>
          <w:marBottom w:val="0"/>
          <w:divBdr>
            <w:top w:val="none" w:sz="0" w:space="0" w:color="auto"/>
            <w:left w:val="none" w:sz="0" w:space="0" w:color="auto"/>
            <w:bottom w:val="none" w:sz="0" w:space="0" w:color="auto"/>
            <w:right w:val="none" w:sz="0" w:space="0" w:color="auto"/>
          </w:divBdr>
        </w:div>
        <w:div w:id="386995755">
          <w:marLeft w:val="640"/>
          <w:marRight w:val="0"/>
          <w:marTop w:val="0"/>
          <w:marBottom w:val="0"/>
          <w:divBdr>
            <w:top w:val="none" w:sz="0" w:space="0" w:color="auto"/>
            <w:left w:val="none" w:sz="0" w:space="0" w:color="auto"/>
            <w:bottom w:val="none" w:sz="0" w:space="0" w:color="auto"/>
            <w:right w:val="none" w:sz="0" w:space="0" w:color="auto"/>
          </w:divBdr>
        </w:div>
        <w:div w:id="27149486">
          <w:marLeft w:val="640"/>
          <w:marRight w:val="0"/>
          <w:marTop w:val="0"/>
          <w:marBottom w:val="0"/>
          <w:divBdr>
            <w:top w:val="none" w:sz="0" w:space="0" w:color="auto"/>
            <w:left w:val="none" w:sz="0" w:space="0" w:color="auto"/>
            <w:bottom w:val="none" w:sz="0" w:space="0" w:color="auto"/>
            <w:right w:val="none" w:sz="0" w:space="0" w:color="auto"/>
          </w:divBdr>
        </w:div>
        <w:div w:id="1448936676">
          <w:marLeft w:val="640"/>
          <w:marRight w:val="0"/>
          <w:marTop w:val="0"/>
          <w:marBottom w:val="0"/>
          <w:divBdr>
            <w:top w:val="none" w:sz="0" w:space="0" w:color="auto"/>
            <w:left w:val="none" w:sz="0" w:space="0" w:color="auto"/>
            <w:bottom w:val="none" w:sz="0" w:space="0" w:color="auto"/>
            <w:right w:val="none" w:sz="0" w:space="0" w:color="auto"/>
          </w:divBdr>
        </w:div>
        <w:div w:id="786005369">
          <w:marLeft w:val="640"/>
          <w:marRight w:val="0"/>
          <w:marTop w:val="0"/>
          <w:marBottom w:val="0"/>
          <w:divBdr>
            <w:top w:val="none" w:sz="0" w:space="0" w:color="auto"/>
            <w:left w:val="none" w:sz="0" w:space="0" w:color="auto"/>
            <w:bottom w:val="none" w:sz="0" w:space="0" w:color="auto"/>
            <w:right w:val="none" w:sz="0" w:space="0" w:color="auto"/>
          </w:divBdr>
        </w:div>
        <w:div w:id="986740942">
          <w:marLeft w:val="640"/>
          <w:marRight w:val="0"/>
          <w:marTop w:val="0"/>
          <w:marBottom w:val="0"/>
          <w:divBdr>
            <w:top w:val="none" w:sz="0" w:space="0" w:color="auto"/>
            <w:left w:val="none" w:sz="0" w:space="0" w:color="auto"/>
            <w:bottom w:val="none" w:sz="0" w:space="0" w:color="auto"/>
            <w:right w:val="none" w:sz="0" w:space="0" w:color="auto"/>
          </w:divBdr>
        </w:div>
        <w:div w:id="791559585">
          <w:marLeft w:val="640"/>
          <w:marRight w:val="0"/>
          <w:marTop w:val="0"/>
          <w:marBottom w:val="0"/>
          <w:divBdr>
            <w:top w:val="none" w:sz="0" w:space="0" w:color="auto"/>
            <w:left w:val="none" w:sz="0" w:space="0" w:color="auto"/>
            <w:bottom w:val="none" w:sz="0" w:space="0" w:color="auto"/>
            <w:right w:val="none" w:sz="0" w:space="0" w:color="auto"/>
          </w:divBdr>
        </w:div>
        <w:div w:id="1571115467">
          <w:marLeft w:val="640"/>
          <w:marRight w:val="0"/>
          <w:marTop w:val="0"/>
          <w:marBottom w:val="0"/>
          <w:divBdr>
            <w:top w:val="none" w:sz="0" w:space="0" w:color="auto"/>
            <w:left w:val="none" w:sz="0" w:space="0" w:color="auto"/>
            <w:bottom w:val="none" w:sz="0" w:space="0" w:color="auto"/>
            <w:right w:val="none" w:sz="0" w:space="0" w:color="auto"/>
          </w:divBdr>
        </w:div>
        <w:div w:id="1806897728">
          <w:marLeft w:val="640"/>
          <w:marRight w:val="0"/>
          <w:marTop w:val="0"/>
          <w:marBottom w:val="0"/>
          <w:divBdr>
            <w:top w:val="none" w:sz="0" w:space="0" w:color="auto"/>
            <w:left w:val="none" w:sz="0" w:space="0" w:color="auto"/>
            <w:bottom w:val="none" w:sz="0" w:space="0" w:color="auto"/>
            <w:right w:val="none" w:sz="0" w:space="0" w:color="auto"/>
          </w:divBdr>
        </w:div>
        <w:div w:id="602420344">
          <w:marLeft w:val="640"/>
          <w:marRight w:val="0"/>
          <w:marTop w:val="0"/>
          <w:marBottom w:val="0"/>
          <w:divBdr>
            <w:top w:val="none" w:sz="0" w:space="0" w:color="auto"/>
            <w:left w:val="none" w:sz="0" w:space="0" w:color="auto"/>
            <w:bottom w:val="none" w:sz="0" w:space="0" w:color="auto"/>
            <w:right w:val="none" w:sz="0" w:space="0" w:color="auto"/>
          </w:divBdr>
        </w:div>
        <w:div w:id="1798719114">
          <w:marLeft w:val="640"/>
          <w:marRight w:val="0"/>
          <w:marTop w:val="0"/>
          <w:marBottom w:val="0"/>
          <w:divBdr>
            <w:top w:val="none" w:sz="0" w:space="0" w:color="auto"/>
            <w:left w:val="none" w:sz="0" w:space="0" w:color="auto"/>
            <w:bottom w:val="none" w:sz="0" w:space="0" w:color="auto"/>
            <w:right w:val="none" w:sz="0" w:space="0" w:color="auto"/>
          </w:divBdr>
        </w:div>
        <w:div w:id="856046384">
          <w:marLeft w:val="640"/>
          <w:marRight w:val="0"/>
          <w:marTop w:val="0"/>
          <w:marBottom w:val="0"/>
          <w:divBdr>
            <w:top w:val="none" w:sz="0" w:space="0" w:color="auto"/>
            <w:left w:val="none" w:sz="0" w:space="0" w:color="auto"/>
            <w:bottom w:val="none" w:sz="0" w:space="0" w:color="auto"/>
            <w:right w:val="none" w:sz="0" w:space="0" w:color="auto"/>
          </w:divBdr>
        </w:div>
        <w:div w:id="679696168">
          <w:marLeft w:val="640"/>
          <w:marRight w:val="0"/>
          <w:marTop w:val="0"/>
          <w:marBottom w:val="0"/>
          <w:divBdr>
            <w:top w:val="none" w:sz="0" w:space="0" w:color="auto"/>
            <w:left w:val="none" w:sz="0" w:space="0" w:color="auto"/>
            <w:bottom w:val="none" w:sz="0" w:space="0" w:color="auto"/>
            <w:right w:val="none" w:sz="0" w:space="0" w:color="auto"/>
          </w:divBdr>
        </w:div>
        <w:div w:id="1149249018">
          <w:marLeft w:val="640"/>
          <w:marRight w:val="0"/>
          <w:marTop w:val="0"/>
          <w:marBottom w:val="0"/>
          <w:divBdr>
            <w:top w:val="none" w:sz="0" w:space="0" w:color="auto"/>
            <w:left w:val="none" w:sz="0" w:space="0" w:color="auto"/>
            <w:bottom w:val="none" w:sz="0" w:space="0" w:color="auto"/>
            <w:right w:val="none" w:sz="0" w:space="0" w:color="auto"/>
          </w:divBdr>
        </w:div>
        <w:div w:id="2107535536">
          <w:marLeft w:val="640"/>
          <w:marRight w:val="0"/>
          <w:marTop w:val="0"/>
          <w:marBottom w:val="0"/>
          <w:divBdr>
            <w:top w:val="none" w:sz="0" w:space="0" w:color="auto"/>
            <w:left w:val="none" w:sz="0" w:space="0" w:color="auto"/>
            <w:bottom w:val="none" w:sz="0" w:space="0" w:color="auto"/>
            <w:right w:val="none" w:sz="0" w:space="0" w:color="auto"/>
          </w:divBdr>
        </w:div>
        <w:div w:id="1031027225">
          <w:marLeft w:val="640"/>
          <w:marRight w:val="0"/>
          <w:marTop w:val="0"/>
          <w:marBottom w:val="0"/>
          <w:divBdr>
            <w:top w:val="none" w:sz="0" w:space="0" w:color="auto"/>
            <w:left w:val="none" w:sz="0" w:space="0" w:color="auto"/>
            <w:bottom w:val="none" w:sz="0" w:space="0" w:color="auto"/>
            <w:right w:val="none" w:sz="0" w:space="0" w:color="auto"/>
          </w:divBdr>
        </w:div>
        <w:div w:id="1774013979">
          <w:marLeft w:val="640"/>
          <w:marRight w:val="0"/>
          <w:marTop w:val="0"/>
          <w:marBottom w:val="0"/>
          <w:divBdr>
            <w:top w:val="none" w:sz="0" w:space="0" w:color="auto"/>
            <w:left w:val="none" w:sz="0" w:space="0" w:color="auto"/>
            <w:bottom w:val="none" w:sz="0" w:space="0" w:color="auto"/>
            <w:right w:val="none" w:sz="0" w:space="0" w:color="auto"/>
          </w:divBdr>
        </w:div>
        <w:div w:id="12154864">
          <w:marLeft w:val="640"/>
          <w:marRight w:val="0"/>
          <w:marTop w:val="0"/>
          <w:marBottom w:val="0"/>
          <w:divBdr>
            <w:top w:val="none" w:sz="0" w:space="0" w:color="auto"/>
            <w:left w:val="none" w:sz="0" w:space="0" w:color="auto"/>
            <w:bottom w:val="none" w:sz="0" w:space="0" w:color="auto"/>
            <w:right w:val="none" w:sz="0" w:space="0" w:color="auto"/>
          </w:divBdr>
        </w:div>
        <w:div w:id="1857697832">
          <w:marLeft w:val="640"/>
          <w:marRight w:val="0"/>
          <w:marTop w:val="0"/>
          <w:marBottom w:val="0"/>
          <w:divBdr>
            <w:top w:val="none" w:sz="0" w:space="0" w:color="auto"/>
            <w:left w:val="none" w:sz="0" w:space="0" w:color="auto"/>
            <w:bottom w:val="none" w:sz="0" w:space="0" w:color="auto"/>
            <w:right w:val="none" w:sz="0" w:space="0" w:color="auto"/>
          </w:divBdr>
        </w:div>
        <w:div w:id="1974141015">
          <w:marLeft w:val="640"/>
          <w:marRight w:val="0"/>
          <w:marTop w:val="0"/>
          <w:marBottom w:val="0"/>
          <w:divBdr>
            <w:top w:val="none" w:sz="0" w:space="0" w:color="auto"/>
            <w:left w:val="none" w:sz="0" w:space="0" w:color="auto"/>
            <w:bottom w:val="none" w:sz="0" w:space="0" w:color="auto"/>
            <w:right w:val="none" w:sz="0" w:space="0" w:color="auto"/>
          </w:divBdr>
        </w:div>
        <w:div w:id="71123134">
          <w:marLeft w:val="640"/>
          <w:marRight w:val="0"/>
          <w:marTop w:val="0"/>
          <w:marBottom w:val="0"/>
          <w:divBdr>
            <w:top w:val="none" w:sz="0" w:space="0" w:color="auto"/>
            <w:left w:val="none" w:sz="0" w:space="0" w:color="auto"/>
            <w:bottom w:val="none" w:sz="0" w:space="0" w:color="auto"/>
            <w:right w:val="none" w:sz="0" w:space="0" w:color="auto"/>
          </w:divBdr>
        </w:div>
        <w:div w:id="1114012300">
          <w:marLeft w:val="640"/>
          <w:marRight w:val="0"/>
          <w:marTop w:val="0"/>
          <w:marBottom w:val="0"/>
          <w:divBdr>
            <w:top w:val="none" w:sz="0" w:space="0" w:color="auto"/>
            <w:left w:val="none" w:sz="0" w:space="0" w:color="auto"/>
            <w:bottom w:val="none" w:sz="0" w:space="0" w:color="auto"/>
            <w:right w:val="none" w:sz="0" w:space="0" w:color="auto"/>
          </w:divBdr>
        </w:div>
        <w:div w:id="1854685030">
          <w:marLeft w:val="640"/>
          <w:marRight w:val="0"/>
          <w:marTop w:val="0"/>
          <w:marBottom w:val="0"/>
          <w:divBdr>
            <w:top w:val="none" w:sz="0" w:space="0" w:color="auto"/>
            <w:left w:val="none" w:sz="0" w:space="0" w:color="auto"/>
            <w:bottom w:val="none" w:sz="0" w:space="0" w:color="auto"/>
            <w:right w:val="none" w:sz="0" w:space="0" w:color="auto"/>
          </w:divBdr>
        </w:div>
        <w:div w:id="1486313877">
          <w:marLeft w:val="640"/>
          <w:marRight w:val="0"/>
          <w:marTop w:val="0"/>
          <w:marBottom w:val="0"/>
          <w:divBdr>
            <w:top w:val="none" w:sz="0" w:space="0" w:color="auto"/>
            <w:left w:val="none" w:sz="0" w:space="0" w:color="auto"/>
            <w:bottom w:val="none" w:sz="0" w:space="0" w:color="auto"/>
            <w:right w:val="none" w:sz="0" w:space="0" w:color="auto"/>
          </w:divBdr>
        </w:div>
        <w:div w:id="1377242270">
          <w:marLeft w:val="640"/>
          <w:marRight w:val="0"/>
          <w:marTop w:val="0"/>
          <w:marBottom w:val="0"/>
          <w:divBdr>
            <w:top w:val="none" w:sz="0" w:space="0" w:color="auto"/>
            <w:left w:val="none" w:sz="0" w:space="0" w:color="auto"/>
            <w:bottom w:val="none" w:sz="0" w:space="0" w:color="auto"/>
            <w:right w:val="none" w:sz="0" w:space="0" w:color="auto"/>
          </w:divBdr>
        </w:div>
        <w:div w:id="418141972">
          <w:marLeft w:val="640"/>
          <w:marRight w:val="0"/>
          <w:marTop w:val="0"/>
          <w:marBottom w:val="0"/>
          <w:divBdr>
            <w:top w:val="none" w:sz="0" w:space="0" w:color="auto"/>
            <w:left w:val="none" w:sz="0" w:space="0" w:color="auto"/>
            <w:bottom w:val="none" w:sz="0" w:space="0" w:color="auto"/>
            <w:right w:val="none" w:sz="0" w:space="0" w:color="auto"/>
          </w:divBdr>
        </w:div>
        <w:div w:id="767197088">
          <w:marLeft w:val="640"/>
          <w:marRight w:val="0"/>
          <w:marTop w:val="0"/>
          <w:marBottom w:val="0"/>
          <w:divBdr>
            <w:top w:val="none" w:sz="0" w:space="0" w:color="auto"/>
            <w:left w:val="none" w:sz="0" w:space="0" w:color="auto"/>
            <w:bottom w:val="none" w:sz="0" w:space="0" w:color="auto"/>
            <w:right w:val="none" w:sz="0" w:space="0" w:color="auto"/>
          </w:divBdr>
        </w:div>
        <w:div w:id="1259024891">
          <w:marLeft w:val="640"/>
          <w:marRight w:val="0"/>
          <w:marTop w:val="0"/>
          <w:marBottom w:val="0"/>
          <w:divBdr>
            <w:top w:val="none" w:sz="0" w:space="0" w:color="auto"/>
            <w:left w:val="none" w:sz="0" w:space="0" w:color="auto"/>
            <w:bottom w:val="none" w:sz="0" w:space="0" w:color="auto"/>
            <w:right w:val="none" w:sz="0" w:space="0" w:color="auto"/>
          </w:divBdr>
        </w:div>
        <w:div w:id="2112503067">
          <w:marLeft w:val="640"/>
          <w:marRight w:val="0"/>
          <w:marTop w:val="0"/>
          <w:marBottom w:val="0"/>
          <w:divBdr>
            <w:top w:val="none" w:sz="0" w:space="0" w:color="auto"/>
            <w:left w:val="none" w:sz="0" w:space="0" w:color="auto"/>
            <w:bottom w:val="none" w:sz="0" w:space="0" w:color="auto"/>
            <w:right w:val="none" w:sz="0" w:space="0" w:color="auto"/>
          </w:divBdr>
        </w:div>
        <w:div w:id="1630238451">
          <w:marLeft w:val="640"/>
          <w:marRight w:val="0"/>
          <w:marTop w:val="0"/>
          <w:marBottom w:val="0"/>
          <w:divBdr>
            <w:top w:val="none" w:sz="0" w:space="0" w:color="auto"/>
            <w:left w:val="none" w:sz="0" w:space="0" w:color="auto"/>
            <w:bottom w:val="none" w:sz="0" w:space="0" w:color="auto"/>
            <w:right w:val="none" w:sz="0" w:space="0" w:color="auto"/>
          </w:divBdr>
        </w:div>
        <w:div w:id="1949923431">
          <w:marLeft w:val="640"/>
          <w:marRight w:val="0"/>
          <w:marTop w:val="0"/>
          <w:marBottom w:val="0"/>
          <w:divBdr>
            <w:top w:val="none" w:sz="0" w:space="0" w:color="auto"/>
            <w:left w:val="none" w:sz="0" w:space="0" w:color="auto"/>
            <w:bottom w:val="none" w:sz="0" w:space="0" w:color="auto"/>
            <w:right w:val="none" w:sz="0" w:space="0" w:color="auto"/>
          </w:divBdr>
        </w:div>
        <w:div w:id="632902385">
          <w:marLeft w:val="640"/>
          <w:marRight w:val="0"/>
          <w:marTop w:val="0"/>
          <w:marBottom w:val="0"/>
          <w:divBdr>
            <w:top w:val="none" w:sz="0" w:space="0" w:color="auto"/>
            <w:left w:val="none" w:sz="0" w:space="0" w:color="auto"/>
            <w:bottom w:val="none" w:sz="0" w:space="0" w:color="auto"/>
            <w:right w:val="none" w:sz="0" w:space="0" w:color="auto"/>
          </w:divBdr>
        </w:div>
        <w:div w:id="2025940947">
          <w:marLeft w:val="640"/>
          <w:marRight w:val="0"/>
          <w:marTop w:val="0"/>
          <w:marBottom w:val="0"/>
          <w:divBdr>
            <w:top w:val="none" w:sz="0" w:space="0" w:color="auto"/>
            <w:left w:val="none" w:sz="0" w:space="0" w:color="auto"/>
            <w:bottom w:val="none" w:sz="0" w:space="0" w:color="auto"/>
            <w:right w:val="none" w:sz="0" w:space="0" w:color="auto"/>
          </w:divBdr>
        </w:div>
        <w:div w:id="746418214">
          <w:marLeft w:val="640"/>
          <w:marRight w:val="0"/>
          <w:marTop w:val="0"/>
          <w:marBottom w:val="0"/>
          <w:divBdr>
            <w:top w:val="none" w:sz="0" w:space="0" w:color="auto"/>
            <w:left w:val="none" w:sz="0" w:space="0" w:color="auto"/>
            <w:bottom w:val="none" w:sz="0" w:space="0" w:color="auto"/>
            <w:right w:val="none" w:sz="0" w:space="0" w:color="auto"/>
          </w:divBdr>
        </w:div>
        <w:div w:id="345255336">
          <w:marLeft w:val="640"/>
          <w:marRight w:val="0"/>
          <w:marTop w:val="0"/>
          <w:marBottom w:val="0"/>
          <w:divBdr>
            <w:top w:val="none" w:sz="0" w:space="0" w:color="auto"/>
            <w:left w:val="none" w:sz="0" w:space="0" w:color="auto"/>
            <w:bottom w:val="none" w:sz="0" w:space="0" w:color="auto"/>
            <w:right w:val="none" w:sz="0" w:space="0" w:color="auto"/>
          </w:divBdr>
        </w:div>
        <w:div w:id="661927656">
          <w:marLeft w:val="640"/>
          <w:marRight w:val="0"/>
          <w:marTop w:val="0"/>
          <w:marBottom w:val="0"/>
          <w:divBdr>
            <w:top w:val="none" w:sz="0" w:space="0" w:color="auto"/>
            <w:left w:val="none" w:sz="0" w:space="0" w:color="auto"/>
            <w:bottom w:val="none" w:sz="0" w:space="0" w:color="auto"/>
            <w:right w:val="none" w:sz="0" w:space="0" w:color="auto"/>
          </w:divBdr>
        </w:div>
        <w:div w:id="2088183197">
          <w:marLeft w:val="640"/>
          <w:marRight w:val="0"/>
          <w:marTop w:val="0"/>
          <w:marBottom w:val="0"/>
          <w:divBdr>
            <w:top w:val="none" w:sz="0" w:space="0" w:color="auto"/>
            <w:left w:val="none" w:sz="0" w:space="0" w:color="auto"/>
            <w:bottom w:val="none" w:sz="0" w:space="0" w:color="auto"/>
            <w:right w:val="none" w:sz="0" w:space="0" w:color="auto"/>
          </w:divBdr>
        </w:div>
        <w:div w:id="191068110">
          <w:marLeft w:val="640"/>
          <w:marRight w:val="0"/>
          <w:marTop w:val="0"/>
          <w:marBottom w:val="0"/>
          <w:divBdr>
            <w:top w:val="none" w:sz="0" w:space="0" w:color="auto"/>
            <w:left w:val="none" w:sz="0" w:space="0" w:color="auto"/>
            <w:bottom w:val="none" w:sz="0" w:space="0" w:color="auto"/>
            <w:right w:val="none" w:sz="0" w:space="0" w:color="auto"/>
          </w:divBdr>
        </w:div>
        <w:div w:id="1337223638">
          <w:marLeft w:val="640"/>
          <w:marRight w:val="0"/>
          <w:marTop w:val="0"/>
          <w:marBottom w:val="0"/>
          <w:divBdr>
            <w:top w:val="none" w:sz="0" w:space="0" w:color="auto"/>
            <w:left w:val="none" w:sz="0" w:space="0" w:color="auto"/>
            <w:bottom w:val="none" w:sz="0" w:space="0" w:color="auto"/>
            <w:right w:val="none" w:sz="0" w:space="0" w:color="auto"/>
          </w:divBdr>
        </w:div>
      </w:divsChild>
    </w:div>
    <w:div w:id="1602838779">
      <w:bodyDiv w:val="1"/>
      <w:marLeft w:val="0"/>
      <w:marRight w:val="0"/>
      <w:marTop w:val="0"/>
      <w:marBottom w:val="0"/>
      <w:divBdr>
        <w:top w:val="none" w:sz="0" w:space="0" w:color="auto"/>
        <w:left w:val="none" w:sz="0" w:space="0" w:color="auto"/>
        <w:bottom w:val="none" w:sz="0" w:space="0" w:color="auto"/>
        <w:right w:val="none" w:sz="0" w:space="0" w:color="auto"/>
      </w:divBdr>
      <w:divsChild>
        <w:div w:id="2125491248">
          <w:marLeft w:val="640"/>
          <w:marRight w:val="0"/>
          <w:marTop w:val="0"/>
          <w:marBottom w:val="0"/>
          <w:divBdr>
            <w:top w:val="none" w:sz="0" w:space="0" w:color="auto"/>
            <w:left w:val="none" w:sz="0" w:space="0" w:color="auto"/>
            <w:bottom w:val="none" w:sz="0" w:space="0" w:color="auto"/>
            <w:right w:val="none" w:sz="0" w:space="0" w:color="auto"/>
          </w:divBdr>
        </w:div>
        <w:div w:id="473834122">
          <w:marLeft w:val="640"/>
          <w:marRight w:val="0"/>
          <w:marTop w:val="0"/>
          <w:marBottom w:val="0"/>
          <w:divBdr>
            <w:top w:val="none" w:sz="0" w:space="0" w:color="auto"/>
            <w:left w:val="none" w:sz="0" w:space="0" w:color="auto"/>
            <w:bottom w:val="none" w:sz="0" w:space="0" w:color="auto"/>
            <w:right w:val="none" w:sz="0" w:space="0" w:color="auto"/>
          </w:divBdr>
        </w:div>
        <w:div w:id="263079767">
          <w:marLeft w:val="640"/>
          <w:marRight w:val="0"/>
          <w:marTop w:val="0"/>
          <w:marBottom w:val="0"/>
          <w:divBdr>
            <w:top w:val="none" w:sz="0" w:space="0" w:color="auto"/>
            <w:left w:val="none" w:sz="0" w:space="0" w:color="auto"/>
            <w:bottom w:val="none" w:sz="0" w:space="0" w:color="auto"/>
            <w:right w:val="none" w:sz="0" w:space="0" w:color="auto"/>
          </w:divBdr>
        </w:div>
        <w:div w:id="1821338458">
          <w:marLeft w:val="640"/>
          <w:marRight w:val="0"/>
          <w:marTop w:val="0"/>
          <w:marBottom w:val="0"/>
          <w:divBdr>
            <w:top w:val="none" w:sz="0" w:space="0" w:color="auto"/>
            <w:left w:val="none" w:sz="0" w:space="0" w:color="auto"/>
            <w:bottom w:val="none" w:sz="0" w:space="0" w:color="auto"/>
            <w:right w:val="none" w:sz="0" w:space="0" w:color="auto"/>
          </w:divBdr>
        </w:div>
        <w:div w:id="151458240">
          <w:marLeft w:val="640"/>
          <w:marRight w:val="0"/>
          <w:marTop w:val="0"/>
          <w:marBottom w:val="0"/>
          <w:divBdr>
            <w:top w:val="none" w:sz="0" w:space="0" w:color="auto"/>
            <w:left w:val="none" w:sz="0" w:space="0" w:color="auto"/>
            <w:bottom w:val="none" w:sz="0" w:space="0" w:color="auto"/>
            <w:right w:val="none" w:sz="0" w:space="0" w:color="auto"/>
          </w:divBdr>
        </w:div>
        <w:div w:id="92166674">
          <w:marLeft w:val="640"/>
          <w:marRight w:val="0"/>
          <w:marTop w:val="0"/>
          <w:marBottom w:val="0"/>
          <w:divBdr>
            <w:top w:val="none" w:sz="0" w:space="0" w:color="auto"/>
            <w:left w:val="none" w:sz="0" w:space="0" w:color="auto"/>
            <w:bottom w:val="none" w:sz="0" w:space="0" w:color="auto"/>
            <w:right w:val="none" w:sz="0" w:space="0" w:color="auto"/>
          </w:divBdr>
        </w:div>
        <w:div w:id="2062632724">
          <w:marLeft w:val="640"/>
          <w:marRight w:val="0"/>
          <w:marTop w:val="0"/>
          <w:marBottom w:val="0"/>
          <w:divBdr>
            <w:top w:val="none" w:sz="0" w:space="0" w:color="auto"/>
            <w:left w:val="none" w:sz="0" w:space="0" w:color="auto"/>
            <w:bottom w:val="none" w:sz="0" w:space="0" w:color="auto"/>
            <w:right w:val="none" w:sz="0" w:space="0" w:color="auto"/>
          </w:divBdr>
        </w:div>
        <w:div w:id="1829394034">
          <w:marLeft w:val="640"/>
          <w:marRight w:val="0"/>
          <w:marTop w:val="0"/>
          <w:marBottom w:val="0"/>
          <w:divBdr>
            <w:top w:val="none" w:sz="0" w:space="0" w:color="auto"/>
            <w:left w:val="none" w:sz="0" w:space="0" w:color="auto"/>
            <w:bottom w:val="none" w:sz="0" w:space="0" w:color="auto"/>
            <w:right w:val="none" w:sz="0" w:space="0" w:color="auto"/>
          </w:divBdr>
        </w:div>
        <w:div w:id="1696343454">
          <w:marLeft w:val="640"/>
          <w:marRight w:val="0"/>
          <w:marTop w:val="0"/>
          <w:marBottom w:val="0"/>
          <w:divBdr>
            <w:top w:val="none" w:sz="0" w:space="0" w:color="auto"/>
            <w:left w:val="none" w:sz="0" w:space="0" w:color="auto"/>
            <w:bottom w:val="none" w:sz="0" w:space="0" w:color="auto"/>
            <w:right w:val="none" w:sz="0" w:space="0" w:color="auto"/>
          </w:divBdr>
        </w:div>
        <w:div w:id="1027679318">
          <w:marLeft w:val="640"/>
          <w:marRight w:val="0"/>
          <w:marTop w:val="0"/>
          <w:marBottom w:val="0"/>
          <w:divBdr>
            <w:top w:val="none" w:sz="0" w:space="0" w:color="auto"/>
            <w:left w:val="none" w:sz="0" w:space="0" w:color="auto"/>
            <w:bottom w:val="none" w:sz="0" w:space="0" w:color="auto"/>
            <w:right w:val="none" w:sz="0" w:space="0" w:color="auto"/>
          </w:divBdr>
        </w:div>
        <w:div w:id="425031171">
          <w:marLeft w:val="640"/>
          <w:marRight w:val="0"/>
          <w:marTop w:val="0"/>
          <w:marBottom w:val="0"/>
          <w:divBdr>
            <w:top w:val="none" w:sz="0" w:space="0" w:color="auto"/>
            <w:left w:val="none" w:sz="0" w:space="0" w:color="auto"/>
            <w:bottom w:val="none" w:sz="0" w:space="0" w:color="auto"/>
            <w:right w:val="none" w:sz="0" w:space="0" w:color="auto"/>
          </w:divBdr>
        </w:div>
        <w:div w:id="1788965367">
          <w:marLeft w:val="640"/>
          <w:marRight w:val="0"/>
          <w:marTop w:val="0"/>
          <w:marBottom w:val="0"/>
          <w:divBdr>
            <w:top w:val="none" w:sz="0" w:space="0" w:color="auto"/>
            <w:left w:val="none" w:sz="0" w:space="0" w:color="auto"/>
            <w:bottom w:val="none" w:sz="0" w:space="0" w:color="auto"/>
            <w:right w:val="none" w:sz="0" w:space="0" w:color="auto"/>
          </w:divBdr>
        </w:div>
        <w:div w:id="711802808">
          <w:marLeft w:val="640"/>
          <w:marRight w:val="0"/>
          <w:marTop w:val="0"/>
          <w:marBottom w:val="0"/>
          <w:divBdr>
            <w:top w:val="none" w:sz="0" w:space="0" w:color="auto"/>
            <w:left w:val="none" w:sz="0" w:space="0" w:color="auto"/>
            <w:bottom w:val="none" w:sz="0" w:space="0" w:color="auto"/>
            <w:right w:val="none" w:sz="0" w:space="0" w:color="auto"/>
          </w:divBdr>
        </w:div>
        <w:div w:id="167719727">
          <w:marLeft w:val="640"/>
          <w:marRight w:val="0"/>
          <w:marTop w:val="0"/>
          <w:marBottom w:val="0"/>
          <w:divBdr>
            <w:top w:val="none" w:sz="0" w:space="0" w:color="auto"/>
            <w:left w:val="none" w:sz="0" w:space="0" w:color="auto"/>
            <w:bottom w:val="none" w:sz="0" w:space="0" w:color="auto"/>
            <w:right w:val="none" w:sz="0" w:space="0" w:color="auto"/>
          </w:divBdr>
        </w:div>
        <w:div w:id="797918942">
          <w:marLeft w:val="640"/>
          <w:marRight w:val="0"/>
          <w:marTop w:val="0"/>
          <w:marBottom w:val="0"/>
          <w:divBdr>
            <w:top w:val="none" w:sz="0" w:space="0" w:color="auto"/>
            <w:left w:val="none" w:sz="0" w:space="0" w:color="auto"/>
            <w:bottom w:val="none" w:sz="0" w:space="0" w:color="auto"/>
            <w:right w:val="none" w:sz="0" w:space="0" w:color="auto"/>
          </w:divBdr>
        </w:div>
        <w:div w:id="1151756000">
          <w:marLeft w:val="640"/>
          <w:marRight w:val="0"/>
          <w:marTop w:val="0"/>
          <w:marBottom w:val="0"/>
          <w:divBdr>
            <w:top w:val="none" w:sz="0" w:space="0" w:color="auto"/>
            <w:left w:val="none" w:sz="0" w:space="0" w:color="auto"/>
            <w:bottom w:val="none" w:sz="0" w:space="0" w:color="auto"/>
            <w:right w:val="none" w:sz="0" w:space="0" w:color="auto"/>
          </w:divBdr>
        </w:div>
        <w:div w:id="1219047275">
          <w:marLeft w:val="640"/>
          <w:marRight w:val="0"/>
          <w:marTop w:val="0"/>
          <w:marBottom w:val="0"/>
          <w:divBdr>
            <w:top w:val="none" w:sz="0" w:space="0" w:color="auto"/>
            <w:left w:val="none" w:sz="0" w:space="0" w:color="auto"/>
            <w:bottom w:val="none" w:sz="0" w:space="0" w:color="auto"/>
            <w:right w:val="none" w:sz="0" w:space="0" w:color="auto"/>
          </w:divBdr>
        </w:div>
        <w:div w:id="816798681">
          <w:marLeft w:val="640"/>
          <w:marRight w:val="0"/>
          <w:marTop w:val="0"/>
          <w:marBottom w:val="0"/>
          <w:divBdr>
            <w:top w:val="none" w:sz="0" w:space="0" w:color="auto"/>
            <w:left w:val="none" w:sz="0" w:space="0" w:color="auto"/>
            <w:bottom w:val="none" w:sz="0" w:space="0" w:color="auto"/>
            <w:right w:val="none" w:sz="0" w:space="0" w:color="auto"/>
          </w:divBdr>
        </w:div>
        <w:div w:id="1177502958">
          <w:marLeft w:val="640"/>
          <w:marRight w:val="0"/>
          <w:marTop w:val="0"/>
          <w:marBottom w:val="0"/>
          <w:divBdr>
            <w:top w:val="none" w:sz="0" w:space="0" w:color="auto"/>
            <w:left w:val="none" w:sz="0" w:space="0" w:color="auto"/>
            <w:bottom w:val="none" w:sz="0" w:space="0" w:color="auto"/>
            <w:right w:val="none" w:sz="0" w:space="0" w:color="auto"/>
          </w:divBdr>
        </w:div>
        <w:div w:id="39206220">
          <w:marLeft w:val="640"/>
          <w:marRight w:val="0"/>
          <w:marTop w:val="0"/>
          <w:marBottom w:val="0"/>
          <w:divBdr>
            <w:top w:val="none" w:sz="0" w:space="0" w:color="auto"/>
            <w:left w:val="none" w:sz="0" w:space="0" w:color="auto"/>
            <w:bottom w:val="none" w:sz="0" w:space="0" w:color="auto"/>
            <w:right w:val="none" w:sz="0" w:space="0" w:color="auto"/>
          </w:divBdr>
        </w:div>
        <w:div w:id="336735779">
          <w:marLeft w:val="640"/>
          <w:marRight w:val="0"/>
          <w:marTop w:val="0"/>
          <w:marBottom w:val="0"/>
          <w:divBdr>
            <w:top w:val="none" w:sz="0" w:space="0" w:color="auto"/>
            <w:left w:val="none" w:sz="0" w:space="0" w:color="auto"/>
            <w:bottom w:val="none" w:sz="0" w:space="0" w:color="auto"/>
            <w:right w:val="none" w:sz="0" w:space="0" w:color="auto"/>
          </w:divBdr>
        </w:div>
        <w:div w:id="367411839">
          <w:marLeft w:val="640"/>
          <w:marRight w:val="0"/>
          <w:marTop w:val="0"/>
          <w:marBottom w:val="0"/>
          <w:divBdr>
            <w:top w:val="none" w:sz="0" w:space="0" w:color="auto"/>
            <w:left w:val="none" w:sz="0" w:space="0" w:color="auto"/>
            <w:bottom w:val="none" w:sz="0" w:space="0" w:color="auto"/>
            <w:right w:val="none" w:sz="0" w:space="0" w:color="auto"/>
          </w:divBdr>
        </w:div>
        <w:div w:id="412628259">
          <w:marLeft w:val="640"/>
          <w:marRight w:val="0"/>
          <w:marTop w:val="0"/>
          <w:marBottom w:val="0"/>
          <w:divBdr>
            <w:top w:val="none" w:sz="0" w:space="0" w:color="auto"/>
            <w:left w:val="none" w:sz="0" w:space="0" w:color="auto"/>
            <w:bottom w:val="none" w:sz="0" w:space="0" w:color="auto"/>
            <w:right w:val="none" w:sz="0" w:space="0" w:color="auto"/>
          </w:divBdr>
        </w:div>
        <w:div w:id="239607264">
          <w:marLeft w:val="640"/>
          <w:marRight w:val="0"/>
          <w:marTop w:val="0"/>
          <w:marBottom w:val="0"/>
          <w:divBdr>
            <w:top w:val="none" w:sz="0" w:space="0" w:color="auto"/>
            <w:left w:val="none" w:sz="0" w:space="0" w:color="auto"/>
            <w:bottom w:val="none" w:sz="0" w:space="0" w:color="auto"/>
            <w:right w:val="none" w:sz="0" w:space="0" w:color="auto"/>
          </w:divBdr>
        </w:div>
        <w:div w:id="628708418">
          <w:marLeft w:val="640"/>
          <w:marRight w:val="0"/>
          <w:marTop w:val="0"/>
          <w:marBottom w:val="0"/>
          <w:divBdr>
            <w:top w:val="none" w:sz="0" w:space="0" w:color="auto"/>
            <w:left w:val="none" w:sz="0" w:space="0" w:color="auto"/>
            <w:bottom w:val="none" w:sz="0" w:space="0" w:color="auto"/>
            <w:right w:val="none" w:sz="0" w:space="0" w:color="auto"/>
          </w:divBdr>
        </w:div>
        <w:div w:id="2106073213">
          <w:marLeft w:val="640"/>
          <w:marRight w:val="0"/>
          <w:marTop w:val="0"/>
          <w:marBottom w:val="0"/>
          <w:divBdr>
            <w:top w:val="none" w:sz="0" w:space="0" w:color="auto"/>
            <w:left w:val="none" w:sz="0" w:space="0" w:color="auto"/>
            <w:bottom w:val="none" w:sz="0" w:space="0" w:color="auto"/>
            <w:right w:val="none" w:sz="0" w:space="0" w:color="auto"/>
          </w:divBdr>
        </w:div>
        <w:div w:id="2104761631">
          <w:marLeft w:val="640"/>
          <w:marRight w:val="0"/>
          <w:marTop w:val="0"/>
          <w:marBottom w:val="0"/>
          <w:divBdr>
            <w:top w:val="none" w:sz="0" w:space="0" w:color="auto"/>
            <w:left w:val="none" w:sz="0" w:space="0" w:color="auto"/>
            <w:bottom w:val="none" w:sz="0" w:space="0" w:color="auto"/>
            <w:right w:val="none" w:sz="0" w:space="0" w:color="auto"/>
          </w:divBdr>
        </w:div>
        <w:div w:id="1300653622">
          <w:marLeft w:val="640"/>
          <w:marRight w:val="0"/>
          <w:marTop w:val="0"/>
          <w:marBottom w:val="0"/>
          <w:divBdr>
            <w:top w:val="none" w:sz="0" w:space="0" w:color="auto"/>
            <w:left w:val="none" w:sz="0" w:space="0" w:color="auto"/>
            <w:bottom w:val="none" w:sz="0" w:space="0" w:color="auto"/>
            <w:right w:val="none" w:sz="0" w:space="0" w:color="auto"/>
          </w:divBdr>
        </w:div>
        <w:div w:id="1228959089">
          <w:marLeft w:val="640"/>
          <w:marRight w:val="0"/>
          <w:marTop w:val="0"/>
          <w:marBottom w:val="0"/>
          <w:divBdr>
            <w:top w:val="none" w:sz="0" w:space="0" w:color="auto"/>
            <w:left w:val="none" w:sz="0" w:space="0" w:color="auto"/>
            <w:bottom w:val="none" w:sz="0" w:space="0" w:color="auto"/>
            <w:right w:val="none" w:sz="0" w:space="0" w:color="auto"/>
          </w:divBdr>
        </w:div>
        <w:div w:id="534391150">
          <w:marLeft w:val="640"/>
          <w:marRight w:val="0"/>
          <w:marTop w:val="0"/>
          <w:marBottom w:val="0"/>
          <w:divBdr>
            <w:top w:val="none" w:sz="0" w:space="0" w:color="auto"/>
            <w:left w:val="none" w:sz="0" w:space="0" w:color="auto"/>
            <w:bottom w:val="none" w:sz="0" w:space="0" w:color="auto"/>
            <w:right w:val="none" w:sz="0" w:space="0" w:color="auto"/>
          </w:divBdr>
        </w:div>
        <w:div w:id="1883133316">
          <w:marLeft w:val="640"/>
          <w:marRight w:val="0"/>
          <w:marTop w:val="0"/>
          <w:marBottom w:val="0"/>
          <w:divBdr>
            <w:top w:val="none" w:sz="0" w:space="0" w:color="auto"/>
            <w:left w:val="none" w:sz="0" w:space="0" w:color="auto"/>
            <w:bottom w:val="none" w:sz="0" w:space="0" w:color="auto"/>
            <w:right w:val="none" w:sz="0" w:space="0" w:color="auto"/>
          </w:divBdr>
        </w:div>
        <w:div w:id="1002510679">
          <w:marLeft w:val="640"/>
          <w:marRight w:val="0"/>
          <w:marTop w:val="0"/>
          <w:marBottom w:val="0"/>
          <w:divBdr>
            <w:top w:val="none" w:sz="0" w:space="0" w:color="auto"/>
            <w:left w:val="none" w:sz="0" w:space="0" w:color="auto"/>
            <w:bottom w:val="none" w:sz="0" w:space="0" w:color="auto"/>
            <w:right w:val="none" w:sz="0" w:space="0" w:color="auto"/>
          </w:divBdr>
        </w:div>
        <w:div w:id="698549524">
          <w:marLeft w:val="640"/>
          <w:marRight w:val="0"/>
          <w:marTop w:val="0"/>
          <w:marBottom w:val="0"/>
          <w:divBdr>
            <w:top w:val="none" w:sz="0" w:space="0" w:color="auto"/>
            <w:left w:val="none" w:sz="0" w:space="0" w:color="auto"/>
            <w:bottom w:val="none" w:sz="0" w:space="0" w:color="auto"/>
            <w:right w:val="none" w:sz="0" w:space="0" w:color="auto"/>
          </w:divBdr>
        </w:div>
        <w:div w:id="1702851612">
          <w:marLeft w:val="640"/>
          <w:marRight w:val="0"/>
          <w:marTop w:val="0"/>
          <w:marBottom w:val="0"/>
          <w:divBdr>
            <w:top w:val="none" w:sz="0" w:space="0" w:color="auto"/>
            <w:left w:val="none" w:sz="0" w:space="0" w:color="auto"/>
            <w:bottom w:val="none" w:sz="0" w:space="0" w:color="auto"/>
            <w:right w:val="none" w:sz="0" w:space="0" w:color="auto"/>
          </w:divBdr>
        </w:div>
        <w:div w:id="176584882">
          <w:marLeft w:val="640"/>
          <w:marRight w:val="0"/>
          <w:marTop w:val="0"/>
          <w:marBottom w:val="0"/>
          <w:divBdr>
            <w:top w:val="none" w:sz="0" w:space="0" w:color="auto"/>
            <w:left w:val="none" w:sz="0" w:space="0" w:color="auto"/>
            <w:bottom w:val="none" w:sz="0" w:space="0" w:color="auto"/>
            <w:right w:val="none" w:sz="0" w:space="0" w:color="auto"/>
          </w:divBdr>
        </w:div>
        <w:div w:id="1662662416">
          <w:marLeft w:val="640"/>
          <w:marRight w:val="0"/>
          <w:marTop w:val="0"/>
          <w:marBottom w:val="0"/>
          <w:divBdr>
            <w:top w:val="none" w:sz="0" w:space="0" w:color="auto"/>
            <w:left w:val="none" w:sz="0" w:space="0" w:color="auto"/>
            <w:bottom w:val="none" w:sz="0" w:space="0" w:color="auto"/>
            <w:right w:val="none" w:sz="0" w:space="0" w:color="auto"/>
          </w:divBdr>
        </w:div>
        <w:div w:id="2039811618">
          <w:marLeft w:val="640"/>
          <w:marRight w:val="0"/>
          <w:marTop w:val="0"/>
          <w:marBottom w:val="0"/>
          <w:divBdr>
            <w:top w:val="none" w:sz="0" w:space="0" w:color="auto"/>
            <w:left w:val="none" w:sz="0" w:space="0" w:color="auto"/>
            <w:bottom w:val="none" w:sz="0" w:space="0" w:color="auto"/>
            <w:right w:val="none" w:sz="0" w:space="0" w:color="auto"/>
          </w:divBdr>
        </w:div>
        <w:div w:id="1123112853">
          <w:marLeft w:val="640"/>
          <w:marRight w:val="0"/>
          <w:marTop w:val="0"/>
          <w:marBottom w:val="0"/>
          <w:divBdr>
            <w:top w:val="none" w:sz="0" w:space="0" w:color="auto"/>
            <w:left w:val="none" w:sz="0" w:space="0" w:color="auto"/>
            <w:bottom w:val="none" w:sz="0" w:space="0" w:color="auto"/>
            <w:right w:val="none" w:sz="0" w:space="0" w:color="auto"/>
          </w:divBdr>
        </w:div>
        <w:div w:id="489491957">
          <w:marLeft w:val="640"/>
          <w:marRight w:val="0"/>
          <w:marTop w:val="0"/>
          <w:marBottom w:val="0"/>
          <w:divBdr>
            <w:top w:val="none" w:sz="0" w:space="0" w:color="auto"/>
            <w:left w:val="none" w:sz="0" w:space="0" w:color="auto"/>
            <w:bottom w:val="none" w:sz="0" w:space="0" w:color="auto"/>
            <w:right w:val="none" w:sz="0" w:space="0" w:color="auto"/>
          </w:divBdr>
        </w:div>
        <w:div w:id="2099867027">
          <w:marLeft w:val="640"/>
          <w:marRight w:val="0"/>
          <w:marTop w:val="0"/>
          <w:marBottom w:val="0"/>
          <w:divBdr>
            <w:top w:val="none" w:sz="0" w:space="0" w:color="auto"/>
            <w:left w:val="none" w:sz="0" w:space="0" w:color="auto"/>
            <w:bottom w:val="none" w:sz="0" w:space="0" w:color="auto"/>
            <w:right w:val="none" w:sz="0" w:space="0" w:color="auto"/>
          </w:divBdr>
        </w:div>
        <w:div w:id="1087849083">
          <w:marLeft w:val="640"/>
          <w:marRight w:val="0"/>
          <w:marTop w:val="0"/>
          <w:marBottom w:val="0"/>
          <w:divBdr>
            <w:top w:val="none" w:sz="0" w:space="0" w:color="auto"/>
            <w:left w:val="none" w:sz="0" w:space="0" w:color="auto"/>
            <w:bottom w:val="none" w:sz="0" w:space="0" w:color="auto"/>
            <w:right w:val="none" w:sz="0" w:space="0" w:color="auto"/>
          </w:divBdr>
        </w:div>
        <w:div w:id="279118445">
          <w:marLeft w:val="640"/>
          <w:marRight w:val="0"/>
          <w:marTop w:val="0"/>
          <w:marBottom w:val="0"/>
          <w:divBdr>
            <w:top w:val="none" w:sz="0" w:space="0" w:color="auto"/>
            <w:left w:val="none" w:sz="0" w:space="0" w:color="auto"/>
            <w:bottom w:val="none" w:sz="0" w:space="0" w:color="auto"/>
            <w:right w:val="none" w:sz="0" w:space="0" w:color="auto"/>
          </w:divBdr>
        </w:div>
        <w:div w:id="637339008">
          <w:marLeft w:val="640"/>
          <w:marRight w:val="0"/>
          <w:marTop w:val="0"/>
          <w:marBottom w:val="0"/>
          <w:divBdr>
            <w:top w:val="none" w:sz="0" w:space="0" w:color="auto"/>
            <w:left w:val="none" w:sz="0" w:space="0" w:color="auto"/>
            <w:bottom w:val="none" w:sz="0" w:space="0" w:color="auto"/>
            <w:right w:val="none" w:sz="0" w:space="0" w:color="auto"/>
          </w:divBdr>
        </w:div>
        <w:div w:id="381832363">
          <w:marLeft w:val="640"/>
          <w:marRight w:val="0"/>
          <w:marTop w:val="0"/>
          <w:marBottom w:val="0"/>
          <w:divBdr>
            <w:top w:val="none" w:sz="0" w:space="0" w:color="auto"/>
            <w:left w:val="none" w:sz="0" w:space="0" w:color="auto"/>
            <w:bottom w:val="none" w:sz="0" w:space="0" w:color="auto"/>
            <w:right w:val="none" w:sz="0" w:space="0" w:color="auto"/>
          </w:divBdr>
        </w:div>
        <w:div w:id="1664047774">
          <w:marLeft w:val="640"/>
          <w:marRight w:val="0"/>
          <w:marTop w:val="0"/>
          <w:marBottom w:val="0"/>
          <w:divBdr>
            <w:top w:val="none" w:sz="0" w:space="0" w:color="auto"/>
            <w:left w:val="none" w:sz="0" w:space="0" w:color="auto"/>
            <w:bottom w:val="none" w:sz="0" w:space="0" w:color="auto"/>
            <w:right w:val="none" w:sz="0" w:space="0" w:color="auto"/>
          </w:divBdr>
        </w:div>
        <w:div w:id="171115654">
          <w:marLeft w:val="640"/>
          <w:marRight w:val="0"/>
          <w:marTop w:val="0"/>
          <w:marBottom w:val="0"/>
          <w:divBdr>
            <w:top w:val="none" w:sz="0" w:space="0" w:color="auto"/>
            <w:left w:val="none" w:sz="0" w:space="0" w:color="auto"/>
            <w:bottom w:val="none" w:sz="0" w:space="0" w:color="auto"/>
            <w:right w:val="none" w:sz="0" w:space="0" w:color="auto"/>
          </w:divBdr>
        </w:div>
        <w:div w:id="327564203">
          <w:marLeft w:val="640"/>
          <w:marRight w:val="0"/>
          <w:marTop w:val="0"/>
          <w:marBottom w:val="0"/>
          <w:divBdr>
            <w:top w:val="none" w:sz="0" w:space="0" w:color="auto"/>
            <w:left w:val="none" w:sz="0" w:space="0" w:color="auto"/>
            <w:bottom w:val="none" w:sz="0" w:space="0" w:color="auto"/>
            <w:right w:val="none" w:sz="0" w:space="0" w:color="auto"/>
          </w:divBdr>
        </w:div>
        <w:div w:id="453713831">
          <w:marLeft w:val="640"/>
          <w:marRight w:val="0"/>
          <w:marTop w:val="0"/>
          <w:marBottom w:val="0"/>
          <w:divBdr>
            <w:top w:val="none" w:sz="0" w:space="0" w:color="auto"/>
            <w:left w:val="none" w:sz="0" w:space="0" w:color="auto"/>
            <w:bottom w:val="none" w:sz="0" w:space="0" w:color="auto"/>
            <w:right w:val="none" w:sz="0" w:space="0" w:color="auto"/>
          </w:divBdr>
        </w:div>
        <w:div w:id="1651518790">
          <w:marLeft w:val="640"/>
          <w:marRight w:val="0"/>
          <w:marTop w:val="0"/>
          <w:marBottom w:val="0"/>
          <w:divBdr>
            <w:top w:val="none" w:sz="0" w:space="0" w:color="auto"/>
            <w:left w:val="none" w:sz="0" w:space="0" w:color="auto"/>
            <w:bottom w:val="none" w:sz="0" w:space="0" w:color="auto"/>
            <w:right w:val="none" w:sz="0" w:space="0" w:color="auto"/>
          </w:divBdr>
        </w:div>
        <w:div w:id="1553425153">
          <w:marLeft w:val="640"/>
          <w:marRight w:val="0"/>
          <w:marTop w:val="0"/>
          <w:marBottom w:val="0"/>
          <w:divBdr>
            <w:top w:val="none" w:sz="0" w:space="0" w:color="auto"/>
            <w:left w:val="none" w:sz="0" w:space="0" w:color="auto"/>
            <w:bottom w:val="none" w:sz="0" w:space="0" w:color="auto"/>
            <w:right w:val="none" w:sz="0" w:space="0" w:color="auto"/>
          </w:divBdr>
        </w:div>
        <w:div w:id="1156874223">
          <w:marLeft w:val="640"/>
          <w:marRight w:val="0"/>
          <w:marTop w:val="0"/>
          <w:marBottom w:val="0"/>
          <w:divBdr>
            <w:top w:val="none" w:sz="0" w:space="0" w:color="auto"/>
            <w:left w:val="none" w:sz="0" w:space="0" w:color="auto"/>
            <w:bottom w:val="none" w:sz="0" w:space="0" w:color="auto"/>
            <w:right w:val="none" w:sz="0" w:space="0" w:color="auto"/>
          </w:divBdr>
        </w:div>
        <w:div w:id="389352851">
          <w:marLeft w:val="640"/>
          <w:marRight w:val="0"/>
          <w:marTop w:val="0"/>
          <w:marBottom w:val="0"/>
          <w:divBdr>
            <w:top w:val="none" w:sz="0" w:space="0" w:color="auto"/>
            <w:left w:val="none" w:sz="0" w:space="0" w:color="auto"/>
            <w:bottom w:val="none" w:sz="0" w:space="0" w:color="auto"/>
            <w:right w:val="none" w:sz="0" w:space="0" w:color="auto"/>
          </w:divBdr>
        </w:div>
        <w:div w:id="1272594009">
          <w:marLeft w:val="640"/>
          <w:marRight w:val="0"/>
          <w:marTop w:val="0"/>
          <w:marBottom w:val="0"/>
          <w:divBdr>
            <w:top w:val="none" w:sz="0" w:space="0" w:color="auto"/>
            <w:left w:val="none" w:sz="0" w:space="0" w:color="auto"/>
            <w:bottom w:val="none" w:sz="0" w:space="0" w:color="auto"/>
            <w:right w:val="none" w:sz="0" w:space="0" w:color="auto"/>
          </w:divBdr>
        </w:div>
        <w:div w:id="2031253945">
          <w:marLeft w:val="640"/>
          <w:marRight w:val="0"/>
          <w:marTop w:val="0"/>
          <w:marBottom w:val="0"/>
          <w:divBdr>
            <w:top w:val="none" w:sz="0" w:space="0" w:color="auto"/>
            <w:left w:val="none" w:sz="0" w:space="0" w:color="auto"/>
            <w:bottom w:val="none" w:sz="0" w:space="0" w:color="auto"/>
            <w:right w:val="none" w:sz="0" w:space="0" w:color="auto"/>
          </w:divBdr>
        </w:div>
        <w:div w:id="1632783198">
          <w:marLeft w:val="640"/>
          <w:marRight w:val="0"/>
          <w:marTop w:val="0"/>
          <w:marBottom w:val="0"/>
          <w:divBdr>
            <w:top w:val="none" w:sz="0" w:space="0" w:color="auto"/>
            <w:left w:val="none" w:sz="0" w:space="0" w:color="auto"/>
            <w:bottom w:val="none" w:sz="0" w:space="0" w:color="auto"/>
            <w:right w:val="none" w:sz="0" w:space="0" w:color="auto"/>
          </w:divBdr>
        </w:div>
        <w:div w:id="2116360634">
          <w:marLeft w:val="640"/>
          <w:marRight w:val="0"/>
          <w:marTop w:val="0"/>
          <w:marBottom w:val="0"/>
          <w:divBdr>
            <w:top w:val="none" w:sz="0" w:space="0" w:color="auto"/>
            <w:left w:val="none" w:sz="0" w:space="0" w:color="auto"/>
            <w:bottom w:val="none" w:sz="0" w:space="0" w:color="auto"/>
            <w:right w:val="none" w:sz="0" w:space="0" w:color="auto"/>
          </w:divBdr>
        </w:div>
        <w:div w:id="36510407">
          <w:marLeft w:val="640"/>
          <w:marRight w:val="0"/>
          <w:marTop w:val="0"/>
          <w:marBottom w:val="0"/>
          <w:divBdr>
            <w:top w:val="none" w:sz="0" w:space="0" w:color="auto"/>
            <w:left w:val="none" w:sz="0" w:space="0" w:color="auto"/>
            <w:bottom w:val="none" w:sz="0" w:space="0" w:color="auto"/>
            <w:right w:val="none" w:sz="0" w:space="0" w:color="auto"/>
          </w:divBdr>
        </w:div>
        <w:div w:id="1378698979">
          <w:marLeft w:val="640"/>
          <w:marRight w:val="0"/>
          <w:marTop w:val="0"/>
          <w:marBottom w:val="0"/>
          <w:divBdr>
            <w:top w:val="none" w:sz="0" w:space="0" w:color="auto"/>
            <w:left w:val="none" w:sz="0" w:space="0" w:color="auto"/>
            <w:bottom w:val="none" w:sz="0" w:space="0" w:color="auto"/>
            <w:right w:val="none" w:sz="0" w:space="0" w:color="auto"/>
          </w:divBdr>
        </w:div>
        <w:div w:id="24841367">
          <w:marLeft w:val="640"/>
          <w:marRight w:val="0"/>
          <w:marTop w:val="0"/>
          <w:marBottom w:val="0"/>
          <w:divBdr>
            <w:top w:val="none" w:sz="0" w:space="0" w:color="auto"/>
            <w:left w:val="none" w:sz="0" w:space="0" w:color="auto"/>
            <w:bottom w:val="none" w:sz="0" w:space="0" w:color="auto"/>
            <w:right w:val="none" w:sz="0" w:space="0" w:color="auto"/>
          </w:divBdr>
        </w:div>
        <w:div w:id="289285982">
          <w:marLeft w:val="640"/>
          <w:marRight w:val="0"/>
          <w:marTop w:val="0"/>
          <w:marBottom w:val="0"/>
          <w:divBdr>
            <w:top w:val="none" w:sz="0" w:space="0" w:color="auto"/>
            <w:left w:val="none" w:sz="0" w:space="0" w:color="auto"/>
            <w:bottom w:val="none" w:sz="0" w:space="0" w:color="auto"/>
            <w:right w:val="none" w:sz="0" w:space="0" w:color="auto"/>
          </w:divBdr>
        </w:div>
        <w:div w:id="1640303542">
          <w:marLeft w:val="640"/>
          <w:marRight w:val="0"/>
          <w:marTop w:val="0"/>
          <w:marBottom w:val="0"/>
          <w:divBdr>
            <w:top w:val="none" w:sz="0" w:space="0" w:color="auto"/>
            <w:left w:val="none" w:sz="0" w:space="0" w:color="auto"/>
            <w:bottom w:val="none" w:sz="0" w:space="0" w:color="auto"/>
            <w:right w:val="none" w:sz="0" w:space="0" w:color="auto"/>
          </w:divBdr>
        </w:div>
        <w:div w:id="1585844083">
          <w:marLeft w:val="640"/>
          <w:marRight w:val="0"/>
          <w:marTop w:val="0"/>
          <w:marBottom w:val="0"/>
          <w:divBdr>
            <w:top w:val="none" w:sz="0" w:space="0" w:color="auto"/>
            <w:left w:val="none" w:sz="0" w:space="0" w:color="auto"/>
            <w:bottom w:val="none" w:sz="0" w:space="0" w:color="auto"/>
            <w:right w:val="none" w:sz="0" w:space="0" w:color="auto"/>
          </w:divBdr>
        </w:div>
        <w:div w:id="1261178531">
          <w:marLeft w:val="640"/>
          <w:marRight w:val="0"/>
          <w:marTop w:val="0"/>
          <w:marBottom w:val="0"/>
          <w:divBdr>
            <w:top w:val="none" w:sz="0" w:space="0" w:color="auto"/>
            <w:left w:val="none" w:sz="0" w:space="0" w:color="auto"/>
            <w:bottom w:val="none" w:sz="0" w:space="0" w:color="auto"/>
            <w:right w:val="none" w:sz="0" w:space="0" w:color="auto"/>
          </w:divBdr>
        </w:div>
        <w:div w:id="320277631">
          <w:marLeft w:val="640"/>
          <w:marRight w:val="0"/>
          <w:marTop w:val="0"/>
          <w:marBottom w:val="0"/>
          <w:divBdr>
            <w:top w:val="none" w:sz="0" w:space="0" w:color="auto"/>
            <w:left w:val="none" w:sz="0" w:space="0" w:color="auto"/>
            <w:bottom w:val="none" w:sz="0" w:space="0" w:color="auto"/>
            <w:right w:val="none" w:sz="0" w:space="0" w:color="auto"/>
          </w:divBdr>
        </w:div>
        <w:div w:id="1797021236">
          <w:marLeft w:val="640"/>
          <w:marRight w:val="0"/>
          <w:marTop w:val="0"/>
          <w:marBottom w:val="0"/>
          <w:divBdr>
            <w:top w:val="none" w:sz="0" w:space="0" w:color="auto"/>
            <w:left w:val="none" w:sz="0" w:space="0" w:color="auto"/>
            <w:bottom w:val="none" w:sz="0" w:space="0" w:color="auto"/>
            <w:right w:val="none" w:sz="0" w:space="0" w:color="auto"/>
          </w:divBdr>
        </w:div>
        <w:div w:id="589705787">
          <w:marLeft w:val="640"/>
          <w:marRight w:val="0"/>
          <w:marTop w:val="0"/>
          <w:marBottom w:val="0"/>
          <w:divBdr>
            <w:top w:val="none" w:sz="0" w:space="0" w:color="auto"/>
            <w:left w:val="none" w:sz="0" w:space="0" w:color="auto"/>
            <w:bottom w:val="none" w:sz="0" w:space="0" w:color="auto"/>
            <w:right w:val="none" w:sz="0" w:space="0" w:color="auto"/>
          </w:divBdr>
        </w:div>
        <w:div w:id="245044582">
          <w:marLeft w:val="640"/>
          <w:marRight w:val="0"/>
          <w:marTop w:val="0"/>
          <w:marBottom w:val="0"/>
          <w:divBdr>
            <w:top w:val="none" w:sz="0" w:space="0" w:color="auto"/>
            <w:left w:val="none" w:sz="0" w:space="0" w:color="auto"/>
            <w:bottom w:val="none" w:sz="0" w:space="0" w:color="auto"/>
            <w:right w:val="none" w:sz="0" w:space="0" w:color="auto"/>
          </w:divBdr>
        </w:div>
        <w:div w:id="1707218829">
          <w:marLeft w:val="640"/>
          <w:marRight w:val="0"/>
          <w:marTop w:val="0"/>
          <w:marBottom w:val="0"/>
          <w:divBdr>
            <w:top w:val="none" w:sz="0" w:space="0" w:color="auto"/>
            <w:left w:val="none" w:sz="0" w:space="0" w:color="auto"/>
            <w:bottom w:val="none" w:sz="0" w:space="0" w:color="auto"/>
            <w:right w:val="none" w:sz="0" w:space="0" w:color="auto"/>
          </w:divBdr>
        </w:div>
        <w:div w:id="332345361">
          <w:marLeft w:val="640"/>
          <w:marRight w:val="0"/>
          <w:marTop w:val="0"/>
          <w:marBottom w:val="0"/>
          <w:divBdr>
            <w:top w:val="none" w:sz="0" w:space="0" w:color="auto"/>
            <w:left w:val="none" w:sz="0" w:space="0" w:color="auto"/>
            <w:bottom w:val="none" w:sz="0" w:space="0" w:color="auto"/>
            <w:right w:val="none" w:sz="0" w:space="0" w:color="auto"/>
          </w:divBdr>
        </w:div>
        <w:div w:id="540477619">
          <w:marLeft w:val="640"/>
          <w:marRight w:val="0"/>
          <w:marTop w:val="0"/>
          <w:marBottom w:val="0"/>
          <w:divBdr>
            <w:top w:val="none" w:sz="0" w:space="0" w:color="auto"/>
            <w:left w:val="none" w:sz="0" w:space="0" w:color="auto"/>
            <w:bottom w:val="none" w:sz="0" w:space="0" w:color="auto"/>
            <w:right w:val="none" w:sz="0" w:space="0" w:color="auto"/>
          </w:divBdr>
        </w:div>
        <w:div w:id="1214196528">
          <w:marLeft w:val="640"/>
          <w:marRight w:val="0"/>
          <w:marTop w:val="0"/>
          <w:marBottom w:val="0"/>
          <w:divBdr>
            <w:top w:val="none" w:sz="0" w:space="0" w:color="auto"/>
            <w:left w:val="none" w:sz="0" w:space="0" w:color="auto"/>
            <w:bottom w:val="none" w:sz="0" w:space="0" w:color="auto"/>
            <w:right w:val="none" w:sz="0" w:space="0" w:color="auto"/>
          </w:divBdr>
        </w:div>
        <w:div w:id="1911228171">
          <w:marLeft w:val="640"/>
          <w:marRight w:val="0"/>
          <w:marTop w:val="0"/>
          <w:marBottom w:val="0"/>
          <w:divBdr>
            <w:top w:val="none" w:sz="0" w:space="0" w:color="auto"/>
            <w:left w:val="none" w:sz="0" w:space="0" w:color="auto"/>
            <w:bottom w:val="none" w:sz="0" w:space="0" w:color="auto"/>
            <w:right w:val="none" w:sz="0" w:space="0" w:color="auto"/>
          </w:divBdr>
        </w:div>
        <w:div w:id="1013263640">
          <w:marLeft w:val="640"/>
          <w:marRight w:val="0"/>
          <w:marTop w:val="0"/>
          <w:marBottom w:val="0"/>
          <w:divBdr>
            <w:top w:val="none" w:sz="0" w:space="0" w:color="auto"/>
            <w:left w:val="none" w:sz="0" w:space="0" w:color="auto"/>
            <w:bottom w:val="none" w:sz="0" w:space="0" w:color="auto"/>
            <w:right w:val="none" w:sz="0" w:space="0" w:color="auto"/>
          </w:divBdr>
        </w:div>
        <w:div w:id="2095005676">
          <w:marLeft w:val="640"/>
          <w:marRight w:val="0"/>
          <w:marTop w:val="0"/>
          <w:marBottom w:val="0"/>
          <w:divBdr>
            <w:top w:val="none" w:sz="0" w:space="0" w:color="auto"/>
            <w:left w:val="none" w:sz="0" w:space="0" w:color="auto"/>
            <w:bottom w:val="none" w:sz="0" w:space="0" w:color="auto"/>
            <w:right w:val="none" w:sz="0" w:space="0" w:color="auto"/>
          </w:divBdr>
        </w:div>
        <w:div w:id="1282804731">
          <w:marLeft w:val="640"/>
          <w:marRight w:val="0"/>
          <w:marTop w:val="0"/>
          <w:marBottom w:val="0"/>
          <w:divBdr>
            <w:top w:val="none" w:sz="0" w:space="0" w:color="auto"/>
            <w:left w:val="none" w:sz="0" w:space="0" w:color="auto"/>
            <w:bottom w:val="none" w:sz="0" w:space="0" w:color="auto"/>
            <w:right w:val="none" w:sz="0" w:space="0" w:color="auto"/>
          </w:divBdr>
        </w:div>
        <w:div w:id="913783633">
          <w:marLeft w:val="640"/>
          <w:marRight w:val="0"/>
          <w:marTop w:val="0"/>
          <w:marBottom w:val="0"/>
          <w:divBdr>
            <w:top w:val="none" w:sz="0" w:space="0" w:color="auto"/>
            <w:left w:val="none" w:sz="0" w:space="0" w:color="auto"/>
            <w:bottom w:val="none" w:sz="0" w:space="0" w:color="auto"/>
            <w:right w:val="none" w:sz="0" w:space="0" w:color="auto"/>
          </w:divBdr>
        </w:div>
        <w:div w:id="993148106">
          <w:marLeft w:val="640"/>
          <w:marRight w:val="0"/>
          <w:marTop w:val="0"/>
          <w:marBottom w:val="0"/>
          <w:divBdr>
            <w:top w:val="none" w:sz="0" w:space="0" w:color="auto"/>
            <w:left w:val="none" w:sz="0" w:space="0" w:color="auto"/>
            <w:bottom w:val="none" w:sz="0" w:space="0" w:color="auto"/>
            <w:right w:val="none" w:sz="0" w:space="0" w:color="auto"/>
          </w:divBdr>
        </w:div>
        <w:div w:id="778909941">
          <w:marLeft w:val="640"/>
          <w:marRight w:val="0"/>
          <w:marTop w:val="0"/>
          <w:marBottom w:val="0"/>
          <w:divBdr>
            <w:top w:val="none" w:sz="0" w:space="0" w:color="auto"/>
            <w:left w:val="none" w:sz="0" w:space="0" w:color="auto"/>
            <w:bottom w:val="none" w:sz="0" w:space="0" w:color="auto"/>
            <w:right w:val="none" w:sz="0" w:space="0" w:color="auto"/>
          </w:divBdr>
        </w:div>
        <w:div w:id="564922800">
          <w:marLeft w:val="640"/>
          <w:marRight w:val="0"/>
          <w:marTop w:val="0"/>
          <w:marBottom w:val="0"/>
          <w:divBdr>
            <w:top w:val="none" w:sz="0" w:space="0" w:color="auto"/>
            <w:left w:val="none" w:sz="0" w:space="0" w:color="auto"/>
            <w:bottom w:val="none" w:sz="0" w:space="0" w:color="auto"/>
            <w:right w:val="none" w:sz="0" w:space="0" w:color="auto"/>
          </w:divBdr>
        </w:div>
        <w:div w:id="853033122">
          <w:marLeft w:val="640"/>
          <w:marRight w:val="0"/>
          <w:marTop w:val="0"/>
          <w:marBottom w:val="0"/>
          <w:divBdr>
            <w:top w:val="none" w:sz="0" w:space="0" w:color="auto"/>
            <w:left w:val="none" w:sz="0" w:space="0" w:color="auto"/>
            <w:bottom w:val="none" w:sz="0" w:space="0" w:color="auto"/>
            <w:right w:val="none" w:sz="0" w:space="0" w:color="auto"/>
          </w:divBdr>
        </w:div>
        <w:div w:id="586310419">
          <w:marLeft w:val="640"/>
          <w:marRight w:val="0"/>
          <w:marTop w:val="0"/>
          <w:marBottom w:val="0"/>
          <w:divBdr>
            <w:top w:val="none" w:sz="0" w:space="0" w:color="auto"/>
            <w:left w:val="none" w:sz="0" w:space="0" w:color="auto"/>
            <w:bottom w:val="none" w:sz="0" w:space="0" w:color="auto"/>
            <w:right w:val="none" w:sz="0" w:space="0" w:color="auto"/>
          </w:divBdr>
        </w:div>
        <w:div w:id="2037273406">
          <w:marLeft w:val="640"/>
          <w:marRight w:val="0"/>
          <w:marTop w:val="0"/>
          <w:marBottom w:val="0"/>
          <w:divBdr>
            <w:top w:val="none" w:sz="0" w:space="0" w:color="auto"/>
            <w:left w:val="none" w:sz="0" w:space="0" w:color="auto"/>
            <w:bottom w:val="none" w:sz="0" w:space="0" w:color="auto"/>
            <w:right w:val="none" w:sz="0" w:space="0" w:color="auto"/>
          </w:divBdr>
        </w:div>
        <w:div w:id="287859615">
          <w:marLeft w:val="640"/>
          <w:marRight w:val="0"/>
          <w:marTop w:val="0"/>
          <w:marBottom w:val="0"/>
          <w:divBdr>
            <w:top w:val="none" w:sz="0" w:space="0" w:color="auto"/>
            <w:left w:val="none" w:sz="0" w:space="0" w:color="auto"/>
            <w:bottom w:val="none" w:sz="0" w:space="0" w:color="auto"/>
            <w:right w:val="none" w:sz="0" w:space="0" w:color="auto"/>
          </w:divBdr>
        </w:div>
        <w:div w:id="20018318">
          <w:marLeft w:val="640"/>
          <w:marRight w:val="0"/>
          <w:marTop w:val="0"/>
          <w:marBottom w:val="0"/>
          <w:divBdr>
            <w:top w:val="none" w:sz="0" w:space="0" w:color="auto"/>
            <w:left w:val="none" w:sz="0" w:space="0" w:color="auto"/>
            <w:bottom w:val="none" w:sz="0" w:space="0" w:color="auto"/>
            <w:right w:val="none" w:sz="0" w:space="0" w:color="auto"/>
          </w:divBdr>
        </w:div>
        <w:div w:id="246765423">
          <w:marLeft w:val="640"/>
          <w:marRight w:val="0"/>
          <w:marTop w:val="0"/>
          <w:marBottom w:val="0"/>
          <w:divBdr>
            <w:top w:val="none" w:sz="0" w:space="0" w:color="auto"/>
            <w:left w:val="none" w:sz="0" w:space="0" w:color="auto"/>
            <w:bottom w:val="none" w:sz="0" w:space="0" w:color="auto"/>
            <w:right w:val="none" w:sz="0" w:space="0" w:color="auto"/>
          </w:divBdr>
        </w:div>
        <w:div w:id="1452824340">
          <w:marLeft w:val="640"/>
          <w:marRight w:val="0"/>
          <w:marTop w:val="0"/>
          <w:marBottom w:val="0"/>
          <w:divBdr>
            <w:top w:val="none" w:sz="0" w:space="0" w:color="auto"/>
            <w:left w:val="none" w:sz="0" w:space="0" w:color="auto"/>
            <w:bottom w:val="none" w:sz="0" w:space="0" w:color="auto"/>
            <w:right w:val="none" w:sz="0" w:space="0" w:color="auto"/>
          </w:divBdr>
        </w:div>
        <w:div w:id="1265066883">
          <w:marLeft w:val="640"/>
          <w:marRight w:val="0"/>
          <w:marTop w:val="0"/>
          <w:marBottom w:val="0"/>
          <w:divBdr>
            <w:top w:val="none" w:sz="0" w:space="0" w:color="auto"/>
            <w:left w:val="none" w:sz="0" w:space="0" w:color="auto"/>
            <w:bottom w:val="none" w:sz="0" w:space="0" w:color="auto"/>
            <w:right w:val="none" w:sz="0" w:space="0" w:color="auto"/>
          </w:divBdr>
        </w:div>
        <w:div w:id="730350199">
          <w:marLeft w:val="640"/>
          <w:marRight w:val="0"/>
          <w:marTop w:val="0"/>
          <w:marBottom w:val="0"/>
          <w:divBdr>
            <w:top w:val="none" w:sz="0" w:space="0" w:color="auto"/>
            <w:left w:val="none" w:sz="0" w:space="0" w:color="auto"/>
            <w:bottom w:val="none" w:sz="0" w:space="0" w:color="auto"/>
            <w:right w:val="none" w:sz="0" w:space="0" w:color="auto"/>
          </w:divBdr>
        </w:div>
        <w:div w:id="1718160248">
          <w:marLeft w:val="640"/>
          <w:marRight w:val="0"/>
          <w:marTop w:val="0"/>
          <w:marBottom w:val="0"/>
          <w:divBdr>
            <w:top w:val="none" w:sz="0" w:space="0" w:color="auto"/>
            <w:left w:val="none" w:sz="0" w:space="0" w:color="auto"/>
            <w:bottom w:val="none" w:sz="0" w:space="0" w:color="auto"/>
            <w:right w:val="none" w:sz="0" w:space="0" w:color="auto"/>
          </w:divBdr>
        </w:div>
        <w:div w:id="348458705">
          <w:marLeft w:val="640"/>
          <w:marRight w:val="0"/>
          <w:marTop w:val="0"/>
          <w:marBottom w:val="0"/>
          <w:divBdr>
            <w:top w:val="none" w:sz="0" w:space="0" w:color="auto"/>
            <w:left w:val="none" w:sz="0" w:space="0" w:color="auto"/>
            <w:bottom w:val="none" w:sz="0" w:space="0" w:color="auto"/>
            <w:right w:val="none" w:sz="0" w:space="0" w:color="auto"/>
          </w:divBdr>
        </w:div>
        <w:div w:id="2012178279">
          <w:marLeft w:val="640"/>
          <w:marRight w:val="0"/>
          <w:marTop w:val="0"/>
          <w:marBottom w:val="0"/>
          <w:divBdr>
            <w:top w:val="none" w:sz="0" w:space="0" w:color="auto"/>
            <w:left w:val="none" w:sz="0" w:space="0" w:color="auto"/>
            <w:bottom w:val="none" w:sz="0" w:space="0" w:color="auto"/>
            <w:right w:val="none" w:sz="0" w:space="0" w:color="auto"/>
          </w:divBdr>
        </w:div>
        <w:div w:id="2114551263">
          <w:marLeft w:val="640"/>
          <w:marRight w:val="0"/>
          <w:marTop w:val="0"/>
          <w:marBottom w:val="0"/>
          <w:divBdr>
            <w:top w:val="none" w:sz="0" w:space="0" w:color="auto"/>
            <w:left w:val="none" w:sz="0" w:space="0" w:color="auto"/>
            <w:bottom w:val="none" w:sz="0" w:space="0" w:color="auto"/>
            <w:right w:val="none" w:sz="0" w:space="0" w:color="auto"/>
          </w:divBdr>
        </w:div>
        <w:div w:id="2002267019">
          <w:marLeft w:val="640"/>
          <w:marRight w:val="0"/>
          <w:marTop w:val="0"/>
          <w:marBottom w:val="0"/>
          <w:divBdr>
            <w:top w:val="none" w:sz="0" w:space="0" w:color="auto"/>
            <w:left w:val="none" w:sz="0" w:space="0" w:color="auto"/>
            <w:bottom w:val="none" w:sz="0" w:space="0" w:color="auto"/>
            <w:right w:val="none" w:sz="0" w:space="0" w:color="auto"/>
          </w:divBdr>
        </w:div>
        <w:div w:id="446631236">
          <w:marLeft w:val="640"/>
          <w:marRight w:val="0"/>
          <w:marTop w:val="0"/>
          <w:marBottom w:val="0"/>
          <w:divBdr>
            <w:top w:val="none" w:sz="0" w:space="0" w:color="auto"/>
            <w:left w:val="none" w:sz="0" w:space="0" w:color="auto"/>
            <w:bottom w:val="none" w:sz="0" w:space="0" w:color="auto"/>
            <w:right w:val="none" w:sz="0" w:space="0" w:color="auto"/>
          </w:divBdr>
        </w:div>
        <w:div w:id="119230656">
          <w:marLeft w:val="640"/>
          <w:marRight w:val="0"/>
          <w:marTop w:val="0"/>
          <w:marBottom w:val="0"/>
          <w:divBdr>
            <w:top w:val="none" w:sz="0" w:space="0" w:color="auto"/>
            <w:left w:val="none" w:sz="0" w:space="0" w:color="auto"/>
            <w:bottom w:val="none" w:sz="0" w:space="0" w:color="auto"/>
            <w:right w:val="none" w:sz="0" w:space="0" w:color="auto"/>
          </w:divBdr>
        </w:div>
        <w:div w:id="17780213">
          <w:marLeft w:val="640"/>
          <w:marRight w:val="0"/>
          <w:marTop w:val="0"/>
          <w:marBottom w:val="0"/>
          <w:divBdr>
            <w:top w:val="none" w:sz="0" w:space="0" w:color="auto"/>
            <w:left w:val="none" w:sz="0" w:space="0" w:color="auto"/>
            <w:bottom w:val="none" w:sz="0" w:space="0" w:color="auto"/>
            <w:right w:val="none" w:sz="0" w:space="0" w:color="auto"/>
          </w:divBdr>
        </w:div>
        <w:div w:id="1265579240">
          <w:marLeft w:val="640"/>
          <w:marRight w:val="0"/>
          <w:marTop w:val="0"/>
          <w:marBottom w:val="0"/>
          <w:divBdr>
            <w:top w:val="none" w:sz="0" w:space="0" w:color="auto"/>
            <w:left w:val="none" w:sz="0" w:space="0" w:color="auto"/>
            <w:bottom w:val="none" w:sz="0" w:space="0" w:color="auto"/>
            <w:right w:val="none" w:sz="0" w:space="0" w:color="auto"/>
          </w:divBdr>
        </w:div>
        <w:div w:id="770978690">
          <w:marLeft w:val="640"/>
          <w:marRight w:val="0"/>
          <w:marTop w:val="0"/>
          <w:marBottom w:val="0"/>
          <w:divBdr>
            <w:top w:val="none" w:sz="0" w:space="0" w:color="auto"/>
            <w:left w:val="none" w:sz="0" w:space="0" w:color="auto"/>
            <w:bottom w:val="none" w:sz="0" w:space="0" w:color="auto"/>
            <w:right w:val="none" w:sz="0" w:space="0" w:color="auto"/>
          </w:divBdr>
        </w:div>
        <w:div w:id="332806535">
          <w:marLeft w:val="640"/>
          <w:marRight w:val="0"/>
          <w:marTop w:val="0"/>
          <w:marBottom w:val="0"/>
          <w:divBdr>
            <w:top w:val="none" w:sz="0" w:space="0" w:color="auto"/>
            <w:left w:val="none" w:sz="0" w:space="0" w:color="auto"/>
            <w:bottom w:val="none" w:sz="0" w:space="0" w:color="auto"/>
            <w:right w:val="none" w:sz="0" w:space="0" w:color="auto"/>
          </w:divBdr>
        </w:div>
        <w:div w:id="360401071">
          <w:marLeft w:val="640"/>
          <w:marRight w:val="0"/>
          <w:marTop w:val="0"/>
          <w:marBottom w:val="0"/>
          <w:divBdr>
            <w:top w:val="none" w:sz="0" w:space="0" w:color="auto"/>
            <w:left w:val="none" w:sz="0" w:space="0" w:color="auto"/>
            <w:bottom w:val="none" w:sz="0" w:space="0" w:color="auto"/>
            <w:right w:val="none" w:sz="0" w:space="0" w:color="auto"/>
          </w:divBdr>
        </w:div>
        <w:div w:id="84230186">
          <w:marLeft w:val="640"/>
          <w:marRight w:val="0"/>
          <w:marTop w:val="0"/>
          <w:marBottom w:val="0"/>
          <w:divBdr>
            <w:top w:val="none" w:sz="0" w:space="0" w:color="auto"/>
            <w:left w:val="none" w:sz="0" w:space="0" w:color="auto"/>
            <w:bottom w:val="none" w:sz="0" w:space="0" w:color="auto"/>
            <w:right w:val="none" w:sz="0" w:space="0" w:color="auto"/>
          </w:divBdr>
        </w:div>
        <w:div w:id="424352368">
          <w:marLeft w:val="640"/>
          <w:marRight w:val="0"/>
          <w:marTop w:val="0"/>
          <w:marBottom w:val="0"/>
          <w:divBdr>
            <w:top w:val="none" w:sz="0" w:space="0" w:color="auto"/>
            <w:left w:val="none" w:sz="0" w:space="0" w:color="auto"/>
            <w:bottom w:val="none" w:sz="0" w:space="0" w:color="auto"/>
            <w:right w:val="none" w:sz="0" w:space="0" w:color="auto"/>
          </w:divBdr>
        </w:div>
        <w:div w:id="1099522843">
          <w:marLeft w:val="640"/>
          <w:marRight w:val="0"/>
          <w:marTop w:val="0"/>
          <w:marBottom w:val="0"/>
          <w:divBdr>
            <w:top w:val="none" w:sz="0" w:space="0" w:color="auto"/>
            <w:left w:val="none" w:sz="0" w:space="0" w:color="auto"/>
            <w:bottom w:val="none" w:sz="0" w:space="0" w:color="auto"/>
            <w:right w:val="none" w:sz="0" w:space="0" w:color="auto"/>
          </w:divBdr>
        </w:div>
        <w:div w:id="821503314">
          <w:marLeft w:val="640"/>
          <w:marRight w:val="0"/>
          <w:marTop w:val="0"/>
          <w:marBottom w:val="0"/>
          <w:divBdr>
            <w:top w:val="none" w:sz="0" w:space="0" w:color="auto"/>
            <w:left w:val="none" w:sz="0" w:space="0" w:color="auto"/>
            <w:bottom w:val="none" w:sz="0" w:space="0" w:color="auto"/>
            <w:right w:val="none" w:sz="0" w:space="0" w:color="auto"/>
          </w:divBdr>
        </w:div>
        <w:div w:id="1524243086">
          <w:marLeft w:val="640"/>
          <w:marRight w:val="0"/>
          <w:marTop w:val="0"/>
          <w:marBottom w:val="0"/>
          <w:divBdr>
            <w:top w:val="none" w:sz="0" w:space="0" w:color="auto"/>
            <w:left w:val="none" w:sz="0" w:space="0" w:color="auto"/>
            <w:bottom w:val="none" w:sz="0" w:space="0" w:color="auto"/>
            <w:right w:val="none" w:sz="0" w:space="0" w:color="auto"/>
          </w:divBdr>
        </w:div>
        <w:div w:id="1254122744">
          <w:marLeft w:val="640"/>
          <w:marRight w:val="0"/>
          <w:marTop w:val="0"/>
          <w:marBottom w:val="0"/>
          <w:divBdr>
            <w:top w:val="none" w:sz="0" w:space="0" w:color="auto"/>
            <w:left w:val="none" w:sz="0" w:space="0" w:color="auto"/>
            <w:bottom w:val="none" w:sz="0" w:space="0" w:color="auto"/>
            <w:right w:val="none" w:sz="0" w:space="0" w:color="auto"/>
          </w:divBdr>
        </w:div>
        <w:div w:id="708066711">
          <w:marLeft w:val="640"/>
          <w:marRight w:val="0"/>
          <w:marTop w:val="0"/>
          <w:marBottom w:val="0"/>
          <w:divBdr>
            <w:top w:val="none" w:sz="0" w:space="0" w:color="auto"/>
            <w:left w:val="none" w:sz="0" w:space="0" w:color="auto"/>
            <w:bottom w:val="none" w:sz="0" w:space="0" w:color="auto"/>
            <w:right w:val="none" w:sz="0" w:space="0" w:color="auto"/>
          </w:divBdr>
        </w:div>
        <w:div w:id="1591426932">
          <w:marLeft w:val="640"/>
          <w:marRight w:val="0"/>
          <w:marTop w:val="0"/>
          <w:marBottom w:val="0"/>
          <w:divBdr>
            <w:top w:val="none" w:sz="0" w:space="0" w:color="auto"/>
            <w:left w:val="none" w:sz="0" w:space="0" w:color="auto"/>
            <w:bottom w:val="none" w:sz="0" w:space="0" w:color="auto"/>
            <w:right w:val="none" w:sz="0" w:space="0" w:color="auto"/>
          </w:divBdr>
        </w:div>
        <w:div w:id="1315841536">
          <w:marLeft w:val="640"/>
          <w:marRight w:val="0"/>
          <w:marTop w:val="0"/>
          <w:marBottom w:val="0"/>
          <w:divBdr>
            <w:top w:val="none" w:sz="0" w:space="0" w:color="auto"/>
            <w:left w:val="none" w:sz="0" w:space="0" w:color="auto"/>
            <w:bottom w:val="none" w:sz="0" w:space="0" w:color="auto"/>
            <w:right w:val="none" w:sz="0" w:space="0" w:color="auto"/>
          </w:divBdr>
        </w:div>
        <w:div w:id="1939101320">
          <w:marLeft w:val="640"/>
          <w:marRight w:val="0"/>
          <w:marTop w:val="0"/>
          <w:marBottom w:val="0"/>
          <w:divBdr>
            <w:top w:val="none" w:sz="0" w:space="0" w:color="auto"/>
            <w:left w:val="none" w:sz="0" w:space="0" w:color="auto"/>
            <w:bottom w:val="none" w:sz="0" w:space="0" w:color="auto"/>
            <w:right w:val="none" w:sz="0" w:space="0" w:color="auto"/>
          </w:divBdr>
        </w:div>
        <w:div w:id="819158429">
          <w:marLeft w:val="640"/>
          <w:marRight w:val="0"/>
          <w:marTop w:val="0"/>
          <w:marBottom w:val="0"/>
          <w:divBdr>
            <w:top w:val="none" w:sz="0" w:space="0" w:color="auto"/>
            <w:left w:val="none" w:sz="0" w:space="0" w:color="auto"/>
            <w:bottom w:val="none" w:sz="0" w:space="0" w:color="auto"/>
            <w:right w:val="none" w:sz="0" w:space="0" w:color="auto"/>
          </w:divBdr>
        </w:div>
        <w:div w:id="1849179179">
          <w:marLeft w:val="640"/>
          <w:marRight w:val="0"/>
          <w:marTop w:val="0"/>
          <w:marBottom w:val="0"/>
          <w:divBdr>
            <w:top w:val="none" w:sz="0" w:space="0" w:color="auto"/>
            <w:left w:val="none" w:sz="0" w:space="0" w:color="auto"/>
            <w:bottom w:val="none" w:sz="0" w:space="0" w:color="auto"/>
            <w:right w:val="none" w:sz="0" w:space="0" w:color="auto"/>
          </w:divBdr>
        </w:div>
        <w:div w:id="1764643157">
          <w:marLeft w:val="640"/>
          <w:marRight w:val="0"/>
          <w:marTop w:val="0"/>
          <w:marBottom w:val="0"/>
          <w:divBdr>
            <w:top w:val="none" w:sz="0" w:space="0" w:color="auto"/>
            <w:left w:val="none" w:sz="0" w:space="0" w:color="auto"/>
            <w:bottom w:val="none" w:sz="0" w:space="0" w:color="auto"/>
            <w:right w:val="none" w:sz="0" w:space="0" w:color="auto"/>
          </w:divBdr>
        </w:div>
        <w:div w:id="1511220836">
          <w:marLeft w:val="640"/>
          <w:marRight w:val="0"/>
          <w:marTop w:val="0"/>
          <w:marBottom w:val="0"/>
          <w:divBdr>
            <w:top w:val="none" w:sz="0" w:space="0" w:color="auto"/>
            <w:left w:val="none" w:sz="0" w:space="0" w:color="auto"/>
            <w:bottom w:val="none" w:sz="0" w:space="0" w:color="auto"/>
            <w:right w:val="none" w:sz="0" w:space="0" w:color="auto"/>
          </w:divBdr>
        </w:div>
        <w:div w:id="1046101550">
          <w:marLeft w:val="640"/>
          <w:marRight w:val="0"/>
          <w:marTop w:val="0"/>
          <w:marBottom w:val="0"/>
          <w:divBdr>
            <w:top w:val="none" w:sz="0" w:space="0" w:color="auto"/>
            <w:left w:val="none" w:sz="0" w:space="0" w:color="auto"/>
            <w:bottom w:val="none" w:sz="0" w:space="0" w:color="auto"/>
            <w:right w:val="none" w:sz="0" w:space="0" w:color="auto"/>
          </w:divBdr>
        </w:div>
        <w:div w:id="331949954">
          <w:marLeft w:val="640"/>
          <w:marRight w:val="0"/>
          <w:marTop w:val="0"/>
          <w:marBottom w:val="0"/>
          <w:divBdr>
            <w:top w:val="none" w:sz="0" w:space="0" w:color="auto"/>
            <w:left w:val="none" w:sz="0" w:space="0" w:color="auto"/>
            <w:bottom w:val="none" w:sz="0" w:space="0" w:color="auto"/>
            <w:right w:val="none" w:sz="0" w:space="0" w:color="auto"/>
          </w:divBdr>
        </w:div>
        <w:div w:id="1256085845">
          <w:marLeft w:val="640"/>
          <w:marRight w:val="0"/>
          <w:marTop w:val="0"/>
          <w:marBottom w:val="0"/>
          <w:divBdr>
            <w:top w:val="none" w:sz="0" w:space="0" w:color="auto"/>
            <w:left w:val="none" w:sz="0" w:space="0" w:color="auto"/>
            <w:bottom w:val="none" w:sz="0" w:space="0" w:color="auto"/>
            <w:right w:val="none" w:sz="0" w:space="0" w:color="auto"/>
          </w:divBdr>
        </w:div>
        <w:div w:id="902520208">
          <w:marLeft w:val="640"/>
          <w:marRight w:val="0"/>
          <w:marTop w:val="0"/>
          <w:marBottom w:val="0"/>
          <w:divBdr>
            <w:top w:val="none" w:sz="0" w:space="0" w:color="auto"/>
            <w:left w:val="none" w:sz="0" w:space="0" w:color="auto"/>
            <w:bottom w:val="none" w:sz="0" w:space="0" w:color="auto"/>
            <w:right w:val="none" w:sz="0" w:space="0" w:color="auto"/>
          </w:divBdr>
        </w:div>
        <w:div w:id="2083794466">
          <w:marLeft w:val="640"/>
          <w:marRight w:val="0"/>
          <w:marTop w:val="0"/>
          <w:marBottom w:val="0"/>
          <w:divBdr>
            <w:top w:val="none" w:sz="0" w:space="0" w:color="auto"/>
            <w:left w:val="none" w:sz="0" w:space="0" w:color="auto"/>
            <w:bottom w:val="none" w:sz="0" w:space="0" w:color="auto"/>
            <w:right w:val="none" w:sz="0" w:space="0" w:color="auto"/>
          </w:divBdr>
        </w:div>
        <w:div w:id="1608347244">
          <w:marLeft w:val="640"/>
          <w:marRight w:val="0"/>
          <w:marTop w:val="0"/>
          <w:marBottom w:val="0"/>
          <w:divBdr>
            <w:top w:val="none" w:sz="0" w:space="0" w:color="auto"/>
            <w:left w:val="none" w:sz="0" w:space="0" w:color="auto"/>
            <w:bottom w:val="none" w:sz="0" w:space="0" w:color="auto"/>
            <w:right w:val="none" w:sz="0" w:space="0" w:color="auto"/>
          </w:divBdr>
        </w:div>
        <w:div w:id="1232930332">
          <w:marLeft w:val="640"/>
          <w:marRight w:val="0"/>
          <w:marTop w:val="0"/>
          <w:marBottom w:val="0"/>
          <w:divBdr>
            <w:top w:val="none" w:sz="0" w:space="0" w:color="auto"/>
            <w:left w:val="none" w:sz="0" w:space="0" w:color="auto"/>
            <w:bottom w:val="none" w:sz="0" w:space="0" w:color="auto"/>
            <w:right w:val="none" w:sz="0" w:space="0" w:color="auto"/>
          </w:divBdr>
        </w:div>
        <w:div w:id="2066907066">
          <w:marLeft w:val="640"/>
          <w:marRight w:val="0"/>
          <w:marTop w:val="0"/>
          <w:marBottom w:val="0"/>
          <w:divBdr>
            <w:top w:val="none" w:sz="0" w:space="0" w:color="auto"/>
            <w:left w:val="none" w:sz="0" w:space="0" w:color="auto"/>
            <w:bottom w:val="none" w:sz="0" w:space="0" w:color="auto"/>
            <w:right w:val="none" w:sz="0" w:space="0" w:color="auto"/>
          </w:divBdr>
        </w:div>
        <w:div w:id="543517669">
          <w:marLeft w:val="640"/>
          <w:marRight w:val="0"/>
          <w:marTop w:val="0"/>
          <w:marBottom w:val="0"/>
          <w:divBdr>
            <w:top w:val="none" w:sz="0" w:space="0" w:color="auto"/>
            <w:left w:val="none" w:sz="0" w:space="0" w:color="auto"/>
            <w:bottom w:val="none" w:sz="0" w:space="0" w:color="auto"/>
            <w:right w:val="none" w:sz="0" w:space="0" w:color="auto"/>
          </w:divBdr>
        </w:div>
        <w:div w:id="1275019897">
          <w:marLeft w:val="640"/>
          <w:marRight w:val="0"/>
          <w:marTop w:val="0"/>
          <w:marBottom w:val="0"/>
          <w:divBdr>
            <w:top w:val="none" w:sz="0" w:space="0" w:color="auto"/>
            <w:left w:val="none" w:sz="0" w:space="0" w:color="auto"/>
            <w:bottom w:val="none" w:sz="0" w:space="0" w:color="auto"/>
            <w:right w:val="none" w:sz="0" w:space="0" w:color="auto"/>
          </w:divBdr>
        </w:div>
        <w:div w:id="846595935">
          <w:marLeft w:val="640"/>
          <w:marRight w:val="0"/>
          <w:marTop w:val="0"/>
          <w:marBottom w:val="0"/>
          <w:divBdr>
            <w:top w:val="none" w:sz="0" w:space="0" w:color="auto"/>
            <w:left w:val="none" w:sz="0" w:space="0" w:color="auto"/>
            <w:bottom w:val="none" w:sz="0" w:space="0" w:color="auto"/>
            <w:right w:val="none" w:sz="0" w:space="0" w:color="auto"/>
          </w:divBdr>
        </w:div>
      </w:divsChild>
    </w:div>
    <w:div w:id="1607928265">
      <w:bodyDiv w:val="1"/>
      <w:marLeft w:val="0"/>
      <w:marRight w:val="0"/>
      <w:marTop w:val="0"/>
      <w:marBottom w:val="0"/>
      <w:divBdr>
        <w:top w:val="none" w:sz="0" w:space="0" w:color="auto"/>
        <w:left w:val="none" w:sz="0" w:space="0" w:color="auto"/>
        <w:bottom w:val="none" w:sz="0" w:space="0" w:color="auto"/>
        <w:right w:val="none" w:sz="0" w:space="0" w:color="auto"/>
      </w:divBdr>
      <w:divsChild>
        <w:div w:id="782963853">
          <w:marLeft w:val="640"/>
          <w:marRight w:val="0"/>
          <w:marTop w:val="0"/>
          <w:marBottom w:val="0"/>
          <w:divBdr>
            <w:top w:val="none" w:sz="0" w:space="0" w:color="auto"/>
            <w:left w:val="none" w:sz="0" w:space="0" w:color="auto"/>
            <w:bottom w:val="none" w:sz="0" w:space="0" w:color="auto"/>
            <w:right w:val="none" w:sz="0" w:space="0" w:color="auto"/>
          </w:divBdr>
        </w:div>
        <w:div w:id="2115320653">
          <w:marLeft w:val="640"/>
          <w:marRight w:val="0"/>
          <w:marTop w:val="0"/>
          <w:marBottom w:val="0"/>
          <w:divBdr>
            <w:top w:val="none" w:sz="0" w:space="0" w:color="auto"/>
            <w:left w:val="none" w:sz="0" w:space="0" w:color="auto"/>
            <w:bottom w:val="none" w:sz="0" w:space="0" w:color="auto"/>
            <w:right w:val="none" w:sz="0" w:space="0" w:color="auto"/>
          </w:divBdr>
        </w:div>
        <w:div w:id="434902536">
          <w:marLeft w:val="640"/>
          <w:marRight w:val="0"/>
          <w:marTop w:val="0"/>
          <w:marBottom w:val="0"/>
          <w:divBdr>
            <w:top w:val="none" w:sz="0" w:space="0" w:color="auto"/>
            <w:left w:val="none" w:sz="0" w:space="0" w:color="auto"/>
            <w:bottom w:val="none" w:sz="0" w:space="0" w:color="auto"/>
            <w:right w:val="none" w:sz="0" w:space="0" w:color="auto"/>
          </w:divBdr>
        </w:div>
        <w:div w:id="784546020">
          <w:marLeft w:val="640"/>
          <w:marRight w:val="0"/>
          <w:marTop w:val="0"/>
          <w:marBottom w:val="0"/>
          <w:divBdr>
            <w:top w:val="none" w:sz="0" w:space="0" w:color="auto"/>
            <w:left w:val="none" w:sz="0" w:space="0" w:color="auto"/>
            <w:bottom w:val="none" w:sz="0" w:space="0" w:color="auto"/>
            <w:right w:val="none" w:sz="0" w:space="0" w:color="auto"/>
          </w:divBdr>
        </w:div>
        <w:div w:id="235674399">
          <w:marLeft w:val="640"/>
          <w:marRight w:val="0"/>
          <w:marTop w:val="0"/>
          <w:marBottom w:val="0"/>
          <w:divBdr>
            <w:top w:val="none" w:sz="0" w:space="0" w:color="auto"/>
            <w:left w:val="none" w:sz="0" w:space="0" w:color="auto"/>
            <w:bottom w:val="none" w:sz="0" w:space="0" w:color="auto"/>
            <w:right w:val="none" w:sz="0" w:space="0" w:color="auto"/>
          </w:divBdr>
        </w:div>
        <w:div w:id="2072969994">
          <w:marLeft w:val="640"/>
          <w:marRight w:val="0"/>
          <w:marTop w:val="0"/>
          <w:marBottom w:val="0"/>
          <w:divBdr>
            <w:top w:val="none" w:sz="0" w:space="0" w:color="auto"/>
            <w:left w:val="none" w:sz="0" w:space="0" w:color="auto"/>
            <w:bottom w:val="none" w:sz="0" w:space="0" w:color="auto"/>
            <w:right w:val="none" w:sz="0" w:space="0" w:color="auto"/>
          </w:divBdr>
        </w:div>
        <w:div w:id="251209007">
          <w:marLeft w:val="640"/>
          <w:marRight w:val="0"/>
          <w:marTop w:val="0"/>
          <w:marBottom w:val="0"/>
          <w:divBdr>
            <w:top w:val="none" w:sz="0" w:space="0" w:color="auto"/>
            <w:left w:val="none" w:sz="0" w:space="0" w:color="auto"/>
            <w:bottom w:val="none" w:sz="0" w:space="0" w:color="auto"/>
            <w:right w:val="none" w:sz="0" w:space="0" w:color="auto"/>
          </w:divBdr>
        </w:div>
        <w:div w:id="518081171">
          <w:marLeft w:val="640"/>
          <w:marRight w:val="0"/>
          <w:marTop w:val="0"/>
          <w:marBottom w:val="0"/>
          <w:divBdr>
            <w:top w:val="none" w:sz="0" w:space="0" w:color="auto"/>
            <w:left w:val="none" w:sz="0" w:space="0" w:color="auto"/>
            <w:bottom w:val="none" w:sz="0" w:space="0" w:color="auto"/>
            <w:right w:val="none" w:sz="0" w:space="0" w:color="auto"/>
          </w:divBdr>
        </w:div>
        <w:div w:id="130711256">
          <w:marLeft w:val="640"/>
          <w:marRight w:val="0"/>
          <w:marTop w:val="0"/>
          <w:marBottom w:val="0"/>
          <w:divBdr>
            <w:top w:val="none" w:sz="0" w:space="0" w:color="auto"/>
            <w:left w:val="none" w:sz="0" w:space="0" w:color="auto"/>
            <w:bottom w:val="none" w:sz="0" w:space="0" w:color="auto"/>
            <w:right w:val="none" w:sz="0" w:space="0" w:color="auto"/>
          </w:divBdr>
        </w:div>
        <w:div w:id="1622028491">
          <w:marLeft w:val="640"/>
          <w:marRight w:val="0"/>
          <w:marTop w:val="0"/>
          <w:marBottom w:val="0"/>
          <w:divBdr>
            <w:top w:val="none" w:sz="0" w:space="0" w:color="auto"/>
            <w:left w:val="none" w:sz="0" w:space="0" w:color="auto"/>
            <w:bottom w:val="none" w:sz="0" w:space="0" w:color="auto"/>
            <w:right w:val="none" w:sz="0" w:space="0" w:color="auto"/>
          </w:divBdr>
        </w:div>
        <w:div w:id="1967278150">
          <w:marLeft w:val="640"/>
          <w:marRight w:val="0"/>
          <w:marTop w:val="0"/>
          <w:marBottom w:val="0"/>
          <w:divBdr>
            <w:top w:val="none" w:sz="0" w:space="0" w:color="auto"/>
            <w:left w:val="none" w:sz="0" w:space="0" w:color="auto"/>
            <w:bottom w:val="none" w:sz="0" w:space="0" w:color="auto"/>
            <w:right w:val="none" w:sz="0" w:space="0" w:color="auto"/>
          </w:divBdr>
        </w:div>
        <w:div w:id="1100834444">
          <w:marLeft w:val="640"/>
          <w:marRight w:val="0"/>
          <w:marTop w:val="0"/>
          <w:marBottom w:val="0"/>
          <w:divBdr>
            <w:top w:val="none" w:sz="0" w:space="0" w:color="auto"/>
            <w:left w:val="none" w:sz="0" w:space="0" w:color="auto"/>
            <w:bottom w:val="none" w:sz="0" w:space="0" w:color="auto"/>
            <w:right w:val="none" w:sz="0" w:space="0" w:color="auto"/>
          </w:divBdr>
        </w:div>
        <w:div w:id="955671803">
          <w:marLeft w:val="640"/>
          <w:marRight w:val="0"/>
          <w:marTop w:val="0"/>
          <w:marBottom w:val="0"/>
          <w:divBdr>
            <w:top w:val="none" w:sz="0" w:space="0" w:color="auto"/>
            <w:left w:val="none" w:sz="0" w:space="0" w:color="auto"/>
            <w:bottom w:val="none" w:sz="0" w:space="0" w:color="auto"/>
            <w:right w:val="none" w:sz="0" w:space="0" w:color="auto"/>
          </w:divBdr>
        </w:div>
        <w:div w:id="397636251">
          <w:marLeft w:val="640"/>
          <w:marRight w:val="0"/>
          <w:marTop w:val="0"/>
          <w:marBottom w:val="0"/>
          <w:divBdr>
            <w:top w:val="none" w:sz="0" w:space="0" w:color="auto"/>
            <w:left w:val="none" w:sz="0" w:space="0" w:color="auto"/>
            <w:bottom w:val="none" w:sz="0" w:space="0" w:color="auto"/>
            <w:right w:val="none" w:sz="0" w:space="0" w:color="auto"/>
          </w:divBdr>
        </w:div>
        <w:div w:id="1512328705">
          <w:marLeft w:val="640"/>
          <w:marRight w:val="0"/>
          <w:marTop w:val="0"/>
          <w:marBottom w:val="0"/>
          <w:divBdr>
            <w:top w:val="none" w:sz="0" w:space="0" w:color="auto"/>
            <w:left w:val="none" w:sz="0" w:space="0" w:color="auto"/>
            <w:bottom w:val="none" w:sz="0" w:space="0" w:color="auto"/>
            <w:right w:val="none" w:sz="0" w:space="0" w:color="auto"/>
          </w:divBdr>
        </w:div>
        <w:div w:id="672806137">
          <w:marLeft w:val="640"/>
          <w:marRight w:val="0"/>
          <w:marTop w:val="0"/>
          <w:marBottom w:val="0"/>
          <w:divBdr>
            <w:top w:val="none" w:sz="0" w:space="0" w:color="auto"/>
            <w:left w:val="none" w:sz="0" w:space="0" w:color="auto"/>
            <w:bottom w:val="none" w:sz="0" w:space="0" w:color="auto"/>
            <w:right w:val="none" w:sz="0" w:space="0" w:color="auto"/>
          </w:divBdr>
        </w:div>
        <w:div w:id="1195391186">
          <w:marLeft w:val="640"/>
          <w:marRight w:val="0"/>
          <w:marTop w:val="0"/>
          <w:marBottom w:val="0"/>
          <w:divBdr>
            <w:top w:val="none" w:sz="0" w:space="0" w:color="auto"/>
            <w:left w:val="none" w:sz="0" w:space="0" w:color="auto"/>
            <w:bottom w:val="none" w:sz="0" w:space="0" w:color="auto"/>
            <w:right w:val="none" w:sz="0" w:space="0" w:color="auto"/>
          </w:divBdr>
        </w:div>
        <w:div w:id="1842113783">
          <w:marLeft w:val="640"/>
          <w:marRight w:val="0"/>
          <w:marTop w:val="0"/>
          <w:marBottom w:val="0"/>
          <w:divBdr>
            <w:top w:val="none" w:sz="0" w:space="0" w:color="auto"/>
            <w:left w:val="none" w:sz="0" w:space="0" w:color="auto"/>
            <w:bottom w:val="none" w:sz="0" w:space="0" w:color="auto"/>
            <w:right w:val="none" w:sz="0" w:space="0" w:color="auto"/>
          </w:divBdr>
        </w:div>
        <w:div w:id="1742407444">
          <w:marLeft w:val="640"/>
          <w:marRight w:val="0"/>
          <w:marTop w:val="0"/>
          <w:marBottom w:val="0"/>
          <w:divBdr>
            <w:top w:val="none" w:sz="0" w:space="0" w:color="auto"/>
            <w:left w:val="none" w:sz="0" w:space="0" w:color="auto"/>
            <w:bottom w:val="none" w:sz="0" w:space="0" w:color="auto"/>
            <w:right w:val="none" w:sz="0" w:space="0" w:color="auto"/>
          </w:divBdr>
        </w:div>
        <w:div w:id="189225523">
          <w:marLeft w:val="640"/>
          <w:marRight w:val="0"/>
          <w:marTop w:val="0"/>
          <w:marBottom w:val="0"/>
          <w:divBdr>
            <w:top w:val="none" w:sz="0" w:space="0" w:color="auto"/>
            <w:left w:val="none" w:sz="0" w:space="0" w:color="auto"/>
            <w:bottom w:val="none" w:sz="0" w:space="0" w:color="auto"/>
            <w:right w:val="none" w:sz="0" w:space="0" w:color="auto"/>
          </w:divBdr>
        </w:div>
        <w:div w:id="206527868">
          <w:marLeft w:val="640"/>
          <w:marRight w:val="0"/>
          <w:marTop w:val="0"/>
          <w:marBottom w:val="0"/>
          <w:divBdr>
            <w:top w:val="none" w:sz="0" w:space="0" w:color="auto"/>
            <w:left w:val="none" w:sz="0" w:space="0" w:color="auto"/>
            <w:bottom w:val="none" w:sz="0" w:space="0" w:color="auto"/>
            <w:right w:val="none" w:sz="0" w:space="0" w:color="auto"/>
          </w:divBdr>
        </w:div>
        <w:div w:id="234314800">
          <w:marLeft w:val="640"/>
          <w:marRight w:val="0"/>
          <w:marTop w:val="0"/>
          <w:marBottom w:val="0"/>
          <w:divBdr>
            <w:top w:val="none" w:sz="0" w:space="0" w:color="auto"/>
            <w:left w:val="none" w:sz="0" w:space="0" w:color="auto"/>
            <w:bottom w:val="none" w:sz="0" w:space="0" w:color="auto"/>
            <w:right w:val="none" w:sz="0" w:space="0" w:color="auto"/>
          </w:divBdr>
          <w:divsChild>
            <w:div w:id="475075145">
              <w:marLeft w:val="0"/>
              <w:marRight w:val="0"/>
              <w:marTop w:val="0"/>
              <w:marBottom w:val="0"/>
              <w:divBdr>
                <w:top w:val="none" w:sz="0" w:space="0" w:color="auto"/>
                <w:left w:val="none" w:sz="0" w:space="0" w:color="auto"/>
                <w:bottom w:val="none" w:sz="0" w:space="0" w:color="auto"/>
                <w:right w:val="none" w:sz="0" w:space="0" w:color="auto"/>
              </w:divBdr>
            </w:div>
          </w:divsChild>
        </w:div>
        <w:div w:id="1284000224">
          <w:marLeft w:val="640"/>
          <w:marRight w:val="0"/>
          <w:marTop w:val="0"/>
          <w:marBottom w:val="0"/>
          <w:divBdr>
            <w:top w:val="none" w:sz="0" w:space="0" w:color="auto"/>
            <w:left w:val="none" w:sz="0" w:space="0" w:color="auto"/>
            <w:bottom w:val="none" w:sz="0" w:space="0" w:color="auto"/>
            <w:right w:val="none" w:sz="0" w:space="0" w:color="auto"/>
          </w:divBdr>
        </w:div>
        <w:div w:id="1107575703">
          <w:marLeft w:val="640"/>
          <w:marRight w:val="0"/>
          <w:marTop w:val="0"/>
          <w:marBottom w:val="0"/>
          <w:divBdr>
            <w:top w:val="none" w:sz="0" w:space="0" w:color="auto"/>
            <w:left w:val="none" w:sz="0" w:space="0" w:color="auto"/>
            <w:bottom w:val="none" w:sz="0" w:space="0" w:color="auto"/>
            <w:right w:val="none" w:sz="0" w:space="0" w:color="auto"/>
          </w:divBdr>
        </w:div>
        <w:div w:id="469782996">
          <w:marLeft w:val="640"/>
          <w:marRight w:val="0"/>
          <w:marTop w:val="0"/>
          <w:marBottom w:val="0"/>
          <w:divBdr>
            <w:top w:val="none" w:sz="0" w:space="0" w:color="auto"/>
            <w:left w:val="none" w:sz="0" w:space="0" w:color="auto"/>
            <w:bottom w:val="none" w:sz="0" w:space="0" w:color="auto"/>
            <w:right w:val="none" w:sz="0" w:space="0" w:color="auto"/>
          </w:divBdr>
        </w:div>
        <w:div w:id="1702125038">
          <w:marLeft w:val="640"/>
          <w:marRight w:val="0"/>
          <w:marTop w:val="0"/>
          <w:marBottom w:val="0"/>
          <w:divBdr>
            <w:top w:val="none" w:sz="0" w:space="0" w:color="auto"/>
            <w:left w:val="none" w:sz="0" w:space="0" w:color="auto"/>
            <w:bottom w:val="none" w:sz="0" w:space="0" w:color="auto"/>
            <w:right w:val="none" w:sz="0" w:space="0" w:color="auto"/>
          </w:divBdr>
        </w:div>
        <w:div w:id="533887642">
          <w:marLeft w:val="640"/>
          <w:marRight w:val="0"/>
          <w:marTop w:val="0"/>
          <w:marBottom w:val="0"/>
          <w:divBdr>
            <w:top w:val="none" w:sz="0" w:space="0" w:color="auto"/>
            <w:left w:val="none" w:sz="0" w:space="0" w:color="auto"/>
            <w:bottom w:val="none" w:sz="0" w:space="0" w:color="auto"/>
            <w:right w:val="none" w:sz="0" w:space="0" w:color="auto"/>
          </w:divBdr>
        </w:div>
        <w:div w:id="159011146">
          <w:marLeft w:val="640"/>
          <w:marRight w:val="0"/>
          <w:marTop w:val="0"/>
          <w:marBottom w:val="0"/>
          <w:divBdr>
            <w:top w:val="none" w:sz="0" w:space="0" w:color="auto"/>
            <w:left w:val="none" w:sz="0" w:space="0" w:color="auto"/>
            <w:bottom w:val="none" w:sz="0" w:space="0" w:color="auto"/>
            <w:right w:val="none" w:sz="0" w:space="0" w:color="auto"/>
          </w:divBdr>
        </w:div>
        <w:div w:id="847868030">
          <w:marLeft w:val="640"/>
          <w:marRight w:val="0"/>
          <w:marTop w:val="0"/>
          <w:marBottom w:val="0"/>
          <w:divBdr>
            <w:top w:val="none" w:sz="0" w:space="0" w:color="auto"/>
            <w:left w:val="none" w:sz="0" w:space="0" w:color="auto"/>
            <w:bottom w:val="none" w:sz="0" w:space="0" w:color="auto"/>
            <w:right w:val="none" w:sz="0" w:space="0" w:color="auto"/>
          </w:divBdr>
        </w:div>
        <w:div w:id="1130703399">
          <w:marLeft w:val="640"/>
          <w:marRight w:val="0"/>
          <w:marTop w:val="0"/>
          <w:marBottom w:val="0"/>
          <w:divBdr>
            <w:top w:val="none" w:sz="0" w:space="0" w:color="auto"/>
            <w:left w:val="none" w:sz="0" w:space="0" w:color="auto"/>
            <w:bottom w:val="none" w:sz="0" w:space="0" w:color="auto"/>
            <w:right w:val="none" w:sz="0" w:space="0" w:color="auto"/>
          </w:divBdr>
        </w:div>
        <w:div w:id="1036806944">
          <w:marLeft w:val="640"/>
          <w:marRight w:val="0"/>
          <w:marTop w:val="0"/>
          <w:marBottom w:val="0"/>
          <w:divBdr>
            <w:top w:val="none" w:sz="0" w:space="0" w:color="auto"/>
            <w:left w:val="none" w:sz="0" w:space="0" w:color="auto"/>
            <w:bottom w:val="none" w:sz="0" w:space="0" w:color="auto"/>
            <w:right w:val="none" w:sz="0" w:space="0" w:color="auto"/>
          </w:divBdr>
        </w:div>
        <w:div w:id="1496384511">
          <w:marLeft w:val="640"/>
          <w:marRight w:val="0"/>
          <w:marTop w:val="0"/>
          <w:marBottom w:val="0"/>
          <w:divBdr>
            <w:top w:val="none" w:sz="0" w:space="0" w:color="auto"/>
            <w:left w:val="none" w:sz="0" w:space="0" w:color="auto"/>
            <w:bottom w:val="none" w:sz="0" w:space="0" w:color="auto"/>
            <w:right w:val="none" w:sz="0" w:space="0" w:color="auto"/>
          </w:divBdr>
        </w:div>
        <w:div w:id="1569263828">
          <w:marLeft w:val="640"/>
          <w:marRight w:val="0"/>
          <w:marTop w:val="0"/>
          <w:marBottom w:val="0"/>
          <w:divBdr>
            <w:top w:val="none" w:sz="0" w:space="0" w:color="auto"/>
            <w:left w:val="none" w:sz="0" w:space="0" w:color="auto"/>
            <w:bottom w:val="none" w:sz="0" w:space="0" w:color="auto"/>
            <w:right w:val="none" w:sz="0" w:space="0" w:color="auto"/>
          </w:divBdr>
        </w:div>
        <w:div w:id="349183528">
          <w:marLeft w:val="640"/>
          <w:marRight w:val="0"/>
          <w:marTop w:val="0"/>
          <w:marBottom w:val="0"/>
          <w:divBdr>
            <w:top w:val="none" w:sz="0" w:space="0" w:color="auto"/>
            <w:left w:val="none" w:sz="0" w:space="0" w:color="auto"/>
            <w:bottom w:val="none" w:sz="0" w:space="0" w:color="auto"/>
            <w:right w:val="none" w:sz="0" w:space="0" w:color="auto"/>
          </w:divBdr>
        </w:div>
        <w:div w:id="1740128378">
          <w:marLeft w:val="640"/>
          <w:marRight w:val="0"/>
          <w:marTop w:val="0"/>
          <w:marBottom w:val="0"/>
          <w:divBdr>
            <w:top w:val="none" w:sz="0" w:space="0" w:color="auto"/>
            <w:left w:val="none" w:sz="0" w:space="0" w:color="auto"/>
            <w:bottom w:val="none" w:sz="0" w:space="0" w:color="auto"/>
            <w:right w:val="none" w:sz="0" w:space="0" w:color="auto"/>
          </w:divBdr>
        </w:div>
        <w:div w:id="633566371">
          <w:marLeft w:val="640"/>
          <w:marRight w:val="0"/>
          <w:marTop w:val="0"/>
          <w:marBottom w:val="0"/>
          <w:divBdr>
            <w:top w:val="none" w:sz="0" w:space="0" w:color="auto"/>
            <w:left w:val="none" w:sz="0" w:space="0" w:color="auto"/>
            <w:bottom w:val="none" w:sz="0" w:space="0" w:color="auto"/>
            <w:right w:val="none" w:sz="0" w:space="0" w:color="auto"/>
          </w:divBdr>
        </w:div>
        <w:div w:id="762337365">
          <w:marLeft w:val="640"/>
          <w:marRight w:val="0"/>
          <w:marTop w:val="0"/>
          <w:marBottom w:val="0"/>
          <w:divBdr>
            <w:top w:val="none" w:sz="0" w:space="0" w:color="auto"/>
            <w:left w:val="none" w:sz="0" w:space="0" w:color="auto"/>
            <w:bottom w:val="none" w:sz="0" w:space="0" w:color="auto"/>
            <w:right w:val="none" w:sz="0" w:space="0" w:color="auto"/>
          </w:divBdr>
        </w:div>
        <w:div w:id="1468625206">
          <w:marLeft w:val="640"/>
          <w:marRight w:val="0"/>
          <w:marTop w:val="0"/>
          <w:marBottom w:val="0"/>
          <w:divBdr>
            <w:top w:val="none" w:sz="0" w:space="0" w:color="auto"/>
            <w:left w:val="none" w:sz="0" w:space="0" w:color="auto"/>
            <w:bottom w:val="none" w:sz="0" w:space="0" w:color="auto"/>
            <w:right w:val="none" w:sz="0" w:space="0" w:color="auto"/>
          </w:divBdr>
        </w:div>
        <w:div w:id="1012102813">
          <w:marLeft w:val="640"/>
          <w:marRight w:val="0"/>
          <w:marTop w:val="0"/>
          <w:marBottom w:val="0"/>
          <w:divBdr>
            <w:top w:val="none" w:sz="0" w:space="0" w:color="auto"/>
            <w:left w:val="none" w:sz="0" w:space="0" w:color="auto"/>
            <w:bottom w:val="none" w:sz="0" w:space="0" w:color="auto"/>
            <w:right w:val="none" w:sz="0" w:space="0" w:color="auto"/>
          </w:divBdr>
        </w:div>
        <w:div w:id="340358399">
          <w:marLeft w:val="640"/>
          <w:marRight w:val="0"/>
          <w:marTop w:val="0"/>
          <w:marBottom w:val="0"/>
          <w:divBdr>
            <w:top w:val="none" w:sz="0" w:space="0" w:color="auto"/>
            <w:left w:val="none" w:sz="0" w:space="0" w:color="auto"/>
            <w:bottom w:val="none" w:sz="0" w:space="0" w:color="auto"/>
            <w:right w:val="none" w:sz="0" w:space="0" w:color="auto"/>
          </w:divBdr>
        </w:div>
        <w:div w:id="105543458">
          <w:marLeft w:val="640"/>
          <w:marRight w:val="0"/>
          <w:marTop w:val="0"/>
          <w:marBottom w:val="0"/>
          <w:divBdr>
            <w:top w:val="none" w:sz="0" w:space="0" w:color="auto"/>
            <w:left w:val="none" w:sz="0" w:space="0" w:color="auto"/>
            <w:bottom w:val="none" w:sz="0" w:space="0" w:color="auto"/>
            <w:right w:val="none" w:sz="0" w:space="0" w:color="auto"/>
          </w:divBdr>
        </w:div>
        <w:div w:id="1990284606">
          <w:marLeft w:val="640"/>
          <w:marRight w:val="0"/>
          <w:marTop w:val="0"/>
          <w:marBottom w:val="0"/>
          <w:divBdr>
            <w:top w:val="none" w:sz="0" w:space="0" w:color="auto"/>
            <w:left w:val="none" w:sz="0" w:space="0" w:color="auto"/>
            <w:bottom w:val="none" w:sz="0" w:space="0" w:color="auto"/>
            <w:right w:val="none" w:sz="0" w:space="0" w:color="auto"/>
          </w:divBdr>
        </w:div>
        <w:div w:id="1574119251">
          <w:marLeft w:val="640"/>
          <w:marRight w:val="0"/>
          <w:marTop w:val="0"/>
          <w:marBottom w:val="0"/>
          <w:divBdr>
            <w:top w:val="none" w:sz="0" w:space="0" w:color="auto"/>
            <w:left w:val="none" w:sz="0" w:space="0" w:color="auto"/>
            <w:bottom w:val="none" w:sz="0" w:space="0" w:color="auto"/>
            <w:right w:val="none" w:sz="0" w:space="0" w:color="auto"/>
          </w:divBdr>
        </w:div>
        <w:div w:id="807094517">
          <w:marLeft w:val="640"/>
          <w:marRight w:val="0"/>
          <w:marTop w:val="0"/>
          <w:marBottom w:val="0"/>
          <w:divBdr>
            <w:top w:val="none" w:sz="0" w:space="0" w:color="auto"/>
            <w:left w:val="none" w:sz="0" w:space="0" w:color="auto"/>
            <w:bottom w:val="none" w:sz="0" w:space="0" w:color="auto"/>
            <w:right w:val="none" w:sz="0" w:space="0" w:color="auto"/>
          </w:divBdr>
        </w:div>
        <w:div w:id="149713214">
          <w:marLeft w:val="640"/>
          <w:marRight w:val="0"/>
          <w:marTop w:val="0"/>
          <w:marBottom w:val="0"/>
          <w:divBdr>
            <w:top w:val="none" w:sz="0" w:space="0" w:color="auto"/>
            <w:left w:val="none" w:sz="0" w:space="0" w:color="auto"/>
            <w:bottom w:val="none" w:sz="0" w:space="0" w:color="auto"/>
            <w:right w:val="none" w:sz="0" w:space="0" w:color="auto"/>
          </w:divBdr>
        </w:div>
        <w:div w:id="2072925041">
          <w:marLeft w:val="640"/>
          <w:marRight w:val="0"/>
          <w:marTop w:val="0"/>
          <w:marBottom w:val="0"/>
          <w:divBdr>
            <w:top w:val="none" w:sz="0" w:space="0" w:color="auto"/>
            <w:left w:val="none" w:sz="0" w:space="0" w:color="auto"/>
            <w:bottom w:val="none" w:sz="0" w:space="0" w:color="auto"/>
            <w:right w:val="none" w:sz="0" w:space="0" w:color="auto"/>
          </w:divBdr>
        </w:div>
        <w:div w:id="720398416">
          <w:marLeft w:val="640"/>
          <w:marRight w:val="0"/>
          <w:marTop w:val="0"/>
          <w:marBottom w:val="0"/>
          <w:divBdr>
            <w:top w:val="none" w:sz="0" w:space="0" w:color="auto"/>
            <w:left w:val="none" w:sz="0" w:space="0" w:color="auto"/>
            <w:bottom w:val="none" w:sz="0" w:space="0" w:color="auto"/>
            <w:right w:val="none" w:sz="0" w:space="0" w:color="auto"/>
          </w:divBdr>
        </w:div>
        <w:div w:id="1985891442">
          <w:marLeft w:val="640"/>
          <w:marRight w:val="0"/>
          <w:marTop w:val="0"/>
          <w:marBottom w:val="0"/>
          <w:divBdr>
            <w:top w:val="none" w:sz="0" w:space="0" w:color="auto"/>
            <w:left w:val="none" w:sz="0" w:space="0" w:color="auto"/>
            <w:bottom w:val="none" w:sz="0" w:space="0" w:color="auto"/>
            <w:right w:val="none" w:sz="0" w:space="0" w:color="auto"/>
          </w:divBdr>
        </w:div>
        <w:div w:id="1194071270">
          <w:marLeft w:val="640"/>
          <w:marRight w:val="0"/>
          <w:marTop w:val="0"/>
          <w:marBottom w:val="0"/>
          <w:divBdr>
            <w:top w:val="none" w:sz="0" w:space="0" w:color="auto"/>
            <w:left w:val="none" w:sz="0" w:space="0" w:color="auto"/>
            <w:bottom w:val="none" w:sz="0" w:space="0" w:color="auto"/>
            <w:right w:val="none" w:sz="0" w:space="0" w:color="auto"/>
          </w:divBdr>
        </w:div>
        <w:div w:id="1329359682">
          <w:marLeft w:val="640"/>
          <w:marRight w:val="0"/>
          <w:marTop w:val="0"/>
          <w:marBottom w:val="0"/>
          <w:divBdr>
            <w:top w:val="none" w:sz="0" w:space="0" w:color="auto"/>
            <w:left w:val="none" w:sz="0" w:space="0" w:color="auto"/>
            <w:bottom w:val="none" w:sz="0" w:space="0" w:color="auto"/>
            <w:right w:val="none" w:sz="0" w:space="0" w:color="auto"/>
          </w:divBdr>
        </w:div>
        <w:div w:id="1836721460">
          <w:marLeft w:val="640"/>
          <w:marRight w:val="0"/>
          <w:marTop w:val="0"/>
          <w:marBottom w:val="0"/>
          <w:divBdr>
            <w:top w:val="none" w:sz="0" w:space="0" w:color="auto"/>
            <w:left w:val="none" w:sz="0" w:space="0" w:color="auto"/>
            <w:bottom w:val="none" w:sz="0" w:space="0" w:color="auto"/>
            <w:right w:val="none" w:sz="0" w:space="0" w:color="auto"/>
          </w:divBdr>
        </w:div>
        <w:div w:id="1114059472">
          <w:marLeft w:val="640"/>
          <w:marRight w:val="0"/>
          <w:marTop w:val="0"/>
          <w:marBottom w:val="0"/>
          <w:divBdr>
            <w:top w:val="none" w:sz="0" w:space="0" w:color="auto"/>
            <w:left w:val="none" w:sz="0" w:space="0" w:color="auto"/>
            <w:bottom w:val="none" w:sz="0" w:space="0" w:color="auto"/>
            <w:right w:val="none" w:sz="0" w:space="0" w:color="auto"/>
          </w:divBdr>
        </w:div>
        <w:div w:id="1767770673">
          <w:marLeft w:val="640"/>
          <w:marRight w:val="0"/>
          <w:marTop w:val="0"/>
          <w:marBottom w:val="0"/>
          <w:divBdr>
            <w:top w:val="none" w:sz="0" w:space="0" w:color="auto"/>
            <w:left w:val="none" w:sz="0" w:space="0" w:color="auto"/>
            <w:bottom w:val="none" w:sz="0" w:space="0" w:color="auto"/>
            <w:right w:val="none" w:sz="0" w:space="0" w:color="auto"/>
          </w:divBdr>
        </w:div>
        <w:div w:id="185752856">
          <w:marLeft w:val="640"/>
          <w:marRight w:val="0"/>
          <w:marTop w:val="0"/>
          <w:marBottom w:val="0"/>
          <w:divBdr>
            <w:top w:val="none" w:sz="0" w:space="0" w:color="auto"/>
            <w:left w:val="none" w:sz="0" w:space="0" w:color="auto"/>
            <w:bottom w:val="none" w:sz="0" w:space="0" w:color="auto"/>
            <w:right w:val="none" w:sz="0" w:space="0" w:color="auto"/>
          </w:divBdr>
        </w:div>
        <w:div w:id="114763206">
          <w:marLeft w:val="640"/>
          <w:marRight w:val="0"/>
          <w:marTop w:val="0"/>
          <w:marBottom w:val="0"/>
          <w:divBdr>
            <w:top w:val="none" w:sz="0" w:space="0" w:color="auto"/>
            <w:left w:val="none" w:sz="0" w:space="0" w:color="auto"/>
            <w:bottom w:val="none" w:sz="0" w:space="0" w:color="auto"/>
            <w:right w:val="none" w:sz="0" w:space="0" w:color="auto"/>
          </w:divBdr>
        </w:div>
        <w:div w:id="681470786">
          <w:marLeft w:val="640"/>
          <w:marRight w:val="0"/>
          <w:marTop w:val="0"/>
          <w:marBottom w:val="0"/>
          <w:divBdr>
            <w:top w:val="none" w:sz="0" w:space="0" w:color="auto"/>
            <w:left w:val="none" w:sz="0" w:space="0" w:color="auto"/>
            <w:bottom w:val="none" w:sz="0" w:space="0" w:color="auto"/>
            <w:right w:val="none" w:sz="0" w:space="0" w:color="auto"/>
          </w:divBdr>
        </w:div>
        <w:div w:id="2057700546">
          <w:marLeft w:val="640"/>
          <w:marRight w:val="0"/>
          <w:marTop w:val="0"/>
          <w:marBottom w:val="0"/>
          <w:divBdr>
            <w:top w:val="none" w:sz="0" w:space="0" w:color="auto"/>
            <w:left w:val="none" w:sz="0" w:space="0" w:color="auto"/>
            <w:bottom w:val="none" w:sz="0" w:space="0" w:color="auto"/>
            <w:right w:val="none" w:sz="0" w:space="0" w:color="auto"/>
          </w:divBdr>
        </w:div>
        <w:div w:id="242572598">
          <w:marLeft w:val="640"/>
          <w:marRight w:val="0"/>
          <w:marTop w:val="0"/>
          <w:marBottom w:val="0"/>
          <w:divBdr>
            <w:top w:val="none" w:sz="0" w:space="0" w:color="auto"/>
            <w:left w:val="none" w:sz="0" w:space="0" w:color="auto"/>
            <w:bottom w:val="none" w:sz="0" w:space="0" w:color="auto"/>
            <w:right w:val="none" w:sz="0" w:space="0" w:color="auto"/>
          </w:divBdr>
        </w:div>
        <w:div w:id="2118334353">
          <w:marLeft w:val="640"/>
          <w:marRight w:val="0"/>
          <w:marTop w:val="0"/>
          <w:marBottom w:val="0"/>
          <w:divBdr>
            <w:top w:val="none" w:sz="0" w:space="0" w:color="auto"/>
            <w:left w:val="none" w:sz="0" w:space="0" w:color="auto"/>
            <w:bottom w:val="none" w:sz="0" w:space="0" w:color="auto"/>
            <w:right w:val="none" w:sz="0" w:space="0" w:color="auto"/>
          </w:divBdr>
        </w:div>
        <w:div w:id="1112895168">
          <w:marLeft w:val="640"/>
          <w:marRight w:val="0"/>
          <w:marTop w:val="0"/>
          <w:marBottom w:val="0"/>
          <w:divBdr>
            <w:top w:val="none" w:sz="0" w:space="0" w:color="auto"/>
            <w:left w:val="none" w:sz="0" w:space="0" w:color="auto"/>
            <w:bottom w:val="none" w:sz="0" w:space="0" w:color="auto"/>
            <w:right w:val="none" w:sz="0" w:space="0" w:color="auto"/>
          </w:divBdr>
        </w:div>
        <w:div w:id="1848061446">
          <w:marLeft w:val="640"/>
          <w:marRight w:val="0"/>
          <w:marTop w:val="0"/>
          <w:marBottom w:val="0"/>
          <w:divBdr>
            <w:top w:val="none" w:sz="0" w:space="0" w:color="auto"/>
            <w:left w:val="none" w:sz="0" w:space="0" w:color="auto"/>
            <w:bottom w:val="none" w:sz="0" w:space="0" w:color="auto"/>
            <w:right w:val="none" w:sz="0" w:space="0" w:color="auto"/>
          </w:divBdr>
        </w:div>
        <w:div w:id="1098790257">
          <w:marLeft w:val="640"/>
          <w:marRight w:val="0"/>
          <w:marTop w:val="0"/>
          <w:marBottom w:val="0"/>
          <w:divBdr>
            <w:top w:val="none" w:sz="0" w:space="0" w:color="auto"/>
            <w:left w:val="none" w:sz="0" w:space="0" w:color="auto"/>
            <w:bottom w:val="none" w:sz="0" w:space="0" w:color="auto"/>
            <w:right w:val="none" w:sz="0" w:space="0" w:color="auto"/>
          </w:divBdr>
        </w:div>
        <w:div w:id="1215315559">
          <w:marLeft w:val="640"/>
          <w:marRight w:val="0"/>
          <w:marTop w:val="0"/>
          <w:marBottom w:val="0"/>
          <w:divBdr>
            <w:top w:val="none" w:sz="0" w:space="0" w:color="auto"/>
            <w:left w:val="none" w:sz="0" w:space="0" w:color="auto"/>
            <w:bottom w:val="none" w:sz="0" w:space="0" w:color="auto"/>
            <w:right w:val="none" w:sz="0" w:space="0" w:color="auto"/>
          </w:divBdr>
        </w:div>
        <w:div w:id="252012176">
          <w:marLeft w:val="640"/>
          <w:marRight w:val="0"/>
          <w:marTop w:val="0"/>
          <w:marBottom w:val="0"/>
          <w:divBdr>
            <w:top w:val="none" w:sz="0" w:space="0" w:color="auto"/>
            <w:left w:val="none" w:sz="0" w:space="0" w:color="auto"/>
            <w:bottom w:val="none" w:sz="0" w:space="0" w:color="auto"/>
            <w:right w:val="none" w:sz="0" w:space="0" w:color="auto"/>
          </w:divBdr>
        </w:div>
        <w:div w:id="1091312294">
          <w:marLeft w:val="640"/>
          <w:marRight w:val="0"/>
          <w:marTop w:val="0"/>
          <w:marBottom w:val="0"/>
          <w:divBdr>
            <w:top w:val="none" w:sz="0" w:space="0" w:color="auto"/>
            <w:left w:val="none" w:sz="0" w:space="0" w:color="auto"/>
            <w:bottom w:val="none" w:sz="0" w:space="0" w:color="auto"/>
            <w:right w:val="none" w:sz="0" w:space="0" w:color="auto"/>
          </w:divBdr>
        </w:div>
        <w:div w:id="1833832564">
          <w:marLeft w:val="640"/>
          <w:marRight w:val="0"/>
          <w:marTop w:val="0"/>
          <w:marBottom w:val="0"/>
          <w:divBdr>
            <w:top w:val="none" w:sz="0" w:space="0" w:color="auto"/>
            <w:left w:val="none" w:sz="0" w:space="0" w:color="auto"/>
            <w:bottom w:val="none" w:sz="0" w:space="0" w:color="auto"/>
            <w:right w:val="none" w:sz="0" w:space="0" w:color="auto"/>
          </w:divBdr>
        </w:div>
        <w:div w:id="1178041026">
          <w:marLeft w:val="640"/>
          <w:marRight w:val="0"/>
          <w:marTop w:val="0"/>
          <w:marBottom w:val="0"/>
          <w:divBdr>
            <w:top w:val="none" w:sz="0" w:space="0" w:color="auto"/>
            <w:left w:val="none" w:sz="0" w:space="0" w:color="auto"/>
            <w:bottom w:val="none" w:sz="0" w:space="0" w:color="auto"/>
            <w:right w:val="none" w:sz="0" w:space="0" w:color="auto"/>
          </w:divBdr>
        </w:div>
        <w:div w:id="258025070">
          <w:marLeft w:val="640"/>
          <w:marRight w:val="0"/>
          <w:marTop w:val="0"/>
          <w:marBottom w:val="0"/>
          <w:divBdr>
            <w:top w:val="none" w:sz="0" w:space="0" w:color="auto"/>
            <w:left w:val="none" w:sz="0" w:space="0" w:color="auto"/>
            <w:bottom w:val="none" w:sz="0" w:space="0" w:color="auto"/>
            <w:right w:val="none" w:sz="0" w:space="0" w:color="auto"/>
          </w:divBdr>
        </w:div>
        <w:div w:id="1754470963">
          <w:marLeft w:val="640"/>
          <w:marRight w:val="0"/>
          <w:marTop w:val="0"/>
          <w:marBottom w:val="0"/>
          <w:divBdr>
            <w:top w:val="none" w:sz="0" w:space="0" w:color="auto"/>
            <w:left w:val="none" w:sz="0" w:space="0" w:color="auto"/>
            <w:bottom w:val="none" w:sz="0" w:space="0" w:color="auto"/>
            <w:right w:val="none" w:sz="0" w:space="0" w:color="auto"/>
          </w:divBdr>
        </w:div>
        <w:div w:id="659310039">
          <w:marLeft w:val="640"/>
          <w:marRight w:val="0"/>
          <w:marTop w:val="0"/>
          <w:marBottom w:val="0"/>
          <w:divBdr>
            <w:top w:val="none" w:sz="0" w:space="0" w:color="auto"/>
            <w:left w:val="none" w:sz="0" w:space="0" w:color="auto"/>
            <w:bottom w:val="none" w:sz="0" w:space="0" w:color="auto"/>
            <w:right w:val="none" w:sz="0" w:space="0" w:color="auto"/>
          </w:divBdr>
        </w:div>
        <w:div w:id="1866745439">
          <w:marLeft w:val="640"/>
          <w:marRight w:val="0"/>
          <w:marTop w:val="0"/>
          <w:marBottom w:val="0"/>
          <w:divBdr>
            <w:top w:val="none" w:sz="0" w:space="0" w:color="auto"/>
            <w:left w:val="none" w:sz="0" w:space="0" w:color="auto"/>
            <w:bottom w:val="none" w:sz="0" w:space="0" w:color="auto"/>
            <w:right w:val="none" w:sz="0" w:space="0" w:color="auto"/>
          </w:divBdr>
        </w:div>
        <w:div w:id="1150823873">
          <w:marLeft w:val="640"/>
          <w:marRight w:val="0"/>
          <w:marTop w:val="0"/>
          <w:marBottom w:val="0"/>
          <w:divBdr>
            <w:top w:val="none" w:sz="0" w:space="0" w:color="auto"/>
            <w:left w:val="none" w:sz="0" w:space="0" w:color="auto"/>
            <w:bottom w:val="none" w:sz="0" w:space="0" w:color="auto"/>
            <w:right w:val="none" w:sz="0" w:space="0" w:color="auto"/>
          </w:divBdr>
        </w:div>
        <w:div w:id="1679691663">
          <w:marLeft w:val="640"/>
          <w:marRight w:val="0"/>
          <w:marTop w:val="0"/>
          <w:marBottom w:val="0"/>
          <w:divBdr>
            <w:top w:val="none" w:sz="0" w:space="0" w:color="auto"/>
            <w:left w:val="none" w:sz="0" w:space="0" w:color="auto"/>
            <w:bottom w:val="none" w:sz="0" w:space="0" w:color="auto"/>
            <w:right w:val="none" w:sz="0" w:space="0" w:color="auto"/>
          </w:divBdr>
        </w:div>
        <w:div w:id="1850874300">
          <w:marLeft w:val="640"/>
          <w:marRight w:val="0"/>
          <w:marTop w:val="0"/>
          <w:marBottom w:val="0"/>
          <w:divBdr>
            <w:top w:val="none" w:sz="0" w:space="0" w:color="auto"/>
            <w:left w:val="none" w:sz="0" w:space="0" w:color="auto"/>
            <w:bottom w:val="none" w:sz="0" w:space="0" w:color="auto"/>
            <w:right w:val="none" w:sz="0" w:space="0" w:color="auto"/>
          </w:divBdr>
        </w:div>
        <w:div w:id="1046568330">
          <w:marLeft w:val="640"/>
          <w:marRight w:val="0"/>
          <w:marTop w:val="0"/>
          <w:marBottom w:val="0"/>
          <w:divBdr>
            <w:top w:val="none" w:sz="0" w:space="0" w:color="auto"/>
            <w:left w:val="none" w:sz="0" w:space="0" w:color="auto"/>
            <w:bottom w:val="none" w:sz="0" w:space="0" w:color="auto"/>
            <w:right w:val="none" w:sz="0" w:space="0" w:color="auto"/>
          </w:divBdr>
        </w:div>
        <w:div w:id="718937623">
          <w:marLeft w:val="640"/>
          <w:marRight w:val="0"/>
          <w:marTop w:val="0"/>
          <w:marBottom w:val="0"/>
          <w:divBdr>
            <w:top w:val="none" w:sz="0" w:space="0" w:color="auto"/>
            <w:left w:val="none" w:sz="0" w:space="0" w:color="auto"/>
            <w:bottom w:val="none" w:sz="0" w:space="0" w:color="auto"/>
            <w:right w:val="none" w:sz="0" w:space="0" w:color="auto"/>
          </w:divBdr>
        </w:div>
        <w:div w:id="2077508246">
          <w:marLeft w:val="640"/>
          <w:marRight w:val="0"/>
          <w:marTop w:val="0"/>
          <w:marBottom w:val="0"/>
          <w:divBdr>
            <w:top w:val="none" w:sz="0" w:space="0" w:color="auto"/>
            <w:left w:val="none" w:sz="0" w:space="0" w:color="auto"/>
            <w:bottom w:val="none" w:sz="0" w:space="0" w:color="auto"/>
            <w:right w:val="none" w:sz="0" w:space="0" w:color="auto"/>
          </w:divBdr>
        </w:div>
        <w:div w:id="292298165">
          <w:marLeft w:val="640"/>
          <w:marRight w:val="0"/>
          <w:marTop w:val="0"/>
          <w:marBottom w:val="0"/>
          <w:divBdr>
            <w:top w:val="none" w:sz="0" w:space="0" w:color="auto"/>
            <w:left w:val="none" w:sz="0" w:space="0" w:color="auto"/>
            <w:bottom w:val="none" w:sz="0" w:space="0" w:color="auto"/>
            <w:right w:val="none" w:sz="0" w:space="0" w:color="auto"/>
          </w:divBdr>
        </w:div>
        <w:div w:id="1253667123">
          <w:marLeft w:val="640"/>
          <w:marRight w:val="0"/>
          <w:marTop w:val="0"/>
          <w:marBottom w:val="0"/>
          <w:divBdr>
            <w:top w:val="none" w:sz="0" w:space="0" w:color="auto"/>
            <w:left w:val="none" w:sz="0" w:space="0" w:color="auto"/>
            <w:bottom w:val="none" w:sz="0" w:space="0" w:color="auto"/>
            <w:right w:val="none" w:sz="0" w:space="0" w:color="auto"/>
          </w:divBdr>
        </w:div>
        <w:div w:id="1589342783">
          <w:marLeft w:val="640"/>
          <w:marRight w:val="0"/>
          <w:marTop w:val="0"/>
          <w:marBottom w:val="0"/>
          <w:divBdr>
            <w:top w:val="none" w:sz="0" w:space="0" w:color="auto"/>
            <w:left w:val="none" w:sz="0" w:space="0" w:color="auto"/>
            <w:bottom w:val="none" w:sz="0" w:space="0" w:color="auto"/>
            <w:right w:val="none" w:sz="0" w:space="0" w:color="auto"/>
          </w:divBdr>
        </w:div>
        <w:div w:id="1957061466">
          <w:marLeft w:val="640"/>
          <w:marRight w:val="0"/>
          <w:marTop w:val="0"/>
          <w:marBottom w:val="0"/>
          <w:divBdr>
            <w:top w:val="none" w:sz="0" w:space="0" w:color="auto"/>
            <w:left w:val="none" w:sz="0" w:space="0" w:color="auto"/>
            <w:bottom w:val="none" w:sz="0" w:space="0" w:color="auto"/>
            <w:right w:val="none" w:sz="0" w:space="0" w:color="auto"/>
          </w:divBdr>
        </w:div>
        <w:div w:id="413208832">
          <w:marLeft w:val="640"/>
          <w:marRight w:val="0"/>
          <w:marTop w:val="0"/>
          <w:marBottom w:val="0"/>
          <w:divBdr>
            <w:top w:val="none" w:sz="0" w:space="0" w:color="auto"/>
            <w:left w:val="none" w:sz="0" w:space="0" w:color="auto"/>
            <w:bottom w:val="none" w:sz="0" w:space="0" w:color="auto"/>
            <w:right w:val="none" w:sz="0" w:space="0" w:color="auto"/>
          </w:divBdr>
        </w:div>
        <w:div w:id="1221136883">
          <w:marLeft w:val="640"/>
          <w:marRight w:val="0"/>
          <w:marTop w:val="0"/>
          <w:marBottom w:val="0"/>
          <w:divBdr>
            <w:top w:val="none" w:sz="0" w:space="0" w:color="auto"/>
            <w:left w:val="none" w:sz="0" w:space="0" w:color="auto"/>
            <w:bottom w:val="none" w:sz="0" w:space="0" w:color="auto"/>
            <w:right w:val="none" w:sz="0" w:space="0" w:color="auto"/>
          </w:divBdr>
        </w:div>
        <w:div w:id="343477444">
          <w:marLeft w:val="640"/>
          <w:marRight w:val="0"/>
          <w:marTop w:val="0"/>
          <w:marBottom w:val="0"/>
          <w:divBdr>
            <w:top w:val="none" w:sz="0" w:space="0" w:color="auto"/>
            <w:left w:val="none" w:sz="0" w:space="0" w:color="auto"/>
            <w:bottom w:val="none" w:sz="0" w:space="0" w:color="auto"/>
            <w:right w:val="none" w:sz="0" w:space="0" w:color="auto"/>
          </w:divBdr>
        </w:div>
        <w:div w:id="1360859010">
          <w:marLeft w:val="640"/>
          <w:marRight w:val="0"/>
          <w:marTop w:val="0"/>
          <w:marBottom w:val="0"/>
          <w:divBdr>
            <w:top w:val="none" w:sz="0" w:space="0" w:color="auto"/>
            <w:left w:val="none" w:sz="0" w:space="0" w:color="auto"/>
            <w:bottom w:val="none" w:sz="0" w:space="0" w:color="auto"/>
            <w:right w:val="none" w:sz="0" w:space="0" w:color="auto"/>
          </w:divBdr>
        </w:div>
        <w:div w:id="2085301709">
          <w:marLeft w:val="640"/>
          <w:marRight w:val="0"/>
          <w:marTop w:val="0"/>
          <w:marBottom w:val="0"/>
          <w:divBdr>
            <w:top w:val="none" w:sz="0" w:space="0" w:color="auto"/>
            <w:left w:val="none" w:sz="0" w:space="0" w:color="auto"/>
            <w:bottom w:val="none" w:sz="0" w:space="0" w:color="auto"/>
            <w:right w:val="none" w:sz="0" w:space="0" w:color="auto"/>
          </w:divBdr>
        </w:div>
        <w:div w:id="756170728">
          <w:marLeft w:val="640"/>
          <w:marRight w:val="0"/>
          <w:marTop w:val="0"/>
          <w:marBottom w:val="0"/>
          <w:divBdr>
            <w:top w:val="none" w:sz="0" w:space="0" w:color="auto"/>
            <w:left w:val="none" w:sz="0" w:space="0" w:color="auto"/>
            <w:bottom w:val="none" w:sz="0" w:space="0" w:color="auto"/>
            <w:right w:val="none" w:sz="0" w:space="0" w:color="auto"/>
          </w:divBdr>
        </w:div>
        <w:div w:id="1006328560">
          <w:marLeft w:val="640"/>
          <w:marRight w:val="0"/>
          <w:marTop w:val="0"/>
          <w:marBottom w:val="0"/>
          <w:divBdr>
            <w:top w:val="none" w:sz="0" w:space="0" w:color="auto"/>
            <w:left w:val="none" w:sz="0" w:space="0" w:color="auto"/>
            <w:bottom w:val="none" w:sz="0" w:space="0" w:color="auto"/>
            <w:right w:val="none" w:sz="0" w:space="0" w:color="auto"/>
          </w:divBdr>
        </w:div>
        <w:div w:id="1469855497">
          <w:marLeft w:val="640"/>
          <w:marRight w:val="0"/>
          <w:marTop w:val="0"/>
          <w:marBottom w:val="0"/>
          <w:divBdr>
            <w:top w:val="none" w:sz="0" w:space="0" w:color="auto"/>
            <w:left w:val="none" w:sz="0" w:space="0" w:color="auto"/>
            <w:bottom w:val="none" w:sz="0" w:space="0" w:color="auto"/>
            <w:right w:val="none" w:sz="0" w:space="0" w:color="auto"/>
          </w:divBdr>
        </w:div>
        <w:div w:id="1512602570">
          <w:marLeft w:val="640"/>
          <w:marRight w:val="0"/>
          <w:marTop w:val="0"/>
          <w:marBottom w:val="0"/>
          <w:divBdr>
            <w:top w:val="none" w:sz="0" w:space="0" w:color="auto"/>
            <w:left w:val="none" w:sz="0" w:space="0" w:color="auto"/>
            <w:bottom w:val="none" w:sz="0" w:space="0" w:color="auto"/>
            <w:right w:val="none" w:sz="0" w:space="0" w:color="auto"/>
          </w:divBdr>
        </w:div>
        <w:div w:id="346833427">
          <w:marLeft w:val="640"/>
          <w:marRight w:val="0"/>
          <w:marTop w:val="0"/>
          <w:marBottom w:val="0"/>
          <w:divBdr>
            <w:top w:val="none" w:sz="0" w:space="0" w:color="auto"/>
            <w:left w:val="none" w:sz="0" w:space="0" w:color="auto"/>
            <w:bottom w:val="none" w:sz="0" w:space="0" w:color="auto"/>
            <w:right w:val="none" w:sz="0" w:space="0" w:color="auto"/>
          </w:divBdr>
        </w:div>
        <w:div w:id="1696271653">
          <w:marLeft w:val="640"/>
          <w:marRight w:val="0"/>
          <w:marTop w:val="0"/>
          <w:marBottom w:val="0"/>
          <w:divBdr>
            <w:top w:val="none" w:sz="0" w:space="0" w:color="auto"/>
            <w:left w:val="none" w:sz="0" w:space="0" w:color="auto"/>
            <w:bottom w:val="none" w:sz="0" w:space="0" w:color="auto"/>
            <w:right w:val="none" w:sz="0" w:space="0" w:color="auto"/>
          </w:divBdr>
        </w:div>
        <w:div w:id="1421829758">
          <w:marLeft w:val="640"/>
          <w:marRight w:val="0"/>
          <w:marTop w:val="0"/>
          <w:marBottom w:val="0"/>
          <w:divBdr>
            <w:top w:val="none" w:sz="0" w:space="0" w:color="auto"/>
            <w:left w:val="none" w:sz="0" w:space="0" w:color="auto"/>
            <w:bottom w:val="none" w:sz="0" w:space="0" w:color="auto"/>
            <w:right w:val="none" w:sz="0" w:space="0" w:color="auto"/>
          </w:divBdr>
        </w:div>
        <w:div w:id="116530564">
          <w:marLeft w:val="640"/>
          <w:marRight w:val="0"/>
          <w:marTop w:val="0"/>
          <w:marBottom w:val="0"/>
          <w:divBdr>
            <w:top w:val="none" w:sz="0" w:space="0" w:color="auto"/>
            <w:left w:val="none" w:sz="0" w:space="0" w:color="auto"/>
            <w:bottom w:val="none" w:sz="0" w:space="0" w:color="auto"/>
            <w:right w:val="none" w:sz="0" w:space="0" w:color="auto"/>
          </w:divBdr>
        </w:div>
        <w:div w:id="1430082509">
          <w:marLeft w:val="640"/>
          <w:marRight w:val="0"/>
          <w:marTop w:val="0"/>
          <w:marBottom w:val="0"/>
          <w:divBdr>
            <w:top w:val="none" w:sz="0" w:space="0" w:color="auto"/>
            <w:left w:val="none" w:sz="0" w:space="0" w:color="auto"/>
            <w:bottom w:val="none" w:sz="0" w:space="0" w:color="auto"/>
            <w:right w:val="none" w:sz="0" w:space="0" w:color="auto"/>
          </w:divBdr>
        </w:div>
        <w:div w:id="1905946018">
          <w:marLeft w:val="640"/>
          <w:marRight w:val="0"/>
          <w:marTop w:val="0"/>
          <w:marBottom w:val="0"/>
          <w:divBdr>
            <w:top w:val="none" w:sz="0" w:space="0" w:color="auto"/>
            <w:left w:val="none" w:sz="0" w:space="0" w:color="auto"/>
            <w:bottom w:val="none" w:sz="0" w:space="0" w:color="auto"/>
            <w:right w:val="none" w:sz="0" w:space="0" w:color="auto"/>
          </w:divBdr>
        </w:div>
        <w:div w:id="350762340">
          <w:marLeft w:val="640"/>
          <w:marRight w:val="0"/>
          <w:marTop w:val="0"/>
          <w:marBottom w:val="0"/>
          <w:divBdr>
            <w:top w:val="none" w:sz="0" w:space="0" w:color="auto"/>
            <w:left w:val="none" w:sz="0" w:space="0" w:color="auto"/>
            <w:bottom w:val="none" w:sz="0" w:space="0" w:color="auto"/>
            <w:right w:val="none" w:sz="0" w:space="0" w:color="auto"/>
          </w:divBdr>
        </w:div>
        <w:div w:id="1225219477">
          <w:marLeft w:val="640"/>
          <w:marRight w:val="0"/>
          <w:marTop w:val="0"/>
          <w:marBottom w:val="0"/>
          <w:divBdr>
            <w:top w:val="none" w:sz="0" w:space="0" w:color="auto"/>
            <w:left w:val="none" w:sz="0" w:space="0" w:color="auto"/>
            <w:bottom w:val="none" w:sz="0" w:space="0" w:color="auto"/>
            <w:right w:val="none" w:sz="0" w:space="0" w:color="auto"/>
          </w:divBdr>
        </w:div>
        <w:div w:id="1229149697">
          <w:marLeft w:val="640"/>
          <w:marRight w:val="0"/>
          <w:marTop w:val="0"/>
          <w:marBottom w:val="0"/>
          <w:divBdr>
            <w:top w:val="none" w:sz="0" w:space="0" w:color="auto"/>
            <w:left w:val="none" w:sz="0" w:space="0" w:color="auto"/>
            <w:bottom w:val="none" w:sz="0" w:space="0" w:color="auto"/>
            <w:right w:val="none" w:sz="0" w:space="0" w:color="auto"/>
          </w:divBdr>
        </w:div>
        <w:div w:id="310718652">
          <w:marLeft w:val="640"/>
          <w:marRight w:val="0"/>
          <w:marTop w:val="0"/>
          <w:marBottom w:val="0"/>
          <w:divBdr>
            <w:top w:val="none" w:sz="0" w:space="0" w:color="auto"/>
            <w:left w:val="none" w:sz="0" w:space="0" w:color="auto"/>
            <w:bottom w:val="none" w:sz="0" w:space="0" w:color="auto"/>
            <w:right w:val="none" w:sz="0" w:space="0" w:color="auto"/>
          </w:divBdr>
        </w:div>
        <w:div w:id="815024018">
          <w:marLeft w:val="640"/>
          <w:marRight w:val="0"/>
          <w:marTop w:val="0"/>
          <w:marBottom w:val="0"/>
          <w:divBdr>
            <w:top w:val="none" w:sz="0" w:space="0" w:color="auto"/>
            <w:left w:val="none" w:sz="0" w:space="0" w:color="auto"/>
            <w:bottom w:val="none" w:sz="0" w:space="0" w:color="auto"/>
            <w:right w:val="none" w:sz="0" w:space="0" w:color="auto"/>
          </w:divBdr>
        </w:div>
        <w:div w:id="1336766541">
          <w:marLeft w:val="640"/>
          <w:marRight w:val="0"/>
          <w:marTop w:val="0"/>
          <w:marBottom w:val="0"/>
          <w:divBdr>
            <w:top w:val="none" w:sz="0" w:space="0" w:color="auto"/>
            <w:left w:val="none" w:sz="0" w:space="0" w:color="auto"/>
            <w:bottom w:val="none" w:sz="0" w:space="0" w:color="auto"/>
            <w:right w:val="none" w:sz="0" w:space="0" w:color="auto"/>
          </w:divBdr>
        </w:div>
        <w:div w:id="1650087287">
          <w:marLeft w:val="640"/>
          <w:marRight w:val="0"/>
          <w:marTop w:val="0"/>
          <w:marBottom w:val="0"/>
          <w:divBdr>
            <w:top w:val="none" w:sz="0" w:space="0" w:color="auto"/>
            <w:left w:val="none" w:sz="0" w:space="0" w:color="auto"/>
            <w:bottom w:val="none" w:sz="0" w:space="0" w:color="auto"/>
            <w:right w:val="none" w:sz="0" w:space="0" w:color="auto"/>
          </w:divBdr>
        </w:div>
        <w:div w:id="1708144732">
          <w:marLeft w:val="640"/>
          <w:marRight w:val="0"/>
          <w:marTop w:val="0"/>
          <w:marBottom w:val="0"/>
          <w:divBdr>
            <w:top w:val="none" w:sz="0" w:space="0" w:color="auto"/>
            <w:left w:val="none" w:sz="0" w:space="0" w:color="auto"/>
            <w:bottom w:val="none" w:sz="0" w:space="0" w:color="auto"/>
            <w:right w:val="none" w:sz="0" w:space="0" w:color="auto"/>
          </w:divBdr>
        </w:div>
        <w:div w:id="1010369794">
          <w:marLeft w:val="640"/>
          <w:marRight w:val="0"/>
          <w:marTop w:val="0"/>
          <w:marBottom w:val="0"/>
          <w:divBdr>
            <w:top w:val="none" w:sz="0" w:space="0" w:color="auto"/>
            <w:left w:val="none" w:sz="0" w:space="0" w:color="auto"/>
            <w:bottom w:val="none" w:sz="0" w:space="0" w:color="auto"/>
            <w:right w:val="none" w:sz="0" w:space="0" w:color="auto"/>
          </w:divBdr>
        </w:div>
        <w:div w:id="364061114">
          <w:marLeft w:val="640"/>
          <w:marRight w:val="0"/>
          <w:marTop w:val="0"/>
          <w:marBottom w:val="0"/>
          <w:divBdr>
            <w:top w:val="none" w:sz="0" w:space="0" w:color="auto"/>
            <w:left w:val="none" w:sz="0" w:space="0" w:color="auto"/>
            <w:bottom w:val="none" w:sz="0" w:space="0" w:color="auto"/>
            <w:right w:val="none" w:sz="0" w:space="0" w:color="auto"/>
          </w:divBdr>
        </w:div>
        <w:div w:id="1901792761">
          <w:marLeft w:val="640"/>
          <w:marRight w:val="0"/>
          <w:marTop w:val="0"/>
          <w:marBottom w:val="0"/>
          <w:divBdr>
            <w:top w:val="none" w:sz="0" w:space="0" w:color="auto"/>
            <w:left w:val="none" w:sz="0" w:space="0" w:color="auto"/>
            <w:bottom w:val="none" w:sz="0" w:space="0" w:color="auto"/>
            <w:right w:val="none" w:sz="0" w:space="0" w:color="auto"/>
          </w:divBdr>
        </w:div>
        <w:div w:id="275403653">
          <w:marLeft w:val="640"/>
          <w:marRight w:val="0"/>
          <w:marTop w:val="0"/>
          <w:marBottom w:val="0"/>
          <w:divBdr>
            <w:top w:val="none" w:sz="0" w:space="0" w:color="auto"/>
            <w:left w:val="none" w:sz="0" w:space="0" w:color="auto"/>
            <w:bottom w:val="none" w:sz="0" w:space="0" w:color="auto"/>
            <w:right w:val="none" w:sz="0" w:space="0" w:color="auto"/>
          </w:divBdr>
        </w:div>
        <w:div w:id="724330792">
          <w:marLeft w:val="640"/>
          <w:marRight w:val="0"/>
          <w:marTop w:val="0"/>
          <w:marBottom w:val="0"/>
          <w:divBdr>
            <w:top w:val="none" w:sz="0" w:space="0" w:color="auto"/>
            <w:left w:val="none" w:sz="0" w:space="0" w:color="auto"/>
            <w:bottom w:val="none" w:sz="0" w:space="0" w:color="auto"/>
            <w:right w:val="none" w:sz="0" w:space="0" w:color="auto"/>
          </w:divBdr>
        </w:div>
        <w:div w:id="983240125">
          <w:marLeft w:val="640"/>
          <w:marRight w:val="0"/>
          <w:marTop w:val="0"/>
          <w:marBottom w:val="0"/>
          <w:divBdr>
            <w:top w:val="none" w:sz="0" w:space="0" w:color="auto"/>
            <w:left w:val="none" w:sz="0" w:space="0" w:color="auto"/>
            <w:bottom w:val="none" w:sz="0" w:space="0" w:color="auto"/>
            <w:right w:val="none" w:sz="0" w:space="0" w:color="auto"/>
          </w:divBdr>
        </w:div>
        <w:div w:id="295110396">
          <w:marLeft w:val="640"/>
          <w:marRight w:val="0"/>
          <w:marTop w:val="0"/>
          <w:marBottom w:val="0"/>
          <w:divBdr>
            <w:top w:val="none" w:sz="0" w:space="0" w:color="auto"/>
            <w:left w:val="none" w:sz="0" w:space="0" w:color="auto"/>
            <w:bottom w:val="none" w:sz="0" w:space="0" w:color="auto"/>
            <w:right w:val="none" w:sz="0" w:space="0" w:color="auto"/>
          </w:divBdr>
        </w:div>
        <w:div w:id="189683979">
          <w:marLeft w:val="640"/>
          <w:marRight w:val="0"/>
          <w:marTop w:val="0"/>
          <w:marBottom w:val="0"/>
          <w:divBdr>
            <w:top w:val="none" w:sz="0" w:space="0" w:color="auto"/>
            <w:left w:val="none" w:sz="0" w:space="0" w:color="auto"/>
            <w:bottom w:val="none" w:sz="0" w:space="0" w:color="auto"/>
            <w:right w:val="none" w:sz="0" w:space="0" w:color="auto"/>
          </w:divBdr>
        </w:div>
        <w:div w:id="535852586">
          <w:marLeft w:val="640"/>
          <w:marRight w:val="0"/>
          <w:marTop w:val="0"/>
          <w:marBottom w:val="0"/>
          <w:divBdr>
            <w:top w:val="none" w:sz="0" w:space="0" w:color="auto"/>
            <w:left w:val="none" w:sz="0" w:space="0" w:color="auto"/>
            <w:bottom w:val="none" w:sz="0" w:space="0" w:color="auto"/>
            <w:right w:val="none" w:sz="0" w:space="0" w:color="auto"/>
          </w:divBdr>
        </w:div>
        <w:div w:id="1571578232">
          <w:marLeft w:val="640"/>
          <w:marRight w:val="0"/>
          <w:marTop w:val="0"/>
          <w:marBottom w:val="0"/>
          <w:divBdr>
            <w:top w:val="none" w:sz="0" w:space="0" w:color="auto"/>
            <w:left w:val="none" w:sz="0" w:space="0" w:color="auto"/>
            <w:bottom w:val="none" w:sz="0" w:space="0" w:color="auto"/>
            <w:right w:val="none" w:sz="0" w:space="0" w:color="auto"/>
          </w:divBdr>
        </w:div>
        <w:div w:id="1888493122">
          <w:marLeft w:val="640"/>
          <w:marRight w:val="0"/>
          <w:marTop w:val="0"/>
          <w:marBottom w:val="0"/>
          <w:divBdr>
            <w:top w:val="none" w:sz="0" w:space="0" w:color="auto"/>
            <w:left w:val="none" w:sz="0" w:space="0" w:color="auto"/>
            <w:bottom w:val="none" w:sz="0" w:space="0" w:color="auto"/>
            <w:right w:val="none" w:sz="0" w:space="0" w:color="auto"/>
          </w:divBdr>
        </w:div>
      </w:divsChild>
    </w:div>
    <w:div w:id="1611080803">
      <w:bodyDiv w:val="1"/>
      <w:marLeft w:val="0"/>
      <w:marRight w:val="0"/>
      <w:marTop w:val="0"/>
      <w:marBottom w:val="0"/>
      <w:divBdr>
        <w:top w:val="none" w:sz="0" w:space="0" w:color="auto"/>
        <w:left w:val="none" w:sz="0" w:space="0" w:color="auto"/>
        <w:bottom w:val="none" w:sz="0" w:space="0" w:color="auto"/>
        <w:right w:val="none" w:sz="0" w:space="0" w:color="auto"/>
      </w:divBdr>
      <w:divsChild>
        <w:div w:id="1034574595">
          <w:marLeft w:val="640"/>
          <w:marRight w:val="0"/>
          <w:marTop w:val="0"/>
          <w:marBottom w:val="0"/>
          <w:divBdr>
            <w:top w:val="none" w:sz="0" w:space="0" w:color="auto"/>
            <w:left w:val="none" w:sz="0" w:space="0" w:color="auto"/>
            <w:bottom w:val="none" w:sz="0" w:space="0" w:color="auto"/>
            <w:right w:val="none" w:sz="0" w:space="0" w:color="auto"/>
          </w:divBdr>
        </w:div>
        <w:div w:id="636102822">
          <w:marLeft w:val="640"/>
          <w:marRight w:val="0"/>
          <w:marTop w:val="0"/>
          <w:marBottom w:val="0"/>
          <w:divBdr>
            <w:top w:val="none" w:sz="0" w:space="0" w:color="auto"/>
            <w:left w:val="none" w:sz="0" w:space="0" w:color="auto"/>
            <w:bottom w:val="none" w:sz="0" w:space="0" w:color="auto"/>
            <w:right w:val="none" w:sz="0" w:space="0" w:color="auto"/>
          </w:divBdr>
        </w:div>
        <w:div w:id="221020136">
          <w:marLeft w:val="640"/>
          <w:marRight w:val="0"/>
          <w:marTop w:val="0"/>
          <w:marBottom w:val="0"/>
          <w:divBdr>
            <w:top w:val="none" w:sz="0" w:space="0" w:color="auto"/>
            <w:left w:val="none" w:sz="0" w:space="0" w:color="auto"/>
            <w:bottom w:val="none" w:sz="0" w:space="0" w:color="auto"/>
            <w:right w:val="none" w:sz="0" w:space="0" w:color="auto"/>
          </w:divBdr>
        </w:div>
        <w:div w:id="549154878">
          <w:marLeft w:val="640"/>
          <w:marRight w:val="0"/>
          <w:marTop w:val="0"/>
          <w:marBottom w:val="0"/>
          <w:divBdr>
            <w:top w:val="none" w:sz="0" w:space="0" w:color="auto"/>
            <w:left w:val="none" w:sz="0" w:space="0" w:color="auto"/>
            <w:bottom w:val="none" w:sz="0" w:space="0" w:color="auto"/>
            <w:right w:val="none" w:sz="0" w:space="0" w:color="auto"/>
          </w:divBdr>
        </w:div>
        <w:div w:id="388647163">
          <w:marLeft w:val="640"/>
          <w:marRight w:val="0"/>
          <w:marTop w:val="0"/>
          <w:marBottom w:val="0"/>
          <w:divBdr>
            <w:top w:val="none" w:sz="0" w:space="0" w:color="auto"/>
            <w:left w:val="none" w:sz="0" w:space="0" w:color="auto"/>
            <w:bottom w:val="none" w:sz="0" w:space="0" w:color="auto"/>
            <w:right w:val="none" w:sz="0" w:space="0" w:color="auto"/>
          </w:divBdr>
        </w:div>
        <w:div w:id="1719159332">
          <w:marLeft w:val="640"/>
          <w:marRight w:val="0"/>
          <w:marTop w:val="0"/>
          <w:marBottom w:val="0"/>
          <w:divBdr>
            <w:top w:val="none" w:sz="0" w:space="0" w:color="auto"/>
            <w:left w:val="none" w:sz="0" w:space="0" w:color="auto"/>
            <w:bottom w:val="none" w:sz="0" w:space="0" w:color="auto"/>
            <w:right w:val="none" w:sz="0" w:space="0" w:color="auto"/>
          </w:divBdr>
        </w:div>
        <w:div w:id="1879467843">
          <w:marLeft w:val="640"/>
          <w:marRight w:val="0"/>
          <w:marTop w:val="0"/>
          <w:marBottom w:val="0"/>
          <w:divBdr>
            <w:top w:val="none" w:sz="0" w:space="0" w:color="auto"/>
            <w:left w:val="none" w:sz="0" w:space="0" w:color="auto"/>
            <w:bottom w:val="none" w:sz="0" w:space="0" w:color="auto"/>
            <w:right w:val="none" w:sz="0" w:space="0" w:color="auto"/>
          </w:divBdr>
        </w:div>
        <w:div w:id="720053703">
          <w:marLeft w:val="640"/>
          <w:marRight w:val="0"/>
          <w:marTop w:val="0"/>
          <w:marBottom w:val="0"/>
          <w:divBdr>
            <w:top w:val="none" w:sz="0" w:space="0" w:color="auto"/>
            <w:left w:val="none" w:sz="0" w:space="0" w:color="auto"/>
            <w:bottom w:val="none" w:sz="0" w:space="0" w:color="auto"/>
            <w:right w:val="none" w:sz="0" w:space="0" w:color="auto"/>
          </w:divBdr>
        </w:div>
        <w:div w:id="1645769485">
          <w:marLeft w:val="640"/>
          <w:marRight w:val="0"/>
          <w:marTop w:val="0"/>
          <w:marBottom w:val="0"/>
          <w:divBdr>
            <w:top w:val="none" w:sz="0" w:space="0" w:color="auto"/>
            <w:left w:val="none" w:sz="0" w:space="0" w:color="auto"/>
            <w:bottom w:val="none" w:sz="0" w:space="0" w:color="auto"/>
            <w:right w:val="none" w:sz="0" w:space="0" w:color="auto"/>
          </w:divBdr>
        </w:div>
        <w:div w:id="1570265339">
          <w:marLeft w:val="640"/>
          <w:marRight w:val="0"/>
          <w:marTop w:val="0"/>
          <w:marBottom w:val="0"/>
          <w:divBdr>
            <w:top w:val="none" w:sz="0" w:space="0" w:color="auto"/>
            <w:left w:val="none" w:sz="0" w:space="0" w:color="auto"/>
            <w:bottom w:val="none" w:sz="0" w:space="0" w:color="auto"/>
            <w:right w:val="none" w:sz="0" w:space="0" w:color="auto"/>
          </w:divBdr>
        </w:div>
        <w:div w:id="975990278">
          <w:marLeft w:val="640"/>
          <w:marRight w:val="0"/>
          <w:marTop w:val="0"/>
          <w:marBottom w:val="0"/>
          <w:divBdr>
            <w:top w:val="none" w:sz="0" w:space="0" w:color="auto"/>
            <w:left w:val="none" w:sz="0" w:space="0" w:color="auto"/>
            <w:bottom w:val="none" w:sz="0" w:space="0" w:color="auto"/>
            <w:right w:val="none" w:sz="0" w:space="0" w:color="auto"/>
          </w:divBdr>
        </w:div>
        <w:div w:id="1975670578">
          <w:marLeft w:val="640"/>
          <w:marRight w:val="0"/>
          <w:marTop w:val="0"/>
          <w:marBottom w:val="0"/>
          <w:divBdr>
            <w:top w:val="none" w:sz="0" w:space="0" w:color="auto"/>
            <w:left w:val="none" w:sz="0" w:space="0" w:color="auto"/>
            <w:bottom w:val="none" w:sz="0" w:space="0" w:color="auto"/>
            <w:right w:val="none" w:sz="0" w:space="0" w:color="auto"/>
          </w:divBdr>
        </w:div>
        <w:div w:id="1106652835">
          <w:marLeft w:val="640"/>
          <w:marRight w:val="0"/>
          <w:marTop w:val="0"/>
          <w:marBottom w:val="0"/>
          <w:divBdr>
            <w:top w:val="none" w:sz="0" w:space="0" w:color="auto"/>
            <w:left w:val="none" w:sz="0" w:space="0" w:color="auto"/>
            <w:bottom w:val="none" w:sz="0" w:space="0" w:color="auto"/>
            <w:right w:val="none" w:sz="0" w:space="0" w:color="auto"/>
          </w:divBdr>
        </w:div>
        <w:div w:id="1173765583">
          <w:marLeft w:val="640"/>
          <w:marRight w:val="0"/>
          <w:marTop w:val="0"/>
          <w:marBottom w:val="0"/>
          <w:divBdr>
            <w:top w:val="none" w:sz="0" w:space="0" w:color="auto"/>
            <w:left w:val="none" w:sz="0" w:space="0" w:color="auto"/>
            <w:bottom w:val="none" w:sz="0" w:space="0" w:color="auto"/>
            <w:right w:val="none" w:sz="0" w:space="0" w:color="auto"/>
          </w:divBdr>
        </w:div>
        <w:div w:id="1418745606">
          <w:marLeft w:val="640"/>
          <w:marRight w:val="0"/>
          <w:marTop w:val="0"/>
          <w:marBottom w:val="0"/>
          <w:divBdr>
            <w:top w:val="none" w:sz="0" w:space="0" w:color="auto"/>
            <w:left w:val="none" w:sz="0" w:space="0" w:color="auto"/>
            <w:bottom w:val="none" w:sz="0" w:space="0" w:color="auto"/>
            <w:right w:val="none" w:sz="0" w:space="0" w:color="auto"/>
          </w:divBdr>
        </w:div>
        <w:div w:id="812137576">
          <w:marLeft w:val="640"/>
          <w:marRight w:val="0"/>
          <w:marTop w:val="0"/>
          <w:marBottom w:val="0"/>
          <w:divBdr>
            <w:top w:val="none" w:sz="0" w:space="0" w:color="auto"/>
            <w:left w:val="none" w:sz="0" w:space="0" w:color="auto"/>
            <w:bottom w:val="none" w:sz="0" w:space="0" w:color="auto"/>
            <w:right w:val="none" w:sz="0" w:space="0" w:color="auto"/>
          </w:divBdr>
        </w:div>
        <w:div w:id="176236505">
          <w:marLeft w:val="640"/>
          <w:marRight w:val="0"/>
          <w:marTop w:val="0"/>
          <w:marBottom w:val="0"/>
          <w:divBdr>
            <w:top w:val="none" w:sz="0" w:space="0" w:color="auto"/>
            <w:left w:val="none" w:sz="0" w:space="0" w:color="auto"/>
            <w:bottom w:val="none" w:sz="0" w:space="0" w:color="auto"/>
            <w:right w:val="none" w:sz="0" w:space="0" w:color="auto"/>
          </w:divBdr>
        </w:div>
        <w:div w:id="1347945081">
          <w:marLeft w:val="640"/>
          <w:marRight w:val="0"/>
          <w:marTop w:val="0"/>
          <w:marBottom w:val="0"/>
          <w:divBdr>
            <w:top w:val="none" w:sz="0" w:space="0" w:color="auto"/>
            <w:left w:val="none" w:sz="0" w:space="0" w:color="auto"/>
            <w:bottom w:val="none" w:sz="0" w:space="0" w:color="auto"/>
            <w:right w:val="none" w:sz="0" w:space="0" w:color="auto"/>
          </w:divBdr>
        </w:div>
        <w:div w:id="1447237995">
          <w:marLeft w:val="640"/>
          <w:marRight w:val="0"/>
          <w:marTop w:val="0"/>
          <w:marBottom w:val="0"/>
          <w:divBdr>
            <w:top w:val="none" w:sz="0" w:space="0" w:color="auto"/>
            <w:left w:val="none" w:sz="0" w:space="0" w:color="auto"/>
            <w:bottom w:val="none" w:sz="0" w:space="0" w:color="auto"/>
            <w:right w:val="none" w:sz="0" w:space="0" w:color="auto"/>
          </w:divBdr>
        </w:div>
        <w:div w:id="440759802">
          <w:marLeft w:val="640"/>
          <w:marRight w:val="0"/>
          <w:marTop w:val="0"/>
          <w:marBottom w:val="0"/>
          <w:divBdr>
            <w:top w:val="none" w:sz="0" w:space="0" w:color="auto"/>
            <w:left w:val="none" w:sz="0" w:space="0" w:color="auto"/>
            <w:bottom w:val="none" w:sz="0" w:space="0" w:color="auto"/>
            <w:right w:val="none" w:sz="0" w:space="0" w:color="auto"/>
          </w:divBdr>
        </w:div>
        <w:div w:id="361367208">
          <w:marLeft w:val="640"/>
          <w:marRight w:val="0"/>
          <w:marTop w:val="0"/>
          <w:marBottom w:val="0"/>
          <w:divBdr>
            <w:top w:val="none" w:sz="0" w:space="0" w:color="auto"/>
            <w:left w:val="none" w:sz="0" w:space="0" w:color="auto"/>
            <w:bottom w:val="none" w:sz="0" w:space="0" w:color="auto"/>
            <w:right w:val="none" w:sz="0" w:space="0" w:color="auto"/>
          </w:divBdr>
        </w:div>
        <w:div w:id="1725330702">
          <w:marLeft w:val="640"/>
          <w:marRight w:val="0"/>
          <w:marTop w:val="0"/>
          <w:marBottom w:val="0"/>
          <w:divBdr>
            <w:top w:val="none" w:sz="0" w:space="0" w:color="auto"/>
            <w:left w:val="none" w:sz="0" w:space="0" w:color="auto"/>
            <w:bottom w:val="none" w:sz="0" w:space="0" w:color="auto"/>
            <w:right w:val="none" w:sz="0" w:space="0" w:color="auto"/>
          </w:divBdr>
        </w:div>
        <w:div w:id="1004937669">
          <w:marLeft w:val="640"/>
          <w:marRight w:val="0"/>
          <w:marTop w:val="0"/>
          <w:marBottom w:val="0"/>
          <w:divBdr>
            <w:top w:val="none" w:sz="0" w:space="0" w:color="auto"/>
            <w:left w:val="none" w:sz="0" w:space="0" w:color="auto"/>
            <w:bottom w:val="none" w:sz="0" w:space="0" w:color="auto"/>
            <w:right w:val="none" w:sz="0" w:space="0" w:color="auto"/>
          </w:divBdr>
        </w:div>
        <w:div w:id="395783057">
          <w:marLeft w:val="640"/>
          <w:marRight w:val="0"/>
          <w:marTop w:val="0"/>
          <w:marBottom w:val="0"/>
          <w:divBdr>
            <w:top w:val="none" w:sz="0" w:space="0" w:color="auto"/>
            <w:left w:val="none" w:sz="0" w:space="0" w:color="auto"/>
            <w:bottom w:val="none" w:sz="0" w:space="0" w:color="auto"/>
            <w:right w:val="none" w:sz="0" w:space="0" w:color="auto"/>
          </w:divBdr>
        </w:div>
        <w:div w:id="1970621562">
          <w:marLeft w:val="640"/>
          <w:marRight w:val="0"/>
          <w:marTop w:val="0"/>
          <w:marBottom w:val="0"/>
          <w:divBdr>
            <w:top w:val="none" w:sz="0" w:space="0" w:color="auto"/>
            <w:left w:val="none" w:sz="0" w:space="0" w:color="auto"/>
            <w:bottom w:val="none" w:sz="0" w:space="0" w:color="auto"/>
            <w:right w:val="none" w:sz="0" w:space="0" w:color="auto"/>
          </w:divBdr>
        </w:div>
        <w:div w:id="2092265343">
          <w:marLeft w:val="640"/>
          <w:marRight w:val="0"/>
          <w:marTop w:val="0"/>
          <w:marBottom w:val="0"/>
          <w:divBdr>
            <w:top w:val="none" w:sz="0" w:space="0" w:color="auto"/>
            <w:left w:val="none" w:sz="0" w:space="0" w:color="auto"/>
            <w:bottom w:val="none" w:sz="0" w:space="0" w:color="auto"/>
            <w:right w:val="none" w:sz="0" w:space="0" w:color="auto"/>
          </w:divBdr>
        </w:div>
        <w:div w:id="99836728">
          <w:marLeft w:val="640"/>
          <w:marRight w:val="0"/>
          <w:marTop w:val="0"/>
          <w:marBottom w:val="0"/>
          <w:divBdr>
            <w:top w:val="none" w:sz="0" w:space="0" w:color="auto"/>
            <w:left w:val="none" w:sz="0" w:space="0" w:color="auto"/>
            <w:bottom w:val="none" w:sz="0" w:space="0" w:color="auto"/>
            <w:right w:val="none" w:sz="0" w:space="0" w:color="auto"/>
          </w:divBdr>
        </w:div>
        <w:div w:id="252083373">
          <w:marLeft w:val="640"/>
          <w:marRight w:val="0"/>
          <w:marTop w:val="0"/>
          <w:marBottom w:val="0"/>
          <w:divBdr>
            <w:top w:val="none" w:sz="0" w:space="0" w:color="auto"/>
            <w:left w:val="none" w:sz="0" w:space="0" w:color="auto"/>
            <w:bottom w:val="none" w:sz="0" w:space="0" w:color="auto"/>
            <w:right w:val="none" w:sz="0" w:space="0" w:color="auto"/>
          </w:divBdr>
        </w:div>
        <w:div w:id="949968426">
          <w:marLeft w:val="640"/>
          <w:marRight w:val="0"/>
          <w:marTop w:val="0"/>
          <w:marBottom w:val="0"/>
          <w:divBdr>
            <w:top w:val="none" w:sz="0" w:space="0" w:color="auto"/>
            <w:left w:val="none" w:sz="0" w:space="0" w:color="auto"/>
            <w:bottom w:val="none" w:sz="0" w:space="0" w:color="auto"/>
            <w:right w:val="none" w:sz="0" w:space="0" w:color="auto"/>
          </w:divBdr>
        </w:div>
        <w:div w:id="435103546">
          <w:marLeft w:val="640"/>
          <w:marRight w:val="0"/>
          <w:marTop w:val="0"/>
          <w:marBottom w:val="0"/>
          <w:divBdr>
            <w:top w:val="none" w:sz="0" w:space="0" w:color="auto"/>
            <w:left w:val="none" w:sz="0" w:space="0" w:color="auto"/>
            <w:bottom w:val="none" w:sz="0" w:space="0" w:color="auto"/>
            <w:right w:val="none" w:sz="0" w:space="0" w:color="auto"/>
          </w:divBdr>
        </w:div>
        <w:div w:id="5980907">
          <w:marLeft w:val="640"/>
          <w:marRight w:val="0"/>
          <w:marTop w:val="0"/>
          <w:marBottom w:val="0"/>
          <w:divBdr>
            <w:top w:val="none" w:sz="0" w:space="0" w:color="auto"/>
            <w:left w:val="none" w:sz="0" w:space="0" w:color="auto"/>
            <w:bottom w:val="none" w:sz="0" w:space="0" w:color="auto"/>
            <w:right w:val="none" w:sz="0" w:space="0" w:color="auto"/>
          </w:divBdr>
        </w:div>
        <w:div w:id="1615793146">
          <w:marLeft w:val="640"/>
          <w:marRight w:val="0"/>
          <w:marTop w:val="0"/>
          <w:marBottom w:val="0"/>
          <w:divBdr>
            <w:top w:val="none" w:sz="0" w:space="0" w:color="auto"/>
            <w:left w:val="none" w:sz="0" w:space="0" w:color="auto"/>
            <w:bottom w:val="none" w:sz="0" w:space="0" w:color="auto"/>
            <w:right w:val="none" w:sz="0" w:space="0" w:color="auto"/>
          </w:divBdr>
        </w:div>
        <w:div w:id="1872036456">
          <w:marLeft w:val="640"/>
          <w:marRight w:val="0"/>
          <w:marTop w:val="0"/>
          <w:marBottom w:val="0"/>
          <w:divBdr>
            <w:top w:val="none" w:sz="0" w:space="0" w:color="auto"/>
            <w:left w:val="none" w:sz="0" w:space="0" w:color="auto"/>
            <w:bottom w:val="none" w:sz="0" w:space="0" w:color="auto"/>
            <w:right w:val="none" w:sz="0" w:space="0" w:color="auto"/>
          </w:divBdr>
        </w:div>
        <w:div w:id="1490058323">
          <w:marLeft w:val="640"/>
          <w:marRight w:val="0"/>
          <w:marTop w:val="0"/>
          <w:marBottom w:val="0"/>
          <w:divBdr>
            <w:top w:val="none" w:sz="0" w:space="0" w:color="auto"/>
            <w:left w:val="none" w:sz="0" w:space="0" w:color="auto"/>
            <w:bottom w:val="none" w:sz="0" w:space="0" w:color="auto"/>
            <w:right w:val="none" w:sz="0" w:space="0" w:color="auto"/>
          </w:divBdr>
        </w:div>
        <w:div w:id="616333208">
          <w:marLeft w:val="640"/>
          <w:marRight w:val="0"/>
          <w:marTop w:val="0"/>
          <w:marBottom w:val="0"/>
          <w:divBdr>
            <w:top w:val="none" w:sz="0" w:space="0" w:color="auto"/>
            <w:left w:val="none" w:sz="0" w:space="0" w:color="auto"/>
            <w:bottom w:val="none" w:sz="0" w:space="0" w:color="auto"/>
            <w:right w:val="none" w:sz="0" w:space="0" w:color="auto"/>
          </w:divBdr>
        </w:div>
        <w:div w:id="94441433">
          <w:marLeft w:val="640"/>
          <w:marRight w:val="0"/>
          <w:marTop w:val="0"/>
          <w:marBottom w:val="0"/>
          <w:divBdr>
            <w:top w:val="none" w:sz="0" w:space="0" w:color="auto"/>
            <w:left w:val="none" w:sz="0" w:space="0" w:color="auto"/>
            <w:bottom w:val="none" w:sz="0" w:space="0" w:color="auto"/>
            <w:right w:val="none" w:sz="0" w:space="0" w:color="auto"/>
          </w:divBdr>
        </w:div>
        <w:div w:id="2012486820">
          <w:marLeft w:val="640"/>
          <w:marRight w:val="0"/>
          <w:marTop w:val="0"/>
          <w:marBottom w:val="0"/>
          <w:divBdr>
            <w:top w:val="none" w:sz="0" w:space="0" w:color="auto"/>
            <w:left w:val="none" w:sz="0" w:space="0" w:color="auto"/>
            <w:bottom w:val="none" w:sz="0" w:space="0" w:color="auto"/>
            <w:right w:val="none" w:sz="0" w:space="0" w:color="auto"/>
          </w:divBdr>
        </w:div>
        <w:div w:id="1084380212">
          <w:marLeft w:val="640"/>
          <w:marRight w:val="0"/>
          <w:marTop w:val="0"/>
          <w:marBottom w:val="0"/>
          <w:divBdr>
            <w:top w:val="none" w:sz="0" w:space="0" w:color="auto"/>
            <w:left w:val="none" w:sz="0" w:space="0" w:color="auto"/>
            <w:bottom w:val="none" w:sz="0" w:space="0" w:color="auto"/>
            <w:right w:val="none" w:sz="0" w:space="0" w:color="auto"/>
          </w:divBdr>
        </w:div>
        <w:div w:id="15156475">
          <w:marLeft w:val="640"/>
          <w:marRight w:val="0"/>
          <w:marTop w:val="0"/>
          <w:marBottom w:val="0"/>
          <w:divBdr>
            <w:top w:val="none" w:sz="0" w:space="0" w:color="auto"/>
            <w:left w:val="none" w:sz="0" w:space="0" w:color="auto"/>
            <w:bottom w:val="none" w:sz="0" w:space="0" w:color="auto"/>
            <w:right w:val="none" w:sz="0" w:space="0" w:color="auto"/>
          </w:divBdr>
        </w:div>
        <w:div w:id="1926525091">
          <w:marLeft w:val="640"/>
          <w:marRight w:val="0"/>
          <w:marTop w:val="0"/>
          <w:marBottom w:val="0"/>
          <w:divBdr>
            <w:top w:val="none" w:sz="0" w:space="0" w:color="auto"/>
            <w:left w:val="none" w:sz="0" w:space="0" w:color="auto"/>
            <w:bottom w:val="none" w:sz="0" w:space="0" w:color="auto"/>
            <w:right w:val="none" w:sz="0" w:space="0" w:color="auto"/>
          </w:divBdr>
        </w:div>
        <w:div w:id="1389449594">
          <w:marLeft w:val="640"/>
          <w:marRight w:val="0"/>
          <w:marTop w:val="0"/>
          <w:marBottom w:val="0"/>
          <w:divBdr>
            <w:top w:val="none" w:sz="0" w:space="0" w:color="auto"/>
            <w:left w:val="none" w:sz="0" w:space="0" w:color="auto"/>
            <w:bottom w:val="none" w:sz="0" w:space="0" w:color="auto"/>
            <w:right w:val="none" w:sz="0" w:space="0" w:color="auto"/>
          </w:divBdr>
        </w:div>
        <w:div w:id="1400324193">
          <w:marLeft w:val="640"/>
          <w:marRight w:val="0"/>
          <w:marTop w:val="0"/>
          <w:marBottom w:val="0"/>
          <w:divBdr>
            <w:top w:val="none" w:sz="0" w:space="0" w:color="auto"/>
            <w:left w:val="none" w:sz="0" w:space="0" w:color="auto"/>
            <w:bottom w:val="none" w:sz="0" w:space="0" w:color="auto"/>
            <w:right w:val="none" w:sz="0" w:space="0" w:color="auto"/>
          </w:divBdr>
        </w:div>
        <w:div w:id="1779375115">
          <w:marLeft w:val="640"/>
          <w:marRight w:val="0"/>
          <w:marTop w:val="0"/>
          <w:marBottom w:val="0"/>
          <w:divBdr>
            <w:top w:val="none" w:sz="0" w:space="0" w:color="auto"/>
            <w:left w:val="none" w:sz="0" w:space="0" w:color="auto"/>
            <w:bottom w:val="none" w:sz="0" w:space="0" w:color="auto"/>
            <w:right w:val="none" w:sz="0" w:space="0" w:color="auto"/>
          </w:divBdr>
        </w:div>
        <w:div w:id="1561743183">
          <w:marLeft w:val="640"/>
          <w:marRight w:val="0"/>
          <w:marTop w:val="0"/>
          <w:marBottom w:val="0"/>
          <w:divBdr>
            <w:top w:val="none" w:sz="0" w:space="0" w:color="auto"/>
            <w:left w:val="none" w:sz="0" w:space="0" w:color="auto"/>
            <w:bottom w:val="none" w:sz="0" w:space="0" w:color="auto"/>
            <w:right w:val="none" w:sz="0" w:space="0" w:color="auto"/>
          </w:divBdr>
        </w:div>
        <w:div w:id="937059140">
          <w:marLeft w:val="640"/>
          <w:marRight w:val="0"/>
          <w:marTop w:val="0"/>
          <w:marBottom w:val="0"/>
          <w:divBdr>
            <w:top w:val="none" w:sz="0" w:space="0" w:color="auto"/>
            <w:left w:val="none" w:sz="0" w:space="0" w:color="auto"/>
            <w:bottom w:val="none" w:sz="0" w:space="0" w:color="auto"/>
            <w:right w:val="none" w:sz="0" w:space="0" w:color="auto"/>
          </w:divBdr>
        </w:div>
        <w:div w:id="1499661660">
          <w:marLeft w:val="640"/>
          <w:marRight w:val="0"/>
          <w:marTop w:val="0"/>
          <w:marBottom w:val="0"/>
          <w:divBdr>
            <w:top w:val="none" w:sz="0" w:space="0" w:color="auto"/>
            <w:left w:val="none" w:sz="0" w:space="0" w:color="auto"/>
            <w:bottom w:val="none" w:sz="0" w:space="0" w:color="auto"/>
            <w:right w:val="none" w:sz="0" w:space="0" w:color="auto"/>
          </w:divBdr>
        </w:div>
        <w:div w:id="717629887">
          <w:marLeft w:val="640"/>
          <w:marRight w:val="0"/>
          <w:marTop w:val="0"/>
          <w:marBottom w:val="0"/>
          <w:divBdr>
            <w:top w:val="none" w:sz="0" w:space="0" w:color="auto"/>
            <w:left w:val="none" w:sz="0" w:space="0" w:color="auto"/>
            <w:bottom w:val="none" w:sz="0" w:space="0" w:color="auto"/>
            <w:right w:val="none" w:sz="0" w:space="0" w:color="auto"/>
          </w:divBdr>
        </w:div>
        <w:div w:id="376125876">
          <w:marLeft w:val="640"/>
          <w:marRight w:val="0"/>
          <w:marTop w:val="0"/>
          <w:marBottom w:val="0"/>
          <w:divBdr>
            <w:top w:val="none" w:sz="0" w:space="0" w:color="auto"/>
            <w:left w:val="none" w:sz="0" w:space="0" w:color="auto"/>
            <w:bottom w:val="none" w:sz="0" w:space="0" w:color="auto"/>
            <w:right w:val="none" w:sz="0" w:space="0" w:color="auto"/>
          </w:divBdr>
        </w:div>
        <w:div w:id="1065494354">
          <w:marLeft w:val="640"/>
          <w:marRight w:val="0"/>
          <w:marTop w:val="0"/>
          <w:marBottom w:val="0"/>
          <w:divBdr>
            <w:top w:val="none" w:sz="0" w:space="0" w:color="auto"/>
            <w:left w:val="none" w:sz="0" w:space="0" w:color="auto"/>
            <w:bottom w:val="none" w:sz="0" w:space="0" w:color="auto"/>
            <w:right w:val="none" w:sz="0" w:space="0" w:color="auto"/>
          </w:divBdr>
        </w:div>
        <w:div w:id="2009358579">
          <w:marLeft w:val="640"/>
          <w:marRight w:val="0"/>
          <w:marTop w:val="0"/>
          <w:marBottom w:val="0"/>
          <w:divBdr>
            <w:top w:val="none" w:sz="0" w:space="0" w:color="auto"/>
            <w:left w:val="none" w:sz="0" w:space="0" w:color="auto"/>
            <w:bottom w:val="none" w:sz="0" w:space="0" w:color="auto"/>
            <w:right w:val="none" w:sz="0" w:space="0" w:color="auto"/>
          </w:divBdr>
        </w:div>
        <w:div w:id="1913005826">
          <w:marLeft w:val="640"/>
          <w:marRight w:val="0"/>
          <w:marTop w:val="0"/>
          <w:marBottom w:val="0"/>
          <w:divBdr>
            <w:top w:val="none" w:sz="0" w:space="0" w:color="auto"/>
            <w:left w:val="none" w:sz="0" w:space="0" w:color="auto"/>
            <w:bottom w:val="none" w:sz="0" w:space="0" w:color="auto"/>
            <w:right w:val="none" w:sz="0" w:space="0" w:color="auto"/>
          </w:divBdr>
        </w:div>
        <w:div w:id="2101215355">
          <w:marLeft w:val="640"/>
          <w:marRight w:val="0"/>
          <w:marTop w:val="0"/>
          <w:marBottom w:val="0"/>
          <w:divBdr>
            <w:top w:val="none" w:sz="0" w:space="0" w:color="auto"/>
            <w:left w:val="none" w:sz="0" w:space="0" w:color="auto"/>
            <w:bottom w:val="none" w:sz="0" w:space="0" w:color="auto"/>
            <w:right w:val="none" w:sz="0" w:space="0" w:color="auto"/>
          </w:divBdr>
        </w:div>
        <w:div w:id="1847211618">
          <w:marLeft w:val="640"/>
          <w:marRight w:val="0"/>
          <w:marTop w:val="0"/>
          <w:marBottom w:val="0"/>
          <w:divBdr>
            <w:top w:val="none" w:sz="0" w:space="0" w:color="auto"/>
            <w:left w:val="none" w:sz="0" w:space="0" w:color="auto"/>
            <w:bottom w:val="none" w:sz="0" w:space="0" w:color="auto"/>
            <w:right w:val="none" w:sz="0" w:space="0" w:color="auto"/>
          </w:divBdr>
        </w:div>
        <w:div w:id="1388534737">
          <w:marLeft w:val="640"/>
          <w:marRight w:val="0"/>
          <w:marTop w:val="0"/>
          <w:marBottom w:val="0"/>
          <w:divBdr>
            <w:top w:val="none" w:sz="0" w:space="0" w:color="auto"/>
            <w:left w:val="none" w:sz="0" w:space="0" w:color="auto"/>
            <w:bottom w:val="none" w:sz="0" w:space="0" w:color="auto"/>
            <w:right w:val="none" w:sz="0" w:space="0" w:color="auto"/>
          </w:divBdr>
        </w:div>
        <w:div w:id="1954097357">
          <w:marLeft w:val="640"/>
          <w:marRight w:val="0"/>
          <w:marTop w:val="0"/>
          <w:marBottom w:val="0"/>
          <w:divBdr>
            <w:top w:val="none" w:sz="0" w:space="0" w:color="auto"/>
            <w:left w:val="none" w:sz="0" w:space="0" w:color="auto"/>
            <w:bottom w:val="none" w:sz="0" w:space="0" w:color="auto"/>
            <w:right w:val="none" w:sz="0" w:space="0" w:color="auto"/>
          </w:divBdr>
        </w:div>
        <w:div w:id="1709136812">
          <w:marLeft w:val="640"/>
          <w:marRight w:val="0"/>
          <w:marTop w:val="0"/>
          <w:marBottom w:val="0"/>
          <w:divBdr>
            <w:top w:val="none" w:sz="0" w:space="0" w:color="auto"/>
            <w:left w:val="none" w:sz="0" w:space="0" w:color="auto"/>
            <w:bottom w:val="none" w:sz="0" w:space="0" w:color="auto"/>
            <w:right w:val="none" w:sz="0" w:space="0" w:color="auto"/>
          </w:divBdr>
        </w:div>
        <w:div w:id="1761950526">
          <w:marLeft w:val="640"/>
          <w:marRight w:val="0"/>
          <w:marTop w:val="0"/>
          <w:marBottom w:val="0"/>
          <w:divBdr>
            <w:top w:val="none" w:sz="0" w:space="0" w:color="auto"/>
            <w:left w:val="none" w:sz="0" w:space="0" w:color="auto"/>
            <w:bottom w:val="none" w:sz="0" w:space="0" w:color="auto"/>
            <w:right w:val="none" w:sz="0" w:space="0" w:color="auto"/>
          </w:divBdr>
        </w:div>
        <w:div w:id="1101335873">
          <w:marLeft w:val="640"/>
          <w:marRight w:val="0"/>
          <w:marTop w:val="0"/>
          <w:marBottom w:val="0"/>
          <w:divBdr>
            <w:top w:val="none" w:sz="0" w:space="0" w:color="auto"/>
            <w:left w:val="none" w:sz="0" w:space="0" w:color="auto"/>
            <w:bottom w:val="none" w:sz="0" w:space="0" w:color="auto"/>
            <w:right w:val="none" w:sz="0" w:space="0" w:color="auto"/>
          </w:divBdr>
        </w:div>
        <w:div w:id="334696289">
          <w:marLeft w:val="640"/>
          <w:marRight w:val="0"/>
          <w:marTop w:val="0"/>
          <w:marBottom w:val="0"/>
          <w:divBdr>
            <w:top w:val="none" w:sz="0" w:space="0" w:color="auto"/>
            <w:left w:val="none" w:sz="0" w:space="0" w:color="auto"/>
            <w:bottom w:val="none" w:sz="0" w:space="0" w:color="auto"/>
            <w:right w:val="none" w:sz="0" w:space="0" w:color="auto"/>
          </w:divBdr>
        </w:div>
        <w:div w:id="119542434">
          <w:marLeft w:val="640"/>
          <w:marRight w:val="0"/>
          <w:marTop w:val="0"/>
          <w:marBottom w:val="0"/>
          <w:divBdr>
            <w:top w:val="none" w:sz="0" w:space="0" w:color="auto"/>
            <w:left w:val="none" w:sz="0" w:space="0" w:color="auto"/>
            <w:bottom w:val="none" w:sz="0" w:space="0" w:color="auto"/>
            <w:right w:val="none" w:sz="0" w:space="0" w:color="auto"/>
          </w:divBdr>
        </w:div>
        <w:div w:id="1358968593">
          <w:marLeft w:val="640"/>
          <w:marRight w:val="0"/>
          <w:marTop w:val="0"/>
          <w:marBottom w:val="0"/>
          <w:divBdr>
            <w:top w:val="none" w:sz="0" w:space="0" w:color="auto"/>
            <w:left w:val="none" w:sz="0" w:space="0" w:color="auto"/>
            <w:bottom w:val="none" w:sz="0" w:space="0" w:color="auto"/>
            <w:right w:val="none" w:sz="0" w:space="0" w:color="auto"/>
          </w:divBdr>
        </w:div>
        <w:div w:id="688333746">
          <w:marLeft w:val="640"/>
          <w:marRight w:val="0"/>
          <w:marTop w:val="0"/>
          <w:marBottom w:val="0"/>
          <w:divBdr>
            <w:top w:val="none" w:sz="0" w:space="0" w:color="auto"/>
            <w:left w:val="none" w:sz="0" w:space="0" w:color="auto"/>
            <w:bottom w:val="none" w:sz="0" w:space="0" w:color="auto"/>
            <w:right w:val="none" w:sz="0" w:space="0" w:color="auto"/>
          </w:divBdr>
        </w:div>
        <w:div w:id="52824652">
          <w:marLeft w:val="640"/>
          <w:marRight w:val="0"/>
          <w:marTop w:val="0"/>
          <w:marBottom w:val="0"/>
          <w:divBdr>
            <w:top w:val="none" w:sz="0" w:space="0" w:color="auto"/>
            <w:left w:val="none" w:sz="0" w:space="0" w:color="auto"/>
            <w:bottom w:val="none" w:sz="0" w:space="0" w:color="auto"/>
            <w:right w:val="none" w:sz="0" w:space="0" w:color="auto"/>
          </w:divBdr>
        </w:div>
        <w:div w:id="2134668365">
          <w:marLeft w:val="640"/>
          <w:marRight w:val="0"/>
          <w:marTop w:val="0"/>
          <w:marBottom w:val="0"/>
          <w:divBdr>
            <w:top w:val="none" w:sz="0" w:space="0" w:color="auto"/>
            <w:left w:val="none" w:sz="0" w:space="0" w:color="auto"/>
            <w:bottom w:val="none" w:sz="0" w:space="0" w:color="auto"/>
            <w:right w:val="none" w:sz="0" w:space="0" w:color="auto"/>
          </w:divBdr>
        </w:div>
        <w:div w:id="1549880240">
          <w:marLeft w:val="640"/>
          <w:marRight w:val="0"/>
          <w:marTop w:val="0"/>
          <w:marBottom w:val="0"/>
          <w:divBdr>
            <w:top w:val="none" w:sz="0" w:space="0" w:color="auto"/>
            <w:left w:val="none" w:sz="0" w:space="0" w:color="auto"/>
            <w:bottom w:val="none" w:sz="0" w:space="0" w:color="auto"/>
            <w:right w:val="none" w:sz="0" w:space="0" w:color="auto"/>
          </w:divBdr>
        </w:div>
        <w:div w:id="898174256">
          <w:marLeft w:val="640"/>
          <w:marRight w:val="0"/>
          <w:marTop w:val="0"/>
          <w:marBottom w:val="0"/>
          <w:divBdr>
            <w:top w:val="none" w:sz="0" w:space="0" w:color="auto"/>
            <w:left w:val="none" w:sz="0" w:space="0" w:color="auto"/>
            <w:bottom w:val="none" w:sz="0" w:space="0" w:color="auto"/>
            <w:right w:val="none" w:sz="0" w:space="0" w:color="auto"/>
          </w:divBdr>
        </w:div>
        <w:div w:id="2085950280">
          <w:marLeft w:val="640"/>
          <w:marRight w:val="0"/>
          <w:marTop w:val="0"/>
          <w:marBottom w:val="0"/>
          <w:divBdr>
            <w:top w:val="none" w:sz="0" w:space="0" w:color="auto"/>
            <w:left w:val="none" w:sz="0" w:space="0" w:color="auto"/>
            <w:bottom w:val="none" w:sz="0" w:space="0" w:color="auto"/>
            <w:right w:val="none" w:sz="0" w:space="0" w:color="auto"/>
          </w:divBdr>
        </w:div>
        <w:div w:id="854147671">
          <w:marLeft w:val="640"/>
          <w:marRight w:val="0"/>
          <w:marTop w:val="0"/>
          <w:marBottom w:val="0"/>
          <w:divBdr>
            <w:top w:val="none" w:sz="0" w:space="0" w:color="auto"/>
            <w:left w:val="none" w:sz="0" w:space="0" w:color="auto"/>
            <w:bottom w:val="none" w:sz="0" w:space="0" w:color="auto"/>
            <w:right w:val="none" w:sz="0" w:space="0" w:color="auto"/>
          </w:divBdr>
        </w:div>
        <w:div w:id="559171868">
          <w:marLeft w:val="640"/>
          <w:marRight w:val="0"/>
          <w:marTop w:val="0"/>
          <w:marBottom w:val="0"/>
          <w:divBdr>
            <w:top w:val="none" w:sz="0" w:space="0" w:color="auto"/>
            <w:left w:val="none" w:sz="0" w:space="0" w:color="auto"/>
            <w:bottom w:val="none" w:sz="0" w:space="0" w:color="auto"/>
            <w:right w:val="none" w:sz="0" w:space="0" w:color="auto"/>
          </w:divBdr>
        </w:div>
        <w:div w:id="1596860867">
          <w:marLeft w:val="640"/>
          <w:marRight w:val="0"/>
          <w:marTop w:val="0"/>
          <w:marBottom w:val="0"/>
          <w:divBdr>
            <w:top w:val="none" w:sz="0" w:space="0" w:color="auto"/>
            <w:left w:val="none" w:sz="0" w:space="0" w:color="auto"/>
            <w:bottom w:val="none" w:sz="0" w:space="0" w:color="auto"/>
            <w:right w:val="none" w:sz="0" w:space="0" w:color="auto"/>
          </w:divBdr>
        </w:div>
        <w:div w:id="942690774">
          <w:marLeft w:val="640"/>
          <w:marRight w:val="0"/>
          <w:marTop w:val="0"/>
          <w:marBottom w:val="0"/>
          <w:divBdr>
            <w:top w:val="none" w:sz="0" w:space="0" w:color="auto"/>
            <w:left w:val="none" w:sz="0" w:space="0" w:color="auto"/>
            <w:bottom w:val="none" w:sz="0" w:space="0" w:color="auto"/>
            <w:right w:val="none" w:sz="0" w:space="0" w:color="auto"/>
          </w:divBdr>
        </w:div>
        <w:div w:id="594749848">
          <w:marLeft w:val="640"/>
          <w:marRight w:val="0"/>
          <w:marTop w:val="0"/>
          <w:marBottom w:val="0"/>
          <w:divBdr>
            <w:top w:val="none" w:sz="0" w:space="0" w:color="auto"/>
            <w:left w:val="none" w:sz="0" w:space="0" w:color="auto"/>
            <w:bottom w:val="none" w:sz="0" w:space="0" w:color="auto"/>
            <w:right w:val="none" w:sz="0" w:space="0" w:color="auto"/>
          </w:divBdr>
        </w:div>
        <w:div w:id="843857412">
          <w:marLeft w:val="640"/>
          <w:marRight w:val="0"/>
          <w:marTop w:val="0"/>
          <w:marBottom w:val="0"/>
          <w:divBdr>
            <w:top w:val="none" w:sz="0" w:space="0" w:color="auto"/>
            <w:left w:val="none" w:sz="0" w:space="0" w:color="auto"/>
            <w:bottom w:val="none" w:sz="0" w:space="0" w:color="auto"/>
            <w:right w:val="none" w:sz="0" w:space="0" w:color="auto"/>
          </w:divBdr>
        </w:div>
        <w:div w:id="994989230">
          <w:marLeft w:val="640"/>
          <w:marRight w:val="0"/>
          <w:marTop w:val="0"/>
          <w:marBottom w:val="0"/>
          <w:divBdr>
            <w:top w:val="none" w:sz="0" w:space="0" w:color="auto"/>
            <w:left w:val="none" w:sz="0" w:space="0" w:color="auto"/>
            <w:bottom w:val="none" w:sz="0" w:space="0" w:color="auto"/>
            <w:right w:val="none" w:sz="0" w:space="0" w:color="auto"/>
          </w:divBdr>
        </w:div>
        <w:div w:id="747269698">
          <w:marLeft w:val="640"/>
          <w:marRight w:val="0"/>
          <w:marTop w:val="0"/>
          <w:marBottom w:val="0"/>
          <w:divBdr>
            <w:top w:val="none" w:sz="0" w:space="0" w:color="auto"/>
            <w:left w:val="none" w:sz="0" w:space="0" w:color="auto"/>
            <w:bottom w:val="none" w:sz="0" w:space="0" w:color="auto"/>
            <w:right w:val="none" w:sz="0" w:space="0" w:color="auto"/>
          </w:divBdr>
        </w:div>
        <w:div w:id="39868027">
          <w:marLeft w:val="640"/>
          <w:marRight w:val="0"/>
          <w:marTop w:val="0"/>
          <w:marBottom w:val="0"/>
          <w:divBdr>
            <w:top w:val="none" w:sz="0" w:space="0" w:color="auto"/>
            <w:left w:val="none" w:sz="0" w:space="0" w:color="auto"/>
            <w:bottom w:val="none" w:sz="0" w:space="0" w:color="auto"/>
            <w:right w:val="none" w:sz="0" w:space="0" w:color="auto"/>
          </w:divBdr>
        </w:div>
        <w:div w:id="1372412518">
          <w:marLeft w:val="640"/>
          <w:marRight w:val="0"/>
          <w:marTop w:val="0"/>
          <w:marBottom w:val="0"/>
          <w:divBdr>
            <w:top w:val="none" w:sz="0" w:space="0" w:color="auto"/>
            <w:left w:val="none" w:sz="0" w:space="0" w:color="auto"/>
            <w:bottom w:val="none" w:sz="0" w:space="0" w:color="auto"/>
            <w:right w:val="none" w:sz="0" w:space="0" w:color="auto"/>
          </w:divBdr>
        </w:div>
        <w:div w:id="707871217">
          <w:marLeft w:val="640"/>
          <w:marRight w:val="0"/>
          <w:marTop w:val="0"/>
          <w:marBottom w:val="0"/>
          <w:divBdr>
            <w:top w:val="none" w:sz="0" w:space="0" w:color="auto"/>
            <w:left w:val="none" w:sz="0" w:space="0" w:color="auto"/>
            <w:bottom w:val="none" w:sz="0" w:space="0" w:color="auto"/>
            <w:right w:val="none" w:sz="0" w:space="0" w:color="auto"/>
          </w:divBdr>
        </w:div>
        <w:div w:id="1246955386">
          <w:marLeft w:val="640"/>
          <w:marRight w:val="0"/>
          <w:marTop w:val="0"/>
          <w:marBottom w:val="0"/>
          <w:divBdr>
            <w:top w:val="none" w:sz="0" w:space="0" w:color="auto"/>
            <w:left w:val="none" w:sz="0" w:space="0" w:color="auto"/>
            <w:bottom w:val="none" w:sz="0" w:space="0" w:color="auto"/>
            <w:right w:val="none" w:sz="0" w:space="0" w:color="auto"/>
          </w:divBdr>
        </w:div>
        <w:div w:id="1774007629">
          <w:marLeft w:val="640"/>
          <w:marRight w:val="0"/>
          <w:marTop w:val="0"/>
          <w:marBottom w:val="0"/>
          <w:divBdr>
            <w:top w:val="none" w:sz="0" w:space="0" w:color="auto"/>
            <w:left w:val="none" w:sz="0" w:space="0" w:color="auto"/>
            <w:bottom w:val="none" w:sz="0" w:space="0" w:color="auto"/>
            <w:right w:val="none" w:sz="0" w:space="0" w:color="auto"/>
          </w:divBdr>
        </w:div>
        <w:div w:id="1928535562">
          <w:marLeft w:val="640"/>
          <w:marRight w:val="0"/>
          <w:marTop w:val="0"/>
          <w:marBottom w:val="0"/>
          <w:divBdr>
            <w:top w:val="none" w:sz="0" w:space="0" w:color="auto"/>
            <w:left w:val="none" w:sz="0" w:space="0" w:color="auto"/>
            <w:bottom w:val="none" w:sz="0" w:space="0" w:color="auto"/>
            <w:right w:val="none" w:sz="0" w:space="0" w:color="auto"/>
          </w:divBdr>
        </w:div>
        <w:div w:id="135533497">
          <w:marLeft w:val="640"/>
          <w:marRight w:val="0"/>
          <w:marTop w:val="0"/>
          <w:marBottom w:val="0"/>
          <w:divBdr>
            <w:top w:val="none" w:sz="0" w:space="0" w:color="auto"/>
            <w:left w:val="none" w:sz="0" w:space="0" w:color="auto"/>
            <w:bottom w:val="none" w:sz="0" w:space="0" w:color="auto"/>
            <w:right w:val="none" w:sz="0" w:space="0" w:color="auto"/>
          </w:divBdr>
        </w:div>
        <w:div w:id="1007439105">
          <w:marLeft w:val="640"/>
          <w:marRight w:val="0"/>
          <w:marTop w:val="0"/>
          <w:marBottom w:val="0"/>
          <w:divBdr>
            <w:top w:val="none" w:sz="0" w:space="0" w:color="auto"/>
            <w:left w:val="none" w:sz="0" w:space="0" w:color="auto"/>
            <w:bottom w:val="none" w:sz="0" w:space="0" w:color="auto"/>
            <w:right w:val="none" w:sz="0" w:space="0" w:color="auto"/>
          </w:divBdr>
        </w:div>
        <w:div w:id="1018847240">
          <w:marLeft w:val="640"/>
          <w:marRight w:val="0"/>
          <w:marTop w:val="0"/>
          <w:marBottom w:val="0"/>
          <w:divBdr>
            <w:top w:val="none" w:sz="0" w:space="0" w:color="auto"/>
            <w:left w:val="none" w:sz="0" w:space="0" w:color="auto"/>
            <w:bottom w:val="none" w:sz="0" w:space="0" w:color="auto"/>
            <w:right w:val="none" w:sz="0" w:space="0" w:color="auto"/>
          </w:divBdr>
        </w:div>
        <w:div w:id="1208839665">
          <w:marLeft w:val="640"/>
          <w:marRight w:val="0"/>
          <w:marTop w:val="0"/>
          <w:marBottom w:val="0"/>
          <w:divBdr>
            <w:top w:val="none" w:sz="0" w:space="0" w:color="auto"/>
            <w:left w:val="none" w:sz="0" w:space="0" w:color="auto"/>
            <w:bottom w:val="none" w:sz="0" w:space="0" w:color="auto"/>
            <w:right w:val="none" w:sz="0" w:space="0" w:color="auto"/>
          </w:divBdr>
        </w:div>
        <w:div w:id="1489402759">
          <w:marLeft w:val="640"/>
          <w:marRight w:val="0"/>
          <w:marTop w:val="0"/>
          <w:marBottom w:val="0"/>
          <w:divBdr>
            <w:top w:val="none" w:sz="0" w:space="0" w:color="auto"/>
            <w:left w:val="none" w:sz="0" w:space="0" w:color="auto"/>
            <w:bottom w:val="none" w:sz="0" w:space="0" w:color="auto"/>
            <w:right w:val="none" w:sz="0" w:space="0" w:color="auto"/>
          </w:divBdr>
        </w:div>
        <w:div w:id="382563229">
          <w:marLeft w:val="640"/>
          <w:marRight w:val="0"/>
          <w:marTop w:val="0"/>
          <w:marBottom w:val="0"/>
          <w:divBdr>
            <w:top w:val="none" w:sz="0" w:space="0" w:color="auto"/>
            <w:left w:val="none" w:sz="0" w:space="0" w:color="auto"/>
            <w:bottom w:val="none" w:sz="0" w:space="0" w:color="auto"/>
            <w:right w:val="none" w:sz="0" w:space="0" w:color="auto"/>
          </w:divBdr>
        </w:div>
        <w:div w:id="109715088">
          <w:marLeft w:val="640"/>
          <w:marRight w:val="0"/>
          <w:marTop w:val="0"/>
          <w:marBottom w:val="0"/>
          <w:divBdr>
            <w:top w:val="none" w:sz="0" w:space="0" w:color="auto"/>
            <w:left w:val="none" w:sz="0" w:space="0" w:color="auto"/>
            <w:bottom w:val="none" w:sz="0" w:space="0" w:color="auto"/>
            <w:right w:val="none" w:sz="0" w:space="0" w:color="auto"/>
          </w:divBdr>
        </w:div>
        <w:div w:id="333998491">
          <w:marLeft w:val="640"/>
          <w:marRight w:val="0"/>
          <w:marTop w:val="0"/>
          <w:marBottom w:val="0"/>
          <w:divBdr>
            <w:top w:val="none" w:sz="0" w:space="0" w:color="auto"/>
            <w:left w:val="none" w:sz="0" w:space="0" w:color="auto"/>
            <w:bottom w:val="none" w:sz="0" w:space="0" w:color="auto"/>
            <w:right w:val="none" w:sz="0" w:space="0" w:color="auto"/>
          </w:divBdr>
        </w:div>
        <w:div w:id="193082885">
          <w:marLeft w:val="640"/>
          <w:marRight w:val="0"/>
          <w:marTop w:val="0"/>
          <w:marBottom w:val="0"/>
          <w:divBdr>
            <w:top w:val="none" w:sz="0" w:space="0" w:color="auto"/>
            <w:left w:val="none" w:sz="0" w:space="0" w:color="auto"/>
            <w:bottom w:val="none" w:sz="0" w:space="0" w:color="auto"/>
            <w:right w:val="none" w:sz="0" w:space="0" w:color="auto"/>
          </w:divBdr>
        </w:div>
        <w:div w:id="134757183">
          <w:marLeft w:val="640"/>
          <w:marRight w:val="0"/>
          <w:marTop w:val="0"/>
          <w:marBottom w:val="0"/>
          <w:divBdr>
            <w:top w:val="none" w:sz="0" w:space="0" w:color="auto"/>
            <w:left w:val="none" w:sz="0" w:space="0" w:color="auto"/>
            <w:bottom w:val="none" w:sz="0" w:space="0" w:color="auto"/>
            <w:right w:val="none" w:sz="0" w:space="0" w:color="auto"/>
          </w:divBdr>
        </w:div>
        <w:div w:id="34816723">
          <w:marLeft w:val="640"/>
          <w:marRight w:val="0"/>
          <w:marTop w:val="0"/>
          <w:marBottom w:val="0"/>
          <w:divBdr>
            <w:top w:val="none" w:sz="0" w:space="0" w:color="auto"/>
            <w:left w:val="none" w:sz="0" w:space="0" w:color="auto"/>
            <w:bottom w:val="none" w:sz="0" w:space="0" w:color="auto"/>
            <w:right w:val="none" w:sz="0" w:space="0" w:color="auto"/>
          </w:divBdr>
        </w:div>
        <w:div w:id="967399245">
          <w:marLeft w:val="640"/>
          <w:marRight w:val="0"/>
          <w:marTop w:val="0"/>
          <w:marBottom w:val="0"/>
          <w:divBdr>
            <w:top w:val="none" w:sz="0" w:space="0" w:color="auto"/>
            <w:left w:val="none" w:sz="0" w:space="0" w:color="auto"/>
            <w:bottom w:val="none" w:sz="0" w:space="0" w:color="auto"/>
            <w:right w:val="none" w:sz="0" w:space="0" w:color="auto"/>
          </w:divBdr>
        </w:div>
        <w:div w:id="978800591">
          <w:marLeft w:val="640"/>
          <w:marRight w:val="0"/>
          <w:marTop w:val="0"/>
          <w:marBottom w:val="0"/>
          <w:divBdr>
            <w:top w:val="none" w:sz="0" w:space="0" w:color="auto"/>
            <w:left w:val="none" w:sz="0" w:space="0" w:color="auto"/>
            <w:bottom w:val="none" w:sz="0" w:space="0" w:color="auto"/>
            <w:right w:val="none" w:sz="0" w:space="0" w:color="auto"/>
          </w:divBdr>
        </w:div>
        <w:div w:id="1592547694">
          <w:marLeft w:val="640"/>
          <w:marRight w:val="0"/>
          <w:marTop w:val="0"/>
          <w:marBottom w:val="0"/>
          <w:divBdr>
            <w:top w:val="none" w:sz="0" w:space="0" w:color="auto"/>
            <w:left w:val="none" w:sz="0" w:space="0" w:color="auto"/>
            <w:bottom w:val="none" w:sz="0" w:space="0" w:color="auto"/>
            <w:right w:val="none" w:sz="0" w:space="0" w:color="auto"/>
          </w:divBdr>
        </w:div>
        <w:div w:id="1780176670">
          <w:marLeft w:val="640"/>
          <w:marRight w:val="0"/>
          <w:marTop w:val="0"/>
          <w:marBottom w:val="0"/>
          <w:divBdr>
            <w:top w:val="none" w:sz="0" w:space="0" w:color="auto"/>
            <w:left w:val="none" w:sz="0" w:space="0" w:color="auto"/>
            <w:bottom w:val="none" w:sz="0" w:space="0" w:color="auto"/>
            <w:right w:val="none" w:sz="0" w:space="0" w:color="auto"/>
          </w:divBdr>
        </w:div>
        <w:div w:id="770786330">
          <w:marLeft w:val="640"/>
          <w:marRight w:val="0"/>
          <w:marTop w:val="0"/>
          <w:marBottom w:val="0"/>
          <w:divBdr>
            <w:top w:val="none" w:sz="0" w:space="0" w:color="auto"/>
            <w:left w:val="none" w:sz="0" w:space="0" w:color="auto"/>
            <w:bottom w:val="none" w:sz="0" w:space="0" w:color="auto"/>
            <w:right w:val="none" w:sz="0" w:space="0" w:color="auto"/>
          </w:divBdr>
        </w:div>
        <w:div w:id="1219441355">
          <w:marLeft w:val="640"/>
          <w:marRight w:val="0"/>
          <w:marTop w:val="0"/>
          <w:marBottom w:val="0"/>
          <w:divBdr>
            <w:top w:val="none" w:sz="0" w:space="0" w:color="auto"/>
            <w:left w:val="none" w:sz="0" w:space="0" w:color="auto"/>
            <w:bottom w:val="none" w:sz="0" w:space="0" w:color="auto"/>
            <w:right w:val="none" w:sz="0" w:space="0" w:color="auto"/>
          </w:divBdr>
        </w:div>
        <w:div w:id="646205590">
          <w:marLeft w:val="640"/>
          <w:marRight w:val="0"/>
          <w:marTop w:val="0"/>
          <w:marBottom w:val="0"/>
          <w:divBdr>
            <w:top w:val="none" w:sz="0" w:space="0" w:color="auto"/>
            <w:left w:val="none" w:sz="0" w:space="0" w:color="auto"/>
            <w:bottom w:val="none" w:sz="0" w:space="0" w:color="auto"/>
            <w:right w:val="none" w:sz="0" w:space="0" w:color="auto"/>
          </w:divBdr>
        </w:div>
        <w:div w:id="798190026">
          <w:marLeft w:val="640"/>
          <w:marRight w:val="0"/>
          <w:marTop w:val="0"/>
          <w:marBottom w:val="0"/>
          <w:divBdr>
            <w:top w:val="none" w:sz="0" w:space="0" w:color="auto"/>
            <w:left w:val="none" w:sz="0" w:space="0" w:color="auto"/>
            <w:bottom w:val="none" w:sz="0" w:space="0" w:color="auto"/>
            <w:right w:val="none" w:sz="0" w:space="0" w:color="auto"/>
          </w:divBdr>
        </w:div>
        <w:div w:id="28263839">
          <w:marLeft w:val="640"/>
          <w:marRight w:val="0"/>
          <w:marTop w:val="0"/>
          <w:marBottom w:val="0"/>
          <w:divBdr>
            <w:top w:val="none" w:sz="0" w:space="0" w:color="auto"/>
            <w:left w:val="none" w:sz="0" w:space="0" w:color="auto"/>
            <w:bottom w:val="none" w:sz="0" w:space="0" w:color="auto"/>
            <w:right w:val="none" w:sz="0" w:space="0" w:color="auto"/>
          </w:divBdr>
        </w:div>
        <w:div w:id="266279784">
          <w:marLeft w:val="640"/>
          <w:marRight w:val="0"/>
          <w:marTop w:val="0"/>
          <w:marBottom w:val="0"/>
          <w:divBdr>
            <w:top w:val="none" w:sz="0" w:space="0" w:color="auto"/>
            <w:left w:val="none" w:sz="0" w:space="0" w:color="auto"/>
            <w:bottom w:val="none" w:sz="0" w:space="0" w:color="auto"/>
            <w:right w:val="none" w:sz="0" w:space="0" w:color="auto"/>
          </w:divBdr>
        </w:div>
        <w:div w:id="55664453">
          <w:marLeft w:val="640"/>
          <w:marRight w:val="0"/>
          <w:marTop w:val="0"/>
          <w:marBottom w:val="0"/>
          <w:divBdr>
            <w:top w:val="none" w:sz="0" w:space="0" w:color="auto"/>
            <w:left w:val="none" w:sz="0" w:space="0" w:color="auto"/>
            <w:bottom w:val="none" w:sz="0" w:space="0" w:color="auto"/>
            <w:right w:val="none" w:sz="0" w:space="0" w:color="auto"/>
          </w:divBdr>
        </w:div>
        <w:div w:id="1938782894">
          <w:marLeft w:val="640"/>
          <w:marRight w:val="0"/>
          <w:marTop w:val="0"/>
          <w:marBottom w:val="0"/>
          <w:divBdr>
            <w:top w:val="none" w:sz="0" w:space="0" w:color="auto"/>
            <w:left w:val="none" w:sz="0" w:space="0" w:color="auto"/>
            <w:bottom w:val="none" w:sz="0" w:space="0" w:color="auto"/>
            <w:right w:val="none" w:sz="0" w:space="0" w:color="auto"/>
          </w:divBdr>
        </w:div>
        <w:div w:id="377432900">
          <w:marLeft w:val="640"/>
          <w:marRight w:val="0"/>
          <w:marTop w:val="0"/>
          <w:marBottom w:val="0"/>
          <w:divBdr>
            <w:top w:val="none" w:sz="0" w:space="0" w:color="auto"/>
            <w:left w:val="none" w:sz="0" w:space="0" w:color="auto"/>
            <w:bottom w:val="none" w:sz="0" w:space="0" w:color="auto"/>
            <w:right w:val="none" w:sz="0" w:space="0" w:color="auto"/>
          </w:divBdr>
        </w:div>
        <w:div w:id="1658652937">
          <w:marLeft w:val="640"/>
          <w:marRight w:val="0"/>
          <w:marTop w:val="0"/>
          <w:marBottom w:val="0"/>
          <w:divBdr>
            <w:top w:val="none" w:sz="0" w:space="0" w:color="auto"/>
            <w:left w:val="none" w:sz="0" w:space="0" w:color="auto"/>
            <w:bottom w:val="none" w:sz="0" w:space="0" w:color="auto"/>
            <w:right w:val="none" w:sz="0" w:space="0" w:color="auto"/>
          </w:divBdr>
        </w:div>
        <w:div w:id="853807665">
          <w:marLeft w:val="640"/>
          <w:marRight w:val="0"/>
          <w:marTop w:val="0"/>
          <w:marBottom w:val="0"/>
          <w:divBdr>
            <w:top w:val="none" w:sz="0" w:space="0" w:color="auto"/>
            <w:left w:val="none" w:sz="0" w:space="0" w:color="auto"/>
            <w:bottom w:val="none" w:sz="0" w:space="0" w:color="auto"/>
            <w:right w:val="none" w:sz="0" w:space="0" w:color="auto"/>
          </w:divBdr>
        </w:div>
        <w:div w:id="2051106696">
          <w:marLeft w:val="640"/>
          <w:marRight w:val="0"/>
          <w:marTop w:val="0"/>
          <w:marBottom w:val="0"/>
          <w:divBdr>
            <w:top w:val="none" w:sz="0" w:space="0" w:color="auto"/>
            <w:left w:val="none" w:sz="0" w:space="0" w:color="auto"/>
            <w:bottom w:val="none" w:sz="0" w:space="0" w:color="auto"/>
            <w:right w:val="none" w:sz="0" w:space="0" w:color="auto"/>
          </w:divBdr>
        </w:div>
        <w:div w:id="1919901048">
          <w:marLeft w:val="640"/>
          <w:marRight w:val="0"/>
          <w:marTop w:val="0"/>
          <w:marBottom w:val="0"/>
          <w:divBdr>
            <w:top w:val="none" w:sz="0" w:space="0" w:color="auto"/>
            <w:left w:val="none" w:sz="0" w:space="0" w:color="auto"/>
            <w:bottom w:val="none" w:sz="0" w:space="0" w:color="auto"/>
            <w:right w:val="none" w:sz="0" w:space="0" w:color="auto"/>
          </w:divBdr>
        </w:div>
        <w:div w:id="1850634533">
          <w:marLeft w:val="640"/>
          <w:marRight w:val="0"/>
          <w:marTop w:val="0"/>
          <w:marBottom w:val="0"/>
          <w:divBdr>
            <w:top w:val="none" w:sz="0" w:space="0" w:color="auto"/>
            <w:left w:val="none" w:sz="0" w:space="0" w:color="auto"/>
            <w:bottom w:val="none" w:sz="0" w:space="0" w:color="auto"/>
            <w:right w:val="none" w:sz="0" w:space="0" w:color="auto"/>
          </w:divBdr>
        </w:div>
        <w:div w:id="1381125832">
          <w:marLeft w:val="640"/>
          <w:marRight w:val="0"/>
          <w:marTop w:val="0"/>
          <w:marBottom w:val="0"/>
          <w:divBdr>
            <w:top w:val="none" w:sz="0" w:space="0" w:color="auto"/>
            <w:left w:val="none" w:sz="0" w:space="0" w:color="auto"/>
            <w:bottom w:val="none" w:sz="0" w:space="0" w:color="auto"/>
            <w:right w:val="none" w:sz="0" w:space="0" w:color="auto"/>
          </w:divBdr>
        </w:div>
        <w:div w:id="1851329397">
          <w:marLeft w:val="640"/>
          <w:marRight w:val="0"/>
          <w:marTop w:val="0"/>
          <w:marBottom w:val="0"/>
          <w:divBdr>
            <w:top w:val="none" w:sz="0" w:space="0" w:color="auto"/>
            <w:left w:val="none" w:sz="0" w:space="0" w:color="auto"/>
            <w:bottom w:val="none" w:sz="0" w:space="0" w:color="auto"/>
            <w:right w:val="none" w:sz="0" w:space="0" w:color="auto"/>
          </w:divBdr>
        </w:div>
        <w:div w:id="21440283">
          <w:marLeft w:val="640"/>
          <w:marRight w:val="0"/>
          <w:marTop w:val="0"/>
          <w:marBottom w:val="0"/>
          <w:divBdr>
            <w:top w:val="none" w:sz="0" w:space="0" w:color="auto"/>
            <w:left w:val="none" w:sz="0" w:space="0" w:color="auto"/>
            <w:bottom w:val="none" w:sz="0" w:space="0" w:color="auto"/>
            <w:right w:val="none" w:sz="0" w:space="0" w:color="auto"/>
          </w:divBdr>
        </w:div>
        <w:div w:id="1444304157">
          <w:marLeft w:val="640"/>
          <w:marRight w:val="0"/>
          <w:marTop w:val="0"/>
          <w:marBottom w:val="0"/>
          <w:divBdr>
            <w:top w:val="none" w:sz="0" w:space="0" w:color="auto"/>
            <w:left w:val="none" w:sz="0" w:space="0" w:color="auto"/>
            <w:bottom w:val="none" w:sz="0" w:space="0" w:color="auto"/>
            <w:right w:val="none" w:sz="0" w:space="0" w:color="auto"/>
          </w:divBdr>
        </w:div>
        <w:div w:id="1398555975">
          <w:marLeft w:val="640"/>
          <w:marRight w:val="0"/>
          <w:marTop w:val="0"/>
          <w:marBottom w:val="0"/>
          <w:divBdr>
            <w:top w:val="none" w:sz="0" w:space="0" w:color="auto"/>
            <w:left w:val="none" w:sz="0" w:space="0" w:color="auto"/>
            <w:bottom w:val="none" w:sz="0" w:space="0" w:color="auto"/>
            <w:right w:val="none" w:sz="0" w:space="0" w:color="auto"/>
          </w:divBdr>
        </w:div>
        <w:div w:id="1564561632">
          <w:marLeft w:val="640"/>
          <w:marRight w:val="0"/>
          <w:marTop w:val="0"/>
          <w:marBottom w:val="0"/>
          <w:divBdr>
            <w:top w:val="none" w:sz="0" w:space="0" w:color="auto"/>
            <w:left w:val="none" w:sz="0" w:space="0" w:color="auto"/>
            <w:bottom w:val="none" w:sz="0" w:space="0" w:color="auto"/>
            <w:right w:val="none" w:sz="0" w:space="0" w:color="auto"/>
          </w:divBdr>
        </w:div>
        <w:div w:id="1188715304">
          <w:marLeft w:val="640"/>
          <w:marRight w:val="0"/>
          <w:marTop w:val="0"/>
          <w:marBottom w:val="0"/>
          <w:divBdr>
            <w:top w:val="none" w:sz="0" w:space="0" w:color="auto"/>
            <w:left w:val="none" w:sz="0" w:space="0" w:color="auto"/>
            <w:bottom w:val="none" w:sz="0" w:space="0" w:color="auto"/>
            <w:right w:val="none" w:sz="0" w:space="0" w:color="auto"/>
          </w:divBdr>
        </w:div>
        <w:div w:id="716706189">
          <w:marLeft w:val="640"/>
          <w:marRight w:val="0"/>
          <w:marTop w:val="0"/>
          <w:marBottom w:val="0"/>
          <w:divBdr>
            <w:top w:val="none" w:sz="0" w:space="0" w:color="auto"/>
            <w:left w:val="none" w:sz="0" w:space="0" w:color="auto"/>
            <w:bottom w:val="none" w:sz="0" w:space="0" w:color="auto"/>
            <w:right w:val="none" w:sz="0" w:space="0" w:color="auto"/>
          </w:divBdr>
        </w:div>
        <w:div w:id="1511481546">
          <w:marLeft w:val="640"/>
          <w:marRight w:val="0"/>
          <w:marTop w:val="0"/>
          <w:marBottom w:val="0"/>
          <w:divBdr>
            <w:top w:val="none" w:sz="0" w:space="0" w:color="auto"/>
            <w:left w:val="none" w:sz="0" w:space="0" w:color="auto"/>
            <w:bottom w:val="none" w:sz="0" w:space="0" w:color="auto"/>
            <w:right w:val="none" w:sz="0" w:space="0" w:color="auto"/>
          </w:divBdr>
        </w:div>
        <w:div w:id="1357538050">
          <w:marLeft w:val="640"/>
          <w:marRight w:val="0"/>
          <w:marTop w:val="0"/>
          <w:marBottom w:val="0"/>
          <w:divBdr>
            <w:top w:val="none" w:sz="0" w:space="0" w:color="auto"/>
            <w:left w:val="none" w:sz="0" w:space="0" w:color="auto"/>
            <w:bottom w:val="none" w:sz="0" w:space="0" w:color="auto"/>
            <w:right w:val="none" w:sz="0" w:space="0" w:color="auto"/>
          </w:divBdr>
        </w:div>
        <w:div w:id="1597322118">
          <w:marLeft w:val="640"/>
          <w:marRight w:val="0"/>
          <w:marTop w:val="0"/>
          <w:marBottom w:val="0"/>
          <w:divBdr>
            <w:top w:val="none" w:sz="0" w:space="0" w:color="auto"/>
            <w:left w:val="none" w:sz="0" w:space="0" w:color="auto"/>
            <w:bottom w:val="none" w:sz="0" w:space="0" w:color="auto"/>
            <w:right w:val="none" w:sz="0" w:space="0" w:color="auto"/>
          </w:divBdr>
        </w:div>
        <w:div w:id="917446690">
          <w:marLeft w:val="640"/>
          <w:marRight w:val="0"/>
          <w:marTop w:val="0"/>
          <w:marBottom w:val="0"/>
          <w:divBdr>
            <w:top w:val="none" w:sz="0" w:space="0" w:color="auto"/>
            <w:left w:val="none" w:sz="0" w:space="0" w:color="auto"/>
            <w:bottom w:val="none" w:sz="0" w:space="0" w:color="auto"/>
            <w:right w:val="none" w:sz="0" w:space="0" w:color="auto"/>
          </w:divBdr>
        </w:div>
        <w:div w:id="1336415589">
          <w:marLeft w:val="640"/>
          <w:marRight w:val="0"/>
          <w:marTop w:val="0"/>
          <w:marBottom w:val="0"/>
          <w:divBdr>
            <w:top w:val="none" w:sz="0" w:space="0" w:color="auto"/>
            <w:left w:val="none" w:sz="0" w:space="0" w:color="auto"/>
            <w:bottom w:val="none" w:sz="0" w:space="0" w:color="auto"/>
            <w:right w:val="none" w:sz="0" w:space="0" w:color="auto"/>
          </w:divBdr>
        </w:div>
      </w:divsChild>
    </w:div>
    <w:div w:id="1618295627">
      <w:bodyDiv w:val="1"/>
      <w:marLeft w:val="0"/>
      <w:marRight w:val="0"/>
      <w:marTop w:val="0"/>
      <w:marBottom w:val="0"/>
      <w:divBdr>
        <w:top w:val="none" w:sz="0" w:space="0" w:color="auto"/>
        <w:left w:val="none" w:sz="0" w:space="0" w:color="auto"/>
        <w:bottom w:val="none" w:sz="0" w:space="0" w:color="auto"/>
        <w:right w:val="none" w:sz="0" w:space="0" w:color="auto"/>
      </w:divBdr>
      <w:divsChild>
        <w:div w:id="2065371701">
          <w:marLeft w:val="640"/>
          <w:marRight w:val="0"/>
          <w:marTop w:val="0"/>
          <w:marBottom w:val="0"/>
          <w:divBdr>
            <w:top w:val="none" w:sz="0" w:space="0" w:color="auto"/>
            <w:left w:val="none" w:sz="0" w:space="0" w:color="auto"/>
            <w:bottom w:val="none" w:sz="0" w:space="0" w:color="auto"/>
            <w:right w:val="none" w:sz="0" w:space="0" w:color="auto"/>
          </w:divBdr>
        </w:div>
        <w:div w:id="144132222">
          <w:marLeft w:val="640"/>
          <w:marRight w:val="0"/>
          <w:marTop w:val="0"/>
          <w:marBottom w:val="0"/>
          <w:divBdr>
            <w:top w:val="none" w:sz="0" w:space="0" w:color="auto"/>
            <w:left w:val="none" w:sz="0" w:space="0" w:color="auto"/>
            <w:bottom w:val="none" w:sz="0" w:space="0" w:color="auto"/>
            <w:right w:val="none" w:sz="0" w:space="0" w:color="auto"/>
          </w:divBdr>
        </w:div>
        <w:div w:id="898595931">
          <w:marLeft w:val="640"/>
          <w:marRight w:val="0"/>
          <w:marTop w:val="0"/>
          <w:marBottom w:val="0"/>
          <w:divBdr>
            <w:top w:val="none" w:sz="0" w:space="0" w:color="auto"/>
            <w:left w:val="none" w:sz="0" w:space="0" w:color="auto"/>
            <w:bottom w:val="none" w:sz="0" w:space="0" w:color="auto"/>
            <w:right w:val="none" w:sz="0" w:space="0" w:color="auto"/>
          </w:divBdr>
        </w:div>
        <w:div w:id="1522235091">
          <w:marLeft w:val="640"/>
          <w:marRight w:val="0"/>
          <w:marTop w:val="0"/>
          <w:marBottom w:val="0"/>
          <w:divBdr>
            <w:top w:val="none" w:sz="0" w:space="0" w:color="auto"/>
            <w:left w:val="none" w:sz="0" w:space="0" w:color="auto"/>
            <w:bottom w:val="none" w:sz="0" w:space="0" w:color="auto"/>
            <w:right w:val="none" w:sz="0" w:space="0" w:color="auto"/>
          </w:divBdr>
        </w:div>
        <w:div w:id="970785833">
          <w:marLeft w:val="640"/>
          <w:marRight w:val="0"/>
          <w:marTop w:val="0"/>
          <w:marBottom w:val="0"/>
          <w:divBdr>
            <w:top w:val="none" w:sz="0" w:space="0" w:color="auto"/>
            <w:left w:val="none" w:sz="0" w:space="0" w:color="auto"/>
            <w:bottom w:val="none" w:sz="0" w:space="0" w:color="auto"/>
            <w:right w:val="none" w:sz="0" w:space="0" w:color="auto"/>
          </w:divBdr>
        </w:div>
        <w:div w:id="824855144">
          <w:marLeft w:val="640"/>
          <w:marRight w:val="0"/>
          <w:marTop w:val="0"/>
          <w:marBottom w:val="0"/>
          <w:divBdr>
            <w:top w:val="none" w:sz="0" w:space="0" w:color="auto"/>
            <w:left w:val="none" w:sz="0" w:space="0" w:color="auto"/>
            <w:bottom w:val="none" w:sz="0" w:space="0" w:color="auto"/>
            <w:right w:val="none" w:sz="0" w:space="0" w:color="auto"/>
          </w:divBdr>
        </w:div>
        <w:div w:id="385028460">
          <w:marLeft w:val="640"/>
          <w:marRight w:val="0"/>
          <w:marTop w:val="0"/>
          <w:marBottom w:val="0"/>
          <w:divBdr>
            <w:top w:val="none" w:sz="0" w:space="0" w:color="auto"/>
            <w:left w:val="none" w:sz="0" w:space="0" w:color="auto"/>
            <w:bottom w:val="none" w:sz="0" w:space="0" w:color="auto"/>
            <w:right w:val="none" w:sz="0" w:space="0" w:color="auto"/>
          </w:divBdr>
        </w:div>
        <w:div w:id="1457290818">
          <w:marLeft w:val="640"/>
          <w:marRight w:val="0"/>
          <w:marTop w:val="0"/>
          <w:marBottom w:val="0"/>
          <w:divBdr>
            <w:top w:val="none" w:sz="0" w:space="0" w:color="auto"/>
            <w:left w:val="none" w:sz="0" w:space="0" w:color="auto"/>
            <w:bottom w:val="none" w:sz="0" w:space="0" w:color="auto"/>
            <w:right w:val="none" w:sz="0" w:space="0" w:color="auto"/>
          </w:divBdr>
        </w:div>
        <w:div w:id="1278756007">
          <w:marLeft w:val="640"/>
          <w:marRight w:val="0"/>
          <w:marTop w:val="0"/>
          <w:marBottom w:val="0"/>
          <w:divBdr>
            <w:top w:val="none" w:sz="0" w:space="0" w:color="auto"/>
            <w:left w:val="none" w:sz="0" w:space="0" w:color="auto"/>
            <w:bottom w:val="none" w:sz="0" w:space="0" w:color="auto"/>
            <w:right w:val="none" w:sz="0" w:space="0" w:color="auto"/>
          </w:divBdr>
        </w:div>
        <w:div w:id="1485857218">
          <w:marLeft w:val="640"/>
          <w:marRight w:val="0"/>
          <w:marTop w:val="0"/>
          <w:marBottom w:val="0"/>
          <w:divBdr>
            <w:top w:val="none" w:sz="0" w:space="0" w:color="auto"/>
            <w:left w:val="none" w:sz="0" w:space="0" w:color="auto"/>
            <w:bottom w:val="none" w:sz="0" w:space="0" w:color="auto"/>
            <w:right w:val="none" w:sz="0" w:space="0" w:color="auto"/>
          </w:divBdr>
        </w:div>
        <w:div w:id="1842545913">
          <w:marLeft w:val="640"/>
          <w:marRight w:val="0"/>
          <w:marTop w:val="0"/>
          <w:marBottom w:val="0"/>
          <w:divBdr>
            <w:top w:val="none" w:sz="0" w:space="0" w:color="auto"/>
            <w:left w:val="none" w:sz="0" w:space="0" w:color="auto"/>
            <w:bottom w:val="none" w:sz="0" w:space="0" w:color="auto"/>
            <w:right w:val="none" w:sz="0" w:space="0" w:color="auto"/>
          </w:divBdr>
        </w:div>
        <w:div w:id="1593394050">
          <w:marLeft w:val="640"/>
          <w:marRight w:val="0"/>
          <w:marTop w:val="0"/>
          <w:marBottom w:val="0"/>
          <w:divBdr>
            <w:top w:val="none" w:sz="0" w:space="0" w:color="auto"/>
            <w:left w:val="none" w:sz="0" w:space="0" w:color="auto"/>
            <w:bottom w:val="none" w:sz="0" w:space="0" w:color="auto"/>
            <w:right w:val="none" w:sz="0" w:space="0" w:color="auto"/>
          </w:divBdr>
        </w:div>
        <w:div w:id="1720477946">
          <w:marLeft w:val="640"/>
          <w:marRight w:val="0"/>
          <w:marTop w:val="0"/>
          <w:marBottom w:val="0"/>
          <w:divBdr>
            <w:top w:val="none" w:sz="0" w:space="0" w:color="auto"/>
            <w:left w:val="none" w:sz="0" w:space="0" w:color="auto"/>
            <w:bottom w:val="none" w:sz="0" w:space="0" w:color="auto"/>
            <w:right w:val="none" w:sz="0" w:space="0" w:color="auto"/>
          </w:divBdr>
        </w:div>
        <w:div w:id="1601333682">
          <w:marLeft w:val="640"/>
          <w:marRight w:val="0"/>
          <w:marTop w:val="0"/>
          <w:marBottom w:val="0"/>
          <w:divBdr>
            <w:top w:val="none" w:sz="0" w:space="0" w:color="auto"/>
            <w:left w:val="none" w:sz="0" w:space="0" w:color="auto"/>
            <w:bottom w:val="none" w:sz="0" w:space="0" w:color="auto"/>
            <w:right w:val="none" w:sz="0" w:space="0" w:color="auto"/>
          </w:divBdr>
        </w:div>
        <w:div w:id="112557793">
          <w:marLeft w:val="640"/>
          <w:marRight w:val="0"/>
          <w:marTop w:val="0"/>
          <w:marBottom w:val="0"/>
          <w:divBdr>
            <w:top w:val="none" w:sz="0" w:space="0" w:color="auto"/>
            <w:left w:val="none" w:sz="0" w:space="0" w:color="auto"/>
            <w:bottom w:val="none" w:sz="0" w:space="0" w:color="auto"/>
            <w:right w:val="none" w:sz="0" w:space="0" w:color="auto"/>
          </w:divBdr>
        </w:div>
        <w:div w:id="478230420">
          <w:marLeft w:val="640"/>
          <w:marRight w:val="0"/>
          <w:marTop w:val="0"/>
          <w:marBottom w:val="0"/>
          <w:divBdr>
            <w:top w:val="none" w:sz="0" w:space="0" w:color="auto"/>
            <w:left w:val="none" w:sz="0" w:space="0" w:color="auto"/>
            <w:bottom w:val="none" w:sz="0" w:space="0" w:color="auto"/>
            <w:right w:val="none" w:sz="0" w:space="0" w:color="auto"/>
          </w:divBdr>
        </w:div>
        <w:div w:id="1103645638">
          <w:marLeft w:val="640"/>
          <w:marRight w:val="0"/>
          <w:marTop w:val="0"/>
          <w:marBottom w:val="0"/>
          <w:divBdr>
            <w:top w:val="none" w:sz="0" w:space="0" w:color="auto"/>
            <w:left w:val="none" w:sz="0" w:space="0" w:color="auto"/>
            <w:bottom w:val="none" w:sz="0" w:space="0" w:color="auto"/>
            <w:right w:val="none" w:sz="0" w:space="0" w:color="auto"/>
          </w:divBdr>
        </w:div>
        <w:div w:id="2095667362">
          <w:marLeft w:val="640"/>
          <w:marRight w:val="0"/>
          <w:marTop w:val="0"/>
          <w:marBottom w:val="0"/>
          <w:divBdr>
            <w:top w:val="none" w:sz="0" w:space="0" w:color="auto"/>
            <w:left w:val="none" w:sz="0" w:space="0" w:color="auto"/>
            <w:bottom w:val="none" w:sz="0" w:space="0" w:color="auto"/>
            <w:right w:val="none" w:sz="0" w:space="0" w:color="auto"/>
          </w:divBdr>
        </w:div>
        <w:div w:id="1545216948">
          <w:marLeft w:val="640"/>
          <w:marRight w:val="0"/>
          <w:marTop w:val="0"/>
          <w:marBottom w:val="0"/>
          <w:divBdr>
            <w:top w:val="none" w:sz="0" w:space="0" w:color="auto"/>
            <w:left w:val="none" w:sz="0" w:space="0" w:color="auto"/>
            <w:bottom w:val="none" w:sz="0" w:space="0" w:color="auto"/>
            <w:right w:val="none" w:sz="0" w:space="0" w:color="auto"/>
          </w:divBdr>
        </w:div>
        <w:div w:id="1197237840">
          <w:marLeft w:val="640"/>
          <w:marRight w:val="0"/>
          <w:marTop w:val="0"/>
          <w:marBottom w:val="0"/>
          <w:divBdr>
            <w:top w:val="none" w:sz="0" w:space="0" w:color="auto"/>
            <w:left w:val="none" w:sz="0" w:space="0" w:color="auto"/>
            <w:bottom w:val="none" w:sz="0" w:space="0" w:color="auto"/>
            <w:right w:val="none" w:sz="0" w:space="0" w:color="auto"/>
          </w:divBdr>
        </w:div>
        <w:div w:id="678434631">
          <w:marLeft w:val="640"/>
          <w:marRight w:val="0"/>
          <w:marTop w:val="0"/>
          <w:marBottom w:val="0"/>
          <w:divBdr>
            <w:top w:val="none" w:sz="0" w:space="0" w:color="auto"/>
            <w:left w:val="none" w:sz="0" w:space="0" w:color="auto"/>
            <w:bottom w:val="none" w:sz="0" w:space="0" w:color="auto"/>
            <w:right w:val="none" w:sz="0" w:space="0" w:color="auto"/>
          </w:divBdr>
        </w:div>
        <w:div w:id="232012053">
          <w:marLeft w:val="640"/>
          <w:marRight w:val="0"/>
          <w:marTop w:val="0"/>
          <w:marBottom w:val="0"/>
          <w:divBdr>
            <w:top w:val="none" w:sz="0" w:space="0" w:color="auto"/>
            <w:left w:val="none" w:sz="0" w:space="0" w:color="auto"/>
            <w:bottom w:val="none" w:sz="0" w:space="0" w:color="auto"/>
            <w:right w:val="none" w:sz="0" w:space="0" w:color="auto"/>
          </w:divBdr>
        </w:div>
        <w:div w:id="2028365675">
          <w:marLeft w:val="640"/>
          <w:marRight w:val="0"/>
          <w:marTop w:val="0"/>
          <w:marBottom w:val="0"/>
          <w:divBdr>
            <w:top w:val="none" w:sz="0" w:space="0" w:color="auto"/>
            <w:left w:val="none" w:sz="0" w:space="0" w:color="auto"/>
            <w:bottom w:val="none" w:sz="0" w:space="0" w:color="auto"/>
            <w:right w:val="none" w:sz="0" w:space="0" w:color="auto"/>
          </w:divBdr>
        </w:div>
        <w:div w:id="351221378">
          <w:marLeft w:val="640"/>
          <w:marRight w:val="0"/>
          <w:marTop w:val="0"/>
          <w:marBottom w:val="0"/>
          <w:divBdr>
            <w:top w:val="none" w:sz="0" w:space="0" w:color="auto"/>
            <w:left w:val="none" w:sz="0" w:space="0" w:color="auto"/>
            <w:bottom w:val="none" w:sz="0" w:space="0" w:color="auto"/>
            <w:right w:val="none" w:sz="0" w:space="0" w:color="auto"/>
          </w:divBdr>
        </w:div>
        <w:div w:id="882012846">
          <w:marLeft w:val="640"/>
          <w:marRight w:val="0"/>
          <w:marTop w:val="0"/>
          <w:marBottom w:val="0"/>
          <w:divBdr>
            <w:top w:val="none" w:sz="0" w:space="0" w:color="auto"/>
            <w:left w:val="none" w:sz="0" w:space="0" w:color="auto"/>
            <w:bottom w:val="none" w:sz="0" w:space="0" w:color="auto"/>
            <w:right w:val="none" w:sz="0" w:space="0" w:color="auto"/>
          </w:divBdr>
        </w:div>
        <w:div w:id="456489898">
          <w:marLeft w:val="640"/>
          <w:marRight w:val="0"/>
          <w:marTop w:val="0"/>
          <w:marBottom w:val="0"/>
          <w:divBdr>
            <w:top w:val="none" w:sz="0" w:space="0" w:color="auto"/>
            <w:left w:val="none" w:sz="0" w:space="0" w:color="auto"/>
            <w:bottom w:val="none" w:sz="0" w:space="0" w:color="auto"/>
            <w:right w:val="none" w:sz="0" w:space="0" w:color="auto"/>
          </w:divBdr>
        </w:div>
        <w:div w:id="1302882402">
          <w:marLeft w:val="640"/>
          <w:marRight w:val="0"/>
          <w:marTop w:val="0"/>
          <w:marBottom w:val="0"/>
          <w:divBdr>
            <w:top w:val="none" w:sz="0" w:space="0" w:color="auto"/>
            <w:left w:val="none" w:sz="0" w:space="0" w:color="auto"/>
            <w:bottom w:val="none" w:sz="0" w:space="0" w:color="auto"/>
            <w:right w:val="none" w:sz="0" w:space="0" w:color="auto"/>
          </w:divBdr>
        </w:div>
        <w:div w:id="464853940">
          <w:marLeft w:val="640"/>
          <w:marRight w:val="0"/>
          <w:marTop w:val="0"/>
          <w:marBottom w:val="0"/>
          <w:divBdr>
            <w:top w:val="none" w:sz="0" w:space="0" w:color="auto"/>
            <w:left w:val="none" w:sz="0" w:space="0" w:color="auto"/>
            <w:bottom w:val="none" w:sz="0" w:space="0" w:color="auto"/>
            <w:right w:val="none" w:sz="0" w:space="0" w:color="auto"/>
          </w:divBdr>
        </w:div>
        <w:div w:id="1716851920">
          <w:marLeft w:val="640"/>
          <w:marRight w:val="0"/>
          <w:marTop w:val="0"/>
          <w:marBottom w:val="0"/>
          <w:divBdr>
            <w:top w:val="none" w:sz="0" w:space="0" w:color="auto"/>
            <w:left w:val="none" w:sz="0" w:space="0" w:color="auto"/>
            <w:bottom w:val="none" w:sz="0" w:space="0" w:color="auto"/>
            <w:right w:val="none" w:sz="0" w:space="0" w:color="auto"/>
          </w:divBdr>
        </w:div>
        <w:div w:id="269438921">
          <w:marLeft w:val="640"/>
          <w:marRight w:val="0"/>
          <w:marTop w:val="0"/>
          <w:marBottom w:val="0"/>
          <w:divBdr>
            <w:top w:val="none" w:sz="0" w:space="0" w:color="auto"/>
            <w:left w:val="none" w:sz="0" w:space="0" w:color="auto"/>
            <w:bottom w:val="none" w:sz="0" w:space="0" w:color="auto"/>
            <w:right w:val="none" w:sz="0" w:space="0" w:color="auto"/>
          </w:divBdr>
        </w:div>
        <w:div w:id="18899895">
          <w:marLeft w:val="640"/>
          <w:marRight w:val="0"/>
          <w:marTop w:val="0"/>
          <w:marBottom w:val="0"/>
          <w:divBdr>
            <w:top w:val="none" w:sz="0" w:space="0" w:color="auto"/>
            <w:left w:val="none" w:sz="0" w:space="0" w:color="auto"/>
            <w:bottom w:val="none" w:sz="0" w:space="0" w:color="auto"/>
            <w:right w:val="none" w:sz="0" w:space="0" w:color="auto"/>
          </w:divBdr>
        </w:div>
        <w:div w:id="159665806">
          <w:marLeft w:val="640"/>
          <w:marRight w:val="0"/>
          <w:marTop w:val="0"/>
          <w:marBottom w:val="0"/>
          <w:divBdr>
            <w:top w:val="none" w:sz="0" w:space="0" w:color="auto"/>
            <w:left w:val="none" w:sz="0" w:space="0" w:color="auto"/>
            <w:bottom w:val="none" w:sz="0" w:space="0" w:color="auto"/>
            <w:right w:val="none" w:sz="0" w:space="0" w:color="auto"/>
          </w:divBdr>
        </w:div>
        <w:div w:id="1303730161">
          <w:marLeft w:val="640"/>
          <w:marRight w:val="0"/>
          <w:marTop w:val="0"/>
          <w:marBottom w:val="0"/>
          <w:divBdr>
            <w:top w:val="none" w:sz="0" w:space="0" w:color="auto"/>
            <w:left w:val="none" w:sz="0" w:space="0" w:color="auto"/>
            <w:bottom w:val="none" w:sz="0" w:space="0" w:color="auto"/>
            <w:right w:val="none" w:sz="0" w:space="0" w:color="auto"/>
          </w:divBdr>
        </w:div>
        <w:div w:id="1543052832">
          <w:marLeft w:val="640"/>
          <w:marRight w:val="0"/>
          <w:marTop w:val="0"/>
          <w:marBottom w:val="0"/>
          <w:divBdr>
            <w:top w:val="none" w:sz="0" w:space="0" w:color="auto"/>
            <w:left w:val="none" w:sz="0" w:space="0" w:color="auto"/>
            <w:bottom w:val="none" w:sz="0" w:space="0" w:color="auto"/>
            <w:right w:val="none" w:sz="0" w:space="0" w:color="auto"/>
          </w:divBdr>
        </w:div>
        <w:div w:id="1416632371">
          <w:marLeft w:val="640"/>
          <w:marRight w:val="0"/>
          <w:marTop w:val="0"/>
          <w:marBottom w:val="0"/>
          <w:divBdr>
            <w:top w:val="none" w:sz="0" w:space="0" w:color="auto"/>
            <w:left w:val="none" w:sz="0" w:space="0" w:color="auto"/>
            <w:bottom w:val="none" w:sz="0" w:space="0" w:color="auto"/>
            <w:right w:val="none" w:sz="0" w:space="0" w:color="auto"/>
          </w:divBdr>
        </w:div>
        <w:div w:id="1767992554">
          <w:marLeft w:val="640"/>
          <w:marRight w:val="0"/>
          <w:marTop w:val="0"/>
          <w:marBottom w:val="0"/>
          <w:divBdr>
            <w:top w:val="none" w:sz="0" w:space="0" w:color="auto"/>
            <w:left w:val="none" w:sz="0" w:space="0" w:color="auto"/>
            <w:bottom w:val="none" w:sz="0" w:space="0" w:color="auto"/>
            <w:right w:val="none" w:sz="0" w:space="0" w:color="auto"/>
          </w:divBdr>
        </w:div>
        <w:div w:id="2069456166">
          <w:marLeft w:val="640"/>
          <w:marRight w:val="0"/>
          <w:marTop w:val="0"/>
          <w:marBottom w:val="0"/>
          <w:divBdr>
            <w:top w:val="none" w:sz="0" w:space="0" w:color="auto"/>
            <w:left w:val="none" w:sz="0" w:space="0" w:color="auto"/>
            <w:bottom w:val="none" w:sz="0" w:space="0" w:color="auto"/>
            <w:right w:val="none" w:sz="0" w:space="0" w:color="auto"/>
          </w:divBdr>
        </w:div>
        <w:div w:id="1985619664">
          <w:marLeft w:val="640"/>
          <w:marRight w:val="0"/>
          <w:marTop w:val="0"/>
          <w:marBottom w:val="0"/>
          <w:divBdr>
            <w:top w:val="none" w:sz="0" w:space="0" w:color="auto"/>
            <w:left w:val="none" w:sz="0" w:space="0" w:color="auto"/>
            <w:bottom w:val="none" w:sz="0" w:space="0" w:color="auto"/>
            <w:right w:val="none" w:sz="0" w:space="0" w:color="auto"/>
          </w:divBdr>
        </w:div>
        <w:div w:id="533928375">
          <w:marLeft w:val="640"/>
          <w:marRight w:val="0"/>
          <w:marTop w:val="0"/>
          <w:marBottom w:val="0"/>
          <w:divBdr>
            <w:top w:val="none" w:sz="0" w:space="0" w:color="auto"/>
            <w:left w:val="none" w:sz="0" w:space="0" w:color="auto"/>
            <w:bottom w:val="none" w:sz="0" w:space="0" w:color="auto"/>
            <w:right w:val="none" w:sz="0" w:space="0" w:color="auto"/>
          </w:divBdr>
        </w:div>
        <w:div w:id="286280713">
          <w:marLeft w:val="640"/>
          <w:marRight w:val="0"/>
          <w:marTop w:val="0"/>
          <w:marBottom w:val="0"/>
          <w:divBdr>
            <w:top w:val="none" w:sz="0" w:space="0" w:color="auto"/>
            <w:left w:val="none" w:sz="0" w:space="0" w:color="auto"/>
            <w:bottom w:val="none" w:sz="0" w:space="0" w:color="auto"/>
            <w:right w:val="none" w:sz="0" w:space="0" w:color="auto"/>
          </w:divBdr>
        </w:div>
        <w:div w:id="613363655">
          <w:marLeft w:val="640"/>
          <w:marRight w:val="0"/>
          <w:marTop w:val="0"/>
          <w:marBottom w:val="0"/>
          <w:divBdr>
            <w:top w:val="none" w:sz="0" w:space="0" w:color="auto"/>
            <w:left w:val="none" w:sz="0" w:space="0" w:color="auto"/>
            <w:bottom w:val="none" w:sz="0" w:space="0" w:color="auto"/>
            <w:right w:val="none" w:sz="0" w:space="0" w:color="auto"/>
          </w:divBdr>
        </w:div>
        <w:div w:id="2080051317">
          <w:marLeft w:val="640"/>
          <w:marRight w:val="0"/>
          <w:marTop w:val="0"/>
          <w:marBottom w:val="0"/>
          <w:divBdr>
            <w:top w:val="none" w:sz="0" w:space="0" w:color="auto"/>
            <w:left w:val="none" w:sz="0" w:space="0" w:color="auto"/>
            <w:bottom w:val="none" w:sz="0" w:space="0" w:color="auto"/>
            <w:right w:val="none" w:sz="0" w:space="0" w:color="auto"/>
          </w:divBdr>
        </w:div>
        <w:div w:id="1903248225">
          <w:marLeft w:val="640"/>
          <w:marRight w:val="0"/>
          <w:marTop w:val="0"/>
          <w:marBottom w:val="0"/>
          <w:divBdr>
            <w:top w:val="none" w:sz="0" w:space="0" w:color="auto"/>
            <w:left w:val="none" w:sz="0" w:space="0" w:color="auto"/>
            <w:bottom w:val="none" w:sz="0" w:space="0" w:color="auto"/>
            <w:right w:val="none" w:sz="0" w:space="0" w:color="auto"/>
          </w:divBdr>
        </w:div>
        <w:div w:id="168253861">
          <w:marLeft w:val="640"/>
          <w:marRight w:val="0"/>
          <w:marTop w:val="0"/>
          <w:marBottom w:val="0"/>
          <w:divBdr>
            <w:top w:val="none" w:sz="0" w:space="0" w:color="auto"/>
            <w:left w:val="none" w:sz="0" w:space="0" w:color="auto"/>
            <w:bottom w:val="none" w:sz="0" w:space="0" w:color="auto"/>
            <w:right w:val="none" w:sz="0" w:space="0" w:color="auto"/>
          </w:divBdr>
        </w:div>
        <w:div w:id="839857367">
          <w:marLeft w:val="640"/>
          <w:marRight w:val="0"/>
          <w:marTop w:val="0"/>
          <w:marBottom w:val="0"/>
          <w:divBdr>
            <w:top w:val="none" w:sz="0" w:space="0" w:color="auto"/>
            <w:left w:val="none" w:sz="0" w:space="0" w:color="auto"/>
            <w:bottom w:val="none" w:sz="0" w:space="0" w:color="auto"/>
            <w:right w:val="none" w:sz="0" w:space="0" w:color="auto"/>
          </w:divBdr>
        </w:div>
        <w:div w:id="608514575">
          <w:marLeft w:val="640"/>
          <w:marRight w:val="0"/>
          <w:marTop w:val="0"/>
          <w:marBottom w:val="0"/>
          <w:divBdr>
            <w:top w:val="none" w:sz="0" w:space="0" w:color="auto"/>
            <w:left w:val="none" w:sz="0" w:space="0" w:color="auto"/>
            <w:bottom w:val="none" w:sz="0" w:space="0" w:color="auto"/>
            <w:right w:val="none" w:sz="0" w:space="0" w:color="auto"/>
          </w:divBdr>
        </w:div>
        <w:div w:id="2109159017">
          <w:marLeft w:val="640"/>
          <w:marRight w:val="0"/>
          <w:marTop w:val="0"/>
          <w:marBottom w:val="0"/>
          <w:divBdr>
            <w:top w:val="none" w:sz="0" w:space="0" w:color="auto"/>
            <w:left w:val="none" w:sz="0" w:space="0" w:color="auto"/>
            <w:bottom w:val="none" w:sz="0" w:space="0" w:color="auto"/>
            <w:right w:val="none" w:sz="0" w:space="0" w:color="auto"/>
          </w:divBdr>
        </w:div>
        <w:div w:id="2141722781">
          <w:marLeft w:val="640"/>
          <w:marRight w:val="0"/>
          <w:marTop w:val="0"/>
          <w:marBottom w:val="0"/>
          <w:divBdr>
            <w:top w:val="none" w:sz="0" w:space="0" w:color="auto"/>
            <w:left w:val="none" w:sz="0" w:space="0" w:color="auto"/>
            <w:bottom w:val="none" w:sz="0" w:space="0" w:color="auto"/>
            <w:right w:val="none" w:sz="0" w:space="0" w:color="auto"/>
          </w:divBdr>
        </w:div>
        <w:div w:id="1414157449">
          <w:marLeft w:val="640"/>
          <w:marRight w:val="0"/>
          <w:marTop w:val="0"/>
          <w:marBottom w:val="0"/>
          <w:divBdr>
            <w:top w:val="none" w:sz="0" w:space="0" w:color="auto"/>
            <w:left w:val="none" w:sz="0" w:space="0" w:color="auto"/>
            <w:bottom w:val="none" w:sz="0" w:space="0" w:color="auto"/>
            <w:right w:val="none" w:sz="0" w:space="0" w:color="auto"/>
          </w:divBdr>
        </w:div>
        <w:div w:id="1045831781">
          <w:marLeft w:val="640"/>
          <w:marRight w:val="0"/>
          <w:marTop w:val="0"/>
          <w:marBottom w:val="0"/>
          <w:divBdr>
            <w:top w:val="none" w:sz="0" w:space="0" w:color="auto"/>
            <w:left w:val="none" w:sz="0" w:space="0" w:color="auto"/>
            <w:bottom w:val="none" w:sz="0" w:space="0" w:color="auto"/>
            <w:right w:val="none" w:sz="0" w:space="0" w:color="auto"/>
          </w:divBdr>
        </w:div>
        <w:div w:id="1319649005">
          <w:marLeft w:val="640"/>
          <w:marRight w:val="0"/>
          <w:marTop w:val="0"/>
          <w:marBottom w:val="0"/>
          <w:divBdr>
            <w:top w:val="none" w:sz="0" w:space="0" w:color="auto"/>
            <w:left w:val="none" w:sz="0" w:space="0" w:color="auto"/>
            <w:bottom w:val="none" w:sz="0" w:space="0" w:color="auto"/>
            <w:right w:val="none" w:sz="0" w:space="0" w:color="auto"/>
          </w:divBdr>
        </w:div>
        <w:div w:id="899364391">
          <w:marLeft w:val="640"/>
          <w:marRight w:val="0"/>
          <w:marTop w:val="0"/>
          <w:marBottom w:val="0"/>
          <w:divBdr>
            <w:top w:val="none" w:sz="0" w:space="0" w:color="auto"/>
            <w:left w:val="none" w:sz="0" w:space="0" w:color="auto"/>
            <w:bottom w:val="none" w:sz="0" w:space="0" w:color="auto"/>
            <w:right w:val="none" w:sz="0" w:space="0" w:color="auto"/>
          </w:divBdr>
        </w:div>
        <w:div w:id="169300783">
          <w:marLeft w:val="640"/>
          <w:marRight w:val="0"/>
          <w:marTop w:val="0"/>
          <w:marBottom w:val="0"/>
          <w:divBdr>
            <w:top w:val="none" w:sz="0" w:space="0" w:color="auto"/>
            <w:left w:val="none" w:sz="0" w:space="0" w:color="auto"/>
            <w:bottom w:val="none" w:sz="0" w:space="0" w:color="auto"/>
            <w:right w:val="none" w:sz="0" w:space="0" w:color="auto"/>
          </w:divBdr>
        </w:div>
        <w:div w:id="1258323506">
          <w:marLeft w:val="640"/>
          <w:marRight w:val="0"/>
          <w:marTop w:val="0"/>
          <w:marBottom w:val="0"/>
          <w:divBdr>
            <w:top w:val="none" w:sz="0" w:space="0" w:color="auto"/>
            <w:left w:val="none" w:sz="0" w:space="0" w:color="auto"/>
            <w:bottom w:val="none" w:sz="0" w:space="0" w:color="auto"/>
            <w:right w:val="none" w:sz="0" w:space="0" w:color="auto"/>
          </w:divBdr>
        </w:div>
        <w:div w:id="2033797155">
          <w:marLeft w:val="640"/>
          <w:marRight w:val="0"/>
          <w:marTop w:val="0"/>
          <w:marBottom w:val="0"/>
          <w:divBdr>
            <w:top w:val="none" w:sz="0" w:space="0" w:color="auto"/>
            <w:left w:val="none" w:sz="0" w:space="0" w:color="auto"/>
            <w:bottom w:val="none" w:sz="0" w:space="0" w:color="auto"/>
            <w:right w:val="none" w:sz="0" w:space="0" w:color="auto"/>
          </w:divBdr>
        </w:div>
        <w:div w:id="283586825">
          <w:marLeft w:val="640"/>
          <w:marRight w:val="0"/>
          <w:marTop w:val="0"/>
          <w:marBottom w:val="0"/>
          <w:divBdr>
            <w:top w:val="none" w:sz="0" w:space="0" w:color="auto"/>
            <w:left w:val="none" w:sz="0" w:space="0" w:color="auto"/>
            <w:bottom w:val="none" w:sz="0" w:space="0" w:color="auto"/>
            <w:right w:val="none" w:sz="0" w:space="0" w:color="auto"/>
          </w:divBdr>
        </w:div>
        <w:div w:id="1146316850">
          <w:marLeft w:val="640"/>
          <w:marRight w:val="0"/>
          <w:marTop w:val="0"/>
          <w:marBottom w:val="0"/>
          <w:divBdr>
            <w:top w:val="none" w:sz="0" w:space="0" w:color="auto"/>
            <w:left w:val="none" w:sz="0" w:space="0" w:color="auto"/>
            <w:bottom w:val="none" w:sz="0" w:space="0" w:color="auto"/>
            <w:right w:val="none" w:sz="0" w:space="0" w:color="auto"/>
          </w:divBdr>
        </w:div>
        <w:div w:id="2099521512">
          <w:marLeft w:val="640"/>
          <w:marRight w:val="0"/>
          <w:marTop w:val="0"/>
          <w:marBottom w:val="0"/>
          <w:divBdr>
            <w:top w:val="none" w:sz="0" w:space="0" w:color="auto"/>
            <w:left w:val="none" w:sz="0" w:space="0" w:color="auto"/>
            <w:bottom w:val="none" w:sz="0" w:space="0" w:color="auto"/>
            <w:right w:val="none" w:sz="0" w:space="0" w:color="auto"/>
          </w:divBdr>
        </w:div>
        <w:div w:id="2094234230">
          <w:marLeft w:val="640"/>
          <w:marRight w:val="0"/>
          <w:marTop w:val="0"/>
          <w:marBottom w:val="0"/>
          <w:divBdr>
            <w:top w:val="none" w:sz="0" w:space="0" w:color="auto"/>
            <w:left w:val="none" w:sz="0" w:space="0" w:color="auto"/>
            <w:bottom w:val="none" w:sz="0" w:space="0" w:color="auto"/>
            <w:right w:val="none" w:sz="0" w:space="0" w:color="auto"/>
          </w:divBdr>
        </w:div>
        <w:div w:id="617032066">
          <w:marLeft w:val="640"/>
          <w:marRight w:val="0"/>
          <w:marTop w:val="0"/>
          <w:marBottom w:val="0"/>
          <w:divBdr>
            <w:top w:val="none" w:sz="0" w:space="0" w:color="auto"/>
            <w:left w:val="none" w:sz="0" w:space="0" w:color="auto"/>
            <w:bottom w:val="none" w:sz="0" w:space="0" w:color="auto"/>
            <w:right w:val="none" w:sz="0" w:space="0" w:color="auto"/>
          </w:divBdr>
        </w:div>
        <w:div w:id="80807765">
          <w:marLeft w:val="640"/>
          <w:marRight w:val="0"/>
          <w:marTop w:val="0"/>
          <w:marBottom w:val="0"/>
          <w:divBdr>
            <w:top w:val="none" w:sz="0" w:space="0" w:color="auto"/>
            <w:left w:val="none" w:sz="0" w:space="0" w:color="auto"/>
            <w:bottom w:val="none" w:sz="0" w:space="0" w:color="auto"/>
            <w:right w:val="none" w:sz="0" w:space="0" w:color="auto"/>
          </w:divBdr>
        </w:div>
        <w:div w:id="1100950276">
          <w:marLeft w:val="640"/>
          <w:marRight w:val="0"/>
          <w:marTop w:val="0"/>
          <w:marBottom w:val="0"/>
          <w:divBdr>
            <w:top w:val="none" w:sz="0" w:space="0" w:color="auto"/>
            <w:left w:val="none" w:sz="0" w:space="0" w:color="auto"/>
            <w:bottom w:val="none" w:sz="0" w:space="0" w:color="auto"/>
            <w:right w:val="none" w:sz="0" w:space="0" w:color="auto"/>
          </w:divBdr>
        </w:div>
        <w:div w:id="1173181818">
          <w:marLeft w:val="640"/>
          <w:marRight w:val="0"/>
          <w:marTop w:val="0"/>
          <w:marBottom w:val="0"/>
          <w:divBdr>
            <w:top w:val="none" w:sz="0" w:space="0" w:color="auto"/>
            <w:left w:val="none" w:sz="0" w:space="0" w:color="auto"/>
            <w:bottom w:val="none" w:sz="0" w:space="0" w:color="auto"/>
            <w:right w:val="none" w:sz="0" w:space="0" w:color="auto"/>
          </w:divBdr>
        </w:div>
        <w:div w:id="1223063034">
          <w:marLeft w:val="640"/>
          <w:marRight w:val="0"/>
          <w:marTop w:val="0"/>
          <w:marBottom w:val="0"/>
          <w:divBdr>
            <w:top w:val="none" w:sz="0" w:space="0" w:color="auto"/>
            <w:left w:val="none" w:sz="0" w:space="0" w:color="auto"/>
            <w:bottom w:val="none" w:sz="0" w:space="0" w:color="auto"/>
            <w:right w:val="none" w:sz="0" w:space="0" w:color="auto"/>
          </w:divBdr>
        </w:div>
        <w:div w:id="888110347">
          <w:marLeft w:val="640"/>
          <w:marRight w:val="0"/>
          <w:marTop w:val="0"/>
          <w:marBottom w:val="0"/>
          <w:divBdr>
            <w:top w:val="none" w:sz="0" w:space="0" w:color="auto"/>
            <w:left w:val="none" w:sz="0" w:space="0" w:color="auto"/>
            <w:bottom w:val="none" w:sz="0" w:space="0" w:color="auto"/>
            <w:right w:val="none" w:sz="0" w:space="0" w:color="auto"/>
          </w:divBdr>
        </w:div>
        <w:div w:id="722872291">
          <w:marLeft w:val="640"/>
          <w:marRight w:val="0"/>
          <w:marTop w:val="0"/>
          <w:marBottom w:val="0"/>
          <w:divBdr>
            <w:top w:val="none" w:sz="0" w:space="0" w:color="auto"/>
            <w:left w:val="none" w:sz="0" w:space="0" w:color="auto"/>
            <w:bottom w:val="none" w:sz="0" w:space="0" w:color="auto"/>
            <w:right w:val="none" w:sz="0" w:space="0" w:color="auto"/>
          </w:divBdr>
        </w:div>
        <w:div w:id="993410947">
          <w:marLeft w:val="640"/>
          <w:marRight w:val="0"/>
          <w:marTop w:val="0"/>
          <w:marBottom w:val="0"/>
          <w:divBdr>
            <w:top w:val="none" w:sz="0" w:space="0" w:color="auto"/>
            <w:left w:val="none" w:sz="0" w:space="0" w:color="auto"/>
            <w:bottom w:val="none" w:sz="0" w:space="0" w:color="auto"/>
            <w:right w:val="none" w:sz="0" w:space="0" w:color="auto"/>
          </w:divBdr>
        </w:div>
        <w:div w:id="430973999">
          <w:marLeft w:val="640"/>
          <w:marRight w:val="0"/>
          <w:marTop w:val="0"/>
          <w:marBottom w:val="0"/>
          <w:divBdr>
            <w:top w:val="none" w:sz="0" w:space="0" w:color="auto"/>
            <w:left w:val="none" w:sz="0" w:space="0" w:color="auto"/>
            <w:bottom w:val="none" w:sz="0" w:space="0" w:color="auto"/>
            <w:right w:val="none" w:sz="0" w:space="0" w:color="auto"/>
          </w:divBdr>
        </w:div>
        <w:div w:id="972640116">
          <w:marLeft w:val="640"/>
          <w:marRight w:val="0"/>
          <w:marTop w:val="0"/>
          <w:marBottom w:val="0"/>
          <w:divBdr>
            <w:top w:val="none" w:sz="0" w:space="0" w:color="auto"/>
            <w:left w:val="none" w:sz="0" w:space="0" w:color="auto"/>
            <w:bottom w:val="none" w:sz="0" w:space="0" w:color="auto"/>
            <w:right w:val="none" w:sz="0" w:space="0" w:color="auto"/>
          </w:divBdr>
        </w:div>
        <w:div w:id="1091387778">
          <w:marLeft w:val="640"/>
          <w:marRight w:val="0"/>
          <w:marTop w:val="0"/>
          <w:marBottom w:val="0"/>
          <w:divBdr>
            <w:top w:val="none" w:sz="0" w:space="0" w:color="auto"/>
            <w:left w:val="none" w:sz="0" w:space="0" w:color="auto"/>
            <w:bottom w:val="none" w:sz="0" w:space="0" w:color="auto"/>
            <w:right w:val="none" w:sz="0" w:space="0" w:color="auto"/>
          </w:divBdr>
        </w:div>
        <w:div w:id="583104199">
          <w:marLeft w:val="640"/>
          <w:marRight w:val="0"/>
          <w:marTop w:val="0"/>
          <w:marBottom w:val="0"/>
          <w:divBdr>
            <w:top w:val="none" w:sz="0" w:space="0" w:color="auto"/>
            <w:left w:val="none" w:sz="0" w:space="0" w:color="auto"/>
            <w:bottom w:val="none" w:sz="0" w:space="0" w:color="auto"/>
            <w:right w:val="none" w:sz="0" w:space="0" w:color="auto"/>
          </w:divBdr>
        </w:div>
        <w:div w:id="1730961005">
          <w:marLeft w:val="640"/>
          <w:marRight w:val="0"/>
          <w:marTop w:val="0"/>
          <w:marBottom w:val="0"/>
          <w:divBdr>
            <w:top w:val="none" w:sz="0" w:space="0" w:color="auto"/>
            <w:left w:val="none" w:sz="0" w:space="0" w:color="auto"/>
            <w:bottom w:val="none" w:sz="0" w:space="0" w:color="auto"/>
            <w:right w:val="none" w:sz="0" w:space="0" w:color="auto"/>
          </w:divBdr>
        </w:div>
        <w:div w:id="766199015">
          <w:marLeft w:val="640"/>
          <w:marRight w:val="0"/>
          <w:marTop w:val="0"/>
          <w:marBottom w:val="0"/>
          <w:divBdr>
            <w:top w:val="none" w:sz="0" w:space="0" w:color="auto"/>
            <w:left w:val="none" w:sz="0" w:space="0" w:color="auto"/>
            <w:bottom w:val="none" w:sz="0" w:space="0" w:color="auto"/>
            <w:right w:val="none" w:sz="0" w:space="0" w:color="auto"/>
          </w:divBdr>
        </w:div>
        <w:div w:id="1670519097">
          <w:marLeft w:val="640"/>
          <w:marRight w:val="0"/>
          <w:marTop w:val="0"/>
          <w:marBottom w:val="0"/>
          <w:divBdr>
            <w:top w:val="none" w:sz="0" w:space="0" w:color="auto"/>
            <w:left w:val="none" w:sz="0" w:space="0" w:color="auto"/>
            <w:bottom w:val="none" w:sz="0" w:space="0" w:color="auto"/>
            <w:right w:val="none" w:sz="0" w:space="0" w:color="auto"/>
          </w:divBdr>
        </w:div>
        <w:div w:id="996688646">
          <w:marLeft w:val="640"/>
          <w:marRight w:val="0"/>
          <w:marTop w:val="0"/>
          <w:marBottom w:val="0"/>
          <w:divBdr>
            <w:top w:val="none" w:sz="0" w:space="0" w:color="auto"/>
            <w:left w:val="none" w:sz="0" w:space="0" w:color="auto"/>
            <w:bottom w:val="none" w:sz="0" w:space="0" w:color="auto"/>
            <w:right w:val="none" w:sz="0" w:space="0" w:color="auto"/>
          </w:divBdr>
        </w:div>
        <w:div w:id="1248151002">
          <w:marLeft w:val="640"/>
          <w:marRight w:val="0"/>
          <w:marTop w:val="0"/>
          <w:marBottom w:val="0"/>
          <w:divBdr>
            <w:top w:val="none" w:sz="0" w:space="0" w:color="auto"/>
            <w:left w:val="none" w:sz="0" w:space="0" w:color="auto"/>
            <w:bottom w:val="none" w:sz="0" w:space="0" w:color="auto"/>
            <w:right w:val="none" w:sz="0" w:space="0" w:color="auto"/>
          </w:divBdr>
        </w:div>
        <w:div w:id="1623730277">
          <w:marLeft w:val="640"/>
          <w:marRight w:val="0"/>
          <w:marTop w:val="0"/>
          <w:marBottom w:val="0"/>
          <w:divBdr>
            <w:top w:val="none" w:sz="0" w:space="0" w:color="auto"/>
            <w:left w:val="none" w:sz="0" w:space="0" w:color="auto"/>
            <w:bottom w:val="none" w:sz="0" w:space="0" w:color="auto"/>
            <w:right w:val="none" w:sz="0" w:space="0" w:color="auto"/>
          </w:divBdr>
        </w:div>
        <w:div w:id="985277677">
          <w:marLeft w:val="640"/>
          <w:marRight w:val="0"/>
          <w:marTop w:val="0"/>
          <w:marBottom w:val="0"/>
          <w:divBdr>
            <w:top w:val="none" w:sz="0" w:space="0" w:color="auto"/>
            <w:left w:val="none" w:sz="0" w:space="0" w:color="auto"/>
            <w:bottom w:val="none" w:sz="0" w:space="0" w:color="auto"/>
            <w:right w:val="none" w:sz="0" w:space="0" w:color="auto"/>
          </w:divBdr>
        </w:div>
        <w:div w:id="987587387">
          <w:marLeft w:val="640"/>
          <w:marRight w:val="0"/>
          <w:marTop w:val="0"/>
          <w:marBottom w:val="0"/>
          <w:divBdr>
            <w:top w:val="none" w:sz="0" w:space="0" w:color="auto"/>
            <w:left w:val="none" w:sz="0" w:space="0" w:color="auto"/>
            <w:bottom w:val="none" w:sz="0" w:space="0" w:color="auto"/>
            <w:right w:val="none" w:sz="0" w:space="0" w:color="auto"/>
          </w:divBdr>
        </w:div>
        <w:div w:id="1655181898">
          <w:marLeft w:val="640"/>
          <w:marRight w:val="0"/>
          <w:marTop w:val="0"/>
          <w:marBottom w:val="0"/>
          <w:divBdr>
            <w:top w:val="none" w:sz="0" w:space="0" w:color="auto"/>
            <w:left w:val="none" w:sz="0" w:space="0" w:color="auto"/>
            <w:bottom w:val="none" w:sz="0" w:space="0" w:color="auto"/>
            <w:right w:val="none" w:sz="0" w:space="0" w:color="auto"/>
          </w:divBdr>
        </w:div>
        <w:div w:id="592864193">
          <w:marLeft w:val="640"/>
          <w:marRight w:val="0"/>
          <w:marTop w:val="0"/>
          <w:marBottom w:val="0"/>
          <w:divBdr>
            <w:top w:val="none" w:sz="0" w:space="0" w:color="auto"/>
            <w:left w:val="none" w:sz="0" w:space="0" w:color="auto"/>
            <w:bottom w:val="none" w:sz="0" w:space="0" w:color="auto"/>
            <w:right w:val="none" w:sz="0" w:space="0" w:color="auto"/>
          </w:divBdr>
        </w:div>
        <w:div w:id="445395459">
          <w:marLeft w:val="640"/>
          <w:marRight w:val="0"/>
          <w:marTop w:val="0"/>
          <w:marBottom w:val="0"/>
          <w:divBdr>
            <w:top w:val="none" w:sz="0" w:space="0" w:color="auto"/>
            <w:left w:val="none" w:sz="0" w:space="0" w:color="auto"/>
            <w:bottom w:val="none" w:sz="0" w:space="0" w:color="auto"/>
            <w:right w:val="none" w:sz="0" w:space="0" w:color="auto"/>
          </w:divBdr>
        </w:div>
        <w:div w:id="949362687">
          <w:marLeft w:val="640"/>
          <w:marRight w:val="0"/>
          <w:marTop w:val="0"/>
          <w:marBottom w:val="0"/>
          <w:divBdr>
            <w:top w:val="none" w:sz="0" w:space="0" w:color="auto"/>
            <w:left w:val="none" w:sz="0" w:space="0" w:color="auto"/>
            <w:bottom w:val="none" w:sz="0" w:space="0" w:color="auto"/>
            <w:right w:val="none" w:sz="0" w:space="0" w:color="auto"/>
          </w:divBdr>
        </w:div>
        <w:div w:id="156921025">
          <w:marLeft w:val="640"/>
          <w:marRight w:val="0"/>
          <w:marTop w:val="0"/>
          <w:marBottom w:val="0"/>
          <w:divBdr>
            <w:top w:val="none" w:sz="0" w:space="0" w:color="auto"/>
            <w:left w:val="none" w:sz="0" w:space="0" w:color="auto"/>
            <w:bottom w:val="none" w:sz="0" w:space="0" w:color="auto"/>
            <w:right w:val="none" w:sz="0" w:space="0" w:color="auto"/>
          </w:divBdr>
        </w:div>
        <w:div w:id="1516771841">
          <w:marLeft w:val="640"/>
          <w:marRight w:val="0"/>
          <w:marTop w:val="0"/>
          <w:marBottom w:val="0"/>
          <w:divBdr>
            <w:top w:val="none" w:sz="0" w:space="0" w:color="auto"/>
            <w:left w:val="none" w:sz="0" w:space="0" w:color="auto"/>
            <w:bottom w:val="none" w:sz="0" w:space="0" w:color="auto"/>
            <w:right w:val="none" w:sz="0" w:space="0" w:color="auto"/>
          </w:divBdr>
        </w:div>
        <w:div w:id="916671746">
          <w:marLeft w:val="640"/>
          <w:marRight w:val="0"/>
          <w:marTop w:val="0"/>
          <w:marBottom w:val="0"/>
          <w:divBdr>
            <w:top w:val="none" w:sz="0" w:space="0" w:color="auto"/>
            <w:left w:val="none" w:sz="0" w:space="0" w:color="auto"/>
            <w:bottom w:val="none" w:sz="0" w:space="0" w:color="auto"/>
            <w:right w:val="none" w:sz="0" w:space="0" w:color="auto"/>
          </w:divBdr>
        </w:div>
        <w:div w:id="1654946994">
          <w:marLeft w:val="640"/>
          <w:marRight w:val="0"/>
          <w:marTop w:val="0"/>
          <w:marBottom w:val="0"/>
          <w:divBdr>
            <w:top w:val="none" w:sz="0" w:space="0" w:color="auto"/>
            <w:left w:val="none" w:sz="0" w:space="0" w:color="auto"/>
            <w:bottom w:val="none" w:sz="0" w:space="0" w:color="auto"/>
            <w:right w:val="none" w:sz="0" w:space="0" w:color="auto"/>
          </w:divBdr>
        </w:div>
        <w:div w:id="1948614334">
          <w:marLeft w:val="640"/>
          <w:marRight w:val="0"/>
          <w:marTop w:val="0"/>
          <w:marBottom w:val="0"/>
          <w:divBdr>
            <w:top w:val="none" w:sz="0" w:space="0" w:color="auto"/>
            <w:left w:val="none" w:sz="0" w:space="0" w:color="auto"/>
            <w:bottom w:val="none" w:sz="0" w:space="0" w:color="auto"/>
            <w:right w:val="none" w:sz="0" w:space="0" w:color="auto"/>
          </w:divBdr>
        </w:div>
        <w:div w:id="1945259442">
          <w:marLeft w:val="640"/>
          <w:marRight w:val="0"/>
          <w:marTop w:val="0"/>
          <w:marBottom w:val="0"/>
          <w:divBdr>
            <w:top w:val="none" w:sz="0" w:space="0" w:color="auto"/>
            <w:left w:val="none" w:sz="0" w:space="0" w:color="auto"/>
            <w:bottom w:val="none" w:sz="0" w:space="0" w:color="auto"/>
            <w:right w:val="none" w:sz="0" w:space="0" w:color="auto"/>
          </w:divBdr>
        </w:div>
        <w:div w:id="1445226095">
          <w:marLeft w:val="640"/>
          <w:marRight w:val="0"/>
          <w:marTop w:val="0"/>
          <w:marBottom w:val="0"/>
          <w:divBdr>
            <w:top w:val="none" w:sz="0" w:space="0" w:color="auto"/>
            <w:left w:val="none" w:sz="0" w:space="0" w:color="auto"/>
            <w:bottom w:val="none" w:sz="0" w:space="0" w:color="auto"/>
            <w:right w:val="none" w:sz="0" w:space="0" w:color="auto"/>
          </w:divBdr>
        </w:div>
        <w:div w:id="1724790094">
          <w:marLeft w:val="640"/>
          <w:marRight w:val="0"/>
          <w:marTop w:val="0"/>
          <w:marBottom w:val="0"/>
          <w:divBdr>
            <w:top w:val="none" w:sz="0" w:space="0" w:color="auto"/>
            <w:left w:val="none" w:sz="0" w:space="0" w:color="auto"/>
            <w:bottom w:val="none" w:sz="0" w:space="0" w:color="auto"/>
            <w:right w:val="none" w:sz="0" w:space="0" w:color="auto"/>
          </w:divBdr>
        </w:div>
        <w:div w:id="452528878">
          <w:marLeft w:val="640"/>
          <w:marRight w:val="0"/>
          <w:marTop w:val="0"/>
          <w:marBottom w:val="0"/>
          <w:divBdr>
            <w:top w:val="none" w:sz="0" w:space="0" w:color="auto"/>
            <w:left w:val="none" w:sz="0" w:space="0" w:color="auto"/>
            <w:bottom w:val="none" w:sz="0" w:space="0" w:color="auto"/>
            <w:right w:val="none" w:sz="0" w:space="0" w:color="auto"/>
          </w:divBdr>
        </w:div>
        <w:div w:id="1223564566">
          <w:marLeft w:val="640"/>
          <w:marRight w:val="0"/>
          <w:marTop w:val="0"/>
          <w:marBottom w:val="0"/>
          <w:divBdr>
            <w:top w:val="none" w:sz="0" w:space="0" w:color="auto"/>
            <w:left w:val="none" w:sz="0" w:space="0" w:color="auto"/>
            <w:bottom w:val="none" w:sz="0" w:space="0" w:color="auto"/>
            <w:right w:val="none" w:sz="0" w:space="0" w:color="auto"/>
          </w:divBdr>
        </w:div>
        <w:div w:id="1583565863">
          <w:marLeft w:val="640"/>
          <w:marRight w:val="0"/>
          <w:marTop w:val="0"/>
          <w:marBottom w:val="0"/>
          <w:divBdr>
            <w:top w:val="none" w:sz="0" w:space="0" w:color="auto"/>
            <w:left w:val="none" w:sz="0" w:space="0" w:color="auto"/>
            <w:bottom w:val="none" w:sz="0" w:space="0" w:color="auto"/>
            <w:right w:val="none" w:sz="0" w:space="0" w:color="auto"/>
          </w:divBdr>
        </w:div>
        <w:div w:id="75791758">
          <w:marLeft w:val="640"/>
          <w:marRight w:val="0"/>
          <w:marTop w:val="0"/>
          <w:marBottom w:val="0"/>
          <w:divBdr>
            <w:top w:val="none" w:sz="0" w:space="0" w:color="auto"/>
            <w:left w:val="none" w:sz="0" w:space="0" w:color="auto"/>
            <w:bottom w:val="none" w:sz="0" w:space="0" w:color="auto"/>
            <w:right w:val="none" w:sz="0" w:space="0" w:color="auto"/>
          </w:divBdr>
        </w:div>
        <w:div w:id="1819497126">
          <w:marLeft w:val="640"/>
          <w:marRight w:val="0"/>
          <w:marTop w:val="0"/>
          <w:marBottom w:val="0"/>
          <w:divBdr>
            <w:top w:val="none" w:sz="0" w:space="0" w:color="auto"/>
            <w:left w:val="none" w:sz="0" w:space="0" w:color="auto"/>
            <w:bottom w:val="none" w:sz="0" w:space="0" w:color="auto"/>
            <w:right w:val="none" w:sz="0" w:space="0" w:color="auto"/>
          </w:divBdr>
        </w:div>
        <w:div w:id="1087111322">
          <w:marLeft w:val="640"/>
          <w:marRight w:val="0"/>
          <w:marTop w:val="0"/>
          <w:marBottom w:val="0"/>
          <w:divBdr>
            <w:top w:val="none" w:sz="0" w:space="0" w:color="auto"/>
            <w:left w:val="none" w:sz="0" w:space="0" w:color="auto"/>
            <w:bottom w:val="none" w:sz="0" w:space="0" w:color="auto"/>
            <w:right w:val="none" w:sz="0" w:space="0" w:color="auto"/>
          </w:divBdr>
        </w:div>
        <w:div w:id="450437097">
          <w:marLeft w:val="640"/>
          <w:marRight w:val="0"/>
          <w:marTop w:val="0"/>
          <w:marBottom w:val="0"/>
          <w:divBdr>
            <w:top w:val="none" w:sz="0" w:space="0" w:color="auto"/>
            <w:left w:val="none" w:sz="0" w:space="0" w:color="auto"/>
            <w:bottom w:val="none" w:sz="0" w:space="0" w:color="auto"/>
            <w:right w:val="none" w:sz="0" w:space="0" w:color="auto"/>
          </w:divBdr>
        </w:div>
        <w:div w:id="1165315250">
          <w:marLeft w:val="640"/>
          <w:marRight w:val="0"/>
          <w:marTop w:val="0"/>
          <w:marBottom w:val="0"/>
          <w:divBdr>
            <w:top w:val="none" w:sz="0" w:space="0" w:color="auto"/>
            <w:left w:val="none" w:sz="0" w:space="0" w:color="auto"/>
            <w:bottom w:val="none" w:sz="0" w:space="0" w:color="auto"/>
            <w:right w:val="none" w:sz="0" w:space="0" w:color="auto"/>
          </w:divBdr>
        </w:div>
        <w:div w:id="1473017248">
          <w:marLeft w:val="640"/>
          <w:marRight w:val="0"/>
          <w:marTop w:val="0"/>
          <w:marBottom w:val="0"/>
          <w:divBdr>
            <w:top w:val="none" w:sz="0" w:space="0" w:color="auto"/>
            <w:left w:val="none" w:sz="0" w:space="0" w:color="auto"/>
            <w:bottom w:val="none" w:sz="0" w:space="0" w:color="auto"/>
            <w:right w:val="none" w:sz="0" w:space="0" w:color="auto"/>
          </w:divBdr>
        </w:div>
        <w:div w:id="825125633">
          <w:marLeft w:val="640"/>
          <w:marRight w:val="0"/>
          <w:marTop w:val="0"/>
          <w:marBottom w:val="0"/>
          <w:divBdr>
            <w:top w:val="none" w:sz="0" w:space="0" w:color="auto"/>
            <w:left w:val="none" w:sz="0" w:space="0" w:color="auto"/>
            <w:bottom w:val="none" w:sz="0" w:space="0" w:color="auto"/>
            <w:right w:val="none" w:sz="0" w:space="0" w:color="auto"/>
          </w:divBdr>
        </w:div>
        <w:div w:id="750808122">
          <w:marLeft w:val="640"/>
          <w:marRight w:val="0"/>
          <w:marTop w:val="0"/>
          <w:marBottom w:val="0"/>
          <w:divBdr>
            <w:top w:val="none" w:sz="0" w:space="0" w:color="auto"/>
            <w:left w:val="none" w:sz="0" w:space="0" w:color="auto"/>
            <w:bottom w:val="none" w:sz="0" w:space="0" w:color="auto"/>
            <w:right w:val="none" w:sz="0" w:space="0" w:color="auto"/>
          </w:divBdr>
        </w:div>
        <w:div w:id="40519538">
          <w:marLeft w:val="640"/>
          <w:marRight w:val="0"/>
          <w:marTop w:val="0"/>
          <w:marBottom w:val="0"/>
          <w:divBdr>
            <w:top w:val="none" w:sz="0" w:space="0" w:color="auto"/>
            <w:left w:val="none" w:sz="0" w:space="0" w:color="auto"/>
            <w:bottom w:val="none" w:sz="0" w:space="0" w:color="auto"/>
            <w:right w:val="none" w:sz="0" w:space="0" w:color="auto"/>
          </w:divBdr>
        </w:div>
        <w:div w:id="1880124035">
          <w:marLeft w:val="640"/>
          <w:marRight w:val="0"/>
          <w:marTop w:val="0"/>
          <w:marBottom w:val="0"/>
          <w:divBdr>
            <w:top w:val="none" w:sz="0" w:space="0" w:color="auto"/>
            <w:left w:val="none" w:sz="0" w:space="0" w:color="auto"/>
            <w:bottom w:val="none" w:sz="0" w:space="0" w:color="auto"/>
            <w:right w:val="none" w:sz="0" w:space="0" w:color="auto"/>
          </w:divBdr>
        </w:div>
        <w:div w:id="995839874">
          <w:marLeft w:val="640"/>
          <w:marRight w:val="0"/>
          <w:marTop w:val="0"/>
          <w:marBottom w:val="0"/>
          <w:divBdr>
            <w:top w:val="none" w:sz="0" w:space="0" w:color="auto"/>
            <w:left w:val="none" w:sz="0" w:space="0" w:color="auto"/>
            <w:bottom w:val="none" w:sz="0" w:space="0" w:color="auto"/>
            <w:right w:val="none" w:sz="0" w:space="0" w:color="auto"/>
          </w:divBdr>
        </w:div>
        <w:div w:id="1311253868">
          <w:marLeft w:val="640"/>
          <w:marRight w:val="0"/>
          <w:marTop w:val="0"/>
          <w:marBottom w:val="0"/>
          <w:divBdr>
            <w:top w:val="none" w:sz="0" w:space="0" w:color="auto"/>
            <w:left w:val="none" w:sz="0" w:space="0" w:color="auto"/>
            <w:bottom w:val="none" w:sz="0" w:space="0" w:color="auto"/>
            <w:right w:val="none" w:sz="0" w:space="0" w:color="auto"/>
          </w:divBdr>
        </w:div>
        <w:div w:id="783842612">
          <w:marLeft w:val="640"/>
          <w:marRight w:val="0"/>
          <w:marTop w:val="0"/>
          <w:marBottom w:val="0"/>
          <w:divBdr>
            <w:top w:val="none" w:sz="0" w:space="0" w:color="auto"/>
            <w:left w:val="none" w:sz="0" w:space="0" w:color="auto"/>
            <w:bottom w:val="none" w:sz="0" w:space="0" w:color="auto"/>
            <w:right w:val="none" w:sz="0" w:space="0" w:color="auto"/>
          </w:divBdr>
        </w:div>
        <w:div w:id="1325090879">
          <w:marLeft w:val="640"/>
          <w:marRight w:val="0"/>
          <w:marTop w:val="0"/>
          <w:marBottom w:val="0"/>
          <w:divBdr>
            <w:top w:val="none" w:sz="0" w:space="0" w:color="auto"/>
            <w:left w:val="none" w:sz="0" w:space="0" w:color="auto"/>
            <w:bottom w:val="none" w:sz="0" w:space="0" w:color="auto"/>
            <w:right w:val="none" w:sz="0" w:space="0" w:color="auto"/>
          </w:divBdr>
        </w:div>
        <w:div w:id="1188717671">
          <w:marLeft w:val="640"/>
          <w:marRight w:val="0"/>
          <w:marTop w:val="0"/>
          <w:marBottom w:val="0"/>
          <w:divBdr>
            <w:top w:val="none" w:sz="0" w:space="0" w:color="auto"/>
            <w:left w:val="none" w:sz="0" w:space="0" w:color="auto"/>
            <w:bottom w:val="none" w:sz="0" w:space="0" w:color="auto"/>
            <w:right w:val="none" w:sz="0" w:space="0" w:color="auto"/>
          </w:divBdr>
        </w:div>
      </w:divsChild>
    </w:div>
    <w:div w:id="1623654758">
      <w:bodyDiv w:val="1"/>
      <w:marLeft w:val="0"/>
      <w:marRight w:val="0"/>
      <w:marTop w:val="0"/>
      <w:marBottom w:val="0"/>
      <w:divBdr>
        <w:top w:val="none" w:sz="0" w:space="0" w:color="auto"/>
        <w:left w:val="none" w:sz="0" w:space="0" w:color="auto"/>
        <w:bottom w:val="none" w:sz="0" w:space="0" w:color="auto"/>
        <w:right w:val="none" w:sz="0" w:space="0" w:color="auto"/>
      </w:divBdr>
      <w:divsChild>
        <w:div w:id="32076596">
          <w:marLeft w:val="640"/>
          <w:marRight w:val="0"/>
          <w:marTop w:val="0"/>
          <w:marBottom w:val="0"/>
          <w:divBdr>
            <w:top w:val="none" w:sz="0" w:space="0" w:color="auto"/>
            <w:left w:val="none" w:sz="0" w:space="0" w:color="auto"/>
            <w:bottom w:val="none" w:sz="0" w:space="0" w:color="auto"/>
            <w:right w:val="none" w:sz="0" w:space="0" w:color="auto"/>
          </w:divBdr>
        </w:div>
        <w:div w:id="42681969">
          <w:marLeft w:val="640"/>
          <w:marRight w:val="0"/>
          <w:marTop w:val="0"/>
          <w:marBottom w:val="0"/>
          <w:divBdr>
            <w:top w:val="none" w:sz="0" w:space="0" w:color="auto"/>
            <w:left w:val="none" w:sz="0" w:space="0" w:color="auto"/>
            <w:bottom w:val="none" w:sz="0" w:space="0" w:color="auto"/>
            <w:right w:val="none" w:sz="0" w:space="0" w:color="auto"/>
          </w:divBdr>
        </w:div>
        <w:div w:id="52777443">
          <w:marLeft w:val="640"/>
          <w:marRight w:val="0"/>
          <w:marTop w:val="0"/>
          <w:marBottom w:val="0"/>
          <w:divBdr>
            <w:top w:val="none" w:sz="0" w:space="0" w:color="auto"/>
            <w:left w:val="none" w:sz="0" w:space="0" w:color="auto"/>
            <w:bottom w:val="none" w:sz="0" w:space="0" w:color="auto"/>
            <w:right w:val="none" w:sz="0" w:space="0" w:color="auto"/>
          </w:divBdr>
        </w:div>
        <w:div w:id="67466604">
          <w:marLeft w:val="640"/>
          <w:marRight w:val="0"/>
          <w:marTop w:val="0"/>
          <w:marBottom w:val="0"/>
          <w:divBdr>
            <w:top w:val="none" w:sz="0" w:space="0" w:color="auto"/>
            <w:left w:val="none" w:sz="0" w:space="0" w:color="auto"/>
            <w:bottom w:val="none" w:sz="0" w:space="0" w:color="auto"/>
            <w:right w:val="none" w:sz="0" w:space="0" w:color="auto"/>
          </w:divBdr>
        </w:div>
        <w:div w:id="79907193">
          <w:marLeft w:val="640"/>
          <w:marRight w:val="0"/>
          <w:marTop w:val="0"/>
          <w:marBottom w:val="0"/>
          <w:divBdr>
            <w:top w:val="none" w:sz="0" w:space="0" w:color="auto"/>
            <w:left w:val="none" w:sz="0" w:space="0" w:color="auto"/>
            <w:bottom w:val="none" w:sz="0" w:space="0" w:color="auto"/>
            <w:right w:val="none" w:sz="0" w:space="0" w:color="auto"/>
          </w:divBdr>
        </w:div>
        <w:div w:id="101807393">
          <w:marLeft w:val="640"/>
          <w:marRight w:val="0"/>
          <w:marTop w:val="0"/>
          <w:marBottom w:val="0"/>
          <w:divBdr>
            <w:top w:val="none" w:sz="0" w:space="0" w:color="auto"/>
            <w:left w:val="none" w:sz="0" w:space="0" w:color="auto"/>
            <w:bottom w:val="none" w:sz="0" w:space="0" w:color="auto"/>
            <w:right w:val="none" w:sz="0" w:space="0" w:color="auto"/>
          </w:divBdr>
        </w:div>
        <w:div w:id="105544578">
          <w:marLeft w:val="640"/>
          <w:marRight w:val="0"/>
          <w:marTop w:val="0"/>
          <w:marBottom w:val="0"/>
          <w:divBdr>
            <w:top w:val="none" w:sz="0" w:space="0" w:color="auto"/>
            <w:left w:val="none" w:sz="0" w:space="0" w:color="auto"/>
            <w:bottom w:val="none" w:sz="0" w:space="0" w:color="auto"/>
            <w:right w:val="none" w:sz="0" w:space="0" w:color="auto"/>
          </w:divBdr>
        </w:div>
        <w:div w:id="109665218">
          <w:marLeft w:val="640"/>
          <w:marRight w:val="0"/>
          <w:marTop w:val="0"/>
          <w:marBottom w:val="0"/>
          <w:divBdr>
            <w:top w:val="none" w:sz="0" w:space="0" w:color="auto"/>
            <w:left w:val="none" w:sz="0" w:space="0" w:color="auto"/>
            <w:bottom w:val="none" w:sz="0" w:space="0" w:color="auto"/>
            <w:right w:val="none" w:sz="0" w:space="0" w:color="auto"/>
          </w:divBdr>
        </w:div>
        <w:div w:id="119808745">
          <w:marLeft w:val="640"/>
          <w:marRight w:val="0"/>
          <w:marTop w:val="0"/>
          <w:marBottom w:val="0"/>
          <w:divBdr>
            <w:top w:val="none" w:sz="0" w:space="0" w:color="auto"/>
            <w:left w:val="none" w:sz="0" w:space="0" w:color="auto"/>
            <w:bottom w:val="none" w:sz="0" w:space="0" w:color="auto"/>
            <w:right w:val="none" w:sz="0" w:space="0" w:color="auto"/>
          </w:divBdr>
        </w:div>
        <w:div w:id="127478289">
          <w:marLeft w:val="640"/>
          <w:marRight w:val="0"/>
          <w:marTop w:val="0"/>
          <w:marBottom w:val="0"/>
          <w:divBdr>
            <w:top w:val="none" w:sz="0" w:space="0" w:color="auto"/>
            <w:left w:val="none" w:sz="0" w:space="0" w:color="auto"/>
            <w:bottom w:val="none" w:sz="0" w:space="0" w:color="auto"/>
            <w:right w:val="none" w:sz="0" w:space="0" w:color="auto"/>
          </w:divBdr>
        </w:div>
        <w:div w:id="132870648">
          <w:marLeft w:val="640"/>
          <w:marRight w:val="0"/>
          <w:marTop w:val="0"/>
          <w:marBottom w:val="0"/>
          <w:divBdr>
            <w:top w:val="none" w:sz="0" w:space="0" w:color="auto"/>
            <w:left w:val="none" w:sz="0" w:space="0" w:color="auto"/>
            <w:bottom w:val="none" w:sz="0" w:space="0" w:color="auto"/>
            <w:right w:val="none" w:sz="0" w:space="0" w:color="auto"/>
          </w:divBdr>
        </w:div>
        <w:div w:id="157382358">
          <w:marLeft w:val="640"/>
          <w:marRight w:val="0"/>
          <w:marTop w:val="0"/>
          <w:marBottom w:val="0"/>
          <w:divBdr>
            <w:top w:val="none" w:sz="0" w:space="0" w:color="auto"/>
            <w:left w:val="none" w:sz="0" w:space="0" w:color="auto"/>
            <w:bottom w:val="none" w:sz="0" w:space="0" w:color="auto"/>
            <w:right w:val="none" w:sz="0" w:space="0" w:color="auto"/>
          </w:divBdr>
        </w:div>
        <w:div w:id="157428103">
          <w:marLeft w:val="640"/>
          <w:marRight w:val="0"/>
          <w:marTop w:val="0"/>
          <w:marBottom w:val="0"/>
          <w:divBdr>
            <w:top w:val="none" w:sz="0" w:space="0" w:color="auto"/>
            <w:left w:val="none" w:sz="0" w:space="0" w:color="auto"/>
            <w:bottom w:val="none" w:sz="0" w:space="0" w:color="auto"/>
            <w:right w:val="none" w:sz="0" w:space="0" w:color="auto"/>
          </w:divBdr>
        </w:div>
        <w:div w:id="185867711">
          <w:marLeft w:val="640"/>
          <w:marRight w:val="0"/>
          <w:marTop w:val="0"/>
          <w:marBottom w:val="0"/>
          <w:divBdr>
            <w:top w:val="none" w:sz="0" w:space="0" w:color="auto"/>
            <w:left w:val="none" w:sz="0" w:space="0" w:color="auto"/>
            <w:bottom w:val="none" w:sz="0" w:space="0" w:color="auto"/>
            <w:right w:val="none" w:sz="0" w:space="0" w:color="auto"/>
          </w:divBdr>
        </w:div>
        <w:div w:id="197859967">
          <w:marLeft w:val="640"/>
          <w:marRight w:val="0"/>
          <w:marTop w:val="0"/>
          <w:marBottom w:val="0"/>
          <w:divBdr>
            <w:top w:val="none" w:sz="0" w:space="0" w:color="auto"/>
            <w:left w:val="none" w:sz="0" w:space="0" w:color="auto"/>
            <w:bottom w:val="none" w:sz="0" w:space="0" w:color="auto"/>
            <w:right w:val="none" w:sz="0" w:space="0" w:color="auto"/>
          </w:divBdr>
        </w:div>
        <w:div w:id="208759670">
          <w:marLeft w:val="640"/>
          <w:marRight w:val="0"/>
          <w:marTop w:val="0"/>
          <w:marBottom w:val="0"/>
          <w:divBdr>
            <w:top w:val="none" w:sz="0" w:space="0" w:color="auto"/>
            <w:left w:val="none" w:sz="0" w:space="0" w:color="auto"/>
            <w:bottom w:val="none" w:sz="0" w:space="0" w:color="auto"/>
            <w:right w:val="none" w:sz="0" w:space="0" w:color="auto"/>
          </w:divBdr>
        </w:div>
        <w:div w:id="217127482">
          <w:marLeft w:val="640"/>
          <w:marRight w:val="0"/>
          <w:marTop w:val="0"/>
          <w:marBottom w:val="0"/>
          <w:divBdr>
            <w:top w:val="none" w:sz="0" w:space="0" w:color="auto"/>
            <w:left w:val="none" w:sz="0" w:space="0" w:color="auto"/>
            <w:bottom w:val="none" w:sz="0" w:space="0" w:color="auto"/>
            <w:right w:val="none" w:sz="0" w:space="0" w:color="auto"/>
          </w:divBdr>
        </w:div>
        <w:div w:id="222255462">
          <w:marLeft w:val="640"/>
          <w:marRight w:val="0"/>
          <w:marTop w:val="0"/>
          <w:marBottom w:val="0"/>
          <w:divBdr>
            <w:top w:val="none" w:sz="0" w:space="0" w:color="auto"/>
            <w:left w:val="none" w:sz="0" w:space="0" w:color="auto"/>
            <w:bottom w:val="none" w:sz="0" w:space="0" w:color="auto"/>
            <w:right w:val="none" w:sz="0" w:space="0" w:color="auto"/>
          </w:divBdr>
        </w:div>
        <w:div w:id="228074357">
          <w:marLeft w:val="640"/>
          <w:marRight w:val="0"/>
          <w:marTop w:val="0"/>
          <w:marBottom w:val="0"/>
          <w:divBdr>
            <w:top w:val="none" w:sz="0" w:space="0" w:color="auto"/>
            <w:left w:val="none" w:sz="0" w:space="0" w:color="auto"/>
            <w:bottom w:val="none" w:sz="0" w:space="0" w:color="auto"/>
            <w:right w:val="none" w:sz="0" w:space="0" w:color="auto"/>
          </w:divBdr>
        </w:div>
        <w:div w:id="268511747">
          <w:marLeft w:val="640"/>
          <w:marRight w:val="0"/>
          <w:marTop w:val="0"/>
          <w:marBottom w:val="0"/>
          <w:divBdr>
            <w:top w:val="none" w:sz="0" w:space="0" w:color="auto"/>
            <w:left w:val="none" w:sz="0" w:space="0" w:color="auto"/>
            <w:bottom w:val="none" w:sz="0" w:space="0" w:color="auto"/>
            <w:right w:val="none" w:sz="0" w:space="0" w:color="auto"/>
          </w:divBdr>
        </w:div>
        <w:div w:id="386416445">
          <w:marLeft w:val="640"/>
          <w:marRight w:val="0"/>
          <w:marTop w:val="0"/>
          <w:marBottom w:val="0"/>
          <w:divBdr>
            <w:top w:val="none" w:sz="0" w:space="0" w:color="auto"/>
            <w:left w:val="none" w:sz="0" w:space="0" w:color="auto"/>
            <w:bottom w:val="none" w:sz="0" w:space="0" w:color="auto"/>
            <w:right w:val="none" w:sz="0" w:space="0" w:color="auto"/>
          </w:divBdr>
        </w:div>
        <w:div w:id="499806830">
          <w:marLeft w:val="640"/>
          <w:marRight w:val="0"/>
          <w:marTop w:val="0"/>
          <w:marBottom w:val="0"/>
          <w:divBdr>
            <w:top w:val="none" w:sz="0" w:space="0" w:color="auto"/>
            <w:left w:val="none" w:sz="0" w:space="0" w:color="auto"/>
            <w:bottom w:val="none" w:sz="0" w:space="0" w:color="auto"/>
            <w:right w:val="none" w:sz="0" w:space="0" w:color="auto"/>
          </w:divBdr>
        </w:div>
        <w:div w:id="546457533">
          <w:marLeft w:val="640"/>
          <w:marRight w:val="0"/>
          <w:marTop w:val="0"/>
          <w:marBottom w:val="0"/>
          <w:divBdr>
            <w:top w:val="none" w:sz="0" w:space="0" w:color="auto"/>
            <w:left w:val="none" w:sz="0" w:space="0" w:color="auto"/>
            <w:bottom w:val="none" w:sz="0" w:space="0" w:color="auto"/>
            <w:right w:val="none" w:sz="0" w:space="0" w:color="auto"/>
          </w:divBdr>
        </w:div>
        <w:div w:id="565578629">
          <w:marLeft w:val="640"/>
          <w:marRight w:val="0"/>
          <w:marTop w:val="0"/>
          <w:marBottom w:val="0"/>
          <w:divBdr>
            <w:top w:val="none" w:sz="0" w:space="0" w:color="auto"/>
            <w:left w:val="none" w:sz="0" w:space="0" w:color="auto"/>
            <w:bottom w:val="none" w:sz="0" w:space="0" w:color="auto"/>
            <w:right w:val="none" w:sz="0" w:space="0" w:color="auto"/>
          </w:divBdr>
        </w:div>
        <w:div w:id="571240741">
          <w:marLeft w:val="640"/>
          <w:marRight w:val="0"/>
          <w:marTop w:val="0"/>
          <w:marBottom w:val="0"/>
          <w:divBdr>
            <w:top w:val="none" w:sz="0" w:space="0" w:color="auto"/>
            <w:left w:val="none" w:sz="0" w:space="0" w:color="auto"/>
            <w:bottom w:val="none" w:sz="0" w:space="0" w:color="auto"/>
            <w:right w:val="none" w:sz="0" w:space="0" w:color="auto"/>
          </w:divBdr>
        </w:div>
        <w:div w:id="594902468">
          <w:marLeft w:val="640"/>
          <w:marRight w:val="0"/>
          <w:marTop w:val="0"/>
          <w:marBottom w:val="0"/>
          <w:divBdr>
            <w:top w:val="none" w:sz="0" w:space="0" w:color="auto"/>
            <w:left w:val="none" w:sz="0" w:space="0" w:color="auto"/>
            <w:bottom w:val="none" w:sz="0" w:space="0" w:color="auto"/>
            <w:right w:val="none" w:sz="0" w:space="0" w:color="auto"/>
          </w:divBdr>
        </w:div>
        <w:div w:id="658122768">
          <w:marLeft w:val="640"/>
          <w:marRight w:val="0"/>
          <w:marTop w:val="0"/>
          <w:marBottom w:val="0"/>
          <w:divBdr>
            <w:top w:val="none" w:sz="0" w:space="0" w:color="auto"/>
            <w:left w:val="none" w:sz="0" w:space="0" w:color="auto"/>
            <w:bottom w:val="none" w:sz="0" w:space="0" w:color="auto"/>
            <w:right w:val="none" w:sz="0" w:space="0" w:color="auto"/>
          </w:divBdr>
        </w:div>
        <w:div w:id="703791560">
          <w:marLeft w:val="640"/>
          <w:marRight w:val="0"/>
          <w:marTop w:val="0"/>
          <w:marBottom w:val="0"/>
          <w:divBdr>
            <w:top w:val="none" w:sz="0" w:space="0" w:color="auto"/>
            <w:left w:val="none" w:sz="0" w:space="0" w:color="auto"/>
            <w:bottom w:val="none" w:sz="0" w:space="0" w:color="auto"/>
            <w:right w:val="none" w:sz="0" w:space="0" w:color="auto"/>
          </w:divBdr>
        </w:div>
        <w:div w:id="754713722">
          <w:marLeft w:val="640"/>
          <w:marRight w:val="0"/>
          <w:marTop w:val="0"/>
          <w:marBottom w:val="0"/>
          <w:divBdr>
            <w:top w:val="none" w:sz="0" w:space="0" w:color="auto"/>
            <w:left w:val="none" w:sz="0" w:space="0" w:color="auto"/>
            <w:bottom w:val="none" w:sz="0" w:space="0" w:color="auto"/>
            <w:right w:val="none" w:sz="0" w:space="0" w:color="auto"/>
          </w:divBdr>
        </w:div>
        <w:div w:id="769787226">
          <w:marLeft w:val="640"/>
          <w:marRight w:val="0"/>
          <w:marTop w:val="0"/>
          <w:marBottom w:val="0"/>
          <w:divBdr>
            <w:top w:val="none" w:sz="0" w:space="0" w:color="auto"/>
            <w:left w:val="none" w:sz="0" w:space="0" w:color="auto"/>
            <w:bottom w:val="none" w:sz="0" w:space="0" w:color="auto"/>
            <w:right w:val="none" w:sz="0" w:space="0" w:color="auto"/>
          </w:divBdr>
        </w:div>
        <w:div w:id="824011601">
          <w:marLeft w:val="640"/>
          <w:marRight w:val="0"/>
          <w:marTop w:val="0"/>
          <w:marBottom w:val="0"/>
          <w:divBdr>
            <w:top w:val="none" w:sz="0" w:space="0" w:color="auto"/>
            <w:left w:val="none" w:sz="0" w:space="0" w:color="auto"/>
            <w:bottom w:val="none" w:sz="0" w:space="0" w:color="auto"/>
            <w:right w:val="none" w:sz="0" w:space="0" w:color="auto"/>
          </w:divBdr>
        </w:div>
        <w:div w:id="831723392">
          <w:marLeft w:val="640"/>
          <w:marRight w:val="0"/>
          <w:marTop w:val="0"/>
          <w:marBottom w:val="0"/>
          <w:divBdr>
            <w:top w:val="none" w:sz="0" w:space="0" w:color="auto"/>
            <w:left w:val="none" w:sz="0" w:space="0" w:color="auto"/>
            <w:bottom w:val="none" w:sz="0" w:space="0" w:color="auto"/>
            <w:right w:val="none" w:sz="0" w:space="0" w:color="auto"/>
          </w:divBdr>
        </w:div>
        <w:div w:id="868373178">
          <w:marLeft w:val="640"/>
          <w:marRight w:val="0"/>
          <w:marTop w:val="0"/>
          <w:marBottom w:val="0"/>
          <w:divBdr>
            <w:top w:val="none" w:sz="0" w:space="0" w:color="auto"/>
            <w:left w:val="none" w:sz="0" w:space="0" w:color="auto"/>
            <w:bottom w:val="none" w:sz="0" w:space="0" w:color="auto"/>
            <w:right w:val="none" w:sz="0" w:space="0" w:color="auto"/>
          </w:divBdr>
        </w:div>
        <w:div w:id="890069395">
          <w:marLeft w:val="640"/>
          <w:marRight w:val="0"/>
          <w:marTop w:val="0"/>
          <w:marBottom w:val="0"/>
          <w:divBdr>
            <w:top w:val="none" w:sz="0" w:space="0" w:color="auto"/>
            <w:left w:val="none" w:sz="0" w:space="0" w:color="auto"/>
            <w:bottom w:val="none" w:sz="0" w:space="0" w:color="auto"/>
            <w:right w:val="none" w:sz="0" w:space="0" w:color="auto"/>
          </w:divBdr>
        </w:div>
        <w:div w:id="893928975">
          <w:marLeft w:val="640"/>
          <w:marRight w:val="0"/>
          <w:marTop w:val="0"/>
          <w:marBottom w:val="0"/>
          <w:divBdr>
            <w:top w:val="none" w:sz="0" w:space="0" w:color="auto"/>
            <w:left w:val="none" w:sz="0" w:space="0" w:color="auto"/>
            <w:bottom w:val="none" w:sz="0" w:space="0" w:color="auto"/>
            <w:right w:val="none" w:sz="0" w:space="0" w:color="auto"/>
          </w:divBdr>
        </w:div>
        <w:div w:id="914704561">
          <w:marLeft w:val="640"/>
          <w:marRight w:val="0"/>
          <w:marTop w:val="0"/>
          <w:marBottom w:val="0"/>
          <w:divBdr>
            <w:top w:val="none" w:sz="0" w:space="0" w:color="auto"/>
            <w:left w:val="none" w:sz="0" w:space="0" w:color="auto"/>
            <w:bottom w:val="none" w:sz="0" w:space="0" w:color="auto"/>
            <w:right w:val="none" w:sz="0" w:space="0" w:color="auto"/>
          </w:divBdr>
        </w:div>
        <w:div w:id="915094682">
          <w:marLeft w:val="640"/>
          <w:marRight w:val="0"/>
          <w:marTop w:val="0"/>
          <w:marBottom w:val="0"/>
          <w:divBdr>
            <w:top w:val="none" w:sz="0" w:space="0" w:color="auto"/>
            <w:left w:val="none" w:sz="0" w:space="0" w:color="auto"/>
            <w:bottom w:val="none" w:sz="0" w:space="0" w:color="auto"/>
            <w:right w:val="none" w:sz="0" w:space="0" w:color="auto"/>
          </w:divBdr>
        </w:div>
        <w:div w:id="925655470">
          <w:marLeft w:val="640"/>
          <w:marRight w:val="0"/>
          <w:marTop w:val="0"/>
          <w:marBottom w:val="0"/>
          <w:divBdr>
            <w:top w:val="none" w:sz="0" w:space="0" w:color="auto"/>
            <w:left w:val="none" w:sz="0" w:space="0" w:color="auto"/>
            <w:bottom w:val="none" w:sz="0" w:space="0" w:color="auto"/>
            <w:right w:val="none" w:sz="0" w:space="0" w:color="auto"/>
          </w:divBdr>
        </w:div>
        <w:div w:id="928470120">
          <w:marLeft w:val="640"/>
          <w:marRight w:val="0"/>
          <w:marTop w:val="0"/>
          <w:marBottom w:val="0"/>
          <w:divBdr>
            <w:top w:val="none" w:sz="0" w:space="0" w:color="auto"/>
            <w:left w:val="none" w:sz="0" w:space="0" w:color="auto"/>
            <w:bottom w:val="none" w:sz="0" w:space="0" w:color="auto"/>
            <w:right w:val="none" w:sz="0" w:space="0" w:color="auto"/>
          </w:divBdr>
        </w:div>
        <w:div w:id="932207466">
          <w:marLeft w:val="640"/>
          <w:marRight w:val="0"/>
          <w:marTop w:val="0"/>
          <w:marBottom w:val="0"/>
          <w:divBdr>
            <w:top w:val="none" w:sz="0" w:space="0" w:color="auto"/>
            <w:left w:val="none" w:sz="0" w:space="0" w:color="auto"/>
            <w:bottom w:val="none" w:sz="0" w:space="0" w:color="auto"/>
            <w:right w:val="none" w:sz="0" w:space="0" w:color="auto"/>
          </w:divBdr>
        </w:div>
        <w:div w:id="938414371">
          <w:marLeft w:val="640"/>
          <w:marRight w:val="0"/>
          <w:marTop w:val="0"/>
          <w:marBottom w:val="0"/>
          <w:divBdr>
            <w:top w:val="none" w:sz="0" w:space="0" w:color="auto"/>
            <w:left w:val="none" w:sz="0" w:space="0" w:color="auto"/>
            <w:bottom w:val="none" w:sz="0" w:space="0" w:color="auto"/>
            <w:right w:val="none" w:sz="0" w:space="0" w:color="auto"/>
          </w:divBdr>
        </w:div>
        <w:div w:id="942498134">
          <w:marLeft w:val="640"/>
          <w:marRight w:val="0"/>
          <w:marTop w:val="0"/>
          <w:marBottom w:val="0"/>
          <w:divBdr>
            <w:top w:val="none" w:sz="0" w:space="0" w:color="auto"/>
            <w:left w:val="none" w:sz="0" w:space="0" w:color="auto"/>
            <w:bottom w:val="none" w:sz="0" w:space="0" w:color="auto"/>
            <w:right w:val="none" w:sz="0" w:space="0" w:color="auto"/>
          </w:divBdr>
        </w:div>
        <w:div w:id="976648774">
          <w:marLeft w:val="640"/>
          <w:marRight w:val="0"/>
          <w:marTop w:val="0"/>
          <w:marBottom w:val="0"/>
          <w:divBdr>
            <w:top w:val="none" w:sz="0" w:space="0" w:color="auto"/>
            <w:left w:val="none" w:sz="0" w:space="0" w:color="auto"/>
            <w:bottom w:val="none" w:sz="0" w:space="0" w:color="auto"/>
            <w:right w:val="none" w:sz="0" w:space="0" w:color="auto"/>
          </w:divBdr>
        </w:div>
        <w:div w:id="977339249">
          <w:marLeft w:val="640"/>
          <w:marRight w:val="0"/>
          <w:marTop w:val="0"/>
          <w:marBottom w:val="0"/>
          <w:divBdr>
            <w:top w:val="none" w:sz="0" w:space="0" w:color="auto"/>
            <w:left w:val="none" w:sz="0" w:space="0" w:color="auto"/>
            <w:bottom w:val="none" w:sz="0" w:space="0" w:color="auto"/>
            <w:right w:val="none" w:sz="0" w:space="0" w:color="auto"/>
          </w:divBdr>
        </w:div>
        <w:div w:id="988904519">
          <w:marLeft w:val="640"/>
          <w:marRight w:val="0"/>
          <w:marTop w:val="0"/>
          <w:marBottom w:val="0"/>
          <w:divBdr>
            <w:top w:val="none" w:sz="0" w:space="0" w:color="auto"/>
            <w:left w:val="none" w:sz="0" w:space="0" w:color="auto"/>
            <w:bottom w:val="none" w:sz="0" w:space="0" w:color="auto"/>
            <w:right w:val="none" w:sz="0" w:space="0" w:color="auto"/>
          </w:divBdr>
        </w:div>
        <w:div w:id="995108360">
          <w:marLeft w:val="640"/>
          <w:marRight w:val="0"/>
          <w:marTop w:val="0"/>
          <w:marBottom w:val="0"/>
          <w:divBdr>
            <w:top w:val="none" w:sz="0" w:space="0" w:color="auto"/>
            <w:left w:val="none" w:sz="0" w:space="0" w:color="auto"/>
            <w:bottom w:val="none" w:sz="0" w:space="0" w:color="auto"/>
            <w:right w:val="none" w:sz="0" w:space="0" w:color="auto"/>
          </w:divBdr>
        </w:div>
        <w:div w:id="1035469248">
          <w:marLeft w:val="640"/>
          <w:marRight w:val="0"/>
          <w:marTop w:val="0"/>
          <w:marBottom w:val="0"/>
          <w:divBdr>
            <w:top w:val="none" w:sz="0" w:space="0" w:color="auto"/>
            <w:left w:val="none" w:sz="0" w:space="0" w:color="auto"/>
            <w:bottom w:val="none" w:sz="0" w:space="0" w:color="auto"/>
            <w:right w:val="none" w:sz="0" w:space="0" w:color="auto"/>
          </w:divBdr>
        </w:div>
        <w:div w:id="1082799391">
          <w:marLeft w:val="640"/>
          <w:marRight w:val="0"/>
          <w:marTop w:val="0"/>
          <w:marBottom w:val="0"/>
          <w:divBdr>
            <w:top w:val="none" w:sz="0" w:space="0" w:color="auto"/>
            <w:left w:val="none" w:sz="0" w:space="0" w:color="auto"/>
            <w:bottom w:val="none" w:sz="0" w:space="0" w:color="auto"/>
            <w:right w:val="none" w:sz="0" w:space="0" w:color="auto"/>
          </w:divBdr>
        </w:div>
        <w:div w:id="1113985886">
          <w:marLeft w:val="640"/>
          <w:marRight w:val="0"/>
          <w:marTop w:val="0"/>
          <w:marBottom w:val="0"/>
          <w:divBdr>
            <w:top w:val="none" w:sz="0" w:space="0" w:color="auto"/>
            <w:left w:val="none" w:sz="0" w:space="0" w:color="auto"/>
            <w:bottom w:val="none" w:sz="0" w:space="0" w:color="auto"/>
            <w:right w:val="none" w:sz="0" w:space="0" w:color="auto"/>
          </w:divBdr>
        </w:div>
        <w:div w:id="1118111635">
          <w:marLeft w:val="640"/>
          <w:marRight w:val="0"/>
          <w:marTop w:val="0"/>
          <w:marBottom w:val="0"/>
          <w:divBdr>
            <w:top w:val="none" w:sz="0" w:space="0" w:color="auto"/>
            <w:left w:val="none" w:sz="0" w:space="0" w:color="auto"/>
            <w:bottom w:val="none" w:sz="0" w:space="0" w:color="auto"/>
            <w:right w:val="none" w:sz="0" w:space="0" w:color="auto"/>
          </w:divBdr>
        </w:div>
        <w:div w:id="1153060181">
          <w:marLeft w:val="640"/>
          <w:marRight w:val="0"/>
          <w:marTop w:val="0"/>
          <w:marBottom w:val="0"/>
          <w:divBdr>
            <w:top w:val="none" w:sz="0" w:space="0" w:color="auto"/>
            <w:left w:val="none" w:sz="0" w:space="0" w:color="auto"/>
            <w:bottom w:val="none" w:sz="0" w:space="0" w:color="auto"/>
            <w:right w:val="none" w:sz="0" w:space="0" w:color="auto"/>
          </w:divBdr>
        </w:div>
        <w:div w:id="1161195119">
          <w:marLeft w:val="640"/>
          <w:marRight w:val="0"/>
          <w:marTop w:val="0"/>
          <w:marBottom w:val="0"/>
          <w:divBdr>
            <w:top w:val="none" w:sz="0" w:space="0" w:color="auto"/>
            <w:left w:val="none" w:sz="0" w:space="0" w:color="auto"/>
            <w:bottom w:val="none" w:sz="0" w:space="0" w:color="auto"/>
            <w:right w:val="none" w:sz="0" w:space="0" w:color="auto"/>
          </w:divBdr>
        </w:div>
        <w:div w:id="1166938281">
          <w:marLeft w:val="640"/>
          <w:marRight w:val="0"/>
          <w:marTop w:val="0"/>
          <w:marBottom w:val="0"/>
          <w:divBdr>
            <w:top w:val="none" w:sz="0" w:space="0" w:color="auto"/>
            <w:left w:val="none" w:sz="0" w:space="0" w:color="auto"/>
            <w:bottom w:val="none" w:sz="0" w:space="0" w:color="auto"/>
            <w:right w:val="none" w:sz="0" w:space="0" w:color="auto"/>
          </w:divBdr>
        </w:div>
        <w:div w:id="1175146971">
          <w:marLeft w:val="640"/>
          <w:marRight w:val="0"/>
          <w:marTop w:val="0"/>
          <w:marBottom w:val="0"/>
          <w:divBdr>
            <w:top w:val="none" w:sz="0" w:space="0" w:color="auto"/>
            <w:left w:val="none" w:sz="0" w:space="0" w:color="auto"/>
            <w:bottom w:val="none" w:sz="0" w:space="0" w:color="auto"/>
            <w:right w:val="none" w:sz="0" w:space="0" w:color="auto"/>
          </w:divBdr>
        </w:div>
        <w:div w:id="1197042466">
          <w:marLeft w:val="640"/>
          <w:marRight w:val="0"/>
          <w:marTop w:val="0"/>
          <w:marBottom w:val="0"/>
          <w:divBdr>
            <w:top w:val="none" w:sz="0" w:space="0" w:color="auto"/>
            <w:left w:val="none" w:sz="0" w:space="0" w:color="auto"/>
            <w:bottom w:val="none" w:sz="0" w:space="0" w:color="auto"/>
            <w:right w:val="none" w:sz="0" w:space="0" w:color="auto"/>
          </w:divBdr>
        </w:div>
        <w:div w:id="1204321355">
          <w:marLeft w:val="640"/>
          <w:marRight w:val="0"/>
          <w:marTop w:val="0"/>
          <w:marBottom w:val="0"/>
          <w:divBdr>
            <w:top w:val="none" w:sz="0" w:space="0" w:color="auto"/>
            <w:left w:val="none" w:sz="0" w:space="0" w:color="auto"/>
            <w:bottom w:val="none" w:sz="0" w:space="0" w:color="auto"/>
            <w:right w:val="none" w:sz="0" w:space="0" w:color="auto"/>
          </w:divBdr>
        </w:div>
        <w:div w:id="1211725293">
          <w:marLeft w:val="640"/>
          <w:marRight w:val="0"/>
          <w:marTop w:val="0"/>
          <w:marBottom w:val="0"/>
          <w:divBdr>
            <w:top w:val="none" w:sz="0" w:space="0" w:color="auto"/>
            <w:left w:val="none" w:sz="0" w:space="0" w:color="auto"/>
            <w:bottom w:val="none" w:sz="0" w:space="0" w:color="auto"/>
            <w:right w:val="none" w:sz="0" w:space="0" w:color="auto"/>
          </w:divBdr>
        </w:div>
        <w:div w:id="1229028570">
          <w:marLeft w:val="640"/>
          <w:marRight w:val="0"/>
          <w:marTop w:val="0"/>
          <w:marBottom w:val="0"/>
          <w:divBdr>
            <w:top w:val="none" w:sz="0" w:space="0" w:color="auto"/>
            <w:left w:val="none" w:sz="0" w:space="0" w:color="auto"/>
            <w:bottom w:val="none" w:sz="0" w:space="0" w:color="auto"/>
            <w:right w:val="none" w:sz="0" w:space="0" w:color="auto"/>
          </w:divBdr>
        </w:div>
        <w:div w:id="1231187030">
          <w:marLeft w:val="640"/>
          <w:marRight w:val="0"/>
          <w:marTop w:val="0"/>
          <w:marBottom w:val="0"/>
          <w:divBdr>
            <w:top w:val="none" w:sz="0" w:space="0" w:color="auto"/>
            <w:left w:val="none" w:sz="0" w:space="0" w:color="auto"/>
            <w:bottom w:val="none" w:sz="0" w:space="0" w:color="auto"/>
            <w:right w:val="none" w:sz="0" w:space="0" w:color="auto"/>
          </w:divBdr>
        </w:div>
        <w:div w:id="1248542153">
          <w:marLeft w:val="640"/>
          <w:marRight w:val="0"/>
          <w:marTop w:val="0"/>
          <w:marBottom w:val="0"/>
          <w:divBdr>
            <w:top w:val="none" w:sz="0" w:space="0" w:color="auto"/>
            <w:left w:val="none" w:sz="0" w:space="0" w:color="auto"/>
            <w:bottom w:val="none" w:sz="0" w:space="0" w:color="auto"/>
            <w:right w:val="none" w:sz="0" w:space="0" w:color="auto"/>
          </w:divBdr>
        </w:div>
        <w:div w:id="1248926317">
          <w:marLeft w:val="640"/>
          <w:marRight w:val="0"/>
          <w:marTop w:val="0"/>
          <w:marBottom w:val="0"/>
          <w:divBdr>
            <w:top w:val="none" w:sz="0" w:space="0" w:color="auto"/>
            <w:left w:val="none" w:sz="0" w:space="0" w:color="auto"/>
            <w:bottom w:val="none" w:sz="0" w:space="0" w:color="auto"/>
            <w:right w:val="none" w:sz="0" w:space="0" w:color="auto"/>
          </w:divBdr>
        </w:div>
        <w:div w:id="1293361477">
          <w:marLeft w:val="640"/>
          <w:marRight w:val="0"/>
          <w:marTop w:val="0"/>
          <w:marBottom w:val="0"/>
          <w:divBdr>
            <w:top w:val="none" w:sz="0" w:space="0" w:color="auto"/>
            <w:left w:val="none" w:sz="0" w:space="0" w:color="auto"/>
            <w:bottom w:val="none" w:sz="0" w:space="0" w:color="auto"/>
            <w:right w:val="none" w:sz="0" w:space="0" w:color="auto"/>
          </w:divBdr>
        </w:div>
        <w:div w:id="1304967147">
          <w:marLeft w:val="640"/>
          <w:marRight w:val="0"/>
          <w:marTop w:val="0"/>
          <w:marBottom w:val="0"/>
          <w:divBdr>
            <w:top w:val="none" w:sz="0" w:space="0" w:color="auto"/>
            <w:left w:val="none" w:sz="0" w:space="0" w:color="auto"/>
            <w:bottom w:val="none" w:sz="0" w:space="0" w:color="auto"/>
            <w:right w:val="none" w:sz="0" w:space="0" w:color="auto"/>
          </w:divBdr>
        </w:div>
        <w:div w:id="1312825375">
          <w:marLeft w:val="640"/>
          <w:marRight w:val="0"/>
          <w:marTop w:val="0"/>
          <w:marBottom w:val="0"/>
          <w:divBdr>
            <w:top w:val="none" w:sz="0" w:space="0" w:color="auto"/>
            <w:left w:val="none" w:sz="0" w:space="0" w:color="auto"/>
            <w:bottom w:val="none" w:sz="0" w:space="0" w:color="auto"/>
            <w:right w:val="none" w:sz="0" w:space="0" w:color="auto"/>
          </w:divBdr>
        </w:div>
        <w:div w:id="1348410103">
          <w:marLeft w:val="640"/>
          <w:marRight w:val="0"/>
          <w:marTop w:val="0"/>
          <w:marBottom w:val="0"/>
          <w:divBdr>
            <w:top w:val="none" w:sz="0" w:space="0" w:color="auto"/>
            <w:left w:val="none" w:sz="0" w:space="0" w:color="auto"/>
            <w:bottom w:val="none" w:sz="0" w:space="0" w:color="auto"/>
            <w:right w:val="none" w:sz="0" w:space="0" w:color="auto"/>
          </w:divBdr>
        </w:div>
        <w:div w:id="1412117443">
          <w:marLeft w:val="640"/>
          <w:marRight w:val="0"/>
          <w:marTop w:val="0"/>
          <w:marBottom w:val="0"/>
          <w:divBdr>
            <w:top w:val="none" w:sz="0" w:space="0" w:color="auto"/>
            <w:left w:val="none" w:sz="0" w:space="0" w:color="auto"/>
            <w:bottom w:val="none" w:sz="0" w:space="0" w:color="auto"/>
            <w:right w:val="none" w:sz="0" w:space="0" w:color="auto"/>
          </w:divBdr>
        </w:div>
        <w:div w:id="1423598512">
          <w:marLeft w:val="640"/>
          <w:marRight w:val="0"/>
          <w:marTop w:val="0"/>
          <w:marBottom w:val="0"/>
          <w:divBdr>
            <w:top w:val="none" w:sz="0" w:space="0" w:color="auto"/>
            <w:left w:val="none" w:sz="0" w:space="0" w:color="auto"/>
            <w:bottom w:val="none" w:sz="0" w:space="0" w:color="auto"/>
            <w:right w:val="none" w:sz="0" w:space="0" w:color="auto"/>
          </w:divBdr>
        </w:div>
        <w:div w:id="1448506970">
          <w:marLeft w:val="640"/>
          <w:marRight w:val="0"/>
          <w:marTop w:val="0"/>
          <w:marBottom w:val="0"/>
          <w:divBdr>
            <w:top w:val="none" w:sz="0" w:space="0" w:color="auto"/>
            <w:left w:val="none" w:sz="0" w:space="0" w:color="auto"/>
            <w:bottom w:val="none" w:sz="0" w:space="0" w:color="auto"/>
            <w:right w:val="none" w:sz="0" w:space="0" w:color="auto"/>
          </w:divBdr>
        </w:div>
        <w:div w:id="1474637087">
          <w:marLeft w:val="640"/>
          <w:marRight w:val="0"/>
          <w:marTop w:val="0"/>
          <w:marBottom w:val="0"/>
          <w:divBdr>
            <w:top w:val="none" w:sz="0" w:space="0" w:color="auto"/>
            <w:left w:val="none" w:sz="0" w:space="0" w:color="auto"/>
            <w:bottom w:val="none" w:sz="0" w:space="0" w:color="auto"/>
            <w:right w:val="none" w:sz="0" w:space="0" w:color="auto"/>
          </w:divBdr>
        </w:div>
        <w:div w:id="1510363602">
          <w:marLeft w:val="640"/>
          <w:marRight w:val="0"/>
          <w:marTop w:val="0"/>
          <w:marBottom w:val="0"/>
          <w:divBdr>
            <w:top w:val="none" w:sz="0" w:space="0" w:color="auto"/>
            <w:left w:val="none" w:sz="0" w:space="0" w:color="auto"/>
            <w:bottom w:val="none" w:sz="0" w:space="0" w:color="auto"/>
            <w:right w:val="none" w:sz="0" w:space="0" w:color="auto"/>
          </w:divBdr>
        </w:div>
        <w:div w:id="1520698666">
          <w:marLeft w:val="640"/>
          <w:marRight w:val="0"/>
          <w:marTop w:val="0"/>
          <w:marBottom w:val="0"/>
          <w:divBdr>
            <w:top w:val="none" w:sz="0" w:space="0" w:color="auto"/>
            <w:left w:val="none" w:sz="0" w:space="0" w:color="auto"/>
            <w:bottom w:val="none" w:sz="0" w:space="0" w:color="auto"/>
            <w:right w:val="none" w:sz="0" w:space="0" w:color="auto"/>
          </w:divBdr>
        </w:div>
        <w:div w:id="1521237523">
          <w:marLeft w:val="640"/>
          <w:marRight w:val="0"/>
          <w:marTop w:val="0"/>
          <w:marBottom w:val="0"/>
          <w:divBdr>
            <w:top w:val="none" w:sz="0" w:space="0" w:color="auto"/>
            <w:left w:val="none" w:sz="0" w:space="0" w:color="auto"/>
            <w:bottom w:val="none" w:sz="0" w:space="0" w:color="auto"/>
            <w:right w:val="none" w:sz="0" w:space="0" w:color="auto"/>
          </w:divBdr>
        </w:div>
        <w:div w:id="1583566580">
          <w:marLeft w:val="640"/>
          <w:marRight w:val="0"/>
          <w:marTop w:val="0"/>
          <w:marBottom w:val="0"/>
          <w:divBdr>
            <w:top w:val="none" w:sz="0" w:space="0" w:color="auto"/>
            <w:left w:val="none" w:sz="0" w:space="0" w:color="auto"/>
            <w:bottom w:val="none" w:sz="0" w:space="0" w:color="auto"/>
            <w:right w:val="none" w:sz="0" w:space="0" w:color="auto"/>
          </w:divBdr>
        </w:div>
        <w:div w:id="1598559368">
          <w:marLeft w:val="640"/>
          <w:marRight w:val="0"/>
          <w:marTop w:val="0"/>
          <w:marBottom w:val="0"/>
          <w:divBdr>
            <w:top w:val="none" w:sz="0" w:space="0" w:color="auto"/>
            <w:left w:val="none" w:sz="0" w:space="0" w:color="auto"/>
            <w:bottom w:val="none" w:sz="0" w:space="0" w:color="auto"/>
            <w:right w:val="none" w:sz="0" w:space="0" w:color="auto"/>
          </w:divBdr>
        </w:div>
        <w:div w:id="1601987979">
          <w:marLeft w:val="640"/>
          <w:marRight w:val="0"/>
          <w:marTop w:val="0"/>
          <w:marBottom w:val="0"/>
          <w:divBdr>
            <w:top w:val="none" w:sz="0" w:space="0" w:color="auto"/>
            <w:left w:val="none" w:sz="0" w:space="0" w:color="auto"/>
            <w:bottom w:val="none" w:sz="0" w:space="0" w:color="auto"/>
            <w:right w:val="none" w:sz="0" w:space="0" w:color="auto"/>
          </w:divBdr>
        </w:div>
        <w:div w:id="1607694377">
          <w:marLeft w:val="640"/>
          <w:marRight w:val="0"/>
          <w:marTop w:val="0"/>
          <w:marBottom w:val="0"/>
          <w:divBdr>
            <w:top w:val="none" w:sz="0" w:space="0" w:color="auto"/>
            <w:left w:val="none" w:sz="0" w:space="0" w:color="auto"/>
            <w:bottom w:val="none" w:sz="0" w:space="0" w:color="auto"/>
            <w:right w:val="none" w:sz="0" w:space="0" w:color="auto"/>
          </w:divBdr>
        </w:div>
        <w:div w:id="1623420984">
          <w:marLeft w:val="640"/>
          <w:marRight w:val="0"/>
          <w:marTop w:val="0"/>
          <w:marBottom w:val="0"/>
          <w:divBdr>
            <w:top w:val="none" w:sz="0" w:space="0" w:color="auto"/>
            <w:left w:val="none" w:sz="0" w:space="0" w:color="auto"/>
            <w:bottom w:val="none" w:sz="0" w:space="0" w:color="auto"/>
            <w:right w:val="none" w:sz="0" w:space="0" w:color="auto"/>
          </w:divBdr>
        </w:div>
        <w:div w:id="1631979567">
          <w:marLeft w:val="640"/>
          <w:marRight w:val="0"/>
          <w:marTop w:val="0"/>
          <w:marBottom w:val="0"/>
          <w:divBdr>
            <w:top w:val="none" w:sz="0" w:space="0" w:color="auto"/>
            <w:left w:val="none" w:sz="0" w:space="0" w:color="auto"/>
            <w:bottom w:val="none" w:sz="0" w:space="0" w:color="auto"/>
            <w:right w:val="none" w:sz="0" w:space="0" w:color="auto"/>
          </w:divBdr>
        </w:div>
        <w:div w:id="1649939422">
          <w:marLeft w:val="640"/>
          <w:marRight w:val="0"/>
          <w:marTop w:val="0"/>
          <w:marBottom w:val="0"/>
          <w:divBdr>
            <w:top w:val="none" w:sz="0" w:space="0" w:color="auto"/>
            <w:left w:val="none" w:sz="0" w:space="0" w:color="auto"/>
            <w:bottom w:val="none" w:sz="0" w:space="0" w:color="auto"/>
            <w:right w:val="none" w:sz="0" w:space="0" w:color="auto"/>
          </w:divBdr>
        </w:div>
        <w:div w:id="1685477534">
          <w:marLeft w:val="640"/>
          <w:marRight w:val="0"/>
          <w:marTop w:val="0"/>
          <w:marBottom w:val="0"/>
          <w:divBdr>
            <w:top w:val="none" w:sz="0" w:space="0" w:color="auto"/>
            <w:left w:val="none" w:sz="0" w:space="0" w:color="auto"/>
            <w:bottom w:val="none" w:sz="0" w:space="0" w:color="auto"/>
            <w:right w:val="none" w:sz="0" w:space="0" w:color="auto"/>
          </w:divBdr>
        </w:div>
        <w:div w:id="1691950714">
          <w:marLeft w:val="640"/>
          <w:marRight w:val="0"/>
          <w:marTop w:val="0"/>
          <w:marBottom w:val="0"/>
          <w:divBdr>
            <w:top w:val="none" w:sz="0" w:space="0" w:color="auto"/>
            <w:left w:val="none" w:sz="0" w:space="0" w:color="auto"/>
            <w:bottom w:val="none" w:sz="0" w:space="0" w:color="auto"/>
            <w:right w:val="none" w:sz="0" w:space="0" w:color="auto"/>
          </w:divBdr>
        </w:div>
        <w:div w:id="1705862630">
          <w:marLeft w:val="640"/>
          <w:marRight w:val="0"/>
          <w:marTop w:val="0"/>
          <w:marBottom w:val="0"/>
          <w:divBdr>
            <w:top w:val="none" w:sz="0" w:space="0" w:color="auto"/>
            <w:left w:val="none" w:sz="0" w:space="0" w:color="auto"/>
            <w:bottom w:val="none" w:sz="0" w:space="0" w:color="auto"/>
            <w:right w:val="none" w:sz="0" w:space="0" w:color="auto"/>
          </w:divBdr>
        </w:div>
        <w:div w:id="1708530524">
          <w:marLeft w:val="640"/>
          <w:marRight w:val="0"/>
          <w:marTop w:val="0"/>
          <w:marBottom w:val="0"/>
          <w:divBdr>
            <w:top w:val="none" w:sz="0" w:space="0" w:color="auto"/>
            <w:left w:val="none" w:sz="0" w:space="0" w:color="auto"/>
            <w:bottom w:val="none" w:sz="0" w:space="0" w:color="auto"/>
            <w:right w:val="none" w:sz="0" w:space="0" w:color="auto"/>
          </w:divBdr>
        </w:div>
        <w:div w:id="1715542588">
          <w:marLeft w:val="640"/>
          <w:marRight w:val="0"/>
          <w:marTop w:val="0"/>
          <w:marBottom w:val="0"/>
          <w:divBdr>
            <w:top w:val="none" w:sz="0" w:space="0" w:color="auto"/>
            <w:left w:val="none" w:sz="0" w:space="0" w:color="auto"/>
            <w:bottom w:val="none" w:sz="0" w:space="0" w:color="auto"/>
            <w:right w:val="none" w:sz="0" w:space="0" w:color="auto"/>
          </w:divBdr>
        </w:div>
        <w:div w:id="1717655211">
          <w:marLeft w:val="640"/>
          <w:marRight w:val="0"/>
          <w:marTop w:val="0"/>
          <w:marBottom w:val="0"/>
          <w:divBdr>
            <w:top w:val="none" w:sz="0" w:space="0" w:color="auto"/>
            <w:left w:val="none" w:sz="0" w:space="0" w:color="auto"/>
            <w:bottom w:val="none" w:sz="0" w:space="0" w:color="auto"/>
            <w:right w:val="none" w:sz="0" w:space="0" w:color="auto"/>
          </w:divBdr>
        </w:div>
        <w:div w:id="1723629548">
          <w:marLeft w:val="640"/>
          <w:marRight w:val="0"/>
          <w:marTop w:val="0"/>
          <w:marBottom w:val="0"/>
          <w:divBdr>
            <w:top w:val="none" w:sz="0" w:space="0" w:color="auto"/>
            <w:left w:val="none" w:sz="0" w:space="0" w:color="auto"/>
            <w:bottom w:val="none" w:sz="0" w:space="0" w:color="auto"/>
            <w:right w:val="none" w:sz="0" w:space="0" w:color="auto"/>
          </w:divBdr>
        </w:div>
        <w:div w:id="1776243607">
          <w:marLeft w:val="640"/>
          <w:marRight w:val="0"/>
          <w:marTop w:val="0"/>
          <w:marBottom w:val="0"/>
          <w:divBdr>
            <w:top w:val="none" w:sz="0" w:space="0" w:color="auto"/>
            <w:left w:val="none" w:sz="0" w:space="0" w:color="auto"/>
            <w:bottom w:val="none" w:sz="0" w:space="0" w:color="auto"/>
            <w:right w:val="none" w:sz="0" w:space="0" w:color="auto"/>
          </w:divBdr>
        </w:div>
        <w:div w:id="1807039186">
          <w:marLeft w:val="640"/>
          <w:marRight w:val="0"/>
          <w:marTop w:val="0"/>
          <w:marBottom w:val="0"/>
          <w:divBdr>
            <w:top w:val="none" w:sz="0" w:space="0" w:color="auto"/>
            <w:left w:val="none" w:sz="0" w:space="0" w:color="auto"/>
            <w:bottom w:val="none" w:sz="0" w:space="0" w:color="auto"/>
            <w:right w:val="none" w:sz="0" w:space="0" w:color="auto"/>
          </w:divBdr>
        </w:div>
        <w:div w:id="1841583989">
          <w:marLeft w:val="640"/>
          <w:marRight w:val="0"/>
          <w:marTop w:val="0"/>
          <w:marBottom w:val="0"/>
          <w:divBdr>
            <w:top w:val="none" w:sz="0" w:space="0" w:color="auto"/>
            <w:left w:val="none" w:sz="0" w:space="0" w:color="auto"/>
            <w:bottom w:val="none" w:sz="0" w:space="0" w:color="auto"/>
            <w:right w:val="none" w:sz="0" w:space="0" w:color="auto"/>
          </w:divBdr>
        </w:div>
        <w:div w:id="1909075130">
          <w:marLeft w:val="640"/>
          <w:marRight w:val="0"/>
          <w:marTop w:val="0"/>
          <w:marBottom w:val="0"/>
          <w:divBdr>
            <w:top w:val="none" w:sz="0" w:space="0" w:color="auto"/>
            <w:left w:val="none" w:sz="0" w:space="0" w:color="auto"/>
            <w:bottom w:val="none" w:sz="0" w:space="0" w:color="auto"/>
            <w:right w:val="none" w:sz="0" w:space="0" w:color="auto"/>
          </w:divBdr>
        </w:div>
        <w:div w:id="1982146575">
          <w:marLeft w:val="640"/>
          <w:marRight w:val="0"/>
          <w:marTop w:val="0"/>
          <w:marBottom w:val="0"/>
          <w:divBdr>
            <w:top w:val="none" w:sz="0" w:space="0" w:color="auto"/>
            <w:left w:val="none" w:sz="0" w:space="0" w:color="auto"/>
            <w:bottom w:val="none" w:sz="0" w:space="0" w:color="auto"/>
            <w:right w:val="none" w:sz="0" w:space="0" w:color="auto"/>
          </w:divBdr>
        </w:div>
        <w:div w:id="2030987730">
          <w:marLeft w:val="640"/>
          <w:marRight w:val="0"/>
          <w:marTop w:val="0"/>
          <w:marBottom w:val="0"/>
          <w:divBdr>
            <w:top w:val="none" w:sz="0" w:space="0" w:color="auto"/>
            <w:left w:val="none" w:sz="0" w:space="0" w:color="auto"/>
            <w:bottom w:val="none" w:sz="0" w:space="0" w:color="auto"/>
            <w:right w:val="none" w:sz="0" w:space="0" w:color="auto"/>
          </w:divBdr>
        </w:div>
        <w:div w:id="2064399246">
          <w:marLeft w:val="640"/>
          <w:marRight w:val="0"/>
          <w:marTop w:val="0"/>
          <w:marBottom w:val="0"/>
          <w:divBdr>
            <w:top w:val="none" w:sz="0" w:space="0" w:color="auto"/>
            <w:left w:val="none" w:sz="0" w:space="0" w:color="auto"/>
            <w:bottom w:val="none" w:sz="0" w:space="0" w:color="auto"/>
            <w:right w:val="none" w:sz="0" w:space="0" w:color="auto"/>
          </w:divBdr>
        </w:div>
        <w:div w:id="2086756923">
          <w:marLeft w:val="640"/>
          <w:marRight w:val="0"/>
          <w:marTop w:val="0"/>
          <w:marBottom w:val="0"/>
          <w:divBdr>
            <w:top w:val="none" w:sz="0" w:space="0" w:color="auto"/>
            <w:left w:val="none" w:sz="0" w:space="0" w:color="auto"/>
            <w:bottom w:val="none" w:sz="0" w:space="0" w:color="auto"/>
            <w:right w:val="none" w:sz="0" w:space="0" w:color="auto"/>
          </w:divBdr>
        </w:div>
        <w:div w:id="2098624393">
          <w:marLeft w:val="640"/>
          <w:marRight w:val="0"/>
          <w:marTop w:val="0"/>
          <w:marBottom w:val="0"/>
          <w:divBdr>
            <w:top w:val="none" w:sz="0" w:space="0" w:color="auto"/>
            <w:left w:val="none" w:sz="0" w:space="0" w:color="auto"/>
            <w:bottom w:val="none" w:sz="0" w:space="0" w:color="auto"/>
            <w:right w:val="none" w:sz="0" w:space="0" w:color="auto"/>
          </w:divBdr>
        </w:div>
        <w:div w:id="2143845042">
          <w:marLeft w:val="640"/>
          <w:marRight w:val="0"/>
          <w:marTop w:val="0"/>
          <w:marBottom w:val="0"/>
          <w:divBdr>
            <w:top w:val="none" w:sz="0" w:space="0" w:color="auto"/>
            <w:left w:val="none" w:sz="0" w:space="0" w:color="auto"/>
            <w:bottom w:val="none" w:sz="0" w:space="0" w:color="auto"/>
            <w:right w:val="none" w:sz="0" w:space="0" w:color="auto"/>
          </w:divBdr>
        </w:div>
        <w:div w:id="2145583942">
          <w:marLeft w:val="640"/>
          <w:marRight w:val="0"/>
          <w:marTop w:val="0"/>
          <w:marBottom w:val="0"/>
          <w:divBdr>
            <w:top w:val="none" w:sz="0" w:space="0" w:color="auto"/>
            <w:left w:val="none" w:sz="0" w:space="0" w:color="auto"/>
            <w:bottom w:val="none" w:sz="0" w:space="0" w:color="auto"/>
            <w:right w:val="none" w:sz="0" w:space="0" w:color="auto"/>
          </w:divBdr>
        </w:div>
      </w:divsChild>
    </w:div>
    <w:div w:id="1632398204">
      <w:bodyDiv w:val="1"/>
      <w:marLeft w:val="0"/>
      <w:marRight w:val="0"/>
      <w:marTop w:val="0"/>
      <w:marBottom w:val="0"/>
      <w:divBdr>
        <w:top w:val="none" w:sz="0" w:space="0" w:color="auto"/>
        <w:left w:val="none" w:sz="0" w:space="0" w:color="auto"/>
        <w:bottom w:val="none" w:sz="0" w:space="0" w:color="auto"/>
        <w:right w:val="none" w:sz="0" w:space="0" w:color="auto"/>
      </w:divBdr>
      <w:divsChild>
        <w:div w:id="1554923373">
          <w:marLeft w:val="640"/>
          <w:marRight w:val="0"/>
          <w:marTop w:val="0"/>
          <w:marBottom w:val="0"/>
          <w:divBdr>
            <w:top w:val="none" w:sz="0" w:space="0" w:color="auto"/>
            <w:left w:val="none" w:sz="0" w:space="0" w:color="auto"/>
            <w:bottom w:val="none" w:sz="0" w:space="0" w:color="auto"/>
            <w:right w:val="none" w:sz="0" w:space="0" w:color="auto"/>
          </w:divBdr>
        </w:div>
        <w:div w:id="1514807332">
          <w:marLeft w:val="640"/>
          <w:marRight w:val="0"/>
          <w:marTop w:val="0"/>
          <w:marBottom w:val="0"/>
          <w:divBdr>
            <w:top w:val="none" w:sz="0" w:space="0" w:color="auto"/>
            <w:left w:val="none" w:sz="0" w:space="0" w:color="auto"/>
            <w:bottom w:val="none" w:sz="0" w:space="0" w:color="auto"/>
            <w:right w:val="none" w:sz="0" w:space="0" w:color="auto"/>
          </w:divBdr>
        </w:div>
        <w:div w:id="675497124">
          <w:marLeft w:val="640"/>
          <w:marRight w:val="0"/>
          <w:marTop w:val="0"/>
          <w:marBottom w:val="0"/>
          <w:divBdr>
            <w:top w:val="none" w:sz="0" w:space="0" w:color="auto"/>
            <w:left w:val="none" w:sz="0" w:space="0" w:color="auto"/>
            <w:bottom w:val="none" w:sz="0" w:space="0" w:color="auto"/>
            <w:right w:val="none" w:sz="0" w:space="0" w:color="auto"/>
          </w:divBdr>
        </w:div>
        <w:div w:id="1844205814">
          <w:marLeft w:val="640"/>
          <w:marRight w:val="0"/>
          <w:marTop w:val="0"/>
          <w:marBottom w:val="0"/>
          <w:divBdr>
            <w:top w:val="none" w:sz="0" w:space="0" w:color="auto"/>
            <w:left w:val="none" w:sz="0" w:space="0" w:color="auto"/>
            <w:bottom w:val="none" w:sz="0" w:space="0" w:color="auto"/>
            <w:right w:val="none" w:sz="0" w:space="0" w:color="auto"/>
          </w:divBdr>
        </w:div>
        <w:div w:id="97725898">
          <w:marLeft w:val="640"/>
          <w:marRight w:val="0"/>
          <w:marTop w:val="0"/>
          <w:marBottom w:val="0"/>
          <w:divBdr>
            <w:top w:val="none" w:sz="0" w:space="0" w:color="auto"/>
            <w:left w:val="none" w:sz="0" w:space="0" w:color="auto"/>
            <w:bottom w:val="none" w:sz="0" w:space="0" w:color="auto"/>
            <w:right w:val="none" w:sz="0" w:space="0" w:color="auto"/>
          </w:divBdr>
        </w:div>
        <w:div w:id="1015034057">
          <w:marLeft w:val="640"/>
          <w:marRight w:val="0"/>
          <w:marTop w:val="0"/>
          <w:marBottom w:val="0"/>
          <w:divBdr>
            <w:top w:val="none" w:sz="0" w:space="0" w:color="auto"/>
            <w:left w:val="none" w:sz="0" w:space="0" w:color="auto"/>
            <w:bottom w:val="none" w:sz="0" w:space="0" w:color="auto"/>
            <w:right w:val="none" w:sz="0" w:space="0" w:color="auto"/>
          </w:divBdr>
        </w:div>
        <w:div w:id="532882143">
          <w:marLeft w:val="640"/>
          <w:marRight w:val="0"/>
          <w:marTop w:val="0"/>
          <w:marBottom w:val="0"/>
          <w:divBdr>
            <w:top w:val="none" w:sz="0" w:space="0" w:color="auto"/>
            <w:left w:val="none" w:sz="0" w:space="0" w:color="auto"/>
            <w:bottom w:val="none" w:sz="0" w:space="0" w:color="auto"/>
            <w:right w:val="none" w:sz="0" w:space="0" w:color="auto"/>
          </w:divBdr>
        </w:div>
        <w:div w:id="1595825240">
          <w:marLeft w:val="640"/>
          <w:marRight w:val="0"/>
          <w:marTop w:val="0"/>
          <w:marBottom w:val="0"/>
          <w:divBdr>
            <w:top w:val="none" w:sz="0" w:space="0" w:color="auto"/>
            <w:left w:val="none" w:sz="0" w:space="0" w:color="auto"/>
            <w:bottom w:val="none" w:sz="0" w:space="0" w:color="auto"/>
            <w:right w:val="none" w:sz="0" w:space="0" w:color="auto"/>
          </w:divBdr>
        </w:div>
        <w:div w:id="1052735622">
          <w:marLeft w:val="640"/>
          <w:marRight w:val="0"/>
          <w:marTop w:val="0"/>
          <w:marBottom w:val="0"/>
          <w:divBdr>
            <w:top w:val="none" w:sz="0" w:space="0" w:color="auto"/>
            <w:left w:val="none" w:sz="0" w:space="0" w:color="auto"/>
            <w:bottom w:val="none" w:sz="0" w:space="0" w:color="auto"/>
            <w:right w:val="none" w:sz="0" w:space="0" w:color="auto"/>
          </w:divBdr>
        </w:div>
        <w:div w:id="1570724558">
          <w:marLeft w:val="640"/>
          <w:marRight w:val="0"/>
          <w:marTop w:val="0"/>
          <w:marBottom w:val="0"/>
          <w:divBdr>
            <w:top w:val="none" w:sz="0" w:space="0" w:color="auto"/>
            <w:left w:val="none" w:sz="0" w:space="0" w:color="auto"/>
            <w:bottom w:val="none" w:sz="0" w:space="0" w:color="auto"/>
            <w:right w:val="none" w:sz="0" w:space="0" w:color="auto"/>
          </w:divBdr>
        </w:div>
        <w:div w:id="614681389">
          <w:marLeft w:val="640"/>
          <w:marRight w:val="0"/>
          <w:marTop w:val="0"/>
          <w:marBottom w:val="0"/>
          <w:divBdr>
            <w:top w:val="none" w:sz="0" w:space="0" w:color="auto"/>
            <w:left w:val="none" w:sz="0" w:space="0" w:color="auto"/>
            <w:bottom w:val="none" w:sz="0" w:space="0" w:color="auto"/>
            <w:right w:val="none" w:sz="0" w:space="0" w:color="auto"/>
          </w:divBdr>
        </w:div>
        <w:div w:id="618224926">
          <w:marLeft w:val="640"/>
          <w:marRight w:val="0"/>
          <w:marTop w:val="0"/>
          <w:marBottom w:val="0"/>
          <w:divBdr>
            <w:top w:val="none" w:sz="0" w:space="0" w:color="auto"/>
            <w:left w:val="none" w:sz="0" w:space="0" w:color="auto"/>
            <w:bottom w:val="none" w:sz="0" w:space="0" w:color="auto"/>
            <w:right w:val="none" w:sz="0" w:space="0" w:color="auto"/>
          </w:divBdr>
        </w:div>
        <w:div w:id="1747336210">
          <w:marLeft w:val="640"/>
          <w:marRight w:val="0"/>
          <w:marTop w:val="0"/>
          <w:marBottom w:val="0"/>
          <w:divBdr>
            <w:top w:val="none" w:sz="0" w:space="0" w:color="auto"/>
            <w:left w:val="none" w:sz="0" w:space="0" w:color="auto"/>
            <w:bottom w:val="none" w:sz="0" w:space="0" w:color="auto"/>
            <w:right w:val="none" w:sz="0" w:space="0" w:color="auto"/>
          </w:divBdr>
        </w:div>
        <w:div w:id="702051864">
          <w:marLeft w:val="640"/>
          <w:marRight w:val="0"/>
          <w:marTop w:val="0"/>
          <w:marBottom w:val="0"/>
          <w:divBdr>
            <w:top w:val="none" w:sz="0" w:space="0" w:color="auto"/>
            <w:left w:val="none" w:sz="0" w:space="0" w:color="auto"/>
            <w:bottom w:val="none" w:sz="0" w:space="0" w:color="auto"/>
            <w:right w:val="none" w:sz="0" w:space="0" w:color="auto"/>
          </w:divBdr>
        </w:div>
        <w:div w:id="498078991">
          <w:marLeft w:val="640"/>
          <w:marRight w:val="0"/>
          <w:marTop w:val="0"/>
          <w:marBottom w:val="0"/>
          <w:divBdr>
            <w:top w:val="none" w:sz="0" w:space="0" w:color="auto"/>
            <w:left w:val="none" w:sz="0" w:space="0" w:color="auto"/>
            <w:bottom w:val="none" w:sz="0" w:space="0" w:color="auto"/>
            <w:right w:val="none" w:sz="0" w:space="0" w:color="auto"/>
          </w:divBdr>
        </w:div>
        <w:div w:id="1562399085">
          <w:marLeft w:val="640"/>
          <w:marRight w:val="0"/>
          <w:marTop w:val="0"/>
          <w:marBottom w:val="0"/>
          <w:divBdr>
            <w:top w:val="none" w:sz="0" w:space="0" w:color="auto"/>
            <w:left w:val="none" w:sz="0" w:space="0" w:color="auto"/>
            <w:bottom w:val="none" w:sz="0" w:space="0" w:color="auto"/>
            <w:right w:val="none" w:sz="0" w:space="0" w:color="auto"/>
          </w:divBdr>
        </w:div>
        <w:div w:id="1930846173">
          <w:marLeft w:val="640"/>
          <w:marRight w:val="0"/>
          <w:marTop w:val="0"/>
          <w:marBottom w:val="0"/>
          <w:divBdr>
            <w:top w:val="none" w:sz="0" w:space="0" w:color="auto"/>
            <w:left w:val="none" w:sz="0" w:space="0" w:color="auto"/>
            <w:bottom w:val="none" w:sz="0" w:space="0" w:color="auto"/>
            <w:right w:val="none" w:sz="0" w:space="0" w:color="auto"/>
          </w:divBdr>
        </w:div>
        <w:div w:id="1002009852">
          <w:marLeft w:val="640"/>
          <w:marRight w:val="0"/>
          <w:marTop w:val="0"/>
          <w:marBottom w:val="0"/>
          <w:divBdr>
            <w:top w:val="none" w:sz="0" w:space="0" w:color="auto"/>
            <w:left w:val="none" w:sz="0" w:space="0" w:color="auto"/>
            <w:bottom w:val="none" w:sz="0" w:space="0" w:color="auto"/>
            <w:right w:val="none" w:sz="0" w:space="0" w:color="auto"/>
          </w:divBdr>
        </w:div>
        <w:div w:id="595014727">
          <w:marLeft w:val="640"/>
          <w:marRight w:val="0"/>
          <w:marTop w:val="0"/>
          <w:marBottom w:val="0"/>
          <w:divBdr>
            <w:top w:val="none" w:sz="0" w:space="0" w:color="auto"/>
            <w:left w:val="none" w:sz="0" w:space="0" w:color="auto"/>
            <w:bottom w:val="none" w:sz="0" w:space="0" w:color="auto"/>
            <w:right w:val="none" w:sz="0" w:space="0" w:color="auto"/>
          </w:divBdr>
        </w:div>
        <w:div w:id="426192604">
          <w:marLeft w:val="640"/>
          <w:marRight w:val="0"/>
          <w:marTop w:val="0"/>
          <w:marBottom w:val="0"/>
          <w:divBdr>
            <w:top w:val="none" w:sz="0" w:space="0" w:color="auto"/>
            <w:left w:val="none" w:sz="0" w:space="0" w:color="auto"/>
            <w:bottom w:val="none" w:sz="0" w:space="0" w:color="auto"/>
            <w:right w:val="none" w:sz="0" w:space="0" w:color="auto"/>
          </w:divBdr>
        </w:div>
        <w:div w:id="1241057613">
          <w:marLeft w:val="640"/>
          <w:marRight w:val="0"/>
          <w:marTop w:val="0"/>
          <w:marBottom w:val="0"/>
          <w:divBdr>
            <w:top w:val="none" w:sz="0" w:space="0" w:color="auto"/>
            <w:left w:val="none" w:sz="0" w:space="0" w:color="auto"/>
            <w:bottom w:val="none" w:sz="0" w:space="0" w:color="auto"/>
            <w:right w:val="none" w:sz="0" w:space="0" w:color="auto"/>
          </w:divBdr>
        </w:div>
        <w:div w:id="1629165691">
          <w:marLeft w:val="640"/>
          <w:marRight w:val="0"/>
          <w:marTop w:val="0"/>
          <w:marBottom w:val="0"/>
          <w:divBdr>
            <w:top w:val="none" w:sz="0" w:space="0" w:color="auto"/>
            <w:left w:val="none" w:sz="0" w:space="0" w:color="auto"/>
            <w:bottom w:val="none" w:sz="0" w:space="0" w:color="auto"/>
            <w:right w:val="none" w:sz="0" w:space="0" w:color="auto"/>
          </w:divBdr>
        </w:div>
        <w:div w:id="824660602">
          <w:marLeft w:val="640"/>
          <w:marRight w:val="0"/>
          <w:marTop w:val="0"/>
          <w:marBottom w:val="0"/>
          <w:divBdr>
            <w:top w:val="none" w:sz="0" w:space="0" w:color="auto"/>
            <w:left w:val="none" w:sz="0" w:space="0" w:color="auto"/>
            <w:bottom w:val="none" w:sz="0" w:space="0" w:color="auto"/>
            <w:right w:val="none" w:sz="0" w:space="0" w:color="auto"/>
          </w:divBdr>
        </w:div>
        <w:div w:id="932738129">
          <w:marLeft w:val="640"/>
          <w:marRight w:val="0"/>
          <w:marTop w:val="0"/>
          <w:marBottom w:val="0"/>
          <w:divBdr>
            <w:top w:val="none" w:sz="0" w:space="0" w:color="auto"/>
            <w:left w:val="none" w:sz="0" w:space="0" w:color="auto"/>
            <w:bottom w:val="none" w:sz="0" w:space="0" w:color="auto"/>
            <w:right w:val="none" w:sz="0" w:space="0" w:color="auto"/>
          </w:divBdr>
        </w:div>
        <w:div w:id="1665745903">
          <w:marLeft w:val="640"/>
          <w:marRight w:val="0"/>
          <w:marTop w:val="0"/>
          <w:marBottom w:val="0"/>
          <w:divBdr>
            <w:top w:val="none" w:sz="0" w:space="0" w:color="auto"/>
            <w:left w:val="none" w:sz="0" w:space="0" w:color="auto"/>
            <w:bottom w:val="none" w:sz="0" w:space="0" w:color="auto"/>
            <w:right w:val="none" w:sz="0" w:space="0" w:color="auto"/>
          </w:divBdr>
        </w:div>
        <w:div w:id="1454405623">
          <w:marLeft w:val="640"/>
          <w:marRight w:val="0"/>
          <w:marTop w:val="0"/>
          <w:marBottom w:val="0"/>
          <w:divBdr>
            <w:top w:val="none" w:sz="0" w:space="0" w:color="auto"/>
            <w:left w:val="none" w:sz="0" w:space="0" w:color="auto"/>
            <w:bottom w:val="none" w:sz="0" w:space="0" w:color="auto"/>
            <w:right w:val="none" w:sz="0" w:space="0" w:color="auto"/>
          </w:divBdr>
        </w:div>
        <w:div w:id="1606770911">
          <w:marLeft w:val="640"/>
          <w:marRight w:val="0"/>
          <w:marTop w:val="0"/>
          <w:marBottom w:val="0"/>
          <w:divBdr>
            <w:top w:val="none" w:sz="0" w:space="0" w:color="auto"/>
            <w:left w:val="none" w:sz="0" w:space="0" w:color="auto"/>
            <w:bottom w:val="none" w:sz="0" w:space="0" w:color="auto"/>
            <w:right w:val="none" w:sz="0" w:space="0" w:color="auto"/>
          </w:divBdr>
        </w:div>
        <w:div w:id="1893227316">
          <w:marLeft w:val="640"/>
          <w:marRight w:val="0"/>
          <w:marTop w:val="0"/>
          <w:marBottom w:val="0"/>
          <w:divBdr>
            <w:top w:val="none" w:sz="0" w:space="0" w:color="auto"/>
            <w:left w:val="none" w:sz="0" w:space="0" w:color="auto"/>
            <w:bottom w:val="none" w:sz="0" w:space="0" w:color="auto"/>
            <w:right w:val="none" w:sz="0" w:space="0" w:color="auto"/>
          </w:divBdr>
        </w:div>
        <w:div w:id="1804540881">
          <w:marLeft w:val="640"/>
          <w:marRight w:val="0"/>
          <w:marTop w:val="0"/>
          <w:marBottom w:val="0"/>
          <w:divBdr>
            <w:top w:val="none" w:sz="0" w:space="0" w:color="auto"/>
            <w:left w:val="none" w:sz="0" w:space="0" w:color="auto"/>
            <w:bottom w:val="none" w:sz="0" w:space="0" w:color="auto"/>
            <w:right w:val="none" w:sz="0" w:space="0" w:color="auto"/>
          </w:divBdr>
        </w:div>
        <w:div w:id="924071702">
          <w:marLeft w:val="640"/>
          <w:marRight w:val="0"/>
          <w:marTop w:val="0"/>
          <w:marBottom w:val="0"/>
          <w:divBdr>
            <w:top w:val="none" w:sz="0" w:space="0" w:color="auto"/>
            <w:left w:val="none" w:sz="0" w:space="0" w:color="auto"/>
            <w:bottom w:val="none" w:sz="0" w:space="0" w:color="auto"/>
            <w:right w:val="none" w:sz="0" w:space="0" w:color="auto"/>
          </w:divBdr>
        </w:div>
        <w:div w:id="1639458128">
          <w:marLeft w:val="640"/>
          <w:marRight w:val="0"/>
          <w:marTop w:val="0"/>
          <w:marBottom w:val="0"/>
          <w:divBdr>
            <w:top w:val="none" w:sz="0" w:space="0" w:color="auto"/>
            <w:left w:val="none" w:sz="0" w:space="0" w:color="auto"/>
            <w:bottom w:val="none" w:sz="0" w:space="0" w:color="auto"/>
            <w:right w:val="none" w:sz="0" w:space="0" w:color="auto"/>
          </w:divBdr>
        </w:div>
        <w:div w:id="1973554500">
          <w:marLeft w:val="640"/>
          <w:marRight w:val="0"/>
          <w:marTop w:val="0"/>
          <w:marBottom w:val="0"/>
          <w:divBdr>
            <w:top w:val="none" w:sz="0" w:space="0" w:color="auto"/>
            <w:left w:val="none" w:sz="0" w:space="0" w:color="auto"/>
            <w:bottom w:val="none" w:sz="0" w:space="0" w:color="auto"/>
            <w:right w:val="none" w:sz="0" w:space="0" w:color="auto"/>
          </w:divBdr>
        </w:div>
        <w:div w:id="1741708448">
          <w:marLeft w:val="640"/>
          <w:marRight w:val="0"/>
          <w:marTop w:val="0"/>
          <w:marBottom w:val="0"/>
          <w:divBdr>
            <w:top w:val="none" w:sz="0" w:space="0" w:color="auto"/>
            <w:left w:val="none" w:sz="0" w:space="0" w:color="auto"/>
            <w:bottom w:val="none" w:sz="0" w:space="0" w:color="auto"/>
            <w:right w:val="none" w:sz="0" w:space="0" w:color="auto"/>
          </w:divBdr>
        </w:div>
        <w:div w:id="69278403">
          <w:marLeft w:val="640"/>
          <w:marRight w:val="0"/>
          <w:marTop w:val="0"/>
          <w:marBottom w:val="0"/>
          <w:divBdr>
            <w:top w:val="none" w:sz="0" w:space="0" w:color="auto"/>
            <w:left w:val="none" w:sz="0" w:space="0" w:color="auto"/>
            <w:bottom w:val="none" w:sz="0" w:space="0" w:color="auto"/>
            <w:right w:val="none" w:sz="0" w:space="0" w:color="auto"/>
          </w:divBdr>
        </w:div>
        <w:div w:id="1078018409">
          <w:marLeft w:val="640"/>
          <w:marRight w:val="0"/>
          <w:marTop w:val="0"/>
          <w:marBottom w:val="0"/>
          <w:divBdr>
            <w:top w:val="none" w:sz="0" w:space="0" w:color="auto"/>
            <w:left w:val="none" w:sz="0" w:space="0" w:color="auto"/>
            <w:bottom w:val="none" w:sz="0" w:space="0" w:color="auto"/>
            <w:right w:val="none" w:sz="0" w:space="0" w:color="auto"/>
          </w:divBdr>
        </w:div>
        <w:div w:id="53509779">
          <w:marLeft w:val="640"/>
          <w:marRight w:val="0"/>
          <w:marTop w:val="0"/>
          <w:marBottom w:val="0"/>
          <w:divBdr>
            <w:top w:val="none" w:sz="0" w:space="0" w:color="auto"/>
            <w:left w:val="none" w:sz="0" w:space="0" w:color="auto"/>
            <w:bottom w:val="none" w:sz="0" w:space="0" w:color="auto"/>
            <w:right w:val="none" w:sz="0" w:space="0" w:color="auto"/>
          </w:divBdr>
        </w:div>
        <w:div w:id="103158243">
          <w:marLeft w:val="640"/>
          <w:marRight w:val="0"/>
          <w:marTop w:val="0"/>
          <w:marBottom w:val="0"/>
          <w:divBdr>
            <w:top w:val="none" w:sz="0" w:space="0" w:color="auto"/>
            <w:left w:val="none" w:sz="0" w:space="0" w:color="auto"/>
            <w:bottom w:val="none" w:sz="0" w:space="0" w:color="auto"/>
            <w:right w:val="none" w:sz="0" w:space="0" w:color="auto"/>
          </w:divBdr>
        </w:div>
        <w:div w:id="736853829">
          <w:marLeft w:val="640"/>
          <w:marRight w:val="0"/>
          <w:marTop w:val="0"/>
          <w:marBottom w:val="0"/>
          <w:divBdr>
            <w:top w:val="none" w:sz="0" w:space="0" w:color="auto"/>
            <w:left w:val="none" w:sz="0" w:space="0" w:color="auto"/>
            <w:bottom w:val="none" w:sz="0" w:space="0" w:color="auto"/>
            <w:right w:val="none" w:sz="0" w:space="0" w:color="auto"/>
          </w:divBdr>
        </w:div>
        <w:div w:id="866334960">
          <w:marLeft w:val="640"/>
          <w:marRight w:val="0"/>
          <w:marTop w:val="0"/>
          <w:marBottom w:val="0"/>
          <w:divBdr>
            <w:top w:val="none" w:sz="0" w:space="0" w:color="auto"/>
            <w:left w:val="none" w:sz="0" w:space="0" w:color="auto"/>
            <w:bottom w:val="none" w:sz="0" w:space="0" w:color="auto"/>
            <w:right w:val="none" w:sz="0" w:space="0" w:color="auto"/>
          </w:divBdr>
        </w:div>
        <w:div w:id="1564948701">
          <w:marLeft w:val="640"/>
          <w:marRight w:val="0"/>
          <w:marTop w:val="0"/>
          <w:marBottom w:val="0"/>
          <w:divBdr>
            <w:top w:val="none" w:sz="0" w:space="0" w:color="auto"/>
            <w:left w:val="none" w:sz="0" w:space="0" w:color="auto"/>
            <w:bottom w:val="none" w:sz="0" w:space="0" w:color="auto"/>
            <w:right w:val="none" w:sz="0" w:space="0" w:color="auto"/>
          </w:divBdr>
        </w:div>
        <w:div w:id="216749711">
          <w:marLeft w:val="640"/>
          <w:marRight w:val="0"/>
          <w:marTop w:val="0"/>
          <w:marBottom w:val="0"/>
          <w:divBdr>
            <w:top w:val="none" w:sz="0" w:space="0" w:color="auto"/>
            <w:left w:val="none" w:sz="0" w:space="0" w:color="auto"/>
            <w:bottom w:val="none" w:sz="0" w:space="0" w:color="auto"/>
            <w:right w:val="none" w:sz="0" w:space="0" w:color="auto"/>
          </w:divBdr>
        </w:div>
        <w:div w:id="1373113796">
          <w:marLeft w:val="640"/>
          <w:marRight w:val="0"/>
          <w:marTop w:val="0"/>
          <w:marBottom w:val="0"/>
          <w:divBdr>
            <w:top w:val="none" w:sz="0" w:space="0" w:color="auto"/>
            <w:left w:val="none" w:sz="0" w:space="0" w:color="auto"/>
            <w:bottom w:val="none" w:sz="0" w:space="0" w:color="auto"/>
            <w:right w:val="none" w:sz="0" w:space="0" w:color="auto"/>
          </w:divBdr>
        </w:div>
        <w:div w:id="608389921">
          <w:marLeft w:val="640"/>
          <w:marRight w:val="0"/>
          <w:marTop w:val="0"/>
          <w:marBottom w:val="0"/>
          <w:divBdr>
            <w:top w:val="none" w:sz="0" w:space="0" w:color="auto"/>
            <w:left w:val="none" w:sz="0" w:space="0" w:color="auto"/>
            <w:bottom w:val="none" w:sz="0" w:space="0" w:color="auto"/>
            <w:right w:val="none" w:sz="0" w:space="0" w:color="auto"/>
          </w:divBdr>
        </w:div>
        <w:div w:id="1314212678">
          <w:marLeft w:val="640"/>
          <w:marRight w:val="0"/>
          <w:marTop w:val="0"/>
          <w:marBottom w:val="0"/>
          <w:divBdr>
            <w:top w:val="none" w:sz="0" w:space="0" w:color="auto"/>
            <w:left w:val="none" w:sz="0" w:space="0" w:color="auto"/>
            <w:bottom w:val="none" w:sz="0" w:space="0" w:color="auto"/>
            <w:right w:val="none" w:sz="0" w:space="0" w:color="auto"/>
          </w:divBdr>
        </w:div>
        <w:div w:id="1312174843">
          <w:marLeft w:val="640"/>
          <w:marRight w:val="0"/>
          <w:marTop w:val="0"/>
          <w:marBottom w:val="0"/>
          <w:divBdr>
            <w:top w:val="none" w:sz="0" w:space="0" w:color="auto"/>
            <w:left w:val="none" w:sz="0" w:space="0" w:color="auto"/>
            <w:bottom w:val="none" w:sz="0" w:space="0" w:color="auto"/>
            <w:right w:val="none" w:sz="0" w:space="0" w:color="auto"/>
          </w:divBdr>
        </w:div>
        <w:div w:id="1565067397">
          <w:marLeft w:val="640"/>
          <w:marRight w:val="0"/>
          <w:marTop w:val="0"/>
          <w:marBottom w:val="0"/>
          <w:divBdr>
            <w:top w:val="none" w:sz="0" w:space="0" w:color="auto"/>
            <w:left w:val="none" w:sz="0" w:space="0" w:color="auto"/>
            <w:bottom w:val="none" w:sz="0" w:space="0" w:color="auto"/>
            <w:right w:val="none" w:sz="0" w:space="0" w:color="auto"/>
          </w:divBdr>
        </w:div>
        <w:div w:id="1410734046">
          <w:marLeft w:val="640"/>
          <w:marRight w:val="0"/>
          <w:marTop w:val="0"/>
          <w:marBottom w:val="0"/>
          <w:divBdr>
            <w:top w:val="none" w:sz="0" w:space="0" w:color="auto"/>
            <w:left w:val="none" w:sz="0" w:space="0" w:color="auto"/>
            <w:bottom w:val="none" w:sz="0" w:space="0" w:color="auto"/>
            <w:right w:val="none" w:sz="0" w:space="0" w:color="auto"/>
          </w:divBdr>
        </w:div>
        <w:div w:id="683671743">
          <w:marLeft w:val="640"/>
          <w:marRight w:val="0"/>
          <w:marTop w:val="0"/>
          <w:marBottom w:val="0"/>
          <w:divBdr>
            <w:top w:val="none" w:sz="0" w:space="0" w:color="auto"/>
            <w:left w:val="none" w:sz="0" w:space="0" w:color="auto"/>
            <w:bottom w:val="none" w:sz="0" w:space="0" w:color="auto"/>
            <w:right w:val="none" w:sz="0" w:space="0" w:color="auto"/>
          </w:divBdr>
        </w:div>
        <w:div w:id="407073396">
          <w:marLeft w:val="640"/>
          <w:marRight w:val="0"/>
          <w:marTop w:val="0"/>
          <w:marBottom w:val="0"/>
          <w:divBdr>
            <w:top w:val="none" w:sz="0" w:space="0" w:color="auto"/>
            <w:left w:val="none" w:sz="0" w:space="0" w:color="auto"/>
            <w:bottom w:val="none" w:sz="0" w:space="0" w:color="auto"/>
            <w:right w:val="none" w:sz="0" w:space="0" w:color="auto"/>
          </w:divBdr>
        </w:div>
        <w:div w:id="81413143">
          <w:marLeft w:val="640"/>
          <w:marRight w:val="0"/>
          <w:marTop w:val="0"/>
          <w:marBottom w:val="0"/>
          <w:divBdr>
            <w:top w:val="none" w:sz="0" w:space="0" w:color="auto"/>
            <w:left w:val="none" w:sz="0" w:space="0" w:color="auto"/>
            <w:bottom w:val="none" w:sz="0" w:space="0" w:color="auto"/>
            <w:right w:val="none" w:sz="0" w:space="0" w:color="auto"/>
          </w:divBdr>
        </w:div>
        <w:div w:id="1177883342">
          <w:marLeft w:val="640"/>
          <w:marRight w:val="0"/>
          <w:marTop w:val="0"/>
          <w:marBottom w:val="0"/>
          <w:divBdr>
            <w:top w:val="none" w:sz="0" w:space="0" w:color="auto"/>
            <w:left w:val="none" w:sz="0" w:space="0" w:color="auto"/>
            <w:bottom w:val="none" w:sz="0" w:space="0" w:color="auto"/>
            <w:right w:val="none" w:sz="0" w:space="0" w:color="auto"/>
          </w:divBdr>
        </w:div>
        <w:div w:id="1979260475">
          <w:marLeft w:val="640"/>
          <w:marRight w:val="0"/>
          <w:marTop w:val="0"/>
          <w:marBottom w:val="0"/>
          <w:divBdr>
            <w:top w:val="none" w:sz="0" w:space="0" w:color="auto"/>
            <w:left w:val="none" w:sz="0" w:space="0" w:color="auto"/>
            <w:bottom w:val="none" w:sz="0" w:space="0" w:color="auto"/>
            <w:right w:val="none" w:sz="0" w:space="0" w:color="auto"/>
          </w:divBdr>
        </w:div>
        <w:div w:id="1160199996">
          <w:marLeft w:val="640"/>
          <w:marRight w:val="0"/>
          <w:marTop w:val="0"/>
          <w:marBottom w:val="0"/>
          <w:divBdr>
            <w:top w:val="none" w:sz="0" w:space="0" w:color="auto"/>
            <w:left w:val="none" w:sz="0" w:space="0" w:color="auto"/>
            <w:bottom w:val="none" w:sz="0" w:space="0" w:color="auto"/>
            <w:right w:val="none" w:sz="0" w:space="0" w:color="auto"/>
          </w:divBdr>
        </w:div>
        <w:div w:id="1858035713">
          <w:marLeft w:val="640"/>
          <w:marRight w:val="0"/>
          <w:marTop w:val="0"/>
          <w:marBottom w:val="0"/>
          <w:divBdr>
            <w:top w:val="none" w:sz="0" w:space="0" w:color="auto"/>
            <w:left w:val="none" w:sz="0" w:space="0" w:color="auto"/>
            <w:bottom w:val="none" w:sz="0" w:space="0" w:color="auto"/>
            <w:right w:val="none" w:sz="0" w:space="0" w:color="auto"/>
          </w:divBdr>
        </w:div>
        <w:div w:id="535579038">
          <w:marLeft w:val="640"/>
          <w:marRight w:val="0"/>
          <w:marTop w:val="0"/>
          <w:marBottom w:val="0"/>
          <w:divBdr>
            <w:top w:val="none" w:sz="0" w:space="0" w:color="auto"/>
            <w:left w:val="none" w:sz="0" w:space="0" w:color="auto"/>
            <w:bottom w:val="none" w:sz="0" w:space="0" w:color="auto"/>
            <w:right w:val="none" w:sz="0" w:space="0" w:color="auto"/>
          </w:divBdr>
        </w:div>
        <w:div w:id="1505778090">
          <w:marLeft w:val="640"/>
          <w:marRight w:val="0"/>
          <w:marTop w:val="0"/>
          <w:marBottom w:val="0"/>
          <w:divBdr>
            <w:top w:val="none" w:sz="0" w:space="0" w:color="auto"/>
            <w:left w:val="none" w:sz="0" w:space="0" w:color="auto"/>
            <w:bottom w:val="none" w:sz="0" w:space="0" w:color="auto"/>
            <w:right w:val="none" w:sz="0" w:space="0" w:color="auto"/>
          </w:divBdr>
        </w:div>
        <w:div w:id="7414111">
          <w:marLeft w:val="640"/>
          <w:marRight w:val="0"/>
          <w:marTop w:val="0"/>
          <w:marBottom w:val="0"/>
          <w:divBdr>
            <w:top w:val="none" w:sz="0" w:space="0" w:color="auto"/>
            <w:left w:val="none" w:sz="0" w:space="0" w:color="auto"/>
            <w:bottom w:val="none" w:sz="0" w:space="0" w:color="auto"/>
            <w:right w:val="none" w:sz="0" w:space="0" w:color="auto"/>
          </w:divBdr>
        </w:div>
        <w:div w:id="1192911386">
          <w:marLeft w:val="640"/>
          <w:marRight w:val="0"/>
          <w:marTop w:val="0"/>
          <w:marBottom w:val="0"/>
          <w:divBdr>
            <w:top w:val="none" w:sz="0" w:space="0" w:color="auto"/>
            <w:left w:val="none" w:sz="0" w:space="0" w:color="auto"/>
            <w:bottom w:val="none" w:sz="0" w:space="0" w:color="auto"/>
            <w:right w:val="none" w:sz="0" w:space="0" w:color="auto"/>
          </w:divBdr>
        </w:div>
        <w:div w:id="876048182">
          <w:marLeft w:val="640"/>
          <w:marRight w:val="0"/>
          <w:marTop w:val="0"/>
          <w:marBottom w:val="0"/>
          <w:divBdr>
            <w:top w:val="none" w:sz="0" w:space="0" w:color="auto"/>
            <w:left w:val="none" w:sz="0" w:space="0" w:color="auto"/>
            <w:bottom w:val="none" w:sz="0" w:space="0" w:color="auto"/>
            <w:right w:val="none" w:sz="0" w:space="0" w:color="auto"/>
          </w:divBdr>
        </w:div>
        <w:div w:id="112553912">
          <w:marLeft w:val="640"/>
          <w:marRight w:val="0"/>
          <w:marTop w:val="0"/>
          <w:marBottom w:val="0"/>
          <w:divBdr>
            <w:top w:val="none" w:sz="0" w:space="0" w:color="auto"/>
            <w:left w:val="none" w:sz="0" w:space="0" w:color="auto"/>
            <w:bottom w:val="none" w:sz="0" w:space="0" w:color="auto"/>
            <w:right w:val="none" w:sz="0" w:space="0" w:color="auto"/>
          </w:divBdr>
        </w:div>
        <w:div w:id="376635450">
          <w:marLeft w:val="640"/>
          <w:marRight w:val="0"/>
          <w:marTop w:val="0"/>
          <w:marBottom w:val="0"/>
          <w:divBdr>
            <w:top w:val="none" w:sz="0" w:space="0" w:color="auto"/>
            <w:left w:val="none" w:sz="0" w:space="0" w:color="auto"/>
            <w:bottom w:val="none" w:sz="0" w:space="0" w:color="auto"/>
            <w:right w:val="none" w:sz="0" w:space="0" w:color="auto"/>
          </w:divBdr>
        </w:div>
        <w:div w:id="1112169414">
          <w:marLeft w:val="640"/>
          <w:marRight w:val="0"/>
          <w:marTop w:val="0"/>
          <w:marBottom w:val="0"/>
          <w:divBdr>
            <w:top w:val="none" w:sz="0" w:space="0" w:color="auto"/>
            <w:left w:val="none" w:sz="0" w:space="0" w:color="auto"/>
            <w:bottom w:val="none" w:sz="0" w:space="0" w:color="auto"/>
            <w:right w:val="none" w:sz="0" w:space="0" w:color="auto"/>
          </w:divBdr>
        </w:div>
        <w:div w:id="1709990121">
          <w:marLeft w:val="640"/>
          <w:marRight w:val="0"/>
          <w:marTop w:val="0"/>
          <w:marBottom w:val="0"/>
          <w:divBdr>
            <w:top w:val="none" w:sz="0" w:space="0" w:color="auto"/>
            <w:left w:val="none" w:sz="0" w:space="0" w:color="auto"/>
            <w:bottom w:val="none" w:sz="0" w:space="0" w:color="auto"/>
            <w:right w:val="none" w:sz="0" w:space="0" w:color="auto"/>
          </w:divBdr>
        </w:div>
        <w:div w:id="22560747">
          <w:marLeft w:val="640"/>
          <w:marRight w:val="0"/>
          <w:marTop w:val="0"/>
          <w:marBottom w:val="0"/>
          <w:divBdr>
            <w:top w:val="none" w:sz="0" w:space="0" w:color="auto"/>
            <w:left w:val="none" w:sz="0" w:space="0" w:color="auto"/>
            <w:bottom w:val="none" w:sz="0" w:space="0" w:color="auto"/>
            <w:right w:val="none" w:sz="0" w:space="0" w:color="auto"/>
          </w:divBdr>
        </w:div>
        <w:div w:id="939875665">
          <w:marLeft w:val="640"/>
          <w:marRight w:val="0"/>
          <w:marTop w:val="0"/>
          <w:marBottom w:val="0"/>
          <w:divBdr>
            <w:top w:val="none" w:sz="0" w:space="0" w:color="auto"/>
            <w:left w:val="none" w:sz="0" w:space="0" w:color="auto"/>
            <w:bottom w:val="none" w:sz="0" w:space="0" w:color="auto"/>
            <w:right w:val="none" w:sz="0" w:space="0" w:color="auto"/>
          </w:divBdr>
        </w:div>
        <w:div w:id="19861939">
          <w:marLeft w:val="640"/>
          <w:marRight w:val="0"/>
          <w:marTop w:val="0"/>
          <w:marBottom w:val="0"/>
          <w:divBdr>
            <w:top w:val="none" w:sz="0" w:space="0" w:color="auto"/>
            <w:left w:val="none" w:sz="0" w:space="0" w:color="auto"/>
            <w:bottom w:val="none" w:sz="0" w:space="0" w:color="auto"/>
            <w:right w:val="none" w:sz="0" w:space="0" w:color="auto"/>
          </w:divBdr>
        </w:div>
        <w:div w:id="155459126">
          <w:marLeft w:val="640"/>
          <w:marRight w:val="0"/>
          <w:marTop w:val="0"/>
          <w:marBottom w:val="0"/>
          <w:divBdr>
            <w:top w:val="none" w:sz="0" w:space="0" w:color="auto"/>
            <w:left w:val="none" w:sz="0" w:space="0" w:color="auto"/>
            <w:bottom w:val="none" w:sz="0" w:space="0" w:color="auto"/>
            <w:right w:val="none" w:sz="0" w:space="0" w:color="auto"/>
          </w:divBdr>
        </w:div>
        <w:div w:id="2137213209">
          <w:marLeft w:val="640"/>
          <w:marRight w:val="0"/>
          <w:marTop w:val="0"/>
          <w:marBottom w:val="0"/>
          <w:divBdr>
            <w:top w:val="none" w:sz="0" w:space="0" w:color="auto"/>
            <w:left w:val="none" w:sz="0" w:space="0" w:color="auto"/>
            <w:bottom w:val="none" w:sz="0" w:space="0" w:color="auto"/>
            <w:right w:val="none" w:sz="0" w:space="0" w:color="auto"/>
          </w:divBdr>
        </w:div>
        <w:div w:id="1871989800">
          <w:marLeft w:val="640"/>
          <w:marRight w:val="0"/>
          <w:marTop w:val="0"/>
          <w:marBottom w:val="0"/>
          <w:divBdr>
            <w:top w:val="none" w:sz="0" w:space="0" w:color="auto"/>
            <w:left w:val="none" w:sz="0" w:space="0" w:color="auto"/>
            <w:bottom w:val="none" w:sz="0" w:space="0" w:color="auto"/>
            <w:right w:val="none" w:sz="0" w:space="0" w:color="auto"/>
          </w:divBdr>
        </w:div>
        <w:div w:id="1058358525">
          <w:marLeft w:val="640"/>
          <w:marRight w:val="0"/>
          <w:marTop w:val="0"/>
          <w:marBottom w:val="0"/>
          <w:divBdr>
            <w:top w:val="none" w:sz="0" w:space="0" w:color="auto"/>
            <w:left w:val="none" w:sz="0" w:space="0" w:color="auto"/>
            <w:bottom w:val="none" w:sz="0" w:space="0" w:color="auto"/>
            <w:right w:val="none" w:sz="0" w:space="0" w:color="auto"/>
          </w:divBdr>
        </w:div>
        <w:div w:id="1273318105">
          <w:marLeft w:val="640"/>
          <w:marRight w:val="0"/>
          <w:marTop w:val="0"/>
          <w:marBottom w:val="0"/>
          <w:divBdr>
            <w:top w:val="none" w:sz="0" w:space="0" w:color="auto"/>
            <w:left w:val="none" w:sz="0" w:space="0" w:color="auto"/>
            <w:bottom w:val="none" w:sz="0" w:space="0" w:color="auto"/>
            <w:right w:val="none" w:sz="0" w:space="0" w:color="auto"/>
          </w:divBdr>
        </w:div>
        <w:div w:id="58334320">
          <w:marLeft w:val="640"/>
          <w:marRight w:val="0"/>
          <w:marTop w:val="0"/>
          <w:marBottom w:val="0"/>
          <w:divBdr>
            <w:top w:val="none" w:sz="0" w:space="0" w:color="auto"/>
            <w:left w:val="none" w:sz="0" w:space="0" w:color="auto"/>
            <w:bottom w:val="none" w:sz="0" w:space="0" w:color="auto"/>
            <w:right w:val="none" w:sz="0" w:space="0" w:color="auto"/>
          </w:divBdr>
        </w:div>
        <w:div w:id="2008706002">
          <w:marLeft w:val="640"/>
          <w:marRight w:val="0"/>
          <w:marTop w:val="0"/>
          <w:marBottom w:val="0"/>
          <w:divBdr>
            <w:top w:val="none" w:sz="0" w:space="0" w:color="auto"/>
            <w:left w:val="none" w:sz="0" w:space="0" w:color="auto"/>
            <w:bottom w:val="none" w:sz="0" w:space="0" w:color="auto"/>
            <w:right w:val="none" w:sz="0" w:space="0" w:color="auto"/>
          </w:divBdr>
        </w:div>
        <w:div w:id="1993943060">
          <w:marLeft w:val="640"/>
          <w:marRight w:val="0"/>
          <w:marTop w:val="0"/>
          <w:marBottom w:val="0"/>
          <w:divBdr>
            <w:top w:val="none" w:sz="0" w:space="0" w:color="auto"/>
            <w:left w:val="none" w:sz="0" w:space="0" w:color="auto"/>
            <w:bottom w:val="none" w:sz="0" w:space="0" w:color="auto"/>
            <w:right w:val="none" w:sz="0" w:space="0" w:color="auto"/>
          </w:divBdr>
        </w:div>
        <w:div w:id="521749929">
          <w:marLeft w:val="640"/>
          <w:marRight w:val="0"/>
          <w:marTop w:val="0"/>
          <w:marBottom w:val="0"/>
          <w:divBdr>
            <w:top w:val="none" w:sz="0" w:space="0" w:color="auto"/>
            <w:left w:val="none" w:sz="0" w:space="0" w:color="auto"/>
            <w:bottom w:val="none" w:sz="0" w:space="0" w:color="auto"/>
            <w:right w:val="none" w:sz="0" w:space="0" w:color="auto"/>
          </w:divBdr>
        </w:div>
        <w:div w:id="2144342205">
          <w:marLeft w:val="640"/>
          <w:marRight w:val="0"/>
          <w:marTop w:val="0"/>
          <w:marBottom w:val="0"/>
          <w:divBdr>
            <w:top w:val="none" w:sz="0" w:space="0" w:color="auto"/>
            <w:left w:val="none" w:sz="0" w:space="0" w:color="auto"/>
            <w:bottom w:val="none" w:sz="0" w:space="0" w:color="auto"/>
            <w:right w:val="none" w:sz="0" w:space="0" w:color="auto"/>
          </w:divBdr>
        </w:div>
        <w:div w:id="622881743">
          <w:marLeft w:val="640"/>
          <w:marRight w:val="0"/>
          <w:marTop w:val="0"/>
          <w:marBottom w:val="0"/>
          <w:divBdr>
            <w:top w:val="none" w:sz="0" w:space="0" w:color="auto"/>
            <w:left w:val="none" w:sz="0" w:space="0" w:color="auto"/>
            <w:bottom w:val="none" w:sz="0" w:space="0" w:color="auto"/>
            <w:right w:val="none" w:sz="0" w:space="0" w:color="auto"/>
          </w:divBdr>
        </w:div>
        <w:div w:id="387385951">
          <w:marLeft w:val="640"/>
          <w:marRight w:val="0"/>
          <w:marTop w:val="0"/>
          <w:marBottom w:val="0"/>
          <w:divBdr>
            <w:top w:val="none" w:sz="0" w:space="0" w:color="auto"/>
            <w:left w:val="none" w:sz="0" w:space="0" w:color="auto"/>
            <w:bottom w:val="none" w:sz="0" w:space="0" w:color="auto"/>
            <w:right w:val="none" w:sz="0" w:space="0" w:color="auto"/>
          </w:divBdr>
        </w:div>
        <w:div w:id="1772778808">
          <w:marLeft w:val="640"/>
          <w:marRight w:val="0"/>
          <w:marTop w:val="0"/>
          <w:marBottom w:val="0"/>
          <w:divBdr>
            <w:top w:val="none" w:sz="0" w:space="0" w:color="auto"/>
            <w:left w:val="none" w:sz="0" w:space="0" w:color="auto"/>
            <w:bottom w:val="none" w:sz="0" w:space="0" w:color="auto"/>
            <w:right w:val="none" w:sz="0" w:space="0" w:color="auto"/>
          </w:divBdr>
        </w:div>
        <w:div w:id="81219776">
          <w:marLeft w:val="640"/>
          <w:marRight w:val="0"/>
          <w:marTop w:val="0"/>
          <w:marBottom w:val="0"/>
          <w:divBdr>
            <w:top w:val="none" w:sz="0" w:space="0" w:color="auto"/>
            <w:left w:val="none" w:sz="0" w:space="0" w:color="auto"/>
            <w:bottom w:val="none" w:sz="0" w:space="0" w:color="auto"/>
            <w:right w:val="none" w:sz="0" w:space="0" w:color="auto"/>
          </w:divBdr>
        </w:div>
        <w:div w:id="1972321779">
          <w:marLeft w:val="640"/>
          <w:marRight w:val="0"/>
          <w:marTop w:val="0"/>
          <w:marBottom w:val="0"/>
          <w:divBdr>
            <w:top w:val="none" w:sz="0" w:space="0" w:color="auto"/>
            <w:left w:val="none" w:sz="0" w:space="0" w:color="auto"/>
            <w:bottom w:val="none" w:sz="0" w:space="0" w:color="auto"/>
            <w:right w:val="none" w:sz="0" w:space="0" w:color="auto"/>
          </w:divBdr>
        </w:div>
        <w:div w:id="544490142">
          <w:marLeft w:val="640"/>
          <w:marRight w:val="0"/>
          <w:marTop w:val="0"/>
          <w:marBottom w:val="0"/>
          <w:divBdr>
            <w:top w:val="none" w:sz="0" w:space="0" w:color="auto"/>
            <w:left w:val="none" w:sz="0" w:space="0" w:color="auto"/>
            <w:bottom w:val="none" w:sz="0" w:space="0" w:color="auto"/>
            <w:right w:val="none" w:sz="0" w:space="0" w:color="auto"/>
          </w:divBdr>
        </w:div>
        <w:div w:id="1059744474">
          <w:marLeft w:val="640"/>
          <w:marRight w:val="0"/>
          <w:marTop w:val="0"/>
          <w:marBottom w:val="0"/>
          <w:divBdr>
            <w:top w:val="none" w:sz="0" w:space="0" w:color="auto"/>
            <w:left w:val="none" w:sz="0" w:space="0" w:color="auto"/>
            <w:bottom w:val="none" w:sz="0" w:space="0" w:color="auto"/>
            <w:right w:val="none" w:sz="0" w:space="0" w:color="auto"/>
          </w:divBdr>
        </w:div>
        <w:div w:id="1640527310">
          <w:marLeft w:val="640"/>
          <w:marRight w:val="0"/>
          <w:marTop w:val="0"/>
          <w:marBottom w:val="0"/>
          <w:divBdr>
            <w:top w:val="none" w:sz="0" w:space="0" w:color="auto"/>
            <w:left w:val="none" w:sz="0" w:space="0" w:color="auto"/>
            <w:bottom w:val="none" w:sz="0" w:space="0" w:color="auto"/>
            <w:right w:val="none" w:sz="0" w:space="0" w:color="auto"/>
          </w:divBdr>
        </w:div>
        <w:div w:id="469399489">
          <w:marLeft w:val="640"/>
          <w:marRight w:val="0"/>
          <w:marTop w:val="0"/>
          <w:marBottom w:val="0"/>
          <w:divBdr>
            <w:top w:val="none" w:sz="0" w:space="0" w:color="auto"/>
            <w:left w:val="none" w:sz="0" w:space="0" w:color="auto"/>
            <w:bottom w:val="none" w:sz="0" w:space="0" w:color="auto"/>
            <w:right w:val="none" w:sz="0" w:space="0" w:color="auto"/>
          </w:divBdr>
        </w:div>
        <w:div w:id="1465268020">
          <w:marLeft w:val="640"/>
          <w:marRight w:val="0"/>
          <w:marTop w:val="0"/>
          <w:marBottom w:val="0"/>
          <w:divBdr>
            <w:top w:val="none" w:sz="0" w:space="0" w:color="auto"/>
            <w:left w:val="none" w:sz="0" w:space="0" w:color="auto"/>
            <w:bottom w:val="none" w:sz="0" w:space="0" w:color="auto"/>
            <w:right w:val="none" w:sz="0" w:space="0" w:color="auto"/>
          </w:divBdr>
        </w:div>
        <w:div w:id="1625189524">
          <w:marLeft w:val="640"/>
          <w:marRight w:val="0"/>
          <w:marTop w:val="0"/>
          <w:marBottom w:val="0"/>
          <w:divBdr>
            <w:top w:val="none" w:sz="0" w:space="0" w:color="auto"/>
            <w:left w:val="none" w:sz="0" w:space="0" w:color="auto"/>
            <w:bottom w:val="none" w:sz="0" w:space="0" w:color="auto"/>
            <w:right w:val="none" w:sz="0" w:space="0" w:color="auto"/>
          </w:divBdr>
        </w:div>
        <w:div w:id="410665581">
          <w:marLeft w:val="640"/>
          <w:marRight w:val="0"/>
          <w:marTop w:val="0"/>
          <w:marBottom w:val="0"/>
          <w:divBdr>
            <w:top w:val="none" w:sz="0" w:space="0" w:color="auto"/>
            <w:left w:val="none" w:sz="0" w:space="0" w:color="auto"/>
            <w:bottom w:val="none" w:sz="0" w:space="0" w:color="auto"/>
            <w:right w:val="none" w:sz="0" w:space="0" w:color="auto"/>
          </w:divBdr>
        </w:div>
        <w:div w:id="1658149007">
          <w:marLeft w:val="640"/>
          <w:marRight w:val="0"/>
          <w:marTop w:val="0"/>
          <w:marBottom w:val="0"/>
          <w:divBdr>
            <w:top w:val="none" w:sz="0" w:space="0" w:color="auto"/>
            <w:left w:val="none" w:sz="0" w:space="0" w:color="auto"/>
            <w:bottom w:val="none" w:sz="0" w:space="0" w:color="auto"/>
            <w:right w:val="none" w:sz="0" w:space="0" w:color="auto"/>
          </w:divBdr>
        </w:div>
        <w:div w:id="292951408">
          <w:marLeft w:val="640"/>
          <w:marRight w:val="0"/>
          <w:marTop w:val="0"/>
          <w:marBottom w:val="0"/>
          <w:divBdr>
            <w:top w:val="none" w:sz="0" w:space="0" w:color="auto"/>
            <w:left w:val="none" w:sz="0" w:space="0" w:color="auto"/>
            <w:bottom w:val="none" w:sz="0" w:space="0" w:color="auto"/>
            <w:right w:val="none" w:sz="0" w:space="0" w:color="auto"/>
          </w:divBdr>
        </w:div>
        <w:div w:id="1757510671">
          <w:marLeft w:val="640"/>
          <w:marRight w:val="0"/>
          <w:marTop w:val="0"/>
          <w:marBottom w:val="0"/>
          <w:divBdr>
            <w:top w:val="none" w:sz="0" w:space="0" w:color="auto"/>
            <w:left w:val="none" w:sz="0" w:space="0" w:color="auto"/>
            <w:bottom w:val="none" w:sz="0" w:space="0" w:color="auto"/>
            <w:right w:val="none" w:sz="0" w:space="0" w:color="auto"/>
          </w:divBdr>
        </w:div>
        <w:div w:id="53821038">
          <w:marLeft w:val="640"/>
          <w:marRight w:val="0"/>
          <w:marTop w:val="0"/>
          <w:marBottom w:val="0"/>
          <w:divBdr>
            <w:top w:val="none" w:sz="0" w:space="0" w:color="auto"/>
            <w:left w:val="none" w:sz="0" w:space="0" w:color="auto"/>
            <w:bottom w:val="none" w:sz="0" w:space="0" w:color="auto"/>
            <w:right w:val="none" w:sz="0" w:space="0" w:color="auto"/>
          </w:divBdr>
        </w:div>
        <w:div w:id="440340038">
          <w:marLeft w:val="640"/>
          <w:marRight w:val="0"/>
          <w:marTop w:val="0"/>
          <w:marBottom w:val="0"/>
          <w:divBdr>
            <w:top w:val="none" w:sz="0" w:space="0" w:color="auto"/>
            <w:left w:val="none" w:sz="0" w:space="0" w:color="auto"/>
            <w:bottom w:val="none" w:sz="0" w:space="0" w:color="auto"/>
            <w:right w:val="none" w:sz="0" w:space="0" w:color="auto"/>
          </w:divBdr>
        </w:div>
        <w:div w:id="520778638">
          <w:marLeft w:val="640"/>
          <w:marRight w:val="0"/>
          <w:marTop w:val="0"/>
          <w:marBottom w:val="0"/>
          <w:divBdr>
            <w:top w:val="none" w:sz="0" w:space="0" w:color="auto"/>
            <w:left w:val="none" w:sz="0" w:space="0" w:color="auto"/>
            <w:bottom w:val="none" w:sz="0" w:space="0" w:color="auto"/>
            <w:right w:val="none" w:sz="0" w:space="0" w:color="auto"/>
          </w:divBdr>
        </w:div>
        <w:div w:id="691033192">
          <w:marLeft w:val="640"/>
          <w:marRight w:val="0"/>
          <w:marTop w:val="0"/>
          <w:marBottom w:val="0"/>
          <w:divBdr>
            <w:top w:val="none" w:sz="0" w:space="0" w:color="auto"/>
            <w:left w:val="none" w:sz="0" w:space="0" w:color="auto"/>
            <w:bottom w:val="none" w:sz="0" w:space="0" w:color="auto"/>
            <w:right w:val="none" w:sz="0" w:space="0" w:color="auto"/>
          </w:divBdr>
        </w:div>
        <w:div w:id="745808422">
          <w:marLeft w:val="640"/>
          <w:marRight w:val="0"/>
          <w:marTop w:val="0"/>
          <w:marBottom w:val="0"/>
          <w:divBdr>
            <w:top w:val="none" w:sz="0" w:space="0" w:color="auto"/>
            <w:left w:val="none" w:sz="0" w:space="0" w:color="auto"/>
            <w:bottom w:val="none" w:sz="0" w:space="0" w:color="auto"/>
            <w:right w:val="none" w:sz="0" w:space="0" w:color="auto"/>
          </w:divBdr>
        </w:div>
        <w:div w:id="269053362">
          <w:marLeft w:val="640"/>
          <w:marRight w:val="0"/>
          <w:marTop w:val="0"/>
          <w:marBottom w:val="0"/>
          <w:divBdr>
            <w:top w:val="none" w:sz="0" w:space="0" w:color="auto"/>
            <w:left w:val="none" w:sz="0" w:space="0" w:color="auto"/>
            <w:bottom w:val="none" w:sz="0" w:space="0" w:color="auto"/>
            <w:right w:val="none" w:sz="0" w:space="0" w:color="auto"/>
          </w:divBdr>
        </w:div>
        <w:div w:id="1713336310">
          <w:marLeft w:val="640"/>
          <w:marRight w:val="0"/>
          <w:marTop w:val="0"/>
          <w:marBottom w:val="0"/>
          <w:divBdr>
            <w:top w:val="none" w:sz="0" w:space="0" w:color="auto"/>
            <w:left w:val="none" w:sz="0" w:space="0" w:color="auto"/>
            <w:bottom w:val="none" w:sz="0" w:space="0" w:color="auto"/>
            <w:right w:val="none" w:sz="0" w:space="0" w:color="auto"/>
          </w:divBdr>
        </w:div>
        <w:div w:id="1391659724">
          <w:marLeft w:val="640"/>
          <w:marRight w:val="0"/>
          <w:marTop w:val="0"/>
          <w:marBottom w:val="0"/>
          <w:divBdr>
            <w:top w:val="none" w:sz="0" w:space="0" w:color="auto"/>
            <w:left w:val="none" w:sz="0" w:space="0" w:color="auto"/>
            <w:bottom w:val="none" w:sz="0" w:space="0" w:color="auto"/>
            <w:right w:val="none" w:sz="0" w:space="0" w:color="auto"/>
          </w:divBdr>
        </w:div>
        <w:div w:id="1227642843">
          <w:marLeft w:val="640"/>
          <w:marRight w:val="0"/>
          <w:marTop w:val="0"/>
          <w:marBottom w:val="0"/>
          <w:divBdr>
            <w:top w:val="none" w:sz="0" w:space="0" w:color="auto"/>
            <w:left w:val="none" w:sz="0" w:space="0" w:color="auto"/>
            <w:bottom w:val="none" w:sz="0" w:space="0" w:color="auto"/>
            <w:right w:val="none" w:sz="0" w:space="0" w:color="auto"/>
          </w:divBdr>
        </w:div>
        <w:div w:id="293098840">
          <w:marLeft w:val="640"/>
          <w:marRight w:val="0"/>
          <w:marTop w:val="0"/>
          <w:marBottom w:val="0"/>
          <w:divBdr>
            <w:top w:val="none" w:sz="0" w:space="0" w:color="auto"/>
            <w:left w:val="none" w:sz="0" w:space="0" w:color="auto"/>
            <w:bottom w:val="none" w:sz="0" w:space="0" w:color="auto"/>
            <w:right w:val="none" w:sz="0" w:space="0" w:color="auto"/>
          </w:divBdr>
        </w:div>
        <w:div w:id="918322720">
          <w:marLeft w:val="640"/>
          <w:marRight w:val="0"/>
          <w:marTop w:val="0"/>
          <w:marBottom w:val="0"/>
          <w:divBdr>
            <w:top w:val="none" w:sz="0" w:space="0" w:color="auto"/>
            <w:left w:val="none" w:sz="0" w:space="0" w:color="auto"/>
            <w:bottom w:val="none" w:sz="0" w:space="0" w:color="auto"/>
            <w:right w:val="none" w:sz="0" w:space="0" w:color="auto"/>
          </w:divBdr>
        </w:div>
        <w:div w:id="1211500092">
          <w:marLeft w:val="640"/>
          <w:marRight w:val="0"/>
          <w:marTop w:val="0"/>
          <w:marBottom w:val="0"/>
          <w:divBdr>
            <w:top w:val="none" w:sz="0" w:space="0" w:color="auto"/>
            <w:left w:val="none" w:sz="0" w:space="0" w:color="auto"/>
            <w:bottom w:val="none" w:sz="0" w:space="0" w:color="auto"/>
            <w:right w:val="none" w:sz="0" w:space="0" w:color="auto"/>
          </w:divBdr>
        </w:div>
        <w:div w:id="858352707">
          <w:marLeft w:val="640"/>
          <w:marRight w:val="0"/>
          <w:marTop w:val="0"/>
          <w:marBottom w:val="0"/>
          <w:divBdr>
            <w:top w:val="none" w:sz="0" w:space="0" w:color="auto"/>
            <w:left w:val="none" w:sz="0" w:space="0" w:color="auto"/>
            <w:bottom w:val="none" w:sz="0" w:space="0" w:color="auto"/>
            <w:right w:val="none" w:sz="0" w:space="0" w:color="auto"/>
          </w:divBdr>
        </w:div>
        <w:div w:id="1682392243">
          <w:marLeft w:val="640"/>
          <w:marRight w:val="0"/>
          <w:marTop w:val="0"/>
          <w:marBottom w:val="0"/>
          <w:divBdr>
            <w:top w:val="none" w:sz="0" w:space="0" w:color="auto"/>
            <w:left w:val="none" w:sz="0" w:space="0" w:color="auto"/>
            <w:bottom w:val="none" w:sz="0" w:space="0" w:color="auto"/>
            <w:right w:val="none" w:sz="0" w:space="0" w:color="auto"/>
          </w:divBdr>
        </w:div>
        <w:div w:id="400753134">
          <w:marLeft w:val="640"/>
          <w:marRight w:val="0"/>
          <w:marTop w:val="0"/>
          <w:marBottom w:val="0"/>
          <w:divBdr>
            <w:top w:val="none" w:sz="0" w:space="0" w:color="auto"/>
            <w:left w:val="none" w:sz="0" w:space="0" w:color="auto"/>
            <w:bottom w:val="none" w:sz="0" w:space="0" w:color="auto"/>
            <w:right w:val="none" w:sz="0" w:space="0" w:color="auto"/>
          </w:divBdr>
        </w:div>
        <w:div w:id="2099709591">
          <w:marLeft w:val="640"/>
          <w:marRight w:val="0"/>
          <w:marTop w:val="0"/>
          <w:marBottom w:val="0"/>
          <w:divBdr>
            <w:top w:val="none" w:sz="0" w:space="0" w:color="auto"/>
            <w:left w:val="none" w:sz="0" w:space="0" w:color="auto"/>
            <w:bottom w:val="none" w:sz="0" w:space="0" w:color="auto"/>
            <w:right w:val="none" w:sz="0" w:space="0" w:color="auto"/>
          </w:divBdr>
        </w:div>
        <w:div w:id="1455518446">
          <w:marLeft w:val="640"/>
          <w:marRight w:val="0"/>
          <w:marTop w:val="0"/>
          <w:marBottom w:val="0"/>
          <w:divBdr>
            <w:top w:val="none" w:sz="0" w:space="0" w:color="auto"/>
            <w:left w:val="none" w:sz="0" w:space="0" w:color="auto"/>
            <w:bottom w:val="none" w:sz="0" w:space="0" w:color="auto"/>
            <w:right w:val="none" w:sz="0" w:space="0" w:color="auto"/>
          </w:divBdr>
        </w:div>
        <w:div w:id="1349790146">
          <w:marLeft w:val="640"/>
          <w:marRight w:val="0"/>
          <w:marTop w:val="0"/>
          <w:marBottom w:val="0"/>
          <w:divBdr>
            <w:top w:val="none" w:sz="0" w:space="0" w:color="auto"/>
            <w:left w:val="none" w:sz="0" w:space="0" w:color="auto"/>
            <w:bottom w:val="none" w:sz="0" w:space="0" w:color="auto"/>
            <w:right w:val="none" w:sz="0" w:space="0" w:color="auto"/>
          </w:divBdr>
        </w:div>
        <w:div w:id="2142572026">
          <w:marLeft w:val="640"/>
          <w:marRight w:val="0"/>
          <w:marTop w:val="0"/>
          <w:marBottom w:val="0"/>
          <w:divBdr>
            <w:top w:val="none" w:sz="0" w:space="0" w:color="auto"/>
            <w:left w:val="none" w:sz="0" w:space="0" w:color="auto"/>
            <w:bottom w:val="none" w:sz="0" w:space="0" w:color="auto"/>
            <w:right w:val="none" w:sz="0" w:space="0" w:color="auto"/>
          </w:divBdr>
        </w:div>
        <w:div w:id="1202019030">
          <w:marLeft w:val="640"/>
          <w:marRight w:val="0"/>
          <w:marTop w:val="0"/>
          <w:marBottom w:val="0"/>
          <w:divBdr>
            <w:top w:val="none" w:sz="0" w:space="0" w:color="auto"/>
            <w:left w:val="none" w:sz="0" w:space="0" w:color="auto"/>
            <w:bottom w:val="none" w:sz="0" w:space="0" w:color="auto"/>
            <w:right w:val="none" w:sz="0" w:space="0" w:color="auto"/>
          </w:divBdr>
        </w:div>
        <w:div w:id="1517962957">
          <w:marLeft w:val="640"/>
          <w:marRight w:val="0"/>
          <w:marTop w:val="0"/>
          <w:marBottom w:val="0"/>
          <w:divBdr>
            <w:top w:val="none" w:sz="0" w:space="0" w:color="auto"/>
            <w:left w:val="none" w:sz="0" w:space="0" w:color="auto"/>
            <w:bottom w:val="none" w:sz="0" w:space="0" w:color="auto"/>
            <w:right w:val="none" w:sz="0" w:space="0" w:color="auto"/>
          </w:divBdr>
        </w:div>
        <w:div w:id="850727242">
          <w:marLeft w:val="640"/>
          <w:marRight w:val="0"/>
          <w:marTop w:val="0"/>
          <w:marBottom w:val="0"/>
          <w:divBdr>
            <w:top w:val="none" w:sz="0" w:space="0" w:color="auto"/>
            <w:left w:val="none" w:sz="0" w:space="0" w:color="auto"/>
            <w:bottom w:val="none" w:sz="0" w:space="0" w:color="auto"/>
            <w:right w:val="none" w:sz="0" w:space="0" w:color="auto"/>
          </w:divBdr>
        </w:div>
      </w:divsChild>
    </w:div>
    <w:div w:id="1658151627">
      <w:bodyDiv w:val="1"/>
      <w:marLeft w:val="0"/>
      <w:marRight w:val="0"/>
      <w:marTop w:val="0"/>
      <w:marBottom w:val="0"/>
      <w:divBdr>
        <w:top w:val="none" w:sz="0" w:space="0" w:color="auto"/>
        <w:left w:val="none" w:sz="0" w:space="0" w:color="auto"/>
        <w:bottom w:val="none" w:sz="0" w:space="0" w:color="auto"/>
        <w:right w:val="none" w:sz="0" w:space="0" w:color="auto"/>
      </w:divBdr>
      <w:divsChild>
        <w:div w:id="1078206813">
          <w:marLeft w:val="640"/>
          <w:marRight w:val="0"/>
          <w:marTop w:val="0"/>
          <w:marBottom w:val="0"/>
          <w:divBdr>
            <w:top w:val="none" w:sz="0" w:space="0" w:color="auto"/>
            <w:left w:val="none" w:sz="0" w:space="0" w:color="auto"/>
            <w:bottom w:val="none" w:sz="0" w:space="0" w:color="auto"/>
            <w:right w:val="none" w:sz="0" w:space="0" w:color="auto"/>
          </w:divBdr>
        </w:div>
        <w:div w:id="2031255258">
          <w:marLeft w:val="640"/>
          <w:marRight w:val="0"/>
          <w:marTop w:val="0"/>
          <w:marBottom w:val="0"/>
          <w:divBdr>
            <w:top w:val="none" w:sz="0" w:space="0" w:color="auto"/>
            <w:left w:val="none" w:sz="0" w:space="0" w:color="auto"/>
            <w:bottom w:val="none" w:sz="0" w:space="0" w:color="auto"/>
            <w:right w:val="none" w:sz="0" w:space="0" w:color="auto"/>
          </w:divBdr>
        </w:div>
        <w:div w:id="391388479">
          <w:marLeft w:val="640"/>
          <w:marRight w:val="0"/>
          <w:marTop w:val="0"/>
          <w:marBottom w:val="0"/>
          <w:divBdr>
            <w:top w:val="none" w:sz="0" w:space="0" w:color="auto"/>
            <w:left w:val="none" w:sz="0" w:space="0" w:color="auto"/>
            <w:bottom w:val="none" w:sz="0" w:space="0" w:color="auto"/>
            <w:right w:val="none" w:sz="0" w:space="0" w:color="auto"/>
          </w:divBdr>
        </w:div>
        <w:div w:id="328101151">
          <w:marLeft w:val="640"/>
          <w:marRight w:val="0"/>
          <w:marTop w:val="0"/>
          <w:marBottom w:val="0"/>
          <w:divBdr>
            <w:top w:val="none" w:sz="0" w:space="0" w:color="auto"/>
            <w:left w:val="none" w:sz="0" w:space="0" w:color="auto"/>
            <w:bottom w:val="none" w:sz="0" w:space="0" w:color="auto"/>
            <w:right w:val="none" w:sz="0" w:space="0" w:color="auto"/>
          </w:divBdr>
        </w:div>
        <w:div w:id="1430002340">
          <w:marLeft w:val="640"/>
          <w:marRight w:val="0"/>
          <w:marTop w:val="0"/>
          <w:marBottom w:val="0"/>
          <w:divBdr>
            <w:top w:val="none" w:sz="0" w:space="0" w:color="auto"/>
            <w:left w:val="none" w:sz="0" w:space="0" w:color="auto"/>
            <w:bottom w:val="none" w:sz="0" w:space="0" w:color="auto"/>
            <w:right w:val="none" w:sz="0" w:space="0" w:color="auto"/>
          </w:divBdr>
        </w:div>
        <w:div w:id="355739986">
          <w:marLeft w:val="640"/>
          <w:marRight w:val="0"/>
          <w:marTop w:val="0"/>
          <w:marBottom w:val="0"/>
          <w:divBdr>
            <w:top w:val="none" w:sz="0" w:space="0" w:color="auto"/>
            <w:left w:val="none" w:sz="0" w:space="0" w:color="auto"/>
            <w:bottom w:val="none" w:sz="0" w:space="0" w:color="auto"/>
            <w:right w:val="none" w:sz="0" w:space="0" w:color="auto"/>
          </w:divBdr>
        </w:div>
        <w:div w:id="1063407155">
          <w:marLeft w:val="640"/>
          <w:marRight w:val="0"/>
          <w:marTop w:val="0"/>
          <w:marBottom w:val="0"/>
          <w:divBdr>
            <w:top w:val="none" w:sz="0" w:space="0" w:color="auto"/>
            <w:left w:val="none" w:sz="0" w:space="0" w:color="auto"/>
            <w:bottom w:val="none" w:sz="0" w:space="0" w:color="auto"/>
            <w:right w:val="none" w:sz="0" w:space="0" w:color="auto"/>
          </w:divBdr>
        </w:div>
        <w:div w:id="692148696">
          <w:marLeft w:val="640"/>
          <w:marRight w:val="0"/>
          <w:marTop w:val="0"/>
          <w:marBottom w:val="0"/>
          <w:divBdr>
            <w:top w:val="none" w:sz="0" w:space="0" w:color="auto"/>
            <w:left w:val="none" w:sz="0" w:space="0" w:color="auto"/>
            <w:bottom w:val="none" w:sz="0" w:space="0" w:color="auto"/>
            <w:right w:val="none" w:sz="0" w:space="0" w:color="auto"/>
          </w:divBdr>
        </w:div>
        <w:div w:id="1402018721">
          <w:marLeft w:val="640"/>
          <w:marRight w:val="0"/>
          <w:marTop w:val="0"/>
          <w:marBottom w:val="0"/>
          <w:divBdr>
            <w:top w:val="none" w:sz="0" w:space="0" w:color="auto"/>
            <w:left w:val="none" w:sz="0" w:space="0" w:color="auto"/>
            <w:bottom w:val="none" w:sz="0" w:space="0" w:color="auto"/>
            <w:right w:val="none" w:sz="0" w:space="0" w:color="auto"/>
          </w:divBdr>
        </w:div>
        <w:div w:id="2074308169">
          <w:marLeft w:val="640"/>
          <w:marRight w:val="0"/>
          <w:marTop w:val="0"/>
          <w:marBottom w:val="0"/>
          <w:divBdr>
            <w:top w:val="none" w:sz="0" w:space="0" w:color="auto"/>
            <w:left w:val="none" w:sz="0" w:space="0" w:color="auto"/>
            <w:bottom w:val="none" w:sz="0" w:space="0" w:color="auto"/>
            <w:right w:val="none" w:sz="0" w:space="0" w:color="auto"/>
          </w:divBdr>
        </w:div>
        <w:div w:id="2131701913">
          <w:marLeft w:val="640"/>
          <w:marRight w:val="0"/>
          <w:marTop w:val="0"/>
          <w:marBottom w:val="0"/>
          <w:divBdr>
            <w:top w:val="none" w:sz="0" w:space="0" w:color="auto"/>
            <w:left w:val="none" w:sz="0" w:space="0" w:color="auto"/>
            <w:bottom w:val="none" w:sz="0" w:space="0" w:color="auto"/>
            <w:right w:val="none" w:sz="0" w:space="0" w:color="auto"/>
          </w:divBdr>
        </w:div>
        <w:div w:id="1946110871">
          <w:marLeft w:val="640"/>
          <w:marRight w:val="0"/>
          <w:marTop w:val="0"/>
          <w:marBottom w:val="0"/>
          <w:divBdr>
            <w:top w:val="none" w:sz="0" w:space="0" w:color="auto"/>
            <w:left w:val="none" w:sz="0" w:space="0" w:color="auto"/>
            <w:bottom w:val="none" w:sz="0" w:space="0" w:color="auto"/>
            <w:right w:val="none" w:sz="0" w:space="0" w:color="auto"/>
          </w:divBdr>
        </w:div>
        <w:div w:id="1952013282">
          <w:marLeft w:val="640"/>
          <w:marRight w:val="0"/>
          <w:marTop w:val="0"/>
          <w:marBottom w:val="0"/>
          <w:divBdr>
            <w:top w:val="none" w:sz="0" w:space="0" w:color="auto"/>
            <w:left w:val="none" w:sz="0" w:space="0" w:color="auto"/>
            <w:bottom w:val="none" w:sz="0" w:space="0" w:color="auto"/>
            <w:right w:val="none" w:sz="0" w:space="0" w:color="auto"/>
          </w:divBdr>
        </w:div>
        <w:div w:id="64182071">
          <w:marLeft w:val="640"/>
          <w:marRight w:val="0"/>
          <w:marTop w:val="0"/>
          <w:marBottom w:val="0"/>
          <w:divBdr>
            <w:top w:val="none" w:sz="0" w:space="0" w:color="auto"/>
            <w:left w:val="none" w:sz="0" w:space="0" w:color="auto"/>
            <w:bottom w:val="none" w:sz="0" w:space="0" w:color="auto"/>
            <w:right w:val="none" w:sz="0" w:space="0" w:color="auto"/>
          </w:divBdr>
        </w:div>
        <w:div w:id="1768191293">
          <w:marLeft w:val="640"/>
          <w:marRight w:val="0"/>
          <w:marTop w:val="0"/>
          <w:marBottom w:val="0"/>
          <w:divBdr>
            <w:top w:val="none" w:sz="0" w:space="0" w:color="auto"/>
            <w:left w:val="none" w:sz="0" w:space="0" w:color="auto"/>
            <w:bottom w:val="none" w:sz="0" w:space="0" w:color="auto"/>
            <w:right w:val="none" w:sz="0" w:space="0" w:color="auto"/>
          </w:divBdr>
        </w:div>
        <w:div w:id="1344934011">
          <w:marLeft w:val="640"/>
          <w:marRight w:val="0"/>
          <w:marTop w:val="0"/>
          <w:marBottom w:val="0"/>
          <w:divBdr>
            <w:top w:val="none" w:sz="0" w:space="0" w:color="auto"/>
            <w:left w:val="none" w:sz="0" w:space="0" w:color="auto"/>
            <w:bottom w:val="none" w:sz="0" w:space="0" w:color="auto"/>
            <w:right w:val="none" w:sz="0" w:space="0" w:color="auto"/>
          </w:divBdr>
        </w:div>
        <w:div w:id="1486630160">
          <w:marLeft w:val="640"/>
          <w:marRight w:val="0"/>
          <w:marTop w:val="0"/>
          <w:marBottom w:val="0"/>
          <w:divBdr>
            <w:top w:val="none" w:sz="0" w:space="0" w:color="auto"/>
            <w:left w:val="none" w:sz="0" w:space="0" w:color="auto"/>
            <w:bottom w:val="none" w:sz="0" w:space="0" w:color="auto"/>
            <w:right w:val="none" w:sz="0" w:space="0" w:color="auto"/>
          </w:divBdr>
        </w:div>
        <w:div w:id="1343357136">
          <w:marLeft w:val="640"/>
          <w:marRight w:val="0"/>
          <w:marTop w:val="0"/>
          <w:marBottom w:val="0"/>
          <w:divBdr>
            <w:top w:val="none" w:sz="0" w:space="0" w:color="auto"/>
            <w:left w:val="none" w:sz="0" w:space="0" w:color="auto"/>
            <w:bottom w:val="none" w:sz="0" w:space="0" w:color="auto"/>
            <w:right w:val="none" w:sz="0" w:space="0" w:color="auto"/>
          </w:divBdr>
        </w:div>
        <w:div w:id="845824832">
          <w:marLeft w:val="640"/>
          <w:marRight w:val="0"/>
          <w:marTop w:val="0"/>
          <w:marBottom w:val="0"/>
          <w:divBdr>
            <w:top w:val="none" w:sz="0" w:space="0" w:color="auto"/>
            <w:left w:val="none" w:sz="0" w:space="0" w:color="auto"/>
            <w:bottom w:val="none" w:sz="0" w:space="0" w:color="auto"/>
            <w:right w:val="none" w:sz="0" w:space="0" w:color="auto"/>
          </w:divBdr>
        </w:div>
        <w:div w:id="2054957110">
          <w:marLeft w:val="640"/>
          <w:marRight w:val="0"/>
          <w:marTop w:val="0"/>
          <w:marBottom w:val="0"/>
          <w:divBdr>
            <w:top w:val="none" w:sz="0" w:space="0" w:color="auto"/>
            <w:left w:val="none" w:sz="0" w:space="0" w:color="auto"/>
            <w:bottom w:val="none" w:sz="0" w:space="0" w:color="auto"/>
            <w:right w:val="none" w:sz="0" w:space="0" w:color="auto"/>
          </w:divBdr>
        </w:div>
        <w:div w:id="846332823">
          <w:marLeft w:val="640"/>
          <w:marRight w:val="0"/>
          <w:marTop w:val="0"/>
          <w:marBottom w:val="0"/>
          <w:divBdr>
            <w:top w:val="none" w:sz="0" w:space="0" w:color="auto"/>
            <w:left w:val="none" w:sz="0" w:space="0" w:color="auto"/>
            <w:bottom w:val="none" w:sz="0" w:space="0" w:color="auto"/>
            <w:right w:val="none" w:sz="0" w:space="0" w:color="auto"/>
          </w:divBdr>
        </w:div>
        <w:div w:id="1058019257">
          <w:marLeft w:val="640"/>
          <w:marRight w:val="0"/>
          <w:marTop w:val="0"/>
          <w:marBottom w:val="0"/>
          <w:divBdr>
            <w:top w:val="none" w:sz="0" w:space="0" w:color="auto"/>
            <w:left w:val="none" w:sz="0" w:space="0" w:color="auto"/>
            <w:bottom w:val="none" w:sz="0" w:space="0" w:color="auto"/>
            <w:right w:val="none" w:sz="0" w:space="0" w:color="auto"/>
          </w:divBdr>
        </w:div>
        <w:div w:id="526335144">
          <w:marLeft w:val="640"/>
          <w:marRight w:val="0"/>
          <w:marTop w:val="0"/>
          <w:marBottom w:val="0"/>
          <w:divBdr>
            <w:top w:val="none" w:sz="0" w:space="0" w:color="auto"/>
            <w:left w:val="none" w:sz="0" w:space="0" w:color="auto"/>
            <w:bottom w:val="none" w:sz="0" w:space="0" w:color="auto"/>
            <w:right w:val="none" w:sz="0" w:space="0" w:color="auto"/>
          </w:divBdr>
        </w:div>
        <w:div w:id="145124743">
          <w:marLeft w:val="640"/>
          <w:marRight w:val="0"/>
          <w:marTop w:val="0"/>
          <w:marBottom w:val="0"/>
          <w:divBdr>
            <w:top w:val="none" w:sz="0" w:space="0" w:color="auto"/>
            <w:left w:val="none" w:sz="0" w:space="0" w:color="auto"/>
            <w:bottom w:val="none" w:sz="0" w:space="0" w:color="auto"/>
            <w:right w:val="none" w:sz="0" w:space="0" w:color="auto"/>
          </w:divBdr>
        </w:div>
        <w:div w:id="1795252443">
          <w:marLeft w:val="640"/>
          <w:marRight w:val="0"/>
          <w:marTop w:val="0"/>
          <w:marBottom w:val="0"/>
          <w:divBdr>
            <w:top w:val="none" w:sz="0" w:space="0" w:color="auto"/>
            <w:left w:val="none" w:sz="0" w:space="0" w:color="auto"/>
            <w:bottom w:val="none" w:sz="0" w:space="0" w:color="auto"/>
            <w:right w:val="none" w:sz="0" w:space="0" w:color="auto"/>
          </w:divBdr>
        </w:div>
        <w:div w:id="1498229706">
          <w:marLeft w:val="640"/>
          <w:marRight w:val="0"/>
          <w:marTop w:val="0"/>
          <w:marBottom w:val="0"/>
          <w:divBdr>
            <w:top w:val="none" w:sz="0" w:space="0" w:color="auto"/>
            <w:left w:val="none" w:sz="0" w:space="0" w:color="auto"/>
            <w:bottom w:val="none" w:sz="0" w:space="0" w:color="auto"/>
            <w:right w:val="none" w:sz="0" w:space="0" w:color="auto"/>
          </w:divBdr>
        </w:div>
        <w:div w:id="64570535">
          <w:marLeft w:val="640"/>
          <w:marRight w:val="0"/>
          <w:marTop w:val="0"/>
          <w:marBottom w:val="0"/>
          <w:divBdr>
            <w:top w:val="none" w:sz="0" w:space="0" w:color="auto"/>
            <w:left w:val="none" w:sz="0" w:space="0" w:color="auto"/>
            <w:bottom w:val="none" w:sz="0" w:space="0" w:color="auto"/>
            <w:right w:val="none" w:sz="0" w:space="0" w:color="auto"/>
          </w:divBdr>
        </w:div>
        <w:div w:id="1353536653">
          <w:marLeft w:val="640"/>
          <w:marRight w:val="0"/>
          <w:marTop w:val="0"/>
          <w:marBottom w:val="0"/>
          <w:divBdr>
            <w:top w:val="none" w:sz="0" w:space="0" w:color="auto"/>
            <w:left w:val="none" w:sz="0" w:space="0" w:color="auto"/>
            <w:bottom w:val="none" w:sz="0" w:space="0" w:color="auto"/>
            <w:right w:val="none" w:sz="0" w:space="0" w:color="auto"/>
          </w:divBdr>
        </w:div>
        <w:div w:id="1170952143">
          <w:marLeft w:val="640"/>
          <w:marRight w:val="0"/>
          <w:marTop w:val="0"/>
          <w:marBottom w:val="0"/>
          <w:divBdr>
            <w:top w:val="none" w:sz="0" w:space="0" w:color="auto"/>
            <w:left w:val="none" w:sz="0" w:space="0" w:color="auto"/>
            <w:bottom w:val="none" w:sz="0" w:space="0" w:color="auto"/>
            <w:right w:val="none" w:sz="0" w:space="0" w:color="auto"/>
          </w:divBdr>
        </w:div>
        <w:div w:id="1404061012">
          <w:marLeft w:val="640"/>
          <w:marRight w:val="0"/>
          <w:marTop w:val="0"/>
          <w:marBottom w:val="0"/>
          <w:divBdr>
            <w:top w:val="none" w:sz="0" w:space="0" w:color="auto"/>
            <w:left w:val="none" w:sz="0" w:space="0" w:color="auto"/>
            <w:bottom w:val="none" w:sz="0" w:space="0" w:color="auto"/>
            <w:right w:val="none" w:sz="0" w:space="0" w:color="auto"/>
          </w:divBdr>
        </w:div>
        <w:div w:id="1252816167">
          <w:marLeft w:val="640"/>
          <w:marRight w:val="0"/>
          <w:marTop w:val="0"/>
          <w:marBottom w:val="0"/>
          <w:divBdr>
            <w:top w:val="none" w:sz="0" w:space="0" w:color="auto"/>
            <w:left w:val="none" w:sz="0" w:space="0" w:color="auto"/>
            <w:bottom w:val="none" w:sz="0" w:space="0" w:color="auto"/>
            <w:right w:val="none" w:sz="0" w:space="0" w:color="auto"/>
          </w:divBdr>
        </w:div>
        <w:div w:id="2072192962">
          <w:marLeft w:val="640"/>
          <w:marRight w:val="0"/>
          <w:marTop w:val="0"/>
          <w:marBottom w:val="0"/>
          <w:divBdr>
            <w:top w:val="none" w:sz="0" w:space="0" w:color="auto"/>
            <w:left w:val="none" w:sz="0" w:space="0" w:color="auto"/>
            <w:bottom w:val="none" w:sz="0" w:space="0" w:color="auto"/>
            <w:right w:val="none" w:sz="0" w:space="0" w:color="auto"/>
          </w:divBdr>
        </w:div>
        <w:div w:id="1147475513">
          <w:marLeft w:val="640"/>
          <w:marRight w:val="0"/>
          <w:marTop w:val="0"/>
          <w:marBottom w:val="0"/>
          <w:divBdr>
            <w:top w:val="none" w:sz="0" w:space="0" w:color="auto"/>
            <w:left w:val="none" w:sz="0" w:space="0" w:color="auto"/>
            <w:bottom w:val="none" w:sz="0" w:space="0" w:color="auto"/>
            <w:right w:val="none" w:sz="0" w:space="0" w:color="auto"/>
          </w:divBdr>
        </w:div>
        <w:div w:id="439955109">
          <w:marLeft w:val="640"/>
          <w:marRight w:val="0"/>
          <w:marTop w:val="0"/>
          <w:marBottom w:val="0"/>
          <w:divBdr>
            <w:top w:val="none" w:sz="0" w:space="0" w:color="auto"/>
            <w:left w:val="none" w:sz="0" w:space="0" w:color="auto"/>
            <w:bottom w:val="none" w:sz="0" w:space="0" w:color="auto"/>
            <w:right w:val="none" w:sz="0" w:space="0" w:color="auto"/>
          </w:divBdr>
        </w:div>
        <w:div w:id="2002194483">
          <w:marLeft w:val="640"/>
          <w:marRight w:val="0"/>
          <w:marTop w:val="0"/>
          <w:marBottom w:val="0"/>
          <w:divBdr>
            <w:top w:val="none" w:sz="0" w:space="0" w:color="auto"/>
            <w:left w:val="none" w:sz="0" w:space="0" w:color="auto"/>
            <w:bottom w:val="none" w:sz="0" w:space="0" w:color="auto"/>
            <w:right w:val="none" w:sz="0" w:space="0" w:color="auto"/>
          </w:divBdr>
        </w:div>
        <w:div w:id="2029914313">
          <w:marLeft w:val="640"/>
          <w:marRight w:val="0"/>
          <w:marTop w:val="0"/>
          <w:marBottom w:val="0"/>
          <w:divBdr>
            <w:top w:val="none" w:sz="0" w:space="0" w:color="auto"/>
            <w:left w:val="none" w:sz="0" w:space="0" w:color="auto"/>
            <w:bottom w:val="none" w:sz="0" w:space="0" w:color="auto"/>
            <w:right w:val="none" w:sz="0" w:space="0" w:color="auto"/>
          </w:divBdr>
        </w:div>
        <w:div w:id="52051252">
          <w:marLeft w:val="640"/>
          <w:marRight w:val="0"/>
          <w:marTop w:val="0"/>
          <w:marBottom w:val="0"/>
          <w:divBdr>
            <w:top w:val="none" w:sz="0" w:space="0" w:color="auto"/>
            <w:left w:val="none" w:sz="0" w:space="0" w:color="auto"/>
            <w:bottom w:val="none" w:sz="0" w:space="0" w:color="auto"/>
            <w:right w:val="none" w:sz="0" w:space="0" w:color="auto"/>
          </w:divBdr>
        </w:div>
        <w:div w:id="319696662">
          <w:marLeft w:val="640"/>
          <w:marRight w:val="0"/>
          <w:marTop w:val="0"/>
          <w:marBottom w:val="0"/>
          <w:divBdr>
            <w:top w:val="none" w:sz="0" w:space="0" w:color="auto"/>
            <w:left w:val="none" w:sz="0" w:space="0" w:color="auto"/>
            <w:bottom w:val="none" w:sz="0" w:space="0" w:color="auto"/>
            <w:right w:val="none" w:sz="0" w:space="0" w:color="auto"/>
          </w:divBdr>
        </w:div>
        <w:div w:id="1778597184">
          <w:marLeft w:val="640"/>
          <w:marRight w:val="0"/>
          <w:marTop w:val="0"/>
          <w:marBottom w:val="0"/>
          <w:divBdr>
            <w:top w:val="none" w:sz="0" w:space="0" w:color="auto"/>
            <w:left w:val="none" w:sz="0" w:space="0" w:color="auto"/>
            <w:bottom w:val="none" w:sz="0" w:space="0" w:color="auto"/>
            <w:right w:val="none" w:sz="0" w:space="0" w:color="auto"/>
          </w:divBdr>
        </w:div>
        <w:div w:id="1655992582">
          <w:marLeft w:val="640"/>
          <w:marRight w:val="0"/>
          <w:marTop w:val="0"/>
          <w:marBottom w:val="0"/>
          <w:divBdr>
            <w:top w:val="none" w:sz="0" w:space="0" w:color="auto"/>
            <w:left w:val="none" w:sz="0" w:space="0" w:color="auto"/>
            <w:bottom w:val="none" w:sz="0" w:space="0" w:color="auto"/>
            <w:right w:val="none" w:sz="0" w:space="0" w:color="auto"/>
          </w:divBdr>
        </w:div>
        <w:div w:id="709261228">
          <w:marLeft w:val="640"/>
          <w:marRight w:val="0"/>
          <w:marTop w:val="0"/>
          <w:marBottom w:val="0"/>
          <w:divBdr>
            <w:top w:val="none" w:sz="0" w:space="0" w:color="auto"/>
            <w:left w:val="none" w:sz="0" w:space="0" w:color="auto"/>
            <w:bottom w:val="none" w:sz="0" w:space="0" w:color="auto"/>
            <w:right w:val="none" w:sz="0" w:space="0" w:color="auto"/>
          </w:divBdr>
        </w:div>
        <w:div w:id="481775612">
          <w:marLeft w:val="640"/>
          <w:marRight w:val="0"/>
          <w:marTop w:val="0"/>
          <w:marBottom w:val="0"/>
          <w:divBdr>
            <w:top w:val="none" w:sz="0" w:space="0" w:color="auto"/>
            <w:left w:val="none" w:sz="0" w:space="0" w:color="auto"/>
            <w:bottom w:val="none" w:sz="0" w:space="0" w:color="auto"/>
            <w:right w:val="none" w:sz="0" w:space="0" w:color="auto"/>
          </w:divBdr>
        </w:div>
        <w:div w:id="335496783">
          <w:marLeft w:val="640"/>
          <w:marRight w:val="0"/>
          <w:marTop w:val="0"/>
          <w:marBottom w:val="0"/>
          <w:divBdr>
            <w:top w:val="none" w:sz="0" w:space="0" w:color="auto"/>
            <w:left w:val="none" w:sz="0" w:space="0" w:color="auto"/>
            <w:bottom w:val="none" w:sz="0" w:space="0" w:color="auto"/>
            <w:right w:val="none" w:sz="0" w:space="0" w:color="auto"/>
          </w:divBdr>
        </w:div>
        <w:div w:id="1518809204">
          <w:marLeft w:val="640"/>
          <w:marRight w:val="0"/>
          <w:marTop w:val="0"/>
          <w:marBottom w:val="0"/>
          <w:divBdr>
            <w:top w:val="none" w:sz="0" w:space="0" w:color="auto"/>
            <w:left w:val="none" w:sz="0" w:space="0" w:color="auto"/>
            <w:bottom w:val="none" w:sz="0" w:space="0" w:color="auto"/>
            <w:right w:val="none" w:sz="0" w:space="0" w:color="auto"/>
          </w:divBdr>
        </w:div>
        <w:div w:id="1721054183">
          <w:marLeft w:val="640"/>
          <w:marRight w:val="0"/>
          <w:marTop w:val="0"/>
          <w:marBottom w:val="0"/>
          <w:divBdr>
            <w:top w:val="none" w:sz="0" w:space="0" w:color="auto"/>
            <w:left w:val="none" w:sz="0" w:space="0" w:color="auto"/>
            <w:bottom w:val="none" w:sz="0" w:space="0" w:color="auto"/>
            <w:right w:val="none" w:sz="0" w:space="0" w:color="auto"/>
          </w:divBdr>
        </w:div>
        <w:div w:id="854345839">
          <w:marLeft w:val="640"/>
          <w:marRight w:val="0"/>
          <w:marTop w:val="0"/>
          <w:marBottom w:val="0"/>
          <w:divBdr>
            <w:top w:val="none" w:sz="0" w:space="0" w:color="auto"/>
            <w:left w:val="none" w:sz="0" w:space="0" w:color="auto"/>
            <w:bottom w:val="none" w:sz="0" w:space="0" w:color="auto"/>
            <w:right w:val="none" w:sz="0" w:space="0" w:color="auto"/>
          </w:divBdr>
        </w:div>
        <w:div w:id="1455173796">
          <w:marLeft w:val="640"/>
          <w:marRight w:val="0"/>
          <w:marTop w:val="0"/>
          <w:marBottom w:val="0"/>
          <w:divBdr>
            <w:top w:val="none" w:sz="0" w:space="0" w:color="auto"/>
            <w:left w:val="none" w:sz="0" w:space="0" w:color="auto"/>
            <w:bottom w:val="none" w:sz="0" w:space="0" w:color="auto"/>
            <w:right w:val="none" w:sz="0" w:space="0" w:color="auto"/>
          </w:divBdr>
        </w:div>
        <w:div w:id="720130545">
          <w:marLeft w:val="640"/>
          <w:marRight w:val="0"/>
          <w:marTop w:val="0"/>
          <w:marBottom w:val="0"/>
          <w:divBdr>
            <w:top w:val="none" w:sz="0" w:space="0" w:color="auto"/>
            <w:left w:val="none" w:sz="0" w:space="0" w:color="auto"/>
            <w:bottom w:val="none" w:sz="0" w:space="0" w:color="auto"/>
            <w:right w:val="none" w:sz="0" w:space="0" w:color="auto"/>
          </w:divBdr>
        </w:div>
        <w:div w:id="784468458">
          <w:marLeft w:val="640"/>
          <w:marRight w:val="0"/>
          <w:marTop w:val="0"/>
          <w:marBottom w:val="0"/>
          <w:divBdr>
            <w:top w:val="none" w:sz="0" w:space="0" w:color="auto"/>
            <w:left w:val="none" w:sz="0" w:space="0" w:color="auto"/>
            <w:bottom w:val="none" w:sz="0" w:space="0" w:color="auto"/>
            <w:right w:val="none" w:sz="0" w:space="0" w:color="auto"/>
          </w:divBdr>
        </w:div>
        <w:div w:id="1432042497">
          <w:marLeft w:val="640"/>
          <w:marRight w:val="0"/>
          <w:marTop w:val="0"/>
          <w:marBottom w:val="0"/>
          <w:divBdr>
            <w:top w:val="none" w:sz="0" w:space="0" w:color="auto"/>
            <w:left w:val="none" w:sz="0" w:space="0" w:color="auto"/>
            <w:bottom w:val="none" w:sz="0" w:space="0" w:color="auto"/>
            <w:right w:val="none" w:sz="0" w:space="0" w:color="auto"/>
          </w:divBdr>
        </w:div>
        <w:div w:id="190727182">
          <w:marLeft w:val="640"/>
          <w:marRight w:val="0"/>
          <w:marTop w:val="0"/>
          <w:marBottom w:val="0"/>
          <w:divBdr>
            <w:top w:val="none" w:sz="0" w:space="0" w:color="auto"/>
            <w:left w:val="none" w:sz="0" w:space="0" w:color="auto"/>
            <w:bottom w:val="none" w:sz="0" w:space="0" w:color="auto"/>
            <w:right w:val="none" w:sz="0" w:space="0" w:color="auto"/>
          </w:divBdr>
        </w:div>
        <w:div w:id="1596554682">
          <w:marLeft w:val="640"/>
          <w:marRight w:val="0"/>
          <w:marTop w:val="0"/>
          <w:marBottom w:val="0"/>
          <w:divBdr>
            <w:top w:val="none" w:sz="0" w:space="0" w:color="auto"/>
            <w:left w:val="none" w:sz="0" w:space="0" w:color="auto"/>
            <w:bottom w:val="none" w:sz="0" w:space="0" w:color="auto"/>
            <w:right w:val="none" w:sz="0" w:space="0" w:color="auto"/>
          </w:divBdr>
        </w:div>
        <w:div w:id="2109227887">
          <w:marLeft w:val="640"/>
          <w:marRight w:val="0"/>
          <w:marTop w:val="0"/>
          <w:marBottom w:val="0"/>
          <w:divBdr>
            <w:top w:val="none" w:sz="0" w:space="0" w:color="auto"/>
            <w:left w:val="none" w:sz="0" w:space="0" w:color="auto"/>
            <w:bottom w:val="none" w:sz="0" w:space="0" w:color="auto"/>
            <w:right w:val="none" w:sz="0" w:space="0" w:color="auto"/>
          </w:divBdr>
        </w:div>
        <w:div w:id="573399343">
          <w:marLeft w:val="640"/>
          <w:marRight w:val="0"/>
          <w:marTop w:val="0"/>
          <w:marBottom w:val="0"/>
          <w:divBdr>
            <w:top w:val="none" w:sz="0" w:space="0" w:color="auto"/>
            <w:left w:val="none" w:sz="0" w:space="0" w:color="auto"/>
            <w:bottom w:val="none" w:sz="0" w:space="0" w:color="auto"/>
            <w:right w:val="none" w:sz="0" w:space="0" w:color="auto"/>
          </w:divBdr>
        </w:div>
        <w:div w:id="1734769507">
          <w:marLeft w:val="640"/>
          <w:marRight w:val="0"/>
          <w:marTop w:val="0"/>
          <w:marBottom w:val="0"/>
          <w:divBdr>
            <w:top w:val="none" w:sz="0" w:space="0" w:color="auto"/>
            <w:left w:val="none" w:sz="0" w:space="0" w:color="auto"/>
            <w:bottom w:val="none" w:sz="0" w:space="0" w:color="auto"/>
            <w:right w:val="none" w:sz="0" w:space="0" w:color="auto"/>
          </w:divBdr>
        </w:div>
        <w:div w:id="943683503">
          <w:marLeft w:val="640"/>
          <w:marRight w:val="0"/>
          <w:marTop w:val="0"/>
          <w:marBottom w:val="0"/>
          <w:divBdr>
            <w:top w:val="none" w:sz="0" w:space="0" w:color="auto"/>
            <w:left w:val="none" w:sz="0" w:space="0" w:color="auto"/>
            <w:bottom w:val="none" w:sz="0" w:space="0" w:color="auto"/>
            <w:right w:val="none" w:sz="0" w:space="0" w:color="auto"/>
          </w:divBdr>
        </w:div>
        <w:div w:id="503977495">
          <w:marLeft w:val="640"/>
          <w:marRight w:val="0"/>
          <w:marTop w:val="0"/>
          <w:marBottom w:val="0"/>
          <w:divBdr>
            <w:top w:val="none" w:sz="0" w:space="0" w:color="auto"/>
            <w:left w:val="none" w:sz="0" w:space="0" w:color="auto"/>
            <w:bottom w:val="none" w:sz="0" w:space="0" w:color="auto"/>
            <w:right w:val="none" w:sz="0" w:space="0" w:color="auto"/>
          </w:divBdr>
        </w:div>
        <w:div w:id="96561152">
          <w:marLeft w:val="640"/>
          <w:marRight w:val="0"/>
          <w:marTop w:val="0"/>
          <w:marBottom w:val="0"/>
          <w:divBdr>
            <w:top w:val="none" w:sz="0" w:space="0" w:color="auto"/>
            <w:left w:val="none" w:sz="0" w:space="0" w:color="auto"/>
            <w:bottom w:val="none" w:sz="0" w:space="0" w:color="auto"/>
            <w:right w:val="none" w:sz="0" w:space="0" w:color="auto"/>
          </w:divBdr>
        </w:div>
        <w:div w:id="1687901147">
          <w:marLeft w:val="640"/>
          <w:marRight w:val="0"/>
          <w:marTop w:val="0"/>
          <w:marBottom w:val="0"/>
          <w:divBdr>
            <w:top w:val="none" w:sz="0" w:space="0" w:color="auto"/>
            <w:left w:val="none" w:sz="0" w:space="0" w:color="auto"/>
            <w:bottom w:val="none" w:sz="0" w:space="0" w:color="auto"/>
            <w:right w:val="none" w:sz="0" w:space="0" w:color="auto"/>
          </w:divBdr>
        </w:div>
        <w:div w:id="412511152">
          <w:marLeft w:val="640"/>
          <w:marRight w:val="0"/>
          <w:marTop w:val="0"/>
          <w:marBottom w:val="0"/>
          <w:divBdr>
            <w:top w:val="none" w:sz="0" w:space="0" w:color="auto"/>
            <w:left w:val="none" w:sz="0" w:space="0" w:color="auto"/>
            <w:bottom w:val="none" w:sz="0" w:space="0" w:color="auto"/>
            <w:right w:val="none" w:sz="0" w:space="0" w:color="auto"/>
          </w:divBdr>
        </w:div>
        <w:div w:id="1808012540">
          <w:marLeft w:val="640"/>
          <w:marRight w:val="0"/>
          <w:marTop w:val="0"/>
          <w:marBottom w:val="0"/>
          <w:divBdr>
            <w:top w:val="none" w:sz="0" w:space="0" w:color="auto"/>
            <w:left w:val="none" w:sz="0" w:space="0" w:color="auto"/>
            <w:bottom w:val="none" w:sz="0" w:space="0" w:color="auto"/>
            <w:right w:val="none" w:sz="0" w:space="0" w:color="auto"/>
          </w:divBdr>
        </w:div>
        <w:div w:id="449055190">
          <w:marLeft w:val="640"/>
          <w:marRight w:val="0"/>
          <w:marTop w:val="0"/>
          <w:marBottom w:val="0"/>
          <w:divBdr>
            <w:top w:val="none" w:sz="0" w:space="0" w:color="auto"/>
            <w:left w:val="none" w:sz="0" w:space="0" w:color="auto"/>
            <w:bottom w:val="none" w:sz="0" w:space="0" w:color="auto"/>
            <w:right w:val="none" w:sz="0" w:space="0" w:color="auto"/>
          </w:divBdr>
        </w:div>
        <w:div w:id="1524661595">
          <w:marLeft w:val="640"/>
          <w:marRight w:val="0"/>
          <w:marTop w:val="0"/>
          <w:marBottom w:val="0"/>
          <w:divBdr>
            <w:top w:val="none" w:sz="0" w:space="0" w:color="auto"/>
            <w:left w:val="none" w:sz="0" w:space="0" w:color="auto"/>
            <w:bottom w:val="none" w:sz="0" w:space="0" w:color="auto"/>
            <w:right w:val="none" w:sz="0" w:space="0" w:color="auto"/>
          </w:divBdr>
        </w:div>
        <w:div w:id="1226113103">
          <w:marLeft w:val="640"/>
          <w:marRight w:val="0"/>
          <w:marTop w:val="0"/>
          <w:marBottom w:val="0"/>
          <w:divBdr>
            <w:top w:val="none" w:sz="0" w:space="0" w:color="auto"/>
            <w:left w:val="none" w:sz="0" w:space="0" w:color="auto"/>
            <w:bottom w:val="none" w:sz="0" w:space="0" w:color="auto"/>
            <w:right w:val="none" w:sz="0" w:space="0" w:color="auto"/>
          </w:divBdr>
        </w:div>
        <w:div w:id="1904563718">
          <w:marLeft w:val="640"/>
          <w:marRight w:val="0"/>
          <w:marTop w:val="0"/>
          <w:marBottom w:val="0"/>
          <w:divBdr>
            <w:top w:val="none" w:sz="0" w:space="0" w:color="auto"/>
            <w:left w:val="none" w:sz="0" w:space="0" w:color="auto"/>
            <w:bottom w:val="none" w:sz="0" w:space="0" w:color="auto"/>
            <w:right w:val="none" w:sz="0" w:space="0" w:color="auto"/>
          </w:divBdr>
        </w:div>
        <w:div w:id="872689583">
          <w:marLeft w:val="640"/>
          <w:marRight w:val="0"/>
          <w:marTop w:val="0"/>
          <w:marBottom w:val="0"/>
          <w:divBdr>
            <w:top w:val="none" w:sz="0" w:space="0" w:color="auto"/>
            <w:left w:val="none" w:sz="0" w:space="0" w:color="auto"/>
            <w:bottom w:val="none" w:sz="0" w:space="0" w:color="auto"/>
            <w:right w:val="none" w:sz="0" w:space="0" w:color="auto"/>
          </w:divBdr>
        </w:div>
        <w:div w:id="1514882314">
          <w:marLeft w:val="640"/>
          <w:marRight w:val="0"/>
          <w:marTop w:val="0"/>
          <w:marBottom w:val="0"/>
          <w:divBdr>
            <w:top w:val="none" w:sz="0" w:space="0" w:color="auto"/>
            <w:left w:val="none" w:sz="0" w:space="0" w:color="auto"/>
            <w:bottom w:val="none" w:sz="0" w:space="0" w:color="auto"/>
            <w:right w:val="none" w:sz="0" w:space="0" w:color="auto"/>
          </w:divBdr>
        </w:div>
        <w:div w:id="920793762">
          <w:marLeft w:val="640"/>
          <w:marRight w:val="0"/>
          <w:marTop w:val="0"/>
          <w:marBottom w:val="0"/>
          <w:divBdr>
            <w:top w:val="none" w:sz="0" w:space="0" w:color="auto"/>
            <w:left w:val="none" w:sz="0" w:space="0" w:color="auto"/>
            <w:bottom w:val="none" w:sz="0" w:space="0" w:color="auto"/>
            <w:right w:val="none" w:sz="0" w:space="0" w:color="auto"/>
          </w:divBdr>
        </w:div>
        <w:div w:id="327024982">
          <w:marLeft w:val="640"/>
          <w:marRight w:val="0"/>
          <w:marTop w:val="0"/>
          <w:marBottom w:val="0"/>
          <w:divBdr>
            <w:top w:val="none" w:sz="0" w:space="0" w:color="auto"/>
            <w:left w:val="none" w:sz="0" w:space="0" w:color="auto"/>
            <w:bottom w:val="none" w:sz="0" w:space="0" w:color="auto"/>
            <w:right w:val="none" w:sz="0" w:space="0" w:color="auto"/>
          </w:divBdr>
        </w:div>
        <w:div w:id="1323269802">
          <w:marLeft w:val="640"/>
          <w:marRight w:val="0"/>
          <w:marTop w:val="0"/>
          <w:marBottom w:val="0"/>
          <w:divBdr>
            <w:top w:val="none" w:sz="0" w:space="0" w:color="auto"/>
            <w:left w:val="none" w:sz="0" w:space="0" w:color="auto"/>
            <w:bottom w:val="none" w:sz="0" w:space="0" w:color="auto"/>
            <w:right w:val="none" w:sz="0" w:space="0" w:color="auto"/>
          </w:divBdr>
        </w:div>
        <w:div w:id="1826702001">
          <w:marLeft w:val="640"/>
          <w:marRight w:val="0"/>
          <w:marTop w:val="0"/>
          <w:marBottom w:val="0"/>
          <w:divBdr>
            <w:top w:val="none" w:sz="0" w:space="0" w:color="auto"/>
            <w:left w:val="none" w:sz="0" w:space="0" w:color="auto"/>
            <w:bottom w:val="none" w:sz="0" w:space="0" w:color="auto"/>
            <w:right w:val="none" w:sz="0" w:space="0" w:color="auto"/>
          </w:divBdr>
        </w:div>
        <w:div w:id="586572924">
          <w:marLeft w:val="640"/>
          <w:marRight w:val="0"/>
          <w:marTop w:val="0"/>
          <w:marBottom w:val="0"/>
          <w:divBdr>
            <w:top w:val="none" w:sz="0" w:space="0" w:color="auto"/>
            <w:left w:val="none" w:sz="0" w:space="0" w:color="auto"/>
            <w:bottom w:val="none" w:sz="0" w:space="0" w:color="auto"/>
            <w:right w:val="none" w:sz="0" w:space="0" w:color="auto"/>
          </w:divBdr>
        </w:div>
        <w:div w:id="429856915">
          <w:marLeft w:val="640"/>
          <w:marRight w:val="0"/>
          <w:marTop w:val="0"/>
          <w:marBottom w:val="0"/>
          <w:divBdr>
            <w:top w:val="none" w:sz="0" w:space="0" w:color="auto"/>
            <w:left w:val="none" w:sz="0" w:space="0" w:color="auto"/>
            <w:bottom w:val="none" w:sz="0" w:space="0" w:color="auto"/>
            <w:right w:val="none" w:sz="0" w:space="0" w:color="auto"/>
          </w:divBdr>
        </w:div>
        <w:div w:id="999232343">
          <w:marLeft w:val="640"/>
          <w:marRight w:val="0"/>
          <w:marTop w:val="0"/>
          <w:marBottom w:val="0"/>
          <w:divBdr>
            <w:top w:val="none" w:sz="0" w:space="0" w:color="auto"/>
            <w:left w:val="none" w:sz="0" w:space="0" w:color="auto"/>
            <w:bottom w:val="none" w:sz="0" w:space="0" w:color="auto"/>
            <w:right w:val="none" w:sz="0" w:space="0" w:color="auto"/>
          </w:divBdr>
        </w:div>
        <w:div w:id="53822704">
          <w:marLeft w:val="640"/>
          <w:marRight w:val="0"/>
          <w:marTop w:val="0"/>
          <w:marBottom w:val="0"/>
          <w:divBdr>
            <w:top w:val="none" w:sz="0" w:space="0" w:color="auto"/>
            <w:left w:val="none" w:sz="0" w:space="0" w:color="auto"/>
            <w:bottom w:val="none" w:sz="0" w:space="0" w:color="auto"/>
            <w:right w:val="none" w:sz="0" w:space="0" w:color="auto"/>
          </w:divBdr>
        </w:div>
        <w:div w:id="970867630">
          <w:marLeft w:val="640"/>
          <w:marRight w:val="0"/>
          <w:marTop w:val="0"/>
          <w:marBottom w:val="0"/>
          <w:divBdr>
            <w:top w:val="none" w:sz="0" w:space="0" w:color="auto"/>
            <w:left w:val="none" w:sz="0" w:space="0" w:color="auto"/>
            <w:bottom w:val="none" w:sz="0" w:space="0" w:color="auto"/>
            <w:right w:val="none" w:sz="0" w:space="0" w:color="auto"/>
          </w:divBdr>
        </w:div>
        <w:div w:id="2117406977">
          <w:marLeft w:val="640"/>
          <w:marRight w:val="0"/>
          <w:marTop w:val="0"/>
          <w:marBottom w:val="0"/>
          <w:divBdr>
            <w:top w:val="none" w:sz="0" w:space="0" w:color="auto"/>
            <w:left w:val="none" w:sz="0" w:space="0" w:color="auto"/>
            <w:bottom w:val="none" w:sz="0" w:space="0" w:color="auto"/>
            <w:right w:val="none" w:sz="0" w:space="0" w:color="auto"/>
          </w:divBdr>
        </w:div>
        <w:div w:id="1733037914">
          <w:marLeft w:val="640"/>
          <w:marRight w:val="0"/>
          <w:marTop w:val="0"/>
          <w:marBottom w:val="0"/>
          <w:divBdr>
            <w:top w:val="none" w:sz="0" w:space="0" w:color="auto"/>
            <w:left w:val="none" w:sz="0" w:space="0" w:color="auto"/>
            <w:bottom w:val="none" w:sz="0" w:space="0" w:color="auto"/>
            <w:right w:val="none" w:sz="0" w:space="0" w:color="auto"/>
          </w:divBdr>
        </w:div>
        <w:div w:id="1800412765">
          <w:marLeft w:val="640"/>
          <w:marRight w:val="0"/>
          <w:marTop w:val="0"/>
          <w:marBottom w:val="0"/>
          <w:divBdr>
            <w:top w:val="none" w:sz="0" w:space="0" w:color="auto"/>
            <w:left w:val="none" w:sz="0" w:space="0" w:color="auto"/>
            <w:bottom w:val="none" w:sz="0" w:space="0" w:color="auto"/>
            <w:right w:val="none" w:sz="0" w:space="0" w:color="auto"/>
          </w:divBdr>
        </w:div>
        <w:div w:id="2009672137">
          <w:marLeft w:val="640"/>
          <w:marRight w:val="0"/>
          <w:marTop w:val="0"/>
          <w:marBottom w:val="0"/>
          <w:divBdr>
            <w:top w:val="none" w:sz="0" w:space="0" w:color="auto"/>
            <w:left w:val="none" w:sz="0" w:space="0" w:color="auto"/>
            <w:bottom w:val="none" w:sz="0" w:space="0" w:color="auto"/>
            <w:right w:val="none" w:sz="0" w:space="0" w:color="auto"/>
          </w:divBdr>
        </w:div>
        <w:div w:id="325324778">
          <w:marLeft w:val="640"/>
          <w:marRight w:val="0"/>
          <w:marTop w:val="0"/>
          <w:marBottom w:val="0"/>
          <w:divBdr>
            <w:top w:val="none" w:sz="0" w:space="0" w:color="auto"/>
            <w:left w:val="none" w:sz="0" w:space="0" w:color="auto"/>
            <w:bottom w:val="none" w:sz="0" w:space="0" w:color="auto"/>
            <w:right w:val="none" w:sz="0" w:space="0" w:color="auto"/>
          </w:divBdr>
        </w:div>
        <w:div w:id="553198791">
          <w:marLeft w:val="640"/>
          <w:marRight w:val="0"/>
          <w:marTop w:val="0"/>
          <w:marBottom w:val="0"/>
          <w:divBdr>
            <w:top w:val="none" w:sz="0" w:space="0" w:color="auto"/>
            <w:left w:val="none" w:sz="0" w:space="0" w:color="auto"/>
            <w:bottom w:val="none" w:sz="0" w:space="0" w:color="auto"/>
            <w:right w:val="none" w:sz="0" w:space="0" w:color="auto"/>
          </w:divBdr>
        </w:div>
        <w:div w:id="15035890">
          <w:marLeft w:val="640"/>
          <w:marRight w:val="0"/>
          <w:marTop w:val="0"/>
          <w:marBottom w:val="0"/>
          <w:divBdr>
            <w:top w:val="none" w:sz="0" w:space="0" w:color="auto"/>
            <w:left w:val="none" w:sz="0" w:space="0" w:color="auto"/>
            <w:bottom w:val="none" w:sz="0" w:space="0" w:color="auto"/>
            <w:right w:val="none" w:sz="0" w:space="0" w:color="auto"/>
          </w:divBdr>
        </w:div>
        <w:div w:id="2029139617">
          <w:marLeft w:val="640"/>
          <w:marRight w:val="0"/>
          <w:marTop w:val="0"/>
          <w:marBottom w:val="0"/>
          <w:divBdr>
            <w:top w:val="none" w:sz="0" w:space="0" w:color="auto"/>
            <w:left w:val="none" w:sz="0" w:space="0" w:color="auto"/>
            <w:bottom w:val="none" w:sz="0" w:space="0" w:color="auto"/>
            <w:right w:val="none" w:sz="0" w:space="0" w:color="auto"/>
          </w:divBdr>
        </w:div>
        <w:div w:id="1707490478">
          <w:marLeft w:val="640"/>
          <w:marRight w:val="0"/>
          <w:marTop w:val="0"/>
          <w:marBottom w:val="0"/>
          <w:divBdr>
            <w:top w:val="none" w:sz="0" w:space="0" w:color="auto"/>
            <w:left w:val="none" w:sz="0" w:space="0" w:color="auto"/>
            <w:bottom w:val="none" w:sz="0" w:space="0" w:color="auto"/>
            <w:right w:val="none" w:sz="0" w:space="0" w:color="auto"/>
          </w:divBdr>
        </w:div>
        <w:div w:id="35469641">
          <w:marLeft w:val="640"/>
          <w:marRight w:val="0"/>
          <w:marTop w:val="0"/>
          <w:marBottom w:val="0"/>
          <w:divBdr>
            <w:top w:val="none" w:sz="0" w:space="0" w:color="auto"/>
            <w:left w:val="none" w:sz="0" w:space="0" w:color="auto"/>
            <w:bottom w:val="none" w:sz="0" w:space="0" w:color="auto"/>
            <w:right w:val="none" w:sz="0" w:space="0" w:color="auto"/>
          </w:divBdr>
        </w:div>
        <w:div w:id="1138570770">
          <w:marLeft w:val="640"/>
          <w:marRight w:val="0"/>
          <w:marTop w:val="0"/>
          <w:marBottom w:val="0"/>
          <w:divBdr>
            <w:top w:val="none" w:sz="0" w:space="0" w:color="auto"/>
            <w:left w:val="none" w:sz="0" w:space="0" w:color="auto"/>
            <w:bottom w:val="none" w:sz="0" w:space="0" w:color="auto"/>
            <w:right w:val="none" w:sz="0" w:space="0" w:color="auto"/>
          </w:divBdr>
        </w:div>
        <w:div w:id="1799184863">
          <w:marLeft w:val="640"/>
          <w:marRight w:val="0"/>
          <w:marTop w:val="0"/>
          <w:marBottom w:val="0"/>
          <w:divBdr>
            <w:top w:val="none" w:sz="0" w:space="0" w:color="auto"/>
            <w:left w:val="none" w:sz="0" w:space="0" w:color="auto"/>
            <w:bottom w:val="none" w:sz="0" w:space="0" w:color="auto"/>
            <w:right w:val="none" w:sz="0" w:space="0" w:color="auto"/>
          </w:divBdr>
        </w:div>
        <w:div w:id="985668100">
          <w:marLeft w:val="640"/>
          <w:marRight w:val="0"/>
          <w:marTop w:val="0"/>
          <w:marBottom w:val="0"/>
          <w:divBdr>
            <w:top w:val="none" w:sz="0" w:space="0" w:color="auto"/>
            <w:left w:val="none" w:sz="0" w:space="0" w:color="auto"/>
            <w:bottom w:val="none" w:sz="0" w:space="0" w:color="auto"/>
            <w:right w:val="none" w:sz="0" w:space="0" w:color="auto"/>
          </w:divBdr>
        </w:div>
        <w:div w:id="174003666">
          <w:marLeft w:val="640"/>
          <w:marRight w:val="0"/>
          <w:marTop w:val="0"/>
          <w:marBottom w:val="0"/>
          <w:divBdr>
            <w:top w:val="none" w:sz="0" w:space="0" w:color="auto"/>
            <w:left w:val="none" w:sz="0" w:space="0" w:color="auto"/>
            <w:bottom w:val="none" w:sz="0" w:space="0" w:color="auto"/>
            <w:right w:val="none" w:sz="0" w:space="0" w:color="auto"/>
          </w:divBdr>
        </w:div>
        <w:div w:id="369576963">
          <w:marLeft w:val="640"/>
          <w:marRight w:val="0"/>
          <w:marTop w:val="0"/>
          <w:marBottom w:val="0"/>
          <w:divBdr>
            <w:top w:val="none" w:sz="0" w:space="0" w:color="auto"/>
            <w:left w:val="none" w:sz="0" w:space="0" w:color="auto"/>
            <w:bottom w:val="none" w:sz="0" w:space="0" w:color="auto"/>
            <w:right w:val="none" w:sz="0" w:space="0" w:color="auto"/>
          </w:divBdr>
        </w:div>
        <w:div w:id="454759077">
          <w:marLeft w:val="640"/>
          <w:marRight w:val="0"/>
          <w:marTop w:val="0"/>
          <w:marBottom w:val="0"/>
          <w:divBdr>
            <w:top w:val="none" w:sz="0" w:space="0" w:color="auto"/>
            <w:left w:val="none" w:sz="0" w:space="0" w:color="auto"/>
            <w:bottom w:val="none" w:sz="0" w:space="0" w:color="auto"/>
            <w:right w:val="none" w:sz="0" w:space="0" w:color="auto"/>
          </w:divBdr>
        </w:div>
        <w:div w:id="1222865558">
          <w:marLeft w:val="640"/>
          <w:marRight w:val="0"/>
          <w:marTop w:val="0"/>
          <w:marBottom w:val="0"/>
          <w:divBdr>
            <w:top w:val="none" w:sz="0" w:space="0" w:color="auto"/>
            <w:left w:val="none" w:sz="0" w:space="0" w:color="auto"/>
            <w:bottom w:val="none" w:sz="0" w:space="0" w:color="auto"/>
            <w:right w:val="none" w:sz="0" w:space="0" w:color="auto"/>
          </w:divBdr>
        </w:div>
        <w:div w:id="367223642">
          <w:marLeft w:val="640"/>
          <w:marRight w:val="0"/>
          <w:marTop w:val="0"/>
          <w:marBottom w:val="0"/>
          <w:divBdr>
            <w:top w:val="none" w:sz="0" w:space="0" w:color="auto"/>
            <w:left w:val="none" w:sz="0" w:space="0" w:color="auto"/>
            <w:bottom w:val="none" w:sz="0" w:space="0" w:color="auto"/>
            <w:right w:val="none" w:sz="0" w:space="0" w:color="auto"/>
          </w:divBdr>
        </w:div>
        <w:div w:id="635184735">
          <w:marLeft w:val="640"/>
          <w:marRight w:val="0"/>
          <w:marTop w:val="0"/>
          <w:marBottom w:val="0"/>
          <w:divBdr>
            <w:top w:val="none" w:sz="0" w:space="0" w:color="auto"/>
            <w:left w:val="none" w:sz="0" w:space="0" w:color="auto"/>
            <w:bottom w:val="none" w:sz="0" w:space="0" w:color="auto"/>
            <w:right w:val="none" w:sz="0" w:space="0" w:color="auto"/>
          </w:divBdr>
        </w:div>
        <w:div w:id="453865175">
          <w:marLeft w:val="640"/>
          <w:marRight w:val="0"/>
          <w:marTop w:val="0"/>
          <w:marBottom w:val="0"/>
          <w:divBdr>
            <w:top w:val="none" w:sz="0" w:space="0" w:color="auto"/>
            <w:left w:val="none" w:sz="0" w:space="0" w:color="auto"/>
            <w:bottom w:val="none" w:sz="0" w:space="0" w:color="auto"/>
            <w:right w:val="none" w:sz="0" w:space="0" w:color="auto"/>
          </w:divBdr>
        </w:div>
        <w:div w:id="1599558463">
          <w:marLeft w:val="640"/>
          <w:marRight w:val="0"/>
          <w:marTop w:val="0"/>
          <w:marBottom w:val="0"/>
          <w:divBdr>
            <w:top w:val="none" w:sz="0" w:space="0" w:color="auto"/>
            <w:left w:val="none" w:sz="0" w:space="0" w:color="auto"/>
            <w:bottom w:val="none" w:sz="0" w:space="0" w:color="auto"/>
            <w:right w:val="none" w:sz="0" w:space="0" w:color="auto"/>
          </w:divBdr>
        </w:div>
        <w:div w:id="1240214452">
          <w:marLeft w:val="640"/>
          <w:marRight w:val="0"/>
          <w:marTop w:val="0"/>
          <w:marBottom w:val="0"/>
          <w:divBdr>
            <w:top w:val="none" w:sz="0" w:space="0" w:color="auto"/>
            <w:left w:val="none" w:sz="0" w:space="0" w:color="auto"/>
            <w:bottom w:val="none" w:sz="0" w:space="0" w:color="auto"/>
            <w:right w:val="none" w:sz="0" w:space="0" w:color="auto"/>
          </w:divBdr>
        </w:div>
        <w:div w:id="486938011">
          <w:marLeft w:val="640"/>
          <w:marRight w:val="0"/>
          <w:marTop w:val="0"/>
          <w:marBottom w:val="0"/>
          <w:divBdr>
            <w:top w:val="none" w:sz="0" w:space="0" w:color="auto"/>
            <w:left w:val="none" w:sz="0" w:space="0" w:color="auto"/>
            <w:bottom w:val="none" w:sz="0" w:space="0" w:color="auto"/>
            <w:right w:val="none" w:sz="0" w:space="0" w:color="auto"/>
          </w:divBdr>
        </w:div>
        <w:div w:id="1962028114">
          <w:marLeft w:val="640"/>
          <w:marRight w:val="0"/>
          <w:marTop w:val="0"/>
          <w:marBottom w:val="0"/>
          <w:divBdr>
            <w:top w:val="none" w:sz="0" w:space="0" w:color="auto"/>
            <w:left w:val="none" w:sz="0" w:space="0" w:color="auto"/>
            <w:bottom w:val="none" w:sz="0" w:space="0" w:color="auto"/>
            <w:right w:val="none" w:sz="0" w:space="0" w:color="auto"/>
          </w:divBdr>
        </w:div>
        <w:div w:id="1423604667">
          <w:marLeft w:val="640"/>
          <w:marRight w:val="0"/>
          <w:marTop w:val="0"/>
          <w:marBottom w:val="0"/>
          <w:divBdr>
            <w:top w:val="none" w:sz="0" w:space="0" w:color="auto"/>
            <w:left w:val="none" w:sz="0" w:space="0" w:color="auto"/>
            <w:bottom w:val="none" w:sz="0" w:space="0" w:color="auto"/>
            <w:right w:val="none" w:sz="0" w:space="0" w:color="auto"/>
          </w:divBdr>
        </w:div>
        <w:div w:id="1480993682">
          <w:marLeft w:val="640"/>
          <w:marRight w:val="0"/>
          <w:marTop w:val="0"/>
          <w:marBottom w:val="0"/>
          <w:divBdr>
            <w:top w:val="none" w:sz="0" w:space="0" w:color="auto"/>
            <w:left w:val="none" w:sz="0" w:space="0" w:color="auto"/>
            <w:bottom w:val="none" w:sz="0" w:space="0" w:color="auto"/>
            <w:right w:val="none" w:sz="0" w:space="0" w:color="auto"/>
          </w:divBdr>
        </w:div>
        <w:div w:id="668295639">
          <w:marLeft w:val="640"/>
          <w:marRight w:val="0"/>
          <w:marTop w:val="0"/>
          <w:marBottom w:val="0"/>
          <w:divBdr>
            <w:top w:val="none" w:sz="0" w:space="0" w:color="auto"/>
            <w:left w:val="none" w:sz="0" w:space="0" w:color="auto"/>
            <w:bottom w:val="none" w:sz="0" w:space="0" w:color="auto"/>
            <w:right w:val="none" w:sz="0" w:space="0" w:color="auto"/>
          </w:divBdr>
        </w:div>
        <w:div w:id="182980184">
          <w:marLeft w:val="640"/>
          <w:marRight w:val="0"/>
          <w:marTop w:val="0"/>
          <w:marBottom w:val="0"/>
          <w:divBdr>
            <w:top w:val="none" w:sz="0" w:space="0" w:color="auto"/>
            <w:left w:val="none" w:sz="0" w:space="0" w:color="auto"/>
            <w:bottom w:val="none" w:sz="0" w:space="0" w:color="auto"/>
            <w:right w:val="none" w:sz="0" w:space="0" w:color="auto"/>
          </w:divBdr>
        </w:div>
        <w:div w:id="1074357870">
          <w:marLeft w:val="640"/>
          <w:marRight w:val="0"/>
          <w:marTop w:val="0"/>
          <w:marBottom w:val="0"/>
          <w:divBdr>
            <w:top w:val="none" w:sz="0" w:space="0" w:color="auto"/>
            <w:left w:val="none" w:sz="0" w:space="0" w:color="auto"/>
            <w:bottom w:val="none" w:sz="0" w:space="0" w:color="auto"/>
            <w:right w:val="none" w:sz="0" w:space="0" w:color="auto"/>
          </w:divBdr>
        </w:div>
        <w:div w:id="1127897647">
          <w:marLeft w:val="640"/>
          <w:marRight w:val="0"/>
          <w:marTop w:val="0"/>
          <w:marBottom w:val="0"/>
          <w:divBdr>
            <w:top w:val="none" w:sz="0" w:space="0" w:color="auto"/>
            <w:left w:val="none" w:sz="0" w:space="0" w:color="auto"/>
            <w:bottom w:val="none" w:sz="0" w:space="0" w:color="auto"/>
            <w:right w:val="none" w:sz="0" w:space="0" w:color="auto"/>
          </w:divBdr>
        </w:div>
        <w:div w:id="1759519636">
          <w:marLeft w:val="640"/>
          <w:marRight w:val="0"/>
          <w:marTop w:val="0"/>
          <w:marBottom w:val="0"/>
          <w:divBdr>
            <w:top w:val="none" w:sz="0" w:space="0" w:color="auto"/>
            <w:left w:val="none" w:sz="0" w:space="0" w:color="auto"/>
            <w:bottom w:val="none" w:sz="0" w:space="0" w:color="auto"/>
            <w:right w:val="none" w:sz="0" w:space="0" w:color="auto"/>
          </w:divBdr>
        </w:div>
        <w:div w:id="28115762">
          <w:marLeft w:val="640"/>
          <w:marRight w:val="0"/>
          <w:marTop w:val="0"/>
          <w:marBottom w:val="0"/>
          <w:divBdr>
            <w:top w:val="none" w:sz="0" w:space="0" w:color="auto"/>
            <w:left w:val="none" w:sz="0" w:space="0" w:color="auto"/>
            <w:bottom w:val="none" w:sz="0" w:space="0" w:color="auto"/>
            <w:right w:val="none" w:sz="0" w:space="0" w:color="auto"/>
          </w:divBdr>
        </w:div>
        <w:div w:id="198207826">
          <w:marLeft w:val="640"/>
          <w:marRight w:val="0"/>
          <w:marTop w:val="0"/>
          <w:marBottom w:val="0"/>
          <w:divBdr>
            <w:top w:val="none" w:sz="0" w:space="0" w:color="auto"/>
            <w:left w:val="none" w:sz="0" w:space="0" w:color="auto"/>
            <w:bottom w:val="none" w:sz="0" w:space="0" w:color="auto"/>
            <w:right w:val="none" w:sz="0" w:space="0" w:color="auto"/>
          </w:divBdr>
        </w:div>
        <w:div w:id="661586290">
          <w:marLeft w:val="640"/>
          <w:marRight w:val="0"/>
          <w:marTop w:val="0"/>
          <w:marBottom w:val="0"/>
          <w:divBdr>
            <w:top w:val="none" w:sz="0" w:space="0" w:color="auto"/>
            <w:left w:val="none" w:sz="0" w:space="0" w:color="auto"/>
            <w:bottom w:val="none" w:sz="0" w:space="0" w:color="auto"/>
            <w:right w:val="none" w:sz="0" w:space="0" w:color="auto"/>
          </w:divBdr>
        </w:div>
        <w:div w:id="105589904">
          <w:marLeft w:val="640"/>
          <w:marRight w:val="0"/>
          <w:marTop w:val="0"/>
          <w:marBottom w:val="0"/>
          <w:divBdr>
            <w:top w:val="none" w:sz="0" w:space="0" w:color="auto"/>
            <w:left w:val="none" w:sz="0" w:space="0" w:color="auto"/>
            <w:bottom w:val="none" w:sz="0" w:space="0" w:color="auto"/>
            <w:right w:val="none" w:sz="0" w:space="0" w:color="auto"/>
          </w:divBdr>
        </w:div>
        <w:div w:id="691228898">
          <w:marLeft w:val="640"/>
          <w:marRight w:val="0"/>
          <w:marTop w:val="0"/>
          <w:marBottom w:val="0"/>
          <w:divBdr>
            <w:top w:val="none" w:sz="0" w:space="0" w:color="auto"/>
            <w:left w:val="none" w:sz="0" w:space="0" w:color="auto"/>
            <w:bottom w:val="none" w:sz="0" w:space="0" w:color="auto"/>
            <w:right w:val="none" w:sz="0" w:space="0" w:color="auto"/>
          </w:divBdr>
        </w:div>
        <w:div w:id="43334572">
          <w:marLeft w:val="640"/>
          <w:marRight w:val="0"/>
          <w:marTop w:val="0"/>
          <w:marBottom w:val="0"/>
          <w:divBdr>
            <w:top w:val="none" w:sz="0" w:space="0" w:color="auto"/>
            <w:left w:val="none" w:sz="0" w:space="0" w:color="auto"/>
            <w:bottom w:val="none" w:sz="0" w:space="0" w:color="auto"/>
            <w:right w:val="none" w:sz="0" w:space="0" w:color="auto"/>
          </w:divBdr>
        </w:div>
        <w:div w:id="1410541217">
          <w:marLeft w:val="640"/>
          <w:marRight w:val="0"/>
          <w:marTop w:val="0"/>
          <w:marBottom w:val="0"/>
          <w:divBdr>
            <w:top w:val="none" w:sz="0" w:space="0" w:color="auto"/>
            <w:left w:val="none" w:sz="0" w:space="0" w:color="auto"/>
            <w:bottom w:val="none" w:sz="0" w:space="0" w:color="auto"/>
            <w:right w:val="none" w:sz="0" w:space="0" w:color="auto"/>
          </w:divBdr>
        </w:div>
        <w:div w:id="2050718094">
          <w:marLeft w:val="640"/>
          <w:marRight w:val="0"/>
          <w:marTop w:val="0"/>
          <w:marBottom w:val="0"/>
          <w:divBdr>
            <w:top w:val="none" w:sz="0" w:space="0" w:color="auto"/>
            <w:left w:val="none" w:sz="0" w:space="0" w:color="auto"/>
            <w:bottom w:val="none" w:sz="0" w:space="0" w:color="auto"/>
            <w:right w:val="none" w:sz="0" w:space="0" w:color="auto"/>
          </w:divBdr>
        </w:div>
        <w:div w:id="1486893434">
          <w:marLeft w:val="640"/>
          <w:marRight w:val="0"/>
          <w:marTop w:val="0"/>
          <w:marBottom w:val="0"/>
          <w:divBdr>
            <w:top w:val="none" w:sz="0" w:space="0" w:color="auto"/>
            <w:left w:val="none" w:sz="0" w:space="0" w:color="auto"/>
            <w:bottom w:val="none" w:sz="0" w:space="0" w:color="auto"/>
            <w:right w:val="none" w:sz="0" w:space="0" w:color="auto"/>
          </w:divBdr>
        </w:div>
        <w:div w:id="523978525">
          <w:marLeft w:val="640"/>
          <w:marRight w:val="0"/>
          <w:marTop w:val="0"/>
          <w:marBottom w:val="0"/>
          <w:divBdr>
            <w:top w:val="none" w:sz="0" w:space="0" w:color="auto"/>
            <w:left w:val="none" w:sz="0" w:space="0" w:color="auto"/>
            <w:bottom w:val="none" w:sz="0" w:space="0" w:color="auto"/>
            <w:right w:val="none" w:sz="0" w:space="0" w:color="auto"/>
          </w:divBdr>
        </w:div>
        <w:div w:id="961304444">
          <w:marLeft w:val="640"/>
          <w:marRight w:val="0"/>
          <w:marTop w:val="0"/>
          <w:marBottom w:val="0"/>
          <w:divBdr>
            <w:top w:val="none" w:sz="0" w:space="0" w:color="auto"/>
            <w:left w:val="none" w:sz="0" w:space="0" w:color="auto"/>
            <w:bottom w:val="none" w:sz="0" w:space="0" w:color="auto"/>
            <w:right w:val="none" w:sz="0" w:space="0" w:color="auto"/>
          </w:divBdr>
        </w:div>
        <w:div w:id="1339507065">
          <w:marLeft w:val="640"/>
          <w:marRight w:val="0"/>
          <w:marTop w:val="0"/>
          <w:marBottom w:val="0"/>
          <w:divBdr>
            <w:top w:val="none" w:sz="0" w:space="0" w:color="auto"/>
            <w:left w:val="none" w:sz="0" w:space="0" w:color="auto"/>
            <w:bottom w:val="none" w:sz="0" w:space="0" w:color="auto"/>
            <w:right w:val="none" w:sz="0" w:space="0" w:color="auto"/>
          </w:divBdr>
        </w:div>
        <w:div w:id="1806584275">
          <w:marLeft w:val="640"/>
          <w:marRight w:val="0"/>
          <w:marTop w:val="0"/>
          <w:marBottom w:val="0"/>
          <w:divBdr>
            <w:top w:val="none" w:sz="0" w:space="0" w:color="auto"/>
            <w:left w:val="none" w:sz="0" w:space="0" w:color="auto"/>
            <w:bottom w:val="none" w:sz="0" w:space="0" w:color="auto"/>
            <w:right w:val="none" w:sz="0" w:space="0" w:color="auto"/>
          </w:divBdr>
        </w:div>
        <w:div w:id="1122923257">
          <w:marLeft w:val="640"/>
          <w:marRight w:val="0"/>
          <w:marTop w:val="0"/>
          <w:marBottom w:val="0"/>
          <w:divBdr>
            <w:top w:val="none" w:sz="0" w:space="0" w:color="auto"/>
            <w:left w:val="none" w:sz="0" w:space="0" w:color="auto"/>
            <w:bottom w:val="none" w:sz="0" w:space="0" w:color="auto"/>
            <w:right w:val="none" w:sz="0" w:space="0" w:color="auto"/>
          </w:divBdr>
        </w:div>
        <w:div w:id="1447848527">
          <w:marLeft w:val="640"/>
          <w:marRight w:val="0"/>
          <w:marTop w:val="0"/>
          <w:marBottom w:val="0"/>
          <w:divBdr>
            <w:top w:val="none" w:sz="0" w:space="0" w:color="auto"/>
            <w:left w:val="none" w:sz="0" w:space="0" w:color="auto"/>
            <w:bottom w:val="none" w:sz="0" w:space="0" w:color="auto"/>
            <w:right w:val="none" w:sz="0" w:space="0" w:color="auto"/>
          </w:divBdr>
        </w:div>
        <w:div w:id="1882936310">
          <w:marLeft w:val="640"/>
          <w:marRight w:val="0"/>
          <w:marTop w:val="0"/>
          <w:marBottom w:val="0"/>
          <w:divBdr>
            <w:top w:val="none" w:sz="0" w:space="0" w:color="auto"/>
            <w:left w:val="none" w:sz="0" w:space="0" w:color="auto"/>
            <w:bottom w:val="none" w:sz="0" w:space="0" w:color="auto"/>
            <w:right w:val="none" w:sz="0" w:space="0" w:color="auto"/>
          </w:divBdr>
        </w:div>
        <w:div w:id="934828867">
          <w:marLeft w:val="640"/>
          <w:marRight w:val="0"/>
          <w:marTop w:val="0"/>
          <w:marBottom w:val="0"/>
          <w:divBdr>
            <w:top w:val="none" w:sz="0" w:space="0" w:color="auto"/>
            <w:left w:val="none" w:sz="0" w:space="0" w:color="auto"/>
            <w:bottom w:val="none" w:sz="0" w:space="0" w:color="auto"/>
            <w:right w:val="none" w:sz="0" w:space="0" w:color="auto"/>
          </w:divBdr>
        </w:div>
        <w:div w:id="1316490373">
          <w:marLeft w:val="640"/>
          <w:marRight w:val="0"/>
          <w:marTop w:val="0"/>
          <w:marBottom w:val="0"/>
          <w:divBdr>
            <w:top w:val="none" w:sz="0" w:space="0" w:color="auto"/>
            <w:left w:val="none" w:sz="0" w:space="0" w:color="auto"/>
            <w:bottom w:val="none" w:sz="0" w:space="0" w:color="auto"/>
            <w:right w:val="none" w:sz="0" w:space="0" w:color="auto"/>
          </w:divBdr>
        </w:div>
      </w:divsChild>
    </w:div>
    <w:div w:id="1665668042">
      <w:bodyDiv w:val="1"/>
      <w:marLeft w:val="0"/>
      <w:marRight w:val="0"/>
      <w:marTop w:val="0"/>
      <w:marBottom w:val="0"/>
      <w:divBdr>
        <w:top w:val="none" w:sz="0" w:space="0" w:color="auto"/>
        <w:left w:val="none" w:sz="0" w:space="0" w:color="auto"/>
        <w:bottom w:val="none" w:sz="0" w:space="0" w:color="auto"/>
        <w:right w:val="none" w:sz="0" w:space="0" w:color="auto"/>
      </w:divBdr>
      <w:divsChild>
        <w:div w:id="1314259069">
          <w:marLeft w:val="640"/>
          <w:marRight w:val="0"/>
          <w:marTop w:val="0"/>
          <w:marBottom w:val="0"/>
          <w:divBdr>
            <w:top w:val="none" w:sz="0" w:space="0" w:color="auto"/>
            <w:left w:val="none" w:sz="0" w:space="0" w:color="auto"/>
            <w:bottom w:val="none" w:sz="0" w:space="0" w:color="auto"/>
            <w:right w:val="none" w:sz="0" w:space="0" w:color="auto"/>
          </w:divBdr>
        </w:div>
        <w:div w:id="835149780">
          <w:marLeft w:val="640"/>
          <w:marRight w:val="0"/>
          <w:marTop w:val="0"/>
          <w:marBottom w:val="0"/>
          <w:divBdr>
            <w:top w:val="none" w:sz="0" w:space="0" w:color="auto"/>
            <w:left w:val="none" w:sz="0" w:space="0" w:color="auto"/>
            <w:bottom w:val="none" w:sz="0" w:space="0" w:color="auto"/>
            <w:right w:val="none" w:sz="0" w:space="0" w:color="auto"/>
          </w:divBdr>
        </w:div>
        <w:div w:id="1982732323">
          <w:marLeft w:val="640"/>
          <w:marRight w:val="0"/>
          <w:marTop w:val="0"/>
          <w:marBottom w:val="0"/>
          <w:divBdr>
            <w:top w:val="none" w:sz="0" w:space="0" w:color="auto"/>
            <w:left w:val="none" w:sz="0" w:space="0" w:color="auto"/>
            <w:bottom w:val="none" w:sz="0" w:space="0" w:color="auto"/>
            <w:right w:val="none" w:sz="0" w:space="0" w:color="auto"/>
          </w:divBdr>
        </w:div>
        <w:div w:id="2126346634">
          <w:marLeft w:val="640"/>
          <w:marRight w:val="0"/>
          <w:marTop w:val="0"/>
          <w:marBottom w:val="0"/>
          <w:divBdr>
            <w:top w:val="none" w:sz="0" w:space="0" w:color="auto"/>
            <w:left w:val="none" w:sz="0" w:space="0" w:color="auto"/>
            <w:bottom w:val="none" w:sz="0" w:space="0" w:color="auto"/>
            <w:right w:val="none" w:sz="0" w:space="0" w:color="auto"/>
          </w:divBdr>
        </w:div>
        <w:div w:id="1232696663">
          <w:marLeft w:val="640"/>
          <w:marRight w:val="0"/>
          <w:marTop w:val="0"/>
          <w:marBottom w:val="0"/>
          <w:divBdr>
            <w:top w:val="none" w:sz="0" w:space="0" w:color="auto"/>
            <w:left w:val="none" w:sz="0" w:space="0" w:color="auto"/>
            <w:bottom w:val="none" w:sz="0" w:space="0" w:color="auto"/>
            <w:right w:val="none" w:sz="0" w:space="0" w:color="auto"/>
          </w:divBdr>
        </w:div>
        <w:div w:id="745802873">
          <w:marLeft w:val="640"/>
          <w:marRight w:val="0"/>
          <w:marTop w:val="0"/>
          <w:marBottom w:val="0"/>
          <w:divBdr>
            <w:top w:val="none" w:sz="0" w:space="0" w:color="auto"/>
            <w:left w:val="none" w:sz="0" w:space="0" w:color="auto"/>
            <w:bottom w:val="none" w:sz="0" w:space="0" w:color="auto"/>
            <w:right w:val="none" w:sz="0" w:space="0" w:color="auto"/>
          </w:divBdr>
        </w:div>
        <w:div w:id="187302153">
          <w:marLeft w:val="640"/>
          <w:marRight w:val="0"/>
          <w:marTop w:val="0"/>
          <w:marBottom w:val="0"/>
          <w:divBdr>
            <w:top w:val="none" w:sz="0" w:space="0" w:color="auto"/>
            <w:left w:val="none" w:sz="0" w:space="0" w:color="auto"/>
            <w:bottom w:val="none" w:sz="0" w:space="0" w:color="auto"/>
            <w:right w:val="none" w:sz="0" w:space="0" w:color="auto"/>
          </w:divBdr>
        </w:div>
        <w:div w:id="1311404449">
          <w:marLeft w:val="640"/>
          <w:marRight w:val="0"/>
          <w:marTop w:val="0"/>
          <w:marBottom w:val="0"/>
          <w:divBdr>
            <w:top w:val="none" w:sz="0" w:space="0" w:color="auto"/>
            <w:left w:val="none" w:sz="0" w:space="0" w:color="auto"/>
            <w:bottom w:val="none" w:sz="0" w:space="0" w:color="auto"/>
            <w:right w:val="none" w:sz="0" w:space="0" w:color="auto"/>
          </w:divBdr>
        </w:div>
        <w:div w:id="1341274080">
          <w:marLeft w:val="640"/>
          <w:marRight w:val="0"/>
          <w:marTop w:val="0"/>
          <w:marBottom w:val="0"/>
          <w:divBdr>
            <w:top w:val="none" w:sz="0" w:space="0" w:color="auto"/>
            <w:left w:val="none" w:sz="0" w:space="0" w:color="auto"/>
            <w:bottom w:val="none" w:sz="0" w:space="0" w:color="auto"/>
            <w:right w:val="none" w:sz="0" w:space="0" w:color="auto"/>
          </w:divBdr>
        </w:div>
        <w:div w:id="932007526">
          <w:marLeft w:val="640"/>
          <w:marRight w:val="0"/>
          <w:marTop w:val="0"/>
          <w:marBottom w:val="0"/>
          <w:divBdr>
            <w:top w:val="none" w:sz="0" w:space="0" w:color="auto"/>
            <w:left w:val="none" w:sz="0" w:space="0" w:color="auto"/>
            <w:bottom w:val="none" w:sz="0" w:space="0" w:color="auto"/>
            <w:right w:val="none" w:sz="0" w:space="0" w:color="auto"/>
          </w:divBdr>
        </w:div>
        <w:div w:id="838891588">
          <w:marLeft w:val="640"/>
          <w:marRight w:val="0"/>
          <w:marTop w:val="0"/>
          <w:marBottom w:val="0"/>
          <w:divBdr>
            <w:top w:val="none" w:sz="0" w:space="0" w:color="auto"/>
            <w:left w:val="none" w:sz="0" w:space="0" w:color="auto"/>
            <w:bottom w:val="none" w:sz="0" w:space="0" w:color="auto"/>
            <w:right w:val="none" w:sz="0" w:space="0" w:color="auto"/>
          </w:divBdr>
        </w:div>
        <w:div w:id="2075077230">
          <w:marLeft w:val="640"/>
          <w:marRight w:val="0"/>
          <w:marTop w:val="0"/>
          <w:marBottom w:val="0"/>
          <w:divBdr>
            <w:top w:val="none" w:sz="0" w:space="0" w:color="auto"/>
            <w:left w:val="none" w:sz="0" w:space="0" w:color="auto"/>
            <w:bottom w:val="none" w:sz="0" w:space="0" w:color="auto"/>
            <w:right w:val="none" w:sz="0" w:space="0" w:color="auto"/>
          </w:divBdr>
        </w:div>
        <w:div w:id="1522471605">
          <w:marLeft w:val="640"/>
          <w:marRight w:val="0"/>
          <w:marTop w:val="0"/>
          <w:marBottom w:val="0"/>
          <w:divBdr>
            <w:top w:val="none" w:sz="0" w:space="0" w:color="auto"/>
            <w:left w:val="none" w:sz="0" w:space="0" w:color="auto"/>
            <w:bottom w:val="none" w:sz="0" w:space="0" w:color="auto"/>
            <w:right w:val="none" w:sz="0" w:space="0" w:color="auto"/>
          </w:divBdr>
        </w:div>
        <w:div w:id="864244866">
          <w:marLeft w:val="640"/>
          <w:marRight w:val="0"/>
          <w:marTop w:val="0"/>
          <w:marBottom w:val="0"/>
          <w:divBdr>
            <w:top w:val="none" w:sz="0" w:space="0" w:color="auto"/>
            <w:left w:val="none" w:sz="0" w:space="0" w:color="auto"/>
            <w:bottom w:val="none" w:sz="0" w:space="0" w:color="auto"/>
            <w:right w:val="none" w:sz="0" w:space="0" w:color="auto"/>
          </w:divBdr>
        </w:div>
        <w:div w:id="817459100">
          <w:marLeft w:val="640"/>
          <w:marRight w:val="0"/>
          <w:marTop w:val="0"/>
          <w:marBottom w:val="0"/>
          <w:divBdr>
            <w:top w:val="none" w:sz="0" w:space="0" w:color="auto"/>
            <w:left w:val="none" w:sz="0" w:space="0" w:color="auto"/>
            <w:bottom w:val="none" w:sz="0" w:space="0" w:color="auto"/>
            <w:right w:val="none" w:sz="0" w:space="0" w:color="auto"/>
          </w:divBdr>
        </w:div>
        <w:div w:id="1702515312">
          <w:marLeft w:val="640"/>
          <w:marRight w:val="0"/>
          <w:marTop w:val="0"/>
          <w:marBottom w:val="0"/>
          <w:divBdr>
            <w:top w:val="none" w:sz="0" w:space="0" w:color="auto"/>
            <w:left w:val="none" w:sz="0" w:space="0" w:color="auto"/>
            <w:bottom w:val="none" w:sz="0" w:space="0" w:color="auto"/>
            <w:right w:val="none" w:sz="0" w:space="0" w:color="auto"/>
          </w:divBdr>
        </w:div>
        <w:div w:id="862593540">
          <w:marLeft w:val="640"/>
          <w:marRight w:val="0"/>
          <w:marTop w:val="0"/>
          <w:marBottom w:val="0"/>
          <w:divBdr>
            <w:top w:val="none" w:sz="0" w:space="0" w:color="auto"/>
            <w:left w:val="none" w:sz="0" w:space="0" w:color="auto"/>
            <w:bottom w:val="none" w:sz="0" w:space="0" w:color="auto"/>
            <w:right w:val="none" w:sz="0" w:space="0" w:color="auto"/>
          </w:divBdr>
        </w:div>
        <w:div w:id="109057030">
          <w:marLeft w:val="640"/>
          <w:marRight w:val="0"/>
          <w:marTop w:val="0"/>
          <w:marBottom w:val="0"/>
          <w:divBdr>
            <w:top w:val="none" w:sz="0" w:space="0" w:color="auto"/>
            <w:left w:val="none" w:sz="0" w:space="0" w:color="auto"/>
            <w:bottom w:val="none" w:sz="0" w:space="0" w:color="auto"/>
            <w:right w:val="none" w:sz="0" w:space="0" w:color="auto"/>
          </w:divBdr>
        </w:div>
        <w:div w:id="1175148335">
          <w:marLeft w:val="640"/>
          <w:marRight w:val="0"/>
          <w:marTop w:val="0"/>
          <w:marBottom w:val="0"/>
          <w:divBdr>
            <w:top w:val="none" w:sz="0" w:space="0" w:color="auto"/>
            <w:left w:val="none" w:sz="0" w:space="0" w:color="auto"/>
            <w:bottom w:val="none" w:sz="0" w:space="0" w:color="auto"/>
            <w:right w:val="none" w:sz="0" w:space="0" w:color="auto"/>
          </w:divBdr>
        </w:div>
        <w:div w:id="1527014390">
          <w:marLeft w:val="640"/>
          <w:marRight w:val="0"/>
          <w:marTop w:val="0"/>
          <w:marBottom w:val="0"/>
          <w:divBdr>
            <w:top w:val="none" w:sz="0" w:space="0" w:color="auto"/>
            <w:left w:val="none" w:sz="0" w:space="0" w:color="auto"/>
            <w:bottom w:val="none" w:sz="0" w:space="0" w:color="auto"/>
            <w:right w:val="none" w:sz="0" w:space="0" w:color="auto"/>
          </w:divBdr>
        </w:div>
        <w:div w:id="1792434088">
          <w:marLeft w:val="640"/>
          <w:marRight w:val="0"/>
          <w:marTop w:val="0"/>
          <w:marBottom w:val="0"/>
          <w:divBdr>
            <w:top w:val="none" w:sz="0" w:space="0" w:color="auto"/>
            <w:left w:val="none" w:sz="0" w:space="0" w:color="auto"/>
            <w:bottom w:val="none" w:sz="0" w:space="0" w:color="auto"/>
            <w:right w:val="none" w:sz="0" w:space="0" w:color="auto"/>
          </w:divBdr>
        </w:div>
        <w:div w:id="1505434503">
          <w:marLeft w:val="640"/>
          <w:marRight w:val="0"/>
          <w:marTop w:val="0"/>
          <w:marBottom w:val="0"/>
          <w:divBdr>
            <w:top w:val="none" w:sz="0" w:space="0" w:color="auto"/>
            <w:left w:val="none" w:sz="0" w:space="0" w:color="auto"/>
            <w:bottom w:val="none" w:sz="0" w:space="0" w:color="auto"/>
            <w:right w:val="none" w:sz="0" w:space="0" w:color="auto"/>
          </w:divBdr>
        </w:div>
        <w:div w:id="262807850">
          <w:marLeft w:val="640"/>
          <w:marRight w:val="0"/>
          <w:marTop w:val="0"/>
          <w:marBottom w:val="0"/>
          <w:divBdr>
            <w:top w:val="none" w:sz="0" w:space="0" w:color="auto"/>
            <w:left w:val="none" w:sz="0" w:space="0" w:color="auto"/>
            <w:bottom w:val="none" w:sz="0" w:space="0" w:color="auto"/>
            <w:right w:val="none" w:sz="0" w:space="0" w:color="auto"/>
          </w:divBdr>
        </w:div>
        <w:div w:id="1686905681">
          <w:marLeft w:val="640"/>
          <w:marRight w:val="0"/>
          <w:marTop w:val="0"/>
          <w:marBottom w:val="0"/>
          <w:divBdr>
            <w:top w:val="none" w:sz="0" w:space="0" w:color="auto"/>
            <w:left w:val="none" w:sz="0" w:space="0" w:color="auto"/>
            <w:bottom w:val="none" w:sz="0" w:space="0" w:color="auto"/>
            <w:right w:val="none" w:sz="0" w:space="0" w:color="auto"/>
          </w:divBdr>
        </w:div>
        <w:div w:id="1578056833">
          <w:marLeft w:val="640"/>
          <w:marRight w:val="0"/>
          <w:marTop w:val="0"/>
          <w:marBottom w:val="0"/>
          <w:divBdr>
            <w:top w:val="none" w:sz="0" w:space="0" w:color="auto"/>
            <w:left w:val="none" w:sz="0" w:space="0" w:color="auto"/>
            <w:bottom w:val="none" w:sz="0" w:space="0" w:color="auto"/>
            <w:right w:val="none" w:sz="0" w:space="0" w:color="auto"/>
          </w:divBdr>
        </w:div>
        <w:div w:id="686751859">
          <w:marLeft w:val="640"/>
          <w:marRight w:val="0"/>
          <w:marTop w:val="0"/>
          <w:marBottom w:val="0"/>
          <w:divBdr>
            <w:top w:val="none" w:sz="0" w:space="0" w:color="auto"/>
            <w:left w:val="none" w:sz="0" w:space="0" w:color="auto"/>
            <w:bottom w:val="none" w:sz="0" w:space="0" w:color="auto"/>
            <w:right w:val="none" w:sz="0" w:space="0" w:color="auto"/>
          </w:divBdr>
        </w:div>
        <w:div w:id="1236892110">
          <w:marLeft w:val="640"/>
          <w:marRight w:val="0"/>
          <w:marTop w:val="0"/>
          <w:marBottom w:val="0"/>
          <w:divBdr>
            <w:top w:val="none" w:sz="0" w:space="0" w:color="auto"/>
            <w:left w:val="none" w:sz="0" w:space="0" w:color="auto"/>
            <w:bottom w:val="none" w:sz="0" w:space="0" w:color="auto"/>
            <w:right w:val="none" w:sz="0" w:space="0" w:color="auto"/>
          </w:divBdr>
        </w:div>
        <w:div w:id="107244302">
          <w:marLeft w:val="640"/>
          <w:marRight w:val="0"/>
          <w:marTop w:val="0"/>
          <w:marBottom w:val="0"/>
          <w:divBdr>
            <w:top w:val="none" w:sz="0" w:space="0" w:color="auto"/>
            <w:left w:val="none" w:sz="0" w:space="0" w:color="auto"/>
            <w:bottom w:val="none" w:sz="0" w:space="0" w:color="auto"/>
            <w:right w:val="none" w:sz="0" w:space="0" w:color="auto"/>
          </w:divBdr>
        </w:div>
        <w:div w:id="307519238">
          <w:marLeft w:val="640"/>
          <w:marRight w:val="0"/>
          <w:marTop w:val="0"/>
          <w:marBottom w:val="0"/>
          <w:divBdr>
            <w:top w:val="none" w:sz="0" w:space="0" w:color="auto"/>
            <w:left w:val="none" w:sz="0" w:space="0" w:color="auto"/>
            <w:bottom w:val="none" w:sz="0" w:space="0" w:color="auto"/>
            <w:right w:val="none" w:sz="0" w:space="0" w:color="auto"/>
          </w:divBdr>
        </w:div>
        <w:div w:id="343946427">
          <w:marLeft w:val="640"/>
          <w:marRight w:val="0"/>
          <w:marTop w:val="0"/>
          <w:marBottom w:val="0"/>
          <w:divBdr>
            <w:top w:val="none" w:sz="0" w:space="0" w:color="auto"/>
            <w:left w:val="none" w:sz="0" w:space="0" w:color="auto"/>
            <w:bottom w:val="none" w:sz="0" w:space="0" w:color="auto"/>
            <w:right w:val="none" w:sz="0" w:space="0" w:color="auto"/>
          </w:divBdr>
        </w:div>
        <w:div w:id="2041004655">
          <w:marLeft w:val="640"/>
          <w:marRight w:val="0"/>
          <w:marTop w:val="0"/>
          <w:marBottom w:val="0"/>
          <w:divBdr>
            <w:top w:val="none" w:sz="0" w:space="0" w:color="auto"/>
            <w:left w:val="none" w:sz="0" w:space="0" w:color="auto"/>
            <w:bottom w:val="none" w:sz="0" w:space="0" w:color="auto"/>
            <w:right w:val="none" w:sz="0" w:space="0" w:color="auto"/>
          </w:divBdr>
        </w:div>
        <w:div w:id="1014921603">
          <w:marLeft w:val="640"/>
          <w:marRight w:val="0"/>
          <w:marTop w:val="0"/>
          <w:marBottom w:val="0"/>
          <w:divBdr>
            <w:top w:val="none" w:sz="0" w:space="0" w:color="auto"/>
            <w:left w:val="none" w:sz="0" w:space="0" w:color="auto"/>
            <w:bottom w:val="none" w:sz="0" w:space="0" w:color="auto"/>
            <w:right w:val="none" w:sz="0" w:space="0" w:color="auto"/>
          </w:divBdr>
        </w:div>
        <w:div w:id="1069959303">
          <w:marLeft w:val="640"/>
          <w:marRight w:val="0"/>
          <w:marTop w:val="0"/>
          <w:marBottom w:val="0"/>
          <w:divBdr>
            <w:top w:val="none" w:sz="0" w:space="0" w:color="auto"/>
            <w:left w:val="none" w:sz="0" w:space="0" w:color="auto"/>
            <w:bottom w:val="none" w:sz="0" w:space="0" w:color="auto"/>
            <w:right w:val="none" w:sz="0" w:space="0" w:color="auto"/>
          </w:divBdr>
        </w:div>
        <w:div w:id="185339045">
          <w:marLeft w:val="640"/>
          <w:marRight w:val="0"/>
          <w:marTop w:val="0"/>
          <w:marBottom w:val="0"/>
          <w:divBdr>
            <w:top w:val="none" w:sz="0" w:space="0" w:color="auto"/>
            <w:left w:val="none" w:sz="0" w:space="0" w:color="auto"/>
            <w:bottom w:val="none" w:sz="0" w:space="0" w:color="auto"/>
            <w:right w:val="none" w:sz="0" w:space="0" w:color="auto"/>
          </w:divBdr>
        </w:div>
        <w:div w:id="414744401">
          <w:marLeft w:val="640"/>
          <w:marRight w:val="0"/>
          <w:marTop w:val="0"/>
          <w:marBottom w:val="0"/>
          <w:divBdr>
            <w:top w:val="none" w:sz="0" w:space="0" w:color="auto"/>
            <w:left w:val="none" w:sz="0" w:space="0" w:color="auto"/>
            <w:bottom w:val="none" w:sz="0" w:space="0" w:color="auto"/>
            <w:right w:val="none" w:sz="0" w:space="0" w:color="auto"/>
          </w:divBdr>
        </w:div>
        <w:div w:id="1911386861">
          <w:marLeft w:val="640"/>
          <w:marRight w:val="0"/>
          <w:marTop w:val="0"/>
          <w:marBottom w:val="0"/>
          <w:divBdr>
            <w:top w:val="none" w:sz="0" w:space="0" w:color="auto"/>
            <w:left w:val="none" w:sz="0" w:space="0" w:color="auto"/>
            <w:bottom w:val="none" w:sz="0" w:space="0" w:color="auto"/>
            <w:right w:val="none" w:sz="0" w:space="0" w:color="auto"/>
          </w:divBdr>
        </w:div>
        <w:div w:id="563565549">
          <w:marLeft w:val="640"/>
          <w:marRight w:val="0"/>
          <w:marTop w:val="0"/>
          <w:marBottom w:val="0"/>
          <w:divBdr>
            <w:top w:val="none" w:sz="0" w:space="0" w:color="auto"/>
            <w:left w:val="none" w:sz="0" w:space="0" w:color="auto"/>
            <w:bottom w:val="none" w:sz="0" w:space="0" w:color="auto"/>
            <w:right w:val="none" w:sz="0" w:space="0" w:color="auto"/>
          </w:divBdr>
        </w:div>
        <w:div w:id="1077048053">
          <w:marLeft w:val="640"/>
          <w:marRight w:val="0"/>
          <w:marTop w:val="0"/>
          <w:marBottom w:val="0"/>
          <w:divBdr>
            <w:top w:val="none" w:sz="0" w:space="0" w:color="auto"/>
            <w:left w:val="none" w:sz="0" w:space="0" w:color="auto"/>
            <w:bottom w:val="none" w:sz="0" w:space="0" w:color="auto"/>
            <w:right w:val="none" w:sz="0" w:space="0" w:color="auto"/>
          </w:divBdr>
        </w:div>
        <w:div w:id="1005354305">
          <w:marLeft w:val="640"/>
          <w:marRight w:val="0"/>
          <w:marTop w:val="0"/>
          <w:marBottom w:val="0"/>
          <w:divBdr>
            <w:top w:val="none" w:sz="0" w:space="0" w:color="auto"/>
            <w:left w:val="none" w:sz="0" w:space="0" w:color="auto"/>
            <w:bottom w:val="none" w:sz="0" w:space="0" w:color="auto"/>
            <w:right w:val="none" w:sz="0" w:space="0" w:color="auto"/>
          </w:divBdr>
        </w:div>
        <w:div w:id="1234048305">
          <w:marLeft w:val="640"/>
          <w:marRight w:val="0"/>
          <w:marTop w:val="0"/>
          <w:marBottom w:val="0"/>
          <w:divBdr>
            <w:top w:val="none" w:sz="0" w:space="0" w:color="auto"/>
            <w:left w:val="none" w:sz="0" w:space="0" w:color="auto"/>
            <w:bottom w:val="none" w:sz="0" w:space="0" w:color="auto"/>
            <w:right w:val="none" w:sz="0" w:space="0" w:color="auto"/>
          </w:divBdr>
        </w:div>
        <w:div w:id="126120510">
          <w:marLeft w:val="640"/>
          <w:marRight w:val="0"/>
          <w:marTop w:val="0"/>
          <w:marBottom w:val="0"/>
          <w:divBdr>
            <w:top w:val="none" w:sz="0" w:space="0" w:color="auto"/>
            <w:left w:val="none" w:sz="0" w:space="0" w:color="auto"/>
            <w:bottom w:val="none" w:sz="0" w:space="0" w:color="auto"/>
            <w:right w:val="none" w:sz="0" w:space="0" w:color="auto"/>
          </w:divBdr>
        </w:div>
        <w:div w:id="1489705806">
          <w:marLeft w:val="640"/>
          <w:marRight w:val="0"/>
          <w:marTop w:val="0"/>
          <w:marBottom w:val="0"/>
          <w:divBdr>
            <w:top w:val="none" w:sz="0" w:space="0" w:color="auto"/>
            <w:left w:val="none" w:sz="0" w:space="0" w:color="auto"/>
            <w:bottom w:val="none" w:sz="0" w:space="0" w:color="auto"/>
            <w:right w:val="none" w:sz="0" w:space="0" w:color="auto"/>
          </w:divBdr>
        </w:div>
        <w:div w:id="350225769">
          <w:marLeft w:val="640"/>
          <w:marRight w:val="0"/>
          <w:marTop w:val="0"/>
          <w:marBottom w:val="0"/>
          <w:divBdr>
            <w:top w:val="none" w:sz="0" w:space="0" w:color="auto"/>
            <w:left w:val="none" w:sz="0" w:space="0" w:color="auto"/>
            <w:bottom w:val="none" w:sz="0" w:space="0" w:color="auto"/>
            <w:right w:val="none" w:sz="0" w:space="0" w:color="auto"/>
          </w:divBdr>
        </w:div>
        <w:div w:id="464009432">
          <w:marLeft w:val="640"/>
          <w:marRight w:val="0"/>
          <w:marTop w:val="0"/>
          <w:marBottom w:val="0"/>
          <w:divBdr>
            <w:top w:val="none" w:sz="0" w:space="0" w:color="auto"/>
            <w:left w:val="none" w:sz="0" w:space="0" w:color="auto"/>
            <w:bottom w:val="none" w:sz="0" w:space="0" w:color="auto"/>
            <w:right w:val="none" w:sz="0" w:space="0" w:color="auto"/>
          </w:divBdr>
        </w:div>
        <w:div w:id="1312178585">
          <w:marLeft w:val="640"/>
          <w:marRight w:val="0"/>
          <w:marTop w:val="0"/>
          <w:marBottom w:val="0"/>
          <w:divBdr>
            <w:top w:val="none" w:sz="0" w:space="0" w:color="auto"/>
            <w:left w:val="none" w:sz="0" w:space="0" w:color="auto"/>
            <w:bottom w:val="none" w:sz="0" w:space="0" w:color="auto"/>
            <w:right w:val="none" w:sz="0" w:space="0" w:color="auto"/>
          </w:divBdr>
        </w:div>
        <w:div w:id="692194323">
          <w:marLeft w:val="640"/>
          <w:marRight w:val="0"/>
          <w:marTop w:val="0"/>
          <w:marBottom w:val="0"/>
          <w:divBdr>
            <w:top w:val="none" w:sz="0" w:space="0" w:color="auto"/>
            <w:left w:val="none" w:sz="0" w:space="0" w:color="auto"/>
            <w:bottom w:val="none" w:sz="0" w:space="0" w:color="auto"/>
            <w:right w:val="none" w:sz="0" w:space="0" w:color="auto"/>
          </w:divBdr>
        </w:div>
        <w:div w:id="1317220434">
          <w:marLeft w:val="640"/>
          <w:marRight w:val="0"/>
          <w:marTop w:val="0"/>
          <w:marBottom w:val="0"/>
          <w:divBdr>
            <w:top w:val="none" w:sz="0" w:space="0" w:color="auto"/>
            <w:left w:val="none" w:sz="0" w:space="0" w:color="auto"/>
            <w:bottom w:val="none" w:sz="0" w:space="0" w:color="auto"/>
            <w:right w:val="none" w:sz="0" w:space="0" w:color="auto"/>
          </w:divBdr>
        </w:div>
        <w:div w:id="1291352149">
          <w:marLeft w:val="640"/>
          <w:marRight w:val="0"/>
          <w:marTop w:val="0"/>
          <w:marBottom w:val="0"/>
          <w:divBdr>
            <w:top w:val="none" w:sz="0" w:space="0" w:color="auto"/>
            <w:left w:val="none" w:sz="0" w:space="0" w:color="auto"/>
            <w:bottom w:val="none" w:sz="0" w:space="0" w:color="auto"/>
            <w:right w:val="none" w:sz="0" w:space="0" w:color="auto"/>
          </w:divBdr>
        </w:div>
        <w:div w:id="261450011">
          <w:marLeft w:val="640"/>
          <w:marRight w:val="0"/>
          <w:marTop w:val="0"/>
          <w:marBottom w:val="0"/>
          <w:divBdr>
            <w:top w:val="none" w:sz="0" w:space="0" w:color="auto"/>
            <w:left w:val="none" w:sz="0" w:space="0" w:color="auto"/>
            <w:bottom w:val="none" w:sz="0" w:space="0" w:color="auto"/>
            <w:right w:val="none" w:sz="0" w:space="0" w:color="auto"/>
          </w:divBdr>
        </w:div>
        <w:div w:id="1714650385">
          <w:marLeft w:val="640"/>
          <w:marRight w:val="0"/>
          <w:marTop w:val="0"/>
          <w:marBottom w:val="0"/>
          <w:divBdr>
            <w:top w:val="none" w:sz="0" w:space="0" w:color="auto"/>
            <w:left w:val="none" w:sz="0" w:space="0" w:color="auto"/>
            <w:bottom w:val="none" w:sz="0" w:space="0" w:color="auto"/>
            <w:right w:val="none" w:sz="0" w:space="0" w:color="auto"/>
          </w:divBdr>
        </w:div>
        <w:div w:id="732242479">
          <w:marLeft w:val="640"/>
          <w:marRight w:val="0"/>
          <w:marTop w:val="0"/>
          <w:marBottom w:val="0"/>
          <w:divBdr>
            <w:top w:val="none" w:sz="0" w:space="0" w:color="auto"/>
            <w:left w:val="none" w:sz="0" w:space="0" w:color="auto"/>
            <w:bottom w:val="none" w:sz="0" w:space="0" w:color="auto"/>
            <w:right w:val="none" w:sz="0" w:space="0" w:color="auto"/>
          </w:divBdr>
        </w:div>
        <w:div w:id="97651006">
          <w:marLeft w:val="640"/>
          <w:marRight w:val="0"/>
          <w:marTop w:val="0"/>
          <w:marBottom w:val="0"/>
          <w:divBdr>
            <w:top w:val="none" w:sz="0" w:space="0" w:color="auto"/>
            <w:left w:val="none" w:sz="0" w:space="0" w:color="auto"/>
            <w:bottom w:val="none" w:sz="0" w:space="0" w:color="auto"/>
            <w:right w:val="none" w:sz="0" w:space="0" w:color="auto"/>
          </w:divBdr>
        </w:div>
        <w:div w:id="441657349">
          <w:marLeft w:val="640"/>
          <w:marRight w:val="0"/>
          <w:marTop w:val="0"/>
          <w:marBottom w:val="0"/>
          <w:divBdr>
            <w:top w:val="none" w:sz="0" w:space="0" w:color="auto"/>
            <w:left w:val="none" w:sz="0" w:space="0" w:color="auto"/>
            <w:bottom w:val="none" w:sz="0" w:space="0" w:color="auto"/>
            <w:right w:val="none" w:sz="0" w:space="0" w:color="auto"/>
          </w:divBdr>
        </w:div>
        <w:div w:id="1466896801">
          <w:marLeft w:val="640"/>
          <w:marRight w:val="0"/>
          <w:marTop w:val="0"/>
          <w:marBottom w:val="0"/>
          <w:divBdr>
            <w:top w:val="none" w:sz="0" w:space="0" w:color="auto"/>
            <w:left w:val="none" w:sz="0" w:space="0" w:color="auto"/>
            <w:bottom w:val="none" w:sz="0" w:space="0" w:color="auto"/>
            <w:right w:val="none" w:sz="0" w:space="0" w:color="auto"/>
          </w:divBdr>
        </w:div>
        <w:div w:id="1528788918">
          <w:marLeft w:val="640"/>
          <w:marRight w:val="0"/>
          <w:marTop w:val="0"/>
          <w:marBottom w:val="0"/>
          <w:divBdr>
            <w:top w:val="none" w:sz="0" w:space="0" w:color="auto"/>
            <w:left w:val="none" w:sz="0" w:space="0" w:color="auto"/>
            <w:bottom w:val="none" w:sz="0" w:space="0" w:color="auto"/>
            <w:right w:val="none" w:sz="0" w:space="0" w:color="auto"/>
          </w:divBdr>
        </w:div>
        <w:div w:id="449518724">
          <w:marLeft w:val="640"/>
          <w:marRight w:val="0"/>
          <w:marTop w:val="0"/>
          <w:marBottom w:val="0"/>
          <w:divBdr>
            <w:top w:val="none" w:sz="0" w:space="0" w:color="auto"/>
            <w:left w:val="none" w:sz="0" w:space="0" w:color="auto"/>
            <w:bottom w:val="none" w:sz="0" w:space="0" w:color="auto"/>
            <w:right w:val="none" w:sz="0" w:space="0" w:color="auto"/>
          </w:divBdr>
        </w:div>
        <w:div w:id="46923907">
          <w:marLeft w:val="640"/>
          <w:marRight w:val="0"/>
          <w:marTop w:val="0"/>
          <w:marBottom w:val="0"/>
          <w:divBdr>
            <w:top w:val="none" w:sz="0" w:space="0" w:color="auto"/>
            <w:left w:val="none" w:sz="0" w:space="0" w:color="auto"/>
            <w:bottom w:val="none" w:sz="0" w:space="0" w:color="auto"/>
            <w:right w:val="none" w:sz="0" w:space="0" w:color="auto"/>
          </w:divBdr>
        </w:div>
        <w:div w:id="909656457">
          <w:marLeft w:val="640"/>
          <w:marRight w:val="0"/>
          <w:marTop w:val="0"/>
          <w:marBottom w:val="0"/>
          <w:divBdr>
            <w:top w:val="none" w:sz="0" w:space="0" w:color="auto"/>
            <w:left w:val="none" w:sz="0" w:space="0" w:color="auto"/>
            <w:bottom w:val="none" w:sz="0" w:space="0" w:color="auto"/>
            <w:right w:val="none" w:sz="0" w:space="0" w:color="auto"/>
          </w:divBdr>
        </w:div>
        <w:div w:id="1063018358">
          <w:marLeft w:val="640"/>
          <w:marRight w:val="0"/>
          <w:marTop w:val="0"/>
          <w:marBottom w:val="0"/>
          <w:divBdr>
            <w:top w:val="none" w:sz="0" w:space="0" w:color="auto"/>
            <w:left w:val="none" w:sz="0" w:space="0" w:color="auto"/>
            <w:bottom w:val="none" w:sz="0" w:space="0" w:color="auto"/>
            <w:right w:val="none" w:sz="0" w:space="0" w:color="auto"/>
          </w:divBdr>
        </w:div>
        <w:div w:id="1500267578">
          <w:marLeft w:val="640"/>
          <w:marRight w:val="0"/>
          <w:marTop w:val="0"/>
          <w:marBottom w:val="0"/>
          <w:divBdr>
            <w:top w:val="none" w:sz="0" w:space="0" w:color="auto"/>
            <w:left w:val="none" w:sz="0" w:space="0" w:color="auto"/>
            <w:bottom w:val="none" w:sz="0" w:space="0" w:color="auto"/>
            <w:right w:val="none" w:sz="0" w:space="0" w:color="auto"/>
          </w:divBdr>
        </w:div>
        <w:div w:id="2094692725">
          <w:marLeft w:val="640"/>
          <w:marRight w:val="0"/>
          <w:marTop w:val="0"/>
          <w:marBottom w:val="0"/>
          <w:divBdr>
            <w:top w:val="none" w:sz="0" w:space="0" w:color="auto"/>
            <w:left w:val="none" w:sz="0" w:space="0" w:color="auto"/>
            <w:bottom w:val="none" w:sz="0" w:space="0" w:color="auto"/>
            <w:right w:val="none" w:sz="0" w:space="0" w:color="auto"/>
          </w:divBdr>
        </w:div>
        <w:div w:id="496769930">
          <w:marLeft w:val="640"/>
          <w:marRight w:val="0"/>
          <w:marTop w:val="0"/>
          <w:marBottom w:val="0"/>
          <w:divBdr>
            <w:top w:val="none" w:sz="0" w:space="0" w:color="auto"/>
            <w:left w:val="none" w:sz="0" w:space="0" w:color="auto"/>
            <w:bottom w:val="none" w:sz="0" w:space="0" w:color="auto"/>
            <w:right w:val="none" w:sz="0" w:space="0" w:color="auto"/>
          </w:divBdr>
        </w:div>
        <w:div w:id="18749444">
          <w:marLeft w:val="640"/>
          <w:marRight w:val="0"/>
          <w:marTop w:val="0"/>
          <w:marBottom w:val="0"/>
          <w:divBdr>
            <w:top w:val="none" w:sz="0" w:space="0" w:color="auto"/>
            <w:left w:val="none" w:sz="0" w:space="0" w:color="auto"/>
            <w:bottom w:val="none" w:sz="0" w:space="0" w:color="auto"/>
            <w:right w:val="none" w:sz="0" w:space="0" w:color="auto"/>
          </w:divBdr>
        </w:div>
        <w:div w:id="1500196720">
          <w:marLeft w:val="640"/>
          <w:marRight w:val="0"/>
          <w:marTop w:val="0"/>
          <w:marBottom w:val="0"/>
          <w:divBdr>
            <w:top w:val="none" w:sz="0" w:space="0" w:color="auto"/>
            <w:left w:val="none" w:sz="0" w:space="0" w:color="auto"/>
            <w:bottom w:val="none" w:sz="0" w:space="0" w:color="auto"/>
            <w:right w:val="none" w:sz="0" w:space="0" w:color="auto"/>
          </w:divBdr>
        </w:div>
        <w:div w:id="1698115421">
          <w:marLeft w:val="640"/>
          <w:marRight w:val="0"/>
          <w:marTop w:val="0"/>
          <w:marBottom w:val="0"/>
          <w:divBdr>
            <w:top w:val="none" w:sz="0" w:space="0" w:color="auto"/>
            <w:left w:val="none" w:sz="0" w:space="0" w:color="auto"/>
            <w:bottom w:val="none" w:sz="0" w:space="0" w:color="auto"/>
            <w:right w:val="none" w:sz="0" w:space="0" w:color="auto"/>
          </w:divBdr>
        </w:div>
        <w:div w:id="579870454">
          <w:marLeft w:val="640"/>
          <w:marRight w:val="0"/>
          <w:marTop w:val="0"/>
          <w:marBottom w:val="0"/>
          <w:divBdr>
            <w:top w:val="none" w:sz="0" w:space="0" w:color="auto"/>
            <w:left w:val="none" w:sz="0" w:space="0" w:color="auto"/>
            <w:bottom w:val="none" w:sz="0" w:space="0" w:color="auto"/>
            <w:right w:val="none" w:sz="0" w:space="0" w:color="auto"/>
          </w:divBdr>
        </w:div>
        <w:div w:id="1141192214">
          <w:marLeft w:val="640"/>
          <w:marRight w:val="0"/>
          <w:marTop w:val="0"/>
          <w:marBottom w:val="0"/>
          <w:divBdr>
            <w:top w:val="none" w:sz="0" w:space="0" w:color="auto"/>
            <w:left w:val="none" w:sz="0" w:space="0" w:color="auto"/>
            <w:bottom w:val="none" w:sz="0" w:space="0" w:color="auto"/>
            <w:right w:val="none" w:sz="0" w:space="0" w:color="auto"/>
          </w:divBdr>
        </w:div>
        <w:div w:id="84424385">
          <w:marLeft w:val="640"/>
          <w:marRight w:val="0"/>
          <w:marTop w:val="0"/>
          <w:marBottom w:val="0"/>
          <w:divBdr>
            <w:top w:val="none" w:sz="0" w:space="0" w:color="auto"/>
            <w:left w:val="none" w:sz="0" w:space="0" w:color="auto"/>
            <w:bottom w:val="none" w:sz="0" w:space="0" w:color="auto"/>
            <w:right w:val="none" w:sz="0" w:space="0" w:color="auto"/>
          </w:divBdr>
        </w:div>
        <w:div w:id="845634297">
          <w:marLeft w:val="640"/>
          <w:marRight w:val="0"/>
          <w:marTop w:val="0"/>
          <w:marBottom w:val="0"/>
          <w:divBdr>
            <w:top w:val="none" w:sz="0" w:space="0" w:color="auto"/>
            <w:left w:val="none" w:sz="0" w:space="0" w:color="auto"/>
            <w:bottom w:val="none" w:sz="0" w:space="0" w:color="auto"/>
            <w:right w:val="none" w:sz="0" w:space="0" w:color="auto"/>
          </w:divBdr>
        </w:div>
        <w:div w:id="403331902">
          <w:marLeft w:val="640"/>
          <w:marRight w:val="0"/>
          <w:marTop w:val="0"/>
          <w:marBottom w:val="0"/>
          <w:divBdr>
            <w:top w:val="none" w:sz="0" w:space="0" w:color="auto"/>
            <w:left w:val="none" w:sz="0" w:space="0" w:color="auto"/>
            <w:bottom w:val="none" w:sz="0" w:space="0" w:color="auto"/>
            <w:right w:val="none" w:sz="0" w:space="0" w:color="auto"/>
          </w:divBdr>
        </w:div>
        <w:div w:id="1792437734">
          <w:marLeft w:val="640"/>
          <w:marRight w:val="0"/>
          <w:marTop w:val="0"/>
          <w:marBottom w:val="0"/>
          <w:divBdr>
            <w:top w:val="none" w:sz="0" w:space="0" w:color="auto"/>
            <w:left w:val="none" w:sz="0" w:space="0" w:color="auto"/>
            <w:bottom w:val="none" w:sz="0" w:space="0" w:color="auto"/>
            <w:right w:val="none" w:sz="0" w:space="0" w:color="auto"/>
          </w:divBdr>
        </w:div>
        <w:div w:id="1088697332">
          <w:marLeft w:val="640"/>
          <w:marRight w:val="0"/>
          <w:marTop w:val="0"/>
          <w:marBottom w:val="0"/>
          <w:divBdr>
            <w:top w:val="none" w:sz="0" w:space="0" w:color="auto"/>
            <w:left w:val="none" w:sz="0" w:space="0" w:color="auto"/>
            <w:bottom w:val="none" w:sz="0" w:space="0" w:color="auto"/>
            <w:right w:val="none" w:sz="0" w:space="0" w:color="auto"/>
          </w:divBdr>
        </w:div>
        <w:div w:id="909467059">
          <w:marLeft w:val="640"/>
          <w:marRight w:val="0"/>
          <w:marTop w:val="0"/>
          <w:marBottom w:val="0"/>
          <w:divBdr>
            <w:top w:val="none" w:sz="0" w:space="0" w:color="auto"/>
            <w:left w:val="none" w:sz="0" w:space="0" w:color="auto"/>
            <w:bottom w:val="none" w:sz="0" w:space="0" w:color="auto"/>
            <w:right w:val="none" w:sz="0" w:space="0" w:color="auto"/>
          </w:divBdr>
        </w:div>
        <w:div w:id="1264924511">
          <w:marLeft w:val="640"/>
          <w:marRight w:val="0"/>
          <w:marTop w:val="0"/>
          <w:marBottom w:val="0"/>
          <w:divBdr>
            <w:top w:val="none" w:sz="0" w:space="0" w:color="auto"/>
            <w:left w:val="none" w:sz="0" w:space="0" w:color="auto"/>
            <w:bottom w:val="none" w:sz="0" w:space="0" w:color="auto"/>
            <w:right w:val="none" w:sz="0" w:space="0" w:color="auto"/>
          </w:divBdr>
        </w:div>
        <w:div w:id="1030254818">
          <w:marLeft w:val="640"/>
          <w:marRight w:val="0"/>
          <w:marTop w:val="0"/>
          <w:marBottom w:val="0"/>
          <w:divBdr>
            <w:top w:val="none" w:sz="0" w:space="0" w:color="auto"/>
            <w:left w:val="none" w:sz="0" w:space="0" w:color="auto"/>
            <w:bottom w:val="none" w:sz="0" w:space="0" w:color="auto"/>
            <w:right w:val="none" w:sz="0" w:space="0" w:color="auto"/>
          </w:divBdr>
        </w:div>
        <w:div w:id="1135365748">
          <w:marLeft w:val="640"/>
          <w:marRight w:val="0"/>
          <w:marTop w:val="0"/>
          <w:marBottom w:val="0"/>
          <w:divBdr>
            <w:top w:val="none" w:sz="0" w:space="0" w:color="auto"/>
            <w:left w:val="none" w:sz="0" w:space="0" w:color="auto"/>
            <w:bottom w:val="none" w:sz="0" w:space="0" w:color="auto"/>
            <w:right w:val="none" w:sz="0" w:space="0" w:color="auto"/>
          </w:divBdr>
        </w:div>
        <w:div w:id="1215199738">
          <w:marLeft w:val="640"/>
          <w:marRight w:val="0"/>
          <w:marTop w:val="0"/>
          <w:marBottom w:val="0"/>
          <w:divBdr>
            <w:top w:val="none" w:sz="0" w:space="0" w:color="auto"/>
            <w:left w:val="none" w:sz="0" w:space="0" w:color="auto"/>
            <w:bottom w:val="none" w:sz="0" w:space="0" w:color="auto"/>
            <w:right w:val="none" w:sz="0" w:space="0" w:color="auto"/>
          </w:divBdr>
        </w:div>
        <w:div w:id="567040560">
          <w:marLeft w:val="640"/>
          <w:marRight w:val="0"/>
          <w:marTop w:val="0"/>
          <w:marBottom w:val="0"/>
          <w:divBdr>
            <w:top w:val="none" w:sz="0" w:space="0" w:color="auto"/>
            <w:left w:val="none" w:sz="0" w:space="0" w:color="auto"/>
            <w:bottom w:val="none" w:sz="0" w:space="0" w:color="auto"/>
            <w:right w:val="none" w:sz="0" w:space="0" w:color="auto"/>
          </w:divBdr>
        </w:div>
        <w:div w:id="322978356">
          <w:marLeft w:val="640"/>
          <w:marRight w:val="0"/>
          <w:marTop w:val="0"/>
          <w:marBottom w:val="0"/>
          <w:divBdr>
            <w:top w:val="none" w:sz="0" w:space="0" w:color="auto"/>
            <w:left w:val="none" w:sz="0" w:space="0" w:color="auto"/>
            <w:bottom w:val="none" w:sz="0" w:space="0" w:color="auto"/>
            <w:right w:val="none" w:sz="0" w:space="0" w:color="auto"/>
          </w:divBdr>
        </w:div>
        <w:div w:id="1759211682">
          <w:marLeft w:val="640"/>
          <w:marRight w:val="0"/>
          <w:marTop w:val="0"/>
          <w:marBottom w:val="0"/>
          <w:divBdr>
            <w:top w:val="none" w:sz="0" w:space="0" w:color="auto"/>
            <w:left w:val="none" w:sz="0" w:space="0" w:color="auto"/>
            <w:bottom w:val="none" w:sz="0" w:space="0" w:color="auto"/>
            <w:right w:val="none" w:sz="0" w:space="0" w:color="auto"/>
          </w:divBdr>
        </w:div>
        <w:div w:id="342827564">
          <w:marLeft w:val="640"/>
          <w:marRight w:val="0"/>
          <w:marTop w:val="0"/>
          <w:marBottom w:val="0"/>
          <w:divBdr>
            <w:top w:val="none" w:sz="0" w:space="0" w:color="auto"/>
            <w:left w:val="none" w:sz="0" w:space="0" w:color="auto"/>
            <w:bottom w:val="none" w:sz="0" w:space="0" w:color="auto"/>
            <w:right w:val="none" w:sz="0" w:space="0" w:color="auto"/>
          </w:divBdr>
        </w:div>
        <w:div w:id="1927155719">
          <w:marLeft w:val="640"/>
          <w:marRight w:val="0"/>
          <w:marTop w:val="0"/>
          <w:marBottom w:val="0"/>
          <w:divBdr>
            <w:top w:val="none" w:sz="0" w:space="0" w:color="auto"/>
            <w:left w:val="none" w:sz="0" w:space="0" w:color="auto"/>
            <w:bottom w:val="none" w:sz="0" w:space="0" w:color="auto"/>
            <w:right w:val="none" w:sz="0" w:space="0" w:color="auto"/>
          </w:divBdr>
        </w:div>
        <w:div w:id="2016951895">
          <w:marLeft w:val="640"/>
          <w:marRight w:val="0"/>
          <w:marTop w:val="0"/>
          <w:marBottom w:val="0"/>
          <w:divBdr>
            <w:top w:val="none" w:sz="0" w:space="0" w:color="auto"/>
            <w:left w:val="none" w:sz="0" w:space="0" w:color="auto"/>
            <w:bottom w:val="none" w:sz="0" w:space="0" w:color="auto"/>
            <w:right w:val="none" w:sz="0" w:space="0" w:color="auto"/>
          </w:divBdr>
        </w:div>
        <w:div w:id="1006132190">
          <w:marLeft w:val="640"/>
          <w:marRight w:val="0"/>
          <w:marTop w:val="0"/>
          <w:marBottom w:val="0"/>
          <w:divBdr>
            <w:top w:val="none" w:sz="0" w:space="0" w:color="auto"/>
            <w:left w:val="none" w:sz="0" w:space="0" w:color="auto"/>
            <w:bottom w:val="none" w:sz="0" w:space="0" w:color="auto"/>
            <w:right w:val="none" w:sz="0" w:space="0" w:color="auto"/>
          </w:divBdr>
        </w:div>
        <w:div w:id="169493358">
          <w:marLeft w:val="640"/>
          <w:marRight w:val="0"/>
          <w:marTop w:val="0"/>
          <w:marBottom w:val="0"/>
          <w:divBdr>
            <w:top w:val="none" w:sz="0" w:space="0" w:color="auto"/>
            <w:left w:val="none" w:sz="0" w:space="0" w:color="auto"/>
            <w:bottom w:val="none" w:sz="0" w:space="0" w:color="auto"/>
            <w:right w:val="none" w:sz="0" w:space="0" w:color="auto"/>
          </w:divBdr>
        </w:div>
        <w:div w:id="35398331">
          <w:marLeft w:val="640"/>
          <w:marRight w:val="0"/>
          <w:marTop w:val="0"/>
          <w:marBottom w:val="0"/>
          <w:divBdr>
            <w:top w:val="none" w:sz="0" w:space="0" w:color="auto"/>
            <w:left w:val="none" w:sz="0" w:space="0" w:color="auto"/>
            <w:bottom w:val="none" w:sz="0" w:space="0" w:color="auto"/>
            <w:right w:val="none" w:sz="0" w:space="0" w:color="auto"/>
          </w:divBdr>
        </w:div>
        <w:div w:id="2146506568">
          <w:marLeft w:val="640"/>
          <w:marRight w:val="0"/>
          <w:marTop w:val="0"/>
          <w:marBottom w:val="0"/>
          <w:divBdr>
            <w:top w:val="none" w:sz="0" w:space="0" w:color="auto"/>
            <w:left w:val="none" w:sz="0" w:space="0" w:color="auto"/>
            <w:bottom w:val="none" w:sz="0" w:space="0" w:color="auto"/>
            <w:right w:val="none" w:sz="0" w:space="0" w:color="auto"/>
          </w:divBdr>
        </w:div>
        <w:div w:id="742335716">
          <w:marLeft w:val="640"/>
          <w:marRight w:val="0"/>
          <w:marTop w:val="0"/>
          <w:marBottom w:val="0"/>
          <w:divBdr>
            <w:top w:val="none" w:sz="0" w:space="0" w:color="auto"/>
            <w:left w:val="none" w:sz="0" w:space="0" w:color="auto"/>
            <w:bottom w:val="none" w:sz="0" w:space="0" w:color="auto"/>
            <w:right w:val="none" w:sz="0" w:space="0" w:color="auto"/>
          </w:divBdr>
        </w:div>
        <w:div w:id="1280261762">
          <w:marLeft w:val="640"/>
          <w:marRight w:val="0"/>
          <w:marTop w:val="0"/>
          <w:marBottom w:val="0"/>
          <w:divBdr>
            <w:top w:val="none" w:sz="0" w:space="0" w:color="auto"/>
            <w:left w:val="none" w:sz="0" w:space="0" w:color="auto"/>
            <w:bottom w:val="none" w:sz="0" w:space="0" w:color="auto"/>
            <w:right w:val="none" w:sz="0" w:space="0" w:color="auto"/>
          </w:divBdr>
        </w:div>
        <w:div w:id="330840891">
          <w:marLeft w:val="640"/>
          <w:marRight w:val="0"/>
          <w:marTop w:val="0"/>
          <w:marBottom w:val="0"/>
          <w:divBdr>
            <w:top w:val="none" w:sz="0" w:space="0" w:color="auto"/>
            <w:left w:val="none" w:sz="0" w:space="0" w:color="auto"/>
            <w:bottom w:val="none" w:sz="0" w:space="0" w:color="auto"/>
            <w:right w:val="none" w:sz="0" w:space="0" w:color="auto"/>
          </w:divBdr>
        </w:div>
        <w:div w:id="1341930513">
          <w:marLeft w:val="640"/>
          <w:marRight w:val="0"/>
          <w:marTop w:val="0"/>
          <w:marBottom w:val="0"/>
          <w:divBdr>
            <w:top w:val="none" w:sz="0" w:space="0" w:color="auto"/>
            <w:left w:val="none" w:sz="0" w:space="0" w:color="auto"/>
            <w:bottom w:val="none" w:sz="0" w:space="0" w:color="auto"/>
            <w:right w:val="none" w:sz="0" w:space="0" w:color="auto"/>
          </w:divBdr>
        </w:div>
        <w:div w:id="1875995378">
          <w:marLeft w:val="640"/>
          <w:marRight w:val="0"/>
          <w:marTop w:val="0"/>
          <w:marBottom w:val="0"/>
          <w:divBdr>
            <w:top w:val="none" w:sz="0" w:space="0" w:color="auto"/>
            <w:left w:val="none" w:sz="0" w:space="0" w:color="auto"/>
            <w:bottom w:val="none" w:sz="0" w:space="0" w:color="auto"/>
            <w:right w:val="none" w:sz="0" w:space="0" w:color="auto"/>
          </w:divBdr>
        </w:div>
        <w:div w:id="1609771106">
          <w:marLeft w:val="640"/>
          <w:marRight w:val="0"/>
          <w:marTop w:val="0"/>
          <w:marBottom w:val="0"/>
          <w:divBdr>
            <w:top w:val="none" w:sz="0" w:space="0" w:color="auto"/>
            <w:left w:val="none" w:sz="0" w:space="0" w:color="auto"/>
            <w:bottom w:val="none" w:sz="0" w:space="0" w:color="auto"/>
            <w:right w:val="none" w:sz="0" w:space="0" w:color="auto"/>
          </w:divBdr>
        </w:div>
        <w:div w:id="1341464715">
          <w:marLeft w:val="640"/>
          <w:marRight w:val="0"/>
          <w:marTop w:val="0"/>
          <w:marBottom w:val="0"/>
          <w:divBdr>
            <w:top w:val="none" w:sz="0" w:space="0" w:color="auto"/>
            <w:left w:val="none" w:sz="0" w:space="0" w:color="auto"/>
            <w:bottom w:val="none" w:sz="0" w:space="0" w:color="auto"/>
            <w:right w:val="none" w:sz="0" w:space="0" w:color="auto"/>
          </w:divBdr>
        </w:div>
        <w:div w:id="2046589467">
          <w:marLeft w:val="640"/>
          <w:marRight w:val="0"/>
          <w:marTop w:val="0"/>
          <w:marBottom w:val="0"/>
          <w:divBdr>
            <w:top w:val="none" w:sz="0" w:space="0" w:color="auto"/>
            <w:left w:val="none" w:sz="0" w:space="0" w:color="auto"/>
            <w:bottom w:val="none" w:sz="0" w:space="0" w:color="auto"/>
            <w:right w:val="none" w:sz="0" w:space="0" w:color="auto"/>
          </w:divBdr>
        </w:div>
        <w:div w:id="40787281">
          <w:marLeft w:val="640"/>
          <w:marRight w:val="0"/>
          <w:marTop w:val="0"/>
          <w:marBottom w:val="0"/>
          <w:divBdr>
            <w:top w:val="none" w:sz="0" w:space="0" w:color="auto"/>
            <w:left w:val="none" w:sz="0" w:space="0" w:color="auto"/>
            <w:bottom w:val="none" w:sz="0" w:space="0" w:color="auto"/>
            <w:right w:val="none" w:sz="0" w:space="0" w:color="auto"/>
          </w:divBdr>
        </w:div>
        <w:div w:id="42415244">
          <w:marLeft w:val="640"/>
          <w:marRight w:val="0"/>
          <w:marTop w:val="0"/>
          <w:marBottom w:val="0"/>
          <w:divBdr>
            <w:top w:val="none" w:sz="0" w:space="0" w:color="auto"/>
            <w:left w:val="none" w:sz="0" w:space="0" w:color="auto"/>
            <w:bottom w:val="none" w:sz="0" w:space="0" w:color="auto"/>
            <w:right w:val="none" w:sz="0" w:space="0" w:color="auto"/>
          </w:divBdr>
        </w:div>
        <w:div w:id="1738815780">
          <w:marLeft w:val="640"/>
          <w:marRight w:val="0"/>
          <w:marTop w:val="0"/>
          <w:marBottom w:val="0"/>
          <w:divBdr>
            <w:top w:val="none" w:sz="0" w:space="0" w:color="auto"/>
            <w:left w:val="none" w:sz="0" w:space="0" w:color="auto"/>
            <w:bottom w:val="none" w:sz="0" w:space="0" w:color="auto"/>
            <w:right w:val="none" w:sz="0" w:space="0" w:color="auto"/>
          </w:divBdr>
        </w:div>
        <w:div w:id="1061907766">
          <w:marLeft w:val="640"/>
          <w:marRight w:val="0"/>
          <w:marTop w:val="0"/>
          <w:marBottom w:val="0"/>
          <w:divBdr>
            <w:top w:val="none" w:sz="0" w:space="0" w:color="auto"/>
            <w:left w:val="none" w:sz="0" w:space="0" w:color="auto"/>
            <w:bottom w:val="none" w:sz="0" w:space="0" w:color="auto"/>
            <w:right w:val="none" w:sz="0" w:space="0" w:color="auto"/>
          </w:divBdr>
        </w:div>
        <w:div w:id="1721437904">
          <w:marLeft w:val="640"/>
          <w:marRight w:val="0"/>
          <w:marTop w:val="0"/>
          <w:marBottom w:val="0"/>
          <w:divBdr>
            <w:top w:val="none" w:sz="0" w:space="0" w:color="auto"/>
            <w:left w:val="none" w:sz="0" w:space="0" w:color="auto"/>
            <w:bottom w:val="none" w:sz="0" w:space="0" w:color="auto"/>
            <w:right w:val="none" w:sz="0" w:space="0" w:color="auto"/>
          </w:divBdr>
        </w:div>
        <w:div w:id="1116021409">
          <w:marLeft w:val="640"/>
          <w:marRight w:val="0"/>
          <w:marTop w:val="0"/>
          <w:marBottom w:val="0"/>
          <w:divBdr>
            <w:top w:val="none" w:sz="0" w:space="0" w:color="auto"/>
            <w:left w:val="none" w:sz="0" w:space="0" w:color="auto"/>
            <w:bottom w:val="none" w:sz="0" w:space="0" w:color="auto"/>
            <w:right w:val="none" w:sz="0" w:space="0" w:color="auto"/>
          </w:divBdr>
        </w:div>
        <w:div w:id="26831416">
          <w:marLeft w:val="640"/>
          <w:marRight w:val="0"/>
          <w:marTop w:val="0"/>
          <w:marBottom w:val="0"/>
          <w:divBdr>
            <w:top w:val="none" w:sz="0" w:space="0" w:color="auto"/>
            <w:left w:val="none" w:sz="0" w:space="0" w:color="auto"/>
            <w:bottom w:val="none" w:sz="0" w:space="0" w:color="auto"/>
            <w:right w:val="none" w:sz="0" w:space="0" w:color="auto"/>
          </w:divBdr>
        </w:div>
        <w:div w:id="15430071">
          <w:marLeft w:val="640"/>
          <w:marRight w:val="0"/>
          <w:marTop w:val="0"/>
          <w:marBottom w:val="0"/>
          <w:divBdr>
            <w:top w:val="none" w:sz="0" w:space="0" w:color="auto"/>
            <w:left w:val="none" w:sz="0" w:space="0" w:color="auto"/>
            <w:bottom w:val="none" w:sz="0" w:space="0" w:color="auto"/>
            <w:right w:val="none" w:sz="0" w:space="0" w:color="auto"/>
          </w:divBdr>
        </w:div>
        <w:div w:id="309795873">
          <w:marLeft w:val="640"/>
          <w:marRight w:val="0"/>
          <w:marTop w:val="0"/>
          <w:marBottom w:val="0"/>
          <w:divBdr>
            <w:top w:val="none" w:sz="0" w:space="0" w:color="auto"/>
            <w:left w:val="none" w:sz="0" w:space="0" w:color="auto"/>
            <w:bottom w:val="none" w:sz="0" w:space="0" w:color="auto"/>
            <w:right w:val="none" w:sz="0" w:space="0" w:color="auto"/>
          </w:divBdr>
        </w:div>
        <w:div w:id="594628085">
          <w:marLeft w:val="640"/>
          <w:marRight w:val="0"/>
          <w:marTop w:val="0"/>
          <w:marBottom w:val="0"/>
          <w:divBdr>
            <w:top w:val="none" w:sz="0" w:space="0" w:color="auto"/>
            <w:left w:val="none" w:sz="0" w:space="0" w:color="auto"/>
            <w:bottom w:val="none" w:sz="0" w:space="0" w:color="auto"/>
            <w:right w:val="none" w:sz="0" w:space="0" w:color="auto"/>
          </w:divBdr>
        </w:div>
        <w:div w:id="1379862367">
          <w:marLeft w:val="640"/>
          <w:marRight w:val="0"/>
          <w:marTop w:val="0"/>
          <w:marBottom w:val="0"/>
          <w:divBdr>
            <w:top w:val="none" w:sz="0" w:space="0" w:color="auto"/>
            <w:left w:val="none" w:sz="0" w:space="0" w:color="auto"/>
            <w:bottom w:val="none" w:sz="0" w:space="0" w:color="auto"/>
            <w:right w:val="none" w:sz="0" w:space="0" w:color="auto"/>
          </w:divBdr>
        </w:div>
        <w:div w:id="1464621289">
          <w:marLeft w:val="640"/>
          <w:marRight w:val="0"/>
          <w:marTop w:val="0"/>
          <w:marBottom w:val="0"/>
          <w:divBdr>
            <w:top w:val="none" w:sz="0" w:space="0" w:color="auto"/>
            <w:left w:val="none" w:sz="0" w:space="0" w:color="auto"/>
            <w:bottom w:val="none" w:sz="0" w:space="0" w:color="auto"/>
            <w:right w:val="none" w:sz="0" w:space="0" w:color="auto"/>
          </w:divBdr>
        </w:div>
        <w:div w:id="66003010">
          <w:marLeft w:val="640"/>
          <w:marRight w:val="0"/>
          <w:marTop w:val="0"/>
          <w:marBottom w:val="0"/>
          <w:divBdr>
            <w:top w:val="none" w:sz="0" w:space="0" w:color="auto"/>
            <w:left w:val="none" w:sz="0" w:space="0" w:color="auto"/>
            <w:bottom w:val="none" w:sz="0" w:space="0" w:color="auto"/>
            <w:right w:val="none" w:sz="0" w:space="0" w:color="auto"/>
          </w:divBdr>
        </w:div>
        <w:div w:id="682319781">
          <w:marLeft w:val="640"/>
          <w:marRight w:val="0"/>
          <w:marTop w:val="0"/>
          <w:marBottom w:val="0"/>
          <w:divBdr>
            <w:top w:val="none" w:sz="0" w:space="0" w:color="auto"/>
            <w:left w:val="none" w:sz="0" w:space="0" w:color="auto"/>
            <w:bottom w:val="none" w:sz="0" w:space="0" w:color="auto"/>
            <w:right w:val="none" w:sz="0" w:space="0" w:color="auto"/>
          </w:divBdr>
        </w:div>
        <w:div w:id="1926920230">
          <w:marLeft w:val="640"/>
          <w:marRight w:val="0"/>
          <w:marTop w:val="0"/>
          <w:marBottom w:val="0"/>
          <w:divBdr>
            <w:top w:val="none" w:sz="0" w:space="0" w:color="auto"/>
            <w:left w:val="none" w:sz="0" w:space="0" w:color="auto"/>
            <w:bottom w:val="none" w:sz="0" w:space="0" w:color="auto"/>
            <w:right w:val="none" w:sz="0" w:space="0" w:color="auto"/>
          </w:divBdr>
        </w:div>
        <w:div w:id="1890921320">
          <w:marLeft w:val="640"/>
          <w:marRight w:val="0"/>
          <w:marTop w:val="0"/>
          <w:marBottom w:val="0"/>
          <w:divBdr>
            <w:top w:val="none" w:sz="0" w:space="0" w:color="auto"/>
            <w:left w:val="none" w:sz="0" w:space="0" w:color="auto"/>
            <w:bottom w:val="none" w:sz="0" w:space="0" w:color="auto"/>
            <w:right w:val="none" w:sz="0" w:space="0" w:color="auto"/>
          </w:divBdr>
        </w:div>
        <w:div w:id="1041321938">
          <w:marLeft w:val="640"/>
          <w:marRight w:val="0"/>
          <w:marTop w:val="0"/>
          <w:marBottom w:val="0"/>
          <w:divBdr>
            <w:top w:val="none" w:sz="0" w:space="0" w:color="auto"/>
            <w:left w:val="none" w:sz="0" w:space="0" w:color="auto"/>
            <w:bottom w:val="none" w:sz="0" w:space="0" w:color="auto"/>
            <w:right w:val="none" w:sz="0" w:space="0" w:color="auto"/>
          </w:divBdr>
        </w:div>
        <w:div w:id="1426615992">
          <w:marLeft w:val="640"/>
          <w:marRight w:val="0"/>
          <w:marTop w:val="0"/>
          <w:marBottom w:val="0"/>
          <w:divBdr>
            <w:top w:val="none" w:sz="0" w:space="0" w:color="auto"/>
            <w:left w:val="none" w:sz="0" w:space="0" w:color="auto"/>
            <w:bottom w:val="none" w:sz="0" w:space="0" w:color="auto"/>
            <w:right w:val="none" w:sz="0" w:space="0" w:color="auto"/>
          </w:divBdr>
        </w:div>
        <w:div w:id="940531446">
          <w:marLeft w:val="640"/>
          <w:marRight w:val="0"/>
          <w:marTop w:val="0"/>
          <w:marBottom w:val="0"/>
          <w:divBdr>
            <w:top w:val="none" w:sz="0" w:space="0" w:color="auto"/>
            <w:left w:val="none" w:sz="0" w:space="0" w:color="auto"/>
            <w:bottom w:val="none" w:sz="0" w:space="0" w:color="auto"/>
            <w:right w:val="none" w:sz="0" w:space="0" w:color="auto"/>
          </w:divBdr>
        </w:div>
        <w:div w:id="526409541">
          <w:marLeft w:val="640"/>
          <w:marRight w:val="0"/>
          <w:marTop w:val="0"/>
          <w:marBottom w:val="0"/>
          <w:divBdr>
            <w:top w:val="none" w:sz="0" w:space="0" w:color="auto"/>
            <w:left w:val="none" w:sz="0" w:space="0" w:color="auto"/>
            <w:bottom w:val="none" w:sz="0" w:space="0" w:color="auto"/>
            <w:right w:val="none" w:sz="0" w:space="0" w:color="auto"/>
          </w:divBdr>
        </w:div>
        <w:div w:id="141624274">
          <w:marLeft w:val="640"/>
          <w:marRight w:val="0"/>
          <w:marTop w:val="0"/>
          <w:marBottom w:val="0"/>
          <w:divBdr>
            <w:top w:val="none" w:sz="0" w:space="0" w:color="auto"/>
            <w:left w:val="none" w:sz="0" w:space="0" w:color="auto"/>
            <w:bottom w:val="none" w:sz="0" w:space="0" w:color="auto"/>
            <w:right w:val="none" w:sz="0" w:space="0" w:color="auto"/>
          </w:divBdr>
        </w:div>
        <w:div w:id="190268903">
          <w:marLeft w:val="640"/>
          <w:marRight w:val="0"/>
          <w:marTop w:val="0"/>
          <w:marBottom w:val="0"/>
          <w:divBdr>
            <w:top w:val="none" w:sz="0" w:space="0" w:color="auto"/>
            <w:left w:val="none" w:sz="0" w:space="0" w:color="auto"/>
            <w:bottom w:val="none" w:sz="0" w:space="0" w:color="auto"/>
            <w:right w:val="none" w:sz="0" w:space="0" w:color="auto"/>
          </w:divBdr>
        </w:div>
        <w:div w:id="1367025071">
          <w:marLeft w:val="640"/>
          <w:marRight w:val="0"/>
          <w:marTop w:val="0"/>
          <w:marBottom w:val="0"/>
          <w:divBdr>
            <w:top w:val="none" w:sz="0" w:space="0" w:color="auto"/>
            <w:left w:val="none" w:sz="0" w:space="0" w:color="auto"/>
            <w:bottom w:val="none" w:sz="0" w:space="0" w:color="auto"/>
            <w:right w:val="none" w:sz="0" w:space="0" w:color="auto"/>
          </w:divBdr>
        </w:div>
        <w:div w:id="1030760770">
          <w:marLeft w:val="640"/>
          <w:marRight w:val="0"/>
          <w:marTop w:val="0"/>
          <w:marBottom w:val="0"/>
          <w:divBdr>
            <w:top w:val="none" w:sz="0" w:space="0" w:color="auto"/>
            <w:left w:val="none" w:sz="0" w:space="0" w:color="auto"/>
            <w:bottom w:val="none" w:sz="0" w:space="0" w:color="auto"/>
            <w:right w:val="none" w:sz="0" w:space="0" w:color="auto"/>
          </w:divBdr>
        </w:div>
        <w:div w:id="1768843079">
          <w:marLeft w:val="640"/>
          <w:marRight w:val="0"/>
          <w:marTop w:val="0"/>
          <w:marBottom w:val="0"/>
          <w:divBdr>
            <w:top w:val="none" w:sz="0" w:space="0" w:color="auto"/>
            <w:left w:val="none" w:sz="0" w:space="0" w:color="auto"/>
            <w:bottom w:val="none" w:sz="0" w:space="0" w:color="auto"/>
            <w:right w:val="none" w:sz="0" w:space="0" w:color="auto"/>
          </w:divBdr>
        </w:div>
        <w:div w:id="1017192506">
          <w:marLeft w:val="640"/>
          <w:marRight w:val="0"/>
          <w:marTop w:val="0"/>
          <w:marBottom w:val="0"/>
          <w:divBdr>
            <w:top w:val="none" w:sz="0" w:space="0" w:color="auto"/>
            <w:left w:val="none" w:sz="0" w:space="0" w:color="auto"/>
            <w:bottom w:val="none" w:sz="0" w:space="0" w:color="auto"/>
            <w:right w:val="none" w:sz="0" w:space="0" w:color="auto"/>
          </w:divBdr>
        </w:div>
        <w:div w:id="1695305153">
          <w:marLeft w:val="640"/>
          <w:marRight w:val="0"/>
          <w:marTop w:val="0"/>
          <w:marBottom w:val="0"/>
          <w:divBdr>
            <w:top w:val="none" w:sz="0" w:space="0" w:color="auto"/>
            <w:left w:val="none" w:sz="0" w:space="0" w:color="auto"/>
            <w:bottom w:val="none" w:sz="0" w:space="0" w:color="auto"/>
            <w:right w:val="none" w:sz="0" w:space="0" w:color="auto"/>
          </w:divBdr>
        </w:div>
        <w:div w:id="237904102">
          <w:marLeft w:val="640"/>
          <w:marRight w:val="0"/>
          <w:marTop w:val="0"/>
          <w:marBottom w:val="0"/>
          <w:divBdr>
            <w:top w:val="none" w:sz="0" w:space="0" w:color="auto"/>
            <w:left w:val="none" w:sz="0" w:space="0" w:color="auto"/>
            <w:bottom w:val="none" w:sz="0" w:space="0" w:color="auto"/>
            <w:right w:val="none" w:sz="0" w:space="0" w:color="auto"/>
          </w:divBdr>
        </w:div>
        <w:div w:id="440733707">
          <w:marLeft w:val="640"/>
          <w:marRight w:val="0"/>
          <w:marTop w:val="0"/>
          <w:marBottom w:val="0"/>
          <w:divBdr>
            <w:top w:val="none" w:sz="0" w:space="0" w:color="auto"/>
            <w:left w:val="none" w:sz="0" w:space="0" w:color="auto"/>
            <w:bottom w:val="none" w:sz="0" w:space="0" w:color="auto"/>
            <w:right w:val="none" w:sz="0" w:space="0" w:color="auto"/>
          </w:divBdr>
        </w:div>
        <w:div w:id="2087458917">
          <w:marLeft w:val="640"/>
          <w:marRight w:val="0"/>
          <w:marTop w:val="0"/>
          <w:marBottom w:val="0"/>
          <w:divBdr>
            <w:top w:val="none" w:sz="0" w:space="0" w:color="auto"/>
            <w:left w:val="none" w:sz="0" w:space="0" w:color="auto"/>
            <w:bottom w:val="none" w:sz="0" w:space="0" w:color="auto"/>
            <w:right w:val="none" w:sz="0" w:space="0" w:color="auto"/>
          </w:divBdr>
        </w:div>
      </w:divsChild>
    </w:div>
    <w:div w:id="1694764832">
      <w:bodyDiv w:val="1"/>
      <w:marLeft w:val="0"/>
      <w:marRight w:val="0"/>
      <w:marTop w:val="0"/>
      <w:marBottom w:val="0"/>
      <w:divBdr>
        <w:top w:val="none" w:sz="0" w:space="0" w:color="auto"/>
        <w:left w:val="none" w:sz="0" w:space="0" w:color="auto"/>
        <w:bottom w:val="none" w:sz="0" w:space="0" w:color="auto"/>
        <w:right w:val="none" w:sz="0" w:space="0" w:color="auto"/>
      </w:divBdr>
      <w:divsChild>
        <w:div w:id="364260284">
          <w:marLeft w:val="640"/>
          <w:marRight w:val="0"/>
          <w:marTop w:val="0"/>
          <w:marBottom w:val="0"/>
          <w:divBdr>
            <w:top w:val="none" w:sz="0" w:space="0" w:color="auto"/>
            <w:left w:val="none" w:sz="0" w:space="0" w:color="auto"/>
            <w:bottom w:val="none" w:sz="0" w:space="0" w:color="auto"/>
            <w:right w:val="none" w:sz="0" w:space="0" w:color="auto"/>
          </w:divBdr>
        </w:div>
        <w:div w:id="1659459421">
          <w:marLeft w:val="640"/>
          <w:marRight w:val="0"/>
          <w:marTop w:val="0"/>
          <w:marBottom w:val="0"/>
          <w:divBdr>
            <w:top w:val="none" w:sz="0" w:space="0" w:color="auto"/>
            <w:left w:val="none" w:sz="0" w:space="0" w:color="auto"/>
            <w:bottom w:val="none" w:sz="0" w:space="0" w:color="auto"/>
            <w:right w:val="none" w:sz="0" w:space="0" w:color="auto"/>
          </w:divBdr>
        </w:div>
        <w:div w:id="1026757833">
          <w:marLeft w:val="640"/>
          <w:marRight w:val="0"/>
          <w:marTop w:val="0"/>
          <w:marBottom w:val="0"/>
          <w:divBdr>
            <w:top w:val="none" w:sz="0" w:space="0" w:color="auto"/>
            <w:left w:val="none" w:sz="0" w:space="0" w:color="auto"/>
            <w:bottom w:val="none" w:sz="0" w:space="0" w:color="auto"/>
            <w:right w:val="none" w:sz="0" w:space="0" w:color="auto"/>
          </w:divBdr>
        </w:div>
        <w:div w:id="1999842742">
          <w:marLeft w:val="640"/>
          <w:marRight w:val="0"/>
          <w:marTop w:val="0"/>
          <w:marBottom w:val="0"/>
          <w:divBdr>
            <w:top w:val="none" w:sz="0" w:space="0" w:color="auto"/>
            <w:left w:val="none" w:sz="0" w:space="0" w:color="auto"/>
            <w:bottom w:val="none" w:sz="0" w:space="0" w:color="auto"/>
            <w:right w:val="none" w:sz="0" w:space="0" w:color="auto"/>
          </w:divBdr>
        </w:div>
        <w:div w:id="630400782">
          <w:marLeft w:val="640"/>
          <w:marRight w:val="0"/>
          <w:marTop w:val="0"/>
          <w:marBottom w:val="0"/>
          <w:divBdr>
            <w:top w:val="none" w:sz="0" w:space="0" w:color="auto"/>
            <w:left w:val="none" w:sz="0" w:space="0" w:color="auto"/>
            <w:bottom w:val="none" w:sz="0" w:space="0" w:color="auto"/>
            <w:right w:val="none" w:sz="0" w:space="0" w:color="auto"/>
          </w:divBdr>
        </w:div>
        <w:div w:id="1549950871">
          <w:marLeft w:val="640"/>
          <w:marRight w:val="0"/>
          <w:marTop w:val="0"/>
          <w:marBottom w:val="0"/>
          <w:divBdr>
            <w:top w:val="none" w:sz="0" w:space="0" w:color="auto"/>
            <w:left w:val="none" w:sz="0" w:space="0" w:color="auto"/>
            <w:bottom w:val="none" w:sz="0" w:space="0" w:color="auto"/>
            <w:right w:val="none" w:sz="0" w:space="0" w:color="auto"/>
          </w:divBdr>
        </w:div>
        <w:div w:id="1118259043">
          <w:marLeft w:val="640"/>
          <w:marRight w:val="0"/>
          <w:marTop w:val="0"/>
          <w:marBottom w:val="0"/>
          <w:divBdr>
            <w:top w:val="none" w:sz="0" w:space="0" w:color="auto"/>
            <w:left w:val="none" w:sz="0" w:space="0" w:color="auto"/>
            <w:bottom w:val="none" w:sz="0" w:space="0" w:color="auto"/>
            <w:right w:val="none" w:sz="0" w:space="0" w:color="auto"/>
          </w:divBdr>
        </w:div>
        <w:div w:id="793643727">
          <w:marLeft w:val="640"/>
          <w:marRight w:val="0"/>
          <w:marTop w:val="0"/>
          <w:marBottom w:val="0"/>
          <w:divBdr>
            <w:top w:val="none" w:sz="0" w:space="0" w:color="auto"/>
            <w:left w:val="none" w:sz="0" w:space="0" w:color="auto"/>
            <w:bottom w:val="none" w:sz="0" w:space="0" w:color="auto"/>
            <w:right w:val="none" w:sz="0" w:space="0" w:color="auto"/>
          </w:divBdr>
        </w:div>
        <w:div w:id="1113404263">
          <w:marLeft w:val="640"/>
          <w:marRight w:val="0"/>
          <w:marTop w:val="0"/>
          <w:marBottom w:val="0"/>
          <w:divBdr>
            <w:top w:val="none" w:sz="0" w:space="0" w:color="auto"/>
            <w:left w:val="none" w:sz="0" w:space="0" w:color="auto"/>
            <w:bottom w:val="none" w:sz="0" w:space="0" w:color="auto"/>
            <w:right w:val="none" w:sz="0" w:space="0" w:color="auto"/>
          </w:divBdr>
        </w:div>
        <w:div w:id="430710270">
          <w:marLeft w:val="640"/>
          <w:marRight w:val="0"/>
          <w:marTop w:val="0"/>
          <w:marBottom w:val="0"/>
          <w:divBdr>
            <w:top w:val="none" w:sz="0" w:space="0" w:color="auto"/>
            <w:left w:val="none" w:sz="0" w:space="0" w:color="auto"/>
            <w:bottom w:val="none" w:sz="0" w:space="0" w:color="auto"/>
            <w:right w:val="none" w:sz="0" w:space="0" w:color="auto"/>
          </w:divBdr>
        </w:div>
        <w:div w:id="715353240">
          <w:marLeft w:val="640"/>
          <w:marRight w:val="0"/>
          <w:marTop w:val="0"/>
          <w:marBottom w:val="0"/>
          <w:divBdr>
            <w:top w:val="none" w:sz="0" w:space="0" w:color="auto"/>
            <w:left w:val="none" w:sz="0" w:space="0" w:color="auto"/>
            <w:bottom w:val="none" w:sz="0" w:space="0" w:color="auto"/>
            <w:right w:val="none" w:sz="0" w:space="0" w:color="auto"/>
          </w:divBdr>
        </w:div>
        <w:div w:id="1014113798">
          <w:marLeft w:val="640"/>
          <w:marRight w:val="0"/>
          <w:marTop w:val="0"/>
          <w:marBottom w:val="0"/>
          <w:divBdr>
            <w:top w:val="none" w:sz="0" w:space="0" w:color="auto"/>
            <w:left w:val="none" w:sz="0" w:space="0" w:color="auto"/>
            <w:bottom w:val="none" w:sz="0" w:space="0" w:color="auto"/>
            <w:right w:val="none" w:sz="0" w:space="0" w:color="auto"/>
          </w:divBdr>
        </w:div>
        <w:div w:id="962155951">
          <w:marLeft w:val="640"/>
          <w:marRight w:val="0"/>
          <w:marTop w:val="0"/>
          <w:marBottom w:val="0"/>
          <w:divBdr>
            <w:top w:val="none" w:sz="0" w:space="0" w:color="auto"/>
            <w:left w:val="none" w:sz="0" w:space="0" w:color="auto"/>
            <w:bottom w:val="none" w:sz="0" w:space="0" w:color="auto"/>
            <w:right w:val="none" w:sz="0" w:space="0" w:color="auto"/>
          </w:divBdr>
        </w:div>
        <w:div w:id="1308625786">
          <w:marLeft w:val="640"/>
          <w:marRight w:val="0"/>
          <w:marTop w:val="0"/>
          <w:marBottom w:val="0"/>
          <w:divBdr>
            <w:top w:val="none" w:sz="0" w:space="0" w:color="auto"/>
            <w:left w:val="none" w:sz="0" w:space="0" w:color="auto"/>
            <w:bottom w:val="none" w:sz="0" w:space="0" w:color="auto"/>
            <w:right w:val="none" w:sz="0" w:space="0" w:color="auto"/>
          </w:divBdr>
        </w:div>
        <w:div w:id="1707097111">
          <w:marLeft w:val="640"/>
          <w:marRight w:val="0"/>
          <w:marTop w:val="0"/>
          <w:marBottom w:val="0"/>
          <w:divBdr>
            <w:top w:val="none" w:sz="0" w:space="0" w:color="auto"/>
            <w:left w:val="none" w:sz="0" w:space="0" w:color="auto"/>
            <w:bottom w:val="none" w:sz="0" w:space="0" w:color="auto"/>
            <w:right w:val="none" w:sz="0" w:space="0" w:color="auto"/>
          </w:divBdr>
        </w:div>
        <w:div w:id="1724714255">
          <w:marLeft w:val="640"/>
          <w:marRight w:val="0"/>
          <w:marTop w:val="0"/>
          <w:marBottom w:val="0"/>
          <w:divBdr>
            <w:top w:val="none" w:sz="0" w:space="0" w:color="auto"/>
            <w:left w:val="none" w:sz="0" w:space="0" w:color="auto"/>
            <w:bottom w:val="none" w:sz="0" w:space="0" w:color="auto"/>
            <w:right w:val="none" w:sz="0" w:space="0" w:color="auto"/>
          </w:divBdr>
        </w:div>
        <w:div w:id="64110944">
          <w:marLeft w:val="640"/>
          <w:marRight w:val="0"/>
          <w:marTop w:val="0"/>
          <w:marBottom w:val="0"/>
          <w:divBdr>
            <w:top w:val="none" w:sz="0" w:space="0" w:color="auto"/>
            <w:left w:val="none" w:sz="0" w:space="0" w:color="auto"/>
            <w:bottom w:val="none" w:sz="0" w:space="0" w:color="auto"/>
            <w:right w:val="none" w:sz="0" w:space="0" w:color="auto"/>
          </w:divBdr>
        </w:div>
        <w:div w:id="353043928">
          <w:marLeft w:val="640"/>
          <w:marRight w:val="0"/>
          <w:marTop w:val="0"/>
          <w:marBottom w:val="0"/>
          <w:divBdr>
            <w:top w:val="none" w:sz="0" w:space="0" w:color="auto"/>
            <w:left w:val="none" w:sz="0" w:space="0" w:color="auto"/>
            <w:bottom w:val="none" w:sz="0" w:space="0" w:color="auto"/>
            <w:right w:val="none" w:sz="0" w:space="0" w:color="auto"/>
          </w:divBdr>
        </w:div>
        <w:div w:id="752317111">
          <w:marLeft w:val="640"/>
          <w:marRight w:val="0"/>
          <w:marTop w:val="0"/>
          <w:marBottom w:val="0"/>
          <w:divBdr>
            <w:top w:val="none" w:sz="0" w:space="0" w:color="auto"/>
            <w:left w:val="none" w:sz="0" w:space="0" w:color="auto"/>
            <w:bottom w:val="none" w:sz="0" w:space="0" w:color="auto"/>
            <w:right w:val="none" w:sz="0" w:space="0" w:color="auto"/>
          </w:divBdr>
        </w:div>
        <w:div w:id="240214330">
          <w:marLeft w:val="640"/>
          <w:marRight w:val="0"/>
          <w:marTop w:val="0"/>
          <w:marBottom w:val="0"/>
          <w:divBdr>
            <w:top w:val="none" w:sz="0" w:space="0" w:color="auto"/>
            <w:left w:val="none" w:sz="0" w:space="0" w:color="auto"/>
            <w:bottom w:val="none" w:sz="0" w:space="0" w:color="auto"/>
            <w:right w:val="none" w:sz="0" w:space="0" w:color="auto"/>
          </w:divBdr>
        </w:div>
        <w:div w:id="510025100">
          <w:marLeft w:val="640"/>
          <w:marRight w:val="0"/>
          <w:marTop w:val="0"/>
          <w:marBottom w:val="0"/>
          <w:divBdr>
            <w:top w:val="none" w:sz="0" w:space="0" w:color="auto"/>
            <w:left w:val="none" w:sz="0" w:space="0" w:color="auto"/>
            <w:bottom w:val="none" w:sz="0" w:space="0" w:color="auto"/>
            <w:right w:val="none" w:sz="0" w:space="0" w:color="auto"/>
          </w:divBdr>
        </w:div>
        <w:div w:id="1828277249">
          <w:marLeft w:val="640"/>
          <w:marRight w:val="0"/>
          <w:marTop w:val="0"/>
          <w:marBottom w:val="0"/>
          <w:divBdr>
            <w:top w:val="none" w:sz="0" w:space="0" w:color="auto"/>
            <w:left w:val="none" w:sz="0" w:space="0" w:color="auto"/>
            <w:bottom w:val="none" w:sz="0" w:space="0" w:color="auto"/>
            <w:right w:val="none" w:sz="0" w:space="0" w:color="auto"/>
          </w:divBdr>
        </w:div>
        <w:div w:id="1736273648">
          <w:marLeft w:val="640"/>
          <w:marRight w:val="0"/>
          <w:marTop w:val="0"/>
          <w:marBottom w:val="0"/>
          <w:divBdr>
            <w:top w:val="none" w:sz="0" w:space="0" w:color="auto"/>
            <w:left w:val="none" w:sz="0" w:space="0" w:color="auto"/>
            <w:bottom w:val="none" w:sz="0" w:space="0" w:color="auto"/>
            <w:right w:val="none" w:sz="0" w:space="0" w:color="auto"/>
          </w:divBdr>
        </w:div>
        <w:div w:id="604726857">
          <w:marLeft w:val="640"/>
          <w:marRight w:val="0"/>
          <w:marTop w:val="0"/>
          <w:marBottom w:val="0"/>
          <w:divBdr>
            <w:top w:val="none" w:sz="0" w:space="0" w:color="auto"/>
            <w:left w:val="none" w:sz="0" w:space="0" w:color="auto"/>
            <w:bottom w:val="none" w:sz="0" w:space="0" w:color="auto"/>
            <w:right w:val="none" w:sz="0" w:space="0" w:color="auto"/>
          </w:divBdr>
        </w:div>
        <w:div w:id="720443368">
          <w:marLeft w:val="640"/>
          <w:marRight w:val="0"/>
          <w:marTop w:val="0"/>
          <w:marBottom w:val="0"/>
          <w:divBdr>
            <w:top w:val="none" w:sz="0" w:space="0" w:color="auto"/>
            <w:left w:val="none" w:sz="0" w:space="0" w:color="auto"/>
            <w:bottom w:val="none" w:sz="0" w:space="0" w:color="auto"/>
            <w:right w:val="none" w:sz="0" w:space="0" w:color="auto"/>
          </w:divBdr>
        </w:div>
        <w:div w:id="1086851490">
          <w:marLeft w:val="640"/>
          <w:marRight w:val="0"/>
          <w:marTop w:val="0"/>
          <w:marBottom w:val="0"/>
          <w:divBdr>
            <w:top w:val="none" w:sz="0" w:space="0" w:color="auto"/>
            <w:left w:val="none" w:sz="0" w:space="0" w:color="auto"/>
            <w:bottom w:val="none" w:sz="0" w:space="0" w:color="auto"/>
            <w:right w:val="none" w:sz="0" w:space="0" w:color="auto"/>
          </w:divBdr>
        </w:div>
        <w:div w:id="455374466">
          <w:marLeft w:val="640"/>
          <w:marRight w:val="0"/>
          <w:marTop w:val="0"/>
          <w:marBottom w:val="0"/>
          <w:divBdr>
            <w:top w:val="none" w:sz="0" w:space="0" w:color="auto"/>
            <w:left w:val="none" w:sz="0" w:space="0" w:color="auto"/>
            <w:bottom w:val="none" w:sz="0" w:space="0" w:color="auto"/>
            <w:right w:val="none" w:sz="0" w:space="0" w:color="auto"/>
          </w:divBdr>
        </w:div>
        <w:div w:id="246115007">
          <w:marLeft w:val="640"/>
          <w:marRight w:val="0"/>
          <w:marTop w:val="0"/>
          <w:marBottom w:val="0"/>
          <w:divBdr>
            <w:top w:val="none" w:sz="0" w:space="0" w:color="auto"/>
            <w:left w:val="none" w:sz="0" w:space="0" w:color="auto"/>
            <w:bottom w:val="none" w:sz="0" w:space="0" w:color="auto"/>
            <w:right w:val="none" w:sz="0" w:space="0" w:color="auto"/>
          </w:divBdr>
        </w:div>
        <w:div w:id="1183544138">
          <w:marLeft w:val="640"/>
          <w:marRight w:val="0"/>
          <w:marTop w:val="0"/>
          <w:marBottom w:val="0"/>
          <w:divBdr>
            <w:top w:val="none" w:sz="0" w:space="0" w:color="auto"/>
            <w:left w:val="none" w:sz="0" w:space="0" w:color="auto"/>
            <w:bottom w:val="none" w:sz="0" w:space="0" w:color="auto"/>
            <w:right w:val="none" w:sz="0" w:space="0" w:color="auto"/>
          </w:divBdr>
        </w:div>
        <w:div w:id="273831976">
          <w:marLeft w:val="640"/>
          <w:marRight w:val="0"/>
          <w:marTop w:val="0"/>
          <w:marBottom w:val="0"/>
          <w:divBdr>
            <w:top w:val="none" w:sz="0" w:space="0" w:color="auto"/>
            <w:left w:val="none" w:sz="0" w:space="0" w:color="auto"/>
            <w:bottom w:val="none" w:sz="0" w:space="0" w:color="auto"/>
            <w:right w:val="none" w:sz="0" w:space="0" w:color="auto"/>
          </w:divBdr>
        </w:div>
        <w:div w:id="529873953">
          <w:marLeft w:val="640"/>
          <w:marRight w:val="0"/>
          <w:marTop w:val="0"/>
          <w:marBottom w:val="0"/>
          <w:divBdr>
            <w:top w:val="none" w:sz="0" w:space="0" w:color="auto"/>
            <w:left w:val="none" w:sz="0" w:space="0" w:color="auto"/>
            <w:bottom w:val="none" w:sz="0" w:space="0" w:color="auto"/>
            <w:right w:val="none" w:sz="0" w:space="0" w:color="auto"/>
          </w:divBdr>
        </w:div>
        <w:div w:id="1379865015">
          <w:marLeft w:val="640"/>
          <w:marRight w:val="0"/>
          <w:marTop w:val="0"/>
          <w:marBottom w:val="0"/>
          <w:divBdr>
            <w:top w:val="none" w:sz="0" w:space="0" w:color="auto"/>
            <w:left w:val="none" w:sz="0" w:space="0" w:color="auto"/>
            <w:bottom w:val="none" w:sz="0" w:space="0" w:color="auto"/>
            <w:right w:val="none" w:sz="0" w:space="0" w:color="auto"/>
          </w:divBdr>
        </w:div>
        <w:div w:id="755396380">
          <w:marLeft w:val="640"/>
          <w:marRight w:val="0"/>
          <w:marTop w:val="0"/>
          <w:marBottom w:val="0"/>
          <w:divBdr>
            <w:top w:val="none" w:sz="0" w:space="0" w:color="auto"/>
            <w:left w:val="none" w:sz="0" w:space="0" w:color="auto"/>
            <w:bottom w:val="none" w:sz="0" w:space="0" w:color="auto"/>
            <w:right w:val="none" w:sz="0" w:space="0" w:color="auto"/>
          </w:divBdr>
        </w:div>
        <w:div w:id="644511554">
          <w:marLeft w:val="640"/>
          <w:marRight w:val="0"/>
          <w:marTop w:val="0"/>
          <w:marBottom w:val="0"/>
          <w:divBdr>
            <w:top w:val="none" w:sz="0" w:space="0" w:color="auto"/>
            <w:left w:val="none" w:sz="0" w:space="0" w:color="auto"/>
            <w:bottom w:val="none" w:sz="0" w:space="0" w:color="auto"/>
            <w:right w:val="none" w:sz="0" w:space="0" w:color="auto"/>
          </w:divBdr>
        </w:div>
        <w:div w:id="1500659355">
          <w:marLeft w:val="640"/>
          <w:marRight w:val="0"/>
          <w:marTop w:val="0"/>
          <w:marBottom w:val="0"/>
          <w:divBdr>
            <w:top w:val="none" w:sz="0" w:space="0" w:color="auto"/>
            <w:left w:val="none" w:sz="0" w:space="0" w:color="auto"/>
            <w:bottom w:val="none" w:sz="0" w:space="0" w:color="auto"/>
            <w:right w:val="none" w:sz="0" w:space="0" w:color="auto"/>
          </w:divBdr>
        </w:div>
        <w:div w:id="1846285208">
          <w:marLeft w:val="640"/>
          <w:marRight w:val="0"/>
          <w:marTop w:val="0"/>
          <w:marBottom w:val="0"/>
          <w:divBdr>
            <w:top w:val="none" w:sz="0" w:space="0" w:color="auto"/>
            <w:left w:val="none" w:sz="0" w:space="0" w:color="auto"/>
            <w:bottom w:val="none" w:sz="0" w:space="0" w:color="auto"/>
            <w:right w:val="none" w:sz="0" w:space="0" w:color="auto"/>
          </w:divBdr>
        </w:div>
        <w:div w:id="1318343255">
          <w:marLeft w:val="640"/>
          <w:marRight w:val="0"/>
          <w:marTop w:val="0"/>
          <w:marBottom w:val="0"/>
          <w:divBdr>
            <w:top w:val="none" w:sz="0" w:space="0" w:color="auto"/>
            <w:left w:val="none" w:sz="0" w:space="0" w:color="auto"/>
            <w:bottom w:val="none" w:sz="0" w:space="0" w:color="auto"/>
            <w:right w:val="none" w:sz="0" w:space="0" w:color="auto"/>
          </w:divBdr>
        </w:div>
        <w:div w:id="2124881161">
          <w:marLeft w:val="640"/>
          <w:marRight w:val="0"/>
          <w:marTop w:val="0"/>
          <w:marBottom w:val="0"/>
          <w:divBdr>
            <w:top w:val="none" w:sz="0" w:space="0" w:color="auto"/>
            <w:left w:val="none" w:sz="0" w:space="0" w:color="auto"/>
            <w:bottom w:val="none" w:sz="0" w:space="0" w:color="auto"/>
            <w:right w:val="none" w:sz="0" w:space="0" w:color="auto"/>
          </w:divBdr>
        </w:div>
        <w:div w:id="1950157565">
          <w:marLeft w:val="640"/>
          <w:marRight w:val="0"/>
          <w:marTop w:val="0"/>
          <w:marBottom w:val="0"/>
          <w:divBdr>
            <w:top w:val="none" w:sz="0" w:space="0" w:color="auto"/>
            <w:left w:val="none" w:sz="0" w:space="0" w:color="auto"/>
            <w:bottom w:val="none" w:sz="0" w:space="0" w:color="auto"/>
            <w:right w:val="none" w:sz="0" w:space="0" w:color="auto"/>
          </w:divBdr>
        </w:div>
        <w:div w:id="500703917">
          <w:marLeft w:val="640"/>
          <w:marRight w:val="0"/>
          <w:marTop w:val="0"/>
          <w:marBottom w:val="0"/>
          <w:divBdr>
            <w:top w:val="none" w:sz="0" w:space="0" w:color="auto"/>
            <w:left w:val="none" w:sz="0" w:space="0" w:color="auto"/>
            <w:bottom w:val="none" w:sz="0" w:space="0" w:color="auto"/>
            <w:right w:val="none" w:sz="0" w:space="0" w:color="auto"/>
          </w:divBdr>
        </w:div>
        <w:div w:id="1731997237">
          <w:marLeft w:val="640"/>
          <w:marRight w:val="0"/>
          <w:marTop w:val="0"/>
          <w:marBottom w:val="0"/>
          <w:divBdr>
            <w:top w:val="none" w:sz="0" w:space="0" w:color="auto"/>
            <w:left w:val="none" w:sz="0" w:space="0" w:color="auto"/>
            <w:bottom w:val="none" w:sz="0" w:space="0" w:color="auto"/>
            <w:right w:val="none" w:sz="0" w:space="0" w:color="auto"/>
          </w:divBdr>
        </w:div>
        <w:div w:id="1271626306">
          <w:marLeft w:val="640"/>
          <w:marRight w:val="0"/>
          <w:marTop w:val="0"/>
          <w:marBottom w:val="0"/>
          <w:divBdr>
            <w:top w:val="none" w:sz="0" w:space="0" w:color="auto"/>
            <w:left w:val="none" w:sz="0" w:space="0" w:color="auto"/>
            <w:bottom w:val="none" w:sz="0" w:space="0" w:color="auto"/>
            <w:right w:val="none" w:sz="0" w:space="0" w:color="auto"/>
          </w:divBdr>
        </w:div>
        <w:div w:id="1880588161">
          <w:marLeft w:val="640"/>
          <w:marRight w:val="0"/>
          <w:marTop w:val="0"/>
          <w:marBottom w:val="0"/>
          <w:divBdr>
            <w:top w:val="none" w:sz="0" w:space="0" w:color="auto"/>
            <w:left w:val="none" w:sz="0" w:space="0" w:color="auto"/>
            <w:bottom w:val="none" w:sz="0" w:space="0" w:color="auto"/>
            <w:right w:val="none" w:sz="0" w:space="0" w:color="auto"/>
          </w:divBdr>
        </w:div>
        <w:div w:id="494033156">
          <w:marLeft w:val="640"/>
          <w:marRight w:val="0"/>
          <w:marTop w:val="0"/>
          <w:marBottom w:val="0"/>
          <w:divBdr>
            <w:top w:val="none" w:sz="0" w:space="0" w:color="auto"/>
            <w:left w:val="none" w:sz="0" w:space="0" w:color="auto"/>
            <w:bottom w:val="none" w:sz="0" w:space="0" w:color="auto"/>
            <w:right w:val="none" w:sz="0" w:space="0" w:color="auto"/>
          </w:divBdr>
        </w:div>
        <w:div w:id="584342279">
          <w:marLeft w:val="640"/>
          <w:marRight w:val="0"/>
          <w:marTop w:val="0"/>
          <w:marBottom w:val="0"/>
          <w:divBdr>
            <w:top w:val="none" w:sz="0" w:space="0" w:color="auto"/>
            <w:left w:val="none" w:sz="0" w:space="0" w:color="auto"/>
            <w:bottom w:val="none" w:sz="0" w:space="0" w:color="auto"/>
            <w:right w:val="none" w:sz="0" w:space="0" w:color="auto"/>
          </w:divBdr>
        </w:div>
        <w:div w:id="1158691004">
          <w:marLeft w:val="640"/>
          <w:marRight w:val="0"/>
          <w:marTop w:val="0"/>
          <w:marBottom w:val="0"/>
          <w:divBdr>
            <w:top w:val="none" w:sz="0" w:space="0" w:color="auto"/>
            <w:left w:val="none" w:sz="0" w:space="0" w:color="auto"/>
            <w:bottom w:val="none" w:sz="0" w:space="0" w:color="auto"/>
            <w:right w:val="none" w:sz="0" w:space="0" w:color="auto"/>
          </w:divBdr>
        </w:div>
        <w:div w:id="784815308">
          <w:marLeft w:val="640"/>
          <w:marRight w:val="0"/>
          <w:marTop w:val="0"/>
          <w:marBottom w:val="0"/>
          <w:divBdr>
            <w:top w:val="none" w:sz="0" w:space="0" w:color="auto"/>
            <w:left w:val="none" w:sz="0" w:space="0" w:color="auto"/>
            <w:bottom w:val="none" w:sz="0" w:space="0" w:color="auto"/>
            <w:right w:val="none" w:sz="0" w:space="0" w:color="auto"/>
          </w:divBdr>
        </w:div>
        <w:div w:id="877161125">
          <w:marLeft w:val="640"/>
          <w:marRight w:val="0"/>
          <w:marTop w:val="0"/>
          <w:marBottom w:val="0"/>
          <w:divBdr>
            <w:top w:val="none" w:sz="0" w:space="0" w:color="auto"/>
            <w:left w:val="none" w:sz="0" w:space="0" w:color="auto"/>
            <w:bottom w:val="none" w:sz="0" w:space="0" w:color="auto"/>
            <w:right w:val="none" w:sz="0" w:space="0" w:color="auto"/>
          </w:divBdr>
        </w:div>
        <w:div w:id="1564484612">
          <w:marLeft w:val="640"/>
          <w:marRight w:val="0"/>
          <w:marTop w:val="0"/>
          <w:marBottom w:val="0"/>
          <w:divBdr>
            <w:top w:val="none" w:sz="0" w:space="0" w:color="auto"/>
            <w:left w:val="none" w:sz="0" w:space="0" w:color="auto"/>
            <w:bottom w:val="none" w:sz="0" w:space="0" w:color="auto"/>
            <w:right w:val="none" w:sz="0" w:space="0" w:color="auto"/>
          </w:divBdr>
        </w:div>
        <w:div w:id="966398806">
          <w:marLeft w:val="640"/>
          <w:marRight w:val="0"/>
          <w:marTop w:val="0"/>
          <w:marBottom w:val="0"/>
          <w:divBdr>
            <w:top w:val="none" w:sz="0" w:space="0" w:color="auto"/>
            <w:left w:val="none" w:sz="0" w:space="0" w:color="auto"/>
            <w:bottom w:val="none" w:sz="0" w:space="0" w:color="auto"/>
            <w:right w:val="none" w:sz="0" w:space="0" w:color="auto"/>
          </w:divBdr>
        </w:div>
        <w:div w:id="1557859971">
          <w:marLeft w:val="640"/>
          <w:marRight w:val="0"/>
          <w:marTop w:val="0"/>
          <w:marBottom w:val="0"/>
          <w:divBdr>
            <w:top w:val="none" w:sz="0" w:space="0" w:color="auto"/>
            <w:left w:val="none" w:sz="0" w:space="0" w:color="auto"/>
            <w:bottom w:val="none" w:sz="0" w:space="0" w:color="auto"/>
            <w:right w:val="none" w:sz="0" w:space="0" w:color="auto"/>
          </w:divBdr>
        </w:div>
        <w:div w:id="1201547890">
          <w:marLeft w:val="640"/>
          <w:marRight w:val="0"/>
          <w:marTop w:val="0"/>
          <w:marBottom w:val="0"/>
          <w:divBdr>
            <w:top w:val="none" w:sz="0" w:space="0" w:color="auto"/>
            <w:left w:val="none" w:sz="0" w:space="0" w:color="auto"/>
            <w:bottom w:val="none" w:sz="0" w:space="0" w:color="auto"/>
            <w:right w:val="none" w:sz="0" w:space="0" w:color="auto"/>
          </w:divBdr>
        </w:div>
        <w:div w:id="1574193647">
          <w:marLeft w:val="640"/>
          <w:marRight w:val="0"/>
          <w:marTop w:val="0"/>
          <w:marBottom w:val="0"/>
          <w:divBdr>
            <w:top w:val="none" w:sz="0" w:space="0" w:color="auto"/>
            <w:left w:val="none" w:sz="0" w:space="0" w:color="auto"/>
            <w:bottom w:val="none" w:sz="0" w:space="0" w:color="auto"/>
            <w:right w:val="none" w:sz="0" w:space="0" w:color="auto"/>
          </w:divBdr>
        </w:div>
        <w:div w:id="30958331">
          <w:marLeft w:val="640"/>
          <w:marRight w:val="0"/>
          <w:marTop w:val="0"/>
          <w:marBottom w:val="0"/>
          <w:divBdr>
            <w:top w:val="none" w:sz="0" w:space="0" w:color="auto"/>
            <w:left w:val="none" w:sz="0" w:space="0" w:color="auto"/>
            <w:bottom w:val="none" w:sz="0" w:space="0" w:color="auto"/>
            <w:right w:val="none" w:sz="0" w:space="0" w:color="auto"/>
          </w:divBdr>
        </w:div>
        <w:div w:id="1349722383">
          <w:marLeft w:val="640"/>
          <w:marRight w:val="0"/>
          <w:marTop w:val="0"/>
          <w:marBottom w:val="0"/>
          <w:divBdr>
            <w:top w:val="none" w:sz="0" w:space="0" w:color="auto"/>
            <w:left w:val="none" w:sz="0" w:space="0" w:color="auto"/>
            <w:bottom w:val="none" w:sz="0" w:space="0" w:color="auto"/>
            <w:right w:val="none" w:sz="0" w:space="0" w:color="auto"/>
          </w:divBdr>
        </w:div>
        <w:div w:id="1620986769">
          <w:marLeft w:val="640"/>
          <w:marRight w:val="0"/>
          <w:marTop w:val="0"/>
          <w:marBottom w:val="0"/>
          <w:divBdr>
            <w:top w:val="none" w:sz="0" w:space="0" w:color="auto"/>
            <w:left w:val="none" w:sz="0" w:space="0" w:color="auto"/>
            <w:bottom w:val="none" w:sz="0" w:space="0" w:color="auto"/>
            <w:right w:val="none" w:sz="0" w:space="0" w:color="auto"/>
          </w:divBdr>
        </w:div>
        <w:div w:id="225409767">
          <w:marLeft w:val="640"/>
          <w:marRight w:val="0"/>
          <w:marTop w:val="0"/>
          <w:marBottom w:val="0"/>
          <w:divBdr>
            <w:top w:val="none" w:sz="0" w:space="0" w:color="auto"/>
            <w:left w:val="none" w:sz="0" w:space="0" w:color="auto"/>
            <w:bottom w:val="none" w:sz="0" w:space="0" w:color="auto"/>
            <w:right w:val="none" w:sz="0" w:space="0" w:color="auto"/>
          </w:divBdr>
        </w:div>
        <w:div w:id="726143449">
          <w:marLeft w:val="640"/>
          <w:marRight w:val="0"/>
          <w:marTop w:val="0"/>
          <w:marBottom w:val="0"/>
          <w:divBdr>
            <w:top w:val="none" w:sz="0" w:space="0" w:color="auto"/>
            <w:left w:val="none" w:sz="0" w:space="0" w:color="auto"/>
            <w:bottom w:val="none" w:sz="0" w:space="0" w:color="auto"/>
            <w:right w:val="none" w:sz="0" w:space="0" w:color="auto"/>
          </w:divBdr>
        </w:div>
        <w:div w:id="849833213">
          <w:marLeft w:val="640"/>
          <w:marRight w:val="0"/>
          <w:marTop w:val="0"/>
          <w:marBottom w:val="0"/>
          <w:divBdr>
            <w:top w:val="none" w:sz="0" w:space="0" w:color="auto"/>
            <w:left w:val="none" w:sz="0" w:space="0" w:color="auto"/>
            <w:bottom w:val="none" w:sz="0" w:space="0" w:color="auto"/>
            <w:right w:val="none" w:sz="0" w:space="0" w:color="auto"/>
          </w:divBdr>
        </w:div>
        <w:div w:id="1121729529">
          <w:marLeft w:val="640"/>
          <w:marRight w:val="0"/>
          <w:marTop w:val="0"/>
          <w:marBottom w:val="0"/>
          <w:divBdr>
            <w:top w:val="none" w:sz="0" w:space="0" w:color="auto"/>
            <w:left w:val="none" w:sz="0" w:space="0" w:color="auto"/>
            <w:bottom w:val="none" w:sz="0" w:space="0" w:color="auto"/>
            <w:right w:val="none" w:sz="0" w:space="0" w:color="auto"/>
          </w:divBdr>
        </w:div>
        <w:div w:id="1705134595">
          <w:marLeft w:val="640"/>
          <w:marRight w:val="0"/>
          <w:marTop w:val="0"/>
          <w:marBottom w:val="0"/>
          <w:divBdr>
            <w:top w:val="none" w:sz="0" w:space="0" w:color="auto"/>
            <w:left w:val="none" w:sz="0" w:space="0" w:color="auto"/>
            <w:bottom w:val="none" w:sz="0" w:space="0" w:color="auto"/>
            <w:right w:val="none" w:sz="0" w:space="0" w:color="auto"/>
          </w:divBdr>
        </w:div>
        <w:div w:id="1639261362">
          <w:marLeft w:val="640"/>
          <w:marRight w:val="0"/>
          <w:marTop w:val="0"/>
          <w:marBottom w:val="0"/>
          <w:divBdr>
            <w:top w:val="none" w:sz="0" w:space="0" w:color="auto"/>
            <w:left w:val="none" w:sz="0" w:space="0" w:color="auto"/>
            <w:bottom w:val="none" w:sz="0" w:space="0" w:color="auto"/>
            <w:right w:val="none" w:sz="0" w:space="0" w:color="auto"/>
          </w:divBdr>
        </w:div>
        <w:div w:id="1552113620">
          <w:marLeft w:val="640"/>
          <w:marRight w:val="0"/>
          <w:marTop w:val="0"/>
          <w:marBottom w:val="0"/>
          <w:divBdr>
            <w:top w:val="none" w:sz="0" w:space="0" w:color="auto"/>
            <w:left w:val="none" w:sz="0" w:space="0" w:color="auto"/>
            <w:bottom w:val="none" w:sz="0" w:space="0" w:color="auto"/>
            <w:right w:val="none" w:sz="0" w:space="0" w:color="auto"/>
          </w:divBdr>
        </w:div>
        <w:div w:id="2081515524">
          <w:marLeft w:val="640"/>
          <w:marRight w:val="0"/>
          <w:marTop w:val="0"/>
          <w:marBottom w:val="0"/>
          <w:divBdr>
            <w:top w:val="none" w:sz="0" w:space="0" w:color="auto"/>
            <w:left w:val="none" w:sz="0" w:space="0" w:color="auto"/>
            <w:bottom w:val="none" w:sz="0" w:space="0" w:color="auto"/>
            <w:right w:val="none" w:sz="0" w:space="0" w:color="auto"/>
          </w:divBdr>
        </w:div>
        <w:div w:id="97604798">
          <w:marLeft w:val="640"/>
          <w:marRight w:val="0"/>
          <w:marTop w:val="0"/>
          <w:marBottom w:val="0"/>
          <w:divBdr>
            <w:top w:val="none" w:sz="0" w:space="0" w:color="auto"/>
            <w:left w:val="none" w:sz="0" w:space="0" w:color="auto"/>
            <w:bottom w:val="none" w:sz="0" w:space="0" w:color="auto"/>
            <w:right w:val="none" w:sz="0" w:space="0" w:color="auto"/>
          </w:divBdr>
        </w:div>
        <w:div w:id="285353532">
          <w:marLeft w:val="640"/>
          <w:marRight w:val="0"/>
          <w:marTop w:val="0"/>
          <w:marBottom w:val="0"/>
          <w:divBdr>
            <w:top w:val="none" w:sz="0" w:space="0" w:color="auto"/>
            <w:left w:val="none" w:sz="0" w:space="0" w:color="auto"/>
            <w:bottom w:val="none" w:sz="0" w:space="0" w:color="auto"/>
            <w:right w:val="none" w:sz="0" w:space="0" w:color="auto"/>
          </w:divBdr>
        </w:div>
        <w:div w:id="1663006680">
          <w:marLeft w:val="640"/>
          <w:marRight w:val="0"/>
          <w:marTop w:val="0"/>
          <w:marBottom w:val="0"/>
          <w:divBdr>
            <w:top w:val="none" w:sz="0" w:space="0" w:color="auto"/>
            <w:left w:val="none" w:sz="0" w:space="0" w:color="auto"/>
            <w:bottom w:val="none" w:sz="0" w:space="0" w:color="auto"/>
            <w:right w:val="none" w:sz="0" w:space="0" w:color="auto"/>
          </w:divBdr>
        </w:div>
        <w:div w:id="1401750979">
          <w:marLeft w:val="640"/>
          <w:marRight w:val="0"/>
          <w:marTop w:val="0"/>
          <w:marBottom w:val="0"/>
          <w:divBdr>
            <w:top w:val="none" w:sz="0" w:space="0" w:color="auto"/>
            <w:left w:val="none" w:sz="0" w:space="0" w:color="auto"/>
            <w:bottom w:val="none" w:sz="0" w:space="0" w:color="auto"/>
            <w:right w:val="none" w:sz="0" w:space="0" w:color="auto"/>
          </w:divBdr>
        </w:div>
        <w:div w:id="621957987">
          <w:marLeft w:val="640"/>
          <w:marRight w:val="0"/>
          <w:marTop w:val="0"/>
          <w:marBottom w:val="0"/>
          <w:divBdr>
            <w:top w:val="none" w:sz="0" w:space="0" w:color="auto"/>
            <w:left w:val="none" w:sz="0" w:space="0" w:color="auto"/>
            <w:bottom w:val="none" w:sz="0" w:space="0" w:color="auto"/>
            <w:right w:val="none" w:sz="0" w:space="0" w:color="auto"/>
          </w:divBdr>
        </w:div>
        <w:div w:id="181822011">
          <w:marLeft w:val="640"/>
          <w:marRight w:val="0"/>
          <w:marTop w:val="0"/>
          <w:marBottom w:val="0"/>
          <w:divBdr>
            <w:top w:val="none" w:sz="0" w:space="0" w:color="auto"/>
            <w:left w:val="none" w:sz="0" w:space="0" w:color="auto"/>
            <w:bottom w:val="none" w:sz="0" w:space="0" w:color="auto"/>
            <w:right w:val="none" w:sz="0" w:space="0" w:color="auto"/>
          </w:divBdr>
        </w:div>
        <w:div w:id="448549635">
          <w:marLeft w:val="640"/>
          <w:marRight w:val="0"/>
          <w:marTop w:val="0"/>
          <w:marBottom w:val="0"/>
          <w:divBdr>
            <w:top w:val="none" w:sz="0" w:space="0" w:color="auto"/>
            <w:left w:val="none" w:sz="0" w:space="0" w:color="auto"/>
            <w:bottom w:val="none" w:sz="0" w:space="0" w:color="auto"/>
            <w:right w:val="none" w:sz="0" w:space="0" w:color="auto"/>
          </w:divBdr>
        </w:div>
        <w:div w:id="828639858">
          <w:marLeft w:val="640"/>
          <w:marRight w:val="0"/>
          <w:marTop w:val="0"/>
          <w:marBottom w:val="0"/>
          <w:divBdr>
            <w:top w:val="none" w:sz="0" w:space="0" w:color="auto"/>
            <w:left w:val="none" w:sz="0" w:space="0" w:color="auto"/>
            <w:bottom w:val="none" w:sz="0" w:space="0" w:color="auto"/>
            <w:right w:val="none" w:sz="0" w:space="0" w:color="auto"/>
          </w:divBdr>
        </w:div>
        <w:div w:id="1049308309">
          <w:marLeft w:val="640"/>
          <w:marRight w:val="0"/>
          <w:marTop w:val="0"/>
          <w:marBottom w:val="0"/>
          <w:divBdr>
            <w:top w:val="none" w:sz="0" w:space="0" w:color="auto"/>
            <w:left w:val="none" w:sz="0" w:space="0" w:color="auto"/>
            <w:bottom w:val="none" w:sz="0" w:space="0" w:color="auto"/>
            <w:right w:val="none" w:sz="0" w:space="0" w:color="auto"/>
          </w:divBdr>
        </w:div>
        <w:div w:id="1854685727">
          <w:marLeft w:val="640"/>
          <w:marRight w:val="0"/>
          <w:marTop w:val="0"/>
          <w:marBottom w:val="0"/>
          <w:divBdr>
            <w:top w:val="none" w:sz="0" w:space="0" w:color="auto"/>
            <w:left w:val="none" w:sz="0" w:space="0" w:color="auto"/>
            <w:bottom w:val="none" w:sz="0" w:space="0" w:color="auto"/>
            <w:right w:val="none" w:sz="0" w:space="0" w:color="auto"/>
          </w:divBdr>
        </w:div>
        <w:div w:id="1294209582">
          <w:marLeft w:val="640"/>
          <w:marRight w:val="0"/>
          <w:marTop w:val="0"/>
          <w:marBottom w:val="0"/>
          <w:divBdr>
            <w:top w:val="none" w:sz="0" w:space="0" w:color="auto"/>
            <w:left w:val="none" w:sz="0" w:space="0" w:color="auto"/>
            <w:bottom w:val="none" w:sz="0" w:space="0" w:color="auto"/>
            <w:right w:val="none" w:sz="0" w:space="0" w:color="auto"/>
          </w:divBdr>
        </w:div>
        <w:div w:id="124156437">
          <w:marLeft w:val="640"/>
          <w:marRight w:val="0"/>
          <w:marTop w:val="0"/>
          <w:marBottom w:val="0"/>
          <w:divBdr>
            <w:top w:val="none" w:sz="0" w:space="0" w:color="auto"/>
            <w:left w:val="none" w:sz="0" w:space="0" w:color="auto"/>
            <w:bottom w:val="none" w:sz="0" w:space="0" w:color="auto"/>
            <w:right w:val="none" w:sz="0" w:space="0" w:color="auto"/>
          </w:divBdr>
        </w:div>
        <w:div w:id="857893278">
          <w:marLeft w:val="640"/>
          <w:marRight w:val="0"/>
          <w:marTop w:val="0"/>
          <w:marBottom w:val="0"/>
          <w:divBdr>
            <w:top w:val="none" w:sz="0" w:space="0" w:color="auto"/>
            <w:left w:val="none" w:sz="0" w:space="0" w:color="auto"/>
            <w:bottom w:val="none" w:sz="0" w:space="0" w:color="auto"/>
            <w:right w:val="none" w:sz="0" w:space="0" w:color="auto"/>
          </w:divBdr>
        </w:div>
        <w:div w:id="1945527402">
          <w:marLeft w:val="640"/>
          <w:marRight w:val="0"/>
          <w:marTop w:val="0"/>
          <w:marBottom w:val="0"/>
          <w:divBdr>
            <w:top w:val="none" w:sz="0" w:space="0" w:color="auto"/>
            <w:left w:val="none" w:sz="0" w:space="0" w:color="auto"/>
            <w:bottom w:val="none" w:sz="0" w:space="0" w:color="auto"/>
            <w:right w:val="none" w:sz="0" w:space="0" w:color="auto"/>
          </w:divBdr>
        </w:div>
        <w:div w:id="1425686130">
          <w:marLeft w:val="640"/>
          <w:marRight w:val="0"/>
          <w:marTop w:val="0"/>
          <w:marBottom w:val="0"/>
          <w:divBdr>
            <w:top w:val="none" w:sz="0" w:space="0" w:color="auto"/>
            <w:left w:val="none" w:sz="0" w:space="0" w:color="auto"/>
            <w:bottom w:val="none" w:sz="0" w:space="0" w:color="auto"/>
            <w:right w:val="none" w:sz="0" w:space="0" w:color="auto"/>
          </w:divBdr>
        </w:div>
        <w:div w:id="618687290">
          <w:marLeft w:val="640"/>
          <w:marRight w:val="0"/>
          <w:marTop w:val="0"/>
          <w:marBottom w:val="0"/>
          <w:divBdr>
            <w:top w:val="none" w:sz="0" w:space="0" w:color="auto"/>
            <w:left w:val="none" w:sz="0" w:space="0" w:color="auto"/>
            <w:bottom w:val="none" w:sz="0" w:space="0" w:color="auto"/>
            <w:right w:val="none" w:sz="0" w:space="0" w:color="auto"/>
          </w:divBdr>
        </w:div>
        <w:div w:id="1105734551">
          <w:marLeft w:val="640"/>
          <w:marRight w:val="0"/>
          <w:marTop w:val="0"/>
          <w:marBottom w:val="0"/>
          <w:divBdr>
            <w:top w:val="none" w:sz="0" w:space="0" w:color="auto"/>
            <w:left w:val="none" w:sz="0" w:space="0" w:color="auto"/>
            <w:bottom w:val="none" w:sz="0" w:space="0" w:color="auto"/>
            <w:right w:val="none" w:sz="0" w:space="0" w:color="auto"/>
          </w:divBdr>
        </w:div>
        <w:div w:id="1690059968">
          <w:marLeft w:val="640"/>
          <w:marRight w:val="0"/>
          <w:marTop w:val="0"/>
          <w:marBottom w:val="0"/>
          <w:divBdr>
            <w:top w:val="none" w:sz="0" w:space="0" w:color="auto"/>
            <w:left w:val="none" w:sz="0" w:space="0" w:color="auto"/>
            <w:bottom w:val="none" w:sz="0" w:space="0" w:color="auto"/>
            <w:right w:val="none" w:sz="0" w:space="0" w:color="auto"/>
          </w:divBdr>
        </w:div>
        <w:div w:id="201526775">
          <w:marLeft w:val="640"/>
          <w:marRight w:val="0"/>
          <w:marTop w:val="0"/>
          <w:marBottom w:val="0"/>
          <w:divBdr>
            <w:top w:val="none" w:sz="0" w:space="0" w:color="auto"/>
            <w:left w:val="none" w:sz="0" w:space="0" w:color="auto"/>
            <w:bottom w:val="none" w:sz="0" w:space="0" w:color="auto"/>
            <w:right w:val="none" w:sz="0" w:space="0" w:color="auto"/>
          </w:divBdr>
        </w:div>
        <w:div w:id="1386178675">
          <w:marLeft w:val="640"/>
          <w:marRight w:val="0"/>
          <w:marTop w:val="0"/>
          <w:marBottom w:val="0"/>
          <w:divBdr>
            <w:top w:val="none" w:sz="0" w:space="0" w:color="auto"/>
            <w:left w:val="none" w:sz="0" w:space="0" w:color="auto"/>
            <w:bottom w:val="none" w:sz="0" w:space="0" w:color="auto"/>
            <w:right w:val="none" w:sz="0" w:space="0" w:color="auto"/>
          </w:divBdr>
        </w:div>
        <w:div w:id="925461272">
          <w:marLeft w:val="640"/>
          <w:marRight w:val="0"/>
          <w:marTop w:val="0"/>
          <w:marBottom w:val="0"/>
          <w:divBdr>
            <w:top w:val="none" w:sz="0" w:space="0" w:color="auto"/>
            <w:left w:val="none" w:sz="0" w:space="0" w:color="auto"/>
            <w:bottom w:val="none" w:sz="0" w:space="0" w:color="auto"/>
            <w:right w:val="none" w:sz="0" w:space="0" w:color="auto"/>
          </w:divBdr>
        </w:div>
        <w:div w:id="377169787">
          <w:marLeft w:val="640"/>
          <w:marRight w:val="0"/>
          <w:marTop w:val="0"/>
          <w:marBottom w:val="0"/>
          <w:divBdr>
            <w:top w:val="none" w:sz="0" w:space="0" w:color="auto"/>
            <w:left w:val="none" w:sz="0" w:space="0" w:color="auto"/>
            <w:bottom w:val="none" w:sz="0" w:space="0" w:color="auto"/>
            <w:right w:val="none" w:sz="0" w:space="0" w:color="auto"/>
          </w:divBdr>
        </w:div>
        <w:div w:id="958488282">
          <w:marLeft w:val="640"/>
          <w:marRight w:val="0"/>
          <w:marTop w:val="0"/>
          <w:marBottom w:val="0"/>
          <w:divBdr>
            <w:top w:val="none" w:sz="0" w:space="0" w:color="auto"/>
            <w:left w:val="none" w:sz="0" w:space="0" w:color="auto"/>
            <w:bottom w:val="none" w:sz="0" w:space="0" w:color="auto"/>
            <w:right w:val="none" w:sz="0" w:space="0" w:color="auto"/>
          </w:divBdr>
        </w:div>
        <w:div w:id="116995350">
          <w:marLeft w:val="640"/>
          <w:marRight w:val="0"/>
          <w:marTop w:val="0"/>
          <w:marBottom w:val="0"/>
          <w:divBdr>
            <w:top w:val="none" w:sz="0" w:space="0" w:color="auto"/>
            <w:left w:val="none" w:sz="0" w:space="0" w:color="auto"/>
            <w:bottom w:val="none" w:sz="0" w:space="0" w:color="auto"/>
            <w:right w:val="none" w:sz="0" w:space="0" w:color="auto"/>
          </w:divBdr>
        </w:div>
        <w:div w:id="663513963">
          <w:marLeft w:val="640"/>
          <w:marRight w:val="0"/>
          <w:marTop w:val="0"/>
          <w:marBottom w:val="0"/>
          <w:divBdr>
            <w:top w:val="none" w:sz="0" w:space="0" w:color="auto"/>
            <w:left w:val="none" w:sz="0" w:space="0" w:color="auto"/>
            <w:bottom w:val="none" w:sz="0" w:space="0" w:color="auto"/>
            <w:right w:val="none" w:sz="0" w:space="0" w:color="auto"/>
          </w:divBdr>
        </w:div>
        <w:div w:id="388001450">
          <w:marLeft w:val="640"/>
          <w:marRight w:val="0"/>
          <w:marTop w:val="0"/>
          <w:marBottom w:val="0"/>
          <w:divBdr>
            <w:top w:val="none" w:sz="0" w:space="0" w:color="auto"/>
            <w:left w:val="none" w:sz="0" w:space="0" w:color="auto"/>
            <w:bottom w:val="none" w:sz="0" w:space="0" w:color="auto"/>
            <w:right w:val="none" w:sz="0" w:space="0" w:color="auto"/>
          </w:divBdr>
        </w:div>
        <w:div w:id="255986173">
          <w:marLeft w:val="640"/>
          <w:marRight w:val="0"/>
          <w:marTop w:val="0"/>
          <w:marBottom w:val="0"/>
          <w:divBdr>
            <w:top w:val="none" w:sz="0" w:space="0" w:color="auto"/>
            <w:left w:val="none" w:sz="0" w:space="0" w:color="auto"/>
            <w:bottom w:val="none" w:sz="0" w:space="0" w:color="auto"/>
            <w:right w:val="none" w:sz="0" w:space="0" w:color="auto"/>
          </w:divBdr>
        </w:div>
        <w:div w:id="1081098724">
          <w:marLeft w:val="640"/>
          <w:marRight w:val="0"/>
          <w:marTop w:val="0"/>
          <w:marBottom w:val="0"/>
          <w:divBdr>
            <w:top w:val="none" w:sz="0" w:space="0" w:color="auto"/>
            <w:left w:val="none" w:sz="0" w:space="0" w:color="auto"/>
            <w:bottom w:val="none" w:sz="0" w:space="0" w:color="auto"/>
            <w:right w:val="none" w:sz="0" w:space="0" w:color="auto"/>
          </w:divBdr>
        </w:div>
        <w:div w:id="1567380120">
          <w:marLeft w:val="640"/>
          <w:marRight w:val="0"/>
          <w:marTop w:val="0"/>
          <w:marBottom w:val="0"/>
          <w:divBdr>
            <w:top w:val="none" w:sz="0" w:space="0" w:color="auto"/>
            <w:left w:val="none" w:sz="0" w:space="0" w:color="auto"/>
            <w:bottom w:val="none" w:sz="0" w:space="0" w:color="auto"/>
            <w:right w:val="none" w:sz="0" w:space="0" w:color="auto"/>
          </w:divBdr>
        </w:div>
        <w:div w:id="971136972">
          <w:marLeft w:val="640"/>
          <w:marRight w:val="0"/>
          <w:marTop w:val="0"/>
          <w:marBottom w:val="0"/>
          <w:divBdr>
            <w:top w:val="none" w:sz="0" w:space="0" w:color="auto"/>
            <w:left w:val="none" w:sz="0" w:space="0" w:color="auto"/>
            <w:bottom w:val="none" w:sz="0" w:space="0" w:color="auto"/>
            <w:right w:val="none" w:sz="0" w:space="0" w:color="auto"/>
          </w:divBdr>
        </w:div>
        <w:div w:id="1072200473">
          <w:marLeft w:val="640"/>
          <w:marRight w:val="0"/>
          <w:marTop w:val="0"/>
          <w:marBottom w:val="0"/>
          <w:divBdr>
            <w:top w:val="none" w:sz="0" w:space="0" w:color="auto"/>
            <w:left w:val="none" w:sz="0" w:space="0" w:color="auto"/>
            <w:bottom w:val="none" w:sz="0" w:space="0" w:color="auto"/>
            <w:right w:val="none" w:sz="0" w:space="0" w:color="auto"/>
          </w:divBdr>
        </w:div>
        <w:div w:id="440761887">
          <w:marLeft w:val="640"/>
          <w:marRight w:val="0"/>
          <w:marTop w:val="0"/>
          <w:marBottom w:val="0"/>
          <w:divBdr>
            <w:top w:val="none" w:sz="0" w:space="0" w:color="auto"/>
            <w:left w:val="none" w:sz="0" w:space="0" w:color="auto"/>
            <w:bottom w:val="none" w:sz="0" w:space="0" w:color="auto"/>
            <w:right w:val="none" w:sz="0" w:space="0" w:color="auto"/>
          </w:divBdr>
        </w:div>
        <w:div w:id="187648331">
          <w:marLeft w:val="640"/>
          <w:marRight w:val="0"/>
          <w:marTop w:val="0"/>
          <w:marBottom w:val="0"/>
          <w:divBdr>
            <w:top w:val="none" w:sz="0" w:space="0" w:color="auto"/>
            <w:left w:val="none" w:sz="0" w:space="0" w:color="auto"/>
            <w:bottom w:val="none" w:sz="0" w:space="0" w:color="auto"/>
            <w:right w:val="none" w:sz="0" w:space="0" w:color="auto"/>
          </w:divBdr>
        </w:div>
        <w:div w:id="1433355216">
          <w:marLeft w:val="640"/>
          <w:marRight w:val="0"/>
          <w:marTop w:val="0"/>
          <w:marBottom w:val="0"/>
          <w:divBdr>
            <w:top w:val="none" w:sz="0" w:space="0" w:color="auto"/>
            <w:left w:val="none" w:sz="0" w:space="0" w:color="auto"/>
            <w:bottom w:val="none" w:sz="0" w:space="0" w:color="auto"/>
            <w:right w:val="none" w:sz="0" w:space="0" w:color="auto"/>
          </w:divBdr>
        </w:div>
        <w:div w:id="485317783">
          <w:marLeft w:val="640"/>
          <w:marRight w:val="0"/>
          <w:marTop w:val="0"/>
          <w:marBottom w:val="0"/>
          <w:divBdr>
            <w:top w:val="none" w:sz="0" w:space="0" w:color="auto"/>
            <w:left w:val="none" w:sz="0" w:space="0" w:color="auto"/>
            <w:bottom w:val="none" w:sz="0" w:space="0" w:color="auto"/>
            <w:right w:val="none" w:sz="0" w:space="0" w:color="auto"/>
          </w:divBdr>
        </w:div>
        <w:div w:id="655570239">
          <w:marLeft w:val="640"/>
          <w:marRight w:val="0"/>
          <w:marTop w:val="0"/>
          <w:marBottom w:val="0"/>
          <w:divBdr>
            <w:top w:val="none" w:sz="0" w:space="0" w:color="auto"/>
            <w:left w:val="none" w:sz="0" w:space="0" w:color="auto"/>
            <w:bottom w:val="none" w:sz="0" w:space="0" w:color="auto"/>
            <w:right w:val="none" w:sz="0" w:space="0" w:color="auto"/>
          </w:divBdr>
        </w:div>
        <w:div w:id="1530098593">
          <w:marLeft w:val="640"/>
          <w:marRight w:val="0"/>
          <w:marTop w:val="0"/>
          <w:marBottom w:val="0"/>
          <w:divBdr>
            <w:top w:val="none" w:sz="0" w:space="0" w:color="auto"/>
            <w:left w:val="none" w:sz="0" w:space="0" w:color="auto"/>
            <w:bottom w:val="none" w:sz="0" w:space="0" w:color="auto"/>
            <w:right w:val="none" w:sz="0" w:space="0" w:color="auto"/>
          </w:divBdr>
        </w:div>
        <w:div w:id="179047039">
          <w:marLeft w:val="640"/>
          <w:marRight w:val="0"/>
          <w:marTop w:val="0"/>
          <w:marBottom w:val="0"/>
          <w:divBdr>
            <w:top w:val="none" w:sz="0" w:space="0" w:color="auto"/>
            <w:left w:val="none" w:sz="0" w:space="0" w:color="auto"/>
            <w:bottom w:val="none" w:sz="0" w:space="0" w:color="auto"/>
            <w:right w:val="none" w:sz="0" w:space="0" w:color="auto"/>
          </w:divBdr>
        </w:div>
        <w:div w:id="776632325">
          <w:marLeft w:val="640"/>
          <w:marRight w:val="0"/>
          <w:marTop w:val="0"/>
          <w:marBottom w:val="0"/>
          <w:divBdr>
            <w:top w:val="none" w:sz="0" w:space="0" w:color="auto"/>
            <w:left w:val="none" w:sz="0" w:space="0" w:color="auto"/>
            <w:bottom w:val="none" w:sz="0" w:space="0" w:color="auto"/>
            <w:right w:val="none" w:sz="0" w:space="0" w:color="auto"/>
          </w:divBdr>
        </w:div>
        <w:div w:id="293607070">
          <w:marLeft w:val="640"/>
          <w:marRight w:val="0"/>
          <w:marTop w:val="0"/>
          <w:marBottom w:val="0"/>
          <w:divBdr>
            <w:top w:val="none" w:sz="0" w:space="0" w:color="auto"/>
            <w:left w:val="none" w:sz="0" w:space="0" w:color="auto"/>
            <w:bottom w:val="none" w:sz="0" w:space="0" w:color="auto"/>
            <w:right w:val="none" w:sz="0" w:space="0" w:color="auto"/>
          </w:divBdr>
        </w:div>
        <w:div w:id="1046685726">
          <w:marLeft w:val="640"/>
          <w:marRight w:val="0"/>
          <w:marTop w:val="0"/>
          <w:marBottom w:val="0"/>
          <w:divBdr>
            <w:top w:val="none" w:sz="0" w:space="0" w:color="auto"/>
            <w:left w:val="none" w:sz="0" w:space="0" w:color="auto"/>
            <w:bottom w:val="none" w:sz="0" w:space="0" w:color="auto"/>
            <w:right w:val="none" w:sz="0" w:space="0" w:color="auto"/>
          </w:divBdr>
        </w:div>
        <w:div w:id="236939585">
          <w:marLeft w:val="640"/>
          <w:marRight w:val="0"/>
          <w:marTop w:val="0"/>
          <w:marBottom w:val="0"/>
          <w:divBdr>
            <w:top w:val="none" w:sz="0" w:space="0" w:color="auto"/>
            <w:left w:val="none" w:sz="0" w:space="0" w:color="auto"/>
            <w:bottom w:val="none" w:sz="0" w:space="0" w:color="auto"/>
            <w:right w:val="none" w:sz="0" w:space="0" w:color="auto"/>
          </w:divBdr>
        </w:div>
        <w:div w:id="146091254">
          <w:marLeft w:val="640"/>
          <w:marRight w:val="0"/>
          <w:marTop w:val="0"/>
          <w:marBottom w:val="0"/>
          <w:divBdr>
            <w:top w:val="none" w:sz="0" w:space="0" w:color="auto"/>
            <w:left w:val="none" w:sz="0" w:space="0" w:color="auto"/>
            <w:bottom w:val="none" w:sz="0" w:space="0" w:color="auto"/>
            <w:right w:val="none" w:sz="0" w:space="0" w:color="auto"/>
          </w:divBdr>
        </w:div>
        <w:div w:id="1883711206">
          <w:marLeft w:val="640"/>
          <w:marRight w:val="0"/>
          <w:marTop w:val="0"/>
          <w:marBottom w:val="0"/>
          <w:divBdr>
            <w:top w:val="none" w:sz="0" w:space="0" w:color="auto"/>
            <w:left w:val="none" w:sz="0" w:space="0" w:color="auto"/>
            <w:bottom w:val="none" w:sz="0" w:space="0" w:color="auto"/>
            <w:right w:val="none" w:sz="0" w:space="0" w:color="auto"/>
          </w:divBdr>
        </w:div>
        <w:div w:id="1312446489">
          <w:marLeft w:val="640"/>
          <w:marRight w:val="0"/>
          <w:marTop w:val="0"/>
          <w:marBottom w:val="0"/>
          <w:divBdr>
            <w:top w:val="none" w:sz="0" w:space="0" w:color="auto"/>
            <w:left w:val="none" w:sz="0" w:space="0" w:color="auto"/>
            <w:bottom w:val="none" w:sz="0" w:space="0" w:color="auto"/>
            <w:right w:val="none" w:sz="0" w:space="0" w:color="auto"/>
          </w:divBdr>
        </w:div>
      </w:divsChild>
    </w:div>
    <w:div w:id="1697343355">
      <w:bodyDiv w:val="1"/>
      <w:marLeft w:val="0"/>
      <w:marRight w:val="0"/>
      <w:marTop w:val="0"/>
      <w:marBottom w:val="0"/>
      <w:divBdr>
        <w:top w:val="none" w:sz="0" w:space="0" w:color="auto"/>
        <w:left w:val="none" w:sz="0" w:space="0" w:color="auto"/>
        <w:bottom w:val="none" w:sz="0" w:space="0" w:color="auto"/>
        <w:right w:val="none" w:sz="0" w:space="0" w:color="auto"/>
      </w:divBdr>
      <w:divsChild>
        <w:div w:id="1703357007">
          <w:marLeft w:val="640"/>
          <w:marRight w:val="0"/>
          <w:marTop w:val="0"/>
          <w:marBottom w:val="0"/>
          <w:divBdr>
            <w:top w:val="none" w:sz="0" w:space="0" w:color="auto"/>
            <w:left w:val="none" w:sz="0" w:space="0" w:color="auto"/>
            <w:bottom w:val="none" w:sz="0" w:space="0" w:color="auto"/>
            <w:right w:val="none" w:sz="0" w:space="0" w:color="auto"/>
          </w:divBdr>
        </w:div>
        <w:div w:id="890308633">
          <w:marLeft w:val="640"/>
          <w:marRight w:val="0"/>
          <w:marTop w:val="0"/>
          <w:marBottom w:val="0"/>
          <w:divBdr>
            <w:top w:val="none" w:sz="0" w:space="0" w:color="auto"/>
            <w:left w:val="none" w:sz="0" w:space="0" w:color="auto"/>
            <w:bottom w:val="none" w:sz="0" w:space="0" w:color="auto"/>
            <w:right w:val="none" w:sz="0" w:space="0" w:color="auto"/>
          </w:divBdr>
        </w:div>
        <w:div w:id="960569477">
          <w:marLeft w:val="640"/>
          <w:marRight w:val="0"/>
          <w:marTop w:val="0"/>
          <w:marBottom w:val="0"/>
          <w:divBdr>
            <w:top w:val="none" w:sz="0" w:space="0" w:color="auto"/>
            <w:left w:val="none" w:sz="0" w:space="0" w:color="auto"/>
            <w:bottom w:val="none" w:sz="0" w:space="0" w:color="auto"/>
            <w:right w:val="none" w:sz="0" w:space="0" w:color="auto"/>
          </w:divBdr>
        </w:div>
        <w:div w:id="663050364">
          <w:marLeft w:val="640"/>
          <w:marRight w:val="0"/>
          <w:marTop w:val="0"/>
          <w:marBottom w:val="0"/>
          <w:divBdr>
            <w:top w:val="none" w:sz="0" w:space="0" w:color="auto"/>
            <w:left w:val="none" w:sz="0" w:space="0" w:color="auto"/>
            <w:bottom w:val="none" w:sz="0" w:space="0" w:color="auto"/>
            <w:right w:val="none" w:sz="0" w:space="0" w:color="auto"/>
          </w:divBdr>
        </w:div>
        <w:div w:id="758721783">
          <w:marLeft w:val="640"/>
          <w:marRight w:val="0"/>
          <w:marTop w:val="0"/>
          <w:marBottom w:val="0"/>
          <w:divBdr>
            <w:top w:val="none" w:sz="0" w:space="0" w:color="auto"/>
            <w:left w:val="none" w:sz="0" w:space="0" w:color="auto"/>
            <w:bottom w:val="none" w:sz="0" w:space="0" w:color="auto"/>
            <w:right w:val="none" w:sz="0" w:space="0" w:color="auto"/>
          </w:divBdr>
        </w:div>
        <w:div w:id="145634092">
          <w:marLeft w:val="640"/>
          <w:marRight w:val="0"/>
          <w:marTop w:val="0"/>
          <w:marBottom w:val="0"/>
          <w:divBdr>
            <w:top w:val="none" w:sz="0" w:space="0" w:color="auto"/>
            <w:left w:val="none" w:sz="0" w:space="0" w:color="auto"/>
            <w:bottom w:val="none" w:sz="0" w:space="0" w:color="auto"/>
            <w:right w:val="none" w:sz="0" w:space="0" w:color="auto"/>
          </w:divBdr>
        </w:div>
        <w:div w:id="860702427">
          <w:marLeft w:val="640"/>
          <w:marRight w:val="0"/>
          <w:marTop w:val="0"/>
          <w:marBottom w:val="0"/>
          <w:divBdr>
            <w:top w:val="none" w:sz="0" w:space="0" w:color="auto"/>
            <w:left w:val="none" w:sz="0" w:space="0" w:color="auto"/>
            <w:bottom w:val="none" w:sz="0" w:space="0" w:color="auto"/>
            <w:right w:val="none" w:sz="0" w:space="0" w:color="auto"/>
          </w:divBdr>
        </w:div>
        <w:div w:id="1534033851">
          <w:marLeft w:val="640"/>
          <w:marRight w:val="0"/>
          <w:marTop w:val="0"/>
          <w:marBottom w:val="0"/>
          <w:divBdr>
            <w:top w:val="none" w:sz="0" w:space="0" w:color="auto"/>
            <w:left w:val="none" w:sz="0" w:space="0" w:color="auto"/>
            <w:bottom w:val="none" w:sz="0" w:space="0" w:color="auto"/>
            <w:right w:val="none" w:sz="0" w:space="0" w:color="auto"/>
          </w:divBdr>
        </w:div>
        <w:div w:id="1698693932">
          <w:marLeft w:val="640"/>
          <w:marRight w:val="0"/>
          <w:marTop w:val="0"/>
          <w:marBottom w:val="0"/>
          <w:divBdr>
            <w:top w:val="none" w:sz="0" w:space="0" w:color="auto"/>
            <w:left w:val="none" w:sz="0" w:space="0" w:color="auto"/>
            <w:bottom w:val="none" w:sz="0" w:space="0" w:color="auto"/>
            <w:right w:val="none" w:sz="0" w:space="0" w:color="auto"/>
          </w:divBdr>
        </w:div>
        <w:div w:id="664939070">
          <w:marLeft w:val="640"/>
          <w:marRight w:val="0"/>
          <w:marTop w:val="0"/>
          <w:marBottom w:val="0"/>
          <w:divBdr>
            <w:top w:val="none" w:sz="0" w:space="0" w:color="auto"/>
            <w:left w:val="none" w:sz="0" w:space="0" w:color="auto"/>
            <w:bottom w:val="none" w:sz="0" w:space="0" w:color="auto"/>
            <w:right w:val="none" w:sz="0" w:space="0" w:color="auto"/>
          </w:divBdr>
        </w:div>
        <w:div w:id="508567898">
          <w:marLeft w:val="640"/>
          <w:marRight w:val="0"/>
          <w:marTop w:val="0"/>
          <w:marBottom w:val="0"/>
          <w:divBdr>
            <w:top w:val="none" w:sz="0" w:space="0" w:color="auto"/>
            <w:left w:val="none" w:sz="0" w:space="0" w:color="auto"/>
            <w:bottom w:val="none" w:sz="0" w:space="0" w:color="auto"/>
            <w:right w:val="none" w:sz="0" w:space="0" w:color="auto"/>
          </w:divBdr>
        </w:div>
        <w:div w:id="2085176088">
          <w:marLeft w:val="640"/>
          <w:marRight w:val="0"/>
          <w:marTop w:val="0"/>
          <w:marBottom w:val="0"/>
          <w:divBdr>
            <w:top w:val="none" w:sz="0" w:space="0" w:color="auto"/>
            <w:left w:val="none" w:sz="0" w:space="0" w:color="auto"/>
            <w:bottom w:val="none" w:sz="0" w:space="0" w:color="auto"/>
            <w:right w:val="none" w:sz="0" w:space="0" w:color="auto"/>
          </w:divBdr>
        </w:div>
        <w:div w:id="2062558189">
          <w:marLeft w:val="640"/>
          <w:marRight w:val="0"/>
          <w:marTop w:val="0"/>
          <w:marBottom w:val="0"/>
          <w:divBdr>
            <w:top w:val="none" w:sz="0" w:space="0" w:color="auto"/>
            <w:left w:val="none" w:sz="0" w:space="0" w:color="auto"/>
            <w:bottom w:val="none" w:sz="0" w:space="0" w:color="auto"/>
            <w:right w:val="none" w:sz="0" w:space="0" w:color="auto"/>
          </w:divBdr>
        </w:div>
        <w:div w:id="1256472463">
          <w:marLeft w:val="640"/>
          <w:marRight w:val="0"/>
          <w:marTop w:val="0"/>
          <w:marBottom w:val="0"/>
          <w:divBdr>
            <w:top w:val="none" w:sz="0" w:space="0" w:color="auto"/>
            <w:left w:val="none" w:sz="0" w:space="0" w:color="auto"/>
            <w:bottom w:val="none" w:sz="0" w:space="0" w:color="auto"/>
            <w:right w:val="none" w:sz="0" w:space="0" w:color="auto"/>
          </w:divBdr>
        </w:div>
        <w:div w:id="1725641625">
          <w:marLeft w:val="640"/>
          <w:marRight w:val="0"/>
          <w:marTop w:val="0"/>
          <w:marBottom w:val="0"/>
          <w:divBdr>
            <w:top w:val="none" w:sz="0" w:space="0" w:color="auto"/>
            <w:left w:val="none" w:sz="0" w:space="0" w:color="auto"/>
            <w:bottom w:val="none" w:sz="0" w:space="0" w:color="auto"/>
            <w:right w:val="none" w:sz="0" w:space="0" w:color="auto"/>
          </w:divBdr>
        </w:div>
        <w:div w:id="220289874">
          <w:marLeft w:val="640"/>
          <w:marRight w:val="0"/>
          <w:marTop w:val="0"/>
          <w:marBottom w:val="0"/>
          <w:divBdr>
            <w:top w:val="none" w:sz="0" w:space="0" w:color="auto"/>
            <w:left w:val="none" w:sz="0" w:space="0" w:color="auto"/>
            <w:bottom w:val="none" w:sz="0" w:space="0" w:color="auto"/>
            <w:right w:val="none" w:sz="0" w:space="0" w:color="auto"/>
          </w:divBdr>
        </w:div>
        <w:div w:id="129595154">
          <w:marLeft w:val="640"/>
          <w:marRight w:val="0"/>
          <w:marTop w:val="0"/>
          <w:marBottom w:val="0"/>
          <w:divBdr>
            <w:top w:val="none" w:sz="0" w:space="0" w:color="auto"/>
            <w:left w:val="none" w:sz="0" w:space="0" w:color="auto"/>
            <w:bottom w:val="none" w:sz="0" w:space="0" w:color="auto"/>
            <w:right w:val="none" w:sz="0" w:space="0" w:color="auto"/>
          </w:divBdr>
        </w:div>
        <w:div w:id="449981365">
          <w:marLeft w:val="640"/>
          <w:marRight w:val="0"/>
          <w:marTop w:val="0"/>
          <w:marBottom w:val="0"/>
          <w:divBdr>
            <w:top w:val="none" w:sz="0" w:space="0" w:color="auto"/>
            <w:left w:val="none" w:sz="0" w:space="0" w:color="auto"/>
            <w:bottom w:val="none" w:sz="0" w:space="0" w:color="auto"/>
            <w:right w:val="none" w:sz="0" w:space="0" w:color="auto"/>
          </w:divBdr>
        </w:div>
        <w:div w:id="1292246817">
          <w:marLeft w:val="640"/>
          <w:marRight w:val="0"/>
          <w:marTop w:val="0"/>
          <w:marBottom w:val="0"/>
          <w:divBdr>
            <w:top w:val="none" w:sz="0" w:space="0" w:color="auto"/>
            <w:left w:val="none" w:sz="0" w:space="0" w:color="auto"/>
            <w:bottom w:val="none" w:sz="0" w:space="0" w:color="auto"/>
            <w:right w:val="none" w:sz="0" w:space="0" w:color="auto"/>
          </w:divBdr>
        </w:div>
        <w:div w:id="1043212504">
          <w:marLeft w:val="640"/>
          <w:marRight w:val="0"/>
          <w:marTop w:val="0"/>
          <w:marBottom w:val="0"/>
          <w:divBdr>
            <w:top w:val="none" w:sz="0" w:space="0" w:color="auto"/>
            <w:left w:val="none" w:sz="0" w:space="0" w:color="auto"/>
            <w:bottom w:val="none" w:sz="0" w:space="0" w:color="auto"/>
            <w:right w:val="none" w:sz="0" w:space="0" w:color="auto"/>
          </w:divBdr>
        </w:div>
        <w:div w:id="128516114">
          <w:marLeft w:val="640"/>
          <w:marRight w:val="0"/>
          <w:marTop w:val="0"/>
          <w:marBottom w:val="0"/>
          <w:divBdr>
            <w:top w:val="none" w:sz="0" w:space="0" w:color="auto"/>
            <w:left w:val="none" w:sz="0" w:space="0" w:color="auto"/>
            <w:bottom w:val="none" w:sz="0" w:space="0" w:color="auto"/>
            <w:right w:val="none" w:sz="0" w:space="0" w:color="auto"/>
          </w:divBdr>
        </w:div>
        <w:div w:id="1092698730">
          <w:marLeft w:val="640"/>
          <w:marRight w:val="0"/>
          <w:marTop w:val="0"/>
          <w:marBottom w:val="0"/>
          <w:divBdr>
            <w:top w:val="none" w:sz="0" w:space="0" w:color="auto"/>
            <w:left w:val="none" w:sz="0" w:space="0" w:color="auto"/>
            <w:bottom w:val="none" w:sz="0" w:space="0" w:color="auto"/>
            <w:right w:val="none" w:sz="0" w:space="0" w:color="auto"/>
          </w:divBdr>
        </w:div>
        <w:div w:id="1887598359">
          <w:marLeft w:val="640"/>
          <w:marRight w:val="0"/>
          <w:marTop w:val="0"/>
          <w:marBottom w:val="0"/>
          <w:divBdr>
            <w:top w:val="none" w:sz="0" w:space="0" w:color="auto"/>
            <w:left w:val="none" w:sz="0" w:space="0" w:color="auto"/>
            <w:bottom w:val="none" w:sz="0" w:space="0" w:color="auto"/>
            <w:right w:val="none" w:sz="0" w:space="0" w:color="auto"/>
          </w:divBdr>
        </w:div>
        <w:div w:id="1352024240">
          <w:marLeft w:val="640"/>
          <w:marRight w:val="0"/>
          <w:marTop w:val="0"/>
          <w:marBottom w:val="0"/>
          <w:divBdr>
            <w:top w:val="none" w:sz="0" w:space="0" w:color="auto"/>
            <w:left w:val="none" w:sz="0" w:space="0" w:color="auto"/>
            <w:bottom w:val="none" w:sz="0" w:space="0" w:color="auto"/>
            <w:right w:val="none" w:sz="0" w:space="0" w:color="auto"/>
          </w:divBdr>
        </w:div>
        <w:div w:id="1091122129">
          <w:marLeft w:val="640"/>
          <w:marRight w:val="0"/>
          <w:marTop w:val="0"/>
          <w:marBottom w:val="0"/>
          <w:divBdr>
            <w:top w:val="none" w:sz="0" w:space="0" w:color="auto"/>
            <w:left w:val="none" w:sz="0" w:space="0" w:color="auto"/>
            <w:bottom w:val="none" w:sz="0" w:space="0" w:color="auto"/>
            <w:right w:val="none" w:sz="0" w:space="0" w:color="auto"/>
          </w:divBdr>
        </w:div>
        <w:div w:id="20330018">
          <w:marLeft w:val="640"/>
          <w:marRight w:val="0"/>
          <w:marTop w:val="0"/>
          <w:marBottom w:val="0"/>
          <w:divBdr>
            <w:top w:val="none" w:sz="0" w:space="0" w:color="auto"/>
            <w:left w:val="none" w:sz="0" w:space="0" w:color="auto"/>
            <w:bottom w:val="none" w:sz="0" w:space="0" w:color="auto"/>
            <w:right w:val="none" w:sz="0" w:space="0" w:color="auto"/>
          </w:divBdr>
        </w:div>
        <w:div w:id="1420449230">
          <w:marLeft w:val="640"/>
          <w:marRight w:val="0"/>
          <w:marTop w:val="0"/>
          <w:marBottom w:val="0"/>
          <w:divBdr>
            <w:top w:val="none" w:sz="0" w:space="0" w:color="auto"/>
            <w:left w:val="none" w:sz="0" w:space="0" w:color="auto"/>
            <w:bottom w:val="none" w:sz="0" w:space="0" w:color="auto"/>
            <w:right w:val="none" w:sz="0" w:space="0" w:color="auto"/>
          </w:divBdr>
        </w:div>
        <w:div w:id="1738626662">
          <w:marLeft w:val="640"/>
          <w:marRight w:val="0"/>
          <w:marTop w:val="0"/>
          <w:marBottom w:val="0"/>
          <w:divBdr>
            <w:top w:val="none" w:sz="0" w:space="0" w:color="auto"/>
            <w:left w:val="none" w:sz="0" w:space="0" w:color="auto"/>
            <w:bottom w:val="none" w:sz="0" w:space="0" w:color="auto"/>
            <w:right w:val="none" w:sz="0" w:space="0" w:color="auto"/>
          </w:divBdr>
        </w:div>
        <w:div w:id="580455352">
          <w:marLeft w:val="640"/>
          <w:marRight w:val="0"/>
          <w:marTop w:val="0"/>
          <w:marBottom w:val="0"/>
          <w:divBdr>
            <w:top w:val="none" w:sz="0" w:space="0" w:color="auto"/>
            <w:left w:val="none" w:sz="0" w:space="0" w:color="auto"/>
            <w:bottom w:val="none" w:sz="0" w:space="0" w:color="auto"/>
            <w:right w:val="none" w:sz="0" w:space="0" w:color="auto"/>
          </w:divBdr>
        </w:div>
        <w:div w:id="617376440">
          <w:marLeft w:val="640"/>
          <w:marRight w:val="0"/>
          <w:marTop w:val="0"/>
          <w:marBottom w:val="0"/>
          <w:divBdr>
            <w:top w:val="none" w:sz="0" w:space="0" w:color="auto"/>
            <w:left w:val="none" w:sz="0" w:space="0" w:color="auto"/>
            <w:bottom w:val="none" w:sz="0" w:space="0" w:color="auto"/>
            <w:right w:val="none" w:sz="0" w:space="0" w:color="auto"/>
          </w:divBdr>
        </w:div>
        <w:div w:id="791555051">
          <w:marLeft w:val="640"/>
          <w:marRight w:val="0"/>
          <w:marTop w:val="0"/>
          <w:marBottom w:val="0"/>
          <w:divBdr>
            <w:top w:val="none" w:sz="0" w:space="0" w:color="auto"/>
            <w:left w:val="none" w:sz="0" w:space="0" w:color="auto"/>
            <w:bottom w:val="none" w:sz="0" w:space="0" w:color="auto"/>
            <w:right w:val="none" w:sz="0" w:space="0" w:color="auto"/>
          </w:divBdr>
        </w:div>
        <w:div w:id="2120486174">
          <w:marLeft w:val="640"/>
          <w:marRight w:val="0"/>
          <w:marTop w:val="0"/>
          <w:marBottom w:val="0"/>
          <w:divBdr>
            <w:top w:val="none" w:sz="0" w:space="0" w:color="auto"/>
            <w:left w:val="none" w:sz="0" w:space="0" w:color="auto"/>
            <w:bottom w:val="none" w:sz="0" w:space="0" w:color="auto"/>
            <w:right w:val="none" w:sz="0" w:space="0" w:color="auto"/>
          </w:divBdr>
        </w:div>
        <w:div w:id="1334139204">
          <w:marLeft w:val="640"/>
          <w:marRight w:val="0"/>
          <w:marTop w:val="0"/>
          <w:marBottom w:val="0"/>
          <w:divBdr>
            <w:top w:val="none" w:sz="0" w:space="0" w:color="auto"/>
            <w:left w:val="none" w:sz="0" w:space="0" w:color="auto"/>
            <w:bottom w:val="none" w:sz="0" w:space="0" w:color="auto"/>
            <w:right w:val="none" w:sz="0" w:space="0" w:color="auto"/>
          </w:divBdr>
        </w:div>
        <w:div w:id="701781256">
          <w:marLeft w:val="640"/>
          <w:marRight w:val="0"/>
          <w:marTop w:val="0"/>
          <w:marBottom w:val="0"/>
          <w:divBdr>
            <w:top w:val="none" w:sz="0" w:space="0" w:color="auto"/>
            <w:left w:val="none" w:sz="0" w:space="0" w:color="auto"/>
            <w:bottom w:val="none" w:sz="0" w:space="0" w:color="auto"/>
            <w:right w:val="none" w:sz="0" w:space="0" w:color="auto"/>
          </w:divBdr>
        </w:div>
        <w:div w:id="1210845561">
          <w:marLeft w:val="640"/>
          <w:marRight w:val="0"/>
          <w:marTop w:val="0"/>
          <w:marBottom w:val="0"/>
          <w:divBdr>
            <w:top w:val="none" w:sz="0" w:space="0" w:color="auto"/>
            <w:left w:val="none" w:sz="0" w:space="0" w:color="auto"/>
            <w:bottom w:val="none" w:sz="0" w:space="0" w:color="auto"/>
            <w:right w:val="none" w:sz="0" w:space="0" w:color="auto"/>
          </w:divBdr>
        </w:div>
        <w:div w:id="1681658138">
          <w:marLeft w:val="640"/>
          <w:marRight w:val="0"/>
          <w:marTop w:val="0"/>
          <w:marBottom w:val="0"/>
          <w:divBdr>
            <w:top w:val="none" w:sz="0" w:space="0" w:color="auto"/>
            <w:left w:val="none" w:sz="0" w:space="0" w:color="auto"/>
            <w:bottom w:val="none" w:sz="0" w:space="0" w:color="auto"/>
            <w:right w:val="none" w:sz="0" w:space="0" w:color="auto"/>
          </w:divBdr>
        </w:div>
        <w:div w:id="292291162">
          <w:marLeft w:val="640"/>
          <w:marRight w:val="0"/>
          <w:marTop w:val="0"/>
          <w:marBottom w:val="0"/>
          <w:divBdr>
            <w:top w:val="none" w:sz="0" w:space="0" w:color="auto"/>
            <w:left w:val="none" w:sz="0" w:space="0" w:color="auto"/>
            <w:bottom w:val="none" w:sz="0" w:space="0" w:color="auto"/>
            <w:right w:val="none" w:sz="0" w:space="0" w:color="auto"/>
          </w:divBdr>
        </w:div>
        <w:div w:id="948856281">
          <w:marLeft w:val="640"/>
          <w:marRight w:val="0"/>
          <w:marTop w:val="0"/>
          <w:marBottom w:val="0"/>
          <w:divBdr>
            <w:top w:val="none" w:sz="0" w:space="0" w:color="auto"/>
            <w:left w:val="none" w:sz="0" w:space="0" w:color="auto"/>
            <w:bottom w:val="none" w:sz="0" w:space="0" w:color="auto"/>
            <w:right w:val="none" w:sz="0" w:space="0" w:color="auto"/>
          </w:divBdr>
        </w:div>
        <w:div w:id="1268538243">
          <w:marLeft w:val="640"/>
          <w:marRight w:val="0"/>
          <w:marTop w:val="0"/>
          <w:marBottom w:val="0"/>
          <w:divBdr>
            <w:top w:val="none" w:sz="0" w:space="0" w:color="auto"/>
            <w:left w:val="none" w:sz="0" w:space="0" w:color="auto"/>
            <w:bottom w:val="none" w:sz="0" w:space="0" w:color="auto"/>
            <w:right w:val="none" w:sz="0" w:space="0" w:color="auto"/>
          </w:divBdr>
        </w:div>
        <w:div w:id="1176572491">
          <w:marLeft w:val="640"/>
          <w:marRight w:val="0"/>
          <w:marTop w:val="0"/>
          <w:marBottom w:val="0"/>
          <w:divBdr>
            <w:top w:val="none" w:sz="0" w:space="0" w:color="auto"/>
            <w:left w:val="none" w:sz="0" w:space="0" w:color="auto"/>
            <w:bottom w:val="none" w:sz="0" w:space="0" w:color="auto"/>
            <w:right w:val="none" w:sz="0" w:space="0" w:color="auto"/>
          </w:divBdr>
        </w:div>
        <w:div w:id="1212158293">
          <w:marLeft w:val="640"/>
          <w:marRight w:val="0"/>
          <w:marTop w:val="0"/>
          <w:marBottom w:val="0"/>
          <w:divBdr>
            <w:top w:val="none" w:sz="0" w:space="0" w:color="auto"/>
            <w:left w:val="none" w:sz="0" w:space="0" w:color="auto"/>
            <w:bottom w:val="none" w:sz="0" w:space="0" w:color="auto"/>
            <w:right w:val="none" w:sz="0" w:space="0" w:color="auto"/>
          </w:divBdr>
        </w:div>
        <w:div w:id="1714501495">
          <w:marLeft w:val="640"/>
          <w:marRight w:val="0"/>
          <w:marTop w:val="0"/>
          <w:marBottom w:val="0"/>
          <w:divBdr>
            <w:top w:val="none" w:sz="0" w:space="0" w:color="auto"/>
            <w:left w:val="none" w:sz="0" w:space="0" w:color="auto"/>
            <w:bottom w:val="none" w:sz="0" w:space="0" w:color="auto"/>
            <w:right w:val="none" w:sz="0" w:space="0" w:color="auto"/>
          </w:divBdr>
        </w:div>
        <w:div w:id="1727684550">
          <w:marLeft w:val="640"/>
          <w:marRight w:val="0"/>
          <w:marTop w:val="0"/>
          <w:marBottom w:val="0"/>
          <w:divBdr>
            <w:top w:val="none" w:sz="0" w:space="0" w:color="auto"/>
            <w:left w:val="none" w:sz="0" w:space="0" w:color="auto"/>
            <w:bottom w:val="none" w:sz="0" w:space="0" w:color="auto"/>
            <w:right w:val="none" w:sz="0" w:space="0" w:color="auto"/>
          </w:divBdr>
        </w:div>
        <w:div w:id="1504780414">
          <w:marLeft w:val="640"/>
          <w:marRight w:val="0"/>
          <w:marTop w:val="0"/>
          <w:marBottom w:val="0"/>
          <w:divBdr>
            <w:top w:val="none" w:sz="0" w:space="0" w:color="auto"/>
            <w:left w:val="none" w:sz="0" w:space="0" w:color="auto"/>
            <w:bottom w:val="none" w:sz="0" w:space="0" w:color="auto"/>
            <w:right w:val="none" w:sz="0" w:space="0" w:color="auto"/>
          </w:divBdr>
        </w:div>
        <w:div w:id="572858512">
          <w:marLeft w:val="640"/>
          <w:marRight w:val="0"/>
          <w:marTop w:val="0"/>
          <w:marBottom w:val="0"/>
          <w:divBdr>
            <w:top w:val="none" w:sz="0" w:space="0" w:color="auto"/>
            <w:left w:val="none" w:sz="0" w:space="0" w:color="auto"/>
            <w:bottom w:val="none" w:sz="0" w:space="0" w:color="auto"/>
            <w:right w:val="none" w:sz="0" w:space="0" w:color="auto"/>
          </w:divBdr>
        </w:div>
        <w:div w:id="1002858679">
          <w:marLeft w:val="640"/>
          <w:marRight w:val="0"/>
          <w:marTop w:val="0"/>
          <w:marBottom w:val="0"/>
          <w:divBdr>
            <w:top w:val="none" w:sz="0" w:space="0" w:color="auto"/>
            <w:left w:val="none" w:sz="0" w:space="0" w:color="auto"/>
            <w:bottom w:val="none" w:sz="0" w:space="0" w:color="auto"/>
            <w:right w:val="none" w:sz="0" w:space="0" w:color="auto"/>
          </w:divBdr>
        </w:div>
        <w:div w:id="1380474781">
          <w:marLeft w:val="640"/>
          <w:marRight w:val="0"/>
          <w:marTop w:val="0"/>
          <w:marBottom w:val="0"/>
          <w:divBdr>
            <w:top w:val="none" w:sz="0" w:space="0" w:color="auto"/>
            <w:left w:val="none" w:sz="0" w:space="0" w:color="auto"/>
            <w:bottom w:val="none" w:sz="0" w:space="0" w:color="auto"/>
            <w:right w:val="none" w:sz="0" w:space="0" w:color="auto"/>
          </w:divBdr>
        </w:div>
        <w:div w:id="595986745">
          <w:marLeft w:val="640"/>
          <w:marRight w:val="0"/>
          <w:marTop w:val="0"/>
          <w:marBottom w:val="0"/>
          <w:divBdr>
            <w:top w:val="none" w:sz="0" w:space="0" w:color="auto"/>
            <w:left w:val="none" w:sz="0" w:space="0" w:color="auto"/>
            <w:bottom w:val="none" w:sz="0" w:space="0" w:color="auto"/>
            <w:right w:val="none" w:sz="0" w:space="0" w:color="auto"/>
          </w:divBdr>
        </w:div>
        <w:div w:id="1684353728">
          <w:marLeft w:val="640"/>
          <w:marRight w:val="0"/>
          <w:marTop w:val="0"/>
          <w:marBottom w:val="0"/>
          <w:divBdr>
            <w:top w:val="none" w:sz="0" w:space="0" w:color="auto"/>
            <w:left w:val="none" w:sz="0" w:space="0" w:color="auto"/>
            <w:bottom w:val="none" w:sz="0" w:space="0" w:color="auto"/>
            <w:right w:val="none" w:sz="0" w:space="0" w:color="auto"/>
          </w:divBdr>
        </w:div>
        <w:div w:id="116336721">
          <w:marLeft w:val="640"/>
          <w:marRight w:val="0"/>
          <w:marTop w:val="0"/>
          <w:marBottom w:val="0"/>
          <w:divBdr>
            <w:top w:val="none" w:sz="0" w:space="0" w:color="auto"/>
            <w:left w:val="none" w:sz="0" w:space="0" w:color="auto"/>
            <w:bottom w:val="none" w:sz="0" w:space="0" w:color="auto"/>
            <w:right w:val="none" w:sz="0" w:space="0" w:color="auto"/>
          </w:divBdr>
        </w:div>
        <w:div w:id="907887911">
          <w:marLeft w:val="640"/>
          <w:marRight w:val="0"/>
          <w:marTop w:val="0"/>
          <w:marBottom w:val="0"/>
          <w:divBdr>
            <w:top w:val="none" w:sz="0" w:space="0" w:color="auto"/>
            <w:left w:val="none" w:sz="0" w:space="0" w:color="auto"/>
            <w:bottom w:val="none" w:sz="0" w:space="0" w:color="auto"/>
            <w:right w:val="none" w:sz="0" w:space="0" w:color="auto"/>
          </w:divBdr>
        </w:div>
        <w:div w:id="143008623">
          <w:marLeft w:val="640"/>
          <w:marRight w:val="0"/>
          <w:marTop w:val="0"/>
          <w:marBottom w:val="0"/>
          <w:divBdr>
            <w:top w:val="none" w:sz="0" w:space="0" w:color="auto"/>
            <w:left w:val="none" w:sz="0" w:space="0" w:color="auto"/>
            <w:bottom w:val="none" w:sz="0" w:space="0" w:color="auto"/>
            <w:right w:val="none" w:sz="0" w:space="0" w:color="auto"/>
          </w:divBdr>
        </w:div>
        <w:div w:id="1575623938">
          <w:marLeft w:val="640"/>
          <w:marRight w:val="0"/>
          <w:marTop w:val="0"/>
          <w:marBottom w:val="0"/>
          <w:divBdr>
            <w:top w:val="none" w:sz="0" w:space="0" w:color="auto"/>
            <w:left w:val="none" w:sz="0" w:space="0" w:color="auto"/>
            <w:bottom w:val="none" w:sz="0" w:space="0" w:color="auto"/>
            <w:right w:val="none" w:sz="0" w:space="0" w:color="auto"/>
          </w:divBdr>
        </w:div>
        <w:div w:id="1514684980">
          <w:marLeft w:val="640"/>
          <w:marRight w:val="0"/>
          <w:marTop w:val="0"/>
          <w:marBottom w:val="0"/>
          <w:divBdr>
            <w:top w:val="none" w:sz="0" w:space="0" w:color="auto"/>
            <w:left w:val="none" w:sz="0" w:space="0" w:color="auto"/>
            <w:bottom w:val="none" w:sz="0" w:space="0" w:color="auto"/>
            <w:right w:val="none" w:sz="0" w:space="0" w:color="auto"/>
          </w:divBdr>
        </w:div>
        <w:div w:id="1326710979">
          <w:marLeft w:val="640"/>
          <w:marRight w:val="0"/>
          <w:marTop w:val="0"/>
          <w:marBottom w:val="0"/>
          <w:divBdr>
            <w:top w:val="none" w:sz="0" w:space="0" w:color="auto"/>
            <w:left w:val="none" w:sz="0" w:space="0" w:color="auto"/>
            <w:bottom w:val="none" w:sz="0" w:space="0" w:color="auto"/>
            <w:right w:val="none" w:sz="0" w:space="0" w:color="auto"/>
          </w:divBdr>
        </w:div>
        <w:div w:id="792940907">
          <w:marLeft w:val="640"/>
          <w:marRight w:val="0"/>
          <w:marTop w:val="0"/>
          <w:marBottom w:val="0"/>
          <w:divBdr>
            <w:top w:val="none" w:sz="0" w:space="0" w:color="auto"/>
            <w:left w:val="none" w:sz="0" w:space="0" w:color="auto"/>
            <w:bottom w:val="none" w:sz="0" w:space="0" w:color="auto"/>
            <w:right w:val="none" w:sz="0" w:space="0" w:color="auto"/>
          </w:divBdr>
        </w:div>
        <w:div w:id="618490970">
          <w:marLeft w:val="640"/>
          <w:marRight w:val="0"/>
          <w:marTop w:val="0"/>
          <w:marBottom w:val="0"/>
          <w:divBdr>
            <w:top w:val="none" w:sz="0" w:space="0" w:color="auto"/>
            <w:left w:val="none" w:sz="0" w:space="0" w:color="auto"/>
            <w:bottom w:val="none" w:sz="0" w:space="0" w:color="auto"/>
            <w:right w:val="none" w:sz="0" w:space="0" w:color="auto"/>
          </w:divBdr>
        </w:div>
        <w:div w:id="1693725177">
          <w:marLeft w:val="640"/>
          <w:marRight w:val="0"/>
          <w:marTop w:val="0"/>
          <w:marBottom w:val="0"/>
          <w:divBdr>
            <w:top w:val="none" w:sz="0" w:space="0" w:color="auto"/>
            <w:left w:val="none" w:sz="0" w:space="0" w:color="auto"/>
            <w:bottom w:val="none" w:sz="0" w:space="0" w:color="auto"/>
            <w:right w:val="none" w:sz="0" w:space="0" w:color="auto"/>
          </w:divBdr>
        </w:div>
        <w:div w:id="1167794266">
          <w:marLeft w:val="640"/>
          <w:marRight w:val="0"/>
          <w:marTop w:val="0"/>
          <w:marBottom w:val="0"/>
          <w:divBdr>
            <w:top w:val="none" w:sz="0" w:space="0" w:color="auto"/>
            <w:left w:val="none" w:sz="0" w:space="0" w:color="auto"/>
            <w:bottom w:val="none" w:sz="0" w:space="0" w:color="auto"/>
            <w:right w:val="none" w:sz="0" w:space="0" w:color="auto"/>
          </w:divBdr>
        </w:div>
        <w:div w:id="849296871">
          <w:marLeft w:val="640"/>
          <w:marRight w:val="0"/>
          <w:marTop w:val="0"/>
          <w:marBottom w:val="0"/>
          <w:divBdr>
            <w:top w:val="none" w:sz="0" w:space="0" w:color="auto"/>
            <w:left w:val="none" w:sz="0" w:space="0" w:color="auto"/>
            <w:bottom w:val="none" w:sz="0" w:space="0" w:color="auto"/>
            <w:right w:val="none" w:sz="0" w:space="0" w:color="auto"/>
          </w:divBdr>
        </w:div>
        <w:div w:id="1852723006">
          <w:marLeft w:val="640"/>
          <w:marRight w:val="0"/>
          <w:marTop w:val="0"/>
          <w:marBottom w:val="0"/>
          <w:divBdr>
            <w:top w:val="none" w:sz="0" w:space="0" w:color="auto"/>
            <w:left w:val="none" w:sz="0" w:space="0" w:color="auto"/>
            <w:bottom w:val="none" w:sz="0" w:space="0" w:color="auto"/>
            <w:right w:val="none" w:sz="0" w:space="0" w:color="auto"/>
          </w:divBdr>
        </w:div>
        <w:div w:id="626620164">
          <w:marLeft w:val="640"/>
          <w:marRight w:val="0"/>
          <w:marTop w:val="0"/>
          <w:marBottom w:val="0"/>
          <w:divBdr>
            <w:top w:val="none" w:sz="0" w:space="0" w:color="auto"/>
            <w:left w:val="none" w:sz="0" w:space="0" w:color="auto"/>
            <w:bottom w:val="none" w:sz="0" w:space="0" w:color="auto"/>
            <w:right w:val="none" w:sz="0" w:space="0" w:color="auto"/>
          </w:divBdr>
        </w:div>
        <w:div w:id="1825580339">
          <w:marLeft w:val="640"/>
          <w:marRight w:val="0"/>
          <w:marTop w:val="0"/>
          <w:marBottom w:val="0"/>
          <w:divBdr>
            <w:top w:val="none" w:sz="0" w:space="0" w:color="auto"/>
            <w:left w:val="none" w:sz="0" w:space="0" w:color="auto"/>
            <w:bottom w:val="none" w:sz="0" w:space="0" w:color="auto"/>
            <w:right w:val="none" w:sz="0" w:space="0" w:color="auto"/>
          </w:divBdr>
        </w:div>
        <w:div w:id="987394727">
          <w:marLeft w:val="640"/>
          <w:marRight w:val="0"/>
          <w:marTop w:val="0"/>
          <w:marBottom w:val="0"/>
          <w:divBdr>
            <w:top w:val="none" w:sz="0" w:space="0" w:color="auto"/>
            <w:left w:val="none" w:sz="0" w:space="0" w:color="auto"/>
            <w:bottom w:val="none" w:sz="0" w:space="0" w:color="auto"/>
            <w:right w:val="none" w:sz="0" w:space="0" w:color="auto"/>
          </w:divBdr>
        </w:div>
        <w:div w:id="233393781">
          <w:marLeft w:val="640"/>
          <w:marRight w:val="0"/>
          <w:marTop w:val="0"/>
          <w:marBottom w:val="0"/>
          <w:divBdr>
            <w:top w:val="none" w:sz="0" w:space="0" w:color="auto"/>
            <w:left w:val="none" w:sz="0" w:space="0" w:color="auto"/>
            <w:bottom w:val="none" w:sz="0" w:space="0" w:color="auto"/>
            <w:right w:val="none" w:sz="0" w:space="0" w:color="auto"/>
          </w:divBdr>
        </w:div>
        <w:div w:id="130370442">
          <w:marLeft w:val="640"/>
          <w:marRight w:val="0"/>
          <w:marTop w:val="0"/>
          <w:marBottom w:val="0"/>
          <w:divBdr>
            <w:top w:val="none" w:sz="0" w:space="0" w:color="auto"/>
            <w:left w:val="none" w:sz="0" w:space="0" w:color="auto"/>
            <w:bottom w:val="none" w:sz="0" w:space="0" w:color="auto"/>
            <w:right w:val="none" w:sz="0" w:space="0" w:color="auto"/>
          </w:divBdr>
        </w:div>
        <w:div w:id="236864409">
          <w:marLeft w:val="640"/>
          <w:marRight w:val="0"/>
          <w:marTop w:val="0"/>
          <w:marBottom w:val="0"/>
          <w:divBdr>
            <w:top w:val="none" w:sz="0" w:space="0" w:color="auto"/>
            <w:left w:val="none" w:sz="0" w:space="0" w:color="auto"/>
            <w:bottom w:val="none" w:sz="0" w:space="0" w:color="auto"/>
            <w:right w:val="none" w:sz="0" w:space="0" w:color="auto"/>
          </w:divBdr>
        </w:div>
        <w:div w:id="1325744588">
          <w:marLeft w:val="640"/>
          <w:marRight w:val="0"/>
          <w:marTop w:val="0"/>
          <w:marBottom w:val="0"/>
          <w:divBdr>
            <w:top w:val="none" w:sz="0" w:space="0" w:color="auto"/>
            <w:left w:val="none" w:sz="0" w:space="0" w:color="auto"/>
            <w:bottom w:val="none" w:sz="0" w:space="0" w:color="auto"/>
            <w:right w:val="none" w:sz="0" w:space="0" w:color="auto"/>
          </w:divBdr>
        </w:div>
        <w:div w:id="1443379679">
          <w:marLeft w:val="640"/>
          <w:marRight w:val="0"/>
          <w:marTop w:val="0"/>
          <w:marBottom w:val="0"/>
          <w:divBdr>
            <w:top w:val="none" w:sz="0" w:space="0" w:color="auto"/>
            <w:left w:val="none" w:sz="0" w:space="0" w:color="auto"/>
            <w:bottom w:val="none" w:sz="0" w:space="0" w:color="auto"/>
            <w:right w:val="none" w:sz="0" w:space="0" w:color="auto"/>
          </w:divBdr>
        </w:div>
        <w:div w:id="1230532977">
          <w:marLeft w:val="640"/>
          <w:marRight w:val="0"/>
          <w:marTop w:val="0"/>
          <w:marBottom w:val="0"/>
          <w:divBdr>
            <w:top w:val="none" w:sz="0" w:space="0" w:color="auto"/>
            <w:left w:val="none" w:sz="0" w:space="0" w:color="auto"/>
            <w:bottom w:val="none" w:sz="0" w:space="0" w:color="auto"/>
            <w:right w:val="none" w:sz="0" w:space="0" w:color="auto"/>
          </w:divBdr>
        </w:div>
        <w:div w:id="867179841">
          <w:marLeft w:val="640"/>
          <w:marRight w:val="0"/>
          <w:marTop w:val="0"/>
          <w:marBottom w:val="0"/>
          <w:divBdr>
            <w:top w:val="none" w:sz="0" w:space="0" w:color="auto"/>
            <w:left w:val="none" w:sz="0" w:space="0" w:color="auto"/>
            <w:bottom w:val="none" w:sz="0" w:space="0" w:color="auto"/>
            <w:right w:val="none" w:sz="0" w:space="0" w:color="auto"/>
          </w:divBdr>
        </w:div>
        <w:div w:id="1753043602">
          <w:marLeft w:val="640"/>
          <w:marRight w:val="0"/>
          <w:marTop w:val="0"/>
          <w:marBottom w:val="0"/>
          <w:divBdr>
            <w:top w:val="none" w:sz="0" w:space="0" w:color="auto"/>
            <w:left w:val="none" w:sz="0" w:space="0" w:color="auto"/>
            <w:bottom w:val="none" w:sz="0" w:space="0" w:color="auto"/>
            <w:right w:val="none" w:sz="0" w:space="0" w:color="auto"/>
          </w:divBdr>
        </w:div>
        <w:div w:id="1227106687">
          <w:marLeft w:val="640"/>
          <w:marRight w:val="0"/>
          <w:marTop w:val="0"/>
          <w:marBottom w:val="0"/>
          <w:divBdr>
            <w:top w:val="none" w:sz="0" w:space="0" w:color="auto"/>
            <w:left w:val="none" w:sz="0" w:space="0" w:color="auto"/>
            <w:bottom w:val="none" w:sz="0" w:space="0" w:color="auto"/>
            <w:right w:val="none" w:sz="0" w:space="0" w:color="auto"/>
          </w:divBdr>
        </w:div>
        <w:div w:id="40373169">
          <w:marLeft w:val="640"/>
          <w:marRight w:val="0"/>
          <w:marTop w:val="0"/>
          <w:marBottom w:val="0"/>
          <w:divBdr>
            <w:top w:val="none" w:sz="0" w:space="0" w:color="auto"/>
            <w:left w:val="none" w:sz="0" w:space="0" w:color="auto"/>
            <w:bottom w:val="none" w:sz="0" w:space="0" w:color="auto"/>
            <w:right w:val="none" w:sz="0" w:space="0" w:color="auto"/>
          </w:divBdr>
        </w:div>
        <w:div w:id="48922019">
          <w:marLeft w:val="640"/>
          <w:marRight w:val="0"/>
          <w:marTop w:val="0"/>
          <w:marBottom w:val="0"/>
          <w:divBdr>
            <w:top w:val="none" w:sz="0" w:space="0" w:color="auto"/>
            <w:left w:val="none" w:sz="0" w:space="0" w:color="auto"/>
            <w:bottom w:val="none" w:sz="0" w:space="0" w:color="auto"/>
            <w:right w:val="none" w:sz="0" w:space="0" w:color="auto"/>
          </w:divBdr>
        </w:div>
        <w:div w:id="1975939314">
          <w:marLeft w:val="640"/>
          <w:marRight w:val="0"/>
          <w:marTop w:val="0"/>
          <w:marBottom w:val="0"/>
          <w:divBdr>
            <w:top w:val="none" w:sz="0" w:space="0" w:color="auto"/>
            <w:left w:val="none" w:sz="0" w:space="0" w:color="auto"/>
            <w:bottom w:val="none" w:sz="0" w:space="0" w:color="auto"/>
            <w:right w:val="none" w:sz="0" w:space="0" w:color="auto"/>
          </w:divBdr>
        </w:div>
        <w:div w:id="179976950">
          <w:marLeft w:val="640"/>
          <w:marRight w:val="0"/>
          <w:marTop w:val="0"/>
          <w:marBottom w:val="0"/>
          <w:divBdr>
            <w:top w:val="none" w:sz="0" w:space="0" w:color="auto"/>
            <w:left w:val="none" w:sz="0" w:space="0" w:color="auto"/>
            <w:bottom w:val="none" w:sz="0" w:space="0" w:color="auto"/>
            <w:right w:val="none" w:sz="0" w:space="0" w:color="auto"/>
          </w:divBdr>
        </w:div>
        <w:div w:id="144588632">
          <w:marLeft w:val="640"/>
          <w:marRight w:val="0"/>
          <w:marTop w:val="0"/>
          <w:marBottom w:val="0"/>
          <w:divBdr>
            <w:top w:val="none" w:sz="0" w:space="0" w:color="auto"/>
            <w:left w:val="none" w:sz="0" w:space="0" w:color="auto"/>
            <w:bottom w:val="none" w:sz="0" w:space="0" w:color="auto"/>
            <w:right w:val="none" w:sz="0" w:space="0" w:color="auto"/>
          </w:divBdr>
        </w:div>
        <w:div w:id="612176784">
          <w:marLeft w:val="640"/>
          <w:marRight w:val="0"/>
          <w:marTop w:val="0"/>
          <w:marBottom w:val="0"/>
          <w:divBdr>
            <w:top w:val="none" w:sz="0" w:space="0" w:color="auto"/>
            <w:left w:val="none" w:sz="0" w:space="0" w:color="auto"/>
            <w:bottom w:val="none" w:sz="0" w:space="0" w:color="auto"/>
            <w:right w:val="none" w:sz="0" w:space="0" w:color="auto"/>
          </w:divBdr>
        </w:div>
        <w:div w:id="418449057">
          <w:marLeft w:val="640"/>
          <w:marRight w:val="0"/>
          <w:marTop w:val="0"/>
          <w:marBottom w:val="0"/>
          <w:divBdr>
            <w:top w:val="none" w:sz="0" w:space="0" w:color="auto"/>
            <w:left w:val="none" w:sz="0" w:space="0" w:color="auto"/>
            <w:bottom w:val="none" w:sz="0" w:space="0" w:color="auto"/>
            <w:right w:val="none" w:sz="0" w:space="0" w:color="auto"/>
          </w:divBdr>
        </w:div>
        <w:div w:id="1184977320">
          <w:marLeft w:val="640"/>
          <w:marRight w:val="0"/>
          <w:marTop w:val="0"/>
          <w:marBottom w:val="0"/>
          <w:divBdr>
            <w:top w:val="none" w:sz="0" w:space="0" w:color="auto"/>
            <w:left w:val="none" w:sz="0" w:space="0" w:color="auto"/>
            <w:bottom w:val="none" w:sz="0" w:space="0" w:color="auto"/>
            <w:right w:val="none" w:sz="0" w:space="0" w:color="auto"/>
          </w:divBdr>
        </w:div>
        <w:div w:id="1149908130">
          <w:marLeft w:val="640"/>
          <w:marRight w:val="0"/>
          <w:marTop w:val="0"/>
          <w:marBottom w:val="0"/>
          <w:divBdr>
            <w:top w:val="none" w:sz="0" w:space="0" w:color="auto"/>
            <w:left w:val="none" w:sz="0" w:space="0" w:color="auto"/>
            <w:bottom w:val="none" w:sz="0" w:space="0" w:color="auto"/>
            <w:right w:val="none" w:sz="0" w:space="0" w:color="auto"/>
          </w:divBdr>
        </w:div>
        <w:div w:id="837891541">
          <w:marLeft w:val="640"/>
          <w:marRight w:val="0"/>
          <w:marTop w:val="0"/>
          <w:marBottom w:val="0"/>
          <w:divBdr>
            <w:top w:val="none" w:sz="0" w:space="0" w:color="auto"/>
            <w:left w:val="none" w:sz="0" w:space="0" w:color="auto"/>
            <w:bottom w:val="none" w:sz="0" w:space="0" w:color="auto"/>
            <w:right w:val="none" w:sz="0" w:space="0" w:color="auto"/>
          </w:divBdr>
        </w:div>
        <w:div w:id="1297418706">
          <w:marLeft w:val="640"/>
          <w:marRight w:val="0"/>
          <w:marTop w:val="0"/>
          <w:marBottom w:val="0"/>
          <w:divBdr>
            <w:top w:val="none" w:sz="0" w:space="0" w:color="auto"/>
            <w:left w:val="none" w:sz="0" w:space="0" w:color="auto"/>
            <w:bottom w:val="none" w:sz="0" w:space="0" w:color="auto"/>
            <w:right w:val="none" w:sz="0" w:space="0" w:color="auto"/>
          </w:divBdr>
        </w:div>
        <w:div w:id="1288589027">
          <w:marLeft w:val="640"/>
          <w:marRight w:val="0"/>
          <w:marTop w:val="0"/>
          <w:marBottom w:val="0"/>
          <w:divBdr>
            <w:top w:val="none" w:sz="0" w:space="0" w:color="auto"/>
            <w:left w:val="none" w:sz="0" w:space="0" w:color="auto"/>
            <w:bottom w:val="none" w:sz="0" w:space="0" w:color="auto"/>
            <w:right w:val="none" w:sz="0" w:space="0" w:color="auto"/>
          </w:divBdr>
        </w:div>
        <w:div w:id="9114062">
          <w:marLeft w:val="640"/>
          <w:marRight w:val="0"/>
          <w:marTop w:val="0"/>
          <w:marBottom w:val="0"/>
          <w:divBdr>
            <w:top w:val="none" w:sz="0" w:space="0" w:color="auto"/>
            <w:left w:val="none" w:sz="0" w:space="0" w:color="auto"/>
            <w:bottom w:val="none" w:sz="0" w:space="0" w:color="auto"/>
            <w:right w:val="none" w:sz="0" w:space="0" w:color="auto"/>
          </w:divBdr>
        </w:div>
        <w:div w:id="466969614">
          <w:marLeft w:val="640"/>
          <w:marRight w:val="0"/>
          <w:marTop w:val="0"/>
          <w:marBottom w:val="0"/>
          <w:divBdr>
            <w:top w:val="none" w:sz="0" w:space="0" w:color="auto"/>
            <w:left w:val="none" w:sz="0" w:space="0" w:color="auto"/>
            <w:bottom w:val="none" w:sz="0" w:space="0" w:color="auto"/>
            <w:right w:val="none" w:sz="0" w:space="0" w:color="auto"/>
          </w:divBdr>
        </w:div>
        <w:div w:id="420612703">
          <w:marLeft w:val="640"/>
          <w:marRight w:val="0"/>
          <w:marTop w:val="0"/>
          <w:marBottom w:val="0"/>
          <w:divBdr>
            <w:top w:val="none" w:sz="0" w:space="0" w:color="auto"/>
            <w:left w:val="none" w:sz="0" w:space="0" w:color="auto"/>
            <w:bottom w:val="none" w:sz="0" w:space="0" w:color="auto"/>
            <w:right w:val="none" w:sz="0" w:space="0" w:color="auto"/>
          </w:divBdr>
        </w:div>
        <w:div w:id="1602299806">
          <w:marLeft w:val="640"/>
          <w:marRight w:val="0"/>
          <w:marTop w:val="0"/>
          <w:marBottom w:val="0"/>
          <w:divBdr>
            <w:top w:val="none" w:sz="0" w:space="0" w:color="auto"/>
            <w:left w:val="none" w:sz="0" w:space="0" w:color="auto"/>
            <w:bottom w:val="none" w:sz="0" w:space="0" w:color="auto"/>
            <w:right w:val="none" w:sz="0" w:space="0" w:color="auto"/>
          </w:divBdr>
        </w:div>
        <w:div w:id="1683624851">
          <w:marLeft w:val="640"/>
          <w:marRight w:val="0"/>
          <w:marTop w:val="0"/>
          <w:marBottom w:val="0"/>
          <w:divBdr>
            <w:top w:val="none" w:sz="0" w:space="0" w:color="auto"/>
            <w:left w:val="none" w:sz="0" w:space="0" w:color="auto"/>
            <w:bottom w:val="none" w:sz="0" w:space="0" w:color="auto"/>
            <w:right w:val="none" w:sz="0" w:space="0" w:color="auto"/>
          </w:divBdr>
        </w:div>
        <w:div w:id="25297048">
          <w:marLeft w:val="640"/>
          <w:marRight w:val="0"/>
          <w:marTop w:val="0"/>
          <w:marBottom w:val="0"/>
          <w:divBdr>
            <w:top w:val="none" w:sz="0" w:space="0" w:color="auto"/>
            <w:left w:val="none" w:sz="0" w:space="0" w:color="auto"/>
            <w:bottom w:val="none" w:sz="0" w:space="0" w:color="auto"/>
            <w:right w:val="none" w:sz="0" w:space="0" w:color="auto"/>
          </w:divBdr>
        </w:div>
        <w:div w:id="1287156163">
          <w:marLeft w:val="640"/>
          <w:marRight w:val="0"/>
          <w:marTop w:val="0"/>
          <w:marBottom w:val="0"/>
          <w:divBdr>
            <w:top w:val="none" w:sz="0" w:space="0" w:color="auto"/>
            <w:left w:val="none" w:sz="0" w:space="0" w:color="auto"/>
            <w:bottom w:val="none" w:sz="0" w:space="0" w:color="auto"/>
            <w:right w:val="none" w:sz="0" w:space="0" w:color="auto"/>
          </w:divBdr>
        </w:div>
        <w:div w:id="2063285064">
          <w:marLeft w:val="640"/>
          <w:marRight w:val="0"/>
          <w:marTop w:val="0"/>
          <w:marBottom w:val="0"/>
          <w:divBdr>
            <w:top w:val="none" w:sz="0" w:space="0" w:color="auto"/>
            <w:left w:val="none" w:sz="0" w:space="0" w:color="auto"/>
            <w:bottom w:val="none" w:sz="0" w:space="0" w:color="auto"/>
            <w:right w:val="none" w:sz="0" w:space="0" w:color="auto"/>
          </w:divBdr>
        </w:div>
        <w:div w:id="1161190953">
          <w:marLeft w:val="640"/>
          <w:marRight w:val="0"/>
          <w:marTop w:val="0"/>
          <w:marBottom w:val="0"/>
          <w:divBdr>
            <w:top w:val="none" w:sz="0" w:space="0" w:color="auto"/>
            <w:left w:val="none" w:sz="0" w:space="0" w:color="auto"/>
            <w:bottom w:val="none" w:sz="0" w:space="0" w:color="auto"/>
            <w:right w:val="none" w:sz="0" w:space="0" w:color="auto"/>
          </w:divBdr>
        </w:div>
        <w:div w:id="1721243380">
          <w:marLeft w:val="640"/>
          <w:marRight w:val="0"/>
          <w:marTop w:val="0"/>
          <w:marBottom w:val="0"/>
          <w:divBdr>
            <w:top w:val="none" w:sz="0" w:space="0" w:color="auto"/>
            <w:left w:val="none" w:sz="0" w:space="0" w:color="auto"/>
            <w:bottom w:val="none" w:sz="0" w:space="0" w:color="auto"/>
            <w:right w:val="none" w:sz="0" w:space="0" w:color="auto"/>
          </w:divBdr>
        </w:div>
        <w:div w:id="446701440">
          <w:marLeft w:val="640"/>
          <w:marRight w:val="0"/>
          <w:marTop w:val="0"/>
          <w:marBottom w:val="0"/>
          <w:divBdr>
            <w:top w:val="none" w:sz="0" w:space="0" w:color="auto"/>
            <w:left w:val="none" w:sz="0" w:space="0" w:color="auto"/>
            <w:bottom w:val="none" w:sz="0" w:space="0" w:color="auto"/>
            <w:right w:val="none" w:sz="0" w:space="0" w:color="auto"/>
          </w:divBdr>
        </w:div>
        <w:div w:id="6248464">
          <w:marLeft w:val="640"/>
          <w:marRight w:val="0"/>
          <w:marTop w:val="0"/>
          <w:marBottom w:val="0"/>
          <w:divBdr>
            <w:top w:val="none" w:sz="0" w:space="0" w:color="auto"/>
            <w:left w:val="none" w:sz="0" w:space="0" w:color="auto"/>
            <w:bottom w:val="none" w:sz="0" w:space="0" w:color="auto"/>
            <w:right w:val="none" w:sz="0" w:space="0" w:color="auto"/>
          </w:divBdr>
        </w:div>
        <w:div w:id="2023698408">
          <w:marLeft w:val="640"/>
          <w:marRight w:val="0"/>
          <w:marTop w:val="0"/>
          <w:marBottom w:val="0"/>
          <w:divBdr>
            <w:top w:val="none" w:sz="0" w:space="0" w:color="auto"/>
            <w:left w:val="none" w:sz="0" w:space="0" w:color="auto"/>
            <w:bottom w:val="none" w:sz="0" w:space="0" w:color="auto"/>
            <w:right w:val="none" w:sz="0" w:space="0" w:color="auto"/>
          </w:divBdr>
        </w:div>
        <w:div w:id="2131705477">
          <w:marLeft w:val="640"/>
          <w:marRight w:val="0"/>
          <w:marTop w:val="0"/>
          <w:marBottom w:val="0"/>
          <w:divBdr>
            <w:top w:val="none" w:sz="0" w:space="0" w:color="auto"/>
            <w:left w:val="none" w:sz="0" w:space="0" w:color="auto"/>
            <w:bottom w:val="none" w:sz="0" w:space="0" w:color="auto"/>
            <w:right w:val="none" w:sz="0" w:space="0" w:color="auto"/>
          </w:divBdr>
        </w:div>
        <w:div w:id="511914149">
          <w:marLeft w:val="640"/>
          <w:marRight w:val="0"/>
          <w:marTop w:val="0"/>
          <w:marBottom w:val="0"/>
          <w:divBdr>
            <w:top w:val="none" w:sz="0" w:space="0" w:color="auto"/>
            <w:left w:val="none" w:sz="0" w:space="0" w:color="auto"/>
            <w:bottom w:val="none" w:sz="0" w:space="0" w:color="auto"/>
            <w:right w:val="none" w:sz="0" w:space="0" w:color="auto"/>
          </w:divBdr>
        </w:div>
        <w:div w:id="1028070715">
          <w:marLeft w:val="640"/>
          <w:marRight w:val="0"/>
          <w:marTop w:val="0"/>
          <w:marBottom w:val="0"/>
          <w:divBdr>
            <w:top w:val="none" w:sz="0" w:space="0" w:color="auto"/>
            <w:left w:val="none" w:sz="0" w:space="0" w:color="auto"/>
            <w:bottom w:val="none" w:sz="0" w:space="0" w:color="auto"/>
            <w:right w:val="none" w:sz="0" w:space="0" w:color="auto"/>
          </w:divBdr>
        </w:div>
        <w:div w:id="1622303189">
          <w:marLeft w:val="640"/>
          <w:marRight w:val="0"/>
          <w:marTop w:val="0"/>
          <w:marBottom w:val="0"/>
          <w:divBdr>
            <w:top w:val="none" w:sz="0" w:space="0" w:color="auto"/>
            <w:left w:val="none" w:sz="0" w:space="0" w:color="auto"/>
            <w:bottom w:val="none" w:sz="0" w:space="0" w:color="auto"/>
            <w:right w:val="none" w:sz="0" w:space="0" w:color="auto"/>
          </w:divBdr>
        </w:div>
        <w:div w:id="1050153563">
          <w:marLeft w:val="640"/>
          <w:marRight w:val="0"/>
          <w:marTop w:val="0"/>
          <w:marBottom w:val="0"/>
          <w:divBdr>
            <w:top w:val="none" w:sz="0" w:space="0" w:color="auto"/>
            <w:left w:val="none" w:sz="0" w:space="0" w:color="auto"/>
            <w:bottom w:val="none" w:sz="0" w:space="0" w:color="auto"/>
            <w:right w:val="none" w:sz="0" w:space="0" w:color="auto"/>
          </w:divBdr>
        </w:div>
        <w:div w:id="728185098">
          <w:marLeft w:val="640"/>
          <w:marRight w:val="0"/>
          <w:marTop w:val="0"/>
          <w:marBottom w:val="0"/>
          <w:divBdr>
            <w:top w:val="none" w:sz="0" w:space="0" w:color="auto"/>
            <w:left w:val="none" w:sz="0" w:space="0" w:color="auto"/>
            <w:bottom w:val="none" w:sz="0" w:space="0" w:color="auto"/>
            <w:right w:val="none" w:sz="0" w:space="0" w:color="auto"/>
          </w:divBdr>
        </w:div>
        <w:div w:id="1177159692">
          <w:marLeft w:val="640"/>
          <w:marRight w:val="0"/>
          <w:marTop w:val="0"/>
          <w:marBottom w:val="0"/>
          <w:divBdr>
            <w:top w:val="none" w:sz="0" w:space="0" w:color="auto"/>
            <w:left w:val="none" w:sz="0" w:space="0" w:color="auto"/>
            <w:bottom w:val="none" w:sz="0" w:space="0" w:color="auto"/>
            <w:right w:val="none" w:sz="0" w:space="0" w:color="auto"/>
          </w:divBdr>
        </w:div>
        <w:div w:id="1194344386">
          <w:marLeft w:val="640"/>
          <w:marRight w:val="0"/>
          <w:marTop w:val="0"/>
          <w:marBottom w:val="0"/>
          <w:divBdr>
            <w:top w:val="none" w:sz="0" w:space="0" w:color="auto"/>
            <w:left w:val="none" w:sz="0" w:space="0" w:color="auto"/>
            <w:bottom w:val="none" w:sz="0" w:space="0" w:color="auto"/>
            <w:right w:val="none" w:sz="0" w:space="0" w:color="auto"/>
          </w:divBdr>
        </w:div>
        <w:div w:id="290944198">
          <w:marLeft w:val="640"/>
          <w:marRight w:val="0"/>
          <w:marTop w:val="0"/>
          <w:marBottom w:val="0"/>
          <w:divBdr>
            <w:top w:val="none" w:sz="0" w:space="0" w:color="auto"/>
            <w:left w:val="none" w:sz="0" w:space="0" w:color="auto"/>
            <w:bottom w:val="none" w:sz="0" w:space="0" w:color="auto"/>
            <w:right w:val="none" w:sz="0" w:space="0" w:color="auto"/>
          </w:divBdr>
        </w:div>
        <w:div w:id="146635313">
          <w:marLeft w:val="640"/>
          <w:marRight w:val="0"/>
          <w:marTop w:val="0"/>
          <w:marBottom w:val="0"/>
          <w:divBdr>
            <w:top w:val="none" w:sz="0" w:space="0" w:color="auto"/>
            <w:left w:val="none" w:sz="0" w:space="0" w:color="auto"/>
            <w:bottom w:val="none" w:sz="0" w:space="0" w:color="auto"/>
            <w:right w:val="none" w:sz="0" w:space="0" w:color="auto"/>
          </w:divBdr>
        </w:div>
        <w:div w:id="1695377596">
          <w:marLeft w:val="640"/>
          <w:marRight w:val="0"/>
          <w:marTop w:val="0"/>
          <w:marBottom w:val="0"/>
          <w:divBdr>
            <w:top w:val="none" w:sz="0" w:space="0" w:color="auto"/>
            <w:left w:val="none" w:sz="0" w:space="0" w:color="auto"/>
            <w:bottom w:val="none" w:sz="0" w:space="0" w:color="auto"/>
            <w:right w:val="none" w:sz="0" w:space="0" w:color="auto"/>
          </w:divBdr>
        </w:div>
        <w:div w:id="238948239">
          <w:marLeft w:val="640"/>
          <w:marRight w:val="0"/>
          <w:marTop w:val="0"/>
          <w:marBottom w:val="0"/>
          <w:divBdr>
            <w:top w:val="none" w:sz="0" w:space="0" w:color="auto"/>
            <w:left w:val="none" w:sz="0" w:space="0" w:color="auto"/>
            <w:bottom w:val="none" w:sz="0" w:space="0" w:color="auto"/>
            <w:right w:val="none" w:sz="0" w:space="0" w:color="auto"/>
          </w:divBdr>
        </w:div>
        <w:div w:id="1626959238">
          <w:marLeft w:val="640"/>
          <w:marRight w:val="0"/>
          <w:marTop w:val="0"/>
          <w:marBottom w:val="0"/>
          <w:divBdr>
            <w:top w:val="none" w:sz="0" w:space="0" w:color="auto"/>
            <w:left w:val="none" w:sz="0" w:space="0" w:color="auto"/>
            <w:bottom w:val="none" w:sz="0" w:space="0" w:color="auto"/>
            <w:right w:val="none" w:sz="0" w:space="0" w:color="auto"/>
          </w:divBdr>
        </w:div>
        <w:div w:id="1296763020">
          <w:marLeft w:val="640"/>
          <w:marRight w:val="0"/>
          <w:marTop w:val="0"/>
          <w:marBottom w:val="0"/>
          <w:divBdr>
            <w:top w:val="none" w:sz="0" w:space="0" w:color="auto"/>
            <w:left w:val="none" w:sz="0" w:space="0" w:color="auto"/>
            <w:bottom w:val="none" w:sz="0" w:space="0" w:color="auto"/>
            <w:right w:val="none" w:sz="0" w:space="0" w:color="auto"/>
          </w:divBdr>
        </w:div>
        <w:div w:id="1977367098">
          <w:marLeft w:val="640"/>
          <w:marRight w:val="0"/>
          <w:marTop w:val="0"/>
          <w:marBottom w:val="0"/>
          <w:divBdr>
            <w:top w:val="none" w:sz="0" w:space="0" w:color="auto"/>
            <w:left w:val="none" w:sz="0" w:space="0" w:color="auto"/>
            <w:bottom w:val="none" w:sz="0" w:space="0" w:color="auto"/>
            <w:right w:val="none" w:sz="0" w:space="0" w:color="auto"/>
          </w:divBdr>
        </w:div>
        <w:div w:id="1767655967">
          <w:marLeft w:val="640"/>
          <w:marRight w:val="0"/>
          <w:marTop w:val="0"/>
          <w:marBottom w:val="0"/>
          <w:divBdr>
            <w:top w:val="none" w:sz="0" w:space="0" w:color="auto"/>
            <w:left w:val="none" w:sz="0" w:space="0" w:color="auto"/>
            <w:bottom w:val="none" w:sz="0" w:space="0" w:color="auto"/>
            <w:right w:val="none" w:sz="0" w:space="0" w:color="auto"/>
          </w:divBdr>
        </w:div>
        <w:div w:id="424889619">
          <w:marLeft w:val="640"/>
          <w:marRight w:val="0"/>
          <w:marTop w:val="0"/>
          <w:marBottom w:val="0"/>
          <w:divBdr>
            <w:top w:val="none" w:sz="0" w:space="0" w:color="auto"/>
            <w:left w:val="none" w:sz="0" w:space="0" w:color="auto"/>
            <w:bottom w:val="none" w:sz="0" w:space="0" w:color="auto"/>
            <w:right w:val="none" w:sz="0" w:space="0" w:color="auto"/>
          </w:divBdr>
        </w:div>
        <w:div w:id="1576471157">
          <w:marLeft w:val="640"/>
          <w:marRight w:val="0"/>
          <w:marTop w:val="0"/>
          <w:marBottom w:val="0"/>
          <w:divBdr>
            <w:top w:val="none" w:sz="0" w:space="0" w:color="auto"/>
            <w:left w:val="none" w:sz="0" w:space="0" w:color="auto"/>
            <w:bottom w:val="none" w:sz="0" w:space="0" w:color="auto"/>
            <w:right w:val="none" w:sz="0" w:space="0" w:color="auto"/>
          </w:divBdr>
        </w:div>
        <w:div w:id="1132672744">
          <w:marLeft w:val="640"/>
          <w:marRight w:val="0"/>
          <w:marTop w:val="0"/>
          <w:marBottom w:val="0"/>
          <w:divBdr>
            <w:top w:val="none" w:sz="0" w:space="0" w:color="auto"/>
            <w:left w:val="none" w:sz="0" w:space="0" w:color="auto"/>
            <w:bottom w:val="none" w:sz="0" w:space="0" w:color="auto"/>
            <w:right w:val="none" w:sz="0" w:space="0" w:color="auto"/>
          </w:divBdr>
        </w:div>
        <w:div w:id="1923639559">
          <w:marLeft w:val="640"/>
          <w:marRight w:val="0"/>
          <w:marTop w:val="0"/>
          <w:marBottom w:val="0"/>
          <w:divBdr>
            <w:top w:val="none" w:sz="0" w:space="0" w:color="auto"/>
            <w:left w:val="none" w:sz="0" w:space="0" w:color="auto"/>
            <w:bottom w:val="none" w:sz="0" w:space="0" w:color="auto"/>
            <w:right w:val="none" w:sz="0" w:space="0" w:color="auto"/>
          </w:divBdr>
        </w:div>
        <w:div w:id="1308167621">
          <w:marLeft w:val="640"/>
          <w:marRight w:val="0"/>
          <w:marTop w:val="0"/>
          <w:marBottom w:val="0"/>
          <w:divBdr>
            <w:top w:val="none" w:sz="0" w:space="0" w:color="auto"/>
            <w:left w:val="none" w:sz="0" w:space="0" w:color="auto"/>
            <w:bottom w:val="none" w:sz="0" w:space="0" w:color="auto"/>
            <w:right w:val="none" w:sz="0" w:space="0" w:color="auto"/>
          </w:divBdr>
        </w:div>
        <w:div w:id="1490708433">
          <w:marLeft w:val="640"/>
          <w:marRight w:val="0"/>
          <w:marTop w:val="0"/>
          <w:marBottom w:val="0"/>
          <w:divBdr>
            <w:top w:val="none" w:sz="0" w:space="0" w:color="auto"/>
            <w:left w:val="none" w:sz="0" w:space="0" w:color="auto"/>
            <w:bottom w:val="none" w:sz="0" w:space="0" w:color="auto"/>
            <w:right w:val="none" w:sz="0" w:space="0" w:color="auto"/>
          </w:divBdr>
        </w:div>
        <w:div w:id="1661076274">
          <w:marLeft w:val="640"/>
          <w:marRight w:val="0"/>
          <w:marTop w:val="0"/>
          <w:marBottom w:val="0"/>
          <w:divBdr>
            <w:top w:val="none" w:sz="0" w:space="0" w:color="auto"/>
            <w:left w:val="none" w:sz="0" w:space="0" w:color="auto"/>
            <w:bottom w:val="none" w:sz="0" w:space="0" w:color="auto"/>
            <w:right w:val="none" w:sz="0" w:space="0" w:color="auto"/>
          </w:divBdr>
        </w:div>
        <w:div w:id="656768819">
          <w:marLeft w:val="640"/>
          <w:marRight w:val="0"/>
          <w:marTop w:val="0"/>
          <w:marBottom w:val="0"/>
          <w:divBdr>
            <w:top w:val="none" w:sz="0" w:space="0" w:color="auto"/>
            <w:left w:val="none" w:sz="0" w:space="0" w:color="auto"/>
            <w:bottom w:val="none" w:sz="0" w:space="0" w:color="auto"/>
            <w:right w:val="none" w:sz="0" w:space="0" w:color="auto"/>
          </w:divBdr>
        </w:div>
      </w:divsChild>
    </w:div>
    <w:div w:id="1748108471">
      <w:bodyDiv w:val="1"/>
      <w:marLeft w:val="0"/>
      <w:marRight w:val="0"/>
      <w:marTop w:val="0"/>
      <w:marBottom w:val="0"/>
      <w:divBdr>
        <w:top w:val="none" w:sz="0" w:space="0" w:color="auto"/>
        <w:left w:val="none" w:sz="0" w:space="0" w:color="auto"/>
        <w:bottom w:val="none" w:sz="0" w:space="0" w:color="auto"/>
        <w:right w:val="none" w:sz="0" w:space="0" w:color="auto"/>
      </w:divBdr>
      <w:divsChild>
        <w:div w:id="496698316">
          <w:marLeft w:val="640"/>
          <w:marRight w:val="0"/>
          <w:marTop w:val="0"/>
          <w:marBottom w:val="0"/>
          <w:divBdr>
            <w:top w:val="none" w:sz="0" w:space="0" w:color="auto"/>
            <w:left w:val="none" w:sz="0" w:space="0" w:color="auto"/>
            <w:bottom w:val="none" w:sz="0" w:space="0" w:color="auto"/>
            <w:right w:val="none" w:sz="0" w:space="0" w:color="auto"/>
          </w:divBdr>
        </w:div>
        <w:div w:id="1042483405">
          <w:marLeft w:val="640"/>
          <w:marRight w:val="0"/>
          <w:marTop w:val="0"/>
          <w:marBottom w:val="0"/>
          <w:divBdr>
            <w:top w:val="none" w:sz="0" w:space="0" w:color="auto"/>
            <w:left w:val="none" w:sz="0" w:space="0" w:color="auto"/>
            <w:bottom w:val="none" w:sz="0" w:space="0" w:color="auto"/>
            <w:right w:val="none" w:sz="0" w:space="0" w:color="auto"/>
          </w:divBdr>
        </w:div>
        <w:div w:id="677775756">
          <w:marLeft w:val="640"/>
          <w:marRight w:val="0"/>
          <w:marTop w:val="0"/>
          <w:marBottom w:val="0"/>
          <w:divBdr>
            <w:top w:val="none" w:sz="0" w:space="0" w:color="auto"/>
            <w:left w:val="none" w:sz="0" w:space="0" w:color="auto"/>
            <w:bottom w:val="none" w:sz="0" w:space="0" w:color="auto"/>
            <w:right w:val="none" w:sz="0" w:space="0" w:color="auto"/>
          </w:divBdr>
        </w:div>
        <w:div w:id="1371607997">
          <w:marLeft w:val="640"/>
          <w:marRight w:val="0"/>
          <w:marTop w:val="0"/>
          <w:marBottom w:val="0"/>
          <w:divBdr>
            <w:top w:val="none" w:sz="0" w:space="0" w:color="auto"/>
            <w:left w:val="none" w:sz="0" w:space="0" w:color="auto"/>
            <w:bottom w:val="none" w:sz="0" w:space="0" w:color="auto"/>
            <w:right w:val="none" w:sz="0" w:space="0" w:color="auto"/>
          </w:divBdr>
        </w:div>
        <w:div w:id="1212232604">
          <w:marLeft w:val="640"/>
          <w:marRight w:val="0"/>
          <w:marTop w:val="0"/>
          <w:marBottom w:val="0"/>
          <w:divBdr>
            <w:top w:val="none" w:sz="0" w:space="0" w:color="auto"/>
            <w:left w:val="none" w:sz="0" w:space="0" w:color="auto"/>
            <w:bottom w:val="none" w:sz="0" w:space="0" w:color="auto"/>
            <w:right w:val="none" w:sz="0" w:space="0" w:color="auto"/>
          </w:divBdr>
        </w:div>
        <w:div w:id="58478991">
          <w:marLeft w:val="640"/>
          <w:marRight w:val="0"/>
          <w:marTop w:val="0"/>
          <w:marBottom w:val="0"/>
          <w:divBdr>
            <w:top w:val="none" w:sz="0" w:space="0" w:color="auto"/>
            <w:left w:val="none" w:sz="0" w:space="0" w:color="auto"/>
            <w:bottom w:val="none" w:sz="0" w:space="0" w:color="auto"/>
            <w:right w:val="none" w:sz="0" w:space="0" w:color="auto"/>
          </w:divBdr>
        </w:div>
        <w:div w:id="1865826865">
          <w:marLeft w:val="640"/>
          <w:marRight w:val="0"/>
          <w:marTop w:val="0"/>
          <w:marBottom w:val="0"/>
          <w:divBdr>
            <w:top w:val="none" w:sz="0" w:space="0" w:color="auto"/>
            <w:left w:val="none" w:sz="0" w:space="0" w:color="auto"/>
            <w:bottom w:val="none" w:sz="0" w:space="0" w:color="auto"/>
            <w:right w:val="none" w:sz="0" w:space="0" w:color="auto"/>
          </w:divBdr>
        </w:div>
        <w:div w:id="1613631287">
          <w:marLeft w:val="640"/>
          <w:marRight w:val="0"/>
          <w:marTop w:val="0"/>
          <w:marBottom w:val="0"/>
          <w:divBdr>
            <w:top w:val="none" w:sz="0" w:space="0" w:color="auto"/>
            <w:left w:val="none" w:sz="0" w:space="0" w:color="auto"/>
            <w:bottom w:val="none" w:sz="0" w:space="0" w:color="auto"/>
            <w:right w:val="none" w:sz="0" w:space="0" w:color="auto"/>
          </w:divBdr>
        </w:div>
        <w:div w:id="1344240873">
          <w:marLeft w:val="640"/>
          <w:marRight w:val="0"/>
          <w:marTop w:val="0"/>
          <w:marBottom w:val="0"/>
          <w:divBdr>
            <w:top w:val="none" w:sz="0" w:space="0" w:color="auto"/>
            <w:left w:val="none" w:sz="0" w:space="0" w:color="auto"/>
            <w:bottom w:val="none" w:sz="0" w:space="0" w:color="auto"/>
            <w:right w:val="none" w:sz="0" w:space="0" w:color="auto"/>
          </w:divBdr>
        </w:div>
        <w:div w:id="772626396">
          <w:marLeft w:val="640"/>
          <w:marRight w:val="0"/>
          <w:marTop w:val="0"/>
          <w:marBottom w:val="0"/>
          <w:divBdr>
            <w:top w:val="none" w:sz="0" w:space="0" w:color="auto"/>
            <w:left w:val="none" w:sz="0" w:space="0" w:color="auto"/>
            <w:bottom w:val="none" w:sz="0" w:space="0" w:color="auto"/>
            <w:right w:val="none" w:sz="0" w:space="0" w:color="auto"/>
          </w:divBdr>
        </w:div>
        <w:div w:id="584339206">
          <w:marLeft w:val="640"/>
          <w:marRight w:val="0"/>
          <w:marTop w:val="0"/>
          <w:marBottom w:val="0"/>
          <w:divBdr>
            <w:top w:val="none" w:sz="0" w:space="0" w:color="auto"/>
            <w:left w:val="none" w:sz="0" w:space="0" w:color="auto"/>
            <w:bottom w:val="none" w:sz="0" w:space="0" w:color="auto"/>
            <w:right w:val="none" w:sz="0" w:space="0" w:color="auto"/>
          </w:divBdr>
        </w:div>
        <w:div w:id="914628482">
          <w:marLeft w:val="640"/>
          <w:marRight w:val="0"/>
          <w:marTop w:val="0"/>
          <w:marBottom w:val="0"/>
          <w:divBdr>
            <w:top w:val="none" w:sz="0" w:space="0" w:color="auto"/>
            <w:left w:val="none" w:sz="0" w:space="0" w:color="auto"/>
            <w:bottom w:val="none" w:sz="0" w:space="0" w:color="auto"/>
            <w:right w:val="none" w:sz="0" w:space="0" w:color="auto"/>
          </w:divBdr>
        </w:div>
        <w:div w:id="1116950459">
          <w:marLeft w:val="640"/>
          <w:marRight w:val="0"/>
          <w:marTop w:val="0"/>
          <w:marBottom w:val="0"/>
          <w:divBdr>
            <w:top w:val="none" w:sz="0" w:space="0" w:color="auto"/>
            <w:left w:val="none" w:sz="0" w:space="0" w:color="auto"/>
            <w:bottom w:val="none" w:sz="0" w:space="0" w:color="auto"/>
            <w:right w:val="none" w:sz="0" w:space="0" w:color="auto"/>
          </w:divBdr>
        </w:div>
        <w:div w:id="1676421511">
          <w:marLeft w:val="640"/>
          <w:marRight w:val="0"/>
          <w:marTop w:val="0"/>
          <w:marBottom w:val="0"/>
          <w:divBdr>
            <w:top w:val="none" w:sz="0" w:space="0" w:color="auto"/>
            <w:left w:val="none" w:sz="0" w:space="0" w:color="auto"/>
            <w:bottom w:val="none" w:sz="0" w:space="0" w:color="auto"/>
            <w:right w:val="none" w:sz="0" w:space="0" w:color="auto"/>
          </w:divBdr>
        </w:div>
        <w:div w:id="559708362">
          <w:marLeft w:val="640"/>
          <w:marRight w:val="0"/>
          <w:marTop w:val="0"/>
          <w:marBottom w:val="0"/>
          <w:divBdr>
            <w:top w:val="none" w:sz="0" w:space="0" w:color="auto"/>
            <w:left w:val="none" w:sz="0" w:space="0" w:color="auto"/>
            <w:bottom w:val="none" w:sz="0" w:space="0" w:color="auto"/>
            <w:right w:val="none" w:sz="0" w:space="0" w:color="auto"/>
          </w:divBdr>
        </w:div>
        <w:div w:id="224413790">
          <w:marLeft w:val="640"/>
          <w:marRight w:val="0"/>
          <w:marTop w:val="0"/>
          <w:marBottom w:val="0"/>
          <w:divBdr>
            <w:top w:val="none" w:sz="0" w:space="0" w:color="auto"/>
            <w:left w:val="none" w:sz="0" w:space="0" w:color="auto"/>
            <w:bottom w:val="none" w:sz="0" w:space="0" w:color="auto"/>
            <w:right w:val="none" w:sz="0" w:space="0" w:color="auto"/>
          </w:divBdr>
        </w:div>
        <w:div w:id="1266301884">
          <w:marLeft w:val="640"/>
          <w:marRight w:val="0"/>
          <w:marTop w:val="0"/>
          <w:marBottom w:val="0"/>
          <w:divBdr>
            <w:top w:val="none" w:sz="0" w:space="0" w:color="auto"/>
            <w:left w:val="none" w:sz="0" w:space="0" w:color="auto"/>
            <w:bottom w:val="none" w:sz="0" w:space="0" w:color="auto"/>
            <w:right w:val="none" w:sz="0" w:space="0" w:color="auto"/>
          </w:divBdr>
        </w:div>
        <w:div w:id="601835730">
          <w:marLeft w:val="640"/>
          <w:marRight w:val="0"/>
          <w:marTop w:val="0"/>
          <w:marBottom w:val="0"/>
          <w:divBdr>
            <w:top w:val="none" w:sz="0" w:space="0" w:color="auto"/>
            <w:left w:val="none" w:sz="0" w:space="0" w:color="auto"/>
            <w:bottom w:val="none" w:sz="0" w:space="0" w:color="auto"/>
            <w:right w:val="none" w:sz="0" w:space="0" w:color="auto"/>
          </w:divBdr>
        </w:div>
        <w:div w:id="1263685600">
          <w:marLeft w:val="640"/>
          <w:marRight w:val="0"/>
          <w:marTop w:val="0"/>
          <w:marBottom w:val="0"/>
          <w:divBdr>
            <w:top w:val="none" w:sz="0" w:space="0" w:color="auto"/>
            <w:left w:val="none" w:sz="0" w:space="0" w:color="auto"/>
            <w:bottom w:val="none" w:sz="0" w:space="0" w:color="auto"/>
            <w:right w:val="none" w:sz="0" w:space="0" w:color="auto"/>
          </w:divBdr>
        </w:div>
        <w:div w:id="1414204170">
          <w:marLeft w:val="640"/>
          <w:marRight w:val="0"/>
          <w:marTop w:val="0"/>
          <w:marBottom w:val="0"/>
          <w:divBdr>
            <w:top w:val="none" w:sz="0" w:space="0" w:color="auto"/>
            <w:left w:val="none" w:sz="0" w:space="0" w:color="auto"/>
            <w:bottom w:val="none" w:sz="0" w:space="0" w:color="auto"/>
            <w:right w:val="none" w:sz="0" w:space="0" w:color="auto"/>
          </w:divBdr>
        </w:div>
        <w:div w:id="90855608">
          <w:marLeft w:val="640"/>
          <w:marRight w:val="0"/>
          <w:marTop w:val="0"/>
          <w:marBottom w:val="0"/>
          <w:divBdr>
            <w:top w:val="none" w:sz="0" w:space="0" w:color="auto"/>
            <w:left w:val="none" w:sz="0" w:space="0" w:color="auto"/>
            <w:bottom w:val="none" w:sz="0" w:space="0" w:color="auto"/>
            <w:right w:val="none" w:sz="0" w:space="0" w:color="auto"/>
          </w:divBdr>
        </w:div>
        <w:div w:id="616721338">
          <w:marLeft w:val="640"/>
          <w:marRight w:val="0"/>
          <w:marTop w:val="0"/>
          <w:marBottom w:val="0"/>
          <w:divBdr>
            <w:top w:val="none" w:sz="0" w:space="0" w:color="auto"/>
            <w:left w:val="none" w:sz="0" w:space="0" w:color="auto"/>
            <w:bottom w:val="none" w:sz="0" w:space="0" w:color="auto"/>
            <w:right w:val="none" w:sz="0" w:space="0" w:color="auto"/>
          </w:divBdr>
        </w:div>
        <w:div w:id="1731271235">
          <w:marLeft w:val="640"/>
          <w:marRight w:val="0"/>
          <w:marTop w:val="0"/>
          <w:marBottom w:val="0"/>
          <w:divBdr>
            <w:top w:val="none" w:sz="0" w:space="0" w:color="auto"/>
            <w:left w:val="none" w:sz="0" w:space="0" w:color="auto"/>
            <w:bottom w:val="none" w:sz="0" w:space="0" w:color="auto"/>
            <w:right w:val="none" w:sz="0" w:space="0" w:color="auto"/>
          </w:divBdr>
        </w:div>
        <w:div w:id="336344278">
          <w:marLeft w:val="640"/>
          <w:marRight w:val="0"/>
          <w:marTop w:val="0"/>
          <w:marBottom w:val="0"/>
          <w:divBdr>
            <w:top w:val="none" w:sz="0" w:space="0" w:color="auto"/>
            <w:left w:val="none" w:sz="0" w:space="0" w:color="auto"/>
            <w:bottom w:val="none" w:sz="0" w:space="0" w:color="auto"/>
            <w:right w:val="none" w:sz="0" w:space="0" w:color="auto"/>
          </w:divBdr>
        </w:div>
        <w:div w:id="452753903">
          <w:marLeft w:val="640"/>
          <w:marRight w:val="0"/>
          <w:marTop w:val="0"/>
          <w:marBottom w:val="0"/>
          <w:divBdr>
            <w:top w:val="none" w:sz="0" w:space="0" w:color="auto"/>
            <w:left w:val="none" w:sz="0" w:space="0" w:color="auto"/>
            <w:bottom w:val="none" w:sz="0" w:space="0" w:color="auto"/>
            <w:right w:val="none" w:sz="0" w:space="0" w:color="auto"/>
          </w:divBdr>
        </w:div>
        <w:div w:id="1629318838">
          <w:marLeft w:val="640"/>
          <w:marRight w:val="0"/>
          <w:marTop w:val="0"/>
          <w:marBottom w:val="0"/>
          <w:divBdr>
            <w:top w:val="none" w:sz="0" w:space="0" w:color="auto"/>
            <w:left w:val="none" w:sz="0" w:space="0" w:color="auto"/>
            <w:bottom w:val="none" w:sz="0" w:space="0" w:color="auto"/>
            <w:right w:val="none" w:sz="0" w:space="0" w:color="auto"/>
          </w:divBdr>
        </w:div>
        <w:div w:id="1885632325">
          <w:marLeft w:val="640"/>
          <w:marRight w:val="0"/>
          <w:marTop w:val="0"/>
          <w:marBottom w:val="0"/>
          <w:divBdr>
            <w:top w:val="none" w:sz="0" w:space="0" w:color="auto"/>
            <w:left w:val="none" w:sz="0" w:space="0" w:color="auto"/>
            <w:bottom w:val="none" w:sz="0" w:space="0" w:color="auto"/>
            <w:right w:val="none" w:sz="0" w:space="0" w:color="auto"/>
          </w:divBdr>
        </w:div>
        <w:div w:id="970595169">
          <w:marLeft w:val="640"/>
          <w:marRight w:val="0"/>
          <w:marTop w:val="0"/>
          <w:marBottom w:val="0"/>
          <w:divBdr>
            <w:top w:val="none" w:sz="0" w:space="0" w:color="auto"/>
            <w:left w:val="none" w:sz="0" w:space="0" w:color="auto"/>
            <w:bottom w:val="none" w:sz="0" w:space="0" w:color="auto"/>
            <w:right w:val="none" w:sz="0" w:space="0" w:color="auto"/>
          </w:divBdr>
        </w:div>
        <w:div w:id="1562712218">
          <w:marLeft w:val="640"/>
          <w:marRight w:val="0"/>
          <w:marTop w:val="0"/>
          <w:marBottom w:val="0"/>
          <w:divBdr>
            <w:top w:val="none" w:sz="0" w:space="0" w:color="auto"/>
            <w:left w:val="none" w:sz="0" w:space="0" w:color="auto"/>
            <w:bottom w:val="none" w:sz="0" w:space="0" w:color="auto"/>
            <w:right w:val="none" w:sz="0" w:space="0" w:color="auto"/>
          </w:divBdr>
        </w:div>
        <w:div w:id="1442069716">
          <w:marLeft w:val="640"/>
          <w:marRight w:val="0"/>
          <w:marTop w:val="0"/>
          <w:marBottom w:val="0"/>
          <w:divBdr>
            <w:top w:val="none" w:sz="0" w:space="0" w:color="auto"/>
            <w:left w:val="none" w:sz="0" w:space="0" w:color="auto"/>
            <w:bottom w:val="none" w:sz="0" w:space="0" w:color="auto"/>
            <w:right w:val="none" w:sz="0" w:space="0" w:color="auto"/>
          </w:divBdr>
        </w:div>
        <w:div w:id="636179623">
          <w:marLeft w:val="640"/>
          <w:marRight w:val="0"/>
          <w:marTop w:val="0"/>
          <w:marBottom w:val="0"/>
          <w:divBdr>
            <w:top w:val="none" w:sz="0" w:space="0" w:color="auto"/>
            <w:left w:val="none" w:sz="0" w:space="0" w:color="auto"/>
            <w:bottom w:val="none" w:sz="0" w:space="0" w:color="auto"/>
            <w:right w:val="none" w:sz="0" w:space="0" w:color="auto"/>
          </w:divBdr>
        </w:div>
        <w:div w:id="748189867">
          <w:marLeft w:val="640"/>
          <w:marRight w:val="0"/>
          <w:marTop w:val="0"/>
          <w:marBottom w:val="0"/>
          <w:divBdr>
            <w:top w:val="none" w:sz="0" w:space="0" w:color="auto"/>
            <w:left w:val="none" w:sz="0" w:space="0" w:color="auto"/>
            <w:bottom w:val="none" w:sz="0" w:space="0" w:color="auto"/>
            <w:right w:val="none" w:sz="0" w:space="0" w:color="auto"/>
          </w:divBdr>
        </w:div>
        <w:div w:id="1426531707">
          <w:marLeft w:val="640"/>
          <w:marRight w:val="0"/>
          <w:marTop w:val="0"/>
          <w:marBottom w:val="0"/>
          <w:divBdr>
            <w:top w:val="none" w:sz="0" w:space="0" w:color="auto"/>
            <w:left w:val="none" w:sz="0" w:space="0" w:color="auto"/>
            <w:bottom w:val="none" w:sz="0" w:space="0" w:color="auto"/>
            <w:right w:val="none" w:sz="0" w:space="0" w:color="auto"/>
          </w:divBdr>
        </w:div>
        <w:div w:id="1795906761">
          <w:marLeft w:val="640"/>
          <w:marRight w:val="0"/>
          <w:marTop w:val="0"/>
          <w:marBottom w:val="0"/>
          <w:divBdr>
            <w:top w:val="none" w:sz="0" w:space="0" w:color="auto"/>
            <w:left w:val="none" w:sz="0" w:space="0" w:color="auto"/>
            <w:bottom w:val="none" w:sz="0" w:space="0" w:color="auto"/>
            <w:right w:val="none" w:sz="0" w:space="0" w:color="auto"/>
          </w:divBdr>
        </w:div>
        <w:div w:id="528228231">
          <w:marLeft w:val="640"/>
          <w:marRight w:val="0"/>
          <w:marTop w:val="0"/>
          <w:marBottom w:val="0"/>
          <w:divBdr>
            <w:top w:val="none" w:sz="0" w:space="0" w:color="auto"/>
            <w:left w:val="none" w:sz="0" w:space="0" w:color="auto"/>
            <w:bottom w:val="none" w:sz="0" w:space="0" w:color="auto"/>
            <w:right w:val="none" w:sz="0" w:space="0" w:color="auto"/>
          </w:divBdr>
        </w:div>
        <w:div w:id="351565694">
          <w:marLeft w:val="640"/>
          <w:marRight w:val="0"/>
          <w:marTop w:val="0"/>
          <w:marBottom w:val="0"/>
          <w:divBdr>
            <w:top w:val="none" w:sz="0" w:space="0" w:color="auto"/>
            <w:left w:val="none" w:sz="0" w:space="0" w:color="auto"/>
            <w:bottom w:val="none" w:sz="0" w:space="0" w:color="auto"/>
            <w:right w:val="none" w:sz="0" w:space="0" w:color="auto"/>
          </w:divBdr>
        </w:div>
        <w:div w:id="1462262665">
          <w:marLeft w:val="640"/>
          <w:marRight w:val="0"/>
          <w:marTop w:val="0"/>
          <w:marBottom w:val="0"/>
          <w:divBdr>
            <w:top w:val="none" w:sz="0" w:space="0" w:color="auto"/>
            <w:left w:val="none" w:sz="0" w:space="0" w:color="auto"/>
            <w:bottom w:val="none" w:sz="0" w:space="0" w:color="auto"/>
            <w:right w:val="none" w:sz="0" w:space="0" w:color="auto"/>
          </w:divBdr>
        </w:div>
        <w:div w:id="1094663626">
          <w:marLeft w:val="640"/>
          <w:marRight w:val="0"/>
          <w:marTop w:val="0"/>
          <w:marBottom w:val="0"/>
          <w:divBdr>
            <w:top w:val="none" w:sz="0" w:space="0" w:color="auto"/>
            <w:left w:val="none" w:sz="0" w:space="0" w:color="auto"/>
            <w:bottom w:val="none" w:sz="0" w:space="0" w:color="auto"/>
            <w:right w:val="none" w:sz="0" w:space="0" w:color="auto"/>
          </w:divBdr>
        </w:div>
        <w:div w:id="2044557605">
          <w:marLeft w:val="640"/>
          <w:marRight w:val="0"/>
          <w:marTop w:val="0"/>
          <w:marBottom w:val="0"/>
          <w:divBdr>
            <w:top w:val="none" w:sz="0" w:space="0" w:color="auto"/>
            <w:left w:val="none" w:sz="0" w:space="0" w:color="auto"/>
            <w:bottom w:val="none" w:sz="0" w:space="0" w:color="auto"/>
            <w:right w:val="none" w:sz="0" w:space="0" w:color="auto"/>
          </w:divBdr>
        </w:div>
        <w:div w:id="904948652">
          <w:marLeft w:val="640"/>
          <w:marRight w:val="0"/>
          <w:marTop w:val="0"/>
          <w:marBottom w:val="0"/>
          <w:divBdr>
            <w:top w:val="none" w:sz="0" w:space="0" w:color="auto"/>
            <w:left w:val="none" w:sz="0" w:space="0" w:color="auto"/>
            <w:bottom w:val="none" w:sz="0" w:space="0" w:color="auto"/>
            <w:right w:val="none" w:sz="0" w:space="0" w:color="auto"/>
          </w:divBdr>
        </w:div>
        <w:div w:id="1581788837">
          <w:marLeft w:val="640"/>
          <w:marRight w:val="0"/>
          <w:marTop w:val="0"/>
          <w:marBottom w:val="0"/>
          <w:divBdr>
            <w:top w:val="none" w:sz="0" w:space="0" w:color="auto"/>
            <w:left w:val="none" w:sz="0" w:space="0" w:color="auto"/>
            <w:bottom w:val="none" w:sz="0" w:space="0" w:color="auto"/>
            <w:right w:val="none" w:sz="0" w:space="0" w:color="auto"/>
          </w:divBdr>
        </w:div>
        <w:div w:id="145249791">
          <w:marLeft w:val="640"/>
          <w:marRight w:val="0"/>
          <w:marTop w:val="0"/>
          <w:marBottom w:val="0"/>
          <w:divBdr>
            <w:top w:val="none" w:sz="0" w:space="0" w:color="auto"/>
            <w:left w:val="none" w:sz="0" w:space="0" w:color="auto"/>
            <w:bottom w:val="none" w:sz="0" w:space="0" w:color="auto"/>
            <w:right w:val="none" w:sz="0" w:space="0" w:color="auto"/>
          </w:divBdr>
        </w:div>
        <w:div w:id="964431166">
          <w:marLeft w:val="640"/>
          <w:marRight w:val="0"/>
          <w:marTop w:val="0"/>
          <w:marBottom w:val="0"/>
          <w:divBdr>
            <w:top w:val="none" w:sz="0" w:space="0" w:color="auto"/>
            <w:left w:val="none" w:sz="0" w:space="0" w:color="auto"/>
            <w:bottom w:val="none" w:sz="0" w:space="0" w:color="auto"/>
            <w:right w:val="none" w:sz="0" w:space="0" w:color="auto"/>
          </w:divBdr>
        </w:div>
        <w:div w:id="158930307">
          <w:marLeft w:val="640"/>
          <w:marRight w:val="0"/>
          <w:marTop w:val="0"/>
          <w:marBottom w:val="0"/>
          <w:divBdr>
            <w:top w:val="none" w:sz="0" w:space="0" w:color="auto"/>
            <w:left w:val="none" w:sz="0" w:space="0" w:color="auto"/>
            <w:bottom w:val="none" w:sz="0" w:space="0" w:color="auto"/>
            <w:right w:val="none" w:sz="0" w:space="0" w:color="auto"/>
          </w:divBdr>
        </w:div>
        <w:div w:id="1047874297">
          <w:marLeft w:val="640"/>
          <w:marRight w:val="0"/>
          <w:marTop w:val="0"/>
          <w:marBottom w:val="0"/>
          <w:divBdr>
            <w:top w:val="none" w:sz="0" w:space="0" w:color="auto"/>
            <w:left w:val="none" w:sz="0" w:space="0" w:color="auto"/>
            <w:bottom w:val="none" w:sz="0" w:space="0" w:color="auto"/>
            <w:right w:val="none" w:sz="0" w:space="0" w:color="auto"/>
          </w:divBdr>
        </w:div>
        <w:div w:id="1367871853">
          <w:marLeft w:val="640"/>
          <w:marRight w:val="0"/>
          <w:marTop w:val="0"/>
          <w:marBottom w:val="0"/>
          <w:divBdr>
            <w:top w:val="none" w:sz="0" w:space="0" w:color="auto"/>
            <w:left w:val="none" w:sz="0" w:space="0" w:color="auto"/>
            <w:bottom w:val="none" w:sz="0" w:space="0" w:color="auto"/>
            <w:right w:val="none" w:sz="0" w:space="0" w:color="auto"/>
          </w:divBdr>
        </w:div>
        <w:div w:id="2107118836">
          <w:marLeft w:val="640"/>
          <w:marRight w:val="0"/>
          <w:marTop w:val="0"/>
          <w:marBottom w:val="0"/>
          <w:divBdr>
            <w:top w:val="none" w:sz="0" w:space="0" w:color="auto"/>
            <w:left w:val="none" w:sz="0" w:space="0" w:color="auto"/>
            <w:bottom w:val="none" w:sz="0" w:space="0" w:color="auto"/>
            <w:right w:val="none" w:sz="0" w:space="0" w:color="auto"/>
          </w:divBdr>
        </w:div>
        <w:div w:id="1674532962">
          <w:marLeft w:val="640"/>
          <w:marRight w:val="0"/>
          <w:marTop w:val="0"/>
          <w:marBottom w:val="0"/>
          <w:divBdr>
            <w:top w:val="none" w:sz="0" w:space="0" w:color="auto"/>
            <w:left w:val="none" w:sz="0" w:space="0" w:color="auto"/>
            <w:bottom w:val="none" w:sz="0" w:space="0" w:color="auto"/>
            <w:right w:val="none" w:sz="0" w:space="0" w:color="auto"/>
          </w:divBdr>
        </w:div>
        <w:div w:id="1543056998">
          <w:marLeft w:val="640"/>
          <w:marRight w:val="0"/>
          <w:marTop w:val="0"/>
          <w:marBottom w:val="0"/>
          <w:divBdr>
            <w:top w:val="none" w:sz="0" w:space="0" w:color="auto"/>
            <w:left w:val="none" w:sz="0" w:space="0" w:color="auto"/>
            <w:bottom w:val="none" w:sz="0" w:space="0" w:color="auto"/>
            <w:right w:val="none" w:sz="0" w:space="0" w:color="auto"/>
          </w:divBdr>
        </w:div>
        <w:div w:id="197671288">
          <w:marLeft w:val="640"/>
          <w:marRight w:val="0"/>
          <w:marTop w:val="0"/>
          <w:marBottom w:val="0"/>
          <w:divBdr>
            <w:top w:val="none" w:sz="0" w:space="0" w:color="auto"/>
            <w:left w:val="none" w:sz="0" w:space="0" w:color="auto"/>
            <w:bottom w:val="none" w:sz="0" w:space="0" w:color="auto"/>
            <w:right w:val="none" w:sz="0" w:space="0" w:color="auto"/>
          </w:divBdr>
        </w:div>
        <w:div w:id="1329404292">
          <w:marLeft w:val="640"/>
          <w:marRight w:val="0"/>
          <w:marTop w:val="0"/>
          <w:marBottom w:val="0"/>
          <w:divBdr>
            <w:top w:val="none" w:sz="0" w:space="0" w:color="auto"/>
            <w:left w:val="none" w:sz="0" w:space="0" w:color="auto"/>
            <w:bottom w:val="none" w:sz="0" w:space="0" w:color="auto"/>
            <w:right w:val="none" w:sz="0" w:space="0" w:color="auto"/>
          </w:divBdr>
        </w:div>
        <w:div w:id="1806584261">
          <w:marLeft w:val="640"/>
          <w:marRight w:val="0"/>
          <w:marTop w:val="0"/>
          <w:marBottom w:val="0"/>
          <w:divBdr>
            <w:top w:val="none" w:sz="0" w:space="0" w:color="auto"/>
            <w:left w:val="none" w:sz="0" w:space="0" w:color="auto"/>
            <w:bottom w:val="none" w:sz="0" w:space="0" w:color="auto"/>
            <w:right w:val="none" w:sz="0" w:space="0" w:color="auto"/>
          </w:divBdr>
        </w:div>
        <w:div w:id="570434656">
          <w:marLeft w:val="640"/>
          <w:marRight w:val="0"/>
          <w:marTop w:val="0"/>
          <w:marBottom w:val="0"/>
          <w:divBdr>
            <w:top w:val="none" w:sz="0" w:space="0" w:color="auto"/>
            <w:left w:val="none" w:sz="0" w:space="0" w:color="auto"/>
            <w:bottom w:val="none" w:sz="0" w:space="0" w:color="auto"/>
            <w:right w:val="none" w:sz="0" w:space="0" w:color="auto"/>
          </w:divBdr>
        </w:div>
        <w:div w:id="143351871">
          <w:marLeft w:val="640"/>
          <w:marRight w:val="0"/>
          <w:marTop w:val="0"/>
          <w:marBottom w:val="0"/>
          <w:divBdr>
            <w:top w:val="none" w:sz="0" w:space="0" w:color="auto"/>
            <w:left w:val="none" w:sz="0" w:space="0" w:color="auto"/>
            <w:bottom w:val="none" w:sz="0" w:space="0" w:color="auto"/>
            <w:right w:val="none" w:sz="0" w:space="0" w:color="auto"/>
          </w:divBdr>
        </w:div>
        <w:div w:id="1689988943">
          <w:marLeft w:val="640"/>
          <w:marRight w:val="0"/>
          <w:marTop w:val="0"/>
          <w:marBottom w:val="0"/>
          <w:divBdr>
            <w:top w:val="none" w:sz="0" w:space="0" w:color="auto"/>
            <w:left w:val="none" w:sz="0" w:space="0" w:color="auto"/>
            <w:bottom w:val="none" w:sz="0" w:space="0" w:color="auto"/>
            <w:right w:val="none" w:sz="0" w:space="0" w:color="auto"/>
          </w:divBdr>
        </w:div>
        <w:div w:id="47582384">
          <w:marLeft w:val="640"/>
          <w:marRight w:val="0"/>
          <w:marTop w:val="0"/>
          <w:marBottom w:val="0"/>
          <w:divBdr>
            <w:top w:val="none" w:sz="0" w:space="0" w:color="auto"/>
            <w:left w:val="none" w:sz="0" w:space="0" w:color="auto"/>
            <w:bottom w:val="none" w:sz="0" w:space="0" w:color="auto"/>
            <w:right w:val="none" w:sz="0" w:space="0" w:color="auto"/>
          </w:divBdr>
        </w:div>
        <w:div w:id="1392264909">
          <w:marLeft w:val="640"/>
          <w:marRight w:val="0"/>
          <w:marTop w:val="0"/>
          <w:marBottom w:val="0"/>
          <w:divBdr>
            <w:top w:val="none" w:sz="0" w:space="0" w:color="auto"/>
            <w:left w:val="none" w:sz="0" w:space="0" w:color="auto"/>
            <w:bottom w:val="none" w:sz="0" w:space="0" w:color="auto"/>
            <w:right w:val="none" w:sz="0" w:space="0" w:color="auto"/>
          </w:divBdr>
        </w:div>
        <w:div w:id="1413968722">
          <w:marLeft w:val="640"/>
          <w:marRight w:val="0"/>
          <w:marTop w:val="0"/>
          <w:marBottom w:val="0"/>
          <w:divBdr>
            <w:top w:val="none" w:sz="0" w:space="0" w:color="auto"/>
            <w:left w:val="none" w:sz="0" w:space="0" w:color="auto"/>
            <w:bottom w:val="none" w:sz="0" w:space="0" w:color="auto"/>
            <w:right w:val="none" w:sz="0" w:space="0" w:color="auto"/>
          </w:divBdr>
        </w:div>
        <w:div w:id="930700772">
          <w:marLeft w:val="640"/>
          <w:marRight w:val="0"/>
          <w:marTop w:val="0"/>
          <w:marBottom w:val="0"/>
          <w:divBdr>
            <w:top w:val="none" w:sz="0" w:space="0" w:color="auto"/>
            <w:left w:val="none" w:sz="0" w:space="0" w:color="auto"/>
            <w:bottom w:val="none" w:sz="0" w:space="0" w:color="auto"/>
            <w:right w:val="none" w:sz="0" w:space="0" w:color="auto"/>
          </w:divBdr>
        </w:div>
        <w:div w:id="262498710">
          <w:marLeft w:val="640"/>
          <w:marRight w:val="0"/>
          <w:marTop w:val="0"/>
          <w:marBottom w:val="0"/>
          <w:divBdr>
            <w:top w:val="none" w:sz="0" w:space="0" w:color="auto"/>
            <w:left w:val="none" w:sz="0" w:space="0" w:color="auto"/>
            <w:bottom w:val="none" w:sz="0" w:space="0" w:color="auto"/>
            <w:right w:val="none" w:sz="0" w:space="0" w:color="auto"/>
          </w:divBdr>
        </w:div>
        <w:div w:id="1259753128">
          <w:marLeft w:val="640"/>
          <w:marRight w:val="0"/>
          <w:marTop w:val="0"/>
          <w:marBottom w:val="0"/>
          <w:divBdr>
            <w:top w:val="none" w:sz="0" w:space="0" w:color="auto"/>
            <w:left w:val="none" w:sz="0" w:space="0" w:color="auto"/>
            <w:bottom w:val="none" w:sz="0" w:space="0" w:color="auto"/>
            <w:right w:val="none" w:sz="0" w:space="0" w:color="auto"/>
          </w:divBdr>
        </w:div>
        <w:div w:id="871769103">
          <w:marLeft w:val="640"/>
          <w:marRight w:val="0"/>
          <w:marTop w:val="0"/>
          <w:marBottom w:val="0"/>
          <w:divBdr>
            <w:top w:val="none" w:sz="0" w:space="0" w:color="auto"/>
            <w:left w:val="none" w:sz="0" w:space="0" w:color="auto"/>
            <w:bottom w:val="none" w:sz="0" w:space="0" w:color="auto"/>
            <w:right w:val="none" w:sz="0" w:space="0" w:color="auto"/>
          </w:divBdr>
        </w:div>
        <w:div w:id="1718432760">
          <w:marLeft w:val="640"/>
          <w:marRight w:val="0"/>
          <w:marTop w:val="0"/>
          <w:marBottom w:val="0"/>
          <w:divBdr>
            <w:top w:val="none" w:sz="0" w:space="0" w:color="auto"/>
            <w:left w:val="none" w:sz="0" w:space="0" w:color="auto"/>
            <w:bottom w:val="none" w:sz="0" w:space="0" w:color="auto"/>
            <w:right w:val="none" w:sz="0" w:space="0" w:color="auto"/>
          </w:divBdr>
        </w:div>
        <w:div w:id="1098064917">
          <w:marLeft w:val="640"/>
          <w:marRight w:val="0"/>
          <w:marTop w:val="0"/>
          <w:marBottom w:val="0"/>
          <w:divBdr>
            <w:top w:val="none" w:sz="0" w:space="0" w:color="auto"/>
            <w:left w:val="none" w:sz="0" w:space="0" w:color="auto"/>
            <w:bottom w:val="none" w:sz="0" w:space="0" w:color="auto"/>
            <w:right w:val="none" w:sz="0" w:space="0" w:color="auto"/>
          </w:divBdr>
        </w:div>
        <w:div w:id="1318999230">
          <w:marLeft w:val="640"/>
          <w:marRight w:val="0"/>
          <w:marTop w:val="0"/>
          <w:marBottom w:val="0"/>
          <w:divBdr>
            <w:top w:val="none" w:sz="0" w:space="0" w:color="auto"/>
            <w:left w:val="none" w:sz="0" w:space="0" w:color="auto"/>
            <w:bottom w:val="none" w:sz="0" w:space="0" w:color="auto"/>
            <w:right w:val="none" w:sz="0" w:space="0" w:color="auto"/>
          </w:divBdr>
        </w:div>
        <w:div w:id="590434395">
          <w:marLeft w:val="640"/>
          <w:marRight w:val="0"/>
          <w:marTop w:val="0"/>
          <w:marBottom w:val="0"/>
          <w:divBdr>
            <w:top w:val="none" w:sz="0" w:space="0" w:color="auto"/>
            <w:left w:val="none" w:sz="0" w:space="0" w:color="auto"/>
            <w:bottom w:val="none" w:sz="0" w:space="0" w:color="auto"/>
            <w:right w:val="none" w:sz="0" w:space="0" w:color="auto"/>
          </w:divBdr>
        </w:div>
        <w:div w:id="1196427963">
          <w:marLeft w:val="640"/>
          <w:marRight w:val="0"/>
          <w:marTop w:val="0"/>
          <w:marBottom w:val="0"/>
          <w:divBdr>
            <w:top w:val="none" w:sz="0" w:space="0" w:color="auto"/>
            <w:left w:val="none" w:sz="0" w:space="0" w:color="auto"/>
            <w:bottom w:val="none" w:sz="0" w:space="0" w:color="auto"/>
            <w:right w:val="none" w:sz="0" w:space="0" w:color="auto"/>
          </w:divBdr>
        </w:div>
        <w:div w:id="1083450054">
          <w:marLeft w:val="640"/>
          <w:marRight w:val="0"/>
          <w:marTop w:val="0"/>
          <w:marBottom w:val="0"/>
          <w:divBdr>
            <w:top w:val="none" w:sz="0" w:space="0" w:color="auto"/>
            <w:left w:val="none" w:sz="0" w:space="0" w:color="auto"/>
            <w:bottom w:val="none" w:sz="0" w:space="0" w:color="auto"/>
            <w:right w:val="none" w:sz="0" w:space="0" w:color="auto"/>
          </w:divBdr>
        </w:div>
        <w:div w:id="92016371">
          <w:marLeft w:val="640"/>
          <w:marRight w:val="0"/>
          <w:marTop w:val="0"/>
          <w:marBottom w:val="0"/>
          <w:divBdr>
            <w:top w:val="none" w:sz="0" w:space="0" w:color="auto"/>
            <w:left w:val="none" w:sz="0" w:space="0" w:color="auto"/>
            <w:bottom w:val="none" w:sz="0" w:space="0" w:color="auto"/>
            <w:right w:val="none" w:sz="0" w:space="0" w:color="auto"/>
          </w:divBdr>
        </w:div>
        <w:div w:id="230503409">
          <w:marLeft w:val="640"/>
          <w:marRight w:val="0"/>
          <w:marTop w:val="0"/>
          <w:marBottom w:val="0"/>
          <w:divBdr>
            <w:top w:val="none" w:sz="0" w:space="0" w:color="auto"/>
            <w:left w:val="none" w:sz="0" w:space="0" w:color="auto"/>
            <w:bottom w:val="none" w:sz="0" w:space="0" w:color="auto"/>
            <w:right w:val="none" w:sz="0" w:space="0" w:color="auto"/>
          </w:divBdr>
        </w:div>
        <w:div w:id="989987295">
          <w:marLeft w:val="640"/>
          <w:marRight w:val="0"/>
          <w:marTop w:val="0"/>
          <w:marBottom w:val="0"/>
          <w:divBdr>
            <w:top w:val="none" w:sz="0" w:space="0" w:color="auto"/>
            <w:left w:val="none" w:sz="0" w:space="0" w:color="auto"/>
            <w:bottom w:val="none" w:sz="0" w:space="0" w:color="auto"/>
            <w:right w:val="none" w:sz="0" w:space="0" w:color="auto"/>
          </w:divBdr>
        </w:div>
        <w:div w:id="1224095666">
          <w:marLeft w:val="640"/>
          <w:marRight w:val="0"/>
          <w:marTop w:val="0"/>
          <w:marBottom w:val="0"/>
          <w:divBdr>
            <w:top w:val="none" w:sz="0" w:space="0" w:color="auto"/>
            <w:left w:val="none" w:sz="0" w:space="0" w:color="auto"/>
            <w:bottom w:val="none" w:sz="0" w:space="0" w:color="auto"/>
            <w:right w:val="none" w:sz="0" w:space="0" w:color="auto"/>
          </w:divBdr>
        </w:div>
        <w:div w:id="1306735886">
          <w:marLeft w:val="640"/>
          <w:marRight w:val="0"/>
          <w:marTop w:val="0"/>
          <w:marBottom w:val="0"/>
          <w:divBdr>
            <w:top w:val="none" w:sz="0" w:space="0" w:color="auto"/>
            <w:left w:val="none" w:sz="0" w:space="0" w:color="auto"/>
            <w:bottom w:val="none" w:sz="0" w:space="0" w:color="auto"/>
            <w:right w:val="none" w:sz="0" w:space="0" w:color="auto"/>
          </w:divBdr>
        </w:div>
        <w:div w:id="1953778990">
          <w:marLeft w:val="640"/>
          <w:marRight w:val="0"/>
          <w:marTop w:val="0"/>
          <w:marBottom w:val="0"/>
          <w:divBdr>
            <w:top w:val="none" w:sz="0" w:space="0" w:color="auto"/>
            <w:left w:val="none" w:sz="0" w:space="0" w:color="auto"/>
            <w:bottom w:val="none" w:sz="0" w:space="0" w:color="auto"/>
            <w:right w:val="none" w:sz="0" w:space="0" w:color="auto"/>
          </w:divBdr>
        </w:div>
        <w:div w:id="157160749">
          <w:marLeft w:val="640"/>
          <w:marRight w:val="0"/>
          <w:marTop w:val="0"/>
          <w:marBottom w:val="0"/>
          <w:divBdr>
            <w:top w:val="none" w:sz="0" w:space="0" w:color="auto"/>
            <w:left w:val="none" w:sz="0" w:space="0" w:color="auto"/>
            <w:bottom w:val="none" w:sz="0" w:space="0" w:color="auto"/>
            <w:right w:val="none" w:sz="0" w:space="0" w:color="auto"/>
          </w:divBdr>
        </w:div>
        <w:div w:id="1740132340">
          <w:marLeft w:val="640"/>
          <w:marRight w:val="0"/>
          <w:marTop w:val="0"/>
          <w:marBottom w:val="0"/>
          <w:divBdr>
            <w:top w:val="none" w:sz="0" w:space="0" w:color="auto"/>
            <w:left w:val="none" w:sz="0" w:space="0" w:color="auto"/>
            <w:bottom w:val="none" w:sz="0" w:space="0" w:color="auto"/>
            <w:right w:val="none" w:sz="0" w:space="0" w:color="auto"/>
          </w:divBdr>
        </w:div>
        <w:div w:id="1649941369">
          <w:marLeft w:val="640"/>
          <w:marRight w:val="0"/>
          <w:marTop w:val="0"/>
          <w:marBottom w:val="0"/>
          <w:divBdr>
            <w:top w:val="none" w:sz="0" w:space="0" w:color="auto"/>
            <w:left w:val="none" w:sz="0" w:space="0" w:color="auto"/>
            <w:bottom w:val="none" w:sz="0" w:space="0" w:color="auto"/>
            <w:right w:val="none" w:sz="0" w:space="0" w:color="auto"/>
          </w:divBdr>
        </w:div>
        <w:div w:id="1935354472">
          <w:marLeft w:val="640"/>
          <w:marRight w:val="0"/>
          <w:marTop w:val="0"/>
          <w:marBottom w:val="0"/>
          <w:divBdr>
            <w:top w:val="none" w:sz="0" w:space="0" w:color="auto"/>
            <w:left w:val="none" w:sz="0" w:space="0" w:color="auto"/>
            <w:bottom w:val="none" w:sz="0" w:space="0" w:color="auto"/>
            <w:right w:val="none" w:sz="0" w:space="0" w:color="auto"/>
          </w:divBdr>
        </w:div>
        <w:div w:id="1566988588">
          <w:marLeft w:val="640"/>
          <w:marRight w:val="0"/>
          <w:marTop w:val="0"/>
          <w:marBottom w:val="0"/>
          <w:divBdr>
            <w:top w:val="none" w:sz="0" w:space="0" w:color="auto"/>
            <w:left w:val="none" w:sz="0" w:space="0" w:color="auto"/>
            <w:bottom w:val="none" w:sz="0" w:space="0" w:color="auto"/>
            <w:right w:val="none" w:sz="0" w:space="0" w:color="auto"/>
          </w:divBdr>
        </w:div>
        <w:div w:id="563758165">
          <w:marLeft w:val="640"/>
          <w:marRight w:val="0"/>
          <w:marTop w:val="0"/>
          <w:marBottom w:val="0"/>
          <w:divBdr>
            <w:top w:val="none" w:sz="0" w:space="0" w:color="auto"/>
            <w:left w:val="none" w:sz="0" w:space="0" w:color="auto"/>
            <w:bottom w:val="none" w:sz="0" w:space="0" w:color="auto"/>
            <w:right w:val="none" w:sz="0" w:space="0" w:color="auto"/>
          </w:divBdr>
        </w:div>
        <w:div w:id="282924396">
          <w:marLeft w:val="640"/>
          <w:marRight w:val="0"/>
          <w:marTop w:val="0"/>
          <w:marBottom w:val="0"/>
          <w:divBdr>
            <w:top w:val="none" w:sz="0" w:space="0" w:color="auto"/>
            <w:left w:val="none" w:sz="0" w:space="0" w:color="auto"/>
            <w:bottom w:val="none" w:sz="0" w:space="0" w:color="auto"/>
            <w:right w:val="none" w:sz="0" w:space="0" w:color="auto"/>
          </w:divBdr>
        </w:div>
        <w:div w:id="1888032460">
          <w:marLeft w:val="640"/>
          <w:marRight w:val="0"/>
          <w:marTop w:val="0"/>
          <w:marBottom w:val="0"/>
          <w:divBdr>
            <w:top w:val="none" w:sz="0" w:space="0" w:color="auto"/>
            <w:left w:val="none" w:sz="0" w:space="0" w:color="auto"/>
            <w:bottom w:val="none" w:sz="0" w:space="0" w:color="auto"/>
            <w:right w:val="none" w:sz="0" w:space="0" w:color="auto"/>
          </w:divBdr>
        </w:div>
        <w:div w:id="445318800">
          <w:marLeft w:val="640"/>
          <w:marRight w:val="0"/>
          <w:marTop w:val="0"/>
          <w:marBottom w:val="0"/>
          <w:divBdr>
            <w:top w:val="none" w:sz="0" w:space="0" w:color="auto"/>
            <w:left w:val="none" w:sz="0" w:space="0" w:color="auto"/>
            <w:bottom w:val="none" w:sz="0" w:space="0" w:color="auto"/>
            <w:right w:val="none" w:sz="0" w:space="0" w:color="auto"/>
          </w:divBdr>
        </w:div>
        <w:div w:id="1457916424">
          <w:marLeft w:val="640"/>
          <w:marRight w:val="0"/>
          <w:marTop w:val="0"/>
          <w:marBottom w:val="0"/>
          <w:divBdr>
            <w:top w:val="none" w:sz="0" w:space="0" w:color="auto"/>
            <w:left w:val="none" w:sz="0" w:space="0" w:color="auto"/>
            <w:bottom w:val="none" w:sz="0" w:space="0" w:color="auto"/>
            <w:right w:val="none" w:sz="0" w:space="0" w:color="auto"/>
          </w:divBdr>
        </w:div>
        <w:div w:id="1750536703">
          <w:marLeft w:val="640"/>
          <w:marRight w:val="0"/>
          <w:marTop w:val="0"/>
          <w:marBottom w:val="0"/>
          <w:divBdr>
            <w:top w:val="none" w:sz="0" w:space="0" w:color="auto"/>
            <w:left w:val="none" w:sz="0" w:space="0" w:color="auto"/>
            <w:bottom w:val="none" w:sz="0" w:space="0" w:color="auto"/>
            <w:right w:val="none" w:sz="0" w:space="0" w:color="auto"/>
          </w:divBdr>
        </w:div>
        <w:div w:id="1883321032">
          <w:marLeft w:val="640"/>
          <w:marRight w:val="0"/>
          <w:marTop w:val="0"/>
          <w:marBottom w:val="0"/>
          <w:divBdr>
            <w:top w:val="none" w:sz="0" w:space="0" w:color="auto"/>
            <w:left w:val="none" w:sz="0" w:space="0" w:color="auto"/>
            <w:bottom w:val="none" w:sz="0" w:space="0" w:color="auto"/>
            <w:right w:val="none" w:sz="0" w:space="0" w:color="auto"/>
          </w:divBdr>
        </w:div>
        <w:div w:id="1048533487">
          <w:marLeft w:val="640"/>
          <w:marRight w:val="0"/>
          <w:marTop w:val="0"/>
          <w:marBottom w:val="0"/>
          <w:divBdr>
            <w:top w:val="none" w:sz="0" w:space="0" w:color="auto"/>
            <w:left w:val="none" w:sz="0" w:space="0" w:color="auto"/>
            <w:bottom w:val="none" w:sz="0" w:space="0" w:color="auto"/>
            <w:right w:val="none" w:sz="0" w:space="0" w:color="auto"/>
          </w:divBdr>
        </w:div>
        <w:div w:id="1261262070">
          <w:marLeft w:val="640"/>
          <w:marRight w:val="0"/>
          <w:marTop w:val="0"/>
          <w:marBottom w:val="0"/>
          <w:divBdr>
            <w:top w:val="none" w:sz="0" w:space="0" w:color="auto"/>
            <w:left w:val="none" w:sz="0" w:space="0" w:color="auto"/>
            <w:bottom w:val="none" w:sz="0" w:space="0" w:color="auto"/>
            <w:right w:val="none" w:sz="0" w:space="0" w:color="auto"/>
          </w:divBdr>
        </w:div>
        <w:div w:id="1886866967">
          <w:marLeft w:val="640"/>
          <w:marRight w:val="0"/>
          <w:marTop w:val="0"/>
          <w:marBottom w:val="0"/>
          <w:divBdr>
            <w:top w:val="none" w:sz="0" w:space="0" w:color="auto"/>
            <w:left w:val="none" w:sz="0" w:space="0" w:color="auto"/>
            <w:bottom w:val="none" w:sz="0" w:space="0" w:color="auto"/>
            <w:right w:val="none" w:sz="0" w:space="0" w:color="auto"/>
          </w:divBdr>
        </w:div>
        <w:div w:id="1730495551">
          <w:marLeft w:val="640"/>
          <w:marRight w:val="0"/>
          <w:marTop w:val="0"/>
          <w:marBottom w:val="0"/>
          <w:divBdr>
            <w:top w:val="none" w:sz="0" w:space="0" w:color="auto"/>
            <w:left w:val="none" w:sz="0" w:space="0" w:color="auto"/>
            <w:bottom w:val="none" w:sz="0" w:space="0" w:color="auto"/>
            <w:right w:val="none" w:sz="0" w:space="0" w:color="auto"/>
          </w:divBdr>
        </w:div>
        <w:div w:id="1106074240">
          <w:marLeft w:val="640"/>
          <w:marRight w:val="0"/>
          <w:marTop w:val="0"/>
          <w:marBottom w:val="0"/>
          <w:divBdr>
            <w:top w:val="none" w:sz="0" w:space="0" w:color="auto"/>
            <w:left w:val="none" w:sz="0" w:space="0" w:color="auto"/>
            <w:bottom w:val="none" w:sz="0" w:space="0" w:color="auto"/>
            <w:right w:val="none" w:sz="0" w:space="0" w:color="auto"/>
          </w:divBdr>
        </w:div>
        <w:div w:id="2050687095">
          <w:marLeft w:val="640"/>
          <w:marRight w:val="0"/>
          <w:marTop w:val="0"/>
          <w:marBottom w:val="0"/>
          <w:divBdr>
            <w:top w:val="none" w:sz="0" w:space="0" w:color="auto"/>
            <w:left w:val="none" w:sz="0" w:space="0" w:color="auto"/>
            <w:bottom w:val="none" w:sz="0" w:space="0" w:color="auto"/>
            <w:right w:val="none" w:sz="0" w:space="0" w:color="auto"/>
          </w:divBdr>
        </w:div>
        <w:div w:id="1433739968">
          <w:marLeft w:val="640"/>
          <w:marRight w:val="0"/>
          <w:marTop w:val="0"/>
          <w:marBottom w:val="0"/>
          <w:divBdr>
            <w:top w:val="none" w:sz="0" w:space="0" w:color="auto"/>
            <w:left w:val="none" w:sz="0" w:space="0" w:color="auto"/>
            <w:bottom w:val="none" w:sz="0" w:space="0" w:color="auto"/>
            <w:right w:val="none" w:sz="0" w:space="0" w:color="auto"/>
          </w:divBdr>
        </w:div>
        <w:div w:id="1092160626">
          <w:marLeft w:val="640"/>
          <w:marRight w:val="0"/>
          <w:marTop w:val="0"/>
          <w:marBottom w:val="0"/>
          <w:divBdr>
            <w:top w:val="none" w:sz="0" w:space="0" w:color="auto"/>
            <w:left w:val="none" w:sz="0" w:space="0" w:color="auto"/>
            <w:bottom w:val="none" w:sz="0" w:space="0" w:color="auto"/>
            <w:right w:val="none" w:sz="0" w:space="0" w:color="auto"/>
          </w:divBdr>
        </w:div>
        <w:div w:id="2018387484">
          <w:marLeft w:val="640"/>
          <w:marRight w:val="0"/>
          <w:marTop w:val="0"/>
          <w:marBottom w:val="0"/>
          <w:divBdr>
            <w:top w:val="none" w:sz="0" w:space="0" w:color="auto"/>
            <w:left w:val="none" w:sz="0" w:space="0" w:color="auto"/>
            <w:bottom w:val="none" w:sz="0" w:space="0" w:color="auto"/>
            <w:right w:val="none" w:sz="0" w:space="0" w:color="auto"/>
          </w:divBdr>
        </w:div>
        <w:div w:id="36980426">
          <w:marLeft w:val="640"/>
          <w:marRight w:val="0"/>
          <w:marTop w:val="0"/>
          <w:marBottom w:val="0"/>
          <w:divBdr>
            <w:top w:val="none" w:sz="0" w:space="0" w:color="auto"/>
            <w:left w:val="none" w:sz="0" w:space="0" w:color="auto"/>
            <w:bottom w:val="none" w:sz="0" w:space="0" w:color="auto"/>
            <w:right w:val="none" w:sz="0" w:space="0" w:color="auto"/>
          </w:divBdr>
        </w:div>
        <w:div w:id="1550799610">
          <w:marLeft w:val="640"/>
          <w:marRight w:val="0"/>
          <w:marTop w:val="0"/>
          <w:marBottom w:val="0"/>
          <w:divBdr>
            <w:top w:val="none" w:sz="0" w:space="0" w:color="auto"/>
            <w:left w:val="none" w:sz="0" w:space="0" w:color="auto"/>
            <w:bottom w:val="none" w:sz="0" w:space="0" w:color="auto"/>
            <w:right w:val="none" w:sz="0" w:space="0" w:color="auto"/>
          </w:divBdr>
        </w:div>
        <w:div w:id="1614553537">
          <w:marLeft w:val="640"/>
          <w:marRight w:val="0"/>
          <w:marTop w:val="0"/>
          <w:marBottom w:val="0"/>
          <w:divBdr>
            <w:top w:val="none" w:sz="0" w:space="0" w:color="auto"/>
            <w:left w:val="none" w:sz="0" w:space="0" w:color="auto"/>
            <w:bottom w:val="none" w:sz="0" w:space="0" w:color="auto"/>
            <w:right w:val="none" w:sz="0" w:space="0" w:color="auto"/>
          </w:divBdr>
        </w:div>
        <w:div w:id="44568036">
          <w:marLeft w:val="640"/>
          <w:marRight w:val="0"/>
          <w:marTop w:val="0"/>
          <w:marBottom w:val="0"/>
          <w:divBdr>
            <w:top w:val="none" w:sz="0" w:space="0" w:color="auto"/>
            <w:left w:val="none" w:sz="0" w:space="0" w:color="auto"/>
            <w:bottom w:val="none" w:sz="0" w:space="0" w:color="auto"/>
            <w:right w:val="none" w:sz="0" w:space="0" w:color="auto"/>
          </w:divBdr>
        </w:div>
        <w:div w:id="1607885476">
          <w:marLeft w:val="640"/>
          <w:marRight w:val="0"/>
          <w:marTop w:val="0"/>
          <w:marBottom w:val="0"/>
          <w:divBdr>
            <w:top w:val="none" w:sz="0" w:space="0" w:color="auto"/>
            <w:left w:val="none" w:sz="0" w:space="0" w:color="auto"/>
            <w:bottom w:val="none" w:sz="0" w:space="0" w:color="auto"/>
            <w:right w:val="none" w:sz="0" w:space="0" w:color="auto"/>
          </w:divBdr>
        </w:div>
        <w:div w:id="1556232259">
          <w:marLeft w:val="640"/>
          <w:marRight w:val="0"/>
          <w:marTop w:val="0"/>
          <w:marBottom w:val="0"/>
          <w:divBdr>
            <w:top w:val="none" w:sz="0" w:space="0" w:color="auto"/>
            <w:left w:val="none" w:sz="0" w:space="0" w:color="auto"/>
            <w:bottom w:val="none" w:sz="0" w:space="0" w:color="auto"/>
            <w:right w:val="none" w:sz="0" w:space="0" w:color="auto"/>
          </w:divBdr>
        </w:div>
        <w:div w:id="1895309787">
          <w:marLeft w:val="640"/>
          <w:marRight w:val="0"/>
          <w:marTop w:val="0"/>
          <w:marBottom w:val="0"/>
          <w:divBdr>
            <w:top w:val="none" w:sz="0" w:space="0" w:color="auto"/>
            <w:left w:val="none" w:sz="0" w:space="0" w:color="auto"/>
            <w:bottom w:val="none" w:sz="0" w:space="0" w:color="auto"/>
            <w:right w:val="none" w:sz="0" w:space="0" w:color="auto"/>
          </w:divBdr>
        </w:div>
        <w:div w:id="1460538305">
          <w:marLeft w:val="640"/>
          <w:marRight w:val="0"/>
          <w:marTop w:val="0"/>
          <w:marBottom w:val="0"/>
          <w:divBdr>
            <w:top w:val="none" w:sz="0" w:space="0" w:color="auto"/>
            <w:left w:val="none" w:sz="0" w:space="0" w:color="auto"/>
            <w:bottom w:val="none" w:sz="0" w:space="0" w:color="auto"/>
            <w:right w:val="none" w:sz="0" w:space="0" w:color="auto"/>
          </w:divBdr>
        </w:div>
        <w:div w:id="1841193094">
          <w:marLeft w:val="640"/>
          <w:marRight w:val="0"/>
          <w:marTop w:val="0"/>
          <w:marBottom w:val="0"/>
          <w:divBdr>
            <w:top w:val="none" w:sz="0" w:space="0" w:color="auto"/>
            <w:left w:val="none" w:sz="0" w:space="0" w:color="auto"/>
            <w:bottom w:val="none" w:sz="0" w:space="0" w:color="auto"/>
            <w:right w:val="none" w:sz="0" w:space="0" w:color="auto"/>
          </w:divBdr>
        </w:div>
        <w:div w:id="245118545">
          <w:marLeft w:val="640"/>
          <w:marRight w:val="0"/>
          <w:marTop w:val="0"/>
          <w:marBottom w:val="0"/>
          <w:divBdr>
            <w:top w:val="none" w:sz="0" w:space="0" w:color="auto"/>
            <w:left w:val="none" w:sz="0" w:space="0" w:color="auto"/>
            <w:bottom w:val="none" w:sz="0" w:space="0" w:color="auto"/>
            <w:right w:val="none" w:sz="0" w:space="0" w:color="auto"/>
          </w:divBdr>
        </w:div>
        <w:div w:id="1440251266">
          <w:marLeft w:val="640"/>
          <w:marRight w:val="0"/>
          <w:marTop w:val="0"/>
          <w:marBottom w:val="0"/>
          <w:divBdr>
            <w:top w:val="none" w:sz="0" w:space="0" w:color="auto"/>
            <w:left w:val="none" w:sz="0" w:space="0" w:color="auto"/>
            <w:bottom w:val="none" w:sz="0" w:space="0" w:color="auto"/>
            <w:right w:val="none" w:sz="0" w:space="0" w:color="auto"/>
          </w:divBdr>
        </w:div>
        <w:div w:id="6373139">
          <w:marLeft w:val="640"/>
          <w:marRight w:val="0"/>
          <w:marTop w:val="0"/>
          <w:marBottom w:val="0"/>
          <w:divBdr>
            <w:top w:val="none" w:sz="0" w:space="0" w:color="auto"/>
            <w:left w:val="none" w:sz="0" w:space="0" w:color="auto"/>
            <w:bottom w:val="none" w:sz="0" w:space="0" w:color="auto"/>
            <w:right w:val="none" w:sz="0" w:space="0" w:color="auto"/>
          </w:divBdr>
        </w:div>
        <w:div w:id="1251163841">
          <w:marLeft w:val="640"/>
          <w:marRight w:val="0"/>
          <w:marTop w:val="0"/>
          <w:marBottom w:val="0"/>
          <w:divBdr>
            <w:top w:val="none" w:sz="0" w:space="0" w:color="auto"/>
            <w:left w:val="none" w:sz="0" w:space="0" w:color="auto"/>
            <w:bottom w:val="none" w:sz="0" w:space="0" w:color="auto"/>
            <w:right w:val="none" w:sz="0" w:space="0" w:color="auto"/>
          </w:divBdr>
        </w:div>
        <w:div w:id="124471173">
          <w:marLeft w:val="640"/>
          <w:marRight w:val="0"/>
          <w:marTop w:val="0"/>
          <w:marBottom w:val="0"/>
          <w:divBdr>
            <w:top w:val="none" w:sz="0" w:space="0" w:color="auto"/>
            <w:left w:val="none" w:sz="0" w:space="0" w:color="auto"/>
            <w:bottom w:val="none" w:sz="0" w:space="0" w:color="auto"/>
            <w:right w:val="none" w:sz="0" w:space="0" w:color="auto"/>
          </w:divBdr>
        </w:div>
        <w:div w:id="1621496745">
          <w:marLeft w:val="640"/>
          <w:marRight w:val="0"/>
          <w:marTop w:val="0"/>
          <w:marBottom w:val="0"/>
          <w:divBdr>
            <w:top w:val="none" w:sz="0" w:space="0" w:color="auto"/>
            <w:left w:val="none" w:sz="0" w:space="0" w:color="auto"/>
            <w:bottom w:val="none" w:sz="0" w:space="0" w:color="auto"/>
            <w:right w:val="none" w:sz="0" w:space="0" w:color="auto"/>
          </w:divBdr>
        </w:div>
        <w:div w:id="902838548">
          <w:marLeft w:val="640"/>
          <w:marRight w:val="0"/>
          <w:marTop w:val="0"/>
          <w:marBottom w:val="0"/>
          <w:divBdr>
            <w:top w:val="none" w:sz="0" w:space="0" w:color="auto"/>
            <w:left w:val="none" w:sz="0" w:space="0" w:color="auto"/>
            <w:bottom w:val="none" w:sz="0" w:space="0" w:color="auto"/>
            <w:right w:val="none" w:sz="0" w:space="0" w:color="auto"/>
          </w:divBdr>
        </w:div>
        <w:div w:id="1248613562">
          <w:marLeft w:val="640"/>
          <w:marRight w:val="0"/>
          <w:marTop w:val="0"/>
          <w:marBottom w:val="0"/>
          <w:divBdr>
            <w:top w:val="none" w:sz="0" w:space="0" w:color="auto"/>
            <w:left w:val="none" w:sz="0" w:space="0" w:color="auto"/>
            <w:bottom w:val="none" w:sz="0" w:space="0" w:color="auto"/>
            <w:right w:val="none" w:sz="0" w:space="0" w:color="auto"/>
          </w:divBdr>
        </w:div>
        <w:div w:id="356854447">
          <w:marLeft w:val="640"/>
          <w:marRight w:val="0"/>
          <w:marTop w:val="0"/>
          <w:marBottom w:val="0"/>
          <w:divBdr>
            <w:top w:val="none" w:sz="0" w:space="0" w:color="auto"/>
            <w:left w:val="none" w:sz="0" w:space="0" w:color="auto"/>
            <w:bottom w:val="none" w:sz="0" w:space="0" w:color="auto"/>
            <w:right w:val="none" w:sz="0" w:space="0" w:color="auto"/>
          </w:divBdr>
        </w:div>
        <w:div w:id="448279305">
          <w:marLeft w:val="640"/>
          <w:marRight w:val="0"/>
          <w:marTop w:val="0"/>
          <w:marBottom w:val="0"/>
          <w:divBdr>
            <w:top w:val="none" w:sz="0" w:space="0" w:color="auto"/>
            <w:left w:val="none" w:sz="0" w:space="0" w:color="auto"/>
            <w:bottom w:val="none" w:sz="0" w:space="0" w:color="auto"/>
            <w:right w:val="none" w:sz="0" w:space="0" w:color="auto"/>
          </w:divBdr>
        </w:div>
        <w:div w:id="1768774231">
          <w:marLeft w:val="640"/>
          <w:marRight w:val="0"/>
          <w:marTop w:val="0"/>
          <w:marBottom w:val="0"/>
          <w:divBdr>
            <w:top w:val="none" w:sz="0" w:space="0" w:color="auto"/>
            <w:left w:val="none" w:sz="0" w:space="0" w:color="auto"/>
            <w:bottom w:val="none" w:sz="0" w:space="0" w:color="auto"/>
            <w:right w:val="none" w:sz="0" w:space="0" w:color="auto"/>
          </w:divBdr>
        </w:div>
        <w:div w:id="1892614770">
          <w:marLeft w:val="640"/>
          <w:marRight w:val="0"/>
          <w:marTop w:val="0"/>
          <w:marBottom w:val="0"/>
          <w:divBdr>
            <w:top w:val="none" w:sz="0" w:space="0" w:color="auto"/>
            <w:left w:val="none" w:sz="0" w:space="0" w:color="auto"/>
            <w:bottom w:val="none" w:sz="0" w:space="0" w:color="auto"/>
            <w:right w:val="none" w:sz="0" w:space="0" w:color="auto"/>
          </w:divBdr>
        </w:div>
      </w:divsChild>
    </w:div>
    <w:div w:id="1748727961">
      <w:bodyDiv w:val="1"/>
      <w:marLeft w:val="0"/>
      <w:marRight w:val="0"/>
      <w:marTop w:val="0"/>
      <w:marBottom w:val="0"/>
      <w:divBdr>
        <w:top w:val="none" w:sz="0" w:space="0" w:color="auto"/>
        <w:left w:val="none" w:sz="0" w:space="0" w:color="auto"/>
        <w:bottom w:val="none" w:sz="0" w:space="0" w:color="auto"/>
        <w:right w:val="none" w:sz="0" w:space="0" w:color="auto"/>
      </w:divBdr>
      <w:divsChild>
        <w:div w:id="1347290559">
          <w:marLeft w:val="640"/>
          <w:marRight w:val="0"/>
          <w:marTop w:val="0"/>
          <w:marBottom w:val="0"/>
          <w:divBdr>
            <w:top w:val="none" w:sz="0" w:space="0" w:color="auto"/>
            <w:left w:val="none" w:sz="0" w:space="0" w:color="auto"/>
            <w:bottom w:val="none" w:sz="0" w:space="0" w:color="auto"/>
            <w:right w:val="none" w:sz="0" w:space="0" w:color="auto"/>
          </w:divBdr>
        </w:div>
        <w:div w:id="1743718266">
          <w:marLeft w:val="640"/>
          <w:marRight w:val="0"/>
          <w:marTop w:val="0"/>
          <w:marBottom w:val="0"/>
          <w:divBdr>
            <w:top w:val="none" w:sz="0" w:space="0" w:color="auto"/>
            <w:left w:val="none" w:sz="0" w:space="0" w:color="auto"/>
            <w:bottom w:val="none" w:sz="0" w:space="0" w:color="auto"/>
            <w:right w:val="none" w:sz="0" w:space="0" w:color="auto"/>
          </w:divBdr>
        </w:div>
        <w:div w:id="1447968160">
          <w:marLeft w:val="640"/>
          <w:marRight w:val="0"/>
          <w:marTop w:val="0"/>
          <w:marBottom w:val="0"/>
          <w:divBdr>
            <w:top w:val="none" w:sz="0" w:space="0" w:color="auto"/>
            <w:left w:val="none" w:sz="0" w:space="0" w:color="auto"/>
            <w:bottom w:val="none" w:sz="0" w:space="0" w:color="auto"/>
            <w:right w:val="none" w:sz="0" w:space="0" w:color="auto"/>
          </w:divBdr>
        </w:div>
        <w:div w:id="1200625002">
          <w:marLeft w:val="640"/>
          <w:marRight w:val="0"/>
          <w:marTop w:val="0"/>
          <w:marBottom w:val="0"/>
          <w:divBdr>
            <w:top w:val="none" w:sz="0" w:space="0" w:color="auto"/>
            <w:left w:val="none" w:sz="0" w:space="0" w:color="auto"/>
            <w:bottom w:val="none" w:sz="0" w:space="0" w:color="auto"/>
            <w:right w:val="none" w:sz="0" w:space="0" w:color="auto"/>
          </w:divBdr>
        </w:div>
        <w:div w:id="322243213">
          <w:marLeft w:val="640"/>
          <w:marRight w:val="0"/>
          <w:marTop w:val="0"/>
          <w:marBottom w:val="0"/>
          <w:divBdr>
            <w:top w:val="none" w:sz="0" w:space="0" w:color="auto"/>
            <w:left w:val="none" w:sz="0" w:space="0" w:color="auto"/>
            <w:bottom w:val="none" w:sz="0" w:space="0" w:color="auto"/>
            <w:right w:val="none" w:sz="0" w:space="0" w:color="auto"/>
          </w:divBdr>
        </w:div>
        <w:div w:id="1539391364">
          <w:marLeft w:val="640"/>
          <w:marRight w:val="0"/>
          <w:marTop w:val="0"/>
          <w:marBottom w:val="0"/>
          <w:divBdr>
            <w:top w:val="none" w:sz="0" w:space="0" w:color="auto"/>
            <w:left w:val="none" w:sz="0" w:space="0" w:color="auto"/>
            <w:bottom w:val="none" w:sz="0" w:space="0" w:color="auto"/>
            <w:right w:val="none" w:sz="0" w:space="0" w:color="auto"/>
          </w:divBdr>
        </w:div>
        <w:div w:id="1428231721">
          <w:marLeft w:val="640"/>
          <w:marRight w:val="0"/>
          <w:marTop w:val="0"/>
          <w:marBottom w:val="0"/>
          <w:divBdr>
            <w:top w:val="none" w:sz="0" w:space="0" w:color="auto"/>
            <w:left w:val="none" w:sz="0" w:space="0" w:color="auto"/>
            <w:bottom w:val="none" w:sz="0" w:space="0" w:color="auto"/>
            <w:right w:val="none" w:sz="0" w:space="0" w:color="auto"/>
          </w:divBdr>
        </w:div>
        <w:div w:id="961308766">
          <w:marLeft w:val="640"/>
          <w:marRight w:val="0"/>
          <w:marTop w:val="0"/>
          <w:marBottom w:val="0"/>
          <w:divBdr>
            <w:top w:val="none" w:sz="0" w:space="0" w:color="auto"/>
            <w:left w:val="none" w:sz="0" w:space="0" w:color="auto"/>
            <w:bottom w:val="none" w:sz="0" w:space="0" w:color="auto"/>
            <w:right w:val="none" w:sz="0" w:space="0" w:color="auto"/>
          </w:divBdr>
        </w:div>
        <w:div w:id="2066103277">
          <w:marLeft w:val="640"/>
          <w:marRight w:val="0"/>
          <w:marTop w:val="0"/>
          <w:marBottom w:val="0"/>
          <w:divBdr>
            <w:top w:val="none" w:sz="0" w:space="0" w:color="auto"/>
            <w:left w:val="none" w:sz="0" w:space="0" w:color="auto"/>
            <w:bottom w:val="none" w:sz="0" w:space="0" w:color="auto"/>
            <w:right w:val="none" w:sz="0" w:space="0" w:color="auto"/>
          </w:divBdr>
        </w:div>
        <w:div w:id="291208225">
          <w:marLeft w:val="640"/>
          <w:marRight w:val="0"/>
          <w:marTop w:val="0"/>
          <w:marBottom w:val="0"/>
          <w:divBdr>
            <w:top w:val="none" w:sz="0" w:space="0" w:color="auto"/>
            <w:left w:val="none" w:sz="0" w:space="0" w:color="auto"/>
            <w:bottom w:val="none" w:sz="0" w:space="0" w:color="auto"/>
            <w:right w:val="none" w:sz="0" w:space="0" w:color="auto"/>
          </w:divBdr>
        </w:div>
        <w:div w:id="455484603">
          <w:marLeft w:val="640"/>
          <w:marRight w:val="0"/>
          <w:marTop w:val="0"/>
          <w:marBottom w:val="0"/>
          <w:divBdr>
            <w:top w:val="none" w:sz="0" w:space="0" w:color="auto"/>
            <w:left w:val="none" w:sz="0" w:space="0" w:color="auto"/>
            <w:bottom w:val="none" w:sz="0" w:space="0" w:color="auto"/>
            <w:right w:val="none" w:sz="0" w:space="0" w:color="auto"/>
          </w:divBdr>
        </w:div>
        <w:div w:id="1002396957">
          <w:marLeft w:val="640"/>
          <w:marRight w:val="0"/>
          <w:marTop w:val="0"/>
          <w:marBottom w:val="0"/>
          <w:divBdr>
            <w:top w:val="none" w:sz="0" w:space="0" w:color="auto"/>
            <w:left w:val="none" w:sz="0" w:space="0" w:color="auto"/>
            <w:bottom w:val="none" w:sz="0" w:space="0" w:color="auto"/>
            <w:right w:val="none" w:sz="0" w:space="0" w:color="auto"/>
          </w:divBdr>
        </w:div>
        <w:div w:id="1476531943">
          <w:marLeft w:val="640"/>
          <w:marRight w:val="0"/>
          <w:marTop w:val="0"/>
          <w:marBottom w:val="0"/>
          <w:divBdr>
            <w:top w:val="none" w:sz="0" w:space="0" w:color="auto"/>
            <w:left w:val="none" w:sz="0" w:space="0" w:color="auto"/>
            <w:bottom w:val="none" w:sz="0" w:space="0" w:color="auto"/>
            <w:right w:val="none" w:sz="0" w:space="0" w:color="auto"/>
          </w:divBdr>
        </w:div>
        <w:div w:id="613681826">
          <w:marLeft w:val="640"/>
          <w:marRight w:val="0"/>
          <w:marTop w:val="0"/>
          <w:marBottom w:val="0"/>
          <w:divBdr>
            <w:top w:val="none" w:sz="0" w:space="0" w:color="auto"/>
            <w:left w:val="none" w:sz="0" w:space="0" w:color="auto"/>
            <w:bottom w:val="none" w:sz="0" w:space="0" w:color="auto"/>
            <w:right w:val="none" w:sz="0" w:space="0" w:color="auto"/>
          </w:divBdr>
        </w:div>
        <w:div w:id="1673952181">
          <w:marLeft w:val="640"/>
          <w:marRight w:val="0"/>
          <w:marTop w:val="0"/>
          <w:marBottom w:val="0"/>
          <w:divBdr>
            <w:top w:val="none" w:sz="0" w:space="0" w:color="auto"/>
            <w:left w:val="none" w:sz="0" w:space="0" w:color="auto"/>
            <w:bottom w:val="none" w:sz="0" w:space="0" w:color="auto"/>
            <w:right w:val="none" w:sz="0" w:space="0" w:color="auto"/>
          </w:divBdr>
        </w:div>
        <w:div w:id="2111117078">
          <w:marLeft w:val="640"/>
          <w:marRight w:val="0"/>
          <w:marTop w:val="0"/>
          <w:marBottom w:val="0"/>
          <w:divBdr>
            <w:top w:val="none" w:sz="0" w:space="0" w:color="auto"/>
            <w:left w:val="none" w:sz="0" w:space="0" w:color="auto"/>
            <w:bottom w:val="none" w:sz="0" w:space="0" w:color="auto"/>
            <w:right w:val="none" w:sz="0" w:space="0" w:color="auto"/>
          </w:divBdr>
        </w:div>
        <w:div w:id="964041106">
          <w:marLeft w:val="640"/>
          <w:marRight w:val="0"/>
          <w:marTop w:val="0"/>
          <w:marBottom w:val="0"/>
          <w:divBdr>
            <w:top w:val="none" w:sz="0" w:space="0" w:color="auto"/>
            <w:left w:val="none" w:sz="0" w:space="0" w:color="auto"/>
            <w:bottom w:val="none" w:sz="0" w:space="0" w:color="auto"/>
            <w:right w:val="none" w:sz="0" w:space="0" w:color="auto"/>
          </w:divBdr>
        </w:div>
        <w:div w:id="238753753">
          <w:marLeft w:val="640"/>
          <w:marRight w:val="0"/>
          <w:marTop w:val="0"/>
          <w:marBottom w:val="0"/>
          <w:divBdr>
            <w:top w:val="none" w:sz="0" w:space="0" w:color="auto"/>
            <w:left w:val="none" w:sz="0" w:space="0" w:color="auto"/>
            <w:bottom w:val="none" w:sz="0" w:space="0" w:color="auto"/>
            <w:right w:val="none" w:sz="0" w:space="0" w:color="auto"/>
          </w:divBdr>
        </w:div>
        <w:div w:id="1804277009">
          <w:marLeft w:val="640"/>
          <w:marRight w:val="0"/>
          <w:marTop w:val="0"/>
          <w:marBottom w:val="0"/>
          <w:divBdr>
            <w:top w:val="none" w:sz="0" w:space="0" w:color="auto"/>
            <w:left w:val="none" w:sz="0" w:space="0" w:color="auto"/>
            <w:bottom w:val="none" w:sz="0" w:space="0" w:color="auto"/>
            <w:right w:val="none" w:sz="0" w:space="0" w:color="auto"/>
          </w:divBdr>
        </w:div>
        <w:div w:id="840895108">
          <w:marLeft w:val="640"/>
          <w:marRight w:val="0"/>
          <w:marTop w:val="0"/>
          <w:marBottom w:val="0"/>
          <w:divBdr>
            <w:top w:val="none" w:sz="0" w:space="0" w:color="auto"/>
            <w:left w:val="none" w:sz="0" w:space="0" w:color="auto"/>
            <w:bottom w:val="none" w:sz="0" w:space="0" w:color="auto"/>
            <w:right w:val="none" w:sz="0" w:space="0" w:color="auto"/>
          </w:divBdr>
        </w:div>
        <w:div w:id="129980663">
          <w:marLeft w:val="640"/>
          <w:marRight w:val="0"/>
          <w:marTop w:val="0"/>
          <w:marBottom w:val="0"/>
          <w:divBdr>
            <w:top w:val="none" w:sz="0" w:space="0" w:color="auto"/>
            <w:left w:val="none" w:sz="0" w:space="0" w:color="auto"/>
            <w:bottom w:val="none" w:sz="0" w:space="0" w:color="auto"/>
            <w:right w:val="none" w:sz="0" w:space="0" w:color="auto"/>
          </w:divBdr>
        </w:div>
        <w:div w:id="598176247">
          <w:marLeft w:val="640"/>
          <w:marRight w:val="0"/>
          <w:marTop w:val="0"/>
          <w:marBottom w:val="0"/>
          <w:divBdr>
            <w:top w:val="none" w:sz="0" w:space="0" w:color="auto"/>
            <w:left w:val="none" w:sz="0" w:space="0" w:color="auto"/>
            <w:bottom w:val="none" w:sz="0" w:space="0" w:color="auto"/>
            <w:right w:val="none" w:sz="0" w:space="0" w:color="auto"/>
          </w:divBdr>
        </w:div>
        <w:div w:id="942029533">
          <w:marLeft w:val="640"/>
          <w:marRight w:val="0"/>
          <w:marTop w:val="0"/>
          <w:marBottom w:val="0"/>
          <w:divBdr>
            <w:top w:val="none" w:sz="0" w:space="0" w:color="auto"/>
            <w:left w:val="none" w:sz="0" w:space="0" w:color="auto"/>
            <w:bottom w:val="none" w:sz="0" w:space="0" w:color="auto"/>
            <w:right w:val="none" w:sz="0" w:space="0" w:color="auto"/>
          </w:divBdr>
        </w:div>
        <w:div w:id="1181430176">
          <w:marLeft w:val="640"/>
          <w:marRight w:val="0"/>
          <w:marTop w:val="0"/>
          <w:marBottom w:val="0"/>
          <w:divBdr>
            <w:top w:val="none" w:sz="0" w:space="0" w:color="auto"/>
            <w:left w:val="none" w:sz="0" w:space="0" w:color="auto"/>
            <w:bottom w:val="none" w:sz="0" w:space="0" w:color="auto"/>
            <w:right w:val="none" w:sz="0" w:space="0" w:color="auto"/>
          </w:divBdr>
        </w:div>
        <w:div w:id="1704746454">
          <w:marLeft w:val="640"/>
          <w:marRight w:val="0"/>
          <w:marTop w:val="0"/>
          <w:marBottom w:val="0"/>
          <w:divBdr>
            <w:top w:val="none" w:sz="0" w:space="0" w:color="auto"/>
            <w:left w:val="none" w:sz="0" w:space="0" w:color="auto"/>
            <w:bottom w:val="none" w:sz="0" w:space="0" w:color="auto"/>
            <w:right w:val="none" w:sz="0" w:space="0" w:color="auto"/>
          </w:divBdr>
        </w:div>
        <w:div w:id="1897860093">
          <w:marLeft w:val="640"/>
          <w:marRight w:val="0"/>
          <w:marTop w:val="0"/>
          <w:marBottom w:val="0"/>
          <w:divBdr>
            <w:top w:val="none" w:sz="0" w:space="0" w:color="auto"/>
            <w:left w:val="none" w:sz="0" w:space="0" w:color="auto"/>
            <w:bottom w:val="none" w:sz="0" w:space="0" w:color="auto"/>
            <w:right w:val="none" w:sz="0" w:space="0" w:color="auto"/>
          </w:divBdr>
        </w:div>
        <w:div w:id="1865363677">
          <w:marLeft w:val="640"/>
          <w:marRight w:val="0"/>
          <w:marTop w:val="0"/>
          <w:marBottom w:val="0"/>
          <w:divBdr>
            <w:top w:val="none" w:sz="0" w:space="0" w:color="auto"/>
            <w:left w:val="none" w:sz="0" w:space="0" w:color="auto"/>
            <w:bottom w:val="none" w:sz="0" w:space="0" w:color="auto"/>
            <w:right w:val="none" w:sz="0" w:space="0" w:color="auto"/>
          </w:divBdr>
        </w:div>
        <w:div w:id="483857704">
          <w:marLeft w:val="640"/>
          <w:marRight w:val="0"/>
          <w:marTop w:val="0"/>
          <w:marBottom w:val="0"/>
          <w:divBdr>
            <w:top w:val="none" w:sz="0" w:space="0" w:color="auto"/>
            <w:left w:val="none" w:sz="0" w:space="0" w:color="auto"/>
            <w:bottom w:val="none" w:sz="0" w:space="0" w:color="auto"/>
            <w:right w:val="none" w:sz="0" w:space="0" w:color="auto"/>
          </w:divBdr>
        </w:div>
        <w:div w:id="713889624">
          <w:marLeft w:val="640"/>
          <w:marRight w:val="0"/>
          <w:marTop w:val="0"/>
          <w:marBottom w:val="0"/>
          <w:divBdr>
            <w:top w:val="none" w:sz="0" w:space="0" w:color="auto"/>
            <w:left w:val="none" w:sz="0" w:space="0" w:color="auto"/>
            <w:bottom w:val="none" w:sz="0" w:space="0" w:color="auto"/>
            <w:right w:val="none" w:sz="0" w:space="0" w:color="auto"/>
          </w:divBdr>
        </w:div>
        <w:div w:id="135726238">
          <w:marLeft w:val="640"/>
          <w:marRight w:val="0"/>
          <w:marTop w:val="0"/>
          <w:marBottom w:val="0"/>
          <w:divBdr>
            <w:top w:val="none" w:sz="0" w:space="0" w:color="auto"/>
            <w:left w:val="none" w:sz="0" w:space="0" w:color="auto"/>
            <w:bottom w:val="none" w:sz="0" w:space="0" w:color="auto"/>
            <w:right w:val="none" w:sz="0" w:space="0" w:color="auto"/>
          </w:divBdr>
        </w:div>
        <w:div w:id="695352934">
          <w:marLeft w:val="640"/>
          <w:marRight w:val="0"/>
          <w:marTop w:val="0"/>
          <w:marBottom w:val="0"/>
          <w:divBdr>
            <w:top w:val="none" w:sz="0" w:space="0" w:color="auto"/>
            <w:left w:val="none" w:sz="0" w:space="0" w:color="auto"/>
            <w:bottom w:val="none" w:sz="0" w:space="0" w:color="auto"/>
            <w:right w:val="none" w:sz="0" w:space="0" w:color="auto"/>
          </w:divBdr>
        </w:div>
        <w:div w:id="1450931316">
          <w:marLeft w:val="640"/>
          <w:marRight w:val="0"/>
          <w:marTop w:val="0"/>
          <w:marBottom w:val="0"/>
          <w:divBdr>
            <w:top w:val="none" w:sz="0" w:space="0" w:color="auto"/>
            <w:left w:val="none" w:sz="0" w:space="0" w:color="auto"/>
            <w:bottom w:val="none" w:sz="0" w:space="0" w:color="auto"/>
            <w:right w:val="none" w:sz="0" w:space="0" w:color="auto"/>
          </w:divBdr>
        </w:div>
        <w:div w:id="879511630">
          <w:marLeft w:val="640"/>
          <w:marRight w:val="0"/>
          <w:marTop w:val="0"/>
          <w:marBottom w:val="0"/>
          <w:divBdr>
            <w:top w:val="none" w:sz="0" w:space="0" w:color="auto"/>
            <w:left w:val="none" w:sz="0" w:space="0" w:color="auto"/>
            <w:bottom w:val="none" w:sz="0" w:space="0" w:color="auto"/>
            <w:right w:val="none" w:sz="0" w:space="0" w:color="auto"/>
          </w:divBdr>
        </w:div>
        <w:div w:id="1689716823">
          <w:marLeft w:val="640"/>
          <w:marRight w:val="0"/>
          <w:marTop w:val="0"/>
          <w:marBottom w:val="0"/>
          <w:divBdr>
            <w:top w:val="none" w:sz="0" w:space="0" w:color="auto"/>
            <w:left w:val="none" w:sz="0" w:space="0" w:color="auto"/>
            <w:bottom w:val="none" w:sz="0" w:space="0" w:color="auto"/>
            <w:right w:val="none" w:sz="0" w:space="0" w:color="auto"/>
          </w:divBdr>
        </w:div>
        <w:div w:id="90245712">
          <w:marLeft w:val="640"/>
          <w:marRight w:val="0"/>
          <w:marTop w:val="0"/>
          <w:marBottom w:val="0"/>
          <w:divBdr>
            <w:top w:val="none" w:sz="0" w:space="0" w:color="auto"/>
            <w:left w:val="none" w:sz="0" w:space="0" w:color="auto"/>
            <w:bottom w:val="none" w:sz="0" w:space="0" w:color="auto"/>
            <w:right w:val="none" w:sz="0" w:space="0" w:color="auto"/>
          </w:divBdr>
        </w:div>
        <w:div w:id="538203704">
          <w:marLeft w:val="640"/>
          <w:marRight w:val="0"/>
          <w:marTop w:val="0"/>
          <w:marBottom w:val="0"/>
          <w:divBdr>
            <w:top w:val="none" w:sz="0" w:space="0" w:color="auto"/>
            <w:left w:val="none" w:sz="0" w:space="0" w:color="auto"/>
            <w:bottom w:val="none" w:sz="0" w:space="0" w:color="auto"/>
            <w:right w:val="none" w:sz="0" w:space="0" w:color="auto"/>
          </w:divBdr>
        </w:div>
        <w:div w:id="1024402394">
          <w:marLeft w:val="640"/>
          <w:marRight w:val="0"/>
          <w:marTop w:val="0"/>
          <w:marBottom w:val="0"/>
          <w:divBdr>
            <w:top w:val="none" w:sz="0" w:space="0" w:color="auto"/>
            <w:left w:val="none" w:sz="0" w:space="0" w:color="auto"/>
            <w:bottom w:val="none" w:sz="0" w:space="0" w:color="auto"/>
            <w:right w:val="none" w:sz="0" w:space="0" w:color="auto"/>
          </w:divBdr>
        </w:div>
        <w:div w:id="94056863">
          <w:marLeft w:val="640"/>
          <w:marRight w:val="0"/>
          <w:marTop w:val="0"/>
          <w:marBottom w:val="0"/>
          <w:divBdr>
            <w:top w:val="none" w:sz="0" w:space="0" w:color="auto"/>
            <w:left w:val="none" w:sz="0" w:space="0" w:color="auto"/>
            <w:bottom w:val="none" w:sz="0" w:space="0" w:color="auto"/>
            <w:right w:val="none" w:sz="0" w:space="0" w:color="auto"/>
          </w:divBdr>
        </w:div>
        <w:div w:id="907694421">
          <w:marLeft w:val="640"/>
          <w:marRight w:val="0"/>
          <w:marTop w:val="0"/>
          <w:marBottom w:val="0"/>
          <w:divBdr>
            <w:top w:val="none" w:sz="0" w:space="0" w:color="auto"/>
            <w:left w:val="none" w:sz="0" w:space="0" w:color="auto"/>
            <w:bottom w:val="none" w:sz="0" w:space="0" w:color="auto"/>
            <w:right w:val="none" w:sz="0" w:space="0" w:color="auto"/>
          </w:divBdr>
        </w:div>
        <w:div w:id="1063677387">
          <w:marLeft w:val="640"/>
          <w:marRight w:val="0"/>
          <w:marTop w:val="0"/>
          <w:marBottom w:val="0"/>
          <w:divBdr>
            <w:top w:val="none" w:sz="0" w:space="0" w:color="auto"/>
            <w:left w:val="none" w:sz="0" w:space="0" w:color="auto"/>
            <w:bottom w:val="none" w:sz="0" w:space="0" w:color="auto"/>
            <w:right w:val="none" w:sz="0" w:space="0" w:color="auto"/>
          </w:divBdr>
        </w:div>
        <w:div w:id="1020354877">
          <w:marLeft w:val="640"/>
          <w:marRight w:val="0"/>
          <w:marTop w:val="0"/>
          <w:marBottom w:val="0"/>
          <w:divBdr>
            <w:top w:val="none" w:sz="0" w:space="0" w:color="auto"/>
            <w:left w:val="none" w:sz="0" w:space="0" w:color="auto"/>
            <w:bottom w:val="none" w:sz="0" w:space="0" w:color="auto"/>
            <w:right w:val="none" w:sz="0" w:space="0" w:color="auto"/>
          </w:divBdr>
        </w:div>
        <w:div w:id="2088915668">
          <w:marLeft w:val="640"/>
          <w:marRight w:val="0"/>
          <w:marTop w:val="0"/>
          <w:marBottom w:val="0"/>
          <w:divBdr>
            <w:top w:val="none" w:sz="0" w:space="0" w:color="auto"/>
            <w:left w:val="none" w:sz="0" w:space="0" w:color="auto"/>
            <w:bottom w:val="none" w:sz="0" w:space="0" w:color="auto"/>
            <w:right w:val="none" w:sz="0" w:space="0" w:color="auto"/>
          </w:divBdr>
        </w:div>
        <w:div w:id="948895815">
          <w:marLeft w:val="640"/>
          <w:marRight w:val="0"/>
          <w:marTop w:val="0"/>
          <w:marBottom w:val="0"/>
          <w:divBdr>
            <w:top w:val="none" w:sz="0" w:space="0" w:color="auto"/>
            <w:left w:val="none" w:sz="0" w:space="0" w:color="auto"/>
            <w:bottom w:val="none" w:sz="0" w:space="0" w:color="auto"/>
            <w:right w:val="none" w:sz="0" w:space="0" w:color="auto"/>
          </w:divBdr>
        </w:div>
        <w:div w:id="740950112">
          <w:marLeft w:val="640"/>
          <w:marRight w:val="0"/>
          <w:marTop w:val="0"/>
          <w:marBottom w:val="0"/>
          <w:divBdr>
            <w:top w:val="none" w:sz="0" w:space="0" w:color="auto"/>
            <w:left w:val="none" w:sz="0" w:space="0" w:color="auto"/>
            <w:bottom w:val="none" w:sz="0" w:space="0" w:color="auto"/>
            <w:right w:val="none" w:sz="0" w:space="0" w:color="auto"/>
          </w:divBdr>
        </w:div>
        <w:div w:id="1771394633">
          <w:marLeft w:val="640"/>
          <w:marRight w:val="0"/>
          <w:marTop w:val="0"/>
          <w:marBottom w:val="0"/>
          <w:divBdr>
            <w:top w:val="none" w:sz="0" w:space="0" w:color="auto"/>
            <w:left w:val="none" w:sz="0" w:space="0" w:color="auto"/>
            <w:bottom w:val="none" w:sz="0" w:space="0" w:color="auto"/>
            <w:right w:val="none" w:sz="0" w:space="0" w:color="auto"/>
          </w:divBdr>
        </w:div>
        <w:div w:id="1152135716">
          <w:marLeft w:val="640"/>
          <w:marRight w:val="0"/>
          <w:marTop w:val="0"/>
          <w:marBottom w:val="0"/>
          <w:divBdr>
            <w:top w:val="none" w:sz="0" w:space="0" w:color="auto"/>
            <w:left w:val="none" w:sz="0" w:space="0" w:color="auto"/>
            <w:bottom w:val="none" w:sz="0" w:space="0" w:color="auto"/>
            <w:right w:val="none" w:sz="0" w:space="0" w:color="auto"/>
          </w:divBdr>
        </w:div>
        <w:div w:id="529218599">
          <w:marLeft w:val="640"/>
          <w:marRight w:val="0"/>
          <w:marTop w:val="0"/>
          <w:marBottom w:val="0"/>
          <w:divBdr>
            <w:top w:val="none" w:sz="0" w:space="0" w:color="auto"/>
            <w:left w:val="none" w:sz="0" w:space="0" w:color="auto"/>
            <w:bottom w:val="none" w:sz="0" w:space="0" w:color="auto"/>
            <w:right w:val="none" w:sz="0" w:space="0" w:color="auto"/>
          </w:divBdr>
        </w:div>
        <w:div w:id="1303849787">
          <w:marLeft w:val="640"/>
          <w:marRight w:val="0"/>
          <w:marTop w:val="0"/>
          <w:marBottom w:val="0"/>
          <w:divBdr>
            <w:top w:val="none" w:sz="0" w:space="0" w:color="auto"/>
            <w:left w:val="none" w:sz="0" w:space="0" w:color="auto"/>
            <w:bottom w:val="none" w:sz="0" w:space="0" w:color="auto"/>
            <w:right w:val="none" w:sz="0" w:space="0" w:color="auto"/>
          </w:divBdr>
        </w:div>
        <w:div w:id="308216296">
          <w:marLeft w:val="640"/>
          <w:marRight w:val="0"/>
          <w:marTop w:val="0"/>
          <w:marBottom w:val="0"/>
          <w:divBdr>
            <w:top w:val="none" w:sz="0" w:space="0" w:color="auto"/>
            <w:left w:val="none" w:sz="0" w:space="0" w:color="auto"/>
            <w:bottom w:val="none" w:sz="0" w:space="0" w:color="auto"/>
            <w:right w:val="none" w:sz="0" w:space="0" w:color="auto"/>
          </w:divBdr>
        </w:div>
        <w:div w:id="759105647">
          <w:marLeft w:val="640"/>
          <w:marRight w:val="0"/>
          <w:marTop w:val="0"/>
          <w:marBottom w:val="0"/>
          <w:divBdr>
            <w:top w:val="none" w:sz="0" w:space="0" w:color="auto"/>
            <w:left w:val="none" w:sz="0" w:space="0" w:color="auto"/>
            <w:bottom w:val="none" w:sz="0" w:space="0" w:color="auto"/>
            <w:right w:val="none" w:sz="0" w:space="0" w:color="auto"/>
          </w:divBdr>
        </w:div>
        <w:div w:id="504632551">
          <w:marLeft w:val="640"/>
          <w:marRight w:val="0"/>
          <w:marTop w:val="0"/>
          <w:marBottom w:val="0"/>
          <w:divBdr>
            <w:top w:val="none" w:sz="0" w:space="0" w:color="auto"/>
            <w:left w:val="none" w:sz="0" w:space="0" w:color="auto"/>
            <w:bottom w:val="none" w:sz="0" w:space="0" w:color="auto"/>
            <w:right w:val="none" w:sz="0" w:space="0" w:color="auto"/>
          </w:divBdr>
        </w:div>
        <w:div w:id="1595243459">
          <w:marLeft w:val="640"/>
          <w:marRight w:val="0"/>
          <w:marTop w:val="0"/>
          <w:marBottom w:val="0"/>
          <w:divBdr>
            <w:top w:val="none" w:sz="0" w:space="0" w:color="auto"/>
            <w:left w:val="none" w:sz="0" w:space="0" w:color="auto"/>
            <w:bottom w:val="none" w:sz="0" w:space="0" w:color="auto"/>
            <w:right w:val="none" w:sz="0" w:space="0" w:color="auto"/>
          </w:divBdr>
        </w:div>
        <w:div w:id="566451883">
          <w:marLeft w:val="640"/>
          <w:marRight w:val="0"/>
          <w:marTop w:val="0"/>
          <w:marBottom w:val="0"/>
          <w:divBdr>
            <w:top w:val="none" w:sz="0" w:space="0" w:color="auto"/>
            <w:left w:val="none" w:sz="0" w:space="0" w:color="auto"/>
            <w:bottom w:val="none" w:sz="0" w:space="0" w:color="auto"/>
            <w:right w:val="none" w:sz="0" w:space="0" w:color="auto"/>
          </w:divBdr>
        </w:div>
        <w:div w:id="1840656971">
          <w:marLeft w:val="640"/>
          <w:marRight w:val="0"/>
          <w:marTop w:val="0"/>
          <w:marBottom w:val="0"/>
          <w:divBdr>
            <w:top w:val="none" w:sz="0" w:space="0" w:color="auto"/>
            <w:left w:val="none" w:sz="0" w:space="0" w:color="auto"/>
            <w:bottom w:val="none" w:sz="0" w:space="0" w:color="auto"/>
            <w:right w:val="none" w:sz="0" w:space="0" w:color="auto"/>
          </w:divBdr>
        </w:div>
        <w:div w:id="210849902">
          <w:marLeft w:val="640"/>
          <w:marRight w:val="0"/>
          <w:marTop w:val="0"/>
          <w:marBottom w:val="0"/>
          <w:divBdr>
            <w:top w:val="none" w:sz="0" w:space="0" w:color="auto"/>
            <w:left w:val="none" w:sz="0" w:space="0" w:color="auto"/>
            <w:bottom w:val="none" w:sz="0" w:space="0" w:color="auto"/>
            <w:right w:val="none" w:sz="0" w:space="0" w:color="auto"/>
          </w:divBdr>
        </w:div>
        <w:div w:id="551424159">
          <w:marLeft w:val="640"/>
          <w:marRight w:val="0"/>
          <w:marTop w:val="0"/>
          <w:marBottom w:val="0"/>
          <w:divBdr>
            <w:top w:val="none" w:sz="0" w:space="0" w:color="auto"/>
            <w:left w:val="none" w:sz="0" w:space="0" w:color="auto"/>
            <w:bottom w:val="none" w:sz="0" w:space="0" w:color="auto"/>
            <w:right w:val="none" w:sz="0" w:space="0" w:color="auto"/>
          </w:divBdr>
        </w:div>
        <w:div w:id="952244391">
          <w:marLeft w:val="640"/>
          <w:marRight w:val="0"/>
          <w:marTop w:val="0"/>
          <w:marBottom w:val="0"/>
          <w:divBdr>
            <w:top w:val="none" w:sz="0" w:space="0" w:color="auto"/>
            <w:left w:val="none" w:sz="0" w:space="0" w:color="auto"/>
            <w:bottom w:val="none" w:sz="0" w:space="0" w:color="auto"/>
            <w:right w:val="none" w:sz="0" w:space="0" w:color="auto"/>
          </w:divBdr>
        </w:div>
        <w:div w:id="1373380937">
          <w:marLeft w:val="640"/>
          <w:marRight w:val="0"/>
          <w:marTop w:val="0"/>
          <w:marBottom w:val="0"/>
          <w:divBdr>
            <w:top w:val="none" w:sz="0" w:space="0" w:color="auto"/>
            <w:left w:val="none" w:sz="0" w:space="0" w:color="auto"/>
            <w:bottom w:val="none" w:sz="0" w:space="0" w:color="auto"/>
            <w:right w:val="none" w:sz="0" w:space="0" w:color="auto"/>
          </w:divBdr>
        </w:div>
        <w:div w:id="1851486874">
          <w:marLeft w:val="640"/>
          <w:marRight w:val="0"/>
          <w:marTop w:val="0"/>
          <w:marBottom w:val="0"/>
          <w:divBdr>
            <w:top w:val="none" w:sz="0" w:space="0" w:color="auto"/>
            <w:left w:val="none" w:sz="0" w:space="0" w:color="auto"/>
            <w:bottom w:val="none" w:sz="0" w:space="0" w:color="auto"/>
            <w:right w:val="none" w:sz="0" w:space="0" w:color="auto"/>
          </w:divBdr>
        </w:div>
        <w:div w:id="551845678">
          <w:marLeft w:val="640"/>
          <w:marRight w:val="0"/>
          <w:marTop w:val="0"/>
          <w:marBottom w:val="0"/>
          <w:divBdr>
            <w:top w:val="none" w:sz="0" w:space="0" w:color="auto"/>
            <w:left w:val="none" w:sz="0" w:space="0" w:color="auto"/>
            <w:bottom w:val="none" w:sz="0" w:space="0" w:color="auto"/>
            <w:right w:val="none" w:sz="0" w:space="0" w:color="auto"/>
          </w:divBdr>
        </w:div>
        <w:div w:id="736585846">
          <w:marLeft w:val="640"/>
          <w:marRight w:val="0"/>
          <w:marTop w:val="0"/>
          <w:marBottom w:val="0"/>
          <w:divBdr>
            <w:top w:val="none" w:sz="0" w:space="0" w:color="auto"/>
            <w:left w:val="none" w:sz="0" w:space="0" w:color="auto"/>
            <w:bottom w:val="none" w:sz="0" w:space="0" w:color="auto"/>
            <w:right w:val="none" w:sz="0" w:space="0" w:color="auto"/>
          </w:divBdr>
        </w:div>
        <w:div w:id="408314686">
          <w:marLeft w:val="640"/>
          <w:marRight w:val="0"/>
          <w:marTop w:val="0"/>
          <w:marBottom w:val="0"/>
          <w:divBdr>
            <w:top w:val="none" w:sz="0" w:space="0" w:color="auto"/>
            <w:left w:val="none" w:sz="0" w:space="0" w:color="auto"/>
            <w:bottom w:val="none" w:sz="0" w:space="0" w:color="auto"/>
            <w:right w:val="none" w:sz="0" w:space="0" w:color="auto"/>
          </w:divBdr>
        </w:div>
        <w:div w:id="1813868115">
          <w:marLeft w:val="640"/>
          <w:marRight w:val="0"/>
          <w:marTop w:val="0"/>
          <w:marBottom w:val="0"/>
          <w:divBdr>
            <w:top w:val="none" w:sz="0" w:space="0" w:color="auto"/>
            <w:left w:val="none" w:sz="0" w:space="0" w:color="auto"/>
            <w:bottom w:val="none" w:sz="0" w:space="0" w:color="auto"/>
            <w:right w:val="none" w:sz="0" w:space="0" w:color="auto"/>
          </w:divBdr>
        </w:div>
        <w:div w:id="120464144">
          <w:marLeft w:val="640"/>
          <w:marRight w:val="0"/>
          <w:marTop w:val="0"/>
          <w:marBottom w:val="0"/>
          <w:divBdr>
            <w:top w:val="none" w:sz="0" w:space="0" w:color="auto"/>
            <w:left w:val="none" w:sz="0" w:space="0" w:color="auto"/>
            <w:bottom w:val="none" w:sz="0" w:space="0" w:color="auto"/>
            <w:right w:val="none" w:sz="0" w:space="0" w:color="auto"/>
          </w:divBdr>
        </w:div>
        <w:div w:id="774404871">
          <w:marLeft w:val="640"/>
          <w:marRight w:val="0"/>
          <w:marTop w:val="0"/>
          <w:marBottom w:val="0"/>
          <w:divBdr>
            <w:top w:val="none" w:sz="0" w:space="0" w:color="auto"/>
            <w:left w:val="none" w:sz="0" w:space="0" w:color="auto"/>
            <w:bottom w:val="none" w:sz="0" w:space="0" w:color="auto"/>
            <w:right w:val="none" w:sz="0" w:space="0" w:color="auto"/>
          </w:divBdr>
        </w:div>
        <w:div w:id="2020042842">
          <w:marLeft w:val="640"/>
          <w:marRight w:val="0"/>
          <w:marTop w:val="0"/>
          <w:marBottom w:val="0"/>
          <w:divBdr>
            <w:top w:val="none" w:sz="0" w:space="0" w:color="auto"/>
            <w:left w:val="none" w:sz="0" w:space="0" w:color="auto"/>
            <w:bottom w:val="none" w:sz="0" w:space="0" w:color="auto"/>
            <w:right w:val="none" w:sz="0" w:space="0" w:color="auto"/>
          </w:divBdr>
        </w:div>
        <w:div w:id="1512598167">
          <w:marLeft w:val="640"/>
          <w:marRight w:val="0"/>
          <w:marTop w:val="0"/>
          <w:marBottom w:val="0"/>
          <w:divBdr>
            <w:top w:val="none" w:sz="0" w:space="0" w:color="auto"/>
            <w:left w:val="none" w:sz="0" w:space="0" w:color="auto"/>
            <w:bottom w:val="none" w:sz="0" w:space="0" w:color="auto"/>
            <w:right w:val="none" w:sz="0" w:space="0" w:color="auto"/>
          </w:divBdr>
        </w:div>
        <w:div w:id="1435705128">
          <w:marLeft w:val="640"/>
          <w:marRight w:val="0"/>
          <w:marTop w:val="0"/>
          <w:marBottom w:val="0"/>
          <w:divBdr>
            <w:top w:val="none" w:sz="0" w:space="0" w:color="auto"/>
            <w:left w:val="none" w:sz="0" w:space="0" w:color="auto"/>
            <w:bottom w:val="none" w:sz="0" w:space="0" w:color="auto"/>
            <w:right w:val="none" w:sz="0" w:space="0" w:color="auto"/>
          </w:divBdr>
        </w:div>
        <w:div w:id="1431508146">
          <w:marLeft w:val="640"/>
          <w:marRight w:val="0"/>
          <w:marTop w:val="0"/>
          <w:marBottom w:val="0"/>
          <w:divBdr>
            <w:top w:val="none" w:sz="0" w:space="0" w:color="auto"/>
            <w:left w:val="none" w:sz="0" w:space="0" w:color="auto"/>
            <w:bottom w:val="none" w:sz="0" w:space="0" w:color="auto"/>
            <w:right w:val="none" w:sz="0" w:space="0" w:color="auto"/>
          </w:divBdr>
        </w:div>
        <w:div w:id="2144762412">
          <w:marLeft w:val="640"/>
          <w:marRight w:val="0"/>
          <w:marTop w:val="0"/>
          <w:marBottom w:val="0"/>
          <w:divBdr>
            <w:top w:val="none" w:sz="0" w:space="0" w:color="auto"/>
            <w:left w:val="none" w:sz="0" w:space="0" w:color="auto"/>
            <w:bottom w:val="none" w:sz="0" w:space="0" w:color="auto"/>
            <w:right w:val="none" w:sz="0" w:space="0" w:color="auto"/>
          </w:divBdr>
        </w:div>
        <w:div w:id="218321631">
          <w:marLeft w:val="640"/>
          <w:marRight w:val="0"/>
          <w:marTop w:val="0"/>
          <w:marBottom w:val="0"/>
          <w:divBdr>
            <w:top w:val="none" w:sz="0" w:space="0" w:color="auto"/>
            <w:left w:val="none" w:sz="0" w:space="0" w:color="auto"/>
            <w:bottom w:val="none" w:sz="0" w:space="0" w:color="auto"/>
            <w:right w:val="none" w:sz="0" w:space="0" w:color="auto"/>
          </w:divBdr>
        </w:div>
        <w:div w:id="1409424524">
          <w:marLeft w:val="640"/>
          <w:marRight w:val="0"/>
          <w:marTop w:val="0"/>
          <w:marBottom w:val="0"/>
          <w:divBdr>
            <w:top w:val="none" w:sz="0" w:space="0" w:color="auto"/>
            <w:left w:val="none" w:sz="0" w:space="0" w:color="auto"/>
            <w:bottom w:val="none" w:sz="0" w:space="0" w:color="auto"/>
            <w:right w:val="none" w:sz="0" w:space="0" w:color="auto"/>
          </w:divBdr>
        </w:div>
        <w:div w:id="969627071">
          <w:marLeft w:val="640"/>
          <w:marRight w:val="0"/>
          <w:marTop w:val="0"/>
          <w:marBottom w:val="0"/>
          <w:divBdr>
            <w:top w:val="none" w:sz="0" w:space="0" w:color="auto"/>
            <w:left w:val="none" w:sz="0" w:space="0" w:color="auto"/>
            <w:bottom w:val="none" w:sz="0" w:space="0" w:color="auto"/>
            <w:right w:val="none" w:sz="0" w:space="0" w:color="auto"/>
          </w:divBdr>
        </w:div>
        <w:div w:id="742602552">
          <w:marLeft w:val="640"/>
          <w:marRight w:val="0"/>
          <w:marTop w:val="0"/>
          <w:marBottom w:val="0"/>
          <w:divBdr>
            <w:top w:val="none" w:sz="0" w:space="0" w:color="auto"/>
            <w:left w:val="none" w:sz="0" w:space="0" w:color="auto"/>
            <w:bottom w:val="none" w:sz="0" w:space="0" w:color="auto"/>
            <w:right w:val="none" w:sz="0" w:space="0" w:color="auto"/>
          </w:divBdr>
        </w:div>
        <w:div w:id="1985156768">
          <w:marLeft w:val="640"/>
          <w:marRight w:val="0"/>
          <w:marTop w:val="0"/>
          <w:marBottom w:val="0"/>
          <w:divBdr>
            <w:top w:val="none" w:sz="0" w:space="0" w:color="auto"/>
            <w:left w:val="none" w:sz="0" w:space="0" w:color="auto"/>
            <w:bottom w:val="none" w:sz="0" w:space="0" w:color="auto"/>
            <w:right w:val="none" w:sz="0" w:space="0" w:color="auto"/>
          </w:divBdr>
        </w:div>
        <w:div w:id="277569654">
          <w:marLeft w:val="640"/>
          <w:marRight w:val="0"/>
          <w:marTop w:val="0"/>
          <w:marBottom w:val="0"/>
          <w:divBdr>
            <w:top w:val="none" w:sz="0" w:space="0" w:color="auto"/>
            <w:left w:val="none" w:sz="0" w:space="0" w:color="auto"/>
            <w:bottom w:val="none" w:sz="0" w:space="0" w:color="auto"/>
            <w:right w:val="none" w:sz="0" w:space="0" w:color="auto"/>
          </w:divBdr>
        </w:div>
        <w:div w:id="672951187">
          <w:marLeft w:val="640"/>
          <w:marRight w:val="0"/>
          <w:marTop w:val="0"/>
          <w:marBottom w:val="0"/>
          <w:divBdr>
            <w:top w:val="none" w:sz="0" w:space="0" w:color="auto"/>
            <w:left w:val="none" w:sz="0" w:space="0" w:color="auto"/>
            <w:bottom w:val="none" w:sz="0" w:space="0" w:color="auto"/>
            <w:right w:val="none" w:sz="0" w:space="0" w:color="auto"/>
          </w:divBdr>
        </w:div>
        <w:div w:id="19937047">
          <w:marLeft w:val="640"/>
          <w:marRight w:val="0"/>
          <w:marTop w:val="0"/>
          <w:marBottom w:val="0"/>
          <w:divBdr>
            <w:top w:val="none" w:sz="0" w:space="0" w:color="auto"/>
            <w:left w:val="none" w:sz="0" w:space="0" w:color="auto"/>
            <w:bottom w:val="none" w:sz="0" w:space="0" w:color="auto"/>
            <w:right w:val="none" w:sz="0" w:space="0" w:color="auto"/>
          </w:divBdr>
        </w:div>
        <w:div w:id="378435108">
          <w:marLeft w:val="640"/>
          <w:marRight w:val="0"/>
          <w:marTop w:val="0"/>
          <w:marBottom w:val="0"/>
          <w:divBdr>
            <w:top w:val="none" w:sz="0" w:space="0" w:color="auto"/>
            <w:left w:val="none" w:sz="0" w:space="0" w:color="auto"/>
            <w:bottom w:val="none" w:sz="0" w:space="0" w:color="auto"/>
            <w:right w:val="none" w:sz="0" w:space="0" w:color="auto"/>
          </w:divBdr>
        </w:div>
        <w:div w:id="1746536737">
          <w:marLeft w:val="640"/>
          <w:marRight w:val="0"/>
          <w:marTop w:val="0"/>
          <w:marBottom w:val="0"/>
          <w:divBdr>
            <w:top w:val="none" w:sz="0" w:space="0" w:color="auto"/>
            <w:left w:val="none" w:sz="0" w:space="0" w:color="auto"/>
            <w:bottom w:val="none" w:sz="0" w:space="0" w:color="auto"/>
            <w:right w:val="none" w:sz="0" w:space="0" w:color="auto"/>
          </w:divBdr>
        </w:div>
        <w:div w:id="1047681531">
          <w:marLeft w:val="640"/>
          <w:marRight w:val="0"/>
          <w:marTop w:val="0"/>
          <w:marBottom w:val="0"/>
          <w:divBdr>
            <w:top w:val="none" w:sz="0" w:space="0" w:color="auto"/>
            <w:left w:val="none" w:sz="0" w:space="0" w:color="auto"/>
            <w:bottom w:val="none" w:sz="0" w:space="0" w:color="auto"/>
            <w:right w:val="none" w:sz="0" w:space="0" w:color="auto"/>
          </w:divBdr>
        </w:div>
        <w:div w:id="210770551">
          <w:marLeft w:val="640"/>
          <w:marRight w:val="0"/>
          <w:marTop w:val="0"/>
          <w:marBottom w:val="0"/>
          <w:divBdr>
            <w:top w:val="none" w:sz="0" w:space="0" w:color="auto"/>
            <w:left w:val="none" w:sz="0" w:space="0" w:color="auto"/>
            <w:bottom w:val="none" w:sz="0" w:space="0" w:color="auto"/>
            <w:right w:val="none" w:sz="0" w:space="0" w:color="auto"/>
          </w:divBdr>
        </w:div>
        <w:div w:id="1603566890">
          <w:marLeft w:val="640"/>
          <w:marRight w:val="0"/>
          <w:marTop w:val="0"/>
          <w:marBottom w:val="0"/>
          <w:divBdr>
            <w:top w:val="none" w:sz="0" w:space="0" w:color="auto"/>
            <w:left w:val="none" w:sz="0" w:space="0" w:color="auto"/>
            <w:bottom w:val="none" w:sz="0" w:space="0" w:color="auto"/>
            <w:right w:val="none" w:sz="0" w:space="0" w:color="auto"/>
          </w:divBdr>
        </w:div>
        <w:div w:id="1752964542">
          <w:marLeft w:val="640"/>
          <w:marRight w:val="0"/>
          <w:marTop w:val="0"/>
          <w:marBottom w:val="0"/>
          <w:divBdr>
            <w:top w:val="none" w:sz="0" w:space="0" w:color="auto"/>
            <w:left w:val="none" w:sz="0" w:space="0" w:color="auto"/>
            <w:bottom w:val="none" w:sz="0" w:space="0" w:color="auto"/>
            <w:right w:val="none" w:sz="0" w:space="0" w:color="auto"/>
          </w:divBdr>
        </w:div>
        <w:div w:id="169221671">
          <w:marLeft w:val="640"/>
          <w:marRight w:val="0"/>
          <w:marTop w:val="0"/>
          <w:marBottom w:val="0"/>
          <w:divBdr>
            <w:top w:val="none" w:sz="0" w:space="0" w:color="auto"/>
            <w:left w:val="none" w:sz="0" w:space="0" w:color="auto"/>
            <w:bottom w:val="none" w:sz="0" w:space="0" w:color="auto"/>
            <w:right w:val="none" w:sz="0" w:space="0" w:color="auto"/>
          </w:divBdr>
        </w:div>
        <w:div w:id="1401170497">
          <w:marLeft w:val="640"/>
          <w:marRight w:val="0"/>
          <w:marTop w:val="0"/>
          <w:marBottom w:val="0"/>
          <w:divBdr>
            <w:top w:val="none" w:sz="0" w:space="0" w:color="auto"/>
            <w:left w:val="none" w:sz="0" w:space="0" w:color="auto"/>
            <w:bottom w:val="none" w:sz="0" w:space="0" w:color="auto"/>
            <w:right w:val="none" w:sz="0" w:space="0" w:color="auto"/>
          </w:divBdr>
        </w:div>
        <w:div w:id="440956514">
          <w:marLeft w:val="640"/>
          <w:marRight w:val="0"/>
          <w:marTop w:val="0"/>
          <w:marBottom w:val="0"/>
          <w:divBdr>
            <w:top w:val="none" w:sz="0" w:space="0" w:color="auto"/>
            <w:left w:val="none" w:sz="0" w:space="0" w:color="auto"/>
            <w:bottom w:val="none" w:sz="0" w:space="0" w:color="auto"/>
            <w:right w:val="none" w:sz="0" w:space="0" w:color="auto"/>
          </w:divBdr>
        </w:div>
        <w:div w:id="670916330">
          <w:marLeft w:val="640"/>
          <w:marRight w:val="0"/>
          <w:marTop w:val="0"/>
          <w:marBottom w:val="0"/>
          <w:divBdr>
            <w:top w:val="none" w:sz="0" w:space="0" w:color="auto"/>
            <w:left w:val="none" w:sz="0" w:space="0" w:color="auto"/>
            <w:bottom w:val="none" w:sz="0" w:space="0" w:color="auto"/>
            <w:right w:val="none" w:sz="0" w:space="0" w:color="auto"/>
          </w:divBdr>
        </w:div>
        <w:div w:id="1566257887">
          <w:marLeft w:val="640"/>
          <w:marRight w:val="0"/>
          <w:marTop w:val="0"/>
          <w:marBottom w:val="0"/>
          <w:divBdr>
            <w:top w:val="none" w:sz="0" w:space="0" w:color="auto"/>
            <w:left w:val="none" w:sz="0" w:space="0" w:color="auto"/>
            <w:bottom w:val="none" w:sz="0" w:space="0" w:color="auto"/>
            <w:right w:val="none" w:sz="0" w:space="0" w:color="auto"/>
          </w:divBdr>
        </w:div>
        <w:div w:id="928930448">
          <w:marLeft w:val="640"/>
          <w:marRight w:val="0"/>
          <w:marTop w:val="0"/>
          <w:marBottom w:val="0"/>
          <w:divBdr>
            <w:top w:val="none" w:sz="0" w:space="0" w:color="auto"/>
            <w:left w:val="none" w:sz="0" w:space="0" w:color="auto"/>
            <w:bottom w:val="none" w:sz="0" w:space="0" w:color="auto"/>
            <w:right w:val="none" w:sz="0" w:space="0" w:color="auto"/>
          </w:divBdr>
        </w:div>
        <w:div w:id="1498765439">
          <w:marLeft w:val="640"/>
          <w:marRight w:val="0"/>
          <w:marTop w:val="0"/>
          <w:marBottom w:val="0"/>
          <w:divBdr>
            <w:top w:val="none" w:sz="0" w:space="0" w:color="auto"/>
            <w:left w:val="none" w:sz="0" w:space="0" w:color="auto"/>
            <w:bottom w:val="none" w:sz="0" w:space="0" w:color="auto"/>
            <w:right w:val="none" w:sz="0" w:space="0" w:color="auto"/>
          </w:divBdr>
        </w:div>
        <w:div w:id="407308492">
          <w:marLeft w:val="640"/>
          <w:marRight w:val="0"/>
          <w:marTop w:val="0"/>
          <w:marBottom w:val="0"/>
          <w:divBdr>
            <w:top w:val="none" w:sz="0" w:space="0" w:color="auto"/>
            <w:left w:val="none" w:sz="0" w:space="0" w:color="auto"/>
            <w:bottom w:val="none" w:sz="0" w:space="0" w:color="auto"/>
            <w:right w:val="none" w:sz="0" w:space="0" w:color="auto"/>
          </w:divBdr>
        </w:div>
        <w:div w:id="385028367">
          <w:marLeft w:val="640"/>
          <w:marRight w:val="0"/>
          <w:marTop w:val="0"/>
          <w:marBottom w:val="0"/>
          <w:divBdr>
            <w:top w:val="none" w:sz="0" w:space="0" w:color="auto"/>
            <w:left w:val="none" w:sz="0" w:space="0" w:color="auto"/>
            <w:bottom w:val="none" w:sz="0" w:space="0" w:color="auto"/>
            <w:right w:val="none" w:sz="0" w:space="0" w:color="auto"/>
          </w:divBdr>
        </w:div>
        <w:div w:id="2025014673">
          <w:marLeft w:val="640"/>
          <w:marRight w:val="0"/>
          <w:marTop w:val="0"/>
          <w:marBottom w:val="0"/>
          <w:divBdr>
            <w:top w:val="none" w:sz="0" w:space="0" w:color="auto"/>
            <w:left w:val="none" w:sz="0" w:space="0" w:color="auto"/>
            <w:bottom w:val="none" w:sz="0" w:space="0" w:color="auto"/>
            <w:right w:val="none" w:sz="0" w:space="0" w:color="auto"/>
          </w:divBdr>
        </w:div>
        <w:div w:id="1998682337">
          <w:marLeft w:val="640"/>
          <w:marRight w:val="0"/>
          <w:marTop w:val="0"/>
          <w:marBottom w:val="0"/>
          <w:divBdr>
            <w:top w:val="none" w:sz="0" w:space="0" w:color="auto"/>
            <w:left w:val="none" w:sz="0" w:space="0" w:color="auto"/>
            <w:bottom w:val="none" w:sz="0" w:space="0" w:color="auto"/>
            <w:right w:val="none" w:sz="0" w:space="0" w:color="auto"/>
          </w:divBdr>
        </w:div>
        <w:div w:id="2088308467">
          <w:marLeft w:val="640"/>
          <w:marRight w:val="0"/>
          <w:marTop w:val="0"/>
          <w:marBottom w:val="0"/>
          <w:divBdr>
            <w:top w:val="none" w:sz="0" w:space="0" w:color="auto"/>
            <w:left w:val="none" w:sz="0" w:space="0" w:color="auto"/>
            <w:bottom w:val="none" w:sz="0" w:space="0" w:color="auto"/>
            <w:right w:val="none" w:sz="0" w:space="0" w:color="auto"/>
          </w:divBdr>
        </w:div>
        <w:div w:id="384910484">
          <w:marLeft w:val="640"/>
          <w:marRight w:val="0"/>
          <w:marTop w:val="0"/>
          <w:marBottom w:val="0"/>
          <w:divBdr>
            <w:top w:val="none" w:sz="0" w:space="0" w:color="auto"/>
            <w:left w:val="none" w:sz="0" w:space="0" w:color="auto"/>
            <w:bottom w:val="none" w:sz="0" w:space="0" w:color="auto"/>
            <w:right w:val="none" w:sz="0" w:space="0" w:color="auto"/>
          </w:divBdr>
        </w:div>
        <w:div w:id="124734999">
          <w:marLeft w:val="640"/>
          <w:marRight w:val="0"/>
          <w:marTop w:val="0"/>
          <w:marBottom w:val="0"/>
          <w:divBdr>
            <w:top w:val="none" w:sz="0" w:space="0" w:color="auto"/>
            <w:left w:val="none" w:sz="0" w:space="0" w:color="auto"/>
            <w:bottom w:val="none" w:sz="0" w:space="0" w:color="auto"/>
            <w:right w:val="none" w:sz="0" w:space="0" w:color="auto"/>
          </w:divBdr>
        </w:div>
        <w:div w:id="1571499760">
          <w:marLeft w:val="640"/>
          <w:marRight w:val="0"/>
          <w:marTop w:val="0"/>
          <w:marBottom w:val="0"/>
          <w:divBdr>
            <w:top w:val="none" w:sz="0" w:space="0" w:color="auto"/>
            <w:left w:val="none" w:sz="0" w:space="0" w:color="auto"/>
            <w:bottom w:val="none" w:sz="0" w:space="0" w:color="auto"/>
            <w:right w:val="none" w:sz="0" w:space="0" w:color="auto"/>
          </w:divBdr>
        </w:div>
        <w:div w:id="1003361050">
          <w:marLeft w:val="640"/>
          <w:marRight w:val="0"/>
          <w:marTop w:val="0"/>
          <w:marBottom w:val="0"/>
          <w:divBdr>
            <w:top w:val="none" w:sz="0" w:space="0" w:color="auto"/>
            <w:left w:val="none" w:sz="0" w:space="0" w:color="auto"/>
            <w:bottom w:val="none" w:sz="0" w:space="0" w:color="auto"/>
            <w:right w:val="none" w:sz="0" w:space="0" w:color="auto"/>
          </w:divBdr>
        </w:div>
        <w:div w:id="1611931725">
          <w:marLeft w:val="640"/>
          <w:marRight w:val="0"/>
          <w:marTop w:val="0"/>
          <w:marBottom w:val="0"/>
          <w:divBdr>
            <w:top w:val="none" w:sz="0" w:space="0" w:color="auto"/>
            <w:left w:val="none" w:sz="0" w:space="0" w:color="auto"/>
            <w:bottom w:val="none" w:sz="0" w:space="0" w:color="auto"/>
            <w:right w:val="none" w:sz="0" w:space="0" w:color="auto"/>
          </w:divBdr>
        </w:div>
        <w:div w:id="880635978">
          <w:marLeft w:val="640"/>
          <w:marRight w:val="0"/>
          <w:marTop w:val="0"/>
          <w:marBottom w:val="0"/>
          <w:divBdr>
            <w:top w:val="none" w:sz="0" w:space="0" w:color="auto"/>
            <w:left w:val="none" w:sz="0" w:space="0" w:color="auto"/>
            <w:bottom w:val="none" w:sz="0" w:space="0" w:color="auto"/>
            <w:right w:val="none" w:sz="0" w:space="0" w:color="auto"/>
          </w:divBdr>
        </w:div>
        <w:div w:id="1693997028">
          <w:marLeft w:val="640"/>
          <w:marRight w:val="0"/>
          <w:marTop w:val="0"/>
          <w:marBottom w:val="0"/>
          <w:divBdr>
            <w:top w:val="none" w:sz="0" w:space="0" w:color="auto"/>
            <w:left w:val="none" w:sz="0" w:space="0" w:color="auto"/>
            <w:bottom w:val="none" w:sz="0" w:space="0" w:color="auto"/>
            <w:right w:val="none" w:sz="0" w:space="0" w:color="auto"/>
          </w:divBdr>
        </w:div>
      </w:divsChild>
    </w:div>
    <w:div w:id="1756393988">
      <w:bodyDiv w:val="1"/>
      <w:marLeft w:val="0"/>
      <w:marRight w:val="0"/>
      <w:marTop w:val="0"/>
      <w:marBottom w:val="0"/>
      <w:divBdr>
        <w:top w:val="none" w:sz="0" w:space="0" w:color="auto"/>
        <w:left w:val="none" w:sz="0" w:space="0" w:color="auto"/>
        <w:bottom w:val="none" w:sz="0" w:space="0" w:color="auto"/>
        <w:right w:val="none" w:sz="0" w:space="0" w:color="auto"/>
      </w:divBdr>
      <w:divsChild>
        <w:div w:id="39719317">
          <w:marLeft w:val="640"/>
          <w:marRight w:val="0"/>
          <w:marTop w:val="0"/>
          <w:marBottom w:val="0"/>
          <w:divBdr>
            <w:top w:val="none" w:sz="0" w:space="0" w:color="auto"/>
            <w:left w:val="none" w:sz="0" w:space="0" w:color="auto"/>
            <w:bottom w:val="none" w:sz="0" w:space="0" w:color="auto"/>
            <w:right w:val="none" w:sz="0" w:space="0" w:color="auto"/>
          </w:divBdr>
        </w:div>
        <w:div w:id="306710055">
          <w:marLeft w:val="640"/>
          <w:marRight w:val="0"/>
          <w:marTop w:val="0"/>
          <w:marBottom w:val="0"/>
          <w:divBdr>
            <w:top w:val="none" w:sz="0" w:space="0" w:color="auto"/>
            <w:left w:val="none" w:sz="0" w:space="0" w:color="auto"/>
            <w:bottom w:val="none" w:sz="0" w:space="0" w:color="auto"/>
            <w:right w:val="none" w:sz="0" w:space="0" w:color="auto"/>
          </w:divBdr>
        </w:div>
        <w:div w:id="380522214">
          <w:marLeft w:val="640"/>
          <w:marRight w:val="0"/>
          <w:marTop w:val="0"/>
          <w:marBottom w:val="0"/>
          <w:divBdr>
            <w:top w:val="none" w:sz="0" w:space="0" w:color="auto"/>
            <w:left w:val="none" w:sz="0" w:space="0" w:color="auto"/>
            <w:bottom w:val="none" w:sz="0" w:space="0" w:color="auto"/>
            <w:right w:val="none" w:sz="0" w:space="0" w:color="auto"/>
          </w:divBdr>
        </w:div>
        <w:div w:id="2062099083">
          <w:marLeft w:val="640"/>
          <w:marRight w:val="0"/>
          <w:marTop w:val="0"/>
          <w:marBottom w:val="0"/>
          <w:divBdr>
            <w:top w:val="none" w:sz="0" w:space="0" w:color="auto"/>
            <w:left w:val="none" w:sz="0" w:space="0" w:color="auto"/>
            <w:bottom w:val="none" w:sz="0" w:space="0" w:color="auto"/>
            <w:right w:val="none" w:sz="0" w:space="0" w:color="auto"/>
          </w:divBdr>
        </w:div>
        <w:div w:id="1342465804">
          <w:marLeft w:val="640"/>
          <w:marRight w:val="0"/>
          <w:marTop w:val="0"/>
          <w:marBottom w:val="0"/>
          <w:divBdr>
            <w:top w:val="none" w:sz="0" w:space="0" w:color="auto"/>
            <w:left w:val="none" w:sz="0" w:space="0" w:color="auto"/>
            <w:bottom w:val="none" w:sz="0" w:space="0" w:color="auto"/>
            <w:right w:val="none" w:sz="0" w:space="0" w:color="auto"/>
          </w:divBdr>
        </w:div>
        <w:div w:id="1582371709">
          <w:marLeft w:val="640"/>
          <w:marRight w:val="0"/>
          <w:marTop w:val="0"/>
          <w:marBottom w:val="0"/>
          <w:divBdr>
            <w:top w:val="none" w:sz="0" w:space="0" w:color="auto"/>
            <w:left w:val="none" w:sz="0" w:space="0" w:color="auto"/>
            <w:bottom w:val="none" w:sz="0" w:space="0" w:color="auto"/>
            <w:right w:val="none" w:sz="0" w:space="0" w:color="auto"/>
          </w:divBdr>
        </w:div>
        <w:div w:id="975766310">
          <w:marLeft w:val="640"/>
          <w:marRight w:val="0"/>
          <w:marTop w:val="0"/>
          <w:marBottom w:val="0"/>
          <w:divBdr>
            <w:top w:val="none" w:sz="0" w:space="0" w:color="auto"/>
            <w:left w:val="none" w:sz="0" w:space="0" w:color="auto"/>
            <w:bottom w:val="none" w:sz="0" w:space="0" w:color="auto"/>
            <w:right w:val="none" w:sz="0" w:space="0" w:color="auto"/>
          </w:divBdr>
        </w:div>
        <w:div w:id="1588533913">
          <w:marLeft w:val="640"/>
          <w:marRight w:val="0"/>
          <w:marTop w:val="0"/>
          <w:marBottom w:val="0"/>
          <w:divBdr>
            <w:top w:val="none" w:sz="0" w:space="0" w:color="auto"/>
            <w:left w:val="none" w:sz="0" w:space="0" w:color="auto"/>
            <w:bottom w:val="none" w:sz="0" w:space="0" w:color="auto"/>
            <w:right w:val="none" w:sz="0" w:space="0" w:color="auto"/>
          </w:divBdr>
        </w:div>
        <w:div w:id="1473677">
          <w:marLeft w:val="640"/>
          <w:marRight w:val="0"/>
          <w:marTop w:val="0"/>
          <w:marBottom w:val="0"/>
          <w:divBdr>
            <w:top w:val="none" w:sz="0" w:space="0" w:color="auto"/>
            <w:left w:val="none" w:sz="0" w:space="0" w:color="auto"/>
            <w:bottom w:val="none" w:sz="0" w:space="0" w:color="auto"/>
            <w:right w:val="none" w:sz="0" w:space="0" w:color="auto"/>
          </w:divBdr>
        </w:div>
        <w:div w:id="1393191397">
          <w:marLeft w:val="640"/>
          <w:marRight w:val="0"/>
          <w:marTop w:val="0"/>
          <w:marBottom w:val="0"/>
          <w:divBdr>
            <w:top w:val="none" w:sz="0" w:space="0" w:color="auto"/>
            <w:left w:val="none" w:sz="0" w:space="0" w:color="auto"/>
            <w:bottom w:val="none" w:sz="0" w:space="0" w:color="auto"/>
            <w:right w:val="none" w:sz="0" w:space="0" w:color="auto"/>
          </w:divBdr>
        </w:div>
        <w:div w:id="218171919">
          <w:marLeft w:val="640"/>
          <w:marRight w:val="0"/>
          <w:marTop w:val="0"/>
          <w:marBottom w:val="0"/>
          <w:divBdr>
            <w:top w:val="none" w:sz="0" w:space="0" w:color="auto"/>
            <w:left w:val="none" w:sz="0" w:space="0" w:color="auto"/>
            <w:bottom w:val="none" w:sz="0" w:space="0" w:color="auto"/>
            <w:right w:val="none" w:sz="0" w:space="0" w:color="auto"/>
          </w:divBdr>
        </w:div>
        <w:div w:id="1598977854">
          <w:marLeft w:val="640"/>
          <w:marRight w:val="0"/>
          <w:marTop w:val="0"/>
          <w:marBottom w:val="0"/>
          <w:divBdr>
            <w:top w:val="none" w:sz="0" w:space="0" w:color="auto"/>
            <w:left w:val="none" w:sz="0" w:space="0" w:color="auto"/>
            <w:bottom w:val="none" w:sz="0" w:space="0" w:color="auto"/>
            <w:right w:val="none" w:sz="0" w:space="0" w:color="auto"/>
          </w:divBdr>
        </w:div>
        <w:div w:id="700127686">
          <w:marLeft w:val="640"/>
          <w:marRight w:val="0"/>
          <w:marTop w:val="0"/>
          <w:marBottom w:val="0"/>
          <w:divBdr>
            <w:top w:val="none" w:sz="0" w:space="0" w:color="auto"/>
            <w:left w:val="none" w:sz="0" w:space="0" w:color="auto"/>
            <w:bottom w:val="none" w:sz="0" w:space="0" w:color="auto"/>
            <w:right w:val="none" w:sz="0" w:space="0" w:color="auto"/>
          </w:divBdr>
        </w:div>
        <w:div w:id="1617179076">
          <w:marLeft w:val="640"/>
          <w:marRight w:val="0"/>
          <w:marTop w:val="0"/>
          <w:marBottom w:val="0"/>
          <w:divBdr>
            <w:top w:val="none" w:sz="0" w:space="0" w:color="auto"/>
            <w:left w:val="none" w:sz="0" w:space="0" w:color="auto"/>
            <w:bottom w:val="none" w:sz="0" w:space="0" w:color="auto"/>
            <w:right w:val="none" w:sz="0" w:space="0" w:color="auto"/>
          </w:divBdr>
        </w:div>
        <w:div w:id="1171140692">
          <w:marLeft w:val="640"/>
          <w:marRight w:val="0"/>
          <w:marTop w:val="0"/>
          <w:marBottom w:val="0"/>
          <w:divBdr>
            <w:top w:val="none" w:sz="0" w:space="0" w:color="auto"/>
            <w:left w:val="none" w:sz="0" w:space="0" w:color="auto"/>
            <w:bottom w:val="none" w:sz="0" w:space="0" w:color="auto"/>
            <w:right w:val="none" w:sz="0" w:space="0" w:color="auto"/>
          </w:divBdr>
        </w:div>
        <w:div w:id="336352234">
          <w:marLeft w:val="640"/>
          <w:marRight w:val="0"/>
          <w:marTop w:val="0"/>
          <w:marBottom w:val="0"/>
          <w:divBdr>
            <w:top w:val="none" w:sz="0" w:space="0" w:color="auto"/>
            <w:left w:val="none" w:sz="0" w:space="0" w:color="auto"/>
            <w:bottom w:val="none" w:sz="0" w:space="0" w:color="auto"/>
            <w:right w:val="none" w:sz="0" w:space="0" w:color="auto"/>
          </w:divBdr>
        </w:div>
        <w:div w:id="1770152427">
          <w:marLeft w:val="640"/>
          <w:marRight w:val="0"/>
          <w:marTop w:val="0"/>
          <w:marBottom w:val="0"/>
          <w:divBdr>
            <w:top w:val="none" w:sz="0" w:space="0" w:color="auto"/>
            <w:left w:val="none" w:sz="0" w:space="0" w:color="auto"/>
            <w:bottom w:val="none" w:sz="0" w:space="0" w:color="auto"/>
            <w:right w:val="none" w:sz="0" w:space="0" w:color="auto"/>
          </w:divBdr>
        </w:div>
        <w:div w:id="551111359">
          <w:marLeft w:val="640"/>
          <w:marRight w:val="0"/>
          <w:marTop w:val="0"/>
          <w:marBottom w:val="0"/>
          <w:divBdr>
            <w:top w:val="none" w:sz="0" w:space="0" w:color="auto"/>
            <w:left w:val="none" w:sz="0" w:space="0" w:color="auto"/>
            <w:bottom w:val="none" w:sz="0" w:space="0" w:color="auto"/>
            <w:right w:val="none" w:sz="0" w:space="0" w:color="auto"/>
          </w:divBdr>
        </w:div>
        <w:div w:id="531118611">
          <w:marLeft w:val="640"/>
          <w:marRight w:val="0"/>
          <w:marTop w:val="0"/>
          <w:marBottom w:val="0"/>
          <w:divBdr>
            <w:top w:val="none" w:sz="0" w:space="0" w:color="auto"/>
            <w:left w:val="none" w:sz="0" w:space="0" w:color="auto"/>
            <w:bottom w:val="none" w:sz="0" w:space="0" w:color="auto"/>
            <w:right w:val="none" w:sz="0" w:space="0" w:color="auto"/>
          </w:divBdr>
        </w:div>
        <w:div w:id="2024352849">
          <w:marLeft w:val="640"/>
          <w:marRight w:val="0"/>
          <w:marTop w:val="0"/>
          <w:marBottom w:val="0"/>
          <w:divBdr>
            <w:top w:val="none" w:sz="0" w:space="0" w:color="auto"/>
            <w:left w:val="none" w:sz="0" w:space="0" w:color="auto"/>
            <w:bottom w:val="none" w:sz="0" w:space="0" w:color="auto"/>
            <w:right w:val="none" w:sz="0" w:space="0" w:color="auto"/>
          </w:divBdr>
        </w:div>
        <w:div w:id="721101303">
          <w:marLeft w:val="640"/>
          <w:marRight w:val="0"/>
          <w:marTop w:val="0"/>
          <w:marBottom w:val="0"/>
          <w:divBdr>
            <w:top w:val="none" w:sz="0" w:space="0" w:color="auto"/>
            <w:left w:val="none" w:sz="0" w:space="0" w:color="auto"/>
            <w:bottom w:val="none" w:sz="0" w:space="0" w:color="auto"/>
            <w:right w:val="none" w:sz="0" w:space="0" w:color="auto"/>
          </w:divBdr>
        </w:div>
        <w:div w:id="207882676">
          <w:marLeft w:val="640"/>
          <w:marRight w:val="0"/>
          <w:marTop w:val="0"/>
          <w:marBottom w:val="0"/>
          <w:divBdr>
            <w:top w:val="none" w:sz="0" w:space="0" w:color="auto"/>
            <w:left w:val="none" w:sz="0" w:space="0" w:color="auto"/>
            <w:bottom w:val="none" w:sz="0" w:space="0" w:color="auto"/>
            <w:right w:val="none" w:sz="0" w:space="0" w:color="auto"/>
          </w:divBdr>
        </w:div>
        <w:div w:id="1198086960">
          <w:marLeft w:val="640"/>
          <w:marRight w:val="0"/>
          <w:marTop w:val="0"/>
          <w:marBottom w:val="0"/>
          <w:divBdr>
            <w:top w:val="none" w:sz="0" w:space="0" w:color="auto"/>
            <w:left w:val="none" w:sz="0" w:space="0" w:color="auto"/>
            <w:bottom w:val="none" w:sz="0" w:space="0" w:color="auto"/>
            <w:right w:val="none" w:sz="0" w:space="0" w:color="auto"/>
          </w:divBdr>
        </w:div>
        <w:div w:id="1852182139">
          <w:marLeft w:val="640"/>
          <w:marRight w:val="0"/>
          <w:marTop w:val="0"/>
          <w:marBottom w:val="0"/>
          <w:divBdr>
            <w:top w:val="none" w:sz="0" w:space="0" w:color="auto"/>
            <w:left w:val="none" w:sz="0" w:space="0" w:color="auto"/>
            <w:bottom w:val="none" w:sz="0" w:space="0" w:color="auto"/>
            <w:right w:val="none" w:sz="0" w:space="0" w:color="auto"/>
          </w:divBdr>
        </w:div>
        <w:div w:id="347831181">
          <w:marLeft w:val="640"/>
          <w:marRight w:val="0"/>
          <w:marTop w:val="0"/>
          <w:marBottom w:val="0"/>
          <w:divBdr>
            <w:top w:val="none" w:sz="0" w:space="0" w:color="auto"/>
            <w:left w:val="none" w:sz="0" w:space="0" w:color="auto"/>
            <w:bottom w:val="none" w:sz="0" w:space="0" w:color="auto"/>
            <w:right w:val="none" w:sz="0" w:space="0" w:color="auto"/>
          </w:divBdr>
        </w:div>
        <w:div w:id="1945379712">
          <w:marLeft w:val="640"/>
          <w:marRight w:val="0"/>
          <w:marTop w:val="0"/>
          <w:marBottom w:val="0"/>
          <w:divBdr>
            <w:top w:val="none" w:sz="0" w:space="0" w:color="auto"/>
            <w:left w:val="none" w:sz="0" w:space="0" w:color="auto"/>
            <w:bottom w:val="none" w:sz="0" w:space="0" w:color="auto"/>
            <w:right w:val="none" w:sz="0" w:space="0" w:color="auto"/>
          </w:divBdr>
        </w:div>
        <w:div w:id="1838567745">
          <w:marLeft w:val="640"/>
          <w:marRight w:val="0"/>
          <w:marTop w:val="0"/>
          <w:marBottom w:val="0"/>
          <w:divBdr>
            <w:top w:val="none" w:sz="0" w:space="0" w:color="auto"/>
            <w:left w:val="none" w:sz="0" w:space="0" w:color="auto"/>
            <w:bottom w:val="none" w:sz="0" w:space="0" w:color="auto"/>
            <w:right w:val="none" w:sz="0" w:space="0" w:color="auto"/>
          </w:divBdr>
        </w:div>
        <w:div w:id="1174151337">
          <w:marLeft w:val="640"/>
          <w:marRight w:val="0"/>
          <w:marTop w:val="0"/>
          <w:marBottom w:val="0"/>
          <w:divBdr>
            <w:top w:val="none" w:sz="0" w:space="0" w:color="auto"/>
            <w:left w:val="none" w:sz="0" w:space="0" w:color="auto"/>
            <w:bottom w:val="none" w:sz="0" w:space="0" w:color="auto"/>
            <w:right w:val="none" w:sz="0" w:space="0" w:color="auto"/>
          </w:divBdr>
        </w:div>
        <w:div w:id="161169144">
          <w:marLeft w:val="640"/>
          <w:marRight w:val="0"/>
          <w:marTop w:val="0"/>
          <w:marBottom w:val="0"/>
          <w:divBdr>
            <w:top w:val="none" w:sz="0" w:space="0" w:color="auto"/>
            <w:left w:val="none" w:sz="0" w:space="0" w:color="auto"/>
            <w:bottom w:val="none" w:sz="0" w:space="0" w:color="auto"/>
            <w:right w:val="none" w:sz="0" w:space="0" w:color="auto"/>
          </w:divBdr>
        </w:div>
        <w:div w:id="1404765271">
          <w:marLeft w:val="640"/>
          <w:marRight w:val="0"/>
          <w:marTop w:val="0"/>
          <w:marBottom w:val="0"/>
          <w:divBdr>
            <w:top w:val="none" w:sz="0" w:space="0" w:color="auto"/>
            <w:left w:val="none" w:sz="0" w:space="0" w:color="auto"/>
            <w:bottom w:val="none" w:sz="0" w:space="0" w:color="auto"/>
            <w:right w:val="none" w:sz="0" w:space="0" w:color="auto"/>
          </w:divBdr>
        </w:div>
        <w:div w:id="194663235">
          <w:marLeft w:val="640"/>
          <w:marRight w:val="0"/>
          <w:marTop w:val="0"/>
          <w:marBottom w:val="0"/>
          <w:divBdr>
            <w:top w:val="none" w:sz="0" w:space="0" w:color="auto"/>
            <w:left w:val="none" w:sz="0" w:space="0" w:color="auto"/>
            <w:bottom w:val="none" w:sz="0" w:space="0" w:color="auto"/>
            <w:right w:val="none" w:sz="0" w:space="0" w:color="auto"/>
          </w:divBdr>
        </w:div>
        <w:div w:id="1579250697">
          <w:marLeft w:val="640"/>
          <w:marRight w:val="0"/>
          <w:marTop w:val="0"/>
          <w:marBottom w:val="0"/>
          <w:divBdr>
            <w:top w:val="none" w:sz="0" w:space="0" w:color="auto"/>
            <w:left w:val="none" w:sz="0" w:space="0" w:color="auto"/>
            <w:bottom w:val="none" w:sz="0" w:space="0" w:color="auto"/>
            <w:right w:val="none" w:sz="0" w:space="0" w:color="auto"/>
          </w:divBdr>
        </w:div>
        <w:div w:id="371924429">
          <w:marLeft w:val="640"/>
          <w:marRight w:val="0"/>
          <w:marTop w:val="0"/>
          <w:marBottom w:val="0"/>
          <w:divBdr>
            <w:top w:val="none" w:sz="0" w:space="0" w:color="auto"/>
            <w:left w:val="none" w:sz="0" w:space="0" w:color="auto"/>
            <w:bottom w:val="none" w:sz="0" w:space="0" w:color="auto"/>
            <w:right w:val="none" w:sz="0" w:space="0" w:color="auto"/>
          </w:divBdr>
        </w:div>
        <w:div w:id="1247156516">
          <w:marLeft w:val="640"/>
          <w:marRight w:val="0"/>
          <w:marTop w:val="0"/>
          <w:marBottom w:val="0"/>
          <w:divBdr>
            <w:top w:val="none" w:sz="0" w:space="0" w:color="auto"/>
            <w:left w:val="none" w:sz="0" w:space="0" w:color="auto"/>
            <w:bottom w:val="none" w:sz="0" w:space="0" w:color="auto"/>
            <w:right w:val="none" w:sz="0" w:space="0" w:color="auto"/>
          </w:divBdr>
        </w:div>
        <w:div w:id="460271524">
          <w:marLeft w:val="640"/>
          <w:marRight w:val="0"/>
          <w:marTop w:val="0"/>
          <w:marBottom w:val="0"/>
          <w:divBdr>
            <w:top w:val="none" w:sz="0" w:space="0" w:color="auto"/>
            <w:left w:val="none" w:sz="0" w:space="0" w:color="auto"/>
            <w:bottom w:val="none" w:sz="0" w:space="0" w:color="auto"/>
            <w:right w:val="none" w:sz="0" w:space="0" w:color="auto"/>
          </w:divBdr>
        </w:div>
        <w:div w:id="1033311538">
          <w:marLeft w:val="640"/>
          <w:marRight w:val="0"/>
          <w:marTop w:val="0"/>
          <w:marBottom w:val="0"/>
          <w:divBdr>
            <w:top w:val="none" w:sz="0" w:space="0" w:color="auto"/>
            <w:left w:val="none" w:sz="0" w:space="0" w:color="auto"/>
            <w:bottom w:val="none" w:sz="0" w:space="0" w:color="auto"/>
            <w:right w:val="none" w:sz="0" w:space="0" w:color="auto"/>
          </w:divBdr>
        </w:div>
        <w:div w:id="651301011">
          <w:marLeft w:val="640"/>
          <w:marRight w:val="0"/>
          <w:marTop w:val="0"/>
          <w:marBottom w:val="0"/>
          <w:divBdr>
            <w:top w:val="none" w:sz="0" w:space="0" w:color="auto"/>
            <w:left w:val="none" w:sz="0" w:space="0" w:color="auto"/>
            <w:bottom w:val="none" w:sz="0" w:space="0" w:color="auto"/>
            <w:right w:val="none" w:sz="0" w:space="0" w:color="auto"/>
          </w:divBdr>
        </w:div>
        <w:div w:id="1392121621">
          <w:marLeft w:val="640"/>
          <w:marRight w:val="0"/>
          <w:marTop w:val="0"/>
          <w:marBottom w:val="0"/>
          <w:divBdr>
            <w:top w:val="none" w:sz="0" w:space="0" w:color="auto"/>
            <w:left w:val="none" w:sz="0" w:space="0" w:color="auto"/>
            <w:bottom w:val="none" w:sz="0" w:space="0" w:color="auto"/>
            <w:right w:val="none" w:sz="0" w:space="0" w:color="auto"/>
          </w:divBdr>
        </w:div>
        <w:div w:id="396251108">
          <w:marLeft w:val="640"/>
          <w:marRight w:val="0"/>
          <w:marTop w:val="0"/>
          <w:marBottom w:val="0"/>
          <w:divBdr>
            <w:top w:val="none" w:sz="0" w:space="0" w:color="auto"/>
            <w:left w:val="none" w:sz="0" w:space="0" w:color="auto"/>
            <w:bottom w:val="none" w:sz="0" w:space="0" w:color="auto"/>
            <w:right w:val="none" w:sz="0" w:space="0" w:color="auto"/>
          </w:divBdr>
        </w:div>
        <w:div w:id="56588249">
          <w:marLeft w:val="640"/>
          <w:marRight w:val="0"/>
          <w:marTop w:val="0"/>
          <w:marBottom w:val="0"/>
          <w:divBdr>
            <w:top w:val="none" w:sz="0" w:space="0" w:color="auto"/>
            <w:left w:val="none" w:sz="0" w:space="0" w:color="auto"/>
            <w:bottom w:val="none" w:sz="0" w:space="0" w:color="auto"/>
            <w:right w:val="none" w:sz="0" w:space="0" w:color="auto"/>
          </w:divBdr>
        </w:div>
        <w:div w:id="1876503451">
          <w:marLeft w:val="640"/>
          <w:marRight w:val="0"/>
          <w:marTop w:val="0"/>
          <w:marBottom w:val="0"/>
          <w:divBdr>
            <w:top w:val="none" w:sz="0" w:space="0" w:color="auto"/>
            <w:left w:val="none" w:sz="0" w:space="0" w:color="auto"/>
            <w:bottom w:val="none" w:sz="0" w:space="0" w:color="auto"/>
            <w:right w:val="none" w:sz="0" w:space="0" w:color="auto"/>
          </w:divBdr>
        </w:div>
        <w:div w:id="1803814993">
          <w:marLeft w:val="640"/>
          <w:marRight w:val="0"/>
          <w:marTop w:val="0"/>
          <w:marBottom w:val="0"/>
          <w:divBdr>
            <w:top w:val="none" w:sz="0" w:space="0" w:color="auto"/>
            <w:left w:val="none" w:sz="0" w:space="0" w:color="auto"/>
            <w:bottom w:val="none" w:sz="0" w:space="0" w:color="auto"/>
            <w:right w:val="none" w:sz="0" w:space="0" w:color="auto"/>
          </w:divBdr>
        </w:div>
        <w:div w:id="389960721">
          <w:marLeft w:val="640"/>
          <w:marRight w:val="0"/>
          <w:marTop w:val="0"/>
          <w:marBottom w:val="0"/>
          <w:divBdr>
            <w:top w:val="none" w:sz="0" w:space="0" w:color="auto"/>
            <w:left w:val="none" w:sz="0" w:space="0" w:color="auto"/>
            <w:bottom w:val="none" w:sz="0" w:space="0" w:color="auto"/>
            <w:right w:val="none" w:sz="0" w:space="0" w:color="auto"/>
          </w:divBdr>
        </w:div>
        <w:div w:id="800853228">
          <w:marLeft w:val="640"/>
          <w:marRight w:val="0"/>
          <w:marTop w:val="0"/>
          <w:marBottom w:val="0"/>
          <w:divBdr>
            <w:top w:val="none" w:sz="0" w:space="0" w:color="auto"/>
            <w:left w:val="none" w:sz="0" w:space="0" w:color="auto"/>
            <w:bottom w:val="none" w:sz="0" w:space="0" w:color="auto"/>
            <w:right w:val="none" w:sz="0" w:space="0" w:color="auto"/>
          </w:divBdr>
        </w:div>
        <w:div w:id="964847664">
          <w:marLeft w:val="640"/>
          <w:marRight w:val="0"/>
          <w:marTop w:val="0"/>
          <w:marBottom w:val="0"/>
          <w:divBdr>
            <w:top w:val="none" w:sz="0" w:space="0" w:color="auto"/>
            <w:left w:val="none" w:sz="0" w:space="0" w:color="auto"/>
            <w:bottom w:val="none" w:sz="0" w:space="0" w:color="auto"/>
            <w:right w:val="none" w:sz="0" w:space="0" w:color="auto"/>
          </w:divBdr>
        </w:div>
        <w:div w:id="625237749">
          <w:marLeft w:val="640"/>
          <w:marRight w:val="0"/>
          <w:marTop w:val="0"/>
          <w:marBottom w:val="0"/>
          <w:divBdr>
            <w:top w:val="none" w:sz="0" w:space="0" w:color="auto"/>
            <w:left w:val="none" w:sz="0" w:space="0" w:color="auto"/>
            <w:bottom w:val="none" w:sz="0" w:space="0" w:color="auto"/>
            <w:right w:val="none" w:sz="0" w:space="0" w:color="auto"/>
          </w:divBdr>
        </w:div>
        <w:div w:id="2126191522">
          <w:marLeft w:val="640"/>
          <w:marRight w:val="0"/>
          <w:marTop w:val="0"/>
          <w:marBottom w:val="0"/>
          <w:divBdr>
            <w:top w:val="none" w:sz="0" w:space="0" w:color="auto"/>
            <w:left w:val="none" w:sz="0" w:space="0" w:color="auto"/>
            <w:bottom w:val="none" w:sz="0" w:space="0" w:color="auto"/>
            <w:right w:val="none" w:sz="0" w:space="0" w:color="auto"/>
          </w:divBdr>
        </w:div>
        <w:div w:id="510342225">
          <w:marLeft w:val="640"/>
          <w:marRight w:val="0"/>
          <w:marTop w:val="0"/>
          <w:marBottom w:val="0"/>
          <w:divBdr>
            <w:top w:val="none" w:sz="0" w:space="0" w:color="auto"/>
            <w:left w:val="none" w:sz="0" w:space="0" w:color="auto"/>
            <w:bottom w:val="none" w:sz="0" w:space="0" w:color="auto"/>
            <w:right w:val="none" w:sz="0" w:space="0" w:color="auto"/>
          </w:divBdr>
        </w:div>
        <w:div w:id="330908148">
          <w:marLeft w:val="640"/>
          <w:marRight w:val="0"/>
          <w:marTop w:val="0"/>
          <w:marBottom w:val="0"/>
          <w:divBdr>
            <w:top w:val="none" w:sz="0" w:space="0" w:color="auto"/>
            <w:left w:val="none" w:sz="0" w:space="0" w:color="auto"/>
            <w:bottom w:val="none" w:sz="0" w:space="0" w:color="auto"/>
            <w:right w:val="none" w:sz="0" w:space="0" w:color="auto"/>
          </w:divBdr>
        </w:div>
        <w:div w:id="991713464">
          <w:marLeft w:val="640"/>
          <w:marRight w:val="0"/>
          <w:marTop w:val="0"/>
          <w:marBottom w:val="0"/>
          <w:divBdr>
            <w:top w:val="none" w:sz="0" w:space="0" w:color="auto"/>
            <w:left w:val="none" w:sz="0" w:space="0" w:color="auto"/>
            <w:bottom w:val="none" w:sz="0" w:space="0" w:color="auto"/>
            <w:right w:val="none" w:sz="0" w:space="0" w:color="auto"/>
          </w:divBdr>
        </w:div>
        <w:div w:id="1032460802">
          <w:marLeft w:val="640"/>
          <w:marRight w:val="0"/>
          <w:marTop w:val="0"/>
          <w:marBottom w:val="0"/>
          <w:divBdr>
            <w:top w:val="none" w:sz="0" w:space="0" w:color="auto"/>
            <w:left w:val="none" w:sz="0" w:space="0" w:color="auto"/>
            <w:bottom w:val="none" w:sz="0" w:space="0" w:color="auto"/>
            <w:right w:val="none" w:sz="0" w:space="0" w:color="auto"/>
          </w:divBdr>
        </w:div>
        <w:div w:id="1584337807">
          <w:marLeft w:val="640"/>
          <w:marRight w:val="0"/>
          <w:marTop w:val="0"/>
          <w:marBottom w:val="0"/>
          <w:divBdr>
            <w:top w:val="none" w:sz="0" w:space="0" w:color="auto"/>
            <w:left w:val="none" w:sz="0" w:space="0" w:color="auto"/>
            <w:bottom w:val="none" w:sz="0" w:space="0" w:color="auto"/>
            <w:right w:val="none" w:sz="0" w:space="0" w:color="auto"/>
          </w:divBdr>
        </w:div>
        <w:div w:id="1594973673">
          <w:marLeft w:val="640"/>
          <w:marRight w:val="0"/>
          <w:marTop w:val="0"/>
          <w:marBottom w:val="0"/>
          <w:divBdr>
            <w:top w:val="none" w:sz="0" w:space="0" w:color="auto"/>
            <w:left w:val="none" w:sz="0" w:space="0" w:color="auto"/>
            <w:bottom w:val="none" w:sz="0" w:space="0" w:color="auto"/>
            <w:right w:val="none" w:sz="0" w:space="0" w:color="auto"/>
          </w:divBdr>
        </w:div>
        <w:div w:id="1788236926">
          <w:marLeft w:val="640"/>
          <w:marRight w:val="0"/>
          <w:marTop w:val="0"/>
          <w:marBottom w:val="0"/>
          <w:divBdr>
            <w:top w:val="none" w:sz="0" w:space="0" w:color="auto"/>
            <w:left w:val="none" w:sz="0" w:space="0" w:color="auto"/>
            <w:bottom w:val="none" w:sz="0" w:space="0" w:color="auto"/>
            <w:right w:val="none" w:sz="0" w:space="0" w:color="auto"/>
          </w:divBdr>
        </w:div>
        <w:div w:id="183793411">
          <w:marLeft w:val="640"/>
          <w:marRight w:val="0"/>
          <w:marTop w:val="0"/>
          <w:marBottom w:val="0"/>
          <w:divBdr>
            <w:top w:val="none" w:sz="0" w:space="0" w:color="auto"/>
            <w:left w:val="none" w:sz="0" w:space="0" w:color="auto"/>
            <w:bottom w:val="none" w:sz="0" w:space="0" w:color="auto"/>
            <w:right w:val="none" w:sz="0" w:space="0" w:color="auto"/>
          </w:divBdr>
        </w:div>
        <w:div w:id="1225725364">
          <w:marLeft w:val="640"/>
          <w:marRight w:val="0"/>
          <w:marTop w:val="0"/>
          <w:marBottom w:val="0"/>
          <w:divBdr>
            <w:top w:val="none" w:sz="0" w:space="0" w:color="auto"/>
            <w:left w:val="none" w:sz="0" w:space="0" w:color="auto"/>
            <w:bottom w:val="none" w:sz="0" w:space="0" w:color="auto"/>
            <w:right w:val="none" w:sz="0" w:space="0" w:color="auto"/>
          </w:divBdr>
        </w:div>
        <w:div w:id="845364022">
          <w:marLeft w:val="640"/>
          <w:marRight w:val="0"/>
          <w:marTop w:val="0"/>
          <w:marBottom w:val="0"/>
          <w:divBdr>
            <w:top w:val="none" w:sz="0" w:space="0" w:color="auto"/>
            <w:left w:val="none" w:sz="0" w:space="0" w:color="auto"/>
            <w:bottom w:val="none" w:sz="0" w:space="0" w:color="auto"/>
            <w:right w:val="none" w:sz="0" w:space="0" w:color="auto"/>
          </w:divBdr>
        </w:div>
        <w:div w:id="254481525">
          <w:marLeft w:val="640"/>
          <w:marRight w:val="0"/>
          <w:marTop w:val="0"/>
          <w:marBottom w:val="0"/>
          <w:divBdr>
            <w:top w:val="none" w:sz="0" w:space="0" w:color="auto"/>
            <w:left w:val="none" w:sz="0" w:space="0" w:color="auto"/>
            <w:bottom w:val="none" w:sz="0" w:space="0" w:color="auto"/>
            <w:right w:val="none" w:sz="0" w:space="0" w:color="auto"/>
          </w:divBdr>
        </w:div>
        <w:div w:id="1329674527">
          <w:marLeft w:val="640"/>
          <w:marRight w:val="0"/>
          <w:marTop w:val="0"/>
          <w:marBottom w:val="0"/>
          <w:divBdr>
            <w:top w:val="none" w:sz="0" w:space="0" w:color="auto"/>
            <w:left w:val="none" w:sz="0" w:space="0" w:color="auto"/>
            <w:bottom w:val="none" w:sz="0" w:space="0" w:color="auto"/>
            <w:right w:val="none" w:sz="0" w:space="0" w:color="auto"/>
          </w:divBdr>
        </w:div>
        <w:div w:id="2038653496">
          <w:marLeft w:val="640"/>
          <w:marRight w:val="0"/>
          <w:marTop w:val="0"/>
          <w:marBottom w:val="0"/>
          <w:divBdr>
            <w:top w:val="none" w:sz="0" w:space="0" w:color="auto"/>
            <w:left w:val="none" w:sz="0" w:space="0" w:color="auto"/>
            <w:bottom w:val="none" w:sz="0" w:space="0" w:color="auto"/>
            <w:right w:val="none" w:sz="0" w:space="0" w:color="auto"/>
          </w:divBdr>
        </w:div>
        <w:div w:id="334261868">
          <w:marLeft w:val="640"/>
          <w:marRight w:val="0"/>
          <w:marTop w:val="0"/>
          <w:marBottom w:val="0"/>
          <w:divBdr>
            <w:top w:val="none" w:sz="0" w:space="0" w:color="auto"/>
            <w:left w:val="none" w:sz="0" w:space="0" w:color="auto"/>
            <w:bottom w:val="none" w:sz="0" w:space="0" w:color="auto"/>
            <w:right w:val="none" w:sz="0" w:space="0" w:color="auto"/>
          </w:divBdr>
        </w:div>
        <w:div w:id="1447700301">
          <w:marLeft w:val="640"/>
          <w:marRight w:val="0"/>
          <w:marTop w:val="0"/>
          <w:marBottom w:val="0"/>
          <w:divBdr>
            <w:top w:val="none" w:sz="0" w:space="0" w:color="auto"/>
            <w:left w:val="none" w:sz="0" w:space="0" w:color="auto"/>
            <w:bottom w:val="none" w:sz="0" w:space="0" w:color="auto"/>
            <w:right w:val="none" w:sz="0" w:space="0" w:color="auto"/>
          </w:divBdr>
        </w:div>
        <w:div w:id="1239905005">
          <w:marLeft w:val="640"/>
          <w:marRight w:val="0"/>
          <w:marTop w:val="0"/>
          <w:marBottom w:val="0"/>
          <w:divBdr>
            <w:top w:val="none" w:sz="0" w:space="0" w:color="auto"/>
            <w:left w:val="none" w:sz="0" w:space="0" w:color="auto"/>
            <w:bottom w:val="none" w:sz="0" w:space="0" w:color="auto"/>
            <w:right w:val="none" w:sz="0" w:space="0" w:color="auto"/>
          </w:divBdr>
        </w:div>
        <w:div w:id="307900502">
          <w:marLeft w:val="640"/>
          <w:marRight w:val="0"/>
          <w:marTop w:val="0"/>
          <w:marBottom w:val="0"/>
          <w:divBdr>
            <w:top w:val="none" w:sz="0" w:space="0" w:color="auto"/>
            <w:left w:val="none" w:sz="0" w:space="0" w:color="auto"/>
            <w:bottom w:val="none" w:sz="0" w:space="0" w:color="auto"/>
            <w:right w:val="none" w:sz="0" w:space="0" w:color="auto"/>
          </w:divBdr>
        </w:div>
        <w:div w:id="1616793694">
          <w:marLeft w:val="640"/>
          <w:marRight w:val="0"/>
          <w:marTop w:val="0"/>
          <w:marBottom w:val="0"/>
          <w:divBdr>
            <w:top w:val="none" w:sz="0" w:space="0" w:color="auto"/>
            <w:left w:val="none" w:sz="0" w:space="0" w:color="auto"/>
            <w:bottom w:val="none" w:sz="0" w:space="0" w:color="auto"/>
            <w:right w:val="none" w:sz="0" w:space="0" w:color="auto"/>
          </w:divBdr>
        </w:div>
        <w:div w:id="1460106460">
          <w:marLeft w:val="640"/>
          <w:marRight w:val="0"/>
          <w:marTop w:val="0"/>
          <w:marBottom w:val="0"/>
          <w:divBdr>
            <w:top w:val="none" w:sz="0" w:space="0" w:color="auto"/>
            <w:left w:val="none" w:sz="0" w:space="0" w:color="auto"/>
            <w:bottom w:val="none" w:sz="0" w:space="0" w:color="auto"/>
            <w:right w:val="none" w:sz="0" w:space="0" w:color="auto"/>
          </w:divBdr>
        </w:div>
        <w:div w:id="1478573847">
          <w:marLeft w:val="640"/>
          <w:marRight w:val="0"/>
          <w:marTop w:val="0"/>
          <w:marBottom w:val="0"/>
          <w:divBdr>
            <w:top w:val="none" w:sz="0" w:space="0" w:color="auto"/>
            <w:left w:val="none" w:sz="0" w:space="0" w:color="auto"/>
            <w:bottom w:val="none" w:sz="0" w:space="0" w:color="auto"/>
            <w:right w:val="none" w:sz="0" w:space="0" w:color="auto"/>
          </w:divBdr>
        </w:div>
        <w:div w:id="1807553025">
          <w:marLeft w:val="640"/>
          <w:marRight w:val="0"/>
          <w:marTop w:val="0"/>
          <w:marBottom w:val="0"/>
          <w:divBdr>
            <w:top w:val="none" w:sz="0" w:space="0" w:color="auto"/>
            <w:left w:val="none" w:sz="0" w:space="0" w:color="auto"/>
            <w:bottom w:val="none" w:sz="0" w:space="0" w:color="auto"/>
            <w:right w:val="none" w:sz="0" w:space="0" w:color="auto"/>
          </w:divBdr>
        </w:div>
        <w:div w:id="1062296093">
          <w:marLeft w:val="640"/>
          <w:marRight w:val="0"/>
          <w:marTop w:val="0"/>
          <w:marBottom w:val="0"/>
          <w:divBdr>
            <w:top w:val="none" w:sz="0" w:space="0" w:color="auto"/>
            <w:left w:val="none" w:sz="0" w:space="0" w:color="auto"/>
            <w:bottom w:val="none" w:sz="0" w:space="0" w:color="auto"/>
            <w:right w:val="none" w:sz="0" w:space="0" w:color="auto"/>
          </w:divBdr>
        </w:div>
        <w:div w:id="451826870">
          <w:marLeft w:val="640"/>
          <w:marRight w:val="0"/>
          <w:marTop w:val="0"/>
          <w:marBottom w:val="0"/>
          <w:divBdr>
            <w:top w:val="none" w:sz="0" w:space="0" w:color="auto"/>
            <w:left w:val="none" w:sz="0" w:space="0" w:color="auto"/>
            <w:bottom w:val="none" w:sz="0" w:space="0" w:color="auto"/>
            <w:right w:val="none" w:sz="0" w:space="0" w:color="auto"/>
          </w:divBdr>
        </w:div>
        <w:div w:id="1577855468">
          <w:marLeft w:val="640"/>
          <w:marRight w:val="0"/>
          <w:marTop w:val="0"/>
          <w:marBottom w:val="0"/>
          <w:divBdr>
            <w:top w:val="none" w:sz="0" w:space="0" w:color="auto"/>
            <w:left w:val="none" w:sz="0" w:space="0" w:color="auto"/>
            <w:bottom w:val="none" w:sz="0" w:space="0" w:color="auto"/>
            <w:right w:val="none" w:sz="0" w:space="0" w:color="auto"/>
          </w:divBdr>
        </w:div>
        <w:div w:id="1296444412">
          <w:marLeft w:val="640"/>
          <w:marRight w:val="0"/>
          <w:marTop w:val="0"/>
          <w:marBottom w:val="0"/>
          <w:divBdr>
            <w:top w:val="none" w:sz="0" w:space="0" w:color="auto"/>
            <w:left w:val="none" w:sz="0" w:space="0" w:color="auto"/>
            <w:bottom w:val="none" w:sz="0" w:space="0" w:color="auto"/>
            <w:right w:val="none" w:sz="0" w:space="0" w:color="auto"/>
          </w:divBdr>
        </w:div>
        <w:div w:id="1915775783">
          <w:marLeft w:val="640"/>
          <w:marRight w:val="0"/>
          <w:marTop w:val="0"/>
          <w:marBottom w:val="0"/>
          <w:divBdr>
            <w:top w:val="none" w:sz="0" w:space="0" w:color="auto"/>
            <w:left w:val="none" w:sz="0" w:space="0" w:color="auto"/>
            <w:bottom w:val="none" w:sz="0" w:space="0" w:color="auto"/>
            <w:right w:val="none" w:sz="0" w:space="0" w:color="auto"/>
          </w:divBdr>
        </w:div>
        <w:div w:id="1460300663">
          <w:marLeft w:val="640"/>
          <w:marRight w:val="0"/>
          <w:marTop w:val="0"/>
          <w:marBottom w:val="0"/>
          <w:divBdr>
            <w:top w:val="none" w:sz="0" w:space="0" w:color="auto"/>
            <w:left w:val="none" w:sz="0" w:space="0" w:color="auto"/>
            <w:bottom w:val="none" w:sz="0" w:space="0" w:color="auto"/>
            <w:right w:val="none" w:sz="0" w:space="0" w:color="auto"/>
          </w:divBdr>
        </w:div>
        <w:div w:id="1532956526">
          <w:marLeft w:val="640"/>
          <w:marRight w:val="0"/>
          <w:marTop w:val="0"/>
          <w:marBottom w:val="0"/>
          <w:divBdr>
            <w:top w:val="none" w:sz="0" w:space="0" w:color="auto"/>
            <w:left w:val="none" w:sz="0" w:space="0" w:color="auto"/>
            <w:bottom w:val="none" w:sz="0" w:space="0" w:color="auto"/>
            <w:right w:val="none" w:sz="0" w:space="0" w:color="auto"/>
          </w:divBdr>
        </w:div>
        <w:div w:id="132138163">
          <w:marLeft w:val="640"/>
          <w:marRight w:val="0"/>
          <w:marTop w:val="0"/>
          <w:marBottom w:val="0"/>
          <w:divBdr>
            <w:top w:val="none" w:sz="0" w:space="0" w:color="auto"/>
            <w:left w:val="none" w:sz="0" w:space="0" w:color="auto"/>
            <w:bottom w:val="none" w:sz="0" w:space="0" w:color="auto"/>
            <w:right w:val="none" w:sz="0" w:space="0" w:color="auto"/>
          </w:divBdr>
        </w:div>
        <w:div w:id="417334485">
          <w:marLeft w:val="640"/>
          <w:marRight w:val="0"/>
          <w:marTop w:val="0"/>
          <w:marBottom w:val="0"/>
          <w:divBdr>
            <w:top w:val="none" w:sz="0" w:space="0" w:color="auto"/>
            <w:left w:val="none" w:sz="0" w:space="0" w:color="auto"/>
            <w:bottom w:val="none" w:sz="0" w:space="0" w:color="auto"/>
            <w:right w:val="none" w:sz="0" w:space="0" w:color="auto"/>
          </w:divBdr>
        </w:div>
        <w:div w:id="2037805249">
          <w:marLeft w:val="640"/>
          <w:marRight w:val="0"/>
          <w:marTop w:val="0"/>
          <w:marBottom w:val="0"/>
          <w:divBdr>
            <w:top w:val="none" w:sz="0" w:space="0" w:color="auto"/>
            <w:left w:val="none" w:sz="0" w:space="0" w:color="auto"/>
            <w:bottom w:val="none" w:sz="0" w:space="0" w:color="auto"/>
            <w:right w:val="none" w:sz="0" w:space="0" w:color="auto"/>
          </w:divBdr>
        </w:div>
        <w:div w:id="1274627211">
          <w:marLeft w:val="640"/>
          <w:marRight w:val="0"/>
          <w:marTop w:val="0"/>
          <w:marBottom w:val="0"/>
          <w:divBdr>
            <w:top w:val="none" w:sz="0" w:space="0" w:color="auto"/>
            <w:left w:val="none" w:sz="0" w:space="0" w:color="auto"/>
            <w:bottom w:val="none" w:sz="0" w:space="0" w:color="auto"/>
            <w:right w:val="none" w:sz="0" w:space="0" w:color="auto"/>
          </w:divBdr>
        </w:div>
        <w:div w:id="477185627">
          <w:marLeft w:val="640"/>
          <w:marRight w:val="0"/>
          <w:marTop w:val="0"/>
          <w:marBottom w:val="0"/>
          <w:divBdr>
            <w:top w:val="none" w:sz="0" w:space="0" w:color="auto"/>
            <w:left w:val="none" w:sz="0" w:space="0" w:color="auto"/>
            <w:bottom w:val="none" w:sz="0" w:space="0" w:color="auto"/>
            <w:right w:val="none" w:sz="0" w:space="0" w:color="auto"/>
          </w:divBdr>
        </w:div>
        <w:div w:id="960114040">
          <w:marLeft w:val="640"/>
          <w:marRight w:val="0"/>
          <w:marTop w:val="0"/>
          <w:marBottom w:val="0"/>
          <w:divBdr>
            <w:top w:val="none" w:sz="0" w:space="0" w:color="auto"/>
            <w:left w:val="none" w:sz="0" w:space="0" w:color="auto"/>
            <w:bottom w:val="none" w:sz="0" w:space="0" w:color="auto"/>
            <w:right w:val="none" w:sz="0" w:space="0" w:color="auto"/>
          </w:divBdr>
        </w:div>
        <w:div w:id="2098478629">
          <w:marLeft w:val="640"/>
          <w:marRight w:val="0"/>
          <w:marTop w:val="0"/>
          <w:marBottom w:val="0"/>
          <w:divBdr>
            <w:top w:val="none" w:sz="0" w:space="0" w:color="auto"/>
            <w:left w:val="none" w:sz="0" w:space="0" w:color="auto"/>
            <w:bottom w:val="none" w:sz="0" w:space="0" w:color="auto"/>
            <w:right w:val="none" w:sz="0" w:space="0" w:color="auto"/>
          </w:divBdr>
        </w:div>
        <w:div w:id="516820847">
          <w:marLeft w:val="640"/>
          <w:marRight w:val="0"/>
          <w:marTop w:val="0"/>
          <w:marBottom w:val="0"/>
          <w:divBdr>
            <w:top w:val="none" w:sz="0" w:space="0" w:color="auto"/>
            <w:left w:val="none" w:sz="0" w:space="0" w:color="auto"/>
            <w:bottom w:val="none" w:sz="0" w:space="0" w:color="auto"/>
            <w:right w:val="none" w:sz="0" w:space="0" w:color="auto"/>
          </w:divBdr>
        </w:div>
        <w:div w:id="400563090">
          <w:marLeft w:val="640"/>
          <w:marRight w:val="0"/>
          <w:marTop w:val="0"/>
          <w:marBottom w:val="0"/>
          <w:divBdr>
            <w:top w:val="none" w:sz="0" w:space="0" w:color="auto"/>
            <w:left w:val="none" w:sz="0" w:space="0" w:color="auto"/>
            <w:bottom w:val="none" w:sz="0" w:space="0" w:color="auto"/>
            <w:right w:val="none" w:sz="0" w:space="0" w:color="auto"/>
          </w:divBdr>
        </w:div>
        <w:div w:id="1194883221">
          <w:marLeft w:val="640"/>
          <w:marRight w:val="0"/>
          <w:marTop w:val="0"/>
          <w:marBottom w:val="0"/>
          <w:divBdr>
            <w:top w:val="none" w:sz="0" w:space="0" w:color="auto"/>
            <w:left w:val="none" w:sz="0" w:space="0" w:color="auto"/>
            <w:bottom w:val="none" w:sz="0" w:space="0" w:color="auto"/>
            <w:right w:val="none" w:sz="0" w:space="0" w:color="auto"/>
          </w:divBdr>
        </w:div>
        <w:div w:id="439762949">
          <w:marLeft w:val="640"/>
          <w:marRight w:val="0"/>
          <w:marTop w:val="0"/>
          <w:marBottom w:val="0"/>
          <w:divBdr>
            <w:top w:val="none" w:sz="0" w:space="0" w:color="auto"/>
            <w:left w:val="none" w:sz="0" w:space="0" w:color="auto"/>
            <w:bottom w:val="none" w:sz="0" w:space="0" w:color="auto"/>
            <w:right w:val="none" w:sz="0" w:space="0" w:color="auto"/>
          </w:divBdr>
        </w:div>
        <w:div w:id="182672111">
          <w:marLeft w:val="640"/>
          <w:marRight w:val="0"/>
          <w:marTop w:val="0"/>
          <w:marBottom w:val="0"/>
          <w:divBdr>
            <w:top w:val="none" w:sz="0" w:space="0" w:color="auto"/>
            <w:left w:val="none" w:sz="0" w:space="0" w:color="auto"/>
            <w:bottom w:val="none" w:sz="0" w:space="0" w:color="auto"/>
            <w:right w:val="none" w:sz="0" w:space="0" w:color="auto"/>
          </w:divBdr>
        </w:div>
        <w:div w:id="431164580">
          <w:marLeft w:val="640"/>
          <w:marRight w:val="0"/>
          <w:marTop w:val="0"/>
          <w:marBottom w:val="0"/>
          <w:divBdr>
            <w:top w:val="none" w:sz="0" w:space="0" w:color="auto"/>
            <w:left w:val="none" w:sz="0" w:space="0" w:color="auto"/>
            <w:bottom w:val="none" w:sz="0" w:space="0" w:color="auto"/>
            <w:right w:val="none" w:sz="0" w:space="0" w:color="auto"/>
          </w:divBdr>
        </w:div>
        <w:div w:id="1937445045">
          <w:marLeft w:val="640"/>
          <w:marRight w:val="0"/>
          <w:marTop w:val="0"/>
          <w:marBottom w:val="0"/>
          <w:divBdr>
            <w:top w:val="none" w:sz="0" w:space="0" w:color="auto"/>
            <w:left w:val="none" w:sz="0" w:space="0" w:color="auto"/>
            <w:bottom w:val="none" w:sz="0" w:space="0" w:color="auto"/>
            <w:right w:val="none" w:sz="0" w:space="0" w:color="auto"/>
          </w:divBdr>
        </w:div>
        <w:div w:id="89856013">
          <w:marLeft w:val="640"/>
          <w:marRight w:val="0"/>
          <w:marTop w:val="0"/>
          <w:marBottom w:val="0"/>
          <w:divBdr>
            <w:top w:val="none" w:sz="0" w:space="0" w:color="auto"/>
            <w:left w:val="none" w:sz="0" w:space="0" w:color="auto"/>
            <w:bottom w:val="none" w:sz="0" w:space="0" w:color="auto"/>
            <w:right w:val="none" w:sz="0" w:space="0" w:color="auto"/>
          </w:divBdr>
        </w:div>
        <w:div w:id="832140785">
          <w:marLeft w:val="640"/>
          <w:marRight w:val="0"/>
          <w:marTop w:val="0"/>
          <w:marBottom w:val="0"/>
          <w:divBdr>
            <w:top w:val="none" w:sz="0" w:space="0" w:color="auto"/>
            <w:left w:val="none" w:sz="0" w:space="0" w:color="auto"/>
            <w:bottom w:val="none" w:sz="0" w:space="0" w:color="auto"/>
            <w:right w:val="none" w:sz="0" w:space="0" w:color="auto"/>
          </w:divBdr>
        </w:div>
        <w:div w:id="1078989013">
          <w:marLeft w:val="640"/>
          <w:marRight w:val="0"/>
          <w:marTop w:val="0"/>
          <w:marBottom w:val="0"/>
          <w:divBdr>
            <w:top w:val="none" w:sz="0" w:space="0" w:color="auto"/>
            <w:left w:val="none" w:sz="0" w:space="0" w:color="auto"/>
            <w:bottom w:val="none" w:sz="0" w:space="0" w:color="auto"/>
            <w:right w:val="none" w:sz="0" w:space="0" w:color="auto"/>
          </w:divBdr>
        </w:div>
        <w:div w:id="1322196161">
          <w:marLeft w:val="640"/>
          <w:marRight w:val="0"/>
          <w:marTop w:val="0"/>
          <w:marBottom w:val="0"/>
          <w:divBdr>
            <w:top w:val="none" w:sz="0" w:space="0" w:color="auto"/>
            <w:left w:val="none" w:sz="0" w:space="0" w:color="auto"/>
            <w:bottom w:val="none" w:sz="0" w:space="0" w:color="auto"/>
            <w:right w:val="none" w:sz="0" w:space="0" w:color="auto"/>
          </w:divBdr>
        </w:div>
        <w:div w:id="486673547">
          <w:marLeft w:val="640"/>
          <w:marRight w:val="0"/>
          <w:marTop w:val="0"/>
          <w:marBottom w:val="0"/>
          <w:divBdr>
            <w:top w:val="none" w:sz="0" w:space="0" w:color="auto"/>
            <w:left w:val="none" w:sz="0" w:space="0" w:color="auto"/>
            <w:bottom w:val="none" w:sz="0" w:space="0" w:color="auto"/>
            <w:right w:val="none" w:sz="0" w:space="0" w:color="auto"/>
          </w:divBdr>
        </w:div>
        <w:div w:id="1321541773">
          <w:marLeft w:val="640"/>
          <w:marRight w:val="0"/>
          <w:marTop w:val="0"/>
          <w:marBottom w:val="0"/>
          <w:divBdr>
            <w:top w:val="none" w:sz="0" w:space="0" w:color="auto"/>
            <w:left w:val="none" w:sz="0" w:space="0" w:color="auto"/>
            <w:bottom w:val="none" w:sz="0" w:space="0" w:color="auto"/>
            <w:right w:val="none" w:sz="0" w:space="0" w:color="auto"/>
          </w:divBdr>
        </w:div>
        <w:div w:id="1165241862">
          <w:marLeft w:val="640"/>
          <w:marRight w:val="0"/>
          <w:marTop w:val="0"/>
          <w:marBottom w:val="0"/>
          <w:divBdr>
            <w:top w:val="none" w:sz="0" w:space="0" w:color="auto"/>
            <w:left w:val="none" w:sz="0" w:space="0" w:color="auto"/>
            <w:bottom w:val="none" w:sz="0" w:space="0" w:color="auto"/>
            <w:right w:val="none" w:sz="0" w:space="0" w:color="auto"/>
          </w:divBdr>
        </w:div>
        <w:div w:id="810950571">
          <w:marLeft w:val="640"/>
          <w:marRight w:val="0"/>
          <w:marTop w:val="0"/>
          <w:marBottom w:val="0"/>
          <w:divBdr>
            <w:top w:val="none" w:sz="0" w:space="0" w:color="auto"/>
            <w:left w:val="none" w:sz="0" w:space="0" w:color="auto"/>
            <w:bottom w:val="none" w:sz="0" w:space="0" w:color="auto"/>
            <w:right w:val="none" w:sz="0" w:space="0" w:color="auto"/>
          </w:divBdr>
        </w:div>
        <w:div w:id="2051223377">
          <w:marLeft w:val="640"/>
          <w:marRight w:val="0"/>
          <w:marTop w:val="0"/>
          <w:marBottom w:val="0"/>
          <w:divBdr>
            <w:top w:val="none" w:sz="0" w:space="0" w:color="auto"/>
            <w:left w:val="none" w:sz="0" w:space="0" w:color="auto"/>
            <w:bottom w:val="none" w:sz="0" w:space="0" w:color="auto"/>
            <w:right w:val="none" w:sz="0" w:space="0" w:color="auto"/>
          </w:divBdr>
        </w:div>
        <w:div w:id="1169369100">
          <w:marLeft w:val="640"/>
          <w:marRight w:val="0"/>
          <w:marTop w:val="0"/>
          <w:marBottom w:val="0"/>
          <w:divBdr>
            <w:top w:val="none" w:sz="0" w:space="0" w:color="auto"/>
            <w:left w:val="none" w:sz="0" w:space="0" w:color="auto"/>
            <w:bottom w:val="none" w:sz="0" w:space="0" w:color="auto"/>
            <w:right w:val="none" w:sz="0" w:space="0" w:color="auto"/>
          </w:divBdr>
        </w:div>
        <w:div w:id="1962760405">
          <w:marLeft w:val="640"/>
          <w:marRight w:val="0"/>
          <w:marTop w:val="0"/>
          <w:marBottom w:val="0"/>
          <w:divBdr>
            <w:top w:val="none" w:sz="0" w:space="0" w:color="auto"/>
            <w:left w:val="none" w:sz="0" w:space="0" w:color="auto"/>
            <w:bottom w:val="none" w:sz="0" w:space="0" w:color="auto"/>
            <w:right w:val="none" w:sz="0" w:space="0" w:color="auto"/>
          </w:divBdr>
        </w:div>
        <w:div w:id="2113237544">
          <w:marLeft w:val="640"/>
          <w:marRight w:val="0"/>
          <w:marTop w:val="0"/>
          <w:marBottom w:val="0"/>
          <w:divBdr>
            <w:top w:val="none" w:sz="0" w:space="0" w:color="auto"/>
            <w:left w:val="none" w:sz="0" w:space="0" w:color="auto"/>
            <w:bottom w:val="none" w:sz="0" w:space="0" w:color="auto"/>
            <w:right w:val="none" w:sz="0" w:space="0" w:color="auto"/>
          </w:divBdr>
        </w:div>
        <w:div w:id="46727889">
          <w:marLeft w:val="640"/>
          <w:marRight w:val="0"/>
          <w:marTop w:val="0"/>
          <w:marBottom w:val="0"/>
          <w:divBdr>
            <w:top w:val="none" w:sz="0" w:space="0" w:color="auto"/>
            <w:left w:val="none" w:sz="0" w:space="0" w:color="auto"/>
            <w:bottom w:val="none" w:sz="0" w:space="0" w:color="auto"/>
            <w:right w:val="none" w:sz="0" w:space="0" w:color="auto"/>
          </w:divBdr>
        </w:div>
        <w:div w:id="366104883">
          <w:marLeft w:val="640"/>
          <w:marRight w:val="0"/>
          <w:marTop w:val="0"/>
          <w:marBottom w:val="0"/>
          <w:divBdr>
            <w:top w:val="none" w:sz="0" w:space="0" w:color="auto"/>
            <w:left w:val="none" w:sz="0" w:space="0" w:color="auto"/>
            <w:bottom w:val="none" w:sz="0" w:space="0" w:color="auto"/>
            <w:right w:val="none" w:sz="0" w:space="0" w:color="auto"/>
          </w:divBdr>
        </w:div>
        <w:div w:id="1134447192">
          <w:marLeft w:val="640"/>
          <w:marRight w:val="0"/>
          <w:marTop w:val="0"/>
          <w:marBottom w:val="0"/>
          <w:divBdr>
            <w:top w:val="none" w:sz="0" w:space="0" w:color="auto"/>
            <w:left w:val="none" w:sz="0" w:space="0" w:color="auto"/>
            <w:bottom w:val="none" w:sz="0" w:space="0" w:color="auto"/>
            <w:right w:val="none" w:sz="0" w:space="0" w:color="auto"/>
          </w:divBdr>
        </w:div>
        <w:div w:id="582377097">
          <w:marLeft w:val="640"/>
          <w:marRight w:val="0"/>
          <w:marTop w:val="0"/>
          <w:marBottom w:val="0"/>
          <w:divBdr>
            <w:top w:val="none" w:sz="0" w:space="0" w:color="auto"/>
            <w:left w:val="none" w:sz="0" w:space="0" w:color="auto"/>
            <w:bottom w:val="none" w:sz="0" w:space="0" w:color="auto"/>
            <w:right w:val="none" w:sz="0" w:space="0" w:color="auto"/>
          </w:divBdr>
        </w:div>
        <w:div w:id="1574508808">
          <w:marLeft w:val="640"/>
          <w:marRight w:val="0"/>
          <w:marTop w:val="0"/>
          <w:marBottom w:val="0"/>
          <w:divBdr>
            <w:top w:val="none" w:sz="0" w:space="0" w:color="auto"/>
            <w:left w:val="none" w:sz="0" w:space="0" w:color="auto"/>
            <w:bottom w:val="none" w:sz="0" w:space="0" w:color="auto"/>
            <w:right w:val="none" w:sz="0" w:space="0" w:color="auto"/>
          </w:divBdr>
        </w:div>
        <w:div w:id="1524318096">
          <w:marLeft w:val="640"/>
          <w:marRight w:val="0"/>
          <w:marTop w:val="0"/>
          <w:marBottom w:val="0"/>
          <w:divBdr>
            <w:top w:val="none" w:sz="0" w:space="0" w:color="auto"/>
            <w:left w:val="none" w:sz="0" w:space="0" w:color="auto"/>
            <w:bottom w:val="none" w:sz="0" w:space="0" w:color="auto"/>
            <w:right w:val="none" w:sz="0" w:space="0" w:color="auto"/>
          </w:divBdr>
        </w:div>
        <w:div w:id="288511561">
          <w:marLeft w:val="640"/>
          <w:marRight w:val="0"/>
          <w:marTop w:val="0"/>
          <w:marBottom w:val="0"/>
          <w:divBdr>
            <w:top w:val="none" w:sz="0" w:space="0" w:color="auto"/>
            <w:left w:val="none" w:sz="0" w:space="0" w:color="auto"/>
            <w:bottom w:val="none" w:sz="0" w:space="0" w:color="auto"/>
            <w:right w:val="none" w:sz="0" w:space="0" w:color="auto"/>
          </w:divBdr>
        </w:div>
        <w:div w:id="1129667326">
          <w:marLeft w:val="640"/>
          <w:marRight w:val="0"/>
          <w:marTop w:val="0"/>
          <w:marBottom w:val="0"/>
          <w:divBdr>
            <w:top w:val="none" w:sz="0" w:space="0" w:color="auto"/>
            <w:left w:val="none" w:sz="0" w:space="0" w:color="auto"/>
            <w:bottom w:val="none" w:sz="0" w:space="0" w:color="auto"/>
            <w:right w:val="none" w:sz="0" w:space="0" w:color="auto"/>
          </w:divBdr>
        </w:div>
        <w:div w:id="1996831602">
          <w:marLeft w:val="640"/>
          <w:marRight w:val="0"/>
          <w:marTop w:val="0"/>
          <w:marBottom w:val="0"/>
          <w:divBdr>
            <w:top w:val="none" w:sz="0" w:space="0" w:color="auto"/>
            <w:left w:val="none" w:sz="0" w:space="0" w:color="auto"/>
            <w:bottom w:val="none" w:sz="0" w:space="0" w:color="auto"/>
            <w:right w:val="none" w:sz="0" w:space="0" w:color="auto"/>
          </w:divBdr>
        </w:div>
        <w:div w:id="334843489">
          <w:marLeft w:val="640"/>
          <w:marRight w:val="0"/>
          <w:marTop w:val="0"/>
          <w:marBottom w:val="0"/>
          <w:divBdr>
            <w:top w:val="none" w:sz="0" w:space="0" w:color="auto"/>
            <w:left w:val="none" w:sz="0" w:space="0" w:color="auto"/>
            <w:bottom w:val="none" w:sz="0" w:space="0" w:color="auto"/>
            <w:right w:val="none" w:sz="0" w:space="0" w:color="auto"/>
          </w:divBdr>
        </w:div>
        <w:div w:id="184558771">
          <w:marLeft w:val="640"/>
          <w:marRight w:val="0"/>
          <w:marTop w:val="0"/>
          <w:marBottom w:val="0"/>
          <w:divBdr>
            <w:top w:val="none" w:sz="0" w:space="0" w:color="auto"/>
            <w:left w:val="none" w:sz="0" w:space="0" w:color="auto"/>
            <w:bottom w:val="none" w:sz="0" w:space="0" w:color="auto"/>
            <w:right w:val="none" w:sz="0" w:space="0" w:color="auto"/>
          </w:divBdr>
        </w:div>
        <w:div w:id="83652876">
          <w:marLeft w:val="640"/>
          <w:marRight w:val="0"/>
          <w:marTop w:val="0"/>
          <w:marBottom w:val="0"/>
          <w:divBdr>
            <w:top w:val="none" w:sz="0" w:space="0" w:color="auto"/>
            <w:left w:val="none" w:sz="0" w:space="0" w:color="auto"/>
            <w:bottom w:val="none" w:sz="0" w:space="0" w:color="auto"/>
            <w:right w:val="none" w:sz="0" w:space="0" w:color="auto"/>
          </w:divBdr>
        </w:div>
        <w:div w:id="193230763">
          <w:marLeft w:val="640"/>
          <w:marRight w:val="0"/>
          <w:marTop w:val="0"/>
          <w:marBottom w:val="0"/>
          <w:divBdr>
            <w:top w:val="none" w:sz="0" w:space="0" w:color="auto"/>
            <w:left w:val="none" w:sz="0" w:space="0" w:color="auto"/>
            <w:bottom w:val="none" w:sz="0" w:space="0" w:color="auto"/>
            <w:right w:val="none" w:sz="0" w:space="0" w:color="auto"/>
          </w:divBdr>
        </w:div>
        <w:div w:id="238028156">
          <w:marLeft w:val="640"/>
          <w:marRight w:val="0"/>
          <w:marTop w:val="0"/>
          <w:marBottom w:val="0"/>
          <w:divBdr>
            <w:top w:val="none" w:sz="0" w:space="0" w:color="auto"/>
            <w:left w:val="none" w:sz="0" w:space="0" w:color="auto"/>
            <w:bottom w:val="none" w:sz="0" w:space="0" w:color="auto"/>
            <w:right w:val="none" w:sz="0" w:space="0" w:color="auto"/>
          </w:divBdr>
        </w:div>
        <w:div w:id="14625222">
          <w:marLeft w:val="640"/>
          <w:marRight w:val="0"/>
          <w:marTop w:val="0"/>
          <w:marBottom w:val="0"/>
          <w:divBdr>
            <w:top w:val="none" w:sz="0" w:space="0" w:color="auto"/>
            <w:left w:val="none" w:sz="0" w:space="0" w:color="auto"/>
            <w:bottom w:val="none" w:sz="0" w:space="0" w:color="auto"/>
            <w:right w:val="none" w:sz="0" w:space="0" w:color="auto"/>
          </w:divBdr>
        </w:div>
        <w:div w:id="891582179">
          <w:marLeft w:val="640"/>
          <w:marRight w:val="0"/>
          <w:marTop w:val="0"/>
          <w:marBottom w:val="0"/>
          <w:divBdr>
            <w:top w:val="none" w:sz="0" w:space="0" w:color="auto"/>
            <w:left w:val="none" w:sz="0" w:space="0" w:color="auto"/>
            <w:bottom w:val="none" w:sz="0" w:space="0" w:color="auto"/>
            <w:right w:val="none" w:sz="0" w:space="0" w:color="auto"/>
          </w:divBdr>
        </w:div>
        <w:div w:id="379939794">
          <w:marLeft w:val="640"/>
          <w:marRight w:val="0"/>
          <w:marTop w:val="0"/>
          <w:marBottom w:val="0"/>
          <w:divBdr>
            <w:top w:val="none" w:sz="0" w:space="0" w:color="auto"/>
            <w:left w:val="none" w:sz="0" w:space="0" w:color="auto"/>
            <w:bottom w:val="none" w:sz="0" w:space="0" w:color="auto"/>
            <w:right w:val="none" w:sz="0" w:space="0" w:color="auto"/>
          </w:divBdr>
        </w:div>
        <w:div w:id="1825316926">
          <w:marLeft w:val="640"/>
          <w:marRight w:val="0"/>
          <w:marTop w:val="0"/>
          <w:marBottom w:val="0"/>
          <w:divBdr>
            <w:top w:val="none" w:sz="0" w:space="0" w:color="auto"/>
            <w:left w:val="none" w:sz="0" w:space="0" w:color="auto"/>
            <w:bottom w:val="none" w:sz="0" w:space="0" w:color="auto"/>
            <w:right w:val="none" w:sz="0" w:space="0" w:color="auto"/>
          </w:divBdr>
        </w:div>
        <w:div w:id="59796112">
          <w:marLeft w:val="640"/>
          <w:marRight w:val="0"/>
          <w:marTop w:val="0"/>
          <w:marBottom w:val="0"/>
          <w:divBdr>
            <w:top w:val="none" w:sz="0" w:space="0" w:color="auto"/>
            <w:left w:val="none" w:sz="0" w:space="0" w:color="auto"/>
            <w:bottom w:val="none" w:sz="0" w:space="0" w:color="auto"/>
            <w:right w:val="none" w:sz="0" w:space="0" w:color="auto"/>
          </w:divBdr>
        </w:div>
        <w:div w:id="745686477">
          <w:marLeft w:val="640"/>
          <w:marRight w:val="0"/>
          <w:marTop w:val="0"/>
          <w:marBottom w:val="0"/>
          <w:divBdr>
            <w:top w:val="none" w:sz="0" w:space="0" w:color="auto"/>
            <w:left w:val="none" w:sz="0" w:space="0" w:color="auto"/>
            <w:bottom w:val="none" w:sz="0" w:space="0" w:color="auto"/>
            <w:right w:val="none" w:sz="0" w:space="0" w:color="auto"/>
          </w:divBdr>
        </w:div>
        <w:div w:id="1847985652">
          <w:marLeft w:val="640"/>
          <w:marRight w:val="0"/>
          <w:marTop w:val="0"/>
          <w:marBottom w:val="0"/>
          <w:divBdr>
            <w:top w:val="none" w:sz="0" w:space="0" w:color="auto"/>
            <w:left w:val="none" w:sz="0" w:space="0" w:color="auto"/>
            <w:bottom w:val="none" w:sz="0" w:space="0" w:color="auto"/>
            <w:right w:val="none" w:sz="0" w:space="0" w:color="auto"/>
          </w:divBdr>
        </w:div>
        <w:div w:id="1603881471">
          <w:marLeft w:val="640"/>
          <w:marRight w:val="0"/>
          <w:marTop w:val="0"/>
          <w:marBottom w:val="0"/>
          <w:divBdr>
            <w:top w:val="none" w:sz="0" w:space="0" w:color="auto"/>
            <w:left w:val="none" w:sz="0" w:space="0" w:color="auto"/>
            <w:bottom w:val="none" w:sz="0" w:space="0" w:color="auto"/>
            <w:right w:val="none" w:sz="0" w:space="0" w:color="auto"/>
          </w:divBdr>
        </w:div>
        <w:div w:id="1467383629">
          <w:marLeft w:val="640"/>
          <w:marRight w:val="0"/>
          <w:marTop w:val="0"/>
          <w:marBottom w:val="0"/>
          <w:divBdr>
            <w:top w:val="none" w:sz="0" w:space="0" w:color="auto"/>
            <w:left w:val="none" w:sz="0" w:space="0" w:color="auto"/>
            <w:bottom w:val="none" w:sz="0" w:space="0" w:color="auto"/>
            <w:right w:val="none" w:sz="0" w:space="0" w:color="auto"/>
          </w:divBdr>
        </w:div>
        <w:div w:id="1484271675">
          <w:marLeft w:val="640"/>
          <w:marRight w:val="0"/>
          <w:marTop w:val="0"/>
          <w:marBottom w:val="0"/>
          <w:divBdr>
            <w:top w:val="none" w:sz="0" w:space="0" w:color="auto"/>
            <w:left w:val="none" w:sz="0" w:space="0" w:color="auto"/>
            <w:bottom w:val="none" w:sz="0" w:space="0" w:color="auto"/>
            <w:right w:val="none" w:sz="0" w:space="0" w:color="auto"/>
          </w:divBdr>
        </w:div>
      </w:divsChild>
    </w:div>
    <w:div w:id="1765760782">
      <w:bodyDiv w:val="1"/>
      <w:marLeft w:val="0"/>
      <w:marRight w:val="0"/>
      <w:marTop w:val="0"/>
      <w:marBottom w:val="0"/>
      <w:divBdr>
        <w:top w:val="none" w:sz="0" w:space="0" w:color="auto"/>
        <w:left w:val="none" w:sz="0" w:space="0" w:color="auto"/>
        <w:bottom w:val="none" w:sz="0" w:space="0" w:color="auto"/>
        <w:right w:val="none" w:sz="0" w:space="0" w:color="auto"/>
      </w:divBdr>
      <w:divsChild>
        <w:div w:id="1157846377">
          <w:marLeft w:val="640"/>
          <w:marRight w:val="0"/>
          <w:marTop w:val="0"/>
          <w:marBottom w:val="0"/>
          <w:divBdr>
            <w:top w:val="none" w:sz="0" w:space="0" w:color="auto"/>
            <w:left w:val="none" w:sz="0" w:space="0" w:color="auto"/>
            <w:bottom w:val="none" w:sz="0" w:space="0" w:color="auto"/>
            <w:right w:val="none" w:sz="0" w:space="0" w:color="auto"/>
          </w:divBdr>
        </w:div>
        <w:div w:id="946892668">
          <w:marLeft w:val="640"/>
          <w:marRight w:val="0"/>
          <w:marTop w:val="0"/>
          <w:marBottom w:val="0"/>
          <w:divBdr>
            <w:top w:val="none" w:sz="0" w:space="0" w:color="auto"/>
            <w:left w:val="none" w:sz="0" w:space="0" w:color="auto"/>
            <w:bottom w:val="none" w:sz="0" w:space="0" w:color="auto"/>
            <w:right w:val="none" w:sz="0" w:space="0" w:color="auto"/>
          </w:divBdr>
        </w:div>
        <w:div w:id="2133817903">
          <w:marLeft w:val="640"/>
          <w:marRight w:val="0"/>
          <w:marTop w:val="0"/>
          <w:marBottom w:val="0"/>
          <w:divBdr>
            <w:top w:val="none" w:sz="0" w:space="0" w:color="auto"/>
            <w:left w:val="none" w:sz="0" w:space="0" w:color="auto"/>
            <w:bottom w:val="none" w:sz="0" w:space="0" w:color="auto"/>
            <w:right w:val="none" w:sz="0" w:space="0" w:color="auto"/>
          </w:divBdr>
        </w:div>
        <w:div w:id="14550000">
          <w:marLeft w:val="640"/>
          <w:marRight w:val="0"/>
          <w:marTop w:val="0"/>
          <w:marBottom w:val="0"/>
          <w:divBdr>
            <w:top w:val="none" w:sz="0" w:space="0" w:color="auto"/>
            <w:left w:val="none" w:sz="0" w:space="0" w:color="auto"/>
            <w:bottom w:val="none" w:sz="0" w:space="0" w:color="auto"/>
            <w:right w:val="none" w:sz="0" w:space="0" w:color="auto"/>
          </w:divBdr>
        </w:div>
        <w:div w:id="180435328">
          <w:marLeft w:val="640"/>
          <w:marRight w:val="0"/>
          <w:marTop w:val="0"/>
          <w:marBottom w:val="0"/>
          <w:divBdr>
            <w:top w:val="none" w:sz="0" w:space="0" w:color="auto"/>
            <w:left w:val="none" w:sz="0" w:space="0" w:color="auto"/>
            <w:bottom w:val="none" w:sz="0" w:space="0" w:color="auto"/>
            <w:right w:val="none" w:sz="0" w:space="0" w:color="auto"/>
          </w:divBdr>
        </w:div>
        <w:div w:id="1939869930">
          <w:marLeft w:val="640"/>
          <w:marRight w:val="0"/>
          <w:marTop w:val="0"/>
          <w:marBottom w:val="0"/>
          <w:divBdr>
            <w:top w:val="none" w:sz="0" w:space="0" w:color="auto"/>
            <w:left w:val="none" w:sz="0" w:space="0" w:color="auto"/>
            <w:bottom w:val="none" w:sz="0" w:space="0" w:color="auto"/>
            <w:right w:val="none" w:sz="0" w:space="0" w:color="auto"/>
          </w:divBdr>
        </w:div>
        <w:div w:id="1602106375">
          <w:marLeft w:val="640"/>
          <w:marRight w:val="0"/>
          <w:marTop w:val="0"/>
          <w:marBottom w:val="0"/>
          <w:divBdr>
            <w:top w:val="none" w:sz="0" w:space="0" w:color="auto"/>
            <w:left w:val="none" w:sz="0" w:space="0" w:color="auto"/>
            <w:bottom w:val="none" w:sz="0" w:space="0" w:color="auto"/>
            <w:right w:val="none" w:sz="0" w:space="0" w:color="auto"/>
          </w:divBdr>
        </w:div>
        <w:div w:id="1999570367">
          <w:marLeft w:val="640"/>
          <w:marRight w:val="0"/>
          <w:marTop w:val="0"/>
          <w:marBottom w:val="0"/>
          <w:divBdr>
            <w:top w:val="none" w:sz="0" w:space="0" w:color="auto"/>
            <w:left w:val="none" w:sz="0" w:space="0" w:color="auto"/>
            <w:bottom w:val="none" w:sz="0" w:space="0" w:color="auto"/>
            <w:right w:val="none" w:sz="0" w:space="0" w:color="auto"/>
          </w:divBdr>
        </w:div>
        <w:div w:id="218132311">
          <w:marLeft w:val="640"/>
          <w:marRight w:val="0"/>
          <w:marTop w:val="0"/>
          <w:marBottom w:val="0"/>
          <w:divBdr>
            <w:top w:val="none" w:sz="0" w:space="0" w:color="auto"/>
            <w:left w:val="none" w:sz="0" w:space="0" w:color="auto"/>
            <w:bottom w:val="none" w:sz="0" w:space="0" w:color="auto"/>
            <w:right w:val="none" w:sz="0" w:space="0" w:color="auto"/>
          </w:divBdr>
        </w:div>
        <w:div w:id="173417448">
          <w:marLeft w:val="640"/>
          <w:marRight w:val="0"/>
          <w:marTop w:val="0"/>
          <w:marBottom w:val="0"/>
          <w:divBdr>
            <w:top w:val="none" w:sz="0" w:space="0" w:color="auto"/>
            <w:left w:val="none" w:sz="0" w:space="0" w:color="auto"/>
            <w:bottom w:val="none" w:sz="0" w:space="0" w:color="auto"/>
            <w:right w:val="none" w:sz="0" w:space="0" w:color="auto"/>
          </w:divBdr>
        </w:div>
        <w:div w:id="368844683">
          <w:marLeft w:val="640"/>
          <w:marRight w:val="0"/>
          <w:marTop w:val="0"/>
          <w:marBottom w:val="0"/>
          <w:divBdr>
            <w:top w:val="none" w:sz="0" w:space="0" w:color="auto"/>
            <w:left w:val="none" w:sz="0" w:space="0" w:color="auto"/>
            <w:bottom w:val="none" w:sz="0" w:space="0" w:color="auto"/>
            <w:right w:val="none" w:sz="0" w:space="0" w:color="auto"/>
          </w:divBdr>
        </w:div>
        <w:div w:id="953707024">
          <w:marLeft w:val="640"/>
          <w:marRight w:val="0"/>
          <w:marTop w:val="0"/>
          <w:marBottom w:val="0"/>
          <w:divBdr>
            <w:top w:val="none" w:sz="0" w:space="0" w:color="auto"/>
            <w:left w:val="none" w:sz="0" w:space="0" w:color="auto"/>
            <w:bottom w:val="none" w:sz="0" w:space="0" w:color="auto"/>
            <w:right w:val="none" w:sz="0" w:space="0" w:color="auto"/>
          </w:divBdr>
        </w:div>
        <w:div w:id="259877552">
          <w:marLeft w:val="640"/>
          <w:marRight w:val="0"/>
          <w:marTop w:val="0"/>
          <w:marBottom w:val="0"/>
          <w:divBdr>
            <w:top w:val="none" w:sz="0" w:space="0" w:color="auto"/>
            <w:left w:val="none" w:sz="0" w:space="0" w:color="auto"/>
            <w:bottom w:val="none" w:sz="0" w:space="0" w:color="auto"/>
            <w:right w:val="none" w:sz="0" w:space="0" w:color="auto"/>
          </w:divBdr>
        </w:div>
        <w:div w:id="320231846">
          <w:marLeft w:val="640"/>
          <w:marRight w:val="0"/>
          <w:marTop w:val="0"/>
          <w:marBottom w:val="0"/>
          <w:divBdr>
            <w:top w:val="none" w:sz="0" w:space="0" w:color="auto"/>
            <w:left w:val="none" w:sz="0" w:space="0" w:color="auto"/>
            <w:bottom w:val="none" w:sz="0" w:space="0" w:color="auto"/>
            <w:right w:val="none" w:sz="0" w:space="0" w:color="auto"/>
          </w:divBdr>
        </w:div>
        <w:div w:id="1193805052">
          <w:marLeft w:val="640"/>
          <w:marRight w:val="0"/>
          <w:marTop w:val="0"/>
          <w:marBottom w:val="0"/>
          <w:divBdr>
            <w:top w:val="none" w:sz="0" w:space="0" w:color="auto"/>
            <w:left w:val="none" w:sz="0" w:space="0" w:color="auto"/>
            <w:bottom w:val="none" w:sz="0" w:space="0" w:color="auto"/>
            <w:right w:val="none" w:sz="0" w:space="0" w:color="auto"/>
          </w:divBdr>
        </w:div>
        <w:div w:id="902451827">
          <w:marLeft w:val="640"/>
          <w:marRight w:val="0"/>
          <w:marTop w:val="0"/>
          <w:marBottom w:val="0"/>
          <w:divBdr>
            <w:top w:val="none" w:sz="0" w:space="0" w:color="auto"/>
            <w:left w:val="none" w:sz="0" w:space="0" w:color="auto"/>
            <w:bottom w:val="none" w:sz="0" w:space="0" w:color="auto"/>
            <w:right w:val="none" w:sz="0" w:space="0" w:color="auto"/>
          </w:divBdr>
        </w:div>
        <w:div w:id="388650192">
          <w:marLeft w:val="640"/>
          <w:marRight w:val="0"/>
          <w:marTop w:val="0"/>
          <w:marBottom w:val="0"/>
          <w:divBdr>
            <w:top w:val="none" w:sz="0" w:space="0" w:color="auto"/>
            <w:left w:val="none" w:sz="0" w:space="0" w:color="auto"/>
            <w:bottom w:val="none" w:sz="0" w:space="0" w:color="auto"/>
            <w:right w:val="none" w:sz="0" w:space="0" w:color="auto"/>
          </w:divBdr>
        </w:div>
        <w:div w:id="1073357511">
          <w:marLeft w:val="640"/>
          <w:marRight w:val="0"/>
          <w:marTop w:val="0"/>
          <w:marBottom w:val="0"/>
          <w:divBdr>
            <w:top w:val="none" w:sz="0" w:space="0" w:color="auto"/>
            <w:left w:val="none" w:sz="0" w:space="0" w:color="auto"/>
            <w:bottom w:val="none" w:sz="0" w:space="0" w:color="auto"/>
            <w:right w:val="none" w:sz="0" w:space="0" w:color="auto"/>
          </w:divBdr>
        </w:div>
        <w:div w:id="1234050061">
          <w:marLeft w:val="640"/>
          <w:marRight w:val="0"/>
          <w:marTop w:val="0"/>
          <w:marBottom w:val="0"/>
          <w:divBdr>
            <w:top w:val="none" w:sz="0" w:space="0" w:color="auto"/>
            <w:left w:val="none" w:sz="0" w:space="0" w:color="auto"/>
            <w:bottom w:val="none" w:sz="0" w:space="0" w:color="auto"/>
            <w:right w:val="none" w:sz="0" w:space="0" w:color="auto"/>
          </w:divBdr>
        </w:div>
        <w:div w:id="786704846">
          <w:marLeft w:val="640"/>
          <w:marRight w:val="0"/>
          <w:marTop w:val="0"/>
          <w:marBottom w:val="0"/>
          <w:divBdr>
            <w:top w:val="none" w:sz="0" w:space="0" w:color="auto"/>
            <w:left w:val="none" w:sz="0" w:space="0" w:color="auto"/>
            <w:bottom w:val="none" w:sz="0" w:space="0" w:color="auto"/>
            <w:right w:val="none" w:sz="0" w:space="0" w:color="auto"/>
          </w:divBdr>
        </w:div>
        <w:div w:id="1781417951">
          <w:marLeft w:val="640"/>
          <w:marRight w:val="0"/>
          <w:marTop w:val="0"/>
          <w:marBottom w:val="0"/>
          <w:divBdr>
            <w:top w:val="none" w:sz="0" w:space="0" w:color="auto"/>
            <w:left w:val="none" w:sz="0" w:space="0" w:color="auto"/>
            <w:bottom w:val="none" w:sz="0" w:space="0" w:color="auto"/>
            <w:right w:val="none" w:sz="0" w:space="0" w:color="auto"/>
          </w:divBdr>
        </w:div>
        <w:div w:id="1669558716">
          <w:marLeft w:val="640"/>
          <w:marRight w:val="0"/>
          <w:marTop w:val="0"/>
          <w:marBottom w:val="0"/>
          <w:divBdr>
            <w:top w:val="none" w:sz="0" w:space="0" w:color="auto"/>
            <w:left w:val="none" w:sz="0" w:space="0" w:color="auto"/>
            <w:bottom w:val="none" w:sz="0" w:space="0" w:color="auto"/>
            <w:right w:val="none" w:sz="0" w:space="0" w:color="auto"/>
          </w:divBdr>
        </w:div>
        <w:div w:id="1780829527">
          <w:marLeft w:val="640"/>
          <w:marRight w:val="0"/>
          <w:marTop w:val="0"/>
          <w:marBottom w:val="0"/>
          <w:divBdr>
            <w:top w:val="none" w:sz="0" w:space="0" w:color="auto"/>
            <w:left w:val="none" w:sz="0" w:space="0" w:color="auto"/>
            <w:bottom w:val="none" w:sz="0" w:space="0" w:color="auto"/>
            <w:right w:val="none" w:sz="0" w:space="0" w:color="auto"/>
          </w:divBdr>
        </w:div>
        <w:div w:id="675301035">
          <w:marLeft w:val="640"/>
          <w:marRight w:val="0"/>
          <w:marTop w:val="0"/>
          <w:marBottom w:val="0"/>
          <w:divBdr>
            <w:top w:val="none" w:sz="0" w:space="0" w:color="auto"/>
            <w:left w:val="none" w:sz="0" w:space="0" w:color="auto"/>
            <w:bottom w:val="none" w:sz="0" w:space="0" w:color="auto"/>
            <w:right w:val="none" w:sz="0" w:space="0" w:color="auto"/>
          </w:divBdr>
        </w:div>
        <w:div w:id="872305634">
          <w:marLeft w:val="640"/>
          <w:marRight w:val="0"/>
          <w:marTop w:val="0"/>
          <w:marBottom w:val="0"/>
          <w:divBdr>
            <w:top w:val="none" w:sz="0" w:space="0" w:color="auto"/>
            <w:left w:val="none" w:sz="0" w:space="0" w:color="auto"/>
            <w:bottom w:val="none" w:sz="0" w:space="0" w:color="auto"/>
            <w:right w:val="none" w:sz="0" w:space="0" w:color="auto"/>
          </w:divBdr>
        </w:div>
        <w:div w:id="520779296">
          <w:marLeft w:val="640"/>
          <w:marRight w:val="0"/>
          <w:marTop w:val="0"/>
          <w:marBottom w:val="0"/>
          <w:divBdr>
            <w:top w:val="none" w:sz="0" w:space="0" w:color="auto"/>
            <w:left w:val="none" w:sz="0" w:space="0" w:color="auto"/>
            <w:bottom w:val="none" w:sz="0" w:space="0" w:color="auto"/>
            <w:right w:val="none" w:sz="0" w:space="0" w:color="auto"/>
          </w:divBdr>
        </w:div>
        <w:div w:id="1182353148">
          <w:marLeft w:val="640"/>
          <w:marRight w:val="0"/>
          <w:marTop w:val="0"/>
          <w:marBottom w:val="0"/>
          <w:divBdr>
            <w:top w:val="none" w:sz="0" w:space="0" w:color="auto"/>
            <w:left w:val="none" w:sz="0" w:space="0" w:color="auto"/>
            <w:bottom w:val="none" w:sz="0" w:space="0" w:color="auto"/>
            <w:right w:val="none" w:sz="0" w:space="0" w:color="auto"/>
          </w:divBdr>
        </w:div>
        <w:div w:id="1137914968">
          <w:marLeft w:val="640"/>
          <w:marRight w:val="0"/>
          <w:marTop w:val="0"/>
          <w:marBottom w:val="0"/>
          <w:divBdr>
            <w:top w:val="none" w:sz="0" w:space="0" w:color="auto"/>
            <w:left w:val="none" w:sz="0" w:space="0" w:color="auto"/>
            <w:bottom w:val="none" w:sz="0" w:space="0" w:color="auto"/>
            <w:right w:val="none" w:sz="0" w:space="0" w:color="auto"/>
          </w:divBdr>
        </w:div>
        <w:div w:id="608582268">
          <w:marLeft w:val="640"/>
          <w:marRight w:val="0"/>
          <w:marTop w:val="0"/>
          <w:marBottom w:val="0"/>
          <w:divBdr>
            <w:top w:val="none" w:sz="0" w:space="0" w:color="auto"/>
            <w:left w:val="none" w:sz="0" w:space="0" w:color="auto"/>
            <w:bottom w:val="none" w:sz="0" w:space="0" w:color="auto"/>
            <w:right w:val="none" w:sz="0" w:space="0" w:color="auto"/>
          </w:divBdr>
        </w:div>
        <w:div w:id="1154563984">
          <w:marLeft w:val="640"/>
          <w:marRight w:val="0"/>
          <w:marTop w:val="0"/>
          <w:marBottom w:val="0"/>
          <w:divBdr>
            <w:top w:val="none" w:sz="0" w:space="0" w:color="auto"/>
            <w:left w:val="none" w:sz="0" w:space="0" w:color="auto"/>
            <w:bottom w:val="none" w:sz="0" w:space="0" w:color="auto"/>
            <w:right w:val="none" w:sz="0" w:space="0" w:color="auto"/>
          </w:divBdr>
        </w:div>
        <w:div w:id="30767369">
          <w:marLeft w:val="640"/>
          <w:marRight w:val="0"/>
          <w:marTop w:val="0"/>
          <w:marBottom w:val="0"/>
          <w:divBdr>
            <w:top w:val="none" w:sz="0" w:space="0" w:color="auto"/>
            <w:left w:val="none" w:sz="0" w:space="0" w:color="auto"/>
            <w:bottom w:val="none" w:sz="0" w:space="0" w:color="auto"/>
            <w:right w:val="none" w:sz="0" w:space="0" w:color="auto"/>
          </w:divBdr>
        </w:div>
        <w:div w:id="2042322598">
          <w:marLeft w:val="640"/>
          <w:marRight w:val="0"/>
          <w:marTop w:val="0"/>
          <w:marBottom w:val="0"/>
          <w:divBdr>
            <w:top w:val="none" w:sz="0" w:space="0" w:color="auto"/>
            <w:left w:val="none" w:sz="0" w:space="0" w:color="auto"/>
            <w:bottom w:val="none" w:sz="0" w:space="0" w:color="auto"/>
            <w:right w:val="none" w:sz="0" w:space="0" w:color="auto"/>
          </w:divBdr>
        </w:div>
        <w:div w:id="979461913">
          <w:marLeft w:val="640"/>
          <w:marRight w:val="0"/>
          <w:marTop w:val="0"/>
          <w:marBottom w:val="0"/>
          <w:divBdr>
            <w:top w:val="none" w:sz="0" w:space="0" w:color="auto"/>
            <w:left w:val="none" w:sz="0" w:space="0" w:color="auto"/>
            <w:bottom w:val="none" w:sz="0" w:space="0" w:color="auto"/>
            <w:right w:val="none" w:sz="0" w:space="0" w:color="auto"/>
          </w:divBdr>
        </w:div>
        <w:div w:id="1121805408">
          <w:marLeft w:val="640"/>
          <w:marRight w:val="0"/>
          <w:marTop w:val="0"/>
          <w:marBottom w:val="0"/>
          <w:divBdr>
            <w:top w:val="none" w:sz="0" w:space="0" w:color="auto"/>
            <w:left w:val="none" w:sz="0" w:space="0" w:color="auto"/>
            <w:bottom w:val="none" w:sz="0" w:space="0" w:color="auto"/>
            <w:right w:val="none" w:sz="0" w:space="0" w:color="auto"/>
          </w:divBdr>
        </w:div>
        <w:div w:id="1509514376">
          <w:marLeft w:val="640"/>
          <w:marRight w:val="0"/>
          <w:marTop w:val="0"/>
          <w:marBottom w:val="0"/>
          <w:divBdr>
            <w:top w:val="none" w:sz="0" w:space="0" w:color="auto"/>
            <w:left w:val="none" w:sz="0" w:space="0" w:color="auto"/>
            <w:bottom w:val="none" w:sz="0" w:space="0" w:color="auto"/>
            <w:right w:val="none" w:sz="0" w:space="0" w:color="auto"/>
          </w:divBdr>
        </w:div>
        <w:div w:id="2107461131">
          <w:marLeft w:val="640"/>
          <w:marRight w:val="0"/>
          <w:marTop w:val="0"/>
          <w:marBottom w:val="0"/>
          <w:divBdr>
            <w:top w:val="none" w:sz="0" w:space="0" w:color="auto"/>
            <w:left w:val="none" w:sz="0" w:space="0" w:color="auto"/>
            <w:bottom w:val="none" w:sz="0" w:space="0" w:color="auto"/>
            <w:right w:val="none" w:sz="0" w:space="0" w:color="auto"/>
          </w:divBdr>
        </w:div>
        <w:div w:id="457332768">
          <w:marLeft w:val="640"/>
          <w:marRight w:val="0"/>
          <w:marTop w:val="0"/>
          <w:marBottom w:val="0"/>
          <w:divBdr>
            <w:top w:val="none" w:sz="0" w:space="0" w:color="auto"/>
            <w:left w:val="none" w:sz="0" w:space="0" w:color="auto"/>
            <w:bottom w:val="none" w:sz="0" w:space="0" w:color="auto"/>
            <w:right w:val="none" w:sz="0" w:space="0" w:color="auto"/>
          </w:divBdr>
        </w:div>
        <w:div w:id="1933008387">
          <w:marLeft w:val="640"/>
          <w:marRight w:val="0"/>
          <w:marTop w:val="0"/>
          <w:marBottom w:val="0"/>
          <w:divBdr>
            <w:top w:val="none" w:sz="0" w:space="0" w:color="auto"/>
            <w:left w:val="none" w:sz="0" w:space="0" w:color="auto"/>
            <w:bottom w:val="none" w:sz="0" w:space="0" w:color="auto"/>
            <w:right w:val="none" w:sz="0" w:space="0" w:color="auto"/>
          </w:divBdr>
        </w:div>
        <w:div w:id="1061948558">
          <w:marLeft w:val="640"/>
          <w:marRight w:val="0"/>
          <w:marTop w:val="0"/>
          <w:marBottom w:val="0"/>
          <w:divBdr>
            <w:top w:val="none" w:sz="0" w:space="0" w:color="auto"/>
            <w:left w:val="none" w:sz="0" w:space="0" w:color="auto"/>
            <w:bottom w:val="none" w:sz="0" w:space="0" w:color="auto"/>
            <w:right w:val="none" w:sz="0" w:space="0" w:color="auto"/>
          </w:divBdr>
        </w:div>
        <w:div w:id="883757943">
          <w:marLeft w:val="640"/>
          <w:marRight w:val="0"/>
          <w:marTop w:val="0"/>
          <w:marBottom w:val="0"/>
          <w:divBdr>
            <w:top w:val="none" w:sz="0" w:space="0" w:color="auto"/>
            <w:left w:val="none" w:sz="0" w:space="0" w:color="auto"/>
            <w:bottom w:val="none" w:sz="0" w:space="0" w:color="auto"/>
            <w:right w:val="none" w:sz="0" w:space="0" w:color="auto"/>
          </w:divBdr>
        </w:div>
        <w:div w:id="1059401368">
          <w:marLeft w:val="640"/>
          <w:marRight w:val="0"/>
          <w:marTop w:val="0"/>
          <w:marBottom w:val="0"/>
          <w:divBdr>
            <w:top w:val="none" w:sz="0" w:space="0" w:color="auto"/>
            <w:left w:val="none" w:sz="0" w:space="0" w:color="auto"/>
            <w:bottom w:val="none" w:sz="0" w:space="0" w:color="auto"/>
            <w:right w:val="none" w:sz="0" w:space="0" w:color="auto"/>
          </w:divBdr>
        </w:div>
        <w:div w:id="322666073">
          <w:marLeft w:val="640"/>
          <w:marRight w:val="0"/>
          <w:marTop w:val="0"/>
          <w:marBottom w:val="0"/>
          <w:divBdr>
            <w:top w:val="none" w:sz="0" w:space="0" w:color="auto"/>
            <w:left w:val="none" w:sz="0" w:space="0" w:color="auto"/>
            <w:bottom w:val="none" w:sz="0" w:space="0" w:color="auto"/>
            <w:right w:val="none" w:sz="0" w:space="0" w:color="auto"/>
          </w:divBdr>
        </w:div>
        <w:div w:id="1082490238">
          <w:marLeft w:val="640"/>
          <w:marRight w:val="0"/>
          <w:marTop w:val="0"/>
          <w:marBottom w:val="0"/>
          <w:divBdr>
            <w:top w:val="none" w:sz="0" w:space="0" w:color="auto"/>
            <w:left w:val="none" w:sz="0" w:space="0" w:color="auto"/>
            <w:bottom w:val="none" w:sz="0" w:space="0" w:color="auto"/>
            <w:right w:val="none" w:sz="0" w:space="0" w:color="auto"/>
          </w:divBdr>
        </w:div>
        <w:div w:id="2136175266">
          <w:marLeft w:val="640"/>
          <w:marRight w:val="0"/>
          <w:marTop w:val="0"/>
          <w:marBottom w:val="0"/>
          <w:divBdr>
            <w:top w:val="none" w:sz="0" w:space="0" w:color="auto"/>
            <w:left w:val="none" w:sz="0" w:space="0" w:color="auto"/>
            <w:bottom w:val="none" w:sz="0" w:space="0" w:color="auto"/>
            <w:right w:val="none" w:sz="0" w:space="0" w:color="auto"/>
          </w:divBdr>
        </w:div>
        <w:div w:id="1828284003">
          <w:marLeft w:val="640"/>
          <w:marRight w:val="0"/>
          <w:marTop w:val="0"/>
          <w:marBottom w:val="0"/>
          <w:divBdr>
            <w:top w:val="none" w:sz="0" w:space="0" w:color="auto"/>
            <w:left w:val="none" w:sz="0" w:space="0" w:color="auto"/>
            <w:bottom w:val="none" w:sz="0" w:space="0" w:color="auto"/>
            <w:right w:val="none" w:sz="0" w:space="0" w:color="auto"/>
          </w:divBdr>
        </w:div>
        <w:div w:id="310257913">
          <w:marLeft w:val="640"/>
          <w:marRight w:val="0"/>
          <w:marTop w:val="0"/>
          <w:marBottom w:val="0"/>
          <w:divBdr>
            <w:top w:val="none" w:sz="0" w:space="0" w:color="auto"/>
            <w:left w:val="none" w:sz="0" w:space="0" w:color="auto"/>
            <w:bottom w:val="none" w:sz="0" w:space="0" w:color="auto"/>
            <w:right w:val="none" w:sz="0" w:space="0" w:color="auto"/>
          </w:divBdr>
        </w:div>
        <w:div w:id="2107648405">
          <w:marLeft w:val="640"/>
          <w:marRight w:val="0"/>
          <w:marTop w:val="0"/>
          <w:marBottom w:val="0"/>
          <w:divBdr>
            <w:top w:val="none" w:sz="0" w:space="0" w:color="auto"/>
            <w:left w:val="none" w:sz="0" w:space="0" w:color="auto"/>
            <w:bottom w:val="none" w:sz="0" w:space="0" w:color="auto"/>
            <w:right w:val="none" w:sz="0" w:space="0" w:color="auto"/>
          </w:divBdr>
        </w:div>
        <w:div w:id="1465082638">
          <w:marLeft w:val="640"/>
          <w:marRight w:val="0"/>
          <w:marTop w:val="0"/>
          <w:marBottom w:val="0"/>
          <w:divBdr>
            <w:top w:val="none" w:sz="0" w:space="0" w:color="auto"/>
            <w:left w:val="none" w:sz="0" w:space="0" w:color="auto"/>
            <w:bottom w:val="none" w:sz="0" w:space="0" w:color="auto"/>
            <w:right w:val="none" w:sz="0" w:space="0" w:color="auto"/>
          </w:divBdr>
        </w:div>
        <w:div w:id="690768076">
          <w:marLeft w:val="640"/>
          <w:marRight w:val="0"/>
          <w:marTop w:val="0"/>
          <w:marBottom w:val="0"/>
          <w:divBdr>
            <w:top w:val="none" w:sz="0" w:space="0" w:color="auto"/>
            <w:left w:val="none" w:sz="0" w:space="0" w:color="auto"/>
            <w:bottom w:val="none" w:sz="0" w:space="0" w:color="auto"/>
            <w:right w:val="none" w:sz="0" w:space="0" w:color="auto"/>
          </w:divBdr>
        </w:div>
        <w:div w:id="1328750321">
          <w:marLeft w:val="640"/>
          <w:marRight w:val="0"/>
          <w:marTop w:val="0"/>
          <w:marBottom w:val="0"/>
          <w:divBdr>
            <w:top w:val="none" w:sz="0" w:space="0" w:color="auto"/>
            <w:left w:val="none" w:sz="0" w:space="0" w:color="auto"/>
            <w:bottom w:val="none" w:sz="0" w:space="0" w:color="auto"/>
            <w:right w:val="none" w:sz="0" w:space="0" w:color="auto"/>
          </w:divBdr>
        </w:div>
        <w:div w:id="182482087">
          <w:marLeft w:val="640"/>
          <w:marRight w:val="0"/>
          <w:marTop w:val="0"/>
          <w:marBottom w:val="0"/>
          <w:divBdr>
            <w:top w:val="none" w:sz="0" w:space="0" w:color="auto"/>
            <w:left w:val="none" w:sz="0" w:space="0" w:color="auto"/>
            <w:bottom w:val="none" w:sz="0" w:space="0" w:color="auto"/>
            <w:right w:val="none" w:sz="0" w:space="0" w:color="auto"/>
          </w:divBdr>
        </w:div>
        <w:div w:id="1117791173">
          <w:marLeft w:val="640"/>
          <w:marRight w:val="0"/>
          <w:marTop w:val="0"/>
          <w:marBottom w:val="0"/>
          <w:divBdr>
            <w:top w:val="none" w:sz="0" w:space="0" w:color="auto"/>
            <w:left w:val="none" w:sz="0" w:space="0" w:color="auto"/>
            <w:bottom w:val="none" w:sz="0" w:space="0" w:color="auto"/>
            <w:right w:val="none" w:sz="0" w:space="0" w:color="auto"/>
          </w:divBdr>
        </w:div>
        <w:div w:id="1582518870">
          <w:marLeft w:val="640"/>
          <w:marRight w:val="0"/>
          <w:marTop w:val="0"/>
          <w:marBottom w:val="0"/>
          <w:divBdr>
            <w:top w:val="none" w:sz="0" w:space="0" w:color="auto"/>
            <w:left w:val="none" w:sz="0" w:space="0" w:color="auto"/>
            <w:bottom w:val="none" w:sz="0" w:space="0" w:color="auto"/>
            <w:right w:val="none" w:sz="0" w:space="0" w:color="auto"/>
          </w:divBdr>
        </w:div>
        <w:div w:id="1350062321">
          <w:marLeft w:val="640"/>
          <w:marRight w:val="0"/>
          <w:marTop w:val="0"/>
          <w:marBottom w:val="0"/>
          <w:divBdr>
            <w:top w:val="none" w:sz="0" w:space="0" w:color="auto"/>
            <w:left w:val="none" w:sz="0" w:space="0" w:color="auto"/>
            <w:bottom w:val="none" w:sz="0" w:space="0" w:color="auto"/>
            <w:right w:val="none" w:sz="0" w:space="0" w:color="auto"/>
          </w:divBdr>
        </w:div>
        <w:div w:id="1589148622">
          <w:marLeft w:val="640"/>
          <w:marRight w:val="0"/>
          <w:marTop w:val="0"/>
          <w:marBottom w:val="0"/>
          <w:divBdr>
            <w:top w:val="none" w:sz="0" w:space="0" w:color="auto"/>
            <w:left w:val="none" w:sz="0" w:space="0" w:color="auto"/>
            <w:bottom w:val="none" w:sz="0" w:space="0" w:color="auto"/>
            <w:right w:val="none" w:sz="0" w:space="0" w:color="auto"/>
          </w:divBdr>
        </w:div>
        <w:div w:id="915551994">
          <w:marLeft w:val="640"/>
          <w:marRight w:val="0"/>
          <w:marTop w:val="0"/>
          <w:marBottom w:val="0"/>
          <w:divBdr>
            <w:top w:val="none" w:sz="0" w:space="0" w:color="auto"/>
            <w:left w:val="none" w:sz="0" w:space="0" w:color="auto"/>
            <w:bottom w:val="none" w:sz="0" w:space="0" w:color="auto"/>
            <w:right w:val="none" w:sz="0" w:space="0" w:color="auto"/>
          </w:divBdr>
        </w:div>
        <w:div w:id="820270535">
          <w:marLeft w:val="640"/>
          <w:marRight w:val="0"/>
          <w:marTop w:val="0"/>
          <w:marBottom w:val="0"/>
          <w:divBdr>
            <w:top w:val="none" w:sz="0" w:space="0" w:color="auto"/>
            <w:left w:val="none" w:sz="0" w:space="0" w:color="auto"/>
            <w:bottom w:val="none" w:sz="0" w:space="0" w:color="auto"/>
            <w:right w:val="none" w:sz="0" w:space="0" w:color="auto"/>
          </w:divBdr>
        </w:div>
        <w:div w:id="1518929943">
          <w:marLeft w:val="640"/>
          <w:marRight w:val="0"/>
          <w:marTop w:val="0"/>
          <w:marBottom w:val="0"/>
          <w:divBdr>
            <w:top w:val="none" w:sz="0" w:space="0" w:color="auto"/>
            <w:left w:val="none" w:sz="0" w:space="0" w:color="auto"/>
            <w:bottom w:val="none" w:sz="0" w:space="0" w:color="auto"/>
            <w:right w:val="none" w:sz="0" w:space="0" w:color="auto"/>
          </w:divBdr>
        </w:div>
        <w:div w:id="1873035830">
          <w:marLeft w:val="640"/>
          <w:marRight w:val="0"/>
          <w:marTop w:val="0"/>
          <w:marBottom w:val="0"/>
          <w:divBdr>
            <w:top w:val="none" w:sz="0" w:space="0" w:color="auto"/>
            <w:left w:val="none" w:sz="0" w:space="0" w:color="auto"/>
            <w:bottom w:val="none" w:sz="0" w:space="0" w:color="auto"/>
            <w:right w:val="none" w:sz="0" w:space="0" w:color="auto"/>
          </w:divBdr>
        </w:div>
        <w:div w:id="1007638525">
          <w:marLeft w:val="640"/>
          <w:marRight w:val="0"/>
          <w:marTop w:val="0"/>
          <w:marBottom w:val="0"/>
          <w:divBdr>
            <w:top w:val="none" w:sz="0" w:space="0" w:color="auto"/>
            <w:left w:val="none" w:sz="0" w:space="0" w:color="auto"/>
            <w:bottom w:val="none" w:sz="0" w:space="0" w:color="auto"/>
            <w:right w:val="none" w:sz="0" w:space="0" w:color="auto"/>
          </w:divBdr>
        </w:div>
        <w:div w:id="352656460">
          <w:marLeft w:val="640"/>
          <w:marRight w:val="0"/>
          <w:marTop w:val="0"/>
          <w:marBottom w:val="0"/>
          <w:divBdr>
            <w:top w:val="none" w:sz="0" w:space="0" w:color="auto"/>
            <w:left w:val="none" w:sz="0" w:space="0" w:color="auto"/>
            <w:bottom w:val="none" w:sz="0" w:space="0" w:color="auto"/>
            <w:right w:val="none" w:sz="0" w:space="0" w:color="auto"/>
          </w:divBdr>
        </w:div>
        <w:div w:id="822938171">
          <w:marLeft w:val="640"/>
          <w:marRight w:val="0"/>
          <w:marTop w:val="0"/>
          <w:marBottom w:val="0"/>
          <w:divBdr>
            <w:top w:val="none" w:sz="0" w:space="0" w:color="auto"/>
            <w:left w:val="none" w:sz="0" w:space="0" w:color="auto"/>
            <w:bottom w:val="none" w:sz="0" w:space="0" w:color="auto"/>
            <w:right w:val="none" w:sz="0" w:space="0" w:color="auto"/>
          </w:divBdr>
        </w:div>
        <w:div w:id="343284783">
          <w:marLeft w:val="640"/>
          <w:marRight w:val="0"/>
          <w:marTop w:val="0"/>
          <w:marBottom w:val="0"/>
          <w:divBdr>
            <w:top w:val="none" w:sz="0" w:space="0" w:color="auto"/>
            <w:left w:val="none" w:sz="0" w:space="0" w:color="auto"/>
            <w:bottom w:val="none" w:sz="0" w:space="0" w:color="auto"/>
            <w:right w:val="none" w:sz="0" w:space="0" w:color="auto"/>
          </w:divBdr>
        </w:div>
        <w:div w:id="944730772">
          <w:marLeft w:val="640"/>
          <w:marRight w:val="0"/>
          <w:marTop w:val="0"/>
          <w:marBottom w:val="0"/>
          <w:divBdr>
            <w:top w:val="none" w:sz="0" w:space="0" w:color="auto"/>
            <w:left w:val="none" w:sz="0" w:space="0" w:color="auto"/>
            <w:bottom w:val="none" w:sz="0" w:space="0" w:color="auto"/>
            <w:right w:val="none" w:sz="0" w:space="0" w:color="auto"/>
          </w:divBdr>
        </w:div>
        <w:div w:id="1257322820">
          <w:marLeft w:val="640"/>
          <w:marRight w:val="0"/>
          <w:marTop w:val="0"/>
          <w:marBottom w:val="0"/>
          <w:divBdr>
            <w:top w:val="none" w:sz="0" w:space="0" w:color="auto"/>
            <w:left w:val="none" w:sz="0" w:space="0" w:color="auto"/>
            <w:bottom w:val="none" w:sz="0" w:space="0" w:color="auto"/>
            <w:right w:val="none" w:sz="0" w:space="0" w:color="auto"/>
          </w:divBdr>
        </w:div>
        <w:div w:id="3944148">
          <w:marLeft w:val="640"/>
          <w:marRight w:val="0"/>
          <w:marTop w:val="0"/>
          <w:marBottom w:val="0"/>
          <w:divBdr>
            <w:top w:val="none" w:sz="0" w:space="0" w:color="auto"/>
            <w:left w:val="none" w:sz="0" w:space="0" w:color="auto"/>
            <w:bottom w:val="none" w:sz="0" w:space="0" w:color="auto"/>
            <w:right w:val="none" w:sz="0" w:space="0" w:color="auto"/>
          </w:divBdr>
        </w:div>
        <w:div w:id="245576261">
          <w:marLeft w:val="640"/>
          <w:marRight w:val="0"/>
          <w:marTop w:val="0"/>
          <w:marBottom w:val="0"/>
          <w:divBdr>
            <w:top w:val="none" w:sz="0" w:space="0" w:color="auto"/>
            <w:left w:val="none" w:sz="0" w:space="0" w:color="auto"/>
            <w:bottom w:val="none" w:sz="0" w:space="0" w:color="auto"/>
            <w:right w:val="none" w:sz="0" w:space="0" w:color="auto"/>
          </w:divBdr>
        </w:div>
        <w:div w:id="463499310">
          <w:marLeft w:val="640"/>
          <w:marRight w:val="0"/>
          <w:marTop w:val="0"/>
          <w:marBottom w:val="0"/>
          <w:divBdr>
            <w:top w:val="none" w:sz="0" w:space="0" w:color="auto"/>
            <w:left w:val="none" w:sz="0" w:space="0" w:color="auto"/>
            <w:bottom w:val="none" w:sz="0" w:space="0" w:color="auto"/>
            <w:right w:val="none" w:sz="0" w:space="0" w:color="auto"/>
          </w:divBdr>
        </w:div>
        <w:div w:id="1234505653">
          <w:marLeft w:val="640"/>
          <w:marRight w:val="0"/>
          <w:marTop w:val="0"/>
          <w:marBottom w:val="0"/>
          <w:divBdr>
            <w:top w:val="none" w:sz="0" w:space="0" w:color="auto"/>
            <w:left w:val="none" w:sz="0" w:space="0" w:color="auto"/>
            <w:bottom w:val="none" w:sz="0" w:space="0" w:color="auto"/>
            <w:right w:val="none" w:sz="0" w:space="0" w:color="auto"/>
          </w:divBdr>
        </w:div>
        <w:div w:id="395471666">
          <w:marLeft w:val="640"/>
          <w:marRight w:val="0"/>
          <w:marTop w:val="0"/>
          <w:marBottom w:val="0"/>
          <w:divBdr>
            <w:top w:val="none" w:sz="0" w:space="0" w:color="auto"/>
            <w:left w:val="none" w:sz="0" w:space="0" w:color="auto"/>
            <w:bottom w:val="none" w:sz="0" w:space="0" w:color="auto"/>
            <w:right w:val="none" w:sz="0" w:space="0" w:color="auto"/>
          </w:divBdr>
        </w:div>
        <w:div w:id="318965443">
          <w:marLeft w:val="640"/>
          <w:marRight w:val="0"/>
          <w:marTop w:val="0"/>
          <w:marBottom w:val="0"/>
          <w:divBdr>
            <w:top w:val="none" w:sz="0" w:space="0" w:color="auto"/>
            <w:left w:val="none" w:sz="0" w:space="0" w:color="auto"/>
            <w:bottom w:val="none" w:sz="0" w:space="0" w:color="auto"/>
            <w:right w:val="none" w:sz="0" w:space="0" w:color="auto"/>
          </w:divBdr>
        </w:div>
        <w:div w:id="2093696929">
          <w:marLeft w:val="640"/>
          <w:marRight w:val="0"/>
          <w:marTop w:val="0"/>
          <w:marBottom w:val="0"/>
          <w:divBdr>
            <w:top w:val="none" w:sz="0" w:space="0" w:color="auto"/>
            <w:left w:val="none" w:sz="0" w:space="0" w:color="auto"/>
            <w:bottom w:val="none" w:sz="0" w:space="0" w:color="auto"/>
            <w:right w:val="none" w:sz="0" w:space="0" w:color="auto"/>
          </w:divBdr>
        </w:div>
        <w:div w:id="2118670142">
          <w:marLeft w:val="640"/>
          <w:marRight w:val="0"/>
          <w:marTop w:val="0"/>
          <w:marBottom w:val="0"/>
          <w:divBdr>
            <w:top w:val="none" w:sz="0" w:space="0" w:color="auto"/>
            <w:left w:val="none" w:sz="0" w:space="0" w:color="auto"/>
            <w:bottom w:val="none" w:sz="0" w:space="0" w:color="auto"/>
            <w:right w:val="none" w:sz="0" w:space="0" w:color="auto"/>
          </w:divBdr>
        </w:div>
        <w:div w:id="97025035">
          <w:marLeft w:val="640"/>
          <w:marRight w:val="0"/>
          <w:marTop w:val="0"/>
          <w:marBottom w:val="0"/>
          <w:divBdr>
            <w:top w:val="none" w:sz="0" w:space="0" w:color="auto"/>
            <w:left w:val="none" w:sz="0" w:space="0" w:color="auto"/>
            <w:bottom w:val="none" w:sz="0" w:space="0" w:color="auto"/>
            <w:right w:val="none" w:sz="0" w:space="0" w:color="auto"/>
          </w:divBdr>
        </w:div>
        <w:div w:id="1492867742">
          <w:marLeft w:val="640"/>
          <w:marRight w:val="0"/>
          <w:marTop w:val="0"/>
          <w:marBottom w:val="0"/>
          <w:divBdr>
            <w:top w:val="none" w:sz="0" w:space="0" w:color="auto"/>
            <w:left w:val="none" w:sz="0" w:space="0" w:color="auto"/>
            <w:bottom w:val="none" w:sz="0" w:space="0" w:color="auto"/>
            <w:right w:val="none" w:sz="0" w:space="0" w:color="auto"/>
          </w:divBdr>
        </w:div>
        <w:div w:id="2080472350">
          <w:marLeft w:val="640"/>
          <w:marRight w:val="0"/>
          <w:marTop w:val="0"/>
          <w:marBottom w:val="0"/>
          <w:divBdr>
            <w:top w:val="none" w:sz="0" w:space="0" w:color="auto"/>
            <w:left w:val="none" w:sz="0" w:space="0" w:color="auto"/>
            <w:bottom w:val="none" w:sz="0" w:space="0" w:color="auto"/>
            <w:right w:val="none" w:sz="0" w:space="0" w:color="auto"/>
          </w:divBdr>
        </w:div>
        <w:div w:id="625740547">
          <w:marLeft w:val="640"/>
          <w:marRight w:val="0"/>
          <w:marTop w:val="0"/>
          <w:marBottom w:val="0"/>
          <w:divBdr>
            <w:top w:val="none" w:sz="0" w:space="0" w:color="auto"/>
            <w:left w:val="none" w:sz="0" w:space="0" w:color="auto"/>
            <w:bottom w:val="none" w:sz="0" w:space="0" w:color="auto"/>
            <w:right w:val="none" w:sz="0" w:space="0" w:color="auto"/>
          </w:divBdr>
        </w:div>
        <w:div w:id="31150422">
          <w:marLeft w:val="640"/>
          <w:marRight w:val="0"/>
          <w:marTop w:val="0"/>
          <w:marBottom w:val="0"/>
          <w:divBdr>
            <w:top w:val="none" w:sz="0" w:space="0" w:color="auto"/>
            <w:left w:val="none" w:sz="0" w:space="0" w:color="auto"/>
            <w:bottom w:val="none" w:sz="0" w:space="0" w:color="auto"/>
            <w:right w:val="none" w:sz="0" w:space="0" w:color="auto"/>
          </w:divBdr>
        </w:div>
        <w:div w:id="1665354401">
          <w:marLeft w:val="640"/>
          <w:marRight w:val="0"/>
          <w:marTop w:val="0"/>
          <w:marBottom w:val="0"/>
          <w:divBdr>
            <w:top w:val="none" w:sz="0" w:space="0" w:color="auto"/>
            <w:left w:val="none" w:sz="0" w:space="0" w:color="auto"/>
            <w:bottom w:val="none" w:sz="0" w:space="0" w:color="auto"/>
            <w:right w:val="none" w:sz="0" w:space="0" w:color="auto"/>
          </w:divBdr>
        </w:div>
        <w:div w:id="588151253">
          <w:marLeft w:val="640"/>
          <w:marRight w:val="0"/>
          <w:marTop w:val="0"/>
          <w:marBottom w:val="0"/>
          <w:divBdr>
            <w:top w:val="none" w:sz="0" w:space="0" w:color="auto"/>
            <w:left w:val="none" w:sz="0" w:space="0" w:color="auto"/>
            <w:bottom w:val="none" w:sz="0" w:space="0" w:color="auto"/>
            <w:right w:val="none" w:sz="0" w:space="0" w:color="auto"/>
          </w:divBdr>
        </w:div>
        <w:div w:id="307055705">
          <w:marLeft w:val="640"/>
          <w:marRight w:val="0"/>
          <w:marTop w:val="0"/>
          <w:marBottom w:val="0"/>
          <w:divBdr>
            <w:top w:val="none" w:sz="0" w:space="0" w:color="auto"/>
            <w:left w:val="none" w:sz="0" w:space="0" w:color="auto"/>
            <w:bottom w:val="none" w:sz="0" w:space="0" w:color="auto"/>
            <w:right w:val="none" w:sz="0" w:space="0" w:color="auto"/>
          </w:divBdr>
        </w:div>
        <w:div w:id="283269331">
          <w:marLeft w:val="640"/>
          <w:marRight w:val="0"/>
          <w:marTop w:val="0"/>
          <w:marBottom w:val="0"/>
          <w:divBdr>
            <w:top w:val="none" w:sz="0" w:space="0" w:color="auto"/>
            <w:left w:val="none" w:sz="0" w:space="0" w:color="auto"/>
            <w:bottom w:val="none" w:sz="0" w:space="0" w:color="auto"/>
            <w:right w:val="none" w:sz="0" w:space="0" w:color="auto"/>
          </w:divBdr>
        </w:div>
        <w:div w:id="860239477">
          <w:marLeft w:val="640"/>
          <w:marRight w:val="0"/>
          <w:marTop w:val="0"/>
          <w:marBottom w:val="0"/>
          <w:divBdr>
            <w:top w:val="none" w:sz="0" w:space="0" w:color="auto"/>
            <w:left w:val="none" w:sz="0" w:space="0" w:color="auto"/>
            <w:bottom w:val="none" w:sz="0" w:space="0" w:color="auto"/>
            <w:right w:val="none" w:sz="0" w:space="0" w:color="auto"/>
          </w:divBdr>
        </w:div>
        <w:div w:id="1166743725">
          <w:marLeft w:val="640"/>
          <w:marRight w:val="0"/>
          <w:marTop w:val="0"/>
          <w:marBottom w:val="0"/>
          <w:divBdr>
            <w:top w:val="none" w:sz="0" w:space="0" w:color="auto"/>
            <w:left w:val="none" w:sz="0" w:space="0" w:color="auto"/>
            <w:bottom w:val="none" w:sz="0" w:space="0" w:color="auto"/>
            <w:right w:val="none" w:sz="0" w:space="0" w:color="auto"/>
          </w:divBdr>
        </w:div>
        <w:div w:id="693069396">
          <w:marLeft w:val="640"/>
          <w:marRight w:val="0"/>
          <w:marTop w:val="0"/>
          <w:marBottom w:val="0"/>
          <w:divBdr>
            <w:top w:val="none" w:sz="0" w:space="0" w:color="auto"/>
            <w:left w:val="none" w:sz="0" w:space="0" w:color="auto"/>
            <w:bottom w:val="none" w:sz="0" w:space="0" w:color="auto"/>
            <w:right w:val="none" w:sz="0" w:space="0" w:color="auto"/>
          </w:divBdr>
        </w:div>
        <w:div w:id="1206675686">
          <w:marLeft w:val="640"/>
          <w:marRight w:val="0"/>
          <w:marTop w:val="0"/>
          <w:marBottom w:val="0"/>
          <w:divBdr>
            <w:top w:val="none" w:sz="0" w:space="0" w:color="auto"/>
            <w:left w:val="none" w:sz="0" w:space="0" w:color="auto"/>
            <w:bottom w:val="none" w:sz="0" w:space="0" w:color="auto"/>
            <w:right w:val="none" w:sz="0" w:space="0" w:color="auto"/>
          </w:divBdr>
        </w:div>
        <w:div w:id="1947423450">
          <w:marLeft w:val="640"/>
          <w:marRight w:val="0"/>
          <w:marTop w:val="0"/>
          <w:marBottom w:val="0"/>
          <w:divBdr>
            <w:top w:val="none" w:sz="0" w:space="0" w:color="auto"/>
            <w:left w:val="none" w:sz="0" w:space="0" w:color="auto"/>
            <w:bottom w:val="none" w:sz="0" w:space="0" w:color="auto"/>
            <w:right w:val="none" w:sz="0" w:space="0" w:color="auto"/>
          </w:divBdr>
        </w:div>
        <w:div w:id="175079097">
          <w:marLeft w:val="640"/>
          <w:marRight w:val="0"/>
          <w:marTop w:val="0"/>
          <w:marBottom w:val="0"/>
          <w:divBdr>
            <w:top w:val="none" w:sz="0" w:space="0" w:color="auto"/>
            <w:left w:val="none" w:sz="0" w:space="0" w:color="auto"/>
            <w:bottom w:val="none" w:sz="0" w:space="0" w:color="auto"/>
            <w:right w:val="none" w:sz="0" w:space="0" w:color="auto"/>
          </w:divBdr>
        </w:div>
        <w:div w:id="751632653">
          <w:marLeft w:val="640"/>
          <w:marRight w:val="0"/>
          <w:marTop w:val="0"/>
          <w:marBottom w:val="0"/>
          <w:divBdr>
            <w:top w:val="none" w:sz="0" w:space="0" w:color="auto"/>
            <w:left w:val="none" w:sz="0" w:space="0" w:color="auto"/>
            <w:bottom w:val="none" w:sz="0" w:space="0" w:color="auto"/>
            <w:right w:val="none" w:sz="0" w:space="0" w:color="auto"/>
          </w:divBdr>
        </w:div>
        <w:div w:id="1685206151">
          <w:marLeft w:val="640"/>
          <w:marRight w:val="0"/>
          <w:marTop w:val="0"/>
          <w:marBottom w:val="0"/>
          <w:divBdr>
            <w:top w:val="none" w:sz="0" w:space="0" w:color="auto"/>
            <w:left w:val="none" w:sz="0" w:space="0" w:color="auto"/>
            <w:bottom w:val="none" w:sz="0" w:space="0" w:color="auto"/>
            <w:right w:val="none" w:sz="0" w:space="0" w:color="auto"/>
          </w:divBdr>
        </w:div>
        <w:div w:id="612906522">
          <w:marLeft w:val="640"/>
          <w:marRight w:val="0"/>
          <w:marTop w:val="0"/>
          <w:marBottom w:val="0"/>
          <w:divBdr>
            <w:top w:val="none" w:sz="0" w:space="0" w:color="auto"/>
            <w:left w:val="none" w:sz="0" w:space="0" w:color="auto"/>
            <w:bottom w:val="none" w:sz="0" w:space="0" w:color="auto"/>
            <w:right w:val="none" w:sz="0" w:space="0" w:color="auto"/>
          </w:divBdr>
        </w:div>
        <w:div w:id="455873558">
          <w:marLeft w:val="640"/>
          <w:marRight w:val="0"/>
          <w:marTop w:val="0"/>
          <w:marBottom w:val="0"/>
          <w:divBdr>
            <w:top w:val="none" w:sz="0" w:space="0" w:color="auto"/>
            <w:left w:val="none" w:sz="0" w:space="0" w:color="auto"/>
            <w:bottom w:val="none" w:sz="0" w:space="0" w:color="auto"/>
            <w:right w:val="none" w:sz="0" w:space="0" w:color="auto"/>
          </w:divBdr>
        </w:div>
        <w:div w:id="640233427">
          <w:marLeft w:val="640"/>
          <w:marRight w:val="0"/>
          <w:marTop w:val="0"/>
          <w:marBottom w:val="0"/>
          <w:divBdr>
            <w:top w:val="none" w:sz="0" w:space="0" w:color="auto"/>
            <w:left w:val="none" w:sz="0" w:space="0" w:color="auto"/>
            <w:bottom w:val="none" w:sz="0" w:space="0" w:color="auto"/>
            <w:right w:val="none" w:sz="0" w:space="0" w:color="auto"/>
          </w:divBdr>
        </w:div>
        <w:div w:id="1018317169">
          <w:marLeft w:val="640"/>
          <w:marRight w:val="0"/>
          <w:marTop w:val="0"/>
          <w:marBottom w:val="0"/>
          <w:divBdr>
            <w:top w:val="none" w:sz="0" w:space="0" w:color="auto"/>
            <w:left w:val="none" w:sz="0" w:space="0" w:color="auto"/>
            <w:bottom w:val="none" w:sz="0" w:space="0" w:color="auto"/>
            <w:right w:val="none" w:sz="0" w:space="0" w:color="auto"/>
          </w:divBdr>
        </w:div>
        <w:div w:id="301273855">
          <w:marLeft w:val="640"/>
          <w:marRight w:val="0"/>
          <w:marTop w:val="0"/>
          <w:marBottom w:val="0"/>
          <w:divBdr>
            <w:top w:val="none" w:sz="0" w:space="0" w:color="auto"/>
            <w:left w:val="none" w:sz="0" w:space="0" w:color="auto"/>
            <w:bottom w:val="none" w:sz="0" w:space="0" w:color="auto"/>
            <w:right w:val="none" w:sz="0" w:space="0" w:color="auto"/>
          </w:divBdr>
        </w:div>
        <w:div w:id="1224876393">
          <w:marLeft w:val="640"/>
          <w:marRight w:val="0"/>
          <w:marTop w:val="0"/>
          <w:marBottom w:val="0"/>
          <w:divBdr>
            <w:top w:val="none" w:sz="0" w:space="0" w:color="auto"/>
            <w:left w:val="none" w:sz="0" w:space="0" w:color="auto"/>
            <w:bottom w:val="none" w:sz="0" w:space="0" w:color="auto"/>
            <w:right w:val="none" w:sz="0" w:space="0" w:color="auto"/>
          </w:divBdr>
        </w:div>
        <w:div w:id="1544096135">
          <w:marLeft w:val="640"/>
          <w:marRight w:val="0"/>
          <w:marTop w:val="0"/>
          <w:marBottom w:val="0"/>
          <w:divBdr>
            <w:top w:val="none" w:sz="0" w:space="0" w:color="auto"/>
            <w:left w:val="none" w:sz="0" w:space="0" w:color="auto"/>
            <w:bottom w:val="none" w:sz="0" w:space="0" w:color="auto"/>
            <w:right w:val="none" w:sz="0" w:space="0" w:color="auto"/>
          </w:divBdr>
        </w:div>
        <w:div w:id="252738977">
          <w:marLeft w:val="640"/>
          <w:marRight w:val="0"/>
          <w:marTop w:val="0"/>
          <w:marBottom w:val="0"/>
          <w:divBdr>
            <w:top w:val="none" w:sz="0" w:space="0" w:color="auto"/>
            <w:left w:val="none" w:sz="0" w:space="0" w:color="auto"/>
            <w:bottom w:val="none" w:sz="0" w:space="0" w:color="auto"/>
            <w:right w:val="none" w:sz="0" w:space="0" w:color="auto"/>
          </w:divBdr>
        </w:div>
        <w:div w:id="605967621">
          <w:marLeft w:val="640"/>
          <w:marRight w:val="0"/>
          <w:marTop w:val="0"/>
          <w:marBottom w:val="0"/>
          <w:divBdr>
            <w:top w:val="none" w:sz="0" w:space="0" w:color="auto"/>
            <w:left w:val="none" w:sz="0" w:space="0" w:color="auto"/>
            <w:bottom w:val="none" w:sz="0" w:space="0" w:color="auto"/>
            <w:right w:val="none" w:sz="0" w:space="0" w:color="auto"/>
          </w:divBdr>
        </w:div>
        <w:div w:id="851796553">
          <w:marLeft w:val="640"/>
          <w:marRight w:val="0"/>
          <w:marTop w:val="0"/>
          <w:marBottom w:val="0"/>
          <w:divBdr>
            <w:top w:val="none" w:sz="0" w:space="0" w:color="auto"/>
            <w:left w:val="none" w:sz="0" w:space="0" w:color="auto"/>
            <w:bottom w:val="none" w:sz="0" w:space="0" w:color="auto"/>
            <w:right w:val="none" w:sz="0" w:space="0" w:color="auto"/>
          </w:divBdr>
        </w:div>
        <w:div w:id="640691917">
          <w:marLeft w:val="640"/>
          <w:marRight w:val="0"/>
          <w:marTop w:val="0"/>
          <w:marBottom w:val="0"/>
          <w:divBdr>
            <w:top w:val="none" w:sz="0" w:space="0" w:color="auto"/>
            <w:left w:val="none" w:sz="0" w:space="0" w:color="auto"/>
            <w:bottom w:val="none" w:sz="0" w:space="0" w:color="auto"/>
            <w:right w:val="none" w:sz="0" w:space="0" w:color="auto"/>
          </w:divBdr>
        </w:div>
        <w:div w:id="1899702016">
          <w:marLeft w:val="640"/>
          <w:marRight w:val="0"/>
          <w:marTop w:val="0"/>
          <w:marBottom w:val="0"/>
          <w:divBdr>
            <w:top w:val="none" w:sz="0" w:space="0" w:color="auto"/>
            <w:left w:val="none" w:sz="0" w:space="0" w:color="auto"/>
            <w:bottom w:val="none" w:sz="0" w:space="0" w:color="auto"/>
            <w:right w:val="none" w:sz="0" w:space="0" w:color="auto"/>
          </w:divBdr>
        </w:div>
        <w:div w:id="1126892362">
          <w:marLeft w:val="640"/>
          <w:marRight w:val="0"/>
          <w:marTop w:val="0"/>
          <w:marBottom w:val="0"/>
          <w:divBdr>
            <w:top w:val="none" w:sz="0" w:space="0" w:color="auto"/>
            <w:left w:val="none" w:sz="0" w:space="0" w:color="auto"/>
            <w:bottom w:val="none" w:sz="0" w:space="0" w:color="auto"/>
            <w:right w:val="none" w:sz="0" w:space="0" w:color="auto"/>
          </w:divBdr>
        </w:div>
        <w:div w:id="1046567549">
          <w:marLeft w:val="640"/>
          <w:marRight w:val="0"/>
          <w:marTop w:val="0"/>
          <w:marBottom w:val="0"/>
          <w:divBdr>
            <w:top w:val="none" w:sz="0" w:space="0" w:color="auto"/>
            <w:left w:val="none" w:sz="0" w:space="0" w:color="auto"/>
            <w:bottom w:val="none" w:sz="0" w:space="0" w:color="auto"/>
            <w:right w:val="none" w:sz="0" w:space="0" w:color="auto"/>
          </w:divBdr>
        </w:div>
        <w:div w:id="517546804">
          <w:marLeft w:val="640"/>
          <w:marRight w:val="0"/>
          <w:marTop w:val="0"/>
          <w:marBottom w:val="0"/>
          <w:divBdr>
            <w:top w:val="none" w:sz="0" w:space="0" w:color="auto"/>
            <w:left w:val="none" w:sz="0" w:space="0" w:color="auto"/>
            <w:bottom w:val="none" w:sz="0" w:space="0" w:color="auto"/>
            <w:right w:val="none" w:sz="0" w:space="0" w:color="auto"/>
          </w:divBdr>
        </w:div>
        <w:div w:id="157111927">
          <w:marLeft w:val="640"/>
          <w:marRight w:val="0"/>
          <w:marTop w:val="0"/>
          <w:marBottom w:val="0"/>
          <w:divBdr>
            <w:top w:val="none" w:sz="0" w:space="0" w:color="auto"/>
            <w:left w:val="none" w:sz="0" w:space="0" w:color="auto"/>
            <w:bottom w:val="none" w:sz="0" w:space="0" w:color="auto"/>
            <w:right w:val="none" w:sz="0" w:space="0" w:color="auto"/>
          </w:divBdr>
        </w:div>
        <w:div w:id="1180661269">
          <w:marLeft w:val="640"/>
          <w:marRight w:val="0"/>
          <w:marTop w:val="0"/>
          <w:marBottom w:val="0"/>
          <w:divBdr>
            <w:top w:val="none" w:sz="0" w:space="0" w:color="auto"/>
            <w:left w:val="none" w:sz="0" w:space="0" w:color="auto"/>
            <w:bottom w:val="none" w:sz="0" w:space="0" w:color="auto"/>
            <w:right w:val="none" w:sz="0" w:space="0" w:color="auto"/>
          </w:divBdr>
        </w:div>
        <w:div w:id="895580317">
          <w:marLeft w:val="640"/>
          <w:marRight w:val="0"/>
          <w:marTop w:val="0"/>
          <w:marBottom w:val="0"/>
          <w:divBdr>
            <w:top w:val="none" w:sz="0" w:space="0" w:color="auto"/>
            <w:left w:val="none" w:sz="0" w:space="0" w:color="auto"/>
            <w:bottom w:val="none" w:sz="0" w:space="0" w:color="auto"/>
            <w:right w:val="none" w:sz="0" w:space="0" w:color="auto"/>
          </w:divBdr>
        </w:div>
        <w:div w:id="1045447053">
          <w:marLeft w:val="640"/>
          <w:marRight w:val="0"/>
          <w:marTop w:val="0"/>
          <w:marBottom w:val="0"/>
          <w:divBdr>
            <w:top w:val="none" w:sz="0" w:space="0" w:color="auto"/>
            <w:left w:val="none" w:sz="0" w:space="0" w:color="auto"/>
            <w:bottom w:val="none" w:sz="0" w:space="0" w:color="auto"/>
            <w:right w:val="none" w:sz="0" w:space="0" w:color="auto"/>
          </w:divBdr>
        </w:div>
        <w:div w:id="1573084514">
          <w:marLeft w:val="640"/>
          <w:marRight w:val="0"/>
          <w:marTop w:val="0"/>
          <w:marBottom w:val="0"/>
          <w:divBdr>
            <w:top w:val="none" w:sz="0" w:space="0" w:color="auto"/>
            <w:left w:val="none" w:sz="0" w:space="0" w:color="auto"/>
            <w:bottom w:val="none" w:sz="0" w:space="0" w:color="auto"/>
            <w:right w:val="none" w:sz="0" w:space="0" w:color="auto"/>
          </w:divBdr>
        </w:div>
        <w:div w:id="759370405">
          <w:marLeft w:val="640"/>
          <w:marRight w:val="0"/>
          <w:marTop w:val="0"/>
          <w:marBottom w:val="0"/>
          <w:divBdr>
            <w:top w:val="none" w:sz="0" w:space="0" w:color="auto"/>
            <w:left w:val="none" w:sz="0" w:space="0" w:color="auto"/>
            <w:bottom w:val="none" w:sz="0" w:space="0" w:color="auto"/>
            <w:right w:val="none" w:sz="0" w:space="0" w:color="auto"/>
          </w:divBdr>
        </w:div>
        <w:div w:id="1562328947">
          <w:marLeft w:val="640"/>
          <w:marRight w:val="0"/>
          <w:marTop w:val="0"/>
          <w:marBottom w:val="0"/>
          <w:divBdr>
            <w:top w:val="none" w:sz="0" w:space="0" w:color="auto"/>
            <w:left w:val="none" w:sz="0" w:space="0" w:color="auto"/>
            <w:bottom w:val="none" w:sz="0" w:space="0" w:color="auto"/>
            <w:right w:val="none" w:sz="0" w:space="0" w:color="auto"/>
          </w:divBdr>
        </w:div>
        <w:div w:id="683166595">
          <w:marLeft w:val="640"/>
          <w:marRight w:val="0"/>
          <w:marTop w:val="0"/>
          <w:marBottom w:val="0"/>
          <w:divBdr>
            <w:top w:val="none" w:sz="0" w:space="0" w:color="auto"/>
            <w:left w:val="none" w:sz="0" w:space="0" w:color="auto"/>
            <w:bottom w:val="none" w:sz="0" w:space="0" w:color="auto"/>
            <w:right w:val="none" w:sz="0" w:space="0" w:color="auto"/>
          </w:divBdr>
        </w:div>
        <w:div w:id="1993680008">
          <w:marLeft w:val="640"/>
          <w:marRight w:val="0"/>
          <w:marTop w:val="0"/>
          <w:marBottom w:val="0"/>
          <w:divBdr>
            <w:top w:val="none" w:sz="0" w:space="0" w:color="auto"/>
            <w:left w:val="none" w:sz="0" w:space="0" w:color="auto"/>
            <w:bottom w:val="none" w:sz="0" w:space="0" w:color="auto"/>
            <w:right w:val="none" w:sz="0" w:space="0" w:color="auto"/>
          </w:divBdr>
        </w:div>
        <w:div w:id="2136630017">
          <w:marLeft w:val="640"/>
          <w:marRight w:val="0"/>
          <w:marTop w:val="0"/>
          <w:marBottom w:val="0"/>
          <w:divBdr>
            <w:top w:val="none" w:sz="0" w:space="0" w:color="auto"/>
            <w:left w:val="none" w:sz="0" w:space="0" w:color="auto"/>
            <w:bottom w:val="none" w:sz="0" w:space="0" w:color="auto"/>
            <w:right w:val="none" w:sz="0" w:space="0" w:color="auto"/>
          </w:divBdr>
        </w:div>
        <w:div w:id="1387333152">
          <w:marLeft w:val="640"/>
          <w:marRight w:val="0"/>
          <w:marTop w:val="0"/>
          <w:marBottom w:val="0"/>
          <w:divBdr>
            <w:top w:val="none" w:sz="0" w:space="0" w:color="auto"/>
            <w:left w:val="none" w:sz="0" w:space="0" w:color="auto"/>
            <w:bottom w:val="none" w:sz="0" w:space="0" w:color="auto"/>
            <w:right w:val="none" w:sz="0" w:space="0" w:color="auto"/>
          </w:divBdr>
        </w:div>
        <w:div w:id="1939482137">
          <w:marLeft w:val="640"/>
          <w:marRight w:val="0"/>
          <w:marTop w:val="0"/>
          <w:marBottom w:val="0"/>
          <w:divBdr>
            <w:top w:val="none" w:sz="0" w:space="0" w:color="auto"/>
            <w:left w:val="none" w:sz="0" w:space="0" w:color="auto"/>
            <w:bottom w:val="none" w:sz="0" w:space="0" w:color="auto"/>
            <w:right w:val="none" w:sz="0" w:space="0" w:color="auto"/>
          </w:divBdr>
        </w:div>
        <w:div w:id="480930536">
          <w:marLeft w:val="640"/>
          <w:marRight w:val="0"/>
          <w:marTop w:val="0"/>
          <w:marBottom w:val="0"/>
          <w:divBdr>
            <w:top w:val="none" w:sz="0" w:space="0" w:color="auto"/>
            <w:left w:val="none" w:sz="0" w:space="0" w:color="auto"/>
            <w:bottom w:val="none" w:sz="0" w:space="0" w:color="auto"/>
            <w:right w:val="none" w:sz="0" w:space="0" w:color="auto"/>
          </w:divBdr>
        </w:div>
        <w:div w:id="1788045405">
          <w:marLeft w:val="640"/>
          <w:marRight w:val="0"/>
          <w:marTop w:val="0"/>
          <w:marBottom w:val="0"/>
          <w:divBdr>
            <w:top w:val="none" w:sz="0" w:space="0" w:color="auto"/>
            <w:left w:val="none" w:sz="0" w:space="0" w:color="auto"/>
            <w:bottom w:val="none" w:sz="0" w:space="0" w:color="auto"/>
            <w:right w:val="none" w:sz="0" w:space="0" w:color="auto"/>
          </w:divBdr>
        </w:div>
        <w:div w:id="1777675399">
          <w:marLeft w:val="640"/>
          <w:marRight w:val="0"/>
          <w:marTop w:val="0"/>
          <w:marBottom w:val="0"/>
          <w:divBdr>
            <w:top w:val="none" w:sz="0" w:space="0" w:color="auto"/>
            <w:left w:val="none" w:sz="0" w:space="0" w:color="auto"/>
            <w:bottom w:val="none" w:sz="0" w:space="0" w:color="auto"/>
            <w:right w:val="none" w:sz="0" w:space="0" w:color="auto"/>
          </w:divBdr>
        </w:div>
        <w:div w:id="1323050668">
          <w:marLeft w:val="640"/>
          <w:marRight w:val="0"/>
          <w:marTop w:val="0"/>
          <w:marBottom w:val="0"/>
          <w:divBdr>
            <w:top w:val="none" w:sz="0" w:space="0" w:color="auto"/>
            <w:left w:val="none" w:sz="0" w:space="0" w:color="auto"/>
            <w:bottom w:val="none" w:sz="0" w:space="0" w:color="auto"/>
            <w:right w:val="none" w:sz="0" w:space="0" w:color="auto"/>
          </w:divBdr>
        </w:div>
        <w:div w:id="531116217">
          <w:marLeft w:val="640"/>
          <w:marRight w:val="0"/>
          <w:marTop w:val="0"/>
          <w:marBottom w:val="0"/>
          <w:divBdr>
            <w:top w:val="none" w:sz="0" w:space="0" w:color="auto"/>
            <w:left w:val="none" w:sz="0" w:space="0" w:color="auto"/>
            <w:bottom w:val="none" w:sz="0" w:space="0" w:color="auto"/>
            <w:right w:val="none" w:sz="0" w:space="0" w:color="auto"/>
          </w:divBdr>
        </w:div>
        <w:div w:id="801046790">
          <w:marLeft w:val="640"/>
          <w:marRight w:val="0"/>
          <w:marTop w:val="0"/>
          <w:marBottom w:val="0"/>
          <w:divBdr>
            <w:top w:val="none" w:sz="0" w:space="0" w:color="auto"/>
            <w:left w:val="none" w:sz="0" w:space="0" w:color="auto"/>
            <w:bottom w:val="none" w:sz="0" w:space="0" w:color="auto"/>
            <w:right w:val="none" w:sz="0" w:space="0" w:color="auto"/>
          </w:divBdr>
        </w:div>
        <w:div w:id="1335301713">
          <w:marLeft w:val="640"/>
          <w:marRight w:val="0"/>
          <w:marTop w:val="0"/>
          <w:marBottom w:val="0"/>
          <w:divBdr>
            <w:top w:val="none" w:sz="0" w:space="0" w:color="auto"/>
            <w:left w:val="none" w:sz="0" w:space="0" w:color="auto"/>
            <w:bottom w:val="none" w:sz="0" w:space="0" w:color="auto"/>
            <w:right w:val="none" w:sz="0" w:space="0" w:color="auto"/>
          </w:divBdr>
        </w:div>
        <w:div w:id="850678475">
          <w:marLeft w:val="640"/>
          <w:marRight w:val="0"/>
          <w:marTop w:val="0"/>
          <w:marBottom w:val="0"/>
          <w:divBdr>
            <w:top w:val="none" w:sz="0" w:space="0" w:color="auto"/>
            <w:left w:val="none" w:sz="0" w:space="0" w:color="auto"/>
            <w:bottom w:val="none" w:sz="0" w:space="0" w:color="auto"/>
            <w:right w:val="none" w:sz="0" w:space="0" w:color="auto"/>
          </w:divBdr>
        </w:div>
      </w:divsChild>
    </w:div>
    <w:div w:id="1767841401">
      <w:bodyDiv w:val="1"/>
      <w:marLeft w:val="0"/>
      <w:marRight w:val="0"/>
      <w:marTop w:val="0"/>
      <w:marBottom w:val="0"/>
      <w:divBdr>
        <w:top w:val="none" w:sz="0" w:space="0" w:color="auto"/>
        <w:left w:val="none" w:sz="0" w:space="0" w:color="auto"/>
        <w:bottom w:val="none" w:sz="0" w:space="0" w:color="auto"/>
        <w:right w:val="none" w:sz="0" w:space="0" w:color="auto"/>
      </w:divBdr>
      <w:divsChild>
        <w:div w:id="758453054">
          <w:marLeft w:val="640"/>
          <w:marRight w:val="0"/>
          <w:marTop w:val="0"/>
          <w:marBottom w:val="0"/>
          <w:divBdr>
            <w:top w:val="none" w:sz="0" w:space="0" w:color="auto"/>
            <w:left w:val="none" w:sz="0" w:space="0" w:color="auto"/>
            <w:bottom w:val="none" w:sz="0" w:space="0" w:color="auto"/>
            <w:right w:val="none" w:sz="0" w:space="0" w:color="auto"/>
          </w:divBdr>
        </w:div>
        <w:div w:id="795880009">
          <w:marLeft w:val="640"/>
          <w:marRight w:val="0"/>
          <w:marTop w:val="0"/>
          <w:marBottom w:val="0"/>
          <w:divBdr>
            <w:top w:val="none" w:sz="0" w:space="0" w:color="auto"/>
            <w:left w:val="none" w:sz="0" w:space="0" w:color="auto"/>
            <w:bottom w:val="none" w:sz="0" w:space="0" w:color="auto"/>
            <w:right w:val="none" w:sz="0" w:space="0" w:color="auto"/>
          </w:divBdr>
        </w:div>
        <w:div w:id="1135871540">
          <w:marLeft w:val="640"/>
          <w:marRight w:val="0"/>
          <w:marTop w:val="0"/>
          <w:marBottom w:val="0"/>
          <w:divBdr>
            <w:top w:val="none" w:sz="0" w:space="0" w:color="auto"/>
            <w:left w:val="none" w:sz="0" w:space="0" w:color="auto"/>
            <w:bottom w:val="none" w:sz="0" w:space="0" w:color="auto"/>
            <w:right w:val="none" w:sz="0" w:space="0" w:color="auto"/>
          </w:divBdr>
        </w:div>
        <w:div w:id="2014144239">
          <w:marLeft w:val="640"/>
          <w:marRight w:val="0"/>
          <w:marTop w:val="0"/>
          <w:marBottom w:val="0"/>
          <w:divBdr>
            <w:top w:val="none" w:sz="0" w:space="0" w:color="auto"/>
            <w:left w:val="none" w:sz="0" w:space="0" w:color="auto"/>
            <w:bottom w:val="none" w:sz="0" w:space="0" w:color="auto"/>
            <w:right w:val="none" w:sz="0" w:space="0" w:color="auto"/>
          </w:divBdr>
        </w:div>
        <w:div w:id="2068992261">
          <w:marLeft w:val="640"/>
          <w:marRight w:val="0"/>
          <w:marTop w:val="0"/>
          <w:marBottom w:val="0"/>
          <w:divBdr>
            <w:top w:val="none" w:sz="0" w:space="0" w:color="auto"/>
            <w:left w:val="none" w:sz="0" w:space="0" w:color="auto"/>
            <w:bottom w:val="none" w:sz="0" w:space="0" w:color="auto"/>
            <w:right w:val="none" w:sz="0" w:space="0" w:color="auto"/>
          </w:divBdr>
        </w:div>
        <w:div w:id="1039740224">
          <w:marLeft w:val="640"/>
          <w:marRight w:val="0"/>
          <w:marTop w:val="0"/>
          <w:marBottom w:val="0"/>
          <w:divBdr>
            <w:top w:val="none" w:sz="0" w:space="0" w:color="auto"/>
            <w:left w:val="none" w:sz="0" w:space="0" w:color="auto"/>
            <w:bottom w:val="none" w:sz="0" w:space="0" w:color="auto"/>
            <w:right w:val="none" w:sz="0" w:space="0" w:color="auto"/>
          </w:divBdr>
        </w:div>
        <w:div w:id="1980382062">
          <w:marLeft w:val="640"/>
          <w:marRight w:val="0"/>
          <w:marTop w:val="0"/>
          <w:marBottom w:val="0"/>
          <w:divBdr>
            <w:top w:val="none" w:sz="0" w:space="0" w:color="auto"/>
            <w:left w:val="none" w:sz="0" w:space="0" w:color="auto"/>
            <w:bottom w:val="none" w:sz="0" w:space="0" w:color="auto"/>
            <w:right w:val="none" w:sz="0" w:space="0" w:color="auto"/>
          </w:divBdr>
        </w:div>
        <w:div w:id="70205447">
          <w:marLeft w:val="640"/>
          <w:marRight w:val="0"/>
          <w:marTop w:val="0"/>
          <w:marBottom w:val="0"/>
          <w:divBdr>
            <w:top w:val="none" w:sz="0" w:space="0" w:color="auto"/>
            <w:left w:val="none" w:sz="0" w:space="0" w:color="auto"/>
            <w:bottom w:val="none" w:sz="0" w:space="0" w:color="auto"/>
            <w:right w:val="none" w:sz="0" w:space="0" w:color="auto"/>
          </w:divBdr>
        </w:div>
        <w:div w:id="1849558530">
          <w:marLeft w:val="640"/>
          <w:marRight w:val="0"/>
          <w:marTop w:val="0"/>
          <w:marBottom w:val="0"/>
          <w:divBdr>
            <w:top w:val="none" w:sz="0" w:space="0" w:color="auto"/>
            <w:left w:val="none" w:sz="0" w:space="0" w:color="auto"/>
            <w:bottom w:val="none" w:sz="0" w:space="0" w:color="auto"/>
            <w:right w:val="none" w:sz="0" w:space="0" w:color="auto"/>
          </w:divBdr>
        </w:div>
        <w:div w:id="2068601699">
          <w:marLeft w:val="640"/>
          <w:marRight w:val="0"/>
          <w:marTop w:val="0"/>
          <w:marBottom w:val="0"/>
          <w:divBdr>
            <w:top w:val="none" w:sz="0" w:space="0" w:color="auto"/>
            <w:left w:val="none" w:sz="0" w:space="0" w:color="auto"/>
            <w:bottom w:val="none" w:sz="0" w:space="0" w:color="auto"/>
            <w:right w:val="none" w:sz="0" w:space="0" w:color="auto"/>
          </w:divBdr>
        </w:div>
        <w:div w:id="50350382">
          <w:marLeft w:val="640"/>
          <w:marRight w:val="0"/>
          <w:marTop w:val="0"/>
          <w:marBottom w:val="0"/>
          <w:divBdr>
            <w:top w:val="none" w:sz="0" w:space="0" w:color="auto"/>
            <w:left w:val="none" w:sz="0" w:space="0" w:color="auto"/>
            <w:bottom w:val="none" w:sz="0" w:space="0" w:color="auto"/>
            <w:right w:val="none" w:sz="0" w:space="0" w:color="auto"/>
          </w:divBdr>
        </w:div>
        <w:div w:id="344939695">
          <w:marLeft w:val="640"/>
          <w:marRight w:val="0"/>
          <w:marTop w:val="0"/>
          <w:marBottom w:val="0"/>
          <w:divBdr>
            <w:top w:val="none" w:sz="0" w:space="0" w:color="auto"/>
            <w:left w:val="none" w:sz="0" w:space="0" w:color="auto"/>
            <w:bottom w:val="none" w:sz="0" w:space="0" w:color="auto"/>
            <w:right w:val="none" w:sz="0" w:space="0" w:color="auto"/>
          </w:divBdr>
        </w:div>
        <w:div w:id="1291470895">
          <w:marLeft w:val="640"/>
          <w:marRight w:val="0"/>
          <w:marTop w:val="0"/>
          <w:marBottom w:val="0"/>
          <w:divBdr>
            <w:top w:val="none" w:sz="0" w:space="0" w:color="auto"/>
            <w:left w:val="none" w:sz="0" w:space="0" w:color="auto"/>
            <w:bottom w:val="none" w:sz="0" w:space="0" w:color="auto"/>
            <w:right w:val="none" w:sz="0" w:space="0" w:color="auto"/>
          </w:divBdr>
        </w:div>
        <w:div w:id="1282951916">
          <w:marLeft w:val="640"/>
          <w:marRight w:val="0"/>
          <w:marTop w:val="0"/>
          <w:marBottom w:val="0"/>
          <w:divBdr>
            <w:top w:val="none" w:sz="0" w:space="0" w:color="auto"/>
            <w:left w:val="none" w:sz="0" w:space="0" w:color="auto"/>
            <w:bottom w:val="none" w:sz="0" w:space="0" w:color="auto"/>
            <w:right w:val="none" w:sz="0" w:space="0" w:color="auto"/>
          </w:divBdr>
        </w:div>
        <w:div w:id="1663119660">
          <w:marLeft w:val="640"/>
          <w:marRight w:val="0"/>
          <w:marTop w:val="0"/>
          <w:marBottom w:val="0"/>
          <w:divBdr>
            <w:top w:val="none" w:sz="0" w:space="0" w:color="auto"/>
            <w:left w:val="none" w:sz="0" w:space="0" w:color="auto"/>
            <w:bottom w:val="none" w:sz="0" w:space="0" w:color="auto"/>
            <w:right w:val="none" w:sz="0" w:space="0" w:color="auto"/>
          </w:divBdr>
        </w:div>
        <w:div w:id="1814249542">
          <w:marLeft w:val="640"/>
          <w:marRight w:val="0"/>
          <w:marTop w:val="0"/>
          <w:marBottom w:val="0"/>
          <w:divBdr>
            <w:top w:val="none" w:sz="0" w:space="0" w:color="auto"/>
            <w:left w:val="none" w:sz="0" w:space="0" w:color="auto"/>
            <w:bottom w:val="none" w:sz="0" w:space="0" w:color="auto"/>
            <w:right w:val="none" w:sz="0" w:space="0" w:color="auto"/>
          </w:divBdr>
        </w:div>
        <w:div w:id="1674604629">
          <w:marLeft w:val="640"/>
          <w:marRight w:val="0"/>
          <w:marTop w:val="0"/>
          <w:marBottom w:val="0"/>
          <w:divBdr>
            <w:top w:val="none" w:sz="0" w:space="0" w:color="auto"/>
            <w:left w:val="none" w:sz="0" w:space="0" w:color="auto"/>
            <w:bottom w:val="none" w:sz="0" w:space="0" w:color="auto"/>
            <w:right w:val="none" w:sz="0" w:space="0" w:color="auto"/>
          </w:divBdr>
        </w:div>
        <w:div w:id="273710267">
          <w:marLeft w:val="640"/>
          <w:marRight w:val="0"/>
          <w:marTop w:val="0"/>
          <w:marBottom w:val="0"/>
          <w:divBdr>
            <w:top w:val="none" w:sz="0" w:space="0" w:color="auto"/>
            <w:left w:val="none" w:sz="0" w:space="0" w:color="auto"/>
            <w:bottom w:val="none" w:sz="0" w:space="0" w:color="auto"/>
            <w:right w:val="none" w:sz="0" w:space="0" w:color="auto"/>
          </w:divBdr>
        </w:div>
        <w:div w:id="1043989342">
          <w:marLeft w:val="640"/>
          <w:marRight w:val="0"/>
          <w:marTop w:val="0"/>
          <w:marBottom w:val="0"/>
          <w:divBdr>
            <w:top w:val="none" w:sz="0" w:space="0" w:color="auto"/>
            <w:left w:val="none" w:sz="0" w:space="0" w:color="auto"/>
            <w:bottom w:val="none" w:sz="0" w:space="0" w:color="auto"/>
            <w:right w:val="none" w:sz="0" w:space="0" w:color="auto"/>
          </w:divBdr>
        </w:div>
        <w:div w:id="1036783125">
          <w:marLeft w:val="640"/>
          <w:marRight w:val="0"/>
          <w:marTop w:val="0"/>
          <w:marBottom w:val="0"/>
          <w:divBdr>
            <w:top w:val="none" w:sz="0" w:space="0" w:color="auto"/>
            <w:left w:val="none" w:sz="0" w:space="0" w:color="auto"/>
            <w:bottom w:val="none" w:sz="0" w:space="0" w:color="auto"/>
            <w:right w:val="none" w:sz="0" w:space="0" w:color="auto"/>
          </w:divBdr>
        </w:div>
        <w:div w:id="1484734194">
          <w:marLeft w:val="640"/>
          <w:marRight w:val="0"/>
          <w:marTop w:val="0"/>
          <w:marBottom w:val="0"/>
          <w:divBdr>
            <w:top w:val="none" w:sz="0" w:space="0" w:color="auto"/>
            <w:left w:val="none" w:sz="0" w:space="0" w:color="auto"/>
            <w:bottom w:val="none" w:sz="0" w:space="0" w:color="auto"/>
            <w:right w:val="none" w:sz="0" w:space="0" w:color="auto"/>
          </w:divBdr>
        </w:div>
        <w:div w:id="1559517534">
          <w:marLeft w:val="640"/>
          <w:marRight w:val="0"/>
          <w:marTop w:val="0"/>
          <w:marBottom w:val="0"/>
          <w:divBdr>
            <w:top w:val="none" w:sz="0" w:space="0" w:color="auto"/>
            <w:left w:val="none" w:sz="0" w:space="0" w:color="auto"/>
            <w:bottom w:val="none" w:sz="0" w:space="0" w:color="auto"/>
            <w:right w:val="none" w:sz="0" w:space="0" w:color="auto"/>
          </w:divBdr>
        </w:div>
        <w:div w:id="2122407471">
          <w:marLeft w:val="640"/>
          <w:marRight w:val="0"/>
          <w:marTop w:val="0"/>
          <w:marBottom w:val="0"/>
          <w:divBdr>
            <w:top w:val="none" w:sz="0" w:space="0" w:color="auto"/>
            <w:left w:val="none" w:sz="0" w:space="0" w:color="auto"/>
            <w:bottom w:val="none" w:sz="0" w:space="0" w:color="auto"/>
            <w:right w:val="none" w:sz="0" w:space="0" w:color="auto"/>
          </w:divBdr>
        </w:div>
        <w:div w:id="1204295967">
          <w:marLeft w:val="640"/>
          <w:marRight w:val="0"/>
          <w:marTop w:val="0"/>
          <w:marBottom w:val="0"/>
          <w:divBdr>
            <w:top w:val="none" w:sz="0" w:space="0" w:color="auto"/>
            <w:left w:val="none" w:sz="0" w:space="0" w:color="auto"/>
            <w:bottom w:val="none" w:sz="0" w:space="0" w:color="auto"/>
            <w:right w:val="none" w:sz="0" w:space="0" w:color="auto"/>
          </w:divBdr>
        </w:div>
        <w:div w:id="1297108249">
          <w:marLeft w:val="640"/>
          <w:marRight w:val="0"/>
          <w:marTop w:val="0"/>
          <w:marBottom w:val="0"/>
          <w:divBdr>
            <w:top w:val="none" w:sz="0" w:space="0" w:color="auto"/>
            <w:left w:val="none" w:sz="0" w:space="0" w:color="auto"/>
            <w:bottom w:val="none" w:sz="0" w:space="0" w:color="auto"/>
            <w:right w:val="none" w:sz="0" w:space="0" w:color="auto"/>
          </w:divBdr>
        </w:div>
        <w:div w:id="1396317517">
          <w:marLeft w:val="640"/>
          <w:marRight w:val="0"/>
          <w:marTop w:val="0"/>
          <w:marBottom w:val="0"/>
          <w:divBdr>
            <w:top w:val="none" w:sz="0" w:space="0" w:color="auto"/>
            <w:left w:val="none" w:sz="0" w:space="0" w:color="auto"/>
            <w:bottom w:val="none" w:sz="0" w:space="0" w:color="auto"/>
            <w:right w:val="none" w:sz="0" w:space="0" w:color="auto"/>
          </w:divBdr>
        </w:div>
        <w:div w:id="316105581">
          <w:marLeft w:val="640"/>
          <w:marRight w:val="0"/>
          <w:marTop w:val="0"/>
          <w:marBottom w:val="0"/>
          <w:divBdr>
            <w:top w:val="none" w:sz="0" w:space="0" w:color="auto"/>
            <w:left w:val="none" w:sz="0" w:space="0" w:color="auto"/>
            <w:bottom w:val="none" w:sz="0" w:space="0" w:color="auto"/>
            <w:right w:val="none" w:sz="0" w:space="0" w:color="auto"/>
          </w:divBdr>
        </w:div>
        <w:div w:id="1920479664">
          <w:marLeft w:val="640"/>
          <w:marRight w:val="0"/>
          <w:marTop w:val="0"/>
          <w:marBottom w:val="0"/>
          <w:divBdr>
            <w:top w:val="none" w:sz="0" w:space="0" w:color="auto"/>
            <w:left w:val="none" w:sz="0" w:space="0" w:color="auto"/>
            <w:bottom w:val="none" w:sz="0" w:space="0" w:color="auto"/>
            <w:right w:val="none" w:sz="0" w:space="0" w:color="auto"/>
          </w:divBdr>
        </w:div>
        <w:div w:id="1142964892">
          <w:marLeft w:val="640"/>
          <w:marRight w:val="0"/>
          <w:marTop w:val="0"/>
          <w:marBottom w:val="0"/>
          <w:divBdr>
            <w:top w:val="none" w:sz="0" w:space="0" w:color="auto"/>
            <w:left w:val="none" w:sz="0" w:space="0" w:color="auto"/>
            <w:bottom w:val="none" w:sz="0" w:space="0" w:color="auto"/>
            <w:right w:val="none" w:sz="0" w:space="0" w:color="auto"/>
          </w:divBdr>
        </w:div>
        <w:div w:id="1862744929">
          <w:marLeft w:val="640"/>
          <w:marRight w:val="0"/>
          <w:marTop w:val="0"/>
          <w:marBottom w:val="0"/>
          <w:divBdr>
            <w:top w:val="none" w:sz="0" w:space="0" w:color="auto"/>
            <w:left w:val="none" w:sz="0" w:space="0" w:color="auto"/>
            <w:bottom w:val="none" w:sz="0" w:space="0" w:color="auto"/>
            <w:right w:val="none" w:sz="0" w:space="0" w:color="auto"/>
          </w:divBdr>
        </w:div>
        <w:div w:id="197550230">
          <w:marLeft w:val="640"/>
          <w:marRight w:val="0"/>
          <w:marTop w:val="0"/>
          <w:marBottom w:val="0"/>
          <w:divBdr>
            <w:top w:val="none" w:sz="0" w:space="0" w:color="auto"/>
            <w:left w:val="none" w:sz="0" w:space="0" w:color="auto"/>
            <w:bottom w:val="none" w:sz="0" w:space="0" w:color="auto"/>
            <w:right w:val="none" w:sz="0" w:space="0" w:color="auto"/>
          </w:divBdr>
        </w:div>
        <w:div w:id="294873900">
          <w:marLeft w:val="640"/>
          <w:marRight w:val="0"/>
          <w:marTop w:val="0"/>
          <w:marBottom w:val="0"/>
          <w:divBdr>
            <w:top w:val="none" w:sz="0" w:space="0" w:color="auto"/>
            <w:left w:val="none" w:sz="0" w:space="0" w:color="auto"/>
            <w:bottom w:val="none" w:sz="0" w:space="0" w:color="auto"/>
            <w:right w:val="none" w:sz="0" w:space="0" w:color="auto"/>
          </w:divBdr>
        </w:div>
        <w:div w:id="221067887">
          <w:marLeft w:val="640"/>
          <w:marRight w:val="0"/>
          <w:marTop w:val="0"/>
          <w:marBottom w:val="0"/>
          <w:divBdr>
            <w:top w:val="none" w:sz="0" w:space="0" w:color="auto"/>
            <w:left w:val="none" w:sz="0" w:space="0" w:color="auto"/>
            <w:bottom w:val="none" w:sz="0" w:space="0" w:color="auto"/>
            <w:right w:val="none" w:sz="0" w:space="0" w:color="auto"/>
          </w:divBdr>
        </w:div>
        <w:div w:id="1299535119">
          <w:marLeft w:val="640"/>
          <w:marRight w:val="0"/>
          <w:marTop w:val="0"/>
          <w:marBottom w:val="0"/>
          <w:divBdr>
            <w:top w:val="none" w:sz="0" w:space="0" w:color="auto"/>
            <w:left w:val="none" w:sz="0" w:space="0" w:color="auto"/>
            <w:bottom w:val="none" w:sz="0" w:space="0" w:color="auto"/>
            <w:right w:val="none" w:sz="0" w:space="0" w:color="auto"/>
          </w:divBdr>
        </w:div>
        <w:div w:id="1422529171">
          <w:marLeft w:val="640"/>
          <w:marRight w:val="0"/>
          <w:marTop w:val="0"/>
          <w:marBottom w:val="0"/>
          <w:divBdr>
            <w:top w:val="none" w:sz="0" w:space="0" w:color="auto"/>
            <w:left w:val="none" w:sz="0" w:space="0" w:color="auto"/>
            <w:bottom w:val="none" w:sz="0" w:space="0" w:color="auto"/>
            <w:right w:val="none" w:sz="0" w:space="0" w:color="auto"/>
          </w:divBdr>
        </w:div>
        <w:div w:id="307126821">
          <w:marLeft w:val="640"/>
          <w:marRight w:val="0"/>
          <w:marTop w:val="0"/>
          <w:marBottom w:val="0"/>
          <w:divBdr>
            <w:top w:val="none" w:sz="0" w:space="0" w:color="auto"/>
            <w:left w:val="none" w:sz="0" w:space="0" w:color="auto"/>
            <w:bottom w:val="none" w:sz="0" w:space="0" w:color="auto"/>
            <w:right w:val="none" w:sz="0" w:space="0" w:color="auto"/>
          </w:divBdr>
        </w:div>
        <w:div w:id="1388608381">
          <w:marLeft w:val="640"/>
          <w:marRight w:val="0"/>
          <w:marTop w:val="0"/>
          <w:marBottom w:val="0"/>
          <w:divBdr>
            <w:top w:val="none" w:sz="0" w:space="0" w:color="auto"/>
            <w:left w:val="none" w:sz="0" w:space="0" w:color="auto"/>
            <w:bottom w:val="none" w:sz="0" w:space="0" w:color="auto"/>
            <w:right w:val="none" w:sz="0" w:space="0" w:color="auto"/>
          </w:divBdr>
        </w:div>
        <w:div w:id="282544782">
          <w:marLeft w:val="640"/>
          <w:marRight w:val="0"/>
          <w:marTop w:val="0"/>
          <w:marBottom w:val="0"/>
          <w:divBdr>
            <w:top w:val="none" w:sz="0" w:space="0" w:color="auto"/>
            <w:left w:val="none" w:sz="0" w:space="0" w:color="auto"/>
            <w:bottom w:val="none" w:sz="0" w:space="0" w:color="auto"/>
            <w:right w:val="none" w:sz="0" w:space="0" w:color="auto"/>
          </w:divBdr>
        </w:div>
        <w:div w:id="1242564725">
          <w:marLeft w:val="640"/>
          <w:marRight w:val="0"/>
          <w:marTop w:val="0"/>
          <w:marBottom w:val="0"/>
          <w:divBdr>
            <w:top w:val="none" w:sz="0" w:space="0" w:color="auto"/>
            <w:left w:val="none" w:sz="0" w:space="0" w:color="auto"/>
            <w:bottom w:val="none" w:sz="0" w:space="0" w:color="auto"/>
            <w:right w:val="none" w:sz="0" w:space="0" w:color="auto"/>
          </w:divBdr>
        </w:div>
        <w:div w:id="1787263349">
          <w:marLeft w:val="640"/>
          <w:marRight w:val="0"/>
          <w:marTop w:val="0"/>
          <w:marBottom w:val="0"/>
          <w:divBdr>
            <w:top w:val="none" w:sz="0" w:space="0" w:color="auto"/>
            <w:left w:val="none" w:sz="0" w:space="0" w:color="auto"/>
            <w:bottom w:val="none" w:sz="0" w:space="0" w:color="auto"/>
            <w:right w:val="none" w:sz="0" w:space="0" w:color="auto"/>
          </w:divBdr>
        </w:div>
        <w:div w:id="912085235">
          <w:marLeft w:val="640"/>
          <w:marRight w:val="0"/>
          <w:marTop w:val="0"/>
          <w:marBottom w:val="0"/>
          <w:divBdr>
            <w:top w:val="none" w:sz="0" w:space="0" w:color="auto"/>
            <w:left w:val="none" w:sz="0" w:space="0" w:color="auto"/>
            <w:bottom w:val="none" w:sz="0" w:space="0" w:color="auto"/>
            <w:right w:val="none" w:sz="0" w:space="0" w:color="auto"/>
          </w:divBdr>
        </w:div>
        <w:div w:id="269972613">
          <w:marLeft w:val="640"/>
          <w:marRight w:val="0"/>
          <w:marTop w:val="0"/>
          <w:marBottom w:val="0"/>
          <w:divBdr>
            <w:top w:val="none" w:sz="0" w:space="0" w:color="auto"/>
            <w:left w:val="none" w:sz="0" w:space="0" w:color="auto"/>
            <w:bottom w:val="none" w:sz="0" w:space="0" w:color="auto"/>
            <w:right w:val="none" w:sz="0" w:space="0" w:color="auto"/>
          </w:divBdr>
        </w:div>
        <w:div w:id="1248658968">
          <w:marLeft w:val="640"/>
          <w:marRight w:val="0"/>
          <w:marTop w:val="0"/>
          <w:marBottom w:val="0"/>
          <w:divBdr>
            <w:top w:val="none" w:sz="0" w:space="0" w:color="auto"/>
            <w:left w:val="none" w:sz="0" w:space="0" w:color="auto"/>
            <w:bottom w:val="none" w:sz="0" w:space="0" w:color="auto"/>
            <w:right w:val="none" w:sz="0" w:space="0" w:color="auto"/>
          </w:divBdr>
        </w:div>
        <w:div w:id="1636518369">
          <w:marLeft w:val="640"/>
          <w:marRight w:val="0"/>
          <w:marTop w:val="0"/>
          <w:marBottom w:val="0"/>
          <w:divBdr>
            <w:top w:val="none" w:sz="0" w:space="0" w:color="auto"/>
            <w:left w:val="none" w:sz="0" w:space="0" w:color="auto"/>
            <w:bottom w:val="none" w:sz="0" w:space="0" w:color="auto"/>
            <w:right w:val="none" w:sz="0" w:space="0" w:color="auto"/>
          </w:divBdr>
        </w:div>
        <w:div w:id="1811245293">
          <w:marLeft w:val="640"/>
          <w:marRight w:val="0"/>
          <w:marTop w:val="0"/>
          <w:marBottom w:val="0"/>
          <w:divBdr>
            <w:top w:val="none" w:sz="0" w:space="0" w:color="auto"/>
            <w:left w:val="none" w:sz="0" w:space="0" w:color="auto"/>
            <w:bottom w:val="none" w:sz="0" w:space="0" w:color="auto"/>
            <w:right w:val="none" w:sz="0" w:space="0" w:color="auto"/>
          </w:divBdr>
        </w:div>
        <w:div w:id="8026355">
          <w:marLeft w:val="640"/>
          <w:marRight w:val="0"/>
          <w:marTop w:val="0"/>
          <w:marBottom w:val="0"/>
          <w:divBdr>
            <w:top w:val="none" w:sz="0" w:space="0" w:color="auto"/>
            <w:left w:val="none" w:sz="0" w:space="0" w:color="auto"/>
            <w:bottom w:val="none" w:sz="0" w:space="0" w:color="auto"/>
            <w:right w:val="none" w:sz="0" w:space="0" w:color="auto"/>
          </w:divBdr>
        </w:div>
        <w:div w:id="999385674">
          <w:marLeft w:val="640"/>
          <w:marRight w:val="0"/>
          <w:marTop w:val="0"/>
          <w:marBottom w:val="0"/>
          <w:divBdr>
            <w:top w:val="none" w:sz="0" w:space="0" w:color="auto"/>
            <w:left w:val="none" w:sz="0" w:space="0" w:color="auto"/>
            <w:bottom w:val="none" w:sz="0" w:space="0" w:color="auto"/>
            <w:right w:val="none" w:sz="0" w:space="0" w:color="auto"/>
          </w:divBdr>
        </w:div>
        <w:div w:id="1056902934">
          <w:marLeft w:val="640"/>
          <w:marRight w:val="0"/>
          <w:marTop w:val="0"/>
          <w:marBottom w:val="0"/>
          <w:divBdr>
            <w:top w:val="none" w:sz="0" w:space="0" w:color="auto"/>
            <w:left w:val="none" w:sz="0" w:space="0" w:color="auto"/>
            <w:bottom w:val="none" w:sz="0" w:space="0" w:color="auto"/>
            <w:right w:val="none" w:sz="0" w:space="0" w:color="auto"/>
          </w:divBdr>
        </w:div>
        <w:div w:id="1012997045">
          <w:marLeft w:val="640"/>
          <w:marRight w:val="0"/>
          <w:marTop w:val="0"/>
          <w:marBottom w:val="0"/>
          <w:divBdr>
            <w:top w:val="none" w:sz="0" w:space="0" w:color="auto"/>
            <w:left w:val="none" w:sz="0" w:space="0" w:color="auto"/>
            <w:bottom w:val="none" w:sz="0" w:space="0" w:color="auto"/>
            <w:right w:val="none" w:sz="0" w:space="0" w:color="auto"/>
          </w:divBdr>
        </w:div>
        <w:div w:id="2146464597">
          <w:marLeft w:val="640"/>
          <w:marRight w:val="0"/>
          <w:marTop w:val="0"/>
          <w:marBottom w:val="0"/>
          <w:divBdr>
            <w:top w:val="none" w:sz="0" w:space="0" w:color="auto"/>
            <w:left w:val="none" w:sz="0" w:space="0" w:color="auto"/>
            <w:bottom w:val="none" w:sz="0" w:space="0" w:color="auto"/>
            <w:right w:val="none" w:sz="0" w:space="0" w:color="auto"/>
          </w:divBdr>
        </w:div>
        <w:div w:id="717389627">
          <w:marLeft w:val="640"/>
          <w:marRight w:val="0"/>
          <w:marTop w:val="0"/>
          <w:marBottom w:val="0"/>
          <w:divBdr>
            <w:top w:val="none" w:sz="0" w:space="0" w:color="auto"/>
            <w:left w:val="none" w:sz="0" w:space="0" w:color="auto"/>
            <w:bottom w:val="none" w:sz="0" w:space="0" w:color="auto"/>
            <w:right w:val="none" w:sz="0" w:space="0" w:color="auto"/>
          </w:divBdr>
        </w:div>
        <w:div w:id="902764348">
          <w:marLeft w:val="640"/>
          <w:marRight w:val="0"/>
          <w:marTop w:val="0"/>
          <w:marBottom w:val="0"/>
          <w:divBdr>
            <w:top w:val="none" w:sz="0" w:space="0" w:color="auto"/>
            <w:left w:val="none" w:sz="0" w:space="0" w:color="auto"/>
            <w:bottom w:val="none" w:sz="0" w:space="0" w:color="auto"/>
            <w:right w:val="none" w:sz="0" w:space="0" w:color="auto"/>
          </w:divBdr>
        </w:div>
        <w:div w:id="1909992160">
          <w:marLeft w:val="640"/>
          <w:marRight w:val="0"/>
          <w:marTop w:val="0"/>
          <w:marBottom w:val="0"/>
          <w:divBdr>
            <w:top w:val="none" w:sz="0" w:space="0" w:color="auto"/>
            <w:left w:val="none" w:sz="0" w:space="0" w:color="auto"/>
            <w:bottom w:val="none" w:sz="0" w:space="0" w:color="auto"/>
            <w:right w:val="none" w:sz="0" w:space="0" w:color="auto"/>
          </w:divBdr>
        </w:div>
        <w:div w:id="1555190595">
          <w:marLeft w:val="640"/>
          <w:marRight w:val="0"/>
          <w:marTop w:val="0"/>
          <w:marBottom w:val="0"/>
          <w:divBdr>
            <w:top w:val="none" w:sz="0" w:space="0" w:color="auto"/>
            <w:left w:val="none" w:sz="0" w:space="0" w:color="auto"/>
            <w:bottom w:val="none" w:sz="0" w:space="0" w:color="auto"/>
            <w:right w:val="none" w:sz="0" w:space="0" w:color="auto"/>
          </w:divBdr>
        </w:div>
        <w:div w:id="1433628453">
          <w:marLeft w:val="640"/>
          <w:marRight w:val="0"/>
          <w:marTop w:val="0"/>
          <w:marBottom w:val="0"/>
          <w:divBdr>
            <w:top w:val="none" w:sz="0" w:space="0" w:color="auto"/>
            <w:left w:val="none" w:sz="0" w:space="0" w:color="auto"/>
            <w:bottom w:val="none" w:sz="0" w:space="0" w:color="auto"/>
            <w:right w:val="none" w:sz="0" w:space="0" w:color="auto"/>
          </w:divBdr>
        </w:div>
        <w:div w:id="2064601183">
          <w:marLeft w:val="640"/>
          <w:marRight w:val="0"/>
          <w:marTop w:val="0"/>
          <w:marBottom w:val="0"/>
          <w:divBdr>
            <w:top w:val="none" w:sz="0" w:space="0" w:color="auto"/>
            <w:left w:val="none" w:sz="0" w:space="0" w:color="auto"/>
            <w:bottom w:val="none" w:sz="0" w:space="0" w:color="auto"/>
            <w:right w:val="none" w:sz="0" w:space="0" w:color="auto"/>
          </w:divBdr>
        </w:div>
        <w:div w:id="2091658750">
          <w:marLeft w:val="640"/>
          <w:marRight w:val="0"/>
          <w:marTop w:val="0"/>
          <w:marBottom w:val="0"/>
          <w:divBdr>
            <w:top w:val="none" w:sz="0" w:space="0" w:color="auto"/>
            <w:left w:val="none" w:sz="0" w:space="0" w:color="auto"/>
            <w:bottom w:val="none" w:sz="0" w:space="0" w:color="auto"/>
            <w:right w:val="none" w:sz="0" w:space="0" w:color="auto"/>
          </w:divBdr>
        </w:div>
        <w:div w:id="2016762215">
          <w:marLeft w:val="640"/>
          <w:marRight w:val="0"/>
          <w:marTop w:val="0"/>
          <w:marBottom w:val="0"/>
          <w:divBdr>
            <w:top w:val="none" w:sz="0" w:space="0" w:color="auto"/>
            <w:left w:val="none" w:sz="0" w:space="0" w:color="auto"/>
            <w:bottom w:val="none" w:sz="0" w:space="0" w:color="auto"/>
            <w:right w:val="none" w:sz="0" w:space="0" w:color="auto"/>
          </w:divBdr>
        </w:div>
        <w:div w:id="1769886966">
          <w:marLeft w:val="640"/>
          <w:marRight w:val="0"/>
          <w:marTop w:val="0"/>
          <w:marBottom w:val="0"/>
          <w:divBdr>
            <w:top w:val="none" w:sz="0" w:space="0" w:color="auto"/>
            <w:left w:val="none" w:sz="0" w:space="0" w:color="auto"/>
            <w:bottom w:val="none" w:sz="0" w:space="0" w:color="auto"/>
            <w:right w:val="none" w:sz="0" w:space="0" w:color="auto"/>
          </w:divBdr>
        </w:div>
        <w:div w:id="2028217970">
          <w:marLeft w:val="640"/>
          <w:marRight w:val="0"/>
          <w:marTop w:val="0"/>
          <w:marBottom w:val="0"/>
          <w:divBdr>
            <w:top w:val="none" w:sz="0" w:space="0" w:color="auto"/>
            <w:left w:val="none" w:sz="0" w:space="0" w:color="auto"/>
            <w:bottom w:val="none" w:sz="0" w:space="0" w:color="auto"/>
            <w:right w:val="none" w:sz="0" w:space="0" w:color="auto"/>
          </w:divBdr>
        </w:div>
        <w:div w:id="84808596">
          <w:marLeft w:val="640"/>
          <w:marRight w:val="0"/>
          <w:marTop w:val="0"/>
          <w:marBottom w:val="0"/>
          <w:divBdr>
            <w:top w:val="none" w:sz="0" w:space="0" w:color="auto"/>
            <w:left w:val="none" w:sz="0" w:space="0" w:color="auto"/>
            <w:bottom w:val="none" w:sz="0" w:space="0" w:color="auto"/>
            <w:right w:val="none" w:sz="0" w:space="0" w:color="auto"/>
          </w:divBdr>
        </w:div>
        <w:div w:id="293218129">
          <w:marLeft w:val="640"/>
          <w:marRight w:val="0"/>
          <w:marTop w:val="0"/>
          <w:marBottom w:val="0"/>
          <w:divBdr>
            <w:top w:val="none" w:sz="0" w:space="0" w:color="auto"/>
            <w:left w:val="none" w:sz="0" w:space="0" w:color="auto"/>
            <w:bottom w:val="none" w:sz="0" w:space="0" w:color="auto"/>
            <w:right w:val="none" w:sz="0" w:space="0" w:color="auto"/>
          </w:divBdr>
        </w:div>
        <w:div w:id="1857187306">
          <w:marLeft w:val="640"/>
          <w:marRight w:val="0"/>
          <w:marTop w:val="0"/>
          <w:marBottom w:val="0"/>
          <w:divBdr>
            <w:top w:val="none" w:sz="0" w:space="0" w:color="auto"/>
            <w:left w:val="none" w:sz="0" w:space="0" w:color="auto"/>
            <w:bottom w:val="none" w:sz="0" w:space="0" w:color="auto"/>
            <w:right w:val="none" w:sz="0" w:space="0" w:color="auto"/>
          </w:divBdr>
        </w:div>
        <w:div w:id="1168011943">
          <w:marLeft w:val="640"/>
          <w:marRight w:val="0"/>
          <w:marTop w:val="0"/>
          <w:marBottom w:val="0"/>
          <w:divBdr>
            <w:top w:val="none" w:sz="0" w:space="0" w:color="auto"/>
            <w:left w:val="none" w:sz="0" w:space="0" w:color="auto"/>
            <w:bottom w:val="none" w:sz="0" w:space="0" w:color="auto"/>
            <w:right w:val="none" w:sz="0" w:space="0" w:color="auto"/>
          </w:divBdr>
        </w:div>
        <w:div w:id="622540908">
          <w:marLeft w:val="640"/>
          <w:marRight w:val="0"/>
          <w:marTop w:val="0"/>
          <w:marBottom w:val="0"/>
          <w:divBdr>
            <w:top w:val="none" w:sz="0" w:space="0" w:color="auto"/>
            <w:left w:val="none" w:sz="0" w:space="0" w:color="auto"/>
            <w:bottom w:val="none" w:sz="0" w:space="0" w:color="auto"/>
            <w:right w:val="none" w:sz="0" w:space="0" w:color="auto"/>
          </w:divBdr>
        </w:div>
        <w:div w:id="594438015">
          <w:marLeft w:val="640"/>
          <w:marRight w:val="0"/>
          <w:marTop w:val="0"/>
          <w:marBottom w:val="0"/>
          <w:divBdr>
            <w:top w:val="none" w:sz="0" w:space="0" w:color="auto"/>
            <w:left w:val="none" w:sz="0" w:space="0" w:color="auto"/>
            <w:bottom w:val="none" w:sz="0" w:space="0" w:color="auto"/>
            <w:right w:val="none" w:sz="0" w:space="0" w:color="auto"/>
          </w:divBdr>
        </w:div>
        <w:div w:id="479150434">
          <w:marLeft w:val="640"/>
          <w:marRight w:val="0"/>
          <w:marTop w:val="0"/>
          <w:marBottom w:val="0"/>
          <w:divBdr>
            <w:top w:val="none" w:sz="0" w:space="0" w:color="auto"/>
            <w:left w:val="none" w:sz="0" w:space="0" w:color="auto"/>
            <w:bottom w:val="none" w:sz="0" w:space="0" w:color="auto"/>
            <w:right w:val="none" w:sz="0" w:space="0" w:color="auto"/>
          </w:divBdr>
        </w:div>
        <w:div w:id="2056813425">
          <w:marLeft w:val="640"/>
          <w:marRight w:val="0"/>
          <w:marTop w:val="0"/>
          <w:marBottom w:val="0"/>
          <w:divBdr>
            <w:top w:val="none" w:sz="0" w:space="0" w:color="auto"/>
            <w:left w:val="none" w:sz="0" w:space="0" w:color="auto"/>
            <w:bottom w:val="none" w:sz="0" w:space="0" w:color="auto"/>
            <w:right w:val="none" w:sz="0" w:space="0" w:color="auto"/>
          </w:divBdr>
        </w:div>
        <w:div w:id="1076706384">
          <w:marLeft w:val="640"/>
          <w:marRight w:val="0"/>
          <w:marTop w:val="0"/>
          <w:marBottom w:val="0"/>
          <w:divBdr>
            <w:top w:val="none" w:sz="0" w:space="0" w:color="auto"/>
            <w:left w:val="none" w:sz="0" w:space="0" w:color="auto"/>
            <w:bottom w:val="none" w:sz="0" w:space="0" w:color="auto"/>
            <w:right w:val="none" w:sz="0" w:space="0" w:color="auto"/>
          </w:divBdr>
        </w:div>
        <w:div w:id="1689134195">
          <w:marLeft w:val="640"/>
          <w:marRight w:val="0"/>
          <w:marTop w:val="0"/>
          <w:marBottom w:val="0"/>
          <w:divBdr>
            <w:top w:val="none" w:sz="0" w:space="0" w:color="auto"/>
            <w:left w:val="none" w:sz="0" w:space="0" w:color="auto"/>
            <w:bottom w:val="none" w:sz="0" w:space="0" w:color="auto"/>
            <w:right w:val="none" w:sz="0" w:space="0" w:color="auto"/>
          </w:divBdr>
        </w:div>
        <w:div w:id="1586572239">
          <w:marLeft w:val="640"/>
          <w:marRight w:val="0"/>
          <w:marTop w:val="0"/>
          <w:marBottom w:val="0"/>
          <w:divBdr>
            <w:top w:val="none" w:sz="0" w:space="0" w:color="auto"/>
            <w:left w:val="none" w:sz="0" w:space="0" w:color="auto"/>
            <w:bottom w:val="none" w:sz="0" w:space="0" w:color="auto"/>
            <w:right w:val="none" w:sz="0" w:space="0" w:color="auto"/>
          </w:divBdr>
        </w:div>
        <w:div w:id="1044331865">
          <w:marLeft w:val="640"/>
          <w:marRight w:val="0"/>
          <w:marTop w:val="0"/>
          <w:marBottom w:val="0"/>
          <w:divBdr>
            <w:top w:val="none" w:sz="0" w:space="0" w:color="auto"/>
            <w:left w:val="none" w:sz="0" w:space="0" w:color="auto"/>
            <w:bottom w:val="none" w:sz="0" w:space="0" w:color="auto"/>
            <w:right w:val="none" w:sz="0" w:space="0" w:color="auto"/>
          </w:divBdr>
        </w:div>
        <w:div w:id="195241365">
          <w:marLeft w:val="640"/>
          <w:marRight w:val="0"/>
          <w:marTop w:val="0"/>
          <w:marBottom w:val="0"/>
          <w:divBdr>
            <w:top w:val="none" w:sz="0" w:space="0" w:color="auto"/>
            <w:left w:val="none" w:sz="0" w:space="0" w:color="auto"/>
            <w:bottom w:val="none" w:sz="0" w:space="0" w:color="auto"/>
            <w:right w:val="none" w:sz="0" w:space="0" w:color="auto"/>
          </w:divBdr>
        </w:div>
        <w:div w:id="1617564509">
          <w:marLeft w:val="640"/>
          <w:marRight w:val="0"/>
          <w:marTop w:val="0"/>
          <w:marBottom w:val="0"/>
          <w:divBdr>
            <w:top w:val="none" w:sz="0" w:space="0" w:color="auto"/>
            <w:left w:val="none" w:sz="0" w:space="0" w:color="auto"/>
            <w:bottom w:val="none" w:sz="0" w:space="0" w:color="auto"/>
            <w:right w:val="none" w:sz="0" w:space="0" w:color="auto"/>
          </w:divBdr>
        </w:div>
        <w:div w:id="1592817087">
          <w:marLeft w:val="640"/>
          <w:marRight w:val="0"/>
          <w:marTop w:val="0"/>
          <w:marBottom w:val="0"/>
          <w:divBdr>
            <w:top w:val="none" w:sz="0" w:space="0" w:color="auto"/>
            <w:left w:val="none" w:sz="0" w:space="0" w:color="auto"/>
            <w:bottom w:val="none" w:sz="0" w:space="0" w:color="auto"/>
            <w:right w:val="none" w:sz="0" w:space="0" w:color="auto"/>
          </w:divBdr>
        </w:div>
        <w:div w:id="1535076306">
          <w:marLeft w:val="640"/>
          <w:marRight w:val="0"/>
          <w:marTop w:val="0"/>
          <w:marBottom w:val="0"/>
          <w:divBdr>
            <w:top w:val="none" w:sz="0" w:space="0" w:color="auto"/>
            <w:left w:val="none" w:sz="0" w:space="0" w:color="auto"/>
            <w:bottom w:val="none" w:sz="0" w:space="0" w:color="auto"/>
            <w:right w:val="none" w:sz="0" w:space="0" w:color="auto"/>
          </w:divBdr>
        </w:div>
        <w:div w:id="185368167">
          <w:marLeft w:val="640"/>
          <w:marRight w:val="0"/>
          <w:marTop w:val="0"/>
          <w:marBottom w:val="0"/>
          <w:divBdr>
            <w:top w:val="none" w:sz="0" w:space="0" w:color="auto"/>
            <w:left w:val="none" w:sz="0" w:space="0" w:color="auto"/>
            <w:bottom w:val="none" w:sz="0" w:space="0" w:color="auto"/>
            <w:right w:val="none" w:sz="0" w:space="0" w:color="auto"/>
          </w:divBdr>
        </w:div>
        <w:div w:id="1347245052">
          <w:marLeft w:val="640"/>
          <w:marRight w:val="0"/>
          <w:marTop w:val="0"/>
          <w:marBottom w:val="0"/>
          <w:divBdr>
            <w:top w:val="none" w:sz="0" w:space="0" w:color="auto"/>
            <w:left w:val="none" w:sz="0" w:space="0" w:color="auto"/>
            <w:bottom w:val="none" w:sz="0" w:space="0" w:color="auto"/>
            <w:right w:val="none" w:sz="0" w:space="0" w:color="auto"/>
          </w:divBdr>
        </w:div>
        <w:div w:id="295110890">
          <w:marLeft w:val="640"/>
          <w:marRight w:val="0"/>
          <w:marTop w:val="0"/>
          <w:marBottom w:val="0"/>
          <w:divBdr>
            <w:top w:val="none" w:sz="0" w:space="0" w:color="auto"/>
            <w:left w:val="none" w:sz="0" w:space="0" w:color="auto"/>
            <w:bottom w:val="none" w:sz="0" w:space="0" w:color="auto"/>
            <w:right w:val="none" w:sz="0" w:space="0" w:color="auto"/>
          </w:divBdr>
        </w:div>
        <w:div w:id="331491948">
          <w:marLeft w:val="640"/>
          <w:marRight w:val="0"/>
          <w:marTop w:val="0"/>
          <w:marBottom w:val="0"/>
          <w:divBdr>
            <w:top w:val="none" w:sz="0" w:space="0" w:color="auto"/>
            <w:left w:val="none" w:sz="0" w:space="0" w:color="auto"/>
            <w:bottom w:val="none" w:sz="0" w:space="0" w:color="auto"/>
            <w:right w:val="none" w:sz="0" w:space="0" w:color="auto"/>
          </w:divBdr>
        </w:div>
        <w:div w:id="144660902">
          <w:marLeft w:val="640"/>
          <w:marRight w:val="0"/>
          <w:marTop w:val="0"/>
          <w:marBottom w:val="0"/>
          <w:divBdr>
            <w:top w:val="none" w:sz="0" w:space="0" w:color="auto"/>
            <w:left w:val="none" w:sz="0" w:space="0" w:color="auto"/>
            <w:bottom w:val="none" w:sz="0" w:space="0" w:color="auto"/>
            <w:right w:val="none" w:sz="0" w:space="0" w:color="auto"/>
          </w:divBdr>
        </w:div>
        <w:div w:id="1730231236">
          <w:marLeft w:val="640"/>
          <w:marRight w:val="0"/>
          <w:marTop w:val="0"/>
          <w:marBottom w:val="0"/>
          <w:divBdr>
            <w:top w:val="none" w:sz="0" w:space="0" w:color="auto"/>
            <w:left w:val="none" w:sz="0" w:space="0" w:color="auto"/>
            <w:bottom w:val="none" w:sz="0" w:space="0" w:color="auto"/>
            <w:right w:val="none" w:sz="0" w:space="0" w:color="auto"/>
          </w:divBdr>
        </w:div>
        <w:div w:id="1693802385">
          <w:marLeft w:val="640"/>
          <w:marRight w:val="0"/>
          <w:marTop w:val="0"/>
          <w:marBottom w:val="0"/>
          <w:divBdr>
            <w:top w:val="none" w:sz="0" w:space="0" w:color="auto"/>
            <w:left w:val="none" w:sz="0" w:space="0" w:color="auto"/>
            <w:bottom w:val="none" w:sz="0" w:space="0" w:color="auto"/>
            <w:right w:val="none" w:sz="0" w:space="0" w:color="auto"/>
          </w:divBdr>
        </w:div>
        <w:div w:id="1646350757">
          <w:marLeft w:val="640"/>
          <w:marRight w:val="0"/>
          <w:marTop w:val="0"/>
          <w:marBottom w:val="0"/>
          <w:divBdr>
            <w:top w:val="none" w:sz="0" w:space="0" w:color="auto"/>
            <w:left w:val="none" w:sz="0" w:space="0" w:color="auto"/>
            <w:bottom w:val="none" w:sz="0" w:space="0" w:color="auto"/>
            <w:right w:val="none" w:sz="0" w:space="0" w:color="auto"/>
          </w:divBdr>
        </w:div>
        <w:div w:id="1493377610">
          <w:marLeft w:val="640"/>
          <w:marRight w:val="0"/>
          <w:marTop w:val="0"/>
          <w:marBottom w:val="0"/>
          <w:divBdr>
            <w:top w:val="none" w:sz="0" w:space="0" w:color="auto"/>
            <w:left w:val="none" w:sz="0" w:space="0" w:color="auto"/>
            <w:bottom w:val="none" w:sz="0" w:space="0" w:color="auto"/>
            <w:right w:val="none" w:sz="0" w:space="0" w:color="auto"/>
          </w:divBdr>
        </w:div>
        <w:div w:id="2094349491">
          <w:marLeft w:val="640"/>
          <w:marRight w:val="0"/>
          <w:marTop w:val="0"/>
          <w:marBottom w:val="0"/>
          <w:divBdr>
            <w:top w:val="none" w:sz="0" w:space="0" w:color="auto"/>
            <w:left w:val="none" w:sz="0" w:space="0" w:color="auto"/>
            <w:bottom w:val="none" w:sz="0" w:space="0" w:color="auto"/>
            <w:right w:val="none" w:sz="0" w:space="0" w:color="auto"/>
          </w:divBdr>
        </w:div>
        <w:div w:id="1157112936">
          <w:marLeft w:val="640"/>
          <w:marRight w:val="0"/>
          <w:marTop w:val="0"/>
          <w:marBottom w:val="0"/>
          <w:divBdr>
            <w:top w:val="none" w:sz="0" w:space="0" w:color="auto"/>
            <w:left w:val="none" w:sz="0" w:space="0" w:color="auto"/>
            <w:bottom w:val="none" w:sz="0" w:space="0" w:color="auto"/>
            <w:right w:val="none" w:sz="0" w:space="0" w:color="auto"/>
          </w:divBdr>
        </w:div>
        <w:div w:id="1213692413">
          <w:marLeft w:val="640"/>
          <w:marRight w:val="0"/>
          <w:marTop w:val="0"/>
          <w:marBottom w:val="0"/>
          <w:divBdr>
            <w:top w:val="none" w:sz="0" w:space="0" w:color="auto"/>
            <w:left w:val="none" w:sz="0" w:space="0" w:color="auto"/>
            <w:bottom w:val="none" w:sz="0" w:space="0" w:color="auto"/>
            <w:right w:val="none" w:sz="0" w:space="0" w:color="auto"/>
          </w:divBdr>
        </w:div>
        <w:div w:id="464663857">
          <w:marLeft w:val="640"/>
          <w:marRight w:val="0"/>
          <w:marTop w:val="0"/>
          <w:marBottom w:val="0"/>
          <w:divBdr>
            <w:top w:val="none" w:sz="0" w:space="0" w:color="auto"/>
            <w:left w:val="none" w:sz="0" w:space="0" w:color="auto"/>
            <w:bottom w:val="none" w:sz="0" w:space="0" w:color="auto"/>
            <w:right w:val="none" w:sz="0" w:space="0" w:color="auto"/>
          </w:divBdr>
        </w:div>
        <w:div w:id="578056520">
          <w:marLeft w:val="640"/>
          <w:marRight w:val="0"/>
          <w:marTop w:val="0"/>
          <w:marBottom w:val="0"/>
          <w:divBdr>
            <w:top w:val="none" w:sz="0" w:space="0" w:color="auto"/>
            <w:left w:val="none" w:sz="0" w:space="0" w:color="auto"/>
            <w:bottom w:val="none" w:sz="0" w:space="0" w:color="auto"/>
            <w:right w:val="none" w:sz="0" w:space="0" w:color="auto"/>
          </w:divBdr>
        </w:div>
        <w:div w:id="2010717074">
          <w:marLeft w:val="640"/>
          <w:marRight w:val="0"/>
          <w:marTop w:val="0"/>
          <w:marBottom w:val="0"/>
          <w:divBdr>
            <w:top w:val="none" w:sz="0" w:space="0" w:color="auto"/>
            <w:left w:val="none" w:sz="0" w:space="0" w:color="auto"/>
            <w:bottom w:val="none" w:sz="0" w:space="0" w:color="auto"/>
            <w:right w:val="none" w:sz="0" w:space="0" w:color="auto"/>
          </w:divBdr>
        </w:div>
        <w:div w:id="770928454">
          <w:marLeft w:val="640"/>
          <w:marRight w:val="0"/>
          <w:marTop w:val="0"/>
          <w:marBottom w:val="0"/>
          <w:divBdr>
            <w:top w:val="none" w:sz="0" w:space="0" w:color="auto"/>
            <w:left w:val="none" w:sz="0" w:space="0" w:color="auto"/>
            <w:bottom w:val="none" w:sz="0" w:space="0" w:color="auto"/>
            <w:right w:val="none" w:sz="0" w:space="0" w:color="auto"/>
          </w:divBdr>
        </w:div>
        <w:div w:id="1980458939">
          <w:marLeft w:val="640"/>
          <w:marRight w:val="0"/>
          <w:marTop w:val="0"/>
          <w:marBottom w:val="0"/>
          <w:divBdr>
            <w:top w:val="none" w:sz="0" w:space="0" w:color="auto"/>
            <w:left w:val="none" w:sz="0" w:space="0" w:color="auto"/>
            <w:bottom w:val="none" w:sz="0" w:space="0" w:color="auto"/>
            <w:right w:val="none" w:sz="0" w:space="0" w:color="auto"/>
          </w:divBdr>
        </w:div>
        <w:div w:id="523907518">
          <w:marLeft w:val="640"/>
          <w:marRight w:val="0"/>
          <w:marTop w:val="0"/>
          <w:marBottom w:val="0"/>
          <w:divBdr>
            <w:top w:val="none" w:sz="0" w:space="0" w:color="auto"/>
            <w:left w:val="none" w:sz="0" w:space="0" w:color="auto"/>
            <w:bottom w:val="none" w:sz="0" w:space="0" w:color="auto"/>
            <w:right w:val="none" w:sz="0" w:space="0" w:color="auto"/>
          </w:divBdr>
        </w:div>
        <w:div w:id="1662268387">
          <w:marLeft w:val="640"/>
          <w:marRight w:val="0"/>
          <w:marTop w:val="0"/>
          <w:marBottom w:val="0"/>
          <w:divBdr>
            <w:top w:val="none" w:sz="0" w:space="0" w:color="auto"/>
            <w:left w:val="none" w:sz="0" w:space="0" w:color="auto"/>
            <w:bottom w:val="none" w:sz="0" w:space="0" w:color="auto"/>
            <w:right w:val="none" w:sz="0" w:space="0" w:color="auto"/>
          </w:divBdr>
        </w:div>
        <w:div w:id="402875916">
          <w:marLeft w:val="640"/>
          <w:marRight w:val="0"/>
          <w:marTop w:val="0"/>
          <w:marBottom w:val="0"/>
          <w:divBdr>
            <w:top w:val="none" w:sz="0" w:space="0" w:color="auto"/>
            <w:left w:val="none" w:sz="0" w:space="0" w:color="auto"/>
            <w:bottom w:val="none" w:sz="0" w:space="0" w:color="auto"/>
            <w:right w:val="none" w:sz="0" w:space="0" w:color="auto"/>
          </w:divBdr>
        </w:div>
        <w:div w:id="174996819">
          <w:marLeft w:val="640"/>
          <w:marRight w:val="0"/>
          <w:marTop w:val="0"/>
          <w:marBottom w:val="0"/>
          <w:divBdr>
            <w:top w:val="none" w:sz="0" w:space="0" w:color="auto"/>
            <w:left w:val="none" w:sz="0" w:space="0" w:color="auto"/>
            <w:bottom w:val="none" w:sz="0" w:space="0" w:color="auto"/>
            <w:right w:val="none" w:sz="0" w:space="0" w:color="auto"/>
          </w:divBdr>
        </w:div>
        <w:div w:id="1093354195">
          <w:marLeft w:val="640"/>
          <w:marRight w:val="0"/>
          <w:marTop w:val="0"/>
          <w:marBottom w:val="0"/>
          <w:divBdr>
            <w:top w:val="none" w:sz="0" w:space="0" w:color="auto"/>
            <w:left w:val="none" w:sz="0" w:space="0" w:color="auto"/>
            <w:bottom w:val="none" w:sz="0" w:space="0" w:color="auto"/>
            <w:right w:val="none" w:sz="0" w:space="0" w:color="auto"/>
          </w:divBdr>
        </w:div>
        <w:div w:id="965769495">
          <w:marLeft w:val="640"/>
          <w:marRight w:val="0"/>
          <w:marTop w:val="0"/>
          <w:marBottom w:val="0"/>
          <w:divBdr>
            <w:top w:val="none" w:sz="0" w:space="0" w:color="auto"/>
            <w:left w:val="none" w:sz="0" w:space="0" w:color="auto"/>
            <w:bottom w:val="none" w:sz="0" w:space="0" w:color="auto"/>
            <w:right w:val="none" w:sz="0" w:space="0" w:color="auto"/>
          </w:divBdr>
        </w:div>
        <w:div w:id="482701294">
          <w:marLeft w:val="640"/>
          <w:marRight w:val="0"/>
          <w:marTop w:val="0"/>
          <w:marBottom w:val="0"/>
          <w:divBdr>
            <w:top w:val="none" w:sz="0" w:space="0" w:color="auto"/>
            <w:left w:val="none" w:sz="0" w:space="0" w:color="auto"/>
            <w:bottom w:val="none" w:sz="0" w:space="0" w:color="auto"/>
            <w:right w:val="none" w:sz="0" w:space="0" w:color="auto"/>
          </w:divBdr>
        </w:div>
        <w:div w:id="431825352">
          <w:marLeft w:val="640"/>
          <w:marRight w:val="0"/>
          <w:marTop w:val="0"/>
          <w:marBottom w:val="0"/>
          <w:divBdr>
            <w:top w:val="none" w:sz="0" w:space="0" w:color="auto"/>
            <w:left w:val="none" w:sz="0" w:space="0" w:color="auto"/>
            <w:bottom w:val="none" w:sz="0" w:space="0" w:color="auto"/>
            <w:right w:val="none" w:sz="0" w:space="0" w:color="auto"/>
          </w:divBdr>
        </w:div>
        <w:div w:id="362291959">
          <w:marLeft w:val="640"/>
          <w:marRight w:val="0"/>
          <w:marTop w:val="0"/>
          <w:marBottom w:val="0"/>
          <w:divBdr>
            <w:top w:val="none" w:sz="0" w:space="0" w:color="auto"/>
            <w:left w:val="none" w:sz="0" w:space="0" w:color="auto"/>
            <w:bottom w:val="none" w:sz="0" w:space="0" w:color="auto"/>
            <w:right w:val="none" w:sz="0" w:space="0" w:color="auto"/>
          </w:divBdr>
        </w:div>
        <w:div w:id="1763603049">
          <w:marLeft w:val="640"/>
          <w:marRight w:val="0"/>
          <w:marTop w:val="0"/>
          <w:marBottom w:val="0"/>
          <w:divBdr>
            <w:top w:val="none" w:sz="0" w:space="0" w:color="auto"/>
            <w:left w:val="none" w:sz="0" w:space="0" w:color="auto"/>
            <w:bottom w:val="none" w:sz="0" w:space="0" w:color="auto"/>
            <w:right w:val="none" w:sz="0" w:space="0" w:color="auto"/>
          </w:divBdr>
        </w:div>
        <w:div w:id="1038315226">
          <w:marLeft w:val="640"/>
          <w:marRight w:val="0"/>
          <w:marTop w:val="0"/>
          <w:marBottom w:val="0"/>
          <w:divBdr>
            <w:top w:val="none" w:sz="0" w:space="0" w:color="auto"/>
            <w:left w:val="none" w:sz="0" w:space="0" w:color="auto"/>
            <w:bottom w:val="none" w:sz="0" w:space="0" w:color="auto"/>
            <w:right w:val="none" w:sz="0" w:space="0" w:color="auto"/>
          </w:divBdr>
        </w:div>
        <w:div w:id="966814042">
          <w:marLeft w:val="640"/>
          <w:marRight w:val="0"/>
          <w:marTop w:val="0"/>
          <w:marBottom w:val="0"/>
          <w:divBdr>
            <w:top w:val="none" w:sz="0" w:space="0" w:color="auto"/>
            <w:left w:val="none" w:sz="0" w:space="0" w:color="auto"/>
            <w:bottom w:val="none" w:sz="0" w:space="0" w:color="auto"/>
            <w:right w:val="none" w:sz="0" w:space="0" w:color="auto"/>
          </w:divBdr>
        </w:div>
        <w:div w:id="1005401033">
          <w:marLeft w:val="640"/>
          <w:marRight w:val="0"/>
          <w:marTop w:val="0"/>
          <w:marBottom w:val="0"/>
          <w:divBdr>
            <w:top w:val="none" w:sz="0" w:space="0" w:color="auto"/>
            <w:left w:val="none" w:sz="0" w:space="0" w:color="auto"/>
            <w:bottom w:val="none" w:sz="0" w:space="0" w:color="auto"/>
            <w:right w:val="none" w:sz="0" w:space="0" w:color="auto"/>
          </w:divBdr>
        </w:div>
        <w:div w:id="772242059">
          <w:marLeft w:val="640"/>
          <w:marRight w:val="0"/>
          <w:marTop w:val="0"/>
          <w:marBottom w:val="0"/>
          <w:divBdr>
            <w:top w:val="none" w:sz="0" w:space="0" w:color="auto"/>
            <w:left w:val="none" w:sz="0" w:space="0" w:color="auto"/>
            <w:bottom w:val="none" w:sz="0" w:space="0" w:color="auto"/>
            <w:right w:val="none" w:sz="0" w:space="0" w:color="auto"/>
          </w:divBdr>
        </w:div>
        <w:div w:id="1365137829">
          <w:marLeft w:val="640"/>
          <w:marRight w:val="0"/>
          <w:marTop w:val="0"/>
          <w:marBottom w:val="0"/>
          <w:divBdr>
            <w:top w:val="none" w:sz="0" w:space="0" w:color="auto"/>
            <w:left w:val="none" w:sz="0" w:space="0" w:color="auto"/>
            <w:bottom w:val="none" w:sz="0" w:space="0" w:color="auto"/>
            <w:right w:val="none" w:sz="0" w:space="0" w:color="auto"/>
          </w:divBdr>
        </w:div>
        <w:div w:id="886599151">
          <w:marLeft w:val="640"/>
          <w:marRight w:val="0"/>
          <w:marTop w:val="0"/>
          <w:marBottom w:val="0"/>
          <w:divBdr>
            <w:top w:val="none" w:sz="0" w:space="0" w:color="auto"/>
            <w:left w:val="none" w:sz="0" w:space="0" w:color="auto"/>
            <w:bottom w:val="none" w:sz="0" w:space="0" w:color="auto"/>
            <w:right w:val="none" w:sz="0" w:space="0" w:color="auto"/>
          </w:divBdr>
        </w:div>
        <w:div w:id="200409335">
          <w:marLeft w:val="640"/>
          <w:marRight w:val="0"/>
          <w:marTop w:val="0"/>
          <w:marBottom w:val="0"/>
          <w:divBdr>
            <w:top w:val="none" w:sz="0" w:space="0" w:color="auto"/>
            <w:left w:val="none" w:sz="0" w:space="0" w:color="auto"/>
            <w:bottom w:val="none" w:sz="0" w:space="0" w:color="auto"/>
            <w:right w:val="none" w:sz="0" w:space="0" w:color="auto"/>
          </w:divBdr>
        </w:div>
        <w:div w:id="427390418">
          <w:marLeft w:val="640"/>
          <w:marRight w:val="0"/>
          <w:marTop w:val="0"/>
          <w:marBottom w:val="0"/>
          <w:divBdr>
            <w:top w:val="none" w:sz="0" w:space="0" w:color="auto"/>
            <w:left w:val="none" w:sz="0" w:space="0" w:color="auto"/>
            <w:bottom w:val="none" w:sz="0" w:space="0" w:color="auto"/>
            <w:right w:val="none" w:sz="0" w:space="0" w:color="auto"/>
          </w:divBdr>
        </w:div>
        <w:div w:id="504830837">
          <w:marLeft w:val="640"/>
          <w:marRight w:val="0"/>
          <w:marTop w:val="0"/>
          <w:marBottom w:val="0"/>
          <w:divBdr>
            <w:top w:val="none" w:sz="0" w:space="0" w:color="auto"/>
            <w:left w:val="none" w:sz="0" w:space="0" w:color="auto"/>
            <w:bottom w:val="none" w:sz="0" w:space="0" w:color="auto"/>
            <w:right w:val="none" w:sz="0" w:space="0" w:color="auto"/>
          </w:divBdr>
        </w:div>
        <w:div w:id="1544976681">
          <w:marLeft w:val="640"/>
          <w:marRight w:val="0"/>
          <w:marTop w:val="0"/>
          <w:marBottom w:val="0"/>
          <w:divBdr>
            <w:top w:val="none" w:sz="0" w:space="0" w:color="auto"/>
            <w:left w:val="none" w:sz="0" w:space="0" w:color="auto"/>
            <w:bottom w:val="none" w:sz="0" w:space="0" w:color="auto"/>
            <w:right w:val="none" w:sz="0" w:space="0" w:color="auto"/>
          </w:divBdr>
        </w:div>
        <w:div w:id="1176504218">
          <w:marLeft w:val="640"/>
          <w:marRight w:val="0"/>
          <w:marTop w:val="0"/>
          <w:marBottom w:val="0"/>
          <w:divBdr>
            <w:top w:val="none" w:sz="0" w:space="0" w:color="auto"/>
            <w:left w:val="none" w:sz="0" w:space="0" w:color="auto"/>
            <w:bottom w:val="none" w:sz="0" w:space="0" w:color="auto"/>
            <w:right w:val="none" w:sz="0" w:space="0" w:color="auto"/>
          </w:divBdr>
        </w:div>
        <w:div w:id="824512188">
          <w:marLeft w:val="640"/>
          <w:marRight w:val="0"/>
          <w:marTop w:val="0"/>
          <w:marBottom w:val="0"/>
          <w:divBdr>
            <w:top w:val="none" w:sz="0" w:space="0" w:color="auto"/>
            <w:left w:val="none" w:sz="0" w:space="0" w:color="auto"/>
            <w:bottom w:val="none" w:sz="0" w:space="0" w:color="auto"/>
            <w:right w:val="none" w:sz="0" w:space="0" w:color="auto"/>
          </w:divBdr>
        </w:div>
        <w:div w:id="1319965904">
          <w:marLeft w:val="640"/>
          <w:marRight w:val="0"/>
          <w:marTop w:val="0"/>
          <w:marBottom w:val="0"/>
          <w:divBdr>
            <w:top w:val="none" w:sz="0" w:space="0" w:color="auto"/>
            <w:left w:val="none" w:sz="0" w:space="0" w:color="auto"/>
            <w:bottom w:val="none" w:sz="0" w:space="0" w:color="auto"/>
            <w:right w:val="none" w:sz="0" w:space="0" w:color="auto"/>
          </w:divBdr>
        </w:div>
        <w:div w:id="85156967">
          <w:marLeft w:val="640"/>
          <w:marRight w:val="0"/>
          <w:marTop w:val="0"/>
          <w:marBottom w:val="0"/>
          <w:divBdr>
            <w:top w:val="none" w:sz="0" w:space="0" w:color="auto"/>
            <w:left w:val="none" w:sz="0" w:space="0" w:color="auto"/>
            <w:bottom w:val="none" w:sz="0" w:space="0" w:color="auto"/>
            <w:right w:val="none" w:sz="0" w:space="0" w:color="auto"/>
          </w:divBdr>
        </w:div>
      </w:divsChild>
    </w:div>
    <w:div w:id="1782333294">
      <w:bodyDiv w:val="1"/>
      <w:marLeft w:val="0"/>
      <w:marRight w:val="0"/>
      <w:marTop w:val="0"/>
      <w:marBottom w:val="0"/>
      <w:divBdr>
        <w:top w:val="none" w:sz="0" w:space="0" w:color="auto"/>
        <w:left w:val="none" w:sz="0" w:space="0" w:color="auto"/>
        <w:bottom w:val="none" w:sz="0" w:space="0" w:color="auto"/>
        <w:right w:val="none" w:sz="0" w:space="0" w:color="auto"/>
      </w:divBdr>
      <w:divsChild>
        <w:div w:id="1459639325">
          <w:marLeft w:val="640"/>
          <w:marRight w:val="0"/>
          <w:marTop w:val="0"/>
          <w:marBottom w:val="0"/>
          <w:divBdr>
            <w:top w:val="none" w:sz="0" w:space="0" w:color="auto"/>
            <w:left w:val="none" w:sz="0" w:space="0" w:color="auto"/>
            <w:bottom w:val="none" w:sz="0" w:space="0" w:color="auto"/>
            <w:right w:val="none" w:sz="0" w:space="0" w:color="auto"/>
          </w:divBdr>
        </w:div>
        <w:div w:id="158234088">
          <w:marLeft w:val="640"/>
          <w:marRight w:val="0"/>
          <w:marTop w:val="0"/>
          <w:marBottom w:val="0"/>
          <w:divBdr>
            <w:top w:val="none" w:sz="0" w:space="0" w:color="auto"/>
            <w:left w:val="none" w:sz="0" w:space="0" w:color="auto"/>
            <w:bottom w:val="none" w:sz="0" w:space="0" w:color="auto"/>
            <w:right w:val="none" w:sz="0" w:space="0" w:color="auto"/>
          </w:divBdr>
        </w:div>
        <w:div w:id="1842158800">
          <w:marLeft w:val="640"/>
          <w:marRight w:val="0"/>
          <w:marTop w:val="0"/>
          <w:marBottom w:val="0"/>
          <w:divBdr>
            <w:top w:val="none" w:sz="0" w:space="0" w:color="auto"/>
            <w:left w:val="none" w:sz="0" w:space="0" w:color="auto"/>
            <w:bottom w:val="none" w:sz="0" w:space="0" w:color="auto"/>
            <w:right w:val="none" w:sz="0" w:space="0" w:color="auto"/>
          </w:divBdr>
        </w:div>
        <w:div w:id="2057191620">
          <w:marLeft w:val="640"/>
          <w:marRight w:val="0"/>
          <w:marTop w:val="0"/>
          <w:marBottom w:val="0"/>
          <w:divBdr>
            <w:top w:val="none" w:sz="0" w:space="0" w:color="auto"/>
            <w:left w:val="none" w:sz="0" w:space="0" w:color="auto"/>
            <w:bottom w:val="none" w:sz="0" w:space="0" w:color="auto"/>
            <w:right w:val="none" w:sz="0" w:space="0" w:color="auto"/>
          </w:divBdr>
        </w:div>
        <w:div w:id="1186140522">
          <w:marLeft w:val="640"/>
          <w:marRight w:val="0"/>
          <w:marTop w:val="0"/>
          <w:marBottom w:val="0"/>
          <w:divBdr>
            <w:top w:val="none" w:sz="0" w:space="0" w:color="auto"/>
            <w:left w:val="none" w:sz="0" w:space="0" w:color="auto"/>
            <w:bottom w:val="none" w:sz="0" w:space="0" w:color="auto"/>
            <w:right w:val="none" w:sz="0" w:space="0" w:color="auto"/>
          </w:divBdr>
        </w:div>
        <w:div w:id="515922712">
          <w:marLeft w:val="640"/>
          <w:marRight w:val="0"/>
          <w:marTop w:val="0"/>
          <w:marBottom w:val="0"/>
          <w:divBdr>
            <w:top w:val="none" w:sz="0" w:space="0" w:color="auto"/>
            <w:left w:val="none" w:sz="0" w:space="0" w:color="auto"/>
            <w:bottom w:val="none" w:sz="0" w:space="0" w:color="auto"/>
            <w:right w:val="none" w:sz="0" w:space="0" w:color="auto"/>
          </w:divBdr>
        </w:div>
        <w:div w:id="1527980930">
          <w:marLeft w:val="640"/>
          <w:marRight w:val="0"/>
          <w:marTop w:val="0"/>
          <w:marBottom w:val="0"/>
          <w:divBdr>
            <w:top w:val="none" w:sz="0" w:space="0" w:color="auto"/>
            <w:left w:val="none" w:sz="0" w:space="0" w:color="auto"/>
            <w:bottom w:val="none" w:sz="0" w:space="0" w:color="auto"/>
            <w:right w:val="none" w:sz="0" w:space="0" w:color="auto"/>
          </w:divBdr>
        </w:div>
        <w:div w:id="1299914957">
          <w:marLeft w:val="640"/>
          <w:marRight w:val="0"/>
          <w:marTop w:val="0"/>
          <w:marBottom w:val="0"/>
          <w:divBdr>
            <w:top w:val="none" w:sz="0" w:space="0" w:color="auto"/>
            <w:left w:val="none" w:sz="0" w:space="0" w:color="auto"/>
            <w:bottom w:val="none" w:sz="0" w:space="0" w:color="auto"/>
            <w:right w:val="none" w:sz="0" w:space="0" w:color="auto"/>
          </w:divBdr>
        </w:div>
        <w:div w:id="1460879391">
          <w:marLeft w:val="640"/>
          <w:marRight w:val="0"/>
          <w:marTop w:val="0"/>
          <w:marBottom w:val="0"/>
          <w:divBdr>
            <w:top w:val="none" w:sz="0" w:space="0" w:color="auto"/>
            <w:left w:val="none" w:sz="0" w:space="0" w:color="auto"/>
            <w:bottom w:val="none" w:sz="0" w:space="0" w:color="auto"/>
            <w:right w:val="none" w:sz="0" w:space="0" w:color="auto"/>
          </w:divBdr>
        </w:div>
        <w:div w:id="214128925">
          <w:marLeft w:val="640"/>
          <w:marRight w:val="0"/>
          <w:marTop w:val="0"/>
          <w:marBottom w:val="0"/>
          <w:divBdr>
            <w:top w:val="none" w:sz="0" w:space="0" w:color="auto"/>
            <w:left w:val="none" w:sz="0" w:space="0" w:color="auto"/>
            <w:bottom w:val="none" w:sz="0" w:space="0" w:color="auto"/>
            <w:right w:val="none" w:sz="0" w:space="0" w:color="auto"/>
          </w:divBdr>
        </w:div>
        <w:div w:id="1385762904">
          <w:marLeft w:val="640"/>
          <w:marRight w:val="0"/>
          <w:marTop w:val="0"/>
          <w:marBottom w:val="0"/>
          <w:divBdr>
            <w:top w:val="none" w:sz="0" w:space="0" w:color="auto"/>
            <w:left w:val="none" w:sz="0" w:space="0" w:color="auto"/>
            <w:bottom w:val="none" w:sz="0" w:space="0" w:color="auto"/>
            <w:right w:val="none" w:sz="0" w:space="0" w:color="auto"/>
          </w:divBdr>
        </w:div>
        <w:div w:id="524368212">
          <w:marLeft w:val="640"/>
          <w:marRight w:val="0"/>
          <w:marTop w:val="0"/>
          <w:marBottom w:val="0"/>
          <w:divBdr>
            <w:top w:val="none" w:sz="0" w:space="0" w:color="auto"/>
            <w:left w:val="none" w:sz="0" w:space="0" w:color="auto"/>
            <w:bottom w:val="none" w:sz="0" w:space="0" w:color="auto"/>
            <w:right w:val="none" w:sz="0" w:space="0" w:color="auto"/>
          </w:divBdr>
        </w:div>
        <w:div w:id="1752434225">
          <w:marLeft w:val="640"/>
          <w:marRight w:val="0"/>
          <w:marTop w:val="0"/>
          <w:marBottom w:val="0"/>
          <w:divBdr>
            <w:top w:val="none" w:sz="0" w:space="0" w:color="auto"/>
            <w:left w:val="none" w:sz="0" w:space="0" w:color="auto"/>
            <w:bottom w:val="none" w:sz="0" w:space="0" w:color="auto"/>
            <w:right w:val="none" w:sz="0" w:space="0" w:color="auto"/>
          </w:divBdr>
        </w:div>
        <w:div w:id="250436308">
          <w:marLeft w:val="640"/>
          <w:marRight w:val="0"/>
          <w:marTop w:val="0"/>
          <w:marBottom w:val="0"/>
          <w:divBdr>
            <w:top w:val="none" w:sz="0" w:space="0" w:color="auto"/>
            <w:left w:val="none" w:sz="0" w:space="0" w:color="auto"/>
            <w:bottom w:val="none" w:sz="0" w:space="0" w:color="auto"/>
            <w:right w:val="none" w:sz="0" w:space="0" w:color="auto"/>
          </w:divBdr>
        </w:div>
        <w:div w:id="148719057">
          <w:marLeft w:val="640"/>
          <w:marRight w:val="0"/>
          <w:marTop w:val="0"/>
          <w:marBottom w:val="0"/>
          <w:divBdr>
            <w:top w:val="none" w:sz="0" w:space="0" w:color="auto"/>
            <w:left w:val="none" w:sz="0" w:space="0" w:color="auto"/>
            <w:bottom w:val="none" w:sz="0" w:space="0" w:color="auto"/>
            <w:right w:val="none" w:sz="0" w:space="0" w:color="auto"/>
          </w:divBdr>
        </w:div>
        <w:div w:id="234124776">
          <w:marLeft w:val="640"/>
          <w:marRight w:val="0"/>
          <w:marTop w:val="0"/>
          <w:marBottom w:val="0"/>
          <w:divBdr>
            <w:top w:val="none" w:sz="0" w:space="0" w:color="auto"/>
            <w:left w:val="none" w:sz="0" w:space="0" w:color="auto"/>
            <w:bottom w:val="none" w:sz="0" w:space="0" w:color="auto"/>
            <w:right w:val="none" w:sz="0" w:space="0" w:color="auto"/>
          </w:divBdr>
        </w:div>
        <w:div w:id="1788307138">
          <w:marLeft w:val="640"/>
          <w:marRight w:val="0"/>
          <w:marTop w:val="0"/>
          <w:marBottom w:val="0"/>
          <w:divBdr>
            <w:top w:val="none" w:sz="0" w:space="0" w:color="auto"/>
            <w:left w:val="none" w:sz="0" w:space="0" w:color="auto"/>
            <w:bottom w:val="none" w:sz="0" w:space="0" w:color="auto"/>
            <w:right w:val="none" w:sz="0" w:space="0" w:color="auto"/>
          </w:divBdr>
        </w:div>
        <w:div w:id="877425930">
          <w:marLeft w:val="640"/>
          <w:marRight w:val="0"/>
          <w:marTop w:val="0"/>
          <w:marBottom w:val="0"/>
          <w:divBdr>
            <w:top w:val="none" w:sz="0" w:space="0" w:color="auto"/>
            <w:left w:val="none" w:sz="0" w:space="0" w:color="auto"/>
            <w:bottom w:val="none" w:sz="0" w:space="0" w:color="auto"/>
            <w:right w:val="none" w:sz="0" w:space="0" w:color="auto"/>
          </w:divBdr>
        </w:div>
        <w:div w:id="611329094">
          <w:marLeft w:val="640"/>
          <w:marRight w:val="0"/>
          <w:marTop w:val="0"/>
          <w:marBottom w:val="0"/>
          <w:divBdr>
            <w:top w:val="none" w:sz="0" w:space="0" w:color="auto"/>
            <w:left w:val="none" w:sz="0" w:space="0" w:color="auto"/>
            <w:bottom w:val="none" w:sz="0" w:space="0" w:color="auto"/>
            <w:right w:val="none" w:sz="0" w:space="0" w:color="auto"/>
          </w:divBdr>
        </w:div>
        <w:div w:id="764692435">
          <w:marLeft w:val="640"/>
          <w:marRight w:val="0"/>
          <w:marTop w:val="0"/>
          <w:marBottom w:val="0"/>
          <w:divBdr>
            <w:top w:val="none" w:sz="0" w:space="0" w:color="auto"/>
            <w:left w:val="none" w:sz="0" w:space="0" w:color="auto"/>
            <w:bottom w:val="none" w:sz="0" w:space="0" w:color="auto"/>
            <w:right w:val="none" w:sz="0" w:space="0" w:color="auto"/>
          </w:divBdr>
        </w:div>
        <w:div w:id="93794045">
          <w:marLeft w:val="640"/>
          <w:marRight w:val="0"/>
          <w:marTop w:val="0"/>
          <w:marBottom w:val="0"/>
          <w:divBdr>
            <w:top w:val="none" w:sz="0" w:space="0" w:color="auto"/>
            <w:left w:val="none" w:sz="0" w:space="0" w:color="auto"/>
            <w:bottom w:val="none" w:sz="0" w:space="0" w:color="auto"/>
            <w:right w:val="none" w:sz="0" w:space="0" w:color="auto"/>
          </w:divBdr>
        </w:div>
        <w:div w:id="1087965116">
          <w:marLeft w:val="640"/>
          <w:marRight w:val="0"/>
          <w:marTop w:val="0"/>
          <w:marBottom w:val="0"/>
          <w:divBdr>
            <w:top w:val="none" w:sz="0" w:space="0" w:color="auto"/>
            <w:left w:val="none" w:sz="0" w:space="0" w:color="auto"/>
            <w:bottom w:val="none" w:sz="0" w:space="0" w:color="auto"/>
            <w:right w:val="none" w:sz="0" w:space="0" w:color="auto"/>
          </w:divBdr>
        </w:div>
        <w:div w:id="976106038">
          <w:marLeft w:val="640"/>
          <w:marRight w:val="0"/>
          <w:marTop w:val="0"/>
          <w:marBottom w:val="0"/>
          <w:divBdr>
            <w:top w:val="none" w:sz="0" w:space="0" w:color="auto"/>
            <w:left w:val="none" w:sz="0" w:space="0" w:color="auto"/>
            <w:bottom w:val="none" w:sz="0" w:space="0" w:color="auto"/>
            <w:right w:val="none" w:sz="0" w:space="0" w:color="auto"/>
          </w:divBdr>
        </w:div>
        <w:div w:id="1722627413">
          <w:marLeft w:val="640"/>
          <w:marRight w:val="0"/>
          <w:marTop w:val="0"/>
          <w:marBottom w:val="0"/>
          <w:divBdr>
            <w:top w:val="none" w:sz="0" w:space="0" w:color="auto"/>
            <w:left w:val="none" w:sz="0" w:space="0" w:color="auto"/>
            <w:bottom w:val="none" w:sz="0" w:space="0" w:color="auto"/>
            <w:right w:val="none" w:sz="0" w:space="0" w:color="auto"/>
          </w:divBdr>
        </w:div>
        <w:div w:id="626476150">
          <w:marLeft w:val="640"/>
          <w:marRight w:val="0"/>
          <w:marTop w:val="0"/>
          <w:marBottom w:val="0"/>
          <w:divBdr>
            <w:top w:val="none" w:sz="0" w:space="0" w:color="auto"/>
            <w:left w:val="none" w:sz="0" w:space="0" w:color="auto"/>
            <w:bottom w:val="none" w:sz="0" w:space="0" w:color="auto"/>
            <w:right w:val="none" w:sz="0" w:space="0" w:color="auto"/>
          </w:divBdr>
        </w:div>
        <w:div w:id="2044868542">
          <w:marLeft w:val="640"/>
          <w:marRight w:val="0"/>
          <w:marTop w:val="0"/>
          <w:marBottom w:val="0"/>
          <w:divBdr>
            <w:top w:val="none" w:sz="0" w:space="0" w:color="auto"/>
            <w:left w:val="none" w:sz="0" w:space="0" w:color="auto"/>
            <w:bottom w:val="none" w:sz="0" w:space="0" w:color="auto"/>
            <w:right w:val="none" w:sz="0" w:space="0" w:color="auto"/>
          </w:divBdr>
        </w:div>
        <w:div w:id="175774272">
          <w:marLeft w:val="640"/>
          <w:marRight w:val="0"/>
          <w:marTop w:val="0"/>
          <w:marBottom w:val="0"/>
          <w:divBdr>
            <w:top w:val="none" w:sz="0" w:space="0" w:color="auto"/>
            <w:left w:val="none" w:sz="0" w:space="0" w:color="auto"/>
            <w:bottom w:val="none" w:sz="0" w:space="0" w:color="auto"/>
            <w:right w:val="none" w:sz="0" w:space="0" w:color="auto"/>
          </w:divBdr>
        </w:div>
        <w:div w:id="235752401">
          <w:marLeft w:val="640"/>
          <w:marRight w:val="0"/>
          <w:marTop w:val="0"/>
          <w:marBottom w:val="0"/>
          <w:divBdr>
            <w:top w:val="none" w:sz="0" w:space="0" w:color="auto"/>
            <w:left w:val="none" w:sz="0" w:space="0" w:color="auto"/>
            <w:bottom w:val="none" w:sz="0" w:space="0" w:color="auto"/>
            <w:right w:val="none" w:sz="0" w:space="0" w:color="auto"/>
          </w:divBdr>
        </w:div>
        <w:div w:id="789667212">
          <w:marLeft w:val="640"/>
          <w:marRight w:val="0"/>
          <w:marTop w:val="0"/>
          <w:marBottom w:val="0"/>
          <w:divBdr>
            <w:top w:val="none" w:sz="0" w:space="0" w:color="auto"/>
            <w:left w:val="none" w:sz="0" w:space="0" w:color="auto"/>
            <w:bottom w:val="none" w:sz="0" w:space="0" w:color="auto"/>
            <w:right w:val="none" w:sz="0" w:space="0" w:color="auto"/>
          </w:divBdr>
        </w:div>
        <w:div w:id="1921407294">
          <w:marLeft w:val="640"/>
          <w:marRight w:val="0"/>
          <w:marTop w:val="0"/>
          <w:marBottom w:val="0"/>
          <w:divBdr>
            <w:top w:val="none" w:sz="0" w:space="0" w:color="auto"/>
            <w:left w:val="none" w:sz="0" w:space="0" w:color="auto"/>
            <w:bottom w:val="none" w:sz="0" w:space="0" w:color="auto"/>
            <w:right w:val="none" w:sz="0" w:space="0" w:color="auto"/>
          </w:divBdr>
        </w:div>
        <w:div w:id="1003894671">
          <w:marLeft w:val="640"/>
          <w:marRight w:val="0"/>
          <w:marTop w:val="0"/>
          <w:marBottom w:val="0"/>
          <w:divBdr>
            <w:top w:val="none" w:sz="0" w:space="0" w:color="auto"/>
            <w:left w:val="none" w:sz="0" w:space="0" w:color="auto"/>
            <w:bottom w:val="none" w:sz="0" w:space="0" w:color="auto"/>
            <w:right w:val="none" w:sz="0" w:space="0" w:color="auto"/>
          </w:divBdr>
        </w:div>
        <w:div w:id="2129078496">
          <w:marLeft w:val="640"/>
          <w:marRight w:val="0"/>
          <w:marTop w:val="0"/>
          <w:marBottom w:val="0"/>
          <w:divBdr>
            <w:top w:val="none" w:sz="0" w:space="0" w:color="auto"/>
            <w:left w:val="none" w:sz="0" w:space="0" w:color="auto"/>
            <w:bottom w:val="none" w:sz="0" w:space="0" w:color="auto"/>
            <w:right w:val="none" w:sz="0" w:space="0" w:color="auto"/>
          </w:divBdr>
        </w:div>
        <w:div w:id="816068794">
          <w:marLeft w:val="640"/>
          <w:marRight w:val="0"/>
          <w:marTop w:val="0"/>
          <w:marBottom w:val="0"/>
          <w:divBdr>
            <w:top w:val="none" w:sz="0" w:space="0" w:color="auto"/>
            <w:left w:val="none" w:sz="0" w:space="0" w:color="auto"/>
            <w:bottom w:val="none" w:sz="0" w:space="0" w:color="auto"/>
            <w:right w:val="none" w:sz="0" w:space="0" w:color="auto"/>
          </w:divBdr>
        </w:div>
        <w:div w:id="1661620223">
          <w:marLeft w:val="640"/>
          <w:marRight w:val="0"/>
          <w:marTop w:val="0"/>
          <w:marBottom w:val="0"/>
          <w:divBdr>
            <w:top w:val="none" w:sz="0" w:space="0" w:color="auto"/>
            <w:left w:val="none" w:sz="0" w:space="0" w:color="auto"/>
            <w:bottom w:val="none" w:sz="0" w:space="0" w:color="auto"/>
            <w:right w:val="none" w:sz="0" w:space="0" w:color="auto"/>
          </w:divBdr>
        </w:div>
        <w:div w:id="2033653744">
          <w:marLeft w:val="640"/>
          <w:marRight w:val="0"/>
          <w:marTop w:val="0"/>
          <w:marBottom w:val="0"/>
          <w:divBdr>
            <w:top w:val="none" w:sz="0" w:space="0" w:color="auto"/>
            <w:left w:val="none" w:sz="0" w:space="0" w:color="auto"/>
            <w:bottom w:val="none" w:sz="0" w:space="0" w:color="auto"/>
            <w:right w:val="none" w:sz="0" w:space="0" w:color="auto"/>
          </w:divBdr>
        </w:div>
        <w:div w:id="1534075155">
          <w:marLeft w:val="640"/>
          <w:marRight w:val="0"/>
          <w:marTop w:val="0"/>
          <w:marBottom w:val="0"/>
          <w:divBdr>
            <w:top w:val="none" w:sz="0" w:space="0" w:color="auto"/>
            <w:left w:val="none" w:sz="0" w:space="0" w:color="auto"/>
            <w:bottom w:val="none" w:sz="0" w:space="0" w:color="auto"/>
            <w:right w:val="none" w:sz="0" w:space="0" w:color="auto"/>
          </w:divBdr>
        </w:div>
        <w:div w:id="1501696775">
          <w:marLeft w:val="640"/>
          <w:marRight w:val="0"/>
          <w:marTop w:val="0"/>
          <w:marBottom w:val="0"/>
          <w:divBdr>
            <w:top w:val="none" w:sz="0" w:space="0" w:color="auto"/>
            <w:left w:val="none" w:sz="0" w:space="0" w:color="auto"/>
            <w:bottom w:val="none" w:sz="0" w:space="0" w:color="auto"/>
            <w:right w:val="none" w:sz="0" w:space="0" w:color="auto"/>
          </w:divBdr>
        </w:div>
        <w:div w:id="2069454523">
          <w:marLeft w:val="640"/>
          <w:marRight w:val="0"/>
          <w:marTop w:val="0"/>
          <w:marBottom w:val="0"/>
          <w:divBdr>
            <w:top w:val="none" w:sz="0" w:space="0" w:color="auto"/>
            <w:left w:val="none" w:sz="0" w:space="0" w:color="auto"/>
            <w:bottom w:val="none" w:sz="0" w:space="0" w:color="auto"/>
            <w:right w:val="none" w:sz="0" w:space="0" w:color="auto"/>
          </w:divBdr>
        </w:div>
        <w:div w:id="1053654964">
          <w:marLeft w:val="640"/>
          <w:marRight w:val="0"/>
          <w:marTop w:val="0"/>
          <w:marBottom w:val="0"/>
          <w:divBdr>
            <w:top w:val="none" w:sz="0" w:space="0" w:color="auto"/>
            <w:left w:val="none" w:sz="0" w:space="0" w:color="auto"/>
            <w:bottom w:val="none" w:sz="0" w:space="0" w:color="auto"/>
            <w:right w:val="none" w:sz="0" w:space="0" w:color="auto"/>
          </w:divBdr>
        </w:div>
        <w:div w:id="1158768651">
          <w:marLeft w:val="640"/>
          <w:marRight w:val="0"/>
          <w:marTop w:val="0"/>
          <w:marBottom w:val="0"/>
          <w:divBdr>
            <w:top w:val="none" w:sz="0" w:space="0" w:color="auto"/>
            <w:left w:val="none" w:sz="0" w:space="0" w:color="auto"/>
            <w:bottom w:val="none" w:sz="0" w:space="0" w:color="auto"/>
            <w:right w:val="none" w:sz="0" w:space="0" w:color="auto"/>
          </w:divBdr>
        </w:div>
        <w:div w:id="435057960">
          <w:marLeft w:val="640"/>
          <w:marRight w:val="0"/>
          <w:marTop w:val="0"/>
          <w:marBottom w:val="0"/>
          <w:divBdr>
            <w:top w:val="none" w:sz="0" w:space="0" w:color="auto"/>
            <w:left w:val="none" w:sz="0" w:space="0" w:color="auto"/>
            <w:bottom w:val="none" w:sz="0" w:space="0" w:color="auto"/>
            <w:right w:val="none" w:sz="0" w:space="0" w:color="auto"/>
          </w:divBdr>
        </w:div>
        <w:div w:id="469983698">
          <w:marLeft w:val="640"/>
          <w:marRight w:val="0"/>
          <w:marTop w:val="0"/>
          <w:marBottom w:val="0"/>
          <w:divBdr>
            <w:top w:val="none" w:sz="0" w:space="0" w:color="auto"/>
            <w:left w:val="none" w:sz="0" w:space="0" w:color="auto"/>
            <w:bottom w:val="none" w:sz="0" w:space="0" w:color="auto"/>
            <w:right w:val="none" w:sz="0" w:space="0" w:color="auto"/>
          </w:divBdr>
        </w:div>
        <w:div w:id="1501583778">
          <w:marLeft w:val="640"/>
          <w:marRight w:val="0"/>
          <w:marTop w:val="0"/>
          <w:marBottom w:val="0"/>
          <w:divBdr>
            <w:top w:val="none" w:sz="0" w:space="0" w:color="auto"/>
            <w:left w:val="none" w:sz="0" w:space="0" w:color="auto"/>
            <w:bottom w:val="none" w:sz="0" w:space="0" w:color="auto"/>
            <w:right w:val="none" w:sz="0" w:space="0" w:color="auto"/>
          </w:divBdr>
        </w:div>
        <w:div w:id="998800817">
          <w:marLeft w:val="640"/>
          <w:marRight w:val="0"/>
          <w:marTop w:val="0"/>
          <w:marBottom w:val="0"/>
          <w:divBdr>
            <w:top w:val="none" w:sz="0" w:space="0" w:color="auto"/>
            <w:left w:val="none" w:sz="0" w:space="0" w:color="auto"/>
            <w:bottom w:val="none" w:sz="0" w:space="0" w:color="auto"/>
            <w:right w:val="none" w:sz="0" w:space="0" w:color="auto"/>
          </w:divBdr>
        </w:div>
        <w:div w:id="729036334">
          <w:marLeft w:val="640"/>
          <w:marRight w:val="0"/>
          <w:marTop w:val="0"/>
          <w:marBottom w:val="0"/>
          <w:divBdr>
            <w:top w:val="none" w:sz="0" w:space="0" w:color="auto"/>
            <w:left w:val="none" w:sz="0" w:space="0" w:color="auto"/>
            <w:bottom w:val="none" w:sz="0" w:space="0" w:color="auto"/>
            <w:right w:val="none" w:sz="0" w:space="0" w:color="auto"/>
          </w:divBdr>
        </w:div>
        <w:div w:id="167867613">
          <w:marLeft w:val="640"/>
          <w:marRight w:val="0"/>
          <w:marTop w:val="0"/>
          <w:marBottom w:val="0"/>
          <w:divBdr>
            <w:top w:val="none" w:sz="0" w:space="0" w:color="auto"/>
            <w:left w:val="none" w:sz="0" w:space="0" w:color="auto"/>
            <w:bottom w:val="none" w:sz="0" w:space="0" w:color="auto"/>
            <w:right w:val="none" w:sz="0" w:space="0" w:color="auto"/>
          </w:divBdr>
        </w:div>
        <w:div w:id="1911500584">
          <w:marLeft w:val="640"/>
          <w:marRight w:val="0"/>
          <w:marTop w:val="0"/>
          <w:marBottom w:val="0"/>
          <w:divBdr>
            <w:top w:val="none" w:sz="0" w:space="0" w:color="auto"/>
            <w:left w:val="none" w:sz="0" w:space="0" w:color="auto"/>
            <w:bottom w:val="none" w:sz="0" w:space="0" w:color="auto"/>
            <w:right w:val="none" w:sz="0" w:space="0" w:color="auto"/>
          </w:divBdr>
        </w:div>
        <w:div w:id="344094626">
          <w:marLeft w:val="640"/>
          <w:marRight w:val="0"/>
          <w:marTop w:val="0"/>
          <w:marBottom w:val="0"/>
          <w:divBdr>
            <w:top w:val="none" w:sz="0" w:space="0" w:color="auto"/>
            <w:left w:val="none" w:sz="0" w:space="0" w:color="auto"/>
            <w:bottom w:val="none" w:sz="0" w:space="0" w:color="auto"/>
            <w:right w:val="none" w:sz="0" w:space="0" w:color="auto"/>
          </w:divBdr>
        </w:div>
        <w:div w:id="871772937">
          <w:marLeft w:val="640"/>
          <w:marRight w:val="0"/>
          <w:marTop w:val="0"/>
          <w:marBottom w:val="0"/>
          <w:divBdr>
            <w:top w:val="none" w:sz="0" w:space="0" w:color="auto"/>
            <w:left w:val="none" w:sz="0" w:space="0" w:color="auto"/>
            <w:bottom w:val="none" w:sz="0" w:space="0" w:color="auto"/>
            <w:right w:val="none" w:sz="0" w:space="0" w:color="auto"/>
          </w:divBdr>
        </w:div>
        <w:div w:id="1741056313">
          <w:marLeft w:val="640"/>
          <w:marRight w:val="0"/>
          <w:marTop w:val="0"/>
          <w:marBottom w:val="0"/>
          <w:divBdr>
            <w:top w:val="none" w:sz="0" w:space="0" w:color="auto"/>
            <w:left w:val="none" w:sz="0" w:space="0" w:color="auto"/>
            <w:bottom w:val="none" w:sz="0" w:space="0" w:color="auto"/>
            <w:right w:val="none" w:sz="0" w:space="0" w:color="auto"/>
          </w:divBdr>
        </w:div>
        <w:div w:id="1178959458">
          <w:marLeft w:val="640"/>
          <w:marRight w:val="0"/>
          <w:marTop w:val="0"/>
          <w:marBottom w:val="0"/>
          <w:divBdr>
            <w:top w:val="none" w:sz="0" w:space="0" w:color="auto"/>
            <w:left w:val="none" w:sz="0" w:space="0" w:color="auto"/>
            <w:bottom w:val="none" w:sz="0" w:space="0" w:color="auto"/>
            <w:right w:val="none" w:sz="0" w:space="0" w:color="auto"/>
          </w:divBdr>
        </w:div>
        <w:div w:id="308243473">
          <w:marLeft w:val="640"/>
          <w:marRight w:val="0"/>
          <w:marTop w:val="0"/>
          <w:marBottom w:val="0"/>
          <w:divBdr>
            <w:top w:val="none" w:sz="0" w:space="0" w:color="auto"/>
            <w:left w:val="none" w:sz="0" w:space="0" w:color="auto"/>
            <w:bottom w:val="none" w:sz="0" w:space="0" w:color="auto"/>
            <w:right w:val="none" w:sz="0" w:space="0" w:color="auto"/>
          </w:divBdr>
        </w:div>
        <w:div w:id="1714429619">
          <w:marLeft w:val="640"/>
          <w:marRight w:val="0"/>
          <w:marTop w:val="0"/>
          <w:marBottom w:val="0"/>
          <w:divBdr>
            <w:top w:val="none" w:sz="0" w:space="0" w:color="auto"/>
            <w:left w:val="none" w:sz="0" w:space="0" w:color="auto"/>
            <w:bottom w:val="none" w:sz="0" w:space="0" w:color="auto"/>
            <w:right w:val="none" w:sz="0" w:space="0" w:color="auto"/>
          </w:divBdr>
        </w:div>
        <w:div w:id="1002010657">
          <w:marLeft w:val="640"/>
          <w:marRight w:val="0"/>
          <w:marTop w:val="0"/>
          <w:marBottom w:val="0"/>
          <w:divBdr>
            <w:top w:val="none" w:sz="0" w:space="0" w:color="auto"/>
            <w:left w:val="none" w:sz="0" w:space="0" w:color="auto"/>
            <w:bottom w:val="none" w:sz="0" w:space="0" w:color="auto"/>
            <w:right w:val="none" w:sz="0" w:space="0" w:color="auto"/>
          </w:divBdr>
        </w:div>
        <w:div w:id="904492779">
          <w:marLeft w:val="640"/>
          <w:marRight w:val="0"/>
          <w:marTop w:val="0"/>
          <w:marBottom w:val="0"/>
          <w:divBdr>
            <w:top w:val="none" w:sz="0" w:space="0" w:color="auto"/>
            <w:left w:val="none" w:sz="0" w:space="0" w:color="auto"/>
            <w:bottom w:val="none" w:sz="0" w:space="0" w:color="auto"/>
            <w:right w:val="none" w:sz="0" w:space="0" w:color="auto"/>
          </w:divBdr>
        </w:div>
        <w:div w:id="969675575">
          <w:marLeft w:val="640"/>
          <w:marRight w:val="0"/>
          <w:marTop w:val="0"/>
          <w:marBottom w:val="0"/>
          <w:divBdr>
            <w:top w:val="none" w:sz="0" w:space="0" w:color="auto"/>
            <w:left w:val="none" w:sz="0" w:space="0" w:color="auto"/>
            <w:bottom w:val="none" w:sz="0" w:space="0" w:color="auto"/>
            <w:right w:val="none" w:sz="0" w:space="0" w:color="auto"/>
          </w:divBdr>
        </w:div>
        <w:div w:id="1166019864">
          <w:marLeft w:val="640"/>
          <w:marRight w:val="0"/>
          <w:marTop w:val="0"/>
          <w:marBottom w:val="0"/>
          <w:divBdr>
            <w:top w:val="none" w:sz="0" w:space="0" w:color="auto"/>
            <w:left w:val="none" w:sz="0" w:space="0" w:color="auto"/>
            <w:bottom w:val="none" w:sz="0" w:space="0" w:color="auto"/>
            <w:right w:val="none" w:sz="0" w:space="0" w:color="auto"/>
          </w:divBdr>
        </w:div>
        <w:div w:id="1548375446">
          <w:marLeft w:val="640"/>
          <w:marRight w:val="0"/>
          <w:marTop w:val="0"/>
          <w:marBottom w:val="0"/>
          <w:divBdr>
            <w:top w:val="none" w:sz="0" w:space="0" w:color="auto"/>
            <w:left w:val="none" w:sz="0" w:space="0" w:color="auto"/>
            <w:bottom w:val="none" w:sz="0" w:space="0" w:color="auto"/>
            <w:right w:val="none" w:sz="0" w:space="0" w:color="auto"/>
          </w:divBdr>
        </w:div>
        <w:div w:id="136260320">
          <w:marLeft w:val="640"/>
          <w:marRight w:val="0"/>
          <w:marTop w:val="0"/>
          <w:marBottom w:val="0"/>
          <w:divBdr>
            <w:top w:val="none" w:sz="0" w:space="0" w:color="auto"/>
            <w:left w:val="none" w:sz="0" w:space="0" w:color="auto"/>
            <w:bottom w:val="none" w:sz="0" w:space="0" w:color="auto"/>
            <w:right w:val="none" w:sz="0" w:space="0" w:color="auto"/>
          </w:divBdr>
        </w:div>
        <w:div w:id="1623266856">
          <w:marLeft w:val="640"/>
          <w:marRight w:val="0"/>
          <w:marTop w:val="0"/>
          <w:marBottom w:val="0"/>
          <w:divBdr>
            <w:top w:val="none" w:sz="0" w:space="0" w:color="auto"/>
            <w:left w:val="none" w:sz="0" w:space="0" w:color="auto"/>
            <w:bottom w:val="none" w:sz="0" w:space="0" w:color="auto"/>
            <w:right w:val="none" w:sz="0" w:space="0" w:color="auto"/>
          </w:divBdr>
        </w:div>
        <w:div w:id="2129464179">
          <w:marLeft w:val="640"/>
          <w:marRight w:val="0"/>
          <w:marTop w:val="0"/>
          <w:marBottom w:val="0"/>
          <w:divBdr>
            <w:top w:val="none" w:sz="0" w:space="0" w:color="auto"/>
            <w:left w:val="none" w:sz="0" w:space="0" w:color="auto"/>
            <w:bottom w:val="none" w:sz="0" w:space="0" w:color="auto"/>
            <w:right w:val="none" w:sz="0" w:space="0" w:color="auto"/>
          </w:divBdr>
        </w:div>
        <w:div w:id="1438060105">
          <w:marLeft w:val="640"/>
          <w:marRight w:val="0"/>
          <w:marTop w:val="0"/>
          <w:marBottom w:val="0"/>
          <w:divBdr>
            <w:top w:val="none" w:sz="0" w:space="0" w:color="auto"/>
            <w:left w:val="none" w:sz="0" w:space="0" w:color="auto"/>
            <w:bottom w:val="none" w:sz="0" w:space="0" w:color="auto"/>
            <w:right w:val="none" w:sz="0" w:space="0" w:color="auto"/>
          </w:divBdr>
        </w:div>
        <w:div w:id="60099001">
          <w:marLeft w:val="640"/>
          <w:marRight w:val="0"/>
          <w:marTop w:val="0"/>
          <w:marBottom w:val="0"/>
          <w:divBdr>
            <w:top w:val="none" w:sz="0" w:space="0" w:color="auto"/>
            <w:left w:val="none" w:sz="0" w:space="0" w:color="auto"/>
            <w:bottom w:val="none" w:sz="0" w:space="0" w:color="auto"/>
            <w:right w:val="none" w:sz="0" w:space="0" w:color="auto"/>
          </w:divBdr>
        </w:div>
        <w:div w:id="371928361">
          <w:marLeft w:val="640"/>
          <w:marRight w:val="0"/>
          <w:marTop w:val="0"/>
          <w:marBottom w:val="0"/>
          <w:divBdr>
            <w:top w:val="none" w:sz="0" w:space="0" w:color="auto"/>
            <w:left w:val="none" w:sz="0" w:space="0" w:color="auto"/>
            <w:bottom w:val="none" w:sz="0" w:space="0" w:color="auto"/>
            <w:right w:val="none" w:sz="0" w:space="0" w:color="auto"/>
          </w:divBdr>
        </w:div>
        <w:div w:id="465783580">
          <w:marLeft w:val="640"/>
          <w:marRight w:val="0"/>
          <w:marTop w:val="0"/>
          <w:marBottom w:val="0"/>
          <w:divBdr>
            <w:top w:val="none" w:sz="0" w:space="0" w:color="auto"/>
            <w:left w:val="none" w:sz="0" w:space="0" w:color="auto"/>
            <w:bottom w:val="none" w:sz="0" w:space="0" w:color="auto"/>
            <w:right w:val="none" w:sz="0" w:space="0" w:color="auto"/>
          </w:divBdr>
        </w:div>
        <w:div w:id="115485735">
          <w:marLeft w:val="640"/>
          <w:marRight w:val="0"/>
          <w:marTop w:val="0"/>
          <w:marBottom w:val="0"/>
          <w:divBdr>
            <w:top w:val="none" w:sz="0" w:space="0" w:color="auto"/>
            <w:left w:val="none" w:sz="0" w:space="0" w:color="auto"/>
            <w:bottom w:val="none" w:sz="0" w:space="0" w:color="auto"/>
            <w:right w:val="none" w:sz="0" w:space="0" w:color="auto"/>
          </w:divBdr>
        </w:div>
        <w:div w:id="1913194502">
          <w:marLeft w:val="640"/>
          <w:marRight w:val="0"/>
          <w:marTop w:val="0"/>
          <w:marBottom w:val="0"/>
          <w:divBdr>
            <w:top w:val="none" w:sz="0" w:space="0" w:color="auto"/>
            <w:left w:val="none" w:sz="0" w:space="0" w:color="auto"/>
            <w:bottom w:val="none" w:sz="0" w:space="0" w:color="auto"/>
            <w:right w:val="none" w:sz="0" w:space="0" w:color="auto"/>
          </w:divBdr>
        </w:div>
        <w:div w:id="1311129316">
          <w:marLeft w:val="640"/>
          <w:marRight w:val="0"/>
          <w:marTop w:val="0"/>
          <w:marBottom w:val="0"/>
          <w:divBdr>
            <w:top w:val="none" w:sz="0" w:space="0" w:color="auto"/>
            <w:left w:val="none" w:sz="0" w:space="0" w:color="auto"/>
            <w:bottom w:val="none" w:sz="0" w:space="0" w:color="auto"/>
            <w:right w:val="none" w:sz="0" w:space="0" w:color="auto"/>
          </w:divBdr>
        </w:div>
        <w:div w:id="1386949159">
          <w:marLeft w:val="640"/>
          <w:marRight w:val="0"/>
          <w:marTop w:val="0"/>
          <w:marBottom w:val="0"/>
          <w:divBdr>
            <w:top w:val="none" w:sz="0" w:space="0" w:color="auto"/>
            <w:left w:val="none" w:sz="0" w:space="0" w:color="auto"/>
            <w:bottom w:val="none" w:sz="0" w:space="0" w:color="auto"/>
            <w:right w:val="none" w:sz="0" w:space="0" w:color="auto"/>
          </w:divBdr>
        </w:div>
        <w:div w:id="519123326">
          <w:marLeft w:val="640"/>
          <w:marRight w:val="0"/>
          <w:marTop w:val="0"/>
          <w:marBottom w:val="0"/>
          <w:divBdr>
            <w:top w:val="none" w:sz="0" w:space="0" w:color="auto"/>
            <w:left w:val="none" w:sz="0" w:space="0" w:color="auto"/>
            <w:bottom w:val="none" w:sz="0" w:space="0" w:color="auto"/>
            <w:right w:val="none" w:sz="0" w:space="0" w:color="auto"/>
          </w:divBdr>
        </w:div>
        <w:div w:id="1312057136">
          <w:marLeft w:val="640"/>
          <w:marRight w:val="0"/>
          <w:marTop w:val="0"/>
          <w:marBottom w:val="0"/>
          <w:divBdr>
            <w:top w:val="none" w:sz="0" w:space="0" w:color="auto"/>
            <w:left w:val="none" w:sz="0" w:space="0" w:color="auto"/>
            <w:bottom w:val="none" w:sz="0" w:space="0" w:color="auto"/>
            <w:right w:val="none" w:sz="0" w:space="0" w:color="auto"/>
          </w:divBdr>
        </w:div>
        <w:div w:id="1301812422">
          <w:marLeft w:val="640"/>
          <w:marRight w:val="0"/>
          <w:marTop w:val="0"/>
          <w:marBottom w:val="0"/>
          <w:divBdr>
            <w:top w:val="none" w:sz="0" w:space="0" w:color="auto"/>
            <w:left w:val="none" w:sz="0" w:space="0" w:color="auto"/>
            <w:bottom w:val="none" w:sz="0" w:space="0" w:color="auto"/>
            <w:right w:val="none" w:sz="0" w:space="0" w:color="auto"/>
          </w:divBdr>
        </w:div>
        <w:div w:id="260332548">
          <w:marLeft w:val="640"/>
          <w:marRight w:val="0"/>
          <w:marTop w:val="0"/>
          <w:marBottom w:val="0"/>
          <w:divBdr>
            <w:top w:val="none" w:sz="0" w:space="0" w:color="auto"/>
            <w:left w:val="none" w:sz="0" w:space="0" w:color="auto"/>
            <w:bottom w:val="none" w:sz="0" w:space="0" w:color="auto"/>
            <w:right w:val="none" w:sz="0" w:space="0" w:color="auto"/>
          </w:divBdr>
        </w:div>
        <w:div w:id="1003359599">
          <w:marLeft w:val="640"/>
          <w:marRight w:val="0"/>
          <w:marTop w:val="0"/>
          <w:marBottom w:val="0"/>
          <w:divBdr>
            <w:top w:val="none" w:sz="0" w:space="0" w:color="auto"/>
            <w:left w:val="none" w:sz="0" w:space="0" w:color="auto"/>
            <w:bottom w:val="none" w:sz="0" w:space="0" w:color="auto"/>
            <w:right w:val="none" w:sz="0" w:space="0" w:color="auto"/>
          </w:divBdr>
        </w:div>
        <w:div w:id="1977762056">
          <w:marLeft w:val="640"/>
          <w:marRight w:val="0"/>
          <w:marTop w:val="0"/>
          <w:marBottom w:val="0"/>
          <w:divBdr>
            <w:top w:val="none" w:sz="0" w:space="0" w:color="auto"/>
            <w:left w:val="none" w:sz="0" w:space="0" w:color="auto"/>
            <w:bottom w:val="none" w:sz="0" w:space="0" w:color="auto"/>
            <w:right w:val="none" w:sz="0" w:space="0" w:color="auto"/>
          </w:divBdr>
        </w:div>
        <w:div w:id="1568763629">
          <w:marLeft w:val="640"/>
          <w:marRight w:val="0"/>
          <w:marTop w:val="0"/>
          <w:marBottom w:val="0"/>
          <w:divBdr>
            <w:top w:val="none" w:sz="0" w:space="0" w:color="auto"/>
            <w:left w:val="none" w:sz="0" w:space="0" w:color="auto"/>
            <w:bottom w:val="none" w:sz="0" w:space="0" w:color="auto"/>
            <w:right w:val="none" w:sz="0" w:space="0" w:color="auto"/>
          </w:divBdr>
        </w:div>
        <w:div w:id="361707689">
          <w:marLeft w:val="640"/>
          <w:marRight w:val="0"/>
          <w:marTop w:val="0"/>
          <w:marBottom w:val="0"/>
          <w:divBdr>
            <w:top w:val="none" w:sz="0" w:space="0" w:color="auto"/>
            <w:left w:val="none" w:sz="0" w:space="0" w:color="auto"/>
            <w:bottom w:val="none" w:sz="0" w:space="0" w:color="auto"/>
            <w:right w:val="none" w:sz="0" w:space="0" w:color="auto"/>
          </w:divBdr>
        </w:div>
        <w:div w:id="1165165694">
          <w:marLeft w:val="640"/>
          <w:marRight w:val="0"/>
          <w:marTop w:val="0"/>
          <w:marBottom w:val="0"/>
          <w:divBdr>
            <w:top w:val="none" w:sz="0" w:space="0" w:color="auto"/>
            <w:left w:val="none" w:sz="0" w:space="0" w:color="auto"/>
            <w:bottom w:val="none" w:sz="0" w:space="0" w:color="auto"/>
            <w:right w:val="none" w:sz="0" w:space="0" w:color="auto"/>
          </w:divBdr>
        </w:div>
        <w:div w:id="1781561104">
          <w:marLeft w:val="640"/>
          <w:marRight w:val="0"/>
          <w:marTop w:val="0"/>
          <w:marBottom w:val="0"/>
          <w:divBdr>
            <w:top w:val="none" w:sz="0" w:space="0" w:color="auto"/>
            <w:left w:val="none" w:sz="0" w:space="0" w:color="auto"/>
            <w:bottom w:val="none" w:sz="0" w:space="0" w:color="auto"/>
            <w:right w:val="none" w:sz="0" w:space="0" w:color="auto"/>
          </w:divBdr>
        </w:div>
        <w:div w:id="1247809962">
          <w:marLeft w:val="640"/>
          <w:marRight w:val="0"/>
          <w:marTop w:val="0"/>
          <w:marBottom w:val="0"/>
          <w:divBdr>
            <w:top w:val="none" w:sz="0" w:space="0" w:color="auto"/>
            <w:left w:val="none" w:sz="0" w:space="0" w:color="auto"/>
            <w:bottom w:val="none" w:sz="0" w:space="0" w:color="auto"/>
            <w:right w:val="none" w:sz="0" w:space="0" w:color="auto"/>
          </w:divBdr>
        </w:div>
        <w:div w:id="574782682">
          <w:marLeft w:val="640"/>
          <w:marRight w:val="0"/>
          <w:marTop w:val="0"/>
          <w:marBottom w:val="0"/>
          <w:divBdr>
            <w:top w:val="none" w:sz="0" w:space="0" w:color="auto"/>
            <w:left w:val="none" w:sz="0" w:space="0" w:color="auto"/>
            <w:bottom w:val="none" w:sz="0" w:space="0" w:color="auto"/>
            <w:right w:val="none" w:sz="0" w:space="0" w:color="auto"/>
          </w:divBdr>
        </w:div>
        <w:div w:id="1695305381">
          <w:marLeft w:val="640"/>
          <w:marRight w:val="0"/>
          <w:marTop w:val="0"/>
          <w:marBottom w:val="0"/>
          <w:divBdr>
            <w:top w:val="none" w:sz="0" w:space="0" w:color="auto"/>
            <w:left w:val="none" w:sz="0" w:space="0" w:color="auto"/>
            <w:bottom w:val="none" w:sz="0" w:space="0" w:color="auto"/>
            <w:right w:val="none" w:sz="0" w:space="0" w:color="auto"/>
          </w:divBdr>
        </w:div>
        <w:div w:id="935135279">
          <w:marLeft w:val="640"/>
          <w:marRight w:val="0"/>
          <w:marTop w:val="0"/>
          <w:marBottom w:val="0"/>
          <w:divBdr>
            <w:top w:val="none" w:sz="0" w:space="0" w:color="auto"/>
            <w:left w:val="none" w:sz="0" w:space="0" w:color="auto"/>
            <w:bottom w:val="none" w:sz="0" w:space="0" w:color="auto"/>
            <w:right w:val="none" w:sz="0" w:space="0" w:color="auto"/>
          </w:divBdr>
        </w:div>
        <w:div w:id="1997761184">
          <w:marLeft w:val="640"/>
          <w:marRight w:val="0"/>
          <w:marTop w:val="0"/>
          <w:marBottom w:val="0"/>
          <w:divBdr>
            <w:top w:val="none" w:sz="0" w:space="0" w:color="auto"/>
            <w:left w:val="none" w:sz="0" w:space="0" w:color="auto"/>
            <w:bottom w:val="none" w:sz="0" w:space="0" w:color="auto"/>
            <w:right w:val="none" w:sz="0" w:space="0" w:color="auto"/>
          </w:divBdr>
        </w:div>
        <w:div w:id="325475703">
          <w:marLeft w:val="640"/>
          <w:marRight w:val="0"/>
          <w:marTop w:val="0"/>
          <w:marBottom w:val="0"/>
          <w:divBdr>
            <w:top w:val="none" w:sz="0" w:space="0" w:color="auto"/>
            <w:left w:val="none" w:sz="0" w:space="0" w:color="auto"/>
            <w:bottom w:val="none" w:sz="0" w:space="0" w:color="auto"/>
            <w:right w:val="none" w:sz="0" w:space="0" w:color="auto"/>
          </w:divBdr>
        </w:div>
        <w:div w:id="1169712451">
          <w:marLeft w:val="640"/>
          <w:marRight w:val="0"/>
          <w:marTop w:val="0"/>
          <w:marBottom w:val="0"/>
          <w:divBdr>
            <w:top w:val="none" w:sz="0" w:space="0" w:color="auto"/>
            <w:left w:val="none" w:sz="0" w:space="0" w:color="auto"/>
            <w:bottom w:val="none" w:sz="0" w:space="0" w:color="auto"/>
            <w:right w:val="none" w:sz="0" w:space="0" w:color="auto"/>
          </w:divBdr>
        </w:div>
        <w:div w:id="1814567414">
          <w:marLeft w:val="640"/>
          <w:marRight w:val="0"/>
          <w:marTop w:val="0"/>
          <w:marBottom w:val="0"/>
          <w:divBdr>
            <w:top w:val="none" w:sz="0" w:space="0" w:color="auto"/>
            <w:left w:val="none" w:sz="0" w:space="0" w:color="auto"/>
            <w:bottom w:val="none" w:sz="0" w:space="0" w:color="auto"/>
            <w:right w:val="none" w:sz="0" w:space="0" w:color="auto"/>
          </w:divBdr>
        </w:div>
        <w:div w:id="1916039944">
          <w:marLeft w:val="640"/>
          <w:marRight w:val="0"/>
          <w:marTop w:val="0"/>
          <w:marBottom w:val="0"/>
          <w:divBdr>
            <w:top w:val="none" w:sz="0" w:space="0" w:color="auto"/>
            <w:left w:val="none" w:sz="0" w:space="0" w:color="auto"/>
            <w:bottom w:val="none" w:sz="0" w:space="0" w:color="auto"/>
            <w:right w:val="none" w:sz="0" w:space="0" w:color="auto"/>
          </w:divBdr>
        </w:div>
        <w:div w:id="701326839">
          <w:marLeft w:val="640"/>
          <w:marRight w:val="0"/>
          <w:marTop w:val="0"/>
          <w:marBottom w:val="0"/>
          <w:divBdr>
            <w:top w:val="none" w:sz="0" w:space="0" w:color="auto"/>
            <w:left w:val="none" w:sz="0" w:space="0" w:color="auto"/>
            <w:bottom w:val="none" w:sz="0" w:space="0" w:color="auto"/>
            <w:right w:val="none" w:sz="0" w:space="0" w:color="auto"/>
          </w:divBdr>
        </w:div>
        <w:div w:id="1761681146">
          <w:marLeft w:val="640"/>
          <w:marRight w:val="0"/>
          <w:marTop w:val="0"/>
          <w:marBottom w:val="0"/>
          <w:divBdr>
            <w:top w:val="none" w:sz="0" w:space="0" w:color="auto"/>
            <w:left w:val="none" w:sz="0" w:space="0" w:color="auto"/>
            <w:bottom w:val="none" w:sz="0" w:space="0" w:color="auto"/>
            <w:right w:val="none" w:sz="0" w:space="0" w:color="auto"/>
          </w:divBdr>
        </w:div>
        <w:div w:id="1651520516">
          <w:marLeft w:val="640"/>
          <w:marRight w:val="0"/>
          <w:marTop w:val="0"/>
          <w:marBottom w:val="0"/>
          <w:divBdr>
            <w:top w:val="none" w:sz="0" w:space="0" w:color="auto"/>
            <w:left w:val="none" w:sz="0" w:space="0" w:color="auto"/>
            <w:bottom w:val="none" w:sz="0" w:space="0" w:color="auto"/>
            <w:right w:val="none" w:sz="0" w:space="0" w:color="auto"/>
          </w:divBdr>
        </w:div>
        <w:div w:id="142238592">
          <w:marLeft w:val="640"/>
          <w:marRight w:val="0"/>
          <w:marTop w:val="0"/>
          <w:marBottom w:val="0"/>
          <w:divBdr>
            <w:top w:val="none" w:sz="0" w:space="0" w:color="auto"/>
            <w:left w:val="none" w:sz="0" w:space="0" w:color="auto"/>
            <w:bottom w:val="none" w:sz="0" w:space="0" w:color="auto"/>
            <w:right w:val="none" w:sz="0" w:space="0" w:color="auto"/>
          </w:divBdr>
        </w:div>
        <w:div w:id="1025714890">
          <w:marLeft w:val="640"/>
          <w:marRight w:val="0"/>
          <w:marTop w:val="0"/>
          <w:marBottom w:val="0"/>
          <w:divBdr>
            <w:top w:val="none" w:sz="0" w:space="0" w:color="auto"/>
            <w:left w:val="none" w:sz="0" w:space="0" w:color="auto"/>
            <w:bottom w:val="none" w:sz="0" w:space="0" w:color="auto"/>
            <w:right w:val="none" w:sz="0" w:space="0" w:color="auto"/>
          </w:divBdr>
        </w:div>
        <w:div w:id="389160263">
          <w:marLeft w:val="640"/>
          <w:marRight w:val="0"/>
          <w:marTop w:val="0"/>
          <w:marBottom w:val="0"/>
          <w:divBdr>
            <w:top w:val="none" w:sz="0" w:space="0" w:color="auto"/>
            <w:left w:val="none" w:sz="0" w:space="0" w:color="auto"/>
            <w:bottom w:val="none" w:sz="0" w:space="0" w:color="auto"/>
            <w:right w:val="none" w:sz="0" w:space="0" w:color="auto"/>
          </w:divBdr>
        </w:div>
        <w:div w:id="934363111">
          <w:marLeft w:val="640"/>
          <w:marRight w:val="0"/>
          <w:marTop w:val="0"/>
          <w:marBottom w:val="0"/>
          <w:divBdr>
            <w:top w:val="none" w:sz="0" w:space="0" w:color="auto"/>
            <w:left w:val="none" w:sz="0" w:space="0" w:color="auto"/>
            <w:bottom w:val="none" w:sz="0" w:space="0" w:color="auto"/>
            <w:right w:val="none" w:sz="0" w:space="0" w:color="auto"/>
          </w:divBdr>
        </w:div>
        <w:div w:id="391389495">
          <w:marLeft w:val="640"/>
          <w:marRight w:val="0"/>
          <w:marTop w:val="0"/>
          <w:marBottom w:val="0"/>
          <w:divBdr>
            <w:top w:val="none" w:sz="0" w:space="0" w:color="auto"/>
            <w:left w:val="none" w:sz="0" w:space="0" w:color="auto"/>
            <w:bottom w:val="none" w:sz="0" w:space="0" w:color="auto"/>
            <w:right w:val="none" w:sz="0" w:space="0" w:color="auto"/>
          </w:divBdr>
        </w:div>
        <w:div w:id="1309016546">
          <w:marLeft w:val="640"/>
          <w:marRight w:val="0"/>
          <w:marTop w:val="0"/>
          <w:marBottom w:val="0"/>
          <w:divBdr>
            <w:top w:val="none" w:sz="0" w:space="0" w:color="auto"/>
            <w:left w:val="none" w:sz="0" w:space="0" w:color="auto"/>
            <w:bottom w:val="none" w:sz="0" w:space="0" w:color="auto"/>
            <w:right w:val="none" w:sz="0" w:space="0" w:color="auto"/>
          </w:divBdr>
        </w:div>
        <w:div w:id="1033073847">
          <w:marLeft w:val="640"/>
          <w:marRight w:val="0"/>
          <w:marTop w:val="0"/>
          <w:marBottom w:val="0"/>
          <w:divBdr>
            <w:top w:val="none" w:sz="0" w:space="0" w:color="auto"/>
            <w:left w:val="none" w:sz="0" w:space="0" w:color="auto"/>
            <w:bottom w:val="none" w:sz="0" w:space="0" w:color="auto"/>
            <w:right w:val="none" w:sz="0" w:space="0" w:color="auto"/>
          </w:divBdr>
        </w:div>
        <w:div w:id="1273435893">
          <w:marLeft w:val="640"/>
          <w:marRight w:val="0"/>
          <w:marTop w:val="0"/>
          <w:marBottom w:val="0"/>
          <w:divBdr>
            <w:top w:val="none" w:sz="0" w:space="0" w:color="auto"/>
            <w:left w:val="none" w:sz="0" w:space="0" w:color="auto"/>
            <w:bottom w:val="none" w:sz="0" w:space="0" w:color="auto"/>
            <w:right w:val="none" w:sz="0" w:space="0" w:color="auto"/>
          </w:divBdr>
        </w:div>
        <w:div w:id="954218401">
          <w:marLeft w:val="640"/>
          <w:marRight w:val="0"/>
          <w:marTop w:val="0"/>
          <w:marBottom w:val="0"/>
          <w:divBdr>
            <w:top w:val="none" w:sz="0" w:space="0" w:color="auto"/>
            <w:left w:val="none" w:sz="0" w:space="0" w:color="auto"/>
            <w:bottom w:val="none" w:sz="0" w:space="0" w:color="auto"/>
            <w:right w:val="none" w:sz="0" w:space="0" w:color="auto"/>
          </w:divBdr>
        </w:div>
        <w:div w:id="908808779">
          <w:marLeft w:val="640"/>
          <w:marRight w:val="0"/>
          <w:marTop w:val="0"/>
          <w:marBottom w:val="0"/>
          <w:divBdr>
            <w:top w:val="none" w:sz="0" w:space="0" w:color="auto"/>
            <w:left w:val="none" w:sz="0" w:space="0" w:color="auto"/>
            <w:bottom w:val="none" w:sz="0" w:space="0" w:color="auto"/>
            <w:right w:val="none" w:sz="0" w:space="0" w:color="auto"/>
          </w:divBdr>
        </w:div>
        <w:div w:id="687876089">
          <w:marLeft w:val="640"/>
          <w:marRight w:val="0"/>
          <w:marTop w:val="0"/>
          <w:marBottom w:val="0"/>
          <w:divBdr>
            <w:top w:val="none" w:sz="0" w:space="0" w:color="auto"/>
            <w:left w:val="none" w:sz="0" w:space="0" w:color="auto"/>
            <w:bottom w:val="none" w:sz="0" w:space="0" w:color="auto"/>
            <w:right w:val="none" w:sz="0" w:space="0" w:color="auto"/>
          </w:divBdr>
        </w:div>
        <w:div w:id="463698966">
          <w:marLeft w:val="640"/>
          <w:marRight w:val="0"/>
          <w:marTop w:val="0"/>
          <w:marBottom w:val="0"/>
          <w:divBdr>
            <w:top w:val="none" w:sz="0" w:space="0" w:color="auto"/>
            <w:left w:val="none" w:sz="0" w:space="0" w:color="auto"/>
            <w:bottom w:val="none" w:sz="0" w:space="0" w:color="auto"/>
            <w:right w:val="none" w:sz="0" w:space="0" w:color="auto"/>
          </w:divBdr>
        </w:div>
        <w:div w:id="168371102">
          <w:marLeft w:val="640"/>
          <w:marRight w:val="0"/>
          <w:marTop w:val="0"/>
          <w:marBottom w:val="0"/>
          <w:divBdr>
            <w:top w:val="none" w:sz="0" w:space="0" w:color="auto"/>
            <w:left w:val="none" w:sz="0" w:space="0" w:color="auto"/>
            <w:bottom w:val="none" w:sz="0" w:space="0" w:color="auto"/>
            <w:right w:val="none" w:sz="0" w:space="0" w:color="auto"/>
          </w:divBdr>
        </w:div>
        <w:div w:id="1772512669">
          <w:marLeft w:val="640"/>
          <w:marRight w:val="0"/>
          <w:marTop w:val="0"/>
          <w:marBottom w:val="0"/>
          <w:divBdr>
            <w:top w:val="none" w:sz="0" w:space="0" w:color="auto"/>
            <w:left w:val="none" w:sz="0" w:space="0" w:color="auto"/>
            <w:bottom w:val="none" w:sz="0" w:space="0" w:color="auto"/>
            <w:right w:val="none" w:sz="0" w:space="0" w:color="auto"/>
          </w:divBdr>
        </w:div>
        <w:div w:id="1652443045">
          <w:marLeft w:val="640"/>
          <w:marRight w:val="0"/>
          <w:marTop w:val="0"/>
          <w:marBottom w:val="0"/>
          <w:divBdr>
            <w:top w:val="none" w:sz="0" w:space="0" w:color="auto"/>
            <w:left w:val="none" w:sz="0" w:space="0" w:color="auto"/>
            <w:bottom w:val="none" w:sz="0" w:space="0" w:color="auto"/>
            <w:right w:val="none" w:sz="0" w:space="0" w:color="auto"/>
          </w:divBdr>
        </w:div>
        <w:div w:id="514736542">
          <w:marLeft w:val="640"/>
          <w:marRight w:val="0"/>
          <w:marTop w:val="0"/>
          <w:marBottom w:val="0"/>
          <w:divBdr>
            <w:top w:val="none" w:sz="0" w:space="0" w:color="auto"/>
            <w:left w:val="none" w:sz="0" w:space="0" w:color="auto"/>
            <w:bottom w:val="none" w:sz="0" w:space="0" w:color="auto"/>
            <w:right w:val="none" w:sz="0" w:space="0" w:color="auto"/>
          </w:divBdr>
        </w:div>
        <w:div w:id="1786733240">
          <w:marLeft w:val="640"/>
          <w:marRight w:val="0"/>
          <w:marTop w:val="0"/>
          <w:marBottom w:val="0"/>
          <w:divBdr>
            <w:top w:val="none" w:sz="0" w:space="0" w:color="auto"/>
            <w:left w:val="none" w:sz="0" w:space="0" w:color="auto"/>
            <w:bottom w:val="none" w:sz="0" w:space="0" w:color="auto"/>
            <w:right w:val="none" w:sz="0" w:space="0" w:color="auto"/>
          </w:divBdr>
        </w:div>
        <w:div w:id="1356494373">
          <w:marLeft w:val="640"/>
          <w:marRight w:val="0"/>
          <w:marTop w:val="0"/>
          <w:marBottom w:val="0"/>
          <w:divBdr>
            <w:top w:val="none" w:sz="0" w:space="0" w:color="auto"/>
            <w:left w:val="none" w:sz="0" w:space="0" w:color="auto"/>
            <w:bottom w:val="none" w:sz="0" w:space="0" w:color="auto"/>
            <w:right w:val="none" w:sz="0" w:space="0" w:color="auto"/>
          </w:divBdr>
        </w:div>
        <w:div w:id="458568869">
          <w:marLeft w:val="640"/>
          <w:marRight w:val="0"/>
          <w:marTop w:val="0"/>
          <w:marBottom w:val="0"/>
          <w:divBdr>
            <w:top w:val="none" w:sz="0" w:space="0" w:color="auto"/>
            <w:left w:val="none" w:sz="0" w:space="0" w:color="auto"/>
            <w:bottom w:val="none" w:sz="0" w:space="0" w:color="auto"/>
            <w:right w:val="none" w:sz="0" w:space="0" w:color="auto"/>
          </w:divBdr>
        </w:div>
        <w:div w:id="940838034">
          <w:marLeft w:val="640"/>
          <w:marRight w:val="0"/>
          <w:marTop w:val="0"/>
          <w:marBottom w:val="0"/>
          <w:divBdr>
            <w:top w:val="none" w:sz="0" w:space="0" w:color="auto"/>
            <w:left w:val="none" w:sz="0" w:space="0" w:color="auto"/>
            <w:bottom w:val="none" w:sz="0" w:space="0" w:color="auto"/>
            <w:right w:val="none" w:sz="0" w:space="0" w:color="auto"/>
          </w:divBdr>
        </w:div>
        <w:div w:id="1438984704">
          <w:marLeft w:val="640"/>
          <w:marRight w:val="0"/>
          <w:marTop w:val="0"/>
          <w:marBottom w:val="0"/>
          <w:divBdr>
            <w:top w:val="none" w:sz="0" w:space="0" w:color="auto"/>
            <w:left w:val="none" w:sz="0" w:space="0" w:color="auto"/>
            <w:bottom w:val="none" w:sz="0" w:space="0" w:color="auto"/>
            <w:right w:val="none" w:sz="0" w:space="0" w:color="auto"/>
          </w:divBdr>
        </w:div>
        <w:div w:id="1182891040">
          <w:marLeft w:val="640"/>
          <w:marRight w:val="0"/>
          <w:marTop w:val="0"/>
          <w:marBottom w:val="0"/>
          <w:divBdr>
            <w:top w:val="none" w:sz="0" w:space="0" w:color="auto"/>
            <w:left w:val="none" w:sz="0" w:space="0" w:color="auto"/>
            <w:bottom w:val="none" w:sz="0" w:space="0" w:color="auto"/>
            <w:right w:val="none" w:sz="0" w:space="0" w:color="auto"/>
          </w:divBdr>
        </w:div>
        <w:div w:id="306474120">
          <w:marLeft w:val="640"/>
          <w:marRight w:val="0"/>
          <w:marTop w:val="0"/>
          <w:marBottom w:val="0"/>
          <w:divBdr>
            <w:top w:val="none" w:sz="0" w:space="0" w:color="auto"/>
            <w:left w:val="none" w:sz="0" w:space="0" w:color="auto"/>
            <w:bottom w:val="none" w:sz="0" w:space="0" w:color="auto"/>
            <w:right w:val="none" w:sz="0" w:space="0" w:color="auto"/>
          </w:divBdr>
        </w:div>
        <w:div w:id="1165316428">
          <w:marLeft w:val="640"/>
          <w:marRight w:val="0"/>
          <w:marTop w:val="0"/>
          <w:marBottom w:val="0"/>
          <w:divBdr>
            <w:top w:val="none" w:sz="0" w:space="0" w:color="auto"/>
            <w:left w:val="none" w:sz="0" w:space="0" w:color="auto"/>
            <w:bottom w:val="none" w:sz="0" w:space="0" w:color="auto"/>
            <w:right w:val="none" w:sz="0" w:space="0" w:color="auto"/>
          </w:divBdr>
        </w:div>
        <w:div w:id="1698658187">
          <w:marLeft w:val="640"/>
          <w:marRight w:val="0"/>
          <w:marTop w:val="0"/>
          <w:marBottom w:val="0"/>
          <w:divBdr>
            <w:top w:val="none" w:sz="0" w:space="0" w:color="auto"/>
            <w:left w:val="none" w:sz="0" w:space="0" w:color="auto"/>
            <w:bottom w:val="none" w:sz="0" w:space="0" w:color="auto"/>
            <w:right w:val="none" w:sz="0" w:space="0" w:color="auto"/>
          </w:divBdr>
        </w:div>
        <w:div w:id="833178659">
          <w:marLeft w:val="640"/>
          <w:marRight w:val="0"/>
          <w:marTop w:val="0"/>
          <w:marBottom w:val="0"/>
          <w:divBdr>
            <w:top w:val="none" w:sz="0" w:space="0" w:color="auto"/>
            <w:left w:val="none" w:sz="0" w:space="0" w:color="auto"/>
            <w:bottom w:val="none" w:sz="0" w:space="0" w:color="auto"/>
            <w:right w:val="none" w:sz="0" w:space="0" w:color="auto"/>
          </w:divBdr>
        </w:div>
      </w:divsChild>
    </w:div>
    <w:div w:id="1789468108">
      <w:bodyDiv w:val="1"/>
      <w:marLeft w:val="0"/>
      <w:marRight w:val="0"/>
      <w:marTop w:val="0"/>
      <w:marBottom w:val="0"/>
      <w:divBdr>
        <w:top w:val="none" w:sz="0" w:space="0" w:color="auto"/>
        <w:left w:val="none" w:sz="0" w:space="0" w:color="auto"/>
        <w:bottom w:val="none" w:sz="0" w:space="0" w:color="auto"/>
        <w:right w:val="none" w:sz="0" w:space="0" w:color="auto"/>
      </w:divBdr>
      <w:divsChild>
        <w:div w:id="172110418">
          <w:marLeft w:val="640"/>
          <w:marRight w:val="0"/>
          <w:marTop w:val="0"/>
          <w:marBottom w:val="0"/>
          <w:divBdr>
            <w:top w:val="none" w:sz="0" w:space="0" w:color="auto"/>
            <w:left w:val="none" w:sz="0" w:space="0" w:color="auto"/>
            <w:bottom w:val="none" w:sz="0" w:space="0" w:color="auto"/>
            <w:right w:val="none" w:sz="0" w:space="0" w:color="auto"/>
          </w:divBdr>
        </w:div>
        <w:div w:id="114956866">
          <w:marLeft w:val="640"/>
          <w:marRight w:val="0"/>
          <w:marTop w:val="0"/>
          <w:marBottom w:val="0"/>
          <w:divBdr>
            <w:top w:val="none" w:sz="0" w:space="0" w:color="auto"/>
            <w:left w:val="none" w:sz="0" w:space="0" w:color="auto"/>
            <w:bottom w:val="none" w:sz="0" w:space="0" w:color="auto"/>
            <w:right w:val="none" w:sz="0" w:space="0" w:color="auto"/>
          </w:divBdr>
        </w:div>
        <w:div w:id="2017266706">
          <w:marLeft w:val="640"/>
          <w:marRight w:val="0"/>
          <w:marTop w:val="0"/>
          <w:marBottom w:val="0"/>
          <w:divBdr>
            <w:top w:val="none" w:sz="0" w:space="0" w:color="auto"/>
            <w:left w:val="none" w:sz="0" w:space="0" w:color="auto"/>
            <w:bottom w:val="none" w:sz="0" w:space="0" w:color="auto"/>
            <w:right w:val="none" w:sz="0" w:space="0" w:color="auto"/>
          </w:divBdr>
        </w:div>
        <w:div w:id="325984801">
          <w:marLeft w:val="640"/>
          <w:marRight w:val="0"/>
          <w:marTop w:val="0"/>
          <w:marBottom w:val="0"/>
          <w:divBdr>
            <w:top w:val="none" w:sz="0" w:space="0" w:color="auto"/>
            <w:left w:val="none" w:sz="0" w:space="0" w:color="auto"/>
            <w:bottom w:val="none" w:sz="0" w:space="0" w:color="auto"/>
            <w:right w:val="none" w:sz="0" w:space="0" w:color="auto"/>
          </w:divBdr>
        </w:div>
        <w:div w:id="1445079260">
          <w:marLeft w:val="640"/>
          <w:marRight w:val="0"/>
          <w:marTop w:val="0"/>
          <w:marBottom w:val="0"/>
          <w:divBdr>
            <w:top w:val="none" w:sz="0" w:space="0" w:color="auto"/>
            <w:left w:val="none" w:sz="0" w:space="0" w:color="auto"/>
            <w:bottom w:val="none" w:sz="0" w:space="0" w:color="auto"/>
            <w:right w:val="none" w:sz="0" w:space="0" w:color="auto"/>
          </w:divBdr>
        </w:div>
        <w:div w:id="436758830">
          <w:marLeft w:val="640"/>
          <w:marRight w:val="0"/>
          <w:marTop w:val="0"/>
          <w:marBottom w:val="0"/>
          <w:divBdr>
            <w:top w:val="none" w:sz="0" w:space="0" w:color="auto"/>
            <w:left w:val="none" w:sz="0" w:space="0" w:color="auto"/>
            <w:bottom w:val="none" w:sz="0" w:space="0" w:color="auto"/>
            <w:right w:val="none" w:sz="0" w:space="0" w:color="auto"/>
          </w:divBdr>
        </w:div>
        <w:div w:id="760298223">
          <w:marLeft w:val="640"/>
          <w:marRight w:val="0"/>
          <w:marTop w:val="0"/>
          <w:marBottom w:val="0"/>
          <w:divBdr>
            <w:top w:val="none" w:sz="0" w:space="0" w:color="auto"/>
            <w:left w:val="none" w:sz="0" w:space="0" w:color="auto"/>
            <w:bottom w:val="none" w:sz="0" w:space="0" w:color="auto"/>
            <w:right w:val="none" w:sz="0" w:space="0" w:color="auto"/>
          </w:divBdr>
        </w:div>
        <w:div w:id="181751944">
          <w:marLeft w:val="640"/>
          <w:marRight w:val="0"/>
          <w:marTop w:val="0"/>
          <w:marBottom w:val="0"/>
          <w:divBdr>
            <w:top w:val="none" w:sz="0" w:space="0" w:color="auto"/>
            <w:left w:val="none" w:sz="0" w:space="0" w:color="auto"/>
            <w:bottom w:val="none" w:sz="0" w:space="0" w:color="auto"/>
            <w:right w:val="none" w:sz="0" w:space="0" w:color="auto"/>
          </w:divBdr>
        </w:div>
        <w:div w:id="4482896">
          <w:marLeft w:val="640"/>
          <w:marRight w:val="0"/>
          <w:marTop w:val="0"/>
          <w:marBottom w:val="0"/>
          <w:divBdr>
            <w:top w:val="none" w:sz="0" w:space="0" w:color="auto"/>
            <w:left w:val="none" w:sz="0" w:space="0" w:color="auto"/>
            <w:bottom w:val="none" w:sz="0" w:space="0" w:color="auto"/>
            <w:right w:val="none" w:sz="0" w:space="0" w:color="auto"/>
          </w:divBdr>
        </w:div>
        <w:div w:id="22900312">
          <w:marLeft w:val="640"/>
          <w:marRight w:val="0"/>
          <w:marTop w:val="0"/>
          <w:marBottom w:val="0"/>
          <w:divBdr>
            <w:top w:val="none" w:sz="0" w:space="0" w:color="auto"/>
            <w:left w:val="none" w:sz="0" w:space="0" w:color="auto"/>
            <w:bottom w:val="none" w:sz="0" w:space="0" w:color="auto"/>
            <w:right w:val="none" w:sz="0" w:space="0" w:color="auto"/>
          </w:divBdr>
        </w:div>
        <w:div w:id="1169443975">
          <w:marLeft w:val="640"/>
          <w:marRight w:val="0"/>
          <w:marTop w:val="0"/>
          <w:marBottom w:val="0"/>
          <w:divBdr>
            <w:top w:val="none" w:sz="0" w:space="0" w:color="auto"/>
            <w:left w:val="none" w:sz="0" w:space="0" w:color="auto"/>
            <w:bottom w:val="none" w:sz="0" w:space="0" w:color="auto"/>
            <w:right w:val="none" w:sz="0" w:space="0" w:color="auto"/>
          </w:divBdr>
        </w:div>
        <w:div w:id="1709065377">
          <w:marLeft w:val="640"/>
          <w:marRight w:val="0"/>
          <w:marTop w:val="0"/>
          <w:marBottom w:val="0"/>
          <w:divBdr>
            <w:top w:val="none" w:sz="0" w:space="0" w:color="auto"/>
            <w:left w:val="none" w:sz="0" w:space="0" w:color="auto"/>
            <w:bottom w:val="none" w:sz="0" w:space="0" w:color="auto"/>
            <w:right w:val="none" w:sz="0" w:space="0" w:color="auto"/>
          </w:divBdr>
        </w:div>
        <w:div w:id="1721242154">
          <w:marLeft w:val="640"/>
          <w:marRight w:val="0"/>
          <w:marTop w:val="0"/>
          <w:marBottom w:val="0"/>
          <w:divBdr>
            <w:top w:val="none" w:sz="0" w:space="0" w:color="auto"/>
            <w:left w:val="none" w:sz="0" w:space="0" w:color="auto"/>
            <w:bottom w:val="none" w:sz="0" w:space="0" w:color="auto"/>
            <w:right w:val="none" w:sz="0" w:space="0" w:color="auto"/>
          </w:divBdr>
        </w:div>
        <w:div w:id="1557427071">
          <w:marLeft w:val="640"/>
          <w:marRight w:val="0"/>
          <w:marTop w:val="0"/>
          <w:marBottom w:val="0"/>
          <w:divBdr>
            <w:top w:val="none" w:sz="0" w:space="0" w:color="auto"/>
            <w:left w:val="none" w:sz="0" w:space="0" w:color="auto"/>
            <w:bottom w:val="none" w:sz="0" w:space="0" w:color="auto"/>
            <w:right w:val="none" w:sz="0" w:space="0" w:color="auto"/>
          </w:divBdr>
        </w:div>
        <w:div w:id="1783108551">
          <w:marLeft w:val="640"/>
          <w:marRight w:val="0"/>
          <w:marTop w:val="0"/>
          <w:marBottom w:val="0"/>
          <w:divBdr>
            <w:top w:val="none" w:sz="0" w:space="0" w:color="auto"/>
            <w:left w:val="none" w:sz="0" w:space="0" w:color="auto"/>
            <w:bottom w:val="none" w:sz="0" w:space="0" w:color="auto"/>
            <w:right w:val="none" w:sz="0" w:space="0" w:color="auto"/>
          </w:divBdr>
        </w:div>
        <w:div w:id="1131021618">
          <w:marLeft w:val="640"/>
          <w:marRight w:val="0"/>
          <w:marTop w:val="0"/>
          <w:marBottom w:val="0"/>
          <w:divBdr>
            <w:top w:val="none" w:sz="0" w:space="0" w:color="auto"/>
            <w:left w:val="none" w:sz="0" w:space="0" w:color="auto"/>
            <w:bottom w:val="none" w:sz="0" w:space="0" w:color="auto"/>
            <w:right w:val="none" w:sz="0" w:space="0" w:color="auto"/>
          </w:divBdr>
        </w:div>
        <w:div w:id="1790512828">
          <w:marLeft w:val="640"/>
          <w:marRight w:val="0"/>
          <w:marTop w:val="0"/>
          <w:marBottom w:val="0"/>
          <w:divBdr>
            <w:top w:val="none" w:sz="0" w:space="0" w:color="auto"/>
            <w:left w:val="none" w:sz="0" w:space="0" w:color="auto"/>
            <w:bottom w:val="none" w:sz="0" w:space="0" w:color="auto"/>
            <w:right w:val="none" w:sz="0" w:space="0" w:color="auto"/>
          </w:divBdr>
        </w:div>
        <w:div w:id="1287810247">
          <w:marLeft w:val="640"/>
          <w:marRight w:val="0"/>
          <w:marTop w:val="0"/>
          <w:marBottom w:val="0"/>
          <w:divBdr>
            <w:top w:val="none" w:sz="0" w:space="0" w:color="auto"/>
            <w:left w:val="none" w:sz="0" w:space="0" w:color="auto"/>
            <w:bottom w:val="none" w:sz="0" w:space="0" w:color="auto"/>
            <w:right w:val="none" w:sz="0" w:space="0" w:color="auto"/>
          </w:divBdr>
        </w:div>
        <w:div w:id="664018048">
          <w:marLeft w:val="640"/>
          <w:marRight w:val="0"/>
          <w:marTop w:val="0"/>
          <w:marBottom w:val="0"/>
          <w:divBdr>
            <w:top w:val="none" w:sz="0" w:space="0" w:color="auto"/>
            <w:left w:val="none" w:sz="0" w:space="0" w:color="auto"/>
            <w:bottom w:val="none" w:sz="0" w:space="0" w:color="auto"/>
            <w:right w:val="none" w:sz="0" w:space="0" w:color="auto"/>
          </w:divBdr>
        </w:div>
        <w:div w:id="1526403882">
          <w:marLeft w:val="640"/>
          <w:marRight w:val="0"/>
          <w:marTop w:val="0"/>
          <w:marBottom w:val="0"/>
          <w:divBdr>
            <w:top w:val="none" w:sz="0" w:space="0" w:color="auto"/>
            <w:left w:val="none" w:sz="0" w:space="0" w:color="auto"/>
            <w:bottom w:val="none" w:sz="0" w:space="0" w:color="auto"/>
            <w:right w:val="none" w:sz="0" w:space="0" w:color="auto"/>
          </w:divBdr>
        </w:div>
        <w:div w:id="1372025993">
          <w:marLeft w:val="640"/>
          <w:marRight w:val="0"/>
          <w:marTop w:val="0"/>
          <w:marBottom w:val="0"/>
          <w:divBdr>
            <w:top w:val="none" w:sz="0" w:space="0" w:color="auto"/>
            <w:left w:val="none" w:sz="0" w:space="0" w:color="auto"/>
            <w:bottom w:val="none" w:sz="0" w:space="0" w:color="auto"/>
            <w:right w:val="none" w:sz="0" w:space="0" w:color="auto"/>
          </w:divBdr>
        </w:div>
        <w:div w:id="1684166549">
          <w:marLeft w:val="640"/>
          <w:marRight w:val="0"/>
          <w:marTop w:val="0"/>
          <w:marBottom w:val="0"/>
          <w:divBdr>
            <w:top w:val="none" w:sz="0" w:space="0" w:color="auto"/>
            <w:left w:val="none" w:sz="0" w:space="0" w:color="auto"/>
            <w:bottom w:val="none" w:sz="0" w:space="0" w:color="auto"/>
            <w:right w:val="none" w:sz="0" w:space="0" w:color="auto"/>
          </w:divBdr>
        </w:div>
        <w:div w:id="392509908">
          <w:marLeft w:val="640"/>
          <w:marRight w:val="0"/>
          <w:marTop w:val="0"/>
          <w:marBottom w:val="0"/>
          <w:divBdr>
            <w:top w:val="none" w:sz="0" w:space="0" w:color="auto"/>
            <w:left w:val="none" w:sz="0" w:space="0" w:color="auto"/>
            <w:bottom w:val="none" w:sz="0" w:space="0" w:color="auto"/>
            <w:right w:val="none" w:sz="0" w:space="0" w:color="auto"/>
          </w:divBdr>
        </w:div>
        <w:div w:id="486744988">
          <w:marLeft w:val="640"/>
          <w:marRight w:val="0"/>
          <w:marTop w:val="0"/>
          <w:marBottom w:val="0"/>
          <w:divBdr>
            <w:top w:val="none" w:sz="0" w:space="0" w:color="auto"/>
            <w:left w:val="none" w:sz="0" w:space="0" w:color="auto"/>
            <w:bottom w:val="none" w:sz="0" w:space="0" w:color="auto"/>
            <w:right w:val="none" w:sz="0" w:space="0" w:color="auto"/>
          </w:divBdr>
        </w:div>
        <w:div w:id="1013413162">
          <w:marLeft w:val="640"/>
          <w:marRight w:val="0"/>
          <w:marTop w:val="0"/>
          <w:marBottom w:val="0"/>
          <w:divBdr>
            <w:top w:val="none" w:sz="0" w:space="0" w:color="auto"/>
            <w:left w:val="none" w:sz="0" w:space="0" w:color="auto"/>
            <w:bottom w:val="none" w:sz="0" w:space="0" w:color="auto"/>
            <w:right w:val="none" w:sz="0" w:space="0" w:color="auto"/>
          </w:divBdr>
        </w:div>
        <w:div w:id="126558847">
          <w:marLeft w:val="640"/>
          <w:marRight w:val="0"/>
          <w:marTop w:val="0"/>
          <w:marBottom w:val="0"/>
          <w:divBdr>
            <w:top w:val="none" w:sz="0" w:space="0" w:color="auto"/>
            <w:left w:val="none" w:sz="0" w:space="0" w:color="auto"/>
            <w:bottom w:val="none" w:sz="0" w:space="0" w:color="auto"/>
            <w:right w:val="none" w:sz="0" w:space="0" w:color="auto"/>
          </w:divBdr>
        </w:div>
        <w:div w:id="1635065388">
          <w:marLeft w:val="640"/>
          <w:marRight w:val="0"/>
          <w:marTop w:val="0"/>
          <w:marBottom w:val="0"/>
          <w:divBdr>
            <w:top w:val="none" w:sz="0" w:space="0" w:color="auto"/>
            <w:left w:val="none" w:sz="0" w:space="0" w:color="auto"/>
            <w:bottom w:val="none" w:sz="0" w:space="0" w:color="auto"/>
            <w:right w:val="none" w:sz="0" w:space="0" w:color="auto"/>
          </w:divBdr>
        </w:div>
        <w:div w:id="295450119">
          <w:marLeft w:val="640"/>
          <w:marRight w:val="0"/>
          <w:marTop w:val="0"/>
          <w:marBottom w:val="0"/>
          <w:divBdr>
            <w:top w:val="none" w:sz="0" w:space="0" w:color="auto"/>
            <w:left w:val="none" w:sz="0" w:space="0" w:color="auto"/>
            <w:bottom w:val="none" w:sz="0" w:space="0" w:color="auto"/>
            <w:right w:val="none" w:sz="0" w:space="0" w:color="auto"/>
          </w:divBdr>
        </w:div>
        <w:div w:id="1171676890">
          <w:marLeft w:val="640"/>
          <w:marRight w:val="0"/>
          <w:marTop w:val="0"/>
          <w:marBottom w:val="0"/>
          <w:divBdr>
            <w:top w:val="none" w:sz="0" w:space="0" w:color="auto"/>
            <w:left w:val="none" w:sz="0" w:space="0" w:color="auto"/>
            <w:bottom w:val="none" w:sz="0" w:space="0" w:color="auto"/>
            <w:right w:val="none" w:sz="0" w:space="0" w:color="auto"/>
          </w:divBdr>
        </w:div>
        <w:div w:id="144014627">
          <w:marLeft w:val="640"/>
          <w:marRight w:val="0"/>
          <w:marTop w:val="0"/>
          <w:marBottom w:val="0"/>
          <w:divBdr>
            <w:top w:val="none" w:sz="0" w:space="0" w:color="auto"/>
            <w:left w:val="none" w:sz="0" w:space="0" w:color="auto"/>
            <w:bottom w:val="none" w:sz="0" w:space="0" w:color="auto"/>
            <w:right w:val="none" w:sz="0" w:space="0" w:color="auto"/>
          </w:divBdr>
        </w:div>
        <w:div w:id="1705786023">
          <w:marLeft w:val="640"/>
          <w:marRight w:val="0"/>
          <w:marTop w:val="0"/>
          <w:marBottom w:val="0"/>
          <w:divBdr>
            <w:top w:val="none" w:sz="0" w:space="0" w:color="auto"/>
            <w:left w:val="none" w:sz="0" w:space="0" w:color="auto"/>
            <w:bottom w:val="none" w:sz="0" w:space="0" w:color="auto"/>
            <w:right w:val="none" w:sz="0" w:space="0" w:color="auto"/>
          </w:divBdr>
        </w:div>
        <w:div w:id="1150439924">
          <w:marLeft w:val="640"/>
          <w:marRight w:val="0"/>
          <w:marTop w:val="0"/>
          <w:marBottom w:val="0"/>
          <w:divBdr>
            <w:top w:val="none" w:sz="0" w:space="0" w:color="auto"/>
            <w:left w:val="none" w:sz="0" w:space="0" w:color="auto"/>
            <w:bottom w:val="none" w:sz="0" w:space="0" w:color="auto"/>
            <w:right w:val="none" w:sz="0" w:space="0" w:color="auto"/>
          </w:divBdr>
        </w:div>
        <w:div w:id="266550508">
          <w:marLeft w:val="640"/>
          <w:marRight w:val="0"/>
          <w:marTop w:val="0"/>
          <w:marBottom w:val="0"/>
          <w:divBdr>
            <w:top w:val="none" w:sz="0" w:space="0" w:color="auto"/>
            <w:left w:val="none" w:sz="0" w:space="0" w:color="auto"/>
            <w:bottom w:val="none" w:sz="0" w:space="0" w:color="auto"/>
            <w:right w:val="none" w:sz="0" w:space="0" w:color="auto"/>
          </w:divBdr>
        </w:div>
        <w:div w:id="1458641094">
          <w:marLeft w:val="640"/>
          <w:marRight w:val="0"/>
          <w:marTop w:val="0"/>
          <w:marBottom w:val="0"/>
          <w:divBdr>
            <w:top w:val="none" w:sz="0" w:space="0" w:color="auto"/>
            <w:left w:val="none" w:sz="0" w:space="0" w:color="auto"/>
            <w:bottom w:val="none" w:sz="0" w:space="0" w:color="auto"/>
            <w:right w:val="none" w:sz="0" w:space="0" w:color="auto"/>
          </w:divBdr>
        </w:div>
        <w:div w:id="1985039426">
          <w:marLeft w:val="640"/>
          <w:marRight w:val="0"/>
          <w:marTop w:val="0"/>
          <w:marBottom w:val="0"/>
          <w:divBdr>
            <w:top w:val="none" w:sz="0" w:space="0" w:color="auto"/>
            <w:left w:val="none" w:sz="0" w:space="0" w:color="auto"/>
            <w:bottom w:val="none" w:sz="0" w:space="0" w:color="auto"/>
            <w:right w:val="none" w:sz="0" w:space="0" w:color="auto"/>
          </w:divBdr>
        </w:div>
        <w:div w:id="193276999">
          <w:marLeft w:val="640"/>
          <w:marRight w:val="0"/>
          <w:marTop w:val="0"/>
          <w:marBottom w:val="0"/>
          <w:divBdr>
            <w:top w:val="none" w:sz="0" w:space="0" w:color="auto"/>
            <w:left w:val="none" w:sz="0" w:space="0" w:color="auto"/>
            <w:bottom w:val="none" w:sz="0" w:space="0" w:color="auto"/>
            <w:right w:val="none" w:sz="0" w:space="0" w:color="auto"/>
          </w:divBdr>
        </w:div>
        <w:div w:id="793257367">
          <w:marLeft w:val="640"/>
          <w:marRight w:val="0"/>
          <w:marTop w:val="0"/>
          <w:marBottom w:val="0"/>
          <w:divBdr>
            <w:top w:val="none" w:sz="0" w:space="0" w:color="auto"/>
            <w:left w:val="none" w:sz="0" w:space="0" w:color="auto"/>
            <w:bottom w:val="none" w:sz="0" w:space="0" w:color="auto"/>
            <w:right w:val="none" w:sz="0" w:space="0" w:color="auto"/>
          </w:divBdr>
        </w:div>
        <w:div w:id="603542390">
          <w:marLeft w:val="640"/>
          <w:marRight w:val="0"/>
          <w:marTop w:val="0"/>
          <w:marBottom w:val="0"/>
          <w:divBdr>
            <w:top w:val="none" w:sz="0" w:space="0" w:color="auto"/>
            <w:left w:val="none" w:sz="0" w:space="0" w:color="auto"/>
            <w:bottom w:val="none" w:sz="0" w:space="0" w:color="auto"/>
            <w:right w:val="none" w:sz="0" w:space="0" w:color="auto"/>
          </w:divBdr>
        </w:div>
        <w:div w:id="1741056664">
          <w:marLeft w:val="640"/>
          <w:marRight w:val="0"/>
          <w:marTop w:val="0"/>
          <w:marBottom w:val="0"/>
          <w:divBdr>
            <w:top w:val="none" w:sz="0" w:space="0" w:color="auto"/>
            <w:left w:val="none" w:sz="0" w:space="0" w:color="auto"/>
            <w:bottom w:val="none" w:sz="0" w:space="0" w:color="auto"/>
            <w:right w:val="none" w:sz="0" w:space="0" w:color="auto"/>
          </w:divBdr>
        </w:div>
        <w:div w:id="1920825835">
          <w:marLeft w:val="640"/>
          <w:marRight w:val="0"/>
          <w:marTop w:val="0"/>
          <w:marBottom w:val="0"/>
          <w:divBdr>
            <w:top w:val="none" w:sz="0" w:space="0" w:color="auto"/>
            <w:left w:val="none" w:sz="0" w:space="0" w:color="auto"/>
            <w:bottom w:val="none" w:sz="0" w:space="0" w:color="auto"/>
            <w:right w:val="none" w:sz="0" w:space="0" w:color="auto"/>
          </w:divBdr>
        </w:div>
        <w:div w:id="1780490924">
          <w:marLeft w:val="640"/>
          <w:marRight w:val="0"/>
          <w:marTop w:val="0"/>
          <w:marBottom w:val="0"/>
          <w:divBdr>
            <w:top w:val="none" w:sz="0" w:space="0" w:color="auto"/>
            <w:left w:val="none" w:sz="0" w:space="0" w:color="auto"/>
            <w:bottom w:val="none" w:sz="0" w:space="0" w:color="auto"/>
            <w:right w:val="none" w:sz="0" w:space="0" w:color="auto"/>
          </w:divBdr>
        </w:div>
        <w:div w:id="1167089511">
          <w:marLeft w:val="640"/>
          <w:marRight w:val="0"/>
          <w:marTop w:val="0"/>
          <w:marBottom w:val="0"/>
          <w:divBdr>
            <w:top w:val="none" w:sz="0" w:space="0" w:color="auto"/>
            <w:left w:val="none" w:sz="0" w:space="0" w:color="auto"/>
            <w:bottom w:val="none" w:sz="0" w:space="0" w:color="auto"/>
            <w:right w:val="none" w:sz="0" w:space="0" w:color="auto"/>
          </w:divBdr>
        </w:div>
        <w:div w:id="683749577">
          <w:marLeft w:val="640"/>
          <w:marRight w:val="0"/>
          <w:marTop w:val="0"/>
          <w:marBottom w:val="0"/>
          <w:divBdr>
            <w:top w:val="none" w:sz="0" w:space="0" w:color="auto"/>
            <w:left w:val="none" w:sz="0" w:space="0" w:color="auto"/>
            <w:bottom w:val="none" w:sz="0" w:space="0" w:color="auto"/>
            <w:right w:val="none" w:sz="0" w:space="0" w:color="auto"/>
          </w:divBdr>
        </w:div>
        <w:div w:id="640118075">
          <w:marLeft w:val="640"/>
          <w:marRight w:val="0"/>
          <w:marTop w:val="0"/>
          <w:marBottom w:val="0"/>
          <w:divBdr>
            <w:top w:val="none" w:sz="0" w:space="0" w:color="auto"/>
            <w:left w:val="none" w:sz="0" w:space="0" w:color="auto"/>
            <w:bottom w:val="none" w:sz="0" w:space="0" w:color="auto"/>
            <w:right w:val="none" w:sz="0" w:space="0" w:color="auto"/>
          </w:divBdr>
        </w:div>
        <w:div w:id="470024279">
          <w:marLeft w:val="640"/>
          <w:marRight w:val="0"/>
          <w:marTop w:val="0"/>
          <w:marBottom w:val="0"/>
          <w:divBdr>
            <w:top w:val="none" w:sz="0" w:space="0" w:color="auto"/>
            <w:left w:val="none" w:sz="0" w:space="0" w:color="auto"/>
            <w:bottom w:val="none" w:sz="0" w:space="0" w:color="auto"/>
            <w:right w:val="none" w:sz="0" w:space="0" w:color="auto"/>
          </w:divBdr>
        </w:div>
        <w:div w:id="63725603">
          <w:marLeft w:val="640"/>
          <w:marRight w:val="0"/>
          <w:marTop w:val="0"/>
          <w:marBottom w:val="0"/>
          <w:divBdr>
            <w:top w:val="none" w:sz="0" w:space="0" w:color="auto"/>
            <w:left w:val="none" w:sz="0" w:space="0" w:color="auto"/>
            <w:bottom w:val="none" w:sz="0" w:space="0" w:color="auto"/>
            <w:right w:val="none" w:sz="0" w:space="0" w:color="auto"/>
          </w:divBdr>
        </w:div>
        <w:div w:id="1324165737">
          <w:marLeft w:val="640"/>
          <w:marRight w:val="0"/>
          <w:marTop w:val="0"/>
          <w:marBottom w:val="0"/>
          <w:divBdr>
            <w:top w:val="none" w:sz="0" w:space="0" w:color="auto"/>
            <w:left w:val="none" w:sz="0" w:space="0" w:color="auto"/>
            <w:bottom w:val="none" w:sz="0" w:space="0" w:color="auto"/>
            <w:right w:val="none" w:sz="0" w:space="0" w:color="auto"/>
          </w:divBdr>
        </w:div>
        <w:div w:id="317156402">
          <w:marLeft w:val="640"/>
          <w:marRight w:val="0"/>
          <w:marTop w:val="0"/>
          <w:marBottom w:val="0"/>
          <w:divBdr>
            <w:top w:val="none" w:sz="0" w:space="0" w:color="auto"/>
            <w:left w:val="none" w:sz="0" w:space="0" w:color="auto"/>
            <w:bottom w:val="none" w:sz="0" w:space="0" w:color="auto"/>
            <w:right w:val="none" w:sz="0" w:space="0" w:color="auto"/>
          </w:divBdr>
        </w:div>
        <w:div w:id="1807043709">
          <w:marLeft w:val="640"/>
          <w:marRight w:val="0"/>
          <w:marTop w:val="0"/>
          <w:marBottom w:val="0"/>
          <w:divBdr>
            <w:top w:val="none" w:sz="0" w:space="0" w:color="auto"/>
            <w:left w:val="none" w:sz="0" w:space="0" w:color="auto"/>
            <w:bottom w:val="none" w:sz="0" w:space="0" w:color="auto"/>
            <w:right w:val="none" w:sz="0" w:space="0" w:color="auto"/>
          </w:divBdr>
        </w:div>
        <w:div w:id="1953629139">
          <w:marLeft w:val="640"/>
          <w:marRight w:val="0"/>
          <w:marTop w:val="0"/>
          <w:marBottom w:val="0"/>
          <w:divBdr>
            <w:top w:val="none" w:sz="0" w:space="0" w:color="auto"/>
            <w:left w:val="none" w:sz="0" w:space="0" w:color="auto"/>
            <w:bottom w:val="none" w:sz="0" w:space="0" w:color="auto"/>
            <w:right w:val="none" w:sz="0" w:space="0" w:color="auto"/>
          </w:divBdr>
        </w:div>
        <w:div w:id="1145777182">
          <w:marLeft w:val="640"/>
          <w:marRight w:val="0"/>
          <w:marTop w:val="0"/>
          <w:marBottom w:val="0"/>
          <w:divBdr>
            <w:top w:val="none" w:sz="0" w:space="0" w:color="auto"/>
            <w:left w:val="none" w:sz="0" w:space="0" w:color="auto"/>
            <w:bottom w:val="none" w:sz="0" w:space="0" w:color="auto"/>
            <w:right w:val="none" w:sz="0" w:space="0" w:color="auto"/>
          </w:divBdr>
        </w:div>
        <w:div w:id="476606364">
          <w:marLeft w:val="640"/>
          <w:marRight w:val="0"/>
          <w:marTop w:val="0"/>
          <w:marBottom w:val="0"/>
          <w:divBdr>
            <w:top w:val="none" w:sz="0" w:space="0" w:color="auto"/>
            <w:left w:val="none" w:sz="0" w:space="0" w:color="auto"/>
            <w:bottom w:val="none" w:sz="0" w:space="0" w:color="auto"/>
            <w:right w:val="none" w:sz="0" w:space="0" w:color="auto"/>
          </w:divBdr>
        </w:div>
        <w:div w:id="1287153013">
          <w:marLeft w:val="640"/>
          <w:marRight w:val="0"/>
          <w:marTop w:val="0"/>
          <w:marBottom w:val="0"/>
          <w:divBdr>
            <w:top w:val="none" w:sz="0" w:space="0" w:color="auto"/>
            <w:left w:val="none" w:sz="0" w:space="0" w:color="auto"/>
            <w:bottom w:val="none" w:sz="0" w:space="0" w:color="auto"/>
            <w:right w:val="none" w:sz="0" w:space="0" w:color="auto"/>
          </w:divBdr>
        </w:div>
        <w:div w:id="1295479165">
          <w:marLeft w:val="640"/>
          <w:marRight w:val="0"/>
          <w:marTop w:val="0"/>
          <w:marBottom w:val="0"/>
          <w:divBdr>
            <w:top w:val="none" w:sz="0" w:space="0" w:color="auto"/>
            <w:left w:val="none" w:sz="0" w:space="0" w:color="auto"/>
            <w:bottom w:val="none" w:sz="0" w:space="0" w:color="auto"/>
            <w:right w:val="none" w:sz="0" w:space="0" w:color="auto"/>
          </w:divBdr>
        </w:div>
        <w:div w:id="1969627923">
          <w:marLeft w:val="640"/>
          <w:marRight w:val="0"/>
          <w:marTop w:val="0"/>
          <w:marBottom w:val="0"/>
          <w:divBdr>
            <w:top w:val="none" w:sz="0" w:space="0" w:color="auto"/>
            <w:left w:val="none" w:sz="0" w:space="0" w:color="auto"/>
            <w:bottom w:val="none" w:sz="0" w:space="0" w:color="auto"/>
            <w:right w:val="none" w:sz="0" w:space="0" w:color="auto"/>
          </w:divBdr>
        </w:div>
        <w:div w:id="675152511">
          <w:marLeft w:val="640"/>
          <w:marRight w:val="0"/>
          <w:marTop w:val="0"/>
          <w:marBottom w:val="0"/>
          <w:divBdr>
            <w:top w:val="none" w:sz="0" w:space="0" w:color="auto"/>
            <w:left w:val="none" w:sz="0" w:space="0" w:color="auto"/>
            <w:bottom w:val="none" w:sz="0" w:space="0" w:color="auto"/>
            <w:right w:val="none" w:sz="0" w:space="0" w:color="auto"/>
          </w:divBdr>
        </w:div>
        <w:div w:id="1571308136">
          <w:marLeft w:val="640"/>
          <w:marRight w:val="0"/>
          <w:marTop w:val="0"/>
          <w:marBottom w:val="0"/>
          <w:divBdr>
            <w:top w:val="none" w:sz="0" w:space="0" w:color="auto"/>
            <w:left w:val="none" w:sz="0" w:space="0" w:color="auto"/>
            <w:bottom w:val="none" w:sz="0" w:space="0" w:color="auto"/>
            <w:right w:val="none" w:sz="0" w:space="0" w:color="auto"/>
          </w:divBdr>
        </w:div>
        <w:div w:id="412505947">
          <w:marLeft w:val="640"/>
          <w:marRight w:val="0"/>
          <w:marTop w:val="0"/>
          <w:marBottom w:val="0"/>
          <w:divBdr>
            <w:top w:val="none" w:sz="0" w:space="0" w:color="auto"/>
            <w:left w:val="none" w:sz="0" w:space="0" w:color="auto"/>
            <w:bottom w:val="none" w:sz="0" w:space="0" w:color="auto"/>
            <w:right w:val="none" w:sz="0" w:space="0" w:color="auto"/>
          </w:divBdr>
        </w:div>
        <w:div w:id="1443837743">
          <w:marLeft w:val="640"/>
          <w:marRight w:val="0"/>
          <w:marTop w:val="0"/>
          <w:marBottom w:val="0"/>
          <w:divBdr>
            <w:top w:val="none" w:sz="0" w:space="0" w:color="auto"/>
            <w:left w:val="none" w:sz="0" w:space="0" w:color="auto"/>
            <w:bottom w:val="none" w:sz="0" w:space="0" w:color="auto"/>
            <w:right w:val="none" w:sz="0" w:space="0" w:color="auto"/>
          </w:divBdr>
        </w:div>
        <w:div w:id="304555816">
          <w:marLeft w:val="640"/>
          <w:marRight w:val="0"/>
          <w:marTop w:val="0"/>
          <w:marBottom w:val="0"/>
          <w:divBdr>
            <w:top w:val="none" w:sz="0" w:space="0" w:color="auto"/>
            <w:left w:val="none" w:sz="0" w:space="0" w:color="auto"/>
            <w:bottom w:val="none" w:sz="0" w:space="0" w:color="auto"/>
            <w:right w:val="none" w:sz="0" w:space="0" w:color="auto"/>
          </w:divBdr>
        </w:div>
        <w:div w:id="887423348">
          <w:marLeft w:val="640"/>
          <w:marRight w:val="0"/>
          <w:marTop w:val="0"/>
          <w:marBottom w:val="0"/>
          <w:divBdr>
            <w:top w:val="none" w:sz="0" w:space="0" w:color="auto"/>
            <w:left w:val="none" w:sz="0" w:space="0" w:color="auto"/>
            <w:bottom w:val="none" w:sz="0" w:space="0" w:color="auto"/>
            <w:right w:val="none" w:sz="0" w:space="0" w:color="auto"/>
          </w:divBdr>
        </w:div>
        <w:div w:id="1430151990">
          <w:marLeft w:val="640"/>
          <w:marRight w:val="0"/>
          <w:marTop w:val="0"/>
          <w:marBottom w:val="0"/>
          <w:divBdr>
            <w:top w:val="none" w:sz="0" w:space="0" w:color="auto"/>
            <w:left w:val="none" w:sz="0" w:space="0" w:color="auto"/>
            <w:bottom w:val="none" w:sz="0" w:space="0" w:color="auto"/>
            <w:right w:val="none" w:sz="0" w:space="0" w:color="auto"/>
          </w:divBdr>
        </w:div>
        <w:div w:id="561060484">
          <w:marLeft w:val="640"/>
          <w:marRight w:val="0"/>
          <w:marTop w:val="0"/>
          <w:marBottom w:val="0"/>
          <w:divBdr>
            <w:top w:val="none" w:sz="0" w:space="0" w:color="auto"/>
            <w:left w:val="none" w:sz="0" w:space="0" w:color="auto"/>
            <w:bottom w:val="none" w:sz="0" w:space="0" w:color="auto"/>
            <w:right w:val="none" w:sz="0" w:space="0" w:color="auto"/>
          </w:divBdr>
        </w:div>
        <w:div w:id="1384601060">
          <w:marLeft w:val="640"/>
          <w:marRight w:val="0"/>
          <w:marTop w:val="0"/>
          <w:marBottom w:val="0"/>
          <w:divBdr>
            <w:top w:val="none" w:sz="0" w:space="0" w:color="auto"/>
            <w:left w:val="none" w:sz="0" w:space="0" w:color="auto"/>
            <w:bottom w:val="none" w:sz="0" w:space="0" w:color="auto"/>
            <w:right w:val="none" w:sz="0" w:space="0" w:color="auto"/>
          </w:divBdr>
        </w:div>
        <w:div w:id="956987021">
          <w:marLeft w:val="640"/>
          <w:marRight w:val="0"/>
          <w:marTop w:val="0"/>
          <w:marBottom w:val="0"/>
          <w:divBdr>
            <w:top w:val="none" w:sz="0" w:space="0" w:color="auto"/>
            <w:left w:val="none" w:sz="0" w:space="0" w:color="auto"/>
            <w:bottom w:val="none" w:sz="0" w:space="0" w:color="auto"/>
            <w:right w:val="none" w:sz="0" w:space="0" w:color="auto"/>
          </w:divBdr>
        </w:div>
        <w:div w:id="738090735">
          <w:marLeft w:val="640"/>
          <w:marRight w:val="0"/>
          <w:marTop w:val="0"/>
          <w:marBottom w:val="0"/>
          <w:divBdr>
            <w:top w:val="none" w:sz="0" w:space="0" w:color="auto"/>
            <w:left w:val="none" w:sz="0" w:space="0" w:color="auto"/>
            <w:bottom w:val="none" w:sz="0" w:space="0" w:color="auto"/>
            <w:right w:val="none" w:sz="0" w:space="0" w:color="auto"/>
          </w:divBdr>
        </w:div>
        <w:div w:id="345644719">
          <w:marLeft w:val="640"/>
          <w:marRight w:val="0"/>
          <w:marTop w:val="0"/>
          <w:marBottom w:val="0"/>
          <w:divBdr>
            <w:top w:val="none" w:sz="0" w:space="0" w:color="auto"/>
            <w:left w:val="none" w:sz="0" w:space="0" w:color="auto"/>
            <w:bottom w:val="none" w:sz="0" w:space="0" w:color="auto"/>
            <w:right w:val="none" w:sz="0" w:space="0" w:color="auto"/>
          </w:divBdr>
        </w:div>
        <w:div w:id="679547063">
          <w:marLeft w:val="640"/>
          <w:marRight w:val="0"/>
          <w:marTop w:val="0"/>
          <w:marBottom w:val="0"/>
          <w:divBdr>
            <w:top w:val="none" w:sz="0" w:space="0" w:color="auto"/>
            <w:left w:val="none" w:sz="0" w:space="0" w:color="auto"/>
            <w:bottom w:val="none" w:sz="0" w:space="0" w:color="auto"/>
            <w:right w:val="none" w:sz="0" w:space="0" w:color="auto"/>
          </w:divBdr>
        </w:div>
        <w:div w:id="1316837772">
          <w:marLeft w:val="640"/>
          <w:marRight w:val="0"/>
          <w:marTop w:val="0"/>
          <w:marBottom w:val="0"/>
          <w:divBdr>
            <w:top w:val="none" w:sz="0" w:space="0" w:color="auto"/>
            <w:left w:val="none" w:sz="0" w:space="0" w:color="auto"/>
            <w:bottom w:val="none" w:sz="0" w:space="0" w:color="auto"/>
            <w:right w:val="none" w:sz="0" w:space="0" w:color="auto"/>
          </w:divBdr>
        </w:div>
        <w:div w:id="2043631757">
          <w:marLeft w:val="640"/>
          <w:marRight w:val="0"/>
          <w:marTop w:val="0"/>
          <w:marBottom w:val="0"/>
          <w:divBdr>
            <w:top w:val="none" w:sz="0" w:space="0" w:color="auto"/>
            <w:left w:val="none" w:sz="0" w:space="0" w:color="auto"/>
            <w:bottom w:val="none" w:sz="0" w:space="0" w:color="auto"/>
            <w:right w:val="none" w:sz="0" w:space="0" w:color="auto"/>
          </w:divBdr>
        </w:div>
        <w:div w:id="1207572597">
          <w:marLeft w:val="640"/>
          <w:marRight w:val="0"/>
          <w:marTop w:val="0"/>
          <w:marBottom w:val="0"/>
          <w:divBdr>
            <w:top w:val="none" w:sz="0" w:space="0" w:color="auto"/>
            <w:left w:val="none" w:sz="0" w:space="0" w:color="auto"/>
            <w:bottom w:val="none" w:sz="0" w:space="0" w:color="auto"/>
            <w:right w:val="none" w:sz="0" w:space="0" w:color="auto"/>
          </w:divBdr>
        </w:div>
        <w:div w:id="1221749559">
          <w:marLeft w:val="640"/>
          <w:marRight w:val="0"/>
          <w:marTop w:val="0"/>
          <w:marBottom w:val="0"/>
          <w:divBdr>
            <w:top w:val="none" w:sz="0" w:space="0" w:color="auto"/>
            <w:left w:val="none" w:sz="0" w:space="0" w:color="auto"/>
            <w:bottom w:val="none" w:sz="0" w:space="0" w:color="auto"/>
            <w:right w:val="none" w:sz="0" w:space="0" w:color="auto"/>
          </w:divBdr>
        </w:div>
        <w:div w:id="1314867150">
          <w:marLeft w:val="640"/>
          <w:marRight w:val="0"/>
          <w:marTop w:val="0"/>
          <w:marBottom w:val="0"/>
          <w:divBdr>
            <w:top w:val="none" w:sz="0" w:space="0" w:color="auto"/>
            <w:left w:val="none" w:sz="0" w:space="0" w:color="auto"/>
            <w:bottom w:val="none" w:sz="0" w:space="0" w:color="auto"/>
            <w:right w:val="none" w:sz="0" w:space="0" w:color="auto"/>
          </w:divBdr>
        </w:div>
        <w:div w:id="1455097898">
          <w:marLeft w:val="640"/>
          <w:marRight w:val="0"/>
          <w:marTop w:val="0"/>
          <w:marBottom w:val="0"/>
          <w:divBdr>
            <w:top w:val="none" w:sz="0" w:space="0" w:color="auto"/>
            <w:left w:val="none" w:sz="0" w:space="0" w:color="auto"/>
            <w:bottom w:val="none" w:sz="0" w:space="0" w:color="auto"/>
            <w:right w:val="none" w:sz="0" w:space="0" w:color="auto"/>
          </w:divBdr>
        </w:div>
        <w:div w:id="1016811527">
          <w:marLeft w:val="640"/>
          <w:marRight w:val="0"/>
          <w:marTop w:val="0"/>
          <w:marBottom w:val="0"/>
          <w:divBdr>
            <w:top w:val="none" w:sz="0" w:space="0" w:color="auto"/>
            <w:left w:val="none" w:sz="0" w:space="0" w:color="auto"/>
            <w:bottom w:val="none" w:sz="0" w:space="0" w:color="auto"/>
            <w:right w:val="none" w:sz="0" w:space="0" w:color="auto"/>
          </w:divBdr>
        </w:div>
        <w:div w:id="1318147694">
          <w:marLeft w:val="640"/>
          <w:marRight w:val="0"/>
          <w:marTop w:val="0"/>
          <w:marBottom w:val="0"/>
          <w:divBdr>
            <w:top w:val="none" w:sz="0" w:space="0" w:color="auto"/>
            <w:left w:val="none" w:sz="0" w:space="0" w:color="auto"/>
            <w:bottom w:val="none" w:sz="0" w:space="0" w:color="auto"/>
            <w:right w:val="none" w:sz="0" w:space="0" w:color="auto"/>
          </w:divBdr>
        </w:div>
        <w:div w:id="1257713694">
          <w:marLeft w:val="640"/>
          <w:marRight w:val="0"/>
          <w:marTop w:val="0"/>
          <w:marBottom w:val="0"/>
          <w:divBdr>
            <w:top w:val="none" w:sz="0" w:space="0" w:color="auto"/>
            <w:left w:val="none" w:sz="0" w:space="0" w:color="auto"/>
            <w:bottom w:val="none" w:sz="0" w:space="0" w:color="auto"/>
            <w:right w:val="none" w:sz="0" w:space="0" w:color="auto"/>
          </w:divBdr>
        </w:div>
        <w:div w:id="242953000">
          <w:marLeft w:val="640"/>
          <w:marRight w:val="0"/>
          <w:marTop w:val="0"/>
          <w:marBottom w:val="0"/>
          <w:divBdr>
            <w:top w:val="none" w:sz="0" w:space="0" w:color="auto"/>
            <w:left w:val="none" w:sz="0" w:space="0" w:color="auto"/>
            <w:bottom w:val="none" w:sz="0" w:space="0" w:color="auto"/>
            <w:right w:val="none" w:sz="0" w:space="0" w:color="auto"/>
          </w:divBdr>
        </w:div>
        <w:div w:id="993949787">
          <w:marLeft w:val="640"/>
          <w:marRight w:val="0"/>
          <w:marTop w:val="0"/>
          <w:marBottom w:val="0"/>
          <w:divBdr>
            <w:top w:val="none" w:sz="0" w:space="0" w:color="auto"/>
            <w:left w:val="none" w:sz="0" w:space="0" w:color="auto"/>
            <w:bottom w:val="none" w:sz="0" w:space="0" w:color="auto"/>
            <w:right w:val="none" w:sz="0" w:space="0" w:color="auto"/>
          </w:divBdr>
        </w:div>
        <w:div w:id="1750425654">
          <w:marLeft w:val="640"/>
          <w:marRight w:val="0"/>
          <w:marTop w:val="0"/>
          <w:marBottom w:val="0"/>
          <w:divBdr>
            <w:top w:val="none" w:sz="0" w:space="0" w:color="auto"/>
            <w:left w:val="none" w:sz="0" w:space="0" w:color="auto"/>
            <w:bottom w:val="none" w:sz="0" w:space="0" w:color="auto"/>
            <w:right w:val="none" w:sz="0" w:space="0" w:color="auto"/>
          </w:divBdr>
        </w:div>
        <w:div w:id="685255962">
          <w:marLeft w:val="640"/>
          <w:marRight w:val="0"/>
          <w:marTop w:val="0"/>
          <w:marBottom w:val="0"/>
          <w:divBdr>
            <w:top w:val="none" w:sz="0" w:space="0" w:color="auto"/>
            <w:left w:val="none" w:sz="0" w:space="0" w:color="auto"/>
            <w:bottom w:val="none" w:sz="0" w:space="0" w:color="auto"/>
            <w:right w:val="none" w:sz="0" w:space="0" w:color="auto"/>
          </w:divBdr>
        </w:div>
        <w:div w:id="1695574029">
          <w:marLeft w:val="640"/>
          <w:marRight w:val="0"/>
          <w:marTop w:val="0"/>
          <w:marBottom w:val="0"/>
          <w:divBdr>
            <w:top w:val="none" w:sz="0" w:space="0" w:color="auto"/>
            <w:left w:val="none" w:sz="0" w:space="0" w:color="auto"/>
            <w:bottom w:val="none" w:sz="0" w:space="0" w:color="auto"/>
            <w:right w:val="none" w:sz="0" w:space="0" w:color="auto"/>
          </w:divBdr>
        </w:div>
        <w:div w:id="1682120188">
          <w:marLeft w:val="640"/>
          <w:marRight w:val="0"/>
          <w:marTop w:val="0"/>
          <w:marBottom w:val="0"/>
          <w:divBdr>
            <w:top w:val="none" w:sz="0" w:space="0" w:color="auto"/>
            <w:left w:val="none" w:sz="0" w:space="0" w:color="auto"/>
            <w:bottom w:val="none" w:sz="0" w:space="0" w:color="auto"/>
            <w:right w:val="none" w:sz="0" w:space="0" w:color="auto"/>
          </w:divBdr>
        </w:div>
        <w:div w:id="1657493658">
          <w:marLeft w:val="640"/>
          <w:marRight w:val="0"/>
          <w:marTop w:val="0"/>
          <w:marBottom w:val="0"/>
          <w:divBdr>
            <w:top w:val="none" w:sz="0" w:space="0" w:color="auto"/>
            <w:left w:val="none" w:sz="0" w:space="0" w:color="auto"/>
            <w:bottom w:val="none" w:sz="0" w:space="0" w:color="auto"/>
            <w:right w:val="none" w:sz="0" w:space="0" w:color="auto"/>
          </w:divBdr>
        </w:div>
        <w:div w:id="944727831">
          <w:marLeft w:val="640"/>
          <w:marRight w:val="0"/>
          <w:marTop w:val="0"/>
          <w:marBottom w:val="0"/>
          <w:divBdr>
            <w:top w:val="none" w:sz="0" w:space="0" w:color="auto"/>
            <w:left w:val="none" w:sz="0" w:space="0" w:color="auto"/>
            <w:bottom w:val="none" w:sz="0" w:space="0" w:color="auto"/>
            <w:right w:val="none" w:sz="0" w:space="0" w:color="auto"/>
          </w:divBdr>
        </w:div>
        <w:div w:id="1895579236">
          <w:marLeft w:val="640"/>
          <w:marRight w:val="0"/>
          <w:marTop w:val="0"/>
          <w:marBottom w:val="0"/>
          <w:divBdr>
            <w:top w:val="none" w:sz="0" w:space="0" w:color="auto"/>
            <w:left w:val="none" w:sz="0" w:space="0" w:color="auto"/>
            <w:bottom w:val="none" w:sz="0" w:space="0" w:color="auto"/>
            <w:right w:val="none" w:sz="0" w:space="0" w:color="auto"/>
          </w:divBdr>
        </w:div>
        <w:div w:id="318310858">
          <w:marLeft w:val="640"/>
          <w:marRight w:val="0"/>
          <w:marTop w:val="0"/>
          <w:marBottom w:val="0"/>
          <w:divBdr>
            <w:top w:val="none" w:sz="0" w:space="0" w:color="auto"/>
            <w:left w:val="none" w:sz="0" w:space="0" w:color="auto"/>
            <w:bottom w:val="none" w:sz="0" w:space="0" w:color="auto"/>
            <w:right w:val="none" w:sz="0" w:space="0" w:color="auto"/>
          </w:divBdr>
        </w:div>
        <w:div w:id="146632467">
          <w:marLeft w:val="640"/>
          <w:marRight w:val="0"/>
          <w:marTop w:val="0"/>
          <w:marBottom w:val="0"/>
          <w:divBdr>
            <w:top w:val="none" w:sz="0" w:space="0" w:color="auto"/>
            <w:left w:val="none" w:sz="0" w:space="0" w:color="auto"/>
            <w:bottom w:val="none" w:sz="0" w:space="0" w:color="auto"/>
            <w:right w:val="none" w:sz="0" w:space="0" w:color="auto"/>
          </w:divBdr>
        </w:div>
        <w:div w:id="1115323423">
          <w:marLeft w:val="640"/>
          <w:marRight w:val="0"/>
          <w:marTop w:val="0"/>
          <w:marBottom w:val="0"/>
          <w:divBdr>
            <w:top w:val="none" w:sz="0" w:space="0" w:color="auto"/>
            <w:left w:val="none" w:sz="0" w:space="0" w:color="auto"/>
            <w:bottom w:val="none" w:sz="0" w:space="0" w:color="auto"/>
            <w:right w:val="none" w:sz="0" w:space="0" w:color="auto"/>
          </w:divBdr>
        </w:div>
        <w:div w:id="1422095014">
          <w:marLeft w:val="640"/>
          <w:marRight w:val="0"/>
          <w:marTop w:val="0"/>
          <w:marBottom w:val="0"/>
          <w:divBdr>
            <w:top w:val="none" w:sz="0" w:space="0" w:color="auto"/>
            <w:left w:val="none" w:sz="0" w:space="0" w:color="auto"/>
            <w:bottom w:val="none" w:sz="0" w:space="0" w:color="auto"/>
            <w:right w:val="none" w:sz="0" w:space="0" w:color="auto"/>
          </w:divBdr>
        </w:div>
        <w:div w:id="1833446346">
          <w:marLeft w:val="640"/>
          <w:marRight w:val="0"/>
          <w:marTop w:val="0"/>
          <w:marBottom w:val="0"/>
          <w:divBdr>
            <w:top w:val="none" w:sz="0" w:space="0" w:color="auto"/>
            <w:left w:val="none" w:sz="0" w:space="0" w:color="auto"/>
            <w:bottom w:val="none" w:sz="0" w:space="0" w:color="auto"/>
            <w:right w:val="none" w:sz="0" w:space="0" w:color="auto"/>
          </w:divBdr>
        </w:div>
        <w:div w:id="82648025">
          <w:marLeft w:val="640"/>
          <w:marRight w:val="0"/>
          <w:marTop w:val="0"/>
          <w:marBottom w:val="0"/>
          <w:divBdr>
            <w:top w:val="none" w:sz="0" w:space="0" w:color="auto"/>
            <w:left w:val="none" w:sz="0" w:space="0" w:color="auto"/>
            <w:bottom w:val="none" w:sz="0" w:space="0" w:color="auto"/>
            <w:right w:val="none" w:sz="0" w:space="0" w:color="auto"/>
          </w:divBdr>
        </w:div>
        <w:div w:id="1520509341">
          <w:marLeft w:val="640"/>
          <w:marRight w:val="0"/>
          <w:marTop w:val="0"/>
          <w:marBottom w:val="0"/>
          <w:divBdr>
            <w:top w:val="none" w:sz="0" w:space="0" w:color="auto"/>
            <w:left w:val="none" w:sz="0" w:space="0" w:color="auto"/>
            <w:bottom w:val="none" w:sz="0" w:space="0" w:color="auto"/>
            <w:right w:val="none" w:sz="0" w:space="0" w:color="auto"/>
          </w:divBdr>
        </w:div>
        <w:div w:id="74716505">
          <w:marLeft w:val="640"/>
          <w:marRight w:val="0"/>
          <w:marTop w:val="0"/>
          <w:marBottom w:val="0"/>
          <w:divBdr>
            <w:top w:val="none" w:sz="0" w:space="0" w:color="auto"/>
            <w:left w:val="none" w:sz="0" w:space="0" w:color="auto"/>
            <w:bottom w:val="none" w:sz="0" w:space="0" w:color="auto"/>
            <w:right w:val="none" w:sz="0" w:space="0" w:color="auto"/>
          </w:divBdr>
        </w:div>
        <w:div w:id="2019691688">
          <w:marLeft w:val="640"/>
          <w:marRight w:val="0"/>
          <w:marTop w:val="0"/>
          <w:marBottom w:val="0"/>
          <w:divBdr>
            <w:top w:val="none" w:sz="0" w:space="0" w:color="auto"/>
            <w:left w:val="none" w:sz="0" w:space="0" w:color="auto"/>
            <w:bottom w:val="none" w:sz="0" w:space="0" w:color="auto"/>
            <w:right w:val="none" w:sz="0" w:space="0" w:color="auto"/>
          </w:divBdr>
        </w:div>
        <w:div w:id="89200858">
          <w:marLeft w:val="640"/>
          <w:marRight w:val="0"/>
          <w:marTop w:val="0"/>
          <w:marBottom w:val="0"/>
          <w:divBdr>
            <w:top w:val="none" w:sz="0" w:space="0" w:color="auto"/>
            <w:left w:val="none" w:sz="0" w:space="0" w:color="auto"/>
            <w:bottom w:val="none" w:sz="0" w:space="0" w:color="auto"/>
            <w:right w:val="none" w:sz="0" w:space="0" w:color="auto"/>
          </w:divBdr>
        </w:div>
        <w:div w:id="54357546">
          <w:marLeft w:val="640"/>
          <w:marRight w:val="0"/>
          <w:marTop w:val="0"/>
          <w:marBottom w:val="0"/>
          <w:divBdr>
            <w:top w:val="none" w:sz="0" w:space="0" w:color="auto"/>
            <w:left w:val="none" w:sz="0" w:space="0" w:color="auto"/>
            <w:bottom w:val="none" w:sz="0" w:space="0" w:color="auto"/>
            <w:right w:val="none" w:sz="0" w:space="0" w:color="auto"/>
          </w:divBdr>
        </w:div>
        <w:div w:id="1846704315">
          <w:marLeft w:val="640"/>
          <w:marRight w:val="0"/>
          <w:marTop w:val="0"/>
          <w:marBottom w:val="0"/>
          <w:divBdr>
            <w:top w:val="none" w:sz="0" w:space="0" w:color="auto"/>
            <w:left w:val="none" w:sz="0" w:space="0" w:color="auto"/>
            <w:bottom w:val="none" w:sz="0" w:space="0" w:color="auto"/>
            <w:right w:val="none" w:sz="0" w:space="0" w:color="auto"/>
          </w:divBdr>
        </w:div>
        <w:div w:id="1413694483">
          <w:marLeft w:val="640"/>
          <w:marRight w:val="0"/>
          <w:marTop w:val="0"/>
          <w:marBottom w:val="0"/>
          <w:divBdr>
            <w:top w:val="none" w:sz="0" w:space="0" w:color="auto"/>
            <w:left w:val="none" w:sz="0" w:space="0" w:color="auto"/>
            <w:bottom w:val="none" w:sz="0" w:space="0" w:color="auto"/>
            <w:right w:val="none" w:sz="0" w:space="0" w:color="auto"/>
          </w:divBdr>
        </w:div>
        <w:div w:id="694310643">
          <w:marLeft w:val="640"/>
          <w:marRight w:val="0"/>
          <w:marTop w:val="0"/>
          <w:marBottom w:val="0"/>
          <w:divBdr>
            <w:top w:val="none" w:sz="0" w:space="0" w:color="auto"/>
            <w:left w:val="none" w:sz="0" w:space="0" w:color="auto"/>
            <w:bottom w:val="none" w:sz="0" w:space="0" w:color="auto"/>
            <w:right w:val="none" w:sz="0" w:space="0" w:color="auto"/>
          </w:divBdr>
        </w:div>
        <w:div w:id="1454901198">
          <w:marLeft w:val="640"/>
          <w:marRight w:val="0"/>
          <w:marTop w:val="0"/>
          <w:marBottom w:val="0"/>
          <w:divBdr>
            <w:top w:val="none" w:sz="0" w:space="0" w:color="auto"/>
            <w:left w:val="none" w:sz="0" w:space="0" w:color="auto"/>
            <w:bottom w:val="none" w:sz="0" w:space="0" w:color="auto"/>
            <w:right w:val="none" w:sz="0" w:space="0" w:color="auto"/>
          </w:divBdr>
        </w:div>
        <w:div w:id="1998682062">
          <w:marLeft w:val="640"/>
          <w:marRight w:val="0"/>
          <w:marTop w:val="0"/>
          <w:marBottom w:val="0"/>
          <w:divBdr>
            <w:top w:val="none" w:sz="0" w:space="0" w:color="auto"/>
            <w:left w:val="none" w:sz="0" w:space="0" w:color="auto"/>
            <w:bottom w:val="none" w:sz="0" w:space="0" w:color="auto"/>
            <w:right w:val="none" w:sz="0" w:space="0" w:color="auto"/>
          </w:divBdr>
        </w:div>
        <w:div w:id="1076703677">
          <w:marLeft w:val="640"/>
          <w:marRight w:val="0"/>
          <w:marTop w:val="0"/>
          <w:marBottom w:val="0"/>
          <w:divBdr>
            <w:top w:val="none" w:sz="0" w:space="0" w:color="auto"/>
            <w:left w:val="none" w:sz="0" w:space="0" w:color="auto"/>
            <w:bottom w:val="none" w:sz="0" w:space="0" w:color="auto"/>
            <w:right w:val="none" w:sz="0" w:space="0" w:color="auto"/>
          </w:divBdr>
        </w:div>
        <w:div w:id="915211612">
          <w:marLeft w:val="640"/>
          <w:marRight w:val="0"/>
          <w:marTop w:val="0"/>
          <w:marBottom w:val="0"/>
          <w:divBdr>
            <w:top w:val="none" w:sz="0" w:space="0" w:color="auto"/>
            <w:left w:val="none" w:sz="0" w:space="0" w:color="auto"/>
            <w:bottom w:val="none" w:sz="0" w:space="0" w:color="auto"/>
            <w:right w:val="none" w:sz="0" w:space="0" w:color="auto"/>
          </w:divBdr>
        </w:div>
        <w:div w:id="565336276">
          <w:marLeft w:val="640"/>
          <w:marRight w:val="0"/>
          <w:marTop w:val="0"/>
          <w:marBottom w:val="0"/>
          <w:divBdr>
            <w:top w:val="none" w:sz="0" w:space="0" w:color="auto"/>
            <w:left w:val="none" w:sz="0" w:space="0" w:color="auto"/>
            <w:bottom w:val="none" w:sz="0" w:space="0" w:color="auto"/>
            <w:right w:val="none" w:sz="0" w:space="0" w:color="auto"/>
          </w:divBdr>
        </w:div>
        <w:div w:id="1346981360">
          <w:marLeft w:val="640"/>
          <w:marRight w:val="0"/>
          <w:marTop w:val="0"/>
          <w:marBottom w:val="0"/>
          <w:divBdr>
            <w:top w:val="none" w:sz="0" w:space="0" w:color="auto"/>
            <w:left w:val="none" w:sz="0" w:space="0" w:color="auto"/>
            <w:bottom w:val="none" w:sz="0" w:space="0" w:color="auto"/>
            <w:right w:val="none" w:sz="0" w:space="0" w:color="auto"/>
          </w:divBdr>
        </w:div>
        <w:div w:id="2113624535">
          <w:marLeft w:val="640"/>
          <w:marRight w:val="0"/>
          <w:marTop w:val="0"/>
          <w:marBottom w:val="0"/>
          <w:divBdr>
            <w:top w:val="none" w:sz="0" w:space="0" w:color="auto"/>
            <w:left w:val="none" w:sz="0" w:space="0" w:color="auto"/>
            <w:bottom w:val="none" w:sz="0" w:space="0" w:color="auto"/>
            <w:right w:val="none" w:sz="0" w:space="0" w:color="auto"/>
          </w:divBdr>
        </w:div>
        <w:div w:id="653879848">
          <w:marLeft w:val="640"/>
          <w:marRight w:val="0"/>
          <w:marTop w:val="0"/>
          <w:marBottom w:val="0"/>
          <w:divBdr>
            <w:top w:val="none" w:sz="0" w:space="0" w:color="auto"/>
            <w:left w:val="none" w:sz="0" w:space="0" w:color="auto"/>
            <w:bottom w:val="none" w:sz="0" w:space="0" w:color="auto"/>
            <w:right w:val="none" w:sz="0" w:space="0" w:color="auto"/>
          </w:divBdr>
        </w:div>
        <w:div w:id="398864365">
          <w:marLeft w:val="640"/>
          <w:marRight w:val="0"/>
          <w:marTop w:val="0"/>
          <w:marBottom w:val="0"/>
          <w:divBdr>
            <w:top w:val="none" w:sz="0" w:space="0" w:color="auto"/>
            <w:left w:val="none" w:sz="0" w:space="0" w:color="auto"/>
            <w:bottom w:val="none" w:sz="0" w:space="0" w:color="auto"/>
            <w:right w:val="none" w:sz="0" w:space="0" w:color="auto"/>
          </w:divBdr>
        </w:div>
        <w:div w:id="893388854">
          <w:marLeft w:val="640"/>
          <w:marRight w:val="0"/>
          <w:marTop w:val="0"/>
          <w:marBottom w:val="0"/>
          <w:divBdr>
            <w:top w:val="none" w:sz="0" w:space="0" w:color="auto"/>
            <w:left w:val="none" w:sz="0" w:space="0" w:color="auto"/>
            <w:bottom w:val="none" w:sz="0" w:space="0" w:color="auto"/>
            <w:right w:val="none" w:sz="0" w:space="0" w:color="auto"/>
          </w:divBdr>
        </w:div>
        <w:div w:id="2100517595">
          <w:marLeft w:val="640"/>
          <w:marRight w:val="0"/>
          <w:marTop w:val="0"/>
          <w:marBottom w:val="0"/>
          <w:divBdr>
            <w:top w:val="none" w:sz="0" w:space="0" w:color="auto"/>
            <w:left w:val="none" w:sz="0" w:space="0" w:color="auto"/>
            <w:bottom w:val="none" w:sz="0" w:space="0" w:color="auto"/>
            <w:right w:val="none" w:sz="0" w:space="0" w:color="auto"/>
          </w:divBdr>
        </w:div>
        <w:div w:id="519662544">
          <w:marLeft w:val="640"/>
          <w:marRight w:val="0"/>
          <w:marTop w:val="0"/>
          <w:marBottom w:val="0"/>
          <w:divBdr>
            <w:top w:val="none" w:sz="0" w:space="0" w:color="auto"/>
            <w:left w:val="none" w:sz="0" w:space="0" w:color="auto"/>
            <w:bottom w:val="none" w:sz="0" w:space="0" w:color="auto"/>
            <w:right w:val="none" w:sz="0" w:space="0" w:color="auto"/>
          </w:divBdr>
        </w:div>
        <w:div w:id="896016102">
          <w:marLeft w:val="640"/>
          <w:marRight w:val="0"/>
          <w:marTop w:val="0"/>
          <w:marBottom w:val="0"/>
          <w:divBdr>
            <w:top w:val="none" w:sz="0" w:space="0" w:color="auto"/>
            <w:left w:val="none" w:sz="0" w:space="0" w:color="auto"/>
            <w:bottom w:val="none" w:sz="0" w:space="0" w:color="auto"/>
            <w:right w:val="none" w:sz="0" w:space="0" w:color="auto"/>
          </w:divBdr>
        </w:div>
      </w:divsChild>
    </w:div>
    <w:div w:id="1798529750">
      <w:bodyDiv w:val="1"/>
      <w:marLeft w:val="0"/>
      <w:marRight w:val="0"/>
      <w:marTop w:val="0"/>
      <w:marBottom w:val="0"/>
      <w:divBdr>
        <w:top w:val="none" w:sz="0" w:space="0" w:color="auto"/>
        <w:left w:val="none" w:sz="0" w:space="0" w:color="auto"/>
        <w:bottom w:val="none" w:sz="0" w:space="0" w:color="auto"/>
        <w:right w:val="none" w:sz="0" w:space="0" w:color="auto"/>
      </w:divBdr>
      <w:divsChild>
        <w:div w:id="1831212525">
          <w:marLeft w:val="640"/>
          <w:marRight w:val="0"/>
          <w:marTop w:val="0"/>
          <w:marBottom w:val="0"/>
          <w:divBdr>
            <w:top w:val="none" w:sz="0" w:space="0" w:color="auto"/>
            <w:left w:val="none" w:sz="0" w:space="0" w:color="auto"/>
            <w:bottom w:val="none" w:sz="0" w:space="0" w:color="auto"/>
            <w:right w:val="none" w:sz="0" w:space="0" w:color="auto"/>
          </w:divBdr>
        </w:div>
        <w:div w:id="611787122">
          <w:marLeft w:val="640"/>
          <w:marRight w:val="0"/>
          <w:marTop w:val="0"/>
          <w:marBottom w:val="0"/>
          <w:divBdr>
            <w:top w:val="none" w:sz="0" w:space="0" w:color="auto"/>
            <w:left w:val="none" w:sz="0" w:space="0" w:color="auto"/>
            <w:bottom w:val="none" w:sz="0" w:space="0" w:color="auto"/>
            <w:right w:val="none" w:sz="0" w:space="0" w:color="auto"/>
          </w:divBdr>
        </w:div>
        <w:div w:id="717433876">
          <w:marLeft w:val="640"/>
          <w:marRight w:val="0"/>
          <w:marTop w:val="0"/>
          <w:marBottom w:val="0"/>
          <w:divBdr>
            <w:top w:val="none" w:sz="0" w:space="0" w:color="auto"/>
            <w:left w:val="none" w:sz="0" w:space="0" w:color="auto"/>
            <w:bottom w:val="none" w:sz="0" w:space="0" w:color="auto"/>
            <w:right w:val="none" w:sz="0" w:space="0" w:color="auto"/>
          </w:divBdr>
        </w:div>
        <w:div w:id="537469839">
          <w:marLeft w:val="640"/>
          <w:marRight w:val="0"/>
          <w:marTop w:val="0"/>
          <w:marBottom w:val="0"/>
          <w:divBdr>
            <w:top w:val="none" w:sz="0" w:space="0" w:color="auto"/>
            <w:left w:val="none" w:sz="0" w:space="0" w:color="auto"/>
            <w:bottom w:val="none" w:sz="0" w:space="0" w:color="auto"/>
            <w:right w:val="none" w:sz="0" w:space="0" w:color="auto"/>
          </w:divBdr>
        </w:div>
        <w:div w:id="849101267">
          <w:marLeft w:val="640"/>
          <w:marRight w:val="0"/>
          <w:marTop w:val="0"/>
          <w:marBottom w:val="0"/>
          <w:divBdr>
            <w:top w:val="none" w:sz="0" w:space="0" w:color="auto"/>
            <w:left w:val="none" w:sz="0" w:space="0" w:color="auto"/>
            <w:bottom w:val="none" w:sz="0" w:space="0" w:color="auto"/>
            <w:right w:val="none" w:sz="0" w:space="0" w:color="auto"/>
          </w:divBdr>
        </w:div>
        <w:div w:id="1332609980">
          <w:marLeft w:val="640"/>
          <w:marRight w:val="0"/>
          <w:marTop w:val="0"/>
          <w:marBottom w:val="0"/>
          <w:divBdr>
            <w:top w:val="none" w:sz="0" w:space="0" w:color="auto"/>
            <w:left w:val="none" w:sz="0" w:space="0" w:color="auto"/>
            <w:bottom w:val="none" w:sz="0" w:space="0" w:color="auto"/>
            <w:right w:val="none" w:sz="0" w:space="0" w:color="auto"/>
          </w:divBdr>
        </w:div>
        <w:div w:id="1144735806">
          <w:marLeft w:val="640"/>
          <w:marRight w:val="0"/>
          <w:marTop w:val="0"/>
          <w:marBottom w:val="0"/>
          <w:divBdr>
            <w:top w:val="none" w:sz="0" w:space="0" w:color="auto"/>
            <w:left w:val="none" w:sz="0" w:space="0" w:color="auto"/>
            <w:bottom w:val="none" w:sz="0" w:space="0" w:color="auto"/>
            <w:right w:val="none" w:sz="0" w:space="0" w:color="auto"/>
          </w:divBdr>
        </w:div>
        <w:div w:id="452138840">
          <w:marLeft w:val="640"/>
          <w:marRight w:val="0"/>
          <w:marTop w:val="0"/>
          <w:marBottom w:val="0"/>
          <w:divBdr>
            <w:top w:val="none" w:sz="0" w:space="0" w:color="auto"/>
            <w:left w:val="none" w:sz="0" w:space="0" w:color="auto"/>
            <w:bottom w:val="none" w:sz="0" w:space="0" w:color="auto"/>
            <w:right w:val="none" w:sz="0" w:space="0" w:color="auto"/>
          </w:divBdr>
        </w:div>
        <w:div w:id="228856050">
          <w:marLeft w:val="640"/>
          <w:marRight w:val="0"/>
          <w:marTop w:val="0"/>
          <w:marBottom w:val="0"/>
          <w:divBdr>
            <w:top w:val="none" w:sz="0" w:space="0" w:color="auto"/>
            <w:left w:val="none" w:sz="0" w:space="0" w:color="auto"/>
            <w:bottom w:val="none" w:sz="0" w:space="0" w:color="auto"/>
            <w:right w:val="none" w:sz="0" w:space="0" w:color="auto"/>
          </w:divBdr>
        </w:div>
        <w:div w:id="428047323">
          <w:marLeft w:val="640"/>
          <w:marRight w:val="0"/>
          <w:marTop w:val="0"/>
          <w:marBottom w:val="0"/>
          <w:divBdr>
            <w:top w:val="none" w:sz="0" w:space="0" w:color="auto"/>
            <w:left w:val="none" w:sz="0" w:space="0" w:color="auto"/>
            <w:bottom w:val="none" w:sz="0" w:space="0" w:color="auto"/>
            <w:right w:val="none" w:sz="0" w:space="0" w:color="auto"/>
          </w:divBdr>
        </w:div>
        <w:div w:id="707611491">
          <w:marLeft w:val="640"/>
          <w:marRight w:val="0"/>
          <w:marTop w:val="0"/>
          <w:marBottom w:val="0"/>
          <w:divBdr>
            <w:top w:val="none" w:sz="0" w:space="0" w:color="auto"/>
            <w:left w:val="none" w:sz="0" w:space="0" w:color="auto"/>
            <w:bottom w:val="none" w:sz="0" w:space="0" w:color="auto"/>
            <w:right w:val="none" w:sz="0" w:space="0" w:color="auto"/>
          </w:divBdr>
        </w:div>
        <w:div w:id="1106459985">
          <w:marLeft w:val="640"/>
          <w:marRight w:val="0"/>
          <w:marTop w:val="0"/>
          <w:marBottom w:val="0"/>
          <w:divBdr>
            <w:top w:val="none" w:sz="0" w:space="0" w:color="auto"/>
            <w:left w:val="none" w:sz="0" w:space="0" w:color="auto"/>
            <w:bottom w:val="none" w:sz="0" w:space="0" w:color="auto"/>
            <w:right w:val="none" w:sz="0" w:space="0" w:color="auto"/>
          </w:divBdr>
        </w:div>
        <w:div w:id="1561676308">
          <w:marLeft w:val="640"/>
          <w:marRight w:val="0"/>
          <w:marTop w:val="0"/>
          <w:marBottom w:val="0"/>
          <w:divBdr>
            <w:top w:val="none" w:sz="0" w:space="0" w:color="auto"/>
            <w:left w:val="none" w:sz="0" w:space="0" w:color="auto"/>
            <w:bottom w:val="none" w:sz="0" w:space="0" w:color="auto"/>
            <w:right w:val="none" w:sz="0" w:space="0" w:color="auto"/>
          </w:divBdr>
        </w:div>
        <w:div w:id="1901598030">
          <w:marLeft w:val="640"/>
          <w:marRight w:val="0"/>
          <w:marTop w:val="0"/>
          <w:marBottom w:val="0"/>
          <w:divBdr>
            <w:top w:val="none" w:sz="0" w:space="0" w:color="auto"/>
            <w:left w:val="none" w:sz="0" w:space="0" w:color="auto"/>
            <w:bottom w:val="none" w:sz="0" w:space="0" w:color="auto"/>
            <w:right w:val="none" w:sz="0" w:space="0" w:color="auto"/>
          </w:divBdr>
        </w:div>
        <w:div w:id="1851484467">
          <w:marLeft w:val="640"/>
          <w:marRight w:val="0"/>
          <w:marTop w:val="0"/>
          <w:marBottom w:val="0"/>
          <w:divBdr>
            <w:top w:val="none" w:sz="0" w:space="0" w:color="auto"/>
            <w:left w:val="none" w:sz="0" w:space="0" w:color="auto"/>
            <w:bottom w:val="none" w:sz="0" w:space="0" w:color="auto"/>
            <w:right w:val="none" w:sz="0" w:space="0" w:color="auto"/>
          </w:divBdr>
        </w:div>
        <w:div w:id="1573271542">
          <w:marLeft w:val="640"/>
          <w:marRight w:val="0"/>
          <w:marTop w:val="0"/>
          <w:marBottom w:val="0"/>
          <w:divBdr>
            <w:top w:val="none" w:sz="0" w:space="0" w:color="auto"/>
            <w:left w:val="none" w:sz="0" w:space="0" w:color="auto"/>
            <w:bottom w:val="none" w:sz="0" w:space="0" w:color="auto"/>
            <w:right w:val="none" w:sz="0" w:space="0" w:color="auto"/>
          </w:divBdr>
        </w:div>
        <w:div w:id="1613247679">
          <w:marLeft w:val="640"/>
          <w:marRight w:val="0"/>
          <w:marTop w:val="0"/>
          <w:marBottom w:val="0"/>
          <w:divBdr>
            <w:top w:val="none" w:sz="0" w:space="0" w:color="auto"/>
            <w:left w:val="none" w:sz="0" w:space="0" w:color="auto"/>
            <w:bottom w:val="none" w:sz="0" w:space="0" w:color="auto"/>
            <w:right w:val="none" w:sz="0" w:space="0" w:color="auto"/>
          </w:divBdr>
        </w:div>
        <w:div w:id="242882387">
          <w:marLeft w:val="640"/>
          <w:marRight w:val="0"/>
          <w:marTop w:val="0"/>
          <w:marBottom w:val="0"/>
          <w:divBdr>
            <w:top w:val="none" w:sz="0" w:space="0" w:color="auto"/>
            <w:left w:val="none" w:sz="0" w:space="0" w:color="auto"/>
            <w:bottom w:val="none" w:sz="0" w:space="0" w:color="auto"/>
            <w:right w:val="none" w:sz="0" w:space="0" w:color="auto"/>
          </w:divBdr>
        </w:div>
        <w:div w:id="1831827543">
          <w:marLeft w:val="640"/>
          <w:marRight w:val="0"/>
          <w:marTop w:val="0"/>
          <w:marBottom w:val="0"/>
          <w:divBdr>
            <w:top w:val="none" w:sz="0" w:space="0" w:color="auto"/>
            <w:left w:val="none" w:sz="0" w:space="0" w:color="auto"/>
            <w:bottom w:val="none" w:sz="0" w:space="0" w:color="auto"/>
            <w:right w:val="none" w:sz="0" w:space="0" w:color="auto"/>
          </w:divBdr>
        </w:div>
        <w:div w:id="1619335219">
          <w:marLeft w:val="640"/>
          <w:marRight w:val="0"/>
          <w:marTop w:val="0"/>
          <w:marBottom w:val="0"/>
          <w:divBdr>
            <w:top w:val="none" w:sz="0" w:space="0" w:color="auto"/>
            <w:left w:val="none" w:sz="0" w:space="0" w:color="auto"/>
            <w:bottom w:val="none" w:sz="0" w:space="0" w:color="auto"/>
            <w:right w:val="none" w:sz="0" w:space="0" w:color="auto"/>
          </w:divBdr>
        </w:div>
        <w:div w:id="2098213647">
          <w:marLeft w:val="640"/>
          <w:marRight w:val="0"/>
          <w:marTop w:val="0"/>
          <w:marBottom w:val="0"/>
          <w:divBdr>
            <w:top w:val="none" w:sz="0" w:space="0" w:color="auto"/>
            <w:left w:val="none" w:sz="0" w:space="0" w:color="auto"/>
            <w:bottom w:val="none" w:sz="0" w:space="0" w:color="auto"/>
            <w:right w:val="none" w:sz="0" w:space="0" w:color="auto"/>
          </w:divBdr>
        </w:div>
        <w:div w:id="1730566839">
          <w:marLeft w:val="640"/>
          <w:marRight w:val="0"/>
          <w:marTop w:val="0"/>
          <w:marBottom w:val="0"/>
          <w:divBdr>
            <w:top w:val="none" w:sz="0" w:space="0" w:color="auto"/>
            <w:left w:val="none" w:sz="0" w:space="0" w:color="auto"/>
            <w:bottom w:val="none" w:sz="0" w:space="0" w:color="auto"/>
            <w:right w:val="none" w:sz="0" w:space="0" w:color="auto"/>
          </w:divBdr>
        </w:div>
        <w:div w:id="968557539">
          <w:marLeft w:val="640"/>
          <w:marRight w:val="0"/>
          <w:marTop w:val="0"/>
          <w:marBottom w:val="0"/>
          <w:divBdr>
            <w:top w:val="none" w:sz="0" w:space="0" w:color="auto"/>
            <w:left w:val="none" w:sz="0" w:space="0" w:color="auto"/>
            <w:bottom w:val="none" w:sz="0" w:space="0" w:color="auto"/>
            <w:right w:val="none" w:sz="0" w:space="0" w:color="auto"/>
          </w:divBdr>
        </w:div>
        <w:div w:id="928730472">
          <w:marLeft w:val="640"/>
          <w:marRight w:val="0"/>
          <w:marTop w:val="0"/>
          <w:marBottom w:val="0"/>
          <w:divBdr>
            <w:top w:val="none" w:sz="0" w:space="0" w:color="auto"/>
            <w:left w:val="none" w:sz="0" w:space="0" w:color="auto"/>
            <w:bottom w:val="none" w:sz="0" w:space="0" w:color="auto"/>
            <w:right w:val="none" w:sz="0" w:space="0" w:color="auto"/>
          </w:divBdr>
        </w:div>
        <w:div w:id="612203514">
          <w:marLeft w:val="640"/>
          <w:marRight w:val="0"/>
          <w:marTop w:val="0"/>
          <w:marBottom w:val="0"/>
          <w:divBdr>
            <w:top w:val="none" w:sz="0" w:space="0" w:color="auto"/>
            <w:left w:val="none" w:sz="0" w:space="0" w:color="auto"/>
            <w:bottom w:val="none" w:sz="0" w:space="0" w:color="auto"/>
            <w:right w:val="none" w:sz="0" w:space="0" w:color="auto"/>
          </w:divBdr>
        </w:div>
        <w:div w:id="1079595992">
          <w:marLeft w:val="640"/>
          <w:marRight w:val="0"/>
          <w:marTop w:val="0"/>
          <w:marBottom w:val="0"/>
          <w:divBdr>
            <w:top w:val="none" w:sz="0" w:space="0" w:color="auto"/>
            <w:left w:val="none" w:sz="0" w:space="0" w:color="auto"/>
            <w:bottom w:val="none" w:sz="0" w:space="0" w:color="auto"/>
            <w:right w:val="none" w:sz="0" w:space="0" w:color="auto"/>
          </w:divBdr>
        </w:div>
        <w:div w:id="607395587">
          <w:marLeft w:val="640"/>
          <w:marRight w:val="0"/>
          <w:marTop w:val="0"/>
          <w:marBottom w:val="0"/>
          <w:divBdr>
            <w:top w:val="none" w:sz="0" w:space="0" w:color="auto"/>
            <w:left w:val="none" w:sz="0" w:space="0" w:color="auto"/>
            <w:bottom w:val="none" w:sz="0" w:space="0" w:color="auto"/>
            <w:right w:val="none" w:sz="0" w:space="0" w:color="auto"/>
          </w:divBdr>
        </w:div>
        <w:div w:id="1494107398">
          <w:marLeft w:val="640"/>
          <w:marRight w:val="0"/>
          <w:marTop w:val="0"/>
          <w:marBottom w:val="0"/>
          <w:divBdr>
            <w:top w:val="none" w:sz="0" w:space="0" w:color="auto"/>
            <w:left w:val="none" w:sz="0" w:space="0" w:color="auto"/>
            <w:bottom w:val="none" w:sz="0" w:space="0" w:color="auto"/>
            <w:right w:val="none" w:sz="0" w:space="0" w:color="auto"/>
          </w:divBdr>
        </w:div>
        <w:div w:id="97992314">
          <w:marLeft w:val="640"/>
          <w:marRight w:val="0"/>
          <w:marTop w:val="0"/>
          <w:marBottom w:val="0"/>
          <w:divBdr>
            <w:top w:val="none" w:sz="0" w:space="0" w:color="auto"/>
            <w:left w:val="none" w:sz="0" w:space="0" w:color="auto"/>
            <w:bottom w:val="none" w:sz="0" w:space="0" w:color="auto"/>
            <w:right w:val="none" w:sz="0" w:space="0" w:color="auto"/>
          </w:divBdr>
        </w:div>
        <w:div w:id="1549563033">
          <w:marLeft w:val="640"/>
          <w:marRight w:val="0"/>
          <w:marTop w:val="0"/>
          <w:marBottom w:val="0"/>
          <w:divBdr>
            <w:top w:val="none" w:sz="0" w:space="0" w:color="auto"/>
            <w:left w:val="none" w:sz="0" w:space="0" w:color="auto"/>
            <w:bottom w:val="none" w:sz="0" w:space="0" w:color="auto"/>
            <w:right w:val="none" w:sz="0" w:space="0" w:color="auto"/>
          </w:divBdr>
        </w:div>
        <w:div w:id="1008099238">
          <w:marLeft w:val="640"/>
          <w:marRight w:val="0"/>
          <w:marTop w:val="0"/>
          <w:marBottom w:val="0"/>
          <w:divBdr>
            <w:top w:val="none" w:sz="0" w:space="0" w:color="auto"/>
            <w:left w:val="none" w:sz="0" w:space="0" w:color="auto"/>
            <w:bottom w:val="none" w:sz="0" w:space="0" w:color="auto"/>
            <w:right w:val="none" w:sz="0" w:space="0" w:color="auto"/>
          </w:divBdr>
        </w:div>
        <w:div w:id="257834833">
          <w:marLeft w:val="640"/>
          <w:marRight w:val="0"/>
          <w:marTop w:val="0"/>
          <w:marBottom w:val="0"/>
          <w:divBdr>
            <w:top w:val="none" w:sz="0" w:space="0" w:color="auto"/>
            <w:left w:val="none" w:sz="0" w:space="0" w:color="auto"/>
            <w:bottom w:val="none" w:sz="0" w:space="0" w:color="auto"/>
            <w:right w:val="none" w:sz="0" w:space="0" w:color="auto"/>
          </w:divBdr>
        </w:div>
        <w:div w:id="759987437">
          <w:marLeft w:val="640"/>
          <w:marRight w:val="0"/>
          <w:marTop w:val="0"/>
          <w:marBottom w:val="0"/>
          <w:divBdr>
            <w:top w:val="none" w:sz="0" w:space="0" w:color="auto"/>
            <w:left w:val="none" w:sz="0" w:space="0" w:color="auto"/>
            <w:bottom w:val="none" w:sz="0" w:space="0" w:color="auto"/>
            <w:right w:val="none" w:sz="0" w:space="0" w:color="auto"/>
          </w:divBdr>
        </w:div>
        <w:div w:id="1013074466">
          <w:marLeft w:val="640"/>
          <w:marRight w:val="0"/>
          <w:marTop w:val="0"/>
          <w:marBottom w:val="0"/>
          <w:divBdr>
            <w:top w:val="none" w:sz="0" w:space="0" w:color="auto"/>
            <w:left w:val="none" w:sz="0" w:space="0" w:color="auto"/>
            <w:bottom w:val="none" w:sz="0" w:space="0" w:color="auto"/>
            <w:right w:val="none" w:sz="0" w:space="0" w:color="auto"/>
          </w:divBdr>
        </w:div>
        <w:div w:id="572013022">
          <w:marLeft w:val="640"/>
          <w:marRight w:val="0"/>
          <w:marTop w:val="0"/>
          <w:marBottom w:val="0"/>
          <w:divBdr>
            <w:top w:val="none" w:sz="0" w:space="0" w:color="auto"/>
            <w:left w:val="none" w:sz="0" w:space="0" w:color="auto"/>
            <w:bottom w:val="none" w:sz="0" w:space="0" w:color="auto"/>
            <w:right w:val="none" w:sz="0" w:space="0" w:color="auto"/>
          </w:divBdr>
        </w:div>
        <w:div w:id="22365972">
          <w:marLeft w:val="640"/>
          <w:marRight w:val="0"/>
          <w:marTop w:val="0"/>
          <w:marBottom w:val="0"/>
          <w:divBdr>
            <w:top w:val="none" w:sz="0" w:space="0" w:color="auto"/>
            <w:left w:val="none" w:sz="0" w:space="0" w:color="auto"/>
            <w:bottom w:val="none" w:sz="0" w:space="0" w:color="auto"/>
            <w:right w:val="none" w:sz="0" w:space="0" w:color="auto"/>
          </w:divBdr>
        </w:div>
        <w:div w:id="1478523586">
          <w:marLeft w:val="640"/>
          <w:marRight w:val="0"/>
          <w:marTop w:val="0"/>
          <w:marBottom w:val="0"/>
          <w:divBdr>
            <w:top w:val="none" w:sz="0" w:space="0" w:color="auto"/>
            <w:left w:val="none" w:sz="0" w:space="0" w:color="auto"/>
            <w:bottom w:val="none" w:sz="0" w:space="0" w:color="auto"/>
            <w:right w:val="none" w:sz="0" w:space="0" w:color="auto"/>
          </w:divBdr>
        </w:div>
        <w:div w:id="124273567">
          <w:marLeft w:val="640"/>
          <w:marRight w:val="0"/>
          <w:marTop w:val="0"/>
          <w:marBottom w:val="0"/>
          <w:divBdr>
            <w:top w:val="none" w:sz="0" w:space="0" w:color="auto"/>
            <w:left w:val="none" w:sz="0" w:space="0" w:color="auto"/>
            <w:bottom w:val="none" w:sz="0" w:space="0" w:color="auto"/>
            <w:right w:val="none" w:sz="0" w:space="0" w:color="auto"/>
          </w:divBdr>
        </w:div>
        <w:div w:id="1287127108">
          <w:marLeft w:val="640"/>
          <w:marRight w:val="0"/>
          <w:marTop w:val="0"/>
          <w:marBottom w:val="0"/>
          <w:divBdr>
            <w:top w:val="none" w:sz="0" w:space="0" w:color="auto"/>
            <w:left w:val="none" w:sz="0" w:space="0" w:color="auto"/>
            <w:bottom w:val="none" w:sz="0" w:space="0" w:color="auto"/>
            <w:right w:val="none" w:sz="0" w:space="0" w:color="auto"/>
          </w:divBdr>
        </w:div>
        <w:div w:id="1259290738">
          <w:marLeft w:val="640"/>
          <w:marRight w:val="0"/>
          <w:marTop w:val="0"/>
          <w:marBottom w:val="0"/>
          <w:divBdr>
            <w:top w:val="none" w:sz="0" w:space="0" w:color="auto"/>
            <w:left w:val="none" w:sz="0" w:space="0" w:color="auto"/>
            <w:bottom w:val="none" w:sz="0" w:space="0" w:color="auto"/>
            <w:right w:val="none" w:sz="0" w:space="0" w:color="auto"/>
          </w:divBdr>
        </w:div>
        <w:div w:id="2023776782">
          <w:marLeft w:val="640"/>
          <w:marRight w:val="0"/>
          <w:marTop w:val="0"/>
          <w:marBottom w:val="0"/>
          <w:divBdr>
            <w:top w:val="none" w:sz="0" w:space="0" w:color="auto"/>
            <w:left w:val="none" w:sz="0" w:space="0" w:color="auto"/>
            <w:bottom w:val="none" w:sz="0" w:space="0" w:color="auto"/>
            <w:right w:val="none" w:sz="0" w:space="0" w:color="auto"/>
          </w:divBdr>
        </w:div>
        <w:div w:id="1635596203">
          <w:marLeft w:val="640"/>
          <w:marRight w:val="0"/>
          <w:marTop w:val="0"/>
          <w:marBottom w:val="0"/>
          <w:divBdr>
            <w:top w:val="none" w:sz="0" w:space="0" w:color="auto"/>
            <w:left w:val="none" w:sz="0" w:space="0" w:color="auto"/>
            <w:bottom w:val="none" w:sz="0" w:space="0" w:color="auto"/>
            <w:right w:val="none" w:sz="0" w:space="0" w:color="auto"/>
          </w:divBdr>
        </w:div>
        <w:div w:id="846479437">
          <w:marLeft w:val="640"/>
          <w:marRight w:val="0"/>
          <w:marTop w:val="0"/>
          <w:marBottom w:val="0"/>
          <w:divBdr>
            <w:top w:val="none" w:sz="0" w:space="0" w:color="auto"/>
            <w:left w:val="none" w:sz="0" w:space="0" w:color="auto"/>
            <w:bottom w:val="none" w:sz="0" w:space="0" w:color="auto"/>
            <w:right w:val="none" w:sz="0" w:space="0" w:color="auto"/>
          </w:divBdr>
        </w:div>
        <w:div w:id="1618097835">
          <w:marLeft w:val="640"/>
          <w:marRight w:val="0"/>
          <w:marTop w:val="0"/>
          <w:marBottom w:val="0"/>
          <w:divBdr>
            <w:top w:val="none" w:sz="0" w:space="0" w:color="auto"/>
            <w:left w:val="none" w:sz="0" w:space="0" w:color="auto"/>
            <w:bottom w:val="none" w:sz="0" w:space="0" w:color="auto"/>
            <w:right w:val="none" w:sz="0" w:space="0" w:color="auto"/>
          </w:divBdr>
        </w:div>
        <w:div w:id="1341933555">
          <w:marLeft w:val="640"/>
          <w:marRight w:val="0"/>
          <w:marTop w:val="0"/>
          <w:marBottom w:val="0"/>
          <w:divBdr>
            <w:top w:val="none" w:sz="0" w:space="0" w:color="auto"/>
            <w:left w:val="none" w:sz="0" w:space="0" w:color="auto"/>
            <w:bottom w:val="none" w:sz="0" w:space="0" w:color="auto"/>
            <w:right w:val="none" w:sz="0" w:space="0" w:color="auto"/>
          </w:divBdr>
        </w:div>
        <w:div w:id="1642660820">
          <w:marLeft w:val="640"/>
          <w:marRight w:val="0"/>
          <w:marTop w:val="0"/>
          <w:marBottom w:val="0"/>
          <w:divBdr>
            <w:top w:val="none" w:sz="0" w:space="0" w:color="auto"/>
            <w:left w:val="none" w:sz="0" w:space="0" w:color="auto"/>
            <w:bottom w:val="none" w:sz="0" w:space="0" w:color="auto"/>
            <w:right w:val="none" w:sz="0" w:space="0" w:color="auto"/>
          </w:divBdr>
        </w:div>
        <w:div w:id="1661349297">
          <w:marLeft w:val="640"/>
          <w:marRight w:val="0"/>
          <w:marTop w:val="0"/>
          <w:marBottom w:val="0"/>
          <w:divBdr>
            <w:top w:val="none" w:sz="0" w:space="0" w:color="auto"/>
            <w:left w:val="none" w:sz="0" w:space="0" w:color="auto"/>
            <w:bottom w:val="none" w:sz="0" w:space="0" w:color="auto"/>
            <w:right w:val="none" w:sz="0" w:space="0" w:color="auto"/>
          </w:divBdr>
        </w:div>
        <w:div w:id="1756394819">
          <w:marLeft w:val="640"/>
          <w:marRight w:val="0"/>
          <w:marTop w:val="0"/>
          <w:marBottom w:val="0"/>
          <w:divBdr>
            <w:top w:val="none" w:sz="0" w:space="0" w:color="auto"/>
            <w:left w:val="none" w:sz="0" w:space="0" w:color="auto"/>
            <w:bottom w:val="none" w:sz="0" w:space="0" w:color="auto"/>
            <w:right w:val="none" w:sz="0" w:space="0" w:color="auto"/>
          </w:divBdr>
        </w:div>
        <w:div w:id="838277166">
          <w:marLeft w:val="640"/>
          <w:marRight w:val="0"/>
          <w:marTop w:val="0"/>
          <w:marBottom w:val="0"/>
          <w:divBdr>
            <w:top w:val="none" w:sz="0" w:space="0" w:color="auto"/>
            <w:left w:val="none" w:sz="0" w:space="0" w:color="auto"/>
            <w:bottom w:val="none" w:sz="0" w:space="0" w:color="auto"/>
            <w:right w:val="none" w:sz="0" w:space="0" w:color="auto"/>
          </w:divBdr>
        </w:div>
        <w:div w:id="447430835">
          <w:marLeft w:val="640"/>
          <w:marRight w:val="0"/>
          <w:marTop w:val="0"/>
          <w:marBottom w:val="0"/>
          <w:divBdr>
            <w:top w:val="none" w:sz="0" w:space="0" w:color="auto"/>
            <w:left w:val="none" w:sz="0" w:space="0" w:color="auto"/>
            <w:bottom w:val="none" w:sz="0" w:space="0" w:color="auto"/>
            <w:right w:val="none" w:sz="0" w:space="0" w:color="auto"/>
          </w:divBdr>
        </w:div>
        <w:div w:id="658772073">
          <w:marLeft w:val="640"/>
          <w:marRight w:val="0"/>
          <w:marTop w:val="0"/>
          <w:marBottom w:val="0"/>
          <w:divBdr>
            <w:top w:val="none" w:sz="0" w:space="0" w:color="auto"/>
            <w:left w:val="none" w:sz="0" w:space="0" w:color="auto"/>
            <w:bottom w:val="none" w:sz="0" w:space="0" w:color="auto"/>
            <w:right w:val="none" w:sz="0" w:space="0" w:color="auto"/>
          </w:divBdr>
        </w:div>
        <w:div w:id="155266038">
          <w:marLeft w:val="640"/>
          <w:marRight w:val="0"/>
          <w:marTop w:val="0"/>
          <w:marBottom w:val="0"/>
          <w:divBdr>
            <w:top w:val="none" w:sz="0" w:space="0" w:color="auto"/>
            <w:left w:val="none" w:sz="0" w:space="0" w:color="auto"/>
            <w:bottom w:val="none" w:sz="0" w:space="0" w:color="auto"/>
            <w:right w:val="none" w:sz="0" w:space="0" w:color="auto"/>
          </w:divBdr>
        </w:div>
        <w:div w:id="456414110">
          <w:marLeft w:val="640"/>
          <w:marRight w:val="0"/>
          <w:marTop w:val="0"/>
          <w:marBottom w:val="0"/>
          <w:divBdr>
            <w:top w:val="none" w:sz="0" w:space="0" w:color="auto"/>
            <w:left w:val="none" w:sz="0" w:space="0" w:color="auto"/>
            <w:bottom w:val="none" w:sz="0" w:space="0" w:color="auto"/>
            <w:right w:val="none" w:sz="0" w:space="0" w:color="auto"/>
          </w:divBdr>
        </w:div>
        <w:div w:id="1785028687">
          <w:marLeft w:val="640"/>
          <w:marRight w:val="0"/>
          <w:marTop w:val="0"/>
          <w:marBottom w:val="0"/>
          <w:divBdr>
            <w:top w:val="none" w:sz="0" w:space="0" w:color="auto"/>
            <w:left w:val="none" w:sz="0" w:space="0" w:color="auto"/>
            <w:bottom w:val="none" w:sz="0" w:space="0" w:color="auto"/>
            <w:right w:val="none" w:sz="0" w:space="0" w:color="auto"/>
          </w:divBdr>
        </w:div>
        <w:div w:id="1667900007">
          <w:marLeft w:val="640"/>
          <w:marRight w:val="0"/>
          <w:marTop w:val="0"/>
          <w:marBottom w:val="0"/>
          <w:divBdr>
            <w:top w:val="none" w:sz="0" w:space="0" w:color="auto"/>
            <w:left w:val="none" w:sz="0" w:space="0" w:color="auto"/>
            <w:bottom w:val="none" w:sz="0" w:space="0" w:color="auto"/>
            <w:right w:val="none" w:sz="0" w:space="0" w:color="auto"/>
          </w:divBdr>
        </w:div>
        <w:div w:id="1829981685">
          <w:marLeft w:val="640"/>
          <w:marRight w:val="0"/>
          <w:marTop w:val="0"/>
          <w:marBottom w:val="0"/>
          <w:divBdr>
            <w:top w:val="none" w:sz="0" w:space="0" w:color="auto"/>
            <w:left w:val="none" w:sz="0" w:space="0" w:color="auto"/>
            <w:bottom w:val="none" w:sz="0" w:space="0" w:color="auto"/>
            <w:right w:val="none" w:sz="0" w:space="0" w:color="auto"/>
          </w:divBdr>
        </w:div>
        <w:div w:id="1063261371">
          <w:marLeft w:val="640"/>
          <w:marRight w:val="0"/>
          <w:marTop w:val="0"/>
          <w:marBottom w:val="0"/>
          <w:divBdr>
            <w:top w:val="none" w:sz="0" w:space="0" w:color="auto"/>
            <w:left w:val="none" w:sz="0" w:space="0" w:color="auto"/>
            <w:bottom w:val="none" w:sz="0" w:space="0" w:color="auto"/>
            <w:right w:val="none" w:sz="0" w:space="0" w:color="auto"/>
          </w:divBdr>
        </w:div>
        <w:div w:id="1699426943">
          <w:marLeft w:val="640"/>
          <w:marRight w:val="0"/>
          <w:marTop w:val="0"/>
          <w:marBottom w:val="0"/>
          <w:divBdr>
            <w:top w:val="none" w:sz="0" w:space="0" w:color="auto"/>
            <w:left w:val="none" w:sz="0" w:space="0" w:color="auto"/>
            <w:bottom w:val="none" w:sz="0" w:space="0" w:color="auto"/>
            <w:right w:val="none" w:sz="0" w:space="0" w:color="auto"/>
          </w:divBdr>
        </w:div>
        <w:div w:id="1395087715">
          <w:marLeft w:val="640"/>
          <w:marRight w:val="0"/>
          <w:marTop w:val="0"/>
          <w:marBottom w:val="0"/>
          <w:divBdr>
            <w:top w:val="none" w:sz="0" w:space="0" w:color="auto"/>
            <w:left w:val="none" w:sz="0" w:space="0" w:color="auto"/>
            <w:bottom w:val="none" w:sz="0" w:space="0" w:color="auto"/>
            <w:right w:val="none" w:sz="0" w:space="0" w:color="auto"/>
          </w:divBdr>
        </w:div>
        <w:div w:id="1609659694">
          <w:marLeft w:val="640"/>
          <w:marRight w:val="0"/>
          <w:marTop w:val="0"/>
          <w:marBottom w:val="0"/>
          <w:divBdr>
            <w:top w:val="none" w:sz="0" w:space="0" w:color="auto"/>
            <w:left w:val="none" w:sz="0" w:space="0" w:color="auto"/>
            <w:bottom w:val="none" w:sz="0" w:space="0" w:color="auto"/>
            <w:right w:val="none" w:sz="0" w:space="0" w:color="auto"/>
          </w:divBdr>
        </w:div>
        <w:div w:id="554242687">
          <w:marLeft w:val="640"/>
          <w:marRight w:val="0"/>
          <w:marTop w:val="0"/>
          <w:marBottom w:val="0"/>
          <w:divBdr>
            <w:top w:val="none" w:sz="0" w:space="0" w:color="auto"/>
            <w:left w:val="none" w:sz="0" w:space="0" w:color="auto"/>
            <w:bottom w:val="none" w:sz="0" w:space="0" w:color="auto"/>
            <w:right w:val="none" w:sz="0" w:space="0" w:color="auto"/>
          </w:divBdr>
        </w:div>
        <w:div w:id="724111822">
          <w:marLeft w:val="640"/>
          <w:marRight w:val="0"/>
          <w:marTop w:val="0"/>
          <w:marBottom w:val="0"/>
          <w:divBdr>
            <w:top w:val="none" w:sz="0" w:space="0" w:color="auto"/>
            <w:left w:val="none" w:sz="0" w:space="0" w:color="auto"/>
            <w:bottom w:val="none" w:sz="0" w:space="0" w:color="auto"/>
            <w:right w:val="none" w:sz="0" w:space="0" w:color="auto"/>
          </w:divBdr>
        </w:div>
        <w:div w:id="164131857">
          <w:marLeft w:val="640"/>
          <w:marRight w:val="0"/>
          <w:marTop w:val="0"/>
          <w:marBottom w:val="0"/>
          <w:divBdr>
            <w:top w:val="none" w:sz="0" w:space="0" w:color="auto"/>
            <w:left w:val="none" w:sz="0" w:space="0" w:color="auto"/>
            <w:bottom w:val="none" w:sz="0" w:space="0" w:color="auto"/>
            <w:right w:val="none" w:sz="0" w:space="0" w:color="auto"/>
          </w:divBdr>
        </w:div>
        <w:div w:id="1679043736">
          <w:marLeft w:val="640"/>
          <w:marRight w:val="0"/>
          <w:marTop w:val="0"/>
          <w:marBottom w:val="0"/>
          <w:divBdr>
            <w:top w:val="none" w:sz="0" w:space="0" w:color="auto"/>
            <w:left w:val="none" w:sz="0" w:space="0" w:color="auto"/>
            <w:bottom w:val="none" w:sz="0" w:space="0" w:color="auto"/>
            <w:right w:val="none" w:sz="0" w:space="0" w:color="auto"/>
          </w:divBdr>
        </w:div>
        <w:div w:id="1359085955">
          <w:marLeft w:val="640"/>
          <w:marRight w:val="0"/>
          <w:marTop w:val="0"/>
          <w:marBottom w:val="0"/>
          <w:divBdr>
            <w:top w:val="none" w:sz="0" w:space="0" w:color="auto"/>
            <w:left w:val="none" w:sz="0" w:space="0" w:color="auto"/>
            <w:bottom w:val="none" w:sz="0" w:space="0" w:color="auto"/>
            <w:right w:val="none" w:sz="0" w:space="0" w:color="auto"/>
          </w:divBdr>
        </w:div>
        <w:div w:id="95102364">
          <w:marLeft w:val="640"/>
          <w:marRight w:val="0"/>
          <w:marTop w:val="0"/>
          <w:marBottom w:val="0"/>
          <w:divBdr>
            <w:top w:val="none" w:sz="0" w:space="0" w:color="auto"/>
            <w:left w:val="none" w:sz="0" w:space="0" w:color="auto"/>
            <w:bottom w:val="none" w:sz="0" w:space="0" w:color="auto"/>
            <w:right w:val="none" w:sz="0" w:space="0" w:color="auto"/>
          </w:divBdr>
        </w:div>
        <w:div w:id="1410539925">
          <w:marLeft w:val="640"/>
          <w:marRight w:val="0"/>
          <w:marTop w:val="0"/>
          <w:marBottom w:val="0"/>
          <w:divBdr>
            <w:top w:val="none" w:sz="0" w:space="0" w:color="auto"/>
            <w:left w:val="none" w:sz="0" w:space="0" w:color="auto"/>
            <w:bottom w:val="none" w:sz="0" w:space="0" w:color="auto"/>
            <w:right w:val="none" w:sz="0" w:space="0" w:color="auto"/>
          </w:divBdr>
        </w:div>
        <w:div w:id="1511290084">
          <w:marLeft w:val="640"/>
          <w:marRight w:val="0"/>
          <w:marTop w:val="0"/>
          <w:marBottom w:val="0"/>
          <w:divBdr>
            <w:top w:val="none" w:sz="0" w:space="0" w:color="auto"/>
            <w:left w:val="none" w:sz="0" w:space="0" w:color="auto"/>
            <w:bottom w:val="none" w:sz="0" w:space="0" w:color="auto"/>
            <w:right w:val="none" w:sz="0" w:space="0" w:color="auto"/>
          </w:divBdr>
        </w:div>
        <w:div w:id="2049601682">
          <w:marLeft w:val="640"/>
          <w:marRight w:val="0"/>
          <w:marTop w:val="0"/>
          <w:marBottom w:val="0"/>
          <w:divBdr>
            <w:top w:val="none" w:sz="0" w:space="0" w:color="auto"/>
            <w:left w:val="none" w:sz="0" w:space="0" w:color="auto"/>
            <w:bottom w:val="none" w:sz="0" w:space="0" w:color="auto"/>
            <w:right w:val="none" w:sz="0" w:space="0" w:color="auto"/>
          </w:divBdr>
        </w:div>
        <w:div w:id="1082488515">
          <w:marLeft w:val="640"/>
          <w:marRight w:val="0"/>
          <w:marTop w:val="0"/>
          <w:marBottom w:val="0"/>
          <w:divBdr>
            <w:top w:val="none" w:sz="0" w:space="0" w:color="auto"/>
            <w:left w:val="none" w:sz="0" w:space="0" w:color="auto"/>
            <w:bottom w:val="none" w:sz="0" w:space="0" w:color="auto"/>
            <w:right w:val="none" w:sz="0" w:space="0" w:color="auto"/>
          </w:divBdr>
        </w:div>
        <w:div w:id="911232508">
          <w:marLeft w:val="640"/>
          <w:marRight w:val="0"/>
          <w:marTop w:val="0"/>
          <w:marBottom w:val="0"/>
          <w:divBdr>
            <w:top w:val="none" w:sz="0" w:space="0" w:color="auto"/>
            <w:left w:val="none" w:sz="0" w:space="0" w:color="auto"/>
            <w:bottom w:val="none" w:sz="0" w:space="0" w:color="auto"/>
            <w:right w:val="none" w:sz="0" w:space="0" w:color="auto"/>
          </w:divBdr>
        </w:div>
        <w:div w:id="1686975894">
          <w:marLeft w:val="640"/>
          <w:marRight w:val="0"/>
          <w:marTop w:val="0"/>
          <w:marBottom w:val="0"/>
          <w:divBdr>
            <w:top w:val="none" w:sz="0" w:space="0" w:color="auto"/>
            <w:left w:val="none" w:sz="0" w:space="0" w:color="auto"/>
            <w:bottom w:val="none" w:sz="0" w:space="0" w:color="auto"/>
            <w:right w:val="none" w:sz="0" w:space="0" w:color="auto"/>
          </w:divBdr>
        </w:div>
        <w:div w:id="1232304228">
          <w:marLeft w:val="640"/>
          <w:marRight w:val="0"/>
          <w:marTop w:val="0"/>
          <w:marBottom w:val="0"/>
          <w:divBdr>
            <w:top w:val="none" w:sz="0" w:space="0" w:color="auto"/>
            <w:left w:val="none" w:sz="0" w:space="0" w:color="auto"/>
            <w:bottom w:val="none" w:sz="0" w:space="0" w:color="auto"/>
            <w:right w:val="none" w:sz="0" w:space="0" w:color="auto"/>
          </w:divBdr>
        </w:div>
        <w:div w:id="1270504089">
          <w:marLeft w:val="640"/>
          <w:marRight w:val="0"/>
          <w:marTop w:val="0"/>
          <w:marBottom w:val="0"/>
          <w:divBdr>
            <w:top w:val="none" w:sz="0" w:space="0" w:color="auto"/>
            <w:left w:val="none" w:sz="0" w:space="0" w:color="auto"/>
            <w:bottom w:val="none" w:sz="0" w:space="0" w:color="auto"/>
            <w:right w:val="none" w:sz="0" w:space="0" w:color="auto"/>
          </w:divBdr>
        </w:div>
        <w:div w:id="1116752902">
          <w:marLeft w:val="640"/>
          <w:marRight w:val="0"/>
          <w:marTop w:val="0"/>
          <w:marBottom w:val="0"/>
          <w:divBdr>
            <w:top w:val="none" w:sz="0" w:space="0" w:color="auto"/>
            <w:left w:val="none" w:sz="0" w:space="0" w:color="auto"/>
            <w:bottom w:val="none" w:sz="0" w:space="0" w:color="auto"/>
            <w:right w:val="none" w:sz="0" w:space="0" w:color="auto"/>
          </w:divBdr>
        </w:div>
        <w:div w:id="752967225">
          <w:marLeft w:val="640"/>
          <w:marRight w:val="0"/>
          <w:marTop w:val="0"/>
          <w:marBottom w:val="0"/>
          <w:divBdr>
            <w:top w:val="none" w:sz="0" w:space="0" w:color="auto"/>
            <w:left w:val="none" w:sz="0" w:space="0" w:color="auto"/>
            <w:bottom w:val="none" w:sz="0" w:space="0" w:color="auto"/>
            <w:right w:val="none" w:sz="0" w:space="0" w:color="auto"/>
          </w:divBdr>
        </w:div>
        <w:div w:id="1564563472">
          <w:marLeft w:val="640"/>
          <w:marRight w:val="0"/>
          <w:marTop w:val="0"/>
          <w:marBottom w:val="0"/>
          <w:divBdr>
            <w:top w:val="none" w:sz="0" w:space="0" w:color="auto"/>
            <w:left w:val="none" w:sz="0" w:space="0" w:color="auto"/>
            <w:bottom w:val="none" w:sz="0" w:space="0" w:color="auto"/>
            <w:right w:val="none" w:sz="0" w:space="0" w:color="auto"/>
          </w:divBdr>
        </w:div>
        <w:div w:id="2064668738">
          <w:marLeft w:val="640"/>
          <w:marRight w:val="0"/>
          <w:marTop w:val="0"/>
          <w:marBottom w:val="0"/>
          <w:divBdr>
            <w:top w:val="none" w:sz="0" w:space="0" w:color="auto"/>
            <w:left w:val="none" w:sz="0" w:space="0" w:color="auto"/>
            <w:bottom w:val="none" w:sz="0" w:space="0" w:color="auto"/>
            <w:right w:val="none" w:sz="0" w:space="0" w:color="auto"/>
          </w:divBdr>
        </w:div>
        <w:div w:id="129446640">
          <w:marLeft w:val="640"/>
          <w:marRight w:val="0"/>
          <w:marTop w:val="0"/>
          <w:marBottom w:val="0"/>
          <w:divBdr>
            <w:top w:val="none" w:sz="0" w:space="0" w:color="auto"/>
            <w:left w:val="none" w:sz="0" w:space="0" w:color="auto"/>
            <w:bottom w:val="none" w:sz="0" w:space="0" w:color="auto"/>
            <w:right w:val="none" w:sz="0" w:space="0" w:color="auto"/>
          </w:divBdr>
        </w:div>
        <w:div w:id="819422574">
          <w:marLeft w:val="640"/>
          <w:marRight w:val="0"/>
          <w:marTop w:val="0"/>
          <w:marBottom w:val="0"/>
          <w:divBdr>
            <w:top w:val="none" w:sz="0" w:space="0" w:color="auto"/>
            <w:left w:val="none" w:sz="0" w:space="0" w:color="auto"/>
            <w:bottom w:val="none" w:sz="0" w:space="0" w:color="auto"/>
            <w:right w:val="none" w:sz="0" w:space="0" w:color="auto"/>
          </w:divBdr>
        </w:div>
        <w:div w:id="1385183205">
          <w:marLeft w:val="640"/>
          <w:marRight w:val="0"/>
          <w:marTop w:val="0"/>
          <w:marBottom w:val="0"/>
          <w:divBdr>
            <w:top w:val="none" w:sz="0" w:space="0" w:color="auto"/>
            <w:left w:val="none" w:sz="0" w:space="0" w:color="auto"/>
            <w:bottom w:val="none" w:sz="0" w:space="0" w:color="auto"/>
            <w:right w:val="none" w:sz="0" w:space="0" w:color="auto"/>
          </w:divBdr>
        </w:div>
        <w:div w:id="1980571423">
          <w:marLeft w:val="640"/>
          <w:marRight w:val="0"/>
          <w:marTop w:val="0"/>
          <w:marBottom w:val="0"/>
          <w:divBdr>
            <w:top w:val="none" w:sz="0" w:space="0" w:color="auto"/>
            <w:left w:val="none" w:sz="0" w:space="0" w:color="auto"/>
            <w:bottom w:val="none" w:sz="0" w:space="0" w:color="auto"/>
            <w:right w:val="none" w:sz="0" w:space="0" w:color="auto"/>
          </w:divBdr>
        </w:div>
        <w:div w:id="1755397198">
          <w:marLeft w:val="640"/>
          <w:marRight w:val="0"/>
          <w:marTop w:val="0"/>
          <w:marBottom w:val="0"/>
          <w:divBdr>
            <w:top w:val="none" w:sz="0" w:space="0" w:color="auto"/>
            <w:left w:val="none" w:sz="0" w:space="0" w:color="auto"/>
            <w:bottom w:val="none" w:sz="0" w:space="0" w:color="auto"/>
            <w:right w:val="none" w:sz="0" w:space="0" w:color="auto"/>
          </w:divBdr>
        </w:div>
        <w:div w:id="606617789">
          <w:marLeft w:val="640"/>
          <w:marRight w:val="0"/>
          <w:marTop w:val="0"/>
          <w:marBottom w:val="0"/>
          <w:divBdr>
            <w:top w:val="none" w:sz="0" w:space="0" w:color="auto"/>
            <w:left w:val="none" w:sz="0" w:space="0" w:color="auto"/>
            <w:bottom w:val="none" w:sz="0" w:space="0" w:color="auto"/>
            <w:right w:val="none" w:sz="0" w:space="0" w:color="auto"/>
          </w:divBdr>
        </w:div>
        <w:div w:id="909928859">
          <w:marLeft w:val="640"/>
          <w:marRight w:val="0"/>
          <w:marTop w:val="0"/>
          <w:marBottom w:val="0"/>
          <w:divBdr>
            <w:top w:val="none" w:sz="0" w:space="0" w:color="auto"/>
            <w:left w:val="none" w:sz="0" w:space="0" w:color="auto"/>
            <w:bottom w:val="none" w:sz="0" w:space="0" w:color="auto"/>
            <w:right w:val="none" w:sz="0" w:space="0" w:color="auto"/>
          </w:divBdr>
        </w:div>
        <w:div w:id="360595878">
          <w:marLeft w:val="640"/>
          <w:marRight w:val="0"/>
          <w:marTop w:val="0"/>
          <w:marBottom w:val="0"/>
          <w:divBdr>
            <w:top w:val="none" w:sz="0" w:space="0" w:color="auto"/>
            <w:left w:val="none" w:sz="0" w:space="0" w:color="auto"/>
            <w:bottom w:val="none" w:sz="0" w:space="0" w:color="auto"/>
            <w:right w:val="none" w:sz="0" w:space="0" w:color="auto"/>
          </w:divBdr>
        </w:div>
        <w:div w:id="722407000">
          <w:marLeft w:val="640"/>
          <w:marRight w:val="0"/>
          <w:marTop w:val="0"/>
          <w:marBottom w:val="0"/>
          <w:divBdr>
            <w:top w:val="none" w:sz="0" w:space="0" w:color="auto"/>
            <w:left w:val="none" w:sz="0" w:space="0" w:color="auto"/>
            <w:bottom w:val="none" w:sz="0" w:space="0" w:color="auto"/>
            <w:right w:val="none" w:sz="0" w:space="0" w:color="auto"/>
          </w:divBdr>
        </w:div>
        <w:div w:id="1376389907">
          <w:marLeft w:val="640"/>
          <w:marRight w:val="0"/>
          <w:marTop w:val="0"/>
          <w:marBottom w:val="0"/>
          <w:divBdr>
            <w:top w:val="none" w:sz="0" w:space="0" w:color="auto"/>
            <w:left w:val="none" w:sz="0" w:space="0" w:color="auto"/>
            <w:bottom w:val="none" w:sz="0" w:space="0" w:color="auto"/>
            <w:right w:val="none" w:sz="0" w:space="0" w:color="auto"/>
          </w:divBdr>
        </w:div>
        <w:div w:id="1817644754">
          <w:marLeft w:val="640"/>
          <w:marRight w:val="0"/>
          <w:marTop w:val="0"/>
          <w:marBottom w:val="0"/>
          <w:divBdr>
            <w:top w:val="none" w:sz="0" w:space="0" w:color="auto"/>
            <w:left w:val="none" w:sz="0" w:space="0" w:color="auto"/>
            <w:bottom w:val="none" w:sz="0" w:space="0" w:color="auto"/>
            <w:right w:val="none" w:sz="0" w:space="0" w:color="auto"/>
          </w:divBdr>
        </w:div>
        <w:div w:id="144008834">
          <w:marLeft w:val="640"/>
          <w:marRight w:val="0"/>
          <w:marTop w:val="0"/>
          <w:marBottom w:val="0"/>
          <w:divBdr>
            <w:top w:val="none" w:sz="0" w:space="0" w:color="auto"/>
            <w:left w:val="none" w:sz="0" w:space="0" w:color="auto"/>
            <w:bottom w:val="none" w:sz="0" w:space="0" w:color="auto"/>
            <w:right w:val="none" w:sz="0" w:space="0" w:color="auto"/>
          </w:divBdr>
        </w:div>
        <w:div w:id="685794157">
          <w:marLeft w:val="640"/>
          <w:marRight w:val="0"/>
          <w:marTop w:val="0"/>
          <w:marBottom w:val="0"/>
          <w:divBdr>
            <w:top w:val="none" w:sz="0" w:space="0" w:color="auto"/>
            <w:left w:val="none" w:sz="0" w:space="0" w:color="auto"/>
            <w:bottom w:val="none" w:sz="0" w:space="0" w:color="auto"/>
            <w:right w:val="none" w:sz="0" w:space="0" w:color="auto"/>
          </w:divBdr>
        </w:div>
        <w:div w:id="75249625">
          <w:marLeft w:val="640"/>
          <w:marRight w:val="0"/>
          <w:marTop w:val="0"/>
          <w:marBottom w:val="0"/>
          <w:divBdr>
            <w:top w:val="none" w:sz="0" w:space="0" w:color="auto"/>
            <w:left w:val="none" w:sz="0" w:space="0" w:color="auto"/>
            <w:bottom w:val="none" w:sz="0" w:space="0" w:color="auto"/>
            <w:right w:val="none" w:sz="0" w:space="0" w:color="auto"/>
          </w:divBdr>
        </w:div>
        <w:div w:id="403987253">
          <w:marLeft w:val="640"/>
          <w:marRight w:val="0"/>
          <w:marTop w:val="0"/>
          <w:marBottom w:val="0"/>
          <w:divBdr>
            <w:top w:val="none" w:sz="0" w:space="0" w:color="auto"/>
            <w:left w:val="none" w:sz="0" w:space="0" w:color="auto"/>
            <w:bottom w:val="none" w:sz="0" w:space="0" w:color="auto"/>
            <w:right w:val="none" w:sz="0" w:space="0" w:color="auto"/>
          </w:divBdr>
        </w:div>
        <w:div w:id="282733821">
          <w:marLeft w:val="640"/>
          <w:marRight w:val="0"/>
          <w:marTop w:val="0"/>
          <w:marBottom w:val="0"/>
          <w:divBdr>
            <w:top w:val="none" w:sz="0" w:space="0" w:color="auto"/>
            <w:left w:val="none" w:sz="0" w:space="0" w:color="auto"/>
            <w:bottom w:val="none" w:sz="0" w:space="0" w:color="auto"/>
            <w:right w:val="none" w:sz="0" w:space="0" w:color="auto"/>
          </w:divBdr>
        </w:div>
        <w:div w:id="1747266620">
          <w:marLeft w:val="640"/>
          <w:marRight w:val="0"/>
          <w:marTop w:val="0"/>
          <w:marBottom w:val="0"/>
          <w:divBdr>
            <w:top w:val="none" w:sz="0" w:space="0" w:color="auto"/>
            <w:left w:val="none" w:sz="0" w:space="0" w:color="auto"/>
            <w:bottom w:val="none" w:sz="0" w:space="0" w:color="auto"/>
            <w:right w:val="none" w:sz="0" w:space="0" w:color="auto"/>
          </w:divBdr>
        </w:div>
        <w:div w:id="242490015">
          <w:marLeft w:val="640"/>
          <w:marRight w:val="0"/>
          <w:marTop w:val="0"/>
          <w:marBottom w:val="0"/>
          <w:divBdr>
            <w:top w:val="none" w:sz="0" w:space="0" w:color="auto"/>
            <w:left w:val="none" w:sz="0" w:space="0" w:color="auto"/>
            <w:bottom w:val="none" w:sz="0" w:space="0" w:color="auto"/>
            <w:right w:val="none" w:sz="0" w:space="0" w:color="auto"/>
          </w:divBdr>
        </w:div>
        <w:div w:id="1130591938">
          <w:marLeft w:val="640"/>
          <w:marRight w:val="0"/>
          <w:marTop w:val="0"/>
          <w:marBottom w:val="0"/>
          <w:divBdr>
            <w:top w:val="none" w:sz="0" w:space="0" w:color="auto"/>
            <w:left w:val="none" w:sz="0" w:space="0" w:color="auto"/>
            <w:bottom w:val="none" w:sz="0" w:space="0" w:color="auto"/>
            <w:right w:val="none" w:sz="0" w:space="0" w:color="auto"/>
          </w:divBdr>
        </w:div>
        <w:div w:id="632640533">
          <w:marLeft w:val="640"/>
          <w:marRight w:val="0"/>
          <w:marTop w:val="0"/>
          <w:marBottom w:val="0"/>
          <w:divBdr>
            <w:top w:val="none" w:sz="0" w:space="0" w:color="auto"/>
            <w:left w:val="none" w:sz="0" w:space="0" w:color="auto"/>
            <w:bottom w:val="none" w:sz="0" w:space="0" w:color="auto"/>
            <w:right w:val="none" w:sz="0" w:space="0" w:color="auto"/>
          </w:divBdr>
        </w:div>
        <w:div w:id="1268346993">
          <w:marLeft w:val="640"/>
          <w:marRight w:val="0"/>
          <w:marTop w:val="0"/>
          <w:marBottom w:val="0"/>
          <w:divBdr>
            <w:top w:val="none" w:sz="0" w:space="0" w:color="auto"/>
            <w:left w:val="none" w:sz="0" w:space="0" w:color="auto"/>
            <w:bottom w:val="none" w:sz="0" w:space="0" w:color="auto"/>
            <w:right w:val="none" w:sz="0" w:space="0" w:color="auto"/>
          </w:divBdr>
        </w:div>
        <w:div w:id="1080371249">
          <w:marLeft w:val="640"/>
          <w:marRight w:val="0"/>
          <w:marTop w:val="0"/>
          <w:marBottom w:val="0"/>
          <w:divBdr>
            <w:top w:val="none" w:sz="0" w:space="0" w:color="auto"/>
            <w:left w:val="none" w:sz="0" w:space="0" w:color="auto"/>
            <w:bottom w:val="none" w:sz="0" w:space="0" w:color="auto"/>
            <w:right w:val="none" w:sz="0" w:space="0" w:color="auto"/>
          </w:divBdr>
        </w:div>
        <w:div w:id="2060781396">
          <w:marLeft w:val="640"/>
          <w:marRight w:val="0"/>
          <w:marTop w:val="0"/>
          <w:marBottom w:val="0"/>
          <w:divBdr>
            <w:top w:val="none" w:sz="0" w:space="0" w:color="auto"/>
            <w:left w:val="none" w:sz="0" w:space="0" w:color="auto"/>
            <w:bottom w:val="none" w:sz="0" w:space="0" w:color="auto"/>
            <w:right w:val="none" w:sz="0" w:space="0" w:color="auto"/>
          </w:divBdr>
        </w:div>
        <w:div w:id="860313678">
          <w:marLeft w:val="640"/>
          <w:marRight w:val="0"/>
          <w:marTop w:val="0"/>
          <w:marBottom w:val="0"/>
          <w:divBdr>
            <w:top w:val="none" w:sz="0" w:space="0" w:color="auto"/>
            <w:left w:val="none" w:sz="0" w:space="0" w:color="auto"/>
            <w:bottom w:val="none" w:sz="0" w:space="0" w:color="auto"/>
            <w:right w:val="none" w:sz="0" w:space="0" w:color="auto"/>
          </w:divBdr>
        </w:div>
        <w:div w:id="1419525981">
          <w:marLeft w:val="640"/>
          <w:marRight w:val="0"/>
          <w:marTop w:val="0"/>
          <w:marBottom w:val="0"/>
          <w:divBdr>
            <w:top w:val="none" w:sz="0" w:space="0" w:color="auto"/>
            <w:left w:val="none" w:sz="0" w:space="0" w:color="auto"/>
            <w:bottom w:val="none" w:sz="0" w:space="0" w:color="auto"/>
            <w:right w:val="none" w:sz="0" w:space="0" w:color="auto"/>
          </w:divBdr>
        </w:div>
        <w:div w:id="1737319637">
          <w:marLeft w:val="640"/>
          <w:marRight w:val="0"/>
          <w:marTop w:val="0"/>
          <w:marBottom w:val="0"/>
          <w:divBdr>
            <w:top w:val="none" w:sz="0" w:space="0" w:color="auto"/>
            <w:left w:val="none" w:sz="0" w:space="0" w:color="auto"/>
            <w:bottom w:val="none" w:sz="0" w:space="0" w:color="auto"/>
            <w:right w:val="none" w:sz="0" w:space="0" w:color="auto"/>
          </w:divBdr>
        </w:div>
        <w:div w:id="1980264565">
          <w:marLeft w:val="640"/>
          <w:marRight w:val="0"/>
          <w:marTop w:val="0"/>
          <w:marBottom w:val="0"/>
          <w:divBdr>
            <w:top w:val="none" w:sz="0" w:space="0" w:color="auto"/>
            <w:left w:val="none" w:sz="0" w:space="0" w:color="auto"/>
            <w:bottom w:val="none" w:sz="0" w:space="0" w:color="auto"/>
            <w:right w:val="none" w:sz="0" w:space="0" w:color="auto"/>
          </w:divBdr>
        </w:div>
        <w:div w:id="1497071182">
          <w:marLeft w:val="640"/>
          <w:marRight w:val="0"/>
          <w:marTop w:val="0"/>
          <w:marBottom w:val="0"/>
          <w:divBdr>
            <w:top w:val="none" w:sz="0" w:space="0" w:color="auto"/>
            <w:left w:val="none" w:sz="0" w:space="0" w:color="auto"/>
            <w:bottom w:val="none" w:sz="0" w:space="0" w:color="auto"/>
            <w:right w:val="none" w:sz="0" w:space="0" w:color="auto"/>
          </w:divBdr>
        </w:div>
        <w:div w:id="468984265">
          <w:marLeft w:val="640"/>
          <w:marRight w:val="0"/>
          <w:marTop w:val="0"/>
          <w:marBottom w:val="0"/>
          <w:divBdr>
            <w:top w:val="none" w:sz="0" w:space="0" w:color="auto"/>
            <w:left w:val="none" w:sz="0" w:space="0" w:color="auto"/>
            <w:bottom w:val="none" w:sz="0" w:space="0" w:color="auto"/>
            <w:right w:val="none" w:sz="0" w:space="0" w:color="auto"/>
          </w:divBdr>
        </w:div>
        <w:div w:id="1028331323">
          <w:marLeft w:val="640"/>
          <w:marRight w:val="0"/>
          <w:marTop w:val="0"/>
          <w:marBottom w:val="0"/>
          <w:divBdr>
            <w:top w:val="none" w:sz="0" w:space="0" w:color="auto"/>
            <w:left w:val="none" w:sz="0" w:space="0" w:color="auto"/>
            <w:bottom w:val="none" w:sz="0" w:space="0" w:color="auto"/>
            <w:right w:val="none" w:sz="0" w:space="0" w:color="auto"/>
          </w:divBdr>
        </w:div>
        <w:div w:id="1132945604">
          <w:marLeft w:val="640"/>
          <w:marRight w:val="0"/>
          <w:marTop w:val="0"/>
          <w:marBottom w:val="0"/>
          <w:divBdr>
            <w:top w:val="none" w:sz="0" w:space="0" w:color="auto"/>
            <w:left w:val="none" w:sz="0" w:space="0" w:color="auto"/>
            <w:bottom w:val="none" w:sz="0" w:space="0" w:color="auto"/>
            <w:right w:val="none" w:sz="0" w:space="0" w:color="auto"/>
          </w:divBdr>
        </w:div>
        <w:div w:id="1659070921">
          <w:marLeft w:val="640"/>
          <w:marRight w:val="0"/>
          <w:marTop w:val="0"/>
          <w:marBottom w:val="0"/>
          <w:divBdr>
            <w:top w:val="none" w:sz="0" w:space="0" w:color="auto"/>
            <w:left w:val="none" w:sz="0" w:space="0" w:color="auto"/>
            <w:bottom w:val="none" w:sz="0" w:space="0" w:color="auto"/>
            <w:right w:val="none" w:sz="0" w:space="0" w:color="auto"/>
          </w:divBdr>
        </w:div>
        <w:div w:id="1669944527">
          <w:marLeft w:val="640"/>
          <w:marRight w:val="0"/>
          <w:marTop w:val="0"/>
          <w:marBottom w:val="0"/>
          <w:divBdr>
            <w:top w:val="none" w:sz="0" w:space="0" w:color="auto"/>
            <w:left w:val="none" w:sz="0" w:space="0" w:color="auto"/>
            <w:bottom w:val="none" w:sz="0" w:space="0" w:color="auto"/>
            <w:right w:val="none" w:sz="0" w:space="0" w:color="auto"/>
          </w:divBdr>
        </w:div>
        <w:div w:id="621880457">
          <w:marLeft w:val="640"/>
          <w:marRight w:val="0"/>
          <w:marTop w:val="0"/>
          <w:marBottom w:val="0"/>
          <w:divBdr>
            <w:top w:val="none" w:sz="0" w:space="0" w:color="auto"/>
            <w:left w:val="none" w:sz="0" w:space="0" w:color="auto"/>
            <w:bottom w:val="none" w:sz="0" w:space="0" w:color="auto"/>
            <w:right w:val="none" w:sz="0" w:space="0" w:color="auto"/>
          </w:divBdr>
        </w:div>
        <w:div w:id="888224941">
          <w:marLeft w:val="640"/>
          <w:marRight w:val="0"/>
          <w:marTop w:val="0"/>
          <w:marBottom w:val="0"/>
          <w:divBdr>
            <w:top w:val="none" w:sz="0" w:space="0" w:color="auto"/>
            <w:left w:val="none" w:sz="0" w:space="0" w:color="auto"/>
            <w:bottom w:val="none" w:sz="0" w:space="0" w:color="auto"/>
            <w:right w:val="none" w:sz="0" w:space="0" w:color="auto"/>
          </w:divBdr>
        </w:div>
        <w:div w:id="1245727226">
          <w:marLeft w:val="640"/>
          <w:marRight w:val="0"/>
          <w:marTop w:val="0"/>
          <w:marBottom w:val="0"/>
          <w:divBdr>
            <w:top w:val="none" w:sz="0" w:space="0" w:color="auto"/>
            <w:left w:val="none" w:sz="0" w:space="0" w:color="auto"/>
            <w:bottom w:val="none" w:sz="0" w:space="0" w:color="auto"/>
            <w:right w:val="none" w:sz="0" w:space="0" w:color="auto"/>
          </w:divBdr>
        </w:div>
        <w:div w:id="725645660">
          <w:marLeft w:val="640"/>
          <w:marRight w:val="0"/>
          <w:marTop w:val="0"/>
          <w:marBottom w:val="0"/>
          <w:divBdr>
            <w:top w:val="none" w:sz="0" w:space="0" w:color="auto"/>
            <w:left w:val="none" w:sz="0" w:space="0" w:color="auto"/>
            <w:bottom w:val="none" w:sz="0" w:space="0" w:color="auto"/>
            <w:right w:val="none" w:sz="0" w:space="0" w:color="auto"/>
          </w:divBdr>
        </w:div>
        <w:div w:id="1609195178">
          <w:marLeft w:val="640"/>
          <w:marRight w:val="0"/>
          <w:marTop w:val="0"/>
          <w:marBottom w:val="0"/>
          <w:divBdr>
            <w:top w:val="none" w:sz="0" w:space="0" w:color="auto"/>
            <w:left w:val="none" w:sz="0" w:space="0" w:color="auto"/>
            <w:bottom w:val="none" w:sz="0" w:space="0" w:color="auto"/>
            <w:right w:val="none" w:sz="0" w:space="0" w:color="auto"/>
          </w:divBdr>
        </w:div>
        <w:div w:id="941835782">
          <w:marLeft w:val="640"/>
          <w:marRight w:val="0"/>
          <w:marTop w:val="0"/>
          <w:marBottom w:val="0"/>
          <w:divBdr>
            <w:top w:val="none" w:sz="0" w:space="0" w:color="auto"/>
            <w:left w:val="none" w:sz="0" w:space="0" w:color="auto"/>
            <w:bottom w:val="none" w:sz="0" w:space="0" w:color="auto"/>
            <w:right w:val="none" w:sz="0" w:space="0" w:color="auto"/>
          </w:divBdr>
        </w:div>
        <w:div w:id="2128155120">
          <w:marLeft w:val="640"/>
          <w:marRight w:val="0"/>
          <w:marTop w:val="0"/>
          <w:marBottom w:val="0"/>
          <w:divBdr>
            <w:top w:val="none" w:sz="0" w:space="0" w:color="auto"/>
            <w:left w:val="none" w:sz="0" w:space="0" w:color="auto"/>
            <w:bottom w:val="none" w:sz="0" w:space="0" w:color="auto"/>
            <w:right w:val="none" w:sz="0" w:space="0" w:color="auto"/>
          </w:divBdr>
        </w:div>
        <w:div w:id="1045833215">
          <w:marLeft w:val="640"/>
          <w:marRight w:val="0"/>
          <w:marTop w:val="0"/>
          <w:marBottom w:val="0"/>
          <w:divBdr>
            <w:top w:val="none" w:sz="0" w:space="0" w:color="auto"/>
            <w:left w:val="none" w:sz="0" w:space="0" w:color="auto"/>
            <w:bottom w:val="none" w:sz="0" w:space="0" w:color="auto"/>
            <w:right w:val="none" w:sz="0" w:space="0" w:color="auto"/>
          </w:divBdr>
        </w:div>
        <w:div w:id="669260130">
          <w:marLeft w:val="640"/>
          <w:marRight w:val="0"/>
          <w:marTop w:val="0"/>
          <w:marBottom w:val="0"/>
          <w:divBdr>
            <w:top w:val="none" w:sz="0" w:space="0" w:color="auto"/>
            <w:left w:val="none" w:sz="0" w:space="0" w:color="auto"/>
            <w:bottom w:val="none" w:sz="0" w:space="0" w:color="auto"/>
            <w:right w:val="none" w:sz="0" w:space="0" w:color="auto"/>
          </w:divBdr>
        </w:div>
        <w:div w:id="1198348222">
          <w:marLeft w:val="640"/>
          <w:marRight w:val="0"/>
          <w:marTop w:val="0"/>
          <w:marBottom w:val="0"/>
          <w:divBdr>
            <w:top w:val="none" w:sz="0" w:space="0" w:color="auto"/>
            <w:left w:val="none" w:sz="0" w:space="0" w:color="auto"/>
            <w:bottom w:val="none" w:sz="0" w:space="0" w:color="auto"/>
            <w:right w:val="none" w:sz="0" w:space="0" w:color="auto"/>
          </w:divBdr>
        </w:div>
        <w:div w:id="771631086">
          <w:marLeft w:val="640"/>
          <w:marRight w:val="0"/>
          <w:marTop w:val="0"/>
          <w:marBottom w:val="0"/>
          <w:divBdr>
            <w:top w:val="none" w:sz="0" w:space="0" w:color="auto"/>
            <w:left w:val="none" w:sz="0" w:space="0" w:color="auto"/>
            <w:bottom w:val="none" w:sz="0" w:space="0" w:color="auto"/>
            <w:right w:val="none" w:sz="0" w:space="0" w:color="auto"/>
          </w:divBdr>
        </w:div>
      </w:divsChild>
    </w:div>
    <w:div w:id="1803695031">
      <w:bodyDiv w:val="1"/>
      <w:marLeft w:val="0"/>
      <w:marRight w:val="0"/>
      <w:marTop w:val="0"/>
      <w:marBottom w:val="0"/>
      <w:divBdr>
        <w:top w:val="none" w:sz="0" w:space="0" w:color="auto"/>
        <w:left w:val="none" w:sz="0" w:space="0" w:color="auto"/>
        <w:bottom w:val="none" w:sz="0" w:space="0" w:color="auto"/>
        <w:right w:val="none" w:sz="0" w:space="0" w:color="auto"/>
      </w:divBdr>
      <w:divsChild>
        <w:div w:id="1739665014">
          <w:marLeft w:val="640"/>
          <w:marRight w:val="0"/>
          <w:marTop w:val="0"/>
          <w:marBottom w:val="0"/>
          <w:divBdr>
            <w:top w:val="none" w:sz="0" w:space="0" w:color="auto"/>
            <w:left w:val="none" w:sz="0" w:space="0" w:color="auto"/>
            <w:bottom w:val="none" w:sz="0" w:space="0" w:color="auto"/>
            <w:right w:val="none" w:sz="0" w:space="0" w:color="auto"/>
          </w:divBdr>
        </w:div>
        <w:div w:id="142622317">
          <w:marLeft w:val="640"/>
          <w:marRight w:val="0"/>
          <w:marTop w:val="0"/>
          <w:marBottom w:val="0"/>
          <w:divBdr>
            <w:top w:val="none" w:sz="0" w:space="0" w:color="auto"/>
            <w:left w:val="none" w:sz="0" w:space="0" w:color="auto"/>
            <w:bottom w:val="none" w:sz="0" w:space="0" w:color="auto"/>
            <w:right w:val="none" w:sz="0" w:space="0" w:color="auto"/>
          </w:divBdr>
        </w:div>
        <w:div w:id="2085031211">
          <w:marLeft w:val="640"/>
          <w:marRight w:val="0"/>
          <w:marTop w:val="0"/>
          <w:marBottom w:val="0"/>
          <w:divBdr>
            <w:top w:val="none" w:sz="0" w:space="0" w:color="auto"/>
            <w:left w:val="none" w:sz="0" w:space="0" w:color="auto"/>
            <w:bottom w:val="none" w:sz="0" w:space="0" w:color="auto"/>
            <w:right w:val="none" w:sz="0" w:space="0" w:color="auto"/>
          </w:divBdr>
        </w:div>
        <w:div w:id="747118974">
          <w:marLeft w:val="640"/>
          <w:marRight w:val="0"/>
          <w:marTop w:val="0"/>
          <w:marBottom w:val="0"/>
          <w:divBdr>
            <w:top w:val="none" w:sz="0" w:space="0" w:color="auto"/>
            <w:left w:val="none" w:sz="0" w:space="0" w:color="auto"/>
            <w:bottom w:val="none" w:sz="0" w:space="0" w:color="auto"/>
            <w:right w:val="none" w:sz="0" w:space="0" w:color="auto"/>
          </w:divBdr>
        </w:div>
        <w:div w:id="1897430071">
          <w:marLeft w:val="640"/>
          <w:marRight w:val="0"/>
          <w:marTop w:val="0"/>
          <w:marBottom w:val="0"/>
          <w:divBdr>
            <w:top w:val="none" w:sz="0" w:space="0" w:color="auto"/>
            <w:left w:val="none" w:sz="0" w:space="0" w:color="auto"/>
            <w:bottom w:val="none" w:sz="0" w:space="0" w:color="auto"/>
            <w:right w:val="none" w:sz="0" w:space="0" w:color="auto"/>
          </w:divBdr>
        </w:div>
        <w:div w:id="54553864">
          <w:marLeft w:val="640"/>
          <w:marRight w:val="0"/>
          <w:marTop w:val="0"/>
          <w:marBottom w:val="0"/>
          <w:divBdr>
            <w:top w:val="none" w:sz="0" w:space="0" w:color="auto"/>
            <w:left w:val="none" w:sz="0" w:space="0" w:color="auto"/>
            <w:bottom w:val="none" w:sz="0" w:space="0" w:color="auto"/>
            <w:right w:val="none" w:sz="0" w:space="0" w:color="auto"/>
          </w:divBdr>
        </w:div>
        <w:div w:id="34082875">
          <w:marLeft w:val="640"/>
          <w:marRight w:val="0"/>
          <w:marTop w:val="0"/>
          <w:marBottom w:val="0"/>
          <w:divBdr>
            <w:top w:val="none" w:sz="0" w:space="0" w:color="auto"/>
            <w:left w:val="none" w:sz="0" w:space="0" w:color="auto"/>
            <w:bottom w:val="none" w:sz="0" w:space="0" w:color="auto"/>
            <w:right w:val="none" w:sz="0" w:space="0" w:color="auto"/>
          </w:divBdr>
        </w:div>
        <w:div w:id="846595136">
          <w:marLeft w:val="640"/>
          <w:marRight w:val="0"/>
          <w:marTop w:val="0"/>
          <w:marBottom w:val="0"/>
          <w:divBdr>
            <w:top w:val="none" w:sz="0" w:space="0" w:color="auto"/>
            <w:left w:val="none" w:sz="0" w:space="0" w:color="auto"/>
            <w:bottom w:val="none" w:sz="0" w:space="0" w:color="auto"/>
            <w:right w:val="none" w:sz="0" w:space="0" w:color="auto"/>
          </w:divBdr>
        </w:div>
        <w:div w:id="240870542">
          <w:marLeft w:val="640"/>
          <w:marRight w:val="0"/>
          <w:marTop w:val="0"/>
          <w:marBottom w:val="0"/>
          <w:divBdr>
            <w:top w:val="none" w:sz="0" w:space="0" w:color="auto"/>
            <w:left w:val="none" w:sz="0" w:space="0" w:color="auto"/>
            <w:bottom w:val="none" w:sz="0" w:space="0" w:color="auto"/>
            <w:right w:val="none" w:sz="0" w:space="0" w:color="auto"/>
          </w:divBdr>
        </w:div>
        <w:div w:id="1221791964">
          <w:marLeft w:val="640"/>
          <w:marRight w:val="0"/>
          <w:marTop w:val="0"/>
          <w:marBottom w:val="0"/>
          <w:divBdr>
            <w:top w:val="none" w:sz="0" w:space="0" w:color="auto"/>
            <w:left w:val="none" w:sz="0" w:space="0" w:color="auto"/>
            <w:bottom w:val="none" w:sz="0" w:space="0" w:color="auto"/>
            <w:right w:val="none" w:sz="0" w:space="0" w:color="auto"/>
          </w:divBdr>
        </w:div>
        <w:div w:id="1182358797">
          <w:marLeft w:val="640"/>
          <w:marRight w:val="0"/>
          <w:marTop w:val="0"/>
          <w:marBottom w:val="0"/>
          <w:divBdr>
            <w:top w:val="none" w:sz="0" w:space="0" w:color="auto"/>
            <w:left w:val="none" w:sz="0" w:space="0" w:color="auto"/>
            <w:bottom w:val="none" w:sz="0" w:space="0" w:color="auto"/>
            <w:right w:val="none" w:sz="0" w:space="0" w:color="auto"/>
          </w:divBdr>
        </w:div>
        <w:div w:id="1438525250">
          <w:marLeft w:val="640"/>
          <w:marRight w:val="0"/>
          <w:marTop w:val="0"/>
          <w:marBottom w:val="0"/>
          <w:divBdr>
            <w:top w:val="none" w:sz="0" w:space="0" w:color="auto"/>
            <w:left w:val="none" w:sz="0" w:space="0" w:color="auto"/>
            <w:bottom w:val="none" w:sz="0" w:space="0" w:color="auto"/>
            <w:right w:val="none" w:sz="0" w:space="0" w:color="auto"/>
          </w:divBdr>
        </w:div>
        <w:div w:id="394818207">
          <w:marLeft w:val="640"/>
          <w:marRight w:val="0"/>
          <w:marTop w:val="0"/>
          <w:marBottom w:val="0"/>
          <w:divBdr>
            <w:top w:val="none" w:sz="0" w:space="0" w:color="auto"/>
            <w:left w:val="none" w:sz="0" w:space="0" w:color="auto"/>
            <w:bottom w:val="none" w:sz="0" w:space="0" w:color="auto"/>
            <w:right w:val="none" w:sz="0" w:space="0" w:color="auto"/>
          </w:divBdr>
        </w:div>
        <w:div w:id="1637030360">
          <w:marLeft w:val="640"/>
          <w:marRight w:val="0"/>
          <w:marTop w:val="0"/>
          <w:marBottom w:val="0"/>
          <w:divBdr>
            <w:top w:val="none" w:sz="0" w:space="0" w:color="auto"/>
            <w:left w:val="none" w:sz="0" w:space="0" w:color="auto"/>
            <w:bottom w:val="none" w:sz="0" w:space="0" w:color="auto"/>
            <w:right w:val="none" w:sz="0" w:space="0" w:color="auto"/>
          </w:divBdr>
        </w:div>
        <w:div w:id="2119835010">
          <w:marLeft w:val="640"/>
          <w:marRight w:val="0"/>
          <w:marTop w:val="0"/>
          <w:marBottom w:val="0"/>
          <w:divBdr>
            <w:top w:val="none" w:sz="0" w:space="0" w:color="auto"/>
            <w:left w:val="none" w:sz="0" w:space="0" w:color="auto"/>
            <w:bottom w:val="none" w:sz="0" w:space="0" w:color="auto"/>
            <w:right w:val="none" w:sz="0" w:space="0" w:color="auto"/>
          </w:divBdr>
        </w:div>
        <w:div w:id="372733852">
          <w:marLeft w:val="640"/>
          <w:marRight w:val="0"/>
          <w:marTop w:val="0"/>
          <w:marBottom w:val="0"/>
          <w:divBdr>
            <w:top w:val="none" w:sz="0" w:space="0" w:color="auto"/>
            <w:left w:val="none" w:sz="0" w:space="0" w:color="auto"/>
            <w:bottom w:val="none" w:sz="0" w:space="0" w:color="auto"/>
            <w:right w:val="none" w:sz="0" w:space="0" w:color="auto"/>
          </w:divBdr>
        </w:div>
        <w:div w:id="1050806216">
          <w:marLeft w:val="640"/>
          <w:marRight w:val="0"/>
          <w:marTop w:val="0"/>
          <w:marBottom w:val="0"/>
          <w:divBdr>
            <w:top w:val="none" w:sz="0" w:space="0" w:color="auto"/>
            <w:left w:val="none" w:sz="0" w:space="0" w:color="auto"/>
            <w:bottom w:val="none" w:sz="0" w:space="0" w:color="auto"/>
            <w:right w:val="none" w:sz="0" w:space="0" w:color="auto"/>
          </w:divBdr>
        </w:div>
        <w:div w:id="218130841">
          <w:marLeft w:val="640"/>
          <w:marRight w:val="0"/>
          <w:marTop w:val="0"/>
          <w:marBottom w:val="0"/>
          <w:divBdr>
            <w:top w:val="none" w:sz="0" w:space="0" w:color="auto"/>
            <w:left w:val="none" w:sz="0" w:space="0" w:color="auto"/>
            <w:bottom w:val="none" w:sz="0" w:space="0" w:color="auto"/>
            <w:right w:val="none" w:sz="0" w:space="0" w:color="auto"/>
          </w:divBdr>
        </w:div>
        <w:div w:id="897663224">
          <w:marLeft w:val="640"/>
          <w:marRight w:val="0"/>
          <w:marTop w:val="0"/>
          <w:marBottom w:val="0"/>
          <w:divBdr>
            <w:top w:val="none" w:sz="0" w:space="0" w:color="auto"/>
            <w:left w:val="none" w:sz="0" w:space="0" w:color="auto"/>
            <w:bottom w:val="none" w:sz="0" w:space="0" w:color="auto"/>
            <w:right w:val="none" w:sz="0" w:space="0" w:color="auto"/>
          </w:divBdr>
        </w:div>
        <w:div w:id="334038019">
          <w:marLeft w:val="640"/>
          <w:marRight w:val="0"/>
          <w:marTop w:val="0"/>
          <w:marBottom w:val="0"/>
          <w:divBdr>
            <w:top w:val="none" w:sz="0" w:space="0" w:color="auto"/>
            <w:left w:val="none" w:sz="0" w:space="0" w:color="auto"/>
            <w:bottom w:val="none" w:sz="0" w:space="0" w:color="auto"/>
            <w:right w:val="none" w:sz="0" w:space="0" w:color="auto"/>
          </w:divBdr>
        </w:div>
        <w:div w:id="1814327633">
          <w:marLeft w:val="640"/>
          <w:marRight w:val="0"/>
          <w:marTop w:val="0"/>
          <w:marBottom w:val="0"/>
          <w:divBdr>
            <w:top w:val="none" w:sz="0" w:space="0" w:color="auto"/>
            <w:left w:val="none" w:sz="0" w:space="0" w:color="auto"/>
            <w:bottom w:val="none" w:sz="0" w:space="0" w:color="auto"/>
            <w:right w:val="none" w:sz="0" w:space="0" w:color="auto"/>
          </w:divBdr>
        </w:div>
        <w:div w:id="1202278838">
          <w:marLeft w:val="640"/>
          <w:marRight w:val="0"/>
          <w:marTop w:val="0"/>
          <w:marBottom w:val="0"/>
          <w:divBdr>
            <w:top w:val="none" w:sz="0" w:space="0" w:color="auto"/>
            <w:left w:val="none" w:sz="0" w:space="0" w:color="auto"/>
            <w:bottom w:val="none" w:sz="0" w:space="0" w:color="auto"/>
            <w:right w:val="none" w:sz="0" w:space="0" w:color="auto"/>
          </w:divBdr>
        </w:div>
        <w:div w:id="1516576000">
          <w:marLeft w:val="640"/>
          <w:marRight w:val="0"/>
          <w:marTop w:val="0"/>
          <w:marBottom w:val="0"/>
          <w:divBdr>
            <w:top w:val="none" w:sz="0" w:space="0" w:color="auto"/>
            <w:left w:val="none" w:sz="0" w:space="0" w:color="auto"/>
            <w:bottom w:val="none" w:sz="0" w:space="0" w:color="auto"/>
            <w:right w:val="none" w:sz="0" w:space="0" w:color="auto"/>
          </w:divBdr>
        </w:div>
        <w:div w:id="499538455">
          <w:marLeft w:val="640"/>
          <w:marRight w:val="0"/>
          <w:marTop w:val="0"/>
          <w:marBottom w:val="0"/>
          <w:divBdr>
            <w:top w:val="none" w:sz="0" w:space="0" w:color="auto"/>
            <w:left w:val="none" w:sz="0" w:space="0" w:color="auto"/>
            <w:bottom w:val="none" w:sz="0" w:space="0" w:color="auto"/>
            <w:right w:val="none" w:sz="0" w:space="0" w:color="auto"/>
          </w:divBdr>
        </w:div>
        <w:div w:id="1197307789">
          <w:marLeft w:val="640"/>
          <w:marRight w:val="0"/>
          <w:marTop w:val="0"/>
          <w:marBottom w:val="0"/>
          <w:divBdr>
            <w:top w:val="none" w:sz="0" w:space="0" w:color="auto"/>
            <w:left w:val="none" w:sz="0" w:space="0" w:color="auto"/>
            <w:bottom w:val="none" w:sz="0" w:space="0" w:color="auto"/>
            <w:right w:val="none" w:sz="0" w:space="0" w:color="auto"/>
          </w:divBdr>
        </w:div>
        <w:div w:id="90779234">
          <w:marLeft w:val="640"/>
          <w:marRight w:val="0"/>
          <w:marTop w:val="0"/>
          <w:marBottom w:val="0"/>
          <w:divBdr>
            <w:top w:val="none" w:sz="0" w:space="0" w:color="auto"/>
            <w:left w:val="none" w:sz="0" w:space="0" w:color="auto"/>
            <w:bottom w:val="none" w:sz="0" w:space="0" w:color="auto"/>
            <w:right w:val="none" w:sz="0" w:space="0" w:color="auto"/>
          </w:divBdr>
        </w:div>
        <w:div w:id="2050497347">
          <w:marLeft w:val="640"/>
          <w:marRight w:val="0"/>
          <w:marTop w:val="0"/>
          <w:marBottom w:val="0"/>
          <w:divBdr>
            <w:top w:val="none" w:sz="0" w:space="0" w:color="auto"/>
            <w:left w:val="none" w:sz="0" w:space="0" w:color="auto"/>
            <w:bottom w:val="none" w:sz="0" w:space="0" w:color="auto"/>
            <w:right w:val="none" w:sz="0" w:space="0" w:color="auto"/>
          </w:divBdr>
        </w:div>
        <w:div w:id="1713770958">
          <w:marLeft w:val="640"/>
          <w:marRight w:val="0"/>
          <w:marTop w:val="0"/>
          <w:marBottom w:val="0"/>
          <w:divBdr>
            <w:top w:val="none" w:sz="0" w:space="0" w:color="auto"/>
            <w:left w:val="none" w:sz="0" w:space="0" w:color="auto"/>
            <w:bottom w:val="none" w:sz="0" w:space="0" w:color="auto"/>
            <w:right w:val="none" w:sz="0" w:space="0" w:color="auto"/>
          </w:divBdr>
        </w:div>
        <w:div w:id="246698186">
          <w:marLeft w:val="640"/>
          <w:marRight w:val="0"/>
          <w:marTop w:val="0"/>
          <w:marBottom w:val="0"/>
          <w:divBdr>
            <w:top w:val="none" w:sz="0" w:space="0" w:color="auto"/>
            <w:left w:val="none" w:sz="0" w:space="0" w:color="auto"/>
            <w:bottom w:val="none" w:sz="0" w:space="0" w:color="auto"/>
            <w:right w:val="none" w:sz="0" w:space="0" w:color="auto"/>
          </w:divBdr>
        </w:div>
        <w:div w:id="76439478">
          <w:marLeft w:val="640"/>
          <w:marRight w:val="0"/>
          <w:marTop w:val="0"/>
          <w:marBottom w:val="0"/>
          <w:divBdr>
            <w:top w:val="none" w:sz="0" w:space="0" w:color="auto"/>
            <w:left w:val="none" w:sz="0" w:space="0" w:color="auto"/>
            <w:bottom w:val="none" w:sz="0" w:space="0" w:color="auto"/>
            <w:right w:val="none" w:sz="0" w:space="0" w:color="auto"/>
          </w:divBdr>
        </w:div>
        <w:div w:id="1907521263">
          <w:marLeft w:val="640"/>
          <w:marRight w:val="0"/>
          <w:marTop w:val="0"/>
          <w:marBottom w:val="0"/>
          <w:divBdr>
            <w:top w:val="none" w:sz="0" w:space="0" w:color="auto"/>
            <w:left w:val="none" w:sz="0" w:space="0" w:color="auto"/>
            <w:bottom w:val="none" w:sz="0" w:space="0" w:color="auto"/>
            <w:right w:val="none" w:sz="0" w:space="0" w:color="auto"/>
          </w:divBdr>
        </w:div>
        <w:div w:id="1529950574">
          <w:marLeft w:val="640"/>
          <w:marRight w:val="0"/>
          <w:marTop w:val="0"/>
          <w:marBottom w:val="0"/>
          <w:divBdr>
            <w:top w:val="none" w:sz="0" w:space="0" w:color="auto"/>
            <w:left w:val="none" w:sz="0" w:space="0" w:color="auto"/>
            <w:bottom w:val="none" w:sz="0" w:space="0" w:color="auto"/>
            <w:right w:val="none" w:sz="0" w:space="0" w:color="auto"/>
          </w:divBdr>
        </w:div>
        <w:div w:id="1764955335">
          <w:marLeft w:val="640"/>
          <w:marRight w:val="0"/>
          <w:marTop w:val="0"/>
          <w:marBottom w:val="0"/>
          <w:divBdr>
            <w:top w:val="none" w:sz="0" w:space="0" w:color="auto"/>
            <w:left w:val="none" w:sz="0" w:space="0" w:color="auto"/>
            <w:bottom w:val="none" w:sz="0" w:space="0" w:color="auto"/>
            <w:right w:val="none" w:sz="0" w:space="0" w:color="auto"/>
          </w:divBdr>
        </w:div>
        <w:div w:id="472333408">
          <w:marLeft w:val="640"/>
          <w:marRight w:val="0"/>
          <w:marTop w:val="0"/>
          <w:marBottom w:val="0"/>
          <w:divBdr>
            <w:top w:val="none" w:sz="0" w:space="0" w:color="auto"/>
            <w:left w:val="none" w:sz="0" w:space="0" w:color="auto"/>
            <w:bottom w:val="none" w:sz="0" w:space="0" w:color="auto"/>
            <w:right w:val="none" w:sz="0" w:space="0" w:color="auto"/>
          </w:divBdr>
        </w:div>
        <w:div w:id="1047609852">
          <w:marLeft w:val="640"/>
          <w:marRight w:val="0"/>
          <w:marTop w:val="0"/>
          <w:marBottom w:val="0"/>
          <w:divBdr>
            <w:top w:val="none" w:sz="0" w:space="0" w:color="auto"/>
            <w:left w:val="none" w:sz="0" w:space="0" w:color="auto"/>
            <w:bottom w:val="none" w:sz="0" w:space="0" w:color="auto"/>
            <w:right w:val="none" w:sz="0" w:space="0" w:color="auto"/>
          </w:divBdr>
        </w:div>
        <w:div w:id="196282137">
          <w:marLeft w:val="640"/>
          <w:marRight w:val="0"/>
          <w:marTop w:val="0"/>
          <w:marBottom w:val="0"/>
          <w:divBdr>
            <w:top w:val="none" w:sz="0" w:space="0" w:color="auto"/>
            <w:left w:val="none" w:sz="0" w:space="0" w:color="auto"/>
            <w:bottom w:val="none" w:sz="0" w:space="0" w:color="auto"/>
            <w:right w:val="none" w:sz="0" w:space="0" w:color="auto"/>
          </w:divBdr>
        </w:div>
        <w:div w:id="1223374083">
          <w:marLeft w:val="640"/>
          <w:marRight w:val="0"/>
          <w:marTop w:val="0"/>
          <w:marBottom w:val="0"/>
          <w:divBdr>
            <w:top w:val="none" w:sz="0" w:space="0" w:color="auto"/>
            <w:left w:val="none" w:sz="0" w:space="0" w:color="auto"/>
            <w:bottom w:val="none" w:sz="0" w:space="0" w:color="auto"/>
            <w:right w:val="none" w:sz="0" w:space="0" w:color="auto"/>
          </w:divBdr>
        </w:div>
        <w:div w:id="1305887060">
          <w:marLeft w:val="640"/>
          <w:marRight w:val="0"/>
          <w:marTop w:val="0"/>
          <w:marBottom w:val="0"/>
          <w:divBdr>
            <w:top w:val="none" w:sz="0" w:space="0" w:color="auto"/>
            <w:left w:val="none" w:sz="0" w:space="0" w:color="auto"/>
            <w:bottom w:val="none" w:sz="0" w:space="0" w:color="auto"/>
            <w:right w:val="none" w:sz="0" w:space="0" w:color="auto"/>
          </w:divBdr>
        </w:div>
        <w:div w:id="1145312330">
          <w:marLeft w:val="640"/>
          <w:marRight w:val="0"/>
          <w:marTop w:val="0"/>
          <w:marBottom w:val="0"/>
          <w:divBdr>
            <w:top w:val="none" w:sz="0" w:space="0" w:color="auto"/>
            <w:left w:val="none" w:sz="0" w:space="0" w:color="auto"/>
            <w:bottom w:val="none" w:sz="0" w:space="0" w:color="auto"/>
            <w:right w:val="none" w:sz="0" w:space="0" w:color="auto"/>
          </w:divBdr>
        </w:div>
        <w:div w:id="1826431971">
          <w:marLeft w:val="640"/>
          <w:marRight w:val="0"/>
          <w:marTop w:val="0"/>
          <w:marBottom w:val="0"/>
          <w:divBdr>
            <w:top w:val="none" w:sz="0" w:space="0" w:color="auto"/>
            <w:left w:val="none" w:sz="0" w:space="0" w:color="auto"/>
            <w:bottom w:val="none" w:sz="0" w:space="0" w:color="auto"/>
            <w:right w:val="none" w:sz="0" w:space="0" w:color="auto"/>
          </w:divBdr>
        </w:div>
        <w:div w:id="1229223935">
          <w:marLeft w:val="640"/>
          <w:marRight w:val="0"/>
          <w:marTop w:val="0"/>
          <w:marBottom w:val="0"/>
          <w:divBdr>
            <w:top w:val="none" w:sz="0" w:space="0" w:color="auto"/>
            <w:left w:val="none" w:sz="0" w:space="0" w:color="auto"/>
            <w:bottom w:val="none" w:sz="0" w:space="0" w:color="auto"/>
            <w:right w:val="none" w:sz="0" w:space="0" w:color="auto"/>
          </w:divBdr>
        </w:div>
        <w:div w:id="485324692">
          <w:marLeft w:val="640"/>
          <w:marRight w:val="0"/>
          <w:marTop w:val="0"/>
          <w:marBottom w:val="0"/>
          <w:divBdr>
            <w:top w:val="none" w:sz="0" w:space="0" w:color="auto"/>
            <w:left w:val="none" w:sz="0" w:space="0" w:color="auto"/>
            <w:bottom w:val="none" w:sz="0" w:space="0" w:color="auto"/>
            <w:right w:val="none" w:sz="0" w:space="0" w:color="auto"/>
          </w:divBdr>
        </w:div>
        <w:div w:id="322512786">
          <w:marLeft w:val="640"/>
          <w:marRight w:val="0"/>
          <w:marTop w:val="0"/>
          <w:marBottom w:val="0"/>
          <w:divBdr>
            <w:top w:val="none" w:sz="0" w:space="0" w:color="auto"/>
            <w:left w:val="none" w:sz="0" w:space="0" w:color="auto"/>
            <w:bottom w:val="none" w:sz="0" w:space="0" w:color="auto"/>
            <w:right w:val="none" w:sz="0" w:space="0" w:color="auto"/>
          </w:divBdr>
        </w:div>
        <w:div w:id="627510527">
          <w:marLeft w:val="640"/>
          <w:marRight w:val="0"/>
          <w:marTop w:val="0"/>
          <w:marBottom w:val="0"/>
          <w:divBdr>
            <w:top w:val="none" w:sz="0" w:space="0" w:color="auto"/>
            <w:left w:val="none" w:sz="0" w:space="0" w:color="auto"/>
            <w:bottom w:val="none" w:sz="0" w:space="0" w:color="auto"/>
            <w:right w:val="none" w:sz="0" w:space="0" w:color="auto"/>
          </w:divBdr>
        </w:div>
        <w:div w:id="817497319">
          <w:marLeft w:val="640"/>
          <w:marRight w:val="0"/>
          <w:marTop w:val="0"/>
          <w:marBottom w:val="0"/>
          <w:divBdr>
            <w:top w:val="none" w:sz="0" w:space="0" w:color="auto"/>
            <w:left w:val="none" w:sz="0" w:space="0" w:color="auto"/>
            <w:bottom w:val="none" w:sz="0" w:space="0" w:color="auto"/>
            <w:right w:val="none" w:sz="0" w:space="0" w:color="auto"/>
          </w:divBdr>
        </w:div>
        <w:div w:id="742292088">
          <w:marLeft w:val="640"/>
          <w:marRight w:val="0"/>
          <w:marTop w:val="0"/>
          <w:marBottom w:val="0"/>
          <w:divBdr>
            <w:top w:val="none" w:sz="0" w:space="0" w:color="auto"/>
            <w:left w:val="none" w:sz="0" w:space="0" w:color="auto"/>
            <w:bottom w:val="none" w:sz="0" w:space="0" w:color="auto"/>
            <w:right w:val="none" w:sz="0" w:space="0" w:color="auto"/>
          </w:divBdr>
        </w:div>
        <w:div w:id="28343582">
          <w:marLeft w:val="640"/>
          <w:marRight w:val="0"/>
          <w:marTop w:val="0"/>
          <w:marBottom w:val="0"/>
          <w:divBdr>
            <w:top w:val="none" w:sz="0" w:space="0" w:color="auto"/>
            <w:left w:val="none" w:sz="0" w:space="0" w:color="auto"/>
            <w:bottom w:val="none" w:sz="0" w:space="0" w:color="auto"/>
            <w:right w:val="none" w:sz="0" w:space="0" w:color="auto"/>
          </w:divBdr>
        </w:div>
        <w:div w:id="346441784">
          <w:marLeft w:val="640"/>
          <w:marRight w:val="0"/>
          <w:marTop w:val="0"/>
          <w:marBottom w:val="0"/>
          <w:divBdr>
            <w:top w:val="none" w:sz="0" w:space="0" w:color="auto"/>
            <w:left w:val="none" w:sz="0" w:space="0" w:color="auto"/>
            <w:bottom w:val="none" w:sz="0" w:space="0" w:color="auto"/>
            <w:right w:val="none" w:sz="0" w:space="0" w:color="auto"/>
          </w:divBdr>
        </w:div>
        <w:div w:id="946929989">
          <w:marLeft w:val="640"/>
          <w:marRight w:val="0"/>
          <w:marTop w:val="0"/>
          <w:marBottom w:val="0"/>
          <w:divBdr>
            <w:top w:val="none" w:sz="0" w:space="0" w:color="auto"/>
            <w:left w:val="none" w:sz="0" w:space="0" w:color="auto"/>
            <w:bottom w:val="none" w:sz="0" w:space="0" w:color="auto"/>
            <w:right w:val="none" w:sz="0" w:space="0" w:color="auto"/>
          </w:divBdr>
        </w:div>
        <w:div w:id="1225680378">
          <w:marLeft w:val="640"/>
          <w:marRight w:val="0"/>
          <w:marTop w:val="0"/>
          <w:marBottom w:val="0"/>
          <w:divBdr>
            <w:top w:val="none" w:sz="0" w:space="0" w:color="auto"/>
            <w:left w:val="none" w:sz="0" w:space="0" w:color="auto"/>
            <w:bottom w:val="none" w:sz="0" w:space="0" w:color="auto"/>
            <w:right w:val="none" w:sz="0" w:space="0" w:color="auto"/>
          </w:divBdr>
        </w:div>
        <w:div w:id="1099521347">
          <w:marLeft w:val="640"/>
          <w:marRight w:val="0"/>
          <w:marTop w:val="0"/>
          <w:marBottom w:val="0"/>
          <w:divBdr>
            <w:top w:val="none" w:sz="0" w:space="0" w:color="auto"/>
            <w:left w:val="none" w:sz="0" w:space="0" w:color="auto"/>
            <w:bottom w:val="none" w:sz="0" w:space="0" w:color="auto"/>
            <w:right w:val="none" w:sz="0" w:space="0" w:color="auto"/>
          </w:divBdr>
        </w:div>
        <w:div w:id="1741782190">
          <w:marLeft w:val="640"/>
          <w:marRight w:val="0"/>
          <w:marTop w:val="0"/>
          <w:marBottom w:val="0"/>
          <w:divBdr>
            <w:top w:val="none" w:sz="0" w:space="0" w:color="auto"/>
            <w:left w:val="none" w:sz="0" w:space="0" w:color="auto"/>
            <w:bottom w:val="none" w:sz="0" w:space="0" w:color="auto"/>
            <w:right w:val="none" w:sz="0" w:space="0" w:color="auto"/>
          </w:divBdr>
        </w:div>
        <w:div w:id="1499734405">
          <w:marLeft w:val="640"/>
          <w:marRight w:val="0"/>
          <w:marTop w:val="0"/>
          <w:marBottom w:val="0"/>
          <w:divBdr>
            <w:top w:val="none" w:sz="0" w:space="0" w:color="auto"/>
            <w:left w:val="none" w:sz="0" w:space="0" w:color="auto"/>
            <w:bottom w:val="none" w:sz="0" w:space="0" w:color="auto"/>
            <w:right w:val="none" w:sz="0" w:space="0" w:color="auto"/>
          </w:divBdr>
        </w:div>
        <w:div w:id="1942565209">
          <w:marLeft w:val="640"/>
          <w:marRight w:val="0"/>
          <w:marTop w:val="0"/>
          <w:marBottom w:val="0"/>
          <w:divBdr>
            <w:top w:val="none" w:sz="0" w:space="0" w:color="auto"/>
            <w:left w:val="none" w:sz="0" w:space="0" w:color="auto"/>
            <w:bottom w:val="none" w:sz="0" w:space="0" w:color="auto"/>
            <w:right w:val="none" w:sz="0" w:space="0" w:color="auto"/>
          </w:divBdr>
        </w:div>
        <w:div w:id="966474338">
          <w:marLeft w:val="640"/>
          <w:marRight w:val="0"/>
          <w:marTop w:val="0"/>
          <w:marBottom w:val="0"/>
          <w:divBdr>
            <w:top w:val="none" w:sz="0" w:space="0" w:color="auto"/>
            <w:left w:val="none" w:sz="0" w:space="0" w:color="auto"/>
            <w:bottom w:val="none" w:sz="0" w:space="0" w:color="auto"/>
            <w:right w:val="none" w:sz="0" w:space="0" w:color="auto"/>
          </w:divBdr>
        </w:div>
        <w:div w:id="1454330051">
          <w:marLeft w:val="640"/>
          <w:marRight w:val="0"/>
          <w:marTop w:val="0"/>
          <w:marBottom w:val="0"/>
          <w:divBdr>
            <w:top w:val="none" w:sz="0" w:space="0" w:color="auto"/>
            <w:left w:val="none" w:sz="0" w:space="0" w:color="auto"/>
            <w:bottom w:val="none" w:sz="0" w:space="0" w:color="auto"/>
            <w:right w:val="none" w:sz="0" w:space="0" w:color="auto"/>
          </w:divBdr>
        </w:div>
        <w:div w:id="1925605144">
          <w:marLeft w:val="640"/>
          <w:marRight w:val="0"/>
          <w:marTop w:val="0"/>
          <w:marBottom w:val="0"/>
          <w:divBdr>
            <w:top w:val="none" w:sz="0" w:space="0" w:color="auto"/>
            <w:left w:val="none" w:sz="0" w:space="0" w:color="auto"/>
            <w:bottom w:val="none" w:sz="0" w:space="0" w:color="auto"/>
            <w:right w:val="none" w:sz="0" w:space="0" w:color="auto"/>
          </w:divBdr>
        </w:div>
        <w:div w:id="603806281">
          <w:marLeft w:val="640"/>
          <w:marRight w:val="0"/>
          <w:marTop w:val="0"/>
          <w:marBottom w:val="0"/>
          <w:divBdr>
            <w:top w:val="none" w:sz="0" w:space="0" w:color="auto"/>
            <w:left w:val="none" w:sz="0" w:space="0" w:color="auto"/>
            <w:bottom w:val="none" w:sz="0" w:space="0" w:color="auto"/>
            <w:right w:val="none" w:sz="0" w:space="0" w:color="auto"/>
          </w:divBdr>
        </w:div>
        <w:div w:id="916329095">
          <w:marLeft w:val="640"/>
          <w:marRight w:val="0"/>
          <w:marTop w:val="0"/>
          <w:marBottom w:val="0"/>
          <w:divBdr>
            <w:top w:val="none" w:sz="0" w:space="0" w:color="auto"/>
            <w:left w:val="none" w:sz="0" w:space="0" w:color="auto"/>
            <w:bottom w:val="none" w:sz="0" w:space="0" w:color="auto"/>
            <w:right w:val="none" w:sz="0" w:space="0" w:color="auto"/>
          </w:divBdr>
        </w:div>
        <w:div w:id="1066103308">
          <w:marLeft w:val="640"/>
          <w:marRight w:val="0"/>
          <w:marTop w:val="0"/>
          <w:marBottom w:val="0"/>
          <w:divBdr>
            <w:top w:val="none" w:sz="0" w:space="0" w:color="auto"/>
            <w:left w:val="none" w:sz="0" w:space="0" w:color="auto"/>
            <w:bottom w:val="none" w:sz="0" w:space="0" w:color="auto"/>
            <w:right w:val="none" w:sz="0" w:space="0" w:color="auto"/>
          </w:divBdr>
        </w:div>
        <w:div w:id="1310862897">
          <w:marLeft w:val="640"/>
          <w:marRight w:val="0"/>
          <w:marTop w:val="0"/>
          <w:marBottom w:val="0"/>
          <w:divBdr>
            <w:top w:val="none" w:sz="0" w:space="0" w:color="auto"/>
            <w:left w:val="none" w:sz="0" w:space="0" w:color="auto"/>
            <w:bottom w:val="none" w:sz="0" w:space="0" w:color="auto"/>
            <w:right w:val="none" w:sz="0" w:space="0" w:color="auto"/>
          </w:divBdr>
        </w:div>
        <w:div w:id="568270835">
          <w:marLeft w:val="640"/>
          <w:marRight w:val="0"/>
          <w:marTop w:val="0"/>
          <w:marBottom w:val="0"/>
          <w:divBdr>
            <w:top w:val="none" w:sz="0" w:space="0" w:color="auto"/>
            <w:left w:val="none" w:sz="0" w:space="0" w:color="auto"/>
            <w:bottom w:val="none" w:sz="0" w:space="0" w:color="auto"/>
            <w:right w:val="none" w:sz="0" w:space="0" w:color="auto"/>
          </w:divBdr>
        </w:div>
        <w:div w:id="918634187">
          <w:marLeft w:val="640"/>
          <w:marRight w:val="0"/>
          <w:marTop w:val="0"/>
          <w:marBottom w:val="0"/>
          <w:divBdr>
            <w:top w:val="none" w:sz="0" w:space="0" w:color="auto"/>
            <w:left w:val="none" w:sz="0" w:space="0" w:color="auto"/>
            <w:bottom w:val="none" w:sz="0" w:space="0" w:color="auto"/>
            <w:right w:val="none" w:sz="0" w:space="0" w:color="auto"/>
          </w:divBdr>
        </w:div>
        <w:div w:id="432015855">
          <w:marLeft w:val="640"/>
          <w:marRight w:val="0"/>
          <w:marTop w:val="0"/>
          <w:marBottom w:val="0"/>
          <w:divBdr>
            <w:top w:val="none" w:sz="0" w:space="0" w:color="auto"/>
            <w:left w:val="none" w:sz="0" w:space="0" w:color="auto"/>
            <w:bottom w:val="none" w:sz="0" w:space="0" w:color="auto"/>
            <w:right w:val="none" w:sz="0" w:space="0" w:color="auto"/>
          </w:divBdr>
        </w:div>
        <w:div w:id="615064653">
          <w:marLeft w:val="640"/>
          <w:marRight w:val="0"/>
          <w:marTop w:val="0"/>
          <w:marBottom w:val="0"/>
          <w:divBdr>
            <w:top w:val="none" w:sz="0" w:space="0" w:color="auto"/>
            <w:left w:val="none" w:sz="0" w:space="0" w:color="auto"/>
            <w:bottom w:val="none" w:sz="0" w:space="0" w:color="auto"/>
            <w:right w:val="none" w:sz="0" w:space="0" w:color="auto"/>
          </w:divBdr>
        </w:div>
        <w:div w:id="571890596">
          <w:marLeft w:val="640"/>
          <w:marRight w:val="0"/>
          <w:marTop w:val="0"/>
          <w:marBottom w:val="0"/>
          <w:divBdr>
            <w:top w:val="none" w:sz="0" w:space="0" w:color="auto"/>
            <w:left w:val="none" w:sz="0" w:space="0" w:color="auto"/>
            <w:bottom w:val="none" w:sz="0" w:space="0" w:color="auto"/>
            <w:right w:val="none" w:sz="0" w:space="0" w:color="auto"/>
          </w:divBdr>
        </w:div>
        <w:div w:id="1249996281">
          <w:marLeft w:val="640"/>
          <w:marRight w:val="0"/>
          <w:marTop w:val="0"/>
          <w:marBottom w:val="0"/>
          <w:divBdr>
            <w:top w:val="none" w:sz="0" w:space="0" w:color="auto"/>
            <w:left w:val="none" w:sz="0" w:space="0" w:color="auto"/>
            <w:bottom w:val="none" w:sz="0" w:space="0" w:color="auto"/>
            <w:right w:val="none" w:sz="0" w:space="0" w:color="auto"/>
          </w:divBdr>
        </w:div>
        <w:div w:id="136725307">
          <w:marLeft w:val="640"/>
          <w:marRight w:val="0"/>
          <w:marTop w:val="0"/>
          <w:marBottom w:val="0"/>
          <w:divBdr>
            <w:top w:val="none" w:sz="0" w:space="0" w:color="auto"/>
            <w:left w:val="none" w:sz="0" w:space="0" w:color="auto"/>
            <w:bottom w:val="none" w:sz="0" w:space="0" w:color="auto"/>
            <w:right w:val="none" w:sz="0" w:space="0" w:color="auto"/>
          </w:divBdr>
        </w:div>
        <w:div w:id="1048454927">
          <w:marLeft w:val="640"/>
          <w:marRight w:val="0"/>
          <w:marTop w:val="0"/>
          <w:marBottom w:val="0"/>
          <w:divBdr>
            <w:top w:val="none" w:sz="0" w:space="0" w:color="auto"/>
            <w:left w:val="none" w:sz="0" w:space="0" w:color="auto"/>
            <w:bottom w:val="none" w:sz="0" w:space="0" w:color="auto"/>
            <w:right w:val="none" w:sz="0" w:space="0" w:color="auto"/>
          </w:divBdr>
        </w:div>
        <w:div w:id="129904524">
          <w:marLeft w:val="640"/>
          <w:marRight w:val="0"/>
          <w:marTop w:val="0"/>
          <w:marBottom w:val="0"/>
          <w:divBdr>
            <w:top w:val="none" w:sz="0" w:space="0" w:color="auto"/>
            <w:left w:val="none" w:sz="0" w:space="0" w:color="auto"/>
            <w:bottom w:val="none" w:sz="0" w:space="0" w:color="auto"/>
            <w:right w:val="none" w:sz="0" w:space="0" w:color="auto"/>
          </w:divBdr>
        </w:div>
        <w:div w:id="702678607">
          <w:marLeft w:val="640"/>
          <w:marRight w:val="0"/>
          <w:marTop w:val="0"/>
          <w:marBottom w:val="0"/>
          <w:divBdr>
            <w:top w:val="none" w:sz="0" w:space="0" w:color="auto"/>
            <w:left w:val="none" w:sz="0" w:space="0" w:color="auto"/>
            <w:bottom w:val="none" w:sz="0" w:space="0" w:color="auto"/>
            <w:right w:val="none" w:sz="0" w:space="0" w:color="auto"/>
          </w:divBdr>
        </w:div>
        <w:div w:id="312834722">
          <w:marLeft w:val="640"/>
          <w:marRight w:val="0"/>
          <w:marTop w:val="0"/>
          <w:marBottom w:val="0"/>
          <w:divBdr>
            <w:top w:val="none" w:sz="0" w:space="0" w:color="auto"/>
            <w:left w:val="none" w:sz="0" w:space="0" w:color="auto"/>
            <w:bottom w:val="none" w:sz="0" w:space="0" w:color="auto"/>
            <w:right w:val="none" w:sz="0" w:space="0" w:color="auto"/>
          </w:divBdr>
        </w:div>
        <w:div w:id="1165825198">
          <w:marLeft w:val="640"/>
          <w:marRight w:val="0"/>
          <w:marTop w:val="0"/>
          <w:marBottom w:val="0"/>
          <w:divBdr>
            <w:top w:val="none" w:sz="0" w:space="0" w:color="auto"/>
            <w:left w:val="none" w:sz="0" w:space="0" w:color="auto"/>
            <w:bottom w:val="none" w:sz="0" w:space="0" w:color="auto"/>
            <w:right w:val="none" w:sz="0" w:space="0" w:color="auto"/>
          </w:divBdr>
        </w:div>
        <w:div w:id="1449230051">
          <w:marLeft w:val="640"/>
          <w:marRight w:val="0"/>
          <w:marTop w:val="0"/>
          <w:marBottom w:val="0"/>
          <w:divBdr>
            <w:top w:val="none" w:sz="0" w:space="0" w:color="auto"/>
            <w:left w:val="none" w:sz="0" w:space="0" w:color="auto"/>
            <w:bottom w:val="none" w:sz="0" w:space="0" w:color="auto"/>
            <w:right w:val="none" w:sz="0" w:space="0" w:color="auto"/>
          </w:divBdr>
        </w:div>
        <w:div w:id="1771195883">
          <w:marLeft w:val="640"/>
          <w:marRight w:val="0"/>
          <w:marTop w:val="0"/>
          <w:marBottom w:val="0"/>
          <w:divBdr>
            <w:top w:val="none" w:sz="0" w:space="0" w:color="auto"/>
            <w:left w:val="none" w:sz="0" w:space="0" w:color="auto"/>
            <w:bottom w:val="none" w:sz="0" w:space="0" w:color="auto"/>
            <w:right w:val="none" w:sz="0" w:space="0" w:color="auto"/>
          </w:divBdr>
        </w:div>
        <w:div w:id="1514951680">
          <w:marLeft w:val="640"/>
          <w:marRight w:val="0"/>
          <w:marTop w:val="0"/>
          <w:marBottom w:val="0"/>
          <w:divBdr>
            <w:top w:val="none" w:sz="0" w:space="0" w:color="auto"/>
            <w:left w:val="none" w:sz="0" w:space="0" w:color="auto"/>
            <w:bottom w:val="none" w:sz="0" w:space="0" w:color="auto"/>
            <w:right w:val="none" w:sz="0" w:space="0" w:color="auto"/>
          </w:divBdr>
        </w:div>
        <w:div w:id="879824279">
          <w:marLeft w:val="640"/>
          <w:marRight w:val="0"/>
          <w:marTop w:val="0"/>
          <w:marBottom w:val="0"/>
          <w:divBdr>
            <w:top w:val="none" w:sz="0" w:space="0" w:color="auto"/>
            <w:left w:val="none" w:sz="0" w:space="0" w:color="auto"/>
            <w:bottom w:val="none" w:sz="0" w:space="0" w:color="auto"/>
            <w:right w:val="none" w:sz="0" w:space="0" w:color="auto"/>
          </w:divBdr>
        </w:div>
        <w:div w:id="1652979568">
          <w:marLeft w:val="640"/>
          <w:marRight w:val="0"/>
          <w:marTop w:val="0"/>
          <w:marBottom w:val="0"/>
          <w:divBdr>
            <w:top w:val="none" w:sz="0" w:space="0" w:color="auto"/>
            <w:left w:val="none" w:sz="0" w:space="0" w:color="auto"/>
            <w:bottom w:val="none" w:sz="0" w:space="0" w:color="auto"/>
            <w:right w:val="none" w:sz="0" w:space="0" w:color="auto"/>
          </w:divBdr>
        </w:div>
        <w:div w:id="976034720">
          <w:marLeft w:val="640"/>
          <w:marRight w:val="0"/>
          <w:marTop w:val="0"/>
          <w:marBottom w:val="0"/>
          <w:divBdr>
            <w:top w:val="none" w:sz="0" w:space="0" w:color="auto"/>
            <w:left w:val="none" w:sz="0" w:space="0" w:color="auto"/>
            <w:bottom w:val="none" w:sz="0" w:space="0" w:color="auto"/>
            <w:right w:val="none" w:sz="0" w:space="0" w:color="auto"/>
          </w:divBdr>
        </w:div>
        <w:div w:id="1311904814">
          <w:marLeft w:val="640"/>
          <w:marRight w:val="0"/>
          <w:marTop w:val="0"/>
          <w:marBottom w:val="0"/>
          <w:divBdr>
            <w:top w:val="none" w:sz="0" w:space="0" w:color="auto"/>
            <w:left w:val="none" w:sz="0" w:space="0" w:color="auto"/>
            <w:bottom w:val="none" w:sz="0" w:space="0" w:color="auto"/>
            <w:right w:val="none" w:sz="0" w:space="0" w:color="auto"/>
          </w:divBdr>
        </w:div>
        <w:div w:id="654457740">
          <w:marLeft w:val="640"/>
          <w:marRight w:val="0"/>
          <w:marTop w:val="0"/>
          <w:marBottom w:val="0"/>
          <w:divBdr>
            <w:top w:val="none" w:sz="0" w:space="0" w:color="auto"/>
            <w:left w:val="none" w:sz="0" w:space="0" w:color="auto"/>
            <w:bottom w:val="none" w:sz="0" w:space="0" w:color="auto"/>
            <w:right w:val="none" w:sz="0" w:space="0" w:color="auto"/>
          </w:divBdr>
        </w:div>
        <w:div w:id="2040012925">
          <w:marLeft w:val="640"/>
          <w:marRight w:val="0"/>
          <w:marTop w:val="0"/>
          <w:marBottom w:val="0"/>
          <w:divBdr>
            <w:top w:val="none" w:sz="0" w:space="0" w:color="auto"/>
            <w:left w:val="none" w:sz="0" w:space="0" w:color="auto"/>
            <w:bottom w:val="none" w:sz="0" w:space="0" w:color="auto"/>
            <w:right w:val="none" w:sz="0" w:space="0" w:color="auto"/>
          </w:divBdr>
        </w:div>
        <w:div w:id="2085293150">
          <w:marLeft w:val="640"/>
          <w:marRight w:val="0"/>
          <w:marTop w:val="0"/>
          <w:marBottom w:val="0"/>
          <w:divBdr>
            <w:top w:val="none" w:sz="0" w:space="0" w:color="auto"/>
            <w:left w:val="none" w:sz="0" w:space="0" w:color="auto"/>
            <w:bottom w:val="none" w:sz="0" w:space="0" w:color="auto"/>
            <w:right w:val="none" w:sz="0" w:space="0" w:color="auto"/>
          </w:divBdr>
        </w:div>
        <w:div w:id="1821269943">
          <w:marLeft w:val="640"/>
          <w:marRight w:val="0"/>
          <w:marTop w:val="0"/>
          <w:marBottom w:val="0"/>
          <w:divBdr>
            <w:top w:val="none" w:sz="0" w:space="0" w:color="auto"/>
            <w:left w:val="none" w:sz="0" w:space="0" w:color="auto"/>
            <w:bottom w:val="none" w:sz="0" w:space="0" w:color="auto"/>
            <w:right w:val="none" w:sz="0" w:space="0" w:color="auto"/>
          </w:divBdr>
        </w:div>
        <w:div w:id="65881997">
          <w:marLeft w:val="640"/>
          <w:marRight w:val="0"/>
          <w:marTop w:val="0"/>
          <w:marBottom w:val="0"/>
          <w:divBdr>
            <w:top w:val="none" w:sz="0" w:space="0" w:color="auto"/>
            <w:left w:val="none" w:sz="0" w:space="0" w:color="auto"/>
            <w:bottom w:val="none" w:sz="0" w:space="0" w:color="auto"/>
            <w:right w:val="none" w:sz="0" w:space="0" w:color="auto"/>
          </w:divBdr>
        </w:div>
        <w:div w:id="114296283">
          <w:marLeft w:val="640"/>
          <w:marRight w:val="0"/>
          <w:marTop w:val="0"/>
          <w:marBottom w:val="0"/>
          <w:divBdr>
            <w:top w:val="none" w:sz="0" w:space="0" w:color="auto"/>
            <w:left w:val="none" w:sz="0" w:space="0" w:color="auto"/>
            <w:bottom w:val="none" w:sz="0" w:space="0" w:color="auto"/>
            <w:right w:val="none" w:sz="0" w:space="0" w:color="auto"/>
          </w:divBdr>
        </w:div>
        <w:div w:id="875629398">
          <w:marLeft w:val="640"/>
          <w:marRight w:val="0"/>
          <w:marTop w:val="0"/>
          <w:marBottom w:val="0"/>
          <w:divBdr>
            <w:top w:val="none" w:sz="0" w:space="0" w:color="auto"/>
            <w:left w:val="none" w:sz="0" w:space="0" w:color="auto"/>
            <w:bottom w:val="none" w:sz="0" w:space="0" w:color="auto"/>
            <w:right w:val="none" w:sz="0" w:space="0" w:color="auto"/>
          </w:divBdr>
        </w:div>
        <w:div w:id="1861507014">
          <w:marLeft w:val="640"/>
          <w:marRight w:val="0"/>
          <w:marTop w:val="0"/>
          <w:marBottom w:val="0"/>
          <w:divBdr>
            <w:top w:val="none" w:sz="0" w:space="0" w:color="auto"/>
            <w:left w:val="none" w:sz="0" w:space="0" w:color="auto"/>
            <w:bottom w:val="none" w:sz="0" w:space="0" w:color="auto"/>
            <w:right w:val="none" w:sz="0" w:space="0" w:color="auto"/>
          </w:divBdr>
        </w:div>
        <w:div w:id="1681394750">
          <w:marLeft w:val="640"/>
          <w:marRight w:val="0"/>
          <w:marTop w:val="0"/>
          <w:marBottom w:val="0"/>
          <w:divBdr>
            <w:top w:val="none" w:sz="0" w:space="0" w:color="auto"/>
            <w:left w:val="none" w:sz="0" w:space="0" w:color="auto"/>
            <w:bottom w:val="none" w:sz="0" w:space="0" w:color="auto"/>
            <w:right w:val="none" w:sz="0" w:space="0" w:color="auto"/>
          </w:divBdr>
        </w:div>
        <w:div w:id="816921362">
          <w:marLeft w:val="640"/>
          <w:marRight w:val="0"/>
          <w:marTop w:val="0"/>
          <w:marBottom w:val="0"/>
          <w:divBdr>
            <w:top w:val="none" w:sz="0" w:space="0" w:color="auto"/>
            <w:left w:val="none" w:sz="0" w:space="0" w:color="auto"/>
            <w:bottom w:val="none" w:sz="0" w:space="0" w:color="auto"/>
            <w:right w:val="none" w:sz="0" w:space="0" w:color="auto"/>
          </w:divBdr>
        </w:div>
        <w:div w:id="847645699">
          <w:marLeft w:val="640"/>
          <w:marRight w:val="0"/>
          <w:marTop w:val="0"/>
          <w:marBottom w:val="0"/>
          <w:divBdr>
            <w:top w:val="none" w:sz="0" w:space="0" w:color="auto"/>
            <w:left w:val="none" w:sz="0" w:space="0" w:color="auto"/>
            <w:bottom w:val="none" w:sz="0" w:space="0" w:color="auto"/>
            <w:right w:val="none" w:sz="0" w:space="0" w:color="auto"/>
          </w:divBdr>
        </w:div>
        <w:div w:id="1291983802">
          <w:marLeft w:val="640"/>
          <w:marRight w:val="0"/>
          <w:marTop w:val="0"/>
          <w:marBottom w:val="0"/>
          <w:divBdr>
            <w:top w:val="none" w:sz="0" w:space="0" w:color="auto"/>
            <w:left w:val="none" w:sz="0" w:space="0" w:color="auto"/>
            <w:bottom w:val="none" w:sz="0" w:space="0" w:color="auto"/>
            <w:right w:val="none" w:sz="0" w:space="0" w:color="auto"/>
          </w:divBdr>
        </w:div>
        <w:div w:id="1353409813">
          <w:marLeft w:val="640"/>
          <w:marRight w:val="0"/>
          <w:marTop w:val="0"/>
          <w:marBottom w:val="0"/>
          <w:divBdr>
            <w:top w:val="none" w:sz="0" w:space="0" w:color="auto"/>
            <w:left w:val="none" w:sz="0" w:space="0" w:color="auto"/>
            <w:bottom w:val="none" w:sz="0" w:space="0" w:color="auto"/>
            <w:right w:val="none" w:sz="0" w:space="0" w:color="auto"/>
          </w:divBdr>
        </w:div>
        <w:div w:id="2069069405">
          <w:marLeft w:val="640"/>
          <w:marRight w:val="0"/>
          <w:marTop w:val="0"/>
          <w:marBottom w:val="0"/>
          <w:divBdr>
            <w:top w:val="none" w:sz="0" w:space="0" w:color="auto"/>
            <w:left w:val="none" w:sz="0" w:space="0" w:color="auto"/>
            <w:bottom w:val="none" w:sz="0" w:space="0" w:color="auto"/>
            <w:right w:val="none" w:sz="0" w:space="0" w:color="auto"/>
          </w:divBdr>
        </w:div>
        <w:div w:id="1558125183">
          <w:marLeft w:val="640"/>
          <w:marRight w:val="0"/>
          <w:marTop w:val="0"/>
          <w:marBottom w:val="0"/>
          <w:divBdr>
            <w:top w:val="none" w:sz="0" w:space="0" w:color="auto"/>
            <w:left w:val="none" w:sz="0" w:space="0" w:color="auto"/>
            <w:bottom w:val="none" w:sz="0" w:space="0" w:color="auto"/>
            <w:right w:val="none" w:sz="0" w:space="0" w:color="auto"/>
          </w:divBdr>
        </w:div>
        <w:div w:id="357044969">
          <w:marLeft w:val="640"/>
          <w:marRight w:val="0"/>
          <w:marTop w:val="0"/>
          <w:marBottom w:val="0"/>
          <w:divBdr>
            <w:top w:val="none" w:sz="0" w:space="0" w:color="auto"/>
            <w:left w:val="none" w:sz="0" w:space="0" w:color="auto"/>
            <w:bottom w:val="none" w:sz="0" w:space="0" w:color="auto"/>
            <w:right w:val="none" w:sz="0" w:space="0" w:color="auto"/>
          </w:divBdr>
        </w:div>
        <w:div w:id="97602609">
          <w:marLeft w:val="640"/>
          <w:marRight w:val="0"/>
          <w:marTop w:val="0"/>
          <w:marBottom w:val="0"/>
          <w:divBdr>
            <w:top w:val="none" w:sz="0" w:space="0" w:color="auto"/>
            <w:left w:val="none" w:sz="0" w:space="0" w:color="auto"/>
            <w:bottom w:val="none" w:sz="0" w:space="0" w:color="auto"/>
            <w:right w:val="none" w:sz="0" w:space="0" w:color="auto"/>
          </w:divBdr>
        </w:div>
        <w:div w:id="178667538">
          <w:marLeft w:val="640"/>
          <w:marRight w:val="0"/>
          <w:marTop w:val="0"/>
          <w:marBottom w:val="0"/>
          <w:divBdr>
            <w:top w:val="none" w:sz="0" w:space="0" w:color="auto"/>
            <w:left w:val="none" w:sz="0" w:space="0" w:color="auto"/>
            <w:bottom w:val="none" w:sz="0" w:space="0" w:color="auto"/>
            <w:right w:val="none" w:sz="0" w:space="0" w:color="auto"/>
          </w:divBdr>
        </w:div>
        <w:div w:id="129520640">
          <w:marLeft w:val="640"/>
          <w:marRight w:val="0"/>
          <w:marTop w:val="0"/>
          <w:marBottom w:val="0"/>
          <w:divBdr>
            <w:top w:val="none" w:sz="0" w:space="0" w:color="auto"/>
            <w:left w:val="none" w:sz="0" w:space="0" w:color="auto"/>
            <w:bottom w:val="none" w:sz="0" w:space="0" w:color="auto"/>
            <w:right w:val="none" w:sz="0" w:space="0" w:color="auto"/>
          </w:divBdr>
        </w:div>
        <w:div w:id="481891539">
          <w:marLeft w:val="640"/>
          <w:marRight w:val="0"/>
          <w:marTop w:val="0"/>
          <w:marBottom w:val="0"/>
          <w:divBdr>
            <w:top w:val="none" w:sz="0" w:space="0" w:color="auto"/>
            <w:left w:val="none" w:sz="0" w:space="0" w:color="auto"/>
            <w:bottom w:val="none" w:sz="0" w:space="0" w:color="auto"/>
            <w:right w:val="none" w:sz="0" w:space="0" w:color="auto"/>
          </w:divBdr>
        </w:div>
        <w:div w:id="1790855649">
          <w:marLeft w:val="640"/>
          <w:marRight w:val="0"/>
          <w:marTop w:val="0"/>
          <w:marBottom w:val="0"/>
          <w:divBdr>
            <w:top w:val="none" w:sz="0" w:space="0" w:color="auto"/>
            <w:left w:val="none" w:sz="0" w:space="0" w:color="auto"/>
            <w:bottom w:val="none" w:sz="0" w:space="0" w:color="auto"/>
            <w:right w:val="none" w:sz="0" w:space="0" w:color="auto"/>
          </w:divBdr>
        </w:div>
        <w:div w:id="1561865147">
          <w:marLeft w:val="640"/>
          <w:marRight w:val="0"/>
          <w:marTop w:val="0"/>
          <w:marBottom w:val="0"/>
          <w:divBdr>
            <w:top w:val="none" w:sz="0" w:space="0" w:color="auto"/>
            <w:left w:val="none" w:sz="0" w:space="0" w:color="auto"/>
            <w:bottom w:val="none" w:sz="0" w:space="0" w:color="auto"/>
            <w:right w:val="none" w:sz="0" w:space="0" w:color="auto"/>
          </w:divBdr>
        </w:div>
        <w:div w:id="1217203456">
          <w:marLeft w:val="640"/>
          <w:marRight w:val="0"/>
          <w:marTop w:val="0"/>
          <w:marBottom w:val="0"/>
          <w:divBdr>
            <w:top w:val="none" w:sz="0" w:space="0" w:color="auto"/>
            <w:left w:val="none" w:sz="0" w:space="0" w:color="auto"/>
            <w:bottom w:val="none" w:sz="0" w:space="0" w:color="auto"/>
            <w:right w:val="none" w:sz="0" w:space="0" w:color="auto"/>
          </w:divBdr>
        </w:div>
        <w:div w:id="1440905462">
          <w:marLeft w:val="640"/>
          <w:marRight w:val="0"/>
          <w:marTop w:val="0"/>
          <w:marBottom w:val="0"/>
          <w:divBdr>
            <w:top w:val="none" w:sz="0" w:space="0" w:color="auto"/>
            <w:left w:val="none" w:sz="0" w:space="0" w:color="auto"/>
            <w:bottom w:val="none" w:sz="0" w:space="0" w:color="auto"/>
            <w:right w:val="none" w:sz="0" w:space="0" w:color="auto"/>
          </w:divBdr>
        </w:div>
        <w:div w:id="828860640">
          <w:marLeft w:val="640"/>
          <w:marRight w:val="0"/>
          <w:marTop w:val="0"/>
          <w:marBottom w:val="0"/>
          <w:divBdr>
            <w:top w:val="none" w:sz="0" w:space="0" w:color="auto"/>
            <w:left w:val="none" w:sz="0" w:space="0" w:color="auto"/>
            <w:bottom w:val="none" w:sz="0" w:space="0" w:color="auto"/>
            <w:right w:val="none" w:sz="0" w:space="0" w:color="auto"/>
          </w:divBdr>
        </w:div>
        <w:div w:id="63383135">
          <w:marLeft w:val="640"/>
          <w:marRight w:val="0"/>
          <w:marTop w:val="0"/>
          <w:marBottom w:val="0"/>
          <w:divBdr>
            <w:top w:val="none" w:sz="0" w:space="0" w:color="auto"/>
            <w:left w:val="none" w:sz="0" w:space="0" w:color="auto"/>
            <w:bottom w:val="none" w:sz="0" w:space="0" w:color="auto"/>
            <w:right w:val="none" w:sz="0" w:space="0" w:color="auto"/>
          </w:divBdr>
        </w:div>
        <w:div w:id="337586883">
          <w:marLeft w:val="640"/>
          <w:marRight w:val="0"/>
          <w:marTop w:val="0"/>
          <w:marBottom w:val="0"/>
          <w:divBdr>
            <w:top w:val="none" w:sz="0" w:space="0" w:color="auto"/>
            <w:left w:val="none" w:sz="0" w:space="0" w:color="auto"/>
            <w:bottom w:val="none" w:sz="0" w:space="0" w:color="auto"/>
            <w:right w:val="none" w:sz="0" w:space="0" w:color="auto"/>
          </w:divBdr>
        </w:div>
        <w:div w:id="255984354">
          <w:marLeft w:val="640"/>
          <w:marRight w:val="0"/>
          <w:marTop w:val="0"/>
          <w:marBottom w:val="0"/>
          <w:divBdr>
            <w:top w:val="none" w:sz="0" w:space="0" w:color="auto"/>
            <w:left w:val="none" w:sz="0" w:space="0" w:color="auto"/>
            <w:bottom w:val="none" w:sz="0" w:space="0" w:color="auto"/>
            <w:right w:val="none" w:sz="0" w:space="0" w:color="auto"/>
          </w:divBdr>
        </w:div>
        <w:div w:id="677732278">
          <w:marLeft w:val="640"/>
          <w:marRight w:val="0"/>
          <w:marTop w:val="0"/>
          <w:marBottom w:val="0"/>
          <w:divBdr>
            <w:top w:val="none" w:sz="0" w:space="0" w:color="auto"/>
            <w:left w:val="none" w:sz="0" w:space="0" w:color="auto"/>
            <w:bottom w:val="none" w:sz="0" w:space="0" w:color="auto"/>
            <w:right w:val="none" w:sz="0" w:space="0" w:color="auto"/>
          </w:divBdr>
        </w:div>
        <w:div w:id="2137789935">
          <w:marLeft w:val="640"/>
          <w:marRight w:val="0"/>
          <w:marTop w:val="0"/>
          <w:marBottom w:val="0"/>
          <w:divBdr>
            <w:top w:val="none" w:sz="0" w:space="0" w:color="auto"/>
            <w:left w:val="none" w:sz="0" w:space="0" w:color="auto"/>
            <w:bottom w:val="none" w:sz="0" w:space="0" w:color="auto"/>
            <w:right w:val="none" w:sz="0" w:space="0" w:color="auto"/>
          </w:divBdr>
        </w:div>
        <w:div w:id="64644199">
          <w:marLeft w:val="640"/>
          <w:marRight w:val="0"/>
          <w:marTop w:val="0"/>
          <w:marBottom w:val="0"/>
          <w:divBdr>
            <w:top w:val="none" w:sz="0" w:space="0" w:color="auto"/>
            <w:left w:val="none" w:sz="0" w:space="0" w:color="auto"/>
            <w:bottom w:val="none" w:sz="0" w:space="0" w:color="auto"/>
            <w:right w:val="none" w:sz="0" w:space="0" w:color="auto"/>
          </w:divBdr>
        </w:div>
      </w:divsChild>
    </w:div>
    <w:div w:id="1830516479">
      <w:bodyDiv w:val="1"/>
      <w:marLeft w:val="0"/>
      <w:marRight w:val="0"/>
      <w:marTop w:val="0"/>
      <w:marBottom w:val="0"/>
      <w:divBdr>
        <w:top w:val="none" w:sz="0" w:space="0" w:color="auto"/>
        <w:left w:val="none" w:sz="0" w:space="0" w:color="auto"/>
        <w:bottom w:val="none" w:sz="0" w:space="0" w:color="auto"/>
        <w:right w:val="none" w:sz="0" w:space="0" w:color="auto"/>
      </w:divBdr>
      <w:divsChild>
        <w:div w:id="1204827333">
          <w:marLeft w:val="640"/>
          <w:marRight w:val="0"/>
          <w:marTop w:val="0"/>
          <w:marBottom w:val="0"/>
          <w:divBdr>
            <w:top w:val="none" w:sz="0" w:space="0" w:color="auto"/>
            <w:left w:val="none" w:sz="0" w:space="0" w:color="auto"/>
            <w:bottom w:val="none" w:sz="0" w:space="0" w:color="auto"/>
            <w:right w:val="none" w:sz="0" w:space="0" w:color="auto"/>
          </w:divBdr>
        </w:div>
        <w:div w:id="1953512649">
          <w:marLeft w:val="640"/>
          <w:marRight w:val="0"/>
          <w:marTop w:val="0"/>
          <w:marBottom w:val="0"/>
          <w:divBdr>
            <w:top w:val="none" w:sz="0" w:space="0" w:color="auto"/>
            <w:left w:val="none" w:sz="0" w:space="0" w:color="auto"/>
            <w:bottom w:val="none" w:sz="0" w:space="0" w:color="auto"/>
            <w:right w:val="none" w:sz="0" w:space="0" w:color="auto"/>
          </w:divBdr>
        </w:div>
        <w:div w:id="52852275">
          <w:marLeft w:val="640"/>
          <w:marRight w:val="0"/>
          <w:marTop w:val="0"/>
          <w:marBottom w:val="0"/>
          <w:divBdr>
            <w:top w:val="none" w:sz="0" w:space="0" w:color="auto"/>
            <w:left w:val="none" w:sz="0" w:space="0" w:color="auto"/>
            <w:bottom w:val="none" w:sz="0" w:space="0" w:color="auto"/>
            <w:right w:val="none" w:sz="0" w:space="0" w:color="auto"/>
          </w:divBdr>
        </w:div>
        <w:div w:id="549002597">
          <w:marLeft w:val="640"/>
          <w:marRight w:val="0"/>
          <w:marTop w:val="0"/>
          <w:marBottom w:val="0"/>
          <w:divBdr>
            <w:top w:val="none" w:sz="0" w:space="0" w:color="auto"/>
            <w:left w:val="none" w:sz="0" w:space="0" w:color="auto"/>
            <w:bottom w:val="none" w:sz="0" w:space="0" w:color="auto"/>
            <w:right w:val="none" w:sz="0" w:space="0" w:color="auto"/>
          </w:divBdr>
        </w:div>
        <w:div w:id="817301189">
          <w:marLeft w:val="640"/>
          <w:marRight w:val="0"/>
          <w:marTop w:val="0"/>
          <w:marBottom w:val="0"/>
          <w:divBdr>
            <w:top w:val="none" w:sz="0" w:space="0" w:color="auto"/>
            <w:left w:val="none" w:sz="0" w:space="0" w:color="auto"/>
            <w:bottom w:val="none" w:sz="0" w:space="0" w:color="auto"/>
            <w:right w:val="none" w:sz="0" w:space="0" w:color="auto"/>
          </w:divBdr>
        </w:div>
        <w:div w:id="1119375310">
          <w:marLeft w:val="640"/>
          <w:marRight w:val="0"/>
          <w:marTop w:val="0"/>
          <w:marBottom w:val="0"/>
          <w:divBdr>
            <w:top w:val="none" w:sz="0" w:space="0" w:color="auto"/>
            <w:left w:val="none" w:sz="0" w:space="0" w:color="auto"/>
            <w:bottom w:val="none" w:sz="0" w:space="0" w:color="auto"/>
            <w:right w:val="none" w:sz="0" w:space="0" w:color="auto"/>
          </w:divBdr>
        </w:div>
        <w:div w:id="639774305">
          <w:marLeft w:val="640"/>
          <w:marRight w:val="0"/>
          <w:marTop w:val="0"/>
          <w:marBottom w:val="0"/>
          <w:divBdr>
            <w:top w:val="none" w:sz="0" w:space="0" w:color="auto"/>
            <w:left w:val="none" w:sz="0" w:space="0" w:color="auto"/>
            <w:bottom w:val="none" w:sz="0" w:space="0" w:color="auto"/>
            <w:right w:val="none" w:sz="0" w:space="0" w:color="auto"/>
          </w:divBdr>
        </w:div>
        <w:div w:id="1650018892">
          <w:marLeft w:val="640"/>
          <w:marRight w:val="0"/>
          <w:marTop w:val="0"/>
          <w:marBottom w:val="0"/>
          <w:divBdr>
            <w:top w:val="none" w:sz="0" w:space="0" w:color="auto"/>
            <w:left w:val="none" w:sz="0" w:space="0" w:color="auto"/>
            <w:bottom w:val="none" w:sz="0" w:space="0" w:color="auto"/>
            <w:right w:val="none" w:sz="0" w:space="0" w:color="auto"/>
          </w:divBdr>
        </w:div>
        <w:div w:id="1736782993">
          <w:marLeft w:val="640"/>
          <w:marRight w:val="0"/>
          <w:marTop w:val="0"/>
          <w:marBottom w:val="0"/>
          <w:divBdr>
            <w:top w:val="none" w:sz="0" w:space="0" w:color="auto"/>
            <w:left w:val="none" w:sz="0" w:space="0" w:color="auto"/>
            <w:bottom w:val="none" w:sz="0" w:space="0" w:color="auto"/>
            <w:right w:val="none" w:sz="0" w:space="0" w:color="auto"/>
          </w:divBdr>
        </w:div>
        <w:div w:id="808673732">
          <w:marLeft w:val="640"/>
          <w:marRight w:val="0"/>
          <w:marTop w:val="0"/>
          <w:marBottom w:val="0"/>
          <w:divBdr>
            <w:top w:val="none" w:sz="0" w:space="0" w:color="auto"/>
            <w:left w:val="none" w:sz="0" w:space="0" w:color="auto"/>
            <w:bottom w:val="none" w:sz="0" w:space="0" w:color="auto"/>
            <w:right w:val="none" w:sz="0" w:space="0" w:color="auto"/>
          </w:divBdr>
        </w:div>
        <w:div w:id="1366104813">
          <w:marLeft w:val="640"/>
          <w:marRight w:val="0"/>
          <w:marTop w:val="0"/>
          <w:marBottom w:val="0"/>
          <w:divBdr>
            <w:top w:val="none" w:sz="0" w:space="0" w:color="auto"/>
            <w:left w:val="none" w:sz="0" w:space="0" w:color="auto"/>
            <w:bottom w:val="none" w:sz="0" w:space="0" w:color="auto"/>
            <w:right w:val="none" w:sz="0" w:space="0" w:color="auto"/>
          </w:divBdr>
        </w:div>
        <w:div w:id="327826518">
          <w:marLeft w:val="640"/>
          <w:marRight w:val="0"/>
          <w:marTop w:val="0"/>
          <w:marBottom w:val="0"/>
          <w:divBdr>
            <w:top w:val="none" w:sz="0" w:space="0" w:color="auto"/>
            <w:left w:val="none" w:sz="0" w:space="0" w:color="auto"/>
            <w:bottom w:val="none" w:sz="0" w:space="0" w:color="auto"/>
            <w:right w:val="none" w:sz="0" w:space="0" w:color="auto"/>
          </w:divBdr>
        </w:div>
        <w:div w:id="1170415167">
          <w:marLeft w:val="640"/>
          <w:marRight w:val="0"/>
          <w:marTop w:val="0"/>
          <w:marBottom w:val="0"/>
          <w:divBdr>
            <w:top w:val="none" w:sz="0" w:space="0" w:color="auto"/>
            <w:left w:val="none" w:sz="0" w:space="0" w:color="auto"/>
            <w:bottom w:val="none" w:sz="0" w:space="0" w:color="auto"/>
            <w:right w:val="none" w:sz="0" w:space="0" w:color="auto"/>
          </w:divBdr>
        </w:div>
        <w:div w:id="1951356827">
          <w:marLeft w:val="640"/>
          <w:marRight w:val="0"/>
          <w:marTop w:val="0"/>
          <w:marBottom w:val="0"/>
          <w:divBdr>
            <w:top w:val="none" w:sz="0" w:space="0" w:color="auto"/>
            <w:left w:val="none" w:sz="0" w:space="0" w:color="auto"/>
            <w:bottom w:val="none" w:sz="0" w:space="0" w:color="auto"/>
            <w:right w:val="none" w:sz="0" w:space="0" w:color="auto"/>
          </w:divBdr>
        </w:div>
        <w:div w:id="121002902">
          <w:marLeft w:val="640"/>
          <w:marRight w:val="0"/>
          <w:marTop w:val="0"/>
          <w:marBottom w:val="0"/>
          <w:divBdr>
            <w:top w:val="none" w:sz="0" w:space="0" w:color="auto"/>
            <w:left w:val="none" w:sz="0" w:space="0" w:color="auto"/>
            <w:bottom w:val="none" w:sz="0" w:space="0" w:color="auto"/>
            <w:right w:val="none" w:sz="0" w:space="0" w:color="auto"/>
          </w:divBdr>
        </w:div>
        <w:div w:id="898907283">
          <w:marLeft w:val="640"/>
          <w:marRight w:val="0"/>
          <w:marTop w:val="0"/>
          <w:marBottom w:val="0"/>
          <w:divBdr>
            <w:top w:val="none" w:sz="0" w:space="0" w:color="auto"/>
            <w:left w:val="none" w:sz="0" w:space="0" w:color="auto"/>
            <w:bottom w:val="none" w:sz="0" w:space="0" w:color="auto"/>
            <w:right w:val="none" w:sz="0" w:space="0" w:color="auto"/>
          </w:divBdr>
        </w:div>
        <w:div w:id="2022733155">
          <w:marLeft w:val="640"/>
          <w:marRight w:val="0"/>
          <w:marTop w:val="0"/>
          <w:marBottom w:val="0"/>
          <w:divBdr>
            <w:top w:val="none" w:sz="0" w:space="0" w:color="auto"/>
            <w:left w:val="none" w:sz="0" w:space="0" w:color="auto"/>
            <w:bottom w:val="none" w:sz="0" w:space="0" w:color="auto"/>
            <w:right w:val="none" w:sz="0" w:space="0" w:color="auto"/>
          </w:divBdr>
        </w:div>
        <w:div w:id="33313364">
          <w:marLeft w:val="640"/>
          <w:marRight w:val="0"/>
          <w:marTop w:val="0"/>
          <w:marBottom w:val="0"/>
          <w:divBdr>
            <w:top w:val="none" w:sz="0" w:space="0" w:color="auto"/>
            <w:left w:val="none" w:sz="0" w:space="0" w:color="auto"/>
            <w:bottom w:val="none" w:sz="0" w:space="0" w:color="auto"/>
            <w:right w:val="none" w:sz="0" w:space="0" w:color="auto"/>
          </w:divBdr>
        </w:div>
        <w:div w:id="68236464">
          <w:marLeft w:val="640"/>
          <w:marRight w:val="0"/>
          <w:marTop w:val="0"/>
          <w:marBottom w:val="0"/>
          <w:divBdr>
            <w:top w:val="none" w:sz="0" w:space="0" w:color="auto"/>
            <w:left w:val="none" w:sz="0" w:space="0" w:color="auto"/>
            <w:bottom w:val="none" w:sz="0" w:space="0" w:color="auto"/>
            <w:right w:val="none" w:sz="0" w:space="0" w:color="auto"/>
          </w:divBdr>
        </w:div>
        <w:div w:id="1218083770">
          <w:marLeft w:val="640"/>
          <w:marRight w:val="0"/>
          <w:marTop w:val="0"/>
          <w:marBottom w:val="0"/>
          <w:divBdr>
            <w:top w:val="none" w:sz="0" w:space="0" w:color="auto"/>
            <w:left w:val="none" w:sz="0" w:space="0" w:color="auto"/>
            <w:bottom w:val="none" w:sz="0" w:space="0" w:color="auto"/>
            <w:right w:val="none" w:sz="0" w:space="0" w:color="auto"/>
          </w:divBdr>
        </w:div>
        <w:div w:id="788013081">
          <w:marLeft w:val="640"/>
          <w:marRight w:val="0"/>
          <w:marTop w:val="0"/>
          <w:marBottom w:val="0"/>
          <w:divBdr>
            <w:top w:val="none" w:sz="0" w:space="0" w:color="auto"/>
            <w:left w:val="none" w:sz="0" w:space="0" w:color="auto"/>
            <w:bottom w:val="none" w:sz="0" w:space="0" w:color="auto"/>
            <w:right w:val="none" w:sz="0" w:space="0" w:color="auto"/>
          </w:divBdr>
        </w:div>
        <w:div w:id="1606889211">
          <w:marLeft w:val="640"/>
          <w:marRight w:val="0"/>
          <w:marTop w:val="0"/>
          <w:marBottom w:val="0"/>
          <w:divBdr>
            <w:top w:val="none" w:sz="0" w:space="0" w:color="auto"/>
            <w:left w:val="none" w:sz="0" w:space="0" w:color="auto"/>
            <w:bottom w:val="none" w:sz="0" w:space="0" w:color="auto"/>
            <w:right w:val="none" w:sz="0" w:space="0" w:color="auto"/>
          </w:divBdr>
        </w:div>
        <w:div w:id="1502037584">
          <w:marLeft w:val="640"/>
          <w:marRight w:val="0"/>
          <w:marTop w:val="0"/>
          <w:marBottom w:val="0"/>
          <w:divBdr>
            <w:top w:val="none" w:sz="0" w:space="0" w:color="auto"/>
            <w:left w:val="none" w:sz="0" w:space="0" w:color="auto"/>
            <w:bottom w:val="none" w:sz="0" w:space="0" w:color="auto"/>
            <w:right w:val="none" w:sz="0" w:space="0" w:color="auto"/>
          </w:divBdr>
        </w:div>
        <w:div w:id="111897883">
          <w:marLeft w:val="640"/>
          <w:marRight w:val="0"/>
          <w:marTop w:val="0"/>
          <w:marBottom w:val="0"/>
          <w:divBdr>
            <w:top w:val="none" w:sz="0" w:space="0" w:color="auto"/>
            <w:left w:val="none" w:sz="0" w:space="0" w:color="auto"/>
            <w:bottom w:val="none" w:sz="0" w:space="0" w:color="auto"/>
            <w:right w:val="none" w:sz="0" w:space="0" w:color="auto"/>
          </w:divBdr>
        </w:div>
        <w:div w:id="1212617528">
          <w:marLeft w:val="640"/>
          <w:marRight w:val="0"/>
          <w:marTop w:val="0"/>
          <w:marBottom w:val="0"/>
          <w:divBdr>
            <w:top w:val="none" w:sz="0" w:space="0" w:color="auto"/>
            <w:left w:val="none" w:sz="0" w:space="0" w:color="auto"/>
            <w:bottom w:val="none" w:sz="0" w:space="0" w:color="auto"/>
            <w:right w:val="none" w:sz="0" w:space="0" w:color="auto"/>
          </w:divBdr>
        </w:div>
        <w:div w:id="1539006798">
          <w:marLeft w:val="640"/>
          <w:marRight w:val="0"/>
          <w:marTop w:val="0"/>
          <w:marBottom w:val="0"/>
          <w:divBdr>
            <w:top w:val="none" w:sz="0" w:space="0" w:color="auto"/>
            <w:left w:val="none" w:sz="0" w:space="0" w:color="auto"/>
            <w:bottom w:val="none" w:sz="0" w:space="0" w:color="auto"/>
            <w:right w:val="none" w:sz="0" w:space="0" w:color="auto"/>
          </w:divBdr>
        </w:div>
        <w:div w:id="453522495">
          <w:marLeft w:val="640"/>
          <w:marRight w:val="0"/>
          <w:marTop w:val="0"/>
          <w:marBottom w:val="0"/>
          <w:divBdr>
            <w:top w:val="none" w:sz="0" w:space="0" w:color="auto"/>
            <w:left w:val="none" w:sz="0" w:space="0" w:color="auto"/>
            <w:bottom w:val="none" w:sz="0" w:space="0" w:color="auto"/>
            <w:right w:val="none" w:sz="0" w:space="0" w:color="auto"/>
          </w:divBdr>
        </w:div>
        <w:div w:id="2048068084">
          <w:marLeft w:val="640"/>
          <w:marRight w:val="0"/>
          <w:marTop w:val="0"/>
          <w:marBottom w:val="0"/>
          <w:divBdr>
            <w:top w:val="none" w:sz="0" w:space="0" w:color="auto"/>
            <w:left w:val="none" w:sz="0" w:space="0" w:color="auto"/>
            <w:bottom w:val="none" w:sz="0" w:space="0" w:color="auto"/>
            <w:right w:val="none" w:sz="0" w:space="0" w:color="auto"/>
          </w:divBdr>
        </w:div>
        <w:div w:id="1389038969">
          <w:marLeft w:val="640"/>
          <w:marRight w:val="0"/>
          <w:marTop w:val="0"/>
          <w:marBottom w:val="0"/>
          <w:divBdr>
            <w:top w:val="none" w:sz="0" w:space="0" w:color="auto"/>
            <w:left w:val="none" w:sz="0" w:space="0" w:color="auto"/>
            <w:bottom w:val="none" w:sz="0" w:space="0" w:color="auto"/>
            <w:right w:val="none" w:sz="0" w:space="0" w:color="auto"/>
          </w:divBdr>
        </w:div>
        <w:div w:id="1916166321">
          <w:marLeft w:val="640"/>
          <w:marRight w:val="0"/>
          <w:marTop w:val="0"/>
          <w:marBottom w:val="0"/>
          <w:divBdr>
            <w:top w:val="none" w:sz="0" w:space="0" w:color="auto"/>
            <w:left w:val="none" w:sz="0" w:space="0" w:color="auto"/>
            <w:bottom w:val="none" w:sz="0" w:space="0" w:color="auto"/>
            <w:right w:val="none" w:sz="0" w:space="0" w:color="auto"/>
          </w:divBdr>
        </w:div>
        <w:div w:id="164171140">
          <w:marLeft w:val="640"/>
          <w:marRight w:val="0"/>
          <w:marTop w:val="0"/>
          <w:marBottom w:val="0"/>
          <w:divBdr>
            <w:top w:val="none" w:sz="0" w:space="0" w:color="auto"/>
            <w:left w:val="none" w:sz="0" w:space="0" w:color="auto"/>
            <w:bottom w:val="none" w:sz="0" w:space="0" w:color="auto"/>
            <w:right w:val="none" w:sz="0" w:space="0" w:color="auto"/>
          </w:divBdr>
        </w:div>
        <w:div w:id="494958234">
          <w:marLeft w:val="640"/>
          <w:marRight w:val="0"/>
          <w:marTop w:val="0"/>
          <w:marBottom w:val="0"/>
          <w:divBdr>
            <w:top w:val="none" w:sz="0" w:space="0" w:color="auto"/>
            <w:left w:val="none" w:sz="0" w:space="0" w:color="auto"/>
            <w:bottom w:val="none" w:sz="0" w:space="0" w:color="auto"/>
            <w:right w:val="none" w:sz="0" w:space="0" w:color="auto"/>
          </w:divBdr>
        </w:div>
        <w:div w:id="336855829">
          <w:marLeft w:val="640"/>
          <w:marRight w:val="0"/>
          <w:marTop w:val="0"/>
          <w:marBottom w:val="0"/>
          <w:divBdr>
            <w:top w:val="none" w:sz="0" w:space="0" w:color="auto"/>
            <w:left w:val="none" w:sz="0" w:space="0" w:color="auto"/>
            <w:bottom w:val="none" w:sz="0" w:space="0" w:color="auto"/>
            <w:right w:val="none" w:sz="0" w:space="0" w:color="auto"/>
          </w:divBdr>
        </w:div>
        <w:div w:id="1296914436">
          <w:marLeft w:val="640"/>
          <w:marRight w:val="0"/>
          <w:marTop w:val="0"/>
          <w:marBottom w:val="0"/>
          <w:divBdr>
            <w:top w:val="none" w:sz="0" w:space="0" w:color="auto"/>
            <w:left w:val="none" w:sz="0" w:space="0" w:color="auto"/>
            <w:bottom w:val="none" w:sz="0" w:space="0" w:color="auto"/>
            <w:right w:val="none" w:sz="0" w:space="0" w:color="auto"/>
          </w:divBdr>
        </w:div>
        <w:div w:id="809902508">
          <w:marLeft w:val="640"/>
          <w:marRight w:val="0"/>
          <w:marTop w:val="0"/>
          <w:marBottom w:val="0"/>
          <w:divBdr>
            <w:top w:val="none" w:sz="0" w:space="0" w:color="auto"/>
            <w:left w:val="none" w:sz="0" w:space="0" w:color="auto"/>
            <w:bottom w:val="none" w:sz="0" w:space="0" w:color="auto"/>
            <w:right w:val="none" w:sz="0" w:space="0" w:color="auto"/>
          </w:divBdr>
        </w:div>
        <w:div w:id="1196039463">
          <w:marLeft w:val="640"/>
          <w:marRight w:val="0"/>
          <w:marTop w:val="0"/>
          <w:marBottom w:val="0"/>
          <w:divBdr>
            <w:top w:val="none" w:sz="0" w:space="0" w:color="auto"/>
            <w:left w:val="none" w:sz="0" w:space="0" w:color="auto"/>
            <w:bottom w:val="none" w:sz="0" w:space="0" w:color="auto"/>
            <w:right w:val="none" w:sz="0" w:space="0" w:color="auto"/>
          </w:divBdr>
        </w:div>
        <w:div w:id="1962615152">
          <w:marLeft w:val="640"/>
          <w:marRight w:val="0"/>
          <w:marTop w:val="0"/>
          <w:marBottom w:val="0"/>
          <w:divBdr>
            <w:top w:val="none" w:sz="0" w:space="0" w:color="auto"/>
            <w:left w:val="none" w:sz="0" w:space="0" w:color="auto"/>
            <w:bottom w:val="none" w:sz="0" w:space="0" w:color="auto"/>
            <w:right w:val="none" w:sz="0" w:space="0" w:color="auto"/>
          </w:divBdr>
        </w:div>
        <w:div w:id="1474131722">
          <w:marLeft w:val="640"/>
          <w:marRight w:val="0"/>
          <w:marTop w:val="0"/>
          <w:marBottom w:val="0"/>
          <w:divBdr>
            <w:top w:val="none" w:sz="0" w:space="0" w:color="auto"/>
            <w:left w:val="none" w:sz="0" w:space="0" w:color="auto"/>
            <w:bottom w:val="none" w:sz="0" w:space="0" w:color="auto"/>
            <w:right w:val="none" w:sz="0" w:space="0" w:color="auto"/>
          </w:divBdr>
        </w:div>
        <w:div w:id="1445805244">
          <w:marLeft w:val="640"/>
          <w:marRight w:val="0"/>
          <w:marTop w:val="0"/>
          <w:marBottom w:val="0"/>
          <w:divBdr>
            <w:top w:val="none" w:sz="0" w:space="0" w:color="auto"/>
            <w:left w:val="none" w:sz="0" w:space="0" w:color="auto"/>
            <w:bottom w:val="none" w:sz="0" w:space="0" w:color="auto"/>
            <w:right w:val="none" w:sz="0" w:space="0" w:color="auto"/>
          </w:divBdr>
        </w:div>
        <w:div w:id="136654162">
          <w:marLeft w:val="640"/>
          <w:marRight w:val="0"/>
          <w:marTop w:val="0"/>
          <w:marBottom w:val="0"/>
          <w:divBdr>
            <w:top w:val="none" w:sz="0" w:space="0" w:color="auto"/>
            <w:left w:val="none" w:sz="0" w:space="0" w:color="auto"/>
            <w:bottom w:val="none" w:sz="0" w:space="0" w:color="auto"/>
            <w:right w:val="none" w:sz="0" w:space="0" w:color="auto"/>
          </w:divBdr>
        </w:div>
        <w:div w:id="880094501">
          <w:marLeft w:val="640"/>
          <w:marRight w:val="0"/>
          <w:marTop w:val="0"/>
          <w:marBottom w:val="0"/>
          <w:divBdr>
            <w:top w:val="none" w:sz="0" w:space="0" w:color="auto"/>
            <w:left w:val="none" w:sz="0" w:space="0" w:color="auto"/>
            <w:bottom w:val="none" w:sz="0" w:space="0" w:color="auto"/>
            <w:right w:val="none" w:sz="0" w:space="0" w:color="auto"/>
          </w:divBdr>
        </w:div>
        <w:div w:id="2066415844">
          <w:marLeft w:val="640"/>
          <w:marRight w:val="0"/>
          <w:marTop w:val="0"/>
          <w:marBottom w:val="0"/>
          <w:divBdr>
            <w:top w:val="none" w:sz="0" w:space="0" w:color="auto"/>
            <w:left w:val="none" w:sz="0" w:space="0" w:color="auto"/>
            <w:bottom w:val="none" w:sz="0" w:space="0" w:color="auto"/>
            <w:right w:val="none" w:sz="0" w:space="0" w:color="auto"/>
          </w:divBdr>
        </w:div>
        <w:div w:id="561330211">
          <w:marLeft w:val="640"/>
          <w:marRight w:val="0"/>
          <w:marTop w:val="0"/>
          <w:marBottom w:val="0"/>
          <w:divBdr>
            <w:top w:val="none" w:sz="0" w:space="0" w:color="auto"/>
            <w:left w:val="none" w:sz="0" w:space="0" w:color="auto"/>
            <w:bottom w:val="none" w:sz="0" w:space="0" w:color="auto"/>
            <w:right w:val="none" w:sz="0" w:space="0" w:color="auto"/>
          </w:divBdr>
        </w:div>
        <w:div w:id="984352914">
          <w:marLeft w:val="640"/>
          <w:marRight w:val="0"/>
          <w:marTop w:val="0"/>
          <w:marBottom w:val="0"/>
          <w:divBdr>
            <w:top w:val="none" w:sz="0" w:space="0" w:color="auto"/>
            <w:left w:val="none" w:sz="0" w:space="0" w:color="auto"/>
            <w:bottom w:val="none" w:sz="0" w:space="0" w:color="auto"/>
            <w:right w:val="none" w:sz="0" w:space="0" w:color="auto"/>
          </w:divBdr>
        </w:div>
        <w:div w:id="1653294559">
          <w:marLeft w:val="640"/>
          <w:marRight w:val="0"/>
          <w:marTop w:val="0"/>
          <w:marBottom w:val="0"/>
          <w:divBdr>
            <w:top w:val="none" w:sz="0" w:space="0" w:color="auto"/>
            <w:left w:val="none" w:sz="0" w:space="0" w:color="auto"/>
            <w:bottom w:val="none" w:sz="0" w:space="0" w:color="auto"/>
            <w:right w:val="none" w:sz="0" w:space="0" w:color="auto"/>
          </w:divBdr>
        </w:div>
        <w:div w:id="318073475">
          <w:marLeft w:val="640"/>
          <w:marRight w:val="0"/>
          <w:marTop w:val="0"/>
          <w:marBottom w:val="0"/>
          <w:divBdr>
            <w:top w:val="none" w:sz="0" w:space="0" w:color="auto"/>
            <w:left w:val="none" w:sz="0" w:space="0" w:color="auto"/>
            <w:bottom w:val="none" w:sz="0" w:space="0" w:color="auto"/>
            <w:right w:val="none" w:sz="0" w:space="0" w:color="auto"/>
          </w:divBdr>
        </w:div>
        <w:div w:id="1201166948">
          <w:marLeft w:val="640"/>
          <w:marRight w:val="0"/>
          <w:marTop w:val="0"/>
          <w:marBottom w:val="0"/>
          <w:divBdr>
            <w:top w:val="none" w:sz="0" w:space="0" w:color="auto"/>
            <w:left w:val="none" w:sz="0" w:space="0" w:color="auto"/>
            <w:bottom w:val="none" w:sz="0" w:space="0" w:color="auto"/>
            <w:right w:val="none" w:sz="0" w:space="0" w:color="auto"/>
          </w:divBdr>
        </w:div>
        <w:div w:id="1618175470">
          <w:marLeft w:val="640"/>
          <w:marRight w:val="0"/>
          <w:marTop w:val="0"/>
          <w:marBottom w:val="0"/>
          <w:divBdr>
            <w:top w:val="none" w:sz="0" w:space="0" w:color="auto"/>
            <w:left w:val="none" w:sz="0" w:space="0" w:color="auto"/>
            <w:bottom w:val="none" w:sz="0" w:space="0" w:color="auto"/>
            <w:right w:val="none" w:sz="0" w:space="0" w:color="auto"/>
          </w:divBdr>
        </w:div>
        <w:div w:id="172427522">
          <w:marLeft w:val="640"/>
          <w:marRight w:val="0"/>
          <w:marTop w:val="0"/>
          <w:marBottom w:val="0"/>
          <w:divBdr>
            <w:top w:val="none" w:sz="0" w:space="0" w:color="auto"/>
            <w:left w:val="none" w:sz="0" w:space="0" w:color="auto"/>
            <w:bottom w:val="none" w:sz="0" w:space="0" w:color="auto"/>
            <w:right w:val="none" w:sz="0" w:space="0" w:color="auto"/>
          </w:divBdr>
        </w:div>
        <w:div w:id="602954385">
          <w:marLeft w:val="640"/>
          <w:marRight w:val="0"/>
          <w:marTop w:val="0"/>
          <w:marBottom w:val="0"/>
          <w:divBdr>
            <w:top w:val="none" w:sz="0" w:space="0" w:color="auto"/>
            <w:left w:val="none" w:sz="0" w:space="0" w:color="auto"/>
            <w:bottom w:val="none" w:sz="0" w:space="0" w:color="auto"/>
            <w:right w:val="none" w:sz="0" w:space="0" w:color="auto"/>
          </w:divBdr>
        </w:div>
        <w:div w:id="136462338">
          <w:marLeft w:val="640"/>
          <w:marRight w:val="0"/>
          <w:marTop w:val="0"/>
          <w:marBottom w:val="0"/>
          <w:divBdr>
            <w:top w:val="none" w:sz="0" w:space="0" w:color="auto"/>
            <w:left w:val="none" w:sz="0" w:space="0" w:color="auto"/>
            <w:bottom w:val="none" w:sz="0" w:space="0" w:color="auto"/>
            <w:right w:val="none" w:sz="0" w:space="0" w:color="auto"/>
          </w:divBdr>
        </w:div>
        <w:div w:id="964894026">
          <w:marLeft w:val="640"/>
          <w:marRight w:val="0"/>
          <w:marTop w:val="0"/>
          <w:marBottom w:val="0"/>
          <w:divBdr>
            <w:top w:val="none" w:sz="0" w:space="0" w:color="auto"/>
            <w:left w:val="none" w:sz="0" w:space="0" w:color="auto"/>
            <w:bottom w:val="none" w:sz="0" w:space="0" w:color="auto"/>
            <w:right w:val="none" w:sz="0" w:space="0" w:color="auto"/>
          </w:divBdr>
        </w:div>
        <w:div w:id="589970289">
          <w:marLeft w:val="640"/>
          <w:marRight w:val="0"/>
          <w:marTop w:val="0"/>
          <w:marBottom w:val="0"/>
          <w:divBdr>
            <w:top w:val="none" w:sz="0" w:space="0" w:color="auto"/>
            <w:left w:val="none" w:sz="0" w:space="0" w:color="auto"/>
            <w:bottom w:val="none" w:sz="0" w:space="0" w:color="auto"/>
            <w:right w:val="none" w:sz="0" w:space="0" w:color="auto"/>
          </w:divBdr>
        </w:div>
        <w:div w:id="166559026">
          <w:marLeft w:val="640"/>
          <w:marRight w:val="0"/>
          <w:marTop w:val="0"/>
          <w:marBottom w:val="0"/>
          <w:divBdr>
            <w:top w:val="none" w:sz="0" w:space="0" w:color="auto"/>
            <w:left w:val="none" w:sz="0" w:space="0" w:color="auto"/>
            <w:bottom w:val="none" w:sz="0" w:space="0" w:color="auto"/>
            <w:right w:val="none" w:sz="0" w:space="0" w:color="auto"/>
          </w:divBdr>
        </w:div>
        <w:div w:id="599682431">
          <w:marLeft w:val="640"/>
          <w:marRight w:val="0"/>
          <w:marTop w:val="0"/>
          <w:marBottom w:val="0"/>
          <w:divBdr>
            <w:top w:val="none" w:sz="0" w:space="0" w:color="auto"/>
            <w:left w:val="none" w:sz="0" w:space="0" w:color="auto"/>
            <w:bottom w:val="none" w:sz="0" w:space="0" w:color="auto"/>
            <w:right w:val="none" w:sz="0" w:space="0" w:color="auto"/>
          </w:divBdr>
        </w:div>
        <w:div w:id="1554581441">
          <w:marLeft w:val="640"/>
          <w:marRight w:val="0"/>
          <w:marTop w:val="0"/>
          <w:marBottom w:val="0"/>
          <w:divBdr>
            <w:top w:val="none" w:sz="0" w:space="0" w:color="auto"/>
            <w:left w:val="none" w:sz="0" w:space="0" w:color="auto"/>
            <w:bottom w:val="none" w:sz="0" w:space="0" w:color="auto"/>
            <w:right w:val="none" w:sz="0" w:space="0" w:color="auto"/>
          </w:divBdr>
        </w:div>
        <w:div w:id="2130974458">
          <w:marLeft w:val="640"/>
          <w:marRight w:val="0"/>
          <w:marTop w:val="0"/>
          <w:marBottom w:val="0"/>
          <w:divBdr>
            <w:top w:val="none" w:sz="0" w:space="0" w:color="auto"/>
            <w:left w:val="none" w:sz="0" w:space="0" w:color="auto"/>
            <w:bottom w:val="none" w:sz="0" w:space="0" w:color="auto"/>
            <w:right w:val="none" w:sz="0" w:space="0" w:color="auto"/>
          </w:divBdr>
        </w:div>
        <w:div w:id="1906136694">
          <w:marLeft w:val="640"/>
          <w:marRight w:val="0"/>
          <w:marTop w:val="0"/>
          <w:marBottom w:val="0"/>
          <w:divBdr>
            <w:top w:val="none" w:sz="0" w:space="0" w:color="auto"/>
            <w:left w:val="none" w:sz="0" w:space="0" w:color="auto"/>
            <w:bottom w:val="none" w:sz="0" w:space="0" w:color="auto"/>
            <w:right w:val="none" w:sz="0" w:space="0" w:color="auto"/>
          </w:divBdr>
        </w:div>
        <w:div w:id="551842456">
          <w:marLeft w:val="640"/>
          <w:marRight w:val="0"/>
          <w:marTop w:val="0"/>
          <w:marBottom w:val="0"/>
          <w:divBdr>
            <w:top w:val="none" w:sz="0" w:space="0" w:color="auto"/>
            <w:left w:val="none" w:sz="0" w:space="0" w:color="auto"/>
            <w:bottom w:val="none" w:sz="0" w:space="0" w:color="auto"/>
            <w:right w:val="none" w:sz="0" w:space="0" w:color="auto"/>
          </w:divBdr>
        </w:div>
        <w:div w:id="1763984574">
          <w:marLeft w:val="640"/>
          <w:marRight w:val="0"/>
          <w:marTop w:val="0"/>
          <w:marBottom w:val="0"/>
          <w:divBdr>
            <w:top w:val="none" w:sz="0" w:space="0" w:color="auto"/>
            <w:left w:val="none" w:sz="0" w:space="0" w:color="auto"/>
            <w:bottom w:val="none" w:sz="0" w:space="0" w:color="auto"/>
            <w:right w:val="none" w:sz="0" w:space="0" w:color="auto"/>
          </w:divBdr>
        </w:div>
        <w:div w:id="1279605739">
          <w:marLeft w:val="640"/>
          <w:marRight w:val="0"/>
          <w:marTop w:val="0"/>
          <w:marBottom w:val="0"/>
          <w:divBdr>
            <w:top w:val="none" w:sz="0" w:space="0" w:color="auto"/>
            <w:left w:val="none" w:sz="0" w:space="0" w:color="auto"/>
            <w:bottom w:val="none" w:sz="0" w:space="0" w:color="auto"/>
            <w:right w:val="none" w:sz="0" w:space="0" w:color="auto"/>
          </w:divBdr>
        </w:div>
        <w:div w:id="909848573">
          <w:marLeft w:val="640"/>
          <w:marRight w:val="0"/>
          <w:marTop w:val="0"/>
          <w:marBottom w:val="0"/>
          <w:divBdr>
            <w:top w:val="none" w:sz="0" w:space="0" w:color="auto"/>
            <w:left w:val="none" w:sz="0" w:space="0" w:color="auto"/>
            <w:bottom w:val="none" w:sz="0" w:space="0" w:color="auto"/>
            <w:right w:val="none" w:sz="0" w:space="0" w:color="auto"/>
          </w:divBdr>
        </w:div>
        <w:div w:id="271400682">
          <w:marLeft w:val="640"/>
          <w:marRight w:val="0"/>
          <w:marTop w:val="0"/>
          <w:marBottom w:val="0"/>
          <w:divBdr>
            <w:top w:val="none" w:sz="0" w:space="0" w:color="auto"/>
            <w:left w:val="none" w:sz="0" w:space="0" w:color="auto"/>
            <w:bottom w:val="none" w:sz="0" w:space="0" w:color="auto"/>
            <w:right w:val="none" w:sz="0" w:space="0" w:color="auto"/>
          </w:divBdr>
        </w:div>
        <w:div w:id="793862884">
          <w:marLeft w:val="640"/>
          <w:marRight w:val="0"/>
          <w:marTop w:val="0"/>
          <w:marBottom w:val="0"/>
          <w:divBdr>
            <w:top w:val="none" w:sz="0" w:space="0" w:color="auto"/>
            <w:left w:val="none" w:sz="0" w:space="0" w:color="auto"/>
            <w:bottom w:val="none" w:sz="0" w:space="0" w:color="auto"/>
            <w:right w:val="none" w:sz="0" w:space="0" w:color="auto"/>
          </w:divBdr>
        </w:div>
        <w:div w:id="1996641789">
          <w:marLeft w:val="640"/>
          <w:marRight w:val="0"/>
          <w:marTop w:val="0"/>
          <w:marBottom w:val="0"/>
          <w:divBdr>
            <w:top w:val="none" w:sz="0" w:space="0" w:color="auto"/>
            <w:left w:val="none" w:sz="0" w:space="0" w:color="auto"/>
            <w:bottom w:val="none" w:sz="0" w:space="0" w:color="auto"/>
            <w:right w:val="none" w:sz="0" w:space="0" w:color="auto"/>
          </w:divBdr>
        </w:div>
        <w:div w:id="2074505443">
          <w:marLeft w:val="640"/>
          <w:marRight w:val="0"/>
          <w:marTop w:val="0"/>
          <w:marBottom w:val="0"/>
          <w:divBdr>
            <w:top w:val="none" w:sz="0" w:space="0" w:color="auto"/>
            <w:left w:val="none" w:sz="0" w:space="0" w:color="auto"/>
            <w:bottom w:val="none" w:sz="0" w:space="0" w:color="auto"/>
            <w:right w:val="none" w:sz="0" w:space="0" w:color="auto"/>
          </w:divBdr>
        </w:div>
        <w:div w:id="1471509614">
          <w:marLeft w:val="640"/>
          <w:marRight w:val="0"/>
          <w:marTop w:val="0"/>
          <w:marBottom w:val="0"/>
          <w:divBdr>
            <w:top w:val="none" w:sz="0" w:space="0" w:color="auto"/>
            <w:left w:val="none" w:sz="0" w:space="0" w:color="auto"/>
            <w:bottom w:val="none" w:sz="0" w:space="0" w:color="auto"/>
            <w:right w:val="none" w:sz="0" w:space="0" w:color="auto"/>
          </w:divBdr>
        </w:div>
        <w:div w:id="1519731530">
          <w:marLeft w:val="640"/>
          <w:marRight w:val="0"/>
          <w:marTop w:val="0"/>
          <w:marBottom w:val="0"/>
          <w:divBdr>
            <w:top w:val="none" w:sz="0" w:space="0" w:color="auto"/>
            <w:left w:val="none" w:sz="0" w:space="0" w:color="auto"/>
            <w:bottom w:val="none" w:sz="0" w:space="0" w:color="auto"/>
            <w:right w:val="none" w:sz="0" w:space="0" w:color="auto"/>
          </w:divBdr>
        </w:div>
        <w:div w:id="2110468579">
          <w:marLeft w:val="640"/>
          <w:marRight w:val="0"/>
          <w:marTop w:val="0"/>
          <w:marBottom w:val="0"/>
          <w:divBdr>
            <w:top w:val="none" w:sz="0" w:space="0" w:color="auto"/>
            <w:left w:val="none" w:sz="0" w:space="0" w:color="auto"/>
            <w:bottom w:val="none" w:sz="0" w:space="0" w:color="auto"/>
            <w:right w:val="none" w:sz="0" w:space="0" w:color="auto"/>
          </w:divBdr>
        </w:div>
        <w:div w:id="1693803260">
          <w:marLeft w:val="640"/>
          <w:marRight w:val="0"/>
          <w:marTop w:val="0"/>
          <w:marBottom w:val="0"/>
          <w:divBdr>
            <w:top w:val="none" w:sz="0" w:space="0" w:color="auto"/>
            <w:left w:val="none" w:sz="0" w:space="0" w:color="auto"/>
            <w:bottom w:val="none" w:sz="0" w:space="0" w:color="auto"/>
            <w:right w:val="none" w:sz="0" w:space="0" w:color="auto"/>
          </w:divBdr>
        </w:div>
        <w:div w:id="1973365541">
          <w:marLeft w:val="640"/>
          <w:marRight w:val="0"/>
          <w:marTop w:val="0"/>
          <w:marBottom w:val="0"/>
          <w:divBdr>
            <w:top w:val="none" w:sz="0" w:space="0" w:color="auto"/>
            <w:left w:val="none" w:sz="0" w:space="0" w:color="auto"/>
            <w:bottom w:val="none" w:sz="0" w:space="0" w:color="auto"/>
            <w:right w:val="none" w:sz="0" w:space="0" w:color="auto"/>
          </w:divBdr>
        </w:div>
        <w:div w:id="1263607155">
          <w:marLeft w:val="640"/>
          <w:marRight w:val="0"/>
          <w:marTop w:val="0"/>
          <w:marBottom w:val="0"/>
          <w:divBdr>
            <w:top w:val="none" w:sz="0" w:space="0" w:color="auto"/>
            <w:left w:val="none" w:sz="0" w:space="0" w:color="auto"/>
            <w:bottom w:val="none" w:sz="0" w:space="0" w:color="auto"/>
            <w:right w:val="none" w:sz="0" w:space="0" w:color="auto"/>
          </w:divBdr>
        </w:div>
        <w:div w:id="1746295048">
          <w:marLeft w:val="640"/>
          <w:marRight w:val="0"/>
          <w:marTop w:val="0"/>
          <w:marBottom w:val="0"/>
          <w:divBdr>
            <w:top w:val="none" w:sz="0" w:space="0" w:color="auto"/>
            <w:left w:val="none" w:sz="0" w:space="0" w:color="auto"/>
            <w:bottom w:val="none" w:sz="0" w:space="0" w:color="auto"/>
            <w:right w:val="none" w:sz="0" w:space="0" w:color="auto"/>
          </w:divBdr>
        </w:div>
        <w:div w:id="727873645">
          <w:marLeft w:val="640"/>
          <w:marRight w:val="0"/>
          <w:marTop w:val="0"/>
          <w:marBottom w:val="0"/>
          <w:divBdr>
            <w:top w:val="none" w:sz="0" w:space="0" w:color="auto"/>
            <w:left w:val="none" w:sz="0" w:space="0" w:color="auto"/>
            <w:bottom w:val="none" w:sz="0" w:space="0" w:color="auto"/>
            <w:right w:val="none" w:sz="0" w:space="0" w:color="auto"/>
          </w:divBdr>
        </w:div>
        <w:div w:id="129830494">
          <w:marLeft w:val="640"/>
          <w:marRight w:val="0"/>
          <w:marTop w:val="0"/>
          <w:marBottom w:val="0"/>
          <w:divBdr>
            <w:top w:val="none" w:sz="0" w:space="0" w:color="auto"/>
            <w:left w:val="none" w:sz="0" w:space="0" w:color="auto"/>
            <w:bottom w:val="none" w:sz="0" w:space="0" w:color="auto"/>
            <w:right w:val="none" w:sz="0" w:space="0" w:color="auto"/>
          </w:divBdr>
        </w:div>
        <w:div w:id="902177776">
          <w:marLeft w:val="640"/>
          <w:marRight w:val="0"/>
          <w:marTop w:val="0"/>
          <w:marBottom w:val="0"/>
          <w:divBdr>
            <w:top w:val="none" w:sz="0" w:space="0" w:color="auto"/>
            <w:left w:val="none" w:sz="0" w:space="0" w:color="auto"/>
            <w:bottom w:val="none" w:sz="0" w:space="0" w:color="auto"/>
            <w:right w:val="none" w:sz="0" w:space="0" w:color="auto"/>
          </w:divBdr>
        </w:div>
        <w:div w:id="1161235062">
          <w:marLeft w:val="640"/>
          <w:marRight w:val="0"/>
          <w:marTop w:val="0"/>
          <w:marBottom w:val="0"/>
          <w:divBdr>
            <w:top w:val="none" w:sz="0" w:space="0" w:color="auto"/>
            <w:left w:val="none" w:sz="0" w:space="0" w:color="auto"/>
            <w:bottom w:val="none" w:sz="0" w:space="0" w:color="auto"/>
            <w:right w:val="none" w:sz="0" w:space="0" w:color="auto"/>
          </w:divBdr>
        </w:div>
        <w:div w:id="1523545477">
          <w:marLeft w:val="640"/>
          <w:marRight w:val="0"/>
          <w:marTop w:val="0"/>
          <w:marBottom w:val="0"/>
          <w:divBdr>
            <w:top w:val="none" w:sz="0" w:space="0" w:color="auto"/>
            <w:left w:val="none" w:sz="0" w:space="0" w:color="auto"/>
            <w:bottom w:val="none" w:sz="0" w:space="0" w:color="auto"/>
            <w:right w:val="none" w:sz="0" w:space="0" w:color="auto"/>
          </w:divBdr>
        </w:div>
        <w:div w:id="341590392">
          <w:marLeft w:val="640"/>
          <w:marRight w:val="0"/>
          <w:marTop w:val="0"/>
          <w:marBottom w:val="0"/>
          <w:divBdr>
            <w:top w:val="none" w:sz="0" w:space="0" w:color="auto"/>
            <w:left w:val="none" w:sz="0" w:space="0" w:color="auto"/>
            <w:bottom w:val="none" w:sz="0" w:space="0" w:color="auto"/>
            <w:right w:val="none" w:sz="0" w:space="0" w:color="auto"/>
          </w:divBdr>
        </w:div>
        <w:div w:id="556165268">
          <w:marLeft w:val="640"/>
          <w:marRight w:val="0"/>
          <w:marTop w:val="0"/>
          <w:marBottom w:val="0"/>
          <w:divBdr>
            <w:top w:val="none" w:sz="0" w:space="0" w:color="auto"/>
            <w:left w:val="none" w:sz="0" w:space="0" w:color="auto"/>
            <w:bottom w:val="none" w:sz="0" w:space="0" w:color="auto"/>
            <w:right w:val="none" w:sz="0" w:space="0" w:color="auto"/>
          </w:divBdr>
        </w:div>
        <w:div w:id="567496557">
          <w:marLeft w:val="640"/>
          <w:marRight w:val="0"/>
          <w:marTop w:val="0"/>
          <w:marBottom w:val="0"/>
          <w:divBdr>
            <w:top w:val="none" w:sz="0" w:space="0" w:color="auto"/>
            <w:left w:val="none" w:sz="0" w:space="0" w:color="auto"/>
            <w:bottom w:val="none" w:sz="0" w:space="0" w:color="auto"/>
            <w:right w:val="none" w:sz="0" w:space="0" w:color="auto"/>
          </w:divBdr>
        </w:div>
        <w:div w:id="528565538">
          <w:marLeft w:val="640"/>
          <w:marRight w:val="0"/>
          <w:marTop w:val="0"/>
          <w:marBottom w:val="0"/>
          <w:divBdr>
            <w:top w:val="none" w:sz="0" w:space="0" w:color="auto"/>
            <w:left w:val="none" w:sz="0" w:space="0" w:color="auto"/>
            <w:bottom w:val="none" w:sz="0" w:space="0" w:color="auto"/>
            <w:right w:val="none" w:sz="0" w:space="0" w:color="auto"/>
          </w:divBdr>
        </w:div>
        <w:div w:id="1275752279">
          <w:marLeft w:val="640"/>
          <w:marRight w:val="0"/>
          <w:marTop w:val="0"/>
          <w:marBottom w:val="0"/>
          <w:divBdr>
            <w:top w:val="none" w:sz="0" w:space="0" w:color="auto"/>
            <w:left w:val="none" w:sz="0" w:space="0" w:color="auto"/>
            <w:bottom w:val="none" w:sz="0" w:space="0" w:color="auto"/>
            <w:right w:val="none" w:sz="0" w:space="0" w:color="auto"/>
          </w:divBdr>
        </w:div>
        <w:div w:id="257716920">
          <w:marLeft w:val="640"/>
          <w:marRight w:val="0"/>
          <w:marTop w:val="0"/>
          <w:marBottom w:val="0"/>
          <w:divBdr>
            <w:top w:val="none" w:sz="0" w:space="0" w:color="auto"/>
            <w:left w:val="none" w:sz="0" w:space="0" w:color="auto"/>
            <w:bottom w:val="none" w:sz="0" w:space="0" w:color="auto"/>
            <w:right w:val="none" w:sz="0" w:space="0" w:color="auto"/>
          </w:divBdr>
        </w:div>
        <w:div w:id="833958736">
          <w:marLeft w:val="640"/>
          <w:marRight w:val="0"/>
          <w:marTop w:val="0"/>
          <w:marBottom w:val="0"/>
          <w:divBdr>
            <w:top w:val="none" w:sz="0" w:space="0" w:color="auto"/>
            <w:left w:val="none" w:sz="0" w:space="0" w:color="auto"/>
            <w:bottom w:val="none" w:sz="0" w:space="0" w:color="auto"/>
            <w:right w:val="none" w:sz="0" w:space="0" w:color="auto"/>
          </w:divBdr>
        </w:div>
        <w:div w:id="138423731">
          <w:marLeft w:val="640"/>
          <w:marRight w:val="0"/>
          <w:marTop w:val="0"/>
          <w:marBottom w:val="0"/>
          <w:divBdr>
            <w:top w:val="none" w:sz="0" w:space="0" w:color="auto"/>
            <w:left w:val="none" w:sz="0" w:space="0" w:color="auto"/>
            <w:bottom w:val="none" w:sz="0" w:space="0" w:color="auto"/>
            <w:right w:val="none" w:sz="0" w:space="0" w:color="auto"/>
          </w:divBdr>
        </w:div>
        <w:div w:id="945189484">
          <w:marLeft w:val="640"/>
          <w:marRight w:val="0"/>
          <w:marTop w:val="0"/>
          <w:marBottom w:val="0"/>
          <w:divBdr>
            <w:top w:val="none" w:sz="0" w:space="0" w:color="auto"/>
            <w:left w:val="none" w:sz="0" w:space="0" w:color="auto"/>
            <w:bottom w:val="none" w:sz="0" w:space="0" w:color="auto"/>
            <w:right w:val="none" w:sz="0" w:space="0" w:color="auto"/>
          </w:divBdr>
        </w:div>
        <w:div w:id="1281688912">
          <w:marLeft w:val="640"/>
          <w:marRight w:val="0"/>
          <w:marTop w:val="0"/>
          <w:marBottom w:val="0"/>
          <w:divBdr>
            <w:top w:val="none" w:sz="0" w:space="0" w:color="auto"/>
            <w:left w:val="none" w:sz="0" w:space="0" w:color="auto"/>
            <w:bottom w:val="none" w:sz="0" w:space="0" w:color="auto"/>
            <w:right w:val="none" w:sz="0" w:space="0" w:color="auto"/>
          </w:divBdr>
        </w:div>
        <w:div w:id="1721704997">
          <w:marLeft w:val="640"/>
          <w:marRight w:val="0"/>
          <w:marTop w:val="0"/>
          <w:marBottom w:val="0"/>
          <w:divBdr>
            <w:top w:val="none" w:sz="0" w:space="0" w:color="auto"/>
            <w:left w:val="none" w:sz="0" w:space="0" w:color="auto"/>
            <w:bottom w:val="none" w:sz="0" w:space="0" w:color="auto"/>
            <w:right w:val="none" w:sz="0" w:space="0" w:color="auto"/>
          </w:divBdr>
        </w:div>
        <w:div w:id="1990477048">
          <w:marLeft w:val="640"/>
          <w:marRight w:val="0"/>
          <w:marTop w:val="0"/>
          <w:marBottom w:val="0"/>
          <w:divBdr>
            <w:top w:val="none" w:sz="0" w:space="0" w:color="auto"/>
            <w:left w:val="none" w:sz="0" w:space="0" w:color="auto"/>
            <w:bottom w:val="none" w:sz="0" w:space="0" w:color="auto"/>
            <w:right w:val="none" w:sz="0" w:space="0" w:color="auto"/>
          </w:divBdr>
        </w:div>
        <w:div w:id="150947805">
          <w:marLeft w:val="640"/>
          <w:marRight w:val="0"/>
          <w:marTop w:val="0"/>
          <w:marBottom w:val="0"/>
          <w:divBdr>
            <w:top w:val="none" w:sz="0" w:space="0" w:color="auto"/>
            <w:left w:val="none" w:sz="0" w:space="0" w:color="auto"/>
            <w:bottom w:val="none" w:sz="0" w:space="0" w:color="auto"/>
            <w:right w:val="none" w:sz="0" w:space="0" w:color="auto"/>
          </w:divBdr>
        </w:div>
        <w:div w:id="2146852959">
          <w:marLeft w:val="640"/>
          <w:marRight w:val="0"/>
          <w:marTop w:val="0"/>
          <w:marBottom w:val="0"/>
          <w:divBdr>
            <w:top w:val="none" w:sz="0" w:space="0" w:color="auto"/>
            <w:left w:val="none" w:sz="0" w:space="0" w:color="auto"/>
            <w:bottom w:val="none" w:sz="0" w:space="0" w:color="auto"/>
            <w:right w:val="none" w:sz="0" w:space="0" w:color="auto"/>
          </w:divBdr>
        </w:div>
        <w:div w:id="1173687330">
          <w:marLeft w:val="640"/>
          <w:marRight w:val="0"/>
          <w:marTop w:val="0"/>
          <w:marBottom w:val="0"/>
          <w:divBdr>
            <w:top w:val="none" w:sz="0" w:space="0" w:color="auto"/>
            <w:left w:val="none" w:sz="0" w:space="0" w:color="auto"/>
            <w:bottom w:val="none" w:sz="0" w:space="0" w:color="auto"/>
            <w:right w:val="none" w:sz="0" w:space="0" w:color="auto"/>
          </w:divBdr>
        </w:div>
        <w:div w:id="240406524">
          <w:marLeft w:val="640"/>
          <w:marRight w:val="0"/>
          <w:marTop w:val="0"/>
          <w:marBottom w:val="0"/>
          <w:divBdr>
            <w:top w:val="none" w:sz="0" w:space="0" w:color="auto"/>
            <w:left w:val="none" w:sz="0" w:space="0" w:color="auto"/>
            <w:bottom w:val="none" w:sz="0" w:space="0" w:color="auto"/>
            <w:right w:val="none" w:sz="0" w:space="0" w:color="auto"/>
          </w:divBdr>
        </w:div>
        <w:div w:id="380713905">
          <w:marLeft w:val="640"/>
          <w:marRight w:val="0"/>
          <w:marTop w:val="0"/>
          <w:marBottom w:val="0"/>
          <w:divBdr>
            <w:top w:val="none" w:sz="0" w:space="0" w:color="auto"/>
            <w:left w:val="none" w:sz="0" w:space="0" w:color="auto"/>
            <w:bottom w:val="none" w:sz="0" w:space="0" w:color="auto"/>
            <w:right w:val="none" w:sz="0" w:space="0" w:color="auto"/>
          </w:divBdr>
        </w:div>
        <w:div w:id="42606710">
          <w:marLeft w:val="640"/>
          <w:marRight w:val="0"/>
          <w:marTop w:val="0"/>
          <w:marBottom w:val="0"/>
          <w:divBdr>
            <w:top w:val="none" w:sz="0" w:space="0" w:color="auto"/>
            <w:left w:val="none" w:sz="0" w:space="0" w:color="auto"/>
            <w:bottom w:val="none" w:sz="0" w:space="0" w:color="auto"/>
            <w:right w:val="none" w:sz="0" w:space="0" w:color="auto"/>
          </w:divBdr>
        </w:div>
        <w:div w:id="1883205739">
          <w:marLeft w:val="640"/>
          <w:marRight w:val="0"/>
          <w:marTop w:val="0"/>
          <w:marBottom w:val="0"/>
          <w:divBdr>
            <w:top w:val="none" w:sz="0" w:space="0" w:color="auto"/>
            <w:left w:val="none" w:sz="0" w:space="0" w:color="auto"/>
            <w:bottom w:val="none" w:sz="0" w:space="0" w:color="auto"/>
            <w:right w:val="none" w:sz="0" w:space="0" w:color="auto"/>
          </w:divBdr>
        </w:div>
        <w:div w:id="1877157530">
          <w:marLeft w:val="640"/>
          <w:marRight w:val="0"/>
          <w:marTop w:val="0"/>
          <w:marBottom w:val="0"/>
          <w:divBdr>
            <w:top w:val="none" w:sz="0" w:space="0" w:color="auto"/>
            <w:left w:val="none" w:sz="0" w:space="0" w:color="auto"/>
            <w:bottom w:val="none" w:sz="0" w:space="0" w:color="auto"/>
            <w:right w:val="none" w:sz="0" w:space="0" w:color="auto"/>
          </w:divBdr>
        </w:div>
        <w:div w:id="26375504">
          <w:marLeft w:val="640"/>
          <w:marRight w:val="0"/>
          <w:marTop w:val="0"/>
          <w:marBottom w:val="0"/>
          <w:divBdr>
            <w:top w:val="none" w:sz="0" w:space="0" w:color="auto"/>
            <w:left w:val="none" w:sz="0" w:space="0" w:color="auto"/>
            <w:bottom w:val="none" w:sz="0" w:space="0" w:color="auto"/>
            <w:right w:val="none" w:sz="0" w:space="0" w:color="auto"/>
          </w:divBdr>
        </w:div>
        <w:div w:id="712576511">
          <w:marLeft w:val="640"/>
          <w:marRight w:val="0"/>
          <w:marTop w:val="0"/>
          <w:marBottom w:val="0"/>
          <w:divBdr>
            <w:top w:val="none" w:sz="0" w:space="0" w:color="auto"/>
            <w:left w:val="none" w:sz="0" w:space="0" w:color="auto"/>
            <w:bottom w:val="none" w:sz="0" w:space="0" w:color="auto"/>
            <w:right w:val="none" w:sz="0" w:space="0" w:color="auto"/>
          </w:divBdr>
        </w:div>
        <w:div w:id="2108385636">
          <w:marLeft w:val="640"/>
          <w:marRight w:val="0"/>
          <w:marTop w:val="0"/>
          <w:marBottom w:val="0"/>
          <w:divBdr>
            <w:top w:val="none" w:sz="0" w:space="0" w:color="auto"/>
            <w:left w:val="none" w:sz="0" w:space="0" w:color="auto"/>
            <w:bottom w:val="none" w:sz="0" w:space="0" w:color="auto"/>
            <w:right w:val="none" w:sz="0" w:space="0" w:color="auto"/>
          </w:divBdr>
        </w:div>
        <w:div w:id="1087651285">
          <w:marLeft w:val="640"/>
          <w:marRight w:val="0"/>
          <w:marTop w:val="0"/>
          <w:marBottom w:val="0"/>
          <w:divBdr>
            <w:top w:val="none" w:sz="0" w:space="0" w:color="auto"/>
            <w:left w:val="none" w:sz="0" w:space="0" w:color="auto"/>
            <w:bottom w:val="none" w:sz="0" w:space="0" w:color="auto"/>
            <w:right w:val="none" w:sz="0" w:space="0" w:color="auto"/>
          </w:divBdr>
        </w:div>
        <w:div w:id="708843087">
          <w:marLeft w:val="640"/>
          <w:marRight w:val="0"/>
          <w:marTop w:val="0"/>
          <w:marBottom w:val="0"/>
          <w:divBdr>
            <w:top w:val="none" w:sz="0" w:space="0" w:color="auto"/>
            <w:left w:val="none" w:sz="0" w:space="0" w:color="auto"/>
            <w:bottom w:val="none" w:sz="0" w:space="0" w:color="auto"/>
            <w:right w:val="none" w:sz="0" w:space="0" w:color="auto"/>
          </w:divBdr>
        </w:div>
        <w:div w:id="1876498438">
          <w:marLeft w:val="640"/>
          <w:marRight w:val="0"/>
          <w:marTop w:val="0"/>
          <w:marBottom w:val="0"/>
          <w:divBdr>
            <w:top w:val="none" w:sz="0" w:space="0" w:color="auto"/>
            <w:left w:val="none" w:sz="0" w:space="0" w:color="auto"/>
            <w:bottom w:val="none" w:sz="0" w:space="0" w:color="auto"/>
            <w:right w:val="none" w:sz="0" w:space="0" w:color="auto"/>
          </w:divBdr>
        </w:div>
        <w:div w:id="826285899">
          <w:marLeft w:val="640"/>
          <w:marRight w:val="0"/>
          <w:marTop w:val="0"/>
          <w:marBottom w:val="0"/>
          <w:divBdr>
            <w:top w:val="none" w:sz="0" w:space="0" w:color="auto"/>
            <w:left w:val="none" w:sz="0" w:space="0" w:color="auto"/>
            <w:bottom w:val="none" w:sz="0" w:space="0" w:color="auto"/>
            <w:right w:val="none" w:sz="0" w:space="0" w:color="auto"/>
          </w:divBdr>
        </w:div>
        <w:div w:id="381952038">
          <w:marLeft w:val="640"/>
          <w:marRight w:val="0"/>
          <w:marTop w:val="0"/>
          <w:marBottom w:val="0"/>
          <w:divBdr>
            <w:top w:val="none" w:sz="0" w:space="0" w:color="auto"/>
            <w:left w:val="none" w:sz="0" w:space="0" w:color="auto"/>
            <w:bottom w:val="none" w:sz="0" w:space="0" w:color="auto"/>
            <w:right w:val="none" w:sz="0" w:space="0" w:color="auto"/>
          </w:divBdr>
        </w:div>
        <w:div w:id="1969433622">
          <w:marLeft w:val="640"/>
          <w:marRight w:val="0"/>
          <w:marTop w:val="0"/>
          <w:marBottom w:val="0"/>
          <w:divBdr>
            <w:top w:val="none" w:sz="0" w:space="0" w:color="auto"/>
            <w:left w:val="none" w:sz="0" w:space="0" w:color="auto"/>
            <w:bottom w:val="none" w:sz="0" w:space="0" w:color="auto"/>
            <w:right w:val="none" w:sz="0" w:space="0" w:color="auto"/>
          </w:divBdr>
        </w:div>
        <w:div w:id="1292521566">
          <w:marLeft w:val="640"/>
          <w:marRight w:val="0"/>
          <w:marTop w:val="0"/>
          <w:marBottom w:val="0"/>
          <w:divBdr>
            <w:top w:val="none" w:sz="0" w:space="0" w:color="auto"/>
            <w:left w:val="none" w:sz="0" w:space="0" w:color="auto"/>
            <w:bottom w:val="none" w:sz="0" w:space="0" w:color="auto"/>
            <w:right w:val="none" w:sz="0" w:space="0" w:color="auto"/>
          </w:divBdr>
        </w:div>
        <w:div w:id="1038697405">
          <w:marLeft w:val="640"/>
          <w:marRight w:val="0"/>
          <w:marTop w:val="0"/>
          <w:marBottom w:val="0"/>
          <w:divBdr>
            <w:top w:val="none" w:sz="0" w:space="0" w:color="auto"/>
            <w:left w:val="none" w:sz="0" w:space="0" w:color="auto"/>
            <w:bottom w:val="none" w:sz="0" w:space="0" w:color="auto"/>
            <w:right w:val="none" w:sz="0" w:space="0" w:color="auto"/>
          </w:divBdr>
        </w:div>
        <w:div w:id="1284117292">
          <w:marLeft w:val="640"/>
          <w:marRight w:val="0"/>
          <w:marTop w:val="0"/>
          <w:marBottom w:val="0"/>
          <w:divBdr>
            <w:top w:val="none" w:sz="0" w:space="0" w:color="auto"/>
            <w:left w:val="none" w:sz="0" w:space="0" w:color="auto"/>
            <w:bottom w:val="none" w:sz="0" w:space="0" w:color="auto"/>
            <w:right w:val="none" w:sz="0" w:space="0" w:color="auto"/>
          </w:divBdr>
        </w:div>
        <w:div w:id="211042223">
          <w:marLeft w:val="640"/>
          <w:marRight w:val="0"/>
          <w:marTop w:val="0"/>
          <w:marBottom w:val="0"/>
          <w:divBdr>
            <w:top w:val="none" w:sz="0" w:space="0" w:color="auto"/>
            <w:left w:val="none" w:sz="0" w:space="0" w:color="auto"/>
            <w:bottom w:val="none" w:sz="0" w:space="0" w:color="auto"/>
            <w:right w:val="none" w:sz="0" w:space="0" w:color="auto"/>
          </w:divBdr>
        </w:div>
        <w:div w:id="1066998514">
          <w:marLeft w:val="640"/>
          <w:marRight w:val="0"/>
          <w:marTop w:val="0"/>
          <w:marBottom w:val="0"/>
          <w:divBdr>
            <w:top w:val="none" w:sz="0" w:space="0" w:color="auto"/>
            <w:left w:val="none" w:sz="0" w:space="0" w:color="auto"/>
            <w:bottom w:val="none" w:sz="0" w:space="0" w:color="auto"/>
            <w:right w:val="none" w:sz="0" w:space="0" w:color="auto"/>
          </w:divBdr>
        </w:div>
        <w:div w:id="861434186">
          <w:marLeft w:val="640"/>
          <w:marRight w:val="0"/>
          <w:marTop w:val="0"/>
          <w:marBottom w:val="0"/>
          <w:divBdr>
            <w:top w:val="none" w:sz="0" w:space="0" w:color="auto"/>
            <w:left w:val="none" w:sz="0" w:space="0" w:color="auto"/>
            <w:bottom w:val="none" w:sz="0" w:space="0" w:color="auto"/>
            <w:right w:val="none" w:sz="0" w:space="0" w:color="auto"/>
          </w:divBdr>
        </w:div>
        <w:div w:id="1492477400">
          <w:marLeft w:val="640"/>
          <w:marRight w:val="0"/>
          <w:marTop w:val="0"/>
          <w:marBottom w:val="0"/>
          <w:divBdr>
            <w:top w:val="none" w:sz="0" w:space="0" w:color="auto"/>
            <w:left w:val="none" w:sz="0" w:space="0" w:color="auto"/>
            <w:bottom w:val="none" w:sz="0" w:space="0" w:color="auto"/>
            <w:right w:val="none" w:sz="0" w:space="0" w:color="auto"/>
          </w:divBdr>
        </w:div>
        <w:div w:id="1216623261">
          <w:marLeft w:val="640"/>
          <w:marRight w:val="0"/>
          <w:marTop w:val="0"/>
          <w:marBottom w:val="0"/>
          <w:divBdr>
            <w:top w:val="none" w:sz="0" w:space="0" w:color="auto"/>
            <w:left w:val="none" w:sz="0" w:space="0" w:color="auto"/>
            <w:bottom w:val="none" w:sz="0" w:space="0" w:color="auto"/>
            <w:right w:val="none" w:sz="0" w:space="0" w:color="auto"/>
          </w:divBdr>
        </w:div>
        <w:div w:id="1300767665">
          <w:marLeft w:val="640"/>
          <w:marRight w:val="0"/>
          <w:marTop w:val="0"/>
          <w:marBottom w:val="0"/>
          <w:divBdr>
            <w:top w:val="none" w:sz="0" w:space="0" w:color="auto"/>
            <w:left w:val="none" w:sz="0" w:space="0" w:color="auto"/>
            <w:bottom w:val="none" w:sz="0" w:space="0" w:color="auto"/>
            <w:right w:val="none" w:sz="0" w:space="0" w:color="auto"/>
          </w:divBdr>
        </w:div>
        <w:div w:id="1346785923">
          <w:marLeft w:val="640"/>
          <w:marRight w:val="0"/>
          <w:marTop w:val="0"/>
          <w:marBottom w:val="0"/>
          <w:divBdr>
            <w:top w:val="none" w:sz="0" w:space="0" w:color="auto"/>
            <w:left w:val="none" w:sz="0" w:space="0" w:color="auto"/>
            <w:bottom w:val="none" w:sz="0" w:space="0" w:color="auto"/>
            <w:right w:val="none" w:sz="0" w:space="0" w:color="auto"/>
          </w:divBdr>
        </w:div>
        <w:div w:id="2069105958">
          <w:marLeft w:val="640"/>
          <w:marRight w:val="0"/>
          <w:marTop w:val="0"/>
          <w:marBottom w:val="0"/>
          <w:divBdr>
            <w:top w:val="none" w:sz="0" w:space="0" w:color="auto"/>
            <w:left w:val="none" w:sz="0" w:space="0" w:color="auto"/>
            <w:bottom w:val="none" w:sz="0" w:space="0" w:color="auto"/>
            <w:right w:val="none" w:sz="0" w:space="0" w:color="auto"/>
          </w:divBdr>
        </w:div>
        <w:div w:id="1901090091">
          <w:marLeft w:val="640"/>
          <w:marRight w:val="0"/>
          <w:marTop w:val="0"/>
          <w:marBottom w:val="0"/>
          <w:divBdr>
            <w:top w:val="none" w:sz="0" w:space="0" w:color="auto"/>
            <w:left w:val="none" w:sz="0" w:space="0" w:color="auto"/>
            <w:bottom w:val="none" w:sz="0" w:space="0" w:color="auto"/>
            <w:right w:val="none" w:sz="0" w:space="0" w:color="auto"/>
          </w:divBdr>
        </w:div>
        <w:div w:id="2136094666">
          <w:marLeft w:val="640"/>
          <w:marRight w:val="0"/>
          <w:marTop w:val="0"/>
          <w:marBottom w:val="0"/>
          <w:divBdr>
            <w:top w:val="none" w:sz="0" w:space="0" w:color="auto"/>
            <w:left w:val="none" w:sz="0" w:space="0" w:color="auto"/>
            <w:bottom w:val="none" w:sz="0" w:space="0" w:color="auto"/>
            <w:right w:val="none" w:sz="0" w:space="0" w:color="auto"/>
          </w:divBdr>
        </w:div>
        <w:div w:id="1475220100">
          <w:marLeft w:val="640"/>
          <w:marRight w:val="0"/>
          <w:marTop w:val="0"/>
          <w:marBottom w:val="0"/>
          <w:divBdr>
            <w:top w:val="none" w:sz="0" w:space="0" w:color="auto"/>
            <w:left w:val="none" w:sz="0" w:space="0" w:color="auto"/>
            <w:bottom w:val="none" w:sz="0" w:space="0" w:color="auto"/>
            <w:right w:val="none" w:sz="0" w:space="0" w:color="auto"/>
          </w:divBdr>
        </w:div>
        <w:div w:id="1559053440">
          <w:marLeft w:val="640"/>
          <w:marRight w:val="0"/>
          <w:marTop w:val="0"/>
          <w:marBottom w:val="0"/>
          <w:divBdr>
            <w:top w:val="none" w:sz="0" w:space="0" w:color="auto"/>
            <w:left w:val="none" w:sz="0" w:space="0" w:color="auto"/>
            <w:bottom w:val="none" w:sz="0" w:space="0" w:color="auto"/>
            <w:right w:val="none" w:sz="0" w:space="0" w:color="auto"/>
          </w:divBdr>
        </w:div>
        <w:div w:id="2092972034">
          <w:marLeft w:val="640"/>
          <w:marRight w:val="0"/>
          <w:marTop w:val="0"/>
          <w:marBottom w:val="0"/>
          <w:divBdr>
            <w:top w:val="none" w:sz="0" w:space="0" w:color="auto"/>
            <w:left w:val="none" w:sz="0" w:space="0" w:color="auto"/>
            <w:bottom w:val="none" w:sz="0" w:space="0" w:color="auto"/>
            <w:right w:val="none" w:sz="0" w:space="0" w:color="auto"/>
          </w:divBdr>
        </w:div>
        <w:div w:id="785735539">
          <w:marLeft w:val="640"/>
          <w:marRight w:val="0"/>
          <w:marTop w:val="0"/>
          <w:marBottom w:val="0"/>
          <w:divBdr>
            <w:top w:val="none" w:sz="0" w:space="0" w:color="auto"/>
            <w:left w:val="none" w:sz="0" w:space="0" w:color="auto"/>
            <w:bottom w:val="none" w:sz="0" w:space="0" w:color="auto"/>
            <w:right w:val="none" w:sz="0" w:space="0" w:color="auto"/>
          </w:divBdr>
        </w:div>
        <w:div w:id="1767649149">
          <w:marLeft w:val="640"/>
          <w:marRight w:val="0"/>
          <w:marTop w:val="0"/>
          <w:marBottom w:val="0"/>
          <w:divBdr>
            <w:top w:val="none" w:sz="0" w:space="0" w:color="auto"/>
            <w:left w:val="none" w:sz="0" w:space="0" w:color="auto"/>
            <w:bottom w:val="none" w:sz="0" w:space="0" w:color="auto"/>
            <w:right w:val="none" w:sz="0" w:space="0" w:color="auto"/>
          </w:divBdr>
        </w:div>
      </w:divsChild>
    </w:div>
    <w:div w:id="1838760620">
      <w:bodyDiv w:val="1"/>
      <w:marLeft w:val="0"/>
      <w:marRight w:val="0"/>
      <w:marTop w:val="0"/>
      <w:marBottom w:val="0"/>
      <w:divBdr>
        <w:top w:val="none" w:sz="0" w:space="0" w:color="auto"/>
        <w:left w:val="none" w:sz="0" w:space="0" w:color="auto"/>
        <w:bottom w:val="none" w:sz="0" w:space="0" w:color="auto"/>
        <w:right w:val="none" w:sz="0" w:space="0" w:color="auto"/>
      </w:divBdr>
      <w:divsChild>
        <w:div w:id="1864976987">
          <w:marLeft w:val="640"/>
          <w:marRight w:val="0"/>
          <w:marTop w:val="0"/>
          <w:marBottom w:val="0"/>
          <w:divBdr>
            <w:top w:val="none" w:sz="0" w:space="0" w:color="auto"/>
            <w:left w:val="none" w:sz="0" w:space="0" w:color="auto"/>
            <w:bottom w:val="none" w:sz="0" w:space="0" w:color="auto"/>
            <w:right w:val="none" w:sz="0" w:space="0" w:color="auto"/>
          </w:divBdr>
        </w:div>
        <w:div w:id="756176879">
          <w:marLeft w:val="640"/>
          <w:marRight w:val="0"/>
          <w:marTop w:val="0"/>
          <w:marBottom w:val="0"/>
          <w:divBdr>
            <w:top w:val="none" w:sz="0" w:space="0" w:color="auto"/>
            <w:left w:val="none" w:sz="0" w:space="0" w:color="auto"/>
            <w:bottom w:val="none" w:sz="0" w:space="0" w:color="auto"/>
            <w:right w:val="none" w:sz="0" w:space="0" w:color="auto"/>
          </w:divBdr>
        </w:div>
        <w:div w:id="463082093">
          <w:marLeft w:val="640"/>
          <w:marRight w:val="0"/>
          <w:marTop w:val="0"/>
          <w:marBottom w:val="0"/>
          <w:divBdr>
            <w:top w:val="none" w:sz="0" w:space="0" w:color="auto"/>
            <w:left w:val="none" w:sz="0" w:space="0" w:color="auto"/>
            <w:bottom w:val="none" w:sz="0" w:space="0" w:color="auto"/>
            <w:right w:val="none" w:sz="0" w:space="0" w:color="auto"/>
          </w:divBdr>
        </w:div>
        <w:div w:id="1615285656">
          <w:marLeft w:val="640"/>
          <w:marRight w:val="0"/>
          <w:marTop w:val="0"/>
          <w:marBottom w:val="0"/>
          <w:divBdr>
            <w:top w:val="none" w:sz="0" w:space="0" w:color="auto"/>
            <w:left w:val="none" w:sz="0" w:space="0" w:color="auto"/>
            <w:bottom w:val="none" w:sz="0" w:space="0" w:color="auto"/>
            <w:right w:val="none" w:sz="0" w:space="0" w:color="auto"/>
          </w:divBdr>
        </w:div>
        <w:div w:id="1662393924">
          <w:marLeft w:val="640"/>
          <w:marRight w:val="0"/>
          <w:marTop w:val="0"/>
          <w:marBottom w:val="0"/>
          <w:divBdr>
            <w:top w:val="none" w:sz="0" w:space="0" w:color="auto"/>
            <w:left w:val="none" w:sz="0" w:space="0" w:color="auto"/>
            <w:bottom w:val="none" w:sz="0" w:space="0" w:color="auto"/>
            <w:right w:val="none" w:sz="0" w:space="0" w:color="auto"/>
          </w:divBdr>
        </w:div>
        <w:div w:id="356468500">
          <w:marLeft w:val="640"/>
          <w:marRight w:val="0"/>
          <w:marTop w:val="0"/>
          <w:marBottom w:val="0"/>
          <w:divBdr>
            <w:top w:val="none" w:sz="0" w:space="0" w:color="auto"/>
            <w:left w:val="none" w:sz="0" w:space="0" w:color="auto"/>
            <w:bottom w:val="none" w:sz="0" w:space="0" w:color="auto"/>
            <w:right w:val="none" w:sz="0" w:space="0" w:color="auto"/>
          </w:divBdr>
        </w:div>
        <w:div w:id="1539275673">
          <w:marLeft w:val="640"/>
          <w:marRight w:val="0"/>
          <w:marTop w:val="0"/>
          <w:marBottom w:val="0"/>
          <w:divBdr>
            <w:top w:val="none" w:sz="0" w:space="0" w:color="auto"/>
            <w:left w:val="none" w:sz="0" w:space="0" w:color="auto"/>
            <w:bottom w:val="none" w:sz="0" w:space="0" w:color="auto"/>
            <w:right w:val="none" w:sz="0" w:space="0" w:color="auto"/>
          </w:divBdr>
        </w:div>
        <w:div w:id="1444689365">
          <w:marLeft w:val="640"/>
          <w:marRight w:val="0"/>
          <w:marTop w:val="0"/>
          <w:marBottom w:val="0"/>
          <w:divBdr>
            <w:top w:val="none" w:sz="0" w:space="0" w:color="auto"/>
            <w:left w:val="none" w:sz="0" w:space="0" w:color="auto"/>
            <w:bottom w:val="none" w:sz="0" w:space="0" w:color="auto"/>
            <w:right w:val="none" w:sz="0" w:space="0" w:color="auto"/>
          </w:divBdr>
        </w:div>
        <w:div w:id="1185905602">
          <w:marLeft w:val="640"/>
          <w:marRight w:val="0"/>
          <w:marTop w:val="0"/>
          <w:marBottom w:val="0"/>
          <w:divBdr>
            <w:top w:val="none" w:sz="0" w:space="0" w:color="auto"/>
            <w:left w:val="none" w:sz="0" w:space="0" w:color="auto"/>
            <w:bottom w:val="none" w:sz="0" w:space="0" w:color="auto"/>
            <w:right w:val="none" w:sz="0" w:space="0" w:color="auto"/>
          </w:divBdr>
        </w:div>
        <w:div w:id="1766267096">
          <w:marLeft w:val="640"/>
          <w:marRight w:val="0"/>
          <w:marTop w:val="0"/>
          <w:marBottom w:val="0"/>
          <w:divBdr>
            <w:top w:val="none" w:sz="0" w:space="0" w:color="auto"/>
            <w:left w:val="none" w:sz="0" w:space="0" w:color="auto"/>
            <w:bottom w:val="none" w:sz="0" w:space="0" w:color="auto"/>
            <w:right w:val="none" w:sz="0" w:space="0" w:color="auto"/>
          </w:divBdr>
        </w:div>
        <w:div w:id="801579612">
          <w:marLeft w:val="640"/>
          <w:marRight w:val="0"/>
          <w:marTop w:val="0"/>
          <w:marBottom w:val="0"/>
          <w:divBdr>
            <w:top w:val="none" w:sz="0" w:space="0" w:color="auto"/>
            <w:left w:val="none" w:sz="0" w:space="0" w:color="auto"/>
            <w:bottom w:val="none" w:sz="0" w:space="0" w:color="auto"/>
            <w:right w:val="none" w:sz="0" w:space="0" w:color="auto"/>
          </w:divBdr>
        </w:div>
        <w:div w:id="1048991743">
          <w:marLeft w:val="640"/>
          <w:marRight w:val="0"/>
          <w:marTop w:val="0"/>
          <w:marBottom w:val="0"/>
          <w:divBdr>
            <w:top w:val="none" w:sz="0" w:space="0" w:color="auto"/>
            <w:left w:val="none" w:sz="0" w:space="0" w:color="auto"/>
            <w:bottom w:val="none" w:sz="0" w:space="0" w:color="auto"/>
            <w:right w:val="none" w:sz="0" w:space="0" w:color="auto"/>
          </w:divBdr>
        </w:div>
        <w:div w:id="3092945">
          <w:marLeft w:val="640"/>
          <w:marRight w:val="0"/>
          <w:marTop w:val="0"/>
          <w:marBottom w:val="0"/>
          <w:divBdr>
            <w:top w:val="none" w:sz="0" w:space="0" w:color="auto"/>
            <w:left w:val="none" w:sz="0" w:space="0" w:color="auto"/>
            <w:bottom w:val="none" w:sz="0" w:space="0" w:color="auto"/>
            <w:right w:val="none" w:sz="0" w:space="0" w:color="auto"/>
          </w:divBdr>
        </w:div>
        <w:div w:id="1145929514">
          <w:marLeft w:val="640"/>
          <w:marRight w:val="0"/>
          <w:marTop w:val="0"/>
          <w:marBottom w:val="0"/>
          <w:divBdr>
            <w:top w:val="none" w:sz="0" w:space="0" w:color="auto"/>
            <w:left w:val="none" w:sz="0" w:space="0" w:color="auto"/>
            <w:bottom w:val="none" w:sz="0" w:space="0" w:color="auto"/>
            <w:right w:val="none" w:sz="0" w:space="0" w:color="auto"/>
          </w:divBdr>
        </w:div>
        <w:div w:id="492376354">
          <w:marLeft w:val="640"/>
          <w:marRight w:val="0"/>
          <w:marTop w:val="0"/>
          <w:marBottom w:val="0"/>
          <w:divBdr>
            <w:top w:val="none" w:sz="0" w:space="0" w:color="auto"/>
            <w:left w:val="none" w:sz="0" w:space="0" w:color="auto"/>
            <w:bottom w:val="none" w:sz="0" w:space="0" w:color="auto"/>
            <w:right w:val="none" w:sz="0" w:space="0" w:color="auto"/>
          </w:divBdr>
        </w:div>
        <w:div w:id="1204757928">
          <w:marLeft w:val="640"/>
          <w:marRight w:val="0"/>
          <w:marTop w:val="0"/>
          <w:marBottom w:val="0"/>
          <w:divBdr>
            <w:top w:val="none" w:sz="0" w:space="0" w:color="auto"/>
            <w:left w:val="none" w:sz="0" w:space="0" w:color="auto"/>
            <w:bottom w:val="none" w:sz="0" w:space="0" w:color="auto"/>
            <w:right w:val="none" w:sz="0" w:space="0" w:color="auto"/>
          </w:divBdr>
        </w:div>
        <w:div w:id="620847062">
          <w:marLeft w:val="640"/>
          <w:marRight w:val="0"/>
          <w:marTop w:val="0"/>
          <w:marBottom w:val="0"/>
          <w:divBdr>
            <w:top w:val="none" w:sz="0" w:space="0" w:color="auto"/>
            <w:left w:val="none" w:sz="0" w:space="0" w:color="auto"/>
            <w:bottom w:val="none" w:sz="0" w:space="0" w:color="auto"/>
            <w:right w:val="none" w:sz="0" w:space="0" w:color="auto"/>
          </w:divBdr>
        </w:div>
        <w:div w:id="1162281130">
          <w:marLeft w:val="640"/>
          <w:marRight w:val="0"/>
          <w:marTop w:val="0"/>
          <w:marBottom w:val="0"/>
          <w:divBdr>
            <w:top w:val="none" w:sz="0" w:space="0" w:color="auto"/>
            <w:left w:val="none" w:sz="0" w:space="0" w:color="auto"/>
            <w:bottom w:val="none" w:sz="0" w:space="0" w:color="auto"/>
            <w:right w:val="none" w:sz="0" w:space="0" w:color="auto"/>
          </w:divBdr>
        </w:div>
        <w:div w:id="70583532">
          <w:marLeft w:val="640"/>
          <w:marRight w:val="0"/>
          <w:marTop w:val="0"/>
          <w:marBottom w:val="0"/>
          <w:divBdr>
            <w:top w:val="none" w:sz="0" w:space="0" w:color="auto"/>
            <w:left w:val="none" w:sz="0" w:space="0" w:color="auto"/>
            <w:bottom w:val="none" w:sz="0" w:space="0" w:color="auto"/>
            <w:right w:val="none" w:sz="0" w:space="0" w:color="auto"/>
          </w:divBdr>
        </w:div>
        <w:div w:id="1670787277">
          <w:marLeft w:val="640"/>
          <w:marRight w:val="0"/>
          <w:marTop w:val="0"/>
          <w:marBottom w:val="0"/>
          <w:divBdr>
            <w:top w:val="none" w:sz="0" w:space="0" w:color="auto"/>
            <w:left w:val="none" w:sz="0" w:space="0" w:color="auto"/>
            <w:bottom w:val="none" w:sz="0" w:space="0" w:color="auto"/>
            <w:right w:val="none" w:sz="0" w:space="0" w:color="auto"/>
          </w:divBdr>
        </w:div>
        <w:div w:id="784274762">
          <w:marLeft w:val="640"/>
          <w:marRight w:val="0"/>
          <w:marTop w:val="0"/>
          <w:marBottom w:val="0"/>
          <w:divBdr>
            <w:top w:val="none" w:sz="0" w:space="0" w:color="auto"/>
            <w:left w:val="none" w:sz="0" w:space="0" w:color="auto"/>
            <w:bottom w:val="none" w:sz="0" w:space="0" w:color="auto"/>
            <w:right w:val="none" w:sz="0" w:space="0" w:color="auto"/>
          </w:divBdr>
        </w:div>
        <w:div w:id="1245915019">
          <w:marLeft w:val="640"/>
          <w:marRight w:val="0"/>
          <w:marTop w:val="0"/>
          <w:marBottom w:val="0"/>
          <w:divBdr>
            <w:top w:val="none" w:sz="0" w:space="0" w:color="auto"/>
            <w:left w:val="none" w:sz="0" w:space="0" w:color="auto"/>
            <w:bottom w:val="none" w:sz="0" w:space="0" w:color="auto"/>
            <w:right w:val="none" w:sz="0" w:space="0" w:color="auto"/>
          </w:divBdr>
        </w:div>
        <w:div w:id="365525291">
          <w:marLeft w:val="640"/>
          <w:marRight w:val="0"/>
          <w:marTop w:val="0"/>
          <w:marBottom w:val="0"/>
          <w:divBdr>
            <w:top w:val="none" w:sz="0" w:space="0" w:color="auto"/>
            <w:left w:val="none" w:sz="0" w:space="0" w:color="auto"/>
            <w:bottom w:val="none" w:sz="0" w:space="0" w:color="auto"/>
            <w:right w:val="none" w:sz="0" w:space="0" w:color="auto"/>
          </w:divBdr>
        </w:div>
        <w:div w:id="26176930">
          <w:marLeft w:val="640"/>
          <w:marRight w:val="0"/>
          <w:marTop w:val="0"/>
          <w:marBottom w:val="0"/>
          <w:divBdr>
            <w:top w:val="none" w:sz="0" w:space="0" w:color="auto"/>
            <w:left w:val="none" w:sz="0" w:space="0" w:color="auto"/>
            <w:bottom w:val="none" w:sz="0" w:space="0" w:color="auto"/>
            <w:right w:val="none" w:sz="0" w:space="0" w:color="auto"/>
          </w:divBdr>
        </w:div>
        <w:div w:id="444466616">
          <w:marLeft w:val="640"/>
          <w:marRight w:val="0"/>
          <w:marTop w:val="0"/>
          <w:marBottom w:val="0"/>
          <w:divBdr>
            <w:top w:val="none" w:sz="0" w:space="0" w:color="auto"/>
            <w:left w:val="none" w:sz="0" w:space="0" w:color="auto"/>
            <w:bottom w:val="none" w:sz="0" w:space="0" w:color="auto"/>
            <w:right w:val="none" w:sz="0" w:space="0" w:color="auto"/>
          </w:divBdr>
        </w:div>
        <w:div w:id="1568227781">
          <w:marLeft w:val="640"/>
          <w:marRight w:val="0"/>
          <w:marTop w:val="0"/>
          <w:marBottom w:val="0"/>
          <w:divBdr>
            <w:top w:val="none" w:sz="0" w:space="0" w:color="auto"/>
            <w:left w:val="none" w:sz="0" w:space="0" w:color="auto"/>
            <w:bottom w:val="none" w:sz="0" w:space="0" w:color="auto"/>
            <w:right w:val="none" w:sz="0" w:space="0" w:color="auto"/>
          </w:divBdr>
        </w:div>
        <w:div w:id="818225521">
          <w:marLeft w:val="640"/>
          <w:marRight w:val="0"/>
          <w:marTop w:val="0"/>
          <w:marBottom w:val="0"/>
          <w:divBdr>
            <w:top w:val="none" w:sz="0" w:space="0" w:color="auto"/>
            <w:left w:val="none" w:sz="0" w:space="0" w:color="auto"/>
            <w:bottom w:val="none" w:sz="0" w:space="0" w:color="auto"/>
            <w:right w:val="none" w:sz="0" w:space="0" w:color="auto"/>
          </w:divBdr>
        </w:div>
        <w:div w:id="1963805371">
          <w:marLeft w:val="640"/>
          <w:marRight w:val="0"/>
          <w:marTop w:val="0"/>
          <w:marBottom w:val="0"/>
          <w:divBdr>
            <w:top w:val="none" w:sz="0" w:space="0" w:color="auto"/>
            <w:left w:val="none" w:sz="0" w:space="0" w:color="auto"/>
            <w:bottom w:val="none" w:sz="0" w:space="0" w:color="auto"/>
            <w:right w:val="none" w:sz="0" w:space="0" w:color="auto"/>
          </w:divBdr>
        </w:div>
        <w:div w:id="284773393">
          <w:marLeft w:val="640"/>
          <w:marRight w:val="0"/>
          <w:marTop w:val="0"/>
          <w:marBottom w:val="0"/>
          <w:divBdr>
            <w:top w:val="none" w:sz="0" w:space="0" w:color="auto"/>
            <w:left w:val="none" w:sz="0" w:space="0" w:color="auto"/>
            <w:bottom w:val="none" w:sz="0" w:space="0" w:color="auto"/>
            <w:right w:val="none" w:sz="0" w:space="0" w:color="auto"/>
          </w:divBdr>
        </w:div>
        <w:div w:id="1339312587">
          <w:marLeft w:val="640"/>
          <w:marRight w:val="0"/>
          <w:marTop w:val="0"/>
          <w:marBottom w:val="0"/>
          <w:divBdr>
            <w:top w:val="none" w:sz="0" w:space="0" w:color="auto"/>
            <w:left w:val="none" w:sz="0" w:space="0" w:color="auto"/>
            <w:bottom w:val="none" w:sz="0" w:space="0" w:color="auto"/>
            <w:right w:val="none" w:sz="0" w:space="0" w:color="auto"/>
          </w:divBdr>
        </w:div>
        <w:div w:id="255677516">
          <w:marLeft w:val="640"/>
          <w:marRight w:val="0"/>
          <w:marTop w:val="0"/>
          <w:marBottom w:val="0"/>
          <w:divBdr>
            <w:top w:val="none" w:sz="0" w:space="0" w:color="auto"/>
            <w:left w:val="none" w:sz="0" w:space="0" w:color="auto"/>
            <w:bottom w:val="none" w:sz="0" w:space="0" w:color="auto"/>
            <w:right w:val="none" w:sz="0" w:space="0" w:color="auto"/>
          </w:divBdr>
        </w:div>
        <w:div w:id="190996261">
          <w:marLeft w:val="640"/>
          <w:marRight w:val="0"/>
          <w:marTop w:val="0"/>
          <w:marBottom w:val="0"/>
          <w:divBdr>
            <w:top w:val="none" w:sz="0" w:space="0" w:color="auto"/>
            <w:left w:val="none" w:sz="0" w:space="0" w:color="auto"/>
            <w:bottom w:val="none" w:sz="0" w:space="0" w:color="auto"/>
            <w:right w:val="none" w:sz="0" w:space="0" w:color="auto"/>
          </w:divBdr>
        </w:div>
        <w:div w:id="695011347">
          <w:marLeft w:val="640"/>
          <w:marRight w:val="0"/>
          <w:marTop w:val="0"/>
          <w:marBottom w:val="0"/>
          <w:divBdr>
            <w:top w:val="none" w:sz="0" w:space="0" w:color="auto"/>
            <w:left w:val="none" w:sz="0" w:space="0" w:color="auto"/>
            <w:bottom w:val="none" w:sz="0" w:space="0" w:color="auto"/>
            <w:right w:val="none" w:sz="0" w:space="0" w:color="auto"/>
          </w:divBdr>
        </w:div>
        <w:div w:id="1501575769">
          <w:marLeft w:val="640"/>
          <w:marRight w:val="0"/>
          <w:marTop w:val="0"/>
          <w:marBottom w:val="0"/>
          <w:divBdr>
            <w:top w:val="none" w:sz="0" w:space="0" w:color="auto"/>
            <w:left w:val="none" w:sz="0" w:space="0" w:color="auto"/>
            <w:bottom w:val="none" w:sz="0" w:space="0" w:color="auto"/>
            <w:right w:val="none" w:sz="0" w:space="0" w:color="auto"/>
          </w:divBdr>
        </w:div>
        <w:div w:id="241645037">
          <w:marLeft w:val="640"/>
          <w:marRight w:val="0"/>
          <w:marTop w:val="0"/>
          <w:marBottom w:val="0"/>
          <w:divBdr>
            <w:top w:val="none" w:sz="0" w:space="0" w:color="auto"/>
            <w:left w:val="none" w:sz="0" w:space="0" w:color="auto"/>
            <w:bottom w:val="none" w:sz="0" w:space="0" w:color="auto"/>
            <w:right w:val="none" w:sz="0" w:space="0" w:color="auto"/>
          </w:divBdr>
        </w:div>
        <w:div w:id="1847746982">
          <w:marLeft w:val="640"/>
          <w:marRight w:val="0"/>
          <w:marTop w:val="0"/>
          <w:marBottom w:val="0"/>
          <w:divBdr>
            <w:top w:val="none" w:sz="0" w:space="0" w:color="auto"/>
            <w:left w:val="none" w:sz="0" w:space="0" w:color="auto"/>
            <w:bottom w:val="none" w:sz="0" w:space="0" w:color="auto"/>
            <w:right w:val="none" w:sz="0" w:space="0" w:color="auto"/>
          </w:divBdr>
        </w:div>
        <w:div w:id="1279488207">
          <w:marLeft w:val="640"/>
          <w:marRight w:val="0"/>
          <w:marTop w:val="0"/>
          <w:marBottom w:val="0"/>
          <w:divBdr>
            <w:top w:val="none" w:sz="0" w:space="0" w:color="auto"/>
            <w:left w:val="none" w:sz="0" w:space="0" w:color="auto"/>
            <w:bottom w:val="none" w:sz="0" w:space="0" w:color="auto"/>
            <w:right w:val="none" w:sz="0" w:space="0" w:color="auto"/>
          </w:divBdr>
        </w:div>
        <w:div w:id="1865896426">
          <w:marLeft w:val="640"/>
          <w:marRight w:val="0"/>
          <w:marTop w:val="0"/>
          <w:marBottom w:val="0"/>
          <w:divBdr>
            <w:top w:val="none" w:sz="0" w:space="0" w:color="auto"/>
            <w:left w:val="none" w:sz="0" w:space="0" w:color="auto"/>
            <w:bottom w:val="none" w:sz="0" w:space="0" w:color="auto"/>
            <w:right w:val="none" w:sz="0" w:space="0" w:color="auto"/>
          </w:divBdr>
        </w:div>
        <w:div w:id="223416807">
          <w:marLeft w:val="640"/>
          <w:marRight w:val="0"/>
          <w:marTop w:val="0"/>
          <w:marBottom w:val="0"/>
          <w:divBdr>
            <w:top w:val="none" w:sz="0" w:space="0" w:color="auto"/>
            <w:left w:val="none" w:sz="0" w:space="0" w:color="auto"/>
            <w:bottom w:val="none" w:sz="0" w:space="0" w:color="auto"/>
            <w:right w:val="none" w:sz="0" w:space="0" w:color="auto"/>
          </w:divBdr>
        </w:div>
        <w:div w:id="1399135474">
          <w:marLeft w:val="640"/>
          <w:marRight w:val="0"/>
          <w:marTop w:val="0"/>
          <w:marBottom w:val="0"/>
          <w:divBdr>
            <w:top w:val="none" w:sz="0" w:space="0" w:color="auto"/>
            <w:left w:val="none" w:sz="0" w:space="0" w:color="auto"/>
            <w:bottom w:val="none" w:sz="0" w:space="0" w:color="auto"/>
            <w:right w:val="none" w:sz="0" w:space="0" w:color="auto"/>
          </w:divBdr>
        </w:div>
        <w:div w:id="2133133503">
          <w:marLeft w:val="640"/>
          <w:marRight w:val="0"/>
          <w:marTop w:val="0"/>
          <w:marBottom w:val="0"/>
          <w:divBdr>
            <w:top w:val="none" w:sz="0" w:space="0" w:color="auto"/>
            <w:left w:val="none" w:sz="0" w:space="0" w:color="auto"/>
            <w:bottom w:val="none" w:sz="0" w:space="0" w:color="auto"/>
            <w:right w:val="none" w:sz="0" w:space="0" w:color="auto"/>
          </w:divBdr>
        </w:div>
        <w:div w:id="499778190">
          <w:marLeft w:val="640"/>
          <w:marRight w:val="0"/>
          <w:marTop w:val="0"/>
          <w:marBottom w:val="0"/>
          <w:divBdr>
            <w:top w:val="none" w:sz="0" w:space="0" w:color="auto"/>
            <w:left w:val="none" w:sz="0" w:space="0" w:color="auto"/>
            <w:bottom w:val="none" w:sz="0" w:space="0" w:color="auto"/>
            <w:right w:val="none" w:sz="0" w:space="0" w:color="auto"/>
          </w:divBdr>
        </w:div>
        <w:div w:id="105347829">
          <w:marLeft w:val="640"/>
          <w:marRight w:val="0"/>
          <w:marTop w:val="0"/>
          <w:marBottom w:val="0"/>
          <w:divBdr>
            <w:top w:val="none" w:sz="0" w:space="0" w:color="auto"/>
            <w:left w:val="none" w:sz="0" w:space="0" w:color="auto"/>
            <w:bottom w:val="none" w:sz="0" w:space="0" w:color="auto"/>
            <w:right w:val="none" w:sz="0" w:space="0" w:color="auto"/>
          </w:divBdr>
        </w:div>
        <w:div w:id="814101182">
          <w:marLeft w:val="640"/>
          <w:marRight w:val="0"/>
          <w:marTop w:val="0"/>
          <w:marBottom w:val="0"/>
          <w:divBdr>
            <w:top w:val="none" w:sz="0" w:space="0" w:color="auto"/>
            <w:left w:val="none" w:sz="0" w:space="0" w:color="auto"/>
            <w:bottom w:val="none" w:sz="0" w:space="0" w:color="auto"/>
            <w:right w:val="none" w:sz="0" w:space="0" w:color="auto"/>
          </w:divBdr>
        </w:div>
        <w:div w:id="1135685535">
          <w:marLeft w:val="640"/>
          <w:marRight w:val="0"/>
          <w:marTop w:val="0"/>
          <w:marBottom w:val="0"/>
          <w:divBdr>
            <w:top w:val="none" w:sz="0" w:space="0" w:color="auto"/>
            <w:left w:val="none" w:sz="0" w:space="0" w:color="auto"/>
            <w:bottom w:val="none" w:sz="0" w:space="0" w:color="auto"/>
            <w:right w:val="none" w:sz="0" w:space="0" w:color="auto"/>
          </w:divBdr>
        </w:div>
        <w:div w:id="204174276">
          <w:marLeft w:val="640"/>
          <w:marRight w:val="0"/>
          <w:marTop w:val="0"/>
          <w:marBottom w:val="0"/>
          <w:divBdr>
            <w:top w:val="none" w:sz="0" w:space="0" w:color="auto"/>
            <w:left w:val="none" w:sz="0" w:space="0" w:color="auto"/>
            <w:bottom w:val="none" w:sz="0" w:space="0" w:color="auto"/>
            <w:right w:val="none" w:sz="0" w:space="0" w:color="auto"/>
          </w:divBdr>
        </w:div>
        <w:div w:id="1336151377">
          <w:marLeft w:val="640"/>
          <w:marRight w:val="0"/>
          <w:marTop w:val="0"/>
          <w:marBottom w:val="0"/>
          <w:divBdr>
            <w:top w:val="none" w:sz="0" w:space="0" w:color="auto"/>
            <w:left w:val="none" w:sz="0" w:space="0" w:color="auto"/>
            <w:bottom w:val="none" w:sz="0" w:space="0" w:color="auto"/>
            <w:right w:val="none" w:sz="0" w:space="0" w:color="auto"/>
          </w:divBdr>
        </w:div>
        <w:div w:id="1638996542">
          <w:marLeft w:val="640"/>
          <w:marRight w:val="0"/>
          <w:marTop w:val="0"/>
          <w:marBottom w:val="0"/>
          <w:divBdr>
            <w:top w:val="none" w:sz="0" w:space="0" w:color="auto"/>
            <w:left w:val="none" w:sz="0" w:space="0" w:color="auto"/>
            <w:bottom w:val="none" w:sz="0" w:space="0" w:color="auto"/>
            <w:right w:val="none" w:sz="0" w:space="0" w:color="auto"/>
          </w:divBdr>
        </w:div>
        <w:div w:id="1417242876">
          <w:marLeft w:val="640"/>
          <w:marRight w:val="0"/>
          <w:marTop w:val="0"/>
          <w:marBottom w:val="0"/>
          <w:divBdr>
            <w:top w:val="none" w:sz="0" w:space="0" w:color="auto"/>
            <w:left w:val="none" w:sz="0" w:space="0" w:color="auto"/>
            <w:bottom w:val="none" w:sz="0" w:space="0" w:color="auto"/>
            <w:right w:val="none" w:sz="0" w:space="0" w:color="auto"/>
          </w:divBdr>
        </w:div>
        <w:div w:id="730925555">
          <w:marLeft w:val="640"/>
          <w:marRight w:val="0"/>
          <w:marTop w:val="0"/>
          <w:marBottom w:val="0"/>
          <w:divBdr>
            <w:top w:val="none" w:sz="0" w:space="0" w:color="auto"/>
            <w:left w:val="none" w:sz="0" w:space="0" w:color="auto"/>
            <w:bottom w:val="none" w:sz="0" w:space="0" w:color="auto"/>
            <w:right w:val="none" w:sz="0" w:space="0" w:color="auto"/>
          </w:divBdr>
        </w:div>
        <w:div w:id="1129207303">
          <w:marLeft w:val="640"/>
          <w:marRight w:val="0"/>
          <w:marTop w:val="0"/>
          <w:marBottom w:val="0"/>
          <w:divBdr>
            <w:top w:val="none" w:sz="0" w:space="0" w:color="auto"/>
            <w:left w:val="none" w:sz="0" w:space="0" w:color="auto"/>
            <w:bottom w:val="none" w:sz="0" w:space="0" w:color="auto"/>
            <w:right w:val="none" w:sz="0" w:space="0" w:color="auto"/>
          </w:divBdr>
        </w:div>
        <w:div w:id="1707025146">
          <w:marLeft w:val="640"/>
          <w:marRight w:val="0"/>
          <w:marTop w:val="0"/>
          <w:marBottom w:val="0"/>
          <w:divBdr>
            <w:top w:val="none" w:sz="0" w:space="0" w:color="auto"/>
            <w:left w:val="none" w:sz="0" w:space="0" w:color="auto"/>
            <w:bottom w:val="none" w:sz="0" w:space="0" w:color="auto"/>
            <w:right w:val="none" w:sz="0" w:space="0" w:color="auto"/>
          </w:divBdr>
        </w:div>
        <w:div w:id="1761608892">
          <w:marLeft w:val="640"/>
          <w:marRight w:val="0"/>
          <w:marTop w:val="0"/>
          <w:marBottom w:val="0"/>
          <w:divBdr>
            <w:top w:val="none" w:sz="0" w:space="0" w:color="auto"/>
            <w:left w:val="none" w:sz="0" w:space="0" w:color="auto"/>
            <w:bottom w:val="none" w:sz="0" w:space="0" w:color="auto"/>
            <w:right w:val="none" w:sz="0" w:space="0" w:color="auto"/>
          </w:divBdr>
        </w:div>
        <w:div w:id="998390817">
          <w:marLeft w:val="640"/>
          <w:marRight w:val="0"/>
          <w:marTop w:val="0"/>
          <w:marBottom w:val="0"/>
          <w:divBdr>
            <w:top w:val="none" w:sz="0" w:space="0" w:color="auto"/>
            <w:left w:val="none" w:sz="0" w:space="0" w:color="auto"/>
            <w:bottom w:val="none" w:sz="0" w:space="0" w:color="auto"/>
            <w:right w:val="none" w:sz="0" w:space="0" w:color="auto"/>
          </w:divBdr>
        </w:div>
        <w:div w:id="1496528955">
          <w:marLeft w:val="640"/>
          <w:marRight w:val="0"/>
          <w:marTop w:val="0"/>
          <w:marBottom w:val="0"/>
          <w:divBdr>
            <w:top w:val="none" w:sz="0" w:space="0" w:color="auto"/>
            <w:left w:val="none" w:sz="0" w:space="0" w:color="auto"/>
            <w:bottom w:val="none" w:sz="0" w:space="0" w:color="auto"/>
            <w:right w:val="none" w:sz="0" w:space="0" w:color="auto"/>
          </w:divBdr>
        </w:div>
        <w:div w:id="1003818224">
          <w:marLeft w:val="640"/>
          <w:marRight w:val="0"/>
          <w:marTop w:val="0"/>
          <w:marBottom w:val="0"/>
          <w:divBdr>
            <w:top w:val="none" w:sz="0" w:space="0" w:color="auto"/>
            <w:left w:val="none" w:sz="0" w:space="0" w:color="auto"/>
            <w:bottom w:val="none" w:sz="0" w:space="0" w:color="auto"/>
            <w:right w:val="none" w:sz="0" w:space="0" w:color="auto"/>
          </w:divBdr>
        </w:div>
        <w:div w:id="1777822394">
          <w:marLeft w:val="640"/>
          <w:marRight w:val="0"/>
          <w:marTop w:val="0"/>
          <w:marBottom w:val="0"/>
          <w:divBdr>
            <w:top w:val="none" w:sz="0" w:space="0" w:color="auto"/>
            <w:left w:val="none" w:sz="0" w:space="0" w:color="auto"/>
            <w:bottom w:val="none" w:sz="0" w:space="0" w:color="auto"/>
            <w:right w:val="none" w:sz="0" w:space="0" w:color="auto"/>
          </w:divBdr>
        </w:div>
        <w:div w:id="2074351242">
          <w:marLeft w:val="640"/>
          <w:marRight w:val="0"/>
          <w:marTop w:val="0"/>
          <w:marBottom w:val="0"/>
          <w:divBdr>
            <w:top w:val="none" w:sz="0" w:space="0" w:color="auto"/>
            <w:left w:val="none" w:sz="0" w:space="0" w:color="auto"/>
            <w:bottom w:val="none" w:sz="0" w:space="0" w:color="auto"/>
            <w:right w:val="none" w:sz="0" w:space="0" w:color="auto"/>
          </w:divBdr>
        </w:div>
        <w:div w:id="1131292618">
          <w:marLeft w:val="640"/>
          <w:marRight w:val="0"/>
          <w:marTop w:val="0"/>
          <w:marBottom w:val="0"/>
          <w:divBdr>
            <w:top w:val="none" w:sz="0" w:space="0" w:color="auto"/>
            <w:left w:val="none" w:sz="0" w:space="0" w:color="auto"/>
            <w:bottom w:val="none" w:sz="0" w:space="0" w:color="auto"/>
            <w:right w:val="none" w:sz="0" w:space="0" w:color="auto"/>
          </w:divBdr>
        </w:div>
        <w:div w:id="156383400">
          <w:marLeft w:val="640"/>
          <w:marRight w:val="0"/>
          <w:marTop w:val="0"/>
          <w:marBottom w:val="0"/>
          <w:divBdr>
            <w:top w:val="none" w:sz="0" w:space="0" w:color="auto"/>
            <w:left w:val="none" w:sz="0" w:space="0" w:color="auto"/>
            <w:bottom w:val="none" w:sz="0" w:space="0" w:color="auto"/>
            <w:right w:val="none" w:sz="0" w:space="0" w:color="auto"/>
          </w:divBdr>
        </w:div>
        <w:div w:id="351423182">
          <w:marLeft w:val="640"/>
          <w:marRight w:val="0"/>
          <w:marTop w:val="0"/>
          <w:marBottom w:val="0"/>
          <w:divBdr>
            <w:top w:val="none" w:sz="0" w:space="0" w:color="auto"/>
            <w:left w:val="none" w:sz="0" w:space="0" w:color="auto"/>
            <w:bottom w:val="none" w:sz="0" w:space="0" w:color="auto"/>
            <w:right w:val="none" w:sz="0" w:space="0" w:color="auto"/>
          </w:divBdr>
        </w:div>
        <w:div w:id="1788112221">
          <w:marLeft w:val="640"/>
          <w:marRight w:val="0"/>
          <w:marTop w:val="0"/>
          <w:marBottom w:val="0"/>
          <w:divBdr>
            <w:top w:val="none" w:sz="0" w:space="0" w:color="auto"/>
            <w:left w:val="none" w:sz="0" w:space="0" w:color="auto"/>
            <w:bottom w:val="none" w:sz="0" w:space="0" w:color="auto"/>
            <w:right w:val="none" w:sz="0" w:space="0" w:color="auto"/>
          </w:divBdr>
        </w:div>
        <w:div w:id="659236107">
          <w:marLeft w:val="640"/>
          <w:marRight w:val="0"/>
          <w:marTop w:val="0"/>
          <w:marBottom w:val="0"/>
          <w:divBdr>
            <w:top w:val="none" w:sz="0" w:space="0" w:color="auto"/>
            <w:left w:val="none" w:sz="0" w:space="0" w:color="auto"/>
            <w:bottom w:val="none" w:sz="0" w:space="0" w:color="auto"/>
            <w:right w:val="none" w:sz="0" w:space="0" w:color="auto"/>
          </w:divBdr>
        </w:div>
        <w:div w:id="736051837">
          <w:marLeft w:val="640"/>
          <w:marRight w:val="0"/>
          <w:marTop w:val="0"/>
          <w:marBottom w:val="0"/>
          <w:divBdr>
            <w:top w:val="none" w:sz="0" w:space="0" w:color="auto"/>
            <w:left w:val="none" w:sz="0" w:space="0" w:color="auto"/>
            <w:bottom w:val="none" w:sz="0" w:space="0" w:color="auto"/>
            <w:right w:val="none" w:sz="0" w:space="0" w:color="auto"/>
          </w:divBdr>
        </w:div>
        <w:div w:id="1647513338">
          <w:marLeft w:val="640"/>
          <w:marRight w:val="0"/>
          <w:marTop w:val="0"/>
          <w:marBottom w:val="0"/>
          <w:divBdr>
            <w:top w:val="none" w:sz="0" w:space="0" w:color="auto"/>
            <w:left w:val="none" w:sz="0" w:space="0" w:color="auto"/>
            <w:bottom w:val="none" w:sz="0" w:space="0" w:color="auto"/>
            <w:right w:val="none" w:sz="0" w:space="0" w:color="auto"/>
          </w:divBdr>
        </w:div>
        <w:div w:id="405566262">
          <w:marLeft w:val="640"/>
          <w:marRight w:val="0"/>
          <w:marTop w:val="0"/>
          <w:marBottom w:val="0"/>
          <w:divBdr>
            <w:top w:val="none" w:sz="0" w:space="0" w:color="auto"/>
            <w:left w:val="none" w:sz="0" w:space="0" w:color="auto"/>
            <w:bottom w:val="none" w:sz="0" w:space="0" w:color="auto"/>
            <w:right w:val="none" w:sz="0" w:space="0" w:color="auto"/>
          </w:divBdr>
        </w:div>
        <w:div w:id="469828324">
          <w:marLeft w:val="640"/>
          <w:marRight w:val="0"/>
          <w:marTop w:val="0"/>
          <w:marBottom w:val="0"/>
          <w:divBdr>
            <w:top w:val="none" w:sz="0" w:space="0" w:color="auto"/>
            <w:left w:val="none" w:sz="0" w:space="0" w:color="auto"/>
            <w:bottom w:val="none" w:sz="0" w:space="0" w:color="auto"/>
            <w:right w:val="none" w:sz="0" w:space="0" w:color="auto"/>
          </w:divBdr>
        </w:div>
        <w:div w:id="1999570634">
          <w:marLeft w:val="640"/>
          <w:marRight w:val="0"/>
          <w:marTop w:val="0"/>
          <w:marBottom w:val="0"/>
          <w:divBdr>
            <w:top w:val="none" w:sz="0" w:space="0" w:color="auto"/>
            <w:left w:val="none" w:sz="0" w:space="0" w:color="auto"/>
            <w:bottom w:val="none" w:sz="0" w:space="0" w:color="auto"/>
            <w:right w:val="none" w:sz="0" w:space="0" w:color="auto"/>
          </w:divBdr>
        </w:div>
        <w:div w:id="1816143279">
          <w:marLeft w:val="640"/>
          <w:marRight w:val="0"/>
          <w:marTop w:val="0"/>
          <w:marBottom w:val="0"/>
          <w:divBdr>
            <w:top w:val="none" w:sz="0" w:space="0" w:color="auto"/>
            <w:left w:val="none" w:sz="0" w:space="0" w:color="auto"/>
            <w:bottom w:val="none" w:sz="0" w:space="0" w:color="auto"/>
            <w:right w:val="none" w:sz="0" w:space="0" w:color="auto"/>
          </w:divBdr>
        </w:div>
        <w:div w:id="1043363187">
          <w:marLeft w:val="640"/>
          <w:marRight w:val="0"/>
          <w:marTop w:val="0"/>
          <w:marBottom w:val="0"/>
          <w:divBdr>
            <w:top w:val="none" w:sz="0" w:space="0" w:color="auto"/>
            <w:left w:val="none" w:sz="0" w:space="0" w:color="auto"/>
            <w:bottom w:val="none" w:sz="0" w:space="0" w:color="auto"/>
            <w:right w:val="none" w:sz="0" w:space="0" w:color="auto"/>
          </w:divBdr>
        </w:div>
        <w:div w:id="1689059923">
          <w:marLeft w:val="640"/>
          <w:marRight w:val="0"/>
          <w:marTop w:val="0"/>
          <w:marBottom w:val="0"/>
          <w:divBdr>
            <w:top w:val="none" w:sz="0" w:space="0" w:color="auto"/>
            <w:left w:val="none" w:sz="0" w:space="0" w:color="auto"/>
            <w:bottom w:val="none" w:sz="0" w:space="0" w:color="auto"/>
            <w:right w:val="none" w:sz="0" w:space="0" w:color="auto"/>
          </w:divBdr>
        </w:div>
        <w:div w:id="1055347536">
          <w:marLeft w:val="640"/>
          <w:marRight w:val="0"/>
          <w:marTop w:val="0"/>
          <w:marBottom w:val="0"/>
          <w:divBdr>
            <w:top w:val="none" w:sz="0" w:space="0" w:color="auto"/>
            <w:left w:val="none" w:sz="0" w:space="0" w:color="auto"/>
            <w:bottom w:val="none" w:sz="0" w:space="0" w:color="auto"/>
            <w:right w:val="none" w:sz="0" w:space="0" w:color="auto"/>
          </w:divBdr>
        </w:div>
        <w:div w:id="1446919578">
          <w:marLeft w:val="640"/>
          <w:marRight w:val="0"/>
          <w:marTop w:val="0"/>
          <w:marBottom w:val="0"/>
          <w:divBdr>
            <w:top w:val="none" w:sz="0" w:space="0" w:color="auto"/>
            <w:left w:val="none" w:sz="0" w:space="0" w:color="auto"/>
            <w:bottom w:val="none" w:sz="0" w:space="0" w:color="auto"/>
            <w:right w:val="none" w:sz="0" w:space="0" w:color="auto"/>
          </w:divBdr>
        </w:div>
        <w:div w:id="1523664746">
          <w:marLeft w:val="640"/>
          <w:marRight w:val="0"/>
          <w:marTop w:val="0"/>
          <w:marBottom w:val="0"/>
          <w:divBdr>
            <w:top w:val="none" w:sz="0" w:space="0" w:color="auto"/>
            <w:left w:val="none" w:sz="0" w:space="0" w:color="auto"/>
            <w:bottom w:val="none" w:sz="0" w:space="0" w:color="auto"/>
            <w:right w:val="none" w:sz="0" w:space="0" w:color="auto"/>
          </w:divBdr>
        </w:div>
        <w:div w:id="975917996">
          <w:marLeft w:val="640"/>
          <w:marRight w:val="0"/>
          <w:marTop w:val="0"/>
          <w:marBottom w:val="0"/>
          <w:divBdr>
            <w:top w:val="none" w:sz="0" w:space="0" w:color="auto"/>
            <w:left w:val="none" w:sz="0" w:space="0" w:color="auto"/>
            <w:bottom w:val="none" w:sz="0" w:space="0" w:color="auto"/>
            <w:right w:val="none" w:sz="0" w:space="0" w:color="auto"/>
          </w:divBdr>
        </w:div>
        <w:div w:id="493957016">
          <w:marLeft w:val="640"/>
          <w:marRight w:val="0"/>
          <w:marTop w:val="0"/>
          <w:marBottom w:val="0"/>
          <w:divBdr>
            <w:top w:val="none" w:sz="0" w:space="0" w:color="auto"/>
            <w:left w:val="none" w:sz="0" w:space="0" w:color="auto"/>
            <w:bottom w:val="none" w:sz="0" w:space="0" w:color="auto"/>
            <w:right w:val="none" w:sz="0" w:space="0" w:color="auto"/>
          </w:divBdr>
        </w:div>
        <w:div w:id="15623252">
          <w:marLeft w:val="640"/>
          <w:marRight w:val="0"/>
          <w:marTop w:val="0"/>
          <w:marBottom w:val="0"/>
          <w:divBdr>
            <w:top w:val="none" w:sz="0" w:space="0" w:color="auto"/>
            <w:left w:val="none" w:sz="0" w:space="0" w:color="auto"/>
            <w:bottom w:val="none" w:sz="0" w:space="0" w:color="auto"/>
            <w:right w:val="none" w:sz="0" w:space="0" w:color="auto"/>
          </w:divBdr>
        </w:div>
        <w:div w:id="338194179">
          <w:marLeft w:val="640"/>
          <w:marRight w:val="0"/>
          <w:marTop w:val="0"/>
          <w:marBottom w:val="0"/>
          <w:divBdr>
            <w:top w:val="none" w:sz="0" w:space="0" w:color="auto"/>
            <w:left w:val="none" w:sz="0" w:space="0" w:color="auto"/>
            <w:bottom w:val="none" w:sz="0" w:space="0" w:color="auto"/>
            <w:right w:val="none" w:sz="0" w:space="0" w:color="auto"/>
          </w:divBdr>
        </w:div>
        <w:div w:id="1810512514">
          <w:marLeft w:val="640"/>
          <w:marRight w:val="0"/>
          <w:marTop w:val="0"/>
          <w:marBottom w:val="0"/>
          <w:divBdr>
            <w:top w:val="none" w:sz="0" w:space="0" w:color="auto"/>
            <w:left w:val="none" w:sz="0" w:space="0" w:color="auto"/>
            <w:bottom w:val="none" w:sz="0" w:space="0" w:color="auto"/>
            <w:right w:val="none" w:sz="0" w:space="0" w:color="auto"/>
          </w:divBdr>
        </w:div>
        <w:div w:id="874342278">
          <w:marLeft w:val="640"/>
          <w:marRight w:val="0"/>
          <w:marTop w:val="0"/>
          <w:marBottom w:val="0"/>
          <w:divBdr>
            <w:top w:val="none" w:sz="0" w:space="0" w:color="auto"/>
            <w:left w:val="none" w:sz="0" w:space="0" w:color="auto"/>
            <w:bottom w:val="none" w:sz="0" w:space="0" w:color="auto"/>
            <w:right w:val="none" w:sz="0" w:space="0" w:color="auto"/>
          </w:divBdr>
        </w:div>
        <w:div w:id="853880030">
          <w:marLeft w:val="640"/>
          <w:marRight w:val="0"/>
          <w:marTop w:val="0"/>
          <w:marBottom w:val="0"/>
          <w:divBdr>
            <w:top w:val="none" w:sz="0" w:space="0" w:color="auto"/>
            <w:left w:val="none" w:sz="0" w:space="0" w:color="auto"/>
            <w:bottom w:val="none" w:sz="0" w:space="0" w:color="auto"/>
            <w:right w:val="none" w:sz="0" w:space="0" w:color="auto"/>
          </w:divBdr>
        </w:div>
        <w:div w:id="1434126727">
          <w:marLeft w:val="640"/>
          <w:marRight w:val="0"/>
          <w:marTop w:val="0"/>
          <w:marBottom w:val="0"/>
          <w:divBdr>
            <w:top w:val="none" w:sz="0" w:space="0" w:color="auto"/>
            <w:left w:val="none" w:sz="0" w:space="0" w:color="auto"/>
            <w:bottom w:val="none" w:sz="0" w:space="0" w:color="auto"/>
            <w:right w:val="none" w:sz="0" w:space="0" w:color="auto"/>
          </w:divBdr>
        </w:div>
        <w:div w:id="462240040">
          <w:marLeft w:val="640"/>
          <w:marRight w:val="0"/>
          <w:marTop w:val="0"/>
          <w:marBottom w:val="0"/>
          <w:divBdr>
            <w:top w:val="none" w:sz="0" w:space="0" w:color="auto"/>
            <w:left w:val="none" w:sz="0" w:space="0" w:color="auto"/>
            <w:bottom w:val="none" w:sz="0" w:space="0" w:color="auto"/>
            <w:right w:val="none" w:sz="0" w:space="0" w:color="auto"/>
          </w:divBdr>
        </w:div>
        <w:div w:id="1548176053">
          <w:marLeft w:val="640"/>
          <w:marRight w:val="0"/>
          <w:marTop w:val="0"/>
          <w:marBottom w:val="0"/>
          <w:divBdr>
            <w:top w:val="none" w:sz="0" w:space="0" w:color="auto"/>
            <w:left w:val="none" w:sz="0" w:space="0" w:color="auto"/>
            <w:bottom w:val="none" w:sz="0" w:space="0" w:color="auto"/>
            <w:right w:val="none" w:sz="0" w:space="0" w:color="auto"/>
          </w:divBdr>
        </w:div>
        <w:div w:id="701831620">
          <w:marLeft w:val="640"/>
          <w:marRight w:val="0"/>
          <w:marTop w:val="0"/>
          <w:marBottom w:val="0"/>
          <w:divBdr>
            <w:top w:val="none" w:sz="0" w:space="0" w:color="auto"/>
            <w:left w:val="none" w:sz="0" w:space="0" w:color="auto"/>
            <w:bottom w:val="none" w:sz="0" w:space="0" w:color="auto"/>
            <w:right w:val="none" w:sz="0" w:space="0" w:color="auto"/>
          </w:divBdr>
        </w:div>
        <w:div w:id="2135516719">
          <w:marLeft w:val="640"/>
          <w:marRight w:val="0"/>
          <w:marTop w:val="0"/>
          <w:marBottom w:val="0"/>
          <w:divBdr>
            <w:top w:val="none" w:sz="0" w:space="0" w:color="auto"/>
            <w:left w:val="none" w:sz="0" w:space="0" w:color="auto"/>
            <w:bottom w:val="none" w:sz="0" w:space="0" w:color="auto"/>
            <w:right w:val="none" w:sz="0" w:space="0" w:color="auto"/>
          </w:divBdr>
        </w:div>
        <w:div w:id="861363378">
          <w:marLeft w:val="640"/>
          <w:marRight w:val="0"/>
          <w:marTop w:val="0"/>
          <w:marBottom w:val="0"/>
          <w:divBdr>
            <w:top w:val="none" w:sz="0" w:space="0" w:color="auto"/>
            <w:left w:val="none" w:sz="0" w:space="0" w:color="auto"/>
            <w:bottom w:val="none" w:sz="0" w:space="0" w:color="auto"/>
            <w:right w:val="none" w:sz="0" w:space="0" w:color="auto"/>
          </w:divBdr>
        </w:div>
        <w:div w:id="759255948">
          <w:marLeft w:val="640"/>
          <w:marRight w:val="0"/>
          <w:marTop w:val="0"/>
          <w:marBottom w:val="0"/>
          <w:divBdr>
            <w:top w:val="none" w:sz="0" w:space="0" w:color="auto"/>
            <w:left w:val="none" w:sz="0" w:space="0" w:color="auto"/>
            <w:bottom w:val="none" w:sz="0" w:space="0" w:color="auto"/>
            <w:right w:val="none" w:sz="0" w:space="0" w:color="auto"/>
          </w:divBdr>
        </w:div>
        <w:div w:id="1108546367">
          <w:marLeft w:val="640"/>
          <w:marRight w:val="0"/>
          <w:marTop w:val="0"/>
          <w:marBottom w:val="0"/>
          <w:divBdr>
            <w:top w:val="none" w:sz="0" w:space="0" w:color="auto"/>
            <w:left w:val="none" w:sz="0" w:space="0" w:color="auto"/>
            <w:bottom w:val="none" w:sz="0" w:space="0" w:color="auto"/>
            <w:right w:val="none" w:sz="0" w:space="0" w:color="auto"/>
          </w:divBdr>
        </w:div>
        <w:div w:id="1393625955">
          <w:marLeft w:val="640"/>
          <w:marRight w:val="0"/>
          <w:marTop w:val="0"/>
          <w:marBottom w:val="0"/>
          <w:divBdr>
            <w:top w:val="none" w:sz="0" w:space="0" w:color="auto"/>
            <w:left w:val="none" w:sz="0" w:space="0" w:color="auto"/>
            <w:bottom w:val="none" w:sz="0" w:space="0" w:color="auto"/>
            <w:right w:val="none" w:sz="0" w:space="0" w:color="auto"/>
          </w:divBdr>
        </w:div>
        <w:div w:id="1883782693">
          <w:marLeft w:val="640"/>
          <w:marRight w:val="0"/>
          <w:marTop w:val="0"/>
          <w:marBottom w:val="0"/>
          <w:divBdr>
            <w:top w:val="none" w:sz="0" w:space="0" w:color="auto"/>
            <w:left w:val="none" w:sz="0" w:space="0" w:color="auto"/>
            <w:bottom w:val="none" w:sz="0" w:space="0" w:color="auto"/>
            <w:right w:val="none" w:sz="0" w:space="0" w:color="auto"/>
          </w:divBdr>
        </w:div>
        <w:div w:id="684282948">
          <w:marLeft w:val="640"/>
          <w:marRight w:val="0"/>
          <w:marTop w:val="0"/>
          <w:marBottom w:val="0"/>
          <w:divBdr>
            <w:top w:val="none" w:sz="0" w:space="0" w:color="auto"/>
            <w:left w:val="none" w:sz="0" w:space="0" w:color="auto"/>
            <w:bottom w:val="none" w:sz="0" w:space="0" w:color="auto"/>
            <w:right w:val="none" w:sz="0" w:space="0" w:color="auto"/>
          </w:divBdr>
        </w:div>
        <w:div w:id="1186018343">
          <w:marLeft w:val="640"/>
          <w:marRight w:val="0"/>
          <w:marTop w:val="0"/>
          <w:marBottom w:val="0"/>
          <w:divBdr>
            <w:top w:val="none" w:sz="0" w:space="0" w:color="auto"/>
            <w:left w:val="none" w:sz="0" w:space="0" w:color="auto"/>
            <w:bottom w:val="none" w:sz="0" w:space="0" w:color="auto"/>
            <w:right w:val="none" w:sz="0" w:space="0" w:color="auto"/>
          </w:divBdr>
        </w:div>
        <w:div w:id="1473716800">
          <w:marLeft w:val="640"/>
          <w:marRight w:val="0"/>
          <w:marTop w:val="0"/>
          <w:marBottom w:val="0"/>
          <w:divBdr>
            <w:top w:val="none" w:sz="0" w:space="0" w:color="auto"/>
            <w:left w:val="none" w:sz="0" w:space="0" w:color="auto"/>
            <w:bottom w:val="none" w:sz="0" w:space="0" w:color="auto"/>
            <w:right w:val="none" w:sz="0" w:space="0" w:color="auto"/>
          </w:divBdr>
        </w:div>
        <w:div w:id="1926449783">
          <w:marLeft w:val="640"/>
          <w:marRight w:val="0"/>
          <w:marTop w:val="0"/>
          <w:marBottom w:val="0"/>
          <w:divBdr>
            <w:top w:val="none" w:sz="0" w:space="0" w:color="auto"/>
            <w:left w:val="none" w:sz="0" w:space="0" w:color="auto"/>
            <w:bottom w:val="none" w:sz="0" w:space="0" w:color="auto"/>
            <w:right w:val="none" w:sz="0" w:space="0" w:color="auto"/>
          </w:divBdr>
        </w:div>
        <w:div w:id="1419254112">
          <w:marLeft w:val="640"/>
          <w:marRight w:val="0"/>
          <w:marTop w:val="0"/>
          <w:marBottom w:val="0"/>
          <w:divBdr>
            <w:top w:val="none" w:sz="0" w:space="0" w:color="auto"/>
            <w:left w:val="none" w:sz="0" w:space="0" w:color="auto"/>
            <w:bottom w:val="none" w:sz="0" w:space="0" w:color="auto"/>
            <w:right w:val="none" w:sz="0" w:space="0" w:color="auto"/>
          </w:divBdr>
        </w:div>
        <w:div w:id="11423572">
          <w:marLeft w:val="640"/>
          <w:marRight w:val="0"/>
          <w:marTop w:val="0"/>
          <w:marBottom w:val="0"/>
          <w:divBdr>
            <w:top w:val="none" w:sz="0" w:space="0" w:color="auto"/>
            <w:left w:val="none" w:sz="0" w:space="0" w:color="auto"/>
            <w:bottom w:val="none" w:sz="0" w:space="0" w:color="auto"/>
            <w:right w:val="none" w:sz="0" w:space="0" w:color="auto"/>
          </w:divBdr>
        </w:div>
        <w:div w:id="1686711812">
          <w:marLeft w:val="640"/>
          <w:marRight w:val="0"/>
          <w:marTop w:val="0"/>
          <w:marBottom w:val="0"/>
          <w:divBdr>
            <w:top w:val="none" w:sz="0" w:space="0" w:color="auto"/>
            <w:left w:val="none" w:sz="0" w:space="0" w:color="auto"/>
            <w:bottom w:val="none" w:sz="0" w:space="0" w:color="auto"/>
            <w:right w:val="none" w:sz="0" w:space="0" w:color="auto"/>
          </w:divBdr>
        </w:div>
        <w:div w:id="1453670588">
          <w:marLeft w:val="640"/>
          <w:marRight w:val="0"/>
          <w:marTop w:val="0"/>
          <w:marBottom w:val="0"/>
          <w:divBdr>
            <w:top w:val="none" w:sz="0" w:space="0" w:color="auto"/>
            <w:left w:val="none" w:sz="0" w:space="0" w:color="auto"/>
            <w:bottom w:val="none" w:sz="0" w:space="0" w:color="auto"/>
            <w:right w:val="none" w:sz="0" w:space="0" w:color="auto"/>
          </w:divBdr>
        </w:div>
        <w:div w:id="213394781">
          <w:marLeft w:val="640"/>
          <w:marRight w:val="0"/>
          <w:marTop w:val="0"/>
          <w:marBottom w:val="0"/>
          <w:divBdr>
            <w:top w:val="none" w:sz="0" w:space="0" w:color="auto"/>
            <w:left w:val="none" w:sz="0" w:space="0" w:color="auto"/>
            <w:bottom w:val="none" w:sz="0" w:space="0" w:color="auto"/>
            <w:right w:val="none" w:sz="0" w:space="0" w:color="auto"/>
          </w:divBdr>
        </w:div>
        <w:div w:id="1761222008">
          <w:marLeft w:val="640"/>
          <w:marRight w:val="0"/>
          <w:marTop w:val="0"/>
          <w:marBottom w:val="0"/>
          <w:divBdr>
            <w:top w:val="none" w:sz="0" w:space="0" w:color="auto"/>
            <w:left w:val="none" w:sz="0" w:space="0" w:color="auto"/>
            <w:bottom w:val="none" w:sz="0" w:space="0" w:color="auto"/>
            <w:right w:val="none" w:sz="0" w:space="0" w:color="auto"/>
          </w:divBdr>
        </w:div>
        <w:div w:id="403456060">
          <w:marLeft w:val="640"/>
          <w:marRight w:val="0"/>
          <w:marTop w:val="0"/>
          <w:marBottom w:val="0"/>
          <w:divBdr>
            <w:top w:val="none" w:sz="0" w:space="0" w:color="auto"/>
            <w:left w:val="none" w:sz="0" w:space="0" w:color="auto"/>
            <w:bottom w:val="none" w:sz="0" w:space="0" w:color="auto"/>
            <w:right w:val="none" w:sz="0" w:space="0" w:color="auto"/>
          </w:divBdr>
        </w:div>
        <w:div w:id="1536886990">
          <w:marLeft w:val="640"/>
          <w:marRight w:val="0"/>
          <w:marTop w:val="0"/>
          <w:marBottom w:val="0"/>
          <w:divBdr>
            <w:top w:val="none" w:sz="0" w:space="0" w:color="auto"/>
            <w:left w:val="none" w:sz="0" w:space="0" w:color="auto"/>
            <w:bottom w:val="none" w:sz="0" w:space="0" w:color="auto"/>
            <w:right w:val="none" w:sz="0" w:space="0" w:color="auto"/>
          </w:divBdr>
        </w:div>
        <w:div w:id="1671450429">
          <w:marLeft w:val="640"/>
          <w:marRight w:val="0"/>
          <w:marTop w:val="0"/>
          <w:marBottom w:val="0"/>
          <w:divBdr>
            <w:top w:val="none" w:sz="0" w:space="0" w:color="auto"/>
            <w:left w:val="none" w:sz="0" w:space="0" w:color="auto"/>
            <w:bottom w:val="none" w:sz="0" w:space="0" w:color="auto"/>
            <w:right w:val="none" w:sz="0" w:space="0" w:color="auto"/>
          </w:divBdr>
        </w:div>
        <w:div w:id="1853492945">
          <w:marLeft w:val="640"/>
          <w:marRight w:val="0"/>
          <w:marTop w:val="0"/>
          <w:marBottom w:val="0"/>
          <w:divBdr>
            <w:top w:val="none" w:sz="0" w:space="0" w:color="auto"/>
            <w:left w:val="none" w:sz="0" w:space="0" w:color="auto"/>
            <w:bottom w:val="none" w:sz="0" w:space="0" w:color="auto"/>
            <w:right w:val="none" w:sz="0" w:space="0" w:color="auto"/>
          </w:divBdr>
        </w:div>
        <w:div w:id="1801528361">
          <w:marLeft w:val="640"/>
          <w:marRight w:val="0"/>
          <w:marTop w:val="0"/>
          <w:marBottom w:val="0"/>
          <w:divBdr>
            <w:top w:val="none" w:sz="0" w:space="0" w:color="auto"/>
            <w:left w:val="none" w:sz="0" w:space="0" w:color="auto"/>
            <w:bottom w:val="none" w:sz="0" w:space="0" w:color="auto"/>
            <w:right w:val="none" w:sz="0" w:space="0" w:color="auto"/>
          </w:divBdr>
        </w:div>
        <w:div w:id="1164860759">
          <w:marLeft w:val="640"/>
          <w:marRight w:val="0"/>
          <w:marTop w:val="0"/>
          <w:marBottom w:val="0"/>
          <w:divBdr>
            <w:top w:val="none" w:sz="0" w:space="0" w:color="auto"/>
            <w:left w:val="none" w:sz="0" w:space="0" w:color="auto"/>
            <w:bottom w:val="none" w:sz="0" w:space="0" w:color="auto"/>
            <w:right w:val="none" w:sz="0" w:space="0" w:color="auto"/>
          </w:divBdr>
        </w:div>
        <w:div w:id="21829564">
          <w:marLeft w:val="640"/>
          <w:marRight w:val="0"/>
          <w:marTop w:val="0"/>
          <w:marBottom w:val="0"/>
          <w:divBdr>
            <w:top w:val="none" w:sz="0" w:space="0" w:color="auto"/>
            <w:left w:val="none" w:sz="0" w:space="0" w:color="auto"/>
            <w:bottom w:val="none" w:sz="0" w:space="0" w:color="auto"/>
            <w:right w:val="none" w:sz="0" w:space="0" w:color="auto"/>
          </w:divBdr>
        </w:div>
        <w:div w:id="483353953">
          <w:marLeft w:val="640"/>
          <w:marRight w:val="0"/>
          <w:marTop w:val="0"/>
          <w:marBottom w:val="0"/>
          <w:divBdr>
            <w:top w:val="none" w:sz="0" w:space="0" w:color="auto"/>
            <w:left w:val="none" w:sz="0" w:space="0" w:color="auto"/>
            <w:bottom w:val="none" w:sz="0" w:space="0" w:color="auto"/>
            <w:right w:val="none" w:sz="0" w:space="0" w:color="auto"/>
          </w:divBdr>
        </w:div>
        <w:div w:id="1423528841">
          <w:marLeft w:val="640"/>
          <w:marRight w:val="0"/>
          <w:marTop w:val="0"/>
          <w:marBottom w:val="0"/>
          <w:divBdr>
            <w:top w:val="none" w:sz="0" w:space="0" w:color="auto"/>
            <w:left w:val="none" w:sz="0" w:space="0" w:color="auto"/>
            <w:bottom w:val="none" w:sz="0" w:space="0" w:color="auto"/>
            <w:right w:val="none" w:sz="0" w:space="0" w:color="auto"/>
          </w:divBdr>
        </w:div>
        <w:div w:id="1443767008">
          <w:marLeft w:val="640"/>
          <w:marRight w:val="0"/>
          <w:marTop w:val="0"/>
          <w:marBottom w:val="0"/>
          <w:divBdr>
            <w:top w:val="none" w:sz="0" w:space="0" w:color="auto"/>
            <w:left w:val="none" w:sz="0" w:space="0" w:color="auto"/>
            <w:bottom w:val="none" w:sz="0" w:space="0" w:color="auto"/>
            <w:right w:val="none" w:sz="0" w:space="0" w:color="auto"/>
          </w:divBdr>
        </w:div>
      </w:divsChild>
    </w:div>
    <w:div w:id="1845122251">
      <w:bodyDiv w:val="1"/>
      <w:marLeft w:val="0"/>
      <w:marRight w:val="0"/>
      <w:marTop w:val="0"/>
      <w:marBottom w:val="0"/>
      <w:divBdr>
        <w:top w:val="none" w:sz="0" w:space="0" w:color="auto"/>
        <w:left w:val="none" w:sz="0" w:space="0" w:color="auto"/>
        <w:bottom w:val="none" w:sz="0" w:space="0" w:color="auto"/>
        <w:right w:val="none" w:sz="0" w:space="0" w:color="auto"/>
      </w:divBdr>
      <w:divsChild>
        <w:div w:id="204030241">
          <w:marLeft w:val="640"/>
          <w:marRight w:val="0"/>
          <w:marTop w:val="0"/>
          <w:marBottom w:val="0"/>
          <w:divBdr>
            <w:top w:val="none" w:sz="0" w:space="0" w:color="auto"/>
            <w:left w:val="none" w:sz="0" w:space="0" w:color="auto"/>
            <w:bottom w:val="none" w:sz="0" w:space="0" w:color="auto"/>
            <w:right w:val="none" w:sz="0" w:space="0" w:color="auto"/>
          </w:divBdr>
        </w:div>
        <w:div w:id="504056241">
          <w:marLeft w:val="640"/>
          <w:marRight w:val="0"/>
          <w:marTop w:val="0"/>
          <w:marBottom w:val="0"/>
          <w:divBdr>
            <w:top w:val="none" w:sz="0" w:space="0" w:color="auto"/>
            <w:left w:val="none" w:sz="0" w:space="0" w:color="auto"/>
            <w:bottom w:val="none" w:sz="0" w:space="0" w:color="auto"/>
            <w:right w:val="none" w:sz="0" w:space="0" w:color="auto"/>
          </w:divBdr>
        </w:div>
        <w:div w:id="457335186">
          <w:marLeft w:val="640"/>
          <w:marRight w:val="0"/>
          <w:marTop w:val="0"/>
          <w:marBottom w:val="0"/>
          <w:divBdr>
            <w:top w:val="none" w:sz="0" w:space="0" w:color="auto"/>
            <w:left w:val="none" w:sz="0" w:space="0" w:color="auto"/>
            <w:bottom w:val="none" w:sz="0" w:space="0" w:color="auto"/>
            <w:right w:val="none" w:sz="0" w:space="0" w:color="auto"/>
          </w:divBdr>
        </w:div>
        <w:div w:id="1237932594">
          <w:marLeft w:val="640"/>
          <w:marRight w:val="0"/>
          <w:marTop w:val="0"/>
          <w:marBottom w:val="0"/>
          <w:divBdr>
            <w:top w:val="none" w:sz="0" w:space="0" w:color="auto"/>
            <w:left w:val="none" w:sz="0" w:space="0" w:color="auto"/>
            <w:bottom w:val="none" w:sz="0" w:space="0" w:color="auto"/>
            <w:right w:val="none" w:sz="0" w:space="0" w:color="auto"/>
          </w:divBdr>
        </w:div>
        <w:div w:id="1334913420">
          <w:marLeft w:val="640"/>
          <w:marRight w:val="0"/>
          <w:marTop w:val="0"/>
          <w:marBottom w:val="0"/>
          <w:divBdr>
            <w:top w:val="none" w:sz="0" w:space="0" w:color="auto"/>
            <w:left w:val="none" w:sz="0" w:space="0" w:color="auto"/>
            <w:bottom w:val="none" w:sz="0" w:space="0" w:color="auto"/>
            <w:right w:val="none" w:sz="0" w:space="0" w:color="auto"/>
          </w:divBdr>
        </w:div>
        <w:div w:id="1902716535">
          <w:marLeft w:val="640"/>
          <w:marRight w:val="0"/>
          <w:marTop w:val="0"/>
          <w:marBottom w:val="0"/>
          <w:divBdr>
            <w:top w:val="none" w:sz="0" w:space="0" w:color="auto"/>
            <w:left w:val="none" w:sz="0" w:space="0" w:color="auto"/>
            <w:bottom w:val="none" w:sz="0" w:space="0" w:color="auto"/>
            <w:right w:val="none" w:sz="0" w:space="0" w:color="auto"/>
          </w:divBdr>
        </w:div>
        <w:div w:id="643967248">
          <w:marLeft w:val="640"/>
          <w:marRight w:val="0"/>
          <w:marTop w:val="0"/>
          <w:marBottom w:val="0"/>
          <w:divBdr>
            <w:top w:val="none" w:sz="0" w:space="0" w:color="auto"/>
            <w:left w:val="none" w:sz="0" w:space="0" w:color="auto"/>
            <w:bottom w:val="none" w:sz="0" w:space="0" w:color="auto"/>
            <w:right w:val="none" w:sz="0" w:space="0" w:color="auto"/>
          </w:divBdr>
        </w:div>
        <w:div w:id="1878739358">
          <w:marLeft w:val="640"/>
          <w:marRight w:val="0"/>
          <w:marTop w:val="0"/>
          <w:marBottom w:val="0"/>
          <w:divBdr>
            <w:top w:val="none" w:sz="0" w:space="0" w:color="auto"/>
            <w:left w:val="none" w:sz="0" w:space="0" w:color="auto"/>
            <w:bottom w:val="none" w:sz="0" w:space="0" w:color="auto"/>
            <w:right w:val="none" w:sz="0" w:space="0" w:color="auto"/>
          </w:divBdr>
        </w:div>
        <w:div w:id="1285455012">
          <w:marLeft w:val="640"/>
          <w:marRight w:val="0"/>
          <w:marTop w:val="0"/>
          <w:marBottom w:val="0"/>
          <w:divBdr>
            <w:top w:val="none" w:sz="0" w:space="0" w:color="auto"/>
            <w:left w:val="none" w:sz="0" w:space="0" w:color="auto"/>
            <w:bottom w:val="none" w:sz="0" w:space="0" w:color="auto"/>
            <w:right w:val="none" w:sz="0" w:space="0" w:color="auto"/>
          </w:divBdr>
        </w:div>
        <w:div w:id="1087534265">
          <w:marLeft w:val="640"/>
          <w:marRight w:val="0"/>
          <w:marTop w:val="0"/>
          <w:marBottom w:val="0"/>
          <w:divBdr>
            <w:top w:val="none" w:sz="0" w:space="0" w:color="auto"/>
            <w:left w:val="none" w:sz="0" w:space="0" w:color="auto"/>
            <w:bottom w:val="none" w:sz="0" w:space="0" w:color="auto"/>
            <w:right w:val="none" w:sz="0" w:space="0" w:color="auto"/>
          </w:divBdr>
        </w:div>
        <w:div w:id="2119637494">
          <w:marLeft w:val="640"/>
          <w:marRight w:val="0"/>
          <w:marTop w:val="0"/>
          <w:marBottom w:val="0"/>
          <w:divBdr>
            <w:top w:val="none" w:sz="0" w:space="0" w:color="auto"/>
            <w:left w:val="none" w:sz="0" w:space="0" w:color="auto"/>
            <w:bottom w:val="none" w:sz="0" w:space="0" w:color="auto"/>
            <w:right w:val="none" w:sz="0" w:space="0" w:color="auto"/>
          </w:divBdr>
        </w:div>
        <w:div w:id="215361757">
          <w:marLeft w:val="640"/>
          <w:marRight w:val="0"/>
          <w:marTop w:val="0"/>
          <w:marBottom w:val="0"/>
          <w:divBdr>
            <w:top w:val="none" w:sz="0" w:space="0" w:color="auto"/>
            <w:left w:val="none" w:sz="0" w:space="0" w:color="auto"/>
            <w:bottom w:val="none" w:sz="0" w:space="0" w:color="auto"/>
            <w:right w:val="none" w:sz="0" w:space="0" w:color="auto"/>
          </w:divBdr>
        </w:div>
        <w:div w:id="995299511">
          <w:marLeft w:val="640"/>
          <w:marRight w:val="0"/>
          <w:marTop w:val="0"/>
          <w:marBottom w:val="0"/>
          <w:divBdr>
            <w:top w:val="none" w:sz="0" w:space="0" w:color="auto"/>
            <w:left w:val="none" w:sz="0" w:space="0" w:color="auto"/>
            <w:bottom w:val="none" w:sz="0" w:space="0" w:color="auto"/>
            <w:right w:val="none" w:sz="0" w:space="0" w:color="auto"/>
          </w:divBdr>
        </w:div>
        <w:div w:id="925921043">
          <w:marLeft w:val="640"/>
          <w:marRight w:val="0"/>
          <w:marTop w:val="0"/>
          <w:marBottom w:val="0"/>
          <w:divBdr>
            <w:top w:val="none" w:sz="0" w:space="0" w:color="auto"/>
            <w:left w:val="none" w:sz="0" w:space="0" w:color="auto"/>
            <w:bottom w:val="none" w:sz="0" w:space="0" w:color="auto"/>
            <w:right w:val="none" w:sz="0" w:space="0" w:color="auto"/>
          </w:divBdr>
        </w:div>
        <w:div w:id="1237396925">
          <w:marLeft w:val="640"/>
          <w:marRight w:val="0"/>
          <w:marTop w:val="0"/>
          <w:marBottom w:val="0"/>
          <w:divBdr>
            <w:top w:val="none" w:sz="0" w:space="0" w:color="auto"/>
            <w:left w:val="none" w:sz="0" w:space="0" w:color="auto"/>
            <w:bottom w:val="none" w:sz="0" w:space="0" w:color="auto"/>
            <w:right w:val="none" w:sz="0" w:space="0" w:color="auto"/>
          </w:divBdr>
        </w:div>
        <w:div w:id="1388339244">
          <w:marLeft w:val="640"/>
          <w:marRight w:val="0"/>
          <w:marTop w:val="0"/>
          <w:marBottom w:val="0"/>
          <w:divBdr>
            <w:top w:val="none" w:sz="0" w:space="0" w:color="auto"/>
            <w:left w:val="none" w:sz="0" w:space="0" w:color="auto"/>
            <w:bottom w:val="none" w:sz="0" w:space="0" w:color="auto"/>
            <w:right w:val="none" w:sz="0" w:space="0" w:color="auto"/>
          </w:divBdr>
        </w:div>
        <w:div w:id="685592326">
          <w:marLeft w:val="640"/>
          <w:marRight w:val="0"/>
          <w:marTop w:val="0"/>
          <w:marBottom w:val="0"/>
          <w:divBdr>
            <w:top w:val="none" w:sz="0" w:space="0" w:color="auto"/>
            <w:left w:val="none" w:sz="0" w:space="0" w:color="auto"/>
            <w:bottom w:val="none" w:sz="0" w:space="0" w:color="auto"/>
            <w:right w:val="none" w:sz="0" w:space="0" w:color="auto"/>
          </w:divBdr>
        </w:div>
        <w:div w:id="721948433">
          <w:marLeft w:val="640"/>
          <w:marRight w:val="0"/>
          <w:marTop w:val="0"/>
          <w:marBottom w:val="0"/>
          <w:divBdr>
            <w:top w:val="none" w:sz="0" w:space="0" w:color="auto"/>
            <w:left w:val="none" w:sz="0" w:space="0" w:color="auto"/>
            <w:bottom w:val="none" w:sz="0" w:space="0" w:color="auto"/>
            <w:right w:val="none" w:sz="0" w:space="0" w:color="auto"/>
          </w:divBdr>
        </w:div>
        <w:div w:id="2054765346">
          <w:marLeft w:val="640"/>
          <w:marRight w:val="0"/>
          <w:marTop w:val="0"/>
          <w:marBottom w:val="0"/>
          <w:divBdr>
            <w:top w:val="none" w:sz="0" w:space="0" w:color="auto"/>
            <w:left w:val="none" w:sz="0" w:space="0" w:color="auto"/>
            <w:bottom w:val="none" w:sz="0" w:space="0" w:color="auto"/>
            <w:right w:val="none" w:sz="0" w:space="0" w:color="auto"/>
          </w:divBdr>
        </w:div>
        <w:div w:id="814368746">
          <w:marLeft w:val="640"/>
          <w:marRight w:val="0"/>
          <w:marTop w:val="0"/>
          <w:marBottom w:val="0"/>
          <w:divBdr>
            <w:top w:val="none" w:sz="0" w:space="0" w:color="auto"/>
            <w:left w:val="none" w:sz="0" w:space="0" w:color="auto"/>
            <w:bottom w:val="none" w:sz="0" w:space="0" w:color="auto"/>
            <w:right w:val="none" w:sz="0" w:space="0" w:color="auto"/>
          </w:divBdr>
        </w:div>
        <w:div w:id="57870530">
          <w:marLeft w:val="640"/>
          <w:marRight w:val="0"/>
          <w:marTop w:val="0"/>
          <w:marBottom w:val="0"/>
          <w:divBdr>
            <w:top w:val="none" w:sz="0" w:space="0" w:color="auto"/>
            <w:left w:val="none" w:sz="0" w:space="0" w:color="auto"/>
            <w:bottom w:val="none" w:sz="0" w:space="0" w:color="auto"/>
            <w:right w:val="none" w:sz="0" w:space="0" w:color="auto"/>
          </w:divBdr>
        </w:div>
        <w:div w:id="389575508">
          <w:marLeft w:val="640"/>
          <w:marRight w:val="0"/>
          <w:marTop w:val="0"/>
          <w:marBottom w:val="0"/>
          <w:divBdr>
            <w:top w:val="none" w:sz="0" w:space="0" w:color="auto"/>
            <w:left w:val="none" w:sz="0" w:space="0" w:color="auto"/>
            <w:bottom w:val="none" w:sz="0" w:space="0" w:color="auto"/>
            <w:right w:val="none" w:sz="0" w:space="0" w:color="auto"/>
          </w:divBdr>
        </w:div>
        <w:div w:id="123086796">
          <w:marLeft w:val="640"/>
          <w:marRight w:val="0"/>
          <w:marTop w:val="0"/>
          <w:marBottom w:val="0"/>
          <w:divBdr>
            <w:top w:val="none" w:sz="0" w:space="0" w:color="auto"/>
            <w:left w:val="none" w:sz="0" w:space="0" w:color="auto"/>
            <w:bottom w:val="none" w:sz="0" w:space="0" w:color="auto"/>
            <w:right w:val="none" w:sz="0" w:space="0" w:color="auto"/>
          </w:divBdr>
        </w:div>
        <w:div w:id="1641497878">
          <w:marLeft w:val="640"/>
          <w:marRight w:val="0"/>
          <w:marTop w:val="0"/>
          <w:marBottom w:val="0"/>
          <w:divBdr>
            <w:top w:val="none" w:sz="0" w:space="0" w:color="auto"/>
            <w:left w:val="none" w:sz="0" w:space="0" w:color="auto"/>
            <w:bottom w:val="none" w:sz="0" w:space="0" w:color="auto"/>
            <w:right w:val="none" w:sz="0" w:space="0" w:color="auto"/>
          </w:divBdr>
        </w:div>
        <w:div w:id="85352426">
          <w:marLeft w:val="640"/>
          <w:marRight w:val="0"/>
          <w:marTop w:val="0"/>
          <w:marBottom w:val="0"/>
          <w:divBdr>
            <w:top w:val="none" w:sz="0" w:space="0" w:color="auto"/>
            <w:left w:val="none" w:sz="0" w:space="0" w:color="auto"/>
            <w:bottom w:val="none" w:sz="0" w:space="0" w:color="auto"/>
            <w:right w:val="none" w:sz="0" w:space="0" w:color="auto"/>
          </w:divBdr>
        </w:div>
        <w:div w:id="1172798921">
          <w:marLeft w:val="640"/>
          <w:marRight w:val="0"/>
          <w:marTop w:val="0"/>
          <w:marBottom w:val="0"/>
          <w:divBdr>
            <w:top w:val="none" w:sz="0" w:space="0" w:color="auto"/>
            <w:left w:val="none" w:sz="0" w:space="0" w:color="auto"/>
            <w:bottom w:val="none" w:sz="0" w:space="0" w:color="auto"/>
            <w:right w:val="none" w:sz="0" w:space="0" w:color="auto"/>
          </w:divBdr>
        </w:div>
        <w:div w:id="772433268">
          <w:marLeft w:val="640"/>
          <w:marRight w:val="0"/>
          <w:marTop w:val="0"/>
          <w:marBottom w:val="0"/>
          <w:divBdr>
            <w:top w:val="none" w:sz="0" w:space="0" w:color="auto"/>
            <w:left w:val="none" w:sz="0" w:space="0" w:color="auto"/>
            <w:bottom w:val="none" w:sz="0" w:space="0" w:color="auto"/>
            <w:right w:val="none" w:sz="0" w:space="0" w:color="auto"/>
          </w:divBdr>
        </w:div>
        <w:div w:id="1070038668">
          <w:marLeft w:val="640"/>
          <w:marRight w:val="0"/>
          <w:marTop w:val="0"/>
          <w:marBottom w:val="0"/>
          <w:divBdr>
            <w:top w:val="none" w:sz="0" w:space="0" w:color="auto"/>
            <w:left w:val="none" w:sz="0" w:space="0" w:color="auto"/>
            <w:bottom w:val="none" w:sz="0" w:space="0" w:color="auto"/>
            <w:right w:val="none" w:sz="0" w:space="0" w:color="auto"/>
          </w:divBdr>
        </w:div>
        <w:div w:id="1688827907">
          <w:marLeft w:val="640"/>
          <w:marRight w:val="0"/>
          <w:marTop w:val="0"/>
          <w:marBottom w:val="0"/>
          <w:divBdr>
            <w:top w:val="none" w:sz="0" w:space="0" w:color="auto"/>
            <w:left w:val="none" w:sz="0" w:space="0" w:color="auto"/>
            <w:bottom w:val="none" w:sz="0" w:space="0" w:color="auto"/>
            <w:right w:val="none" w:sz="0" w:space="0" w:color="auto"/>
          </w:divBdr>
        </w:div>
        <w:div w:id="1185821267">
          <w:marLeft w:val="640"/>
          <w:marRight w:val="0"/>
          <w:marTop w:val="0"/>
          <w:marBottom w:val="0"/>
          <w:divBdr>
            <w:top w:val="none" w:sz="0" w:space="0" w:color="auto"/>
            <w:left w:val="none" w:sz="0" w:space="0" w:color="auto"/>
            <w:bottom w:val="none" w:sz="0" w:space="0" w:color="auto"/>
            <w:right w:val="none" w:sz="0" w:space="0" w:color="auto"/>
          </w:divBdr>
        </w:div>
        <w:div w:id="702637529">
          <w:marLeft w:val="640"/>
          <w:marRight w:val="0"/>
          <w:marTop w:val="0"/>
          <w:marBottom w:val="0"/>
          <w:divBdr>
            <w:top w:val="none" w:sz="0" w:space="0" w:color="auto"/>
            <w:left w:val="none" w:sz="0" w:space="0" w:color="auto"/>
            <w:bottom w:val="none" w:sz="0" w:space="0" w:color="auto"/>
            <w:right w:val="none" w:sz="0" w:space="0" w:color="auto"/>
          </w:divBdr>
        </w:div>
        <w:div w:id="1566794702">
          <w:marLeft w:val="640"/>
          <w:marRight w:val="0"/>
          <w:marTop w:val="0"/>
          <w:marBottom w:val="0"/>
          <w:divBdr>
            <w:top w:val="none" w:sz="0" w:space="0" w:color="auto"/>
            <w:left w:val="none" w:sz="0" w:space="0" w:color="auto"/>
            <w:bottom w:val="none" w:sz="0" w:space="0" w:color="auto"/>
            <w:right w:val="none" w:sz="0" w:space="0" w:color="auto"/>
          </w:divBdr>
        </w:div>
        <w:div w:id="194778640">
          <w:marLeft w:val="640"/>
          <w:marRight w:val="0"/>
          <w:marTop w:val="0"/>
          <w:marBottom w:val="0"/>
          <w:divBdr>
            <w:top w:val="none" w:sz="0" w:space="0" w:color="auto"/>
            <w:left w:val="none" w:sz="0" w:space="0" w:color="auto"/>
            <w:bottom w:val="none" w:sz="0" w:space="0" w:color="auto"/>
            <w:right w:val="none" w:sz="0" w:space="0" w:color="auto"/>
          </w:divBdr>
        </w:div>
        <w:div w:id="1789810626">
          <w:marLeft w:val="640"/>
          <w:marRight w:val="0"/>
          <w:marTop w:val="0"/>
          <w:marBottom w:val="0"/>
          <w:divBdr>
            <w:top w:val="none" w:sz="0" w:space="0" w:color="auto"/>
            <w:left w:val="none" w:sz="0" w:space="0" w:color="auto"/>
            <w:bottom w:val="none" w:sz="0" w:space="0" w:color="auto"/>
            <w:right w:val="none" w:sz="0" w:space="0" w:color="auto"/>
          </w:divBdr>
        </w:div>
        <w:div w:id="1492671783">
          <w:marLeft w:val="640"/>
          <w:marRight w:val="0"/>
          <w:marTop w:val="0"/>
          <w:marBottom w:val="0"/>
          <w:divBdr>
            <w:top w:val="none" w:sz="0" w:space="0" w:color="auto"/>
            <w:left w:val="none" w:sz="0" w:space="0" w:color="auto"/>
            <w:bottom w:val="none" w:sz="0" w:space="0" w:color="auto"/>
            <w:right w:val="none" w:sz="0" w:space="0" w:color="auto"/>
          </w:divBdr>
        </w:div>
        <w:div w:id="1385790188">
          <w:marLeft w:val="640"/>
          <w:marRight w:val="0"/>
          <w:marTop w:val="0"/>
          <w:marBottom w:val="0"/>
          <w:divBdr>
            <w:top w:val="none" w:sz="0" w:space="0" w:color="auto"/>
            <w:left w:val="none" w:sz="0" w:space="0" w:color="auto"/>
            <w:bottom w:val="none" w:sz="0" w:space="0" w:color="auto"/>
            <w:right w:val="none" w:sz="0" w:space="0" w:color="auto"/>
          </w:divBdr>
        </w:div>
        <w:div w:id="1543010199">
          <w:marLeft w:val="640"/>
          <w:marRight w:val="0"/>
          <w:marTop w:val="0"/>
          <w:marBottom w:val="0"/>
          <w:divBdr>
            <w:top w:val="none" w:sz="0" w:space="0" w:color="auto"/>
            <w:left w:val="none" w:sz="0" w:space="0" w:color="auto"/>
            <w:bottom w:val="none" w:sz="0" w:space="0" w:color="auto"/>
            <w:right w:val="none" w:sz="0" w:space="0" w:color="auto"/>
          </w:divBdr>
        </w:div>
        <w:div w:id="1988628994">
          <w:marLeft w:val="640"/>
          <w:marRight w:val="0"/>
          <w:marTop w:val="0"/>
          <w:marBottom w:val="0"/>
          <w:divBdr>
            <w:top w:val="none" w:sz="0" w:space="0" w:color="auto"/>
            <w:left w:val="none" w:sz="0" w:space="0" w:color="auto"/>
            <w:bottom w:val="none" w:sz="0" w:space="0" w:color="auto"/>
            <w:right w:val="none" w:sz="0" w:space="0" w:color="auto"/>
          </w:divBdr>
        </w:div>
        <w:div w:id="1866823876">
          <w:marLeft w:val="640"/>
          <w:marRight w:val="0"/>
          <w:marTop w:val="0"/>
          <w:marBottom w:val="0"/>
          <w:divBdr>
            <w:top w:val="none" w:sz="0" w:space="0" w:color="auto"/>
            <w:left w:val="none" w:sz="0" w:space="0" w:color="auto"/>
            <w:bottom w:val="none" w:sz="0" w:space="0" w:color="auto"/>
            <w:right w:val="none" w:sz="0" w:space="0" w:color="auto"/>
          </w:divBdr>
        </w:div>
        <w:div w:id="871308690">
          <w:marLeft w:val="640"/>
          <w:marRight w:val="0"/>
          <w:marTop w:val="0"/>
          <w:marBottom w:val="0"/>
          <w:divBdr>
            <w:top w:val="none" w:sz="0" w:space="0" w:color="auto"/>
            <w:left w:val="none" w:sz="0" w:space="0" w:color="auto"/>
            <w:bottom w:val="none" w:sz="0" w:space="0" w:color="auto"/>
            <w:right w:val="none" w:sz="0" w:space="0" w:color="auto"/>
          </w:divBdr>
        </w:div>
        <w:div w:id="188763243">
          <w:marLeft w:val="640"/>
          <w:marRight w:val="0"/>
          <w:marTop w:val="0"/>
          <w:marBottom w:val="0"/>
          <w:divBdr>
            <w:top w:val="none" w:sz="0" w:space="0" w:color="auto"/>
            <w:left w:val="none" w:sz="0" w:space="0" w:color="auto"/>
            <w:bottom w:val="none" w:sz="0" w:space="0" w:color="auto"/>
            <w:right w:val="none" w:sz="0" w:space="0" w:color="auto"/>
          </w:divBdr>
        </w:div>
        <w:div w:id="829979831">
          <w:marLeft w:val="640"/>
          <w:marRight w:val="0"/>
          <w:marTop w:val="0"/>
          <w:marBottom w:val="0"/>
          <w:divBdr>
            <w:top w:val="none" w:sz="0" w:space="0" w:color="auto"/>
            <w:left w:val="none" w:sz="0" w:space="0" w:color="auto"/>
            <w:bottom w:val="none" w:sz="0" w:space="0" w:color="auto"/>
            <w:right w:val="none" w:sz="0" w:space="0" w:color="auto"/>
          </w:divBdr>
        </w:div>
        <w:div w:id="676813868">
          <w:marLeft w:val="640"/>
          <w:marRight w:val="0"/>
          <w:marTop w:val="0"/>
          <w:marBottom w:val="0"/>
          <w:divBdr>
            <w:top w:val="none" w:sz="0" w:space="0" w:color="auto"/>
            <w:left w:val="none" w:sz="0" w:space="0" w:color="auto"/>
            <w:bottom w:val="none" w:sz="0" w:space="0" w:color="auto"/>
            <w:right w:val="none" w:sz="0" w:space="0" w:color="auto"/>
          </w:divBdr>
        </w:div>
        <w:div w:id="342824891">
          <w:marLeft w:val="640"/>
          <w:marRight w:val="0"/>
          <w:marTop w:val="0"/>
          <w:marBottom w:val="0"/>
          <w:divBdr>
            <w:top w:val="none" w:sz="0" w:space="0" w:color="auto"/>
            <w:left w:val="none" w:sz="0" w:space="0" w:color="auto"/>
            <w:bottom w:val="none" w:sz="0" w:space="0" w:color="auto"/>
            <w:right w:val="none" w:sz="0" w:space="0" w:color="auto"/>
          </w:divBdr>
        </w:div>
        <w:div w:id="2133672777">
          <w:marLeft w:val="640"/>
          <w:marRight w:val="0"/>
          <w:marTop w:val="0"/>
          <w:marBottom w:val="0"/>
          <w:divBdr>
            <w:top w:val="none" w:sz="0" w:space="0" w:color="auto"/>
            <w:left w:val="none" w:sz="0" w:space="0" w:color="auto"/>
            <w:bottom w:val="none" w:sz="0" w:space="0" w:color="auto"/>
            <w:right w:val="none" w:sz="0" w:space="0" w:color="auto"/>
          </w:divBdr>
        </w:div>
        <w:div w:id="1756903190">
          <w:marLeft w:val="640"/>
          <w:marRight w:val="0"/>
          <w:marTop w:val="0"/>
          <w:marBottom w:val="0"/>
          <w:divBdr>
            <w:top w:val="none" w:sz="0" w:space="0" w:color="auto"/>
            <w:left w:val="none" w:sz="0" w:space="0" w:color="auto"/>
            <w:bottom w:val="none" w:sz="0" w:space="0" w:color="auto"/>
            <w:right w:val="none" w:sz="0" w:space="0" w:color="auto"/>
          </w:divBdr>
        </w:div>
        <w:div w:id="1299384950">
          <w:marLeft w:val="640"/>
          <w:marRight w:val="0"/>
          <w:marTop w:val="0"/>
          <w:marBottom w:val="0"/>
          <w:divBdr>
            <w:top w:val="none" w:sz="0" w:space="0" w:color="auto"/>
            <w:left w:val="none" w:sz="0" w:space="0" w:color="auto"/>
            <w:bottom w:val="none" w:sz="0" w:space="0" w:color="auto"/>
            <w:right w:val="none" w:sz="0" w:space="0" w:color="auto"/>
          </w:divBdr>
        </w:div>
        <w:div w:id="1599631144">
          <w:marLeft w:val="640"/>
          <w:marRight w:val="0"/>
          <w:marTop w:val="0"/>
          <w:marBottom w:val="0"/>
          <w:divBdr>
            <w:top w:val="none" w:sz="0" w:space="0" w:color="auto"/>
            <w:left w:val="none" w:sz="0" w:space="0" w:color="auto"/>
            <w:bottom w:val="none" w:sz="0" w:space="0" w:color="auto"/>
            <w:right w:val="none" w:sz="0" w:space="0" w:color="auto"/>
          </w:divBdr>
        </w:div>
        <w:div w:id="1886600775">
          <w:marLeft w:val="640"/>
          <w:marRight w:val="0"/>
          <w:marTop w:val="0"/>
          <w:marBottom w:val="0"/>
          <w:divBdr>
            <w:top w:val="none" w:sz="0" w:space="0" w:color="auto"/>
            <w:left w:val="none" w:sz="0" w:space="0" w:color="auto"/>
            <w:bottom w:val="none" w:sz="0" w:space="0" w:color="auto"/>
            <w:right w:val="none" w:sz="0" w:space="0" w:color="auto"/>
          </w:divBdr>
        </w:div>
        <w:div w:id="1240600401">
          <w:marLeft w:val="640"/>
          <w:marRight w:val="0"/>
          <w:marTop w:val="0"/>
          <w:marBottom w:val="0"/>
          <w:divBdr>
            <w:top w:val="none" w:sz="0" w:space="0" w:color="auto"/>
            <w:left w:val="none" w:sz="0" w:space="0" w:color="auto"/>
            <w:bottom w:val="none" w:sz="0" w:space="0" w:color="auto"/>
            <w:right w:val="none" w:sz="0" w:space="0" w:color="auto"/>
          </w:divBdr>
        </w:div>
        <w:div w:id="355473961">
          <w:marLeft w:val="640"/>
          <w:marRight w:val="0"/>
          <w:marTop w:val="0"/>
          <w:marBottom w:val="0"/>
          <w:divBdr>
            <w:top w:val="none" w:sz="0" w:space="0" w:color="auto"/>
            <w:left w:val="none" w:sz="0" w:space="0" w:color="auto"/>
            <w:bottom w:val="none" w:sz="0" w:space="0" w:color="auto"/>
            <w:right w:val="none" w:sz="0" w:space="0" w:color="auto"/>
          </w:divBdr>
        </w:div>
        <w:div w:id="684209490">
          <w:marLeft w:val="640"/>
          <w:marRight w:val="0"/>
          <w:marTop w:val="0"/>
          <w:marBottom w:val="0"/>
          <w:divBdr>
            <w:top w:val="none" w:sz="0" w:space="0" w:color="auto"/>
            <w:left w:val="none" w:sz="0" w:space="0" w:color="auto"/>
            <w:bottom w:val="none" w:sz="0" w:space="0" w:color="auto"/>
            <w:right w:val="none" w:sz="0" w:space="0" w:color="auto"/>
          </w:divBdr>
        </w:div>
        <w:div w:id="567611286">
          <w:marLeft w:val="640"/>
          <w:marRight w:val="0"/>
          <w:marTop w:val="0"/>
          <w:marBottom w:val="0"/>
          <w:divBdr>
            <w:top w:val="none" w:sz="0" w:space="0" w:color="auto"/>
            <w:left w:val="none" w:sz="0" w:space="0" w:color="auto"/>
            <w:bottom w:val="none" w:sz="0" w:space="0" w:color="auto"/>
            <w:right w:val="none" w:sz="0" w:space="0" w:color="auto"/>
          </w:divBdr>
        </w:div>
        <w:div w:id="102916935">
          <w:marLeft w:val="640"/>
          <w:marRight w:val="0"/>
          <w:marTop w:val="0"/>
          <w:marBottom w:val="0"/>
          <w:divBdr>
            <w:top w:val="none" w:sz="0" w:space="0" w:color="auto"/>
            <w:left w:val="none" w:sz="0" w:space="0" w:color="auto"/>
            <w:bottom w:val="none" w:sz="0" w:space="0" w:color="auto"/>
            <w:right w:val="none" w:sz="0" w:space="0" w:color="auto"/>
          </w:divBdr>
        </w:div>
        <w:div w:id="1043365379">
          <w:marLeft w:val="640"/>
          <w:marRight w:val="0"/>
          <w:marTop w:val="0"/>
          <w:marBottom w:val="0"/>
          <w:divBdr>
            <w:top w:val="none" w:sz="0" w:space="0" w:color="auto"/>
            <w:left w:val="none" w:sz="0" w:space="0" w:color="auto"/>
            <w:bottom w:val="none" w:sz="0" w:space="0" w:color="auto"/>
            <w:right w:val="none" w:sz="0" w:space="0" w:color="auto"/>
          </w:divBdr>
        </w:div>
        <w:div w:id="1687513072">
          <w:marLeft w:val="640"/>
          <w:marRight w:val="0"/>
          <w:marTop w:val="0"/>
          <w:marBottom w:val="0"/>
          <w:divBdr>
            <w:top w:val="none" w:sz="0" w:space="0" w:color="auto"/>
            <w:left w:val="none" w:sz="0" w:space="0" w:color="auto"/>
            <w:bottom w:val="none" w:sz="0" w:space="0" w:color="auto"/>
            <w:right w:val="none" w:sz="0" w:space="0" w:color="auto"/>
          </w:divBdr>
        </w:div>
        <w:div w:id="272252508">
          <w:marLeft w:val="640"/>
          <w:marRight w:val="0"/>
          <w:marTop w:val="0"/>
          <w:marBottom w:val="0"/>
          <w:divBdr>
            <w:top w:val="none" w:sz="0" w:space="0" w:color="auto"/>
            <w:left w:val="none" w:sz="0" w:space="0" w:color="auto"/>
            <w:bottom w:val="none" w:sz="0" w:space="0" w:color="auto"/>
            <w:right w:val="none" w:sz="0" w:space="0" w:color="auto"/>
          </w:divBdr>
        </w:div>
        <w:div w:id="2033527690">
          <w:marLeft w:val="640"/>
          <w:marRight w:val="0"/>
          <w:marTop w:val="0"/>
          <w:marBottom w:val="0"/>
          <w:divBdr>
            <w:top w:val="none" w:sz="0" w:space="0" w:color="auto"/>
            <w:left w:val="none" w:sz="0" w:space="0" w:color="auto"/>
            <w:bottom w:val="none" w:sz="0" w:space="0" w:color="auto"/>
            <w:right w:val="none" w:sz="0" w:space="0" w:color="auto"/>
          </w:divBdr>
        </w:div>
        <w:div w:id="1351032405">
          <w:marLeft w:val="640"/>
          <w:marRight w:val="0"/>
          <w:marTop w:val="0"/>
          <w:marBottom w:val="0"/>
          <w:divBdr>
            <w:top w:val="none" w:sz="0" w:space="0" w:color="auto"/>
            <w:left w:val="none" w:sz="0" w:space="0" w:color="auto"/>
            <w:bottom w:val="none" w:sz="0" w:space="0" w:color="auto"/>
            <w:right w:val="none" w:sz="0" w:space="0" w:color="auto"/>
          </w:divBdr>
        </w:div>
        <w:div w:id="691687028">
          <w:marLeft w:val="640"/>
          <w:marRight w:val="0"/>
          <w:marTop w:val="0"/>
          <w:marBottom w:val="0"/>
          <w:divBdr>
            <w:top w:val="none" w:sz="0" w:space="0" w:color="auto"/>
            <w:left w:val="none" w:sz="0" w:space="0" w:color="auto"/>
            <w:bottom w:val="none" w:sz="0" w:space="0" w:color="auto"/>
            <w:right w:val="none" w:sz="0" w:space="0" w:color="auto"/>
          </w:divBdr>
        </w:div>
        <w:div w:id="1761443130">
          <w:marLeft w:val="640"/>
          <w:marRight w:val="0"/>
          <w:marTop w:val="0"/>
          <w:marBottom w:val="0"/>
          <w:divBdr>
            <w:top w:val="none" w:sz="0" w:space="0" w:color="auto"/>
            <w:left w:val="none" w:sz="0" w:space="0" w:color="auto"/>
            <w:bottom w:val="none" w:sz="0" w:space="0" w:color="auto"/>
            <w:right w:val="none" w:sz="0" w:space="0" w:color="auto"/>
          </w:divBdr>
        </w:div>
        <w:div w:id="1301420814">
          <w:marLeft w:val="640"/>
          <w:marRight w:val="0"/>
          <w:marTop w:val="0"/>
          <w:marBottom w:val="0"/>
          <w:divBdr>
            <w:top w:val="none" w:sz="0" w:space="0" w:color="auto"/>
            <w:left w:val="none" w:sz="0" w:space="0" w:color="auto"/>
            <w:bottom w:val="none" w:sz="0" w:space="0" w:color="auto"/>
            <w:right w:val="none" w:sz="0" w:space="0" w:color="auto"/>
          </w:divBdr>
        </w:div>
        <w:div w:id="2135977568">
          <w:marLeft w:val="640"/>
          <w:marRight w:val="0"/>
          <w:marTop w:val="0"/>
          <w:marBottom w:val="0"/>
          <w:divBdr>
            <w:top w:val="none" w:sz="0" w:space="0" w:color="auto"/>
            <w:left w:val="none" w:sz="0" w:space="0" w:color="auto"/>
            <w:bottom w:val="none" w:sz="0" w:space="0" w:color="auto"/>
            <w:right w:val="none" w:sz="0" w:space="0" w:color="auto"/>
          </w:divBdr>
        </w:div>
        <w:div w:id="2061319618">
          <w:marLeft w:val="640"/>
          <w:marRight w:val="0"/>
          <w:marTop w:val="0"/>
          <w:marBottom w:val="0"/>
          <w:divBdr>
            <w:top w:val="none" w:sz="0" w:space="0" w:color="auto"/>
            <w:left w:val="none" w:sz="0" w:space="0" w:color="auto"/>
            <w:bottom w:val="none" w:sz="0" w:space="0" w:color="auto"/>
            <w:right w:val="none" w:sz="0" w:space="0" w:color="auto"/>
          </w:divBdr>
        </w:div>
        <w:div w:id="1275942733">
          <w:marLeft w:val="640"/>
          <w:marRight w:val="0"/>
          <w:marTop w:val="0"/>
          <w:marBottom w:val="0"/>
          <w:divBdr>
            <w:top w:val="none" w:sz="0" w:space="0" w:color="auto"/>
            <w:left w:val="none" w:sz="0" w:space="0" w:color="auto"/>
            <w:bottom w:val="none" w:sz="0" w:space="0" w:color="auto"/>
            <w:right w:val="none" w:sz="0" w:space="0" w:color="auto"/>
          </w:divBdr>
        </w:div>
        <w:div w:id="1353410678">
          <w:marLeft w:val="640"/>
          <w:marRight w:val="0"/>
          <w:marTop w:val="0"/>
          <w:marBottom w:val="0"/>
          <w:divBdr>
            <w:top w:val="none" w:sz="0" w:space="0" w:color="auto"/>
            <w:left w:val="none" w:sz="0" w:space="0" w:color="auto"/>
            <w:bottom w:val="none" w:sz="0" w:space="0" w:color="auto"/>
            <w:right w:val="none" w:sz="0" w:space="0" w:color="auto"/>
          </w:divBdr>
        </w:div>
        <w:div w:id="512378980">
          <w:marLeft w:val="640"/>
          <w:marRight w:val="0"/>
          <w:marTop w:val="0"/>
          <w:marBottom w:val="0"/>
          <w:divBdr>
            <w:top w:val="none" w:sz="0" w:space="0" w:color="auto"/>
            <w:left w:val="none" w:sz="0" w:space="0" w:color="auto"/>
            <w:bottom w:val="none" w:sz="0" w:space="0" w:color="auto"/>
            <w:right w:val="none" w:sz="0" w:space="0" w:color="auto"/>
          </w:divBdr>
        </w:div>
        <w:div w:id="1087724665">
          <w:marLeft w:val="640"/>
          <w:marRight w:val="0"/>
          <w:marTop w:val="0"/>
          <w:marBottom w:val="0"/>
          <w:divBdr>
            <w:top w:val="none" w:sz="0" w:space="0" w:color="auto"/>
            <w:left w:val="none" w:sz="0" w:space="0" w:color="auto"/>
            <w:bottom w:val="none" w:sz="0" w:space="0" w:color="auto"/>
            <w:right w:val="none" w:sz="0" w:space="0" w:color="auto"/>
          </w:divBdr>
        </w:div>
        <w:div w:id="1042510535">
          <w:marLeft w:val="640"/>
          <w:marRight w:val="0"/>
          <w:marTop w:val="0"/>
          <w:marBottom w:val="0"/>
          <w:divBdr>
            <w:top w:val="none" w:sz="0" w:space="0" w:color="auto"/>
            <w:left w:val="none" w:sz="0" w:space="0" w:color="auto"/>
            <w:bottom w:val="none" w:sz="0" w:space="0" w:color="auto"/>
            <w:right w:val="none" w:sz="0" w:space="0" w:color="auto"/>
          </w:divBdr>
        </w:div>
        <w:div w:id="1850679974">
          <w:marLeft w:val="640"/>
          <w:marRight w:val="0"/>
          <w:marTop w:val="0"/>
          <w:marBottom w:val="0"/>
          <w:divBdr>
            <w:top w:val="none" w:sz="0" w:space="0" w:color="auto"/>
            <w:left w:val="none" w:sz="0" w:space="0" w:color="auto"/>
            <w:bottom w:val="none" w:sz="0" w:space="0" w:color="auto"/>
            <w:right w:val="none" w:sz="0" w:space="0" w:color="auto"/>
          </w:divBdr>
        </w:div>
        <w:div w:id="1005209882">
          <w:marLeft w:val="640"/>
          <w:marRight w:val="0"/>
          <w:marTop w:val="0"/>
          <w:marBottom w:val="0"/>
          <w:divBdr>
            <w:top w:val="none" w:sz="0" w:space="0" w:color="auto"/>
            <w:left w:val="none" w:sz="0" w:space="0" w:color="auto"/>
            <w:bottom w:val="none" w:sz="0" w:space="0" w:color="auto"/>
            <w:right w:val="none" w:sz="0" w:space="0" w:color="auto"/>
          </w:divBdr>
        </w:div>
        <w:div w:id="381057114">
          <w:marLeft w:val="640"/>
          <w:marRight w:val="0"/>
          <w:marTop w:val="0"/>
          <w:marBottom w:val="0"/>
          <w:divBdr>
            <w:top w:val="none" w:sz="0" w:space="0" w:color="auto"/>
            <w:left w:val="none" w:sz="0" w:space="0" w:color="auto"/>
            <w:bottom w:val="none" w:sz="0" w:space="0" w:color="auto"/>
            <w:right w:val="none" w:sz="0" w:space="0" w:color="auto"/>
          </w:divBdr>
        </w:div>
        <w:div w:id="973825916">
          <w:marLeft w:val="640"/>
          <w:marRight w:val="0"/>
          <w:marTop w:val="0"/>
          <w:marBottom w:val="0"/>
          <w:divBdr>
            <w:top w:val="none" w:sz="0" w:space="0" w:color="auto"/>
            <w:left w:val="none" w:sz="0" w:space="0" w:color="auto"/>
            <w:bottom w:val="none" w:sz="0" w:space="0" w:color="auto"/>
            <w:right w:val="none" w:sz="0" w:space="0" w:color="auto"/>
          </w:divBdr>
        </w:div>
        <w:div w:id="435294467">
          <w:marLeft w:val="640"/>
          <w:marRight w:val="0"/>
          <w:marTop w:val="0"/>
          <w:marBottom w:val="0"/>
          <w:divBdr>
            <w:top w:val="none" w:sz="0" w:space="0" w:color="auto"/>
            <w:left w:val="none" w:sz="0" w:space="0" w:color="auto"/>
            <w:bottom w:val="none" w:sz="0" w:space="0" w:color="auto"/>
            <w:right w:val="none" w:sz="0" w:space="0" w:color="auto"/>
          </w:divBdr>
        </w:div>
        <w:div w:id="734550806">
          <w:marLeft w:val="640"/>
          <w:marRight w:val="0"/>
          <w:marTop w:val="0"/>
          <w:marBottom w:val="0"/>
          <w:divBdr>
            <w:top w:val="none" w:sz="0" w:space="0" w:color="auto"/>
            <w:left w:val="none" w:sz="0" w:space="0" w:color="auto"/>
            <w:bottom w:val="none" w:sz="0" w:space="0" w:color="auto"/>
            <w:right w:val="none" w:sz="0" w:space="0" w:color="auto"/>
          </w:divBdr>
        </w:div>
        <w:div w:id="16200260">
          <w:marLeft w:val="640"/>
          <w:marRight w:val="0"/>
          <w:marTop w:val="0"/>
          <w:marBottom w:val="0"/>
          <w:divBdr>
            <w:top w:val="none" w:sz="0" w:space="0" w:color="auto"/>
            <w:left w:val="none" w:sz="0" w:space="0" w:color="auto"/>
            <w:bottom w:val="none" w:sz="0" w:space="0" w:color="auto"/>
            <w:right w:val="none" w:sz="0" w:space="0" w:color="auto"/>
          </w:divBdr>
        </w:div>
        <w:div w:id="1639872352">
          <w:marLeft w:val="640"/>
          <w:marRight w:val="0"/>
          <w:marTop w:val="0"/>
          <w:marBottom w:val="0"/>
          <w:divBdr>
            <w:top w:val="none" w:sz="0" w:space="0" w:color="auto"/>
            <w:left w:val="none" w:sz="0" w:space="0" w:color="auto"/>
            <w:bottom w:val="none" w:sz="0" w:space="0" w:color="auto"/>
            <w:right w:val="none" w:sz="0" w:space="0" w:color="auto"/>
          </w:divBdr>
        </w:div>
        <w:div w:id="1330596973">
          <w:marLeft w:val="640"/>
          <w:marRight w:val="0"/>
          <w:marTop w:val="0"/>
          <w:marBottom w:val="0"/>
          <w:divBdr>
            <w:top w:val="none" w:sz="0" w:space="0" w:color="auto"/>
            <w:left w:val="none" w:sz="0" w:space="0" w:color="auto"/>
            <w:bottom w:val="none" w:sz="0" w:space="0" w:color="auto"/>
            <w:right w:val="none" w:sz="0" w:space="0" w:color="auto"/>
          </w:divBdr>
        </w:div>
        <w:div w:id="534150114">
          <w:marLeft w:val="640"/>
          <w:marRight w:val="0"/>
          <w:marTop w:val="0"/>
          <w:marBottom w:val="0"/>
          <w:divBdr>
            <w:top w:val="none" w:sz="0" w:space="0" w:color="auto"/>
            <w:left w:val="none" w:sz="0" w:space="0" w:color="auto"/>
            <w:bottom w:val="none" w:sz="0" w:space="0" w:color="auto"/>
            <w:right w:val="none" w:sz="0" w:space="0" w:color="auto"/>
          </w:divBdr>
        </w:div>
        <w:div w:id="741175618">
          <w:marLeft w:val="640"/>
          <w:marRight w:val="0"/>
          <w:marTop w:val="0"/>
          <w:marBottom w:val="0"/>
          <w:divBdr>
            <w:top w:val="none" w:sz="0" w:space="0" w:color="auto"/>
            <w:left w:val="none" w:sz="0" w:space="0" w:color="auto"/>
            <w:bottom w:val="none" w:sz="0" w:space="0" w:color="auto"/>
            <w:right w:val="none" w:sz="0" w:space="0" w:color="auto"/>
          </w:divBdr>
        </w:div>
        <w:div w:id="497311443">
          <w:marLeft w:val="640"/>
          <w:marRight w:val="0"/>
          <w:marTop w:val="0"/>
          <w:marBottom w:val="0"/>
          <w:divBdr>
            <w:top w:val="none" w:sz="0" w:space="0" w:color="auto"/>
            <w:left w:val="none" w:sz="0" w:space="0" w:color="auto"/>
            <w:bottom w:val="none" w:sz="0" w:space="0" w:color="auto"/>
            <w:right w:val="none" w:sz="0" w:space="0" w:color="auto"/>
          </w:divBdr>
        </w:div>
        <w:div w:id="1581214992">
          <w:marLeft w:val="640"/>
          <w:marRight w:val="0"/>
          <w:marTop w:val="0"/>
          <w:marBottom w:val="0"/>
          <w:divBdr>
            <w:top w:val="none" w:sz="0" w:space="0" w:color="auto"/>
            <w:left w:val="none" w:sz="0" w:space="0" w:color="auto"/>
            <w:bottom w:val="none" w:sz="0" w:space="0" w:color="auto"/>
            <w:right w:val="none" w:sz="0" w:space="0" w:color="auto"/>
          </w:divBdr>
        </w:div>
        <w:div w:id="352878305">
          <w:marLeft w:val="640"/>
          <w:marRight w:val="0"/>
          <w:marTop w:val="0"/>
          <w:marBottom w:val="0"/>
          <w:divBdr>
            <w:top w:val="none" w:sz="0" w:space="0" w:color="auto"/>
            <w:left w:val="none" w:sz="0" w:space="0" w:color="auto"/>
            <w:bottom w:val="none" w:sz="0" w:space="0" w:color="auto"/>
            <w:right w:val="none" w:sz="0" w:space="0" w:color="auto"/>
          </w:divBdr>
        </w:div>
        <w:div w:id="948511294">
          <w:marLeft w:val="640"/>
          <w:marRight w:val="0"/>
          <w:marTop w:val="0"/>
          <w:marBottom w:val="0"/>
          <w:divBdr>
            <w:top w:val="none" w:sz="0" w:space="0" w:color="auto"/>
            <w:left w:val="none" w:sz="0" w:space="0" w:color="auto"/>
            <w:bottom w:val="none" w:sz="0" w:space="0" w:color="auto"/>
            <w:right w:val="none" w:sz="0" w:space="0" w:color="auto"/>
          </w:divBdr>
        </w:div>
        <w:div w:id="616716178">
          <w:marLeft w:val="640"/>
          <w:marRight w:val="0"/>
          <w:marTop w:val="0"/>
          <w:marBottom w:val="0"/>
          <w:divBdr>
            <w:top w:val="none" w:sz="0" w:space="0" w:color="auto"/>
            <w:left w:val="none" w:sz="0" w:space="0" w:color="auto"/>
            <w:bottom w:val="none" w:sz="0" w:space="0" w:color="auto"/>
            <w:right w:val="none" w:sz="0" w:space="0" w:color="auto"/>
          </w:divBdr>
        </w:div>
        <w:div w:id="196893870">
          <w:marLeft w:val="640"/>
          <w:marRight w:val="0"/>
          <w:marTop w:val="0"/>
          <w:marBottom w:val="0"/>
          <w:divBdr>
            <w:top w:val="none" w:sz="0" w:space="0" w:color="auto"/>
            <w:left w:val="none" w:sz="0" w:space="0" w:color="auto"/>
            <w:bottom w:val="none" w:sz="0" w:space="0" w:color="auto"/>
            <w:right w:val="none" w:sz="0" w:space="0" w:color="auto"/>
          </w:divBdr>
        </w:div>
        <w:div w:id="409356652">
          <w:marLeft w:val="640"/>
          <w:marRight w:val="0"/>
          <w:marTop w:val="0"/>
          <w:marBottom w:val="0"/>
          <w:divBdr>
            <w:top w:val="none" w:sz="0" w:space="0" w:color="auto"/>
            <w:left w:val="none" w:sz="0" w:space="0" w:color="auto"/>
            <w:bottom w:val="none" w:sz="0" w:space="0" w:color="auto"/>
            <w:right w:val="none" w:sz="0" w:space="0" w:color="auto"/>
          </w:divBdr>
        </w:div>
        <w:div w:id="1651132099">
          <w:marLeft w:val="640"/>
          <w:marRight w:val="0"/>
          <w:marTop w:val="0"/>
          <w:marBottom w:val="0"/>
          <w:divBdr>
            <w:top w:val="none" w:sz="0" w:space="0" w:color="auto"/>
            <w:left w:val="none" w:sz="0" w:space="0" w:color="auto"/>
            <w:bottom w:val="none" w:sz="0" w:space="0" w:color="auto"/>
            <w:right w:val="none" w:sz="0" w:space="0" w:color="auto"/>
          </w:divBdr>
        </w:div>
        <w:div w:id="889921365">
          <w:marLeft w:val="640"/>
          <w:marRight w:val="0"/>
          <w:marTop w:val="0"/>
          <w:marBottom w:val="0"/>
          <w:divBdr>
            <w:top w:val="none" w:sz="0" w:space="0" w:color="auto"/>
            <w:left w:val="none" w:sz="0" w:space="0" w:color="auto"/>
            <w:bottom w:val="none" w:sz="0" w:space="0" w:color="auto"/>
            <w:right w:val="none" w:sz="0" w:space="0" w:color="auto"/>
          </w:divBdr>
        </w:div>
        <w:div w:id="592665853">
          <w:marLeft w:val="640"/>
          <w:marRight w:val="0"/>
          <w:marTop w:val="0"/>
          <w:marBottom w:val="0"/>
          <w:divBdr>
            <w:top w:val="none" w:sz="0" w:space="0" w:color="auto"/>
            <w:left w:val="none" w:sz="0" w:space="0" w:color="auto"/>
            <w:bottom w:val="none" w:sz="0" w:space="0" w:color="auto"/>
            <w:right w:val="none" w:sz="0" w:space="0" w:color="auto"/>
          </w:divBdr>
        </w:div>
        <w:div w:id="1971590211">
          <w:marLeft w:val="640"/>
          <w:marRight w:val="0"/>
          <w:marTop w:val="0"/>
          <w:marBottom w:val="0"/>
          <w:divBdr>
            <w:top w:val="none" w:sz="0" w:space="0" w:color="auto"/>
            <w:left w:val="none" w:sz="0" w:space="0" w:color="auto"/>
            <w:bottom w:val="none" w:sz="0" w:space="0" w:color="auto"/>
            <w:right w:val="none" w:sz="0" w:space="0" w:color="auto"/>
          </w:divBdr>
        </w:div>
        <w:div w:id="1482502200">
          <w:marLeft w:val="640"/>
          <w:marRight w:val="0"/>
          <w:marTop w:val="0"/>
          <w:marBottom w:val="0"/>
          <w:divBdr>
            <w:top w:val="none" w:sz="0" w:space="0" w:color="auto"/>
            <w:left w:val="none" w:sz="0" w:space="0" w:color="auto"/>
            <w:bottom w:val="none" w:sz="0" w:space="0" w:color="auto"/>
            <w:right w:val="none" w:sz="0" w:space="0" w:color="auto"/>
          </w:divBdr>
        </w:div>
        <w:div w:id="1505046633">
          <w:marLeft w:val="640"/>
          <w:marRight w:val="0"/>
          <w:marTop w:val="0"/>
          <w:marBottom w:val="0"/>
          <w:divBdr>
            <w:top w:val="none" w:sz="0" w:space="0" w:color="auto"/>
            <w:left w:val="none" w:sz="0" w:space="0" w:color="auto"/>
            <w:bottom w:val="none" w:sz="0" w:space="0" w:color="auto"/>
            <w:right w:val="none" w:sz="0" w:space="0" w:color="auto"/>
          </w:divBdr>
        </w:div>
        <w:div w:id="1112044877">
          <w:marLeft w:val="640"/>
          <w:marRight w:val="0"/>
          <w:marTop w:val="0"/>
          <w:marBottom w:val="0"/>
          <w:divBdr>
            <w:top w:val="none" w:sz="0" w:space="0" w:color="auto"/>
            <w:left w:val="none" w:sz="0" w:space="0" w:color="auto"/>
            <w:bottom w:val="none" w:sz="0" w:space="0" w:color="auto"/>
            <w:right w:val="none" w:sz="0" w:space="0" w:color="auto"/>
          </w:divBdr>
        </w:div>
        <w:div w:id="1069688720">
          <w:marLeft w:val="640"/>
          <w:marRight w:val="0"/>
          <w:marTop w:val="0"/>
          <w:marBottom w:val="0"/>
          <w:divBdr>
            <w:top w:val="none" w:sz="0" w:space="0" w:color="auto"/>
            <w:left w:val="none" w:sz="0" w:space="0" w:color="auto"/>
            <w:bottom w:val="none" w:sz="0" w:space="0" w:color="auto"/>
            <w:right w:val="none" w:sz="0" w:space="0" w:color="auto"/>
          </w:divBdr>
        </w:div>
        <w:div w:id="1657371634">
          <w:marLeft w:val="640"/>
          <w:marRight w:val="0"/>
          <w:marTop w:val="0"/>
          <w:marBottom w:val="0"/>
          <w:divBdr>
            <w:top w:val="none" w:sz="0" w:space="0" w:color="auto"/>
            <w:left w:val="none" w:sz="0" w:space="0" w:color="auto"/>
            <w:bottom w:val="none" w:sz="0" w:space="0" w:color="auto"/>
            <w:right w:val="none" w:sz="0" w:space="0" w:color="auto"/>
          </w:divBdr>
        </w:div>
        <w:div w:id="361639000">
          <w:marLeft w:val="640"/>
          <w:marRight w:val="0"/>
          <w:marTop w:val="0"/>
          <w:marBottom w:val="0"/>
          <w:divBdr>
            <w:top w:val="none" w:sz="0" w:space="0" w:color="auto"/>
            <w:left w:val="none" w:sz="0" w:space="0" w:color="auto"/>
            <w:bottom w:val="none" w:sz="0" w:space="0" w:color="auto"/>
            <w:right w:val="none" w:sz="0" w:space="0" w:color="auto"/>
          </w:divBdr>
        </w:div>
        <w:div w:id="900292911">
          <w:marLeft w:val="640"/>
          <w:marRight w:val="0"/>
          <w:marTop w:val="0"/>
          <w:marBottom w:val="0"/>
          <w:divBdr>
            <w:top w:val="none" w:sz="0" w:space="0" w:color="auto"/>
            <w:left w:val="none" w:sz="0" w:space="0" w:color="auto"/>
            <w:bottom w:val="none" w:sz="0" w:space="0" w:color="auto"/>
            <w:right w:val="none" w:sz="0" w:space="0" w:color="auto"/>
          </w:divBdr>
        </w:div>
        <w:div w:id="1549295628">
          <w:marLeft w:val="640"/>
          <w:marRight w:val="0"/>
          <w:marTop w:val="0"/>
          <w:marBottom w:val="0"/>
          <w:divBdr>
            <w:top w:val="none" w:sz="0" w:space="0" w:color="auto"/>
            <w:left w:val="none" w:sz="0" w:space="0" w:color="auto"/>
            <w:bottom w:val="none" w:sz="0" w:space="0" w:color="auto"/>
            <w:right w:val="none" w:sz="0" w:space="0" w:color="auto"/>
          </w:divBdr>
        </w:div>
        <w:div w:id="1178622778">
          <w:marLeft w:val="640"/>
          <w:marRight w:val="0"/>
          <w:marTop w:val="0"/>
          <w:marBottom w:val="0"/>
          <w:divBdr>
            <w:top w:val="none" w:sz="0" w:space="0" w:color="auto"/>
            <w:left w:val="none" w:sz="0" w:space="0" w:color="auto"/>
            <w:bottom w:val="none" w:sz="0" w:space="0" w:color="auto"/>
            <w:right w:val="none" w:sz="0" w:space="0" w:color="auto"/>
          </w:divBdr>
        </w:div>
        <w:div w:id="1662155003">
          <w:marLeft w:val="640"/>
          <w:marRight w:val="0"/>
          <w:marTop w:val="0"/>
          <w:marBottom w:val="0"/>
          <w:divBdr>
            <w:top w:val="none" w:sz="0" w:space="0" w:color="auto"/>
            <w:left w:val="none" w:sz="0" w:space="0" w:color="auto"/>
            <w:bottom w:val="none" w:sz="0" w:space="0" w:color="auto"/>
            <w:right w:val="none" w:sz="0" w:space="0" w:color="auto"/>
          </w:divBdr>
        </w:div>
        <w:div w:id="1494226377">
          <w:marLeft w:val="640"/>
          <w:marRight w:val="0"/>
          <w:marTop w:val="0"/>
          <w:marBottom w:val="0"/>
          <w:divBdr>
            <w:top w:val="none" w:sz="0" w:space="0" w:color="auto"/>
            <w:left w:val="none" w:sz="0" w:space="0" w:color="auto"/>
            <w:bottom w:val="none" w:sz="0" w:space="0" w:color="auto"/>
            <w:right w:val="none" w:sz="0" w:space="0" w:color="auto"/>
          </w:divBdr>
        </w:div>
        <w:div w:id="1600676615">
          <w:marLeft w:val="640"/>
          <w:marRight w:val="0"/>
          <w:marTop w:val="0"/>
          <w:marBottom w:val="0"/>
          <w:divBdr>
            <w:top w:val="none" w:sz="0" w:space="0" w:color="auto"/>
            <w:left w:val="none" w:sz="0" w:space="0" w:color="auto"/>
            <w:bottom w:val="none" w:sz="0" w:space="0" w:color="auto"/>
            <w:right w:val="none" w:sz="0" w:space="0" w:color="auto"/>
          </w:divBdr>
        </w:div>
        <w:div w:id="680426364">
          <w:marLeft w:val="640"/>
          <w:marRight w:val="0"/>
          <w:marTop w:val="0"/>
          <w:marBottom w:val="0"/>
          <w:divBdr>
            <w:top w:val="none" w:sz="0" w:space="0" w:color="auto"/>
            <w:left w:val="none" w:sz="0" w:space="0" w:color="auto"/>
            <w:bottom w:val="none" w:sz="0" w:space="0" w:color="auto"/>
            <w:right w:val="none" w:sz="0" w:space="0" w:color="auto"/>
          </w:divBdr>
        </w:div>
        <w:div w:id="54085403">
          <w:marLeft w:val="640"/>
          <w:marRight w:val="0"/>
          <w:marTop w:val="0"/>
          <w:marBottom w:val="0"/>
          <w:divBdr>
            <w:top w:val="none" w:sz="0" w:space="0" w:color="auto"/>
            <w:left w:val="none" w:sz="0" w:space="0" w:color="auto"/>
            <w:bottom w:val="none" w:sz="0" w:space="0" w:color="auto"/>
            <w:right w:val="none" w:sz="0" w:space="0" w:color="auto"/>
          </w:divBdr>
        </w:div>
        <w:div w:id="2082822249">
          <w:marLeft w:val="640"/>
          <w:marRight w:val="0"/>
          <w:marTop w:val="0"/>
          <w:marBottom w:val="0"/>
          <w:divBdr>
            <w:top w:val="none" w:sz="0" w:space="0" w:color="auto"/>
            <w:left w:val="none" w:sz="0" w:space="0" w:color="auto"/>
            <w:bottom w:val="none" w:sz="0" w:space="0" w:color="auto"/>
            <w:right w:val="none" w:sz="0" w:space="0" w:color="auto"/>
          </w:divBdr>
        </w:div>
        <w:div w:id="1377588575">
          <w:marLeft w:val="640"/>
          <w:marRight w:val="0"/>
          <w:marTop w:val="0"/>
          <w:marBottom w:val="0"/>
          <w:divBdr>
            <w:top w:val="none" w:sz="0" w:space="0" w:color="auto"/>
            <w:left w:val="none" w:sz="0" w:space="0" w:color="auto"/>
            <w:bottom w:val="none" w:sz="0" w:space="0" w:color="auto"/>
            <w:right w:val="none" w:sz="0" w:space="0" w:color="auto"/>
          </w:divBdr>
        </w:div>
        <w:div w:id="771510195">
          <w:marLeft w:val="640"/>
          <w:marRight w:val="0"/>
          <w:marTop w:val="0"/>
          <w:marBottom w:val="0"/>
          <w:divBdr>
            <w:top w:val="none" w:sz="0" w:space="0" w:color="auto"/>
            <w:left w:val="none" w:sz="0" w:space="0" w:color="auto"/>
            <w:bottom w:val="none" w:sz="0" w:space="0" w:color="auto"/>
            <w:right w:val="none" w:sz="0" w:space="0" w:color="auto"/>
          </w:divBdr>
        </w:div>
        <w:div w:id="409425191">
          <w:marLeft w:val="640"/>
          <w:marRight w:val="0"/>
          <w:marTop w:val="0"/>
          <w:marBottom w:val="0"/>
          <w:divBdr>
            <w:top w:val="none" w:sz="0" w:space="0" w:color="auto"/>
            <w:left w:val="none" w:sz="0" w:space="0" w:color="auto"/>
            <w:bottom w:val="none" w:sz="0" w:space="0" w:color="auto"/>
            <w:right w:val="none" w:sz="0" w:space="0" w:color="auto"/>
          </w:divBdr>
        </w:div>
        <w:div w:id="1546678237">
          <w:marLeft w:val="640"/>
          <w:marRight w:val="0"/>
          <w:marTop w:val="0"/>
          <w:marBottom w:val="0"/>
          <w:divBdr>
            <w:top w:val="none" w:sz="0" w:space="0" w:color="auto"/>
            <w:left w:val="none" w:sz="0" w:space="0" w:color="auto"/>
            <w:bottom w:val="none" w:sz="0" w:space="0" w:color="auto"/>
            <w:right w:val="none" w:sz="0" w:space="0" w:color="auto"/>
          </w:divBdr>
        </w:div>
        <w:div w:id="748191229">
          <w:marLeft w:val="640"/>
          <w:marRight w:val="0"/>
          <w:marTop w:val="0"/>
          <w:marBottom w:val="0"/>
          <w:divBdr>
            <w:top w:val="none" w:sz="0" w:space="0" w:color="auto"/>
            <w:left w:val="none" w:sz="0" w:space="0" w:color="auto"/>
            <w:bottom w:val="none" w:sz="0" w:space="0" w:color="auto"/>
            <w:right w:val="none" w:sz="0" w:space="0" w:color="auto"/>
          </w:divBdr>
        </w:div>
        <w:div w:id="2112972570">
          <w:marLeft w:val="640"/>
          <w:marRight w:val="0"/>
          <w:marTop w:val="0"/>
          <w:marBottom w:val="0"/>
          <w:divBdr>
            <w:top w:val="none" w:sz="0" w:space="0" w:color="auto"/>
            <w:left w:val="none" w:sz="0" w:space="0" w:color="auto"/>
            <w:bottom w:val="none" w:sz="0" w:space="0" w:color="auto"/>
            <w:right w:val="none" w:sz="0" w:space="0" w:color="auto"/>
          </w:divBdr>
        </w:div>
      </w:divsChild>
    </w:div>
    <w:div w:id="1846551728">
      <w:bodyDiv w:val="1"/>
      <w:marLeft w:val="0"/>
      <w:marRight w:val="0"/>
      <w:marTop w:val="0"/>
      <w:marBottom w:val="0"/>
      <w:divBdr>
        <w:top w:val="none" w:sz="0" w:space="0" w:color="auto"/>
        <w:left w:val="none" w:sz="0" w:space="0" w:color="auto"/>
        <w:bottom w:val="none" w:sz="0" w:space="0" w:color="auto"/>
        <w:right w:val="none" w:sz="0" w:space="0" w:color="auto"/>
      </w:divBdr>
      <w:divsChild>
        <w:div w:id="1928071564">
          <w:marLeft w:val="640"/>
          <w:marRight w:val="0"/>
          <w:marTop w:val="0"/>
          <w:marBottom w:val="0"/>
          <w:divBdr>
            <w:top w:val="none" w:sz="0" w:space="0" w:color="auto"/>
            <w:left w:val="none" w:sz="0" w:space="0" w:color="auto"/>
            <w:bottom w:val="none" w:sz="0" w:space="0" w:color="auto"/>
            <w:right w:val="none" w:sz="0" w:space="0" w:color="auto"/>
          </w:divBdr>
        </w:div>
        <w:div w:id="1091009846">
          <w:marLeft w:val="640"/>
          <w:marRight w:val="0"/>
          <w:marTop w:val="0"/>
          <w:marBottom w:val="0"/>
          <w:divBdr>
            <w:top w:val="none" w:sz="0" w:space="0" w:color="auto"/>
            <w:left w:val="none" w:sz="0" w:space="0" w:color="auto"/>
            <w:bottom w:val="none" w:sz="0" w:space="0" w:color="auto"/>
            <w:right w:val="none" w:sz="0" w:space="0" w:color="auto"/>
          </w:divBdr>
        </w:div>
        <w:div w:id="953631269">
          <w:marLeft w:val="640"/>
          <w:marRight w:val="0"/>
          <w:marTop w:val="0"/>
          <w:marBottom w:val="0"/>
          <w:divBdr>
            <w:top w:val="none" w:sz="0" w:space="0" w:color="auto"/>
            <w:left w:val="none" w:sz="0" w:space="0" w:color="auto"/>
            <w:bottom w:val="none" w:sz="0" w:space="0" w:color="auto"/>
            <w:right w:val="none" w:sz="0" w:space="0" w:color="auto"/>
          </w:divBdr>
        </w:div>
        <w:div w:id="445930804">
          <w:marLeft w:val="640"/>
          <w:marRight w:val="0"/>
          <w:marTop w:val="0"/>
          <w:marBottom w:val="0"/>
          <w:divBdr>
            <w:top w:val="none" w:sz="0" w:space="0" w:color="auto"/>
            <w:left w:val="none" w:sz="0" w:space="0" w:color="auto"/>
            <w:bottom w:val="none" w:sz="0" w:space="0" w:color="auto"/>
            <w:right w:val="none" w:sz="0" w:space="0" w:color="auto"/>
          </w:divBdr>
        </w:div>
        <w:div w:id="1011226459">
          <w:marLeft w:val="640"/>
          <w:marRight w:val="0"/>
          <w:marTop w:val="0"/>
          <w:marBottom w:val="0"/>
          <w:divBdr>
            <w:top w:val="none" w:sz="0" w:space="0" w:color="auto"/>
            <w:left w:val="none" w:sz="0" w:space="0" w:color="auto"/>
            <w:bottom w:val="none" w:sz="0" w:space="0" w:color="auto"/>
            <w:right w:val="none" w:sz="0" w:space="0" w:color="auto"/>
          </w:divBdr>
        </w:div>
        <w:div w:id="20323364">
          <w:marLeft w:val="640"/>
          <w:marRight w:val="0"/>
          <w:marTop w:val="0"/>
          <w:marBottom w:val="0"/>
          <w:divBdr>
            <w:top w:val="none" w:sz="0" w:space="0" w:color="auto"/>
            <w:left w:val="none" w:sz="0" w:space="0" w:color="auto"/>
            <w:bottom w:val="none" w:sz="0" w:space="0" w:color="auto"/>
            <w:right w:val="none" w:sz="0" w:space="0" w:color="auto"/>
          </w:divBdr>
        </w:div>
        <w:div w:id="300231200">
          <w:marLeft w:val="640"/>
          <w:marRight w:val="0"/>
          <w:marTop w:val="0"/>
          <w:marBottom w:val="0"/>
          <w:divBdr>
            <w:top w:val="none" w:sz="0" w:space="0" w:color="auto"/>
            <w:left w:val="none" w:sz="0" w:space="0" w:color="auto"/>
            <w:bottom w:val="none" w:sz="0" w:space="0" w:color="auto"/>
            <w:right w:val="none" w:sz="0" w:space="0" w:color="auto"/>
          </w:divBdr>
        </w:div>
        <w:div w:id="719592933">
          <w:marLeft w:val="640"/>
          <w:marRight w:val="0"/>
          <w:marTop w:val="0"/>
          <w:marBottom w:val="0"/>
          <w:divBdr>
            <w:top w:val="none" w:sz="0" w:space="0" w:color="auto"/>
            <w:left w:val="none" w:sz="0" w:space="0" w:color="auto"/>
            <w:bottom w:val="none" w:sz="0" w:space="0" w:color="auto"/>
            <w:right w:val="none" w:sz="0" w:space="0" w:color="auto"/>
          </w:divBdr>
        </w:div>
        <w:div w:id="2076662903">
          <w:marLeft w:val="640"/>
          <w:marRight w:val="0"/>
          <w:marTop w:val="0"/>
          <w:marBottom w:val="0"/>
          <w:divBdr>
            <w:top w:val="none" w:sz="0" w:space="0" w:color="auto"/>
            <w:left w:val="none" w:sz="0" w:space="0" w:color="auto"/>
            <w:bottom w:val="none" w:sz="0" w:space="0" w:color="auto"/>
            <w:right w:val="none" w:sz="0" w:space="0" w:color="auto"/>
          </w:divBdr>
        </w:div>
        <w:div w:id="1918400255">
          <w:marLeft w:val="640"/>
          <w:marRight w:val="0"/>
          <w:marTop w:val="0"/>
          <w:marBottom w:val="0"/>
          <w:divBdr>
            <w:top w:val="none" w:sz="0" w:space="0" w:color="auto"/>
            <w:left w:val="none" w:sz="0" w:space="0" w:color="auto"/>
            <w:bottom w:val="none" w:sz="0" w:space="0" w:color="auto"/>
            <w:right w:val="none" w:sz="0" w:space="0" w:color="auto"/>
          </w:divBdr>
        </w:div>
        <w:div w:id="943535520">
          <w:marLeft w:val="640"/>
          <w:marRight w:val="0"/>
          <w:marTop w:val="0"/>
          <w:marBottom w:val="0"/>
          <w:divBdr>
            <w:top w:val="none" w:sz="0" w:space="0" w:color="auto"/>
            <w:left w:val="none" w:sz="0" w:space="0" w:color="auto"/>
            <w:bottom w:val="none" w:sz="0" w:space="0" w:color="auto"/>
            <w:right w:val="none" w:sz="0" w:space="0" w:color="auto"/>
          </w:divBdr>
        </w:div>
        <w:div w:id="1150439164">
          <w:marLeft w:val="640"/>
          <w:marRight w:val="0"/>
          <w:marTop w:val="0"/>
          <w:marBottom w:val="0"/>
          <w:divBdr>
            <w:top w:val="none" w:sz="0" w:space="0" w:color="auto"/>
            <w:left w:val="none" w:sz="0" w:space="0" w:color="auto"/>
            <w:bottom w:val="none" w:sz="0" w:space="0" w:color="auto"/>
            <w:right w:val="none" w:sz="0" w:space="0" w:color="auto"/>
          </w:divBdr>
        </w:div>
        <w:div w:id="823738123">
          <w:marLeft w:val="640"/>
          <w:marRight w:val="0"/>
          <w:marTop w:val="0"/>
          <w:marBottom w:val="0"/>
          <w:divBdr>
            <w:top w:val="none" w:sz="0" w:space="0" w:color="auto"/>
            <w:left w:val="none" w:sz="0" w:space="0" w:color="auto"/>
            <w:bottom w:val="none" w:sz="0" w:space="0" w:color="auto"/>
            <w:right w:val="none" w:sz="0" w:space="0" w:color="auto"/>
          </w:divBdr>
        </w:div>
        <w:div w:id="864708388">
          <w:marLeft w:val="640"/>
          <w:marRight w:val="0"/>
          <w:marTop w:val="0"/>
          <w:marBottom w:val="0"/>
          <w:divBdr>
            <w:top w:val="none" w:sz="0" w:space="0" w:color="auto"/>
            <w:left w:val="none" w:sz="0" w:space="0" w:color="auto"/>
            <w:bottom w:val="none" w:sz="0" w:space="0" w:color="auto"/>
            <w:right w:val="none" w:sz="0" w:space="0" w:color="auto"/>
          </w:divBdr>
        </w:div>
        <w:div w:id="2059548799">
          <w:marLeft w:val="640"/>
          <w:marRight w:val="0"/>
          <w:marTop w:val="0"/>
          <w:marBottom w:val="0"/>
          <w:divBdr>
            <w:top w:val="none" w:sz="0" w:space="0" w:color="auto"/>
            <w:left w:val="none" w:sz="0" w:space="0" w:color="auto"/>
            <w:bottom w:val="none" w:sz="0" w:space="0" w:color="auto"/>
            <w:right w:val="none" w:sz="0" w:space="0" w:color="auto"/>
          </w:divBdr>
        </w:div>
        <w:div w:id="59252688">
          <w:marLeft w:val="640"/>
          <w:marRight w:val="0"/>
          <w:marTop w:val="0"/>
          <w:marBottom w:val="0"/>
          <w:divBdr>
            <w:top w:val="none" w:sz="0" w:space="0" w:color="auto"/>
            <w:left w:val="none" w:sz="0" w:space="0" w:color="auto"/>
            <w:bottom w:val="none" w:sz="0" w:space="0" w:color="auto"/>
            <w:right w:val="none" w:sz="0" w:space="0" w:color="auto"/>
          </w:divBdr>
        </w:div>
        <w:div w:id="52510499">
          <w:marLeft w:val="640"/>
          <w:marRight w:val="0"/>
          <w:marTop w:val="0"/>
          <w:marBottom w:val="0"/>
          <w:divBdr>
            <w:top w:val="none" w:sz="0" w:space="0" w:color="auto"/>
            <w:left w:val="none" w:sz="0" w:space="0" w:color="auto"/>
            <w:bottom w:val="none" w:sz="0" w:space="0" w:color="auto"/>
            <w:right w:val="none" w:sz="0" w:space="0" w:color="auto"/>
          </w:divBdr>
        </w:div>
        <w:div w:id="888147369">
          <w:marLeft w:val="640"/>
          <w:marRight w:val="0"/>
          <w:marTop w:val="0"/>
          <w:marBottom w:val="0"/>
          <w:divBdr>
            <w:top w:val="none" w:sz="0" w:space="0" w:color="auto"/>
            <w:left w:val="none" w:sz="0" w:space="0" w:color="auto"/>
            <w:bottom w:val="none" w:sz="0" w:space="0" w:color="auto"/>
            <w:right w:val="none" w:sz="0" w:space="0" w:color="auto"/>
          </w:divBdr>
        </w:div>
        <w:div w:id="368069014">
          <w:marLeft w:val="640"/>
          <w:marRight w:val="0"/>
          <w:marTop w:val="0"/>
          <w:marBottom w:val="0"/>
          <w:divBdr>
            <w:top w:val="none" w:sz="0" w:space="0" w:color="auto"/>
            <w:left w:val="none" w:sz="0" w:space="0" w:color="auto"/>
            <w:bottom w:val="none" w:sz="0" w:space="0" w:color="auto"/>
            <w:right w:val="none" w:sz="0" w:space="0" w:color="auto"/>
          </w:divBdr>
        </w:div>
        <w:div w:id="698505894">
          <w:marLeft w:val="640"/>
          <w:marRight w:val="0"/>
          <w:marTop w:val="0"/>
          <w:marBottom w:val="0"/>
          <w:divBdr>
            <w:top w:val="none" w:sz="0" w:space="0" w:color="auto"/>
            <w:left w:val="none" w:sz="0" w:space="0" w:color="auto"/>
            <w:bottom w:val="none" w:sz="0" w:space="0" w:color="auto"/>
            <w:right w:val="none" w:sz="0" w:space="0" w:color="auto"/>
          </w:divBdr>
        </w:div>
        <w:div w:id="651253702">
          <w:marLeft w:val="640"/>
          <w:marRight w:val="0"/>
          <w:marTop w:val="0"/>
          <w:marBottom w:val="0"/>
          <w:divBdr>
            <w:top w:val="none" w:sz="0" w:space="0" w:color="auto"/>
            <w:left w:val="none" w:sz="0" w:space="0" w:color="auto"/>
            <w:bottom w:val="none" w:sz="0" w:space="0" w:color="auto"/>
            <w:right w:val="none" w:sz="0" w:space="0" w:color="auto"/>
          </w:divBdr>
        </w:div>
        <w:div w:id="1649239992">
          <w:marLeft w:val="640"/>
          <w:marRight w:val="0"/>
          <w:marTop w:val="0"/>
          <w:marBottom w:val="0"/>
          <w:divBdr>
            <w:top w:val="none" w:sz="0" w:space="0" w:color="auto"/>
            <w:left w:val="none" w:sz="0" w:space="0" w:color="auto"/>
            <w:bottom w:val="none" w:sz="0" w:space="0" w:color="auto"/>
            <w:right w:val="none" w:sz="0" w:space="0" w:color="auto"/>
          </w:divBdr>
        </w:div>
        <w:div w:id="659192695">
          <w:marLeft w:val="640"/>
          <w:marRight w:val="0"/>
          <w:marTop w:val="0"/>
          <w:marBottom w:val="0"/>
          <w:divBdr>
            <w:top w:val="none" w:sz="0" w:space="0" w:color="auto"/>
            <w:left w:val="none" w:sz="0" w:space="0" w:color="auto"/>
            <w:bottom w:val="none" w:sz="0" w:space="0" w:color="auto"/>
            <w:right w:val="none" w:sz="0" w:space="0" w:color="auto"/>
          </w:divBdr>
        </w:div>
        <w:div w:id="1053427131">
          <w:marLeft w:val="640"/>
          <w:marRight w:val="0"/>
          <w:marTop w:val="0"/>
          <w:marBottom w:val="0"/>
          <w:divBdr>
            <w:top w:val="none" w:sz="0" w:space="0" w:color="auto"/>
            <w:left w:val="none" w:sz="0" w:space="0" w:color="auto"/>
            <w:bottom w:val="none" w:sz="0" w:space="0" w:color="auto"/>
            <w:right w:val="none" w:sz="0" w:space="0" w:color="auto"/>
          </w:divBdr>
        </w:div>
        <w:div w:id="1881477335">
          <w:marLeft w:val="640"/>
          <w:marRight w:val="0"/>
          <w:marTop w:val="0"/>
          <w:marBottom w:val="0"/>
          <w:divBdr>
            <w:top w:val="none" w:sz="0" w:space="0" w:color="auto"/>
            <w:left w:val="none" w:sz="0" w:space="0" w:color="auto"/>
            <w:bottom w:val="none" w:sz="0" w:space="0" w:color="auto"/>
            <w:right w:val="none" w:sz="0" w:space="0" w:color="auto"/>
          </w:divBdr>
        </w:div>
        <w:div w:id="626201141">
          <w:marLeft w:val="640"/>
          <w:marRight w:val="0"/>
          <w:marTop w:val="0"/>
          <w:marBottom w:val="0"/>
          <w:divBdr>
            <w:top w:val="none" w:sz="0" w:space="0" w:color="auto"/>
            <w:left w:val="none" w:sz="0" w:space="0" w:color="auto"/>
            <w:bottom w:val="none" w:sz="0" w:space="0" w:color="auto"/>
            <w:right w:val="none" w:sz="0" w:space="0" w:color="auto"/>
          </w:divBdr>
        </w:div>
        <w:div w:id="17391915">
          <w:marLeft w:val="640"/>
          <w:marRight w:val="0"/>
          <w:marTop w:val="0"/>
          <w:marBottom w:val="0"/>
          <w:divBdr>
            <w:top w:val="none" w:sz="0" w:space="0" w:color="auto"/>
            <w:left w:val="none" w:sz="0" w:space="0" w:color="auto"/>
            <w:bottom w:val="none" w:sz="0" w:space="0" w:color="auto"/>
            <w:right w:val="none" w:sz="0" w:space="0" w:color="auto"/>
          </w:divBdr>
        </w:div>
        <w:div w:id="1521897691">
          <w:marLeft w:val="640"/>
          <w:marRight w:val="0"/>
          <w:marTop w:val="0"/>
          <w:marBottom w:val="0"/>
          <w:divBdr>
            <w:top w:val="none" w:sz="0" w:space="0" w:color="auto"/>
            <w:left w:val="none" w:sz="0" w:space="0" w:color="auto"/>
            <w:bottom w:val="none" w:sz="0" w:space="0" w:color="auto"/>
            <w:right w:val="none" w:sz="0" w:space="0" w:color="auto"/>
          </w:divBdr>
        </w:div>
        <w:div w:id="162360773">
          <w:marLeft w:val="640"/>
          <w:marRight w:val="0"/>
          <w:marTop w:val="0"/>
          <w:marBottom w:val="0"/>
          <w:divBdr>
            <w:top w:val="none" w:sz="0" w:space="0" w:color="auto"/>
            <w:left w:val="none" w:sz="0" w:space="0" w:color="auto"/>
            <w:bottom w:val="none" w:sz="0" w:space="0" w:color="auto"/>
            <w:right w:val="none" w:sz="0" w:space="0" w:color="auto"/>
          </w:divBdr>
        </w:div>
        <w:div w:id="1001811361">
          <w:marLeft w:val="640"/>
          <w:marRight w:val="0"/>
          <w:marTop w:val="0"/>
          <w:marBottom w:val="0"/>
          <w:divBdr>
            <w:top w:val="none" w:sz="0" w:space="0" w:color="auto"/>
            <w:left w:val="none" w:sz="0" w:space="0" w:color="auto"/>
            <w:bottom w:val="none" w:sz="0" w:space="0" w:color="auto"/>
            <w:right w:val="none" w:sz="0" w:space="0" w:color="auto"/>
          </w:divBdr>
        </w:div>
        <w:div w:id="1598102497">
          <w:marLeft w:val="640"/>
          <w:marRight w:val="0"/>
          <w:marTop w:val="0"/>
          <w:marBottom w:val="0"/>
          <w:divBdr>
            <w:top w:val="none" w:sz="0" w:space="0" w:color="auto"/>
            <w:left w:val="none" w:sz="0" w:space="0" w:color="auto"/>
            <w:bottom w:val="none" w:sz="0" w:space="0" w:color="auto"/>
            <w:right w:val="none" w:sz="0" w:space="0" w:color="auto"/>
          </w:divBdr>
        </w:div>
        <w:div w:id="530994253">
          <w:marLeft w:val="640"/>
          <w:marRight w:val="0"/>
          <w:marTop w:val="0"/>
          <w:marBottom w:val="0"/>
          <w:divBdr>
            <w:top w:val="none" w:sz="0" w:space="0" w:color="auto"/>
            <w:left w:val="none" w:sz="0" w:space="0" w:color="auto"/>
            <w:bottom w:val="none" w:sz="0" w:space="0" w:color="auto"/>
            <w:right w:val="none" w:sz="0" w:space="0" w:color="auto"/>
          </w:divBdr>
        </w:div>
        <w:div w:id="1071735691">
          <w:marLeft w:val="640"/>
          <w:marRight w:val="0"/>
          <w:marTop w:val="0"/>
          <w:marBottom w:val="0"/>
          <w:divBdr>
            <w:top w:val="none" w:sz="0" w:space="0" w:color="auto"/>
            <w:left w:val="none" w:sz="0" w:space="0" w:color="auto"/>
            <w:bottom w:val="none" w:sz="0" w:space="0" w:color="auto"/>
            <w:right w:val="none" w:sz="0" w:space="0" w:color="auto"/>
          </w:divBdr>
        </w:div>
        <w:div w:id="2126272465">
          <w:marLeft w:val="640"/>
          <w:marRight w:val="0"/>
          <w:marTop w:val="0"/>
          <w:marBottom w:val="0"/>
          <w:divBdr>
            <w:top w:val="none" w:sz="0" w:space="0" w:color="auto"/>
            <w:left w:val="none" w:sz="0" w:space="0" w:color="auto"/>
            <w:bottom w:val="none" w:sz="0" w:space="0" w:color="auto"/>
            <w:right w:val="none" w:sz="0" w:space="0" w:color="auto"/>
          </w:divBdr>
        </w:div>
        <w:div w:id="471294712">
          <w:marLeft w:val="640"/>
          <w:marRight w:val="0"/>
          <w:marTop w:val="0"/>
          <w:marBottom w:val="0"/>
          <w:divBdr>
            <w:top w:val="none" w:sz="0" w:space="0" w:color="auto"/>
            <w:left w:val="none" w:sz="0" w:space="0" w:color="auto"/>
            <w:bottom w:val="none" w:sz="0" w:space="0" w:color="auto"/>
            <w:right w:val="none" w:sz="0" w:space="0" w:color="auto"/>
          </w:divBdr>
        </w:div>
        <w:div w:id="1495220772">
          <w:marLeft w:val="640"/>
          <w:marRight w:val="0"/>
          <w:marTop w:val="0"/>
          <w:marBottom w:val="0"/>
          <w:divBdr>
            <w:top w:val="none" w:sz="0" w:space="0" w:color="auto"/>
            <w:left w:val="none" w:sz="0" w:space="0" w:color="auto"/>
            <w:bottom w:val="none" w:sz="0" w:space="0" w:color="auto"/>
            <w:right w:val="none" w:sz="0" w:space="0" w:color="auto"/>
          </w:divBdr>
        </w:div>
        <w:div w:id="2100906810">
          <w:marLeft w:val="640"/>
          <w:marRight w:val="0"/>
          <w:marTop w:val="0"/>
          <w:marBottom w:val="0"/>
          <w:divBdr>
            <w:top w:val="none" w:sz="0" w:space="0" w:color="auto"/>
            <w:left w:val="none" w:sz="0" w:space="0" w:color="auto"/>
            <w:bottom w:val="none" w:sz="0" w:space="0" w:color="auto"/>
            <w:right w:val="none" w:sz="0" w:space="0" w:color="auto"/>
          </w:divBdr>
        </w:div>
        <w:div w:id="2111387149">
          <w:marLeft w:val="640"/>
          <w:marRight w:val="0"/>
          <w:marTop w:val="0"/>
          <w:marBottom w:val="0"/>
          <w:divBdr>
            <w:top w:val="none" w:sz="0" w:space="0" w:color="auto"/>
            <w:left w:val="none" w:sz="0" w:space="0" w:color="auto"/>
            <w:bottom w:val="none" w:sz="0" w:space="0" w:color="auto"/>
            <w:right w:val="none" w:sz="0" w:space="0" w:color="auto"/>
          </w:divBdr>
        </w:div>
        <w:div w:id="742607104">
          <w:marLeft w:val="640"/>
          <w:marRight w:val="0"/>
          <w:marTop w:val="0"/>
          <w:marBottom w:val="0"/>
          <w:divBdr>
            <w:top w:val="none" w:sz="0" w:space="0" w:color="auto"/>
            <w:left w:val="none" w:sz="0" w:space="0" w:color="auto"/>
            <w:bottom w:val="none" w:sz="0" w:space="0" w:color="auto"/>
            <w:right w:val="none" w:sz="0" w:space="0" w:color="auto"/>
          </w:divBdr>
        </w:div>
        <w:div w:id="590118247">
          <w:marLeft w:val="640"/>
          <w:marRight w:val="0"/>
          <w:marTop w:val="0"/>
          <w:marBottom w:val="0"/>
          <w:divBdr>
            <w:top w:val="none" w:sz="0" w:space="0" w:color="auto"/>
            <w:left w:val="none" w:sz="0" w:space="0" w:color="auto"/>
            <w:bottom w:val="none" w:sz="0" w:space="0" w:color="auto"/>
            <w:right w:val="none" w:sz="0" w:space="0" w:color="auto"/>
          </w:divBdr>
        </w:div>
        <w:div w:id="60836339">
          <w:marLeft w:val="640"/>
          <w:marRight w:val="0"/>
          <w:marTop w:val="0"/>
          <w:marBottom w:val="0"/>
          <w:divBdr>
            <w:top w:val="none" w:sz="0" w:space="0" w:color="auto"/>
            <w:left w:val="none" w:sz="0" w:space="0" w:color="auto"/>
            <w:bottom w:val="none" w:sz="0" w:space="0" w:color="auto"/>
            <w:right w:val="none" w:sz="0" w:space="0" w:color="auto"/>
          </w:divBdr>
        </w:div>
        <w:div w:id="209927723">
          <w:marLeft w:val="640"/>
          <w:marRight w:val="0"/>
          <w:marTop w:val="0"/>
          <w:marBottom w:val="0"/>
          <w:divBdr>
            <w:top w:val="none" w:sz="0" w:space="0" w:color="auto"/>
            <w:left w:val="none" w:sz="0" w:space="0" w:color="auto"/>
            <w:bottom w:val="none" w:sz="0" w:space="0" w:color="auto"/>
            <w:right w:val="none" w:sz="0" w:space="0" w:color="auto"/>
          </w:divBdr>
        </w:div>
        <w:div w:id="131868190">
          <w:marLeft w:val="640"/>
          <w:marRight w:val="0"/>
          <w:marTop w:val="0"/>
          <w:marBottom w:val="0"/>
          <w:divBdr>
            <w:top w:val="none" w:sz="0" w:space="0" w:color="auto"/>
            <w:left w:val="none" w:sz="0" w:space="0" w:color="auto"/>
            <w:bottom w:val="none" w:sz="0" w:space="0" w:color="auto"/>
            <w:right w:val="none" w:sz="0" w:space="0" w:color="auto"/>
          </w:divBdr>
        </w:div>
        <w:div w:id="1857497099">
          <w:marLeft w:val="640"/>
          <w:marRight w:val="0"/>
          <w:marTop w:val="0"/>
          <w:marBottom w:val="0"/>
          <w:divBdr>
            <w:top w:val="none" w:sz="0" w:space="0" w:color="auto"/>
            <w:left w:val="none" w:sz="0" w:space="0" w:color="auto"/>
            <w:bottom w:val="none" w:sz="0" w:space="0" w:color="auto"/>
            <w:right w:val="none" w:sz="0" w:space="0" w:color="auto"/>
          </w:divBdr>
        </w:div>
        <w:div w:id="840240331">
          <w:marLeft w:val="640"/>
          <w:marRight w:val="0"/>
          <w:marTop w:val="0"/>
          <w:marBottom w:val="0"/>
          <w:divBdr>
            <w:top w:val="none" w:sz="0" w:space="0" w:color="auto"/>
            <w:left w:val="none" w:sz="0" w:space="0" w:color="auto"/>
            <w:bottom w:val="none" w:sz="0" w:space="0" w:color="auto"/>
            <w:right w:val="none" w:sz="0" w:space="0" w:color="auto"/>
          </w:divBdr>
        </w:div>
        <w:div w:id="1628270384">
          <w:marLeft w:val="640"/>
          <w:marRight w:val="0"/>
          <w:marTop w:val="0"/>
          <w:marBottom w:val="0"/>
          <w:divBdr>
            <w:top w:val="none" w:sz="0" w:space="0" w:color="auto"/>
            <w:left w:val="none" w:sz="0" w:space="0" w:color="auto"/>
            <w:bottom w:val="none" w:sz="0" w:space="0" w:color="auto"/>
            <w:right w:val="none" w:sz="0" w:space="0" w:color="auto"/>
          </w:divBdr>
        </w:div>
        <w:div w:id="524681876">
          <w:marLeft w:val="640"/>
          <w:marRight w:val="0"/>
          <w:marTop w:val="0"/>
          <w:marBottom w:val="0"/>
          <w:divBdr>
            <w:top w:val="none" w:sz="0" w:space="0" w:color="auto"/>
            <w:left w:val="none" w:sz="0" w:space="0" w:color="auto"/>
            <w:bottom w:val="none" w:sz="0" w:space="0" w:color="auto"/>
            <w:right w:val="none" w:sz="0" w:space="0" w:color="auto"/>
          </w:divBdr>
        </w:div>
        <w:div w:id="1572932444">
          <w:marLeft w:val="640"/>
          <w:marRight w:val="0"/>
          <w:marTop w:val="0"/>
          <w:marBottom w:val="0"/>
          <w:divBdr>
            <w:top w:val="none" w:sz="0" w:space="0" w:color="auto"/>
            <w:left w:val="none" w:sz="0" w:space="0" w:color="auto"/>
            <w:bottom w:val="none" w:sz="0" w:space="0" w:color="auto"/>
            <w:right w:val="none" w:sz="0" w:space="0" w:color="auto"/>
          </w:divBdr>
        </w:div>
        <w:div w:id="1390958576">
          <w:marLeft w:val="640"/>
          <w:marRight w:val="0"/>
          <w:marTop w:val="0"/>
          <w:marBottom w:val="0"/>
          <w:divBdr>
            <w:top w:val="none" w:sz="0" w:space="0" w:color="auto"/>
            <w:left w:val="none" w:sz="0" w:space="0" w:color="auto"/>
            <w:bottom w:val="none" w:sz="0" w:space="0" w:color="auto"/>
            <w:right w:val="none" w:sz="0" w:space="0" w:color="auto"/>
          </w:divBdr>
        </w:div>
        <w:div w:id="895507590">
          <w:marLeft w:val="640"/>
          <w:marRight w:val="0"/>
          <w:marTop w:val="0"/>
          <w:marBottom w:val="0"/>
          <w:divBdr>
            <w:top w:val="none" w:sz="0" w:space="0" w:color="auto"/>
            <w:left w:val="none" w:sz="0" w:space="0" w:color="auto"/>
            <w:bottom w:val="none" w:sz="0" w:space="0" w:color="auto"/>
            <w:right w:val="none" w:sz="0" w:space="0" w:color="auto"/>
          </w:divBdr>
        </w:div>
        <w:div w:id="808208266">
          <w:marLeft w:val="640"/>
          <w:marRight w:val="0"/>
          <w:marTop w:val="0"/>
          <w:marBottom w:val="0"/>
          <w:divBdr>
            <w:top w:val="none" w:sz="0" w:space="0" w:color="auto"/>
            <w:left w:val="none" w:sz="0" w:space="0" w:color="auto"/>
            <w:bottom w:val="none" w:sz="0" w:space="0" w:color="auto"/>
            <w:right w:val="none" w:sz="0" w:space="0" w:color="auto"/>
          </w:divBdr>
        </w:div>
        <w:div w:id="394594133">
          <w:marLeft w:val="640"/>
          <w:marRight w:val="0"/>
          <w:marTop w:val="0"/>
          <w:marBottom w:val="0"/>
          <w:divBdr>
            <w:top w:val="none" w:sz="0" w:space="0" w:color="auto"/>
            <w:left w:val="none" w:sz="0" w:space="0" w:color="auto"/>
            <w:bottom w:val="none" w:sz="0" w:space="0" w:color="auto"/>
            <w:right w:val="none" w:sz="0" w:space="0" w:color="auto"/>
          </w:divBdr>
        </w:div>
        <w:div w:id="1685352271">
          <w:marLeft w:val="640"/>
          <w:marRight w:val="0"/>
          <w:marTop w:val="0"/>
          <w:marBottom w:val="0"/>
          <w:divBdr>
            <w:top w:val="none" w:sz="0" w:space="0" w:color="auto"/>
            <w:left w:val="none" w:sz="0" w:space="0" w:color="auto"/>
            <w:bottom w:val="none" w:sz="0" w:space="0" w:color="auto"/>
            <w:right w:val="none" w:sz="0" w:space="0" w:color="auto"/>
          </w:divBdr>
        </w:div>
        <w:div w:id="1713069477">
          <w:marLeft w:val="640"/>
          <w:marRight w:val="0"/>
          <w:marTop w:val="0"/>
          <w:marBottom w:val="0"/>
          <w:divBdr>
            <w:top w:val="none" w:sz="0" w:space="0" w:color="auto"/>
            <w:left w:val="none" w:sz="0" w:space="0" w:color="auto"/>
            <w:bottom w:val="none" w:sz="0" w:space="0" w:color="auto"/>
            <w:right w:val="none" w:sz="0" w:space="0" w:color="auto"/>
          </w:divBdr>
        </w:div>
        <w:div w:id="505900021">
          <w:marLeft w:val="640"/>
          <w:marRight w:val="0"/>
          <w:marTop w:val="0"/>
          <w:marBottom w:val="0"/>
          <w:divBdr>
            <w:top w:val="none" w:sz="0" w:space="0" w:color="auto"/>
            <w:left w:val="none" w:sz="0" w:space="0" w:color="auto"/>
            <w:bottom w:val="none" w:sz="0" w:space="0" w:color="auto"/>
            <w:right w:val="none" w:sz="0" w:space="0" w:color="auto"/>
          </w:divBdr>
        </w:div>
        <w:div w:id="1227759300">
          <w:marLeft w:val="640"/>
          <w:marRight w:val="0"/>
          <w:marTop w:val="0"/>
          <w:marBottom w:val="0"/>
          <w:divBdr>
            <w:top w:val="none" w:sz="0" w:space="0" w:color="auto"/>
            <w:left w:val="none" w:sz="0" w:space="0" w:color="auto"/>
            <w:bottom w:val="none" w:sz="0" w:space="0" w:color="auto"/>
            <w:right w:val="none" w:sz="0" w:space="0" w:color="auto"/>
          </w:divBdr>
        </w:div>
        <w:div w:id="1660421897">
          <w:marLeft w:val="640"/>
          <w:marRight w:val="0"/>
          <w:marTop w:val="0"/>
          <w:marBottom w:val="0"/>
          <w:divBdr>
            <w:top w:val="none" w:sz="0" w:space="0" w:color="auto"/>
            <w:left w:val="none" w:sz="0" w:space="0" w:color="auto"/>
            <w:bottom w:val="none" w:sz="0" w:space="0" w:color="auto"/>
            <w:right w:val="none" w:sz="0" w:space="0" w:color="auto"/>
          </w:divBdr>
        </w:div>
        <w:div w:id="1734768726">
          <w:marLeft w:val="640"/>
          <w:marRight w:val="0"/>
          <w:marTop w:val="0"/>
          <w:marBottom w:val="0"/>
          <w:divBdr>
            <w:top w:val="none" w:sz="0" w:space="0" w:color="auto"/>
            <w:left w:val="none" w:sz="0" w:space="0" w:color="auto"/>
            <w:bottom w:val="none" w:sz="0" w:space="0" w:color="auto"/>
            <w:right w:val="none" w:sz="0" w:space="0" w:color="auto"/>
          </w:divBdr>
        </w:div>
        <w:div w:id="778256354">
          <w:marLeft w:val="640"/>
          <w:marRight w:val="0"/>
          <w:marTop w:val="0"/>
          <w:marBottom w:val="0"/>
          <w:divBdr>
            <w:top w:val="none" w:sz="0" w:space="0" w:color="auto"/>
            <w:left w:val="none" w:sz="0" w:space="0" w:color="auto"/>
            <w:bottom w:val="none" w:sz="0" w:space="0" w:color="auto"/>
            <w:right w:val="none" w:sz="0" w:space="0" w:color="auto"/>
          </w:divBdr>
        </w:div>
        <w:div w:id="1662195132">
          <w:marLeft w:val="640"/>
          <w:marRight w:val="0"/>
          <w:marTop w:val="0"/>
          <w:marBottom w:val="0"/>
          <w:divBdr>
            <w:top w:val="none" w:sz="0" w:space="0" w:color="auto"/>
            <w:left w:val="none" w:sz="0" w:space="0" w:color="auto"/>
            <w:bottom w:val="none" w:sz="0" w:space="0" w:color="auto"/>
            <w:right w:val="none" w:sz="0" w:space="0" w:color="auto"/>
          </w:divBdr>
        </w:div>
        <w:div w:id="1331981395">
          <w:marLeft w:val="640"/>
          <w:marRight w:val="0"/>
          <w:marTop w:val="0"/>
          <w:marBottom w:val="0"/>
          <w:divBdr>
            <w:top w:val="none" w:sz="0" w:space="0" w:color="auto"/>
            <w:left w:val="none" w:sz="0" w:space="0" w:color="auto"/>
            <w:bottom w:val="none" w:sz="0" w:space="0" w:color="auto"/>
            <w:right w:val="none" w:sz="0" w:space="0" w:color="auto"/>
          </w:divBdr>
        </w:div>
        <w:div w:id="1416395059">
          <w:marLeft w:val="640"/>
          <w:marRight w:val="0"/>
          <w:marTop w:val="0"/>
          <w:marBottom w:val="0"/>
          <w:divBdr>
            <w:top w:val="none" w:sz="0" w:space="0" w:color="auto"/>
            <w:left w:val="none" w:sz="0" w:space="0" w:color="auto"/>
            <w:bottom w:val="none" w:sz="0" w:space="0" w:color="auto"/>
            <w:right w:val="none" w:sz="0" w:space="0" w:color="auto"/>
          </w:divBdr>
        </w:div>
        <w:div w:id="1229270200">
          <w:marLeft w:val="640"/>
          <w:marRight w:val="0"/>
          <w:marTop w:val="0"/>
          <w:marBottom w:val="0"/>
          <w:divBdr>
            <w:top w:val="none" w:sz="0" w:space="0" w:color="auto"/>
            <w:left w:val="none" w:sz="0" w:space="0" w:color="auto"/>
            <w:bottom w:val="none" w:sz="0" w:space="0" w:color="auto"/>
            <w:right w:val="none" w:sz="0" w:space="0" w:color="auto"/>
          </w:divBdr>
        </w:div>
        <w:div w:id="528881665">
          <w:marLeft w:val="640"/>
          <w:marRight w:val="0"/>
          <w:marTop w:val="0"/>
          <w:marBottom w:val="0"/>
          <w:divBdr>
            <w:top w:val="none" w:sz="0" w:space="0" w:color="auto"/>
            <w:left w:val="none" w:sz="0" w:space="0" w:color="auto"/>
            <w:bottom w:val="none" w:sz="0" w:space="0" w:color="auto"/>
            <w:right w:val="none" w:sz="0" w:space="0" w:color="auto"/>
          </w:divBdr>
        </w:div>
        <w:div w:id="2087416886">
          <w:marLeft w:val="640"/>
          <w:marRight w:val="0"/>
          <w:marTop w:val="0"/>
          <w:marBottom w:val="0"/>
          <w:divBdr>
            <w:top w:val="none" w:sz="0" w:space="0" w:color="auto"/>
            <w:left w:val="none" w:sz="0" w:space="0" w:color="auto"/>
            <w:bottom w:val="none" w:sz="0" w:space="0" w:color="auto"/>
            <w:right w:val="none" w:sz="0" w:space="0" w:color="auto"/>
          </w:divBdr>
        </w:div>
        <w:div w:id="1856262672">
          <w:marLeft w:val="640"/>
          <w:marRight w:val="0"/>
          <w:marTop w:val="0"/>
          <w:marBottom w:val="0"/>
          <w:divBdr>
            <w:top w:val="none" w:sz="0" w:space="0" w:color="auto"/>
            <w:left w:val="none" w:sz="0" w:space="0" w:color="auto"/>
            <w:bottom w:val="none" w:sz="0" w:space="0" w:color="auto"/>
            <w:right w:val="none" w:sz="0" w:space="0" w:color="auto"/>
          </w:divBdr>
        </w:div>
        <w:div w:id="1343389011">
          <w:marLeft w:val="640"/>
          <w:marRight w:val="0"/>
          <w:marTop w:val="0"/>
          <w:marBottom w:val="0"/>
          <w:divBdr>
            <w:top w:val="none" w:sz="0" w:space="0" w:color="auto"/>
            <w:left w:val="none" w:sz="0" w:space="0" w:color="auto"/>
            <w:bottom w:val="none" w:sz="0" w:space="0" w:color="auto"/>
            <w:right w:val="none" w:sz="0" w:space="0" w:color="auto"/>
          </w:divBdr>
        </w:div>
        <w:div w:id="80953610">
          <w:marLeft w:val="640"/>
          <w:marRight w:val="0"/>
          <w:marTop w:val="0"/>
          <w:marBottom w:val="0"/>
          <w:divBdr>
            <w:top w:val="none" w:sz="0" w:space="0" w:color="auto"/>
            <w:left w:val="none" w:sz="0" w:space="0" w:color="auto"/>
            <w:bottom w:val="none" w:sz="0" w:space="0" w:color="auto"/>
            <w:right w:val="none" w:sz="0" w:space="0" w:color="auto"/>
          </w:divBdr>
        </w:div>
        <w:div w:id="1180706413">
          <w:marLeft w:val="640"/>
          <w:marRight w:val="0"/>
          <w:marTop w:val="0"/>
          <w:marBottom w:val="0"/>
          <w:divBdr>
            <w:top w:val="none" w:sz="0" w:space="0" w:color="auto"/>
            <w:left w:val="none" w:sz="0" w:space="0" w:color="auto"/>
            <w:bottom w:val="none" w:sz="0" w:space="0" w:color="auto"/>
            <w:right w:val="none" w:sz="0" w:space="0" w:color="auto"/>
          </w:divBdr>
        </w:div>
        <w:div w:id="656886495">
          <w:marLeft w:val="640"/>
          <w:marRight w:val="0"/>
          <w:marTop w:val="0"/>
          <w:marBottom w:val="0"/>
          <w:divBdr>
            <w:top w:val="none" w:sz="0" w:space="0" w:color="auto"/>
            <w:left w:val="none" w:sz="0" w:space="0" w:color="auto"/>
            <w:bottom w:val="none" w:sz="0" w:space="0" w:color="auto"/>
            <w:right w:val="none" w:sz="0" w:space="0" w:color="auto"/>
          </w:divBdr>
        </w:div>
        <w:div w:id="1804229662">
          <w:marLeft w:val="640"/>
          <w:marRight w:val="0"/>
          <w:marTop w:val="0"/>
          <w:marBottom w:val="0"/>
          <w:divBdr>
            <w:top w:val="none" w:sz="0" w:space="0" w:color="auto"/>
            <w:left w:val="none" w:sz="0" w:space="0" w:color="auto"/>
            <w:bottom w:val="none" w:sz="0" w:space="0" w:color="auto"/>
            <w:right w:val="none" w:sz="0" w:space="0" w:color="auto"/>
          </w:divBdr>
        </w:div>
        <w:div w:id="431517107">
          <w:marLeft w:val="640"/>
          <w:marRight w:val="0"/>
          <w:marTop w:val="0"/>
          <w:marBottom w:val="0"/>
          <w:divBdr>
            <w:top w:val="none" w:sz="0" w:space="0" w:color="auto"/>
            <w:left w:val="none" w:sz="0" w:space="0" w:color="auto"/>
            <w:bottom w:val="none" w:sz="0" w:space="0" w:color="auto"/>
            <w:right w:val="none" w:sz="0" w:space="0" w:color="auto"/>
          </w:divBdr>
        </w:div>
        <w:div w:id="392049769">
          <w:marLeft w:val="640"/>
          <w:marRight w:val="0"/>
          <w:marTop w:val="0"/>
          <w:marBottom w:val="0"/>
          <w:divBdr>
            <w:top w:val="none" w:sz="0" w:space="0" w:color="auto"/>
            <w:left w:val="none" w:sz="0" w:space="0" w:color="auto"/>
            <w:bottom w:val="none" w:sz="0" w:space="0" w:color="auto"/>
            <w:right w:val="none" w:sz="0" w:space="0" w:color="auto"/>
          </w:divBdr>
        </w:div>
        <w:div w:id="1091898316">
          <w:marLeft w:val="640"/>
          <w:marRight w:val="0"/>
          <w:marTop w:val="0"/>
          <w:marBottom w:val="0"/>
          <w:divBdr>
            <w:top w:val="none" w:sz="0" w:space="0" w:color="auto"/>
            <w:left w:val="none" w:sz="0" w:space="0" w:color="auto"/>
            <w:bottom w:val="none" w:sz="0" w:space="0" w:color="auto"/>
            <w:right w:val="none" w:sz="0" w:space="0" w:color="auto"/>
          </w:divBdr>
        </w:div>
        <w:div w:id="314917817">
          <w:marLeft w:val="640"/>
          <w:marRight w:val="0"/>
          <w:marTop w:val="0"/>
          <w:marBottom w:val="0"/>
          <w:divBdr>
            <w:top w:val="none" w:sz="0" w:space="0" w:color="auto"/>
            <w:left w:val="none" w:sz="0" w:space="0" w:color="auto"/>
            <w:bottom w:val="none" w:sz="0" w:space="0" w:color="auto"/>
            <w:right w:val="none" w:sz="0" w:space="0" w:color="auto"/>
          </w:divBdr>
        </w:div>
        <w:div w:id="775834567">
          <w:marLeft w:val="640"/>
          <w:marRight w:val="0"/>
          <w:marTop w:val="0"/>
          <w:marBottom w:val="0"/>
          <w:divBdr>
            <w:top w:val="none" w:sz="0" w:space="0" w:color="auto"/>
            <w:left w:val="none" w:sz="0" w:space="0" w:color="auto"/>
            <w:bottom w:val="none" w:sz="0" w:space="0" w:color="auto"/>
            <w:right w:val="none" w:sz="0" w:space="0" w:color="auto"/>
          </w:divBdr>
        </w:div>
        <w:div w:id="846096780">
          <w:marLeft w:val="640"/>
          <w:marRight w:val="0"/>
          <w:marTop w:val="0"/>
          <w:marBottom w:val="0"/>
          <w:divBdr>
            <w:top w:val="none" w:sz="0" w:space="0" w:color="auto"/>
            <w:left w:val="none" w:sz="0" w:space="0" w:color="auto"/>
            <w:bottom w:val="none" w:sz="0" w:space="0" w:color="auto"/>
            <w:right w:val="none" w:sz="0" w:space="0" w:color="auto"/>
          </w:divBdr>
        </w:div>
        <w:div w:id="1511792162">
          <w:marLeft w:val="640"/>
          <w:marRight w:val="0"/>
          <w:marTop w:val="0"/>
          <w:marBottom w:val="0"/>
          <w:divBdr>
            <w:top w:val="none" w:sz="0" w:space="0" w:color="auto"/>
            <w:left w:val="none" w:sz="0" w:space="0" w:color="auto"/>
            <w:bottom w:val="none" w:sz="0" w:space="0" w:color="auto"/>
            <w:right w:val="none" w:sz="0" w:space="0" w:color="auto"/>
          </w:divBdr>
        </w:div>
        <w:div w:id="151142875">
          <w:marLeft w:val="640"/>
          <w:marRight w:val="0"/>
          <w:marTop w:val="0"/>
          <w:marBottom w:val="0"/>
          <w:divBdr>
            <w:top w:val="none" w:sz="0" w:space="0" w:color="auto"/>
            <w:left w:val="none" w:sz="0" w:space="0" w:color="auto"/>
            <w:bottom w:val="none" w:sz="0" w:space="0" w:color="auto"/>
            <w:right w:val="none" w:sz="0" w:space="0" w:color="auto"/>
          </w:divBdr>
        </w:div>
        <w:div w:id="349064394">
          <w:marLeft w:val="640"/>
          <w:marRight w:val="0"/>
          <w:marTop w:val="0"/>
          <w:marBottom w:val="0"/>
          <w:divBdr>
            <w:top w:val="none" w:sz="0" w:space="0" w:color="auto"/>
            <w:left w:val="none" w:sz="0" w:space="0" w:color="auto"/>
            <w:bottom w:val="none" w:sz="0" w:space="0" w:color="auto"/>
            <w:right w:val="none" w:sz="0" w:space="0" w:color="auto"/>
          </w:divBdr>
        </w:div>
        <w:div w:id="1839729534">
          <w:marLeft w:val="640"/>
          <w:marRight w:val="0"/>
          <w:marTop w:val="0"/>
          <w:marBottom w:val="0"/>
          <w:divBdr>
            <w:top w:val="none" w:sz="0" w:space="0" w:color="auto"/>
            <w:left w:val="none" w:sz="0" w:space="0" w:color="auto"/>
            <w:bottom w:val="none" w:sz="0" w:space="0" w:color="auto"/>
            <w:right w:val="none" w:sz="0" w:space="0" w:color="auto"/>
          </w:divBdr>
        </w:div>
        <w:div w:id="1607688894">
          <w:marLeft w:val="640"/>
          <w:marRight w:val="0"/>
          <w:marTop w:val="0"/>
          <w:marBottom w:val="0"/>
          <w:divBdr>
            <w:top w:val="none" w:sz="0" w:space="0" w:color="auto"/>
            <w:left w:val="none" w:sz="0" w:space="0" w:color="auto"/>
            <w:bottom w:val="none" w:sz="0" w:space="0" w:color="auto"/>
            <w:right w:val="none" w:sz="0" w:space="0" w:color="auto"/>
          </w:divBdr>
        </w:div>
        <w:div w:id="1149981415">
          <w:marLeft w:val="640"/>
          <w:marRight w:val="0"/>
          <w:marTop w:val="0"/>
          <w:marBottom w:val="0"/>
          <w:divBdr>
            <w:top w:val="none" w:sz="0" w:space="0" w:color="auto"/>
            <w:left w:val="none" w:sz="0" w:space="0" w:color="auto"/>
            <w:bottom w:val="none" w:sz="0" w:space="0" w:color="auto"/>
            <w:right w:val="none" w:sz="0" w:space="0" w:color="auto"/>
          </w:divBdr>
        </w:div>
        <w:div w:id="86656658">
          <w:marLeft w:val="640"/>
          <w:marRight w:val="0"/>
          <w:marTop w:val="0"/>
          <w:marBottom w:val="0"/>
          <w:divBdr>
            <w:top w:val="none" w:sz="0" w:space="0" w:color="auto"/>
            <w:left w:val="none" w:sz="0" w:space="0" w:color="auto"/>
            <w:bottom w:val="none" w:sz="0" w:space="0" w:color="auto"/>
            <w:right w:val="none" w:sz="0" w:space="0" w:color="auto"/>
          </w:divBdr>
        </w:div>
        <w:div w:id="1887183540">
          <w:marLeft w:val="640"/>
          <w:marRight w:val="0"/>
          <w:marTop w:val="0"/>
          <w:marBottom w:val="0"/>
          <w:divBdr>
            <w:top w:val="none" w:sz="0" w:space="0" w:color="auto"/>
            <w:left w:val="none" w:sz="0" w:space="0" w:color="auto"/>
            <w:bottom w:val="none" w:sz="0" w:space="0" w:color="auto"/>
            <w:right w:val="none" w:sz="0" w:space="0" w:color="auto"/>
          </w:divBdr>
        </w:div>
        <w:div w:id="1957054007">
          <w:marLeft w:val="640"/>
          <w:marRight w:val="0"/>
          <w:marTop w:val="0"/>
          <w:marBottom w:val="0"/>
          <w:divBdr>
            <w:top w:val="none" w:sz="0" w:space="0" w:color="auto"/>
            <w:left w:val="none" w:sz="0" w:space="0" w:color="auto"/>
            <w:bottom w:val="none" w:sz="0" w:space="0" w:color="auto"/>
            <w:right w:val="none" w:sz="0" w:space="0" w:color="auto"/>
          </w:divBdr>
        </w:div>
        <w:div w:id="1035929616">
          <w:marLeft w:val="640"/>
          <w:marRight w:val="0"/>
          <w:marTop w:val="0"/>
          <w:marBottom w:val="0"/>
          <w:divBdr>
            <w:top w:val="none" w:sz="0" w:space="0" w:color="auto"/>
            <w:left w:val="none" w:sz="0" w:space="0" w:color="auto"/>
            <w:bottom w:val="none" w:sz="0" w:space="0" w:color="auto"/>
            <w:right w:val="none" w:sz="0" w:space="0" w:color="auto"/>
          </w:divBdr>
        </w:div>
        <w:div w:id="1537885777">
          <w:marLeft w:val="640"/>
          <w:marRight w:val="0"/>
          <w:marTop w:val="0"/>
          <w:marBottom w:val="0"/>
          <w:divBdr>
            <w:top w:val="none" w:sz="0" w:space="0" w:color="auto"/>
            <w:left w:val="none" w:sz="0" w:space="0" w:color="auto"/>
            <w:bottom w:val="none" w:sz="0" w:space="0" w:color="auto"/>
            <w:right w:val="none" w:sz="0" w:space="0" w:color="auto"/>
          </w:divBdr>
        </w:div>
        <w:div w:id="713040865">
          <w:marLeft w:val="640"/>
          <w:marRight w:val="0"/>
          <w:marTop w:val="0"/>
          <w:marBottom w:val="0"/>
          <w:divBdr>
            <w:top w:val="none" w:sz="0" w:space="0" w:color="auto"/>
            <w:left w:val="none" w:sz="0" w:space="0" w:color="auto"/>
            <w:bottom w:val="none" w:sz="0" w:space="0" w:color="auto"/>
            <w:right w:val="none" w:sz="0" w:space="0" w:color="auto"/>
          </w:divBdr>
        </w:div>
        <w:div w:id="1907492727">
          <w:marLeft w:val="640"/>
          <w:marRight w:val="0"/>
          <w:marTop w:val="0"/>
          <w:marBottom w:val="0"/>
          <w:divBdr>
            <w:top w:val="none" w:sz="0" w:space="0" w:color="auto"/>
            <w:left w:val="none" w:sz="0" w:space="0" w:color="auto"/>
            <w:bottom w:val="none" w:sz="0" w:space="0" w:color="auto"/>
            <w:right w:val="none" w:sz="0" w:space="0" w:color="auto"/>
          </w:divBdr>
        </w:div>
        <w:div w:id="1758552710">
          <w:marLeft w:val="640"/>
          <w:marRight w:val="0"/>
          <w:marTop w:val="0"/>
          <w:marBottom w:val="0"/>
          <w:divBdr>
            <w:top w:val="none" w:sz="0" w:space="0" w:color="auto"/>
            <w:left w:val="none" w:sz="0" w:space="0" w:color="auto"/>
            <w:bottom w:val="none" w:sz="0" w:space="0" w:color="auto"/>
            <w:right w:val="none" w:sz="0" w:space="0" w:color="auto"/>
          </w:divBdr>
        </w:div>
        <w:div w:id="1457992201">
          <w:marLeft w:val="640"/>
          <w:marRight w:val="0"/>
          <w:marTop w:val="0"/>
          <w:marBottom w:val="0"/>
          <w:divBdr>
            <w:top w:val="none" w:sz="0" w:space="0" w:color="auto"/>
            <w:left w:val="none" w:sz="0" w:space="0" w:color="auto"/>
            <w:bottom w:val="none" w:sz="0" w:space="0" w:color="auto"/>
            <w:right w:val="none" w:sz="0" w:space="0" w:color="auto"/>
          </w:divBdr>
        </w:div>
        <w:div w:id="282929336">
          <w:marLeft w:val="640"/>
          <w:marRight w:val="0"/>
          <w:marTop w:val="0"/>
          <w:marBottom w:val="0"/>
          <w:divBdr>
            <w:top w:val="none" w:sz="0" w:space="0" w:color="auto"/>
            <w:left w:val="none" w:sz="0" w:space="0" w:color="auto"/>
            <w:bottom w:val="none" w:sz="0" w:space="0" w:color="auto"/>
            <w:right w:val="none" w:sz="0" w:space="0" w:color="auto"/>
          </w:divBdr>
        </w:div>
        <w:div w:id="746415668">
          <w:marLeft w:val="640"/>
          <w:marRight w:val="0"/>
          <w:marTop w:val="0"/>
          <w:marBottom w:val="0"/>
          <w:divBdr>
            <w:top w:val="none" w:sz="0" w:space="0" w:color="auto"/>
            <w:left w:val="none" w:sz="0" w:space="0" w:color="auto"/>
            <w:bottom w:val="none" w:sz="0" w:space="0" w:color="auto"/>
            <w:right w:val="none" w:sz="0" w:space="0" w:color="auto"/>
          </w:divBdr>
        </w:div>
        <w:div w:id="2055419253">
          <w:marLeft w:val="640"/>
          <w:marRight w:val="0"/>
          <w:marTop w:val="0"/>
          <w:marBottom w:val="0"/>
          <w:divBdr>
            <w:top w:val="none" w:sz="0" w:space="0" w:color="auto"/>
            <w:left w:val="none" w:sz="0" w:space="0" w:color="auto"/>
            <w:bottom w:val="none" w:sz="0" w:space="0" w:color="auto"/>
            <w:right w:val="none" w:sz="0" w:space="0" w:color="auto"/>
          </w:divBdr>
        </w:div>
        <w:div w:id="1521165689">
          <w:marLeft w:val="640"/>
          <w:marRight w:val="0"/>
          <w:marTop w:val="0"/>
          <w:marBottom w:val="0"/>
          <w:divBdr>
            <w:top w:val="none" w:sz="0" w:space="0" w:color="auto"/>
            <w:left w:val="none" w:sz="0" w:space="0" w:color="auto"/>
            <w:bottom w:val="none" w:sz="0" w:space="0" w:color="auto"/>
            <w:right w:val="none" w:sz="0" w:space="0" w:color="auto"/>
          </w:divBdr>
        </w:div>
        <w:div w:id="819464636">
          <w:marLeft w:val="640"/>
          <w:marRight w:val="0"/>
          <w:marTop w:val="0"/>
          <w:marBottom w:val="0"/>
          <w:divBdr>
            <w:top w:val="none" w:sz="0" w:space="0" w:color="auto"/>
            <w:left w:val="none" w:sz="0" w:space="0" w:color="auto"/>
            <w:bottom w:val="none" w:sz="0" w:space="0" w:color="auto"/>
            <w:right w:val="none" w:sz="0" w:space="0" w:color="auto"/>
          </w:divBdr>
        </w:div>
        <w:div w:id="1930459991">
          <w:marLeft w:val="640"/>
          <w:marRight w:val="0"/>
          <w:marTop w:val="0"/>
          <w:marBottom w:val="0"/>
          <w:divBdr>
            <w:top w:val="none" w:sz="0" w:space="0" w:color="auto"/>
            <w:left w:val="none" w:sz="0" w:space="0" w:color="auto"/>
            <w:bottom w:val="none" w:sz="0" w:space="0" w:color="auto"/>
            <w:right w:val="none" w:sz="0" w:space="0" w:color="auto"/>
          </w:divBdr>
        </w:div>
        <w:div w:id="1831166717">
          <w:marLeft w:val="640"/>
          <w:marRight w:val="0"/>
          <w:marTop w:val="0"/>
          <w:marBottom w:val="0"/>
          <w:divBdr>
            <w:top w:val="none" w:sz="0" w:space="0" w:color="auto"/>
            <w:left w:val="none" w:sz="0" w:space="0" w:color="auto"/>
            <w:bottom w:val="none" w:sz="0" w:space="0" w:color="auto"/>
            <w:right w:val="none" w:sz="0" w:space="0" w:color="auto"/>
          </w:divBdr>
        </w:div>
        <w:div w:id="774712944">
          <w:marLeft w:val="640"/>
          <w:marRight w:val="0"/>
          <w:marTop w:val="0"/>
          <w:marBottom w:val="0"/>
          <w:divBdr>
            <w:top w:val="none" w:sz="0" w:space="0" w:color="auto"/>
            <w:left w:val="none" w:sz="0" w:space="0" w:color="auto"/>
            <w:bottom w:val="none" w:sz="0" w:space="0" w:color="auto"/>
            <w:right w:val="none" w:sz="0" w:space="0" w:color="auto"/>
          </w:divBdr>
        </w:div>
        <w:div w:id="409011249">
          <w:marLeft w:val="640"/>
          <w:marRight w:val="0"/>
          <w:marTop w:val="0"/>
          <w:marBottom w:val="0"/>
          <w:divBdr>
            <w:top w:val="none" w:sz="0" w:space="0" w:color="auto"/>
            <w:left w:val="none" w:sz="0" w:space="0" w:color="auto"/>
            <w:bottom w:val="none" w:sz="0" w:space="0" w:color="auto"/>
            <w:right w:val="none" w:sz="0" w:space="0" w:color="auto"/>
          </w:divBdr>
        </w:div>
        <w:div w:id="1541473747">
          <w:marLeft w:val="640"/>
          <w:marRight w:val="0"/>
          <w:marTop w:val="0"/>
          <w:marBottom w:val="0"/>
          <w:divBdr>
            <w:top w:val="none" w:sz="0" w:space="0" w:color="auto"/>
            <w:left w:val="none" w:sz="0" w:space="0" w:color="auto"/>
            <w:bottom w:val="none" w:sz="0" w:space="0" w:color="auto"/>
            <w:right w:val="none" w:sz="0" w:space="0" w:color="auto"/>
          </w:divBdr>
        </w:div>
        <w:div w:id="1884556401">
          <w:marLeft w:val="640"/>
          <w:marRight w:val="0"/>
          <w:marTop w:val="0"/>
          <w:marBottom w:val="0"/>
          <w:divBdr>
            <w:top w:val="none" w:sz="0" w:space="0" w:color="auto"/>
            <w:left w:val="none" w:sz="0" w:space="0" w:color="auto"/>
            <w:bottom w:val="none" w:sz="0" w:space="0" w:color="auto"/>
            <w:right w:val="none" w:sz="0" w:space="0" w:color="auto"/>
          </w:divBdr>
        </w:div>
        <w:div w:id="1297377046">
          <w:marLeft w:val="640"/>
          <w:marRight w:val="0"/>
          <w:marTop w:val="0"/>
          <w:marBottom w:val="0"/>
          <w:divBdr>
            <w:top w:val="none" w:sz="0" w:space="0" w:color="auto"/>
            <w:left w:val="none" w:sz="0" w:space="0" w:color="auto"/>
            <w:bottom w:val="none" w:sz="0" w:space="0" w:color="auto"/>
            <w:right w:val="none" w:sz="0" w:space="0" w:color="auto"/>
          </w:divBdr>
        </w:div>
        <w:div w:id="1796177222">
          <w:marLeft w:val="640"/>
          <w:marRight w:val="0"/>
          <w:marTop w:val="0"/>
          <w:marBottom w:val="0"/>
          <w:divBdr>
            <w:top w:val="none" w:sz="0" w:space="0" w:color="auto"/>
            <w:left w:val="none" w:sz="0" w:space="0" w:color="auto"/>
            <w:bottom w:val="none" w:sz="0" w:space="0" w:color="auto"/>
            <w:right w:val="none" w:sz="0" w:space="0" w:color="auto"/>
          </w:divBdr>
        </w:div>
        <w:div w:id="372118117">
          <w:marLeft w:val="640"/>
          <w:marRight w:val="0"/>
          <w:marTop w:val="0"/>
          <w:marBottom w:val="0"/>
          <w:divBdr>
            <w:top w:val="none" w:sz="0" w:space="0" w:color="auto"/>
            <w:left w:val="none" w:sz="0" w:space="0" w:color="auto"/>
            <w:bottom w:val="none" w:sz="0" w:space="0" w:color="auto"/>
            <w:right w:val="none" w:sz="0" w:space="0" w:color="auto"/>
          </w:divBdr>
        </w:div>
        <w:div w:id="969168622">
          <w:marLeft w:val="640"/>
          <w:marRight w:val="0"/>
          <w:marTop w:val="0"/>
          <w:marBottom w:val="0"/>
          <w:divBdr>
            <w:top w:val="none" w:sz="0" w:space="0" w:color="auto"/>
            <w:left w:val="none" w:sz="0" w:space="0" w:color="auto"/>
            <w:bottom w:val="none" w:sz="0" w:space="0" w:color="auto"/>
            <w:right w:val="none" w:sz="0" w:space="0" w:color="auto"/>
          </w:divBdr>
        </w:div>
        <w:div w:id="421879841">
          <w:marLeft w:val="640"/>
          <w:marRight w:val="0"/>
          <w:marTop w:val="0"/>
          <w:marBottom w:val="0"/>
          <w:divBdr>
            <w:top w:val="none" w:sz="0" w:space="0" w:color="auto"/>
            <w:left w:val="none" w:sz="0" w:space="0" w:color="auto"/>
            <w:bottom w:val="none" w:sz="0" w:space="0" w:color="auto"/>
            <w:right w:val="none" w:sz="0" w:space="0" w:color="auto"/>
          </w:divBdr>
        </w:div>
        <w:div w:id="2007896203">
          <w:marLeft w:val="640"/>
          <w:marRight w:val="0"/>
          <w:marTop w:val="0"/>
          <w:marBottom w:val="0"/>
          <w:divBdr>
            <w:top w:val="none" w:sz="0" w:space="0" w:color="auto"/>
            <w:left w:val="none" w:sz="0" w:space="0" w:color="auto"/>
            <w:bottom w:val="none" w:sz="0" w:space="0" w:color="auto"/>
            <w:right w:val="none" w:sz="0" w:space="0" w:color="auto"/>
          </w:divBdr>
        </w:div>
        <w:div w:id="975570203">
          <w:marLeft w:val="640"/>
          <w:marRight w:val="0"/>
          <w:marTop w:val="0"/>
          <w:marBottom w:val="0"/>
          <w:divBdr>
            <w:top w:val="none" w:sz="0" w:space="0" w:color="auto"/>
            <w:left w:val="none" w:sz="0" w:space="0" w:color="auto"/>
            <w:bottom w:val="none" w:sz="0" w:space="0" w:color="auto"/>
            <w:right w:val="none" w:sz="0" w:space="0" w:color="auto"/>
          </w:divBdr>
        </w:div>
        <w:div w:id="1668171276">
          <w:marLeft w:val="640"/>
          <w:marRight w:val="0"/>
          <w:marTop w:val="0"/>
          <w:marBottom w:val="0"/>
          <w:divBdr>
            <w:top w:val="none" w:sz="0" w:space="0" w:color="auto"/>
            <w:left w:val="none" w:sz="0" w:space="0" w:color="auto"/>
            <w:bottom w:val="none" w:sz="0" w:space="0" w:color="auto"/>
            <w:right w:val="none" w:sz="0" w:space="0" w:color="auto"/>
          </w:divBdr>
        </w:div>
        <w:div w:id="1463377321">
          <w:marLeft w:val="640"/>
          <w:marRight w:val="0"/>
          <w:marTop w:val="0"/>
          <w:marBottom w:val="0"/>
          <w:divBdr>
            <w:top w:val="none" w:sz="0" w:space="0" w:color="auto"/>
            <w:left w:val="none" w:sz="0" w:space="0" w:color="auto"/>
            <w:bottom w:val="none" w:sz="0" w:space="0" w:color="auto"/>
            <w:right w:val="none" w:sz="0" w:space="0" w:color="auto"/>
          </w:divBdr>
        </w:div>
        <w:div w:id="1059326356">
          <w:marLeft w:val="640"/>
          <w:marRight w:val="0"/>
          <w:marTop w:val="0"/>
          <w:marBottom w:val="0"/>
          <w:divBdr>
            <w:top w:val="none" w:sz="0" w:space="0" w:color="auto"/>
            <w:left w:val="none" w:sz="0" w:space="0" w:color="auto"/>
            <w:bottom w:val="none" w:sz="0" w:space="0" w:color="auto"/>
            <w:right w:val="none" w:sz="0" w:space="0" w:color="auto"/>
          </w:divBdr>
        </w:div>
      </w:divsChild>
    </w:div>
    <w:div w:id="1858956822">
      <w:bodyDiv w:val="1"/>
      <w:marLeft w:val="0"/>
      <w:marRight w:val="0"/>
      <w:marTop w:val="0"/>
      <w:marBottom w:val="0"/>
      <w:divBdr>
        <w:top w:val="none" w:sz="0" w:space="0" w:color="auto"/>
        <w:left w:val="none" w:sz="0" w:space="0" w:color="auto"/>
        <w:bottom w:val="none" w:sz="0" w:space="0" w:color="auto"/>
        <w:right w:val="none" w:sz="0" w:space="0" w:color="auto"/>
      </w:divBdr>
      <w:divsChild>
        <w:div w:id="1885215501">
          <w:marLeft w:val="640"/>
          <w:marRight w:val="0"/>
          <w:marTop w:val="0"/>
          <w:marBottom w:val="0"/>
          <w:divBdr>
            <w:top w:val="none" w:sz="0" w:space="0" w:color="auto"/>
            <w:left w:val="none" w:sz="0" w:space="0" w:color="auto"/>
            <w:bottom w:val="none" w:sz="0" w:space="0" w:color="auto"/>
            <w:right w:val="none" w:sz="0" w:space="0" w:color="auto"/>
          </w:divBdr>
        </w:div>
        <w:div w:id="1406151921">
          <w:marLeft w:val="640"/>
          <w:marRight w:val="0"/>
          <w:marTop w:val="0"/>
          <w:marBottom w:val="0"/>
          <w:divBdr>
            <w:top w:val="none" w:sz="0" w:space="0" w:color="auto"/>
            <w:left w:val="none" w:sz="0" w:space="0" w:color="auto"/>
            <w:bottom w:val="none" w:sz="0" w:space="0" w:color="auto"/>
            <w:right w:val="none" w:sz="0" w:space="0" w:color="auto"/>
          </w:divBdr>
        </w:div>
        <w:div w:id="687483435">
          <w:marLeft w:val="640"/>
          <w:marRight w:val="0"/>
          <w:marTop w:val="0"/>
          <w:marBottom w:val="0"/>
          <w:divBdr>
            <w:top w:val="none" w:sz="0" w:space="0" w:color="auto"/>
            <w:left w:val="none" w:sz="0" w:space="0" w:color="auto"/>
            <w:bottom w:val="none" w:sz="0" w:space="0" w:color="auto"/>
            <w:right w:val="none" w:sz="0" w:space="0" w:color="auto"/>
          </w:divBdr>
        </w:div>
        <w:div w:id="1121460302">
          <w:marLeft w:val="640"/>
          <w:marRight w:val="0"/>
          <w:marTop w:val="0"/>
          <w:marBottom w:val="0"/>
          <w:divBdr>
            <w:top w:val="none" w:sz="0" w:space="0" w:color="auto"/>
            <w:left w:val="none" w:sz="0" w:space="0" w:color="auto"/>
            <w:bottom w:val="none" w:sz="0" w:space="0" w:color="auto"/>
            <w:right w:val="none" w:sz="0" w:space="0" w:color="auto"/>
          </w:divBdr>
        </w:div>
        <w:div w:id="1744831439">
          <w:marLeft w:val="640"/>
          <w:marRight w:val="0"/>
          <w:marTop w:val="0"/>
          <w:marBottom w:val="0"/>
          <w:divBdr>
            <w:top w:val="none" w:sz="0" w:space="0" w:color="auto"/>
            <w:left w:val="none" w:sz="0" w:space="0" w:color="auto"/>
            <w:bottom w:val="none" w:sz="0" w:space="0" w:color="auto"/>
            <w:right w:val="none" w:sz="0" w:space="0" w:color="auto"/>
          </w:divBdr>
        </w:div>
        <w:div w:id="493841130">
          <w:marLeft w:val="640"/>
          <w:marRight w:val="0"/>
          <w:marTop w:val="0"/>
          <w:marBottom w:val="0"/>
          <w:divBdr>
            <w:top w:val="none" w:sz="0" w:space="0" w:color="auto"/>
            <w:left w:val="none" w:sz="0" w:space="0" w:color="auto"/>
            <w:bottom w:val="none" w:sz="0" w:space="0" w:color="auto"/>
            <w:right w:val="none" w:sz="0" w:space="0" w:color="auto"/>
          </w:divBdr>
        </w:div>
        <w:div w:id="1140803332">
          <w:marLeft w:val="640"/>
          <w:marRight w:val="0"/>
          <w:marTop w:val="0"/>
          <w:marBottom w:val="0"/>
          <w:divBdr>
            <w:top w:val="none" w:sz="0" w:space="0" w:color="auto"/>
            <w:left w:val="none" w:sz="0" w:space="0" w:color="auto"/>
            <w:bottom w:val="none" w:sz="0" w:space="0" w:color="auto"/>
            <w:right w:val="none" w:sz="0" w:space="0" w:color="auto"/>
          </w:divBdr>
        </w:div>
        <w:div w:id="190530780">
          <w:marLeft w:val="640"/>
          <w:marRight w:val="0"/>
          <w:marTop w:val="0"/>
          <w:marBottom w:val="0"/>
          <w:divBdr>
            <w:top w:val="none" w:sz="0" w:space="0" w:color="auto"/>
            <w:left w:val="none" w:sz="0" w:space="0" w:color="auto"/>
            <w:bottom w:val="none" w:sz="0" w:space="0" w:color="auto"/>
            <w:right w:val="none" w:sz="0" w:space="0" w:color="auto"/>
          </w:divBdr>
        </w:div>
        <w:div w:id="1171020929">
          <w:marLeft w:val="640"/>
          <w:marRight w:val="0"/>
          <w:marTop w:val="0"/>
          <w:marBottom w:val="0"/>
          <w:divBdr>
            <w:top w:val="none" w:sz="0" w:space="0" w:color="auto"/>
            <w:left w:val="none" w:sz="0" w:space="0" w:color="auto"/>
            <w:bottom w:val="none" w:sz="0" w:space="0" w:color="auto"/>
            <w:right w:val="none" w:sz="0" w:space="0" w:color="auto"/>
          </w:divBdr>
        </w:div>
        <w:div w:id="1475877380">
          <w:marLeft w:val="640"/>
          <w:marRight w:val="0"/>
          <w:marTop w:val="0"/>
          <w:marBottom w:val="0"/>
          <w:divBdr>
            <w:top w:val="none" w:sz="0" w:space="0" w:color="auto"/>
            <w:left w:val="none" w:sz="0" w:space="0" w:color="auto"/>
            <w:bottom w:val="none" w:sz="0" w:space="0" w:color="auto"/>
            <w:right w:val="none" w:sz="0" w:space="0" w:color="auto"/>
          </w:divBdr>
        </w:div>
        <w:div w:id="735707669">
          <w:marLeft w:val="640"/>
          <w:marRight w:val="0"/>
          <w:marTop w:val="0"/>
          <w:marBottom w:val="0"/>
          <w:divBdr>
            <w:top w:val="none" w:sz="0" w:space="0" w:color="auto"/>
            <w:left w:val="none" w:sz="0" w:space="0" w:color="auto"/>
            <w:bottom w:val="none" w:sz="0" w:space="0" w:color="auto"/>
            <w:right w:val="none" w:sz="0" w:space="0" w:color="auto"/>
          </w:divBdr>
        </w:div>
        <w:div w:id="1448767639">
          <w:marLeft w:val="640"/>
          <w:marRight w:val="0"/>
          <w:marTop w:val="0"/>
          <w:marBottom w:val="0"/>
          <w:divBdr>
            <w:top w:val="none" w:sz="0" w:space="0" w:color="auto"/>
            <w:left w:val="none" w:sz="0" w:space="0" w:color="auto"/>
            <w:bottom w:val="none" w:sz="0" w:space="0" w:color="auto"/>
            <w:right w:val="none" w:sz="0" w:space="0" w:color="auto"/>
          </w:divBdr>
        </w:div>
        <w:div w:id="8216460">
          <w:marLeft w:val="640"/>
          <w:marRight w:val="0"/>
          <w:marTop w:val="0"/>
          <w:marBottom w:val="0"/>
          <w:divBdr>
            <w:top w:val="none" w:sz="0" w:space="0" w:color="auto"/>
            <w:left w:val="none" w:sz="0" w:space="0" w:color="auto"/>
            <w:bottom w:val="none" w:sz="0" w:space="0" w:color="auto"/>
            <w:right w:val="none" w:sz="0" w:space="0" w:color="auto"/>
          </w:divBdr>
        </w:div>
        <w:div w:id="858739734">
          <w:marLeft w:val="640"/>
          <w:marRight w:val="0"/>
          <w:marTop w:val="0"/>
          <w:marBottom w:val="0"/>
          <w:divBdr>
            <w:top w:val="none" w:sz="0" w:space="0" w:color="auto"/>
            <w:left w:val="none" w:sz="0" w:space="0" w:color="auto"/>
            <w:bottom w:val="none" w:sz="0" w:space="0" w:color="auto"/>
            <w:right w:val="none" w:sz="0" w:space="0" w:color="auto"/>
          </w:divBdr>
        </w:div>
        <w:div w:id="1625497803">
          <w:marLeft w:val="640"/>
          <w:marRight w:val="0"/>
          <w:marTop w:val="0"/>
          <w:marBottom w:val="0"/>
          <w:divBdr>
            <w:top w:val="none" w:sz="0" w:space="0" w:color="auto"/>
            <w:left w:val="none" w:sz="0" w:space="0" w:color="auto"/>
            <w:bottom w:val="none" w:sz="0" w:space="0" w:color="auto"/>
            <w:right w:val="none" w:sz="0" w:space="0" w:color="auto"/>
          </w:divBdr>
        </w:div>
        <w:div w:id="460078969">
          <w:marLeft w:val="640"/>
          <w:marRight w:val="0"/>
          <w:marTop w:val="0"/>
          <w:marBottom w:val="0"/>
          <w:divBdr>
            <w:top w:val="none" w:sz="0" w:space="0" w:color="auto"/>
            <w:left w:val="none" w:sz="0" w:space="0" w:color="auto"/>
            <w:bottom w:val="none" w:sz="0" w:space="0" w:color="auto"/>
            <w:right w:val="none" w:sz="0" w:space="0" w:color="auto"/>
          </w:divBdr>
        </w:div>
        <w:div w:id="371661684">
          <w:marLeft w:val="640"/>
          <w:marRight w:val="0"/>
          <w:marTop w:val="0"/>
          <w:marBottom w:val="0"/>
          <w:divBdr>
            <w:top w:val="none" w:sz="0" w:space="0" w:color="auto"/>
            <w:left w:val="none" w:sz="0" w:space="0" w:color="auto"/>
            <w:bottom w:val="none" w:sz="0" w:space="0" w:color="auto"/>
            <w:right w:val="none" w:sz="0" w:space="0" w:color="auto"/>
          </w:divBdr>
        </w:div>
        <w:div w:id="1213157738">
          <w:marLeft w:val="640"/>
          <w:marRight w:val="0"/>
          <w:marTop w:val="0"/>
          <w:marBottom w:val="0"/>
          <w:divBdr>
            <w:top w:val="none" w:sz="0" w:space="0" w:color="auto"/>
            <w:left w:val="none" w:sz="0" w:space="0" w:color="auto"/>
            <w:bottom w:val="none" w:sz="0" w:space="0" w:color="auto"/>
            <w:right w:val="none" w:sz="0" w:space="0" w:color="auto"/>
          </w:divBdr>
        </w:div>
        <w:div w:id="1786341275">
          <w:marLeft w:val="640"/>
          <w:marRight w:val="0"/>
          <w:marTop w:val="0"/>
          <w:marBottom w:val="0"/>
          <w:divBdr>
            <w:top w:val="none" w:sz="0" w:space="0" w:color="auto"/>
            <w:left w:val="none" w:sz="0" w:space="0" w:color="auto"/>
            <w:bottom w:val="none" w:sz="0" w:space="0" w:color="auto"/>
            <w:right w:val="none" w:sz="0" w:space="0" w:color="auto"/>
          </w:divBdr>
        </w:div>
        <w:div w:id="1567648876">
          <w:marLeft w:val="640"/>
          <w:marRight w:val="0"/>
          <w:marTop w:val="0"/>
          <w:marBottom w:val="0"/>
          <w:divBdr>
            <w:top w:val="none" w:sz="0" w:space="0" w:color="auto"/>
            <w:left w:val="none" w:sz="0" w:space="0" w:color="auto"/>
            <w:bottom w:val="none" w:sz="0" w:space="0" w:color="auto"/>
            <w:right w:val="none" w:sz="0" w:space="0" w:color="auto"/>
          </w:divBdr>
        </w:div>
        <w:div w:id="226769201">
          <w:marLeft w:val="640"/>
          <w:marRight w:val="0"/>
          <w:marTop w:val="0"/>
          <w:marBottom w:val="0"/>
          <w:divBdr>
            <w:top w:val="none" w:sz="0" w:space="0" w:color="auto"/>
            <w:left w:val="none" w:sz="0" w:space="0" w:color="auto"/>
            <w:bottom w:val="none" w:sz="0" w:space="0" w:color="auto"/>
            <w:right w:val="none" w:sz="0" w:space="0" w:color="auto"/>
          </w:divBdr>
        </w:div>
        <w:div w:id="657422261">
          <w:marLeft w:val="640"/>
          <w:marRight w:val="0"/>
          <w:marTop w:val="0"/>
          <w:marBottom w:val="0"/>
          <w:divBdr>
            <w:top w:val="none" w:sz="0" w:space="0" w:color="auto"/>
            <w:left w:val="none" w:sz="0" w:space="0" w:color="auto"/>
            <w:bottom w:val="none" w:sz="0" w:space="0" w:color="auto"/>
            <w:right w:val="none" w:sz="0" w:space="0" w:color="auto"/>
          </w:divBdr>
        </w:div>
        <w:div w:id="245458990">
          <w:marLeft w:val="640"/>
          <w:marRight w:val="0"/>
          <w:marTop w:val="0"/>
          <w:marBottom w:val="0"/>
          <w:divBdr>
            <w:top w:val="none" w:sz="0" w:space="0" w:color="auto"/>
            <w:left w:val="none" w:sz="0" w:space="0" w:color="auto"/>
            <w:bottom w:val="none" w:sz="0" w:space="0" w:color="auto"/>
            <w:right w:val="none" w:sz="0" w:space="0" w:color="auto"/>
          </w:divBdr>
        </w:div>
        <w:div w:id="1377043004">
          <w:marLeft w:val="640"/>
          <w:marRight w:val="0"/>
          <w:marTop w:val="0"/>
          <w:marBottom w:val="0"/>
          <w:divBdr>
            <w:top w:val="none" w:sz="0" w:space="0" w:color="auto"/>
            <w:left w:val="none" w:sz="0" w:space="0" w:color="auto"/>
            <w:bottom w:val="none" w:sz="0" w:space="0" w:color="auto"/>
            <w:right w:val="none" w:sz="0" w:space="0" w:color="auto"/>
          </w:divBdr>
        </w:div>
        <w:div w:id="770977749">
          <w:marLeft w:val="640"/>
          <w:marRight w:val="0"/>
          <w:marTop w:val="0"/>
          <w:marBottom w:val="0"/>
          <w:divBdr>
            <w:top w:val="none" w:sz="0" w:space="0" w:color="auto"/>
            <w:left w:val="none" w:sz="0" w:space="0" w:color="auto"/>
            <w:bottom w:val="none" w:sz="0" w:space="0" w:color="auto"/>
            <w:right w:val="none" w:sz="0" w:space="0" w:color="auto"/>
          </w:divBdr>
        </w:div>
        <w:div w:id="151680179">
          <w:marLeft w:val="640"/>
          <w:marRight w:val="0"/>
          <w:marTop w:val="0"/>
          <w:marBottom w:val="0"/>
          <w:divBdr>
            <w:top w:val="none" w:sz="0" w:space="0" w:color="auto"/>
            <w:left w:val="none" w:sz="0" w:space="0" w:color="auto"/>
            <w:bottom w:val="none" w:sz="0" w:space="0" w:color="auto"/>
            <w:right w:val="none" w:sz="0" w:space="0" w:color="auto"/>
          </w:divBdr>
        </w:div>
        <w:div w:id="427964093">
          <w:marLeft w:val="640"/>
          <w:marRight w:val="0"/>
          <w:marTop w:val="0"/>
          <w:marBottom w:val="0"/>
          <w:divBdr>
            <w:top w:val="none" w:sz="0" w:space="0" w:color="auto"/>
            <w:left w:val="none" w:sz="0" w:space="0" w:color="auto"/>
            <w:bottom w:val="none" w:sz="0" w:space="0" w:color="auto"/>
            <w:right w:val="none" w:sz="0" w:space="0" w:color="auto"/>
          </w:divBdr>
        </w:div>
        <w:div w:id="360206028">
          <w:marLeft w:val="640"/>
          <w:marRight w:val="0"/>
          <w:marTop w:val="0"/>
          <w:marBottom w:val="0"/>
          <w:divBdr>
            <w:top w:val="none" w:sz="0" w:space="0" w:color="auto"/>
            <w:left w:val="none" w:sz="0" w:space="0" w:color="auto"/>
            <w:bottom w:val="none" w:sz="0" w:space="0" w:color="auto"/>
            <w:right w:val="none" w:sz="0" w:space="0" w:color="auto"/>
          </w:divBdr>
        </w:div>
        <w:div w:id="155923661">
          <w:marLeft w:val="640"/>
          <w:marRight w:val="0"/>
          <w:marTop w:val="0"/>
          <w:marBottom w:val="0"/>
          <w:divBdr>
            <w:top w:val="none" w:sz="0" w:space="0" w:color="auto"/>
            <w:left w:val="none" w:sz="0" w:space="0" w:color="auto"/>
            <w:bottom w:val="none" w:sz="0" w:space="0" w:color="auto"/>
            <w:right w:val="none" w:sz="0" w:space="0" w:color="auto"/>
          </w:divBdr>
        </w:div>
        <w:div w:id="685522880">
          <w:marLeft w:val="640"/>
          <w:marRight w:val="0"/>
          <w:marTop w:val="0"/>
          <w:marBottom w:val="0"/>
          <w:divBdr>
            <w:top w:val="none" w:sz="0" w:space="0" w:color="auto"/>
            <w:left w:val="none" w:sz="0" w:space="0" w:color="auto"/>
            <w:bottom w:val="none" w:sz="0" w:space="0" w:color="auto"/>
            <w:right w:val="none" w:sz="0" w:space="0" w:color="auto"/>
          </w:divBdr>
        </w:div>
        <w:div w:id="1117915331">
          <w:marLeft w:val="640"/>
          <w:marRight w:val="0"/>
          <w:marTop w:val="0"/>
          <w:marBottom w:val="0"/>
          <w:divBdr>
            <w:top w:val="none" w:sz="0" w:space="0" w:color="auto"/>
            <w:left w:val="none" w:sz="0" w:space="0" w:color="auto"/>
            <w:bottom w:val="none" w:sz="0" w:space="0" w:color="auto"/>
            <w:right w:val="none" w:sz="0" w:space="0" w:color="auto"/>
          </w:divBdr>
        </w:div>
        <w:div w:id="1031953026">
          <w:marLeft w:val="640"/>
          <w:marRight w:val="0"/>
          <w:marTop w:val="0"/>
          <w:marBottom w:val="0"/>
          <w:divBdr>
            <w:top w:val="none" w:sz="0" w:space="0" w:color="auto"/>
            <w:left w:val="none" w:sz="0" w:space="0" w:color="auto"/>
            <w:bottom w:val="none" w:sz="0" w:space="0" w:color="auto"/>
            <w:right w:val="none" w:sz="0" w:space="0" w:color="auto"/>
          </w:divBdr>
        </w:div>
        <w:div w:id="1180852312">
          <w:marLeft w:val="640"/>
          <w:marRight w:val="0"/>
          <w:marTop w:val="0"/>
          <w:marBottom w:val="0"/>
          <w:divBdr>
            <w:top w:val="none" w:sz="0" w:space="0" w:color="auto"/>
            <w:left w:val="none" w:sz="0" w:space="0" w:color="auto"/>
            <w:bottom w:val="none" w:sz="0" w:space="0" w:color="auto"/>
            <w:right w:val="none" w:sz="0" w:space="0" w:color="auto"/>
          </w:divBdr>
        </w:div>
        <w:div w:id="599340431">
          <w:marLeft w:val="640"/>
          <w:marRight w:val="0"/>
          <w:marTop w:val="0"/>
          <w:marBottom w:val="0"/>
          <w:divBdr>
            <w:top w:val="none" w:sz="0" w:space="0" w:color="auto"/>
            <w:left w:val="none" w:sz="0" w:space="0" w:color="auto"/>
            <w:bottom w:val="none" w:sz="0" w:space="0" w:color="auto"/>
            <w:right w:val="none" w:sz="0" w:space="0" w:color="auto"/>
          </w:divBdr>
        </w:div>
        <w:div w:id="915892866">
          <w:marLeft w:val="640"/>
          <w:marRight w:val="0"/>
          <w:marTop w:val="0"/>
          <w:marBottom w:val="0"/>
          <w:divBdr>
            <w:top w:val="none" w:sz="0" w:space="0" w:color="auto"/>
            <w:left w:val="none" w:sz="0" w:space="0" w:color="auto"/>
            <w:bottom w:val="none" w:sz="0" w:space="0" w:color="auto"/>
            <w:right w:val="none" w:sz="0" w:space="0" w:color="auto"/>
          </w:divBdr>
        </w:div>
        <w:div w:id="865286394">
          <w:marLeft w:val="640"/>
          <w:marRight w:val="0"/>
          <w:marTop w:val="0"/>
          <w:marBottom w:val="0"/>
          <w:divBdr>
            <w:top w:val="none" w:sz="0" w:space="0" w:color="auto"/>
            <w:left w:val="none" w:sz="0" w:space="0" w:color="auto"/>
            <w:bottom w:val="none" w:sz="0" w:space="0" w:color="auto"/>
            <w:right w:val="none" w:sz="0" w:space="0" w:color="auto"/>
          </w:divBdr>
        </w:div>
        <w:div w:id="1637295169">
          <w:marLeft w:val="640"/>
          <w:marRight w:val="0"/>
          <w:marTop w:val="0"/>
          <w:marBottom w:val="0"/>
          <w:divBdr>
            <w:top w:val="none" w:sz="0" w:space="0" w:color="auto"/>
            <w:left w:val="none" w:sz="0" w:space="0" w:color="auto"/>
            <w:bottom w:val="none" w:sz="0" w:space="0" w:color="auto"/>
            <w:right w:val="none" w:sz="0" w:space="0" w:color="auto"/>
          </w:divBdr>
        </w:div>
        <w:div w:id="1596354686">
          <w:marLeft w:val="640"/>
          <w:marRight w:val="0"/>
          <w:marTop w:val="0"/>
          <w:marBottom w:val="0"/>
          <w:divBdr>
            <w:top w:val="none" w:sz="0" w:space="0" w:color="auto"/>
            <w:left w:val="none" w:sz="0" w:space="0" w:color="auto"/>
            <w:bottom w:val="none" w:sz="0" w:space="0" w:color="auto"/>
            <w:right w:val="none" w:sz="0" w:space="0" w:color="auto"/>
          </w:divBdr>
        </w:div>
        <w:div w:id="1210998539">
          <w:marLeft w:val="640"/>
          <w:marRight w:val="0"/>
          <w:marTop w:val="0"/>
          <w:marBottom w:val="0"/>
          <w:divBdr>
            <w:top w:val="none" w:sz="0" w:space="0" w:color="auto"/>
            <w:left w:val="none" w:sz="0" w:space="0" w:color="auto"/>
            <w:bottom w:val="none" w:sz="0" w:space="0" w:color="auto"/>
            <w:right w:val="none" w:sz="0" w:space="0" w:color="auto"/>
          </w:divBdr>
        </w:div>
        <w:div w:id="1370376658">
          <w:marLeft w:val="640"/>
          <w:marRight w:val="0"/>
          <w:marTop w:val="0"/>
          <w:marBottom w:val="0"/>
          <w:divBdr>
            <w:top w:val="none" w:sz="0" w:space="0" w:color="auto"/>
            <w:left w:val="none" w:sz="0" w:space="0" w:color="auto"/>
            <w:bottom w:val="none" w:sz="0" w:space="0" w:color="auto"/>
            <w:right w:val="none" w:sz="0" w:space="0" w:color="auto"/>
          </w:divBdr>
        </w:div>
        <w:div w:id="356545646">
          <w:marLeft w:val="640"/>
          <w:marRight w:val="0"/>
          <w:marTop w:val="0"/>
          <w:marBottom w:val="0"/>
          <w:divBdr>
            <w:top w:val="none" w:sz="0" w:space="0" w:color="auto"/>
            <w:left w:val="none" w:sz="0" w:space="0" w:color="auto"/>
            <w:bottom w:val="none" w:sz="0" w:space="0" w:color="auto"/>
            <w:right w:val="none" w:sz="0" w:space="0" w:color="auto"/>
          </w:divBdr>
        </w:div>
        <w:div w:id="1157111667">
          <w:marLeft w:val="640"/>
          <w:marRight w:val="0"/>
          <w:marTop w:val="0"/>
          <w:marBottom w:val="0"/>
          <w:divBdr>
            <w:top w:val="none" w:sz="0" w:space="0" w:color="auto"/>
            <w:left w:val="none" w:sz="0" w:space="0" w:color="auto"/>
            <w:bottom w:val="none" w:sz="0" w:space="0" w:color="auto"/>
            <w:right w:val="none" w:sz="0" w:space="0" w:color="auto"/>
          </w:divBdr>
        </w:div>
        <w:div w:id="403071695">
          <w:marLeft w:val="640"/>
          <w:marRight w:val="0"/>
          <w:marTop w:val="0"/>
          <w:marBottom w:val="0"/>
          <w:divBdr>
            <w:top w:val="none" w:sz="0" w:space="0" w:color="auto"/>
            <w:left w:val="none" w:sz="0" w:space="0" w:color="auto"/>
            <w:bottom w:val="none" w:sz="0" w:space="0" w:color="auto"/>
            <w:right w:val="none" w:sz="0" w:space="0" w:color="auto"/>
          </w:divBdr>
        </w:div>
        <w:div w:id="1155531416">
          <w:marLeft w:val="640"/>
          <w:marRight w:val="0"/>
          <w:marTop w:val="0"/>
          <w:marBottom w:val="0"/>
          <w:divBdr>
            <w:top w:val="none" w:sz="0" w:space="0" w:color="auto"/>
            <w:left w:val="none" w:sz="0" w:space="0" w:color="auto"/>
            <w:bottom w:val="none" w:sz="0" w:space="0" w:color="auto"/>
            <w:right w:val="none" w:sz="0" w:space="0" w:color="auto"/>
          </w:divBdr>
        </w:div>
        <w:div w:id="2134787941">
          <w:marLeft w:val="640"/>
          <w:marRight w:val="0"/>
          <w:marTop w:val="0"/>
          <w:marBottom w:val="0"/>
          <w:divBdr>
            <w:top w:val="none" w:sz="0" w:space="0" w:color="auto"/>
            <w:left w:val="none" w:sz="0" w:space="0" w:color="auto"/>
            <w:bottom w:val="none" w:sz="0" w:space="0" w:color="auto"/>
            <w:right w:val="none" w:sz="0" w:space="0" w:color="auto"/>
          </w:divBdr>
        </w:div>
        <w:div w:id="328601610">
          <w:marLeft w:val="640"/>
          <w:marRight w:val="0"/>
          <w:marTop w:val="0"/>
          <w:marBottom w:val="0"/>
          <w:divBdr>
            <w:top w:val="none" w:sz="0" w:space="0" w:color="auto"/>
            <w:left w:val="none" w:sz="0" w:space="0" w:color="auto"/>
            <w:bottom w:val="none" w:sz="0" w:space="0" w:color="auto"/>
            <w:right w:val="none" w:sz="0" w:space="0" w:color="auto"/>
          </w:divBdr>
        </w:div>
        <w:div w:id="1386175100">
          <w:marLeft w:val="640"/>
          <w:marRight w:val="0"/>
          <w:marTop w:val="0"/>
          <w:marBottom w:val="0"/>
          <w:divBdr>
            <w:top w:val="none" w:sz="0" w:space="0" w:color="auto"/>
            <w:left w:val="none" w:sz="0" w:space="0" w:color="auto"/>
            <w:bottom w:val="none" w:sz="0" w:space="0" w:color="auto"/>
            <w:right w:val="none" w:sz="0" w:space="0" w:color="auto"/>
          </w:divBdr>
        </w:div>
        <w:div w:id="1632319878">
          <w:marLeft w:val="640"/>
          <w:marRight w:val="0"/>
          <w:marTop w:val="0"/>
          <w:marBottom w:val="0"/>
          <w:divBdr>
            <w:top w:val="none" w:sz="0" w:space="0" w:color="auto"/>
            <w:left w:val="none" w:sz="0" w:space="0" w:color="auto"/>
            <w:bottom w:val="none" w:sz="0" w:space="0" w:color="auto"/>
            <w:right w:val="none" w:sz="0" w:space="0" w:color="auto"/>
          </w:divBdr>
        </w:div>
        <w:div w:id="1714387163">
          <w:marLeft w:val="640"/>
          <w:marRight w:val="0"/>
          <w:marTop w:val="0"/>
          <w:marBottom w:val="0"/>
          <w:divBdr>
            <w:top w:val="none" w:sz="0" w:space="0" w:color="auto"/>
            <w:left w:val="none" w:sz="0" w:space="0" w:color="auto"/>
            <w:bottom w:val="none" w:sz="0" w:space="0" w:color="auto"/>
            <w:right w:val="none" w:sz="0" w:space="0" w:color="auto"/>
          </w:divBdr>
        </w:div>
        <w:div w:id="528027401">
          <w:marLeft w:val="640"/>
          <w:marRight w:val="0"/>
          <w:marTop w:val="0"/>
          <w:marBottom w:val="0"/>
          <w:divBdr>
            <w:top w:val="none" w:sz="0" w:space="0" w:color="auto"/>
            <w:left w:val="none" w:sz="0" w:space="0" w:color="auto"/>
            <w:bottom w:val="none" w:sz="0" w:space="0" w:color="auto"/>
            <w:right w:val="none" w:sz="0" w:space="0" w:color="auto"/>
          </w:divBdr>
        </w:div>
        <w:div w:id="1261840945">
          <w:marLeft w:val="640"/>
          <w:marRight w:val="0"/>
          <w:marTop w:val="0"/>
          <w:marBottom w:val="0"/>
          <w:divBdr>
            <w:top w:val="none" w:sz="0" w:space="0" w:color="auto"/>
            <w:left w:val="none" w:sz="0" w:space="0" w:color="auto"/>
            <w:bottom w:val="none" w:sz="0" w:space="0" w:color="auto"/>
            <w:right w:val="none" w:sz="0" w:space="0" w:color="auto"/>
          </w:divBdr>
        </w:div>
        <w:div w:id="537354350">
          <w:marLeft w:val="640"/>
          <w:marRight w:val="0"/>
          <w:marTop w:val="0"/>
          <w:marBottom w:val="0"/>
          <w:divBdr>
            <w:top w:val="none" w:sz="0" w:space="0" w:color="auto"/>
            <w:left w:val="none" w:sz="0" w:space="0" w:color="auto"/>
            <w:bottom w:val="none" w:sz="0" w:space="0" w:color="auto"/>
            <w:right w:val="none" w:sz="0" w:space="0" w:color="auto"/>
          </w:divBdr>
        </w:div>
        <w:div w:id="268436087">
          <w:marLeft w:val="640"/>
          <w:marRight w:val="0"/>
          <w:marTop w:val="0"/>
          <w:marBottom w:val="0"/>
          <w:divBdr>
            <w:top w:val="none" w:sz="0" w:space="0" w:color="auto"/>
            <w:left w:val="none" w:sz="0" w:space="0" w:color="auto"/>
            <w:bottom w:val="none" w:sz="0" w:space="0" w:color="auto"/>
            <w:right w:val="none" w:sz="0" w:space="0" w:color="auto"/>
          </w:divBdr>
        </w:div>
        <w:div w:id="704448287">
          <w:marLeft w:val="640"/>
          <w:marRight w:val="0"/>
          <w:marTop w:val="0"/>
          <w:marBottom w:val="0"/>
          <w:divBdr>
            <w:top w:val="none" w:sz="0" w:space="0" w:color="auto"/>
            <w:left w:val="none" w:sz="0" w:space="0" w:color="auto"/>
            <w:bottom w:val="none" w:sz="0" w:space="0" w:color="auto"/>
            <w:right w:val="none" w:sz="0" w:space="0" w:color="auto"/>
          </w:divBdr>
        </w:div>
        <w:div w:id="700789246">
          <w:marLeft w:val="640"/>
          <w:marRight w:val="0"/>
          <w:marTop w:val="0"/>
          <w:marBottom w:val="0"/>
          <w:divBdr>
            <w:top w:val="none" w:sz="0" w:space="0" w:color="auto"/>
            <w:left w:val="none" w:sz="0" w:space="0" w:color="auto"/>
            <w:bottom w:val="none" w:sz="0" w:space="0" w:color="auto"/>
            <w:right w:val="none" w:sz="0" w:space="0" w:color="auto"/>
          </w:divBdr>
        </w:div>
        <w:div w:id="1689258752">
          <w:marLeft w:val="640"/>
          <w:marRight w:val="0"/>
          <w:marTop w:val="0"/>
          <w:marBottom w:val="0"/>
          <w:divBdr>
            <w:top w:val="none" w:sz="0" w:space="0" w:color="auto"/>
            <w:left w:val="none" w:sz="0" w:space="0" w:color="auto"/>
            <w:bottom w:val="none" w:sz="0" w:space="0" w:color="auto"/>
            <w:right w:val="none" w:sz="0" w:space="0" w:color="auto"/>
          </w:divBdr>
        </w:div>
        <w:div w:id="431508965">
          <w:marLeft w:val="640"/>
          <w:marRight w:val="0"/>
          <w:marTop w:val="0"/>
          <w:marBottom w:val="0"/>
          <w:divBdr>
            <w:top w:val="none" w:sz="0" w:space="0" w:color="auto"/>
            <w:left w:val="none" w:sz="0" w:space="0" w:color="auto"/>
            <w:bottom w:val="none" w:sz="0" w:space="0" w:color="auto"/>
            <w:right w:val="none" w:sz="0" w:space="0" w:color="auto"/>
          </w:divBdr>
        </w:div>
        <w:div w:id="1748452741">
          <w:marLeft w:val="640"/>
          <w:marRight w:val="0"/>
          <w:marTop w:val="0"/>
          <w:marBottom w:val="0"/>
          <w:divBdr>
            <w:top w:val="none" w:sz="0" w:space="0" w:color="auto"/>
            <w:left w:val="none" w:sz="0" w:space="0" w:color="auto"/>
            <w:bottom w:val="none" w:sz="0" w:space="0" w:color="auto"/>
            <w:right w:val="none" w:sz="0" w:space="0" w:color="auto"/>
          </w:divBdr>
        </w:div>
        <w:div w:id="756903434">
          <w:marLeft w:val="640"/>
          <w:marRight w:val="0"/>
          <w:marTop w:val="0"/>
          <w:marBottom w:val="0"/>
          <w:divBdr>
            <w:top w:val="none" w:sz="0" w:space="0" w:color="auto"/>
            <w:left w:val="none" w:sz="0" w:space="0" w:color="auto"/>
            <w:bottom w:val="none" w:sz="0" w:space="0" w:color="auto"/>
            <w:right w:val="none" w:sz="0" w:space="0" w:color="auto"/>
          </w:divBdr>
        </w:div>
        <w:div w:id="798692696">
          <w:marLeft w:val="640"/>
          <w:marRight w:val="0"/>
          <w:marTop w:val="0"/>
          <w:marBottom w:val="0"/>
          <w:divBdr>
            <w:top w:val="none" w:sz="0" w:space="0" w:color="auto"/>
            <w:left w:val="none" w:sz="0" w:space="0" w:color="auto"/>
            <w:bottom w:val="none" w:sz="0" w:space="0" w:color="auto"/>
            <w:right w:val="none" w:sz="0" w:space="0" w:color="auto"/>
          </w:divBdr>
        </w:div>
        <w:div w:id="1883177807">
          <w:marLeft w:val="640"/>
          <w:marRight w:val="0"/>
          <w:marTop w:val="0"/>
          <w:marBottom w:val="0"/>
          <w:divBdr>
            <w:top w:val="none" w:sz="0" w:space="0" w:color="auto"/>
            <w:left w:val="none" w:sz="0" w:space="0" w:color="auto"/>
            <w:bottom w:val="none" w:sz="0" w:space="0" w:color="auto"/>
            <w:right w:val="none" w:sz="0" w:space="0" w:color="auto"/>
          </w:divBdr>
        </w:div>
        <w:div w:id="1972399214">
          <w:marLeft w:val="640"/>
          <w:marRight w:val="0"/>
          <w:marTop w:val="0"/>
          <w:marBottom w:val="0"/>
          <w:divBdr>
            <w:top w:val="none" w:sz="0" w:space="0" w:color="auto"/>
            <w:left w:val="none" w:sz="0" w:space="0" w:color="auto"/>
            <w:bottom w:val="none" w:sz="0" w:space="0" w:color="auto"/>
            <w:right w:val="none" w:sz="0" w:space="0" w:color="auto"/>
          </w:divBdr>
        </w:div>
        <w:div w:id="1553156268">
          <w:marLeft w:val="640"/>
          <w:marRight w:val="0"/>
          <w:marTop w:val="0"/>
          <w:marBottom w:val="0"/>
          <w:divBdr>
            <w:top w:val="none" w:sz="0" w:space="0" w:color="auto"/>
            <w:left w:val="none" w:sz="0" w:space="0" w:color="auto"/>
            <w:bottom w:val="none" w:sz="0" w:space="0" w:color="auto"/>
            <w:right w:val="none" w:sz="0" w:space="0" w:color="auto"/>
          </w:divBdr>
        </w:div>
        <w:div w:id="325522771">
          <w:marLeft w:val="640"/>
          <w:marRight w:val="0"/>
          <w:marTop w:val="0"/>
          <w:marBottom w:val="0"/>
          <w:divBdr>
            <w:top w:val="none" w:sz="0" w:space="0" w:color="auto"/>
            <w:left w:val="none" w:sz="0" w:space="0" w:color="auto"/>
            <w:bottom w:val="none" w:sz="0" w:space="0" w:color="auto"/>
            <w:right w:val="none" w:sz="0" w:space="0" w:color="auto"/>
          </w:divBdr>
        </w:div>
        <w:div w:id="587467953">
          <w:marLeft w:val="640"/>
          <w:marRight w:val="0"/>
          <w:marTop w:val="0"/>
          <w:marBottom w:val="0"/>
          <w:divBdr>
            <w:top w:val="none" w:sz="0" w:space="0" w:color="auto"/>
            <w:left w:val="none" w:sz="0" w:space="0" w:color="auto"/>
            <w:bottom w:val="none" w:sz="0" w:space="0" w:color="auto"/>
            <w:right w:val="none" w:sz="0" w:space="0" w:color="auto"/>
          </w:divBdr>
        </w:div>
        <w:div w:id="2125994513">
          <w:marLeft w:val="640"/>
          <w:marRight w:val="0"/>
          <w:marTop w:val="0"/>
          <w:marBottom w:val="0"/>
          <w:divBdr>
            <w:top w:val="none" w:sz="0" w:space="0" w:color="auto"/>
            <w:left w:val="none" w:sz="0" w:space="0" w:color="auto"/>
            <w:bottom w:val="none" w:sz="0" w:space="0" w:color="auto"/>
            <w:right w:val="none" w:sz="0" w:space="0" w:color="auto"/>
          </w:divBdr>
        </w:div>
        <w:div w:id="373117729">
          <w:marLeft w:val="640"/>
          <w:marRight w:val="0"/>
          <w:marTop w:val="0"/>
          <w:marBottom w:val="0"/>
          <w:divBdr>
            <w:top w:val="none" w:sz="0" w:space="0" w:color="auto"/>
            <w:left w:val="none" w:sz="0" w:space="0" w:color="auto"/>
            <w:bottom w:val="none" w:sz="0" w:space="0" w:color="auto"/>
            <w:right w:val="none" w:sz="0" w:space="0" w:color="auto"/>
          </w:divBdr>
        </w:div>
        <w:div w:id="720637388">
          <w:marLeft w:val="640"/>
          <w:marRight w:val="0"/>
          <w:marTop w:val="0"/>
          <w:marBottom w:val="0"/>
          <w:divBdr>
            <w:top w:val="none" w:sz="0" w:space="0" w:color="auto"/>
            <w:left w:val="none" w:sz="0" w:space="0" w:color="auto"/>
            <w:bottom w:val="none" w:sz="0" w:space="0" w:color="auto"/>
            <w:right w:val="none" w:sz="0" w:space="0" w:color="auto"/>
          </w:divBdr>
        </w:div>
        <w:div w:id="1285038603">
          <w:marLeft w:val="640"/>
          <w:marRight w:val="0"/>
          <w:marTop w:val="0"/>
          <w:marBottom w:val="0"/>
          <w:divBdr>
            <w:top w:val="none" w:sz="0" w:space="0" w:color="auto"/>
            <w:left w:val="none" w:sz="0" w:space="0" w:color="auto"/>
            <w:bottom w:val="none" w:sz="0" w:space="0" w:color="auto"/>
            <w:right w:val="none" w:sz="0" w:space="0" w:color="auto"/>
          </w:divBdr>
        </w:div>
        <w:div w:id="384723501">
          <w:marLeft w:val="640"/>
          <w:marRight w:val="0"/>
          <w:marTop w:val="0"/>
          <w:marBottom w:val="0"/>
          <w:divBdr>
            <w:top w:val="none" w:sz="0" w:space="0" w:color="auto"/>
            <w:left w:val="none" w:sz="0" w:space="0" w:color="auto"/>
            <w:bottom w:val="none" w:sz="0" w:space="0" w:color="auto"/>
            <w:right w:val="none" w:sz="0" w:space="0" w:color="auto"/>
          </w:divBdr>
        </w:div>
        <w:div w:id="1579943809">
          <w:marLeft w:val="640"/>
          <w:marRight w:val="0"/>
          <w:marTop w:val="0"/>
          <w:marBottom w:val="0"/>
          <w:divBdr>
            <w:top w:val="none" w:sz="0" w:space="0" w:color="auto"/>
            <w:left w:val="none" w:sz="0" w:space="0" w:color="auto"/>
            <w:bottom w:val="none" w:sz="0" w:space="0" w:color="auto"/>
            <w:right w:val="none" w:sz="0" w:space="0" w:color="auto"/>
          </w:divBdr>
        </w:div>
        <w:div w:id="1943344387">
          <w:marLeft w:val="640"/>
          <w:marRight w:val="0"/>
          <w:marTop w:val="0"/>
          <w:marBottom w:val="0"/>
          <w:divBdr>
            <w:top w:val="none" w:sz="0" w:space="0" w:color="auto"/>
            <w:left w:val="none" w:sz="0" w:space="0" w:color="auto"/>
            <w:bottom w:val="none" w:sz="0" w:space="0" w:color="auto"/>
            <w:right w:val="none" w:sz="0" w:space="0" w:color="auto"/>
          </w:divBdr>
        </w:div>
        <w:div w:id="869295894">
          <w:marLeft w:val="640"/>
          <w:marRight w:val="0"/>
          <w:marTop w:val="0"/>
          <w:marBottom w:val="0"/>
          <w:divBdr>
            <w:top w:val="none" w:sz="0" w:space="0" w:color="auto"/>
            <w:left w:val="none" w:sz="0" w:space="0" w:color="auto"/>
            <w:bottom w:val="none" w:sz="0" w:space="0" w:color="auto"/>
            <w:right w:val="none" w:sz="0" w:space="0" w:color="auto"/>
          </w:divBdr>
        </w:div>
        <w:div w:id="1489974219">
          <w:marLeft w:val="640"/>
          <w:marRight w:val="0"/>
          <w:marTop w:val="0"/>
          <w:marBottom w:val="0"/>
          <w:divBdr>
            <w:top w:val="none" w:sz="0" w:space="0" w:color="auto"/>
            <w:left w:val="none" w:sz="0" w:space="0" w:color="auto"/>
            <w:bottom w:val="none" w:sz="0" w:space="0" w:color="auto"/>
            <w:right w:val="none" w:sz="0" w:space="0" w:color="auto"/>
          </w:divBdr>
        </w:div>
        <w:div w:id="38286051">
          <w:marLeft w:val="640"/>
          <w:marRight w:val="0"/>
          <w:marTop w:val="0"/>
          <w:marBottom w:val="0"/>
          <w:divBdr>
            <w:top w:val="none" w:sz="0" w:space="0" w:color="auto"/>
            <w:left w:val="none" w:sz="0" w:space="0" w:color="auto"/>
            <w:bottom w:val="none" w:sz="0" w:space="0" w:color="auto"/>
            <w:right w:val="none" w:sz="0" w:space="0" w:color="auto"/>
          </w:divBdr>
        </w:div>
        <w:div w:id="886917025">
          <w:marLeft w:val="640"/>
          <w:marRight w:val="0"/>
          <w:marTop w:val="0"/>
          <w:marBottom w:val="0"/>
          <w:divBdr>
            <w:top w:val="none" w:sz="0" w:space="0" w:color="auto"/>
            <w:left w:val="none" w:sz="0" w:space="0" w:color="auto"/>
            <w:bottom w:val="none" w:sz="0" w:space="0" w:color="auto"/>
            <w:right w:val="none" w:sz="0" w:space="0" w:color="auto"/>
          </w:divBdr>
        </w:div>
        <w:div w:id="358824950">
          <w:marLeft w:val="640"/>
          <w:marRight w:val="0"/>
          <w:marTop w:val="0"/>
          <w:marBottom w:val="0"/>
          <w:divBdr>
            <w:top w:val="none" w:sz="0" w:space="0" w:color="auto"/>
            <w:left w:val="none" w:sz="0" w:space="0" w:color="auto"/>
            <w:bottom w:val="none" w:sz="0" w:space="0" w:color="auto"/>
            <w:right w:val="none" w:sz="0" w:space="0" w:color="auto"/>
          </w:divBdr>
        </w:div>
        <w:div w:id="1955404576">
          <w:marLeft w:val="640"/>
          <w:marRight w:val="0"/>
          <w:marTop w:val="0"/>
          <w:marBottom w:val="0"/>
          <w:divBdr>
            <w:top w:val="none" w:sz="0" w:space="0" w:color="auto"/>
            <w:left w:val="none" w:sz="0" w:space="0" w:color="auto"/>
            <w:bottom w:val="none" w:sz="0" w:space="0" w:color="auto"/>
            <w:right w:val="none" w:sz="0" w:space="0" w:color="auto"/>
          </w:divBdr>
        </w:div>
        <w:div w:id="928732073">
          <w:marLeft w:val="640"/>
          <w:marRight w:val="0"/>
          <w:marTop w:val="0"/>
          <w:marBottom w:val="0"/>
          <w:divBdr>
            <w:top w:val="none" w:sz="0" w:space="0" w:color="auto"/>
            <w:left w:val="none" w:sz="0" w:space="0" w:color="auto"/>
            <w:bottom w:val="none" w:sz="0" w:space="0" w:color="auto"/>
            <w:right w:val="none" w:sz="0" w:space="0" w:color="auto"/>
          </w:divBdr>
        </w:div>
        <w:div w:id="192693748">
          <w:marLeft w:val="640"/>
          <w:marRight w:val="0"/>
          <w:marTop w:val="0"/>
          <w:marBottom w:val="0"/>
          <w:divBdr>
            <w:top w:val="none" w:sz="0" w:space="0" w:color="auto"/>
            <w:left w:val="none" w:sz="0" w:space="0" w:color="auto"/>
            <w:bottom w:val="none" w:sz="0" w:space="0" w:color="auto"/>
            <w:right w:val="none" w:sz="0" w:space="0" w:color="auto"/>
          </w:divBdr>
        </w:div>
        <w:div w:id="1097100560">
          <w:marLeft w:val="640"/>
          <w:marRight w:val="0"/>
          <w:marTop w:val="0"/>
          <w:marBottom w:val="0"/>
          <w:divBdr>
            <w:top w:val="none" w:sz="0" w:space="0" w:color="auto"/>
            <w:left w:val="none" w:sz="0" w:space="0" w:color="auto"/>
            <w:bottom w:val="none" w:sz="0" w:space="0" w:color="auto"/>
            <w:right w:val="none" w:sz="0" w:space="0" w:color="auto"/>
          </w:divBdr>
        </w:div>
        <w:div w:id="878054808">
          <w:marLeft w:val="640"/>
          <w:marRight w:val="0"/>
          <w:marTop w:val="0"/>
          <w:marBottom w:val="0"/>
          <w:divBdr>
            <w:top w:val="none" w:sz="0" w:space="0" w:color="auto"/>
            <w:left w:val="none" w:sz="0" w:space="0" w:color="auto"/>
            <w:bottom w:val="none" w:sz="0" w:space="0" w:color="auto"/>
            <w:right w:val="none" w:sz="0" w:space="0" w:color="auto"/>
          </w:divBdr>
        </w:div>
        <w:div w:id="35856547">
          <w:marLeft w:val="640"/>
          <w:marRight w:val="0"/>
          <w:marTop w:val="0"/>
          <w:marBottom w:val="0"/>
          <w:divBdr>
            <w:top w:val="none" w:sz="0" w:space="0" w:color="auto"/>
            <w:left w:val="none" w:sz="0" w:space="0" w:color="auto"/>
            <w:bottom w:val="none" w:sz="0" w:space="0" w:color="auto"/>
            <w:right w:val="none" w:sz="0" w:space="0" w:color="auto"/>
          </w:divBdr>
        </w:div>
        <w:div w:id="651520124">
          <w:marLeft w:val="640"/>
          <w:marRight w:val="0"/>
          <w:marTop w:val="0"/>
          <w:marBottom w:val="0"/>
          <w:divBdr>
            <w:top w:val="none" w:sz="0" w:space="0" w:color="auto"/>
            <w:left w:val="none" w:sz="0" w:space="0" w:color="auto"/>
            <w:bottom w:val="none" w:sz="0" w:space="0" w:color="auto"/>
            <w:right w:val="none" w:sz="0" w:space="0" w:color="auto"/>
          </w:divBdr>
        </w:div>
        <w:div w:id="1928490439">
          <w:marLeft w:val="640"/>
          <w:marRight w:val="0"/>
          <w:marTop w:val="0"/>
          <w:marBottom w:val="0"/>
          <w:divBdr>
            <w:top w:val="none" w:sz="0" w:space="0" w:color="auto"/>
            <w:left w:val="none" w:sz="0" w:space="0" w:color="auto"/>
            <w:bottom w:val="none" w:sz="0" w:space="0" w:color="auto"/>
            <w:right w:val="none" w:sz="0" w:space="0" w:color="auto"/>
          </w:divBdr>
        </w:div>
        <w:div w:id="135033149">
          <w:marLeft w:val="640"/>
          <w:marRight w:val="0"/>
          <w:marTop w:val="0"/>
          <w:marBottom w:val="0"/>
          <w:divBdr>
            <w:top w:val="none" w:sz="0" w:space="0" w:color="auto"/>
            <w:left w:val="none" w:sz="0" w:space="0" w:color="auto"/>
            <w:bottom w:val="none" w:sz="0" w:space="0" w:color="auto"/>
            <w:right w:val="none" w:sz="0" w:space="0" w:color="auto"/>
          </w:divBdr>
        </w:div>
        <w:div w:id="1637176259">
          <w:marLeft w:val="640"/>
          <w:marRight w:val="0"/>
          <w:marTop w:val="0"/>
          <w:marBottom w:val="0"/>
          <w:divBdr>
            <w:top w:val="none" w:sz="0" w:space="0" w:color="auto"/>
            <w:left w:val="none" w:sz="0" w:space="0" w:color="auto"/>
            <w:bottom w:val="none" w:sz="0" w:space="0" w:color="auto"/>
            <w:right w:val="none" w:sz="0" w:space="0" w:color="auto"/>
          </w:divBdr>
        </w:div>
        <w:div w:id="2085712460">
          <w:marLeft w:val="640"/>
          <w:marRight w:val="0"/>
          <w:marTop w:val="0"/>
          <w:marBottom w:val="0"/>
          <w:divBdr>
            <w:top w:val="none" w:sz="0" w:space="0" w:color="auto"/>
            <w:left w:val="none" w:sz="0" w:space="0" w:color="auto"/>
            <w:bottom w:val="none" w:sz="0" w:space="0" w:color="auto"/>
            <w:right w:val="none" w:sz="0" w:space="0" w:color="auto"/>
          </w:divBdr>
        </w:div>
        <w:div w:id="2050571241">
          <w:marLeft w:val="640"/>
          <w:marRight w:val="0"/>
          <w:marTop w:val="0"/>
          <w:marBottom w:val="0"/>
          <w:divBdr>
            <w:top w:val="none" w:sz="0" w:space="0" w:color="auto"/>
            <w:left w:val="none" w:sz="0" w:space="0" w:color="auto"/>
            <w:bottom w:val="none" w:sz="0" w:space="0" w:color="auto"/>
            <w:right w:val="none" w:sz="0" w:space="0" w:color="auto"/>
          </w:divBdr>
        </w:div>
        <w:div w:id="1778868071">
          <w:marLeft w:val="640"/>
          <w:marRight w:val="0"/>
          <w:marTop w:val="0"/>
          <w:marBottom w:val="0"/>
          <w:divBdr>
            <w:top w:val="none" w:sz="0" w:space="0" w:color="auto"/>
            <w:left w:val="none" w:sz="0" w:space="0" w:color="auto"/>
            <w:bottom w:val="none" w:sz="0" w:space="0" w:color="auto"/>
            <w:right w:val="none" w:sz="0" w:space="0" w:color="auto"/>
          </w:divBdr>
        </w:div>
        <w:div w:id="312952163">
          <w:marLeft w:val="640"/>
          <w:marRight w:val="0"/>
          <w:marTop w:val="0"/>
          <w:marBottom w:val="0"/>
          <w:divBdr>
            <w:top w:val="none" w:sz="0" w:space="0" w:color="auto"/>
            <w:left w:val="none" w:sz="0" w:space="0" w:color="auto"/>
            <w:bottom w:val="none" w:sz="0" w:space="0" w:color="auto"/>
            <w:right w:val="none" w:sz="0" w:space="0" w:color="auto"/>
          </w:divBdr>
        </w:div>
        <w:div w:id="73864722">
          <w:marLeft w:val="640"/>
          <w:marRight w:val="0"/>
          <w:marTop w:val="0"/>
          <w:marBottom w:val="0"/>
          <w:divBdr>
            <w:top w:val="none" w:sz="0" w:space="0" w:color="auto"/>
            <w:left w:val="none" w:sz="0" w:space="0" w:color="auto"/>
            <w:bottom w:val="none" w:sz="0" w:space="0" w:color="auto"/>
            <w:right w:val="none" w:sz="0" w:space="0" w:color="auto"/>
          </w:divBdr>
        </w:div>
        <w:div w:id="1086611722">
          <w:marLeft w:val="640"/>
          <w:marRight w:val="0"/>
          <w:marTop w:val="0"/>
          <w:marBottom w:val="0"/>
          <w:divBdr>
            <w:top w:val="none" w:sz="0" w:space="0" w:color="auto"/>
            <w:left w:val="none" w:sz="0" w:space="0" w:color="auto"/>
            <w:bottom w:val="none" w:sz="0" w:space="0" w:color="auto"/>
            <w:right w:val="none" w:sz="0" w:space="0" w:color="auto"/>
          </w:divBdr>
        </w:div>
        <w:div w:id="1535997857">
          <w:marLeft w:val="640"/>
          <w:marRight w:val="0"/>
          <w:marTop w:val="0"/>
          <w:marBottom w:val="0"/>
          <w:divBdr>
            <w:top w:val="none" w:sz="0" w:space="0" w:color="auto"/>
            <w:left w:val="none" w:sz="0" w:space="0" w:color="auto"/>
            <w:bottom w:val="none" w:sz="0" w:space="0" w:color="auto"/>
            <w:right w:val="none" w:sz="0" w:space="0" w:color="auto"/>
          </w:divBdr>
        </w:div>
        <w:div w:id="2073579011">
          <w:marLeft w:val="640"/>
          <w:marRight w:val="0"/>
          <w:marTop w:val="0"/>
          <w:marBottom w:val="0"/>
          <w:divBdr>
            <w:top w:val="none" w:sz="0" w:space="0" w:color="auto"/>
            <w:left w:val="none" w:sz="0" w:space="0" w:color="auto"/>
            <w:bottom w:val="none" w:sz="0" w:space="0" w:color="auto"/>
            <w:right w:val="none" w:sz="0" w:space="0" w:color="auto"/>
          </w:divBdr>
        </w:div>
        <w:div w:id="1964724973">
          <w:marLeft w:val="640"/>
          <w:marRight w:val="0"/>
          <w:marTop w:val="0"/>
          <w:marBottom w:val="0"/>
          <w:divBdr>
            <w:top w:val="none" w:sz="0" w:space="0" w:color="auto"/>
            <w:left w:val="none" w:sz="0" w:space="0" w:color="auto"/>
            <w:bottom w:val="none" w:sz="0" w:space="0" w:color="auto"/>
            <w:right w:val="none" w:sz="0" w:space="0" w:color="auto"/>
          </w:divBdr>
        </w:div>
        <w:div w:id="1556552301">
          <w:marLeft w:val="640"/>
          <w:marRight w:val="0"/>
          <w:marTop w:val="0"/>
          <w:marBottom w:val="0"/>
          <w:divBdr>
            <w:top w:val="none" w:sz="0" w:space="0" w:color="auto"/>
            <w:left w:val="none" w:sz="0" w:space="0" w:color="auto"/>
            <w:bottom w:val="none" w:sz="0" w:space="0" w:color="auto"/>
            <w:right w:val="none" w:sz="0" w:space="0" w:color="auto"/>
          </w:divBdr>
        </w:div>
        <w:div w:id="1276595622">
          <w:marLeft w:val="640"/>
          <w:marRight w:val="0"/>
          <w:marTop w:val="0"/>
          <w:marBottom w:val="0"/>
          <w:divBdr>
            <w:top w:val="none" w:sz="0" w:space="0" w:color="auto"/>
            <w:left w:val="none" w:sz="0" w:space="0" w:color="auto"/>
            <w:bottom w:val="none" w:sz="0" w:space="0" w:color="auto"/>
            <w:right w:val="none" w:sz="0" w:space="0" w:color="auto"/>
          </w:divBdr>
        </w:div>
      </w:divsChild>
    </w:div>
    <w:div w:id="1865633161">
      <w:bodyDiv w:val="1"/>
      <w:marLeft w:val="0"/>
      <w:marRight w:val="0"/>
      <w:marTop w:val="0"/>
      <w:marBottom w:val="0"/>
      <w:divBdr>
        <w:top w:val="none" w:sz="0" w:space="0" w:color="auto"/>
        <w:left w:val="none" w:sz="0" w:space="0" w:color="auto"/>
        <w:bottom w:val="none" w:sz="0" w:space="0" w:color="auto"/>
        <w:right w:val="none" w:sz="0" w:space="0" w:color="auto"/>
      </w:divBdr>
      <w:divsChild>
        <w:div w:id="2065985699">
          <w:marLeft w:val="640"/>
          <w:marRight w:val="0"/>
          <w:marTop w:val="0"/>
          <w:marBottom w:val="0"/>
          <w:divBdr>
            <w:top w:val="none" w:sz="0" w:space="0" w:color="auto"/>
            <w:left w:val="none" w:sz="0" w:space="0" w:color="auto"/>
            <w:bottom w:val="none" w:sz="0" w:space="0" w:color="auto"/>
            <w:right w:val="none" w:sz="0" w:space="0" w:color="auto"/>
          </w:divBdr>
        </w:div>
        <w:div w:id="1057702013">
          <w:marLeft w:val="640"/>
          <w:marRight w:val="0"/>
          <w:marTop w:val="0"/>
          <w:marBottom w:val="0"/>
          <w:divBdr>
            <w:top w:val="none" w:sz="0" w:space="0" w:color="auto"/>
            <w:left w:val="none" w:sz="0" w:space="0" w:color="auto"/>
            <w:bottom w:val="none" w:sz="0" w:space="0" w:color="auto"/>
            <w:right w:val="none" w:sz="0" w:space="0" w:color="auto"/>
          </w:divBdr>
        </w:div>
        <w:div w:id="525876642">
          <w:marLeft w:val="640"/>
          <w:marRight w:val="0"/>
          <w:marTop w:val="0"/>
          <w:marBottom w:val="0"/>
          <w:divBdr>
            <w:top w:val="none" w:sz="0" w:space="0" w:color="auto"/>
            <w:left w:val="none" w:sz="0" w:space="0" w:color="auto"/>
            <w:bottom w:val="none" w:sz="0" w:space="0" w:color="auto"/>
            <w:right w:val="none" w:sz="0" w:space="0" w:color="auto"/>
          </w:divBdr>
        </w:div>
        <w:div w:id="300235631">
          <w:marLeft w:val="640"/>
          <w:marRight w:val="0"/>
          <w:marTop w:val="0"/>
          <w:marBottom w:val="0"/>
          <w:divBdr>
            <w:top w:val="none" w:sz="0" w:space="0" w:color="auto"/>
            <w:left w:val="none" w:sz="0" w:space="0" w:color="auto"/>
            <w:bottom w:val="none" w:sz="0" w:space="0" w:color="auto"/>
            <w:right w:val="none" w:sz="0" w:space="0" w:color="auto"/>
          </w:divBdr>
        </w:div>
        <w:div w:id="691685583">
          <w:marLeft w:val="640"/>
          <w:marRight w:val="0"/>
          <w:marTop w:val="0"/>
          <w:marBottom w:val="0"/>
          <w:divBdr>
            <w:top w:val="none" w:sz="0" w:space="0" w:color="auto"/>
            <w:left w:val="none" w:sz="0" w:space="0" w:color="auto"/>
            <w:bottom w:val="none" w:sz="0" w:space="0" w:color="auto"/>
            <w:right w:val="none" w:sz="0" w:space="0" w:color="auto"/>
          </w:divBdr>
        </w:div>
        <w:div w:id="1099134376">
          <w:marLeft w:val="640"/>
          <w:marRight w:val="0"/>
          <w:marTop w:val="0"/>
          <w:marBottom w:val="0"/>
          <w:divBdr>
            <w:top w:val="none" w:sz="0" w:space="0" w:color="auto"/>
            <w:left w:val="none" w:sz="0" w:space="0" w:color="auto"/>
            <w:bottom w:val="none" w:sz="0" w:space="0" w:color="auto"/>
            <w:right w:val="none" w:sz="0" w:space="0" w:color="auto"/>
          </w:divBdr>
        </w:div>
        <w:div w:id="1592465102">
          <w:marLeft w:val="640"/>
          <w:marRight w:val="0"/>
          <w:marTop w:val="0"/>
          <w:marBottom w:val="0"/>
          <w:divBdr>
            <w:top w:val="none" w:sz="0" w:space="0" w:color="auto"/>
            <w:left w:val="none" w:sz="0" w:space="0" w:color="auto"/>
            <w:bottom w:val="none" w:sz="0" w:space="0" w:color="auto"/>
            <w:right w:val="none" w:sz="0" w:space="0" w:color="auto"/>
          </w:divBdr>
        </w:div>
        <w:div w:id="1726679560">
          <w:marLeft w:val="640"/>
          <w:marRight w:val="0"/>
          <w:marTop w:val="0"/>
          <w:marBottom w:val="0"/>
          <w:divBdr>
            <w:top w:val="none" w:sz="0" w:space="0" w:color="auto"/>
            <w:left w:val="none" w:sz="0" w:space="0" w:color="auto"/>
            <w:bottom w:val="none" w:sz="0" w:space="0" w:color="auto"/>
            <w:right w:val="none" w:sz="0" w:space="0" w:color="auto"/>
          </w:divBdr>
        </w:div>
        <w:div w:id="1614093567">
          <w:marLeft w:val="640"/>
          <w:marRight w:val="0"/>
          <w:marTop w:val="0"/>
          <w:marBottom w:val="0"/>
          <w:divBdr>
            <w:top w:val="none" w:sz="0" w:space="0" w:color="auto"/>
            <w:left w:val="none" w:sz="0" w:space="0" w:color="auto"/>
            <w:bottom w:val="none" w:sz="0" w:space="0" w:color="auto"/>
            <w:right w:val="none" w:sz="0" w:space="0" w:color="auto"/>
          </w:divBdr>
        </w:div>
        <w:div w:id="1793547905">
          <w:marLeft w:val="640"/>
          <w:marRight w:val="0"/>
          <w:marTop w:val="0"/>
          <w:marBottom w:val="0"/>
          <w:divBdr>
            <w:top w:val="none" w:sz="0" w:space="0" w:color="auto"/>
            <w:left w:val="none" w:sz="0" w:space="0" w:color="auto"/>
            <w:bottom w:val="none" w:sz="0" w:space="0" w:color="auto"/>
            <w:right w:val="none" w:sz="0" w:space="0" w:color="auto"/>
          </w:divBdr>
        </w:div>
        <w:div w:id="335815044">
          <w:marLeft w:val="640"/>
          <w:marRight w:val="0"/>
          <w:marTop w:val="0"/>
          <w:marBottom w:val="0"/>
          <w:divBdr>
            <w:top w:val="none" w:sz="0" w:space="0" w:color="auto"/>
            <w:left w:val="none" w:sz="0" w:space="0" w:color="auto"/>
            <w:bottom w:val="none" w:sz="0" w:space="0" w:color="auto"/>
            <w:right w:val="none" w:sz="0" w:space="0" w:color="auto"/>
          </w:divBdr>
        </w:div>
        <w:div w:id="1515000144">
          <w:marLeft w:val="640"/>
          <w:marRight w:val="0"/>
          <w:marTop w:val="0"/>
          <w:marBottom w:val="0"/>
          <w:divBdr>
            <w:top w:val="none" w:sz="0" w:space="0" w:color="auto"/>
            <w:left w:val="none" w:sz="0" w:space="0" w:color="auto"/>
            <w:bottom w:val="none" w:sz="0" w:space="0" w:color="auto"/>
            <w:right w:val="none" w:sz="0" w:space="0" w:color="auto"/>
          </w:divBdr>
        </w:div>
        <w:div w:id="1123156122">
          <w:marLeft w:val="640"/>
          <w:marRight w:val="0"/>
          <w:marTop w:val="0"/>
          <w:marBottom w:val="0"/>
          <w:divBdr>
            <w:top w:val="none" w:sz="0" w:space="0" w:color="auto"/>
            <w:left w:val="none" w:sz="0" w:space="0" w:color="auto"/>
            <w:bottom w:val="none" w:sz="0" w:space="0" w:color="auto"/>
            <w:right w:val="none" w:sz="0" w:space="0" w:color="auto"/>
          </w:divBdr>
        </w:div>
        <w:div w:id="471144792">
          <w:marLeft w:val="640"/>
          <w:marRight w:val="0"/>
          <w:marTop w:val="0"/>
          <w:marBottom w:val="0"/>
          <w:divBdr>
            <w:top w:val="none" w:sz="0" w:space="0" w:color="auto"/>
            <w:left w:val="none" w:sz="0" w:space="0" w:color="auto"/>
            <w:bottom w:val="none" w:sz="0" w:space="0" w:color="auto"/>
            <w:right w:val="none" w:sz="0" w:space="0" w:color="auto"/>
          </w:divBdr>
        </w:div>
        <w:div w:id="1207254293">
          <w:marLeft w:val="640"/>
          <w:marRight w:val="0"/>
          <w:marTop w:val="0"/>
          <w:marBottom w:val="0"/>
          <w:divBdr>
            <w:top w:val="none" w:sz="0" w:space="0" w:color="auto"/>
            <w:left w:val="none" w:sz="0" w:space="0" w:color="auto"/>
            <w:bottom w:val="none" w:sz="0" w:space="0" w:color="auto"/>
            <w:right w:val="none" w:sz="0" w:space="0" w:color="auto"/>
          </w:divBdr>
        </w:div>
        <w:div w:id="1686442247">
          <w:marLeft w:val="640"/>
          <w:marRight w:val="0"/>
          <w:marTop w:val="0"/>
          <w:marBottom w:val="0"/>
          <w:divBdr>
            <w:top w:val="none" w:sz="0" w:space="0" w:color="auto"/>
            <w:left w:val="none" w:sz="0" w:space="0" w:color="auto"/>
            <w:bottom w:val="none" w:sz="0" w:space="0" w:color="auto"/>
            <w:right w:val="none" w:sz="0" w:space="0" w:color="auto"/>
          </w:divBdr>
        </w:div>
        <w:div w:id="1228345679">
          <w:marLeft w:val="640"/>
          <w:marRight w:val="0"/>
          <w:marTop w:val="0"/>
          <w:marBottom w:val="0"/>
          <w:divBdr>
            <w:top w:val="none" w:sz="0" w:space="0" w:color="auto"/>
            <w:left w:val="none" w:sz="0" w:space="0" w:color="auto"/>
            <w:bottom w:val="none" w:sz="0" w:space="0" w:color="auto"/>
            <w:right w:val="none" w:sz="0" w:space="0" w:color="auto"/>
          </w:divBdr>
        </w:div>
        <w:div w:id="36593770">
          <w:marLeft w:val="640"/>
          <w:marRight w:val="0"/>
          <w:marTop w:val="0"/>
          <w:marBottom w:val="0"/>
          <w:divBdr>
            <w:top w:val="none" w:sz="0" w:space="0" w:color="auto"/>
            <w:left w:val="none" w:sz="0" w:space="0" w:color="auto"/>
            <w:bottom w:val="none" w:sz="0" w:space="0" w:color="auto"/>
            <w:right w:val="none" w:sz="0" w:space="0" w:color="auto"/>
          </w:divBdr>
        </w:div>
        <w:div w:id="2006281239">
          <w:marLeft w:val="640"/>
          <w:marRight w:val="0"/>
          <w:marTop w:val="0"/>
          <w:marBottom w:val="0"/>
          <w:divBdr>
            <w:top w:val="none" w:sz="0" w:space="0" w:color="auto"/>
            <w:left w:val="none" w:sz="0" w:space="0" w:color="auto"/>
            <w:bottom w:val="none" w:sz="0" w:space="0" w:color="auto"/>
            <w:right w:val="none" w:sz="0" w:space="0" w:color="auto"/>
          </w:divBdr>
        </w:div>
        <w:div w:id="1734498547">
          <w:marLeft w:val="640"/>
          <w:marRight w:val="0"/>
          <w:marTop w:val="0"/>
          <w:marBottom w:val="0"/>
          <w:divBdr>
            <w:top w:val="none" w:sz="0" w:space="0" w:color="auto"/>
            <w:left w:val="none" w:sz="0" w:space="0" w:color="auto"/>
            <w:bottom w:val="none" w:sz="0" w:space="0" w:color="auto"/>
            <w:right w:val="none" w:sz="0" w:space="0" w:color="auto"/>
          </w:divBdr>
        </w:div>
        <w:div w:id="107773057">
          <w:marLeft w:val="640"/>
          <w:marRight w:val="0"/>
          <w:marTop w:val="0"/>
          <w:marBottom w:val="0"/>
          <w:divBdr>
            <w:top w:val="none" w:sz="0" w:space="0" w:color="auto"/>
            <w:left w:val="none" w:sz="0" w:space="0" w:color="auto"/>
            <w:bottom w:val="none" w:sz="0" w:space="0" w:color="auto"/>
            <w:right w:val="none" w:sz="0" w:space="0" w:color="auto"/>
          </w:divBdr>
        </w:div>
        <w:div w:id="530533363">
          <w:marLeft w:val="640"/>
          <w:marRight w:val="0"/>
          <w:marTop w:val="0"/>
          <w:marBottom w:val="0"/>
          <w:divBdr>
            <w:top w:val="none" w:sz="0" w:space="0" w:color="auto"/>
            <w:left w:val="none" w:sz="0" w:space="0" w:color="auto"/>
            <w:bottom w:val="none" w:sz="0" w:space="0" w:color="auto"/>
            <w:right w:val="none" w:sz="0" w:space="0" w:color="auto"/>
          </w:divBdr>
        </w:div>
        <w:div w:id="1460807502">
          <w:marLeft w:val="640"/>
          <w:marRight w:val="0"/>
          <w:marTop w:val="0"/>
          <w:marBottom w:val="0"/>
          <w:divBdr>
            <w:top w:val="none" w:sz="0" w:space="0" w:color="auto"/>
            <w:left w:val="none" w:sz="0" w:space="0" w:color="auto"/>
            <w:bottom w:val="none" w:sz="0" w:space="0" w:color="auto"/>
            <w:right w:val="none" w:sz="0" w:space="0" w:color="auto"/>
          </w:divBdr>
        </w:div>
        <w:div w:id="1722754148">
          <w:marLeft w:val="640"/>
          <w:marRight w:val="0"/>
          <w:marTop w:val="0"/>
          <w:marBottom w:val="0"/>
          <w:divBdr>
            <w:top w:val="none" w:sz="0" w:space="0" w:color="auto"/>
            <w:left w:val="none" w:sz="0" w:space="0" w:color="auto"/>
            <w:bottom w:val="none" w:sz="0" w:space="0" w:color="auto"/>
            <w:right w:val="none" w:sz="0" w:space="0" w:color="auto"/>
          </w:divBdr>
        </w:div>
        <w:div w:id="747190736">
          <w:marLeft w:val="640"/>
          <w:marRight w:val="0"/>
          <w:marTop w:val="0"/>
          <w:marBottom w:val="0"/>
          <w:divBdr>
            <w:top w:val="none" w:sz="0" w:space="0" w:color="auto"/>
            <w:left w:val="none" w:sz="0" w:space="0" w:color="auto"/>
            <w:bottom w:val="none" w:sz="0" w:space="0" w:color="auto"/>
            <w:right w:val="none" w:sz="0" w:space="0" w:color="auto"/>
          </w:divBdr>
        </w:div>
        <w:div w:id="9336399">
          <w:marLeft w:val="640"/>
          <w:marRight w:val="0"/>
          <w:marTop w:val="0"/>
          <w:marBottom w:val="0"/>
          <w:divBdr>
            <w:top w:val="none" w:sz="0" w:space="0" w:color="auto"/>
            <w:left w:val="none" w:sz="0" w:space="0" w:color="auto"/>
            <w:bottom w:val="none" w:sz="0" w:space="0" w:color="auto"/>
            <w:right w:val="none" w:sz="0" w:space="0" w:color="auto"/>
          </w:divBdr>
        </w:div>
        <w:div w:id="1800420003">
          <w:marLeft w:val="640"/>
          <w:marRight w:val="0"/>
          <w:marTop w:val="0"/>
          <w:marBottom w:val="0"/>
          <w:divBdr>
            <w:top w:val="none" w:sz="0" w:space="0" w:color="auto"/>
            <w:left w:val="none" w:sz="0" w:space="0" w:color="auto"/>
            <w:bottom w:val="none" w:sz="0" w:space="0" w:color="auto"/>
            <w:right w:val="none" w:sz="0" w:space="0" w:color="auto"/>
          </w:divBdr>
        </w:div>
        <w:div w:id="519202170">
          <w:marLeft w:val="640"/>
          <w:marRight w:val="0"/>
          <w:marTop w:val="0"/>
          <w:marBottom w:val="0"/>
          <w:divBdr>
            <w:top w:val="none" w:sz="0" w:space="0" w:color="auto"/>
            <w:left w:val="none" w:sz="0" w:space="0" w:color="auto"/>
            <w:bottom w:val="none" w:sz="0" w:space="0" w:color="auto"/>
            <w:right w:val="none" w:sz="0" w:space="0" w:color="auto"/>
          </w:divBdr>
        </w:div>
        <w:div w:id="282421052">
          <w:marLeft w:val="640"/>
          <w:marRight w:val="0"/>
          <w:marTop w:val="0"/>
          <w:marBottom w:val="0"/>
          <w:divBdr>
            <w:top w:val="none" w:sz="0" w:space="0" w:color="auto"/>
            <w:left w:val="none" w:sz="0" w:space="0" w:color="auto"/>
            <w:bottom w:val="none" w:sz="0" w:space="0" w:color="auto"/>
            <w:right w:val="none" w:sz="0" w:space="0" w:color="auto"/>
          </w:divBdr>
        </w:div>
        <w:div w:id="2120950648">
          <w:marLeft w:val="640"/>
          <w:marRight w:val="0"/>
          <w:marTop w:val="0"/>
          <w:marBottom w:val="0"/>
          <w:divBdr>
            <w:top w:val="none" w:sz="0" w:space="0" w:color="auto"/>
            <w:left w:val="none" w:sz="0" w:space="0" w:color="auto"/>
            <w:bottom w:val="none" w:sz="0" w:space="0" w:color="auto"/>
            <w:right w:val="none" w:sz="0" w:space="0" w:color="auto"/>
          </w:divBdr>
        </w:div>
        <w:div w:id="1403799058">
          <w:marLeft w:val="640"/>
          <w:marRight w:val="0"/>
          <w:marTop w:val="0"/>
          <w:marBottom w:val="0"/>
          <w:divBdr>
            <w:top w:val="none" w:sz="0" w:space="0" w:color="auto"/>
            <w:left w:val="none" w:sz="0" w:space="0" w:color="auto"/>
            <w:bottom w:val="none" w:sz="0" w:space="0" w:color="auto"/>
            <w:right w:val="none" w:sz="0" w:space="0" w:color="auto"/>
          </w:divBdr>
        </w:div>
        <w:div w:id="1085686736">
          <w:marLeft w:val="640"/>
          <w:marRight w:val="0"/>
          <w:marTop w:val="0"/>
          <w:marBottom w:val="0"/>
          <w:divBdr>
            <w:top w:val="none" w:sz="0" w:space="0" w:color="auto"/>
            <w:left w:val="none" w:sz="0" w:space="0" w:color="auto"/>
            <w:bottom w:val="none" w:sz="0" w:space="0" w:color="auto"/>
            <w:right w:val="none" w:sz="0" w:space="0" w:color="auto"/>
          </w:divBdr>
        </w:div>
        <w:div w:id="834223433">
          <w:marLeft w:val="640"/>
          <w:marRight w:val="0"/>
          <w:marTop w:val="0"/>
          <w:marBottom w:val="0"/>
          <w:divBdr>
            <w:top w:val="none" w:sz="0" w:space="0" w:color="auto"/>
            <w:left w:val="none" w:sz="0" w:space="0" w:color="auto"/>
            <w:bottom w:val="none" w:sz="0" w:space="0" w:color="auto"/>
            <w:right w:val="none" w:sz="0" w:space="0" w:color="auto"/>
          </w:divBdr>
        </w:div>
        <w:div w:id="835615363">
          <w:marLeft w:val="640"/>
          <w:marRight w:val="0"/>
          <w:marTop w:val="0"/>
          <w:marBottom w:val="0"/>
          <w:divBdr>
            <w:top w:val="none" w:sz="0" w:space="0" w:color="auto"/>
            <w:left w:val="none" w:sz="0" w:space="0" w:color="auto"/>
            <w:bottom w:val="none" w:sz="0" w:space="0" w:color="auto"/>
            <w:right w:val="none" w:sz="0" w:space="0" w:color="auto"/>
          </w:divBdr>
        </w:div>
        <w:div w:id="274555092">
          <w:marLeft w:val="640"/>
          <w:marRight w:val="0"/>
          <w:marTop w:val="0"/>
          <w:marBottom w:val="0"/>
          <w:divBdr>
            <w:top w:val="none" w:sz="0" w:space="0" w:color="auto"/>
            <w:left w:val="none" w:sz="0" w:space="0" w:color="auto"/>
            <w:bottom w:val="none" w:sz="0" w:space="0" w:color="auto"/>
            <w:right w:val="none" w:sz="0" w:space="0" w:color="auto"/>
          </w:divBdr>
        </w:div>
        <w:div w:id="1512178351">
          <w:marLeft w:val="640"/>
          <w:marRight w:val="0"/>
          <w:marTop w:val="0"/>
          <w:marBottom w:val="0"/>
          <w:divBdr>
            <w:top w:val="none" w:sz="0" w:space="0" w:color="auto"/>
            <w:left w:val="none" w:sz="0" w:space="0" w:color="auto"/>
            <w:bottom w:val="none" w:sz="0" w:space="0" w:color="auto"/>
            <w:right w:val="none" w:sz="0" w:space="0" w:color="auto"/>
          </w:divBdr>
        </w:div>
        <w:div w:id="1976909260">
          <w:marLeft w:val="640"/>
          <w:marRight w:val="0"/>
          <w:marTop w:val="0"/>
          <w:marBottom w:val="0"/>
          <w:divBdr>
            <w:top w:val="none" w:sz="0" w:space="0" w:color="auto"/>
            <w:left w:val="none" w:sz="0" w:space="0" w:color="auto"/>
            <w:bottom w:val="none" w:sz="0" w:space="0" w:color="auto"/>
            <w:right w:val="none" w:sz="0" w:space="0" w:color="auto"/>
          </w:divBdr>
        </w:div>
        <w:div w:id="1724864143">
          <w:marLeft w:val="640"/>
          <w:marRight w:val="0"/>
          <w:marTop w:val="0"/>
          <w:marBottom w:val="0"/>
          <w:divBdr>
            <w:top w:val="none" w:sz="0" w:space="0" w:color="auto"/>
            <w:left w:val="none" w:sz="0" w:space="0" w:color="auto"/>
            <w:bottom w:val="none" w:sz="0" w:space="0" w:color="auto"/>
            <w:right w:val="none" w:sz="0" w:space="0" w:color="auto"/>
          </w:divBdr>
        </w:div>
        <w:div w:id="1421096989">
          <w:marLeft w:val="640"/>
          <w:marRight w:val="0"/>
          <w:marTop w:val="0"/>
          <w:marBottom w:val="0"/>
          <w:divBdr>
            <w:top w:val="none" w:sz="0" w:space="0" w:color="auto"/>
            <w:left w:val="none" w:sz="0" w:space="0" w:color="auto"/>
            <w:bottom w:val="none" w:sz="0" w:space="0" w:color="auto"/>
            <w:right w:val="none" w:sz="0" w:space="0" w:color="auto"/>
          </w:divBdr>
        </w:div>
        <w:div w:id="1201363890">
          <w:marLeft w:val="640"/>
          <w:marRight w:val="0"/>
          <w:marTop w:val="0"/>
          <w:marBottom w:val="0"/>
          <w:divBdr>
            <w:top w:val="none" w:sz="0" w:space="0" w:color="auto"/>
            <w:left w:val="none" w:sz="0" w:space="0" w:color="auto"/>
            <w:bottom w:val="none" w:sz="0" w:space="0" w:color="auto"/>
            <w:right w:val="none" w:sz="0" w:space="0" w:color="auto"/>
          </w:divBdr>
        </w:div>
        <w:div w:id="1443502068">
          <w:marLeft w:val="640"/>
          <w:marRight w:val="0"/>
          <w:marTop w:val="0"/>
          <w:marBottom w:val="0"/>
          <w:divBdr>
            <w:top w:val="none" w:sz="0" w:space="0" w:color="auto"/>
            <w:left w:val="none" w:sz="0" w:space="0" w:color="auto"/>
            <w:bottom w:val="none" w:sz="0" w:space="0" w:color="auto"/>
            <w:right w:val="none" w:sz="0" w:space="0" w:color="auto"/>
          </w:divBdr>
        </w:div>
        <w:div w:id="1850098639">
          <w:marLeft w:val="640"/>
          <w:marRight w:val="0"/>
          <w:marTop w:val="0"/>
          <w:marBottom w:val="0"/>
          <w:divBdr>
            <w:top w:val="none" w:sz="0" w:space="0" w:color="auto"/>
            <w:left w:val="none" w:sz="0" w:space="0" w:color="auto"/>
            <w:bottom w:val="none" w:sz="0" w:space="0" w:color="auto"/>
            <w:right w:val="none" w:sz="0" w:space="0" w:color="auto"/>
          </w:divBdr>
        </w:div>
        <w:div w:id="2103795030">
          <w:marLeft w:val="640"/>
          <w:marRight w:val="0"/>
          <w:marTop w:val="0"/>
          <w:marBottom w:val="0"/>
          <w:divBdr>
            <w:top w:val="none" w:sz="0" w:space="0" w:color="auto"/>
            <w:left w:val="none" w:sz="0" w:space="0" w:color="auto"/>
            <w:bottom w:val="none" w:sz="0" w:space="0" w:color="auto"/>
            <w:right w:val="none" w:sz="0" w:space="0" w:color="auto"/>
          </w:divBdr>
        </w:div>
        <w:div w:id="1624651308">
          <w:marLeft w:val="640"/>
          <w:marRight w:val="0"/>
          <w:marTop w:val="0"/>
          <w:marBottom w:val="0"/>
          <w:divBdr>
            <w:top w:val="none" w:sz="0" w:space="0" w:color="auto"/>
            <w:left w:val="none" w:sz="0" w:space="0" w:color="auto"/>
            <w:bottom w:val="none" w:sz="0" w:space="0" w:color="auto"/>
            <w:right w:val="none" w:sz="0" w:space="0" w:color="auto"/>
          </w:divBdr>
        </w:div>
        <w:div w:id="1017074995">
          <w:marLeft w:val="640"/>
          <w:marRight w:val="0"/>
          <w:marTop w:val="0"/>
          <w:marBottom w:val="0"/>
          <w:divBdr>
            <w:top w:val="none" w:sz="0" w:space="0" w:color="auto"/>
            <w:left w:val="none" w:sz="0" w:space="0" w:color="auto"/>
            <w:bottom w:val="none" w:sz="0" w:space="0" w:color="auto"/>
            <w:right w:val="none" w:sz="0" w:space="0" w:color="auto"/>
          </w:divBdr>
        </w:div>
        <w:div w:id="692801632">
          <w:marLeft w:val="640"/>
          <w:marRight w:val="0"/>
          <w:marTop w:val="0"/>
          <w:marBottom w:val="0"/>
          <w:divBdr>
            <w:top w:val="none" w:sz="0" w:space="0" w:color="auto"/>
            <w:left w:val="none" w:sz="0" w:space="0" w:color="auto"/>
            <w:bottom w:val="none" w:sz="0" w:space="0" w:color="auto"/>
            <w:right w:val="none" w:sz="0" w:space="0" w:color="auto"/>
          </w:divBdr>
        </w:div>
        <w:div w:id="593324202">
          <w:marLeft w:val="640"/>
          <w:marRight w:val="0"/>
          <w:marTop w:val="0"/>
          <w:marBottom w:val="0"/>
          <w:divBdr>
            <w:top w:val="none" w:sz="0" w:space="0" w:color="auto"/>
            <w:left w:val="none" w:sz="0" w:space="0" w:color="auto"/>
            <w:bottom w:val="none" w:sz="0" w:space="0" w:color="auto"/>
            <w:right w:val="none" w:sz="0" w:space="0" w:color="auto"/>
          </w:divBdr>
        </w:div>
        <w:div w:id="1462845830">
          <w:marLeft w:val="640"/>
          <w:marRight w:val="0"/>
          <w:marTop w:val="0"/>
          <w:marBottom w:val="0"/>
          <w:divBdr>
            <w:top w:val="none" w:sz="0" w:space="0" w:color="auto"/>
            <w:left w:val="none" w:sz="0" w:space="0" w:color="auto"/>
            <w:bottom w:val="none" w:sz="0" w:space="0" w:color="auto"/>
            <w:right w:val="none" w:sz="0" w:space="0" w:color="auto"/>
          </w:divBdr>
        </w:div>
        <w:div w:id="1460610980">
          <w:marLeft w:val="640"/>
          <w:marRight w:val="0"/>
          <w:marTop w:val="0"/>
          <w:marBottom w:val="0"/>
          <w:divBdr>
            <w:top w:val="none" w:sz="0" w:space="0" w:color="auto"/>
            <w:left w:val="none" w:sz="0" w:space="0" w:color="auto"/>
            <w:bottom w:val="none" w:sz="0" w:space="0" w:color="auto"/>
            <w:right w:val="none" w:sz="0" w:space="0" w:color="auto"/>
          </w:divBdr>
        </w:div>
        <w:div w:id="1230457360">
          <w:marLeft w:val="640"/>
          <w:marRight w:val="0"/>
          <w:marTop w:val="0"/>
          <w:marBottom w:val="0"/>
          <w:divBdr>
            <w:top w:val="none" w:sz="0" w:space="0" w:color="auto"/>
            <w:left w:val="none" w:sz="0" w:space="0" w:color="auto"/>
            <w:bottom w:val="none" w:sz="0" w:space="0" w:color="auto"/>
            <w:right w:val="none" w:sz="0" w:space="0" w:color="auto"/>
          </w:divBdr>
        </w:div>
        <w:div w:id="1694191800">
          <w:marLeft w:val="640"/>
          <w:marRight w:val="0"/>
          <w:marTop w:val="0"/>
          <w:marBottom w:val="0"/>
          <w:divBdr>
            <w:top w:val="none" w:sz="0" w:space="0" w:color="auto"/>
            <w:left w:val="none" w:sz="0" w:space="0" w:color="auto"/>
            <w:bottom w:val="none" w:sz="0" w:space="0" w:color="auto"/>
            <w:right w:val="none" w:sz="0" w:space="0" w:color="auto"/>
          </w:divBdr>
        </w:div>
        <w:div w:id="1226450299">
          <w:marLeft w:val="640"/>
          <w:marRight w:val="0"/>
          <w:marTop w:val="0"/>
          <w:marBottom w:val="0"/>
          <w:divBdr>
            <w:top w:val="none" w:sz="0" w:space="0" w:color="auto"/>
            <w:left w:val="none" w:sz="0" w:space="0" w:color="auto"/>
            <w:bottom w:val="none" w:sz="0" w:space="0" w:color="auto"/>
            <w:right w:val="none" w:sz="0" w:space="0" w:color="auto"/>
          </w:divBdr>
        </w:div>
        <w:div w:id="1604337366">
          <w:marLeft w:val="640"/>
          <w:marRight w:val="0"/>
          <w:marTop w:val="0"/>
          <w:marBottom w:val="0"/>
          <w:divBdr>
            <w:top w:val="none" w:sz="0" w:space="0" w:color="auto"/>
            <w:left w:val="none" w:sz="0" w:space="0" w:color="auto"/>
            <w:bottom w:val="none" w:sz="0" w:space="0" w:color="auto"/>
            <w:right w:val="none" w:sz="0" w:space="0" w:color="auto"/>
          </w:divBdr>
        </w:div>
        <w:div w:id="872111191">
          <w:marLeft w:val="640"/>
          <w:marRight w:val="0"/>
          <w:marTop w:val="0"/>
          <w:marBottom w:val="0"/>
          <w:divBdr>
            <w:top w:val="none" w:sz="0" w:space="0" w:color="auto"/>
            <w:left w:val="none" w:sz="0" w:space="0" w:color="auto"/>
            <w:bottom w:val="none" w:sz="0" w:space="0" w:color="auto"/>
            <w:right w:val="none" w:sz="0" w:space="0" w:color="auto"/>
          </w:divBdr>
        </w:div>
        <w:div w:id="344357467">
          <w:marLeft w:val="640"/>
          <w:marRight w:val="0"/>
          <w:marTop w:val="0"/>
          <w:marBottom w:val="0"/>
          <w:divBdr>
            <w:top w:val="none" w:sz="0" w:space="0" w:color="auto"/>
            <w:left w:val="none" w:sz="0" w:space="0" w:color="auto"/>
            <w:bottom w:val="none" w:sz="0" w:space="0" w:color="auto"/>
            <w:right w:val="none" w:sz="0" w:space="0" w:color="auto"/>
          </w:divBdr>
        </w:div>
        <w:div w:id="804006212">
          <w:marLeft w:val="640"/>
          <w:marRight w:val="0"/>
          <w:marTop w:val="0"/>
          <w:marBottom w:val="0"/>
          <w:divBdr>
            <w:top w:val="none" w:sz="0" w:space="0" w:color="auto"/>
            <w:left w:val="none" w:sz="0" w:space="0" w:color="auto"/>
            <w:bottom w:val="none" w:sz="0" w:space="0" w:color="auto"/>
            <w:right w:val="none" w:sz="0" w:space="0" w:color="auto"/>
          </w:divBdr>
        </w:div>
        <w:div w:id="676998977">
          <w:marLeft w:val="640"/>
          <w:marRight w:val="0"/>
          <w:marTop w:val="0"/>
          <w:marBottom w:val="0"/>
          <w:divBdr>
            <w:top w:val="none" w:sz="0" w:space="0" w:color="auto"/>
            <w:left w:val="none" w:sz="0" w:space="0" w:color="auto"/>
            <w:bottom w:val="none" w:sz="0" w:space="0" w:color="auto"/>
            <w:right w:val="none" w:sz="0" w:space="0" w:color="auto"/>
          </w:divBdr>
        </w:div>
        <w:div w:id="1584950473">
          <w:marLeft w:val="640"/>
          <w:marRight w:val="0"/>
          <w:marTop w:val="0"/>
          <w:marBottom w:val="0"/>
          <w:divBdr>
            <w:top w:val="none" w:sz="0" w:space="0" w:color="auto"/>
            <w:left w:val="none" w:sz="0" w:space="0" w:color="auto"/>
            <w:bottom w:val="none" w:sz="0" w:space="0" w:color="auto"/>
            <w:right w:val="none" w:sz="0" w:space="0" w:color="auto"/>
          </w:divBdr>
        </w:div>
        <w:div w:id="305857377">
          <w:marLeft w:val="640"/>
          <w:marRight w:val="0"/>
          <w:marTop w:val="0"/>
          <w:marBottom w:val="0"/>
          <w:divBdr>
            <w:top w:val="none" w:sz="0" w:space="0" w:color="auto"/>
            <w:left w:val="none" w:sz="0" w:space="0" w:color="auto"/>
            <w:bottom w:val="none" w:sz="0" w:space="0" w:color="auto"/>
            <w:right w:val="none" w:sz="0" w:space="0" w:color="auto"/>
          </w:divBdr>
        </w:div>
        <w:div w:id="497891761">
          <w:marLeft w:val="640"/>
          <w:marRight w:val="0"/>
          <w:marTop w:val="0"/>
          <w:marBottom w:val="0"/>
          <w:divBdr>
            <w:top w:val="none" w:sz="0" w:space="0" w:color="auto"/>
            <w:left w:val="none" w:sz="0" w:space="0" w:color="auto"/>
            <w:bottom w:val="none" w:sz="0" w:space="0" w:color="auto"/>
            <w:right w:val="none" w:sz="0" w:space="0" w:color="auto"/>
          </w:divBdr>
        </w:div>
        <w:div w:id="1238320682">
          <w:marLeft w:val="640"/>
          <w:marRight w:val="0"/>
          <w:marTop w:val="0"/>
          <w:marBottom w:val="0"/>
          <w:divBdr>
            <w:top w:val="none" w:sz="0" w:space="0" w:color="auto"/>
            <w:left w:val="none" w:sz="0" w:space="0" w:color="auto"/>
            <w:bottom w:val="none" w:sz="0" w:space="0" w:color="auto"/>
            <w:right w:val="none" w:sz="0" w:space="0" w:color="auto"/>
          </w:divBdr>
        </w:div>
        <w:div w:id="1528982379">
          <w:marLeft w:val="640"/>
          <w:marRight w:val="0"/>
          <w:marTop w:val="0"/>
          <w:marBottom w:val="0"/>
          <w:divBdr>
            <w:top w:val="none" w:sz="0" w:space="0" w:color="auto"/>
            <w:left w:val="none" w:sz="0" w:space="0" w:color="auto"/>
            <w:bottom w:val="none" w:sz="0" w:space="0" w:color="auto"/>
            <w:right w:val="none" w:sz="0" w:space="0" w:color="auto"/>
          </w:divBdr>
        </w:div>
        <w:div w:id="99685427">
          <w:marLeft w:val="640"/>
          <w:marRight w:val="0"/>
          <w:marTop w:val="0"/>
          <w:marBottom w:val="0"/>
          <w:divBdr>
            <w:top w:val="none" w:sz="0" w:space="0" w:color="auto"/>
            <w:left w:val="none" w:sz="0" w:space="0" w:color="auto"/>
            <w:bottom w:val="none" w:sz="0" w:space="0" w:color="auto"/>
            <w:right w:val="none" w:sz="0" w:space="0" w:color="auto"/>
          </w:divBdr>
        </w:div>
        <w:div w:id="1767731143">
          <w:marLeft w:val="640"/>
          <w:marRight w:val="0"/>
          <w:marTop w:val="0"/>
          <w:marBottom w:val="0"/>
          <w:divBdr>
            <w:top w:val="none" w:sz="0" w:space="0" w:color="auto"/>
            <w:left w:val="none" w:sz="0" w:space="0" w:color="auto"/>
            <w:bottom w:val="none" w:sz="0" w:space="0" w:color="auto"/>
            <w:right w:val="none" w:sz="0" w:space="0" w:color="auto"/>
          </w:divBdr>
        </w:div>
        <w:div w:id="1089544109">
          <w:marLeft w:val="640"/>
          <w:marRight w:val="0"/>
          <w:marTop w:val="0"/>
          <w:marBottom w:val="0"/>
          <w:divBdr>
            <w:top w:val="none" w:sz="0" w:space="0" w:color="auto"/>
            <w:left w:val="none" w:sz="0" w:space="0" w:color="auto"/>
            <w:bottom w:val="none" w:sz="0" w:space="0" w:color="auto"/>
            <w:right w:val="none" w:sz="0" w:space="0" w:color="auto"/>
          </w:divBdr>
        </w:div>
        <w:div w:id="1032998545">
          <w:marLeft w:val="640"/>
          <w:marRight w:val="0"/>
          <w:marTop w:val="0"/>
          <w:marBottom w:val="0"/>
          <w:divBdr>
            <w:top w:val="none" w:sz="0" w:space="0" w:color="auto"/>
            <w:left w:val="none" w:sz="0" w:space="0" w:color="auto"/>
            <w:bottom w:val="none" w:sz="0" w:space="0" w:color="auto"/>
            <w:right w:val="none" w:sz="0" w:space="0" w:color="auto"/>
          </w:divBdr>
        </w:div>
        <w:div w:id="1034618913">
          <w:marLeft w:val="640"/>
          <w:marRight w:val="0"/>
          <w:marTop w:val="0"/>
          <w:marBottom w:val="0"/>
          <w:divBdr>
            <w:top w:val="none" w:sz="0" w:space="0" w:color="auto"/>
            <w:left w:val="none" w:sz="0" w:space="0" w:color="auto"/>
            <w:bottom w:val="none" w:sz="0" w:space="0" w:color="auto"/>
            <w:right w:val="none" w:sz="0" w:space="0" w:color="auto"/>
          </w:divBdr>
        </w:div>
        <w:div w:id="1882208185">
          <w:marLeft w:val="640"/>
          <w:marRight w:val="0"/>
          <w:marTop w:val="0"/>
          <w:marBottom w:val="0"/>
          <w:divBdr>
            <w:top w:val="none" w:sz="0" w:space="0" w:color="auto"/>
            <w:left w:val="none" w:sz="0" w:space="0" w:color="auto"/>
            <w:bottom w:val="none" w:sz="0" w:space="0" w:color="auto"/>
            <w:right w:val="none" w:sz="0" w:space="0" w:color="auto"/>
          </w:divBdr>
        </w:div>
        <w:div w:id="1174613370">
          <w:marLeft w:val="640"/>
          <w:marRight w:val="0"/>
          <w:marTop w:val="0"/>
          <w:marBottom w:val="0"/>
          <w:divBdr>
            <w:top w:val="none" w:sz="0" w:space="0" w:color="auto"/>
            <w:left w:val="none" w:sz="0" w:space="0" w:color="auto"/>
            <w:bottom w:val="none" w:sz="0" w:space="0" w:color="auto"/>
            <w:right w:val="none" w:sz="0" w:space="0" w:color="auto"/>
          </w:divBdr>
        </w:div>
        <w:div w:id="738820029">
          <w:marLeft w:val="640"/>
          <w:marRight w:val="0"/>
          <w:marTop w:val="0"/>
          <w:marBottom w:val="0"/>
          <w:divBdr>
            <w:top w:val="none" w:sz="0" w:space="0" w:color="auto"/>
            <w:left w:val="none" w:sz="0" w:space="0" w:color="auto"/>
            <w:bottom w:val="none" w:sz="0" w:space="0" w:color="auto"/>
            <w:right w:val="none" w:sz="0" w:space="0" w:color="auto"/>
          </w:divBdr>
        </w:div>
        <w:div w:id="622493095">
          <w:marLeft w:val="640"/>
          <w:marRight w:val="0"/>
          <w:marTop w:val="0"/>
          <w:marBottom w:val="0"/>
          <w:divBdr>
            <w:top w:val="none" w:sz="0" w:space="0" w:color="auto"/>
            <w:left w:val="none" w:sz="0" w:space="0" w:color="auto"/>
            <w:bottom w:val="none" w:sz="0" w:space="0" w:color="auto"/>
            <w:right w:val="none" w:sz="0" w:space="0" w:color="auto"/>
          </w:divBdr>
        </w:div>
        <w:div w:id="579219424">
          <w:marLeft w:val="640"/>
          <w:marRight w:val="0"/>
          <w:marTop w:val="0"/>
          <w:marBottom w:val="0"/>
          <w:divBdr>
            <w:top w:val="none" w:sz="0" w:space="0" w:color="auto"/>
            <w:left w:val="none" w:sz="0" w:space="0" w:color="auto"/>
            <w:bottom w:val="none" w:sz="0" w:space="0" w:color="auto"/>
            <w:right w:val="none" w:sz="0" w:space="0" w:color="auto"/>
          </w:divBdr>
        </w:div>
        <w:div w:id="1100293617">
          <w:marLeft w:val="640"/>
          <w:marRight w:val="0"/>
          <w:marTop w:val="0"/>
          <w:marBottom w:val="0"/>
          <w:divBdr>
            <w:top w:val="none" w:sz="0" w:space="0" w:color="auto"/>
            <w:left w:val="none" w:sz="0" w:space="0" w:color="auto"/>
            <w:bottom w:val="none" w:sz="0" w:space="0" w:color="auto"/>
            <w:right w:val="none" w:sz="0" w:space="0" w:color="auto"/>
          </w:divBdr>
        </w:div>
        <w:div w:id="588126686">
          <w:marLeft w:val="640"/>
          <w:marRight w:val="0"/>
          <w:marTop w:val="0"/>
          <w:marBottom w:val="0"/>
          <w:divBdr>
            <w:top w:val="none" w:sz="0" w:space="0" w:color="auto"/>
            <w:left w:val="none" w:sz="0" w:space="0" w:color="auto"/>
            <w:bottom w:val="none" w:sz="0" w:space="0" w:color="auto"/>
            <w:right w:val="none" w:sz="0" w:space="0" w:color="auto"/>
          </w:divBdr>
        </w:div>
        <w:div w:id="2056656923">
          <w:marLeft w:val="640"/>
          <w:marRight w:val="0"/>
          <w:marTop w:val="0"/>
          <w:marBottom w:val="0"/>
          <w:divBdr>
            <w:top w:val="none" w:sz="0" w:space="0" w:color="auto"/>
            <w:left w:val="none" w:sz="0" w:space="0" w:color="auto"/>
            <w:bottom w:val="none" w:sz="0" w:space="0" w:color="auto"/>
            <w:right w:val="none" w:sz="0" w:space="0" w:color="auto"/>
          </w:divBdr>
        </w:div>
        <w:div w:id="1577351741">
          <w:marLeft w:val="640"/>
          <w:marRight w:val="0"/>
          <w:marTop w:val="0"/>
          <w:marBottom w:val="0"/>
          <w:divBdr>
            <w:top w:val="none" w:sz="0" w:space="0" w:color="auto"/>
            <w:left w:val="none" w:sz="0" w:space="0" w:color="auto"/>
            <w:bottom w:val="none" w:sz="0" w:space="0" w:color="auto"/>
            <w:right w:val="none" w:sz="0" w:space="0" w:color="auto"/>
          </w:divBdr>
        </w:div>
        <w:div w:id="449670805">
          <w:marLeft w:val="640"/>
          <w:marRight w:val="0"/>
          <w:marTop w:val="0"/>
          <w:marBottom w:val="0"/>
          <w:divBdr>
            <w:top w:val="none" w:sz="0" w:space="0" w:color="auto"/>
            <w:left w:val="none" w:sz="0" w:space="0" w:color="auto"/>
            <w:bottom w:val="none" w:sz="0" w:space="0" w:color="auto"/>
            <w:right w:val="none" w:sz="0" w:space="0" w:color="auto"/>
          </w:divBdr>
        </w:div>
        <w:div w:id="1985352232">
          <w:marLeft w:val="640"/>
          <w:marRight w:val="0"/>
          <w:marTop w:val="0"/>
          <w:marBottom w:val="0"/>
          <w:divBdr>
            <w:top w:val="none" w:sz="0" w:space="0" w:color="auto"/>
            <w:left w:val="none" w:sz="0" w:space="0" w:color="auto"/>
            <w:bottom w:val="none" w:sz="0" w:space="0" w:color="auto"/>
            <w:right w:val="none" w:sz="0" w:space="0" w:color="auto"/>
          </w:divBdr>
        </w:div>
        <w:div w:id="432013707">
          <w:marLeft w:val="640"/>
          <w:marRight w:val="0"/>
          <w:marTop w:val="0"/>
          <w:marBottom w:val="0"/>
          <w:divBdr>
            <w:top w:val="none" w:sz="0" w:space="0" w:color="auto"/>
            <w:left w:val="none" w:sz="0" w:space="0" w:color="auto"/>
            <w:bottom w:val="none" w:sz="0" w:space="0" w:color="auto"/>
            <w:right w:val="none" w:sz="0" w:space="0" w:color="auto"/>
          </w:divBdr>
        </w:div>
        <w:div w:id="1229346988">
          <w:marLeft w:val="640"/>
          <w:marRight w:val="0"/>
          <w:marTop w:val="0"/>
          <w:marBottom w:val="0"/>
          <w:divBdr>
            <w:top w:val="none" w:sz="0" w:space="0" w:color="auto"/>
            <w:left w:val="none" w:sz="0" w:space="0" w:color="auto"/>
            <w:bottom w:val="none" w:sz="0" w:space="0" w:color="auto"/>
            <w:right w:val="none" w:sz="0" w:space="0" w:color="auto"/>
          </w:divBdr>
        </w:div>
        <w:div w:id="1877814371">
          <w:marLeft w:val="640"/>
          <w:marRight w:val="0"/>
          <w:marTop w:val="0"/>
          <w:marBottom w:val="0"/>
          <w:divBdr>
            <w:top w:val="none" w:sz="0" w:space="0" w:color="auto"/>
            <w:left w:val="none" w:sz="0" w:space="0" w:color="auto"/>
            <w:bottom w:val="none" w:sz="0" w:space="0" w:color="auto"/>
            <w:right w:val="none" w:sz="0" w:space="0" w:color="auto"/>
          </w:divBdr>
        </w:div>
        <w:div w:id="1483044366">
          <w:marLeft w:val="640"/>
          <w:marRight w:val="0"/>
          <w:marTop w:val="0"/>
          <w:marBottom w:val="0"/>
          <w:divBdr>
            <w:top w:val="none" w:sz="0" w:space="0" w:color="auto"/>
            <w:left w:val="none" w:sz="0" w:space="0" w:color="auto"/>
            <w:bottom w:val="none" w:sz="0" w:space="0" w:color="auto"/>
            <w:right w:val="none" w:sz="0" w:space="0" w:color="auto"/>
          </w:divBdr>
        </w:div>
        <w:div w:id="786044295">
          <w:marLeft w:val="640"/>
          <w:marRight w:val="0"/>
          <w:marTop w:val="0"/>
          <w:marBottom w:val="0"/>
          <w:divBdr>
            <w:top w:val="none" w:sz="0" w:space="0" w:color="auto"/>
            <w:left w:val="none" w:sz="0" w:space="0" w:color="auto"/>
            <w:bottom w:val="none" w:sz="0" w:space="0" w:color="auto"/>
            <w:right w:val="none" w:sz="0" w:space="0" w:color="auto"/>
          </w:divBdr>
        </w:div>
        <w:div w:id="1955600833">
          <w:marLeft w:val="640"/>
          <w:marRight w:val="0"/>
          <w:marTop w:val="0"/>
          <w:marBottom w:val="0"/>
          <w:divBdr>
            <w:top w:val="none" w:sz="0" w:space="0" w:color="auto"/>
            <w:left w:val="none" w:sz="0" w:space="0" w:color="auto"/>
            <w:bottom w:val="none" w:sz="0" w:space="0" w:color="auto"/>
            <w:right w:val="none" w:sz="0" w:space="0" w:color="auto"/>
          </w:divBdr>
        </w:div>
        <w:div w:id="91556">
          <w:marLeft w:val="640"/>
          <w:marRight w:val="0"/>
          <w:marTop w:val="0"/>
          <w:marBottom w:val="0"/>
          <w:divBdr>
            <w:top w:val="none" w:sz="0" w:space="0" w:color="auto"/>
            <w:left w:val="none" w:sz="0" w:space="0" w:color="auto"/>
            <w:bottom w:val="none" w:sz="0" w:space="0" w:color="auto"/>
            <w:right w:val="none" w:sz="0" w:space="0" w:color="auto"/>
          </w:divBdr>
        </w:div>
        <w:div w:id="2044012706">
          <w:marLeft w:val="640"/>
          <w:marRight w:val="0"/>
          <w:marTop w:val="0"/>
          <w:marBottom w:val="0"/>
          <w:divBdr>
            <w:top w:val="none" w:sz="0" w:space="0" w:color="auto"/>
            <w:left w:val="none" w:sz="0" w:space="0" w:color="auto"/>
            <w:bottom w:val="none" w:sz="0" w:space="0" w:color="auto"/>
            <w:right w:val="none" w:sz="0" w:space="0" w:color="auto"/>
          </w:divBdr>
        </w:div>
        <w:div w:id="1394960170">
          <w:marLeft w:val="640"/>
          <w:marRight w:val="0"/>
          <w:marTop w:val="0"/>
          <w:marBottom w:val="0"/>
          <w:divBdr>
            <w:top w:val="none" w:sz="0" w:space="0" w:color="auto"/>
            <w:left w:val="none" w:sz="0" w:space="0" w:color="auto"/>
            <w:bottom w:val="none" w:sz="0" w:space="0" w:color="auto"/>
            <w:right w:val="none" w:sz="0" w:space="0" w:color="auto"/>
          </w:divBdr>
        </w:div>
        <w:div w:id="1271815942">
          <w:marLeft w:val="640"/>
          <w:marRight w:val="0"/>
          <w:marTop w:val="0"/>
          <w:marBottom w:val="0"/>
          <w:divBdr>
            <w:top w:val="none" w:sz="0" w:space="0" w:color="auto"/>
            <w:left w:val="none" w:sz="0" w:space="0" w:color="auto"/>
            <w:bottom w:val="none" w:sz="0" w:space="0" w:color="auto"/>
            <w:right w:val="none" w:sz="0" w:space="0" w:color="auto"/>
          </w:divBdr>
        </w:div>
        <w:div w:id="279798491">
          <w:marLeft w:val="640"/>
          <w:marRight w:val="0"/>
          <w:marTop w:val="0"/>
          <w:marBottom w:val="0"/>
          <w:divBdr>
            <w:top w:val="none" w:sz="0" w:space="0" w:color="auto"/>
            <w:left w:val="none" w:sz="0" w:space="0" w:color="auto"/>
            <w:bottom w:val="none" w:sz="0" w:space="0" w:color="auto"/>
            <w:right w:val="none" w:sz="0" w:space="0" w:color="auto"/>
          </w:divBdr>
        </w:div>
        <w:div w:id="335379956">
          <w:marLeft w:val="640"/>
          <w:marRight w:val="0"/>
          <w:marTop w:val="0"/>
          <w:marBottom w:val="0"/>
          <w:divBdr>
            <w:top w:val="none" w:sz="0" w:space="0" w:color="auto"/>
            <w:left w:val="none" w:sz="0" w:space="0" w:color="auto"/>
            <w:bottom w:val="none" w:sz="0" w:space="0" w:color="auto"/>
            <w:right w:val="none" w:sz="0" w:space="0" w:color="auto"/>
          </w:divBdr>
        </w:div>
        <w:div w:id="520512613">
          <w:marLeft w:val="640"/>
          <w:marRight w:val="0"/>
          <w:marTop w:val="0"/>
          <w:marBottom w:val="0"/>
          <w:divBdr>
            <w:top w:val="none" w:sz="0" w:space="0" w:color="auto"/>
            <w:left w:val="none" w:sz="0" w:space="0" w:color="auto"/>
            <w:bottom w:val="none" w:sz="0" w:space="0" w:color="auto"/>
            <w:right w:val="none" w:sz="0" w:space="0" w:color="auto"/>
          </w:divBdr>
        </w:div>
        <w:div w:id="721368445">
          <w:marLeft w:val="640"/>
          <w:marRight w:val="0"/>
          <w:marTop w:val="0"/>
          <w:marBottom w:val="0"/>
          <w:divBdr>
            <w:top w:val="none" w:sz="0" w:space="0" w:color="auto"/>
            <w:left w:val="none" w:sz="0" w:space="0" w:color="auto"/>
            <w:bottom w:val="none" w:sz="0" w:space="0" w:color="auto"/>
            <w:right w:val="none" w:sz="0" w:space="0" w:color="auto"/>
          </w:divBdr>
        </w:div>
        <w:div w:id="655766402">
          <w:marLeft w:val="640"/>
          <w:marRight w:val="0"/>
          <w:marTop w:val="0"/>
          <w:marBottom w:val="0"/>
          <w:divBdr>
            <w:top w:val="none" w:sz="0" w:space="0" w:color="auto"/>
            <w:left w:val="none" w:sz="0" w:space="0" w:color="auto"/>
            <w:bottom w:val="none" w:sz="0" w:space="0" w:color="auto"/>
            <w:right w:val="none" w:sz="0" w:space="0" w:color="auto"/>
          </w:divBdr>
        </w:div>
        <w:div w:id="330983663">
          <w:marLeft w:val="640"/>
          <w:marRight w:val="0"/>
          <w:marTop w:val="0"/>
          <w:marBottom w:val="0"/>
          <w:divBdr>
            <w:top w:val="none" w:sz="0" w:space="0" w:color="auto"/>
            <w:left w:val="none" w:sz="0" w:space="0" w:color="auto"/>
            <w:bottom w:val="none" w:sz="0" w:space="0" w:color="auto"/>
            <w:right w:val="none" w:sz="0" w:space="0" w:color="auto"/>
          </w:divBdr>
        </w:div>
        <w:div w:id="1331980675">
          <w:marLeft w:val="640"/>
          <w:marRight w:val="0"/>
          <w:marTop w:val="0"/>
          <w:marBottom w:val="0"/>
          <w:divBdr>
            <w:top w:val="none" w:sz="0" w:space="0" w:color="auto"/>
            <w:left w:val="none" w:sz="0" w:space="0" w:color="auto"/>
            <w:bottom w:val="none" w:sz="0" w:space="0" w:color="auto"/>
            <w:right w:val="none" w:sz="0" w:space="0" w:color="auto"/>
          </w:divBdr>
        </w:div>
        <w:div w:id="1912344536">
          <w:marLeft w:val="640"/>
          <w:marRight w:val="0"/>
          <w:marTop w:val="0"/>
          <w:marBottom w:val="0"/>
          <w:divBdr>
            <w:top w:val="none" w:sz="0" w:space="0" w:color="auto"/>
            <w:left w:val="none" w:sz="0" w:space="0" w:color="auto"/>
            <w:bottom w:val="none" w:sz="0" w:space="0" w:color="auto"/>
            <w:right w:val="none" w:sz="0" w:space="0" w:color="auto"/>
          </w:divBdr>
        </w:div>
        <w:div w:id="1365446855">
          <w:marLeft w:val="640"/>
          <w:marRight w:val="0"/>
          <w:marTop w:val="0"/>
          <w:marBottom w:val="0"/>
          <w:divBdr>
            <w:top w:val="none" w:sz="0" w:space="0" w:color="auto"/>
            <w:left w:val="none" w:sz="0" w:space="0" w:color="auto"/>
            <w:bottom w:val="none" w:sz="0" w:space="0" w:color="auto"/>
            <w:right w:val="none" w:sz="0" w:space="0" w:color="auto"/>
          </w:divBdr>
        </w:div>
        <w:div w:id="766928279">
          <w:marLeft w:val="640"/>
          <w:marRight w:val="0"/>
          <w:marTop w:val="0"/>
          <w:marBottom w:val="0"/>
          <w:divBdr>
            <w:top w:val="none" w:sz="0" w:space="0" w:color="auto"/>
            <w:left w:val="none" w:sz="0" w:space="0" w:color="auto"/>
            <w:bottom w:val="none" w:sz="0" w:space="0" w:color="auto"/>
            <w:right w:val="none" w:sz="0" w:space="0" w:color="auto"/>
          </w:divBdr>
        </w:div>
        <w:div w:id="2047487785">
          <w:marLeft w:val="640"/>
          <w:marRight w:val="0"/>
          <w:marTop w:val="0"/>
          <w:marBottom w:val="0"/>
          <w:divBdr>
            <w:top w:val="none" w:sz="0" w:space="0" w:color="auto"/>
            <w:left w:val="none" w:sz="0" w:space="0" w:color="auto"/>
            <w:bottom w:val="none" w:sz="0" w:space="0" w:color="auto"/>
            <w:right w:val="none" w:sz="0" w:space="0" w:color="auto"/>
          </w:divBdr>
        </w:div>
        <w:div w:id="1279415941">
          <w:marLeft w:val="640"/>
          <w:marRight w:val="0"/>
          <w:marTop w:val="0"/>
          <w:marBottom w:val="0"/>
          <w:divBdr>
            <w:top w:val="none" w:sz="0" w:space="0" w:color="auto"/>
            <w:left w:val="none" w:sz="0" w:space="0" w:color="auto"/>
            <w:bottom w:val="none" w:sz="0" w:space="0" w:color="auto"/>
            <w:right w:val="none" w:sz="0" w:space="0" w:color="auto"/>
          </w:divBdr>
        </w:div>
        <w:div w:id="1416245557">
          <w:marLeft w:val="640"/>
          <w:marRight w:val="0"/>
          <w:marTop w:val="0"/>
          <w:marBottom w:val="0"/>
          <w:divBdr>
            <w:top w:val="none" w:sz="0" w:space="0" w:color="auto"/>
            <w:left w:val="none" w:sz="0" w:space="0" w:color="auto"/>
            <w:bottom w:val="none" w:sz="0" w:space="0" w:color="auto"/>
            <w:right w:val="none" w:sz="0" w:space="0" w:color="auto"/>
          </w:divBdr>
        </w:div>
        <w:div w:id="1430540875">
          <w:marLeft w:val="640"/>
          <w:marRight w:val="0"/>
          <w:marTop w:val="0"/>
          <w:marBottom w:val="0"/>
          <w:divBdr>
            <w:top w:val="none" w:sz="0" w:space="0" w:color="auto"/>
            <w:left w:val="none" w:sz="0" w:space="0" w:color="auto"/>
            <w:bottom w:val="none" w:sz="0" w:space="0" w:color="auto"/>
            <w:right w:val="none" w:sz="0" w:space="0" w:color="auto"/>
          </w:divBdr>
        </w:div>
        <w:div w:id="963467947">
          <w:marLeft w:val="640"/>
          <w:marRight w:val="0"/>
          <w:marTop w:val="0"/>
          <w:marBottom w:val="0"/>
          <w:divBdr>
            <w:top w:val="none" w:sz="0" w:space="0" w:color="auto"/>
            <w:left w:val="none" w:sz="0" w:space="0" w:color="auto"/>
            <w:bottom w:val="none" w:sz="0" w:space="0" w:color="auto"/>
            <w:right w:val="none" w:sz="0" w:space="0" w:color="auto"/>
          </w:divBdr>
        </w:div>
        <w:div w:id="2062706677">
          <w:marLeft w:val="640"/>
          <w:marRight w:val="0"/>
          <w:marTop w:val="0"/>
          <w:marBottom w:val="0"/>
          <w:divBdr>
            <w:top w:val="none" w:sz="0" w:space="0" w:color="auto"/>
            <w:left w:val="none" w:sz="0" w:space="0" w:color="auto"/>
            <w:bottom w:val="none" w:sz="0" w:space="0" w:color="auto"/>
            <w:right w:val="none" w:sz="0" w:space="0" w:color="auto"/>
          </w:divBdr>
        </w:div>
        <w:div w:id="1525746306">
          <w:marLeft w:val="640"/>
          <w:marRight w:val="0"/>
          <w:marTop w:val="0"/>
          <w:marBottom w:val="0"/>
          <w:divBdr>
            <w:top w:val="none" w:sz="0" w:space="0" w:color="auto"/>
            <w:left w:val="none" w:sz="0" w:space="0" w:color="auto"/>
            <w:bottom w:val="none" w:sz="0" w:space="0" w:color="auto"/>
            <w:right w:val="none" w:sz="0" w:space="0" w:color="auto"/>
          </w:divBdr>
        </w:div>
        <w:div w:id="678508864">
          <w:marLeft w:val="640"/>
          <w:marRight w:val="0"/>
          <w:marTop w:val="0"/>
          <w:marBottom w:val="0"/>
          <w:divBdr>
            <w:top w:val="none" w:sz="0" w:space="0" w:color="auto"/>
            <w:left w:val="none" w:sz="0" w:space="0" w:color="auto"/>
            <w:bottom w:val="none" w:sz="0" w:space="0" w:color="auto"/>
            <w:right w:val="none" w:sz="0" w:space="0" w:color="auto"/>
          </w:divBdr>
        </w:div>
        <w:div w:id="1595672352">
          <w:marLeft w:val="640"/>
          <w:marRight w:val="0"/>
          <w:marTop w:val="0"/>
          <w:marBottom w:val="0"/>
          <w:divBdr>
            <w:top w:val="none" w:sz="0" w:space="0" w:color="auto"/>
            <w:left w:val="none" w:sz="0" w:space="0" w:color="auto"/>
            <w:bottom w:val="none" w:sz="0" w:space="0" w:color="auto"/>
            <w:right w:val="none" w:sz="0" w:space="0" w:color="auto"/>
          </w:divBdr>
        </w:div>
        <w:div w:id="1942452374">
          <w:marLeft w:val="640"/>
          <w:marRight w:val="0"/>
          <w:marTop w:val="0"/>
          <w:marBottom w:val="0"/>
          <w:divBdr>
            <w:top w:val="none" w:sz="0" w:space="0" w:color="auto"/>
            <w:left w:val="none" w:sz="0" w:space="0" w:color="auto"/>
            <w:bottom w:val="none" w:sz="0" w:space="0" w:color="auto"/>
            <w:right w:val="none" w:sz="0" w:space="0" w:color="auto"/>
          </w:divBdr>
        </w:div>
        <w:div w:id="897324842">
          <w:marLeft w:val="640"/>
          <w:marRight w:val="0"/>
          <w:marTop w:val="0"/>
          <w:marBottom w:val="0"/>
          <w:divBdr>
            <w:top w:val="none" w:sz="0" w:space="0" w:color="auto"/>
            <w:left w:val="none" w:sz="0" w:space="0" w:color="auto"/>
            <w:bottom w:val="none" w:sz="0" w:space="0" w:color="auto"/>
            <w:right w:val="none" w:sz="0" w:space="0" w:color="auto"/>
          </w:divBdr>
        </w:div>
        <w:div w:id="1064765411">
          <w:marLeft w:val="640"/>
          <w:marRight w:val="0"/>
          <w:marTop w:val="0"/>
          <w:marBottom w:val="0"/>
          <w:divBdr>
            <w:top w:val="none" w:sz="0" w:space="0" w:color="auto"/>
            <w:left w:val="none" w:sz="0" w:space="0" w:color="auto"/>
            <w:bottom w:val="none" w:sz="0" w:space="0" w:color="auto"/>
            <w:right w:val="none" w:sz="0" w:space="0" w:color="auto"/>
          </w:divBdr>
        </w:div>
        <w:div w:id="739597282">
          <w:marLeft w:val="640"/>
          <w:marRight w:val="0"/>
          <w:marTop w:val="0"/>
          <w:marBottom w:val="0"/>
          <w:divBdr>
            <w:top w:val="none" w:sz="0" w:space="0" w:color="auto"/>
            <w:left w:val="none" w:sz="0" w:space="0" w:color="auto"/>
            <w:bottom w:val="none" w:sz="0" w:space="0" w:color="auto"/>
            <w:right w:val="none" w:sz="0" w:space="0" w:color="auto"/>
          </w:divBdr>
        </w:div>
        <w:div w:id="110977187">
          <w:marLeft w:val="640"/>
          <w:marRight w:val="0"/>
          <w:marTop w:val="0"/>
          <w:marBottom w:val="0"/>
          <w:divBdr>
            <w:top w:val="none" w:sz="0" w:space="0" w:color="auto"/>
            <w:left w:val="none" w:sz="0" w:space="0" w:color="auto"/>
            <w:bottom w:val="none" w:sz="0" w:space="0" w:color="auto"/>
            <w:right w:val="none" w:sz="0" w:space="0" w:color="auto"/>
          </w:divBdr>
        </w:div>
        <w:div w:id="2093772478">
          <w:marLeft w:val="640"/>
          <w:marRight w:val="0"/>
          <w:marTop w:val="0"/>
          <w:marBottom w:val="0"/>
          <w:divBdr>
            <w:top w:val="none" w:sz="0" w:space="0" w:color="auto"/>
            <w:left w:val="none" w:sz="0" w:space="0" w:color="auto"/>
            <w:bottom w:val="none" w:sz="0" w:space="0" w:color="auto"/>
            <w:right w:val="none" w:sz="0" w:space="0" w:color="auto"/>
          </w:divBdr>
        </w:div>
        <w:div w:id="648939937">
          <w:marLeft w:val="640"/>
          <w:marRight w:val="0"/>
          <w:marTop w:val="0"/>
          <w:marBottom w:val="0"/>
          <w:divBdr>
            <w:top w:val="none" w:sz="0" w:space="0" w:color="auto"/>
            <w:left w:val="none" w:sz="0" w:space="0" w:color="auto"/>
            <w:bottom w:val="none" w:sz="0" w:space="0" w:color="auto"/>
            <w:right w:val="none" w:sz="0" w:space="0" w:color="auto"/>
          </w:divBdr>
        </w:div>
      </w:divsChild>
    </w:div>
    <w:div w:id="1866291337">
      <w:bodyDiv w:val="1"/>
      <w:marLeft w:val="0"/>
      <w:marRight w:val="0"/>
      <w:marTop w:val="0"/>
      <w:marBottom w:val="0"/>
      <w:divBdr>
        <w:top w:val="none" w:sz="0" w:space="0" w:color="auto"/>
        <w:left w:val="none" w:sz="0" w:space="0" w:color="auto"/>
        <w:bottom w:val="none" w:sz="0" w:space="0" w:color="auto"/>
        <w:right w:val="none" w:sz="0" w:space="0" w:color="auto"/>
      </w:divBdr>
      <w:divsChild>
        <w:div w:id="1138915878">
          <w:marLeft w:val="640"/>
          <w:marRight w:val="0"/>
          <w:marTop w:val="0"/>
          <w:marBottom w:val="0"/>
          <w:divBdr>
            <w:top w:val="none" w:sz="0" w:space="0" w:color="auto"/>
            <w:left w:val="none" w:sz="0" w:space="0" w:color="auto"/>
            <w:bottom w:val="none" w:sz="0" w:space="0" w:color="auto"/>
            <w:right w:val="none" w:sz="0" w:space="0" w:color="auto"/>
          </w:divBdr>
        </w:div>
        <w:div w:id="623929776">
          <w:marLeft w:val="640"/>
          <w:marRight w:val="0"/>
          <w:marTop w:val="0"/>
          <w:marBottom w:val="0"/>
          <w:divBdr>
            <w:top w:val="none" w:sz="0" w:space="0" w:color="auto"/>
            <w:left w:val="none" w:sz="0" w:space="0" w:color="auto"/>
            <w:bottom w:val="none" w:sz="0" w:space="0" w:color="auto"/>
            <w:right w:val="none" w:sz="0" w:space="0" w:color="auto"/>
          </w:divBdr>
        </w:div>
        <w:div w:id="801460478">
          <w:marLeft w:val="640"/>
          <w:marRight w:val="0"/>
          <w:marTop w:val="0"/>
          <w:marBottom w:val="0"/>
          <w:divBdr>
            <w:top w:val="none" w:sz="0" w:space="0" w:color="auto"/>
            <w:left w:val="none" w:sz="0" w:space="0" w:color="auto"/>
            <w:bottom w:val="none" w:sz="0" w:space="0" w:color="auto"/>
            <w:right w:val="none" w:sz="0" w:space="0" w:color="auto"/>
          </w:divBdr>
        </w:div>
        <w:div w:id="1249576561">
          <w:marLeft w:val="640"/>
          <w:marRight w:val="0"/>
          <w:marTop w:val="0"/>
          <w:marBottom w:val="0"/>
          <w:divBdr>
            <w:top w:val="none" w:sz="0" w:space="0" w:color="auto"/>
            <w:left w:val="none" w:sz="0" w:space="0" w:color="auto"/>
            <w:bottom w:val="none" w:sz="0" w:space="0" w:color="auto"/>
            <w:right w:val="none" w:sz="0" w:space="0" w:color="auto"/>
          </w:divBdr>
        </w:div>
        <w:div w:id="570818733">
          <w:marLeft w:val="640"/>
          <w:marRight w:val="0"/>
          <w:marTop w:val="0"/>
          <w:marBottom w:val="0"/>
          <w:divBdr>
            <w:top w:val="none" w:sz="0" w:space="0" w:color="auto"/>
            <w:left w:val="none" w:sz="0" w:space="0" w:color="auto"/>
            <w:bottom w:val="none" w:sz="0" w:space="0" w:color="auto"/>
            <w:right w:val="none" w:sz="0" w:space="0" w:color="auto"/>
          </w:divBdr>
        </w:div>
        <w:div w:id="54471139">
          <w:marLeft w:val="640"/>
          <w:marRight w:val="0"/>
          <w:marTop w:val="0"/>
          <w:marBottom w:val="0"/>
          <w:divBdr>
            <w:top w:val="none" w:sz="0" w:space="0" w:color="auto"/>
            <w:left w:val="none" w:sz="0" w:space="0" w:color="auto"/>
            <w:bottom w:val="none" w:sz="0" w:space="0" w:color="auto"/>
            <w:right w:val="none" w:sz="0" w:space="0" w:color="auto"/>
          </w:divBdr>
        </w:div>
        <w:div w:id="1795639823">
          <w:marLeft w:val="640"/>
          <w:marRight w:val="0"/>
          <w:marTop w:val="0"/>
          <w:marBottom w:val="0"/>
          <w:divBdr>
            <w:top w:val="none" w:sz="0" w:space="0" w:color="auto"/>
            <w:left w:val="none" w:sz="0" w:space="0" w:color="auto"/>
            <w:bottom w:val="none" w:sz="0" w:space="0" w:color="auto"/>
            <w:right w:val="none" w:sz="0" w:space="0" w:color="auto"/>
          </w:divBdr>
        </w:div>
        <w:div w:id="1043746327">
          <w:marLeft w:val="640"/>
          <w:marRight w:val="0"/>
          <w:marTop w:val="0"/>
          <w:marBottom w:val="0"/>
          <w:divBdr>
            <w:top w:val="none" w:sz="0" w:space="0" w:color="auto"/>
            <w:left w:val="none" w:sz="0" w:space="0" w:color="auto"/>
            <w:bottom w:val="none" w:sz="0" w:space="0" w:color="auto"/>
            <w:right w:val="none" w:sz="0" w:space="0" w:color="auto"/>
          </w:divBdr>
        </w:div>
        <w:div w:id="1450934215">
          <w:marLeft w:val="640"/>
          <w:marRight w:val="0"/>
          <w:marTop w:val="0"/>
          <w:marBottom w:val="0"/>
          <w:divBdr>
            <w:top w:val="none" w:sz="0" w:space="0" w:color="auto"/>
            <w:left w:val="none" w:sz="0" w:space="0" w:color="auto"/>
            <w:bottom w:val="none" w:sz="0" w:space="0" w:color="auto"/>
            <w:right w:val="none" w:sz="0" w:space="0" w:color="auto"/>
          </w:divBdr>
        </w:div>
        <w:div w:id="377094720">
          <w:marLeft w:val="640"/>
          <w:marRight w:val="0"/>
          <w:marTop w:val="0"/>
          <w:marBottom w:val="0"/>
          <w:divBdr>
            <w:top w:val="none" w:sz="0" w:space="0" w:color="auto"/>
            <w:left w:val="none" w:sz="0" w:space="0" w:color="auto"/>
            <w:bottom w:val="none" w:sz="0" w:space="0" w:color="auto"/>
            <w:right w:val="none" w:sz="0" w:space="0" w:color="auto"/>
          </w:divBdr>
        </w:div>
        <w:div w:id="1701931483">
          <w:marLeft w:val="640"/>
          <w:marRight w:val="0"/>
          <w:marTop w:val="0"/>
          <w:marBottom w:val="0"/>
          <w:divBdr>
            <w:top w:val="none" w:sz="0" w:space="0" w:color="auto"/>
            <w:left w:val="none" w:sz="0" w:space="0" w:color="auto"/>
            <w:bottom w:val="none" w:sz="0" w:space="0" w:color="auto"/>
            <w:right w:val="none" w:sz="0" w:space="0" w:color="auto"/>
          </w:divBdr>
        </w:div>
        <w:div w:id="283930853">
          <w:marLeft w:val="640"/>
          <w:marRight w:val="0"/>
          <w:marTop w:val="0"/>
          <w:marBottom w:val="0"/>
          <w:divBdr>
            <w:top w:val="none" w:sz="0" w:space="0" w:color="auto"/>
            <w:left w:val="none" w:sz="0" w:space="0" w:color="auto"/>
            <w:bottom w:val="none" w:sz="0" w:space="0" w:color="auto"/>
            <w:right w:val="none" w:sz="0" w:space="0" w:color="auto"/>
          </w:divBdr>
        </w:div>
        <w:div w:id="849294359">
          <w:marLeft w:val="640"/>
          <w:marRight w:val="0"/>
          <w:marTop w:val="0"/>
          <w:marBottom w:val="0"/>
          <w:divBdr>
            <w:top w:val="none" w:sz="0" w:space="0" w:color="auto"/>
            <w:left w:val="none" w:sz="0" w:space="0" w:color="auto"/>
            <w:bottom w:val="none" w:sz="0" w:space="0" w:color="auto"/>
            <w:right w:val="none" w:sz="0" w:space="0" w:color="auto"/>
          </w:divBdr>
        </w:div>
        <w:div w:id="1843857277">
          <w:marLeft w:val="640"/>
          <w:marRight w:val="0"/>
          <w:marTop w:val="0"/>
          <w:marBottom w:val="0"/>
          <w:divBdr>
            <w:top w:val="none" w:sz="0" w:space="0" w:color="auto"/>
            <w:left w:val="none" w:sz="0" w:space="0" w:color="auto"/>
            <w:bottom w:val="none" w:sz="0" w:space="0" w:color="auto"/>
            <w:right w:val="none" w:sz="0" w:space="0" w:color="auto"/>
          </w:divBdr>
        </w:div>
        <w:div w:id="1183204014">
          <w:marLeft w:val="640"/>
          <w:marRight w:val="0"/>
          <w:marTop w:val="0"/>
          <w:marBottom w:val="0"/>
          <w:divBdr>
            <w:top w:val="none" w:sz="0" w:space="0" w:color="auto"/>
            <w:left w:val="none" w:sz="0" w:space="0" w:color="auto"/>
            <w:bottom w:val="none" w:sz="0" w:space="0" w:color="auto"/>
            <w:right w:val="none" w:sz="0" w:space="0" w:color="auto"/>
          </w:divBdr>
        </w:div>
        <w:div w:id="620262362">
          <w:marLeft w:val="640"/>
          <w:marRight w:val="0"/>
          <w:marTop w:val="0"/>
          <w:marBottom w:val="0"/>
          <w:divBdr>
            <w:top w:val="none" w:sz="0" w:space="0" w:color="auto"/>
            <w:left w:val="none" w:sz="0" w:space="0" w:color="auto"/>
            <w:bottom w:val="none" w:sz="0" w:space="0" w:color="auto"/>
            <w:right w:val="none" w:sz="0" w:space="0" w:color="auto"/>
          </w:divBdr>
        </w:div>
        <w:div w:id="656806508">
          <w:marLeft w:val="640"/>
          <w:marRight w:val="0"/>
          <w:marTop w:val="0"/>
          <w:marBottom w:val="0"/>
          <w:divBdr>
            <w:top w:val="none" w:sz="0" w:space="0" w:color="auto"/>
            <w:left w:val="none" w:sz="0" w:space="0" w:color="auto"/>
            <w:bottom w:val="none" w:sz="0" w:space="0" w:color="auto"/>
            <w:right w:val="none" w:sz="0" w:space="0" w:color="auto"/>
          </w:divBdr>
        </w:div>
        <w:div w:id="991251596">
          <w:marLeft w:val="640"/>
          <w:marRight w:val="0"/>
          <w:marTop w:val="0"/>
          <w:marBottom w:val="0"/>
          <w:divBdr>
            <w:top w:val="none" w:sz="0" w:space="0" w:color="auto"/>
            <w:left w:val="none" w:sz="0" w:space="0" w:color="auto"/>
            <w:bottom w:val="none" w:sz="0" w:space="0" w:color="auto"/>
            <w:right w:val="none" w:sz="0" w:space="0" w:color="auto"/>
          </w:divBdr>
        </w:div>
        <w:div w:id="1198273427">
          <w:marLeft w:val="640"/>
          <w:marRight w:val="0"/>
          <w:marTop w:val="0"/>
          <w:marBottom w:val="0"/>
          <w:divBdr>
            <w:top w:val="none" w:sz="0" w:space="0" w:color="auto"/>
            <w:left w:val="none" w:sz="0" w:space="0" w:color="auto"/>
            <w:bottom w:val="none" w:sz="0" w:space="0" w:color="auto"/>
            <w:right w:val="none" w:sz="0" w:space="0" w:color="auto"/>
          </w:divBdr>
        </w:div>
        <w:div w:id="739793657">
          <w:marLeft w:val="640"/>
          <w:marRight w:val="0"/>
          <w:marTop w:val="0"/>
          <w:marBottom w:val="0"/>
          <w:divBdr>
            <w:top w:val="none" w:sz="0" w:space="0" w:color="auto"/>
            <w:left w:val="none" w:sz="0" w:space="0" w:color="auto"/>
            <w:bottom w:val="none" w:sz="0" w:space="0" w:color="auto"/>
            <w:right w:val="none" w:sz="0" w:space="0" w:color="auto"/>
          </w:divBdr>
        </w:div>
        <w:div w:id="830487345">
          <w:marLeft w:val="640"/>
          <w:marRight w:val="0"/>
          <w:marTop w:val="0"/>
          <w:marBottom w:val="0"/>
          <w:divBdr>
            <w:top w:val="none" w:sz="0" w:space="0" w:color="auto"/>
            <w:left w:val="none" w:sz="0" w:space="0" w:color="auto"/>
            <w:bottom w:val="none" w:sz="0" w:space="0" w:color="auto"/>
            <w:right w:val="none" w:sz="0" w:space="0" w:color="auto"/>
          </w:divBdr>
        </w:div>
        <w:div w:id="1445610265">
          <w:marLeft w:val="640"/>
          <w:marRight w:val="0"/>
          <w:marTop w:val="0"/>
          <w:marBottom w:val="0"/>
          <w:divBdr>
            <w:top w:val="none" w:sz="0" w:space="0" w:color="auto"/>
            <w:left w:val="none" w:sz="0" w:space="0" w:color="auto"/>
            <w:bottom w:val="none" w:sz="0" w:space="0" w:color="auto"/>
            <w:right w:val="none" w:sz="0" w:space="0" w:color="auto"/>
          </w:divBdr>
        </w:div>
        <w:div w:id="522280584">
          <w:marLeft w:val="640"/>
          <w:marRight w:val="0"/>
          <w:marTop w:val="0"/>
          <w:marBottom w:val="0"/>
          <w:divBdr>
            <w:top w:val="none" w:sz="0" w:space="0" w:color="auto"/>
            <w:left w:val="none" w:sz="0" w:space="0" w:color="auto"/>
            <w:bottom w:val="none" w:sz="0" w:space="0" w:color="auto"/>
            <w:right w:val="none" w:sz="0" w:space="0" w:color="auto"/>
          </w:divBdr>
        </w:div>
        <w:div w:id="544827126">
          <w:marLeft w:val="640"/>
          <w:marRight w:val="0"/>
          <w:marTop w:val="0"/>
          <w:marBottom w:val="0"/>
          <w:divBdr>
            <w:top w:val="none" w:sz="0" w:space="0" w:color="auto"/>
            <w:left w:val="none" w:sz="0" w:space="0" w:color="auto"/>
            <w:bottom w:val="none" w:sz="0" w:space="0" w:color="auto"/>
            <w:right w:val="none" w:sz="0" w:space="0" w:color="auto"/>
          </w:divBdr>
        </w:div>
        <w:div w:id="491022307">
          <w:marLeft w:val="640"/>
          <w:marRight w:val="0"/>
          <w:marTop w:val="0"/>
          <w:marBottom w:val="0"/>
          <w:divBdr>
            <w:top w:val="none" w:sz="0" w:space="0" w:color="auto"/>
            <w:left w:val="none" w:sz="0" w:space="0" w:color="auto"/>
            <w:bottom w:val="none" w:sz="0" w:space="0" w:color="auto"/>
            <w:right w:val="none" w:sz="0" w:space="0" w:color="auto"/>
          </w:divBdr>
        </w:div>
        <w:div w:id="678657814">
          <w:marLeft w:val="640"/>
          <w:marRight w:val="0"/>
          <w:marTop w:val="0"/>
          <w:marBottom w:val="0"/>
          <w:divBdr>
            <w:top w:val="none" w:sz="0" w:space="0" w:color="auto"/>
            <w:left w:val="none" w:sz="0" w:space="0" w:color="auto"/>
            <w:bottom w:val="none" w:sz="0" w:space="0" w:color="auto"/>
            <w:right w:val="none" w:sz="0" w:space="0" w:color="auto"/>
          </w:divBdr>
        </w:div>
        <w:div w:id="801966297">
          <w:marLeft w:val="640"/>
          <w:marRight w:val="0"/>
          <w:marTop w:val="0"/>
          <w:marBottom w:val="0"/>
          <w:divBdr>
            <w:top w:val="none" w:sz="0" w:space="0" w:color="auto"/>
            <w:left w:val="none" w:sz="0" w:space="0" w:color="auto"/>
            <w:bottom w:val="none" w:sz="0" w:space="0" w:color="auto"/>
            <w:right w:val="none" w:sz="0" w:space="0" w:color="auto"/>
          </w:divBdr>
        </w:div>
        <w:div w:id="1940480907">
          <w:marLeft w:val="640"/>
          <w:marRight w:val="0"/>
          <w:marTop w:val="0"/>
          <w:marBottom w:val="0"/>
          <w:divBdr>
            <w:top w:val="none" w:sz="0" w:space="0" w:color="auto"/>
            <w:left w:val="none" w:sz="0" w:space="0" w:color="auto"/>
            <w:bottom w:val="none" w:sz="0" w:space="0" w:color="auto"/>
            <w:right w:val="none" w:sz="0" w:space="0" w:color="auto"/>
          </w:divBdr>
        </w:div>
        <w:div w:id="2133285556">
          <w:marLeft w:val="640"/>
          <w:marRight w:val="0"/>
          <w:marTop w:val="0"/>
          <w:marBottom w:val="0"/>
          <w:divBdr>
            <w:top w:val="none" w:sz="0" w:space="0" w:color="auto"/>
            <w:left w:val="none" w:sz="0" w:space="0" w:color="auto"/>
            <w:bottom w:val="none" w:sz="0" w:space="0" w:color="auto"/>
            <w:right w:val="none" w:sz="0" w:space="0" w:color="auto"/>
          </w:divBdr>
        </w:div>
        <w:div w:id="1012682454">
          <w:marLeft w:val="640"/>
          <w:marRight w:val="0"/>
          <w:marTop w:val="0"/>
          <w:marBottom w:val="0"/>
          <w:divBdr>
            <w:top w:val="none" w:sz="0" w:space="0" w:color="auto"/>
            <w:left w:val="none" w:sz="0" w:space="0" w:color="auto"/>
            <w:bottom w:val="none" w:sz="0" w:space="0" w:color="auto"/>
            <w:right w:val="none" w:sz="0" w:space="0" w:color="auto"/>
          </w:divBdr>
        </w:div>
        <w:div w:id="73019991">
          <w:marLeft w:val="640"/>
          <w:marRight w:val="0"/>
          <w:marTop w:val="0"/>
          <w:marBottom w:val="0"/>
          <w:divBdr>
            <w:top w:val="none" w:sz="0" w:space="0" w:color="auto"/>
            <w:left w:val="none" w:sz="0" w:space="0" w:color="auto"/>
            <w:bottom w:val="none" w:sz="0" w:space="0" w:color="auto"/>
            <w:right w:val="none" w:sz="0" w:space="0" w:color="auto"/>
          </w:divBdr>
        </w:div>
        <w:div w:id="1290208324">
          <w:marLeft w:val="640"/>
          <w:marRight w:val="0"/>
          <w:marTop w:val="0"/>
          <w:marBottom w:val="0"/>
          <w:divBdr>
            <w:top w:val="none" w:sz="0" w:space="0" w:color="auto"/>
            <w:left w:val="none" w:sz="0" w:space="0" w:color="auto"/>
            <w:bottom w:val="none" w:sz="0" w:space="0" w:color="auto"/>
            <w:right w:val="none" w:sz="0" w:space="0" w:color="auto"/>
          </w:divBdr>
        </w:div>
        <w:div w:id="1041789393">
          <w:marLeft w:val="640"/>
          <w:marRight w:val="0"/>
          <w:marTop w:val="0"/>
          <w:marBottom w:val="0"/>
          <w:divBdr>
            <w:top w:val="none" w:sz="0" w:space="0" w:color="auto"/>
            <w:left w:val="none" w:sz="0" w:space="0" w:color="auto"/>
            <w:bottom w:val="none" w:sz="0" w:space="0" w:color="auto"/>
            <w:right w:val="none" w:sz="0" w:space="0" w:color="auto"/>
          </w:divBdr>
        </w:div>
        <w:div w:id="471212373">
          <w:marLeft w:val="640"/>
          <w:marRight w:val="0"/>
          <w:marTop w:val="0"/>
          <w:marBottom w:val="0"/>
          <w:divBdr>
            <w:top w:val="none" w:sz="0" w:space="0" w:color="auto"/>
            <w:left w:val="none" w:sz="0" w:space="0" w:color="auto"/>
            <w:bottom w:val="none" w:sz="0" w:space="0" w:color="auto"/>
            <w:right w:val="none" w:sz="0" w:space="0" w:color="auto"/>
          </w:divBdr>
        </w:div>
        <w:div w:id="1154030111">
          <w:marLeft w:val="640"/>
          <w:marRight w:val="0"/>
          <w:marTop w:val="0"/>
          <w:marBottom w:val="0"/>
          <w:divBdr>
            <w:top w:val="none" w:sz="0" w:space="0" w:color="auto"/>
            <w:left w:val="none" w:sz="0" w:space="0" w:color="auto"/>
            <w:bottom w:val="none" w:sz="0" w:space="0" w:color="auto"/>
            <w:right w:val="none" w:sz="0" w:space="0" w:color="auto"/>
          </w:divBdr>
        </w:div>
        <w:div w:id="390159158">
          <w:marLeft w:val="640"/>
          <w:marRight w:val="0"/>
          <w:marTop w:val="0"/>
          <w:marBottom w:val="0"/>
          <w:divBdr>
            <w:top w:val="none" w:sz="0" w:space="0" w:color="auto"/>
            <w:left w:val="none" w:sz="0" w:space="0" w:color="auto"/>
            <w:bottom w:val="none" w:sz="0" w:space="0" w:color="auto"/>
            <w:right w:val="none" w:sz="0" w:space="0" w:color="auto"/>
          </w:divBdr>
        </w:div>
        <w:div w:id="1538084643">
          <w:marLeft w:val="640"/>
          <w:marRight w:val="0"/>
          <w:marTop w:val="0"/>
          <w:marBottom w:val="0"/>
          <w:divBdr>
            <w:top w:val="none" w:sz="0" w:space="0" w:color="auto"/>
            <w:left w:val="none" w:sz="0" w:space="0" w:color="auto"/>
            <w:bottom w:val="none" w:sz="0" w:space="0" w:color="auto"/>
            <w:right w:val="none" w:sz="0" w:space="0" w:color="auto"/>
          </w:divBdr>
        </w:div>
        <w:div w:id="234046535">
          <w:marLeft w:val="640"/>
          <w:marRight w:val="0"/>
          <w:marTop w:val="0"/>
          <w:marBottom w:val="0"/>
          <w:divBdr>
            <w:top w:val="none" w:sz="0" w:space="0" w:color="auto"/>
            <w:left w:val="none" w:sz="0" w:space="0" w:color="auto"/>
            <w:bottom w:val="none" w:sz="0" w:space="0" w:color="auto"/>
            <w:right w:val="none" w:sz="0" w:space="0" w:color="auto"/>
          </w:divBdr>
        </w:div>
        <w:div w:id="1761750512">
          <w:marLeft w:val="640"/>
          <w:marRight w:val="0"/>
          <w:marTop w:val="0"/>
          <w:marBottom w:val="0"/>
          <w:divBdr>
            <w:top w:val="none" w:sz="0" w:space="0" w:color="auto"/>
            <w:left w:val="none" w:sz="0" w:space="0" w:color="auto"/>
            <w:bottom w:val="none" w:sz="0" w:space="0" w:color="auto"/>
            <w:right w:val="none" w:sz="0" w:space="0" w:color="auto"/>
          </w:divBdr>
        </w:div>
        <w:div w:id="1993559079">
          <w:marLeft w:val="640"/>
          <w:marRight w:val="0"/>
          <w:marTop w:val="0"/>
          <w:marBottom w:val="0"/>
          <w:divBdr>
            <w:top w:val="none" w:sz="0" w:space="0" w:color="auto"/>
            <w:left w:val="none" w:sz="0" w:space="0" w:color="auto"/>
            <w:bottom w:val="none" w:sz="0" w:space="0" w:color="auto"/>
            <w:right w:val="none" w:sz="0" w:space="0" w:color="auto"/>
          </w:divBdr>
        </w:div>
        <w:div w:id="143359212">
          <w:marLeft w:val="640"/>
          <w:marRight w:val="0"/>
          <w:marTop w:val="0"/>
          <w:marBottom w:val="0"/>
          <w:divBdr>
            <w:top w:val="none" w:sz="0" w:space="0" w:color="auto"/>
            <w:left w:val="none" w:sz="0" w:space="0" w:color="auto"/>
            <w:bottom w:val="none" w:sz="0" w:space="0" w:color="auto"/>
            <w:right w:val="none" w:sz="0" w:space="0" w:color="auto"/>
          </w:divBdr>
        </w:div>
        <w:div w:id="181549781">
          <w:marLeft w:val="640"/>
          <w:marRight w:val="0"/>
          <w:marTop w:val="0"/>
          <w:marBottom w:val="0"/>
          <w:divBdr>
            <w:top w:val="none" w:sz="0" w:space="0" w:color="auto"/>
            <w:left w:val="none" w:sz="0" w:space="0" w:color="auto"/>
            <w:bottom w:val="none" w:sz="0" w:space="0" w:color="auto"/>
            <w:right w:val="none" w:sz="0" w:space="0" w:color="auto"/>
          </w:divBdr>
        </w:div>
        <w:div w:id="379789540">
          <w:marLeft w:val="640"/>
          <w:marRight w:val="0"/>
          <w:marTop w:val="0"/>
          <w:marBottom w:val="0"/>
          <w:divBdr>
            <w:top w:val="none" w:sz="0" w:space="0" w:color="auto"/>
            <w:left w:val="none" w:sz="0" w:space="0" w:color="auto"/>
            <w:bottom w:val="none" w:sz="0" w:space="0" w:color="auto"/>
            <w:right w:val="none" w:sz="0" w:space="0" w:color="auto"/>
          </w:divBdr>
        </w:div>
        <w:div w:id="1723215883">
          <w:marLeft w:val="640"/>
          <w:marRight w:val="0"/>
          <w:marTop w:val="0"/>
          <w:marBottom w:val="0"/>
          <w:divBdr>
            <w:top w:val="none" w:sz="0" w:space="0" w:color="auto"/>
            <w:left w:val="none" w:sz="0" w:space="0" w:color="auto"/>
            <w:bottom w:val="none" w:sz="0" w:space="0" w:color="auto"/>
            <w:right w:val="none" w:sz="0" w:space="0" w:color="auto"/>
          </w:divBdr>
        </w:div>
        <w:div w:id="939994710">
          <w:marLeft w:val="640"/>
          <w:marRight w:val="0"/>
          <w:marTop w:val="0"/>
          <w:marBottom w:val="0"/>
          <w:divBdr>
            <w:top w:val="none" w:sz="0" w:space="0" w:color="auto"/>
            <w:left w:val="none" w:sz="0" w:space="0" w:color="auto"/>
            <w:bottom w:val="none" w:sz="0" w:space="0" w:color="auto"/>
            <w:right w:val="none" w:sz="0" w:space="0" w:color="auto"/>
          </w:divBdr>
        </w:div>
        <w:div w:id="897403211">
          <w:marLeft w:val="640"/>
          <w:marRight w:val="0"/>
          <w:marTop w:val="0"/>
          <w:marBottom w:val="0"/>
          <w:divBdr>
            <w:top w:val="none" w:sz="0" w:space="0" w:color="auto"/>
            <w:left w:val="none" w:sz="0" w:space="0" w:color="auto"/>
            <w:bottom w:val="none" w:sz="0" w:space="0" w:color="auto"/>
            <w:right w:val="none" w:sz="0" w:space="0" w:color="auto"/>
          </w:divBdr>
        </w:div>
        <w:div w:id="1463112207">
          <w:marLeft w:val="640"/>
          <w:marRight w:val="0"/>
          <w:marTop w:val="0"/>
          <w:marBottom w:val="0"/>
          <w:divBdr>
            <w:top w:val="none" w:sz="0" w:space="0" w:color="auto"/>
            <w:left w:val="none" w:sz="0" w:space="0" w:color="auto"/>
            <w:bottom w:val="none" w:sz="0" w:space="0" w:color="auto"/>
            <w:right w:val="none" w:sz="0" w:space="0" w:color="auto"/>
          </w:divBdr>
        </w:div>
        <w:div w:id="542248874">
          <w:marLeft w:val="640"/>
          <w:marRight w:val="0"/>
          <w:marTop w:val="0"/>
          <w:marBottom w:val="0"/>
          <w:divBdr>
            <w:top w:val="none" w:sz="0" w:space="0" w:color="auto"/>
            <w:left w:val="none" w:sz="0" w:space="0" w:color="auto"/>
            <w:bottom w:val="none" w:sz="0" w:space="0" w:color="auto"/>
            <w:right w:val="none" w:sz="0" w:space="0" w:color="auto"/>
          </w:divBdr>
        </w:div>
        <w:div w:id="173351146">
          <w:marLeft w:val="640"/>
          <w:marRight w:val="0"/>
          <w:marTop w:val="0"/>
          <w:marBottom w:val="0"/>
          <w:divBdr>
            <w:top w:val="none" w:sz="0" w:space="0" w:color="auto"/>
            <w:left w:val="none" w:sz="0" w:space="0" w:color="auto"/>
            <w:bottom w:val="none" w:sz="0" w:space="0" w:color="auto"/>
            <w:right w:val="none" w:sz="0" w:space="0" w:color="auto"/>
          </w:divBdr>
        </w:div>
        <w:div w:id="1109348954">
          <w:marLeft w:val="640"/>
          <w:marRight w:val="0"/>
          <w:marTop w:val="0"/>
          <w:marBottom w:val="0"/>
          <w:divBdr>
            <w:top w:val="none" w:sz="0" w:space="0" w:color="auto"/>
            <w:left w:val="none" w:sz="0" w:space="0" w:color="auto"/>
            <w:bottom w:val="none" w:sz="0" w:space="0" w:color="auto"/>
            <w:right w:val="none" w:sz="0" w:space="0" w:color="auto"/>
          </w:divBdr>
        </w:div>
        <w:div w:id="1696734069">
          <w:marLeft w:val="640"/>
          <w:marRight w:val="0"/>
          <w:marTop w:val="0"/>
          <w:marBottom w:val="0"/>
          <w:divBdr>
            <w:top w:val="none" w:sz="0" w:space="0" w:color="auto"/>
            <w:left w:val="none" w:sz="0" w:space="0" w:color="auto"/>
            <w:bottom w:val="none" w:sz="0" w:space="0" w:color="auto"/>
            <w:right w:val="none" w:sz="0" w:space="0" w:color="auto"/>
          </w:divBdr>
        </w:div>
        <w:div w:id="1968781256">
          <w:marLeft w:val="640"/>
          <w:marRight w:val="0"/>
          <w:marTop w:val="0"/>
          <w:marBottom w:val="0"/>
          <w:divBdr>
            <w:top w:val="none" w:sz="0" w:space="0" w:color="auto"/>
            <w:left w:val="none" w:sz="0" w:space="0" w:color="auto"/>
            <w:bottom w:val="none" w:sz="0" w:space="0" w:color="auto"/>
            <w:right w:val="none" w:sz="0" w:space="0" w:color="auto"/>
          </w:divBdr>
        </w:div>
        <w:div w:id="2091003122">
          <w:marLeft w:val="640"/>
          <w:marRight w:val="0"/>
          <w:marTop w:val="0"/>
          <w:marBottom w:val="0"/>
          <w:divBdr>
            <w:top w:val="none" w:sz="0" w:space="0" w:color="auto"/>
            <w:left w:val="none" w:sz="0" w:space="0" w:color="auto"/>
            <w:bottom w:val="none" w:sz="0" w:space="0" w:color="auto"/>
            <w:right w:val="none" w:sz="0" w:space="0" w:color="auto"/>
          </w:divBdr>
        </w:div>
        <w:div w:id="1337489929">
          <w:marLeft w:val="640"/>
          <w:marRight w:val="0"/>
          <w:marTop w:val="0"/>
          <w:marBottom w:val="0"/>
          <w:divBdr>
            <w:top w:val="none" w:sz="0" w:space="0" w:color="auto"/>
            <w:left w:val="none" w:sz="0" w:space="0" w:color="auto"/>
            <w:bottom w:val="none" w:sz="0" w:space="0" w:color="auto"/>
            <w:right w:val="none" w:sz="0" w:space="0" w:color="auto"/>
          </w:divBdr>
        </w:div>
        <w:div w:id="1258442226">
          <w:marLeft w:val="640"/>
          <w:marRight w:val="0"/>
          <w:marTop w:val="0"/>
          <w:marBottom w:val="0"/>
          <w:divBdr>
            <w:top w:val="none" w:sz="0" w:space="0" w:color="auto"/>
            <w:left w:val="none" w:sz="0" w:space="0" w:color="auto"/>
            <w:bottom w:val="none" w:sz="0" w:space="0" w:color="auto"/>
            <w:right w:val="none" w:sz="0" w:space="0" w:color="auto"/>
          </w:divBdr>
        </w:div>
        <w:div w:id="1415662967">
          <w:marLeft w:val="640"/>
          <w:marRight w:val="0"/>
          <w:marTop w:val="0"/>
          <w:marBottom w:val="0"/>
          <w:divBdr>
            <w:top w:val="none" w:sz="0" w:space="0" w:color="auto"/>
            <w:left w:val="none" w:sz="0" w:space="0" w:color="auto"/>
            <w:bottom w:val="none" w:sz="0" w:space="0" w:color="auto"/>
            <w:right w:val="none" w:sz="0" w:space="0" w:color="auto"/>
          </w:divBdr>
        </w:div>
        <w:div w:id="1624072560">
          <w:marLeft w:val="640"/>
          <w:marRight w:val="0"/>
          <w:marTop w:val="0"/>
          <w:marBottom w:val="0"/>
          <w:divBdr>
            <w:top w:val="none" w:sz="0" w:space="0" w:color="auto"/>
            <w:left w:val="none" w:sz="0" w:space="0" w:color="auto"/>
            <w:bottom w:val="none" w:sz="0" w:space="0" w:color="auto"/>
            <w:right w:val="none" w:sz="0" w:space="0" w:color="auto"/>
          </w:divBdr>
        </w:div>
        <w:div w:id="425659646">
          <w:marLeft w:val="640"/>
          <w:marRight w:val="0"/>
          <w:marTop w:val="0"/>
          <w:marBottom w:val="0"/>
          <w:divBdr>
            <w:top w:val="none" w:sz="0" w:space="0" w:color="auto"/>
            <w:left w:val="none" w:sz="0" w:space="0" w:color="auto"/>
            <w:bottom w:val="none" w:sz="0" w:space="0" w:color="auto"/>
            <w:right w:val="none" w:sz="0" w:space="0" w:color="auto"/>
          </w:divBdr>
        </w:div>
        <w:div w:id="1791514188">
          <w:marLeft w:val="640"/>
          <w:marRight w:val="0"/>
          <w:marTop w:val="0"/>
          <w:marBottom w:val="0"/>
          <w:divBdr>
            <w:top w:val="none" w:sz="0" w:space="0" w:color="auto"/>
            <w:left w:val="none" w:sz="0" w:space="0" w:color="auto"/>
            <w:bottom w:val="none" w:sz="0" w:space="0" w:color="auto"/>
            <w:right w:val="none" w:sz="0" w:space="0" w:color="auto"/>
          </w:divBdr>
        </w:div>
        <w:div w:id="1133326058">
          <w:marLeft w:val="640"/>
          <w:marRight w:val="0"/>
          <w:marTop w:val="0"/>
          <w:marBottom w:val="0"/>
          <w:divBdr>
            <w:top w:val="none" w:sz="0" w:space="0" w:color="auto"/>
            <w:left w:val="none" w:sz="0" w:space="0" w:color="auto"/>
            <w:bottom w:val="none" w:sz="0" w:space="0" w:color="auto"/>
            <w:right w:val="none" w:sz="0" w:space="0" w:color="auto"/>
          </w:divBdr>
        </w:div>
        <w:div w:id="1621646872">
          <w:marLeft w:val="640"/>
          <w:marRight w:val="0"/>
          <w:marTop w:val="0"/>
          <w:marBottom w:val="0"/>
          <w:divBdr>
            <w:top w:val="none" w:sz="0" w:space="0" w:color="auto"/>
            <w:left w:val="none" w:sz="0" w:space="0" w:color="auto"/>
            <w:bottom w:val="none" w:sz="0" w:space="0" w:color="auto"/>
            <w:right w:val="none" w:sz="0" w:space="0" w:color="auto"/>
          </w:divBdr>
        </w:div>
        <w:div w:id="1387069616">
          <w:marLeft w:val="640"/>
          <w:marRight w:val="0"/>
          <w:marTop w:val="0"/>
          <w:marBottom w:val="0"/>
          <w:divBdr>
            <w:top w:val="none" w:sz="0" w:space="0" w:color="auto"/>
            <w:left w:val="none" w:sz="0" w:space="0" w:color="auto"/>
            <w:bottom w:val="none" w:sz="0" w:space="0" w:color="auto"/>
            <w:right w:val="none" w:sz="0" w:space="0" w:color="auto"/>
          </w:divBdr>
        </w:div>
        <w:div w:id="1847941536">
          <w:marLeft w:val="640"/>
          <w:marRight w:val="0"/>
          <w:marTop w:val="0"/>
          <w:marBottom w:val="0"/>
          <w:divBdr>
            <w:top w:val="none" w:sz="0" w:space="0" w:color="auto"/>
            <w:left w:val="none" w:sz="0" w:space="0" w:color="auto"/>
            <w:bottom w:val="none" w:sz="0" w:space="0" w:color="auto"/>
            <w:right w:val="none" w:sz="0" w:space="0" w:color="auto"/>
          </w:divBdr>
        </w:div>
        <w:div w:id="2061243192">
          <w:marLeft w:val="640"/>
          <w:marRight w:val="0"/>
          <w:marTop w:val="0"/>
          <w:marBottom w:val="0"/>
          <w:divBdr>
            <w:top w:val="none" w:sz="0" w:space="0" w:color="auto"/>
            <w:left w:val="none" w:sz="0" w:space="0" w:color="auto"/>
            <w:bottom w:val="none" w:sz="0" w:space="0" w:color="auto"/>
            <w:right w:val="none" w:sz="0" w:space="0" w:color="auto"/>
          </w:divBdr>
        </w:div>
        <w:div w:id="1593127462">
          <w:marLeft w:val="640"/>
          <w:marRight w:val="0"/>
          <w:marTop w:val="0"/>
          <w:marBottom w:val="0"/>
          <w:divBdr>
            <w:top w:val="none" w:sz="0" w:space="0" w:color="auto"/>
            <w:left w:val="none" w:sz="0" w:space="0" w:color="auto"/>
            <w:bottom w:val="none" w:sz="0" w:space="0" w:color="auto"/>
            <w:right w:val="none" w:sz="0" w:space="0" w:color="auto"/>
          </w:divBdr>
        </w:div>
        <w:div w:id="1861621826">
          <w:marLeft w:val="640"/>
          <w:marRight w:val="0"/>
          <w:marTop w:val="0"/>
          <w:marBottom w:val="0"/>
          <w:divBdr>
            <w:top w:val="none" w:sz="0" w:space="0" w:color="auto"/>
            <w:left w:val="none" w:sz="0" w:space="0" w:color="auto"/>
            <w:bottom w:val="none" w:sz="0" w:space="0" w:color="auto"/>
            <w:right w:val="none" w:sz="0" w:space="0" w:color="auto"/>
          </w:divBdr>
        </w:div>
        <w:div w:id="419331661">
          <w:marLeft w:val="640"/>
          <w:marRight w:val="0"/>
          <w:marTop w:val="0"/>
          <w:marBottom w:val="0"/>
          <w:divBdr>
            <w:top w:val="none" w:sz="0" w:space="0" w:color="auto"/>
            <w:left w:val="none" w:sz="0" w:space="0" w:color="auto"/>
            <w:bottom w:val="none" w:sz="0" w:space="0" w:color="auto"/>
            <w:right w:val="none" w:sz="0" w:space="0" w:color="auto"/>
          </w:divBdr>
        </w:div>
        <w:div w:id="19476691">
          <w:marLeft w:val="640"/>
          <w:marRight w:val="0"/>
          <w:marTop w:val="0"/>
          <w:marBottom w:val="0"/>
          <w:divBdr>
            <w:top w:val="none" w:sz="0" w:space="0" w:color="auto"/>
            <w:left w:val="none" w:sz="0" w:space="0" w:color="auto"/>
            <w:bottom w:val="none" w:sz="0" w:space="0" w:color="auto"/>
            <w:right w:val="none" w:sz="0" w:space="0" w:color="auto"/>
          </w:divBdr>
        </w:div>
        <w:div w:id="862669561">
          <w:marLeft w:val="640"/>
          <w:marRight w:val="0"/>
          <w:marTop w:val="0"/>
          <w:marBottom w:val="0"/>
          <w:divBdr>
            <w:top w:val="none" w:sz="0" w:space="0" w:color="auto"/>
            <w:left w:val="none" w:sz="0" w:space="0" w:color="auto"/>
            <w:bottom w:val="none" w:sz="0" w:space="0" w:color="auto"/>
            <w:right w:val="none" w:sz="0" w:space="0" w:color="auto"/>
          </w:divBdr>
        </w:div>
        <w:div w:id="1648124141">
          <w:marLeft w:val="640"/>
          <w:marRight w:val="0"/>
          <w:marTop w:val="0"/>
          <w:marBottom w:val="0"/>
          <w:divBdr>
            <w:top w:val="none" w:sz="0" w:space="0" w:color="auto"/>
            <w:left w:val="none" w:sz="0" w:space="0" w:color="auto"/>
            <w:bottom w:val="none" w:sz="0" w:space="0" w:color="auto"/>
            <w:right w:val="none" w:sz="0" w:space="0" w:color="auto"/>
          </w:divBdr>
        </w:div>
        <w:div w:id="47461921">
          <w:marLeft w:val="640"/>
          <w:marRight w:val="0"/>
          <w:marTop w:val="0"/>
          <w:marBottom w:val="0"/>
          <w:divBdr>
            <w:top w:val="none" w:sz="0" w:space="0" w:color="auto"/>
            <w:left w:val="none" w:sz="0" w:space="0" w:color="auto"/>
            <w:bottom w:val="none" w:sz="0" w:space="0" w:color="auto"/>
            <w:right w:val="none" w:sz="0" w:space="0" w:color="auto"/>
          </w:divBdr>
        </w:div>
        <w:div w:id="537201533">
          <w:marLeft w:val="640"/>
          <w:marRight w:val="0"/>
          <w:marTop w:val="0"/>
          <w:marBottom w:val="0"/>
          <w:divBdr>
            <w:top w:val="none" w:sz="0" w:space="0" w:color="auto"/>
            <w:left w:val="none" w:sz="0" w:space="0" w:color="auto"/>
            <w:bottom w:val="none" w:sz="0" w:space="0" w:color="auto"/>
            <w:right w:val="none" w:sz="0" w:space="0" w:color="auto"/>
          </w:divBdr>
        </w:div>
        <w:div w:id="1425876647">
          <w:marLeft w:val="640"/>
          <w:marRight w:val="0"/>
          <w:marTop w:val="0"/>
          <w:marBottom w:val="0"/>
          <w:divBdr>
            <w:top w:val="none" w:sz="0" w:space="0" w:color="auto"/>
            <w:left w:val="none" w:sz="0" w:space="0" w:color="auto"/>
            <w:bottom w:val="none" w:sz="0" w:space="0" w:color="auto"/>
            <w:right w:val="none" w:sz="0" w:space="0" w:color="auto"/>
          </w:divBdr>
        </w:div>
        <w:div w:id="1872645722">
          <w:marLeft w:val="640"/>
          <w:marRight w:val="0"/>
          <w:marTop w:val="0"/>
          <w:marBottom w:val="0"/>
          <w:divBdr>
            <w:top w:val="none" w:sz="0" w:space="0" w:color="auto"/>
            <w:left w:val="none" w:sz="0" w:space="0" w:color="auto"/>
            <w:bottom w:val="none" w:sz="0" w:space="0" w:color="auto"/>
            <w:right w:val="none" w:sz="0" w:space="0" w:color="auto"/>
          </w:divBdr>
        </w:div>
        <w:div w:id="1727680198">
          <w:marLeft w:val="640"/>
          <w:marRight w:val="0"/>
          <w:marTop w:val="0"/>
          <w:marBottom w:val="0"/>
          <w:divBdr>
            <w:top w:val="none" w:sz="0" w:space="0" w:color="auto"/>
            <w:left w:val="none" w:sz="0" w:space="0" w:color="auto"/>
            <w:bottom w:val="none" w:sz="0" w:space="0" w:color="auto"/>
            <w:right w:val="none" w:sz="0" w:space="0" w:color="auto"/>
          </w:divBdr>
        </w:div>
        <w:div w:id="423498433">
          <w:marLeft w:val="640"/>
          <w:marRight w:val="0"/>
          <w:marTop w:val="0"/>
          <w:marBottom w:val="0"/>
          <w:divBdr>
            <w:top w:val="none" w:sz="0" w:space="0" w:color="auto"/>
            <w:left w:val="none" w:sz="0" w:space="0" w:color="auto"/>
            <w:bottom w:val="none" w:sz="0" w:space="0" w:color="auto"/>
            <w:right w:val="none" w:sz="0" w:space="0" w:color="auto"/>
          </w:divBdr>
        </w:div>
        <w:div w:id="1986546060">
          <w:marLeft w:val="640"/>
          <w:marRight w:val="0"/>
          <w:marTop w:val="0"/>
          <w:marBottom w:val="0"/>
          <w:divBdr>
            <w:top w:val="none" w:sz="0" w:space="0" w:color="auto"/>
            <w:left w:val="none" w:sz="0" w:space="0" w:color="auto"/>
            <w:bottom w:val="none" w:sz="0" w:space="0" w:color="auto"/>
            <w:right w:val="none" w:sz="0" w:space="0" w:color="auto"/>
          </w:divBdr>
        </w:div>
        <w:div w:id="315768956">
          <w:marLeft w:val="640"/>
          <w:marRight w:val="0"/>
          <w:marTop w:val="0"/>
          <w:marBottom w:val="0"/>
          <w:divBdr>
            <w:top w:val="none" w:sz="0" w:space="0" w:color="auto"/>
            <w:left w:val="none" w:sz="0" w:space="0" w:color="auto"/>
            <w:bottom w:val="none" w:sz="0" w:space="0" w:color="auto"/>
            <w:right w:val="none" w:sz="0" w:space="0" w:color="auto"/>
          </w:divBdr>
        </w:div>
        <w:div w:id="1924341425">
          <w:marLeft w:val="640"/>
          <w:marRight w:val="0"/>
          <w:marTop w:val="0"/>
          <w:marBottom w:val="0"/>
          <w:divBdr>
            <w:top w:val="none" w:sz="0" w:space="0" w:color="auto"/>
            <w:left w:val="none" w:sz="0" w:space="0" w:color="auto"/>
            <w:bottom w:val="none" w:sz="0" w:space="0" w:color="auto"/>
            <w:right w:val="none" w:sz="0" w:space="0" w:color="auto"/>
          </w:divBdr>
        </w:div>
        <w:div w:id="234703930">
          <w:marLeft w:val="640"/>
          <w:marRight w:val="0"/>
          <w:marTop w:val="0"/>
          <w:marBottom w:val="0"/>
          <w:divBdr>
            <w:top w:val="none" w:sz="0" w:space="0" w:color="auto"/>
            <w:left w:val="none" w:sz="0" w:space="0" w:color="auto"/>
            <w:bottom w:val="none" w:sz="0" w:space="0" w:color="auto"/>
            <w:right w:val="none" w:sz="0" w:space="0" w:color="auto"/>
          </w:divBdr>
        </w:div>
        <w:div w:id="2071801096">
          <w:marLeft w:val="640"/>
          <w:marRight w:val="0"/>
          <w:marTop w:val="0"/>
          <w:marBottom w:val="0"/>
          <w:divBdr>
            <w:top w:val="none" w:sz="0" w:space="0" w:color="auto"/>
            <w:left w:val="none" w:sz="0" w:space="0" w:color="auto"/>
            <w:bottom w:val="none" w:sz="0" w:space="0" w:color="auto"/>
            <w:right w:val="none" w:sz="0" w:space="0" w:color="auto"/>
          </w:divBdr>
        </w:div>
        <w:div w:id="716509049">
          <w:marLeft w:val="640"/>
          <w:marRight w:val="0"/>
          <w:marTop w:val="0"/>
          <w:marBottom w:val="0"/>
          <w:divBdr>
            <w:top w:val="none" w:sz="0" w:space="0" w:color="auto"/>
            <w:left w:val="none" w:sz="0" w:space="0" w:color="auto"/>
            <w:bottom w:val="none" w:sz="0" w:space="0" w:color="auto"/>
            <w:right w:val="none" w:sz="0" w:space="0" w:color="auto"/>
          </w:divBdr>
        </w:div>
        <w:div w:id="366219213">
          <w:marLeft w:val="640"/>
          <w:marRight w:val="0"/>
          <w:marTop w:val="0"/>
          <w:marBottom w:val="0"/>
          <w:divBdr>
            <w:top w:val="none" w:sz="0" w:space="0" w:color="auto"/>
            <w:left w:val="none" w:sz="0" w:space="0" w:color="auto"/>
            <w:bottom w:val="none" w:sz="0" w:space="0" w:color="auto"/>
            <w:right w:val="none" w:sz="0" w:space="0" w:color="auto"/>
          </w:divBdr>
        </w:div>
        <w:div w:id="1067654859">
          <w:marLeft w:val="640"/>
          <w:marRight w:val="0"/>
          <w:marTop w:val="0"/>
          <w:marBottom w:val="0"/>
          <w:divBdr>
            <w:top w:val="none" w:sz="0" w:space="0" w:color="auto"/>
            <w:left w:val="none" w:sz="0" w:space="0" w:color="auto"/>
            <w:bottom w:val="none" w:sz="0" w:space="0" w:color="auto"/>
            <w:right w:val="none" w:sz="0" w:space="0" w:color="auto"/>
          </w:divBdr>
        </w:div>
        <w:div w:id="1969624301">
          <w:marLeft w:val="640"/>
          <w:marRight w:val="0"/>
          <w:marTop w:val="0"/>
          <w:marBottom w:val="0"/>
          <w:divBdr>
            <w:top w:val="none" w:sz="0" w:space="0" w:color="auto"/>
            <w:left w:val="none" w:sz="0" w:space="0" w:color="auto"/>
            <w:bottom w:val="none" w:sz="0" w:space="0" w:color="auto"/>
            <w:right w:val="none" w:sz="0" w:space="0" w:color="auto"/>
          </w:divBdr>
        </w:div>
        <w:div w:id="1386488491">
          <w:marLeft w:val="640"/>
          <w:marRight w:val="0"/>
          <w:marTop w:val="0"/>
          <w:marBottom w:val="0"/>
          <w:divBdr>
            <w:top w:val="none" w:sz="0" w:space="0" w:color="auto"/>
            <w:left w:val="none" w:sz="0" w:space="0" w:color="auto"/>
            <w:bottom w:val="none" w:sz="0" w:space="0" w:color="auto"/>
            <w:right w:val="none" w:sz="0" w:space="0" w:color="auto"/>
          </w:divBdr>
        </w:div>
        <w:div w:id="2037777624">
          <w:marLeft w:val="640"/>
          <w:marRight w:val="0"/>
          <w:marTop w:val="0"/>
          <w:marBottom w:val="0"/>
          <w:divBdr>
            <w:top w:val="none" w:sz="0" w:space="0" w:color="auto"/>
            <w:left w:val="none" w:sz="0" w:space="0" w:color="auto"/>
            <w:bottom w:val="none" w:sz="0" w:space="0" w:color="auto"/>
            <w:right w:val="none" w:sz="0" w:space="0" w:color="auto"/>
          </w:divBdr>
        </w:div>
        <w:div w:id="1790782455">
          <w:marLeft w:val="640"/>
          <w:marRight w:val="0"/>
          <w:marTop w:val="0"/>
          <w:marBottom w:val="0"/>
          <w:divBdr>
            <w:top w:val="none" w:sz="0" w:space="0" w:color="auto"/>
            <w:left w:val="none" w:sz="0" w:space="0" w:color="auto"/>
            <w:bottom w:val="none" w:sz="0" w:space="0" w:color="auto"/>
            <w:right w:val="none" w:sz="0" w:space="0" w:color="auto"/>
          </w:divBdr>
        </w:div>
        <w:div w:id="914631347">
          <w:marLeft w:val="640"/>
          <w:marRight w:val="0"/>
          <w:marTop w:val="0"/>
          <w:marBottom w:val="0"/>
          <w:divBdr>
            <w:top w:val="none" w:sz="0" w:space="0" w:color="auto"/>
            <w:left w:val="none" w:sz="0" w:space="0" w:color="auto"/>
            <w:bottom w:val="none" w:sz="0" w:space="0" w:color="auto"/>
            <w:right w:val="none" w:sz="0" w:space="0" w:color="auto"/>
          </w:divBdr>
        </w:div>
        <w:div w:id="702484776">
          <w:marLeft w:val="640"/>
          <w:marRight w:val="0"/>
          <w:marTop w:val="0"/>
          <w:marBottom w:val="0"/>
          <w:divBdr>
            <w:top w:val="none" w:sz="0" w:space="0" w:color="auto"/>
            <w:left w:val="none" w:sz="0" w:space="0" w:color="auto"/>
            <w:bottom w:val="none" w:sz="0" w:space="0" w:color="auto"/>
            <w:right w:val="none" w:sz="0" w:space="0" w:color="auto"/>
          </w:divBdr>
        </w:div>
        <w:div w:id="1187714133">
          <w:marLeft w:val="640"/>
          <w:marRight w:val="0"/>
          <w:marTop w:val="0"/>
          <w:marBottom w:val="0"/>
          <w:divBdr>
            <w:top w:val="none" w:sz="0" w:space="0" w:color="auto"/>
            <w:left w:val="none" w:sz="0" w:space="0" w:color="auto"/>
            <w:bottom w:val="none" w:sz="0" w:space="0" w:color="auto"/>
            <w:right w:val="none" w:sz="0" w:space="0" w:color="auto"/>
          </w:divBdr>
        </w:div>
        <w:div w:id="2127120027">
          <w:marLeft w:val="640"/>
          <w:marRight w:val="0"/>
          <w:marTop w:val="0"/>
          <w:marBottom w:val="0"/>
          <w:divBdr>
            <w:top w:val="none" w:sz="0" w:space="0" w:color="auto"/>
            <w:left w:val="none" w:sz="0" w:space="0" w:color="auto"/>
            <w:bottom w:val="none" w:sz="0" w:space="0" w:color="auto"/>
            <w:right w:val="none" w:sz="0" w:space="0" w:color="auto"/>
          </w:divBdr>
        </w:div>
        <w:div w:id="1188326445">
          <w:marLeft w:val="640"/>
          <w:marRight w:val="0"/>
          <w:marTop w:val="0"/>
          <w:marBottom w:val="0"/>
          <w:divBdr>
            <w:top w:val="none" w:sz="0" w:space="0" w:color="auto"/>
            <w:left w:val="none" w:sz="0" w:space="0" w:color="auto"/>
            <w:bottom w:val="none" w:sz="0" w:space="0" w:color="auto"/>
            <w:right w:val="none" w:sz="0" w:space="0" w:color="auto"/>
          </w:divBdr>
        </w:div>
        <w:div w:id="406848195">
          <w:marLeft w:val="640"/>
          <w:marRight w:val="0"/>
          <w:marTop w:val="0"/>
          <w:marBottom w:val="0"/>
          <w:divBdr>
            <w:top w:val="none" w:sz="0" w:space="0" w:color="auto"/>
            <w:left w:val="none" w:sz="0" w:space="0" w:color="auto"/>
            <w:bottom w:val="none" w:sz="0" w:space="0" w:color="auto"/>
            <w:right w:val="none" w:sz="0" w:space="0" w:color="auto"/>
          </w:divBdr>
        </w:div>
        <w:div w:id="95369907">
          <w:marLeft w:val="640"/>
          <w:marRight w:val="0"/>
          <w:marTop w:val="0"/>
          <w:marBottom w:val="0"/>
          <w:divBdr>
            <w:top w:val="none" w:sz="0" w:space="0" w:color="auto"/>
            <w:left w:val="none" w:sz="0" w:space="0" w:color="auto"/>
            <w:bottom w:val="none" w:sz="0" w:space="0" w:color="auto"/>
            <w:right w:val="none" w:sz="0" w:space="0" w:color="auto"/>
          </w:divBdr>
        </w:div>
        <w:div w:id="230315006">
          <w:marLeft w:val="640"/>
          <w:marRight w:val="0"/>
          <w:marTop w:val="0"/>
          <w:marBottom w:val="0"/>
          <w:divBdr>
            <w:top w:val="none" w:sz="0" w:space="0" w:color="auto"/>
            <w:left w:val="none" w:sz="0" w:space="0" w:color="auto"/>
            <w:bottom w:val="none" w:sz="0" w:space="0" w:color="auto"/>
            <w:right w:val="none" w:sz="0" w:space="0" w:color="auto"/>
          </w:divBdr>
        </w:div>
        <w:div w:id="1329213732">
          <w:marLeft w:val="640"/>
          <w:marRight w:val="0"/>
          <w:marTop w:val="0"/>
          <w:marBottom w:val="0"/>
          <w:divBdr>
            <w:top w:val="none" w:sz="0" w:space="0" w:color="auto"/>
            <w:left w:val="none" w:sz="0" w:space="0" w:color="auto"/>
            <w:bottom w:val="none" w:sz="0" w:space="0" w:color="auto"/>
            <w:right w:val="none" w:sz="0" w:space="0" w:color="auto"/>
          </w:divBdr>
        </w:div>
        <w:div w:id="1343388109">
          <w:marLeft w:val="640"/>
          <w:marRight w:val="0"/>
          <w:marTop w:val="0"/>
          <w:marBottom w:val="0"/>
          <w:divBdr>
            <w:top w:val="none" w:sz="0" w:space="0" w:color="auto"/>
            <w:left w:val="none" w:sz="0" w:space="0" w:color="auto"/>
            <w:bottom w:val="none" w:sz="0" w:space="0" w:color="auto"/>
            <w:right w:val="none" w:sz="0" w:space="0" w:color="auto"/>
          </w:divBdr>
        </w:div>
        <w:div w:id="1486433240">
          <w:marLeft w:val="640"/>
          <w:marRight w:val="0"/>
          <w:marTop w:val="0"/>
          <w:marBottom w:val="0"/>
          <w:divBdr>
            <w:top w:val="none" w:sz="0" w:space="0" w:color="auto"/>
            <w:left w:val="none" w:sz="0" w:space="0" w:color="auto"/>
            <w:bottom w:val="none" w:sz="0" w:space="0" w:color="auto"/>
            <w:right w:val="none" w:sz="0" w:space="0" w:color="auto"/>
          </w:divBdr>
        </w:div>
        <w:div w:id="217278457">
          <w:marLeft w:val="640"/>
          <w:marRight w:val="0"/>
          <w:marTop w:val="0"/>
          <w:marBottom w:val="0"/>
          <w:divBdr>
            <w:top w:val="none" w:sz="0" w:space="0" w:color="auto"/>
            <w:left w:val="none" w:sz="0" w:space="0" w:color="auto"/>
            <w:bottom w:val="none" w:sz="0" w:space="0" w:color="auto"/>
            <w:right w:val="none" w:sz="0" w:space="0" w:color="auto"/>
          </w:divBdr>
        </w:div>
        <w:div w:id="1668240765">
          <w:marLeft w:val="640"/>
          <w:marRight w:val="0"/>
          <w:marTop w:val="0"/>
          <w:marBottom w:val="0"/>
          <w:divBdr>
            <w:top w:val="none" w:sz="0" w:space="0" w:color="auto"/>
            <w:left w:val="none" w:sz="0" w:space="0" w:color="auto"/>
            <w:bottom w:val="none" w:sz="0" w:space="0" w:color="auto"/>
            <w:right w:val="none" w:sz="0" w:space="0" w:color="auto"/>
          </w:divBdr>
        </w:div>
        <w:div w:id="1046023200">
          <w:marLeft w:val="640"/>
          <w:marRight w:val="0"/>
          <w:marTop w:val="0"/>
          <w:marBottom w:val="0"/>
          <w:divBdr>
            <w:top w:val="none" w:sz="0" w:space="0" w:color="auto"/>
            <w:left w:val="none" w:sz="0" w:space="0" w:color="auto"/>
            <w:bottom w:val="none" w:sz="0" w:space="0" w:color="auto"/>
            <w:right w:val="none" w:sz="0" w:space="0" w:color="auto"/>
          </w:divBdr>
        </w:div>
        <w:div w:id="1038122357">
          <w:marLeft w:val="640"/>
          <w:marRight w:val="0"/>
          <w:marTop w:val="0"/>
          <w:marBottom w:val="0"/>
          <w:divBdr>
            <w:top w:val="none" w:sz="0" w:space="0" w:color="auto"/>
            <w:left w:val="none" w:sz="0" w:space="0" w:color="auto"/>
            <w:bottom w:val="none" w:sz="0" w:space="0" w:color="auto"/>
            <w:right w:val="none" w:sz="0" w:space="0" w:color="auto"/>
          </w:divBdr>
        </w:div>
        <w:div w:id="812333633">
          <w:marLeft w:val="640"/>
          <w:marRight w:val="0"/>
          <w:marTop w:val="0"/>
          <w:marBottom w:val="0"/>
          <w:divBdr>
            <w:top w:val="none" w:sz="0" w:space="0" w:color="auto"/>
            <w:left w:val="none" w:sz="0" w:space="0" w:color="auto"/>
            <w:bottom w:val="none" w:sz="0" w:space="0" w:color="auto"/>
            <w:right w:val="none" w:sz="0" w:space="0" w:color="auto"/>
          </w:divBdr>
        </w:div>
        <w:div w:id="1886527531">
          <w:marLeft w:val="640"/>
          <w:marRight w:val="0"/>
          <w:marTop w:val="0"/>
          <w:marBottom w:val="0"/>
          <w:divBdr>
            <w:top w:val="none" w:sz="0" w:space="0" w:color="auto"/>
            <w:left w:val="none" w:sz="0" w:space="0" w:color="auto"/>
            <w:bottom w:val="none" w:sz="0" w:space="0" w:color="auto"/>
            <w:right w:val="none" w:sz="0" w:space="0" w:color="auto"/>
          </w:divBdr>
        </w:div>
        <w:div w:id="362556130">
          <w:marLeft w:val="640"/>
          <w:marRight w:val="0"/>
          <w:marTop w:val="0"/>
          <w:marBottom w:val="0"/>
          <w:divBdr>
            <w:top w:val="none" w:sz="0" w:space="0" w:color="auto"/>
            <w:left w:val="none" w:sz="0" w:space="0" w:color="auto"/>
            <w:bottom w:val="none" w:sz="0" w:space="0" w:color="auto"/>
            <w:right w:val="none" w:sz="0" w:space="0" w:color="auto"/>
          </w:divBdr>
        </w:div>
        <w:div w:id="993726844">
          <w:marLeft w:val="640"/>
          <w:marRight w:val="0"/>
          <w:marTop w:val="0"/>
          <w:marBottom w:val="0"/>
          <w:divBdr>
            <w:top w:val="none" w:sz="0" w:space="0" w:color="auto"/>
            <w:left w:val="none" w:sz="0" w:space="0" w:color="auto"/>
            <w:bottom w:val="none" w:sz="0" w:space="0" w:color="auto"/>
            <w:right w:val="none" w:sz="0" w:space="0" w:color="auto"/>
          </w:divBdr>
        </w:div>
        <w:div w:id="1197305887">
          <w:marLeft w:val="640"/>
          <w:marRight w:val="0"/>
          <w:marTop w:val="0"/>
          <w:marBottom w:val="0"/>
          <w:divBdr>
            <w:top w:val="none" w:sz="0" w:space="0" w:color="auto"/>
            <w:left w:val="none" w:sz="0" w:space="0" w:color="auto"/>
            <w:bottom w:val="none" w:sz="0" w:space="0" w:color="auto"/>
            <w:right w:val="none" w:sz="0" w:space="0" w:color="auto"/>
          </w:divBdr>
        </w:div>
        <w:div w:id="1960330813">
          <w:marLeft w:val="640"/>
          <w:marRight w:val="0"/>
          <w:marTop w:val="0"/>
          <w:marBottom w:val="0"/>
          <w:divBdr>
            <w:top w:val="none" w:sz="0" w:space="0" w:color="auto"/>
            <w:left w:val="none" w:sz="0" w:space="0" w:color="auto"/>
            <w:bottom w:val="none" w:sz="0" w:space="0" w:color="auto"/>
            <w:right w:val="none" w:sz="0" w:space="0" w:color="auto"/>
          </w:divBdr>
        </w:div>
        <w:div w:id="518204211">
          <w:marLeft w:val="640"/>
          <w:marRight w:val="0"/>
          <w:marTop w:val="0"/>
          <w:marBottom w:val="0"/>
          <w:divBdr>
            <w:top w:val="none" w:sz="0" w:space="0" w:color="auto"/>
            <w:left w:val="none" w:sz="0" w:space="0" w:color="auto"/>
            <w:bottom w:val="none" w:sz="0" w:space="0" w:color="auto"/>
            <w:right w:val="none" w:sz="0" w:space="0" w:color="auto"/>
          </w:divBdr>
        </w:div>
        <w:div w:id="1678267500">
          <w:marLeft w:val="640"/>
          <w:marRight w:val="0"/>
          <w:marTop w:val="0"/>
          <w:marBottom w:val="0"/>
          <w:divBdr>
            <w:top w:val="none" w:sz="0" w:space="0" w:color="auto"/>
            <w:left w:val="none" w:sz="0" w:space="0" w:color="auto"/>
            <w:bottom w:val="none" w:sz="0" w:space="0" w:color="auto"/>
            <w:right w:val="none" w:sz="0" w:space="0" w:color="auto"/>
          </w:divBdr>
        </w:div>
        <w:div w:id="1701390187">
          <w:marLeft w:val="640"/>
          <w:marRight w:val="0"/>
          <w:marTop w:val="0"/>
          <w:marBottom w:val="0"/>
          <w:divBdr>
            <w:top w:val="none" w:sz="0" w:space="0" w:color="auto"/>
            <w:left w:val="none" w:sz="0" w:space="0" w:color="auto"/>
            <w:bottom w:val="none" w:sz="0" w:space="0" w:color="auto"/>
            <w:right w:val="none" w:sz="0" w:space="0" w:color="auto"/>
          </w:divBdr>
        </w:div>
        <w:div w:id="1205560496">
          <w:marLeft w:val="640"/>
          <w:marRight w:val="0"/>
          <w:marTop w:val="0"/>
          <w:marBottom w:val="0"/>
          <w:divBdr>
            <w:top w:val="none" w:sz="0" w:space="0" w:color="auto"/>
            <w:left w:val="none" w:sz="0" w:space="0" w:color="auto"/>
            <w:bottom w:val="none" w:sz="0" w:space="0" w:color="auto"/>
            <w:right w:val="none" w:sz="0" w:space="0" w:color="auto"/>
          </w:divBdr>
        </w:div>
        <w:div w:id="1428308840">
          <w:marLeft w:val="640"/>
          <w:marRight w:val="0"/>
          <w:marTop w:val="0"/>
          <w:marBottom w:val="0"/>
          <w:divBdr>
            <w:top w:val="none" w:sz="0" w:space="0" w:color="auto"/>
            <w:left w:val="none" w:sz="0" w:space="0" w:color="auto"/>
            <w:bottom w:val="none" w:sz="0" w:space="0" w:color="auto"/>
            <w:right w:val="none" w:sz="0" w:space="0" w:color="auto"/>
          </w:divBdr>
        </w:div>
        <w:div w:id="457989971">
          <w:marLeft w:val="640"/>
          <w:marRight w:val="0"/>
          <w:marTop w:val="0"/>
          <w:marBottom w:val="0"/>
          <w:divBdr>
            <w:top w:val="none" w:sz="0" w:space="0" w:color="auto"/>
            <w:left w:val="none" w:sz="0" w:space="0" w:color="auto"/>
            <w:bottom w:val="none" w:sz="0" w:space="0" w:color="auto"/>
            <w:right w:val="none" w:sz="0" w:space="0" w:color="auto"/>
          </w:divBdr>
        </w:div>
        <w:div w:id="195503755">
          <w:marLeft w:val="640"/>
          <w:marRight w:val="0"/>
          <w:marTop w:val="0"/>
          <w:marBottom w:val="0"/>
          <w:divBdr>
            <w:top w:val="none" w:sz="0" w:space="0" w:color="auto"/>
            <w:left w:val="none" w:sz="0" w:space="0" w:color="auto"/>
            <w:bottom w:val="none" w:sz="0" w:space="0" w:color="auto"/>
            <w:right w:val="none" w:sz="0" w:space="0" w:color="auto"/>
          </w:divBdr>
        </w:div>
        <w:div w:id="984747953">
          <w:marLeft w:val="640"/>
          <w:marRight w:val="0"/>
          <w:marTop w:val="0"/>
          <w:marBottom w:val="0"/>
          <w:divBdr>
            <w:top w:val="none" w:sz="0" w:space="0" w:color="auto"/>
            <w:left w:val="none" w:sz="0" w:space="0" w:color="auto"/>
            <w:bottom w:val="none" w:sz="0" w:space="0" w:color="auto"/>
            <w:right w:val="none" w:sz="0" w:space="0" w:color="auto"/>
          </w:divBdr>
        </w:div>
        <w:div w:id="2109813100">
          <w:marLeft w:val="640"/>
          <w:marRight w:val="0"/>
          <w:marTop w:val="0"/>
          <w:marBottom w:val="0"/>
          <w:divBdr>
            <w:top w:val="none" w:sz="0" w:space="0" w:color="auto"/>
            <w:left w:val="none" w:sz="0" w:space="0" w:color="auto"/>
            <w:bottom w:val="none" w:sz="0" w:space="0" w:color="auto"/>
            <w:right w:val="none" w:sz="0" w:space="0" w:color="auto"/>
          </w:divBdr>
        </w:div>
        <w:div w:id="107357714">
          <w:marLeft w:val="640"/>
          <w:marRight w:val="0"/>
          <w:marTop w:val="0"/>
          <w:marBottom w:val="0"/>
          <w:divBdr>
            <w:top w:val="none" w:sz="0" w:space="0" w:color="auto"/>
            <w:left w:val="none" w:sz="0" w:space="0" w:color="auto"/>
            <w:bottom w:val="none" w:sz="0" w:space="0" w:color="auto"/>
            <w:right w:val="none" w:sz="0" w:space="0" w:color="auto"/>
          </w:divBdr>
        </w:div>
        <w:div w:id="264924811">
          <w:marLeft w:val="640"/>
          <w:marRight w:val="0"/>
          <w:marTop w:val="0"/>
          <w:marBottom w:val="0"/>
          <w:divBdr>
            <w:top w:val="none" w:sz="0" w:space="0" w:color="auto"/>
            <w:left w:val="none" w:sz="0" w:space="0" w:color="auto"/>
            <w:bottom w:val="none" w:sz="0" w:space="0" w:color="auto"/>
            <w:right w:val="none" w:sz="0" w:space="0" w:color="auto"/>
          </w:divBdr>
        </w:div>
        <w:div w:id="1623224965">
          <w:marLeft w:val="640"/>
          <w:marRight w:val="0"/>
          <w:marTop w:val="0"/>
          <w:marBottom w:val="0"/>
          <w:divBdr>
            <w:top w:val="none" w:sz="0" w:space="0" w:color="auto"/>
            <w:left w:val="none" w:sz="0" w:space="0" w:color="auto"/>
            <w:bottom w:val="none" w:sz="0" w:space="0" w:color="auto"/>
            <w:right w:val="none" w:sz="0" w:space="0" w:color="auto"/>
          </w:divBdr>
        </w:div>
        <w:div w:id="1870147443">
          <w:marLeft w:val="640"/>
          <w:marRight w:val="0"/>
          <w:marTop w:val="0"/>
          <w:marBottom w:val="0"/>
          <w:divBdr>
            <w:top w:val="none" w:sz="0" w:space="0" w:color="auto"/>
            <w:left w:val="none" w:sz="0" w:space="0" w:color="auto"/>
            <w:bottom w:val="none" w:sz="0" w:space="0" w:color="auto"/>
            <w:right w:val="none" w:sz="0" w:space="0" w:color="auto"/>
          </w:divBdr>
        </w:div>
      </w:divsChild>
    </w:div>
    <w:div w:id="1866751746">
      <w:bodyDiv w:val="1"/>
      <w:marLeft w:val="0"/>
      <w:marRight w:val="0"/>
      <w:marTop w:val="0"/>
      <w:marBottom w:val="0"/>
      <w:divBdr>
        <w:top w:val="none" w:sz="0" w:space="0" w:color="auto"/>
        <w:left w:val="none" w:sz="0" w:space="0" w:color="auto"/>
        <w:bottom w:val="none" w:sz="0" w:space="0" w:color="auto"/>
        <w:right w:val="none" w:sz="0" w:space="0" w:color="auto"/>
      </w:divBdr>
      <w:divsChild>
        <w:div w:id="64572462">
          <w:marLeft w:val="640"/>
          <w:marRight w:val="0"/>
          <w:marTop w:val="0"/>
          <w:marBottom w:val="0"/>
          <w:divBdr>
            <w:top w:val="none" w:sz="0" w:space="0" w:color="auto"/>
            <w:left w:val="none" w:sz="0" w:space="0" w:color="auto"/>
            <w:bottom w:val="none" w:sz="0" w:space="0" w:color="auto"/>
            <w:right w:val="none" w:sz="0" w:space="0" w:color="auto"/>
          </w:divBdr>
        </w:div>
        <w:div w:id="541208249">
          <w:marLeft w:val="640"/>
          <w:marRight w:val="0"/>
          <w:marTop w:val="0"/>
          <w:marBottom w:val="0"/>
          <w:divBdr>
            <w:top w:val="none" w:sz="0" w:space="0" w:color="auto"/>
            <w:left w:val="none" w:sz="0" w:space="0" w:color="auto"/>
            <w:bottom w:val="none" w:sz="0" w:space="0" w:color="auto"/>
            <w:right w:val="none" w:sz="0" w:space="0" w:color="auto"/>
          </w:divBdr>
        </w:div>
        <w:div w:id="2021003637">
          <w:marLeft w:val="640"/>
          <w:marRight w:val="0"/>
          <w:marTop w:val="0"/>
          <w:marBottom w:val="0"/>
          <w:divBdr>
            <w:top w:val="none" w:sz="0" w:space="0" w:color="auto"/>
            <w:left w:val="none" w:sz="0" w:space="0" w:color="auto"/>
            <w:bottom w:val="none" w:sz="0" w:space="0" w:color="auto"/>
            <w:right w:val="none" w:sz="0" w:space="0" w:color="auto"/>
          </w:divBdr>
        </w:div>
        <w:div w:id="1421439653">
          <w:marLeft w:val="640"/>
          <w:marRight w:val="0"/>
          <w:marTop w:val="0"/>
          <w:marBottom w:val="0"/>
          <w:divBdr>
            <w:top w:val="none" w:sz="0" w:space="0" w:color="auto"/>
            <w:left w:val="none" w:sz="0" w:space="0" w:color="auto"/>
            <w:bottom w:val="none" w:sz="0" w:space="0" w:color="auto"/>
            <w:right w:val="none" w:sz="0" w:space="0" w:color="auto"/>
          </w:divBdr>
        </w:div>
        <w:div w:id="1242566310">
          <w:marLeft w:val="640"/>
          <w:marRight w:val="0"/>
          <w:marTop w:val="0"/>
          <w:marBottom w:val="0"/>
          <w:divBdr>
            <w:top w:val="none" w:sz="0" w:space="0" w:color="auto"/>
            <w:left w:val="none" w:sz="0" w:space="0" w:color="auto"/>
            <w:bottom w:val="none" w:sz="0" w:space="0" w:color="auto"/>
            <w:right w:val="none" w:sz="0" w:space="0" w:color="auto"/>
          </w:divBdr>
        </w:div>
        <w:div w:id="2066951923">
          <w:marLeft w:val="640"/>
          <w:marRight w:val="0"/>
          <w:marTop w:val="0"/>
          <w:marBottom w:val="0"/>
          <w:divBdr>
            <w:top w:val="none" w:sz="0" w:space="0" w:color="auto"/>
            <w:left w:val="none" w:sz="0" w:space="0" w:color="auto"/>
            <w:bottom w:val="none" w:sz="0" w:space="0" w:color="auto"/>
            <w:right w:val="none" w:sz="0" w:space="0" w:color="auto"/>
          </w:divBdr>
        </w:div>
        <w:div w:id="954941266">
          <w:marLeft w:val="640"/>
          <w:marRight w:val="0"/>
          <w:marTop w:val="0"/>
          <w:marBottom w:val="0"/>
          <w:divBdr>
            <w:top w:val="none" w:sz="0" w:space="0" w:color="auto"/>
            <w:left w:val="none" w:sz="0" w:space="0" w:color="auto"/>
            <w:bottom w:val="none" w:sz="0" w:space="0" w:color="auto"/>
            <w:right w:val="none" w:sz="0" w:space="0" w:color="auto"/>
          </w:divBdr>
        </w:div>
        <w:div w:id="955406059">
          <w:marLeft w:val="640"/>
          <w:marRight w:val="0"/>
          <w:marTop w:val="0"/>
          <w:marBottom w:val="0"/>
          <w:divBdr>
            <w:top w:val="none" w:sz="0" w:space="0" w:color="auto"/>
            <w:left w:val="none" w:sz="0" w:space="0" w:color="auto"/>
            <w:bottom w:val="none" w:sz="0" w:space="0" w:color="auto"/>
            <w:right w:val="none" w:sz="0" w:space="0" w:color="auto"/>
          </w:divBdr>
        </w:div>
        <w:div w:id="369040565">
          <w:marLeft w:val="640"/>
          <w:marRight w:val="0"/>
          <w:marTop w:val="0"/>
          <w:marBottom w:val="0"/>
          <w:divBdr>
            <w:top w:val="none" w:sz="0" w:space="0" w:color="auto"/>
            <w:left w:val="none" w:sz="0" w:space="0" w:color="auto"/>
            <w:bottom w:val="none" w:sz="0" w:space="0" w:color="auto"/>
            <w:right w:val="none" w:sz="0" w:space="0" w:color="auto"/>
          </w:divBdr>
        </w:div>
        <w:div w:id="1227305805">
          <w:marLeft w:val="640"/>
          <w:marRight w:val="0"/>
          <w:marTop w:val="0"/>
          <w:marBottom w:val="0"/>
          <w:divBdr>
            <w:top w:val="none" w:sz="0" w:space="0" w:color="auto"/>
            <w:left w:val="none" w:sz="0" w:space="0" w:color="auto"/>
            <w:bottom w:val="none" w:sz="0" w:space="0" w:color="auto"/>
            <w:right w:val="none" w:sz="0" w:space="0" w:color="auto"/>
          </w:divBdr>
        </w:div>
        <w:div w:id="889852289">
          <w:marLeft w:val="640"/>
          <w:marRight w:val="0"/>
          <w:marTop w:val="0"/>
          <w:marBottom w:val="0"/>
          <w:divBdr>
            <w:top w:val="none" w:sz="0" w:space="0" w:color="auto"/>
            <w:left w:val="none" w:sz="0" w:space="0" w:color="auto"/>
            <w:bottom w:val="none" w:sz="0" w:space="0" w:color="auto"/>
            <w:right w:val="none" w:sz="0" w:space="0" w:color="auto"/>
          </w:divBdr>
        </w:div>
        <w:div w:id="224024433">
          <w:marLeft w:val="640"/>
          <w:marRight w:val="0"/>
          <w:marTop w:val="0"/>
          <w:marBottom w:val="0"/>
          <w:divBdr>
            <w:top w:val="none" w:sz="0" w:space="0" w:color="auto"/>
            <w:left w:val="none" w:sz="0" w:space="0" w:color="auto"/>
            <w:bottom w:val="none" w:sz="0" w:space="0" w:color="auto"/>
            <w:right w:val="none" w:sz="0" w:space="0" w:color="auto"/>
          </w:divBdr>
        </w:div>
        <w:div w:id="897205941">
          <w:marLeft w:val="640"/>
          <w:marRight w:val="0"/>
          <w:marTop w:val="0"/>
          <w:marBottom w:val="0"/>
          <w:divBdr>
            <w:top w:val="none" w:sz="0" w:space="0" w:color="auto"/>
            <w:left w:val="none" w:sz="0" w:space="0" w:color="auto"/>
            <w:bottom w:val="none" w:sz="0" w:space="0" w:color="auto"/>
            <w:right w:val="none" w:sz="0" w:space="0" w:color="auto"/>
          </w:divBdr>
        </w:div>
        <w:div w:id="810484820">
          <w:marLeft w:val="640"/>
          <w:marRight w:val="0"/>
          <w:marTop w:val="0"/>
          <w:marBottom w:val="0"/>
          <w:divBdr>
            <w:top w:val="none" w:sz="0" w:space="0" w:color="auto"/>
            <w:left w:val="none" w:sz="0" w:space="0" w:color="auto"/>
            <w:bottom w:val="none" w:sz="0" w:space="0" w:color="auto"/>
            <w:right w:val="none" w:sz="0" w:space="0" w:color="auto"/>
          </w:divBdr>
        </w:div>
        <w:div w:id="418019590">
          <w:marLeft w:val="640"/>
          <w:marRight w:val="0"/>
          <w:marTop w:val="0"/>
          <w:marBottom w:val="0"/>
          <w:divBdr>
            <w:top w:val="none" w:sz="0" w:space="0" w:color="auto"/>
            <w:left w:val="none" w:sz="0" w:space="0" w:color="auto"/>
            <w:bottom w:val="none" w:sz="0" w:space="0" w:color="auto"/>
            <w:right w:val="none" w:sz="0" w:space="0" w:color="auto"/>
          </w:divBdr>
        </w:div>
        <w:div w:id="2091925938">
          <w:marLeft w:val="640"/>
          <w:marRight w:val="0"/>
          <w:marTop w:val="0"/>
          <w:marBottom w:val="0"/>
          <w:divBdr>
            <w:top w:val="none" w:sz="0" w:space="0" w:color="auto"/>
            <w:left w:val="none" w:sz="0" w:space="0" w:color="auto"/>
            <w:bottom w:val="none" w:sz="0" w:space="0" w:color="auto"/>
            <w:right w:val="none" w:sz="0" w:space="0" w:color="auto"/>
          </w:divBdr>
        </w:div>
        <w:div w:id="1465468208">
          <w:marLeft w:val="640"/>
          <w:marRight w:val="0"/>
          <w:marTop w:val="0"/>
          <w:marBottom w:val="0"/>
          <w:divBdr>
            <w:top w:val="none" w:sz="0" w:space="0" w:color="auto"/>
            <w:left w:val="none" w:sz="0" w:space="0" w:color="auto"/>
            <w:bottom w:val="none" w:sz="0" w:space="0" w:color="auto"/>
            <w:right w:val="none" w:sz="0" w:space="0" w:color="auto"/>
          </w:divBdr>
        </w:div>
        <w:div w:id="1673411654">
          <w:marLeft w:val="640"/>
          <w:marRight w:val="0"/>
          <w:marTop w:val="0"/>
          <w:marBottom w:val="0"/>
          <w:divBdr>
            <w:top w:val="none" w:sz="0" w:space="0" w:color="auto"/>
            <w:left w:val="none" w:sz="0" w:space="0" w:color="auto"/>
            <w:bottom w:val="none" w:sz="0" w:space="0" w:color="auto"/>
            <w:right w:val="none" w:sz="0" w:space="0" w:color="auto"/>
          </w:divBdr>
        </w:div>
        <w:div w:id="1415979923">
          <w:marLeft w:val="640"/>
          <w:marRight w:val="0"/>
          <w:marTop w:val="0"/>
          <w:marBottom w:val="0"/>
          <w:divBdr>
            <w:top w:val="none" w:sz="0" w:space="0" w:color="auto"/>
            <w:left w:val="none" w:sz="0" w:space="0" w:color="auto"/>
            <w:bottom w:val="none" w:sz="0" w:space="0" w:color="auto"/>
            <w:right w:val="none" w:sz="0" w:space="0" w:color="auto"/>
          </w:divBdr>
        </w:div>
        <w:div w:id="1571571488">
          <w:marLeft w:val="640"/>
          <w:marRight w:val="0"/>
          <w:marTop w:val="0"/>
          <w:marBottom w:val="0"/>
          <w:divBdr>
            <w:top w:val="none" w:sz="0" w:space="0" w:color="auto"/>
            <w:left w:val="none" w:sz="0" w:space="0" w:color="auto"/>
            <w:bottom w:val="none" w:sz="0" w:space="0" w:color="auto"/>
            <w:right w:val="none" w:sz="0" w:space="0" w:color="auto"/>
          </w:divBdr>
        </w:div>
        <w:div w:id="995305964">
          <w:marLeft w:val="640"/>
          <w:marRight w:val="0"/>
          <w:marTop w:val="0"/>
          <w:marBottom w:val="0"/>
          <w:divBdr>
            <w:top w:val="none" w:sz="0" w:space="0" w:color="auto"/>
            <w:left w:val="none" w:sz="0" w:space="0" w:color="auto"/>
            <w:bottom w:val="none" w:sz="0" w:space="0" w:color="auto"/>
            <w:right w:val="none" w:sz="0" w:space="0" w:color="auto"/>
          </w:divBdr>
        </w:div>
        <w:div w:id="1578246718">
          <w:marLeft w:val="640"/>
          <w:marRight w:val="0"/>
          <w:marTop w:val="0"/>
          <w:marBottom w:val="0"/>
          <w:divBdr>
            <w:top w:val="none" w:sz="0" w:space="0" w:color="auto"/>
            <w:left w:val="none" w:sz="0" w:space="0" w:color="auto"/>
            <w:bottom w:val="none" w:sz="0" w:space="0" w:color="auto"/>
            <w:right w:val="none" w:sz="0" w:space="0" w:color="auto"/>
          </w:divBdr>
        </w:div>
        <w:div w:id="1077019967">
          <w:marLeft w:val="640"/>
          <w:marRight w:val="0"/>
          <w:marTop w:val="0"/>
          <w:marBottom w:val="0"/>
          <w:divBdr>
            <w:top w:val="none" w:sz="0" w:space="0" w:color="auto"/>
            <w:left w:val="none" w:sz="0" w:space="0" w:color="auto"/>
            <w:bottom w:val="none" w:sz="0" w:space="0" w:color="auto"/>
            <w:right w:val="none" w:sz="0" w:space="0" w:color="auto"/>
          </w:divBdr>
        </w:div>
        <w:div w:id="1204366389">
          <w:marLeft w:val="640"/>
          <w:marRight w:val="0"/>
          <w:marTop w:val="0"/>
          <w:marBottom w:val="0"/>
          <w:divBdr>
            <w:top w:val="none" w:sz="0" w:space="0" w:color="auto"/>
            <w:left w:val="none" w:sz="0" w:space="0" w:color="auto"/>
            <w:bottom w:val="none" w:sz="0" w:space="0" w:color="auto"/>
            <w:right w:val="none" w:sz="0" w:space="0" w:color="auto"/>
          </w:divBdr>
        </w:div>
        <w:div w:id="214465230">
          <w:marLeft w:val="640"/>
          <w:marRight w:val="0"/>
          <w:marTop w:val="0"/>
          <w:marBottom w:val="0"/>
          <w:divBdr>
            <w:top w:val="none" w:sz="0" w:space="0" w:color="auto"/>
            <w:left w:val="none" w:sz="0" w:space="0" w:color="auto"/>
            <w:bottom w:val="none" w:sz="0" w:space="0" w:color="auto"/>
            <w:right w:val="none" w:sz="0" w:space="0" w:color="auto"/>
          </w:divBdr>
        </w:div>
        <w:div w:id="1834905044">
          <w:marLeft w:val="640"/>
          <w:marRight w:val="0"/>
          <w:marTop w:val="0"/>
          <w:marBottom w:val="0"/>
          <w:divBdr>
            <w:top w:val="none" w:sz="0" w:space="0" w:color="auto"/>
            <w:left w:val="none" w:sz="0" w:space="0" w:color="auto"/>
            <w:bottom w:val="none" w:sz="0" w:space="0" w:color="auto"/>
            <w:right w:val="none" w:sz="0" w:space="0" w:color="auto"/>
          </w:divBdr>
        </w:div>
        <w:div w:id="2033845829">
          <w:marLeft w:val="640"/>
          <w:marRight w:val="0"/>
          <w:marTop w:val="0"/>
          <w:marBottom w:val="0"/>
          <w:divBdr>
            <w:top w:val="none" w:sz="0" w:space="0" w:color="auto"/>
            <w:left w:val="none" w:sz="0" w:space="0" w:color="auto"/>
            <w:bottom w:val="none" w:sz="0" w:space="0" w:color="auto"/>
            <w:right w:val="none" w:sz="0" w:space="0" w:color="auto"/>
          </w:divBdr>
        </w:div>
        <w:div w:id="47382935">
          <w:marLeft w:val="640"/>
          <w:marRight w:val="0"/>
          <w:marTop w:val="0"/>
          <w:marBottom w:val="0"/>
          <w:divBdr>
            <w:top w:val="none" w:sz="0" w:space="0" w:color="auto"/>
            <w:left w:val="none" w:sz="0" w:space="0" w:color="auto"/>
            <w:bottom w:val="none" w:sz="0" w:space="0" w:color="auto"/>
            <w:right w:val="none" w:sz="0" w:space="0" w:color="auto"/>
          </w:divBdr>
        </w:div>
        <w:div w:id="242179768">
          <w:marLeft w:val="640"/>
          <w:marRight w:val="0"/>
          <w:marTop w:val="0"/>
          <w:marBottom w:val="0"/>
          <w:divBdr>
            <w:top w:val="none" w:sz="0" w:space="0" w:color="auto"/>
            <w:left w:val="none" w:sz="0" w:space="0" w:color="auto"/>
            <w:bottom w:val="none" w:sz="0" w:space="0" w:color="auto"/>
            <w:right w:val="none" w:sz="0" w:space="0" w:color="auto"/>
          </w:divBdr>
        </w:div>
        <w:div w:id="1301839123">
          <w:marLeft w:val="640"/>
          <w:marRight w:val="0"/>
          <w:marTop w:val="0"/>
          <w:marBottom w:val="0"/>
          <w:divBdr>
            <w:top w:val="none" w:sz="0" w:space="0" w:color="auto"/>
            <w:left w:val="none" w:sz="0" w:space="0" w:color="auto"/>
            <w:bottom w:val="none" w:sz="0" w:space="0" w:color="auto"/>
            <w:right w:val="none" w:sz="0" w:space="0" w:color="auto"/>
          </w:divBdr>
        </w:div>
        <w:div w:id="1819228359">
          <w:marLeft w:val="640"/>
          <w:marRight w:val="0"/>
          <w:marTop w:val="0"/>
          <w:marBottom w:val="0"/>
          <w:divBdr>
            <w:top w:val="none" w:sz="0" w:space="0" w:color="auto"/>
            <w:left w:val="none" w:sz="0" w:space="0" w:color="auto"/>
            <w:bottom w:val="none" w:sz="0" w:space="0" w:color="auto"/>
            <w:right w:val="none" w:sz="0" w:space="0" w:color="auto"/>
          </w:divBdr>
        </w:div>
        <w:div w:id="1013074900">
          <w:marLeft w:val="640"/>
          <w:marRight w:val="0"/>
          <w:marTop w:val="0"/>
          <w:marBottom w:val="0"/>
          <w:divBdr>
            <w:top w:val="none" w:sz="0" w:space="0" w:color="auto"/>
            <w:left w:val="none" w:sz="0" w:space="0" w:color="auto"/>
            <w:bottom w:val="none" w:sz="0" w:space="0" w:color="auto"/>
            <w:right w:val="none" w:sz="0" w:space="0" w:color="auto"/>
          </w:divBdr>
        </w:div>
        <w:div w:id="620109706">
          <w:marLeft w:val="640"/>
          <w:marRight w:val="0"/>
          <w:marTop w:val="0"/>
          <w:marBottom w:val="0"/>
          <w:divBdr>
            <w:top w:val="none" w:sz="0" w:space="0" w:color="auto"/>
            <w:left w:val="none" w:sz="0" w:space="0" w:color="auto"/>
            <w:bottom w:val="none" w:sz="0" w:space="0" w:color="auto"/>
            <w:right w:val="none" w:sz="0" w:space="0" w:color="auto"/>
          </w:divBdr>
        </w:div>
        <w:div w:id="2014412379">
          <w:marLeft w:val="640"/>
          <w:marRight w:val="0"/>
          <w:marTop w:val="0"/>
          <w:marBottom w:val="0"/>
          <w:divBdr>
            <w:top w:val="none" w:sz="0" w:space="0" w:color="auto"/>
            <w:left w:val="none" w:sz="0" w:space="0" w:color="auto"/>
            <w:bottom w:val="none" w:sz="0" w:space="0" w:color="auto"/>
            <w:right w:val="none" w:sz="0" w:space="0" w:color="auto"/>
          </w:divBdr>
        </w:div>
        <w:div w:id="486282868">
          <w:marLeft w:val="640"/>
          <w:marRight w:val="0"/>
          <w:marTop w:val="0"/>
          <w:marBottom w:val="0"/>
          <w:divBdr>
            <w:top w:val="none" w:sz="0" w:space="0" w:color="auto"/>
            <w:left w:val="none" w:sz="0" w:space="0" w:color="auto"/>
            <w:bottom w:val="none" w:sz="0" w:space="0" w:color="auto"/>
            <w:right w:val="none" w:sz="0" w:space="0" w:color="auto"/>
          </w:divBdr>
        </w:div>
        <w:div w:id="1707441897">
          <w:marLeft w:val="640"/>
          <w:marRight w:val="0"/>
          <w:marTop w:val="0"/>
          <w:marBottom w:val="0"/>
          <w:divBdr>
            <w:top w:val="none" w:sz="0" w:space="0" w:color="auto"/>
            <w:left w:val="none" w:sz="0" w:space="0" w:color="auto"/>
            <w:bottom w:val="none" w:sz="0" w:space="0" w:color="auto"/>
            <w:right w:val="none" w:sz="0" w:space="0" w:color="auto"/>
          </w:divBdr>
        </w:div>
        <w:div w:id="1629242146">
          <w:marLeft w:val="640"/>
          <w:marRight w:val="0"/>
          <w:marTop w:val="0"/>
          <w:marBottom w:val="0"/>
          <w:divBdr>
            <w:top w:val="none" w:sz="0" w:space="0" w:color="auto"/>
            <w:left w:val="none" w:sz="0" w:space="0" w:color="auto"/>
            <w:bottom w:val="none" w:sz="0" w:space="0" w:color="auto"/>
            <w:right w:val="none" w:sz="0" w:space="0" w:color="auto"/>
          </w:divBdr>
        </w:div>
        <w:div w:id="509805718">
          <w:marLeft w:val="640"/>
          <w:marRight w:val="0"/>
          <w:marTop w:val="0"/>
          <w:marBottom w:val="0"/>
          <w:divBdr>
            <w:top w:val="none" w:sz="0" w:space="0" w:color="auto"/>
            <w:left w:val="none" w:sz="0" w:space="0" w:color="auto"/>
            <w:bottom w:val="none" w:sz="0" w:space="0" w:color="auto"/>
            <w:right w:val="none" w:sz="0" w:space="0" w:color="auto"/>
          </w:divBdr>
        </w:div>
        <w:div w:id="1982923174">
          <w:marLeft w:val="640"/>
          <w:marRight w:val="0"/>
          <w:marTop w:val="0"/>
          <w:marBottom w:val="0"/>
          <w:divBdr>
            <w:top w:val="none" w:sz="0" w:space="0" w:color="auto"/>
            <w:left w:val="none" w:sz="0" w:space="0" w:color="auto"/>
            <w:bottom w:val="none" w:sz="0" w:space="0" w:color="auto"/>
            <w:right w:val="none" w:sz="0" w:space="0" w:color="auto"/>
          </w:divBdr>
        </w:div>
        <w:div w:id="1400782494">
          <w:marLeft w:val="640"/>
          <w:marRight w:val="0"/>
          <w:marTop w:val="0"/>
          <w:marBottom w:val="0"/>
          <w:divBdr>
            <w:top w:val="none" w:sz="0" w:space="0" w:color="auto"/>
            <w:left w:val="none" w:sz="0" w:space="0" w:color="auto"/>
            <w:bottom w:val="none" w:sz="0" w:space="0" w:color="auto"/>
            <w:right w:val="none" w:sz="0" w:space="0" w:color="auto"/>
          </w:divBdr>
        </w:div>
        <w:div w:id="1169170955">
          <w:marLeft w:val="640"/>
          <w:marRight w:val="0"/>
          <w:marTop w:val="0"/>
          <w:marBottom w:val="0"/>
          <w:divBdr>
            <w:top w:val="none" w:sz="0" w:space="0" w:color="auto"/>
            <w:left w:val="none" w:sz="0" w:space="0" w:color="auto"/>
            <w:bottom w:val="none" w:sz="0" w:space="0" w:color="auto"/>
            <w:right w:val="none" w:sz="0" w:space="0" w:color="auto"/>
          </w:divBdr>
        </w:div>
        <w:div w:id="552274575">
          <w:marLeft w:val="640"/>
          <w:marRight w:val="0"/>
          <w:marTop w:val="0"/>
          <w:marBottom w:val="0"/>
          <w:divBdr>
            <w:top w:val="none" w:sz="0" w:space="0" w:color="auto"/>
            <w:left w:val="none" w:sz="0" w:space="0" w:color="auto"/>
            <w:bottom w:val="none" w:sz="0" w:space="0" w:color="auto"/>
            <w:right w:val="none" w:sz="0" w:space="0" w:color="auto"/>
          </w:divBdr>
        </w:div>
        <w:div w:id="226503036">
          <w:marLeft w:val="640"/>
          <w:marRight w:val="0"/>
          <w:marTop w:val="0"/>
          <w:marBottom w:val="0"/>
          <w:divBdr>
            <w:top w:val="none" w:sz="0" w:space="0" w:color="auto"/>
            <w:left w:val="none" w:sz="0" w:space="0" w:color="auto"/>
            <w:bottom w:val="none" w:sz="0" w:space="0" w:color="auto"/>
            <w:right w:val="none" w:sz="0" w:space="0" w:color="auto"/>
          </w:divBdr>
        </w:div>
        <w:div w:id="484474741">
          <w:marLeft w:val="640"/>
          <w:marRight w:val="0"/>
          <w:marTop w:val="0"/>
          <w:marBottom w:val="0"/>
          <w:divBdr>
            <w:top w:val="none" w:sz="0" w:space="0" w:color="auto"/>
            <w:left w:val="none" w:sz="0" w:space="0" w:color="auto"/>
            <w:bottom w:val="none" w:sz="0" w:space="0" w:color="auto"/>
            <w:right w:val="none" w:sz="0" w:space="0" w:color="auto"/>
          </w:divBdr>
        </w:div>
        <w:div w:id="1682470845">
          <w:marLeft w:val="640"/>
          <w:marRight w:val="0"/>
          <w:marTop w:val="0"/>
          <w:marBottom w:val="0"/>
          <w:divBdr>
            <w:top w:val="none" w:sz="0" w:space="0" w:color="auto"/>
            <w:left w:val="none" w:sz="0" w:space="0" w:color="auto"/>
            <w:bottom w:val="none" w:sz="0" w:space="0" w:color="auto"/>
            <w:right w:val="none" w:sz="0" w:space="0" w:color="auto"/>
          </w:divBdr>
        </w:div>
        <w:div w:id="747846025">
          <w:marLeft w:val="640"/>
          <w:marRight w:val="0"/>
          <w:marTop w:val="0"/>
          <w:marBottom w:val="0"/>
          <w:divBdr>
            <w:top w:val="none" w:sz="0" w:space="0" w:color="auto"/>
            <w:left w:val="none" w:sz="0" w:space="0" w:color="auto"/>
            <w:bottom w:val="none" w:sz="0" w:space="0" w:color="auto"/>
            <w:right w:val="none" w:sz="0" w:space="0" w:color="auto"/>
          </w:divBdr>
        </w:div>
        <w:div w:id="1480221087">
          <w:marLeft w:val="640"/>
          <w:marRight w:val="0"/>
          <w:marTop w:val="0"/>
          <w:marBottom w:val="0"/>
          <w:divBdr>
            <w:top w:val="none" w:sz="0" w:space="0" w:color="auto"/>
            <w:left w:val="none" w:sz="0" w:space="0" w:color="auto"/>
            <w:bottom w:val="none" w:sz="0" w:space="0" w:color="auto"/>
            <w:right w:val="none" w:sz="0" w:space="0" w:color="auto"/>
          </w:divBdr>
        </w:div>
        <w:div w:id="675235343">
          <w:marLeft w:val="640"/>
          <w:marRight w:val="0"/>
          <w:marTop w:val="0"/>
          <w:marBottom w:val="0"/>
          <w:divBdr>
            <w:top w:val="none" w:sz="0" w:space="0" w:color="auto"/>
            <w:left w:val="none" w:sz="0" w:space="0" w:color="auto"/>
            <w:bottom w:val="none" w:sz="0" w:space="0" w:color="auto"/>
            <w:right w:val="none" w:sz="0" w:space="0" w:color="auto"/>
          </w:divBdr>
        </w:div>
        <w:div w:id="1259175118">
          <w:marLeft w:val="640"/>
          <w:marRight w:val="0"/>
          <w:marTop w:val="0"/>
          <w:marBottom w:val="0"/>
          <w:divBdr>
            <w:top w:val="none" w:sz="0" w:space="0" w:color="auto"/>
            <w:left w:val="none" w:sz="0" w:space="0" w:color="auto"/>
            <w:bottom w:val="none" w:sz="0" w:space="0" w:color="auto"/>
            <w:right w:val="none" w:sz="0" w:space="0" w:color="auto"/>
          </w:divBdr>
        </w:div>
        <w:div w:id="100031848">
          <w:marLeft w:val="640"/>
          <w:marRight w:val="0"/>
          <w:marTop w:val="0"/>
          <w:marBottom w:val="0"/>
          <w:divBdr>
            <w:top w:val="none" w:sz="0" w:space="0" w:color="auto"/>
            <w:left w:val="none" w:sz="0" w:space="0" w:color="auto"/>
            <w:bottom w:val="none" w:sz="0" w:space="0" w:color="auto"/>
            <w:right w:val="none" w:sz="0" w:space="0" w:color="auto"/>
          </w:divBdr>
        </w:div>
        <w:div w:id="86122172">
          <w:marLeft w:val="640"/>
          <w:marRight w:val="0"/>
          <w:marTop w:val="0"/>
          <w:marBottom w:val="0"/>
          <w:divBdr>
            <w:top w:val="none" w:sz="0" w:space="0" w:color="auto"/>
            <w:left w:val="none" w:sz="0" w:space="0" w:color="auto"/>
            <w:bottom w:val="none" w:sz="0" w:space="0" w:color="auto"/>
            <w:right w:val="none" w:sz="0" w:space="0" w:color="auto"/>
          </w:divBdr>
        </w:div>
        <w:div w:id="277370134">
          <w:marLeft w:val="640"/>
          <w:marRight w:val="0"/>
          <w:marTop w:val="0"/>
          <w:marBottom w:val="0"/>
          <w:divBdr>
            <w:top w:val="none" w:sz="0" w:space="0" w:color="auto"/>
            <w:left w:val="none" w:sz="0" w:space="0" w:color="auto"/>
            <w:bottom w:val="none" w:sz="0" w:space="0" w:color="auto"/>
            <w:right w:val="none" w:sz="0" w:space="0" w:color="auto"/>
          </w:divBdr>
        </w:div>
        <w:div w:id="1058749284">
          <w:marLeft w:val="640"/>
          <w:marRight w:val="0"/>
          <w:marTop w:val="0"/>
          <w:marBottom w:val="0"/>
          <w:divBdr>
            <w:top w:val="none" w:sz="0" w:space="0" w:color="auto"/>
            <w:left w:val="none" w:sz="0" w:space="0" w:color="auto"/>
            <w:bottom w:val="none" w:sz="0" w:space="0" w:color="auto"/>
            <w:right w:val="none" w:sz="0" w:space="0" w:color="auto"/>
          </w:divBdr>
        </w:div>
        <w:div w:id="162820141">
          <w:marLeft w:val="640"/>
          <w:marRight w:val="0"/>
          <w:marTop w:val="0"/>
          <w:marBottom w:val="0"/>
          <w:divBdr>
            <w:top w:val="none" w:sz="0" w:space="0" w:color="auto"/>
            <w:left w:val="none" w:sz="0" w:space="0" w:color="auto"/>
            <w:bottom w:val="none" w:sz="0" w:space="0" w:color="auto"/>
            <w:right w:val="none" w:sz="0" w:space="0" w:color="auto"/>
          </w:divBdr>
        </w:div>
        <w:div w:id="249701670">
          <w:marLeft w:val="640"/>
          <w:marRight w:val="0"/>
          <w:marTop w:val="0"/>
          <w:marBottom w:val="0"/>
          <w:divBdr>
            <w:top w:val="none" w:sz="0" w:space="0" w:color="auto"/>
            <w:left w:val="none" w:sz="0" w:space="0" w:color="auto"/>
            <w:bottom w:val="none" w:sz="0" w:space="0" w:color="auto"/>
            <w:right w:val="none" w:sz="0" w:space="0" w:color="auto"/>
          </w:divBdr>
        </w:div>
        <w:div w:id="684744966">
          <w:marLeft w:val="640"/>
          <w:marRight w:val="0"/>
          <w:marTop w:val="0"/>
          <w:marBottom w:val="0"/>
          <w:divBdr>
            <w:top w:val="none" w:sz="0" w:space="0" w:color="auto"/>
            <w:left w:val="none" w:sz="0" w:space="0" w:color="auto"/>
            <w:bottom w:val="none" w:sz="0" w:space="0" w:color="auto"/>
            <w:right w:val="none" w:sz="0" w:space="0" w:color="auto"/>
          </w:divBdr>
        </w:div>
        <w:div w:id="1266886587">
          <w:marLeft w:val="640"/>
          <w:marRight w:val="0"/>
          <w:marTop w:val="0"/>
          <w:marBottom w:val="0"/>
          <w:divBdr>
            <w:top w:val="none" w:sz="0" w:space="0" w:color="auto"/>
            <w:left w:val="none" w:sz="0" w:space="0" w:color="auto"/>
            <w:bottom w:val="none" w:sz="0" w:space="0" w:color="auto"/>
            <w:right w:val="none" w:sz="0" w:space="0" w:color="auto"/>
          </w:divBdr>
        </w:div>
        <w:div w:id="1030305837">
          <w:marLeft w:val="640"/>
          <w:marRight w:val="0"/>
          <w:marTop w:val="0"/>
          <w:marBottom w:val="0"/>
          <w:divBdr>
            <w:top w:val="none" w:sz="0" w:space="0" w:color="auto"/>
            <w:left w:val="none" w:sz="0" w:space="0" w:color="auto"/>
            <w:bottom w:val="none" w:sz="0" w:space="0" w:color="auto"/>
            <w:right w:val="none" w:sz="0" w:space="0" w:color="auto"/>
          </w:divBdr>
        </w:div>
        <w:div w:id="769395204">
          <w:marLeft w:val="640"/>
          <w:marRight w:val="0"/>
          <w:marTop w:val="0"/>
          <w:marBottom w:val="0"/>
          <w:divBdr>
            <w:top w:val="none" w:sz="0" w:space="0" w:color="auto"/>
            <w:left w:val="none" w:sz="0" w:space="0" w:color="auto"/>
            <w:bottom w:val="none" w:sz="0" w:space="0" w:color="auto"/>
            <w:right w:val="none" w:sz="0" w:space="0" w:color="auto"/>
          </w:divBdr>
        </w:div>
        <w:div w:id="1379163408">
          <w:marLeft w:val="640"/>
          <w:marRight w:val="0"/>
          <w:marTop w:val="0"/>
          <w:marBottom w:val="0"/>
          <w:divBdr>
            <w:top w:val="none" w:sz="0" w:space="0" w:color="auto"/>
            <w:left w:val="none" w:sz="0" w:space="0" w:color="auto"/>
            <w:bottom w:val="none" w:sz="0" w:space="0" w:color="auto"/>
            <w:right w:val="none" w:sz="0" w:space="0" w:color="auto"/>
          </w:divBdr>
        </w:div>
        <w:div w:id="1579366526">
          <w:marLeft w:val="640"/>
          <w:marRight w:val="0"/>
          <w:marTop w:val="0"/>
          <w:marBottom w:val="0"/>
          <w:divBdr>
            <w:top w:val="none" w:sz="0" w:space="0" w:color="auto"/>
            <w:left w:val="none" w:sz="0" w:space="0" w:color="auto"/>
            <w:bottom w:val="none" w:sz="0" w:space="0" w:color="auto"/>
            <w:right w:val="none" w:sz="0" w:space="0" w:color="auto"/>
          </w:divBdr>
        </w:div>
        <w:div w:id="1114208508">
          <w:marLeft w:val="640"/>
          <w:marRight w:val="0"/>
          <w:marTop w:val="0"/>
          <w:marBottom w:val="0"/>
          <w:divBdr>
            <w:top w:val="none" w:sz="0" w:space="0" w:color="auto"/>
            <w:left w:val="none" w:sz="0" w:space="0" w:color="auto"/>
            <w:bottom w:val="none" w:sz="0" w:space="0" w:color="auto"/>
            <w:right w:val="none" w:sz="0" w:space="0" w:color="auto"/>
          </w:divBdr>
        </w:div>
        <w:div w:id="28649006">
          <w:marLeft w:val="640"/>
          <w:marRight w:val="0"/>
          <w:marTop w:val="0"/>
          <w:marBottom w:val="0"/>
          <w:divBdr>
            <w:top w:val="none" w:sz="0" w:space="0" w:color="auto"/>
            <w:left w:val="none" w:sz="0" w:space="0" w:color="auto"/>
            <w:bottom w:val="none" w:sz="0" w:space="0" w:color="auto"/>
            <w:right w:val="none" w:sz="0" w:space="0" w:color="auto"/>
          </w:divBdr>
        </w:div>
        <w:div w:id="1375689683">
          <w:marLeft w:val="640"/>
          <w:marRight w:val="0"/>
          <w:marTop w:val="0"/>
          <w:marBottom w:val="0"/>
          <w:divBdr>
            <w:top w:val="none" w:sz="0" w:space="0" w:color="auto"/>
            <w:left w:val="none" w:sz="0" w:space="0" w:color="auto"/>
            <w:bottom w:val="none" w:sz="0" w:space="0" w:color="auto"/>
            <w:right w:val="none" w:sz="0" w:space="0" w:color="auto"/>
          </w:divBdr>
        </w:div>
        <w:div w:id="1244141397">
          <w:marLeft w:val="640"/>
          <w:marRight w:val="0"/>
          <w:marTop w:val="0"/>
          <w:marBottom w:val="0"/>
          <w:divBdr>
            <w:top w:val="none" w:sz="0" w:space="0" w:color="auto"/>
            <w:left w:val="none" w:sz="0" w:space="0" w:color="auto"/>
            <w:bottom w:val="none" w:sz="0" w:space="0" w:color="auto"/>
            <w:right w:val="none" w:sz="0" w:space="0" w:color="auto"/>
          </w:divBdr>
        </w:div>
        <w:div w:id="721945814">
          <w:marLeft w:val="640"/>
          <w:marRight w:val="0"/>
          <w:marTop w:val="0"/>
          <w:marBottom w:val="0"/>
          <w:divBdr>
            <w:top w:val="none" w:sz="0" w:space="0" w:color="auto"/>
            <w:left w:val="none" w:sz="0" w:space="0" w:color="auto"/>
            <w:bottom w:val="none" w:sz="0" w:space="0" w:color="auto"/>
            <w:right w:val="none" w:sz="0" w:space="0" w:color="auto"/>
          </w:divBdr>
        </w:div>
        <w:div w:id="389964649">
          <w:marLeft w:val="640"/>
          <w:marRight w:val="0"/>
          <w:marTop w:val="0"/>
          <w:marBottom w:val="0"/>
          <w:divBdr>
            <w:top w:val="none" w:sz="0" w:space="0" w:color="auto"/>
            <w:left w:val="none" w:sz="0" w:space="0" w:color="auto"/>
            <w:bottom w:val="none" w:sz="0" w:space="0" w:color="auto"/>
            <w:right w:val="none" w:sz="0" w:space="0" w:color="auto"/>
          </w:divBdr>
        </w:div>
        <w:div w:id="1378823867">
          <w:marLeft w:val="640"/>
          <w:marRight w:val="0"/>
          <w:marTop w:val="0"/>
          <w:marBottom w:val="0"/>
          <w:divBdr>
            <w:top w:val="none" w:sz="0" w:space="0" w:color="auto"/>
            <w:left w:val="none" w:sz="0" w:space="0" w:color="auto"/>
            <w:bottom w:val="none" w:sz="0" w:space="0" w:color="auto"/>
            <w:right w:val="none" w:sz="0" w:space="0" w:color="auto"/>
          </w:divBdr>
        </w:div>
        <w:div w:id="1655598110">
          <w:marLeft w:val="640"/>
          <w:marRight w:val="0"/>
          <w:marTop w:val="0"/>
          <w:marBottom w:val="0"/>
          <w:divBdr>
            <w:top w:val="none" w:sz="0" w:space="0" w:color="auto"/>
            <w:left w:val="none" w:sz="0" w:space="0" w:color="auto"/>
            <w:bottom w:val="none" w:sz="0" w:space="0" w:color="auto"/>
            <w:right w:val="none" w:sz="0" w:space="0" w:color="auto"/>
          </w:divBdr>
        </w:div>
        <w:div w:id="1358118316">
          <w:marLeft w:val="640"/>
          <w:marRight w:val="0"/>
          <w:marTop w:val="0"/>
          <w:marBottom w:val="0"/>
          <w:divBdr>
            <w:top w:val="none" w:sz="0" w:space="0" w:color="auto"/>
            <w:left w:val="none" w:sz="0" w:space="0" w:color="auto"/>
            <w:bottom w:val="none" w:sz="0" w:space="0" w:color="auto"/>
            <w:right w:val="none" w:sz="0" w:space="0" w:color="auto"/>
          </w:divBdr>
        </w:div>
        <w:div w:id="383990124">
          <w:marLeft w:val="640"/>
          <w:marRight w:val="0"/>
          <w:marTop w:val="0"/>
          <w:marBottom w:val="0"/>
          <w:divBdr>
            <w:top w:val="none" w:sz="0" w:space="0" w:color="auto"/>
            <w:left w:val="none" w:sz="0" w:space="0" w:color="auto"/>
            <w:bottom w:val="none" w:sz="0" w:space="0" w:color="auto"/>
            <w:right w:val="none" w:sz="0" w:space="0" w:color="auto"/>
          </w:divBdr>
        </w:div>
        <w:div w:id="74979534">
          <w:marLeft w:val="640"/>
          <w:marRight w:val="0"/>
          <w:marTop w:val="0"/>
          <w:marBottom w:val="0"/>
          <w:divBdr>
            <w:top w:val="none" w:sz="0" w:space="0" w:color="auto"/>
            <w:left w:val="none" w:sz="0" w:space="0" w:color="auto"/>
            <w:bottom w:val="none" w:sz="0" w:space="0" w:color="auto"/>
            <w:right w:val="none" w:sz="0" w:space="0" w:color="auto"/>
          </w:divBdr>
        </w:div>
        <w:div w:id="647127705">
          <w:marLeft w:val="640"/>
          <w:marRight w:val="0"/>
          <w:marTop w:val="0"/>
          <w:marBottom w:val="0"/>
          <w:divBdr>
            <w:top w:val="none" w:sz="0" w:space="0" w:color="auto"/>
            <w:left w:val="none" w:sz="0" w:space="0" w:color="auto"/>
            <w:bottom w:val="none" w:sz="0" w:space="0" w:color="auto"/>
            <w:right w:val="none" w:sz="0" w:space="0" w:color="auto"/>
          </w:divBdr>
        </w:div>
        <w:div w:id="963074581">
          <w:marLeft w:val="640"/>
          <w:marRight w:val="0"/>
          <w:marTop w:val="0"/>
          <w:marBottom w:val="0"/>
          <w:divBdr>
            <w:top w:val="none" w:sz="0" w:space="0" w:color="auto"/>
            <w:left w:val="none" w:sz="0" w:space="0" w:color="auto"/>
            <w:bottom w:val="none" w:sz="0" w:space="0" w:color="auto"/>
            <w:right w:val="none" w:sz="0" w:space="0" w:color="auto"/>
          </w:divBdr>
        </w:div>
        <w:div w:id="2061517571">
          <w:marLeft w:val="640"/>
          <w:marRight w:val="0"/>
          <w:marTop w:val="0"/>
          <w:marBottom w:val="0"/>
          <w:divBdr>
            <w:top w:val="none" w:sz="0" w:space="0" w:color="auto"/>
            <w:left w:val="none" w:sz="0" w:space="0" w:color="auto"/>
            <w:bottom w:val="none" w:sz="0" w:space="0" w:color="auto"/>
            <w:right w:val="none" w:sz="0" w:space="0" w:color="auto"/>
          </w:divBdr>
        </w:div>
        <w:div w:id="1544906245">
          <w:marLeft w:val="640"/>
          <w:marRight w:val="0"/>
          <w:marTop w:val="0"/>
          <w:marBottom w:val="0"/>
          <w:divBdr>
            <w:top w:val="none" w:sz="0" w:space="0" w:color="auto"/>
            <w:left w:val="none" w:sz="0" w:space="0" w:color="auto"/>
            <w:bottom w:val="none" w:sz="0" w:space="0" w:color="auto"/>
            <w:right w:val="none" w:sz="0" w:space="0" w:color="auto"/>
          </w:divBdr>
        </w:div>
        <w:div w:id="8485633">
          <w:marLeft w:val="640"/>
          <w:marRight w:val="0"/>
          <w:marTop w:val="0"/>
          <w:marBottom w:val="0"/>
          <w:divBdr>
            <w:top w:val="none" w:sz="0" w:space="0" w:color="auto"/>
            <w:left w:val="none" w:sz="0" w:space="0" w:color="auto"/>
            <w:bottom w:val="none" w:sz="0" w:space="0" w:color="auto"/>
            <w:right w:val="none" w:sz="0" w:space="0" w:color="auto"/>
          </w:divBdr>
        </w:div>
        <w:div w:id="295987885">
          <w:marLeft w:val="640"/>
          <w:marRight w:val="0"/>
          <w:marTop w:val="0"/>
          <w:marBottom w:val="0"/>
          <w:divBdr>
            <w:top w:val="none" w:sz="0" w:space="0" w:color="auto"/>
            <w:left w:val="none" w:sz="0" w:space="0" w:color="auto"/>
            <w:bottom w:val="none" w:sz="0" w:space="0" w:color="auto"/>
            <w:right w:val="none" w:sz="0" w:space="0" w:color="auto"/>
          </w:divBdr>
        </w:div>
        <w:div w:id="272324442">
          <w:marLeft w:val="640"/>
          <w:marRight w:val="0"/>
          <w:marTop w:val="0"/>
          <w:marBottom w:val="0"/>
          <w:divBdr>
            <w:top w:val="none" w:sz="0" w:space="0" w:color="auto"/>
            <w:left w:val="none" w:sz="0" w:space="0" w:color="auto"/>
            <w:bottom w:val="none" w:sz="0" w:space="0" w:color="auto"/>
            <w:right w:val="none" w:sz="0" w:space="0" w:color="auto"/>
          </w:divBdr>
        </w:div>
        <w:div w:id="986930741">
          <w:marLeft w:val="640"/>
          <w:marRight w:val="0"/>
          <w:marTop w:val="0"/>
          <w:marBottom w:val="0"/>
          <w:divBdr>
            <w:top w:val="none" w:sz="0" w:space="0" w:color="auto"/>
            <w:left w:val="none" w:sz="0" w:space="0" w:color="auto"/>
            <w:bottom w:val="none" w:sz="0" w:space="0" w:color="auto"/>
            <w:right w:val="none" w:sz="0" w:space="0" w:color="auto"/>
          </w:divBdr>
        </w:div>
        <w:div w:id="1195997258">
          <w:marLeft w:val="640"/>
          <w:marRight w:val="0"/>
          <w:marTop w:val="0"/>
          <w:marBottom w:val="0"/>
          <w:divBdr>
            <w:top w:val="none" w:sz="0" w:space="0" w:color="auto"/>
            <w:left w:val="none" w:sz="0" w:space="0" w:color="auto"/>
            <w:bottom w:val="none" w:sz="0" w:space="0" w:color="auto"/>
            <w:right w:val="none" w:sz="0" w:space="0" w:color="auto"/>
          </w:divBdr>
        </w:div>
        <w:div w:id="1658613292">
          <w:marLeft w:val="640"/>
          <w:marRight w:val="0"/>
          <w:marTop w:val="0"/>
          <w:marBottom w:val="0"/>
          <w:divBdr>
            <w:top w:val="none" w:sz="0" w:space="0" w:color="auto"/>
            <w:left w:val="none" w:sz="0" w:space="0" w:color="auto"/>
            <w:bottom w:val="none" w:sz="0" w:space="0" w:color="auto"/>
            <w:right w:val="none" w:sz="0" w:space="0" w:color="auto"/>
          </w:divBdr>
        </w:div>
        <w:div w:id="1157500911">
          <w:marLeft w:val="640"/>
          <w:marRight w:val="0"/>
          <w:marTop w:val="0"/>
          <w:marBottom w:val="0"/>
          <w:divBdr>
            <w:top w:val="none" w:sz="0" w:space="0" w:color="auto"/>
            <w:left w:val="none" w:sz="0" w:space="0" w:color="auto"/>
            <w:bottom w:val="none" w:sz="0" w:space="0" w:color="auto"/>
            <w:right w:val="none" w:sz="0" w:space="0" w:color="auto"/>
          </w:divBdr>
        </w:div>
        <w:div w:id="1336225491">
          <w:marLeft w:val="640"/>
          <w:marRight w:val="0"/>
          <w:marTop w:val="0"/>
          <w:marBottom w:val="0"/>
          <w:divBdr>
            <w:top w:val="none" w:sz="0" w:space="0" w:color="auto"/>
            <w:left w:val="none" w:sz="0" w:space="0" w:color="auto"/>
            <w:bottom w:val="none" w:sz="0" w:space="0" w:color="auto"/>
            <w:right w:val="none" w:sz="0" w:space="0" w:color="auto"/>
          </w:divBdr>
        </w:div>
        <w:div w:id="1968311256">
          <w:marLeft w:val="640"/>
          <w:marRight w:val="0"/>
          <w:marTop w:val="0"/>
          <w:marBottom w:val="0"/>
          <w:divBdr>
            <w:top w:val="none" w:sz="0" w:space="0" w:color="auto"/>
            <w:left w:val="none" w:sz="0" w:space="0" w:color="auto"/>
            <w:bottom w:val="none" w:sz="0" w:space="0" w:color="auto"/>
            <w:right w:val="none" w:sz="0" w:space="0" w:color="auto"/>
          </w:divBdr>
        </w:div>
        <w:div w:id="1569416050">
          <w:marLeft w:val="640"/>
          <w:marRight w:val="0"/>
          <w:marTop w:val="0"/>
          <w:marBottom w:val="0"/>
          <w:divBdr>
            <w:top w:val="none" w:sz="0" w:space="0" w:color="auto"/>
            <w:left w:val="none" w:sz="0" w:space="0" w:color="auto"/>
            <w:bottom w:val="none" w:sz="0" w:space="0" w:color="auto"/>
            <w:right w:val="none" w:sz="0" w:space="0" w:color="auto"/>
          </w:divBdr>
        </w:div>
        <w:div w:id="923682892">
          <w:marLeft w:val="640"/>
          <w:marRight w:val="0"/>
          <w:marTop w:val="0"/>
          <w:marBottom w:val="0"/>
          <w:divBdr>
            <w:top w:val="none" w:sz="0" w:space="0" w:color="auto"/>
            <w:left w:val="none" w:sz="0" w:space="0" w:color="auto"/>
            <w:bottom w:val="none" w:sz="0" w:space="0" w:color="auto"/>
            <w:right w:val="none" w:sz="0" w:space="0" w:color="auto"/>
          </w:divBdr>
        </w:div>
        <w:div w:id="509301535">
          <w:marLeft w:val="640"/>
          <w:marRight w:val="0"/>
          <w:marTop w:val="0"/>
          <w:marBottom w:val="0"/>
          <w:divBdr>
            <w:top w:val="none" w:sz="0" w:space="0" w:color="auto"/>
            <w:left w:val="none" w:sz="0" w:space="0" w:color="auto"/>
            <w:bottom w:val="none" w:sz="0" w:space="0" w:color="auto"/>
            <w:right w:val="none" w:sz="0" w:space="0" w:color="auto"/>
          </w:divBdr>
        </w:div>
        <w:div w:id="2031684581">
          <w:marLeft w:val="640"/>
          <w:marRight w:val="0"/>
          <w:marTop w:val="0"/>
          <w:marBottom w:val="0"/>
          <w:divBdr>
            <w:top w:val="none" w:sz="0" w:space="0" w:color="auto"/>
            <w:left w:val="none" w:sz="0" w:space="0" w:color="auto"/>
            <w:bottom w:val="none" w:sz="0" w:space="0" w:color="auto"/>
            <w:right w:val="none" w:sz="0" w:space="0" w:color="auto"/>
          </w:divBdr>
        </w:div>
        <w:div w:id="1588419527">
          <w:marLeft w:val="640"/>
          <w:marRight w:val="0"/>
          <w:marTop w:val="0"/>
          <w:marBottom w:val="0"/>
          <w:divBdr>
            <w:top w:val="none" w:sz="0" w:space="0" w:color="auto"/>
            <w:left w:val="none" w:sz="0" w:space="0" w:color="auto"/>
            <w:bottom w:val="none" w:sz="0" w:space="0" w:color="auto"/>
            <w:right w:val="none" w:sz="0" w:space="0" w:color="auto"/>
          </w:divBdr>
        </w:div>
        <w:div w:id="2134784550">
          <w:marLeft w:val="640"/>
          <w:marRight w:val="0"/>
          <w:marTop w:val="0"/>
          <w:marBottom w:val="0"/>
          <w:divBdr>
            <w:top w:val="none" w:sz="0" w:space="0" w:color="auto"/>
            <w:left w:val="none" w:sz="0" w:space="0" w:color="auto"/>
            <w:bottom w:val="none" w:sz="0" w:space="0" w:color="auto"/>
            <w:right w:val="none" w:sz="0" w:space="0" w:color="auto"/>
          </w:divBdr>
        </w:div>
        <w:div w:id="1877042112">
          <w:marLeft w:val="640"/>
          <w:marRight w:val="0"/>
          <w:marTop w:val="0"/>
          <w:marBottom w:val="0"/>
          <w:divBdr>
            <w:top w:val="none" w:sz="0" w:space="0" w:color="auto"/>
            <w:left w:val="none" w:sz="0" w:space="0" w:color="auto"/>
            <w:bottom w:val="none" w:sz="0" w:space="0" w:color="auto"/>
            <w:right w:val="none" w:sz="0" w:space="0" w:color="auto"/>
          </w:divBdr>
        </w:div>
        <w:div w:id="1754621686">
          <w:marLeft w:val="640"/>
          <w:marRight w:val="0"/>
          <w:marTop w:val="0"/>
          <w:marBottom w:val="0"/>
          <w:divBdr>
            <w:top w:val="none" w:sz="0" w:space="0" w:color="auto"/>
            <w:left w:val="none" w:sz="0" w:space="0" w:color="auto"/>
            <w:bottom w:val="none" w:sz="0" w:space="0" w:color="auto"/>
            <w:right w:val="none" w:sz="0" w:space="0" w:color="auto"/>
          </w:divBdr>
        </w:div>
        <w:div w:id="485557555">
          <w:marLeft w:val="640"/>
          <w:marRight w:val="0"/>
          <w:marTop w:val="0"/>
          <w:marBottom w:val="0"/>
          <w:divBdr>
            <w:top w:val="none" w:sz="0" w:space="0" w:color="auto"/>
            <w:left w:val="none" w:sz="0" w:space="0" w:color="auto"/>
            <w:bottom w:val="none" w:sz="0" w:space="0" w:color="auto"/>
            <w:right w:val="none" w:sz="0" w:space="0" w:color="auto"/>
          </w:divBdr>
        </w:div>
        <w:div w:id="154078528">
          <w:marLeft w:val="640"/>
          <w:marRight w:val="0"/>
          <w:marTop w:val="0"/>
          <w:marBottom w:val="0"/>
          <w:divBdr>
            <w:top w:val="none" w:sz="0" w:space="0" w:color="auto"/>
            <w:left w:val="none" w:sz="0" w:space="0" w:color="auto"/>
            <w:bottom w:val="none" w:sz="0" w:space="0" w:color="auto"/>
            <w:right w:val="none" w:sz="0" w:space="0" w:color="auto"/>
          </w:divBdr>
        </w:div>
        <w:div w:id="1727222318">
          <w:marLeft w:val="640"/>
          <w:marRight w:val="0"/>
          <w:marTop w:val="0"/>
          <w:marBottom w:val="0"/>
          <w:divBdr>
            <w:top w:val="none" w:sz="0" w:space="0" w:color="auto"/>
            <w:left w:val="none" w:sz="0" w:space="0" w:color="auto"/>
            <w:bottom w:val="none" w:sz="0" w:space="0" w:color="auto"/>
            <w:right w:val="none" w:sz="0" w:space="0" w:color="auto"/>
          </w:divBdr>
        </w:div>
        <w:div w:id="1104879569">
          <w:marLeft w:val="640"/>
          <w:marRight w:val="0"/>
          <w:marTop w:val="0"/>
          <w:marBottom w:val="0"/>
          <w:divBdr>
            <w:top w:val="none" w:sz="0" w:space="0" w:color="auto"/>
            <w:left w:val="none" w:sz="0" w:space="0" w:color="auto"/>
            <w:bottom w:val="none" w:sz="0" w:space="0" w:color="auto"/>
            <w:right w:val="none" w:sz="0" w:space="0" w:color="auto"/>
          </w:divBdr>
        </w:div>
        <w:div w:id="823085631">
          <w:marLeft w:val="640"/>
          <w:marRight w:val="0"/>
          <w:marTop w:val="0"/>
          <w:marBottom w:val="0"/>
          <w:divBdr>
            <w:top w:val="none" w:sz="0" w:space="0" w:color="auto"/>
            <w:left w:val="none" w:sz="0" w:space="0" w:color="auto"/>
            <w:bottom w:val="none" w:sz="0" w:space="0" w:color="auto"/>
            <w:right w:val="none" w:sz="0" w:space="0" w:color="auto"/>
          </w:divBdr>
        </w:div>
        <w:div w:id="1650665704">
          <w:marLeft w:val="640"/>
          <w:marRight w:val="0"/>
          <w:marTop w:val="0"/>
          <w:marBottom w:val="0"/>
          <w:divBdr>
            <w:top w:val="none" w:sz="0" w:space="0" w:color="auto"/>
            <w:left w:val="none" w:sz="0" w:space="0" w:color="auto"/>
            <w:bottom w:val="none" w:sz="0" w:space="0" w:color="auto"/>
            <w:right w:val="none" w:sz="0" w:space="0" w:color="auto"/>
          </w:divBdr>
        </w:div>
        <w:div w:id="1435130128">
          <w:marLeft w:val="640"/>
          <w:marRight w:val="0"/>
          <w:marTop w:val="0"/>
          <w:marBottom w:val="0"/>
          <w:divBdr>
            <w:top w:val="none" w:sz="0" w:space="0" w:color="auto"/>
            <w:left w:val="none" w:sz="0" w:space="0" w:color="auto"/>
            <w:bottom w:val="none" w:sz="0" w:space="0" w:color="auto"/>
            <w:right w:val="none" w:sz="0" w:space="0" w:color="auto"/>
          </w:divBdr>
        </w:div>
      </w:divsChild>
    </w:div>
    <w:div w:id="1870415183">
      <w:bodyDiv w:val="1"/>
      <w:marLeft w:val="0"/>
      <w:marRight w:val="0"/>
      <w:marTop w:val="0"/>
      <w:marBottom w:val="0"/>
      <w:divBdr>
        <w:top w:val="none" w:sz="0" w:space="0" w:color="auto"/>
        <w:left w:val="none" w:sz="0" w:space="0" w:color="auto"/>
        <w:bottom w:val="none" w:sz="0" w:space="0" w:color="auto"/>
        <w:right w:val="none" w:sz="0" w:space="0" w:color="auto"/>
      </w:divBdr>
      <w:divsChild>
        <w:div w:id="49619609">
          <w:marLeft w:val="640"/>
          <w:marRight w:val="0"/>
          <w:marTop w:val="0"/>
          <w:marBottom w:val="0"/>
          <w:divBdr>
            <w:top w:val="none" w:sz="0" w:space="0" w:color="auto"/>
            <w:left w:val="none" w:sz="0" w:space="0" w:color="auto"/>
            <w:bottom w:val="none" w:sz="0" w:space="0" w:color="auto"/>
            <w:right w:val="none" w:sz="0" w:space="0" w:color="auto"/>
          </w:divBdr>
        </w:div>
        <w:div w:id="1318876416">
          <w:marLeft w:val="640"/>
          <w:marRight w:val="0"/>
          <w:marTop w:val="0"/>
          <w:marBottom w:val="0"/>
          <w:divBdr>
            <w:top w:val="none" w:sz="0" w:space="0" w:color="auto"/>
            <w:left w:val="none" w:sz="0" w:space="0" w:color="auto"/>
            <w:bottom w:val="none" w:sz="0" w:space="0" w:color="auto"/>
            <w:right w:val="none" w:sz="0" w:space="0" w:color="auto"/>
          </w:divBdr>
        </w:div>
        <w:div w:id="996691798">
          <w:marLeft w:val="640"/>
          <w:marRight w:val="0"/>
          <w:marTop w:val="0"/>
          <w:marBottom w:val="0"/>
          <w:divBdr>
            <w:top w:val="none" w:sz="0" w:space="0" w:color="auto"/>
            <w:left w:val="none" w:sz="0" w:space="0" w:color="auto"/>
            <w:bottom w:val="none" w:sz="0" w:space="0" w:color="auto"/>
            <w:right w:val="none" w:sz="0" w:space="0" w:color="auto"/>
          </w:divBdr>
        </w:div>
        <w:div w:id="850680339">
          <w:marLeft w:val="640"/>
          <w:marRight w:val="0"/>
          <w:marTop w:val="0"/>
          <w:marBottom w:val="0"/>
          <w:divBdr>
            <w:top w:val="none" w:sz="0" w:space="0" w:color="auto"/>
            <w:left w:val="none" w:sz="0" w:space="0" w:color="auto"/>
            <w:bottom w:val="none" w:sz="0" w:space="0" w:color="auto"/>
            <w:right w:val="none" w:sz="0" w:space="0" w:color="auto"/>
          </w:divBdr>
        </w:div>
        <w:div w:id="579024475">
          <w:marLeft w:val="640"/>
          <w:marRight w:val="0"/>
          <w:marTop w:val="0"/>
          <w:marBottom w:val="0"/>
          <w:divBdr>
            <w:top w:val="none" w:sz="0" w:space="0" w:color="auto"/>
            <w:left w:val="none" w:sz="0" w:space="0" w:color="auto"/>
            <w:bottom w:val="none" w:sz="0" w:space="0" w:color="auto"/>
            <w:right w:val="none" w:sz="0" w:space="0" w:color="auto"/>
          </w:divBdr>
        </w:div>
        <w:div w:id="1650092637">
          <w:marLeft w:val="640"/>
          <w:marRight w:val="0"/>
          <w:marTop w:val="0"/>
          <w:marBottom w:val="0"/>
          <w:divBdr>
            <w:top w:val="none" w:sz="0" w:space="0" w:color="auto"/>
            <w:left w:val="none" w:sz="0" w:space="0" w:color="auto"/>
            <w:bottom w:val="none" w:sz="0" w:space="0" w:color="auto"/>
            <w:right w:val="none" w:sz="0" w:space="0" w:color="auto"/>
          </w:divBdr>
        </w:div>
        <w:div w:id="247614262">
          <w:marLeft w:val="640"/>
          <w:marRight w:val="0"/>
          <w:marTop w:val="0"/>
          <w:marBottom w:val="0"/>
          <w:divBdr>
            <w:top w:val="none" w:sz="0" w:space="0" w:color="auto"/>
            <w:left w:val="none" w:sz="0" w:space="0" w:color="auto"/>
            <w:bottom w:val="none" w:sz="0" w:space="0" w:color="auto"/>
            <w:right w:val="none" w:sz="0" w:space="0" w:color="auto"/>
          </w:divBdr>
        </w:div>
        <w:div w:id="1876387307">
          <w:marLeft w:val="640"/>
          <w:marRight w:val="0"/>
          <w:marTop w:val="0"/>
          <w:marBottom w:val="0"/>
          <w:divBdr>
            <w:top w:val="none" w:sz="0" w:space="0" w:color="auto"/>
            <w:left w:val="none" w:sz="0" w:space="0" w:color="auto"/>
            <w:bottom w:val="none" w:sz="0" w:space="0" w:color="auto"/>
            <w:right w:val="none" w:sz="0" w:space="0" w:color="auto"/>
          </w:divBdr>
        </w:div>
        <w:div w:id="144247762">
          <w:marLeft w:val="640"/>
          <w:marRight w:val="0"/>
          <w:marTop w:val="0"/>
          <w:marBottom w:val="0"/>
          <w:divBdr>
            <w:top w:val="none" w:sz="0" w:space="0" w:color="auto"/>
            <w:left w:val="none" w:sz="0" w:space="0" w:color="auto"/>
            <w:bottom w:val="none" w:sz="0" w:space="0" w:color="auto"/>
            <w:right w:val="none" w:sz="0" w:space="0" w:color="auto"/>
          </w:divBdr>
        </w:div>
        <w:div w:id="112015659">
          <w:marLeft w:val="640"/>
          <w:marRight w:val="0"/>
          <w:marTop w:val="0"/>
          <w:marBottom w:val="0"/>
          <w:divBdr>
            <w:top w:val="none" w:sz="0" w:space="0" w:color="auto"/>
            <w:left w:val="none" w:sz="0" w:space="0" w:color="auto"/>
            <w:bottom w:val="none" w:sz="0" w:space="0" w:color="auto"/>
            <w:right w:val="none" w:sz="0" w:space="0" w:color="auto"/>
          </w:divBdr>
        </w:div>
        <w:div w:id="1286930524">
          <w:marLeft w:val="640"/>
          <w:marRight w:val="0"/>
          <w:marTop w:val="0"/>
          <w:marBottom w:val="0"/>
          <w:divBdr>
            <w:top w:val="none" w:sz="0" w:space="0" w:color="auto"/>
            <w:left w:val="none" w:sz="0" w:space="0" w:color="auto"/>
            <w:bottom w:val="none" w:sz="0" w:space="0" w:color="auto"/>
            <w:right w:val="none" w:sz="0" w:space="0" w:color="auto"/>
          </w:divBdr>
        </w:div>
        <w:div w:id="1400178819">
          <w:marLeft w:val="640"/>
          <w:marRight w:val="0"/>
          <w:marTop w:val="0"/>
          <w:marBottom w:val="0"/>
          <w:divBdr>
            <w:top w:val="none" w:sz="0" w:space="0" w:color="auto"/>
            <w:left w:val="none" w:sz="0" w:space="0" w:color="auto"/>
            <w:bottom w:val="none" w:sz="0" w:space="0" w:color="auto"/>
            <w:right w:val="none" w:sz="0" w:space="0" w:color="auto"/>
          </w:divBdr>
        </w:div>
        <w:div w:id="460854140">
          <w:marLeft w:val="640"/>
          <w:marRight w:val="0"/>
          <w:marTop w:val="0"/>
          <w:marBottom w:val="0"/>
          <w:divBdr>
            <w:top w:val="none" w:sz="0" w:space="0" w:color="auto"/>
            <w:left w:val="none" w:sz="0" w:space="0" w:color="auto"/>
            <w:bottom w:val="none" w:sz="0" w:space="0" w:color="auto"/>
            <w:right w:val="none" w:sz="0" w:space="0" w:color="auto"/>
          </w:divBdr>
        </w:div>
        <w:div w:id="25495816">
          <w:marLeft w:val="640"/>
          <w:marRight w:val="0"/>
          <w:marTop w:val="0"/>
          <w:marBottom w:val="0"/>
          <w:divBdr>
            <w:top w:val="none" w:sz="0" w:space="0" w:color="auto"/>
            <w:left w:val="none" w:sz="0" w:space="0" w:color="auto"/>
            <w:bottom w:val="none" w:sz="0" w:space="0" w:color="auto"/>
            <w:right w:val="none" w:sz="0" w:space="0" w:color="auto"/>
          </w:divBdr>
        </w:div>
        <w:div w:id="2112434174">
          <w:marLeft w:val="640"/>
          <w:marRight w:val="0"/>
          <w:marTop w:val="0"/>
          <w:marBottom w:val="0"/>
          <w:divBdr>
            <w:top w:val="none" w:sz="0" w:space="0" w:color="auto"/>
            <w:left w:val="none" w:sz="0" w:space="0" w:color="auto"/>
            <w:bottom w:val="none" w:sz="0" w:space="0" w:color="auto"/>
            <w:right w:val="none" w:sz="0" w:space="0" w:color="auto"/>
          </w:divBdr>
        </w:div>
        <w:div w:id="1131022265">
          <w:marLeft w:val="640"/>
          <w:marRight w:val="0"/>
          <w:marTop w:val="0"/>
          <w:marBottom w:val="0"/>
          <w:divBdr>
            <w:top w:val="none" w:sz="0" w:space="0" w:color="auto"/>
            <w:left w:val="none" w:sz="0" w:space="0" w:color="auto"/>
            <w:bottom w:val="none" w:sz="0" w:space="0" w:color="auto"/>
            <w:right w:val="none" w:sz="0" w:space="0" w:color="auto"/>
          </w:divBdr>
        </w:div>
        <w:div w:id="1172798342">
          <w:marLeft w:val="640"/>
          <w:marRight w:val="0"/>
          <w:marTop w:val="0"/>
          <w:marBottom w:val="0"/>
          <w:divBdr>
            <w:top w:val="none" w:sz="0" w:space="0" w:color="auto"/>
            <w:left w:val="none" w:sz="0" w:space="0" w:color="auto"/>
            <w:bottom w:val="none" w:sz="0" w:space="0" w:color="auto"/>
            <w:right w:val="none" w:sz="0" w:space="0" w:color="auto"/>
          </w:divBdr>
        </w:div>
        <w:div w:id="1955399620">
          <w:marLeft w:val="640"/>
          <w:marRight w:val="0"/>
          <w:marTop w:val="0"/>
          <w:marBottom w:val="0"/>
          <w:divBdr>
            <w:top w:val="none" w:sz="0" w:space="0" w:color="auto"/>
            <w:left w:val="none" w:sz="0" w:space="0" w:color="auto"/>
            <w:bottom w:val="none" w:sz="0" w:space="0" w:color="auto"/>
            <w:right w:val="none" w:sz="0" w:space="0" w:color="auto"/>
          </w:divBdr>
        </w:div>
        <w:div w:id="40835827">
          <w:marLeft w:val="640"/>
          <w:marRight w:val="0"/>
          <w:marTop w:val="0"/>
          <w:marBottom w:val="0"/>
          <w:divBdr>
            <w:top w:val="none" w:sz="0" w:space="0" w:color="auto"/>
            <w:left w:val="none" w:sz="0" w:space="0" w:color="auto"/>
            <w:bottom w:val="none" w:sz="0" w:space="0" w:color="auto"/>
            <w:right w:val="none" w:sz="0" w:space="0" w:color="auto"/>
          </w:divBdr>
        </w:div>
        <w:div w:id="1796605263">
          <w:marLeft w:val="640"/>
          <w:marRight w:val="0"/>
          <w:marTop w:val="0"/>
          <w:marBottom w:val="0"/>
          <w:divBdr>
            <w:top w:val="none" w:sz="0" w:space="0" w:color="auto"/>
            <w:left w:val="none" w:sz="0" w:space="0" w:color="auto"/>
            <w:bottom w:val="none" w:sz="0" w:space="0" w:color="auto"/>
            <w:right w:val="none" w:sz="0" w:space="0" w:color="auto"/>
          </w:divBdr>
        </w:div>
        <w:div w:id="718092992">
          <w:marLeft w:val="640"/>
          <w:marRight w:val="0"/>
          <w:marTop w:val="0"/>
          <w:marBottom w:val="0"/>
          <w:divBdr>
            <w:top w:val="none" w:sz="0" w:space="0" w:color="auto"/>
            <w:left w:val="none" w:sz="0" w:space="0" w:color="auto"/>
            <w:bottom w:val="none" w:sz="0" w:space="0" w:color="auto"/>
            <w:right w:val="none" w:sz="0" w:space="0" w:color="auto"/>
          </w:divBdr>
        </w:div>
        <w:div w:id="1935821384">
          <w:marLeft w:val="640"/>
          <w:marRight w:val="0"/>
          <w:marTop w:val="0"/>
          <w:marBottom w:val="0"/>
          <w:divBdr>
            <w:top w:val="none" w:sz="0" w:space="0" w:color="auto"/>
            <w:left w:val="none" w:sz="0" w:space="0" w:color="auto"/>
            <w:bottom w:val="none" w:sz="0" w:space="0" w:color="auto"/>
            <w:right w:val="none" w:sz="0" w:space="0" w:color="auto"/>
          </w:divBdr>
        </w:div>
        <w:div w:id="964118007">
          <w:marLeft w:val="640"/>
          <w:marRight w:val="0"/>
          <w:marTop w:val="0"/>
          <w:marBottom w:val="0"/>
          <w:divBdr>
            <w:top w:val="none" w:sz="0" w:space="0" w:color="auto"/>
            <w:left w:val="none" w:sz="0" w:space="0" w:color="auto"/>
            <w:bottom w:val="none" w:sz="0" w:space="0" w:color="auto"/>
            <w:right w:val="none" w:sz="0" w:space="0" w:color="auto"/>
          </w:divBdr>
        </w:div>
        <w:div w:id="604655565">
          <w:marLeft w:val="640"/>
          <w:marRight w:val="0"/>
          <w:marTop w:val="0"/>
          <w:marBottom w:val="0"/>
          <w:divBdr>
            <w:top w:val="none" w:sz="0" w:space="0" w:color="auto"/>
            <w:left w:val="none" w:sz="0" w:space="0" w:color="auto"/>
            <w:bottom w:val="none" w:sz="0" w:space="0" w:color="auto"/>
            <w:right w:val="none" w:sz="0" w:space="0" w:color="auto"/>
          </w:divBdr>
        </w:div>
        <w:div w:id="2073379897">
          <w:marLeft w:val="640"/>
          <w:marRight w:val="0"/>
          <w:marTop w:val="0"/>
          <w:marBottom w:val="0"/>
          <w:divBdr>
            <w:top w:val="none" w:sz="0" w:space="0" w:color="auto"/>
            <w:left w:val="none" w:sz="0" w:space="0" w:color="auto"/>
            <w:bottom w:val="none" w:sz="0" w:space="0" w:color="auto"/>
            <w:right w:val="none" w:sz="0" w:space="0" w:color="auto"/>
          </w:divBdr>
        </w:div>
        <w:div w:id="1772387357">
          <w:marLeft w:val="640"/>
          <w:marRight w:val="0"/>
          <w:marTop w:val="0"/>
          <w:marBottom w:val="0"/>
          <w:divBdr>
            <w:top w:val="none" w:sz="0" w:space="0" w:color="auto"/>
            <w:left w:val="none" w:sz="0" w:space="0" w:color="auto"/>
            <w:bottom w:val="none" w:sz="0" w:space="0" w:color="auto"/>
            <w:right w:val="none" w:sz="0" w:space="0" w:color="auto"/>
          </w:divBdr>
        </w:div>
        <w:div w:id="246889938">
          <w:marLeft w:val="640"/>
          <w:marRight w:val="0"/>
          <w:marTop w:val="0"/>
          <w:marBottom w:val="0"/>
          <w:divBdr>
            <w:top w:val="none" w:sz="0" w:space="0" w:color="auto"/>
            <w:left w:val="none" w:sz="0" w:space="0" w:color="auto"/>
            <w:bottom w:val="none" w:sz="0" w:space="0" w:color="auto"/>
            <w:right w:val="none" w:sz="0" w:space="0" w:color="auto"/>
          </w:divBdr>
        </w:div>
        <w:div w:id="774596117">
          <w:marLeft w:val="640"/>
          <w:marRight w:val="0"/>
          <w:marTop w:val="0"/>
          <w:marBottom w:val="0"/>
          <w:divBdr>
            <w:top w:val="none" w:sz="0" w:space="0" w:color="auto"/>
            <w:left w:val="none" w:sz="0" w:space="0" w:color="auto"/>
            <w:bottom w:val="none" w:sz="0" w:space="0" w:color="auto"/>
            <w:right w:val="none" w:sz="0" w:space="0" w:color="auto"/>
          </w:divBdr>
        </w:div>
        <w:div w:id="1516729247">
          <w:marLeft w:val="640"/>
          <w:marRight w:val="0"/>
          <w:marTop w:val="0"/>
          <w:marBottom w:val="0"/>
          <w:divBdr>
            <w:top w:val="none" w:sz="0" w:space="0" w:color="auto"/>
            <w:left w:val="none" w:sz="0" w:space="0" w:color="auto"/>
            <w:bottom w:val="none" w:sz="0" w:space="0" w:color="auto"/>
            <w:right w:val="none" w:sz="0" w:space="0" w:color="auto"/>
          </w:divBdr>
        </w:div>
        <w:div w:id="1253271273">
          <w:marLeft w:val="640"/>
          <w:marRight w:val="0"/>
          <w:marTop w:val="0"/>
          <w:marBottom w:val="0"/>
          <w:divBdr>
            <w:top w:val="none" w:sz="0" w:space="0" w:color="auto"/>
            <w:left w:val="none" w:sz="0" w:space="0" w:color="auto"/>
            <w:bottom w:val="none" w:sz="0" w:space="0" w:color="auto"/>
            <w:right w:val="none" w:sz="0" w:space="0" w:color="auto"/>
          </w:divBdr>
        </w:div>
        <w:div w:id="693119758">
          <w:marLeft w:val="640"/>
          <w:marRight w:val="0"/>
          <w:marTop w:val="0"/>
          <w:marBottom w:val="0"/>
          <w:divBdr>
            <w:top w:val="none" w:sz="0" w:space="0" w:color="auto"/>
            <w:left w:val="none" w:sz="0" w:space="0" w:color="auto"/>
            <w:bottom w:val="none" w:sz="0" w:space="0" w:color="auto"/>
            <w:right w:val="none" w:sz="0" w:space="0" w:color="auto"/>
          </w:divBdr>
        </w:div>
        <w:div w:id="1081291896">
          <w:marLeft w:val="640"/>
          <w:marRight w:val="0"/>
          <w:marTop w:val="0"/>
          <w:marBottom w:val="0"/>
          <w:divBdr>
            <w:top w:val="none" w:sz="0" w:space="0" w:color="auto"/>
            <w:left w:val="none" w:sz="0" w:space="0" w:color="auto"/>
            <w:bottom w:val="none" w:sz="0" w:space="0" w:color="auto"/>
            <w:right w:val="none" w:sz="0" w:space="0" w:color="auto"/>
          </w:divBdr>
        </w:div>
        <w:div w:id="1939098715">
          <w:marLeft w:val="640"/>
          <w:marRight w:val="0"/>
          <w:marTop w:val="0"/>
          <w:marBottom w:val="0"/>
          <w:divBdr>
            <w:top w:val="none" w:sz="0" w:space="0" w:color="auto"/>
            <w:left w:val="none" w:sz="0" w:space="0" w:color="auto"/>
            <w:bottom w:val="none" w:sz="0" w:space="0" w:color="auto"/>
            <w:right w:val="none" w:sz="0" w:space="0" w:color="auto"/>
          </w:divBdr>
        </w:div>
        <w:div w:id="1730306948">
          <w:marLeft w:val="640"/>
          <w:marRight w:val="0"/>
          <w:marTop w:val="0"/>
          <w:marBottom w:val="0"/>
          <w:divBdr>
            <w:top w:val="none" w:sz="0" w:space="0" w:color="auto"/>
            <w:left w:val="none" w:sz="0" w:space="0" w:color="auto"/>
            <w:bottom w:val="none" w:sz="0" w:space="0" w:color="auto"/>
            <w:right w:val="none" w:sz="0" w:space="0" w:color="auto"/>
          </w:divBdr>
        </w:div>
        <w:div w:id="1371612914">
          <w:marLeft w:val="640"/>
          <w:marRight w:val="0"/>
          <w:marTop w:val="0"/>
          <w:marBottom w:val="0"/>
          <w:divBdr>
            <w:top w:val="none" w:sz="0" w:space="0" w:color="auto"/>
            <w:left w:val="none" w:sz="0" w:space="0" w:color="auto"/>
            <w:bottom w:val="none" w:sz="0" w:space="0" w:color="auto"/>
            <w:right w:val="none" w:sz="0" w:space="0" w:color="auto"/>
          </w:divBdr>
        </w:div>
        <w:div w:id="838228847">
          <w:marLeft w:val="640"/>
          <w:marRight w:val="0"/>
          <w:marTop w:val="0"/>
          <w:marBottom w:val="0"/>
          <w:divBdr>
            <w:top w:val="none" w:sz="0" w:space="0" w:color="auto"/>
            <w:left w:val="none" w:sz="0" w:space="0" w:color="auto"/>
            <w:bottom w:val="none" w:sz="0" w:space="0" w:color="auto"/>
            <w:right w:val="none" w:sz="0" w:space="0" w:color="auto"/>
          </w:divBdr>
        </w:div>
        <w:div w:id="1490054492">
          <w:marLeft w:val="640"/>
          <w:marRight w:val="0"/>
          <w:marTop w:val="0"/>
          <w:marBottom w:val="0"/>
          <w:divBdr>
            <w:top w:val="none" w:sz="0" w:space="0" w:color="auto"/>
            <w:left w:val="none" w:sz="0" w:space="0" w:color="auto"/>
            <w:bottom w:val="none" w:sz="0" w:space="0" w:color="auto"/>
            <w:right w:val="none" w:sz="0" w:space="0" w:color="auto"/>
          </w:divBdr>
        </w:div>
        <w:div w:id="2066830799">
          <w:marLeft w:val="640"/>
          <w:marRight w:val="0"/>
          <w:marTop w:val="0"/>
          <w:marBottom w:val="0"/>
          <w:divBdr>
            <w:top w:val="none" w:sz="0" w:space="0" w:color="auto"/>
            <w:left w:val="none" w:sz="0" w:space="0" w:color="auto"/>
            <w:bottom w:val="none" w:sz="0" w:space="0" w:color="auto"/>
            <w:right w:val="none" w:sz="0" w:space="0" w:color="auto"/>
          </w:divBdr>
        </w:div>
        <w:div w:id="25372803">
          <w:marLeft w:val="640"/>
          <w:marRight w:val="0"/>
          <w:marTop w:val="0"/>
          <w:marBottom w:val="0"/>
          <w:divBdr>
            <w:top w:val="none" w:sz="0" w:space="0" w:color="auto"/>
            <w:left w:val="none" w:sz="0" w:space="0" w:color="auto"/>
            <w:bottom w:val="none" w:sz="0" w:space="0" w:color="auto"/>
            <w:right w:val="none" w:sz="0" w:space="0" w:color="auto"/>
          </w:divBdr>
        </w:div>
        <w:div w:id="1185095149">
          <w:marLeft w:val="640"/>
          <w:marRight w:val="0"/>
          <w:marTop w:val="0"/>
          <w:marBottom w:val="0"/>
          <w:divBdr>
            <w:top w:val="none" w:sz="0" w:space="0" w:color="auto"/>
            <w:left w:val="none" w:sz="0" w:space="0" w:color="auto"/>
            <w:bottom w:val="none" w:sz="0" w:space="0" w:color="auto"/>
            <w:right w:val="none" w:sz="0" w:space="0" w:color="auto"/>
          </w:divBdr>
        </w:div>
        <w:div w:id="280890682">
          <w:marLeft w:val="640"/>
          <w:marRight w:val="0"/>
          <w:marTop w:val="0"/>
          <w:marBottom w:val="0"/>
          <w:divBdr>
            <w:top w:val="none" w:sz="0" w:space="0" w:color="auto"/>
            <w:left w:val="none" w:sz="0" w:space="0" w:color="auto"/>
            <w:bottom w:val="none" w:sz="0" w:space="0" w:color="auto"/>
            <w:right w:val="none" w:sz="0" w:space="0" w:color="auto"/>
          </w:divBdr>
        </w:div>
        <w:div w:id="2104838608">
          <w:marLeft w:val="640"/>
          <w:marRight w:val="0"/>
          <w:marTop w:val="0"/>
          <w:marBottom w:val="0"/>
          <w:divBdr>
            <w:top w:val="none" w:sz="0" w:space="0" w:color="auto"/>
            <w:left w:val="none" w:sz="0" w:space="0" w:color="auto"/>
            <w:bottom w:val="none" w:sz="0" w:space="0" w:color="auto"/>
            <w:right w:val="none" w:sz="0" w:space="0" w:color="auto"/>
          </w:divBdr>
        </w:div>
        <w:div w:id="1194273488">
          <w:marLeft w:val="640"/>
          <w:marRight w:val="0"/>
          <w:marTop w:val="0"/>
          <w:marBottom w:val="0"/>
          <w:divBdr>
            <w:top w:val="none" w:sz="0" w:space="0" w:color="auto"/>
            <w:left w:val="none" w:sz="0" w:space="0" w:color="auto"/>
            <w:bottom w:val="none" w:sz="0" w:space="0" w:color="auto"/>
            <w:right w:val="none" w:sz="0" w:space="0" w:color="auto"/>
          </w:divBdr>
        </w:div>
        <w:div w:id="1999847057">
          <w:marLeft w:val="640"/>
          <w:marRight w:val="0"/>
          <w:marTop w:val="0"/>
          <w:marBottom w:val="0"/>
          <w:divBdr>
            <w:top w:val="none" w:sz="0" w:space="0" w:color="auto"/>
            <w:left w:val="none" w:sz="0" w:space="0" w:color="auto"/>
            <w:bottom w:val="none" w:sz="0" w:space="0" w:color="auto"/>
            <w:right w:val="none" w:sz="0" w:space="0" w:color="auto"/>
          </w:divBdr>
        </w:div>
        <w:div w:id="1565334730">
          <w:marLeft w:val="640"/>
          <w:marRight w:val="0"/>
          <w:marTop w:val="0"/>
          <w:marBottom w:val="0"/>
          <w:divBdr>
            <w:top w:val="none" w:sz="0" w:space="0" w:color="auto"/>
            <w:left w:val="none" w:sz="0" w:space="0" w:color="auto"/>
            <w:bottom w:val="none" w:sz="0" w:space="0" w:color="auto"/>
            <w:right w:val="none" w:sz="0" w:space="0" w:color="auto"/>
          </w:divBdr>
        </w:div>
        <w:div w:id="1991010756">
          <w:marLeft w:val="640"/>
          <w:marRight w:val="0"/>
          <w:marTop w:val="0"/>
          <w:marBottom w:val="0"/>
          <w:divBdr>
            <w:top w:val="none" w:sz="0" w:space="0" w:color="auto"/>
            <w:left w:val="none" w:sz="0" w:space="0" w:color="auto"/>
            <w:bottom w:val="none" w:sz="0" w:space="0" w:color="auto"/>
            <w:right w:val="none" w:sz="0" w:space="0" w:color="auto"/>
          </w:divBdr>
        </w:div>
        <w:div w:id="834998499">
          <w:marLeft w:val="640"/>
          <w:marRight w:val="0"/>
          <w:marTop w:val="0"/>
          <w:marBottom w:val="0"/>
          <w:divBdr>
            <w:top w:val="none" w:sz="0" w:space="0" w:color="auto"/>
            <w:left w:val="none" w:sz="0" w:space="0" w:color="auto"/>
            <w:bottom w:val="none" w:sz="0" w:space="0" w:color="auto"/>
            <w:right w:val="none" w:sz="0" w:space="0" w:color="auto"/>
          </w:divBdr>
        </w:div>
        <w:div w:id="1747459409">
          <w:marLeft w:val="640"/>
          <w:marRight w:val="0"/>
          <w:marTop w:val="0"/>
          <w:marBottom w:val="0"/>
          <w:divBdr>
            <w:top w:val="none" w:sz="0" w:space="0" w:color="auto"/>
            <w:left w:val="none" w:sz="0" w:space="0" w:color="auto"/>
            <w:bottom w:val="none" w:sz="0" w:space="0" w:color="auto"/>
            <w:right w:val="none" w:sz="0" w:space="0" w:color="auto"/>
          </w:divBdr>
        </w:div>
        <w:div w:id="845559058">
          <w:marLeft w:val="640"/>
          <w:marRight w:val="0"/>
          <w:marTop w:val="0"/>
          <w:marBottom w:val="0"/>
          <w:divBdr>
            <w:top w:val="none" w:sz="0" w:space="0" w:color="auto"/>
            <w:left w:val="none" w:sz="0" w:space="0" w:color="auto"/>
            <w:bottom w:val="none" w:sz="0" w:space="0" w:color="auto"/>
            <w:right w:val="none" w:sz="0" w:space="0" w:color="auto"/>
          </w:divBdr>
        </w:div>
        <w:div w:id="135757341">
          <w:marLeft w:val="640"/>
          <w:marRight w:val="0"/>
          <w:marTop w:val="0"/>
          <w:marBottom w:val="0"/>
          <w:divBdr>
            <w:top w:val="none" w:sz="0" w:space="0" w:color="auto"/>
            <w:left w:val="none" w:sz="0" w:space="0" w:color="auto"/>
            <w:bottom w:val="none" w:sz="0" w:space="0" w:color="auto"/>
            <w:right w:val="none" w:sz="0" w:space="0" w:color="auto"/>
          </w:divBdr>
        </w:div>
        <w:div w:id="1305431152">
          <w:marLeft w:val="640"/>
          <w:marRight w:val="0"/>
          <w:marTop w:val="0"/>
          <w:marBottom w:val="0"/>
          <w:divBdr>
            <w:top w:val="none" w:sz="0" w:space="0" w:color="auto"/>
            <w:left w:val="none" w:sz="0" w:space="0" w:color="auto"/>
            <w:bottom w:val="none" w:sz="0" w:space="0" w:color="auto"/>
            <w:right w:val="none" w:sz="0" w:space="0" w:color="auto"/>
          </w:divBdr>
        </w:div>
        <w:div w:id="2035223438">
          <w:marLeft w:val="640"/>
          <w:marRight w:val="0"/>
          <w:marTop w:val="0"/>
          <w:marBottom w:val="0"/>
          <w:divBdr>
            <w:top w:val="none" w:sz="0" w:space="0" w:color="auto"/>
            <w:left w:val="none" w:sz="0" w:space="0" w:color="auto"/>
            <w:bottom w:val="none" w:sz="0" w:space="0" w:color="auto"/>
            <w:right w:val="none" w:sz="0" w:space="0" w:color="auto"/>
          </w:divBdr>
        </w:div>
        <w:div w:id="1683241936">
          <w:marLeft w:val="640"/>
          <w:marRight w:val="0"/>
          <w:marTop w:val="0"/>
          <w:marBottom w:val="0"/>
          <w:divBdr>
            <w:top w:val="none" w:sz="0" w:space="0" w:color="auto"/>
            <w:left w:val="none" w:sz="0" w:space="0" w:color="auto"/>
            <w:bottom w:val="none" w:sz="0" w:space="0" w:color="auto"/>
            <w:right w:val="none" w:sz="0" w:space="0" w:color="auto"/>
          </w:divBdr>
        </w:div>
        <w:div w:id="713846398">
          <w:marLeft w:val="640"/>
          <w:marRight w:val="0"/>
          <w:marTop w:val="0"/>
          <w:marBottom w:val="0"/>
          <w:divBdr>
            <w:top w:val="none" w:sz="0" w:space="0" w:color="auto"/>
            <w:left w:val="none" w:sz="0" w:space="0" w:color="auto"/>
            <w:bottom w:val="none" w:sz="0" w:space="0" w:color="auto"/>
            <w:right w:val="none" w:sz="0" w:space="0" w:color="auto"/>
          </w:divBdr>
        </w:div>
        <w:div w:id="320543135">
          <w:marLeft w:val="640"/>
          <w:marRight w:val="0"/>
          <w:marTop w:val="0"/>
          <w:marBottom w:val="0"/>
          <w:divBdr>
            <w:top w:val="none" w:sz="0" w:space="0" w:color="auto"/>
            <w:left w:val="none" w:sz="0" w:space="0" w:color="auto"/>
            <w:bottom w:val="none" w:sz="0" w:space="0" w:color="auto"/>
            <w:right w:val="none" w:sz="0" w:space="0" w:color="auto"/>
          </w:divBdr>
        </w:div>
        <w:div w:id="2023899788">
          <w:marLeft w:val="640"/>
          <w:marRight w:val="0"/>
          <w:marTop w:val="0"/>
          <w:marBottom w:val="0"/>
          <w:divBdr>
            <w:top w:val="none" w:sz="0" w:space="0" w:color="auto"/>
            <w:left w:val="none" w:sz="0" w:space="0" w:color="auto"/>
            <w:bottom w:val="none" w:sz="0" w:space="0" w:color="auto"/>
            <w:right w:val="none" w:sz="0" w:space="0" w:color="auto"/>
          </w:divBdr>
        </w:div>
        <w:div w:id="600337568">
          <w:marLeft w:val="640"/>
          <w:marRight w:val="0"/>
          <w:marTop w:val="0"/>
          <w:marBottom w:val="0"/>
          <w:divBdr>
            <w:top w:val="none" w:sz="0" w:space="0" w:color="auto"/>
            <w:left w:val="none" w:sz="0" w:space="0" w:color="auto"/>
            <w:bottom w:val="none" w:sz="0" w:space="0" w:color="auto"/>
            <w:right w:val="none" w:sz="0" w:space="0" w:color="auto"/>
          </w:divBdr>
        </w:div>
        <w:div w:id="1328829141">
          <w:marLeft w:val="640"/>
          <w:marRight w:val="0"/>
          <w:marTop w:val="0"/>
          <w:marBottom w:val="0"/>
          <w:divBdr>
            <w:top w:val="none" w:sz="0" w:space="0" w:color="auto"/>
            <w:left w:val="none" w:sz="0" w:space="0" w:color="auto"/>
            <w:bottom w:val="none" w:sz="0" w:space="0" w:color="auto"/>
            <w:right w:val="none" w:sz="0" w:space="0" w:color="auto"/>
          </w:divBdr>
        </w:div>
        <w:div w:id="1597902043">
          <w:marLeft w:val="640"/>
          <w:marRight w:val="0"/>
          <w:marTop w:val="0"/>
          <w:marBottom w:val="0"/>
          <w:divBdr>
            <w:top w:val="none" w:sz="0" w:space="0" w:color="auto"/>
            <w:left w:val="none" w:sz="0" w:space="0" w:color="auto"/>
            <w:bottom w:val="none" w:sz="0" w:space="0" w:color="auto"/>
            <w:right w:val="none" w:sz="0" w:space="0" w:color="auto"/>
          </w:divBdr>
        </w:div>
        <w:div w:id="1141769677">
          <w:marLeft w:val="640"/>
          <w:marRight w:val="0"/>
          <w:marTop w:val="0"/>
          <w:marBottom w:val="0"/>
          <w:divBdr>
            <w:top w:val="none" w:sz="0" w:space="0" w:color="auto"/>
            <w:left w:val="none" w:sz="0" w:space="0" w:color="auto"/>
            <w:bottom w:val="none" w:sz="0" w:space="0" w:color="auto"/>
            <w:right w:val="none" w:sz="0" w:space="0" w:color="auto"/>
          </w:divBdr>
        </w:div>
        <w:div w:id="235550478">
          <w:marLeft w:val="640"/>
          <w:marRight w:val="0"/>
          <w:marTop w:val="0"/>
          <w:marBottom w:val="0"/>
          <w:divBdr>
            <w:top w:val="none" w:sz="0" w:space="0" w:color="auto"/>
            <w:left w:val="none" w:sz="0" w:space="0" w:color="auto"/>
            <w:bottom w:val="none" w:sz="0" w:space="0" w:color="auto"/>
            <w:right w:val="none" w:sz="0" w:space="0" w:color="auto"/>
          </w:divBdr>
        </w:div>
        <w:div w:id="488522394">
          <w:marLeft w:val="640"/>
          <w:marRight w:val="0"/>
          <w:marTop w:val="0"/>
          <w:marBottom w:val="0"/>
          <w:divBdr>
            <w:top w:val="none" w:sz="0" w:space="0" w:color="auto"/>
            <w:left w:val="none" w:sz="0" w:space="0" w:color="auto"/>
            <w:bottom w:val="none" w:sz="0" w:space="0" w:color="auto"/>
            <w:right w:val="none" w:sz="0" w:space="0" w:color="auto"/>
          </w:divBdr>
        </w:div>
        <w:div w:id="900285609">
          <w:marLeft w:val="640"/>
          <w:marRight w:val="0"/>
          <w:marTop w:val="0"/>
          <w:marBottom w:val="0"/>
          <w:divBdr>
            <w:top w:val="none" w:sz="0" w:space="0" w:color="auto"/>
            <w:left w:val="none" w:sz="0" w:space="0" w:color="auto"/>
            <w:bottom w:val="none" w:sz="0" w:space="0" w:color="auto"/>
            <w:right w:val="none" w:sz="0" w:space="0" w:color="auto"/>
          </w:divBdr>
        </w:div>
        <w:div w:id="485558833">
          <w:marLeft w:val="640"/>
          <w:marRight w:val="0"/>
          <w:marTop w:val="0"/>
          <w:marBottom w:val="0"/>
          <w:divBdr>
            <w:top w:val="none" w:sz="0" w:space="0" w:color="auto"/>
            <w:left w:val="none" w:sz="0" w:space="0" w:color="auto"/>
            <w:bottom w:val="none" w:sz="0" w:space="0" w:color="auto"/>
            <w:right w:val="none" w:sz="0" w:space="0" w:color="auto"/>
          </w:divBdr>
        </w:div>
        <w:div w:id="11415279">
          <w:marLeft w:val="640"/>
          <w:marRight w:val="0"/>
          <w:marTop w:val="0"/>
          <w:marBottom w:val="0"/>
          <w:divBdr>
            <w:top w:val="none" w:sz="0" w:space="0" w:color="auto"/>
            <w:left w:val="none" w:sz="0" w:space="0" w:color="auto"/>
            <w:bottom w:val="none" w:sz="0" w:space="0" w:color="auto"/>
            <w:right w:val="none" w:sz="0" w:space="0" w:color="auto"/>
          </w:divBdr>
        </w:div>
        <w:div w:id="566653896">
          <w:marLeft w:val="640"/>
          <w:marRight w:val="0"/>
          <w:marTop w:val="0"/>
          <w:marBottom w:val="0"/>
          <w:divBdr>
            <w:top w:val="none" w:sz="0" w:space="0" w:color="auto"/>
            <w:left w:val="none" w:sz="0" w:space="0" w:color="auto"/>
            <w:bottom w:val="none" w:sz="0" w:space="0" w:color="auto"/>
            <w:right w:val="none" w:sz="0" w:space="0" w:color="auto"/>
          </w:divBdr>
        </w:div>
        <w:div w:id="1848711805">
          <w:marLeft w:val="640"/>
          <w:marRight w:val="0"/>
          <w:marTop w:val="0"/>
          <w:marBottom w:val="0"/>
          <w:divBdr>
            <w:top w:val="none" w:sz="0" w:space="0" w:color="auto"/>
            <w:left w:val="none" w:sz="0" w:space="0" w:color="auto"/>
            <w:bottom w:val="none" w:sz="0" w:space="0" w:color="auto"/>
            <w:right w:val="none" w:sz="0" w:space="0" w:color="auto"/>
          </w:divBdr>
        </w:div>
        <w:div w:id="1249509588">
          <w:marLeft w:val="640"/>
          <w:marRight w:val="0"/>
          <w:marTop w:val="0"/>
          <w:marBottom w:val="0"/>
          <w:divBdr>
            <w:top w:val="none" w:sz="0" w:space="0" w:color="auto"/>
            <w:left w:val="none" w:sz="0" w:space="0" w:color="auto"/>
            <w:bottom w:val="none" w:sz="0" w:space="0" w:color="auto"/>
            <w:right w:val="none" w:sz="0" w:space="0" w:color="auto"/>
          </w:divBdr>
        </w:div>
        <w:div w:id="1015962901">
          <w:marLeft w:val="640"/>
          <w:marRight w:val="0"/>
          <w:marTop w:val="0"/>
          <w:marBottom w:val="0"/>
          <w:divBdr>
            <w:top w:val="none" w:sz="0" w:space="0" w:color="auto"/>
            <w:left w:val="none" w:sz="0" w:space="0" w:color="auto"/>
            <w:bottom w:val="none" w:sz="0" w:space="0" w:color="auto"/>
            <w:right w:val="none" w:sz="0" w:space="0" w:color="auto"/>
          </w:divBdr>
        </w:div>
        <w:div w:id="192425304">
          <w:marLeft w:val="640"/>
          <w:marRight w:val="0"/>
          <w:marTop w:val="0"/>
          <w:marBottom w:val="0"/>
          <w:divBdr>
            <w:top w:val="none" w:sz="0" w:space="0" w:color="auto"/>
            <w:left w:val="none" w:sz="0" w:space="0" w:color="auto"/>
            <w:bottom w:val="none" w:sz="0" w:space="0" w:color="auto"/>
            <w:right w:val="none" w:sz="0" w:space="0" w:color="auto"/>
          </w:divBdr>
        </w:div>
        <w:div w:id="710960352">
          <w:marLeft w:val="640"/>
          <w:marRight w:val="0"/>
          <w:marTop w:val="0"/>
          <w:marBottom w:val="0"/>
          <w:divBdr>
            <w:top w:val="none" w:sz="0" w:space="0" w:color="auto"/>
            <w:left w:val="none" w:sz="0" w:space="0" w:color="auto"/>
            <w:bottom w:val="none" w:sz="0" w:space="0" w:color="auto"/>
            <w:right w:val="none" w:sz="0" w:space="0" w:color="auto"/>
          </w:divBdr>
        </w:div>
        <w:div w:id="413279928">
          <w:marLeft w:val="640"/>
          <w:marRight w:val="0"/>
          <w:marTop w:val="0"/>
          <w:marBottom w:val="0"/>
          <w:divBdr>
            <w:top w:val="none" w:sz="0" w:space="0" w:color="auto"/>
            <w:left w:val="none" w:sz="0" w:space="0" w:color="auto"/>
            <w:bottom w:val="none" w:sz="0" w:space="0" w:color="auto"/>
            <w:right w:val="none" w:sz="0" w:space="0" w:color="auto"/>
          </w:divBdr>
        </w:div>
        <w:div w:id="1865090026">
          <w:marLeft w:val="640"/>
          <w:marRight w:val="0"/>
          <w:marTop w:val="0"/>
          <w:marBottom w:val="0"/>
          <w:divBdr>
            <w:top w:val="none" w:sz="0" w:space="0" w:color="auto"/>
            <w:left w:val="none" w:sz="0" w:space="0" w:color="auto"/>
            <w:bottom w:val="none" w:sz="0" w:space="0" w:color="auto"/>
            <w:right w:val="none" w:sz="0" w:space="0" w:color="auto"/>
          </w:divBdr>
        </w:div>
        <w:div w:id="899827373">
          <w:marLeft w:val="640"/>
          <w:marRight w:val="0"/>
          <w:marTop w:val="0"/>
          <w:marBottom w:val="0"/>
          <w:divBdr>
            <w:top w:val="none" w:sz="0" w:space="0" w:color="auto"/>
            <w:left w:val="none" w:sz="0" w:space="0" w:color="auto"/>
            <w:bottom w:val="none" w:sz="0" w:space="0" w:color="auto"/>
            <w:right w:val="none" w:sz="0" w:space="0" w:color="auto"/>
          </w:divBdr>
        </w:div>
        <w:div w:id="2138403426">
          <w:marLeft w:val="640"/>
          <w:marRight w:val="0"/>
          <w:marTop w:val="0"/>
          <w:marBottom w:val="0"/>
          <w:divBdr>
            <w:top w:val="none" w:sz="0" w:space="0" w:color="auto"/>
            <w:left w:val="none" w:sz="0" w:space="0" w:color="auto"/>
            <w:bottom w:val="none" w:sz="0" w:space="0" w:color="auto"/>
            <w:right w:val="none" w:sz="0" w:space="0" w:color="auto"/>
          </w:divBdr>
        </w:div>
        <w:div w:id="1449928452">
          <w:marLeft w:val="640"/>
          <w:marRight w:val="0"/>
          <w:marTop w:val="0"/>
          <w:marBottom w:val="0"/>
          <w:divBdr>
            <w:top w:val="none" w:sz="0" w:space="0" w:color="auto"/>
            <w:left w:val="none" w:sz="0" w:space="0" w:color="auto"/>
            <w:bottom w:val="none" w:sz="0" w:space="0" w:color="auto"/>
            <w:right w:val="none" w:sz="0" w:space="0" w:color="auto"/>
          </w:divBdr>
        </w:div>
        <w:div w:id="1281183702">
          <w:marLeft w:val="640"/>
          <w:marRight w:val="0"/>
          <w:marTop w:val="0"/>
          <w:marBottom w:val="0"/>
          <w:divBdr>
            <w:top w:val="none" w:sz="0" w:space="0" w:color="auto"/>
            <w:left w:val="none" w:sz="0" w:space="0" w:color="auto"/>
            <w:bottom w:val="none" w:sz="0" w:space="0" w:color="auto"/>
            <w:right w:val="none" w:sz="0" w:space="0" w:color="auto"/>
          </w:divBdr>
        </w:div>
        <w:div w:id="1459294609">
          <w:marLeft w:val="640"/>
          <w:marRight w:val="0"/>
          <w:marTop w:val="0"/>
          <w:marBottom w:val="0"/>
          <w:divBdr>
            <w:top w:val="none" w:sz="0" w:space="0" w:color="auto"/>
            <w:left w:val="none" w:sz="0" w:space="0" w:color="auto"/>
            <w:bottom w:val="none" w:sz="0" w:space="0" w:color="auto"/>
            <w:right w:val="none" w:sz="0" w:space="0" w:color="auto"/>
          </w:divBdr>
        </w:div>
        <w:div w:id="1938126598">
          <w:marLeft w:val="640"/>
          <w:marRight w:val="0"/>
          <w:marTop w:val="0"/>
          <w:marBottom w:val="0"/>
          <w:divBdr>
            <w:top w:val="none" w:sz="0" w:space="0" w:color="auto"/>
            <w:left w:val="none" w:sz="0" w:space="0" w:color="auto"/>
            <w:bottom w:val="none" w:sz="0" w:space="0" w:color="auto"/>
            <w:right w:val="none" w:sz="0" w:space="0" w:color="auto"/>
          </w:divBdr>
        </w:div>
        <w:div w:id="1202550109">
          <w:marLeft w:val="640"/>
          <w:marRight w:val="0"/>
          <w:marTop w:val="0"/>
          <w:marBottom w:val="0"/>
          <w:divBdr>
            <w:top w:val="none" w:sz="0" w:space="0" w:color="auto"/>
            <w:left w:val="none" w:sz="0" w:space="0" w:color="auto"/>
            <w:bottom w:val="none" w:sz="0" w:space="0" w:color="auto"/>
            <w:right w:val="none" w:sz="0" w:space="0" w:color="auto"/>
          </w:divBdr>
        </w:div>
        <w:div w:id="614478934">
          <w:marLeft w:val="640"/>
          <w:marRight w:val="0"/>
          <w:marTop w:val="0"/>
          <w:marBottom w:val="0"/>
          <w:divBdr>
            <w:top w:val="none" w:sz="0" w:space="0" w:color="auto"/>
            <w:left w:val="none" w:sz="0" w:space="0" w:color="auto"/>
            <w:bottom w:val="none" w:sz="0" w:space="0" w:color="auto"/>
            <w:right w:val="none" w:sz="0" w:space="0" w:color="auto"/>
          </w:divBdr>
        </w:div>
        <w:div w:id="1532910897">
          <w:marLeft w:val="640"/>
          <w:marRight w:val="0"/>
          <w:marTop w:val="0"/>
          <w:marBottom w:val="0"/>
          <w:divBdr>
            <w:top w:val="none" w:sz="0" w:space="0" w:color="auto"/>
            <w:left w:val="none" w:sz="0" w:space="0" w:color="auto"/>
            <w:bottom w:val="none" w:sz="0" w:space="0" w:color="auto"/>
            <w:right w:val="none" w:sz="0" w:space="0" w:color="auto"/>
          </w:divBdr>
        </w:div>
        <w:div w:id="1083376037">
          <w:marLeft w:val="640"/>
          <w:marRight w:val="0"/>
          <w:marTop w:val="0"/>
          <w:marBottom w:val="0"/>
          <w:divBdr>
            <w:top w:val="none" w:sz="0" w:space="0" w:color="auto"/>
            <w:left w:val="none" w:sz="0" w:space="0" w:color="auto"/>
            <w:bottom w:val="none" w:sz="0" w:space="0" w:color="auto"/>
            <w:right w:val="none" w:sz="0" w:space="0" w:color="auto"/>
          </w:divBdr>
        </w:div>
        <w:div w:id="746154607">
          <w:marLeft w:val="640"/>
          <w:marRight w:val="0"/>
          <w:marTop w:val="0"/>
          <w:marBottom w:val="0"/>
          <w:divBdr>
            <w:top w:val="none" w:sz="0" w:space="0" w:color="auto"/>
            <w:left w:val="none" w:sz="0" w:space="0" w:color="auto"/>
            <w:bottom w:val="none" w:sz="0" w:space="0" w:color="auto"/>
            <w:right w:val="none" w:sz="0" w:space="0" w:color="auto"/>
          </w:divBdr>
        </w:div>
        <w:div w:id="1285579461">
          <w:marLeft w:val="640"/>
          <w:marRight w:val="0"/>
          <w:marTop w:val="0"/>
          <w:marBottom w:val="0"/>
          <w:divBdr>
            <w:top w:val="none" w:sz="0" w:space="0" w:color="auto"/>
            <w:left w:val="none" w:sz="0" w:space="0" w:color="auto"/>
            <w:bottom w:val="none" w:sz="0" w:space="0" w:color="auto"/>
            <w:right w:val="none" w:sz="0" w:space="0" w:color="auto"/>
          </w:divBdr>
        </w:div>
        <w:div w:id="978804107">
          <w:marLeft w:val="640"/>
          <w:marRight w:val="0"/>
          <w:marTop w:val="0"/>
          <w:marBottom w:val="0"/>
          <w:divBdr>
            <w:top w:val="none" w:sz="0" w:space="0" w:color="auto"/>
            <w:left w:val="none" w:sz="0" w:space="0" w:color="auto"/>
            <w:bottom w:val="none" w:sz="0" w:space="0" w:color="auto"/>
            <w:right w:val="none" w:sz="0" w:space="0" w:color="auto"/>
          </w:divBdr>
        </w:div>
        <w:div w:id="1050962814">
          <w:marLeft w:val="640"/>
          <w:marRight w:val="0"/>
          <w:marTop w:val="0"/>
          <w:marBottom w:val="0"/>
          <w:divBdr>
            <w:top w:val="none" w:sz="0" w:space="0" w:color="auto"/>
            <w:left w:val="none" w:sz="0" w:space="0" w:color="auto"/>
            <w:bottom w:val="none" w:sz="0" w:space="0" w:color="auto"/>
            <w:right w:val="none" w:sz="0" w:space="0" w:color="auto"/>
          </w:divBdr>
        </w:div>
        <w:div w:id="1599632238">
          <w:marLeft w:val="640"/>
          <w:marRight w:val="0"/>
          <w:marTop w:val="0"/>
          <w:marBottom w:val="0"/>
          <w:divBdr>
            <w:top w:val="none" w:sz="0" w:space="0" w:color="auto"/>
            <w:left w:val="none" w:sz="0" w:space="0" w:color="auto"/>
            <w:bottom w:val="none" w:sz="0" w:space="0" w:color="auto"/>
            <w:right w:val="none" w:sz="0" w:space="0" w:color="auto"/>
          </w:divBdr>
        </w:div>
        <w:div w:id="1614707579">
          <w:marLeft w:val="640"/>
          <w:marRight w:val="0"/>
          <w:marTop w:val="0"/>
          <w:marBottom w:val="0"/>
          <w:divBdr>
            <w:top w:val="none" w:sz="0" w:space="0" w:color="auto"/>
            <w:left w:val="none" w:sz="0" w:space="0" w:color="auto"/>
            <w:bottom w:val="none" w:sz="0" w:space="0" w:color="auto"/>
            <w:right w:val="none" w:sz="0" w:space="0" w:color="auto"/>
          </w:divBdr>
        </w:div>
        <w:div w:id="964198198">
          <w:marLeft w:val="640"/>
          <w:marRight w:val="0"/>
          <w:marTop w:val="0"/>
          <w:marBottom w:val="0"/>
          <w:divBdr>
            <w:top w:val="none" w:sz="0" w:space="0" w:color="auto"/>
            <w:left w:val="none" w:sz="0" w:space="0" w:color="auto"/>
            <w:bottom w:val="none" w:sz="0" w:space="0" w:color="auto"/>
            <w:right w:val="none" w:sz="0" w:space="0" w:color="auto"/>
          </w:divBdr>
        </w:div>
        <w:div w:id="2036535759">
          <w:marLeft w:val="640"/>
          <w:marRight w:val="0"/>
          <w:marTop w:val="0"/>
          <w:marBottom w:val="0"/>
          <w:divBdr>
            <w:top w:val="none" w:sz="0" w:space="0" w:color="auto"/>
            <w:left w:val="none" w:sz="0" w:space="0" w:color="auto"/>
            <w:bottom w:val="none" w:sz="0" w:space="0" w:color="auto"/>
            <w:right w:val="none" w:sz="0" w:space="0" w:color="auto"/>
          </w:divBdr>
        </w:div>
        <w:div w:id="1146051266">
          <w:marLeft w:val="640"/>
          <w:marRight w:val="0"/>
          <w:marTop w:val="0"/>
          <w:marBottom w:val="0"/>
          <w:divBdr>
            <w:top w:val="none" w:sz="0" w:space="0" w:color="auto"/>
            <w:left w:val="none" w:sz="0" w:space="0" w:color="auto"/>
            <w:bottom w:val="none" w:sz="0" w:space="0" w:color="auto"/>
            <w:right w:val="none" w:sz="0" w:space="0" w:color="auto"/>
          </w:divBdr>
        </w:div>
        <w:div w:id="1622764292">
          <w:marLeft w:val="640"/>
          <w:marRight w:val="0"/>
          <w:marTop w:val="0"/>
          <w:marBottom w:val="0"/>
          <w:divBdr>
            <w:top w:val="none" w:sz="0" w:space="0" w:color="auto"/>
            <w:left w:val="none" w:sz="0" w:space="0" w:color="auto"/>
            <w:bottom w:val="none" w:sz="0" w:space="0" w:color="auto"/>
            <w:right w:val="none" w:sz="0" w:space="0" w:color="auto"/>
          </w:divBdr>
        </w:div>
        <w:div w:id="806433305">
          <w:marLeft w:val="640"/>
          <w:marRight w:val="0"/>
          <w:marTop w:val="0"/>
          <w:marBottom w:val="0"/>
          <w:divBdr>
            <w:top w:val="none" w:sz="0" w:space="0" w:color="auto"/>
            <w:left w:val="none" w:sz="0" w:space="0" w:color="auto"/>
            <w:bottom w:val="none" w:sz="0" w:space="0" w:color="auto"/>
            <w:right w:val="none" w:sz="0" w:space="0" w:color="auto"/>
          </w:divBdr>
        </w:div>
        <w:div w:id="1847671769">
          <w:marLeft w:val="640"/>
          <w:marRight w:val="0"/>
          <w:marTop w:val="0"/>
          <w:marBottom w:val="0"/>
          <w:divBdr>
            <w:top w:val="none" w:sz="0" w:space="0" w:color="auto"/>
            <w:left w:val="none" w:sz="0" w:space="0" w:color="auto"/>
            <w:bottom w:val="none" w:sz="0" w:space="0" w:color="auto"/>
            <w:right w:val="none" w:sz="0" w:space="0" w:color="auto"/>
          </w:divBdr>
        </w:div>
        <w:div w:id="387149659">
          <w:marLeft w:val="640"/>
          <w:marRight w:val="0"/>
          <w:marTop w:val="0"/>
          <w:marBottom w:val="0"/>
          <w:divBdr>
            <w:top w:val="none" w:sz="0" w:space="0" w:color="auto"/>
            <w:left w:val="none" w:sz="0" w:space="0" w:color="auto"/>
            <w:bottom w:val="none" w:sz="0" w:space="0" w:color="auto"/>
            <w:right w:val="none" w:sz="0" w:space="0" w:color="auto"/>
          </w:divBdr>
        </w:div>
        <w:div w:id="282462963">
          <w:marLeft w:val="640"/>
          <w:marRight w:val="0"/>
          <w:marTop w:val="0"/>
          <w:marBottom w:val="0"/>
          <w:divBdr>
            <w:top w:val="none" w:sz="0" w:space="0" w:color="auto"/>
            <w:left w:val="none" w:sz="0" w:space="0" w:color="auto"/>
            <w:bottom w:val="none" w:sz="0" w:space="0" w:color="auto"/>
            <w:right w:val="none" w:sz="0" w:space="0" w:color="auto"/>
          </w:divBdr>
        </w:div>
        <w:div w:id="528490015">
          <w:marLeft w:val="640"/>
          <w:marRight w:val="0"/>
          <w:marTop w:val="0"/>
          <w:marBottom w:val="0"/>
          <w:divBdr>
            <w:top w:val="none" w:sz="0" w:space="0" w:color="auto"/>
            <w:left w:val="none" w:sz="0" w:space="0" w:color="auto"/>
            <w:bottom w:val="none" w:sz="0" w:space="0" w:color="auto"/>
            <w:right w:val="none" w:sz="0" w:space="0" w:color="auto"/>
          </w:divBdr>
        </w:div>
        <w:div w:id="541092262">
          <w:marLeft w:val="640"/>
          <w:marRight w:val="0"/>
          <w:marTop w:val="0"/>
          <w:marBottom w:val="0"/>
          <w:divBdr>
            <w:top w:val="none" w:sz="0" w:space="0" w:color="auto"/>
            <w:left w:val="none" w:sz="0" w:space="0" w:color="auto"/>
            <w:bottom w:val="none" w:sz="0" w:space="0" w:color="auto"/>
            <w:right w:val="none" w:sz="0" w:space="0" w:color="auto"/>
          </w:divBdr>
        </w:div>
        <w:div w:id="660043509">
          <w:marLeft w:val="640"/>
          <w:marRight w:val="0"/>
          <w:marTop w:val="0"/>
          <w:marBottom w:val="0"/>
          <w:divBdr>
            <w:top w:val="none" w:sz="0" w:space="0" w:color="auto"/>
            <w:left w:val="none" w:sz="0" w:space="0" w:color="auto"/>
            <w:bottom w:val="none" w:sz="0" w:space="0" w:color="auto"/>
            <w:right w:val="none" w:sz="0" w:space="0" w:color="auto"/>
          </w:divBdr>
        </w:div>
        <w:div w:id="1057171661">
          <w:marLeft w:val="640"/>
          <w:marRight w:val="0"/>
          <w:marTop w:val="0"/>
          <w:marBottom w:val="0"/>
          <w:divBdr>
            <w:top w:val="none" w:sz="0" w:space="0" w:color="auto"/>
            <w:left w:val="none" w:sz="0" w:space="0" w:color="auto"/>
            <w:bottom w:val="none" w:sz="0" w:space="0" w:color="auto"/>
            <w:right w:val="none" w:sz="0" w:space="0" w:color="auto"/>
          </w:divBdr>
        </w:div>
        <w:div w:id="1308704334">
          <w:marLeft w:val="640"/>
          <w:marRight w:val="0"/>
          <w:marTop w:val="0"/>
          <w:marBottom w:val="0"/>
          <w:divBdr>
            <w:top w:val="none" w:sz="0" w:space="0" w:color="auto"/>
            <w:left w:val="none" w:sz="0" w:space="0" w:color="auto"/>
            <w:bottom w:val="none" w:sz="0" w:space="0" w:color="auto"/>
            <w:right w:val="none" w:sz="0" w:space="0" w:color="auto"/>
          </w:divBdr>
        </w:div>
        <w:div w:id="1145245896">
          <w:marLeft w:val="640"/>
          <w:marRight w:val="0"/>
          <w:marTop w:val="0"/>
          <w:marBottom w:val="0"/>
          <w:divBdr>
            <w:top w:val="none" w:sz="0" w:space="0" w:color="auto"/>
            <w:left w:val="none" w:sz="0" w:space="0" w:color="auto"/>
            <w:bottom w:val="none" w:sz="0" w:space="0" w:color="auto"/>
            <w:right w:val="none" w:sz="0" w:space="0" w:color="auto"/>
          </w:divBdr>
        </w:div>
        <w:div w:id="1248077067">
          <w:marLeft w:val="640"/>
          <w:marRight w:val="0"/>
          <w:marTop w:val="0"/>
          <w:marBottom w:val="0"/>
          <w:divBdr>
            <w:top w:val="none" w:sz="0" w:space="0" w:color="auto"/>
            <w:left w:val="none" w:sz="0" w:space="0" w:color="auto"/>
            <w:bottom w:val="none" w:sz="0" w:space="0" w:color="auto"/>
            <w:right w:val="none" w:sz="0" w:space="0" w:color="auto"/>
          </w:divBdr>
        </w:div>
        <w:div w:id="485055834">
          <w:marLeft w:val="640"/>
          <w:marRight w:val="0"/>
          <w:marTop w:val="0"/>
          <w:marBottom w:val="0"/>
          <w:divBdr>
            <w:top w:val="none" w:sz="0" w:space="0" w:color="auto"/>
            <w:left w:val="none" w:sz="0" w:space="0" w:color="auto"/>
            <w:bottom w:val="none" w:sz="0" w:space="0" w:color="auto"/>
            <w:right w:val="none" w:sz="0" w:space="0" w:color="auto"/>
          </w:divBdr>
        </w:div>
      </w:divsChild>
    </w:div>
    <w:div w:id="1881550995">
      <w:bodyDiv w:val="1"/>
      <w:marLeft w:val="0"/>
      <w:marRight w:val="0"/>
      <w:marTop w:val="0"/>
      <w:marBottom w:val="0"/>
      <w:divBdr>
        <w:top w:val="none" w:sz="0" w:space="0" w:color="auto"/>
        <w:left w:val="none" w:sz="0" w:space="0" w:color="auto"/>
        <w:bottom w:val="none" w:sz="0" w:space="0" w:color="auto"/>
        <w:right w:val="none" w:sz="0" w:space="0" w:color="auto"/>
      </w:divBdr>
      <w:divsChild>
        <w:div w:id="2036881360">
          <w:marLeft w:val="640"/>
          <w:marRight w:val="0"/>
          <w:marTop w:val="0"/>
          <w:marBottom w:val="0"/>
          <w:divBdr>
            <w:top w:val="none" w:sz="0" w:space="0" w:color="auto"/>
            <w:left w:val="none" w:sz="0" w:space="0" w:color="auto"/>
            <w:bottom w:val="none" w:sz="0" w:space="0" w:color="auto"/>
            <w:right w:val="none" w:sz="0" w:space="0" w:color="auto"/>
          </w:divBdr>
        </w:div>
        <w:div w:id="1756706054">
          <w:marLeft w:val="640"/>
          <w:marRight w:val="0"/>
          <w:marTop w:val="0"/>
          <w:marBottom w:val="0"/>
          <w:divBdr>
            <w:top w:val="none" w:sz="0" w:space="0" w:color="auto"/>
            <w:left w:val="none" w:sz="0" w:space="0" w:color="auto"/>
            <w:bottom w:val="none" w:sz="0" w:space="0" w:color="auto"/>
            <w:right w:val="none" w:sz="0" w:space="0" w:color="auto"/>
          </w:divBdr>
        </w:div>
        <w:div w:id="1076395382">
          <w:marLeft w:val="640"/>
          <w:marRight w:val="0"/>
          <w:marTop w:val="0"/>
          <w:marBottom w:val="0"/>
          <w:divBdr>
            <w:top w:val="none" w:sz="0" w:space="0" w:color="auto"/>
            <w:left w:val="none" w:sz="0" w:space="0" w:color="auto"/>
            <w:bottom w:val="none" w:sz="0" w:space="0" w:color="auto"/>
            <w:right w:val="none" w:sz="0" w:space="0" w:color="auto"/>
          </w:divBdr>
        </w:div>
        <w:div w:id="1016468190">
          <w:marLeft w:val="640"/>
          <w:marRight w:val="0"/>
          <w:marTop w:val="0"/>
          <w:marBottom w:val="0"/>
          <w:divBdr>
            <w:top w:val="none" w:sz="0" w:space="0" w:color="auto"/>
            <w:left w:val="none" w:sz="0" w:space="0" w:color="auto"/>
            <w:bottom w:val="none" w:sz="0" w:space="0" w:color="auto"/>
            <w:right w:val="none" w:sz="0" w:space="0" w:color="auto"/>
          </w:divBdr>
        </w:div>
        <w:div w:id="1809085383">
          <w:marLeft w:val="640"/>
          <w:marRight w:val="0"/>
          <w:marTop w:val="0"/>
          <w:marBottom w:val="0"/>
          <w:divBdr>
            <w:top w:val="none" w:sz="0" w:space="0" w:color="auto"/>
            <w:left w:val="none" w:sz="0" w:space="0" w:color="auto"/>
            <w:bottom w:val="none" w:sz="0" w:space="0" w:color="auto"/>
            <w:right w:val="none" w:sz="0" w:space="0" w:color="auto"/>
          </w:divBdr>
        </w:div>
        <w:div w:id="1006136154">
          <w:marLeft w:val="640"/>
          <w:marRight w:val="0"/>
          <w:marTop w:val="0"/>
          <w:marBottom w:val="0"/>
          <w:divBdr>
            <w:top w:val="none" w:sz="0" w:space="0" w:color="auto"/>
            <w:left w:val="none" w:sz="0" w:space="0" w:color="auto"/>
            <w:bottom w:val="none" w:sz="0" w:space="0" w:color="auto"/>
            <w:right w:val="none" w:sz="0" w:space="0" w:color="auto"/>
          </w:divBdr>
        </w:div>
        <w:div w:id="2144346557">
          <w:marLeft w:val="640"/>
          <w:marRight w:val="0"/>
          <w:marTop w:val="0"/>
          <w:marBottom w:val="0"/>
          <w:divBdr>
            <w:top w:val="none" w:sz="0" w:space="0" w:color="auto"/>
            <w:left w:val="none" w:sz="0" w:space="0" w:color="auto"/>
            <w:bottom w:val="none" w:sz="0" w:space="0" w:color="auto"/>
            <w:right w:val="none" w:sz="0" w:space="0" w:color="auto"/>
          </w:divBdr>
        </w:div>
        <w:div w:id="1421947273">
          <w:marLeft w:val="640"/>
          <w:marRight w:val="0"/>
          <w:marTop w:val="0"/>
          <w:marBottom w:val="0"/>
          <w:divBdr>
            <w:top w:val="none" w:sz="0" w:space="0" w:color="auto"/>
            <w:left w:val="none" w:sz="0" w:space="0" w:color="auto"/>
            <w:bottom w:val="none" w:sz="0" w:space="0" w:color="auto"/>
            <w:right w:val="none" w:sz="0" w:space="0" w:color="auto"/>
          </w:divBdr>
        </w:div>
        <w:div w:id="1686903683">
          <w:marLeft w:val="640"/>
          <w:marRight w:val="0"/>
          <w:marTop w:val="0"/>
          <w:marBottom w:val="0"/>
          <w:divBdr>
            <w:top w:val="none" w:sz="0" w:space="0" w:color="auto"/>
            <w:left w:val="none" w:sz="0" w:space="0" w:color="auto"/>
            <w:bottom w:val="none" w:sz="0" w:space="0" w:color="auto"/>
            <w:right w:val="none" w:sz="0" w:space="0" w:color="auto"/>
          </w:divBdr>
        </w:div>
        <w:div w:id="1926840359">
          <w:marLeft w:val="640"/>
          <w:marRight w:val="0"/>
          <w:marTop w:val="0"/>
          <w:marBottom w:val="0"/>
          <w:divBdr>
            <w:top w:val="none" w:sz="0" w:space="0" w:color="auto"/>
            <w:left w:val="none" w:sz="0" w:space="0" w:color="auto"/>
            <w:bottom w:val="none" w:sz="0" w:space="0" w:color="auto"/>
            <w:right w:val="none" w:sz="0" w:space="0" w:color="auto"/>
          </w:divBdr>
        </w:div>
        <w:div w:id="578373256">
          <w:marLeft w:val="640"/>
          <w:marRight w:val="0"/>
          <w:marTop w:val="0"/>
          <w:marBottom w:val="0"/>
          <w:divBdr>
            <w:top w:val="none" w:sz="0" w:space="0" w:color="auto"/>
            <w:left w:val="none" w:sz="0" w:space="0" w:color="auto"/>
            <w:bottom w:val="none" w:sz="0" w:space="0" w:color="auto"/>
            <w:right w:val="none" w:sz="0" w:space="0" w:color="auto"/>
          </w:divBdr>
        </w:div>
        <w:div w:id="1668049741">
          <w:marLeft w:val="640"/>
          <w:marRight w:val="0"/>
          <w:marTop w:val="0"/>
          <w:marBottom w:val="0"/>
          <w:divBdr>
            <w:top w:val="none" w:sz="0" w:space="0" w:color="auto"/>
            <w:left w:val="none" w:sz="0" w:space="0" w:color="auto"/>
            <w:bottom w:val="none" w:sz="0" w:space="0" w:color="auto"/>
            <w:right w:val="none" w:sz="0" w:space="0" w:color="auto"/>
          </w:divBdr>
        </w:div>
        <w:div w:id="61174691">
          <w:marLeft w:val="640"/>
          <w:marRight w:val="0"/>
          <w:marTop w:val="0"/>
          <w:marBottom w:val="0"/>
          <w:divBdr>
            <w:top w:val="none" w:sz="0" w:space="0" w:color="auto"/>
            <w:left w:val="none" w:sz="0" w:space="0" w:color="auto"/>
            <w:bottom w:val="none" w:sz="0" w:space="0" w:color="auto"/>
            <w:right w:val="none" w:sz="0" w:space="0" w:color="auto"/>
          </w:divBdr>
        </w:div>
        <w:div w:id="1452556487">
          <w:marLeft w:val="640"/>
          <w:marRight w:val="0"/>
          <w:marTop w:val="0"/>
          <w:marBottom w:val="0"/>
          <w:divBdr>
            <w:top w:val="none" w:sz="0" w:space="0" w:color="auto"/>
            <w:left w:val="none" w:sz="0" w:space="0" w:color="auto"/>
            <w:bottom w:val="none" w:sz="0" w:space="0" w:color="auto"/>
            <w:right w:val="none" w:sz="0" w:space="0" w:color="auto"/>
          </w:divBdr>
        </w:div>
        <w:div w:id="482428904">
          <w:marLeft w:val="640"/>
          <w:marRight w:val="0"/>
          <w:marTop w:val="0"/>
          <w:marBottom w:val="0"/>
          <w:divBdr>
            <w:top w:val="none" w:sz="0" w:space="0" w:color="auto"/>
            <w:left w:val="none" w:sz="0" w:space="0" w:color="auto"/>
            <w:bottom w:val="none" w:sz="0" w:space="0" w:color="auto"/>
            <w:right w:val="none" w:sz="0" w:space="0" w:color="auto"/>
          </w:divBdr>
        </w:div>
        <w:div w:id="778911574">
          <w:marLeft w:val="640"/>
          <w:marRight w:val="0"/>
          <w:marTop w:val="0"/>
          <w:marBottom w:val="0"/>
          <w:divBdr>
            <w:top w:val="none" w:sz="0" w:space="0" w:color="auto"/>
            <w:left w:val="none" w:sz="0" w:space="0" w:color="auto"/>
            <w:bottom w:val="none" w:sz="0" w:space="0" w:color="auto"/>
            <w:right w:val="none" w:sz="0" w:space="0" w:color="auto"/>
          </w:divBdr>
        </w:div>
        <w:div w:id="1332412964">
          <w:marLeft w:val="640"/>
          <w:marRight w:val="0"/>
          <w:marTop w:val="0"/>
          <w:marBottom w:val="0"/>
          <w:divBdr>
            <w:top w:val="none" w:sz="0" w:space="0" w:color="auto"/>
            <w:left w:val="none" w:sz="0" w:space="0" w:color="auto"/>
            <w:bottom w:val="none" w:sz="0" w:space="0" w:color="auto"/>
            <w:right w:val="none" w:sz="0" w:space="0" w:color="auto"/>
          </w:divBdr>
        </w:div>
        <w:div w:id="619995736">
          <w:marLeft w:val="640"/>
          <w:marRight w:val="0"/>
          <w:marTop w:val="0"/>
          <w:marBottom w:val="0"/>
          <w:divBdr>
            <w:top w:val="none" w:sz="0" w:space="0" w:color="auto"/>
            <w:left w:val="none" w:sz="0" w:space="0" w:color="auto"/>
            <w:bottom w:val="none" w:sz="0" w:space="0" w:color="auto"/>
            <w:right w:val="none" w:sz="0" w:space="0" w:color="auto"/>
          </w:divBdr>
        </w:div>
        <w:div w:id="1726634303">
          <w:marLeft w:val="640"/>
          <w:marRight w:val="0"/>
          <w:marTop w:val="0"/>
          <w:marBottom w:val="0"/>
          <w:divBdr>
            <w:top w:val="none" w:sz="0" w:space="0" w:color="auto"/>
            <w:left w:val="none" w:sz="0" w:space="0" w:color="auto"/>
            <w:bottom w:val="none" w:sz="0" w:space="0" w:color="auto"/>
            <w:right w:val="none" w:sz="0" w:space="0" w:color="auto"/>
          </w:divBdr>
        </w:div>
        <w:div w:id="1531064429">
          <w:marLeft w:val="640"/>
          <w:marRight w:val="0"/>
          <w:marTop w:val="0"/>
          <w:marBottom w:val="0"/>
          <w:divBdr>
            <w:top w:val="none" w:sz="0" w:space="0" w:color="auto"/>
            <w:left w:val="none" w:sz="0" w:space="0" w:color="auto"/>
            <w:bottom w:val="none" w:sz="0" w:space="0" w:color="auto"/>
            <w:right w:val="none" w:sz="0" w:space="0" w:color="auto"/>
          </w:divBdr>
        </w:div>
        <w:div w:id="1725984240">
          <w:marLeft w:val="640"/>
          <w:marRight w:val="0"/>
          <w:marTop w:val="0"/>
          <w:marBottom w:val="0"/>
          <w:divBdr>
            <w:top w:val="none" w:sz="0" w:space="0" w:color="auto"/>
            <w:left w:val="none" w:sz="0" w:space="0" w:color="auto"/>
            <w:bottom w:val="none" w:sz="0" w:space="0" w:color="auto"/>
            <w:right w:val="none" w:sz="0" w:space="0" w:color="auto"/>
          </w:divBdr>
        </w:div>
        <w:div w:id="924075380">
          <w:marLeft w:val="640"/>
          <w:marRight w:val="0"/>
          <w:marTop w:val="0"/>
          <w:marBottom w:val="0"/>
          <w:divBdr>
            <w:top w:val="none" w:sz="0" w:space="0" w:color="auto"/>
            <w:left w:val="none" w:sz="0" w:space="0" w:color="auto"/>
            <w:bottom w:val="none" w:sz="0" w:space="0" w:color="auto"/>
            <w:right w:val="none" w:sz="0" w:space="0" w:color="auto"/>
          </w:divBdr>
        </w:div>
        <w:div w:id="209538867">
          <w:marLeft w:val="640"/>
          <w:marRight w:val="0"/>
          <w:marTop w:val="0"/>
          <w:marBottom w:val="0"/>
          <w:divBdr>
            <w:top w:val="none" w:sz="0" w:space="0" w:color="auto"/>
            <w:left w:val="none" w:sz="0" w:space="0" w:color="auto"/>
            <w:bottom w:val="none" w:sz="0" w:space="0" w:color="auto"/>
            <w:right w:val="none" w:sz="0" w:space="0" w:color="auto"/>
          </w:divBdr>
        </w:div>
        <w:div w:id="1908614168">
          <w:marLeft w:val="640"/>
          <w:marRight w:val="0"/>
          <w:marTop w:val="0"/>
          <w:marBottom w:val="0"/>
          <w:divBdr>
            <w:top w:val="none" w:sz="0" w:space="0" w:color="auto"/>
            <w:left w:val="none" w:sz="0" w:space="0" w:color="auto"/>
            <w:bottom w:val="none" w:sz="0" w:space="0" w:color="auto"/>
            <w:right w:val="none" w:sz="0" w:space="0" w:color="auto"/>
          </w:divBdr>
        </w:div>
        <w:div w:id="1331061046">
          <w:marLeft w:val="640"/>
          <w:marRight w:val="0"/>
          <w:marTop w:val="0"/>
          <w:marBottom w:val="0"/>
          <w:divBdr>
            <w:top w:val="none" w:sz="0" w:space="0" w:color="auto"/>
            <w:left w:val="none" w:sz="0" w:space="0" w:color="auto"/>
            <w:bottom w:val="none" w:sz="0" w:space="0" w:color="auto"/>
            <w:right w:val="none" w:sz="0" w:space="0" w:color="auto"/>
          </w:divBdr>
        </w:div>
        <w:div w:id="179052508">
          <w:marLeft w:val="640"/>
          <w:marRight w:val="0"/>
          <w:marTop w:val="0"/>
          <w:marBottom w:val="0"/>
          <w:divBdr>
            <w:top w:val="none" w:sz="0" w:space="0" w:color="auto"/>
            <w:left w:val="none" w:sz="0" w:space="0" w:color="auto"/>
            <w:bottom w:val="none" w:sz="0" w:space="0" w:color="auto"/>
            <w:right w:val="none" w:sz="0" w:space="0" w:color="auto"/>
          </w:divBdr>
        </w:div>
        <w:div w:id="1302685622">
          <w:marLeft w:val="640"/>
          <w:marRight w:val="0"/>
          <w:marTop w:val="0"/>
          <w:marBottom w:val="0"/>
          <w:divBdr>
            <w:top w:val="none" w:sz="0" w:space="0" w:color="auto"/>
            <w:left w:val="none" w:sz="0" w:space="0" w:color="auto"/>
            <w:bottom w:val="none" w:sz="0" w:space="0" w:color="auto"/>
            <w:right w:val="none" w:sz="0" w:space="0" w:color="auto"/>
          </w:divBdr>
        </w:div>
        <w:div w:id="1456631868">
          <w:marLeft w:val="640"/>
          <w:marRight w:val="0"/>
          <w:marTop w:val="0"/>
          <w:marBottom w:val="0"/>
          <w:divBdr>
            <w:top w:val="none" w:sz="0" w:space="0" w:color="auto"/>
            <w:left w:val="none" w:sz="0" w:space="0" w:color="auto"/>
            <w:bottom w:val="none" w:sz="0" w:space="0" w:color="auto"/>
            <w:right w:val="none" w:sz="0" w:space="0" w:color="auto"/>
          </w:divBdr>
        </w:div>
        <w:div w:id="1340348050">
          <w:marLeft w:val="640"/>
          <w:marRight w:val="0"/>
          <w:marTop w:val="0"/>
          <w:marBottom w:val="0"/>
          <w:divBdr>
            <w:top w:val="none" w:sz="0" w:space="0" w:color="auto"/>
            <w:left w:val="none" w:sz="0" w:space="0" w:color="auto"/>
            <w:bottom w:val="none" w:sz="0" w:space="0" w:color="auto"/>
            <w:right w:val="none" w:sz="0" w:space="0" w:color="auto"/>
          </w:divBdr>
        </w:div>
        <w:div w:id="1924532897">
          <w:marLeft w:val="640"/>
          <w:marRight w:val="0"/>
          <w:marTop w:val="0"/>
          <w:marBottom w:val="0"/>
          <w:divBdr>
            <w:top w:val="none" w:sz="0" w:space="0" w:color="auto"/>
            <w:left w:val="none" w:sz="0" w:space="0" w:color="auto"/>
            <w:bottom w:val="none" w:sz="0" w:space="0" w:color="auto"/>
            <w:right w:val="none" w:sz="0" w:space="0" w:color="auto"/>
          </w:divBdr>
        </w:div>
        <w:div w:id="1432777599">
          <w:marLeft w:val="640"/>
          <w:marRight w:val="0"/>
          <w:marTop w:val="0"/>
          <w:marBottom w:val="0"/>
          <w:divBdr>
            <w:top w:val="none" w:sz="0" w:space="0" w:color="auto"/>
            <w:left w:val="none" w:sz="0" w:space="0" w:color="auto"/>
            <w:bottom w:val="none" w:sz="0" w:space="0" w:color="auto"/>
            <w:right w:val="none" w:sz="0" w:space="0" w:color="auto"/>
          </w:divBdr>
        </w:div>
        <w:div w:id="116679725">
          <w:marLeft w:val="640"/>
          <w:marRight w:val="0"/>
          <w:marTop w:val="0"/>
          <w:marBottom w:val="0"/>
          <w:divBdr>
            <w:top w:val="none" w:sz="0" w:space="0" w:color="auto"/>
            <w:left w:val="none" w:sz="0" w:space="0" w:color="auto"/>
            <w:bottom w:val="none" w:sz="0" w:space="0" w:color="auto"/>
            <w:right w:val="none" w:sz="0" w:space="0" w:color="auto"/>
          </w:divBdr>
        </w:div>
        <w:div w:id="704984952">
          <w:marLeft w:val="640"/>
          <w:marRight w:val="0"/>
          <w:marTop w:val="0"/>
          <w:marBottom w:val="0"/>
          <w:divBdr>
            <w:top w:val="none" w:sz="0" w:space="0" w:color="auto"/>
            <w:left w:val="none" w:sz="0" w:space="0" w:color="auto"/>
            <w:bottom w:val="none" w:sz="0" w:space="0" w:color="auto"/>
            <w:right w:val="none" w:sz="0" w:space="0" w:color="auto"/>
          </w:divBdr>
        </w:div>
        <w:div w:id="2139030919">
          <w:marLeft w:val="640"/>
          <w:marRight w:val="0"/>
          <w:marTop w:val="0"/>
          <w:marBottom w:val="0"/>
          <w:divBdr>
            <w:top w:val="none" w:sz="0" w:space="0" w:color="auto"/>
            <w:left w:val="none" w:sz="0" w:space="0" w:color="auto"/>
            <w:bottom w:val="none" w:sz="0" w:space="0" w:color="auto"/>
            <w:right w:val="none" w:sz="0" w:space="0" w:color="auto"/>
          </w:divBdr>
        </w:div>
        <w:div w:id="406457959">
          <w:marLeft w:val="640"/>
          <w:marRight w:val="0"/>
          <w:marTop w:val="0"/>
          <w:marBottom w:val="0"/>
          <w:divBdr>
            <w:top w:val="none" w:sz="0" w:space="0" w:color="auto"/>
            <w:left w:val="none" w:sz="0" w:space="0" w:color="auto"/>
            <w:bottom w:val="none" w:sz="0" w:space="0" w:color="auto"/>
            <w:right w:val="none" w:sz="0" w:space="0" w:color="auto"/>
          </w:divBdr>
        </w:div>
        <w:div w:id="408617210">
          <w:marLeft w:val="640"/>
          <w:marRight w:val="0"/>
          <w:marTop w:val="0"/>
          <w:marBottom w:val="0"/>
          <w:divBdr>
            <w:top w:val="none" w:sz="0" w:space="0" w:color="auto"/>
            <w:left w:val="none" w:sz="0" w:space="0" w:color="auto"/>
            <w:bottom w:val="none" w:sz="0" w:space="0" w:color="auto"/>
            <w:right w:val="none" w:sz="0" w:space="0" w:color="auto"/>
          </w:divBdr>
        </w:div>
        <w:div w:id="1975090424">
          <w:marLeft w:val="640"/>
          <w:marRight w:val="0"/>
          <w:marTop w:val="0"/>
          <w:marBottom w:val="0"/>
          <w:divBdr>
            <w:top w:val="none" w:sz="0" w:space="0" w:color="auto"/>
            <w:left w:val="none" w:sz="0" w:space="0" w:color="auto"/>
            <w:bottom w:val="none" w:sz="0" w:space="0" w:color="auto"/>
            <w:right w:val="none" w:sz="0" w:space="0" w:color="auto"/>
          </w:divBdr>
        </w:div>
        <w:div w:id="1585605329">
          <w:marLeft w:val="640"/>
          <w:marRight w:val="0"/>
          <w:marTop w:val="0"/>
          <w:marBottom w:val="0"/>
          <w:divBdr>
            <w:top w:val="none" w:sz="0" w:space="0" w:color="auto"/>
            <w:left w:val="none" w:sz="0" w:space="0" w:color="auto"/>
            <w:bottom w:val="none" w:sz="0" w:space="0" w:color="auto"/>
            <w:right w:val="none" w:sz="0" w:space="0" w:color="auto"/>
          </w:divBdr>
        </w:div>
        <w:div w:id="2112388940">
          <w:marLeft w:val="640"/>
          <w:marRight w:val="0"/>
          <w:marTop w:val="0"/>
          <w:marBottom w:val="0"/>
          <w:divBdr>
            <w:top w:val="none" w:sz="0" w:space="0" w:color="auto"/>
            <w:left w:val="none" w:sz="0" w:space="0" w:color="auto"/>
            <w:bottom w:val="none" w:sz="0" w:space="0" w:color="auto"/>
            <w:right w:val="none" w:sz="0" w:space="0" w:color="auto"/>
          </w:divBdr>
        </w:div>
        <w:div w:id="572083113">
          <w:marLeft w:val="640"/>
          <w:marRight w:val="0"/>
          <w:marTop w:val="0"/>
          <w:marBottom w:val="0"/>
          <w:divBdr>
            <w:top w:val="none" w:sz="0" w:space="0" w:color="auto"/>
            <w:left w:val="none" w:sz="0" w:space="0" w:color="auto"/>
            <w:bottom w:val="none" w:sz="0" w:space="0" w:color="auto"/>
            <w:right w:val="none" w:sz="0" w:space="0" w:color="auto"/>
          </w:divBdr>
        </w:div>
        <w:div w:id="918906337">
          <w:marLeft w:val="640"/>
          <w:marRight w:val="0"/>
          <w:marTop w:val="0"/>
          <w:marBottom w:val="0"/>
          <w:divBdr>
            <w:top w:val="none" w:sz="0" w:space="0" w:color="auto"/>
            <w:left w:val="none" w:sz="0" w:space="0" w:color="auto"/>
            <w:bottom w:val="none" w:sz="0" w:space="0" w:color="auto"/>
            <w:right w:val="none" w:sz="0" w:space="0" w:color="auto"/>
          </w:divBdr>
        </w:div>
        <w:div w:id="76832092">
          <w:marLeft w:val="640"/>
          <w:marRight w:val="0"/>
          <w:marTop w:val="0"/>
          <w:marBottom w:val="0"/>
          <w:divBdr>
            <w:top w:val="none" w:sz="0" w:space="0" w:color="auto"/>
            <w:left w:val="none" w:sz="0" w:space="0" w:color="auto"/>
            <w:bottom w:val="none" w:sz="0" w:space="0" w:color="auto"/>
            <w:right w:val="none" w:sz="0" w:space="0" w:color="auto"/>
          </w:divBdr>
        </w:div>
        <w:div w:id="1002701879">
          <w:marLeft w:val="640"/>
          <w:marRight w:val="0"/>
          <w:marTop w:val="0"/>
          <w:marBottom w:val="0"/>
          <w:divBdr>
            <w:top w:val="none" w:sz="0" w:space="0" w:color="auto"/>
            <w:left w:val="none" w:sz="0" w:space="0" w:color="auto"/>
            <w:bottom w:val="none" w:sz="0" w:space="0" w:color="auto"/>
            <w:right w:val="none" w:sz="0" w:space="0" w:color="auto"/>
          </w:divBdr>
        </w:div>
        <w:div w:id="1040057117">
          <w:marLeft w:val="640"/>
          <w:marRight w:val="0"/>
          <w:marTop w:val="0"/>
          <w:marBottom w:val="0"/>
          <w:divBdr>
            <w:top w:val="none" w:sz="0" w:space="0" w:color="auto"/>
            <w:left w:val="none" w:sz="0" w:space="0" w:color="auto"/>
            <w:bottom w:val="none" w:sz="0" w:space="0" w:color="auto"/>
            <w:right w:val="none" w:sz="0" w:space="0" w:color="auto"/>
          </w:divBdr>
        </w:div>
        <w:div w:id="154953110">
          <w:marLeft w:val="640"/>
          <w:marRight w:val="0"/>
          <w:marTop w:val="0"/>
          <w:marBottom w:val="0"/>
          <w:divBdr>
            <w:top w:val="none" w:sz="0" w:space="0" w:color="auto"/>
            <w:left w:val="none" w:sz="0" w:space="0" w:color="auto"/>
            <w:bottom w:val="none" w:sz="0" w:space="0" w:color="auto"/>
            <w:right w:val="none" w:sz="0" w:space="0" w:color="auto"/>
          </w:divBdr>
        </w:div>
        <w:div w:id="1559390121">
          <w:marLeft w:val="640"/>
          <w:marRight w:val="0"/>
          <w:marTop w:val="0"/>
          <w:marBottom w:val="0"/>
          <w:divBdr>
            <w:top w:val="none" w:sz="0" w:space="0" w:color="auto"/>
            <w:left w:val="none" w:sz="0" w:space="0" w:color="auto"/>
            <w:bottom w:val="none" w:sz="0" w:space="0" w:color="auto"/>
            <w:right w:val="none" w:sz="0" w:space="0" w:color="auto"/>
          </w:divBdr>
        </w:div>
        <w:div w:id="1422873993">
          <w:marLeft w:val="640"/>
          <w:marRight w:val="0"/>
          <w:marTop w:val="0"/>
          <w:marBottom w:val="0"/>
          <w:divBdr>
            <w:top w:val="none" w:sz="0" w:space="0" w:color="auto"/>
            <w:left w:val="none" w:sz="0" w:space="0" w:color="auto"/>
            <w:bottom w:val="none" w:sz="0" w:space="0" w:color="auto"/>
            <w:right w:val="none" w:sz="0" w:space="0" w:color="auto"/>
          </w:divBdr>
        </w:div>
        <w:div w:id="1008900">
          <w:marLeft w:val="640"/>
          <w:marRight w:val="0"/>
          <w:marTop w:val="0"/>
          <w:marBottom w:val="0"/>
          <w:divBdr>
            <w:top w:val="none" w:sz="0" w:space="0" w:color="auto"/>
            <w:left w:val="none" w:sz="0" w:space="0" w:color="auto"/>
            <w:bottom w:val="none" w:sz="0" w:space="0" w:color="auto"/>
            <w:right w:val="none" w:sz="0" w:space="0" w:color="auto"/>
          </w:divBdr>
        </w:div>
        <w:div w:id="53050939">
          <w:marLeft w:val="640"/>
          <w:marRight w:val="0"/>
          <w:marTop w:val="0"/>
          <w:marBottom w:val="0"/>
          <w:divBdr>
            <w:top w:val="none" w:sz="0" w:space="0" w:color="auto"/>
            <w:left w:val="none" w:sz="0" w:space="0" w:color="auto"/>
            <w:bottom w:val="none" w:sz="0" w:space="0" w:color="auto"/>
            <w:right w:val="none" w:sz="0" w:space="0" w:color="auto"/>
          </w:divBdr>
        </w:div>
        <w:div w:id="1200045299">
          <w:marLeft w:val="640"/>
          <w:marRight w:val="0"/>
          <w:marTop w:val="0"/>
          <w:marBottom w:val="0"/>
          <w:divBdr>
            <w:top w:val="none" w:sz="0" w:space="0" w:color="auto"/>
            <w:left w:val="none" w:sz="0" w:space="0" w:color="auto"/>
            <w:bottom w:val="none" w:sz="0" w:space="0" w:color="auto"/>
            <w:right w:val="none" w:sz="0" w:space="0" w:color="auto"/>
          </w:divBdr>
        </w:div>
        <w:div w:id="1294601830">
          <w:marLeft w:val="640"/>
          <w:marRight w:val="0"/>
          <w:marTop w:val="0"/>
          <w:marBottom w:val="0"/>
          <w:divBdr>
            <w:top w:val="none" w:sz="0" w:space="0" w:color="auto"/>
            <w:left w:val="none" w:sz="0" w:space="0" w:color="auto"/>
            <w:bottom w:val="none" w:sz="0" w:space="0" w:color="auto"/>
            <w:right w:val="none" w:sz="0" w:space="0" w:color="auto"/>
          </w:divBdr>
        </w:div>
        <w:div w:id="1746226619">
          <w:marLeft w:val="640"/>
          <w:marRight w:val="0"/>
          <w:marTop w:val="0"/>
          <w:marBottom w:val="0"/>
          <w:divBdr>
            <w:top w:val="none" w:sz="0" w:space="0" w:color="auto"/>
            <w:left w:val="none" w:sz="0" w:space="0" w:color="auto"/>
            <w:bottom w:val="none" w:sz="0" w:space="0" w:color="auto"/>
            <w:right w:val="none" w:sz="0" w:space="0" w:color="auto"/>
          </w:divBdr>
        </w:div>
        <w:div w:id="515465182">
          <w:marLeft w:val="640"/>
          <w:marRight w:val="0"/>
          <w:marTop w:val="0"/>
          <w:marBottom w:val="0"/>
          <w:divBdr>
            <w:top w:val="none" w:sz="0" w:space="0" w:color="auto"/>
            <w:left w:val="none" w:sz="0" w:space="0" w:color="auto"/>
            <w:bottom w:val="none" w:sz="0" w:space="0" w:color="auto"/>
            <w:right w:val="none" w:sz="0" w:space="0" w:color="auto"/>
          </w:divBdr>
        </w:div>
        <w:div w:id="1600143214">
          <w:marLeft w:val="640"/>
          <w:marRight w:val="0"/>
          <w:marTop w:val="0"/>
          <w:marBottom w:val="0"/>
          <w:divBdr>
            <w:top w:val="none" w:sz="0" w:space="0" w:color="auto"/>
            <w:left w:val="none" w:sz="0" w:space="0" w:color="auto"/>
            <w:bottom w:val="none" w:sz="0" w:space="0" w:color="auto"/>
            <w:right w:val="none" w:sz="0" w:space="0" w:color="auto"/>
          </w:divBdr>
        </w:div>
        <w:div w:id="2045519363">
          <w:marLeft w:val="640"/>
          <w:marRight w:val="0"/>
          <w:marTop w:val="0"/>
          <w:marBottom w:val="0"/>
          <w:divBdr>
            <w:top w:val="none" w:sz="0" w:space="0" w:color="auto"/>
            <w:left w:val="none" w:sz="0" w:space="0" w:color="auto"/>
            <w:bottom w:val="none" w:sz="0" w:space="0" w:color="auto"/>
            <w:right w:val="none" w:sz="0" w:space="0" w:color="auto"/>
          </w:divBdr>
        </w:div>
        <w:div w:id="1485390605">
          <w:marLeft w:val="640"/>
          <w:marRight w:val="0"/>
          <w:marTop w:val="0"/>
          <w:marBottom w:val="0"/>
          <w:divBdr>
            <w:top w:val="none" w:sz="0" w:space="0" w:color="auto"/>
            <w:left w:val="none" w:sz="0" w:space="0" w:color="auto"/>
            <w:bottom w:val="none" w:sz="0" w:space="0" w:color="auto"/>
            <w:right w:val="none" w:sz="0" w:space="0" w:color="auto"/>
          </w:divBdr>
        </w:div>
        <w:div w:id="1463159290">
          <w:marLeft w:val="640"/>
          <w:marRight w:val="0"/>
          <w:marTop w:val="0"/>
          <w:marBottom w:val="0"/>
          <w:divBdr>
            <w:top w:val="none" w:sz="0" w:space="0" w:color="auto"/>
            <w:left w:val="none" w:sz="0" w:space="0" w:color="auto"/>
            <w:bottom w:val="none" w:sz="0" w:space="0" w:color="auto"/>
            <w:right w:val="none" w:sz="0" w:space="0" w:color="auto"/>
          </w:divBdr>
        </w:div>
        <w:div w:id="1492984667">
          <w:marLeft w:val="640"/>
          <w:marRight w:val="0"/>
          <w:marTop w:val="0"/>
          <w:marBottom w:val="0"/>
          <w:divBdr>
            <w:top w:val="none" w:sz="0" w:space="0" w:color="auto"/>
            <w:left w:val="none" w:sz="0" w:space="0" w:color="auto"/>
            <w:bottom w:val="none" w:sz="0" w:space="0" w:color="auto"/>
            <w:right w:val="none" w:sz="0" w:space="0" w:color="auto"/>
          </w:divBdr>
        </w:div>
        <w:div w:id="1736929948">
          <w:marLeft w:val="640"/>
          <w:marRight w:val="0"/>
          <w:marTop w:val="0"/>
          <w:marBottom w:val="0"/>
          <w:divBdr>
            <w:top w:val="none" w:sz="0" w:space="0" w:color="auto"/>
            <w:left w:val="none" w:sz="0" w:space="0" w:color="auto"/>
            <w:bottom w:val="none" w:sz="0" w:space="0" w:color="auto"/>
            <w:right w:val="none" w:sz="0" w:space="0" w:color="auto"/>
          </w:divBdr>
        </w:div>
        <w:div w:id="2138254884">
          <w:marLeft w:val="640"/>
          <w:marRight w:val="0"/>
          <w:marTop w:val="0"/>
          <w:marBottom w:val="0"/>
          <w:divBdr>
            <w:top w:val="none" w:sz="0" w:space="0" w:color="auto"/>
            <w:left w:val="none" w:sz="0" w:space="0" w:color="auto"/>
            <w:bottom w:val="none" w:sz="0" w:space="0" w:color="auto"/>
            <w:right w:val="none" w:sz="0" w:space="0" w:color="auto"/>
          </w:divBdr>
        </w:div>
        <w:div w:id="653533360">
          <w:marLeft w:val="640"/>
          <w:marRight w:val="0"/>
          <w:marTop w:val="0"/>
          <w:marBottom w:val="0"/>
          <w:divBdr>
            <w:top w:val="none" w:sz="0" w:space="0" w:color="auto"/>
            <w:left w:val="none" w:sz="0" w:space="0" w:color="auto"/>
            <w:bottom w:val="none" w:sz="0" w:space="0" w:color="auto"/>
            <w:right w:val="none" w:sz="0" w:space="0" w:color="auto"/>
          </w:divBdr>
        </w:div>
        <w:div w:id="517239870">
          <w:marLeft w:val="640"/>
          <w:marRight w:val="0"/>
          <w:marTop w:val="0"/>
          <w:marBottom w:val="0"/>
          <w:divBdr>
            <w:top w:val="none" w:sz="0" w:space="0" w:color="auto"/>
            <w:left w:val="none" w:sz="0" w:space="0" w:color="auto"/>
            <w:bottom w:val="none" w:sz="0" w:space="0" w:color="auto"/>
            <w:right w:val="none" w:sz="0" w:space="0" w:color="auto"/>
          </w:divBdr>
        </w:div>
        <w:div w:id="406390656">
          <w:marLeft w:val="640"/>
          <w:marRight w:val="0"/>
          <w:marTop w:val="0"/>
          <w:marBottom w:val="0"/>
          <w:divBdr>
            <w:top w:val="none" w:sz="0" w:space="0" w:color="auto"/>
            <w:left w:val="none" w:sz="0" w:space="0" w:color="auto"/>
            <w:bottom w:val="none" w:sz="0" w:space="0" w:color="auto"/>
            <w:right w:val="none" w:sz="0" w:space="0" w:color="auto"/>
          </w:divBdr>
        </w:div>
        <w:div w:id="1098451300">
          <w:marLeft w:val="640"/>
          <w:marRight w:val="0"/>
          <w:marTop w:val="0"/>
          <w:marBottom w:val="0"/>
          <w:divBdr>
            <w:top w:val="none" w:sz="0" w:space="0" w:color="auto"/>
            <w:left w:val="none" w:sz="0" w:space="0" w:color="auto"/>
            <w:bottom w:val="none" w:sz="0" w:space="0" w:color="auto"/>
            <w:right w:val="none" w:sz="0" w:space="0" w:color="auto"/>
          </w:divBdr>
        </w:div>
        <w:div w:id="1303466493">
          <w:marLeft w:val="640"/>
          <w:marRight w:val="0"/>
          <w:marTop w:val="0"/>
          <w:marBottom w:val="0"/>
          <w:divBdr>
            <w:top w:val="none" w:sz="0" w:space="0" w:color="auto"/>
            <w:left w:val="none" w:sz="0" w:space="0" w:color="auto"/>
            <w:bottom w:val="none" w:sz="0" w:space="0" w:color="auto"/>
            <w:right w:val="none" w:sz="0" w:space="0" w:color="auto"/>
          </w:divBdr>
        </w:div>
        <w:div w:id="1897161426">
          <w:marLeft w:val="640"/>
          <w:marRight w:val="0"/>
          <w:marTop w:val="0"/>
          <w:marBottom w:val="0"/>
          <w:divBdr>
            <w:top w:val="none" w:sz="0" w:space="0" w:color="auto"/>
            <w:left w:val="none" w:sz="0" w:space="0" w:color="auto"/>
            <w:bottom w:val="none" w:sz="0" w:space="0" w:color="auto"/>
            <w:right w:val="none" w:sz="0" w:space="0" w:color="auto"/>
          </w:divBdr>
        </w:div>
        <w:div w:id="687099765">
          <w:marLeft w:val="640"/>
          <w:marRight w:val="0"/>
          <w:marTop w:val="0"/>
          <w:marBottom w:val="0"/>
          <w:divBdr>
            <w:top w:val="none" w:sz="0" w:space="0" w:color="auto"/>
            <w:left w:val="none" w:sz="0" w:space="0" w:color="auto"/>
            <w:bottom w:val="none" w:sz="0" w:space="0" w:color="auto"/>
            <w:right w:val="none" w:sz="0" w:space="0" w:color="auto"/>
          </w:divBdr>
        </w:div>
        <w:div w:id="1552765494">
          <w:marLeft w:val="640"/>
          <w:marRight w:val="0"/>
          <w:marTop w:val="0"/>
          <w:marBottom w:val="0"/>
          <w:divBdr>
            <w:top w:val="none" w:sz="0" w:space="0" w:color="auto"/>
            <w:left w:val="none" w:sz="0" w:space="0" w:color="auto"/>
            <w:bottom w:val="none" w:sz="0" w:space="0" w:color="auto"/>
            <w:right w:val="none" w:sz="0" w:space="0" w:color="auto"/>
          </w:divBdr>
        </w:div>
        <w:div w:id="313023039">
          <w:marLeft w:val="640"/>
          <w:marRight w:val="0"/>
          <w:marTop w:val="0"/>
          <w:marBottom w:val="0"/>
          <w:divBdr>
            <w:top w:val="none" w:sz="0" w:space="0" w:color="auto"/>
            <w:left w:val="none" w:sz="0" w:space="0" w:color="auto"/>
            <w:bottom w:val="none" w:sz="0" w:space="0" w:color="auto"/>
            <w:right w:val="none" w:sz="0" w:space="0" w:color="auto"/>
          </w:divBdr>
        </w:div>
        <w:div w:id="1436748171">
          <w:marLeft w:val="640"/>
          <w:marRight w:val="0"/>
          <w:marTop w:val="0"/>
          <w:marBottom w:val="0"/>
          <w:divBdr>
            <w:top w:val="none" w:sz="0" w:space="0" w:color="auto"/>
            <w:left w:val="none" w:sz="0" w:space="0" w:color="auto"/>
            <w:bottom w:val="none" w:sz="0" w:space="0" w:color="auto"/>
            <w:right w:val="none" w:sz="0" w:space="0" w:color="auto"/>
          </w:divBdr>
        </w:div>
        <w:div w:id="429274652">
          <w:marLeft w:val="640"/>
          <w:marRight w:val="0"/>
          <w:marTop w:val="0"/>
          <w:marBottom w:val="0"/>
          <w:divBdr>
            <w:top w:val="none" w:sz="0" w:space="0" w:color="auto"/>
            <w:left w:val="none" w:sz="0" w:space="0" w:color="auto"/>
            <w:bottom w:val="none" w:sz="0" w:space="0" w:color="auto"/>
            <w:right w:val="none" w:sz="0" w:space="0" w:color="auto"/>
          </w:divBdr>
        </w:div>
        <w:div w:id="2064059023">
          <w:marLeft w:val="640"/>
          <w:marRight w:val="0"/>
          <w:marTop w:val="0"/>
          <w:marBottom w:val="0"/>
          <w:divBdr>
            <w:top w:val="none" w:sz="0" w:space="0" w:color="auto"/>
            <w:left w:val="none" w:sz="0" w:space="0" w:color="auto"/>
            <w:bottom w:val="none" w:sz="0" w:space="0" w:color="auto"/>
            <w:right w:val="none" w:sz="0" w:space="0" w:color="auto"/>
          </w:divBdr>
        </w:div>
        <w:div w:id="173040157">
          <w:marLeft w:val="640"/>
          <w:marRight w:val="0"/>
          <w:marTop w:val="0"/>
          <w:marBottom w:val="0"/>
          <w:divBdr>
            <w:top w:val="none" w:sz="0" w:space="0" w:color="auto"/>
            <w:left w:val="none" w:sz="0" w:space="0" w:color="auto"/>
            <w:bottom w:val="none" w:sz="0" w:space="0" w:color="auto"/>
            <w:right w:val="none" w:sz="0" w:space="0" w:color="auto"/>
          </w:divBdr>
        </w:div>
        <w:div w:id="190648175">
          <w:marLeft w:val="640"/>
          <w:marRight w:val="0"/>
          <w:marTop w:val="0"/>
          <w:marBottom w:val="0"/>
          <w:divBdr>
            <w:top w:val="none" w:sz="0" w:space="0" w:color="auto"/>
            <w:left w:val="none" w:sz="0" w:space="0" w:color="auto"/>
            <w:bottom w:val="none" w:sz="0" w:space="0" w:color="auto"/>
            <w:right w:val="none" w:sz="0" w:space="0" w:color="auto"/>
          </w:divBdr>
        </w:div>
        <w:div w:id="298271029">
          <w:marLeft w:val="640"/>
          <w:marRight w:val="0"/>
          <w:marTop w:val="0"/>
          <w:marBottom w:val="0"/>
          <w:divBdr>
            <w:top w:val="none" w:sz="0" w:space="0" w:color="auto"/>
            <w:left w:val="none" w:sz="0" w:space="0" w:color="auto"/>
            <w:bottom w:val="none" w:sz="0" w:space="0" w:color="auto"/>
            <w:right w:val="none" w:sz="0" w:space="0" w:color="auto"/>
          </w:divBdr>
        </w:div>
        <w:div w:id="748114259">
          <w:marLeft w:val="640"/>
          <w:marRight w:val="0"/>
          <w:marTop w:val="0"/>
          <w:marBottom w:val="0"/>
          <w:divBdr>
            <w:top w:val="none" w:sz="0" w:space="0" w:color="auto"/>
            <w:left w:val="none" w:sz="0" w:space="0" w:color="auto"/>
            <w:bottom w:val="none" w:sz="0" w:space="0" w:color="auto"/>
            <w:right w:val="none" w:sz="0" w:space="0" w:color="auto"/>
          </w:divBdr>
        </w:div>
        <w:div w:id="2117821741">
          <w:marLeft w:val="640"/>
          <w:marRight w:val="0"/>
          <w:marTop w:val="0"/>
          <w:marBottom w:val="0"/>
          <w:divBdr>
            <w:top w:val="none" w:sz="0" w:space="0" w:color="auto"/>
            <w:left w:val="none" w:sz="0" w:space="0" w:color="auto"/>
            <w:bottom w:val="none" w:sz="0" w:space="0" w:color="auto"/>
            <w:right w:val="none" w:sz="0" w:space="0" w:color="auto"/>
          </w:divBdr>
        </w:div>
        <w:div w:id="426343803">
          <w:marLeft w:val="640"/>
          <w:marRight w:val="0"/>
          <w:marTop w:val="0"/>
          <w:marBottom w:val="0"/>
          <w:divBdr>
            <w:top w:val="none" w:sz="0" w:space="0" w:color="auto"/>
            <w:left w:val="none" w:sz="0" w:space="0" w:color="auto"/>
            <w:bottom w:val="none" w:sz="0" w:space="0" w:color="auto"/>
            <w:right w:val="none" w:sz="0" w:space="0" w:color="auto"/>
          </w:divBdr>
        </w:div>
        <w:div w:id="2140567316">
          <w:marLeft w:val="640"/>
          <w:marRight w:val="0"/>
          <w:marTop w:val="0"/>
          <w:marBottom w:val="0"/>
          <w:divBdr>
            <w:top w:val="none" w:sz="0" w:space="0" w:color="auto"/>
            <w:left w:val="none" w:sz="0" w:space="0" w:color="auto"/>
            <w:bottom w:val="none" w:sz="0" w:space="0" w:color="auto"/>
            <w:right w:val="none" w:sz="0" w:space="0" w:color="auto"/>
          </w:divBdr>
        </w:div>
        <w:div w:id="1769228411">
          <w:marLeft w:val="640"/>
          <w:marRight w:val="0"/>
          <w:marTop w:val="0"/>
          <w:marBottom w:val="0"/>
          <w:divBdr>
            <w:top w:val="none" w:sz="0" w:space="0" w:color="auto"/>
            <w:left w:val="none" w:sz="0" w:space="0" w:color="auto"/>
            <w:bottom w:val="none" w:sz="0" w:space="0" w:color="auto"/>
            <w:right w:val="none" w:sz="0" w:space="0" w:color="auto"/>
          </w:divBdr>
        </w:div>
        <w:div w:id="599261977">
          <w:marLeft w:val="640"/>
          <w:marRight w:val="0"/>
          <w:marTop w:val="0"/>
          <w:marBottom w:val="0"/>
          <w:divBdr>
            <w:top w:val="none" w:sz="0" w:space="0" w:color="auto"/>
            <w:left w:val="none" w:sz="0" w:space="0" w:color="auto"/>
            <w:bottom w:val="none" w:sz="0" w:space="0" w:color="auto"/>
            <w:right w:val="none" w:sz="0" w:space="0" w:color="auto"/>
          </w:divBdr>
        </w:div>
        <w:div w:id="1576359847">
          <w:marLeft w:val="640"/>
          <w:marRight w:val="0"/>
          <w:marTop w:val="0"/>
          <w:marBottom w:val="0"/>
          <w:divBdr>
            <w:top w:val="none" w:sz="0" w:space="0" w:color="auto"/>
            <w:left w:val="none" w:sz="0" w:space="0" w:color="auto"/>
            <w:bottom w:val="none" w:sz="0" w:space="0" w:color="auto"/>
            <w:right w:val="none" w:sz="0" w:space="0" w:color="auto"/>
          </w:divBdr>
        </w:div>
        <w:div w:id="968821530">
          <w:marLeft w:val="640"/>
          <w:marRight w:val="0"/>
          <w:marTop w:val="0"/>
          <w:marBottom w:val="0"/>
          <w:divBdr>
            <w:top w:val="none" w:sz="0" w:space="0" w:color="auto"/>
            <w:left w:val="none" w:sz="0" w:space="0" w:color="auto"/>
            <w:bottom w:val="none" w:sz="0" w:space="0" w:color="auto"/>
            <w:right w:val="none" w:sz="0" w:space="0" w:color="auto"/>
          </w:divBdr>
        </w:div>
        <w:div w:id="1721128883">
          <w:marLeft w:val="640"/>
          <w:marRight w:val="0"/>
          <w:marTop w:val="0"/>
          <w:marBottom w:val="0"/>
          <w:divBdr>
            <w:top w:val="none" w:sz="0" w:space="0" w:color="auto"/>
            <w:left w:val="none" w:sz="0" w:space="0" w:color="auto"/>
            <w:bottom w:val="none" w:sz="0" w:space="0" w:color="auto"/>
            <w:right w:val="none" w:sz="0" w:space="0" w:color="auto"/>
          </w:divBdr>
        </w:div>
        <w:div w:id="273560886">
          <w:marLeft w:val="640"/>
          <w:marRight w:val="0"/>
          <w:marTop w:val="0"/>
          <w:marBottom w:val="0"/>
          <w:divBdr>
            <w:top w:val="none" w:sz="0" w:space="0" w:color="auto"/>
            <w:left w:val="none" w:sz="0" w:space="0" w:color="auto"/>
            <w:bottom w:val="none" w:sz="0" w:space="0" w:color="auto"/>
            <w:right w:val="none" w:sz="0" w:space="0" w:color="auto"/>
          </w:divBdr>
        </w:div>
        <w:div w:id="24596394">
          <w:marLeft w:val="640"/>
          <w:marRight w:val="0"/>
          <w:marTop w:val="0"/>
          <w:marBottom w:val="0"/>
          <w:divBdr>
            <w:top w:val="none" w:sz="0" w:space="0" w:color="auto"/>
            <w:left w:val="none" w:sz="0" w:space="0" w:color="auto"/>
            <w:bottom w:val="none" w:sz="0" w:space="0" w:color="auto"/>
            <w:right w:val="none" w:sz="0" w:space="0" w:color="auto"/>
          </w:divBdr>
        </w:div>
        <w:div w:id="1230577434">
          <w:marLeft w:val="640"/>
          <w:marRight w:val="0"/>
          <w:marTop w:val="0"/>
          <w:marBottom w:val="0"/>
          <w:divBdr>
            <w:top w:val="none" w:sz="0" w:space="0" w:color="auto"/>
            <w:left w:val="none" w:sz="0" w:space="0" w:color="auto"/>
            <w:bottom w:val="none" w:sz="0" w:space="0" w:color="auto"/>
            <w:right w:val="none" w:sz="0" w:space="0" w:color="auto"/>
          </w:divBdr>
        </w:div>
        <w:div w:id="671301464">
          <w:marLeft w:val="640"/>
          <w:marRight w:val="0"/>
          <w:marTop w:val="0"/>
          <w:marBottom w:val="0"/>
          <w:divBdr>
            <w:top w:val="none" w:sz="0" w:space="0" w:color="auto"/>
            <w:left w:val="none" w:sz="0" w:space="0" w:color="auto"/>
            <w:bottom w:val="none" w:sz="0" w:space="0" w:color="auto"/>
            <w:right w:val="none" w:sz="0" w:space="0" w:color="auto"/>
          </w:divBdr>
        </w:div>
        <w:div w:id="1085567027">
          <w:marLeft w:val="640"/>
          <w:marRight w:val="0"/>
          <w:marTop w:val="0"/>
          <w:marBottom w:val="0"/>
          <w:divBdr>
            <w:top w:val="none" w:sz="0" w:space="0" w:color="auto"/>
            <w:left w:val="none" w:sz="0" w:space="0" w:color="auto"/>
            <w:bottom w:val="none" w:sz="0" w:space="0" w:color="auto"/>
            <w:right w:val="none" w:sz="0" w:space="0" w:color="auto"/>
          </w:divBdr>
        </w:div>
        <w:div w:id="2067145114">
          <w:marLeft w:val="640"/>
          <w:marRight w:val="0"/>
          <w:marTop w:val="0"/>
          <w:marBottom w:val="0"/>
          <w:divBdr>
            <w:top w:val="none" w:sz="0" w:space="0" w:color="auto"/>
            <w:left w:val="none" w:sz="0" w:space="0" w:color="auto"/>
            <w:bottom w:val="none" w:sz="0" w:space="0" w:color="auto"/>
            <w:right w:val="none" w:sz="0" w:space="0" w:color="auto"/>
          </w:divBdr>
        </w:div>
        <w:div w:id="640305121">
          <w:marLeft w:val="640"/>
          <w:marRight w:val="0"/>
          <w:marTop w:val="0"/>
          <w:marBottom w:val="0"/>
          <w:divBdr>
            <w:top w:val="none" w:sz="0" w:space="0" w:color="auto"/>
            <w:left w:val="none" w:sz="0" w:space="0" w:color="auto"/>
            <w:bottom w:val="none" w:sz="0" w:space="0" w:color="auto"/>
            <w:right w:val="none" w:sz="0" w:space="0" w:color="auto"/>
          </w:divBdr>
        </w:div>
        <w:div w:id="592016044">
          <w:marLeft w:val="640"/>
          <w:marRight w:val="0"/>
          <w:marTop w:val="0"/>
          <w:marBottom w:val="0"/>
          <w:divBdr>
            <w:top w:val="none" w:sz="0" w:space="0" w:color="auto"/>
            <w:left w:val="none" w:sz="0" w:space="0" w:color="auto"/>
            <w:bottom w:val="none" w:sz="0" w:space="0" w:color="auto"/>
            <w:right w:val="none" w:sz="0" w:space="0" w:color="auto"/>
          </w:divBdr>
        </w:div>
        <w:div w:id="1410927622">
          <w:marLeft w:val="640"/>
          <w:marRight w:val="0"/>
          <w:marTop w:val="0"/>
          <w:marBottom w:val="0"/>
          <w:divBdr>
            <w:top w:val="none" w:sz="0" w:space="0" w:color="auto"/>
            <w:left w:val="none" w:sz="0" w:space="0" w:color="auto"/>
            <w:bottom w:val="none" w:sz="0" w:space="0" w:color="auto"/>
            <w:right w:val="none" w:sz="0" w:space="0" w:color="auto"/>
          </w:divBdr>
        </w:div>
        <w:div w:id="1027944580">
          <w:marLeft w:val="640"/>
          <w:marRight w:val="0"/>
          <w:marTop w:val="0"/>
          <w:marBottom w:val="0"/>
          <w:divBdr>
            <w:top w:val="none" w:sz="0" w:space="0" w:color="auto"/>
            <w:left w:val="none" w:sz="0" w:space="0" w:color="auto"/>
            <w:bottom w:val="none" w:sz="0" w:space="0" w:color="auto"/>
            <w:right w:val="none" w:sz="0" w:space="0" w:color="auto"/>
          </w:divBdr>
        </w:div>
        <w:div w:id="1308125143">
          <w:marLeft w:val="640"/>
          <w:marRight w:val="0"/>
          <w:marTop w:val="0"/>
          <w:marBottom w:val="0"/>
          <w:divBdr>
            <w:top w:val="none" w:sz="0" w:space="0" w:color="auto"/>
            <w:left w:val="none" w:sz="0" w:space="0" w:color="auto"/>
            <w:bottom w:val="none" w:sz="0" w:space="0" w:color="auto"/>
            <w:right w:val="none" w:sz="0" w:space="0" w:color="auto"/>
          </w:divBdr>
        </w:div>
        <w:div w:id="1313018612">
          <w:marLeft w:val="640"/>
          <w:marRight w:val="0"/>
          <w:marTop w:val="0"/>
          <w:marBottom w:val="0"/>
          <w:divBdr>
            <w:top w:val="none" w:sz="0" w:space="0" w:color="auto"/>
            <w:left w:val="none" w:sz="0" w:space="0" w:color="auto"/>
            <w:bottom w:val="none" w:sz="0" w:space="0" w:color="auto"/>
            <w:right w:val="none" w:sz="0" w:space="0" w:color="auto"/>
          </w:divBdr>
        </w:div>
        <w:div w:id="835808544">
          <w:marLeft w:val="640"/>
          <w:marRight w:val="0"/>
          <w:marTop w:val="0"/>
          <w:marBottom w:val="0"/>
          <w:divBdr>
            <w:top w:val="none" w:sz="0" w:space="0" w:color="auto"/>
            <w:left w:val="none" w:sz="0" w:space="0" w:color="auto"/>
            <w:bottom w:val="none" w:sz="0" w:space="0" w:color="auto"/>
            <w:right w:val="none" w:sz="0" w:space="0" w:color="auto"/>
          </w:divBdr>
        </w:div>
        <w:div w:id="2060931374">
          <w:marLeft w:val="640"/>
          <w:marRight w:val="0"/>
          <w:marTop w:val="0"/>
          <w:marBottom w:val="0"/>
          <w:divBdr>
            <w:top w:val="none" w:sz="0" w:space="0" w:color="auto"/>
            <w:left w:val="none" w:sz="0" w:space="0" w:color="auto"/>
            <w:bottom w:val="none" w:sz="0" w:space="0" w:color="auto"/>
            <w:right w:val="none" w:sz="0" w:space="0" w:color="auto"/>
          </w:divBdr>
        </w:div>
        <w:div w:id="24720743">
          <w:marLeft w:val="640"/>
          <w:marRight w:val="0"/>
          <w:marTop w:val="0"/>
          <w:marBottom w:val="0"/>
          <w:divBdr>
            <w:top w:val="none" w:sz="0" w:space="0" w:color="auto"/>
            <w:left w:val="none" w:sz="0" w:space="0" w:color="auto"/>
            <w:bottom w:val="none" w:sz="0" w:space="0" w:color="auto"/>
            <w:right w:val="none" w:sz="0" w:space="0" w:color="auto"/>
          </w:divBdr>
        </w:div>
        <w:div w:id="1042944008">
          <w:marLeft w:val="640"/>
          <w:marRight w:val="0"/>
          <w:marTop w:val="0"/>
          <w:marBottom w:val="0"/>
          <w:divBdr>
            <w:top w:val="none" w:sz="0" w:space="0" w:color="auto"/>
            <w:left w:val="none" w:sz="0" w:space="0" w:color="auto"/>
            <w:bottom w:val="none" w:sz="0" w:space="0" w:color="auto"/>
            <w:right w:val="none" w:sz="0" w:space="0" w:color="auto"/>
          </w:divBdr>
        </w:div>
        <w:div w:id="528613930">
          <w:marLeft w:val="640"/>
          <w:marRight w:val="0"/>
          <w:marTop w:val="0"/>
          <w:marBottom w:val="0"/>
          <w:divBdr>
            <w:top w:val="none" w:sz="0" w:space="0" w:color="auto"/>
            <w:left w:val="none" w:sz="0" w:space="0" w:color="auto"/>
            <w:bottom w:val="none" w:sz="0" w:space="0" w:color="auto"/>
            <w:right w:val="none" w:sz="0" w:space="0" w:color="auto"/>
          </w:divBdr>
        </w:div>
        <w:div w:id="495875325">
          <w:marLeft w:val="640"/>
          <w:marRight w:val="0"/>
          <w:marTop w:val="0"/>
          <w:marBottom w:val="0"/>
          <w:divBdr>
            <w:top w:val="none" w:sz="0" w:space="0" w:color="auto"/>
            <w:left w:val="none" w:sz="0" w:space="0" w:color="auto"/>
            <w:bottom w:val="none" w:sz="0" w:space="0" w:color="auto"/>
            <w:right w:val="none" w:sz="0" w:space="0" w:color="auto"/>
          </w:divBdr>
        </w:div>
        <w:div w:id="779760420">
          <w:marLeft w:val="640"/>
          <w:marRight w:val="0"/>
          <w:marTop w:val="0"/>
          <w:marBottom w:val="0"/>
          <w:divBdr>
            <w:top w:val="none" w:sz="0" w:space="0" w:color="auto"/>
            <w:left w:val="none" w:sz="0" w:space="0" w:color="auto"/>
            <w:bottom w:val="none" w:sz="0" w:space="0" w:color="auto"/>
            <w:right w:val="none" w:sz="0" w:space="0" w:color="auto"/>
          </w:divBdr>
        </w:div>
        <w:div w:id="22022057">
          <w:marLeft w:val="640"/>
          <w:marRight w:val="0"/>
          <w:marTop w:val="0"/>
          <w:marBottom w:val="0"/>
          <w:divBdr>
            <w:top w:val="none" w:sz="0" w:space="0" w:color="auto"/>
            <w:left w:val="none" w:sz="0" w:space="0" w:color="auto"/>
            <w:bottom w:val="none" w:sz="0" w:space="0" w:color="auto"/>
            <w:right w:val="none" w:sz="0" w:space="0" w:color="auto"/>
          </w:divBdr>
        </w:div>
        <w:div w:id="1658072583">
          <w:marLeft w:val="640"/>
          <w:marRight w:val="0"/>
          <w:marTop w:val="0"/>
          <w:marBottom w:val="0"/>
          <w:divBdr>
            <w:top w:val="none" w:sz="0" w:space="0" w:color="auto"/>
            <w:left w:val="none" w:sz="0" w:space="0" w:color="auto"/>
            <w:bottom w:val="none" w:sz="0" w:space="0" w:color="auto"/>
            <w:right w:val="none" w:sz="0" w:space="0" w:color="auto"/>
          </w:divBdr>
        </w:div>
        <w:div w:id="1704011871">
          <w:marLeft w:val="640"/>
          <w:marRight w:val="0"/>
          <w:marTop w:val="0"/>
          <w:marBottom w:val="0"/>
          <w:divBdr>
            <w:top w:val="none" w:sz="0" w:space="0" w:color="auto"/>
            <w:left w:val="none" w:sz="0" w:space="0" w:color="auto"/>
            <w:bottom w:val="none" w:sz="0" w:space="0" w:color="auto"/>
            <w:right w:val="none" w:sz="0" w:space="0" w:color="auto"/>
          </w:divBdr>
        </w:div>
        <w:div w:id="1582448985">
          <w:marLeft w:val="640"/>
          <w:marRight w:val="0"/>
          <w:marTop w:val="0"/>
          <w:marBottom w:val="0"/>
          <w:divBdr>
            <w:top w:val="none" w:sz="0" w:space="0" w:color="auto"/>
            <w:left w:val="none" w:sz="0" w:space="0" w:color="auto"/>
            <w:bottom w:val="none" w:sz="0" w:space="0" w:color="auto"/>
            <w:right w:val="none" w:sz="0" w:space="0" w:color="auto"/>
          </w:divBdr>
        </w:div>
        <w:div w:id="500006476">
          <w:marLeft w:val="640"/>
          <w:marRight w:val="0"/>
          <w:marTop w:val="0"/>
          <w:marBottom w:val="0"/>
          <w:divBdr>
            <w:top w:val="none" w:sz="0" w:space="0" w:color="auto"/>
            <w:left w:val="none" w:sz="0" w:space="0" w:color="auto"/>
            <w:bottom w:val="none" w:sz="0" w:space="0" w:color="auto"/>
            <w:right w:val="none" w:sz="0" w:space="0" w:color="auto"/>
          </w:divBdr>
        </w:div>
        <w:div w:id="1611863082">
          <w:marLeft w:val="640"/>
          <w:marRight w:val="0"/>
          <w:marTop w:val="0"/>
          <w:marBottom w:val="0"/>
          <w:divBdr>
            <w:top w:val="none" w:sz="0" w:space="0" w:color="auto"/>
            <w:left w:val="none" w:sz="0" w:space="0" w:color="auto"/>
            <w:bottom w:val="none" w:sz="0" w:space="0" w:color="auto"/>
            <w:right w:val="none" w:sz="0" w:space="0" w:color="auto"/>
          </w:divBdr>
        </w:div>
        <w:div w:id="429158209">
          <w:marLeft w:val="640"/>
          <w:marRight w:val="0"/>
          <w:marTop w:val="0"/>
          <w:marBottom w:val="0"/>
          <w:divBdr>
            <w:top w:val="none" w:sz="0" w:space="0" w:color="auto"/>
            <w:left w:val="none" w:sz="0" w:space="0" w:color="auto"/>
            <w:bottom w:val="none" w:sz="0" w:space="0" w:color="auto"/>
            <w:right w:val="none" w:sz="0" w:space="0" w:color="auto"/>
          </w:divBdr>
        </w:div>
        <w:div w:id="662586102">
          <w:marLeft w:val="640"/>
          <w:marRight w:val="0"/>
          <w:marTop w:val="0"/>
          <w:marBottom w:val="0"/>
          <w:divBdr>
            <w:top w:val="none" w:sz="0" w:space="0" w:color="auto"/>
            <w:left w:val="none" w:sz="0" w:space="0" w:color="auto"/>
            <w:bottom w:val="none" w:sz="0" w:space="0" w:color="auto"/>
            <w:right w:val="none" w:sz="0" w:space="0" w:color="auto"/>
          </w:divBdr>
        </w:div>
        <w:div w:id="2003195080">
          <w:marLeft w:val="640"/>
          <w:marRight w:val="0"/>
          <w:marTop w:val="0"/>
          <w:marBottom w:val="0"/>
          <w:divBdr>
            <w:top w:val="none" w:sz="0" w:space="0" w:color="auto"/>
            <w:left w:val="none" w:sz="0" w:space="0" w:color="auto"/>
            <w:bottom w:val="none" w:sz="0" w:space="0" w:color="auto"/>
            <w:right w:val="none" w:sz="0" w:space="0" w:color="auto"/>
          </w:divBdr>
        </w:div>
        <w:div w:id="191113769">
          <w:marLeft w:val="640"/>
          <w:marRight w:val="0"/>
          <w:marTop w:val="0"/>
          <w:marBottom w:val="0"/>
          <w:divBdr>
            <w:top w:val="none" w:sz="0" w:space="0" w:color="auto"/>
            <w:left w:val="none" w:sz="0" w:space="0" w:color="auto"/>
            <w:bottom w:val="none" w:sz="0" w:space="0" w:color="auto"/>
            <w:right w:val="none" w:sz="0" w:space="0" w:color="auto"/>
          </w:divBdr>
        </w:div>
      </w:divsChild>
    </w:div>
    <w:div w:id="1896546786">
      <w:bodyDiv w:val="1"/>
      <w:marLeft w:val="0"/>
      <w:marRight w:val="0"/>
      <w:marTop w:val="0"/>
      <w:marBottom w:val="0"/>
      <w:divBdr>
        <w:top w:val="none" w:sz="0" w:space="0" w:color="auto"/>
        <w:left w:val="none" w:sz="0" w:space="0" w:color="auto"/>
        <w:bottom w:val="none" w:sz="0" w:space="0" w:color="auto"/>
        <w:right w:val="none" w:sz="0" w:space="0" w:color="auto"/>
      </w:divBdr>
      <w:divsChild>
        <w:div w:id="1856651481">
          <w:marLeft w:val="640"/>
          <w:marRight w:val="0"/>
          <w:marTop w:val="0"/>
          <w:marBottom w:val="0"/>
          <w:divBdr>
            <w:top w:val="none" w:sz="0" w:space="0" w:color="auto"/>
            <w:left w:val="none" w:sz="0" w:space="0" w:color="auto"/>
            <w:bottom w:val="none" w:sz="0" w:space="0" w:color="auto"/>
            <w:right w:val="none" w:sz="0" w:space="0" w:color="auto"/>
          </w:divBdr>
        </w:div>
        <w:div w:id="1665741846">
          <w:marLeft w:val="640"/>
          <w:marRight w:val="0"/>
          <w:marTop w:val="0"/>
          <w:marBottom w:val="0"/>
          <w:divBdr>
            <w:top w:val="none" w:sz="0" w:space="0" w:color="auto"/>
            <w:left w:val="none" w:sz="0" w:space="0" w:color="auto"/>
            <w:bottom w:val="none" w:sz="0" w:space="0" w:color="auto"/>
            <w:right w:val="none" w:sz="0" w:space="0" w:color="auto"/>
          </w:divBdr>
        </w:div>
        <w:div w:id="1125923922">
          <w:marLeft w:val="640"/>
          <w:marRight w:val="0"/>
          <w:marTop w:val="0"/>
          <w:marBottom w:val="0"/>
          <w:divBdr>
            <w:top w:val="none" w:sz="0" w:space="0" w:color="auto"/>
            <w:left w:val="none" w:sz="0" w:space="0" w:color="auto"/>
            <w:bottom w:val="none" w:sz="0" w:space="0" w:color="auto"/>
            <w:right w:val="none" w:sz="0" w:space="0" w:color="auto"/>
          </w:divBdr>
        </w:div>
        <w:div w:id="513809767">
          <w:marLeft w:val="640"/>
          <w:marRight w:val="0"/>
          <w:marTop w:val="0"/>
          <w:marBottom w:val="0"/>
          <w:divBdr>
            <w:top w:val="none" w:sz="0" w:space="0" w:color="auto"/>
            <w:left w:val="none" w:sz="0" w:space="0" w:color="auto"/>
            <w:bottom w:val="none" w:sz="0" w:space="0" w:color="auto"/>
            <w:right w:val="none" w:sz="0" w:space="0" w:color="auto"/>
          </w:divBdr>
        </w:div>
        <w:div w:id="94374457">
          <w:marLeft w:val="640"/>
          <w:marRight w:val="0"/>
          <w:marTop w:val="0"/>
          <w:marBottom w:val="0"/>
          <w:divBdr>
            <w:top w:val="none" w:sz="0" w:space="0" w:color="auto"/>
            <w:left w:val="none" w:sz="0" w:space="0" w:color="auto"/>
            <w:bottom w:val="none" w:sz="0" w:space="0" w:color="auto"/>
            <w:right w:val="none" w:sz="0" w:space="0" w:color="auto"/>
          </w:divBdr>
        </w:div>
        <w:div w:id="1151406548">
          <w:marLeft w:val="640"/>
          <w:marRight w:val="0"/>
          <w:marTop w:val="0"/>
          <w:marBottom w:val="0"/>
          <w:divBdr>
            <w:top w:val="none" w:sz="0" w:space="0" w:color="auto"/>
            <w:left w:val="none" w:sz="0" w:space="0" w:color="auto"/>
            <w:bottom w:val="none" w:sz="0" w:space="0" w:color="auto"/>
            <w:right w:val="none" w:sz="0" w:space="0" w:color="auto"/>
          </w:divBdr>
        </w:div>
        <w:div w:id="1943489894">
          <w:marLeft w:val="640"/>
          <w:marRight w:val="0"/>
          <w:marTop w:val="0"/>
          <w:marBottom w:val="0"/>
          <w:divBdr>
            <w:top w:val="none" w:sz="0" w:space="0" w:color="auto"/>
            <w:left w:val="none" w:sz="0" w:space="0" w:color="auto"/>
            <w:bottom w:val="none" w:sz="0" w:space="0" w:color="auto"/>
            <w:right w:val="none" w:sz="0" w:space="0" w:color="auto"/>
          </w:divBdr>
        </w:div>
        <w:div w:id="1745494423">
          <w:marLeft w:val="640"/>
          <w:marRight w:val="0"/>
          <w:marTop w:val="0"/>
          <w:marBottom w:val="0"/>
          <w:divBdr>
            <w:top w:val="none" w:sz="0" w:space="0" w:color="auto"/>
            <w:left w:val="none" w:sz="0" w:space="0" w:color="auto"/>
            <w:bottom w:val="none" w:sz="0" w:space="0" w:color="auto"/>
            <w:right w:val="none" w:sz="0" w:space="0" w:color="auto"/>
          </w:divBdr>
        </w:div>
        <w:div w:id="775641587">
          <w:marLeft w:val="640"/>
          <w:marRight w:val="0"/>
          <w:marTop w:val="0"/>
          <w:marBottom w:val="0"/>
          <w:divBdr>
            <w:top w:val="none" w:sz="0" w:space="0" w:color="auto"/>
            <w:left w:val="none" w:sz="0" w:space="0" w:color="auto"/>
            <w:bottom w:val="none" w:sz="0" w:space="0" w:color="auto"/>
            <w:right w:val="none" w:sz="0" w:space="0" w:color="auto"/>
          </w:divBdr>
        </w:div>
        <w:div w:id="1697269291">
          <w:marLeft w:val="640"/>
          <w:marRight w:val="0"/>
          <w:marTop w:val="0"/>
          <w:marBottom w:val="0"/>
          <w:divBdr>
            <w:top w:val="none" w:sz="0" w:space="0" w:color="auto"/>
            <w:left w:val="none" w:sz="0" w:space="0" w:color="auto"/>
            <w:bottom w:val="none" w:sz="0" w:space="0" w:color="auto"/>
            <w:right w:val="none" w:sz="0" w:space="0" w:color="auto"/>
          </w:divBdr>
        </w:div>
        <w:div w:id="2118287352">
          <w:marLeft w:val="640"/>
          <w:marRight w:val="0"/>
          <w:marTop w:val="0"/>
          <w:marBottom w:val="0"/>
          <w:divBdr>
            <w:top w:val="none" w:sz="0" w:space="0" w:color="auto"/>
            <w:left w:val="none" w:sz="0" w:space="0" w:color="auto"/>
            <w:bottom w:val="none" w:sz="0" w:space="0" w:color="auto"/>
            <w:right w:val="none" w:sz="0" w:space="0" w:color="auto"/>
          </w:divBdr>
        </w:div>
        <w:div w:id="80686431">
          <w:marLeft w:val="640"/>
          <w:marRight w:val="0"/>
          <w:marTop w:val="0"/>
          <w:marBottom w:val="0"/>
          <w:divBdr>
            <w:top w:val="none" w:sz="0" w:space="0" w:color="auto"/>
            <w:left w:val="none" w:sz="0" w:space="0" w:color="auto"/>
            <w:bottom w:val="none" w:sz="0" w:space="0" w:color="auto"/>
            <w:right w:val="none" w:sz="0" w:space="0" w:color="auto"/>
          </w:divBdr>
        </w:div>
        <w:div w:id="897937730">
          <w:marLeft w:val="640"/>
          <w:marRight w:val="0"/>
          <w:marTop w:val="0"/>
          <w:marBottom w:val="0"/>
          <w:divBdr>
            <w:top w:val="none" w:sz="0" w:space="0" w:color="auto"/>
            <w:left w:val="none" w:sz="0" w:space="0" w:color="auto"/>
            <w:bottom w:val="none" w:sz="0" w:space="0" w:color="auto"/>
            <w:right w:val="none" w:sz="0" w:space="0" w:color="auto"/>
          </w:divBdr>
        </w:div>
        <w:div w:id="652294540">
          <w:marLeft w:val="640"/>
          <w:marRight w:val="0"/>
          <w:marTop w:val="0"/>
          <w:marBottom w:val="0"/>
          <w:divBdr>
            <w:top w:val="none" w:sz="0" w:space="0" w:color="auto"/>
            <w:left w:val="none" w:sz="0" w:space="0" w:color="auto"/>
            <w:bottom w:val="none" w:sz="0" w:space="0" w:color="auto"/>
            <w:right w:val="none" w:sz="0" w:space="0" w:color="auto"/>
          </w:divBdr>
        </w:div>
        <w:div w:id="1180899058">
          <w:marLeft w:val="640"/>
          <w:marRight w:val="0"/>
          <w:marTop w:val="0"/>
          <w:marBottom w:val="0"/>
          <w:divBdr>
            <w:top w:val="none" w:sz="0" w:space="0" w:color="auto"/>
            <w:left w:val="none" w:sz="0" w:space="0" w:color="auto"/>
            <w:bottom w:val="none" w:sz="0" w:space="0" w:color="auto"/>
            <w:right w:val="none" w:sz="0" w:space="0" w:color="auto"/>
          </w:divBdr>
        </w:div>
        <w:div w:id="1189097407">
          <w:marLeft w:val="640"/>
          <w:marRight w:val="0"/>
          <w:marTop w:val="0"/>
          <w:marBottom w:val="0"/>
          <w:divBdr>
            <w:top w:val="none" w:sz="0" w:space="0" w:color="auto"/>
            <w:left w:val="none" w:sz="0" w:space="0" w:color="auto"/>
            <w:bottom w:val="none" w:sz="0" w:space="0" w:color="auto"/>
            <w:right w:val="none" w:sz="0" w:space="0" w:color="auto"/>
          </w:divBdr>
        </w:div>
        <w:div w:id="998079646">
          <w:marLeft w:val="640"/>
          <w:marRight w:val="0"/>
          <w:marTop w:val="0"/>
          <w:marBottom w:val="0"/>
          <w:divBdr>
            <w:top w:val="none" w:sz="0" w:space="0" w:color="auto"/>
            <w:left w:val="none" w:sz="0" w:space="0" w:color="auto"/>
            <w:bottom w:val="none" w:sz="0" w:space="0" w:color="auto"/>
            <w:right w:val="none" w:sz="0" w:space="0" w:color="auto"/>
          </w:divBdr>
        </w:div>
        <w:div w:id="1548568797">
          <w:marLeft w:val="640"/>
          <w:marRight w:val="0"/>
          <w:marTop w:val="0"/>
          <w:marBottom w:val="0"/>
          <w:divBdr>
            <w:top w:val="none" w:sz="0" w:space="0" w:color="auto"/>
            <w:left w:val="none" w:sz="0" w:space="0" w:color="auto"/>
            <w:bottom w:val="none" w:sz="0" w:space="0" w:color="auto"/>
            <w:right w:val="none" w:sz="0" w:space="0" w:color="auto"/>
          </w:divBdr>
        </w:div>
        <w:div w:id="1456020950">
          <w:marLeft w:val="640"/>
          <w:marRight w:val="0"/>
          <w:marTop w:val="0"/>
          <w:marBottom w:val="0"/>
          <w:divBdr>
            <w:top w:val="none" w:sz="0" w:space="0" w:color="auto"/>
            <w:left w:val="none" w:sz="0" w:space="0" w:color="auto"/>
            <w:bottom w:val="none" w:sz="0" w:space="0" w:color="auto"/>
            <w:right w:val="none" w:sz="0" w:space="0" w:color="auto"/>
          </w:divBdr>
        </w:div>
        <w:div w:id="549919779">
          <w:marLeft w:val="640"/>
          <w:marRight w:val="0"/>
          <w:marTop w:val="0"/>
          <w:marBottom w:val="0"/>
          <w:divBdr>
            <w:top w:val="none" w:sz="0" w:space="0" w:color="auto"/>
            <w:left w:val="none" w:sz="0" w:space="0" w:color="auto"/>
            <w:bottom w:val="none" w:sz="0" w:space="0" w:color="auto"/>
            <w:right w:val="none" w:sz="0" w:space="0" w:color="auto"/>
          </w:divBdr>
        </w:div>
        <w:div w:id="210728642">
          <w:marLeft w:val="640"/>
          <w:marRight w:val="0"/>
          <w:marTop w:val="0"/>
          <w:marBottom w:val="0"/>
          <w:divBdr>
            <w:top w:val="none" w:sz="0" w:space="0" w:color="auto"/>
            <w:left w:val="none" w:sz="0" w:space="0" w:color="auto"/>
            <w:bottom w:val="none" w:sz="0" w:space="0" w:color="auto"/>
            <w:right w:val="none" w:sz="0" w:space="0" w:color="auto"/>
          </w:divBdr>
        </w:div>
        <w:div w:id="472064560">
          <w:marLeft w:val="640"/>
          <w:marRight w:val="0"/>
          <w:marTop w:val="0"/>
          <w:marBottom w:val="0"/>
          <w:divBdr>
            <w:top w:val="none" w:sz="0" w:space="0" w:color="auto"/>
            <w:left w:val="none" w:sz="0" w:space="0" w:color="auto"/>
            <w:bottom w:val="none" w:sz="0" w:space="0" w:color="auto"/>
            <w:right w:val="none" w:sz="0" w:space="0" w:color="auto"/>
          </w:divBdr>
        </w:div>
        <w:div w:id="180511595">
          <w:marLeft w:val="640"/>
          <w:marRight w:val="0"/>
          <w:marTop w:val="0"/>
          <w:marBottom w:val="0"/>
          <w:divBdr>
            <w:top w:val="none" w:sz="0" w:space="0" w:color="auto"/>
            <w:left w:val="none" w:sz="0" w:space="0" w:color="auto"/>
            <w:bottom w:val="none" w:sz="0" w:space="0" w:color="auto"/>
            <w:right w:val="none" w:sz="0" w:space="0" w:color="auto"/>
          </w:divBdr>
        </w:div>
        <w:div w:id="569920716">
          <w:marLeft w:val="640"/>
          <w:marRight w:val="0"/>
          <w:marTop w:val="0"/>
          <w:marBottom w:val="0"/>
          <w:divBdr>
            <w:top w:val="none" w:sz="0" w:space="0" w:color="auto"/>
            <w:left w:val="none" w:sz="0" w:space="0" w:color="auto"/>
            <w:bottom w:val="none" w:sz="0" w:space="0" w:color="auto"/>
            <w:right w:val="none" w:sz="0" w:space="0" w:color="auto"/>
          </w:divBdr>
        </w:div>
        <w:div w:id="1107114689">
          <w:marLeft w:val="640"/>
          <w:marRight w:val="0"/>
          <w:marTop w:val="0"/>
          <w:marBottom w:val="0"/>
          <w:divBdr>
            <w:top w:val="none" w:sz="0" w:space="0" w:color="auto"/>
            <w:left w:val="none" w:sz="0" w:space="0" w:color="auto"/>
            <w:bottom w:val="none" w:sz="0" w:space="0" w:color="auto"/>
            <w:right w:val="none" w:sz="0" w:space="0" w:color="auto"/>
          </w:divBdr>
        </w:div>
        <w:div w:id="132453355">
          <w:marLeft w:val="640"/>
          <w:marRight w:val="0"/>
          <w:marTop w:val="0"/>
          <w:marBottom w:val="0"/>
          <w:divBdr>
            <w:top w:val="none" w:sz="0" w:space="0" w:color="auto"/>
            <w:left w:val="none" w:sz="0" w:space="0" w:color="auto"/>
            <w:bottom w:val="none" w:sz="0" w:space="0" w:color="auto"/>
            <w:right w:val="none" w:sz="0" w:space="0" w:color="auto"/>
          </w:divBdr>
        </w:div>
        <w:div w:id="849418941">
          <w:marLeft w:val="640"/>
          <w:marRight w:val="0"/>
          <w:marTop w:val="0"/>
          <w:marBottom w:val="0"/>
          <w:divBdr>
            <w:top w:val="none" w:sz="0" w:space="0" w:color="auto"/>
            <w:left w:val="none" w:sz="0" w:space="0" w:color="auto"/>
            <w:bottom w:val="none" w:sz="0" w:space="0" w:color="auto"/>
            <w:right w:val="none" w:sz="0" w:space="0" w:color="auto"/>
          </w:divBdr>
        </w:div>
        <w:div w:id="1187599446">
          <w:marLeft w:val="640"/>
          <w:marRight w:val="0"/>
          <w:marTop w:val="0"/>
          <w:marBottom w:val="0"/>
          <w:divBdr>
            <w:top w:val="none" w:sz="0" w:space="0" w:color="auto"/>
            <w:left w:val="none" w:sz="0" w:space="0" w:color="auto"/>
            <w:bottom w:val="none" w:sz="0" w:space="0" w:color="auto"/>
            <w:right w:val="none" w:sz="0" w:space="0" w:color="auto"/>
          </w:divBdr>
        </w:div>
        <w:div w:id="406810599">
          <w:marLeft w:val="640"/>
          <w:marRight w:val="0"/>
          <w:marTop w:val="0"/>
          <w:marBottom w:val="0"/>
          <w:divBdr>
            <w:top w:val="none" w:sz="0" w:space="0" w:color="auto"/>
            <w:left w:val="none" w:sz="0" w:space="0" w:color="auto"/>
            <w:bottom w:val="none" w:sz="0" w:space="0" w:color="auto"/>
            <w:right w:val="none" w:sz="0" w:space="0" w:color="auto"/>
          </w:divBdr>
        </w:div>
        <w:div w:id="629478084">
          <w:marLeft w:val="640"/>
          <w:marRight w:val="0"/>
          <w:marTop w:val="0"/>
          <w:marBottom w:val="0"/>
          <w:divBdr>
            <w:top w:val="none" w:sz="0" w:space="0" w:color="auto"/>
            <w:left w:val="none" w:sz="0" w:space="0" w:color="auto"/>
            <w:bottom w:val="none" w:sz="0" w:space="0" w:color="auto"/>
            <w:right w:val="none" w:sz="0" w:space="0" w:color="auto"/>
          </w:divBdr>
        </w:div>
        <w:div w:id="1996644803">
          <w:marLeft w:val="640"/>
          <w:marRight w:val="0"/>
          <w:marTop w:val="0"/>
          <w:marBottom w:val="0"/>
          <w:divBdr>
            <w:top w:val="none" w:sz="0" w:space="0" w:color="auto"/>
            <w:left w:val="none" w:sz="0" w:space="0" w:color="auto"/>
            <w:bottom w:val="none" w:sz="0" w:space="0" w:color="auto"/>
            <w:right w:val="none" w:sz="0" w:space="0" w:color="auto"/>
          </w:divBdr>
        </w:div>
        <w:div w:id="446973457">
          <w:marLeft w:val="640"/>
          <w:marRight w:val="0"/>
          <w:marTop w:val="0"/>
          <w:marBottom w:val="0"/>
          <w:divBdr>
            <w:top w:val="none" w:sz="0" w:space="0" w:color="auto"/>
            <w:left w:val="none" w:sz="0" w:space="0" w:color="auto"/>
            <w:bottom w:val="none" w:sz="0" w:space="0" w:color="auto"/>
            <w:right w:val="none" w:sz="0" w:space="0" w:color="auto"/>
          </w:divBdr>
        </w:div>
        <w:div w:id="416750073">
          <w:marLeft w:val="640"/>
          <w:marRight w:val="0"/>
          <w:marTop w:val="0"/>
          <w:marBottom w:val="0"/>
          <w:divBdr>
            <w:top w:val="none" w:sz="0" w:space="0" w:color="auto"/>
            <w:left w:val="none" w:sz="0" w:space="0" w:color="auto"/>
            <w:bottom w:val="none" w:sz="0" w:space="0" w:color="auto"/>
            <w:right w:val="none" w:sz="0" w:space="0" w:color="auto"/>
          </w:divBdr>
        </w:div>
        <w:div w:id="1770200563">
          <w:marLeft w:val="640"/>
          <w:marRight w:val="0"/>
          <w:marTop w:val="0"/>
          <w:marBottom w:val="0"/>
          <w:divBdr>
            <w:top w:val="none" w:sz="0" w:space="0" w:color="auto"/>
            <w:left w:val="none" w:sz="0" w:space="0" w:color="auto"/>
            <w:bottom w:val="none" w:sz="0" w:space="0" w:color="auto"/>
            <w:right w:val="none" w:sz="0" w:space="0" w:color="auto"/>
          </w:divBdr>
        </w:div>
        <w:div w:id="2120097798">
          <w:marLeft w:val="640"/>
          <w:marRight w:val="0"/>
          <w:marTop w:val="0"/>
          <w:marBottom w:val="0"/>
          <w:divBdr>
            <w:top w:val="none" w:sz="0" w:space="0" w:color="auto"/>
            <w:left w:val="none" w:sz="0" w:space="0" w:color="auto"/>
            <w:bottom w:val="none" w:sz="0" w:space="0" w:color="auto"/>
            <w:right w:val="none" w:sz="0" w:space="0" w:color="auto"/>
          </w:divBdr>
        </w:div>
        <w:div w:id="359940193">
          <w:marLeft w:val="640"/>
          <w:marRight w:val="0"/>
          <w:marTop w:val="0"/>
          <w:marBottom w:val="0"/>
          <w:divBdr>
            <w:top w:val="none" w:sz="0" w:space="0" w:color="auto"/>
            <w:left w:val="none" w:sz="0" w:space="0" w:color="auto"/>
            <w:bottom w:val="none" w:sz="0" w:space="0" w:color="auto"/>
            <w:right w:val="none" w:sz="0" w:space="0" w:color="auto"/>
          </w:divBdr>
        </w:div>
        <w:div w:id="1650747276">
          <w:marLeft w:val="640"/>
          <w:marRight w:val="0"/>
          <w:marTop w:val="0"/>
          <w:marBottom w:val="0"/>
          <w:divBdr>
            <w:top w:val="none" w:sz="0" w:space="0" w:color="auto"/>
            <w:left w:val="none" w:sz="0" w:space="0" w:color="auto"/>
            <w:bottom w:val="none" w:sz="0" w:space="0" w:color="auto"/>
            <w:right w:val="none" w:sz="0" w:space="0" w:color="auto"/>
          </w:divBdr>
        </w:div>
        <w:div w:id="504050319">
          <w:marLeft w:val="640"/>
          <w:marRight w:val="0"/>
          <w:marTop w:val="0"/>
          <w:marBottom w:val="0"/>
          <w:divBdr>
            <w:top w:val="none" w:sz="0" w:space="0" w:color="auto"/>
            <w:left w:val="none" w:sz="0" w:space="0" w:color="auto"/>
            <w:bottom w:val="none" w:sz="0" w:space="0" w:color="auto"/>
            <w:right w:val="none" w:sz="0" w:space="0" w:color="auto"/>
          </w:divBdr>
        </w:div>
        <w:div w:id="934020004">
          <w:marLeft w:val="640"/>
          <w:marRight w:val="0"/>
          <w:marTop w:val="0"/>
          <w:marBottom w:val="0"/>
          <w:divBdr>
            <w:top w:val="none" w:sz="0" w:space="0" w:color="auto"/>
            <w:left w:val="none" w:sz="0" w:space="0" w:color="auto"/>
            <w:bottom w:val="none" w:sz="0" w:space="0" w:color="auto"/>
            <w:right w:val="none" w:sz="0" w:space="0" w:color="auto"/>
          </w:divBdr>
        </w:div>
        <w:div w:id="1047874299">
          <w:marLeft w:val="640"/>
          <w:marRight w:val="0"/>
          <w:marTop w:val="0"/>
          <w:marBottom w:val="0"/>
          <w:divBdr>
            <w:top w:val="none" w:sz="0" w:space="0" w:color="auto"/>
            <w:left w:val="none" w:sz="0" w:space="0" w:color="auto"/>
            <w:bottom w:val="none" w:sz="0" w:space="0" w:color="auto"/>
            <w:right w:val="none" w:sz="0" w:space="0" w:color="auto"/>
          </w:divBdr>
        </w:div>
        <w:div w:id="463547008">
          <w:marLeft w:val="640"/>
          <w:marRight w:val="0"/>
          <w:marTop w:val="0"/>
          <w:marBottom w:val="0"/>
          <w:divBdr>
            <w:top w:val="none" w:sz="0" w:space="0" w:color="auto"/>
            <w:left w:val="none" w:sz="0" w:space="0" w:color="auto"/>
            <w:bottom w:val="none" w:sz="0" w:space="0" w:color="auto"/>
            <w:right w:val="none" w:sz="0" w:space="0" w:color="auto"/>
          </w:divBdr>
        </w:div>
        <w:div w:id="29454595">
          <w:marLeft w:val="640"/>
          <w:marRight w:val="0"/>
          <w:marTop w:val="0"/>
          <w:marBottom w:val="0"/>
          <w:divBdr>
            <w:top w:val="none" w:sz="0" w:space="0" w:color="auto"/>
            <w:left w:val="none" w:sz="0" w:space="0" w:color="auto"/>
            <w:bottom w:val="none" w:sz="0" w:space="0" w:color="auto"/>
            <w:right w:val="none" w:sz="0" w:space="0" w:color="auto"/>
          </w:divBdr>
        </w:div>
        <w:div w:id="668404806">
          <w:marLeft w:val="640"/>
          <w:marRight w:val="0"/>
          <w:marTop w:val="0"/>
          <w:marBottom w:val="0"/>
          <w:divBdr>
            <w:top w:val="none" w:sz="0" w:space="0" w:color="auto"/>
            <w:left w:val="none" w:sz="0" w:space="0" w:color="auto"/>
            <w:bottom w:val="none" w:sz="0" w:space="0" w:color="auto"/>
            <w:right w:val="none" w:sz="0" w:space="0" w:color="auto"/>
          </w:divBdr>
        </w:div>
        <w:div w:id="1379429426">
          <w:marLeft w:val="640"/>
          <w:marRight w:val="0"/>
          <w:marTop w:val="0"/>
          <w:marBottom w:val="0"/>
          <w:divBdr>
            <w:top w:val="none" w:sz="0" w:space="0" w:color="auto"/>
            <w:left w:val="none" w:sz="0" w:space="0" w:color="auto"/>
            <w:bottom w:val="none" w:sz="0" w:space="0" w:color="auto"/>
            <w:right w:val="none" w:sz="0" w:space="0" w:color="auto"/>
          </w:divBdr>
        </w:div>
        <w:div w:id="1350525071">
          <w:marLeft w:val="640"/>
          <w:marRight w:val="0"/>
          <w:marTop w:val="0"/>
          <w:marBottom w:val="0"/>
          <w:divBdr>
            <w:top w:val="none" w:sz="0" w:space="0" w:color="auto"/>
            <w:left w:val="none" w:sz="0" w:space="0" w:color="auto"/>
            <w:bottom w:val="none" w:sz="0" w:space="0" w:color="auto"/>
            <w:right w:val="none" w:sz="0" w:space="0" w:color="auto"/>
          </w:divBdr>
        </w:div>
        <w:div w:id="2050449622">
          <w:marLeft w:val="640"/>
          <w:marRight w:val="0"/>
          <w:marTop w:val="0"/>
          <w:marBottom w:val="0"/>
          <w:divBdr>
            <w:top w:val="none" w:sz="0" w:space="0" w:color="auto"/>
            <w:left w:val="none" w:sz="0" w:space="0" w:color="auto"/>
            <w:bottom w:val="none" w:sz="0" w:space="0" w:color="auto"/>
            <w:right w:val="none" w:sz="0" w:space="0" w:color="auto"/>
          </w:divBdr>
        </w:div>
        <w:div w:id="443578334">
          <w:marLeft w:val="640"/>
          <w:marRight w:val="0"/>
          <w:marTop w:val="0"/>
          <w:marBottom w:val="0"/>
          <w:divBdr>
            <w:top w:val="none" w:sz="0" w:space="0" w:color="auto"/>
            <w:left w:val="none" w:sz="0" w:space="0" w:color="auto"/>
            <w:bottom w:val="none" w:sz="0" w:space="0" w:color="auto"/>
            <w:right w:val="none" w:sz="0" w:space="0" w:color="auto"/>
          </w:divBdr>
        </w:div>
        <w:div w:id="721904301">
          <w:marLeft w:val="640"/>
          <w:marRight w:val="0"/>
          <w:marTop w:val="0"/>
          <w:marBottom w:val="0"/>
          <w:divBdr>
            <w:top w:val="none" w:sz="0" w:space="0" w:color="auto"/>
            <w:left w:val="none" w:sz="0" w:space="0" w:color="auto"/>
            <w:bottom w:val="none" w:sz="0" w:space="0" w:color="auto"/>
            <w:right w:val="none" w:sz="0" w:space="0" w:color="auto"/>
          </w:divBdr>
        </w:div>
        <w:div w:id="1012295372">
          <w:marLeft w:val="640"/>
          <w:marRight w:val="0"/>
          <w:marTop w:val="0"/>
          <w:marBottom w:val="0"/>
          <w:divBdr>
            <w:top w:val="none" w:sz="0" w:space="0" w:color="auto"/>
            <w:left w:val="none" w:sz="0" w:space="0" w:color="auto"/>
            <w:bottom w:val="none" w:sz="0" w:space="0" w:color="auto"/>
            <w:right w:val="none" w:sz="0" w:space="0" w:color="auto"/>
          </w:divBdr>
        </w:div>
        <w:div w:id="940458599">
          <w:marLeft w:val="640"/>
          <w:marRight w:val="0"/>
          <w:marTop w:val="0"/>
          <w:marBottom w:val="0"/>
          <w:divBdr>
            <w:top w:val="none" w:sz="0" w:space="0" w:color="auto"/>
            <w:left w:val="none" w:sz="0" w:space="0" w:color="auto"/>
            <w:bottom w:val="none" w:sz="0" w:space="0" w:color="auto"/>
            <w:right w:val="none" w:sz="0" w:space="0" w:color="auto"/>
          </w:divBdr>
        </w:div>
        <w:div w:id="211815618">
          <w:marLeft w:val="640"/>
          <w:marRight w:val="0"/>
          <w:marTop w:val="0"/>
          <w:marBottom w:val="0"/>
          <w:divBdr>
            <w:top w:val="none" w:sz="0" w:space="0" w:color="auto"/>
            <w:left w:val="none" w:sz="0" w:space="0" w:color="auto"/>
            <w:bottom w:val="none" w:sz="0" w:space="0" w:color="auto"/>
            <w:right w:val="none" w:sz="0" w:space="0" w:color="auto"/>
          </w:divBdr>
        </w:div>
        <w:div w:id="1740134260">
          <w:marLeft w:val="640"/>
          <w:marRight w:val="0"/>
          <w:marTop w:val="0"/>
          <w:marBottom w:val="0"/>
          <w:divBdr>
            <w:top w:val="none" w:sz="0" w:space="0" w:color="auto"/>
            <w:left w:val="none" w:sz="0" w:space="0" w:color="auto"/>
            <w:bottom w:val="none" w:sz="0" w:space="0" w:color="auto"/>
            <w:right w:val="none" w:sz="0" w:space="0" w:color="auto"/>
          </w:divBdr>
        </w:div>
        <w:div w:id="832337151">
          <w:marLeft w:val="640"/>
          <w:marRight w:val="0"/>
          <w:marTop w:val="0"/>
          <w:marBottom w:val="0"/>
          <w:divBdr>
            <w:top w:val="none" w:sz="0" w:space="0" w:color="auto"/>
            <w:left w:val="none" w:sz="0" w:space="0" w:color="auto"/>
            <w:bottom w:val="none" w:sz="0" w:space="0" w:color="auto"/>
            <w:right w:val="none" w:sz="0" w:space="0" w:color="auto"/>
          </w:divBdr>
        </w:div>
        <w:div w:id="273900585">
          <w:marLeft w:val="640"/>
          <w:marRight w:val="0"/>
          <w:marTop w:val="0"/>
          <w:marBottom w:val="0"/>
          <w:divBdr>
            <w:top w:val="none" w:sz="0" w:space="0" w:color="auto"/>
            <w:left w:val="none" w:sz="0" w:space="0" w:color="auto"/>
            <w:bottom w:val="none" w:sz="0" w:space="0" w:color="auto"/>
            <w:right w:val="none" w:sz="0" w:space="0" w:color="auto"/>
          </w:divBdr>
        </w:div>
        <w:div w:id="671032110">
          <w:marLeft w:val="640"/>
          <w:marRight w:val="0"/>
          <w:marTop w:val="0"/>
          <w:marBottom w:val="0"/>
          <w:divBdr>
            <w:top w:val="none" w:sz="0" w:space="0" w:color="auto"/>
            <w:left w:val="none" w:sz="0" w:space="0" w:color="auto"/>
            <w:bottom w:val="none" w:sz="0" w:space="0" w:color="auto"/>
            <w:right w:val="none" w:sz="0" w:space="0" w:color="auto"/>
          </w:divBdr>
        </w:div>
        <w:div w:id="900821948">
          <w:marLeft w:val="640"/>
          <w:marRight w:val="0"/>
          <w:marTop w:val="0"/>
          <w:marBottom w:val="0"/>
          <w:divBdr>
            <w:top w:val="none" w:sz="0" w:space="0" w:color="auto"/>
            <w:left w:val="none" w:sz="0" w:space="0" w:color="auto"/>
            <w:bottom w:val="none" w:sz="0" w:space="0" w:color="auto"/>
            <w:right w:val="none" w:sz="0" w:space="0" w:color="auto"/>
          </w:divBdr>
        </w:div>
        <w:div w:id="323431929">
          <w:marLeft w:val="640"/>
          <w:marRight w:val="0"/>
          <w:marTop w:val="0"/>
          <w:marBottom w:val="0"/>
          <w:divBdr>
            <w:top w:val="none" w:sz="0" w:space="0" w:color="auto"/>
            <w:left w:val="none" w:sz="0" w:space="0" w:color="auto"/>
            <w:bottom w:val="none" w:sz="0" w:space="0" w:color="auto"/>
            <w:right w:val="none" w:sz="0" w:space="0" w:color="auto"/>
          </w:divBdr>
        </w:div>
        <w:div w:id="1256524007">
          <w:marLeft w:val="640"/>
          <w:marRight w:val="0"/>
          <w:marTop w:val="0"/>
          <w:marBottom w:val="0"/>
          <w:divBdr>
            <w:top w:val="none" w:sz="0" w:space="0" w:color="auto"/>
            <w:left w:val="none" w:sz="0" w:space="0" w:color="auto"/>
            <w:bottom w:val="none" w:sz="0" w:space="0" w:color="auto"/>
            <w:right w:val="none" w:sz="0" w:space="0" w:color="auto"/>
          </w:divBdr>
        </w:div>
        <w:div w:id="293370705">
          <w:marLeft w:val="640"/>
          <w:marRight w:val="0"/>
          <w:marTop w:val="0"/>
          <w:marBottom w:val="0"/>
          <w:divBdr>
            <w:top w:val="none" w:sz="0" w:space="0" w:color="auto"/>
            <w:left w:val="none" w:sz="0" w:space="0" w:color="auto"/>
            <w:bottom w:val="none" w:sz="0" w:space="0" w:color="auto"/>
            <w:right w:val="none" w:sz="0" w:space="0" w:color="auto"/>
          </w:divBdr>
        </w:div>
        <w:div w:id="2141462064">
          <w:marLeft w:val="640"/>
          <w:marRight w:val="0"/>
          <w:marTop w:val="0"/>
          <w:marBottom w:val="0"/>
          <w:divBdr>
            <w:top w:val="none" w:sz="0" w:space="0" w:color="auto"/>
            <w:left w:val="none" w:sz="0" w:space="0" w:color="auto"/>
            <w:bottom w:val="none" w:sz="0" w:space="0" w:color="auto"/>
            <w:right w:val="none" w:sz="0" w:space="0" w:color="auto"/>
          </w:divBdr>
        </w:div>
        <w:div w:id="471099009">
          <w:marLeft w:val="640"/>
          <w:marRight w:val="0"/>
          <w:marTop w:val="0"/>
          <w:marBottom w:val="0"/>
          <w:divBdr>
            <w:top w:val="none" w:sz="0" w:space="0" w:color="auto"/>
            <w:left w:val="none" w:sz="0" w:space="0" w:color="auto"/>
            <w:bottom w:val="none" w:sz="0" w:space="0" w:color="auto"/>
            <w:right w:val="none" w:sz="0" w:space="0" w:color="auto"/>
          </w:divBdr>
        </w:div>
        <w:div w:id="415396387">
          <w:marLeft w:val="640"/>
          <w:marRight w:val="0"/>
          <w:marTop w:val="0"/>
          <w:marBottom w:val="0"/>
          <w:divBdr>
            <w:top w:val="none" w:sz="0" w:space="0" w:color="auto"/>
            <w:left w:val="none" w:sz="0" w:space="0" w:color="auto"/>
            <w:bottom w:val="none" w:sz="0" w:space="0" w:color="auto"/>
            <w:right w:val="none" w:sz="0" w:space="0" w:color="auto"/>
          </w:divBdr>
        </w:div>
        <w:div w:id="1301426157">
          <w:marLeft w:val="640"/>
          <w:marRight w:val="0"/>
          <w:marTop w:val="0"/>
          <w:marBottom w:val="0"/>
          <w:divBdr>
            <w:top w:val="none" w:sz="0" w:space="0" w:color="auto"/>
            <w:left w:val="none" w:sz="0" w:space="0" w:color="auto"/>
            <w:bottom w:val="none" w:sz="0" w:space="0" w:color="auto"/>
            <w:right w:val="none" w:sz="0" w:space="0" w:color="auto"/>
          </w:divBdr>
        </w:div>
        <w:div w:id="659771253">
          <w:marLeft w:val="640"/>
          <w:marRight w:val="0"/>
          <w:marTop w:val="0"/>
          <w:marBottom w:val="0"/>
          <w:divBdr>
            <w:top w:val="none" w:sz="0" w:space="0" w:color="auto"/>
            <w:left w:val="none" w:sz="0" w:space="0" w:color="auto"/>
            <w:bottom w:val="none" w:sz="0" w:space="0" w:color="auto"/>
            <w:right w:val="none" w:sz="0" w:space="0" w:color="auto"/>
          </w:divBdr>
        </w:div>
        <w:div w:id="1667443255">
          <w:marLeft w:val="640"/>
          <w:marRight w:val="0"/>
          <w:marTop w:val="0"/>
          <w:marBottom w:val="0"/>
          <w:divBdr>
            <w:top w:val="none" w:sz="0" w:space="0" w:color="auto"/>
            <w:left w:val="none" w:sz="0" w:space="0" w:color="auto"/>
            <w:bottom w:val="none" w:sz="0" w:space="0" w:color="auto"/>
            <w:right w:val="none" w:sz="0" w:space="0" w:color="auto"/>
          </w:divBdr>
        </w:div>
        <w:div w:id="205683469">
          <w:marLeft w:val="640"/>
          <w:marRight w:val="0"/>
          <w:marTop w:val="0"/>
          <w:marBottom w:val="0"/>
          <w:divBdr>
            <w:top w:val="none" w:sz="0" w:space="0" w:color="auto"/>
            <w:left w:val="none" w:sz="0" w:space="0" w:color="auto"/>
            <w:bottom w:val="none" w:sz="0" w:space="0" w:color="auto"/>
            <w:right w:val="none" w:sz="0" w:space="0" w:color="auto"/>
          </w:divBdr>
        </w:div>
        <w:div w:id="1348673174">
          <w:marLeft w:val="640"/>
          <w:marRight w:val="0"/>
          <w:marTop w:val="0"/>
          <w:marBottom w:val="0"/>
          <w:divBdr>
            <w:top w:val="none" w:sz="0" w:space="0" w:color="auto"/>
            <w:left w:val="none" w:sz="0" w:space="0" w:color="auto"/>
            <w:bottom w:val="none" w:sz="0" w:space="0" w:color="auto"/>
            <w:right w:val="none" w:sz="0" w:space="0" w:color="auto"/>
          </w:divBdr>
        </w:div>
        <w:div w:id="1709064883">
          <w:marLeft w:val="640"/>
          <w:marRight w:val="0"/>
          <w:marTop w:val="0"/>
          <w:marBottom w:val="0"/>
          <w:divBdr>
            <w:top w:val="none" w:sz="0" w:space="0" w:color="auto"/>
            <w:left w:val="none" w:sz="0" w:space="0" w:color="auto"/>
            <w:bottom w:val="none" w:sz="0" w:space="0" w:color="auto"/>
            <w:right w:val="none" w:sz="0" w:space="0" w:color="auto"/>
          </w:divBdr>
        </w:div>
        <w:div w:id="1769497680">
          <w:marLeft w:val="640"/>
          <w:marRight w:val="0"/>
          <w:marTop w:val="0"/>
          <w:marBottom w:val="0"/>
          <w:divBdr>
            <w:top w:val="none" w:sz="0" w:space="0" w:color="auto"/>
            <w:left w:val="none" w:sz="0" w:space="0" w:color="auto"/>
            <w:bottom w:val="none" w:sz="0" w:space="0" w:color="auto"/>
            <w:right w:val="none" w:sz="0" w:space="0" w:color="auto"/>
          </w:divBdr>
        </w:div>
        <w:div w:id="1944989684">
          <w:marLeft w:val="640"/>
          <w:marRight w:val="0"/>
          <w:marTop w:val="0"/>
          <w:marBottom w:val="0"/>
          <w:divBdr>
            <w:top w:val="none" w:sz="0" w:space="0" w:color="auto"/>
            <w:left w:val="none" w:sz="0" w:space="0" w:color="auto"/>
            <w:bottom w:val="none" w:sz="0" w:space="0" w:color="auto"/>
            <w:right w:val="none" w:sz="0" w:space="0" w:color="auto"/>
          </w:divBdr>
        </w:div>
        <w:div w:id="1004623431">
          <w:marLeft w:val="640"/>
          <w:marRight w:val="0"/>
          <w:marTop w:val="0"/>
          <w:marBottom w:val="0"/>
          <w:divBdr>
            <w:top w:val="none" w:sz="0" w:space="0" w:color="auto"/>
            <w:left w:val="none" w:sz="0" w:space="0" w:color="auto"/>
            <w:bottom w:val="none" w:sz="0" w:space="0" w:color="auto"/>
            <w:right w:val="none" w:sz="0" w:space="0" w:color="auto"/>
          </w:divBdr>
        </w:div>
        <w:div w:id="370302734">
          <w:marLeft w:val="640"/>
          <w:marRight w:val="0"/>
          <w:marTop w:val="0"/>
          <w:marBottom w:val="0"/>
          <w:divBdr>
            <w:top w:val="none" w:sz="0" w:space="0" w:color="auto"/>
            <w:left w:val="none" w:sz="0" w:space="0" w:color="auto"/>
            <w:bottom w:val="none" w:sz="0" w:space="0" w:color="auto"/>
            <w:right w:val="none" w:sz="0" w:space="0" w:color="auto"/>
          </w:divBdr>
        </w:div>
        <w:div w:id="1091897859">
          <w:marLeft w:val="640"/>
          <w:marRight w:val="0"/>
          <w:marTop w:val="0"/>
          <w:marBottom w:val="0"/>
          <w:divBdr>
            <w:top w:val="none" w:sz="0" w:space="0" w:color="auto"/>
            <w:left w:val="none" w:sz="0" w:space="0" w:color="auto"/>
            <w:bottom w:val="none" w:sz="0" w:space="0" w:color="auto"/>
            <w:right w:val="none" w:sz="0" w:space="0" w:color="auto"/>
          </w:divBdr>
        </w:div>
        <w:div w:id="797528179">
          <w:marLeft w:val="640"/>
          <w:marRight w:val="0"/>
          <w:marTop w:val="0"/>
          <w:marBottom w:val="0"/>
          <w:divBdr>
            <w:top w:val="none" w:sz="0" w:space="0" w:color="auto"/>
            <w:left w:val="none" w:sz="0" w:space="0" w:color="auto"/>
            <w:bottom w:val="none" w:sz="0" w:space="0" w:color="auto"/>
            <w:right w:val="none" w:sz="0" w:space="0" w:color="auto"/>
          </w:divBdr>
        </w:div>
        <w:div w:id="2010869509">
          <w:marLeft w:val="640"/>
          <w:marRight w:val="0"/>
          <w:marTop w:val="0"/>
          <w:marBottom w:val="0"/>
          <w:divBdr>
            <w:top w:val="none" w:sz="0" w:space="0" w:color="auto"/>
            <w:left w:val="none" w:sz="0" w:space="0" w:color="auto"/>
            <w:bottom w:val="none" w:sz="0" w:space="0" w:color="auto"/>
            <w:right w:val="none" w:sz="0" w:space="0" w:color="auto"/>
          </w:divBdr>
        </w:div>
        <w:div w:id="793014811">
          <w:marLeft w:val="640"/>
          <w:marRight w:val="0"/>
          <w:marTop w:val="0"/>
          <w:marBottom w:val="0"/>
          <w:divBdr>
            <w:top w:val="none" w:sz="0" w:space="0" w:color="auto"/>
            <w:left w:val="none" w:sz="0" w:space="0" w:color="auto"/>
            <w:bottom w:val="none" w:sz="0" w:space="0" w:color="auto"/>
            <w:right w:val="none" w:sz="0" w:space="0" w:color="auto"/>
          </w:divBdr>
        </w:div>
        <w:div w:id="820928330">
          <w:marLeft w:val="640"/>
          <w:marRight w:val="0"/>
          <w:marTop w:val="0"/>
          <w:marBottom w:val="0"/>
          <w:divBdr>
            <w:top w:val="none" w:sz="0" w:space="0" w:color="auto"/>
            <w:left w:val="none" w:sz="0" w:space="0" w:color="auto"/>
            <w:bottom w:val="none" w:sz="0" w:space="0" w:color="auto"/>
            <w:right w:val="none" w:sz="0" w:space="0" w:color="auto"/>
          </w:divBdr>
        </w:div>
        <w:div w:id="1169447112">
          <w:marLeft w:val="640"/>
          <w:marRight w:val="0"/>
          <w:marTop w:val="0"/>
          <w:marBottom w:val="0"/>
          <w:divBdr>
            <w:top w:val="none" w:sz="0" w:space="0" w:color="auto"/>
            <w:left w:val="none" w:sz="0" w:space="0" w:color="auto"/>
            <w:bottom w:val="none" w:sz="0" w:space="0" w:color="auto"/>
            <w:right w:val="none" w:sz="0" w:space="0" w:color="auto"/>
          </w:divBdr>
        </w:div>
        <w:div w:id="344551129">
          <w:marLeft w:val="640"/>
          <w:marRight w:val="0"/>
          <w:marTop w:val="0"/>
          <w:marBottom w:val="0"/>
          <w:divBdr>
            <w:top w:val="none" w:sz="0" w:space="0" w:color="auto"/>
            <w:left w:val="none" w:sz="0" w:space="0" w:color="auto"/>
            <w:bottom w:val="none" w:sz="0" w:space="0" w:color="auto"/>
            <w:right w:val="none" w:sz="0" w:space="0" w:color="auto"/>
          </w:divBdr>
        </w:div>
        <w:div w:id="288167400">
          <w:marLeft w:val="640"/>
          <w:marRight w:val="0"/>
          <w:marTop w:val="0"/>
          <w:marBottom w:val="0"/>
          <w:divBdr>
            <w:top w:val="none" w:sz="0" w:space="0" w:color="auto"/>
            <w:left w:val="none" w:sz="0" w:space="0" w:color="auto"/>
            <w:bottom w:val="none" w:sz="0" w:space="0" w:color="auto"/>
            <w:right w:val="none" w:sz="0" w:space="0" w:color="auto"/>
          </w:divBdr>
        </w:div>
        <w:div w:id="2066178380">
          <w:marLeft w:val="640"/>
          <w:marRight w:val="0"/>
          <w:marTop w:val="0"/>
          <w:marBottom w:val="0"/>
          <w:divBdr>
            <w:top w:val="none" w:sz="0" w:space="0" w:color="auto"/>
            <w:left w:val="none" w:sz="0" w:space="0" w:color="auto"/>
            <w:bottom w:val="none" w:sz="0" w:space="0" w:color="auto"/>
            <w:right w:val="none" w:sz="0" w:space="0" w:color="auto"/>
          </w:divBdr>
        </w:div>
        <w:div w:id="1045790546">
          <w:marLeft w:val="640"/>
          <w:marRight w:val="0"/>
          <w:marTop w:val="0"/>
          <w:marBottom w:val="0"/>
          <w:divBdr>
            <w:top w:val="none" w:sz="0" w:space="0" w:color="auto"/>
            <w:left w:val="none" w:sz="0" w:space="0" w:color="auto"/>
            <w:bottom w:val="none" w:sz="0" w:space="0" w:color="auto"/>
            <w:right w:val="none" w:sz="0" w:space="0" w:color="auto"/>
          </w:divBdr>
        </w:div>
        <w:div w:id="633364127">
          <w:marLeft w:val="640"/>
          <w:marRight w:val="0"/>
          <w:marTop w:val="0"/>
          <w:marBottom w:val="0"/>
          <w:divBdr>
            <w:top w:val="none" w:sz="0" w:space="0" w:color="auto"/>
            <w:left w:val="none" w:sz="0" w:space="0" w:color="auto"/>
            <w:bottom w:val="none" w:sz="0" w:space="0" w:color="auto"/>
            <w:right w:val="none" w:sz="0" w:space="0" w:color="auto"/>
          </w:divBdr>
        </w:div>
        <w:div w:id="407263669">
          <w:marLeft w:val="640"/>
          <w:marRight w:val="0"/>
          <w:marTop w:val="0"/>
          <w:marBottom w:val="0"/>
          <w:divBdr>
            <w:top w:val="none" w:sz="0" w:space="0" w:color="auto"/>
            <w:left w:val="none" w:sz="0" w:space="0" w:color="auto"/>
            <w:bottom w:val="none" w:sz="0" w:space="0" w:color="auto"/>
            <w:right w:val="none" w:sz="0" w:space="0" w:color="auto"/>
          </w:divBdr>
        </w:div>
        <w:div w:id="323632039">
          <w:marLeft w:val="640"/>
          <w:marRight w:val="0"/>
          <w:marTop w:val="0"/>
          <w:marBottom w:val="0"/>
          <w:divBdr>
            <w:top w:val="none" w:sz="0" w:space="0" w:color="auto"/>
            <w:left w:val="none" w:sz="0" w:space="0" w:color="auto"/>
            <w:bottom w:val="none" w:sz="0" w:space="0" w:color="auto"/>
            <w:right w:val="none" w:sz="0" w:space="0" w:color="auto"/>
          </w:divBdr>
        </w:div>
        <w:div w:id="498035795">
          <w:marLeft w:val="640"/>
          <w:marRight w:val="0"/>
          <w:marTop w:val="0"/>
          <w:marBottom w:val="0"/>
          <w:divBdr>
            <w:top w:val="none" w:sz="0" w:space="0" w:color="auto"/>
            <w:left w:val="none" w:sz="0" w:space="0" w:color="auto"/>
            <w:bottom w:val="none" w:sz="0" w:space="0" w:color="auto"/>
            <w:right w:val="none" w:sz="0" w:space="0" w:color="auto"/>
          </w:divBdr>
        </w:div>
        <w:div w:id="1193306404">
          <w:marLeft w:val="640"/>
          <w:marRight w:val="0"/>
          <w:marTop w:val="0"/>
          <w:marBottom w:val="0"/>
          <w:divBdr>
            <w:top w:val="none" w:sz="0" w:space="0" w:color="auto"/>
            <w:left w:val="none" w:sz="0" w:space="0" w:color="auto"/>
            <w:bottom w:val="none" w:sz="0" w:space="0" w:color="auto"/>
            <w:right w:val="none" w:sz="0" w:space="0" w:color="auto"/>
          </w:divBdr>
        </w:div>
        <w:div w:id="630864445">
          <w:marLeft w:val="640"/>
          <w:marRight w:val="0"/>
          <w:marTop w:val="0"/>
          <w:marBottom w:val="0"/>
          <w:divBdr>
            <w:top w:val="none" w:sz="0" w:space="0" w:color="auto"/>
            <w:left w:val="none" w:sz="0" w:space="0" w:color="auto"/>
            <w:bottom w:val="none" w:sz="0" w:space="0" w:color="auto"/>
            <w:right w:val="none" w:sz="0" w:space="0" w:color="auto"/>
          </w:divBdr>
        </w:div>
        <w:div w:id="1176964180">
          <w:marLeft w:val="640"/>
          <w:marRight w:val="0"/>
          <w:marTop w:val="0"/>
          <w:marBottom w:val="0"/>
          <w:divBdr>
            <w:top w:val="none" w:sz="0" w:space="0" w:color="auto"/>
            <w:left w:val="none" w:sz="0" w:space="0" w:color="auto"/>
            <w:bottom w:val="none" w:sz="0" w:space="0" w:color="auto"/>
            <w:right w:val="none" w:sz="0" w:space="0" w:color="auto"/>
          </w:divBdr>
        </w:div>
        <w:div w:id="125321329">
          <w:marLeft w:val="640"/>
          <w:marRight w:val="0"/>
          <w:marTop w:val="0"/>
          <w:marBottom w:val="0"/>
          <w:divBdr>
            <w:top w:val="none" w:sz="0" w:space="0" w:color="auto"/>
            <w:left w:val="none" w:sz="0" w:space="0" w:color="auto"/>
            <w:bottom w:val="none" w:sz="0" w:space="0" w:color="auto"/>
            <w:right w:val="none" w:sz="0" w:space="0" w:color="auto"/>
          </w:divBdr>
        </w:div>
        <w:div w:id="1327442081">
          <w:marLeft w:val="640"/>
          <w:marRight w:val="0"/>
          <w:marTop w:val="0"/>
          <w:marBottom w:val="0"/>
          <w:divBdr>
            <w:top w:val="none" w:sz="0" w:space="0" w:color="auto"/>
            <w:left w:val="none" w:sz="0" w:space="0" w:color="auto"/>
            <w:bottom w:val="none" w:sz="0" w:space="0" w:color="auto"/>
            <w:right w:val="none" w:sz="0" w:space="0" w:color="auto"/>
          </w:divBdr>
        </w:div>
        <w:div w:id="930503134">
          <w:marLeft w:val="640"/>
          <w:marRight w:val="0"/>
          <w:marTop w:val="0"/>
          <w:marBottom w:val="0"/>
          <w:divBdr>
            <w:top w:val="none" w:sz="0" w:space="0" w:color="auto"/>
            <w:left w:val="none" w:sz="0" w:space="0" w:color="auto"/>
            <w:bottom w:val="none" w:sz="0" w:space="0" w:color="auto"/>
            <w:right w:val="none" w:sz="0" w:space="0" w:color="auto"/>
          </w:divBdr>
        </w:div>
        <w:div w:id="1252741478">
          <w:marLeft w:val="640"/>
          <w:marRight w:val="0"/>
          <w:marTop w:val="0"/>
          <w:marBottom w:val="0"/>
          <w:divBdr>
            <w:top w:val="none" w:sz="0" w:space="0" w:color="auto"/>
            <w:left w:val="none" w:sz="0" w:space="0" w:color="auto"/>
            <w:bottom w:val="none" w:sz="0" w:space="0" w:color="auto"/>
            <w:right w:val="none" w:sz="0" w:space="0" w:color="auto"/>
          </w:divBdr>
        </w:div>
        <w:div w:id="1451121155">
          <w:marLeft w:val="640"/>
          <w:marRight w:val="0"/>
          <w:marTop w:val="0"/>
          <w:marBottom w:val="0"/>
          <w:divBdr>
            <w:top w:val="none" w:sz="0" w:space="0" w:color="auto"/>
            <w:left w:val="none" w:sz="0" w:space="0" w:color="auto"/>
            <w:bottom w:val="none" w:sz="0" w:space="0" w:color="auto"/>
            <w:right w:val="none" w:sz="0" w:space="0" w:color="auto"/>
          </w:divBdr>
        </w:div>
        <w:div w:id="1518302475">
          <w:marLeft w:val="640"/>
          <w:marRight w:val="0"/>
          <w:marTop w:val="0"/>
          <w:marBottom w:val="0"/>
          <w:divBdr>
            <w:top w:val="none" w:sz="0" w:space="0" w:color="auto"/>
            <w:left w:val="none" w:sz="0" w:space="0" w:color="auto"/>
            <w:bottom w:val="none" w:sz="0" w:space="0" w:color="auto"/>
            <w:right w:val="none" w:sz="0" w:space="0" w:color="auto"/>
          </w:divBdr>
        </w:div>
        <w:div w:id="1278101620">
          <w:marLeft w:val="640"/>
          <w:marRight w:val="0"/>
          <w:marTop w:val="0"/>
          <w:marBottom w:val="0"/>
          <w:divBdr>
            <w:top w:val="none" w:sz="0" w:space="0" w:color="auto"/>
            <w:left w:val="none" w:sz="0" w:space="0" w:color="auto"/>
            <w:bottom w:val="none" w:sz="0" w:space="0" w:color="auto"/>
            <w:right w:val="none" w:sz="0" w:space="0" w:color="auto"/>
          </w:divBdr>
        </w:div>
        <w:div w:id="943072102">
          <w:marLeft w:val="640"/>
          <w:marRight w:val="0"/>
          <w:marTop w:val="0"/>
          <w:marBottom w:val="0"/>
          <w:divBdr>
            <w:top w:val="none" w:sz="0" w:space="0" w:color="auto"/>
            <w:left w:val="none" w:sz="0" w:space="0" w:color="auto"/>
            <w:bottom w:val="none" w:sz="0" w:space="0" w:color="auto"/>
            <w:right w:val="none" w:sz="0" w:space="0" w:color="auto"/>
          </w:divBdr>
        </w:div>
        <w:div w:id="618220735">
          <w:marLeft w:val="640"/>
          <w:marRight w:val="0"/>
          <w:marTop w:val="0"/>
          <w:marBottom w:val="0"/>
          <w:divBdr>
            <w:top w:val="none" w:sz="0" w:space="0" w:color="auto"/>
            <w:left w:val="none" w:sz="0" w:space="0" w:color="auto"/>
            <w:bottom w:val="none" w:sz="0" w:space="0" w:color="auto"/>
            <w:right w:val="none" w:sz="0" w:space="0" w:color="auto"/>
          </w:divBdr>
        </w:div>
        <w:div w:id="1602572100">
          <w:marLeft w:val="640"/>
          <w:marRight w:val="0"/>
          <w:marTop w:val="0"/>
          <w:marBottom w:val="0"/>
          <w:divBdr>
            <w:top w:val="none" w:sz="0" w:space="0" w:color="auto"/>
            <w:left w:val="none" w:sz="0" w:space="0" w:color="auto"/>
            <w:bottom w:val="none" w:sz="0" w:space="0" w:color="auto"/>
            <w:right w:val="none" w:sz="0" w:space="0" w:color="auto"/>
          </w:divBdr>
        </w:div>
        <w:div w:id="1990673913">
          <w:marLeft w:val="640"/>
          <w:marRight w:val="0"/>
          <w:marTop w:val="0"/>
          <w:marBottom w:val="0"/>
          <w:divBdr>
            <w:top w:val="none" w:sz="0" w:space="0" w:color="auto"/>
            <w:left w:val="none" w:sz="0" w:space="0" w:color="auto"/>
            <w:bottom w:val="none" w:sz="0" w:space="0" w:color="auto"/>
            <w:right w:val="none" w:sz="0" w:space="0" w:color="auto"/>
          </w:divBdr>
        </w:div>
        <w:div w:id="2115440017">
          <w:marLeft w:val="640"/>
          <w:marRight w:val="0"/>
          <w:marTop w:val="0"/>
          <w:marBottom w:val="0"/>
          <w:divBdr>
            <w:top w:val="none" w:sz="0" w:space="0" w:color="auto"/>
            <w:left w:val="none" w:sz="0" w:space="0" w:color="auto"/>
            <w:bottom w:val="none" w:sz="0" w:space="0" w:color="auto"/>
            <w:right w:val="none" w:sz="0" w:space="0" w:color="auto"/>
          </w:divBdr>
        </w:div>
        <w:div w:id="2052221229">
          <w:marLeft w:val="640"/>
          <w:marRight w:val="0"/>
          <w:marTop w:val="0"/>
          <w:marBottom w:val="0"/>
          <w:divBdr>
            <w:top w:val="none" w:sz="0" w:space="0" w:color="auto"/>
            <w:left w:val="none" w:sz="0" w:space="0" w:color="auto"/>
            <w:bottom w:val="none" w:sz="0" w:space="0" w:color="auto"/>
            <w:right w:val="none" w:sz="0" w:space="0" w:color="auto"/>
          </w:divBdr>
        </w:div>
        <w:div w:id="2086948764">
          <w:marLeft w:val="640"/>
          <w:marRight w:val="0"/>
          <w:marTop w:val="0"/>
          <w:marBottom w:val="0"/>
          <w:divBdr>
            <w:top w:val="none" w:sz="0" w:space="0" w:color="auto"/>
            <w:left w:val="none" w:sz="0" w:space="0" w:color="auto"/>
            <w:bottom w:val="none" w:sz="0" w:space="0" w:color="auto"/>
            <w:right w:val="none" w:sz="0" w:space="0" w:color="auto"/>
          </w:divBdr>
        </w:div>
        <w:div w:id="966931889">
          <w:marLeft w:val="640"/>
          <w:marRight w:val="0"/>
          <w:marTop w:val="0"/>
          <w:marBottom w:val="0"/>
          <w:divBdr>
            <w:top w:val="none" w:sz="0" w:space="0" w:color="auto"/>
            <w:left w:val="none" w:sz="0" w:space="0" w:color="auto"/>
            <w:bottom w:val="none" w:sz="0" w:space="0" w:color="auto"/>
            <w:right w:val="none" w:sz="0" w:space="0" w:color="auto"/>
          </w:divBdr>
        </w:div>
        <w:div w:id="1342926450">
          <w:marLeft w:val="640"/>
          <w:marRight w:val="0"/>
          <w:marTop w:val="0"/>
          <w:marBottom w:val="0"/>
          <w:divBdr>
            <w:top w:val="none" w:sz="0" w:space="0" w:color="auto"/>
            <w:left w:val="none" w:sz="0" w:space="0" w:color="auto"/>
            <w:bottom w:val="none" w:sz="0" w:space="0" w:color="auto"/>
            <w:right w:val="none" w:sz="0" w:space="0" w:color="auto"/>
          </w:divBdr>
        </w:div>
        <w:div w:id="1147431448">
          <w:marLeft w:val="640"/>
          <w:marRight w:val="0"/>
          <w:marTop w:val="0"/>
          <w:marBottom w:val="0"/>
          <w:divBdr>
            <w:top w:val="none" w:sz="0" w:space="0" w:color="auto"/>
            <w:left w:val="none" w:sz="0" w:space="0" w:color="auto"/>
            <w:bottom w:val="none" w:sz="0" w:space="0" w:color="auto"/>
            <w:right w:val="none" w:sz="0" w:space="0" w:color="auto"/>
          </w:divBdr>
        </w:div>
        <w:div w:id="825560018">
          <w:marLeft w:val="640"/>
          <w:marRight w:val="0"/>
          <w:marTop w:val="0"/>
          <w:marBottom w:val="0"/>
          <w:divBdr>
            <w:top w:val="none" w:sz="0" w:space="0" w:color="auto"/>
            <w:left w:val="none" w:sz="0" w:space="0" w:color="auto"/>
            <w:bottom w:val="none" w:sz="0" w:space="0" w:color="auto"/>
            <w:right w:val="none" w:sz="0" w:space="0" w:color="auto"/>
          </w:divBdr>
        </w:div>
        <w:div w:id="261113220">
          <w:marLeft w:val="640"/>
          <w:marRight w:val="0"/>
          <w:marTop w:val="0"/>
          <w:marBottom w:val="0"/>
          <w:divBdr>
            <w:top w:val="none" w:sz="0" w:space="0" w:color="auto"/>
            <w:left w:val="none" w:sz="0" w:space="0" w:color="auto"/>
            <w:bottom w:val="none" w:sz="0" w:space="0" w:color="auto"/>
            <w:right w:val="none" w:sz="0" w:space="0" w:color="auto"/>
          </w:divBdr>
        </w:div>
        <w:div w:id="1681664475">
          <w:marLeft w:val="640"/>
          <w:marRight w:val="0"/>
          <w:marTop w:val="0"/>
          <w:marBottom w:val="0"/>
          <w:divBdr>
            <w:top w:val="none" w:sz="0" w:space="0" w:color="auto"/>
            <w:left w:val="none" w:sz="0" w:space="0" w:color="auto"/>
            <w:bottom w:val="none" w:sz="0" w:space="0" w:color="auto"/>
            <w:right w:val="none" w:sz="0" w:space="0" w:color="auto"/>
          </w:divBdr>
        </w:div>
        <w:div w:id="1263689556">
          <w:marLeft w:val="640"/>
          <w:marRight w:val="0"/>
          <w:marTop w:val="0"/>
          <w:marBottom w:val="0"/>
          <w:divBdr>
            <w:top w:val="none" w:sz="0" w:space="0" w:color="auto"/>
            <w:left w:val="none" w:sz="0" w:space="0" w:color="auto"/>
            <w:bottom w:val="none" w:sz="0" w:space="0" w:color="auto"/>
            <w:right w:val="none" w:sz="0" w:space="0" w:color="auto"/>
          </w:divBdr>
        </w:div>
        <w:div w:id="1309093599">
          <w:marLeft w:val="640"/>
          <w:marRight w:val="0"/>
          <w:marTop w:val="0"/>
          <w:marBottom w:val="0"/>
          <w:divBdr>
            <w:top w:val="none" w:sz="0" w:space="0" w:color="auto"/>
            <w:left w:val="none" w:sz="0" w:space="0" w:color="auto"/>
            <w:bottom w:val="none" w:sz="0" w:space="0" w:color="auto"/>
            <w:right w:val="none" w:sz="0" w:space="0" w:color="auto"/>
          </w:divBdr>
        </w:div>
        <w:div w:id="996957731">
          <w:marLeft w:val="640"/>
          <w:marRight w:val="0"/>
          <w:marTop w:val="0"/>
          <w:marBottom w:val="0"/>
          <w:divBdr>
            <w:top w:val="none" w:sz="0" w:space="0" w:color="auto"/>
            <w:left w:val="none" w:sz="0" w:space="0" w:color="auto"/>
            <w:bottom w:val="none" w:sz="0" w:space="0" w:color="auto"/>
            <w:right w:val="none" w:sz="0" w:space="0" w:color="auto"/>
          </w:divBdr>
        </w:div>
        <w:div w:id="249044649">
          <w:marLeft w:val="640"/>
          <w:marRight w:val="0"/>
          <w:marTop w:val="0"/>
          <w:marBottom w:val="0"/>
          <w:divBdr>
            <w:top w:val="none" w:sz="0" w:space="0" w:color="auto"/>
            <w:left w:val="none" w:sz="0" w:space="0" w:color="auto"/>
            <w:bottom w:val="none" w:sz="0" w:space="0" w:color="auto"/>
            <w:right w:val="none" w:sz="0" w:space="0" w:color="auto"/>
          </w:divBdr>
        </w:div>
        <w:div w:id="1233126440">
          <w:marLeft w:val="640"/>
          <w:marRight w:val="0"/>
          <w:marTop w:val="0"/>
          <w:marBottom w:val="0"/>
          <w:divBdr>
            <w:top w:val="none" w:sz="0" w:space="0" w:color="auto"/>
            <w:left w:val="none" w:sz="0" w:space="0" w:color="auto"/>
            <w:bottom w:val="none" w:sz="0" w:space="0" w:color="auto"/>
            <w:right w:val="none" w:sz="0" w:space="0" w:color="auto"/>
          </w:divBdr>
        </w:div>
        <w:div w:id="1934505795">
          <w:marLeft w:val="640"/>
          <w:marRight w:val="0"/>
          <w:marTop w:val="0"/>
          <w:marBottom w:val="0"/>
          <w:divBdr>
            <w:top w:val="none" w:sz="0" w:space="0" w:color="auto"/>
            <w:left w:val="none" w:sz="0" w:space="0" w:color="auto"/>
            <w:bottom w:val="none" w:sz="0" w:space="0" w:color="auto"/>
            <w:right w:val="none" w:sz="0" w:space="0" w:color="auto"/>
          </w:divBdr>
        </w:div>
        <w:div w:id="768231275">
          <w:marLeft w:val="640"/>
          <w:marRight w:val="0"/>
          <w:marTop w:val="0"/>
          <w:marBottom w:val="0"/>
          <w:divBdr>
            <w:top w:val="none" w:sz="0" w:space="0" w:color="auto"/>
            <w:left w:val="none" w:sz="0" w:space="0" w:color="auto"/>
            <w:bottom w:val="none" w:sz="0" w:space="0" w:color="auto"/>
            <w:right w:val="none" w:sz="0" w:space="0" w:color="auto"/>
          </w:divBdr>
        </w:div>
        <w:div w:id="1905795406">
          <w:marLeft w:val="640"/>
          <w:marRight w:val="0"/>
          <w:marTop w:val="0"/>
          <w:marBottom w:val="0"/>
          <w:divBdr>
            <w:top w:val="none" w:sz="0" w:space="0" w:color="auto"/>
            <w:left w:val="none" w:sz="0" w:space="0" w:color="auto"/>
            <w:bottom w:val="none" w:sz="0" w:space="0" w:color="auto"/>
            <w:right w:val="none" w:sz="0" w:space="0" w:color="auto"/>
          </w:divBdr>
        </w:div>
        <w:div w:id="1073434300">
          <w:marLeft w:val="640"/>
          <w:marRight w:val="0"/>
          <w:marTop w:val="0"/>
          <w:marBottom w:val="0"/>
          <w:divBdr>
            <w:top w:val="none" w:sz="0" w:space="0" w:color="auto"/>
            <w:left w:val="none" w:sz="0" w:space="0" w:color="auto"/>
            <w:bottom w:val="none" w:sz="0" w:space="0" w:color="auto"/>
            <w:right w:val="none" w:sz="0" w:space="0" w:color="auto"/>
          </w:divBdr>
        </w:div>
        <w:div w:id="580991758">
          <w:marLeft w:val="640"/>
          <w:marRight w:val="0"/>
          <w:marTop w:val="0"/>
          <w:marBottom w:val="0"/>
          <w:divBdr>
            <w:top w:val="none" w:sz="0" w:space="0" w:color="auto"/>
            <w:left w:val="none" w:sz="0" w:space="0" w:color="auto"/>
            <w:bottom w:val="none" w:sz="0" w:space="0" w:color="auto"/>
            <w:right w:val="none" w:sz="0" w:space="0" w:color="auto"/>
          </w:divBdr>
        </w:div>
        <w:div w:id="350957585">
          <w:marLeft w:val="640"/>
          <w:marRight w:val="0"/>
          <w:marTop w:val="0"/>
          <w:marBottom w:val="0"/>
          <w:divBdr>
            <w:top w:val="none" w:sz="0" w:space="0" w:color="auto"/>
            <w:left w:val="none" w:sz="0" w:space="0" w:color="auto"/>
            <w:bottom w:val="none" w:sz="0" w:space="0" w:color="auto"/>
            <w:right w:val="none" w:sz="0" w:space="0" w:color="auto"/>
          </w:divBdr>
        </w:div>
        <w:div w:id="442461570">
          <w:marLeft w:val="640"/>
          <w:marRight w:val="0"/>
          <w:marTop w:val="0"/>
          <w:marBottom w:val="0"/>
          <w:divBdr>
            <w:top w:val="none" w:sz="0" w:space="0" w:color="auto"/>
            <w:left w:val="none" w:sz="0" w:space="0" w:color="auto"/>
            <w:bottom w:val="none" w:sz="0" w:space="0" w:color="auto"/>
            <w:right w:val="none" w:sz="0" w:space="0" w:color="auto"/>
          </w:divBdr>
        </w:div>
        <w:div w:id="998728921">
          <w:marLeft w:val="640"/>
          <w:marRight w:val="0"/>
          <w:marTop w:val="0"/>
          <w:marBottom w:val="0"/>
          <w:divBdr>
            <w:top w:val="none" w:sz="0" w:space="0" w:color="auto"/>
            <w:left w:val="none" w:sz="0" w:space="0" w:color="auto"/>
            <w:bottom w:val="none" w:sz="0" w:space="0" w:color="auto"/>
            <w:right w:val="none" w:sz="0" w:space="0" w:color="auto"/>
          </w:divBdr>
        </w:div>
        <w:div w:id="1920477523">
          <w:marLeft w:val="640"/>
          <w:marRight w:val="0"/>
          <w:marTop w:val="0"/>
          <w:marBottom w:val="0"/>
          <w:divBdr>
            <w:top w:val="none" w:sz="0" w:space="0" w:color="auto"/>
            <w:left w:val="none" w:sz="0" w:space="0" w:color="auto"/>
            <w:bottom w:val="none" w:sz="0" w:space="0" w:color="auto"/>
            <w:right w:val="none" w:sz="0" w:space="0" w:color="auto"/>
          </w:divBdr>
        </w:div>
        <w:div w:id="2022660470">
          <w:marLeft w:val="640"/>
          <w:marRight w:val="0"/>
          <w:marTop w:val="0"/>
          <w:marBottom w:val="0"/>
          <w:divBdr>
            <w:top w:val="none" w:sz="0" w:space="0" w:color="auto"/>
            <w:left w:val="none" w:sz="0" w:space="0" w:color="auto"/>
            <w:bottom w:val="none" w:sz="0" w:space="0" w:color="auto"/>
            <w:right w:val="none" w:sz="0" w:space="0" w:color="auto"/>
          </w:divBdr>
        </w:div>
        <w:div w:id="788091049">
          <w:marLeft w:val="640"/>
          <w:marRight w:val="0"/>
          <w:marTop w:val="0"/>
          <w:marBottom w:val="0"/>
          <w:divBdr>
            <w:top w:val="none" w:sz="0" w:space="0" w:color="auto"/>
            <w:left w:val="none" w:sz="0" w:space="0" w:color="auto"/>
            <w:bottom w:val="none" w:sz="0" w:space="0" w:color="auto"/>
            <w:right w:val="none" w:sz="0" w:space="0" w:color="auto"/>
          </w:divBdr>
        </w:div>
      </w:divsChild>
    </w:div>
    <w:div w:id="1898737132">
      <w:bodyDiv w:val="1"/>
      <w:marLeft w:val="0"/>
      <w:marRight w:val="0"/>
      <w:marTop w:val="0"/>
      <w:marBottom w:val="0"/>
      <w:divBdr>
        <w:top w:val="none" w:sz="0" w:space="0" w:color="auto"/>
        <w:left w:val="none" w:sz="0" w:space="0" w:color="auto"/>
        <w:bottom w:val="none" w:sz="0" w:space="0" w:color="auto"/>
        <w:right w:val="none" w:sz="0" w:space="0" w:color="auto"/>
      </w:divBdr>
      <w:divsChild>
        <w:div w:id="1511678722">
          <w:marLeft w:val="640"/>
          <w:marRight w:val="0"/>
          <w:marTop w:val="0"/>
          <w:marBottom w:val="0"/>
          <w:divBdr>
            <w:top w:val="none" w:sz="0" w:space="0" w:color="auto"/>
            <w:left w:val="none" w:sz="0" w:space="0" w:color="auto"/>
            <w:bottom w:val="none" w:sz="0" w:space="0" w:color="auto"/>
            <w:right w:val="none" w:sz="0" w:space="0" w:color="auto"/>
          </w:divBdr>
        </w:div>
        <w:div w:id="2012561565">
          <w:marLeft w:val="640"/>
          <w:marRight w:val="0"/>
          <w:marTop w:val="0"/>
          <w:marBottom w:val="0"/>
          <w:divBdr>
            <w:top w:val="none" w:sz="0" w:space="0" w:color="auto"/>
            <w:left w:val="none" w:sz="0" w:space="0" w:color="auto"/>
            <w:bottom w:val="none" w:sz="0" w:space="0" w:color="auto"/>
            <w:right w:val="none" w:sz="0" w:space="0" w:color="auto"/>
          </w:divBdr>
        </w:div>
        <w:div w:id="1743604456">
          <w:marLeft w:val="640"/>
          <w:marRight w:val="0"/>
          <w:marTop w:val="0"/>
          <w:marBottom w:val="0"/>
          <w:divBdr>
            <w:top w:val="none" w:sz="0" w:space="0" w:color="auto"/>
            <w:left w:val="none" w:sz="0" w:space="0" w:color="auto"/>
            <w:bottom w:val="none" w:sz="0" w:space="0" w:color="auto"/>
            <w:right w:val="none" w:sz="0" w:space="0" w:color="auto"/>
          </w:divBdr>
        </w:div>
        <w:div w:id="829904452">
          <w:marLeft w:val="640"/>
          <w:marRight w:val="0"/>
          <w:marTop w:val="0"/>
          <w:marBottom w:val="0"/>
          <w:divBdr>
            <w:top w:val="none" w:sz="0" w:space="0" w:color="auto"/>
            <w:left w:val="none" w:sz="0" w:space="0" w:color="auto"/>
            <w:bottom w:val="none" w:sz="0" w:space="0" w:color="auto"/>
            <w:right w:val="none" w:sz="0" w:space="0" w:color="auto"/>
          </w:divBdr>
        </w:div>
        <w:div w:id="473645712">
          <w:marLeft w:val="640"/>
          <w:marRight w:val="0"/>
          <w:marTop w:val="0"/>
          <w:marBottom w:val="0"/>
          <w:divBdr>
            <w:top w:val="none" w:sz="0" w:space="0" w:color="auto"/>
            <w:left w:val="none" w:sz="0" w:space="0" w:color="auto"/>
            <w:bottom w:val="none" w:sz="0" w:space="0" w:color="auto"/>
            <w:right w:val="none" w:sz="0" w:space="0" w:color="auto"/>
          </w:divBdr>
        </w:div>
        <w:div w:id="553546863">
          <w:marLeft w:val="640"/>
          <w:marRight w:val="0"/>
          <w:marTop w:val="0"/>
          <w:marBottom w:val="0"/>
          <w:divBdr>
            <w:top w:val="none" w:sz="0" w:space="0" w:color="auto"/>
            <w:left w:val="none" w:sz="0" w:space="0" w:color="auto"/>
            <w:bottom w:val="none" w:sz="0" w:space="0" w:color="auto"/>
            <w:right w:val="none" w:sz="0" w:space="0" w:color="auto"/>
          </w:divBdr>
        </w:div>
        <w:div w:id="1679501935">
          <w:marLeft w:val="640"/>
          <w:marRight w:val="0"/>
          <w:marTop w:val="0"/>
          <w:marBottom w:val="0"/>
          <w:divBdr>
            <w:top w:val="none" w:sz="0" w:space="0" w:color="auto"/>
            <w:left w:val="none" w:sz="0" w:space="0" w:color="auto"/>
            <w:bottom w:val="none" w:sz="0" w:space="0" w:color="auto"/>
            <w:right w:val="none" w:sz="0" w:space="0" w:color="auto"/>
          </w:divBdr>
        </w:div>
        <w:div w:id="151652157">
          <w:marLeft w:val="640"/>
          <w:marRight w:val="0"/>
          <w:marTop w:val="0"/>
          <w:marBottom w:val="0"/>
          <w:divBdr>
            <w:top w:val="none" w:sz="0" w:space="0" w:color="auto"/>
            <w:left w:val="none" w:sz="0" w:space="0" w:color="auto"/>
            <w:bottom w:val="none" w:sz="0" w:space="0" w:color="auto"/>
            <w:right w:val="none" w:sz="0" w:space="0" w:color="auto"/>
          </w:divBdr>
        </w:div>
        <w:div w:id="663171287">
          <w:marLeft w:val="640"/>
          <w:marRight w:val="0"/>
          <w:marTop w:val="0"/>
          <w:marBottom w:val="0"/>
          <w:divBdr>
            <w:top w:val="none" w:sz="0" w:space="0" w:color="auto"/>
            <w:left w:val="none" w:sz="0" w:space="0" w:color="auto"/>
            <w:bottom w:val="none" w:sz="0" w:space="0" w:color="auto"/>
            <w:right w:val="none" w:sz="0" w:space="0" w:color="auto"/>
          </w:divBdr>
        </w:div>
        <w:div w:id="935014541">
          <w:marLeft w:val="640"/>
          <w:marRight w:val="0"/>
          <w:marTop w:val="0"/>
          <w:marBottom w:val="0"/>
          <w:divBdr>
            <w:top w:val="none" w:sz="0" w:space="0" w:color="auto"/>
            <w:left w:val="none" w:sz="0" w:space="0" w:color="auto"/>
            <w:bottom w:val="none" w:sz="0" w:space="0" w:color="auto"/>
            <w:right w:val="none" w:sz="0" w:space="0" w:color="auto"/>
          </w:divBdr>
        </w:div>
        <w:div w:id="806361645">
          <w:marLeft w:val="640"/>
          <w:marRight w:val="0"/>
          <w:marTop w:val="0"/>
          <w:marBottom w:val="0"/>
          <w:divBdr>
            <w:top w:val="none" w:sz="0" w:space="0" w:color="auto"/>
            <w:left w:val="none" w:sz="0" w:space="0" w:color="auto"/>
            <w:bottom w:val="none" w:sz="0" w:space="0" w:color="auto"/>
            <w:right w:val="none" w:sz="0" w:space="0" w:color="auto"/>
          </w:divBdr>
        </w:div>
        <w:div w:id="1370298750">
          <w:marLeft w:val="640"/>
          <w:marRight w:val="0"/>
          <w:marTop w:val="0"/>
          <w:marBottom w:val="0"/>
          <w:divBdr>
            <w:top w:val="none" w:sz="0" w:space="0" w:color="auto"/>
            <w:left w:val="none" w:sz="0" w:space="0" w:color="auto"/>
            <w:bottom w:val="none" w:sz="0" w:space="0" w:color="auto"/>
            <w:right w:val="none" w:sz="0" w:space="0" w:color="auto"/>
          </w:divBdr>
        </w:div>
        <w:div w:id="84767842">
          <w:marLeft w:val="640"/>
          <w:marRight w:val="0"/>
          <w:marTop w:val="0"/>
          <w:marBottom w:val="0"/>
          <w:divBdr>
            <w:top w:val="none" w:sz="0" w:space="0" w:color="auto"/>
            <w:left w:val="none" w:sz="0" w:space="0" w:color="auto"/>
            <w:bottom w:val="none" w:sz="0" w:space="0" w:color="auto"/>
            <w:right w:val="none" w:sz="0" w:space="0" w:color="auto"/>
          </w:divBdr>
        </w:div>
        <w:div w:id="204679204">
          <w:marLeft w:val="640"/>
          <w:marRight w:val="0"/>
          <w:marTop w:val="0"/>
          <w:marBottom w:val="0"/>
          <w:divBdr>
            <w:top w:val="none" w:sz="0" w:space="0" w:color="auto"/>
            <w:left w:val="none" w:sz="0" w:space="0" w:color="auto"/>
            <w:bottom w:val="none" w:sz="0" w:space="0" w:color="auto"/>
            <w:right w:val="none" w:sz="0" w:space="0" w:color="auto"/>
          </w:divBdr>
        </w:div>
        <w:div w:id="1958220425">
          <w:marLeft w:val="640"/>
          <w:marRight w:val="0"/>
          <w:marTop w:val="0"/>
          <w:marBottom w:val="0"/>
          <w:divBdr>
            <w:top w:val="none" w:sz="0" w:space="0" w:color="auto"/>
            <w:left w:val="none" w:sz="0" w:space="0" w:color="auto"/>
            <w:bottom w:val="none" w:sz="0" w:space="0" w:color="auto"/>
            <w:right w:val="none" w:sz="0" w:space="0" w:color="auto"/>
          </w:divBdr>
        </w:div>
        <w:div w:id="623465702">
          <w:marLeft w:val="640"/>
          <w:marRight w:val="0"/>
          <w:marTop w:val="0"/>
          <w:marBottom w:val="0"/>
          <w:divBdr>
            <w:top w:val="none" w:sz="0" w:space="0" w:color="auto"/>
            <w:left w:val="none" w:sz="0" w:space="0" w:color="auto"/>
            <w:bottom w:val="none" w:sz="0" w:space="0" w:color="auto"/>
            <w:right w:val="none" w:sz="0" w:space="0" w:color="auto"/>
          </w:divBdr>
        </w:div>
        <w:div w:id="329139452">
          <w:marLeft w:val="640"/>
          <w:marRight w:val="0"/>
          <w:marTop w:val="0"/>
          <w:marBottom w:val="0"/>
          <w:divBdr>
            <w:top w:val="none" w:sz="0" w:space="0" w:color="auto"/>
            <w:left w:val="none" w:sz="0" w:space="0" w:color="auto"/>
            <w:bottom w:val="none" w:sz="0" w:space="0" w:color="auto"/>
            <w:right w:val="none" w:sz="0" w:space="0" w:color="auto"/>
          </w:divBdr>
        </w:div>
        <w:div w:id="331569293">
          <w:marLeft w:val="640"/>
          <w:marRight w:val="0"/>
          <w:marTop w:val="0"/>
          <w:marBottom w:val="0"/>
          <w:divBdr>
            <w:top w:val="none" w:sz="0" w:space="0" w:color="auto"/>
            <w:left w:val="none" w:sz="0" w:space="0" w:color="auto"/>
            <w:bottom w:val="none" w:sz="0" w:space="0" w:color="auto"/>
            <w:right w:val="none" w:sz="0" w:space="0" w:color="auto"/>
          </w:divBdr>
        </w:div>
        <w:div w:id="1315722051">
          <w:marLeft w:val="640"/>
          <w:marRight w:val="0"/>
          <w:marTop w:val="0"/>
          <w:marBottom w:val="0"/>
          <w:divBdr>
            <w:top w:val="none" w:sz="0" w:space="0" w:color="auto"/>
            <w:left w:val="none" w:sz="0" w:space="0" w:color="auto"/>
            <w:bottom w:val="none" w:sz="0" w:space="0" w:color="auto"/>
            <w:right w:val="none" w:sz="0" w:space="0" w:color="auto"/>
          </w:divBdr>
        </w:div>
        <w:div w:id="1285892621">
          <w:marLeft w:val="640"/>
          <w:marRight w:val="0"/>
          <w:marTop w:val="0"/>
          <w:marBottom w:val="0"/>
          <w:divBdr>
            <w:top w:val="none" w:sz="0" w:space="0" w:color="auto"/>
            <w:left w:val="none" w:sz="0" w:space="0" w:color="auto"/>
            <w:bottom w:val="none" w:sz="0" w:space="0" w:color="auto"/>
            <w:right w:val="none" w:sz="0" w:space="0" w:color="auto"/>
          </w:divBdr>
        </w:div>
        <w:div w:id="1406604461">
          <w:marLeft w:val="640"/>
          <w:marRight w:val="0"/>
          <w:marTop w:val="0"/>
          <w:marBottom w:val="0"/>
          <w:divBdr>
            <w:top w:val="none" w:sz="0" w:space="0" w:color="auto"/>
            <w:left w:val="none" w:sz="0" w:space="0" w:color="auto"/>
            <w:bottom w:val="none" w:sz="0" w:space="0" w:color="auto"/>
            <w:right w:val="none" w:sz="0" w:space="0" w:color="auto"/>
          </w:divBdr>
        </w:div>
        <w:div w:id="1053622683">
          <w:marLeft w:val="640"/>
          <w:marRight w:val="0"/>
          <w:marTop w:val="0"/>
          <w:marBottom w:val="0"/>
          <w:divBdr>
            <w:top w:val="none" w:sz="0" w:space="0" w:color="auto"/>
            <w:left w:val="none" w:sz="0" w:space="0" w:color="auto"/>
            <w:bottom w:val="none" w:sz="0" w:space="0" w:color="auto"/>
            <w:right w:val="none" w:sz="0" w:space="0" w:color="auto"/>
          </w:divBdr>
        </w:div>
        <w:div w:id="730230687">
          <w:marLeft w:val="640"/>
          <w:marRight w:val="0"/>
          <w:marTop w:val="0"/>
          <w:marBottom w:val="0"/>
          <w:divBdr>
            <w:top w:val="none" w:sz="0" w:space="0" w:color="auto"/>
            <w:left w:val="none" w:sz="0" w:space="0" w:color="auto"/>
            <w:bottom w:val="none" w:sz="0" w:space="0" w:color="auto"/>
            <w:right w:val="none" w:sz="0" w:space="0" w:color="auto"/>
          </w:divBdr>
        </w:div>
        <w:div w:id="1184511831">
          <w:marLeft w:val="640"/>
          <w:marRight w:val="0"/>
          <w:marTop w:val="0"/>
          <w:marBottom w:val="0"/>
          <w:divBdr>
            <w:top w:val="none" w:sz="0" w:space="0" w:color="auto"/>
            <w:left w:val="none" w:sz="0" w:space="0" w:color="auto"/>
            <w:bottom w:val="none" w:sz="0" w:space="0" w:color="auto"/>
            <w:right w:val="none" w:sz="0" w:space="0" w:color="auto"/>
          </w:divBdr>
        </w:div>
        <w:div w:id="479811250">
          <w:marLeft w:val="640"/>
          <w:marRight w:val="0"/>
          <w:marTop w:val="0"/>
          <w:marBottom w:val="0"/>
          <w:divBdr>
            <w:top w:val="none" w:sz="0" w:space="0" w:color="auto"/>
            <w:left w:val="none" w:sz="0" w:space="0" w:color="auto"/>
            <w:bottom w:val="none" w:sz="0" w:space="0" w:color="auto"/>
            <w:right w:val="none" w:sz="0" w:space="0" w:color="auto"/>
          </w:divBdr>
        </w:div>
        <w:div w:id="359547061">
          <w:marLeft w:val="640"/>
          <w:marRight w:val="0"/>
          <w:marTop w:val="0"/>
          <w:marBottom w:val="0"/>
          <w:divBdr>
            <w:top w:val="none" w:sz="0" w:space="0" w:color="auto"/>
            <w:left w:val="none" w:sz="0" w:space="0" w:color="auto"/>
            <w:bottom w:val="none" w:sz="0" w:space="0" w:color="auto"/>
            <w:right w:val="none" w:sz="0" w:space="0" w:color="auto"/>
          </w:divBdr>
        </w:div>
        <w:div w:id="20598733">
          <w:marLeft w:val="640"/>
          <w:marRight w:val="0"/>
          <w:marTop w:val="0"/>
          <w:marBottom w:val="0"/>
          <w:divBdr>
            <w:top w:val="none" w:sz="0" w:space="0" w:color="auto"/>
            <w:left w:val="none" w:sz="0" w:space="0" w:color="auto"/>
            <w:bottom w:val="none" w:sz="0" w:space="0" w:color="auto"/>
            <w:right w:val="none" w:sz="0" w:space="0" w:color="auto"/>
          </w:divBdr>
        </w:div>
        <w:div w:id="2071078074">
          <w:marLeft w:val="640"/>
          <w:marRight w:val="0"/>
          <w:marTop w:val="0"/>
          <w:marBottom w:val="0"/>
          <w:divBdr>
            <w:top w:val="none" w:sz="0" w:space="0" w:color="auto"/>
            <w:left w:val="none" w:sz="0" w:space="0" w:color="auto"/>
            <w:bottom w:val="none" w:sz="0" w:space="0" w:color="auto"/>
            <w:right w:val="none" w:sz="0" w:space="0" w:color="auto"/>
          </w:divBdr>
        </w:div>
        <w:div w:id="2128355062">
          <w:marLeft w:val="640"/>
          <w:marRight w:val="0"/>
          <w:marTop w:val="0"/>
          <w:marBottom w:val="0"/>
          <w:divBdr>
            <w:top w:val="none" w:sz="0" w:space="0" w:color="auto"/>
            <w:left w:val="none" w:sz="0" w:space="0" w:color="auto"/>
            <w:bottom w:val="none" w:sz="0" w:space="0" w:color="auto"/>
            <w:right w:val="none" w:sz="0" w:space="0" w:color="auto"/>
          </w:divBdr>
        </w:div>
        <w:div w:id="1490823892">
          <w:marLeft w:val="640"/>
          <w:marRight w:val="0"/>
          <w:marTop w:val="0"/>
          <w:marBottom w:val="0"/>
          <w:divBdr>
            <w:top w:val="none" w:sz="0" w:space="0" w:color="auto"/>
            <w:left w:val="none" w:sz="0" w:space="0" w:color="auto"/>
            <w:bottom w:val="none" w:sz="0" w:space="0" w:color="auto"/>
            <w:right w:val="none" w:sz="0" w:space="0" w:color="auto"/>
          </w:divBdr>
        </w:div>
        <w:div w:id="424153807">
          <w:marLeft w:val="640"/>
          <w:marRight w:val="0"/>
          <w:marTop w:val="0"/>
          <w:marBottom w:val="0"/>
          <w:divBdr>
            <w:top w:val="none" w:sz="0" w:space="0" w:color="auto"/>
            <w:left w:val="none" w:sz="0" w:space="0" w:color="auto"/>
            <w:bottom w:val="none" w:sz="0" w:space="0" w:color="auto"/>
            <w:right w:val="none" w:sz="0" w:space="0" w:color="auto"/>
          </w:divBdr>
        </w:div>
        <w:div w:id="399601224">
          <w:marLeft w:val="640"/>
          <w:marRight w:val="0"/>
          <w:marTop w:val="0"/>
          <w:marBottom w:val="0"/>
          <w:divBdr>
            <w:top w:val="none" w:sz="0" w:space="0" w:color="auto"/>
            <w:left w:val="none" w:sz="0" w:space="0" w:color="auto"/>
            <w:bottom w:val="none" w:sz="0" w:space="0" w:color="auto"/>
            <w:right w:val="none" w:sz="0" w:space="0" w:color="auto"/>
          </w:divBdr>
        </w:div>
        <w:div w:id="2084450442">
          <w:marLeft w:val="640"/>
          <w:marRight w:val="0"/>
          <w:marTop w:val="0"/>
          <w:marBottom w:val="0"/>
          <w:divBdr>
            <w:top w:val="none" w:sz="0" w:space="0" w:color="auto"/>
            <w:left w:val="none" w:sz="0" w:space="0" w:color="auto"/>
            <w:bottom w:val="none" w:sz="0" w:space="0" w:color="auto"/>
            <w:right w:val="none" w:sz="0" w:space="0" w:color="auto"/>
          </w:divBdr>
        </w:div>
        <w:div w:id="822892376">
          <w:marLeft w:val="640"/>
          <w:marRight w:val="0"/>
          <w:marTop w:val="0"/>
          <w:marBottom w:val="0"/>
          <w:divBdr>
            <w:top w:val="none" w:sz="0" w:space="0" w:color="auto"/>
            <w:left w:val="none" w:sz="0" w:space="0" w:color="auto"/>
            <w:bottom w:val="none" w:sz="0" w:space="0" w:color="auto"/>
            <w:right w:val="none" w:sz="0" w:space="0" w:color="auto"/>
          </w:divBdr>
        </w:div>
        <w:div w:id="1736930468">
          <w:marLeft w:val="640"/>
          <w:marRight w:val="0"/>
          <w:marTop w:val="0"/>
          <w:marBottom w:val="0"/>
          <w:divBdr>
            <w:top w:val="none" w:sz="0" w:space="0" w:color="auto"/>
            <w:left w:val="none" w:sz="0" w:space="0" w:color="auto"/>
            <w:bottom w:val="none" w:sz="0" w:space="0" w:color="auto"/>
            <w:right w:val="none" w:sz="0" w:space="0" w:color="auto"/>
          </w:divBdr>
        </w:div>
        <w:div w:id="1746299404">
          <w:marLeft w:val="640"/>
          <w:marRight w:val="0"/>
          <w:marTop w:val="0"/>
          <w:marBottom w:val="0"/>
          <w:divBdr>
            <w:top w:val="none" w:sz="0" w:space="0" w:color="auto"/>
            <w:left w:val="none" w:sz="0" w:space="0" w:color="auto"/>
            <w:bottom w:val="none" w:sz="0" w:space="0" w:color="auto"/>
            <w:right w:val="none" w:sz="0" w:space="0" w:color="auto"/>
          </w:divBdr>
        </w:div>
        <w:div w:id="1971938155">
          <w:marLeft w:val="640"/>
          <w:marRight w:val="0"/>
          <w:marTop w:val="0"/>
          <w:marBottom w:val="0"/>
          <w:divBdr>
            <w:top w:val="none" w:sz="0" w:space="0" w:color="auto"/>
            <w:left w:val="none" w:sz="0" w:space="0" w:color="auto"/>
            <w:bottom w:val="none" w:sz="0" w:space="0" w:color="auto"/>
            <w:right w:val="none" w:sz="0" w:space="0" w:color="auto"/>
          </w:divBdr>
        </w:div>
        <w:div w:id="861630129">
          <w:marLeft w:val="640"/>
          <w:marRight w:val="0"/>
          <w:marTop w:val="0"/>
          <w:marBottom w:val="0"/>
          <w:divBdr>
            <w:top w:val="none" w:sz="0" w:space="0" w:color="auto"/>
            <w:left w:val="none" w:sz="0" w:space="0" w:color="auto"/>
            <w:bottom w:val="none" w:sz="0" w:space="0" w:color="auto"/>
            <w:right w:val="none" w:sz="0" w:space="0" w:color="auto"/>
          </w:divBdr>
        </w:div>
        <w:div w:id="804469574">
          <w:marLeft w:val="640"/>
          <w:marRight w:val="0"/>
          <w:marTop w:val="0"/>
          <w:marBottom w:val="0"/>
          <w:divBdr>
            <w:top w:val="none" w:sz="0" w:space="0" w:color="auto"/>
            <w:left w:val="none" w:sz="0" w:space="0" w:color="auto"/>
            <w:bottom w:val="none" w:sz="0" w:space="0" w:color="auto"/>
            <w:right w:val="none" w:sz="0" w:space="0" w:color="auto"/>
          </w:divBdr>
        </w:div>
        <w:div w:id="253173198">
          <w:marLeft w:val="640"/>
          <w:marRight w:val="0"/>
          <w:marTop w:val="0"/>
          <w:marBottom w:val="0"/>
          <w:divBdr>
            <w:top w:val="none" w:sz="0" w:space="0" w:color="auto"/>
            <w:left w:val="none" w:sz="0" w:space="0" w:color="auto"/>
            <w:bottom w:val="none" w:sz="0" w:space="0" w:color="auto"/>
            <w:right w:val="none" w:sz="0" w:space="0" w:color="auto"/>
          </w:divBdr>
        </w:div>
        <w:div w:id="1015039">
          <w:marLeft w:val="640"/>
          <w:marRight w:val="0"/>
          <w:marTop w:val="0"/>
          <w:marBottom w:val="0"/>
          <w:divBdr>
            <w:top w:val="none" w:sz="0" w:space="0" w:color="auto"/>
            <w:left w:val="none" w:sz="0" w:space="0" w:color="auto"/>
            <w:bottom w:val="none" w:sz="0" w:space="0" w:color="auto"/>
            <w:right w:val="none" w:sz="0" w:space="0" w:color="auto"/>
          </w:divBdr>
        </w:div>
        <w:div w:id="1768965362">
          <w:marLeft w:val="640"/>
          <w:marRight w:val="0"/>
          <w:marTop w:val="0"/>
          <w:marBottom w:val="0"/>
          <w:divBdr>
            <w:top w:val="none" w:sz="0" w:space="0" w:color="auto"/>
            <w:left w:val="none" w:sz="0" w:space="0" w:color="auto"/>
            <w:bottom w:val="none" w:sz="0" w:space="0" w:color="auto"/>
            <w:right w:val="none" w:sz="0" w:space="0" w:color="auto"/>
          </w:divBdr>
        </w:div>
        <w:div w:id="21589513">
          <w:marLeft w:val="640"/>
          <w:marRight w:val="0"/>
          <w:marTop w:val="0"/>
          <w:marBottom w:val="0"/>
          <w:divBdr>
            <w:top w:val="none" w:sz="0" w:space="0" w:color="auto"/>
            <w:left w:val="none" w:sz="0" w:space="0" w:color="auto"/>
            <w:bottom w:val="none" w:sz="0" w:space="0" w:color="auto"/>
            <w:right w:val="none" w:sz="0" w:space="0" w:color="auto"/>
          </w:divBdr>
        </w:div>
        <w:div w:id="2006859958">
          <w:marLeft w:val="640"/>
          <w:marRight w:val="0"/>
          <w:marTop w:val="0"/>
          <w:marBottom w:val="0"/>
          <w:divBdr>
            <w:top w:val="none" w:sz="0" w:space="0" w:color="auto"/>
            <w:left w:val="none" w:sz="0" w:space="0" w:color="auto"/>
            <w:bottom w:val="none" w:sz="0" w:space="0" w:color="auto"/>
            <w:right w:val="none" w:sz="0" w:space="0" w:color="auto"/>
          </w:divBdr>
        </w:div>
        <w:div w:id="870918375">
          <w:marLeft w:val="640"/>
          <w:marRight w:val="0"/>
          <w:marTop w:val="0"/>
          <w:marBottom w:val="0"/>
          <w:divBdr>
            <w:top w:val="none" w:sz="0" w:space="0" w:color="auto"/>
            <w:left w:val="none" w:sz="0" w:space="0" w:color="auto"/>
            <w:bottom w:val="none" w:sz="0" w:space="0" w:color="auto"/>
            <w:right w:val="none" w:sz="0" w:space="0" w:color="auto"/>
          </w:divBdr>
        </w:div>
        <w:div w:id="1262638472">
          <w:marLeft w:val="640"/>
          <w:marRight w:val="0"/>
          <w:marTop w:val="0"/>
          <w:marBottom w:val="0"/>
          <w:divBdr>
            <w:top w:val="none" w:sz="0" w:space="0" w:color="auto"/>
            <w:left w:val="none" w:sz="0" w:space="0" w:color="auto"/>
            <w:bottom w:val="none" w:sz="0" w:space="0" w:color="auto"/>
            <w:right w:val="none" w:sz="0" w:space="0" w:color="auto"/>
          </w:divBdr>
        </w:div>
        <w:div w:id="1750498642">
          <w:marLeft w:val="640"/>
          <w:marRight w:val="0"/>
          <w:marTop w:val="0"/>
          <w:marBottom w:val="0"/>
          <w:divBdr>
            <w:top w:val="none" w:sz="0" w:space="0" w:color="auto"/>
            <w:left w:val="none" w:sz="0" w:space="0" w:color="auto"/>
            <w:bottom w:val="none" w:sz="0" w:space="0" w:color="auto"/>
            <w:right w:val="none" w:sz="0" w:space="0" w:color="auto"/>
          </w:divBdr>
        </w:div>
        <w:div w:id="1299604936">
          <w:marLeft w:val="640"/>
          <w:marRight w:val="0"/>
          <w:marTop w:val="0"/>
          <w:marBottom w:val="0"/>
          <w:divBdr>
            <w:top w:val="none" w:sz="0" w:space="0" w:color="auto"/>
            <w:left w:val="none" w:sz="0" w:space="0" w:color="auto"/>
            <w:bottom w:val="none" w:sz="0" w:space="0" w:color="auto"/>
            <w:right w:val="none" w:sz="0" w:space="0" w:color="auto"/>
          </w:divBdr>
        </w:div>
        <w:div w:id="1130902643">
          <w:marLeft w:val="640"/>
          <w:marRight w:val="0"/>
          <w:marTop w:val="0"/>
          <w:marBottom w:val="0"/>
          <w:divBdr>
            <w:top w:val="none" w:sz="0" w:space="0" w:color="auto"/>
            <w:left w:val="none" w:sz="0" w:space="0" w:color="auto"/>
            <w:bottom w:val="none" w:sz="0" w:space="0" w:color="auto"/>
            <w:right w:val="none" w:sz="0" w:space="0" w:color="auto"/>
          </w:divBdr>
        </w:div>
        <w:div w:id="978535970">
          <w:marLeft w:val="640"/>
          <w:marRight w:val="0"/>
          <w:marTop w:val="0"/>
          <w:marBottom w:val="0"/>
          <w:divBdr>
            <w:top w:val="none" w:sz="0" w:space="0" w:color="auto"/>
            <w:left w:val="none" w:sz="0" w:space="0" w:color="auto"/>
            <w:bottom w:val="none" w:sz="0" w:space="0" w:color="auto"/>
            <w:right w:val="none" w:sz="0" w:space="0" w:color="auto"/>
          </w:divBdr>
        </w:div>
        <w:div w:id="431586214">
          <w:marLeft w:val="640"/>
          <w:marRight w:val="0"/>
          <w:marTop w:val="0"/>
          <w:marBottom w:val="0"/>
          <w:divBdr>
            <w:top w:val="none" w:sz="0" w:space="0" w:color="auto"/>
            <w:left w:val="none" w:sz="0" w:space="0" w:color="auto"/>
            <w:bottom w:val="none" w:sz="0" w:space="0" w:color="auto"/>
            <w:right w:val="none" w:sz="0" w:space="0" w:color="auto"/>
          </w:divBdr>
        </w:div>
        <w:div w:id="850409535">
          <w:marLeft w:val="640"/>
          <w:marRight w:val="0"/>
          <w:marTop w:val="0"/>
          <w:marBottom w:val="0"/>
          <w:divBdr>
            <w:top w:val="none" w:sz="0" w:space="0" w:color="auto"/>
            <w:left w:val="none" w:sz="0" w:space="0" w:color="auto"/>
            <w:bottom w:val="none" w:sz="0" w:space="0" w:color="auto"/>
            <w:right w:val="none" w:sz="0" w:space="0" w:color="auto"/>
          </w:divBdr>
        </w:div>
        <w:div w:id="1723867595">
          <w:marLeft w:val="640"/>
          <w:marRight w:val="0"/>
          <w:marTop w:val="0"/>
          <w:marBottom w:val="0"/>
          <w:divBdr>
            <w:top w:val="none" w:sz="0" w:space="0" w:color="auto"/>
            <w:left w:val="none" w:sz="0" w:space="0" w:color="auto"/>
            <w:bottom w:val="none" w:sz="0" w:space="0" w:color="auto"/>
            <w:right w:val="none" w:sz="0" w:space="0" w:color="auto"/>
          </w:divBdr>
        </w:div>
        <w:div w:id="209808303">
          <w:marLeft w:val="640"/>
          <w:marRight w:val="0"/>
          <w:marTop w:val="0"/>
          <w:marBottom w:val="0"/>
          <w:divBdr>
            <w:top w:val="none" w:sz="0" w:space="0" w:color="auto"/>
            <w:left w:val="none" w:sz="0" w:space="0" w:color="auto"/>
            <w:bottom w:val="none" w:sz="0" w:space="0" w:color="auto"/>
            <w:right w:val="none" w:sz="0" w:space="0" w:color="auto"/>
          </w:divBdr>
        </w:div>
        <w:div w:id="1068769203">
          <w:marLeft w:val="640"/>
          <w:marRight w:val="0"/>
          <w:marTop w:val="0"/>
          <w:marBottom w:val="0"/>
          <w:divBdr>
            <w:top w:val="none" w:sz="0" w:space="0" w:color="auto"/>
            <w:left w:val="none" w:sz="0" w:space="0" w:color="auto"/>
            <w:bottom w:val="none" w:sz="0" w:space="0" w:color="auto"/>
            <w:right w:val="none" w:sz="0" w:space="0" w:color="auto"/>
          </w:divBdr>
        </w:div>
        <w:div w:id="919681743">
          <w:marLeft w:val="640"/>
          <w:marRight w:val="0"/>
          <w:marTop w:val="0"/>
          <w:marBottom w:val="0"/>
          <w:divBdr>
            <w:top w:val="none" w:sz="0" w:space="0" w:color="auto"/>
            <w:left w:val="none" w:sz="0" w:space="0" w:color="auto"/>
            <w:bottom w:val="none" w:sz="0" w:space="0" w:color="auto"/>
            <w:right w:val="none" w:sz="0" w:space="0" w:color="auto"/>
          </w:divBdr>
        </w:div>
        <w:div w:id="584808008">
          <w:marLeft w:val="640"/>
          <w:marRight w:val="0"/>
          <w:marTop w:val="0"/>
          <w:marBottom w:val="0"/>
          <w:divBdr>
            <w:top w:val="none" w:sz="0" w:space="0" w:color="auto"/>
            <w:left w:val="none" w:sz="0" w:space="0" w:color="auto"/>
            <w:bottom w:val="none" w:sz="0" w:space="0" w:color="auto"/>
            <w:right w:val="none" w:sz="0" w:space="0" w:color="auto"/>
          </w:divBdr>
        </w:div>
        <w:div w:id="1121459466">
          <w:marLeft w:val="640"/>
          <w:marRight w:val="0"/>
          <w:marTop w:val="0"/>
          <w:marBottom w:val="0"/>
          <w:divBdr>
            <w:top w:val="none" w:sz="0" w:space="0" w:color="auto"/>
            <w:left w:val="none" w:sz="0" w:space="0" w:color="auto"/>
            <w:bottom w:val="none" w:sz="0" w:space="0" w:color="auto"/>
            <w:right w:val="none" w:sz="0" w:space="0" w:color="auto"/>
          </w:divBdr>
        </w:div>
        <w:div w:id="204804391">
          <w:marLeft w:val="640"/>
          <w:marRight w:val="0"/>
          <w:marTop w:val="0"/>
          <w:marBottom w:val="0"/>
          <w:divBdr>
            <w:top w:val="none" w:sz="0" w:space="0" w:color="auto"/>
            <w:left w:val="none" w:sz="0" w:space="0" w:color="auto"/>
            <w:bottom w:val="none" w:sz="0" w:space="0" w:color="auto"/>
            <w:right w:val="none" w:sz="0" w:space="0" w:color="auto"/>
          </w:divBdr>
        </w:div>
        <w:div w:id="303699114">
          <w:marLeft w:val="640"/>
          <w:marRight w:val="0"/>
          <w:marTop w:val="0"/>
          <w:marBottom w:val="0"/>
          <w:divBdr>
            <w:top w:val="none" w:sz="0" w:space="0" w:color="auto"/>
            <w:left w:val="none" w:sz="0" w:space="0" w:color="auto"/>
            <w:bottom w:val="none" w:sz="0" w:space="0" w:color="auto"/>
            <w:right w:val="none" w:sz="0" w:space="0" w:color="auto"/>
          </w:divBdr>
        </w:div>
        <w:div w:id="1025012621">
          <w:marLeft w:val="640"/>
          <w:marRight w:val="0"/>
          <w:marTop w:val="0"/>
          <w:marBottom w:val="0"/>
          <w:divBdr>
            <w:top w:val="none" w:sz="0" w:space="0" w:color="auto"/>
            <w:left w:val="none" w:sz="0" w:space="0" w:color="auto"/>
            <w:bottom w:val="none" w:sz="0" w:space="0" w:color="auto"/>
            <w:right w:val="none" w:sz="0" w:space="0" w:color="auto"/>
          </w:divBdr>
        </w:div>
        <w:div w:id="472988448">
          <w:marLeft w:val="640"/>
          <w:marRight w:val="0"/>
          <w:marTop w:val="0"/>
          <w:marBottom w:val="0"/>
          <w:divBdr>
            <w:top w:val="none" w:sz="0" w:space="0" w:color="auto"/>
            <w:left w:val="none" w:sz="0" w:space="0" w:color="auto"/>
            <w:bottom w:val="none" w:sz="0" w:space="0" w:color="auto"/>
            <w:right w:val="none" w:sz="0" w:space="0" w:color="auto"/>
          </w:divBdr>
        </w:div>
        <w:div w:id="1496408761">
          <w:marLeft w:val="640"/>
          <w:marRight w:val="0"/>
          <w:marTop w:val="0"/>
          <w:marBottom w:val="0"/>
          <w:divBdr>
            <w:top w:val="none" w:sz="0" w:space="0" w:color="auto"/>
            <w:left w:val="none" w:sz="0" w:space="0" w:color="auto"/>
            <w:bottom w:val="none" w:sz="0" w:space="0" w:color="auto"/>
            <w:right w:val="none" w:sz="0" w:space="0" w:color="auto"/>
          </w:divBdr>
        </w:div>
        <w:div w:id="109781822">
          <w:marLeft w:val="640"/>
          <w:marRight w:val="0"/>
          <w:marTop w:val="0"/>
          <w:marBottom w:val="0"/>
          <w:divBdr>
            <w:top w:val="none" w:sz="0" w:space="0" w:color="auto"/>
            <w:left w:val="none" w:sz="0" w:space="0" w:color="auto"/>
            <w:bottom w:val="none" w:sz="0" w:space="0" w:color="auto"/>
            <w:right w:val="none" w:sz="0" w:space="0" w:color="auto"/>
          </w:divBdr>
        </w:div>
        <w:div w:id="620116932">
          <w:marLeft w:val="640"/>
          <w:marRight w:val="0"/>
          <w:marTop w:val="0"/>
          <w:marBottom w:val="0"/>
          <w:divBdr>
            <w:top w:val="none" w:sz="0" w:space="0" w:color="auto"/>
            <w:left w:val="none" w:sz="0" w:space="0" w:color="auto"/>
            <w:bottom w:val="none" w:sz="0" w:space="0" w:color="auto"/>
            <w:right w:val="none" w:sz="0" w:space="0" w:color="auto"/>
          </w:divBdr>
        </w:div>
        <w:div w:id="1698698085">
          <w:marLeft w:val="640"/>
          <w:marRight w:val="0"/>
          <w:marTop w:val="0"/>
          <w:marBottom w:val="0"/>
          <w:divBdr>
            <w:top w:val="none" w:sz="0" w:space="0" w:color="auto"/>
            <w:left w:val="none" w:sz="0" w:space="0" w:color="auto"/>
            <w:bottom w:val="none" w:sz="0" w:space="0" w:color="auto"/>
            <w:right w:val="none" w:sz="0" w:space="0" w:color="auto"/>
          </w:divBdr>
        </w:div>
        <w:div w:id="274875358">
          <w:marLeft w:val="640"/>
          <w:marRight w:val="0"/>
          <w:marTop w:val="0"/>
          <w:marBottom w:val="0"/>
          <w:divBdr>
            <w:top w:val="none" w:sz="0" w:space="0" w:color="auto"/>
            <w:left w:val="none" w:sz="0" w:space="0" w:color="auto"/>
            <w:bottom w:val="none" w:sz="0" w:space="0" w:color="auto"/>
            <w:right w:val="none" w:sz="0" w:space="0" w:color="auto"/>
          </w:divBdr>
        </w:div>
        <w:div w:id="1092164189">
          <w:marLeft w:val="640"/>
          <w:marRight w:val="0"/>
          <w:marTop w:val="0"/>
          <w:marBottom w:val="0"/>
          <w:divBdr>
            <w:top w:val="none" w:sz="0" w:space="0" w:color="auto"/>
            <w:left w:val="none" w:sz="0" w:space="0" w:color="auto"/>
            <w:bottom w:val="none" w:sz="0" w:space="0" w:color="auto"/>
            <w:right w:val="none" w:sz="0" w:space="0" w:color="auto"/>
          </w:divBdr>
        </w:div>
        <w:div w:id="1967738319">
          <w:marLeft w:val="640"/>
          <w:marRight w:val="0"/>
          <w:marTop w:val="0"/>
          <w:marBottom w:val="0"/>
          <w:divBdr>
            <w:top w:val="none" w:sz="0" w:space="0" w:color="auto"/>
            <w:left w:val="none" w:sz="0" w:space="0" w:color="auto"/>
            <w:bottom w:val="none" w:sz="0" w:space="0" w:color="auto"/>
            <w:right w:val="none" w:sz="0" w:space="0" w:color="auto"/>
          </w:divBdr>
        </w:div>
        <w:div w:id="521209635">
          <w:marLeft w:val="640"/>
          <w:marRight w:val="0"/>
          <w:marTop w:val="0"/>
          <w:marBottom w:val="0"/>
          <w:divBdr>
            <w:top w:val="none" w:sz="0" w:space="0" w:color="auto"/>
            <w:left w:val="none" w:sz="0" w:space="0" w:color="auto"/>
            <w:bottom w:val="none" w:sz="0" w:space="0" w:color="auto"/>
            <w:right w:val="none" w:sz="0" w:space="0" w:color="auto"/>
          </w:divBdr>
        </w:div>
        <w:div w:id="1725988743">
          <w:marLeft w:val="640"/>
          <w:marRight w:val="0"/>
          <w:marTop w:val="0"/>
          <w:marBottom w:val="0"/>
          <w:divBdr>
            <w:top w:val="none" w:sz="0" w:space="0" w:color="auto"/>
            <w:left w:val="none" w:sz="0" w:space="0" w:color="auto"/>
            <w:bottom w:val="none" w:sz="0" w:space="0" w:color="auto"/>
            <w:right w:val="none" w:sz="0" w:space="0" w:color="auto"/>
          </w:divBdr>
        </w:div>
        <w:div w:id="506025082">
          <w:marLeft w:val="640"/>
          <w:marRight w:val="0"/>
          <w:marTop w:val="0"/>
          <w:marBottom w:val="0"/>
          <w:divBdr>
            <w:top w:val="none" w:sz="0" w:space="0" w:color="auto"/>
            <w:left w:val="none" w:sz="0" w:space="0" w:color="auto"/>
            <w:bottom w:val="none" w:sz="0" w:space="0" w:color="auto"/>
            <w:right w:val="none" w:sz="0" w:space="0" w:color="auto"/>
          </w:divBdr>
        </w:div>
        <w:div w:id="1605578864">
          <w:marLeft w:val="640"/>
          <w:marRight w:val="0"/>
          <w:marTop w:val="0"/>
          <w:marBottom w:val="0"/>
          <w:divBdr>
            <w:top w:val="none" w:sz="0" w:space="0" w:color="auto"/>
            <w:left w:val="none" w:sz="0" w:space="0" w:color="auto"/>
            <w:bottom w:val="none" w:sz="0" w:space="0" w:color="auto"/>
            <w:right w:val="none" w:sz="0" w:space="0" w:color="auto"/>
          </w:divBdr>
        </w:div>
        <w:div w:id="1399748322">
          <w:marLeft w:val="640"/>
          <w:marRight w:val="0"/>
          <w:marTop w:val="0"/>
          <w:marBottom w:val="0"/>
          <w:divBdr>
            <w:top w:val="none" w:sz="0" w:space="0" w:color="auto"/>
            <w:left w:val="none" w:sz="0" w:space="0" w:color="auto"/>
            <w:bottom w:val="none" w:sz="0" w:space="0" w:color="auto"/>
            <w:right w:val="none" w:sz="0" w:space="0" w:color="auto"/>
          </w:divBdr>
        </w:div>
        <w:div w:id="1805001144">
          <w:marLeft w:val="640"/>
          <w:marRight w:val="0"/>
          <w:marTop w:val="0"/>
          <w:marBottom w:val="0"/>
          <w:divBdr>
            <w:top w:val="none" w:sz="0" w:space="0" w:color="auto"/>
            <w:left w:val="none" w:sz="0" w:space="0" w:color="auto"/>
            <w:bottom w:val="none" w:sz="0" w:space="0" w:color="auto"/>
            <w:right w:val="none" w:sz="0" w:space="0" w:color="auto"/>
          </w:divBdr>
        </w:div>
        <w:div w:id="574126765">
          <w:marLeft w:val="640"/>
          <w:marRight w:val="0"/>
          <w:marTop w:val="0"/>
          <w:marBottom w:val="0"/>
          <w:divBdr>
            <w:top w:val="none" w:sz="0" w:space="0" w:color="auto"/>
            <w:left w:val="none" w:sz="0" w:space="0" w:color="auto"/>
            <w:bottom w:val="none" w:sz="0" w:space="0" w:color="auto"/>
            <w:right w:val="none" w:sz="0" w:space="0" w:color="auto"/>
          </w:divBdr>
        </w:div>
        <w:div w:id="1541089402">
          <w:marLeft w:val="640"/>
          <w:marRight w:val="0"/>
          <w:marTop w:val="0"/>
          <w:marBottom w:val="0"/>
          <w:divBdr>
            <w:top w:val="none" w:sz="0" w:space="0" w:color="auto"/>
            <w:left w:val="none" w:sz="0" w:space="0" w:color="auto"/>
            <w:bottom w:val="none" w:sz="0" w:space="0" w:color="auto"/>
            <w:right w:val="none" w:sz="0" w:space="0" w:color="auto"/>
          </w:divBdr>
        </w:div>
        <w:div w:id="1879123469">
          <w:marLeft w:val="640"/>
          <w:marRight w:val="0"/>
          <w:marTop w:val="0"/>
          <w:marBottom w:val="0"/>
          <w:divBdr>
            <w:top w:val="none" w:sz="0" w:space="0" w:color="auto"/>
            <w:left w:val="none" w:sz="0" w:space="0" w:color="auto"/>
            <w:bottom w:val="none" w:sz="0" w:space="0" w:color="auto"/>
            <w:right w:val="none" w:sz="0" w:space="0" w:color="auto"/>
          </w:divBdr>
        </w:div>
        <w:div w:id="1275361334">
          <w:marLeft w:val="640"/>
          <w:marRight w:val="0"/>
          <w:marTop w:val="0"/>
          <w:marBottom w:val="0"/>
          <w:divBdr>
            <w:top w:val="none" w:sz="0" w:space="0" w:color="auto"/>
            <w:left w:val="none" w:sz="0" w:space="0" w:color="auto"/>
            <w:bottom w:val="none" w:sz="0" w:space="0" w:color="auto"/>
            <w:right w:val="none" w:sz="0" w:space="0" w:color="auto"/>
          </w:divBdr>
        </w:div>
        <w:div w:id="1568959282">
          <w:marLeft w:val="640"/>
          <w:marRight w:val="0"/>
          <w:marTop w:val="0"/>
          <w:marBottom w:val="0"/>
          <w:divBdr>
            <w:top w:val="none" w:sz="0" w:space="0" w:color="auto"/>
            <w:left w:val="none" w:sz="0" w:space="0" w:color="auto"/>
            <w:bottom w:val="none" w:sz="0" w:space="0" w:color="auto"/>
            <w:right w:val="none" w:sz="0" w:space="0" w:color="auto"/>
          </w:divBdr>
        </w:div>
        <w:div w:id="250817332">
          <w:marLeft w:val="640"/>
          <w:marRight w:val="0"/>
          <w:marTop w:val="0"/>
          <w:marBottom w:val="0"/>
          <w:divBdr>
            <w:top w:val="none" w:sz="0" w:space="0" w:color="auto"/>
            <w:left w:val="none" w:sz="0" w:space="0" w:color="auto"/>
            <w:bottom w:val="none" w:sz="0" w:space="0" w:color="auto"/>
            <w:right w:val="none" w:sz="0" w:space="0" w:color="auto"/>
          </w:divBdr>
        </w:div>
        <w:div w:id="1896308070">
          <w:marLeft w:val="640"/>
          <w:marRight w:val="0"/>
          <w:marTop w:val="0"/>
          <w:marBottom w:val="0"/>
          <w:divBdr>
            <w:top w:val="none" w:sz="0" w:space="0" w:color="auto"/>
            <w:left w:val="none" w:sz="0" w:space="0" w:color="auto"/>
            <w:bottom w:val="none" w:sz="0" w:space="0" w:color="auto"/>
            <w:right w:val="none" w:sz="0" w:space="0" w:color="auto"/>
          </w:divBdr>
        </w:div>
        <w:div w:id="1095320508">
          <w:marLeft w:val="640"/>
          <w:marRight w:val="0"/>
          <w:marTop w:val="0"/>
          <w:marBottom w:val="0"/>
          <w:divBdr>
            <w:top w:val="none" w:sz="0" w:space="0" w:color="auto"/>
            <w:left w:val="none" w:sz="0" w:space="0" w:color="auto"/>
            <w:bottom w:val="none" w:sz="0" w:space="0" w:color="auto"/>
            <w:right w:val="none" w:sz="0" w:space="0" w:color="auto"/>
          </w:divBdr>
        </w:div>
        <w:div w:id="604964813">
          <w:marLeft w:val="640"/>
          <w:marRight w:val="0"/>
          <w:marTop w:val="0"/>
          <w:marBottom w:val="0"/>
          <w:divBdr>
            <w:top w:val="none" w:sz="0" w:space="0" w:color="auto"/>
            <w:left w:val="none" w:sz="0" w:space="0" w:color="auto"/>
            <w:bottom w:val="none" w:sz="0" w:space="0" w:color="auto"/>
            <w:right w:val="none" w:sz="0" w:space="0" w:color="auto"/>
          </w:divBdr>
        </w:div>
        <w:div w:id="986974212">
          <w:marLeft w:val="640"/>
          <w:marRight w:val="0"/>
          <w:marTop w:val="0"/>
          <w:marBottom w:val="0"/>
          <w:divBdr>
            <w:top w:val="none" w:sz="0" w:space="0" w:color="auto"/>
            <w:left w:val="none" w:sz="0" w:space="0" w:color="auto"/>
            <w:bottom w:val="none" w:sz="0" w:space="0" w:color="auto"/>
            <w:right w:val="none" w:sz="0" w:space="0" w:color="auto"/>
          </w:divBdr>
        </w:div>
        <w:div w:id="169682626">
          <w:marLeft w:val="640"/>
          <w:marRight w:val="0"/>
          <w:marTop w:val="0"/>
          <w:marBottom w:val="0"/>
          <w:divBdr>
            <w:top w:val="none" w:sz="0" w:space="0" w:color="auto"/>
            <w:left w:val="none" w:sz="0" w:space="0" w:color="auto"/>
            <w:bottom w:val="none" w:sz="0" w:space="0" w:color="auto"/>
            <w:right w:val="none" w:sz="0" w:space="0" w:color="auto"/>
          </w:divBdr>
        </w:div>
        <w:div w:id="1638801904">
          <w:marLeft w:val="640"/>
          <w:marRight w:val="0"/>
          <w:marTop w:val="0"/>
          <w:marBottom w:val="0"/>
          <w:divBdr>
            <w:top w:val="none" w:sz="0" w:space="0" w:color="auto"/>
            <w:left w:val="none" w:sz="0" w:space="0" w:color="auto"/>
            <w:bottom w:val="none" w:sz="0" w:space="0" w:color="auto"/>
            <w:right w:val="none" w:sz="0" w:space="0" w:color="auto"/>
          </w:divBdr>
        </w:div>
        <w:div w:id="1961639910">
          <w:marLeft w:val="640"/>
          <w:marRight w:val="0"/>
          <w:marTop w:val="0"/>
          <w:marBottom w:val="0"/>
          <w:divBdr>
            <w:top w:val="none" w:sz="0" w:space="0" w:color="auto"/>
            <w:left w:val="none" w:sz="0" w:space="0" w:color="auto"/>
            <w:bottom w:val="none" w:sz="0" w:space="0" w:color="auto"/>
            <w:right w:val="none" w:sz="0" w:space="0" w:color="auto"/>
          </w:divBdr>
        </w:div>
        <w:div w:id="2013945617">
          <w:marLeft w:val="640"/>
          <w:marRight w:val="0"/>
          <w:marTop w:val="0"/>
          <w:marBottom w:val="0"/>
          <w:divBdr>
            <w:top w:val="none" w:sz="0" w:space="0" w:color="auto"/>
            <w:left w:val="none" w:sz="0" w:space="0" w:color="auto"/>
            <w:bottom w:val="none" w:sz="0" w:space="0" w:color="auto"/>
            <w:right w:val="none" w:sz="0" w:space="0" w:color="auto"/>
          </w:divBdr>
        </w:div>
        <w:div w:id="593241740">
          <w:marLeft w:val="640"/>
          <w:marRight w:val="0"/>
          <w:marTop w:val="0"/>
          <w:marBottom w:val="0"/>
          <w:divBdr>
            <w:top w:val="none" w:sz="0" w:space="0" w:color="auto"/>
            <w:left w:val="none" w:sz="0" w:space="0" w:color="auto"/>
            <w:bottom w:val="none" w:sz="0" w:space="0" w:color="auto"/>
            <w:right w:val="none" w:sz="0" w:space="0" w:color="auto"/>
          </w:divBdr>
        </w:div>
        <w:div w:id="1299337680">
          <w:marLeft w:val="640"/>
          <w:marRight w:val="0"/>
          <w:marTop w:val="0"/>
          <w:marBottom w:val="0"/>
          <w:divBdr>
            <w:top w:val="none" w:sz="0" w:space="0" w:color="auto"/>
            <w:left w:val="none" w:sz="0" w:space="0" w:color="auto"/>
            <w:bottom w:val="none" w:sz="0" w:space="0" w:color="auto"/>
            <w:right w:val="none" w:sz="0" w:space="0" w:color="auto"/>
          </w:divBdr>
        </w:div>
        <w:div w:id="702900481">
          <w:marLeft w:val="640"/>
          <w:marRight w:val="0"/>
          <w:marTop w:val="0"/>
          <w:marBottom w:val="0"/>
          <w:divBdr>
            <w:top w:val="none" w:sz="0" w:space="0" w:color="auto"/>
            <w:left w:val="none" w:sz="0" w:space="0" w:color="auto"/>
            <w:bottom w:val="none" w:sz="0" w:space="0" w:color="auto"/>
            <w:right w:val="none" w:sz="0" w:space="0" w:color="auto"/>
          </w:divBdr>
        </w:div>
        <w:div w:id="1924214790">
          <w:marLeft w:val="640"/>
          <w:marRight w:val="0"/>
          <w:marTop w:val="0"/>
          <w:marBottom w:val="0"/>
          <w:divBdr>
            <w:top w:val="none" w:sz="0" w:space="0" w:color="auto"/>
            <w:left w:val="none" w:sz="0" w:space="0" w:color="auto"/>
            <w:bottom w:val="none" w:sz="0" w:space="0" w:color="auto"/>
            <w:right w:val="none" w:sz="0" w:space="0" w:color="auto"/>
          </w:divBdr>
        </w:div>
        <w:div w:id="1519806625">
          <w:marLeft w:val="640"/>
          <w:marRight w:val="0"/>
          <w:marTop w:val="0"/>
          <w:marBottom w:val="0"/>
          <w:divBdr>
            <w:top w:val="none" w:sz="0" w:space="0" w:color="auto"/>
            <w:left w:val="none" w:sz="0" w:space="0" w:color="auto"/>
            <w:bottom w:val="none" w:sz="0" w:space="0" w:color="auto"/>
            <w:right w:val="none" w:sz="0" w:space="0" w:color="auto"/>
          </w:divBdr>
        </w:div>
        <w:div w:id="522134179">
          <w:marLeft w:val="640"/>
          <w:marRight w:val="0"/>
          <w:marTop w:val="0"/>
          <w:marBottom w:val="0"/>
          <w:divBdr>
            <w:top w:val="none" w:sz="0" w:space="0" w:color="auto"/>
            <w:left w:val="none" w:sz="0" w:space="0" w:color="auto"/>
            <w:bottom w:val="none" w:sz="0" w:space="0" w:color="auto"/>
            <w:right w:val="none" w:sz="0" w:space="0" w:color="auto"/>
          </w:divBdr>
        </w:div>
        <w:div w:id="1455976039">
          <w:marLeft w:val="640"/>
          <w:marRight w:val="0"/>
          <w:marTop w:val="0"/>
          <w:marBottom w:val="0"/>
          <w:divBdr>
            <w:top w:val="none" w:sz="0" w:space="0" w:color="auto"/>
            <w:left w:val="none" w:sz="0" w:space="0" w:color="auto"/>
            <w:bottom w:val="none" w:sz="0" w:space="0" w:color="auto"/>
            <w:right w:val="none" w:sz="0" w:space="0" w:color="auto"/>
          </w:divBdr>
        </w:div>
        <w:div w:id="167520584">
          <w:marLeft w:val="640"/>
          <w:marRight w:val="0"/>
          <w:marTop w:val="0"/>
          <w:marBottom w:val="0"/>
          <w:divBdr>
            <w:top w:val="none" w:sz="0" w:space="0" w:color="auto"/>
            <w:left w:val="none" w:sz="0" w:space="0" w:color="auto"/>
            <w:bottom w:val="none" w:sz="0" w:space="0" w:color="auto"/>
            <w:right w:val="none" w:sz="0" w:space="0" w:color="auto"/>
          </w:divBdr>
        </w:div>
        <w:div w:id="1298294285">
          <w:marLeft w:val="640"/>
          <w:marRight w:val="0"/>
          <w:marTop w:val="0"/>
          <w:marBottom w:val="0"/>
          <w:divBdr>
            <w:top w:val="none" w:sz="0" w:space="0" w:color="auto"/>
            <w:left w:val="none" w:sz="0" w:space="0" w:color="auto"/>
            <w:bottom w:val="none" w:sz="0" w:space="0" w:color="auto"/>
            <w:right w:val="none" w:sz="0" w:space="0" w:color="auto"/>
          </w:divBdr>
        </w:div>
        <w:div w:id="598562700">
          <w:marLeft w:val="640"/>
          <w:marRight w:val="0"/>
          <w:marTop w:val="0"/>
          <w:marBottom w:val="0"/>
          <w:divBdr>
            <w:top w:val="none" w:sz="0" w:space="0" w:color="auto"/>
            <w:left w:val="none" w:sz="0" w:space="0" w:color="auto"/>
            <w:bottom w:val="none" w:sz="0" w:space="0" w:color="auto"/>
            <w:right w:val="none" w:sz="0" w:space="0" w:color="auto"/>
          </w:divBdr>
        </w:div>
        <w:div w:id="782190769">
          <w:marLeft w:val="640"/>
          <w:marRight w:val="0"/>
          <w:marTop w:val="0"/>
          <w:marBottom w:val="0"/>
          <w:divBdr>
            <w:top w:val="none" w:sz="0" w:space="0" w:color="auto"/>
            <w:left w:val="none" w:sz="0" w:space="0" w:color="auto"/>
            <w:bottom w:val="none" w:sz="0" w:space="0" w:color="auto"/>
            <w:right w:val="none" w:sz="0" w:space="0" w:color="auto"/>
          </w:divBdr>
        </w:div>
        <w:div w:id="1428111520">
          <w:marLeft w:val="640"/>
          <w:marRight w:val="0"/>
          <w:marTop w:val="0"/>
          <w:marBottom w:val="0"/>
          <w:divBdr>
            <w:top w:val="none" w:sz="0" w:space="0" w:color="auto"/>
            <w:left w:val="none" w:sz="0" w:space="0" w:color="auto"/>
            <w:bottom w:val="none" w:sz="0" w:space="0" w:color="auto"/>
            <w:right w:val="none" w:sz="0" w:space="0" w:color="auto"/>
          </w:divBdr>
        </w:div>
        <w:div w:id="1689716010">
          <w:marLeft w:val="640"/>
          <w:marRight w:val="0"/>
          <w:marTop w:val="0"/>
          <w:marBottom w:val="0"/>
          <w:divBdr>
            <w:top w:val="none" w:sz="0" w:space="0" w:color="auto"/>
            <w:left w:val="none" w:sz="0" w:space="0" w:color="auto"/>
            <w:bottom w:val="none" w:sz="0" w:space="0" w:color="auto"/>
            <w:right w:val="none" w:sz="0" w:space="0" w:color="auto"/>
          </w:divBdr>
        </w:div>
        <w:div w:id="352196002">
          <w:marLeft w:val="640"/>
          <w:marRight w:val="0"/>
          <w:marTop w:val="0"/>
          <w:marBottom w:val="0"/>
          <w:divBdr>
            <w:top w:val="none" w:sz="0" w:space="0" w:color="auto"/>
            <w:left w:val="none" w:sz="0" w:space="0" w:color="auto"/>
            <w:bottom w:val="none" w:sz="0" w:space="0" w:color="auto"/>
            <w:right w:val="none" w:sz="0" w:space="0" w:color="auto"/>
          </w:divBdr>
        </w:div>
        <w:div w:id="2120947980">
          <w:marLeft w:val="640"/>
          <w:marRight w:val="0"/>
          <w:marTop w:val="0"/>
          <w:marBottom w:val="0"/>
          <w:divBdr>
            <w:top w:val="none" w:sz="0" w:space="0" w:color="auto"/>
            <w:left w:val="none" w:sz="0" w:space="0" w:color="auto"/>
            <w:bottom w:val="none" w:sz="0" w:space="0" w:color="auto"/>
            <w:right w:val="none" w:sz="0" w:space="0" w:color="auto"/>
          </w:divBdr>
        </w:div>
        <w:div w:id="1965115610">
          <w:marLeft w:val="640"/>
          <w:marRight w:val="0"/>
          <w:marTop w:val="0"/>
          <w:marBottom w:val="0"/>
          <w:divBdr>
            <w:top w:val="none" w:sz="0" w:space="0" w:color="auto"/>
            <w:left w:val="none" w:sz="0" w:space="0" w:color="auto"/>
            <w:bottom w:val="none" w:sz="0" w:space="0" w:color="auto"/>
            <w:right w:val="none" w:sz="0" w:space="0" w:color="auto"/>
          </w:divBdr>
        </w:div>
        <w:div w:id="1670718671">
          <w:marLeft w:val="640"/>
          <w:marRight w:val="0"/>
          <w:marTop w:val="0"/>
          <w:marBottom w:val="0"/>
          <w:divBdr>
            <w:top w:val="none" w:sz="0" w:space="0" w:color="auto"/>
            <w:left w:val="none" w:sz="0" w:space="0" w:color="auto"/>
            <w:bottom w:val="none" w:sz="0" w:space="0" w:color="auto"/>
            <w:right w:val="none" w:sz="0" w:space="0" w:color="auto"/>
          </w:divBdr>
        </w:div>
        <w:div w:id="723677120">
          <w:marLeft w:val="640"/>
          <w:marRight w:val="0"/>
          <w:marTop w:val="0"/>
          <w:marBottom w:val="0"/>
          <w:divBdr>
            <w:top w:val="none" w:sz="0" w:space="0" w:color="auto"/>
            <w:left w:val="none" w:sz="0" w:space="0" w:color="auto"/>
            <w:bottom w:val="none" w:sz="0" w:space="0" w:color="auto"/>
            <w:right w:val="none" w:sz="0" w:space="0" w:color="auto"/>
          </w:divBdr>
        </w:div>
        <w:div w:id="1200818209">
          <w:marLeft w:val="640"/>
          <w:marRight w:val="0"/>
          <w:marTop w:val="0"/>
          <w:marBottom w:val="0"/>
          <w:divBdr>
            <w:top w:val="none" w:sz="0" w:space="0" w:color="auto"/>
            <w:left w:val="none" w:sz="0" w:space="0" w:color="auto"/>
            <w:bottom w:val="none" w:sz="0" w:space="0" w:color="auto"/>
            <w:right w:val="none" w:sz="0" w:space="0" w:color="auto"/>
          </w:divBdr>
        </w:div>
        <w:div w:id="1915116078">
          <w:marLeft w:val="640"/>
          <w:marRight w:val="0"/>
          <w:marTop w:val="0"/>
          <w:marBottom w:val="0"/>
          <w:divBdr>
            <w:top w:val="none" w:sz="0" w:space="0" w:color="auto"/>
            <w:left w:val="none" w:sz="0" w:space="0" w:color="auto"/>
            <w:bottom w:val="none" w:sz="0" w:space="0" w:color="auto"/>
            <w:right w:val="none" w:sz="0" w:space="0" w:color="auto"/>
          </w:divBdr>
        </w:div>
        <w:div w:id="760948200">
          <w:marLeft w:val="640"/>
          <w:marRight w:val="0"/>
          <w:marTop w:val="0"/>
          <w:marBottom w:val="0"/>
          <w:divBdr>
            <w:top w:val="none" w:sz="0" w:space="0" w:color="auto"/>
            <w:left w:val="none" w:sz="0" w:space="0" w:color="auto"/>
            <w:bottom w:val="none" w:sz="0" w:space="0" w:color="auto"/>
            <w:right w:val="none" w:sz="0" w:space="0" w:color="auto"/>
          </w:divBdr>
        </w:div>
        <w:div w:id="1424839065">
          <w:marLeft w:val="640"/>
          <w:marRight w:val="0"/>
          <w:marTop w:val="0"/>
          <w:marBottom w:val="0"/>
          <w:divBdr>
            <w:top w:val="none" w:sz="0" w:space="0" w:color="auto"/>
            <w:left w:val="none" w:sz="0" w:space="0" w:color="auto"/>
            <w:bottom w:val="none" w:sz="0" w:space="0" w:color="auto"/>
            <w:right w:val="none" w:sz="0" w:space="0" w:color="auto"/>
          </w:divBdr>
        </w:div>
        <w:div w:id="1814322409">
          <w:marLeft w:val="640"/>
          <w:marRight w:val="0"/>
          <w:marTop w:val="0"/>
          <w:marBottom w:val="0"/>
          <w:divBdr>
            <w:top w:val="none" w:sz="0" w:space="0" w:color="auto"/>
            <w:left w:val="none" w:sz="0" w:space="0" w:color="auto"/>
            <w:bottom w:val="none" w:sz="0" w:space="0" w:color="auto"/>
            <w:right w:val="none" w:sz="0" w:space="0" w:color="auto"/>
          </w:divBdr>
        </w:div>
        <w:div w:id="1943876517">
          <w:marLeft w:val="640"/>
          <w:marRight w:val="0"/>
          <w:marTop w:val="0"/>
          <w:marBottom w:val="0"/>
          <w:divBdr>
            <w:top w:val="none" w:sz="0" w:space="0" w:color="auto"/>
            <w:left w:val="none" w:sz="0" w:space="0" w:color="auto"/>
            <w:bottom w:val="none" w:sz="0" w:space="0" w:color="auto"/>
            <w:right w:val="none" w:sz="0" w:space="0" w:color="auto"/>
          </w:divBdr>
        </w:div>
        <w:div w:id="1464228333">
          <w:marLeft w:val="640"/>
          <w:marRight w:val="0"/>
          <w:marTop w:val="0"/>
          <w:marBottom w:val="0"/>
          <w:divBdr>
            <w:top w:val="none" w:sz="0" w:space="0" w:color="auto"/>
            <w:left w:val="none" w:sz="0" w:space="0" w:color="auto"/>
            <w:bottom w:val="none" w:sz="0" w:space="0" w:color="auto"/>
            <w:right w:val="none" w:sz="0" w:space="0" w:color="auto"/>
          </w:divBdr>
        </w:div>
        <w:div w:id="1874921420">
          <w:marLeft w:val="640"/>
          <w:marRight w:val="0"/>
          <w:marTop w:val="0"/>
          <w:marBottom w:val="0"/>
          <w:divBdr>
            <w:top w:val="none" w:sz="0" w:space="0" w:color="auto"/>
            <w:left w:val="none" w:sz="0" w:space="0" w:color="auto"/>
            <w:bottom w:val="none" w:sz="0" w:space="0" w:color="auto"/>
            <w:right w:val="none" w:sz="0" w:space="0" w:color="auto"/>
          </w:divBdr>
        </w:div>
        <w:div w:id="977298335">
          <w:marLeft w:val="640"/>
          <w:marRight w:val="0"/>
          <w:marTop w:val="0"/>
          <w:marBottom w:val="0"/>
          <w:divBdr>
            <w:top w:val="none" w:sz="0" w:space="0" w:color="auto"/>
            <w:left w:val="none" w:sz="0" w:space="0" w:color="auto"/>
            <w:bottom w:val="none" w:sz="0" w:space="0" w:color="auto"/>
            <w:right w:val="none" w:sz="0" w:space="0" w:color="auto"/>
          </w:divBdr>
        </w:div>
      </w:divsChild>
    </w:div>
    <w:div w:id="1912227921">
      <w:bodyDiv w:val="1"/>
      <w:marLeft w:val="0"/>
      <w:marRight w:val="0"/>
      <w:marTop w:val="0"/>
      <w:marBottom w:val="0"/>
      <w:divBdr>
        <w:top w:val="none" w:sz="0" w:space="0" w:color="auto"/>
        <w:left w:val="none" w:sz="0" w:space="0" w:color="auto"/>
        <w:bottom w:val="none" w:sz="0" w:space="0" w:color="auto"/>
        <w:right w:val="none" w:sz="0" w:space="0" w:color="auto"/>
      </w:divBdr>
      <w:divsChild>
        <w:div w:id="1114835613">
          <w:marLeft w:val="640"/>
          <w:marRight w:val="0"/>
          <w:marTop w:val="0"/>
          <w:marBottom w:val="0"/>
          <w:divBdr>
            <w:top w:val="none" w:sz="0" w:space="0" w:color="auto"/>
            <w:left w:val="none" w:sz="0" w:space="0" w:color="auto"/>
            <w:bottom w:val="none" w:sz="0" w:space="0" w:color="auto"/>
            <w:right w:val="none" w:sz="0" w:space="0" w:color="auto"/>
          </w:divBdr>
        </w:div>
        <w:div w:id="1048185255">
          <w:marLeft w:val="640"/>
          <w:marRight w:val="0"/>
          <w:marTop w:val="0"/>
          <w:marBottom w:val="0"/>
          <w:divBdr>
            <w:top w:val="none" w:sz="0" w:space="0" w:color="auto"/>
            <w:left w:val="none" w:sz="0" w:space="0" w:color="auto"/>
            <w:bottom w:val="none" w:sz="0" w:space="0" w:color="auto"/>
            <w:right w:val="none" w:sz="0" w:space="0" w:color="auto"/>
          </w:divBdr>
        </w:div>
        <w:div w:id="1362783262">
          <w:marLeft w:val="640"/>
          <w:marRight w:val="0"/>
          <w:marTop w:val="0"/>
          <w:marBottom w:val="0"/>
          <w:divBdr>
            <w:top w:val="none" w:sz="0" w:space="0" w:color="auto"/>
            <w:left w:val="none" w:sz="0" w:space="0" w:color="auto"/>
            <w:bottom w:val="none" w:sz="0" w:space="0" w:color="auto"/>
            <w:right w:val="none" w:sz="0" w:space="0" w:color="auto"/>
          </w:divBdr>
        </w:div>
        <w:div w:id="1599410798">
          <w:marLeft w:val="640"/>
          <w:marRight w:val="0"/>
          <w:marTop w:val="0"/>
          <w:marBottom w:val="0"/>
          <w:divBdr>
            <w:top w:val="none" w:sz="0" w:space="0" w:color="auto"/>
            <w:left w:val="none" w:sz="0" w:space="0" w:color="auto"/>
            <w:bottom w:val="none" w:sz="0" w:space="0" w:color="auto"/>
            <w:right w:val="none" w:sz="0" w:space="0" w:color="auto"/>
          </w:divBdr>
        </w:div>
        <w:div w:id="248463225">
          <w:marLeft w:val="640"/>
          <w:marRight w:val="0"/>
          <w:marTop w:val="0"/>
          <w:marBottom w:val="0"/>
          <w:divBdr>
            <w:top w:val="none" w:sz="0" w:space="0" w:color="auto"/>
            <w:left w:val="none" w:sz="0" w:space="0" w:color="auto"/>
            <w:bottom w:val="none" w:sz="0" w:space="0" w:color="auto"/>
            <w:right w:val="none" w:sz="0" w:space="0" w:color="auto"/>
          </w:divBdr>
        </w:div>
        <w:div w:id="351107002">
          <w:marLeft w:val="640"/>
          <w:marRight w:val="0"/>
          <w:marTop w:val="0"/>
          <w:marBottom w:val="0"/>
          <w:divBdr>
            <w:top w:val="none" w:sz="0" w:space="0" w:color="auto"/>
            <w:left w:val="none" w:sz="0" w:space="0" w:color="auto"/>
            <w:bottom w:val="none" w:sz="0" w:space="0" w:color="auto"/>
            <w:right w:val="none" w:sz="0" w:space="0" w:color="auto"/>
          </w:divBdr>
        </w:div>
        <w:div w:id="1196046186">
          <w:marLeft w:val="640"/>
          <w:marRight w:val="0"/>
          <w:marTop w:val="0"/>
          <w:marBottom w:val="0"/>
          <w:divBdr>
            <w:top w:val="none" w:sz="0" w:space="0" w:color="auto"/>
            <w:left w:val="none" w:sz="0" w:space="0" w:color="auto"/>
            <w:bottom w:val="none" w:sz="0" w:space="0" w:color="auto"/>
            <w:right w:val="none" w:sz="0" w:space="0" w:color="auto"/>
          </w:divBdr>
        </w:div>
        <w:div w:id="2138406214">
          <w:marLeft w:val="640"/>
          <w:marRight w:val="0"/>
          <w:marTop w:val="0"/>
          <w:marBottom w:val="0"/>
          <w:divBdr>
            <w:top w:val="none" w:sz="0" w:space="0" w:color="auto"/>
            <w:left w:val="none" w:sz="0" w:space="0" w:color="auto"/>
            <w:bottom w:val="none" w:sz="0" w:space="0" w:color="auto"/>
            <w:right w:val="none" w:sz="0" w:space="0" w:color="auto"/>
          </w:divBdr>
        </w:div>
        <w:div w:id="454907013">
          <w:marLeft w:val="640"/>
          <w:marRight w:val="0"/>
          <w:marTop w:val="0"/>
          <w:marBottom w:val="0"/>
          <w:divBdr>
            <w:top w:val="none" w:sz="0" w:space="0" w:color="auto"/>
            <w:left w:val="none" w:sz="0" w:space="0" w:color="auto"/>
            <w:bottom w:val="none" w:sz="0" w:space="0" w:color="auto"/>
            <w:right w:val="none" w:sz="0" w:space="0" w:color="auto"/>
          </w:divBdr>
        </w:div>
        <w:div w:id="272589614">
          <w:marLeft w:val="640"/>
          <w:marRight w:val="0"/>
          <w:marTop w:val="0"/>
          <w:marBottom w:val="0"/>
          <w:divBdr>
            <w:top w:val="none" w:sz="0" w:space="0" w:color="auto"/>
            <w:left w:val="none" w:sz="0" w:space="0" w:color="auto"/>
            <w:bottom w:val="none" w:sz="0" w:space="0" w:color="auto"/>
            <w:right w:val="none" w:sz="0" w:space="0" w:color="auto"/>
          </w:divBdr>
        </w:div>
        <w:div w:id="233324957">
          <w:marLeft w:val="640"/>
          <w:marRight w:val="0"/>
          <w:marTop w:val="0"/>
          <w:marBottom w:val="0"/>
          <w:divBdr>
            <w:top w:val="none" w:sz="0" w:space="0" w:color="auto"/>
            <w:left w:val="none" w:sz="0" w:space="0" w:color="auto"/>
            <w:bottom w:val="none" w:sz="0" w:space="0" w:color="auto"/>
            <w:right w:val="none" w:sz="0" w:space="0" w:color="auto"/>
          </w:divBdr>
        </w:div>
        <w:div w:id="1288970135">
          <w:marLeft w:val="640"/>
          <w:marRight w:val="0"/>
          <w:marTop w:val="0"/>
          <w:marBottom w:val="0"/>
          <w:divBdr>
            <w:top w:val="none" w:sz="0" w:space="0" w:color="auto"/>
            <w:left w:val="none" w:sz="0" w:space="0" w:color="auto"/>
            <w:bottom w:val="none" w:sz="0" w:space="0" w:color="auto"/>
            <w:right w:val="none" w:sz="0" w:space="0" w:color="auto"/>
          </w:divBdr>
        </w:div>
        <w:div w:id="2024897079">
          <w:marLeft w:val="640"/>
          <w:marRight w:val="0"/>
          <w:marTop w:val="0"/>
          <w:marBottom w:val="0"/>
          <w:divBdr>
            <w:top w:val="none" w:sz="0" w:space="0" w:color="auto"/>
            <w:left w:val="none" w:sz="0" w:space="0" w:color="auto"/>
            <w:bottom w:val="none" w:sz="0" w:space="0" w:color="auto"/>
            <w:right w:val="none" w:sz="0" w:space="0" w:color="auto"/>
          </w:divBdr>
        </w:div>
        <w:div w:id="965307709">
          <w:marLeft w:val="640"/>
          <w:marRight w:val="0"/>
          <w:marTop w:val="0"/>
          <w:marBottom w:val="0"/>
          <w:divBdr>
            <w:top w:val="none" w:sz="0" w:space="0" w:color="auto"/>
            <w:left w:val="none" w:sz="0" w:space="0" w:color="auto"/>
            <w:bottom w:val="none" w:sz="0" w:space="0" w:color="auto"/>
            <w:right w:val="none" w:sz="0" w:space="0" w:color="auto"/>
          </w:divBdr>
        </w:div>
        <w:div w:id="1659382081">
          <w:marLeft w:val="640"/>
          <w:marRight w:val="0"/>
          <w:marTop w:val="0"/>
          <w:marBottom w:val="0"/>
          <w:divBdr>
            <w:top w:val="none" w:sz="0" w:space="0" w:color="auto"/>
            <w:left w:val="none" w:sz="0" w:space="0" w:color="auto"/>
            <w:bottom w:val="none" w:sz="0" w:space="0" w:color="auto"/>
            <w:right w:val="none" w:sz="0" w:space="0" w:color="auto"/>
          </w:divBdr>
        </w:div>
        <w:div w:id="1070998310">
          <w:marLeft w:val="640"/>
          <w:marRight w:val="0"/>
          <w:marTop w:val="0"/>
          <w:marBottom w:val="0"/>
          <w:divBdr>
            <w:top w:val="none" w:sz="0" w:space="0" w:color="auto"/>
            <w:left w:val="none" w:sz="0" w:space="0" w:color="auto"/>
            <w:bottom w:val="none" w:sz="0" w:space="0" w:color="auto"/>
            <w:right w:val="none" w:sz="0" w:space="0" w:color="auto"/>
          </w:divBdr>
        </w:div>
        <w:div w:id="202207478">
          <w:marLeft w:val="640"/>
          <w:marRight w:val="0"/>
          <w:marTop w:val="0"/>
          <w:marBottom w:val="0"/>
          <w:divBdr>
            <w:top w:val="none" w:sz="0" w:space="0" w:color="auto"/>
            <w:left w:val="none" w:sz="0" w:space="0" w:color="auto"/>
            <w:bottom w:val="none" w:sz="0" w:space="0" w:color="auto"/>
            <w:right w:val="none" w:sz="0" w:space="0" w:color="auto"/>
          </w:divBdr>
        </w:div>
        <w:div w:id="695038434">
          <w:marLeft w:val="640"/>
          <w:marRight w:val="0"/>
          <w:marTop w:val="0"/>
          <w:marBottom w:val="0"/>
          <w:divBdr>
            <w:top w:val="none" w:sz="0" w:space="0" w:color="auto"/>
            <w:left w:val="none" w:sz="0" w:space="0" w:color="auto"/>
            <w:bottom w:val="none" w:sz="0" w:space="0" w:color="auto"/>
            <w:right w:val="none" w:sz="0" w:space="0" w:color="auto"/>
          </w:divBdr>
        </w:div>
        <w:div w:id="528834222">
          <w:marLeft w:val="640"/>
          <w:marRight w:val="0"/>
          <w:marTop w:val="0"/>
          <w:marBottom w:val="0"/>
          <w:divBdr>
            <w:top w:val="none" w:sz="0" w:space="0" w:color="auto"/>
            <w:left w:val="none" w:sz="0" w:space="0" w:color="auto"/>
            <w:bottom w:val="none" w:sz="0" w:space="0" w:color="auto"/>
            <w:right w:val="none" w:sz="0" w:space="0" w:color="auto"/>
          </w:divBdr>
        </w:div>
        <w:div w:id="1607275765">
          <w:marLeft w:val="640"/>
          <w:marRight w:val="0"/>
          <w:marTop w:val="0"/>
          <w:marBottom w:val="0"/>
          <w:divBdr>
            <w:top w:val="none" w:sz="0" w:space="0" w:color="auto"/>
            <w:left w:val="none" w:sz="0" w:space="0" w:color="auto"/>
            <w:bottom w:val="none" w:sz="0" w:space="0" w:color="auto"/>
            <w:right w:val="none" w:sz="0" w:space="0" w:color="auto"/>
          </w:divBdr>
        </w:div>
        <w:div w:id="266238793">
          <w:marLeft w:val="640"/>
          <w:marRight w:val="0"/>
          <w:marTop w:val="0"/>
          <w:marBottom w:val="0"/>
          <w:divBdr>
            <w:top w:val="none" w:sz="0" w:space="0" w:color="auto"/>
            <w:left w:val="none" w:sz="0" w:space="0" w:color="auto"/>
            <w:bottom w:val="none" w:sz="0" w:space="0" w:color="auto"/>
            <w:right w:val="none" w:sz="0" w:space="0" w:color="auto"/>
          </w:divBdr>
        </w:div>
        <w:div w:id="1071731664">
          <w:marLeft w:val="640"/>
          <w:marRight w:val="0"/>
          <w:marTop w:val="0"/>
          <w:marBottom w:val="0"/>
          <w:divBdr>
            <w:top w:val="none" w:sz="0" w:space="0" w:color="auto"/>
            <w:left w:val="none" w:sz="0" w:space="0" w:color="auto"/>
            <w:bottom w:val="none" w:sz="0" w:space="0" w:color="auto"/>
            <w:right w:val="none" w:sz="0" w:space="0" w:color="auto"/>
          </w:divBdr>
        </w:div>
        <w:div w:id="1684548667">
          <w:marLeft w:val="640"/>
          <w:marRight w:val="0"/>
          <w:marTop w:val="0"/>
          <w:marBottom w:val="0"/>
          <w:divBdr>
            <w:top w:val="none" w:sz="0" w:space="0" w:color="auto"/>
            <w:left w:val="none" w:sz="0" w:space="0" w:color="auto"/>
            <w:bottom w:val="none" w:sz="0" w:space="0" w:color="auto"/>
            <w:right w:val="none" w:sz="0" w:space="0" w:color="auto"/>
          </w:divBdr>
        </w:div>
        <w:div w:id="1619489675">
          <w:marLeft w:val="640"/>
          <w:marRight w:val="0"/>
          <w:marTop w:val="0"/>
          <w:marBottom w:val="0"/>
          <w:divBdr>
            <w:top w:val="none" w:sz="0" w:space="0" w:color="auto"/>
            <w:left w:val="none" w:sz="0" w:space="0" w:color="auto"/>
            <w:bottom w:val="none" w:sz="0" w:space="0" w:color="auto"/>
            <w:right w:val="none" w:sz="0" w:space="0" w:color="auto"/>
          </w:divBdr>
        </w:div>
        <w:div w:id="1046684231">
          <w:marLeft w:val="640"/>
          <w:marRight w:val="0"/>
          <w:marTop w:val="0"/>
          <w:marBottom w:val="0"/>
          <w:divBdr>
            <w:top w:val="none" w:sz="0" w:space="0" w:color="auto"/>
            <w:left w:val="none" w:sz="0" w:space="0" w:color="auto"/>
            <w:bottom w:val="none" w:sz="0" w:space="0" w:color="auto"/>
            <w:right w:val="none" w:sz="0" w:space="0" w:color="auto"/>
          </w:divBdr>
        </w:div>
        <w:div w:id="236286333">
          <w:marLeft w:val="640"/>
          <w:marRight w:val="0"/>
          <w:marTop w:val="0"/>
          <w:marBottom w:val="0"/>
          <w:divBdr>
            <w:top w:val="none" w:sz="0" w:space="0" w:color="auto"/>
            <w:left w:val="none" w:sz="0" w:space="0" w:color="auto"/>
            <w:bottom w:val="none" w:sz="0" w:space="0" w:color="auto"/>
            <w:right w:val="none" w:sz="0" w:space="0" w:color="auto"/>
          </w:divBdr>
        </w:div>
        <w:div w:id="1764378802">
          <w:marLeft w:val="640"/>
          <w:marRight w:val="0"/>
          <w:marTop w:val="0"/>
          <w:marBottom w:val="0"/>
          <w:divBdr>
            <w:top w:val="none" w:sz="0" w:space="0" w:color="auto"/>
            <w:left w:val="none" w:sz="0" w:space="0" w:color="auto"/>
            <w:bottom w:val="none" w:sz="0" w:space="0" w:color="auto"/>
            <w:right w:val="none" w:sz="0" w:space="0" w:color="auto"/>
          </w:divBdr>
        </w:div>
        <w:div w:id="2049796546">
          <w:marLeft w:val="640"/>
          <w:marRight w:val="0"/>
          <w:marTop w:val="0"/>
          <w:marBottom w:val="0"/>
          <w:divBdr>
            <w:top w:val="none" w:sz="0" w:space="0" w:color="auto"/>
            <w:left w:val="none" w:sz="0" w:space="0" w:color="auto"/>
            <w:bottom w:val="none" w:sz="0" w:space="0" w:color="auto"/>
            <w:right w:val="none" w:sz="0" w:space="0" w:color="auto"/>
          </w:divBdr>
        </w:div>
        <w:div w:id="1845784825">
          <w:marLeft w:val="640"/>
          <w:marRight w:val="0"/>
          <w:marTop w:val="0"/>
          <w:marBottom w:val="0"/>
          <w:divBdr>
            <w:top w:val="none" w:sz="0" w:space="0" w:color="auto"/>
            <w:left w:val="none" w:sz="0" w:space="0" w:color="auto"/>
            <w:bottom w:val="none" w:sz="0" w:space="0" w:color="auto"/>
            <w:right w:val="none" w:sz="0" w:space="0" w:color="auto"/>
          </w:divBdr>
        </w:div>
        <w:div w:id="695346435">
          <w:marLeft w:val="640"/>
          <w:marRight w:val="0"/>
          <w:marTop w:val="0"/>
          <w:marBottom w:val="0"/>
          <w:divBdr>
            <w:top w:val="none" w:sz="0" w:space="0" w:color="auto"/>
            <w:left w:val="none" w:sz="0" w:space="0" w:color="auto"/>
            <w:bottom w:val="none" w:sz="0" w:space="0" w:color="auto"/>
            <w:right w:val="none" w:sz="0" w:space="0" w:color="auto"/>
          </w:divBdr>
        </w:div>
        <w:div w:id="25756033">
          <w:marLeft w:val="640"/>
          <w:marRight w:val="0"/>
          <w:marTop w:val="0"/>
          <w:marBottom w:val="0"/>
          <w:divBdr>
            <w:top w:val="none" w:sz="0" w:space="0" w:color="auto"/>
            <w:left w:val="none" w:sz="0" w:space="0" w:color="auto"/>
            <w:bottom w:val="none" w:sz="0" w:space="0" w:color="auto"/>
            <w:right w:val="none" w:sz="0" w:space="0" w:color="auto"/>
          </w:divBdr>
        </w:div>
        <w:div w:id="728577199">
          <w:marLeft w:val="640"/>
          <w:marRight w:val="0"/>
          <w:marTop w:val="0"/>
          <w:marBottom w:val="0"/>
          <w:divBdr>
            <w:top w:val="none" w:sz="0" w:space="0" w:color="auto"/>
            <w:left w:val="none" w:sz="0" w:space="0" w:color="auto"/>
            <w:bottom w:val="none" w:sz="0" w:space="0" w:color="auto"/>
            <w:right w:val="none" w:sz="0" w:space="0" w:color="auto"/>
          </w:divBdr>
        </w:div>
        <w:div w:id="1158762441">
          <w:marLeft w:val="640"/>
          <w:marRight w:val="0"/>
          <w:marTop w:val="0"/>
          <w:marBottom w:val="0"/>
          <w:divBdr>
            <w:top w:val="none" w:sz="0" w:space="0" w:color="auto"/>
            <w:left w:val="none" w:sz="0" w:space="0" w:color="auto"/>
            <w:bottom w:val="none" w:sz="0" w:space="0" w:color="auto"/>
            <w:right w:val="none" w:sz="0" w:space="0" w:color="auto"/>
          </w:divBdr>
        </w:div>
        <w:div w:id="1714232431">
          <w:marLeft w:val="640"/>
          <w:marRight w:val="0"/>
          <w:marTop w:val="0"/>
          <w:marBottom w:val="0"/>
          <w:divBdr>
            <w:top w:val="none" w:sz="0" w:space="0" w:color="auto"/>
            <w:left w:val="none" w:sz="0" w:space="0" w:color="auto"/>
            <w:bottom w:val="none" w:sz="0" w:space="0" w:color="auto"/>
            <w:right w:val="none" w:sz="0" w:space="0" w:color="auto"/>
          </w:divBdr>
        </w:div>
        <w:div w:id="1757243314">
          <w:marLeft w:val="640"/>
          <w:marRight w:val="0"/>
          <w:marTop w:val="0"/>
          <w:marBottom w:val="0"/>
          <w:divBdr>
            <w:top w:val="none" w:sz="0" w:space="0" w:color="auto"/>
            <w:left w:val="none" w:sz="0" w:space="0" w:color="auto"/>
            <w:bottom w:val="none" w:sz="0" w:space="0" w:color="auto"/>
            <w:right w:val="none" w:sz="0" w:space="0" w:color="auto"/>
          </w:divBdr>
        </w:div>
        <w:div w:id="738989646">
          <w:marLeft w:val="640"/>
          <w:marRight w:val="0"/>
          <w:marTop w:val="0"/>
          <w:marBottom w:val="0"/>
          <w:divBdr>
            <w:top w:val="none" w:sz="0" w:space="0" w:color="auto"/>
            <w:left w:val="none" w:sz="0" w:space="0" w:color="auto"/>
            <w:bottom w:val="none" w:sz="0" w:space="0" w:color="auto"/>
            <w:right w:val="none" w:sz="0" w:space="0" w:color="auto"/>
          </w:divBdr>
        </w:div>
        <w:div w:id="891498274">
          <w:marLeft w:val="640"/>
          <w:marRight w:val="0"/>
          <w:marTop w:val="0"/>
          <w:marBottom w:val="0"/>
          <w:divBdr>
            <w:top w:val="none" w:sz="0" w:space="0" w:color="auto"/>
            <w:left w:val="none" w:sz="0" w:space="0" w:color="auto"/>
            <w:bottom w:val="none" w:sz="0" w:space="0" w:color="auto"/>
            <w:right w:val="none" w:sz="0" w:space="0" w:color="auto"/>
          </w:divBdr>
        </w:div>
        <w:div w:id="1104692643">
          <w:marLeft w:val="640"/>
          <w:marRight w:val="0"/>
          <w:marTop w:val="0"/>
          <w:marBottom w:val="0"/>
          <w:divBdr>
            <w:top w:val="none" w:sz="0" w:space="0" w:color="auto"/>
            <w:left w:val="none" w:sz="0" w:space="0" w:color="auto"/>
            <w:bottom w:val="none" w:sz="0" w:space="0" w:color="auto"/>
            <w:right w:val="none" w:sz="0" w:space="0" w:color="auto"/>
          </w:divBdr>
        </w:div>
        <w:div w:id="491144949">
          <w:marLeft w:val="640"/>
          <w:marRight w:val="0"/>
          <w:marTop w:val="0"/>
          <w:marBottom w:val="0"/>
          <w:divBdr>
            <w:top w:val="none" w:sz="0" w:space="0" w:color="auto"/>
            <w:left w:val="none" w:sz="0" w:space="0" w:color="auto"/>
            <w:bottom w:val="none" w:sz="0" w:space="0" w:color="auto"/>
            <w:right w:val="none" w:sz="0" w:space="0" w:color="auto"/>
          </w:divBdr>
        </w:div>
        <w:div w:id="1190802367">
          <w:marLeft w:val="640"/>
          <w:marRight w:val="0"/>
          <w:marTop w:val="0"/>
          <w:marBottom w:val="0"/>
          <w:divBdr>
            <w:top w:val="none" w:sz="0" w:space="0" w:color="auto"/>
            <w:left w:val="none" w:sz="0" w:space="0" w:color="auto"/>
            <w:bottom w:val="none" w:sz="0" w:space="0" w:color="auto"/>
            <w:right w:val="none" w:sz="0" w:space="0" w:color="auto"/>
          </w:divBdr>
        </w:div>
        <w:div w:id="898516812">
          <w:marLeft w:val="640"/>
          <w:marRight w:val="0"/>
          <w:marTop w:val="0"/>
          <w:marBottom w:val="0"/>
          <w:divBdr>
            <w:top w:val="none" w:sz="0" w:space="0" w:color="auto"/>
            <w:left w:val="none" w:sz="0" w:space="0" w:color="auto"/>
            <w:bottom w:val="none" w:sz="0" w:space="0" w:color="auto"/>
            <w:right w:val="none" w:sz="0" w:space="0" w:color="auto"/>
          </w:divBdr>
        </w:div>
        <w:div w:id="1307323806">
          <w:marLeft w:val="640"/>
          <w:marRight w:val="0"/>
          <w:marTop w:val="0"/>
          <w:marBottom w:val="0"/>
          <w:divBdr>
            <w:top w:val="none" w:sz="0" w:space="0" w:color="auto"/>
            <w:left w:val="none" w:sz="0" w:space="0" w:color="auto"/>
            <w:bottom w:val="none" w:sz="0" w:space="0" w:color="auto"/>
            <w:right w:val="none" w:sz="0" w:space="0" w:color="auto"/>
          </w:divBdr>
        </w:div>
        <w:div w:id="712460983">
          <w:marLeft w:val="640"/>
          <w:marRight w:val="0"/>
          <w:marTop w:val="0"/>
          <w:marBottom w:val="0"/>
          <w:divBdr>
            <w:top w:val="none" w:sz="0" w:space="0" w:color="auto"/>
            <w:left w:val="none" w:sz="0" w:space="0" w:color="auto"/>
            <w:bottom w:val="none" w:sz="0" w:space="0" w:color="auto"/>
            <w:right w:val="none" w:sz="0" w:space="0" w:color="auto"/>
          </w:divBdr>
        </w:div>
        <w:div w:id="1797067635">
          <w:marLeft w:val="640"/>
          <w:marRight w:val="0"/>
          <w:marTop w:val="0"/>
          <w:marBottom w:val="0"/>
          <w:divBdr>
            <w:top w:val="none" w:sz="0" w:space="0" w:color="auto"/>
            <w:left w:val="none" w:sz="0" w:space="0" w:color="auto"/>
            <w:bottom w:val="none" w:sz="0" w:space="0" w:color="auto"/>
            <w:right w:val="none" w:sz="0" w:space="0" w:color="auto"/>
          </w:divBdr>
        </w:div>
        <w:div w:id="742222655">
          <w:marLeft w:val="640"/>
          <w:marRight w:val="0"/>
          <w:marTop w:val="0"/>
          <w:marBottom w:val="0"/>
          <w:divBdr>
            <w:top w:val="none" w:sz="0" w:space="0" w:color="auto"/>
            <w:left w:val="none" w:sz="0" w:space="0" w:color="auto"/>
            <w:bottom w:val="none" w:sz="0" w:space="0" w:color="auto"/>
            <w:right w:val="none" w:sz="0" w:space="0" w:color="auto"/>
          </w:divBdr>
        </w:div>
        <w:div w:id="1864005970">
          <w:marLeft w:val="640"/>
          <w:marRight w:val="0"/>
          <w:marTop w:val="0"/>
          <w:marBottom w:val="0"/>
          <w:divBdr>
            <w:top w:val="none" w:sz="0" w:space="0" w:color="auto"/>
            <w:left w:val="none" w:sz="0" w:space="0" w:color="auto"/>
            <w:bottom w:val="none" w:sz="0" w:space="0" w:color="auto"/>
            <w:right w:val="none" w:sz="0" w:space="0" w:color="auto"/>
          </w:divBdr>
        </w:div>
        <w:div w:id="1668361218">
          <w:marLeft w:val="640"/>
          <w:marRight w:val="0"/>
          <w:marTop w:val="0"/>
          <w:marBottom w:val="0"/>
          <w:divBdr>
            <w:top w:val="none" w:sz="0" w:space="0" w:color="auto"/>
            <w:left w:val="none" w:sz="0" w:space="0" w:color="auto"/>
            <w:bottom w:val="none" w:sz="0" w:space="0" w:color="auto"/>
            <w:right w:val="none" w:sz="0" w:space="0" w:color="auto"/>
          </w:divBdr>
        </w:div>
        <w:div w:id="1311207347">
          <w:marLeft w:val="640"/>
          <w:marRight w:val="0"/>
          <w:marTop w:val="0"/>
          <w:marBottom w:val="0"/>
          <w:divBdr>
            <w:top w:val="none" w:sz="0" w:space="0" w:color="auto"/>
            <w:left w:val="none" w:sz="0" w:space="0" w:color="auto"/>
            <w:bottom w:val="none" w:sz="0" w:space="0" w:color="auto"/>
            <w:right w:val="none" w:sz="0" w:space="0" w:color="auto"/>
          </w:divBdr>
        </w:div>
        <w:div w:id="1327779326">
          <w:marLeft w:val="640"/>
          <w:marRight w:val="0"/>
          <w:marTop w:val="0"/>
          <w:marBottom w:val="0"/>
          <w:divBdr>
            <w:top w:val="none" w:sz="0" w:space="0" w:color="auto"/>
            <w:left w:val="none" w:sz="0" w:space="0" w:color="auto"/>
            <w:bottom w:val="none" w:sz="0" w:space="0" w:color="auto"/>
            <w:right w:val="none" w:sz="0" w:space="0" w:color="auto"/>
          </w:divBdr>
        </w:div>
        <w:div w:id="575094925">
          <w:marLeft w:val="640"/>
          <w:marRight w:val="0"/>
          <w:marTop w:val="0"/>
          <w:marBottom w:val="0"/>
          <w:divBdr>
            <w:top w:val="none" w:sz="0" w:space="0" w:color="auto"/>
            <w:left w:val="none" w:sz="0" w:space="0" w:color="auto"/>
            <w:bottom w:val="none" w:sz="0" w:space="0" w:color="auto"/>
            <w:right w:val="none" w:sz="0" w:space="0" w:color="auto"/>
          </w:divBdr>
        </w:div>
        <w:div w:id="2003124050">
          <w:marLeft w:val="640"/>
          <w:marRight w:val="0"/>
          <w:marTop w:val="0"/>
          <w:marBottom w:val="0"/>
          <w:divBdr>
            <w:top w:val="none" w:sz="0" w:space="0" w:color="auto"/>
            <w:left w:val="none" w:sz="0" w:space="0" w:color="auto"/>
            <w:bottom w:val="none" w:sz="0" w:space="0" w:color="auto"/>
            <w:right w:val="none" w:sz="0" w:space="0" w:color="auto"/>
          </w:divBdr>
        </w:div>
        <w:div w:id="935401318">
          <w:marLeft w:val="640"/>
          <w:marRight w:val="0"/>
          <w:marTop w:val="0"/>
          <w:marBottom w:val="0"/>
          <w:divBdr>
            <w:top w:val="none" w:sz="0" w:space="0" w:color="auto"/>
            <w:left w:val="none" w:sz="0" w:space="0" w:color="auto"/>
            <w:bottom w:val="none" w:sz="0" w:space="0" w:color="auto"/>
            <w:right w:val="none" w:sz="0" w:space="0" w:color="auto"/>
          </w:divBdr>
        </w:div>
        <w:div w:id="612250699">
          <w:marLeft w:val="640"/>
          <w:marRight w:val="0"/>
          <w:marTop w:val="0"/>
          <w:marBottom w:val="0"/>
          <w:divBdr>
            <w:top w:val="none" w:sz="0" w:space="0" w:color="auto"/>
            <w:left w:val="none" w:sz="0" w:space="0" w:color="auto"/>
            <w:bottom w:val="none" w:sz="0" w:space="0" w:color="auto"/>
            <w:right w:val="none" w:sz="0" w:space="0" w:color="auto"/>
          </w:divBdr>
        </w:div>
        <w:div w:id="994337021">
          <w:marLeft w:val="640"/>
          <w:marRight w:val="0"/>
          <w:marTop w:val="0"/>
          <w:marBottom w:val="0"/>
          <w:divBdr>
            <w:top w:val="none" w:sz="0" w:space="0" w:color="auto"/>
            <w:left w:val="none" w:sz="0" w:space="0" w:color="auto"/>
            <w:bottom w:val="none" w:sz="0" w:space="0" w:color="auto"/>
            <w:right w:val="none" w:sz="0" w:space="0" w:color="auto"/>
          </w:divBdr>
        </w:div>
        <w:div w:id="1729456400">
          <w:marLeft w:val="640"/>
          <w:marRight w:val="0"/>
          <w:marTop w:val="0"/>
          <w:marBottom w:val="0"/>
          <w:divBdr>
            <w:top w:val="none" w:sz="0" w:space="0" w:color="auto"/>
            <w:left w:val="none" w:sz="0" w:space="0" w:color="auto"/>
            <w:bottom w:val="none" w:sz="0" w:space="0" w:color="auto"/>
            <w:right w:val="none" w:sz="0" w:space="0" w:color="auto"/>
          </w:divBdr>
        </w:div>
        <w:div w:id="561714656">
          <w:marLeft w:val="640"/>
          <w:marRight w:val="0"/>
          <w:marTop w:val="0"/>
          <w:marBottom w:val="0"/>
          <w:divBdr>
            <w:top w:val="none" w:sz="0" w:space="0" w:color="auto"/>
            <w:left w:val="none" w:sz="0" w:space="0" w:color="auto"/>
            <w:bottom w:val="none" w:sz="0" w:space="0" w:color="auto"/>
            <w:right w:val="none" w:sz="0" w:space="0" w:color="auto"/>
          </w:divBdr>
        </w:div>
        <w:div w:id="976184338">
          <w:marLeft w:val="640"/>
          <w:marRight w:val="0"/>
          <w:marTop w:val="0"/>
          <w:marBottom w:val="0"/>
          <w:divBdr>
            <w:top w:val="none" w:sz="0" w:space="0" w:color="auto"/>
            <w:left w:val="none" w:sz="0" w:space="0" w:color="auto"/>
            <w:bottom w:val="none" w:sz="0" w:space="0" w:color="auto"/>
            <w:right w:val="none" w:sz="0" w:space="0" w:color="auto"/>
          </w:divBdr>
        </w:div>
        <w:div w:id="974457309">
          <w:marLeft w:val="640"/>
          <w:marRight w:val="0"/>
          <w:marTop w:val="0"/>
          <w:marBottom w:val="0"/>
          <w:divBdr>
            <w:top w:val="none" w:sz="0" w:space="0" w:color="auto"/>
            <w:left w:val="none" w:sz="0" w:space="0" w:color="auto"/>
            <w:bottom w:val="none" w:sz="0" w:space="0" w:color="auto"/>
            <w:right w:val="none" w:sz="0" w:space="0" w:color="auto"/>
          </w:divBdr>
        </w:div>
        <w:div w:id="1887522528">
          <w:marLeft w:val="640"/>
          <w:marRight w:val="0"/>
          <w:marTop w:val="0"/>
          <w:marBottom w:val="0"/>
          <w:divBdr>
            <w:top w:val="none" w:sz="0" w:space="0" w:color="auto"/>
            <w:left w:val="none" w:sz="0" w:space="0" w:color="auto"/>
            <w:bottom w:val="none" w:sz="0" w:space="0" w:color="auto"/>
            <w:right w:val="none" w:sz="0" w:space="0" w:color="auto"/>
          </w:divBdr>
        </w:div>
        <w:div w:id="362097517">
          <w:marLeft w:val="640"/>
          <w:marRight w:val="0"/>
          <w:marTop w:val="0"/>
          <w:marBottom w:val="0"/>
          <w:divBdr>
            <w:top w:val="none" w:sz="0" w:space="0" w:color="auto"/>
            <w:left w:val="none" w:sz="0" w:space="0" w:color="auto"/>
            <w:bottom w:val="none" w:sz="0" w:space="0" w:color="auto"/>
            <w:right w:val="none" w:sz="0" w:space="0" w:color="auto"/>
          </w:divBdr>
        </w:div>
        <w:div w:id="330790821">
          <w:marLeft w:val="640"/>
          <w:marRight w:val="0"/>
          <w:marTop w:val="0"/>
          <w:marBottom w:val="0"/>
          <w:divBdr>
            <w:top w:val="none" w:sz="0" w:space="0" w:color="auto"/>
            <w:left w:val="none" w:sz="0" w:space="0" w:color="auto"/>
            <w:bottom w:val="none" w:sz="0" w:space="0" w:color="auto"/>
            <w:right w:val="none" w:sz="0" w:space="0" w:color="auto"/>
          </w:divBdr>
        </w:div>
        <w:div w:id="391661805">
          <w:marLeft w:val="640"/>
          <w:marRight w:val="0"/>
          <w:marTop w:val="0"/>
          <w:marBottom w:val="0"/>
          <w:divBdr>
            <w:top w:val="none" w:sz="0" w:space="0" w:color="auto"/>
            <w:left w:val="none" w:sz="0" w:space="0" w:color="auto"/>
            <w:bottom w:val="none" w:sz="0" w:space="0" w:color="auto"/>
            <w:right w:val="none" w:sz="0" w:space="0" w:color="auto"/>
          </w:divBdr>
        </w:div>
        <w:div w:id="1334912285">
          <w:marLeft w:val="640"/>
          <w:marRight w:val="0"/>
          <w:marTop w:val="0"/>
          <w:marBottom w:val="0"/>
          <w:divBdr>
            <w:top w:val="none" w:sz="0" w:space="0" w:color="auto"/>
            <w:left w:val="none" w:sz="0" w:space="0" w:color="auto"/>
            <w:bottom w:val="none" w:sz="0" w:space="0" w:color="auto"/>
            <w:right w:val="none" w:sz="0" w:space="0" w:color="auto"/>
          </w:divBdr>
        </w:div>
        <w:div w:id="1327636662">
          <w:marLeft w:val="640"/>
          <w:marRight w:val="0"/>
          <w:marTop w:val="0"/>
          <w:marBottom w:val="0"/>
          <w:divBdr>
            <w:top w:val="none" w:sz="0" w:space="0" w:color="auto"/>
            <w:left w:val="none" w:sz="0" w:space="0" w:color="auto"/>
            <w:bottom w:val="none" w:sz="0" w:space="0" w:color="auto"/>
            <w:right w:val="none" w:sz="0" w:space="0" w:color="auto"/>
          </w:divBdr>
        </w:div>
        <w:div w:id="1865090476">
          <w:marLeft w:val="640"/>
          <w:marRight w:val="0"/>
          <w:marTop w:val="0"/>
          <w:marBottom w:val="0"/>
          <w:divBdr>
            <w:top w:val="none" w:sz="0" w:space="0" w:color="auto"/>
            <w:left w:val="none" w:sz="0" w:space="0" w:color="auto"/>
            <w:bottom w:val="none" w:sz="0" w:space="0" w:color="auto"/>
            <w:right w:val="none" w:sz="0" w:space="0" w:color="auto"/>
          </w:divBdr>
        </w:div>
        <w:div w:id="471169964">
          <w:marLeft w:val="640"/>
          <w:marRight w:val="0"/>
          <w:marTop w:val="0"/>
          <w:marBottom w:val="0"/>
          <w:divBdr>
            <w:top w:val="none" w:sz="0" w:space="0" w:color="auto"/>
            <w:left w:val="none" w:sz="0" w:space="0" w:color="auto"/>
            <w:bottom w:val="none" w:sz="0" w:space="0" w:color="auto"/>
            <w:right w:val="none" w:sz="0" w:space="0" w:color="auto"/>
          </w:divBdr>
        </w:div>
        <w:div w:id="733964425">
          <w:marLeft w:val="640"/>
          <w:marRight w:val="0"/>
          <w:marTop w:val="0"/>
          <w:marBottom w:val="0"/>
          <w:divBdr>
            <w:top w:val="none" w:sz="0" w:space="0" w:color="auto"/>
            <w:left w:val="none" w:sz="0" w:space="0" w:color="auto"/>
            <w:bottom w:val="none" w:sz="0" w:space="0" w:color="auto"/>
            <w:right w:val="none" w:sz="0" w:space="0" w:color="auto"/>
          </w:divBdr>
        </w:div>
        <w:div w:id="1888952549">
          <w:marLeft w:val="640"/>
          <w:marRight w:val="0"/>
          <w:marTop w:val="0"/>
          <w:marBottom w:val="0"/>
          <w:divBdr>
            <w:top w:val="none" w:sz="0" w:space="0" w:color="auto"/>
            <w:left w:val="none" w:sz="0" w:space="0" w:color="auto"/>
            <w:bottom w:val="none" w:sz="0" w:space="0" w:color="auto"/>
            <w:right w:val="none" w:sz="0" w:space="0" w:color="auto"/>
          </w:divBdr>
        </w:div>
        <w:div w:id="2068911044">
          <w:marLeft w:val="640"/>
          <w:marRight w:val="0"/>
          <w:marTop w:val="0"/>
          <w:marBottom w:val="0"/>
          <w:divBdr>
            <w:top w:val="none" w:sz="0" w:space="0" w:color="auto"/>
            <w:left w:val="none" w:sz="0" w:space="0" w:color="auto"/>
            <w:bottom w:val="none" w:sz="0" w:space="0" w:color="auto"/>
            <w:right w:val="none" w:sz="0" w:space="0" w:color="auto"/>
          </w:divBdr>
        </w:div>
        <w:div w:id="1553038075">
          <w:marLeft w:val="640"/>
          <w:marRight w:val="0"/>
          <w:marTop w:val="0"/>
          <w:marBottom w:val="0"/>
          <w:divBdr>
            <w:top w:val="none" w:sz="0" w:space="0" w:color="auto"/>
            <w:left w:val="none" w:sz="0" w:space="0" w:color="auto"/>
            <w:bottom w:val="none" w:sz="0" w:space="0" w:color="auto"/>
            <w:right w:val="none" w:sz="0" w:space="0" w:color="auto"/>
          </w:divBdr>
        </w:div>
        <w:div w:id="320549211">
          <w:marLeft w:val="640"/>
          <w:marRight w:val="0"/>
          <w:marTop w:val="0"/>
          <w:marBottom w:val="0"/>
          <w:divBdr>
            <w:top w:val="none" w:sz="0" w:space="0" w:color="auto"/>
            <w:left w:val="none" w:sz="0" w:space="0" w:color="auto"/>
            <w:bottom w:val="none" w:sz="0" w:space="0" w:color="auto"/>
            <w:right w:val="none" w:sz="0" w:space="0" w:color="auto"/>
          </w:divBdr>
        </w:div>
        <w:div w:id="206186602">
          <w:marLeft w:val="640"/>
          <w:marRight w:val="0"/>
          <w:marTop w:val="0"/>
          <w:marBottom w:val="0"/>
          <w:divBdr>
            <w:top w:val="none" w:sz="0" w:space="0" w:color="auto"/>
            <w:left w:val="none" w:sz="0" w:space="0" w:color="auto"/>
            <w:bottom w:val="none" w:sz="0" w:space="0" w:color="auto"/>
            <w:right w:val="none" w:sz="0" w:space="0" w:color="auto"/>
          </w:divBdr>
        </w:div>
        <w:div w:id="122777670">
          <w:marLeft w:val="640"/>
          <w:marRight w:val="0"/>
          <w:marTop w:val="0"/>
          <w:marBottom w:val="0"/>
          <w:divBdr>
            <w:top w:val="none" w:sz="0" w:space="0" w:color="auto"/>
            <w:left w:val="none" w:sz="0" w:space="0" w:color="auto"/>
            <w:bottom w:val="none" w:sz="0" w:space="0" w:color="auto"/>
            <w:right w:val="none" w:sz="0" w:space="0" w:color="auto"/>
          </w:divBdr>
        </w:div>
        <w:div w:id="1727220040">
          <w:marLeft w:val="640"/>
          <w:marRight w:val="0"/>
          <w:marTop w:val="0"/>
          <w:marBottom w:val="0"/>
          <w:divBdr>
            <w:top w:val="none" w:sz="0" w:space="0" w:color="auto"/>
            <w:left w:val="none" w:sz="0" w:space="0" w:color="auto"/>
            <w:bottom w:val="none" w:sz="0" w:space="0" w:color="auto"/>
            <w:right w:val="none" w:sz="0" w:space="0" w:color="auto"/>
          </w:divBdr>
        </w:div>
        <w:div w:id="1651205348">
          <w:marLeft w:val="640"/>
          <w:marRight w:val="0"/>
          <w:marTop w:val="0"/>
          <w:marBottom w:val="0"/>
          <w:divBdr>
            <w:top w:val="none" w:sz="0" w:space="0" w:color="auto"/>
            <w:left w:val="none" w:sz="0" w:space="0" w:color="auto"/>
            <w:bottom w:val="none" w:sz="0" w:space="0" w:color="auto"/>
            <w:right w:val="none" w:sz="0" w:space="0" w:color="auto"/>
          </w:divBdr>
        </w:div>
        <w:div w:id="832649488">
          <w:marLeft w:val="640"/>
          <w:marRight w:val="0"/>
          <w:marTop w:val="0"/>
          <w:marBottom w:val="0"/>
          <w:divBdr>
            <w:top w:val="none" w:sz="0" w:space="0" w:color="auto"/>
            <w:left w:val="none" w:sz="0" w:space="0" w:color="auto"/>
            <w:bottom w:val="none" w:sz="0" w:space="0" w:color="auto"/>
            <w:right w:val="none" w:sz="0" w:space="0" w:color="auto"/>
          </w:divBdr>
        </w:div>
        <w:div w:id="1066608262">
          <w:marLeft w:val="640"/>
          <w:marRight w:val="0"/>
          <w:marTop w:val="0"/>
          <w:marBottom w:val="0"/>
          <w:divBdr>
            <w:top w:val="none" w:sz="0" w:space="0" w:color="auto"/>
            <w:left w:val="none" w:sz="0" w:space="0" w:color="auto"/>
            <w:bottom w:val="none" w:sz="0" w:space="0" w:color="auto"/>
            <w:right w:val="none" w:sz="0" w:space="0" w:color="auto"/>
          </w:divBdr>
        </w:div>
        <w:div w:id="2061511944">
          <w:marLeft w:val="640"/>
          <w:marRight w:val="0"/>
          <w:marTop w:val="0"/>
          <w:marBottom w:val="0"/>
          <w:divBdr>
            <w:top w:val="none" w:sz="0" w:space="0" w:color="auto"/>
            <w:left w:val="none" w:sz="0" w:space="0" w:color="auto"/>
            <w:bottom w:val="none" w:sz="0" w:space="0" w:color="auto"/>
            <w:right w:val="none" w:sz="0" w:space="0" w:color="auto"/>
          </w:divBdr>
        </w:div>
        <w:div w:id="392048946">
          <w:marLeft w:val="640"/>
          <w:marRight w:val="0"/>
          <w:marTop w:val="0"/>
          <w:marBottom w:val="0"/>
          <w:divBdr>
            <w:top w:val="none" w:sz="0" w:space="0" w:color="auto"/>
            <w:left w:val="none" w:sz="0" w:space="0" w:color="auto"/>
            <w:bottom w:val="none" w:sz="0" w:space="0" w:color="auto"/>
            <w:right w:val="none" w:sz="0" w:space="0" w:color="auto"/>
          </w:divBdr>
        </w:div>
        <w:div w:id="1325938141">
          <w:marLeft w:val="640"/>
          <w:marRight w:val="0"/>
          <w:marTop w:val="0"/>
          <w:marBottom w:val="0"/>
          <w:divBdr>
            <w:top w:val="none" w:sz="0" w:space="0" w:color="auto"/>
            <w:left w:val="none" w:sz="0" w:space="0" w:color="auto"/>
            <w:bottom w:val="none" w:sz="0" w:space="0" w:color="auto"/>
            <w:right w:val="none" w:sz="0" w:space="0" w:color="auto"/>
          </w:divBdr>
        </w:div>
        <w:div w:id="1901017293">
          <w:marLeft w:val="640"/>
          <w:marRight w:val="0"/>
          <w:marTop w:val="0"/>
          <w:marBottom w:val="0"/>
          <w:divBdr>
            <w:top w:val="none" w:sz="0" w:space="0" w:color="auto"/>
            <w:left w:val="none" w:sz="0" w:space="0" w:color="auto"/>
            <w:bottom w:val="none" w:sz="0" w:space="0" w:color="auto"/>
            <w:right w:val="none" w:sz="0" w:space="0" w:color="auto"/>
          </w:divBdr>
        </w:div>
        <w:div w:id="907962296">
          <w:marLeft w:val="640"/>
          <w:marRight w:val="0"/>
          <w:marTop w:val="0"/>
          <w:marBottom w:val="0"/>
          <w:divBdr>
            <w:top w:val="none" w:sz="0" w:space="0" w:color="auto"/>
            <w:left w:val="none" w:sz="0" w:space="0" w:color="auto"/>
            <w:bottom w:val="none" w:sz="0" w:space="0" w:color="auto"/>
            <w:right w:val="none" w:sz="0" w:space="0" w:color="auto"/>
          </w:divBdr>
        </w:div>
        <w:div w:id="780806176">
          <w:marLeft w:val="640"/>
          <w:marRight w:val="0"/>
          <w:marTop w:val="0"/>
          <w:marBottom w:val="0"/>
          <w:divBdr>
            <w:top w:val="none" w:sz="0" w:space="0" w:color="auto"/>
            <w:left w:val="none" w:sz="0" w:space="0" w:color="auto"/>
            <w:bottom w:val="none" w:sz="0" w:space="0" w:color="auto"/>
            <w:right w:val="none" w:sz="0" w:space="0" w:color="auto"/>
          </w:divBdr>
        </w:div>
        <w:div w:id="1715734565">
          <w:marLeft w:val="640"/>
          <w:marRight w:val="0"/>
          <w:marTop w:val="0"/>
          <w:marBottom w:val="0"/>
          <w:divBdr>
            <w:top w:val="none" w:sz="0" w:space="0" w:color="auto"/>
            <w:left w:val="none" w:sz="0" w:space="0" w:color="auto"/>
            <w:bottom w:val="none" w:sz="0" w:space="0" w:color="auto"/>
            <w:right w:val="none" w:sz="0" w:space="0" w:color="auto"/>
          </w:divBdr>
        </w:div>
        <w:div w:id="1807312962">
          <w:marLeft w:val="640"/>
          <w:marRight w:val="0"/>
          <w:marTop w:val="0"/>
          <w:marBottom w:val="0"/>
          <w:divBdr>
            <w:top w:val="none" w:sz="0" w:space="0" w:color="auto"/>
            <w:left w:val="none" w:sz="0" w:space="0" w:color="auto"/>
            <w:bottom w:val="none" w:sz="0" w:space="0" w:color="auto"/>
            <w:right w:val="none" w:sz="0" w:space="0" w:color="auto"/>
          </w:divBdr>
        </w:div>
        <w:div w:id="1553690591">
          <w:marLeft w:val="640"/>
          <w:marRight w:val="0"/>
          <w:marTop w:val="0"/>
          <w:marBottom w:val="0"/>
          <w:divBdr>
            <w:top w:val="none" w:sz="0" w:space="0" w:color="auto"/>
            <w:left w:val="none" w:sz="0" w:space="0" w:color="auto"/>
            <w:bottom w:val="none" w:sz="0" w:space="0" w:color="auto"/>
            <w:right w:val="none" w:sz="0" w:space="0" w:color="auto"/>
          </w:divBdr>
        </w:div>
        <w:div w:id="1572739709">
          <w:marLeft w:val="640"/>
          <w:marRight w:val="0"/>
          <w:marTop w:val="0"/>
          <w:marBottom w:val="0"/>
          <w:divBdr>
            <w:top w:val="none" w:sz="0" w:space="0" w:color="auto"/>
            <w:left w:val="none" w:sz="0" w:space="0" w:color="auto"/>
            <w:bottom w:val="none" w:sz="0" w:space="0" w:color="auto"/>
            <w:right w:val="none" w:sz="0" w:space="0" w:color="auto"/>
          </w:divBdr>
        </w:div>
        <w:div w:id="1124079821">
          <w:marLeft w:val="640"/>
          <w:marRight w:val="0"/>
          <w:marTop w:val="0"/>
          <w:marBottom w:val="0"/>
          <w:divBdr>
            <w:top w:val="none" w:sz="0" w:space="0" w:color="auto"/>
            <w:left w:val="none" w:sz="0" w:space="0" w:color="auto"/>
            <w:bottom w:val="none" w:sz="0" w:space="0" w:color="auto"/>
            <w:right w:val="none" w:sz="0" w:space="0" w:color="auto"/>
          </w:divBdr>
        </w:div>
        <w:div w:id="2138640682">
          <w:marLeft w:val="640"/>
          <w:marRight w:val="0"/>
          <w:marTop w:val="0"/>
          <w:marBottom w:val="0"/>
          <w:divBdr>
            <w:top w:val="none" w:sz="0" w:space="0" w:color="auto"/>
            <w:left w:val="none" w:sz="0" w:space="0" w:color="auto"/>
            <w:bottom w:val="none" w:sz="0" w:space="0" w:color="auto"/>
            <w:right w:val="none" w:sz="0" w:space="0" w:color="auto"/>
          </w:divBdr>
        </w:div>
        <w:div w:id="144905085">
          <w:marLeft w:val="640"/>
          <w:marRight w:val="0"/>
          <w:marTop w:val="0"/>
          <w:marBottom w:val="0"/>
          <w:divBdr>
            <w:top w:val="none" w:sz="0" w:space="0" w:color="auto"/>
            <w:left w:val="none" w:sz="0" w:space="0" w:color="auto"/>
            <w:bottom w:val="none" w:sz="0" w:space="0" w:color="auto"/>
            <w:right w:val="none" w:sz="0" w:space="0" w:color="auto"/>
          </w:divBdr>
        </w:div>
        <w:div w:id="836382335">
          <w:marLeft w:val="640"/>
          <w:marRight w:val="0"/>
          <w:marTop w:val="0"/>
          <w:marBottom w:val="0"/>
          <w:divBdr>
            <w:top w:val="none" w:sz="0" w:space="0" w:color="auto"/>
            <w:left w:val="none" w:sz="0" w:space="0" w:color="auto"/>
            <w:bottom w:val="none" w:sz="0" w:space="0" w:color="auto"/>
            <w:right w:val="none" w:sz="0" w:space="0" w:color="auto"/>
          </w:divBdr>
        </w:div>
        <w:div w:id="1525174109">
          <w:marLeft w:val="640"/>
          <w:marRight w:val="0"/>
          <w:marTop w:val="0"/>
          <w:marBottom w:val="0"/>
          <w:divBdr>
            <w:top w:val="none" w:sz="0" w:space="0" w:color="auto"/>
            <w:left w:val="none" w:sz="0" w:space="0" w:color="auto"/>
            <w:bottom w:val="none" w:sz="0" w:space="0" w:color="auto"/>
            <w:right w:val="none" w:sz="0" w:space="0" w:color="auto"/>
          </w:divBdr>
        </w:div>
        <w:div w:id="1123692633">
          <w:marLeft w:val="640"/>
          <w:marRight w:val="0"/>
          <w:marTop w:val="0"/>
          <w:marBottom w:val="0"/>
          <w:divBdr>
            <w:top w:val="none" w:sz="0" w:space="0" w:color="auto"/>
            <w:left w:val="none" w:sz="0" w:space="0" w:color="auto"/>
            <w:bottom w:val="none" w:sz="0" w:space="0" w:color="auto"/>
            <w:right w:val="none" w:sz="0" w:space="0" w:color="auto"/>
          </w:divBdr>
        </w:div>
        <w:div w:id="1673604999">
          <w:marLeft w:val="640"/>
          <w:marRight w:val="0"/>
          <w:marTop w:val="0"/>
          <w:marBottom w:val="0"/>
          <w:divBdr>
            <w:top w:val="none" w:sz="0" w:space="0" w:color="auto"/>
            <w:left w:val="none" w:sz="0" w:space="0" w:color="auto"/>
            <w:bottom w:val="none" w:sz="0" w:space="0" w:color="auto"/>
            <w:right w:val="none" w:sz="0" w:space="0" w:color="auto"/>
          </w:divBdr>
        </w:div>
        <w:div w:id="1739205606">
          <w:marLeft w:val="640"/>
          <w:marRight w:val="0"/>
          <w:marTop w:val="0"/>
          <w:marBottom w:val="0"/>
          <w:divBdr>
            <w:top w:val="none" w:sz="0" w:space="0" w:color="auto"/>
            <w:left w:val="none" w:sz="0" w:space="0" w:color="auto"/>
            <w:bottom w:val="none" w:sz="0" w:space="0" w:color="auto"/>
            <w:right w:val="none" w:sz="0" w:space="0" w:color="auto"/>
          </w:divBdr>
        </w:div>
        <w:div w:id="409742083">
          <w:marLeft w:val="640"/>
          <w:marRight w:val="0"/>
          <w:marTop w:val="0"/>
          <w:marBottom w:val="0"/>
          <w:divBdr>
            <w:top w:val="none" w:sz="0" w:space="0" w:color="auto"/>
            <w:left w:val="none" w:sz="0" w:space="0" w:color="auto"/>
            <w:bottom w:val="none" w:sz="0" w:space="0" w:color="auto"/>
            <w:right w:val="none" w:sz="0" w:space="0" w:color="auto"/>
          </w:divBdr>
        </w:div>
        <w:div w:id="771704420">
          <w:marLeft w:val="640"/>
          <w:marRight w:val="0"/>
          <w:marTop w:val="0"/>
          <w:marBottom w:val="0"/>
          <w:divBdr>
            <w:top w:val="none" w:sz="0" w:space="0" w:color="auto"/>
            <w:left w:val="none" w:sz="0" w:space="0" w:color="auto"/>
            <w:bottom w:val="none" w:sz="0" w:space="0" w:color="auto"/>
            <w:right w:val="none" w:sz="0" w:space="0" w:color="auto"/>
          </w:divBdr>
        </w:div>
        <w:div w:id="8871338">
          <w:marLeft w:val="640"/>
          <w:marRight w:val="0"/>
          <w:marTop w:val="0"/>
          <w:marBottom w:val="0"/>
          <w:divBdr>
            <w:top w:val="none" w:sz="0" w:space="0" w:color="auto"/>
            <w:left w:val="none" w:sz="0" w:space="0" w:color="auto"/>
            <w:bottom w:val="none" w:sz="0" w:space="0" w:color="auto"/>
            <w:right w:val="none" w:sz="0" w:space="0" w:color="auto"/>
          </w:divBdr>
        </w:div>
        <w:div w:id="1707946140">
          <w:marLeft w:val="640"/>
          <w:marRight w:val="0"/>
          <w:marTop w:val="0"/>
          <w:marBottom w:val="0"/>
          <w:divBdr>
            <w:top w:val="none" w:sz="0" w:space="0" w:color="auto"/>
            <w:left w:val="none" w:sz="0" w:space="0" w:color="auto"/>
            <w:bottom w:val="none" w:sz="0" w:space="0" w:color="auto"/>
            <w:right w:val="none" w:sz="0" w:space="0" w:color="auto"/>
          </w:divBdr>
        </w:div>
        <w:div w:id="1992438569">
          <w:marLeft w:val="640"/>
          <w:marRight w:val="0"/>
          <w:marTop w:val="0"/>
          <w:marBottom w:val="0"/>
          <w:divBdr>
            <w:top w:val="none" w:sz="0" w:space="0" w:color="auto"/>
            <w:left w:val="none" w:sz="0" w:space="0" w:color="auto"/>
            <w:bottom w:val="none" w:sz="0" w:space="0" w:color="auto"/>
            <w:right w:val="none" w:sz="0" w:space="0" w:color="auto"/>
          </w:divBdr>
        </w:div>
        <w:div w:id="1201819341">
          <w:marLeft w:val="640"/>
          <w:marRight w:val="0"/>
          <w:marTop w:val="0"/>
          <w:marBottom w:val="0"/>
          <w:divBdr>
            <w:top w:val="none" w:sz="0" w:space="0" w:color="auto"/>
            <w:left w:val="none" w:sz="0" w:space="0" w:color="auto"/>
            <w:bottom w:val="none" w:sz="0" w:space="0" w:color="auto"/>
            <w:right w:val="none" w:sz="0" w:space="0" w:color="auto"/>
          </w:divBdr>
        </w:div>
        <w:div w:id="736899674">
          <w:marLeft w:val="640"/>
          <w:marRight w:val="0"/>
          <w:marTop w:val="0"/>
          <w:marBottom w:val="0"/>
          <w:divBdr>
            <w:top w:val="none" w:sz="0" w:space="0" w:color="auto"/>
            <w:left w:val="none" w:sz="0" w:space="0" w:color="auto"/>
            <w:bottom w:val="none" w:sz="0" w:space="0" w:color="auto"/>
            <w:right w:val="none" w:sz="0" w:space="0" w:color="auto"/>
          </w:divBdr>
        </w:div>
        <w:div w:id="1203710666">
          <w:marLeft w:val="640"/>
          <w:marRight w:val="0"/>
          <w:marTop w:val="0"/>
          <w:marBottom w:val="0"/>
          <w:divBdr>
            <w:top w:val="none" w:sz="0" w:space="0" w:color="auto"/>
            <w:left w:val="none" w:sz="0" w:space="0" w:color="auto"/>
            <w:bottom w:val="none" w:sz="0" w:space="0" w:color="auto"/>
            <w:right w:val="none" w:sz="0" w:space="0" w:color="auto"/>
          </w:divBdr>
        </w:div>
        <w:div w:id="612203235">
          <w:marLeft w:val="640"/>
          <w:marRight w:val="0"/>
          <w:marTop w:val="0"/>
          <w:marBottom w:val="0"/>
          <w:divBdr>
            <w:top w:val="none" w:sz="0" w:space="0" w:color="auto"/>
            <w:left w:val="none" w:sz="0" w:space="0" w:color="auto"/>
            <w:bottom w:val="none" w:sz="0" w:space="0" w:color="auto"/>
            <w:right w:val="none" w:sz="0" w:space="0" w:color="auto"/>
          </w:divBdr>
        </w:div>
        <w:div w:id="1904636793">
          <w:marLeft w:val="640"/>
          <w:marRight w:val="0"/>
          <w:marTop w:val="0"/>
          <w:marBottom w:val="0"/>
          <w:divBdr>
            <w:top w:val="none" w:sz="0" w:space="0" w:color="auto"/>
            <w:left w:val="none" w:sz="0" w:space="0" w:color="auto"/>
            <w:bottom w:val="none" w:sz="0" w:space="0" w:color="auto"/>
            <w:right w:val="none" w:sz="0" w:space="0" w:color="auto"/>
          </w:divBdr>
        </w:div>
        <w:div w:id="355665563">
          <w:marLeft w:val="640"/>
          <w:marRight w:val="0"/>
          <w:marTop w:val="0"/>
          <w:marBottom w:val="0"/>
          <w:divBdr>
            <w:top w:val="none" w:sz="0" w:space="0" w:color="auto"/>
            <w:left w:val="none" w:sz="0" w:space="0" w:color="auto"/>
            <w:bottom w:val="none" w:sz="0" w:space="0" w:color="auto"/>
            <w:right w:val="none" w:sz="0" w:space="0" w:color="auto"/>
          </w:divBdr>
        </w:div>
      </w:divsChild>
    </w:div>
    <w:div w:id="1927883491">
      <w:bodyDiv w:val="1"/>
      <w:marLeft w:val="0"/>
      <w:marRight w:val="0"/>
      <w:marTop w:val="0"/>
      <w:marBottom w:val="0"/>
      <w:divBdr>
        <w:top w:val="none" w:sz="0" w:space="0" w:color="auto"/>
        <w:left w:val="none" w:sz="0" w:space="0" w:color="auto"/>
        <w:bottom w:val="none" w:sz="0" w:space="0" w:color="auto"/>
        <w:right w:val="none" w:sz="0" w:space="0" w:color="auto"/>
      </w:divBdr>
      <w:divsChild>
        <w:div w:id="392703826">
          <w:marLeft w:val="640"/>
          <w:marRight w:val="0"/>
          <w:marTop w:val="0"/>
          <w:marBottom w:val="0"/>
          <w:divBdr>
            <w:top w:val="none" w:sz="0" w:space="0" w:color="auto"/>
            <w:left w:val="none" w:sz="0" w:space="0" w:color="auto"/>
            <w:bottom w:val="none" w:sz="0" w:space="0" w:color="auto"/>
            <w:right w:val="none" w:sz="0" w:space="0" w:color="auto"/>
          </w:divBdr>
        </w:div>
        <w:div w:id="2115323527">
          <w:marLeft w:val="640"/>
          <w:marRight w:val="0"/>
          <w:marTop w:val="0"/>
          <w:marBottom w:val="0"/>
          <w:divBdr>
            <w:top w:val="none" w:sz="0" w:space="0" w:color="auto"/>
            <w:left w:val="none" w:sz="0" w:space="0" w:color="auto"/>
            <w:bottom w:val="none" w:sz="0" w:space="0" w:color="auto"/>
            <w:right w:val="none" w:sz="0" w:space="0" w:color="auto"/>
          </w:divBdr>
        </w:div>
        <w:div w:id="1287010778">
          <w:marLeft w:val="640"/>
          <w:marRight w:val="0"/>
          <w:marTop w:val="0"/>
          <w:marBottom w:val="0"/>
          <w:divBdr>
            <w:top w:val="none" w:sz="0" w:space="0" w:color="auto"/>
            <w:left w:val="none" w:sz="0" w:space="0" w:color="auto"/>
            <w:bottom w:val="none" w:sz="0" w:space="0" w:color="auto"/>
            <w:right w:val="none" w:sz="0" w:space="0" w:color="auto"/>
          </w:divBdr>
        </w:div>
        <w:div w:id="1801915031">
          <w:marLeft w:val="640"/>
          <w:marRight w:val="0"/>
          <w:marTop w:val="0"/>
          <w:marBottom w:val="0"/>
          <w:divBdr>
            <w:top w:val="none" w:sz="0" w:space="0" w:color="auto"/>
            <w:left w:val="none" w:sz="0" w:space="0" w:color="auto"/>
            <w:bottom w:val="none" w:sz="0" w:space="0" w:color="auto"/>
            <w:right w:val="none" w:sz="0" w:space="0" w:color="auto"/>
          </w:divBdr>
        </w:div>
        <w:div w:id="1420829441">
          <w:marLeft w:val="640"/>
          <w:marRight w:val="0"/>
          <w:marTop w:val="0"/>
          <w:marBottom w:val="0"/>
          <w:divBdr>
            <w:top w:val="none" w:sz="0" w:space="0" w:color="auto"/>
            <w:left w:val="none" w:sz="0" w:space="0" w:color="auto"/>
            <w:bottom w:val="none" w:sz="0" w:space="0" w:color="auto"/>
            <w:right w:val="none" w:sz="0" w:space="0" w:color="auto"/>
          </w:divBdr>
        </w:div>
        <w:div w:id="1918127813">
          <w:marLeft w:val="640"/>
          <w:marRight w:val="0"/>
          <w:marTop w:val="0"/>
          <w:marBottom w:val="0"/>
          <w:divBdr>
            <w:top w:val="none" w:sz="0" w:space="0" w:color="auto"/>
            <w:left w:val="none" w:sz="0" w:space="0" w:color="auto"/>
            <w:bottom w:val="none" w:sz="0" w:space="0" w:color="auto"/>
            <w:right w:val="none" w:sz="0" w:space="0" w:color="auto"/>
          </w:divBdr>
        </w:div>
        <w:div w:id="1771126022">
          <w:marLeft w:val="640"/>
          <w:marRight w:val="0"/>
          <w:marTop w:val="0"/>
          <w:marBottom w:val="0"/>
          <w:divBdr>
            <w:top w:val="none" w:sz="0" w:space="0" w:color="auto"/>
            <w:left w:val="none" w:sz="0" w:space="0" w:color="auto"/>
            <w:bottom w:val="none" w:sz="0" w:space="0" w:color="auto"/>
            <w:right w:val="none" w:sz="0" w:space="0" w:color="auto"/>
          </w:divBdr>
        </w:div>
        <w:div w:id="824593671">
          <w:marLeft w:val="640"/>
          <w:marRight w:val="0"/>
          <w:marTop w:val="0"/>
          <w:marBottom w:val="0"/>
          <w:divBdr>
            <w:top w:val="none" w:sz="0" w:space="0" w:color="auto"/>
            <w:left w:val="none" w:sz="0" w:space="0" w:color="auto"/>
            <w:bottom w:val="none" w:sz="0" w:space="0" w:color="auto"/>
            <w:right w:val="none" w:sz="0" w:space="0" w:color="auto"/>
          </w:divBdr>
        </w:div>
        <w:div w:id="754593815">
          <w:marLeft w:val="640"/>
          <w:marRight w:val="0"/>
          <w:marTop w:val="0"/>
          <w:marBottom w:val="0"/>
          <w:divBdr>
            <w:top w:val="none" w:sz="0" w:space="0" w:color="auto"/>
            <w:left w:val="none" w:sz="0" w:space="0" w:color="auto"/>
            <w:bottom w:val="none" w:sz="0" w:space="0" w:color="auto"/>
            <w:right w:val="none" w:sz="0" w:space="0" w:color="auto"/>
          </w:divBdr>
        </w:div>
        <w:div w:id="64692112">
          <w:marLeft w:val="640"/>
          <w:marRight w:val="0"/>
          <w:marTop w:val="0"/>
          <w:marBottom w:val="0"/>
          <w:divBdr>
            <w:top w:val="none" w:sz="0" w:space="0" w:color="auto"/>
            <w:left w:val="none" w:sz="0" w:space="0" w:color="auto"/>
            <w:bottom w:val="none" w:sz="0" w:space="0" w:color="auto"/>
            <w:right w:val="none" w:sz="0" w:space="0" w:color="auto"/>
          </w:divBdr>
        </w:div>
        <w:div w:id="1910264161">
          <w:marLeft w:val="640"/>
          <w:marRight w:val="0"/>
          <w:marTop w:val="0"/>
          <w:marBottom w:val="0"/>
          <w:divBdr>
            <w:top w:val="none" w:sz="0" w:space="0" w:color="auto"/>
            <w:left w:val="none" w:sz="0" w:space="0" w:color="auto"/>
            <w:bottom w:val="none" w:sz="0" w:space="0" w:color="auto"/>
            <w:right w:val="none" w:sz="0" w:space="0" w:color="auto"/>
          </w:divBdr>
        </w:div>
        <w:div w:id="318002025">
          <w:marLeft w:val="640"/>
          <w:marRight w:val="0"/>
          <w:marTop w:val="0"/>
          <w:marBottom w:val="0"/>
          <w:divBdr>
            <w:top w:val="none" w:sz="0" w:space="0" w:color="auto"/>
            <w:left w:val="none" w:sz="0" w:space="0" w:color="auto"/>
            <w:bottom w:val="none" w:sz="0" w:space="0" w:color="auto"/>
            <w:right w:val="none" w:sz="0" w:space="0" w:color="auto"/>
          </w:divBdr>
        </w:div>
        <w:div w:id="292637252">
          <w:marLeft w:val="640"/>
          <w:marRight w:val="0"/>
          <w:marTop w:val="0"/>
          <w:marBottom w:val="0"/>
          <w:divBdr>
            <w:top w:val="none" w:sz="0" w:space="0" w:color="auto"/>
            <w:left w:val="none" w:sz="0" w:space="0" w:color="auto"/>
            <w:bottom w:val="none" w:sz="0" w:space="0" w:color="auto"/>
            <w:right w:val="none" w:sz="0" w:space="0" w:color="auto"/>
          </w:divBdr>
        </w:div>
        <w:div w:id="781608719">
          <w:marLeft w:val="640"/>
          <w:marRight w:val="0"/>
          <w:marTop w:val="0"/>
          <w:marBottom w:val="0"/>
          <w:divBdr>
            <w:top w:val="none" w:sz="0" w:space="0" w:color="auto"/>
            <w:left w:val="none" w:sz="0" w:space="0" w:color="auto"/>
            <w:bottom w:val="none" w:sz="0" w:space="0" w:color="auto"/>
            <w:right w:val="none" w:sz="0" w:space="0" w:color="auto"/>
          </w:divBdr>
        </w:div>
        <w:div w:id="1640839408">
          <w:marLeft w:val="640"/>
          <w:marRight w:val="0"/>
          <w:marTop w:val="0"/>
          <w:marBottom w:val="0"/>
          <w:divBdr>
            <w:top w:val="none" w:sz="0" w:space="0" w:color="auto"/>
            <w:left w:val="none" w:sz="0" w:space="0" w:color="auto"/>
            <w:bottom w:val="none" w:sz="0" w:space="0" w:color="auto"/>
            <w:right w:val="none" w:sz="0" w:space="0" w:color="auto"/>
          </w:divBdr>
        </w:div>
        <w:div w:id="1594780331">
          <w:marLeft w:val="640"/>
          <w:marRight w:val="0"/>
          <w:marTop w:val="0"/>
          <w:marBottom w:val="0"/>
          <w:divBdr>
            <w:top w:val="none" w:sz="0" w:space="0" w:color="auto"/>
            <w:left w:val="none" w:sz="0" w:space="0" w:color="auto"/>
            <w:bottom w:val="none" w:sz="0" w:space="0" w:color="auto"/>
            <w:right w:val="none" w:sz="0" w:space="0" w:color="auto"/>
          </w:divBdr>
        </w:div>
        <w:div w:id="1231574710">
          <w:marLeft w:val="640"/>
          <w:marRight w:val="0"/>
          <w:marTop w:val="0"/>
          <w:marBottom w:val="0"/>
          <w:divBdr>
            <w:top w:val="none" w:sz="0" w:space="0" w:color="auto"/>
            <w:left w:val="none" w:sz="0" w:space="0" w:color="auto"/>
            <w:bottom w:val="none" w:sz="0" w:space="0" w:color="auto"/>
            <w:right w:val="none" w:sz="0" w:space="0" w:color="auto"/>
          </w:divBdr>
        </w:div>
        <w:div w:id="887300740">
          <w:marLeft w:val="640"/>
          <w:marRight w:val="0"/>
          <w:marTop w:val="0"/>
          <w:marBottom w:val="0"/>
          <w:divBdr>
            <w:top w:val="none" w:sz="0" w:space="0" w:color="auto"/>
            <w:left w:val="none" w:sz="0" w:space="0" w:color="auto"/>
            <w:bottom w:val="none" w:sz="0" w:space="0" w:color="auto"/>
            <w:right w:val="none" w:sz="0" w:space="0" w:color="auto"/>
          </w:divBdr>
        </w:div>
        <w:div w:id="820199622">
          <w:marLeft w:val="640"/>
          <w:marRight w:val="0"/>
          <w:marTop w:val="0"/>
          <w:marBottom w:val="0"/>
          <w:divBdr>
            <w:top w:val="none" w:sz="0" w:space="0" w:color="auto"/>
            <w:left w:val="none" w:sz="0" w:space="0" w:color="auto"/>
            <w:bottom w:val="none" w:sz="0" w:space="0" w:color="auto"/>
            <w:right w:val="none" w:sz="0" w:space="0" w:color="auto"/>
          </w:divBdr>
        </w:div>
        <w:div w:id="235632739">
          <w:marLeft w:val="640"/>
          <w:marRight w:val="0"/>
          <w:marTop w:val="0"/>
          <w:marBottom w:val="0"/>
          <w:divBdr>
            <w:top w:val="none" w:sz="0" w:space="0" w:color="auto"/>
            <w:left w:val="none" w:sz="0" w:space="0" w:color="auto"/>
            <w:bottom w:val="none" w:sz="0" w:space="0" w:color="auto"/>
            <w:right w:val="none" w:sz="0" w:space="0" w:color="auto"/>
          </w:divBdr>
        </w:div>
        <w:div w:id="159852626">
          <w:marLeft w:val="640"/>
          <w:marRight w:val="0"/>
          <w:marTop w:val="0"/>
          <w:marBottom w:val="0"/>
          <w:divBdr>
            <w:top w:val="none" w:sz="0" w:space="0" w:color="auto"/>
            <w:left w:val="none" w:sz="0" w:space="0" w:color="auto"/>
            <w:bottom w:val="none" w:sz="0" w:space="0" w:color="auto"/>
            <w:right w:val="none" w:sz="0" w:space="0" w:color="auto"/>
          </w:divBdr>
        </w:div>
        <w:div w:id="1930625635">
          <w:marLeft w:val="640"/>
          <w:marRight w:val="0"/>
          <w:marTop w:val="0"/>
          <w:marBottom w:val="0"/>
          <w:divBdr>
            <w:top w:val="none" w:sz="0" w:space="0" w:color="auto"/>
            <w:left w:val="none" w:sz="0" w:space="0" w:color="auto"/>
            <w:bottom w:val="none" w:sz="0" w:space="0" w:color="auto"/>
            <w:right w:val="none" w:sz="0" w:space="0" w:color="auto"/>
          </w:divBdr>
        </w:div>
        <w:div w:id="133180712">
          <w:marLeft w:val="640"/>
          <w:marRight w:val="0"/>
          <w:marTop w:val="0"/>
          <w:marBottom w:val="0"/>
          <w:divBdr>
            <w:top w:val="none" w:sz="0" w:space="0" w:color="auto"/>
            <w:left w:val="none" w:sz="0" w:space="0" w:color="auto"/>
            <w:bottom w:val="none" w:sz="0" w:space="0" w:color="auto"/>
            <w:right w:val="none" w:sz="0" w:space="0" w:color="auto"/>
          </w:divBdr>
        </w:div>
        <w:div w:id="2137674539">
          <w:marLeft w:val="640"/>
          <w:marRight w:val="0"/>
          <w:marTop w:val="0"/>
          <w:marBottom w:val="0"/>
          <w:divBdr>
            <w:top w:val="none" w:sz="0" w:space="0" w:color="auto"/>
            <w:left w:val="none" w:sz="0" w:space="0" w:color="auto"/>
            <w:bottom w:val="none" w:sz="0" w:space="0" w:color="auto"/>
            <w:right w:val="none" w:sz="0" w:space="0" w:color="auto"/>
          </w:divBdr>
        </w:div>
        <w:div w:id="1160927950">
          <w:marLeft w:val="640"/>
          <w:marRight w:val="0"/>
          <w:marTop w:val="0"/>
          <w:marBottom w:val="0"/>
          <w:divBdr>
            <w:top w:val="none" w:sz="0" w:space="0" w:color="auto"/>
            <w:left w:val="none" w:sz="0" w:space="0" w:color="auto"/>
            <w:bottom w:val="none" w:sz="0" w:space="0" w:color="auto"/>
            <w:right w:val="none" w:sz="0" w:space="0" w:color="auto"/>
          </w:divBdr>
        </w:div>
        <w:div w:id="969090059">
          <w:marLeft w:val="640"/>
          <w:marRight w:val="0"/>
          <w:marTop w:val="0"/>
          <w:marBottom w:val="0"/>
          <w:divBdr>
            <w:top w:val="none" w:sz="0" w:space="0" w:color="auto"/>
            <w:left w:val="none" w:sz="0" w:space="0" w:color="auto"/>
            <w:bottom w:val="none" w:sz="0" w:space="0" w:color="auto"/>
            <w:right w:val="none" w:sz="0" w:space="0" w:color="auto"/>
          </w:divBdr>
        </w:div>
        <w:div w:id="1527134588">
          <w:marLeft w:val="640"/>
          <w:marRight w:val="0"/>
          <w:marTop w:val="0"/>
          <w:marBottom w:val="0"/>
          <w:divBdr>
            <w:top w:val="none" w:sz="0" w:space="0" w:color="auto"/>
            <w:left w:val="none" w:sz="0" w:space="0" w:color="auto"/>
            <w:bottom w:val="none" w:sz="0" w:space="0" w:color="auto"/>
            <w:right w:val="none" w:sz="0" w:space="0" w:color="auto"/>
          </w:divBdr>
        </w:div>
        <w:div w:id="1846633498">
          <w:marLeft w:val="640"/>
          <w:marRight w:val="0"/>
          <w:marTop w:val="0"/>
          <w:marBottom w:val="0"/>
          <w:divBdr>
            <w:top w:val="none" w:sz="0" w:space="0" w:color="auto"/>
            <w:left w:val="none" w:sz="0" w:space="0" w:color="auto"/>
            <w:bottom w:val="none" w:sz="0" w:space="0" w:color="auto"/>
            <w:right w:val="none" w:sz="0" w:space="0" w:color="auto"/>
          </w:divBdr>
        </w:div>
        <w:div w:id="1764371430">
          <w:marLeft w:val="640"/>
          <w:marRight w:val="0"/>
          <w:marTop w:val="0"/>
          <w:marBottom w:val="0"/>
          <w:divBdr>
            <w:top w:val="none" w:sz="0" w:space="0" w:color="auto"/>
            <w:left w:val="none" w:sz="0" w:space="0" w:color="auto"/>
            <w:bottom w:val="none" w:sz="0" w:space="0" w:color="auto"/>
            <w:right w:val="none" w:sz="0" w:space="0" w:color="auto"/>
          </w:divBdr>
        </w:div>
        <w:div w:id="449592647">
          <w:marLeft w:val="640"/>
          <w:marRight w:val="0"/>
          <w:marTop w:val="0"/>
          <w:marBottom w:val="0"/>
          <w:divBdr>
            <w:top w:val="none" w:sz="0" w:space="0" w:color="auto"/>
            <w:left w:val="none" w:sz="0" w:space="0" w:color="auto"/>
            <w:bottom w:val="none" w:sz="0" w:space="0" w:color="auto"/>
            <w:right w:val="none" w:sz="0" w:space="0" w:color="auto"/>
          </w:divBdr>
        </w:div>
        <w:div w:id="1481262907">
          <w:marLeft w:val="640"/>
          <w:marRight w:val="0"/>
          <w:marTop w:val="0"/>
          <w:marBottom w:val="0"/>
          <w:divBdr>
            <w:top w:val="none" w:sz="0" w:space="0" w:color="auto"/>
            <w:left w:val="none" w:sz="0" w:space="0" w:color="auto"/>
            <w:bottom w:val="none" w:sz="0" w:space="0" w:color="auto"/>
            <w:right w:val="none" w:sz="0" w:space="0" w:color="auto"/>
          </w:divBdr>
        </w:div>
        <w:div w:id="1165435991">
          <w:marLeft w:val="640"/>
          <w:marRight w:val="0"/>
          <w:marTop w:val="0"/>
          <w:marBottom w:val="0"/>
          <w:divBdr>
            <w:top w:val="none" w:sz="0" w:space="0" w:color="auto"/>
            <w:left w:val="none" w:sz="0" w:space="0" w:color="auto"/>
            <w:bottom w:val="none" w:sz="0" w:space="0" w:color="auto"/>
            <w:right w:val="none" w:sz="0" w:space="0" w:color="auto"/>
          </w:divBdr>
        </w:div>
        <w:div w:id="678389829">
          <w:marLeft w:val="640"/>
          <w:marRight w:val="0"/>
          <w:marTop w:val="0"/>
          <w:marBottom w:val="0"/>
          <w:divBdr>
            <w:top w:val="none" w:sz="0" w:space="0" w:color="auto"/>
            <w:left w:val="none" w:sz="0" w:space="0" w:color="auto"/>
            <w:bottom w:val="none" w:sz="0" w:space="0" w:color="auto"/>
            <w:right w:val="none" w:sz="0" w:space="0" w:color="auto"/>
          </w:divBdr>
        </w:div>
        <w:div w:id="1362053173">
          <w:marLeft w:val="640"/>
          <w:marRight w:val="0"/>
          <w:marTop w:val="0"/>
          <w:marBottom w:val="0"/>
          <w:divBdr>
            <w:top w:val="none" w:sz="0" w:space="0" w:color="auto"/>
            <w:left w:val="none" w:sz="0" w:space="0" w:color="auto"/>
            <w:bottom w:val="none" w:sz="0" w:space="0" w:color="auto"/>
            <w:right w:val="none" w:sz="0" w:space="0" w:color="auto"/>
          </w:divBdr>
        </w:div>
        <w:div w:id="1181433083">
          <w:marLeft w:val="640"/>
          <w:marRight w:val="0"/>
          <w:marTop w:val="0"/>
          <w:marBottom w:val="0"/>
          <w:divBdr>
            <w:top w:val="none" w:sz="0" w:space="0" w:color="auto"/>
            <w:left w:val="none" w:sz="0" w:space="0" w:color="auto"/>
            <w:bottom w:val="none" w:sz="0" w:space="0" w:color="auto"/>
            <w:right w:val="none" w:sz="0" w:space="0" w:color="auto"/>
          </w:divBdr>
        </w:div>
        <w:div w:id="222520704">
          <w:marLeft w:val="640"/>
          <w:marRight w:val="0"/>
          <w:marTop w:val="0"/>
          <w:marBottom w:val="0"/>
          <w:divBdr>
            <w:top w:val="none" w:sz="0" w:space="0" w:color="auto"/>
            <w:left w:val="none" w:sz="0" w:space="0" w:color="auto"/>
            <w:bottom w:val="none" w:sz="0" w:space="0" w:color="auto"/>
            <w:right w:val="none" w:sz="0" w:space="0" w:color="auto"/>
          </w:divBdr>
        </w:div>
        <w:div w:id="80950763">
          <w:marLeft w:val="640"/>
          <w:marRight w:val="0"/>
          <w:marTop w:val="0"/>
          <w:marBottom w:val="0"/>
          <w:divBdr>
            <w:top w:val="none" w:sz="0" w:space="0" w:color="auto"/>
            <w:left w:val="none" w:sz="0" w:space="0" w:color="auto"/>
            <w:bottom w:val="none" w:sz="0" w:space="0" w:color="auto"/>
            <w:right w:val="none" w:sz="0" w:space="0" w:color="auto"/>
          </w:divBdr>
        </w:div>
        <w:div w:id="567568743">
          <w:marLeft w:val="640"/>
          <w:marRight w:val="0"/>
          <w:marTop w:val="0"/>
          <w:marBottom w:val="0"/>
          <w:divBdr>
            <w:top w:val="none" w:sz="0" w:space="0" w:color="auto"/>
            <w:left w:val="none" w:sz="0" w:space="0" w:color="auto"/>
            <w:bottom w:val="none" w:sz="0" w:space="0" w:color="auto"/>
            <w:right w:val="none" w:sz="0" w:space="0" w:color="auto"/>
          </w:divBdr>
        </w:div>
        <w:div w:id="691539370">
          <w:marLeft w:val="640"/>
          <w:marRight w:val="0"/>
          <w:marTop w:val="0"/>
          <w:marBottom w:val="0"/>
          <w:divBdr>
            <w:top w:val="none" w:sz="0" w:space="0" w:color="auto"/>
            <w:left w:val="none" w:sz="0" w:space="0" w:color="auto"/>
            <w:bottom w:val="none" w:sz="0" w:space="0" w:color="auto"/>
            <w:right w:val="none" w:sz="0" w:space="0" w:color="auto"/>
          </w:divBdr>
        </w:div>
        <w:div w:id="886187571">
          <w:marLeft w:val="640"/>
          <w:marRight w:val="0"/>
          <w:marTop w:val="0"/>
          <w:marBottom w:val="0"/>
          <w:divBdr>
            <w:top w:val="none" w:sz="0" w:space="0" w:color="auto"/>
            <w:left w:val="none" w:sz="0" w:space="0" w:color="auto"/>
            <w:bottom w:val="none" w:sz="0" w:space="0" w:color="auto"/>
            <w:right w:val="none" w:sz="0" w:space="0" w:color="auto"/>
          </w:divBdr>
        </w:div>
        <w:div w:id="2019119714">
          <w:marLeft w:val="640"/>
          <w:marRight w:val="0"/>
          <w:marTop w:val="0"/>
          <w:marBottom w:val="0"/>
          <w:divBdr>
            <w:top w:val="none" w:sz="0" w:space="0" w:color="auto"/>
            <w:left w:val="none" w:sz="0" w:space="0" w:color="auto"/>
            <w:bottom w:val="none" w:sz="0" w:space="0" w:color="auto"/>
            <w:right w:val="none" w:sz="0" w:space="0" w:color="auto"/>
          </w:divBdr>
        </w:div>
        <w:div w:id="740954986">
          <w:marLeft w:val="640"/>
          <w:marRight w:val="0"/>
          <w:marTop w:val="0"/>
          <w:marBottom w:val="0"/>
          <w:divBdr>
            <w:top w:val="none" w:sz="0" w:space="0" w:color="auto"/>
            <w:left w:val="none" w:sz="0" w:space="0" w:color="auto"/>
            <w:bottom w:val="none" w:sz="0" w:space="0" w:color="auto"/>
            <w:right w:val="none" w:sz="0" w:space="0" w:color="auto"/>
          </w:divBdr>
        </w:div>
        <w:div w:id="1453941050">
          <w:marLeft w:val="640"/>
          <w:marRight w:val="0"/>
          <w:marTop w:val="0"/>
          <w:marBottom w:val="0"/>
          <w:divBdr>
            <w:top w:val="none" w:sz="0" w:space="0" w:color="auto"/>
            <w:left w:val="none" w:sz="0" w:space="0" w:color="auto"/>
            <w:bottom w:val="none" w:sz="0" w:space="0" w:color="auto"/>
            <w:right w:val="none" w:sz="0" w:space="0" w:color="auto"/>
          </w:divBdr>
        </w:div>
        <w:div w:id="204216008">
          <w:marLeft w:val="640"/>
          <w:marRight w:val="0"/>
          <w:marTop w:val="0"/>
          <w:marBottom w:val="0"/>
          <w:divBdr>
            <w:top w:val="none" w:sz="0" w:space="0" w:color="auto"/>
            <w:left w:val="none" w:sz="0" w:space="0" w:color="auto"/>
            <w:bottom w:val="none" w:sz="0" w:space="0" w:color="auto"/>
            <w:right w:val="none" w:sz="0" w:space="0" w:color="auto"/>
          </w:divBdr>
        </w:div>
        <w:div w:id="143934462">
          <w:marLeft w:val="640"/>
          <w:marRight w:val="0"/>
          <w:marTop w:val="0"/>
          <w:marBottom w:val="0"/>
          <w:divBdr>
            <w:top w:val="none" w:sz="0" w:space="0" w:color="auto"/>
            <w:left w:val="none" w:sz="0" w:space="0" w:color="auto"/>
            <w:bottom w:val="none" w:sz="0" w:space="0" w:color="auto"/>
            <w:right w:val="none" w:sz="0" w:space="0" w:color="auto"/>
          </w:divBdr>
        </w:div>
        <w:div w:id="1961953747">
          <w:marLeft w:val="640"/>
          <w:marRight w:val="0"/>
          <w:marTop w:val="0"/>
          <w:marBottom w:val="0"/>
          <w:divBdr>
            <w:top w:val="none" w:sz="0" w:space="0" w:color="auto"/>
            <w:left w:val="none" w:sz="0" w:space="0" w:color="auto"/>
            <w:bottom w:val="none" w:sz="0" w:space="0" w:color="auto"/>
            <w:right w:val="none" w:sz="0" w:space="0" w:color="auto"/>
          </w:divBdr>
        </w:div>
        <w:div w:id="2021545186">
          <w:marLeft w:val="640"/>
          <w:marRight w:val="0"/>
          <w:marTop w:val="0"/>
          <w:marBottom w:val="0"/>
          <w:divBdr>
            <w:top w:val="none" w:sz="0" w:space="0" w:color="auto"/>
            <w:left w:val="none" w:sz="0" w:space="0" w:color="auto"/>
            <w:bottom w:val="none" w:sz="0" w:space="0" w:color="auto"/>
            <w:right w:val="none" w:sz="0" w:space="0" w:color="auto"/>
          </w:divBdr>
        </w:div>
        <w:div w:id="314795104">
          <w:marLeft w:val="640"/>
          <w:marRight w:val="0"/>
          <w:marTop w:val="0"/>
          <w:marBottom w:val="0"/>
          <w:divBdr>
            <w:top w:val="none" w:sz="0" w:space="0" w:color="auto"/>
            <w:left w:val="none" w:sz="0" w:space="0" w:color="auto"/>
            <w:bottom w:val="none" w:sz="0" w:space="0" w:color="auto"/>
            <w:right w:val="none" w:sz="0" w:space="0" w:color="auto"/>
          </w:divBdr>
        </w:div>
        <w:div w:id="1448500819">
          <w:marLeft w:val="640"/>
          <w:marRight w:val="0"/>
          <w:marTop w:val="0"/>
          <w:marBottom w:val="0"/>
          <w:divBdr>
            <w:top w:val="none" w:sz="0" w:space="0" w:color="auto"/>
            <w:left w:val="none" w:sz="0" w:space="0" w:color="auto"/>
            <w:bottom w:val="none" w:sz="0" w:space="0" w:color="auto"/>
            <w:right w:val="none" w:sz="0" w:space="0" w:color="auto"/>
          </w:divBdr>
        </w:div>
        <w:div w:id="943266938">
          <w:marLeft w:val="640"/>
          <w:marRight w:val="0"/>
          <w:marTop w:val="0"/>
          <w:marBottom w:val="0"/>
          <w:divBdr>
            <w:top w:val="none" w:sz="0" w:space="0" w:color="auto"/>
            <w:left w:val="none" w:sz="0" w:space="0" w:color="auto"/>
            <w:bottom w:val="none" w:sz="0" w:space="0" w:color="auto"/>
            <w:right w:val="none" w:sz="0" w:space="0" w:color="auto"/>
          </w:divBdr>
        </w:div>
        <w:div w:id="333337224">
          <w:marLeft w:val="640"/>
          <w:marRight w:val="0"/>
          <w:marTop w:val="0"/>
          <w:marBottom w:val="0"/>
          <w:divBdr>
            <w:top w:val="none" w:sz="0" w:space="0" w:color="auto"/>
            <w:left w:val="none" w:sz="0" w:space="0" w:color="auto"/>
            <w:bottom w:val="none" w:sz="0" w:space="0" w:color="auto"/>
            <w:right w:val="none" w:sz="0" w:space="0" w:color="auto"/>
          </w:divBdr>
        </w:div>
        <w:div w:id="995378421">
          <w:marLeft w:val="640"/>
          <w:marRight w:val="0"/>
          <w:marTop w:val="0"/>
          <w:marBottom w:val="0"/>
          <w:divBdr>
            <w:top w:val="none" w:sz="0" w:space="0" w:color="auto"/>
            <w:left w:val="none" w:sz="0" w:space="0" w:color="auto"/>
            <w:bottom w:val="none" w:sz="0" w:space="0" w:color="auto"/>
            <w:right w:val="none" w:sz="0" w:space="0" w:color="auto"/>
          </w:divBdr>
        </w:div>
        <w:div w:id="317997218">
          <w:marLeft w:val="640"/>
          <w:marRight w:val="0"/>
          <w:marTop w:val="0"/>
          <w:marBottom w:val="0"/>
          <w:divBdr>
            <w:top w:val="none" w:sz="0" w:space="0" w:color="auto"/>
            <w:left w:val="none" w:sz="0" w:space="0" w:color="auto"/>
            <w:bottom w:val="none" w:sz="0" w:space="0" w:color="auto"/>
            <w:right w:val="none" w:sz="0" w:space="0" w:color="auto"/>
          </w:divBdr>
        </w:div>
        <w:div w:id="333269704">
          <w:marLeft w:val="640"/>
          <w:marRight w:val="0"/>
          <w:marTop w:val="0"/>
          <w:marBottom w:val="0"/>
          <w:divBdr>
            <w:top w:val="none" w:sz="0" w:space="0" w:color="auto"/>
            <w:left w:val="none" w:sz="0" w:space="0" w:color="auto"/>
            <w:bottom w:val="none" w:sz="0" w:space="0" w:color="auto"/>
            <w:right w:val="none" w:sz="0" w:space="0" w:color="auto"/>
          </w:divBdr>
        </w:div>
        <w:div w:id="104272818">
          <w:marLeft w:val="640"/>
          <w:marRight w:val="0"/>
          <w:marTop w:val="0"/>
          <w:marBottom w:val="0"/>
          <w:divBdr>
            <w:top w:val="none" w:sz="0" w:space="0" w:color="auto"/>
            <w:left w:val="none" w:sz="0" w:space="0" w:color="auto"/>
            <w:bottom w:val="none" w:sz="0" w:space="0" w:color="auto"/>
            <w:right w:val="none" w:sz="0" w:space="0" w:color="auto"/>
          </w:divBdr>
        </w:div>
        <w:div w:id="292643423">
          <w:marLeft w:val="640"/>
          <w:marRight w:val="0"/>
          <w:marTop w:val="0"/>
          <w:marBottom w:val="0"/>
          <w:divBdr>
            <w:top w:val="none" w:sz="0" w:space="0" w:color="auto"/>
            <w:left w:val="none" w:sz="0" w:space="0" w:color="auto"/>
            <w:bottom w:val="none" w:sz="0" w:space="0" w:color="auto"/>
            <w:right w:val="none" w:sz="0" w:space="0" w:color="auto"/>
          </w:divBdr>
        </w:div>
        <w:div w:id="2082176064">
          <w:marLeft w:val="640"/>
          <w:marRight w:val="0"/>
          <w:marTop w:val="0"/>
          <w:marBottom w:val="0"/>
          <w:divBdr>
            <w:top w:val="none" w:sz="0" w:space="0" w:color="auto"/>
            <w:left w:val="none" w:sz="0" w:space="0" w:color="auto"/>
            <w:bottom w:val="none" w:sz="0" w:space="0" w:color="auto"/>
            <w:right w:val="none" w:sz="0" w:space="0" w:color="auto"/>
          </w:divBdr>
        </w:div>
        <w:div w:id="1431045178">
          <w:marLeft w:val="640"/>
          <w:marRight w:val="0"/>
          <w:marTop w:val="0"/>
          <w:marBottom w:val="0"/>
          <w:divBdr>
            <w:top w:val="none" w:sz="0" w:space="0" w:color="auto"/>
            <w:left w:val="none" w:sz="0" w:space="0" w:color="auto"/>
            <w:bottom w:val="none" w:sz="0" w:space="0" w:color="auto"/>
            <w:right w:val="none" w:sz="0" w:space="0" w:color="auto"/>
          </w:divBdr>
        </w:div>
        <w:div w:id="775632613">
          <w:marLeft w:val="640"/>
          <w:marRight w:val="0"/>
          <w:marTop w:val="0"/>
          <w:marBottom w:val="0"/>
          <w:divBdr>
            <w:top w:val="none" w:sz="0" w:space="0" w:color="auto"/>
            <w:left w:val="none" w:sz="0" w:space="0" w:color="auto"/>
            <w:bottom w:val="none" w:sz="0" w:space="0" w:color="auto"/>
            <w:right w:val="none" w:sz="0" w:space="0" w:color="auto"/>
          </w:divBdr>
        </w:div>
        <w:div w:id="2092776895">
          <w:marLeft w:val="640"/>
          <w:marRight w:val="0"/>
          <w:marTop w:val="0"/>
          <w:marBottom w:val="0"/>
          <w:divBdr>
            <w:top w:val="none" w:sz="0" w:space="0" w:color="auto"/>
            <w:left w:val="none" w:sz="0" w:space="0" w:color="auto"/>
            <w:bottom w:val="none" w:sz="0" w:space="0" w:color="auto"/>
            <w:right w:val="none" w:sz="0" w:space="0" w:color="auto"/>
          </w:divBdr>
        </w:div>
        <w:div w:id="1470512145">
          <w:marLeft w:val="640"/>
          <w:marRight w:val="0"/>
          <w:marTop w:val="0"/>
          <w:marBottom w:val="0"/>
          <w:divBdr>
            <w:top w:val="none" w:sz="0" w:space="0" w:color="auto"/>
            <w:left w:val="none" w:sz="0" w:space="0" w:color="auto"/>
            <w:bottom w:val="none" w:sz="0" w:space="0" w:color="auto"/>
            <w:right w:val="none" w:sz="0" w:space="0" w:color="auto"/>
          </w:divBdr>
        </w:div>
        <w:div w:id="1913854125">
          <w:marLeft w:val="640"/>
          <w:marRight w:val="0"/>
          <w:marTop w:val="0"/>
          <w:marBottom w:val="0"/>
          <w:divBdr>
            <w:top w:val="none" w:sz="0" w:space="0" w:color="auto"/>
            <w:left w:val="none" w:sz="0" w:space="0" w:color="auto"/>
            <w:bottom w:val="none" w:sz="0" w:space="0" w:color="auto"/>
            <w:right w:val="none" w:sz="0" w:space="0" w:color="auto"/>
          </w:divBdr>
        </w:div>
        <w:div w:id="1000892571">
          <w:marLeft w:val="640"/>
          <w:marRight w:val="0"/>
          <w:marTop w:val="0"/>
          <w:marBottom w:val="0"/>
          <w:divBdr>
            <w:top w:val="none" w:sz="0" w:space="0" w:color="auto"/>
            <w:left w:val="none" w:sz="0" w:space="0" w:color="auto"/>
            <w:bottom w:val="none" w:sz="0" w:space="0" w:color="auto"/>
            <w:right w:val="none" w:sz="0" w:space="0" w:color="auto"/>
          </w:divBdr>
        </w:div>
        <w:div w:id="695696533">
          <w:marLeft w:val="640"/>
          <w:marRight w:val="0"/>
          <w:marTop w:val="0"/>
          <w:marBottom w:val="0"/>
          <w:divBdr>
            <w:top w:val="none" w:sz="0" w:space="0" w:color="auto"/>
            <w:left w:val="none" w:sz="0" w:space="0" w:color="auto"/>
            <w:bottom w:val="none" w:sz="0" w:space="0" w:color="auto"/>
            <w:right w:val="none" w:sz="0" w:space="0" w:color="auto"/>
          </w:divBdr>
        </w:div>
        <w:div w:id="70472684">
          <w:marLeft w:val="640"/>
          <w:marRight w:val="0"/>
          <w:marTop w:val="0"/>
          <w:marBottom w:val="0"/>
          <w:divBdr>
            <w:top w:val="none" w:sz="0" w:space="0" w:color="auto"/>
            <w:left w:val="none" w:sz="0" w:space="0" w:color="auto"/>
            <w:bottom w:val="none" w:sz="0" w:space="0" w:color="auto"/>
            <w:right w:val="none" w:sz="0" w:space="0" w:color="auto"/>
          </w:divBdr>
        </w:div>
        <w:div w:id="426930647">
          <w:marLeft w:val="640"/>
          <w:marRight w:val="0"/>
          <w:marTop w:val="0"/>
          <w:marBottom w:val="0"/>
          <w:divBdr>
            <w:top w:val="none" w:sz="0" w:space="0" w:color="auto"/>
            <w:left w:val="none" w:sz="0" w:space="0" w:color="auto"/>
            <w:bottom w:val="none" w:sz="0" w:space="0" w:color="auto"/>
            <w:right w:val="none" w:sz="0" w:space="0" w:color="auto"/>
          </w:divBdr>
        </w:div>
        <w:div w:id="1633635879">
          <w:marLeft w:val="640"/>
          <w:marRight w:val="0"/>
          <w:marTop w:val="0"/>
          <w:marBottom w:val="0"/>
          <w:divBdr>
            <w:top w:val="none" w:sz="0" w:space="0" w:color="auto"/>
            <w:left w:val="none" w:sz="0" w:space="0" w:color="auto"/>
            <w:bottom w:val="none" w:sz="0" w:space="0" w:color="auto"/>
            <w:right w:val="none" w:sz="0" w:space="0" w:color="auto"/>
          </w:divBdr>
        </w:div>
        <w:div w:id="1300648392">
          <w:marLeft w:val="640"/>
          <w:marRight w:val="0"/>
          <w:marTop w:val="0"/>
          <w:marBottom w:val="0"/>
          <w:divBdr>
            <w:top w:val="none" w:sz="0" w:space="0" w:color="auto"/>
            <w:left w:val="none" w:sz="0" w:space="0" w:color="auto"/>
            <w:bottom w:val="none" w:sz="0" w:space="0" w:color="auto"/>
            <w:right w:val="none" w:sz="0" w:space="0" w:color="auto"/>
          </w:divBdr>
        </w:div>
        <w:div w:id="233317181">
          <w:marLeft w:val="640"/>
          <w:marRight w:val="0"/>
          <w:marTop w:val="0"/>
          <w:marBottom w:val="0"/>
          <w:divBdr>
            <w:top w:val="none" w:sz="0" w:space="0" w:color="auto"/>
            <w:left w:val="none" w:sz="0" w:space="0" w:color="auto"/>
            <w:bottom w:val="none" w:sz="0" w:space="0" w:color="auto"/>
            <w:right w:val="none" w:sz="0" w:space="0" w:color="auto"/>
          </w:divBdr>
        </w:div>
        <w:div w:id="1570727778">
          <w:marLeft w:val="640"/>
          <w:marRight w:val="0"/>
          <w:marTop w:val="0"/>
          <w:marBottom w:val="0"/>
          <w:divBdr>
            <w:top w:val="none" w:sz="0" w:space="0" w:color="auto"/>
            <w:left w:val="none" w:sz="0" w:space="0" w:color="auto"/>
            <w:bottom w:val="none" w:sz="0" w:space="0" w:color="auto"/>
            <w:right w:val="none" w:sz="0" w:space="0" w:color="auto"/>
          </w:divBdr>
        </w:div>
        <w:div w:id="1375083474">
          <w:marLeft w:val="640"/>
          <w:marRight w:val="0"/>
          <w:marTop w:val="0"/>
          <w:marBottom w:val="0"/>
          <w:divBdr>
            <w:top w:val="none" w:sz="0" w:space="0" w:color="auto"/>
            <w:left w:val="none" w:sz="0" w:space="0" w:color="auto"/>
            <w:bottom w:val="none" w:sz="0" w:space="0" w:color="auto"/>
            <w:right w:val="none" w:sz="0" w:space="0" w:color="auto"/>
          </w:divBdr>
        </w:div>
        <w:div w:id="1490364614">
          <w:marLeft w:val="640"/>
          <w:marRight w:val="0"/>
          <w:marTop w:val="0"/>
          <w:marBottom w:val="0"/>
          <w:divBdr>
            <w:top w:val="none" w:sz="0" w:space="0" w:color="auto"/>
            <w:left w:val="none" w:sz="0" w:space="0" w:color="auto"/>
            <w:bottom w:val="none" w:sz="0" w:space="0" w:color="auto"/>
            <w:right w:val="none" w:sz="0" w:space="0" w:color="auto"/>
          </w:divBdr>
        </w:div>
        <w:div w:id="942416395">
          <w:marLeft w:val="640"/>
          <w:marRight w:val="0"/>
          <w:marTop w:val="0"/>
          <w:marBottom w:val="0"/>
          <w:divBdr>
            <w:top w:val="none" w:sz="0" w:space="0" w:color="auto"/>
            <w:left w:val="none" w:sz="0" w:space="0" w:color="auto"/>
            <w:bottom w:val="none" w:sz="0" w:space="0" w:color="auto"/>
            <w:right w:val="none" w:sz="0" w:space="0" w:color="auto"/>
          </w:divBdr>
        </w:div>
        <w:div w:id="479081065">
          <w:marLeft w:val="640"/>
          <w:marRight w:val="0"/>
          <w:marTop w:val="0"/>
          <w:marBottom w:val="0"/>
          <w:divBdr>
            <w:top w:val="none" w:sz="0" w:space="0" w:color="auto"/>
            <w:left w:val="none" w:sz="0" w:space="0" w:color="auto"/>
            <w:bottom w:val="none" w:sz="0" w:space="0" w:color="auto"/>
            <w:right w:val="none" w:sz="0" w:space="0" w:color="auto"/>
          </w:divBdr>
        </w:div>
        <w:div w:id="2099401051">
          <w:marLeft w:val="640"/>
          <w:marRight w:val="0"/>
          <w:marTop w:val="0"/>
          <w:marBottom w:val="0"/>
          <w:divBdr>
            <w:top w:val="none" w:sz="0" w:space="0" w:color="auto"/>
            <w:left w:val="none" w:sz="0" w:space="0" w:color="auto"/>
            <w:bottom w:val="none" w:sz="0" w:space="0" w:color="auto"/>
            <w:right w:val="none" w:sz="0" w:space="0" w:color="auto"/>
          </w:divBdr>
        </w:div>
        <w:div w:id="813717350">
          <w:marLeft w:val="640"/>
          <w:marRight w:val="0"/>
          <w:marTop w:val="0"/>
          <w:marBottom w:val="0"/>
          <w:divBdr>
            <w:top w:val="none" w:sz="0" w:space="0" w:color="auto"/>
            <w:left w:val="none" w:sz="0" w:space="0" w:color="auto"/>
            <w:bottom w:val="none" w:sz="0" w:space="0" w:color="auto"/>
            <w:right w:val="none" w:sz="0" w:space="0" w:color="auto"/>
          </w:divBdr>
        </w:div>
        <w:div w:id="2065791205">
          <w:marLeft w:val="640"/>
          <w:marRight w:val="0"/>
          <w:marTop w:val="0"/>
          <w:marBottom w:val="0"/>
          <w:divBdr>
            <w:top w:val="none" w:sz="0" w:space="0" w:color="auto"/>
            <w:left w:val="none" w:sz="0" w:space="0" w:color="auto"/>
            <w:bottom w:val="none" w:sz="0" w:space="0" w:color="auto"/>
            <w:right w:val="none" w:sz="0" w:space="0" w:color="auto"/>
          </w:divBdr>
        </w:div>
        <w:div w:id="192234597">
          <w:marLeft w:val="640"/>
          <w:marRight w:val="0"/>
          <w:marTop w:val="0"/>
          <w:marBottom w:val="0"/>
          <w:divBdr>
            <w:top w:val="none" w:sz="0" w:space="0" w:color="auto"/>
            <w:left w:val="none" w:sz="0" w:space="0" w:color="auto"/>
            <w:bottom w:val="none" w:sz="0" w:space="0" w:color="auto"/>
            <w:right w:val="none" w:sz="0" w:space="0" w:color="auto"/>
          </w:divBdr>
        </w:div>
        <w:div w:id="2022316823">
          <w:marLeft w:val="640"/>
          <w:marRight w:val="0"/>
          <w:marTop w:val="0"/>
          <w:marBottom w:val="0"/>
          <w:divBdr>
            <w:top w:val="none" w:sz="0" w:space="0" w:color="auto"/>
            <w:left w:val="none" w:sz="0" w:space="0" w:color="auto"/>
            <w:bottom w:val="none" w:sz="0" w:space="0" w:color="auto"/>
            <w:right w:val="none" w:sz="0" w:space="0" w:color="auto"/>
          </w:divBdr>
        </w:div>
        <w:div w:id="1486430819">
          <w:marLeft w:val="640"/>
          <w:marRight w:val="0"/>
          <w:marTop w:val="0"/>
          <w:marBottom w:val="0"/>
          <w:divBdr>
            <w:top w:val="none" w:sz="0" w:space="0" w:color="auto"/>
            <w:left w:val="none" w:sz="0" w:space="0" w:color="auto"/>
            <w:bottom w:val="none" w:sz="0" w:space="0" w:color="auto"/>
            <w:right w:val="none" w:sz="0" w:space="0" w:color="auto"/>
          </w:divBdr>
        </w:div>
        <w:div w:id="1058823725">
          <w:marLeft w:val="640"/>
          <w:marRight w:val="0"/>
          <w:marTop w:val="0"/>
          <w:marBottom w:val="0"/>
          <w:divBdr>
            <w:top w:val="none" w:sz="0" w:space="0" w:color="auto"/>
            <w:left w:val="none" w:sz="0" w:space="0" w:color="auto"/>
            <w:bottom w:val="none" w:sz="0" w:space="0" w:color="auto"/>
            <w:right w:val="none" w:sz="0" w:space="0" w:color="auto"/>
          </w:divBdr>
        </w:div>
        <w:div w:id="2059547351">
          <w:marLeft w:val="640"/>
          <w:marRight w:val="0"/>
          <w:marTop w:val="0"/>
          <w:marBottom w:val="0"/>
          <w:divBdr>
            <w:top w:val="none" w:sz="0" w:space="0" w:color="auto"/>
            <w:left w:val="none" w:sz="0" w:space="0" w:color="auto"/>
            <w:bottom w:val="none" w:sz="0" w:space="0" w:color="auto"/>
            <w:right w:val="none" w:sz="0" w:space="0" w:color="auto"/>
          </w:divBdr>
        </w:div>
        <w:div w:id="2123305507">
          <w:marLeft w:val="640"/>
          <w:marRight w:val="0"/>
          <w:marTop w:val="0"/>
          <w:marBottom w:val="0"/>
          <w:divBdr>
            <w:top w:val="none" w:sz="0" w:space="0" w:color="auto"/>
            <w:left w:val="none" w:sz="0" w:space="0" w:color="auto"/>
            <w:bottom w:val="none" w:sz="0" w:space="0" w:color="auto"/>
            <w:right w:val="none" w:sz="0" w:space="0" w:color="auto"/>
          </w:divBdr>
        </w:div>
        <w:div w:id="1647977600">
          <w:marLeft w:val="640"/>
          <w:marRight w:val="0"/>
          <w:marTop w:val="0"/>
          <w:marBottom w:val="0"/>
          <w:divBdr>
            <w:top w:val="none" w:sz="0" w:space="0" w:color="auto"/>
            <w:left w:val="none" w:sz="0" w:space="0" w:color="auto"/>
            <w:bottom w:val="none" w:sz="0" w:space="0" w:color="auto"/>
            <w:right w:val="none" w:sz="0" w:space="0" w:color="auto"/>
          </w:divBdr>
        </w:div>
        <w:div w:id="1150252122">
          <w:marLeft w:val="640"/>
          <w:marRight w:val="0"/>
          <w:marTop w:val="0"/>
          <w:marBottom w:val="0"/>
          <w:divBdr>
            <w:top w:val="none" w:sz="0" w:space="0" w:color="auto"/>
            <w:left w:val="none" w:sz="0" w:space="0" w:color="auto"/>
            <w:bottom w:val="none" w:sz="0" w:space="0" w:color="auto"/>
            <w:right w:val="none" w:sz="0" w:space="0" w:color="auto"/>
          </w:divBdr>
        </w:div>
        <w:div w:id="1189366823">
          <w:marLeft w:val="640"/>
          <w:marRight w:val="0"/>
          <w:marTop w:val="0"/>
          <w:marBottom w:val="0"/>
          <w:divBdr>
            <w:top w:val="none" w:sz="0" w:space="0" w:color="auto"/>
            <w:left w:val="none" w:sz="0" w:space="0" w:color="auto"/>
            <w:bottom w:val="none" w:sz="0" w:space="0" w:color="auto"/>
            <w:right w:val="none" w:sz="0" w:space="0" w:color="auto"/>
          </w:divBdr>
        </w:div>
        <w:div w:id="420369921">
          <w:marLeft w:val="640"/>
          <w:marRight w:val="0"/>
          <w:marTop w:val="0"/>
          <w:marBottom w:val="0"/>
          <w:divBdr>
            <w:top w:val="none" w:sz="0" w:space="0" w:color="auto"/>
            <w:left w:val="none" w:sz="0" w:space="0" w:color="auto"/>
            <w:bottom w:val="none" w:sz="0" w:space="0" w:color="auto"/>
            <w:right w:val="none" w:sz="0" w:space="0" w:color="auto"/>
          </w:divBdr>
        </w:div>
        <w:div w:id="56319735">
          <w:marLeft w:val="640"/>
          <w:marRight w:val="0"/>
          <w:marTop w:val="0"/>
          <w:marBottom w:val="0"/>
          <w:divBdr>
            <w:top w:val="none" w:sz="0" w:space="0" w:color="auto"/>
            <w:left w:val="none" w:sz="0" w:space="0" w:color="auto"/>
            <w:bottom w:val="none" w:sz="0" w:space="0" w:color="auto"/>
            <w:right w:val="none" w:sz="0" w:space="0" w:color="auto"/>
          </w:divBdr>
        </w:div>
        <w:div w:id="1485465853">
          <w:marLeft w:val="640"/>
          <w:marRight w:val="0"/>
          <w:marTop w:val="0"/>
          <w:marBottom w:val="0"/>
          <w:divBdr>
            <w:top w:val="none" w:sz="0" w:space="0" w:color="auto"/>
            <w:left w:val="none" w:sz="0" w:space="0" w:color="auto"/>
            <w:bottom w:val="none" w:sz="0" w:space="0" w:color="auto"/>
            <w:right w:val="none" w:sz="0" w:space="0" w:color="auto"/>
          </w:divBdr>
        </w:div>
        <w:div w:id="1524586615">
          <w:marLeft w:val="640"/>
          <w:marRight w:val="0"/>
          <w:marTop w:val="0"/>
          <w:marBottom w:val="0"/>
          <w:divBdr>
            <w:top w:val="none" w:sz="0" w:space="0" w:color="auto"/>
            <w:left w:val="none" w:sz="0" w:space="0" w:color="auto"/>
            <w:bottom w:val="none" w:sz="0" w:space="0" w:color="auto"/>
            <w:right w:val="none" w:sz="0" w:space="0" w:color="auto"/>
          </w:divBdr>
        </w:div>
        <w:div w:id="1917281179">
          <w:marLeft w:val="640"/>
          <w:marRight w:val="0"/>
          <w:marTop w:val="0"/>
          <w:marBottom w:val="0"/>
          <w:divBdr>
            <w:top w:val="none" w:sz="0" w:space="0" w:color="auto"/>
            <w:left w:val="none" w:sz="0" w:space="0" w:color="auto"/>
            <w:bottom w:val="none" w:sz="0" w:space="0" w:color="auto"/>
            <w:right w:val="none" w:sz="0" w:space="0" w:color="auto"/>
          </w:divBdr>
        </w:div>
        <w:div w:id="1456174233">
          <w:marLeft w:val="640"/>
          <w:marRight w:val="0"/>
          <w:marTop w:val="0"/>
          <w:marBottom w:val="0"/>
          <w:divBdr>
            <w:top w:val="none" w:sz="0" w:space="0" w:color="auto"/>
            <w:left w:val="none" w:sz="0" w:space="0" w:color="auto"/>
            <w:bottom w:val="none" w:sz="0" w:space="0" w:color="auto"/>
            <w:right w:val="none" w:sz="0" w:space="0" w:color="auto"/>
          </w:divBdr>
        </w:div>
        <w:div w:id="799495480">
          <w:marLeft w:val="640"/>
          <w:marRight w:val="0"/>
          <w:marTop w:val="0"/>
          <w:marBottom w:val="0"/>
          <w:divBdr>
            <w:top w:val="none" w:sz="0" w:space="0" w:color="auto"/>
            <w:left w:val="none" w:sz="0" w:space="0" w:color="auto"/>
            <w:bottom w:val="none" w:sz="0" w:space="0" w:color="auto"/>
            <w:right w:val="none" w:sz="0" w:space="0" w:color="auto"/>
          </w:divBdr>
        </w:div>
        <w:div w:id="1910964531">
          <w:marLeft w:val="640"/>
          <w:marRight w:val="0"/>
          <w:marTop w:val="0"/>
          <w:marBottom w:val="0"/>
          <w:divBdr>
            <w:top w:val="none" w:sz="0" w:space="0" w:color="auto"/>
            <w:left w:val="none" w:sz="0" w:space="0" w:color="auto"/>
            <w:bottom w:val="none" w:sz="0" w:space="0" w:color="auto"/>
            <w:right w:val="none" w:sz="0" w:space="0" w:color="auto"/>
          </w:divBdr>
        </w:div>
        <w:div w:id="261959462">
          <w:marLeft w:val="640"/>
          <w:marRight w:val="0"/>
          <w:marTop w:val="0"/>
          <w:marBottom w:val="0"/>
          <w:divBdr>
            <w:top w:val="none" w:sz="0" w:space="0" w:color="auto"/>
            <w:left w:val="none" w:sz="0" w:space="0" w:color="auto"/>
            <w:bottom w:val="none" w:sz="0" w:space="0" w:color="auto"/>
            <w:right w:val="none" w:sz="0" w:space="0" w:color="auto"/>
          </w:divBdr>
        </w:div>
        <w:div w:id="1781100816">
          <w:marLeft w:val="640"/>
          <w:marRight w:val="0"/>
          <w:marTop w:val="0"/>
          <w:marBottom w:val="0"/>
          <w:divBdr>
            <w:top w:val="none" w:sz="0" w:space="0" w:color="auto"/>
            <w:left w:val="none" w:sz="0" w:space="0" w:color="auto"/>
            <w:bottom w:val="none" w:sz="0" w:space="0" w:color="auto"/>
            <w:right w:val="none" w:sz="0" w:space="0" w:color="auto"/>
          </w:divBdr>
        </w:div>
        <w:div w:id="637884702">
          <w:marLeft w:val="640"/>
          <w:marRight w:val="0"/>
          <w:marTop w:val="0"/>
          <w:marBottom w:val="0"/>
          <w:divBdr>
            <w:top w:val="none" w:sz="0" w:space="0" w:color="auto"/>
            <w:left w:val="none" w:sz="0" w:space="0" w:color="auto"/>
            <w:bottom w:val="none" w:sz="0" w:space="0" w:color="auto"/>
            <w:right w:val="none" w:sz="0" w:space="0" w:color="auto"/>
          </w:divBdr>
        </w:div>
        <w:div w:id="1869485080">
          <w:marLeft w:val="640"/>
          <w:marRight w:val="0"/>
          <w:marTop w:val="0"/>
          <w:marBottom w:val="0"/>
          <w:divBdr>
            <w:top w:val="none" w:sz="0" w:space="0" w:color="auto"/>
            <w:left w:val="none" w:sz="0" w:space="0" w:color="auto"/>
            <w:bottom w:val="none" w:sz="0" w:space="0" w:color="auto"/>
            <w:right w:val="none" w:sz="0" w:space="0" w:color="auto"/>
          </w:divBdr>
        </w:div>
        <w:div w:id="2039694071">
          <w:marLeft w:val="640"/>
          <w:marRight w:val="0"/>
          <w:marTop w:val="0"/>
          <w:marBottom w:val="0"/>
          <w:divBdr>
            <w:top w:val="none" w:sz="0" w:space="0" w:color="auto"/>
            <w:left w:val="none" w:sz="0" w:space="0" w:color="auto"/>
            <w:bottom w:val="none" w:sz="0" w:space="0" w:color="auto"/>
            <w:right w:val="none" w:sz="0" w:space="0" w:color="auto"/>
          </w:divBdr>
        </w:div>
        <w:div w:id="734548042">
          <w:marLeft w:val="640"/>
          <w:marRight w:val="0"/>
          <w:marTop w:val="0"/>
          <w:marBottom w:val="0"/>
          <w:divBdr>
            <w:top w:val="none" w:sz="0" w:space="0" w:color="auto"/>
            <w:left w:val="none" w:sz="0" w:space="0" w:color="auto"/>
            <w:bottom w:val="none" w:sz="0" w:space="0" w:color="auto"/>
            <w:right w:val="none" w:sz="0" w:space="0" w:color="auto"/>
          </w:divBdr>
        </w:div>
        <w:div w:id="1132331534">
          <w:marLeft w:val="640"/>
          <w:marRight w:val="0"/>
          <w:marTop w:val="0"/>
          <w:marBottom w:val="0"/>
          <w:divBdr>
            <w:top w:val="none" w:sz="0" w:space="0" w:color="auto"/>
            <w:left w:val="none" w:sz="0" w:space="0" w:color="auto"/>
            <w:bottom w:val="none" w:sz="0" w:space="0" w:color="auto"/>
            <w:right w:val="none" w:sz="0" w:space="0" w:color="auto"/>
          </w:divBdr>
        </w:div>
        <w:div w:id="1597252269">
          <w:marLeft w:val="640"/>
          <w:marRight w:val="0"/>
          <w:marTop w:val="0"/>
          <w:marBottom w:val="0"/>
          <w:divBdr>
            <w:top w:val="none" w:sz="0" w:space="0" w:color="auto"/>
            <w:left w:val="none" w:sz="0" w:space="0" w:color="auto"/>
            <w:bottom w:val="none" w:sz="0" w:space="0" w:color="auto"/>
            <w:right w:val="none" w:sz="0" w:space="0" w:color="auto"/>
          </w:divBdr>
        </w:div>
        <w:div w:id="1639459130">
          <w:marLeft w:val="640"/>
          <w:marRight w:val="0"/>
          <w:marTop w:val="0"/>
          <w:marBottom w:val="0"/>
          <w:divBdr>
            <w:top w:val="none" w:sz="0" w:space="0" w:color="auto"/>
            <w:left w:val="none" w:sz="0" w:space="0" w:color="auto"/>
            <w:bottom w:val="none" w:sz="0" w:space="0" w:color="auto"/>
            <w:right w:val="none" w:sz="0" w:space="0" w:color="auto"/>
          </w:divBdr>
        </w:div>
        <w:div w:id="875118960">
          <w:marLeft w:val="640"/>
          <w:marRight w:val="0"/>
          <w:marTop w:val="0"/>
          <w:marBottom w:val="0"/>
          <w:divBdr>
            <w:top w:val="none" w:sz="0" w:space="0" w:color="auto"/>
            <w:left w:val="none" w:sz="0" w:space="0" w:color="auto"/>
            <w:bottom w:val="none" w:sz="0" w:space="0" w:color="auto"/>
            <w:right w:val="none" w:sz="0" w:space="0" w:color="auto"/>
          </w:divBdr>
        </w:div>
        <w:div w:id="68121317">
          <w:marLeft w:val="640"/>
          <w:marRight w:val="0"/>
          <w:marTop w:val="0"/>
          <w:marBottom w:val="0"/>
          <w:divBdr>
            <w:top w:val="none" w:sz="0" w:space="0" w:color="auto"/>
            <w:left w:val="none" w:sz="0" w:space="0" w:color="auto"/>
            <w:bottom w:val="none" w:sz="0" w:space="0" w:color="auto"/>
            <w:right w:val="none" w:sz="0" w:space="0" w:color="auto"/>
          </w:divBdr>
        </w:div>
        <w:div w:id="1610551585">
          <w:marLeft w:val="640"/>
          <w:marRight w:val="0"/>
          <w:marTop w:val="0"/>
          <w:marBottom w:val="0"/>
          <w:divBdr>
            <w:top w:val="none" w:sz="0" w:space="0" w:color="auto"/>
            <w:left w:val="none" w:sz="0" w:space="0" w:color="auto"/>
            <w:bottom w:val="none" w:sz="0" w:space="0" w:color="auto"/>
            <w:right w:val="none" w:sz="0" w:space="0" w:color="auto"/>
          </w:divBdr>
        </w:div>
        <w:div w:id="464587108">
          <w:marLeft w:val="640"/>
          <w:marRight w:val="0"/>
          <w:marTop w:val="0"/>
          <w:marBottom w:val="0"/>
          <w:divBdr>
            <w:top w:val="none" w:sz="0" w:space="0" w:color="auto"/>
            <w:left w:val="none" w:sz="0" w:space="0" w:color="auto"/>
            <w:bottom w:val="none" w:sz="0" w:space="0" w:color="auto"/>
            <w:right w:val="none" w:sz="0" w:space="0" w:color="auto"/>
          </w:divBdr>
        </w:div>
        <w:div w:id="1143735953">
          <w:marLeft w:val="640"/>
          <w:marRight w:val="0"/>
          <w:marTop w:val="0"/>
          <w:marBottom w:val="0"/>
          <w:divBdr>
            <w:top w:val="none" w:sz="0" w:space="0" w:color="auto"/>
            <w:left w:val="none" w:sz="0" w:space="0" w:color="auto"/>
            <w:bottom w:val="none" w:sz="0" w:space="0" w:color="auto"/>
            <w:right w:val="none" w:sz="0" w:space="0" w:color="auto"/>
          </w:divBdr>
        </w:div>
        <w:div w:id="1928228403">
          <w:marLeft w:val="640"/>
          <w:marRight w:val="0"/>
          <w:marTop w:val="0"/>
          <w:marBottom w:val="0"/>
          <w:divBdr>
            <w:top w:val="none" w:sz="0" w:space="0" w:color="auto"/>
            <w:left w:val="none" w:sz="0" w:space="0" w:color="auto"/>
            <w:bottom w:val="none" w:sz="0" w:space="0" w:color="auto"/>
            <w:right w:val="none" w:sz="0" w:space="0" w:color="auto"/>
          </w:divBdr>
        </w:div>
        <w:div w:id="1347632442">
          <w:marLeft w:val="640"/>
          <w:marRight w:val="0"/>
          <w:marTop w:val="0"/>
          <w:marBottom w:val="0"/>
          <w:divBdr>
            <w:top w:val="none" w:sz="0" w:space="0" w:color="auto"/>
            <w:left w:val="none" w:sz="0" w:space="0" w:color="auto"/>
            <w:bottom w:val="none" w:sz="0" w:space="0" w:color="auto"/>
            <w:right w:val="none" w:sz="0" w:space="0" w:color="auto"/>
          </w:divBdr>
        </w:div>
      </w:divsChild>
    </w:div>
    <w:div w:id="1951203682">
      <w:bodyDiv w:val="1"/>
      <w:marLeft w:val="0"/>
      <w:marRight w:val="0"/>
      <w:marTop w:val="0"/>
      <w:marBottom w:val="0"/>
      <w:divBdr>
        <w:top w:val="none" w:sz="0" w:space="0" w:color="auto"/>
        <w:left w:val="none" w:sz="0" w:space="0" w:color="auto"/>
        <w:bottom w:val="none" w:sz="0" w:space="0" w:color="auto"/>
        <w:right w:val="none" w:sz="0" w:space="0" w:color="auto"/>
      </w:divBdr>
      <w:divsChild>
        <w:div w:id="232544298">
          <w:marLeft w:val="640"/>
          <w:marRight w:val="0"/>
          <w:marTop w:val="0"/>
          <w:marBottom w:val="0"/>
          <w:divBdr>
            <w:top w:val="none" w:sz="0" w:space="0" w:color="auto"/>
            <w:left w:val="none" w:sz="0" w:space="0" w:color="auto"/>
            <w:bottom w:val="none" w:sz="0" w:space="0" w:color="auto"/>
            <w:right w:val="none" w:sz="0" w:space="0" w:color="auto"/>
          </w:divBdr>
        </w:div>
        <w:div w:id="1444299475">
          <w:marLeft w:val="640"/>
          <w:marRight w:val="0"/>
          <w:marTop w:val="0"/>
          <w:marBottom w:val="0"/>
          <w:divBdr>
            <w:top w:val="none" w:sz="0" w:space="0" w:color="auto"/>
            <w:left w:val="none" w:sz="0" w:space="0" w:color="auto"/>
            <w:bottom w:val="none" w:sz="0" w:space="0" w:color="auto"/>
            <w:right w:val="none" w:sz="0" w:space="0" w:color="auto"/>
          </w:divBdr>
        </w:div>
        <w:div w:id="1023895256">
          <w:marLeft w:val="640"/>
          <w:marRight w:val="0"/>
          <w:marTop w:val="0"/>
          <w:marBottom w:val="0"/>
          <w:divBdr>
            <w:top w:val="none" w:sz="0" w:space="0" w:color="auto"/>
            <w:left w:val="none" w:sz="0" w:space="0" w:color="auto"/>
            <w:bottom w:val="none" w:sz="0" w:space="0" w:color="auto"/>
            <w:right w:val="none" w:sz="0" w:space="0" w:color="auto"/>
          </w:divBdr>
        </w:div>
        <w:div w:id="229771272">
          <w:marLeft w:val="640"/>
          <w:marRight w:val="0"/>
          <w:marTop w:val="0"/>
          <w:marBottom w:val="0"/>
          <w:divBdr>
            <w:top w:val="none" w:sz="0" w:space="0" w:color="auto"/>
            <w:left w:val="none" w:sz="0" w:space="0" w:color="auto"/>
            <w:bottom w:val="none" w:sz="0" w:space="0" w:color="auto"/>
            <w:right w:val="none" w:sz="0" w:space="0" w:color="auto"/>
          </w:divBdr>
        </w:div>
        <w:div w:id="734745123">
          <w:marLeft w:val="640"/>
          <w:marRight w:val="0"/>
          <w:marTop w:val="0"/>
          <w:marBottom w:val="0"/>
          <w:divBdr>
            <w:top w:val="none" w:sz="0" w:space="0" w:color="auto"/>
            <w:left w:val="none" w:sz="0" w:space="0" w:color="auto"/>
            <w:bottom w:val="none" w:sz="0" w:space="0" w:color="auto"/>
            <w:right w:val="none" w:sz="0" w:space="0" w:color="auto"/>
          </w:divBdr>
        </w:div>
        <w:div w:id="379793091">
          <w:marLeft w:val="640"/>
          <w:marRight w:val="0"/>
          <w:marTop w:val="0"/>
          <w:marBottom w:val="0"/>
          <w:divBdr>
            <w:top w:val="none" w:sz="0" w:space="0" w:color="auto"/>
            <w:left w:val="none" w:sz="0" w:space="0" w:color="auto"/>
            <w:bottom w:val="none" w:sz="0" w:space="0" w:color="auto"/>
            <w:right w:val="none" w:sz="0" w:space="0" w:color="auto"/>
          </w:divBdr>
        </w:div>
        <w:div w:id="2063166989">
          <w:marLeft w:val="640"/>
          <w:marRight w:val="0"/>
          <w:marTop w:val="0"/>
          <w:marBottom w:val="0"/>
          <w:divBdr>
            <w:top w:val="none" w:sz="0" w:space="0" w:color="auto"/>
            <w:left w:val="none" w:sz="0" w:space="0" w:color="auto"/>
            <w:bottom w:val="none" w:sz="0" w:space="0" w:color="auto"/>
            <w:right w:val="none" w:sz="0" w:space="0" w:color="auto"/>
          </w:divBdr>
        </w:div>
        <w:div w:id="388267659">
          <w:marLeft w:val="640"/>
          <w:marRight w:val="0"/>
          <w:marTop w:val="0"/>
          <w:marBottom w:val="0"/>
          <w:divBdr>
            <w:top w:val="none" w:sz="0" w:space="0" w:color="auto"/>
            <w:left w:val="none" w:sz="0" w:space="0" w:color="auto"/>
            <w:bottom w:val="none" w:sz="0" w:space="0" w:color="auto"/>
            <w:right w:val="none" w:sz="0" w:space="0" w:color="auto"/>
          </w:divBdr>
        </w:div>
        <w:div w:id="1242643382">
          <w:marLeft w:val="640"/>
          <w:marRight w:val="0"/>
          <w:marTop w:val="0"/>
          <w:marBottom w:val="0"/>
          <w:divBdr>
            <w:top w:val="none" w:sz="0" w:space="0" w:color="auto"/>
            <w:left w:val="none" w:sz="0" w:space="0" w:color="auto"/>
            <w:bottom w:val="none" w:sz="0" w:space="0" w:color="auto"/>
            <w:right w:val="none" w:sz="0" w:space="0" w:color="auto"/>
          </w:divBdr>
        </w:div>
        <w:div w:id="1225067721">
          <w:marLeft w:val="640"/>
          <w:marRight w:val="0"/>
          <w:marTop w:val="0"/>
          <w:marBottom w:val="0"/>
          <w:divBdr>
            <w:top w:val="none" w:sz="0" w:space="0" w:color="auto"/>
            <w:left w:val="none" w:sz="0" w:space="0" w:color="auto"/>
            <w:bottom w:val="none" w:sz="0" w:space="0" w:color="auto"/>
            <w:right w:val="none" w:sz="0" w:space="0" w:color="auto"/>
          </w:divBdr>
        </w:div>
        <w:div w:id="234125356">
          <w:marLeft w:val="640"/>
          <w:marRight w:val="0"/>
          <w:marTop w:val="0"/>
          <w:marBottom w:val="0"/>
          <w:divBdr>
            <w:top w:val="none" w:sz="0" w:space="0" w:color="auto"/>
            <w:left w:val="none" w:sz="0" w:space="0" w:color="auto"/>
            <w:bottom w:val="none" w:sz="0" w:space="0" w:color="auto"/>
            <w:right w:val="none" w:sz="0" w:space="0" w:color="auto"/>
          </w:divBdr>
        </w:div>
        <w:div w:id="1728411728">
          <w:marLeft w:val="640"/>
          <w:marRight w:val="0"/>
          <w:marTop w:val="0"/>
          <w:marBottom w:val="0"/>
          <w:divBdr>
            <w:top w:val="none" w:sz="0" w:space="0" w:color="auto"/>
            <w:left w:val="none" w:sz="0" w:space="0" w:color="auto"/>
            <w:bottom w:val="none" w:sz="0" w:space="0" w:color="auto"/>
            <w:right w:val="none" w:sz="0" w:space="0" w:color="auto"/>
          </w:divBdr>
        </w:div>
        <w:div w:id="1089278732">
          <w:marLeft w:val="640"/>
          <w:marRight w:val="0"/>
          <w:marTop w:val="0"/>
          <w:marBottom w:val="0"/>
          <w:divBdr>
            <w:top w:val="none" w:sz="0" w:space="0" w:color="auto"/>
            <w:left w:val="none" w:sz="0" w:space="0" w:color="auto"/>
            <w:bottom w:val="none" w:sz="0" w:space="0" w:color="auto"/>
            <w:right w:val="none" w:sz="0" w:space="0" w:color="auto"/>
          </w:divBdr>
        </w:div>
        <w:div w:id="813331801">
          <w:marLeft w:val="640"/>
          <w:marRight w:val="0"/>
          <w:marTop w:val="0"/>
          <w:marBottom w:val="0"/>
          <w:divBdr>
            <w:top w:val="none" w:sz="0" w:space="0" w:color="auto"/>
            <w:left w:val="none" w:sz="0" w:space="0" w:color="auto"/>
            <w:bottom w:val="none" w:sz="0" w:space="0" w:color="auto"/>
            <w:right w:val="none" w:sz="0" w:space="0" w:color="auto"/>
          </w:divBdr>
        </w:div>
        <w:div w:id="100609323">
          <w:marLeft w:val="640"/>
          <w:marRight w:val="0"/>
          <w:marTop w:val="0"/>
          <w:marBottom w:val="0"/>
          <w:divBdr>
            <w:top w:val="none" w:sz="0" w:space="0" w:color="auto"/>
            <w:left w:val="none" w:sz="0" w:space="0" w:color="auto"/>
            <w:bottom w:val="none" w:sz="0" w:space="0" w:color="auto"/>
            <w:right w:val="none" w:sz="0" w:space="0" w:color="auto"/>
          </w:divBdr>
        </w:div>
        <w:div w:id="1573079034">
          <w:marLeft w:val="640"/>
          <w:marRight w:val="0"/>
          <w:marTop w:val="0"/>
          <w:marBottom w:val="0"/>
          <w:divBdr>
            <w:top w:val="none" w:sz="0" w:space="0" w:color="auto"/>
            <w:left w:val="none" w:sz="0" w:space="0" w:color="auto"/>
            <w:bottom w:val="none" w:sz="0" w:space="0" w:color="auto"/>
            <w:right w:val="none" w:sz="0" w:space="0" w:color="auto"/>
          </w:divBdr>
        </w:div>
        <w:div w:id="1841188520">
          <w:marLeft w:val="640"/>
          <w:marRight w:val="0"/>
          <w:marTop w:val="0"/>
          <w:marBottom w:val="0"/>
          <w:divBdr>
            <w:top w:val="none" w:sz="0" w:space="0" w:color="auto"/>
            <w:left w:val="none" w:sz="0" w:space="0" w:color="auto"/>
            <w:bottom w:val="none" w:sz="0" w:space="0" w:color="auto"/>
            <w:right w:val="none" w:sz="0" w:space="0" w:color="auto"/>
          </w:divBdr>
        </w:div>
        <w:div w:id="442385834">
          <w:marLeft w:val="640"/>
          <w:marRight w:val="0"/>
          <w:marTop w:val="0"/>
          <w:marBottom w:val="0"/>
          <w:divBdr>
            <w:top w:val="none" w:sz="0" w:space="0" w:color="auto"/>
            <w:left w:val="none" w:sz="0" w:space="0" w:color="auto"/>
            <w:bottom w:val="none" w:sz="0" w:space="0" w:color="auto"/>
            <w:right w:val="none" w:sz="0" w:space="0" w:color="auto"/>
          </w:divBdr>
        </w:div>
        <w:div w:id="945620772">
          <w:marLeft w:val="640"/>
          <w:marRight w:val="0"/>
          <w:marTop w:val="0"/>
          <w:marBottom w:val="0"/>
          <w:divBdr>
            <w:top w:val="none" w:sz="0" w:space="0" w:color="auto"/>
            <w:left w:val="none" w:sz="0" w:space="0" w:color="auto"/>
            <w:bottom w:val="none" w:sz="0" w:space="0" w:color="auto"/>
            <w:right w:val="none" w:sz="0" w:space="0" w:color="auto"/>
          </w:divBdr>
        </w:div>
        <w:div w:id="1852639324">
          <w:marLeft w:val="640"/>
          <w:marRight w:val="0"/>
          <w:marTop w:val="0"/>
          <w:marBottom w:val="0"/>
          <w:divBdr>
            <w:top w:val="none" w:sz="0" w:space="0" w:color="auto"/>
            <w:left w:val="none" w:sz="0" w:space="0" w:color="auto"/>
            <w:bottom w:val="none" w:sz="0" w:space="0" w:color="auto"/>
            <w:right w:val="none" w:sz="0" w:space="0" w:color="auto"/>
          </w:divBdr>
        </w:div>
        <w:div w:id="774443827">
          <w:marLeft w:val="640"/>
          <w:marRight w:val="0"/>
          <w:marTop w:val="0"/>
          <w:marBottom w:val="0"/>
          <w:divBdr>
            <w:top w:val="none" w:sz="0" w:space="0" w:color="auto"/>
            <w:left w:val="none" w:sz="0" w:space="0" w:color="auto"/>
            <w:bottom w:val="none" w:sz="0" w:space="0" w:color="auto"/>
            <w:right w:val="none" w:sz="0" w:space="0" w:color="auto"/>
          </w:divBdr>
        </w:div>
        <w:div w:id="660281359">
          <w:marLeft w:val="640"/>
          <w:marRight w:val="0"/>
          <w:marTop w:val="0"/>
          <w:marBottom w:val="0"/>
          <w:divBdr>
            <w:top w:val="none" w:sz="0" w:space="0" w:color="auto"/>
            <w:left w:val="none" w:sz="0" w:space="0" w:color="auto"/>
            <w:bottom w:val="none" w:sz="0" w:space="0" w:color="auto"/>
            <w:right w:val="none" w:sz="0" w:space="0" w:color="auto"/>
          </w:divBdr>
        </w:div>
        <w:div w:id="167214107">
          <w:marLeft w:val="640"/>
          <w:marRight w:val="0"/>
          <w:marTop w:val="0"/>
          <w:marBottom w:val="0"/>
          <w:divBdr>
            <w:top w:val="none" w:sz="0" w:space="0" w:color="auto"/>
            <w:left w:val="none" w:sz="0" w:space="0" w:color="auto"/>
            <w:bottom w:val="none" w:sz="0" w:space="0" w:color="auto"/>
            <w:right w:val="none" w:sz="0" w:space="0" w:color="auto"/>
          </w:divBdr>
        </w:div>
        <w:div w:id="1058019886">
          <w:marLeft w:val="640"/>
          <w:marRight w:val="0"/>
          <w:marTop w:val="0"/>
          <w:marBottom w:val="0"/>
          <w:divBdr>
            <w:top w:val="none" w:sz="0" w:space="0" w:color="auto"/>
            <w:left w:val="none" w:sz="0" w:space="0" w:color="auto"/>
            <w:bottom w:val="none" w:sz="0" w:space="0" w:color="auto"/>
            <w:right w:val="none" w:sz="0" w:space="0" w:color="auto"/>
          </w:divBdr>
        </w:div>
        <w:div w:id="1528910429">
          <w:marLeft w:val="640"/>
          <w:marRight w:val="0"/>
          <w:marTop w:val="0"/>
          <w:marBottom w:val="0"/>
          <w:divBdr>
            <w:top w:val="none" w:sz="0" w:space="0" w:color="auto"/>
            <w:left w:val="none" w:sz="0" w:space="0" w:color="auto"/>
            <w:bottom w:val="none" w:sz="0" w:space="0" w:color="auto"/>
            <w:right w:val="none" w:sz="0" w:space="0" w:color="auto"/>
          </w:divBdr>
        </w:div>
        <w:div w:id="1397968770">
          <w:marLeft w:val="640"/>
          <w:marRight w:val="0"/>
          <w:marTop w:val="0"/>
          <w:marBottom w:val="0"/>
          <w:divBdr>
            <w:top w:val="none" w:sz="0" w:space="0" w:color="auto"/>
            <w:left w:val="none" w:sz="0" w:space="0" w:color="auto"/>
            <w:bottom w:val="none" w:sz="0" w:space="0" w:color="auto"/>
            <w:right w:val="none" w:sz="0" w:space="0" w:color="auto"/>
          </w:divBdr>
        </w:div>
        <w:div w:id="1473668642">
          <w:marLeft w:val="640"/>
          <w:marRight w:val="0"/>
          <w:marTop w:val="0"/>
          <w:marBottom w:val="0"/>
          <w:divBdr>
            <w:top w:val="none" w:sz="0" w:space="0" w:color="auto"/>
            <w:left w:val="none" w:sz="0" w:space="0" w:color="auto"/>
            <w:bottom w:val="none" w:sz="0" w:space="0" w:color="auto"/>
            <w:right w:val="none" w:sz="0" w:space="0" w:color="auto"/>
          </w:divBdr>
        </w:div>
        <w:div w:id="1314915037">
          <w:marLeft w:val="640"/>
          <w:marRight w:val="0"/>
          <w:marTop w:val="0"/>
          <w:marBottom w:val="0"/>
          <w:divBdr>
            <w:top w:val="none" w:sz="0" w:space="0" w:color="auto"/>
            <w:left w:val="none" w:sz="0" w:space="0" w:color="auto"/>
            <w:bottom w:val="none" w:sz="0" w:space="0" w:color="auto"/>
            <w:right w:val="none" w:sz="0" w:space="0" w:color="auto"/>
          </w:divBdr>
        </w:div>
        <w:div w:id="1352997200">
          <w:marLeft w:val="640"/>
          <w:marRight w:val="0"/>
          <w:marTop w:val="0"/>
          <w:marBottom w:val="0"/>
          <w:divBdr>
            <w:top w:val="none" w:sz="0" w:space="0" w:color="auto"/>
            <w:left w:val="none" w:sz="0" w:space="0" w:color="auto"/>
            <w:bottom w:val="none" w:sz="0" w:space="0" w:color="auto"/>
            <w:right w:val="none" w:sz="0" w:space="0" w:color="auto"/>
          </w:divBdr>
        </w:div>
        <w:div w:id="240990218">
          <w:marLeft w:val="640"/>
          <w:marRight w:val="0"/>
          <w:marTop w:val="0"/>
          <w:marBottom w:val="0"/>
          <w:divBdr>
            <w:top w:val="none" w:sz="0" w:space="0" w:color="auto"/>
            <w:left w:val="none" w:sz="0" w:space="0" w:color="auto"/>
            <w:bottom w:val="none" w:sz="0" w:space="0" w:color="auto"/>
            <w:right w:val="none" w:sz="0" w:space="0" w:color="auto"/>
          </w:divBdr>
        </w:div>
        <w:div w:id="4409958">
          <w:marLeft w:val="640"/>
          <w:marRight w:val="0"/>
          <w:marTop w:val="0"/>
          <w:marBottom w:val="0"/>
          <w:divBdr>
            <w:top w:val="none" w:sz="0" w:space="0" w:color="auto"/>
            <w:left w:val="none" w:sz="0" w:space="0" w:color="auto"/>
            <w:bottom w:val="none" w:sz="0" w:space="0" w:color="auto"/>
            <w:right w:val="none" w:sz="0" w:space="0" w:color="auto"/>
          </w:divBdr>
        </w:div>
        <w:div w:id="1104151622">
          <w:marLeft w:val="640"/>
          <w:marRight w:val="0"/>
          <w:marTop w:val="0"/>
          <w:marBottom w:val="0"/>
          <w:divBdr>
            <w:top w:val="none" w:sz="0" w:space="0" w:color="auto"/>
            <w:left w:val="none" w:sz="0" w:space="0" w:color="auto"/>
            <w:bottom w:val="none" w:sz="0" w:space="0" w:color="auto"/>
            <w:right w:val="none" w:sz="0" w:space="0" w:color="auto"/>
          </w:divBdr>
        </w:div>
        <w:div w:id="1918248532">
          <w:marLeft w:val="640"/>
          <w:marRight w:val="0"/>
          <w:marTop w:val="0"/>
          <w:marBottom w:val="0"/>
          <w:divBdr>
            <w:top w:val="none" w:sz="0" w:space="0" w:color="auto"/>
            <w:left w:val="none" w:sz="0" w:space="0" w:color="auto"/>
            <w:bottom w:val="none" w:sz="0" w:space="0" w:color="auto"/>
            <w:right w:val="none" w:sz="0" w:space="0" w:color="auto"/>
          </w:divBdr>
        </w:div>
        <w:div w:id="2081251663">
          <w:marLeft w:val="640"/>
          <w:marRight w:val="0"/>
          <w:marTop w:val="0"/>
          <w:marBottom w:val="0"/>
          <w:divBdr>
            <w:top w:val="none" w:sz="0" w:space="0" w:color="auto"/>
            <w:left w:val="none" w:sz="0" w:space="0" w:color="auto"/>
            <w:bottom w:val="none" w:sz="0" w:space="0" w:color="auto"/>
            <w:right w:val="none" w:sz="0" w:space="0" w:color="auto"/>
          </w:divBdr>
        </w:div>
        <w:div w:id="971059565">
          <w:marLeft w:val="640"/>
          <w:marRight w:val="0"/>
          <w:marTop w:val="0"/>
          <w:marBottom w:val="0"/>
          <w:divBdr>
            <w:top w:val="none" w:sz="0" w:space="0" w:color="auto"/>
            <w:left w:val="none" w:sz="0" w:space="0" w:color="auto"/>
            <w:bottom w:val="none" w:sz="0" w:space="0" w:color="auto"/>
            <w:right w:val="none" w:sz="0" w:space="0" w:color="auto"/>
          </w:divBdr>
        </w:div>
        <w:div w:id="1278101963">
          <w:marLeft w:val="640"/>
          <w:marRight w:val="0"/>
          <w:marTop w:val="0"/>
          <w:marBottom w:val="0"/>
          <w:divBdr>
            <w:top w:val="none" w:sz="0" w:space="0" w:color="auto"/>
            <w:left w:val="none" w:sz="0" w:space="0" w:color="auto"/>
            <w:bottom w:val="none" w:sz="0" w:space="0" w:color="auto"/>
            <w:right w:val="none" w:sz="0" w:space="0" w:color="auto"/>
          </w:divBdr>
        </w:div>
        <w:div w:id="2081055444">
          <w:marLeft w:val="640"/>
          <w:marRight w:val="0"/>
          <w:marTop w:val="0"/>
          <w:marBottom w:val="0"/>
          <w:divBdr>
            <w:top w:val="none" w:sz="0" w:space="0" w:color="auto"/>
            <w:left w:val="none" w:sz="0" w:space="0" w:color="auto"/>
            <w:bottom w:val="none" w:sz="0" w:space="0" w:color="auto"/>
            <w:right w:val="none" w:sz="0" w:space="0" w:color="auto"/>
          </w:divBdr>
        </w:div>
        <w:div w:id="2094235104">
          <w:marLeft w:val="640"/>
          <w:marRight w:val="0"/>
          <w:marTop w:val="0"/>
          <w:marBottom w:val="0"/>
          <w:divBdr>
            <w:top w:val="none" w:sz="0" w:space="0" w:color="auto"/>
            <w:left w:val="none" w:sz="0" w:space="0" w:color="auto"/>
            <w:bottom w:val="none" w:sz="0" w:space="0" w:color="auto"/>
            <w:right w:val="none" w:sz="0" w:space="0" w:color="auto"/>
          </w:divBdr>
        </w:div>
        <w:div w:id="702437405">
          <w:marLeft w:val="640"/>
          <w:marRight w:val="0"/>
          <w:marTop w:val="0"/>
          <w:marBottom w:val="0"/>
          <w:divBdr>
            <w:top w:val="none" w:sz="0" w:space="0" w:color="auto"/>
            <w:left w:val="none" w:sz="0" w:space="0" w:color="auto"/>
            <w:bottom w:val="none" w:sz="0" w:space="0" w:color="auto"/>
            <w:right w:val="none" w:sz="0" w:space="0" w:color="auto"/>
          </w:divBdr>
        </w:div>
        <w:div w:id="1873300065">
          <w:marLeft w:val="640"/>
          <w:marRight w:val="0"/>
          <w:marTop w:val="0"/>
          <w:marBottom w:val="0"/>
          <w:divBdr>
            <w:top w:val="none" w:sz="0" w:space="0" w:color="auto"/>
            <w:left w:val="none" w:sz="0" w:space="0" w:color="auto"/>
            <w:bottom w:val="none" w:sz="0" w:space="0" w:color="auto"/>
            <w:right w:val="none" w:sz="0" w:space="0" w:color="auto"/>
          </w:divBdr>
        </w:div>
        <w:div w:id="2010212291">
          <w:marLeft w:val="640"/>
          <w:marRight w:val="0"/>
          <w:marTop w:val="0"/>
          <w:marBottom w:val="0"/>
          <w:divBdr>
            <w:top w:val="none" w:sz="0" w:space="0" w:color="auto"/>
            <w:left w:val="none" w:sz="0" w:space="0" w:color="auto"/>
            <w:bottom w:val="none" w:sz="0" w:space="0" w:color="auto"/>
            <w:right w:val="none" w:sz="0" w:space="0" w:color="auto"/>
          </w:divBdr>
        </w:div>
        <w:div w:id="1573585518">
          <w:marLeft w:val="640"/>
          <w:marRight w:val="0"/>
          <w:marTop w:val="0"/>
          <w:marBottom w:val="0"/>
          <w:divBdr>
            <w:top w:val="none" w:sz="0" w:space="0" w:color="auto"/>
            <w:left w:val="none" w:sz="0" w:space="0" w:color="auto"/>
            <w:bottom w:val="none" w:sz="0" w:space="0" w:color="auto"/>
            <w:right w:val="none" w:sz="0" w:space="0" w:color="auto"/>
          </w:divBdr>
        </w:div>
        <w:div w:id="1350060439">
          <w:marLeft w:val="640"/>
          <w:marRight w:val="0"/>
          <w:marTop w:val="0"/>
          <w:marBottom w:val="0"/>
          <w:divBdr>
            <w:top w:val="none" w:sz="0" w:space="0" w:color="auto"/>
            <w:left w:val="none" w:sz="0" w:space="0" w:color="auto"/>
            <w:bottom w:val="none" w:sz="0" w:space="0" w:color="auto"/>
            <w:right w:val="none" w:sz="0" w:space="0" w:color="auto"/>
          </w:divBdr>
        </w:div>
        <w:div w:id="898440521">
          <w:marLeft w:val="640"/>
          <w:marRight w:val="0"/>
          <w:marTop w:val="0"/>
          <w:marBottom w:val="0"/>
          <w:divBdr>
            <w:top w:val="none" w:sz="0" w:space="0" w:color="auto"/>
            <w:left w:val="none" w:sz="0" w:space="0" w:color="auto"/>
            <w:bottom w:val="none" w:sz="0" w:space="0" w:color="auto"/>
            <w:right w:val="none" w:sz="0" w:space="0" w:color="auto"/>
          </w:divBdr>
        </w:div>
        <w:div w:id="194542967">
          <w:marLeft w:val="640"/>
          <w:marRight w:val="0"/>
          <w:marTop w:val="0"/>
          <w:marBottom w:val="0"/>
          <w:divBdr>
            <w:top w:val="none" w:sz="0" w:space="0" w:color="auto"/>
            <w:left w:val="none" w:sz="0" w:space="0" w:color="auto"/>
            <w:bottom w:val="none" w:sz="0" w:space="0" w:color="auto"/>
            <w:right w:val="none" w:sz="0" w:space="0" w:color="auto"/>
          </w:divBdr>
        </w:div>
        <w:div w:id="1855996309">
          <w:marLeft w:val="640"/>
          <w:marRight w:val="0"/>
          <w:marTop w:val="0"/>
          <w:marBottom w:val="0"/>
          <w:divBdr>
            <w:top w:val="none" w:sz="0" w:space="0" w:color="auto"/>
            <w:left w:val="none" w:sz="0" w:space="0" w:color="auto"/>
            <w:bottom w:val="none" w:sz="0" w:space="0" w:color="auto"/>
            <w:right w:val="none" w:sz="0" w:space="0" w:color="auto"/>
          </w:divBdr>
        </w:div>
        <w:div w:id="173615058">
          <w:marLeft w:val="640"/>
          <w:marRight w:val="0"/>
          <w:marTop w:val="0"/>
          <w:marBottom w:val="0"/>
          <w:divBdr>
            <w:top w:val="none" w:sz="0" w:space="0" w:color="auto"/>
            <w:left w:val="none" w:sz="0" w:space="0" w:color="auto"/>
            <w:bottom w:val="none" w:sz="0" w:space="0" w:color="auto"/>
            <w:right w:val="none" w:sz="0" w:space="0" w:color="auto"/>
          </w:divBdr>
        </w:div>
        <w:div w:id="1164979891">
          <w:marLeft w:val="640"/>
          <w:marRight w:val="0"/>
          <w:marTop w:val="0"/>
          <w:marBottom w:val="0"/>
          <w:divBdr>
            <w:top w:val="none" w:sz="0" w:space="0" w:color="auto"/>
            <w:left w:val="none" w:sz="0" w:space="0" w:color="auto"/>
            <w:bottom w:val="none" w:sz="0" w:space="0" w:color="auto"/>
            <w:right w:val="none" w:sz="0" w:space="0" w:color="auto"/>
          </w:divBdr>
        </w:div>
        <w:div w:id="361825047">
          <w:marLeft w:val="640"/>
          <w:marRight w:val="0"/>
          <w:marTop w:val="0"/>
          <w:marBottom w:val="0"/>
          <w:divBdr>
            <w:top w:val="none" w:sz="0" w:space="0" w:color="auto"/>
            <w:left w:val="none" w:sz="0" w:space="0" w:color="auto"/>
            <w:bottom w:val="none" w:sz="0" w:space="0" w:color="auto"/>
            <w:right w:val="none" w:sz="0" w:space="0" w:color="auto"/>
          </w:divBdr>
        </w:div>
        <w:div w:id="372194109">
          <w:marLeft w:val="640"/>
          <w:marRight w:val="0"/>
          <w:marTop w:val="0"/>
          <w:marBottom w:val="0"/>
          <w:divBdr>
            <w:top w:val="none" w:sz="0" w:space="0" w:color="auto"/>
            <w:left w:val="none" w:sz="0" w:space="0" w:color="auto"/>
            <w:bottom w:val="none" w:sz="0" w:space="0" w:color="auto"/>
            <w:right w:val="none" w:sz="0" w:space="0" w:color="auto"/>
          </w:divBdr>
        </w:div>
        <w:div w:id="885945248">
          <w:marLeft w:val="640"/>
          <w:marRight w:val="0"/>
          <w:marTop w:val="0"/>
          <w:marBottom w:val="0"/>
          <w:divBdr>
            <w:top w:val="none" w:sz="0" w:space="0" w:color="auto"/>
            <w:left w:val="none" w:sz="0" w:space="0" w:color="auto"/>
            <w:bottom w:val="none" w:sz="0" w:space="0" w:color="auto"/>
            <w:right w:val="none" w:sz="0" w:space="0" w:color="auto"/>
          </w:divBdr>
        </w:div>
        <w:div w:id="2048144234">
          <w:marLeft w:val="640"/>
          <w:marRight w:val="0"/>
          <w:marTop w:val="0"/>
          <w:marBottom w:val="0"/>
          <w:divBdr>
            <w:top w:val="none" w:sz="0" w:space="0" w:color="auto"/>
            <w:left w:val="none" w:sz="0" w:space="0" w:color="auto"/>
            <w:bottom w:val="none" w:sz="0" w:space="0" w:color="auto"/>
            <w:right w:val="none" w:sz="0" w:space="0" w:color="auto"/>
          </w:divBdr>
        </w:div>
        <w:div w:id="266278489">
          <w:marLeft w:val="640"/>
          <w:marRight w:val="0"/>
          <w:marTop w:val="0"/>
          <w:marBottom w:val="0"/>
          <w:divBdr>
            <w:top w:val="none" w:sz="0" w:space="0" w:color="auto"/>
            <w:left w:val="none" w:sz="0" w:space="0" w:color="auto"/>
            <w:bottom w:val="none" w:sz="0" w:space="0" w:color="auto"/>
            <w:right w:val="none" w:sz="0" w:space="0" w:color="auto"/>
          </w:divBdr>
        </w:div>
        <w:div w:id="1748192161">
          <w:marLeft w:val="640"/>
          <w:marRight w:val="0"/>
          <w:marTop w:val="0"/>
          <w:marBottom w:val="0"/>
          <w:divBdr>
            <w:top w:val="none" w:sz="0" w:space="0" w:color="auto"/>
            <w:left w:val="none" w:sz="0" w:space="0" w:color="auto"/>
            <w:bottom w:val="none" w:sz="0" w:space="0" w:color="auto"/>
            <w:right w:val="none" w:sz="0" w:space="0" w:color="auto"/>
          </w:divBdr>
        </w:div>
        <w:div w:id="170029335">
          <w:marLeft w:val="640"/>
          <w:marRight w:val="0"/>
          <w:marTop w:val="0"/>
          <w:marBottom w:val="0"/>
          <w:divBdr>
            <w:top w:val="none" w:sz="0" w:space="0" w:color="auto"/>
            <w:left w:val="none" w:sz="0" w:space="0" w:color="auto"/>
            <w:bottom w:val="none" w:sz="0" w:space="0" w:color="auto"/>
            <w:right w:val="none" w:sz="0" w:space="0" w:color="auto"/>
          </w:divBdr>
        </w:div>
        <w:div w:id="889533996">
          <w:marLeft w:val="640"/>
          <w:marRight w:val="0"/>
          <w:marTop w:val="0"/>
          <w:marBottom w:val="0"/>
          <w:divBdr>
            <w:top w:val="none" w:sz="0" w:space="0" w:color="auto"/>
            <w:left w:val="none" w:sz="0" w:space="0" w:color="auto"/>
            <w:bottom w:val="none" w:sz="0" w:space="0" w:color="auto"/>
            <w:right w:val="none" w:sz="0" w:space="0" w:color="auto"/>
          </w:divBdr>
        </w:div>
        <w:div w:id="1020745110">
          <w:marLeft w:val="640"/>
          <w:marRight w:val="0"/>
          <w:marTop w:val="0"/>
          <w:marBottom w:val="0"/>
          <w:divBdr>
            <w:top w:val="none" w:sz="0" w:space="0" w:color="auto"/>
            <w:left w:val="none" w:sz="0" w:space="0" w:color="auto"/>
            <w:bottom w:val="none" w:sz="0" w:space="0" w:color="auto"/>
            <w:right w:val="none" w:sz="0" w:space="0" w:color="auto"/>
          </w:divBdr>
        </w:div>
        <w:div w:id="1946840313">
          <w:marLeft w:val="640"/>
          <w:marRight w:val="0"/>
          <w:marTop w:val="0"/>
          <w:marBottom w:val="0"/>
          <w:divBdr>
            <w:top w:val="none" w:sz="0" w:space="0" w:color="auto"/>
            <w:left w:val="none" w:sz="0" w:space="0" w:color="auto"/>
            <w:bottom w:val="none" w:sz="0" w:space="0" w:color="auto"/>
            <w:right w:val="none" w:sz="0" w:space="0" w:color="auto"/>
          </w:divBdr>
        </w:div>
        <w:div w:id="674574976">
          <w:marLeft w:val="640"/>
          <w:marRight w:val="0"/>
          <w:marTop w:val="0"/>
          <w:marBottom w:val="0"/>
          <w:divBdr>
            <w:top w:val="none" w:sz="0" w:space="0" w:color="auto"/>
            <w:left w:val="none" w:sz="0" w:space="0" w:color="auto"/>
            <w:bottom w:val="none" w:sz="0" w:space="0" w:color="auto"/>
            <w:right w:val="none" w:sz="0" w:space="0" w:color="auto"/>
          </w:divBdr>
        </w:div>
        <w:div w:id="1971671188">
          <w:marLeft w:val="640"/>
          <w:marRight w:val="0"/>
          <w:marTop w:val="0"/>
          <w:marBottom w:val="0"/>
          <w:divBdr>
            <w:top w:val="none" w:sz="0" w:space="0" w:color="auto"/>
            <w:left w:val="none" w:sz="0" w:space="0" w:color="auto"/>
            <w:bottom w:val="none" w:sz="0" w:space="0" w:color="auto"/>
            <w:right w:val="none" w:sz="0" w:space="0" w:color="auto"/>
          </w:divBdr>
        </w:div>
        <w:div w:id="1765101918">
          <w:marLeft w:val="640"/>
          <w:marRight w:val="0"/>
          <w:marTop w:val="0"/>
          <w:marBottom w:val="0"/>
          <w:divBdr>
            <w:top w:val="none" w:sz="0" w:space="0" w:color="auto"/>
            <w:left w:val="none" w:sz="0" w:space="0" w:color="auto"/>
            <w:bottom w:val="none" w:sz="0" w:space="0" w:color="auto"/>
            <w:right w:val="none" w:sz="0" w:space="0" w:color="auto"/>
          </w:divBdr>
        </w:div>
        <w:div w:id="760181888">
          <w:marLeft w:val="640"/>
          <w:marRight w:val="0"/>
          <w:marTop w:val="0"/>
          <w:marBottom w:val="0"/>
          <w:divBdr>
            <w:top w:val="none" w:sz="0" w:space="0" w:color="auto"/>
            <w:left w:val="none" w:sz="0" w:space="0" w:color="auto"/>
            <w:bottom w:val="none" w:sz="0" w:space="0" w:color="auto"/>
            <w:right w:val="none" w:sz="0" w:space="0" w:color="auto"/>
          </w:divBdr>
        </w:div>
        <w:div w:id="227573696">
          <w:marLeft w:val="640"/>
          <w:marRight w:val="0"/>
          <w:marTop w:val="0"/>
          <w:marBottom w:val="0"/>
          <w:divBdr>
            <w:top w:val="none" w:sz="0" w:space="0" w:color="auto"/>
            <w:left w:val="none" w:sz="0" w:space="0" w:color="auto"/>
            <w:bottom w:val="none" w:sz="0" w:space="0" w:color="auto"/>
            <w:right w:val="none" w:sz="0" w:space="0" w:color="auto"/>
          </w:divBdr>
        </w:div>
        <w:div w:id="82650986">
          <w:marLeft w:val="640"/>
          <w:marRight w:val="0"/>
          <w:marTop w:val="0"/>
          <w:marBottom w:val="0"/>
          <w:divBdr>
            <w:top w:val="none" w:sz="0" w:space="0" w:color="auto"/>
            <w:left w:val="none" w:sz="0" w:space="0" w:color="auto"/>
            <w:bottom w:val="none" w:sz="0" w:space="0" w:color="auto"/>
            <w:right w:val="none" w:sz="0" w:space="0" w:color="auto"/>
          </w:divBdr>
        </w:div>
        <w:div w:id="513151610">
          <w:marLeft w:val="640"/>
          <w:marRight w:val="0"/>
          <w:marTop w:val="0"/>
          <w:marBottom w:val="0"/>
          <w:divBdr>
            <w:top w:val="none" w:sz="0" w:space="0" w:color="auto"/>
            <w:left w:val="none" w:sz="0" w:space="0" w:color="auto"/>
            <w:bottom w:val="none" w:sz="0" w:space="0" w:color="auto"/>
            <w:right w:val="none" w:sz="0" w:space="0" w:color="auto"/>
          </w:divBdr>
        </w:div>
        <w:div w:id="1623883316">
          <w:marLeft w:val="640"/>
          <w:marRight w:val="0"/>
          <w:marTop w:val="0"/>
          <w:marBottom w:val="0"/>
          <w:divBdr>
            <w:top w:val="none" w:sz="0" w:space="0" w:color="auto"/>
            <w:left w:val="none" w:sz="0" w:space="0" w:color="auto"/>
            <w:bottom w:val="none" w:sz="0" w:space="0" w:color="auto"/>
            <w:right w:val="none" w:sz="0" w:space="0" w:color="auto"/>
          </w:divBdr>
        </w:div>
        <w:div w:id="1148860361">
          <w:marLeft w:val="640"/>
          <w:marRight w:val="0"/>
          <w:marTop w:val="0"/>
          <w:marBottom w:val="0"/>
          <w:divBdr>
            <w:top w:val="none" w:sz="0" w:space="0" w:color="auto"/>
            <w:left w:val="none" w:sz="0" w:space="0" w:color="auto"/>
            <w:bottom w:val="none" w:sz="0" w:space="0" w:color="auto"/>
            <w:right w:val="none" w:sz="0" w:space="0" w:color="auto"/>
          </w:divBdr>
        </w:div>
        <w:div w:id="1085685526">
          <w:marLeft w:val="640"/>
          <w:marRight w:val="0"/>
          <w:marTop w:val="0"/>
          <w:marBottom w:val="0"/>
          <w:divBdr>
            <w:top w:val="none" w:sz="0" w:space="0" w:color="auto"/>
            <w:left w:val="none" w:sz="0" w:space="0" w:color="auto"/>
            <w:bottom w:val="none" w:sz="0" w:space="0" w:color="auto"/>
            <w:right w:val="none" w:sz="0" w:space="0" w:color="auto"/>
          </w:divBdr>
        </w:div>
        <w:div w:id="1516189887">
          <w:marLeft w:val="640"/>
          <w:marRight w:val="0"/>
          <w:marTop w:val="0"/>
          <w:marBottom w:val="0"/>
          <w:divBdr>
            <w:top w:val="none" w:sz="0" w:space="0" w:color="auto"/>
            <w:left w:val="none" w:sz="0" w:space="0" w:color="auto"/>
            <w:bottom w:val="none" w:sz="0" w:space="0" w:color="auto"/>
            <w:right w:val="none" w:sz="0" w:space="0" w:color="auto"/>
          </w:divBdr>
        </w:div>
        <w:div w:id="440995663">
          <w:marLeft w:val="640"/>
          <w:marRight w:val="0"/>
          <w:marTop w:val="0"/>
          <w:marBottom w:val="0"/>
          <w:divBdr>
            <w:top w:val="none" w:sz="0" w:space="0" w:color="auto"/>
            <w:left w:val="none" w:sz="0" w:space="0" w:color="auto"/>
            <w:bottom w:val="none" w:sz="0" w:space="0" w:color="auto"/>
            <w:right w:val="none" w:sz="0" w:space="0" w:color="auto"/>
          </w:divBdr>
        </w:div>
        <w:div w:id="1313947577">
          <w:marLeft w:val="640"/>
          <w:marRight w:val="0"/>
          <w:marTop w:val="0"/>
          <w:marBottom w:val="0"/>
          <w:divBdr>
            <w:top w:val="none" w:sz="0" w:space="0" w:color="auto"/>
            <w:left w:val="none" w:sz="0" w:space="0" w:color="auto"/>
            <w:bottom w:val="none" w:sz="0" w:space="0" w:color="auto"/>
            <w:right w:val="none" w:sz="0" w:space="0" w:color="auto"/>
          </w:divBdr>
        </w:div>
        <w:div w:id="884103948">
          <w:marLeft w:val="640"/>
          <w:marRight w:val="0"/>
          <w:marTop w:val="0"/>
          <w:marBottom w:val="0"/>
          <w:divBdr>
            <w:top w:val="none" w:sz="0" w:space="0" w:color="auto"/>
            <w:left w:val="none" w:sz="0" w:space="0" w:color="auto"/>
            <w:bottom w:val="none" w:sz="0" w:space="0" w:color="auto"/>
            <w:right w:val="none" w:sz="0" w:space="0" w:color="auto"/>
          </w:divBdr>
        </w:div>
        <w:div w:id="71590021">
          <w:marLeft w:val="640"/>
          <w:marRight w:val="0"/>
          <w:marTop w:val="0"/>
          <w:marBottom w:val="0"/>
          <w:divBdr>
            <w:top w:val="none" w:sz="0" w:space="0" w:color="auto"/>
            <w:left w:val="none" w:sz="0" w:space="0" w:color="auto"/>
            <w:bottom w:val="none" w:sz="0" w:space="0" w:color="auto"/>
            <w:right w:val="none" w:sz="0" w:space="0" w:color="auto"/>
          </w:divBdr>
        </w:div>
        <w:div w:id="2030451131">
          <w:marLeft w:val="640"/>
          <w:marRight w:val="0"/>
          <w:marTop w:val="0"/>
          <w:marBottom w:val="0"/>
          <w:divBdr>
            <w:top w:val="none" w:sz="0" w:space="0" w:color="auto"/>
            <w:left w:val="none" w:sz="0" w:space="0" w:color="auto"/>
            <w:bottom w:val="none" w:sz="0" w:space="0" w:color="auto"/>
            <w:right w:val="none" w:sz="0" w:space="0" w:color="auto"/>
          </w:divBdr>
        </w:div>
        <w:div w:id="1385787891">
          <w:marLeft w:val="640"/>
          <w:marRight w:val="0"/>
          <w:marTop w:val="0"/>
          <w:marBottom w:val="0"/>
          <w:divBdr>
            <w:top w:val="none" w:sz="0" w:space="0" w:color="auto"/>
            <w:left w:val="none" w:sz="0" w:space="0" w:color="auto"/>
            <w:bottom w:val="none" w:sz="0" w:space="0" w:color="auto"/>
            <w:right w:val="none" w:sz="0" w:space="0" w:color="auto"/>
          </w:divBdr>
        </w:div>
        <w:div w:id="559636927">
          <w:marLeft w:val="640"/>
          <w:marRight w:val="0"/>
          <w:marTop w:val="0"/>
          <w:marBottom w:val="0"/>
          <w:divBdr>
            <w:top w:val="none" w:sz="0" w:space="0" w:color="auto"/>
            <w:left w:val="none" w:sz="0" w:space="0" w:color="auto"/>
            <w:bottom w:val="none" w:sz="0" w:space="0" w:color="auto"/>
            <w:right w:val="none" w:sz="0" w:space="0" w:color="auto"/>
          </w:divBdr>
        </w:div>
        <w:div w:id="159321551">
          <w:marLeft w:val="640"/>
          <w:marRight w:val="0"/>
          <w:marTop w:val="0"/>
          <w:marBottom w:val="0"/>
          <w:divBdr>
            <w:top w:val="none" w:sz="0" w:space="0" w:color="auto"/>
            <w:left w:val="none" w:sz="0" w:space="0" w:color="auto"/>
            <w:bottom w:val="none" w:sz="0" w:space="0" w:color="auto"/>
            <w:right w:val="none" w:sz="0" w:space="0" w:color="auto"/>
          </w:divBdr>
        </w:div>
        <w:div w:id="1026902765">
          <w:marLeft w:val="640"/>
          <w:marRight w:val="0"/>
          <w:marTop w:val="0"/>
          <w:marBottom w:val="0"/>
          <w:divBdr>
            <w:top w:val="none" w:sz="0" w:space="0" w:color="auto"/>
            <w:left w:val="none" w:sz="0" w:space="0" w:color="auto"/>
            <w:bottom w:val="none" w:sz="0" w:space="0" w:color="auto"/>
            <w:right w:val="none" w:sz="0" w:space="0" w:color="auto"/>
          </w:divBdr>
        </w:div>
        <w:div w:id="2125154244">
          <w:marLeft w:val="640"/>
          <w:marRight w:val="0"/>
          <w:marTop w:val="0"/>
          <w:marBottom w:val="0"/>
          <w:divBdr>
            <w:top w:val="none" w:sz="0" w:space="0" w:color="auto"/>
            <w:left w:val="none" w:sz="0" w:space="0" w:color="auto"/>
            <w:bottom w:val="none" w:sz="0" w:space="0" w:color="auto"/>
            <w:right w:val="none" w:sz="0" w:space="0" w:color="auto"/>
          </w:divBdr>
        </w:div>
        <w:div w:id="884439971">
          <w:marLeft w:val="640"/>
          <w:marRight w:val="0"/>
          <w:marTop w:val="0"/>
          <w:marBottom w:val="0"/>
          <w:divBdr>
            <w:top w:val="none" w:sz="0" w:space="0" w:color="auto"/>
            <w:left w:val="none" w:sz="0" w:space="0" w:color="auto"/>
            <w:bottom w:val="none" w:sz="0" w:space="0" w:color="auto"/>
            <w:right w:val="none" w:sz="0" w:space="0" w:color="auto"/>
          </w:divBdr>
        </w:div>
        <w:div w:id="1250501921">
          <w:marLeft w:val="640"/>
          <w:marRight w:val="0"/>
          <w:marTop w:val="0"/>
          <w:marBottom w:val="0"/>
          <w:divBdr>
            <w:top w:val="none" w:sz="0" w:space="0" w:color="auto"/>
            <w:left w:val="none" w:sz="0" w:space="0" w:color="auto"/>
            <w:bottom w:val="none" w:sz="0" w:space="0" w:color="auto"/>
            <w:right w:val="none" w:sz="0" w:space="0" w:color="auto"/>
          </w:divBdr>
        </w:div>
        <w:div w:id="1679962237">
          <w:marLeft w:val="640"/>
          <w:marRight w:val="0"/>
          <w:marTop w:val="0"/>
          <w:marBottom w:val="0"/>
          <w:divBdr>
            <w:top w:val="none" w:sz="0" w:space="0" w:color="auto"/>
            <w:left w:val="none" w:sz="0" w:space="0" w:color="auto"/>
            <w:bottom w:val="none" w:sz="0" w:space="0" w:color="auto"/>
            <w:right w:val="none" w:sz="0" w:space="0" w:color="auto"/>
          </w:divBdr>
        </w:div>
        <w:div w:id="1304579454">
          <w:marLeft w:val="640"/>
          <w:marRight w:val="0"/>
          <w:marTop w:val="0"/>
          <w:marBottom w:val="0"/>
          <w:divBdr>
            <w:top w:val="none" w:sz="0" w:space="0" w:color="auto"/>
            <w:left w:val="none" w:sz="0" w:space="0" w:color="auto"/>
            <w:bottom w:val="none" w:sz="0" w:space="0" w:color="auto"/>
            <w:right w:val="none" w:sz="0" w:space="0" w:color="auto"/>
          </w:divBdr>
        </w:div>
        <w:div w:id="2025354017">
          <w:marLeft w:val="640"/>
          <w:marRight w:val="0"/>
          <w:marTop w:val="0"/>
          <w:marBottom w:val="0"/>
          <w:divBdr>
            <w:top w:val="none" w:sz="0" w:space="0" w:color="auto"/>
            <w:left w:val="none" w:sz="0" w:space="0" w:color="auto"/>
            <w:bottom w:val="none" w:sz="0" w:space="0" w:color="auto"/>
            <w:right w:val="none" w:sz="0" w:space="0" w:color="auto"/>
          </w:divBdr>
        </w:div>
        <w:div w:id="1886215295">
          <w:marLeft w:val="640"/>
          <w:marRight w:val="0"/>
          <w:marTop w:val="0"/>
          <w:marBottom w:val="0"/>
          <w:divBdr>
            <w:top w:val="none" w:sz="0" w:space="0" w:color="auto"/>
            <w:left w:val="none" w:sz="0" w:space="0" w:color="auto"/>
            <w:bottom w:val="none" w:sz="0" w:space="0" w:color="auto"/>
            <w:right w:val="none" w:sz="0" w:space="0" w:color="auto"/>
          </w:divBdr>
        </w:div>
        <w:div w:id="166403138">
          <w:marLeft w:val="640"/>
          <w:marRight w:val="0"/>
          <w:marTop w:val="0"/>
          <w:marBottom w:val="0"/>
          <w:divBdr>
            <w:top w:val="none" w:sz="0" w:space="0" w:color="auto"/>
            <w:left w:val="none" w:sz="0" w:space="0" w:color="auto"/>
            <w:bottom w:val="none" w:sz="0" w:space="0" w:color="auto"/>
            <w:right w:val="none" w:sz="0" w:space="0" w:color="auto"/>
          </w:divBdr>
        </w:div>
        <w:div w:id="408431399">
          <w:marLeft w:val="640"/>
          <w:marRight w:val="0"/>
          <w:marTop w:val="0"/>
          <w:marBottom w:val="0"/>
          <w:divBdr>
            <w:top w:val="none" w:sz="0" w:space="0" w:color="auto"/>
            <w:left w:val="none" w:sz="0" w:space="0" w:color="auto"/>
            <w:bottom w:val="none" w:sz="0" w:space="0" w:color="auto"/>
            <w:right w:val="none" w:sz="0" w:space="0" w:color="auto"/>
          </w:divBdr>
        </w:div>
        <w:div w:id="140194263">
          <w:marLeft w:val="640"/>
          <w:marRight w:val="0"/>
          <w:marTop w:val="0"/>
          <w:marBottom w:val="0"/>
          <w:divBdr>
            <w:top w:val="none" w:sz="0" w:space="0" w:color="auto"/>
            <w:left w:val="none" w:sz="0" w:space="0" w:color="auto"/>
            <w:bottom w:val="none" w:sz="0" w:space="0" w:color="auto"/>
            <w:right w:val="none" w:sz="0" w:space="0" w:color="auto"/>
          </w:divBdr>
        </w:div>
        <w:div w:id="200553376">
          <w:marLeft w:val="640"/>
          <w:marRight w:val="0"/>
          <w:marTop w:val="0"/>
          <w:marBottom w:val="0"/>
          <w:divBdr>
            <w:top w:val="none" w:sz="0" w:space="0" w:color="auto"/>
            <w:left w:val="none" w:sz="0" w:space="0" w:color="auto"/>
            <w:bottom w:val="none" w:sz="0" w:space="0" w:color="auto"/>
            <w:right w:val="none" w:sz="0" w:space="0" w:color="auto"/>
          </w:divBdr>
        </w:div>
        <w:div w:id="510489797">
          <w:marLeft w:val="640"/>
          <w:marRight w:val="0"/>
          <w:marTop w:val="0"/>
          <w:marBottom w:val="0"/>
          <w:divBdr>
            <w:top w:val="none" w:sz="0" w:space="0" w:color="auto"/>
            <w:left w:val="none" w:sz="0" w:space="0" w:color="auto"/>
            <w:bottom w:val="none" w:sz="0" w:space="0" w:color="auto"/>
            <w:right w:val="none" w:sz="0" w:space="0" w:color="auto"/>
          </w:divBdr>
        </w:div>
        <w:div w:id="1688097301">
          <w:marLeft w:val="640"/>
          <w:marRight w:val="0"/>
          <w:marTop w:val="0"/>
          <w:marBottom w:val="0"/>
          <w:divBdr>
            <w:top w:val="none" w:sz="0" w:space="0" w:color="auto"/>
            <w:left w:val="none" w:sz="0" w:space="0" w:color="auto"/>
            <w:bottom w:val="none" w:sz="0" w:space="0" w:color="auto"/>
            <w:right w:val="none" w:sz="0" w:space="0" w:color="auto"/>
          </w:divBdr>
        </w:div>
        <w:div w:id="402147919">
          <w:marLeft w:val="640"/>
          <w:marRight w:val="0"/>
          <w:marTop w:val="0"/>
          <w:marBottom w:val="0"/>
          <w:divBdr>
            <w:top w:val="none" w:sz="0" w:space="0" w:color="auto"/>
            <w:left w:val="none" w:sz="0" w:space="0" w:color="auto"/>
            <w:bottom w:val="none" w:sz="0" w:space="0" w:color="auto"/>
            <w:right w:val="none" w:sz="0" w:space="0" w:color="auto"/>
          </w:divBdr>
        </w:div>
        <w:div w:id="1729913435">
          <w:marLeft w:val="640"/>
          <w:marRight w:val="0"/>
          <w:marTop w:val="0"/>
          <w:marBottom w:val="0"/>
          <w:divBdr>
            <w:top w:val="none" w:sz="0" w:space="0" w:color="auto"/>
            <w:left w:val="none" w:sz="0" w:space="0" w:color="auto"/>
            <w:bottom w:val="none" w:sz="0" w:space="0" w:color="auto"/>
            <w:right w:val="none" w:sz="0" w:space="0" w:color="auto"/>
          </w:divBdr>
        </w:div>
        <w:div w:id="1516460460">
          <w:marLeft w:val="640"/>
          <w:marRight w:val="0"/>
          <w:marTop w:val="0"/>
          <w:marBottom w:val="0"/>
          <w:divBdr>
            <w:top w:val="none" w:sz="0" w:space="0" w:color="auto"/>
            <w:left w:val="none" w:sz="0" w:space="0" w:color="auto"/>
            <w:bottom w:val="none" w:sz="0" w:space="0" w:color="auto"/>
            <w:right w:val="none" w:sz="0" w:space="0" w:color="auto"/>
          </w:divBdr>
        </w:div>
        <w:div w:id="930117997">
          <w:marLeft w:val="640"/>
          <w:marRight w:val="0"/>
          <w:marTop w:val="0"/>
          <w:marBottom w:val="0"/>
          <w:divBdr>
            <w:top w:val="none" w:sz="0" w:space="0" w:color="auto"/>
            <w:left w:val="none" w:sz="0" w:space="0" w:color="auto"/>
            <w:bottom w:val="none" w:sz="0" w:space="0" w:color="auto"/>
            <w:right w:val="none" w:sz="0" w:space="0" w:color="auto"/>
          </w:divBdr>
        </w:div>
        <w:div w:id="2080013967">
          <w:marLeft w:val="640"/>
          <w:marRight w:val="0"/>
          <w:marTop w:val="0"/>
          <w:marBottom w:val="0"/>
          <w:divBdr>
            <w:top w:val="none" w:sz="0" w:space="0" w:color="auto"/>
            <w:left w:val="none" w:sz="0" w:space="0" w:color="auto"/>
            <w:bottom w:val="none" w:sz="0" w:space="0" w:color="auto"/>
            <w:right w:val="none" w:sz="0" w:space="0" w:color="auto"/>
          </w:divBdr>
        </w:div>
        <w:div w:id="1759013150">
          <w:marLeft w:val="640"/>
          <w:marRight w:val="0"/>
          <w:marTop w:val="0"/>
          <w:marBottom w:val="0"/>
          <w:divBdr>
            <w:top w:val="none" w:sz="0" w:space="0" w:color="auto"/>
            <w:left w:val="none" w:sz="0" w:space="0" w:color="auto"/>
            <w:bottom w:val="none" w:sz="0" w:space="0" w:color="auto"/>
            <w:right w:val="none" w:sz="0" w:space="0" w:color="auto"/>
          </w:divBdr>
        </w:div>
        <w:div w:id="1472139814">
          <w:marLeft w:val="640"/>
          <w:marRight w:val="0"/>
          <w:marTop w:val="0"/>
          <w:marBottom w:val="0"/>
          <w:divBdr>
            <w:top w:val="none" w:sz="0" w:space="0" w:color="auto"/>
            <w:left w:val="none" w:sz="0" w:space="0" w:color="auto"/>
            <w:bottom w:val="none" w:sz="0" w:space="0" w:color="auto"/>
            <w:right w:val="none" w:sz="0" w:space="0" w:color="auto"/>
          </w:divBdr>
        </w:div>
        <w:div w:id="1063479085">
          <w:marLeft w:val="640"/>
          <w:marRight w:val="0"/>
          <w:marTop w:val="0"/>
          <w:marBottom w:val="0"/>
          <w:divBdr>
            <w:top w:val="none" w:sz="0" w:space="0" w:color="auto"/>
            <w:left w:val="none" w:sz="0" w:space="0" w:color="auto"/>
            <w:bottom w:val="none" w:sz="0" w:space="0" w:color="auto"/>
            <w:right w:val="none" w:sz="0" w:space="0" w:color="auto"/>
          </w:divBdr>
        </w:div>
        <w:div w:id="1408572365">
          <w:marLeft w:val="640"/>
          <w:marRight w:val="0"/>
          <w:marTop w:val="0"/>
          <w:marBottom w:val="0"/>
          <w:divBdr>
            <w:top w:val="none" w:sz="0" w:space="0" w:color="auto"/>
            <w:left w:val="none" w:sz="0" w:space="0" w:color="auto"/>
            <w:bottom w:val="none" w:sz="0" w:space="0" w:color="auto"/>
            <w:right w:val="none" w:sz="0" w:space="0" w:color="auto"/>
          </w:divBdr>
        </w:div>
        <w:div w:id="601913710">
          <w:marLeft w:val="640"/>
          <w:marRight w:val="0"/>
          <w:marTop w:val="0"/>
          <w:marBottom w:val="0"/>
          <w:divBdr>
            <w:top w:val="none" w:sz="0" w:space="0" w:color="auto"/>
            <w:left w:val="none" w:sz="0" w:space="0" w:color="auto"/>
            <w:bottom w:val="none" w:sz="0" w:space="0" w:color="auto"/>
            <w:right w:val="none" w:sz="0" w:space="0" w:color="auto"/>
          </w:divBdr>
        </w:div>
        <w:div w:id="718557157">
          <w:marLeft w:val="640"/>
          <w:marRight w:val="0"/>
          <w:marTop w:val="0"/>
          <w:marBottom w:val="0"/>
          <w:divBdr>
            <w:top w:val="none" w:sz="0" w:space="0" w:color="auto"/>
            <w:left w:val="none" w:sz="0" w:space="0" w:color="auto"/>
            <w:bottom w:val="none" w:sz="0" w:space="0" w:color="auto"/>
            <w:right w:val="none" w:sz="0" w:space="0" w:color="auto"/>
          </w:divBdr>
        </w:div>
        <w:div w:id="716930703">
          <w:marLeft w:val="640"/>
          <w:marRight w:val="0"/>
          <w:marTop w:val="0"/>
          <w:marBottom w:val="0"/>
          <w:divBdr>
            <w:top w:val="none" w:sz="0" w:space="0" w:color="auto"/>
            <w:left w:val="none" w:sz="0" w:space="0" w:color="auto"/>
            <w:bottom w:val="none" w:sz="0" w:space="0" w:color="auto"/>
            <w:right w:val="none" w:sz="0" w:space="0" w:color="auto"/>
          </w:divBdr>
        </w:div>
        <w:div w:id="1869173896">
          <w:marLeft w:val="640"/>
          <w:marRight w:val="0"/>
          <w:marTop w:val="0"/>
          <w:marBottom w:val="0"/>
          <w:divBdr>
            <w:top w:val="none" w:sz="0" w:space="0" w:color="auto"/>
            <w:left w:val="none" w:sz="0" w:space="0" w:color="auto"/>
            <w:bottom w:val="none" w:sz="0" w:space="0" w:color="auto"/>
            <w:right w:val="none" w:sz="0" w:space="0" w:color="auto"/>
          </w:divBdr>
        </w:div>
        <w:div w:id="329411566">
          <w:marLeft w:val="640"/>
          <w:marRight w:val="0"/>
          <w:marTop w:val="0"/>
          <w:marBottom w:val="0"/>
          <w:divBdr>
            <w:top w:val="none" w:sz="0" w:space="0" w:color="auto"/>
            <w:left w:val="none" w:sz="0" w:space="0" w:color="auto"/>
            <w:bottom w:val="none" w:sz="0" w:space="0" w:color="auto"/>
            <w:right w:val="none" w:sz="0" w:space="0" w:color="auto"/>
          </w:divBdr>
        </w:div>
        <w:div w:id="693579982">
          <w:marLeft w:val="640"/>
          <w:marRight w:val="0"/>
          <w:marTop w:val="0"/>
          <w:marBottom w:val="0"/>
          <w:divBdr>
            <w:top w:val="none" w:sz="0" w:space="0" w:color="auto"/>
            <w:left w:val="none" w:sz="0" w:space="0" w:color="auto"/>
            <w:bottom w:val="none" w:sz="0" w:space="0" w:color="auto"/>
            <w:right w:val="none" w:sz="0" w:space="0" w:color="auto"/>
          </w:divBdr>
        </w:div>
      </w:divsChild>
    </w:div>
    <w:div w:id="1962034967">
      <w:bodyDiv w:val="1"/>
      <w:marLeft w:val="0"/>
      <w:marRight w:val="0"/>
      <w:marTop w:val="0"/>
      <w:marBottom w:val="0"/>
      <w:divBdr>
        <w:top w:val="none" w:sz="0" w:space="0" w:color="auto"/>
        <w:left w:val="none" w:sz="0" w:space="0" w:color="auto"/>
        <w:bottom w:val="none" w:sz="0" w:space="0" w:color="auto"/>
        <w:right w:val="none" w:sz="0" w:space="0" w:color="auto"/>
      </w:divBdr>
      <w:divsChild>
        <w:div w:id="105736735">
          <w:marLeft w:val="640"/>
          <w:marRight w:val="0"/>
          <w:marTop w:val="0"/>
          <w:marBottom w:val="0"/>
          <w:divBdr>
            <w:top w:val="none" w:sz="0" w:space="0" w:color="auto"/>
            <w:left w:val="none" w:sz="0" w:space="0" w:color="auto"/>
            <w:bottom w:val="none" w:sz="0" w:space="0" w:color="auto"/>
            <w:right w:val="none" w:sz="0" w:space="0" w:color="auto"/>
          </w:divBdr>
        </w:div>
        <w:div w:id="1300456105">
          <w:marLeft w:val="640"/>
          <w:marRight w:val="0"/>
          <w:marTop w:val="0"/>
          <w:marBottom w:val="0"/>
          <w:divBdr>
            <w:top w:val="none" w:sz="0" w:space="0" w:color="auto"/>
            <w:left w:val="none" w:sz="0" w:space="0" w:color="auto"/>
            <w:bottom w:val="none" w:sz="0" w:space="0" w:color="auto"/>
            <w:right w:val="none" w:sz="0" w:space="0" w:color="auto"/>
          </w:divBdr>
        </w:div>
        <w:div w:id="243882524">
          <w:marLeft w:val="640"/>
          <w:marRight w:val="0"/>
          <w:marTop w:val="0"/>
          <w:marBottom w:val="0"/>
          <w:divBdr>
            <w:top w:val="none" w:sz="0" w:space="0" w:color="auto"/>
            <w:left w:val="none" w:sz="0" w:space="0" w:color="auto"/>
            <w:bottom w:val="none" w:sz="0" w:space="0" w:color="auto"/>
            <w:right w:val="none" w:sz="0" w:space="0" w:color="auto"/>
          </w:divBdr>
        </w:div>
        <w:div w:id="11693483">
          <w:marLeft w:val="640"/>
          <w:marRight w:val="0"/>
          <w:marTop w:val="0"/>
          <w:marBottom w:val="0"/>
          <w:divBdr>
            <w:top w:val="none" w:sz="0" w:space="0" w:color="auto"/>
            <w:left w:val="none" w:sz="0" w:space="0" w:color="auto"/>
            <w:bottom w:val="none" w:sz="0" w:space="0" w:color="auto"/>
            <w:right w:val="none" w:sz="0" w:space="0" w:color="auto"/>
          </w:divBdr>
        </w:div>
        <w:div w:id="1865828563">
          <w:marLeft w:val="640"/>
          <w:marRight w:val="0"/>
          <w:marTop w:val="0"/>
          <w:marBottom w:val="0"/>
          <w:divBdr>
            <w:top w:val="none" w:sz="0" w:space="0" w:color="auto"/>
            <w:left w:val="none" w:sz="0" w:space="0" w:color="auto"/>
            <w:bottom w:val="none" w:sz="0" w:space="0" w:color="auto"/>
            <w:right w:val="none" w:sz="0" w:space="0" w:color="auto"/>
          </w:divBdr>
        </w:div>
        <w:div w:id="1991254078">
          <w:marLeft w:val="640"/>
          <w:marRight w:val="0"/>
          <w:marTop w:val="0"/>
          <w:marBottom w:val="0"/>
          <w:divBdr>
            <w:top w:val="none" w:sz="0" w:space="0" w:color="auto"/>
            <w:left w:val="none" w:sz="0" w:space="0" w:color="auto"/>
            <w:bottom w:val="none" w:sz="0" w:space="0" w:color="auto"/>
            <w:right w:val="none" w:sz="0" w:space="0" w:color="auto"/>
          </w:divBdr>
        </w:div>
        <w:div w:id="1829248778">
          <w:marLeft w:val="640"/>
          <w:marRight w:val="0"/>
          <w:marTop w:val="0"/>
          <w:marBottom w:val="0"/>
          <w:divBdr>
            <w:top w:val="none" w:sz="0" w:space="0" w:color="auto"/>
            <w:left w:val="none" w:sz="0" w:space="0" w:color="auto"/>
            <w:bottom w:val="none" w:sz="0" w:space="0" w:color="auto"/>
            <w:right w:val="none" w:sz="0" w:space="0" w:color="auto"/>
          </w:divBdr>
        </w:div>
        <w:div w:id="1583417183">
          <w:marLeft w:val="640"/>
          <w:marRight w:val="0"/>
          <w:marTop w:val="0"/>
          <w:marBottom w:val="0"/>
          <w:divBdr>
            <w:top w:val="none" w:sz="0" w:space="0" w:color="auto"/>
            <w:left w:val="none" w:sz="0" w:space="0" w:color="auto"/>
            <w:bottom w:val="none" w:sz="0" w:space="0" w:color="auto"/>
            <w:right w:val="none" w:sz="0" w:space="0" w:color="auto"/>
          </w:divBdr>
        </w:div>
        <w:div w:id="1420297383">
          <w:marLeft w:val="640"/>
          <w:marRight w:val="0"/>
          <w:marTop w:val="0"/>
          <w:marBottom w:val="0"/>
          <w:divBdr>
            <w:top w:val="none" w:sz="0" w:space="0" w:color="auto"/>
            <w:left w:val="none" w:sz="0" w:space="0" w:color="auto"/>
            <w:bottom w:val="none" w:sz="0" w:space="0" w:color="auto"/>
            <w:right w:val="none" w:sz="0" w:space="0" w:color="auto"/>
          </w:divBdr>
        </w:div>
        <w:div w:id="2100634714">
          <w:marLeft w:val="640"/>
          <w:marRight w:val="0"/>
          <w:marTop w:val="0"/>
          <w:marBottom w:val="0"/>
          <w:divBdr>
            <w:top w:val="none" w:sz="0" w:space="0" w:color="auto"/>
            <w:left w:val="none" w:sz="0" w:space="0" w:color="auto"/>
            <w:bottom w:val="none" w:sz="0" w:space="0" w:color="auto"/>
            <w:right w:val="none" w:sz="0" w:space="0" w:color="auto"/>
          </w:divBdr>
        </w:div>
        <w:div w:id="487326735">
          <w:marLeft w:val="640"/>
          <w:marRight w:val="0"/>
          <w:marTop w:val="0"/>
          <w:marBottom w:val="0"/>
          <w:divBdr>
            <w:top w:val="none" w:sz="0" w:space="0" w:color="auto"/>
            <w:left w:val="none" w:sz="0" w:space="0" w:color="auto"/>
            <w:bottom w:val="none" w:sz="0" w:space="0" w:color="auto"/>
            <w:right w:val="none" w:sz="0" w:space="0" w:color="auto"/>
          </w:divBdr>
        </w:div>
        <w:div w:id="1091241917">
          <w:marLeft w:val="640"/>
          <w:marRight w:val="0"/>
          <w:marTop w:val="0"/>
          <w:marBottom w:val="0"/>
          <w:divBdr>
            <w:top w:val="none" w:sz="0" w:space="0" w:color="auto"/>
            <w:left w:val="none" w:sz="0" w:space="0" w:color="auto"/>
            <w:bottom w:val="none" w:sz="0" w:space="0" w:color="auto"/>
            <w:right w:val="none" w:sz="0" w:space="0" w:color="auto"/>
          </w:divBdr>
        </w:div>
        <w:div w:id="1729764034">
          <w:marLeft w:val="640"/>
          <w:marRight w:val="0"/>
          <w:marTop w:val="0"/>
          <w:marBottom w:val="0"/>
          <w:divBdr>
            <w:top w:val="none" w:sz="0" w:space="0" w:color="auto"/>
            <w:left w:val="none" w:sz="0" w:space="0" w:color="auto"/>
            <w:bottom w:val="none" w:sz="0" w:space="0" w:color="auto"/>
            <w:right w:val="none" w:sz="0" w:space="0" w:color="auto"/>
          </w:divBdr>
        </w:div>
        <w:div w:id="383137471">
          <w:marLeft w:val="640"/>
          <w:marRight w:val="0"/>
          <w:marTop w:val="0"/>
          <w:marBottom w:val="0"/>
          <w:divBdr>
            <w:top w:val="none" w:sz="0" w:space="0" w:color="auto"/>
            <w:left w:val="none" w:sz="0" w:space="0" w:color="auto"/>
            <w:bottom w:val="none" w:sz="0" w:space="0" w:color="auto"/>
            <w:right w:val="none" w:sz="0" w:space="0" w:color="auto"/>
          </w:divBdr>
        </w:div>
        <w:div w:id="1267889519">
          <w:marLeft w:val="640"/>
          <w:marRight w:val="0"/>
          <w:marTop w:val="0"/>
          <w:marBottom w:val="0"/>
          <w:divBdr>
            <w:top w:val="none" w:sz="0" w:space="0" w:color="auto"/>
            <w:left w:val="none" w:sz="0" w:space="0" w:color="auto"/>
            <w:bottom w:val="none" w:sz="0" w:space="0" w:color="auto"/>
            <w:right w:val="none" w:sz="0" w:space="0" w:color="auto"/>
          </w:divBdr>
        </w:div>
        <w:div w:id="1314484168">
          <w:marLeft w:val="640"/>
          <w:marRight w:val="0"/>
          <w:marTop w:val="0"/>
          <w:marBottom w:val="0"/>
          <w:divBdr>
            <w:top w:val="none" w:sz="0" w:space="0" w:color="auto"/>
            <w:left w:val="none" w:sz="0" w:space="0" w:color="auto"/>
            <w:bottom w:val="none" w:sz="0" w:space="0" w:color="auto"/>
            <w:right w:val="none" w:sz="0" w:space="0" w:color="auto"/>
          </w:divBdr>
        </w:div>
        <w:div w:id="1691376638">
          <w:marLeft w:val="640"/>
          <w:marRight w:val="0"/>
          <w:marTop w:val="0"/>
          <w:marBottom w:val="0"/>
          <w:divBdr>
            <w:top w:val="none" w:sz="0" w:space="0" w:color="auto"/>
            <w:left w:val="none" w:sz="0" w:space="0" w:color="auto"/>
            <w:bottom w:val="none" w:sz="0" w:space="0" w:color="auto"/>
            <w:right w:val="none" w:sz="0" w:space="0" w:color="auto"/>
          </w:divBdr>
        </w:div>
        <w:div w:id="1399404481">
          <w:marLeft w:val="640"/>
          <w:marRight w:val="0"/>
          <w:marTop w:val="0"/>
          <w:marBottom w:val="0"/>
          <w:divBdr>
            <w:top w:val="none" w:sz="0" w:space="0" w:color="auto"/>
            <w:left w:val="none" w:sz="0" w:space="0" w:color="auto"/>
            <w:bottom w:val="none" w:sz="0" w:space="0" w:color="auto"/>
            <w:right w:val="none" w:sz="0" w:space="0" w:color="auto"/>
          </w:divBdr>
        </w:div>
        <w:div w:id="233467982">
          <w:marLeft w:val="640"/>
          <w:marRight w:val="0"/>
          <w:marTop w:val="0"/>
          <w:marBottom w:val="0"/>
          <w:divBdr>
            <w:top w:val="none" w:sz="0" w:space="0" w:color="auto"/>
            <w:left w:val="none" w:sz="0" w:space="0" w:color="auto"/>
            <w:bottom w:val="none" w:sz="0" w:space="0" w:color="auto"/>
            <w:right w:val="none" w:sz="0" w:space="0" w:color="auto"/>
          </w:divBdr>
        </w:div>
        <w:div w:id="365299226">
          <w:marLeft w:val="640"/>
          <w:marRight w:val="0"/>
          <w:marTop w:val="0"/>
          <w:marBottom w:val="0"/>
          <w:divBdr>
            <w:top w:val="none" w:sz="0" w:space="0" w:color="auto"/>
            <w:left w:val="none" w:sz="0" w:space="0" w:color="auto"/>
            <w:bottom w:val="none" w:sz="0" w:space="0" w:color="auto"/>
            <w:right w:val="none" w:sz="0" w:space="0" w:color="auto"/>
          </w:divBdr>
        </w:div>
        <w:div w:id="319891703">
          <w:marLeft w:val="640"/>
          <w:marRight w:val="0"/>
          <w:marTop w:val="0"/>
          <w:marBottom w:val="0"/>
          <w:divBdr>
            <w:top w:val="none" w:sz="0" w:space="0" w:color="auto"/>
            <w:left w:val="none" w:sz="0" w:space="0" w:color="auto"/>
            <w:bottom w:val="none" w:sz="0" w:space="0" w:color="auto"/>
            <w:right w:val="none" w:sz="0" w:space="0" w:color="auto"/>
          </w:divBdr>
        </w:div>
        <w:div w:id="633874921">
          <w:marLeft w:val="640"/>
          <w:marRight w:val="0"/>
          <w:marTop w:val="0"/>
          <w:marBottom w:val="0"/>
          <w:divBdr>
            <w:top w:val="none" w:sz="0" w:space="0" w:color="auto"/>
            <w:left w:val="none" w:sz="0" w:space="0" w:color="auto"/>
            <w:bottom w:val="none" w:sz="0" w:space="0" w:color="auto"/>
            <w:right w:val="none" w:sz="0" w:space="0" w:color="auto"/>
          </w:divBdr>
        </w:div>
        <w:div w:id="1898664190">
          <w:marLeft w:val="640"/>
          <w:marRight w:val="0"/>
          <w:marTop w:val="0"/>
          <w:marBottom w:val="0"/>
          <w:divBdr>
            <w:top w:val="none" w:sz="0" w:space="0" w:color="auto"/>
            <w:left w:val="none" w:sz="0" w:space="0" w:color="auto"/>
            <w:bottom w:val="none" w:sz="0" w:space="0" w:color="auto"/>
            <w:right w:val="none" w:sz="0" w:space="0" w:color="auto"/>
          </w:divBdr>
        </w:div>
        <w:div w:id="1172063316">
          <w:marLeft w:val="640"/>
          <w:marRight w:val="0"/>
          <w:marTop w:val="0"/>
          <w:marBottom w:val="0"/>
          <w:divBdr>
            <w:top w:val="none" w:sz="0" w:space="0" w:color="auto"/>
            <w:left w:val="none" w:sz="0" w:space="0" w:color="auto"/>
            <w:bottom w:val="none" w:sz="0" w:space="0" w:color="auto"/>
            <w:right w:val="none" w:sz="0" w:space="0" w:color="auto"/>
          </w:divBdr>
        </w:div>
        <w:div w:id="1638149779">
          <w:marLeft w:val="640"/>
          <w:marRight w:val="0"/>
          <w:marTop w:val="0"/>
          <w:marBottom w:val="0"/>
          <w:divBdr>
            <w:top w:val="none" w:sz="0" w:space="0" w:color="auto"/>
            <w:left w:val="none" w:sz="0" w:space="0" w:color="auto"/>
            <w:bottom w:val="none" w:sz="0" w:space="0" w:color="auto"/>
            <w:right w:val="none" w:sz="0" w:space="0" w:color="auto"/>
          </w:divBdr>
        </w:div>
        <w:div w:id="1307781280">
          <w:marLeft w:val="640"/>
          <w:marRight w:val="0"/>
          <w:marTop w:val="0"/>
          <w:marBottom w:val="0"/>
          <w:divBdr>
            <w:top w:val="none" w:sz="0" w:space="0" w:color="auto"/>
            <w:left w:val="none" w:sz="0" w:space="0" w:color="auto"/>
            <w:bottom w:val="none" w:sz="0" w:space="0" w:color="auto"/>
            <w:right w:val="none" w:sz="0" w:space="0" w:color="auto"/>
          </w:divBdr>
        </w:div>
        <w:div w:id="593250024">
          <w:marLeft w:val="640"/>
          <w:marRight w:val="0"/>
          <w:marTop w:val="0"/>
          <w:marBottom w:val="0"/>
          <w:divBdr>
            <w:top w:val="none" w:sz="0" w:space="0" w:color="auto"/>
            <w:left w:val="none" w:sz="0" w:space="0" w:color="auto"/>
            <w:bottom w:val="none" w:sz="0" w:space="0" w:color="auto"/>
            <w:right w:val="none" w:sz="0" w:space="0" w:color="auto"/>
          </w:divBdr>
        </w:div>
        <w:div w:id="1560049743">
          <w:marLeft w:val="640"/>
          <w:marRight w:val="0"/>
          <w:marTop w:val="0"/>
          <w:marBottom w:val="0"/>
          <w:divBdr>
            <w:top w:val="none" w:sz="0" w:space="0" w:color="auto"/>
            <w:left w:val="none" w:sz="0" w:space="0" w:color="auto"/>
            <w:bottom w:val="none" w:sz="0" w:space="0" w:color="auto"/>
            <w:right w:val="none" w:sz="0" w:space="0" w:color="auto"/>
          </w:divBdr>
        </w:div>
        <w:div w:id="319969753">
          <w:marLeft w:val="640"/>
          <w:marRight w:val="0"/>
          <w:marTop w:val="0"/>
          <w:marBottom w:val="0"/>
          <w:divBdr>
            <w:top w:val="none" w:sz="0" w:space="0" w:color="auto"/>
            <w:left w:val="none" w:sz="0" w:space="0" w:color="auto"/>
            <w:bottom w:val="none" w:sz="0" w:space="0" w:color="auto"/>
            <w:right w:val="none" w:sz="0" w:space="0" w:color="auto"/>
          </w:divBdr>
        </w:div>
        <w:div w:id="2097363071">
          <w:marLeft w:val="640"/>
          <w:marRight w:val="0"/>
          <w:marTop w:val="0"/>
          <w:marBottom w:val="0"/>
          <w:divBdr>
            <w:top w:val="none" w:sz="0" w:space="0" w:color="auto"/>
            <w:left w:val="none" w:sz="0" w:space="0" w:color="auto"/>
            <w:bottom w:val="none" w:sz="0" w:space="0" w:color="auto"/>
            <w:right w:val="none" w:sz="0" w:space="0" w:color="auto"/>
          </w:divBdr>
        </w:div>
        <w:div w:id="1745687299">
          <w:marLeft w:val="640"/>
          <w:marRight w:val="0"/>
          <w:marTop w:val="0"/>
          <w:marBottom w:val="0"/>
          <w:divBdr>
            <w:top w:val="none" w:sz="0" w:space="0" w:color="auto"/>
            <w:left w:val="none" w:sz="0" w:space="0" w:color="auto"/>
            <w:bottom w:val="none" w:sz="0" w:space="0" w:color="auto"/>
            <w:right w:val="none" w:sz="0" w:space="0" w:color="auto"/>
          </w:divBdr>
        </w:div>
        <w:div w:id="1809977539">
          <w:marLeft w:val="640"/>
          <w:marRight w:val="0"/>
          <w:marTop w:val="0"/>
          <w:marBottom w:val="0"/>
          <w:divBdr>
            <w:top w:val="none" w:sz="0" w:space="0" w:color="auto"/>
            <w:left w:val="none" w:sz="0" w:space="0" w:color="auto"/>
            <w:bottom w:val="none" w:sz="0" w:space="0" w:color="auto"/>
            <w:right w:val="none" w:sz="0" w:space="0" w:color="auto"/>
          </w:divBdr>
        </w:div>
        <w:div w:id="392894677">
          <w:marLeft w:val="640"/>
          <w:marRight w:val="0"/>
          <w:marTop w:val="0"/>
          <w:marBottom w:val="0"/>
          <w:divBdr>
            <w:top w:val="none" w:sz="0" w:space="0" w:color="auto"/>
            <w:left w:val="none" w:sz="0" w:space="0" w:color="auto"/>
            <w:bottom w:val="none" w:sz="0" w:space="0" w:color="auto"/>
            <w:right w:val="none" w:sz="0" w:space="0" w:color="auto"/>
          </w:divBdr>
        </w:div>
        <w:div w:id="1079640801">
          <w:marLeft w:val="640"/>
          <w:marRight w:val="0"/>
          <w:marTop w:val="0"/>
          <w:marBottom w:val="0"/>
          <w:divBdr>
            <w:top w:val="none" w:sz="0" w:space="0" w:color="auto"/>
            <w:left w:val="none" w:sz="0" w:space="0" w:color="auto"/>
            <w:bottom w:val="none" w:sz="0" w:space="0" w:color="auto"/>
            <w:right w:val="none" w:sz="0" w:space="0" w:color="auto"/>
          </w:divBdr>
        </w:div>
        <w:div w:id="42486268">
          <w:marLeft w:val="640"/>
          <w:marRight w:val="0"/>
          <w:marTop w:val="0"/>
          <w:marBottom w:val="0"/>
          <w:divBdr>
            <w:top w:val="none" w:sz="0" w:space="0" w:color="auto"/>
            <w:left w:val="none" w:sz="0" w:space="0" w:color="auto"/>
            <w:bottom w:val="none" w:sz="0" w:space="0" w:color="auto"/>
            <w:right w:val="none" w:sz="0" w:space="0" w:color="auto"/>
          </w:divBdr>
        </w:div>
        <w:div w:id="1798336016">
          <w:marLeft w:val="640"/>
          <w:marRight w:val="0"/>
          <w:marTop w:val="0"/>
          <w:marBottom w:val="0"/>
          <w:divBdr>
            <w:top w:val="none" w:sz="0" w:space="0" w:color="auto"/>
            <w:left w:val="none" w:sz="0" w:space="0" w:color="auto"/>
            <w:bottom w:val="none" w:sz="0" w:space="0" w:color="auto"/>
            <w:right w:val="none" w:sz="0" w:space="0" w:color="auto"/>
          </w:divBdr>
        </w:div>
        <w:div w:id="2125418315">
          <w:marLeft w:val="640"/>
          <w:marRight w:val="0"/>
          <w:marTop w:val="0"/>
          <w:marBottom w:val="0"/>
          <w:divBdr>
            <w:top w:val="none" w:sz="0" w:space="0" w:color="auto"/>
            <w:left w:val="none" w:sz="0" w:space="0" w:color="auto"/>
            <w:bottom w:val="none" w:sz="0" w:space="0" w:color="auto"/>
            <w:right w:val="none" w:sz="0" w:space="0" w:color="auto"/>
          </w:divBdr>
        </w:div>
        <w:div w:id="544097073">
          <w:marLeft w:val="640"/>
          <w:marRight w:val="0"/>
          <w:marTop w:val="0"/>
          <w:marBottom w:val="0"/>
          <w:divBdr>
            <w:top w:val="none" w:sz="0" w:space="0" w:color="auto"/>
            <w:left w:val="none" w:sz="0" w:space="0" w:color="auto"/>
            <w:bottom w:val="none" w:sz="0" w:space="0" w:color="auto"/>
            <w:right w:val="none" w:sz="0" w:space="0" w:color="auto"/>
          </w:divBdr>
        </w:div>
        <w:div w:id="1354959655">
          <w:marLeft w:val="640"/>
          <w:marRight w:val="0"/>
          <w:marTop w:val="0"/>
          <w:marBottom w:val="0"/>
          <w:divBdr>
            <w:top w:val="none" w:sz="0" w:space="0" w:color="auto"/>
            <w:left w:val="none" w:sz="0" w:space="0" w:color="auto"/>
            <w:bottom w:val="none" w:sz="0" w:space="0" w:color="auto"/>
            <w:right w:val="none" w:sz="0" w:space="0" w:color="auto"/>
          </w:divBdr>
        </w:div>
        <w:div w:id="1955287809">
          <w:marLeft w:val="640"/>
          <w:marRight w:val="0"/>
          <w:marTop w:val="0"/>
          <w:marBottom w:val="0"/>
          <w:divBdr>
            <w:top w:val="none" w:sz="0" w:space="0" w:color="auto"/>
            <w:left w:val="none" w:sz="0" w:space="0" w:color="auto"/>
            <w:bottom w:val="none" w:sz="0" w:space="0" w:color="auto"/>
            <w:right w:val="none" w:sz="0" w:space="0" w:color="auto"/>
          </w:divBdr>
        </w:div>
        <w:div w:id="1777870960">
          <w:marLeft w:val="640"/>
          <w:marRight w:val="0"/>
          <w:marTop w:val="0"/>
          <w:marBottom w:val="0"/>
          <w:divBdr>
            <w:top w:val="none" w:sz="0" w:space="0" w:color="auto"/>
            <w:left w:val="none" w:sz="0" w:space="0" w:color="auto"/>
            <w:bottom w:val="none" w:sz="0" w:space="0" w:color="auto"/>
            <w:right w:val="none" w:sz="0" w:space="0" w:color="auto"/>
          </w:divBdr>
        </w:div>
        <w:div w:id="1720083726">
          <w:marLeft w:val="640"/>
          <w:marRight w:val="0"/>
          <w:marTop w:val="0"/>
          <w:marBottom w:val="0"/>
          <w:divBdr>
            <w:top w:val="none" w:sz="0" w:space="0" w:color="auto"/>
            <w:left w:val="none" w:sz="0" w:space="0" w:color="auto"/>
            <w:bottom w:val="none" w:sz="0" w:space="0" w:color="auto"/>
            <w:right w:val="none" w:sz="0" w:space="0" w:color="auto"/>
          </w:divBdr>
        </w:div>
        <w:div w:id="1566404691">
          <w:marLeft w:val="640"/>
          <w:marRight w:val="0"/>
          <w:marTop w:val="0"/>
          <w:marBottom w:val="0"/>
          <w:divBdr>
            <w:top w:val="none" w:sz="0" w:space="0" w:color="auto"/>
            <w:left w:val="none" w:sz="0" w:space="0" w:color="auto"/>
            <w:bottom w:val="none" w:sz="0" w:space="0" w:color="auto"/>
            <w:right w:val="none" w:sz="0" w:space="0" w:color="auto"/>
          </w:divBdr>
        </w:div>
        <w:div w:id="1354766952">
          <w:marLeft w:val="640"/>
          <w:marRight w:val="0"/>
          <w:marTop w:val="0"/>
          <w:marBottom w:val="0"/>
          <w:divBdr>
            <w:top w:val="none" w:sz="0" w:space="0" w:color="auto"/>
            <w:left w:val="none" w:sz="0" w:space="0" w:color="auto"/>
            <w:bottom w:val="none" w:sz="0" w:space="0" w:color="auto"/>
            <w:right w:val="none" w:sz="0" w:space="0" w:color="auto"/>
          </w:divBdr>
        </w:div>
        <w:div w:id="198979952">
          <w:marLeft w:val="640"/>
          <w:marRight w:val="0"/>
          <w:marTop w:val="0"/>
          <w:marBottom w:val="0"/>
          <w:divBdr>
            <w:top w:val="none" w:sz="0" w:space="0" w:color="auto"/>
            <w:left w:val="none" w:sz="0" w:space="0" w:color="auto"/>
            <w:bottom w:val="none" w:sz="0" w:space="0" w:color="auto"/>
            <w:right w:val="none" w:sz="0" w:space="0" w:color="auto"/>
          </w:divBdr>
        </w:div>
        <w:div w:id="914630107">
          <w:marLeft w:val="640"/>
          <w:marRight w:val="0"/>
          <w:marTop w:val="0"/>
          <w:marBottom w:val="0"/>
          <w:divBdr>
            <w:top w:val="none" w:sz="0" w:space="0" w:color="auto"/>
            <w:left w:val="none" w:sz="0" w:space="0" w:color="auto"/>
            <w:bottom w:val="none" w:sz="0" w:space="0" w:color="auto"/>
            <w:right w:val="none" w:sz="0" w:space="0" w:color="auto"/>
          </w:divBdr>
        </w:div>
        <w:div w:id="1141116387">
          <w:marLeft w:val="640"/>
          <w:marRight w:val="0"/>
          <w:marTop w:val="0"/>
          <w:marBottom w:val="0"/>
          <w:divBdr>
            <w:top w:val="none" w:sz="0" w:space="0" w:color="auto"/>
            <w:left w:val="none" w:sz="0" w:space="0" w:color="auto"/>
            <w:bottom w:val="none" w:sz="0" w:space="0" w:color="auto"/>
            <w:right w:val="none" w:sz="0" w:space="0" w:color="auto"/>
          </w:divBdr>
        </w:div>
        <w:div w:id="1180848568">
          <w:marLeft w:val="640"/>
          <w:marRight w:val="0"/>
          <w:marTop w:val="0"/>
          <w:marBottom w:val="0"/>
          <w:divBdr>
            <w:top w:val="none" w:sz="0" w:space="0" w:color="auto"/>
            <w:left w:val="none" w:sz="0" w:space="0" w:color="auto"/>
            <w:bottom w:val="none" w:sz="0" w:space="0" w:color="auto"/>
            <w:right w:val="none" w:sz="0" w:space="0" w:color="auto"/>
          </w:divBdr>
        </w:div>
        <w:div w:id="567300261">
          <w:marLeft w:val="640"/>
          <w:marRight w:val="0"/>
          <w:marTop w:val="0"/>
          <w:marBottom w:val="0"/>
          <w:divBdr>
            <w:top w:val="none" w:sz="0" w:space="0" w:color="auto"/>
            <w:left w:val="none" w:sz="0" w:space="0" w:color="auto"/>
            <w:bottom w:val="none" w:sz="0" w:space="0" w:color="auto"/>
            <w:right w:val="none" w:sz="0" w:space="0" w:color="auto"/>
          </w:divBdr>
        </w:div>
        <w:div w:id="1478062021">
          <w:marLeft w:val="640"/>
          <w:marRight w:val="0"/>
          <w:marTop w:val="0"/>
          <w:marBottom w:val="0"/>
          <w:divBdr>
            <w:top w:val="none" w:sz="0" w:space="0" w:color="auto"/>
            <w:left w:val="none" w:sz="0" w:space="0" w:color="auto"/>
            <w:bottom w:val="none" w:sz="0" w:space="0" w:color="auto"/>
            <w:right w:val="none" w:sz="0" w:space="0" w:color="auto"/>
          </w:divBdr>
        </w:div>
        <w:div w:id="1885016061">
          <w:marLeft w:val="640"/>
          <w:marRight w:val="0"/>
          <w:marTop w:val="0"/>
          <w:marBottom w:val="0"/>
          <w:divBdr>
            <w:top w:val="none" w:sz="0" w:space="0" w:color="auto"/>
            <w:left w:val="none" w:sz="0" w:space="0" w:color="auto"/>
            <w:bottom w:val="none" w:sz="0" w:space="0" w:color="auto"/>
            <w:right w:val="none" w:sz="0" w:space="0" w:color="auto"/>
          </w:divBdr>
        </w:div>
        <w:div w:id="1478262356">
          <w:marLeft w:val="640"/>
          <w:marRight w:val="0"/>
          <w:marTop w:val="0"/>
          <w:marBottom w:val="0"/>
          <w:divBdr>
            <w:top w:val="none" w:sz="0" w:space="0" w:color="auto"/>
            <w:left w:val="none" w:sz="0" w:space="0" w:color="auto"/>
            <w:bottom w:val="none" w:sz="0" w:space="0" w:color="auto"/>
            <w:right w:val="none" w:sz="0" w:space="0" w:color="auto"/>
          </w:divBdr>
        </w:div>
        <w:div w:id="57636369">
          <w:marLeft w:val="640"/>
          <w:marRight w:val="0"/>
          <w:marTop w:val="0"/>
          <w:marBottom w:val="0"/>
          <w:divBdr>
            <w:top w:val="none" w:sz="0" w:space="0" w:color="auto"/>
            <w:left w:val="none" w:sz="0" w:space="0" w:color="auto"/>
            <w:bottom w:val="none" w:sz="0" w:space="0" w:color="auto"/>
            <w:right w:val="none" w:sz="0" w:space="0" w:color="auto"/>
          </w:divBdr>
        </w:div>
        <w:div w:id="585529552">
          <w:marLeft w:val="640"/>
          <w:marRight w:val="0"/>
          <w:marTop w:val="0"/>
          <w:marBottom w:val="0"/>
          <w:divBdr>
            <w:top w:val="none" w:sz="0" w:space="0" w:color="auto"/>
            <w:left w:val="none" w:sz="0" w:space="0" w:color="auto"/>
            <w:bottom w:val="none" w:sz="0" w:space="0" w:color="auto"/>
            <w:right w:val="none" w:sz="0" w:space="0" w:color="auto"/>
          </w:divBdr>
        </w:div>
        <w:div w:id="2088140186">
          <w:marLeft w:val="640"/>
          <w:marRight w:val="0"/>
          <w:marTop w:val="0"/>
          <w:marBottom w:val="0"/>
          <w:divBdr>
            <w:top w:val="none" w:sz="0" w:space="0" w:color="auto"/>
            <w:left w:val="none" w:sz="0" w:space="0" w:color="auto"/>
            <w:bottom w:val="none" w:sz="0" w:space="0" w:color="auto"/>
            <w:right w:val="none" w:sz="0" w:space="0" w:color="auto"/>
          </w:divBdr>
        </w:div>
        <w:div w:id="803354712">
          <w:marLeft w:val="640"/>
          <w:marRight w:val="0"/>
          <w:marTop w:val="0"/>
          <w:marBottom w:val="0"/>
          <w:divBdr>
            <w:top w:val="none" w:sz="0" w:space="0" w:color="auto"/>
            <w:left w:val="none" w:sz="0" w:space="0" w:color="auto"/>
            <w:bottom w:val="none" w:sz="0" w:space="0" w:color="auto"/>
            <w:right w:val="none" w:sz="0" w:space="0" w:color="auto"/>
          </w:divBdr>
        </w:div>
        <w:div w:id="371005509">
          <w:marLeft w:val="640"/>
          <w:marRight w:val="0"/>
          <w:marTop w:val="0"/>
          <w:marBottom w:val="0"/>
          <w:divBdr>
            <w:top w:val="none" w:sz="0" w:space="0" w:color="auto"/>
            <w:left w:val="none" w:sz="0" w:space="0" w:color="auto"/>
            <w:bottom w:val="none" w:sz="0" w:space="0" w:color="auto"/>
            <w:right w:val="none" w:sz="0" w:space="0" w:color="auto"/>
          </w:divBdr>
        </w:div>
        <w:div w:id="826282721">
          <w:marLeft w:val="640"/>
          <w:marRight w:val="0"/>
          <w:marTop w:val="0"/>
          <w:marBottom w:val="0"/>
          <w:divBdr>
            <w:top w:val="none" w:sz="0" w:space="0" w:color="auto"/>
            <w:left w:val="none" w:sz="0" w:space="0" w:color="auto"/>
            <w:bottom w:val="none" w:sz="0" w:space="0" w:color="auto"/>
            <w:right w:val="none" w:sz="0" w:space="0" w:color="auto"/>
          </w:divBdr>
        </w:div>
        <w:div w:id="1196044880">
          <w:marLeft w:val="640"/>
          <w:marRight w:val="0"/>
          <w:marTop w:val="0"/>
          <w:marBottom w:val="0"/>
          <w:divBdr>
            <w:top w:val="none" w:sz="0" w:space="0" w:color="auto"/>
            <w:left w:val="none" w:sz="0" w:space="0" w:color="auto"/>
            <w:bottom w:val="none" w:sz="0" w:space="0" w:color="auto"/>
            <w:right w:val="none" w:sz="0" w:space="0" w:color="auto"/>
          </w:divBdr>
        </w:div>
        <w:div w:id="1247224849">
          <w:marLeft w:val="640"/>
          <w:marRight w:val="0"/>
          <w:marTop w:val="0"/>
          <w:marBottom w:val="0"/>
          <w:divBdr>
            <w:top w:val="none" w:sz="0" w:space="0" w:color="auto"/>
            <w:left w:val="none" w:sz="0" w:space="0" w:color="auto"/>
            <w:bottom w:val="none" w:sz="0" w:space="0" w:color="auto"/>
            <w:right w:val="none" w:sz="0" w:space="0" w:color="auto"/>
          </w:divBdr>
        </w:div>
        <w:div w:id="1134254860">
          <w:marLeft w:val="640"/>
          <w:marRight w:val="0"/>
          <w:marTop w:val="0"/>
          <w:marBottom w:val="0"/>
          <w:divBdr>
            <w:top w:val="none" w:sz="0" w:space="0" w:color="auto"/>
            <w:left w:val="none" w:sz="0" w:space="0" w:color="auto"/>
            <w:bottom w:val="none" w:sz="0" w:space="0" w:color="auto"/>
            <w:right w:val="none" w:sz="0" w:space="0" w:color="auto"/>
          </w:divBdr>
        </w:div>
        <w:div w:id="1907644968">
          <w:marLeft w:val="640"/>
          <w:marRight w:val="0"/>
          <w:marTop w:val="0"/>
          <w:marBottom w:val="0"/>
          <w:divBdr>
            <w:top w:val="none" w:sz="0" w:space="0" w:color="auto"/>
            <w:left w:val="none" w:sz="0" w:space="0" w:color="auto"/>
            <w:bottom w:val="none" w:sz="0" w:space="0" w:color="auto"/>
            <w:right w:val="none" w:sz="0" w:space="0" w:color="auto"/>
          </w:divBdr>
        </w:div>
        <w:div w:id="1435707243">
          <w:marLeft w:val="640"/>
          <w:marRight w:val="0"/>
          <w:marTop w:val="0"/>
          <w:marBottom w:val="0"/>
          <w:divBdr>
            <w:top w:val="none" w:sz="0" w:space="0" w:color="auto"/>
            <w:left w:val="none" w:sz="0" w:space="0" w:color="auto"/>
            <w:bottom w:val="none" w:sz="0" w:space="0" w:color="auto"/>
            <w:right w:val="none" w:sz="0" w:space="0" w:color="auto"/>
          </w:divBdr>
        </w:div>
        <w:div w:id="1258905688">
          <w:marLeft w:val="640"/>
          <w:marRight w:val="0"/>
          <w:marTop w:val="0"/>
          <w:marBottom w:val="0"/>
          <w:divBdr>
            <w:top w:val="none" w:sz="0" w:space="0" w:color="auto"/>
            <w:left w:val="none" w:sz="0" w:space="0" w:color="auto"/>
            <w:bottom w:val="none" w:sz="0" w:space="0" w:color="auto"/>
            <w:right w:val="none" w:sz="0" w:space="0" w:color="auto"/>
          </w:divBdr>
        </w:div>
        <w:div w:id="1173836891">
          <w:marLeft w:val="640"/>
          <w:marRight w:val="0"/>
          <w:marTop w:val="0"/>
          <w:marBottom w:val="0"/>
          <w:divBdr>
            <w:top w:val="none" w:sz="0" w:space="0" w:color="auto"/>
            <w:left w:val="none" w:sz="0" w:space="0" w:color="auto"/>
            <w:bottom w:val="none" w:sz="0" w:space="0" w:color="auto"/>
            <w:right w:val="none" w:sz="0" w:space="0" w:color="auto"/>
          </w:divBdr>
        </w:div>
        <w:div w:id="1464080463">
          <w:marLeft w:val="640"/>
          <w:marRight w:val="0"/>
          <w:marTop w:val="0"/>
          <w:marBottom w:val="0"/>
          <w:divBdr>
            <w:top w:val="none" w:sz="0" w:space="0" w:color="auto"/>
            <w:left w:val="none" w:sz="0" w:space="0" w:color="auto"/>
            <w:bottom w:val="none" w:sz="0" w:space="0" w:color="auto"/>
            <w:right w:val="none" w:sz="0" w:space="0" w:color="auto"/>
          </w:divBdr>
        </w:div>
        <w:div w:id="470489168">
          <w:marLeft w:val="640"/>
          <w:marRight w:val="0"/>
          <w:marTop w:val="0"/>
          <w:marBottom w:val="0"/>
          <w:divBdr>
            <w:top w:val="none" w:sz="0" w:space="0" w:color="auto"/>
            <w:left w:val="none" w:sz="0" w:space="0" w:color="auto"/>
            <w:bottom w:val="none" w:sz="0" w:space="0" w:color="auto"/>
            <w:right w:val="none" w:sz="0" w:space="0" w:color="auto"/>
          </w:divBdr>
        </w:div>
        <w:div w:id="1462378461">
          <w:marLeft w:val="640"/>
          <w:marRight w:val="0"/>
          <w:marTop w:val="0"/>
          <w:marBottom w:val="0"/>
          <w:divBdr>
            <w:top w:val="none" w:sz="0" w:space="0" w:color="auto"/>
            <w:left w:val="none" w:sz="0" w:space="0" w:color="auto"/>
            <w:bottom w:val="none" w:sz="0" w:space="0" w:color="auto"/>
            <w:right w:val="none" w:sz="0" w:space="0" w:color="auto"/>
          </w:divBdr>
        </w:div>
        <w:div w:id="1807115915">
          <w:marLeft w:val="640"/>
          <w:marRight w:val="0"/>
          <w:marTop w:val="0"/>
          <w:marBottom w:val="0"/>
          <w:divBdr>
            <w:top w:val="none" w:sz="0" w:space="0" w:color="auto"/>
            <w:left w:val="none" w:sz="0" w:space="0" w:color="auto"/>
            <w:bottom w:val="none" w:sz="0" w:space="0" w:color="auto"/>
            <w:right w:val="none" w:sz="0" w:space="0" w:color="auto"/>
          </w:divBdr>
        </w:div>
        <w:div w:id="101994264">
          <w:marLeft w:val="640"/>
          <w:marRight w:val="0"/>
          <w:marTop w:val="0"/>
          <w:marBottom w:val="0"/>
          <w:divBdr>
            <w:top w:val="none" w:sz="0" w:space="0" w:color="auto"/>
            <w:left w:val="none" w:sz="0" w:space="0" w:color="auto"/>
            <w:bottom w:val="none" w:sz="0" w:space="0" w:color="auto"/>
            <w:right w:val="none" w:sz="0" w:space="0" w:color="auto"/>
          </w:divBdr>
        </w:div>
        <w:div w:id="1553076758">
          <w:marLeft w:val="640"/>
          <w:marRight w:val="0"/>
          <w:marTop w:val="0"/>
          <w:marBottom w:val="0"/>
          <w:divBdr>
            <w:top w:val="none" w:sz="0" w:space="0" w:color="auto"/>
            <w:left w:val="none" w:sz="0" w:space="0" w:color="auto"/>
            <w:bottom w:val="none" w:sz="0" w:space="0" w:color="auto"/>
            <w:right w:val="none" w:sz="0" w:space="0" w:color="auto"/>
          </w:divBdr>
        </w:div>
        <w:div w:id="1926843464">
          <w:marLeft w:val="640"/>
          <w:marRight w:val="0"/>
          <w:marTop w:val="0"/>
          <w:marBottom w:val="0"/>
          <w:divBdr>
            <w:top w:val="none" w:sz="0" w:space="0" w:color="auto"/>
            <w:left w:val="none" w:sz="0" w:space="0" w:color="auto"/>
            <w:bottom w:val="none" w:sz="0" w:space="0" w:color="auto"/>
            <w:right w:val="none" w:sz="0" w:space="0" w:color="auto"/>
          </w:divBdr>
        </w:div>
        <w:div w:id="1984700469">
          <w:marLeft w:val="640"/>
          <w:marRight w:val="0"/>
          <w:marTop w:val="0"/>
          <w:marBottom w:val="0"/>
          <w:divBdr>
            <w:top w:val="none" w:sz="0" w:space="0" w:color="auto"/>
            <w:left w:val="none" w:sz="0" w:space="0" w:color="auto"/>
            <w:bottom w:val="none" w:sz="0" w:space="0" w:color="auto"/>
            <w:right w:val="none" w:sz="0" w:space="0" w:color="auto"/>
          </w:divBdr>
        </w:div>
        <w:div w:id="279188627">
          <w:marLeft w:val="640"/>
          <w:marRight w:val="0"/>
          <w:marTop w:val="0"/>
          <w:marBottom w:val="0"/>
          <w:divBdr>
            <w:top w:val="none" w:sz="0" w:space="0" w:color="auto"/>
            <w:left w:val="none" w:sz="0" w:space="0" w:color="auto"/>
            <w:bottom w:val="none" w:sz="0" w:space="0" w:color="auto"/>
            <w:right w:val="none" w:sz="0" w:space="0" w:color="auto"/>
          </w:divBdr>
        </w:div>
        <w:div w:id="1477137819">
          <w:marLeft w:val="640"/>
          <w:marRight w:val="0"/>
          <w:marTop w:val="0"/>
          <w:marBottom w:val="0"/>
          <w:divBdr>
            <w:top w:val="none" w:sz="0" w:space="0" w:color="auto"/>
            <w:left w:val="none" w:sz="0" w:space="0" w:color="auto"/>
            <w:bottom w:val="none" w:sz="0" w:space="0" w:color="auto"/>
            <w:right w:val="none" w:sz="0" w:space="0" w:color="auto"/>
          </w:divBdr>
        </w:div>
        <w:div w:id="766970800">
          <w:marLeft w:val="640"/>
          <w:marRight w:val="0"/>
          <w:marTop w:val="0"/>
          <w:marBottom w:val="0"/>
          <w:divBdr>
            <w:top w:val="none" w:sz="0" w:space="0" w:color="auto"/>
            <w:left w:val="none" w:sz="0" w:space="0" w:color="auto"/>
            <w:bottom w:val="none" w:sz="0" w:space="0" w:color="auto"/>
            <w:right w:val="none" w:sz="0" w:space="0" w:color="auto"/>
          </w:divBdr>
        </w:div>
        <w:div w:id="1595363268">
          <w:marLeft w:val="640"/>
          <w:marRight w:val="0"/>
          <w:marTop w:val="0"/>
          <w:marBottom w:val="0"/>
          <w:divBdr>
            <w:top w:val="none" w:sz="0" w:space="0" w:color="auto"/>
            <w:left w:val="none" w:sz="0" w:space="0" w:color="auto"/>
            <w:bottom w:val="none" w:sz="0" w:space="0" w:color="auto"/>
            <w:right w:val="none" w:sz="0" w:space="0" w:color="auto"/>
          </w:divBdr>
        </w:div>
        <w:div w:id="576478838">
          <w:marLeft w:val="640"/>
          <w:marRight w:val="0"/>
          <w:marTop w:val="0"/>
          <w:marBottom w:val="0"/>
          <w:divBdr>
            <w:top w:val="none" w:sz="0" w:space="0" w:color="auto"/>
            <w:left w:val="none" w:sz="0" w:space="0" w:color="auto"/>
            <w:bottom w:val="none" w:sz="0" w:space="0" w:color="auto"/>
            <w:right w:val="none" w:sz="0" w:space="0" w:color="auto"/>
          </w:divBdr>
        </w:div>
        <w:div w:id="35591891">
          <w:marLeft w:val="640"/>
          <w:marRight w:val="0"/>
          <w:marTop w:val="0"/>
          <w:marBottom w:val="0"/>
          <w:divBdr>
            <w:top w:val="none" w:sz="0" w:space="0" w:color="auto"/>
            <w:left w:val="none" w:sz="0" w:space="0" w:color="auto"/>
            <w:bottom w:val="none" w:sz="0" w:space="0" w:color="auto"/>
            <w:right w:val="none" w:sz="0" w:space="0" w:color="auto"/>
          </w:divBdr>
        </w:div>
        <w:div w:id="575432814">
          <w:marLeft w:val="640"/>
          <w:marRight w:val="0"/>
          <w:marTop w:val="0"/>
          <w:marBottom w:val="0"/>
          <w:divBdr>
            <w:top w:val="none" w:sz="0" w:space="0" w:color="auto"/>
            <w:left w:val="none" w:sz="0" w:space="0" w:color="auto"/>
            <w:bottom w:val="none" w:sz="0" w:space="0" w:color="auto"/>
            <w:right w:val="none" w:sz="0" w:space="0" w:color="auto"/>
          </w:divBdr>
        </w:div>
        <w:div w:id="1882011968">
          <w:marLeft w:val="640"/>
          <w:marRight w:val="0"/>
          <w:marTop w:val="0"/>
          <w:marBottom w:val="0"/>
          <w:divBdr>
            <w:top w:val="none" w:sz="0" w:space="0" w:color="auto"/>
            <w:left w:val="none" w:sz="0" w:space="0" w:color="auto"/>
            <w:bottom w:val="none" w:sz="0" w:space="0" w:color="auto"/>
            <w:right w:val="none" w:sz="0" w:space="0" w:color="auto"/>
          </w:divBdr>
        </w:div>
        <w:div w:id="1933513109">
          <w:marLeft w:val="640"/>
          <w:marRight w:val="0"/>
          <w:marTop w:val="0"/>
          <w:marBottom w:val="0"/>
          <w:divBdr>
            <w:top w:val="none" w:sz="0" w:space="0" w:color="auto"/>
            <w:left w:val="none" w:sz="0" w:space="0" w:color="auto"/>
            <w:bottom w:val="none" w:sz="0" w:space="0" w:color="auto"/>
            <w:right w:val="none" w:sz="0" w:space="0" w:color="auto"/>
          </w:divBdr>
        </w:div>
        <w:div w:id="2105877868">
          <w:marLeft w:val="640"/>
          <w:marRight w:val="0"/>
          <w:marTop w:val="0"/>
          <w:marBottom w:val="0"/>
          <w:divBdr>
            <w:top w:val="none" w:sz="0" w:space="0" w:color="auto"/>
            <w:left w:val="none" w:sz="0" w:space="0" w:color="auto"/>
            <w:bottom w:val="none" w:sz="0" w:space="0" w:color="auto"/>
            <w:right w:val="none" w:sz="0" w:space="0" w:color="auto"/>
          </w:divBdr>
        </w:div>
        <w:div w:id="771363901">
          <w:marLeft w:val="640"/>
          <w:marRight w:val="0"/>
          <w:marTop w:val="0"/>
          <w:marBottom w:val="0"/>
          <w:divBdr>
            <w:top w:val="none" w:sz="0" w:space="0" w:color="auto"/>
            <w:left w:val="none" w:sz="0" w:space="0" w:color="auto"/>
            <w:bottom w:val="none" w:sz="0" w:space="0" w:color="auto"/>
            <w:right w:val="none" w:sz="0" w:space="0" w:color="auto"/>
          </w:divBdr>
        </w:div>
        <w:div w:id="2019624577">
          <w:marLeft w:val="640"/>
          <w:marRight w:val="0"/>
          <w:marTop w:val="0"/>
          <w:marBottom w:val="0"/>
          <w:divBdr>
            <w:top w:val="none" w:sz="0" w:space="0" w:color="auto"/>
            <w:left w:val="none" w:sz="0" w:space="0" w:color="auto"/>
            <w:bottom w:val="none" w:sz="0" w:space="0" w:color="auto"/>
            <w:right w:val="none" w:sz="0" w:space="0" w:color="auto"/>
          </w:divBdr>
        </w:div>
        <w:div w:id="314532692">
          <w:marLeft w:val="640"/>
          <w:marRight w:val="0"/>
          <w:marTop w:val="0"/>
          <w:marBottom w:val="0"/>
          <w:divBdr>
            <w:top w:val="none" w:sz="0" w:space="0" w:color="auto"/>
            <w:left w:val="none" w:sz="0" w:space="0" w:color="auto"/>
            <w:bottom w:val="none" w:sz="0" w:space="0" w:color="auto"/>
            <w:right w:val="none" w:sz="0" w:space="0" w:color="auto"/>
          </w:divBdr>
        </w:div>
        <w:div w:id="580018945">
          <w:marLeft w:val="640"/>
          <w:marRight w:val="0"/>
          <w:marTop w:val="0"/>
          <w:marBottom w:val="0"/>
          <w:divBdr>
            <w:top w:val="none" w:sz="0" w:space="0" w:color="auto"/>
            <w:left w:val="none" w:sz="0" w:space="0" w:color="auto"/>
            <w:bottom w:val="none" w:sz="0" w:space="0" w:color="auto"/>
            <w:right w:val="none" w:sz="0" w:space="0" w:color="auto"/>
          </w:divBdr>
        </w:div>
        <w:div w:id="1065294456">
          <w:marLeft w:val="640"/>
          <w:marRight w:val="0"/>
          <w:marTop w:val="0"/>
          <w:marBottom w:val="0"/>
          <w:divBdr>
            <w:top w:val="none" w:sz="0" w:space="0" w:color="auto"/>
            <w:left w:val="none" w:sz="0" w:space="0" w:color="auto"/>
            <w:bottom w:val="none" w:sz="0" w:space="0" w:color="auto"/>
            <w:right w:val="none" w:sz="0" w:space="0" w:color="auto"/>
          </w:divBdr>
        </w:div>
        <w:div w:id="126316856">
          <w:marLeft w:val="640"/>
          <w:marRight w:val="0"/>
          <w:marTop w:val="0"/>
          <w:marBottom w:val="0"/>
          <w:divBdr>
            <w:top w:val="none" w:sz="0" w:space="0" w:color="auto"/>
            <w:left w:val="none" w:sz="0" w:space="0" w:color="auto"/>
            <w:bottom w:val="none" w:sz="0" w:space="0" w:color="auto"/>
            <w:right w:val="none" w:sz="0" w:space="0" w:color="auto"/>
          </w:divBdr>
        </w:div>
        <w:div w:id="704721728">
          <w:marLeft w:val="640"/>
          <w:marRight w:val="0"/>
          <w:marTop w:val="0"/>
          <w:marBottom w:val="0"/>
          <w:divBdr>
            <w:top w:val="none" w:sz="0" w:space="0" w:color="auto"/>
            <w:left w:val="none" w:sz="0" w:space="0" w:color="auto"/>
            <w:bottom w:val="none" w:sz="0" w:space="0" w:color="auto"/>
            <w:right w:val="none" w:sz="0" w:space="0" w:color="auto"/>
          </w:divBdr>
        </w:div>
        <w:div w:id="585843384">
          <w:marLeft w:val="640"/>
          <w:marRight w:val="0"/>
          <w:marTop w:val="0"/>
          <w:marBottom w:val="0"/>
          <w:divBdr>
            <w:top w:val="none" w:sz="0" w:space="0" w:color="auto"/>
            <w:left w:val="none" w:sz="0" w:space="0" w:color="auto"/>
            <w:bottom w:val="none" w:sz="0" w:space="0" w:color="auto"/>
            <w:right w:val="none" w:sz="0" w:space="0" w:color="auto"/>
          </w:divBdr>
        </w:div>
        <w:div w:id="468473832">
          <w:marLeft w:val="640"/>
          <w:marRight w:val="0"/>
          <w:marTop w:val="0"/>
          <w:marBottom w:val="0"/>
          <w:divBdr>
            <w:top w:val="none" w:sz="0" w:space="0" w:color="auto"/>
            <w:left w:val="none" w:sz="0" w:space="0" w:color="auto"/>
            <w:bottom w:val="none" w:sz="0" w:space="0" w:color="auto"/>
            <w:right w:val="none" w:sz="0" w:space="0" w:color="auto"/>
          </w:divBdr>
        </w:div>
        <w:div w:id="2012563459">
          <w:marLeft w:val="640"/>
          <w:marRight w:val="0"/>
          <w:marTop w:val="0"/>
          <w:marBottom w:val="0"/>
          <w:divBdr>
            <w:top w:val="none" w:sz="0" w:space="0" w:color="auto"/>
            <w:left w:val="none" w:sz="0" w:space="0" w:color="auto"/>
            <w:bottom w:val="none" w:sz="0" w:space="0" w:color="auto"/>
            <w:right w:val="none" w:sz="0" w:space="0" w:color="auto"/>
          </w:divBdr>
        </w:div>
        <w:div w:id="902179775">
          <w:marLeft w:val="640"/>
          <w:marRight w:val="0"/>
          <w:marTop w:val="0"/>
          <w:marBottom w:val="0"/>
          <w:divBdr>
            <w:top w:val="none" w:sz="0" w:space="0" w:color="auto"/>
            <w:left w:val="none" w:sz="0" w:space="0" w:color="auto"/>
            <w:bottom w:val="none" w:sz="0" w:space="0" w:color="auto"/>
            <w:right w:val="none" w:sz="0" w:space="0" w:color="auto"/>
          </w:divBdr>
        </w:div>
        <w:div w:id="1176964362">
          <w:marLeft w:val="640"/>
          <w:marRight w:val="0"/>
          <w:marTop w:val="0"/>
          <w:marBottom w:val="0"/>
          <w:divBdr>
            <w:top w:val="none" w:sz="0" w:space="0" w:color="auto"/>
            <w:left w:val="none" w:sz="0" w:space="0" w:color="auto"/>
            <w:bottom w:val="none" w:sz="0" w:space="0" w:color="auto"/>
            <w:right w:val="none" w:sz="0" w:space="0" w:color="auto"/>
          </w:divBdr>
        </w:div>
        <w:div w:id="1326860594">
          <w:marLeft w:val="640"/>
          <w:marRight w:val="0"/>
          <w:marTop w:val="0"/>
          <w:marBottom w:val="0"/>
          <w:divBdr>
            <w:top w:val="none" w:sz="0" w:space="0" w:color="auto"/>
            <w:left w:val="none" w:sz="0" w:space="0" w:color="auto"/>
            <w:bottom w:val="none" w:sz="0" w:space="0" w:color="auto"/>
            <w:right w:val="none" w:sz="0" w:space="0" w:color="auto"/>
          </w:divBdr>
        </w:div>
        <w:div w:id="338241642">
          <w:marLeft w:val="640"/>
          <w:marRight w:val="0"/>
          <w:marTop w:val="0"/>
          <w:marBottom w:val="0"/>
          <w:divBdr>
            <w:top w:val="none" w:sz="0" w:space="0" w:color="auto"/>
            <w:left w:val="none" w:sz="0" w:space="0" w:color="auto"/>
            <w:bottom w:val="none" w:sz="0" w:space="0" w:color="auto"/>
            <w:right w:val="none" w:sz="0" w:space="0" w:color="auto"/>
          </w:divBdr>
        </w:div>
        <w:div w:id="211695796">
          <w:marLeft w:val="640"/>
          <w:marRight w:val="0"/>
          <w:marTop w:val="0"/>
          <w:marBottom w:val="0"/>
          <w:divBdr>
            <w:top w:val="none" w:sz="0" w:space="0" w:color="auto"/>
            <w:left w:val="none" w:sz="0" w:space="0" w:color="auto"/>
            <w:bottom w:val="none" w:sz="0" w:space="0" w:color="auto"/>
            <w:right w:val="none" w:sz="0" w:space="0" w:color="auto"/>
          </w:divBdr>
        </w:div>
        <w:div w:id="1869560147">
          <w:marLeft w:val="640"/>
          <w:marRight w:val="0"/>
          <w:marTop w:val="0"/>
          <w:marBottom w:val="0"/>
          <w:divBdr>
            <w:top w:val="none" w:sz="0" w:space="0" w:color="auto"/>
            <w:left w:val="none" w:sz="0" w:space="0" w:color="auto"/>
            <w:bottom w:val="none" w:sz="0" w:space="0" w:color="auto"/>
            <w:right w:val="none" w:sz="0" w:space="0" w:color="auto"/>
          </w:divBdr>
        </w:div>
        <w:div w:id="857087188">
          <w:marLeft w:val="640"/>
          <w:marRight w:val="0"/>
          <w:marTop w:val="0"/>
          <w:marBottom w:val="0"/>
          <w:divBdr>
            <w:top w:val="none" w:sz="0" w:space="0" w:color="auto"/>
            <w:left w:val="none" w:sz="0" w:space="0" w:color="auto"/>
            <w:bottom w:val="none" w:sz="0" w:space="0" w:color="auto"/>
            <w:right w:val="none" w:sz="0" w:space="0" w:color="auto"/>
          </w:divBdr>
        </w:div>
        <w:div w:id="138231984">
          <w:marLeft w:val="640"/>
          <w:marRight w:val="0"/>
          <w:marTop w:val="0"/>
          <w:marBottom w:val="0"/>
          <w:divBdr>
            <w:top w:val="none" w:sz="0" w:space="0" w:color="auto"/>
            <w:left w:val="none" w:sz="0" w:space="0" w:color="auto"/>
            <w:bottom w:val="none" w:sz="0" w:space="0" w:color="auto"/>
            <w:right w:val="none" w:sz="0" w:space="0" w:color="auto"/>
          </w:divBdr>
        </w:div>
        <w:div w:id="1113210971">
          <w:marLeft w:val="640"/>
          <w:marRight w:val="0"/>
          <w:marTop w:val="0"/>
          <w:marBottom w:val="0"/>
          <w:divBdr>
            <w:top w:val="none" w:sz="0" w:space="0" w:color="auto"/>
            <w:left w:val="none" w:sz="0" w:space="0" w:color="auto"/>
            <w:bottom w:val="none" w:sz="0" w:space="0" w:color="auto"/>
            <w:right w:val="none" w:sz="0" w:space="0" w:color="auto"/>
          </w:divBdr>
        </w:div>
        <w:div w:id="2125152243">
          <w:marLeft w:val="640"/>
          <w:marRight w:val="0"/>
          <w:marTop w:val="0"/>
          <w:marBottom w:val="0"/>
          <w:divBdr>
            <w:top w:val="none" w:sz="0" w:space="0" w:color="auto"/>
            <w:left w:val="none" w:sz="0" w:space="0" w:color="auto"/>
            <w:bottom w:val="none" w:sz="0" w:space="0" w:color="auto"/>
            <w:right w:val="none" w:sz="0" w:space="0" w:color="auto"/>
          </w:divBdr>
        </w:div>
        <w:div w:id="1570843351">
          <w:marLeft w:val="640"/>
          <w:marRight w:val="0"/>
          <w:marTop w:val="0"/>
          <w:marBottom w:val="0"/>
          <w:divBdr>
            <w:top w:val="none" w:sz="0" w:space="0" w:color="auto"/>
            <w:left w:val="none" w:sz="0" w:space="0" w:color="auto"/>
            <w:bottom w:val="none" w:sz="0" w:space="0" w:color="auto"/>
            <w:right w:val="none" w:sz="0" w:space="0" w:color="auto"/>
          </w:divBdr>
        </w:div>
        <w:div w:id="284699121">
          <w:marLeft w:val="640"/>
          <w:marRight w:val="0"/>
          <w:marTop w:val="0"/>
          <w:marBottom w:val="0"/>
          <w:divBdr>
            <w:top w:val="none" w:sz="0" w:space="0" w:color="auto"/>
            <w:left w:val="none" w:sz="0" w:space="0" w:color="auto"/>
            <w:bottom w:val="none" w:sz="0" w:space="0" w:color="auto"/>
            <w:right w:val="none" w:sz="0" w:space="0" w:color="auto"/>
          </w:divBdr>
        </w:div>
        <w:div w:id="621575423">
          <w:marLeft w:val="640"/>
          <w:marRight w:val="0"/>
          <w:marTop w:val="0"/>
          <w:marBottom w:val="0"/>
          <w:divBdr>
            <w:top w:val="none" w:sz="0" w:space="0" w:color="auto"/>
            <w:left w:val="none" w:sz="0" w:space="0" w:color="auto"/>
            <w:bottom w:val="none" w:sz="0" w:space="0" w:color="auto"/>
            <w:right w:val="none" w:sz="0" w:space="0" w:color="auto"/>
          </w:divBdr>
        </w:div>
        <w:div w:id="1713188634">
          <w:marLeft w:val="640"/>
          <w:marRight w:val="0"/>
          <w:marTop w:val="0"/>
          <w:marBottom w:val="0"/>
          <w:divBdr>
            <w:top w:val="none" w:sz="0" w:space="0" w:color="auto"/>
            <w:left w:val="none" w:sz="0" w:space="0" w:color="auto"/>
            <w:bottom w:val="none" w:sz="0" w:space="0" w:color="auto"/>
            <w:right w:val="none" w:sz="0" w:space="0" w:color="auto"/>
          </w:divBdr>
        </w:div>
        <w:div w:id="548077693">
          <w:marLeft w:val="640"/>
          <w:marRight w:val="0"/>
          <w:marTop w:val="0"/>
          <w:marBottom w:val="0"/>
          <w:divBdr>
            <w:top w:val="none" w:sz="0" w:space="0" w:color="auto"/>
            <w:left w:val="none" w:sz="0" w:space="0" w:color="auto"/>
            <w:bottom w:val="none" w:sz="0" w:space="0" w:color="auto"/>
            <w:right w:val="none" w:sz="0" w:space="0" w:color="auto"/>
          </w:divBdr>
        </w:div>
        <w:div w:id="1291470113">
          <w:marLeft w:val="640"/>
          <w:marRight w:val="0"/>
          <w:marTop w:val="0"/>
          <w:marBottom w:val="0"/>
          <w:divBdr>
            <w:top w:val="none" w:sz="0" w:space="0" w:color="auto"/>
            <w:left w:val="none" w:sz="0" w:space="0" w:color="auto"/>
            <w:bottom w:val="none" w:sz="0" w:space="0" w:color="auto"/>
            <w:right w:val="none" w:sz="0" w:space="0" w:color="auto"/>
          </w:divBdr>
        </w:div>
        <w:div w:id="444814496">
          <w:marLeft w:val="640"/>
          <w:marRight w:val="0"/>
          <w:marTop w:val="0"/>
          <w:marBottom w:val="0"/>
          <w:divBdr>
            <w:top w:val="none" w:sz="0" w:space="0" w:color="auto"/>
            <w:left w:val="none" w:sz="0" w:space="0" w:color="auto"/>
            <w:bottom w:val="none" w:sz="0" w:space="0" w:color="auto"/>
            <w:right w:val="none" w:sz="0" w:space="0" w:color="auto"/>
          </w:divBdr>
        </w:div>
        <w:div w:id="247154057">
          <w:marLeft w:val="640"/>
          <w:marRight w:val="0"/>
          <w:marTop w:val="0"/>
          <w:marBottom w:val="0"/>
          <w:divBdr>
            <w:top w:val="none" w:sz="0" w:space="0" w:color="auto"/>
            <w:left w:val="none" w:sz="0" w:space="0" w:color="auto"/>
            <w:bottom w:val="none" w:sz="0" w:space="0" w:color="auto"/>
            <w:right w:val="none" w:sz="0" w:space="0" w:color="auto"/>
          </w:divBdr>
        </w:div>
        <w:div w:id="1042906415">
          <w:marLeft w:val="640"/>
          <w:marRight w:val="0"/>
          <w:marTop w:val="0"/>
          <w:marBottom w:val="0"/>
          <w:divBdr>
            <w:top w:val="none" w:sz="0" w:space="0" w:color="auto"/>
            <w:left w:val="none" w:sz="0" w:space="0" w:color="auto"/>
            <w:bottom w:val="none" w:sz="0" w:space="0" w:color="auto"/>
            <w:right w:val="none" w:sz="0" w:space="0" w:color="auto"/>
          </w:divBdr>
        </w:div>
        <w:div w:id="361901149">
          <w:marLeft w:val="640"/>
          <w:marRight w:val="0"/>
          <w:marTop w:val="0"/>
          <w:marBottom w:val="0"/>
          <w:divBdr>
            <w:top w:val="none" w:sz="0" w:space="0" w:color="auto"/>
            <w:left w:val="none" w:sz="0" w:space="0" w:color="auto"/>
            <w:bottom w:val="none" w:sz="0" w:space="0" w:color="auto"/>
            <w:right w:val="none" w:sz="0" w:space="0" w:color="auto"/>
          </w:divBdr>
        </w:div>
      </w:divsChild>
    </w:div>
    <w:div w:id="1968927035">
      <w:bodyDiv w:val="1"/>
      <w:marLeft w:val="0"/>
      <w:marRight w:val="0"/>
      <w:marTop w:val="0"/>
      <w:marBottom w:val="0"/>
      <w:divBdr>
        <w:top w:val="none" w:sz="0" w:space="0" w:color="auto"/>
        <w:left w:val="none" w:sz="0" w:space="0" w:color="auto"/>
        <w:bottom w:val="none" w:sz="0" w:space="0" w:color="auto"/>
        <w:right w:val="none" w:sz="0" w:space="0" w:color="auto"/>
      </w:divBdr>
      <w:divsChild>
        <w:div w:id="435371627">
          <w:marLeft w:val="640"/>
          <w:marRight w:val="0"/>
          <w:marTop w:val="0"/>
          <w:marBottom w:val="0"/>
          <w:divBdr>
            <w:top w:val="none" w:sz="0" w:space="0" w:color="auto"/>
            <w:left w:val="none" w:sz="0" w:space="0" w:color="auto"/>
            <w:bottom w:val="none" w:sz="0" w:space="0" w:color="auto"/>
            <w:right w:val="none" w:sz="0" w:space="0" w:color="auto"/>
          </w:divBdr>
        </w:div>
        <w:div w:id="861743247">
          <w:marLeft w:val="640"/>
          <w:marRight w:val="0"/>
          <w:marTop w:val="0"/>
          <w:marBottom w:val="0"/>
          <w:divBdr>
            <w:top w:val="none" w:sz="0" w:space="0" w:color="auto"/>
            <w:left w:val="none" w:sz="0" w:space="0" w:color="auto"/>
            <w:bottom w:val="none" w:sz="0" w:space="0" w:color="auto"/>
            <w:right w:val="none" w:sz="0" w:space="0" w:color="auto"/>
          </w:divBdr>
        </w:div>
        <w:div w:id="195043885">
          <w:marLeft w:val="640"/>
          <w:marRight w:val="0"/>
          <w:marTop w:val="0"/>
          <w:marBottom w:val="0"/>
          <w:divBdr>
            <w:top w:val="none" w:sz="0" w:space="0" w:color="auto"/>
            <w:left w:val="none" w:sz="0" w:space="0" w:color="auto"/>
            <w:bottom w:val="none" w:sz="0" w:space="0" w:color="auto"/>
            <w:right w:val="none" w:sz="0" w:space="0" w:color="auto"/>
          </w:divBdr>
        </w:div>
        <w:div w:id="670909554">
          <w:marLeft w:val="640"/>
          <w:marRight w:val="0"/>
          <w:marTop w:val="0"/>
          <w:marBottom w:val="0"/>
          <w:divBdr>
            <w:top w:val="none" w:sz="0" w:space="0" w:color="auto"/>
            <w:left w:val="none" w:sz="0" w:space="0" w:color="auto"/>
            <w:bottom w:val="none" w:sz="0" w:space="0" w:color="auto"/>
            <w:right w:val="none" w:sz="0" w:space="0" w:color="auto"/>
          </w:divBdr>
        </w:div>
        <w:div w:id="1571959839">
          <w:marLeft w:val="640"/>
          <w:marRight w:val="0"/>
          <w:marTop w:val="0"/>
          <w:marBottom w:val="0"/>
          <w:divBdr>
            <w:top w:val="none" w:sz="0" w:space="0" w:color="auto"/>
            <w:left w:val="none" w:sz="0" w:space="0" w:color="auto"/>
            <w:bottom w:val="none" w:sz="0" w:space="0" w:color="auto"/>
            <w:right w:val="none" w:sz="0" w:space="0" w:color="auto"/>
          </w:divBdr>
        </w:div>
        <w:div w:id="235827991">
          <w:marLeft w:val="640"/>
          <w:marRight w:val="0"/>
          <w:marTop w:val="0"/>
          <w:marBottom w:val="0"/>
          <w:divBdr>
            <w:top w:val="none" w:sz="0" w:space="0" w:color="auto"/>
            <w:left w:val="none" w:sz="0" w:space="0" w:color="auto"/>
            <w:bottom w:val="none" w:sz="0" w:space="0" w:color="auto"/>
            <w:right w:val="none" w:sz="0" w:space="0" w:color="auto"/>
          </w:divBdr>
        </w:div>
        <w:div w:id="1732458712">
          <w:marLeft w:val="640"/>
          <w:marRight w:val="0"/>
          <w:marTop w:val="0"/>
          <w:marBottom w:val="0"/>
          <w:divBdr>
            <w:top w:val="none" w:sz="0" w:space="0" w:color="auto"/>
            <w:left w:val="none" w:sz="0" w:space="0" w:color="auto"/>
            <w:bottom w:val="none" w:sz="0" w:space="0" w:color="auto"/>
            <w:right w:val="none" w:sz="0" w:space="0" w:color="auto"/>
          </w:divBdr>
        </w:div>
        <w:div w:id="1473017126">
          <w:marLeft w:val="640"/>
          <w:marRight w:val="0"/>
          <w:marTop w:val="0"/>
          <w:marBottom w:val="0"/>
          <w:divBdr>
            <w:top w:val="none" w:sz="0" w:space="0" w:color="auto"/>
            <w:left w:val="none" w:sz="0" w:space="0" w:color="auto"/>
            <w:bottom w:val="none" w:sz="0" w:space="0" w:color="auto"/>
            <w:right w:val="none" w:sz="0" w:space="0" w:color="auto"/>
          </w:divBdr>
        </w:div>
        <w:div w:id="1814130168">
          <w:marLeft w:val="640"/>
          <w:marRight w:val="0"/>
          <w:marTop w:val="0"/>
          <w:marBottom w:val="0"/>
          <w:divBdr>
            <w:top w:val="none" w:sz="0" w:space="0" w:color="auto"/>
            <w:left w:val="none" w:sz="0" w:space="0" w:color="auto"/>
            <w:bottom w:val="none" w:sz="0" w:space="0" w:color="auto"/>
            <w:right w:val="none" w:sz="0" w:space="0" w:color="auto"/>
          </w:divBdr>
        </w:div>
        <w:div w:id="1652325937">
          <w:marLeft w:val="640"/>
          <w:marRight w:val="0"/>
          <w:marTop w:val="0"/>
          <w:marBottom w:val="0"/>
          <w:divBdr>
            <w:top w:val="none" w:sz="0" w:space="0" w:color="auto"/>
            <w:left w:val="none" w:sz="0" w:space="0" w:color="auto"/>
            <w:bottom w:val="none" w:sz="0" w:space="0" w:color="auto"/>
            <w:right w:val="none" w:sz="0" w:space="0" w:color="auto"/>
          </w:divBdr>
        </w:div>
        <w:div w:id="1396929717">
          <w:marLeft w:val="640"/>
          <w:marRight w:val="0"/>
          <w:marTop w:val="0"/>
          <w:marBottom w:val="0"/>
          <w:divBdr>
            <w:top w:val="none" w:sz="0" w:space="0" w:color="auto"/>
            <w:left w:val="none" w:sz="0" w:space="0" w:color="auto"/>
            <w:bottom w:val="none" w:sz="0" w:space="0" w:color="auto"/>
            <w:right w:val="none" w:sz="0" w:space="0" w:color="auto"/>
          </w:divBdr>
        </w:div>
        <w:div w:id="1893081597">
          <w:marLeft w:val="640"/>
          <w:marRight w:val="0"/>
          <w:marTop w:val="0"/>
          <w:marBottom w:val="0"/>
          <w:divBdr>
            <w:top w:val="none" w:sz="0" w:space="0" w:color="auto"/>
            <w:left w:val="none" w:sz="0" w:space="0" w:color="auto"/>
            <w:bottom w:val="none" w:sz="0" w:space="0" w:color="auto"/>
            <w:right w:val="none" w:sz="0" w:space="0" w:color="auto"/>
          </w:divBdr>
        </w:div>
        <w:div w:id="2135832895">
          <w:marLeft w:val="640"/>
          <w:marRight w:val="0"/>
          <w:marTop w:val="0"/>
          <w:marBottom w:val="0"/>
          <w:divBdr>
            <w:top w:val="none" w:sz="0" w:space="0" w:color="auto"/>
            <w:left w:val="none" w:sz="0" w:space="0" w:color="auto"/>
            <w:bottom w:val="none" w:sz="0" w:space="0" w:color="auto"/>
            <w:right w:val="none" w:sz="0" w:space="0" w:color="auto"/>
          </w:divBdr>
        </w:div>
        <w:div w:id="1039017010">
          <w:marLeft w:val="640"/>
          <w:marRight w:val="0"/>
          <w:marTop w:val="0"/>
          <w:marBottom w:val="0"/>
          <w:divBdr>
            <w:top w:val="none" w:sz="0" w:space="0" w:color="auto"/>
            <w:left w:val="none" w:sz="0" w:space="0" w:color="auto"/>
            <w:bottom w:val="none" w:sz="0" w:space="0" w:color="auto"/>
            <w:right w:val="none" w:sz="0" w:space="0" w:color="auto"/>
          </w:divBdr>
        </w:div>
        <w:div w:id="574513471">
          <w:marLeft w:val="640"/>
          <w:marRight w:val="0"/>
          <w:marTop w:val="0"/>
          <w:marBottom w:val="0"/>
          <w:divBdr>
            <w:top w:val="none" w:sz="0" w:space="0" w:color="auto"/>
            <w:left w:val="none" w:sz="0" w:space="0" w:color="auto"/>
            <w:bottom w:val="none" w:sz="0" w:space="0" w:color="auto"/>
            <w:right w:val="none" w:sz="0" w:space="0" w:color="auto"/>
          </w:divBdr>
        </w:div>
        <w:div w:id="1654022055">
          <w:marLeft w:val="640"/>
          <w:marRight w:val="0"/>
          <w:marTop w:val="0"/>
          <w:marBottom w:val="0"/>
          <w:divBdr>
            <w:top w:val="none" w:sz="0" w:space="0" w:color="auto"/>
            <w:left w:val="none" w:sz="0" w:space="0" w:color="auto"/>
            <w:bottom w:val="none" w:sz="0" w:space="0" w:color="auto"/>
            <w:right w:val="none" w:sz="0" w:space="0" w:color="auto"/>
          </w:divBdr>
        </w:div>
        <w:div w:id="978416460">
          <w:marLeft w:val="640"/>
          <w:marRight w:val="0"/>
          <w:marTop w:val="0"/>
          <w:marBottom w:val="0"/>
          <w:divBdr>
            <w:top w:val="none" w:sz="0" w:space="0" w:color="auto"/>
            <w:left w:val="none" w:sz="0" w:space="0" w:color="auto"/>
            <w:bottom w:val="none" w:sz="0" w:space="0" w:color="auto"/>
            <w:right w:val="none" w:sz="0" w:space="0" w:color="auto"/>
          </w:divBdr>
        </w:div>
        <w:div w:id="1663001355">
          <w:marLeft w:val="640"/>
          <w:marRight w:val="0"/>
          <w:marTop w:val="0"/>
          <w:marBottom w:val="0"/>
          <w:divBdr>
            <w:top w:val="none" w:sz="0" w:space="0" w:color="auto"/>
            <w:left w:val="none" w:sz="0" w:space="0" w:color="auto"/>
            <w:bottom w:val="none" w:sz="0" w:space="0" w:color="auto"/>
            <w:right w:val="none" w:sz="0" w:space="0" w:color="auto"/>
          </w:divBdr>
        </w:div>
        <w:div w:id="1383672262">
          <w:marLeft w:val="640"/>
          <w:marRight w:val="0"/>
          <w:marTop w:val="0"/>
          <w:marBottom w:val="0"/>
          <w:divBdr>
            <w:top w:val="none" w:sz="0" w:space="0" w:color="auto"/>
            <w:left w:val="none" w:sz="0" w:space="0" w:color="auto"/>
            <w:bottom w:val="none" w:sz="0" w:space="0" w:color="auto"/>
            <w:right w:val="none" w:sz="0" w:space="0" w:color="auto"/>
          </w:divBdr>
        </w:div>
        <w:div w:id="940835833">
          <w:marLeft w:val="640"/>
          <w:marRight w:val="0"/>
          <w:marTop w:val="0"/>
          <w:marBottom w:val="0"/>
          <w:divBdr>
            <w:top w:val="none" w:sz="0" w:space="0" w:color="auto"/>
            <w:left w:val="none" w:sz="0" w:space="0" w:color="auto"/>
            <w:bottom w:val="none" w:sz="0" w:space="0" w:color="auto"/>
            <w:right w:val="none" w:sz="0" w:space="0" w:color="auto"/>
          </w:divBdr>
        </w:div>
        <w:div w:id="2051831394">
          <w:marLeft w:val="640"/>
          <w:marRight w:val="0"/>
          <w:marTop w:val="0"/>
          <w:marBottom w:val="0"/>
          <w:divBdr>
            <w:top w:val="none" w:sz="0" w:space="0" w:color="auto"/>
            <w:left w:val="none" w:sz="0" w:space="0" w:color="auto"/>
            <w:bottom w:val="none" w:sz="0" w:space="0" w:color="auto"/>
            <w:right w:val="none" w:sz="0" w:space="0" w:color="auto"/>
          </w:divBdr>
        </w:div>
        <w:div w:id="735321375">
          <w:marLeft w:val="640"/>
          <w:marRight w:val="0"/>
          <w:marTop w:val="0"/>
          <w:marBottom w:val="0"/>
          <w:divBdr>
            <w:top w:val="none" w:sz="0" w:space="0" w:color="auto"/>
            <w:left w:val="none" w:sz="0" w:space="0" w:color="auto"/>
            <w:bottom w:val="none" w:sz="0" w:space="0" w:color="auto"/>
            <w:right w:val="none" w:sz="0" w:space="0" w:color="auto"/>
          </w:divBdr>
        </w:div>
        <w:div w:id="1086271919">
          <w:marLeft w:val="640"/>
          <w:marRight w:val="0"/>
          <w:marTop w:val="0"/>
          <w:marBottom w:val="0"/>
          <w:divBdr>
            <w:top w:val="none" w:sz="0" w:space="0" w:color="auto"/>
            <w:left w:val="none" w:sz="0" w:space="0" w:color="auto"/>
            <w:bottom w:val="none" w:sz="0" w:space="0" w:color="auto"/>
            <w:right w:val="none" w:sz="0" w:space="0" w:color="auto"/>
          </w:divBdr>
        </w:div>
        <w:div w:id="634913861">
          <w:marLeft w:val="640"/>
          <w:marRight w:val="0"/>
          <w:marTop w:val="0"/>
          <w:marBottom w:val="0"/>
          <w:divBdr>
            <w:top w:val="none" w:sz="0" w:space="0" w:color="auto"/>
            <w:left w:val="none" w:sz="0" w:space="0" w:color="auto"/>
            <w:bottom w:val="none" w:sz="0" w:space="0" w:color="auto"/>
            <w:right w:val="none" w:sz="0" w:space="0" w:color="auto"/>
          </w:divBdr>
        </w:div>
        <w:div w:id="1716007005">
          <w:marLeft w:val="640"/>
          <w:marRight w:val="0"/>
          <w:marTop w:val="0"/>
          <w:marBottom w:val="0"/>
          <w:divBdr>
            <w:top w:val="none" w:sz="0" w:space="0" w:color="auto"/>
            <w:left w:val="none" w:sz="0" w:space="0" w:color="auto"/>
            <w:bottom w:val="none" w:sz="0" w:space="0" w:color="auto"/>
            <w:right w:val="none" w:sz="0" w:space="0" w:color="auto"/>
          </w:divBdr>
        </w:div>
        <w:div w:id="1896429034">
          <w:marLeft w:val="640"/>
          <w:marRight w:val="0"/>
          <w:marTop w:val="0"/>
          <w:marBottom w:val="0"/>
          <w:divBdr>
            <w:top w:val="none" w:sz="0" w:space="0" w:color="auto"/>
            <w:left w:val="none" w:sz="0" w:space="0" w:color="auto"/>
            <w:bottom w:val="none" w:sz="0" w:space="0" w:color="auto"/>
            <w:right w:val="none" w:sz="0" w:space="0" w:color="auto"/>
          </w:divBdr>
        </w:div>
        <w:div w:id="1761367647">
          <w:marLeft w:val="640"/>
          <w:marRight w:val="0"/>
          <w:marTop w:val="0"/>
          <w:marBottom w:val="0"/>
          <w:divBdr>
            <w:top w:val="none" w:sz="0" w:space="0" w:color="auto"/>
            <w:left w:val="none" w:sz="0" w:space="0" w:color="auto"/>
            <w:bottom w:val="none" w:sz="0" w:space="0" w:color="auto"/>
            <w:right w:val="none" w:sz="0" w:space="0" w:color="auto"/>
          </w:divBdr>
        </w:div>
        <w:div w:id="636296389">
          <w:marLeft w:val="640"/>
          <w:marRight w:val="0"/>
          <w:marTop w:val="0"/>
          <w:marBottom w:val="0"/>
          <w:divBdr>
            <w:top w:val="none" w:sz="0" w:space="0" w:color="auto"/>
            <w:left w:val="none" w:sz="0" w:space="0" w:color="auto"/>
            <w:bottom w:val="none" w:sz="0" w:space="0" w:color="auto"/>
            <w:right w:val="none" w:sz="0" w:space="0" w:color="auto"/>
          </w:divBdr>
        </w:div>
        <w:div w:id="867528344">
          <w:marLeft w:val="640"/>
          <w:marRight w:val="0"/>
          <w:marTop w:val="0"/>
          <w:marBottom w:val="0"/>
          <w:divBdr>
            <w:top w:val="none" w:sz="0" w:space="0" w:color="auto"/>
            <w:left w:val="none" w:sz="0" w:space="0" w:color="auto"/>
            <w:bottom w:val="none" w:sz="0" w:space="0" w:color="auto"/>
            <w:right w:val="none" w:sz="0" w:space="0" w:color="auto"/>
          </w:divBdr>
        </w:div>
        <w:div w:id="1815444291">
          <w:marLeft w:val="640"/>
          <w:marRight w:val="0"/>
          <w:marTop w:val="0"/>
          <w:marBottom w:val="0"/>
          <w:divBdr>
            <w:top w:val="none" w:sz="0" w:space="0" w:color="auto"/>
            <w:left w:val="none" w:sz="0" w:space="0" w:color="auto"/>
            <w:bottom w:val="none" w:sz="0" w:space="0" w:color="auto"/>
            <w:right w:val="none" w:sz="0" w:space="0" w:color="auto"/>
          </w:divBdr>
        </w:div>
        <w:div w:id="1956667803">
          <w:marLeft w:val="640"/>
          <w:marRight w:val="0"/>
          <w:marTop w:val="0"/>
          <w:marBottom w:val="0"/>
          <w:divBdr>
            <w:top w:val="none" w:sz="0" w:space="0" w:color="auto"/>
            <w:left w:val="none" w:sz="0" w:space="0" w:color="auto"/>
            <w:bottom w:val="none" w:sz="0" w:space="0" w:color="auto"/>
            <w:right w:val="none" w:sz="0" w:space="0" w:color="auto"/>
          </w:divBdr>
        </w:div>
        <w:div w:id="231351216">
          <w:marLeft w:val="640"/>
          <w:marRight w:val="0"/>
          <w:marTop w:val="0"/>
          <w:marBottom w:val="0"/>
          <w:divBdr>
            <w:top w:val="none" w:sz="0" w:space="0" w:color="auto"/>
            <w:left w:val="none" w:sz="0" w:space="0" w:color="auto"/>
            <w:bottom w:val="none" w:sz="0" w:space="0" w:color="auto"/>
            <w:right w:val="none" w:sz="0" w:space="0" w:color="auto"/>
          </w:divBdr>
        </w:div>
        <w:div w:id="559370642">
          <w:marLeft w:val="640"/>
          <w:marRight w:val="0"/>
          <w:marTop w:val="0"/>
          <w:marBottom w:val="0"/>
          <w:divBdr>
            <w:top w:val="none" w:sz="0" w:space="0" w:color="auto"/>
            <w:left w:val="none" w:sz="0" w:space="0" w:color="auto"/>
            <w:bottom w:val="none" w:sz="0" w:space="0" w:color="auto"/>
            <w:right w:val="none" w:sz="0" w:space="0" w:color="auto"/>
          </w:divBdr>
        </w:div>
        <w:div w:id="2019961777">
          <w:marLeft w:val="640"/>
          <w:marRight w:val="0"/>
          <w:marTop w:val="0"/>
          <w:marBottom w:val="0"/>
          <w:divBdr>
            <w:top w:val="none" w:sz="0" w:space="0" w:color="auto"/>
            <w:left w:val="none" w:sz="0" w:space="0" w:color="auto"/>
            <w:bottom w:val="none" w:sz="0" w:space="0" w:color="auto"/>
            <w:right w:val="none" w:sz="0" w:space="0" w:color="auto"/>
          </w:divBdr>
        </w:div>
        <w:div w:id="948511171">
          <w:marLeft w:val="640"/>
          <w:marRight w:val="0"/>
          <w:marTop w:val="0"/>
          <w:marBottom w:val="0"/>
          <w:divBdr>
            <w:top w:val="none" w:sz="0" w:space="0" w:color="auto"/>
            <w:left w:val="none" w:sz="0" w:space="0" w:color="auto"/>
            <w:bottom w:val="none" w:sz="0" w:space="0" w:color="auto"/>
            <w:right w:val="none" w:sz="0" w:space="0" w:color="auto"/>
          </w:divBdr>
        </w:div>
        <w:div w:id="1085221008">
          <w:marLeft w:val="640"/>
          <w:marRight w:val="0"/>
          <w:marTop w:val="0"/>
          <w:marBottom w:val="0"/>
          <w:divBdr>
            <w:top w:val="none" w:sz="0" w:space="0" w:color="auto"/>
            <w:left w:val="none" w:sz="0" w:space="0" w:color="auto"/>
            <w:bottom w:val="none" w:sz="0" w:space="0" w:color="auto"/>
            <w:right w:val="none" w:sz="0" w:space="0" w:color="auto"/>
          </w:divBdr>
        </w:div>
        <w:div w:id="684525602">
          <w:marLeft w:val="640"/>
          <w:marRight w:val="0"/>
          <w:marTop w:val="0"/>
          <w:marBottom w:val="0"/>
          <w:divBdr>
            <w:top w:val="none" w:sz="0" w:space="0" w:color="auto"/>
            <w:left w:val="none" w:sz="0" w:space="0" w:color="auto"/>
            <w:bottom w:val="none" w:sz="0" w:space="0" w:color="auto"/>
            <w:right w:val="none" w:sz="0" w:space="0" w:color="auto"/>
          </w:divBdr>
        </w:div>
        <w:div w:id="212888434">
          <w:marLeft w:val="640"/>
          <w:marRight w:val="0"/>
          <w:marTop w:val="0"/>
          <w:marBottom w:val="0"/>
          <w:divBdr>
            <w:top w:val="none" w:sz="0" w:space="0" w:color="auto"/>
            <w:left w:val="none" w:sz="0" w:space="0" w:color="auto"/>
            <w:bottom w:val="none" w:sz="0" w:space="0" w:color="auto"/>
            <w:right w:val="none" w:sz="0" w:space="0" w:color="auto"/>
          </w:divBdr>
        </w:div>
        <w:div w:id="752898985">
          <w:marLeft w:val="640"/>
          <w:marRight w:val="0"/>
          <w:marTop w:val="0"/>
          <w:marBottom w:val="0"/>
          <w:divBdr>
            <w:top w:val="none" w:sz="0" w:space="0" w:color="auto"/>
            <w:left w:val="none" w:sz="0" w:space="0" w:color="auto"/>
            <w:bottom w:val="none" w:sz="0" w:space="0" w:color="auto"/>
            <w:right w:val="none" w:sz="0" w:space="0" w:color="auto"/>
          </w:divBdr>
        </w:div>
        <w:div w:id="777601363">
          <w:marLeft w:val="640"/>
          <w:marRight w:val="0"/>
          <w:marTop w:val="0"/>
          <w:marBottom w:val="0"/>
          <w:divBdr>
            <w:top w:val="none" w:sz="0" w:space="0" w:color="auto"/>
            <w:left w:val="none" w:sz="0" w:space="0" w:color="auto"/>
            <w:bottom w:val="none" w:sz="0" w:space="0" w:color="auto"/>
            <w:right w:val="none" w:sz="0" w:space="0" w:color="auto"/>
          </w:divBdr>
        </w:div>
        <w:div w:id="900095939">
          <w:marLeft w:val="640"/>
          <w:marRight w:val="0"/>
          <w:marTop w:val="0"/>
          <w:marBottom w:val="0"/>
          <w:divBdr>
            <w:top w:val="none" w:sz="0" w:space="0" w:color="auto"/>
            <w:left w:val="none" w:sz="0" w:space="0" w:color="auto"/>
            <w:bottom w:val="none" w:sz="0" w:space="0" w:color="auto"/>
            <w:right w:val="none" w:sz="0" w:space="0" w:color="auto"/>
          </w:divBdr>
        </w:div>
        <w:div w:id="1469976549">
          <w:marLeft w:val="640"/>
          <w:marRight w:val="0"/>
          <w:marTop w:val="0"/>
          <w:marBottom w:val="0"/>
          <w:divBdr>
            <w:top w:val="none" w:sz="0" w:space="0" w:color="auto"/>
            <w:left w:val="none" w:sz="0" w:space="0" w:color="auto"/>
            <w:bottom w:val="none" w:sz="0" w:space="0" w:color="auto"/>
            <w:right w:val="none" w:sz="0" w:space="0" w:color="auto"/>
          </w:divBdr>
        </w:div>
        <w:div w:id="1085035990">
          <w:marLeft w:val="640"/>
          <w:marRight w:val="0"/>
          <w:marTop w:val="0"/>
          <w:marBottom w:val="0"/>
          <w:divBdr>
            <w:top w:val="none" w:sz="0" w:space="0" w:color="auto"/>
            <w:left w:val="none" w:sz="0" w:space="0" w:color="auto"/>
            <w:bottom w:val="none" w:sz="0" w:space="0" w:color="auto"/>
            <w:right w:val="none" w:sz="0" w:space="0" w:color="auto"/>
          </w:divBdr>
        </w:div>
        <w:div w:id="407844049">
          <w:marLeft w:val="640"/>
          <w:marRight w:val="0"/>
          <w:marTop w:val="0"/>
          <w:marBottom w:val="0"/>
          <w:divBdr>
            <w:top w:val="none" w:sz="0" w:space="0" w:color="auto"/>
            <w:left w:val="none" w:sz="0" w:space="0" w:color="auto"/>
            <w:bottom w:val="none" w:sz="0" w:space="0" w:color="auto"/>
            <w:right w:val="none" w:sz="0" w:space="0" w:color="auto"/>
          </w:divBdr>
        </w:div>
        <w:div w:id="1268779085">
          <w:marLeft w:val="640"/>
          <w:marRight w:val="0"/>
          <w:marTop w:val="0"/>
          <w:marBottom w:val="0"/>
          <w:divBdr>
            <w:top w:val="none" w:sz="0" w:space="0" w:color="auto"/>
            <w:left w:val="none" w:sz="0" w:space="0" w:color="auto"/>
            <w:bottom w:val="none" w:sz="0" w:space="0" w:color="auto"/>
            <w:right w:val="none" w:sz="0" w:space="0" w:color="auto"/>
          </w:divBdr>
        </w:div>
        <w:div w:id="61680742">
          <w:marLeft w:val="640"/>
          <w:marRight w:val="0"/>
          <w:marTop w:val="0"/>
          <w:marBottom w:val="0"/>
          <w:divBdr>
            <w:top w:val="none" w:sz="0" w:space="0" w:color="auto"/>
            <w:left w:val="none" w:sz="0" w:space="0" w:color="auto"/>
            <w:bottom w:val="none" w:sz="0" w:space="0" w:color="auto"/>
            <w:right w:val="none" w:sz="0" w:space="0" w:color="auto"/>
          </w:divBdr>
        </w:div>
        <w:div w:id="1571964831">
          <w:marLeft w:val="640"/>
          <w:marRight w:val="0"/>
          <w:marTop w:val="0"/>
          <w:marBottom w:val="0"/>
          <w:divBdr>
            <w:top w:val="none" w:sz="0" w:space="0" w:color="auto"/>
            <w:left w:val="none" w:sz="0" w:space="0" w:color="auto"/>
            <w:bottom w:val="none" w:sz="0" w:space="0" w:color="auto"/>
            <w:right w:val="none" w:sz="0" w:space="0" w:color="auto"/>
          </w:divBdr>
        </w:div>
        <w:div w:id="1263799488">
          <w:marLeft w:val="640"/>
          <w:marRight w:val="0"/>
          <w:marTop w:val="0"/>
          <w:marBottom w:val="0"/>
          <w:divBdr>
            <w:top w:val="none" w:sz="0" w:space="0" w:color="auto"/>
            <w:left w:val="none" w:sz="0" w:space="0" w:color="auto"/>
            <w:bottom w:val="none" w:sz="0" w:space="0" w:color="auto"/>
            <w:right w:val="none" w:sz="0" w:space="0" w:color="auto"/>
          </w:divBdr>
        </w:div>
        <w:div w:id="445345508">
          <w:marLeft w:val="640"/>
          <w:marRight w:val="0"/>
          <w:marTop w:val="0"/>
          <w:marBottom w:val="0"/>
          <w:divBdr>
            <w:top w:val="none" w:sz="0" w:space="0" w:color="auto"/>
            <w:left w:val="none" w:sz="0" w:space="0" w:color="auto"/>
            <w:bottom w:val="none" w:sz="0" w:space="0" w:color="auto"/>
            <w:right w:val="none" w:sz="0" w:space="0" w:color="auto"/>
          </w:divBdr>
        </w:div>
        <w:div w:id="1562132761">
          <w:marLeft w:val="640"/>
          <w:marRight w:val="0"/>
          <w:marTop w:val="0"/>
          <w:marBottom w:val="0"/>
          <w:divBdr>
            <w:top w:val="none" w:sz="0" w:space="0" w:color="auto"/>
            <w:left w:val="none" w:sz="0" w:space="0" w:color="auto"/>
            <w:bottom w:val="none" w:sz="0" w:space="0" w:color="auto"/>
            <w:right w:val="none" w:sz="0" w:space="0" w:color="auto"/>
          </w:divBdr>
        </w:div>
        <w:div w:id="23286499">
          <w:marLeft w:val="640"/>
          <w:marRight w:val="0"/>
          <w:marTop w:val="0"/>
          <w:marBottom w:val="0"/>
          <w:divBdr>
            <w:top w:val="none" w:sz="0" w:space="0" w:color="auto"/>
            <w:left w:val="none" w:sz="0" w:space="0" w:color="auto"/>
            <w:bottom w:val="none" w:sz="0" w:space="0" w:color="auto"/>
            <w:right w:val="none" w:sz="0" w:space="0" w:color="auto"/>
          </w:divBdr>
        </w:div>
        <w:div w:id="1629312014">
          <w:marLeft w:val="640"/>
          <w:marRight w:val="0"/>
          <w:marTop w:val="0"/>
          <w:marBottom w:val="0"/>
          <w:divBdr>
            <w:top w:val="none" w:sz="0" w:space="0" w:color="auto"/>
            <w:left w:val="none" w:sz="0" w:space="0" w:color="auto"/>
            <w:bottom w:val="none" w:sz="0" w:space="0" w:color="auto"/>
            <w:right w:val="none" w:sz="0" w:space="0" w:color="auto"/>
          </w:divBdr>
        </w:div>
        <w:div w:id="1297494195">
          <w:marLeft w:val="640"/>
          <w:marRight w:val="0"/>
          <w:marTop w:val="0"/>
          <w:marBottom w:val="0"/>
          <w:divBdr>
            <w:top w:val="none" w:sz="0" w:space="0" w:color="auto"/>
            <w:left w:val="none" w:sz="0" w:space="0" w:color="auto"/>
            <w:bottom w:val="none" w:sz="0" w:space="0" w:color="auto"/>
            <w:right w:val="none" w:sz="0" w:space="0" w:color="auto"/>
          </w:divBdr>
        </w:div>
        <w:div w:id="1612779589">
          <w:marLeft w:val="640"/>
          <w:marRight w:val="0"/>
          <w:marTop w:val="0"/>
          <w:marBottom w:val="0"/>
          <w:divBdr>
            <w:top w:val="none" w:sz="0" w:space="0" w:color="auto"/>
            <w:left w:val="none" w:sz="0" w:space="0" w:color="auto"/>
            <w:bottom w:val="none" w:sz="0" w:space="0" w:color="auto"/>
            <w:right w:val="none" w:sz="0" w:space="0" w:color="auto"/>
          </w:divBdr>
        </w:div>
        <w:div w:id="871306345">
          <w:marLeft w:val="640"/>
          <w:marRight w:val="0"/>
          <w:marTop w:val="0"/>
          <w:marBottom w:val="0"/>
          <w:divBdr>
            <w:top w:val="none" w:sz="0" w:space="0" w:color="auto"/>
            <w:left w:val="none" w:sz="0" w:space="0" w:color="auto"/>
            <w:bottom w:val="none" w:sz="0" w:space="0" w:color="auto"/>
            <w:right w:val="none" w:sz="0" w:space="0" w:color="auto"/>
          </w:divBdr>
        </w:div>
        <w:div w:id="258757687">
          <w:marLeft w:val="640"/>
          <w:marRight w:val="0"/>
          <w:marTop w:val="0"/>
          <w:marBottom w:val="0"/>
          <w:divBdr>
            <w:top w:val="none" w:sz="0" w:space="0" w:color="auto"/>
            <w:left w:val="none" w:sz="0" w:space="0" w:color="auto"/>
            <w:bottom w:val="none" w:sz="0" w:space="0" w:color="auto"/>
            <w:right w:val="none" w:sz="0" w:space="0" w:color="auto"/>
          </w:divBdr>
        </w:div>
        <w:div w:id="1548638972">
          <w:marLeft w:val="640"/>
          <w:marRight w:val="0"/>
          <w:marTop w:val="0"/>
          <w:marBottom w:val="0"/>
          <w:divBdr>
            <w:top w:val="none" w:sz="0" w:space="0" w:color="auto"/>
            <w:left w:val="none" w:sz="0" w:space="0" w:color="auto"/>
            <w:bottom w:val="none" w:sz="0" w:space="0" w:color="auto"/>
            <w:right w:val="none" w:sz="0" w:space="0" w:color="auto"/>
          </w:divBdr>
        </w:div>
        <w:div w:id="308360325">
          <w:marLeft w:val="640"/>
          <w:marRight w:val="0"/>
          <w:marTop w:val="0"/>
          <w:marBottom w:val="0"/>
          <w:divBdr>
            <w:top w:val="none" w:sz="0" w:space="0" w:color="auto"/>
            <w:left w:val="none" w:sz="0" w:space="0" w:color="auto"/>
            <w:bottom w:val="none" w:sz="0" w:space="0" w:color="auto"/>
            <w:right w:val="none" w:sz="0" w:space="0" w:color="auto"/>
          </w:divBdr>
        </w:div>
        <w:div w:id="1853295544">
          <w:marLeft w:val="640"/>
          <w:marRight w:val="0"/>
          <w:marTop w:val="0"/>
          <w:marBottom w:val="0"/>
          <w:divBdr>
            <w:top w:val="none" w:sz="0" w:space="0" w:color="auto"/>
            <w:left w:val="none" w:sz="0" w:space="0" w:color="auto"/>
            <w:bottom w:val="none" w:sz="0" w:space="0" w:color="auto"/>
            <w:right w:val="none" w:sz="0" w:space="0" w:color="auto"/>
          </w:divBdr>
        </w:div>
        <w:div w:id="382411582">
          <w:marLeft w:val="640"/>
          <w:marRight w:val="0"/>
          <w:marTop w:val="0"/>
          <w:marBottom w:val="0"/>
          <w:divBdr>
            <w:top w:val="none" w:sz="0" w:space="0" w:color="auto"/>
            <w:left w:val="none" w:sz="0" w:space="0" w:color="auto"/>
            <w:bottom w:val="none" w:sz="0" w:space="0" w:color="auto"/>
            <w:right w:val="none" w:sz="0" w:space="0" w:color="auto"/>
          </w:divBdr>
        </w:div>
        <w:div w:id="430860315">
          <w:marLeft w:val="640"/>
          <w:marRight w:val="0"/>
          <w:marTop w:val="0"/>
          <w:marBottom w:val="0"/>
          <w:divBdr>
            <w:top w:val="none" w:sz="0" w:space="0" w:color="auto"/>
            <w:left w:val="none" w:sz="0" w:space="0" w:color="auto"/>
            <w:bottom w:val="none" w:sz="0" w:space="0" w:color="auto"/>
            <w:right w:val="none" w:sz="0" w:space="0" w:color="auto"/>
          </w:divBdr>
        </w:div>
        <w:div w:id="142159490">
          <w:marLeft w:val="640"/>
          <w:marRight w:val="0"/>
          <w:marTop w:val="0"/>
          <w:marBottom w:val="0"/>
          <w:divBdr>
            <w:top w:val="none" w:sz="0" w:space="0" w:color="auto"/>
            <w:left w:val="none" w:sz="0" w:space="0" w:color="auto"/>
            <w:bottom w:val="none" w:sz="0" w:space="0" w:color="auto"/>
            <w:right w:val="none" w:sz="0" w:space="0" w:color="auto"/>
          </w:divBdr>
        </w:div>
        <w:div w:id="1494687106">
          <w:marLeft w:val="640"/>
          <w:marRight w:val="0"/>
          <w:marTop w:val="0"/>
          <w:marBottom w:val="0"/>
          <w:divBdr>
            <w:top w:val="none" w:sz="0" w:space="0" w:color="auto"/>
            <w:left w:val="none" w:sz="0" w:space="0" w:color="auto"/>
            <w:bottom w:val="none" w:sz="0" w:space="0" w:color="auto"/>
            <w:right w:val="none" w:sz="0" w:space="0" w:color="auto"/>
          </w:divBdr>
        </w:div>
        <w:div w:id="485627353">
          <w:marLeft w:val="640"/>
          <w:marRight w:val="0"/>
          <w:marTop w:val="0"/>
          <w:marBottom w:val="0"/>
          <w:divBdr>
            <w:top w:val="none" w:sz="0" w:space="0" w:color="auto"/>
            <w:left w:val="none" w:sz="0" w:space="0" w:color="auto"/>
            <w:bottom w:val="none" w:sz="0" w:space="0" w:color="auto"/>
            <w:right w:val="none" w:sz="0" w:space="0" w:color="auto"/>
          </w:divBdr>
        </w:div>
        <w:div w:id="794131058">
          <w:marLeft w:val="640"/>
          <w:marRight w:val="0"/>
          <w:marTop w:val="0"/>
          <w:marBottom w:val="0"/>
          <w:divBdr>
            <w:top w:val="none" w:sz="0" w:space="0" w:color="auto"/>
            <w:left w:val="none" w:sz="0" w:space="0" w:color="auto"/>
            <w:bottom w:val="none" w:sz="0" w:space="0" w:color="auto"/>
            <w:right w:val="none" w:sz="0" w:space="0" w:color="auto"/>
          </w:divBdr>
        </w:div>
        <w:div w:id="402871333">
          <w:marLeft w:val="640"/>
          <w:marRight w:val="0"/>
          <w:marTop w:val="0"/>
          <w:marBottom w:val="0"/>
          <w:divBdr>
            <w:top w:val="none" w:sz="0" w:space="0" w:color="auto"/>
            <w:left w:val="none" w:sz="0" w:space="0" w:color="auto"/>
            <w:bottom w:val="none" w:sz="0" w:space="0" w:color="auto"/>
            <w:right w:val="none" w:sz="0" w:space="0" w:color="auto"/>
          </w:divBdr>
        </w:div>
        <w:div w:id="643973893">
          <w:marLeft w:val="640"/>
          <w:marRight w:val="0"/>
          <w:marTop w:val="0"/>
          <w:marBottom w:val="0"/>
          <w:divBdr>
            <w:top w:val="none" w:sz="0" w:space="0" w:color="auto"/>
            <w:left w:val="none" w:sz="0" w:space="0" w:color="auto"/>
            <w:bottom w:val="none" w:sz="0" w:space="0" w:color="auto"/>
            <w:right w:val="none" w:sz="0" w:space="0" w:color="auto"/>
          </w:divBdr>
        </w:div>
        <w:div w:id="887303427">
          <w:marLeft w:val="640"/>
          <w:marRight w:val="0"/>
          <w:marTop w:val="0"/>
          <w:marBottom w:val="0"/>
          <w:divBdr>
            <w:top w:val="none" w:sz="0" w:space="0" w:color="auto"/>
            <w:left w:val="none" w:sz="0" w:space="0" w:color="auto"/>
            <w:bottom w:val="none" w:sz="0" w:space="0" w:color="auto"/>
            <w:right w:val="none" w:sz="0" w:space="0" w:color="auto"/>
          </w:divBdr>
        </w:div>
        <w:div w:id="1683119839">
          <w:marLeft w:val="640"/>
          <w:marRight w:val="0"/>
          <w:marTop w:val="0"/>
          <w:marBottom w:val="0"/>
          <w:divBdr>
            <w:top w:val="none" w:sz="0" w:space="0" w:color="auto"/>
            <w:left w:val="none" w:sz="0" w:space="0" w:color="auto"/>
            <w:bottom w:val="none" w:sz="0" w:space="0" w:color="auto"/>
            <w:right w:val="none" w:sz="0" w:space="0" w:color="auto"/>
          </w:divBdr>
        </w:div>
        <w:div w:id="864950534">
          <w:marLeft w:val="640"/>
          <w:marRight w:val="0"/>
          <w:marTop w:val="0"/>
          <w:marBottom w:val="0"/>
          <w:divBdr>
            <w:top w:val="none" w:sz="0" w:space="0" w:color="auto"/>
            <w:left w:val="none" w:sz="0" w:space="0" w:color="auto"/>
            <w:bottom w:val="none" w:sz="0" w:space="0" w:color="auto"/>
            <w:right w:val="none" w:sz="0" w:space="0" w:color="auto"/>
          </w:divBdr>
        </w:div>
        <w:div w:id="306593518">
          <w:marLeft w:val="640"/>
          <w:marRight w:val="0"/>
          <w:marTop w:val="0"/>
          <w:marBottom w:val="0"/>
          <w:divBdr>
            <w:top w:val="none" w:sz="0" w:space="0" w:color="auto"/>
            <w:left w:val="none" w:sz="0" w:space="0" w:color="auto"/>
            <w:bottom w:val="none" w:sz="0" w:space="0" w:color="auto"/>
            <w:right w:val="none" w:sz="0" w:space="0" w:color="auto"/>
          </w:divBdr>
        </w:div>
        <w:div w:id="1518542625">
          <w:marLeft w:val="640"/>
          <w:marRight w:val="0"/>
          <w:marTop w:val="0"/>
          <w:marBottom w:val="0"/>
          <w:divBdr>
            <w:top w:val="none" w:sz="0" w:space="0" w:color="auto"/>
            <w:left w:val="none" w:sz="0" w:space="0" w:color="auto"/>
            <w:bottom w:val="none" w:sz="0" w:space="0" w:color="auto"/>
            <w:right w:val="none" w:sz="0" w:space="0" w:color="auto"/>
          </w:divBdr>
        </w:div>
        <w:div w:id="1332683917">
          <w:marLeft w:val="640"/>
          <w:marRight w:val="0"/>
          <w:marTop w:val="0"/>
          <w:marBottom w:val="0"/>
          <w:divBdr>
            <w:top w:val="none" w:sz="0" w:space="0" w:color="auto"/>
            <w:left w:val="none" w:sz="0" w:space="0" w:color="auto"/>
            <w:bottom w:val="none" w:sz="0" w:space="0" w:color="auto"/>
            <w:right w:val="none" w:sz="0" w:space="0" w:color="auto"/>
          </w:divBdr>
        </w:div>
        <w:div w:id="1295060400">
          <w:marLeft w:val="640"/>
          <w:marRight w:val="0"/>
          <w:marTop w:val="0"/>
          <w:marBottom w:val="0"/>
          <w:divBdr>
            <w:top w:val="none" w:sz="0" w:space="0" w:color="auto"/>
            <w:left w:val="none" w:sz="0" w:space="0" w:color="auto"/>
            <w:bottom w:val="none" w:sz="0" w:space="0" w:color="auto"/>
            <w:right w:val="none" w:sz="0" w:space="0" w:color="auto"/>
          </w:divBdr>
        </w:div>
        <w:div w:id="727992014">
          <w:marLeft w:val="640"/>
          <w:marRight w:val="0"/>
          <w:marTop w:val="0"/>
          <w:marBottom w:val="0"/>
          <w:divBdr>
            <w:top w:val="none" w:sz="0" w:space="0" w:color="auto"/>
            <w:left w:val="none" w:sz="0" w:space="0" w:color="auto"/>
            <w:bottom w:val="none" w:sz="0" w:space="0" w:color="auto"/>
            <w:right w:val="none" w:sz="0" w:space="0" w:color="auto"/>
          </w:divBdr>
        </w:div>
        <w:div w:id="2009601328">
          <w:marLeft w:val="640"/>
          <w:marRight w:val="0"/>
          <w:marTop w:val="0"/>
          <w:marBottom w:val="0"/>
          <w:divBdr>
            <w:top w:val="none" w:sz="0" w:space="0" w:color="auto"/>
            <w:left w:val="none" w:sz="0" w:space="0" w:color="auto"/>
            <w:bottom w:val="none" w:sz="0" w:space="0" w:color="auto"/>
            <w:right w:val="none" w:sz="0" w:space="0" w:color="auto"/>
          </w:divBdr>
        </w:div>
        <w:div w:id="1670791990">
          <w:marLeft w:val="640"/>
          <w:marRight w:val="0"/>
          <w:marTop w:val="0"/>
          <w:marBottom w:val="0"/>
          <w:divBdr>
            <w:top w:val="none" w:sz="0" w:space="0" w:color="auto"/>
            <w:left w:val="none" w:sz="0" w:space="0" w:color="auto"/>
            <w:bottom w:val="none" w:sz="0" w:space="0" w:color="auto"/>
            <w:right w:val="none" w:sz="0" w:space="0" w:color="auto"/>
          </w:divBdr>
        </w:div>
        <w:div w:id="2020965647">
          <w:marLeft w:val="640"/>
          <w:marRight w:val="0"/>
          <w:marTop w:val="0"/>
          <w:marBottom w:val="0"/>
          <w:divBdr>
            <w:top w:val="none" w:sz="0" w:space="0" w:color="auto"/>
            <w:left w:val="none" w:sz="0" w:space="0" w:color="auto"/>
            <w:bottom w:val="none" w:sz="0" w:space="0" w:color="auto"/>
            <w:right w:val="none" w:sz="0" w:space="0" w:color="auto"/>
          </w:divBdr>
        </w:div>
        <w:div w:id="1229657929">
          <w:marLeft w:val="640"/>
          <w:marRight w:val="0"/>
          <w:marTop w:val="0"/>
          <w:marBottom w:val="0"/>
          <w:divBdr>
            <w:top w:val="none" w:sz="0" w:space="0" w:color="auto"/>
            <w:left w:val="none" w:sz="0" w:space="0" w:color="auto"/>
            <w:bottom w:val="none" w:sz="0" w:space="0" w:color="auto"/>
            <w:right w:val="none" w:sz="0" w:space="0" w:color="auto"/>
          </w:divBdr>
        </w:div>
        <w:div w:id="1626276892">
          <w:marLeft w:val="640"/>
          <w:marRight w:val="0"/>
          <w:marTop w:val="0"/>
          <w:marBottom w:val="0"/>
          <w:divBdr>
            <w:top w:val="none" w:sz="0" w:space="0" w:color="auto"/>
            <w:left w:val="none" w:sz="0" w:space="0" w:color="auto"/>
            <w:bottom w:val="none" w:sz="0" w:space="0" w:color="auto"/>
            <w:right w:val="none" w:sz="0" w:space="0" w:color="auto"/>
          </w:divBdr>
        </w:div>
        <w:div w:id="656037390">
          <w:marLeft w:val="640"/>
          <w:marRight w:val="0"/>
          <w:marTop w:val="0"/>
          <w:marBottom w:val="0"/>
          <w:divBdr>
            <w:top w:val="none" w:sz="0" w:space="0" w:color="auto"/>
            <w:left w:val="none" w:sz="0" w:space="0" w:color="auto"/>
            <w:bottom w:val="none" w:sz="0" w:space="0" w:color="auto"/>
            <w:right w:val="none" w:sz="0" w:space="0" w:color="auto"/>
          </w:divBdr>
        </w:div>
        <w:div w:id="1788549587">
          <w:marLeft w:val="640"/>
          <w:marRight w:val="0"/>
          <w:marTop w:val="0"/>
          <w:marBottom w:val="0"/>
          <w:divBdr>
            <w:top w:val="none" w:sz="0" w:space="0" w:color="auto"/>
            <w:left w:val="none" w:sz="0" w:space="0" w:color="auto"/>
            <w:bottom w:val="none" w:sz="0" w:space="0" w:color="auto"/>
            <w:right w:val="none" w:sz="0" w:space="0" w:color="auto"/>
          </w:divBdr>
        </w:div>
        <w:div w:id="977106571">
          <w:marLeft w:val="640"/>
          <w:marRight w:val="0"/>
          <w:marTop w:val="0"/>
          <w:marBottom w:val="0"/>
          <w:divBdr>
            <w:top w:val="none" w:sz="0" w:space="0" w:color="auto"/>
            <w:left w:val="none" w:sz="0" w:space="0" w:color="auto"/>
            <w:bottom w:val="none" w:sz="0" w:space="0" w:color="auto"/>
            <w:right w:val="none" w:sz="0" w:space="0" w:color="auto"/>
          </w:divBdr>
        </w:div>
        <w:div w:id="1492595714">
          <w:marLeft w:val="640"/>
          <w:marRight w:val="0"/>
          <w:marTop w:val="0"/>
          <w:marBottom w:val="0"/>
          <w:divBdr>
            <w:top w:val="none" w:sz="0" w:space="0" w:color="auto"/>
            <w:left w:val="none" w:sz="0" w:space="0" w:color="auto"/>
            <w:bottom w:val="none" w:sz="0" w:space="0" w:color="auto"/>
            <w:right w:val="none" w:sz="0" w:space="0" w:color="auto"/>
          </w:divBdr>
        </w:div>
        <w:div w:id="1167794086">
          <w:marLeft w:val="640"/>
          <w:marRight w:val="0"/>
          <w:marTop w:val="0"/>
          <w:marBottom w:val="0"/>
          <w:divBdr>
            <w:top w:val="none" w:sz="0" w:space="0" w:color="auto"/>
            <w:left w:val="none" w:sz="0" w:space="0" w:color="auto"/>
            <w:bottom w:val="none" w:sz="0" w:space="0" w:color="auto"/>
            <w:right w:val="none" w:sz="0" w:space="0" w:color="auto"/>
          </w:divBdr>
        </w:div>
        <w:div w:id="1196041169">
          <w:marLeft w:val="640"/>
          <w:marRight w:val="0"/>
          <w:marTop w:val="0"/>
          <w:marBottom w:val="0"/>
          <w:divBdr>
            <w:top w:val="none" w:sz="0" w:space="0" w:color="auto"/>
            <w:left w:val="none" w:sz="0" w:space="0" w:color="auto"/>
            <w:bottom w:val="none" w:sz="0" w:space="0" w:color="auto"/>
            <w:right w:val="none" w:sz="0" w:space="0" w:color="auto"/>
          </w:divBdr>
        </w:div>
        <w:div w:id="209263960">
          <w:marLeft w:val="640"/>
          <w:marRight w:val="0"/>
          <w:marTop w:val="0"/>
          <w:marBottom w:val="0"/>
          <w:divBdr>
            <w:top w:val="none" w:sz="0" w:space="0" w:color="auto"/>
            <w:left w:val="none" w:sz="0" w:space="0" w:color="auto"/>
            <w:bottom w:val="none" w:sz="0" w:space="0" w:color="auto"/>
            <w:right w:val="none" w:sz="0" w:space="0" w:color="auto"/>
          </w:divBdr>
        </w:div>
        <w:div w:id="995568481">
          <w:marLeft w:val="640"/>
          <w:marRight w:val="0"/>
          <w:marTop w:val="0"/>
          <w:marBottom w:val="0"/>
          <w:divBdr>
            <w:top w:val="none" w:sz="0" w:space="0" w:color="auto"/>
            <w:left w:val="none" w:sz="0" w:space="0" w:color="auto"/>
            <w:bottom w:val="none" w:sz="0" w:space="0" w:color="auto"/>
            <w:right w:val="none" w:sz="0" w:space="0" w:color="auto"/>
          </w:divBdr>
        </w:div>
        <w:div w:id="973826176">
          <w:marLeft w:val="640"/>
          <w:marRight w:val="0"/>
          <w:marTop w:val="0"/>
          <w:marBottom w:val="0"/>
          <w:divBdr>
            <w:top w:val="none" w:sz="0" w:space="0" w:color="auto"/>
            <w:left w:val="none" w:sz="0" w:space="0" w:color="auto"/>
            <w:bottom w:val="none" w:sz="0" w:space="0" w:color="auto"/>
            <w:right w:val="none" w:sz="0" w:space="0" w:color="auto"/>
          </w:divBdr>
        </w:div>
        <w:div w:id="425461432">
          <w:marLeft w:val="640"/>
          <w:marRight w:val="0"/>
          <w:marTop w:val="0"/>
          <w:marBottom w:val="0"/>
          <w:divBdr>
            <w:top w:val="none" w:sz="0" w:space="0" w:color="auto"/>
            <w:left w:val="none" w:sz="0" w:space="0" w:color="auto"/>
            <w:bottom w:val="none" w:sz="0" w:space="0" w:color="auto"/>
            <w:right w:val="none" w:sz="0" w:space="0" w:color="auto"/>
          </w:divBdr>
        </w:div>
        <w:div w:id="1301811509">
          <w:marLeft w:val="640"/>
          <w:marRight w:val="0"/>
          <w:marTop w:val="0"/>
          <w:marBottom w:val="0"/>
          <w:divBdr>
            <w:top w:val="none" w:sz="0" w:space="0" w:color="auto"/>
            <w:left w:val="none" w:sz="0" w:space="0" w:color="auto"/>
            <w:bottom w:val="none" w:sz="0" w:space="0" w:color="auto"/>
            <w:right w:val="none" w:sz="0" w:space="0" w:color="auto"/>
          </w:divBdr>
        </w:div>
        <w:div w:id="755512632">
          <w:marLeft w:val="640"/>
          <w:marRight w:val="0"/>
          <w:marTop w:val="0"/>
          <w:marBottom w:val="0"/>
          <w:divBdr>
            <w:top w:val="none" w:sz="0" w:space="0" w:color="auto"/>
            <w:left w:val="none" w:sz="0" w:space="0" w:color="auto"/>
            <w:bottom w:val="none" w:sz="0" w:space="0" w:color="auto"/>
            <w:right w:val="none" w:sz="0" w:space="0" w:color="auto"/>
          </w:divBdr>
        </w:div>
        <w:div w:id="709376600">
          <w:marLeft w:val="640"/>
          <w:marRight w:val="0"/>
          <w:marTop w:val="0"/>
          <w:marBottom w:val="0"/>
          <w:divBdr>
            <w:top w:val="none" w:sz="0" w:space="0" w:color="auto"/>
            <w:left w:val="none" w:sz="0" w:space="0" w:color="auto"/>
            <w:bottom w:val="none" w:sz="0" w:space="0" w:color="auto"/>
            <w:right w:val="none" w:sz="0" w:space="0" w:color="auto"/>
          </w:divBdr>
        </w:div>
        <w:div w:id="1390953193">
          <w:marLeft w:val="640"/>
          <w:marRight w:val="0"/>
          <w:marTop w:val="0"/>
          <w:marBottom w:val="0"/>
          <w:divBdr>
            <w:top w:val="none" w:sz="0" w:space="0" w:color="auto"/>
            <w:left w:val="none" w:sz="0" w:space="0" w:color="auto"/>
            <w:bottom w:val="none" w:sz="0" w:space="0" w:color="auto"/>
            <w:right w:val="none" w:sz="0" w:space="0" w:color="auto"/>
          </w:divBdr>
        </w:div>
        <w:div w:id="2102993743">
          <w:marLeft w:val="640"/>
          <w:marRight w:val="0"/>
          <w:marTop w:val="0"/>
          <w:marBottom w:val="0"/>
          <w:divBdr>
            <w:top w:val="none" w:sz="0" w:space="0" w:color="auto"/>
            <w:left w:val="none" w:sz="0" w:space="0" w:color="auto"/>
            <w:bottom w:val="none" w:sz="0" w:space="0" w:color="auto"/>
            <w:right w:val="none" w:sz="0" w:space="0" w:color="auto"/>
          </w:divBdr>
        </w:div>
        <w:div w:id="220336826">
          <w:marLeft w:val="640"/>
          <w:marRight w:val="0"/>
          <w:marTop w:val="0"/>
          <w:marBottom w:val="0"/>
          <w:divBdr>
            <w:top w:val="none" w:sz="0" w:space="0" w:color="auto"/>
            <w:left w:val="none" w:sz="0" w:space="0" w:color="auto"/>
            <w:bottom w:val="none" w:sz="0" w:space="0" w:color="auto"/>
            <w:right w:val="none" w:sz="0" w:space="0" w:color="auto"/>
          </w:divBdr>
        </w:div>
        <w:div w:id="29577858">
          <w:marLeft w:val="640"/>
          <w:marRight w:val="0"/>
          <w:marTop w:val="0"/>
          <w:marBottom w:val="0"/>
          <w:divBdr>
            <w:top w:val="none" w:sz="0" w:space="0" w:color="auto"/>
            <w:left w:val="none" w:sz="0" w:space="0" w:color="auto"/>
            <w:bottom w:val="none" w:sz="0" w:space="0" w:color="auto"/>
            <w:right w:val="none" w:sz="0" w:space="0" w:color="auto"/>
          </w:divBdr>
        </w:div>
        <w:div w:id="1955596654">
          <w:marLeft w:val="640"/>
          <w:marRight w:val="0"/>
          <w:marTop w:val="0"/>
          <w:marBottom w:val="0"/>
          <w:divBdr>
            <w:top w:val="none" w:sz="0" w:space="0" w:color="auto"/>
            <w:left w:val="none" w:sz="0" w:space="0" w:color="auto"/>
            <w:bottom w:val="none" w:sz="0" w:space="0" w:color="auto"/>
            <w:right w:val="none" w:sz="0" w:space="0" w:color="auto"/>
          </w:divBdr>
        </w:div>
        <w:div w:id="1496414047">
          <w:marLeft w:val="640"/>
          <w:marRight w:val="0"/>
          <w:marTop w:val="0"/>
          <w:marBottom w:val="0"/>
          <w:divBdr>
            <w:top w:val="none" w:sz="0" w:space="0" w:color="auto"/>
            <w:left w:val="none" w:sz="0" w:space="0" w:color="auto"/>
            <w:bottom w:val="none" w:sz="0" w:space="0" w:color="auto"/>
            <w:right w:val="none" w:sz="0" w:space="0" w:color="auto"/>
          </w:divBdr>
        </w:div>
        <w:div w:id="403799109">
          <w:marLeft w:val="640"/>
          <w:marRight w:val="0"/>
          <w:marTop w:val="0"/>
          <w:marBottom w:val="0"/>
          <w:divBdr>
            <w:top w:val="none" w:sz="0" w:space="0" w:color="auto"/>
            <w:left w:val="none" w:sz="0" w:space="0" w:color="auto"/>
            <w:bottom w:val="none" w:sz="0" w:space="0" w:color="auto"/>
            <w:right w:val="none" w:sz="0" w:space="0" w:color="auto"/>
          </w:divBdr>
        </w:div>
        <w:div w:id="373234995">
          <w:marLeft w:val="640"/>
          <w:marRight w:val="0"/>
          <w:marTop w:val="0"/>
          <w:marBottom w:val="0"/>
          <w:divBdr>
            <w:top w:val="none" w:sz="0" w:space="0" w:color="auto"/>
            <w:left w:val="none" w:sz="0" w:space="0" w:color="auto"/>
            <w:bottom w:val="none" w:sz="0" w:space="0" w:color="auto"/>
            <w:right w:val="none" w:sz="0" w:space="0" w:color="auto"/>
          </w:divBdr>
        </w:div>
        <w:div w:id="991252426">
          <w:marLeft w:val="640"/>
          <w:marRight w:val="0"/>
          <w:marTop w:val="0"/>
          <w:marBottom w:val="0"/>
          <w:divBdr>
            <w:top w:val="none" w:sz="0" w:space="0" w:color="auto"/>
            <w:left w:val="none" w:sz="0" w:space="0" w:color="auto"/>
            <w:bottom w:val="none" w:sz="0" w:space="0" w:color="auto"/>
            <w:right w:val="none" w:sz="0" w:space="0" w:color="auto"/>
          </w:divBdr>
        </w:div>
        <w:div w:id="716666118">
          <w:marLeft w:val="640"/>
          <w:marRight w:val="0"/>
          <w:marTop w:val="0"/>
          <w:marBottom w:val="0"/>
          <w:divBdr>
            <w:top w:val="none" w:sz="0" w:space="0" w:color="auto"/>
            <w:left w:val="none" w:sz="0" w:space="0" w:color="auto"/>
            <w:bottom w:val="none" w:sz="0" w:space="0" w:color="auto"/>
            <w:right w:val="none" w:sz="0" w:space="0" w:color="auto"/>
          </w:divBdr>
        </w:div>
        <w:div w:id="422915744">
          <w:marLeft w:val="640"/>
          <w:marRight w:val="0"/>
          <w:marTop w:val="0"/>
          <w:marBottom w:val="0"/>
          <w:divBdr>
            <w:top w:val="none" w:sz="0" w:space="0" w:color="auto"/>
            <w:left w:val="none" w:sz="0" w:space="0" w:color="auto"/>
            <w:bottom w:val="none" w:sz="0" w:space="0" w:color="auto"/>
            <w:right w:val="none" w:sz="0" w:space="0" w:color="auto"/>
          </w:divBdr>
        </w:div>
        <w:div w:id="1476601941">
          <w:marLeft w:val="640"/>
          <w:marRight w:val="0"/>
          <w:marTop w:val="0"/>
          <w:marBottom w:val="0"/>
          <w:divBdr>
            <w:top w:val="none" w:sz="0" w:space="0" w:color="auto"/>
            <w:left w:val="none" w:sz="0" w:space="0" w:color="auto"/>
            <w:bottom w:val="none" w:sz="0" w:space="0" w:color="auto"/>
            <w:right w:val="none" w:sz="0" w:space="0" w:color="auto"/>
          </w:divBdr>
        </w:div>
        <w:div w:id="1338459362">
          <w:marLeft w:val="640"/>
          <w:marRight w:val="0"/>
          <w:marTop w:val="0"/>
          <w:marBottom w:val="0"/>
          <w:divBdr>
            <w:top w:val="none" w:sz="0" w:space="0" w:color="auto"/>
            <w:left w:val="none" w:sz="0" w:space="0" w:color="auto"/>
            <w:bottom w:val="none" w:sz="0" w:space="0" w:color="auto"/>
            <w:right w:val="none" w:sz="0" w:space="0" w:color="auto"/>
          </w:divBdr>
        </w:div>
        <w:div w:id="651062240">
          <w:marLeft w:val="640"/>
          <w:marRight w:val="0"/>
          <w:marTop w:val="0"/>
          <w:marBottom w:val="0"/>
          <w:divBdr>
            <w:top w:val="none" w:sz="0" w:space="0" w:color="auto"/>
            <w:left w:val="none" w:sz="0" w:space="0" w:color="auto"/>
            <w:bottom w:val="none" w:sz="0" w:space="0" w:color="auto"/>
            <w:right w:val="none" w:sz="0" w:space="0" w:color="auto"/>
          </w:divBdr>
        </w:div>
        <w:div w:id="424040806">
          <w:marLeft w:val="640"/>
          <w:marRight w:val="0"/>
          <w:marTop w:val="0"/>
          <w:marBottom w:val="0"/>
          <w:divBdr>
            <w:top w:val="none" w:sz="0" w:space="0" w:color="auto"/>
            <w:left w:val="none" w:sz="0" w:space="0" w:color="auto"/>
            <w:bottom w:val="none" w:sz="0" w:space="0" w:color="auto"/>
            <w:right w:val="none" w:sz="0" w:space="0" w:color="auto"/>
          </w:divBdr>
        </w:div>
        <w:div w:id="1188759018">
          <w:marLeft w:val="640"/>
          <w:marRight w:val="0"/>
          <w:marTop w:val="0"/>
          <w:marBottom w:val="0"/>
          <w:divBdr>
            <w:top w:val="none" w:sz="0" w:space="0" w:color="auto"/>
            <w:left w:val="none" w:sz="0" w:space="0" w:color="auto"/>
            <w:bottom w:val="none" w:sz="0" w:space="0" w:color="auto"/>
            <w:right w:val="none" w:sz="0" w:space="0" w:color="auto"/>
          </w:divBdr>
        </w:div>
        <w:div w:id="1638611406">
          <w:marLeft w:val="640"/>
          <w:marRight w:val="0"/>
          <w:marTop w:val="0"/>
          <w:marBottom w:val="0"/>
          <w:divBdr>
            <w:top w:val="none" w:sz="0" w:space="0" w:color="auto"/>
            <w:left w:val="none" w:sz="0" w:space="0" w:color="auto"/>
            <w:bottom w:val="none" w:sz="0" w:space="0" w:color="auto"/>
            <w:right w:val="none" w:sz="0" w:space="0" w:color="auto"/>
          </w:divBdr>
        </w:div>
        <w:div w:id="924417582">
          <w:marLeft w:val="640"/>
          <w:marRight w:val="0"/>
          <w:marTop w:val="0"/>
          <w:marBottom w:val="0"/>
          <w:divBdr>
            <w:top w:val="none" w:sz="0" w:space="0" w:color="auto"/>
            <w:left w:val="none" w:sz="0" w:space="0" w:color="auto"/>
            <w:bottom w:val="none" w:sz="0" w:space="0" w:color="auto"/>
            <w:right w:val="none" w:sz="0" w:space="0" w:color="auto"/>
          </w:divBdr>
        </w:div>
        <w:div w:id="1394963437">
          <w:marLeft w:val="640"/>
          <w:marRight w:val="0"/>
          <w:marTop w:val="0"/>
          <w:marBottom w:val="0"/>
          <w:divBdr>
            <w:top w:val="none" w:sz="0" w:space="0" w:color="auto"/>
            <w:left w:val="none" w:sz="0" w:space="0" w:color="auto"/>
            <w:bottom w:val="none" w:sz="0" w:space="0" w:color="auto"/>
            <w:right w:val="none" w:sz="0" w:space="0" w:color="auto"/>
          </w:divBdr>
        </w:div>
        <w:div w:id="1712918606">
          <w:marLeft w:val="640"/>
          <w:marRight w:val="0"/>
          <w:marTop w:val="0"/>
          <w:marBottom w:val="0"/>
          <w:divBdr>
            <w:top w:val="none" w:sz="0" w:space="0" w:color="auto"/>
            <w:left w:val="none" w:sz="0" w:space="0" w:color="auto"/>
            <w:bottom w:val="none" w:sz="0" w:space="0" w:color="auto"/>
            <w:right w:val="none" w:sz="0" w:space="0" w:color="auto"/>
          </w:divBdr>
        </w:div>
        <w:div w:id="53433045">
          <w:marLeft w:val="640"/>
          <w:marRight w:val="0"/>
          <w:marTop w:val="0"/>
          <w:marBottom w:val="0"/>
          <w:divBdr>
            <w:top w:val="none" w:sz="0" w:space="0" w:color="auto"/>
            <w:left w:val="none" w:sz="0" w:space="0" w:color="auto"/>
            <w:bottom w:val="none" w:sz="0" w:space="0" w:color="auto"/>
            <w:right w:val="none" w:sz="0" w:space="0" w:color="auto"/>
          </w:divBdr>
        </w:div>
        <w:div w:id="1689286914">
          <w:marLeft w:val="640"/>
          <w:marRight w:val="0"/>
          <w:marTop w:val="0"/>
          <w:marBottom w:val="0"/>
          <w:divBdr>
            <w:top w:val="none" w:sz="0" w:space="0" w:color="auto"/>
            <w:left w:val="none" w:sz="0" w:space="0" w:color="auto"/>
            <w:bottom w:val="none" w:sz="0" w:space="0" w:color="auto"/>
            <w:right w:val="none" w:sz="0" w:space="0" w:color="auto"/>
          </w:divBdr>
        </w:div>
        <w:div w:id="1669476335">
          <w:marLeft w:val="640"/>
          <w:marRight w:val="0"/>
          <w:marTop w:val="0"/>
          <w:marBottom w:val="0"/>
          <w:divBdr>
            <w:top w:val="none" w:sz="0" w:space="0" w:color="auto"/>
            <w:left w:val="none" w:sz="0" w:space="0" w:color="auto"/>
            <w:bottom w:val="none" w:sz="0" w:space="0" w:color="auto"/>
            <w:right w:val="none" w:sz="0" w:space="0" w:color="auto"/>
          </w:divBdr>
        </w:div>
        <w:div w:id="1751464266">
          <w:marLeft w:val="640"/>
          <w:marRight w:val="0"/>
          <w:marTop w:val="0"/>
          <w:marBottom w:val="0"/>
          <w:divBdr>
            <w:top w:val="none" w:sz="0" w:space="0" w:color="auto"/>
            <w:left w:val="none" w:sz="0" w:space="0" w:color="auto"/>
            <w:bottom w:val="none" w:sz="0" w:space="0" w:color="auto"/>
            <w:right w:val="none" w:sz="0" w:space="0" w:color="auto"/>
          </w:divBdr>
        </w:div>
        <w:div w:id="1580019767">
          <w:marLeft w:val="640"/>
          <w:marRight w:val="0"/>
          <w:marTop w:val="0"/>
          <w:marBottom w:val="0"/>
          <w:divBdr>
            <w:top w:val="none" w:sz="0" w:space="0" w:color="auto"/>
            <w:left w:val="none" w:sz="0" w:space="0" w:color="auto"/>
            <w:bottom w:val="none" w:sz="0" w:space="0" w:color="auto"/>
            <w:right w:val="none" w:sz="0" w:space="0" w:color="auto"/>
          </w:divBdr>
        </w:div>
        <w:div w:id="1368792564">
          <w:marLeft w:val="640"/>
          <w:marRight w:val="0"/>
          <w:marTop w:val="0"/>
          <w:marBottom w:val="0"/>
          <w:divBdr>
            <w:top w:val="none" w:sz="0" w:space="0" w:color="auto"/>
            <w:left w:val="none" w:sz="0" w:space="0" w:color="auto"/>
            <w:bottom w:val="none" w:sz="0" w:space="0" w:color="auto"/>
            <w:right w:val="none" w:sz="0" w:space="0" w:color="auto"/>
          </w:divBdr>
        </w:div>
        <w:div w:id="449589540">
          <w:marLeft w:val="640"/>
          <w:marRight w:val="0"/>
          <w:marTop w:val="0"/>
          <w:marBottom w:val="0"/>
          <w:divBdr>
            <w:top w:val="none" w:sz="0" w:space="0" w:color="auto"/>
            <w:left w:val="none" w:sz="0" w:space="0" w:color="auto"/>
            <w:bottom w:val="none" w:sz="0" w:space="0" w:color="auto"/>
            <w:right w:val="none" w:sz="0" w:space="0" w:color="auto"/>
          </w:divBdr>
        </w:div>
        <w:div w:id="1327325383">
          <w:marLeft w:val="640"/>
          <w:marRight w:val="0"/>
          <w:marTop w:val="0"/>
          <w:marBottom w:val="0"/>
          <w:divBdr>
            <w:top w:val="none" w:sz="0" w:space="0" w:color="auto"/>
            <w:left w:val="none" w:sz="0" w:space="0" w:color="auto"/>
            <w:bottom w:val="none" w:sz="0" w:space="0" w:color="auto"/>
            <w:right w:val="none" w:sz="0" w:space="0" w:color="auto"/>
          </w:divBdr>
        </w:div>
        <w:div w:id="1660647449">
          <w:marLeft w:val="640"/>
          <w:marRight w:val="0"/>
          <w:marTop w:val="0"/>
          <w:marBottom w:val="0"/>
          <w:divBdr>
            <w:top w:val="none" w:sz="0" w:space="0" w:color="auto"/>
            <w:left w:val="none" w:sz="0" w:space="0" w:color="auto"/>
            <w:bottom w:val="none" w:sz="0" w:space="0" w:color="auto"/>
            <w:right w:val="none" w:sz="0" w:space="0" w:color="auto"/>
          </w:divBdr>
        </w:div>
        <w:div w:id="247617228">
          <w:marLeft w:val="640"/>
          <w:marRight w:val="0"/>
          <w:marTop w:val="0"/>
          <w:marBottom w:val="0"/>
          <w:divBdr>
            <w:top w:val="none" w:sz="0" w:space="0" w:color="auto"/>
            <w:left w:val="none" w:sz="0" w:space="0" w:color="auto"/>
            <w:bottom w:val="none" w:sz="0" w:space="0" w:color="auto"/>
            <w:right w:val="none" w:sz="0" w:space="0" w:color="auto"/>
          </w:divBdr>
        </w:div>
        <w:div w:id="2137095110">
          <w:marLeft w:val="640"/>
          <w:marRight w:val="0"/>
          <w:marTop w:val="0"/>
          <w:marBottom w:val="0"/>
          <w:divBdr>
            <w:top w:val="none" w:sz="0" w:space="0" w:color="auto"/>
            <w:left w:val="none" w:sz="0" w:space="0" w:color="auto"/>
            <w:bottom w:val="none" w:sz="0" w:space="0" w:color="auto"/>
            <w:right w:val="none" w:sz="0" w:space="0" w:color="auto"/>
          </w:divBdr>
        </w:div>
        <w:div w:id="2059626019">
          <w:marLeft w:val="640"/>
          <w:marRight w:val="0"/>
          <w:marTop w:val="0"/>
          <w:marBottom w:val="0"/>
          <w:divBdr>
            <w:top w:val="none" w:sz="0" w:space="0" w:color="auto"/>
            <w:left w:val="none" w:sz="0" w:space="0" w:color="auto"/>
            <w:bottom w:val="none" w:sz="0" w:space="0" w:color="auto"/>
            <w:right w:val="none" w:sz="0" w:space="0" w:color="auto"/>
          </w:divBdr>
        </w:div>
      </w:divsChild>
    </w:div>
    <w:div w:id="1970209192">
      <w:bodyDiv w:val="1"/>
      <w:marLeft w:val="0"/>
      <w:marRight w:val="0"/>
      <w:marTop w:val="0"/>
      <w:marBottom w:val="0"/>
      <w:divBdr>
        <w:top w:val="none" w:sz="0" w:space="0" w:color="auto"/>
        <w:left w:val="none" w:sz="0" w:space="0" w:color="auto"/>
        <w:bottom w:val="none" w:sz="0" w:space="0" w:color="auto"/>
        <w:right w:val="none" w:sz="0" w:space="0" w:color="auto"/>
      </w:divBdr>
      <w:divsChild>
        <w:div w:id="259872889">
          <w:marLeft w:val="640"/>
          <w:marRight w:val="0"/>
          <w:marTop w:val="0"/>
          <w:marBottom w:val="0"/>
          <w:divBdr>
            <w:top w:val="none" w:sz="0" w:space="0" w:color="auto"/>
            <w:left w:val="none" w:sz="0" w:space="0" w:color="auto"/>
            <w:bottom w:val="none" w:sz="0" w:space="0" w:color="auto"/>
            <w:right w:val="none" w:sz="0" w:space="0" w:color="auto"/>
          </w:divBdr>
        </w:div>
        <w:div w:id="820459822">
          <w:marLeft w:val="640"/>
          <w:marRight w:val="0"/>
          <w:marTop w:val="0"/>
          <w:marBottom w:val="0"/>
          <w:divBdr>
            <w:top w:val="none" w:sz="0" w:space="0" w:color="auto"/>
            <w:left w:val="none" w:sz="0" w:space="0" w:color="auto"/>
            <w:bottom w:val="none" w:sz="0" w:space="0" w:color="auto"/>
            <w:right w:val="none" w:sz="0" w:space="0" w:color="auto"/>
          </w:divBdr>
        </w:div>
        <w:div w:id="662897312">
          <w:marLeft w:val="640"/>
          <w:marRight w:val="0"/>
          <w:marTop w:val="0"/>
          <w:marBottom w:val="0"/>
          <w:divBdr>
            <w:top w:val="none" w:sz="0" w:space="0" w:color="auto"/>
            <w:left w:val="none" w:sz="0" w:space="0" w:color="auto"/>
            <w:bottom w:val="none" w:sz="0" w:space="0" w:color="auto"/>
            <w:right w:val="none" w:sz="0" w:space="0" w:color="auto"/>
          </w:divBdr>
        </w:div>
        <w:div w:id="990475593">
          <w:marLeft w:val="640"/>
          <w:marRight w:val="0"/>
          <w:marTop w:val="0"/>
          <w:marBottom w:val="0"/>
          <w:divBdr>
            <w:top w:val="none" w:sz="0" w:space="0" w:color="auto"/>
            <w:left w:val="none" w:sz="0" w:space="0" w:color="auto"/>
            <w:bottom w:val="none" w:sz="0" w:space="0" w:color="auto"/>
            <w:right w:val="none" w:sz="0" w:space="0" w:color="auto"/>
          </w:divBdr>
        </w:div>
        <w:div w:id="395275483">
          <w:marLeft w:val="640"/>
          <w:marRight w:val="0"/>
          <w:marTop w:val="0"/>
          <w:marBottom w:val="0"/>
          <w:divBdr>
            <w:top w:val="none" w:sz="0" w:space="0" w:color="auto"/>
            <w:left w:val="none" w:sz="0" w:space="0" w:color="auto"/>
            <w:bottom w:val="none" w:sz="0" w:space="0" w:color="auto"/>
            <w:right w:val="none" w:sz="0" w:space="0" w:color="auto"/>
          </w:divBdr>
        </w:div>
        <w:div w:id="1077171388">
          <w:marLeft w:val="640"/>
          <w:marRight w:val="0"/>
          <w:marTop w:val="0"/>
          <w:marBottom w:val="0"/>
          <w:divBdr>
            <w:top w:val="none" w:sz="0" w:space="0" w:color="auto"/>
            <w:left w:val="none" w:sz="0" w:space="0" w:color="auto"/>
            <w:bottom w:val="none" w:sz="0" w:space="0" w:color="auto"/>
            <w:right w:val="none" w:sz="0" w:space="0" w:color="auto"/>
          </w:divBdr>
        </w:div>
        <w:div w:id="1664040306">
          <w:marLeft w:val="640"/>
          <w:marRight w:val="0"/>
          <w:marTop w:val="0"/>
          <w:marBottom w:val="0"/>
          <w:divBdr>
            <w:top w:val="none" w:sz="0" w:space="0" w:color="auto"/>
            <w:left w:val="none" w:sz="0" w:space="0" w:color="auto"/>
            <w:bottom w:val="none" w:sz="0" w:space="0" w:color="auto"/>
            <w:right w:val="none" w:sz="0" w:space="0" w:color="auto"/>
          </w:divBdr>
        </w:div>
        <w:div w:id="1346708559">
          <w:marLeft w:val="640"/>
          <w:marRight w:val="0"/>
          <w:marTop w:val="0"/>
          <w:marBottom w:val="0"/>
          <w:divBdr>
            <w:top w:val="none" w:sz="0" w:space="0" w:color="auto"/>
            <w:left w:val="none" w:sz="0" w:space="0" w:color="auto"/>
            <w:bottom w:val="none" w:sz="0" w:space="0" w:color="auto"/>
            <w:right w:val="none" w:sz="0" w:space="0" w:color="auto"/>
          </w:divBdr>
        </w:div>
        <w:div w:id="1885172223">
          <w:marLeft w:val="640"/>
          <w:marRight w:val="0"/>
          <w:marTop w:val="0"/>
          <w:marBottom w:val="0"/>
          <w:divBdr>
            <w:top w:val="none" w:sz="0" w:space="0" w:color="auto"/>
            <w:left w:val="none" w:sz="0" w:space="0" w:color="auto"/>
            <w:bottom w:val="none" w:sz="0" w:space="0" w:color="auto"/>
            <w:right w:val="none" w:sz="0" w:space="0" w:color="auto"/>
          </w:divBdr>
        </w:div>
        <w:div w:id="1640376373">
          <w:marLeft w:val="640"/>
          <w:marRight w:val="0"/>
          <w:marTop w:val="0"/>
          <w:marBottom w:val="0"/>
          <w:divBdr>
            <w:top w:val="none" w:sz="0" w:space="0" w:color="auto"/>
            <w:left w:val="none" w:sz="0" w:space="0" w:color="auto"/>
            <w:bottom w:val="none" w:sz="0" w:space="0" w:color="auto"/>
            <w:right w:val="none" w:sz="0" w:space="0" w:color="auto"/>
          </w:divBdr>
        </w:div>
        <w:div w:id="467434141">
          <w:marLeft w:val="640"/>
          <w:marRight w:val="0"/>
          <w:marTop w:val="0"/>
          <w:marBottom w:val="0"/>
          <w:divBdr>
            <w:top w:val="none" w:sz="0" w:space="0" w:color="auto"/>
            <w:left w:val="none" w:sz="0" w:space="0" w:color="auto"/>
            <w:bottom w:val="none" w:sz="0" w:space="0" w:color="auto"/>
            <w:right w:val="none" w:sz="0" w:space="0" w:color="auto"/>
          </w:divBdr>
        </w:div>
        <w:div w:id="2143380496">
          <w:marLeft w:val="640"/>
          <w:marRight w:val="0"/>
          <w:marTop w:val="0"/>
          <w:marBottom w:val="0"/>
          <w:divBdr>
            <w:top w:val="none" w:sz="0" w:space="0" w:color="auto"/>
            <w:left w:val="none" w:sz="0" w:space="0" w:color="auto"/>
            <w:bottom w:val="none" w:sz="0" w:space="0" w:color="auto"/>
            <w:right w:val="none" w:sz="0" w:space="0" w:color="auto"/>
          </w:divBdr>
        </w:div>
        <w:div w:id="1478764693">
          <w:marLeft w:val="640"/>
          <w:marRight w:val="0"/>
          <w:marTop w:val="0"/>
          <w:marBottom w:val="0"/>
          <w:divBdr>
            <w:top w:val="none" w:sz="0" w:space="0" w:color="auto"/>
            <w:left w:val="none" w:sz="0" w:space="0" w:color="auto"/>
            <w:bottom w:val="none" w:sz="0" w:space="0" w:color="auto"/>
            <w:right w:val="none" w:sz="0" w:space="0" w:color="auto"/>
          </w:divBdr>
        </w:div>
        <w:div w:id="1563712374">
          <w:marLeft w:val="640"/>
          <w:marRight w:val="0"/>
          <w:marTop w:val="0"/>
          <w:marBottom w:val="0"/>
          <w:divBdr>
            <w:top w:val="none" w:sz="0" w:space="0" w:color="auto"/>
            <w:left w:val="none" w:sz="0" w:space="0" w:color="auto"/>
            <w:bottom w:val="none" w:sz="0" w:space="0" w:color="auto"/>
            <w:right w:val="none" w:sz="0" w:space="0" w:color="auto"/>
          </w:divBdr>
        </w:div>
        <w:div w:id="1638952610">
          <w:marLeft w:val="640"/>
          <w:marRight w:val="0"/>
          <w:marTop w:val="0"/>
          <w:marBottom w:val="0"/>
          <w:divBdr>
            <w:top w:val="none" w:sz="0" w:space="0" w:color="auto"/>
            <w:left w:val="none" w:sz="0" w:space="0" w:color="auto"/>
            <w:bottom w:val="none" w:sz="0" w:space="0" w:color="auto"/>
            <w:right w:val="none" w:sz="0" w:space="0" w:color="auto"/>
          </w:divBdr>
        </w:div>
        <w:div w:id="1986200935">
          <w:marLeft w:val="640"/>
          <w:marRight w:val="0"/>
          <w:marTop w:val="0"/>
          <w:marBottom w:val="0"/>
          <w:divBdr>
            <w:top w:val="none" w:sz="0" w:space="0" w:color="auto"/>
            <w:left w:val="none" w:sz="0" w:space="0" w:color="auto"/>
            <w:bottom w:val="none" w:sz="0" w:space="0" w:color="auto"/>
            <w:right w:val="none" w:sz="0" w:space="0" w:color="auto"/>
          </w:divBdr>
        </w:div>
        <w:div w:id="1372917948">
          <w:marLeft w:val="640"/>
          <w:marRight w:val="0"/>
          <w:marTop w:val="0"/>
          <w:marBottom w:val="0"/>
          <w:divBdr>
            <w:top w:val="none" w:sz="0" w:space="0" w:color="auto"/>
            <w:left w:val="none" w:sz="0" w:space="0" w:color="auto"/>
            <w:bottom w:val="none" w:sz="0" w:space="0" w:color="auto"/>
            <w:right w:val="none" w:sz="0" w:space="0" w:color="auto"/>
          </w:divBdr>
        </w:div>
        <w:div w:id="118113421">
          <w:marLeft w:val="640"/>
          <w:marRight w:val="0"/>
          <w:marTop w:val="0"/>
          <w:marBottom w:val="0"/>
          <w:divBdr>
            <w:top w:val="none" w:sz="0" w:space="0" w:color="auto"/>
            <w:left w:val="none" w:sz="0" w:space="0" w:color="auto"/>
            <w:bottom w:val="none" w:sz="0" w:space="0" w:color="auto"/>
            <w:right w:val="none" w:sz="0" w:space="0" w:color="auto"/>
          </w:divBdr>
        </w:div>
        <w:div w:id="2047437837">
          <w:marLeft w:val="640"/>
          <w:marRight w:val="0"/>
          <w:marTop w:val="0"/>
          <w:marBottom w:val="0"/>
          <w:divBdr>
            <w:top w:val="none" w:sz="0" w:space="0" w:color="auto"/>
            <w:left w:val="none" w:sz="0" w:space="0" w:color="auto"/>
            <w:bottom w:val="none" w:sz="0" w:space="0" w:color="auto"/>
            <w:right w:val="none" w:sz="0" w:space="0" w:color="auto"/>
          </w:divBdr>
        </w:div>
        <w:div w:id="1497066021">
          <w:marLeft w:val="640"/>
          <w:marRight w:val="0"/>
          <w:marTop w:val="0"/>
          <w:marBottom w:val="0"/>
          <w:divBdr>
            <w:top w:val="none" w:sz="0" w:space="0" w:color="auto"/>
            <w:left w:val="none" w:sz="0" w:space="0" w:color="auto"/>
            <w:bottom w:val="none" w:sz="0" w:space="0" w:color="auto"/>
            <w:right w:val="none" w:sz="0" w:space="0" w:color="auto"/>
          </w:divBdr>
        </w:div>
        <w:div w:id="1187871432">
          <w:marLeft w:val="640"/>
          <w:marRight w:val="0"/>
          <w:marTop w:val="0"/>
          <w:marBottom w:val="0"/>
          <w:divBdr>
            <w:top w:val="none" w:sz="0" w:space="0" w:color="auto"/>
            <w:left w:val="none" w:sz="0" w:space="0" w:color="auto"/>
            <w:bottom w:val="none" w:sz="0" w:space="0" w:color="auto"/>
            <w:right w:val="none" w:sz="0" w:space="0" w:color="auto"/>
          </w:divBdr>
        </w:div>
        <w:div w:id="2133670122">
          <w:marLeft w:val="640"/>
          <w:marRight w:val="0"/>
          <w:marTop w:val="0"/>
          <w:marBottom w:val="0"/>
          <w:divBdr>
            <w:top w:val="none" w:sz="0" w:space="0" w:color="auto"/>
            <w:left w:val="none" w:sz="0" w:space="0" w:color="auto"/>
            <w:bottom w:val="none" w:sz="0" w:space="0" w:color="auto"/>
            <w:right w:val="none" w:sz="0" w:space="0" w:color="auto"/>
          </w:divBdr>
        </w:div>
        <w:div w:id="2071224616">
          <w:marLeft w:val="640"/>
          <w:marRight w:val="0"/>
          <w:marTop w:val="0"/>
          <w:marBottom w:val="0"/>
          <w:divBdr>
            <w:top w:val="none" w:sz="0" w:space="0" w:color="auto"/>
            <w:left w:val="none" w:sz="0" w:space="0" w:color="auto"/>
            <w:bottom w:val="none" w:sz="0" w:space="0" w:color="auto"/>
            <w:right w:val="none" w:sz="0" w:space="0" w:color="auto"/>
          </w:divBdr>
        </w:div>
        <w:div w:id="1837111723">
          <w:marLeft w:val="640"/>
          <w:marRight w:val="0"/>
          <w:marTop w:val="0"/>
          <w:marBottom w:val="0"/>
          <w:divBdr>
            <w:top w:val="none" w:sz="0" w:space="0" w:color="auto"/>
            <w:left w:val="none" w:sz="0" w:space="0" w:color="auto"/>
            <w:bottom w:val="none" w:sz="0" w:space="0" w:color="auto"/>
            <w:right w:val="none" w:sz="0" w:space="0" w:color="auto"/>
          </w:divBdr>
        </w:div>
        <w:div w:id="842167505">
          <w:marLeft w:val="640"/>
          <w:marRight w:val="0"/>
          <w:marTop w:val="0"/>
          <w:marBottom w:val="0"/>
          <w:divBdr>
            <w:top w:val="none" w:sz="0" w:space="0" w:color="auto"/>
            <w:left w:val="none" w:sz="0" w:space="0" w:color="auto"/>
            <w:bottom w:val="none" w:sz="0" w:space="0" w:color="auto"/>
            <w:right w:val="none" w:sz="0" w:space="0" w:color="auto"/>
          </w:divBdr>
        </w:div>
        <w:div w:id="715541627">
          <w:marLeft w:val="640"/>
          <w:marRight w:val="0"/>
          <w:marTop w:val="0"/>
          <w:marBottom w:val="0"/>
          <w:divBdr>
            <w:top w:val="none" w:sz="0" w:space="0" w:color="auto"/>
            <w:left w:val="none" w:sz="0" w:space="0" w:color="auto"/>
            <w:bottom w:val="none" w:sz="0" w:space="0" w:color="auto"/>
            <w:right w:val="none" w:sz="0" w:space="0" w:color="auto"/>
          </w:divBdr>
        </w:div>
        <w:div w:id="917134075">
          <w:marLeft w:val="640"/>
          <w:marRight w:val="0"/>
          <w:marTop w:val="0"/>
          <w:marBottom w:val="0"/>
          <w:divBdr>
            <w:top w:val="none" w:sz="0" w:space="0" w:color="auto"/>
            <w:left w:val="none" w:sz="0" w:space="0" w:color="auto"/>
            <w:bottom w:val="none" w:sz="0" w:space="0" w:color="auto"/>
            <w:right w:val="none" w:sz="0" w:space="0" w:color="auto"/>
          </w:divBdr>
        </w:div>
        <w:div w:id="1921788473">
          <w:marLeft w:val="640"/>
          <w:marRight w:val="0"/>
          <w:marTop w:val="0"/>
          <w:marBottom w:val="0"/>
          <w:divBdr>
            <w:top w:val="none" w:sz="0" w:space="0" w:color="auto"/>
            <w:left w:val="none" w:sz="0" w:space="0" w:color="auto"/>
            <w:bottom w:val="none" w:sz="0" w:space="0" w:color="auto"/>
            <w:right w:val="none" w:sz="0" w:space="0" w:color="auto"/>
          </w:divBdr>
        </w:div>
        <w:div w:id="1364985543">
          <w:marLeft w:val="640"/>
          <w:marRight w:val="0"/>
          <w:marTop w:val="0"/>
          <w:marBottom w:val="0"/>
          <w:divBdr>
            <w:top w:val="none" w:sz="0" w:space="0" w:color="auto"/>
            <w:left w:val="none" w:sz="0" w:space="0" w:color="auto"/>
            <w:bottom w:val="none" w:sz="0" w:space="0" w:color="auto"/>
            <w:right w:val="none" w:sz="0" w:space="0" w:color="auto"/>
          </w:divBdr>
        </w:div>
        <w:div w:id="22293101">
          <w:marLeft w:val="640"/>
          <w:marRight w:val="0"/>
          <w:marTop w:val="0"/>
          <w:marBottom w:val="0"/>
          <w:divBdr>
            <w:top w:val="none" w:sz="0" w:space="0" w:color="auto"/>
            <w:left w:val="none" w:sz="0" w:space="0" w:color="auto"/>
            <w:bottom w:val="none" w:sz="0" w:space="0" w:color="auto"/>
            <w:right w:val="none" w:sz="0" w:space="0" w:color="auto"/>
          </w:divBdr>
        </w:div>
        <w:div w:id="520432188">
          <w:marLeft w:val="640"/>
          <w:marRight w:val="0"/>
          <w:marTop w:val="0"/>
          <w:marBottom w:val="0"/>
          <w:divBdr>
            <w:top w:val="none" w:sz="0" w:space="0" w:color="auto"/>
            <w:left w:val="none" w:sz="0" w:space="0" w:color="auto"/>
            <w:bottom w:val="none" w:sz="0" w:space="0" w:color="auto"/>
            <w:right w:val="none" w:sz="0" w:space="0" w:color="auto"/>
          </w:divBdr>
        </w:div>
        <w:div w:id="1509902032">
          <w:marLeft w:val="640"/>
          <w:marRight w:val="0"/>
          <w:marTop w:val="0"/>
          <w:marBottom w:val="0"/>
          <w:divBdr>
            <w:top w:val="none" w:sz="0" w:space="0" w:color="auto"/>
            <w:left w:val="none" w:sz="0" w:space="0" w:color="auto"/>
            <w:bottom w:val="none" w:sz="0" w:space="0" w:color="auto"/>
            <w:right w:val="none" w:sz="0" w:space="0" w:color="auto"/>
          </w:divBdr>
        </w:div>
        <w:div w:id="880749669">
          <w:marLeft w:val="640"/>
          <w:marRight w:val="0"/>
          <w:marTop w:val="0"/>
          <w:marBottom w:val="0"/>
          <w:divBdr>
            <w:top w:val="none" w:sz="0" w:space="0" w:color="auto"/>
            <w:left w:val="none" w:sz="0" w:space="0" w:color="auto"/>
            <w:bottom w:val="none" w:sz="0" w:space="0" w:color="auto"/>
            <w:right w:val="none" w:sz="0" w:space="0" w:color="auto"/>
          </w:divBdr>
        </w:div>
        <w:div w:id="1029064636">
          <w:marLeft w:val="640"/>
          <w:marRight w:val="0"/>
          <w:marTop w:val="0"/>
          <w:marBottom w:val="0"/>
          <w:divBdr>
            <w:top w:val="none" w:sz="0" w:space="0" w:color="auto"/>
            <w:left w:val="none" w:sz="0" w:space="0" w:color="auto"/>
            <w:bottom w:val="none" w:sz="0" w:space="0" w:color="auto"/>
            <w:right w:val="none" w:sz="0" w:space="0" w:color="auto"/>
          </w:divBdr>
        </w:div>
        <w:div w:id="541137183">
          <w:marLeft w:val="640"/>
          <w:marRight w:val="0"/>
          <w:marTop w:val="0"/>
          <w:marBottom w:val="0"/>
          <w:divBdr>
            <w:top w:val="none" w:sz="0" w:space="0" w:color="auto"/>
            <w:left w:val="none" w:sz="0" w:space="0" w:color="auto"/>
            <w:bottom w:val="none" w:sz="0" w:space="0" w:color="auto"/>
            <w:right w:val="none" w:sz="0" w:space="0" w:color="auto"/>
          </w:divBdr>
        </w:div>
        <w:div w:id="1099374958">
          <w:marLeft w:val="640"/>
          <w:marRight w:val="0"/>
          <w:marTop w:val="0"/>
          <w:marBottom w:val="0"/>
          <w:divBdr>
            <w:top w:val="none" w:sz="0" w:space="0" w:color="auto"/>
            <w:left w:val="none" w:sz="0" w:space="0" w:color="auto"/>
            <w:bottom w:val="none" w:sz="0" w:space="0" w:color="auto"/>
            <w:right w:val="none" w:sz="0" w:space="0" w:color="auto"/>
          </w:divBdr>
        </w:div>
        <w:div w:id="2045211209">
          <w:marLeft w:val="640"/>
          <w:marRight w:val="0"/>
          <w:marTop w:val="0"/>
          <w:marBottom w:val="0"/>
          <w:divBdr>
            <w:top w:val="none" w:sz="0" w:space="0" w:color="auto"/>
            <w:left w:val="none" w:sz="0" w:space="0" w:color="auto"/>
            <w:bottom w:val="none" w:sz="0" w:space="0" w:color="auto"/>
            <w:right w:val="none" w:sz="0" w:space="0" w:color="auto"/>
          </w:divBdr>
        </w:div>
        <w:div w:id="125510434">
          <w:marLeft w:val="640"/>
          <w:marRight w:val="0"/>
          <w:marTop w:val="0"/>
          <w:marBottom w:val="0"/>
          <w:divBdr>
            <w:top w:val="none" w:sz="0" w:space="0" w:color="auto"/>
            <w:left w:val="none" w:sz="0" w:space="0" w:color="auto"/>
            <w:bottom w:val="none" w:sz="0" w:space="0" w:color="auto"/>
            <w:right w:val="none" w:sz="0" w:space="0" w:color="auto"/>
          </w:divBdr>
        </w:div>
        <w:div w:id="1319729134">
          <w:marLeft w:val="640"/>
          <w:marRight w:val="0"/>
          <w:marTop w:val="0"/>
          <w:marBottom w:val="0"/>
          <w:divBdr>
            <w:top w:val="none" w:sz="0" w:space="0" w:color="auto"/>
            <w:left w:val="none" w:sz="0" w:space="0" w:color="auto"/>
            <w:bottom w:val="none" w:sz="0" w:space="0" w:color="auto"/>
            <w:right w:val="none" w:sz="0" w:space="0" w:color="auto"/>
          </w:divBdr>
        </w:div>
        <w:div w:id="291906484">
          <w:marLeft w:val="640"/>
          <w:marRight w:val="0"/>
          <w:marTop w:val="0"/>
          <w:marBottom w:val="0"/>
          <w:divBdr>
            <w:top w:val="none" w:sz="0" w:space="0" w:color="auto"/>
            <w:left w:val="none" w:sz="0" w:space="0" w:color="auto"/>
            <w:bottom w:val="none" w:sz="0" w:space="0" w:color="auto"/>
            <w:right w:val="none" w:sz="0" w:space="0" w:color="auto"/>
          </w:divBdr>
        </w:div>
        <w:div w:id="1377269763">
          <w:marLeft w:val="640"/>
          <w:marRight w:val="0"/>
          <w:marTop w:val="0"/>
          <w:marBottom w:val="0"/>
          <w:divBdr>
            <w:top w:val="none" w:sz="0" w:space="0" w:color="auto"/>
            <w:left w:val="none" w:sz="0" w:space="0" w:color="auto"/>
            <w:bottom w:val="none" w:sz="0" w:space="0" w:color="auto"/>
            <w:right w:val="none" w:sz="0" w:space="0" w:color="auto"/>
          </w:divBdr>
        </w:div>
        <w:div w:id="721490122">
          <w:marLeft w:val="640"/>
          <w:marRight w:val="0"/>
          <w:marTop w:val="0"/>
          <w:marBottom w:val="0"/>
          <w:divBdr>
            <w:top w:val="none" w:sz="0" w:space="0" w:color="auto"/>
            <w:left w:val="none" w:sz="0" w:space="0" w:color="auto"/>
            <w:bottom w:val="none" w:sz="0" w:space="0" w:color="auto"/>
            <w:right w:val="none" w:sz="0" w:space="0" w:color="auto"/>
          </w:divBdr>
        </w:div>
        <w:div w:id="778641287">
          <w:marLeft w:val="640"/>
          <w:marRight w:val="0"/>
          <w:marTop w:val="0"/>
          <w:marBottom w:val="0"/>
          <w:divBdr>
            <w:top w:val="none" w:sz="0" w:space="0" w:color="auto"/>
            <w:left w:val="none" w:sz="0" w:space="0" w:color="auto"/>
            <w:bottom w:val="none" w:sz="0" w:space="0" w:color="auto"/>
            <w:right w:val="none" w:sz="0" w:space="0" w:color="auto"/>
          </w:divBdr>
        </w:div>
        <w:div w:id="407269199">
          <w:marLeft w:val="640"/>
          <w:marRight w:val="0"/>
          <w:marTop w:val="0"/>
          <w:marBottom w:val="0"/>
          <w:divBdr>
            <w:top w:val="none" w:sz="0" w:space="0" w:color="auto"/>
            <w:left w:val="none" w:sz="0" w:space="0" w:color="auto"/>
            <w:bottom w:val="none" w:sz="0" w:space="0" w:color="auto"/>
            <w:right w:val="none" w:sz="0" w:space="0" w:color="auto"/>
          </w:divBdr>
        </w:div>
        <w:div w:id="1513685411">
          <w:marLeft w:val="640"/>
          <w:marRight w:val="0"/>
          <w:marTop w:val="0"/>
          <w:marBottom w:val="0"/>
          <w:divBdr>
            <w:top w:val="none" w:sz="0" w:space="0" w:color="auto"/>
            <w:left w:val="none" w:sz="0" w:space="0" w:color="auto"/>
            <w:bottom w:val="none" w:sz="0" w:space="0" w:color="auto"/>
            <w:right w:val="none" w:sz="0" w:space="0" w:color="auto"/>
          </w:divBdr>
        </w:div>
        <w:div w:id="1414475397">
          <w:marLeft w:val="640"/>
          <w:marRight w:val="0"/>
          <w:marTop w:val="0"/>
          <w:marBottom w:val="0"/>
          <w:divBdr>
            <w:top w:val="none" w:sz="0" w:space="0" w:color="auto"/>
            <w:left w:val="none" w:sz="0" w:space="0" w:color="auto"/>
            <w:bottom w:val="none" w:sz="0" w:space="0" w:color="auto"/>
            <w:right w:val="none" w:sz="0" w:space="0" w:color="auto"/>
          </w:divBdr>
        </w:div>
        <w:div w:id="889027469">
          <w:marLeft w:val="640"/>
          <w:marRight w:val="0"/>
          <w:marTop w:val="0"/>
          <w:marBottom w:val="0"/>
          <w:divBdr>
            <w:top w:val="none" w:sz="0" w:space="0" w:color="auto"/>
            <w:left w:val="none" w:sz="0" w:space="0" w:color="auto"/>
            <w:bottom w:val="none" w:sz="0" w:space="0" w:color="auto"/>
            <w:right w:val="none" w:sz="0" w:space="0" w:color="auto"/>
          </w:divBdr>
        </w:div>
        <w:div w:id="2118938529">
          <w:marLeft w:val="640"/>
          <w:marRight w:val="0"/>
          <w:marTop w:val="0"/>
          <w:marBottom w:val="0"/>
          <w:divBdr>
            <w:top w:val="none" w:sz="0" w:space="0" w:color="auto"/>
            <w:left w:val="none" w:sz="0" w:space="0" w:color="auto"/>
            <w:bottom w:val="none" w:sz="0" w:space="0" w:color="auto"/>
            <w:right w:val="none" w:sz="0" w:space="0" w:color="auto"/>
          </w:divBdr>
        </w:div>
        <w:div w:id="618951464">
          <w:marLeft w:val="640"/>
          <w:marRight w:val="0"/>
          <w:marTop w:val="0"/>
          <w:marBottom w:val="0"/>
          <w:divBdr>
            <w:top w:val="none" w:sz="0" w:space="0" w:color="auto"/>
            <w:left w:val="none" w:sz="0" w:space="0" w:color="auto"/>
            <w:bottom w:val="none" w:sz="0" w:space="0" w:color="auto"/>
            <w:right w:val="none" w:sz="0" w:space="0" w:color="auto"/>
          </w:divBdr>
        </w:div>
        <w:div w:id="7486100">
          <w:marLeft w:val="640"/>
          <w:marRight w:val="0"/>
          <w:marTop w:val="0"/>
          <w:marBottom w:val="0"/>
          <w:divBdr>
            <w:top w:val="none" w:sz="0" w:space="0" w:color="auto"/>
            <w:left w:val="none" w:sz="0" w:space="0" w:color="auto"/>
            <w:bottom w:val="none" w:sz="0" w:space="0" w:color="auto"/>
            <w:right w:val="none" w:sz="0" w:space="0" w:color="auto"/>
          </w:divBdr>
        </w:div>
        <w:div w:id="1420441351">
          <w:marLeft w:val="640"/>
          <w:marRight w:val="0"/>
          <w:marTop w:val="0"/>
          <w:marBottom w:val="0"/>
          <w:divBdr>
            <w:top w:val="none" w:sz="0" w:space="0" w:color="auto"/>
            <w:left w:val="none" w:sz="0" w:space="0" w:color="auto"/>
            <w:bottom w:val="none" w:sz="0" w:space="0" w:color="auto"/>
            <w:right w:val="none" w:sz="0" w:space="0" w:color="auto"/>
          </w:divBdr>
        </w:div>
        <w:div w:id="493956300">
          <w:marLeft w:val="640"/>
          <w:marRight w:val="0"/>
          <w:marTop w:val="0"/>
          <w:marBottom w:val="0"/>
          <w:divBdr>
            <w:top w:val="none" w:sz="0" w:space="0" w:color="auto"/>
            <w:left w:val="none" w:sz="0" w:space="0" w:color="auto"/>
            <w:bottom w:val="none" w:sz="0" w:space="0" w:color="auto"/>
            <w:right w:val="none" w:sz="0" w:space="0" w:color="auto"/>
          </w:divBdr>
        </w:div>
        <w:div w:id="880098453">
          <w:marLeft w:val="640"/>
          <w:marRight w:val="0"/>
          <w:marTop w:val="0"/>
          <w:marBottom w:val="0"/>
          <w:divBdr>
            <w:top w:val="none" w:sz="0" w:space="0" w:color="auto"/>
            <w:left w:val="none" w:sz="0" w:space="0" w:color="auto"/>
            <w:bottom w:val="none" w:sz="0" w:space="0" w:color="auto"/>
            <w:right w:val="none" w:sz="0" w:space="0" w:color="auto"/>
          </w:divBdr>
        </w:div>
        <w:div w:id="766803712">
          <w:marLeft w:val="640"/>
          <w:marRight w:val="0"/>
          <w:marTop w:val="0"/>
          <w:marBottom w:val="0"/>
          <w:divBdr>
            <w:top w:val="none" w:sz="0" w:space="0" w:color="auto"/>
            <w:left w:val="none" w:sz="0" w:space="0" w:color="auto"/>
            <w:bottom w:val="none" w:sz="0" w:space="0" w:color="auto"/>
            <w:right w:val="none" w:sz="0" w:space="0" w:color="auto"/>
          </w:divBdr>
        </w:div>
        <w:div w:id="1206215966">
          <w:marLeft w:val="640"/>
          <w:marRight w:val="0"/>
          <w:marTop w:val="0"/>
          <w:marBottom w:val="0"/>
          <w:divBdr>
            <w:top w:val="none" w:sz="0" w:space="0" w:color="auto"/>
            <w:left w:val="none" w:sz="0" w:space="0" w:color="auto"/>
            <w:bottom w:val="none" w:sz="0" w:space="0" w:color="auto"/>
            <w:right w:val="none" w:sz="0" w:space="0" w:color="auto"/>
          </w:divBdr>
        </w:div>
        <w:div w:id="1605502905">
          <w:marLeft w:val="640"/>
          <w:marRight w:val="0"/>
          <w:marTop w:val="0"/>
          <w:marBottom w:val="0"/>
          <w:divBdr>
            <w:top w:val="none" w:sz="0" w:space="0" w:color="auto"/>
            <w:left w:val="none" w:sz="0" w:space="0" w:color="auto"/>
            <w:bottom w:val="none" w:sz="0" w:space="0" w:color="auto"/>
            <w:right w:val="none" w:sz="0" w:space="0" w:color="auto"/>
          </w:divBdr>
        </w:div>
        <w:div w:id="1425612472">
          <w:marLeft w:val="640"/>
          <w:marRight w:val="0"/>
          <w:marTop w:val="0"/>
          <w:marBottom w:val="0"/>
          <w:divBdr>
            <w:top w:val="none" w:sz="0" w:space="0" w:color="auto"/>
            <w:left w:val="none" w:sz="0" w:space="0" w:color="auto"/>
            <w:bottom w:val="none" w:sz="0" w:space="0" w:color="auto"/>
            <w:right w:val="none" w:sz="0" w:space="0" w:color="auto"/>
          </w:divBdr>
        </w:div>
        <w:div w:id="2101177201">
          <w:marLeft w:val="640"/>
          <w:marRight w:val="0"/>
          <w:marTop w:val="0"/>
          <w:marBottom w:val="0"/>
          <w:divBdr>
            <w:top w:val="none" w:sz="0" w:space="0" w:color="auto"/>
            <w:left w:val="none" w:sz="0" w:space="0" w:color="auto"/>
            <w:bottom w:val="none" w:sz="0" w:space="0" w:color="auto"/>
            <w:right w:val="none" w:sz="0" w:space="0" w:color="auto"/>
          </w:divBdr>
        </w:div>
        <w:div w:id="2075934713">
          <w:marLeft w:val="640"/>
          <w:marRight w:val="0"/>
          <w:marTop w:val="0"/>
          <w:marBottom w:val="0"/>
          <w:divBdr>
            <w:top w:val="none" w:sz="0" w:space="0" w:color="auto"/>
            <w:left w:val="none" w:sz="0" w:space="0" w:color="auto"/>
            <w:bottom w:val="none" w:sz="0" w:space="0" w:color="auto"/>
            <w:right w:val="none" w:sz="0" w:space="0" w:color="auto"/>
          </w:divBdr>
        </w:div>
        <w:div w:id="1351223213">
          <w:marLeft w:val="640"/>
          <w:marRight w:val="0"/>
          <w:marTop w:val="0"/>
          <w:marBottom w:val="0"/>
          <w:divBdr>
            <w:top w:val="none" w:sz="0" w:space="0" w:color="auto"/>
            <w:left w:val="none" w:sz="0" w:space="0" w:color="auto"/>
            <w:bottom w:val="none" w:sz="0" w:space="0" w:color="auto"/>
            <w:right w:val="none" w:sz="0" w:space="0" w:color="auto"/>
          </w:divBdr>
        </w:div>
        <w:div w:id="158469409">
          <w:marLeft w:val="640"/>
          <w:marRight w:val="0"/>
          <w:marTop w:val="0"/>
          <w:marBottom w:val="0"/>
          <w:divBdr>
            <w:top w:val="none" w:sz="0" w:space="0" w:color="auto"/>
            <w:left w:val="none" w:sz="0" w:space="0" w:color="auto"/>
            <w:bottom w:val="none" w:sz="0" w:space="0" w:color="auto"/>
            <w:right w:val="none" w:sz="0" w:space="0" w:color="auto"/>
          </w:divBdr>
        </w:div>
        <w:div w:id="1147280067">
          <w:marLeft w:val="640"/>
          <w:marRight w:val="0"/>
          <w:marTop w:val="0"/>
          <w:marBottom w:val="0"/>
          <w:divBdr>
            <w:top w:val="none" w:sz="0" w:space="0" w:color="auto"/>
            <w:left w:val="none" w:sz="0" w:space="0" w:color="auto"/>
            <w:bottom w:val="none" w:sz="0" w:space="0" w:color="auto"/>
            <w:right w:val="none" w:sz="0" w:space="0" w:color="auto"/>
          </w:divBdr>
        </w:div>
        <w:div w:id="799423844">
          <w:marLeft w:val="640"/>
          <w:marRight w:val="0"/>
          <w:marTop w:val="0"/>
          <w:marBottom w:val="0"/>
          <w:divBdr>
            <w:top w:val="none" w:sz="0" w:space="0" w:color="auto"/>
            <w:left w:val="none" w:sz="0" w:space="0" w:color="auto"/>
            <w:bottom w:val="none" w:sz="0" w:space="0" w:color="auto"/>
            <w:right w:val="none" w:sz="0" w:space="0" w:color="auto"/>
          </w:divBdr>
        </w:div>
        <w:div w:id="1282149408">
          <w:marLeft w:val="640"/>
          <w:marRight w:val="0"/>
          <w:marTop w:val="0"/>
          <w:marBottom w:val="0"/>
          <w:divBdr>
            <w:top w:val="none" w:sz="0" w:space="0" w:color="auto"/>
            <w:left w:val="none" w:sz="0" w:space="0" w:color="auto"/>
            <w:bottom w:val="none" w:sz="0" w:space="0" w:color="auto"/>
            <w:right w:val="none" w:sz="0" w:space="0" w:color="auto"/>
          </w:divBdr>
        </w:div>
        <w:div w:id="743340133">
          <w:marLeft w:val="640"/>
          <w:marRight w:val="0"/>
          <w:marTop w:val="0"/>
          <w:marBottom w:val="0"/>
          <w:divBdr>
            <w:top w:val="none" w:sz="0" w:space="0" w:color="auto"/>
            <w:left w:val="none" w:sz="0" w:space="0" w:color="auto"/>
            <w:bottom w:val="none" w:sz="0" w:space="0" w:color="auto"/>
            <w:right w:val="none" w:sz="0" w:space="0" w:color="auto"/>
          </w:divBdr>
        </w:div>
        <w:div w:id="1878080121">
          <w:marLeft w:val="640"/>
          <w:marRight w:val="0"/>
          <w:marTop w:val="0"/>
          <w:marBottom w:val="0"/>
          <w:divBdr>
            <w:top w:val="none" w:sz="0" w:space="0" w:color="auto"/>
            <w:left w:val="none" w:sz="0" w:space="0" w:color="auto"/>
            <w:bottom w:val="none" w:sz="0" w:space="0" w:color="auto"/>
            <w:right w:val="none" w:sz="0" w:space="0" w:color="auto"/>
          </w:divBdr>
        </w:div>
        <w:div w:id="1006174447">
          <w:marLeft w:val="640"/>
          <w:marRight w:val="0"/>
          <w:marTop w:val="0"/>
          <w:marBottom w:val="0"/>
          <w:divBdr>
            <w:top w:val="none" w:sz="0" w:space="0" w:color="auto"/>
            <w:left w:val="none" w:sz="0" w:space="0" w:color="auto"/>
            <w:bottom w:val="none" w:sz="0" w:space="0" w:color="auto"/>
            <w:right w:val="none" w:sz="0" w:space="0" w:color="auto"/>
          </w:divBdr>
        </w:div>
        <w:div w:id="1751385815">
          <w:marLeft w:val="640"/>
          <w:marRight w:val="0"/>
          <w:marTop w:val="0"/>
          <w:marBottom w:val="0"/>
          <w:divBdr>
            <w:top w:val="none" w:sz="0" w:space="0" w:color="auto"/>
            <w:left w:val="none" w:sz="0" w:space="0" w:color="auto"/>
            <w:bottom w:val="none" w:sz="0" w:space="0" w:color="auto"/>
            <w:right w:val="none" w:sz="0" w:space="0" w:color="auto"/>
          </w:divBdr>
        </w:div>
        <w:div w:id="1797020910">
          <w:marLeft w:val="640"/>
          <w:marRight w:val="0"/>
          <w:marTop w:val="0"/>
          <w:marBottom w:val="0"/>
          <w:divBdr>
            <w:top w:val="none" w:sz="0" w:space="0" w:color="auto"/>
            <w:left w:val="none" w:sz="0" w:space="0" w:color="auto"/>
            <w:bottom w:val="none" w:sz="0" w:space="0" w:color="auto"/>
            <w:right w:val="none" w:sz="0" w:space="0" w:color="auto"/>
          </w:divBdr>
        </w:div>
        <w:div w:id="1193612825">
          <w:marLeft w:val="640"/>
          <w:marRight w:val="0"/>
          <w:marTop w:val="0"/>
          <w:marBottom w:val="0"/>
          <w:divBdr>
            <w:top w:val="none" w:sz="0" w:space="0" w:color="auto"/>
            <w:left w:val="none" w:sz="0" w:space="0" w:color="auto"/>
            <w:bottom w:val="none" w:sz="0" w:space="0" w:color="auto"/>
            <w:right w:val="none" w:sz="0" w:space="0" w:color="auto"/>
          </w:divBdr>
        </w:div>
        <w:div w:id="1255894182">
          <w:marLeft w:val="640"/>
          <w:marRight w:val="0"/>
          <w:marTop w:val="0"/>
          <w:marBottom w:val="0"/>
          <w:divBdr>
            <w:top w:val="none" w:sz="0" w:space="0" w:color="auto"/>
            <w:left w:val="none" w:sz="0" w:space="0" w:color="auto"/>
            <w:bottom w:val="none" w:sz="0" w:space="0" w:color="auto"/>
            <w:right w:val="none" w:sz="0" w:space="0" w:color="auto"/>
          </w:divBdr>
        </w:div>
        <w:div w:id="876888549">
          <w:marLeft w:val="640"/>
          <w:marRight w:val="0"/>
          <w:marTop w:val="0"/>
          <w:marBottom w:val="0"/>
          <w:divBdr>
            <w:top w:val="none" w:sz="0" w:space="0" w:color="auto"/>
            <w:left w:val="none" w:sz="0" w:space="0" w:color="auto"/>
            <w:bottom w:val="none" w:sz="0" w:space="0" w:color="auto"/>
            <w:right w:val="none" w:sz="0" w:space="0" w:color="auto"/>
          </w:divBdr>
        </w:div>
        <w:div w:id="32314839">
          <w:marLeft w:val="640"/>
          <w:marRight w:val="0"/>
          <w:marTop w:val="0"/>
          <w:marBottom w:val="0"/>
          <w:divBdr>
            <w:top w:val="none" w:sz="0" w:space="0" w:color="auto"/>
            <w:left w:val="none" w:sz="0" w:space="0" w:color="auto"/>
            <w:bottom w:val="none" w:sz="0" w:space="0" w:color="auto"/>
            <w:right w:val="none" w:sz="0" w:space="0" w:color="auto"/>
          </w:divBdr>
        </w:div>
        <w:div w:id="2026710609">
          <w:marLeft w:val="640"/>
          <w:marRight w:val="0"/>
          <w:marTop w:val="0"/>
          <w:marBottom w:val="0"/>
          <w:divBdr>
            <w:top w:val="none" w:sz="0" w:space="0" w:color="auto"/>
            <w:left w:val="none" w:sz="0" w:space="0" w:color="auto"/>
            <w:bottom w:val="none" w:sz="0" w:space="0" w:color="auto"/>
            <w:right w:val="none" w:sz="0" w:space="0" w:color="auto"/>
          </w:divBdr>
        </w:div>
        <w:div w:id="2018314097">
          <w:marLeft w:val="640"/>
          <w:marRight w:val="0"/>
          <w:marTop w:val="0"/>
          <w:marBottom w:val="0"/>
          <w:divBdr>
            <w:top w:val="none" w:sz="0" w:space="0" w:color="auto"/>
            <w:left w:val="none" w:sz="0" w:space="0" w:color="auto"/>
            <w:bottom w:val="none" w:sz="0" w:space="0" w:color="auto"/>
            <w:right w:val="none" w:sz="0" w:space="0" w:color="auto"/>
          </w:divBdr>
        </w:div>
        <w:div w:id="51929661">
          <w:marLeft w:val="640"/>
          <w:marRight w:val="0"/>
          <w:marTop w:val="0"/>
          <w:marBottom w:val="0"/>
          <w:divBdr>
            <w:top w:val="none" w:sz="0" w:space="0" w:color="auto"/>
            <w:left w:val="none" w:sz="0" w:space="0" w:color="auto"/>
            <w:bottom w:val="none" w:sz="0" w:space="0" w:color="auto"/>
            <w:right w:val="none" w:sz="0" w:space="0" w:color="auto"/>
          </w:divBdr>
        </w:div>
        <w:div w:id="1751081903">
          <w:marLeft w:val="640"/>
          <w:marRight w:val="0"/>
          <w:marTop w:val="0"/>
          <w:marBottom w:val="0"/>
          <w:divBdr>
            <w:top w:val="none" w:sz="0" w:space="0" w:color="auto"/>
            <w:left w:val="none" w:sz="0" w:space="0" w:color="auto"/>
            <w:bottom w:val="none" w:sz="0" w:space="0" w:color="auto"/>
            <w:right w:val="none" w:sz="0" w:space="0" w:color="auto"/>
          </w:divBdr>
        </w:div>
        <w:div w:id="1140077963">
          <w:marLeft w:val="640"/>
          <w:marRight w:val="0"/>
          <w:marTop w:val="0"/>
          <w:marBottom w:val="0"/>
          <w:divBdr>
            <w:top w:val="none" w:sz="0" w:space="0" w:color="auto"/>
            <w:left w:val="none" w:sz="0" w:space="0" w:color="auto"/>
            <w:bottom w:val="none" w:sz="0" w:space="0" w:color="auto"/>
            <w:right w:val="none" w:sz="0" w:space="0" w:color="auto"/>
          </w:divBdr>
        </w:div>
        <w:div w:id="688871954">
          <w:marLeft w:val="640"/>
          <w:marRight w:val="0"/>
          <w:marTop w:val="0"/>
          <w:marBottom w:val="0"/>
          <w:divBdr>
            <w:top w:val="none" w:sz="0" w:space="0" w:color="auto"/>
            <w:left w:val="none" w:sz="0" w:space="0" w:color="auto"/>
            <w:bottom w:val="none" w:sz="0" w:space="0" w:color="auto"/>
            <w:right w:val="none" w:sz="0" w:space="0" w:color="auto"/>
          </w:divBdr>
        </w:div>
        <w:div w:id="331227366">
          <w:marLeft w:val="640"/>
          <w:marRight w:val="0"/>
          <w:marTop w:val="0"/>
          <w:marBottom w:val="0"/>
          <w:divBdr>
            <w:top w:val="none" w:sz="0" w:space="0" w:color="auto"/>
            <w:left w:val="none" w:sz="0" w:space="0" w:color="auto"/>
            <w:bottom w:val="none" w:sz="0" w:space="0" w:color="auto"/>
            <w:right w:val="none" w:sz="0" w:space="0" w:color="auto"/>
          </w:divBdr>
        </w:div>
        <w:div w:id="608510153">
          <w:marLeft w:val="640"/>
          <w:marRight w:val="0"/>
          <w:marTop w:val="0"/>
          <w:marBottom w:val="0"/>
          <w:divBdr>
            <w:top w:val="none" w:sz="0" w:space="0" w:color="auto"/>
            <w:left w:val="none" w:sz="0" w:space="0" w:color="auto"/>
            <w:bottom w:val="none" w:sz="0" w:space="0" w:color="auto"/>
            <w:right w:val="none" w:sz="0" w:space="0" w:color="auto"/>
          </w:divBdr>
        </w:div>
        <w:div w:id="1312171635">
          <w:marLeft w:val="640"/>
          <w:marRight w:val="0"/>
          <w:marTop w:val="0"/>
          <w:marBottom w:val="0"/>
          <w:divBdr>
            <w:top w:val="none" w:sz="0" w:space="0" w:color="auto"/>
            <w:left w:val="none" w:sz="0" w:space="0" w:color="auto"/>
            <w:bottom w:val="none" w:sz="0" w:space="0" w:color="auto"/>
            <w:right w:val="none" w:sz="0" w:space="0" w:color="auto"/>
          </w:divBdr>
        </w:div>
        <w:div w:id="630592411">
          <w:marLeft w:val="640"/>
          <w:marRight w:val="0"/>
          <w:marTop w:val="0"/>
          <w:marBottom w:val="0"/>
          <w:divBdr>
            <w:top w:val="none" w:sz="0" w:space="0" w:color="auto"/>
            <w:left w:val="none" w:sz="0" w:space="0" w:color="auto"/>
            <w:bottom w:val="none" w:sz="0" w:space="0" w:color="auto"/>
            <w:right w:val="none" w:sz="0" w:space="0" w:color="auto"/>
          </w:divBdr>
        </w:div>
        <w:div w:id="727612485">
          <w:marLeft w:val="640"/>
          <w:marRight w:val="0"/>
          <w:marTop w:val="0"/>
          <w:marBottom w:val="0"/>
          <w:divBdr>
            <w:top w:val="none" w:sz="0" w:space="0" w:color="auto"/>
            <w:left w:val="none" w:sz="0" w:space="0" w:color="auto"/>
            <w:bottom w:val="none" w:sz="0" w:space="0" w:color="auto"/>
            <w:right w:val="none" w:sz="0" w:space="0" w:color="auto"/>
          </w:divBdr>
        </w:div>
        <w:div w:id="505558506">
          <w:marLeft w:val="640"/>
          <w:marRight w:val="0"/>
          <w:marTop w:val="0"/>
          <w:marBottom w:val="0"/>
          <w:divBdr>
            <w:top w:val="none" w:sz="0" w:space="0" w:color="auto"/>
            <w:left w:val="none" w:sz="0" w:space="0" w:color="auto"/>
            <w:bottom w:val="none" w:sz="0" w:space="0" w:color="auto"/>
            <w:right w:val="none" w:sz="0" w:space="0" w:color="auto"/>
          </w:divBdr>
        </w:div>
        <w:div w:id="1795832194">
          <w:marLeft w:val="640"/>
          <w:marRight w:val="0"/>
          <w:marTop w:val="0"/>
          <w:marBottom w:val="0"/>
          <w:divBdr>
            <w:top w:val="none" w:sz="0" w:space="0" w:color="auto"/>
            <w:left w:val="none" w:sz="0" w:space="0" w:color="auto"/>
            <w:bottom w:val="none" w:sz="0" w:space="0" w:color="auto"/>
            <w:right w:val="none" w:sz="0" w:space="0" w:color="auto"/>
          </w:divBdr>
        </w:div>
        <w:div w:id="1073697958">
          <w:marLeft w:val="640"/>
          <w:marRight w:val="0"/>
          <w:marTop w:val="0"/>
          <w:marBottom w:val="0"/>
          <w:divBdr>
            <w:top w:val="none" w:sz="0" w:space="0" w:color="auto"/>
            <w:left w:val="none" w:sz="0" w:space="0" w:color="auto"/>
            <w:bottom w:val="none" w:sz="0" w:space="0" w:color="auto"/>
            <w:right w:val="none" w:sz="0" w:space="0" w:color="auto"/>
          </w:divBdr>
        </w:div>
        <w:div w:id="53161015">
          <w:marLeft w:val="640"/>
          <w:marRight w:val="0"/>
          <w:marTop w:val="0"/>
          <w:marBottom w:val="0"/>
          <w:divBdr>
            <w:top w:val="none" w:sz="0" w:space="0" w:color="auto"/>
            <w:left w:val="none" w:sz="0" w:space="0" w:color="auto"/>
            <w:bottom w:val="none" w:sz="0" w:space="0" w:color="auto"/>
            <w:right w:val="none" w:sz="0" w:space="0" w:color="auto"/>
          </w:divBdr>
        </w:div>
        <w:div w:id="1205870791">
          <w:marLeft w:val="640"/>
          <w:marRight w:val="0"/>
          <w:marTop w:val="0"/>
          <w:marBottom w:val="0"/>
          <w:divBdr>
            <w:top w:val="none" w:sz="0" w:space="0" w:color="auto"/>
            <w:left w:val="none" w:sz="0" w:space="0" w:color="auto"/>
            <w:bottom w:val="none" w:sz="0" w:space="0" w:color="auto"/>
            <w:right w:val="none" w:sz="0" w:space="0" w:color="auto"/>
          </w:divBdr>
        </w:div>
        <w:div w:id="59449382">
          <w:marLeft w:val="640"/>
          <w:marRight w:val="0"/>
          <w:marTop w:val="0"/>
          <w:marBottom w:val="0"/>
          <w:divBdr>
            <w:top w:val="none" w:sz="0" w:space="0" w:color="auto"/>
            <w:left w:val="none" w:sz="0" w:space="0" w:color="auto"/>
            <w:bottom w:val="none" w:sz="0" w:space="0" w:color="auto"/>
            <w:right w:val="none" w:sz="0" w:space="0" w:color="auto"/>
          </w:divBdr>
        </w:div>
        <w:div w:id="1574193733">
          <w:marLeft w:val="640"/>
          <w:marRight w:val="0"/>
          <w:marTop w:val="0"/>
          <w:marBottom w:val="0"/>
          <w:divBdr>
            <w:top w:val="none" w:sz="0" w:space="0" w:color="auto"/>
            <w:left w:val="none" w:sz="0" w:space="0" w:color="auto"/>
            <w:bottom w:val="none" w:sz="0" w:space="0" w:color="auto"/>
            <w:right w:val="none" w:sz="0" w:space="0" w:color="auto"/>
          </w:divBdr>
        </w:div>
        <w:div w:id="1667322758">
          <w:marLeft w:val="640"/>
          <w:marRight w:val="0"/>
          <w:marTop w:val="0"/>
          <w:marBottom w:val="0"/>
          <w:divBdr>
            <w:top w:val="none" w:sz="0" w:space="0" w:color="auto"/>
            <w:left w:val="none" w:sz="0" w:space="0" w:color="auto"/>
            <w:bottom w:val="none" w:sz="0" w:space="0" w:color="auto"/>
            <w:right w:val="none" w:sz="0" w:space="0" w:color="auto"/>
          </w:divBdr>
        </w:div>
        <w:div w:id="1290430888">
          <w:marLeft w:val="640"/>
          <w:marRight w:val="0"/>
          <w:marTop w:val="0"/>
          <w:marBottom w:val="0"/>
          <w:divBdr>
            <w:top w:val="none" w:sz="0" w:space="0" w:color="auto"/>
            <w:left w:val="none" w:sz="0" w:space="0" w:color="auto"/>
            <w:bottom w:val="none" w:sz="0" w:space="0" w:color="auto"/>
            <w:right w:val="none" w:sz="0" w:space="0" w:color="auto"/>
          </w:divBdr>
        </w:div>
        <w:div w:id="2089037218">
          <w:marLeft w:val="640"/>
          <w:marRight w:val="0"/>
          <w:marTop w:val="0"/>
          <w:marBottom w:val="0"/>
          <w:divBdr>
            <w:top w:val="none" w:sz="0" w:space="0" w:color="auto"/>
            <w:left w:val="none" w:sz="0" w:space="0" w:color="auto"/>
            <w:bottom w:val="none" w:sz="0" w:space="0" w:color="auto"/>
            <w:right w:val="none" w:sz="0" w:space="0" w:color="auto"/>
          </w:divBdr>
        </w:div>
        <w:div w:id="996307354">
          <w:marLeft w:val="640"/>
          <w:marRight w:val="0"/>
          <w:marTop w:val="0"/>
          <w:marBottom w:val="0"/>
          <w:divBdr>
            <w:top w:val="none" w:sz="0" w:space="0" w:color="auto"/>
            <w:left w:val="none" w:sz="0" w:space="0" w:color="auto"/>
            <w:bottom w:val="none" w:sz="0" w:space="0" w:color="auto"/>
            <w:right w:val="none" w:sz="0" w:space="0" w:color="auto"/>
          </w:divBdr>
        </w:div>
        <w:div w:id="1037584351">
          <w:marLeft w:val="640"/>
          <w:marRight w:val="0"/>
          <w:marTop w:val="0"/>
          <w:marBottom w:val="0"/>
          <w:divBdr>
            <w:top w:val="none" w:sz="0" w:space="0" w:color="auto"/>
            <w:left w:val="none" w:sz="0" w:space="0" w:color="auto"/>
            <w:bottom w:val="none" w:sz="0" w:space="0" w:color="auto"/>
            <w:right w:val="none" w:sz="0" w:space="0" w:color="auto"/>
          </w:divBdr>
        </w:div>
        <w:div w:id="1705443709">
          <w:marLeft w:val="640"/>
          <w:marRight w:val="0"/>
          <w:marTop w:val="0"/>
          <w:marBottom w:val="0"/>
          <w:divBdr>
            <w:top w:val="none" w:sz="0" w:space="0" w:color="auto"/>
            <w:left w:val="none" w:sz="0" w:space="0" w:color="auto"/>
            <w:bottom w:val="none" w:sz="0" w:space="0" w:color="auto"/>
            <w:right w:val="none" w:sz="0" w:space="0" w:color="auto"/>
          </w:divBdr>
        </w:div>
        <w:div w:id="806970347">
          <w:marLeft w:val="640"/>
          <w:marRight w:val="0"/>
          <w:marTop w:val="0"/>
          <w:marBottom w:val="0"/>
          <w:divBdr>
            <w:top w:val="none" w:sz="0" w:space="0" w:color="auto"/>
            <w:left w:val="none" w:sz="0" w:space="0" w:color="auto"/>
            <w:bottom w:val="none" w:sz="0" w:space="0" w:color="auto"/>
            <w:right w:val="none" w:sz="0" w:space="0" w:color="auto"/>
          </w:divBdr>
        </w:div>
        <w:div w:id="1495418859">
          <w:marLeft w:val="640"/>
          <w:marRight w:val="0"/>
          <w:marTop w:val="0"/>
          <w:marBottom w:val="0"/>
          <w:divBdr>
            <w:top w:val="none" w:sz="0" w:space="0" w:color="auto"/>
            <w:left w:val="none" w:sz="0" w:space="0" w:color="auto"/>
            <w:bottom w:val="none" w:sz="0" w:space="0" w:color="auto"/>
            <w:right w:val="none" w:sz="0" w:space="0" w:color="auto"/>
          </w:divBdr>
        </w:div>
        <w:div w:id="325940367">
          <w:marLeft w:val="640"/>
          <w:marRight w:val="0"/>
          <w:marTop w:val="0"/>
          <w:marBottom w:val="0"/>
          <w:divBdr>
            <w:top w:val="none" w:sz="0" w:space="0" w:color="auto"/>
            <w:left w:val="none" w:sz="0" w:space="0" w:color="auto"/>
            <w:bottom w:val="none" w:sz="0" w:space="0" w:color="auto"/>
            <w:right w:val="none" w:sz="0" w:space="0" w:color="auto"/>
          </w:divBdr>
        </w:div>
        <w:div w:id="1163080034">
          <w:marLeft w:val="640"/>
          <w:marRight w:val="0"/>
          <w:marTop w:val="0"/>
          <w:marBottom w:val="0"/>
          <w:divBdr>
            <w:top w:val="none" w:sz="0" w:space="0" w:color="auto"/>
            <w:left w:val="none" w:sz="0" w:space="0" w:color="auto"/>
            <w:bottom w:val="none" w:sz="0" w:space="0" w:color="auto"/>
            <w:right w:val="none" w:sz="0" w:space="0" w:color="auto"/>
          </w:divBdr>
        </w:div>
        <w:div w:id="485245612">
          <w:marLeft w:val="640"/>
          <w:marRight w:val="0"/>
          <w:marTop w:val="0"/>
          <w:marBottom w:val="0"/>
          <w:divBdr>
            <w:top w:val="none" w:sz="0" w:space="0" w:color="auto"/>
            <w:left w:val="none" w:sz="0" w:space="0" w:color="auto"/>
            <w:bottom w:val="none" w:sz="0" w:space="0" w:color="auto"/>
            <w:right w:val="none" w:sz="0" w:space="0" w:color="auto"/>
          </w:divBdr>
        </w:div>
        <w:div w:id="1712993963">
          <w:marLeft w:val="640"/>
          <w:marRight w:val="0"/>
          <w:marTop w:val="0"/>
          <w:marBottom w:val="0"/>
          <w:divBdr>
            <w:top w:val="none" w:sz="0" w:space="0" w:color="auto"/>
            <w:left w:val="none" w:sz="0" w:space="0" w:color="auto"/>
            <w:bottom w:val="none" w:sz="0" w:space="0" w:color="auto"/>
            <w:right w:val="none" w:sz="0" w:space="0" w:color="auto"/>
          </w:divBdr>
        </w:div>
        <w:div w:id="1568807434">
          <w:marLeft w:val="640"/>
          <w:marRight w:val="0"/>
          <w:marTop w:val="0"/>
          <w:marBottom w:val="0"/>
          <w:divBdr>
            <w:top w:val="none" w:sz="0" w:space="0" w:color="auto"/>
            <w:left w:val="none" w:sz="0" w:space="0" w:color="auto"/>
            <w:bottom w:val="none" w:sz="0" w:space="0" w:color="auto"/>
            <w:right w:val="none" w:sz="0" w:space="0" w:color="auto"/>
          </w:divBdr>
        </w:div>
        <w:div w:id="205915914">
          <w:marLeft w:val="640"/>
          <w:marRight w:val="0"/>
          <w:marTop w:val="0"/>
          <w:marBottom w:val="0"/>
          <w:divBdr>
            <w:top w:val="none" w:sz="0" w:space="0" w:color="auto"/>
            <w:left w:val="none" w:sz="0" w:space="0" w:color="auto"/>
            <w:bottom w:val="none" w:sz="0" w:space="0" w:color="auto"/>
            <w:right w:val="none" w:sz="0" w:space="0" w:color="auto"/>
          </w:divBdr>
        </w:div>
        <w:div w:id="395667614">
          <w:marLeft w:val="640"/>
          <w:marRight w:val="0"/>
          <w:marTop w:val="0"/>
          <w:marBottom w:val="0"/>
          <w:divBdr>
            <w:top w:val="none" w:sz="0" w:space="0" w:color="auto"/>
            <w:left w:val="none" w:sz="0" w:space="0" w:color="auto"/>
            <w:bottom w:val="none" w:sz="0" w:space="0" w:color="auto"/>
            <w:right w:val="none" w:sz="0" w:space="0" w:color="auto"/>
          </w:divBdr>
        </w:div>
        <w:div w:id="573004560">
          <w:marLeft w:val="640"/>
          <w:marRight w:val="0"/>
          <w:marTop w:val="0"/>
          <w:marBottom w:val="0"/>
          <w:divBdr>
            <w:top w:val="none" w:sz="0" w:space="0" w:color="auto"/>
            <w:left w:val="none" w:sz="0" w:space="0" w:color="auto"/>
            <w:bottom w:val="none" w:sz="0" w:space="0" w:color="auto"/>
            <w:right w:val="none" w:sz="0" w:space="0" w:color="auto"/>
          </w:divBdr>
        </w:div>
        <w:div w:id="204559031">
          <w:marLeft w:val="640"/>
          <w:marRight w:val="0"/>
          <w:marTop w:val="0"/>
          <w:marBottom w:val="0"/>
          <w:divBdr>
            <w:top w:val="none" w:sz="0" w:space="0" w:color="auto"/>
            <w:left w:val="none" w:sz="0" w:space="0" w:color="auto"/>
            <w:bottom w:val="none" w:sz="0" w:space="0" w:color="auto"/>
            <w:right w:val="none" w:sz="0" w:space="0" w:color="auto"/>
          </w:divBdr>
        </w:div>
        <w:div w:id="1206718944">
          <w:marLeft w:val="640"/>
          <w:marRight w:val="0"/>
          <w:marTop w:val="0"/>
          <w:marBottom w:val="0"/>
          <w:divBdr>
            <w:top w:val="none" w:sz="0" w:space="0" w:color="auto"/>
            <w:left w:val="none" w:sz="0" w:space="0" w:color="auto"/>
            <w:bottom w:val="none" w:sz="0" w:space="0" w:color="auto"/>
            <w:right w:val="none" w:sz="0" w:space="0" w:color="auto"/>
          </w:divBdr>
        </w:div>
        <w:div w:id="1289824879">
          <w:marLeft w:val="640"/>
          <w:marRight w:val="0"/>
          <w:marTop w:val="0"/>
          <w:marBottom w:val="0"/>
          <w:divBdr>
            <w:top w:val="none" w:sz="0" w:space="0" w:color="auto"/>
            <w:left w:val="none" w:sz="0" w:space="0" w:color="auto"/>
            <w:bottom w:val="none" w:sz="0" w:space="0" w:color="auto"/>
            <w:right w:val="none" w:sz="0" w:space="0" w:color="auto"/>
          </w:divBdr>
        </w:div>
        <w:div w:id="119110133">
          <w:marLeft w:val="640"/>
          <w:marRight w:val="0"/>
          <w:marTop w:val="0"/>
          <w:marBottom w:val="0"/>
          <w:divBdr>
            <w:top w:val="none" w:sz="0" w:space="0" w:color="auto"/>
            <w:left w:val="none" w:sz="0" w:space="0" w:color="auto"/>
            <w:bottom w:val="none" w:sz="0" w:space="0" w:color="auto"/>
            <w:right w:val="none" w:sz="0" w:space="0" w:color="auto"/>
          </w:divBdr>
        </w:div>
        <w:div w:id="1519084274">
          <w:marLeft w:val="640"/>
          <w:marRight w:val="0"/>
          <w:marTop w:val="0"/>
          <w:marBottom w:val="0"/>
          <w:divBdr>
            <w:top w:val="none" w:sz="0" w:space="0" w:color="auto"/>
            <w:left w:val="none" w:sz="0" w:space="0" w:color="auto"/>
            <w:bottom w:val="none" w:sz="0" w:space="0" w:color="auto"/>
            <w:right w:val="none" w:sz="0" w:space="0" w:color="auto"/>
          </w:divBdr>
        </w:div>
        <w:div w:id="239028710">
          <w:marLeft w:val="640"/>
          <w:marRight w:val="0"/>
          <w:marTop w:val="0"/>
          <w:marBottom w:val="0"/>
          <w:divBdr>
            <w:top w:val="none" w:sz="0" w:space="0" w:color="auto"/>
            <w:left w:val="none" w:sz="0" w:space="0" w:color="auto"/>
            <w:bottom w:val="none" w:sz="0" w:space="0" w:color="auto"/>
            <w:right w:val="none" w:sz="0" w:space="0" w:color="auto"/>
          </w:divBdr>
        </w:div>
        <w:div w:id="535972468">
          <w:marLeft w:val="640"/>
          <w:marRight w:val="0"/>
          <w:marTop w:val="0"/>
          <w:marBottom w:val="0"/>
          <w:divBdr>
            <w:top w:val="none" w:sz="0" w:space="0" w:color="auto"/>
            <w:left w:val="none" w:sz="0" w:space="0" w:color="auto"/>
            <w:bottom w:val="none" w:sz="0" w:space="0" w:color="auto"/>
            <w:right w:val="none" w:sz="0" w:space="0" w:color="auto"/>
          </w:divBdr>
        </w:div>
        <w:div w:id="1704011945">
          <w:marLeft w:val="640"/>
          <w:marRight w:val="0"/>
          <w:marTop w:val="0"/>
          <w:marBottom w:val="0"/>
          <w:divBdr>
            <w:top w:val="none" w:sz="0" w:space="0" w:color="auto"/>
            <w:left w:val="none" w:sz="0" w:space="0" w:color="auto"/>
            <w:bottom w:val="none" w:sz="0" w:space="0" w:color="auto"/>
            <w:right w:val="none" w:sz="0" w:space="0" w:color="auto"/>
          </w:divBdr>
        </w:div>
        <w:div w:id="1592544463">
          <w:marLeft w:val="640"/>
          <w:marRight w:val="0"/>
          <w:marTop w:val="0"/>
          <w:marBottom w:val="0"/>
          <w:divBdr>
            <w:top w:val="none" w:sz="0" w:space="0" w:color="auto"/>
            <w:left w:val="none" w:sz="0" w:space="0" w:color="auto"/>
            <w:bottom w:val="none" w:sz="0" w:space="0" w:color="auto"/>
            <w:right w:val="none" w:sz="0" w:space="0" w:color="auto"/>
          </w:divBdr>
        </w:div>
        <w:div w:id="1243105316">
          <w:marLeft w:val="640"/>
          <w:marRight w:val="0"/>
          <w:marTop w:val="0"/>
          <w:marBottom w:val="0"/>
          <w:divBdr>
            <w:top w:val="none" w:sz="0" w:space="0" w:color="auto"/>
            <w:left w:val="none" w:sz="0" w:space="0" w:color="auto"/>
            <w:bottom w:val="none" w:sz="0" w:space="0" w:color="auto"/>
            <w:right w:val="none" w:sz="0" w:space="0" w:color="auto"/>
          </w:divBdr>
        </w:div>
        <w:div w:id="701707478">
          <w:marLeft w:val="640"/>
          <w:marRight w:val="0"/>
          <w:marTop w:val="0"/>
          <w:marBottom w:val="0"/>
          <w:divBdr>
            <w:top w:val="none" w:sz="0" w:space="0" w:color="auto"/>
            <w:left w:val="none" w:sz="0" w:space="0" w:color="auto"/>
            <w:bottom w:val="none" w:sz="0" w:space="0" w:color="auto"/>
            <w:right w:val="none" w:sz="0" w:space="0" w:color="auto"/>
          </w:divBdr>
        </w:div>
        <w:div w:id="223879651">
          <w:marLeft w:val="640"/>
          <w:marRight w:val="0"/>
          <w:marTop w:val="0"/>
          <w:marBottom w:val="0"/>
          <w:divBdr>
            <w:top w:val="none" w:sz="0" w:space="0" w:color="auto"/>
            <w:left w:val="none" w:sz="0" w:space="0" w:color="auto"/>
            <w:bottom w:val="none" w:sz="0" w:space="0" w:color="auto"/>
            <w:right w:val="none" w:sz="0" w:space="0" w:color="auto"/>
          </w:divBdr>
        </w:div>
        <w:div w:id="123162744">
          <w:marLeft w:val="640"/>
          <w:marRight w:val="0"/>
          <w:marTop w:val="0"/>
          <w:marBottom w:val="0"/>
          <w:divBdr>
            <w:top w:val="none" w:sz="0" w:space="0" w:color="auto"/>
            <w:left w:val="none" w:sz="0" w:space="0" w:color="auto"/>
            <w:bottom w:val="none" w:sz="0" w:space="0" w:color="auto"/>
            <w:right w:val="none" w:sz="0" w:space="0" w:color="auto"/>
          </w:divBdr>
        </w:div>
        <w:div w:id="411663576">
          <w:marLeft w:val="640"/>
          <w:marRight w:val="0"/>
          <w:marTop w:val="0"/>
          <w:marBottom w:val="0"/>
          <w:divBdr>
            <w:top w:val="none" w:sz="0" w:space="0" w:color="auto"/>
            <w:left w:val="none" w:sz="0" w:space="0" w:color="auto"/>
            <w:bottom w:val="none" w:sz="0" w:space="0" w:color="auto"/>
            <w:right w:val="none" w:sz="0" w:space="0" w:color="auto"/>
          </w:divBdr>
        </w:div>
        <w:div w:id="93987853">
          <w:marLeft w:val="640"/>
          <w:marRight w:val="0"/>
          <w:marTop w:val="0"/>
          <w:marBottom w:val="0"/>
          <w:divBdr>
            <w:top w:val="none" w:sz="0" w:space="0" w:color="auto"/>
            <w:left w:val="none" w:sz="0" w:space="0" w:color="auto"/>
            <w:bottom w:val="none" w:sz="0" w:space="0" w:color="auto"/>
            <w:right w:val="none" w:sz="0" w:space="0" w:color="auto"/>
          </w:divBdr>
        </w:div>
        <w:div w:id="643703907">
          <w:marLeft w:val="640"/>
          <w:marRight w:val="0"/>
          <w:marTop w:val="0"/>
          <w:marBottom w:val="0"/>
          <w:divBdr>
            <w:top w:val="none" w:sz="0" w:space="0" w:color="auto"/>
            <w:left w:val="none" w:sz="0" w:space="0" w:color="auto"/>
            <w:bottom w:val="none" w:sz="0" w:space="0" w:color="auto"/>
            <w:right w:val="none" w:sz="0" w:space="0" w:color="auto"/>
          </w:divBdr>
        </w:div>
        <w:div w:id="1777408816">
          <w:marLeft w:val="640"/>
          <w:marRight w:val="0"/>
          <w:marTop w:val="0"/>
          <w:marBottom w:val="0"/>
          <w:divBdr>
            <w:top w:val="none" w:sz="0" w:space="0" w:color="auto"/>
            <w:left w:val="none" w:sz="0" w:space="0" w:color="auto"/>
            <w:bottom w:val="none" w:sz="0" w:space="0" w:color="auto"/>
            <w:right w:val="none" w:sz="0" w:space="0" w:color="auto"/>
          </w:divBdr>
        </w:div>
        <w:div w:id="197739444">
          <w:marLeft w:val="640"/>
          <w:marRight w:val="0"/>
          <w:marTop w:val="0"/>
          <w:marBottom w:val="0"/>
          <w:divBdr>
            <w:top w:val="none" w:sz="0" w:space="0" w:color="auto"/>
            <w:left w:val="none" w:sz="0" w:space="0" w:color="auto"/>
            <w:bottom w:val="none" w:sz="0" w:space="0" w:color="auto"/>
            <w:right w:val="none" w:sz="0" w:space="0" w:color="auto"/>
          </w:divBdr>
        </w:div>
      </w:divsChild>
    </w:div>
    <w:div w:id="1978414527">
      <w:bodyDiv w:val="1"/>
      <w:marLeft w:val="0"/>
      <w:marRight w:val="0"/>
      <w:marTop w:val="0"/>
      <w:marBottom w:val="0"/>
      <w:divBdr>
        <w:top w:val="none" w:sz="0" w:space="0" w:color="auto"/>
        <w:left w:val="none" w:sz="0" w:space="0" w:color="auto"/>
        <w:bottom w:val="none" w:sz="0" w:space="0" w:color="auto"/>
        <w:right w:val="none" w:sz="0" w:space="0" w:color="auto"/>
      </w:divBdr>
      <w:divsChild>
        <w:div w:id="292323291">
          <w:marLeft w:val="640"/>
          <w:marRight w:val="0"/>
          <w:marTop w:val="0"/>
          <w:marBottom w:val="0"/>
          <w:divBdr>
            <w:top w:val="none" w:sz="0" w:space="0" w:color="auto"/>
            <w:left w:val="none" w:sz="0" w:space="0" w:color="auto"/>
            <w:bottom w:val="none" w:sz="0" w:space="0" w:color="auto"/>
            <w:right w:val="none" w:sz="0" w:space="0" w:color="auto"/>
          </w:divBdr>
        </w:div>
        <w:div w:id="432438145">
          <w:marLeft w:val="640"/>
          <w:marRight w:val="0"/>
          <w:marTop w:val="0"/>
          <w:marBottom w:val="0"/>
          <w:divBdr>
            <w:top w:val="none" w:sz="0" w:space="0" w:color="auto"/>
            <w:left w:val="none" w:sz="0" w:space="0" w:color="auto"/>
            <w:bottom w:val="none" w:sz="0" w:space="0" w:color="auto"/>
            <w:right w:val="none" w:sz="0" w:space="0" w:color="auto"/>
          </w:divBdr>
        </w:div>
        <w:div w:id="699084154">
          <w:marLeft w:val="640"/>
          <w:marRight w:val="0"/>
          <w:marTop w:val="0"/>
          <w:marBottom w:val="0"/>
          <w:divBdr>
            <w:top w:val="none" w:sz="0" w:space="0" w:color="auto"/>
            <w:left w:val="none" w:sz="0" w:space="0" w:color="auto"/>
            <w:bottom w:val="none" w:sz="0" w:space="0" w:color="auto"/>
            <w:right w:val="none" w:sz="0" w:space="0" w:color="auto"/>
          </w:divBdr>
        </w:div>
        <w:div w:id="996542833">
          <w:marLeft w:val="640"/>
          <w:marRight w:val="0"/>
          <w:marTop w:val="0"/>
          <w:marBottom w:val="0"/>
          <w:divBdr>
            <w:top w:val="none" w:sz="0" w:space="0" w:color="auto"/>
            <w:left w:val="none" w:sz="0" w:space="0" w:color="auto"/>
            <w:bottom w:val="none" w:sz="0" w:space="0" w:color="auto"/>
            <w:right w:val="none" w:sz="0" w:space="0" w:color="auto"/>
          </w:divBdr>
        </w:div>
        <w:div w:id="1369602860">
          <w:marLeft w:val="640"/>
          <w:marRight w:val="0"/>
          <w:marTop w:val="0"/>
          <w:marBottom w:val="0"/>
          <w:divBdr>
            <w:top w:val="none" w:sz="0" w:space="0" w:color="auto"/>
            <w:left w:val="none" w:sz="0" w:space="0" w:color="auto"/>
            <w:bottom w:val="none" w:sz="0" w:space="0" w:color="auto"/>
            <w:right w:val="none" w:sz="0" w:space="0" w:color="auto"/>
          </w:divBdr>
        </w:div>
        <w:div w:id="1677682721">
          <w:marLeft w:val="640"/>
          <w:marRight w:val="0"/>
          <w:marTop w:val="0"/>
          <w:marBottom w:val="0"/>
          <w:divBdr>
            <w:top w:val="none" w:sz="0" w:space="0" w:color="auto"/>
            <w:left w:val="none" w:sz="0" w:space="0" w:color="auto"/>
            <w:bottom w:val="none" w:sz="0" w:space="0" w:color="auto"/>
            <w:right w:val="none" w:sz="0" w:space="0" w:color="auto"/>
          </w:divBdr>
        </w:div>
        <w:div w:id="1667510806">
          <w:marLeft w:val="640"/>
          <w:marRight w:val="0"/>
          <w:marTop w:val="0"/>
          <w:marBottom w:val="0"/>
          <w:divBdr>
            <w:top w:val="none" w:sz="0" w:space="0" w:color="auto"/>
            <w:left w:val="none" w:sz="0" w:space="0" w:color="auto"/>
            <w:bottom w:val="none" w:sz="0" w:space="0" w:color="auto"/>
            <w:right w:val="none" w:sz="0" w:space="0" w:color="auto"/>
          </w:divBdr>
        </w:div>
        <w:div w:id="173038190">
          <w:marLeft w:val="640"/>
          <w:marRight w:val="0"/>
          <w:marTop w:val="0"/>
          <w:marBottom w:val="0"/>
          <w:divBdr>
            <w:top w:val="none" w:sz="0" w:space="0" w:color="auto"/>
            <w:left w:val="none" w:sz="0" w:space="0" w:color="auto"/>
            <w:bottom w:val="none" w:sz="0" w:space="0" w:color="auto"/>
            <w:right w:val="none" w:sz="0" w:space="0" w:color="auto"/>
          </w:divBdr>
        </w:div>
        <w:div w:id="1175917018">
          <w:marLeft w:val="640"/>
          <w:marRight w:val="0"/>
          <w:marTop w:val="0"/>
          <w:marBottom w:val="0"/>
          <w:divBdr>
            <w:top w:val="none" w:sz="0" w:space="0" w:color="auto"/>
            <w:left w:val="none" w:sz="0" w:space="0" w:color="auto"/>
            <w:bottom w:val="none" w:sz="0" w:space="0" w:color="auto"/>
            <w:right w:val="none" w:sz="0" w:space="0" w:color="auto"/>
          </w:divBdr>
        </w:div>
        <w:div w:id="1465346023">
          <w:marLeft w:val="640"/>
          <w:marRight w:val="0"/>
          <w:marTop w:val="0"/>
          <w:marBottom w:val="0"/>
          <w:divBdr>
            <w:top w:val="none" w:sz="0" w:space="0" w:color="auto"/>
            <w:left w:val="none" w:sz="0" w:space="0" w:color="auto"/>
            <w:bottom w:val="none" w:sz="0" w:space="0" w:color="auto"/>
            <w:right w:val="none" w:sz="0" w:space="0" w:color="auto"/>
          </w:divBdr>
        </w:div>
        <w:div w:id="1045985086">
          <w:marLeft w:val="640"/>
          <w:marRight w:val="0"/>
          <w:marTop w:val="0"/>
          <w:marBottom w:val="0"/>
          <w:divBdr>
            <w:top w:val="none" w:sz="0" w:space="0" w:color="auto"/>
            <w:left w:val="none" w:sz="0" w:space="0" w:color="auto"/>
            <w:bottom w:val="none" w:sz="0" w:space="0" w:color="auto"/>
            <w:right w:val="none" w:sz="0" w:space="0" w:color="auto"/>
          </w:divBdr>
        </w:div>
        <w:div w:id="609435402">
          <w:marLeft w:val="640"/>
          <w:marRight w:val="0"/>
          <w:marTop w:val="0"/>
          <w:marBottom w:val="0"/>
          <w:divBdr>
            <w:top w:val="none" w:sz="0" w:space="0" w:color="auto"/>
            <w:left w:val="none" w:sz="0" w:space="0" w:color="auto"/>
            <w:bottom w:val="none" w:sz="0" w:space="0" w:color="auto"/>
            <w:right w:val="none" w:sz="0" w:space="0" w:color="auto"/>
          </w:divBdr>
        </w:div>
        <w:div w:id="25525390">
          <w:marLeft w:val="640"/>
          <w:marRight w:val="0"/>
          <w:marTop w:val="0"/>
          <w:marBottom w:val="0"/>
          <w:divBdr>
            <w:top w:val="none" w:sz="0" w:space="0" w:color="auto"/>
            <w:left w:val="none" w:sz="0" w:space="0" w:color="auto"/>
            <w:bottom w:val="none" w:sz="0" w:space="0" w:color="auto"/>
            <w:right w:val="none" w:sz="0" w:space="0" w:color="auto"/>
          </w:divBdr>
        </w:div>
        <w:div w:id="2057075361">
          <w:marLeft w:val="640"/>
          <w:marRight w:val="0"/>
          <w:marTop w:val="0"/>
          <w:marBottom w:val="0"/>
          <w:divBdr>
            <w:top w:val="none" w:sz="0" w:space="0" w:color="auto"/>
            <w:left w:val="none" w:sz="0" w:space="0" w:color="auto"/>
            <w:bottom w:val="none" w:sz="0" w:space="0" w:color="auto"/>
            <w:right w:val="none" w:sz="0" w:space="0" w:color="auto"/>
          </w:divBdr>
        </w:div>
        <w:div w:id="765728277">
          <w:marLeft w:val="640"/>
          <w:marRight w:val="0"/>
          <w:marTop w:val="0"/>
          <w:marBottom w:val="0"/>
          <w:divBdr>
            <w:top w:val="none" w:sz="0" w:space="0" w:color="auto"/>
            <w:left w:val="none" w:sz="0" w:space="0" w:color="auto"/>
            <w:bottom w:val="none" w:sz="0" w:space="0" w:color="auto"/>
            <w:right w:val="none" w:sz="0" w:space="0" w:color="auto"/>
          </w:divBdr>
        </w:div>
        <w:div w:id="719130949">
          <w:marLeft w:val="640"/>
          <w:marRight w:val="0"/>
          <w:marTop w:val="0"/>
          <w:marBottom w:val="0"/>
          <w:divBdr>
            <w:top w:val="none" w:sz="0" w:space="0" w:color="auto"/>
            <w:left w:val="none" w:sz="0" w:space="0" w:color="auto"/>
            <w:bottom w:val="none" w:sz="0" w:space="0" w:color="auto"/>
            <w:right w:val="none" w:sz="0" w:space="0" w:color="auto"/>
          </w:divBdr>
        </w:div>
        <w:div w:id="184373099">
          <w:marLeft w:val="640"/>
          <w:marRight w:val="0"/>
          <w:marTop w:val="0"/>
          <w:marBottom w:val="0"/>
          <w:divBdr>
            <w:top w:val="none" w:sz="0" w:space="0" w:color="auto"/>
            <w:left w:val="none" w:sz="0" w:space="0" w:color="auto"/>
            <w:bottom w:val="none" w:sz="0" w:space="0" w:color="auto"/>
            <w:right w:val="none" w:sz="0" w:space="0" w:color="auto"/>
          </w:divBdr>
        </w:div>
        <w:div w:id="1761680569">
          <w:marLeft w:val="640"/>
          <w:marRight w:val="0"/>
          <w:marTop w:val="0"/>
          <w:marBottom w:val="0"/>
          <w:divBdr>
            <w:top w:val="none" w:sz="0" w:space="0" w:color="auto"/>
            <w:left w:val="none" w:sz="0" w:space="0" w:color="auto"/>
            <w:bottom w:val="none" w:sz="0" w:space="0" w:color="auto"/>
            <w:right w:val="none" w:sz="0" w:space="0" w:color="auto"/>
          </w:divBdr>
        </w:div>
        <w:div w:id="2095204441">
          <w:marLeft w:val="640"/>
          <w:marRight w:val="0"/>
          <w:marTop w:val="0"/>
          <w:marBottom w:val="0"/>
          <w:divBdr>
            <w:top w:val="none" w:sz="0" w:space="0" w:color="auto"/>
            <w:left w:val="none" w:sz="0" w:space="0" w:color="auto"/>
            <w:bottom w:val="none" w:sz="0" w:space="0" w:color="auto"/>
            <w:right w:val="none" w:sz="0" w:space="0" w:color="auto"/>
          </w:divBdr>
        </w:div>
        <w:div w:id="409541649">
          <w:marLeft w:val="640"/>
          <w:marRight w:val="0"/>
          <w:marTop w:val="0"/>
          <w:marBottom w:val="0"/>
          <w:divBdr>
            <w:top w:val="none" w:sz="0" w:space="0" w:color="auto"/>
            <w:left w:val="none" w:sz="0" w:space="0" w:color="auto"/>
            <w:bottom w:val="none" w:sz="0" w:space="0" w:color="auto"/>
            <w:right w:val="none" w:sz="0" w:space="0" w:color="auto"/>
          </w:divBdr>
        </w:div>
        <w:div w:id="1110970458">
          <w:marLeft w:val="640"/>
          <w:marRight w:val="0"/>
          <w:marTop w:val="0"/>
          <w:marBottom w:val="0"/>
          <w:divBdr>
            <w:top w:val="none" w:sz="0" w:space="0" w:color="auto"/>
            <w:left w:val="none" w:sz="0" w:space="0" w:color="auto"/>
            <w:bottom w:val="none" w:sz="0" w:space="0" w:color="auto"/>
            <w:right w:val="none" w:sz="0" w:space="0" w:color="auto"/>
          </w:divBdr>
        </w:div>
        <w:div w:id="1781484725">
          <w:marLeft w:val="640"/>
          <w:marRight w:val="0"/>
          <w:marTop w:val="0"/>
          <w:marBottom w:val="0"/>
          <w:divBdr>
            <w:top w:val="none" w:sz="0" w:space="0" w:color="auto"/>
            <w:left w:val="none" w:sz="0" w:space="0" w:color="auto"/>
            <w:bottom w:val="none" w:sz="0" w:space="0" w:color="auto"/>
            <w:right w:val="none" w:sz="0" w:space="0" w:color="auto"/>
          </w:divBdr>
        </w:div>
        <w:div w:id="1582371495">
          <w:marLeft w:val="640"/>
          <w:marRight w:val="0"/>
          <w:marTop w:val="0"/>
          <w:marBottom w:val="0"/>
          <w:divBdr>
            <w:top w:val="none" w:sz="0" w:space="0" w:color="auto"/>
            <w:left w:val="none" w:sz="0" w:space="0" w:color="auto"/>
            <w:bottom w:val="none" w:sz="0" w:space="0" w:color="auto"/>
            <w:right w:val="none" w:sz="0" w:space="0" w:color="auto"/>
          </w:divBdr>
        </w:div>
        <w:div w:id="377239007">
          <w:marLeft w:val="640"/>
          <w:marRight w:val="0"/>
          <w:marTop w:val="0"/>
          <w:marBottom w:val="0"/>
          <w:divBdr>
            <w:top w:val="none" w:sz="0" w:space="0" w:color="auto"/>
            <w:left w:val="none" w:sz="0" w:space="0" w:color="auto"/>
            <w:bottom w:val="none" w:sz="0" w:space="0" w:color="auto"/>
            <w:right w:val="none" w:sz="0" w:space="0" w:color="auto"/>
          </w:divBdr>
        </w:div>
        <w:div w:id="885681621">
          <w:marLeft w:val="640"/>
          <w:marRight w:val="0"/>
          <w:marTop w:val="0"/>
          <w:marBottom w:val="0"/>
          <w:divBdr>
            <w:top w:val="none" w:sz="0" w:space="0" w:color="auto"/>
            <w:left w:val="none" w:sz="0" w:space="0" w:color="auto"/>
            <w:bottom w:val="none" w:sz="0" w:space="0" w:color="auto"/>
            <w:right w:val="none" w:sz="0" w:space="0" w:color="auto"/>
          </w:divBdr>
        </w:div>
        <w:div w:id="821001358">
          <w:marLeft w:val="640"/>
          <w:marRight w:val="0"/>
          <w:marTop w:val="0"/>
          <w:marBottom w:val="0"/>
          <w:divBdr>
            <w:top w:val="none" w:sz="0" w:space="0" w:color="auto"/>
            <w:left w:val="none" w:sz="0" w:space="0" w:color="auto"/>
            <w:bottom w:val="none" w:sz="0" w:space="0" w:color="auto"/>
            <w:right w:val="none" w:sz="0" w:space="0" w:color="auto"/>
          </w:divBdr>
        </w:div>
        <w:div w:id="1989895751">
          <w:marLeft w:val="640"/>
          <w:marRight w:val="0"/>
          <w:marTop w:val="0"/>
          <w:marBottom w:val="0"/>
          <w:divBdr>
            <w:top w:val="none" w:sz="0" w:space="0" w:color="auto"/>
            <w:left w:val="none" w:sz="0" w:space="0" w:color="auto"/>
            <w:bottom w:val="none" w:sz="0" w:space="0" w:color="auto"/>
            <w:right w:val="none" w:sz="0" w:space="0" w:color="auto"/>
          </w:divBdr>
        </w:div>
        <w:div w:id="1718123710">
          <w:marLeft w:val="640"/>
          <w:marRight w:val="0"/>
          <w:marTop w:val="0"/>
          <w:marBottom w:val="0"/>
          <w:divBdr>
            <w:top w:val="none" w:sz="0" w:space="0" w:color="auto"/>
            <w:left w:val="none" w:sz="0" w:space="0" w:color="auto"/>
            <w:bottom w:val="none" w:sz="0" w:space="0" w:color="auto"/>
            <w:right w:val="none" w:sz="0" w:space="0" w:color="auto"/>
          </w:divBdr>
        </w:div>
        <w:div w:id="1126317721">
          <w:marLeft w:val="640"/>
          <w:marRight w:val="0"/>
          <w:marTop w:val="0"/>
          <w:marBottom w:val="0"/>
          <w:divBdr>
            <w:top w:val="none" w:sz="0" w:space="0" w:color="auto"/>
            <w:left w:val="none" w:sz="0" w:space="0" w:color="auto"/>
            <w:bottom w:val="none" w:sz="0" w:space="0" w:color="auto"/>
            <w:right w:val="none" w:sz="0" w:space="0" w:color="auto"/>
          </w:divBdr>
        </w:div>
        <w:div w:id="378630334">
          <w:marLeft w:val="640"/>
          <w:marRight w:val="0"/>
          <w:marTop w:val="0"/>
          <w:marBottom w:val="0"/>
          <w:divBdr>
            <w:top w:val="none" w:sz="0" w:space="0" w:color="auto"/>
            <w:left w:val="none" w:sz="0" w:space="0" w:color="auto"/>
            <w:bottom w:val="none" w:sz="0" w:space="0" w:color="auto"/>
            <w:right w:val="none" w:sz="0" w:space="0" w:color="auto"/>
          </w:divBdr>
        </w:div>
        <w:div w:id="1583418595">
          <w:marLeft w:val="640"/>
          <w:marRight w:val="0"/>
          <w:marTop w:val="0"/>
          <w:marBottom w:val="0"/>
          <w:divBdr>
            <w:top w:val="none" w:sz="0" w:space="0" w:color="auto"/>
            <w:left w:val="none" w:sz="0" w:space="0" w:color="auto"/>
            <w:bottom w:val="none" w:sz="0" w:space="0" w:color="auto"/>
            <w:right w:val="none" w:sz="0" w:space="0" w:color="auto"/>
          </w:divBdr>
        </w:div>
        <w:div w:id="1679430819">
          <w:marLeft w:val="640"/>
          <w:marRight w:val="0"/>
          <w:marTop w:val="0"/>
          <w:marBottom w:val="0"/>
          <w:divBdr>
            <w:top w:val="none" w:sz="0" w:space="0" w:color="auto"/>
            <w:left w:val="none" w:sz="0" w:space="0" w:color="auto"/>
            <w:bottom w:val="none" w:sz="0" w:space="0" w:color="auto"/>
            <w:right w:val="none" w:sz="0" w:space="0" w:color="auto"/>
          </w:divBdr>
        </w:div>
        <w:div w:id="937177587">
          <w:marLeft w:val="640"/>
          <w:marRight w:val="0"/>
          <w:marTop w:val="0"/>
          <w:marBottom w:val="0"/>
          <w:divBdr>
            <w:top w:val="none" w:sz="0" w:space="0" w:color="auto"/>
            <w:left w:val="none" w:sz="0" w:space="0" w:color="auto"/>
            <w:bottom w:val="none" w:sz="0" w:space="0" w:color="auto"/>
            <w:right w:val="none" w:sz="0" w:space="0" w:color="auto"/>
          </w:divBdr>
        </w:div>
        <w:div w:id="1039358212">
          <w:marLeft w:val="640"/>
          <w:marRight w:val="0"/>
          <w:marTop w:val="0"/>
          <w:marBottom w:val="0"/>
          <w:divBdr>
            <w:top w:val="none" w:sz="0" w:space="0" w:color="auto"/>
            <w:left w:val="none" w:sz="0" w:space="0" w:color="auto"/>
            <w:bottom w:val="none" w:sz="0" w:space="0" w:color="auto"/>
            <w:right w:val="none" w:sz="0" w:space="0" w:color="auto"/>
          </w:divBdr>
        </w:div>
        <w:div w:id="53168364">
          <w:marLeft w:val="640"/>
          <w:marRight w:val="0"/>
          <w:marTop w:val="0"/>
          <w:marBottom w:val="0"/>
          <w:divBdr>
            <w:top w:val="none" w:sz="0" w:space="0" w:color="auto"/>
            <w:left w:val="none" w:sz="0" w:space="0" w:color="auto"/>
            <w:bottom w:val="none" w:sz="0" w:space="0" w:color="auto"/>
            <w:right w:val="none" w:sz="0" w:space="0" w:color="auto"/>
          </w:divBdr>
        </w:div>
        <w:div w:id="470513166">
          <w:marLeft w:val="640"/>
          <w:marRight w:val="0"/>
          <w:marTop w:val="0"/>
          <w:marBottom w:val="0"/>
          <w:divBdr>
            <w:top w:val="none" w:sz="0" w:space="0" w:color="auto"/>
            <w:left w:val="none" w:sz="0" w:space="0" w:color="auto"/>
            <w:bottom w:val="none" w:sz="0" w:space="0" w:color="auto"/>
            <w:right w:val="none" w:sz="0" w:space="0" w:color="auto"/>
          </w:divBdr>
        </w:div>
        <w:div w:id="806704860">
          <w:marLeft w:val="640"/>
          <w:marRight w:val="0"/>
          <w:marTop w:val="0"/>
          <w:marBottom w:val="0"/>
          <w:divBdr>
            <w:top w:val="none" w:sz="0" w:space="0" w:color="auto"/>
            <w:left w:val="none" w:sz="0" w:space="0" w:color="auto"/>
            <w:bottom w:val="none" w:sz="0" w:space="0" w:color="auto"/>
            <w:right w:val="none" w:sz="0" w:space="0" w:color="auto"/>
          </w:divBdr>
        </w:div>
        <w:div w:id="1625697494">
          <w:marLeft w:val="640"/>
          <w:marRight w:val="0"/>
          <w:marTop w:val="0"/>
          <w:marBottom w:val="0"/>
          <w:divBdr>
            <w:top w:val="none" w:sz="0" w:space="0" w:color="auto"/>
            <w:left w:val="none" w:sz="0" w:space="0" w:color="auto"/>
            <w:bottom w:val="none" w:sz="0" w:space="0" w:color="auto"/>
            <w:right w:val="none" w:sz="0" w:space="0" w:color="auto"/>
          </w:divBdr>
        </w:div>
        <w:div w:id="835654998">
          <w:marLeft w:val="640"/>
          <w:marRight w:val="0"/>
          <w:marTop w:val="0"/>
          <w:marBottom w:val="0"/>
          <w:divBdr>
            <w:top w:val="none" w:sz="0" w:space="0" w:color="auto"/>
            <w:left w:val="none" w:sz="0" w:space="0" w:color="auto"/>
            <w:bottom w:val="none" w:sz="0" w:space="0" w:color="auto"/>
            <w:right w:val="none" w:sz="0" w:space="0" w:color="auto"/>
          </w:divBdr>
        </w:div>
        <w:div w:id="581135799">
          <w:marLeft w:val="640"/>
          <w:marRight w:val="0"/>
          <w:marTop w:val="0"/>
          <w:marBottom w:val="0"/>
          <w:divBdr>
            <w:top w:val="none" w:sz="0" w:space="0" w:color="auto"/>
            <w:left w:val="none" w:sz="0" w:space="0" w:color="auto"/>
            <w:bottom w:val="none" w:sz="0" w:space="0" w:color="auto"/>
            <w:right w:val="none" w:sz="0" w:space="0" w:color="auto"/>
          </w:divBdr>
        </w:div>
        <w:div w:id="719983757">
          <w:marLeft w:val="640"/>
          <w:marRight w:val="0"/>
          <w:marTop w:val="0"/>
          <w:marBottom w:val="0"/>
          <w:divBdr>
            <w:top w:val="none" w:sz="0" w:space="0" w:color="auto"/>
            <w:left w:val="none" w:sz="0" w:space="0" w:color="auto"/>
            <w:bottom w:val="none" w:sz="0" w:space="0" w:color="auto"/>
            <w:right w:val="none" w:sz="0" w:space="0" w:color="auto"/>
          </w:divBdr>
        </w:div>
        <w:div w:id="1869247385">
          <w:marLeft w:val="640"/>
          <w:marRight w:val="0"/>
          <w:marTop w:val="0"/>
          <w:marBottom w:val="0"/>
          <w:divBdr>
            <w:top w:val="none" w:sz="0" w:space="0" w:color="auto"/>
            <w:left w:val="none" w:sz="0" w:space="0" w:color="auto"/>
            <w:bottom w:val="none" w:sz="0" w:space="0" w:color="auto"/>
            <w:right w:val="none" w:sz="0" w:space="0" w:color="auto"/>
          </w:divBdr>
        </w:div>
        <w:div w:id="1694502445">
          <w:marLeft w:val="640"/>
          <w:marRight w:val="0"/>
          <w:marTop w:val="0"/>
          <w:marBottom w:val="0"/>
          <w:divBdr>
            <w:top w:val="none" w:sz="0" w:space="0" w:color="auto"/>
            <w:left w:val="none" w:sz="0" w:space="0" w:color="auto"/>
            <w:bottom w:val="none" w:sz="0" w:space="0" w:color="auto"/>
            <w:right w:val="none" w:sz="0" w:space="0" w:color="auto"/>
          </w:divBdr>
        </w:div>
        <w:div w:id="1350067260">
          <w:marLeft w:val="640"/>
          <w:marRight w:val="0"/>
          <w:marTop w:val="0"/>
          <w:marBottom w:val="0"/>
          <w:divBdr>
            <w:top w:val="none" w:sz="0" w:space="0" w:color="auto"/>
            <w:left w:val="none" w:sz="0" w:space="0" w:color="auto"/>
            <w:bottom w:val="none" w:sz="0" w:space="0" w:color="auto"/>
            <w:right w:val="none" w:sz="0" w:space="0" w:color="auto"/>
          </w:divBdr>
        </w:div>
        <w:div w:id="1921213344">
          <w:marLeft w:val="640"/>
          <w:marRight w:val="0"/>
          <w:marTop w:val="0"/>
          <w:marBottom w:val="0"/>
          <w:divBdr>
            <w:top w:val="none" w:sz="0" w:space="0" w:color="auto"/>
            <w:left w:val="none" w:sz="0" w:space="0" w:color="auto"/>
            <w:bottom w:val="none" w:sz="0" w:space="0" w:color="auto"/>
            <w:right w:val="none" w:sz="0" w:space="0" w:color="auto"/>
          </w:divBdr>
        </w:div>
        <w:div w:id="76173089">
          <w:marLeft w:val="640"/>
          <w:marRight w:val="0"/>
          <w:marTop w:val="0"/>
          <w:marBottom w:val="0"/>
          <w:divBdr>
            <w:top w:val="none" w:sz="0" w:space="0" w:color="auto"/>
            <w:left w:val="none" w:sz="0" w:space="0" w:color="auto"/>
            <w:bottom w:val="none" w:sz="0" w:space="0" w:color="auto"/>
            <w:right w:val="none" w:sz="0" w:space="0" w:color="auto"/>
          </w:divBdr>
        </w:div>
        <w:div w:id="1316563619">
          <w:marLeft w:val="640"/>
          <w:marRight w:val="0"/>
          <w:marTop w:val="0"/>
          <w:marBottom w:val="0"/>
          <w:divBdr>
            <w:top w:val="none" w:sz="0" w:space="0" w:color="auto"/>
            <w:left w:val="none" w:sz="0" w:space="0" w:color="auto"/>
            <w:bottom w:val="none" w:sz="0" w:space="0" w:color="auto"/>
            <w:right w:val="none" w:sz="0" w:space="0" w:color="auto"/>
          </w:divBdr>
        </w:div>
        <w:div w:id="1244098551">
          <w:marLeft w:val="640"/>
          <w:marRight w:val="0"/>
          <w:marTop w:val="0"/>
          <w:marBottom w:val="0"/>
          <w:divBdr>
            <w:top w:val="none" w:sz="0" w:space="0" w:color="auto"/>
            <w:left w:val="none" w:sz="0" w:space="0" w:color="auto"/>
            <w:bottom w:val="none" w:sz="0" w:space="0" w:color="auto"/>
            <w:right w:val="none" w:sz="0" w:space="0" w:color="auto"/>
          </w:divBdr>
        </w:div>
        <w:div w:id="2046177222">
          <w:marLeft w:val="640"/>
          <w:marRight w:val="0"/>
          <w:marTop w:val="0"/>
          <w:marBottom w:val="0"/>
          <w:divBdr>
            <w:top w:val="none" w:sz="0" w:space="0" w:color="auto"/>
            <w:left w:val="none" w:sz="0" w:space="0" w:color="auto"/>
            <w:bottom w:val="none" w:sz="0" w:space="0" w:color="auto"/>
            <w:right w:val="none" w:sz="0" w:space="0" w:color="auto"/>
          </w:divBdr>
        </w:div>
        <w:div w:id="1441103786">
          <w:marLeft w:val="640"/>
          <w:marRight w:val="0"/>
          <w:marTop w:val="0"/>
          <w:marBottom w:val="0"/>
          <w:divBdr>
            <w:top w:val="none" w:sz="0" w:space="0" w:color="auto"/>
            <w:left w:val="none" w:sz="0" w:space="0" w:color="auto"/>
            <w:bottom w:val="none" w:sz="0" w:space="0" w:color="auto"/>
            <w:right w:val="none" w:sz="0" w:space="0" w:color="auto"/>
          </w:divBdr>
        </w:div>
        <w:div w:id="1087773239">
          <w:marLeft w:val="640"/>
          <w:marRight w:val="0"/>
          <w:marTop w:val="0"/>
          <w:marBottom w:val="0"/>
          <w:divBdr>
            <w:top w:val="none" w:sz="0" w:space="0" w:color="auto"/>
            <w:left w:val="none" w:sz="0" w:space="0" w:color="auto"/>
            <w:bottom w:val="none" w:sz="0" w:space="0" w:color="auto"/>
            <w:right w:val="none" w:sz="0" w:space="0" w:color="auto"/>
          </w:divBdr>
        </w:div>
        <w:div w:id="1287353133">
          <w:marLeft w:val="640"/>
          <w:marRight w:val="0"/>
          <w:marTop w:val="0"/>
          <w:marBottom w:val="0"/>
          <w:divBdr>
            <w:top w:val="none" w:sz="0" w:space="0" w:color="auto"/>
            <w:left w:val="none" w:sz="0" w:space="0" w:color="auto"/>
            <w:bottom w:val="none" w:sz="0" w:space="0" w:color="auto"/>
            <w:right w:val="none" w:sz="0" w:space="0" w:color="auto"/>
          </w:divBdr>
        </w:div>
        <w:div w:id="1020859923">
          <w:marLeft w:val="640"/>
          <w:marRight w:val="0"/>
          <w:marTop w:val="0"/>
          <w:marBottom w:val="0"/>
          <w:divBdr>
            <w:top w:val="none" w:sz="0" w:space="0" w:color="auto"/>
            <w:left w:val="none" w:sz="0" w:space="0" w:color="auto"/>
            <w:bottom w:val="none" w:sz="0" w:space="0" w:color="auto"/>
            <w:right w:val="none" w:sz="0" w:space="0" w:color="auto"/>
          </w:divBdr>
        </w:div>
        <w:div w:id="1536191046">
          <w:marLeft w:val="640"/>
          <w:marRight w:val="0"/>
          <w:marTop w:val="0"/>
          <w:marBottom w:val="0"/>
          <w:divBdr>
            <w:top w:val="none" w:sz="0" w:space="0" w:color="auto"/>
            <w:left w:val="none" w:sz="0" w:space="0" w:color="auto"/>
            <w:bottom w:val="none" w:sz="0" w:space="0" w:color="auto"/>
            <w:right w:val="none" w:sz="0" w:space="0" w:color="auto"/>
          </w:divBdr>
        </w:div>
        <w:div w:id="873738265">
          <w:marLeft w:val="640"/>
          <w:marRight w:val="0"/>
          <w:marTop w:val="0"/>
          <w:marBottom w:val="0"/>
          <w:divBdr>
            <w:top w:val="none" w:sz="0" w:space="0" w:color="auto"/>
            <w:left w:val="none" w:sz="0" w:space="0" w:color="auto"/>
            <w:bottom w:val="none" w:sz="0" w:space="0" w:color="auto"/>
            <w:right w:val="none" w:sz="0" w:space="0" w:color="auto"/>
          </w:divBdr>
        </w:div>
        <w:div w:id="1437292051">
          <w:marLeft w:val="640"/>
          <w:marRight w:val="0"/>
          <w:marTop w:val="0"/>
          <w:marBottom w:val="0"/>
          <w:divBdr>
            <w:top w:val="none" w:sz="0" w:space="0" w:color="auto"/>
            <w:left w:val="none" w:sz="0" w:space="0" w:color="auto"/>
            <w:bottom w:val="none" w:sz="0" w:space="0" w:color="auto"/>
            <w:right w:val="none" w:sz="0" w:space="0" w:color="auto"/>
          </w:divBdr>
        </w:div>
        <w:div w:id="1010911719">
          <w:marLeft w:val="640"/>
          <w:marRight w:val="0"/>
          <w:marTop w:val="0"/>
          <w:marBottom w:val="0"/>
          <w:divBdr>
            <w:top w:val="none" w:sz="0" w:space="0" w:color="auto"/>
            <w:left w:val="none" w:sz="0" w:space="0" w:color="auto"/>
            <w:bottom w:val="none" w:sz="0" w:space="0" w:color="auto"/>
            <w:right w:val="none" w:sz="0" w:space="0" w:color="auto"/>
          </w:divBdr>
        </w:div>
        <w:div w:id="1273127252">
          <w:marLeft w:val="640"/>
          <w:marRight w:val="0"/>
          <w:marTop w:val="0"/>
          <w:marBottom w:val="0"/>
          <w:divBdr>
            <w:top w:val="none" w:sz="0" w:space="0" w:color="auto"/>
            <w:left w:val="none" w:sz="0" w:space="0" w:color="auto"/>
            <w:bottom w:val="none" w:sz="0" w:space="0" w:color="auto"/>
            <w:right w:val="none" w:sz="0" w:space="0" w:color="auto"/>
          </w:divBdr>
        </w:div>
        <w:div w:id="2105884176">
          <w:marLeft w:val="640"/>
          <w:marRight w:val="0"/>
          <w:marTop w:val="0"/>
          <w:marBottom w:val="0"/>
          <w:divBdr>
            <w:top w:val="none" w:sz="0" w:space="0" w:color="auto"/>
            <w:left w:val="none" w:sz="0" w:space="0" w:color="auto"/>
            <w:bottom w:val="none" w:sz="0" w:space="0" w:color="auto"/>
            <w:right w:val="none" w:sz="0" w:space="0" w:color="auto"/>
          </w:divBdr>
        </w:div>
        <w:div w:id="418990176">
          <w:marLeft w:val="640"/>
          <w:marRight w:val="0"/>
          <w:marTop w:val="0"/>
          <w:marBottom w:val="0"/>
          <w:divBdr>
            <w:top w:val="none" w:sz="0" w:space="0" w:color="auto"/>
            <w:left w:val="none" w:sz="0" w:space="0" w:color="auto"/>
            <w:bottom w:val="none" w:sz="0" w:space="0" w:color="auto"/>
            <w:right w:val="none" w:sz="0" w:space="0" w:color="auto"/>
          </w:divBdr>
        </w:div>
        <w:div w:id="790633328">
          <w:marLeft w:val="640"/>
          <w:marRight w:val="0"/>
          <w:marTop w:val="0"/>
          <w:marBottom w:val="0"/>
          <w:divBdr>
            <w:top w:val="none" w:sz="0" w:space="0" w:color="auto"/>
            <w:left w:val="none" w:sz="0" w:space="0" w:color="auto"/>
            <w:bottom w:val="none" w:sz="0" w:space="0" w:color="auto"/>
            <w:right w:val="none" w:sz="0" w:space="0" w:color="auto"/>
          </w:divBdr>
        </w:div>
        <w:div w:id="931624769">
          <w:marLeft w:val="640"/>
          <w:marRight w:val="0"/>
          <w:marTop w:val="0"/>
          <w:marBottom w:val="0"/>
          <w:divBdr>
            <w:top w:val="none" w:sz="0" w:space="0" w:color="auto"/>
            <w:left w:val="none" w:sz="0" w:space="0" w:color="auto"/>
            <w:bottom w:val="none" w:sz="0" w:space="0" w:color="auto"/>
            <w:right w:val="none" w:sz="0" w:space="0" w:color="auto"/>
          </w:divBdr>
        </w:div>
        <w:div w:id="539516201">
          <w:marLeft w:val="640"/>
          <w:marRight w:val="0"/>
          <w:marTop w:val="0"/>
          <w:marBottom w:val="0"/>
          <w:divBdr>
            <w:top w:val="none" w:sz="0" w:space="0" w:color="auto"/>
            <w:left w:val="none" w:sz="0" w:space="0" w:color="auto"/>
            <w:bottom w:val="none" w:sz="0" w:space="0" w:color="auto"/>
            <w:right w:val="none" w:sz="0" w:space="0" w:color="auto"/>
          </w:divBdr>
        </w:div>
        <w:div w:id="490759393">
          <w:marLeft w:val="640"/>
          <w:marRight w:val="0"/>
          <w:marTop w:val="0"/>
          <w:marBottom w:val="0"/>
          <w:divBdr>
            <w:top w:val="none" w:sz="0" w:space="0" w:color="auto"/>
            <w:left w:val="none" w:sz="0" w:space="0" w:color="auto"/>
            <w:bottom w:val="none" w:sz="0" w:space="0" w:color="auto"/>
            <w:right w:val="none" w:sz="0" w:space="0" w:color="auto"/>
          </w:divBdr>
        </w:div>
        <w:div w:id="904027698">
          <w:marLeft w:val="640"/>
          <w:marRight w:val="0"/>
          <w:marTop w:val="0"/>
          <w:marBottom w:val="0"/>
          <w:divBdr>
            <w:top w:val="none" w:sz="0" w:space="0" w:color="auto"/>
            <w:left w:val="none" w:sz="0" w:space="0" w:color="auto"/>
            <w:bottom w:val="none" w:sz="0" w:space="0" w:color="auto"/>
            <w:right w:val="none" w:sz="0" w:space="0" w:color="auto"/>
          </w:divBdr>
        </w:div>
        <w:div w:id="977077287">
          <w:marLeft w:val="640"/>
          <w:marRight w:val="0"/>
          <w:marTop w:val="0"/>
          <w:marBottom w:val="0"/>
          <w:divBdr>
            <w:top w:val="none" w:sz="0" w:space="0" w:color="auto"/>
            <w:left w:val="none" w:sz="0" w:space="0" w:color="auto"/>
            <w:bottom w:val="none" w:sz="0" w:space="0" w:color="auto"/>
            <w:right w:val="none" w:sz="0" w:space="0" w:color="auto"/>
          </w:divBdr>
        </w:div>
        <w:div w:id="1161509532">
          <w:marLeft w:val="640"/>
          <w:marRight w:val="0"/>
          <w:marTop w:val="0"/>
          <w:marBottom w:val="0"/>
          <w:divBdr>
            <w:top w:val="none" w:sz="0" w:space="0" w:color="auto"/>
            <w:left w:val="none" w:sz="0" w:space="0" w:color="auto"/>
            <w:bottom w:val="none" w:sz="0" w:space="0" w:color="auto"/>
            <w:right w:val="none" w:sz="0" w:space="0" w:color="auto"/>
          </w:divBdr>
        </w:div>
        <w:div w:id="476087">
          <w:marLeft w:val="640"/>
          <w:marRight w:val="0"/>
          <w:marTop w:val="0"/>
          <w:marBottom w:val="0"/>
          <w:divBdr>
            <w:top w:val="none" w:sz="0" w:space="0" w:color="auto"/>
            <w:left w:val="none" w:sz="0" w:space="0" w:color="auto"/>
            <w:bottom w:val="none" w:sz="0" w:space="0" w:color="auto"/>
            <w:right w:val="none" w:sz="0" w:space="0" w:color="auto"/>
          </w:divBdr>
        </w:div>
        <w:div w:id="1625966618">
          <w:marLeft w:val="640"/>
          <w:marRight w:val="0"/>
          <w:marTop w:val="0"/>
          <w:marBottom w:val="0"/>
          <w:divBdr>
            <w:top w:val="none" w:sz="0" w:space="0" w:color="auto"/>
            <w:left w:val="none" w:sz="0" w:space="0" w:color="auto"/>
            <w:bottom w:val="none" w:sz="0" w:space="0" w:color="auto"/>
            <w:right w:val="none" w:sz="0" w:space="0" w:color="auto"/>
          </w:divBdr>
        </w:div>
        <w:div w:id="829096372">
          <w:marLeft w:val="640"/>
          <w:marRight w:val="0"/>
          <w:marTop w:val="0"/>
          <w:marBottom w:val="0"/>
          <w:divBdr>
            <w:top w:val="none" w:sz="0" w:space="0" w:color="auto"/>
            <w:left w:val="none" w:sz="0" w:space="0" w:color="auto"/>
            <w:bottom w:val="none" w:sz="0" w:space="0" w:color="auto"/>
            <w:right w:val="none" w:sz="0" w:space="0" w:color="auto"/>
          </w:divBdr>
        </w:div>
        <w:div w:id="1780639711">
          <w:marLeft w:val="640"/>
          <w:marRight w:val="0"/>
          <w:marTop w:val="0"/>
          <w:marBottom w:val="0"/>
          <w:divBdr>
            <w:top w:val="none" w:sz="0" w:space="0" w:color="auto"/>
            <w:left w:val="none" w:sz="0" w:space="0" w:color="auto"/>
            <w:bottom w:val="none" w:sz="0" w:space="0" w:color="auto"/>
            <w:right w:val="none" w:sz="0" w:space="0" w:color="auto"/>
          </w:divBdr>
        </w:div>
        <w:div w:id="106168723">
          <w:marLeft w:val="640"/>
          <w:marRight w:val="0"/>
          <w:marTop w:val="0"/>
          <w:marBottom w:val="0"/>
          <w:divBdr>
            <w:top w:val="none" w:sz="0" w:space="0" w:color="auto"/>
            <w:left w:val="none" w:sz="0" w:space="0" w:color="auto"/>
            <w:bottom w:val="none" w:sz="0" w:space="0" w:color="auto"/>
            <w:right w:val="none" w:sz="0" w:space="0" w:color="auto"/>
          </w:divBdr>
        </w:div>
        <w:div w:id="1503937493">
          <w:marLeft w:val="640"/>
          <w:marRight w:val="0"/>
          <w:marTop w:val="0"/>
          <w:marBottom w:val="0"/>
          <w:divBdr>
            <w:top w:val="none" w:sz="0" w:space="0" w:color="auto"/>
            <w:left w:val="none" w:sz="0" w:space="0" w:color="auto"/>
            <w:bottom w:val="none" w:sz="0" w:space="0" w:color="auto"/>
            <w:right w:val="none" w:sz="0" w:space="0" w:color="auto"/>
          </w:divBdr>
        </w:div>
        <w:div w:id="1798448745">
          <w:marLeft w:val="640"/>
          <w:marRight w:val="0"/>
          <w:marTop w:val="0"/>
          <w:marBottom w:val="0"/>
          <w:divBdr>
            <w:top w:val="none" w:sz="0" w:space="0" w:color="auto"/>
            <w:left w:val="none" w:sz="0" w:space="0" w:color="auto"/>
            <w:bottom w:val="none" w:sz="0" w:space="0" w:color="auto"/>
            <w:right w:val="none" w:sz="0" w:space="0" w:color="auto"/>
          </w:divBdr>
        </w:div>
        <w:div w:id="464398891">
          <w:marLeft w:val="640"/>
          <w:marRight w:val="0"/>
          <w:marTop w:val="0"/>
          <w:marBottom w:val="0"/>
          <w:divBdr>
            <w:top w:val="none" w:sz="0" w:space="0" w:color="auto"/>
            <w:left w:val="none" w:sz="0" w:space="0" w:color="auto"/>
            <w:bottom w:val="none" w:sz="0" w:space="0" w:color="auto"/>
            <w:right w:val="none" w:sz="0" w:space="0" w:color="auto"/>
          </w:divBdr>
        </w:div>
        <w:div w:id="912617568">
          <w:marLeft w:val="640"/>
          <w:marRight w:val="0"/>
          <w:marTop w:val="0"/>
          <w:marBottom w:val="0"/>
          <w:divBdr>
            <w:top w:val="none" w:sz="0" w:space="0" w:color="auto"/>
            <w:left w:val="none" w:sz="0" w:space="0" w:color="auto"/>
            <w:bottom w:val="none" w:sz="0" w:space="0" w:color="auto"/>
            <w:right w:val="none" w:sz="0" w:space="0" w:color="auto"/>
          </w:divBdr>
        </w:div>
        <w:div w:id="1250194619">
          <w:marLeft w:val="640"/>
          <w:marRight w:val="0"/>
          <w:marTop w:val="0"/>
          <w:marBottom w:val="0"/>
          <w:divBdr>
            <w:top w:val="none" w:sz="0" w:space="0" w:color="auto"/>
            <w:left w:val="none" w:sz="0" w:space="0" w:color="auto"/>
            <w:bottom w:val="none" w:sz="0" w:space="0" w:color="auto"/>
            <w:right w:val="none" w:sz="0" w:space="0" w:color="auto"/>
          </w:divBdr>
        </w:div>
        <w:div w:id="1579560232">
          <w:marLeft w:val="640"/>
          <w:marRight w:val="0"/>
          <w:marTop w:val="0"/>
          <w:marBottom w:val="0"/>
          <w:divBdr>
            <w:top w:val="none" w:sz="0" w:space="0" w:color="auto"/>
            <w:left w:val="none" w:sz="0" w:space="0" w:color="auto"/>
            <w:bottom w:val="none" w:sz="0" w:space="0" w:color="auto"/>
            <w:right w:val="none" w:sz="0" w:space="0" w:color="auto"/>
          </w:divBdr>
        </w:div>
        <w:div w:id="1924291832">
          <w:marLeft w:val="640"/>
          <w:marRight w:val="0"/>
          <w:marTop w:val="0"/>
          <w:marBottom w:val="0"/>
          <w:divBdr>
            <w:top w:val="none" w:sz="0" w:space="0" w:color="auto"/>
            <w:left w:val="none" w:sz="0" w:space="0" w:color="auto"/>
            <w:bottom w:val="none" w:sz="0" w:space="0" w:color="auto"/>
            <w:right w:val="none" w:sz="0" w:space="0" w:color="auto"/>
          </w:divBdr>
        </w:div>
        <w:div w:id="977611449">
          <w:marLeft w:val="640"/>
          <w:marRight w:val="0"/>
          <w:marTop w:val="0"/>
          <w:marBottom w:val="0"/>
          <w:divBdr>
            <w:top w:val="none" w:sz="0" w:space="0" w:color="auto"/>
            <w:left w:val="none" w:sz="0" w:space="0" w:color="auto"/>
            <w:bottom w:val="none" w:sz="0" w:space="0" w:color="auto"/>
            <w:right w:val="none" w:sz="0" w:space="0" w:color="auto"/>
          </w:divBdr>
        </w:div>
        <w:div w:id="502672575">
          <w:marLeft w:val="640"/>
          <w:marRight w:val="0"/>
          <w:marTop w:val="0"/>
          <w:marBottom w:val="0"/>
          <w:divBdr>
            <w:top w:val="none" w:sz="0" w:space="0" w:color="auto"/>
            <w:left w:val="none" w:sz="0" w:space="0" w:color="auto"/>
            <w:bottom w:val="none" w:sz="0" w:space="0" w:color="auto"/>
            <w:right w:val="none" w:sz="0" w:space="0" w:color="auto"/>
          </w:divBdr>
        </w:div>
        <w:div w:id="913776981">
          <w:marLeft w:val="640"/>
          <w:marRight w:val="0"/>
          <w:marTop w:val="0"/>
          <w:marBottom w:val="0"/>
          <w:divBdr>
            <w:top w:val="none" w:sz="0" w:space="0" w:color="auto"/>
            <w:left w:val="none" w:sz="0" w:space="0" w:color="auto"/>
            <w:bottom w:val="none" w:sz="0" w:space="0" w:color="auto"/>
            <w:right w:val="none" w:sz="0" w:space="0" w:color="auto"/>
          </w:divBdr>
        </w:div>
        <w:div w:id="1054044593">
          <w:marLeft w:val="640"/>
          <w:marRight w:val="0"/>
          <w:marTop w:val="0"/>
          <w:marBottom w:val="0"/>
          <w:divBdr>
            <w:top w:val="none" w:sz="0" w:space="0" w:color="auto"/>
            <w:left w:val="none" w:sz="0" w:space="0" w:color="auto"/>
            <w:bottom w:val="none" w:sz="0" w:space="0" w:color="auto"/>
            <w:right w:val="none" w:sz="0" w:space="0" w:color="auto"/>
          </w:divBdr>
        </w:div>
        <w:div w:id="952246444">
          <w:marLeft w:val="640"/>
          <w:marRight w:val="0"/>
          <w:marTop w:val="0"/>
          <w:marBottom w:val="0"/>
          <w:divBdr>
            <w:top w:val="none" w:sz="0" w:space="0" w:color="auto"/>
            <w:left w:val="none" w:sz="0" w:space="0" w:color="auto"/>
            <w:bottom w:val="none" w:sz="0" w:space="0" w:color="auto"/>
            <w:right w:val="none" w:sz="0" w:space="0" w:color="auto"/>
          </w:divBdr>
        </w:div>
        <w:div w:id="1909607328">
          <w:marLeft w:val="640"/>
          <w:marRight w:val="0"/>
          <w:marTop w:val="0"/>
          <w:marBottom w:val="0"/>
          <w:divBdr>
            <w:top w:val="none" w:sz="0" w:space="0" w:color="auto"/>
            <w:left w:val="none" w:sz="0" w:space="0" w:color="auto"/>
            <w:bottom w:val="none" w:sz="0" w:space="0" w:color="auto"/>
            <w:right w:val="none" w:sz="0" w:space="0" w:color="auto"/>
          </w:divBdr>
        </w:div>
        <w:div w:id="1231767874">
          <w:marLeft w:val="640"/>
          <w:marRight w:val="0"/>
          <w:marTop w:val="0"/>
          <w:marBottom w:val="0"/>
          <w:divBdr>
            <w:top w:val="none" w:sz="0" w:space="0" w:color="auto"/>
            <w:left w:val="none" w:sz="0" w:space="0" w:color="auto"/>
            <w:bottom w:val="none" w:sz="0" w:space="0" w:color="auto"/>
            <w:right w:val="none" w:sz="0" w:space="0" w:color="auto"/>
          </w:divBdr>
        </w:div>
        <w:div w:id="420951456">
          <w:marLeft w:val="640"/>
          <w:marRight w:val="0"/>
          <w:marTop w:val="0"/>
          <w:marBottom w:val="0"/>
          <w:divBdr>
            <w:top w:val="none" w:sz="0" w:space="0" w:color="auto"/>
            <w:left w:val="none" w:sz="0" w:space="0" w:color="auto"/>
            <w:bottom w:val="none" w:sz="0" w:space="0" w:color="auto"/>
            <w:right w:val="none" w:sz="0" w:space="0" w:color="auto"/>
          </w:divBdr>
        </w:div>
        <w:div w:id="1401636079">
          <w:marLeft w:val="640"/>
          <w:marRight w:val="0"/>
          <w:marTop w:val="0"/>
          <w:marBottom w:val="0"/>
          <w:divBdr>
            <w:top w:val="none" w:sz="0" w:space="0" w:color="auto"/>
            <w:left w:val="none" w:sz="0" w:space="0" w:color="auto"/>
            <w:bottom w:val="none" w:sz="0" w:space="0" w:color="auto"/>
            <w:right w:val="none" w:sz="0" w:space="0" w:color="auto"/>
          </w:divBdr>
        </w:div>
        <w:div w:id="757870667">
          <w:marLeft w:val="640"/>
          <w:marRight w:val="0"/>
          <w:marTop w:val="0"/>
          <w:marBottom w:val="0"/>
          <w:divBdr>
            <w:top w:val="none" w:sz="0" w:space="0" w:color="auto"/>
            <w:left w:val="none" w:sz="0" w:space="0" w:color="auto"/>
            <w:bottom w:val="none" w:sz="0" w:space="0" w:color="auto"/>
            <w:right w:val="none" w:sz="0" w:space="0" w:color="auto"/>
          </w:divBdr>
        </w:div>
        <w:div w:id="1176575345">
          <w:marLeft w:val="640"/>
          <w:marRight w:val="0"/>
          <w:marTop w:val="0"/>
          <w:marBottom w:val="0"/>
          <w:divBdr>
            <w:top w:val="none" w:sz="0" w:space="0" w:color="auto"/>
            <w:left w:val="none" w:sz="0" w:space="0" w:color="auto"/>
            <w:bottom w:val="none" w:sz="0" w:space="0" w:color="auto"/>
            <w:right w:val="none" w:sz="0" w:space="0" w:color="auto"/>
          </w:divBdr>
        </w:div>
        <w:div w:id="315646040">
          <w:marLeft w:val="640"/>
          <w:marRight w:val="0"/>
          <w:marTop w:val="0"/>
          <w:marBottom w:val="0"/>
          <w:divBdr>
            <w:top w:val="none" w:sz="0" w:space="0" w:color="auto"/>
            <w:left w:val="none" w:sz="0" w:space="0" w:color="auto"/>
            <w:bottom w:val="none" w:sz="0" w:space="0" w:color="auto"/>
            <w:right w:val="none" w:sz="0" w:space="0" w:color="auto"/>
          </w:divBdr>
        </w:div>
        <w:div w:id="965502905">
          <w:marLeft w:val="640"/>
          <w:marRight w:val="0"/>
          <w:marTop w:val="0"/>
          <w:marBottom w:val="0"/>
          <w:divBdr>
            <w:top w:val="none" w:sz="0" w:space="0" w:color="auto"/>
            <w:left w:val="none" w:sz="0" w:space="0" w:color="auto"/>
            <w:bottom w:val="none" w:sz="0" w:space="0" w:color="auto"/>
            <w:right w:val="none" w:sz="0" w:space="0" w:color="auto"/>
          </w:divBdr>
        </w:div>
        <w:div w:id="958298136">
          <w:marLeft w:val="640"/>
          <w:marRight w:val="0"/>
          <w:marTop w:val="0"/>
          <w:marBottom w:val="0"/>
          <w:divBdr>
            <w:top w:val="none" w:sz="0" w:space="0" w:color="auto"/>
            <w:left w:val="none" w:sz="0" w:space="0" w:color="auto"/>
            <w:bottom w:val="none" w:sz="0" w:space="0" w:color="auto"/>
            <w:right w:val="none" w:sz="0" w:space="0" w:color="auto"/>
          </w:divBdr>
        </w:div>
        <w:div w:id="1449007484">
          <w:marLeft w:val="640"/>
          <w:marRight w:val="0"/>
          <w:marTop w:val="0"/>
          <w:marBottom w:val="0"/>
          <w:divBdr>
            <w:top w:val="none" w:sz="0" w:space="0" w:color="auto"/>
            <w:left w:val="none" w:sz="0" w:space="0" w:color="auto"/>
            <w:bottom w:val="none" w:sz="0" w:space="0" w:color="auto"/>
            <w:right w:val="none" w:sz="0" w:space="0" w:color="auto"/>
          </w:divBdr>
        </w:div>
        <w:div w:id="1214195831">
          <w:marLeft w:val="640"/>
          <w:marRight w:val="0"/>
          <w:marTop w:val="0"/>
          <w:marBottom w:val="0"/>
          <w:divBdr>
            <w:top w:val="none" w:sz="0" w:space="0" w:color="auto"/>
            <w:left w:val="none" w:sz="0" w:space="0" w:color="auto"/>
            <w:bottom w:val="none" w:sz="0" w:space="0" w:color="auto"/>
            <w:right w:val="none" w:sz="0" w:space="0" w:color="auto"/>
          </w:divBdr>
        </w:div>
        <w:div w:id="1704935093">
          <w:marLeft w:val="640"/>
          <w:marRight w:val="0"/>
          <w:marTop w:val="0"/>
          <w:marBottom w:val="0"/>
          <w:divBdr>
            <w:top w:val="none" w:sz="0" w:space="0" w:color="auto"/>
            <w:left w:val="none" w:sz="0" w:space="0" w:color="auto"/>
            <w:bottom w:val="none" w:sz="0" w:space="0" w:color="auto"/>
            <w:right w:val="none" w:sz="0" w:space="0" w:color="auto"/>
          </w:divBdr>
        </w:div>
        <w:div w:id="1201437900">
          <w:marLeft w:val="640"/>
          <w:marRight w:val="0"/>
          <w:marTop w:val="0"/>
          <w:marBottom w:val="0"/>
          <w:divBdr>
            <w:top w:val="none" w:sz="0" w:space="0" w:color="auto"/>
            <w:left w:val="none" w:sz="0" w:space="0" w:color="auto"/>
            <w:bottom w:val="none" w:sz="0" w:space="0" w:color="auto"/>
            <w:right w:val="none" w:sz="0" w:space="0" w:color="auto"/>
          </w:divBdr>
        </w:div>
        <w:div w:id="1036931314">
          <w:marLeft w:val="640"/>
          <w:marRight w:val="0"/>
          <w:marTop w:val="0"/>
          <w:marBottom w:val="0"/>
          <w:divBdr>
            <w:top w:val="none" w:sz="0" w:space="0" w:color="auto"/>
            <w:left w:val="none" w:sz="0" w:space="0" w:color="auto"/>
            <w:bottom w:val="none" w:sz="0" w:space="0" w:color="auto"/>
            <w:right w:val="none" w:sz="0" w:space="0" w:color="auto"/>
          </w:divBdr>
        </w:div>
        <w:div w:id="1673219577">
          <w:marLeft w:val="640"/>
          <w:marRight w:val="0"/>
          <w:marTop w:val="0"/>
          <w:marBottom w:val="0"/>
          <w:divBdr>
            <w:top w:val="none" w:sz="0" w:space="0" w:color="auto"/>
            <w:left w:val="none" w:sz="0" w:space="0" w:color="auto"/>
            <w:bottom w:val="none" w:sz="0" w:space="0" w:color="auto"/>
            <w:right w:val="none" w:sz="0" w:space="0" w:color="auto"/>
          </w:divBdr>
        </w:div>
        <w:div w:id="1860851782">
          <w:marLeft w:val="640"/>
          <w:marRight w:val="0"/>
          <w:marTop w:val="0"/>
          <w:marBottom w:val="0"/>
          <w:divBdr>
            <w:top w:val="none" w:sz="0" w:space="0" w:color="auto"/>
            <w:left w:val="none" w:sz="0" w:space="0" w:color="auto"/>
            <w:bottom w:val="none" w:sz="0" w:space="0" w:color="auto"/>
            <w:right w:val="none" w:sz="0" w:space="0" w:color="auto"/>
          </w:divBdr>
        </w:div>
        <w:div w:id="274676700">
          <w:marLeft w:val="640"/>
          <w:marRight w:val="0"/>
          <w:marTop w:val="0"/>
          <w:marBottom w:val="0"/>
          <w:divBdr>
            <w:top w:val="none" w:sz="0" w:space="0" w:color="auto"/>
            <w:left w:val="none" w:sz="0" w:space="0" w:color="auto"/>
            <w:bottom w:val="none" w:sz="0" w:space="0" w:color="auto"/>
            <w:right w:val="none" w:sz="0" w:space="0" w:color="auto"/>
          </w:divBdr>
        </w:div>
        <w:div w:id="1876501515">
          <w:marLeft w:val="640"/>
          <w:marRight w:val="0"/>
          <w:marTop w:val="0"/>
          <w:marBottom w:val="0"/>
          <w:divBdr>
            <w:top w:val="none" w:sz="0" w:space="0" w:color="auto"/>
            <w:left w:val="none" w:sz="0" w:space="0" w:color="auto"/>
            <w:bottom w:val="none" w:sz="0" w:space="0" w:color="auto"/>
            <w:right w:val="none" w:sz="0" w:space="0" w:color="auto"/>
          </w:divBdr>
        </w:div>
        <w:div w:id="1600140687">
          <w:marLeft w:val="640"/>
          <w:marRight w:val="0"/>
          <w:marTop w:val="0"/>
          <w:marBottom w:val="0"/>
          <w:divBdr>
            <w:top w:val="none" w:sz="0" w:space="0" w:color="auto"/>
            <w:left w:val="none" w:sz="0" w:space="0" w:color="auto"/>
            <w:bottom w:val="none" w:sz="0" w:space="0" w:color="auto"/>
            <w:right w:val="none" w:sz="0" w:space="0" w:color="auto"/>
          </w:divBdr>
        </w:div>
        <w:div w:id="1056970707">
          <w:marLeft w:val="640"/>
          <w:marRight w:val="0"/>
          <w:marTop w:val="0"/>
          <w:marBottom w:val="0"/>
          <w:divBdr>
            <w:top w:val="none" w:sz="0" w:space="0" w:color="auto"/>
            <w:left w:val="none" w:sz="0" w:space="0" w:color="auto"/>
            <w:bottom w:val="none" w:sz="0" w:space="0" w:color="auto"/>
            <w:right w:val="none" w:sz="0" w:space="0" w:color="auto"/>
          </w:divBdr>
        </w:div>
        <w:div w:id="93866083">
          <w:marLeft w:val="640"/>
          <w:marRight w:val="0"/>
          <w:marTop w:val="0"/>
          <w:marBottom w:val="0"/>
          <w:divBdr>
            <w:top w:val="none" w:sz="0" w:space="0" w:color="auto"/>
            <w:left w:val="none" w:sz="0" w:space="0" w:color="auto"/>
            <w:bottom w:val="none" w:sz="0" w:space="0" w:color="auto"/>
            <w:right w:val="none" w:sz="0" w:space="0" w:color="auto"/>
          </w:divBdr>
        </w:div>
        <w:div w:id="620915383">
          <w:marLeft w:val="640"/>
          <w:marRight w:val="0"/>
          <w:marTop w:val="0"/>
          <w:marBottom w:val="0"/>
          <w:divBdr>
            <w:top w:val="none" w:sz="0" w:space="0" w:color="auto"/>
            <w:left w:val="none" w:sz="0" w:space="0" w:color="auto"/>
            <w:bottom w:val="none" w:sz="0" w:space="0" w:color="auto"/>
            <w:right w:val="none" w:sz="0" w:space="0" w:color="auto"/>
          </w:divBdr>
        </w:div>
        <w:div w:id="320962302">
          <w:marLeft w:val="640"/>
          <w:marRight w:val="0"/>
          <w:marTop w:val="0"/>
          <w:marBottom w:val="0"/>
          <w:divBdr>
            <w:top w:val="none" w:sz="0" w:space="0" w:color="auto"/>
            <w:left w:val="none" w:sz="0" w:space="0" w:color="auto"/>
            <w:bottom w:val="none" w:sz="0" w:space="0" w:color="auto"/>
            <w:right w:val="none" w:sz="0" w:space="0" w:color="auto"/>
          </w:divBdr>
        </w:div>
        <w:div w:id="2126121777">
          <w:marLeft w:val="640"/>
          <w:marRight w:val="0"/>
          <w:marTop w:val="0"/>
          <w:marBottom w:val="0"/>
          <w:divBdr>
            <w:top w:val="none" w:sz="0" w:space="0" w:color="auto"/>
            <w:left w:val="none" w:sz="0" w:space="0" w:color="auto"/>
            <w:bottom w:val="none" w:sz="0" w:space="0" w:color="auto"/>
            <w:right w:val="none" w:sz="0" w:space="0" w:color="auto"/>
          </w:divBdr>
        </w:div>
        <w:div w:id="1342661403">
          <w:marLeft w:val="640"/>
          <w:marRight w:val="0"/>
          <w:marTop w:val="0"/>
          <w:marBottom w:val="0"/>
          <w:divBdr>
            <w:top w:val="none" w:sz="0" w:space="0" w:color="auto"/>
            <w:left w:val="none" w:sz="0" w:space="0" w:color="auto"/>
            <w:bottom w:val="none" w:sz="0" w:space="0" w:color="auto"/>
            <w:right w:val="none" w:sz="0" w:space="0" w:color="auto"/>
          </w:divBdr>
        </w:div>
        <w:div w:id="371419629">
          <w:marLeft w:val="640"/>
          <w:marRight w:val="0"/>
          <w:marTop w:val="0"/>
          <w:marBottom w:val="0"/>
          <w:divBdr>
            <w:top w:val="none" w:sz="0" w:space="0" w:color="auto"/>
            <w:left w:val="none" w:sz="0" w:space="0" w:color="auto"/>
            <w:bottom w:val="none" w:sz="0" w:space="0" w:color="auto"/>
            <w:right w:val="none" w:sz="0" w:space="0" w:color="auto"/>
          </w:divBdr>
        </w:div>
        <w:div w:id="1522015264">
          <w:marLeft w:val="640"/>
          <w:marRight w:val="0"/>
          <w:marTop w:val="0"/>
          <w:marBottom w:val="0"/>
          <w:divBdr>
            <w:top w:val="none" w:sz="0" w:space="0" w:color="auto"/>
            <w:left w:val="none" w:sz="0" w:space="0" w:color="auto"/>
            <w:bottom w:val="none" w:sz="0" w:space="0" w:color="auto"/>
            <w:right w:val="none" w:sz="0" w:space="0" w:color="auto"/>
          </w:divBdr>
        </w:div>
        <w:div w:id="2043822407">
          <w:marLeft w:val="640"/>
          <w:marRight w:val="0"/>
          <w:marTop w:val="0"/>
          <w:marBottom w:val="0"/>
          <w:divBdr>
            <w:top w:val="none" w:sz="0" w:space="0" w:color="auto"/>
            <w:left w:val="none" w:sz="0" w:space="0" w:color="auto"/>
            <w:bottom w:val="none" w:sz="0" w:space="0" w:color="auto"/>
            <w:right w:val="none" w:sz="0" w:space="0" w:color="auto"/>
          </w:divBdr>
        </w:div>
        <w:div w:id="1257323721">
          <w:marLeft w:val="640"/>
          <w:marRight w:val="0"/>
          <w:marTop w:val="0"/>
          <w:marBottom w:val="0"/>
          <w:divBdr>
            <w:top w:val="none" w:sz="0" w:space="0" w:color="auto"/>
            <w:left w:val="none" w:sz="0" w:space="0" w:color="auto"/>
            <w:bottom w:val="none" w:sz="0" w:space="0" w:color="auto"/>
            <w:right w:val="none" w:sz="0" w:space="0" w:color="auto"/>
          </w:divBdr>
        </w:div>
        <w:div w:id="73940201">
          <w:marLeft w:val="640"/>
          <w:marRight w:val="0"/>
          <w:marTop w:val="0"/>
          <w:marBottom w:val="0"/>
          <w:divBdr>
            <w:top w:val="none" w:sz="0" w:space="0" w:color="auto"/>
            <w:left w:val="none" w:sz="0" w:space="0" w:color="auto"/>
            <w:bottom w:val="none" w:sz="0" w:space="0" w:color="auto"/>
            <w:right w:val="none" w:sz="0" w:space="0" w:color="auto"/>
          </w:divBdr>
        </w:div>
        <w:div w:id="1405031839">
          <w:marLeft w:val="640"/>
          <w:marRight w:val="0"/>
          <w:marTop w:val="0"/>
          <w:marBottom w:val="0"/>
          <w:divBdr>
            <w:top w:val="none" w:sz="0" w:space="0" w:color="auto"/>
            <w:left w:val="none" w:sz="0" w:space="0" w:color="auto"/>
            <w:bottom w:val="none" w:sz="0" w:space="0" w:color="auto"/>
            <w:right w:val="none" w:sz="0" w:space="0" w:color="auto"/>
          </w:divBdr>
        </w:div>
        <w:div w:id="340933280">
          <w:marLeft w:val="640"/>
          <w:marRight w:val="0"/>
          <w:marTop w:val="0"/>
          <w:marBottom w:val="0"/>
          <w:divBdr>
            <w:top w:val="none" w:sz="0" w:space="0" w:color="auto"/>
            <w:left w:val="none" w:sz="0" w:space="0" w:color="auto"/>
            <w:bottom w:val="none" w:sz="0" w:space="0" w:color="auto"/>
            <w:right w:val="none" w:sz="0" w:space="0" w:color="auto"/>
          </w:divBdr>
        </w:div>
        <w:div w:id="505442475">
          <w:marLeft w:val="640"/>
          <w:marRight w:val="0"/>
          <w:marTop w:val="0"/>
          <w:marBottom w:val="0"/>
          <w:divBdr>
            <w:top w:val="none" w:sz="0" w:space="0" w:color="auto"/>
            <w:left w:val="none" w:sz="0" w:space="0" w:color="auto"/>
            <w:bottom w:val="none" w:sz="0" w:space="0" w:color="auto"/>
            <w:right w:val="none" w:sz="0" w:space="0" w:color="auto"/>
          </w:divBdr>
        </w:div>
        <w:div w:id="52582248">
          <w:marLeft w:val="640"/>
          <w:marRight w:val="0"/>
          <w:marTop w:val="0"/>
          <w:marBottom w:val="0"/>
          <w:divBdr>
            <w:top w:val="none" w:sz="0" w:space="0" w:color="auto"/>
            <w:left w:val="none" w:sz="0" w:space="0" w:color="auto"/>
            <w:bottom w:val="none" w:sz="0" w:space="0" w:color="auto"/>
            <w:right w:val="none" w:sz="0" w:space="0" w:color="auto"/>
          </w:divBdr>
        </w:div>
        <w:div w:id="1286891881">
          <w:marLeft w:val="640"/>
          <w:marRight w:val="0"/>
          <w:marTop w:val="0"/>
          <w:marBottom w:val="0"/>
          <w:divBdr>
            <w:top w:val="none" w:sz="0" w:space="0" w:color="auto"/>
            <w:left w:val="none" w:sz="0" w:space="0" w:color="auto"/>
            <w:bottom w:val="none" w:sz="0" w:space="0" w:color="auto"/>
            <w:right w:val="none" w:sz="0" w:space="0" w:color="auto"/>
          </w:divBdr>
        </w:div>
        <w:div w:id="333652871">
          <w:marLeft w:val="640"/>
          <w:marRight w:val="0"/>
          <w:marTop w:val="0"/>
          <w:marBottom w:val="0"/>
          <w:divBdr>
            <w:top w:val="none" w:sz="0" w:space="0" w:color="auto"/>
            <w:left w:val="none" w:sz="0" w:space="0" w:color="auto"/>
            <w:bottom w:val="none" w:sz="0" w:space="0" w:color="auto"/>
            <w:right w:val="none" w:sz="0" w:space="0" w:color="auto"/>
          </w:divBdr>
        </w:div>
      </w:divsChild>
    </w:div>
    <w:div w:id="1987541150">
      <w:bodyDiv w:val="1"/>
      <w:marLeft w:val="0"/>
      <w:marRight w:val="0"/>
      <w:marTop w:val="0"/>
      <w:marBottom w:val="0"/>
      <w:divBdr>
        <w:top w:val="none" w:sz="0" w:space="0" w:color="auto"/>
        <w:left w:val="none" w:sz="0" w:space="0" w:color="auto"/>
        <w:bottom w:val="none" w:sz="0" w:space="0" w:color="auto"/>
        <w:right w:val="none" w:sz="0" w:space="0" w:color="auto"/>
      </w:divBdr>
      <w:divsChild>
        <w:div w:id="505638286">
          <w:marLeft w:val="640"/>
          <w:marRight w:val="0"/>
          <w:marTop w:val="0"/>
          <w:marBottom w:val="0"/>
          <w:divBdr>
            <w:top w:val="none" w:sz="0" w:space="0" w:color="auto"/>
            <w:left w:val="none" w:sz="0" w:space="0" w:color="auto"/>
            <w:bottom w:val="none" w:sz="0" w:space="0" w:color="auto"/>
            <w:right w:val="none" w:sz="0" w:space="0" w:color="auto"/>
          </w:divBdr>
        </w:div>
        <w:div w:id="411005220">
          <w:marLeft w:val="640"/>
          <w:marRight w:val="0"/>
          <w:marTop w:val="0"/>
          <w:marBottom w:val="0"/>
          <w:divBdr>
            <w:top w:val="none" w:sz="0" w:space="0" w:color="auto"/>
            <w:left w:val="none" w:sz="0" w:space="0" w:color="auto"/>
            <w:bottom w:val="none" w:sz="0" w:space="0" w:color="auto"/>
            <w:right w:val="none" w:sz="0" w:space="0" w:color="auto"/>
          </w:divBdr>
        </w:div>
        <w:div w:id="524056288">
          <w:marLeft w:val="640"/>
          <w:marRight w:val="0"/>
          <w:marTop w:val="0"/>
          <w:marBottom w:val="0"/>
          <w:divBdr>
            <w:top w:val="none" w:sz="0" w:space="0" w:color="auto"/>
            <w:left w:val="none" w:sz="0" w:space="0" w:color="auto"/>
            <w:bottom w:val="none" w:sz="0" w:space="0" w:color="auto"/>
            <w:right w:val="none" w:sz="0" w:space="0" w:color="auto"/>
          </w:divBdr>
        </w:div>
        <w:div w:id="196896916">
          <w:marLeft w:val="640"/>
          <w:marRight w:val="0"/>
          <w:marTop w:val="0"/>
          <w:marBottom w:val="0"/>
          <w:divBdr>
            <w:top w:val="none" w:sz="0" w:space="0" w:color="auto"/>
            <w:left w:val="none" w:sz="0" w:space="0" w:color="auto"/>
            <w:bottom w:val="none" w:sz="0" w:space="0" w:color="auto"/>
            <w:right w:val="none" w:sz="0" w:space="0" w:color="auto"/>
          </w:divBdr>
        </w:div>
        <w:div w:id="275645220">
          <w:marLeft w:val="640"/>
          <w:marRight w:val="0"/>
          <w:marTop w:val="0"/>
          <w:marBottom w:val="0"/>
          <w:divBdr>
            <w:top w:val="none" w:sz="0" w:space="0" w:color="auto"/>
            <w:left w:val="none" w:sz="0" w:space="0" w:color="auto"/>
            <w:bottom w:val="none" w:sz="0" w:space="0" w:color="auto"/>
            <w:right w:val="none" w:sz="0" w:space="0" w:color="auto"/>
          </w:divBdr>
        </w:div>
        <w:div w:id="288825930">
          <w:marLeft w:val="640"/>
          <w:marRight w:val="0"/>
          <w:marTop w:val="0"/>
          <w:marBottom w:val="0"/>
          <w:divBdr>
            <w:top w:val="none" w:sz="0" w:space="0" w:color="auto"/>
            <w:left w:val="none" w:sz="0" w:space="0" w:color="auto"/>
            <w:bottom w:val="none" w:sz="0" w:space="0" w:color="auto"/>
            <w:right w:val="none" w:sz="0" w:space="0" w:color="auto"/>
          </w:divBdr>
        </w:div>
        <w:div w:id="118766393">
          <w:marLeft w:val="640"/>
          <w:marRight w:val="0"/>
          <w:marTop w:val="0"/>
          <w:marBottom w:val="0"/>
          <w:divBdr>
            <w:top w:val="none" w:sz="0" w:space="0" w:color="auto"/>
            <w:left w:val="none" w:sz="0" w:space="0" w:color="auto"/>
            <w:bottom w:val="none" w:sz="0" w:space="0" w:color="auto"/>
            <w:right w:val="none" w:sz="0" w:space="0" w:color="auto"/>
          </w:divBdr>
        </w:div>
        <w:div w:id="212742004">
          <w:marLeft w:val="640"/>
          <w:marRight w:val="0"/>
          <w:marTop w:val="0"/>
          <w:marBottom w:val="0"/>
          <w:divBdr>
            <w:top w:val="none" w:sz="0" w:space="0" w:color="auto"/>
            <w:left w:val="none" w:sz="0" w:space="0" w:color="auto"/>
            <w:bottom w:val="none" w:sz="0" w:space="0" w:color="auto"/>
            <w:right w:val="none" w:sz="0" w:space="0" w:color="auto"/>
          </w:divBdr>
        </w:div>
        <w:div w:id="141585842">
          <w:marLeft w:val="640"/>
          <w:marRight w:val="0"/>
          <w:marTop w:val="0"/>
          <w:marBottom w:val="0"/>
          <w:divBdr>
            <w:top w:val="none" w:sz="0" w:space="0" w:color="auto"/>
            <w:left w:val="none" w:sz="0" w:space="0" w:color="auto"/>
            <w:bottom w:val="none" w:sz="0" w:space="0" w:color="auto"/>
            <w:right w:val="none" w:sz="0" w:space="0" w:color="auto"/>
          </w:divBdr>
        </w:div>
        <w:div w:id="1902984518">
          <w:marLeft w:val="640"/>
          <w:marRight w:val="0"/>
          <w:marTop w:val="0"/>
          <w:marBottom w:val="0"/>
          <w:divBdr>
            <w:top w:val="none" w:sz="0" w:space="0" w:color="auto"/>
            <w:left w:val="none" w:sz="0" w:space="0" w:color="auto"/>
            <w:bottom w:val="none" w:sz="0" w:space="0" w:color="auto"/>
            <w:right w:val="none" w:sz="0" w:space="0" w:color="auto"/>
          </w:divBdr>
        </w:div>
        <w:div w:id="1061638117">
          <w:marLeft w:val="640"/>
          <w:marRight w:val="0"/>
          <w:marTop w:val="0"/>
          <w:marBottom w:val="0"/>
          <w:divBdr>
            <w:top w:val="none" w:sz="0" w:space="0" w:color="auto"/>
            <w:left w:val="none" w:sz="0" w:space="0" w:color="auto"/>
            <w:bottom w:val="none" w:sz="0" w:space="0" w:color="auto"/>
            <w:right w:val="none" w:sz="0" w:space="0" w:color="auto"/>
          </w:divBdr>
        </w:div>
        <w:div w:id="525675815">
          <w:marLeft w:val="640"/>
          <w:marRight w:val="0"/>
          <w:marTop w:val="0"/>
          <w:marBottom w:val="0"/>
          <w:divBdr>
            <w:top w:val="none" w:sz="0" w:space="0" w:color="auto"/>
            <w:left w:val="none" w:sz="0" w:space="0" w:color="auto"/>
            <w:bottom w:val="none" w:sz="0" w:space="0" w:color="auto"/>
            <w:right w:val="none" w:sz="0" w:space="0" w:color="auto"/>
          </w:divBdr>
        </w:div>
        <w:div w:id="1179008903">
          <w:marLeft w:val="640"/>
          <w:marRight w:val="0"/>
          <w:marTop w:val="0"/>
          <w:marBottom w:val="0"/>
          <w:divBdr>
            <w:top w:val="none" w:sz="0" w:space="0" w:color="auto"/>
            <w:left w:val="none" w:sz="0" w:space="0" w:color="auto"/>
            <w:bottom w:val="none" w:sz="0" w:space="0" w:color="auto"/>
            <w:right w:val="none" w:sz="0" w:space="0" w:color="auto"/>
          </w:divBdr>
        </w:div>
        <w:div w:id="643243678">
          <w:marLeft w:val="640"/>
          <w:marRight w:val="0"/>
          <w:marTop w:val="0"/>
          <w:marBottom w:val="0"/>
          <w:divBdr>
            <w:top w:val="none" w:sz="0" w:space="0" w:color="auto"/>
            <w:left w:val="none" w:sz="0" w:space="0" w:color="auto"/>
            <w:bottom w:val="none" w:sz="0" w:space="0" w:color="auto"/>
            <w:right w:val="none" w:sz="0" w:space="0" w:color="auto"/>
          </w:divBdr>
        </w:div>
        <w:div w:id="385832715">
          <w:marLeft w:val="640"/>
          <w:marRight w:val="0"/>
          <w:marTop w:val="0"/>
          <w:marBottom w:val="0"/>
          <w:divBdr>
            <w:top w:val="none" w:sz="0" w:space="0" w:color="auto"/>
            <w:left w:val="none" w:sz="0" w:space="0" w:color="auto"/>
            <w:bottom w:val="none" w:sz="0" w:space="0" w:color="auto"/>
            <w:right w:val="none" w:sz="0" w:space="0" w:color="auto"/>
          </w:divBdr>
        </w:div>
        <w:div w:id="1645811530">
          <w:marLeft w:val="640"/>
          <w:marRight w:val="0"/>
          <w:marTop w:val="0"/>
          <w:marBottom w:val="0"/>
          <w:divBdr>
            <w:top w:val="none" w:sz="0" w:space="0" w:color="auto"/>
            <w:left w:val="none" w:sz="0" w:space="0" w:color="auto"/>
            <w:bottom w:val="none" w:sz="0" w:space="0" w:color="auto"/>
            <w:right w:val="none" w:sz="0" w:space="0" w:color="auto"/>
          </w:divBdr>
        </w:div>
        <w:div w:id="1858885714">
          <w:marLeft w:val="640"/>
          <w:marRight w:val="0"/>
          <w:marTop w:val="0"/>
          <w:marBottom w:val="0"/>
          <w:divBdr>
            <w:top w:val="none" w:sz="0" w:space="0" w:color="auto"/>
            <w:left w:val="none" w:sz="0" w:space="0" w:color="auto"/>
            <w:bottom w:val="none" w:sz="0" w:space="0" w:color="auto"/>
            <w:right w:val="none" w:sz="0" w:space="0" w:color="auto"/>
          </w:divBdr>
        </w:div>
        <w:div w:id="1412774101">
          <w:marLeft w:val="640"/>
          <w:marRight w:val="0"/>
          <w:marTop w:val="0"/>
          <w:marBottom w:val="0"/>
          <w:divBdr>
            <w:top w:val="none" w:sz="0" w:space="0" w:color="auto"/>
            <w:left w:val="none" w:sz="0" w:space="0" w:color="auto"/>
            <w:bottom w:val="none" w:sz="0" w:space="0" w:color="auto"/>
            <w:right w:val="none" w:sz="0" w:space="0" w:color="auto"/>
          </w:divBdr>
        </w:div>
        <w:div w:id="1738093037">
          <w:marLeft w:val="640"/>
          <w:marRight w:val="0"/>
          <w:marTop w:val="0"/>
          <w:marBottom w:val="0"/>
          <w:divBdr>
            <w:top w:val="none" w:sz="0" w:space="0" w:color="auto"/>
            <w:left w:val="none" w:sz="0" w:space="0" w:color="auto"/>
            <w:bottom w:val="none" w:sz="0" w:space="0" w:color="auto"/>
            <w:right w:val="none" w:sz="0" w:space="0" w:color="auto"/>
          </w:divBdr>
        </w:div>
        <w:div w:id="1588687695">
          <w:marLeft w:val="640"/>
          <w:marRight w:val="0"/>
          <w:marTop w:val="0"/>
          <w:marBottom w:val="0"/>
          <w:divBdr>
            <w:top w:val="none" w:sz="0" w:space="0" w:color="auto"/>
            <w:left w:val="none" w:sz="0" w:space="0" w:color="auto"/>
            <w:bottom w:val="none" w:sz="0" w:space="0" w:color="auto"/>
            <w:right w:val="none" w:sz="0" w:space="0" w:color="auto"/>
          </w:divBdr>
        </w:div>
        <w:div w:id="1073772855">
          <w:marLeft w:val="640"/>
          <w:marRight w:val="0"/>
          <w:marTop w:val="0"/>
          <w:marBottom w:val="0"/>
          <w:divBdr>
            <w:top w:val="none" w:sz="0" w:space="0" w:color="auto"/>
            <w:left w:val="none" w:sz="0" w:space="0" w:color="auto"/>
            <w:bottom w:val="none" w:sz="0" w:space="0" w:color="auto"/>
            <w:right w:val="none" w:sz="0" w:space="0" w:color="auto"/>
          </w:divBdr>
        </w:div>
        <w:div w:id="1346904164">
          <w:marLeft w:val="640"/>
          <w:marRight w:val="0"/>
          <w:marTop w:val="0"/>
          <w:marBottom w:val="0"/>
          <w:divBdr>
            <w:top w:val="none" w:sz="0" w:space="0" w:color="auto"/>
            <w:left w:val="none" w:sz="0" w:space="0" w:color="auto"/>
            <w:bottom w:val="none" w:sz="0" w:space="0" w:color="auto"/>
            <w:right w:val="none" w:sz="0" w:space="0" w:color="auto"/>
          </w:divBdr>
        </w:div>
        <w:div w:id="846552844">
          <w:marLeft w:val="640"/>
          <w:marRight w:val="0"/>
          <w:marTop w:val="0"/>
          <w:marBottom w:val="0"/>
          <w:divBdr>
            <w:top w:val="none" w:sz="0" w:space="0" w:color="auto"/>
            <w:left w:val="none" w:sz="0" w:space="0" w:color="auto"/>
            <w:bottom w:val="none" w:sz="0" w:space="0" w:color="auto"/>
            <w:right w:val="none" w:sz="0" w:space="0" w:color="auto"/>
          </w:divBdr>
        </w:div>
        <w:div w:id="91439194">
          <w:marLeft w:val="640"/>
          <w:marRight w:val="0"/>
          <w:marTop w:val="0"/>
          <w:marBottom w:val="0"/>
          <w:divBdr>
            <w:top w:val="none" w:sz="0" w:space="0" w:color="auto"/>
            <w:left w:val="none" w:sz="0" w:space="0" w:color="auto"/>
            <w:bottom w:val="none" w:sz="0" w:space="0" w:color="auto"/>
            <w:right w:val="none" w:sz="0" w:space="0" w:color="auto"/>
          </w:divBdr>
        </w:div>
        <w:div w:id="1501038568">
          <w:marLeft w:val="640"/>
          <w:marRight w:val="0"/>
          <w:marTop w:val="0"/>
          <w:marBottom w:val="0"/>
          <w:divBdr>
            <w:top w:val="none" w:sz="0" w:space="0" w:color="auto"/>
            <w:left w:val="none" w:sz="0" w:space="0" w:color="auto"/>
            <w:bottom w:val="none" w:sz="0" w:space="0" w:color="auto"/>
            <w:right w:val="none" w:sz="0" w:space="0" w:color="auto"/>
          </w:divBdr>
        </w:div>
        <w:div w:id="1656759824">
          <w:marLeft w:val="640"/>
          <w:marRight w:val="0"/>
          <w:marTop w:val="0"/>
          <w:marBottom w:val="0"/>
          <w:divBdr>
            <w:top w:val="none" w:sz="0" w:space="0" w:color="auto"/>
            <w:left w:val="none" w:sz="0" w:space="0" w:color="auto"/>
            <w:bottom w:val="none" w:sz="0" w:space="0" w:color="auto"/>
            <w:right w:val="none" w:sz="0" w:space="0" w:color="auto"/>
          </w:divBdr>
        </w:div>
        <w:div w:id="1450707275">
          <w:marLeft w:val="640"/>
          <w:marRight w:val="0"/>
          <w:marTop w:val="0"/>
          <w:marBottom w:val="0"/>
          <w:divBdr>
            <w:top w:val="none" w:sz="0" w:space="0" w:color="auto"/>
            <w:left w:val="none" w:sz="0" w:space="0" w:color="auto"/>
            <w:bottom w:val="none" w:sz="0" w:space="0" w:color="auto"/>
            <w:right w:val="none" w:sz="0" w:space="0" w:color="auto"/>
          </w:divBdr>
        </w:div>
        <w:div w:id="398989996">
          <w:marLeft w:val="640"/>
          <w:marRight w:val="0"/>
          <w:marTop w:val="0"/>
          <w:marBottom w:val="0"/>
          <w:divBdr>
            <w:top w:val="none" w:sz="0" w:space="0" w:color="auto"/>
            <w:left w:val="none" w:sz="0" w:space="0" w:color="auto"/>
            <w:bottom w:val="none" w:sz="0" w:space="0" w:color="auto"/>
            <w:right w:val="none" w:sz="0" w:space="0" w:color="auto"/>
          </w:divBdr>
        </w:div>
        <w:div w:id="1153837312">
          <w:marLeft w:val="640"/>
          <w:marRight w:val="0"/>
          <w:marTop w:val="0"/>
          <w:marBottom w:val="0"/>
          <w:divBdr>
            <w:top w:val="none" w:sz="0" w:space="0" w:color="auto"/>
            <w:left w:val="none" w:sz="0" w:space="0" w:color="auto"/>
            <w:bottom w:val="none" w:sz="0" w:space="0" w:color="auto"/>
            <w:right w:val="none" w:sz="0" w:space="0" w:color="auto"/>
          </w:divBdr>
        </w:div>
        <w:div w:id="1957633036">
          <w:marLeft w:val="640"/>
          <w:marRight w:val="0"/>
          <w:marTop w:val="0"/>
          <w:marBottom w:val="0"/>
          <w:divBdr>
            <w:top w:val="none" w:sz="0" w:space="0" w:color="auto"/>
            <w:left w:val="none" w:sz="0" w:space="0" w:color="auto"/>
            <w:bottom w:val="none" w:sz="0" w:space="0" w:color="auto"/>
            <w:right w:val="none" w:sz="0" w:space="0" w:color="auto"/>
          </w:divBdr>
        </w:div>
        <w:div w:id="351764047">
          <w:marLeft w:val="640"/>
          <w:marRight w:val="0"/>
          <w:marTop w:val="0"/>
          <w:marBottom w:val="0"/>
          <w:divBdr>
            <w:top w:val="none" w:sz="0" w:space="0" w:color="auto"/>
            <w:left w:val="none" w:sz="0" w:space="0" w:color="auto"/>
            <w:bottom w:val="none" w:sz="0" w:space="0" w:color="auto"/>
            <w:right w:val="none" w:sz="0" w:space="0" w:color="auto"/>
          </w:divBdr>
        </w:div>
        <w:div w:id="1210847519">
          <w:marLeft w:val="640"/>
          <w:marRight w:val="0"/>
          <w:marTop w:val="0"/>
          <w:marBottom w:val="0"/>
          <w:divBdr>
            <w:top w:val="none" w:sz="0" w:space="0" w:color="auto"/>
            <w:left w:val="none" w:sz="0" w:space="0" w:color="auto"/>
            <w:bottom w:val="none" w:sz="0" w:space="0" w:color="auto"/>
            <w:right w:val="none" w:sz="0" w:space="0" w:color="auto"/>
          </w:divBdr>
        </w:div>
        <w:div w:id="1734499316">
          <w:marLeft w:val="640"/>
          <w:marRight w:val="0"/>
          <w:marTop w:val="0"/>
          <w:marBottom w:val="0"/>
          <w:divBdr>
            <w:top w:val="none" w:sz="0" w:space="0" w:color="auto"/>
            <w:left w:val="none" w:sz="0" w:space="0" w:color="auto"/>
            <w:bottom w:val="none" w:sz="0" w:space="0" w:color="auto"/>
            <w:right w:val="none" w:sz="0" w:space="0" w:color="auto"/>
          </w:divBdr>
        </w:div>
        <w:div w:id="872420192">
          <w:marLeft w:val="640"/>
          <w:marRight w:val="0"/>
          <w:marTop w:val="0"/>
          <w:marBottom w:val="0"/>
          <w:divBdr>
            <w:top w:val="none" w:sz="0" w:space="0" w:color="auto"/>
            <w:left w:val="none" w:sz="0" w:space="0" w:color="auto"/>
            <w:bottom w:val="none" w:sz="0" w:space="0" w:color="auto"/>
            <w:right w:val="none" w:sz="0" w:space="0" w:color="auto"/>
          </w:divBdr>
        </w:div>
        <w:div w:id="1663269520">
          <w:marLeft w:val="640"/>
          <w:marRight w:val="0"/>
          <w:marTop w:val="0"/>
          <w:marBottom w:val="0"/>
          <w:divBdr>
            <w:top w:val="none" w:sz="0" w:space="0" w:color="auto"/>
            <w:left w:val="none" w:sz="0" w:space="0" w:color="auto"/>
            <w:bottom w:val="none" w:sz="0" w:space="0" w:color="auto"/>
            <w:right w:val="none" w:sz="0" w:space="0" w:color="auto"/>
          </w:divBdr>
        </w:div>
        <w:div w:id="417485788">
          <w:marLeft w:val="640"/>
          <w:marRight w:val="0"/>
          <w:marTop w:val="0"/>
          <w:marBottom w:val="0"/>
          <w:divBdr>
            <w:top w:val="none" w:sz="0" w:space="0" w:color="auto"/>
            <w:left w:val="none" w:sz="0" w:space="0" w:color="auto"/>
            <w:bottom w:val="none" w:sz="0" w:space="0" w:color="auto"/>
            <w:right w:val="none" w:sz="0" w:space="0" w:color="auto"/>
          </w:divBdr>
        </w:div>
        <w:div w:id="946278676">
          <w:marLeft w:val="640"/>
          <w:marRight w:val="0"/>
          <w:marTop w:val="0"/>
          <w:marBottom w:val="0"/>
          <w:divBdr>
            <w:top w:val="none" w:sz="0" w:space="0" w:color="auto"/>
            <w:left w:val="none" w:sz="0" w:space="0" w:color="auto"/>
            <w:bottom w:val="none" w:sz="0" w:space="0" w:color="auto"/>
            <w:right w:val="none" w:sz="0" w:space="0" w:color="auto"/>
          </w:divBdr>
        </w:div>
        <w:div w:id="1190679020">
          <w:marLeft w:val="640"/>
          <w:marRight w:val="0"/>
          <w:marTop w:val="0"/>
          <w:marBottom w:val="0"/>
          <w:divBdr>
            <w:top w:val="none" w:sz="0" w:space="0" w:color="auto"/>
            <w:left w:val="none" w:sz="0" w:space="0" w:color="auto"/>
            <w:bottom w:val="none" w:sz="0" w:space="0" w:color="auto"/>
            <w:right w:val="none" w:sz="0" w:space="0" w:color="auto"/>
          </w:divBdr>
        </w:div>
        <w:div w:id="1847093243">
          <w:marLeft w:val="640"/>
          <w:marRight w:val="0"/>
          <w:marTop w:val="0"/>
          <w:marBottom w:val="0"/>
          <w:divBdr>
            <w:top w:val="none" w:sz="0" w:space="0" w:color="auto"/>
            <w:left w:val="none" w:sz="0" w:space="0" w:color="auto"/>
            <w:bottom w:val="none" w:sz="0" w:space="0" w:color="auto"/>
            <w:right w:val="none" w:sz="0" w:space="0" w:color="auto"/>
          </w:divBdr>
        </w:div>
        <w:div w:id="1071737460">
          <w:marLeft w:val="640"/>
          <w:marRight w:val="0"/>
          <w:marTop w:val="0"/>
          <w:marBottom w:val="0"/>
          <w:divBdr>
            <w:top w:val="none" w:sz="0" w:space="0" w:color="auto"/>
            <w:left w:val="none" w:sz="0" w:space="0" w:color="auto"/>
            <w:bottom w:val="none" w:sz="0" w:space="0" w:color="auto"/>
            <w:right w:val="none" w:sz="0" w:space="0" w:color="auto"/>
          </w:divBdr>
        </w:div>
        <w:div w:id="160048960">
          <w:marLeft w:val="640"/>
          <w:marRight w:val="0"/>
          <w:marTop w:val="0"/>
          <w:marBottom w:val="0"/>
          <w:divBdr>
            <w:top w:val="none" w:sz="0" w:space="0" w:color="auto"/>
            <w:left w:val="none" w:sz="0" w:space="0" w:color="auto"/>
            <w:bottom w:val="none" w:sz="0" w:space="0" w:color="auto"/>
            <w:right w:val="none" w:sz="0" w:space="0" w:color="auto"/>
          </w:divBdr>
        </w:div>
        <w:div w:id="1451706146">
          <w:marLeft w:val="640"/>
          <w:marRight w:val="0"/>
          <w:marTop w:val="0"/>
          <w:marBottom w:val="0"/>
          <w:divBdr>
            <w:top w:val="none" w:sz="0" w:space="0" w:color="auto"/>
            <w:left w:val="none" w:sz="0" w:space="0" w:color="auto"/>
            <w:bottom w:val="none" w:sz="0" w:space="0" w:color="auto"/>
            <w:right w:val="none" w:sz="0" w:space="0" w:color="auto"/>
          </w:divBdr>
        </w:div>
        <w:div w:id="257911787">
          <w:marLeft w:val="640"/>
          <w:marRight w:val="0"/>
          <w:marTop w:val="0"/>
          <w:marBottom w:val="0"/>
          <w:divBdr>
            <w:top w:val="none" w:sz="0" w:space="0" w:color="auto"/>
            <w:left w:val="none" w:sz="0" w:space="0" w:color="auto"/>
            <w:bottom w:val="none" w:sz="0" w:space="0" w:color="auto"/>
            <w:right w:val="none" w:sz="0" w:space="0" w:color="auto"/>
          </w:divBdr>
        </w:div>
        <w:div w:id="1079137909">
          <w:marLeft w:val="640"/>
          <w:marRight w:val="0"/>
          <w:marTop w:val="0"/>
          <w:marBottom w:val="0"/>
          <w:divBdr>
            <w:top w:val="none" w:sz="0" w:space="0" w:color="auto"/>
            <w:left w:val="none" w:sz="0" w:space="0" w:color="auto"/>
            <w:bottom w:val="none" w:sz="0" w:space="0" w:color="auto"/>
            <w:right w:val="none" w:sz="0" w:space="0" w:color="auto"/>
          </w:divBdr>
        </w:div>
        <w:div w:id="1755542725">
          <w:marLeft w:val="640"/>
          <w:marRight w:val="0"/>
          <w:marTop w:val="0"/>
          <w:marBottom w:val="0"/>
          <w:divBdr>
            <w:top w:val="none" w:sz="0" w:space="0" w:color="auto"/>
            <w:left w:val="none" w:sz="0" w:space="0" w:color="auto"/>
            <w:bottom w:val="none" w:sz="0" w:space="0" w:color="auto"/>
            <w:right w:val="none" w:sz="0" w:space="0" w:color="auto"/>
          </w:divBdr>
        </w:div>
        <w:div w:id="1547599021">
          <w:marLeft w:val="640"/>
          <w:marRight w:val="0"/>
          <w:marTop w:val="0"/>
          <w:marBottom w:val="0"/>
          <w:divBdr>
            <w:top w:val="none" w:sz="0" w:space="0" w:color="auto"/>
            <w:left w:val="none" w:sz="0" w:space="0" w:color="auto"/>
            <w:bottom w:val="none" w:sz="0" w:space="0" w:color="auto"/>
            <w:right w:val="none" w:sz="0" w:space="0" w:color="auto"/>
          </w:divBdr>
        </w:div>
        <w:div w:id="642465624">
          <w:marLeft w:val="640"/>
          <w:marRight w:val="0"/>
          <w:marTop w:val="0"/>
          <w:marBottom w:val="0"/>
          <w:divBdr>
            <w:top w:val="none" w:sz="0" w:space="0" w:color="auto"/>
            <w:left w:val="none" w:sz="0" w:space="0" w:color="auto"/>
            <w:bottom w:val="none" w:sz="0" w:space="0" w:color="auto"/>
            <w:right w:val="none" w:sz="0" w:space="0" w:color="auto"/>
          </w:divBdr>
        </w:div>
        <w:div w:id="707488175">
          <w:marLeft w:val="640"/>
          <w:marRight w:val="0"/>
          <w:marTop w:val="0"/>
          <w:marBottom w:val="0"/>
          <w:divBdr>
            <w:top w:val="none" w:sz="0" w:space="0" w:color="auto"/>
            <w:left w:val="none" w:sz="0" w:space="0" w:color="auto"/>
            <w:bottom w:val="none" w:sz="0" w:space="0" w:color="auto"/>
            <w:right w:val="none" w:sz="0" w:space="0" w:color="auto"/>
          </w:divBdr>
        </w:div>
        <w:div w:id="1946497776">
          <w:marLeft w:val="640"/>
          <w:marRight w:val="0"/>
          <w:marTop w:val="0"/>
          <w:marBottom w:val="0"/>
          <w:divBdr>
            <w:top w:val="none" w:sz="0" w:space="0" w:color="auto"/>
            <w:left w:val="none" w:sz="0" w:space="0" w:color="auto"/>
            <w:bottom w:val="none" w:sz="0" w:space="0" w:color="auto"/>
            <w:right w:val="none" w:sz="0" w:space="0" w:color="auto"/>
          </w:divBdr>
        </w:div>
        <w:div w:id="655687854">
          <w:marLeft w:val="640"/>
          <w:marRight w:val="0"/>
          <w:marTop w:val="0"/>
          <w:marBottom w:val="0"/>
          <w:divBdr>
            <w:top w:val="none" w:sz="0" w:space="0" w:color="auto"/>
            <w:left w:val="none" w:sz="0" w:space="0" w:color="auto"/>
            <w:bottom w:val="none" w:sz="0" w:space="0" w:color="auto"/>
            <w:right w:val="none" w:sz="0" w:space="0" w:color="auto"/>
          </w:divBdr>
        </w:div>
        <w:div w:id="556477256">
          <w:marLeft w:val="640"/>
          <w:marRight w:val="0"/>
          <w:marTop w:val="0"/>
          <w:marBottom w:val="0"/>
          <w:divBdr>
            <w:top w:val="none" w:sz="0" w:space="0" w:color="auto"/>
            <w:left w:val="none" w:sz="0" w:space="0" w:color="auto"/>
            <w:bottom w:val="none" w:sz="0" w:space="0" w:color="auto"/>
            <w:right w:val="none" w:sz="0" w:space="0" w:color="auto"/>
          </w:divBdr>
        </w:div>
        <w:div w:id="1823546307">
          <w:marLeft w:val="640"/>
          <w:marRight w:val="0"/>
          <w:marTop w:val="0"/>
          <w:marBottom w:val="0"/>
          <w:divBdr>
            <w:top w:val="none" w:sz="0" w:space="0" w:color="auto"/>
            <w:left w:val="none" w:sz="0" w:space="0" w:color="auto"/>
            <w:bottom w:val="none" w:sz="0" w:space="0" w:color="auto"/>
            <w:right w:val="none" w:sz="0" w:space="0" w:color="auto"/>
          </w:divBdr>
        </w:div>
        <w:div w:id="655719024">
          <w:marLeft w:val="640"/>
          <w:marRight w:val="0"/>
          <w:marTop w:val="0"/>
          <w:marBottom w:val="0"/>
          <w:divBdr>
            <w:top w:val="none" w:sz="0" w:space="0" w:color="auto"/>
            <w:left w:val="none" w:sz="0" w:space="0" w:color="auto"/>
            <w:bottom w:val="none" w:sz="0" w:space="0" w:color="auto"/>
            <w:right w:val="none" w:sz="0" w:space="0" w:color="auto"/>
          </w:divBdr>
        </w:div>
        <w:div w:id="1194925190">
          <w:marLeft w:val="640"/>
          <w:marRight w:val="0"/>
          <w:marTop w:val="0"/>
          <w:marBottom w:val="0"/>
          <w:divBdr>
            <w:top w:val="none" w:sz="0" w:space="0" w:color="auto"/>
            <w:left w:val="none" w:sz="0" w:space="0" w:color="auto"/>
            <w:bottom w:val="none" w:sz="0" w:space="0" w:color="auto"/>
            <w:right w:val="none" w:sz="0" w:space="0" w:color="auto"/>
          </w:divBdr>
        </w:div>
        <w:div w:id="1113599904">
          <w:marLeft w:val="640"/>
          <w:marRight w:val="0"/>
          <w:marTop w:val="0"/>
          <w:marBottom w:val="0"/>
          <w:divBdr>
            <w:top w:val="none" w:sz="0" w:space="0" w:color="auto"/>
            <w:left w:val="none" w:sz="0" w:space="0" w:color="auto"/>
            <w:bottom w:val="none" w:sz="0" w:space="0" w:color="auto"/>
            <w:right w:val="none" w:sz="0" w:space="0" w:color="auto"/>
          </w:divBdr>
        </w:div>
        <w:div w:id="620890673">
          <w:marLeft w:val="640"/>
          <w:marRight w:val="0"/>
          <w:marTop w:val="0"/>
          <w:marBottom w:val="0"/>
          <w:divBdr>
            <w:top w:val="none" w:sz="0" w:space="0" w:color="auto"/>
            <w:left w:val="none" w:sz="0" w:space="0" w:color="auto"/>
            <w:bottom w:val="none" w:sz="0" w:space="0" w:color="auto"/>
            <w:right w:val="none" w:sz="0" w:space="0" w:color="auto"/>
          </w:divBdr>
        </w:div>
        <w:div w:id="2044819247">
          <w:marLeft w:val="640"/>
          <w:marRight w:val="0"/>
          <w:marTop w:val="0"/>
          <w:marBottom w:val="0"/>
          <w:divBdr>
            <w:top w:val="none" w:sz="0" w:space="0" w:color="auto"/>
            <w:left w:val="none" w:sz="0" w:space="0" w:color="auto"/>
            <w:bottom w:val="none" w:sz="0" w:space="0" w:color="auto"/>
            <w:right w:val="none" w:sz="0" w:space="0" w:color="auto"/>
          </w:divBdr>
        </w:div>
        <w:div w:id="1856727759">
          <w:marLeft w:val="640"/>
          <w:marRight w:val="0"/>
          <w:marTop w:val="0"/>
          <w:marBottom w:val="0"/>
          <w:divBdr>
            <w:top w:val="none" w:sz="0" w:space="0" w:color="auto"/>
            <w:left w:val="none" w:sz="0" w:space="0" w:color="auto"/>
            <w:bottom w:val="none" w:sz="0" w:space="0" w:color="auto"/>
            <w:right w:val="none" w:sz="0" w:space="0" w:color="auto"/>
          </w:divBdr>
        </w:div>
        <w:div w:id="892692513">
          <w:marLeft w:val="640"/>
          <w:marRight w:val="0"/>
          <w:marTop w:val="0"/>
          <w:marBottom w:val="0"/>
          <w:divBdr>
            <w:top w:val="none" w:sz="0" w:space="0" w:color="auto"/>
            <w:left w:val="none" w:sz="0" w:space="0" w:color="auto"/>
            <w:bottom w:val="none" w:sz="0" w:space="0" w:color="auto"/>
            <w:right w:val="none" w:sz="0" w:space="0" w:color="auto"/>
          </w:divBdr>
        </w:div>
        <w:div w:id="1845626673">
          <w:marLeft w:val="640"/>
          <w:marRight w:val="0"/>
          <w:marTop w:val="0"/>
          <w:marBottom w:val="0"/>
          <w:divBdr>
            <w:top w:val="none" w:sz="0" w:space="0" w:color="auto"/>
            <w:left w:val="none" w:sz="0" w:space="0" w:color="auto"/>
            <w:bottom w:val="none" w:sz="0" w:space="0" w:color="auto"/>
            <w:right w:val="none" w:sz="0" w:space="0" w:color="auto"/>
          </w:divBdr>
        </w:div>
        <w:div w:id="1990747826">
          <w:marLeft w:val="640"/>
          <w:marRight w:val="0"/>
          <w:marTop w:val="0"/>
          <w:marBottom w:val="0"/>
          <w:divBdr>
            <w:top w:val="none" w:sz="0" w:space="0" w:color="auto"/>
            <w:left w:val="none" w:sz="0" w:space="0" w:color="auto"/>
            <w:bottom w:val="none" w:sz="0" w:space="0" w:color="auto"/>
            <w:right w:val="none" w:sz="0" w:space="0" w:color="auto"/>
          </w:divBdr>
        </w:div>
        <w:div w:id="1591966388">
          <w:marLeft w:val="640"/>
          <w:marRight w:val="0"/>
          <w:marTop w:val="0"/>
          <w:marBottom w:val="0"/>
          <w:divBdr>
            <w:top w:val="none" w:sz="0" w:space="0" w:color="auto"/>
            <w:left w:val="none" w:sz="0" w:space="0" w:color="auto"/>
            <w:bottom w:val="none" w:sz="0" w:space="0" w:color="auto"/>
            <w:right w:val="none" w:sz="0" w:space="0" w:color="auto"/>
          </w:divBdr>
        </w:div>
        <w:div w:id="2093769364">
          <w:marLeft w:val="640"/>
          <w:marRight w:val="0"/>
          <w:marTop w:val="0"/>
          <w:marBottom w:val="0"/>
          <w:divBdr>
            <w:top w:val="none" w:sz="0" w:space="0" w:color="auto"/>
            <w:left w:val="none" w:sz="0" w:space="0" w:color="auto"/>
            <w:bottom w:val="none" w:sz="0" w:space="0" w:color="auto"/>
            <w:right w:val="none" w:sz="0" w:space="0" w:color="auto"/>
          </w:divBdr>
        </w:div>
        <w:div w:id="2062316306">
          <w:marLeft w:val="640"/>
          <w:marRight w:val="0"/>
          <w:marTop w:val="0"/>
          <w:marBottom w:val="0"/>
          <w:divBdr>
            <w:top w:val="none" w:sz="0" w:space="0" w:color="auto"/>
            <w:left w:val="none" w:sz="0" w:space="0" w:color="auto"/>
            <w:bottom w:val="none" w:sz="0" w:space="0" w:color="auto"/>
            <w:right w:val="none" w:sz="0" w:space="0" w:color="auto"/>
          </w:divBdr>
        </w:div>
        <w:div w:id="624240026">
          <w:marLeft w:val="640"/>
          <w:marRight w:val="0"/>
          <w:marTop w:val="0"/>
          <w:marBottom w:val="0"/>
          <w:divBdr>
            <w:top w:val="none" w:sz="0" w:space="0" w:color="auto"/>
            <w:left w:val="none" w:sz="0" w:space="0" w:color="auto"/>
            <w:bottom w:val="none" w:sz="0" w:space="0" w:color="auto"/>
            <w:right w:val="none" w:sz="0" w:space="0" w:color="auto"/>
          </w:divBdr>
        </w:div>
        <w:div w:id="482814030">
          <w:marLeft w:val="640"/>
          <w:marRight w:val="0"/>
          <w:marTop w:val="0"/>
          <w:marBottom w:val="0"/>
          <w:divBdr>
            <w:top w:val="none" w:sz="0" w:space="0" w:color="auto"/>
            <w:left w:val="none" w:sz="0" w:space="0" w:color="auto"/>
            <w:bottom w:val="none" w:sz="0" w:space="0" w:color="auto"/>
            <w:right w:val="none" w:sz="0" w:space="0" w:color="auto"/>
          </w:divBdr>
        </w:div>
        <w:div w:id="1260527453">
          <w:marLeft w:val="640"/>
          <w:marRight w:val="0"/>
          <w:marTop w:val="0"/>
          <w:marBottom w:val="0"/>
          <w:divBdr>
            <w:top w:val="none" w:sz="0" w:space="0" w:color="auto"/>
            <w:left w:val="none" w:sz="0" w:space="0" w:color="auto"/>
            <w:bottom w:val="none" w:sz="0" w:space="0" w:color="auto"/>
            <w:right w:val="none" w:sz="0" w:space="0" w:color="auto"/>
          </w:divBdr>
        </w:div>
        <w:div w:id="1301420117">
          <w:marLeft w:val="640"/>
          <w:marRight w:val="0"/>
          <w:marTop w:val="0"/>
          <w:marBottom w:val="0"/>
          <w:divBdr>
            <w:top w:val="none" w:sz="0" w:space="0" w:color="auto"/>
            <w:left w:val="none" w:sz="0" w:space="0" w:color="auto"/>
            <w:bottom w:val="none" w:sz="0" w:space="0" w:color="auto"/>
            <w:right w:val="none" w:sz="0" w:space="0" w:color="auto"/>
          </w:divBdr>
        </w:div>
        <w:div w:id="2105764151">
          <w:marLeft w:val="640"/>
          <w:marRight w:val="0"/>
          <w:marTop w:val="0"/>
          <w:marBottom w:val="0"/>
          <w:divBdr>
            <w:top w:val="none" w:sz="0" w:space="0" w:color="auto"/>
            <w:left w:val="none" w:sz="0" w:space="0" w:color="auto"/>
            <w:bottom w:val="none" w:sz="0" w:space="0" w:color="auto"/>
            <w:right w:val="none" w:sz="0" w:space="0" w:color="auto"/>
          </w:divBdr>
        </w:div>
        <w:div w:id="298730217">
          <w:marLeft w:val="640"/>
          <w:marRight w:val="0"/>
          <w:marTop w:val="0"/>
          <w:marBottom w:val="0"/>
          <w:divBdr>
            <w:top w:val="none" w:sz="0" w:space="0" w:color="auto"/>
            <w:left w:val="none" w:sz="0" w:space="0" w:color="auto"/>
            <w:bottom w:val="none" w:sz="0" w:space="0" w:color="auto"/>
            <w:right w:val="none" w:sz="0" w:space="0" w:color="auto"/>
          </w:divBdr>
        </w:div>
        <w:div w:id="2054619861">
          <w:marLeft w:val="640"/>
          <w:marRight w:val="0"/>
          <w:marTop w:val="0"/>
          <w:marBottom w:val="0"/>
          <w:divBdr>
            <w:top w:val="none" w:sz="0" w:space="0" w:color="auto"/>
            <w:left w:val="none" w:sz="0" w:space="0" w:color="auto"/>
            <w:bottom w:val="none" w:sz="0" w:space="0" w:color="auto"/>
            <w:right w:val="none" w:sz="0" w:space="0" w:color="auto"/>
          </w:divBdr>
        </w:div>
        <w:div w:id="480123859">
          <w:marLeft w:val="640"/>
          <w:marRight w:val="0"/>
          <w:marTop w:val="0"/>
          <w:marBottom w:val="0"/>
          <w:divBdr>
            <w:top w:val="none" w:sz="0" w:space="0" w:color="auto"/>
            <w:left w:val="none" w:sz="0" w:space="0" w:color="auto"/>
            <w:bottom w:val="none" w:sz="0" w:space="0" w:color="auto"/>
            <w:right w:val="none" w:sz="0" w:space="0" w:color="auto"/>
          </w:divBdr>
        </w:div>
        <w:div w:id="2143113690">
          <w:marLeft w:val="640"/>
          <w:marRight w:val="0"/>
          <w:marTop w:val="0"/>
          <w:marBottom w:val="0"/>
          <w:divBdr>
            <w:top w:val="none" w:sz="0" w:space="0" w:color="auto"/>
            <w:left w:val="none" w:sz="0" w:space="0" w:color="auto"/>
            <w:bottom w:val="none" w:sz="0" w:space="0" w:color="auto"/>
            <w:right w:val="none" w:sz="0" w:space="0" w:color="auto"/>
          </w:divBdr>
        </w:div>
        <w:div w:id="998966916">
          <w:marLeft w:val="640"/>
          <w:marRight w:val="0"/>
          <w:marTop w:val="0"/>
          <w:marBottom w:val="0"/>
          <w:divBdr>
            <w:top w:val="none" w:sz="0" w:space="0" w:color="auto"/>
            <w:left w:val="none" w:sz="0" w:space="0" w:color="auto"/>
            <w:bottom w:val="none" w:sz="0" w:space="0" w:color="auto"/>
            <w:right w:val="none" w:sz="0" w:space="0" w:color="auto"/>
          </w:divBdr>
        </w:div>
        <w:div w:id="156961460">
          <w:marLeft w:val="640"/>
          <w:marRight w:val="0"/>
          <w:marTop w:val="0"/>
          <w:marBottom w:val="0"/>
          <w:divBdr>
            <w:top w:val="none" w:sz="0" w:space="0" w:color="auto"/>
            <w:left w:val="none" w:sz="0" w:space="0" w:color="auto"/>
            <w:bottom w:val="none" w:sz="0" w:space="0" w:color="auto"/>
            <w:right w:val="none" w:sz="0" w:space="0" w:color="auto"/>
          </w:divBdr>
        </w:div>
        <w:div w:id="604533866">
          <w:marLeft w:val="640"/>
          <w:marRight w:val="0"/>
          <w:marTop w:val="0"/>
          <w:marBottom w:val="0"/>
          <w:divBdr>
            <w:top w:val="none" w:sz="0" w:space="0" w:color="auto"/>
            <w:left w:val="none" w:sz="0" w:space="0" w:color="auto"/>
            <w:bottom w:val="none" w:sz="0" w:space="0" w:color="auto"/>
            <w:right w:val="none" w:sz="0" w:space="0" w:color="auto"/>
          </w:divBdr>
        </w:div>
        <w:div w:id="1141115260">
          <w:marLeft w:val="640"/>
          <w:marRight w:val="0"/>
          <w:marTop w:val="0"/>
          <w:marBottom w:val="0"/>
          <w:divBdr>
            <w:top w:val="none" w:sz="0" w:space="0" w:color="auto"/>
            <w:left w:val="none" w:sz="0" w:space="0" w:color="auto"/>
            <w:bottom w:val="none" w:sz="0" w:space="0" w:color="auto"/>
            <w:right w:val="none" w:sz="0" w:space="0" w:color="auto"/>
          </w:divBdr>
        </w:div>
        <w:div w:id="1562130266">
          <w:marLeft w:val="640"/>
          <w:marRight w:val="0"/>
          <w:marTop w:val="0"/>
          <w:marBottom w:val="0"/>
          <w:divBdr>
            <w:top w:val="none" w:sz="0" w:space="0" w:color="auto"/>
            <w:left w:val="none" w:sz="0" w:space="0" w:color="auto"/>
            <w:bottom w:val="none" w:sz="0" w:space="0" w:color="auto"/>
            <w:right w:val="none" w:sz="0" w:space="0" w:color="auto"/>
          </w:divBdr>
        </w:div>
        <w:div w:id="208105310">
          <w:marLeft w:val="640"/>
          <w:marRight w:val="0"/>
          <w:marTop w:val="0"/>
          <w:marBottom w:val="0"/>
          <w:divBdr>
            <w:top w:val="none" w:sz="0" w:space="0" w:color="auto"/>
            <w:left w:val="none" w:sz="0" w:space="0" w:color="auto"/>
            <w:bottom w:val="none" w:sz="0" w:space="0" w:color="auto"/>
            <w:right w:val="none" w:sz="0" w:space="0" w:color="auto"/>
          </w:divBdr>
        </w:div>
        <w:div w:id="298189993">
          <w:marLeft w:val="640"/>
          <w:marRight w:val="0"/>
          <w:marTop w:val="0"/>
          <w:marBottom w:val="0"/>
          <w:divBdr>
            <w:top w:val="none" w:sz="0" w:space="0" w:color="auto"/>
            <w:left w:val="none" w:sz="0" w:space="0" w:color="auto"/>
            <w:bottom w:val="none" w:sz="0" w:space="0" w:color="auto"/>
            <w:right w:val="none" w:sz="0" w:space="0" w:color="auto"/>
          </w:divBdr>
        </w:div>
        <w:div w:id="1589650608">
          <w:marLeft w:val="640"/>
          <w:marRight w:val="0"/>
          <w:marTop w:val="0"/>
          <w:marBottom w:val="0"/>
          <w:divBdr>
            <w:top w:val="none" w:sz="0" w:space="0" w:color="auto"/>
            <w:left w:val="none" w:sz="0" w:space="0" w:color="auto"/>
            <w:bottom w:val="none" w:sz="0" w:space="0" w:color="auto"/>
            <w:right w:val="none" w:sz="0" w:space="0" w:color="auto"/>
          </w:divBdr>
        </w:div>
        <w:div w:id="48650432">
          <w:marLeft w:val="640"/>
          <w:marRight w:val="0"/>
          <w:marTop w:val="0"/>
          <w:marBottom w:val="0"/>
          <w:divBdr>
            <w:top w:val="none" w:sz="0" w:space="0" w:color="auto"/>
            <w:left w:val="none" w:sz="0" w:space="0" w:color="auto"/>
            <w:bottom w:val="none" w:sz="0" w:space="0" w:color="auto"/>
            <w:right w:val="none" w:sz="0" w:space="0" w:color="auto"/>
          </w:divBdr>
        </w:div>
        <w:div w:id="1745255276">
          <w:marLeft w:val="640"/>
          <w:marRight w:val="0"/>
          <w:marTop w:val="0"/>
          <w:marBottom w:val="0"/>
          <w:divBdr>
            <w:top w:val="none" w:sz="0" w:space="0" w:color="auto"/>
            <w:left w:val="none" w:sz="0" w:space="0" w:color="auto"/>
            <w:bottom w:val="none" w:sz="0" w:space="0" w:color="auto"/>
            <w:right w:val="none" w:sz="0" w:space="0" w:color="auto"/>
          </w:divBdr>
        </w:div>
        <w:div w:id="122773068">
          <w:marLeft w:val="640"/>
          <w:marRight w:val="0"/>
          <w:marTop w:val="0"/>
          <w:marBottom w:val="0"/>
          <w:divBdr>
            <w:top w:val="none" w:sz="0" w:space="0" w:color="auto"/>
            <w:left w:val="none" w:sz="0" w:space="0" w:color="auto"/>
            <w:bottom w:val="none" w:sz="0" w:space="0" w:color="auto"/>
            <w:right w:val="none" w:sz="0" w:space="0" w:color="auto"/>
          </w:divBdr>
        </w:div>
        <w:div w:id="551502336">
          <w:marLeft w:val="640"/>
          <w:marRight w:val="0"/>
          <w:marTop w:val="0"/>
          <w:marBottom w:val="0"/>
          <w:divBdr>
            <w:top w:val="none" w:sz="0" w:space="0" w:color="auto"/>
            <w:left w:val="none" w:sz="0" w:space="0" w:color="auto"/>
            <w:bottom w:val="none" w:sz="0" w:space="0" w:color="auto"/>
            <w:right w:val="none" w:sz="0" w:space="0" w:color="auto"/>
          </w:divBdr>
        </w:div>
        <w:div w:id="157775987">
          <w:marLeft w:val="640"/>
          <w:marRight w:val="0"/>
          <w:marTop w:val="0"/>
          <w:marBottom w:val="0"/>
          <w:divBdr>
            <w:top w:val="none" w:sz="0" w:space="0" w:color="auto"/>
            <w:left w:val="none" w:sz="0" w:space="0" w:color="auto"/>
            <w:bottom w:val="none" w:sz="0" w:space="0" w:color="auto"/>
            <w:right w:val="none" w:sz="0" w:space="0" w:color="auto"/>
          </w:divBdr>
        </w:div>
        <w:div w:id="73667596">
          <w:marLeft w:val="640"/>
          <w:marRight w:val="0"/>
          <w:marTop w:val="0"/>
          <w:marBottom w:val="0"/>
          <w:divBdr>
            <w:top w:val="none" w:sz="0" w:space="0" w:color="auto"/>
            <w:left w:val="none" w:sz="0" w:space="0" w:color="auto"/>
            <w:bottom w:val="none" w:sz="0" w:space="0" w:color="auto"/>
            <w:right w:val="none" w:sz="0" w:space="0" w:color="auto"/>
          </w:divBdr>
        </w:div>
        <w:div w:id="312830037">
          <w:marLeft w:val="640"/>
          <w:marRight w:val="0"/>
          <w:marTop w:val="0"/>
          <w:marBottom w:val="0"/>
          <w:divBdr>
            <w:top w:val="none" w:sz="0" w:space="0" w:color="auto"/>
            <w:left w:val="none" w:sz="0" w:space="0" w:color="auto"/>
            <w:bottom w:val="none" w:sz="0" w:space="0" w:color="auto"/>
            <w:right w:val="none" w:sz="0" w:space="0" w:color="auto"/>
          </w:divBdr>
        </w:div>
        <w:div w:id="618028798">
          <w:marLeft w:val="640"/>
          <w:marRight w:val="0"/>
          <w:marTop w:val="0"/>
          <w:marBottom w:val="0"/>
          <w:divBdr>
            <w:top w:val="none" w:sz="0" w:space="0" w:color="auto"/>
            <w:left w:val="none" w:sz="0" w:space="0" w:color="auto"/>
            <w:bottom w:val="none" w:sz="0" w:space="0" w:color="auto"/>
            <w:right w:val="none" w:sz="0" w:space="0" w:color="auto"/>
          </w:divBdr>
        </w:div>
        <w:div w:id="1543906636">
          <w:marLeft w:val="640"/>
          <w:marRight w:val="0"/>
          <w:marTop w:val="0"/>
          <w:marBottom w:val="0"/>
          <w:divBdr>
            <w:top w:val="none" w:sz="0" w:space="0" w:color="auto"/>
            <w:left w:val="none" w:sz="0" w:space="0" w:color="auto"/>
            <w:bottom w:val="none" w:sz="0" w:space="0" w:color="auto"/>
            <w:right w:val="none" w:sz="0" w:space="0" w:color="auto"/>
          </w:divBdr>
        </w:div>
        <w:div w:id="2011104625">
          <w:marLeft w:val="640"/>
          <w:marRight w:val="0"/>
          <w:marTop w:val="0"/>
          <w:marBottom w:val="0"/>
          <w:divBdr>
            <w:top w:val="none" w:sz="0" w:space="0" w:color="auto"/>
            <w:left w:val="none" w:sz="0" w:space="0" w:color="auto"/>
            <w:bottom w:val="none" w:sz="0" w:space="0" w:color="auto"/>
            <w:right w:val="none" w:sz="0" w:space="0" w:color="auto"/>
          </w:divBdr>
        </w:div>
        <w:div w:id="1444299616">
          <w:marLeft w:val="640"/>
          <w:marRight w:val="0"/>
          <w:marTop w:val="0"/>
          <w:marBottom w:val="0"/>
          <w:divBdr>
            <w:top w:val="none" w:sz="0" w:space="0" w:color="auto"/>
            <w:left w:val="none" w:sz="0" w:space="0" w:color="auto"/>
            <w:bottom w:val="none" w:sz="0" w:space="0" w:color="auto"/>
            <w:right w:val="none" w:sz="0" w:space="0" w:color="auto"/>
          </w:divBdr>
        </w:div>
        <w:div w:id="1699041072">
          <w:marLeft w:val="640"/>
          <w:marRight w:val="0"/>
          <w:marTop w:val="0"/>
          <w:marBottom w:val="0"/>
          <w:divBdr>
            <w:top w:val="none" w:sz="0" w:space="0" w:color="auto"/>
            <w:left w:val="none" w:sz="0" w:space="0" w:color="auto"/>
            <w:bottom w:val="none" w:sz="0" w:space="0" w:color="auto"/>
            <w:right w:val="none" w:sz="0" w:space="0" w:color="auto"/>
          </w:divBdr>
        </w:div>
        <w:div w:id="2020234231">
          <w:marLeft w:val="640"/>
          <w:marRight w:val="0"/>
          <w:marTop w:val="0"/>
          <w:marBottom w:val="0"/>
          <w:divBdr>
            <w:top w:val="none" w:sz="0" w:space="0" w:color="auto"/>
            <w:left w:val="none" w:sz="0" w:space="0" w:color="auto"/>
            <w:bottom w:val="none" w:sz="0" w:space="0" w:color="auto"/>
            <w:right w:val="none" w:sz="0" w:space="0" w:color="auto"/>
          </w:divBdr>
        </w:div>
        <w:div w:id="1223907154">
          <w:marLeft w:val="640"/>
          <w:marRight w:val="0"/>
          <w:marTop w:val="0"/>
          <w:marBottom w:val="0"/>
          <w:divBdr>
            <w:top w:val="none" w:sz="0" w:space="0" w:color="auto"/>
            <w:left w:val="none" w:sz="0" w:space="0" w:color="auto"/>
            <w:bottom w:val="none" w:sz="0" w:space="0" w:color="auto"/>
            <w:right w:val="none" w:sz="0" w:space="0" w:color="auto"/>
          </w:divBdr>
        </w:div>
        <w:div w:id="2107000582">
          <w:marLeft w:val="640"/>
          <w:marRight w:val="0"/>
          <w:marTop w:val="0"/>
          <w:marBottom w:val="0"/>
          <w:divBdr>
            <w:top w:val="none" w:sz="0" w:space="0" w:color="auto"/>
            <w:left w:val="none" w:sz="0" w:space="0" w:color="auto"/>
            <w:bottom w:val="none" w:sz="0" w:space="0" w:color="auto"/>
            <w:right w:val="none" w:sz="0" w:space="0" w:color="auto"/>
          </w:divBdr>
        </w:div>
        <w:div w:id="1279680593">
          <w:marLeft w:val="640"/>
          <w:marRight w:val="0"/>
          <w:marTop w:val="0"/>
          <w:marBottom w:val="0"/>
          <w:divBdr>
            <w:top w:val="none" w:sz="0" w:space="0" w:color="auto"/>
            <w:left w:val="none" w:sz="0" w:space="0" w:color="auto"/>
            <w:bottom w:val="none" w:sz="0" w:space="0" w:color="auto"/>
            <w:right w:val="none" w:sz="0" w:space="0" w:color="auto"/>
          </w:divBdr>
        </w:div>
        <w:div w:id="610891949">
          <w:marLeft w:val="640"/>
          <w:marRight w:val="0"/>
          <w:marTop w:val="0"/>
          <w:marBottom w:val="0"/>
          <w:divBdr>
            <w:top w:val="none" w:sz="0" w:space="0" w:color="auto"/>
            <w:left w:val="none" w:sz="0" w:space="0" w:color="auto"/>
            <w:bottom w:val="none" w:sz="0" w:space="0" w:color="auto"/>
            <w:right w:val="none" w:sz="0" w:space="0" w:color="auto"/>
          </w:divBdr>
        </w:div>
        <w:div w:id="837236379">
          <w:marLeft w:val="640"/>
          <w:marRight w:val="0"/>
          <w:marTop w:val="0"/>
          <w:marBottom w:val="0"/>
          <w:divBdr>
            <w:top w:val="none" w:sz="0" w:space="0" w:color="auto"/>
            <w:left w:val="none" w:sz="0" w:space="0" w:color="auto"/>
            <w:bottom w:val="none" w:sz="0" w:space="0" w:color="auto"/>
            <w:right w:val="none" w:sz="0" w:space="0" w:color="auto"/>
          </w:divBdr>
        </w:div>
        <w:div w:id="2136480840">
          <w:marLeft w:val="640"/>
          <w:marRight w:val="0"/>
          <w:marTop w:val="0"/>
          <w:marBottom w:val="0"/>
          <w:divBdr>
            <w:top w:val="none" w:sz="0" w:space="0" w:color="auto"/>
            <w:left w:val="none" w:sz="0" w:space="0" w:color="auto"/>
            <w:bottom w:val="none" w:sz="0" w:space="0" w:color="auto"/>
            <w:right w:val="none" w:sz="0" w:space="0" w:color="auto"/>
          </w:divBdr>
        </w:div>
      </w:divsChild>
    </w:div>
    <w:div w:id="2032099140">
      <w:bodyDiv w:val="1"/>
      <w:marLeft w:val="0"/>
      <w:marRight w:val="0"/>
      <w:marTop w:val="0"/>
      <w:marBottom w:val="0"/>
      <w:divBdr>
        <w:top w:val="none" w:sz="0" w:space="0" w:color="auto"/>
        <w:left w:val="none" w:sz="0" w:space="0" w:color="auto"/>
        <w:bottom w:val="none" w:sz="0" w:space="0" w:color="auto"/>
        <w:right w:val="none" w:sz="0" w:space="0" w:color="auto"/>
      </w:divBdr>
      <w:divsChild>
        <w:div w:id="521362246">
          <w:marLeft w:val="640"/>
          <w:marRight w:val="0"/>
          <w:marTop w:val="0"/>
          <w:marBottom w:val="0"/>
          <w:divBdr>
            <w:top w:val="none" w:sz="0" w:space="0" w:color="auto"/>
            <w:left w:val="none" w:sz="0" w:space="0" w:color="auto"/>
            <w:bottom w:val="none" w:sz="0" w:space="0" w:color="auto"/>
            <w:right w:val="none" w:sz="0" w:space="0" w:color="auto"/>
          </w:divBdr>
        </w:div>
        <w:div w:id="1025862317">
          <w:marLeft w:val="640"/>
          <w:marRight w:val="0"/>
          <w:marTop w:val="0"/>
          <w:marBottom w:val="0"/>
          <w:divBdr>
            <w:top w:val="none" w:sz="0" w:space="0" w:color="auto"/>
            <w:left w:val="none" w:sz="0" w:space="0" w:color="auto"/>
            <w:bottom w:val="none" w:sz="0" w:space="0" w:color="auto"/>
            <w:right w:val="none" w:sz="0" w:space="0" w:color="auto"/>
          </w:divBdr>
        </w:div>
        <w:div w:id="500584018">
          <w:marLeft w:val="640"/>
          <w:marRight w:val="0"/>
          <w:marTop w:val="0"/>
          <w:marBottom w:val="0"/>
          <w:divBdr>
            <w:top w:val="none" w:sz="0" w:space="0" w:color="auto"/>
            <w:left w:val="none" w:sz="0" w:space="0" w:color="auto"/>
            <w:bottom w:val="none" w:sz="0" w:space="0" w:color="auto"/>
            <w:right w:val="none" w:sz="0" w:space="0" w:color="auto"/>
          </w:divBdr>
        </w:div>
        <w:div w:id="1166827453">
          <w:marLeft w:val="640"/>
          <w:marRight w:val="0"/>
          <w:marTop w:val="0"/>
          <w:marBottom w:val="0"/>
          <w:divBdr>
            <w:top w:val="none" w:sz="0" w:space="0" w:color="auto"/>
            <w:left w:val="none" w:sz="0" w:space="0" w:color="auto"/>
            <w:bottom w:val="none" w:sz="0" w:space="0" w:color="auto"/>
            <w:right w:val="none" w:sz="0" w:space="0" w:color="auto"/>
          </w:divBdr>
        </w:div>
        <w:div w:id="1957174579">
          <w:marLeft w:val="640"/>
          <w:marRight w:val="0"/>
          <w:marTop w:val="0"/>
          <w:marBottom w:val="0"/>
          <w:divBdr>
            <w:top w:val="none" w:sz="0" w:space="0" w:color="auto"/>
            <w:left w:val="none" w:sz="0" w:space="0" w:color="auto"/>
            <w:bottom w:val="none" w:sz="0" w:space="0" w:color="auto"/>
            <w:right w:val="none" w:sz="0" w:space="0" w:color="auto"/>
          </w:divBdr>
        </w:div>
        <w:div w:id="1151799100">
          <w:marLeft w:val="640"/>
          <w:marRight w:val="0"/>
          <w:marTop w:val="0"/>
          <w:marBottom w:val="0"/>
          <w:divBdr>
            <w:top w:val="none" w:sz="0" w:space="0" w:color="auto"/>
            <w:left w:val="none" w:sz="0" w:space="0" w:color="auto"/>
            <w:bottom w:val="none" w:sz="0" w:space="0" w:color="auto"/>
            <w:right w:val="none" w:sz="0" w:space="0" w:color="auto"/>
          </w:divBdr>
        </w:div>
        <w:div w:id="1799494984">
          <w:marLeft w:val="640"/>
          <w:marRight w:val="0"/>
          <w:marTop w:val="0"/>
          <w:marBottom w:val="0"/>
          <w:divBdr>
            <w:top w:val="none" w:sz="0" w:space="0" w:color="auto"/>
            <w:left w:val="none" w:sz="0" w:space="0" w:color="auto"/>
            <w:bottom w:val="none" w:sz="0" w:space="0" w:color="auto"/>
            <w:right w:val="none" w:sz="0" w:space="0" w:color="auto"/>
          </w:divBdr>
        </w:div>
        <w:div w:id="1846285604">
          <w:marLeft w:val="640"/>
          <w:marRight w:val="0"/>
          <w:marTop w:val="0"/>
          <w:marBottom w:val="0"/>
          <w:divBdr>
            <w:top w:val="none" w:sz="0" w:space="0" w:color="auto"/>
            <w:left w:val="none" w:sz="0" w:space="0" w:color="auto"/>
            <w:bottom w:val="none" w:sz="0" w:space="0" w:color="auto"/>
            <w:right w:val="none" w:sz="0" w:space="0" w:color="auto"/>
          </w:divBdr>
        </w:div>
        <w:div w:id="472987941">
          <w:marLeft w:val="640"/>
          <w:marRight w:val="0"/>
          <w:marTop w:val="0"/>
          <w:marBottom w:val="0"/>
          <w:divBdr>
            <w:top w:val="none" w:sz="0" w:space="0" w:color="auto"/>
            <w:left w:val="none" w:sz="0" w:space="0" w:color="auto"/>
            <w:bottom w:val="none" w:sz="0" w:space="0" w:color="auto"/>
            <w:right w:val="none" w:sz="0" w:space="0" w:color="auto"/>
          </w:divBdr>
        </w:div>
        <w:div w:id="1269847986">
          <w:marLeft w:val="640"/>
          <w:marRight w:val="0"/>
          <w:marTop w:val="0"/>
          <w:marBottom w:val="0"/>
          <w:divBdr>
            <w:top w:val="none" w:sz="0" w:space="0" w:color="auto"/>
            <w:left w:val="none" w:sz="0" w:space="0" w:color="auto"/>
            <w:bottom w:val="none" w:sz="0" w:space="0" w:color="auto"/>
            <w:right w:val="none" w:sz="0" w:space="0" w:color="auto"/>
          </w:divBdr>
        </w:div>
        <w:div w:id="1593932910">
          <w:marLeft w:val="640"/>
          <w:marRight w:val="0"/>
          <w:marTop w:val="0"/>
          <w:marBottom w:val="0"/>
          <w:divBdr>
            <w:top w:val="none" w:sz="0" w:space="0" w:color="auto"/>
            <w:left w:val="none" w:sz="0" w:space="0" w:color="auto"/>
            <w:bottom w:val="none" w:sz="0" w:space="0" w:color="auto"/>
            <w:right w:val="none" w:sz="0" w:space="0" w:color="auto"/>
          </w:divBdr>
        </w:div>
        <w:div w:id="1094593781">
          <w:marLeft w:val="640"/>
          <w:marRight w:val="0"/>
          <w:marTop w:val="0"/>
          <w:marBottom w:val="0"/>
          <w:divBdr>
            <w:top w:val="none" w:sz="0" w:space="0" w:color="auto"/>
            <w:left w:val="none" w:sz="0" w:space="0" w:color="auto"/>
            <w:bottom w:val="none" w:sz="0" w:space="0" w:color="auto"/>
            <w:right w:val="none" w:sz="0" w:space="0" w:color="auto"/>
          </w:divBdr>
        </w:div>
        <w:div w:id="1295715359">
          <w:marLeft w:val="640"/>
          <w:marRight w:val="0"/>
          <w:marTop w:val="0"/>
          <w:marBottom w:val="0"/>
          <w:divBdr>
            <w:top w:val="none" w:sz="0" w:space="0" w:color="auto"/>
            <w:left w:val="none" w:sz="0" w:space="0" w:color="auto"/>
            <w:bottom w:val="none" w:sz="0" w:space="0" w:color="auto"/>
            <w:right w:val="none" w:sz="0" w:space="0" w:color="auto"/>
          </w:divBdr>
        </w:div>
        <w:div w:id="2110539732">
          <w:marLeft w:val="640"/>
          <w:marRight w:val="0"/>
          <w:marTop w:val="0"/>
          <w:marBottom w:val="0"/>
          <w:divBdr>
            <w:top w:val="none" w:sz="0" w:space="0" w:color="auto"/>
            <w:left w:val="none" w:sz="0" w:space="0" w:color="auto"/>
            <w:bottom w:val="none" w:sz="0" w:space="0" w:color="auto"/>
            <w:right w:val="none" w:sz="0" w:space="0" w:color="auto"/>
          </w:divBdr>
        </w:div>
        <w:div w:id="1030565142">
          <w:marLeft w:val="640"/>
          <w:marRight w:val="0"/>
          <w:marTop w:val="0"/>
          <w:marBottom w:val="0"/>
          <w:divBdr>
            <w:top w:val="none" w:sz="0" w:space="0" w:color="auto"/>
            <w:left w:val="none" w:sz="0" w:space="0" w:color="auto"/>
            <w:bottom w:val="none" w:sz="0" w:space="0" w:color="auto"/>
            <w:right w:val="none" w:sz="0" w:space="0" w:color="auto"/>
          </w:divBdr>
        </w:div>
        <w:div w:id="952369839">
          <w:marLeft w:val="640"/>
          <w:marRight w:val="0"/>
          <w:marTop w:val="0"/>
          <w:marBottom w:val="0"/>
          <w:divBdr>
            <w:top w:val="none" w:sz="0" w:space="0" w:color="auto"/>
            <w:left w:val="none" w:sz="0" w:space="0" w:color="auto"/>
            <w:bottom w:val="none" w:sz="0" w:space="0" w:color="auto"/>
            <w:right w:val="none" w:sz="0" w:space="0" w:color="auto"/>
          </w:divBdr>
        </w:div>
        <w:div w:id="221716944">
          <w:marLeft w:val="640"/>
          <w:marRight w:val="0"/>
          <w:marTop w:val="0"/>
          <w:marBottom w:val="0"/>
          <w:divBdr>
            <w:top w:val="none" w:sz="0" w:space="0" w:color="auto"/>
            <w:left w:val="none" w:sz="0" w:space="0" w:color="auto"/>
            <w:bottom w:val="none" w:sz="0" w:space="0" w:color="auto"/>
            <w:right w:val="none" w:sz="0" w:space="0" w:color="auto"/>
          </w:divBdr>
        </w:div>
        <w:div w:id="965231879">
          <w:marLeft w:val="640"/>
          <w:marRight w:val="0"/>
          <w:marTop w:val="0"/>
          <w:marBottom w:val="0"/>
          <w:divBdr>
            <w:top w:val="none" w:sz="0" w:space="0" w:color="auto"/>
            <w:left w:val="none" w:sz="0" w:space="0" w:color="auto"/>
            <w:bottom w:val="none" w:sz="0" w:space="0" w:color="auto"/>
            <w:right w:val="none" w:sz="0" w:space="0" w:color="auto"/>
          </w:divBdr>
        </w:div>
        <w:div w:id="1137336343">
          <w:marLeft w:val="640"/>
          <w:marRight w:val="0"/>
          <w:marTop w:val="0"/>
          <w:marBottom w:val="0"/>
          <w:divBdr>
            <w:top w:val="none" w:sz="0" w:space="0" w:color="auto"/>
            <w:left w:val="none" w:sz="0" w:space="0" w:color="auto"/>
            <w:bottom w:val="none" w:sz="0" w:space="0" w:color="auto"/>
            <w:right w:val="none" w:sz="0" w:space="0" w:color="auto"/>
          </w:divBdr>
        </w:div>
        <w:div w:id="142435392">
          <w:marLeft w:val="640"/>
          <w:marRight w:val="0"/>
          <w:marTop w:val="0"/>
          <w:marBottom w:val="0"/>
          <w:divBdr>
            <w:top w:val="none" w:sz="0" w:space="0" w:color="auto"/>
            <w:left w:val="none" w:sz="0" w:space="0" w:color="auto"/>
            <w:bottom w:val="none" w:sz="0" w:space="0" w:color="auto"/>
            <w:right w:val="none" w:sz="0" w:space="0" w:color="auto"/>
          </w:divBdr>
        </w:div>
        <w:div w:id="81344099">
          <w:marLeft w:val="640"/>
          <w:marRight w:val="0"/>
          <w:marTop w:val="0"/>
          <w:marBottom w:val="0"/>
          <w:divBdr>
            <w:top w:val="none" w:sz="0" w:space="0" w:color="auto"/>
            <w:left w:val="none" w:sz="0" w:space="0" w:color="auto"/>
            <w:bottom w:val="none" w:sz="0" w:space="0" w:color="auto"/>
            <w:right w:val="none" w:sz="0" w:space="0" w:color="auto"/>
          </w:divBdr>
        </w:div>
        <w:div w:id="416484543">
          <w:marLeft w:val="640"/>
          <w:marRight w:val="0"/>
          <w:marTop w:val="0"/>
          <w:marBottom w:val="0"/>
          <w:divBdr>
            <w:top w:val="none" w:sz="0" w:space="0" w:color="auto"/>
            <w:left w:val="none" w:sz="0" w:space="0" w:color="auto"/>
            <w:bottom w:val="none" w:sz="0" w:space="0" w:color="auto"/>
            <w:right w:val="none" w:sz="0" w:space="0" w:color="auto"/>
          </w:divBdr>
        </w:div>
        <w:div w:id="2071421650">
          <w:marLeft w:val="640"/>
          <w:marRight w:val="0"/>
          <w:marTop w:val="0"/>
          <w:marBottom w:val="0"/>
          <w:divBdr>
            <w:top w:val="none" w:sz="0" w:space="0" w:color="auto"/>
            <w:left w:val="none" w:sz="0" w:space="0" w:color="auto"/>
            <w:bottom w:val="none" w:sz="0" w:space="0" w:color="auto"/>
            <w:right w:val="none" w:sz="0" w:space="0" w:color="auto"/>
          </w:divBdr>
        </w:div>
        <w:div w:id="887373704">
          <w:marLeft w:val="640"/>
          <w:marRight w:val="0"/>
          <w:marTop w:val="0"/>
          <w:marBottom w:val="0"/>
          <w:divBdr>
            <w:top w:val="none" w:sz="0" w:space="0" w:color="auto"/>
            <w:left w:val="none" w:sz="0" w:space="0" w:color="auto"/>
            <w:bottom w:val="none" w:sz="0" w:space="0" w:color="auto"/>
            <w:right w:val="none" w:sz="0" w:space="0" w:color="auto"/>
          </w:divBdr>
        </w:div>
        <w:div w:id="1305310807">
          <w:marLeft w:val="640"/>
          <w:marRight w:val="0"/>
          <w:marTop w:val="0"/>
          <w:marBottom w:val="0"/>
          <w:divBdr>
            <w:top w:val="none" w:sz="0" w:space="0" w:color="auto"/>
            <w:left w:val="none" w:sz="0" w:space="0" w:color="auto"/>
            <w:bottom w:val="none" w:sz="0" w:space="0" w:color="auto"/>
            <w:right w:val="none" w:sz="0" w:space="0" w:color="auto"/>
          </w:divBdr>
        </w:div>
        <w:div w:id="192773669">
          <w:marLeft w:val="640"/>
          <w:marRight w:val="0"/>
          <w:marTop w:val="0"/>
          <w:marBottom w:val="0"/>
          <w:divBdr>
            <w:top w:val="none" w:sz="0" w:space="0" w:color="auto"/>
            <w:left w:val="none" w:sz="0" w:space="0" w:color="auto"/>
            <w:bottom w:val="none" w:sz="0" w:space="0" w:color="auto"/>
            <w:right w:val="none" w:sz="0" w:space="0" w:color="auto"/>
          </w:divBdr>
        </w:div>
        <w:div w:id="1857039207">
          <w:marLeft w:val="640"/>
          <w:marRight w:val="0"/>
          <w:marTop w:val="0"/>
          <w:marBottom w:val="0"/>
          <w:divBdr>
            <w:top w:val="none" w:sz="0" w:space="0" w:color="auto"/>
            <w:left w:val="none" w:sz="0" w:space="0" w:color="auto"/>
            <w:bottom w:val="none" w:sz="0" w:space="0" w:color="auto"/>
            <w:right w:val="none" w:sz="0" w:space="0" w:color="auto"/>
          </w:divBdr>
        </w:div>
        <w:div w:id="599483629">
          <w:marLeft w:val="640"/>
          <w:marRight w:val="0"/>
          <w:marTop w:val="0"/>
          <w:marBottom w:val="0"/>
          <w:divBdr>
            <w:top w:val="none" w:sz="0" w:space="0" w:color="auto"/>
            <w:left w:val="none" w:sz="0" w:space="0" w:color="auto"/>
            <w:bottom w:val="none" w:sz="0" w:space="0" w:color="auto"/>
            <w:right w:val="none" w:sz="0" w:space="0" w:color="auto"/>
          </w:divBdr>
        </w:div>
        <w:div w:id="1943222698">
          <w:marLeft w:val="640"/>
          <w:marRight w:val="0"/>
          <w:marTop w:val="0"/>
          <w:marBottom w:val="0"/>
          <w:divBdr>
            <w:top w:val="none" w:sz="0" w:space="0" w:color="auto"/>
            <w:left w:val="none" w:sz="0" w:space="0" w:color="auto"/>
            <w:bottom w:val="none" w:sz="0" w:space="0" w:color="auto"/>
            <w:right w:val="none" w:sz="0" w:space="0" w:color="auto"/>
          </w:divBdr>
        </w:div>
        <w:div w:id="1047140391">
          <w:marLeft w:val="640"/>
          <w:marRight w:val="0"/>
          <w:marTop w:val="0"/>
          <w:marBottom w:val="0"/>
          <w:divBdr>
            <w:top w:val="none" w:sz="0" w:space="0" w:color="auto"/>
            <w:left w:val="none" w:sz="0" w:space="0" w:color="auto"/>
            <w:bottom w:val="none" w:sz="0" w:space="0" w:color="auto"/>
            <w:right w:val="none" w:sz="0" w:space="0" w:color="auto"/>
          </w:divBdr>
        </w:div>
        <w:div w:id="348413176">
          <w:marLeft w:val="640"/>
          <w:marRight w:val="0"/>
          <w:marTop w:val="0"/>
          <w:marBottom w:val="0"/>
          <w:divBdr>
            <w:top w:val="none" w:sz="0" w:space="0" w:color="auto"/>
            <w:left w:val="none" w:sz="0" w:space="0" w:color="auto"/>
            <w:bottom w:val="none" w:sz="0" w:space="0" w:color="auto"/>
            <w:right w:val="none" w:sz="0" w:space="0" w:color="auto"/>
          </w:divBdr>
        </w:div>
        <w:div w:id="825820491">
          <w:marLeft w:val="640"/>
          <w:marRight w:val="0"/>
          <w:marTop w:val="0"/>
          <w:marBottom w:val="0"/>
          <w:divBdr>
            <w:top w:val="none" w:sz="0" w:space="0" w:color="auto"/>
            <w:left w:val="none" w:sz="0" w:space="0" w:color="auto"/>
            <w:bottom w:val="none" w:sz="0" w:space="0" w:color="auto"/>
            <w:right w:val="none" w:sz="0" w:space="0" w:color="auto"/>
          </w:divBdr>
        </w:div>
        <w:div w:id="537812959">
          <w:marLeft w:val="640"/>
          <w:marRight w:val="0"/>
          <w:marTop w:val="0"/>
          <w:marBottom w:val="0"/>
          <w:divBdr>
            <w:top w:val="none" w:sz="0" w:space="0" w:color="auto"/>
            <w:left w:val="none" w:sz="0" w:space="0" w:color="auto"/>
            <w:bottom w:val="none" w:sz="0" w:space="0" w:color="auto"/>
            <w:right w:val="none" w:sz="0" w:space="0" w:color="auto"/>
          </w:divBdr>
        </w:div>
        <w:div w:id="177697332">
          <w:marLeft w:val="640"/>
          <w:marRight w:val="0"/>
          <w:marTop w:val="0"/>
          <w:marBottom w:val="0"/>
          <w:divBdr>
            <w:top w:val="none" w:sz="0" w:space="0" w:color="auto"/>
            <w:left w:val="none" w:sz="0" w:space="0" w:color="auto"/>
            <w:bottom w:val="none" w:sz="0" w:space="0" w:color="auto"/>
            <w:right w:val="none" w:sz="0" w:space="0" w:color="auto"/>
          </w:divBdr>
        </w:div>
        <w:div w:id="1878813715">
          <w:marLeft w:val="640"/>
          <w:marRight w:val="0"/>
          <w:marTop w:val="0"/>
          <w:marBottom w:val="0"/>
          <w:divBdr>
            <w:top w:val="none" w:sz="0" w:space="0" w:color="auto"/>
            <w:left w:val="none" w:sz="0" w:space="0" w:color="auto"/>
            <w:bottom w:val="none" w:sz="0" w:space="0" w:color="auto"/>
            <w:right w:val="none" w:sz="0" w:space="0" w:color="auto"/>
          </w:divBdr>
        </w:div>
        <w:div w:id="1057167583">
          <w:marLeft w:val="640"/>
          <w:marRight w:val="0"/>
          <w:marTop w:val="0"/>
          <w:marBottom w:val="0"/>
          <w:divBdr>
            <w:top w:val="none" w:sz="0" w:space="0" w:color="auto"/>
            <w:left w:val="none" w:sz="0" w:space="0" w:color="auto"/>
            <w:bottom w:val="none" w:sz="0" w:space="0" w:color="auto"/>
            <w:right w:val="none" w:sz="0" w:space="0" w:color="auto"/>
          </w:divBdr>
        </w:div>
        <w:div w:id="953484488">
          <w:marLeft w:val="640"/>
          <w:marRight w:val="0"/>
          <w:marTop w:val="0"/>
          <w:marBottom w:val="0"/>
          <w:divBdr>
            <w:top w:val="none" w:sz="0" w:space="0" w:color="auto"/>
            <w:left w:val="none" w:sz="0" w:space="0" w:color="auto"/>
            <w:bottom w:val="none" w:sz="0" w:space="0" w:color="auto"/>
            <w:right w:val="none" w:sz="0" w:space="0" w:color="auto"/>
          </w:divBdr>
        </w:div>
        <w:div w:id="45692210">
          <w:marLeft w:val="640"/>
          <w:marRight w:val="0"/>
          <w:marTop w:val="0"/>
          <w:marBottom w:val="0"/>
          <w:divBdr>
            <w:top w:val="none" w:sz="0" w:space="0" w:color="auto"/>
            <w:left w:val="none" w:sz="0" w:space="0" w:color="auto"/>
            <w:bottom w:val="none" w:sz="0" w:space="0" w:color="auto"/>
            <w:right w:val="none" w:sz="0" w:space="0" w:color="auto"/>
          </w:divBdr>
        </w:div>
        <w:div w:id="1420904318">
          <w:marLeft w:val="640"/>
          <w:marRight w:val="0"/>
          <w:marTop w:val="0"/>
          <w:marBottom w:val="0"/>
          <w:divBdr>
            <w:top w:val="none" w:sz="0" w:space="0" w:color="auto"/>
            <w:left w:val="none" w:sz="0" w:space="0" w:color="auto"/>
            <w:bottom w:val="none" w:sz="0" w:space="0" w:color="auto"/>
            <w:right w:val="none" w:sz="0" w:space="0" w:color="auto"/>
          </w:divBdr>
        </w:div>
        <w:div w:id="1268736585">
          <w:marLeft w:val="640"/>
          <w:marRight w:val="0"/>
          <w:marTop w:val="0"/>
          <w:marBottom w:val="0"/>
          <w:divBdr>
            <w:top w:val="none" w:sz="0" w:space="0" w:color="auto"/>
            <w:left w:val="none" w:sz="0" w:space="0" w:color="auto"/>
            <w:bottom w:val="none" w:sz="0" w:space="0" w:color="auto"/>
            <w:right w:val="none" w:sz="0" w:space="0" w:color="auto"/>
          </w:divBdr>
        </w:div>
        <w:div w:id="523903351">
          <w:marLeft w:val="640"/>
          <w:marRight w:val="0"/>
          <w:marTop w:val="0"/>
          <w:marBottom w:val="0"/>
          <w:divBdr>
            <w:top w:val="none" w:sz="0" w:space="0" w:color="auto"/>
            <w:left w:val="none" w:sz="0" w:space="0" w:color="auto"/>
            <w:bottom w:val="none" w:sz="0" w:space="0" w:color="auto"/>
            <w:right w:val="none" w:sz="0" w:space="0" w:color="auto"/>
          </w:divBdr>
        </w:div>
        <w:div w:id="1707217020">
          <w:marLeft w:val="640"/>
          <w:marRight w:val="0"/>
          <w:marTop w:val="0"/>
          <w:marBottom w:val="0"/>
          <w:divBdr>
            <w:top w:val="none" w:sz="0" w:space="0" w:color="auto"/>
            <w:left w:val="none" w:sz="0" w:space="0" w:color="auto"/>
            <w:bottom w:val="none" w:sz="0" w:space="0" w:color="auto"/>
            <w:right w:val="none" w:sz="0" w:space="0" w:color="auto"/>
          </w:divBdr>
        </w:div>
        <w:div w:id="1751539192">
          <w:marLeft w:val="640"/>
          <w:marRight w:val="0"/>
          <w:marTop w:val="0"/>
          <w:marBottom w:val="0"/>
          <w:divBdr>
            <w:top w:val="none" w:sz="0" w:space="0" w:color="auto"/>
            <w:left w:val="none" w:sz="0" w:space="0" w:color="auto"/>
            <w:bottom w:val="none" w:sz="0" w:space="0" w:color="auto"/>
            <w:right w:val="none" w:sz="0" w:space="0" w:color="auto"/>
          </w:divBdr>
        </w:div>
        <w:div w:id="548149135">
          <w:marLeft w:val="640"/>
          <w:marRight w:val="0"/>
          <w:marTop w:val="0"/>
          <w:marBottom w:val="0"/>
          <w:divBdr>
            <w:top w:val="none" w:sz="0" w:space="0" w:color="auto"/>
            <w:left w:val="none" w:sz="0" w:space="0" w:color="auto"/>
            <w:bottom w:val="none" w:sz="0" w:space="0" w:color="auto"/>
            <w:right w:val="none" w:sz="0" w:space="0" w:color="auto"/>
          </w:divBdr>
        </w:div>
        <w:div w:id="1340621190">
          <w:marLeft w:val="640"/>
          <w:marRight w:val="0"/>
          <w:marTop w:val="0"/>
          <w:marBottom w:val="0"/>
          <w:divBdr>
            <w:top w:val="none" w:sz="0" w:space="0" w:color="auto"/>
            <w:left w:val="none" w:sz="0" w:space="0" w:color="auto"/>
            <w:bottom w:val="none" w:sz="0" w:space="0" w:color="auto"/>
            <w:right w:val="none" w:sz="0" w:space="0" w:color="auto"/>
          </w:divBdr>
        </w:div>
        <w:div w:id="1293444412">
          <w:marLeft w:val="640"/>
          <w:marRight w:val="0"/>
          <w:marTop w:val="0"/>
          <w:marBottom w:val="0"/>
          <w:divBdr>
            <w:top w:val="none" w:sz="0" w:space="0" w:color="auto"/>
            <w:left w:val="none" w:sz="0" w:space="0" w:color="auto"/>
            <w:bottom w:val="none" w:sz="0" w:space="0" w:color="auto"/>
            <w:right w:val="none" w:sz="0" w:space="0" w:color="auto"/>
          </w:divBdr>
        </w:div>
        <w:div w:id="1435129906">
          <w:marLeft w:val="640"/>
          <w:marRight w:val="0"/>
          <w:marTop w:val="0"/>
          <w:marBottom w:val="0"/>
          <w:divBdr>
            <w:top w:val="none" w:sz="0" w:space="0" w:color="auto"/>
            <w:left w:val="none" w:sz="0" w:space="0" w:color="auto"/>
            <w:bottom w:val="none" w:sz="0" w:space="0" w:color="auto"/>
            <w:right w:val="none" w:sz="0" w:space="0" w:color="auto"/>
          </w:divBdr>
        </w:div>
        <w:div w:id="378095402">
          <w:marLeft w:val="640"/>
          <w:marRight w:val="0"/>
          <w:marTop w:val="0"/>
          <w:marBottom w:val="0"/>
          <w:divBdr>
            <w:top w:val="none" w:sz="0" w:space="0" w:color="auto"/>
            <w:left w:val="none" w:sz="0" w:space="0" w:color="auto"/>
            <w:bottom w:val="none" w:sz="0" w:space="0" w:color="auto"/>
            <w:right w:val="none" w:sz="0" w:space="0" w:color="auto"/>
          </w:divBdr>
        </w:div>
        <w:div w:id="1040974415">
          <w:marLeft w:val="640"/>
          <w:marRight w:val="0"/>
          <w:marTop w:val="0"/>
          <w:marBottom w:val="0"/>
          <w:divBdr>
            <w:top w:val="none" w:sz="0" w:space="0" w:color="auto"/>
            <w:left w:val="none" w:sz="0" w:space="0" w:color="auto"/>
            <w:bottom w:val="none" w:sz="0" w:space="0" w:color="auto"/>
            <w:right w:val="none" w:sz="0" w:space="0" w:color="auto"/>
          </w:divBdr>
        </w:div>
        <w:div w:id="220407677">
          <w:marLeft w:val="640"/>
          <w:marRight w:val="0"/>
          <w:marTop w:val="0"/>
          <w:marBottom w:val="0"/>
          <w:divBdr>
            <w:top w:val="none" w:sz="0" w:space="0" w:color="auto"/>
            <w:left w:val="none" w:sz="0" w:space="0" w:color="auto"/>
            <w:bottom w:val="none" w:sz="0" w:space="0" w:color="auto"/>
            <w:right w:val="none" w:sz="0" w:space="0" w:color="auto"/>
          </w:divBdr>
        </w:div>
        <w:div w:id="60447769">
          <w:marLeft w:val="640"/>
          <w:marRight w:val="0"/>
          <w:marTop w:val="0"/>
          <w:marBottom w:val="0"/>
          <w:divBdr>
            <w:top w:val="none" w:sz="0" w:space="0" w:color="auto"/>
            <w:left w:val="none" w:sz="0" w:space="0" w:color="auto"/>
            <w:bottom w:val="none" w:sz="0" w:space="0" w:color="auto"/>
            <w:right w:val="none" w:sz="0" w:space="0" w:color="auto"/>
          </w:divBdr>
        </w:div>
        <w:div w:id="1523279467">
          <w:marLeft w:val="640"/>
          <w:marRight w:val="0"/>
          <w:marTop w:val="0"/>
          <w:marBottom w:val="0"/>
          <w:divBdr>
            <w:top w:val="none" w:sz="0" w:space="0" w:color="auto"/>
            <w:left w:val="none" w:sz="0" w:space="0" w:color="auto"/>
            <w:bottom w:val="none" w:sz="0" w:space="0" w:color="auto"/>
            <w:right w:val="none" w:sz="0" w:space="0" w:color="auto"/>
          </w:divBdr>
        </w:div>
        <w:div w:id="730542114">
          <w:marLeft w:val="640"/>
          <w:marRight w:val="0"/>
          <w:marTop w:val="0"/>
          <w:marBottom w:val="0"/>
          <w:divBdr>
            <w:top w:val="none" w:sz="0" w:space="0" w:color="auto"/>
            <w:left w:val="none" w:sz="0" w:space="0" w:color="auto"/>
            <w:bottom w:val="none" w:sz="0" w:space="0" w:color="auto"/>
            <w:right w:val="none" w:sz="0" w:space="0" w:color="auto"/>
          </w:divBdr>
        </w:div>
        <w:div w:id="370111621">
          <w:marLeft w:val="640"/>
          <w:marRight w:val="0"/>
          <w:marTop w:val="0"/>
          <w:marBottom w:val="0"/>
          <w:divBdr>
            <w:top w:val="none" w:sz="0" w:space="0" w:color="auto"/>
            <w:left w:val="none" w:sz="0" w:space="0" w:color="auto"/>
            <w:bottom w:val="none" w:sz="0" w:space="0" w:color="auto"/>
            <w:right w:val="none" w:sz="0" w:space="0" w:color="auto"/>
          </w:divBdr>
        </w:div>
        <w:div w:id="826869865">
          <w:marLeft w:val="640"/>
          <w:marRight w:val="0"/>
          <w:marTop w:val="0"/>
          <w:marBottom w:val="0"/>
          <w:divBdr>
            <w:top w:val="none" w:sz="0" w:space="0" w:color="auto"/>
            <w:left w:val="none" w:sz="0" w:space="0" w:color="auto"/>
            <w:bottom w:val="none" w:sz="0" w:space="0" w:color="auto"/>
            <w:right w:val="none" w:sz="0" w:space="0" w:color="auto"/>
          </w:divBdr>
        </w:div>
        <w:div w:id="923490169">
          <w:marLeft w:val="640"/>
          <w:marRight w:val="0"/>
          <w:marTop w:val="0"/>
          <w:marBottom w:val="0"/>
          <w:divBdr>
            <w:top w:val="none" w:sz="0" w:space="0" w:color="auto"/>
            <w:left w:val="none" w:sz="0" w:space="0" w:color="auto"/>
            <w:bottom w:val="none" w:sz="0" w:space="0" w:color="auto"/>
            <w:right w:val="none" w:sz="0" w:space="0" w:color="auto"/>
          </w:divBdr>
        </w:div>
        <w:div w:id="1577008245">
          <w:marLeft w:val="640"/>
          <w:marRight w:val="0"/>
          <w:marTop w:val="0"/>
          <w:marBottom w:val="0"/>
          <w:divBdr>
            <w:top w:val="none" w:sz="0" w:space="0" w:color="auto"/>
            <w:left w:val="none" w:sz="0" w:space="0" w:color="auto"/>
            <w:bottom w:val="none" w:sz="0" w:space="0" w:color="auto"/>
            <w:right w:val="none" w:sz="0" w:space="0" w:color="auto"/>
          </w:divBdr>
        </w:div>
        <w:div w:id="1561139351">
          <w:marLeft w:val="640"/>
          <w:marRight w:val="0"/>
          <w:marTop w:val="0"/>
          <w:marBottom w:val="0"/>
          <w:divBdr>
            <w:top w:val="none" w:sz="0" w:space="0" w:color="auto"/>
            <w:left w:val="none" w:sz="0" w:space="0" w:color="auto"/>
            <w:bottom w:val="none" w:sz="0" w:space="0" w:color="auto"/>
            <w:right w:val="none" w:sz="0" w:space="0" w:color="auto"/>
          </w:divBdr>
        </w:div>
        <w:div w:id="1826504096">
          <w:marLeft w:val="640"/>
          <w:marRight w:val="0"/>
          <w:marTop w:val="0"/>
          <w:marBottom w:val="0"/>
          <w:divBdr>
            <w:top w:val="none" w:sz="0" w:space="0" w:color="auto"/>
            <w:left w:val="none" w:sz="0" w:space="0" w:color="auto"/>
            <w:bottom w:val="none" w:sz="0" w:space="0" w:color="auto"/>
            <w:right w:val="none" w:sz="0" w:space="0" w:color="auto"/>
          </w:divBdr>
        </w:div>
        <w:div w:id="1175072425">
          <w:marLeft w:val="640"/>
          <w:marRight w:val="0"/>
          <w:marTop w:val="0"/>
          <w:marBottom w:val="0"/>
          <w:divBdr>
            <w:top w:val="none" w:sz="0" w:space="0" w:color="auto"/>
            <w:left w:val="none" w:sz="0" w:space="0" w:color="auto"/>
            <w:bottom w:val="none" w:sz="0" w:space="0" w:color="auto"/>
            <w:right w:val="none" w:sz="0" w:space="0" w:color="auto"/>
          </w:divBdr>
        </w:div>
        <w:div w:id="595791029">
          <w:marLeft w:val="640"/>
          <w:marRight w:val="0"/>
          <w:marTop w:val="0"/>
          <w:marBottom w:val="0"/>
          <w:divBdr>
            <w:top w:val="none" w:sz="0" w:space="0" w:color="auto"/>
            <w:left w:val="none" w:sz="0" w:space="0" w:color="auto"/>
            <w:bottom w:val="none" w:sz="0" w:space="0" w:color="auto"/>
            <w:right w:val="none" w:sz="0" w:space="0" w:color="auto"/>
          </w:divBdr>
        </w:div>
        <w:div w:id="2046128190">
          <w:marLeft w:val="640"/>
          <w:marRight w:val="0"/>
          <w:marTop w:val="0"/>
          <w:marBottom w:val="0"/>
          <w:divBdr>
            <w:top w:val="none" w:sz="0" w:space="0" w:color="auto"/>
            <w:left w:val="none" w:sz="0" w:space="0" w:color="auto"/>
            <w:bottom w:val="none" w:sz="0" w:space="0" w:color="auto"/>
            <w:right w:val="none" w:sz="0" w:space="0" w:color="auto"/>
          </w:divBdr>
        </w:div>
        <w:div w:id="513305664">
          <w:marLeft w:val="640"/>
          <w:marRight w:val="0"/>
          <w:marTop w:val="0"/>
          <w:marBottom w:val="0"/>
          <w:divBdr>
            <w:top w:val="none" w:sz="0" w:space="0" w:color="auto"/>
            <w:left w:val="none" w:sz="0" w:space="0" w:color="auto"/>
            <w:bottom w:val="none" w:sz="0" w:space="0" w:color="auto"/>
            <w:right w:val="none" w:sz="0" w:space="0" w:color="auto"/>
          </w:divBdr>
        </w:div>
        <w:div w:id="1960643174">
          <w:marLeft w:val="640"/>
          <w:marRight w:val="0"/>
          <w:marTop w:val="0"/>
          <w:marBottom w:val="0"/>
          <w:divBdr>
            <w:top w:val="none" w:sz="0" w:space="0" w:color="auto"/>
            <w:left w:val="none" w:sz="0" w:space="0" w:color="auto"/>
            <w:bottom w:val="none" w:sz="0" w:space="0" w:color="auto"/>
            <w:right w:val="none" w:sz="0" w:space="0" w:color="auto"/>
          </w:divBdr>
        </w:div>
        <w:div w:id="1953130404">
          <w:marLeft w:val="640"/>
          <w:marRight w:val="0"/>
          <w:marTop w:val="0"/>
          <w:marBottom w:val="0"/>
          <w:divBdr>
            <w:top w:val="none" w:sz="0" w:space="0" w:color="auto"/>
            <w:left w:val="none" w:sz="0" w:space="0" w:color="auto"/>
            <w:bottom w:val="none" w:sz="0" w:space="0" w:color="auto"/>
            <w:right w:val="none" w:sz="0" w:space="0" w:color="auto"/>
          </w:divBdr>
        </w:div>
        <w:div w:id="746927996">
          <w:marLeft w:val="640"/>
          <w:marRight w:val="0"/>
          <w:marTop w:val="0"/>
          <w:marBottom w:val="0"/>
          <w:divBdr>
            <w:top w:val="none" w:sz="0" w:space="0" w:color="auto"/>
            <w:left w:val="none" w:sz="0" w:space="0" w:color="auto"/>
            <w:bottom w:val="none" w:sz="0" w:space="0" w:color="auto"/>
            <w:right w:val="none" w:sz="0" w:space="0" w:color="auto"/>
          </w:divBdr>
        </w:div>
        <w:div w:id="687416805">
          <w:marLeft w:val="640"/>
          <w:marRight w:val="0"/>
          <w:marTop w:val="0"/>
          <w:marBottom w:val="0"/>
          <w:divBdr>
            <w:top w:val="none" w:sz="0" w:space="0" w:color="auto"/>
            <w:left w:val="none" w:sz="0" w:space="0" w:color="auto"/>
            <w:bottom w:val="none" w:sz="0" w:space="0" w:color="auto"/>
            <w:right w:val="none" w:sz="0" w:space="0" w:color="auto"/>
          </w:divBdr>
        </w:div>
        <w:div w:id="1266646013">
          <w:marLeft w:val="640"/>
          <w:marRight w:val="0"/>
          <w:marTop w:val="0"/>
          <w:marBottom w:val="0"/>
          <w:divBdr>
            <w:top w:val="none" w:sz="0" w:space="0" w:color="auto"/>
            <w:left w:val="none" w:sz="0" w:space="0" w:color="auto"/>
            <w:bottom w:val="none" w:sz="0" w:space="0" w:color="auto"/>
            <w:right w:val="none" w:sz="0" w:space="0" w:color="auto"/>
          </w:divBdr>
        </w:div>
        <w:div w:id="1289238728">
          <w:marLeft w:val="640"/>
          <w:marRight w:val="0"/>
          <w:marTop w:val="0"/>
          <w:marBottom w:val="0"/>
          <w:divBdr>
            <w:top w:val="none" w:sz="0" w:space="0" w:color="auto"/>
            <w:left w:val="none" w:sz="0" w:space="0" w:color="auto"/>
            <w:bottom w:val="none" w:sz="0" w:space="0" w:color="auto"/>
            <w:right w:val="none" w:sz="0" w:space="0" w:color="auto"/>
          </w:divBdr>
        </w:div>
        <w:div w:id="1927029406">
          <w:marLeft w:val="640"/>
          <w:marRight w:val="0"/>
          <w:marTop w:val="0"/>
          <w:marBottom w:val="0"/>
          <w:divBdr>
            <w:top w:val="none" w:sz="0" w:space="0" w:color="auto"/>
            <w:left w:val="none" w:sz="0" w:space="0" w:color="auto"/>
            <w:bottom w:val="none" w:sz="0" w:space="0" w:color="auto"/>
            <w:right w:val="none" w:sz="0" w:space="0" w:color="auto"/>
          </w:divBdr>
        </w:div>
        <w:div w:id="254100054">
          <w:marLeft w:val="640"/>
          <w:marRight w:val="0"/>
          <w:marTop w:val="0"/>
          <w:marBottom w:val="0"/>
          <w:divBdr>
            <w:top w:val="none" w:sz="0" w:space="0" w:color="auto"/>
            <w:left w:val="none" w:sz="0" w:space="0" w:color="auto"/>
            <w:bottom w:val="none" w:sz="0" w:space="0" w:color="auto"/>
            <w:right w:val="none" w:sz="0" w:space="0" w:color="auto"/>
          </w:divBdr>
        </w:div>
        <w:div w:id="2110852822">
          <w:marLeft w:val="640"/>
          <w:marRight w:val="0"/>
          <w:marTop w:val="0"/>
          <w:marBottom w:val="0"/>
          <w:divBdr>
            <w:top w:val="none" w:sz="0" w:space="0" w:color="auto"/>
            <w:left w:val="none" w:sz="0" w:space="0" w:color="auto"/>
            <w:bottom w:val="none" w:sz="0" w:space="0" w:color="auto"/>
            <w:right w:val="none" w:sz="0" w:space="0" w:color="auto"/>
          </w:divBdr>
        </w:div>
        <w:div w:id="957956707">
          <w:marLeft w:val="640"/>
          <w:marRight w:val="0"/>
          <w:marTop w:val="0"/>
          <w:marBottom w:val="0"/>
          <w:divBdr>
            <w:top w:val="none" w:sz="0" w:space="0" w:color="auto"/>
            <w:left w:val="none" w:sz="0" w:space="0" w:color="auto"/>
            <w:bottom w:val="none" w:sz="0" w:space="0" w:color="auto"/>
            <w:right w:val="none" w:sz="0" w:space="0" w:color="auto"/>
          </w:divBdr>
        </w:div>
        <w:div w:id="1941639345">
          <w:marLeft w:val="640"/>
          <w:marRight w:val="0"/>
          <w:marTop w:val="0"/>
          <w:marBottom w:val="0"/>
          <w:divBdr>
            <w:top w:val="none" w:sz="0" w:space="0" w:color="auto"/>
            <w:left w:val="none" w:sz="0" w:space="0" w:color="auto"/>
            <w:bottom w:val="none" w:sz="0" w:space="0" w:color="auto"/>
            <w:right w:val="none" w:sz="0" w:space="0" w:color="auto"/>
          </w:divBdr>
        </w:div>
        <w:div w:id="1796025597">
          <w:marLeft w:val="640"/>
          <w:marRight w:val="0"/>
          <w:marTop w:val="0"/>
          <w:marBottom w:val="0"/>
          <w:divBdr>
            <w:top w:val="none" w:sz="0" w:space="0" w:color="auto"/>
            <w:left w:val="none" w:sz="0" w:space="0" w:color="auto"/>
            <w:bottom w:val="none" w:sz="0" w:space="0" w:color="auto"/>
            <w:right w:val="none" w:sz="0" w:space="0" w:color="auto"/>
          </w:divBdr>
        </w:div>
        <w:div w:id="179707032">
          <w:marLeft w:val="640"/>
          <w:marRight w:val="0"/>
          <w:marTop w:val="0"/>
          <w:marBottom w:val="0"/>
          <w:divBdr>
            <w:top w:val="none" w:sz="0" w:space="0" w:color="auto"/>
            <w:left w:val="none" w:sz="0" w:space="0" w:color="auto"/>
            <w:bottom w:val="none" w:sz="0" w:space="0" w:color="auto"/>
            <w:right w:val="none" w:sz="0" w:space="0" w:color="auto"/>
          </w:divBdr>
        </w:div>
        <w:div w:id="1990791516">
          <w:marLeft w:val="640"/>
          <w:marRight w:val="0"/>
          <w:marTop w:val="0"/>
          <w:marBottom w:val="0"/>
          <w:divBdr>
            <w:top w:val="none" w:sz="0" w:space="0" w:color="auto"/>
            <w:left w:val="none" w:sz="0" w:space="0" w:color="auto"/>
            <w:bottom w:val="none" w:sz="0" w:space="0" w:color="auto"/>
            <w:right w:val="none" w:sz="0" w:space="0" w:color="auto"/>
          </w:divBdr>
        </w:div>
        <w:div w:id="1911651120">
          <w:marLeft w:val="640"/>
          <w:marRight w:val="0"/>
          <w:marTop w:val="0"/>
          <w:marBottom w:val="0"/>
          <w:divBdr>
            <w:top w:val="none" w:sz="0" w:space="0" w:color="auto"/>
            <w:left w:val="none" w:sz="0" w:space="0" w:color="auto"/>
            <w:bottom w:val="none" w:sz="0" w:space="0" w:color="auto"/>
            <w:right w:val="none" w:sz="0" w:space="0" w:color="auto"/>
          </w:divBdr>
        </w:div>
        <w:div w:id="526722049">
          <w:marLeft w:val="640"/>
          <w:marRight w:val="0"/>
          <w:marTop w:val="0"/>
          <w:marBottom w:val="0"/>
          <w:divBdr>
            <w:top w:val="none" w:sz="0" w:space="0" w:color="auto"/>
            <w:left w:val="none" w:sz="0" w:space="0" w:color="auto"/>
            <w:bottom w:val="none" w:sz="0" w:space="0" w:color="auto"/>
            <w:right w:val="none" w:sz="0" w:space="0" w:color="auto"/>
          </w:divBdr>
        </w:div>
        <w:div w:id="1225604436">
          <w:marLeft w:val="640"/>
          <w:marRight w:val="0"/>
          <w:marTop w:val="0"/>
          <w:marBottom w:val="0"/>
          <w:divBdr>
            <w:top w:val="none" w:sz="0" w:space="0" w:color="auto"/>
            <w:left w:val="none" w:sz="0" w:space="0" w:color="auto"/>
            <w:bottom w:val="none" w:sz="0" w:space="0" w:color="auto"/>
            <w:right w:val="none" w:sz="0" w:space="0" w:color="auto"/>
          </w:divBdr>
        </w:div>
        <w:div w:id="1260993254">
          <w:marLeft w:val="640"/>
          <w:marRight w:val="0"/>
          <w:marTop w:val="0"/>
          <w:marBottom w:val="0"/>
          <w:divBdr>
            <w:top w:val="none" w:sz="0" w:space="0" w:color="auto"/>
            <w:left w:val="none" w:sz="0" w:space="0" w:color="auto"/>
            <w:bottom w:val="none" w:sz="0" w:space="0" w:color="auto"/>
            <w:right w:val="none" w:sz="0" w:space="0" w:color="auto"/>
          </w:divBdr>
        </w:div>
        <w:div w:id="688798010">
          <w:marLeft w:val="640"/>
          <w:marRight w:val="0"/>
          <w:marTop w:val="0"/>
          <w:marBottom w:val="0"/>
          <w:divBdr>
            <w:top w:val="none" w:sz="0" w:space="0" w:color="auto"/>
            <w:left w:val="none" w:sz="0" w:space="0" w:color="auto"/>
            <w:bottom w:val="none" w:sz="0" w:space="0" w:color="auto"/>
            <w:right w:val="none" w:sz="0" w:space="0" w:color="auto"/>
          </w:divBdr>
        </w:div>
        <w:div w:id="2092505638">
          <w:marLeft w:val="640"/>
          <w:marRight w:val="0"/>
          <w:marTop w:val="0"/>
          <w:marBottom w:val="0"/>
          <w:divBdr>
            <w:top w:val="none" w:sz="0" w:space="0" w:color="auto"/>
            <w:left w:val="none" w:sz="0" w:space="0" w:color="auto"/>
            <w:bottom w:val="none" w:sz="0" w:space="0" w:color="auto"/>
            <w:right w:val="none" w:sz="0" w:space="0" w:color="auto"/>
          </w:divBdr>
        </w:div>
        <w:div w:id="960575595">
          <w:marLeft w:val="640"/>
          <w:marRight w:val="0"/>
          <w:marTop w:val="0"/>
          <w:marBottom w:val="0"/>
          <w:divBdr>
            <w:top w:val="none" w:sz="0" w:space="0" w:color="auto"/>
            <w:left w:val="none" w:sz="0" w:space="0" w:color="auto"/>
            <w:bottom w:val="none" w:sz="0" w:space="0" w:color="auto"/>
            <w:right w:val="none" w:sz="0" w:space="0" w:color="auto"/>
          </w:divBdr>
        </w:div>
        <w:div w:id="1928808192">
          <w:marLeft w:val="640"/>
          <w:marRight w:val="0"/>
          <w:marTop w:val="0"/>
          <w:marBottom w:val="0"/>
          <w:divBdr>
            <w:top w:val="none" w:sz="0" w:space="0" w:color="auto"/>
            <w:left w:val="none" w:sz="0" w:space="0" w:color="auto"/>
            <w:bottom w:val="none" w:sz="0" w:space="0" w:color="auto"/>
            <w:right w:val="none" w:sz="0" w:space="0" w:color="auto"/>
          </w:divBdr>
        </w:div>
        <w:div w:id="1886336256">
          <w:marLeft w:val="640"/>
          <w:marRight w:val="0"/>
          <w:marTop w:val="0"/>
          <w:marBottom w:val="0"/>
          <w:divBdr>
            <w:top w:val="none" w:sz="0" w:space="0" w:color="auto"/>
            <w:left w:val="none" w:sz="0" w:space="0" w:color="auto"/>
            <w:bottom w:val="none" w:sz="0" w:space="0" w:color="auto"/>
            <w:right w:val="none" w:sz="0" w:space="0" w:color="auto"/>
          </w:divBdr>
        </w:div>
        <w:div w:id="1669676009">
          <w:marLeft w:val="640"/>
          <w:marRight w:val="0"/>
          <w:marTop w:val="0"/>
          <w:marBottom w:val="0"/>
          <w:divBdr>
            <w:top w:val="none" w:sz="0" w:space="0" w:color="auto"/>
            <w:left w:val="none" w:sz="0" w:space="0" w:color="auto"/>
            <w:bottom w:val="none" w:sz="0" w:space="0" w:color="auto"/>
            <w:right w:val="none" w:sz="0" w:space="0" w:color="auto"/>
          </w:divBdr>
        </w:div>
        <w:div w:id="1848979376">
          <w:marLeft w:val="640"/>
          <w:marRight w:val="0"/>
          <w:marTop w:val="0"/>
          <w:marBottom w:val="0"/>
          <w:divBdr>
            <w:top w:val="none" w:sz="0" w:space="0" w:color="auto"/>
            <w:left w:val="none" w:sz="0" w:space="0" w:color="auto"/>
            <w:bottom w:val="none" w:sz="0" w:space="0" w:color="auto"/>
            <w:right w:val="none" w:sz="0" w:space="0" w:color="auto"/>
          </w:divBdr>
        </w:div>
        <w:div w:id="362873874">
          <w:marLeft w:val="640"/>
          <w:marRight w:val="0"/>
          <w:marTop w:val="0"/>
          <w:marBottom w:val="0"/>
          <w:divBdr>
            <w:top w:val="none" w:sz="0" w:space="0" w:color="auto"/>
            <w:left w:val="none" w:sz="0" w:space="0" w:color="auto"/>
            <w:bottom w:val="none" w:sz="0" w:space="0" w:color="auto"/>
            <w:right w:val="none" w:sz="0" w:space="0" w:color="auto"/>
          </w:divBdr>
        </w:div>
        <w:div w:id="641888091">
          <w:marLeft w:val="640"/>
          <w:marRight w:val="0"/>
          <w:marTop w:val="0"/>
          <w:marBottom w:val="0"/>
          <w:divBdr>
            <w:top w:val="none" w:sz="0" w:space="0" w:color="auto"/>
            <w:left w:val="none" w:sz="0" w:space="0" w:color="auto"/>
            <w:bottom w:val="none" w:sz="0" w:space="0" w:color="auto"/>
            <w:right w:val="none" w:sz="0" w:space="0" w:color="auto"/>
          </w:divBdr>
        </w:div>
        <w:div w:id="356346368">
          <w:marLeft w:val="640"/>
          <w:marRight w:val="0"/>
          <w:marTop w:val="0"/>
          <w:marBottom w:val="0"/>
          <w:divBdr>
            <w:top w:val="none" w:sz="0" w:space="0" w:color="auto"/>
            <w:left w:val="none" w:sz="0" w:space="0" w:color="auto"/>
            <w:bottom w:val="none" w:sz="0" w:space="0" w:color="auto"/>
            <w:right w:val="none" w:sz="0" w:space="0" w:color="auto"/>
          </w:divBdr>
        </w:div>
        <w:div w:id="999389762">
          <w:marLeft w:val="640"/>
          <w:marRight w:val="0"/>
          <w:marTop w:val="0"/>
          <w:marBottom w:val="0"/>
          <w:divBdr>
            <w:top w:val="none" w:sz="0" w:space="0" w:color="auto"/>
            <w:left w:val="none" w:sz="0" w:space="0" w:color="auto"/>
            <w:bottom w:val="none" w:sz="0" w:space="0" w:color="auto"/>
            <w:right w:val="none" w:sz="0" w:space="0" w:color="auto"/>
          </w:divBdr>
        </w:div>
        <w:div w:id="1908954232">
          <w:marLeft w:val="640"/>
          <w:marRight w:val="0"/>
          <w:marTop w:val="0"/>
          <w:marBottom w:val="0"/>
          <w:divBdr>
            <w:top w:val="none" w:sz="0" w:space="0" w:color="auto"/>
            <w:left w:val="none" w:sz="0" w:space="0" w:color="auto"/>
            <w:bottom w:val="none" w:sz="0" w:space="0" w:color="auto"/>
            <w:right w:val="none" w:sz="0" w:space="0" w:color="auto"/>
          </w:divBdr>
        </w:div>
        <w:div w:id="246429403">
          <w:marLeft w:val="640"/>
          <w:marRight w:val="0"/>
          <w:marTop w:val="0"/>
          <w:marBottom w:val="0"/>
          <w:divBdr>
            <w:top w:val="none" w:sz="0" w:space="0" w:color="auto"/>
            <w:left w:val="none" w:sz="0" w:space="0" w:color="auto"/>
            <w:bottom w:val="none" w:sz="0" w:space="0" w:color="auto"/>
            <w:right w:val="none" w:sz="0" w:space="0" w:color="auto"/>
          </w:divBdr>
        </w:div>
        <w:div w:id="2120026624">
          <w:marLeft w:val="640"/>
          <w:marRight w:val="0"/>
          <w:marTop w:val="0"/>
          <w:marBottom w:val="0"/>
          <w:divBdr>
            <w:top w:val="none" w:sz="0" w:space="0" w:color="auto"/>
            <w:left w:val="none" w:sz="0" w:space="0" w:color="auto"/>
            <w:bottom w:val="none" w:sz="0" w:space="0" w:color="auto"/>
            <w:right w:val="none" w:sz="0" w:space="0" w:color="auto"/>
          </w:divBdr>
        </w:div>
        <w:div w:id="564992060">
          <w:marLeft w:val="640"/>
          <w:marRight w:val="0"/>
          <w:marTop w:val="0"/>
          <w:marBottom w:val="0"/>
          <w:divBdr>
            <w:top w:val="none" w:sz="0" w:space="0" w:color="auto"/>
            <w:left w:val="none" w:sz="0" w:space="0" w:color="auto"/>
            <w:bottom w:val="none" w:sz="0" w:space="0" w:color="auto"/>
            <w:right w:val="none" w:sz="0" w:space="0" w:color="auto"/>
          </w:divBdr>
        </w:div>
        <w:div w:id="1046224870">
          <w:marLeft w:val="640"/>
          <w:marRight w:val="0"/>
          <w:marTop w:val="0"/>
          <w:marBottom w:val="0"/>
          <w:divBdr>
            <w:top w:val="none" w:sz="0" w:space="0" w:color="auto"/>
            <w:left w:val="none" w:sz="0" w:space="0" w:color="auto"/>
            <w:bottom w:val="none" w:sz="0" w:space="0" w:color="auto"/>
            <w:right w:val="none" w:sz="0" w:space="0" w:color="auto"/>
          </w:divBdr>
        </w:div>
        <w:div w:id="1497306651">
          <w:marLeft w:val="640"/>
          <w:marRight w:val="0"/>
          <w:marTop w:val="0"/>
          <w:marBottom w:val="0"/>
          <w:divBdr>
            <w:top w:val="none" w:sz="0" w:space="0" w:color="auto"/>
            <w:left w:val="none" w:sz="0" w:space="0" w:color="auto"/>
            <w:bottom w:val="none" w:sz="0" w:space="0" w:color="auto"/>
            <w:right w:val="none" w:sz="0" w:space="0" w:color="auto"/>
          </w:divBdr>
        </w:div>
        <w:div w:id="678315898">
          <w:marLeft w:val="640"/>
          <w:marRight w:val="0"/>
          <w:marTop w:val="0"/>
          <w:marBottom w:val="0"/>
          <w:divBdr>
            <w:top w:val="none" w:sz="0" w:space="0" w:color="auto"/>
            <w:left w:val="none" w:sz="0" w:space="0" w:color="auto"/>
            <w:bottom w:val="none" w:sz="0" w:space="0" w:color="auto"/>
            <w:right w:val="none" w:sz="0" w:space="0" w:color="auto"/>
          </w:divBdr>
        </w:div>
        <w:div w:id="1088502738">
          <w:marLeft w:val="640"/>
          <w:marRight w:val="0"/>
          <w:marTop w:val="0"/>
          <w:marBottom w:val="0"/>
          <w:divBdr>
            <w:top w:val="none" w:sz="0" w:space="0" w:color="auto"/>
            <w:left w:val="none" w:sz="0" w:space="0" w:color="auto"/>
            <w:bottom w:val="none" w:sz="0" w:space="0" w:color="auto"/>
            <w:right w:val="none" w:sz="0" w:space="0" w:color="auto"/>
          </w:divBdr>
        </w:div>
        <w:div w:id="39939306">
          <w:marLeft w:val="640"/>
          <w:marRight w:val="0"/>
          <w:marTop w:val="0"/>
          <w:marBottom w:val="0"/>
          <w:divBdr>
            <w:top w:val="none" w:sz="0" w:space="0" w:color="auto"/>
            <w:left w:val="none" w:sz="0" w:space="0" w:color="auto"/>
            <w:bottom w:val="none" w:sz="0" w:space="0" w:color="auto"/>
            <w:right w:val="none" w:sz="0" w:space="0" w:color="auto"/>
          </w:divBdr>
        </w:div>
      </w:divsChild>
    </w:div>
    <w:div w:id="2038503317">
      <w:bodyDiv w:val="1"/>
      <w:marLeft w:val="0"/>
      <w:marRight w:val="0"/>
      <w:marTop w:val="0"/>
      <w:marBottom w:val="0"/>
      <w:divBdr>
        <w:top w:val="none" w:sz="0" w:space="0" w:color="auto"/>
        <w:left w:val="none" w:sz="0" w:space="0" w:color="auto"/>
        <w:bottom w:val="none" w:sz="0" w:space="0" w:color="auto"/>
        <w:right w:val="none" w:sz="0" w:space="0" w:color="auto"/>
      </w:divBdr>
      <w:divsChild>
        <w:div w:id="785274610">
          <w:marLeft w:val="640"/>
          <w:marRight w:val="0"/>
          <w:marTop w:val="0"/>
          <w:marBottom w:val="0"/>
          <w:divBdr>
            <w:top w:val="none" w:sz="0" w:space="0" w:color="auto"/>
            <w:left w:val="none" w:sz="0" w:space="0" w:color="auto"/>
            <w:bottom w:val="none" w:sz="0" w:space="0" w:color="auto"/>
            <w:right w:val="none" w:sz="0" w:space="0" w:color="auto"/>
          </w:divBdr>
        </w:div>
        <w:div w:id="639579050">
          <w:marLeft w:val="640"/>
          <w:marRight w:val="0"/>
          <w:marTop w:val="0"/>
          <w:marBottom w:val="0"/>
          <w:divBdr>
            <w:top w:val="none" w:sz="0" w:space="0" w:color="auto"/>
            <w:left w:val="none" w:sz="0" w:space="0" w:color="auto"/>
            <w:bottom w:val="none" w:sz="0" w:space="0" w:color="auto"/>
            <w:right w:val="none" w:sz="0" w:space="0" w:color="auto"/>
          </w:divBdr>
        </w:div>
        <w:div w:id="353503590">
          <w:marLeft w:val="640"/>
          <w:marRight w:val="0"/>
          <w:marTop w:val="0"/>
          <w:marBottom w:val="0"/>
          <w:divBdr>
            <w:top w:val="none" w:sz="0" w:space="0" w:color="auto"/>
            <w:left w:val="none" w:sz="0" w:space="0" w:color="auto"/>
            <w:bottom w:val="none" w:sz="0" w:space="0" w:color="auto"/>
            <w:right w:val="none" w:sz="0" w:space="0" w:color="auto"/>
          </w:divBdr>
        </w:div>
        <w:div w:id="125701223">
          <w:marLeft w:val="640"/>
          <w:marRight w:val="0"/>
          <w:marTop w:val="0"/>
          <w:marBottom w:val="0"/>
          <w:divBdr>
            <w:top w:val="none" w:sz="0" w:space="0" w:color="auto"/>
            <w:left w:val="none" w:sz="0" w:space="0" w:color="auto"/>
            <w:bottom w:val="none" w:sz="0" w:space="0" w:color="auto"/>
            <w:right w:val="none" w:sz="0" w:space="0" w:color="auto"/>
          </w:divBdr>
        </w:div>
        <w:div w:id="1539899834">
          <w:marLeft w:val="640"/>
          <w:marRight w:val="0"/>
          <w:marTop w:val="0"/>
          <w:marBottom w:val="0"/>
          <w:divBdr>
            <w:top w:val="none" w:sz="0" w:space="0" w:color="auto"/>
            <w:left w:val="none" w:sz="0" w:space="0" w:color="auto"/>
            <w:bottom w:val="none" w:sz="0" w:space="0" w:color="auto"/>
            <w:right w:val="none" w:sz="0" w:space="0" w:color="auto"/>
          </w:divBdr>
        </w:div>
        <w:div w:id="1171480795">
          <w:marLeft w:val="640"/>
          <w:marRight w:val="0"/>
          <w:marTop w:val="0"/>
          <w:marBottom w:val="0"/>
          <w:divBdr>
            <w:top w:val="none" w:sz="0" w:space="0" w:color="auto"/>
            <w:left w:val="none" w:sz="0" w:space="0" w:color="auto"/>
            <w:bottom w:val="none" w:sz="0" w:space="0" w:color="auto"/>
            <w:right w:val="none" w:sz="0" w:space="0" w:color="auto"/>
          </w:divBdr>
        </w:div>
        <w:div w:id="1205370850">
          <w:marLeft w:val="640"/>
          <w:marRight w:val="0"/>
          <w:marTop w:val="0"/>
          <w:marBottom w:val="0"/>
          <w:divBdr>
            <w:top w:val="none" w:sz="0" w:space="0" w:color="auto"/>
            <w:left w:val="none" w:sz="0" w:space="0" w:color="auto"/>
            <w:bottom w:val="none" w:sz="0" w:space="0" w:color="auto"/>
            <w:right w:val="none" w:sz="0" w:space="0" w:color="auto"/>
          </w:divBdr>
        </w:div>
        <w:div w:id="894662781">
          <w:marLeft w:val="640"/>
          <w:marRight w:val="0"/>
          <w:marTop w:val="0"/>
          <w:marBottom w:val="0"/>
          <w:divBdr>
            <w:top w:val="none" w:sz="0" w:space="0" w:color="auto"/>
            <w:left w:val="none" w:sz="0" w:space="0" w:color="auto"/>
            <w:bottom w:val="none" w:sz="0" w:space="0" w:color="auto"/>
            <w:right w:val="none" w:sz="0" w:space="0" w:color="auto"/>
          </w:divBdr>
        </w:div>
        <w:div w:id="1889798904">
          <w:marLeft w:val="640"/>
          <w:marRight w:val="0"/>
          <w:marTop w:val="0"/>
          <w:marBottom w:val="0"/>
          <w:divBdr>
            <w:top w:val="none" w:sz="0" w:space="0" w:color="auto"/>
            <w:left w:val="none" w:sz="0" w:space="0" w:color="auto"/>
            <w:bottom w:val="none" w:sz="0" w:space="0" w:color="auto"/>
            <w:right w:val="none" w:sz="0" w:space="0" w:color="auto"/>
          </w:divBdr>
        </w:div>
        <w:div w:id="1336375074">
          <w:marLeft w:val="640"/>
          <w:marRight w:val="0"/>
          <w:marTop w:val="0"/>
          <w:marBottom w:val="0"/>
          <w:divBdr>
            <w:top w:val="none" w:sz="0" w:space="0" w:color="auto"/>
            <w:left w:val="none" w:sz="0" w:space="0" w:color="auto"/>
            <w:bottom w:val="none" w:sz="0" w:space="0" w:color="auto"/>
            <w:right w:val="none" w:sz="0" w:space="0" w:color="auto"/>
          </w:divBdr>
        </w:div>
        <w:div w:id="155460695">
          <w:marLeft w:val="640"/>
          <w:marRight w:val="0"/>
          <w:marTop w:val="0"/>
          <w:marBottom w:val="0"/>
          <w:divBdr>
            <w:top w:val="none" w:sz="0" w:space="0" w:color="auto"/>
            <w:left w:val="none" w:sz="0" w:space="0" w:color="auto"/>
            <w:bottom w:val="none" w:sz="0" w:space="0" w:color="auto"/>
            <w:right w:val="none" w:sz="0" w:space="0" w:color="auto"/>
          </w:divBdr>
        </w:div>
        <w:div w:id="507907631">
          <w:marLeft w:val="640"/>
          <w:marRight w:val="0"/>
          <w:marTop w:val="0"/>
          <w:marBottom w:val="0"/>
          <w:divBdr>
            <w:top w:val="none" w:sz="0" w:space="0" w:color="auto"/>
            <w:left w:val="none" w:sz="0" w:space="0" w:color="auto"/>
            <w:bottom w:val="none" w:sz="0" w:space="0" w:color="auto"/>
            <w:right w:val="none" w:sz="0" w:space="0" w:color="auto"/>
          </w:divBdr>
        </w:div>
        <w:div w:id="785856396">
          <w:marLeft w:val="640"/>
          <w:marRight w:val="0"/>
          <w:marTop w:val="0"/>
          <w:marBottom w:val="0"/>
          <w:divBdr>
            <w:top w:val="none" w:sz="0" w:space="0" w:color="auto"/>
            <w:left w:val="none" w:sz="0" w:space="0" w:color="auto"/>
            <w:bottom w:val="none" w:sz="0" w:space="0" w:color="auto"/>
            <w:right w:val="none" w:sz="0" w:space="0" w:color="auto"/>
          </w:divBdr>
        </w:div>
        <w:div w:id="129785850">
          <w:marLeft w:val="640"/>
          <w:marRight w:val="0"/>
          <w:marTop w:val="0"/>
          <w:marBottom w:val="0"/>
          <w:divBdr>
            <w:top w:val="none" w:sz="0" w:space="0" w:color="auto"/>
            <w:left w:val="none" w:sz="0" w:space="0" w:color="auto"/>
            <w:bottom w:val="none" w:sz="0" w:space="0" w:color="auto"/>
            <w:right w:val="none" w:sz="0" w:space="0" w:color="auto"/>
          </w:divBdr>
        </w:div>
        <w:div w:id="503059924">
          <w:marLeft w:val="640"/>
          <w:marRight w:val="0"/>
          <w:marTop w:val="0"/>
          <w:marBottom w:val="0"/>
          <w:divBdr>
            <w:top w:val="none" w:sz="0" w:space="0" w:color="auto"/>
            <w:left w:val="none" w:sz="0" w:space="0" w:color="auto"/>
            <w:bottom w:val="none" w:sz="0" w:space="0" w:color="auto"/>
            <w:right w:val="none" w:sz="0" w:space="0" w:color="auto"/>
          </w:divBdr>
        </w:div>
        <w:div w:id="1786192199">
          <w:marLeft w:val="640"/>
          <w:marRight w:val="0"/>
          <w:marTop w:val="0"/>
          <w:marBottom w:val="0"/>
          <w:divBdr>
            <w:top w:val="none" w:sz="0" w:space="0" w:color="auto"/>
            <w:left w:val="none" w:sz="0" w:space="0" w:color="auto"/>
            <w:bottom w:val="none" w:sz="0" w:space="0" w:color="auto"/>
            <w:right w:val="none" w:sz="0" w:space="0" w:color="auto"/>
          </w:divBdr>
        </w:div>
        <w:div w:id="670909775">
          <w:marLeft w:val="640"/>
          <w:marRight w:val="0"/>
          <w:marTop w:val="0"/>
          <w:marBottom w:val="0"/>
          <w:divBdr>
            <w:top w:val="none" w:sz="0" w:space="0" w:color="auto"/>
            <w:left w:val="none" w:sz="0" w:space="0" w:color="auto"/>
            <w:bottom w:val="none" w:sz="0" w:space="0" w:color="auto"/>
            <w:right w:val="none" w:sz="0" w:space="0" w:color="auto"/>
          </w:divBdr>
        </w:div>
        <w:div w:id="53623525">
          <w:marLeft w:val="640"/>
          <w:marRight w:val="0"/>
          <w:marTop w:val="0"/>
          <w:marBottom w:val="0"/>
          <w:divBdr>
            <w:top w:val="none" w:sz="0" w:space="0" w:color="auto"/>
            <w:left w:val="none" w:sz="0" w:space="0" w:color="auto"/>
            <w:bottom w:val="none" w:sz="0" w:space="0" w:color="auto"/>
            <w:right w:val="none" w:sz="0" w:space="0" w:color="auto"/>
          </w:divBdr>
        </w:div>
        <w:div w:id="127475696">
          <w:marLeft w:val="640"/>
          <w:marRight w:val="0"/>
          <w:marTop w:val="0"/>
          <w:marBottom w:val="0"/>
          <w:divBdr>
            <w:top w:val="none" w:sz="0" w:space="0" w:color="auto"/>
            <w:left w:val="none" w:sz="0" w:space="0" w:color="auto"/>
            <w:bottom w:val="none" w:sz="0" w:space="0" w:color="auto"/>
            <w:right w:val="none" w:sz="0" w:space="0" w:color="auto"/>
          </w:divBdr>
        </w:div>
        <w:div w:id="1439908860">
          <w:marLeft w:val="640"/>
          <w:marRight w:val="0"/>
          <w:marTop w:val="0"/>
          <w:marBottom w:val="0"/>
          <w:divBdr>
            <w:top w:val="none" w:sz="0" w:space="0" w:color="auto"/>
            <w:left w:val="none" w:sz="0" w:space="0" w:color="auto"/>
            <w:bottom w:val="none" w:sz="0" w:space="0" w:color="auto"/>
            <w:right w:val="none" w:sz="0" w:space="0" w:color="auto"/>
          </w:divBdr>
        </w:div>
        <w:div w:id="1128471361">
          <w:marLeft w:val="640"/>
          <w:marRight w:val="0"/>
          <w:marTop w:val="0"/>
          <w:marBottom w:val="0"/>
          <w:divBdr>
            <w:top w:val="none" w:sz="0" w:space="0" w:color="auto"/>
            <w:left w:val="none" w:sz="0" w:space="0" w:color="auto"/>
            <w:bottom w:val="none" w:sz="0" w:space="0" w:color="auto"/>
            <w:right w:val="none" w:sz="0" w:space="0" w:color="auto"/>
          </w:divBdr>
        </w:div>
        <w:div w:id="628585568">
          <w:marLeft w:val="640"/>
          <w:marRight w:val="0"/>
          <w:marTop w:val="0"/>
          <w:marBottom w:val="0"/>
          <w:divBdr>
            <w:top w:val="none" w:sz="0" w:space="0" w:color="auto"/>
            <w:left w:val="none" w:sz="0" w:space="0" w:color="auto"/>
            <w:bottom w:val="none" w:sz="0" w:space="0" w:color="auto"/>
            <w:right w:val="none" w:sz="0" w:space="0" w:color="auto"/>
          </w:divBdr>
        </w:div>
        <w:div w:id="883981040">
          <w:marLeft w:val="640"/>
          <w:marRight w:val="0"/>
          <w:marTop w:val="0"/>
          <w:marBottom w:val="0"/>
          <w:divBdr>
            <w:top w:val="none" w:sz="0" w:space="0" w:color="auto"/>
            <w:left w:val="none" w:sz="0" w:space="0" w:color="auto"/>
            <w:bottom w:val="none" w:sz="0" w:space="0" w:color="auto"/>
            <w:right w:val="none" w:sz="0" w:space="0" w:color="auto"/>
          </w:divBdr>
        </w:div>
        <w:div w:id="1778327850">
          <w:marLeft w:val="640"/>
          <w:marRight w:val="0"/>
          <w:marTop w:val="0"/>
          <w:marBottom w:val="0"/>
          <w:divBdr>
            <w:top w:val="none" w:sz="0" w:space="0" w:color="auto"/>
            <w:left w:val="none" w:sz="0" w:space="0" w:color="auto"/>
            <w:bottom w:val="none" w:sz="0" w:space="0" w:color="auto"/>
            <w:right w:val="none" w:sz="0" w:space="0" w:color="auto"/>
          </w:divBdr>
        </w:div>
        <w:div w:id="1318415951">
          <w:marLeft w:val="640"/>
          <w:marRight w:val="0"/>
          <w:marTop w:val="0"/>
          <w:marBottom w:val="0"/>
          <w:divBdr>
            <w:top w:val="none" w:sz="0" w:space="0" w:color="auto"/>
            <w:left w:val="none" w:sz="0" w:space="0" w:color="auto"/>
            <w:bottom w:val="none" w:sz="0" w:space="0" w:color="auto"/>
            <w:right w:val="none" w:sz="0" w:space="0" w:color="auto"/>
          </w:divBdr>
        </w:div>
        <w:div w:id="2074308454">
          <w:marLeft w:val="640"/>
          <w:marRight w:val="0"/>
          <w:marTop w:val="0"/>
          <w:marBottom w:val="0"/>
          <w:divBdr>
            <w:top w:val="none" w:sz="0" w:space="0" w:color="auto"/>
            <w:left w:val="none" w:sz="0" w:space="0" w:color="auto"/>
            <w:bottom w:val="none" w:sz="0" w:space="0" w:color="auto"/>
            <w:right w:val="none" w:sz="0" w:space="0" w:color="auto"/>
          </w:divBdr>
        </w:div>
        <w:div w:id="1194922189">
          <w:marLeft w:val="640"/>
          <w:marRight w:val="0"/>
          <w:marTop w:val="0"/>
          <w:marBottom w:val="0"/>
          <w:divBdr>
            <w:top w:val="none" w:sz="0" w:space="0" w:color="auto"/>
            <w:left w:val="none" w:sz="0" w:space="0" w:color="auto"/>
            <w:bottom w:val="none" w:sz="0" w:space="0" w:color="auto"/>
            <w:right w:val="none" w:sz="0" w:space="0" w:color="auto"/>
          </w:divBdr>
        </w:div>
        <w:div w:id="412506041">
          <w:marLeft w:val="640"/>
          <w:marRight w:val="0"/>
          <w:marTop w:val="0"/>
          <w:marBottom w:val="0"/>
          <w:divBdr>
            <w:top w:val="none" w:sz="0" w:space="0" w:color="auto"/>
            <w:left w:val="none" w:sz="0" w:space="0" w:color="auto"/>
            <w:bottom w:val="none" w:sz="0" w:space="0" w:color="auto"/>
            <w:right w:val="none" w:sz="0" w:space="0" w:color="auto"/>
          </w:divBdr>
        </w:div>
        <w:div w:id="1909463249">
          <w:marLeft w:val="640"/>
          <w:marRight w:val="0"/>
          <w:marTop w:val="0"/>
          <w:marBottom w:val="0"/>
          <w:divBdr>
            <w:top w:val="none" w:sz="0" w:space="0" w:color="auto"/>
            <w:left w:val="none" w:sz="0" w:space="0" w:color="auto"/>
            <w:bottom w:val="none" w:sz="0" w:space="0" w:color="auto"/>
            <w:right w:val="none" w:sz="0" w:space="0" w:color="auto"/>
          </w:divBdr>
        </w:div>
        <w:div w:id="345865658">
          <w:marLeft w:val="640"/>
          <w:marRight w:val="0"/>
          <w:marTop w:val="0"/>
          <w:marBottom w:val="0"/>
          <w:divBdr>
            <w:top w:val="none" w:sz="0" w:space="0" w:color="auto"/>
            <w:left w:val="none" w:sz="0" w:space="0" w:color="auto"/>
            <w:bottom w:val="none" w:sz="0" w:space="0" w:color="auto"/>
            <w:right w:val="none" w:sz="0" w:space="0" w:color="auto"/>
          </w:divBdr>
        </w:div>
        <w:div w:id="1828090255">
          <w:marLeft w:val="640"/>
          <w:marRight w:val="0"/>
          <w:marTop w:val="0"/>
          <w:marBottom w:val="0"/>
          <w:divBdr>
            <w:top w:val="none" w:sz="0" w:space="0" w:color="auto"/>
            <w:left w:val="none" w:sz="0" w:space="0" w:color="auto"/>
            <w:bottom w:val="none" w:sz="0" w:space="0" w:color="auto"/>
            <w:right w:val="none" w:sz="0" w:space="0" w:color="auto"/>
          </w:divBdr>
        </w:div>
        <w:div w:id="534851159">
          <w:marLeft w:val="640"/>
          <w:marRight w:val="0"/>
          <w:marTop w:val="0"/>
          <w:marBottom w:val="0"/>
          <w:divBdr>
            <w:top w:val="none" w:sz="0" w:space="0" w:color="auto"/>
            <w:left w:val="none" w:sz="0" w:space="0" w:color="auto"/>
            <w:bottom w:val="none" w:sz="0" w:space="0" w:color="auto"/>
            <w:right w:val="none" w:sz="0" w:space="0" w:color="auto"/>
          </w:divBdr>
        </w:div>
        <w:div w:id="1338459550">
          <w:marLeft w:val="640"/>
          <w:marRight w:val="0"/>
          <w:marTop w:val="0"/>
          <w:marBottom w:val="0"/>
          <w:divBdr>
            <w:top w:val="none" w:sz="0" w:space="0" w:color="auto"/>
            <w:left w:val="none" w:sz="0" w:space="0" w:color="auto"/>
            <w:bottom w:val="none" w:sz="0" w:space="0" w:color="auto"/>
            <w:right w:val="none" w:sz="0" w:space="0" w:color="auto"/>
          </w:divBdr>
        </w:div>
        <w:div w:id="1634407183">
          <w:marLeft w:val="640"/>
          <w:marRight w:val="0"/>
          <w:marTop w:val="0"/>
          <w:marBottom w:val="0"/>
          <w:divBdr>
            <w:top w:val="none" w:sz="0" w:space="0" w:color="auto"/>
            <w:left w:val="none" w:sz="0" w:space="0" w:color="auto"/>
            <w:bottom w:val="none" w:sz="0" w:space="0" w:color="auto"/>
            <w:right w:val="none" w:sz="0" w:space="0" w:color="auto"/>
          </w:divBdr>
        </w:div>
        <w:div w:id="746073070">
          <w:marLeft w:val="640"/>
          <w:marRight w:val="0"/>
          <w:marTop w:val="0"/>
          <w:marBottom w:val="0"/>
          <w:divBdr>
            <w:top w:val="none" w:sz="0" w:space="0" w:color="auto"/>
            <w:left w:val="none" w:sz="0" w:space="0" w:color="auto"/>
            <w:bottom w:val="none" w:sz="0" w:space="0" w:color="auto"/>
            <w:right w:val="none" w:sz="0" w:space="0" w:color="auto"/>
          </w:divBdr>
        </w:div>
        <w:div w:id="1756434919">
          <w:marLeft w:val="640"/>
          <w:marRight w:val="0"/>
          <w:marTop w:val="0"/>
          <w:marBottom w:val="0"/>
          <w:divBdr>
            <w:top w:val="none" w:sz="0" w:space="0" w:color="auto"/>
            <w:left w:val="none" w:sz="0" w:space="0" w:color="auto"/>
            <w:bottom w:val="none" w:sz="0" w:space="0" w:color="auto"/>
            <w:right w:val="none" w:sz="0" w:space="0" w:color="auto"/>
          </w:divBdr>
        </w:div>
        <w:div w:id="1452287705">
          <w:marLeft w:val="640"/>
          <w:marRight w:val="0"/>
          <w:marTop w:val="0"/>
          <w:marBottom w:val="0"/>
          <w:divBdr>
            <w:top w:val="none" w:sz="0" w:space="0" w:color="auto"/>
            <w:left w:val="none" w:sz="0" w:space="0" w:color="auto"/>
            <w:bottom w:val="none" w:sz="0" w:space="0" w:color="auto"/>
            <w:right w:val="none" w:sz="0" w:space="0" w:color="auto"/>
          </w:divBdr>
        </w:div>
        <w:div w:id="1667896488">
          <w:marLeft w:val="640"/>
          <w:marRight w:val="0"/>
          <w:marTop w:val="0"/>
          <w:marBottom w:val="0"/>
          <w:divBdr>
            <w:top w:val="none" w:sz="0" w:space="0" w:color="auto"/>
            <w:left w:val="none" w:sz="0" w:space="0" w:color="auto"/>
            <w:bottom w:val="none" w:sz="0" w:space="0" w:color="auto"/>
            <w:right w:val="none" w:sz="0" w:space="0" w:color="auto"/>
          </w:divBdr>
        </w:div>
        <w:div w:id="177738912">
          <w:marLeft w:val="640"/>
          <w:marRight w:val="0"/>
          <w:marTop w:val="0"/>
          <w:marBottom w:val="0"/>
          <w:divBdr>
            <w:top w:val="none" w:sz="0" w:space="0" w:color="auto"/>
            <w:left w:val="none" w:sz="0" w:space="0" w:color="auto"/>
            <w:bottom w:val="none" w:sz="0" w:space="0" w:color="auto"/>
            <w:right w:val="none" w:sz="0" w:space="0" w:color="auto"/>
          </w:divBdr>
        </w:div>
        <w:div w:id="1081831266">
          <w:marLeft w:val="640"/>
          <w:marRight w:val="0"/>
          <w:marTop w:val="0"/>
          <w:marBottom w:val="0"/>
          <w:divBdr>
            <w:top w:val="none" w:sz="0" w:space="0" w:color="auto"/>
            <w:left w:val="none" w:sz="0" w:space="0" w:color="auto"/>
            <w:bottom w:val="none" w:sz="0" w:space="0" w:color="auto"/>
            <w:right w:val="none" w:sz="0" w:space="0" w:color="auto"/>
          </w:divBdr>
        </w:div>
        <w:div w:id="681782299">
          <w:marLeft w:val="640"/>
          <w:marRight w:val="0"/>
          <w:marTop w:val="0"/>
          <w:marBottom w:val="0"/>
          <w:divBdr>
            <w:top w:val="none" w:sz="0" w:space="0" w:color="auto"/>
            <w:left w:val="none" w:sz="0" w:space="0" w:color="auto"/>
            <w:bottom w:val="none" w:sz="0" w:space="0" w:color="auto"/>
            <w:right w:val="none" w:sz="0" w:space="0" w:color="auto"/>
          </w:divBdr>
        </w:div>
        <w:div w:id="737048852">
          <w:marLeft w:val="640"/>
          <w:marRight w:val="0"/>
          <w:marTop w:val="0"/>
          <w:marBottom w:val="0"/>
          <w:divBdr>
            <w:top w:val="none" w:sz="0" w:space="0" w:color="auto"/>
            <w:left w:val="none" w:sz="0" w:space="0" w:color="auto"/>
            <w:bottom w:val="none" w:sz="0" w:space="0" w:color="auto"/>
            <w:right w:val="none" w:sz="0" w:space="0" w:color="auto"/>
          </w:divBdr>
        </w:div>
        <w:div w:id="290090653">
          <w:marLeft w:val="640"/>
          <w:marRight w:val="0"/>
          <w:marTop w:val="0"/>
          <w:marBottom w:val="0"/>
          <w:divBdr>
            <w:top w:val="none" w:sz="0" w:space="0" w:color="auto"/>
            <w:left w:val="none" w:sz="0" w:space="0" w:color="auto"/>
            <w:bottom w:val="none" w:sz="0" w:space="0" w:color="auto"/>
            <w:right w:val="none" w:sz="0" w:space="0" w:color="auto"/>
          </w:divBdr>
        </w:div>
        <w:div w:id="503672556">
          <w:marLeft w:val="640"/>
          <w:marRight w:val="0"/>
          <w:marTop w:val="0"/>
          <w:marBottom w:val="0"/>
          <w:divBdr>
            <w:top w:val="none" w:sz="0" w:space="0" w:color="auto"/>
            <w:left w:val="none" w:sz="0" w:space="0" w:color="auto"/>
            <w:bottom w:val="none" w:sz="0" w:space="0" w:color="auto"/>
            <w:right w:val="none" w:sz="0" w:space="0" w:color="auto"/>
          </w:divBdr>
        </w:div>
        <w:div w:id="2102801149">
          <w:marLeft w:val="640"/>
          <w:marRight w:val="0"/>
          <w:marTop w:val="0"/>
          <w:marBottom w:val="0"/>
          <w:divBdr>
            <w:top w:val="none" w:sz="0" w:space="0" w:color="auto"/>
            <w:left w:val="none" w:sz="0" w:space="0" w:color="auto"/>
            <w:bottom w:val="none" w:sz="0" w:space="0" w:color="auto"/>
            <w:right w:val="none" w:sz="0" w:space="0" w:color="auto"/>
          </w:divBdr>
        </w:div>
        <w:div w:id="788016147">
          <w:marLeft w:val="640"/>
          <w:marRight w:val="0"/>
          <w:marTop w:val="0"/>
          <w:marBottom w:val="0"/>
          <w:divBdr>
            <w:top w:val="none" w:sz="0" w:space="0" w:color="auto"/>
            <w:left w:val="none" w:sz="0" w:space="0" w:color="auto"/>
            <w:bottom w:val="none" w:sz="0" w:space="0" w:color="auto"/>
            <w:right w:val="none" w:sz="0" w:space="0" w:color="auto"/>
          </w:divBdr>
        </w:div>
        <w:div w:id="1530408737">
          <w:marLeft w:val="640"/>
          <w:marRight w:val="0"/>
          <w:marTop w:val="0"/>
          <w:marBottom w:val="0"/>
          <w:divBdr>
            <w:top w:val="none" w:sz="0" w:space="0" w:color="auto"/>
            <w:left w:val="none" w:sz="0" w:space="0" w:color="auto"/>
            <w:bottom w:val="none" w:sz="0" w:space="0" w:color="auto"/>
            <w:right w:val="none" w:sz="0" w:space="0" w:color="auto"/>
          </w:divBdr>
        </w:div>
        <w:div w:id="520317884">
          <w:marLeft w:val="640"/>
          <w:marRight w:val="0"/>
          <w:marTop w:val="0"/>
          <w:marBottom w:val="0"/>
          <w:divBdr>
            <w:top w:val="none" w:sz="0" w:space="0" w:color="auto"/>
            <w:left w:val="none" w:sz="0" w:space="0" w:color="auto"/>
            <w:bottom w:val="none" w:sz="0" w:space="0" w:color="auto"/>
            <w:right w:val="none" w:sz="0" w:space="0" w:color="auto"/>
          </w:divBdr>
        </w:div>
        <w:div w:id="870610239">
          <w:marLeft w:val="640"/>
          <w:marRight w:val="0"/>
          <w:marTop w:val="0"/>
          <w:marBottom w:val="0"/>
          <w:divBdr>
            <w:top w:val="none" w:sz="0" w:space="0" w:color="auto"/>
            <w:left w:val="none" w:sz="0" w:space="0" w:color="auto"/>
            <w:bottom w:val="none" w:sz="0" w:space="0" w:color="auto"/>
            <w:right w:val="none" w:sz="0" w:space="0" w:color="auto"/>
          </w:divBdr>
        </w:div>
        <w:div w:id="552499649">
          <w:marLeft w:val="640"/>
          <w:marRight w:val="0"/>
          <w:marTop w:val="0"/>
          <w:marBottom w:val="0"/>
          <w:divBdr>
            <w:top w:val="none" w:sz="0" w:space="0" w:color="auto"/>
            <w:left w:val="none" w:sz="0" w:space="0" w:color="auto"/>
            <w:bottom w:val="none" w:sz="0" w:space="0" w:color="auto"/>
            <w:right w:val="none" w:sz="0" w:space="0" w:color="auto"/>
          </w:divBdr>
        </w:div>
        <w:div w:id="536088837">
          <w:marLeft w:val="640"/>
          <w:marRight w:val="0"/>
          <w:marTop w:val="0"/>
          <w:marBottom w:val="0"/>
          <w:divBdr>
            <w:top w:val="none" w:sz="0" w:space="0" w:color="auto"/>
            <w:left w:val="none" w:sz="0" w:space="0" w:color="auto"/>
            <w:bottom w:val="none" w:sz="0" w:space="0" w:color="auto"/>
            <w:right w:val="none" w:sz="0" w:space="0" w:color="auto"/>
          </w:divBdr>
        </w:div>
        <w:div w:id="212354229">
          <w:marLeft w:val="640"/>
          <w:marRight w:val="0"/>
          <w:marTop w:val="0"/>
          <w:marBottom w:val="0"/>
          <w:divBdr>
            <w:top w:val="none" w:sz="0" w:space="0" w:color="auto"/>
            <w:left w:val="none" w:sz="0" w:space="0" w:color="auto"/>
            <w:bottom w:val="none" w:sz="0" w:space="0" w:color="auto"/>
            <w:right w:val="none" w:sz="0" w:space="0" w:color="auto"/>
          </w:divBdr>
        </w:div>
        <w:div w:id="1987540184">
          <w:marLeft w:val="640"/>
          <w:marRight w:val="0"/>
          <w:marTop w:val="0"/>
          <w:marBottom w:val="0"/>
          <w:divBdr>
            <w:top w:val="none" w:sz="0" w:space="0" w:color="auto"/>
            <w:left w:val="none" w:sz="0" w:space="0" w:color="auto"/>
            <w:bottom w:val="none" w:sz="0" w:space="0" w:color="auto"/>
            <w:right w:val="none" w:sz="0" w:space="0" w:color="auto"/>
          </w:divBdr>
        </w:div>
        <w:div w:id="544216380">
          <w:marLeft w:val="640"/>
          <w:marRight w:val="0"/>
          <w:marTop w:val="0"/>
          <w:marBottom w:val="0"/>
          <w:divBdr>
            <w:top w:val="none" w:sz="0" w:space="0" w:color="auto"/>
            <w:left w:val="none" w:sz="0" w:space="0" w:color="auto"/>
            <w:bottom w:val="none" w:sz="0" w:space="0" w:color="auto"/>
            <w:right w:val="none" w:sz="0" w:space="0" w:color="auto"/>
          </w:divBdr>
        </w:div>
        <w:div w:id="975333032">
          <w:marLeft w:val="640"/>
          <w:marRight w:val="0"/>
          <w:marTop w:val="0"/>
          <w:marBottom w:val="0"/>
          <w:divBdr>
            <w:top w:val="none" w:sz="0" w:space="0" w:color="auto"/>
            <w:left w:val="none" w:sz="0" w:space="0" w:color="auto"/>
            <w:bottom w:val="none" w:sz="0" w:space="0" w:color="auto"/>
            <w:right w:val="none" w:sz="0" w:space="0" w:color="auto"/>
          </w:divBdr>
        </w:div>
        <w:div w:id="1922986732">
          <w:marLeft w:val="640"/>
          <w:marRight w:val="0"/>
          <w:marTop w:val="0"/>
          <w:marBottom w:val="0"/>
          <w:divBdr>
            <w:top w:val="none" w:sz="0" w:space="0" w:color="auto"/>
            <w:left w:val="none" w:sz="0" w:space="0" w:color="auto"/>
            <w:bottom w:val="none" w:sz="0" w:space="0" w:color="auto"/>
            <w:right w:val="none" w:sz="0" w:space="0" w:color="auto"/>
          </w:divBdr>
        </w:div>
        <w:div w:id="2102215290">
          <w:marLeft w:val="640"/>
          <w:marRight w:val="0"/>
          <w:marTop w:val="0"/>
          <w:marBottom w:val="0"/>
          <w:divBdr>
            <w:top w:val="none" w:sz="0" w:space="0" w:color="auto"/>
            <w:left w:val="none" w:sz="0" w:space="0" w:color="auto"/>
            <w:bottom w:val="none" w:sz="0" w:space="0" w:color="auto"/>
            <w:right w:val="none" w:sz="0" w:space="0" w:color="auto"/>
          </w:divBdr>
        </w:div>
        <w:div w:id="1693261224">
          <w:marLeft w:val="640"/>
          <w:marRight w:val="0"/>
          <w:marTop w:val="0"/>
          <w:marBottom w:val="0"/>
          <w:divBdr>
            <w:top w:val="none" w:sz="0" w:space="0" w:color="auto"/>
            <w:left w:val="none" w:sz="0" w:space="0" w:color="auto"/>
            <w:bottom w:val="none" w:sz="0" w:space="0" w:color="auto"/>
            <w:right w:val="none" w:sz="0" w:space="0" w:color="auto"/>
          </w:divBdr>
        </w:div>
        <w:div w:id="1119295660">
          <w:marLeft w:val="640"/>
          <w:marRight w:val="0"/>
          <w:marTop w:val="0"/>
          <w:marBottom w:val="0"/>
          <w:divBdr>
            <w:top w:val="none" w:sz="0" w:space="0" w:color="auto"/>
            <w:left w:val="none" w:sz="0" w:space="0" w:color="auto"/>
            <w:bottom w:val="none" w:sz="0" w:space="0" w:color="auto"/>
            <w:right w:val="none" w:sz="0" w:space="0" w:color="auto"/>
          </w:divBdr>
        </w:div>
        <w:div w:id="127557707">
          <w:marLeft w:val="640"/>
          <w:marRight w:val="0"/>
          <w:marTop w:val="0"/>
          <w:marBottom w:val="0"/>
          <w:divBdr>
            <w:top w:val="none" w:sz="0" w:space="0" w:color="auto"/>
            <w:left w:val="none" w:sz="0" w:space="0" w:color="auto"/>
            <w:bottom w:val="none" w:sz="0" w:space="0" w:color="auto"/>
            <w:right w:val="none" w:sz="0" w:space="0" w:color="auto"/>
          </w:divBdr>
        </w:div>
        <w:div w:id="1223952057">
          <w:marLeft w:val="640"/>
          <w:marRight w:val="0"/>
          <w:marTop w:val="0"/>
          <w:marBottom w:val="0"/>
          <w:divBdr>
            <w:top w:val="none" w:sz="0" w:space="0" w:color="auto"/>
            <w:left w:val="none" w:sz="0" w:space="0" w:color="auto"/>
            <w:bottom w:val="none" w:sz="0" w:space="0" w:color="auto"/>
            <w:right w:val="none" w:sz="0" w:space="0" w:color="auto"/>
          </w:divBdr>
        </w:div>
        <w:div w:id="2135707748">
          <w:marLeft w:val="640"/>
          <w:marRight w:val="0"/>
          <w:marTop w:val="0"/>
          <w:marBottom w:val="0"/>
          <w:divBdr>
            <w:top w:val="none" w:sz="0" w:space="0" w:color="auto"/>
            <w:left w:val="none" w:sz="0" w:space="0" w:color="auto"/>
            <w:bottom w:val="none" w:sz="0" w:space="0" w:color="auto"/>
            <w:right w:val="none" w:sz="0" w:space="0" w:color="auto"/>
          </w:divBdr>
        </w:div>
        <w:div w:id="541552922">
          <w:marLeft w:val="640"/>
          <w:marRight w:val="0"/>
          <w:marTop w:val="0"/>
          <w:marBottom w:val="0"/>
          <w:divBdr>
            <w:top w:val="none" w:sz="0" w:space="0" w:color="auto"/>
            <w:left w:val="none" w:sz="0" w:space="0" w:color="auto"/>
            <w:bottom w:val="none" w:sz="0" w:space="0" w:color="auto"/>
            <w:right w:val="none" w:sz="0" w:space="0" w:color="auto"/>
          </w:divBdr>
        </w:div>
        <w:div w:id="323582283">
          <w:marLeft w:val="640"/>
          <w:marRight w:val="0"/>
          <w:marTop w:val="0"/>
          <w:marBottom w:val="0"/>
          <w:divBdr>
            <w:top w:val="none" w:sz="0" w:space="0" w:color="auto"/>
            <w:left w:val="none" w:sz="0" w:space="0" w:color="auto"/>
            <w:bottom w:val="none" w:sz="0" w:space="0" w:color="auto"/>
            <w:right w:val="none" w:sz="0" w:space="0" w:color="auto"/>
          </w:divBdr>
        </w:div>
        <w:div w:id="1705859241">
          <w:marLeft w:val="640"/>
          <w:marRight w:val="0"/>
          <w:marTop w:val="0"/>
          <w:marBottom w:val="0"/>
          <w:divBdr>
            <w:top w:val="none" w:sz="0" w:space="0" w:color="auto"/>
            <w:left w:val="none" w:sz="0" w:space="0" w:color="auto"/>
            <w:bottom w:val="none" w:sz="0" w:space="0" w:color="auto"/>
            <w:right w:val="none" w:sz="0" w:space="0" w:color="auto"/>
          </w:divBdr>
        </w:div>
        <w:div w:id="2118989479">
          <w:marLeft w:val="640"/>
          <w:marRight w:val="0"/>
          <w:marTop w:val="0"/>
          <w:marBottom w:val="0"/>
          <w:divBdr>
            <w:top w:val="none" w:sz="0" w:space="0" w:color="auto"/>
            <w:left w:val="none" w:sz="0" w:space="0" w:color="auto"/>
            <w:bottom w:val="none" w:sz="0" w:space="0" w:color="auto"/>
            <w:right w:val="none" w:sz="0" w:space="0" w:color="auto"/>
          </w:divBdr>
        </w:div>
        <w:div w:id="864319998">
          <w:marLeft w:val="640"/>
          <w:marRight w:val="0"/>
          <w:marTop w:val="0"/>
          <w:marBottom w:val="0"/>
          <w:divBdr>
            <w:top w:val="none" w:sz="0" w:space="0" w:color="auto"/>
            <w:left w:val="none" w:sz="0" w:space="0" w:color="auto"/>
            <w:bottom w:val="none" w:sz="0" w:space="0" w:color="auto"/>
            <w:right w:val="none" w:sz="0" w:space="0" w:color="auto"/>
          </w:divBdr>
        </w:div>
        <w:div w:id="962425881">
          <w:marLeft w:val="640"/>
          <w:marRight w:val="0"/>
          <w:marTop w:val="0"/>
          <w:marBottom w:val="0"/>
          <w:divBdr>
            <w:top w:val="none" w:sz="0" w:space="0" w:color="auto"/>
            <w:left w:val="none" w:sz="0" w:space="0" w:color="auto"/>
            <w:bottom w:val="none" w:sz="0" w:space="0" w:color="auto"/>
            <w:right w:val="none" w:sz="0" w:space="0" w:color="auto"/>
          </w:divBdr>
        </w:div>
        <w:div w:id="53548321">
          <w:marLeft w:val="640"/>
          <w:marRight w:val="0"/>
          <w:marTop w:val="0"/>
          <w:marBottom w:val="0"/>
          <w:divBdr>
            <w:top w:val="none" w:sz="0" w:space="0" w:color="auto"/>
            <w:left w:val="none" w:sz="0" w:space="0" w:color="auto"/>
            <w:bottom w:val="none" w:sz="0" w:space="0" w:color="auto"/>
            <w:right w:val="none" w:sz="0" w:space="0" w:color="auto"/>
          </w:divBdr>
        </w:div>
        <w:div w:id="493840726">
          <w:marLeft w:val="640"/>
          <w:marRight w:val="0"/>
          <w:marTop w:val="0"/>
          <w:marBottom w:val="0"/>
          <w:divBdr>
            <w:top w:val="none" w:sz="0" w:space="0" w:color="auto"/>
            <w:left w:val="none" w:sz="0" w:space="0" w:color="auto"/>
            <w:bottom w:val="none" w:sz="0" w:space="0" w:color="auto"/>
            <w:right w:val="none" w:sz="0" w:space="0" w:color="auto"/>
          </w:divBdr>
        </w:div>
        <w:div w:id="888688852">
          <w:marLeft w:val="640"/>
          <w:marRight w:val="0"/>
          <w:marTop w:val="0"/>
          <w:marBottom w:val="0"/>
          <w:divBdr>
            <w:top w:val="none" w:sz="0" w:space="0" w:color="auto"/>
            <w:left w:val="none" w:sz="0" w:space="0" w:color="auto"/>
            <w:bottom w:val="none" w:sz="0" w:space="0" w:color="auto"/>
            <w:right w:val="none" w:sz="0" w:space="0" w:color="auto"/>
          </w:divBdr>
        </w:div>
        <w:div w:id="1686206599">
          <w:marLeft w:val="640"/>
          <w:marRight w:val="0"/>
          <w:marTop w:val="0"/>
          <w:marBottom w:val="0"/>
          <w:divBdr>
            <w:top w:val="none" w:sz="0" w:space="0" w:color="auto"/>
            <w:left w:val="none" w:sz="0" w:space="0" w:color="auto"/>
            <w:bottom w:val="none" w:sz="0" w:space="0" w:color="auto"/>
            <w:right w:val="none" w:sz="0" w:space="0" w:color="auto"/>
          </w:divBdr>
        </w:div>
        <w:div w:id="1809592717">
          <w:marLeft w:val="640"/>
          <w:marRight w:val="0"/>
          <w:marTop w:val="0"/>
          <w:marBottom w:val="0"/>
          <w:divBdr>
            <w:top w:val="none" w:sz="0" w:space="0" w:color="auto"/>
            <w:left w:val="none" w:sz="0" w:space="0" w:color="auto"/>
            <w:bottom w:val="none" w:sz="0" w:space="0" w:color="auto"/>
            <w:right w:val="none" w:sz="0" w:space="0" w:color="auto"/>
          </w:divBdr>
        </w:div>
        <w:div w:id="1995447271">
          <w:marLeft w:val="640"/>
          <w:marRight w:val="0"/>
          <w:marTop w:val="0"/>
          <w:marBottom w:val="0"/>
          <w:divBdr>
            <w:top w:val="none" w:sz="0" w:space="0" w:color="auto"/>
            <w:left w:val="none" w:sz="0" w:space="0" w:color="auto"/>
            <w:bottom w:val="none" w:sz="0" w:space="0" w:color="auto"/>
            <w:right w:val="none" w:sz="0" w:space="0" w:color="auto"/>
          </w:divBdr>
        </w:div>
        <w:div w:id="114641915">
          <w:marLeft w:val="640"/>
          <w:marRight w:val="0"/>
          <w:marTop w:val="0"/>
          <w:marBottom w:val="0"/>
          <w:divBdr>
            <w:top w:val="none" w:sz="0" w:space="0" w:color="auto"/>
            <w:left w:val="none" w:sz="0" w:space="0" w:color="auto"/>
            <w:bottom w:val="none" w:sz="0" w:space="0" w:color="auto"/>
            <w:right w:val="none" w:sz="0" w:space="0" w:color="auto"/>
          </w:divBdr>
        </w:div>
        <w:div w:id="1883207293">
          <w:marLeft w:val="640"/>
          <w:marRight w:val="0"/>
          <w:marTop w:val="0"/>
          <w:marBottom w:val="0"/>
          <w:divBdr>
            <w:top w:val="none" w:sz="0" w:space="0" w:color="auto"/>
            <w:left w:val="none" w:sz="0" w:space="0" w:color="auto"/>
            <w:bottom w:val="none" w:sz="0" w:space="0" w:color="auto"/>
            <w:right w:val="none" w:sz="0" w:space="0" w:color="auto"/>
          </w:divBdr>
        </w:div>
        <w:div w:id="1223907424">
          <w:marLeft w:val="640"/>
          <w:marRight w:val="0"/>
          <w:marTop w:val="0"/>
          <w:marBottom w:val="0"/>
          <w:divBdr>
            <w:top w:val="none" w:sz="0" w:space="0" w:color="auto"/>
            <w:left w:val="none" w:sz="0" w:space="0" w:color="auto"/>
            <w:bottom w:val="none" w:sz="0" w:space="0" w:color="auto"/>
            <w:right w:val="none" w:sz="0" w:space="0" w:color="auto"/>
          </w:divBdr>
        </w:div>
        <w:div w:id="43990734">
          <w:marLeft w:val="640"/>
          <w:marRight w:val="0"/>
          <w:marTop w:val="0"/>
          <w:marBottom w:val="0"/>
          <w:divBdr>
            <w:top w:val="none" w:sz="0" w:space="0" w:color="auto"/>
            <w:left w:val="none" w:sz="0" w:space="0" w:color="auto"/>
            <w:bottom w:val="none" w:sz="0" w:space="0" w:color="auto"/>
            <w:right w:val="none" w:sz="0" w:space="0" w:color="auto"/>
          </w:divBdr>
        </w:div>
        <w:div w:id="1993408856">
          <w:marLeft w:val="640"/>
          <w:marRight w:val="0"/>
          <w:marTop w:val="0"/>
          <w:marBottom w:val="0"/>
          <w:divBdr>
            <w:top w:val="none" w:sz="0" w:space="0" w:color="auto"/>
            <w:left w:val="none" w:sz="0" w:space="0" w:color="auto"/>
            <w:bottom w:val="none" w:sz="0" w:space="0" w:color="auto"/>
            <w:right w:val="none" w:sz="0" w:space="0" w:color="auto"/>
          </w:divBdr>
        </w:div>
        <w:div w:id="280723377">
          <w:marLeft w:val="640"/>
          <w:marRight w:val="0"/>
          <w:marTop w:val="0"/>
          <w:marBottom w:val="0"/>
          <w:divBdr>
            <w:top w:val="none" w:sz="0" w:space="0" w:color="auto"/>
            <w:left w:val="none" w:sz="0" w:space="0" w:color="auto"/>
            <w:bottom w:val="none" w:sz="0" w:space="0" w:color="auto"/>
            <w:right w:val="none" w:sz="0" w:space="0" w:color="auto"/>
          </w:divBdr>
        </w:div>
        <w:div w:id="1362439270">
          <w:marLeft w:val="640"/>
          <w:marRight w:val="0"/>
          <w:marTop w:val="0"/>
          <w:marBottom w:val="0"/>
          <w:divBdr>
            <w:top w:val="none" w:sz="0" w:space="0" w:color="auto"/>
            <w:left w:val="none" w:sz="0" w:space="0" w:color="auto"/>
            <w:bottom w:val="none" w:sz="0" w:space="0" w:color="auto"/>
            <w:right w:val="none" w:sz="0" w:space="0" w:color="auto"/>
          </w:divBdr>
        </w:div>
        <w:div w:id="1693723362">
          <w:marLeft w:val="640"/>
          <w:marRight w:val="0"/>
          <w:marTop w:val="0"/>
          <w:marBottom w:val="0"/>
          <w:divBdr>
            <w:top w:val="none" w:sz="0" w:space="0" w:color="auto"/>
            <w:left w:val="none" w:sz="0" w:space="0" w:color="auto"/>
            <w:bottom w:val="none" w:sz="0" w:space="0" w:color="auto"/>
            <w:right w:val="none" w:sz="0" w:space="0" w:color="auto"/>
          </w:divBdr>
        </w:div>
        <w:div w:id="1046754768">
          <w:marLeft w:val="640"/>
          <w:marRight w:val="0"/>
          <w:marTop w:val="0"/>
          <w:marBottom w:val="0"/>
          <w:divBdr>
            <w:top w:val="none" w:sz="0" w:space="0" w:color="auto"/>
            <w:left w:val="none" w:sz="0" w:space="0" w:color="auto"/>
            <w:bottom w:val="none" w:sz="0" w:space="0" w:color="auto"/>
            <w:right w:val="none" w:sz="0" w:space="0" w:color="auto"/>
          </w:divBdr>
        </w:div>
        <w:div w:id="2139058542">
          <w:marLeft w:val="640"/>
          <w:marRight w:val="0"/>
          <w:marTop w:val="0"/>
          <w:marBottom w:val="0"/>
          <w:divBdr>
            <w:top w:val="none" w:sz="0" w:space="0" w:color="auto"/>
            <w:left w:val="none" w:sz="0" w:space="0" w:color="auto"/>
            <w:bottom w:val="none" w:sz="0" w:space="0" w:color="auto"/>
            <w:right w:val="none" w:sz="0" w:space="0" w:color="auto"/>
          </w:divBdr>
        </w:div>
        <w:div w:id="707529426">
          <w:marLeft w:val="640"/>
          <w:marRight w:val="0"/>
          <w:marTop w:val="0"/>
          <w:marBottom w:val="0"/>
          <w:divBdr>
            <w:top w:val="none" w:sz="0" w:space="0" w:color="auto"/>
            <w:left w:val="none" w:sz="0" w:space="0" w:color="auto"/>
            <w:bottom w:val="none" w:sz="0" w:space="0" w:color="auto"/>
            <w:right w:val="none" w:sz="0" w:space="0" w:color="auto"/>
          </w:divBdr>
        </w:div>
        <w:div w:id="404768513">
          <w:marLeft w:val="640"/>
          <w:marRight w:val="0"/>
          <w:marTop w:val="0"/>
          <w:marBottom w:val="0"/>
          <w:divBdr>
            <w:top w:val="none" w:sz="0" w:space="0" w:color="auto"/>
            <w:left w:val="none" w:sz="0" w:space="0" w:color="auto"/>
            <w:bottom w:val="none" w:sz="0" w:space="0" w:color="auto"/>
            <w:right w:val="none" w:sz="0" w:space="0" w:color="auto"/>
          </w:divBdr>
        </w:div>
        <w:div w:id="299924874">
          <w:marLeft w:val="640"/>
          <w:marRight w:val="0"/>
          <w:marTop w:val="0"/>
          <w:marBottom w:val="0"/>
          <w:divBdr>
            <w:top w:val="none" w:sz="0" w:space="0" w:color="auto"/>
            <w:left w:val="none" w:sz="0" w:space="0" w:color="auto"/>
            <w:bottom w:val="none" w:sz="0" w:space="0" w:color="auto"/>
            <w:right w:val="none" w:sz="0" w:space="0" w:color="auto"/>
          </w:divBdr>
        </w:div>
        <w:div w:id="1113279881">
          <w:marLeft w:val="640"/>
          <w:marRight w:val="0"/>
          <w:marTop w:val="0"/>
          <w:marBottom w:val="0"/>
          <w:divBdr>
            <w:top w:val="none" w:sz="0" w:space="0" w:color="auto"/>
            <w:left w:val="none" w:sz="0" w:space="0" w:color="auto"/>
            <w:bottom w:val="none" w:sz="0" w:space="0" w:color="auto"/>
            <w:right w:val="none" w:sz="0" w:space="0" w:color="auto"/>
          </w:divBdr>
        </w:div>
        <w:div w:id="565730137">
          <w:marLeft w:val="640"/>
          <w:marRight w:val="0"/>
          <w:marTop w:val="0"/>
          <w:marBottom w:val="0"/>
          <w:divBdr>
            <w:top w:val="none" w:sz="0" w:space="0" w:color="auto"/>
            <w:left w:val="none" w:sz="0" w:space="0" w:color="auto"/>
            <w:bottom w:val="none" w:sz="0" w:space="0" w:color="auto"/>
            <w:right w:val="none" w:sz="0" w:space="0" w:color="auto"/>
          </w:divBdr>
        </w:div>
        <w:div w:id="2028364381">
          <w:marLeft w:val="640"/>
          <w:marRight w:val="0"/>
          <w:marTop w:val="0"/>
          <w:marBottom w:val="0"/>
          <w:divBdr>
            <w:top w:val="none" w:sz="0" w:space="0" w:color="auto"/>
            <w:left w:val="none" w:sz="0" w:space="0" w:color="auto"/>
            <w:bottom w:val="none" w:sz="0" w:space="0" w:color="auto"/>
            <w:right w:val="none" w:sz="0" w:space="0" w:color="auto"/>
          </w:divBdr>
        </w:div>
        <w:div w:id="930898291">
          <w:marLeft w:val="640"/>
          <w:marRight w:val="0"/>
          <w:marTop w:val="0"/>
          <w:marBottom w:val="0"/>
          <w:divBdr>
            <w:top w:val="none" w:sz="0" w:space="0" w:color="auto"/>
            <w:left w:val="none" w:sz="0" w:space="0" w:color="auto"/>
            <w:bottom w:val="none" w:sz="0" w:space="0" w:color="auto"/>
            <w:right w:val="none" w:sz="0" w:space="0" w:color="auto"/>
          </w:divBdr>
        </w:div>
        <w:div w:id="503781464">
          <w:marLeft w:val="640"/>
          <w:marRight w:val="0"/>
          <w:marTop w:val="0"/>
          <w:marBottom w:val="0"/>
          <w:divBdr>
            <w:top w:val="none" w:sz="0" w:space="0" w:color="auto"/>
            <w:left w:val="none" w:sz="0" w:space="0" w:color="auto"/>
            <w:bottom w:val="none" w:sz="0" w:space="0" w:color="auto"/>
            <w:right w:val="none" w:sz="0" w:space="0" w:color="auto"/>
          </w:divBdr>
        </w:div>
        <w:div w:id="1751152071">
          <w:marLeft w:val="640"/>
          <w:marRight w:val="0"/>
          <w:marTop w:val="0"/>
          <w:marBottom w:val="0"/>
          <w:divBdr>
            <w:top w:val="none" w:sz="0" w:space="0" w:color="auto"/>
            <w:left w:val="none" w:sz="0" w:space="0" w:color="auto"/>
            <w:bottom w:val="none" w:sz="0" w:space="0" w:color="auto"/>
            <w:right w:val="none" w:sz="0" w:space="0" w:color="auto"/>
          </w:divBdr>
        </w:div>
        <w:div w:id="1834489710">
          <w:marLeft w:val="640"/>
          <w:marRight w:val="0"/>
          <w:marTop w:val="0"/>
          <w:marBottom w:val="0"/>
          <w:divBdr>
            <w:top w:val="none" w:sz="0" w:space="0" w:color="auto"/>
            <w:left w:val="none" w:sz="0" w:space="0" w:color="auto"/>
            <w:bottom w:val="none" w:sz="0" w:space="0" w:color="auto"/>
            <w:right w:val="none" w:sz="0" w:space="0" w:color="auto"/>
          </w:divBdr>
        </w:div>
        <w:div w:id="1529835823">
          <w:marLeft w:val="640"/>
          <w:marRight w:val="0"/>
          <w:marTop w:val="0"/>
          <w:marBottom w:val="0"/>
          <w:divBdr>
            <w:top w:val="none" w:sz="0" w:space="0" w:color="auto"/>
            <w:left w:val="none" w:sz="0" w:space="0" w:color="auto"/>
            <w:bottom w:val="none" w:sz="0" w:space="0" w:color="auto"/>
            <w:right w:val="none" w:sz="0" w:space="0" w:color="auto"/>
          </w:divBdr>
        </w:div>
        <w:div w:id="1422331871">
          <w:marLeft w:val="640"/>
          <w:marRight w:val="0"/>
          <w:marTop w:val="0"/>
          <w:marBottom w:val="0"/>
          <w:divBdr>
            <w:top w:val="none" w:sz="0" w:space="0" w:color="auto"/>
            <w:left w:val="none" w:sz="0" w:space="0" w:color="auto"/>
            <w:bottom w:val="none" w:sz="0" w:space="0" w:color="auto"/>
            <w:right w:val="none" w:sz="0" w:space="0" w:color="auto"/>
          </w:divBdr>
        </w:div>
        <w:div w:id="1895896142">
          <w:marLeft w:val="640"/>
          <w:marRight w:val="0"/>
          <w:marTop w:val="0"/>
          <w:marBottom w:val="0"/>
          <w:divBdr>
            <w:top w:val="none" w:sz="0" w:space="0" w:color="auto"/>
            <w:left w:val="none" w:sz="0" w:space="0" w:color="auto"/>
            <w:bottom w:val="none" w:sz="0" w:space="0" w:color="auto"/>
            <w:right w:val="none" w:sz="0" w:space="0" w:color="auto"/>
          </w:divBdr>
        </w:div>
        <w:div w:id="1969122487">
          <w:marLeft w:val="640"/>
          <w:marRight w:val="0"/>
          <w:marTop w:val="0"/>
          <w:marBottom w:val="0"/>
          <w:divBdr>
            <w:top w:val="none" w:sz="0" w:space="0" w:color="auto"/>
            <w:left w:val="none" w:sz="0" w:space="0" w:color="auto"/>
            <w:bottom w:val="none" w:sz="0" w:space="0" w:color="auto"/>
            <w:right w:val="none" w:sz="0" w:space="0" w:color="auto"/>
          </w:divBdr>
        </w:div>
        <w:div w:id="1509371892">
          <w:marLeft w:val="640"/>
          <w:marRight w:val="0"/>
          <w:marTop w:val="0"/>
          <w:marBottom w:val="0"/>
          <w:divBdr>
            <w:top w:val="none" w:sz="0" w:space="0" w:color="auto"/>
            <w:left w:val="none" w:sz="0" w:space="0" w:color="auto"/>
            <w:bottom w:val="none" w:sz="0" w:space="0" w:color="auto"/>
            <w:right w:val="none" w:sz="0" w:space="0" w:color="auto"/>
          </w:divBdr>
        </w:div>
        <w:div w:id="1061295622">
          <w:marLeft w:val="640"/>
          <w:marRight w:val="0"/>
          <w:marTop w:val="0"/>
          <w:marBottom w:val="0"/>
          <w:divBdr>
            <w:top w:val="none" w:sz="0" w:space="0" w:color="auto"/>
            <w:left w:val="none" w:sz="0" w:space="0" w:color="auto"/>
            <w:bottom w:val="none" w:sz="0" w:space="0" w:color="auto"/>
            <w:right w:val="none" w:sz="0" w:space="0" w:color="auto"/>
          </w:divBdr>
        </w:div>
        <w:div w:id="1895923579">
          <w:marLeft w:val="640"/>
          <w:marRight w:val="0"/>
          <w:marTop w:val="0"/>
          <w:marBottom w:val="0"/>
          <w:divBdr>
            <w:top w:val="none" w:sz="0" w:space="0" w:color="auto"/>
            <w:left w:val="none" w:sz="0" w:space="0" w:color="auto"/>
            <w:bottom w:val="none" w:sz="0" w:space="0" w:color="auto"/>
            <w:right w:val="none" w:sz="0" w:space="0" w:color="auto"/>
          </w:divBdr>
        </w:div>
        <w:div w:id="1300845034">
          <w:marLeft w:val="640"/>
          <w:marRight w:val="0"/>
          <w:marTop w:val="0"/>
          <w:marBottom w:val="0"/>
          <w:divBdr>
            <w:top w:val="none" w:sz="0" w:space="0" w:color="auto"/>
            <w:left w:val="none" w:sz="0" w:space="0" w:color="auto"/>
            <w:bottom w:val="none" w:sz="0" w:space="0" w:color="auto"/>
            <w:right w:val="none" w:sz="0" w:space="0" w:color="auto"/>
          </w:divBdr>
        </w:div>
        <w:div w:id="418330729">
          <w:marLeft w:val="640"/>
          <w:marRight w:val="0"/>
          <w:marTop w:val="0"/>
          <w:marBottom w:val="0"/>
          <w:divBdr>
            <w:top w:val="none" w:sz="0" w:space="0" w:color="auto"/>
            <w:left w:val="none" w:sz="0" w:space="0" w:color="auto"/>
            <w:bottom w:val="none" w:sz="0" w:space="0" w:color="auto"/>
            <w:right w:val="none" w:sz="0" w:space="0" w:color="auto"/>
          </w:divBdr>
        </w:div>
        <w:div w:id="821240929">
          <w:marLeft w:val="640"/>
          <w:marRight w:val="0"/>
          <w:marTop w:val="0"/>
          <w:marBottom w:val="0"/>
          <w:divBdr>
            <w:top w:val="none" w:sz="0" w:space="0" w:color="auto"/>
            <w:left w:val="none" w:sz="0" w:space="0" w:color="auto"/>
            <w:bottom w:val="none" w:sz="0" w:space="0" w:color="auto"/>
            <w:right w:val="none" w:sz="0" w:space="0" w:color="auto"/>
          </w:divBdr>
        </w:div>
        <w:div w:id="557671414">
          <w:marLeft w:val="640"/>
          <w:marRight w:val="0"/>
          <w:marTop w:val="0"/>
          <w:marBottom w:val="0"/>
          <w:divBdr>
            <w:top w:val="none" w:sz="0" w:space="0" w:color="auto"/>
            <w:left w:val="none" w:sz="0" w:space="0" w:color="auto"/>
            <w:bottom w:val="none" w:sz="0" w:space="0" w:color="auto"/>
            <w:right w:val="none" w:sz="0" w:space="0" w:color="auto"/>
          </w:divBdr>
        </w:div>
        <w:div w:id="74327411">
          <w:marLeft w:val="640"/>
          <w:marRight w:val="0"/>
          <w:marTop w:val="0"/>
          <w:marBottom w:val="0"/>
          <w:divBdr>
            <w:top w:val="none" w:sz="0" w:space="0" w:color="auto"/>
            <w:left w:val="none" w:sz="0" w:space="0" w:color="auto"/>
            <w:bottom w:val="none" w:sz="0" w:space="0" w:color="auto"/>
            <w:right w:val="none" w:sz="0" w:space="0" w:color="auto"/>
          </w:divBdr>
        </w:div>
        <w:div w:id="992415286">
          <w:marLeft w:val="640"/>
          <w:marRight w:val="0"/>
          <w:marTop w:val="0"/>
          <w:marBottom w:val="0"/>
          <w:divBdr>
            <w:top w:val="none" w:sz="0" w:space="0" w:color="auto"/>
            <w:left w:val="none" w:sz="0" w:space="0" w:color="auto"/>
            <w:bottom w:val="none" w:sz="0" w:space="0" w:color="auto"/>
            <w:right w:val="none" w:sz="0" w:space="0" w:color="auto"/>
          </w:divBdr>
        </w:div>
        <w:div w:id="970331745">
          <w:marLeft w:val="640"/>
          <w:marRight w:val="0"/>
          <w:marTop w:val="0"/>
          <w:marBottom w:val="0"/>
          <w:divBdr>
            <w:top w:val="none" w:sz="0" w:space="0" w:color="auto"/>
            <w:left w:val="none" w:sz="0" w:space="0" w:color="auto"/>
            <w:bottom w:val="none" w:sz="0" w:space="0" w:color="auto"/>
            <w:right w:val="none" w:sz="0" w:space="0" w:color="auto"/>
          </w:divBdr>
        </w:div>
        <w:div w:id="399061330">
          <w:marLeft w:val="640"/>
          <w:marRight w:val="0"/>
          <w:marTop w:val="0"/>
          <w:marBottom w:val="0"/>
          <w:divBdr>
            <w:top w:val="none" w:sz="0" w:space="0" w:color="auto"/>
            <w:left w:val="none" w:sz="0" w:space="0" w:color="auto"/>
            <w:bottom w:val="none" w:sz="0" w:space="0" w:color="auto"/>
            <w:right w:val="none" w:sz="0" w:space="0" w:color="auto"/>
          </w:divBdr>
        </w:div>
        <w:div w:id="944458282">
          <w:marLeft w:val="640"/>
          <w:marRight w:val="0"/>
          <w:marTop w:val="0"/>
          <w:marBottom w:val="0"/>
          <w:divBdr>
            <w:top w:val="none" w:sz="0" w:space="0" w:color="auto"/>
            <w:left w:val="none" w:sz="0" w:space="0" w:color="auto"/>
            <w:bottom w:val="none" w:sz="0" w:space="0" w:color="auto"/>
            <w:right w:val="none" w:sz="0" w:space="0" w:color="auto"/>
          </w:divBdr>
        </w:div>
        <w:div w:id="1521889204">
          <w:marLeft w:val="640"/>
          <w:marRight w:val="0"/>
          <w:marTop w:val="0"/>
          <w:marBottom w:val="0"/>
          <w:divBdr>
            <w:top w:val="none" w:sz="0" w:space="0" w:color="auto"/>
            <w:left w:val="none" w:sz="0" w:space="0" w:color="auto"/>
            <w:bottom w:val="none" w:sz="0" w:space="0" w:color="auto"/>
            <w:right w:val="none" w:sz="0" w:space="0" w:color="auto"/>
          </w:divBdr>
        </w:div>
        <w:div w:id="848372941">
          <w:marLeft w:val="640"/>
          <w:marRight w:val="0"/>
          <w:marTop w:val="0"/>
          <w:marBottom w:val="0"/>
          <w:divBdr>
            <w:top w:val="none" w:sz="0" w:space="0" w:color="auto"/>
            <w:left w:val="none" w:sz="0" w:space="0" w:color="auto"/>
            <w:bottom w:val="none" w:sz="0" w:space="0" w:color="auto"/>
            <w:right w:val="none" w:sz="0" w:space="0" w:color="auto"/>
          </w:divBdr>
        </w:div>
        <w:div w:id="1855990942">
          <w:marLeft w:val="640"/>
          <w:marRight w:val="0"/>
          <w:marTop w:val="0"/>
          <w:marBottom w:val="0"/>
          <w:divBdr>
            <w:top w:val="none" w:sz="0" w:space="0" w:color="auto"/>
            <w:left w:val="none" w:sz="0" w:space="0" w:color="auto"/>
            <w:bottom w:val="none" w:sz="0" w:space="0" w:color="auto"/>
            <w:right w:val="none" w:sz="0" w:space="0" w:color="auto"/>
          </w:divBdr>
        </w:div>
        <w:div w:id="1067150226">
          <w:marLeft w:val="640"/>
          <w:marRight w:val="0"/>
          <w:marTop w:val="0"/>
          <w:marBottom w:val="0"/>
          <w:divBdr>
            <w:top w:val="none" w:sz="0" w:space="0" w:color="auto"/>
            <w:left w:val="none" w:sz="0" w:space="0" w:color="auto"/>
            <w:bottom w:val="none" w:sz="0" w:space="0" w:color="auto"/>
            <w:right w:val="none" w:sz="0" w:space="0" w:color="auto"/>
          </w:divBdr>
        </w:div>
      </w:divsChild>
    </w:div>
    <w:div w:id="2040080657">
      <w:bodyDiv w:val="1"/>
      <w:marLeft w:val="0"/>
      <w:marRight w:val="0"/>
      <w:marTop w:val="0"/>
      <w:marBottom w:val="0"/>
      <w:divBdr>
        <w:top w:val="none" w:sz="0" w:space="0" w:color="auto"/>
        <w:left w:val="none" w:sz="0" w:space="0" w:color="auto"/>
        <w:bottom w:val="none" w:sz="0" w:space="0" w:color="auto"/>
        <w:right w:val="none" w:sz="0" w:space="0" w:color="auto"/>
      </w:divBdr>
      <w:divsChild>
        <w:div w:id="537468817">
          <w:marLeft w:val="640"/>
          <w:marRight w:val="0"/>
          <w:marTop w:val="0"/>
          <w:marBottom w:val="0"/>
          <w:divBdr>
            <w:top w:val="none" w:sz="0" w:space="0" w:color="auto"/>
            <w:left w:val="none" w:sz="0" w:space="0" w:color="auto"/>
            <w:bottom w:val="none" w:sz="0" w:space="0" w:color="auto"/>
            <w:right w:val="none" w:sz="0" w:space="0" w:color="auto"/>
          </w:divBdr>
        </w:div>
        <w:div w:id="157892392">
          <w:marLeft w:val="640"/>
          <w:marRight w:val="0"/>
          <w:marTop w:val="0"/>
          <w:marBottom w:val="0"/>
          <w:divBdr>
            <w:top w:val="none" w:sz="0" w:space="0" w:color="auto"/>
            <w:left w:val="none" w:sz="0" w:space="0" w:color="auto"/>
            <w:bottom w:val="none" w:sz="0" w:space="0" w:color="auto"/>
            <w:right w:val="none" w:sz="0" w:space="0" w:color="auto"/>
          </w:divBdr>
        </w:div>
        <w:div w:id="2117479849">
          <w:marLeft w:val="640"/>
          <w:marRight w:val="0"/>
          <w:marTop w:val="0"/>
          <w:marBottom w:val="0"/>
          <w:divBdr>
            <w:top w:val="none" w:sz="0" w:space="0" w:color="auto"/>
            <w:left w:val="none" w:sz="0" w:space="0" w:color="auto"/>
            <w:bottom w:val="none" w:sz="0" w:space="0" w:color="auto"/>
            <w:right w:val="none" w:sz="0" w:space="0" w:color="auto"/>
          </w:divBdr>
        </w:div>
        <w:div w:id="950011690">
          <w:marLeft w:val="640"/>
          <w:marRight w:val="0"/>
          <w:marTop w:val="0"/>
          <w:marBottom w:val="0"/>
          <w:divBdr>
            <w:top w:val="none" w:sz="0" w:space="0" w:color="auto"/>
            <w:left w:val="none" w:sz="0" w:space="0" w:color="auto"/>
            <w:bottom w:val="none" w:sz="0" w:space="0" w:color="auto"/>
            <w:right w:val="none" w:sz="0" w:space="0" w:color="auto"/>
          </w:divBdr>
        </w:div>
        <w:div w:id="1656302470">
          <w:marLeft w:val="640"/>
          <w:marRight w:val="0"/>
          <w:marTop w:val="0"/>
          <w:marBottom w:val="0"/>
          <w:divBdr>
            <w:top w:val="none" w:sz="0" w:space="0" w:color="auto"/>
            <w:left w:val="none" w:sz="0" w:space="0" w:color="auto"/>
            <w:bottom w:val="none" w:sz="0" w:space="0" w:color="auto"/>
            <w:right w:val="none" w:sz="0" w:space="0" w:color="auto"/>
          </w:divBdr>
        </w:div>
        <w:div w:id="1464344711">
          <w:marLeft w:val="640"/>
          <w:marRight w:val="0"/>
          <w:marTop w:val="0"/>
          <w:marBottom w:val="0"/>
          <w:divBdr>
            <w:top w:val="none" w:sz="0" w:space="0" w:color="auto"/>
            <w:left w:val="none" w:sz="0" w:space="0" w:color="auto"/>
            <w:bottom w:val="none" w:sz="0" w:space="0" w:color="auto"/>
            <w:right w:val="none" w:sz="0" w:space="0" w:color="auto"/>
          </w:divBdr>
        </w:div>
        <w:div w:id="2113160346">
          <w:marLeft w:val="640"/>
          <w:marRight w:val="0"/>
          <w:marTop w:val="0"/>
          <w:marBottom w:val="0"/>
          <w:divBdr>
            <w:top w:val="none" w:sz="0" w:space="0" w:color="auto"/>
            <w:left w:val="none" w:sz="0" w:space="0" w:color="auto"/>
            <w:bottom w:val="none" w:sz="0" w:space="0" w:color="auto"/>
            <w:right w:val="none" w:sz="0" w:space="0" w:color="auto"/>
          </w:divBdr>
        </w:div>
        <w:div w:id="1503010184">
          <w:marLeft w:val="640"/>
          <w:marRight w:val="0"/>
          <w:marTop w:val="0"/>
          <w:marBottom w:val="0"/>
          <w:divBdr>
            <w:top w:val="none" w:sz="0" w:space="0" w:color="auto"/>
            <w:left w:val="none" w:sz="0" w:space="0" w:color="auto"/>
            <w:bottom w:val="none" w:sz="0" w:space="0" w:color="auto"/>
            <w:right w:val="none" w:sz="0" w:space="0" w:color="auto"/>
          </w:divBdr>
        </w:div>
        <w:div w:id="2072656888">
          <w:marLeft w:val="640"/>
          <w:marRight w:val="0"/>
          <w:marTop w:val="0"/>
          <w:marBottom w:val="0"/>
          <w:divBdr>
            <w:top w:val="none" w:sz="0" w:space="0" w:color="auto"/>
            <w:left w:val="none" w:sz="0" w:space="0" w:color="auto"/>
            <w:bottom w:val="none" w:sz="0" w:space="0" w:color="auto"/>
            <w:right w:val="none" w:sz="0" w:space="0" w:color="auto"/>
          </w:divBdr>
        </w:div>
        <w:div w:id="948973892">
          <w:marLeft w:val="640"/>
          <w:marRight w:val="0"/>
          <w:marTop w:val="0"/>
          <w:marBottom w:val="0"/>
          <w:divBdr>
            <w:top w:val="none" w:sz="0" w:space="0" w:color="auto"/>
            <w:left w:val="none" w:sz="0" w:space="0" w:color="auto"/>
            <w:bottom w:val="none" w:sz="0" w:space="0" w:color="auto"/>
            <w:right w:val="none" w:sz="0" w:space="0" w:color="auto"/>
          </w:divBdr>
        </w:div>
        <w:div w:id="175265650">
          <w:marLeft w:val="640"/>
          <w:marRight w:val="0"/>
          <w:marTop w:val="0"/>
          <w:marBottom w:val="0"/>
          <w:divBdr>
            <w:top w:val="none" w:sz="0" w:space="0" w:color="auto"/>
            <w:left w:val="none" w:sz="0" w:space="0" w:color="auto"/>
            <w:bottom w:val="none" w:sz="0" w:space="0" w:color="auto"/>
            <w:right w:val="none" w:sz="0" w:space="0" w:color="auto"/>
          </w:divBdr>
        </w:div>
        <w:div w:id="1561792997">
          <w:marLeft w:val="640"/>
          <w:marRight w:val="0"/>
          <w:marTop w:val="0"/>
          <w:marBottom w:val="0"/>
          <w:divBdr>
            <w:top w:val="none" w:sz="0" w:space="0" w:color="auto"/>
            <w:left w:val="none" w:sz="0" w:space="0" w:color="auto"/>
            <w:bottom w:val="none" w:sz="0" w:space="0" w:color="auto"/>
            <w:right w:val="none" w:sz="0" w:space="0" w:color="auto"/>
          </w:divBdr>
        </w:div>
        <w:div w:id="259728097">
          <w:marLeft w:val="640"/>
          <w:marRight w:val="0"/>
          <w:marTop w:val="0"/>
          <w:marBottom w:val="0"/>
          <w:divBdr>
            <w:top w:val="none" w:sz="0" w:space="0" w:color="auto"/>
            <w:left w:val="none" w:sz="0" w:space="0" w:color="auto"/>
            <w:bottom w:val="none" w:sz="0" w:space="0" w:color="auto"/>
            <w:right w:val="none" w:sz="0" w:space="0" w:color="auto"/>
          </w:divBdr>
        </w:div>
        <w:div w:id="371082389">
          <w:marLeft w:val="640"/>
          <w:marRight w:val="0"/>
          <w:marTop w:val="0"/>
          <w:marBottom w:val="0"/>
          <w:divBdr>
            <w:top w:val="none" w:sz="0" w:space="0" w:color="auto"/>
            <w:left w:val="none" w:sz="0" w:space="0" w:color="auto"/>
            <w:bottom w:val="none" w:sz="0" w:space="0" w:color="auto"/>
            <w:right w:val="none" w:sz="0" w:space="0" w:color="auto"/>
          </w:divBdr>
        </w:div>
        <w:div w:id="771433867">
          <w:marLeft w:val="640"/>
          <w:marRight w:val="0"/>
          <w:marTop w:val="0"/>
          <w:marBottom w:val="0"/>
          <w:divBdr>
            <w:top w:val="none" w:sz="0" w:space="0" w:color="auto"/>
            <w:left w:val="none" w:sz="0" w:space="0" w:color="auto"/>
            <w:bottom w:val="none" w:sz="0" w:space="0" w:color="auto"/>
            <w:right w:val="none" w:sz="0" w:space="0" w:color="auto"/>
          </w:divBdr>
        </w:div>
        <w:div w:id="1666129661">
          <w:marLeft w:val="640"/>
          <w:marRight w:val="0"/>
          <w:marTop w:val="0"/>
          <w:marBottom w:val="0"/>
          <w:divBdr>
            <w:top w:val="none" w:sz="0" w:space="0" w:color="auto"/>
            <w:left w:val="none" w:sz="0" w:space="0" w:color="auto"/>
            <w:bottom w:val="none" w:sz="0" w:space="0" w:color="auto"/>
            <w:right w:val="none" w:sz="0" w:space="0" w:color="auto"/>
          </w:divBdr>
        </w:div>
        <w:div w:id="1404451719">
          <w:marLeft w:val="640"/>
          <w:marRight w:val="0"/>
          <w:marTop w:val="0"/>
          <w:marBottom w:val="0"/>
          <w:divBdr>
            <w:top w:val="none" w:sz="0" w:space="0" w:color="auto"/>
            <w:left w:val="none" w:sz="0" w:space="0" w:color="auto"/>
            <w:bottom w:val="none" w:sz="0" w:space="0" w:color="auto"/>
            <w:right w:val="none" w:sz="0" w:space="0" w:color="auto"/>
          </w:divBdr>
        </w:div>
        <w:div w:id="950892856">
          <w:marLeft w:val="640"/>
          <w:marRight w:val="0"/>
          <w:marTop w:val="0"/>
          <w:marBottom w:val="0"/>
          <w:divBdr>
            <w:top w:val="none" w:sz="0" w:space="0" w:color="auto"/>
            <w:left w:val="none" w:sz="0" w:space="0" w:color="auto"/>
            <w:bottom w:val="none" w:sz="0" w:space="0" w:color="auto"/>
            <w:right w:val="none" w:sz="0" w:space="0" w:color="auto"/>
          </w:divBdr>
        </w:div>
        <w:div w:id="70932494">
          <w:marLeft w:val="640"/>
          <w:marRight w:val="0"/>
          <w:marTop w:val="0"/>
          <w:marBottom w:val="0"/>
          <w:divBdr>
            <w:top w:val="none" w:sz="0" w:space="0" w:color="auto"/>
            <w:left w:val="none" w:sz="0" w:space="0" w:color="auto"/>
            <w:bottom w:val="none" w:sz="0" w:space="0" w:color="auto"/>
            <w:right w:val="none" w:sz="0" w:space="0" w:color="auto"/>
          </w:divBdr>
        </w:div>
        <w:div w:id="629363590">
          <w:marLeft w:val="640"/>
          <w:marRight w:val="0"/>
          <w:marTop w:val="0"/>
          <w:marBottom w:val="0"/>
          <w:divBdr>
            <w:top w:val="none" w:sz="0" w:space="0" w:color="auto"/>
            <w:left w:val="none" w:sz="0" w:space="0" w:color="auto"/>
            <w:bottom w:val="none" w:sz="0" w:space="0" w:color="auto"/>
            <w:right w:val="none" w:sz="0" w:space="0" w:color="auto"/>
          </w:divBdr>
        </w:div>
        <w:div w:id="1501114417">
          <w:marLeft w:val="640"/>
          <w:marRight w:val="0"/>
          <w:marTop w:val="0"/>
          <w:marBottom w:val="0"/>
          <w:divBdr>
            <w:top w:val="none" w:sz="0" w:space="0" w:color="auto"/>
            <w:left w:val="none" w:sz="0" w:space="0" w:color="auto"/>
            <w:bottom w:val="none" w:sz="0" w:space="0" w:color="auto"/>
            <w:right w:val="none" w:sz="0" w:space="0" w:color="auto"/>
          </w:divBdr>
        </w:div>
        <w:div w:id="1807160447">
          <w:marLeft w:val="640"/>
          <w:marRight w:val="0"/>
          <w:marTop w:val="0"/>
          <w:marBottom w:val="0"/>
          <w:divBdr>
            <w:top w:val="none" w:sz="0" w:space="0" w:color="auto"/>
            <w:left w:val="none" w:sz="0" w:space="0" w:color="auto"/>
            <w:bottom w:val="none" w:sz="0" w:space="0" w:color="auto"/>
            <w:right w:val="none" w:sz="0" w:space="0" w:color="auto"/>
          </w:divBdr>
        </w:div>
        <w:div w:id="1497259816">
          <w:marLeft w:val="640"/>
          <w:marRight w:val="0"/>
          <w:marTop w:val="0"/>
          <w:marBottom w:val="0"/>
          <w:divBdr>
            <w:top w:val="none" w:sz="0" w:space="0" w:color="auto"/>
            <w:left w:val="none" w:sz="0" w:space="0" w:color="auto"/>
            <w:bottom w:val="none" w:sz="0" w:space="0" w:color="auto"/>
            <w:right w:val="none" w:sz="0" w:space="0" w:color="auto"/>
          </w:divBdr>
        </w:div>
        <w:div w:id="331686404">
          <w:marLeft w:val="640"/>
          <w:marRight w:val="0"/>
          <w:marTop w:val="0"/>
          <w:marBottom w:val="0"/>
          <w:divBdr>
            <w:top w:val="none" w:sz="0" w:space="0" w:color="auto"/>
            <w:left w:val="none" w:sz="0" w:space="0" w:color="auto"/>
            <w:bottom w:val="none" w:sz="0" w:space="0" w:color="auto"/>
            <w:right w:val="none" w:sz="0" w:space="0" w:color="auto"/>
          </w:divBdr>
        </w:div>
        <w:div w:id="256599354">
          <w:marLeft w:val="640"/>
          <w:marRight w:val="0"/>
          <w:marTop w:val="0"/>
          <w:marBottom w:val="0"/>
          <w:divBdr>
            <w:top w:val="none" w:sz="0" w:space="0" w:color="auto"/>
            <w:left w:val="none" w:sz="0" w:space="0" w:color="auto"/>
            <w:bottom w:val="none" w:sz="0" w:space="0" w:color="auto"/>
            <w:right w:val="none" w:sz="0" w:space="0" w:color="auto"/>
          </w:divBdr>
        </w:div>
        <w:div w:id="141695797">
          <w:marLeft w:val="640"/>
          <w:marRight w:val="0"/>
          <w:marTop w:val="0"/>
          <w:marBottom w:val="0"/>
          <w:divBdr>
            <w:top w:val="none" w:sz="0" w:space="0" w:color="auto"/>
            <w:left w:val="none" w:sz="0" w:space="0" w:color="auto"/>
            <w:bottom w:val="none" w:sz="0" w:space="0" w:color="auto"/>
            <w:right w:val="none" w:sz="0" w:space="0" w:color="auto"/>
          </w:divBdr>
        </w:div>
        <w:div w:id="1582645056">
          <w:marLeft w:val="640"/>
          <w:marRight w:val="0"/>
          <w:marTop w:val="0"/>
          <w:marBottom w:val="0"/>
          <w:divBdr>
            <w:top w:val="none" w:sz="0" w:space="0" w:color="auto"/>
            <w:left w:val="none" w:sz="0" w:space="0" w:color="auto"/>
            <w:bottom w:val="none" w:sz="0" w:space="0" w:color="auto"/>
            <w:right w:val="none" w:sz="0" w:space="0" w:color="auto"/>
          </w:divBdr>
        </w:div>
        <w:div w:id="375131273">
          <w:marLeft w:val="640"/>
          <w:marRight w:val="0"/>
          <w:marTop w:val="0"/>
          <w:marBottom w:val="0"/>
          <w:divBdr>
            <w:top w:val="none" w:sz="0" w:space="0" w:color="auto"/>
            <w:left w:val="none" w:sz="0" w:space="0" w:color="auto"/>
            <w:bottom w:val="none" w:sz="0" w:space="0" w:color="auto"/>
            <w:right w:val="none" w:sz="0" w:space="0" w:color="auto"/>
          </w:divBdr>
        </w:div>
        <w:div w:id="1951155932">
          <w:marLeft w:val="640"/>
          <w:marRight w:val="0"/>
          <w:marTop w:val="0"/>
          <w:marBottom w:val="0"/>
          <w:divBdr>
            <w:top w:val="none" w:sz="0" w:space="0" w:color="auto"/>
            <w:left w:val="none" w:sz="0" w:space="0" w:color="auto"/>
            <w:bottom w:val="none" w:sz="0" w:space="0" w:color="auto"/>
            <w:right w:val="none" w:sz="0" w:space="0" w:color="auto"/>
          </w:divBdr>
        </w:div>
        <w:div w:id="219439738">
          <w:marLeft w:val="640"/>
          <w:marRight w:val="0"/>
          <w:marTop w:val="0"/>
          <w:marBottom w:val="0"/>
          <w:divBdr>
            <w:top w:val="none" w:sz="0" w:space="0" w:color="auto"/>
            <w:left w:val="none" w:sz="0" w:space="0" w:color="auto"/>
            <w:bottom w:val="none" w:sz="0" w:space="0" w:color="auto"/>
            <w:right w:val="none" w:sz="0" w:space="0" w:color="auto"/>
          </w:divBdr>
        </w:div>
        <w:div w:id="1784595">
          <w:marLeft w:val="640"/>
          <w:marRight w:val="0"/>
          <w:marTop w:val="0"/>
          <w:marBottom w:val="0"/>
          <w:divBdr>
            <w:top w:val="none" w:sz="0" w:space="0" w:color="auto"/>
            <w:left w:val="none" w:sz="0" w:space="0" w:color="auto"/>
            <w:bottom w:val="none" w:sz="0" w:space="0" w:color="auto"/>
            <w:right w:val="none" w:sz="0" w:space="0" w:color="auto"/>
          </w:divBdr>
        </w:div>
        <w:div w:id="1825275155">
          <w:marLeft w:val="640"/>
          <w:marRight w:val="0"/>
          <w:marTop w:val="0"/>
          <w:marBottom w:val="0"/>
          <w:divBdr>
            <w:top w:val="none" w:sz="0" w:space="0" w:color="auto"/>
            <w:left w:val="none" w:sz="0" w:space="0" w:color="auto"/>
            <w:bottom w:val="none" w:sz="0" w:space="0" w:color="auto"/>
            <w:right w:val="none" w:sz="0" w:space="0" w:color="auto"/>
          </w:divBdr>
        </w:div>
        <w:div w:id="2051683734">
          <w:marLeft w:val="640"/>
          <w:marRight w:val="0"/>
          <w:marTop w:val="0"/>
          <w:marBottom w:val="0"/>
          <w:divBdr>
            <w:top w:val="none" w:sz="0" w:space="0" w:color="auto"/>
            <w:left w:val="none" w:sz="0" w:space="0" w:color="auto"/>
            <w:bottom w:val="none" w:sz="0" w:space="0" w:color="auto"/>
            <w:right w:val="none" w:sz="0" w:space="0" w:color="auto"/>
          </w:divBdr>
        </w:div>
        <w:div w:id="1551267816">
          <w:marLeft w:val="640"/>
          <w:marRight w:val="0"/>
          <w:marTop w:val="0"/>
          <w:marBottom w:val="0"/>
          <w:divBdr>
            <w:top w:val="none" w:sz="0" w:space="0" w:color="auto"/>
            <w:left w:val="none" w:sz="0" w:space="0" w:color="auto"/>
            <w:bottom w:val="none" w:sz="0" w:space="0" w:color="auto"/>
            <w:right w:val="none" w:sz="0" w:space="0" w:color="auto"/>
          </w:divBdr>
        </w:div>
        <w:div w:id="931546376">
          <w:marLeft w:val="640"/>
          <w:marRight w:val="0"/>
          <w:marTop w:val="0"/>
          <w:marBottom w:val="0"/>
          <w:divBdr>
            <w:top w:val="none" w:sz="0" w:space="0" w:color="auto"/>
            <w:left w:val="none" w:sz="0" w:space="0" w:color="auto"/>
            <w:bottom w:val="none" w:sz="0" w:space="0" w:color="auto"/>
            <w:right w:val="none" w:sz="0" w:space="0" w:color="auto"/>
          </w:divBdr>
        </w:div>
        <w:div w:id="1475217635">
          <w:marLeft w:val="640"/>
          <w:marRight w:val="0"/>
          <w:marTop w:val="0"/>
          <w:marBottom w:val="0"/>
          <w:divBdr>
            <w:top w:val="none" w:sz="0" w:space="0" w:color="auto"/>
            <w:left w:val="none" w:sz="0" w:space="0" w:color="auto"/>
            <w:bottom w:val="none" w:sz="0" w:space="0" w:color="auto"/>
            <w:right w:val="none" w:sz="0" w:space="0" w:color="auto"/>
          </w:divBdr>
        </w:div>
        <w:div w:id="2104254598">
          <w:marLeft w:val="640"/>
          <w:marRight w:val="0"/>
          <w:marTop w:val="0"/>
          <w:marBottom w:val="0"/>
          <w:divBdr>
            <w:top w:val="none" w:sz="0" w:space="0" w:color="auto"/>
            <w:left w:val="none" w:sz="0" w:space="0" w:color="auto"/>
            <w:bottom w:val="none" w:sz="0" w:space="0" w:color="auto"/>
            <w:right w:val="none" w:sz="0" w:space="0" w:color="auto"/>
          </w:divBdr>
        </w:div>
        <w:div w:id="376198193">
          <w:marLeft w:val="640"/>
          <w:marRight w:val="0"/>
          <w:marTop w:val="0"/>
          <w:marBottom w:val="0"/>
          <w:divBdr>
            <w:top w:val="none" w:sz="0" w:space="0" w:color="auto"/>
            <w:left w:val="none" w:sz="0" w:space="0" w:color="auto"/>
            <w:bottom w:val="none" w:sz="0" w:space="0" w:color="auto"/>
            <w:right w:val="none" w:sz="0" w:space="0" w:color="auto"/>
          </w:divBdr>
        </w:div>
        <w:div w:id="1799103741">
          <w:marLeft w:val="640"/>
          <w:marRight w:val="0"/>
          <w:marTop w:val="0"/>
          <w:marBottom w:val="0"/>
          <w:divBdr>
            <w:top w:val="none" w:sz="0" w:space="0" w:color="auto"/>
            <w:left w:val="none" w:sz="0" w:space="0" w:color="auto"/>
            <w:bottom w:val="none" w:sz="0" w:space="0" w:color="auto"/>
            <w:right w:val="none" w:sz="0" w:space="0" w:color="auto"/>
          </w:divBdr>
        </w:div>
        <w:div w:id="220597326">
          <w:marLeft w:val="640"/>
          <w:marRight w:val="0"/>
          <w:marTop w:val="0"/>
          <w:marBottom w:val="0"/>
          <w:divBdr>
            <w:top w:val="none" w:sz="0" w:space="0" w:color="auto"/>
            <w:left w:val="none" w:sz="0" w:space="0" w:color="auto"/>
            <w:bottom w:val="none" w:sz="0" w:space="0" w:color="auto"/>
            <w:right w:val="none" w:sz="0" w:space="0" w:color="auto"/>
          </w:divBdr>
        </w:div>
        <w:div w:id="166943580">
          <w:marLeft w:val="640"/>
          <w:marRight w:val="0"/>
          <w:marTop w:val="0"/>
          <w:marBottom w:val="0"/>
          <w:divBdr>
            <w:top w:val="none" w:sz="0" w:space="0" w:color="auto"/>
            <w:left w:val="none" w:sz="0" w:space="0" w:color="auto"/>
            <w:bottom w:val="none" w:sz="0" w:space="0" w:color="auto"/>
            <w:right w:val="none" w:sz="0" w:space="0" w:color="auto"/>
          </w:divBdr>
        </w:div>
        <w:div w:id="2064214188">
          <w:marLeft w:val="640"/>
          <w:marRight w:val="0"/>
          <w:marTop w:val="0"/>
          <w:marBottom w:val="0"/>
          <w:divBdr>
            <w:top w:val="none" w:sz="0" w:space="0" w:color="auto"/>
            <w:left w:val="none" w:sz="0" w:space="0" w:color="auto"/>
            <w:bottom w:val="none" w:sz="0" w:space="0" w:color="auto"/>
            <w:right w:val="none" w:sz="0" w:space="0" w:color="auto"/>
          </w:divBdr>
        </w:div>
        <w:div w:id="674770141">
          <w:marLeft w:val="640"/>
          <w:marRight w:val="0"/>
          <w:marTop w:val="0"/>
          <w:marBottom w:val="0"/>
          <w:divBdr>
            <w:top w:val="none" w:sz="0" w:space="0" w:color="auto"/>
            <w:left w:val="none" w:sz="0" w:space="0" w:color="auto"/>
            <w:bottom w:val="none" w:sz="0" w:space="0" w:color="auto"/>
            <w:right w:val="none" w:sz="0" w:space="0" w:color="auto"/>
          </w:divBdr>
        </w:div>
        <w:div w:id="951130513">
          <w:marLeft w:val="640"/>
          <w:marRight w:val="0"/>
          <w:marTop w:val="0"/>
          <w:marBottom w:val="0"/>
          <w:divBdr>
            <w:top w:val="none" w:sz="0" w:space="0" w:color="auto"/>
            <w:left w:val="none" w:sz="0" w:space="0" w:color="auto"/>
            <w:bottom w:val="none" w:sz="0" w:space="0" w:color="auto"/>
            <w:right w:val="none" w:sz="0" w:space="0" w:color="auto"/>
          </w:divBdr>
        </w:div>
        <w:div w:id="1651210870">
          <w:marLeft w:val="640"/>
          <w:marRight w:val="0"/>
          <w:marTop w:val="0"/>
          <w:marBottom w:val="0"/>
          <w:divBdr>
            <w:top w:val="none" w:sz="0" w:space="0" w:color="auto"/>
            <w:left w:val="none" w:sz="0" w:space="0" w:color="auto"/>
            <w:bottom w:val="none" w:sz="0" w:space="0" w:color="auto"/>
            <w:right w:val="none" w:sz="0" w:space="0" w:color="auto"/>
          </w:divBdr>
        </w:div>
        <w:div w:id="520628437">
          <w:marLeft w:val="640"/>
          <w:marRight w:val="0"/>
          <w:marTop w:val="0"/>
          <w:marBottom w:val="0"/>
          <w:divBdr>
            <w:top w:val="none" w:sz="0" w:space="0" w:color="auto"/>
            <w:left w:val="none" w:sz="0" w:space="0" w:color="auto"/>
            <w:bottom w:val="none" w:sz="0" w:space="0" w:color="auto"/>
            <w:right w:val="none" w:sz="0" w:space="0" w:color="auto"/>
          </w:divBdr>
        </w:div>
        <w:div w:id="30225968">
          <w:marLeft w:val="640"/>
          <w:marRight w:val="0"/>
          <w:marTop w:val="0"/>
          <w:marBottom w:val="0"/>
          <w:divBdr>
            <w:top w:val="none" w:sz="0" w:space="0" w:color="auto"/>
            <w:left w:val="none" w:sz="0" w:space="0" w:color="auto"/>
            <w:bottom w:val="none" w:sz="0" w:space="0" w:color="auto"/>
            <w:right w:val="none" w:sz="0" w:space="0" w:color="auto"/>
          </w:divBdr>
        </w:div>
        <w:div w:id="2028405179">
          <w:marLeft w:val="640"/>
          <w:marRight w:val="0"/>
          <w:marTop w:val="0"/>
          <w:marBottom w:val="0"/>
          <w:divBdr>
            <w:top w:val="none" w:sz="0" w:space="0" w:color="auto"/>
            <w:left w:val="none" w:sz="0" w:space="0" w:color="auto"/>
            <w:bottom w:val="none" w:sz="0" w:space="0" w:color="auto"/>
            <w:right w:val="none" w:sz="0" w:space="0" w:color="auto"/>
          </w:divBdr>
        </w:div>
        <w:div w:id="1606031969">
          <w:marLeft w:val="640"/>
          <w:marRight w:val="0"/>
          <w:marTop w:val="0"/>
          <w:marBottom w:val="0"/>
          <w:divBdr>
            <w:top w:val="none" w:sz="0" w:space="0" w:color="auto"/>
            <w:left w:val="none" w:sz="0" w:space="0" w:color="auto"/>
            <w:bottom w:val="none" w:sz="0" w:space="0" w:color="auto"/>
            <w:right w:val="none" w:sz="0" w:space="0" w:color="auto"/>
          </w:divBdr>
        </w:div>
        <w:div w:id="2121602204">
          <w:marLeft w:val="640"/>
          <w:marRight w:val="0"/>
          <w:marTop w:val="0"/>
          <w:marBottom w:val="0"/>
          <w:divBdr>
            <w:top w:val="none" w:sz="0" w:space="0" w:color="auto"/>
            <w:left w:val="none" w:sz="0" w:space="0" w:color="auto"/>
            <w:bottom w:val="none" w:sz="0" w:space="0" w:color="auto"/>
            <w:right w:val="none" w:sz="0" w:space="0" w:color="auto"/>
          </w:divBdr>
        </w:div>
        <w:div w:id="971402299">
          <w:marLeft w:val="640"/>
          <w:marRight w:val="0"/>
          <w:marTop w:val="0"/>
          <w:marBottom w:val="0"/>
          <w:divBdr>
            <w:top w:val="none" w:sz="0" w:space="0" w:color="auto"/>
            <w:left w:val="none" w:sz="0" w:space="0" w:color="auto"/>
            <w:bottom w:val="none" w:sz="0" w:space="0" w:color="auto"/>
            <w:right w:val="none" w:sz="0" w:space="0" w:color="auto"/>
          </w:divBdr>
        </w:div>
        <w:div w:id="731004679">
          <w:marLeft w:val="640"/>
          <w:marRight w:val="0"/>
          <w:marTop w:val="0"/>
          <w:marBottom w:val="0"/>
          <w:divBdr>
            <w:top w:val="none" w:sz="0" w:space="0" w:color="auto"/>
            <w:left w:val="none" w:sz="0" w:space="0" w:color="auto"/>
            <w:bottom w:val="none" w:sz="0" w:space="0" w:color="auto"/>
            <w:right w:val="none" w:sz="0" w:space="0" w:color="auto"/>
          </w:divBdr>
        </w:div>
        <w:div w:id="74014148">
          <w:marLeft w:val="640"/>
          <w:marRight w:val="0"/>
          <w:marTop w:val="0"/>
          <w:marBottom w:val="0"/>
          <w:divBdr>
            <w:top w:val="none" w:sz="0" w:space="0" w:color="auto"/>
            <w:left w:val="none" w:sz="0" w:space="0" w:color="auto"/>
            <w:bottom w:val="none" w:sz="0" w:space="0" w:color="auto"/>
            <w:right w:val="none" w:sz="0" w:space="0" w:color="auto"/>
          </w:divBdr>
        </w:div>
        <w:div w:id="1387605130">
          <w:marLeft w:val="640"/>
          <w:marRight w:val="0"/>
          <w:marTop w:val="0"/>
          <w:marBottom w:val="0"/>
          <w:divBdr>
            <w:top w:val="none" w:sz="0" w:space="0" w:color="auto"/>
            <w:left w:val="none" w:sz="0" w:space="0" w:color="auto"/>
            <w:bottom w:val="none" w:sz="0" w:space="0" w:color="auto"/>
            <w:right w:val="none" w:sz="0" w:space="0" w:color="auto"/>
          </w:divBdr>
        </w:div>
        <w:div w:id="1104498956">
          <w:marLeft w:val="640"/>
          <w:marRight w:val="0"/>
          <w:marTop w:val="0"/>
          <w:marBottom w:val="0"/>
          <w:divBdr>
            <w:top w:val="none" w:sz="0" w:space="0" w:color="auto"/>
            <w:left w:val="none" w:sz="0" w:space="0" w:color="auto"/>
            <w:bottom w:val="none" w:sz="0" w:space="0" w:color="auto"/>
            <w:right w:val="none" w:sz="0" w:space="0" w:color="auto"/>
          </w:divBdr>
        </w:div>
        <w:div w:id="1634628803">
          <w:marLeft w:val="640"/>
          <w:marRight w:val="0"/>
          <w:marTop w:val="0"/>
          <w:marBottom w:val="0"/>
          <w:divBdr>
            <w:top w:val="none" w:sz="0" w:space="0" w:color="auto"/>
            <w:left w:val="none" w:sz="0" w:space="0" w:color="auto"/>
            <w:bottom w:val="none" w:sz="0" w:space="0" w:color="auto"/>
            <w:right w:val="none" w:sz="0" w:space="0" w:color="auto"/>
          </w:divBdr>
        </w:div>
        <w:div w:id="2025551258">
          <w:marLeft w:val="640"/>
          <w:marRight w:val="0"/>
          <w:marTop w:val="0"/>
          <w:marBottom w:val="0"/>
          <w:divBdr>
            <w:top w:val="none" w:sz="0" w:space="0" w:color="auto"/>
            <w:left w:val="none" w:sz="0" w:space="0" w:color="auto"/>
            <w:bottom w:val="none" w:sz="0" w:space="0" w:color="auto"/>
            <w:right w:val="none" w:sz="0" w:space="0" w:color="auto"/>
          </w:divBdr>
        </w:div>
        <w:div w:id="915670614">
          <w:marLeft w:val="640"/>
          <w:marRight w:val="0"/>
          <w:marTop w:val="0"/>
          <w:marBottom w:val="0"/>
          <w:divBdr>
            <w:top w:val="none" w:sz="0" w:space="0" w:color="auto"/>
            <w:left w:val="none" w:sz="0" w:space="0" w:color="auto"/>
            <w:bottom w:val="none" w:sz="0" w:space="0" w:color="auto"/>
            <w:right w:val="none" w:sz="0" w:space="0" w:color="auto"/>
          </w:divBdr>
        </w:div>
        <w:div w:id="674192831">
          <w:marLeft w:val="640"/>
          <w:marRight w:val="0"/>
          <w:marTop w:val="0"/>
          <w:marBottom w:val="0"/>
          <w:divBdr>
            <w:top w:val="none" w:sz="0" w:space="0" w:color="auto"/>
            <w:left w:val="none" w:sz="0" w:space="0" w:color="auto"/>
            <w:bottom w:val="none" w:sz="0" w:space="0" w:color="auto"/>
            <w:right w:val="none" w:sz="0" w:space="0" w:color="auto"/>
          </w:divBdr>
        </w:div>
        <w:div w:id="278029702">
          <w:marLeft w:val="640"/>
          <w:marRight w:val="0"/>
          <w:marTop w:val="0"/>
          <w:marBottom w:val="0"/>
          <w:divBdr>
            <w:top w:val="none" w:sz="0" w:space="0" w:color="auto"/>
            <w:left w:val="none" w:sz="0" w:space="0" w:color="auto"/>
            <w:bottom w:val="none" w:sz="0" w:space="0" w:color="auto"/>
            <w:right w:val="none" w:sz="0" w:space="0" w:color="auto"/>
          </w:divBdr>
        </w:div>
        <w:div w:id="1975021722">
          <w:marLeft w:val="640"/>
          <w:marRight w:val="0"/>
          <w:marTop w:val="0"/>
          <w:marBottom w:val="0"/>
          <w:divBdr>
            <w:top w:val="none" w:sz="0" w:space="0" w:color="auto"/>
            <w:left w:val="none" w:sz="0" w:space="0" w:color="auto"/>
            <w:bottom w:val="none" w:sz="0" w:space="0" w:color="auto"/>
            <w:right w:val="none" w:sz="0" w:space="0" w:color="auto"/>
          </w:divBdr>
        </w:div>
        <w:div w:id="1921137282">
          <w:marLeft w:val="640"/>
          <w:marRight w:val="0"/>
          <w:marTop w:val="0"/>
          <w:marBottom w:val="0"/>
          <w:divBdr>
            <w:top w:val="none" w:sz="0" w:space="0" w:color="auto"/>
            <w:left w:val="none" w:sz="0" w:space="0" w:color="auto"/>
            <w:bottom w:val="none" w:sz="0" w:space="0" w:color="auto"/>
            <w:right w:val="none" w:sz="0" w:space="0" w:color="auto"/>
          </w:divBdr>
        </w:div>
        <w:div w:id="609245039">
          <w:marLeft w:val="640"/>
          <w:marRight w:val="0"/>
          <w:marTop w:val="0"/>
          <w:marBottom w:val="0"/>
          <w:divBdr>
            <w:top w:val="none" w:sz="0" w:space="0" w:color="auto"/>
            <w:left w:val="none" w:sz="0" w:space="0" w:color="auto"/>
            <w:bottom w:val="none" w:sz="0" w:space="0" w:color="auto"/>
            <w:right w:val="none" w:sz="0" w:space="0" w:color="auto"/>
          </w:divBdr>
        </w:div>
        <w:div w:id="1353343011">
          <w:marLeft w:val="640"/>
          <w:marRight w:val="0"/>
          <w:marTop w:val="0"/>
          <w:marBottom w:val="0"/>
          <w:divBdr>
            <w:top w:val="none" w:sz="0" w:space="0" w:color="auto"/>
            <w:left w:val="none" w:sz="0" w:space="0" w:color="auto"/>
            <w:bottom w:val="none" w:sz="0" w:space="0" w:color="auto"/>
            <w:right w:val="none" w:sz="0" w:space="0" w:color="auto"/>
          </w:divBdr>
        </w:div>
        <w:div w:id="1006709003">
          <w:marLeft w:val="640"/>
          <w:marRight w:val="0"/>
          <w:marTop w:val="0"/>
          <w:marBottom w:val="0"/>
          <w:divBdr>
            <w:top w:val="none" w:sz="0" w:space="0" w:color="auto"/>
            <w:left w:val="none" w:sz="0" w:space="0" w:color="auto"/>
            <w:bottom w:val="none" w:sz="0" w:space="0" w:color="auto"/>
            <w:right w:val="none" w:sz="0" w:space="0" w:color="auto"/>
          </w:divBdr>
        </w:div>
        <w:div w:id="718435415">
          <w:marLeft w:val="640"/>
          <w:marRight w:val="0"/>
          <w:marTop w:val="0"/>
          <w:marBottom w:val="0"/>
          <w:divBdr>
            <w:top w:val="none" w:sz="0" w:space="0" w:color="auto"/>
            <w:left w:val="none" w:sz="0" w:space="0" w:color="auto"/>
            <w:bottom w:val="none" w:sz="0" w:space="0" w:color="auto"/>
            <w:right w:val="none" w:sz="0" w:space="0" w:color="auto"/>
          </w:divBdr>
        </w:div>
        <w:div w:id="1574047156">
          <w:marLeft w:val="640"/>
          <w:marRight w:val="0"/>
          <w:marTop w:val="0"/>
          <w:marBottom w:val="0"/>
          <w:divBdr>
            <w:top w:val="none" w:sz="0" w:space="0" w:color="auto"/>
            <w:left w:val="none" w:sz="0" w:space="0" w:color="auto"/>
            <w:bottom w:val="none" w:sz="0" w:space="0" w:color="auto"/>
            <w:right w:val="none" w:sz="0" w:space="0" w:color="auto"/>
          </w:divBdr>
        </w:div>
        <w:div w:id="784160554">
          <w:marLeft w:val="640"/>
          <w:marRight w:val="0"/>
          <w:marTop w:val="0"/>
          <w:marBottom w:val="0"/>
          <w:divBdr>
            <w:top w:val="none" w:sz="0" w:space="0" w:color="auto"/>
            <w:left w:val="none" w:sz="0" w:space="0" w:color="auto"/>
            <w:bottom w:val="none" w:sz="0" w:space="0" w:color="auto"/>
            <w:right w:val="none" w:sz="0" w:space="0" w:color="auto"/>
          </w:divBdr>
        </w:div>
        <w:div w:id="19474639">
          <w:marLeft w:val="640"/>
          <w:marRight w:val="0"/>
          <w:marTop w:val="0"/>
          <w:marBottom w:val="0"/>
          <w:divBdr>
            <w:top w:val="none" w:sz="0" w:space="0" w:color="auto"/>
            <w:left w:val="none" w:sz="0" w:space="0" w:color="auto"/>
            <w:bottom w:val="none" w:sz="0" w:space="0" w:color="auto"/>
            <w:right w:val="none" w:sz="0" w:space="0" w:color="auto"/>
          </w:divBdr>
        </w:div>
        <w:div w:id="541401208">
          <w:marLeft w:val="640"/>
          <w:marRight w:val="0"/>
          <w:marTop w:val="0"/>
          <w:marBottom w:val="0"/>
          <w:divBdr>
            <w:top w:val="none" w:sz="0" w:space="0" w:color="auto"/>
            <w:left w:val="none" w:sz="0" w:space="0" w:color="auto"/>
            <w:bottom w:val="none" w:sz="0" w:space="0" w:color="auto"/>
            <w:right w:val="none" w:sz="0" w:space="0" w:color="auto"/>
          </w:divBdr>
        </w:div>
        <w:div w:id="978195752">
          <w:marLeft w:val="640"/>
          <w:marRight w:val="0"/>
          <w:marTop w:val="0"/>
          <w:marBottom w:val="0"/>
          <w:divBdr>
            <w:top w:val="none" w:sz="0" w:space="0" w:color="auto"/>
            <w:left w:val="none" w:sz="0" w:space="0" w:color="auto"/>
            <w:bottom w:val="none" w:sz="0" w:space="0" w:color="auto"/>
            <w:right w:val="none" w:sz="0" w:space="0" w:color="auto"/>
          </w:divBdr>
        </w:div>
        <w:div w:id="682708380">
          <w:marLeft w:val="640"/>
          <w:marRight w:val="0"/>
          <w:marTop w:val="0"/>
          <w:marBottom w:val="0"/>
          <w:divBdr>
            <w:top w:val="none" w:sz="0" w:space="0" w:color="auto"/>
            <w:left w:val="none" w:sz="0" w:space="0" w:color="auto"/>
            <w:bottom w:val="none" w:sz="0" w:space="0" w:color="auto"/>
            <w:right w:val="none" w:sz="0" w:space="0" w:color="auto"/>
          </w:divBdr>
        </w:div>
        <w:div w:id="77947942">
          <w:marLeft w:val="640"/>
          <w:marRight w:val="0"/>
          <w:marTop w:val="0"/>
          <w:marBottom w:val="0"/>
          <w:divBdr>
            <w:top w:val="none" w:sz="0" w:space="0" w:color="auto"/>
            <w:left w:val="none" w:sz="0" w:space="0" w:color="auto"/>
            <w:bottom w:val="none" w:sz="0" w:space="0" w:color="auto"/>
            <w:right w:val="none" w:sz="0" w:space="0" w:color="auto"/>
          </w:divBdr>
        </w:div>
        <w:div w:id="782310565">
          <w:marLeft w:val="640"/>
          <w:marRight w:val="0"/>
          <w:marTop w:val="0"/>
          <w:marBottom w:val="0"/>
          <w:divBdr>
            <w:top w:val="none" w:sz="0" w:space="0" w:color="auto"/>
            <w:left w:val="none" w:sz="0" w:space="0" w:color="auto"/>
            <w:bottom w:val="none" w:sz="0" w:space="0" w:color="auto"/>
            <w:right w:val="none" w:sz="0" w:space="0" w:color="auto"/>
          </w:divBdr>
        </w:div>
        <w:div w:id="1963925559">
          <w:marLeft w:val="640"/>
          <w:marRight w:val="0"/>
          <w:marTop w:val="0"/>
          <w:marBottom w:val="0"/>
          <w:divBdr>
            <w:top w:val="none" w:sz="0" w:space="0" w:color="auto"/>
            <w:left w:val="none" w:sz="0" w:space="0" w:color="auto"/>
            <w:bottom w:val="none" w:sz="0" w:space="0" w:color="auto"/>
            <w:right w:val="none" w:sz="0" w:space="0" w:color="auto"/>
          </w:divBdr>
        </w:div>
        <w:div w:id="2070417575">
          <w:marLeft w:val="640"/>
          <w:marRight w:val="0"/>
          <w:marTop w:val="0"/>
          <w:marBottom w:val="0"/>
          <w:divBdr>
            <w:top w:val="none" w:sz="0" w:space="0" w:color="auto"/>
            <w:left w:val="none" w:sz="0" w:space="0" w:color="auto"/>
            <w:bottom w:val="none" w:sz="0" w:space="0" w:color="auto"/>
            <w:right w:val="none" w:sz="0" w:space="0" w:color="auto"/>
          </w:divBdr>
        </w:div>
        <w:div w:id="1432434211">
          <w:marLeft w:val="640"/>
          <w:marRight w:val="0"/>
          <w:marTop w:val="0"/>
          <w:marBottom w:val="0"/>
          <w:divBdr>
            <w:top w:val="none" w:sz="0" w:space="0" w:color="auto"/>
            <w:left w:val="none" w:sz="0" w:space="0" w:color="auto"/>
            <w:bottom w:val="none" w:sz="0" w:space="0" w:color="auto"/>
            <w:right w:val="none" w:sz="0" w:space="0" w:color="auto"/>
          </w:divBdr>
        </w:div>
        <w:div w:id="1694726417">
          <w:marLeft w:val="640"/>
          <w:marRight w:val="0"/>
          <w:marTop w:val="0"/>
          <w:marBottom w:val="0"/>
          <w:divBdr>
            <w:top w:val="none" w:sz="0" w:space="0" w:color="auto"/>
            <w:left w:val="none" w:sz="0" w:space="0" w:color="auto"/>
            <w:bottom w:val="none" w:sz="0" w:space="0" w:color="auto"/>
            <w:right w:val="none" w:sz="0" w:space="0" w:color="auto"/>
          </w:divBdr>
        </w:div>
        <w:div w:id="641038140">
          <w:marLeft w:val="640"/>
          <w:marRight w:val="0"/>
          <w:marTop w:val="0"/>
          <w:marBottom w:val="0"/>
          <w:divBdr>
            <w:top w:val="none" w:sz="0" w:space="0" w:color="auto"/>
            <w:left w:val="none" w:sz="0" w:space="0" w:color="auto"/>
            <w:bottom w:val="none" w:sz="0" w:space="0" w:color="auto"/>
            <w:right w:val="none" w:sz="0" w:space="0" w:color="auto"/>
          </w:divBdr>
        </w:div>
        <w:div w:id="1981688761">
          <w:marLeft w:val="640"/>
          <w:marRight w:val="0"/>
          <w:marTop w:val="0"/>
          <w:marBottom w:val="0"/>
          <w:divBdr>
            <w:top w:val="none" w:sz="0" w:space="0" w:color="auto"/>
            <w:left w:val="none" w:sz="0" w:space="0" w:color="auto"/>
            <w:bottom w:val="none" w:sz="0" w:space="0" w:color="auto"/>
            <w:right w:val="none" w:sz="0" w:space="0" w:color="auto"/>
          </w:divBdr>
        </w:div>
        <w:div w:id="1774203851">
          <w:marLeft w:val="640"/>
          <w:marRight w:val="0"/>
          <w:marTop w:val="0"/>
          <w:marBottom w:val="0"/>
          <w:divBdr>
            <w:top w:val="none" w:sz="0" w:space="0" w:color="auto"/>
            <w:left w:val="none" w:sz="0" w:space="0" w:color="auto"/>
            <w:bottom w:val="none" w:sz="0" w:space="0" w:color="auto"/>
            <w:right w:val="none" w:sz="0" w:space="0" w:color="auto"/>
          </w:divBdr>
        </w:div>
        <w:div w:id="2131967620">
          <w:marLeft w:val="640"/>
          <w:marRight w:val="0"/>
          <w:marTop w:val="0"/>
          <w:marBottom w:val="0"/>
          <w:divBdr>
            <w:top w:val="none" w:sz="0" w:space="0" w:color="auto"/>
            <w:left w:val="none" w:sz="0" w:space="0" w:color="auto"/>
            <w:bottom w:val="none" w:sz="0" w:space="0" w:color="auto"/>
            <w:right w:val="none" w:sz="0" w:space="0" w:color="auto"/>
          </w:divBdr>
        </w:div>
        <w:div w:id="1671059915">
          <w:marLeft w:val="640"/>
          <w:marRight w:val="0"/>
          <w:marTop w:val="0"/>
          <w:marBottom w:val="0"/>
          <w:divBdr>
            <w:top w:val="none" w:sz="0" w:space="0" w:color="auto"/>
            <w:left w:val="none" w:sz="0" w:space="0" w:color="auto"/>
            <w:bottom w:val="none" w:sz="0" w:space="0" w:color="auto"/>
            <w:right w:val="none" w:sz="0" w:space="0" w:color="auto"/>
          </w:divBdr>
        </w:div>
        <w:div w:id="1433207945">
          <w:marLeft w:val="640"/>
          <w:marRight w:val="0"/>
          <w:marTop w:val="0"/>
          <w:marBottom w:val="0"/>
          <w:divBdr>
            <w:top w:val="none" w:sz="0" w:space="0" w:color="auto"/>
            <w:left w:val="none" w:sz="0" w:space="0" w:color="auto"/>
            <w:bottom w:val="none" w:sz="0" w:space="0" w:color="auto"/>
            <w:right w:val="none" w:sz="0" w:space="0" w:color="auto"/>
          </w:divBdr>
        </w:div>
        <w:div w:id="171649069">
          <w:marLeft w:val="640"/>
          <w:marRight w:val="0"/>
          <w:marTop w:val="0"/>
          <w:marBottom w:val="0"/>
          <w:divBdr>
            <w:top w:val="none" w:sz="0" w:space="0" w:color="auto"/>
            <w:left w:val="none" w:sz="0" w:space="0" w:color="auto"/>
            <w:bottom w:val="none" w:sz="0" w:space="0" w:color="auto"/>
            <w:right w:val="none" w:sz="0" w:space="0" w:color="auto"/>
          </w:divBdr>
        </w:div>
        <w:div w:id="1382944218">
          <w:marLeft w:val="640"/>
          <w:marRight w:val="0"/>
          <w:marTop w:val="0"/>
          <w:marBottom w:val="0"/>
          <w:divBdr>
            <w:top w:val="none" w:sz="0" w:space="0" w:color="auto"/>
            <w:left w:val="none" w:sz="0" w:space="0" w:color="auto"/>
            <w:bottom w:val="none" w:sz="0" w:space="0" w:color="auto"/>
            <w:right w:val="none" w:sz="0" w:space="0" w:color="auto"/>
          </w:divBdr>
        </w:div>
        <w:div w:id="1722633045">
          <w:marLeft w:val="640"/>
          <w:marRight w:val="0"/>
          <w:marTop w:val="0"/>
          <w:marBottom w:val="0"/>
          <w:divBdr>
            <w:top w:val="none" w:sz="0" w:space="0" w:color="auto"/>
            <w:left w:val="none" w:sz="0" w:space="0" w:color="auto"/>
            <w:bottom w:val="none" w:sz="0" w:space="0" w:color="auto"/>
            <w:right w:val="none" w:sz="0" w:space="0" w:color="auto"/>
          </w:divBdr>
        </w:div>
        <w:div w:id="525869063">
          <w:marLeft w:val="640"/>
          <w:marRight w:val="0"/>
          <w:marTop w:val="0"/>
          <w:marBottom w:val="0"/>
          <w:divBdr>
            <w:top w:val="none" w:sz="0" w:space="0" w:color="auto"/>
            <w:left w:val="none" w:sz="0" w:space="0" w:color="auto"/>
            <w:bottom w:val="none" w:sz="0" w:space="0" w:color="auto"/>
            <w:right w:val="none" w:sz="0" w:space="0" w:color="auto"/>
          </w:divBdr>
        </w:div>
        <w:div w:id="724107922">
          <w:marLeft w:val="640"/>
          <w:marRight w:val="0"/>
          <w:marTop w:val="0"/>
          <w:marBottom w:val="0"/>
          <w:divBdr>
            <w:top w:val="none" w:sz="0" w:space="0" w:color="auto"/>
            <w:left w:val="none" w:sz="0" w:space="0" w:color="auto"/>
            <w:bottom w:val="none" w:sz="0" w:space="0" w:color="auto"/>
            <w:right w:val="none" w:sz="0" w:space="0" w:color="auto"/>
          </w:divBdr>
        </w:div>
        <w:div w:id="604967879">
          <w:marLeft w:val="640"/>
          <w:marRight w:val="0"/>
          <w:marTop w:val="0"/>
          <w:marBottom w:val="0"/>
          <w:divBdr>
            <w:top w:val="none" w:sz="0" w:space="0" w:color="auto"/>
            <w:left w:val="none" w:sz="0" w:space="0" w:color="auto"/>
            <w:bottom w:val="none" w:sz="0" w:space="0" w:color="auto"/>
            <w:right w:val="none" w:sz="0" w:space="0" w:color="auto"/>
          </w:divBdr>
        </w:div>
        <w:div w:id="1337881013">
          <w:marLeft w:val="640"/>
          <w:marRight w:val="0"/>
          <w:marTop w:val="0"/>
          <w:marBottom w:val="0"/>
          <w:divBdr>
            <w:top w:val="none" w:sz="0" w:space="0" w:color="auto"/>
            <w:left w:val="none" w:sz="0" w:space="0" w:color="auto"/>
            <w:bottom w:val="none" w:sz="0" w:space="0" w:color="auto"/>
            <w:right w:val="none" w:sz="0" w:space="0" w:color="auto"/>
          </w:divBdr>
        </w:div>
        <w:div w:id="1231814727">
          <w:marLeft w:val="640"/>
          <w:marRight w:val="0"/>
          <w:marTop w:val="0"/>
          <w:marBottom w:val="0"/>
          <w:divBdr>
            <w:top w:val="none" w:sz="0" w:space="0" w:color="auto"/>
            <w:left w:val="none" w:sz="0" w:space="0" w:color="auto"/>
            <w:bottom w:val="none" w:sz="0" w:space="0" w:color="auto"/>
            <w:right w:val="none" w:sz="0" w:space="0" w:color="auto"/>
          </w:divBdr>
        </w:div>
        <w:div w:id="875193249">
          <w:marLeft w:val="640"/>
          <w:marRight w:val="0"/>
          <w:marTop w:val="0"/>
          <w:marBottom w:val="0"/>
          <w:divBdr>
            <w:top w:val="none" w:sz="0" w:space="0" w:color="auto"/>
            <w:left w:val="none" w:sz="0" w:space="0" w:color="auto"/>
            <w:bottom w:val="none" w:sz="0" w:space="0" w:color="auto"/>
            <w:right w:val="none" w:sz="0" w:space="0" w:color="auto"/>
          </w:divBdr>
        </w:div>
        <w:div w:id="828517759">
          <w:marLeft w:val="640"/>
          <w:marRight w:val="0"/>
          <w:marTop w:val="0"/>
          <w:marBottom w:val="0"/>
          <w:divBdr>
            <w:top w:val="none" w:sz="0" w:space="0" w:color="auto"/>
            <w:left w:val="none" w:sz="0" w:space="0" w:color="auto"/>
            <w:bottom w:val="none" w:sz="0" w:space="0" w:color="auto"/>
            <w:right w:val="none" w:sz="0" w:space="0" w:color="auto"/>
          </w:divBdr>
        </w:div>
        <w:div w:id="2018922652">
          <w:marLeft w:val="640"/>
          <w:marRight w:val="0"/>
          <w:marTop w:val="0"/>
          <w:marBottom w:val="0"/>
          <w:divBdr>
            <w:top w:val="none" w:sz="0" w:space="0" w:color="auto"/>
            <w:left w:val="none" w:sz="0" w:space="0" w:color="auto"/>
            <w:bottom w:val="none" w:sz="0" w:space="0" w:color="auto"/>
            <w:right w:val="none" w:sz="0" w:space="0" w:color="auto"/>
          </w:divBdr>
        </w:div>
        <w:div w:id="161627363">
          <w:marLeft w:val="640"/>
          <w:marRight w:val="0"/>
          <w:marTop w:val="0"/>
          <w:marBottom w:val="0"/>
          <w:divBdr>
            <w:top w:val="none" w:sz="0" w:space="0" w:color="auto"/>
            <w:left w:val="none" w:sz="0" w:space="0" w:color="auto"/>
            <w:bottom w:val="none" w:sz="0" w:space="0" w:color="auto"/>
            <w:right w:val="none" w:sz="0" w:space="0" w:color="auto"/>
          </w:divBdr>
        </w:div>
        <w:div w:id="1663004534">
          <w:marLeft w:val="640"/>
          <w:marRight w:val="0"/>
          <w:marTop w:val="0"/>
          <w:marBottom w:val="0"/>
          <w:divBdr>
            <w:top w:val="none" w:sz="0" w:space="0" w:color="auto"/>
            <w:left w:val="none" w:sz="0" w:space="0" w:color="auto"/>
            <w:bottom w:val="none" w:sz="0" w:space="0" w:color="auto"/>
            <w:right w:val="none" w:sz="0" w:space="0" w:color="auto"/>
          </w:divBdr>
        </w:div>
        <w:div w:id="968168864">
          <w:marLeft w:val="640"/>
          <w:marRight w:val="0"/>
          <w:marTop w:val="0"/>
          <w:marBottom w:val="0"/>
          <w:divBdr>
            <w:top w:val="none" w:sz="0" w:space="0" w:color="auto"/>
            <w:left w:val="none" w:sz="0" w:space="0" w:color="auto"/>
            <w:bottom w:val="none" w:sz="0" w:space="0" w:color="auto"/>
            <w:right w:val="none" w:sz="0" w:space="0" w:color="auto"/>
          </w:divBdr>
        </w:div>
        <w:div w:id="636109752">
          <w:marLeft w:val="640"/>
          <w:marRight w:val="0"/>
          <w:marTop w:val="0"/>
          <w:marBottom w:val="0"/>
          <w:divBdr>
            <w:top w:val="none" w:sz="0" w:space="0" w:color="auto"/>
            <w:left w:val="none" w:sz="0" w:space="0" w:color="auto"/>
            <w:bottom w:val="none" w:sz="0" w:space="0" w:color="auto"/>
            <w:right w:val="none" w:sz="0" w:space="0" w:color="auto"/>
          </w:divBdr>
        </w:div>
        <w:div w:id="1950894547">
          <w:marLeft w:val="640"/>
          <w:marRight w:val="0"/>
          <w:marTop w:val="0"/>
          <w:marBottom w:val="0"/>
          <w:divBdr>
            <w:top w:val="none" w:sz="0" w:space="0" w:color="auto"/>
            <w:left w:val="none" w:sz="0" w:space="0" w:color="auto"/>
            <w:bottom w:val="none" w:sz="0" w:space="0" w:color="auto"/>
            <w:right w:val="none" w:sz="0" w:space="0" w:color="auto"/>
          </w:divBdr>
        </w:div>
        <w:div w:id="1366448907">
          <w:marLeft w:val="640"/>
          <w:marRight w:val="0"/>
          <w:marTop w:val="0"/>
          <w:marBottom w:val="0"/>
          <w:divBdr>
            <w:top w:val="none" w:sz="0" w:space="0" w:color="auto"/>
            <w:left w:val="none" w:sz="0" w:space="0" w:color="auto"/>
            <w:bottom w:val="none" w:sz="0" w:space="0" w:color="auto"/>
            <w:right w:val="none" w:sz="0" w:space="0" w:color="auto"/>
          </w:divBdr>
        </w:div>
        <w:div w:id="1514683176">
          <w:marLeft w:val="640"/>
          <w:marRight w:val="0"/>
          <w:marTop w:val="0"/>
          <w:marBottom w:val="0"/>
          <w:divBdr>
            <w:top w:val="none" w:sz="0" w:space="0" w:color="auto"/>
            <w:left w:val="none" w:sz="0" w:space="0" w:color="auto"/>
            <w:bottom w:val="none" w:sz="0" w:space="0" w:color="auto"/>
            <w:right w:val="none" w:sz="0" w:space="0" w:color="auto"/>
          </w:divBdr>
        </w:div>
        <w:div w:id="393507927">
          <w:marLeft w:val="640"/>
          <w:marRight w:val="0"/>
          <w:marTop w:val="0"/>
          <w:marBottom w:val="0"/>
          <w:divBdr>
            <w:top w:val="none" w:sz="0" w:space="0" w:color="auto"/>
            <w:left w:val="none" w:sz="0" w:space="0" w:color="auto"/>
            <w:bottom w:val="none" w:sz="0" w:space="0" w:color="auto"/>
            <w:right w:val="none" w:sz="0" w:space="0" w:color="auto"/>
          </w:divBdr>
        </w:div>
        <w:div w:id="1690108673">
          <w:marLeft w:val="640"/>
          <w:marRight w:val="0"/>
          <w:marTop w:val="0"/>
          <w:marBottom w:val="0"/>
          <w:divBdr>
            <w:top w:val="none" w:sz="0" w:space="0" w:color="auto"/>
            <w:left w:val="none" w:sz="0" w:space="0" w:color="auto"/>
            <w:bottom w:val="none" w:sz="0" w:space="0" w:color="auto"/>
            <w:right w:val="none" w:sz="0" w:space="0" w:color="auto"/>
          </w:divBdr>
        </w:div>
        <w:div w:id="1158497298">
          <w:marLeft w:val="640"/>
          <w:marRight w:val="0"/>
          <w:marTop w:val="0"/>
          <w:marBottom w:val="0"/>
          <w:divBdr>
            <w:top w:val="none" w:sz="0" w:space="0" w:color="auto"/>
            <w:left w:val="none" w:sz="0" w:space="0" w:color="auto"/>
            <w:bottom w:val="none" w:sz="0" w:space="0" w:color="auto"/>
            <w:right w:val="none" w:sz="0" w:space="0" w:color="auto"/>
          </w:divBdr>
        </w:div>
        <w:div w:id="2057389476">
          <w:marLeft w:val="640"/>
          <w:marRight w:val="0"/>
          <w:marTop w:val="0"/>
          <w:marBottom w:val="0"/>
          <w:divBdr>
            <w:top w:val="none" w:sz="0" w:space="0" w:color="auto"/>
            <w:left w:val="none" w:sz="0" w:space="0" w:color="auto"/>
            <w:bottom w:val="none" w:sz="0" w:space="0" w:color="auto"/>
            <w:right w:val="none" w:sz="0" w:space="0" w:color="auto"/>
          </w:divBdr>
        </w:div>
        <w:div w:id="1268544133">
          <w:marLeft w:val="640"/>
          <w:marRight w:val="0"/>
          <w:marTop w:val="0"/>
          <w:marBottom w:val="0"/>
          <w:divBdr>
            <w:top w:val="none" w:sz="0" w:space="0" w:color="auto"/>
            <w:left w:val="none" w:sz="0" w:space="0" w:color="auto"/>
            <w:bottom w:val="none" w:sz="0" w:space="0" w:color="auto"/>
            <w:right w:val="none" w:sz="0" w:space="0" w:color="auto"/>
          </w:divBdr>
        </w:div>
        <w:div w:id="93670332">
          <w:marLeft w:val="640"/>
          <w:marRight w:val="0"/>
          <w:marTop w:val="0"/>
          <w:marBottom w:val="0"/>
          <w:divBdr>
            <w:top w:val="none" w:sz="0" w:space="0" w:color="auto"/>
            <w:left w:val="none" w:sz="0" w:space="0" w:color="auto"/>
            <w:bottom w:val="none" w:sz="0" w:space="0" w:color="auto"/>
            <w:right w:val="none" w:sz="0" w:space="0" w:color="auto"/>
          </w:divBdr>
        </w:div>
        <w:div w:id="445733206">
          <w:marLeft w:val="640"/>
          <w:marRight w:val="0"/>
          <w:marTop w:val="0"/>
          <w:marBottom w:val="0"/>
          <w:divBdr>
            <w:top w:val="none" w:sz="0" w:space="0" w:color="auto"/>
            <w:left w:val="none" w:sz="0" w:space="0" w:color="auto"/>
            <w:bottom w:val="none" w:sz="0" w:space="0" w:color="auto"/>
            <w:right w:val="none" w:sz="0" w:space="0" w:color="auto"/>
          </w:divBdr>
        </w:div>
        <w:div w:id="1361275435">
          <w:marLeft w:val="640"/>
          <w:marRight w:val="0"/>
          <w:marTop w:val="0"/>
          <w:marBottom w:val="0"/>
          <w:divBdr>
            <w:top w:val="none" w:sz="0" w:space="0" w:color="auto"/>
            <w:left w:val="none" w:sz="0" w:space="0" w:color="auto"/>
            <w:bottom w:val="none" w:sz="0" w:space="0" w:color="auto"/>
            <w:right w:val="none" w:sz="0" w:space="0" w:color="auto"/>
          </w:divBdr>
        </w:div>
        <w:div w:id="499974751">
          <w:marLeft w:val="640"/>
          <w:marRight w:val="0"/>
          <w:marTop w:val="0"/>
          <w:marBottom w:val="0"/>
          <w:divBdr>
            <w:top w:val="none" w:sz="0" w:space="0" w:color="auto"/>
            <w:left w:val="none" w:sz="0" w:space="0" w:color="auto"/>
            <w:bottom w:val="none" w:sz="0" w:space="0" w:color="auto"/>
            <w:right w:val="none" w:sz="0" w:space="0" w:color="auto"/>
          </w:divBdr>
        </w:div>
        <w:div w:id="2123649996">
          <w:marLeft w:val="640"/>
          <w:marRight w:val="0"/>
          <w:marTop w:val="0"/>
          <w:marBottom w:val="0"/>
          <w:divBdr>
            <w:top w:val="none" w:sz="0" w:space="0" w:color="auto"/>
            <w:left w:val="none" w:sz="0" w:space="0" w:color="auto"/>
            <w:bottom w:val="none" w:sz="0" w:space="0" w:color="auto"/>
            <w:right w:val="none" w:sz="0" w:space="0" w:color="auto"/>
          </w:divBdr>
        </w:div>
        <w:div w:id="1393692043">
          <w:marLeft w:val="640"/>
          <w:marRight w:val="0"/>
          <w:marTop w:val="0"/>
          <w:marBottom w:val="0"/>
          <w:divBdr>
            <w:top w:val="none" w:sz="0" w:space="0" w:color="auto"/>
            <w:left w:val="none" w:sz="0" w:space="0" w:color="auto"/>
            <w:bottom w:val="none" w:sz="0" w:space="0" w:color="auto"/>
            <w:right w:val="none" w:sz="0" w:space="0" w:color="auto"/>
          </w:divBdr>
        </w:div>
        <w:div w:id="386075255">
          <w:marLeft w:val="640"/>
          <w:marRight w:val="0"/>
          <w:marTop w:val="0"/>
          <w:marBottom w:val="0"/>
          <w:divBdr>
            <w:top w:val="none" w:sz="0" w:space="0" w:color="auto"/>
            <w:left w:val="none" w:sz="0" w:space="0" w:color="auto"/>
            <w:bottom w:val="none" w:sz="0" w:space="0" w:color="auto"/>
            <w:right w:val="none" w:sz="0" w:space="0" w:color="auto"/>
          </w:divBdr>
        </w:div>
      </w:divsChild>
    </w:div>
    <w:div w:id="2041782160">
      <w:bodyDiv w:val="1"/>
      <w:marLeft w:val="0"/>
      <w:marRight w:val="0"/>
      <w:marTop w:val="0"/>
      <w:marBottom w:val="0"/>
      <w:divBdr>
        <w:top w:val="none" w:sz="0" w:space="0" w:color="auto"/>
        <w:left w:val="none" w:sz="0" w:space="0" w:color="auto"/>
        <w:bottom w:val="none" w:sz="0" w:space="0" w:color="auto"/>
        <w:right w:val="none" w:sz="0" w:space="0" w:color="auto"/>
      </w:divBdr>
      <w:divsChild>
        <w:div w:id="712654611">
          <w:marLeft w:val="640"/>
          <w:marRight w:val="0"/>
          <w:marTop w:val="0"/>
          <w:marBottom w:val="0"/>
          <w:divBdr>
            <w:top w:val="none" w:sz="0" w:space="0" w:color="auto"/>
            <w:left w:val="none" w:sz="0" w:space="0" w:color="auto"/>
            <w:bottom w:val="none" w:sz="0" w:space="0" w:color="auto"/>
            <w:right w:val="none" w:sz="0" w:space="0" w:color="auto"/>
          </w:divBdr>
        </w:div>
        <w:div w:id="1170829295">
          <w:marLeft w:val="640"/>
          <w:marRight w:val="0"/>
          <w:marTop w:val="0"/>
          <w:marBottom w:val="0"/>
          <w:divBdr>
            <w:top w:val="none" w:sz="0" w:space="0" w:color="auto"/>
            <w:left w:val="none" w:sz="0" w:space="0" w:color="auto"/>
            <w:bottom w:val="none" w:sz="0" w:space="0" w:color="auto"/>
            <w:right w:val="none" w:sz="0" w:space="0" w:color="auto"/>
          </w:divBdr>
        </w:div>
        <w:div w:id="1346860213">
          <w:marLeft w:val="640"/>
          <w:marRight w:val="0"/>
          <w:marTop w:val="0"/>
          <w:marBottom w:val="0"/>
          <w:divBdr>
            <w:top w:val="none" w:sz="0" w:space="0" w:color="auto"/>
            <w:left w:val="none" w:sz="0" w:space="0" w:color="auto"/>
            <w:bottom w:val="none" w:sz="0" w:space="0" w:color="auto"/>
            <w:right w:val="none" w:sz="0" w:space="0" w:color="auto"/>
          </w:divBdr>
        </w:div>
        <w:div w:id="1655182980">
          <w:marLeft w:val="640"/>
          <w:marRight w:val="0"/>
          <w:marTop w:val="0"/>
          <w:marBottom w:val="0"/>
          <w:divBdr>
            <w:top w:val="none" w:sz="0" w:space="0" w:color="auto"/>
            <w:left w:val="none" w:sz="0" w:space="0" w:color="auto"/>
            <w:bottom w:val="none" w:sz="0" w:space="0" w:color="auto"/>
            <w:right w:val="none" w:sz="0" w:space="0" w:color="auto"/>
          </w:divBdr>
        </w:div>
        <w:div w:id="1658337711">
          <w:marLeft w:val="640"/>
          <w:marRight w:val="0"/>
          <w:marTop w:val="0"/>
          <w:marBottom w:val="0"/>
          <w:divBdr>
            <w:top w:val="none" w:sz="0" w:space="0" w:color="auto"/>
            <w:left w:val="none" w:sz="0" w:space="0" w:color="auto"/>
            <w:bottom w:val="none" w:sz="0" w:space="0" w:color="auto"/>
            <w:right w:val="none" w:sz="0" w:space="0" w:color="auto"/>
          </w:divBdr>
        </w:div>
        <w:div w:id="211042766">
          <w:marLeft w:val="640"/>
          <w:marRight w:val="0"/>
          <w:marTop w:val="0"/>
          <w:marBottom w:val="0"/>
          <w:divBdr>
            <w:top w:val="none" w:sz="0" w:space="0" w:color="auto"/>
            <w:left w:val="none" w:sz="0" w:space="0" w:color="auto"/>
            <w:bottom w:val="none" w:sz="0" w:space="0" w:color="auto"/>
            <w:right w:val="none" w:sz="0" w:space="0" w:color="auto"/>
          </w:divBdr>
        </w:div>
        <w:div w:id="597099368">
          <w:marLeft w:val="640"/>
          <w:marRight w:val="0"/>
          <w:marTop w:val="0"/>
          <w:marBottom w:val="0"/>
          <w:divBdr>
            <w:top w:val="none" w:sz="0" w:space="0" w:color="auto"/>
            <w:left w:val="none" w:sz="0" w:space="0" w:color="auto"/>
            <w:bottom w:val="none" w:sz="0" w:space="0" w:color="auto"/>
            <w:right w:val="none" w:sz="0" w:space="0" w:color="auto"/>
          </w:divBdr>
        </w:div>
        <w:div w:id="921178441">
          <w:marLeft w:val="640"/>
          <w:marRight w:val="0"/>
          <w:marTop w:val="0"/>
          <w:marBottom w:val="0"/>
          <w:divBdr>
            <w:top w:val="none" w:sz="0" w:space="0" w:color="auto"/>
            <w:left w:val="none" w:sz="0" w:space="0" w:color="auto"/>
            <w:bottom w:val="none" w:sz="0" w:space="0" w:color="auto"/>
            <w:right w:val="none" w:sz="0" w:space="0" w:color="auto"/>
          </w:divBdr>
        </w:div>
        <w:div w:id="838275875">
          <w:marLeft w:val="640"/>
          <w:marRight w:val="0"/>
          <w:marTop w:val="0"/>
          <w:marBottom w:val="0"/>
          <w:divBdr>
            <w:top w:val="none" w:sz="0" w:space="0" w:color="auto"/>
            <w:left w:val="none" w:sz="0" w:space="0" w:color="auto"/>
            <w:bottom w:val="none" w:sz="0" w:space="0" w:color="auto"/>
            <w:right w:val="none" w:sz="0" w:space="0" w:color="auto"/>
          </w:divBdr>
        </w:div>
        <w:div w:id="845442005">
          <w:marLeft w:val="640"/>
          <w:marRight w:val="0"/>
          <w:marTop w:val="0"/>
          <w:marBottom w:val="0"/>
          <w:divBdr>
            <w:top w:val="none" w:sz="0" w:space="0" w:color="auto"/>
            <w:left w:val="none" w:sz="0" w:space="0" w:color="auto"/>
            <w:bottom w:val="none" w:sz="0" w:space="0" w:color="auto"/>
            <w:right w:val="none" w:sz="0" w:space="0" w:color="auto"/>
          </w:divBdr>
        </w:div>
        <w:div w:id="1856530312">
          <w:marLeft w:val="640"/>
          <w:marRight w:val="0"/>
          <w:marTop w:val="0"/>
          <w:marBottom w:val="0"/>
          <w:divBdr>
            <w:top w:val="none" w:sz="0" w:space="0" w:color="auto"/>
            <w:left w:val="none" w:sz="0" w:space="0" w:color="auto"/>
            <w:bottom w:val="none" w:sz="0" w:space="0" w:color="auto"/>
            <w:right w:val="none" w:sz="0" w:space="0" w:color="auto"/>
          </w:divBdr>
        </w:div>
        <w:div w:id="2104183261">
          <w:marLeft w:val="640"/>
          <w:marRight w:val="0"/>
          <w:marTop w:val="0"/>
          <w:marBottom w:val="0"/>
          <w:divBdr>
            <w:top w:val="none" w:sz="0" w:space="0" w:color="auto"/>
            <w:left w:val="none" w:sz="0" w:space="0" w:color="auto"/>
            <w:bottom w:val="none" w:sz="0" w:space="0" w:color="auto"/>
            <w:right w:val="none" w:sz="0" w:space="0" w:color="auto"/>
          </w:divBdr>
        </w:div>
        <w:div w:id="1255169854">
          <w:marLeft w:val="640"/>
          <w:marRight w:val="0"/>
          <w:marTop w:val="0"/>
          <w:marBottom w:val="0"/>
          <w:divBdr>
            <w:top w:val="none" w:sz="0" w:space="0" w:color="auto"/>
            <w:left w:val="none" w:sz="0" w:space="0" w:color="auto"/>
            <w:bottom w:val="none" w:sz="0" w:space="0" w:color="auto"/>
            <w:right w:val="none" w:sz="0" w:space="0" w:color="auto"/>
          </w:divBdr>
        </w:div>
        <w:div w:id="1642493368">
          <w:marLeft w:val="640"/>
          <w:marRight w:val="0"/>
          <w:marTop w:val="0"/>
          <w:marBottom w:val="0"/>
          <w:divBdr>
            <w:top w:val="none" w:sz="0" w:space="0" w:color="auto"/>
            <w:left w:val="none" w:sz="0" w:space="0" w:color="auto"/>
            <w:bottom w:val="none" w:sz="0" w:space="0" w:color="auto"/>
            <w:right w:val="none" w:sz="0" w:space="0" w:color="auto"/>
          </w:divBdr>
        </w:div>
        <w:div w:id="1349217096">
          <w:marLeft w:val="640"/>
          <w:marRight w:val="0"/>
          <w:marTop w:val="0"/>
          <w:marBottom w:val="0"/>
          <w:divBdr>
            <w:top w:val="none" w:sz="0" w:space="0" w:color="auto"/>
            <w:left w:val="none" w:sz="0" w:space="0" w:color="auto"/>
            <w:bottom w:val="none" w:sz="0" w:space="0" w:color="auto"/>
            <w:right w:val="none" w:sz="0" w:space="0" w:color="auto"/>
          </w:divBdr>
        </w:div>
        <w:div w:id="1550145664">
          <w:marLeft w:val="640"/>
          <w:marRight w:val="0"/>
          <w:marTop w:val="0"/>
          <w:marBottom w:val="0"/>
          <w:divBdr>
            <w:top w:val="none" w:sz="0" w:space="0" w:color="auto"/>
            <w:left w:val="none" w:sz="0" w:space="0" w:color="auto"/>
            <w:bottom w:val="none" w:sz="0" w:space="0" w:color="auto"/>
            <w:right w:val="none" w:sz="0" w:space="0" w:color="auto"/>
          </w:divBdr>
        </w:div>
        <w:div w:id="1274630169">
          <w:marLeft w:val="640"/>
          <w:marRight w:val="0"/>
          <w:marTop w:val="0"/>
          <w:marBottom w:val="0"/>
          <w:divBdr>
            <w:top w:val="none" w:sz="0" w:space="0" w:color="auto"/>
            <w:left w:val="none" w:sz="0" w:space="0" w:color="auto"/>
            <w:bottom w:val="none" w:sz="0" w:space="0" w:color="auto"/>
            <w:right w:val="none" w:sz="0" w:space="0" w:color="auto"/>
          </w:divBdr>
        </w:div>
        <w:div w:id="13575090">
          <w:marLeft w:val="640"/>
          <w:marRight w:val="0"/>
          <w:marTop w:val="0"/>
          <w:marBottom w:val="0"/>
          <w:divBdr>
            <w:top w:val="none" w:sz="0" w:space="0" w:color="auto"/>
            <w:left w:val="none" w:sz="0" w:space="0" w:color="auto"/>
            <w:bottom w:val="none" w:sz="0" w:space="0" w:color="auto"/>
            <w:right w:val="none" w:sz="0" w:space="0" w:color="auto"/>
          </w:divBdr>
        </w:div>
        <w:div w:id="1759062971">
          <w:marLeft w:val="640"/>
          <w:marRight w:val="0"/>
          <w:marTop w:val="0"/>
          <w:marBottom w:val="0"/>
          <w:divBdr>
            <w:top w:val="none" w:sz="0" w:space="0" w:color="auto"/>
            <w:left w:val="none" w:sz="0" w:space="0" w:color="auto"/>
            <w:bottom w:val="none" w:sz="0" w:space="0" w:color="auto"/>
            <w:right w:val="none" w:sz="0" w:space="0" w:color="auto"/>
          </w:divBdr>
        </w:div>
        <w:div w:id="978262903">
          <w:marLeft w:val="640"/>
          <w:marRight w:val="0"/>
          <w:marTop w:val="0"/>
          <w:marBottom w:val="0"/>
          <w:divBdr>
            <w:top w:val="none" w:sz="0" w:space="0" w:color="auto"/>
            <w:left w:val="none" w:sz="0" w:space="0" w:color="auto"/>
            <w:bottom w:val="none" w:sz="0" w:space="0" w:color="auto"/>
            <w:right w:val="none" w:sz="0" w:space="0" w:color="auto"/>
          </w:divBdr>
        </w:div>
        <w:div w:id="927886076">
          <w:marLeft w:val="640"/>
          <w:marRight w:val="0"/>
          <w:marTop w:val="0"/>
          <w:marBottom w:val="0"/>
          <w:divBdr>
            <w:top w:val="none" w:sz="0" w:space="0" w:color="auto"/>
            <w:left w:val="none" w:sz="0" w:space="0" w:color="auto"/>
            <w:bottom w:val="none" w:sz="0" w:space="0" w:color="auto"/>
            <w:right w:val="none" w:sz="0" w:space="0" w:color="auto"/>
          </w:divBdr>
        </w:div>
        <w:div w:id="1989817402">
          <w:marLeft w:val="640"/>
          <w:marRight w:val="0"/>
          <w:marTop w:val="0"/>
          <w:marBottom w:val="0"/>
          <w:divBdr>
            <w:top w:val="none" w:sz="0" w:space="0" w:color="auto"/>
            <w:left w:val="none" w:sz="0" w:space="0" w:color="auto"/>
            <w:bottom w:val="none" w:sz="0" w:space="0" w:color="auto"/>
            <w:right w:val="none" w:sz="0" w:space="0" w:color="auto"/>
          </w:divBdr>
        </w:div>
        <w:div w:id="930357980">
          <w:marLeft w:val="640"/>
          <w:marRight w:val="0"/>
          <w:marTop w:val="0"/>
          <w:marBottom w:val="0"/>
          <w:divBdr>
            <w:top w:val="none" w:sz="0" w:space="0" w:color="auto"/>
            <w:left w:val="none" w:sz="0" w:space="0" w:color="auto"/>
            <w:bottom w:val="none" w:sz="0" w:space="0" w:color="auto"/>
            <w:right w:val="none" w:sz="0" w:space="0" w:color="auto"/>
          </w:divBdr>
        </w:div>
        <w:div w:id="1506439435">
          <w:marLeft w:val="640"/>
          <w:marRight w:val="0"/>
          <w:marTop w:val="0"/>
          <w:marBottom w:val="0"/>
          <w:divBdr>
            <w:top w:val="none" w:sz="0" w:space="0" w:color="auto"/>
            <w:left w:val="none" w:sz="0" w:space="0" w:color="auto"/>
            <w:bottom w:val="none" w:sz="0" w:space="0" w:color="auto"/>
            <w:right w:val="none" w:sz="0" w:space="0" w:color="auto"/>
          </w:divBdr>
        </w:div>
        <w:div w:id="1659453622">
          <w:marLeft w:val="640"/>
          <w:marRight w:val="0"/>
          <w:marTop w:val="0"/>
          <w:marBottom w:val="0"/>
          <w:divBdr>
            <w:top w:val="none" w:sz="0" w:space="0" w:color="auto"/>
            <w:left w:val="none" w:sz="0" w:space="0" w:color="auto"/>
            <w:bottom w:val="none" w:sz="0" w:space="0" w:color="auto"/>
            <w:right w:val="none" w:sz="0" w:space="0" w:color="auto"/>
          </w:divBdr>
        </w:div>
        <w:div w:id="290522842">
          <w:marLeft w:val="640"/>
          <w:marRight w:val="0"/>
          <w:marTop w:val="0"/>
          <w:marBottom w:val="0"/>
          <w:divBdr>
            <w:top w:val="none" w:sz="0" w:space="0" w:color="auto"/>
            <w:left w:val="none" w:sz="0" w:space="0" w:color="auto"/>
            <w:bottom w:val="none" w:sz="0" w:space="0" w:color="auto"/>
            <w:right w:val="none" w:sz="0" w:space="0" w:color="auto"/>
          </w:divBdr>
        </w:div>
        <w:div w:id="1689722894">
          <w:marLeft w:val="640"/>
          <w:marRight w:val="0"/>
          <w:marTop w:val="0"/>
          <w:marBottom w:val="0"/>
          <w:divBdr>
            <w:top w:val="none" w:sz="0" w:space="0" w:color="auto"/>
            <w:left w:val="none" w:sz="0" w:space="0" w:color="auto"/>
            <w:bottom w:val="none" w:sz="0" w:space="0" w:color="auto"/>
            <w:right w:val="none" w:sz="0" w:space="0" w:color="auto"/>
          </w:divBdr>
        </w:div>
        <w:div w:id="1387296162">
          <w:marLeft w:val="640"/>
          <w:marRight w:val="0"/>
          <w:marTop w:val="0"/>
          <w:marBottom w:val="0"/>
          <w:divBdr>
            <w:top w:val="none" w:sz="0" w:space="0" w:color="auto"/>
            <w:left w:val="none" w:sz="0" w:space="0" w:color="auto"/>
            <w:bottom w:val="none" w:sz="0" w:space="0" w:color="auto"/>
            <w:right w:val="none" w:sz="0" w:space="0" w:color="auto"/>
          </w:divBdr>
        </w:div>
        <w:div w:id="1912504277">
          <w:marLeft w:val="640"/>
          <w:marRight w:val="0"/>
          <w:marTop w:val="0"/>
          <w:marBottom w:val="0"/>
          <w:divBdr>
            <w:top w:val="none" w:sz="0" w:space="0" w:color="auto"/>
            <w:left w:val="none" w:sz="0" w:space="0" w:color="auto"/>
            <w:bottom w:val="none" w:sz="0" w:space="0" w:color="auto"/>
            <w:right w:val="none" w:sz="0" w:space="0" w:color="auto"/>
          </w:divBdr>
        </w:div>
        <w:div w:id="856425938">
          <w:marLeft w:val="640"/>
          <w:marRight w:val="0"/>
          <w:marTop w:val="0"/>
          <w:marBottom w:val="0"/>
          <w:divBdr>
            <w:top w:val="none" w:sz="0" w:space="0" w:color="auto"/>
            <w:left w:val="none" w:sz="0" w:space="0" w:color="auto"/>
            <w:bottom w:val="none" w:sz="0" w:space="0" w:color="auto"/>
            <w:right w:val="none" w:sz="0" w:space="0" w:color="auto"/>
          </w:divBdr>
        </w:div>
        <w:div w:id="1142499320">
          <w:marLeft w:val="640"/>
          <w:marRight w:val="0"/>
          <w:marTop w:val="0"/>
          <w:marBottom w:val="0"/>
          <w:divBdr>
            <w:top w:val="none" w:sz="0" w:space="0" w:color="auto"/>
            <w:left w:val="none" w:sz="0" w:space="0" w:color="auto"/>
            <w:bottom w:val="none" w:sz="0" w:space="0" w:color="auto"/>
            <w:right w:val="none" w:sz="0" w:space="0" w:color="auto"/>
          </w:divBdr>
        </w:div>
        <w:div w:id="1843351123">
          <w:marLeft w:val="640"/>
          <w:marRight w:val="0"/>
          <w:marTop w:val="0"/>
          <w:marBottom w:val="0"/>
          <w:divBdr>
            <w:top w:val="none" w:sz="0" w:space="0" w:color="auto"/>
            <w:left w:val="none" w:sz="0" w:space="0" w:color="auto"/>
            <w:bottom w:val="none" w:sz="0" w:space="0" w:color="auto"/>
            <w:right w:val="none" w:sz="0" w:space="0" w:color="auto"/>
          </w:divBdr>
        </w:div>
        <w:div w:id="1560509670">
          <w:marLeft w:val="640"/>
          <w:marRight w:val="0"/>
          <w:marTop w:val="0"/>
          <w:marBottom w:val="0"/>
          <w:divBdr>
            <w:top w:val="none" w:sz="0" w:space="0" w:color="auto"/>
            <w:left w:val="none" w:sz="0" w:space="0" w:color="auto"/>
            <w:bottom w:val="none" w:sz="0" w:space="0" w:color="auto"/>
            <w:right w:val="none" w:sz="0" w:space="0" w:color="auto"/>
          </w:divBdr>
        </w:div>
        <w:div w:id="775441166">
          <w:marLeft w:val="640"/>
          <w:marRight w:val="0"/>
          <w:marTop w:val="0"/>
          <w:marBottom w:val="0"/>
          <w:divBdr>
            <w:top w:val="none" w:sz="0" w:space="0" w:color="auto"/>
            <w:left w:val="none" w:sz="0" w:space="0" w:color="auto"/>
            <w:bottom w:val="none" w:sz="0" w:space="0" w:color="auto"/>
            <w:right w:val="none" w:sz="0" w:space="0" w:color="auto"/>
          </w:divBdr>
        </w:div>
        <w:div w:id="1986546463">
          <w:marLeft w:val="640"/>
          <w:marRight w:val="0"/>
          <w:marTop w:val="0"/>
          <w:marBottom w:val="0"/>
          <w:divBdr>
            <w:top w:val="none" w:sz="0" w:space="0" w:color="auto"/>
            <w:left w:val="none" w:sz="0" w:space="0" w:color="auto"/>
            <w:bottom w:val="none" w:sz="0" w:space="0" w:color="auto"/>
            <w:right w:val="none" w:sz="0" w:space="0" w:color="auto"/>
          </w:divBdr>
        </w:div>
        <w:div w:id="1889611553">
          <w:marLeft w:val="640"/>
          <w:marRight w:val="0"/>
          <w:marTop w:val="0"/>
          <w:marBottom w:val="0"/>
          <w:divBdr>
            <w:top w:val="none" w:sz="0" w:space="0" w:color="auto"/>
            <w:left w:val="none" w:sz="0" w:space="0" w:color="auto"/>
            <w:bottom w:val="none" w:sz="0" w:space="0" w:color="auto"/>
            <w:right w:val="none" w:sz="0" w:space="0" w:color="auto"/>
          </w:divBdr>
        </w:div>
        <w:div w:id="272565323">
          <w:marLeft w:val="640"/>
          <w:marRight w:val="0"/>
          <w:marTop w:val="0"/>
          <w:marBottom w:val="0"/>
          <w:divBdr>
            <w:top w:val="none" w:sz="0" w:space="0" w:color="auto"/>
            <w:left w:val="none" w:sz="0" w:space="0" w:color="auto"/>
            <w:bottom w:val="none" w:sz="0" w:space="0" w:color="auto"/>
            <w:right w:val="none" w:sz="0" w:space="0" w:color="auto"/>
          </w:divBdr>
        </w:div>
        <w:div w:id="955873095">
          <w:marLeft w:val="640"/>
          <w:marRight w:val="0"/>
          <w:marTop w:val="0"/>
          <w:marBottom w:val="0"/>
          <w:divBdr>
            <w:top w:val="none" w:sz="0" w:space="0" w:color="auto"/>
            <w:left w:val="none" w:sz="0" w:space="0" w:color="auto"/>
            <w:bottom w:val="none" w:sz="0" w:space="0" w:color="auto"/>
            <w:right w:val="none" w:sz="0" w:space="0" w:color="auto"/>
          </w:divBdr>
        </w:div>
        <w:div w:id="2065062835">
          <w:marLeft w:val="640"/>
          <w:marRight w:val="0"/>
          <w:marTop w:val="0"/>
          <w:marBottom w:val="0"/>
          <w:divBdr>
            <w:top w:val="none" w:sz="0" w:space="0" w:color="auto"/>
            <w:left w:val="none" w:sz="0" w:space="0" w:color="auto"/>
            <w:bottom w:val="none" w:sz="0" w:space="0" w:color="auto"/>
            <w:right w:val="none" w:sz="0" w:space="0" w:color="auto"/>
          </w:divBdr>
        </w:div>
        <w:div w:id="345257803">
          <w:marLeft w:val="640"/>
          <w:marRight w:val="0"/>
          <w:marTop w:val="0"/>
          <w:marBottom w:val="0"/>
          <w:divBdr>
            <w:top w:val="none" w:sz="0" w:space="0" w:color="auto"/>
            <w:left w:val="none" w:sz="0" w:space="0" w:color="auto"/>
            <w:bottom w:val="none" w:sz="0" w:space="0" w:color="auto"/>
            <w:right w:val="none" w:sz="0" w:space="0" w:color="auto"/>
          </w:divBdr>
        </w:div>
        <w:div w:id="1470786551">
          <w:marLeft w:val="640"/>
          <w:marRight w:val="0"/>
          <w:marTop w:val="0"/>
          <w:marBottom w:val="0"/>
          <w:divBdr>
            <w:top w:val="none" w:sz="0" w:space="0" w:color="auto"/>
            <w:left w:val="none" w:sz="0" w:space="0" w:color="auto"/>
            <w:bottom w:val="none" w:sz="0" w:space="0" w:color="auto"/>
            <w:right w:val="none" w:sz="0" w:space="0" w:color="auto"/>
          </w:divBdr>
        </w:div>
        <w:div w:id="2106074512">
          <w:marLeft w:val="640"/>
          <w:marRight w:val="0"/>
          <w:marTop w:val="0"/>
          <w:marBottom w:val="0"/>
          <w:divBdr>
            <w:top w:val="none" w:sz="0" w:space="0" w:color="auto"/>
            <w:left w:val="none" w:sz="0" w:space="0" w:color="auto"/>
            <w:bottom w:val="none" w:sz="0" w:space="0" w:color="auto"/>
            <w:right w:val="none" w:sz="0" w:space="0" w:color="auto"/>
          </w:divBdr>
        </w:div>
        <w:div w:id="345179766">
          <w:marLeft w:val="640"/>
          <w:marRight w:val="0"/>
          <w:marTop w:val="0"/>
          <w:marBottom w:val="0"/>
          <w:divBdr>
            <w:top w:val="none" w:sz="0" w:space="0" w:color="auto"/>
            <w:left w:val="none" w:sz="0" w:space="0" w:color="auto"/>
            <w:bottom w:val="none" w:sz="0" w:space="0" w:color="auto"/>
            <w:right w:val="none" w:sz="0" w:space="0" w:color="auto"/>
          </w:divBdr>
        </w:div>
        <w:div w:id="1835951582">
          <w:marLeft w:val="640"/>
          <w:marRight w:val="0"/>
          <w:marTop w:val="0"/>
          <w:marBottom w:val="0"/>
          <w:divBdr>
            <w:top w:val="none" w:sz="0" w:space="0" w:color="auto"/>
            <w:left w:val="none" w:sz="0" w:space="0" w:color="auto"/>
            <w:bottom w:val="none" w:sz="0" w:space="0" w:color="auto"/>
            <w:right w:val="none" w:sz="0" w:space="0" w:color="auto"/>
          </w:divBdr>
        </w:div>
        <w:div w:id="754594072">
          <w:marLeft w:val="640"/>
          <w:marRight w:val="0"/>
          <w:marTop w:val="0"/>
          <w:marBottom w:val="0"/>
          <w:divBdr>
            <w:top w:val="none" w:sz="0" w:space="0" w:color="auto"/>
            <w:left w:val="none" w:sz="0" w:space="0" w:color="auto"/>
            <w:bottom w:val="none" w:sz="0" w:space="0" w:color="auto"/>
            <w:right w:val="none" w:sz="0" w:space="0" w:color="auto"/>
          </w:divBdr>
        </w:div>
        <w:div w:id="1869491179">
          <w:marLeft w:val="640"/>
          <w:marRight w:val="0"/>
          <w:marTop w:val="0"/>
          <w:marBottom w:val="0"/>
          <w:divBdr>
            <w:top w:val="none" w:sz="0" w:space="0" w:color="auto"/>
            <w:left w:val="none" w:sz="0" w:space="0" w:color="auto"/>
            <w:bottom w:val="none" w:sz="0" w:space="0" w:color="auto"/>
            <w:right w:val="none" w:sz="0" w:space="0" w:color="auto"/>
          </w:divBdr>
        </w:div>
        <w:div w:id="1961304955">
          <w:marLeft w:val="640"/>
          <w:marRight w:val="0"/>
          <w:marTop w:val="0"/>
          <w:marBottom w:val="0"/>
          <w:divBdr>
            <w:top w:val="none" w:sz="0" w:space="0" w:color="auto"/>
            <w:left w:val="none" w:sz="0" w:space="0" w:color="auto"/>
            <w:bottom w:val="none" w:sz="0" w:space="0" w:color="auto"/>
            <w:right w:val="none" w:sz="0" w:space="0" w:color="auto"/>
          </w:divBdr>
        </w:div>
        <w:div w:id="1136677163">
          <w:marLeft w:val="640"/>
          <w:marRight w:val="0"/>
          <w:marTop w:val="0"/>
          <w:marBottom w:val="0"/>
          <w:divBdr>
            <w:top w:val="none" w:sz="0" w:space="0" w:color="auto"/>
            <w:left w:val="none" w:sz="0" w:space="0" w:color="auto"/>
            <w:bottom w:val="none" w:sz="0" w:space="0" w:color="auto"/>
            <w:right w:val="none" w:sz="0" w:space="0" w:color="auto"/>
          </w:divBdr>
        </w:div>
        <w:div w:id="2043286409">
          <w:marLeft w:val="640"/>
          <w:marRight w:val="0"/>
          <w:marTop w:val="0"/>
          <w:marBottom w:val="0"/>
          <w:divBdr>
            <w:top w:val="none" w:sz="0" w:space="0" w:color="auto"/>
            <w:left w:val="none" w:sz="0" w:space="0" w:color="auto"/>
            <w:bottom w:val="none" w:sz="0" w:space="0" w:color="auto"/>
            <w:right w:val="none" w:sz="0" w:space="0" w:color="auto"/>
          </w:divBdr>
        </w:div>
        <w:div w:id="28994041">
          <w:marLeft w:val="640"/>
          <w:marRight w:val="0"/>
          <w:marTop w:val="0"/>
          <w:marBottom w:val="0"/>
          <w:divBdr>
            <w:top w:val="none" w:sz="0" w:space="0" w:color="auto"/>
            <w:left w:val="none" w:sz="0" w:space="0" w:color="auto"/>
            <w:bottom w:val="none" w:sz="0" w:space="0" w:color="auto"/>
            <w:right w:val="none" w:sz="0" w:space="0" w:color="auto"/>
          </w:divBdr>
        </w:div>
        <w:div w:id="630524156">
          <w:marLeft w:val="640"/>
          <w:marRight w:val="0"/>
          <w:marTop w:val="0"/>
          <w:marBottom w:val="0"/>
          <w:divBdr>
            <w:top w:val="none" w:sz="0" w:space="0" w:color="auto"/>
            <w:left w:val="none" w:sz="0" w:space="0" w:color="auto"/>
            <w:bottom w:val="none" w:sz="0" w:space="0" w:color="auto"/>
            <w:right w:val="none" w:sz="0" w:space="0" w:color="auto"/>
          </w:divBdr>
        </w:div>
        <w:div w:id="780413501">
          <w:marLeft w:val="640"/>
          <w:marRight w:val="0"/>
          <w:marTop w:val="0"/>
          <w:marBottom w:val="0"/>
          <w:divBdr>
            <w:top w:val="none" w:sz="0" w:space="0" w:color="auto"/>
            <w:left w:val="none" w:sz="0" w:space="0" w:color="auto"/>
            <w:bottom w:val="none" w:sz="0" w:space="0" w:color="auto"/>
            <w:right w:val="none" w:sz="0" w:space="0" w:color="auto"/>
          </w:divBdr>
        </w:div>
        <w:div w:id="1989894977">
          <w:marLeft w:val="640"/>
          <w:marRight w:val="0"/>
          <w:marTop w:val="0"/>
          <w:marBottom w:val="0"/>
          <w:divBdr>
            <w:top w:val="none" w:sz="0" w:space="0" w:color="auto"/>
            <w:left w:val="none" w:sz="0" w:space="0" w:color="auto"/>
            <w:bottom w:val="none" w:sz="0" w:space="0" w:color="auto"/>
            <w:right w:val="none" w:sz="0" w:space="0" w:color="auto"/>
          </w:divBdr>
        </w:div>
        <w:div w:id="1600528320">
          <w:marLeft w:val="640"/>
          <w:marRight w:val="0"/>
          <w:marTop w:val="0"/>
          <w:marBottom w:val="0"/>
          <w:divBdr>
            <w:top w:val="none" w:sz="0" w:space="0" w:color="auto"/>
            <w:left w:val="none" w:sz="0" w:space="0" w:color="auto"/>
            <w:bottom w:val="none" w:sz="0" w:space="0" w:color="auto"/>
            <w:right w:val="none" w:sz="0" w:space="0" w:color="auto"/>
          </w:divBdr>
        </w:div>
        <w:div w:id="121385434">
          <w:marLeft w:val="640"/>
          <w:marRight w:val="0"/>
          <w:marTop w:val="0"/>
          <w:marBottom w:val="0"/>
          <w:divBdr>
            <w:top w:val="none" w:sz="0" w:space="0" w:color="auto"/>
            <w:left w:val="none" w:sz="0" w:space="0" w:color="auto"/>
            <w:bottom w:val="none" w:sz="0" w:space="0" w:color="auto"/>
            <w:right w:val="none" w:sz="0" w:space="0" w:color="auto"/>
          </w:divBdr>
        </w:div>
        <w:div w:id="2107730003">
          <w:marLeft w:val="640"/>
          <w:marRight w:val="0"/>
          <w:marTop w:val="0"/>
          <w:marBottom w:val="0"/>
          <w:divBdr>
            <w:top w:val="none" w:sz="0" w:space="0" w:color="auto"/>
            <w:left w:val="none" w:sz="0" w:space="0" w:color="auto"/>
            <w:bottom w:val="none" w:sz="0" w:space="0" w:color="auto"/>
            <w:right w:val="none" w:sz="0" w:space="0" w:color="auto"/>
          </w:divBdr>
        </w:div>
        <w:div w:id="1538204494">
          <w:marLeft w:val="640"/>
          <w:marRight w:val="0"/>
          <w:marTop w:val="0"/>
          <w:marBottom w:val="0"/>
          <w:divBdr>
            <w:top w:val="none" w:sz="0" w:space="0" w:color="auto"/>
            <w:left w:val="none" w:sz="0" w:space="0" w:color="auto"/>
            <w:bottom w:val="none" w:sz="0" w:space="0" w:color="auto"/>
            <w:right w:val="none" w:sz="0" w:space="0" w:color="auto"/>
          </w:divBdr>
        </w:div>
        <w:div w:id="112136391">
          <w:marLeft w:val="640"/>
          <w:marRight w:val="0"/>
          <w:marTop w:val="0"/>
          <w:marBottom w:val="0"/>
          <w:divBdr>
            <w:top w:val="none" w:sz="0" w:space="0" w:color="auto"/>
            <w:left w:val="none" w:sz="0" w:space="0" w:color="auto"/>
            <w:bottom w:val="none" w:sz="0" w:space="0" w:color="auto"/>
            <w:right w:val="none" w:sz="0" w:space="0" w:color="auto"/>
          </w:divBdr>
        </w:div>
        <w:div w:id="791900908">
          <w:marLeft w:val="640"/>
          <w:marRight w:val="0"/>
          <w:marTop w:val="0"/>
          <w:marBottom w:val="0"/>
          <w:divBdr>
            <w:top w:val="none" w:sz="0" w:space="0" w:color="auto"/>
            <w:left w:val="none" w:sz="0" w:space="0" w:color="auto"/>
            <w:bottom w:val="none" w:sz="0" w:space="0" w:color="auto"/>
            <w:right w:val="none" w:sz="0" w:space="0" w:color="auto"/>
          </w:divBdr>
        </w:div>
        <w:div w:id="1648777624">
          <w:marLeft w:val="640"/>
          <w:marRight w:val="0"/>
          <w:marTop w:val="0"/>
          <w:marBottom w:val="0"/>
          <w:divBdr>
            <w:top w:val="none" w:sz="0" w:space="0" w:color="auto"/>
            <w:left w:val="none" w:sz="0" w:space="0" w:color="auto"/>
            <w:bottom w:val="none" w:sz="0" w:space="0" w:color="auto"/>
            <w:right w:val="none" w:sz="0" w:space="0" w:color="auto"/>
          </w:divBdr>
        </w:div>
        <w:div w:id="739867522">
          <w:marLeft w:val="640"/>
          <w:marRight w:val="0"/>
          <w:marTop w:val="0"/>
          <w:marBottom w:val="0"/>
          <w:divBdr>
            <w:top w:val="none" w:sz="0" w:space="0" w:color="auto"/>
            <w:left w:val="none" w:sz="0" w:space="0" w:color="auto"/>
            <w:bottom w:val="none" w:sz="0" w:space="0" w:color="auto"/>
            <w:right w:val="none" w:sz="0" w:space="0" w:color="auto"/>
          </w:divBdr>
        </w:div>
        <w:div w:id="1260676730">
          <w:marLeft w:val="640"/>
          <w:marRight w:val="0"/>
          <w:marTop w:val="0"/>
          <w:marBottom w:val="0"/>
          <w:divBdr>
            <w:top w:val="none" w:sz="0" w:space="0" w:color="auto"/>
            <w:left w:val="none" w:sz="0" w:space="0" w:color="auto"/>
            <w:bottom w:val="none" w:sz="0" w:space="0" w:color="auto"/>
            <w:right w:val="none" w:sz="0" w:space="0" w:color="auto"/>
          </w:divBdr>
        </w:div>
        <w:div w:id="236674612">
          <w:marLeft w:val="640"/>
          <w:marRight w:val="0"/>
          <w:marTop w:val="0"/>
          <w:marBottom w:val="0"/>
          <w:divBdr>
            <w:top w:val="none" w:sz="0" w:space="0" w:color="auto"/>
            <w:left w:val="none" w:sz="0" w:space="0" w:color="auto"/>
            <w:bottom w:val="none" w:sz="0" w:space="0" w:color="auto"/>
            <w:right w:val="none" w:sz="0" w:space="0" w:color="auto"/>
          </w:divBdr>
        </w:div>
        <w:div w:id="82066715">
          <w:marLeft w:val="640"/>
          <w:marRight w:val="0"/>
          <w:marTop w:val="0"/>
          <w:marBottom w:val="0"/>
          <w:divBdr>
            <w:top w:val="none" w:sz="0" w:space="0" w:color="auto"/>
            <w:left w:val="none" w:sz="0" w:space="0" w:color="auto"/>
            <w:bottom w:val="none" w:sz="0" w:space="0" w:color="auto"/>
            <w:right w:val="none" w:sz="0" w:space="0" w:color="auto"/>
          </w:divBdr>
        </w:div>
        <w:div w:id="1188063311">
          <w:marLeft w:val="640"/>
          <w:marRight w:val="0"/>
          <w:marTop w:val="0"/>
          <w:marBottom w:val="0"/>
          <w:divBdr>
            <w:top w:val="none" w:sz="0" w:space="0" w:color="auto"/>
            <w:left w:val="none" w:sz="0" w:space="0" w:color="auto"/>
            <w:bottom w:val="none" w:sz="0" w:space="0" w:color="auto"/>
            <w:right w:val="none" w:sz="0" w:space="0" w:color="auto"/>
          </w:divBdr>
        </w:div>
        <w:div w:id="1172988715">
          <w:marLeft w:val="640"/>
          <w:marRight w:val="0"/>
          <w:marTop w:val="0"/>
          <w:marBottom w:val="0"/>
          <w:divBdr>
            <w:top w:val="none" w:sz="0" w:space="0" w:color="auto"/>
            <w:left w:val="none" w:sz="0" w:space="0" w:color="auto"/>
            <w:bottom w:val="none" w:sz="0" w:space="0" w:color="auto"/>
            <w:right w:val="none" w:sz="0" w:space="0" w:color="auto"/>
          </w:divBdr>
        </w:div>
        <w:div w:id="398746762">
          <w:marLeft w:val="640"/>
          <w:marRight w:val="0"/>
          <w:marTop w:val="0"/>
          <w:marBottom w:val="0"/>
          <w:divBdr>
            <w:top w:val="none" w:sz="0" w:space="0" w:color="auto"/>
            <w:left w:val="none" w:sz="0" w:space="0" w:color="auto"/>
            <w:bottom w:val="none" w:sz="0" w:space="0" w:color="auto"/>
            <w:right w:val="none" w:sz="0" w:space="0" w:color="auto"/>
          </w:divBdr>
        </w:div>
        <w:div w:id="830800293">
          <w:marLeft w:val="640"/>
          <w:marRight w:val="0"/>
          <w:marTop w:val="0"/>
          <w:marBottom w:val="0"/>
          <w:divBdr>
            <w:top w:val="none" w:sz="0" w:space="0" w:color="auto"/>
            <w:left w:val="none" w:sz="0" w:space="0" w:color="auto"/>
            <w:bottom w:val="none" w:sz="0" w:space="0" w:color="auto"/>
            <w:right w:val="none" w:sz="0" w:space="0" w:color="auto"/>
          </w:divBdr>
        </w:div>
        <w:div w:id="844562518">
          <w:marLeft w:val="640"/>
          <w:marRight w:val="0"/>
          <w:marTop w:val="0"/>
          <w:marBottom w:val="0"/>
          <w:divBdr>
            <w:top w:val="none" w:sz="0" w:space="0" w:color="auto"/>
            <w:left w:val="none" w:sz="0" w:space="0" w:color="auto"/>
            <w:bottom w:val="none" w:sz="0" w:space="0" w:color="auto"/>
            <w:right w:val="none" w:sz="0" w:space="0" w:color="auto"/>
          </w:divBdr>
        </w:div>
        <w:div w:id="1725714703">
          <w:marLeft w:val="640"/>
          <w:marRight w:val="0"/>
          <w:marTop w:val="0"/>
          <w:marBottom w:val="0"/>
          <w:divBdr>
            <w:top w:val="none" w:sz="0" w:space="0" w:color="auto"/>
            <w:left w:val="none" w:sz="0" w:space="0" w:color="auto"/>
            <w:bottom w:val="none" w:sz="0" w:space="0" w:color="auto"/>
            <w:right w:val="none" w:sz="0" w:space="0" w:color="auto"/>
          </w:divBdr>
        </w:div>
        <w:div w:id="1445886446">
          <w:marLeft w:val="640"/>
          <w:marRight w:val="0"/>
          <w:marTop w:val="0"/>
          <w:marBottom w:val="0"/>
          <w:divBdr>
            <w:top w:val="none" w:sz="0" w:space="0" w:color="auto"/>
            <w:left w:val="none" w:sz="0" w:space="0" w:color="auto"/>
            <w:bottom w:val="none" w:sz="0" w:space="0" w:color="auto"/>
            <w:right w:val="none" w:sz="0" w:space="0" w:color="auto"/>
          </w:divBdr>
        </w:div>
        <w:div w:id="1055932380">
          <w:marLeft w:val="640"/>
          <w:marRight w:val="0"/>
          <w:marTop w:val="0"/>
          <w:marBottom w:val="0"/>
          <w:divBdr>
            <w:top w:val="none" w:sz="0" w:space="0" w:color="auto"/>
            <w:left w:val="none" w:sz="0" w:space="0" w:color="auto"/>
            <w:bottom w:val="none" w:sz="0" w:space="0" w:color="auto"/>
            <w:right w:val="none" w:sz="0" w:space="0" w:color="auto"/>
          </w:divBdr>
        </w:div>
        <w:div w:id="1675378676">
          <w:marLeft w:val="640"/>
          <w:marRight w:val="0"/>
          <w:marTop w:val="0"/>
          <w:marBottom w:val="0"/>
          <w:divBdr>
            <w:top w:val="none" w:sz="0" w:space="0" w:color="auto"/>
            <w:left w:val="none" w:sz="0" w:space="0" w:color="auto"/>
            <w:bottom w:val="none" w:sz="0" w:space="0" w:color="auto"/>
            <w:right w:val="none" w:sz="0" w:space="0" w:color="auto"/>
          </w:divBdr>
        </w:div>
        <w:div w:id="246156789">
          <w:marLeft w:val="640"/>
          <w:marRight w:val="0"/>
          <w:marTop w:val="0"/>
          <w:marBottom w:val="0"/>
          <w:divBdr>
            <w:top w:val="none" w:sz="0" w:space="0" w:color="auto"/>
            <w:left w:val="none" w:sz="0" w:space="0" w:color="auto"/>
            <w:bottom w:val="none" w:sz="0" w:space="0" w:color="auto"/>
            <w:right w:val="none" w:sz="0" w:space="0" w:color="auto"/>
          </w:divBdr>
        </w:div>
        <w:div w:id="1920408996">
          <w:marLeft w:val="640"/>
          <w:marRight w:val="0"/>
          <w:marTop w:val="0"/>
          <w:marBottom w:val="0"/>
          <w:divBdr>
            <w:top w:val="none" w:sz="0" w:space="0" w:color="auto"/>
            <w:left w:val="none" w:sz="0" w:space="0" w:color="auto"/>
            <w:bottom w:val="none" w:sz="0" w:space="0" w:color="auto"/>
            <w:right w:val="none" w:sz="0" w:space="0" w:color="auto"/>
          </w:divBdr>
        </w:div>
        <w:div w:id="674461516">
          <w:marLeft w:val="640"/>
          <w:marRight w:val="0"/>
          <w:marTop w:val="0"/>
          <w:marBottom w:val="0"/>
          <w:divBdr>
            <w:top w:val="none" w:sz="0" w:space="0" w:color="auto"/>
            <w:left w:val="none" w:sz="0" w:space="0" w:color="auto"/>
            <w:bottom w:val="none" w:sz="0" w:space="0" w:color="auto"/>
            <w:right w:val="none" w:sz="0" w:space="0" w:color="auto"/>
          </w:divBdr>
        </w:div>
        <w:div w:id="1384015842">
          <w:marLeft w:val="640"/>
          <w:marRight w:val="0"/>
          <w:marTop w:val="0"/>
          <w:marBottom w:val="0"/>
          <w:divBdr>
            <w:top w:val="none" w:sz="0" w:space="0" w:color="auto"/>
            <w:left w:val="none" w:sz="0" w:space="0" w:color="auto"/>
            <w:bottom w:val="none" w:sz="0" w:space="0" w:color="auto"/>
            <w:right w:val="none" w:sz="0" w:space="0" w:color="auto"/>
          </w:divBdr>
        </w:div>
        <w:div w:id="1824151636">
          <w:marLeft w:val="640"/>
          <w:marRight w:val="0"/>
          <w:marTop w:val="0"/>
          <w:marBottom w:val="0"/>
          <w:divBdr>
            <w:top w:val="none" w:sz="0" w:space="0" w:color="auto"/>
            <w:left w:val="none" w:sz="0" w:space="0" w:color="auto"/>
            <w:bottom w:val="none" w:sz="0" w:space="0" w:color="auto"/>
            <w:right w:val="none" w:sz="0" w:space="0" w:color="auto"/>
          </w:divBdr>
        </w:div>
        <w:div w:id="640499818">
          <w:marLeft w:val="640"/>
          <w:marRight w:val="0"/>
          <w:marTop w:val="0"/>
          <w:marBottom w:val="0"/>
          <w:divBdr>
            <w:top w:val="none" w:sz="0" w:space="0" w:color="auto"/>
            <w:left w:val="none" w:sz="0" w:space="0" w:color="auto"/>
            <w:bottom w:val="none" w:sz="0" w:space="0" w:color="auto"/>
            <w:right w:val="none" w:sz="0" w:space="0" w:color="auto"/>
          </w:divBdr>
        </w:div>
        <w:div w:id="808397778">
          <w:marLeft w:val="640"/>
          <w:marRight w:val="0"/>
          <w:marTop w:val="0"/>
          <w:marBottom w:val="0"/>
          <w:divBdr>
            <w:top w:val="none" w:sz="0" w:space="0" w:color="auto"/>
            <w:left w:val="none" w:sz="0" w:space="0" w:color="auto"/>
            <w:bottom w:val="none" w:sz="0" w:space="0" w:color="auto"/>
            <w:right w:val="none" w:sz="0" w:space="0" w:color="auto"/>
          </w:divBdr>
        </w:div>
        <w:div w:id="969893741">
          <w:marLeft w:val="640"/>
          <w:marRight w:val="0"/>
          <w:marTop w:val="0"/>
          <w:marBottom w:val="0"/>
          <w:divBdr>
            <w:top w:val="none" w:sz="0" w:space="0" w:color="auto"/>
            <w:left w:val="none" w:sz="0" w:space="0" w:color="auto"/>
            <w:bottom w:val="none" w:sz="0" w:space="0" w:color="auto"/>
            <w:right w:val="none" w:sz="0" w:space="0" w:color="auto"/>
          </w:divBdr>
        </w:div>
        <w:div w:id="1661155568">
          <w:marLeft w:val="640"/>
          <w:marRight w:val="0"/>
          <w:marTop w:val="0"/>
          <w:marBottom w:val="0"/>
          <w:divBdr>
            <w:top w:val="none" w:sz="0" w:space="0" w:color="auto"/>
            <w:left w:val="none" w:sz="0" w:space="0" w:color="auto"/>
            <w:bottom w:val="none" w:sz="0" w:space="0" w:color="auto"/>
            <w:right w:val="none" w:sz="0" w:space="0" w:color="auto"/>
          </w:divBdr>
        </w:div>
        <w:div w:id="1802460920">
          <w:marLeft w:val="640"/>
          <w:marRight w:val="0"/>
          <w:marTop w:val="0"/>
          <w:marBottom w:val="0"/>
          <w:divBdr>
            <w:top w:val="none" w:sz="0" w:space="0" w:color="auto"/>
            <w:left w:val="none" w:sz="0" w:space="0" w:color="auto"/>
            <w:bottom w:val="none" w:sz="0" w:space="0" w:color="auto"/>
            <w:right w:val="none" w:sz="0" w:space="0" w:color="auto"/>
          </w:divBdr>
        </w:div>
        <w:div w:id="2094935007">
          <w:marLeft w:val="640"/>
          <w:marRight w:val="0"/>
          <w:marTop w:val="0"/>
          <w:marBottom w:val="0"/>
          <w:divBdr>
            <w:top w:val="none" w:sz="0" w:space="0" w:color="auto"/>
            <w:left w:val="none" w:sz="0" w:space="0" w:color="auto"/>
            <w:bottom w:val="none" w:sz="0" w:space="0" w:color="auto"/>
            <w:right w:val="none" w:sz="0" w:space="0" w:color="auto"/>
          </w:divBdr>
        </w:div>
        <w:div w:id="226065334">
          <w:marLeft w:val="640"/>
          <w:marRight w:val="0"/>
          <w:marTop w:val="0"/>
          <w:marBottom w:val="0"/>
          <w:divBdr>
            <w:top w:val="none" w:sz="0" w:space="0" w:color="auto"/>
            <w:left w:val="none" w:sz="0" w:space="0" w:color="auto"/>
            <w:bottom w:val="none" w:sz="0" w:space="0" w:color="auto"/>
            <w:right w:val="none" w:sz="0" w:space="0" w:color="auto"/>
          </w:divBdr>
        </w:div>
        <w:div w:id="684332437">
          <w:marLeft w:val="640"/>
          <w:marRight w:val="0"/>
          <w:marTop w:val="0"/>
          <w:marBottom w:val="0"/>
          <w:divBdr>
            <w:top w:val="none" w:sz="0" w:space="0" w:color="auto"/>
            <w:left w:val="none" w:sz="0" w:space="0" w:color="auto"/>
            <w:bottom w:val="none" w:sz="0" w:space="0" w:color="auto"/>
            <w:right w:val="none" w:sz="0" w:space="0" w:color="auto"/>
          </w:divBdr>
        </w:div>
        <w:div w:id="2022051734">
          <w:marLeft w:val="640"/>
          <w:marRight w:val="0"/>
          <w:marTop w:val="0"/>
          <w:marBottom w:val="0"/>
          <w:divBdr>
            <w:top w:val="none" w:sz="0" w:space="0" w:color="auto"/>
            <w:left w:val="none" w:sz="0" w:space="0" w:color="auto"/>
            <w:bottom w:val="none" w:sz="0" w:space="0" w:color="auto"/>
            <w:right w:val="none" w:sz="0" w:space="0" w:color="auto"/>
          </w:divBdr>
        </w:div>
        <w:div w:id="67844634">
          <w:marLeft w:val="640"/>
          <w:marRight w:val="0"/>
          <w:marTop w:val="0"/>
          <w:marBottom w:val="0"/>
          <w:divBdr>
            <w:top w:val="none" w:sz="0" w:space="0" w:color="auto"/>
            <w:left w:val="none" w:sz="0" w:space="0" w:color="auto"/>
            <w:bottom w:val="none" w:sz="0" w:space="0" w:color="auto"/>
            <w:right w:val="none" w:sz="0" w:space="0" w:color="auto"/>
          </w:divBdr>
        </w:div>
        <w:div w:id="459616064">
          <w:marLeft w:val="640"/>
          <w:marRight w:val="0"/>
          <w:marTop w:val="0"/>
          <w:marBottom w:val="0"/>
          <w:divBdr>
            <w:top w:val="none" w:sz="0" w:space="0" w:color="auto"/>
            <w:left w:val="none" w:sz="0" w:space="0" w:color="auto"/>
            <w:bottom w:val="none" w:sz="0" w:space="0" w:color="auto"/>
            <w:right w:val="none" w:sz="0" w:space="0" w:color="auto"/>
          </w:divBdr>
        </w:div>
        <w:div w:id="836384396">
          <w:marLeft w:val="640"/>
          <w:marRight w:val="0"/>
          <w:marTop w:val="0"/>
          <w:marBottom w:val="0"/>
          <w:divBdr>
            <w:top w:val="none" w:sz="0" w:space="0" w:color="auto"/>
            <w:left w:val="none" w:sz="0" w:space="0" w:color="auto"/>
            <w:bottom w:val="none" w:sz="0" w:space="0" w:color="auto"/>
            <w:right w:val="none" w:sz="0" w:space="0" w:color="auto"/>
          </w:divBdr>
        </w:div>
        <w:div w:id="713429497">
          <w:marLeft w:val="640"/>
          <w:marRight w:val="0"/>
          <w:marTop w:val="0"/>
          <w:marBottom w:val="0"/>
          <w:divBdr>
            <w:top w:val="none" w:sz="0" w:space="0" w:color="auto"/>
            <w:left w:val="none" w:sz="0" w:space="0" w:color="auto"/>
            <w:bottom w:val="none" w:sz="0" w:space="0" w:color="auto"/>
            <w:right w:val="none" w:sz="0" w:space="0" w:color="auto"/>
          </w:divBdr>
        </w:div>
        <w:div w:id="75904957">
          <w:marLeft w:val="640"/>
          <w:marRight w:val="0"/>
          <w:marTop w:val="0"/>
          <w:marBottom w:val="0"/>
          <w:divBdr>
            <w:top w:val="none" w:sz="0" w:space="0" w:color="auto"/>
            <w:left w:val="none" w:sz="0" w:space="0" w:color="auto"/>
            <w:bottom w:val="none" w:sz="0" w:space="0" w:color="auto"/>
            <w:right w:val="none" w:sz="0" w:space="0" w:color="auto"/>
          </w:divBdr>
        </w:div>
        <w:div w:id="2017149875">
          <w:marLeft w:val="640"/>
          <w:marRight w:val="0"/>
          <w:marTop w:val="0"/>
          <w:marBottom w:val="0"/>
          <w:divBdr>
            <w:top w:val="none" w:sz="0" w:space="0" w:color="auto"/>
            <w:left w:val="none" w:sz="0" w:space="0" w:color="auto"/>
            <w:bottom w:val="none" w:sz="0" w:space="0" w:color="auto"/>
            <w:right w:val="none" w:sz="0" w:space="0" w:color="auto"/>
          </w:divBdr>
        </w:div>
        <w:div w:id="1100565414">
          <w:marLeft w:val="640"/>
          <w:marRight w:val="0"/>
          <w:marTop w:val="0"/>
          <w:marBottom w:val="0"/>
          <w:divBdr>
            <w:top w:val="none" w:sz="0" w:space="0" w:color="auto"/>
            <w:left w:val="none" w:sz="0" w:space="0" w:color="auto"/>
            <w:bottom w:val="none" w:sz="0" w:space="0" w:color="auto"/>
            <w:right w:val="none" w:sz="0" w:space="0" w:color="auto"/>
          </w:divBdr>
        </w:div>
        <w:div w:id="827331937">
          <w:marLeft w:val="640"/>
          <w:marRight w:val="0"/>
          <w:marTop w:val="0"/>
          <w:marBottom w:val="0"/>
          <w:divBdr>
            <w:top w:val="none" w:sz="0" w:space="0" w:color="auto"/>
            <w:left w:val="none" w:sz="0" w:space="0" w:color="auto"/>
            <w:bottom w:val="none" w:sz="0" w:space="0" w:color="auto"/>
            <w:right w:val="none" w:sz="0" w:space="0" w:color="auto"/>
          </w:divBdr>
        </w:div>
        <w:div w:id="1079133193">
          <w:marLeft w:val="640"/>
          <w:marRight w:val="0"/>
          <w:marTop w:val="0"/>
          <w:marBottom w:val="0"/>
          <w:divBdr>
            <w:top w:val="none" w:sz="0" w:space="0" w:color="auto"/>
            <w:left w:val="none" w:sz="0" w:space="0" w:color="auto"/>
            <w:bottom w:val="none" w:sz="0" w:space="0" w:color="auto"/>
            <w:right w:val="none" w:sz="0" w:space="0" w:color="auto"/>
          </w:divBdr>
        </w:div>
        <w:div w:id="789320405">
          <w:marLeft w:val="640"/>
          <w:marRight w:val="0"/>
          <w:marTop w:val="0"/>
          <w:marBottom w:val="0"/>
          <w:divBdr>
            <w:top w:val="none" w:sz="0" w:space="0" w:color="auto"/>
            <w:left w:val="none" w:sz="0" w:space="0" w:color="auto"/>
            <w:bottom w:val="none" w:sz="0" w:space="0" w:color="auto"/>
            <w:right w:val="none" w:sz="0" w:space="0" w:color="auto"/>
          </w:divBdr>
        </w:div>
        <w:div w:id="18356879">
          <w:marLeft w:val="640"/>
          <w:marRight w:val="0"/>
          <w:marTop w:val="0"/>
          <w:marBottom w:val="0"/>
          <w:divBdr>
            <w:top w:val="none" w:sz="0" w:space="0" w:color="auto"/>
            <w:left w:val="none" w:sz="0" w:space="0" w:color="auto"/>
            <w:bottom w:val="none" w:sz="0" w:space="0" w:color="auto"/>
            <w:right w:val="none" w:sz="0" w:space="0" w:color="auto"/>
          </w:divBdr>
        </w:div>
        <w:div w:id="1696803946">
          <w:marLeft w:val="640"/>
          <w:marRight w:val="0"/>
          <w:marTop w:val="0"/>
          <w:marBottom w:val="0"/>
          <w:divBdr>
            <w:top w:val="none" w:sz="0" w:space="0" w:color="auto"/>
            <w:left w:val="none" w:sz="0" w:space="0" w:color="auto"/>
            <w:bottom w:val="none" w:sz="0" w:space="0" w:color="auto"/>
            <w:right w:val="none" w:sz="0" w:space="0" w:color="auto"/>
          </w:divBdr>
        </w:div>
        <w:div w:id="78403705">
          <w:marLeft w:val="640"/>
          <w:marRight w:val="0"/>
          <w:marTop w:val="0"/>
          <w:marBottom w:val="0"/>
          <w:divBdr>
            <w:top w:val="none" w:sz="0" w:space="0" w:color="auto"/>
            <w:left w:val="none" w:sz="0" w:space="0" w:color="auto"/>
            <w:bottom w:val="none" w:sz="0" w:space="0" w:color="auto"/>
            <w:right w:val="none" w:sz="0" w:space="0" w:color="auto"/>
          </w:divBdr>
        </w:div>
        <w:div w:id="985235320">
          <w:marLeft w:val="640"/>
          <w:marRight w:val="0"/>
          <w:marTop w:val="0"/>
          <w:marBottom w:val="0"/>
          <w:divBdr>
            <w:top w:val="none" w:sz="0" w:space="0" w:color="auto"/>
            <w:left w:val="none" w:sz="0" w:space="0" w:color="auto"/>
            <w:bottom w:val="none" w:sz="0" w:space="0" w:color="auto"/>
            <w:right w:val="none" w:sz="0" w:space="0" w:color="auto"/>
          </w:divBdr>
        </w:div>
        <w:div w:id="1110273160">
          <w:marLeft w:val="640"/>
          <w:marRight w:val="0"/>
          <w:marTop w:val="0"/>
          <w:marBottom w:val="0"/>
          <w:divBdr>
            <w:top w:val="none" w:sz="0" w:space="0" w:color="auto"/>
            <w:left w:val="none" w:sz="0" w:space="0" w:color="auto"/>
            <w:bottom w:val="none" w:sz="0" w:space="0" w:color="auto"/>
            <w:right w:val="none" w:sz="0" w:space="0" w:color="auto"/>
          </w:divBdr>
        </w:div>
        <w:div w:id="1290744708">
          <w:marLeft w:val="640"/>
          <w:marRight w:val="0"/>
          <w:marTop w:val="0"/>
          <w:marBottom w:val="0"/>
          <w:divBdr>
            <w:top w:val="none" w:sz="0" w:space="0" w:color="auto"/>
            <w:left w:val="none" w:sz="0" w:space="0" w:color="auto"/>
            <w:bottom w:val="none" w:sz="0" w:space="0" w:color="auto"/>
            <w:right w:val="none" w:sz="0" w:space="0" w:color="auto"/>
          </w:divBdr>
        </w:div>
        <w:div w:id="1847597657">
          <w:marLeft w:val="640"/>
          <w:marRight w:val="0"/>
          <w:marTop w:val="0"/>
          <w:marBottom w:val="0"/>
          <w:divBdr>
            <w:top w:val="none" w:sz="0" w:space="0" w:color="auto"/>
            <w:left w:val="none" w:sz="0" w:space="0" w:color="auto"/>
            <w:bottom w:val="none" w:sz="0" w:space="0" w:color="auto"/>
            <w:right w:val="none" w:sz="0" w:space="0" w:color="auto"/>
          </w:divBdr>
        </w:div>
        <w:div w:id="1370107335">
          <w:marLeft w:val="640"/>
          <w:marRight w:val="0"/>
          <w:marTop w:val="0"/>
          <w:marBottom w:val="0"/>
          <w:divBdr>
            <w:top w:val="none" w:sz="0" w:space="0" w:color="auto"/>
            <w:left w:val="none" w:sz="0" w:space="0" w:color="auto"/>
            <w:bottom w:val="none" w:sz="0" w:space="0" w:color="auto"/>
            <w:right w:val="none" w:sz="0" w:space="0" w:color="auto"/>
          </w:divBdr>
        </w:div>
        <w:div w:id="1179807011">
          <w:marLeft w:val="640"/>
          <w:marRight w:val="0"/>
          <w:marTop w:val="0"/>
          <w:marBottom w:val="0"/>
          <w:divBdr>
            <w:top w:val="none" w:sz="0" w:space="0" w:color="auto"/>
            <w:left w:val="none" w:sz="0" w:space="0" w:color="auto"/>
            <w:bottom w:val="none" w:sz="0" w:space="0" w:color="auto"/>
            <w:right w:val="none" w:sz="0" w:space="0" w:color="auto"/>
          </w:divBdr>
        </w:div>
        <w:div w:id="283581297">
          <w:marLeft w:val="640"/>
          <w:marRight w:val="0"/>
          <w:marTop w:val="0"/>
          <w:marBottom w:val="0"/>
          <w:divBdr>
            <w:top w:val="none" w:sz="0" w:space="0" w:color="auto"/>
            <w:left w:val="none" w:sz="0" w:space="0" w:color="auto"/>
            <w:bottom w:val="none" w:sz="0" w:space="0" w:color="auto"/>
            <w:right w:val="none" w:sz="0" w:space="0" w:color="auto"/>
          </w:divBdr>
        </w:div>
        <w:div w:id="1159007343">
          <w:marLeft w:val="640"/>
          <w:marRight w:val="0"/>
          <w:marTop w:val="0"/>
          <w:marBottom w:val="0"/>
          <w:divBdr>
            <w:top w:val="none" w:sz="0" w:space="0" w:color="auto"/>
            <w:left w:val="none" w:sz="0" w:space="0" w:color="auto"/>
            <w:bottom w:val="none" w:sz="0" w:space="0" w:color="auto"/>
            <w:right w:val="none" w:sz="0" w:space="0" w:color="auto"/>
          </w:divBdr>
        </w:div>
        <w:div w:id="149296095">
          <w:marLeft w:val="640"/>
          <w:marRight w:val="0"/>
          <w:marTop w:val="0"/>
          <w:marBottom w:val="0"/>
          <w:divBdr>
            <w:top w:val="none" w:sz="0" w:space="0" w:color="auto"/>
            <w:left w:val="none" w:sz="0" w:space="0" w:color="auto"/>
            <w:bottom w:val="none" w:sz="0" w:space="0" w:color="auto"/>
            <w:right w:val="none" w:sz="0" w:space="0" w:color="auto"/>
          </w:divBdr>
        </w:div>
        <w:div w:id="1411073933">
          <w:marLeft w:val="640"/>
          <w:marRight w:val="0"/>
          <w:marTop w:val="0"/>
          <w:marBottom w:val="0"/>
          <w:divBdr>
            <w:top w:val="none" w:sz="0" w:space="0" w:color="auto"/>
            <w:left w:val="none" w:sz="0" w:space="0" w:color="auto"/>
            <w:bottom w:val="none" w:sz="0" w:space="0" w:color="auto"/>
            <w:right w:val="none" w:sz="0" w:space="0" w:color="auto"/>
          </w:divBdr>
        </w:div>
        <w:div w:id="174195012">
          <w:marLeft w:val="640"/>
          <w:marRight w:val="0"/>
          <w:marTop w:val="0"/>
          <w:marBottom w:val="0"/>
          <w:divBdr>
            <w:top w:val="none" w:sz="0" w:space="0" w:color="auto"/>
            <w:left w:val="none" w:sz="0" w:space="0" w:color="auto"/>
            <w:bottom w:val="none" w:sz="0" w:space="0" w:color="auto"/>
            <w:right w:val="none" w:sz="0" w:space="0" w:color="auto"/>
          </w:divBdr>
        </w:div>
        <w:div w:id="631060132">
          <w:marLeft w:val="640"/>
          <w:marRight w:val="0"/>
          <w:marTop w:val="0"/>
          <w:marBottom w:val="0"/>
          <w:divBdr>
            <w:top w:val="none" w:sz="0" w:space="0" w:color="auto"/>
            <w:left w:val="none" w:sz="0" w:space="0" w:color="auto"/>
            <w:bottom w:val="none" w:sz="0" w:space="0" w:color="auto"/>
            <w:right w:val="none" w:sz="0" w:space="0" w:color="auto"/>
          </w:divBdr>
        </w:div>
        <w:div w:id="1020744519">
          <w:marLeft w:val="640"/>
          <w:marRight w:val="0"/>
          <w:marTop w:val="0"/>
          <w:marBottom w:val="0"/>
          <w:divBdr>
            <w:top w:val="none" w:sz="0" w:space="0" w:color="auto"/>
            <w:left w:val="none" w:sz="0" w:space="0" w:color="auto"/>
            <w:bottom w:val="none" w:sz="0" w:space="0" w:color="auto"/>
            <w:right w:val="none" w:sz="0" w:space="0" w:color="auto"/>
          </w:divBdr>
        </w:div>
        <w:div w:id="1501584243">
          <w:marLeft w:val="640"/>
          <w:marRight w:val="0"/>
          <w:marTop w:val="0"/>
          <w:marBottom w:val="0"/>
          <w:divBdr>
            <w:top w:val="none" w:sz="0" w:space="0" w:color="auto"/>
            <w:left w:val="none" w:sz="0" w:space="0" w:color="auto"/>
            <w:bottom w:val="none" w:sz="0" w:space="0" w:color="auto"/>
            <w:right w:val="none" w:sz="0" w:space="0" w:color="auto"/>
          </w:divBdr>
        </w:div>
      </w:divsChild>
    </w:div>
    <w:div w:id="2046909077">
      <w:bodyDiv w:val="1"/>
      <w:marLeft w:val="0"/>
      <w:marRight w:val="0"/>
      <w:marTop w:val="0"/>
      <w:marBottom w:val="0"/>
      <w:divBdr>
        <w:top w:val="none" w:sz="0" w:space="0" w:color="auto"/>
        <w:left w:val="none" w:sz="0" w:space="0" w:color="auto"/>
        <w:bottom w:val="none" w:sz="0" w:space="0" w:color="auto"/>
        <w:right w:val="none" w:sz="0" w:space="0" w:color="auto"/>
      </w:divBdr>
      <w:divsChild>
        <w:div w:id="4140436">
          <w:marLeft w:val="640"/>
          <w:marRight w:val="0"/>
          <w:marTop w:val="0"/>
          <w:marBottom w:val="0"/>
          <w:divBdr>
            <w:top w:val="none" w:sz="0" w:space="0" w:color="auto"/>
            <w:left w:val="none" w:sz="0" w:space="0" w:color="auto"/>
            <w:bottom w:val="none" w:sz="0" w:space="0" w:color="auto"/>
            <w:right w:val="none" w:sz="0" w:space="0" w:color="auto"/>
          </w:divBdr>
        </w:div>
        <w:div w:id="20597563">
          <w:marLeft w:val="640"/>
          <w:marRight w:val="0"/>
          <w:marTop w:val="0"/>
          <w:marBottom w:val="0"/>
          <w:divBdr>
            <w:top w:val="none" w:sz="0" w:space="0" w:color="auto"/>
            <w:left w:val="none" w:sz="0" w:space="0" w:color="auto"/>
            <w:bottom w:val="none" w:sz="0" w:space="0" w:color="auto"/>
            <w:right w:val="none" w:sz="0" w:space="0" w:color="auto"/>
          </w:divBdr>
        </w:div>
        <w:div w:id="75396315">
          <w:marLeft w:val="640"/>
          <w:marRight w:val="0"/>
          <w:marTop w:val="0"/>
          <w:marBottom w:val="0"/>
          <w:divBdr>
            <w:top w:val="none" w:sz="0" w:space="0" w:color="auto"/>
            <w:left w:val="none" w:sz="0" w:space="0" w:color="auto"/>
            <w:bottom w:val="none" w:sz="0" w:space="0" w:color="auto"/>
            <w:right w:val="none" w:sz="0" w:space="0" w:color="auto"/>
          </w:divBdr>
        </w:div>
        <w:div w:id="95951782">
          <w:marLeft w:val="640"/>
          <w:marRight w:val="0"/>
          <w:marTop w:val="0"/>
          <w:marBottom w:val="0"/>
          <w:divBdr>
            <w:top w:val="none" w:sz="0" w:space="0" w:color="auto"/>
            <w:left w:val="none" w:sz="0" w:space="0" w:color="auto"/>
            <w:bottom w:val="none" w:sz="0" w:space="0" w:color="auto"/>
            <w:right w:val="none" w:sz="0" w:space="0" w:color="auto"/>
          </w:divBdr>
        </w:div>
        <w:div w:id="116994339">
          <w:marLeft w:val="640"/>
          <w:marRight w:val="0"/>
          <w:marTop w:val="0"/>
          <w:marBottom w:val="0"/>
          <w:divBdr>
            <w:top w:val="none" w:sz="0" w:space="0" w:color="auto"/>
            <w:left w:val="none" w:sz="0" w:space="0" w:color="auto"/>
            <w:bottom w:val="none" w:sz="0" w:space="0" w:color="auto"/>
            <w:right w:val="none" w:sz="0" w:space="0" w:color="auto"/>
          </w:divBdr>
        </w:div>
        <w:div w:id="140276153">
          <w:marLeft w:val="640"/>
          <w:marRight w:val="0"/>
          <w:marTop w:val="0"/>
          <w:marBottom w:val="0"/>
          <w:divBdr>
            <w:top w:val="none" w:sz="0" w:space="0" w:color="auto"/>
            <w:left w:val="none" w:sz="0" w:space="0" w:color="auto"/>
            <w:bottom w:val="none" w:sz="0" w:space="0" w:color="auto"/>
            <w:right w:val="none" w:sz="0" w:space="0" w:color="auto"/>
          </w:divBdr>
        </w:div>
        <w:div w:id="140971810">
          <w:marLeft w:val="640"/>
          <w:marRight w:val="0"/>
          <w:marTop w:val="0"/>
          <w:marBottom w:val="0"/>
          <w:divBdr>
            <w:top w:val="none" w:sz="0" w:space="0" w:color="auto"/>
            <w:left w:val="none" w:sz="0" w:space="0" w:color="auto"/>
            <w:bottom w:val="none" w:sz="0" w:space="0" w:color="auto"/>
            <w:right w:val="none" w:sz="0" w:space="0" w:color="auto"/>
          </w:divBdr>
        </w:div>
        <w:div w:id="162357499">
          <w:marLeft w:val="640"/>
          <w:marRight w:val="0"/>
          <w:marTop w:val="0"/>
          <w:marBottom w:val="0"/>
          <w:divBdr>
            <w:top w:val="none" w:sz="0" w:space="0" w:color="auto"/>
            <w:left w:val="none" w:sz="0" w:space="0" w:color="auto"/>
            <w:bottom w:val="none" w:sz="0" w:space="0" w:color="auto"/>
            <w:right w:val="none" w:sz="0" w:space="0" w:color="auto"/>
          </w:divBdr>
        </w:div>
        <w:div w:id="186334274">
          <w:marLeft w:val="640"/>
          <w:marRight w:val="0"/>
          <w:marTop w:val="0"/>
          <w:marBottom w:val="0"/>
          <w:divBdr>
            <w:top w:val="none" w:sz="0" w:space="0" w:color="auto"/>
            <w:left w:val="none" w:sz="0" w:space="0" w:color="auto"/>
            <w:bottom w:val="none" w:sz="0" w:space="0" w:color="auto"/>
            <w:right w:val="none" w:sz="0" w:space="0" w:color="auto"/>
          </w:divBdr>
        </w:div>
        <w:div w:id="199830003">
          <w:marLeft w:val="640"/>
          <w:marRight w:val="0"/>
          <w:marTop w:val="0"/>
          <w:marBottom w:val="0"/>
          <w:divBdr>
            <w:top w:val="none" w:sz="0" w:space="0" w:color="auto"/>
            <w:left w:val="none" w:sz="0" w:space="0" w:color="auto"/>
            <w:bottom w:val="none" w:sz="0" w:space="0" w:color="auto"/>
            <w:right w:val="none" w:sz="0" w:space="0" w:color="auto"/>
          </w:divBdr>
        </w:div>
        <w:div w:id="227500636">
          <w:marLeft w:val="640"/>
          <w:marRight w:val="0"/>
          <w:marTop w:val="0"/>
          <w:marBottom w:val="0"/>
          <w:divBdr>
            <w:top w:val="none" w:sz="0" w:space="0" w:color="auto"/>
            <w:left w:val="none" w:sz="0" w:space="0" w:color="auto"/>
            <w:bottom w:val="none" w:sz="0" w:space="0" w:color="auto"/>
            <w:right w:val="none" w:sz="0" w:space="0" w:color="auto"/>
          </w:divBdr>
        </w:div>
        <w:div w:id="240870041">
          <w:marLeft w:val="640"/>
          <w:marRight w:val="0"/>
          <w:marTop w:val="0"/>
          <w:marBottom w:val="0"/>
          <w:divBdr>
            <w:top w:val="none" w:sz="0" w:space="0" w:color="auto"/>
            <w:left w:val="none" w:sz="0" w:space="0" w:color="auto"/>
            <w:bottom w:val="none" w:sz="0" w:space="0" w:color="auto"/>
            <w:right w:val="none" w:sz="0" w:space="0" w:color="auto"/>
          </w:divBdr>
        </w:div>
        <w:div w:id="298728108">
          <w:marLeft w:val="640"/>
          <w:marRight w:val="0"/>
          <w:marTop w:val="0"/>
          <w:marBottom w:val="0"/>
          <w:divBdr>
            <w:top w:val="none" w:sz="0" w:space="0" w:color="auto"/>
            <w:left w:val="none" w:sz="0" w:space="0" w:color="auto"/>
            <w:bottom w:val="none" w:sz="0" w:space="0" w:color="auto"/>
            <w:right w:val="none" w:sz="0" w:space="0" w:color="auto"/>
          </w:divBdr>
        </w:div>
        <w:div w:id="310015266">
          <w:marLeft w:val="640"/>
          <w:marRight w:val="0"/>
          <w:marTop w:val="0"/>
          <w:marBottom w:val="0"/>
          <w:divBdr>
            <w:top w:val="none" w:sz="0" w:space="0" w:color="auto"/>
            <w:left w:val="none" w:sz="0" w:space="0" w:color="auto"/>
            <w:bottom w:val="none" w:sz="0" w:space="0" w:color="auto"/>
            <w:right w:val="none" w:sz="0" w:space="0" w:color="auto"/>
          </w:divBdr>
        </w:div>
        <w:div w:id="319117315">
          <w:marLeft w:val="640"/>
          <w:marRight w:val="0"/>
          <w:marTop w:val="0"/>
          <w:marBottom w:val="0"/>
          <w:divBdr>
            <w:top w:val="none" w:sz="0" w:space="0" w:color="auto"/>
            <w:left w:val="none" w:sz="0" w:space="0" w:color="auto"/>
            <w:bottom w:val="none" w:sz="0" w:space="0" w:color="auto"/>
            <w:right w:val="none" w:sz="0" w:space="0" w:color="auto"/>
          </w:divBdr>
        </w:div>
        <w:div w:id="358746541">
          <w:marLeft w:val="640"/>
          <w:marRight w:val="0"/>
          <w:marTop w:val="0"/>
          <w:marBottom w:val="0"/>
          <w:divBdr>
            <w:top w:val="none" w:sz="0" w:space="0" w:color="auto"/>
            <w:left w:val="none" w:sz="0" w:space="0" w:color="auto"/>
            <w:bottom w:val="none" w:sz="0" w:space="0" w:color="auto"/>
            <w:right w:val="none" w:sz="0" w:space="0" w:color="auto"/>
          </w:divBdr>
        </w:div>
        <w:div w:id="389236094">
          <w:marLeft w:val="640"/>
          <w:marRight w:val="0"/>
          <w:marTop w:val="0"/>
          <w:marBottom w:val="0"/>
          <w:divBdr>
            <w:top w:val="none" w:sz="0" w:space="0" w:color="auto"/>
            <w:left w:val="none" w:sz="0" w:space="0" w:color="auto"/>
            <w:bottom w:val="none" w:sz="0" w:space="0" w:color="auto"/>
            <w:right w:val="none" w:sz="0" w:space="0" w:color="auto"/>
          </w:divBdr>
        </w:div>
        <w:div w:id="396128519">
          <w:marLeft w:val="640"/>
          <w:marRight w:val="0"/>
          <w:marTop w:val="0"/>
          <w:marBottom w:val="0"/>
          <w:divBdr>
            <w:top w:val="none" w:sz="0" w:space="0" w:color="auto"/>
            <w:left w:val="none" w:sz="0" w:space="0" w:color="auto"/>
            <w:bottom w:val="none" w:sz="0" w:space="0" w:color="auto"/>
            <w:right w:val="none" w:sz="0" w:space="0" w:color="auto"/>
          </w:divBdr>
        </w:div>
        <w:div w:id="397438890">
          <w:marLeft w:val="640"/>
          <w:marRight w:val="0"/>
          <w:marTop w:val="0"/>
          <w:marBottom w:val="0"/>
          <w:divBdr>
            <w:top w:val="none" w:sz="0" w:space="0" w:color="auto"/>
            <w:left w:val="none" w:sz="0" w:space="0" w:color="auto"/>
            <w:bottom w:val="none" w:sz="0" w:space="0" w:color="auto"/>
            <w:right w:val="none" w:sz="0" w:space="0" w:color="auto"/>
          </w:divBdr>
        </w:div>
        <w:div w:id="412700443">
          <w:marLeft w:val="640"/>
          <w:marRight w:val="0"/>
          <w:marTop w:val="0"/>
          <w:marBottom w:val="0"/>
          <w:divBdr>
            <w:top w:val="none" w:sz="0" w:space="0" w:color="auto"/>
            <w:left w:val="none" w:sz="0" w:space="0" w:color="auto"/>
            <w:bottom w:val="none" w:sz="0" w:space="0" w:color="auto"/>
            <w:right w:val="none" w:sz="0" w:space="0" w:color="auto"/>
          </w:divBdr>
        </w:div>
        <w:div w:id="422607881">
          <w:marLeft w:val="640"/>
          <w:marRight w:val="0"/>
          <w:marTop w:val="0"/>
          <w:marBottom w:val="0"/>
          <w:divBdr>
            <w:top w:val="none" w:sz="0" w:space="0" w:color="auto"/>
            <w:left w:val="none" w:sz="0" w:space="0" w:color="auto"/>
            <w:bottom w:val="none" w:sz="0" w:space="0" w:color="auto"/>
            <w:right w:val="none" w:sz="0" w:space="0" w:color="auto"/>
          </w:divBdr>
        </w:div>
        <w:div w:id="468480879">
          <w:marLeft w:val="640"/>
          <w:marRight w:val="0"/>
          <w:marTop w:val="0"/>
          <w:marBottom w:val="0"/>
          <w:divBdr>
            <w:top w:val="none" w:sz="0" w:space="0" w:color="auto"/>
            <w:left w:val="none" w:sz="0" w:space="0" w:color="auto"/>
            <w:bottom w:val="none" w:sz="0" w:space="0" w:color="auto"/>
            <w:right w:val="none" w:sz="0" w:space="0" w:color="auto"/>
          </w:divBdr>
        </w:div>
        <w:div w:id="489643558">
          <w:marLeft w:val="640"/>
          <w:marRight w:val="0"/>
          <w:marTop w:val="0"/>
          <w:marBottom w:val="0"/>
          <w:divBdr>
            <w:top w:val="none" w:sz="0" w:space="0" w:color="auto"/>
            <w:left w:val="none" w:sz="0" w:space="0" w:color="auto"/>
            <w:bottom w:val="none" w:sz="0" w:space="0" w:color="auto"/>
            <w:right w:val="none" w:sz="0" w:space="0" w:color="auto"/>
          </w:divBdr>
        </w:div>
        <w:div w:id="496117703">
          <w:marLeft w:val="640"/>
          <w:marRight w:val="0"/>
          <w:marTop w:val="0"/>
          <w:marBottom w:val="0"/>
          <w:divBdr>
            <w:top w:val="none" w:sz="0" w:space="0" w:color="auto"/>
            <w:left w:val="none" w:sz="0" w:space="0" w:color="auto"/>
            <w:bottom w:val="none" w:sz="0" w:space="0" w:color="auto"/>
            <w:right w:val="none" w:sz="0" w:space="0" w:color="auto"/>
          </w:divBdr>
        </w:div>
        <w:div w:id="498154885">
          <w:marLeft w:val="640"/>
          <w:marRight w:val="0"/>
          <w:marTop w:val="0"/>
          <w:marBottom w:val="0"/>
          <w:divBdr>
            <w:top w:val="none" w:sz="0" w:space="0" w:color="auto"/>
            <w:left w:val="none" w:sz="0" w:space="0" w:color="auto"/>
            <w:bottom w:val="none" w:sz="0" w:space="0" w:color="auto"/>
            <w:right w:val="none" w:sz="0" w:space="0" w:color="auto"/>
          </w:divBdr>
        </w:div>
        <w:div w:id="516192666">
          <w:marLeft w:val="640"/>
          <w:marRight w:val="0"/>
          <w:marTop w:val="0"/>
          <w:marBottom w:val="0"/>
          <w:divBdr>
            <w:top w:val="none" w:sz="0" w:space="0" w:color="auto"/>
            <w:left w:val="none" w:sz="0" w:space="0" w:color="auto"/>
            <w:bottom w:val="none" w:sz="0" w:space="0" w:color="auto"/>
            <w:right w:val="none" w:sz="0" w:space="0" w:color="auto"/>
          </w:divBdr>
        </w:div>
        <w:div w:id="536547075">
          <w:marLeft w:val="640"/>
          <w:marRight w:val="0"/>
          <w:marTop w:val="0"/>
          <w:marBottom w:val="0"/>
          <w:divBdr>
            <w:top w:val="none" w:sz="0" w:space="0" w:color="auto"/>
            <w:left w:val="none" w:sz="0" w:space="0" w:color="auto"/>
            <w:bottom w:val="none" w:sz="0" w:space="0" w:color="auto"/>
            <w:right w:val="none" w:sz="0" w:space="0" w:color="auto"/>
          </w:divBdr>
        </w:div>
        <w:div w:id="561216303">
          <w:marLeft w:val="640"/>
          <w:marRight w:val="0"/>
          <w:marTop w:val="0"/>
          <w:marBottom w:val="0"/>
          <w:divBdr>
            <w:top w:val="none" w:sz="0" w:space="0" w:color="auto"/>
            <w:left w:val="none" w:sz="0" w:space="0" w:color="auto"/>
            <w:bottom w:val="none" w:sz="0" w:space="0" w:color="auto"/>
            <w:right w:val="none" w:sz="0" w:space="0" w:color="auto"/>
          </w:divBdr>
        </w:div>
        <w:div w:id="561453387">
          <w:marLeft w:val="640"/>
          <w:marRight w:val="0"/>
          <w:marTop w:val="0"/>
          <w:marBottom w:val="0"/>
          <w:divBdr>
            <w:top w:val="none" w:sz="0" w:space="0" w:color="auto"/>
            <w:left w:val="none" w:sz="0" w:space="0" w:color="auto"/>
            <w:bottom w:val="none" w:sz="0" w:space="0" w:color="auto"/>
            <w:right w:val="none" w:sz="0" w:space="0" w:color="auto"/>
          </w:divBdr>
        </w:div>
        <w:div w:id="579945713">
          <w:marLeft w:val="640"/>
          <w:marRight w:val="0"/>
          <w:marTop w:val="0"/>
          <w:marBottom w:val="0"/>
          <w:divBdr>
            <w:top w:val="none" w:sz="0" w:space="0" w:color="auto"/>
            <w:left w:val="none" w:sz="0" w:space="0" w:color="auto"/>
            <w:bottom w:val="none" w:sz="0" w:space="0" w:color="auto"/>
            <w:right w:val="none" w:sz="0" w:space="0" w:color="auto"/>
          </w:divBdr>
        </w:div>
        <w:div w:id="592512652">
          <w:marLeft w:val="640"/>
          <w:marRight w:val="0"/>
          <w:marTop w:val="0"/>
          <w:marBottom w:val="0"/>
          <w:divBdr>
            <w:top w:val="none" w:sz="0" w:space="0" w:color="auto"/>
            <w:left w:val="none" w:sz="0" w:space="0" w:color="auto"/>
            <w:bottom w:val="none" w:sz="0" w:space="0" w:color="auto"/>
            <w:right w:val="none" w:sz="0" w:space="0" w:color="auto"/>
          </w:divBdr>
        </w:div>
        <w:div w:id="615794704">
          <w:marLeft w:val="640"/>
          <w:marRight w:val="0"/>
          <w:marTop w:val="0"/>
          <w:marBottom w:val="0"/>
          <w:divBdr>
            <w:top w:val="none" w:sz="0" w:space="0" w:color="auto"/>
            <w:left w:val="none" w:sz="0" w:space="0" w:color="auto"/>
            <w:bottom w:val="none" w:sz="0" w:space="0" w:color="auto"/>
            <w:right w:val="none" w:sz="0" w:space="0" w:color="auto"/>
          </w:divBdr>
        </w:div>
        <w:div w:id="620766266">
          <w:marLeft w:val="640"/>
          <w:marRight w:val="0"/>
          <w:marTop w:val="0"/>
          <w:marBottom w:val="0"/>
          <w:divBdr>
            <w:top w:val="none" w:sz="0" w:space="0" w:color="auto"/>
            <w:left w:val="none" w:sz="0" w:space="0" w:color="auto"/>
            <w:bottom w:val="none" w:sz="0" w:space="0" w:color="auto"/>
            <w:right w:val="none" w:sz="0" w:space="0" w:color="auto"/>
          </w:divBdr>
        </w:div>
        <w:div w:id="634289309">
          <w:marLeft w:val="640"/>
          <w:marRight w:val="0"/>
          <w:marTop w:val="0"/>
          <w:marBottom w:val="0"/>
          <w:divBdr>
            <w:top w:val="none" w:sz="0" w:space="0" w:color="auto"/>
            <w:left w:val="none" w:sz="0" w:space="0" w:color="auto"/>
            <w:bottom w:val="none" w:sz="0" w:space="0" w:color="auto"/>
            <w:right w:val="none" w:sz="0" w:space="0" w:color="auto"/>
          </w:divBdr>
        </w:div>
        <w:div w:id="648827133">
          <w:marLeft w:val="640"/>
          <w:marRight w:val="0"/>
          <w:marTop w:val="0"/>
          <w:marBottom w:val="0"/>
          <w:divBdr>
            <w:top w:val="none" w:sz="0" w:space="0" w:color="auto"/>
            <w:left w:val="none" w:sz="0" w:space="0" w:color="auto"/>
            <w:bottom w:val="none" w:sz="0" w:space="0" w:color="auto"/>
            <w:right w:val="none" w:sz="0" w:space="0" w:color="auto"/>
          </w:divBdr>
        </w:div>
        <w:div w:id="659697715">
          <w:marLeft w:val="640"/>
          <w:marRight w:val="0"/>
          <w:marTop w:val="0"/>
          <w:marBottom w:val="0"/>
          <w:divBdr>
            <w:top w:val="none" w:sz="0" w:space="0" w:color="auto"/>
            <w:left w:val="none" w:sz="0" w:space="0" w:color="auto"/>
            <w:bottom w:val="none" w:sz="0" w:space="0" w:color="auto"/>
            <w:right w:val="none" w:sz="0" w:space="0" w:color="auto"/>
          </w:divBdr>
        </w:div>
        <w:div w:id="738937757">
          <w:marLeft w:val="640"/>
          <w:marRight w:val="0"/>
          <w:marTop w:val="0"/>
          <w:marBottom w:val="0"/>
          <w:divBdr>
            <w:top w:val="none" w:sz="0" w:space="0" w:color="auto"/>
            <w:left w:val="none" w:sz="0" w:space="0" w:color="auto"/>
            <w:bottom w:val="none" w:sz="0" w:space="0" w:color="auto"/>
            <w:right w:val="none" w:sz="0" w:space="0" w:color="auto"/>
          </w:divBdr>
        </w:div>
        <w:div w:id="749498270">
          <w:marLeft w:val="640"/>
          <w:marRight w:val="0"/>
          <w:marTop w:val="0"/>
          <w:marBottom w:val="0"/>
          <w:divBdr>
            <w:top w:val="none" w:sz="0" w:space="0" w:color="auto"/>
            <w:left w:val="none" w:sz="0" w:space="0" w:color="auto"/>
            <w:bottom w:val="none" w:sz="0" w:space="0" w:color="auto"/>
            <w:right w:val="none" w:sz="0" w:space="0" w:color="auto"/>
          </w:divBdr>
        </w:div>
        <w:div w:id="754012762">
          <w:marLeft w:val="640"/>
          <w:marRight w:val="0"/>
          <w:marTop w:val="0"/>
          <w:marBottom w:val="0"/>
          <w:divBdr>
            <w:top w:val="none" w:sz="0" w:space="0" w:color="auto"/>
            <w:left w:val="none" w:sz="0" w:space="0" w:color="auto"/>
            <w:bottom w:val="none" w:sz="0" w:space="0" w:color="auto"/>
            <w:right w:val="none" w:sz="0" w:space="0" w:color="auto"/>
          </w:divBdr>
        </w:div>
        <w:div w:id="771557708">
          <w:marLeft w:val="640"/>
          <w:marRight w:val="0"/>
          <w:marTop w:val="0"/>
          <w:marBottom w:val="0"/>
          <w:divBdr>
            <w:top w:val="none" w:sz="0" w:space="0" w:color="auto"/>
            <w:left w:val="none" w:sz="0" w:space="0" w:color="auto"/>
            <w:bottom w:val="none" w:sz="0" w:space="0" w:color="auto"/>
            <w:right w:val="none" w:sz="0" w:space="0" w:color="auto"/>
          </w:divBdr>
        </w:div>
        <w:div w:id="789861875">
          <w:marLeft w:val="640"/>
          <w:marRight w:val="0"/>
          <w:marTop w:val="0"/>
          <w:marBottom w:val="0"/>
          <w:divBdr>
            <w:top w:val="none" w:sz="0" w:space="0" w:color="auto"/>
            <w:left w:val="none" w:sz="0" w:space="0" w:color="auto"/>
            <w:bottom w:val="none" w:sz="0" w:space="0" w:color="auto"/>
            <w:right w:val="none" w:sz="0" w:space="0" w:color="auto"/>
          </w:divBdr>
        </w:div>
        <w:div w:id="792476206">
          <w:marLeft w:val="640"/>
          <w:marRight w:val="0"/>
          <w:marTop w:val="0"/>
          <w:marBottom w:val="0"/>
          <w:divBdr>
            <w:top w:val="none" w:sz="0" w:space="0" w:color="auto"/>
            <w:left w:val="none" w:sz="0" w:space="0" w:color="auto"/>
            <w:bottom w:val="none" w:sz="0" w:space="0" w:color="auto"/>
            <w:right w:val="none" w:sz="0" w:space="0" w:color="auto"/>
          </w:divBdr>
        </w:div>
        <w:div w:id="808203494">
          <w:marLeft w:val="640"/>
          <w:marRight w:val="0"/>
          <w:marTop w:val="0"/>
          <w:marBottom w:val="0"/>
          <w:divBdr>
            <w:top w:val="none" w:sz="0" w:space="0" w:color="auto"/>
            <w:left w:val="none" w:sz="0" w:space="0" w:color="auto"/>
            <w:bottom w:val="none" w:sz="0" w:space="0" w:color="auto"/>
            <w:right w:val="none" w:sz="0" w:space="0" w:color="auto"/>
          </w:divBdr>
        </w:div>
        <w:div w:id="858351349">
          <w:marLeft w:val="640"/>
          <w:marRight w:val="0"/>
          <w:marTop w:val="0"/>
          <w:marBottom w:val="0"/>
          <w:divBdr>
            <w:top w:val="none" w:sz="0" w:space="0" w:color="auto"/>
            <w:left w:val="none" w:sz="0" w:space="0" w:color="auto"/>
            <w:bottom w:val="none" w:sz="0" w:space="0" w:color="auto"/>
            <w:right w:val="none" w:sz="0" w:space="0" w:color="auto"/>
          </w:divBdr>
        </w:div>
        <w:div w:id="908266662">
          <w:marLeft w:val="640"/>
          <w:marRight w:val="0"/>
          <w:marTop w:val="0"/>
          <w:marBottom w:val="0"/>
          <w:divBdr>
            <w:top w:val="none" w:sz="0" w:space="0" w:color="auto"/>
            <w:left w:val="none" w:sz="0" w:space="0" w:color="auto"/>
            <w:bottom w:val="none" w:sz="0" w:space="0" w:color="auto"/>
            <w:right w:val="none" w:sz="0" w:space="0" w:color="auto"/>
          </w:divBdr>
        </w:div>
        <w:div w:id="941448456">
          <w:marLeft w:val="640"/>
          <w:marRight w:val="0"/>
          <w:marTop w:val="0"/>
          <w:marBottom w:val="0"/>
          <w:divBdr>
            <w:top w:val="none" w:sz="0" w:space="0" w:color="auto"/>
            <w:left w:val="none" w:sz="0" w:space="0" w:color="auto"/>
            <w:bottom w:val="none" w:sz="0" w:space="0" w:color="auto"/>
            <w:right w:val="none" w:sz="0" w:space="0" w:color="auto"/>
          </w:divBdr>
        </w:div>
        <w:div w:id="953635359">
          <w:marLeft w:val="640"/>
          <w:marRight w:val="0"/>
          <w:marTop w:val="0"/>
          <w:marBottom w:val="0"/>
          <w:divBdr>
            <w:top w:val="none" w:sz="0" w:space="0" w:color="auto"/>
            <w:left w:val="none" w:sz="0" w:space="0" w:color="auto"/>
            <w:bottom w:val="none" w:sz="0" w:space="0" w:color="auto"/>
            <w:right w:val="none" w:sz="0" w:space="0" w:color="auto"/>
          </w:divBdr>
        </w:div>
        <w:div w:id="968632393">
          <w:marLeft w:val="640"/>
          <w:marRight w:val="0"/>
          <w:marTop w:val="0"/>
          <w:marBottom w:val="0"/>
          <w:divBdr>
            <w:top w:val="none" w:sz="0" w:space="0" w:color="auto"/>
            <w:left w:val="none" w:sz="0" w:space="0" w:color="auto"/>
            <w:bottom w:val="none" w:sz="0" w:space="0" w:color="auto"/>
            <w:right w:val="none" w:sz="0" w:space="0" w:color="auto"/>
          </w:divBdr>
        </w:div>
        <w:div w:id="980034737">
          <w:marLeft w:val="640"/>
          <w:marRight w:val="0"/>
          <w:marTop w:val="0"/>
          <w:marBottom w:val="0"/>
          <w:divBdr>
            <w:top w:val="none" w:sz="0" w:space="0" w:color="auto"/>
            <w:left w:val="none" w:sz="0" w:space="0" w:color="auto"/>
            <w:bottom w:val="none" w:sz="0" w:space="0" w:color="auto"/>
            <w:right w:val="none" w:sz="0" w:space="0" w:color="auto"/>
          </w:divBdr>
        </w:div>
        <w:div w:id="989938264">
          <w:marLeft w:val="640"/>
          <w:marRight w:val="0"/>
          <w:marTop w:val="0"/>
          <w:marBottom w:val="0"/>
          <w:divBdr>
            <w:top w:val="none" w:sz="0" w:space="0" w:color="auto"/>
            <w:left w:val="none" w:sz="0" w:space="0" w:color="auto"/>
            <w:bottom w:val="none" w:sz="0" w:space="0" w:color="auto"/>
            <w:right w:val="none" w:sz="0" w:space="0" w:color="auto"/>
          </w:divBdr>
        </w:div>
        <w:div w:id="1004631045">
          <w:marLeft w:val="640"/>
          <w:marRight w:val="0"/>
          <w:marTop w:val="0"/>
          <w:marBottom w:val="0"/>
          <w:divBdr>
            <w:top w:val="none" w:sz="0" w:space="0" w:color="auto"/>
            <w:left w:val="none" w:sz="0" w:space="0" w:color="auto"/>
            <w:bottom w:val="none" w:sz="0" w:space="0" w:color="auto"/>
            <w:right w:val="none" w:sz="0" w:space="0" w:color="auto"/>
          </w:divBdr>
        </w:div>
        <w:div w:id="1011180528">
          <w:marLeft w:val="640"/>
          <w:marRight w:val="0"/>
          <w:marTop w:val="0"/>
          <w:marBottom w:val="0"/>
          <w:divBdr>
            <w:top w:val="none" w:sz="0" w:space="0" w:color="auto"/>
            <w:left w:val="none" w:sz="0" w:space="0" w:color="auto"/>
            <w:bottom w:val="none" w:sz="0" w:space="0" w:color="auto"/>
            <w:right w:val="none" w:sz="0" w:space="0" w:color="auto"/>
          </w:divBdr>
        </w:div>
        <w:div w:id="1021972237">
          <w:marLeft w:val="640"/>
          <w:marRight w:val="0"/>
          <w:marTop w:val="0"/>
          <w:marBottom w:val="0"/>
          <w:divBdr>
            <w:top w:val="none" w:sz="0" w:space="0" w:color="auto"/>
            <w:left w:val="none" w:sz="0" w:space="0" w:color="auto"/>
            <w:bottom w:val="none" w:sz="0" w:space="0" w:color="auto"/>
            <w:right w:val="none" w:sz="0" w:space="0" w:color="auto"/>
          </w:divBdr>
        </w:div>
        <w:div w:id="1068574019">
          <w:marLeft w:val="640"/>
          <w:marRight w:val="0"/>
          <w:marTop w:val="0"/>
          <w:marBottom w:val="0"/>
          <w:divBdr>
            <w:top w:val="none" w:sz="0" w:space="0" w:color="auto"/>
            <w:left w:val="none" w:sz="0" w:space="0" w:color="auto"/>
            <w:bottom w:val="none" w:sz="0" w:space="0" w:color="auto"/>
            <w:right w:val="none" w:sz="0" w:space="0" w:color="auto"/>
          </w:divBdr>
        </w:div>
        <w:div w:id="1081101877">
          <w:marLeft w:val="640"/>
          <w:marRight w:val="0"/>
          <w:marTop w:val="0"/>
          <w:marBottom w:val="0"/>
          <w:divBdr>
            <w:top w:val="none" w:sz="0" w:space="0" w:color="auto"/>
            <w:left w:val="none" w:sz="0" w:space="0" w:color="auto"/>
            <w:bottom w:val="none" w:sz="0" w:space="0" w:color="auto"/>
            <w:right w:val="none" w:sz="0" w:space="0" w:color="auto"/>
          </w:divBdr>
        </w:div>
        <w:div w:id="1093404460">
          <w:marLeft w:val="640"/>
          <w:marRight w:val="0"/>
          <w:marTop w:val="0"/>
          <w:marBottom w:val="0"/>
          <w:divBdr>
            <w:top w:val="none" w:sz="0" w:space="0" w:color="auto"/>
            <w:left w:val="none" w:sz="0" w:space="0" w:color="auto"/>
            <w:bottom w:val="none" w:sz="0" w:space="0" w:color="auto"/>
            <w:right w:val="none" w:sz="0" w:space="0" w:color="auto"/>
          </w:divBdr>
        </w:div>
        <w:div w:id="1108044270">
          <w:marLeft w:val="640"/>
          <w:marRight w:val="0"/>
          <w:marTop w:val="0"/>
          <w:marBottom w:val="0"/>
          <w:divBdr>
            <w:top w:val="none" w:sz="0" w:space="0" w:color="auto"/>
            <w:left w:val="none" w:sz="0" w:space="0" w:color="auto"/>
            <w:bottom w:val="none" w:sz="0" w:space="0" w:color="auto"/>
            <w:right w:val="none" w:sz="0" w:space="0" w:color="auto"/>
          </w:divBdr>
        </w:div>
        <w:div w:id="1173106368">
          <w:marLeft w:val="640"/>
          <w:marRight w:val="0"/>
          <w:marTop w:val="0"/>
          <w:marBottom w:val="0"/>
          <w:divBdr>
            <w:top w:val="none" w:sz="0" w:space="0" w:color="auto"/>
            <w:left w:val="none" w:sz="0" w:space="0" w:color="auto"/>
            <w:bottom w:val="none" w:sz="0" w:space="0" w:color="auto"/>
            <w:right w:val="none" w:sz="0" w:space="0" w:color="auto"/>
          </w:divBdr>
        </w:div>
        <w:div w:id="1174806262">
          <w:marLeft w:val="640"/>
          <w:marRight w:val="0"/>
          <w:marTop w:val="0"/>
          <w:marBottom w:val="0"/>
          <w:divBdr>
            <w:top w:val="none" w:sz="0" w:space="0" w:color="auto"/>
            <w:left w:val="none" w:sz="0" w:space="0" w:color="auto"/>
            <w:bottom w:val="none" w:sz="0" w:space="0" w:color="auto"/>
            <w:right w:val="none" w:sz="0" w:space="0" w:color="auto"/>
          </w:divBdr>
        </w:div>
        <w:div w:id="1186166872">
          <w:marLeft w:val="640"/>
          <w:marRight w:val="0"/>
          <w:marTop w:val="0"/>
          <w:marBottom w:val="0"/>
          <w:divBdr>
            <w:top w:val="none" w:sz="0" w:space="0" w:color="auto"/>
            <w:left w:val="none" w:sz="0" w:space="0" w:color="auto"/>
            <w:bottom w:val="none" w:sz="0" w:space="0" w:color="auto"/>
            <w:right w:val="none" w:sz="0" w:space="0" w:color="auto"/>
          </w:divBdr>
        </w:div>
        <w:div w:id="1200127006">
          <w:marLeft w:val="640"/>
          <w:marRight w:val="0"/>
          <w:marTop w:val="0"/>
          <w:marBottom w:val="0"/>
          <w:divBdr>
            <w:top w:val="none" w:sz="0" w:space="0" w:color="auto"/>
            <w:left w:val="none" w:sz="0" w:space="0" w:color="auto"/>
            <w:bottom w:val="none" w:sz="0" w:space="0" w:color="auto"/>
            <w:right w:val="none" w:sz="0" w:space="0" w:color="auto"/>
          </w:divBdr>
        </w:div>
        <w:div w:id="1201360337">
          <w:marLeft w:val="640"/>
          <w:marRight w:val="0"/>
          <w:marTop w:val="0"/>
          <w:marBottom w:val="0"/>
          <w:divBdr>
            <w:top w:val="none" w:sz="0" w:space="0" w:color="auto"/>
            <w:left w:val="none" w:sz="0" w:space="0" w:color="auto"/>
            <w:bottom w:val="none" w:sz="0" w:space="0" w:color="auto"/>
            <w:right w:val="none" w:sz="0" w:space="0" w:color="auto"/>
          </w:divBdr>
        </w:div>
        <w:div w:id="1212762905">
          <w:marLeft w:val="640"/>
          <w:marRight w:val="0"/>
          <w:marTop w:val="0"/>
          <w:marBottom w:val="0"/>
          <w:divBdr>
            <w:top w:val="none" w:sz="0" w:space="0" w:color="auto"/>
            <w:left w:val="none" w:sz="0" w:space="0" w:color="auto"/>
            <w:bottom w:val="none" w:sz="0" w:space="0" w:color="auto"/>
            <w:right w:val="none" w:sz="0" w:space="0" w:color="auto"/>
          </w:divBdr>
        </w:div>
        <w:div w:id="1232732530">
          <w:marLeft w:val="640"/>
          <w:marRight w:val="0"/>
          <w:marTop w:val="0"/>
          <w:marBottom w:val="0"/>
          <w:divBdr>
            <w:top w:val="none" w:sz="0" w:space="0" w:color="auto"/>
            <w:left w:val="none" w:sz="0" w:space="0" w:color="auto"/>
            <w:bottom w:val="none" w:sz="0" w:space="0" w:color="auto"/>
            <w:right w:val="none" w:sz="0" w:space="0" w:color="auto"/>
          </w:divBdr>
        </w:div>
        <w:div w:id="1284724888">
          <w:marLeft w:val="640"/>
          <w:marRight w:val="0"/>
          <w:marTop w:val="0"/>
          <w:marBottom w:val="0"/>
          <w:divBdr>
            <w:top w:val="none" w:sz="0" w:space="0" w:color="auto"/>
            <w:left w:val="none" w:sz="0" w:space="0" w:color="auto"/>
            <w:bottom w:val="none" w:sz="0" w:space="0" w:color="auto"/>
            <w:right w:val="none" w:sz="0" w:space="0" w:color="auto"/>
          </w:divBdr>
        </w:div>
        <w:div w:id="1354263645">
          <w:marLeft w:val="640"/>
          <w:marRight w:val="0"/>
          <w:marTop w:val="0"/>
          <w:marBottom w:val="0"/>
          <w:divBdr>
            <w:top w:val="none" w:sz="0" w:space="0" w:color="auto"/>
            <w:left w:val="none" w:sz="0" w:space="0" w:color="auto"/>
            <w:bottom w:val="none" w:sz="0" w:space="0" w:color="auto"/>
            <w:right w:val="none" w:sz="0" w:space="0" w:color="auto"/>
          </w:divBdr>
        </w:div>
        <w:div w:id="1358193281">
          <w:marLeft w:val="640"/>
          <w:marRight w:val="0"/>
          <w:marTop w:val="0"/>
          <w:marBottom w:val="0"/>
          <w:divBdr>
            <w:top w:val="none" w:sz="0" w:space="0" w:color="auto"/>
            <w:left w:val="none" w:sz="0" w:space="0" w:color="auto"/>
            <w:bottom w:val="none" w:sz="0" w:space="0" w:color="auto"/>
            <w:right w:val="none" w:sz="0" w:space="0" w:color="auto"/>
          </w:divBdr>
        </w:div>
        <w:div w:id="1363482602">
          <w:marLeft w:val="640"/>
          <w:marRight w:val="0"/>
          <w:marTop w:val="0"/>
          <w:marBottom w:val="0"/>
          <w:divBdr>
            <w:top w:val="none" w:sz="0" w:space="0" w:color="auto"/>
            <w:left w:val="none" w:sz="0" w:space="0" w:color="auto"/>
            <w:bottom w:val="none" w:sz="0" w:space="0" w:color="auto"/>
            <w:right w:val="none" w:sz="0" w:space="0" w:color="auto"/>
          </w:divBdr>
        </w:div>
        <w:div w:id="1450854418">
          <w:marLeft w:val="640"/>
          <w:marRight w:val="0"/>
          <w:marTop w:val="0"/>
          <w:marBottom w:val="0"/>
          <w:divBdr>
            <w:top w:val="none" w:sz="0" w:space="0" w:color="auto"/>
            <w:left w:val="none" w:sz="0" w:space="0" w:color="auto"/>
            <w:bottom w:val="none" w:sz="0" w:space="0" w:color="auto"/>
            <w:right w:val="none" w:sz="0" w:space="0" w:color="auto"/>
          </w:divBdr>
        </w:div>
        <w:div w:id="1494368501">
          <w:marLeft w:val="640"/>
          <w:marRight w:val="0"/>
          <w:marTop w:val="0"/>
          <w:marBottom w:val="0"/>
          <w:divBdr>
            <w:top w:val="none" w:sz="0" w:space="0" w:color="auto"/>
            <w:left w:val="none" w:sz="0" w:space="0" w:color="auto"/>
            <w:bottom w:val="none" w:sz="0" w:space="0" w:color="auto"/>
            <w:right w:val="none" w:sz="0" w:space="0" w:color="auto"/>
          </w:divBdr>
        </w:div>
        <w:div w:id="1499728344">
          <w:marLeft w:val="640"/>
          <w:marRight w:val="0"/>
          <w:marTop w:val="0"/>
          <w:marBottom w:val="0"/>
          <w:divBdr>
            <w:top w:val="none" w:sz="0" w:space="0" w:color="auto"/>
            <w:left w:val="none" w:sz="0" w:space="0" w:color="auto"/>
            <w:bottom w:val="none" w:sz="0" w:space="0" w:color="auto"/>
            <w:right w:val="none" w:sz="0" w:space="0" w:color="auto"/>
          </w:divBdr>
        </w:div>
        <w:div w:id="1505785272">
          <w:marLeft w:val="640"/>
          <w:marRight w:val="0"/>
          <w:marTop w:val="0"/>
          <w:marBottom w:val="0"/>
          <w:divBdr>
            <w:top w:val="none" w:sz="0" w:space="0" w:color="auto"/>
            <w:left w:val="none" w:sz="0" w:space="0" w:color="auto"/>
            <w:bottom w:val="none" w:sz="0" w:space="0" w:color="auto"/>
            <w:right w:val="none" w:sz="0" w:space="0" w:color="auto"/>
          </w:divBdr>
        </w:div>
        <w:div w:id="1536116802">
          <w:marLeft w:val="640"/>
          <w:marRight w:val="0"/>
          <w:marTop w:val="0"/>
          <w:marBottom w:val="0"/>
          <w:divBdr>
            <w:top w:val="none" w:sz="0" w:space="0" w:color="auto"/>
            <w:left w:val="none" w:sz="0" w:space="0" w:color="auto"/>
            <w:bottom w:val="none" w:sz="0" w:space="0" w:color="auto"/>
            <w:right w:val="none" w:sz="0" w:space="0" w:color="auto"/>
          </w:divBdr>
        </w:div>
        <w:div w:id="1555432720">
          <w:marLeft w:val="640"/>
          <w:marRight w:val="0"/>
          <w:marTop w:val="0"/>
          <w:marBottom w:val="0"/>
          <w:divBdr>
            <w:top w:val="none" w:sz="0" w:space="0" w:color="auto"/>
            <w:left w:val="none" w:sz="0" w:space="0" w:color="auto"/>
            <w:bottom w:val="none" w:sz="0" w:space="0" w:color="auto"/>
            <w:right w:val="none" w:sz="0" w:space="0" w:color="auto"/>
          </w:divBdr>
        </w:div>
        <w:div w:id="1561794709">
          <w:marLeft w:val="640"/>
          <w:marRight w:val="0"/>
          <w:marTop w:val="0"/>
          <w:marBottom w:val="0"/>
          <w:divBdr>
            <w:top w:val="none" w:sz="0" w:space="0" w:color="auto"/>
            <w:left w:val="none" w:sz="0" w:space="0" w:color="auto"/>
            <w:bottom w:val="none" w:sz="0" w:space="0" w:color="auto"/>
            <w:right w:val="none" w:sz="0" w:space="0" w:color="auto"/>
          </w:divBdr>
        </w:div>
        <w:div w:id="1569075112">
          <w:marLeft w:val="640"/>
          <w:marRight w:val="0"/>
          <w:marTop w:val="0"/>
          <w:marBottom w:val="0"/>
          <w:divBdr>
            <w:top w:val="none" w:sz="0" w:space="0" w:color="auto"/>
            <w:left w:val="none" w:sz="0" w:space="0" w:color="auto"/>
            <w:bottom w:val="none" w:sz="0" w:space="0" w:color="auto"/>
            <w:right w:val="none" w:sz="0" w:space="0" w:color="auto"/>
          </w:divBdr>
        </w:div>
        <w:div w:id="1577931499">
          <w:marLeft w:val="640"/>
          <w:marRight w:val="0"/>
          <w:marTop w:val="0"/>
          <w:marBottom w:val="0"/>
          <w:divBdr>
            <w:top w:val="none" w:sz="0" w:space="0" w:color="auto"/>
            <w:left w:val="none" w:sz="0" w:space="0" w:color="auto"/>
            <w:bottom w:val="none" w:sz="0" w:space="0" w:color="auto"/>
            <w:right w:val="none" w:sz="0" w:space="0" w:color="auto"/>
          </w:divBdr>
        </w:div>
        <w:div w:id="1628393214">
          <w:marLeft w:val="640"/>
          <w:marRight w:val="0"/>
          <w:marTop w:val="0"/>
          <w:marBottom w:val="0"/>
          <w:divBdr>
            <w:top w:val="none" w:sz="0" w:space="0" w:color="auto"/>
            <w:left w:val="none" w:sz="0" w:space="0" w:color="auto"/>
            <w:bottom w:val="none" w:sz="0" w:space="0" w:color="auto"/>
            <w:right w:val="none" w:sz="0" w:space="0" w:color="auto"/>
          </w:divBdr>
        </w:div>
        <w:div w:id="1645307195">
          <w:marLeft w:val="640"/>
          <w:marRight w:val="0"/>
          <w:marTop w:val="0"/>
          <w:marBottom w:val="0"/>
          <w:divBdr>
            <w:top w:val="none" w:sz="0" w:space="0" w:color="auto"/>
            <w:left w:val="none" w:sz="0" w:space="0" w:color="auto"/>
            <w:bottom w:val="none" w:sz="0" w:space="0" w:color="auto"/>
            <w:right w:val="none" w:sz="0" w:space="0" w:color="auto"/>
          </w:divBdr>
        </w:div>
        <w:div w:id="1667587062">
          <w:marLeft w:val="640"/>
          <w:marRight w:val="0"/>
          <w:marTop w:val="0"/>
          <w:marBottom w:val="0"/>
          <w:divBdr>
            <w:top w:val="none" w:sz="0" w:space="0" w:color="auto"/>
            <w:left w:val="none" w:sz="0" w:space="0" w:color="auto"/>
            <w:bottom w:val="none" w:sz="0" w:space="0" w:color="auto"/>
            <w:right w:val="none" w:sz="0" w:space="0" w:color="auto"/>
          </w:divBdr>
        </w:div>
        <w:div w:id="1706557783">
          <w:marLeft w:val="640"/>
          <w:marRight w:val="0"/>
          <w:marTop w:val="0"/>
          <w:marBottom w:val="0"/>
          <w:divBdr>
            <w:top w:val="none" w:sz="0" w:space="0" w:color="auto"/>
            <w:left w:val="none" w:sz="0" w:space="0" w:color="auto"/>
            <w:bottom w:val="none" w:sz="0" w:space="0" w:color="auto"/>
            <w:right w:val="none" w:sz="0" w:space="0" w:color="auto"/>
          </w:divBdr>
        </w:div>
        <w:div w:id="1724207109">
          <w:marLeft w:val="640"/>
          <w:marRight w:val="0"/>
          <w:marTop w:val="0"/>
          <w:marBottom w:val="0"/>
          <w:divBdr>
            <w:top w:val="none" w:sz="0" w:space="0" w:color="auto"/>
            <w:left w:val="none" w:sz="0" w:space="0" w:color="auto"/>
            <w:bottom w:val="none" w:sz="0" w:space="0" w:color="auto"/>
            <w:right w:val="none" w:sz="0" w:space="0" w:color="auto"/>
          </w:divBdr>
        </w:div>
        <w:div w:id="1756510822">
          <w:marLeft w:val="640"/>
          <w:marRight w:val="0"/>
          <w:marTop w:val="0"/>
          <w:marBottom w:val="0"/>
          <w:divBdr>
            <w:top w:val="none" w:sz="0" w:space="0" w:color="auto"/>
            <w:left w:val="none" w:sz="0" w:space="0" w:color="auto"/>
            <w:bottom w:val="none" w:sz="0" w:space="0" w:color="auto"/>
            <w:right w:val="none" w:sz="0" w:space="0" w:color="auto"/>
          </w:divBdr>
        </w:div>
        <w:div w:id="1777628686">
          <w:marLeft w:val="640"/>
          <w:marRight w:val="0"/>
          <w:marTop w:val="0"/>
          <w:marBottom w:val="0"/>
          <w:divBdr>
            <w:top w:val="none" w:sz="0" w:space="0" w:color="auto"/>
            <w:left w:val="none" w:sz="0" w:space="0" w:color="auto"/>
            <w:bottom w:val="none" w:sz="0" w:space="0" w:color="auto"/>
            <w:right w:val="none" w:sz="0" w:space="0" w:color="auto"/>
          </w:divBdr>
        </w:div>
        <w:div w:id="1792094056">
          <w:marLeft w:val="640"/>
          <w:marRight w:val="0"/>
          <w:marTop w:val="0"/>
          <w:marBottom w:val="0"/>
          <w:divBdr>
            <w:top w:val="none" w:sz="0" w:space="0" w:color="auto"/>
            <w:left w:val="none" w:sz="0" w:space="0" w:color="auto"/>
            <w:bottom w:val="none" w:sz="0" w:space="0" w:color="auto"/>
            <w:right w:val="none" w:sz="0" w:space="0" w:color="auto"/>
          </w:divBdr>
        </w:div>
        <w:div w:id="1859922964">
          <w:marLeft w:val="640"/>
          <w:marRight w:val="0"/>
          <w:marTop w:val="0"/>
          <w:marBottom w:val="0"/>
          <w:divBdr>
            <w:top w:val="none" w:sz="0" w:space="0" w:color="auto"/>
            <w:left w:val="none" w:sz="0" w:space="0" w:color="auto"/>
            <w:bottom w:val="none" w:sz="0" w:space="0" w:color="auto"/>
            <w:right w:val="none" w:sz="0" w:space="0" w:color="auto"/>
          </w:divBdr>
        </w:div>
        <w:div w:id="1869417168">
          <w:marLeft w:val="640"/>
          <w:marRight w:val="0"/>
          <w:marTop w:val="0"/>
          <w:marBottom w:val="0"/>
          <w:divBdr>
            <w:top w:val="none" w:sz="0" w:space="0" w:color="auto"/>
            <w:left w:val="none" w:sz="0" w:space="0" w:color="auto"/>
            <w:bottom w:val="none" w:sz="0" w:space="0" w:color="auto"/>
            <w:right w:val="none" w:sz="0" w:space="0" w:color="auto"/>
          </w:divBdr>
        </w:div>
        <w:div w:id="1880313013">
          <w:marLeft w:val="640"/>
          <w:marRight w:val="0"/>
          <w:marTop w:val="0"/>
          <w:marBottom w:val="0"/>
          <w:divBdr>
            <w:top w:val="none" w:sz="0" w:space="0" w:color="auto"/>
            <w:left w:val="none" w:sz="0" w:space="0" w:color="auto"/>
            <w:bottom w:val="none" w:sz="0" w:space="0" w:color="auto"/>
            <w:right w:val="none" w:sz="0" w:space="0" w:color="auto"/>
          </w:divBdr>
        </w:div>
        <w:div w:id="1920678302">
          <w:marLeft w:val="640"/>
          <w:marRight w:val="0"/>
          <w:marTop w:val="0"/>
          <w:marBottom w:val="0"/>
          <w:divBdr>
            <w:top w:val="none" w:sz="0" w:space="0" w:color="auto"/>
            <w:left w:val="none" w:sz="0" w:space="0" w:color="auto"/>
            <w:bottom w:val="none" w:sz="0" w:space="0" w:color="auto"/>
            <w:right w:val="none" w:sz="0" w:space="0" w:color="auto"/>
          </w:divBdr>
        </w:div>
        <w:div w:id="1940410909">
          <w:marLeft w:val="640"/>
          <w:marRight w:val="0"/>
          <w:marTop w:val="0"/>
          <w:marBottom w:val="0"/>
          <w:divBdr>
            <w:top w:val="none" w:sz="0" w:space="0" w:color="auto"/>
            <w:left w:val="none" w:sz="0" w:space="0" w:color="auto"/>
            <w:bottom w:val="none" w:sz="0" w:space="0" w:color="auto"/>
            <w:right w:val="none" w:sz="0" w:space="0" w:color="auto"/>
          </w:divBdr>
        </w:div>
        <w:div w:id="2012293192">
          <w:marLeft w:val="640"/>
          <w:marRight w:val="0"/>
          <w:marTop w:val="0"/>
          <w:marBottom w:val="0"/>
          <w:divBdr>
            <w:top w:val="none" w:sz="0" w:space="0" w:color="auto"/>
            <w:left w:val="none" w:sz="0" w:space="0" w:color="auto"/>
            <w:bottom w:val="none" w:sz="0" w:space="0" w:color="auto"/>
            <w:right w:val="none" w:sz="0" w:space="0" w:color="auto"/>
          </w:divBdr>
        </w:div>
        <w:div w:id="2037151913">
          <w:marLeft w:val="640"/>
          <w:marRight w:val="0"/>
          <w:marTop w:val="0"/>
          <w:marBottom w:val="0"/>
          <w:divBdr>
            <w:top w:val="none" w:sz="0" w:space="0" w:color="auto"/>
            <w:left w:val="none" w:sz="0" w:space="0" w:color="auto"/>
            <w:bottom w:val="none" w:sz="0" w:space="0" w:color="auto"/>
            <w:right w:val="none" w:sz="0" w:space="0" w:color="auto"/>
          </w:divBdr>
        </w:div>
        <w:div w:id="2037194467">
          <w:marLeft w:val="640"/>
          <w:marRight w:val="0"/>
          <w:marTop w:val="0"/>
          <w:marBottom w:val="0"/>
          <w:divBdr>
            <w:top w:val="none" w:sz="0" w:space="0" w:color="auto"/>
            <w:left w:val="none" w:sz="0" w:space="0" w:color="auto"/>
            <w:bottom w:val="none" w:sz="0" w:space="0" w:color="auto"/>
            <w:right w:val="none" w:sz="0" w:space="0" w:color="auto"/>
          </w:divBdr>
        </w:div>
        <w:div w:id="2051881474">
          <w:marLeft w:val="640"/>
          <w:marRight w:val="0"/>
          <w:marTop w:val="0"/>
          <w:marBottom w:val="0"/>
          <w:divBdr>
            <w:top w:val="none" w:sz="0" w:space="0" w:color="auto"/>
            <w:left w:val="none" w:sz="0" w:space="0" w:color="auto"/>
            <w:bottom w:val="none" w:sz="0" w:space="0" w:color="auto"/>
            <w:right w:val="none" w:sz="0" w:space="0" w:color="auto"/>
          </w:divBdr>
        </w:div>
        <w:div w:id="2061635081">
          <w:marLeft w:val="640"/>
          <w:marRight w:val="0"/>
          <w:marTop w:val="0"/>
          <w:marBottom w:val="0"/>
          <w:divBdr>
            <w:top w:val="none" w:sz="0" w:space="0" w:color="auto"/>
            <w:left w:val="none" w:sz="0" w:space="0" w:color="auto"/>
            <w:bottom w:val="none" w:sz="0" w:space="0" w:color="auto"/>
            <w:right w:val="none" w:sz="0" w:space="0" w:color="auto"/>
          </w:divBdr>
        </w:div>
        <w:div w:id="2078475386">
          <w:marLeft w:val="640"/>
          <w:marRight w:val="0"/>
          <w:marTop w:val="0"/>
          <w:marBottom w:val="0"/>
          <w:divBdr>
            <w:top w:val="none" w:sz="0" w:space="0" w:color="auto"/>
            <w:left w:val="none" w:sz="0" w:space="0" w:color="auto"/>
            <w:bottom w:val="none" w:sz="0" w:space="0" w:color="auto"/>
            <w:right w:val="none" w:sz="0" w:space="0" w:color="auto"/>
          </w:divBdr>
        </w:div>
        <w:div w:id="2105761336">
          <w:marLeft w:val="640"/>
          <w:marRight w:val="0"/>
          <w:marTop w:val="0"/>
          <w:marBottom w:val="0"/>
          <w:divBdr>
            <w:top w:val="none" w:sz="0" w:space="0" w:color="auto"/>
            <w:left w:val="none" w:sz="0" w:space="0" w:color="auto"/>
            <w:bottom w:val="none" w:sz="0" w:space="0" w:color="auto"/>
            <w:right w:val="none" w:sz="0" w:space="0" w:color="auto"/>
          </w:divBdr>
        </w:div>
        <w:div w:id="2132940582">
          <w:marLeft w:val="640"/>
          <w:marRight w:val="0"/>
          <w:marTop w:val="0"/>
          <w:marBottom w:val="0"/>
          <w:divBdr>
            <w:top w:val="none" w:sz="0" w:space="0" w:color="auto"/>
            <w:left w:val="none" w:sz="0" w:space="0" w:color="auto"/>
            <w:bottom w:val="none" w:sz="0" w:space="0" w:color="auto"/>
            <w:right w:val="none" w:sz="0" w:space="0" w:color="auto"/>
          </w:divBdr>
        </w:div>
      </w:divsChild>
    </w:div>
    <w:div w:id="2048531165">
      <w:bodyDiv w:val="1"/>
      <w:marLeft w:val="0"/>
      <w:marRight w:val="0"/>
      <w:marTop w:val="0"/>
      <w:marBottom w:val="0"/>
      <w:divBdr>
        <w:top w:val="none" w:sz="0" w:space="0" w:color="auto"/>
        <w:left w:val="none" w:sz="0" w:space="0" w:color="auto"/>
        <w:bottom w:val="none" w:sz="0" w:space="0" w:color="auto"/>
        <w:right w:val="none" w:sz="0" w:space="0" w:color="auto"/>
      </w:divBdr>
      <w:divsChild>
        <w:div w:id="6636182">
          <w:marLeft w:val="640"/>
          <w:marRight w:val="0"/>
          <w:marTop w:val="0"/>
          <w:marBottom w:val="0"/>
          <w:divBdr>
            <w:top w:val="none" w:sz="0" w:space="0" w:color="auto"/>
            <w:left w:val="none" w:sz="0" w:space="0" w:color="auto"/>
            <w:bottom w:val="none" w:sz="0" w:space="0" w:color="auto"/>
            <w:right w:val="none" w:sz="0" w:space="0" w:color="auto"/>
          </w:divBdr>
        </w:div>
        <w:div w:id="7492508">
          <w:marLeft w:val="640"/>
          <w:marRight w:val="0"/>
          <w:marTop w:val="0"/>
          <w:marBottom w:val="0"/>
          <w:divBdr>
            <w:top w:val="none" w:sz="0" w:space="0" w:color="auto"/>
            <w:left w:val="none" w:sz="0" w:space="0" w:color="auto"/>
            <w:bottom w:val="none" w:sz="0" w:space="0" w:color="auto"/>
            <w:right w:val="none" w:sz="0" w:space="0" w:color="auto"/>
          </w:divBdr>
        </w:div>
        <w:div w:id="7829316">
          <w:marLeft w:val="640"/>
          <w:marRight w:val="0"/>
          <w:marTop w:val="0"/>
          <w:marBottom w:val="0"/>
          <w:divBdr>
            <w:top w:val="none" w:sz="0" w:space="0" w:color="auto"/>
            <w:left w:val="none" w:sz="0" w:space="0" w:color="auto"/>
            <w:bottom w:val="none" w:sz="0" w:space="0" w:color="auto"/>
            <w:right w:val="none" w:sz="0" w:space="0" w:color="auto"/>
          </w:divBdr>
        </w:div>
        <w:div w:id="55712426">
          <w:marLeft w:val="640"/>
          <w:marRight w:val="0"/>
          <w:marTop w:val="0"/>
          <w:marBottom w:val="0"/>
          <w:divBdr>
            <w:top w:val="none" w:sz="0" w:space="0" w:color="auto"/>
            <w:left w:val="none" w:sz="0" w:space="0" w:color="auto"/>
            <w:bottom w:val="none" w:sz="0" w:space="0" w:color="auto"/>
            <w:right w:val="none" w:sz="0" w:space="0" w:color="auto"/>
          </w:divBdr>
        </w:div>
        <w:div w:id="68774856">
          <w:marLeft w:val="640"/>
          <w:marRight w:val="0"/>
          <w:marTop w:val="0"/>
          <w:marBottom w:val="0"/>
          <w:divBdr>
            <w:top w:val="none" w:sz="0" w:space="0" w:color="auto"/>
            <w:left w:val="none" w:sz="0" w:space="0" w:color="auto"/>
            <w:bottom w:val="none" w:sz="0" w:space="0" w:color="auto"/>
            <w:right w:val="none" w:sz="0" w:space="0" w:color="auto"/>
          </w:divBdr>
        </w:div>
        <w:div w:id="70860566">
          <w:marLeft w:val="640"/>
          <w:marRight w:val="0"/>
          <w:marTop w:val="0"/>
          <w:marBottom w:val="0"/>
          <w:divBdr>
            <w:top w:val="none" w:sz="0" w:space="0" w:color="auto"/>
            <w:left w:val="none" w:sz="0" w:space="0" w:color="auto"/>
            <w:bottom w:val="none" w:sz="0" w:space="0" w:color="auto"/>
            <w:right w:val="none" w:sz="0" w:space="0" w:color="auto"/>
          </w:divBdr>
        </w:div>
        <w:div w:id="73165147">
          <w:marLeft w:val="640"/>
          <w:marRight w:val="0"/>
          <w:marTop w:val="0"/>
          <w:marBottom w:val="0"/>
          <w:divBdr>
            <w:top w:val="none" w:sz="0" w:space="0" w:color="auto"/>
            <w:left w:val="none" w:sz="0" w:space="0" w:color="auto"/>
            <w:bottom w:val="none" w:sz="0" w:space="0" w:color="auto"/>
            <w:right w:val="none" w:sz="0" w:space="0" w:color="auto"/>
          </w:divBdr>
        </w:div>
        <w:div w:id="79063130">
          <w:marLeft w:val="640"/>
          <w:marRight w:val="0"/>
          <w:marTop w:val="0"/>
          <w:marBottom w:val="0"/>
          <w:divBdr>
            <w:top w:val="none" w:sz="0" w:space="0" w:color="auto"/>
            <w:left w:val="none" w:sz="0" w:space="0" w:color="auto"/>
            <w:bottom w:val="none" w:sz="0" w:space="0" w:color="auto"/>
            <w:right w:val="none" w:sz="0" w:space="0" w:color="auto"/>
          </w:divBdr>
        </w:div>
        <w:div w:id="107090151">
          <w:marLeft w:val="640"/>
          <w:marRight w:val="0"/>
          <w:marTop w:val="0"/>
          <w:marBottom w:val="0"/>
          <w:divBdr>
            <w:top w:val="none" w:sz="0" w:space="0" w:color="auto"/>
            <w:left w:val="none" w:sz="0" w:space="0" w:color="auto"/>
            <w:bottom w:val="none" w:sz="0" w:space="0" w:color="auto"/>
            <w:right w:val="none" w:sz="0" w:space="0" w:color="auto"/>
          </w:divBdr>
        </w:div>
        <w:div w:id="117531056">
          <w:marLeft w:val="640"/>
          <w:marRight w:val="0"/>
          <w:marTop w:val="0"/>
          <w:marBottom w:val="0"/>
          <w:divBdr>
            <w:top w:val="none" w:sz="0" w:space="0" w:color="auto"/>
            <w:left w:val="none" w:sz="0" w:space="0" w:color="auto"/>
            <w:bottom w:val="none" w:sz="0" w:space="0" w:color="auto"/>
            <w:right w:val="none" w:sz="0" w:space="0" w:color="auto"/>
          </w:divBdr>
        </w:div>
        <w:div w:id="120810174">
          <w:marLeft w:val="640"/>
          <w:marRight w:val="0"/>
          <w:marTop w:val="0"/>
          <w:marBottom w:val="0"/>
          <w:divBdr>
            <w:top w:val="none" w:sz="0" w:space="0" w:color="auto"/>
            <w:left w:val="none" w:sz="0" w:space="0" w:color="auto"/>
            <w:bottom w:val="none" w:sz="0" w:space="0" w:color="auto"/>
            <w:right w:val="none" w:sz="0" w:space="0" w:color="auto"/>
          </w:divBdr>
        </w:div>
        <w:div w:id="123814168">
          <w:marLeft w:val="640"/>
          <w:marRight w:val="0"/>
          <w:marTop w:val="0"/>
          <w:marBottom w:val="0"/>
          <w:divBdr>
            <w:top w:val="none" w:sz="0" w:space="0" w:color="auto"/>
            <w:left w:val="none" w:sz="0" w:space="0" w:color="auto"/>
            <w:bottom w:val="none" w:sz="0" w:space="0" w:color="auto"/>
            <w:right w:val="none" w:sz="0" w:space="0" w:color="auto"/>
          </w:divBdr>
        </w:div>
        <w:div w:id="182862810">
          <w:marLeft w:val="640"/>
          <w:marRight w:val="0"/>
          <w:marTop w:val="0"/>
          <w:marBottom w:val="0"/>
          <w:divBdr>
            <w:top w:val="none" w:sz="0" w:space="0" w:color="auto"/>
            <w:left w:val="none" w:sz="0" w:space="0" w:color="auto"/>
            <w:bottom w:val="none" w:sz="0" w:space="0" w:color="auto"/>
            <w:right w:val="none" w:sz="0" w:space="0" w:color="auto"/>
          </w:divBdr>
        </w:div>
        <w:div w:id="184254028">
          <w:marLeft w:val="640"/>
          <w:marRight w:val="0"/>
          <w:marTop w:val="0"/>
          <w:marBottom w:val="0"/>
          <w:divBdr>
            <w:top w:val="none" w:sz="0" w:space="0" w:color="auto"/>
            <w:left w:val="none" w:sz="0" w:space="0" w:color="auto"/>
            <w:bottom w:val="none" w:sz="0" w:space="0" w:color="auto"/>
            <w:right w:val="none" w:sz="0" w:space="0" w:color="auto"/>
          </w:divBdr>
        </w:div>
        <w:div w:id="200438395">
          <w:marLeft w:val="640"/>
          <w:marRight w:val="0"/>
          <w:marTop w:val="0"/>
          <w:marBottom w:val="0"/>
          <w:divBdr>
            <w:top w:val="none" w:sz="0" w:space="0" w:color="auto"/>
            <w:left w:val="none" w:sz="0" w:space="0" w:color="auto"/>
            <w:bottom w:val="none" w:sz="0" w:space="0" w:color="auto"/>
            <w:right w:val="none" w:sz="0" w:space="0" w:color="auto"/>
          </w:divBdr>
        </w:div>
        <w:div w:id="217787933">
          <w:marLeft w:val="640"/>
          <w:marRight w:val="0"/>
          <w:marTop w:val="0"/>
          <w:marBottom w:val="0"/>
          <w:divBdr>
            <w:top w:val="none" w:sz="0" w:space="0" w:color="auto"/>
            <w:left w:val="none" w:sz="0" w:space="0" w:color="auto"/>
            <w:bottom w:val="none" w:sz="0" w:space="0" w:color="auto"/>
            <w:right w:val="none" w:sz="0" w:space="0" w:color="auto"/>
          </w:divBdr>
        </w:div>
        <w:div w:id="242959081">
          <w:marLeft w:val="640"/>
          <w:marRight w:val="0"/>
          <w:marTop w:val="0"/>
          <w:marBottom w:val="0"/>
          <w:divBdr>
            <w:top w:val="none" w:sz="0" w:space="0" w:color="auto"/>
            <w:left w:val="none" w:sz="0" w:space="0" w:color="auto"/>
            <w:bottom w:val="none" w:sz="0" w:space="0" w:color="auto"/>
            <w:right w:val="none" w:sz="0" w:space="0" w:color="auto"/>
          </w:divBdr>
        </w:div>
        <w:div w:id="296767854">
          <w:marLeft w:val="640"/>
          <w:marRight w:val="0"/>
          <w:marTop w:val="0"/>
          <w:marBottom w:val="0"/>
          <w:divBdr>
            <w:top w:val="none" w:sz="0" w:space="0" w:color="auto"/>
            <w:left w:val="none" w:sz="0" w:space="0" w:color="auto"/>
            <w:bottom w:val="none" w:sz="0" w:space="0" w:color="auto"/>
            <w:right w:val="none" w:sz="0" w:space="0" w:color="auto"/>
          </w:divBdr>
        </w:div>
        <w:div w:id="357895670">
          <w:marLeft w:val="640"/>
          <w:marRight w:val="0"/>
          <w:marTop w:val="0"/>
          <w:marBottom w:val="0"/>
          <w:divBdr>
            <w:top w:val="none" w:sz="0" w:space="0" w:color="auto"/>
            <w:left w:val="none" w:sz="0" w:space="0" w:color="auto"/>
            <w:bottom w:val="none" w:sz="0" w:space="0" w:color="auto"/>
            <w:right w:val="none" w:sz="0" w:space="0" w:color="auto"/>
          </w:divBdr>
        </w:div>
        <w:div w:id="381490227">
          <w:marLeft w:val="640"/>
          <w:marRight w:val="0"/>
          <w:marTop w:val="0"/>
          <w:marBottom w:val="0"/>
          <w:divBdr>
            <w:top w:val="none" w:sz="0" w:space="0" w:color="auto"/>
            <w:left w:val="none" w:sz="0" w:space="0" w:color="auto"/>
            <w:bottom w:val="none" w:sz="0" w:space="0" w:color="auto"/>
            <w:right w:val="none" w:sz="0" w:space="0" w:color="auto"/>
          </w:divBdr>
        </w:div>
        <w:div w:id="388303226">
          <w:marLeft w:val="640"/>
          <w:marRight w:val="0"/>
          <w:marTop w:val="0"/>
          <w:marBottom w:val="0"/>
          <w:divBdr>
            <w:top w:val="none" w:sz="0" w:space="0" w:color="auto"/>
            <w:left w:val="none" w:sz="0" w:space="0" w:color="auto"/>
            <w:bottom w:val="none" w:sz="0" w:space="0" w:color="auto"/>
            <w:right w:val="none" w:sz="0" w:space="0" w:color="auto"/>
          </w:divBdr>
        </w:div>
        <w:div w:id="420563118">
          <w:marLeft w:val="640"/>
          <w:marRight w:val="0"/>
          <w:marTop w:val="0"/>
          <w:marBottom w:val="0"/>
          <w:divBdr>
            <w:top w:val="none" w:sz="0" w:space="0" w:color="auto"/>
            <w:left w:val="none" w:sz="0" w:space="0" w:color="auto"/>
            <w:bottom w:val="none" w:sz="0" w:space="0" w:color="auto"/>
            <w:right w:val="none" w:sz="0" w:space="0" w:color="auto"/>
          </w:divBdr>
        </w:div>
        <w:div w:id="433021515">
          <w:marLeft w:val="640"/>
          <w:marRight w:val="0"/>
          <w:marTop w:val="0"/>
          <w:marBottom w:val="0"/>
          <w:divBdr>
            <w:top w:val="none" w:sz="0" w:space="0" w:color="auto"/>
            <w:left w:val="none" w:sz="0" w:space="0" w:color="auto"/>
            <w:bottom w:val="none" w:sz="0" w:space="0" w:color="auto"/>
            <w:right w:val="none" w:sz="0" w:space="0" w:color="auto"/>
          </w:divBdr>
        </w:div>
        <w:div w:id="434592608">
          <w:marLeft w:val="640"/>
          <w:marRight w:val="0"/>
          <w:marTop w:val="0"/>
          <w:marBottom w:val="0"/>
          <w:divBdr>
            <w:top w:val="none" w:sz="0" w:space="0" w:color="auto"/>
            <w:left w:val="none" w:sz="0" w:space="0" w:color="auto"/>
            <w:bottom w:val="none" w:sz="0" w:space="0" w:color="auto"/>
            <w:right w:val="none" w:sz="0" w:space="0" w:color="auto"/>
          </w:divBdr>
        </w:div>
        <w:div w:id="449250961">
          <w:marLeft w:val="640"/>
          <w:marRight w:val="0"/>
          <w:marTop w:val="0"/>
          <w:marBottom w:val="0"/>
          <w:divBdr>
            <w:top w:val="none" w:sz="0" w:space="0" w:color="auto"/>
            <w:left w:val="none" w:sz="0" w:space="0" w:color="auto"/>
            <w:bottom w:val="none" w:sz="0" w:space="0" w:color="auto"/>
            <w:right w:val="none" w:sz="0" w:space="0" w:color="auto"/>
          </w:divBdr>
        </w:div>
        <w:div w:id="455804588">
          <w:marLeft w:val="640"/>
          <w:marRight w:val="0"/>
          <w:marTop w:val="0"/>
          <w:marBottom w:val="0"/>
          <w:divBdr>
            <w:top w:val="none" w:sz="0" w:space="0" w:color="auto"/>
            <w:left w:val="none" w:sz="0" w:space="0" w:color="auto"/>
            <w:bottom w:val="none" w:sz="0" w:space="0" w:color="auto"/>
            <w:right w:val="none" w:sz="0" w:space="0" w:color="auto"/>
          </w:divBdr>
        </w:div>
        <w:div w:id="460417332">
          <w:marLeft w:val="640"/>
          <w:marRight w:val="0"/>
          <w:marTop w:val="0"/>
          <w:marBottom w:val="0"/>
          <w:divBdr>
            <w:top w:val="none" w:sz="0" w:space="0" w:color="auto"/>
            <w:left w:val="none" w:sz="0" w:space="0" w:color="auto"/>
            <w:bottom w:val="none" w:sz="0" w:space="0" w:color="auto"/>
            <w:right w:val="none" w:sz="0" w:space="0" w:color="auto"/>
          </w:divBdr>
        </w:div>
        <w:div w:id="474370175">
          <w:marLeft w:val="640"/>
          <w:marRight w:val="0"/>
          <w:marTop w:val="0"/>
          <w:marBottom w:val="0"/>
          <w:divBdr>
            <w:top w:val="none" w:sz="0" w:space="0" w:color="auto"/>
            <w:left w:val="none" w:sz="0" w:space="0" w:color="auto"/>
            <w:bottom w:val="none" w:sz="0" w:space="0" w:color="auto"/>
            <w:right w:val="none" w:sz="0" w:space="0" w:color="auto"/>
          </w:divBdr>
        </w:div>
        <w:div w:id="523060536">
          <w:marLeft w:val="640"/>
          <w:marRight w:val="0"/>
          <w:marTop w:val="0"/>
          <w:marBottom w:val="0"/>
          <w:divBdr>
            <w:top w:val="none" w:sz="0" w:space="0" w:color="auto"/>
            <w:left w:val="none" w:sz="0" w:space="0" w:color="auto"/>
            <w:bottom w:val="none" w:sz="0" w:space="0" w:color="auto"/>
            <w:right w:val="none" w:sz="0" w:space="0" w:color="auto"/>
          </w:divBdr>
        </w:div>
        <w:div w:id="548764320">
          <w:marLeft w:val="640"/>
          <w:marRight w:val="0"/>
          <w:marTop w:val="0"/>
          <w:marBottom w:val="0"/>
          <w:divBdr>
            <w:top w:val="none" w:sz="0" w:space="0" w:color="auto"/>
            <w:left w:val="none" w:sz="0" w:space="0" w:color="auto"/>
            <w:bottom w:val="none" w:sz="0" w:space="0" w:color="auto"/>
            <w:right w:val="none" w:sz="0" w:space="0" w:color="auto"/>
          </w:divBdr>
        </w:div>
        <w:div w:id="557983674">
          <w:marLeft w:val="640"/>
          <w:marRight w:val="0"/>
          <w:marTop w:val="0"/>
          <w:marBottom w:val="0"/>
          <w:divBdr>
            <w:top w:val="none" w:sz="0" w:space="0" w:color="auto"/>
            <w:left w:val="none" w:sz="0" w:space="0" w:color="auto"/>
            <w:bottom w:val="none" w:sz="0" w:space="0" w:color="auto"/>
            <w:right w:val="none" w:sz="0" w:space="0" w:color="auto"/>
          </w:divBdr>
        </w:div>
        <w:div w:id="580066790">
          <w:marLeft w:val="640"/>
          <w:marRight w:val="0"/>
          <w:marTop w:val="0"/>
          <w:marBottom w:val="0"/>
          <w:divBdr>
            <w:top w:val="none" w:sz="0" w:space="0" w:color="auto"/>
            <w:left w:val="none" w:sz="0" w:space="0" w:color="auto"/>
            <w:bottom w:val="none" w:sz="0" w:space="0" w:color="auto"/>
            <w:right w:val="none" w:sz="0" w:space="0" w:color="auto"/>
          </w:divBdr>
        </w:div>
        <w:div w:id="581723677">
          <w:marLeft w:val="640"/>
          <w:marRight w:val="0"/>
          <w:marTop w:val="0"/>
          <w:marBottom w:val="0"/>
          <w:divBdr>
            <w:top w:val="none" w:sz="0" w:space="0" w:color="auto"/>
            <w:left w:val="none" w:sz="0" w:space="0" w:color="auto"/>
            <w:bottom w:val="none" w:sz="0" w:space="0" w:color="auto"/>
            <w:right w:val="none" w:sz="0" w:space="0" w:color="auto"/>
          </w:divBdr>
        </w:div>
        <w:div w:id="591352472">
          <w:marLeft w:val="640"/>
          <w:marRight w:val="0"/>
          <w:marTop w:val="0"/>
          <w:marBottom w:val="0"/>
          <w:divBdr>
            <w:top w:val="none" w:sz="0" w:space="0" w:color="auto"/>
            <w:left w:val="none" w:sz="0" w:space="0" w:color="auto"/>
            <w:bottom w:val="none" w:sz="0" w:space="0" w:color="auto"/>
            <w:right w:val="none" w:sz="0" w:space="0" w:color="auto"/>
          </w:divBdr>
        </w:div>
        <w:div w:id="605429636">
          <w:marLeft w:val="640"/>
          <w:marRight w:val="0"/>
          <w:marTop w:val="0"/>
          <w:marBottom w:val="0"/>
          <w:divBdr>
            <w:top w:val="none" w:sz="0" w:space="0" w:color="auto"/>
            <w:left w:val="none" w:sz="0" w:space="0" w:color="auto"/>
            <w:bottom w:val="none" w:sz="0" w:space="0" w:color="auto"/>
            <w:right w:val="none" w:sz="0" w:space="0" w:color="auto"/>
          </w:divBdr>
        </w:div>
        <w:div w:id="621500616">
          <w:marLeft w:val="640"/>
          <w:marRight w:val="0"/>
          <w:marTop w:val="0"/>
          <w:marBottom w:val="0"/>
          <w:divBdr>
            <w:top w:val="none" w:sz="0" w:space="0" w:color="auto"/>
            <w:left w:val="none" w:sz="0" w:space="0" w:color="auto"/>
            <w:bottom w:val="none" w:sz="0" w:space="0" w:color="auto"/>
            <w:right w:val="none" w:sz="0" w:space="0" w:color="auto"/>
          </w:divBdr>
        </w:div>
        <w:div w:id="639575050">
          <w:marLeft w:val="640"/>
          <w:marRight w:val="0"/>
          <w:marTop w:val="0"/>
          <w:marBottom w:val="0"/>
          <w:divBdr>
            <w:top w:val="none" w:sz="0" w:space="0" w:color="auto"/>
            <w:left w:val="none" w:sz="0" w:space="0" w:color="auto"/>
            <w:bottom w:val="none" w:sz="0" w:space="0" w:color="auto"/>
            <w:right w:val="none" w:sz="0" w:space="0" w:color="auto"/>
          </w:divBdr>
        </w:div>
        <w:div w:id="648748146">
          <w:marLeft w:val="640"/>
          <w:marRight w:val="0"/>
          <w:marTop w:val="0"/>
          <w:marBottom w:val="0"/>
          <w:divBdr>
            <w:top w:val="none" w:sz="0" w:space="0" w:color="auto"/>
            <w:left w:val="none" w:sz="0" w:space="0" w:color="auto"/>
            <w:bottom w:val="none" w:sz="0" w:space="0" w:color="auto"/>
            <w:right w:val="none" w:sz="0" w:space="0" w:color="auto"/>
          </w:divBdr>
        </w:div>
        <w:div w:id="683363399">
          <w:marLeft w:val="640"/>
          <w:marRight w:val="0"/>
          <w:marTop w:val="0"/>
          <w:marBottom w:val="0"/>
          <w:divBdr>
            <w:top w:val="none" w:sz="0" w:space="0" w:color="auto"/>
            <w:left w:val="none" w:sz="0" w:space="0" w:color="auto"/>
            <w:bottom w:val="none" w:sz="0" w:space="0" w:color="auto"/>
            <w:right w:val="none" w:sz="0" w:space="0" w:color="auto"/>
          </w:divBdr>
        </w:div>
        <w:div w:id="709771245">
          <w:marLeft w:val="640"/>
          <w:marRight w:val="0"/>
          <w:marTop w:val="0"/>
          <w:marBottom w:val="0"/>
          <w:divBdr>
            <w:top w:val="none" w:sz="0" w:space="0" w:color="auto"/>
            <w:left w:val="none" w:sz="0" w:space="0" w:color="auto"/>
            <w:bottom w:val="none" w:sz="0" w:space="0" w:color="auto"/>
            <w:right w:val="none" w:sz="0" w:space="0" w:color="auto"/>
          </w:divBdr>
        </w:div>
        <w:div w:id="775634352">
          <w:marLeft w:val="640"/>
          <w:marRight w:val="0"/>
          <w:marTop w:val="0"/>
          <w:marBottom w:val="0"/>
          <w:divBdr>
            <w:top w:val="none" w:sz="0" w:space="0" w:color="auto"/>
            <w:left w:val="none" w:sz="0" w:space="0" w:color="auto"/>
            <w:bottom w:val="none" w:sz="0" w:space="0" w:color="auto"/>
            <w:right w:val="none" w:sz="0" w:space="0" w:color="auto"/>
          </w:divBdr>
        </w:div>
        <w:div w:id="780026691">
          <w:marLeft w:val="640"/>
          <w:marRight w:val="0"/>
          <w:marTop w:val="0"/>
          <w:marBottom w:val="0"/>
          <w:divBdr>
            <w:top w:val="none" w:sz="0" w:space="0" w:color="auto"/>
            <w:left w:val="none" w:sz="0" w:space="0" w:color="auto"/>
            <w:bottom w:val="none" w:sz="0" w:space="0" w:color="auto"/>
            <w:right w:val="none" w:sz="0" w:space="0" w:color="auto"/>
          </w:divBdr>
        </w:div>
        <w:div w:id="785276626">
          <w:marLeft w:val="640"/>
          <w:marRight w:val="0"/>
          <w:marTop w:val="0"/>
          <w:marBottom w:val="0"/>
          <w:divBdr>
            <w:top w:val="none" w:sz="0" w:space="0" w:color="auto"/>
            <w:left w:val="none" w:sz="0" w:space="0" w:color="auto"/>
            <w:bottom w:val="none" w:sz="0" w:space="0" w:color="auto"/>
            <w:right w:val="none" w:sz="0" w:space="0" w:color="auto"/>
          </w:divBdr>
        </w:div>
        <w:div w:id="824854556">
          <w:marLeft w:val="640"/>
          <w:marRight w:val="0"/>
          <w:marTop w:val="0"/>
          <w:marBottom w:val="0"/>
          <w:divBdr>
            <w:top w:val="none" w:sz="0" w:space="0" w:color="auto"/>
            <w:left w:val="none" w:sz="0" w:space="0" w:color="auto"/>
            <w:bottom w:val="none" w:sz="0" w:space="0" w:color="auto"/>
            <w:right w:val="none" w:sz="0" w:space="0" w:color="auto"/>
          </w:divBdr>
        </w:div>
        <w:div w:id="836313001">
          <w:marLeft w:val="640"/>
          <w:marRight w:val="0"/>
          <w:marTop w:val="0"/>
          <w:marBottom w:val="0"/>
          <w:divBdr>
            <w:top w:val="none" w:sz="0" w:space="0" w:color="auto"/>
            <w:left w:val="none" w:sz="0" w:space="0" w:color="auto"/>
            <w:bottom w:val="none" w:sz="0" w:space="0" w:color="auto"/>
            <w:right w:val="none" w:sz="0" w:space="0" w:color="auto"/>
          </w:divBdr>
        </w:div>
        <w:div w:id="845830838">
          <w:marLeft w:val="640"/>
          <w:marRight w:val="0"/>
          <w:marTop w:val="0"/>
          <w:marBottom w:val="0"/>
          <w:divBdr>
            <w:top w:val="none" w:sz="0" w:space="0" w:color="auto"/>
            <w:left w:val="none" w:sz="0" w:space="0" w:color="auto"/>
            <w:bottom w:val="none" w:sz="0" w:space="0" w:color="auto"/>
            <w:right w:val="none" w:sz="0" w:space="0" w:color="auto"/>
          </w:divBdr>
        </w:div>
        <w:div w:id="885994039">
          <w:marLeft w:val="640"/>
          <w:marRight w:val="0"/>
          <w:marTop w:val="0"/>
          <w:marBottom w:val="0"/>
          <w:divBdr>
            <w:top w:val="none" w:sz="0" w:space="0" w:color="auto"/>
            <w:left w:val="none" w:sz="0" w:space="0" w:color="auto"/>
            <w:bottom w:val="none" w:sz="0" w:space="0" w:color="auto"/>
            <w:right w:val="none" w:sz="0" w:space="0" w:color="auto"/>
          </w:divBdr>
        </w:div>
        <w:div w:id="906383187">
          <w:marLeft w:val="640"/>
          <w:marRight w:val="0"/>
          <w:marTop w:val="0"/>
          <w:marBottom w:val="0"/>
          <w:divBdr>
            <w:top w:val="none" w:sz="0" w:space="0" w:color="auto"/>
            <w:left w:val="none" w:sz="0" w:space="0" w:color="auto"/>
            <w:bottom w:val="none" w:sz="0" w:space="0" w:color="auto"/>
            <w:right w:val="none" w:sz="0" w:space="0" w:color="auto"/>
          </w:divBdr>
        </w:div>
        <w:div w:id="914822409">
          <w:marLeft w:val="640"/>
          <w:marRight w:val="0"/>
          <w:marTop w:val="0"/>
          <w:marBottom w:val="0"/>
          <w:divBdr>
            <w:top w:val="none" w:sz="0" w:space="0" w:color="auto"/>
            <w:left w:val="none" w:sz="0" w:space="0" w:color="auto"/>
            <w:bottom w:val="none" w:sz="0" w:space="0" w:color="auto"/>
            <w:right w:val="none" w:sz="0" w:space="0" w:color="auto"/>
          </w:divBdr>
        </w:div>
        <w:div w:id="945693034">
          <w:marLeft w:val="640"/>
          <w:marRight w:val="0"/>
          <w:marTop w:val="0"/>
          <w:marBottom w:val="0"/>
          <w:divBdr>
            <w:top w:val="none" w:sz="0" w:space="0" w:color="auto"/>
            <w:left w:val="none" w:sz="0" w:space="0" w:color="auto"/>
            <w:bottom w:val="none" w:sz="0" w:space="0" w:color="auto"/>
            <w:right w:val="none" w:sz="0" w:space="0" w:color="auto"/>
          </w:divBdr>
        </w:div>
        <w:div w:id="995842250">
          <w:marLeft w:val="640"/>
          <w:marRight w:val="0"/>
          <w:marTop w:val="0"/>
          <w:marBottom w:val="0"/>
          <w:divBdr>
            <w:top w:val="none" w:sz="0" w:space="0" w:color="auto"/>
            <w:left w:val="none" w:sz="0" w:space="0" w:color="auto"/>
            <w:bottom w:val="none" w:sz="0" w:space="0" w:color="auto"/>
            <w:right w:val="none" w:sz="0" w:space="0" w:color="auto"/>
          </w:divBdr>
        </w:div>
        <w:div w:id="1026636773">
          <w:marLeft w:val="640"/>
          <w:marRight w:val="0"/>
          <w:marTop w:val="0"/>
          <w:marBottom w:val="0"/>
          <w:divBdr>
            <w:top w:val="none" w:sz="0" w:space="0" w:color="auto"/>
            <w:left w:val="none" w:sz="0" w:space="0" w:color="auto"/>
            <w:bottom w:val="none" w:sz="0" w:space="0" w:color="auto"/>
            <w:right w:val="none" w:sz="0" w:space="0" w:color="auto"/>
          </w:divBdr>
        </w:div>
        <w:div w:id="1043752108">
          <w:marLeft w:val="640"/>
          <w:marRight w:val="0"/>
          <w:marTop w:val="0"/>
          <w:marBottom w:val="0"/>
          <w:divBdr>
            <w:top w:val="none" w:sz="0" w:space="0" w:color="auto"/>
            <w:left w:val="none" w:sz="0" w:space="0" w:color="auto"/>
            <w:bottom w:val="none" w:sz="0" w:space="0" w:color="auto"/>
            <w:right w:val="none" w:sz="0" w:space="0" w:color="auto"/>
          </w:divBdr>
        </w:div>
        <w:div w:id="1083531381">
          <w:marLeft w:val="640"/>
          <w:marRight w:val="0"/>
          <w:marTop w:val="0"/>
          <w:marBottom w:val="0"/>
          <w:divBdr>
            <w:top w:val="none" w:sz="0" w:space="0" w:color="auto"/>
            <w:left w:val="none" w:sz="0" w:space="0" w:color="auto"/>
            <w:bottom w:val="none" w:sz="0" w:space="0" w:color="auto"/>
            <w:right w:val="none" w:sz="0" w:space="0" w:color="auto"/>
          </w:divBdr>
        </w:div>
        <w:div w:id="1199200793">
          <w:marLeft w:val="640"/>
          <w:marRight w:val="0"/>
          <w:marTop w:val="0"/>
          <w:marBottom w:val="0"/>
          <w:divBdr>
            <w:top w:val="none" w:sz="0" w:space="0" w:color="auto"/>
            <w:left w:val="none" w:sz="0" w:space="0" w:color="auto"/>
            <w:bottom w:val="none" w:sz="0" w:space="0" w:color="auto"/>
            <w:right w:val="none" w:sz="0" w:space="0" w:color="auto"/>
          </w:divBdr>
        </w:div>
        <w:div w:id="1228806205">
          <w:marLeft w:val="640"/>
          <w:marRight w:val="0"/>
          <w:marTop w:val="0"/>
          <w:marBottom w:val="0"/>
          <w:divBdr>
            <w:top w:val="none" w:sz="0" w:space="0" w:color="auto"/>
            <w:left w:val="none" w:sz="0" w:space="0" w:color="auto"/>
            <w:bottom w:val="none" w:sz="0" w:space="0" w:color="auto"/>
            <w:right w:val="none" w:sz="0" w:space="0" w:color="auto"/>
          </w:divBdr>
        </w:div>
        <w:div w:id="1252008231">
          <w:marLeft w:val="640"/>
          <w:marRight w:val="0"/>
          <w:marTop w:val="0"/>
          <w:marBottom w:val="0"/>
          <w:divBdr>
            <w:top w:val="none" w:sz="0" w:space="0" w:color="auto"/>
            <w:left w:val="none" w:sz="0" w:space="0" w:color="auto"/>
            <w:bottom w:val="none" w:sz="0" w:space="0" w:color="auto"/>
            <w:right w:val="none" w:sz="0" w:space="0" w:color="auto"/>
          </w:divBdr>
        </w:div>
        <w:div w:id="1330402534">
          <w:marLeft w:val="640"/>
          <w:marRight w:val="0"/>
          <w:marTop w:val="0"/>
          <w:marBottom w:val="0"/>
          <w:divBdr>
            <w:top w:val="none" w:sz="0" w:space="0" w:color="auto"/>
            <w:left w:val="none" w:sz="0" w:space="0" w:color="auto"/>
            <w:bottom w:val="none" w:sz="0" w:space="0" w:color="auto"/>
            <w:right w:val="none" w:sz="0" w:space="0" w:color="auto"/>
          </w:divBdr>
        </w:div>
        <w:div w:id="1331059177">
          <w:marLeft w:val="640"/>
          <w:marRight w:val="0"/>
          <w:marTop w:val="0"/>
          <w:marBottom w:val="0"/>
          <w:divBdr>
            <w:top w:val="none" w:sz="0" w:space="0" w:color="auto"/>
            <w:left w:val="none" w:sz="0" w:space="0" w:color="auto"/>
            <w:bottom w:val="none" w:sz="0" w:space="0" w:color="auto"/>
            <w:right w:val="none" w:sz="0" w:space="0" w:color="auto"/>
          </w:divBdr>
        </w:div>
        <w:div w:id="1337688056">
          <w:marLeft w:val="640"/>
          <w:marRight w:val="0"/>
          <w:marTop w:val="0"/>
          <w:marBottom w:val="0"/>
          <w:divBdr>
            <w:top w:val="none" w:sz="0" w:space="0" w:color="auto"/>
            <w:left w:val="none" w:sz="0" w:space="0" w:color="auto"/>
            <w:bottom w:val="none" w:sz="0" w:space="0" w:color="auto"/>
            <w:right w:val="none" w:sz="0" w:space="0" w:color="auto"/>
          </w:divBdr>
        </w:div>
        <w:div w:id="1352949172">
          <w:marLeft w:val="640"/>
          <w:marRight w:val="0"/>
          <w:marTop w:val="0"/>
          <w:marBottom w:val="0"/>
          <w:divBdr>
            <w:top w:val="none" w:sz="0" w:space="0" w:color="auto"/>
            <w:left w:val="none" w:sz="0" w:space="0" w:color="auto"/>
            <w:bottom w:val="none" w:sz="0" w:space="0" w:color="auto"/>
            <w:right w:val="none" w:sz="0" w:space="0" w:color="auto"/>
          </w:divBdr>
        </w:div>
        <w:div w:id="1359696378">
          <w:marLeft w:val="640"/>
          <w:marRight w:val="0"/>
          <w:marTop w:val="0"/>
          <w:marBottom w:val="0"/>
          <w:divBdr>
            <w:top w:val="none" w:sz="0" w:space="0" w:color="auto"/>
            <w:left w:val="none" w:sz="0" w:space="0" w:color="auto"/>
            <w:bottom w:val="none" w:sz="0" w:space="0" w:color="auto"/>
            <w:right w:val="none" w:sz="0" w:space="0" w:color="auto"/>
          </w:divBdr>
        </w:div>
        <w:div w:id="1397164719">
          <w:marLeft w:val="640"/>
          <w:marRight w:val="0"/>
          <w:marTop w:val="0"/>
          <w:marBottom w:val="0"/>
          <w:divBdr>
            <w:top w:val="none" w:sz="0" w:space="0" w:color="auto"/>
            <w:left w:val="none" w:sz="0" w:space="0" w:color="auto"/>
            <w:bottom w:val="none" w:sz="0" w:space="0" w:color="auto"/>
            <w:right w:val="none" w:sz="0" w:space="0" w:color="auto"/>
          </w:divBdr>
        </w:div>
        <w:div w:id="1453208413">
          <w:marLeft w:val="640"/>
          <w:marRight w:val="0"/>
          <w:marTop w:val="0"/>
          <w:marBottom w:val="0"/>
          <w:divBdr>
            <w:top w:val="none" w:sz="0" w:space="0" w:color="auto"/>
            <w:left w:val="none" w:sz="0" w:space="0" w:color="auto"/>
            <w:bottom w:val="none" w:sz="0" w:space="0" w:color="auto"/>
            <w:right w:val="none" w:sz="0" w:space="0" w:color="auto"/>
          </w:divBdr>
        </w:div>
        <w:div w:id="1463039169">
          <w:marLeft w:val="640"/>
          <w:marRight w:val="0"/>
          <w:marTop w:val="0"/>
          <w:marBottom w:val="0"/>
          <w:divBdr>
            <w:top w:val="none" w:sz="0" w:space="0" w:color="auto"/>
            <w:left w:val="none" w:sz="0" w:space="0" w:color="auto"/>
            <w:bottom w:val="none" w:sz="0" w:space="0" w:color="auto"/>
            <w:right w:val="none" w:sz="0" w:space="0" w:color="auto"/>
          </w:divBdr>
        </w:div>
        <w:div w:id="1521315518">
          <w:marLeft w:val="640"/>
          <w:marRight w:val="0"/>
          <w:marTop w:val="0"/>
          <w:marBottom w:val="0"/>
          <w:divBdr>
            <w:top w:val="none" w:sz="0" w:space="0" w:color="auto"/>
            <w:left w:val="none" w:sz="0" w:space="0" w:color="auto"/>
            <w:bottom w:val="none" w:sz="0" w:space="0" w:color="auto"/>
            <w:right w:val="none" w:sz="0" w:space="0" w:color="auto"/>
          </w:divBdr>
        </w:div>
        <w:div w:id="1547062267">
          <w:marLeft w:val="640"/>
          <w:marRight w:val="0"/>
          <w:marTop w:val="0"/>
          <w:marBottom w:val="0"/>
          <w:divBdr>
            <w:top w:val="none" w:sz="0" w:space="0" w:color="auto"/>
            <w:left w:val="none" w:sz="0" w:space="0" w:color="auto"/>
            <w:bottom w:val="none" w:sz="0" w:space="0" w:color="auto"/>
            <w:right w:val="none" w:sz="0" w:space="0" w:color="auto"/>
          </w:divBdr>
        </w:div>
        <w:div w:id="1548881772">
          <w:marLeft w:val="640"/>
          <w:marRight w:val="0"/>
          <w:marTop w:val="0"/>
          <w:marBottom w:val="0"/>
          <w:divBdr>
            <w:top w:val="none" w:sz="0" w:space="0" w:color="auto"/>
            <w:left w:val="none" w:sz="0" w:space="0" w:color="auto"/>
            <w:bottom w:val="none" w:sz="0" w:space="0" w:color="auto"/>
            <w:right w:val="none" w:sz="0" w:space="0" w:color="auto"/>
          </w:divBdr>
        </w:div>
        <w:div w:id="1589578150">
          <w:marLeft w:val="640"/>
          <w:marRight w:val="0"/>
          <w:marTop w:val="0"/>
          <w:marBottom w:val="0"/>
          <w:divBdr>
            <w:top w:val="none" w:sz="0" w:space="0" w:color="auto"/>
            <w:left w:val="none" w:sz="0" w:space="0" w:color="auto"/>
            <w:bottom w:val="none" w:sz="0" w:space="0" w:color="auto"/>
            <w:right w:val="none" w:sz="0" w:space="0" w:color="auto"/>
          </w:divBdr>
        </w:div>
        <w:div w:id="1589578640">
          <w:marLeft w:val="640"/>
          <w:marRight w:val="0"/>
          <w:marTop w:val="0"/>
          <w:marBottom w:val="0"/>
          <w:divBdr>
            <w:top w:val="none" w:sz="0" w:space="0" w:color="auto"/>
            <w:left w:val="none" w:sz="0" w:space="0" w:color="auto"/>
            <w:bottom w:val="none" w:sz="0" w:space="0" w:color="auto"/>
            <w:right w:val="none" w:sz="0" w:space="0" w:color="auto"/>
          </w:divBdr>
        </w:div>
        <w:div w:id="1651783005">
          <w:marLeft w:val="640"/>
          <w:marRight w:val="0"/>
          <w:marTop w:val="0"/>
          <w:marBottom w:val="0"/>
          <w:divBdr>
            <w:top w:val="none" w:sz="0" w:space="0" w:color="auto"/>
            <w:left w:val="none" w:sz="0" w:space="0" w:color="auto"/>
            <w:bottom w:val="none" w:sz="0" w:space="0" w:color="auto"/>
            <w:right w:val="none" w:sz="0" w:space="0" w:color="auto"/>
          </w:divBdr>
        </w:div>
        <w:div w:id="1669864309">
          <w:marLeft w:val="640"/>
          <w:marRight w:val="0"/>
          <w:marTop w:val="0"/>
          <w:marBottom w:val="0"/>
          <w:divBdr>
            <w:top w:val="none" w:sz="0" w:space="0" w:color="auto"/>
            <w:left w:val="none" w:sz="0" w:space="0" w:color="auto"/>
            <w:bottom w:val="none" w:sz="0" w:space="0" w:color="auto"/>
            <w:right w:val="none" w:sz="0" w:space="0" w:color="auto"/>
          </w:divBdr>
        </w:div>
        <w:div w:id="1702973901">
          <w:marLeft w:val="640"/>
          <w:marRight w:val="0"/>
          <w:marTop w:val="0"/>
          <w:marBottom w:val="0"/>
          <w:divBdr>
            <w:top w:val="none" w:sz="0" w:space="0" w:color="auto"/>
            <w:left w:val="none" w:sz="0" w:space="0" w:color="auto"/>
            <w:bottom w:val="none" w:sz="0" w:space="0" w:color="auto"/>
            <w:right w:val="none" w:sz="0" w:space="0" w:color="auto"/>
          </w:divBdr>
        </w:div>
        <w:div w:id="1709336081">
          <w:marLeft w:val="640"/>
          <w:marRight w:val="0"/>
          <w:marTop w:val="0"/>
          <w:marBottom w:val="0"/>
          <w:divBdr>
            <w:top w:val="none" w:sz="0" w:space="0" w:color="auto"/>
            <w:left w:val="none" w:sz="0" w:space="0" w:color="auto"/>
            <w:bottom w:val="none" w:sz="0" w:space="0" w:color="auto"/>
            <w:right w:val="none" w:sz="0" w:space="0" w:color="auto"/>
          </w:divBdr>
        </w:div>
        <w:div w:id="1723552779">
          <w:marLeft w:val="640"/>
          <w:marRight w:val="0"/>
          <w:marTop w:val="0"/>
          <w:marBottom w:val="0"/>
          <w:divBdr>
            <w:top w:val="none" w:sz="0" w:space="0" w:color="auto"/>
            <w:left w:val="none" w:sz="0" w:space="0" w:color="auto"/>
            <w:bottom w:val="none" w:sz="0" w:space="0" w:color="auto"/>
            <w:right w:val="none" w:sz="0" w:space="0" w:color="auto"/>
          </w:divBdr>
        </w:div>
        <w:div w:id="1744257233">
          <w:marLeft w:val="640"/>
          <w:marRight w:val="0"/>
          <w:marTop w:val="0"/>
          <w:marBottom w:val="0"/>
          <w:divBdr>
            <w:top w:val="none" w:sz="0" w:space="0" w:color="auto"/>
            <w:left w:val="none" w:sz="0" w:space="0" w:color="auto"/>
            <w:bottom w:val="none" w:sz="0" w:space="0" w:color="auto"/>
            <w:right w:val="none" w:sz="0" w:space="0" w:color="auto"/>
          </w:divBdr>
        </w:div>
        <w:div w:id="1773430590">
          <w:marLeft w:val="640"/>
          <w:marRight w:val="0"/>
          <w:marTop w:val="0"/>
          <w:marBottom w:val="0"/>
          <w:divBdr>
            <w:top w:val="none" w:sz="0" w:space="0" w:color="auto"/>
            <w:left w:val="none" w:sz="0" w:space="0" w:color="auto"/>
            <w:bottom w:val="none" w:sz="0" w:space="0" w:color="auto"/>
            <w:right w:val="none" w:sz="0" w:space="0" w:color="auto"/>
          </w:divBdr>
        </w:div>
        <w:div w:id="1778451710">
          <w:marLeft w:val="640"/>
          <w:marRight w:val="0"/>
          <w:marTop w:val="0"/>
          <w:marBottom w:val="0"/>
          <w:divBdr>
            <w:top w:val="none" w:sz="0" w:space="0" w:color="auto"/>
            <w:left w:val="none" w:sz="0" w:space="0" w:color="auto"/>
            <w:bottom w:val="none" w:sz="0" w:space="0" w:color="auto"/>
            <w:right w:val="none" w:sz="0" w:space="0" w:color="auto"/>
          </w:divBdr>
        </w:div>
        <w:div w:id="1804153559">
          <w:marLeft w:val="640"/>
          <w:marRight w:val="0"/>
          <w:marTop w:val="0"/>
          <w:marBottom w:val="0"/>
          <w:divBdr>
            <w:top w:val="none" w:sz="0" w:space="0" w:color="auto"/>
            <w:left w:val="none" w:sz="0" w:space="0" w:color="auto"/>
            <w:bottom w:val="none" w:sz="0" w:space="0" w:color="auto"/>
            <w:right w:val="none" w:sz="0" w:space="0" w:color="auto"/>
          </w:divBdr>
        </w:div>
        <w:div w:id="1839609184">
          <w:marLeft w:val="640"/>
          <w:marRight w:val="0"/>
          <w:marTop w:val="0"/>
          <w:marBottom w:val="0"/>
          <w:divBdr>
            <w:top w:val="none" w:sz="0" w:space="0" w:color="auto"/>
            <w:left w:val="none" w:sz="0" w:space="0" w:color="auto"/>
            <w:bottom w:val="none" w:sz="0" w:space="0" w:color="auto"/>
            <w:right w:val="none" w:sz="0" w:space="0" w:color="auto"/>
          </w:divBdr>
        </w:div>
        <w:div w:id="1843739261">
          <w:marLeft w:val="640"/>
          <w:marRight w:val="0"/>
          <w:marTop w:val="0"/>
          <w:marBottom w:val="0"/>
          <w:divBdr>
            <w:top w:val="none" w:sz="0" w:space="0" w:color="auto"/>
            <w:left w:val="none" w:sz="0" w:space="0" w:color="auto"/>
            <w:bottom w:val="none" w:sz="0" w:space="0" w:color="auto"/>
            <w:right w:val="none" w:sz="0" w:space="0" w:color="auto"/>
          </w:divBdr>
        </w:div>
        <w:div w:id="1847397326">
          <w:marLeft w:val="640"/>
          <w:marRight w:val="0"/>
          <w:marTop w:val="0"/>
          <w:marBottom w:val="0"/>
          <w:divBdr>
            <w:top w:val="none" w:sz="0" w:space="0" w:color="auto"/>
            <w:left w:val="none" w:sz="0" w:space="0" w:color="auto"/>
            <w:bottom w:val="none" w:sz="0" w:space="0" w:color="auto"/>
            <w:right w:val="none" w:sz="0" w:space="0" w:color="auto"/>
          </w:divBdr>
        </w:div>
        <w:div w:id="1856918384">
          <w:marLeft w:val="640"/>
          <w:marRight w:val="0"/>
          <w:marTop w:val="0"/>
          <w:marBottom w:val="0"/>
          <w:divBdr>
            <w:top w:val="none" w:sz="0" w:space="0" w:color="auto"/>
            <w:left w:val="none" w:sz="0" w:space="0" w:color="auto"/>
            <w:bottom w:val="none" w:sz="0" w:space="0" w:color="auto"/>
            <w:right w:val="none" w:sz="0" w:space="0" w:color="auto"/>
          </w:divBdr>
        </w:div>
        <w:div w:id="1861429044">
          <w:marLeft w:val="640"/>
          <w:marRight w:val="0"/>
          <w:marTop w:val="0"/>
          <w:marBottom w:val="0"/>
          <w:divBdr>
            <w:top w:val="none" w:sz="0" w:space="0" w:color="auto"/>
            <w:left w:val="none" w:sz="0" w:space="0" w:color="auto"/>
            <w:bottom w:val="none" w:sz="0" w:space="0" w:color="auto"/>
            <w:right w:val="none" w:sz="0" w:space="0" w:color="auto"/>
          </w:divBdr>
        </w:div>
        <w:div w:id="1914852338">
          <w:marLeft w:val="640"/>
          <w:marRight w:val="0"/>
          <w:marTop w:val="0"/>
          <w:marBottom w:val="0"/>
          <w:divBdr>
            <w:top w:val="none" w:sz="0" w:space="0" w:color="auto"/>
            <w:left w:val="none" w:sz="0" w:space="0" w:color="auto"/>
            <w:bottom w:val="none" w:sz="0" w:space="0" w:color="auto"/>
            <w:right w:val="none" w:sz="0" w:space="0" w:color="auto"/>
          </w:divBdr>
        </w:div>
        <w:div w:id="1922062535">
          <w:marLeft w:val="640"/>
          <w:marRight w:val="0"/>
          <w:marTop w:val="0"/>
          <w:marBottom w:val="0"/>
          <w:divBdr>
            <w:top w:val="none" w:sz="0" w:space="0" w:color="auto"/>
            <w:left w:val="none" w:sz="0" w:space="0" w:color="auto"/>
            <w:bottom w:val="none" w:sz="0" w:space="0" w:color="auto"/>
            <w:right w:val="none" w:sz="0" w:space="0" w:color="auto"/>
          </w:divBdr>
        </w:div>
        <w:div w:id="1922257438">
          <w:marLeft w:val="640"/>
          <w:marRight w:val="0"/>
          <w:marTop w:val="0"/>
          <w:marBottom w:val="0"/>
          <w:divBdr>
            <w:top w:val="none" w:sz="0" w:space="0" w:color="auto"/>
            <w:left w:val="none" w:sz="0" w:space="0" w:color="auto"/>
            <w:bottom w:val="none" w:sz="0" w:space="0" w:color="auto"/>
            <w:right w:val="none" w:sz="0" w:space="0" w:color="auto"/>
          </w:divBdr>
        </w:div>
        <w:div w:id="1929577010">
          <w:marLeft w:val="640"/>
          <w:marRight w:val="0"/>
          <w:marTop w:val="0"/>
          <w:marBottom w:val="0"/>
          <w:divBdr>
            <w:top w:val="none" w:sz="0" w:space="0" w:color="auto"/>
            <w:left w:val="none" w:sz="0" w:space="0" w:color="auto"/>
            <w:bottom w:val="none" w:sz="0" w:space="0" w:color="auto"/>
            <w:right w:val="none" w:sz="0" w:space="0" w:color="auto"/>
          </w:divBdr>
        </w:div>
        <w:div w:id="1939368720">
          <w:marLeft w:val="640"/>
          <w:marRight w:val="0"/>
          <w:marTop w:val="0"/>
          <w:marBottom w:val="0"/>
          <w:divBdr>
            <w:top w:val="none" w:sz="0" w:space="0" w:color="auto"/>
            <w:left w:val="none" w:sz="0" w:space="0" w:color="auto"/>
            <w:bottom w:val="none" w:sz="0" w:space="0" w:color="auto"/>
            <w:right w:val="none" w:sz="0" w:space="0" w:color="auto"/>
          </w:divBdr>
        </w:div>
        <w:div w:id="1976525982">
          <w:marLeft w:val="640"/>
          <w:marRight w:val="0"/>
          <w:marTop w:val="0"/>
          <w:marBottom w:val="0"/>
          <w:divBdr>
            <w:top w:val="none" w:sz="0" w:space="0" w:color="auto"/>
            <w:left w:val="none" w:sz="0" w:space="0" w:color="auto"/>
            <w:bottom w:val="none" w:sz="0" w:space="0" w:color="auto"/>
            <w:right w:val="none" w:sz="0" w:space="0" w:color="auto"/>
          </w:divBdr>
        </w:div>
        <w:div w:id="1981692752">
          <w:marLeft w:val="640"/>
          <w:marRight w:val="0"/>
          <w:marTop w:val="0"/>
          <w:marBottom w:val="0"/>
          <w:divBdr>
            <w:top w:val="none" w:sz="0" w:space="0" w:color="auto"/>
            <w:left w:val="none" w:sz="0" w:space="0" w:color="auto"/>
            <w:bottom w:val="none" w:sz="0" w:space="0" w:color="auto"/>
            <w:right w:val="none" w:sz="0" w:space="0" w:color="auto"/>
          </w:divBdr>
        </w:div>
        <w:div w:id="2023430685">
          <w:marLeft w:val="640"/>
          <w:marRight w:val="0"/>
          <w:marTop w:val="0"/>
          <w:marBottom w:val="0"/>
          <w:divBdr>
            <w:top w:val="none" w:sz="0" w:space="0" w:color="auto"/>
            <w:left w:val="none" w:sz="0" w:space="0" w:color="auto"/>
            <w:bottom w:val="none" w:sz="0" w:space="0" w:color="auto"/>
            <w:right w:val="none" w:sz="0" w:space="0" w:color="auto"/>
          </w:divBdr>
        </w:div>
        <w:div w:id="2031838555">
          <w:marLeft w:val="640"/>
          <w:marRight w:val="0"/>
          <w:marTop w:val="0"/>
          <w:marBottom w:val="0"/>
          <w:divBdr>
            <w:top w:val="none" w:sz="0" w:space="0" w:color="auto"/>
            <w:left w:val="none" w:sz="0" w:space="0" w:color="auto"/>
            <w:bottom w:val="none" w:sz="0" w:space="0" w:color="auto"/>
            <w:right w:val="none" w:sz="0" w:space="0" w:color="auto"/>
          </w:divBdr>
        </w:div>
        <w:div w:id="2046252485">
          <w:marLeft w:val="640"/>
          <w:marRight w:val="0"/>
          <w:marTop w:val="0"/>
          <w:marBottom w:val="0"/>
          <w:divBdr>
            <w:top w:val="none" w:sz="0" w:space="0" w:color="auto"/>
            <w:left w:val="none" w:sz="0" w:space="0" w:color="auto"/>
            <w:bottom w:val="none" w:sz="0" w:space="0" w:color="auto"/>
            <w:right w:val="none" w:sz="0" w:space="0" w:color="auto"/>
          </w:divBdr>
        </w:div>
        <w:div w:id="2056268704">
          <w:marLeft w:val="640"/>
          <w:marRight w:val="0"/>
          <w:marTop w:val="0"/>
          <w:marBottom w:val="0"/>
          <w:divBdr>
            <w:top w:val="none" w:sz="0" w:space="0" w:color="auto"/>
            <w:left w:val="none" w:sz="0" w:space="0" w:color="auto"/>
            <w:bottom w:val="none" w:sz="0" w:space="0" w:color="auto"/>
            <w:right w:val="none" w:sz="0" w:space="0" w:color="auto"/>
          </w:divBdr>
        </w:div>
        <w:div w:id="2100055601">
          <w:marLeft w:val="640"/>
          <w:marRight w:val="0"/>
          <w:marTop w:val="0"/>
          <w:marBottom w:val="0"/>
          <w:divBdr>
            <w:top w:val="none" w:sz="0" w:space="0" w:color="auto"/>
            <w:left w:val="none" w:sz="0" w:space="0" w:color="auto"/>
            <w:bottom w:val="none" w:sz="0" w:space="0" w:color="auto"/>
            <w:right w:val="none" w:sz="0" w:space="0" w:color="auto"/>
          </w:divBdr>
        </w:div>
        <w:div w:id="2121799502">
          <w:marLeft w:val="640"/>
          <w:marRight w:val="0"/>
          <w:marTop w:val="0"/>
          <w:marBottom w:val="0"/>
          <w:divBdr>
            <w:top w:val="none" w:sz="0" w:space="0" w:color="auto"/>
            <w:left w:val="none" w:sz="0" w:space="0" w:color="auto"/>
            <w:bottom w:val="none" w:sz="0" w:space="0" w:color="auto"/>
            <w:right w:val="none" w:sz="0" w:space="0" w:color="auto"/>
          </w:divBdr>
        </w:div>
        <w:div w:id="2141654369">
          <w:marLeft w:val="640"/>
          <w:marRight w:val="0"/>
          <w:marTop w:val="0"/>
          <w:marBottom w:val="0"/>
          <w:divBdr>
            <w:top w:val="none" w:sz="0" w:space="0" w:color="auto"/>
            <w:left w:val="none" w:sz="0" w:space="0" w:color="auto"/>
            <w:bottom w:val="none" w:sz="0" w:space="0" w:color="auto"/>
            <w:right w:val="none" w:sz="0" w:space="0" w:color="auto"/>
          </w:divBdr>
        </w:div>
      </w:divsChild>
    </w:div>
    <w:div w:id="2081519879">
      <w:bodyDiv w:val="1"/>
      <w:marLeft w:val="0"/>
      <w:marRight w:val="0"/>
      <w:marTop w:val="0"/>
      <w:marBottom w:val="0"/>
      <w:divBdr>
        <w:top w:val="none" w:sz="0" w:space="0" w:color="auto"/>
        <w:left w:val="none" w:sz="0" w:space="0" w:color="auto"/>
        <w:bottom w:val="none" w:sz="0" w:space="0" w:color="auto"/>
        <w:right w:val="none" w:sz="0" w:space="0" w:color="auto"/>
      </w:divBdr>
      <w:divsChild>
        <w:div w:id="716129982">
          <w:marLeft w:val="640"/>
          <w:marRight w:val="0"/>
          <w:marTop w:val="0"/>
          <w:marBottom w:val="0"/>
          <w:divBdr>
            <w:top w:val="none" w:sz="0" w:space="0" w:color="auto"/>
            <w:left w:val="none" w:sz="0" w:space="0" w:color="auto"/>
            <w:bottom w:val="none" w:sz="0" w:space="0" w:color="auto"/>
            <w:right w:val="none" w:sz="0" w:space="0" w:color="auto"/>
          </w:divBdr>
        </w:div>
        <w:div w:id="12078853">
          <w:marLeft w:val="640"/>
          <w:marRight w:val="0"/>
          <w:marTop w:val="0"/>
          <w:marBottom w:val="0"/>
          <w:divBdr>
            <w:top w:val="none" w:sz="0" w:space="0" w:color="auto"/>
            <w:left w:val="none" w:sz="0" w:space="0" w:color="auto"/>
            <w:bottom w:val="none" w:sz="0" w:space="0" w:color="auto"/>
            <w:right w:val="none" w:sz="0" w:space="0" w:color="auto"/>
          </w:divBdr>
        </w:div>
        <w:div w:id="18971917">
          <w:marLeft w:val="640"/>
          <w:marRight w:val="0"/>
          <w:marTop w:val="0"/>
          <w:marBottom w:val="0"/>
          <w:divBdr>
            <w:top w:val="none" w:sz="0" w:space="0" w:color="auto"/>
            <w:left w:val="none" w:sz="0" w:space="0" w:color="auto"/>
            <w:bottom w:val="none" w:sz="0" w:space="0" w:color="auto"/>
            <w:right w:val="none" w:sz="0" w:space="0" w:color="auto"/>
          </w:divBdr>
        </w:div>
        <w:div w:id="262225873">
          <w:marLeft w:val="640"/>
          <w:marRight w:val="0"/>
          <w:marTop w:val="0"/>
          <w:marBottom w:val="0"/>
          <w:divBdr>
            <w:top w:val="none" w:sz="0" w:space="0" w:color="auto"/>
            <w:left w:val="none" w:sz="0" w:space="0" w:color="auto"/>
            <w:bottom w:val="none" w:sz="0" w:space="0" w:color="auto"/>
            <w:right w:val="none" w:sz="0" w:space="0" w:color="auto"/>
          </w:divBdr>
        </w:div>
        <w:div w:id="1259800103">
          <w:marLeft w:val="640"/>
          <w:marRight w:val="0"/>
          <w:marTop w:val="0"/>
          <w:marBottom w:val="0"/>
          <w:divBdr>
            <w:top w:val="none" w:sz="0" w:space="0" w:color="auto"/>
            <w:left w:val="none" w:sz="0" w:space="0" w:color="auto"/>
            <w:bottom w:val="none" w:sz="0" w:space="0" w:color="auto"/>
            <w:right w:val="none" w:sz="0" w:space="0" w:color="auto"/>
          </w:divBdr>
        </w:div>
        <w:div w:id="306321476">
          <w:marLeft w:val="640"/>
          <w:marRight w:val="0"/>
          <w:marTop w:val="0"/>
          <w:marBottom w:val="0"/>
          <w:divBdr>
            <w:top w:val="none" w:sz="0" w:space="0" w:color="auto"/>
            <w:left w:val="none" w:sz="0" w:space="0" w:color="auto"/>
            <w:bottom w:val="none" w:sz="0" w:space="0" w:color="auto"/>
            <w:right w:val="none" w:sz="0" w:space="0" w:color="auto"/>
          </w:divBdr>
        </w:div>
        <w:div w:id="1962224782">
          <w:marLeft w:val="640"/>
          <w:marRight w:val="0"/>
          <w:marTop w:val="0"/>
          <w:marBottom w:val="0"/>
          <w:divBdr>
            <w:top w:val="none" w:sz="0" w:space="0" w:color="auto"/>
            <w:left w:val="none" w:sz="0" w:space="0" w:color="auto"/>
            <w:bottom w:val="none" w:sz="0" w:space="0" w:color="auto"/>
            <w:right w:val="none" w:sz="0" w:space="0" w:color="auto"/>
          </w:divBdr>
        </w:div>
        <w:div w:id="1655988730">
          <w:marLeft w:val="640"/>
          <w:marRight w:val="0"/>
          <w:marTop w:val="0"/>
          <w:marBottom w:val="0"/>
          <w:divBdr>
            <w:top w:val="none" w:sz="0" w:space="0" w:color="auto"/>
            <w:left w:val="none" w:sz="0" w:space="0" w:color="auto"/>
            <w:bottom w:val="none" w:sz="0" w:space="0" w:color="auto"/>
            <w:right w:val="none" w:sz="0" w:space="0" w:color="auto"/>
          </w:divBdr>
        </w:div>
        <w:div w:id="1344481302">
          <w:marLeft w:val="640"/>
          <w:marRight w:val="0"/>
          <w:marTop w:val="0"/>
          <w:marBottom w:val="0"/>
          <w:divBdr>
            <w:top w:val="none" w:sz="0" w:space="0" w:color="auto"/>
            <w:left w:val="none" w:sz="0" w:space="0" w:color="auto"/>
            <w:bottom w:val="none" w:sz="0" w:space="0" w:color="auto"/>
            <w:right w:val="none" w:sz="0" w:space="0" w:color="auto"/>
          </w:divBdr>
        </w:div>
        <w:div w:id="1757747255">
          <w:marLeft w:val="640"/>
          <w:marRight w:val="0"/>
          <w:marTop w:val="0"/>
          <w:marBottom w:val="0"/>
          <w:divBdr>
            <w:top w:val="none" w:sz="0" w:space="0" w:color="auto"/>
            <w:left w:val="none" w:sz="0" w:space="0" w:color="auto"/>
            <w:bottom w:val="none" w:sz="0" w:space="0" w:color="auto"/>
            <w:right w:val="none" w:sz="0" w:space="0" w:color="auto"/>
          </w:divBdr>
        </w:div>
        <w:div w:id="2059887915">
          <w:marLeft w:val="640"/>
          <w:marRight w:val="0"/>
          <w:marTop w:val="0"/>
          <w:marBottom w:val="0"/>
          <w:divBdr>
            <w:top w:val="none" w:sz="0" w:space="0" w:color="auto"/>
            <w:left w:val="none" w:sz="0" w:space="0" w:color="auto"/>
            <w:bottom w:val="none" w:sz="0" w:space="0" w:color="auto"/>
            <w:right w:val="none" w:sz="0" w:space="0" w:color="auto"/>
          </w:divBdr>
        </w:div>
        <w:div w:id="1457063392">
          <w:marLeft w:val="640"/>
          <w:marRight w:val="0"/>
          <w:marTop w:val="0"/>
          <w:marBottom w:val="0"/>
          <w:divBdr>
            <w:top w:val="none" w:sz="0" w:space="0" w:color="auto"/>
            <w:left w:val="none" w:sz="0" w:space="0" w:color="auto"/>
            <w:bottom w:val="none" w:sz="0" w:space="0" w:color="auto"/>
            <w:right w:val="none" w:sz="0" w:space="0" w:color="auto"/>
          </w:divBdr>
        </w:div>
        <w:div w:id="1636909752">
          <w:marLeft w:val="640"/>
          <w:marRight w:val="0"/>
          <w:marTop w:val="0"/>
          <w:marBottom w:val="0"/>
          <w:divBdr>
            <w:top w:val="none" w:sz="0" w:space="0" w:color="auto"/>
            <w:left w:val="none" w:sz="0" w:space="0" w:color="auto"/>
            <w:bottom w:val="none" w:sz="0" w:space="0" w:color="auto"/>
            <w:right w:val="none" w:sz="0" w:space="0" w:color="auto"/>
          </w:divBdr>
        </w:div>
        <w:div w:id="992489621">
          <w:marLeft w:val="640"/>
          <w:marRight w:val="0"/>
          <w:marTop w:val="0"/>
          <w:marBottom w:val="0"/>
          <w:divBdr>
            <w:top w:val="none" w:sz="0" w:space="0" w:color="auto"/>
            <w:left w:val="none" w:sz="0" w:space="0" w:color="auto"/>
            <w:bottom w:val="none" w:sz="0" w:space="0" w:color="auto"/>
            <w:right w:val="none" w:sz="0" w:space="0" w:color="auto"/>
          </w:divBdr>
        </w:div>
        <w:div w:id="1551960230">
          <w:marLeft w:val="640"/>
          <w:marRight w:val="0"/>
          <w:marTop w:val="0"/>
          <w:marBottom w:val="0"/>
          <w:divBdr>
            <w:top w:val="none" w:sz="0" w:space="0" w:color="auto"/>
            <w:left w:val="none" w:sz="0" w:space="0" w:color="auto"/>
            <w:bottom w:val="none" w:sz="0" w:space="0" w:color="auto"/>
            <w:right w:val="none" w:sz="0" w:space="0" w:color="auto"/>
          </w:divBdr>
        </w:div>
        <w:div w:id="1446121484">
          <w:marLeft w:val="640"/>
          <w:marRight w:val="0"/>
          <w:marTop w:val="0"/>
          <w:marBottom w:val="0"/>
          <w:divBdr>
            <w:top w:val="none" w:sz="0" w:space="0" w:color="auto"/>
            <w:left w:val="none" w:sz="0" w:space="0" w:color="auto"/>
            <w:bottom w:val="none" w:sz="0" w:space="0" w:color="auto"/>
            <w:right w:val="none" w:sz="0" w:space="0" w:color="auto"/>
          </w:divBdr>
        </w:div>
        <w:div w:id="565460941">
          <w:marLeft w:val="640"/>
          <w:marRight w:val="0"/>
          <w:marTop w:val="0"/>
          <w:marBottom w:val="0"/>
          <w:divBdr>
            <w:top w:val="none" w:sz="0" w:space="0" w:color="auto"/>
            <w:left w:val="none" w:sz="0" w:space="0" w:color="auto"/>
            <w:bottom w:val="none" w:sz="0" w:space="0" w:color="auto"/>
            <w:right w:val="none" w:sz="0" w:space="0" w:color="auto"/>
          </w:divBdr>
        </w:div>
        <w:div w:id="1000353826">
          <w:marLeft w:val="640"/>
          <w:marRight w:val="0"/>
          <w:marTop w:val="0"/>
          <w:marBottom w:val="0"/>
          <w:divBdr>
            <w:top w:val="none" w:sz="0" w:space="0" w:color="auto"/>
            <w:left w:val="none" w:sz="0" w:space="0" w:color="auto"/>
            <w:bottom w:val="none" w:sz="0" w:space="0" w:color="auto"/>
            <w:right w:val="none" w:sz="0" w:space="0" w:color="auto"/>
          </w:divBdr>
        </w:div>
        <w:div w:id="262763687">
          <w:marLeft w:val="640"/>
          <w:marRight w:val="0"/>
          <w:marTop w:val="0"/>
          <w:marBottom w:val="0"/>
          <w:divBdr>
            <w:top w:val="none" w:sz="0" w:space="0" w:color="auto"/>
            <w:left w:val="none" w:sz="0" w:space="0" w:color="auto"/>
            <w:bottom w:val="none" w:sz="0" w:space="0" w:color="auto"/>
            <w:right w:val="none" w:sz="0" w:space="0" w:color="auto"/>
          </w:divBdr>
        </w:div>
        <w:div w:id="1606615291">
          <w:marLeft w:val="640"/>
          <w:marRight w:val="0"/>
          <w:marTop w:val="0"/>
          <w:marBottom w:val="0"/>
          <w:divBdr>
            <w:top w:val="none" w:sz="0" w:space="0" w:color="auto"/>
            <w:left w:val="none" w:sz="0" w:space="0" w:color="auto"/>
            <w:bottom w:val="none" w:sz="0" w:space="0" w:color="auto"/>
            <w:right w:val="none" w:sz="0" w:space="0" w:color="auto"/>
          </w:divBdr>
        </w:div>
        <w:div w:id="305551473">
          <w:marLeft w:val="640"/>
          <w:marRight w:val="0"/>
          <w:marTop w:val="0"/>
          <w:marBottom w:val="0"/>
          <w:divBdr>
            <w:top w:val="none" w:sz="0" w:space="0" w:color="auto"/>
            <w:left w:val="none" w:sz="0" w:space="0" w:color="auto"/>
            <w:bottom w:val="none" w:sz="0" w:space="0" w:color="auto"/>
            <w:right w:val="none" w:sz="0" w:space="0" w:color="auto"/>
          </w:divBdr>
        </w:div>
        <w:div w:id="2071154164">
          <w:marLeft w:val="640"/>
          <w:marRight w:val="0"/>
          <w:marTop w:val="0"/>
          <w:marBottom w:val="0"/>
          <w:divBdr>
            <w:top w:val="none" w:sz="0" w:space="0" w:color="auto"/>
            <w:left w:val="none" w:sz="0" w:space="0" w:color="auto"/>
            <w:bottom w:val="none" w:sz="0" w:space="0" w:color="auto"/>
            <w:right w:val="none" w:sz="0" w:space="0" w:color="auto"/>
          </w:divBdr>
        </w:div>
        <w:div w:id="889195296">
          <w:marLeft w:val="640"/>
          <w:marRight w:val="0"/>
          <w:marTop w:val="0"/>
          <w:marBottom w:val="0"/>
          <w:divBdr>
            <w:top w:val="none" w:sz="0" w:space="0" w:color="auto"/>
            <w:left w:val="none" w:sz="0" w:space="0" w:color="auto"/>
            <w:bottom w:val="none" w:sz="0" w:space="0" w:color="auto"/>
            <w:right w:val="none" w:sz="0" w:space="0" w:color="auto"/>
          </w:divBdr>
        </w:div>
        <w:div w:id="1361202725">
          <w:marLeft w:val="640"/>
          <w:marRight w:val="0"/>
          <w:marTop w:val="0"/>
          <w:marBottom w:val="0"/>
          <w:divBdr>
            <w:top w:val="none" w:sz="0" w:space="0" w:color="auto"/>
            <w:left w:val="none" w:sz="0" w:space="0" w:color="auto"/>
            <w:bottom w:val="none" w:sz="0" w:space="0" w:color="auto"/>
            <w:right w:val="none" w:sz="0" w:space="0" w:color="auto"/>
          </w:divBdr>
        </w:div>
        <w:div w:id="143359861">
          <w:marLeft w:val="640"/>
          <w:marRight w:val="0"/>
          <w:marTop w:val="0"/>
          <w:marBottom w:val="0"/>
          <w:divBdr>
            <w:top w:val="none" w:sz="0" w:space="0" w:color="auto"/>
            <w:left w:val="none" w:sz="0" w:space="0" w:color="auto"/>
            <w:bottom w:val="none" w:sz="0" w:space="0" w:color="auto"/>
            <w:right w:val="none" w:sz="0" w:space="0" w:color="auto"/>
          </w:divBdr>
        </w:div>
        <w:div w:id="1583757061">
          <w:marLeft w:val="640"/>
          <w:marRight w:val="0"/>
          <w:marTop w:val="0"/>
          <w:marBottom w:val="0"/>
          <w:divBdr>
            <w:top w:val="none" w:sz="0" w:space="0" w:color="auto"/>
            <w:left w:val="none" w:sz="0" w:space="0" w:color="auto"/>
            <w:bottom w:val="none" w:sz="0" w:space="0" w:color="auto"/>
            <w:right w:val="none" w:sz="0" w:space="0" w:color="auto"/>
          </w:divBdr>
        </w:div>
        <w:div w:id="1676762878">
          <w:marLeft w:val="640"/>
          <w:marRight w:val="0"/>
          <w:marTop w:val="0"/>
          <w:marBottom w:val="0"/>
          <w:divBdr>
            <w:top w:val="none" w:sz="0" w:space="0" w:color="auto"/>
            <w:left w:val="none" w:sz="0" w:space="0" w:color="auto"/>
            <w:bottom w:val="none" w:sz="0" w:space="0" w:color="auto"/>
            <w:right w:val="none" w:sz="0" w:space="0" w:color="auto"/>
          </w:divBdr>
        </w:div>
        <w:div w:id="1425225314">
          <w:marLeft w:val="640"/>
          <w:marRight w:val="0"/>
          <w:marTop w:val="0"/>
          <w:marBottom w:val="0"/>
          <w:divBdr>
            <w:top w:val="none" w:sz="0" w:space="0" w:color="auto"/>
            <w:left w:val="none" w:sz="0" w:space="0" w:color="auto"/>
            <w:bottom w:val="none" w:sz="0" w:space="0" w:color="auto"/>
            <w:right w:val="none" w:sz="0" w:space="0" w:color="auto"/>
          </w:divBdr>
        </w:div>
        <w:div w:id="1747456443">
          <w:marLeft w:val="640"/>
          <w:marRight w:val="0"/>
          <w:marTop w:val="0"/>
          <w:marBottom w:val="0"/>
          <w:divBdr>
            <w:top w:val="none" w:sz="0" w:space="0" w:color="auto"/>
            <w:left w:val="none" w:sz="0" w:space="0" w:color="auto"/>
            <w:bottom w:val="none" w:sz="0" w:space="0" w:color="auto"/>
            <w:right w:val="none" w:sz="0" w:space="0" w:color="auto"/>
          </w:divBdr>
        </w:div>
        <w:div w:id="1001392476">
          <w:marLeft w:val="640"/>
          <w:marRight w:val="0"/>
          <w:marTop w:val="0"/>
          <w:marBottom w:val="0"/>
          <w:divBdr>
            <w:top w:val="none" w:sz="0" w:space="0" w:color="auto"/>
            <w:left w:val="none" w:sz="0" w:space="0" w:color="auto"/>
            <w:bottom w:val="none" w:sz="0" w:space="0" w:color="auto"/>
            <w:right w:val="none" w:sz="0" w:space="0" w:color="auto"/>
          </w:divBdr>
        </w:div>
        <w:div w:id="302277360">
          <w:marLeft w:val="640"/>
          <w:marRight w:val="0"/>
          <w:marTop w:val="0"/>
          <w:marBottom w:val="0"/>
          <w:divBdr>
            <w:top w:val="none" w:sz="0" w:space="0" w:color="auto"/>
            <w:left w:val="none" w:sz="0" w:space="0" w:color="auto"/>
            <w:bottom w:val="none" w:sz="0" w:space="0" w:color="auto"/>
            <w:right w:val="none" w:sz="0" w:space="0" w:color="auto"/>
          </w:divBdr>
        </w:div>
        <w:div w:id="710346465">
          <w:marLeft w:val="640"/>
          <w:marRight w:val="0"/>
          <w:marTop w:val="0"/>
          <w:marBottom w:val="0"/>
          <w:divBdr>
            <w:top w:val="none" w:sz="0" w:space="0" w:color="auto"/>
            <w:left w:val="none" w:sz="0" w:space="0" w:color="auto"/>
            <w:bottom w:val="none" w:sz="0" w:space="0" w:color="auto"/>
            <w:right w:val="none" w:sz="0" w:space="0" w:color="auto"/>
          </w:divBdr>
        </w:div>
        <w:div w:id="1595556486">
          <w:marLeft w:val="640"/>
          <w:marRight w:val="0"/>
          <w:marTop w:val="0"/>
          <w:marBottom w:val="0"/>
          <w:divBdr>
            <w:top w:val="none" w:sz="0" w:space="0" w:color="auto"/>
            <w:left w:val="none" w:sz="0" w:space="0" w:color="auto"/>
            <w:bottom w:val="none" w:sz="0" w:space="0" w:color="auto"/>
            <w:right w:val="none" w:sz="0" w:space="0" w:color="auto"/>
          </w:divBdr>
        </w:div>
        <w:div w:id="465776298">
          <w:marLeft w:val="640"/>
          <w:marRight w:val="0"/>
          <w:marTop w:val="0"/>
          <w:marBottom w:val="0"/>
          <w:divBdr>
            <w:top w:val="none" w:sz="0" w:space="0" w:color="auto"/>
            <w:left w:val="none" w:sz="0" w:space="0" w:color="auto"/>
            <w:bottom w:val="none" w:sz="0" w:space="0" w:color="auto"/>
            <w:right w:val="none" w:sz="0" w:space="0" w:color="auto"/>
          </w:divBdr>
        </w:div>
        <w:div w:id="1169716788">
          <w:marLeft w:val="640"/>
          <w:marRight w:val="0"/>
          <w:marTop w:val="0"/>
          <w:marBottom w:val="0"/>
          <w:divBdr>
            <w:top w:val="none" w:sz="0" w:space="0" w:color="auto"/>
            <w:left w:val="none" w:sz="0" w:space="0" w:color="auto"/>
            <w:bottom w:val="none" w:sz="0" w:space="0" w:color="auto"/>
            <w:right w:val="none" w:sz="0" w:space="0" w:color="auto"/>
          </w:divBdr>
        </w:div>
        <w:div w:id="1443183772">
          <w:marLeft w:val="640"/>
          <w:marRight w:val="0"/>
          <w:marTop w:val="0"/>
          <w:marBottom w:val="0"/>
          <w:divBdr>
            <w:top w:val="none" w:sz="0" w:space="0" w:color="auto"/>
            <w:left w:val="none" w:sz="0" w:space="0" w:color="auto"/>
            <w:bottom w:val="none" w:sz="0" w:space="0" w:color="auto"/>
            <w:right w:val="none" w:sz="0" w:space="0" w:color="auto"/>
          </w:divBdr>
        </w:div>
        <w:div w:id="1347443874">
          <w:marLeft w:val="640"/>
          <w:marRight w:val="0"/>
          <w:marTop w:val="0"/>
          <w:marBottom w:val="0"/>
          <w:divBdr>
            <w:top w:val="none" w:sz="0" w:space="0" w:color="auto"/>
            <w:left w:val="none" w:sz="0" w:space="0" w:color="auto"/>
            <w:bottom w:val="none" w:sz="0" w:space="0" w:color="auto"/>
            <w:right w:val="none" w:sz="0" w:space="0" w:color="auto"/>
          </w:divBdr>
        </w:div>
        <w:div w:id="1571580335">
          <w:marLeft w:val="640"/>
          <w:marRight w:val="0"/>
          <w:marTop w:val="0"/>
          <w:marBottom w:val="0"/>
          <w:divBdr>
            <w:top w:val="none" w:sz="0" w:space="0" w:color="auto"/>
            <w:left w:val="none" w:sz="0" w:space="0" w:color="auto"/>
            <w:bottom w:val="none" w:sz="0" w:space="0" w:color="auto"/>
            <w:right w:val="none" w:sz="0" w:space="0" w:color="auto"/>
          </w:divBdr>
        </w:div>
        <w:div w:id="88502061">
          <w:marLeft w:val="640"/>
          <w:marRight w:val="0"/>
          <w:marTop w:val="0"/>
          <w:marBottom w:val="0"/>
          <w:divBdr>
            <w:top w:val="none" w:sz="0" w:space="0" w:color="auto"/>
            <w:left w:val="none" w:sz="0" w:space="0" w:color="auto"/>
            <w:bottom w:val="none" w:sz="0" w:space="0" w:color="auto"/>
            <w:right w:val="none" w:sz="0" w:space="0" w:color="auto"/>
          </w:divBdr>
        </w:div>
        <w:div w:id="1107508590">
          <w:marLeft w:val="640"/>
          <w:marRight w:val="0"/>
          <w:marTop w:val="0"/>
          <w:marBottom w:val="0"/>
          <w:divBdr>
            <w:top w:val="none" w:sz="0" w:space="0" w:color="auto"/>
            <w:left w:val="none" w:sz="0" w:space="0" w:color="auto"/>
            <w:bottom w:val="none" w:sz="0" w:space="0" w:color="auto"/>
            <w:right w:val="none" w:sz="0" w:space="0" w:color="auto"/>
          </w:divBdr>
        </w:div>
        <w:div w:id="1175730851">
          <w:marLeft w:val="640"/>
          <w:marRight w:val="0"/>
          <w:marTop w:val="0"/>
          <w:marBottom w:val="0"/>
          <w:divBdr>
            <w:top w:val="none" w:sz="0" w:space="0" w:color="auto"/>
            <w:left w:val="none" w:sz="0" w:space="0" w:color="auto"/>
            <w:bottom w:val="none" w:sz="0" w:space="0" w:color="auto"/>
            <w:right w:val="none" w:sz="0" w:space="0" w:color="auto"/>
          </w:divBdr>
        </w:div>
        <w:div w:id="120929202">
          <w:marLeft w:val="640"/>
          <w:marRight w:val="0"/>
          <w:marTop w:val="0"/>
          <w:marBottom w:val="0"/>
          <w:divBdr>
            <w:top w:val="none" w:sz="0" w:space="0" w:color="auto"/>
            <w:left w:val="none" w:sz="0" w:space="0" w:color="auto"/>
            <w:bottom w:val="none" w:sz="0" w:space="0" w:color="auto"/>
            <w:right w:val="none" w:sz="0" w:space="0" w:color="auto"/>
          </w:divBdr>
        </w:div>
        <w:div w:id="584458021">
          <w:marLeft w:val="640"/>
          <w:marRight w:val="0"/>
          <w:marTop w:val="0"/>
          <w:marBottom w:val="0"/>
          <w:divBdr>
            <w:top w:val="none" w:sz="0" w:space="0" w:color="auto"/>
            <w:left w:val="none" w:sz="0" w:space="0" w:color="auto"/>
            <w:bottom w:val="none" w:sz="0" w:space="0" w:color="auto"/>
            <w:right w:val="none" w:sz="0" w:space="0" w:color="auto"/>
          </w:divBdr>
        </w:div>
        <w:div w:id="1919365662">
          <w:marLeft w:val="640"/>
          <w:marRight w:val="0"/>
          <w:marTop w:val="0"/>
          <w:marBottom w:val="0"/>
          <w:divBdr>
            <w:top w:val="none" w:sz="0" w:space="0" w:color="auto"/>
            <w:left w:val="none" w:sz="0" w:space="0" w:color="auto"/>
            <w:bottom w:val="none" w:sz="0" w:space="0" w:color="auto"/>
            <w:right w:val="none" w:sz="0" w:space="0" w:color="auto"/>
          </w:divBdr>
        </w:div>
        <w:div w:id="959074958">
          <w:marLeft w:val="640"/>
          <w:marRight w:val="0"/>
          <w:marTop w:val="0"/>
          <w:marBottom w:val="0"/>
          <w:divBdr>
            <w:top w:val="none" w:sz="0" w:space="0" w:color="auto"/>
            <w:left w:val="none" w:sz="0" w:space="0" w:color="auto"/>
            <w:bottom w:val="none" w:sz="0" w:space="0" w:color="auto"/>
            <w:right w:val="none" w:sz="0" w:space="0" w:color="auto"/>
          </w:divBdr>
        </w:div>
        <w:div w:id="813449032">
          <w:marLeft w:val="640"/>
          <w:marRight w:val="0"/>
          <w:marTop w:val="0"/>
          <w:marBottom w:val="0"/>
          <w:divBdr>
            <w:top w:val="none" w:sz="0" w:space="0" w:color="auto"/>
            <w:left w:val="none" w:sz="0" w:space="0" w:color="auto"/>
            <w:bottom w:val="none" w:sz="0" w:space="0" w:color="auto"/>
            <w:right w:val="none" w:sz="0" w:space="0" w:color="auto"/>
          </w:divBdr>
        </w:div>
        <w:div w:id="1439524016">
          <w:marLeft w:val="640"/>
          <w:marRight w:val="0"/>
          <w:marTop w:val="0"/>
          <w:marBottom w:val="0"/>
          <w:divBdr>
            <w:top w:val="none" w:sz="0" w:space="0" w:color="auto"/>
            <w:left w:val="none" w:sz="0" w:space="0" w:color="auto"/>
            <w:bottom w:val="none" w:sz="0" w:space="0" w:color="auto"/>
            <w:right w:val="none" w:sz="0" w:space="0" w:color="auto"/>
          </w:divBdr>
        </w:div>
        <w:div w:id="1313750532">
          <w:marLeft w:val="640"/>
          <w:marRight w:val="0"/>
          <w:marTop w:val="0"/>
          <w:marBottom w:val="0"/>
          <w:divBdr>
            <w:top w:val="none" w:sz="0" w:space="0" w:color="auto"/>
            <w:left w:val="none" w:sz="0" w:space="0" w:color="auto"/>
            <w:bottom w:val="none" w:sz="0" w:space="0" w:color="auto"/>
            <w:right w:val="none" w:sz="0" w:space="0" w:color="auto"/>
          </w:divBdr>
        </w:div>
        <w:div w:id="1061291682">
          <w:marLeft w:val="640"/>
          <w:marRight w:val="0"/>
          <w:marTop w:val="0"/>
          <w:marBottom w:val="0"/>
          <w:divBdr>
            <w:top w:val="none" w:sz="0" w:space="0" w:color="auto"/>
            <w:left w:val="none" w:sz="0" w:space="0" w:color="auto"/>
            <w:bottom w:val="none" w:sz="0" w:space="0" w:color="auto"/>
            <w:right w:val="none" w:sz="0" w:space="0" w:color="auto"/>
          </w:divBdr>
        </w:div>
        <w:div w:id="221525073">
          <w:marLeft w:val="640"/>
          <w:marRight w:val="0"/>
          <w:marTop w:val="0"/>
          <w:marBottom w:val="0"/>
          <w:divBdr>
            <w:top w:val="none" w:sz="0" w:space="0" w:color="auto"/>
            <w:left w:val="none" w:sz="0" w:space="0" w:color="auto"/>
            <w:bottom w:val="none" w:sz="0" w:space="0" w:color="auto"/>
            <w:right w:val="none" w:sz="0" w:space="0" w:color="auto"/>
          </w:divBdr>
        </w:div>
        <w:div w:id="297804951">
          <w:marLeft w:val="640"/>
          <w:marRight w:val="0"/>
          <w:marTop w:val="0"/>
          <w:marBottom w:val="0"/>
          <w:divBdr>
            <w:top w:val="none" w:sz="0" w:space="0" w:color="auto"/>
            <w:left w:val="none" w:sz="0" w:space="0" w:color="auto"/>
            <w:bottom w:val="none" w:sz="0" w:space="0" w:color="auto"/>
            <w:right w:val="none" w:sz="0" w:space="0" w:color="auto"/>
          </w:divBdr>
        </w:div>
        <w:div w:id="889805645">
          <w:marLeft w:val="640"/>
          <w:marRight w:val="0"/>
          <w:marTop w:val="0"/>
          <w:marBottom w:val="0"/>
          <w:divBdr>
            <w:top w:val="none" w:sz="0" w:space="0" w:color="auto"/>
            <w:left w:val="none" w:sz="0" w:space="0" w:color="auto"/>
            <w:bottom w:val="none" w:sz="0" w:space="0" w:color="auto"/>
            <w:right w:val="none" w:sz="0" w:space="0" w:color="auto"/>
          </w:divBdr>
        </w:div>
        <w:div w:id="728572846">
          <w:marLeft w:val="640"/>
          <w:marRight w:val="0"/>
          <w:marTop w:val="0"/>
          <w:marBottom w:val="0"/>
          <w:divBdr>
            <w:top w:val="none" w:sz="0" w:space="0" w:color="auto"/>
            <w:left w:val="none" w:sz="0" w:space="0" w:color="auto"/>
            <w:bottom w:val="none" w:sz="0" w:space="0" w:color="auto"/>
            <w:right w:val="none" w:sz="0" w:space="0" w:color="auto"/>
          </w:divBdr>
        </w:div>
        <w:div w:id="1780760589">
          <w:marLeft w:val="640"/>
          <w:marRight w:val="0"/>
          <w:marTop w:val="0"/>
          <w:marBottom w:val="0"/>
          <w:divBdr>
            <w:top w:val="none" w:sz="0" w:space="0" w:color="auto"/>
            <w:left w:val="none" w:sz="0" w:space="0" w:color="auto"/>
            <w:bottom w:val="none" w:sz="0" w:space="0" w:color="auto"/>
            <w:right w:val="none" w:sz="0" w:space="0" w:color="auto"/>
          </w:divBdr>
        </w:div>
        <w:div w:id="1503473602">
          <w:marLeft w:val="640"/>
          <w:marRight w:val="0"/>
          <w:marTop w:val="0"/>
          <w:marBottom w:val="0"/>
          <w:divBdr>
            <w:top w:val="none" w:sz="0" w:space="0" w:color="auto"/>
            <w:left w:val="none" w:sz="0" w:space="0" w:color="auto"/>
            <w:bottom w:val="none" w:sz="0" w:space="0" w:color="auto"/>
            <w:right w:val="none" w:sz="0" w:space="0" w:color="auto"/>
          </w:divBdr>
        </w:div>
        <w:div w:id="806707239">
          <w:marLeft w:val="640"/>
          <w:marRight w:val="0"/>
          <w:marTop w:val="0"/>
          <w:marBottom w:val="0"/>
          <w:divBdr>
            <w:top w:val="none" w:sz="0" w:space="0" w:color="auto"/>
            <w:left w:val="none" w:sz="0" w:space="0" w:color="auto"/>
            <w:bottom w:val="none" w:sz="0" w:space="0" w:color="auto"/>
            <w:right w:val="none" w:sz="0" w:space="0" w:color="auto"/>
          </w:divBdr>
        </w:div>
        <w:div w:id="1825513955">
          <w:marLeft w:val="640"/>
          <w:marRight w:val="0"/>
          <w:marTop w:val="0"/>
          <w:marBottom w:val="0"/>
          <w:divBdr>
            <w:top w:val="none" w:sz="0" w:space="0" w:color="auto"/>
            <w:left w:val="none" w:sz="0" w:space="0" w:color="auto"/>
            <w:bottom w:val="none" w:sz="0" w:space="0" w:color="auto"/>
            <w:right w:val="none" w:sz="0" w:space="0" w:color="auto"/>
          </w:divBdr>
        </w:div>
        <w:div w:id="468474091">
          <w:marLeft w:val="640"/>
          <w:marRight w:val="0"/>
          <w:marTop w:val="0"/>
          <w:marBottom w:val="0"/>
          <w:divBdr>
            <w:top w:val="none" w:sz="0" w:space="0" w:color="auto"/>
            <w:left w:val="none" w:sz="0" w:space="0" w:color="auto"/>
            <w:bottom w:val="none" w:sz="0" w:space="0" w:color="auto"/>
            <w:right w:val="none" w:sz="0" w:space="0" w:color="auto"/>
          </w:divBdr>
        </w:div>
        <w:div w:id="1372992567">
          <w:marLeft w:val="640"/>
          <w:marRight w:val="0"/>
          <w:marTop w:val="0"/>
          <w:marBottom w:val="0"/>
          <w:divBdr>
            <w:top w:val="none" w:sz="0" w:space="0" w:color="auto"/>
            <w:left w:val="none" w:sz="0" w:space="0" w:color="auto"/>
            <w:bottom w:val="none" w:sz="0" w:space="0" w:color="auto"/>
            <w:right w:val="none" w:sz="0" w:space="0" w:color="auto"/>
          </w:divBdr>
        </w:div>
        <w:div w:id="1175147389">
          <w:marLeft w:val="640"/>
          <w:marRight w:val="0"/>
          <w:marTop w:val="0"/>
          <w:marBottom w:val="0"/>
          <w:divBdr>
            <w:top w:val="none" w:sz="0" w:space="0" w:color="auto"/>
            <w:left w:val="none" w:sz="0" w:space="0" w:color="auto"/>
            <w:bottom w:val="none" w:sz="0" w:space="0" w:color="auto"/>
            <w:right w:val="none" w:sz="0" w:space="0" w:color="auto"/>
          </w:divBdr>
        </w:div>
        <w:div w:id="344869048">
          <w:marLeft w:val="640"/>
          <w:marRight w:val="0"/>
          <w:marTop w:val="0"/>
          <w:marBottom w:val="0"/>
          <w:divBdr>
            <w:top w:val="none" w:sz="0" w:space="0" w:color="auto"/>
            <w:left w:val="none" w:sz="0" w:space="0" w:color="auto"/>
            <w:bottom w:val="none" w:sz="0" w:space="0" w:color="auto"/>
            <w:right w:val="none" w:sz="0" w:space="0" w:color="auto"/>
          </w:divBdr>
        </w:div>
        <w:div w:id="1598824102">
          <w:marLeft w:val="640"/>
          <w:marRight w:val="0"/>
          <w:marTop w:val="0"/>
          <w:marBottom w:val="0"/>
          <w:divBdr>
            <w:top w:val="none" w:sz="0" w:space="0" w:color="auto"/>
            <w:left w:val="none" w:sz="0" w:space="0" w:color="auto"/>
            <w:bottom w:val="none" w:sz="0" w:space="0" w:color="auto"/>
            <w:right w:val="none" w:sz="0" w:space="0" w:color="auto"/>
          </w:divBdr>
        </w:div>
        <w:div w:id="1529023369">
          <w:marLeft w:val="640"/>
          <w:marRight w:val="0"/>
          <w:marTop w:val="0"/>
          <w:marBottom w:val="0"/>
          <w:divBdr>
            <w:top w:val="none" w:sz="0" w:space="0" w:color="auto"/>
            <w:left w:val="none" w:sz="0" w:space="0" w:color="auto"/>
            <w:bottom w:val="none" w:sz="0" w:space="0" w:color="auto"/>
            <w:right w:val="none" w:sz="0" w:space="0" w:color="auto"/>
          </w:divBdr>
        </w:div>
        <w:div w:id="299115767">
          <w:marLeft w:val="640"/>
          <w:marRight w:val="0"/>
          <w:marTop w:val="0"/>
          <w:marBottom w:val="0"/>
          <w:divBdr>
            <w:top w:val="none" w:sz="0" w:space="0" w:color="auto"/>
            <w:left w:val="none" w:sz="0" w:space="0" w:color="auto"/>
            <w:bottom w:val="none" w:sz="0" w:space="0" w:color="auto"/>
            <w:right w:val="none" w:sz="0" w:space="0" w:color="auto"/>
          </w:divBdr>
        </w:div>
        <w:div w:id="1020855462">
          <w:marLeft w:val="640"/>
          <w:marRight w:val="0"/>
          <w:marTop w:val="0"/>
          <w:marBottom w:val="0"/>
          <w:divBdr>
            <w:top w:val="none" w:sz="0" w:space="0" w:color="auto"/>
            <w:left w:val="none" w:sz="0" w:space="0" w:color="auto"/>
            <w:bottom w:val="none" w:sz="0" w:space="0" w:color="auto"/>
            <w:right w:val="none" w:sz="0" w:space="0" w:color="auto"/>
          </w:divBdr>
        </w:div>
        <w:div w:id="1777284153">
          <w:marLeft w:val="640"/>
          <w:marRight w:val="0"/>
          <w:marTop w:val="0"/>
          <w:marBottom w:val="0"/>
          <w:divBdr>
            <w:top w:val="none" w:sz="0" w:space="0" w:color="auto"/>
            <w:left w:val="none" w:sz="0" w:space="0" w:color="auto"/>
            <w:bottom w:val="none" w:sz="0" w:space="0" w:color="auto"/>
            <w:right w:val="none" w:sz="0" w:space="0" w:color="auto"/>
          </w:divBdr>
        </w:div>
        <w:div w:id="2120711975">
          <w:marLeft w:val="640"/>
          <w:marRight w:val="0"/>
          <w:marTop w:val="0"/>
          <w:marBottom w:val="0"/>
          <w:divBdr>
            <w:top w:val="none" w:sz="0" w:space="0" w:color="auto"/>
            <w:left w:val="none" w:sz="0" w:space="0" w:color="auto"/>
            <w:bottom w:val="none" w:sz="0" w:space="0" w:color="auto"/>
            <w:right w:val="none" w:sz="0" w:space="0" w:color="auto"/>
          </w:divBdr>
        </w:div>
        <w:div w:id="843059287">
          <w:marLeft w:val="640"/>
          <w:marRight w:val="0"/>
          <w:marTop w:val="0"/>
          <w:marBottom w:val="0"/>
          <w:divBdr>
            <w:top w:val="none" w:sz="0" w:space="0" w:color="auto"/>
            <w:left w:val="none" w:sz="0" w:space="0" w:color="auto"/>
            <w:bottom w:val="none" w:sz="0" w:space="0" w:color="auto"/>
            <w:right w:val="none" w:sz="0" w:space="0" w:color="auto"/>
          </w:divBdr>
        </w:div>
        <w:div w:id="1976064965">
          <w:marLeft w:val="640"/>
          <w:marRight w:val="0"/>
          <w:marTop w:val="0"/>
          <w:marBottom w:val="0"/>
          <w:divBdr>
            <w:top w:val="none" w:sz="0" w:space="0" w:color="auto"/>
            <w:left w:val="none" w:sz="0" w:space="0" w:color="auto"/>
            <w:bottom w:val="none" w:sz="0" w:space="0" w:color="auto"/>
            <w:right w:val="none" w:sz="0" w:space="0" w:color="auto"/>
          </w:divBdr>
        </w:div>
        <w:div w:id="769280720">
          <w:marLeft w:val="640"/>
          <w:marRight w:val="0"/>
          <w:marTop w:val="0"/>
          <w:marBottom w:val="0"/>
          <w:divBdr>
            <w:top w:val="none" w:sz="0" w:space="0" w:color="auto"/>
            <w:left w:val="none" w:sz="0" w:space="0" w:color="auto"/>
            <w:bottom w:val="none" w:sz="0" w:space="0" w:color="auto"/>
            <w:right w:val="none" w:sz="0" w:space="0" w:color="auto"/>
          </w:divBdr>
        </w:div>
        <w:div w:id="715272741">
          <w:marLeft w:val="640"/>
          <w:marRight w:val="0"/>
          <w:marTop w:val="0"/>
          <w:marBottom w:val="0"/>
          <w:divBdr>
            <w:top w:val="none" w:sz="0" w:space="0" w:color="auto"/>
            <w:left w:val="none" w:sz="0" w:space="0" w:color="auto"/>
            <w:bottom w:val="none" w:sz="0" w:space="0" w:color="auto"/>
            <w:right w:val="none" w:sz="0" w:space="0" w:color="auto"/>
          </w:divBdr>
        </w:div>
        <w:div w:id="1113938433">
          <w:marLeft w:val="640"/>
          <w:marRight w:val="0"/>
          <w:marTop w:val="0"/>
          <w:marBottom w:val="0"/>
          <w:divBdr>
            <w:top w:val="none" w:sz="0" w:space="0" w:color="auto"/>
            <w:left w:val="none" w:sz="0" w:space="0" w:color="auto"/>
            <w:bottom w:val="none" w:sz="0" w:space="0" w:color="auto"/>
            <w:right w:val="none" w:sz="0" w:space="0" w:color="auto"/>
          </w:divBdr>
        </w:div>
        <w:div w:id="1896697872">
          <w:marLeft w:val="640"/>
          <w:marRight w:val="0"/>
          <w:marTop w:val="0"/>
          <w:marBottom w:val="0"/>
          <w:divBdr>
            <w:top w:val="none" w:sz="0" w:space="0" w:color="auto"/>
            <w:left w:val="none" w:sz="0" w:space="0" w:color="auto"/>
            <w:bottom w:val="none" w:sz="0" w:space="0" w:color="auto"/>
            <w:right w:val="none" w:sz="0" w:space="0" w:color="auto"/>
          </w:divBdr>
        </w:div>
        <w:div w:id="245923107">
          <w:marLeft w:val="640"/>
          <w:marRight w:val="0"/>
          <w:marTop w:val="0"/>
          <w:marBottom w:val="0"/>
          <w:divBdr>
            <w:top w:val="none" w:sz="0" w:space="0" w:color="auto"/>
            <w:left w:val="none" w:sz="0" w:space="0" w:color="auto"/>
            <w:bottom w:val="none" w:sz="0" w:space="0" w:color="auto"/>
            <w:right w:val="none" w:sz="0" w:space="0" w:color="auto"/>
          </w:divBdr>
        </w:div>
        <w:div w:id="1379471744">
          <w:marLeft w:val="640"/>
          <w:marRight w:val="0"/>
          <w:marTop w:val="0"/>
          <w:marBottom w:val="0"/>
          <w:divBdr>
            <w:top w:val="none" w:sz="0" w:space="0" w:color="auto"/>
            <w:left w:val="none" w:sz="0" w:space="0" w:color="auto"/>
            <w:bottom w:val="none" w:sz="0" w:space="0" w:color="auto"/>
            <w:right w:val="none" w:sz="0" w:space="0" w:color="auto"/>
          </w:divBdr>
        </w:div>
        <w:div w:id="2041395533">
          <w:marLeft w:val="640"/>
          <w:marRight w:val="0"/>
          <w:marTop w:val="0"/>
          <w:marBottom w:val="0"/>
          <w:divBdr>
            <w:top w:val="none" w:sz="0" w:space="0" w:color="auto"/>
            <w:left w:val="none" w:sz="0" w:space="0" w:color="auto"/>
            <w:bottom w:val="none" w:sz="0" w:space="0" w:color="auto"/>
            <w:right w:val="none" w:sz="0" w:space="0" w:color="auto"/>
          </w:divBdr>
        </w:div>
        <w:div w:id="1493570386">
          <w:marLeft w:val="640"/>
          <w:marRight w:val="0"/>
          <w:marTop w:val="0"/>
          <w:marBottom w:val="0"/>
          <w:divBdr>
            <w:top w:val="none" w:sz="0" w:space="0" w:color="auto"/>
            <w:left w:val="none" w:sz="0" w:space="0" w:color="auto"/>
            <w:bottom w:val="none" w:sz="0" w:space="0" w:color="auto"/>
            <w:right w:val="none" w:sz="0" w:space="0" w:color="auto"/>
          </w:divBdr>
        </w:div>
        <w:div w:id="769861699">
          <w:marLeft w:val="640"/>
          <w:marRight w:val="0"/>
          <w:marTop w:val="0"/>
          <w:marBottom w:val="0"/>
          <w:divBdr>
            <w:top w:val="none" w:sz="0" w:space="0" w:color="auto"/>
            <w:left w:val="none" w:sz="0" w:space="0" w:color="auto"/>
            <w:bottom w:val="none" w:sz="0" w:space="0" w:color="auto"/>
            <w:right w:val="none" w:sz="0" w:space="0" w:color="auto"/>
          </w:divBdr>
        </w:div>
        <w:div w:id="534267485">
          <w:marLeft w:val="640"/>
          <w:marRight w:val="0"/>
          <w:marTop w:val="0"/>
          <w:marBottom w:val="0"/>
          <w:divBdr>
            <w:top w:val="none" w:sz="0" w:space="0" w:color="auto"/>
            <w:left w:val="none" w:sz="0" w:space="0" w:color="auto"/>
            <w:bottom w:val="none" w:sz="0" w:space="0" w:color="auto"/>
            <w:right w:val="none" w:sz="0" w:space="0" w:color="auto"/>
          </w:divBdr>
        </w:div>
        <w:div w:id="1976838298">
          <w:marLeft w:val="640"/>
          <w:marRight w:val="0"/>
          <w:marTop w:val="0"/>
          <w:marBottom w:val="0"/>
          <w:divBdr>
            <w:top w:val="none" w:sz="0" w:space="0" w:color="auto"/>
            <w:left w:val="none" w:sz="0" w:space="0" w:color="auto"/>
            <w:bottom w:val="none" w:sz="0" w:space="0" w:color="auto"/>
            <w:right w:val="none" w:sz="0" w:space="0" w:color="auto"/>
          </w:divBdr>
        </w:div>
        <w:div w:id="1026172088">
          <w:marLeft w:val="640"/>
          <w:marRight w:val="0"/>
          <w:marTop w:val="0"/>
          <w:marBottom w:val="0"/>
          <w:divBdr>
            <w:top w:val="none" w:sz="0" w:space="0" w:color="auto"/>
            <w:left w:val="none" w:sz="0" w:space="0" w:color="auto"/>
            <w:bottom w:val="none" w:sz="0" w:space="0" w:color="auto"/>
            <w:right w:val="none" w:sz="0" w:space="0" w:color="auto"/>
          </w:divBdr>
        </w:div>
        <w:div w:id="978727609">
          <w:marLeft w:val="640"/>
          <w:marRight w:val="0"/>
          <w:marTop w:val="0"/>
          <w:marBottom w:val="0"/>
          <w:divBdr>
            <w:top w:val="none" w:sz="0" w:space="0" w:color="auto"/>
            <w:left w:val="none" w:sz="0" w:space="0" w:color="auto"/>
            <w:bottom w:val="none" w:sz="0" w:space="0" w:color="auto"/>
            <w:right w:val="none" w:sz="0" w:space="0" w:color="auto"/>
          </w:divBdr>
        </w:div>
        <w:div w:id="44643975">
          <w:marLeft w:val="640"/>
          <w:marRight w:val="0"/>
          <w:marTop w:val="0"/>
          <w:marBottom w:val="0"/>
          <w:divBdr>
            <w:top w:val="none" w:sz="0" w:space="0" w:color="auto"/>
            <w:left w:val="none" w:sz="0" w:space="0" w:color="auto"/>
            <w:bottom w:val="none" w:sz="0" w:space="0" w:color="auto"/>
            <w:right w:val="none" w:sz="0" w:space="0" w:color="auto"/>
          </w:divBdr>
        </w:div>
        <w:div w:id="1807775105">
          <w:marLeft w:val="640"/>
          <w:marRight w:val="0"/>
          <w:marTop w:val="0"/>
          <w:marBottom w:val="0"/>
          <w:divBdr>
            <w:top w:val="none" w:sz="0" w:space="0" w:color="auto"/>
            <w:left w:val="none" w:sz="0" w:space="0" w:color="auto"/>
            <w:bottom w:val="none" w:sz="0" w:space="0" w:color="auto"/>
            <w:right w:val="none" w:sz="0" w:space="0" w:color="auto"/>
          </w:divBdr>
        </w:div>
        <w:div w:id="237635671">
          <w:marLeft w:val="640"/>
          <w:marRight w:val="0"/>
          <w:marTop w:val="0"/>
          <w:marBottom w:val="0"/>
          <w:divBdr>
            <w:top w:val="none" w:sz="0" w:space="0" w:color="auto"/>
            <w:left w:val="none" w:sz="0" w:space="0" w:color="auto"/>
            <w:bottom w:val="none" w:sz="0" w:space="0" w:color="auto"/>
            <w:right w:val="none" w:sz="0" w:space="0" w:color="auto"/>
          </w:divBdr>
        </w:div>
        <w:div w:id="1921450542">
          <w:marLeft w:val="640"/>
          <w:marRight w:val="0"/>
          <w:marTop w:val="0"/>
          <w:marBottom w:val="0"/>
          <w:divBdr>
            <w:top w:val="none" w:sz="0" w:space="0" w:color="auto"/>
            <w:left w:val="none" w:sz="0" w:space="0" w:color="auto"/>
            <w:bottom w:val="none" w:sz="0" w:space="0" w:color="auto"/>
            <w:right w:val="none" w:sz="0" w:space="0" w:color="auto"/>
          </w:divBdr>
        </w:div>
        <w:div w:id="613367964">
          <w:marLeft w:val="640"/>
          <w:marRight w:val="0"/>
          <w:marTop w:val="0"/>
          <w:marBottom w:val="0"/>
          <w:divBdr>
            <w:top w:val="none" w:sz="0" w:space="0" w:color="auto"/>
            <w:left w:val="none" w:sz="0" w:space="0" w:color="auto"/>
            <w:bottom w:val="none" w:sz="0" w:space="0" w:color="auto"/>
            <w:right w:val="none" w:sz="0" w:space="0" w:color="auto"/>
          </w:divBdr>
        </w:div>
        <w:div w:id="978412139">
          <w:marLeft w:val="640"/>
          <w:marRight w:val="0"/>
          <w:marTop w:val="0"/>
          <w:marBottom w:val="0"/>
          <w:divBdr>
            <w:top w:val="none" w:sz="0" w:space="0" w:color="auto"/>
            <w:left w:val="none" w:sz="0" w:space="0" w:color="auto"/>
            <w:bottom w:val="none" w:sz="0" w:space="0" w:color="auto"/>
            <w:right w:val="none" w:sz="0" w:space="0" w:color="auto"/>
          </w:divBdr>
        </w:div>
        <w:div w:id="903031273">
          <w:marLeft w:val="640"/>
          <w:marRight w:val="0"/>
          <w:marTop w:val="0"/>
          <w:marBottom w:val="0"/>
          <w:divBdr>
            <w:top w:val="none" w:sz="0" w:space="0" w:color="auto"/>
            <w:left w:val="none" w:sz="0" w:space="0" w:color="auto"/>
            <w:bottom w:val="none" w:sz="0" w:space="0" w:color="auto"/>
            <w:right w:val="none" w:sz="0" w:space="0" w:color="auto"/>
          </w:divBdr>
        </w:div>
        <w:div w:id="1694921728">
          <w:marLeft w:val="640"/>
          <w:marRight w:val="0"/>
          <w:marTop w:val="0"/>
          <w:marBottom w:val="0"/>
          <w:divBdr>
            <w:top w:val="none" w:sz="0" w:space="0" w:color="auto"/>
            <w:left w:val="none" w:sz="0" w:space="0" w:color="auto"/>
            <w:bottom w:val="none" w:sz="0" w:space="0" w:color="auto"/>
            <w:right w:val="none" w:sz="0" w:space="0" w:color="auto"/>
          </w:divBdr>
        </w:div>
        <w:div w:id="1008874886">
          <w:marLeft w:val="640"/>
          <w:marRight w:val="0"/>
          <w:marTop w:val="0"/>
          <w:marBottom w:val="0"/>
          <w:divBdr>
            <w:top w:val="none" w:sz="0" w:space="0" w:color="auto"/>
            <w:left w:val="none" w:sz="0" w:space="0" w:color="auto"/>
            <w:bottom w:val="none" w:sz="0" w:space="0" w:color="auto"/>
            <w:right w:val="none" w:sz="0" w:space="0" w:color="auto"/>
          </w:divBdr>
        </w:div>
        <w:div w:id="2130273188">
          <w:marLeft w:val="640"/>
          <w:marRight w:val="0"/>
          <w:marTop w:val="0"/>
          <w:marBottom w:val="0"/>
          <w:divBdr>
            <w:top w:val="none" w:sz="0" w:space="0" w:color="auto"/>
            <w:left w:val="none" w:sz="0" w:space="0" w:color="auto"/>
            <w:bottom w:val="none" w:sz="0" w:space="0" w:color="auto"/>
            <w:right w:val="none" w:sz="0" w:space="0" w:color="auto"/>
          </w:divBdr>
        </w:div>
        <w:div w:id="633487957">
          <w:marLeft w:val="640"/>
          <w:marRight w:val="0"/>
          <w:marTop w:val="0"/>
          <w:marBottom w:val="0"/>
          <w:divBdr>
            <w:top w:val="none" w:sz="0" w:space="0" w:color="auto"/>
            <w:left w:val="none" w:sz="0" w:space="0" w:color="auto"/>
            <w:bottom w:val="none" w:sz="0" w:space="0" w:color="auto"/>
            <w:right w:val="none" w:sz="0" w:space="0" w:color="auto"/>
          </w:divBdr>
        </w:div>
        <w:div w:id="1563758368">
          <w:marLeft w:val="640"/>
          <w:marRight w:val="0"/>
          <w:marTop w:val="0"/>
          <w:marBottom w:val="0"/>
          <w:divBdr>
            <w:top w:val="none" w:sz="0" w:space="0" w:color="auto"/>
            <w:left w:val="none" w:sz="0" w:space="0" w:color="auto"/>
            <w:bottom w:val="none" w:sz="0" w:space="0" w:color="auto"/>
            <w:right w:val="none" w:sz="0" w:space="0" w:color="auto"/>
          </w:divBdr>
        </w:div>
        <w:div w:id="1545018807">
          <w:marLeft w:val="640"/>
          <w:marRight w:val="0"/>
          <w:marTop w:val="0"/>
          <w:marBottom w:val="0"/>
          <w:divBdr>
            <w:top w:val="none" w:sz="0" w:space="0" w:color="auto"/>
            <w:left w:val="none" w:sz="0" w:space="0" w:color="auto"/>
            <w:bottom w:val="none" w:sz="0" w:space="0" w:color="auto"/>
            <w:right w:val="none" w:sz="0" w:space="0" w:color="auto"/>
          </w:divBdr>
        </w:div>
        <w:div w:id="318657054">
          <w:marLeft w:val="640"/>
          <w:marRight w:val="0"/>
          <w:marTop w:val="0"/>
          <w:marBottom w:val="0"/>
          <w:divBdr>
            <w:top w:val="none" w:sz="0" w:space="0" w:color="auto"/>
            <w:left w:val="none" w:sz="0" w:space="0" w:color="auto"/>
            <w:bottom w:val="none" w:sz="0" w:space="0" w:color="auto"/>
            <w:right w:val="none" w:sz="0" w:space="0" w:color="auto"/>
          </w:divBdr>
        </w:div>
        <w:div w:id="1960186041">
          <w:marLeft w:val="640"/>
          <w:marRight w:val="0"/>
          <w:marTop w:val="0"/>
          <w:marBottom w:val="0"/>
          <w:divBdr>
            <w:top w:val="none" w:sz="0" w:space="0" w:color="auto"/>
            <w:left w:val="none" w:sz="0" w:space="0" w:color="auto"/>
            <w:bottom w:val="none" w:sz="0" w:space="0" w:color="auto"/>
            <w:right w:val="none" w:sz="0" w:space="0" w:color="auto"/>
          </w:divBdr>
        </w:div>
        <w:div w:id="292252576">
          <w:marLeft w:val="640"/>
          <w:marRight w:val="0"/>
          <w:marTop w:val="0"/>
          <w:marBottom w:val="0"/>
          <w:divBdr>
            <w:top w:val="none" w:sz="0" w:space="0" w:color="auto"/>
            <w:left w:val="none" w:sz="0" w:space="0" w:color="auto"/>
            <w:bottom w:val="none" w:sz="0" w:space="0" w:color="auto"/>
            <w:right w:val="none" w:sz="0" w:space="0" w:color="auto"/>
          </w:divBdr>
        </w:div>
        <w:div w:id="1876235287">
          <w:marLeft w:val="640"/>
          <w:marRight w:val="0"/>
          <w:marTop w:val="0"/>
          <w:marBottom w:val="0"/>
          <w:divBdr>
            <w:top w:val="none" w:sz="0" w:space="0" w:color="auto"/>
            <w:left w:val="none" w:sz="0" w:space="0" w:color="auto"/>
            <w:bottom w:val="none" w:sz="0" w:space="0" w:color="auto"/>
            <w:right w:val="none" w:sz="0" w:space="0" w:color="auto"/>
          </w:divBdr>
        </w:div>
        <w:div w:id="1385526322">
          <w:marLeft w:val="640"/>
          <w:marRight w:val="0"/>
          <w:marTop w:val="0"/>
          <w:marBottom w:val="0"/>
          <w:divBdr>
            <w:top w:val="none" w:sz="0" w:space="0" w:color="auto"/>
            <w:left w:val="none" w:sz="0" w:space="0" w:color="auto"/>
            <w:bottom w:val="none" w:sz="0" w:space="0" w:color="auto"/>
            <w:right w:val="none" w:sz="0" w:space="0" w:color="auto"/>
          </w:divBdr>
        </w:div>
        <w:div w:id="1144782861">
          <w:marLeft w:val="640"/>
          <w:marRight w:val="0"/>
          <w:marTop w:val="0"/>
          <w:marBottom w:val="0"/>
          <w:divBdr>
            <w:top w:val="none" w:sz="0" w:space="0" w:color="auto"/>
            <w:left w:val="none" w:sz="0" w:space="0" w:color="auto"/>
            <w:bottom w:val="none" w:sz="0" w:space="0" w:color="auto"/>
            <w:right w:val="none" w:sz="0" w:space="0" w:color="auto"/>
          </w:divBdr>
        </w:div>
        <w:div w:id="1861047448">
          <w:marLeft w:val="640"/>
          <w:marRight w:val="0"/>
          <w:marTop w:val="0"/>
          <w:marBottom w:val="0"/>
          <w:divBdr>
            <w:top w:val="none" w:sz="0" w:space="0" w:color="auto"/>
            <w:left w:val="none" w:sz="0" w:space="0" w:color="auto"/>
            <w:bottom w:val="none" w:sz="0" w:space="0" w:color="auto"/>
            <w:right w:val="none" w:sz="0" w:space="0" w:color="auto"/>
          </w:divBdr>
        </w:div>
      </w:divsChild>
    </w:div>
    <w:div w:id="2084790805">
      <w:bodyDiv w:val="1"/>
      <w:marLeft w:val="0"/>
      <w:marRight w:val="0"/>
      <w:marTop w:val="0"/>
      <w:marBottom w:val="0"/>
      <w:divBdr>
        <w:top w:val="none" w:sz="0" w:space="0" w:color="auto"/>
        <w:left w:val="none" w:sz="0" w:space="0" w:color="auto"/>
        <w:bottom w:val="none" w:sz="0" w:space="0" w:color="auto"/>
        <w:right w:val="none" w:sz="0" w:space="0" w:color="auto"/>
      </w:divBdr>
      <w:divsChild>
        <w:div w:id="773212769">
          <w:marLeft w:val="640"/>
          <w:marRight w:val="0"/>
          <w:marTop w:val="0"/>
          <w:marBottom w:val="0"/>
          <w:divBdr>
            <w:top w:val="none" w:sz="0" w:space="0" w:color="auto"/>
            <w:left w:val="none" w:sz="0" w:space="0" w:color="auto"/>
            <w:bottom w:val="none" w:sz="0" w:space="0" w:color="auto"/>
            <w:right w:val="none" w:sz="0" w:space="0" w:color="auto"/>
          </w:divBdr>
        </w:div>
        <w:div w:id="2086953707">
          <w:marLeft w:val="640"/>
          <w:marRight w:val="0"/>
          <w:marTop w:val="0"/>
          <w:marBottom w:val="0"/>
          <w:divBdr>
            <w:top w:val="none" w:sz="0" w:space="0" w:color="auto"/>
            <w:left w:val="none" w:sz="0" w:space="0" w:color="auto"/>
            <w:bottom w:val="none" w:sz="0" w:space="0" w:color="auto"/>
            <w:right w:val="none" w:sz="0" w:space="0" w:color="auto"/>
          </w:divBdr>
        </w:div>
        <w:div w:id="26301485">
          <w:marLeft w:val="640"/>
          <w:marRight w:val="0"/>
          <w:marTop w:val="0"/>
          <w:marBottom w:val="0"/>
          <w:divBdr>
            <w:top w:val="none" w:sz="0" w:space="0" w:color="auto"/>
            <w:left w:val="none" w:sz="0" w:space="0" w:color="auto"/>
            <w:bottom w:val="none" w:sz="0" w:space="0" w:color="auto"/>
            <w:right w:val="none" w:sz="0" w:space="0" w:color="auto"/>
          </w:divBdr>
        </w:div>
        <w:div w:id="1596089571">
          <w:marLeft w:val="640"/>
          <w:marRight w:val="0"/>
          <w:marTop w:val="0"/>
          <w:marBottom w:val="0"/>
          <w:divBdr>
            <w:top w:val="none" w:sz="0" w:space="0" w:color="auto"/>
            <w:left w:val="none" w:sz="0" w:space="0" w:color="auto"/>
            <w:bottom w:val="none" w:sz="0" w:space="0" w:color="auto"/>
            <w:right w:val="none" w:sz="0" w:space="0" w:color="auto"/>
          </w:divBdr>
        </w:div>
        <w:div w:id="256645309">
          <w:marLeft w:val="640"/>
          <w:marRight w:val="0"/>
          <w:marTop w:val="0"/>
          <w:marBottom w:val="0"/>
          <w:divBdr>
            <w:top w:val="none" w:sz="0" w:space="0" w:color="auto"/>
            <w:left w:val="none" w:sz="0" w:space="0" w:color="auto"/>
            <w:bottom w:val="none" w:sz="0" w:space="0" w:color="auto"/>
            <w:right w:val="none" w:sz="0" w:space="0" w:color="auto"/>
          </w:divBdr>
        </w:div>
        <w:div w:id="118500812">
          <w:marLeft w:val="640"/>
          <w:marRight w:val="0"/>
          <w:marTop w:val="0"/>
          <w:marBottom w:val="0"/>
          <w:divBdr>
            <w:top w:val="none" w:sz="0" w:space="0" w:color="auto"/>
            <w:left w:val="none" w:sz="0" w:space="0" w:color="auto"/>
            <w:bottom w:val="none" w:sz="0" w:space="0" w:color="auto"/>
            <w:right w:val="none" w:sz="0" w:space="0" w:color="auto"/>
          </w:divBdr>
        </w:div>
        <w:div w:id="2006543304">
          <w:marLeft w:val="640"/>
          <w:marRight w:val="0"/>
          <w:marTop w:val="0"/>
          <w:marBottom w:val="0"/>
          <w:divBdr>
            <w:top w:val="none" w:sz="0" w:space="0" w:color="auto"/>
            <w:left w:val="none" w:sz="0" w:space="0" w:color="auto"/>
            <w:bottom w:val="none" w:sz="0" w:space="0" w:color="auto"/>
            <w:right w:val="none" w:sz="0" w:space="0" w:color="auto"/>
          </w:divBdr>
        </w:div>
        <w:div w:id="61487129">
          <w:marLeft w:val="640"/>
          <w:marRight w:val="0"/>
          <w:marTop w:val="0"/>
          <w:marBottom w:val="0"/>
          <w:divBdr>
            <w:top w:val="none" w:sz="0" w:space="0" w:color="auto"/>
            <w:left w:val="none" w:sz="0" w:space="0" w:color="auto"/>
            <w:bottom w:val="none" w:sz="0" w:space="0" w:color="auto"/>
            <w:right w:val="none" w:sz="0" w:space="0" w:color="auto"/>
          </w:divBdr>
        </w:div>
        <w:div w:id="1011302787">
          <w:marLeft w:val="640"/>
          <w:marRight w:val="0"/>
          <w:marTop w:val="0"/>
          <w:marBottom w:val="0"/>
          <w:divBdr>
            <w:top w:val="none" w:sz="0" w:space="0" w:color="auto"/>
            <w:left w:val="none" w:sz="0" w:space="0" w:color="auto"/>
            <w:bottom w:val="none" w:sz="0" w:space="0" w:color="auto"/>
            <w:right w:val="none" w:sz="0" w:space="0" w:color="auto"/>
          </w:divBdr>
        </w:div>
        <w:div w:id="1258366337">
          <w:marLeft w:val="640"/>
          <w:marRight w:val="0"/>
          <w:marTop w:val="0"/>
          <w:marBottom w:val="0"/>
          <w:divBdr>
            <w:top w:val="none" w:sz="0" w:space="0" w:color="auto"/>
            <w:left w:val="none" w:sz="0" w:space="0" w:color="auto"/>
            <w:bottom w:val="none" w:sz="0" w:space="0" w:color="auto"/>
            <w:right w:val="none" w:sz="0" w:space="0" w:color="auto"/>
          </w:divBdr>
        </w:div>
        <w:div w:id="1544559879">
          <w:marLeft w:val="640"/>
          <w:marRight w:val="0"/>
          <w:marTop w:val="0"/>
          <w:marBottom w:val="0"/>
          <w:divBdr>
            <w:top w:val="none" w:sz="0" w:space="0" w:color="auto"/>
            <w:left w:val="none" w:sz="0" w:space="0" w:color="auto"/>
            <w:bottom w:val="none" w:sz="0" w:space="0" w:color="auto"/>
            <w:right w:val="none" w:sz="0" w:space="0" w:color="auto"/>
          </w:divBdr>
        </w:div>
        <w:div w:id="498078954">
          <w:marLeft w:val="640"/>
          <w:marRight w:val="0"/>
          <w:marTop w:val="0"/>
          <w:marBottom w:val="0"/>
          <w:divBdr>
            <w:top w:val="none" w:sz="0" w:space="0" w:color="auto"/>
            <w:left w:val="none" w:sz="0" w:space="0" w:color="auto"/>
            <w:bottom w:val="none" w:sz="0" w:space="0" w:color="auto"/>
            <w:right w:val="none" w:sz="0" w:space="0" w:color="auto"/>
          </w:divBdr>
        </w:div>
        <w:div w:id="1747190004">
          <w:marLeft w:val="640"/>
          <w:marRight w:val="0"/>
          <w:marTop w:val="0"/>
          <w:marBottom w:val="0"/>
          <w:divBdr>
            <w:top w:val="none" w:sz="0" w:space="0" w:color="auto"/>
            <w:left w:val="none" w:sz="0" w:space="0" w:color="auto"/>
            <w:bottom w:val="none" w:sz="0" w:space="0" w:color="auto"/>
            <w:right w:val="none" w:sz="0" w:space="0" w:color="auto"/>
          </w:divBdr>
        </w:div>
        <w:div w:id="426579010">
          <w:marLeft w:val="640"/>
          <w:marRight w:val="0"/>
          <w:marTop w:val="0"/>
          <w:marBottom w:val="0"/>
          <w:divBdr>
            <w:top w:val="none" w:sz="0" w:space="0" w:color="auto"/>
            <w:left w:val="none" w:sz="0" w:space="0" w:color="auto"/>
            <w:bottom w:val="none" w:sz="0" w:space="0" w:color="auto"/>
            <w:right w:val="none" w:sz="0" w:space="0" w:color="auto"/>
          </w:divBdr>
        </w:div>
        <w:div w:id="696387602">
          <w:marLeft w:val="640"/>
          <w:marRight w:val="0"/>
          <w:marTop w:val="0"/>
          <w:marBottom w:val="0"/>
          <w:divBdr>
            <w:top w:val="none" w:sz="0" w:space="0" w:color="auto"/>
            <w:left w:val="none" w:sz="0" w:space="0" w:color="auto"/>
            <w:bottom w:val="none" w:sz="0" w:space="0" w:color="auto"/>
            <w:right w:val="none" w:sz="0" w:space="0" w:color="auto"/>
          </w:divBdr>
        </w:div>
        <w:div w:id="675233717">
          <w:marLeft w:val="640"/>
          <w:marRight w:val="0"/>
          <w:marTop w:val="0"/>
          <w:marBottom w:val="0"/>
          <w:divBdr>
            <w:top w:val="none" w:sz="0" w:space="0" w:color="auto"/>
            <w:left w:val="none" w:sz="0" w:space="0" w:color="auto"/>
            <w:bottom w:val="none" w:sz="0" w:space="0" w:color="auto"/>
            <w:right w:val="none" w:sz="0" w:space="0" w:color="auto"/>
          </w:divBdr>
        </w:div>
        <w:div w:id="230503662">
          <w:marLeft w:val="640"/>
          <w:marRight w:val="0"/>
          <w:marTop w:val="0"/>
          <w:marBottom w:val="0"/>
          <w:divBdr>
            <w:top w:val="none" w:sz="0" w:space="0" w:color="auto"/>
            <w:left w:val="none" w:sz="0" w:space="0" w:color="auto"/>
            <w:bottom w:val="none" w:sz="0" w:space="0" w:color="auto"/>
            <w:right w:val="none" w:sz="0" w:space="0" w:color="auto"/>
          </w:divBdr>
        </w:div>
        <w:div w:id="811756733">
          <w:marLeft w:val="640"/>
          <w:marRight w:val="0"/>
          <w:marTop w:val="0"/>
          <w:marBottom w:val="0"/>
          <w:divBdr>
            <w:top w:val="none" w:sz="0" w:space="0" w:color="auto"/>
            <w:left w:val="none" w:sz="0" w:space="0" w:color="auto"/>
            <w:bottom w:val="none" w:sz="0" w:space="0" w:color="auto"/>
            <w:right w:val="none" w:sz="0" w:space="0" w:color="auto"/>
          </w:divBdr>
        </w:div>
        <w:div w:id="753629652">
          <w:marLeft w:val="640"/>
          <w:marRight w:val="0"/>
          <w:marTop w:val="0"/>
          <w:marBottom w:val="0"/>
          <w:divBdr>
            <w:top w:val="none" w:sz="0" w:space="0" w:color="auto"/>
            <w:left w:val="none" w:sz="0" w:space="0" w:color="auto"/>
            <w:bottom w:val="none" w:sz="0" w:space="0" w:color="auto"/>
            <w:right w:val="none" w:sz="0" w:space="0" w:color="auto"/>
          </w:divBdr>
        </w:div>
        <w:div w:id="1503159130">
          <w:marLeft w:val="640"/>
          <w:marRight w:val="0"/>
          <w:marTop w:val="0"/>
          <w:marBottom w:val="0"/>
          <w:divBdr>
            <w:top w:val="none" w:sz="0" w:space="0" w:color="auto"/>
            <w:left w:val="none" w:sz="0" w:space="0" w:color="auto"/>
            <w:bottom w:val="none" w:sz="0" w:space="0" w:color="auto"/>
            <w:right w:val="none" w:sz="0" w:space="0" w:color="auto"/>
          </w:divBdr>
        </w:div>
        <w:div w:id="135803151">
          <w:marLeft w:val="640"/>
          <w:marRight w:val="0"/>
          <w:marTop w:val="0"/>
          <w:marBottom w:val="0"/>
          <w:divBdr>
            <w:top w:val="none" w:sz="0" w:space="0" w:color="auto"/>
            <w:left w:val="none" w:sz="0" w:space="0" w:color="auto"/>
            <w:bottom w:val="none" w:sz="0" w:space="0" w:color="auto"/>
            <w:right w:val="none" w:sz="0" w:space="0" w:color="auto"/>
          </w:divBdr>
        </w:div>
        <w:div w:id="759256401">
          <w:marLeft w:val="640"/>
          <w:marRight w:val="0"/>
          <w:marTop w:val="0"/>
          <w:marBottom w:val="0"/>
          <w:divBdr>
            <w:top w:val="none" w:sz="0" w:space="0" w:color="auto"/>
            <w:left w:val="none" w:sz="0" w:space="0" w:color="auto"/>
            <w:bottom w:val="none" w:sz="0" w:space="0" w:color="auto"/>
            <w:right w:val="none" w:sz="0" w:space="0" w:color="auto"/>
          </w:divBdr>
        </w:div>
        <w:div w:id="845168402">
          <w:marLeft w:val="640"/>
          <w:marRight w:val="0"/>
          <w:marTop w:val="0"/>
          <w:marBottom w:val="0"/>
          <w:divBdr>
            <w:top w:val="none" w:sz="0" w:space="0" w:color="auto"/>
            <w:left w:val="none" w:sz="0" w:space="0" w:color="auto"/>
            <w:bottom w:val="none" w:sz="0" w:space="0" w:color="auto"/>
            <w:right w:val="none" w:sz="0" w:space="0" w:color="auto"/>
          </w:divBdr>
        </w:div>
        <w:div w:id="706568449">
          <w:marLeft w:val="640"/>
          <w:marRight w:val="0"/>
          <w:marTop w:val="0"/>
          <w:marBottom w:val="0"/>
          <w:divBdr>
            <w:top w:val="none" w:sz="0" w:space="0" w:color="auto"/>
            <w:left w:val="none" w:sz="0" w:space="0" w:color="auto"/>
            <w:bottom w:val="none" w:sz="0" w:space="0" w:color="auto"/>
            <w:right w:val="none" w:sz="0" w:space="0" w:color="auto"/>
          </w:divBdr>
        </w:div>
        <w:div w:id="446194658">
          <w:marLeft w:val="640"/>
          <w:marRight w:val="0"/>
          <w:marTop w:val="0"/>
          <w:marBottom w:val="0"/>
          <w:divBdr>
            <w:top w:val="none" w:sz="0" w:space="0" w:color="auto"/>
            <w:left w:val="none" w:sz="0" w:space="0" w:color="auto"/>
            <w:bottom w:val="none" w:sz="0" w:space="0" w:color="auto"/>
            <w:right w:val="none" w:sz="0" w:space="0" w:color="auto"/>
          </w:divBdr>
        </w:div>
        <w:div w:id="187916007">
          <w:marLeft w:val="640"/>
          <w:marRight w:val="0"/>
          <w:marTop w:val="0"/>
          <w:marBottom w:val="0"/>
          <w:divBdr>
            <w:top w:val="none" w:sz="0" w:space="0" w:color="auto"/>
            <w:left w:val="none" w:sz="0" w:space="0" w:color="auto"/>
            <w:bottom w:val="none" w:sz="0" w:space="0" w:color="auto"/>
            <w:right w:val="none" w:sz="0" w:space="0" w:color="auto"/>
          </w:divBdr>
        </w:div>
        <w:div w:id="1748963509">
          <w:marLeft w:val="640"/>
          <w:marRight w:val="0"/>
          <w:marTop w:val="0"/>
          <w:marBottom w:val="0"/>
          <w:divBdr>
            <w:top w:val="none" w:sz="0" w:space="0" w:color="auto"/>
            <w:left w:val="none" w:sz="0" w:space="0" w:color="auto"/>
            <w:bottom w:val="none" w:sz="0" w:space="0" w:color="auto"/>
            <w:right w:val="none" w:sz="0" w:space="0" w:color="auto"/>
          </w:divBdr>
        </w:div>
        <w:div w:id="1855684117">
          <w:marLeft w:val="640"/>
          <w:marRight w:val="0"/>
          <w:marTop w:val="0"/>
          <w:marBottom w:val="0"/>
          <w:divBdr>
            <w:top w:val="none" w:sz="0" w:space="0" w:color="auto"/>
            <w:left w:val="none" w:sz="0" w:space="0" w:color="auto"/>
            <w:bottom w:val="none" w:sz="0" w:space="0" w:color="auto"/>
            <w:right w:val="none" w:sz="0" w:space="0" w:color="auto"/>
          </w:divBdr>
        </w:div>
        <w:div w:id="540633304">
          <w:marLeft w:val="640"/>
          <w:marRight w:val="0"/>
          <w:marTop w:val="0"/>
          <w:marBottom w:val="0"/>
          <w:divBdr>
            <w:top w:val="none" w:sz="0" w:space="0" w:color="auto"/>
            <w:left w:val="none" w:sz="0" w:space="0" w:color="auto"/>
            <w:bottom w:val="none" w:sz="0" w:space="0" w:color="auto"/>
            <w:right w:val="none" w:sz="0" w:space="0" w:color="auto"/>
          </w:divBdr>
        </w:div>
        <w:div w:id="1582637433">
          <w:marLeft w:val="640"/>
          <w:marRight w:val="0"/>
          <w:marTop w:val="0"/>
          <w:marBottom w:val="0"/>
          <w:divBdr>
            <w:top w:val="none" w:sz="0" w:space="0" w:color="auto"/>
            <w:left w:val="none" w:sz="0" w:space="0" w:color="auto"/>
            <w:bottom w:val="none" w:sz="0" w:space="0" w:color="auto"/>
            <w:right w:val="none" w:sz="0" w:space="0" w:color="auto"/>
          </w:divBdr>
        </w:div>
        <w:div w:id="1100175862">
          <w:marLeft w:val="640"/>
          <w:marRight w:val="0"/>
          <w:marTop w:val="0"/>
          <w:marBottom w:val="0"/>
          <w:divBdr>
            <w:top w:val="none" w:sz="0" w:space="0" w:color="auto"/>
            <w:left w:val="none" w:sz="0" w:space="0" w:color="auto"/>
            <w:bottom w:val="none" w:sz="0" w:space="0" w:color="auto"/>
            <w:right w:val="none" w:sz="0" w:space="0" w:color="auto"/>
          </w:divBdr>
        </w:div>
        <w:div w:id="1326084499">
          <w:marLeft w:val="640"/>
          <w:marRight w:val="0"/>
          <w:marTop w:val="0"/>
          <w:marBottom w:val="0"/>
          <w:divBdr>
            <w:top w:val="none" w:sz="0" w:space="0" w:color="auto"/>
            <w:left w:val="none" w:sz="0" w:space="0" w:color="auto"/>
            <w:bottom w:val="none" w:sz="0" w:space="0" w:color="auto"/>
            <w:right w:val="none" w:sz="0" w:space="0" w:color="auto"/>
          </w:divBdr>
        </w:div>
        <w:div w:id="1011688555">
          <w:marLeft w:val="640"/>
          <w:marRight w:val="0"/>
          <w:marTop w:val="0"/>
          <w:marBottom w:val="0"/>
          <w:divBdr>
            <w:top w:val="none" w:sz="0" w:space="0" w:color="auto"/>
            <w:left w:val="none" w:sz="0" w:space="0" w:color="auto"/>
            <w:bottom w:val="none" w:sz="0" w:space="0" w:color="auto"/>
            <w:right w:val="none" w:sz="0" w:space="0" w:color="auto"/>
          </w:divBdr>
        </w:div>
        <w:div w:id="859077752">
          <w:marLeft w:val="640"/>
          <w:marRight w:val="0"/>
          <w:marTop w:val="0"/>
          <w:marBottom w:val="0"/>
          <w:divBdr>
            <w:top w:val="none" w:sz="0" w:space="0" w:color="auto"/>
            <w:left w:val="none" w:sz="0" w:space="0" w:color="auto"/>
            <w:bottom w:val="none" w:sz="0" w:space="0" w:color="auto"/>
            <w:right w:val="none" w:sz="0" w:space="0" w:color="auto"/>
          </w:divBdr>
        </w:div>
        <w:div w:id="608008198">
          <w:marLeft w:val="640"/>
          <w:marRight w:val="0"/>
          <w:marTop w:val="0"/>
          <w:marBottom w:val="0"/>
          <w:divBdr>
            <w:top w:val="none" w:sz="0" w:space="0" w:color="auto"/>
            <w:left w:val="none" w:sz="0" w:space="0" w:color="auto"/>
            <w:bottom w:val="none" w:sz="0" w:space="0" w:color="auto"/>
            <w:right w:val="none" w:sz="0" w:space="0" w:color="auto"/>
          </w:divBdr>
        </w:div>
        <w:div w:id="825823146">
          <w:marLeft w:val="640"/>
          <w:marRight w:val="0"/>
          <w:marTop w:val="0"/>
          <w:marBottom w:val="0"/>
          <w:divBdr>
            <w:top w:val="none" w:sz="0" w:space="0" w:color="auto"/>
            <w:left w:val="none" w:sz="0" w:space="0" w:color="auto"/>
            <w:bottom w:val="none" w:sz="0" w:space="0" w:color="auto"/>
            <w:right w:val="none" w:sz="0" w:space="0" w:color="auto"/>
          </w:divBdr>
        </w:div>
        <w:div w:id="50353926">
          <w:marLeft w:val="640"/>
          <w:marRight w:val="0"/>
          <w:marTop w:val="0"/>
          <w:marBottom w:val="0"/>
          <w:divBdr>
            <w:top w:val="none" w:sz="0" w:space="0" w:color="auto"/>
            <w:left w:val="none" w:sz="0" w:space="0" w:color="auto"/>
            <w:bottom w:val="none" w:sz="0" w:space="0" w:color="auto"/>
            <w:right w:val="none" w:sz="0" w:space="0" w:color="auto"/>
          </w:divBdr>
        </w:div>
        <w:div w:id="328603553">
          <w:marLeft w:val="640"/>
          <w:marRight w:val="0"/>
          <w:marTop w:val="0"/>
          <w:marBottom w:val="0"/>
          <w:divBdr>
            <w:top w:val="none" w:sz="0" w:space="0" w:color="auto"/>
            <w:left w:val="none" w:sz="0" w:space="0" w:color="auto"/>
            <w:bottom w:val="none" w:sz="0" w:space="0" w:color="auto"/>
            <w:right w:val="none" w:sz="0" w:space="0" w:color="auto"/>
          </w:divBdr>
        </w:div>
        <w:div w:id="369644539">
          <w:marLeft w:val="640"/>
          <w:marRight w:val="0"/>
          <w:marTop w:val="0"/>
          <w:marBottom w:val="0"/>
          <w:divBdr>
            <w:top w:val="none" w:sz="0" w:space="0" w:color="auto"/>
            <w:left w:val="none" w:sz="0" w:space="0" w:color="auto"/>
            <w:bottom w:val="none" w:sz="0" w:space="0" w:color="auto"/>
            <w:right w:val="none" w:sz="0" w:space="0" w:color="auto"/>
          </w:divBdr>
        </w:div>
        <w:div w:id="1843081516">
          <w:marLeft w:val="640"/>
          <w:marRight w:val="0"/>
          <w:marTop w:val="0"/>
          <w:marBottom w:val="0"/>
          <w:divBdr>
            <w:top w:val="none" w:sz="0" w:space="0" w:color="auto"/>
            <w:left w:val="none" w:sz="0" w:space="0" w:color="auto"/>
            <w:bottom w:val="none" w:sz="0" w:space="0" w:color="auto"/>
            <w:right w:val="none" w:sz="0" w:space="0" w:color="auto"/>
          </w:divBdr>
        </w:div>
        <w:div w:id="1988708454">
          <w:marLeft w:val="640"/>
          <w:marRight w:val="0"/>
          <w:marTop w:val="0"/>
          <w:marBottom w:val="0"/>
          <w:divBdr>
            <w:top w:val="none" w:sz="0" w:space="0" w:color="auto"/>
            <w:left w:val="none" w:sz="0" w:space="0" w:color="auto"/>
            <w:bottom w:val="none" w:sz="0" w:space="0" w:color="auto"/>
            <w:right w:val="none" w:sz="0" w:space="0" w:color="auto"/>
          </w:divBdr>
        </w:div>
        <w:div w:id="211507891">
          <w:marLeft w:val="640"/>
          <w:marRight w:val="0"/>
          <w:marTop w:val="0"/>
          <w:marBottom w:val="0"/>
          <w:divBdr>
            <w:top w:val="none" w:sz="0" w:space="0" w:color="auto"/>
            <w:left w:val="none" w:sz="0" w:space="0" w:color="auto"/>
            <w:bottom w:val="none" w:sz="0" w:space="0" w:color="auto"/>
            <w:right w:val="none" w:sz="0" w:space="0" w:color="auto"/>
          </w:divBdr>
        </w:div>
        <w:div w:id="747655292">
          <w:marLeft w:val="640"/>
          <w:marRight w:val="0"/>
          <w:marTop w:val="0"/>
          <w:marBottom w:val="0"/>
          <w:divBdr>
            <w:top w:val="none" w:sz="0" w:space="0" w:color="auto"/>
            <w:left w:val="none" w:sz="0" w:space="0" w:color="auto"/>
            <w:bottom w:val="none" w:sz="0" w:space="0" w:color="auto"/>
            <w:right w:val="none" w:sz="0" w:space="0" w:color="auto"/>
          </w:divBdr>
        </w:div>
        <w:div w:id="1018577051">
          <w:marLeft w:val="640"/>
          <w:marRight w:val="0"/>
          <w:marTop w:val="0"/>
          <w:marBottom w:val="0"/>
          <w:divBdr>
            <w:top w:val="none" w:sz="0" w:space="0" w:color="auto"/>
            <w:left w:val="none" w:sz="0" w:space="0" w:color="auto"/>
            <w:bottom w:val="none" w:sz="0" w:space="0" w:color="auto"/>
            <w:right w:val="none" w:sz="0" w:space="0" w:color="auto"/>
          </w:divBdr>
        </w:div>
        <w:div w:id="471825133">
          <w:marLeft w:val="640"/>
          <w:marRight w:val="0"/>
          <w:marTop w:val="0"/>
          <w:marBottom w:val="0"/>
          <w:divBdr>
            <w:top w:val="none" w:sz="0" w:space="0" w:color="auto"/>
            <w:left w:val="none" w:sz="0" w:space="0" w:color="auto"/>
            <w:bottom w:val="none" w:sz="0" w:space="0" w:color="auto"/>
            <w:right w:val="none" w:sz="0" w:space="0" w:color="auto"/>
          </w:divBdr>
        </w:div>
        <w:div w:id="1903129024">
          <w:marLeft w:val="640"/>
          <w:marRight w:val="0"/>
          <w:marTop w:val="0"/>
          <w:marBottom w:val="0"/>
          <w:divBdr>
            <w:top w:val="none" w:sz="0" w:space="0" w:color="auto"/>
            <w:left w:val="none" w:sz="0" w:space="0" w:color="auto"/>
            <w:bottom w:val="none" w:sz="0" w:space="0" w:color="auto"/>
            <w:right w:val="none" w:sz="0" w:space="0" w:color="auto"/>
          </w:divBdr>
        </w:div>
        <w:div w:id="2063475502">
          <w:marLeft w:val="640"/>
          <w:marRight w:val="0"/>
          <w:marTop w:val="0"/>
          <w:marBottom w:val="0"/>
          <w:divBdr>
            <w:top w:val="none" w:sz="0" w:space="0" w:color="auto"/>
            <w:left w:val="none" w:sz="0" w:space="0" w:color="auto"/>
            <w:bottom w:val="none" w:sz="0" w:space="0" w:color="auto"/>
            <w:right w:val="none" w:sz="0" w:space="0" w:color="auto"/>
          </w:divBdr>
        </w:div>
        <w:div w:id="741022379">
          <w:marLeft w:val="640"/>
          <w:marRight w:val="0"/>
          <w:marTop w:val="0"/>
          <w:marBottom w:val="0"/>
          <w:divBdr>
            <w:top w:val="none" w:sz="0" w:space="0" w:color="auto"/>
            <w:left w:val="none" w:sz="0" w:space="0" w:color="auto"/>
            <w:bottom w:val="none" w:sz="0" w:space="0" w:color="auto"/>
            <w:right w:val="none" w:sz="0" w:space="0" w:color="auto"/>
          </w:divBdr>
        </w:div>
        <w:div w:id="888148523">
          <w:marLeft w:val="640"/>
          <w:marRight w:val="0"/>
          <w:marTop w:val="0"/>
          <w:marBottom w:val="0"/>
          <w:divBdr>
            <w:top w:val="none" w:sz="0" w:space="0" w:color="auto"/>
            <w:left w:val="none" w:sz="0" w:space="0" w:color="auto"/>
            <w:bottom w:val="none" w:sz="0" w:space="0" w:color="auto"/>
            <w:right w:val="none" w:sz="0" w:space="0" w:color="auto"/>
          </w:divBdr>
        </w:div>
        <w:div w:id="2095086791">
          <w:marLeft w:val="640"/>
          <w:marRight w:val="0"/>
          <w:marTop w:val="0"/>
          <w:marBottom w:val="0"/>
          <w:divBdr>
            <w:top w:val="none" w:sz="0" w:space="0" w:color="auto"/>
            <w:left w:val="none" w:sz="0" w:space="0" w:color="auto"/>
            <w:bottom w:val="none" w:sz="0" w:space="0" w:color="auto"/>
            <w:right w:val="none" w:sz="0" w:space="0" w:color="auto"/>
          </w:divBdr>
        </w:div>
        <w:div w:id="2042632470">
          <w:marLeft w:val="640"/>
          <w:marRight w:val="0"/>
          <w:marTop w:val="0"/>
          <w:marBottom w:val="0"/>
          <w:divBdr>
            <w:top w:val="none" w:sz="0" w:space="0" w:color="auto"/>
            <w:left w:val="none" w:sz="0" w:space="0" w:color="auto"/>
            <w:bottom w:val="none" w:sz="0" w:space="0" w:color="auto"/>
            <w:right w:val="none" w:sz="0" w:space="0" w:color="auto"/>
          </w:divBdr>
        </w:div>
        <w:div w:id="1812358672">
          <w:marLeft w:val="640"/>
          <w:marRight w:val="0"/>
          <w:marTop w:val="0"/>
          <w:marBottom w:val="0"/>
          <w:divBdr>
            <w:top w:val="none" w:sz="0" w:space="0" w:color="auto"/>
            <w:left w:val="none" w:sz="0" w:space="0" w:color="auto"/>
            <w:bottom w:val="none" w:sz="0" w:space="0" w:color="auto"/>
            <w:right w:val="none" w:sz="0" w:space="0" w:color="auto"/>
          </w:divBdr>
        </w:div>
        <w:div w:id="624238589">
          <w:marLeft w:val="640"/>
          <w:marRight w:val="0"/>
          <w:marTop w:val="0"/>
          <w:marBottom w:val="0"/>
          <w:divBdr>
            <w:top w:val="none" w:sz="0" w:space="0" w:color="auto"/>
            <w:left w:val="none" w:sz="0" w:space="0" w:color="auto"/>
            <w:bottom w:val="none" w:sz="0" w:space="0" w:color="auto"/>
            <w:right w:val="none" w:sz="0" w:space="0" w:color="auto"/>
          </w:divBdr>
        </w:div>
        <w:div w:id="794912390">
          <w:marLeft w:val="640"/>
          <w:marRight w:val="0"/>
          <w:marTop w:val="0"/>
          <w:marBottom w:val="0"/>
          <w:divBdr>
            <w:top w:val="none" w:sz="0" w:space="0" w:color="auto"/>
            <w:left w:val="none" w:sz="0" w:space="0" w:color="auto"/>
            <w:bottom w:val="none" w:sz="0" w:space="0" w:color="auto"/>
            <w:right w:val="none" w:sz="0" w:space="0" w:color="auto"/>
          </w:divBdr>
        </w:div>
        <w:div w:id="988174729">
          <w:marLeft w:val="640"/>
          <w:marRight w:val="0"/>
          <w:marTop w:val="0"/>
          <w:marBottom w:val="0"/>
          <w:divBdr>
            <w:top w:val="none" w:sz="0" w:space="0" w:color="auto"/>
            <w:left w:val="none" w:sz="0" w:space="0" w:color="auto"/>
            <w:bottom w:val="none" w:sz="0" w:space="0" w:color="auto"/>
            <w:right w:val="none" w:sz="0" w:space="0" w:color="auto"/>
          </w:divBdr>
        </w:div>
        <w:div w:id="2060471561">
          <w:marLeft w:val="640"/>
          <w:marRight w:val="0"/>
          <w:marTop w:val="0"/>
          <w:marBottom w:val="0"/>
          <w:divBdr>
            <w:top w:val="none" w:sz="0" w:space="0" w:color="auto"/>
            <w:left w:val="none" w:sz="0" w:space="0" w:color="auto"/>
            <w:bottom w:val="none" w:sz="0" w:space="0" w:color="auto"/>
            <w:right w:val="none" w:sz="0" w:space="0" w:color="auto"/>
          </w:divBdr>
        </w:div>
        <w:div w:id="2086226011">
          <w:marLeft w:val="640"/>
          <w:marRight w:val="0"/>
          <w:marTop w:val="0"/>
          <w:marBottom w:val="0"/>
          <w:divBdr>
            <w:top w:val="none" w:sz="0" w:space="0" w:color="auto"/>
            <w:left w:val="none" w:sz="0" w:space="0" w:color="auto"/>
            <w:bottom w:val="none" w:sz="0" w:space="0" w:color="auto"/>
            <w:right w:val="none" w:sz="0" w:space="0" w:color="auto"/>
          </w:divBdr>
        </w:div>
        <w:div w:id="1929119530">
          <w:marLeft w:val="640"/>
          <w:marRight w:val="0"/>
          <w:marTop w:val="0"/>
          <w:marBottom w:val="0"/>
          <w:divBdr>
            <w:top w:val="none" w:sz="0" w:space="0" w:color="auto"/>
            <w:left w:val="none" w:sz="0" w:space="0" w:color="auto"/>
            <w:bottom w:val="none" w:sz="0" w:space="0" w:color="auto"/>
            <w:right w:val="none" w:sz="0" w:space="0" w:color="auto"/>
          </w:divBdr>
        </w:div>
        <w:div w:id="1526021302">
          <w:marLeft w:val="640"/>
          <w:marRight w:val="0"/>
          <w:marTop w:val="0"/>
          <w:marBottom w:val="0"/>
          <w:divBdr>
            <w:top w:val="none" w:sz="0" w:space="0" w:color="auto"/>
            <w:left w:val="none" w:sz="0" w:space="0" w:color="auto"/>
            <w:bottom w:val="none" w:sz="0" w:space="0" w:color="auto"/>
            <w:right w:val="none" w:sz="0" w:space="0" w:color="auto"/>
          </w:divBdr>
        </w:div>
        <w:div w:id="892276496">
          <w:marLeft w:val="640"/>
          <w:marRight w:val="0"/>
          <w:marTop w:val="0"/>
          <w:marBottom w:val="0"/>
          <w:divBdr>
            <w:top w:val="none" w:sz="0" w:space="0" w:color="auto"/>
            <w:left w:val="none" w:sz="0" w:space="0" w:color="auto"/>
            <w:bottom w:val="none" w:sz="0" w:space="0" w:color="auto"/>
            <w:right w:val="none" w:sz="0" w:space="0" w:color="auto"/>
          </w:divBdr>
        </w:div>
        <w:div w:id="1830293147">
          <w:marLeft w:val="640"/>
          <w:marRight w:val="0"/>
          <w:marTop w:val="0"/>
          <w:marBottom w:val="0"/>
          <w:divBdr>
            <w:top w:val="none" w:sz="0" w:space="0" w:color="auto"/>
            <w:left w:val="none" w:sz="0" w:space="0" w:color="auto"/>
            <w:bottom w:val="none" w:sz="0" w:space="0" w:color="auto"/>
            <w:right w:val="none" w:sz="0" w:space="0" w:color="auto"/>
          </w:divBdr>
        </w:div>
        <w:div w:id="1351178740">
          <w:marLeft w:val="640"/>
          <w:marRight w:val="0"/>
          <w:marTop w:val="0"/>
          <w:marBottom w:val="0"/>
          <w:divBdr>
            <w:top w:val="none" w:sz="0" w:space="0" w:color="auto"/>
            <w:left w:val="none" w:sz="0" w:space="0" w:color="auto"/>
            <w:bottom w:val="none" w:sz="0" w:space="0" w:color="auto"/>
            <w:right w:val="none" w:sz="0" w:space="0" w:color="auto"/>
          </w:divBdr>
        </w:div>
        <w:div w:id="180245351">
          <w:marLeft w:val="640"/>
          <w:marRight w:val="0"/>
          <w:marTop w:val="0"/>
          <w:marBottom w:val="0"/>
          <w:divBdr>
            <w:top w:val="none" w:sz="0" w:space="0" w:color="auto"/>
            <w:left w:val="none" w:sz="0" w:space="0" w:color="auto"/>
            <w:bottom w:val="none" w:sz="0" w:space="0" w:color="auto"/>
            <w:right w:val="none" w:sz="0" w:space="0" w:color="auto"/>
          </w:divBdr>
        </w:div>
        <w:div w:id="866872571">
          <w:marLeft w:val="640"/>
          <w:marRight w:val="0"/>
          <w:marTop w:val="0"/>
          <w:marBottom w:val="0"/>
          <w:divBdr>
            <w:top w:val="none" w:sz="0" w:space="0" w:color="auto"/>
            <w:left w:val="none" w:sz="0" w:space="0" w:color="auto"/>
            <w:bottom w:val="none" w:sz="0" w:space="0" w:color="auto"/>
            <w:right w:val="none" w:sz="0" w:space="0" w:color="auto"/>
          </w:divBdr>
        </w:div>
        <w:div w:id="93137675">
          <w:marLeft w:val="640"/>
          <w:marRight w:val="0"/>
          <w:marTop w:val="0"/>
          <w:marBottom w:val="0"/>
          <w:divBdr>
            <w:top w:val="none" w:sz="0" w:space="0" w:color="auto"/>
            <w:left w:val="none" w:sz="0" w:space="0" w:color="auto"/>
            <w:bottom w:val="none" w:sz="0" w:space="0" w:color="auto"/>
            <w:right w:val="none" w:sz="0" w:space="0" w:color="auto"/>
          </w:divBdr>
        </w:div>
        <w:div w:id="1731418569">
          <w:marLeft w:val="640"/>
          <w:marRight w:val="0"/>
          <w:marTop w:val="0"/>
          <w:marBottom w:val="0"/>
          <w:divBdr>
            <w:top w:val="none" w:sz="0" w:space="0" w:color="auto"/>
            <w:left w:val="none" w:sz="0" w:space="0" w:color="auto"/>
            <w:bottom w:val="none" w:sz="0" w:space="0" w:color="auto"/>
            <w:right w:val="none" w:sz="0" w:space="0" w:color="auto"/>
          </w:divBdr>
        </w:div>
        <w:div w:id="617445889">
          <w:marLeft w:val="640"/>
          <w:marRight w:val="0"/>
          <w:marTop w:val="0"/>
          <w:marBottom w:val="0"/>
          <w:divBdr>
            <w:top w:val="none" w:sz="0" w:space="0" w:color="auto"/>
            <w:left w:val="none" w:sz="0" w:space="0" w:color="auto"/>
            <w:bottom w:val="none" w:sz="0" w:space="0" w:color="auto"/>
            <w:right w:val="none" w:sz="0" w:space="0" w:color="auto"/>
          </w:divBdr>
        </w:div>
        <w:div w:id="450828395">
          <w:marLeft w:val="640"/>
          <w:marRight w:val="0"/>
          <w:marTop w:val="0"/>
          <w:marBottom w:val="0"/>
          <w:divBdr>
            <w:top w:val="none" w:sz="0" w:space="0" w:color="auto"/>
            <w:left w:val="none" w:sz="0" w:space="0" w:color="auto"/>
            <w:bottom w:val="none" w:sz="0" w:space="0" w:color="auto"/>
            <w:right w:val="none" w:sz="0" w:space="0" w:color="auto"/>
          </w:divBdr>
        </w:div>
        <w:div w:id="1611083340">
          <w:marLeft w:val="640"/>
          <w:marRight w:val="0"/>
          <w:marTop w:val="0"/>
          <w:marBottom w:val="0"/>
          <w:divBdr>
            <w:top w:val="none" w:sz="0" w:space="0" w:color="auto"/>
            <w:left w:val="none" w:sz="0" w:space="0" w:color="auto"/>
            <w:bottom w:val="none" w:sz="0" w:space="0" w:color="auto"/>
            <w:right w:val="none" w:sz="0" w:space="0" w:color="auto"/>
          </w:divBdr>
        </w:div>
        <w:div w:id="545919905">
          <w:marLeft w:val="640"/>
          <w:marRight w:val="0"/>
          <w:marTop w:val="0"/>
          <w:marBottom w:val="0"/>
          <w:divBdr>
            <w:top w:val="none" w:sz="0" w:space="0" w:color="auto"/>
            <w:left w:val="none" w:sz="0" w:space="0" w:color="auto"/>
            <w:bottom w:val="none" w:sz="0" w:space="0" w:color="auto"/>
            <w:right w:val="none" w:sz="0" w:space="0" w:color="auto"/>
          </w:divBdr>
        </w:div>
        <w:div w:id="373583900">
          <w:marLeft w:val="640"/>
          <w:marRight w:val="0"/>
          <w:marTop w:val="0"/>
          <w:marBottom w:val="0"/>
          <w:divBdr>
            <w:top w:val="none" w:sz="0" w:space="0" w:color="auto"/>
            <w:left w:val="none" w:sz="0" w:space="0" w:color="auto"/>
            <w:bottom w:val="none" w:sz="0" w:space="0" w:color="auto"/>
            <w:right w:val="none" w:sz="0" w:space="0" w:color="auto"/>
          </w:divBdr>
        </w:div>
        <w:div w:id="11030076">
          <w:marLeft w:val="640"/>
          <w:marRight w:val="0"/>
          <w:marTop w:val="0"/>
          <w:marBottom w:val="0"/>
          <w:divBdr>
            <w:top w:val="none" w:sz="0" w:space="0" w:color="auto"/>
            <w:left w:val="none" w:sz="0" w:space="0" w:color="auto"/>
            <w:bottom w:val="none" w:sz="0" w:space="0" w:color="auto"/>
            <w:right w:val="none" w:sz="0" w:space="0" w:color="auto"/>
          </w:divBdr>
        </w:div>
        <w:div w:id="1899047090">
          <w:marLeft w:val="640"/>
          <w:marRight w:val="0"/>
          <w:marTop w:val="0"/>
          <w:marBottom w:val="0"/>
          <w:divBdr>
            <w:top w:val="none" w:sz="0" w:space="0" w:color="auto"/>
            <w:left w:val="none" w:sz="0" w:space="0" w:color="auto"/>
            <w:bottom w:val="none" w:sz="0" w:space="0" w:color="auto"/>
            <w:right w:val="none" w:sz="0" w:space="0" w:color="auto"/>
          </w:divBdr>
        </w:div>
        <w:div w:id="1239444157">
          <w:marLeft w:val="640"/>
          <w:marRight w:val="0"/>
          <w:marTop w:val="0"/>
          <w:marBottom w:val="0"/>
          <w:divBdr>
            <w:top w:val="none" w:sz="0" w:space="0" w:color="auto"/>
            <w:left w:val="none" w:sz="0" w:space="0" w:color="auto"/>
            <w:bottom w:val="none" w:sz="0" w:space="0" w:color="auto"/>
            <w:right w:val="none" w:sz="0" w:space="0" w:color="auto"/>
          </w:divBdr>
        </w:div>
        <w:div w:id="1808083525">
          <w:marLeft w:val="640"/>
          <w:marRight w:val="0"/>
          <w:marTop w:val="0"/>
          <w:marBottom w:val="0"/>
          <w:divBdr>
            <w:top w:val="none" w:sz="0" w:space="0" w:color="auto"/>
            <w:left w:val="none" w:sz="0" w:space="0" w:color="auto"/>
            <w:bottom w:val="none" w:sz="0" w:space="0" w:color="auto"/>
            <w:right w:val="none" w:sz="0" w:space="0" w:color="auto"/>
          </w:divBdr>
        </w:div>
        <w:div w:id="535384690">
          <w:marLeft w:val="640"/>
          <w:marRight w:val="0"/>
          <w:marTop w:val="0"/>
          <w:marBottom w:val="0"/>
          <w:divBdr>
            <w:top w:val="none" w:sz="0" w:space="0" w:color="auto"/>
            <w:left w:val="none" w:sz="0" w:space="0" w:color="auto"/>
            <w:bottom w:val="none" w:sz="0" w:space="0" w:color="auto"/>
            <w:right w:val="none" w:sz="0" w:space="0" w:color="auto"/>
          </w:divBdr>
        </w:div>
        <w:div w:id="1892381628">
          <w:marLeft w:val="640"/>
          <w:marRight w:val="0"/>
          <w:marTop w:val="0"/>
          <w:marBottom w:val="0"/>
          <w:divBdr>
            <w:top w:val="none" w:sz="0" w:space="0" w:color="auto"/>
            <w:left w:val="none" w:sz="0" w:space="0" w:color="auto"/>
            <w:bottom w:val="none" w:sz="0" w:space="0" w:color="auto"/>
            <w:right w:val="none" w:sz="0" w:space="0" w:color="auto"/>
          </w:divBdr>
        </w:div>
        <w:div w:id="360135945">
          <w:marLeft w:val="640"/>
          <w:marRight w:val="0"/>
          <w:marTop w:val="0"/>
          <w:marBottom w:val="0"/>
          <w:divBdr>
            <w:top w:val="none" w:sz="0" w:space="0" w:color="auto"/>
            <w:left w:val="none" w:sz="0" w:space="0" w:color="auto"/>
            <w:bottom w:val="none" w:sz="0" w:space="0" w:color="auto"/>
            <w:right w:val="none" w:sz="0" w:space="0" w:color="auto"/>
          </w:divBdr>
        </w:div>
        <w:div w:id="737172154">
          <w:marLeft w:val="640"/>
          <w:marRight w:val="0"/>
          <w:marTop w:val="0"/>
          <w:marBottom w:val="0"/>
          <w:divBdr>
            <w:top w:val="none" w:sz="0" w:space="0" w:color="auto"/>
            <w:left w:val="none" w:sz="0" w:space="0" w:color="auto"/>
            <w:bottom w:val="none" w:sz="0" w:space="0" w:color="auto"/>
            <w:right w:val="none" w:sz="0" w:space="0" w:color="auto"/>
          </w:divBdr>
        </w:div>
        <w:div w:id="1196968538">
          <w:marLeft w:val="640"/>
          <w:marRight w:val="0"/>
          <w:marTop w:val="0"/>
          <w:marBottom w:val="0"/>
          <w:divBdr>
            <w:top w:val="none" w:sz="0" w:space="0" w:color="auto"/>
            <w:left w:val="none" w:sz="0" w:space="0" w:color="auto"/>
            <w:bottom w:val="none" w:sz="0" w:space="0" w:color="auto"/>
            <w:right w:val="none" w:sz="0" w:space="0" w:color="auto"/>
          </w:divBdr>
        </w:div>
        <w:div w:id="2106462208">
          <w:marLeft w:val="640"/>
          <w:marRight w:val="0"/>
          <w:marTop w:val="0"/>
          <w:marBottom w:val="0"/>
          <w:divBdr>
            <w:top w:val="none" w:sz="0" w:space="0" w:color="auto"/>
            <w:left w:val="none" w:sz="0" w:space="0" w:color="auto"/>
            <w:bottom w:val="none" w:sz="0" w:space="0" w:color="auto"/>
            <w:right w:val="none" w:sz="0" w:space="0" w:color="auto"/>
          </w:divBdr>
        </w:div>
        <w:div w:id="1678001000">
          <w:marLeft w:val="640"/>
          <w:marRight w:val="0"/>
          <w:marTop w:val="0"/>
          <w:marBottom w:val="0"/>
          <w:divBdr>
            <w:top w:val="none" w:sz="0" w:space="0" w:color="auto"/>
            <w:left w:val="none" w:sz="0" w:space="0" w:color="auto"/>
            <w:bottom w:val="none" w:sz="0" w:space="0" w:color="auto"/>
            <w:right w:val="none" w:sz="0" w:space="0" w:color="auto"/>
          </w:divBdr>
        </w:div>
        <w:div w:id="279647987">
          <w:marLeft w:val="640"/>
          <w:marRight w:val="0"/>
          <w:marTop w:val="0"/>
          <w:marBottom w:val="0"/>
          <w:divBdr>
            <w:top w:val="none" w:sz="0" w:space="0" w:color="auto"/>
            <w:left w:val="none" w:sz="0" w:space="0" w:color="auto"/>
            <w:bottom w:val="none" w:sz="0" w:space="0" w:color="auto"/>
            <w:right w:val="none" w:sz="0" w:space="0" w:color="auto"/>
          </w:divBdr>
        </w:div>
        <w:div w:id="1805342721">
          <w:marLeft w:val="640"/>
          <w:marRight w:val="0"/>
          <w:marTop w:val="0"/>
          <w:marBottom w:val="0"/>
          <w:divBdr>
            <w:top w:val="none" w:sz="0" w:space="0" w:color="auto"/>
            <w:left w:val="none" w:sz="0" w:space="0" w:color="auto"/>
            <w:bottom w:val="none" w:sz="0" w:space="0" w:color="auto"/>
            <w:right w:val="none" w:sz="0" w:space="0" w:color="auto"/>
          </w:divBdr>
        </w:div>
        <w:div w:id="1110398282">
          <w:marLeft w:val="640"/>
          <w:marRight w:val="0"/>
          <w:marTop w:val="0"/>
          <w:marBottom w:val="0"/>
          <w:divBdr>
            <w:top w:val="none" w:sz="0" w:space="0" w:color="auto"/>
            <w:left w:val="none" w:sz="0" w:space="0" w:color="auto"/>
            <w:bottom w:val="none" w:sz="0" w:space="0" w:color="auto"/>
            <w:right w:val="none" w:sz="0" w:space="0" w:color="auto"/>
          </w:divBdr>
        </w:div>
        <w:div w:id="550268040">
          <w:marLeft w:val="640"/>
          <w:marRight w:val="0"/>
          <w:marTop w:val="0"/>
          <w:marBottom w:val="0"/>
          <w:divBdr>
            <w:top w:val="none" w:sz="0" w:space="0" w:color="auto"/>
            <w:left w:val="none" w:sz="0" w:space="0" w:color="auto"/>
            <w:bottom w:val="none" w:sz="0" w:space="0" w:color="auto"/>
            <w:right w:val="none" w:sz="0" w:space="0" w:color="auto"/>
          </w:divBdr>
        </w:div>
        <w:div w:id="1200777034">
          <w:marLeft w:val="640"/>
          <w:marRight w:val="0"/>
          <w:marTop w:val="0"/>
          <w:marBottom w:val="0"/>
          <w:divBdr>
            <w:top w:val="none" w:sz="0" w:space="0" w:color="auto"/>
            <w:left w:val="none" w:sz="0" w:space="0" w:color="auto"/>
            <w:bottom w:val="none" w:sz="0" w:space="0" w:color="auto"/>
            <w:right w:val="none" w:sz="0" w:space="0" w:color="auto"/>
          </w:divBdr>
        </w:div>
        <w:div w:id="992874557">
          <w:marLeft w:val="640"/>
          <w:marRight w:val="0"/>
          <w:marTop w:val="0"/>
          <w:marBottom w:val="0"/>
          <w:divBdr>
            <w:top w:val="none" w:sz="0" w:space="0" w:color="auto"/>
            <w:left w:val="none" w:sz="0" w:space="0" w:color="auto"/>
            <w:bottom w:val="none" w:sz="0" w:space="0" w:color="auto"/>
            <w:right w:val="none" w:sz="0" w:space="0" w:color="auto"/>
          </w:divBdr>
        </w:div>
        <w:div w:id="1984313313">
          <w:marLeft w:val="640"/>
          <w:marRight w:val="0"/>
          <w:marTop w:val="0"/>
          <w:marBottom w:val="0"/>
          <w:divBdr>
            <w:top w:val="none" w:sz="0" w:space="0" w:color="auto"/>
            <w:left w:val="none" w:sz="0" w:space="0" w:color="auto"/>
            <w:bottom w:val="none" w:sz="0" w:space="0" w:color="auto"/>
            <w:right w:val="none" w:sz="0" w:space="0" w:color="auto"/>
          </w:divBdr>
        </w:div>
        <w:div w:id="1176112877">
          <w:marLeft w:val="640"/>
          <w:marRight w:val="0"/>
          <w:marTop w:val="0"/>
          <w:marBottom w:val="0"/>
          <w:divBdr>
            <w:top w:val="none" w:sz="0" w:space="0" w:color="auto"/>
            <w:left w:val="none" w:sz="0" w:space="0" w:color="auto"/>
            <w:bottom w:val="none" w:sz="0" w:space="0" w:color="auto"/>
            <w:right w:val="none" w:sz="0" w:space="0" w:color="auto"/>
          </w:divBdr>
        </w:div>
        <w:div w:id="835387621">
          <w:marLeft w:val="640"/>
          <w:marRight w:val="0"/>
          <w:marTop w:val="0"/>
          <w:marBottom w:val="0"/>
          <w:divBdr>
            <w:top w:val="none" w:sz="0" w:space="0" w:color="auto"/>
            <w:left w:val="none" w:sz="0" w:space="0" w:color="auto"/>
            <w:bottom w:val="none" w:sz="0" w:space="0" w:color="auto"/>
            <w:right w:val="none" w:sz="0" w:space="0" w:color="auto"/>
          </w:divBdr>
        </w:div>
        <w:div w:id="1792704325">
          <w:marLeft w:val="640"/>
          <w:marRight w:val="0"/>
          <w:marTop w:val="0"/>
          <w:marBottom w:val="0"/>
          <w:divBdr>
            <w:top w:val="none" w:sz="0" w:space="0" w:color="auto"/>
            <w:left w:val="none" w:sz="0" w:space="0" w:color="auto"/>
            <w:bottom w:val="none" w:sz="0" w:space="0" w:color="auto"/>
            <w:right w:val="none" w:sz="0" w:space="0" w:color="auto"/>
          </w:divBdr>
        </w:div>
        <w:div w:id="413279149">
          <w:marLeft w:val="640"/>
          <w:marRight w:val="0"/>
          <w:marTop w:val="0"/>
          <w:marBottom w:val="0"/>
          <w:divBdr>
            <w:top w:val="none" w:sz="0" w:space="0" w:color="auto"/>
            <w:left w:val="none" w:sz="0" w:space="0" w:color="auto"/>
            <w:bottom w:val="none" w:sz="0" w:space="0" w:color="auto"/>
            <w:right w:val="none" w:sz="0" w:space="0" w:color="auto"/>
          </w:divBdr>
        </w:div>
        <w:div w:id="912160696">
          <w:marLeft w:val="640"/>
          <w:marRight w:val="0"/>
          <w:marTop w:val="0"/>
          <w:marBottom w:val="0"/>
          <w:divBdr>
            <w:top w:val="none" w:sz="0" w:space="0" w:color="auto"/>
            <w:left w:val="none" w:sz="0" w:space="0" w:color="auto"/>
            <w:bottom w:val="none" w:sz="0" w:space="0" w:color="auto"/>
            <w:right w:val="none" w:sz="0" w:space="0" w:color="auto"/>
          </w:divBdr>
        </w:div>
        <w:div w:id="2074231202">
          <w:marLeft w:val="640"/>
          <w:marRight w:val="0"/>
          <w:marTop w:val="0"/>
          <w:marBottom w:val="0"/>
          <w:divBdr>
            <w:top w:val="none" w:sz="0" w:space="0" w:color="auto"/>
            <w:left w:val="none" w:sz="0" w:space="0" w:color="auto"/>
            <w:bottom w:val="none" w:sz="0" w:space="0" w:color="auto"/>
            <w:right w:val="none" w:sz="0" w:space="0" w:color="auto"/>
          </w:divBdr>
        </w:div>
        <w:div w:id="1933316992">
          <w:marLeft w:val="640"/>
          <w:marRight w:val="0"/>
          <w:marTop w:val="0"/>
          <w:marBottom w:val="0"/>
          <w:divBdr>
            <w:top w:val="none" w:sz="0" w:space="0" w:color="auto"/>
            <w:left w:val="none" w:sz="0" w:space="0" w:color="auto"/>
            <w:bottom w:val="none" w:sz="0" w:space="0" w:color="auto"/>
            <w:right w:val="none" w:sz="0" w:space="0" w:color="auto"/>
          </w:divBdr>
        </w:div>
        <w:div w:id="387849497">
          <w:marLeft w:val="640"/>
          <w:marRight w:val="0"/>
          <w:marTop w:val="0"/>
          <w:marBottom w:val="0"/>
          <w:divBdr>
            <w:top w:val="none" w:sz="0" w:space="0" w:color="auto"/>
            <w:left w:val="none" w:sz="0" w:space="0" w:color="auto"/>
            <w:bottom w:val="none" w:sz="0" w:space="0" w:color="auto"/>
            <w:right w:val="none" w:sz="0" w:space="0" w:color="auto"/>
          </w:divBdr>
        </w:div>
        <w:div w:id="1510020285">
          <w:marLeft w:val="640"/>
          <w:marRight w:val="0"/>
          <w:marTop w:val="0"/>
          <w:marBottom w:val="0"/>
          <w:divBdr>
            <w:top w:val="none" w:sz="0" w:space="0" w:color="auto"/>
            <w:left w:val="none" w:sz="0" w:space="0" w:color="auto"/>
            <w:bottom w:val="none" w:sz="0" w:space="0" w:color="auto"/>
            <w:right w:val="none" w:sz="0" w:space="0" w:color="auto"/>
          </w:divBdr>
        </w:div>
        <w:div w:id="521667727">
          <w:marLeft w:val="640"/>
          <w:marRight w:val="0"/>
          <w:marTop w:val="0"/>
          <w:marBottom w:val="0"/>
          <w:divBdr>
            <w:top w:val="none" w:sz="0" w:space="0" w:color="auto"/>
            <w:left w:val="none" w:sz="0" w:space="0" w:color="auto"/>
            <w:bottom w:val="none" w:sz="0" w:space="0" w:color="auto"/>
            <w:right w:val="none" w:sz="0" w:space="0" w:color="auto"/>
          </w:divBdr>
        </w:div>
        <w:div w:id="1830754839">
          <w:marLeft w:val="640"/>
          <w:marRight w:val="0"/>
          <w:marTop w:val="0"/>
          <w:marBottom w:val="0"/>
          <w:divBdr>
            <w:top w:val="none" w:sz="0" w:space="0" w:color="auto"/>
            <w:left w:val="none" w:sz="0" w:space="0" w:color="auto"/>
            <w:bottom w:val="none" w:sz="0" w:space="0" w:color="auto"/>
            <w:right w:val="none" w:sz="0" w:space="0" w:color="auto"/>
          </w:divBdr>
        </w:div>
        <w:div w:id="66920410">
          <w:marLeft w:val="640"/>
          <w:marRight w:val="0"/>
          <w:marTop w:val="0"/>
          <w:marBottom w:val="0"/>
          <w:divBdr>
            <w:top w:val="none" w:sz="0" w:space="0" w:color="auto"/>
            <w:left w:val="none" w:sz="0" w:space="0" w:color="auto"/>
            <w:bottom w:val="none" w:sz="0" w:space="0" w:color="auto"/>
            <w:right w:val="none" w:sz="0" w:space="0" w:color="auto"/>
          </w:divBdr>
        </w:div>
        <w:div w:id="55590649">
          <w:marLeft w:val="640"/>
          <w:marRight w:val="0"/>
          <w:marTop w:val="0"/>
          <w:marBottom w:val="0"/>
          <w:divBdr>
            <w:top w:val="none" w:sz="0" w:space="0" w:color="auto"/>
            <w:left w:val="none" w:sz="0" w:space="0" w:color="auto"/>
            <w:bottom w:val="none" w:sz="0" w:space="0" w:color="auto"/>
            <w:right w:val="none" w:sz="0" w:space="0" w:color="auto"/>
          </w:divBdr>
        </w:div>
        <w:div w:id="37557207">
          <w:marLeft w:val="640"/>
          <w:marRight w:val="0"/>
          <w:marTop w:val="0"/>
          <w:marBottom w:val="0"/>
          <w:divBdr>
            <w:top w:val="none" w:sz="0" w:space="0" w:color="auto"/>
            <w:left w:val="none" w:sz="0" w:space="0" w:color="auto"/>
            <w:bottom w:val="none" w:sz="0" w:space="0" w:color="auto"/>
            <w:right w:val="none" w:sz="0" w:space="0" w:color="auto"/>
          </w:divBdr>
        </w:div>
        <w:div w:id="696856116">
          <w:marLeft w:val="640"/>
          <w:marRight w:val="0"/>
          <w:marTop w:val="0"/>
          <w:marBottom w:val="0"/>
          <w:divBdr>
            <w:top w:val="none" w:sz="0" w:space="0" w:color="auto"/>
            <w:left w:val="none" w:sz="0" w:space="0" w:color="auto"/>
            <w:bottom w:val="none" w:sz="0" w:space="0" w:color="auto"/>
            <w:right w:val="none" w:sz="0" w:space="0" w:color="auto"/>
          </w:divBdr>
        </w:div>
        <w:div w:id="121854007">
          <w:marLeft w:val="640"/>
          <w:marRight w:val="0"/>
          <w:marTop w:val="0"/>
          <w:marBottom w:val="0"/>
          <w:divBdr>
            <w:top w:val="none" w:sz="0" w:space="0" w:color="auto"/>
            <w:left w:val="none" w:sz="0" w:space="0" w:color="auto"/>
            <w:bottom w:val="none" w:sz="0" w:space="0" w:color="auto"/>
            <w:right w:val="none" w:sz="0" w:space="0" w:color="auto"/>
          </w:divBdr>
        </w:div>
        <w:div w:id="1674989245">
          <w:marLeft w:val="640"/>
          <w:marRight w:val="0"/>
          <w:marTop w:val="0"/>
          <w:marBottom w:val="0"/>
          <w:divBdr>
            <w:top w:val="none" w:sz="0" w:space="0" w:color="auto"/>
            <w:left w:val="none" w:sz="0" w:space="0" w:color="auto"/>
            <w:bottom w:val="none" w:sz="0" w:space="0" w:color="auto"/>
            <w:right w:val="none" w:sz="0" w:space="0" w:color="auto"/>
          </w:divBdr>
        </w:div>
        <w:div w:id="968169939">
          <w:marLeft w:val="640"/>
          <w:marRight w:val="0"/>
          <w:marTop w:val="0"/>
          <w:marBottom w:val="0"/>
          <w:divBdr>
            <w:top w:val="none" w:sz="0" w:space="0" w:color="auto"/>
            <w:left w:val="none" w:sz="0" w:space="0" w:color="auto"/>
            <w:bottom w:val="none" w:sz="0" w:space="0" w:color="auto"/>
            <w:right w:val="none" w:sz="0" w:space="0" w:color="auto"/>
          </w:divBdr>
        </w:div>
        <w:div w:id="1157185997">
          <w:marLeft w:val="640"/>
          <w:marRight w:val="0"/>
          <w:marTop w:val="0"/>
          <w:marBottom w:val="0"/>
          <w:divBdr>
            <w:top w:val="none" w:sz="0" w:space="0" w:color="auto"/>
            <w:left w:val="none" w:sz="0" w:space="0" w:color="auto"/>
            <w:bottom w:val="none" w:sz="0" w:space="0" w:color="auto"/>
            <w:right w:val="none" w:sz="0" w:space="0" w:color="auto"/>
          </w:divBdr>
        </w:div>
        <w:div w:id="1903441811">
          <w:marLeft w:val="640"/>
          <w:marRight w:val="0"/>
          <w:marTop w:val="0"/>
          <w:marBottom w:val="0"/>
          <w:divBdr>
            <w:top w:val="none" w:sz="0" w:space="0" w:color="auto"/>
            <w:left w:val="none" w:sz="0" w:space="0" w:color="auto"/>
            <w:bottom w:val="none" w:sz="0" w:space="0" w:color="auto"/>
            <w:right w:val="none" w:sz="0" w:space="0" w:color="auto"/>
          </w:divBdr>
        </w:div>
        <w:div w:id="516118827">
          <w:marLeft w:val="640"/>
          <w:marRight w:val="0"/>
          <w:marTop w:val="0"/>
          <w:marBottom w:val="0"/>
          <w:divBdr>
            <w:top w:val="none" w:sz="0" w:space="0" w:color="auto"/>
            <w:left w:val="none" w:sz="0" w:space="0" w:color="auto"/>
            <w:bottom w:val="none" w:sz="0" w:space="0" w:color="auto"/>
            <w:right w:val="none" w:sz="0" w:space="0" w:color="auto"/>
          </w:divBdr>
        </w:div>
        <w:div w:id="1636833876">
          <w:marLeft w:val="640"/>
          <w:marRight w:val="0"/>
          <w:marTop w:val="0"/>
          <w:marBottom w:val="0"/>
          <w:divBdr>
            <w:top w:val="none" w:sz="0" w:space="0" w:color="auto"/>
            <w:left w:val="none" w:sz="0" w:space="0" w:color="auto"/>
            <w:bottom w:val="none" w:sz="0" w:space="0" w:color="auto"/>
            <w:right w:val="none" w:sz="0" w:space="0" w:color="auto"/>
          </w:divBdr>
        </w:div>
        <w:div w:id="353924468">
          <w:marLeft w:val="640"/>
          <w:marRight w:val="0"/>
          <w:marTop w:val="0"/>
          <w:marBottom w:val="0"/>
          <w:divBdr>
            <w:top w:val="none" w:sz="0" w:space="0" w:color="auto"/>
            <w:left w:val="none" w:sz="0" w:space="0" w:color="auto"/>
            <w:bottom w:val="none" w:sz="0" w:space="0" w:color="auto"/>
            <w:right w:val="none" w:sz="0" w:space="0" w:color="auto"/>
          </w:divBdr>
        </w:div>
        <w:div w:id="262495509">
          <w:marLeft w:val="640"/>
          <w:marRight w:val="0"/>
          <w:marTop w:val="0"/>
          <w:marBottom w:val="0"/>
          <w:divBdr>
            <w:top w:val="none" w:sz="0" w:space="0" w:color="auto"/>
            <w:left w:val="none" w:sz="0" w:space="0" w:color="auto"/>
            <w:bottom w:val="none" w:sz="0" w:space="0" w:color="auto"/>
            <w:right w:val="none" w:sz="0" w:space="0" w:color="auto"/>
          </w:divBdr>
        </w:div>
        <w:div w:id="270013465">
          <w:marLeft w:val="640"/>
          <w:marRight w:val="0"/>
          <w:marTop w:val="0"/>
          <w:marBottom w:val="0"/>
          <w:divBdr>
            <w:top w:val="none" w:sz="0" w:space="0" w:color="auto"/>
            <w:left w:val="none" w:sz="0" w:space="0" w:color="auto"/>
            <w:bottom w:val="none" w:sz="0" w:space="0" w:color="auto"/>
            <w:right w:val="none" w:sz="0" w:space="0" w:color="auto"/>
          </w:divBdr>
        </w:div>
        <w:div w:id="2118140077">
          <w:marLeft w:val="640"/>
          <w:marRight w:val="0"/>
          <w:marTop w:val="0"/>
          <w:marBottom w:val="0"/>
          <w:divBdr>
            <w:top w:val="none" w:sz="0" w:space="0" w:color="auto"/>
            <w:left w:val="none" w:sz="0" w:space="0" w:color="auto"/>
            <w:bottom w:val="none" w:sz="0" w:space="0" w:color="auto"/>
            <w:right w:val="none" w:sz="0" w:space="0" w:color="auto"/>
          </w:divBdr>
        </w:div>
        <w:div w:id="1241872235">
          <w:marLeft w:val="640"/>
          <w:marRight w:val="0"/>
          <w:marTop w:val="0"/>
          <w:marBottom w:val="0"/>
          <w:divBdr>
            <w:top w:val="none" w:sz="0" w:space="0" w:color="auto"/>
            <w:left w:val="none" w:sz="0" w:space="0" w:color="auto"/>
            <w:bottom w:val="none" w:sz="0" w:space="0" w:color="auto"/>
            <w:right w:val="none" w:sz="0" w:space="0" w:color="auto"/>
          </w:divBdr>
        </w:div>
        <w:div w:id="1922712945">
          <w:marLeft w:val="640"/>
          <w:marRight w:val="0"/>
          <w:marTop w:val="0"/>
          <w:marBottom w:val="0"/>
          <w:divBdr>
            <w:top w:val="none" w:sz="0" w:space="0" w:color="auto"/>
            <w:left w:val="none" w:sz="0" w:space="0" w:color="auto"/>
            <w:bottom w:val="none" w:sz="0" w:space="0" w:color="auto"/>
            <w:right w:val="none" w:sz="0" w:space="0" w:color="auto"/>
          </w:divBdr>
        </w:div>
        <w:div w:id="164521442">
          <w:marLeft w:val="640"/>
          <w:marRight w:val="0"/>
          <w:marTop w:val="0"/>
          <w:marBottom w:val="0"/>
          <w:divBdr>
            <w:top w:val="none" w:sz="0" w:space="0" w:color="auto"/>
            <w:left w:val="none" w:sz="0" w:space="0" w:color="auto"/>
            <w:bottom w:val="none" w:sz="0" w:space="0" w:color="auto"/>
            <w:right w:val="none" w:sz="0" w:space="0" w:color="auto"/>
          </w:divBdr>
        </w:div>
        <w:div w:id="749428235">
          <w:marLeft w:val="640"/>
          <w:marRight w:val="0"/>
          <w:marTop w:val="0"/>
          <w:marBottom w:val="0"/>
          <w:divBdr>
            <w:top w:val="none" w:sz="0" w:space="0" w:color="auto"/>
            <w:left w:val="none" w:sz="0" w:space="0" w:color="auto"/>
            <w:bottom w:val="none" w:sz="0" w:space="0" w:color="auto"/>
            <w:right w:val="none" w:sz="0" w:space="0" w:color="auto"/>
          </w:divBdr>
        </w:div>
        <w:div w:id="2097550639">
          <w:marLeft w:val="640"/>
          <w:marRight w:val="0"/>
          <w:marTop w:val="0"/>
          <w:marBottom w:val="0"/>
          <w:divBdr>
            <w:top w:val="none" w:sz="0" w:space="0" w:color="auto"/>
            <w:left w:val="none" w:sz="0" w:space="0" w:color="auto"/>
            <w:bottom w:val="none" w:sz="0" w:space="0" w:color="auto"/>
            <w:right w:val="none" w:sz="0" w:space="0" w:color="auto"/>
          </w:divBdr>
        </w:div>
        <w:div w:id="698237300">
          <w:marLeft w:val="640"/>
          <w:marRight w:val="0"/>
          <w:marTop w:val="0"/>
          <w:marBottom w:val="0"/>
          <w:divBdr>
            <w:top w:val="none" w:sz="0" w:space="0" w:color="auto"/>
            <w:left w:val="none" w:sz="0" w:space="0" w:color="auto"/>
            <w:bottom w:val="none" w:sz="0" w:space="0" w:color="auto"/>
            <w:right w:val="none" w:sz="0" w:space="0" w:color="auto"/>
          </w:divBdr>
        </w:div>
        <w:div w:id="684870549">
          <w:marLeft w:val="640"/>
          <w:marRight w:val="0"/>
          <w:marTop w:val="0"/>
          <w:marBottom w:val="0"/>
          <w:divBdr>
            <w:top w:val="none" w:sz="0" w:space="0" w:color="auto"/>
            <w:left w:val="none" w:sz="0" w:space="0" w:color="auto"/>
            <w:bottom w:val="none" w:sz="0" w:space="0" w:color="auto"/>
            <w:right w:val="none" w:sz="0" w:space="0" w:color="auto"/>
          </w:divBdr>
        </w:div>
        <w:div w:id="671759969">
          <w:marLeft w:val="640"/>
          <w:marRight w:val="0"/>
          <w:marTop w:val="0"/>
          <w:marBottom w:val="0"/>
          <w:divBdr>
            <w:top w:val="none" w:sz="0" w:space="0" w:color="auto"/>
            <w:left w:val="none" w:sz="0" w:space="0" w:color="auto"/>
            <w:bottom w:val="none" w:sz="0" w:space="0" w:color="auto"/>
            <w:right w:val="none" w:sz="0" w:space="0" w:color="auto"/>
          </w:divBdr>
        </w:div>
        <w:div w:id="472331513">
          <w:marLeft w:val="640"/>
          <w:marRight w:val="0"/>
          <w:marTop w:val="0"/>
          <w:marBottom w:val="0"/>
          <w:divBdr>
            <w:top w:val="none" w:sz="0" w:space="0" w:color="auto"/>
            <w:left w:val="none" w:sz="0" w:space="0" w:color="auto"/>
            <w:bottom w:val="none" w:sz="0" w:space="0" w:color="auto"/>
            <w:right w:val="none" w:sz="0" w:space="0" w:color="auto"/>
          </w:divBdr>
        </w:div>
        <w:div w:id="1180199967">
          <w:marLeft w:val="640"/>
          <w:marRight w:val="0"/>
          <w:marTop w:val="0"/>
          <w:marBottom w:val="0"/>
          <w:divBdr>
            <w:top w:val="none" w:sz="0" w:space="0" w:color="auto"/>
            <w:left w:val="none" w:sz="0" w:space="0" w:color="auto"/>
            <w:bottom w:val="none" w:sz="0" w:space="0" w:color="auto"/>
            <w:right w:val="none" w:sz="0" w:space="0" w:color="auto"/>
          </w:divBdr>
        </w:div>
      </w:divsChild>
    </w:div>
    <w:div w:id="2084908782">
      <w:bodyDiv w:val="1"/>
      <w:marLeft w:val="0"/>
      <w:marRight w:val="0"/>
      <w:marTop w:val="0"/>
      <w:marBottom w:val="0"/>
      <w:divBdr>
        <w:top w:val="none" w:sz="0" w:space="0" w:color="auto"/>
        <w:left w:val="none" w:sz="0" w:space="0" w:color="auto"/>
        <w:bottom w:val="none" w:sz="0" w:space="0" w:color="auto"/>
        <w:right w:val="none" w:sz="0" w:space="0" w:color="auto"/>
      </w:divBdr>
      <w:divsChild>
        <w:div w:id="2073648819">
          <w:marLeft w:val="640"/>
          <w:marRight w:val="0"/>
          <w:marTop w:val="0"/>
          <w:marBottom w:val="0"/>
          <w:divBdr>
            <w:top w:val="none" w:sz="0" w:space="0" w:color="auto"/>
            <w:left w:val="none" w:sz="0" w:space="0" w:color="auto"/>
            <w:bottom w:val="none" w:sz="0" w:space="0" w:color="auto"/>
            <w:right w:val="none" w:sz="0" w:space="0" w:color="auto"/>
          </w:divBdr>
        </w:div>
        <w:div w:id="489907777">
          <w:marLeft w:val="640"/>
          <w:marRight w:val="0"/>
          <w:marTop w:val="0"/>
          <w:marBottom w:val="0"/>
          <w:divBdr>
            <w:top w:val="none" w:sz="0" w:space="0" w:color="auto"/>
            <w:left w:val="none" w:sz="0" w:space="0" w:color="auto"/>
            <w:bottom w:val="none" w:sz="0" w:space="0" w:color="auto"/>
            <w:right w:val="none" w:sz="0" w:space="0" w:color="auto"/>
          </w:divBdr>
        </w:div>
        <w:div w:id="1612124115">
          <w:marLeft w:val="640"/>
          <w:marRight w:val="0"/>
          <w:marTop w:val="0"/>
          <w:marBottom w:val="0"/>
          <w:divBdr>
            <w:top w:val="none" w:sz="0" w:space="0" w:color="auto"/>
            <w:left w:val="none" w:sz="0" w:space="0" w:color="auto"/>
            <w:bottom w:val="none" w:sz="0" w:space="0" w:color="auto"/>
            <w:right w:val="none" w:sz="0" w:space="0" w:color="auto"/>
          </w:divBdr>
        </w:div>
        <w:div w:id="373164563">
          <w:marLeft w:val="640"/>
          <w:marRight w:val="0"/>
          <w:marTop w:val="0"/>
          <w:marBottom w:val="0"/>
          <w:divBdr>
            <w:top w:val="none" w:sz="0" w:space="0" w:color="auto"/>
            <w:left w:val="none" w:sz="0" w:space="0" w:color="auto"/>
            <w:bottom w:val="none" w:sz="0" w:space="0" w:color="auto"/>
            <w:right w:val="none" w:sz="0" w:space="0" w:color="auto"/>
          </w:divBdr>
        </w:div>
        <w:div w:id="113332835">
          <w:marLeft w:val="640"/>
          <w:marRight w:val="0"/>
          <w:marTop w:val="0"/>
          <w:marBottom w:val="0"/>
          <w:divBdr>
            <w:top w:val="none" w:sz="0" w:space="0" w:color="auto"/>
            <w:left w:val="none" w:sz="0" w:space="0" w:color="auto"/>
            <w:bottom w:val="none" w:sz="0" w:space="0" w:color="auto"/>
            <w:right w:val="none" w:sz="0" w:space="0" w:color="auto"/>
          </w:divBdr>
        </w:div>
        <w:div w:id="1083988734">
          <w:marLeft w:val="640"/>
          <w:marRight w:val="0"/>
          <w:marTop w:val="0"/>
          <w:marBottom w:val="0"/>
          <w:divBdr>
            <w:top w:val="none" w:sz="0" w:space="0" w:color="auto"/>
            <w:left w:val="none" w:sz="0" w:space="0" w:color="auto"/>
            <w:bottom w:val="none" w:sz="0" w:space="0" w:color="auto"/>
            <w:right w:val="none" w:sz="0" w:space="0" w:color="auto"/>
          </w:divBdr>
        </w:div>
        <w:div w:id="1778452842">
          <w:marLeft w:val="640"/>
          <w:marRight w:val="0"/>
          <w:marTop w:val="0"/>
          <w:marBottom w:val="0"/>
          <w:divBdr>
            <w:top w:val="none" w:sz="0" w:space="0" w:color="auto"/>
            <w:left w:val="none" w:sz="0" w:space="0" w:color="auto"/>
            <w:bottom w:val="none" w:sz="0" w:space="0" w:color="auto"/>
            <w:right w:val="none" w:sz="0" w:space="0" w:color="auto"/>
          </w:divBdr>
        </w:div>
        <w:div w:id="719403491">
          <w:marLeft w:val="640"/>
          <w:marRight w:val="0"/>
          <w:marTop w:val="0"/>
          <w:marBottom w:val="0"/>
          <w:divBdr>
            <w:top w:val="none" w:sz="0" w:space="0" w:color="auto"/>
            <w:left w:val="none" w:sz="0" w:space="0" w:color="auto"/>
            <w:bottom w:val="none" w:sz="0" w:space="0" w:color="auto"/>
            <w:right w:val="none" w:sz="0" w:space="0" w:color="auto"/>
          </w:divBdr>
        </w:div>
        <w:div w:id="1532035929">
          <w:marLeft w:val="640"/>
          <w:marRight w:val="0"/>
          <w:marTop w:val="0"/>
          <w:marBottom w:val="0"/>
          <w:divBdr>
            <w:top w:val="none" w:sz="0" w:space="0" w:color="auto"/>
            <w:left w:val="none" w:sz="0" w:space="0" w:color="auto"/>
            <w:bottom w:val="none" w:sz="0" w:space="0" w:color="auto"/>
            <w:right w:val="none" w:sz="0" w:space="0" w:color="auto"/>
          </w:divBdr>
        </w:div>
        <w:div w:id="1793401480">
          <w:marLeft w:val="640"/>
          <w:marRight w:val="0"/>
          <w:marTop w:val="0"/>
          <w:marBottom w:val="0"/>
          <w:divBdr>
            <w:top w:val="none" w:sz="0" w:space="0" w:color="auto"/>
            <w:left w:val="none" w:sz="0" w:space="0" w:color="auto"/>
            <w:bottom w:val="none" w:sz="0" w:space="0" w:color="auto"/>
            <w:right w:val="none" w:sz="0" w:space="0" w:color="auto"/>
          </w:divBdr>
        </w:div>
        <w:div w:id="1160266068">
          <w:marLeft w:val="640"/>
          <w:marRight w:val="0"/>
          <w:marTop w:val="0"/>
          <w:marBottom w:val="0"/>
          <w:divBdr>
            <w:top w:val="none" w:sz="0" w:space="0" w:color="auto"/>
            <w:left w:val="none" w:sz="0" w:space="0" w:color="auto"/>
            <w:bottom w:val="none" w:sz="0" w:space="0" w:color="auto"/>
            <w:right w:val="none" w:sz="0" w:space="0" w:color="auto"/>
          </w:divBdr>
        </w:div>
        <w:div w:id="1010988254">
          <w:marLeft w:val="640"/>
          <w:marRight w:val="0"/>
          <w:marTop w:val="0"/>
          <w:marBottom w:val="0"/>
          <w:divBdr>
            <w:top w:val="none" w:sz="0" w:space="0" w:color="auto"/>
            <w:left w:val="none" w:sz="0" w:space="0" w:color="auto"/>
            <w:bottom w:val="none" w:sz="0" w:space="0" w:color="auto"/>
            <w:right w:val="none" w:sz="0" w:space="0" w:color="auto"/>
          </w:divBdr>
        </w:div>
        <w:div w:id="525682038">
          <w:marLeft w:val="640"/>
          <w:marRight w:val="0"/>
          <w:marTop w:val="0"/>
          <w:marBottom w:val="0"/>
          <w:divBdr>
            <w:top w:val="none" w:sz="0" w:space="0" w:color="auto"/>
            <w:left w:val="none" w:sz="0" w:space="0" w:color="auto"/>
            <w:bottom w:val="none" w:sz="0" w:space="0" w:color="auto"/>
            <w:right w:val="none" w:sz="0" w:space="0" w:color="auto"/>
          </w:divBdr>
        </w:div>
        <w:div w:id="1530952022">
          <w:marLeft w:val="640"/>
          <w:marRight w:val="0"/>
          <w:marTop w:val="0"/>
          <w:marBottom w:val="0"/>
          <w:divBdr>
            <w:top w:val="none" w:sz="0" w:space="0" w:color="auto"/>
            <w:left w:val="none" w:sz="0" w:space="0" w:color="auto"/>
            <w:bottom w:val="none" w:sz="0" w:space="0" w:color="auto"/>
            <w:right w:val="none" w:sz="0" w:space="0" w:color="auto"/>
          </w:divBdr>
        </w:div>
        <w:div w:id="113213151">
          <w:marLeft w:val="640"/>
          <w:marRight w:val="0"/>
          <w:marTop w:val="0"/>
          <w:marBottom w:val="0"/>
          <w:divBdr>
            <w:top w:val="none" w:sz="0" w:space="0" w:color="auto"/>
            <w:left w:val="none" w:sz="0" w:space="0" w:color="auto"/>
            <w:bottom w:val="none" w:sz="0" w:space="0" w:color="auto"/>
            <w:right w:val="none" w:sz="0" w:space="0" w:color="auto"/>
          </w:divBdr>
        </w:div>
        <w:div w:id="1290165255">
          <w:marLeft w:val="640"/>
          <w:marRight w:val="0"/>
          <w:marTop w:val="0"/>
          <w:marBottom w:val="0"/>
          <w:divBdr>
            <w:top w:val="none" w:sz="0" w:space="0" w:color="auto"/>
            <w:left w:val="none" w:sz="0" w:space="0" w:color="auto"/>
            <w:bottom w:val="none" w:sz="0" w:space="0" w:color="auto"/>
            <w:right w:val="none" w:sz="0" w:space="0" w:color="auto"/>
          </w:divBdr>
        </w:div>
        <w:div w:id="220558285">
          <w:marLeft w:val="640"/>
          <w:marRight w:val="0"/>
          <w:marTop w:val="0"/>
          <w:marBottom w:val="0"/>
          <w:divBdr>
            <w:top w:val="none" w:sz="0" w:space="0" w:color="auto"/>
            <w:left w:val="none" w:sz="0" w:space="0" w:color="auto"/>
            <w:bottom w:val="none" w:sz="0" w:space="0" w:color="auto"/>
            <w:right w:val="none" w:sz="0" w:space="0" w:color="auto"/>
          </w:divBdr>
        </w:div>
        <w:div w:id="729691328">
          <w:marLeft w:val="640"/>
          <w:marRight w:val="0"/>
          <w:marTop w:val="0"/>
          <w:marBottom w:val="0"/>
          <w:divBdr>
            <w:top w:val="none" w:sz="0" w:space="0" w:color="auto"/>
            <w:left w:val="none" w:sz="0" w:space="0" w:color="auto"/>
            <w:bottom w:val="none" w:sz="0" w:space="0" w:color="auto"/>
            <w:right w:val="none" w:sz="0" w:space="0" w:color="auto"/>
          </w:divBdr>
        </w:div>
        <w:div w:id="924413489">
          <w:marLeft w:val="640"/>
          <w:marRight w:val="0"/>
          <w:marTop w:val="0"/>
          <w:marBottom w:val="0"/>
          <w:divBdr>
            <w:top w:val="none" w:sz="0" w:space="0" w:color="auto"/>
            <w:left w:val="none" w:sz="0" w:space="0" w:color="auto"/>
            <w:bottom w:val="none" w:sz="0" w:space="0" w:color="auto"/>
            <w:right w:val="none" w:sz="0" w:space="0" w:color="auto"/>
          </w:divBdr>
        </w:div>
        <w:div w:id="1696034612">
          <w:marLeft w:val="640"/>
          <w:marRight w:val="0"/>
          <w:marTop w:val="0"/>
          <w:marBottom w:val="0"/>
          <w:divBdr>
            <w:top w:val="none" w:sz="0" w:space="0" w:color="auto"/>
            <w:left w:val="none" w:sz="0" w:space="0" w:color="auto"/>
            <w:bottom w:val="none" w:sz="0" w:space="0" w:color="auto"/>
            <w:right w:val="none" w:sz="0" w:space="0" w:color="auto"/>
          </w:divBdr>
        </w:div>
        <w:div w:id="907616924">
          <w:marLeft w:val="640"/>
          <w:marRight w:val="0"/>
          <w:marTop w:val="0"/>
          <w:marBottom w:val="0"/>
          <w:divBdr>
            <w:top w:val="none" w:sz="0" w:space="0" w:color="auto"/>
            <w:left w:val="none" w:sz="0" w:space="0" w:color="auto"/>
            <w:bottom w:val="none" w:sz="0" w:space="0" w:color="auto"/>
            <w:right w:val="none" w:sz="0" w:space="0" w:color="auto"/>
          </w:divBdr>
        </w:div>
        <w:div w:id="1021130137">
          <w:marLeft w:val="640"/>
          <w:marRight w:val="0"/>
          <w:marTop w:val="0"/>
          <w:marBottom w:val="0"/>
          <w:divBdr>
            <w:top w:val="none" w:sz="0" w:space="0" w:color="auto"/>
            <w:left w:val="none" w:sz="0" w:space="0" w:color="auto"/>
            <w:bottom w:val="none" w:sz="0" w:space="0" w:color="auto"/>
            <w:right w:val="none" w:sz="0" w:space="0" w:color="auto"/>
          </w:divBdr>
        </w:div>
        <w:div w:id="1428845634">
          <w:marLeft w:val="640"/>
          <w:marRight w:val="0"/>
          <w:marTop w:val="0"/>
          <w:marBottom w:val="0"/>
          <w:divBdr>
            <w:top w:val="none" w:sz="0" w:space="0" w:color="auto"/>
            <w:left w:val="none" w:sz="0" w:space="0" w:color="auto"/>
            <w:bottom w:val="none" w:sz="0" w:space="0" w:color="auto"/>
            <w:right w:val="none" w:sz="0" w:space="0" w:color="auto"/>
          </w:divBdr>
        </w:div>
        <w:div w:id="1120102167">
          <w:marLeft w:val="640"/>
          <w:marRight w:val="0"/>
          <w:marTop w:val="0"/>
          <w:marBottom w:val="0"/>
          <w:divBdr>
            <w:top w:val="none" w:sz="0" w:space="0" w:color="auto"/>
            <w:left w:val="none" w:sz="0" w:space="0" w:color="auto"/>
            <w:bottom w:val="none" w:sz="0" w:space="0" w:color="auto"/>
            <w:right w:val="none" w:sz="0" w:space="0" w:color="auto"/>
          </w:divBdr>
        </w:div>
        <w:div w:id="270816731">
          <w:marLeft w:val="640"/>
          <w:marRight w:val="0"/>
          <w:marTop w:val="0"/>
          <w:marBottom w:val="0"/>
          <w:divBdr>
            <w:top w:val="none" w:sz="0" w:space="0" w:color="auto"/>
            <w:left w:val="none" w:sz="0" w:space="0" w:color="auto"/>
            <w:bottom w:val="none" w:sz="0" w:space="0" w:color="auto"/>
            <w:right w:val="none" w:sz="0" w:space="0" w:color="auto"/>
          </w:divBdr>
        </w:div>
        <w:div w:id="1194347261">
          <w:marLeft w:val="640"/>
          <w:marRight w:val="0"/>
          <w:marTop w:val="0"/>
          <w:marBottom w:val="0"/>
          <w:divBdr>
            <w:top w:val="none" w:sz="0" w:space="0" w:color="auto"/>
            <w:left w:val="none" w:sz="0" w:space="0" w:color="auto"/>
            <w:bottom w:val="none" w:sz="0" w:space="0" w:color="auto"/>
            <w:right w:val="none" w:sz="0" w:space="0" w:color="auto"/>
          </w:divBdr>
        </w:div>
        <w:div w:id="1860656710">
          <w:marLeft w:val="640"/>
          <w:marRight w:val="0"/>
          <w:marTop w:val="0"/>
          <w:marBottom w:val="0"/>
          <w:divBdr>
            <w:top w:val="none" w:sz="0" w:space="0" w:color="auto"/>
            <w:left w:val="none" w:sz="0" w:space="0" w:color="auto"/>
            <w:bottom w:val="none" w:sz="0" w:space="0" w:color="auto"/>
            <w:right w:val="none" w:sz="0" w:space="0" w:color="auto"/>
          </w:divBdr>
        </w:div>
        <w:div w:id="1473669900">
          <w:marLeft w:val="640"/>
          <w:marRight w:val="0"/>
          <w:marTop w:val="0"/>
          <w:marBottom w:val="0"/>
          <w:divBdr>
            <w:top w:val="none" w:sz="0" w:space="0" w:color="auto"/>
            <w:left w:val="none" w:sz="0" w:space="0" w:color="auto"/>
            <w:bottom w:val="none" w:sz="0" w:space="0" w:color="auto"/>
            <w:right w:val="none" w:sz="0" w:space="0" w:color="auto"/>
          </w:divBdr>
        </w:div>
        <w:div w:id="1400788317">
          <w:marLeft w:val="640"/>
          <w:marRight w:val="0"/>
          <w:marTop w:val="0"/>
          <w:marBottom w:val="0"/>
          <w:divBdr>
            <w:top w:val="none" w:sz="0" w:space="0" w:color="auto"/>
            <w:left w:val="none" w:sz="0" w:space="0" w:color="auto"/>
            <w:bottom w:val="none" w:sz="0" w:space="0" w:color="auto"/>
            <w:right w:val="none" w:sz="0" w:space="0" w:color="auto"/>
          </w:divBdr>
        </w:div>
        <w:div w:id="206440">
          <w:marLeft w:val="640"/>
          <w:marRight w:val="0"/>
          <w:marTop w:val="0"/>
          <w:marBottom w:val="0"/>
          <w:divBdr>
            <w:top w:val="none" w:sz="0" w:space="0" w:color="auto"/>
            <w:left w:val="none" w:sz="0" w:space="0" w:color="auto"/>
            <w:bottom w:val="none" w:sz="0" w:space="0" w:color="auto"/>
            <w:right w:val="none" w:sz="0" w:space="0" w:color="auto"/>
          </w:divBdr>
        </w:div>
        <w:div w:id="1729036528">
          <w:marLeft w:val="640"/>
          <w:marRight w:val="0"/>
          <w:marTop w:val="0"/>
          <w:marBottom w:val="0"/>
          <w:divBdr>
            <w:top w:val="none" w:sz="0" w:space="0" w:color="auto"/>
            <w:left w:val="none" w:sz="0" w:space="0" w:color="auto"/>
            <w:bottom w:val="none" w:sz="0" w:space="0" w:color="auto"/>
            <w:right w:val="none" w:sz="0" w:space="0" w:color="auto"/>
          </w:divBdr>
        </w:div>
        <w:div w:id="161354974">
          <w:marLeft w:val="640"/>
          <w:marRight w:val="0"/>
          <w:marTop w:val="0"/>
          <w:marBottom w:val="0"/>
          <w:divBdr>
            <w:top w:val="none" w:sz="0" w:space="0" w:color="auto"/>
            <w:left w:val="none" w:sz="0" w:space="0" w:color="auto"/>
            <w:bottom w:val="none" w:sz="0" w:space="0" w:color="auto"/>
            <w:right w:val="none" w:sz="0" w:space="0" w:color="auto"/>
          </w:divBdr>
        </w:div>
        <w:div w:id="551190031">
          <w:marLeft w:val="640"/>
          <w:marRight w:val="0"/>
          <w:marTop w:val="0"/>
          <w:marBottom w:val="0"/>
          <w:divBdr>
            <w:top w:val="none" w:sz="0" w:space="0" w:color="auto"/>
            <w:left w:val="none" w:sz="0" w:space="0" w:color="auto"/>
            <w:bottom w:val="none" w:sz="0" w:space="0" w:color="auto"/>
            <w:right w:val="none" w:sz="0" w:space="0" w:color="auto"/>
          </w:divBdr>
        </w:div>
        <w:div w:id="692998513">
          <w:marLeft w:val="640"/>
          <w:marRight w:val="0"/>
          <w:marTop w:val="0"/>
          <w:marBottom w:val="0"/>
          <w:divBdr>
            <w:top w:val="none" w:sz="0" w:space="0" w:color="auto"/>
            <w:left w:val="none" w:sz="0" w:space="0" w:color="auto"/>
            <w:bottom w:val="none" w:sz="0" w:space="0" w:color="auto"/>
            <w:right w:val="none" w:sz="0" w:space="0" w:color="auto"/>
          </w:divBdr>
        </w:div>
        <w:div w:id="120924952">
          <w:marLeft w:val="640"/>
          <w:marRight w:val="0"/>
          <w:marTop w:val="0"/>
          <w:marBottom w:val="0"/>
          <w:divBdr>
            <w:top w:val="none" w:sz="0" w:space="0" w:color="auto"/>
            <w:left w:val="none" w:sz="0" w:space="0" w:color="auto"/>
            <w:bottom w:val="none" w:sz="0" w:space="0" w:color="auto"/>
            <w:right w:val="none" w:sz="0" w:space="0" w:color="auto"/>
          </w:divBdr>
        </w:div>
        <w:div w:id="1432896945">
          <w:marLeft w:val="640"/>
          <w:marRight w:val="0"/>
          <w:marTop w:val="0"/>
          <w:marBottom w:val="0"/>
          <w:divBdr>
            <w:top w:val="none" w:sz="0" w:space="0" w:color="auto"/>
            <w:left w:val="none" w:sz="0" w:space="0" w:color="auto"/>
            <w:bottom w:val="none" w:sz="0" w:space="0" w:color="auto"/>
            <w:right w:val="none" w:sz="0" w:space="0" w:color="auto"/>
          </w:divBdr>
        </w:div>
        <w:div w:id="592395009">
          <w:marLeft w:val="640"/>
          <w:marRight w:val="0"/>
          <w:marTop w:val="0"/>
          <w:marBottom w:val="0"/>
          <w:divBdr>
            <w:top w:val="none" w:sz="0" w:space="0" w:color="auto"/>
            <w:left w:val="none" w:sz="0" w:space="0" w:color="auto"/>
            <w:bottom w:val="none" w:sz="0" w:space="0" w:color="auto"/>
            <w:right w:val="none" w:sz="0" w:space="0" w:color="auto"/>
          </w:divBdr>
        </w:div>
        <w:div w:id="634990110">
          <w:marLeft w:val="640"/>
          <w:marRight w:val="0"/>
          <w:marTop w:val="0"/>
          <w:marBottom w:val="0"/>
          <w:divBdr>
            <w:top w:val="none" w:sz="0" w:space="0" w:color="auto"/>
            <w:left w:val="none" w:sz="0" w:space="0" w:color="auto"/>
            <w:bottom w:val="none" w:sz="0" w:space="0" w:color="auto"/>
            <w:right w:val="none" w:sz="0" w:space="0" w:color="auto"/>
          </w:divBdr>
        </w:div>
        <w:div w:id="1334799655">
          <w:marLeft w:val="640"/>
          <w:marRight w:val="0"/>
          <w:marTop w:val="0"/>
          <w:marBottom w:val="0"/>
          <w:divBdr>
            <w:top w:val="none" w:sz="0" w:space="0" w:color="auto"/>
            <w:left w:val="none" w:sz="0" w:space="0" w:color="auto"/>
            <w:bottom w:val="none" w:sz="0" w:space="0" w:color="auto"/>
            <w:right w:val="none" w:sz="0" w:space="0" w:color="auto"/>
          </w:divBdr>
        </w:div>
        <w:div w:id="607783345">
          <w:marLeft w:val="640"/>
          <w:marRight w:val="0"/>
          <w:marTop w:val="0"/>
          <w:marBottom w:val="0"/>
          <w:divBdr>
            <w:top w:val="none" w:sz="0" w:space="0" w:color="auto"/>
            <w:left w:val="none" w:sz="0" w:space="0" w:color="auto"/>
            <w:bottom w:val="none" w:sz="0" w:space="0" w:color="auto"/>
            <w:right w:val="none" w:sz="0" w:space="0" w:color="auto"/>
          </w:divBdr>
        </w:div>
        <w:div w:id="1170372988">
          <w:marLeft w:val="640"/>
          <w:marRight w:val="0"/>
          <w:marTop w:val="0"/>
          <w:marBottom w:val="0"/>
          <w:divBdr>
            <w:top w:val="none" w:sz="0" w:space="0" w:color="auto"/>
            <w:left w:val="none" w:sz="0" w:space="0" w:color="auto"/>
            <w:bottom w:val="none" w:sz="0" w:space="0" w:color="auto"/>
            <w:right w:val="none" w:sz="0" w:space="0" w:color="auto"/>
          </w:divBdr>
        </w:div>
        <w:div w:id="1130901551">
          <w:marLeft w:val="640"/>
          <w:marRight w:val="0"/>
          <w:marTop w:val="0"/>
          <w:marBottom w:val="0"/>
          <w:divBdr>
            <w:top w:val="none" w:sz="0" w:space="0" w:color="auto"/>
            <w:left w:val="none" w:sz="0" w:space="0" w:color="auto"/>
            <w:bottom w:val="none" w:sz="0" w:space="0" w:color="auto"/>
            <w:right w:val="none" w:sz="0" w:space="0" w:color="auto"/>
          </w:divBdr>
        </w:div>
        <w:div w:id="161896705">
          <w:marLeft w:val="640"/>
          <w:marRight w:val="0"/>
          <w:marTop w:val="0"/>
          <w:marBottom w:val="0"/>
          <w:divBdr>
            <w:top w:val="none" w:sz="0" w:space="0" w:color="auto"/>
            <w:left w:val="none" w:sz="0" w:space="0" w:color="auto"/>
            <w:bottom w:val="none" w:sz="0" w:space="0" w:color="auto"/>
            <w:right w:val="none" w:sz="0" w:space="0" w:color="auto"/>
          </w:divBdr>
        </w:div>
        <w:div w:id="348989199">
          <w:marLeft w:val="640"/>
          <w:marRight w:val="0"/>
          <w:marTop w:val="0"/>
          <w:marBottom w:val="0"/>
          <w:divBdr>
            <w:top w:val="none" w:sz="0" w:space="0" w:color="auto"/>
            <w:left w:val="none" w:sz="0" w:space="0" w:color="auto"/>
            <w:bottom w:val="none" w:sz="0" w:space="0" w:color="auto"/>
            <w:right w:val="none" w:sz="0" w:space="0" w:color="auto"/>
          </w:divBdr>
        </w:div>
        <w:div w:id="172691928">
          <w:marLeft w:val="640"/>
          <w:marRight w:val="0"/>
          <w:marTop w:val="0"/>
          <w:marBottom w:val="0"/>
          <w:divBdr>
            <w:top w:val="none" w:sz="0" w:space="0" w:color="auto"/>
            <w:left w:val="none" w:sz="0" w:space="0" w:color="auto"/>
            <w:bottom w:val="none" w:sz="0" w:space="0" w:color="auto"/>
            <w:right w:val="none" w:sz="0" w:space="0" w:color="auto"/>
          </w:divBdr>
        </w:div>
        <w:div w:id="570430067">
          <w:marLeft w:val="640"/>
          <w:marRight w:val="0"/>
          <w:marTop w:val="0"/>
          <w:marBottom w:val="0"/>
          <w:divBdr>
            <w:top w:val="none" w:sz="0" w:space="0" w:color="auto"/>
            <w:left w:val="none" w:sz="0" w:space="0" w:color="auto"/>
            <w:bottom w:val="none" w:sz="0" w:space="0" w:color="auto"/>
            <w:right w:val="none" w:sz="0" w:space="0" w:color="auto"/>
          </w:divBdr>
        </w:div>
        <w:div w:id="1715695100">
          <w:marLeft w:val="640"/>
          <w:marRight w:val="0"/>
          <w:marTop w:val="0"/>
          <w:marBottom w:val="0"/>
          <w:divBdr>
            <w:top w:val="none" w:sz="0" w:space="0" w:color="auto"/>
            <w:left w:val="none" w:sz="0" w:space="0" w:color="auto"/>
            <w:bottom w:val="none" w:sz="0" w:space="0" w:color="auto"/>
            <w:right w:val="none" w:sz="0" w:space="0" w:color="auto"/>
          </w:divBdr>
        </w:div>
        <w:div w:id="336621841">
          <w:marLeft w:val="640"/>
          <w:marRight w:val="0"/>
          <w:marTop w:val="0"/>
          <w:marBottom w:val="0"/>
          <w:divBdr>
            <w:top w:val="none" w:sz="0" w:space="0" w:color="auto"/>
            <w:left w:val="none" w:sz="0" w:space="0" w:color="auto"/>
            <w:bottom w:val="none" w:sz="0" w:space="0" w:color="auto"/>
            <w:right w:val="none" w:sz="0" w:space="0" w:color="auto"/>
          </w:divBdr>
        </w:div>
        <w:div w:id="1308130098">
          <w:marLeft w:val="640"/>
          <w:marRight w:val="0"/>
          <w:marTop w:val="0"/>
          <w:marBottom w:val="0"/>
          <w:divBdr>
            <w:top w:val="none" w:sz="0" w:space="0" w:color="auto"/>
            <w:left w:val="none" w:sz="0" w:space="0" w:color="auto"/>
            <w:bottom w:val="none" w:sz="0" w:space="0" w:color="auto"/>
            <w:right w:val="none" w:sz="0" w:space="0" w:color="auto"/>
          </w:divBdr>
        </w:div>
        <w:div w:id="1650817154">
          <w:marLeft w:val="640"/>
          <w:marRight w:val="0"/>
          <w:marTop w:val="0"/>
          <w:marBottom w:val="0"/>
          <w:divBdr>
            <w:top w:val="none" w:sz="0" w:space="0" w:color="auto"/>
            <w:left w:val="none" w:sz="0" w:space="0" w:color="auto"/>
            <w:bottom w:val="none" w:sz="0" w:space="0" w:color="auto"/>
            <w:right w:val="none" w:sz="0" w:space="0" w:color="auto"/>
          </w:divBdr>
        </w:div>
        <w:div w:id="868839354">
          <w:marLeft w:val="640"/>
          <w:marRight w:val="0"/>
          <w:marTop w:val="0"/>
          <w:marBottom w:val="0"/>
          <w:divBdr>
            <w:top w:val="none" w:sz="0" w:space="0" w:color="auto"/>
            <w:left w:val="none" w:sz="0" w:space="0" w:color="auto"/>
            <w:bottom w:val="none" w:sz="0" w:space="0" w:color="auto"/>
            <w:right w:val="none" w:sz="0" w:space="0" w:color="auto"/>
          </w:divBdr>
        </w:div>
        <w:div w:id="1293174546">
          <w:marLeft w:val="640"/>
          <w:marRight w:val="0"/>
          <w:marTop w:val="0"/>
          <w:marBottom w:val="0"/>
          <w:divBdr>
            <w:top w:val="none" w:sz="0" w:space="0" w:color="auto"/>
            <w:left w:val="none" w:sz="0" w:space="0" w:color="auto"/>
            <w:bottom w:val="none" w:sz="0" w:space="0" w:color="auto"/>
            <w:right w:val="none" w:sz="0" w:space="0" w:color="auto"/>
          </w:divBdr>
        </w:div>
        <w:div w:id="298847921">
          <w:marLeft w:val="640"/>
          <w:marRight w:val="0"/>
          <w:marTop w:val="0"/>
          <w:marBottom w:val="0"/>
          <w:divBdr>
            <w:top w:val="none" w:sz="0" w:space="0" w:color="auto"/>
            <w:left w:val="none" w:sz="0" w:space="0" w:color="auto"/>
            <w:bottom w:val="none" w:sz="0" w:space="0" w:color="auto"/>
            <w:right w:val="none" w:sz="0" w:space="0" w:color="auto"/>
          </w:divBdr>
        </w:div>
        <w:div w:id="363290782">
          <w:marLeft w:val="640"/>
          <w:marRight w:val="0"/>
          <w:marTop w:val="0"/>
          <w:marBottom w:val="0"/>
          <w:divBdr>
            <w:top w:val="none" w:sz="0" w:space="0" w:color="auto"/>
            <w:left w:val="none" w:sz="0" w:space="0" w:color="auto"/>
            <w:bottom w:val="none" w:sz="0" w:space="0" w:color="auto"/>
            <w:right w:val="none" w:sz="0" w:space="0" w:color="auto"/>
          </w:divBdr>
        </w:div>
        <w:div w:id="874393747">
          <w:marLeft w:val="640"/>
          <w:marRight w:val="0"/>
          <w:marTop w:val="0"/>
          <w:marBottom w:val="0"/>
          <w:divBdr>
            <w:top w:val="none" w:sz="0" w:space="0" w:color="auto"/>
            <w:left w:val="none" w:sz="0" w:space="0" w:color="auto"/>
            <w:bottom w:val="none" w:sz="0" w:space="0" w:color="auto"/>
            <w:right w:val="none" w:sz="0" w:space="0" w:color="auto"/>
          </w:divBdr>
        </w:div>
        <w:div w:id="2078744747">
          <w:marLeft w:val="640"/>
          <w:marRight w:val="0"/>
          <w:marTop w:val="0"/>
          <w:marBottom w:val="0"/>
          <w:divBdr>
            <w:top w:val="none" w:sz="0" w:space="0" w:color="auto"/>
            <w:left w:val="none" w:sz="0" w:space="0" w:color="auto"/>
            <w:bottom w:val="none" w:sz="0" w:space="0" w:color="auto"/>
            <w:right w:val="none" w:sz="0" w:space="0" w:color="auto"/>
          </w:divBdr>
        </w:div>
        <w:div w:id="1277251115">
          <w:marLeft w:val="640"/>
          <w:marRight w:val="0"/>
          <w:marTop w:val="0"/>
          <w:marBottom w:val="0"/>
          <w:divBdr>
            <w:top w:val="none" w:sz="0" w:space="0" w:color="auto"/>
            <w:left w:val="none" w:sz="0" w:space="0" w:color="auto"/>
            <w:bottom w:val="none" w:sz="0" w:space="0" w:color="auto"/>
            <w:right w:val="none" w:sz="0" w:space="0" w:color="auto"/>
          </w:divBdr>
        </w:div>
        <w:div w:id="1494757971">
          <w:marLeft w:val="640"/>
          <w:marRight w:val="0"/>
          <w:marTop w:val="0"/>
          <w:marBottom w:val="0"/>
          <w:divBdr>
            <w:top w:val="none" w:sz="0" w:space="0" w:color="auto"/>
            <w:left w:val="none" w:sz="0" w:space="0" w:color="auto"/>
            <w:bottom w:val="none" w:sz="0" w:space="0" w:color="auto"/>
            <w:right w:val="none" w:sz="0" w:space="0" w:color="auto"/>
          </w:divBdr>
        </w:div>
        <w:div w:id="656955151">
          <w:marLeft w:val="640"/>
          <w:marRight w:val="0"/>
          <w:marTop w:val="0"/>
          <w:marBottom w:val="0"/>
          <w:divBdr>
            <w:top w:val="none" w:sz="0" w:space="0" w:color="auto"/>
            <w:left w:val="none" w:sz="0" w:space="0" w:color="auto"/>
            <w:bottom w:val="none" w:sz="0" w:space="0" w:color="auto"/>
            <w:right w:val="none" w:sz="0" w:space="0" w:color="auto"/>
          </w:divBdr>
        </w:div>
        <w:div w:id="1945965273">
          <w:marLeft w:val="640"/>
          <w:marRight w:val="0"/>
          <w:marTop w:val="0"/>
          <w:marBottom w:val="0"/>
          <w:divBdr>
            <w:top w:val="none" w:sz="0" w:space="0" w:color="auto"/>
            <w:left w:val="none" w:sz="0" w:space="0" w:color="auto"/>
            <w:bottom w:val="none" w:sz="0" w:space="0" w:color="auto"/>
            <w:right w:val="none" w:sz="0" w:space="0" w:color="auto"/>
          </w:divBdr>
        </w:div>
        <w:div w:id="467013201">
          <w:marLeft w:val="640"/>
          <w:marRight w:val="0"/>
          <w:marTop w:val="0"/>
          <w:marBottom w:val="0"/>
          <w:divBdr>
            <w:top w:val="none" w:sz="0" w:space="0" w:color="auto"/>
            <w:left w:val="none" w:sz="0" w:space="0" w:color="auto"/>
            <w:bottom w:val="none" w:sz="0" w:space="0" w:color="auto"/>
            <w:right w:val="none" w:sz="0" w:space="0" w:color="auto"/>
          </w:divBdr>
        </w:div>
        <w:div w:id="1068914544">
          <w:marLeft w:val="640"/>
          <w:marRight w:val="0"/>
          <w:marTop w:val="0"/>
          <w:marBottom w:val="0"/>
          <w:divBdr>
            <w:top w:val="none" w:sz="0" w:space="0" w:color="auto"/>
            <w:left w:val="none" w:sz="0" w:space="0" w:color="auto"/>
            <w:bottom w:val="none" w:sz="0" w:space="0" w:color="auto"/>
            <w:right w:val="none" w:sz="0" w:space="0" w:color="auto"/>
          </w:divBdr>
        </w:div>
        <w:div w:id="2053537023">
          <w:marLeft w:val="640"/>
          <w:marRight w:val="0"/>
          <w:marTop w:val="0"/>
          <w:marBottom w:val="0"/>
          <w:divBdr>
            <w:top w:val="none" w:sz="0" w:space="0" w:color="auto"/>
            <w:left w:val="none" w:sz="0" w:space="0" w:color="auto"/>
            <w:bottom w:val="none" w:sz="0" w:space="0" w:color="auto"/>
            <w:right w:val="none" w:sz="0" w:space="0" w:color="auto"/>
          </w:divBdr>
        </w:div>
        <w:div w:id="1896237050">
          <w:marLeft w:val="640"/>
          <w:marRight w:val="0"/>
          <w:marTop w:val="0"/>
          <w:marBottom w:val="0"/>
          <w:divBdr>
            <w:top w:val="none" w:sz="0" w:space="0" w:color="auto"/>
            <w:left w:val="none" w:sz="0" w:space="0" w:color="auto"/>
            <w:bottom w:val="none" w:sz="0" w:space="0" w:color="auto"/>
            <w:right w:val="none" w:sz="0" w:space="0" w:color="auto"/>
          </w:divBdr>
        </w:div>
        <w:div w:id="1775782471">
          <w:marLeft w:val="640"/>
          <w:marRight w:val="0"/>
          <w:marTop w:val="0"/>
          <w:marBottom w:val="0"/>
          <w:divBdr>
            <w:top w:val="none" w:sz="0" w:space="0" w:color="auto"/>
            <w:left w:val="none" w:sz="0" w:space="0" w:color="auto"/>
            <w:bottom w:val="none" w:sz="0" w:space="0" w:color="auto"/>
            <w:right w:val="none" w:sz="0" w:space="0" w:color="auto"/>
          </w:divBdr>
        </w:div>
        <w:div w:id="302464331">
          <w:marLeft w:val="640"/>
          <w:marRight w:val="0"/>
          <w:marTop w:val="0"/>
          <w:marBottom w:val="0"/>
          <w:divBdr>
            <w:top w:val="none" w:sz="0" w:space="0" w:color="auto"/>
            <w:left w:val="none" w:sz="0" w:space="0" w:color="auto"/>
            <w:bottom w:val="none" w:sz="0" w:space="0" w:color="auto"/>
            <w:right w:val="none" w:sz="0" w:space="0" w:color="auto"/>
          </w:divBdr>
        </w:div>
        <w:div w:id="1871067556">
          <w:marLeft w:val="640"/>
          <w:marRight w:val="0"/>
          <w:marTop w:val="0"/>
          <w:marBottom w:val="0"/>
          <w:divBdr>
            <w:top w:val="none" w:sz="0" w:space="0" w:color="auto"/>
            <w:left w:val="none" w:sz="0" w:space="0" w:color="auto"/>
            <w:bottom w:val="none" w:sz="0" w:space="0" w:color="auto"/>
            <w:right w:val="none" w:sz="0" w:space="0" w:color="auto"/>
          </w:divBdr>
        </w:div>
        <w:div w:id="1620649068">
          <w:marLeft w:val="640"/>
          <w:marRight w:val="0"/>
          <w:marTop w:val="0"/>
          <w:marBottom w:val="0"/>
          <w:divBdr>
            <w:top w:val="none" w:sz="0" w:space="0" w:color="auto"/>
            <w:left w:val="none" w:sz="0" w:space="0" w:color="auto"/>
            <w:bottom w:val="none" w:sz="0" w:space="0" w:color="auto"/>
            <w:right w:val="none" w:sz="0" w:space="0" w:color="auto"/>
          </w:divBdr>
        </w:div>
        <w:div w:id="1128283609">
          <w:marLeft w:val="640"/>
          <w:marRight w:val="0"/>
          <w:marTop w:val="0"/>
          <w:marBottom w:val="0"/>
          <w:divBdr>
            <w:top w:val="none" w:sz="0" w:space="0" w:color="auto"/>
            <w:left w:val="none" w:sz="0" w:space="0" w:color="auto"/>
            <w:bottom w:val="none" w:sz="0" w:space="0" w:color="auto"/>
            <w:right w:val="none" w:sz="0" w:space="0" w:color="auto"/>
          </w:divBdr>
        </w:div>
        <w:div w:id="973288941">
          <w:marLeft w:val="640"/>
          <w:marRight w:val="0"/>
          <w:marTop w:val="0"/>
          <w:marBottom w:val="0"/>
          <w:divBdr>
            <w:top w:val="none" w:sz="0" w:space="0" w:color="auto"/>
            <w:left w:val="none" w:sz="0" w:space="0" w:color="auto"/>
            <w:bottom w:val="none" w:sz="0" w:space="0" w:color="auto"/>
            <w:right w:val="none" w:sz="0" w:space="0" w:color="auto"/>
          </w:divBdr>
        </w:div>
        <w:div w:id="1611081950">
          <w:marLeft w:val="640"/>
          <w:marRight w:val="0"/>
          <w:marTop w:val="0"/>
          <w:marBottom w:val="0"/>
          <w:divBdr>
            <w:top w:val="none" w:sz="0" w:space="0" w:color="auto"/>
            <w:left w:val="none" w:sz="0" w:space="0" w:color="auto"/>
            <w:bottom w:val="none" w:sz="0" w:space="0" w:color="auto"/>
            <w:right w:val="none" w:sz="0" w:space="0" w:color="auto"/>
          </w:divBdr>
        </w:div>
        <w:div w:id="1657151865">
          <w:marLeft w:val="640"/>
          <w:marRight w:val="0"/>
          <w:marTop w:val="0"/>
          <w:marBottom w:val="0"/>
          <w:divBdr>
            <w:top w:val="none" w:sz="0" w:space="0" w:color="auto"/>
            <w:left w:val="none" w:sz="0" w:space="0" w:color="auto"/>
            <w:bottom w:val="none" w:sz="0" w:space="0" w:color="auto"/>
            <w:right w:val="none" w:sz="0" w:space="0" w:color="auto"/>
          </w:divBdr>
        </w:div>
        <w:div w:id="1096362545">
          <w:marLeft w:val="640"/>
          <w:marRight w:val="0"/>
          <w:marTop w:val="0"/>
          <w:marBottom w:val="0"/>
          <w:divBdr>
            <w:top w:val="none" w:sz="0" w:space="0" w:color="auto"/>
            <w:left w:val="none" w:sz="0" w:space="0" w:color="auto"/>
            <w:bottom w:val="none" w:sz="0" w:space="0" w:color="auto"/>
            <w:right w:val="none" w:sz="0" w:space="0" w:color="auto"/>
          </w:divBdr>
        </w:div>
        <w:div w:id="865171200">
          <w:marLeft w:val="640"/>
          <w:marRight w:val="0"/>
          <w:marTop w:val="0"/>
          <w:marBottom w:val="0"/>
          <w:divBdr>
            <w:top w:val="none" w:sz="0" w:space="0" w:color="auto"/>
            <w:left w:val="none" w:sz="0" w:space="0" w:color="auto"/>
            <w:bottom w:val="none" w:sz="0" w:space="0" w:color="auto"/>
            <w:right w:val="none" w:sz="0" w:space="0" w:color="auto"/>
          </w:divBdr>
        </w:div>
        <w:div w:id="1947690208">
          <w:marLeft w:val="640"/>
          <w:marRight w:val="0"/>
          <w:marTop w:val="0"/>
          <w:marBottom w:val="0"/>
          <w:divBdr>
            <w:top w:val="none" w:sz="0" w:space="0" w:color="auto"/>
            <w:left w:val="none" w:sz="0" w:space="0" w:color="auto"/>
            <w:bottom w:val="none" w:sz="0" w:space="0" w:color="auto"/>
            <w:right w:val="none" w:sz="0" w:space="0" w:color="auto"/>
          </w:divBdr>
        </w:div>
        <w:div w:id="421295839">
          <w:marLeft w:val="640"/>
          <w:marRight w:val="0"/>
          <w:marTop w:val="0"/>
          <w:marBottom w:val="0"/>
          <w:divBdr>
            <w:top w:val="none" w:sz="0" w:space="0" w:color="auto"/>
            <w:left w:val="none" w:sz="0" w:space="0" w:color="auto"/>
            <w:bottom w:val="none" w:sz="0" w:space="0" w:color="auto"/>
            <w:right w:val="none" w:sz="0" w:space="0" w:color="auto"/>
          </w:divBdr>
        </w:div>
        <w:div w:id="1916472325">
          <w:marLeft w:val="640"/>
          <w:marRight w:val="0"/>
          <w:marTop w:val="0"/>
          <w:marBottom w:val="0"/>
          <w:divBdr>
            <w:top w:val="none" w:sz="0" w:space="0" w:color="auto"/>
            <w:left w:val="none" w:sz="0" w:space="0" w:color="auto"/>
            <w:bottom w:val="none" w:sz="0" w:space="0" w:color="auto"/>
            <w:right w:val="none" w:sz="0" w:space="0" w:color="auto"/>
          </w:divBdr>
        </w:div>
        <w:div w:id="463277063">
          <w:marLeft w:val="640"/>
          <w:marRight w:val="0"/>
          <w:marTop w:val="0"/>
          <w:marBottom w:val="0"/>
          <w:divBdr>
            <w:top w:val="none" w:sz="0" w:space="0" w:color="auto"/>
            <w:left w:val="none" w:sz="0" w:space="0" w:color="auto"/>
            <w:bottom w:val="none" w:sz="0" w:space="0" w:color="auto"/>
            <w:right w:val="none" w:sz="0" w:space="0" w:color="auto"/>
          </w:divBdr>
        </w:div>
        <w:div w:id="1995376622">
          <w:marLeft w:val="640"/>
          <w:marRight w:val="0"/>
          <w:marTop w:val="0"/>
          <w:marBottom w:val="0"/>
          <w:divBdr>
            <w:top w:val="none" w:sz="0" w:space="0" w:color="auto"/>
            <w:left w:val="none" w:sz="0" w:space="0" w:color="auto"/>
            <w:bottom w:val="none" w:sz="0" w:space="0" w:color="auto"/>
            <w:right w:val="none" w:sz="0" w:space="0" w:color="auto"/>
          </w:divBdr>
        </w:div>
        <w:div w:id="1043016618">
          <w:marLeft w:val="640"/>
          <w:marRight w:val="0"/>
          <w:marTop w:val="0"/>
          <w:marBottom w:val="0"/>
          <w:divBdr>
            <w:top w:val="none" w:sz="0" w:space="0" w:color="auto"/>
            <w:left w:val="none" w:sz="0" w:space="0" w:color="auto"/>
            <w:bottom w:val="none" w:sz="0" w:space="0" w:color="auto"/>
            <w:right w:val="none" w:sz="0" w:space="0" w:color="auto"/>
          </w:divBdr>
        </w:div>
        <w:div w:id="1038050176">
          <w:marLeft w:val="640"/>
          <w:marRight w:val="0"/>
          <w:marTop w:val="0"/>
          <w:marBottom w:val="0"/>
          <w:divBdr>
            <w:top w:val="none" w:sz="0" w:space="0" w:color="auto"/>
            <w:left w:val="none" w:sz="0" w:space="0" w:color="auto"/>
            <w:bottom w:val="none" w:sz="0" w:space="0" w:color="auto"/>
            <w:right w:val="none" w:sz="0" w:space="0" w:color="auto"/>
          </w:divBdr>
        </w:div>
        <w:div w:id="1301573009">
          <w:marLeft w:val="640"/>
          <w:marRight w:val="0"/>
          <w:marTop w:val="0"/>
          <w:marBottom w:val="0"/>
          <w:divBdr>
            <w:top w:val="none" w:sz="0" w:space="0" w:color="auto"/>
            <w:left w:val="none" w:sz="0" w:space="0" w:color="auto"/>
            <w:bottom w:val="none" w:sz="0" w:space="0" w:color="auto"/>
            <w:right w:val="none" w:sz="0" w:space="0" w:color="auto"/>
          </w:divBdr>
        </w:div>
        <w:div w:id="2147310170">
          <w:marLeft w:val="640"/>
          <w:marRight w:val="0"/>
          <w:marTop w:val="0"/>
          <w:marBottom w:val="0"/>
          <w:divBdr>
            <w:top w:val="none" w:sz="0" w:space="0" w:color="auto"/>
            <w:left w:val="none" w:sz="0" w:space="0" w:color="auto"/>
            <w:bottom w:val="none" w:sz="0" w:space="0" w:color="auto"/>
            <w:right w:val="none" w:sz="0" w:space="0" w:color="auto"/>
          </w:divBdr>
        </w:div>
        <w:div w:id="1187519209">
          <w:marLeft w:val="640"/>
          <w:marRight w:val="0"/>
          <w:marTop w:val="0"/>
          <w:marBottom w:val="0"/>
          <w:divBdr>
            <w:top w:val="none" w:sz="0" w:space="0" w:color="auto"/>
            <w:left w:val="none" w:sz="0" w:space="0" w:color="auto"/>
            <w:bottom w:val="none" w:sz="0" w:space="0" w:color="auto"/>
            <w:right w:val="none" w:sz="0" w:space="0" w:color="auto"/>
          </w:divBdr>
        </w:div>
        <w:div w:id="1531528822">
          <w:marLeft w:val="640"/>
          <w:marRight w:val="0"/>
          <w:marTop w:val="0"/>
          <w:marBottom w:val="0"/>
          <w:divBdr>
            <w:top w:val="none" w:sz="0" w:space="0" w:color="auto"/>
            <w:left w:val="none" w:sz="0" w:space="0" w:color="auto"/>
            <w:bottom w:val="none" w:sz="0" w:space="0" w:color="auto"/>
            <w:right w:val="none" w:sz="0" w:space="0" w:color="auto"/>
          </w:divBdr>
        </w:div>
        <w:div w:id="1132554934">
          <w:marLeft w:val="640"/>
          <w:marRight w:val="0"/>
          <w:marTop w:val="0"/>
          <w:marBottom w:val="0"/>
          <w:divBdr>
            <w:top w:val="none" w:sz="0" w:space="0" w:color="auto"/>
            <w:left w:val="none" w:sz="0" w:space="0" w:color="auto"/>
            <w:bottom w:val="none" w:sz="0" w:space="0" w:color="auto"/>
            <w:right w:val="none" w:sz="0" w:space="0" w:color="auto"/>
          </w:divBdr>
        </w:div>
        <w:div w:id="1631670587">
          <w:marLeft w:val="640"/>
          <w:marRight w:val="0"/>
          <w:marTop w:val="0"/>
          <w:marBottom w:val="0"/>
          <w:divBdr>
            <w:top w:val="none" w:sz="0" w:space="0" w:color="auto"/>
            <w:left w:val="none" w:sz="0" w:space="0" w:color="auto"/>
            <w:bottom w:val="none" w:sz="0" w:space="0" w:color="auto"/>
            <w:right w:val="none" w:sz="0" w:space="0" w:color="auto"/>
          </w:divBdr>
        </w:div>
        <w:div w:id="1389958201">
          <w:marLeft w:val="640"/>
          <w:marRight w:val="0"/>
          <w:marTop w:val="0"/>
          <w:marBottom w:val="0"/>
          <w:divBdr>
            <w:top w:val="none" w:sz="0" w:space="0" w:color="auto"/>
            <w:left w:val="none" w:sz="0" w:space="0" w:color="auto"/>
            <w:bottom w:val="none" w:sz="0" w:space="0" w:color="auto"/>
            <w:right w:val="none" w:sz="0" w:space="0" w:color="auto"/>
          </w:divBdr>
        </w:div>
        <w:div w:id="1808208559">
          <w:marLeft w:val="640"/>
          <w:marRight w:val="0"/>
          <w:marTop w:val="0"/>
          <w:marBottom w:val="0"/>
          <w:divBdr>
            <w:top w:val="none" w:sz="0" w:space="0" w:color="auto"/>
            <w:left w:val="none" w:sz="0" w:space="0" w:color="auto"/>
            <w:bottom w:val="none" w:sz="0" w:space="0" w:color="auto"/>
            <w:right w:val="none" w:sz="0" w:space="0" w:color="auto"/>
          </w:divBdr>
        </w:div>
        <w:div w:id="1335649549">
          <w:marLeft w:val="640"/>
          <w:marRight w:val="0"/>
          <w:marTop w:val="0"/>
          <w:marBottom w:val="0"/>
          <w:divBdr>
            <w:top w:val="none" w:sz="0" w:space="0" w:color="auto"/>
            <w:left w:val="none" w:sz="0" w:space="0" w:color="auto"/>
            <w:bottom w:val="none" w:sz="0" w:space="0" w:color="auto"/>
            <w:right w:val="none" w:sz="0" w:space="0" w:color="auto"/>
          </w:divBdr>
        </w:div>
        <w:div w:id="985283995">
          <w:marLeft w:val="640"/>
          <w:marRight w:val="0"/>
          <w:marTop w:val="0"/>
          <w:marBottom w:val="0"/>
          <w:divBdr>
            <w:top w:val="none" w:sz="0" w:space="0" w:color="auto"/>
            <w:left w:val="none" w:sz="0" w:space="0" w:color="auto"/>
            <w:bottom w:val="none" w:sz="0" w:space="0" w:color="auto"/>
            <w:right w:val="none" w:sz="0" w:space="0" w:color="auto"/>
          </w:divBdr>
        </w:div>
        <w:div w:id="159198942">
          <w:marLeft w:val="640"/>
          <w:marRight w:val="0"/>
          <w:marTop w:val="0"/>
          <w:marBottom w:val="0"/>
          <w:divBdr>
            <w:top w:val="none" w:sz="0" w:space="0" w:color="auto"/>
            <w:left w:val="none" w:sz="0" w:space="0" w:color="auto"/>
            <w:bottom w:val="none" w:sz="0" w:space="0" w:color="auto"/>
            <w:right w:val="none" w:sz="0" w:space="0" w:color="auto"/>
          </w:divBdr>
        </w:div>
        <w:div w:id="286274970">
          <w:marLeft w:val="640"/>
          <w:marRight w:val="0"/>
          <w:marTop w:val="0"/>
          <w:marBottom w:val="0"/>
          <w:divBdr>
            <w:top w:val="none" w:sz="0" w:space="0" w:color="auto"/>
            <w:left w:val="none" w:sz="0" w:space="0" w:color="auto"/>
            <w:bottom w:val="none" w:sz="0" w:space="0" w:color="auto"/>
            <w:right w:val="none" w:sz="0" w:space="0" w:color="auto"/>
          </w:divBdr>
        </w:div>
        <w:div w:id="2053386067">
          <w:marLeft w:val="640"/>
          <w:marRight w:val="0"/>
          <w:marTop w:val="0"/>
          <w:marBottom w:val="0"/>
          <w:divBdr>
            <w:top w:val="none" w:sz="0" w:space="0" w:color="auto"/>
            <w:left w:val="none" w:sz="0" w:space="0" w:color="auto"/>
            <w:bottom w:val="none" w:sz="0" w:space="0" w:color="auto"/>
            <w:right w:val="none" w:sz="0" w:space="0" w:color="auto"/>
          </w:divBdr>
        </w:div>
        <w:div w:id="244456559">
          <w:marLeft w:val="640"/>
          <w:marRight w:val="0"/>
          <w:marTop w:val="0"/>
          <w:marBottom w:val="0"/>
          <w:divBdr>
            <w:top w:val="none" w:sz="0" w:space="0" w:color="auto"/>
            <w:left w:val="none" w:sz="0" w:space="0" w:color="auto"/>
            <w:bottom w:val="none" w:sz="0" w:space="0" w:color="auto"/>
            <w:right w:val="none" w:sz="0" w:space="0" w:color="auto"/>
          </w:divBdr>
        </w:div>
        <w:div w:id="1819836225">
          <w:marLeft w:val="640"/>
          <w:marRight w:val="0"/>
          <w:marTop w:val="0"/>
          <w:marBottom w:val="0"/>
          <w:divBdr>
            <w:top w:val="none" w:sz="0" w:space="0" w:color="auto"/>
            <w:left w:val="none" w:sz="0" w:space="0" w:color="auto"/>
            <w:bottom w:val="none" w:sz="0" w:space="0" w:color="auto"/>
            <w:right w:val="none" w:sz="0" w:space="0" w:color="auto"/>
          </w:divBdr>
        </w:div>
        <w:div w:id="485517661">
          <w:marLeft w:val="640"/>
          <w:marRight w:val="0"/>
          <w:marTop w:val="0"/>
          <w:marBottom w:val="0"/>
          <w:divBdr>
            <w:top w:val="none" w:sz="0" w:space="0" w:color="auto"/>
            <w:left w:val="none" w:sz="0" w:space="0" w:color="auto"/>
            <w:bottom w:val="none" w:sz="0" w:space="0" w:color="auto"/>
            <w:right w:val="none" w:sz="0" w:space="0" w:color="auto"/>
          </w:divBdr>
        </w:div>
        <w:div w:id="1217471627">
          <w:marLeft w:val="640"/>
          <w:marRight w:val="0"/>
          <w:marTop w:val="0"/>
          <w:marBottom w:val="0"/>
          <w:divBdr>
            <w:top w:val="none" w:sz="0" w:space="0" w:color="auto"/>
            <w:left w:val="none" w:sz="0" w:space="0" w:color="auto"/>
            <w:bottom w:val="none" w:sz="0" w:space="0" w:color="auto"/>
            <w:right w:val="none" w:sz="0" w:space="0" w:color="auto"/>
          </w:divBdr>
        </w:div>
        <w:div w:id="2023623717">
          <w:marLeft w:val="640"/>
          <w:marRight w:val="0"/>
          <w:marTop w:val="0"/>
          <w:marBottom w:val="0"/>
          <w:divBdr>
            <w:top w:val="none" w:sz="0" w:space="0" w:color="auto"/>
            <w:left w:val="none" w:sz="0" w:space="0" w:color="auto"/>
            <w:bottom w:val="none" w:sz="0" w:space="0" w:color="auto"/>
            <w:right w:val="none" w:sz="0" w:space="0" w:color="auto"/>
          </w:divBdr>
        </w:div>
        <w:div w:id="2097096110">
          <w:marLeft w:val="640"/>
          <w:marRight w:val="0"/>
          <w:marTop w:val="0"/>
          <w:marBottom w:val="0"/>
          <w:divBdr>
            <w:top w:val="none" w:sz="0" w:space="0" w:color="auto"/>
            <w:left w:val="none" w:sz="0" w:space="0" w:color="auto"/>
            <w:bottom w:val="none" w:sz="0" w:space="0" w:color="auto"/>
            <w:right w:val="none" w:sz="0" w:space="0" w:color="auto"/>
          </w:divBdr>
        </w:div>
        <w:div w:id="105738361">
          <w:marLeft w:val="640"/>
          <w:marRight w:val="0"/>
          <w:marTop w:val="0"/>
          <w:marBottom w:val="0"/>
          <w:divBdr>
            <w:top w:val="none" w:sz="0" w:space="0" w:color="auto"/>
            <w:left w:val="none" w:sz="0" w:space="0" w:color="auto"/>
            <w:bottom w:val="none" w:sz="0" w:space="0" w:color="auto"/>
            <w:right w:val="none" w:sz="0" w:space="0" w:color="auto"/>
          </w:divBdr>
        </w:div>
      </w:divsChild>
    </w:div>
    <w:div w:id="2084987297">
      <w:bodyDiv w:val="1"/>
      <w:marLeft w:val="0"/>
      <w:marRight w:val="0"/>
      <w:marTop w:val="0"/>
      <w:marBottom w:val="0"/>
      <w:divBdr>
        <w:top w:val="none" w:sz="0" w:space="0" w:color="auto"/>
        <w:left w:val="none" w:sz="0" w:space="0" w:color="auto"/>
        <w:bottom w:val="none" w:sz="0" w:space="0" w:color="auto"/>
        <w:right w:val="none" w:sz="0" w:space="0" w:color="auto"/>
      </w:divBdr>
      <w:divsChild>
        <w:div w:id="1936554281">
          <w:marLeft w:val="640"/>
          <w:marRight w:val="0"/>
          <w:marTop w:val="0"/>
          <w:marBottom w:val="0"/>
          <w:divBdr>
            <w:top w:val="none" w:sz="0" w:space="0" w:color="auto"/>
            <w:left w:val="none" w:sz="0" w:space="0" w:color="auto"/>
            <w:bottom w:val="none" w:sz="0" w:space="0" w:color="auto"/>
            <w:right w:val="none" w:sz="0" w:space="0" w:color="auto"/>
          </w:divBdr>
        </w:div>
        <w:div w:id="1439132136">
          <w:marLeft w:val="640"/>
          <w:marRight w:val="0"/>
          <w:marTop w:val="0"/>
          <w:marBottom w:val="0"/>
          <w:divBdr>
            <w:top w:val="none" w:sz="0" w:space="0" w:color="auto"/>
            <w:left w:val="none" w:sz="0" w:space="0" w:color="auto"/>
            <w:bottom w:val="none" w:sz="0" w:space="0" w:color="auto"/>
            <w:right w:val="none" w:sz="0" w:space="0" w:color="auto"/>
          </w:divBdr>
        </w:div>
        <w:div w:id="157893374">
          <w:marLeft w:val="640"/>
          <w:marRight w:val="0"/>
          <w:marTop w:val="0"/>
          <w:marBottom w:val="0"/>
          <w:divBdr>
            <w:top w:val="none" w:sz="0" w:space="0" w:color="auto"/>
            <w:left w:val="none" w:sz="0" w:space="0" w:color="auto"/>
            <w:bottom w:val="none" w:sz="0" w:space="0" w:color="auto"/>
            <w:right w:val="none" w:sz="0" w:space="0" w:color="auto"/>
          </w:divBdr>
        </w:div>
        <w:div w:id="592981209">
          <w:marLeft w:val="640"/>
          <w:marRight w:val="0"/>
          <w:marTop w:val="0"/>
          <w:marBottom w:val="0"/>
          <w:divBdr>
            <w:top w:val="none" w:sz="0" w:space="0" w:color="auto"/>
            <w:left w:val="none" w:sz="0" w:space="0" w:color="auto"/>
            <w:bottom w:val="none" w:sz="0" w:space="0" w:color="auto"/>
            <w:right w:val="none" w:sz="0" w:space="0" w:color="auto"/>
          </w:divBdr>
        </w:div>
        <w:div w:id="75637086">
          <w:marLeft w:val="640"/>
          <w:marRight w:val="0"/>
          <w:marTop w:val="0"/>
          <w:marBottom w:val="0"/>
          <w:divBdr>
            <w:top w:val="none" w:sz="0" w:space="0" w:color="auto"/>
            <w:left w:val="none" w:sz="0" w:space="0" w:color="auto"/>
            <w:bottom w:val="none" w:sz="0" w:space="0" w:color="auto"/>
            <w:right w:val="none" w:sz="0" w:space="0" w:color="auto"/>
          </w:divBdr>
        </w:div>
        <w:div w:id="327832775">
          <w:marLeft w:val="640"/>
          <w:marRight w:val="0"/>
          <w:marTop w:val="0"/>
          <w:marBottom w:val="0"/>
          <w:divBdr>
            <w:top w:val="none" w:sz="0" w:space="0" w:color="auto"/>
            <w:left w:val="none" w:sz="0" w:space="0" w:color="auto"/>
            <w:bottom w:val="none" w:sz="0" w:space="0" w:color="auto"/>
            <w:right w:val="none" w:sz="0" w:space="0" w:color="auto"/>
          </w:divBdr>
        </w:div>
        <w:div w:id="1907647363">
          <w:marLeft w:val="640"/>
          <w:marRight w:val="0"/>
          <w:marTop w:val="0"/>
          <w:marBottom w:val="0"/>
          <w:divBdr>
            <w:top w:val="none" w:sz="0" w:space="0" w:color="auto"/>
            <w:left w:val="none" w:sz="0" w:space="0" w:color="auto"/>
            <w:bottom w:val="none" w:sz="0" w:space="0" w:color="auto"/>
            <w:right w:val="none" w:sz="0" w:space="0" w:color="auto"/>
          </w:divBdr>
        </w:div>
        <w:div w:id="1332099288">
          <w:marLeft w:val="640"/>
          <w:marRight w:val="0"/>
          <w:marTop w:val="0"/>
          <w:marBottom w:val="0"/>
          <w:divBdr>
            <w:top w:val="none" w:sz="0" w:space="0" w:color="auto"/>
            <w:left w:val="none" w:sz="0" w:space="0" w:color="auto"/>
            <w:bottom w:val="none" w:sz="0" w:space="0" w:color="auto"/>
            <w:right w:val="none" w:sz="0" w:space="0" w:color="auto"/>
          </w:divBdr>
        </w:div>
        <w:div w:id="1156723916">
          <w:marLeft w:val="640"/>
          <w:marRight w:val="0"/>
          <w:marTop w:val="0"/>
          <w:marBottom w:val="0"/>
          <w:divBdr>
            <w:top w:val="none" w:sz="0" w:space="0" w:color="auto"/>
            <w:left w:val="none" w:sz="0" w:space="0" w:color="auto"/>
            <w:bottom w:val="none" w:sz="0" w:space="0" w:color="auto"/>
            <w:right w:val="none" w:sz="0" w:space="0" w:color="auto"/>
          </w:divBdr>
        </w:div>
        <w:div w:id="493573828">
          <w:marLeft w:val="640"/>
          <w:marRight w:val="0"/>
          <w:marTop w:val="0"/>
          <w:marBottom w:val="0"/>
          <w:divBdr>
            <w:top w:val="none" w:sz="0" w:space="0" w:color="auto"/>
            <w:left w:val="none" w:sz="0" w:space="0" w:color="auto"/>
            <w:bottom w:val="none" w:sz="0" w:space="0" w:color="auto"/>
            <w:right w:val="none" w:sz="0" w:space="0" w:color="auto"/>
          </w:divBdr>
        </w:div>
        <w:div w:id="1302155613">
          <w:marLeft w:val="640"/>
          <w:marRight w:val="0"/>
          <w:marTop w:val="0"/>
          <w:marBottom w:val="0"/>
          <w:divBdr>
            <w:top w:val="none" w:sz="0" w:space="0" w:color="auto"/>
            <w:left w:val="none" w:sz="0" w:space="0" w:color="auto"/>
            <w:bottom w:val="none" w:sz="0" w:space="0" w:color="auto"/>
            <w:right w:val="none" w:sz="0" w:space="0" w:color="auto"/>
          </w:divBdr>
        </w:div>
        <w:div w:id="2125273514">
          <w:marLeft w:val="640"/>
          <w:marRight w:val="0"/>
          <w:marTop w:val="0"/>
          <w:marBottom w:val="0"/>
          <w:divBdr>
            <w:top w:val="none" w:sz="0" w:space="0" w:color="auto"/>
            <w:left w:val="none" w:sz="0" w:space="0" w:color="auto"/>
            <w:bottom w:val="none" w:sz="0" w:space="0" w:color="auto"/>
            <w:right w:val="none" w:sz="0" w:space="0" w:color="auto"/>
          </w:divBdr>
        </w:div>
        <w:div w:id="370879818">
          <w:marLeft w:val="640"/>
          <w:marRight w:val="0"/>
          <w:marTop w:val="0"/>
          <w:marBottom w:val="0"/>
          <w:divBdr>
            <w:top w:val="none" w:sz="0" w:space="0" w:color="auto"/>
            <w:left w:val="none" w:sz="0" w:space="0" w:color="auto"/>
            <w:bottom w:val="none" w:sz="0" w:space="0" w:color="auto"/>
            <w:right w:val="none" w:sz="0" w:space="0" w:color="auto"/>
          </w:divBdr>
        </w:div>
        <w:div w:id="282537389">
          <w:marLeft w:val="640"/>
          <w:marRight w:val="0"/>
          <w:marTop w:val="0"/>
          <w:marBottom w:val="0"/>
          <w:divBdr>
            <w:top w:val="none" w:sz="0" w:space="0" w:color="auto"/>
            <w:left w:val="none" w:sz="0" w:space="0" w:color="auto"/>
            <w:bottom w:val="none" w:sz="0" w:space="0" w:color="auto"/>
            <w:right w:val="none" w:sz="0" w:space="0" w:color="auto"/>
          </w:divBdr>
        </w:div>
        <w:div w:id="1744451805">
          <w:marLeft w:val="640"/>
          <w:marRight w:val="0"/>
          <w:marTop w:val="0"/>
          <w:marBottom w:val="0"/>
          <w:divBdr>
            <w:top w:val="none" w:sz="0" w:space="0" w:color="auto"/>
            <w:left w:val="none" w:sz="0" w:space="0" w:color="auto"/>
            <w:bottom w:val="none" w:sz="0" w:space="0" w:color="auto"/>
            <w:right w:val="none" w:sz="0" w:space="0" w:color="auto"/>
          </w:divBdr>
        </w:div>
        <w:div w:id="233056107">
          <w:marLeft w:val="640"/>
          <w:marRight w:val="0"/>
          <w:marTop w:val="0"/>
          <w:marBottom w:val="0"/>
          <w:divBdr>
            <w:top w:val="none" w:sz="0" w:space="0" w:color="auto"/>
            <w:left w:val="none" w:sz="0" w:space="0" w:color="auto"/>
            <w:bottom w:val="none" w:sz="0" w:space="0" w:color="auto"/>
            <w:right w:val="none" w:sz="0" w:space="0" w:color="auto"/>
          </w:divBdr>
        </w:div>
        <w:div w:id="916598267">
          <w:marLeft w:val="640"/>
          <w:marRight w:val="0"/>
          <w:marTop w:val="0"/>
          <w:marBottom w:val="0"/>
          <w:divBdr>
            <w:top w:val="none" w:sz="0" w:space="0" w:color="auto"/>
            <w:left w:val="none" w:sz="0" w:space="0" w:color="auto"/>
            <w:bottom w:val="none" w:sz="0" w:space="0" w:color="auto"/>
            <w:right w:val="none" w:sz="0" w:space="0" w:color="auto"/>
          </w:divBdr>
        </w:div>
        <w:div w:id="146676215">
          <w:marLeft w:val="640"/>
          <w:marRight w:val="0"/>
          <w:marTop w:val="0"/>
          <w:marBottom w:val="0"/>
          <w:divBdr>
            <w:top w:val="none" w:sz="0" w:space="0" w:color="auto"/>
            <w:left w:val="none" w:sz="0" w:space="0" w:color="auto"/>
            <w:bottom w:val="none" w:sz="0" w:space="0" w:color="auto"/>
            <w:right w:val="none" w:sz="0" w:space="0" w:color="auto"/>
          </w:divBdr>
        </w:div>
        <w:div w:id="438764763">
          <w:marLeft w:val="640"/>
          <w:marRight w:val="0"/>
          <w:marTop w:val="0"/>
          <w:marBottom w:val="0"/>
          <w:divBdr>
            <w:top w:val="none" w:sz="0" w:space="0" w:color="auto"/>
            <w:left w:val="none" w:sz="0" w:space="0" w:color="auto"/>
            <w:bottom w:val="none" w:sz="0" w:space="0" w:color="auto"/>
            <w:right w:val="none" w:sz="0" w:space="0" w:color="auto"/>
          </w:divBdr>
        </w:div>
        <w:div w:id="1585259191">
          <w:marLeft w:val="640"/>
          <w:marRight w:val="0"/>
          <w:marTop w:val="0"/>
          <w:marBottom w:val="0"/>
          <w:divBdr>
            <w:top w:val="none" w:sz="0" w:space="0" w:color="auto"/>
            <w:left w:val="none" w:sz="0" w:space="0" w:color="auto"/>
            <w:bottom w:val="none" w:sz="0" w:space="0" w:color="auto"/>
            <w:right w:val="none" w:sz="0" w:space="0" w:color="auto"/>
          </w:divBdr>
        </w:div>
        <w:div w:id="1222670312">
          <w:marLeft w:val="640"/>
          <w:marRight w:val="0"/>
          <w:marTop w:val="0"/>
          <w:marBottom w:val="0"/>
          <w:divBdr>
            <w:top w:val="none" w:sz="0" w:space="0" w:color="auto"/>
            <w:left w:val="none" w:sz="0" w:space="0" w:color="auto"/>
            <w:bottom w:val="none" w:sz="0" w:space="0" w:color="auto"/>
            <w:right w:val="none" w:sz="0" w:space="0" w:color="auto"/>
          </w:divBdr>
        </w:div>
        <w:div w:id="762846258">
          <w:marLeft w:val="640"/>
          <w:marRight w:val="0"/>
          <w:marTop w:val="0"/>
          <w:marBottom w:val="0"/>
          <w:divBdr>
            <w:top w:val="none" w:sz="0" w:space="0" w:color="auto"/>
            <w:left w:val="none" w:sz="0" w:space="0" w:color="auto"/>
            <w:bottom w:val="none" w:sz="0" w:space="0" w:color="auto"/>
            <w:right w:val="none" w:sz="0" w:space="0" w:color="auto"/>
          </w:divBdr>
        </w:div>
        <w:div w:id="973103718">
          <w:marLeft w:val="640"/>
          <w:marRight w:val="0"/>
          <w:marTop w:val="0"/>
          <w:marBottom w:val="0"/>
          <w:divBdr>
            <w:top w:val="none" w:sz="0" w:space="0" w:color="auto"/>
            <w:left w:val="none" w:sz="0" w:space="0" w:color="auto"/>
            <w:bottom w:val="none" w:sz="0" w:space="0" w:color="auto"/>
            <w:right w:val="none" w:sz="0" w:space="0" w:color="auto"/>
          </w:divBdr>
        </w:div>
        <w:div w:id="238641396">
          <w:marLeft w:val="640"/>
          <w:marRight w:val="0"/>
          <w:marTop w:val="0"/>
          <w:marBottom w:val="0"/>
          <w:divBdr>
            <w:top w:val="none" w:sz="0" w:space="0" w:color="auto"/>
            <w:left w:val="none" w:sz="0" w:space="0" w:color="auto"/>
            <w:bottom w:val="none" w:sz="0" w:space="0" w:color="auto"/>
            <w:right w:val="none" w:sz="0" w:space="0" w:color="auto"/>
          </w:divBdr>
        </w:div>
        <w:div w:id="265500231">
          <w:marLeft w:val="640"/>
          <w:marRight w:val="0"/>
          <w:marTop w:val="0"/>
          <w:marBottom w:val="0"/>
          <w:divBdr>
            <w:top w:val="none" w:sz="0" w:space="0" w:color="auto"/>
            <w:left w:val="none" w:sz="0" w:space="0" w:color="auto"/>
            <w:bottom w:val="none" w:sz="0" w:space="0" w:color="auto"/>
            <w:right w:val="none" w:sz="0" w:space="0" w:color="auto"/>
          </w:divBdr>
        </w:div>
        <w:div w:id="1206328458">
          <w:marLeft w:val="640"/>
          <w:marRight w:val="0"/>
          <w:marTop w:val="0"/>
          <w:marBottom w:val="0"/>
          <w:divBdr>
            <w:top w:val="none" w:sz="0" w:space="0" w:color="auto"/>
            <w:left w:val="none" w:sz="0" w:space="0" w:color="auto"/>
            <w:bottom w:val="none" w:sz="0" w:space="0" w:color="auto"/>
            <w:right w:val="none" w:sz="0" w:space="0" w:color="auto"/>
          </w:divBdr>
        </w:div>
        <w:div w:id="1768647357">
          <w:marLeft w:val="640"/>
          <w:marRight w:val="0"/>
          <w:marTop w:val="0"/>
          <w:marBottom w:val="0"/>
          <w:divBdr>
            <w:top w:val="none" w:sz="0" w:space="0" w:color="auto"/>
            <w:left w:val="none" w:sz="0" w:space="0" w:color="auto"/>
            <w:bottom w:val="none" w:sz="0" w:space="0" w:color="auto"/>
            <w:right w:val="none" w:sz="0" w:space="0" w:color="auto"/>
          </w:divBdr>
        </w:div>
        <w:div w:id="154225662">
          <w:marLeft w:val="640"/>
          <w:marRight w:val="0"/>
          <w:marTop w:val="0"/>
          <w:marBottom w:val="0"/>
          <w:divBdr>
            <w:top w:val="none" w:sz="0" w:space="0" w:color="auto"/>
            <w:left w:val="none" w:sz="0" w:space="0" w:color="auto"/>
            <w:bottom w:val="none" w:sz="0" w:space="0" w:color="auto"/>
            <w:right w:val="none" w:sz="0" w:space="0" w:color="auto"/>
          </w:divBdr>
        </w:div>
        <w:div w:id="1567691960">
          <w:marLeft w:val="640"/>
          <w:marRight w:val="0"/>
          <w:marTop w:val="0"/>
          <w:marBottom w:val="0"/>
          <w:divBdr>
            <w:top w:val="none" w:sz="0" w:space="0" w:color="auto"/>
            <w:left w:val="none" w:sz="0" w:space="0" w:color="auto"/>
            <w:bottom w:val="none" w:sz="0" w:space="0" w:color="auto"/>
            <w:right w:val="none" w:sz="0" w:space="0" w:color="auto"/>
          </w:divBdr>
        </w:div>
        <w:div w:id="1504274244">
          <w:marLeft w:val="640"/>
          <w:marRight w:val="0"/>
          <w:marTop w:val="0"/>
          <w:marBottom w:val="0"/>
          <w:divBdr>
            <w:top w:val="none" w:sz="0" w:space="0" w:color="auto"/>
            <w:left w:val="none" w:sz="0" w:space="0" w:color="auto"/>
            <w:bottom w:val="none" w:sz="0" w:space="0" w:color="auto"/>
            <w:right w:val="none" w:sz="0" w:space="0" w:color="auto"/>
          </w:divBdr>
        </w:div>
        <w:div w:id="1048070227">
          <w:marLeft w:val="640"/>
          <w:marRight w:val="0"/>
          <w:marTop w:val="0"/>
          <w:marBottom w:val="0"/>
          <w:divBdr>
            <w:top w:val="none" w:sz="0" w:space="0" w:color="auto"/>
            <w:left w:val="none" w:sz="0" w:space="0" w:color="auto"/>
            <w:bottom w:val="none" w:sz="0" w:space="0" w:color="auto"/>
            <w:right w:val="none" w:sz="0" w:space="0" w:color="auto"/>
          </w:divBdr>
        </w:div>
        <w:div w:id="654339984">
          <w:marLeft w:val="640"/>
          <w:marRight w:val="0"/>
          <w:marTop w:val="0"/>
          <w:marBottom w:val="0"/>
          <w:divBdr>
            <w:top w:val="none" w:sz="0" w:space="0" w:color="auto"/>
            <w:left w:val="none" w:sz="0" w:space="0" w:color="auto"/>
            <w:bottom w:val="none" w:sz="0" w:space="0" w:color="auto"/>
            <w:right w:val="none" w:sz="0" w:space="0" w:color="auto"/>
          </w:divBdr>
        </w:div>
        <w:div w:id="283926041">
          <w:marLeft w:val="640"/>
          <w:marRight w:val="0"/>
          <w:marTop w:val="0"/>
          <w:marBottom w:val="0"/>
          <w:divBdr>
            <w:top w:val="none" w:sz="0" w:space="0" w:color="auto"/>
            <w:left w:val="none" w:sz="0" w:space="0" w:color="auto"/>
            <w:bottom w:val="none" w:sz="0" w:space="0" w:color="auto"/>
            <w:right w:val="none" w:sz="0" w:space="0" w:color="auto"/>
          </w:divBdr>
        </w:div>
        <w:div w:id="159544478">
          <w:marLeft w:val="640"/>
          <w:marRight w:val="0"/>
          <w:marTop w:val="0"/>
          <w:marBottom w:val="0"/>
          <w:divBdr>
            <w:top w:val="none" w:sz="0" w:space="0" w:color="auto"/>
            <w:left w:val="none" w:sz="0" w:space="0" w:color="auto"/>
            <w:bottom w:val="none" w:sz="0" w:space="0" w:color="auto"/>
            <w:right w:val="none" w:sz="0" w:space="0" w:color="auto"/>
          </w:divBdr>
        </w:div>
        <w:div w:id="1953970563">
          <w:marLeft w:val="640"/>
          <w:marRight w:val="0"/>
          <w:marTop w:val="0"/>
          <w:marBottom w:val="0"/>
          <w:divBdr>
            <w:top w:val="none" w:sz="0" w:space="0" w:color="auto"/>
            <w:left w:val="none" w:sz="0" w:space="0" w:color="auto"/>
            <w:bottom w:val="none" w:sz="0" w:space="0" w:color="auto"/>
            <w:right w:val="none" w:sz="0" w:space="0" w:color="auto"/>
          </w:divBdr>
        </w:div>
        <w:div w:id="1951887405">
          <w:marLeft w:val="640"/>
          <w:marRight w:val="0"/>
          <w:marTop w:val="0"/>
          <w:marBottom w:val="0"/>
          <w:divBdr>
            <w:top w:val="none" w:sz="0" w:space="0" w:color="auto"/>
            <w:left w:val="none" w:sz="0" w:space="0" w:color="auto"/>
            <w:bottom w:val="none" w:sz="0" w:space="0" w:color="auto"/>
            <w:right w:val="none" w:sz="0" w:space="0" w:color="auto"/>
          </w:divBdr>
        </w:div>
        <w:div w:id="590162596">
          <w:marLeft w:val="640"/>
          <w:marRight w:val="0"/>
          <w:marTop w:val="0"/>
          <w:marBottom w:val="0"/>
          <w:divBdr>
            <w:top w:val="none" w:sz="0" w:space="0" w:color="auto"/>
            <w:left w:val="none" w:sz="0" w:space="0" w:color="auto"/>
            <w:bottom w:val="none" w:sz="0" w:space="0" w:color="auto"/>
            <w:right w:val="none" w:sz="0" w:space="0" w:color="auto"/>
          </w:divBdr>
        </w:div>
        <w:div w:id="1625311546">
          <w:marLeft w:val="640"/>
          <w:marRight w:val="0"/>
          <w:marTop w:val="0"/>
          <w:marBottom w:val="0"/>
          <w:divBdr>
            <w:top w:val="none" w:sz="0" w:space="0" w:color="auto"/>
            <w:left w:val="none" w:sz="0" w:space="0" w:color="auto"/>
            <w:bottom w:val="none" w:sz="0" w:space="0" w:color="auto"/>
            <w:right w:val="none" w:sz="0" w:space="0" w:color="auto"/>
          </w:divBdr>
        </w:div>
        <w:div w:id="1323311849">
          <w:marLeft w:val="640"/>
          <w:marRight w:val="0"/>
          <w:marTop w:val="0"/>
          <w:marBottom w:val="0"/>
          <w:divBdr>
            <w:top w:val="none" w:sz="0" w:space="0" w:color="auto"/>
            <w:left w:val="none" w:sz="0" w:space="0" w:color="auto"/>
            <w:bottom w:val="none" w:sz="0" w:space="0" w:color="auto"/>
            <w:right w:val="none" w:sz="0" w:space="0" w:color="auto"/>
          </w:divBdr>
        </w:div>
        <w:div w:id="1266768590">
          <w:marLeft w:val="640"/>
          <w:marRight w:val="0"/>
          <w:marTop w:val="0"/>
          <w:marBottom w:val="0"/>
          <w:divBdr>
            <w:top w:val="none" w:sz="0" w:space="0" w:color="auto"/>
            <w:left w:val="none" w:sz="0" w:space="0" w:color="auto"/>
            <w:bottom w:val="none" w:sz="0" w:space="0" w:color="auto"/>
            <w:right w:val="none" w:sz="0" w:space="0" w:color="auto"/>
          </w:divBdr>
        </w:div>
        <w:div w:id="693119735">
          <w:marLeft w:val="640"/>
          <w:marRight w:val="0"/>
          <w:marTop w:val="0"/>
          <w:marBottom w:val="0"/>
          <w:divBdr>
            <w:top w:val="none" w:sz="0" w:space="0" w:color="auto"/>
            <w:left w:val="none" w:sz="0" w:space="0" w:color="auto"/>
            <w:bottom w:val="none" w:sz="0" w:space="0" w:color="auto"/>
            <w:right w:val="none" w:sz="0" w:space="0" w:color="auto"/>
          </w:divBdr>
        </w:div>
        <w:div w:id="1209151182">
          <w:marLeft w:val="640"/>
          <w:marRight w:val="0"/>
          <w:marTop w:val="0"/>
          <w:marBottom w:val="0"/>
          <w:divBdr>
            <w:top w:val="none" w:sz="0" w:space="0" w:color="auto"/>
            <w:left w:val="none" w:sz="0" w:space="0" w:color="auto"/>
            <w:bottom w:val="none" w:sz="0" w:space="0" w:color="auto"/>
            <w:right w:val="none" w:sz="0" w:space="0" w:color="auto"/>
          </w:divBdr>
        </w:div>
        <w:div w:id="681200538">
          <w:marLeft w:val="640"/>
          <w:marRight w:val="0"/>
          <w:marTop w:val="0"/>
          <w:marBottom w:val="0"/>
          <w:divBdr>
            <w:top w:val="none" w:sz="0" w:space="0" w:color="auto"/>
            <w:left w:val="none" w:sz="0" w:space="0" w:color="auto"/>
            <w:bottom w:val="none" w:sz="0" w:space="0" w:color="auto"/>
            <w:right w:val="none" w:sz="0" w:space="0" w:color="auto"/>
          </w:divBdr>
        </w:div>
        <w:div w:id="46799983">
          <w:marLeft w:val="640"/>
          <w:marRight w:val="0"/>
          <w:marTop w:val="0"/>
          <w:marBottom w:val="0"/>
          <w:divBdr>
            <w:top w:val="none" w:sz="0" w:space="0" w:color="auto"/>
            <w:left w:val="none" w:sz="0" w:space="0" w:color="auto"/>
            <w:bottom w:val="none" w:sz="0" w:space="0" w:color="auto"/>
            <w:right w:val="none" w:sz="0" w:space="0" w:color="auto"/>
          </w:divBdr>
        </w:div>
        <w:div w:id="1558588722">
          <w:marLeft w:val="640"/>
          <w:marRight w:val="0"/>
          <w:marTop w:val="0"/>
          <w:marBottom w:val="0"/>
          <w:divBdr>
            <w:top w:val="none" w:sz="0" w:space="0" w:color="auto"/>
            <w:left w:val="none" w:sz="0" w:space="0" w:color="auto"/>
            <w:bottom w:val="none" w:sz="0" w:space="0" w:color="auto"/>
            <w:right w:val="none" w:sz="0" w:space="0" w:color="auto"/>
          </w:divBdr>
        </w:div>
        <w:div w:id="1794323004">
          <w:marLeft w:val="640"/>
          <w:marRight w:val="0"/>
          <w:marTop w:val="0"/>
          <w:marBottom w:val="0"/>
          <w:divBdr>
            <w:top w:val="none" w:sz="0" w:space="0" w:color="auto"/>
            <w:left w:val="none" w:sz="0" w:space="0" w:color="auto"/>
            <w:bottom w:val="none" w:sz="0" w:space="0" w:color="auto"/>
            <w:right w:val="none" w:sz="0" w:space="0" w:color="auto"/>
          </w:divBdr>
        </w:div>
        <w:div w:id="1304114053">
          <w:marLeft w:val="640"/>
          <w:marRight w:val="0"/>
          <w:marTop w:val="0"/>
          <w:marBottom w:val="0"/>
          <w:divBdr>
            <w:top w:val="none" w:sz="0" w:space="0" w:color="auto"/>
            <w:left w:val="none" w:sz="0" w:space="0" w:color="auto"/>
            <w:bottom w:val="none" w:sz="0" w:space="0" w:color="auto"/>
            <w:right w:val="none" w:sz="0" w:space="0" w:color="auto"/>
          </w:divBdr>
        </w:div>
        <w:div w:id="172305980">
          <w:marLeft w:val="640"/>
          <w:marRight w:val="0"/>
          <w:marTop w:val="0"/>
          <w:marBottom w:val="0"/>
          <w:divBdr>
            <w:top w:val="none" w:sz="0" w:space="0" w:color="auto"/>
            <w:left w:val="none" w:sz="0" w:space="0" w:color="auto"/>
            <w:bottom w:val="none" w:sz="0" w:space="0" w:color="auto"/>
            <w:right w:val="none" w:sz="0" w:space="0" w:color="auto"/>
          </w:divBdr>
        </w:div>
        <w:div w:id="979533651">
          <w:marLeft w:val="640"/>
          <w:marRight w:val="0"/>
          <w:marTop w:val="0"/>
          <w:marBottom w:val="0"/>
          <w:divBdr>
            <w:top w:val="none" w:sz="0" w:space="0" w:color="auto"/>
            <w:left w:val="none" w:sz="0" w:space="0" w:color="auto"/>
            <w:bottom w:val="none" w:sz="0" w:space="0" w:color="auto"/>
            <w:right w:val="none" w:sz="0" w:space="0" w:color="auto"/>
          </w:divBdr>
        </w:div>
        <w:div w:id="802426645">
          <w:marLeft w:val="640"/>
          <w:marRight w:val="0"/>
          <w:marTop w:val="0"/>
          <w:marBottom w:val="0"/>
          <w:divBdr>
            <w:top w:val="none" w:sz="0" w:space="0" w:color="auto"/>
            <w:left w:val="none" w:sz="0" w:space="0" w:color="auto"/>
            <w:bottom w:val="none" w:sz="0" w:space="0" w:color="auto"/>
            <w:right w:val="none" w:sz="0" w:space="0" w:color="auto"/>
          </w:divBdr>
        </w:div>
        <w:div w:id="602306804">
          <w:marLeft w:val="640"/>
          <w:marRight w:val="0"/>
          <w:marTop w:val="0"/>
          <w:marBottom w:val="0"/>
          <w:divBdr>
            <w:top w:val="none" w:sz="0" w:space="0" w:color="auto"/>
            <w:left w:val="none" w:sz="0" w:space="0" w:color="auto"/>
            <w:bottom w:val="none" w:sz="0" w:space="0" w:color="auto"/>
            <w:right w:val="none" w:sz="0" w:space="0" w:color="auto"/>
          </w:divBdr>
        </w:div>
        <w:div w:id="1701121462">
          <w:marLeft w:val="640"/>
          <w:marRight w:val="0"/>
          <w:marTop w:val="0"/>
          <w:marBottom w:val="0"/>
          <w:divBdr>
            <w:top w:val="none" w:sz="0" w:space="0" w:color="auto"/>
            <w:left w:val="none" w:sz="0" w:space="0" w:color="auto"/>
            <w:bottom w:val="none" w:sz="0" w:space="0" w:color="auto"/>
            <w:right w:val="none" w:sz="0" w:space="0" w:color="auto"/>
          </w:divBdr>
        </w:div>
        <w:div w:id="89937508">
          <w:marLeft w:val="640"/>
          <w:marRight w:val="0"/>
          <w:marTop w:val="0"/>
          <w:marBottom w:val="0"/>
          <w:divBdr>
            <w:top w:val="none" w:sz="0" w:space="0" w:color="auto"/>
            <w:left w:val="none" w:sz="0" w:space="0" w:color="auto"/>
            <w:bottom w:val="none" w:sz="0" w:space="0" w:color="auto"/>
            <w:right w:val="none" w:sz="0" w:space="0" w:color="auto"/>
          </w:divBdr>
        </w:div>
        <w:div w:id="1518541695">
          <w:marLeft w:val="640"/>
          <w:marRight w:val="0"/>
          <w:marTop w:val="0"/>
          <w:marBottom w:val="0"/>
          <w:divBdr>
            <w:top w:val="none" w:sz="0" w:space="0" w:color="auto"/>
            <w:left w:val="none" w:sz="0" w:space="0" w:color="auto"/>
            <w:bottom w:val="none" w:sz="0" w:space="0" w:color="auto"/>
            <w:right w:val="none" w:sz="0" w:space="0" w:color="auto"/>
          </w:divBdr>
        </w:div>
        <w:div w:id="1923371447">
          <w:marLeft w:val="640"/>
          <w:marRight w:val="0"/>
          <w:marTop w:val="0"/>
          <w:marBottom w:val="0"/>
          <w:divBdr>
            <w:top w:val="none" w:sz="0" w:space="0" w:color="auto"/>
            <w:left w:val="none" w:sz="0" w:space="0" w:color="auto"/>
            <w:bottom w:val="none" w:sz="0" w:space="0" w:color="auto"/>
            <w:right w:val="none" w:sz="0" w:space="0" w:color="auto"/>
          </w:divBdr>
        </w:div>
        <w:div w:id="1925452823">
          <w:marLeft w:val="640"/>
          <w:marRight w:val="0"/>
          <w:marTop w:val="0"/>
          <w:marBottom w:val="0"/>
          <w:divBdr>
            <w:top w:val="none" w:sz="0" w:space="0" w:color="auto"/>
            <w:left w:val="none" w:sz="0" w:space="0" w:color="auto"/>
            <w:bottom w:val="none" w:sz="0" w:space="0" w:color="auto"/>
            <w:right w:val="none" w:sz="0" w:space="0" w:color="auto"/>
          </w:divBdr>
        </w:div>
        <w:div w:id="954286078">
          <w:marLeft w:val="640"/>
          <w:marRight w:val="0"/>
          <w:marTop w:val="0"/>
          <w:marBottom w:val="0"/>
          <w:divBdr>
            <w:top w:val="none" w:sz="0" w:space="0" w:color="auto"/>
            <w:left w:val="none" w:sz="0" w:space="0" w:color="auto"/>
            <w:bottom w:val="none" w:sz="0" w:space="0" w:color="auto"/>
            <w:right w:val="none" w:sz="0" w:space="0" w:color="auto"/>
          </w:divBdr>
        </w:div>
        <w:div w:id="36664942">
          <w:marLeft w:val="640"/>
          <w:marRight w:val="0"/>
          <w:marTop w:val="0"/>
          <w:marBottom w:val="0"/>
          <w:divBdr>
            <w:top w:val="none" w:sz="0" w:space="0" w:color="auto"/>
            <w:left w:val="none" w:sz="0" w:space="0" w:color="auto"/>
            <w:bottom w:val="none" w:sz="0" w:space="0" w:color="auto"/>
            <w:right w:val="none" w:sz="0" w:space="0" w:color="auto"/>
          </w:divBdr>
        </w:div>
        <w:div w:id="2125731975">
          <w:marLeft w:val="640"/>
          <w:marRight w:val="0"/>
          <w:marTop w:val="0"/>
          <w:marBottom w:val="0"/>
          <w:divBdr>
            <w:top w:val="none" w:sz="0" w:space="0" w:color="auto"/>
            <w:left w:val="none" w:sz="0" w:space="0" w:color="auto"/>
            <w:bottom w:val="none" w:sz="0" w:space="0" w:color="auto"/>
            <w:right w:val="none" w:sz="0" w:space="0" w:color="auto"/>
          </w:divBdr>
        </w:div>
        <w:div w:id="53087255">
          <w:marLeft w:val="640"/>
          <w:marRight w:val="0"/>
          <w:marTop w:val="0"/>
          <w:marBottom w:val="0"/>
          <w:divBdr>
            <w:top w:val="none" w:sz="0" w:space="0" w:color="auto"/>
            <w:left w:val="none" w:sz="0" w:space="0" w:color="auto"/>
            <w:bottom w:val="none" w:sz="0" w:space="0" w:color="auto"/>
            <w:right w:val="none" w:sz="0" w:space="0" w:color="auto"/>
          </w:divBdr>
        </w:div>
        <w:div w:id="1789398476">
          <w:marLeft w:val="640"/>
          <w:marRight w:val="0"/>
          <w:marTop w:val="0"/>
          <w:marBottom w:val="0"/>
          <w:divBdr>
            <w:top w:val="none" w:sz="0" w:space="0" w:color="auto"/>
            <w:left w:val="none" w:sz="0" w:space="0" w:color="auto"/>
            <w:bottom w:val="none" w:sz="0" w:space="0" w:color="auto"/>
            <w:right w:val="none" w:sz="0" w:space="0" w:color="auto"/>
          </w:divBdr>
        </w:div>
        <w:div w:id="1609462991">
          <w:marLeft w:val="640"/>
          <w:marRight w:val="0"/>
          <w:marTop w:val="0"/>
          <w:marBottom w:val="0"/>
          <w:divBdr>
            <w:top w:val="none" w:sz="0" w:space="0" w:color="auto"/>
            <w:left w:val="none" w:sz="0" w:space="0" w:color="auto"/>
            <w:bottom w:val="none" w:sz="0" w:space="0" w:color="auto"/>
            <w:right w:val="none" w:sz="0" w:space="0" w:color="auto"/>
          </w:divBdr>
        </w:div>
        <w:div w:id="1439371152">
          <w:marLeft w:val="640"/>
          <w:marRight w:val="0"/>
          <w:marTop w:val="0"/>
          <w:marBottom w:val="0"/>
          <w:divBdr>
            <w:top w:val="none" w:sz="0" w:space="0" w:color="auto"/>
            <w:left w:val="none" w:sz="0" w:space="0" w:color="auto"/>
            <w:bottom w:val="none" w:sz="0" w:space="0" w:color="auto"/>
            <w:right w:val="none" w:sz="0" w:space="0" w:color="auto"/>
          </w:divBdr>
        </w:div>
        <w:div w:id="579365017">
          <w:marLeft w:val="640"/>
          <w:marRight w:val="0"/>
          <w:marTop w:val="0"/>
          <w:marBottom w:val="0"/>
          <w:divBdr>
            <w:top w:val="none" w:sz="0" w:space="0" w:color="auto"/>
            <w:left w:val="none" w:sz="0" w:space="0" w:color="auto"/>
            <w:bottom w:val="none" w:sz="0" w:space="0" w:color="auto"/>
            <w:right w:val="none" w:sz="0" w:space="0" w:color="auto"/>
          </w:divBdr>
        </w:div>
        <w:div w:id="1805731259">
          <w:marLeft w:val="640"/>
          <w:marRight w:val="0"/>
          <w:marTop w:val="0"/>
          <w:marBottom w:val="0"/>
          <w:divBdr>
            <w:top w:val="none" w:sz="0" w:space="0" w:color="auto"/>
            <w:left w:val="none" w:sz="0" w:space="0" w:color="auto"/>
            <w:bottom w:val="none" w:sz="0" w:space="0" w:color="auto"/>
            <w:right w:val="none" w:sz="0" w:space="0" w:color="auto"/>
          </w:divBdr>
        </w:div>
        <w:div w:id="961497938">
          <w:marLeft w:val="640"/>
          <w:marRight w:val="0"/>
          <w:marTop w:val="0"/>
          <w:marBottom w:val="0"/>
          <w:divBdr>
            <w:top w:val="none" w:sz="0" w:space="0" w:color="auto"/>
            <w:left w:val="none" w:sz="0" w:space="0" w:color="auto"/>
            <w:bottom w:val="none" w:sz="0" w:space="0" w:color="auto"/>
            <w:right w:val="none" w:sz="0" w:space="0" w:color="auto"/>
          </w:divBdr>
        </w:div>
        <w:div w:id="746920854">
          <w:marLeft w:val="640"/>
          <w:marRight w:val="0"/>
          <w:marTop w:val="0"/>
          <w:marBottom w:val="0"/>
          <w:divBdr>
            <w:top w:val="none" w:sz="0" w:space="0" w:color="auto"/>
            <w:left w:val="none" w:sz="0" w:space="0" w:color="auto"/>
            <w:bottom w:val="none" w:sz="0" w:space="0" w:color="auto"/>
            <w:right w:val="none" w:sz="0" w:space="0" w:color="auto"/>
          </w:divBdr>
        </w:div>
        <w:div w:id="1494762471">
          <w:marLeft w:val="640"/>
          <w:marRight w:val="0"/>
          <w:marTop w:val="0"/>
          <w:marBottom w:val="0"/>
          <w:divBdr>
            <w:top w:val="none" w:sz="0" w:space="0" w:color="auto"/>
            <w:left w:val="none" w:sz="0" w:space="0" w:color="auto"/>
            <w:bottom w:val="none" w:sz="0" w:space="0" w:color="auto"/>
            <w:right w:val="none" w:sz="0" w:space="0" w:color="auto"/>
          </w:divBdr>
        </w:div>
        <w:div w:id="167984910">
          <w:marLeft w:val="640"/>
          <w:marRight w:val="0"/>
          <w:marTop w:val="0"/>
          <w:marBottom w:val="0"/>
          <w:divBdr>
            <w:top w:val="none" w:sz="0" w:space="0" w:color="auto"/>
            <w:left w:val="none" w:sz="0" w:space="0" w:color="auto"/>
            <w:bottom w:val="none" w:sz="0" w:space="0" w:color="auto"/>
            <w:right w:val="none" w:sz="0" w:space="0" w:color="auto"/>
          </w:divBdr>
        </w:div>
        <w:div w:id="281808227">
          <w:marLeft w:val="640"/>
          <w:marRight w:val="0"/>
          <w:marTop w:val="0"/>
          <w:marBottom w:val="0"/>
          <w:divBdr>
            <w:top w:val="none" w:sz="0" w:space="0" w:color="auto"/>
            <w:left w:val="none" w:sz="0" w:space="0" w:color="auto"/>
            <w:bottom w:val="none" w:sz="0" w:space="0" w:color="auto"/>
            <w:right w:val="none" w:sz="0" w:space="0" w:color="auto"/>
          </w:divBdr>
        </w:div>
        <w:div w:id="494610068">
          <w:marLeft w:val="640"/>
          <w:marRight w:val="0"/>
          <w:marTop w:val="0"/>
          <w:marBottom w:val="0"/>
          <w:divBdr>
            <w:top w:val="none" w:sz="0" w:space="0" w:color="auto"/>
            <w:left w:val="none" w:sz="0" w:space="0" w:color="auto"/>
            <w:bottom w:val="none" w:sz="0" w:space="0" w:color="auto"/>
            <w:right w:val="none" w:sz="0" w:space="0" w:color="auto"/>
          </w:divBdr>
        </w:div>
        <w:div w:id="182675113">
          <w:marLeft w:val="640"/>
          <w:marRight w:val="0"/>
          <w:marTop w:val="0"/>
          <w:marBottom w:val="0"/>
          <w:divBdr>
            <w:top w:val="none" w:sz="0" w:space="0" w:color="auto"/>
            <w:left w:val="none" w:sz="0" w:space="0" w:color="auto"/>
            <w:bottom w:val="none" w:sz="0" w:space="0" w:color="auto"/>
            <w:right w:val="none" w:sz="0" w:space="0" w:color="auto"/>
          </w:divBdr>
        </w:div>
        <w:div w:id="24912156">
          <w:marLeft w:val="640"/>
          <w:marRight w:val="0"/>
          <w:marTop w:val="0"/>
          <w:marBottom w:val="0"/>
          <w:divBdr>
            <w:top w:val="none" w:sz="0" w:space="0" w:color="auto"/>
            <w:left w:val="none" w:sz="0" w:space="0" w:color="auto"/>
            <w:bottom w:val="none" w:sz="0" w:space="0" w:color="auto"/>
            <w:right w:val="none" w:sz="0" w:space="0" w:color="auto"/>
          </w:divBdr>
        </w:div>
        <w:div w:id="1199273177">
          <w:marLeft w:val="640"/>
          <w:marRight w:val="0"/>
          <w:marTop w:val="0"/>
          <w:marBottom w:val="0"/>
          <w:divBdr>
            <w:top w:val="none" w:sz="0" w:space="0" w:color="auto"/>
            <w:left w:val="none" w:sz="0" w:space="0" w:color="auto"/>
            <w:bottom w:val="none" w:sz="0" w:space="0" w:color="auto"/>
            <w:right w:val="none" w:sz="0" w:space="0" w:color="auto"/>
          </w:divBdr>
        </w:div>
        <w:div w:id="1371609917">
          <w:marLeft w:val="640"/>
          <w:marRight w:val="0"/>
          <w:marTop w:val="0"/>
          <w:marBottom w:val="0"/>
          <w:divBdr>
            <w:top w:val="none" w:sz="0" w:space="0" w:color="auto"/>
            <w:left w:val="none" w:sz="0" w:space="0" w:color="auto"/>
            <w:bottom w:val="none" w:sz="0" w:space="0" w:color="auto"/>
            <w:right w:val="none" w:sz="0" w:space="0" w:color="auto"/>
          </w:divBdr>
        </w:div>
        <w:div w:id="58528370">
          <w:marLeft w:val="640"/>
          <w:marRight w:val="0"/>
          <w:marTop w:val="0"/>
          <w:marBottom w:val="0"/>
          <w:divBdr>
            <w:top w:val="none" w:sz="0" w:space="0" w:color="auto"/>
            <w:left w:val="none" w:sz="0" w:space="0" w:color="auto"/>
            <w:bottom w:val="none" w:sz="0" w:space="0" w:color="auto"/>
            <w:right w:val="none" w:sz="0" w:space="0" w:color="auto"/>
          </w:divBdr>
        </w:div>
        <w:div w:id="614750836">
          <w:marLeft w:val="640"/>
          <w:marRight w:val="0"/>
          <w:marTop w:val="0"/>
          <w:marBottom w:val="0"/>
          <w:divBdr>
            <w:top w:val="none" w:sz="0" w:space="0" w:color="auto"/>
            <w:left w:val="none" w:sz="0" w:space="0" w:color="auto"/>
            <w:bottom w:val="none" w:sz="0" w:space="0" w:color="auto"/>
            <w:right w:val="none" w:sz="0" w:space="0" w:color="auto"/>
          </w:divBdr>
        </w:div>
        <w:div w:id="825054103">
          <w:marLeft w:val="640"/>
          <w:marRight w:val="0"/>
          <w:marTop w:val="0"/>
          <w:marBottom w:val="0"/>
          <w:divBdr>
            <w:top w:val="none" w:sz="0" w:space="0" w:color="auto"/>
            <w:left w:val="none" w:sz="0" w:space="0" w:color="auto"/>
            <w:bottom w:val="none" w:sz="0" w:space="0" w:color="auto"/>
            <w:right w:val="none" w:sz="0" w:space="0" w:color="auto"/>
          </w:divBdr>
        </w:div>
        <w:div w:id="1594390327">
          <w:marLeft w:val="640"/>
          <w:marRight w:val="0"/>
          <w:marTop w:val="0"/>
          <w:marBottom w:val="0"/>
          <w:divBdr>
            <w:top w:val="none" w:sz="0" w:space="0" w:color="auto"/>
            <w:left w:val="none" w:sz="0" w:space="0" w:color="auto"/>
            <w:bottom w:val="none" w:sz="0" w:space="0" w:color="auto"/>
            <w:right w:val="none" w:sz="0" w:space="0" w:color="auto"/>
          </w:divBdr>
        </w:div>
        <w:div w:id="306471178">
          <w:marLeft w:val="640"/>
          <w:marRight w:val="0"/>
          <w:marTop w:val="0"/>
          <w:marBottom w:val="0"/>
          <w:divBdr>
            <w:top w:val="none" w:sz="0" w:space="0" w:color="auto"/>
            <w:left w:val="none" w:sz="0" w:space="0" w:color="auto"/>
            <w:bottom w:val="none" w:sz="0" w:space="0" w:color="auto"/>
            <w:right w:val="none" w:sz="0" w:space="0" w:color="auto"/>
          </w:divBdr>
        </w:div>
        <w:div w:id="1394231995">
          <w:marLeft w:val="640"/>
          <w:marRight w:val="0"/>
          <w:marTop w:val="0"/>
          <w:marBottom w:val="0"/>
          <w:divBdr>
            <w:top w:val="none" w:sz="0" w:space="0" w:color="auto"/>
            <w:left w:val="none" w:sz="0" w:space="0" w:color="auto"/>
            <w:bottom w:val="none" w:sz="0" w:space="0" w:color="auto"/>
            <w:right w:val="none" w:sz="0" w:space="0" w:color="auto"/>
          </w:divBdr>
        </w:div>
        <w:div w:id="2033459443">
          <w:marLeft w:val="640"/>
          <w:marRight w:val="0"/>
          <w:marTop w:val="0"/>
          <w:marBottom w:val="0"/>
          <w:divBdr>
            <w:top w:val="none" w:sz="0" w:space="0" w:color="auto"/>
            <w:left w:val="none" w:sz="0" w:space="0" w:color="auto"/>
            <w:bottom w:val="none" w:sz="0" w:space="0" w:color="auto"/>
            <w:right w:val="none" w:sz="0" w:space="0" w:color="auto"/>
          </w:divBdr>
        </w:div>
        <w:div w:id="774520803">
          <w:marLeft w:val="640"/>
          <w:marRight w:val="0"/>
          <w:marTop w:val="0"/>
          <w:marBottom w:val="0"/>
          <w:divBdr>
            <w:top w:val="none" w:sz="0" w:space="0" w:color="auto"/>
            <w:left w:val="none" w:sz="0" w:space="0" w:color="auto"/>
            <w:bottom w:val="none" w:sz="0" w:space="0" w:color="auto"/>
            <w:right w:val="none" w:sz="0" w:space="0" w:color="auto"/>
          </w:divBdr>
        </w:div>
        <w:div w:id="242185076">
          <w:marLeft w:val="640"/>
          <w:marRight w:val="0"/>
          <w:marTop w:val="0"/>
          <w:marBottom w:val="0"/>
          <w:divBdr>
            <w:top w:val="none" w:sz="0" w:space="0" w:color="auto"/>
            <w:left w:val="none" w:sz="0" w:space="0" w:color="auto"/>
            <w:bottom w:val="none" w:sz="0" w:space="0" w:color="auto"/>
            <w:right w:val="none" w:sz="0" w:space="0" w:color="auto"/>
          </w:divBdr>
        </w:div>
        <w:div w:id="1406564023">
          <w:marLeft w:val="640"/>
          <w:marRight w:val="0"/>
          <w:marTop w:val="0"/>
          <w:marBottom w:val="0"/>
          <w:divBdr>
            <w:top w:val="none" w:sz="0" w:space="0" w:color="auto"/>
            <w:left w:val="none" w:sz="0" w:space="0" w:color="auto"/>
            <w:bottom w:val="none" w:sz="0" w:space="0" w:color="auto"/>
            <w:right w:val="none" w:sz="0" w:space="0" w:color="auto"/>
          </w:divBdr>
        </w:div>
        <w:div w:id="1980567818">
          <w:marLeft w:val="640"/>
          <w:marRight w:val="0"/>
          <w:marTop w:val="0"/>
          <w:marBottom w:val="0"/>
          <w:divBdr>
            <w:top w:val="none" w:sz="0" w:space="0" w:color="auto"/>
            <w:left w:val="none" w:sz="0" w:space="0" w:color="auto"/>
            <w:bottom w:val="none" w:sz="0" w:space="0" w:color="auto"/>
            <w:right w:val="none" w:sz="0" w:space="0" w:color="auto"/>
          </w:divBdr>
        </w:div>
        <w:div w:id="1091702196">
          <w:marLeft w:val="640"/>
          <w:marRight w:val="0"/>
          <w:marTop w:val="0"/>
          <w:marBottom w:val="0"/>
          <w:divBdr>
            <w:top w:val="none" w:sz="0" w:space="0" w:color="auto"/>
            <w:left w:val="none" w:sz="0" w:space="0" w:color="auto"/>
            <w:bottom w:val="none" w:sz="0" w:space="0" w:color="auto"/>
            <w:right w:val="none" w:sz="0" w:space="0" w:color="auto"/>
          </w:divBdr>
        </w:div>
        <w:div w:id="1069578447">
          <w:marLeft w:val="640"/>
          <w:marRight w:val="0"/>
          <w:marTop w:val="0"/>
          <w:marBottom w:val="0"/>
          <w:divBdr>
            <w:top w:val="none" w:sz="0" w:space="0" w:color="auto"/>
            <w:left w:val="none" w:sz="0" w:space="0" w:color="auto"/>
            <w:bottom w:val="none" w:sz="0" w:space="0" w:color="auto"/>
            <w:right w:val="none" w:sz="0" w:space="0" w:color="auto"/>
          </w:divBdr>
        </w:div>
        <w:div w:id="1002658019">
          <w:marLeft w:val="640"/>
          <w:marRight w:val="0"/>
          <w:marTop w:val="0"/>
          <w:marBottom w:val="0"/>
          <w:divBdr>
            <w:top w:val="none" w:sz="0" w:space="0" w:color="auto"/>
            <w:left w:val="none" w:sz="0" w:space="0" w:color="auto"/>
            <w:bottom w:val="none" w:sz="0" w:space="0" w:color="auto"/>
            <w:right w:val="none" w:sz="0" w:space="0" w:color="auto"/>
          </w:divBdr>
        </w:div>
        <w:div w:id="364722537">
          <w:marLeft w:val="640"/>
          <w:marRight w:val="0"/>
          <w:marTop w:val="0"/>
          <w:marBottom w:val="0"/>
          <w:divBdr>
            <w:top w:val="none" w:sz="0" w:space="0" w:color="auto"/>
            <w:left w:val="none" w:sz="0" w:space="0" w:color="auto"/>
            <w:bottom w:val="none" w:sz="0" w:space="0" w:color="auto"/>
            <w:right w:val="none" w:sz="0" w:space="0" w:color="auto"/>
          </w:divBdr>
        </w:div>
        <w:div w:id="297688619">
          <w:marLeft w:val="640"/>
          <w:marRight w:val="0"/>
          <w:marTop w:val="0"/>
          <w:marBottom w:val="0"/>
          <w:divBdr>
            <w:top w:val="none" w:sz="0" w:space="0" w:color="auto"/>
            <w:left w:val="none" w:sz="0" w:space="0" w:color="auto"/>
            <w:bottom w:val="none" w:sz="0" w:space="0" w:color="auto"/>
            <w:right w:val="none" w:sz="0" w:space="0" w:color="auto"/>
          </w:divBdr>
        </w:div>
        <w:div w:id="1021009082">
          <w:marLeft w:val="640"/>
          <w:marRight w:val="0"/>
          <w:marTop w:val="0"/>
          <w:marBottom w:val="0"/>
          <w:divBdr>
            <w:top w:val="none" w:sz="0" w:space="0" w:color="auto"/>
            <w:left w:val="none" w:sz="0" w:space="0" w:color="auto"/>
            <w:bottom w:val="none" w:sz="0" w:space="0" w:color="auto"/>
            <w:right w:val="none" w:sz="0" w:space="0" w:color="auto"/>
          </w:divBdr>
        </w:div>
        <w:div w:id="1685084821">
          <w:marLeft w:val="640"/>
          <w:marRight w:val="0"/>
          <w:marTop w:val="0"/>
          <w:marBottom w:val="0"/>
          <w:divBdr>
            <w:top w:val="none" w:sz="0" w:space="0" w:color="auto"/>
            <w:left w:val="none" w:sz="0" w:space="0" w:color="auto"/>
            <w:bottom w:val="none" w:sz="0" w:space="0" w:color="auto"/>
            <w:right w:val="none" w:sz="0" w:space="0" w:color="auto"/>
          </w:divBdr>
        </w:div>
        <w:div w:id="718553286">
          <w:marLeft w:val="640"/>
          <w:marRight w:val="0"/>
          <w:marTop w:val="0"/>
          <w:marBottom w:val="0"/>
          <w:divBdr>
            <w:top w:val="none" w:sz="0" w:space="0" w:color="auto"/>
            <w:left w:val="none" w:sz="0" w:space="0" w:color="auto"/>
            <w:bottom w:val="none" w:sz="0" w:space="0" w:color="auto"/>
            <w:right w:val="none" w:sz="0" w:space="0" w:color="auto"/>
          </w:divBdr>
        </w:div>
        <w:div w:id="212276005">
          <w:marLeft w:val="640"/>
          <w:marRight w:val="0"/>
          <w:marTop w:val="0"/>
          <w:marBottom w:val="0"/>
          <w:divBdr>
            <w:top w:val="none" w:sz="0" w:space="0" w:color="auto"/>
            <w:left w:val="none" w:sz="0" w:space="0" w:color="auto"/>
            <w:bottom w:val="none" w:sz="0" w:space="0" w:color="auto"/>
            <w:right w:val="none" w:sz="0" w:space="0" w:color="auto"/>
          </w:divBdr>
        </w:div>
        <w:div w:id="1973945982">
          <w:marLeft w:val="640"/>
          <w:marRight w:val="0"/>
          <w:marTop w:val="0"/>
          <w:marBottom w:val="0"/>
          <w:divBdr>
            <w:top w:val="none" w:sz="0" w:space="0" w:color="auto"/>
            <w:left w:val="none" w:sz="0" w:space="0" w:color="auto"/>
            <w:bottom w:val="none" w:sz="0" w:space="0" w:color="auto"/>
            <w:right w:val="none" w:sz="0" w:space="0" w:color="auto"/>
          </w:divBdr>
        </w:div>
        <w:div w:id="395668232">
          <w:marLeft w:val="640"/>
          <w:marRight w:val="0"/>
          <w:marTop w:val="0"/>
          <w:marBottom w:val="0"/>
          <w:divBdr>
            <w:top w:val="none" w:sz="0" w:space="0" w:color="auto"/>
            <w:left w:val="none" w:sz="0" w:space="0" w:color="auto"/>
            <w:bottom w:val="none" w:sz="0" w:space="0" w:color="auto"/>
            <w:right w:val="none" w:sz="0" w:space="0" w:color="auto"/>
          </w:divBdr>
        </w:div>
        <w:div w:id="1164661333">
          <w:marLeft w:val="640"/>
          <w:marRight w:val="0"/>
          <w:marTop w:val="0"/>
          <w:marBottom w:val="0"/>
          <w:divBdr>
            <w:top w:val="none" w:sz="0" w:space="0" w:color="auto"/>
            <w:left w:val="none" w:sz="0" w:space="0" w:color="auto"/>
            <w:bottom w:val="none" w:sz="0" w:space="0" w:color="auto"/>
            <w:right w:val="none" w:sz="0" w:space="0" w:color="auto"/>
          </w:divBdr>
        </w:div>
        <w:div w:id="638267883">
          <w:marLeft w:val="640"/>
          <w:marRight w:val="0"/>
          <w:marTop w:val="0"/>
          <w:marBottom w:val="0"/>
          <w:divBdr>
            <w:top w:val="none" w:sz="0" w:space="0" w:color="auto"/>
            <w:left w:val="none" w:sz="0" w:space="0" w:color="auto"/>
            <w:bottom w:val="none" w:sz="0" w:space="0" w:color="auto"/>
            <w:right w:val="none" w:sz="0" w:space="0" w:color="auto"/>
          </w:divBdr>
        </w:div>
        <w:div w:id="331490541">
          <w:marLeft w:val="640"/>
          <w:marRight w:val="0"/>
          <w:marTop w:val="0"/>
          <w:marBottom w:val="0"/>
          <w:divBdr>
            <w:top w:val="none" w:sz="0" w:space="0" w:color="auto"/>
            <w:left w:val="none" w:sz="0" w:space="0" w:color="auto"/>
            <w:bottom w:val="none" w:sz="0" w:space="0" w:color="auto"/>
            <w:right w:val="none" w:sz="0" w:space="0" w:color="auto"/>
          </w:divBdr>
        </w:div>
        <w:div w:id="582760767">
          <w:marLeft w:val="640"/>
          <w:marRight w:val="0"/>
          <w:marTop w:val="0"/>
          <w:marBottom w:val="0"/>
          <w:divBdr>
            <w:top w:val="none" w:sz="0" w:space="0" w:color="auto"/>
            <w:left w:val="none" w:sz="0" w:space="0" w:color="auto"/>
            <w:bottom w:val="none" w:sz="0" w:space="0" w:color="auto"/>
            <w:right w:val="none" w:sz="0" w:space="0" w:color="auto"/>
          </w:divBdr>
        </w:div>
        <w:div w:id="957492203">
          <w:marLeft w:val="640"/>
          <w:marRight w:val="0"/>
          <w:marTop w:val="0"/>
          <w:marBottom w:val="0"/>
          <w:divBdr>
            <w:top w:val="none" w:sz="0" w:space="0" w:color="auto"/>
            <w:left w:val="none" w:sz="0" w:space="0" w:color="auto"/>
            <w:bottom w:val="none" w:sz="0" w:space="0" w:color="auto"/>
            <w:right w:val="none" w:sz="0" w:space="0" w:color="auto"/>
          </w:divBdr>
        </w:div>
      </w:divsChild>
    </w:div>
    <w:div w:id="2087144260">
      <w:bodyDiv w:val="1"/>
      <w:marLeft w:val="0"/>
      <w:marRight w:val="0"/>
      <w:marTop w:val="0"/>
      <w:marBottom w:val="0"/>
      <w:divBdr>
        <w:top w:val="none" w:sz="0" w:space="0" w:color="auto"/>
        <w:left w:val="none" w:sz="0" w:space="0" w:color="auto"/>
        <w:bottom w:val="none" w:sz="0" w:space="0" w:color="auto"/>
        <w:right w:val="none" w:sz="0" w:space="0" w:color="auto"/>
      </w:divBdr>
      <w:divsChild>
        <w:div w:id="997423016">
          <w:marLeft w:val="640"/>
          <w:marRight w:val="0"/>
          <w:marTop w:val="0"/>
          <w:marBottom w:val="0"/>
          <w:divBdr>
            <w:top w:val="none" w:sz="0" w:space="0" w:color="auto"/>
            <w:left w:val="none" w:sz="0" w:space="0" w:color="auto"/>
            <w:bottom w:val="none" w:sz="0" w:space="0" w:color="auto"/>
            <w:right w:val="none" w:sz="0" w:space="0" w:color="auto"/>
          </w:divBdr>
        </w:div>
        <w:div w:id="101729344">
          <w:marLeft w:val="640"/>
          <w:marRight w:val="0"/>
          <w:marTop w:val="0"/>
          <w:marBottom w:val="0"/>
          <w:divBdr>
            <w:top w:val="none" w:sz="0" w:space="0" w:color="auto"/>
            <w:left w:val="none" w:sz="0" w:space="0" w:color="auto"/>
            <w:bottom w:val="none" w:sz="0" w:space="0" w:color="auto"/>
            <w:right w:val="none" w:sz="0" w:space="0" w:color="auto"/>
          </w:divBdr>
        </w:div>
        <w:div w:id="1533877628">
          <w:marLeft w:val="640"/>
          <w:marRight w:val="0"/>
          <w:marTop w:val="0"/>
          <w:marBottom w:val="0"/>
          <w:divBdr>
            <w:top w:val="none" w:sz="0" w:space="0" w:color="auto"/>
            <w:left w:val="none" w:sz="0" w:space="0" w:color="auto"/>
            <w:bottom w:val="none" w:sz="0" w:space="0" w:color="auto"/>
            <w:right w:val="none" w:sz="0" w:space="0" w:color="auto"/>
          </w:divBdr>
        </w:div>
        <w:div w:id="678965310">
          <w:marLeft w:val="640"/>
          <w:marRight w:val="0"/>
          <w:marTop w:val="0"/>
          <w:marBottom w:val="0"/>
          <w:divBdr>
            <w:top w:val="none" w:sz="0" w:space="0" w:color="auto"/>
            <w:left w:val="none" w:sz="0" w:space="0" w:color="auto"/>
            <w:bottom w:val="none" w:sz="0" w:space="0" w:color="auto"/>
            <w:right w:val="none" w:sz="0" w:space="0" w:color="auto"/>
          </w:divBdr>
        </w:div>
        <w:div w:id="1601797066">
          <w:marLeft w:val="640"/>
          <w:marRight w:val="0"/>
          <w:marTop w:val="0"/>
          <w:marBottom w:val="0"/>
          <w:divBdr>
            <w:top w:val="none" w:sz="0" w:space="0" w:color="auto"/>
            <w:left w:val="none" w:sz="0" w:space="0" w:color="auto"/>
            <w:bottom w:val="none" w:sz="0" w:space="0" w:color="auto"/>
            <w:right w:val="none" w:sz="0" w:space="0" w:color="auto"/>
          </w:divBdr>
        </w:div>
        <w:div w:id="822702097">
          <w:marLeft w:val="640"/>
          <w:marRight w:val="0"/>
          <w:marTop w:val="0"/>
          <w:marBottom w:val="0"/>
          <w:divBdr>
            <w:top w:val="none" w:sz="0" w:space="0" w:color="auto"/>
            <w:left w:val="none" w:sz="0" w:space="0" w:color="auto"/>
            <w:bottom w:val="none" w:sz="0" w:space="0" w:color="auto"/>
            <w:right w:val="none" w:sz="0" w:space="0" w:color="auto"/>
          </w:divBdr>
        </w:div>
        <w:div w:id="2025132280">
          <w:marLeft w:val="640"/>
          <w:marRight w:val="0"/>
          <w:marTop w:val="0"/>
          <w:marBottom w:val="0"/>
          <w:divBdr>
            <w:top w:val="none" w:sz="0" w:space="0" w:color="auto"/>
            <w:left w:val="none" w:sz="0" w:space="0" w:color="auto"/>
            <w:bottom w:val="none" w:sz="0" w:space="0" w:color="auto"/>
            <w:right w:val="none" w:sz="0" w:space="0" w:color="auto"/>
          </w:divBdr>
        </w:div>
        <w:div w:id="2139100838">
          <w:marLeft w:val="640"/>
          <w:marRight w:val="0"/>
          <w:marTop w:val="0"/>
          <w:marBottom w:val="0"/>
          <w:divBdr>
            <w:top w:val="none" w:sz="0" w:space="0" w:color="auto"/>
            <w:left w:val="none" w:sz="0" w:space="0" w:color="auto"/>
            <w:bottom w:val="none" w:sz="0" w:space="0" w:color="auto"/>
            <w:right w:val="none" w:sz="0" w:space="0" w:color="auto"/>
          </w:divBdr>
        </w:div>
        <w:div w:id="2009482603">
          <w:marLeft w:val="640"/>
          <w:marRight w:val="0"/>
          <w:marTop w:val="0"/>
          <w:marBottom w:val="0"/>
          <w:divBdr>
            <w:top w:val="none" w:sz="0" w:space="0" w:color="auto"/>
            <w:left w:val="none" w:sz="0" w:space="0" w:color="auto"/>
            <w:bottom w:val="none" w:sz="0" w:space="0" w:color="auto"/>
            <w:right w:val="none" w:sz="0" w:space="0" w:color="auto"/>
          </w:divBdr>
        </w:div>
        <w:div w:id="634943313">
          <w:marLeft w:val="640"/>
          <w:marRight w:val="0"/>
          <w:marTop w:val="0"/>
          <w:marBottom w:val="0"/>
          <w:divBdr>
            <w:top w:val="none" w:sz="0" w:space="0" w:color="auto"/>
            <w:left w:val="none" w:sz="0" w:space="0" w:color="auto"/>
            <w:bottom w:val="none" w:sz="0" w:space="0" w:color="auto"/>
            <w:right w:val="none" w:sz="0" w:space="0" w:color="auto"/>
          </w:divBdr>
        </w:div>
        <w:div w:id="456221402">
          <w:marLeft w:val="640"/>
          <w:marRight w:val="0"/>
          <w:marTop w:val="0"/>
          <w:marBottom w:val="0"/>
          <w:divBdr>
            <w:top w:val="none" w:sz="0" w:space="0" w:color="auto"/>
            <w:left w:val="none" w:sz="0" w:space="0" w:color="auto"/>
            <w:bottom w:val="none" w:sz="0" w:space="0" w:color="auto"/>
            <w:right w:val="none" w:sz="0" w:space="0" w:color="auto"/>
          </w:divBdr>
        </w:div>
        <w:div w:id="1816027010">
          <w:marLeft w:val="640"/>
          <w:marRight w:val="0"/>
          <w:marTop w:val="0"/>
          <w:marBottom w:val="0"/>
          <w:divBdr>
            <w:top w:val="none" w:sz="0" w:space="0" w:color="auto"/>
            <w:left w:val="none" w:sz="0" w:space="0" w:color="auto"/>
            <w:bottom w:val="none" w:sz="0" w:space="0" w:color="auto"/>
            <w:right w:val="none" w:sz="0" w:space="0" w:color="auto"/>
          </w:divBdr>
        </w:div>
        <w:div w:id="855079606">
          <w:marLeft w:val="640"/>
          <w:marRight w:val="0"/>
          <w:marTop w:val="0"/>
          <w:marBottom w:val="0"/>
          <w:divBdr>
            <w:top w:val="none" w:sz="0" w:space="0" w:color="auto"/>
            <w:left w:val="none" w:sz="0" w:space="0" w:color="auto"/>
            <w:bottom w:val="none" w:sz="0" w:space="0" w:color="auto"/>
            <w:right w:val="none" w:sz="0" w:space="0" w:color="auto"/>
          </w:divBdr>
        </w:div>
        <w:div w:id="1000816162">
          <w:marLeft w:val="640"/>
          <w:marRight w:val="0"/>
          <w:marTop w:val="0"/>
          <w:marBottom w:val="0"/>
          <w:divBdr>
            <w:top w:val="none" w:sz="0" w:space="0" w:color="auto"/>
            <w:left w:val="none" w:sz="0" w:space="0" w:color="auto"/>
            <w:bottom w:val="none" w:sz="0" w:space="0" w:color="auto"/>
            <w:right w:val="none" w:sz="0" w:space="0" w:color="auto"/>
          </w:divBdr>
        </w:div>
        <w:div w:id="1257858681">
          <w:marLeft w:val="640"/>
          <w:marRight w:val="0"/>
          <w:marTop w:val="0"/>
          <w:marBottom w:val="0"/>
          <w:divBdr>
            <w:top w:val="none" w:sz="0" w:space="0" w:color="auto"/>
            <w:left w:val="none" w:sz="0" w:space="0" w:color="auto"/>
            <w:bottom w:val="none" w:sz="0" w:space="0" w:color="auto"/>
            <w:right w:val="none" w:sz="0" w:space="0" w:color="auto"/>
          </w:divBdr>
        </w:div>
        <w:div w:id="1153986623">
          <w:marLeft w:val="640"/>
          <w:marRight w:val="0"/>
          <w:marTop w:val="0"/>
          <w:marBottom w:val="0"/>
          <w:divBdr>
            <w:top w:val="none" w:sz="0" w:space="0" w:color="auto"/>
            <w:left w:val="none" w:sz="0" w:space="0" w:color="auto"/>
            <w:bottom w:val="none" w:sz="0" w:space="0" w:color="auto"/>
            <w:right w:val="none" w:sz="0" w:space="0" w:color="auto"/>
          </w:divBdr>
        </w:div>
        <w:div w:id="1424180363">
          <w:marLeft w:val="640"/>
          <w:marRight w:val="0"/>
          <w:marTop w:val="0"/>
          <w:marBottom w:val="0"/>
          <w:divBdr>
            <w:top w:val="none" w:sz="0" w:space="0" w:color="auto"/>
            <w:left w:val="none" w:sz="0" w:space="0" w:color="auto"/>
            <w:bottom w:val="none" w:sz="0" w:space="0" w:color="auto"/>
            <w:right w:val="none" w:sz="0" w:space="0" w:color="auto"/>
          </w:divBdr>
        </w:div>
        <w:div w:id="319579155">
          <w:marLeft w:val="640"/>
          <w:marRight w:val="0"/>
          <w:marTop w:val="0"/>
          <w:marBottom w:val="0"/>
          <w:divBdr>
            <w:top w:val="none" w:sz="0" w:space="0" w:color="auto"/>
            <w:left w:val="none" w:sz="0" w:space="0" w:color="auto"/>
            <w:bottom w:val="none" w:sz="0" w:space="0" w:color="auto"/>
            <w:right w:val="none" w:sz="0" w:space="0" w:color="auto"/>
          </w:divBdr>
        </w:div>
        <w:div w:id="1443569663">
          <w:marLeft w:val="640"/>
          <w:marRight w:val="0"/>
          <w:marTop w:val="0"/>
          <w:marBottom w:val="0"/>
          <w:divBdr>
            <w:top w:val="none" w:sz="0" w:space="0" w:color="auto"/>
            <w:left w:val="none" w:sz="0" w:space="0" w:color="auto"/>
            <w:bottom w:val="none" w:sz="0" w:space="0" w:color="auto"/>
            <w:right w:val="none" w:sz="0" w:space="0" w:color="auto"/>
          </w:divBdr>
        </w:div>
        <w:div w:id="2070028103">
          <w:marLeft w:val="640"/>
          <w:marRight w:val="0"/>
          <w:marTop w:val="0"/>
          <w:marBottom w:val="0"/>
          <w:divBdr>
            <w:top w:val="none" w:sz="0" w:space="0" w:color="auto"/>
            <w:left w:val="none" w:sz="0" w:space="0" w:color="auto"/>
            <w:bottom w:val="none" w:sz="0" w:space="0" w:color="auto"/>
            <w:right w:val="none" w:sz="0" w:space="0" w:color="auto"/>
          </w:divBdr>
        </w:div>
        <w:div w:id="1884096871">
          <w:marLeft w:val="640"/>
          <w:marRight w:val="0"/>
          <w:marTop w:val="0"/>
          <w:marBottom w:val="0"/>
          <w:divBdr>
            <w:top w:val="none" w:sz="0" w:space="0" w:color="auto"/>
            <w:left w:val="none" w:sz="0" w:space="0" w:color="auto"/>
            <w:bottom w:val="none" w:sz="0" w:space="0" w:color="auto"/>
            <w:right w:val="none" w:sz="0" w:space="0" w:color="auto"/>
          </w:divBdr>
        </w:div>
        <w:div w:id="1301879940">
          <w:marLeft w:val="640"/>
          <w:marRight w:val="0"/>
          <w:marTop w:val="0"/>
          <w:marBottom w:val="0"/>
          <w:divBdr>
            <w:top w:val="none" w:sz="0" w:space="0" w:color="auto"/>
            <w:left w:val="none" w:sz="0" w:space="0" w:color="auto"/>
            <w:bottom w:val="none" w:sz="0" w:space="0" w:color="auto"/>
            <w:right w:val="none" w:sz="0" w:space="0" w:color="auto"/>
          </w:divBdr>
        </w:div>
        <w:div w:id="351537513">
          <w:marLeft w:val="640"/>
          <w:marRight w:val="0"/>
          <w:marTop w:val="0"/>
          <w:marBottom w:val="0"/>
          <w:divBdr>
            <w:top w:val="none" w:sz="0" w:space="0" w:color="auto"/>
            <w:left w:val="none" w:sz="0" w:space="0" w:color="auto"/>
            <w:bottom w:val="none" w:sz="0" w:space="0" w:color="auto"/>
            <w:right w:val="none" w:sz="0" w:space="0" w:color="auto"/>
          </w:divBdr>
        </w:div>
        <w:div w:id="160857085">
          <w:marLeft w:val="640"/>
          <w:marRight w:val="0"/>
          <w:marTop w:val="0"/>
          <w:marBottom w:val="0"/>
          <w:divBdr>
            <w:top w:val="none" w:sz="0" w:space="0" w:color="auto"/>
            <w:left w:val="none" w:sz="0" w:space="0" w:color="auto"/>
            <w:bottom w:val="none" w:sz="0" w:space="0" w:color="auto"/>
            <w:right w:val="none" w:sz="0" w:space="0" w:color="auto"/>
          </w:divBdr>
        </w:div>
        <w:div w:id="1032463717">
          <w:marLeft w:val="640"/>
          <w:marRight w:val="0"/>
          <w:marTop w:val="0"/>
          <w:marBottom w:val="0"/>
          <w:divBdr>
            <w:top w:val="none" w:sz="0" w:space="0" w:color="auto"/>
            <w:left w:val="none" w:sz="0" w:space="0" w:color="auto"/>
            <w:bottom w:val="none" w:sz="0" w:space="0" w:color="auto"/>
            <w:right w:val="none" w:sz="0" w:space="0" w:color="auto"/>
          </w:divBdr>
        </w:div>
        <w:div w:id="410081248">
          <w:marLeft w:val="640"/>
          <w:marRight w:val="0"/>
          <w:marTop w:val="0"/>
          <w:marBottom w:val="0"/>
          <w:divBdr>
            <w:top w:val="none" w:sz="0" w:space="0" w:color="auto"/>
            <w:left w:val="none" w:sz="0" w:space="0" w:color="auto"/>
            <w:bottom w:val="none" w:sz="0" w:space="0" w:color="auto"/>
            <w:right w:val="none" w:sz="0" w:space="0" w:color="auto"/>
          </w:divBdr>
        </w:div>
        <w:div w:id="1015229285">
          <w:marLeft w:val="640"/>
          <w:marRight w:val="0"/>
          <w:marTop w:val="0"/>
          <w:marBottom w:val="0"/>
          <w:divBdr>
            <w:top w:val="none" w:sz="0" w:space="0" w:color="auto"/>
            <w:left w:val="none" w:sz="0" w:space="0" w:color="auto"/>
            <w:bottom w:val="none" w:sz="0" w:space="0" w:color="auto"/>
            <w:right w:val="none" w:sz="0" w:space="0" w:color="auto"/>
          </w:divBdr>
        </w:div>
        <w:div w:id="1301811096">
          <w:marLeft w:val="640"/>
          <w:marRight w:val="0"/>
          <w:marTop w:val="0"/>
          <w:marBottom w:val="0"/>
          <w:divBdr>
            <w:top w:val="none" w:sz="0" w:space="0" w:color="auto"/>
            <w:left w:val="none" w:sz="0" w:space="0" w:color="auto"/>
            <w:bottom w:val="none" w:sz="0" w:space="0" w:color="auto"/>
            <w:right w:val="none" w:sz="0" w:space="0" w:color="auto"/>
          </w:divBdr>
        </w:div>
        <w:div w:id="1136870780">
          <w:marLeft w:val="640"/>
          <w:marRight w:val="0"/>
          <w:marTop w:val="0"/>
          <w:marBottom w:val="0"/>
          <w:divBdr>
            <w:top w:val="none" w:sz="0" w:space="0" w:color="auto"/>
            <w:left w:val="none" w:sz="0" w:space="0" w:color="auto"/>
            <w:bottom w:val="none" w:sz="0" w:space="0" w:color="auto"/>
            <w:right w:val="none" w:sz="0" w:space="0" w:color="auto"/>
          </w:divBdr>
        </w:div>
        <w:div w:id="1061516915">
          <w:marLeft w:val="640"/>
          <w:marRight w:val="0"/>
          <w:marTop w:val="0"/>
          <w:marBottom w:val="0"/>
          <w:divBdr>
            <w:top w:val="none" w:sz="0" w:space="0" w:color="auto"/>
            <w:left w:val="none" w:sz="0" w:space="0" w:color="auto"/>
            <w:bottom w:val="none" w:sz="0" w:space="0" w:color="auto"/>
            <w:right w:val="none" w:sz="0" w:space="0" w:color="auto"/>
          </w:divBdr>
        </w:div>
        <w:div w:id="1049763612">
          <w:marLeft w:val="640"/>
          <w:marRight w:val="0"/>
          <w:marTop w:val="0"/>
          <w:marBottom w:val="0"/>
          <w:divBdr>
            <w:top w:val="none" w:sz="0" w:space="0" w:color="auto"/>
            <w:left w:val="none" w:sz="0" w:space="0" w:color="auto"/>
            <w:bottom w:val="none" w:sz="0" w:space="0" w:color="auto"/>
            <w:right w:val="none" w:sz="0" w:space="0" w:color="auto"/>
          </w:divBdr>
        </w:div>
        <w:div w:id="143816889">
          <w:marLeft w:val="640"/>
          <w:marRight w:val="0"/>
          <w:marTop w:val="0"/>
          <w:marBottom w:val="0"/>
          <w:divBdr>
            <w:top w:val="none" w:sz="0" w:space="0" w:color="auto"/>
            <w:left w:val="none" w:sz="0" w:space="0" w:color="auto"/>
            <w:bottom w:val="none" w:sz="0" w:space="0" w:color="auto"/>
            <w:right w:val="none" w:sz="0" w:space="0" w:color="auto"/>
          </w:divBdr>
        </w:div>
        <w:div w:id="12657485">
          <w:marLeft w:val="640"/>
          <w:marRight w:val="0"/>
          <w:marTop w:val="0"/>
          <w:marBottom w:val="0"/>
          <w:divBdr>
            <w:top w:val="none" w:sz="0" w:space="0" w:color="auto"/>
            <w:left w:val="none" w:sz="0" w:space="0" w:color="auto"/>
            <w:bottom w:val="none" w:sz="0" w:space="0" w:color="auto"/>
            <w:right w:val="none" w:sz="0" w:space="0" w:color="auto"/>
          </w:divBdr>
        </w:div>
        <w:div w:id="1173566348">
          <w:marLeft w:val="640"/>
          <w:marRight w:val="0"/>
          <w:marTop w:val="0"/>
          <w:marBottom w:val="0"/>
          <w:divBdr>
            <w:top w:val="none" w:sz="0" w:space="0" w:color="auto"/>
            <w:left w:val="none" w:sz="0" w:space="0" w:color="auto"/>
            <w:bottom w:val="none" w:sz="0" w:space="0" w:color="auto"/>
            <w:right w:val="none" w:sz="0" w:space="0" w:color="auto"/>
          </w:divBdr>
        </w:div>
        <w:div w:id="528642257">
          <w:marLeft w:val="640"/>
          <w:marRight w:val="0"/>
          <w:marTop w:val="0"/>
          <w:marBottom w:val="0"/>
          <w:divBdr>
            <w:top w:val="none" w:sz="0" w:space="0" w:color="auto"/>
            <w:left w:val="none" w:sz="0" w:space="0" w:color="auto"/>
            <w:bottom w:val="none" w:sz="0" w:space="0" w:color="auto"/>
            <w:right w:val="none" w:sz="0" w:space="0" w:color="auto"/>
          </w:divBdr>
        </w:div>
        <w:div w:id="577447183">
          <w:marLeft w:val="640"/>
          <w:marRight w:val="0"/>
          <w:marTop w:val="0"/>
          <w:marBottom w:val="0"/>
          <w:divBdr>
            <w:top w:val="none" w:sz="0" w:space="0" w:color="auto"/>
            <w:left w:val="none" w:sz="0" w:space="0" w:color="auto"/>
            <w:bottom w:val="none" w:sz="0" w:space="0" w:color="auto"/>
            <w:right w:val="none" w:sz="0" w:space="0" w:color="auto"/>
          </w:divBdr>
        </w:div>
        <w:div w:id="1051811498">
          <w:marLeft w:val="640"/>
          <w:marRight w:val="0"/>
          <w:marTop w:val="0"/>
          <w:marBottom w:val="0"/>
          <w:divBdr>
            <w:top w:val="none" w:sz="0" w:space="0" w:color="auto"/>
            <w:left w:val="none" w:sz="0" w:space="0" w:color="auto"/>
            <w:bottom w:val="none" w:sz="0" w:space="0" w:color="auto"/>
            <w:right w:val="none" w:sz="0" w:space="0" w:color="auto"/>
          </w:divBdr>
        </w:div>
        <w:div w:id="1171944671">
          <w:marLeft w:val="640"/>
          <w:marRight w:val="0"/>
          <w:marTop w:val="0"/>
          <w:marBottom w:val="0"/>
          <w:divBdr>
            <w:top w:val="none" w:sz="0" w:space="0" w:color="auto"/>
            <w:left w:val="none" w:sz="0" w:space="0" w:color="auto"/>
            <w:bottom w:val="none" w:sz="0" w:space="0" w:color="auto"/>
            <w:right w:val="none" w:sz="0" w:space="0" w:color="auto"/>
          </w:divBdr>
        </w:div>
        <w:div w:id="877008774">
          <w:marLeft w:val="640"/>
          <w:marRight w:val="0"/>
          <w:marTop w:val="0"/>
          <w:marBottom w:val="0"/>
          <w:divBdr>
            <w:top w:val="none" w:sz="0" w:space="0" w:color="auto"/>
            <w:left w:val="none" w:sz="0" w:space="0" w:color="auto"/>
            <w:bottom w:val="none" w:sz="0" w:space="0" w:color="auto"/>
            <w:right w:val="none" w:sz="0" w:space="0" w:color="auto"/>
          </w:divBdr>
        </w:div>
        <w:div w:id="32006285">
          <w:marLeft w:val="640"/>
          <w:marRight w:val="0"/>
          <w:marTop w:val="0"/>
          <w:marBottom w:val="0"/>
          <w:divBdr>
            <w:top w:val="none" w:sz="0" w:space="0" w:color="auto"/>
            <w:left w:val="none" w:sz="0" w:space="0" w:color="auto"/>
            <w:bottom w:val="none" w:sz="0" w:space="0" w:color="auto"/>
            <w:right w:val="none" w:sz="0" w:space="0" w:color="auto"/>
          </w:divBdr>
        </w:div>
        <w:div w:id="880899147">
          <w:marLeft w:val="640"/>
          <w:marRight w:val="0"/>
          <w:marTop w:val="0"/>
          <w:marBottom w:val="0"/>
          <w:divBdr>
            <w:top w:val="none" w:sz="0" w:space="0" w:color="auto"/>
            <w:left w:val="none" w:sz="0" w:space="0" w:color="auto"/>
            <w:bottom w:val="none" w:sz="0" w:space="0" w:color="auto"/>
            <w:right w:val="none" w:sz="0" w:space="0" w:color="auto"/>
          </w:divBdr>
        </w:div>
        <w:div w:id="112943592">
          <w:marLeft w:val="640"/>
          <w:marRight w:val="0"/>
          <w:marTop w:val="0"/>
          <w:marBottom w:val="0"/>
          <w:divBdr>
            <w:top w:val="none" w:sz="0" w:space="0" w:color="auto"/>
            <w:left w:val="none" w:sz="0" w:space="0" w:color="auto"/>
            <w:bottom w:val="none" w:sz="0" w:space="0" w:color="auto"/>
            <w:right w:val="none" w:sz="0" w:space="0" w:color="auto"/>
          </w:divBdr>
        </w:div>
        <w:div w:id="397021305">
          <w:marLeft w:val="640"/>
          <w:marRight w:val="0"/>
          <w:marTop w:val="0"/>
          <w:marBottom w:val="0"/>
          <w:divBdr>
            <w:top w:val="none" w:sz="0" w:space="0" w:color="auto"/>
            <w:left w:val="none" w:sz="0" w:space="0" w:color="auto"/>
            <w:bottom w:val="none" w:sz="0" w:space="0" w:color="auto"/>
            <w:right w:val="none" w:sz="0" w:space="0" w:color="auto"/>
          </w:divBdr>
        </w:div>
        <w:div w:id="271472469">
          <w:marLeft w:val="640"/>
          <w:marRight w:val="0"/>
          <w:marTop w:val="0"/>
          <w:marBottom w:val="0"/>
          <w:divBdr>
            <w:top w:val="none" w:sz="0" w:space="0" w:color="auto"/>
            <w:left w:val="none" w:sz="0" w:space="0" w:color="auto"/>
            <w:bottom w:val="none" w:sz="0" w:space="0" w:color="auto"/>
            <w:right w:val="none" w:sz="0" w:space="0" w:color="auto"/>
          </w:divBdr>
        </w:div>
        <w:div w:id="1856766154">
          <w:marLeft w:val="640"/>
          <w:marRight w:val="0"/>
          <w:marTop w:val="0"/>
          <w:marBottom w:val="0"/>
          <w:divBdr>
            <w:top w:val="none" w:sz="0" w:space="0" w:color="auto"/>
            <w:left w:val="none" w:sz="0" w:space="0" w:color="auto"/>
            <w:bottom w:val="none" w:sz="0" w:space="0" w:color="auto"/>
            <w:right w:val="none" w:sz="0" w:space="0" w:color="auto"/>
          </w:divBdr>
        </w:div>
        <w:div w:id="1596403004">
          <w:marLeft w:val="640"/>
          <w:marRight w:val="0"/>
          <w:marTop w:val="0"/>
          <w:marBottom w:val="0"/>
          <w:divBdr>
            <w:top w:val="none" w:sz="0" w:space="0" w:color="auto"/>
            <w:left w:val="none" w:sz="0" w:space="0" w:color="auto"/>
            <w:bottom w:val="none" w:sz="0" w:space="0" w:color="auto"/>
            <w:right w:val="none" w:sz="0" w:space="0" w:color="auto"/>
          </w:divBdr>
        </w:div>
        <w:div w:id="1758209522">
          <w:marLeft w:val="640"/>
          <w:marRight w:val="0"/>
          <w:marTop w:val="0"/>
          <w:marBottom w:val="0"/>
          <w:divBdr>
            <w:top w:val="none" w:sz="0" w:space="0" w:color="auto"/>
            <w:left w:val="none" w:sz="0" w:space="0" w:color="auto"/>
            <w:bottom w:val="none" w:sz="0" w:space="0" w:color="auto"/>
            <w:right w:val="none" w:sz="0" w:space="0" w:color="auto"/>
          </w:divBdr>
        </w:div>
        <w:div w:id="1131829581">
          <w:marLeft w:val="640"/>
          <w:marRight w:val="0"/>
          <w:marTop w:val="0"/>
          <w:marBottom w:val="0"/>
          <w:divBdr>
            <w:top w:val="none" w:sz="0" w:space="0" w:color="auto"/>
            <w:left w:val="none" w:sz="0" w:space="0" w:color="auto"/>
            <w:bottom w:val="none" w:sz="0" w:space="0" w:color="auto"/>
            <w:right w:val="none" w:sz="0" w:space="0" w:color="auto"/>
          </w:divBdr>
        </w:div>
        <w:div w:id="1958415195">
          <w:marLeft w:val="640"/>
          <w:marRight w:val="0"/>
          <w:marTop w:val="0"/>
          <w:marBottom w:val="0"/>
          <w:divBdr>
            <w:top w:val="none" w:sz="0" w:space="0" w:color="auto"/>
            <w:left w:val="none" w:sz="0" w:space="0" w:color="auto"/>
            <w:bottom w:val="none" w:sz="0" w:space="0" w:color="auto"/>
            <w:right w:val="none" w:sz="0" w:space="0" w:color="auto"/>
          </w:divBdr>
        </w:div>
        <w:div w:id="893585746">
          <w:marLeft w:val="640"/>
          <w:marRight w:val="0"/>
          <w:marTop w:val="0"/>
          <w:marBottom w:val="0"/>
          <w:divBdr>
            <w:top w:val="none" w:sz="0" w:space="0" w:color="auto"/>
            <w:left w:val="none" w:sz="0" w:space="0" w:color="auto"/>
            <w:bottom w:val="none" w:sz="0" w:space="0" w:color="auto"/>
            <w:right w:val="none" w:sz="0" w:space="0" w:color="auto"/>
          </w:divBdr>
        </w:div>
        <w:div w:id="583494654">
          <w:marLeft w:val="640"/>
          <w:marRight w:val="0"/>
          <w:marTop w:val="0"/>
          <w:marBottom w:val="0"/>
          <w:divBdr>
            <w:top w:val="none" w:sz="0" w:space="0" w:color="auto"/>
            <w:left w:val="none" w:sz="0" w:space="0" w:color="auto"/>
            <w:bottom w:val="none" w:sz="0" w:space="0" w:color="auto"/>
            <w:right w:val="none" w:sz="0" w:space="0" w:color="auto"/>
          </w:divBdr>
        </w:div>
        <w:div w:id="535853754">
          <w:marLeft w:val="640"/>
          <w:marRight w:val="0"/>
          <w:marTop w:val="0"/>
          <w:marBottom w:val="0"/>
          <w:divBdr>
            <w:top w:val="none" w:sz="0" w:space="0" w:color="auto"/>
            <w:left w:val="none" w:sz="0" w:space="0" w:color="auto"/>
            <w:bottom w:val="none" w:sz="0" w:space="0" w:color="auto"/>
            <w:right w:val="none" w:sz="0" w:space="0" w:color="auto"/>
          </w:divBdr>
        </w:div>
        <w:div w:id="1764492830">
          <w:marLeft w:val="640"/>
          <w:marRight w:val="0"/>
          <w:marTop w:val="0"/>
          <w:marBottom w:val="0"/>
          <w:divBdr>
            <w:top w:val="none" w:sz="0" w:space="0" w:color="auto"/>
            <w:left w:val="none" w:sz="0" w:space="0" w:color="auto"/>
            <w:bottom w:val="none" w:sz="0" w:space="0" w:color="auto"/>
            <w:right w:val="none" w:sz="0" w:space="0" w:color="auto"/>
          </w:divBdr>
        </w:div>
        <w:div w:id="637491377">
          <w:marLeft w:val="640"/>
          <w:marRight w:val="0"/>
          <w:marTop w:val="0"/>
          <w:marBottom w:val="0"/>
          <w:divBdr>
            <w:top w:val="none" w:sz="0" w:space="0" w:color="auto"/>
            <w:left w:val="none" w:sz="0" w:space="0" w:color="auto"/>
            <w:bottom w:val="none" w:sz="0" w:space="0" w:color="auto"/>
            <w:right w:val="none" w:sz="0" w:space="0" w:color="auto"/>
          </w:divBdr>
        </w:div>
        <w:div w:id="810903171">
          <w:marLeft w:val="640"/>
          <w:marRight w:val="0"/>
          <w:marTop w:val="0"/>
          <w:marBottom w:val="0"/>
          <w:divBdr>
            <w:top w:val="none" w:sz="0" w:space="0" w:color="auto"/>
            <w:left w:val="none" w:sz="0" w:space="0" w:color="auto"/>
            <w:bottom w:val="none" w:sz="0" w:space="0" w:color="auto"/>
            <w:right w:val="none" w:sz="0" w:space="0" w:color="auto"/>
          </w:divBdr>
        </w:div>
        <w:div w:id="1626425899">
          <w:marLeft w:val="640"/>
          <w:marRight w:val="0"/>
          <w:marTop w:val="0"/>
          <w:marBottom w:val="0"/>
          <w:divBdr>
            <w:top w:val="none" w:sz="0" w:space="0" w:color="auto"/>
            <w:left w:val="none" w:sz="0" w:space="0" w:color="auto"/>
            <w:bottom w:val="none" w:sz="0" w:space="0" w:color="auto"/>
            <w:right w:val="none" w:sz="0" w:space="0" w:color="auto"/>
          </w:divBdr>
        </w:div>
        <w:div w:id="1728409150">
          <w:marLeft w:val="640"/>
          <w:marRight w:val="0"/>
          <w:marTop w:val="0"/>
          <w:marBottom w:val="0"/>
          <w:divBdr>
            <w:top w:val="none" w:sz="0" w:space="0" w:color="auto"/>
            <w:left w:val="none" w:sz="0" w:space="0" w:color="auto"/>
            <w:bottom w:val="none" w:sz="0" w:space="0" w:color="auto"/>
            <w:right w:val="none" w:sz="0" w:space="0" w:color="auto"/>
          </w:divBdr>
        </w:div>
        <w:div w:id="1469544858">
          <w:marLeft w:val="640"/>
          <w:marRight w:val="0"/>
          <w:marTop w:val="0"/>
          <w:marBottom w:val="0"/>
          <w:divBdr>
            <w:top w:val="none" w:sz="0" w:space="0" w:color="auto"/>
            <w:left w:val="none" w:sz="0" w:space="0" w:color="auto"/>
            <w:bottom w:val="none" w:sz="0" w:space="0" w:color="auto"/>
            <w:right w:val="none" w:sz="0" w:space="0" w:color="auto"/>
          </w:divBdr>
        </w:div>
        <w:div w:id="727917264">
          <w:marLeft w:val="640"/>
          <w:marRight w:val="0"/>
          <w:marTop w:val="0"/>
          <w:marBottom w:val="0"/>
          <w:divBdr>
            <w:top w:val="none" w:sz="0" w:space="0" w:color="auto"/>
            <w:left w:val="none" w:sz="0" w:space="0" w:color="auto"/>
            <w:bottom w:val="none" w:sz="0" w:space="0" w:color="auto"/>
            <w:right w:val="none" w:sz="0" w:space="0" w:color="auto"/>
          </w:divBdr>
        </w:div>
        <w:div w:id="102919546">
          <w:marLeft w:val="640"/>
          <w:marRight w:val="0"/>
          <w:marTop w:val="0"/>
          <w:marBottom w:val="0"/>
          <w:divBdr>
            <w:top w:val="none" w:sz="0" w:space="0" w:color="auto"/>
            <w:left w:val="none" w:sz="0" w:space="0" w:color="auto"/>
            <w:bottom w:val="none" w:sz="0" w:space="0" w:color="auto"/>
            <w:right w:val="none" w:sz="0" w:space="0" w:color="auto"/>
          </w:divBdr>
        </w:div>
        <w:div w:id="78648048">
          <w:marLeft w:val="640"/>
          <w:marRight w:val="0"/>
          <w:marTop w:val="0"/>
          <w:marBottom w:val="0"/>
          <w:divBdr>
            <w:top w:val="none" w:sz="0" w:space="0" w:color="auto"/>
            <w:left w:val="none" w:sz="0" w:space="0" w:color="auto"/>
            <w:bottom w:val="none" w:sz="0" w:space="0" w:color="auto"/>
            <w:right w:val="none" w:sz="0" w:space="0" w:color="auto"/>
          </w:divBdr>
        </w:div>
        <w:div w:id="297758983">
          <w:marLeft w:val="640"/>
          <w:marRight w:val="0"/>
          <w:marTop w:val="0"/>
          <w:marBottom w:val="0"/>
          <w:divBdr>
            <w:top w:val="none" w:sz="0" w:space="0" w:color="auto"/>
            <w:left w:val="none" w:sz="0" w:space="0" w:color="auto"/>
            <w:bottom w:val="none" w:sz="0" w:space="0" w:color="auto"/>
            <w:right w:val="none" w:sz="0" w:space="0" w:color="auto"/>
          </w:divBdr>
        </w:div>
        <w:div w:id="1094592508">
          <w:marLeft w:val="640"/>
          <w:marRight w:val="0"/>
          <w:marTop w:val="0"/>
          <w:marBottom w:val="0"/>
          <w:divBdr>
            <w:top w:val="none" w:sz="0" w:space="0" w:color="auto"/>
            <w:left w:val="none" w:sz="0" w:space="0" w:color="auto"/>
            <w:bottom w:val="none" w:sz="0" w:space="0" w:color="auto"/>
            <w:right w:val="none" w:sz="0" w:space="0" w:color="auto"/>
          </w:divBdr>
        </w:div>
        <w:div w:id="181555256">
          <w:marLeft w:val="640"/>
          <w:marRight w:val="0"/>
          <w:marTop w:val="0"/>
          <w:marBottom w:val="0"/>
          <w:divBdr>
            <w:top w:val="none" w:sz="0" w:space="0" w:color="auto"/>
            <w:left w:val="none" w:sz="0" w:space="0" w:color="auto"/>
            <w:bottom w:val="none" w:sz="0" w:space="0" w:color="auto"/>
            <w:right w:val="none" w:sz="0" w:space="0" w:color="auto"/>
          </w:divBdr>
        </w:div>
        <w:div w:id="124466329">
          <w:marLeft w:val="640"/>
          <w:marRight w:val="0"/>
          <w:marTop w:val="0"/>
          <w:marBottom w:val="0"/>
          <w:divBdr>
            <w:top w:val="none" w:sz="0" w:space="0" w:color="auto"/>
            <w:left w:val="none" w:sz="0" w:space="0" w:color="auto"/>
            <w:bottom w:val="none" w:sz="0" w:space="0" w:color="auto"/>
            <w:right w:val="none" w:sz="0" w:space="0" w:color="auto"/>
          </w:divBdr>
        </w:div>
        <w:div w:id="1960800724">
          <w:marLeft w:val="640"/>
          <w:marRight w:val="0"/>
          <w:marTop w:val="0"/>
          <w:marBottom w:val="0"/>
          <w:divBdr>
            <w:top w:val="none" w:sz="0" w:space="0" w:color="auto"/>
            <w:left w:val="none" w:sz="0" w:space="0" w:color="auto"/>
            <w:bottom w:val="none" w:sz="0" w:space="0" w:color="auto"/>
            <w:right w:val="none" w:sz="0" w:space="0" w:color="auto"/>
          </w:divBdr>
        </w:div>
        <w:div w:id="2077506969">
          <w:marLeft w:val="640"/>
          <w:marRight w:val="0"/>
          <w:marTop w:val="0"/>
          <w:marBottom w:val="0"/>
          <w:divBdr>
            <w:top w:val="none" w:sz="0" w:space="0" w:color="auto"/>
            <w:left w:val="none" w:sz="0" w:space="0" w:color="auto"/>
            <w:bottom w:val="none" w:sz="0" w:space="0" w:color="auto"/>
            <w:right w:val="none" w:sz="0" w:space="0" w:color="auto"/>
          </w:divBdr>
        </w:div>
        <w:div w:id="661087763">
          <w:marLeft w:val="640"/>
          <w:marRight w:val="0"/>
          <w:marTop w:val="0"/>
          <w:marBottom w:val="0"/>
          <w:divBdr>
            <w:top w:val="none" w:sz="0" w:space="0" w:color="auto"/>
            <w:left w:val="none" w:sz="0" w:space="0" w:color="auto"/>
            <w:bottom w:val="none" w:sz="0" w:space="0" w:color="auto"/>
            <w:right w:val="none" w:sz="0" w:space="0" w:color="auto"/>
          </w:divBdr>
        </w:div>
        <w:div w:id="391732798">
          <w:marLeft w:val="640"/>
          <w:marRight w:val="0"/>
          <w:marTop w:val="0"/>
          <w:marBottom w:val="0"/>
          <w:divBdr>
            <w:top w:val="none" w:sz="0" w:space="0" w:color="auto"/>
            <w:left w:val="none" w:sz="0" w:space="0" w:color="auto"/>
            <w:bottom w:val="none" w:sz="0" w:space="0" w:color="auto"/>
            <w:right w:val="none" w:sz="0" w:space="0" w:color="auto"/>
          </w:divBdr>
        </w:div>
        <w:div w:id="215433130">
          <w:marLeft w:val="640"/>
          <w:marRight w:val="0"/>
          <w:marTop w:val="0"/>
          <w:marBottom w:val="0"/>
          <w:divBdr>
            <w:top w:val="none" w:sz="0" w:space="0" w:color="auto"/>
            <w:left w:val="none" w:sz="0" w:space="0" w:color="auto"/>
            <w:bottom w:val="none" w:sz="0" w:space="0" w:color="auto"/>
            <w:right w:val="none" w:sz="0" w:space="0" w:color="auto"/>
          </w:divBdr>
        </w:div>
        <w:div w:id="1944147836">
          <w:marLeft w:val="640"/>
          <w:marRight w:val="0"/>
          <w:marTop w:val="0"/>
          <w:marBottom w:val="0"/>
          <w:divBdr>
            <w:top w:val="none" w:sz="0" w:space="0" w:color="auto"/>
            <w:left w:val="none" w:sz="0" w:space="0" w:color="auto"/>
            <w:bottom w:val="none" w:sz="0" w:space="0" w:color="auto"/>
            <w:right w:val="none" w:sz="0" w:space="0" w:color="auto"/>
          </w:divBdr>
        </w:div>
        <w:div w:id="1381132811">
          <w:marLeft w:val="640"/>
          <w:marRight w:val="0"/>
          <w:marTop w:val="0"/>
          <w:marBottom w:val="0"/>
          <w:divBdr>
            <w:top w:val="none" w:sz="0" w:space="0" w:color="auto"/>
            <w:left w:val="none" w:sz="0" w:space="0" w:color="auto"/>
            <w:bottom w:val="none" w:sz="0" w:space="0" w:color="auto"/>
            <w:right w:val="none" w:sz="0" w:space="0" w:color="auto"/>
          </w:divBdr>
        </w:div>
        <w:div w:id="1178814824">
          <w:marLeft w:val="640"/>
          <w:marRight w:val="0"/>
          <w:marTop w:val="0"/>
          <w:marBottom w:val="0"/>
          <w:divBdr>
            <w:top w:val="none" w:sz="0" w:space="0" w:color="auto"/>
            <w:left w:val="none" w:sz="0" w:space="0" w:color="auto"/>
            <w:bottom w:val="none" w:sz="0" w:space="0" w:color="auto"/>
            <w:right w:val="none" w:sz="0" w:space="0" w:color="auto"/>
          </w:divBdr>
        </w:div>
        <w:div w:id="863590494">
          <w:marLeft w:val="640"/>
          <w:marRight w:val="0"/>
          <w:marTop w:val="0"/>
          <w:marBottom w:val="0"/>
          <w:divBdr>
            <w:top w:val="none" w:sz="0" w:space="0" w:color="auto"/>
            <w:left w:val="none" w:sz="0" w:space="0" w:color="auto"/>
            <w:bottom w:val="none" w:sz="0" w:space="0" w:color="auto"/>
            <w:right w:val="none" w:sz="0" w:space="0" w:color="auto"/>
          </w:divBdr>
        </w:div>
        <w:div w:id="818617725">
          <w:marLeft w:val="640"/>
          <w:marRight w:val="0"/>
          <w:marTop w:val="0"/>
          <w:marBottom w:val="0"/>
          <w:divBdr>
            <w:top w:val="none" w:sz="0" w:space="0" w:color="auto"/>
            <w:left w:val="none" w:sz="0" w:space="0" w:color="auto"/>
            <w:bottom w:val="none" w:sz="0" w:space="0" w:color="auto"/>
            <w:right w:val="none" w:sz="0" w:space="0" w:color="auto"/>
          </w:divBdr>
        </w:div>
        <w:div w:id="1142848844">
          <w:marLeft w:val="640"/>
          <w:marRight w:val="0"/>
          <w:marTop w:val="0"/>
          <w:marBottom w:val="0"/>
          <w:divBdr>
            <w:top w:val="none" w:sz="0" w:space="0" w:color="auto"/>
            <w:left w:val="none" w:sz="0" w:space="0" w:color="auto"/>
            <w:bottom w:val="none" w:sz="0" w:space="0" w:color="auto"/>
            <w:right w:val="none" w:sz="0" w:space="0" w:color="auto"/>
          </w:divBdr>
        </w:div>
        <w:div w:id="202906532">
          <w:marLeft w:val="640"/>
          <w:marRight w:val="0"/>
          <w:marTop w:val="0"/>
          <w:marBottom w:val="0"/>
          <w:divBdr>
            <w:top w:val="none" w:sz="0" w:space="0" w:color="auto"/>
            <w:left w:val="none" w:sz="0" w:space="0" w:color="auto"/>
            <w:bottom w:val="none" w:sz="0" w:space="0" w:color="auto"/>
            <w:right w:val="none" w:sz="0" w:space="0" w:color="auto"/>
          </w:divBdr>
        </w:div>
        <w:div w:id="2088838818">
          <w:marLeft w:val="640"/>
          <w:marRight w:val="0"/>
          <w:marTop w:val="0"/>
          <w:marBottom w:val="0"/>
          <w:divBdr>
            <w:top w:val="none" w:sz="0" w:space="0" w:color="auto"/>
            <w:left w:val="none" w:sz="0" w:space="0" w:color="auto"/>
            <w:bottom w:val="none" w:sz="0" w:space="0" w:color="auto"/>
            <w:right w:val="none" w:sz="0" w:space="0" w:color="auto"/>
          </w:divBdr>
        </w:div>
        <w:div w:id="901797419">
          <w:marLeft w:val="640"/>
          <w:marRight w:val="0"/>
          <w:marTop w:val="0"/>
          <w:marBottom w:val="0"/>
          <w:divBdr>
            <w:top w:val="none" w:sz="0" w:space="0" w:color="auto"/>
            <w:left w:val="none" w:sz="0" w:space="0" w:color="auto"/>
            <w:bottom w:val="none" w:sz="0" w:space="0" w:color="auto"/>
            <w:right w:val="none" w:sz="0" w:space="0" w:color="auto"/>
          </w:divBdr>
        </w:div>
        <w:div w:id="1537111412">
          <w:marLeft w:val="640"/>
          <w:marRight w:val="0"/>
          <w:marTop w:val="0"/>
          <w:marBottom w:val="0"/>
          <w:divBdr>
            <w:top w:val="none" w:sz="0" w:space="0" w:color="auto"/>
            <w:left w:val="none" w:sz="0" w:space="0" w:color="auto"/>
            <w:bottom w:val="none" w:sz="0" w:space="0" w:color="auto"/>
            <w:right w:val="none" w:sz="0" w:space="0" w:color="auto"/>
          </w:divBdr>
        </w:div>
        <w:div w:id="384911858">
          <w:marLeft w:val="640"/>
          <w:marRight w:val="0"/>
          <w:marTop w:val="0"/>
          <w:marBottom w:val="0"/>
          <w:divBdr>
            <w:top w:val="none" w:sz="0" w:space="0" w:color="auto"/>
            <w:left w:val="none" w:sz="0" w:space="0" w:color="auto"/>
            <w:bottom w:val="none" w:sz="0" w:space="0" w:color="auto"/>
            <w:right w:val="none" w:sz="0" w:space="0" w:color="auto"/>
          </w:divBdr>
        </w:div>
        <w:div w:id="1893685431">
          <w:marLeft w:val="640"/>
          <w:marRight w:val="0"/>
          <w:marTop w:val="0"/>
          <w:marBottom w:val="0"/>
          <w:divBdr>
            <w:top w:val="none" w:sz="0" w:space="0" w:color="auto"/>
            <w:left w:val="none" w:sz="0" w:space="0" w:color="auto"/>
            <w:bottom w:val="none" w:sz="0" w:space="0" w:color="auto"/>
            <w:right w:val="none" w:sz="0" w:space="0" w:color="auto"/>
          </w:divBdr>
        </w:div>
        <w:div w:id="2133353942">
          <w:marLeft w:val="640"/>
          <w:marRight w:val="0"/>
          <w:marTop w:val="0"/>
          <w:marBottom w:val="0"/>
          <w:divBdr>
            <w:top w:val="none" w:sz="0" w:space="0" w:color="auto"/>
            <w:left w:val="none" w:sz="0" w:space="0" w:color="auto"/>
            <w:bottom w:val="none" w:sz="0" w:space="0" w:color="auto"/>
            <w:right w:val="none" w:sz="0" w:space="0" w:color="auto"/>
          </w:divBdr>
        </w:div>
        <w:div w:id="2025545946">
          <w:marLeft w:val="640"/>
          <w:marRight w:val="0"/>
          <w:marTop w:val="0"/>
          <w:marBottom w:val="0"/>
          <w:divBdr>
            <w:top w:val="none" w:sz="0" w:space="0" w:color="auto"/>
            <w:left w:val="none" w:sz="0" w:space="0" w:color="auto"/>
            <w:bottom w:val="none" w:sz="0" w:space="0" w:color="auto"/>
            <w:right w:val="none" w:sz="0" w:space="0" w:color="auto"/>
          </w:divBdr>
        </w:div>
        <w:div w:id="870384802">
          <w:marLeft w:val="640"/>
          <w:marRight w:val="0"/>
          <w:marTop w:val="0"/>
          <w:marBottom w:val="0"/>
          <w:divBdr>
            <w:top w:val="none" w:sz="0" w:space="0" w:color="auto"/>
            <w:left w:val="none" w:sz="0" w:space="0" w:color="auto"/>
            <w:bottom w:val="none" w:sz="0" w:space="0" w:color="auto"/>
            <w:right w:val="none" w:sz="0" w:space="0" w:color="auto"/>
          </w:divBdr>
        </w:div>
        <w:div w:id="1094742977">
          <w:marLeft w:val="640"/>
          <w:marRight w:val="0"/>
          <w:marTop w:val="0"/>
          <w:marBottom w:val="0"/>
          <w:divBdr>
            <w:top w:val="none" w:sz="0" w:space="0" w:color="auto"/>
            <w:left w:val="none" w:sz="0" w:space="0" w:color="auto"/>
            <w:bottom w:val="none" w:sz="0" w:space="0" w:color="auto"/>
            <w:right w:val="none" w:sz="0" w:space="0" w:color="auto"/>
          </w:divBdr>
        </w:div>
        <w:div w:id="1671716977">
          <w:marLeft w:val="640"/>
          <w:marRight w:val="0"/>
          <w:marTop w:val="0"/>
          <w:marBottom w:val="0"/>
          <w:divBdr>
            <w:top w:val="none" w:sz="0" w:space="0" w:color="auto"/>
            <w:left w:val="none" w:sz="0" w:space="0" w:color="auto"/>
            <w:bottom w:val="none" w:sz="0" w:space="0" w:color="auto"/>
            <w:right w:val="none" w:sz="0" w:space="0" w:color="auto"/>
          </w:divBdr>
        </w:div>
        <w:div w:id="2066297459">
          <w:marLeft w:val="640"/>
          <w:marRight w:val="0"/>
          <w:marTop w:val="0"/>
          <w:marBottom w:val="0"/>
          <w:divBdr>
            <w:top w:val="none" w:sz="0" w:space="0" w:color="auto"/>
            <w:left w:val="none" w:sz="0" w:space="0" w:color="auto"/>
            <w:bottom w:val="none" w:sz="0" w:space="0" w:color="auto"/>
            <w:right w:val="none" w:sz="0" w:space="0" w:color="auto"/>
          </w:divBdr>
        </w:div>
        <w:div w:id="193616303">
          <w:marLeft w:val="640"/>
          <w:marRight w:val="0"/>
          <w:marTop w:val="0"/>
          <w:marBottom w:val="0"/>
          <w:divBdr>
            <w:top w:val="none" w:sz="0" w:space="0" w:color="auto"/>
            <w:left w:val="none" w:sz="0" w:space="0" w:color="auto"/>
            <w:bottom w:val="none" w:sz="0" w:space="0" w:color="auto"/>
            <w:right w:val="none" w:sz="0" w:space="0" w:color="auto"/>
          </w:divBdr>
        </w:div>
        <w:div w:id="631637889">
          <w:marLeft w:val="640"/>
          <w:marRight w:val="0"/>
          <w:marTop w:val="0"/>
          <w:marBottom w:val="0"/>
          <w:divBdr>
            <w:top w:val="none" w:sz="0" w:space="0" w:color="auto"/>
            <w:left w:val="none" w:sz="0" w:space="0" w:color="auto"/>
            <w:bottom w:val="none" w:sz="0" w:space="0" w:color="auto"/>
            <w:right w:val="none" w:sz="0" w:space="0" w:color="auto"/>
          </w:divBdr>
        </w:div>
        <w:div w:id="2032948250">
          <w:marLeft w:val="640"/>
          <w:marRight w:val="0"/>
          <w:marTop w:val="0"/>
          <w:marBottom w:val="0"/>
          <w:divBdr>
            <w:top w:val="none" w:sz="0" w:space="0" w:color="auto"/>
            <w:left w:val="none" w:sz="0" w:space="0" w:color="auto"/>
            <w:bottom w:val="none" w:sz="0" w:space="0" w:color="auto"/>
            <w:right w:val="none" w:sz="0" w:space="0" w:color="auto"/>
          </w:divBdr>
        </w:div>
        <w:div w:id="2013214405">
          <w:marLeft w:val="640"/>
          <w:marRight w:val="0"/>
          <w:marTop w:val="0"/>
          <w:marBottom w:val="0"/>
          <w:divBdr>
            <w:top w:val="none" w:sz="0" w:space="0" w:color="auto"/>
            <w:left w:val="none" w:sz="0" w:space="0" w:color="auto"/>
            <w:bottom w:val="none" w:sz="0" w:space="0" w:color="auto"/>
            <w:right w:val="none" w:sz="0" w:space="0" w:color="auto"/>
          </w:divBdr>
        </w:div>
        <w:div w:id="989097436">
          <w:marLeft w:val="640"/>
          <w:marRight w:val="0"/>
          <w:marTop w:val="0"/>
          <w:marBottom w:val="0"/>
          <w:divBdr>
            <w:top w:val="none" w:sz="0" w:space="0" w:color="auto"/>
            <w:left w:val="none" w:sz="0" w:space="0" w:color="auto"/>
            <w:bottom w:val="none" w:sz="0" w:space="0" w:color="auto"/>
            <w:right w:val="none" w:sz="0" w:space="0" w:color="auto"/>
          </w:divBdr>
        </w:div>
        <w:div w:id="692265434">
          <w:marLeft w:val="640"/>
          <w:marRight w:val="0"/>
          <w:marTop w:val="0"/>
          <w:marBottom w:val="0"/>
          <w:divBdr>
            <w:top w:val="none" w:sz="0" w:space="0" w:color="auto"/>
            <w:left w:val="none" w:sz="0" w:space="0" w:color="auto"/>
            <w:bottom w:val="none" w:sz="0" w:space="0" w:color="auto"/>
            <w:right w:val="none" w:sz="0" w:space="0" w:color="auto"/>
          </w:divBdr>
        </w:div>
        <w:div w:id="901908262">
          <w:marLeft w:val="640"/>
          <w:marRight w:val="0"/>
          <w:marTop w:val="0"/>
          <w:marBottom w:val="0"/>
          <w:divBdr>
            <w:top w:val="none" w:sz="0" w:space="0" w:color="auto"/>
            <w:left w:val="none" w:sz="0" w:space="0" w:color="auto"/>
            <w:bottom w:val="none" w:sz="0" w:space="0" w:color="auto"/>
            <w:right w:val="none" w:sz="0" w:space="0" w:color="auto"/>
          </w:divBdr>
        </w:div>
        <w:div w:id="1307927153">
          <w:marLeft w:val="640"/>
          <w:marRight w:val="0"/>
          <w:marTop w:val="0"/>
          <w:marBottom w:val="0"/>
          <w:divBdr>
            <w:top w:val="none" w:sz="0" w:space="0" w:color="auto"/>
            <w:left w:val="none" w:sz="0" w:space="0" w:color="auto"/>
            <w:bottom w:val="none" w:sz="0" w:space="0" w:color="auto"/>
            <w:right w:val="none" w:sz="0" w:space="0" w:color="auto"/>
          </w:divBdr>
        </w:div>
        <w:div w:id="835920383">
          <w:marLeft w:val="640"/>
          <w:marRight w:val="0"/>
          <w:marTop w:val="0"/>
          <w:marBottom w:val="0"/>
          <w:divBdr>
            <w:top w:val="none" w:sz="0" w:space="0" w:color="auto"/>
            <w:left w:val="none" w:sz="0" w:space="0" w:color="auto"/>
            <w:bottom w:val="none" w:sz="0" w:space="0" w:color="auto"/>
            <w:right w:val="none" w:sz="0" w:space="0" w:color="auto"/>
          </w:divBdr>
        </w:div>
        <w:div w:id="1216089182">
          <w:marLeft w:val="640"/>
          <w:marRight w:val="0"/>
          <w:marTop w:val="0"/>
          <w:marBottom w:val="0"/>
          <w:divBdr>
            <w:top w:val="none" w:sz="0" w:space="0" w:color="auto"/>
            <w:left w:val="none" w:sz="0" w:space="0" w:color="auto"/>
            <w:bottom w:val="none" w:sz="0" w:space="0" w:color="auto"/>
            <w:right w:val="none" w:sz="0" w:space="0" w:color="auto"/>
          </w:divBdr>
        </w:div>
        <w:div w:id="71390510">
          <w:marLeft w:val="640"/>
          <w:marRight w:val="0"/>
          <w:marTop w:val="0"/>
          <w:marBottom w:val="0"/>
          <w:divBdr>
            <w:top w:val="none" w:sz="0" w:space="0" w:color="auto"/>
            <w:left w:val="none" w:sz="0" w:space="0" w:color="auto"/>
            <w:bottom w:val="none" w:sz="0" w:space="0" w:color="auto"/>
            <w:right w:val="none" w:sz="0" w:space="0" w:color="auto"/>
          </w:divBdr>
        </w:div>
        <w:div w:id="1709601304">
          <w:marLeft w:val="640"/>
          <w:marRight w:val="0"/>
          <w:marTop w:val="0"/>
          <w:marBottom w:val="0"/>
          <w:divBdr>
            <w:top w:val="none" w:sz="0" w:space="0" w:color="auto"/>
            <w:left w:val="none" w:sz="0" w:space="0" w:color="auto"/>
            <w:bottom w:val="none" w:sz="0" w:space="0" w:color="auto"/>
            <w:right w:val="none" w:sz="0" w:space="0" w:color="auto"/>
          </w:divBdr>
        </w:div>
        <w:div w:id="475299444">
          <w:marLeft w:val="640"/>
          <w:marRight w:val="0"/>
          <w:marTop w:val="0"/>
          <w:marBottom w:val="0"/>
          <w:divBdr>
            <w:top w:val="none" w:sz="0" w:space="0" w:color="auto"/>
            <w:left w:val="none" w:sz="0" w:space="0" w:color="auto"/>
            <w:bottom w:val="none" w:sz="0" w:space="0" w:color="auto"/>
            <w:right w:val="none" w:sz="0" w:space="0" w:color="auto"/>
          </w:divBdr>
        </w:div>
        <w:div w:id="1706783916">
          <w:marLeft w:val="640"/>
          <w:marRight w:val="0"/>
          <w:marTop w:val="0"/>
          <w:marBottom w:val="0"/>
          <w:divBdr>
            <w:top w:val="none" w:sz="0" w:space="0" w:color="auto"/>
            <w:left w:val="none" w:sz="0" w:space="0" w:color="auto"/>
            <w:bottom w:val="none" w:sz="0" w:space="0" w:color="auto"/>
            <w:right w:val="none" w:sz="0" w:space="0" w:color="auto"/>
          </w:divBdr>
        </w:div>
        <w:div w:id="367799908">
          <w:marLeft w:val="640"/>
          <w:marRight w:val="0"/>
          <w:marTop w:val="0"/>
          <w:marBottom w:val="0"/>
          <w:divBdr>
            <w:top w:val="none" w:sz="0" w:space="0" w:color="auto"/>
            <w:left w:val="none" w:sz="0" w:space="0" w:color="auto"/>
            <w:bottom w:val="none" w:sz="0" w:space="0" w:color="auto"/>
            <w:right w:val="none" w:sz="0" w:space="0" w:color="auto"/>
          </w:divBdr>
        </w:div>
        <w:div w:id="1466124028">
          <w:marLeft w:val="640"/>
          <w:marRight w:val="0"/>
          <w:marTop w:val="0"/>
          <w:marBottom w:val="0"/>
          <w:divBdr>
            <w:top w:val="none" w:sz="0" w:space="0" w:color="auto"/>
            <w:left w:val="none" w:sz="0" w:space="0" w:color="auto"/>
            <w:bottom w:val="none" w:sz="0" w:space="0" w:color="auto"/>
            <w:right w:val="none" w:sz="0" w:space="0" w:color="auto"/>
          </w:divBdr>
        </w:div>
        <w:div w:id="1017855732">
          <w:marLeft w:val="640"/>
          <w:marRight w:val="0"/>
          <w:marTop w:val="0"/>
          <w:marBottom w:val="0"/>
          <w:divBdr>
            <w:top w:val="none" w:sz="0" w:space="0" w:color="auto"/>
            <w:left w:val="none" w:sz="0" w:space="0" w:color="auto"/>
            <w:bottom w:val="none" w:sz="0" w:space="0" w:color="auto"/>
            <w:right w:val="none" w:sz="0" w:space="0" w:color="auto"/>
          </w:divBdr>
        </w:div>
        <w:div w:id="889727925">
          <w:marLeft w:val="640"/>
          <w:marRight w:val="0"/>
          <w:marTop w:val="0"/>
          <w:marBottom w:val="0"/>
          <w:divBdr>
            <w:top w:val="none" w:sz="0" w:space="0" w:color="auto"/>
            <w:left w:val="none" w:sz="0" w:space="0" w:color="auto"/>
            <w:bottom w:val="none" w:sz="0" w:space="0" w:color="auto"/>
            <w:right w:val="none" w:sz="0" w:space="0" w:color="auto"/>
          </w:divBdr>
        </w:div>
        <w:div w:id="1325430094">
          <w:marLeft w:val="640"/>
          <w:marRight w:val="0"/>
          <w:marTop w:val="0"/>
          <w:marBottom w:val="0"/>
          <w:divBdr>
            <w:top w:val="none" w:sz="0" w:space="0" w:color="auto"/>
            <w:left w:val="none" w:sz="0" w:space="0" w:color="auto"/>
            <w:bottom w:val="none" w:sz="0" w:space="0" w:color="auto"/>
            <w:right w:val="none" w:sz="0" w:space="0" w:color="auto"/>
          </w:divBdr>
        </w:div>
        <w:div w:id="1812289189">
          <w:marLeft w:val="640"/>
          <w:marRight w:val="0"/>
          <w:marTop w:val="0"/>
          <w:marBottom w:val="0"/>
          <w:divBdr>
            <w:top w:val="none" w:sz="0" w:space="0" w:color="auto"/>
            <w:left w:val="none" w:sz="0" w:space="0" w:color="auto"/>
            <w:bottom w:val="none" w:sz="0" w:space="0" w:color="auto"/>
            <w:right w:val="none" w:sz="0" w:space="0" w:color="auto"/>
          </w:divBdr>
        </w:div>
        <w:div w:id="485316664">
          <w:marLeft w:val="640"/>
          <w:marRight w:val="0"/>
          <w:marTop w:val="0"/>
          <w:marBottom w:val="0"/>
          <w:divBdr>
            <w:top w:val="none" w:sz="0" w:space="0" w:color="auto"/>
            <w:left w:val="none" w:sz="0" w:space="0" w:color="auto"/>
            <w:bottom w:val="none" w:sz="0" w:space="0" w:color="auto"/>
            <w:right w:val="none" w:sz="0" w:space="0" w:color="auto"/>
          </w:divBdr>
        </w:div>
        <w:div w:id="1886406735">
          <w:marLeft w:val="640"/>
          <w:marRight w:val="0"/>
          <w:marTop w:val="0"/>
          <w:marBottom w:val="0"/>
          <w:divBdr>
            <w:top w:val="none" w:sz="0" w:space="0" w:color="auto"/>
            <w:left w:val="none" w:sz="0" w:space="0" w:color="auto"/>
            <w:bottom w:val="none" w:sz="0" w:space="0" w:color="auto"/>
            <w:right w:val="none" w:sz="0" w:space="0" w:color="auto"/>
          </w:divBdr>
        </w:div>
        <w:div w:id="429008442">
          <w:marLeft w:val="640"/>
          <w:marRight w:val="0"/>
          <w:marTop w:val="0"/>
          <w:marBottom w:val="0"/>
          <w:divBdr>
            <w:top w:val="none" w:sz="0" w:space="0" w:color="auto"/>
            <w:left w:val="none" w:sz="0" w:space="0" w:color="auto"/>
            <w:bottom w:val="none" w:sz="0" w:space="0" w:color="auto"/>
            <w:right w:val="none" w:sz="0" w:space="0" w:color="auto"/>
          </w:divBdr>
        </w:div>
        <w:div w:id="153641976">
          <w:marLeft w:val="640"/>
          <w:marRight w:val="0"/>
          <w:marTop w:val="0"/>
          <w:marBottom w:val="0"/>
          <w:divBdr>
            <w:top w:val="none" w:sz="0" w:space="0" w:color="auto"/>
            <w:left w:val="none" w:sz="0" w:space="0" w:color="auto"/>
            <w:bottom w:val="none" w:sz="0" w:space="0" w:color="auto"/>
            <w:right w:val="none" w:sz="0" w:space="0" w:color="auto"/>
          </w:divBdr>
        </w:div>
        <w:div w:id="1406803483">
          <w:marLeft w:val="640"/>
          <w:marRight w:val="0"/>
          <w:marTop w:val="0"/>
          <w:marBottom w:val="0"/>
          <w:divBdr>
            <w:top w:val="none" w:sz="0" w:space="0" w:color="auto"/>
            <w:left w:val="none" w:sz="0" w:space="0" w:color="auto"/>
            <w:bottom w:val="none" w:sz="0" w:space="0" w:color="auto"/>
            <w:right w:val="none" w:sz="0" w:space="0" w:color="auto"/>
          </w:divBdr>
        </w:div>
        <w:div w:id="1944265817">
          <w:marLeft w:val="640"/>
          <w:marRight w:val="0"/>
          <w:marTop w:val="0"/>
          <w:marBottom w:val="0"/>
          <w:divBdr>
            <w:top w:val="none" w:sz="0" w:space="0" w:color="auto"/>
            <w:left w:val="none" w:sz="0" w:space="0" w:color="auto"/>
            <w:bottom w:val="none" w:sz="0" w:space="0" w:color="auto"/>
            <w:right w:val="none" w:sz="0" w:space="0" w:color="auto"/>
          </w:divBdr>
        </w:div>
        <w:div w:id="6059295">
          <w:marLeft w:val="640"/>
          <w:marRight w:val="0"/>
          <w:marTop w:val="0"/>
          <w:marBottom w:val="0"/>
          <w:divBdr>
            <w:top w:val="none" w:sz="0" w:space="0" w:color="auto"/>
            <w:left w:val="none" w:sz="0" w:space="0" w:color="auto"/>
            <w:bottom w:val="none" w:sz="0" w:space="0" w:color="auto"/>
            <w:right w:val="none" w:sz="0" w:space="0" w:color="auto"/>
          </w:divBdr>
        </w:div>
        <w:div w:id="1091774029">
          <w:marLeft w:val="640"/>
          <w:marRight w:val="0"/>
          <w:marTop w:val="0"/>
          <w:marBottom w:val="0"/>
          <w:divBdr>
            <w:top w:val="none" w:sz="0" w:space="0" w:color="auto"/>
            <w:left w:val="none" w:sz="0" w:space="0" w:color="auto"/>
            <w:bottom w:val="none" w:sz="0" w:space="0" w:color="auto"/>
            <w:right w:val="none" w:sz="0" w:space="0" w:color="auto"/>
          </w:divBdr>
        </w:div>
      </w:divsChild>
    </w:div>
    <w:div w:id="2087918634">
      <w:bodyDiv w:val="1"/>
      <w:marLeft w:val="0"/>
      <w:marRight w:val="0"/>
      <w:marTop w:val="0"/>
      <w:marBottom w:val="0"/>
      <w:divBdr>
        <w:top w:val="none" w:sz="0" w:space="0" w:color="auto"/>
        <w:left w:val="none" w:sz="0" w:space="0" w:color="auto"/>
        <w:bottom w:val="none" w:sz="0" w:space="0" w:color="auto"/>
        <w:right w:val="none" w:sz="0" w:space="0" w:color="auto"/>
      </w:divBdr>
      <w:divsChild>
        <w:div w:id="1818722149">
          <w:marLeft w:val="640"/>
          <w:marRight w:val="0"/>
          <w:marTop w:val="0"/>
          <w:marBottom w:val="0"/>
          <w:divBdr>
            <w:top w:val="none" w:sz="0" w:space="0" w:color="auto"/>
            <w:left w:val="none" w:sz="0" w:space="0" w:color="auto"/>
            <w:bottom w:val="none" w:sz="0" w:space="0" w:color="auto"/>
            <w:right w:val="none" w:sz="0" w:space="0" w:color="auto"/>
          </w:divBdr>
        </w:div>
        <w:div w:id="1851993295">
          <w:marLeft w:val="640"/>
          <w:marRight w:val="0"/>
          <w:marTop w:val="0"/>
          <w:marBottom w:val="0"/>
          <w:divBdr>
            <w:top w:val="none" w:sz="0" w:space="0" w:color="auto"/>
            <w:left w:val="none" w:sz="0" w:space="0" w:color="auto"/>
            <w:bottom w:val="none" w:sz="0" w:space="0" w:color="auto"/>
            <w:right w:val="none" w:sz="0" w:space="0" w:color="auto"/>
          </w:divBdr>
        </w:div>
        <w:div w:id="359085945">
          <w:marLeft w:val="640"/>
          <w:marRight w:val="0"/>
          <w:marTop w:val="0"/>
          <w:marBottom w:val="0"/>
          <w:divBdr>
            <w:top w:val="none" w:sz="0" w:space="0" w:color="auto"/>
            <w:left w:val="none" w:sz="0" w:space="0" w:color="auto"/>
            <w:bottom w:val="none" w:sz="0" w:space="0" w:color="auto"/>
            <w:right w:val="none" w:sz="0" w:space="0" w:color="auto"/>
          </w:divBdr>
        </w:div>
        <w:div w:id="934896407">
          <w:marLeft w:val="640"/>
          <w:marRight w:val="0"/>
          <w:marTop w:val="0"/>
          <w:marBottom w:val="0"/>
          <w:divBdr>
            <w:top w:val="none" w:sz="0" w:space="0" w:color="auto"/>
            <w:left w:val="none" w:sz="0" w:space="0" w:color="auto"/>
            <w:bottom w:val="none" w:sz="0" w:space="0" w:color="auto"/>
            <w:right w:val="none" w:sz="0" w:space="0" w:color="auto"/>
          </w:divBdr>
        </w:div>
        <w:div w:id="536091050">
          <w:marLeft w:val="640"/>
          <w:marRight w:val="0"/>
          <w:marTop w:val="0"/>
          <w:marBottom w:val="0"/>
          <w:divBdr>
            <w:top w:val="none" w:sz="0" w:space="0" w:color="auto"/>
            <w:left w:val="none" w:sz="0" w:space="0" w:color="auto"/>
            <w:bottom w:val="none" w:sz="0" w:space="0" w:color="auto"/>
            <w:right w:val="none" w:sz="0" w:space="0" w:color="auto"/>
          </w:divBdr>
          <w:divsChild>
            <w:div w:id="1916743050">
              <w:marLeft w:val="0"/>
              <w:marRight w:val="0"/>
              <w:marTop w:val="0"/>
              <w:marBottom w:val="0"/>
              <w:divBdr>
                <w:top w:val="none" w:sz="0" w:space="0" w:color="auto"/>
                <w:left w:val="none" w:sz="0" w:space="0" w:color="auto"/>
                <w:bottom w:val="none" w:sz="0" w:space="0" w:color="auto"/>
                <w:right w:val="none" w:sz="0" w:space="0" w:color="auto"/>
              </w:divBdr>
            </w:div>
          </w:divsChild>
        </w:div>
        <w:div w:id="515119521">
          <w:marLeft w:val="640"/>
          <w:marRight w:val="0"/>
          <w:marTop w:val="0"/>
          <w:marBottom w:val="0"/>
          <w:divBdr>
            <w:top w:val="none" w:sz="0" w:space="0" w:color="auto"/>
            <w:left w:val="none" w:sz="0" w:space="0" w:color="auto"/>
            <w:bottom w:val="none" w:sz="0" w:space="0" w:color="auto"/>
            <w:right w:val="none" w:sz="0" w:space="0" w:color="auto"/>
          </w:divBdr>
        </w:div>
        <w:div w:id="1167401497">
          <w:marLeft w:val="640"/>
          <w:marRight w:val="0"/>
          <w:marTop w:val="0"/>
          <w:marBottom w:val="0"/>
          <w:divBdr>
            <w:top w:val="none" w:sz="0" w:space="0" w:color="auto"/>
            <w:left w:val="none" w:sz="0" w:space="0" w:color="auto"/>
            <w:bottom w:val="none" w:sz="0" w:space="0" w:color="auto"/>
            <w:right w:val="none" w:sz="0" w:space="0" w:color="auto"/>
          </w:divBdr>
        </w:div>
        <w:div w:id="716128423">
          <w:marLeft w:val="640"/>
          <w:marRight w:val="0"/>
          <w:marTop w:val="0"/>
          <w:marBottom w:val="0"/>
          <w:divBdr>
            <w:top w:val="none" w:sz="0" w:space="0" w:color="auto"/>
            <w:left w:val="none" w:sz="0" w:space="0" w:color="auto"/>
            <w:bottom w:val="none" w:sz="0" w:space="0" w:color="auto"/>
            <w:right w:val="none" w:sz="0" w:space="0" w:color="auto"/>
          </w:divBdr>
        </w:div>
        <w:div w:id="1578055405">
          <w:marLeft w:val="640"/>
          <w:marRight w:val="0"/>
          <w:marTop w:val="0"/>
          <w:marBottom w:val="0"/>
          <w:divBdr>
            <w:top w:val="none" w:sz="0" w:space="0" w:color="auto"/>
            <w:left w:val="none" w:sz="0" w:space="0" w:color="auto"/>
            <w:bottom w:val="none" w:sz="0" w:space="0" w:color="auto"/>
            <w:right w:val="none" w:sz="0" w:space="0" w:color="auto"/>
          </w:divBdr>
        </w:div>
        <w:div w:id="1136415745">
          <w:marLeft w:val="640"/>
          <w:marRight w:val="0"/>
          <w:marTop w:val="0"/>
          <w:marBottom w:val="0"/>
          <w:divBdr>
            <w:top w:val="none" w:sz="0" w:space="0" w:color="auto"/>
            <w:left w:val="none" w:sz="0" w:space="0" w:color="auto"/>
            <w:bottom w:val="none" w:sz="0" w:space="0" w:color="auto"/>
            <w:right w:val="none" w:sz="0" w:space="0" w:color="auto"/>
          </w:divBdr>
        </w:div>
        <w:div w:id="952636260">
          <w:marLeft w:val="640"/>
          <w:marRight w:val="0"/>
          <w:marTop w:val="0"/>
          <w:marBottom w:val="0"/>
          <w:divBdr>
            <w:top w:val="none" w:sz="0" w:space="0" w:color="auto"/>
            <w:left w:val="none" w:sz="0" w:space="0" w:color="auto"/>
            <w:bottom w:val="none" w:sz="0" w:space="0" w:color="auto"/>
            <w:right w:val="none" w:sz="0" w:space="0" w:color="auto"/>
          </w:divBdr>
        </w:div>
        <w:div w:id="2085713992">
          <w:marLeft w:val="640"/>
          <w:marRight w:val="0"/>
          <w:marTop w:val="0"/>
          <w:marBottom w:val="0"/>
          <w:divBdr>
            <w:top w:val="none" w:sz="0" w:space="0" w:color="auto"/>
            <w:left w:val="none" w:sz="0" w:space="0" w:color="auto"/>
            <w:bottom w:val="none" w:sz="0" w:space="0" w:color="auto"/>
            <w:right w:val="none" w:sz="0" w:space="0" w:color="auto"/>
          </w:divBdr>
        </w:div>
        <w:div w:id="517890218">
          <w:marLeft w:val="640"/>
          <w:marRight w:val="0"/>
          <w:marTop w:val="0"/>
          <w:marBottom w:val="0"/>
          <w:divBdr>
            <w:top w:val="none" w:sz="0" w:space="0" w:color="auto"/>
            <w:left w:val="none" w:sz="0" w:space="0" w:color="auto"/>
            <w:bottom w:val="none" w:sz="0" w:space="0" w:color="auto"/>
            <w:right w:val="none" w:sz="0" w:space="0" w:color="auto"/>
          </w:divBdr>
        </w:div>
        <w:div w:id="1958633759">
          <w:marLeft w:val="640"/>
          <w:marRight w:val="0"/>
          <w:marTop w:val="0"/>
          <w:marBottom w:val="0"/>
          <w:divBdr>
            <w:top w:val="none" w:sz="0" w:space="0" w:color="auto"/>
            <w:left w:val="none" w:sz="0" w:space="0" w:color="auto"/>
            <w:bottom w:val="none" w:sz="0" w:space="0" w:color="auto"/>
            <w:right w:val="none" w:sz="0" w:space="0" w:color="auto"/>
          </w:divBdr>
        </w:div>
        <w:div w:id="426653960">
          <w:marLeft w:val="640"/>
          <w:marRight w:val="0"/>
          <w:marTop w:val="0"/>
          <w:marBottom w:val="0"/>
          <w:divBdr>
            <w:top w:val="none" w:sz="0" w:space="0" w:color="auto"/>
            <w:left w:val="none" w:sz="0" w:space="0" w:color="auto"/>
            <w:bottom w:val="none" w:sz="0" w:space="0" w:color="auto"/>
            <w:right w:val="none" w:sz="0" w:space="0" w:color="auto"/>
          </w:divBdr>
        </w:div>
        <w:div w:id="1915701674">
          <w:marLeft w:val="640"/>
          <w:marRight w:val="0"/>
          <w:marTop w:val="0"/>
          <w:marBottom w:val="0"/>
          <w:divBdr>
            <w:top w:val="none" w:sz="0" w:space="0" w:color="auto"/>
            <w:left w:val="none" w:sz="0" w:space="0" w:color="auto"/>
            <w:bottom w:val="none" w:sz="0" w:space="0" w:color="auto"/>
            <w:right w:val="none" w:sz="0" w:space="0" w:color="auto"/>
          </w:divBdr>
        </w:div>
        <w:div w:id="721289879">
          <w:marLeft w:val="640"/>
          <w:marRight w:val="0"/>
          <w:marTop w:val="0"/>
          <w:marBottom w:val="0"/>
          <w:divBdr>
            <w:top w:val="none" w:sz="0" w:space="0" w:color="auto"/>
            <w:left w:val="none" w:sz="0" w:space="0" w:color="auto"/>
            <w:bottom w:val="none" w:sz="0" w:space="0" w:color="auto"/>
            <w:right w:val="none" w:sz="0" w:space="0" w:color="auto"/>
          </w:divBdr>
        </w:div>
        <w:div w:id="1658071828">
          <w:marLeft w:val="640"/>
          <w:marRight w:val="0"/>
          <w:marTop w:val="0"/>
          <w:marBottom w:val="0"/>
          <w:divBdr>
            <w:top w:val="none" w:sz="0" w:space="0" w:color="auto"/>
            <w:left w:val="none" w:sz="0" w:space="0" w:color="auto"/>
            <w:bottom w:val="none" w:sz="0" w:space="0" w:color="auto"/>
            <w:right w:val="none" w:sz="0" w:space="0" w:color="auto"/>
          </w:divBdr>
        </w:div>
        <w:div w:id="587690607">
          <w:marLeft w:val="640"/>
          <w:marRight w:val="0"/>
          <w:marTop w:val="0"/>
          <w:marBottom w:val="0"/>
          <w:divBdr>
            <w:top w:val="none" w:sz="0" w:space="0" w:color="auto"/>
            <w:left w:val="none" w:sz="0" w:space="0" w:color="auto"/>
            <w:bottom w:val="none" w:sz="0" w:space="0" w:color="auto"/>
            <w:right w:val="none" w:sz="0" w:space="0" w:color="auto"/>
          </w:divBdr>
        </w:div>
        <w:div w:id="1223298689">
          <w:marLeft w:val="640"/>
          <w:marRight w:val="0"/>
          <w:marTop w:val="0"/>
          <w:marBottom w:val="0"/>
          <w:divBdr>
            <w:top w:val="none" w:sz="0" w:space="0" w:color="auto"/>
            <w:left w:val="none" w:sz="0" w:space="0" w:color="auto"/>
            <w:bottom w:val="none" w:sz="0" w:space="0" w:color="auto"/>
            <w:right w:val="none" w:sz="0" w:space="0" w:color="auto"/>
          </w:divBdr>
        </w:div>
        <w:div w:id="75134828">
          <w:marLeft w:val="640"/>
          <w:marRight w:val="0"/>
          <w:marTop w:val="0"/>
          <w:marBottom w:val="0"/>
          <w:divBdr>
            <w:top w:val="none" w:sz="0" w:space="0" w:color="auto"/>
            <w:left w:val="none" w:sz="0" w:space="0" w:color="auto"/>
            <w:bottom w:val="none" w:sz="0" w:space="0" w:color="auto"/>
            <w:right w:val="none" w:sz="0" w:space="0" w:color="auto"/>
          </w:divBdr>
        </w:div>
        <w:div w:id="386102180">
          <w:marLeft w:val="640"/>
          <w:marRight w:val="0"/>
          <w:marTop w:val="0"/>
          <w:marBottom w:val="0"/>
          <w:divBdr>
            <w:top w:val="none" w:sz="0" w:space="0" w:color="auto"/>
            <w:left w:val="none" w:sz="0" w:space="0" w:color="auto"/>
            <w:bottom w:val="none" w:sz="0" w:space="0" w:color="auto"/>
            <w:right w:val="none" w:sz="0" w:space="0" w:color="auto"/>
          </w:divBdr>
        </w:div>
        <w:div w:id="114757398">
          <w:marLeft w:val="640"/>
          <w:marRight w:val="0"/>
          <w:marTop w:val="0"/>
          <w:marBottom w:val="0"/>
          <w:divBdr>
            <w:top w:val="none" w:sz="0" w:space="0" w:color="auto"/>
            <w:left w:val="none" w:sz="0" w:space="0" w:color="auto"/>
            <w:bottom w:val="none" w:sz="0" w:space="0" w:color="auto"/>
            <w:right w:val="none" w:sz="0" w:space="0" w:color="auto"/>
          </w:divBdr>
        </w:div>
        <w:div w:id="1431049831">
          <w:marLeft w:val="640"/>
          <w:marRight w:val="0"/>
          <w:marTop w:val="0"/>
          <w:marBottom w:val="0"/>
          <w:divBdr>
            <w:top w:val="none" w:sz="0" w:space="0" w:color="auto"/>
            <w:left w:val="none" w:sz="0" w:space="0" w:color="auto"/>
            <w:bottom w:val="none" w:sz="0" w:space="0" w:color="auto"/>
            <w:right w:val="none" w:sz="0" w:space="0" w:color="auto"/>
          </w:divBdr>
        </w:div>
        <w:div w:id="1877162563">
          <w:marLeft w:val="640"/>
          <w:marRight w:val="0"/>
          <w:marTop w:val="0"/>
          <w:marBottom w:val="0"/>
          <w:divBdr>
            <w:top w:val="none" w:sz="0" w:space="0" w:color="auto"/>
            <w:left w:val="none" w:sz="0" w:space="0" w:color="auto"/>
            <w:bottom w:val="none" w:sz="0" w:space="0" w:color="auto"/>
            <w:right w:val="none" w:sz="0" w:space="0" w:color="auto"/>
          </w:divBdr>
        </w:div>
        <w:div w:id="896093142">
          <w:marLeft w:val="640"/>
          <w:marRight w:val="0"/>
          <w:marTop w:val="0"/>
          <w:marBottom w:val="0"/>
          <w:divBdr>
            <w:top w:val="none" w:sz="0" w:space="0" w:color="auto"/>
            <w:left w:val="none" w:sz="0" w:space="0" w:color="auto"/>
            <w:bottom w:val="none" w:sz="0" w:space="0" w:color="auto"/>
            <w:right w:val="none" w:sz="0" w:space="0" w:color="auto"/>
          </w:divBdr>
        </w:div>
        <w:div w:id="1724211380">
          <w:marLeft w:val="640"/>
          <w:marRight w:val="0"/>
          <w:marTop w:val="0"/>
          <w:marBottom w:val="0"/>
          <w:divBdr>
            <w:top w:val="none" w:sz="0" w:space="0" w:color="auto"/>
            <w:left w:val="none" w:sz="0" w:space="0" w:color="auto"/>
            <w:bottom w:val="none" w:sz="0" w:space="0" w:color="auto"/>
            <w:right w:val="none" w:sz="0" w:space="0" w:color="auto"/>
          </w:divBdr>
        </w:div>
        <w:div w:id="2107575320">
          <w:marLeft w:val="640"/>
          <w:marRight w:val="0"/>
          <w:marTop w:val="0"/>
          <w:marBottom w:val="0"/>
          <w:divBdr>
            <w:top w:val="none" w:sz="0" w:space="0" w:color="auto"/>
            <w:left w:val="none" w:sz="0" w:space="0" w:color="auto"/>
            <w:bottom w:val="none" w:sz="0" w:space="0" w:color="auto"/>
            <w:right w:val="none" w:sz="0" w:space="0" w:color="auto"/>
          </w:divBdr>
        </w:div>
        <w:div w:id="1879001344">
          <w:marLeft w:val="640"/>
          <w:marRight w:val="0"/>
          <w:marTop w:val="0"/>
          <w:marBottom w:val="0"/>
          <w:divBdr>
            <w:top w:val="none" w:sz="0" w:space="0" w:color="auto"/>
            <w:left w:val="none" w:sz="0" w:space="0" w:color="auto"/>
            <w:bottom w:val="none" w:sz="0" w:space="0" w:color="auto"/>
            <w:right w:val="none" w:sz="0" w:space="0" w:color="auto"/>
          </w:divBdr>
        </w:div>
        <w:div w:id="360783550">
          <w:marLeft w:val="640"/>
          <w:marRight w:val="0"/>
          <w:marTop w:val="0"/>
          <w:marBottom w:val="0"/>
          <w:divBdr>
            <w:top w:val="none" w:sz="0" w:space="0" w:color="auto"/>
            <w:left w:val="none" w:sz="0" w:space="0" w:color="auto"/>
            <w:bottom w:val="none" w:sz="0" w:space="0" w:color="auto"/>
            <w:right w:val="none" w:sz="0" w:space="0" w:color="auto"/>
          </w:divBdr>
        </w:div>
        <w:div w:id="15162309">
          <w:marLeft w:val="640"/>
          <w:marRight w:val="0"/>
          <w:marTop w:val="0"/>
          <w:marBottom w:val="0"/>
          <w:divBdr>
            <w:top w:val="none" w:sz="0" w:space="0" w:color="auto"/>
            <w:left w:val="none" w:sz="0" w:space="0" w:color="auto"/>
            <w:bottom w:val="none" w:sz="0" w:space="0" w:color="auto"/>
            <w:right w:val="none" w:sz="0" w:space="0" w:color="auto"/>
          </w:divBdr>
          <w:divsChild>
            <w:div w:id="712845709">
              <w:marLeft w:val="0"/>
              <w:marRight w:val="0"/>
              <w:marTop w:val="0"/>
              <w:marBottom w:val="0"/>
              <w:divBdr>
                <w:top w:val="none" w:sz="0" w:space="0" w:color="auto"/>
                <w:left w:val="none" w:sz="0" w:space="0" w:color="auto"/>
                <w:bottom w:val="none" w:sz="0" w:space="0" w:color="auto"/>
                <w:right w:val="none" w:sz="0" w:space="0" w:color="auto"/>
              </w:divBdr>
            </w:div>
          </w:divsChild>
        </w:div>
        <w:div w:id="642732923">
          <w:marLeft w:val="640"/>
          <w:marRight w:val="0"/>
          <w:marTop w:val="0"/>
          <w:marBottom w:val="0"/>
          <w:divBdr>
            <w:top w:val="none" w:sz="0" w:space="0" w:color="auto"/>
            <w:left w:val="none" w:sz="0" w:space="0" w:color="auto"/>
            <w:bottom w:val="none" w:sz="0" w:space="0" w:color="auto"/>
            <w:right w:val="none" w:sz="0" w:space="0" w:color="auto"/>
          </w:divBdr>
        </w:div>
        <w:div w:id="1021472246">
          <w:marLeft w:val="640"/>
          <w:marRight w:val="0"/>
          <w:marTop w:val="0"/>
          <w:marBottom w:val="0"/>
          <w:divBdr>
            <w:top w:val="none" w:sz="0" w:space="0" w:color="auto"/>
            <w:left w:val="none" w:sz="0" w:space="0" w:color="auto"/>
            <w:bottom w:val="none" w:sz="0" w:space="0" w:color="auto"/>
            <w:right w:val="none" w:sz="0" w:space="0" w:color="auto"/>
          </w:divBdr>
        </w:div>
        <w:div w:id="650256177">
          <w:marLeft w:val="640"/>
          <w:marRight w:val="0"/>
          <w:marTop w:val="0"/>
          <w:marBottom w:val="0"/>
          <w:divBdr>
            <w:top w:val="none" w:sz="0" w:space="0" w:color="auto"/>
            <w:left w:val="none" w:sz="0" w:space="0" w:color="auto"/>
            <w:bottom w:val="none" w:sz="0" w:space="0" w:color="auto"/>
            <w:right w:val="none" w:sz="0" w:space="0" w:color="auto"/>
          </w:divBdr>
        </w:div>
        <w:div w:id="434255312">
          <w:marLeft w:val="640"/>
          <w:marRight w:val="0"/>
          <w:marTop w:val="0"/>
          <w:marBottom w:val="0"/>
          <w:divBdr>
            <w:top w:val="none" w:sz="0" w:space="0" w:color="auto"/>
            <w:left w:val="none" w:sz="0" w:space="0" w:color="auto"/>
            <w:bottom w:val="none" w:sz="0" w:space="0" w:color="auto"/>
            <w:right w:val="none" w:sz="0" w:space="0" w:color="auto"/>
          </w:divBdr>
        </w:div>
        <w:div w:id="179202790">
          <w:marLeft w:val="640"/>
          <w:marRight w:val="0"/>
          <w:marTop w:val="0"/>
          <w:marBottom w:val="0"/>
          <w:divBdr>
            <w:top w:val="none" w:sz="0" w:space="0" w:color="auto"/>
            <w:left w:val="none" w:sz="0" w:space="0" w:color="auto"/>
            <w:bottom w:val="none" w:sz="0" w:space="0" w:color="auto"/>
            <w:right w:val="none" w:sz="0" w:space="0" w:color="auto"/>
          </w:divBdr>
        </w:div>
        <w:div w:id="592276216">
          <w:marLeft w:val="640"/>
          <w:marRight w:val="0"/>
          <w:marTop w:val="0"/>
          <w:marBottom w:val="0"/>
          <w:divBdr>
            <w:top w:val="none" w:sz="0" w:space="0" w:color="auto"/>
            <w:left w:val="none" w:sz="0" w:space="0" w:color="auto"/>
            <w:bottom w:val="none" w:sz="0" w:space="0" w:color="auto"/>
            <w:right w:val="none" w:sz="0" w:space="0" w:color="auto"/>
          </w:divBdr>
        </w:div>
        <w:div w:id="1432773711">
          <w:marLeft w:val="640"/>
          <w:marRight w:val="0"/>
          <w:marTop w:val="0"/>
          <w:marBottom w:val="0"/>
          <w:divBdr>
            <w:top w:val="none" w:sz="0" w:space="0" w:color="auto"/>
            <w:left w:val="none" w:sz="0" w:space="0" w:color="auto"/>
            <w:bottom w:val="none" w:sz="0" w:space="0" w:color="auto"/>
            <w:right w:val="none" w:sz="0" w:space="0" w:color="auto"/>
          </w:divBdr>
        </w:div>
        <w:div w:id="1284535260">
          <w:marLeft w:val="640"/>
          <w:marRight w:val="0"/>
          <w:marTop w:val="0"/>
          <w:marBottom w:val="0"/>
          <w:divBdr>
            <w:top w:val="none" w:sz="0" w:space="0" w:color="auto"/>
            <w:left w:val="none" w:sz="0" w:space="0" w:color="auto"/>
            <w:bottom w:val="none" w:sz="0" w:space="0" w:color="auto"/>
            <w:right w:val="none" w:sz="0" w:space="0" w:color="auto"/>
          </w:divBdr>
        </w:div>
        <w:div w:id="1689677357">
          <w:marLeft w:val="640"/>
          <w:marRight w:val="0"/>
          <w:marTop w:val="0"/>
          <w:marBottom w:val="0"/>
          <w:divBdr>
            <w:top w:val="none" w:sz="0" w:space="0" w:color="auto"/>
            <w:left w:val="none" w:sz="0" w:space="0" w:color="auto"/>
            <w:bottom w:val="none" w:sz="0" w:space="0" w:color="auto"/>
            <w:right w:val="none" w:sz="0" w:space="0" w:color="auto"/>
          </w:divBdr>
        </w:div>
        <w:div w:id="1757946001">
          <w:marLeft w:val="640"/>
          <w:marRight w:val="0"/>
          <w:marTop w:val="0"/>
          <w:marBottom w:val="0"/>
          <w:divBdr>
            <w:top w:val="none" w:sz="0" w:space="0" w:color="auto"/>
            <w:left w:val="none" w:sz="0" w:space="0" w:color="auto"/>
            <w:bottom w:val="none" w:sz="0" w:space="0" w:color="auto"/>
            <w:right w:val="none" w:sz="0" w:space="0" w:color="auto"/>
          </w:divBdr>
        </w:div>
        <w:div w:id="2054114060">
          <w:marLeft w:val="640"/>
          <w:marRight w:val="0"/>
          <w:marTop w:val="0"/>
          <w:marBottom w:val="0"/>
          <w:divBdr>
            <w:top w:val="none" w:sz="0" w:space="0" w:color="auto"/>
            <w:left w:val="none" w:sz="0" w:space="0" w:color="auto"/>
            <w:bottom w:val="none" w:sz="0" w:space="0" w:color="auto"/>
            <w:right w:val="none" w:sz="0" w:space="0" w:color="auto"/>
          </w:divBdr>
        </w:div>
        <w:div w:id="469903355">
          <w:marLeft w:val="640"/>
          <w:marRight w:val="0"/>
          <w:marTop w:val="0"/>
          <w:marBottom w:val="0"/>
          <w:divBdr>
            <w:top w:val="none" w:sz="0" w:space="0" w:color="auto"/>
            <w:left w:val="none" w:sz="0" w:space="0" w:color="auto"/>
            <w:bottom w:val="none" w:sz="0" w:space="0" w:color="auto"/>
            <w:right w:val="none" w:sz="0" w:space="0" w:color="auto"/>
          </w:divBdr>
        </w:div>
        <w:div w:id="1844660927">
          <w:marLeft w:val="640"/>
          <w:marRight w:val="0"/>
          <w:marTop w:val="0"/>
          <w:marBottom w:val="0"/>
          <w:divBdr>
            <w:top w:val="none" w:sz="0" w:space="0" w:color="auto"/>
            <w:left w:val="none" w:sz="0" w:space="0" w:color="auto"/>
            <w:bottom w:val="none" w:sz="0" w:space="0" w:color="auto"/>
            <w:right w:val="none" w:sz="0" w:space="0" w:color="auto"/>
          </w:divBdr>
        </w:div>
        <w:div w:id="611785396">
          <w:marLeft w:val="640"/>
          <w:marRight w:val="0"/>
          <w:marTop w:val="0"/>
          <w:marBottom w:val="0"/>
          <w:divBdr>
            <w:top w:val="none" w:sz="0" w:space="0" w:color="auto"/>
            <w:left w:val="none" w:sz="0" w:space="0" w:color="auto"/>
            <w:bottom w:val="none" w:sz="0" w:space="0" w:color="auto"/>
            <w:right w:val="none" w:sz="0" w:space="0" w:color="auto"/>
          </w:divBdr>
        </w:div>
        <w:div w:id="226301806">
          <w:marLeft w:val="640"/>
          <w:marRight w:val="0"/>
          <w:marTop w:val="0"/>
          <w:marBottom w:val="0"/>
          <w:divBdr>
            <w:top w:val="none" w:sz="0" w:space="0" w:color="auto"/>
            <w:left w:val="none" w:sz="0" w:space="0" w:color="auto"/>
            <w:bottom w:val="none" w:sz="0" w:space="0" w:color="auto"/>
            <w:right w:val="none" w:sz="0" w:space="0" w:color="auto"/>
          </w:divBdr>
        </w:div>
        <w:div w:id="1789667355">
          <w:marLeft w:val="640"/>
          <w:marRight w:val="0"/>
          <w:marTop w:val="0"/>
          <w:marBottom w:val="0"/>
          <w:divBdr>
            <w:top w:val="none" w:sz="0" w:space="0" w:color="auto"/>
            <w:left w:val="none" w:sz="0" w:space="0" w:color="auto"/>
            <w:bottom w:val="none" w:sz="0" w:space="0" w:color="auto"/>
            <w:right w:val="none" w:sz="0" w:space="0" w:color="auto"/>
          </w:divBdr>
        </w:div>
        <w:div w:id="575746707">
          <w:marLeft w:val="640"/>
          <w:marRight w:val="0"/>
          <w:marTop w:val="0"/>
          <w:marBottom w:val="0"/>
          <w:divBdr>
            <w:top w:val="none" w:sz="0" w:space="0" w:color="auto"/>
            <w:left w:val="none" w:sz="0" w:space="0" w:color="auto"/>
            <w:bottom w:val="none" w:sz="0" w:space="0" w:color="auto"/>
            <w:right w:val="none" w:sz="0" w:space="0" w:color="auto"/>
          </w:divBdr>
        </w:div>
        <w:div w:id="1514103811">
          <w:marLeft w:val="640"/>
          <w:marRight w:val="0"/>
          <w:marTop w:val="0"/>
          <w:marBottom w:val="0"/>
          <w:divBdr>
            <w:top w:val="none" w:sz="0" w:space="0" w:color="auto"/>
            <w:left w:val="none" w:sz="0" w:space="0" w:color="auto"/>
            <w:bottom w:val="none" w:sz="0" w:space="0" w:color="auto"/>
            <w:right w:val="none" w:sz="0" w:space="0" w:color="auto"/>
          </w:divBdr>
        </w:div>
        <w:div w:id="1588810260">
          <w:marLeft w:val="640"/>
          <w:marRight w:val="0"/>
          <w:marTop w:val="0"/>
          <w:marBottom w:val="0"/>
          <w:divBdr>
            <w:top w:val="none" w:sz="0" w:space="0" w:color="auto"/>
            <w:left w:val="none" w:sz="0" w:space="0" w:color="auto"/>
            <w:bottom w:val="none" w:sz="0" w:space="0" w:color="auto"/>
            <w:right w:val="none" w:sz="0" w:space="0" w:color="auto"/>
          </w:divBdr>
        </w:div>
        <w:div w:id="1474057798">
          <w:marLeft w:val="640"/>
          <w:marRight w:val="0"/>
          <w:marTop w:val="0"/>
          <w:marBottom w:val="0"/>
          <w:divBdr>
            <w:top w:val="none" w:sz="0" w:space="0" w:color="auto"/>
            <w:left w:val="none" w:sz="0" w:space="0" w:color="auto"/>
            <w:bottom w:val="none" w:sz="0" w:space="0" w:color="auto"/>
            <w:right w:val="none" w:sz="0" w:space="0" w:color="auto"/>
          </w:divBdr>
        </w:div>
        <w:div w:id="1450049789">
          <w:marLeft w:val="640"/>
          <w:marRight w:val="0"/>
          <w:marTop w:val="0"/>
          <w:marBottom w:val="0"/>
          <w:divBdr>
            <w:top w:val="none" w:sz="0" w:space="0" w:color="auto"/>
            <w:left w:val="none" w:sz="0" w:space="0" w:color="auto"/>
            <w:bottom w:val="none" w:sz="0" w:space="0" w:color="auto"/>
            <w:right w:val="none" w:sz="0" w:space="0" w:color="auto"/>
          </w:divBdr>
        </w:div>
        <w:div w:id="2116316672">
          <w:marLeft w:val="640"/>
          <w:marRight w:val="0"/>
          <w:marTop w:val="0"/>
          <w:marBottom w:val="0"/>
          <w:divBdr>
            <w:top w:val="none" w:sz="0" w:space="0" w:color="auto"/>
            <w:left w:val="none" w:sz="0" w:space="0" w:color="auto"/>
            <w:bottom w:val="none" w:sz="0" w:space="0" w:color="auto"/>
            <w:right w:val="none" w:sz="0" w:space="0" w:color="auto"/>
          </w:divBdr>
        </w:div>
        <w:div w:id="226113431">
          <w:marLeft w:val="640"/>
          <w:marRight w:val="0"/>
          <w:marTop w:val="0"/>
          <w:marBottom w:val="0"/>
          <w:divBdr>
            <w:top w:val="none" w:sz="0" w:space="0" w:color="auto"/>
            <w:left w:val="none" w:sz="0" w:space="0" w:color="auto"/>
            <w:bottom w:val="none" w:sz="0" w:space="0" w:color="auto"/>
            <w:right w:val="none" w:sz="0" w:space="0" w:color="auto"/>
          </w:divBdr>
        </w:div>
        <w:div w:id="711540030">
          <w:marLeft w:val="640"/>
          <w:marRight w:val="0"/>
          <w:marTop w:val="0"/>
          <w:marBottom w:val="0"/>
          <w:divBdr>
            <w:top w:val="none" w:sz="0" w:space="0" w:color="auto"/>
            <w:left w:val="none" w:sz="0" w:space="0" w:color="auto"/>
            <w:bottom w:val="none" w:sz="0" w:space="0" w:color="auto"/>
            <w:right w:val="none" w:sz="0" w:space="0" w:color="auto"/>
          </w:divBdr>
        </w:div>
        <w:div w:id="2118519070">
          <w:marLeft w:val="640"/>
          <w:marRight w:val="0"/>
          <w:marTop w:val="0"/>
          <w:marBottom w:val="0"/>
          <w:divBdr>
            <w:top w:val="none" w:sz="0" w:space="0" w:color="auto"/>
            <w:left w:val="none" w:sz="0" w:space="0" w:color="auto"/>
            <w:bottom w:val="none" w:sz="0" w:space="0" w:color="auto"/>
            <w:right w:val="none" w:sz="0" w:space="0" w:color="auto"/>
          </w:divBdr>
        </w:div>
        <w:div w:id="1044715652">
          <w:marLeft w:val="640"/>
          <w:marRight w:val="0"/>
          <w:marTop w:val="0"/>
          <w:marBottom w:val="0"/>
          <w:divBdr>
            <w:top w:val="none" w:sz="0" w:space="0" w:color="auto"/>
            <w:left w:val="none" w:sz="0" w:space="0" w:color="auto"/>
            <w:bottom w:val="none" w:sz="0" w:space="0" w:color="auto"/>
            <w:right w:val="none" w:sz="0" w:space="0" w:color="auto"/>
          </w:divBdr>
        </w:div>
        <w:div w:id="23214662">
          <w:marLeft w:val="640"/>
          <w:marRight w:val="0"/>
          <w:marTop w:val="0"/>
          <w:marBottom w:val="0"/>
          <w:divBdr>
            <w:top w:val="none" w:sz="0" w:space="0" w:color="auto"/>
            <w:left w:val="none" w:sz="0" w:space="0" w:color="auto"/>
            <w:bottom w:val="none" w:sz="0" w:space="0" w:color="auto"/>
            <w:right w:val="none" w:sz="0" w:space="0" w:color="auto"/>
          </w:divBdr>
        </w:div>
        <w:div w:id="602228797">
          <w:marLeft w:val="640"/>
          <w:marRight w:val="0"/>
          <w:marTop w:val="0"/>
          <w:marBottom w:val="0"/>
          <w:divBdr>
            <w:top w:val="none" w:sz="0" w:space="0" w:color="auto"/>
            <w:left w:val="none" w:sz="0" w:space="0" w:color="auto"/>
            <w:bottom w:val="none" w:sz="0" w:space="0" w:color="auto"/>
            <w:right w:val="none" w:sz="0" w:space="0" w:color="auto"/>
          </w:divBdr>
        </w:div>
        <w:div w:id="1745253961">
          <w:marLeft w:val="640"/>
          <w:marRight w:val="0"/>
          <w:marTop w:val="0"/>
          <w:marBottom w:val="0"/>
          <w:divBdr>
            <w:top w:val="none" w:sz="0" w:space="0" w:color="auto"/>
            <w:left w:val="none" w:sz="0" w:space="0" w:color="auto"/>
            <w:bottom w:val="none" w:sz="0" w:space="0" w:color="auto"/>
            <w:right w:val="none" w:sz="0" w:space="0" w:color="auto"/>
          </w:divBdr>
        </w:div>
        <w:div w:id="76565102">
          <w:marLeft w:val="640"/>
          <w:marRight w:val="0"/>
          <w:marTop w:val="0"/>
          <w:marBottom w:val="0"/>
          <w:divBdr>
            <w:top w:val="none" w:sz="0" w:space="0" w:color="auto"/>
            <w:left w:val="none" w:sz="0" w:space="0" w:color="auto"/>
            <w:bottom w:val="none" w:sz="0" w:space="0" w:color="auto"/>
            <w:right w:val="none" w:sz="0" w:space="0" w:color="auto"/>
          </w:divBdr>
        </w:div>
        <w:div w:id="2096171006">
          <w:marLeft w:val="640"/>
          <w:marRight w:val="0"/>
          <w:marTop w:val="0"/>
          <w:marBottom w:val="0"/>
          <w:divBdr>
            <w:top w:val="none" w:sz="0" w:space="0" w:color="auto"/>
            <w:left w:val="none" w:sz="0" w:space="0" w:color="auto"/>
            <w:bottom w:val="none" w:sz="0" w:space="0" w:color="auto"/>
            <w:right w:val="none" w:sz="0" w:space="0" w:color="auto"/>
          </w:divBdr>
        </w:div>
        <w:div w:id="817841903">
          <w:marLeft w:val="640"/>
          <w:marRight w:val="0"/>
          <w:marTop w:val="0"/>
          <w:marBottom w:val="0"/>
          <w:divBdr>
            <w:top w:val="none" w:sz="0" w:space="0" w:color="auto"/>
            <w:left w:val="none" w:sz="0" w:space="0" w:color="auto"/>
            <w:bottom w:val="none" w:sz="0" w:space="0" w:color="auto"/>
            <w:right w:val="none" w:sz="0" w:space="0" w:color="auto"/>
          </w:divBdr>
        </w:div>
        <w:div w:id="1702238921">
          <w:marLeft w:val="640"/>
          <w:marRight w:val="0"/>
          <w:marTop w:val="0"/>
          <w:marBottom w:val="0"/>
          <w:divBdr>
            <w:top w:val="none" w:sz="0" w:space="0" w:color="auto"/>
            <w:left w:val="none" w:sz="0" w:space="0" w:color="auto"/>
            <w:bottom w:val="none" w:sz="0" w:space="0" w:color="auto"/>
            <w:right w:val="none" w:sz="0" w:space="0" w:color="auto"/>
          </w:divBdr>
        </w:div>
        <w:div w:id="660234414">
          <w:marLeft w:val="640"/>
          <w:marRight w:val="0"/>
          <w:marTop w:val="0"/>
          <w:marBottom w:val="0"/>
          <w:divBdr>
            <w:top w:val="none" w:sz="0" w:space="0" w:color="auto"/>
            <w:left w:val="none" w:sz="0" w:space="0" w:color="auto"/>
            <w:bottom w:val="none" w:sz="0" w:space="0" w:color="auto"/>
            <w:right w:val="none" w:sz="0" w:space="0" w:color="auto"/>
          </w:divBdr>
          <w:divsChild>
            <w:div w:id="2058816266">
              <w:marLeft w:val="0"/>
              <w:marRight w:val="0"/>
              <w:marTop w:val="0"/>
              <w:marBottom w:val="0"/>
              <w:divBdr>
                <w:top w:val="none" w:sz="0" w:space="0" w:color="auto"/>
                <w:left w:val="none" w:sz="0" w:space="0" w:color="auto"/>
                <w:bottom w:val="none" w:sz="0" w:space="0" w:color="auto"/>
                <w:right w:val="none" w:sz="0" w:space="0" w:color="auto"/>
              </w:divBdr>
            </w:div>
          </w:divsChild>
        </w:div>
        <w:div w:id="251163706">
          <w:marLeft w:val="640"/>
          <w:marRight w:val="0"/>
          <w:marTop w:val="0"/>
          <w:marBottom w:val="0"/>
          <w:divBdr>
            <w:top w:val="none" w:sz="0" w:space="0" w:color="auto"/>
            <w:left w:val="none" w:sz="0" w:space="0" w:color="auto"/>
            <w:bottom w:val="none" w:sz="0" w:space="0" w:color="auto"/>
            <w:right w:val="none" w:sz="0" w:space="0" w:color="auto"/>
          </w:divBdr>
        </w:div>
        <w:div w:id="106387289">
          <w:marLeft w:val="640"/>
          <w:marRight w:val="0"/>
          <w:marTop w:val="0"/>
          <w:marBottom w:val="0"/>
          <w:divBdr>
            <w:top w:val="none" w:sz="0" w:space="0" w:color="auto"/>
            <w:left w:val="none" w:sz="0" w:space="0" w:color="auto"/>
            <w:bottom w:val="none" w:sz="0" w:space="0" w:color="auto"/>
            <w:right w:val="none" w:sz="0" w:space="0" w:color="auto"/>
          </w:divBdr>
        </w:div>
        <w:div w:id="330455405">
          <w:marLeft w:val="640"/>
          <w:marRight w:val="0"/>
          <w:marTop w:val="0"/>
          <w:marBottom w:val="0"/>
          <w:divBdr>
            <w:top w:val="none" w:sz="0" w:space="0" w:color="auto"/>
            <w:left w:val="none" w:sz="0" w:space="0" w:color="auto"/>
            <w:bottom w:val="none" w:sz="0" w:space="0" w:color="auto"/>
            <w:right w:val="none" w:sz="0" w:space="0" w:color="auto"/>
          </w:divBdr>
        </w:div>
        <w:div w:id="1170411040">
          <w:marLeft w:val="640"/>
          <w:marRight w:val="0"/>
          <w:marTop w:val="0"/>
          <w:marBottom w:val="0"/>
          <w:divBdr>
            <w:top w:val="none" w:sz="0" w:space="0" w:color="auto"/>
            <w:left w:val="none" w:sz="0" w:space="0" w:color="auto"/>
            <w:bottom w:val="none" w:sz="0" w:space="0" w:color="auto"/>
            <w:right w:val="none" w:sz="0" w:space="0" w:color="auto"/>
          </w:divBdr>
        </w:div>
        <w:div w:id="1981497443">
          <w:marLeft w:val="640"/>
          <w:marRight w:val="0"/>
          <w:marTop w:val="0"/>
          <w:marBottom w:val="0"/>
          <w:divBdr>
            <w:top w:val="none" w:sz="0" w:space="0" w:color="auto"/>
            <w:left w:val="none" w:sz="0" w:space="0" w:color="auto"/>
            <w:bottom w:val="none" w:sz="0" w:space="0" w:color="auto"/>
            <w:right w:val="none" w:sz="0" w:space="0" w:color="auto"/>
          </w:divBdr>
        </w:div>
        <w:div w:id="779691084">
          <w:marLeft w:val="640"/>
          <w:marRight w:val="0"/>
          <w:marTop w:val="0"/>
          <w:marBottom w:val="0"/>
          <w:divBdr>
            <w:top w:val="none" w:sz="0" w:space="0" w:color="auto"/>
            <w:left w:val="none" w:sz="0" w:space="0" w:color="auto"/>
            <w:bottom w:val="none" w:sz="0" w:space="0" w:color="auto"/>
            <w:right w:val="none" w:sz="0" w:space="0" w:color="auto"/>
          </w:divBdr>
        </w:div>
        <w:div w:id="3024026">
          <w:marLeft w:val="640"/>
          <w:marRight w:val="0"/>
          <w:marTop w:val="0"/>
          <w:marBottom w:val="0"/>
          <w:divBdr>
            <w:top w:val="none" w:sz="0" w:space="0" w:color="auto"/>
            <w:left w:val="none" w:sz="0" w:space="0" w:color="auto"/>
            <w:bottom w:val="none" w:sz="0" w:space="0" w:color="auto"/>
            <w:right w:val="none" w:sz="0" w:space="0" w:color="auto"/>
          </w:divBdr>
        </w:div>
        <w:div w:id="1052729289">
          <w:marLeft w:val="640"/>
          <w:marRight w:val="0"/>
          <w:marTop w:val="0"/>
          <w:marBottom w:val="0"/>
          <w:divBdr>
            <w:top w:val="none" w:sz="0" w:space="0" w:color="auto"/>
            <w:left w:val="none" w:sz="0" w:space="0" w:color="auto"/>
            <w:bottom w:val="none" w:sz="0" w:space="0" w:color="auto"/>
            <w:right w:val="none" w:sz="0" w:space="0" w:color="auto"/>
          </w:divBdr>
        </w:div>
        <w:div w:id="1115710809">
          <w:marLeft w:val="640"/>
          <w:marRight w:val="0"/>
          <w:marTop w:val="0"/>
          <w:marBottom w:val="0"/>
          <w:divBdr>
            <w:top w:val="none" w:sz="0" w:space="0" w:color="auto"/>
            <w:left w:val="none" w:sz="0" w:space="0" w:color="auto"/>
            <w:bottom w:val="none" w:sz="0" w:space="0" w:color="auto"/>
            <w:right w:val="none" w:sz="0" w:space="0" w:color="auto"/>
          </w:divBdr>
        </w:div>
        <w:div w:id="1032926841">
          <w:marLeft w:val="640"/>
          <w:marRight w:val="0"/>
          <w:marTop w:val="0"/>
          <w:marBottom w:val="0"/>
          <w:divBdr>
            <w:top w:val="none" w:sz="0" w:space="0" w:color="auto"/>
            <w:left w:val="none" w:sz="0" w:space="0" w:color="auto"/>
            <w:bottom w:val="none" w:sz="0" w:space="0" w:color="auto"/>
            <w:right w:val="none" w:sz="0" w:space="0" w:color="auto"/>
          </w:divBdr>
        </w:div>
        <w:div w:id="1786386853">
          <w:marLeft w:val="640"/>
          <w:marRight w:val="0"/>
          <w:marTop w:val="0"/>
          <w:marBottom w:val="0"/>
          <w:divBdr>
            <w:top w:val="none" w:sz="0" w:space="0" w:color="auto"/>
            <w:left w:val="none" w:sz="0" w:space="0" w:color="auto"/>
            <w:bottom w:val="none" w:sz="0" w:space="0" w:color="auto"/>
            <w:right w:val="none" w:sz="0" w:space="0" w:color="auto"/>
          </w:divBdr>
        </w:div>
        <w:div w:id="1501234077">
          <w:marLeft w:val="640"/>
          <w:marRight w:val="0"/>
          <w:marTop w:val="0"/>
          <w:marBottom w:val="0"/>
          <w:divBdr>
            <w:top w:val="none" w:sz="0" w:space="0" w:color="auto"/>
            <w:left w:val="none" w:sz="0" w:space="0" w:color="auto"/>
            <w:bottom w:val="none" w:sz="0" w:space="0" w:color="auto"/>
            <w:right w:val="none" w:sz="0" w:space="0" w:color="auto"/>
          </w:divBdr>
        </w:div>
        <w:div w:id="787773345">
          <w:marLeft w:val="640"/>
          <w:marRight w:val="0"/>
          <w:marTop w:val="0"/>
          <w:marBottom w:val="0"/>
          <w:divBdr>
            <w:top w:val="none" w:sz="0" w:space="0" w:color="auto"/>
            <w:left w:val="none" w:sz="0" w:space="0" w:color="auto"/>
            <w:bottom w:val="none" w:sz="0" w:space="0" w:color="auto"/>
            <w:right w:val="none" w:sz="0" w:space="0" w:color="auto"/>
          </w:divBdr>
        </w:div>
        <w:div w:id="232355233">
          <w:marLeft w:val="640"/>
          <w:marRight w:val="0"/>
          <w:marTop w:val="0"/>
          <w:marBottom w:val="0"/>
          <w:divBdr>
            <w:top w:val="none" w:sz="0" w:space="0" w:color="auto"/>
            <w:left w:val="none" w:sz="0" w:space="0" w:color="auto"/>
            <w:bottom w:val="none" w:sz="0" w:space="0" w:color="auto"/>
            <w:right w:val="none" w:sz="0" w:space="0" w:color="auto"/>
          </w:divBdr>
        </w:div>
        <w:div w:id="1534154587">
          <w:marLeft w:val="640"/>
          <w:marRight w:val="0"/>
          <w:marTop w:val="0"/>
          <w:marBottom w:val="0"/>
          <w:divBdr>
            <w:top w:val="none" w:sz="0" w:space="0" w:color="auto"/>
            <w:left w:val="none" w:sz="0" w:space="0" w:color="auto"/>
            <w:bottom w:val="none" w:sz="0" w:space="0" w:color="auto"/>
            <w:right w:val="none" w:sz="0" w:space="0" w:color="auto"/>
          </w:divBdr>
        </w:div>
        <w:div w:id="1552031722">
          <w:marLeft w:val="640"/>
          <w:marRight w:val="0"/>
          <w:marTop w:val="0"/>
          <w:marBottom w:val="0"/>
          <w:divBdr>
            <w:top w:val="none" w:sz="0" w:space="0" w:color="auto"/>
            <w:left w:val="none" w:sz="0" w:space="0" w:color="auto"/>
            <w:bottom w:val="none" w:sz="0" w:space="0" w:color="auto"/>
            <w:right w:val="none" w:sz="0" w:space="0" w:color="auto"/>
          </w:divBdr>
        </w:div>
        <w:div w:id="1727141687">
          <w:marLeft w:val="640"/>
          <w:marRight w:val="0"/>
          <w:marTop w:val="0"/>
          <w:marBottom w:val="0"/>
          <w:divBdr>
            <w:top w:val="none" w:sz="0" w:space="0" w:color="auto"/>
            <w:left w:val="none" w:sz="0" w:space="0" w:color="auto"/>
            <w:bottom w:val="none" w:sz="0" w:space="0" w:color="auto"/>
            <w:right w:val="none" w:sz="0" w:space="0" w:color="auto"/>
          </w:divBdr>
        </w:div>
        <w:div w:id="537788443">
          <w:marLeft w:val="640"/>
          <w:marRight w:val="0"/>
          <w:marTop w:val="0"/>
          <w:marBottom w:val="0"/>
          <w:divBdr>
            <w:top w:val="none" w:sz="0" w:space="0" w:color="auto"/>
            <w:left w:val="none" w:sz="0" w:space="0" w:color="auto"/>
            <w:bottom w:val="none" w:sz="0" w:space="0" w:color="auto"/>
            <w:right w:val="none" w:sz="0" w:space="0" w:color="auto"/>
          </w:divBdr>
        </w:div>
        <w:div w:id="651756383">
          <w:marLeft w:val="640"/>
          <w:marRight w:val="0"/>
          <w:marTop w:val="0"/>
          <w:marBottom w:val="0"/>
          <w:divBdr>
            <w:top w:val="none" w:sz="0" w:space="0" w:color="auto"/>
            <w:left w:val="none" w:sz="0" w:space="0" w:color="auto"/>
            <w:bottom w:val="none" w:sz="0" w:space="0" w:color="auto"/>
            <w:right w:val="none" w:sz="0" w:space="0" w:color="auto"/>
          </w:divBdr>
        </w:div>
        <w:div w:id="1339500237">
          <w:marLeft w:val="640"/>
          <w:marRight w:val="0"/>
          <w:marTop w:val="0"/>
          <w:marBottom w:val="0"/>
          <w:divBdr>
            <w:top w:val="none" w:sz="0" w:space="0" w:color="auto"/>
            <w:left w:val="none" w:sz="0" w:space="0" w:color="auto"/>
            <w:bottom w:val="none" w:sz="0" w:space="0" w:color="auto"/>
            <w:right w:val="none" w:sz="0" w:space="0" w:color="auto"/>
          </w:divBdr>
        </w:div>
        <w:div w:id="705518765">
          <w:marLeft w:val="640"/>
          <w:marRight w:val="0"/>
          <w:marTop w:val="0"/>
          <w:marBottom w:val="0"/>
          <w:divBdr>
            <w:top w:val="none" w:sz="0" w:space="0" w:color="auto"/>
            <w:left w:val="none" w:sz="0" w:space="0" w:color="auto"/>
            <w:bottom w:val="none" w:sz="0" w:space="0" w:color="auto"/>
            <w:right w:val="none" w:sz="0" w:space="0" w:color="auto"/>
          </w:divBdr>
        </w:div>
        <w:div w:id="1982732577">
          <w:marLeft w:val="640"/>
          <w:marRight w:val="0"/>
          <w:marTop w:val="0"/>
          <w:marBottom w:val="0"/>
          <w:divBdr>
            <w:top w:val="none" w:sz="0" w:space="0" w:color="auto"/>
            <w:left w:val="none" w:sz="0" w:space="0" w:color="auto"/>
            <w:bottom w:val="none" w:sz="0" w:space="0" w:color="auto"/>
            <w:right w:val="none" w:sz="0" w:space="0" w:color="auto"/>
          </w:divBdr>
        </w:div>
        <w:div w:id="304431076">
          <w:marLeft w:val="640"/>
          <w:marRight w:val="0"/>
          <w:marTop w:val="0"/>
          <w:marBottom w:val="0"/>
          <w:divBdr>
            <w:top w:val="none" w:sz="0" w:space="0" w:color="auto"/>
            <w:left w:val="none" w:sz="0" w:space="0" w:color="auto"/>
            <w:bottom w:val="none" w:sz="0" w:space="0" w:color="auto"/>
            <w:right w:val="none" w:sz="0" w:space="0" w:color="auto"/>
          </w:divBdr>
        </w:div>
        <w:div w:id="843477040">
          <w:marLeft w:val="640"/>
          <w:marRight w:val="0"/>
          <w:marTop w:val="0"/>
          <w:marBottom w:val="0"/>
          <w:divBdr>
            <w:top w:val="none" w:sz="0" w:space="0" w:color="auto"/>
            <w:left w:val="none" w:sz="0" w:space="0" w:color="auto"/>
            <w:bottom w:val="none" w:sz="0" w:space="0" w:color="auto"/>
            <w:right w:val="none" w:sz="0" w:space="0" w:color="auto"/>
          </w:divBdr>
        </w:div>
        <w:div w:id="287125866">
          <w:marLeft w:val="640"/>
          <w:marRight w:val="0"/>
          <w:marTop w:val="0"/>
          <w:marBottom w:val="0"/>
          <w:divBdr>
            <w:top w:val="none" w:sz="0" w:space="0" w:color="auto"/>
            <w:left w:val="none" w:sz="0" w:space="0" w:color="auto"/>
            <w:bottom w:val="none" w:sz="0" w:space="0" w:color="auto"/>
            <w:right w:val="none" w:sz="0" w:space="0" w:color="auto"/>
          </w:divBdr>
        </w:div>
        <w:div w:id="1476534229">
          <w:marLeft w:val="640"/>
          <w:marRight w:val="0"/>
          <w:marTop w:val="0"/>
          <w:marBottom w:val="0"/>
          <w:divBdr>
            <w:top w:val="none" w:sz="0" w:space="0" w:color="auto"/>
            <w:left w:val="none" w:sz="0" w:space="0" w:color="auto"/>
            <w:bottom w:val="none" w:sz="0" w:space="0" w:color="auto"/>
            <w:right w:val="none" w:sz="0" w:space="0" w:color="auto"/>
          </w:divBdr>
        </w:div>
        <w:div w:id="1234581177">
          <w:marLeft w:val="640"/>
          <w:marRight w:val="0"/>
          <w:marTop w:val="0"/>
          <w:marBottom w:val="0"/>
          <w:divBdr>
            <w:top w:val="none" w:sz="0" w:space="0" w:color="auto"/>
            <w:left w:val="none" w:sz="0" w:space="0" w:color="auto"/>
            <w:bottom w:val="none" w:sz="0" w:space="0" w:color="auto"/>
            <w:right w:val="none" w:sz="0" w:space="0" w:color="auto"/>
          </w:divBdr>
        </w:div>
        <w:div w:id="1871988749">
          <w:marLeft w:val="640"/>
          <w:marRight w:val="0"/>
          <w:marTop w:val="0"/>
          <w:marBottom w:val="0"/>
          <w:divBdr>
            <w:top w:val="none" w:sz="0" w:space="0" w:color="auto"/>
            <w:left w:val="none" w:sz="0" w:space="0" w:color="auto"/>
            <w:bottom w:val="none" w:sz="0" w:space="0" w:color="auto"/>
            <w:right w:val="none" w:sz="0" w:space="0" w:color="auto"/>
          </w:divBdr>
        </w:div>
        <w:div w:id="921794746">
          <w:marLeft w:val="640"/>
          <w:marRight w:val="0"/>
          <w:marTop w:val="0"/>
          <w:marBottom w:val="0"/>
          <w:divBdr>
            <w:top w:val="none" w:sz="0" w:space="0" w:color="auto"/>
            <w:left w:val="none" w:sz="0" w:space="0" w:color="auto"/>
            <w:bottom w:val="none" w:sz="0" w:space="0" w:color="auto"/>
            <w:right w:val="none" w:sz="0" w:space="0" w:color="auto"/>
          </w:divBdr>
        </w:div>
        <w:div w:id="315575831">
          <w:marLeft w:val="640"/>
          <w:marRight w:val="0"/>
          <w:marTop w:val="0"/>
          <w:marBottom w:val="0"/>
          <w:divBdr>
            <w:top w:val="none" w:sz="0" w:space="0" w:color="auto"/>
            <w:left w:val="none" w:sz="0" w:space="0" w:color="auto"/>
            <w:bottom w:val="none" w:sz="0" w:space="0" w:color="auto"/>
            <w:right w:val="none" w:sz="0" w:space="0" w:color="auto"/>
          </w:divBdr>
        </w:div>
        <w:div w:id="1605261445">
          <w:marLeft w:val="640"/>
          <w:marRight w:val="0"/>
          <w:marTop w:val="0"/>
          <w:marBottom w:val="0"/>
          <w:divBdr>
            <w:top w:val="none" w:sz="0" w:space="0" w:color="auto"/>
            <w:left w:val="none" w:sz="0" w:space="0" w:color="auto"/>
            <w:bottom w:val="none" w:sz="0" w:space="0" w:color="auto"/>
            <w:right w:val="none" w:sz="0" w:space="0" w:color="auto"/>
          </w:divBdr>
        </w:div>
        <w:div w:id="229584009">
          <w:marLeft w:val="640"/>
          <w:marRight w:val="0"/>
          <w:marTop w:val="0"/>
          <w:marBottom w:val="0"/>
          <w:divBdr>
            <w:top w:val="none" w:sz="0" w:space="0" w:color="auto"/>
            <w:left w:val="none" w:sz="0" w:space="0" w:color="auto"/>
            <w:bottom w:val="none" w:sz="0" w:space="0" w:color="auto"/>
            <w:right w:val="none" w:sz="0" w:space="0" w:color="auto"/>
          </w:divBdr>
        </w:div>
        <w:div w:id="378019409">
          <w:marLeft w:val="640"/>
          <w:marRight w:val="0"/>
          <w:marTop w:val="0"/>
          <w:marBottom w:val="0"/>
          <w:divBdr>
            <w:top w:val="none" w:sz="0" w:space="0" w:color="auto"/>
            <w:left w:val="none" w:sz="0" w:space="0" w:color="auto"/>
            <w:bottom w:val="none" w:sz="0" w:space="0" w:color="auto"/>
            <w:right w:val="none" w:sz="0" w:space="0" w:color="auto"/>
          </w:divBdr>
        </w:div>
        <w:div w:id="571158912">
          <w:marLeft w:val="640"/>
          <w:marRight w:val="0"/>
          <w:marTop w:val="0"/>
          <w:marBottom w:val="0"/>
          <w:divBdr>
            <w:top w:val="none" w:sz="0" w:space="0" w:color="auto"/>
            <w:left w:val="none" w:sz="0" w:space="0" w:color="auto"/>
            <w:bottom w:val="none" w:sz="0" w:space="0" w:color="auto"/>
            <w:right w:val="none" w:sz="0" w:space="0" w:color="auto"/>
          </w:divBdr>
        </w:div>
        <w:div w:id="392971282">
          <w:marLeft w:val="640"/>
          <w:marRight w:val="0"/>
          <w:marTop w:val="0"/>
          <w:marBottom w:val="0"/>
          <w:divBdr>
            <w:top w:val="none" w:sz="0" w:space="0" w:color="auto"/>
            <w:left w:val="none" w:sz="0" w:space="0" w:color="auto"/>
            <w:bottom w:val="none" w:sz="0" w:space="0" w:color="auto"/>
            <w:right w:val="none" w:sz="0" w:space="0" w:color="auto"/>
          </w:divBdr>
        </w:div>
        <w:div w:id="159125379">
          <w:marLeft w:val="640"/>
          <w:marRight w:val="0"/>
          <w:marTop w:val="0"/>
          <w:marBottom w:val="0"/>
          <w:divBdr>
            <w:top w:val="none" w:sz="0" w:space="0" w:color="auto"/>
            <w:left w:val="none" w:sz="0" w:space="0" w:color="auto"/>
            <w:bottom w:val="none" w:sz="0" w:space="0" w:color="auto"/>
            <w:right w:val="none" w:sz="0" w:space="0" w:color="auto"/>
          </w:divBdr>
        </w:div>
        <w:div w:id="678890411">
          <w:marLeft w:val="640"/>
          <w:marRight w:val="0"/>
          <w:marTop w:val="0"/>
          <w:marBottom w:val="0"/>
          <w:divBdr>
            <w:top w:val="none" w:sz="0" w:space="0" w:color="auto"/>
            <w:left w:val="none" w:sz="0" w:space="0" w:color="auto"/>
            <w:bottom w:val="none" w:sz="0" w:space="0" w:color="auto"/>
            <w:right w:val="none" w:sz="0" w:space="0" w:color="auto"/>
          </w:divBdr>
        </w:div>
        <w:div w:id="827356244">
          <w:marLeft w:val="640"/>
          <w:marRight w:val="0"/>
          <w:marTop w:val="0"/>
          <w:marBottom w:val="0"/>
          <w:divBdr>
            <w:top w:val="none" w:sz="0" w:space="0" w:color="auto"/>
            <w:left w:val="none" w:sz="0" w:space="0" w:color="auto"/>
            <w:bottom w:val="none" w:sz="0" w:space="0" w:color="auto"/>
            <w:right w:val="none" w:sz="0" w:space="0" w:color="auto"/>
          </w:divBdr>
        </w:div>
        <w:div w:id="1828546948">
          <w:marLeft w:val="640"/>
          <w:marRight w:val="0"/>
          <w:marTop w:val="0"/>
          <w:marBottom w:val="0"/>
          <w:divBdr>
            <w:top w:val="none" w:sz="0" w:space="0" w:color="auto"/>
            <w:left w:val="none" w:sz="0" w:space="0" w:color="auto"/>
            <w:bottom w:val="none" w:sz="0" w:space="0" w:color="auto"/>
            <w:right w:val="none" w:sz="0" w:space="0" w:color="auto"/>
          </w:divBdr>
        </w:div>
        <w:div w:id="517424321">
          <w:marLeft w:val="640"/>
          <w:marRight w:val="0"/>
          <w:marTop w:val="0"/>
          <w:marBottom w:val="0"/>
          <w:divBdr>
            <w:top w:val="none" w:sz="0" w:space="0" w:color="auto"/>
            <w:left w:val="none" w:sz="0" w:space="0" w:color="auto"/>
            <w:bottom w:val="none" w:sz="0" w:space="0" w:color="auto"/>
            <w:right w:val="none" w:sz="0" w:space="0" w:color="auto"/>
          </w:divBdr>
        </w:div>
        <w:div w:id="1264387196">
          <w:marLeft w:val="640"/>
          <w:marRight w:val="0"/>
          <w:marTop w:val="0"/>
          <w:marBottom w:val="0"/>
          <w:divBdr>
            <w:top w:val="none" w:sz="0" w:space="0" w:color="auto"/>
            <w:left w:val="none" w:sz="0" w:space="0" w:color="auto"/>
            <w:bottom w:val="none" w:sz="0" w:space="0" w:color="auto"/>
            <w:right w:val="none" w:sz="0" w:space="0" w:color="auto"/>
          </w:divBdr>
        </w:div>
        <w:div w:id="297801275">
          <w:marLeft w:val="640"/>
          <w:marRight w:val="0"/>
          <w:marTop w:val="0"/>
          <w:marBottom w:val="0"/>
          <w:divBdr>
            <w:top w:val="none" w:sz="0" w:space="0" w:color="auto"/>
            <w:left w:val="none" w:sz="0" w:space="0" w:color="auto"/>
            <w:bottom w:val="none" w:sz="0" w:space="0" w:color="auto"/>
            <w:right w:val="none" w:sz="0" w:space="0" w:color="auto"/>
          </w:divBdr>
        </w:div>
        <w:div w:id="1393962786">
          <w:marLeft w:val="640"/>
          <w:marRight w:val="0"/>
          <w:marTop w:val="0"/>
          <w:marBottom w:val="0"/>
          <w:divBdr>
            <w:top w:val="none" w:sz="0" w:space="0" w:color="auto"/>
            <w:left w:val="none" w:sz="0" w:space="0" w:color="auto"/>
            <w:bottom w:val="none" w:sz="0" w:space="0" w:color="auto"/>
            <w:right w:val="none" w:sz="0" w:space="0" w:color="auto"/>
          </w:divBdr>
        </w:div>
        <w:div w:id="997684552">
          <w:marLeft w:val="640"/>
          <w:marRight w:val="0"/>
          <w:marTop w:val="0"/>
          <w:marBottom w:val="0"/>
          <w:divBdr>
            <w:top w:val="none" w:sz="0" w:space="0" w:color="auto"/>
            <w:left w:val="none" w:sz="0" w:space="0" w:color="auto"/>
            <w:bottom w:val="none" w:sz="0" w:space="0" w:color="auto"/>
            <w:right w:val="none" w:sz="0" w:space="0" w:color="auto"/>
          </w:divBdr>
        </w:div>
        <w:div w:id="152838172">
          <w:marLeft w:val="640"/>
          <w:marRight w:val="0"/>
          <w:marTop w:val="0"/>
          <w:marBottom w:val="0"/>
          <w:divBdr>
            <w:top w:val="none" w:sz="0" w:space="0" w:color="auto"/>
            <w:left w:val="none" w:sz="0" w:space="0" w:color="auto"/>
            <w:bottom w:val="none" w:sz="0" w:space="0" w:color="auto"/>
            <w:right w:val="none" w:sz="0" w:space="0" w:color="auto"/>
          </w:divBdr>
        </w:div>
        <w:div w:id="1491484396">
          <w:marLeft w:val="640"/>
          <w:marRight w:val="0"/>
          <w:marTop w:val="0"/>
          <w:marBottom w:val="0"/>
          <w:divBdr>
            <w:top w:val="none" w:sz="0" w:space="0" w:color="auto"/>
            <w:left w:val="none" w:sz="0" w:space="0" w:color="auto"/>
            <w:bottom w:val="none" w:sz="0" w:space="0" w:color="auto"/>
            <w:right w:val="none" w:sz="0" w:space="0" w:color="auto"/>
          </w:divBdr>
        </w:div>
        <w:div w:id="2119139283">
          <w:marLeft w:val="640"/>
          <w:marRight w:val="0"/>
          <w:marTop w:val="0"/>
          <w:marBottom w:val="0"/>
          <w:divBdr>
            <w:top w:val="none" w:sz="0" w:space="0" w:color="auto"/>
            <w:left w:val="none" w:sz="0" w:space="0" w:color="auto"/>
            <w:bottom w:val="none" w:sz="0" w:space="0" w:color="auto"/>
            <w:right w:val="none" w:sz="0" w:space="0" w:color="auto"/>
          </w:divBdr>
        </w:div>
        <w:div w:id="1598099892">
          <w:marLeft w:val="640"/>
          <w:marRight w:val="0"/>
          <w:marTop w:val="0"/>
          <w:marBottom w:val="0"/>
          <w:divBdr>
            <w:top w:val="none" w:sz="0" w:space="0" w:color="auto"/>
            <w:left w:val="none" w:sz="0" w:space="0" w:color="auto"/>
            <w:bottom w:val="none" w:sz="0" w:space="0" w:color="auto"/>
            <w:right w:val="none" w:sz="0" w:space="0" w:color="auto"/>
          </w:divBdr>
        </w:div>
        <w:div w:id="1005860142">
          <w:marLeft w:val="640"/>
          <w:marRight w:val="0"/>
          <w:marTop w:val="0"/>
          <w:marBottom w:val="0"/>
          <w:divBdr>
            <w:top w:val="none" w:sz="0" w:space="0" w:color="auto"/>
            <w:left w:val="none" w:sz="0" w:space="0" w:color="auto"/>
            <w:bottom w:val="none" w:sz="0" w:space="0" w:color="auto"/>
            <w:right w:val="none" w:sz="0" w:space="0" w:color="auto"/>
          </w:divBdr>
        </w:div>
        <w:div w:id="1292130102">
          <w:marLeft w:val="640"/>
          <w:marRight w:val="0"/>
          <w:marTop w:val="0"/>
          <w:marBottom w:val="0"/>
          <w:divBdr>
            <w:top w:val="none" w:sz="0" w:space="0" w:color="auto"/>
            <w:left w:val="none" w:sz="0" w:space="0" w:color="auto"/>
            <w:bottom w:val="none" w:sz="0" w:space="0" w:color="auto"/>
            <w:right w:val="none" w:sz="0" w:space="0" w:color="auto"/>
          </w:divBdr>
        </w:div>
        <w:div w:id="1247765041">
          <w:marLeft w:val="640"/>
          <w:marRight w:val="0"/>
          <w:marTop w:val="0"/>
          <w:marBottom w:val="0"/>
          <w:divBdr>
            <w:top w:val="none" w:sz="0" w:space="0" w:color="auto"/>
            <w:left w:val="none" w:sz="0" w:space="0" w:color="auto"/>
            <w:bottom w:val="none" w:sz="0" w:space="0" w:color="auto"/>
            <w:right w:val="none" w:sz="0" w:space="0" w:color="auto"/>
          </w:divBdr>
        </w:div>
        <w:div w:id="151257470">
          <w:marLeft w:val="640"/>
          <w:marRight w:val="0"/>
          <w:marTop w:val="0"/>
          <w:marBottom w:val="0"/>
          <w:divBdr>
            <w:top w:val="none" w:sz="0" w:space="0" w:color="auto"/>
            <w:left w:val="none" w:sz="0" w:space="0" w:color="auto"/>
            <w:bottom w:val="none" w:sz="0" w:space="0" w:color="auto"/>
            <w:right w:val="none" w:sz="0" w:space="0" w:color="auto"/>
          </w:divBdr>
        </w:div>
        <w:div w:id="1060254191">
          <w:marLeft w:val="640"/>
          <w:marRight w:val="0"/>
          <w:marTop w:val="0"/>
          <w:marBottom w:val="0"/>
          <w:divBdr>
            <w:top w:val="none" w:sz="0" w:space="0" w:color="auto"/>
            <w:left w:val="none" w:sz="0" w:space="0" w:color="auto"/>
            <w:bottom w:val="none" w:sz="0" w:space="0" w:color="auto"/>
            <w:right w:val="none" w:sz="0" w:space="0" w:color="auto"/>
          </w:divBdr>
        </w:div>
        <w:div w:id="1070663653">
          <w:marLeft w:val="640"/>
          <w:marRight w:val="0"/>
          <w:marTop w:val="0"/>
          <w:marBottom w:val="0"/>
          <w:divBdr>
            <w:top w:val="none" w:sz="0" w:space="0" w:color="auto"/>
            <w:left w:val="none" w:sz="0" w:space="0" w:color="auto"/>
            <w:bottom w:val="none" w:sz="0" w:space="0" w:color="auto"/>
            <w:right w:val="none" w:sz="0" w:space="0" w:color="auto"/>
          </w:divBdr>
        </w:div>
        <w:div w:id="1680960547">
          <w:marLeft w:val="640"/>
          <w:marRight w:val="0"/>
          <w:marTop w:val="0"/>
          <w:marBottom w:val="0"/>
          <w:divBdr>
            <w:top w:val="none" w:sz="0" w:space="0" w:color="auto"/>
            <w:left w:val="none" w:sz="0" w:space="0" w:color="auto"/>
            <w:bottom w:val="none" w:sz="0" w:space="0" w:color="auto"/>
            <w:right w:val="none" w:sz="0" w:space="0" w:color="auto"/>
          </w:divBdr>
        </w:div>
        <w:div w:id="277958601">
          <w:marLeft w:val="640"/>
          <w:marRight w:val="0"/>
          <w:marTop w:val="0"/>
          <w:marBottom w:val="0"/>
          <w:divBdr>
            <w:top w:val="none" w:sz="0" w:space="0" w:color="auto"/>
            <w:left w:val="none" w:sz="0" w:space="0" w:color="auto"/>
            <w:bottom w:val="none" w:sz="0" w:space="0" w:color="auto"/>
            <w:right w:val="none" w:sz="0" w:space="0" w:color="auto"/>
          </w:divBdr>
        </w:div>
        <w:div w:id="1843158347">
          <w:marLeft w:val="640"/>
          <w:marRight w:val="0"/>
          <w:marTop w:val="0"/>
          <w:marBottom w:val="0"/>
          <w:divBdr>
            <w:top w:val="none" w:sz="0" w:space="0" w:color="auto"/>
            <w:left w:val="none" w:sz="0" w:space="0" w:color="auto"/>
            <w:bottom w:val="none" w:sz="0" w:space="0" w:color="auto"/>
            <w:right w:val="none" w:sz="0" w:space="0" w:color="auto"/>
          </w:divBdr>
        </w:div>
        <w:div w:id="473567742">
          <w:marLeft w:val="640"/>
          <w:marRight w:val="0"/>
          <w:marTop w:val="0"/>
          <w:marBottom w:val="0"/>
          <w:divBdr>
            <w:top w:val="none" w:sz="0" w:space="0" w:color="auto"/>
            <w:left w:val="none" w:sz="0" w:space="0" w:color="auto"/>
            <w:bottom w:val="none" w:sz="0" w:space="0" w:color="auto"/>
            <w:right w:val="none" w:sz="0" w:space="0" w:color="auto"/>
          </w:divBdr>
        </w:div>
        <w:div w:id="1186292443">
          <w:marLeft w:val="640"/>
          <w:marRight w:val="0"/>
          <w:marTop w:val="0"/>
          <w:marBottom w:val="0"/>
          <w:divBdr>
            <w:top w:val="none" w:sz="0" w:space="0" w:color="auto"/>
            <w:left w:val="none" w:sz="0" w:space="0" w:color="auto"/>
            <w:bottom w:val="none" w:sz="0" w:space="0" w:color="auto"/>
            <w:right w:val="none" w:sz="0" w:space="0" w:color="auto"/>
          </w:divBdr>
        </w:div>
        <w:div w:id="587077216">
          <w:marLeft w:val="640"/>
          <w:marRight w:val="0"/>
          <w:marTop w:val="0"/>
          <w:marBottom w:val="0"/>
          <w:divBdr>
            <w:top w:val="none" w:sz="0" w:space="0" w:color="auto"/>
            <w:left w:val="none" w:sz="0" w:space="0" w:color="auto"/>
            <w:bottom w:val="none" w:sz="0" w:space="0" w:color="auto"/>
            <w:right w:val="none" w:sz="0" w:space="0" w:color="auto"/>
          </w:divBdr>
        </w:div>
      </w:divsChild>
    </w:div>
    <w:div w:id="2106805601">
      <w:bodyDiv w:val="1"/>
      <w:marLeft w:val="0"/>
      <w:marRight w:val="0"/>
      <w:marTop w:val="0"/>
      <w:marBottom w:val="0"/>
      <w:divBdr>
        <w:top w:val="none" w:sz="0" w:space="0" w:color="auto"/>
        <w:left w:val="none" w:sz="0" w:space="0" w:color="auto"/>
        <w:bottom w:val="none" w:sz="0" w:space="0" w:color="auto"/>
        <w:right w:val="none" w:sz="0" w:space="0" w:color="auto"/>
      </w:divBdr>
      <w:divsChild>
        <w:div w:id="1614899250">
          <w:marLeft w:val="640"/>
          <w:marRight w:val="0"/>
          <w:marTop w:val="0"/>
          <w:marBottom w:val="0"/>
          <w:divBdr>
            <w:top w:val="none" w:sz="0" w:space="0" w:color="auto"/>
            <w:left w:val="none" w:sz="0" w:space="0" w:color="auto"/>
            <w:bottom w:val="none" w:sz="0" w:space="0" w:color="auto"/>
            <w:right w:val="none" w:sz="0" w:space="0" w:color="auto"/>
          </w:divBdr>
        </w:div>
        <w:div w:id="2026665399">
          <w:marLeft w:val="640"/>
          <w:marRight w:val="0"/>
          <w:marTop w:val="0"/>
          <w:marBottom w:val="0"/>
          <w:divBdr>
            <w:top w:val="none" w:sz="0" w:space="0" w:color="auto"/>
            <w:left w:val="none" w:sz="0" w:space="0" w:color="auto"/>
            <w:bottom w:val="none" w:sz="0" w:space="0" w:color="auto"/>
            <w:right w:val="none" w:sz="0" w:space="0" w:color="auto"/>
          </w:divBdr>
        </w:div>
        <w:div w:id="364907574">
          <w:marLeft w:val="640"/>
          <w:marRight w:val="0"/>
          <w:marTop w:val="0"/>
          <w:marBottom w:val="0"/>
          <w:divBdr>
            <w:top w:val="none" w:sz="0" w:space="0" w:color="auto"/>
            <w:left w:val="none" w:sz="0" w:space="0" w:color="auto"/>
            <w:bottom w:val="none" w:sz="0" w:space="0" w:color="auto"/>
            <w:right w:val="none" w:sz="0" w:space="0" w:color="auto"/>
          </w:divBdr>
        </w:div>
        <w:div w:id="166680854">
          <w:marLeft w:val="640"/>
          <w:marRight w:val="0"/>
          <w:marTop w:val="0"/>
          <w:marBottom w:val="0"/>
          <w:divBdr>
            <w:top w:val="none" w:sz="0" w:space="0" w:color="auto"/>
            <w:left w:val="none" w:sz="0" w:space="0" w:color="auto"/>
            <w:bottom w:val="none" w:sz="0" w:space="0" w:color="auto"/>
            <w:right w:val="none" w:sz="0" w:space="0" w:color="auto"/>
          </w:divBdr>
        </w:div>
        <w:div w:id="1222910761">
          <w:marLeft w:val="640"/>
          <w:marRight w:val="0"/>
          <w:marTop w:val="0"/>
          <w:marBottom w:val="0"/>
          <w:divBdr>
            <w:top w:val="none" w:sz="0" w:space="0" w:color="auto"/>
            <w:left w:val="none" w:sz="0" w:space="0" w:color="auto"/>
            <w:bottom w:val="none" w:sz="0" w:space="0" w:color="auto"/>
            <w:right w:val="none" w:sz="0" w:space="0" w:color="auto"/>
          </w:divBdr>
        </w:div>
        <w:div w:id="1861770623">
          <w:marLeft w:val="640"/>
          <w:marRight w:val="0"/>
          <w:marTop w:val="0"/>
          <w:marBottom w:val="0"/>
          <w:divBdr>
            <w:top w:val="none" w:sz="0" w:space="0" w:color="auto"/>
            <w:left w:val="none" w:sz="0" w:space="0" w:color="auto"/>
            <w:bottom w:val="none" w:sz="0" w:space="0" w:color="auto"/>
            <w:right w:val="none" w:sz="0" w:space="0" w:color="auto"/>
          </w:divBdr>
        </w:div>
        <w:div w:id="101844721">
          <w:marLeft w:val="640"/>
          <w:marRight w:val="0"/>
          <w:marTop w:val="0"/>
          <w:marBottom w:val="0"/>
          <w:divBdr>
            <w:top w:val="none" w:sz="0" w:space="0" w:color="auto"/>
            <w:left w:val="none" w:sz="0" w:space="0" w:color="auto"/>
            <w:bottom w:val="none" w:sz="0" w:space="0" w:color="auto"/>
            <w:right w:val="none" w:sz="0" w:space="0" w:color="auto"/>
          </w:divBdr>
        </w:div>
        <w:div w:id="1339848354">
          <w:marLeft w:val="640"/>
          <w:marRight w:val="0"/>
          <w:marTop w:val="0"/>
          <w:marBottom w:val="0"/>
          <w:divBdr>
            <w:top w:val="none" w:sz="0" w:space="0" w:color="auto"/>
            <w:left w:val="none" w:sz="0" w:space="0" w:color="auto"/>
            <w:bottom w:val="none" w:sz="0" w:space="0" w:color="auto"/>
            <w:right w:val="none" w:sz="0" w:space="0" w:color="auto"/>
          </w:divBdr>
        </w:div>
        <w:div w:id="1502157017">
          <w:marLeft w:val="640"/>
          <w:marRight w:val="0"/>
          <w:marTop w:val="0"/>
          <w:marBottom w:val="0"/>
          <w:divBdr>
            <w:top w:val="none" w:sz="0" w:space="0" w:color="auto"/>
            <w:left w:val="none" w:sz="0" w:space="0" w:color="auto"/>
            <w:bottom w:val="none" w:sz="0" w:space="0" w:color="auto"/>
            <w:right w:val="none" w:sz="0" w:space="0" w:color="auto"/>
          </w:divBdr>
        </w:div>
        <w:div w:id="1085688816">
          <w:marLeft w:val="640"/>
          <w:marRight w:val="0"/>
          <w:marTop w:val="0"/>
          <w:marBottom w:val="0"/>
          <w:divBdr>
            <w:top w:val="none" w:sz="0" w:space="0" w:color="auto"/>
            <w:left w:val="none" w:sz="0" w:space="0" w:color="auto"/>
            <w:bottom w:val="none" w:sz="0" w:space="0" w:color="auto"/>
            <w:right w:val="none" w:sz="0" w:space="0" w:color="auto"/>
          </w:divBdr>
        </w:div>
        <w:div w:id="1149203576">
          <w:marLeft w:val="640"/>
          <w:marRight w:val="0"/>
          <w:marTop w:val="0"/>
          <w:marBottom w:val="0"/>
          <w:divBdr>
            <w:top w:val="none" w:sz="0" w:space="0" w:color="auto"/>
            <w:left w:val="none" w:sz="0" w:space="0" w:color="auto"/>
            <w:bottom w:val="none" w:sz="0" w:space="0" w:color="auto"/>
            <w:right w:val="none" w:sz="0" w:space="0" w:color="auto"/>
          </w:divBdr>
        </w:div>
        <w:div w:id="1381049535">
          <w:marLeft w:val="640"/>
          <w:marRight w:val="0"/>
          <w:marTop w:val="0"/>
          <w:marBottom w:val="0"/>
          <w:divBdr>
            <w:top w:val="none" w:sz="0" w:space="0" w:color="auto"/>
            <w:left w:val="none" w:sz="0" w:space="0" w:color="auto"/>
            <w:bottom w:val="none" w:sz="0" w:space="0" w:color="auto"/>
            <w:right w:val="none" w:sz="0" w:space="0" w:color="auto"/>
          </w:divBdr>
        </w:div>
        <w:div w:id="1112823525">
          <w:marLeft w:val="640"/>
          <w:marRight w:val="0"/>
          <w:marTop w:val="0"/>
          <w:marBottom w:val="0"/>
          <w:divBdr>
            <w:top w:val="none" w:sz="0" w:space="0" w:color="auto"/>
            <w:left w:val="none" w:sz="0" w:space="0" w:color="auto"/>
            <w:bottom w:val="none" w:sz="0" w:space="0" w:color="auto"/>
            <w:right w:val="none" w:sz="0" w:space="0" w:color="auto"/>
          </w:divBdr>
        </w:div>
        <w:div w:id="627589649">
          <w:marLeft w:val="640"/>
          <w:marRight w:val="0"/>
          <w:marTop w:val="0"/>
          <w:marBottom w:val="0"/>
          <w:divBdr>
            <w:top w:val="none" w:sz="0" w:space="0" w:color="auto"/>
            <w:left w:val="none" w:sz="0" w:space="0" w:color="auto"/>
            <w:bottom w:val="none" w:sz="0" w:space="0" w:color="auto"/>
            <w:right w:val="none" w:sz="0" w:space="0" w:color="auto"/>
          </w:divBdr>
        </w:div>
        <w:div w:id="763260587">
          <w:marLeft w:val="640"/>
          <w:marRight w:val="0"/>
          <w:marTop w:val="0"/>
          <w:marBottom w:val="0"/>
          <w:divBdr>
            <w:top w:val="none" w:sz="0" w:space="0" w:color="auto"/>
            <w:left w:val="none" w:sz="0" w:space="0" w:color="auto"/>
            <w:bottom w:val="none" w:sz="0" w:space="0" w:color="auto"/>
            <w:right w:val="none" w:sz="0" w:space="0" w:color="auto"/>
          </w:divBdr>
        </w:div>
        <w:div w:id="821653576">
          <w:marLeft w:val="640"/>
          <w:marRight w:val="0"/>
          <w:marTop w:val="0"/>
          <w:marBottom w:val="0"/>
          <w:divBdr>
            <w:top w:val="none" w:sz="0" w:space="0" w:color="auto"/>
            <w:left w:val="none" w:sz="0" w:space="0" w:color="auto"/>
            <w:bottom w:val="none" w:sz="0" w:space="0" w:color="auto"/>
            <w:right w:val="none" w:sz="0" w:space="0" w:color="auto"/>
          </w:divBdr>
        </w:div>
        <w:div w:id="728381983">
          <w:marLeft w:val="640"/>
          <w:marRight w:val="0"/>
          <w:marTop w:val="0"/>
          <w:marBottom w:val="0"/>
          <w:divBdr>
            <w:top w:val="none" w:sz="0" w:space="0" w:color="auto"/>
            <w:left w:val="none" w:sz="0" w:space="0" w:color="auto"/>
            <w:bottom w:val="none" w:sz="0" w:space="0" w:color="auto"/>
            <w:right w:val="none" w:sz="0" w:space="0" w:color="auto"/>
          </w:divBdr>
        </w:div>
        <w:div w:id="1139617000">
          <w:marLeft w:val="640"/>
          <w:marRight w:val="0"/>
          <w:marTop w:val="0"/>
          <w:marBottom w:val="0"/>
          <w:divBdr>
            <w:top w:val="none" w:sz="0" w:space="0" w:color="auto"/>
            <w:left w:val="none" w:sz="0" w:space="0" w:color="auto"/>
            <w:bottom w:val="none" w:sz="0" w:space="0" w:color="auto"/>
            <w:right w:val="none" w:sz="0" w:space="0" w:color="auto"/>
          </w:divBdr>
        </w:div>
        <w:div w:id="1606234233">
          <w:marLeft w:val="640"/>
          <w:marRight w:val="0"/>
          <w:marTop w:val="0"/>
          <w:marBottom w:val="0"/>
          <w:divBdr>
            <w:top w:val="none" w:sz="0" w:space="0" w:color="auto"/>
            <w:left w:val="none" w:sz="0" w:space="0" w:color="auto"/>
            <w:bottom w:val="none" w:sz="0" w:space="0" w:color="auto"/>
            <w:right w:val="none" w:sz="0" w:space="0" w:color="auto"/>
          </w:divBdr>
        </w:div>
        <w:div w:id="559752005">
          <w:marLeft w:val="640"/>
          <w:marRight w:val="0"/>
          <w:marTop w:val="0"/>
          <w:marBottom w:val="0"/>
          <w:divBdr>
            <w:top w:val="none" w:sz="0" w:space="0" w:color="auto"/>
            <w:left w:val="none" w:sz="0" w:space="0" w:color="auto"/>
            <w:bottom w:val="none" w:sz="0" w:space="0" w:color="auto"/>
            <w:right w:val="none" w:sz="0" w:space="0" w:color="auto"/>
          </w:divBdr>
        </w:div>
        <w:div w:id="815688864">
          <w:marLeft w:val="640"/>
          <w:marRight w:val="0"/>
          <w:marTop w:val="0"/>
          <w:marBottom w:val="0"/>
          <w:divBdr>
            <w:top w:val="none" w:sz="0" w:space="0" w:color="auto"/>
            <w:left w:val="none" w:sz="0" w:space="0" w:color="auto"/>
            <w:bottom w:val="none" w:sz="0" w:space="0" w:color="auto"/>
            <w:right w:val="none" w:sz="0" w:space="0" w:color="auto"/>
          </w:divBdr>
        </w:div>
        <w:div w:id="1831217255">
          <w:marLeft w:val="640"/>
          <w:marRight w:val="0"/>
          <w:marTop w:val="0"/>
          <w:marBottom w:val="0"/>
          <w:divBdr>
            <w:top w:val="none" w:sz="0" w:space="0" w:color="auto"/>
            <w:left w:val="none" w:sz="0" w:space="0" w:color="auto"/>
            <w:bottom w:val="none" w:sz="0" w:space="0" w:color="auto"/>
            <w:right w:val="none" w:sz="0" w:space="0" w:color="auto"/>
          </w:divBdr>
        </w:div>
        <w:div w:id="240336312">
          <w:marLeft w:val="640"/>
          <w:marRight w:val="0"/>
          <w:marTop w:val="0"/>
          <w:marBottom w:val="0"/>
          <w:divBdr>
            <w:top w:val="none" w:sz="0" w:space="0" w:color="auto"/>
            <w:left w:val="none" w:sz="0" w:space="0" w:color="auto"/>
            <w:bottom w:val="none" w:sz="0" w:space="0" w:color="auto"/>
            <w:right w:val="none" w:sz="0" w:space="0" w:color="auto"/>
          </w:divBdr>
        </w:div>
        <w:div w:id="1529248204">
          <w:marLeft w:val="640"/>
          <w:marRight w:val="0"/>
          <w:marTop w:val="0"/>
          <w:marBottom w:val="0"/>
          <w:divBdr>
            <w:top w:val="none" w:sz="0" w:space="0" w:color="auto"/>
            <w:left w:val="none" w:sz="0" w:space="0" w:color="auto"/>
            <w:bottom w:val="none" w:sz="0" w:space="0" w:color="auto"/>
            <w:right w:val="none" w:sz="0" w:space="0" w:color="auto"/>
          </w:divBdr>
        </w:div>
        <w:div w:id="1156651377">
          <w:marLeft w:val="640"/>
          <w:marRight w:val="0"/>
          <w:marTop w:val="0"/>
          <w:marBottom w:val="0"/>
          <w:divBdr>
            <w:top w:val="none" w:sz="0" w:space="0" w:color="auto"/>
            <w:left w:val="none" w:sz="0" w:space="0" w:color="auto"/>
            <w:bottom w:val="none" w:sz="0" w:space="0" w:color="auto"/>
            <w:right w:val="none" w:sz="0" w:space="0" w:color="auto"/>
          </w:divBdr>
        </w:div>
        <w:div w:id="92866922">
          <w:marLeft w:val="640"/>
          <w:marRight w:val="0"/>
          <w:marTop w:val="0"/>
          <w:marBottom w:val="0"/>
          <w:divBdr>
            <w:top w:val="none" w:sz="0" w:space="0" w:color="auto"/>
            <w:left w:val="none" w:sz="0" w:space="0" w:color="auto"/>
            <w:bottom w:val="none" w:sz="0" w:space="0" w:color="auto"/>
            <w:right w:val="none" w:sz="0" w:space="0" w:color="auto"/>
          </w:divBdr>
        </w:div>
        <w:div w:id="734202211">
          <w:marLeft w:val="640"/>
          <w:marRight w:val="0"/>
          <w:marTop w:val="0"/>
          <w:marBottom w:val="0"/>
          <w:divBdr>
            <w:top w:val="none" w:sz="0" w:space="0" w:color="auto"/>
            <w:left w:val="none" w:sz="0" w:space="0" w:color="auto"/>
            <w:bottom w:val="none" w:sz="0" w:space="0" w:color="auto"/>
            <w:right w:val="none" w:sz="0" w:space="0" w:color="auto"/>
          </w:divBdr>
        </w:div>
        <w:div w:id="510069274">
          <w:marLeft w:val="640"/>
          <w:marRight w:val="0"/>
          <w:marTop w:val="0"/>
          <w:marBottom w:val="0"/>
          <w:divBdr>
            <w:top w:val="none" w:sz="0" w:space="0" w:color="auto"/>
            <w:left w:val="none" w:sz="0" w:space="0" w:color="auto"/>
            <w:bottom w:val="none" w:sz="0" w:space="0" w:color="auto"/>
            <w:right w:val="none" w:sz="0" w:space="0" w:color="auto"/>
          </w:divBdr>
        </w:div>
        <w:div w:id="402607474">
          <w:marLeft w:val="640"/>
          <w:marRight w:val="0"/>
          <w:marTop w:val="0"/>
          <w:marBottom w:val="0"/>
          <w:divBdr>
            <w:top w:val="none" w:sz="0" w:space="0" w:color="auto"/>
            <w:left w:val="none" w:sz="0" w:space="0" w:color="auto"/>
            <w:bottom w:val="none" w:sz="0" w:space="0" w:color="auto"/>
            <w:right w:val="none" w:sz="0" w:space="0" w:color="auto"/>
          </w:divBdr>
        </w:div>
        <w:div w:id="688874327">
          <w:marLeft w:val="640"/>
          <w:marRight w:val="0"/>
          <w:marTop w:val="0"/>
          <w:marBottom w:val="0"/>
          <w:divBdr>
            <w:top w:val="none" w:sz="0" w:space="0" w:color="auto"/>
            <w:left w:val="none" w:sz="0" w:space="0" w:color="auto"/>
            <w:bottom w:val="none" w:sz="0" w:space="0" w:color="auto"/>
            <w:right w:val="none" w:sz="0" w:space="0" w:color="auto"/>
          </w:divBdr>
        </w:div>
        <w:div w:id="868684263">
          <w:marLeft w:val="640"/>
          <w:marRight w:val="0"/>
          <w:marTop w:val="0"/>
          <w:marBottom w:val="0"/>
          <w:divBdr>
            <w:top w:val="none" w:sz="0" w:space="0" w:color="auto"/>
            <w:left w:val="none" w:sz="0" w:space="0" w:color="auto"/>
            <w:bottom w:val="none" w:sz="0" w:space="0" w:color="auto"/>
            <w:right w:val="none" w:sz="0" w:space="0" w:color="auto"/>
          </w:divBdr>
        </w:div>
        <w:div w:id="1798798319">
          <w:marLeft w:val="640"/>
          <w:marRight w:val="0"/>
          <w:marTop w:val="0"/>
          <w:marBottom w:val="0"/>
          <w:divBdr>
            <w:top w:val="none" w:sz="0" w:space="0" w:color="auto"/>
            <w:left w:val="none" w:sz="0" w:space="0" w:color="auto"/>
            <w:bottom w:val="none" w:sz="0" w:space="0" w:color="auto"/>
            <w:right w:val="none" w:sz="0" w:space="0" w:color="auto"/>
          </w:divBdr>
        </w:div>
        <w:div w:id="560990874">
          <w:marLeft w:val="640"/>
          <w:marRight w:val="0"/>
          <w:marTop w:val="0"/>
          <w:marBottom w:val="0"/>
          <w:divBdr>
            <w:top w:val="none" w:sz="0" w:space="0" w:color="auto"/>
            <w:left w:val="none" w:sz="0" w:space="0" w:color="auto"/>
            <w:bottom w:val="none" w:sz="0" w:space="0" w:color="auto"/>
            <w:right w:val="none" w:sz="0" w:space="0" w:color="auto"/>
          </w:divBdr>
        </w:div>
        <w:div w:id="913245253">
          <w:marLeft w:val="640"/>
          <w:marRight w:val="0"/>
          <w:marTop w:val="0"/>
          <w:marBottom w:val="0"/>
          <w:divBdr>
            <w:top w:val="none" w:sz="0" w:space="0" w:color="auto"/>
            <w:left w:val="none" w:sz="0" w:space="0" w:color="auto"/>
            <w:bottom w:val="none" w:sz="0" w:space="0" w:color="auto"/>
            <w:right w:val="none" w:sz="0" w:space="0" w:color="auto"/>
          </w:divBdr>
        </w:div>
        <w:div w:id="1659259847">
          <w:marLeft w:val="640"/>
          <w:marRight w:val="0"/>
          <w:marTop w:val="0"/>
          <w:marBottom w:val="0"/>
          <w:divBdr>
            <w:top w:val="none" w:sz="0" w:space="0" w:color="auto"/>
            <w:left w:val="none" w:sz="0" w:space="0" w:color="auto"/>
            <w:bottom w:val="none" w:sz="0" w:space="0" w:color="auto"/>
            <w:right w:val="none" w:sz="0" w:space="0" w:color="auto"/>
          </w:divBdr>
        </w:div>
        <w:div w:id="1101418604">
          <w:marLeft w:val="640"/>
          <w:marRight w:val="0"/>
          <w:marTop w:val="0"/>
          <w:marBottom w:val="0"/>
          <w:divBdr>
            <w:top w:val="none" w:sz="0" w:space="0" w:color="auto"/>
            <w:left w:val="none" w:sz="0" w:space="0" w:color="auto"/>
            <w:bottom w:val="none" w:sz="0" w:space="0" w:color="auto"/>
            <w:right w:val="none" w:sz="0" w:space="0" w:color="auto"/>
          </w:divBdr>
        </w:div>
        <w:div w:id="1763649497">
          <w:marLeft w:val="640"/>
          <w:marRight w:val="0"/>
          <w:marTop w:val="0"/>
          <w:marBottom w:val="0"/>
          <w:divBdr>
            <w:top w:val="none" w:sz="0" w:space="0" w:color="auto"/>
            <w:left w:val="none" w:sz="0" w:space="0" w:color="auto"/>
            <w:bottom w:val="none" w:sz="0" w:space="0" w:color="auto"/>
            <w:right w:val="none" w:sz="0" w:space="0" w:color="auto"/>
          </w:divBdr>
        </w:div>
        <w:div w:id="1201086254">
          <w:marLeft w:val="640"/>
          <w:marRight w:val="0"/>
          <w:marTop w:val="0"/>
          <w:marBottom w:val="0"/>
          <w:divBdr>
            <w:top w:val="none" w:sz="0" w:space="0" w:color="auto"/>
            <w:left w:val="none" w:sz="0" w:space="0" w:color="auto"/>
            <w:bottom w:val="none" w:sz="0" w:space="0" w:color="auto"/>
            <w:right w:val="none" w:sz="0" w:space="0" w:color="auto"/>
          </w:divBdr>
        </w:div>
        <w:div w:id="1062022103">
          <w:marLeft w:val="640"/>
          <w:marRight w:val="0"/>
          <w:marTop w:val="0"/>
          <w:marBottom w:val="0"/>
          <w:divBdr>
            <w:top w:val="none" w:sz="0" w:space="0" w:color="auto"/>
            <w:left w:val="none" w:sz="0" w:space="0" w:color="auto"/>
            <w:bottom w:val="none" w:sz="0" w:space="0" w:color="auto"/>
            <w:right w:val="none" w:sz="0" w:space="0" w:color="auto"/>
          </w:divBdr>
        </w:div>
        <w:div w:id="1502236874">
          <w:marLeft w:val="640"/>
          <w:marRight w:val="0"/>
          <w:marTop w:val="0"/>
          <w:marBottom w:val="0"/>
          <w:divBdr>
            <w:top w:val="none" w:sz="0" w:space="0" w:color="auto"/>
            <w:left w:val="none" w:sz="0" w:space="0" w:color="auto"/>
            <w:bottom w:val="none" w:sz="0" w:space="0" w:color="auto"/>
            <w:right w:val="none" w:sz="0" w:space="0" w:color="auto"/>
          </w:divBdr>
        </w:div>
        <w:div w:id="17855667">
          <w:marLeft w:val="640"/>
          <w:marRight w:val="0"/>
          <w:marTop w:val="0"/>
          <w:marBottom w:val="0"/>
          <w:divBdr>
            <w:top w:val="none" w:sz="0" w:space="0" w:color="auto"/>
            <w:left w:val="none" w:sz="0" w:space="0" w:color="auto"/>
            <w:bottom w:val="none" w:sz="0" w:space="0" w:color="auto"/>
            <w:right w:val="none" w:sz="0" w:space="0" w:color="auto"/>
          </w:divBdr>
        </w:div>
        <w:div w:id="720521783">
          <w:marLeft w:val="640"/>
          <w:marRight w:val="0"/>
          <w:marTop w:val="0"/>
          <w:marBottom w:val="0"/>
          <w:divBdr>
            <w:top w:val="none" w:sz="0" w:space="0" w:color="auto"/>
            <w:left w:val="none" w:sz="0" w:space="0" w:color="auto"/>
            <w:bottom w:val="none" w:sz="0" w:space="0" w:color="auto"/>
            <w:right w:val="none" w:sz="0" w:space="0" w:color="auto"/>
          </w:divBdr>
        </w:div>
        <w:div w:id="1306206043">
          <w:marLeft w:val="640"/>
          <w:marRight w:val="0"/>
          <w:marTop w:val="0"/>
          <w:marBottom w:val="0"/>
          <w:divBdr>
            <w:top w:val="none" w:sz="0" w:space="0" w:color="auto"/>
            <w:left w:val="none" w:sz="0" w:space="0" w:color="auto"/>
            <w:bottom w:val="none" w:sz="0" w:space="0" w:color="auto"/>
            <w:right w:val="none" w:sz="0" w:space="0" w:color="auto"/>
          </w:divBdr>
        </w:div>
        <w:div w:id="1727413284">
          <w:marLeft w:val="640"/>
          <w:marRight w:val="0"/>
          <w:marTop w:val="0"/>
          <w:marBottom w:val="0"/>
          <w:divBdr>
            <w:top w:val="none" w:sz="0" w:space="0" w:color="auto"/>
            <w:left w:val="none" w:sz="0" w:space="0" w:color="auto"/>
            <w:bottom w:val="none" w:sz="0" w:space="0" w:color="auto"/>
            <w:right w:val="none" w:sz="0" w:space="0" w:color="auto"/>
          </w:divBdr>
        </w:div>
        <w:div w:id="1041326652">
          <w:marLeft w:val="640"/>
          <w:marRight w:val="0"/>
          <w:marTop w:val="0"/>
          <w:marBottom w:val="0"/>
          <w:divBdr>
            <w:top w:val="none" w:sz="0" w:space="0" w:color="auto"/>
            <w:left w:val="none" w:sz="0" w:space="0" w:color="auto"/>
            <w:bottom w:val="none" w:sz="0" w:space="0" w:color="auto"/>
            <w:right w:val="none" w:sz="0" w:space="0" w:color="auto"/>
          </w:divBdr>
        </w:div>
        <w:div w:id="972831568">
          <w:marLeft w:val="640"/>
          <w:marRight w:val="0"/>
          <w:marTop w:val="0"/>
          <w:marBottom w:val="0"/>
          <w:divBdr>
            <w:top w:val="none" w:sz="0" w:space="0" w:color="auto"/>
            <w:left w:val="none" w:sz="0" w:space="0" w:color="auto"/>
            <w:bottom w:val="none" w:sz="0" w:space="0" w:color="auto"/>
            <w:right w:val="none" w:sz="0" w:space="0" w:color="auto"/>
          </w:divBdr>
        </w:div>
        <w:div w:id="1982076176">
          <w:marLeft w:val="640"/>
          <w:marRight w:val="0"/>
          <w:marTop w:val="0"/>
          <w:marBottom w:val="0"/>
          <w:divBdr>
            <w:top w:val="none" w:sz="0" w:space="0" w:color="auto"/>
            <w:left w:val="none" w:sz="0" w:space="0" w:color="auto"/>
            <w:bottom w:val="none" w:sz="0" w:space="0" w:color="auto"/>
            <w:right w:val="none" w:sz="0" w:space="0" w:color="auto"/>
          </w:divBdr>
        </w:div>
        <w:div w:id="224493152">
          <w:marLeft w:val="640"/>
          <w:marRight w:val="0"/>
          <w:marTop w:val="0"/>
          <w:marBottom w:val="0"/>
          <w:divBdr>
            <w:top w:val="none" w:sz="0" w:space="0" w:color="auto"/>
            <w:left w:val="none" w:sz="0" w:space="0" w:color="auto"/>
            <w:bottom w:val="none" w:sz="0" w:space="0" w:color="auto"/>
            <w:right w:val="none" w:sz="0" w:space="0" w:color="auto"/>
          </w:divBdr>
        </w:div>
        <w:div w:id="1618175924">
          <w:marLeft w:val="640"/>
          <w:marRight w:val="0"/>
          <w:marTop w:val="0"/>
          <w:marBottom w:val="0"/>
          <w:divBdr>
            <w:top w:val="none" w:sz="0" w:space="0" w:color="auto"/>
            <w:left w:val="none" w:sz="0" w:space="0" w:color="auto"/>
            <w:bottom w:val="none" w:sz="0" w:space="0" w:color="auto"/>
            <w:right w:val="none" w:sz="0" w:space="0" w:color="auto"/>
          </w:divBdr>
        </w:div>
        <w:div w:id="277881700">
          <w:marLeft w:val="640"/>
          <w:marRight w:val="0"/>
          <w:marTop w:val="0"/>
          <w:marBottom w:val="0"/>
          <w:divBdr>
            <w:top w:val="none" w:sz="0" w:space="0" w:color="auto"/>
            <w:left w:val="none" w:sz="0" w:space="0" w:color="auto"/>
            <w:bottom w:val="none" w:sz="0" w:space="0" w:color="auto"/>
            <w:right w:val="none" w:sz="0" w:space="0" w:color="auto"/>
          </w:divBdr>
        </w:div>
        <w:div w:id="883515999">
          <w:marLeft w:val="640"/>
          <w:marRight w:val="0"/>
          <w:marTop w:val="0"/>
          <w:marBottom w:val="0"/>
          <w:divBdr>
            <w:top w:val="none" w:sz="0" w:space="0" w:color="auto"/>
            <w:left w:val="none" w:sz="0" w:space="0" w:color="auto"/>
            <w:bottom w:val="none" w:sz="0" w:space="0" w:color="auto"/>
            <w:right w:val="none" w:sz="0" w:space="0" w:color="auto"/>
          </w:divBdr>
        </w:div>
        <w:div w:id="1888831094">
          <w:marLeft w:val="640"/>
          <w:marRight w:val="0"/>
          <w:marTop w:val="0"/>
          <w:marBottom w:val="0"/>
          <w:divBdr>
            <w:top w:val="none" w:sz="0" w:space="0" w:color="auto"/>
            <w:left w:val="none" w:sz="0" w:space="0" w:color="auto"/>
            <w:bottom w:val="none" w:sz="0" w:space="0" w:color="auto"/>
            <w:right w:val="none" w:sz="0" w:space="0" w:color="auto"/>
          </w:divBdr>
        </w:div>
        <w:div w:id="902987387">
          <w:marLeft w:val="640"/>
          <w:marRight w:val="0"/>
          <w:marTop w:val="0"/>
          <w:marBottom w:val="0"/>
          <w:divBdr>
            <w:top w:val="none" w:sz="0" w:space="0" w:color="auto"/>
            <w:left w:val="none" w:sz="0" w:space="0" w:color="auto"/>
            <w:bottom w:val="none" w:sz="0" w:space="0" w:color="auto"/>
            <w:right w:val="none" w:sz="0" w:space="0" w:color="auto"/>
          </w:divBdr>
        </w:div>
        <w:div w:id="1386837150">
          <w:marLeft w:val="640"/>
          <w:marRight w:val="0"/>
          <w:marTop w:val="0"/>
          <w:marBottom w:val="0"/>
          <w:divBdr>
            <w:top w:val="none" w:sz="0" w:space="0" w:color="auto"/>
            <w:left w:val="none" w:sz="0" w:space="0" w:color="auto"/>
            <w:bottom w:val="none" w:sz="0" w:space="0" w:color="auto"/>
            <w:right w:val="none" w:sz="0" w:space="0" w:color="auto"/>
          </w:divBdr>
        </w:div>
        <w:div w:id="2067487159">
          <w:marLeft w:val="640"/>
          <w:marRight w:val="0"/>
          <w:marTop w:val="0"/>
          <w:marBottom w:val="0"/>
          <w:divBdr>
            <w:top w:val="none" w:sz="0" w:space="0" w:color="auto"/>
            <w:left w:val="none" w:sz="0" w:space="0" w:color="auto"/>
            <w:bottom w:val="none" w:sz="0" w:space="0" w:color="auto"/>
            <w:right w:val="none" w:sz="0" w:space="0" w:color="auto"/>
          </w:divBdr>
        </w:div>
        <w:div w:id="1740127154">
          <w:marLeft w:val="640"/>
          <w:marRight w:val="0"/>
          <w:marTop w:val="0"/>
          <w:marBottom w:val="0"/>
          <w:divBdr>
            <w:top w:val="none" w:sz="0" w:space="0" w:color="auto"/>
            <w:left w:val="none" w:sz="0" w:space="0" w:color="auto"/>
            <w:bottom w:val="none" w:sz="0" w:space="0" w:color="auto"/>
            <w:right w:val="none" w:sz="0" w:space="0" w:color="auto"/>
          </w:divBdr>
        </w:div>
        <w:div w:id="787043948">
          <w:marLeft w:val="640"/>
          <w:marRight w:val="0"/>
          <w:marTop w:val="0"/>
          <w:marBottom w:val="0"/>
          <w:divBdr>
            <w:top w:val="none" w:sz="0" w:space="0" w:color="auto"/>
            <w:left w:val="none" w:sz="0" w:space="0" w:color="auto"/>
            <w:bottom w:val="none" w:sz="0" w:space="0" w:color="auto"/>
            <w:right w:val="none" w:sz="0" w:space="0" w:color="auto"/>
          </w:divBdr>
        </w:div>
        <w:div w:id="2092771727">
          <w:marLeft w:val="640"/>
          <w:marRight w:val="0"/>
          <w:marTop w:val="0"/>
          <w:marBottom w:val="0"/>
          <w:divBdr>
            <w:top w:val="none" w:sz="0" w:space="0" w:color="auto"/>
            <w:left w:val="none" w:sz="0" w:space="0" w:color="auto"/>
            <w:bottom w:val="none" w:sz="0" w:space="0" w:color="auto"/>
            <w:right w:val="none" w:sz="0" w:space="0" w:color="auto"/>
          </w:divBdr>
        </w:div>
        <w:div w:id="1846936599">
          <w:marLeft w:val="640"/>
          <w:marRight w:val="0"/>
          <w:marTop w:val="0"/>
          <w:marBottom w:val="0"/>
          <w:divBdr>
            <w:top w:val="none" w:sz="0" w:space="0" w:color="auto"/>
            <w:left w:val="none" w:sz="0" w:space="0" w:color="auto"/>
            <w:bottom w:val="none" w:sz="0" w:space="0" w:color="auto"/>
            <w:right w:val="none" w:sz="0" w:space="0" w:color="auto"/>
          </w:divBdr>
        </w:div>
        <w:div w:id="2096511413">
          <w:marLeft w:val="640"/>
          <w:marRight w:val="0"/>
          <w:marTop w:val="0"/>
          <w:marBottom w:val="0"/>
          <w:divBdr>
            <w:top w:val="none" w:sz="0" w:space="0" w:color="auto"/>
            <w:left w:val="none" w:sz="0" w:space="0" w:color="auto"/>
            <w:bottom w:val="none" w:sz="0" w:space="0" w:color="auto"/>
            <w:right w:val="none" w:sz="0" w:space="0" w:color="auto"/>
          </w:divBdr>
        </w:div>
        <w:div w:id="1810122465">
          <w:marLeft w:val="640"/>
          <w:marRight w:val="0"/>
          <w:marTop w:val="0"/>
          <w:marBottom w:val="0"/>
          <w:divBdr>
            <w:top w:val="none" w:sz="0" w:space="0" w:color="auto"/>
            <w:left w:val="none" w:sz="0" w:space="0" w:color="auto"/>
            <w:bottom w:val="none" w:sz="0" w:space="0" w:color="auto"/>
            <w:right w:val="none" w:sz="0" w:space="0" w:color="auto"/>
          </w:divBdr>
        </w:div>
        <w:div w:id="1428309179">
          <w:marLeft w:val="640"/>
          <w:marRight w:val="0"/>
          <w:marTop w:val="0"/>
          <w:marBottom w:val="0"/>
          <w:divBdr>
            <w:top w:val="none" w:sz="0" w:space="0" w:color="auto"/>
            <w:left w:val="none" w:sz="0" w:space="0" w:color="auto"/>
            <w:bottom w:val="none" w:sz="0" w:space="0" w:color="auto"/>
            <w:right w:val="none" w:sz="0" w:space="0" w:color="auto"/>
          </w:divBdr>
        </w:div>
        <w:div w:id="1396776554">
          <w:marLeft w:val="640"/>
          <w:marRight w:val="0"/>
          <w:marTop w:val="0"/>
          <w:marBottom w:val="0"/>
          <w:divBdr>
            <w:top w:val="none" w:sz="0" w:space="0" w:color="auto"/>
            <w:left w:val="none" w:sz="0" w:space="0" w:color="auto"/>
            <w:bottom w:val="none" w:sz="0" w:space="0" w:color="auto"/>
            <w:right w:val="none" w:sz="0" w:space="0" w:color="auto"/>
          </w:divBdr>
        </w:div>
        <w:div w:id="1731612438">
          <w:marLeft w:val="640"/>
          <w:marRight w:val="0"/>
          <w:marTop w:val="0"/>
          <w:marBottom w:val="0"/>
          <w:divBdr>
            <w:top w:val="none" w:sz="0" w:space="0" w:color="auto"/>
            <w:left w:val="none" w:sz="0" w:space="0" w:color="auto"/>
            <w:bottom w:val="none" w:sz="0" w:space="0" w:color="auto"/>
            <w:right w:val="none" w:sz="0" w:space="0" w:color="auto"/>
          </w:divBdr>
        </w:div>
        <w:div w:id="812674353">
          <w:marLeft w:val="640"/>
          <w:marRight w:val="0"/>
          <w:marTop w:val="0"/>
          <w:marBottom w:val="0"/>
          <w:divBdr>
            <w:top w:val="none" w:sz="0" w:space="0" w:color="auto"/>
            <w:left w:val="none" w:sz="0" w:space="0" w:color="auto"/>
            <w:bottom w:val="none" w:sz="0" w:space="0" w:color="auto"/>
            <w:right w:val="none" w:sz="0" w:space="0" w:color="auto"/>
          </w:divBdr>
        </w:div>
        <w:div w:id="254554046">
          <w:marLeft w:val="640"/>
          <w:marRight w:val="0"/>
          <w:marTop w:val="0"/>
          <w:marBottom w:val="0"/>
          <w:divBdr>
            <w:top w:val="none" w:sz="0" w:space="0" w:color="auto"/>
            <w:left w:val="none" w:sz="0" w:space="0" w:color="auto"/>
            <w:bottom w:val="none" w:sz="0" w:space="0" w:color="auto"/>
            <w:right w:val="none" w:sz="0" w:space="0" w:color="auto"/>
          </w:divBdr>
        </w:div>
        <w:div w:id="385564515">
          <w:marLeft w:val="640"/>
          <w:marRight w:val="0"/>
          <w:marTop w:val="0"/>
          <w:marBottom w:val="0"/>
          <w:divBdr>
            <w:top w:val="none" w:sz="0" w:space="0" w:color="auto"/>
            <w:left w:val="none" w:sz="0" w:space="0" w:color="auto"/>
            <w:bottom w:val="none" w:sz="0" w:space="0" w:color="auto"/>
            <w:right w:val="none" w:sz="0" w:space="0" w:color="auto"/>
          </w:divBdr>
        </w:div>
        <w:div w:id="1362365390">
          <w:marLeft w:val="640"/>
          <w:marRight w:val="0"/>
          <w:marTop w:val="0"/>
          <w:marBottom w:val="0"/>
          <w:divBdr>
            <w:top w:val="none" w:sz="0" w:space="0" w:color="auto"/>
            <w:left w:val="none" w:sz="0" w:space="0" w:color="auto"/>
            <w:bottom w:val="none" w:sz="0" w:space="0" w:color="auto"/>
            <w:right w:val="none" w:sz="0" w:space="0" w:color="auto"/>
          </w:divBdr>
        </w:div>
        <w:div w:id="1478646840">
          <w:marLeft w:val="640"/>
          <w:marRight w:val="0"/>
          <w:marTop w:val="0"/>
          <w:marBottom w:val="0"/>
          <w:divBdr>
            <w:top w:val="none" w:sz="0" w:space="0" w:color="auto"/>
            <w:left w:val="none" w:sz="0" w:space="0" w:color="auto"/>
            <w:bottom w:val="none" w:sz="0" w:space="0" w:color="auto"/>
            <w:right w:val="none" w:sz="0" w:space="0" w:color="auto"/>
          </w:divBdr>
        </w:div>
        <w:div w:id="1809662386">
          <w:marLeft w:val="640"/>
          <w:marRight w:val="0"/>
          <w:marTop w:val="0"/>
          <w:marBottom w:val="0"/>
          <w:divBdr>
            <w:top w:val="none" w:sz="0" w:space="0" w:color="auto"/>
            <w:left w:val="none" w:sz="0" w:space="0" w:color="auto"/>
            <w:bottom w:val="none" w:sz="0" w:space="0" w:color="auto"/>
            <w:right w:val="none" w:sz="0" w:space="0" w:color="auto"/>
          </w:divBdr>
        </w:div>
        <w:div w:id="2016305306">
          <w:marLeft w:val="640"/>
          <w:marRight w:val="0"/>
          <w:marTop w:val="0"/>
          <w:marBottom w:val="0"/>
          <w:divBdr>
            <w:top w:val="none" w:sz="0" w:space="0" w:color="auto"/>
            <w:left w:val="none" w:sz="0" w:space="0" w:color="auto"/>
            <w:bottom w:val="none" w:sz="0" w:space="0" w:color="auto"/>
            <w:right w:val="none" w:sz="0" w:space="0" w:color="auto"/>
          </w:divBdr>
        </w:div>
        <w:div w:id="380982742">
          <w:marLeft w:val="640"/>
          <w:marRight w:val="0"/>
          <w:marTop w:val="0"/>
          <w:marBottom w:val="0"/>
          <w:divBdr>
            <w:top w:val="none" w:sz="0" w:space="0" w:color="auto"/>
            <w:left w:val="none" w:sz="0" w:space="0" w:color="auto"/>
            <w:bottom w:val="none" w:sz="0" w:space="0" w:color="auto"/>
            <w:right w:val="none" w:sz="0" w:space="0" w:color="auto"/>
          </w:divBdr>
        </w:div>
        <w:div w:id="354961011">
          <w:marLeft w:val="640"/>
          <w:marRight w:val="0"/>
          <w:marTop w:val="0"/>
          <w:marBottom w:val="0"/>
          <w:divBdr>
            <w:top w:val="none" w:sz="0" w:space="0" w:color="auto"/>
            <w:left w:val="none" w:sz="0" w:space="0" w:color="auto"/>
            <w:bottom w:val="none" w:sz="0" w:space="0" w:color="auto"/>
            <w:right w:val="none" w:sz="0" w:space="0" w:color="auto"/>
          </w:divBdr>
        </w:div>
        <w:div w:id="1365668263">
          <w:marLeft w:val="640"/>
          <w:marRight w:val="0"/>
          <w:marTop w:val="0"/>
          <w:marBottom w:val="0"/>
          <w:divBdr>
            <w:top w:val="none" w:sz="0" w:space="0" w:color="auto"/>
            <w:left w:val="none" w:sz="0" w:space="0" w:color="auto"/>
            <w:bottom w:val="none" w:sz="0" w:space="0" w:color="auto"/>
            <w:right w:val="none" w:sz="0" w:space="0" w:color="auto"/>
          </w:divBdr>
        </w:div>
        <w:div w:id="1038358433">
          <w:marLeft w:val="640"/>
          <w:marRight w:val="0"/>
          <w:marTop w:val="0"/>
          <w:marBottom w:val="0"/>
          <w:divBdr>
            <w:top w:val="none" w:sz="0" w:space="0" w:color="auto"/>
            <w:left w:val="none" w:sz="0" w:space="0" w:color="auto"/>
            <w:bottom w:val="none" w:sz="0" w:space="0" w:color="auto"/>
            <w:right w:val="none" w:sz="0" w:space="0" w:color="auto"/>
          </w:divBdr>
        </w:div>
        <w:div w:id="2051949994">
          <w:marLeft w:val="640"/>
          <w:marRight w:val="0"/>
          <w:marTop w:val="0"/>
          <w:marBottom w:val="0"/>
          <w:divBdr>
            <w:top w:val="none" w:sz="0" w:space="0" w:color="auto"/>
            <w:left w:val="none" w:sz="0" w:space="0" w:color="auto"/>
            <w:bottom w:val="none" w:sz="0" w:space="0" w:color="auto"/>
            <w:right w:val="none" w:sz="0" w:space="0" w:color="auto"/>
          </w:divBdr>
        </w:div>
        <w:div w:id="421879743">
          <w:marLeft w:val="640"/>
          <w:marRight w:val="0"/>
          <w:marTop w:val="0"/>
          <w:marBottom w:val="0"/>
          <w:divBdr>
            <w:top w:val="none" w:sz="0" w:space="0" w:color="auto"/>
            <w:left w:val="none" w:sz="0" w:space="0" w:color="auto"/>
            <w:bottom w:val="none" w:sz="0" w:space="0" w:color="auto"/>
            <w:right w:val="none" w:sz="0" w:space="0" w:color="auto"/>
          </w:divBdr>
        </w:div>
        <w:div w:id="1454518631">
          <w:marLeft w:val="640"/>
          <w:marRight w:val="0"/>
          <w:marTop w:val="0"/>
          <w:marBottom w:val="0"/>
          <w:divBdr>
            <w:top w:val="none" w:sz="0" w:space="0" w:color="auto"/>
            <w:left w:val="none" w:sz="0" w:space="0" w:color="auto"/>
            <w:bottom w:val="none" w:sz="0" w:space="0" w:color="auto"/>
            <w:right w:val="none" w:sz="0" w:space="0" w:color="auto"/>
          </w:divBdr>
        </w:div>
        <w:div w:id="1539275242">
          <w:marLeft w:val="640"/>
          <w:marRight w:val="0"/>
          <w:marTop w:val="0"/>
          <w:marBottom w:val="0"/>
          <w:divBdr>
            <w:top w:val="none" w:sz="0" w:space="0" w:color="auto"/>
            <w:left w:val="none" w:sz="0" w:space="0" w:color="auto"/>
            <w:bottom w:val="none" w:sz="0" w:space="0" w:color="auto"/>
            <w:right w:val="none" w:sz="0" w:space="0" w:color="auto"/>
          </w:divBdr>
        </w:div>
        <w:div w:id="533352755">
          <w:marLeft w:val="640"/>
          <w:marRight w:val="0"/>
          <w:marTop w:val="0"/>
          <w:marBottom w:val="0"/>
          <w:divBdr>
            <w:top w:val="none" w:sz="0" w:space="0" w:color="auto"/>
            <w:left w:val="none" w:sz="0" w:space="0" w:color="auto"/>
            <w:bottom w:val="none" w:sz="0" w:space="0" w:color="auto"/>
            <w:right w:val="none" w:sz="0" w:space="0" w:color="auto"/>
          </w:divBdr>
        </w:div>
        <w:div w:id="588662145">
          <w:marLeft w:val="640"/>
          <w:marRight w:val="0"/>
          <w:marTop w:val="0"/>
          <w:marBottom w:val="0"/>
          <w:divBdr>
            <w:top w:val="none" w:sz="0" w:space="0" w:color="auto"/>
            <w:left w:val="none" w:sz="0" w:space="0" w:color="auto"/>
            <w:bottom w:val="none" w:sz="0" w:space="0" w:color="auto"/>
            <w:right w:val="none" w:sz="0" w:space="0" w:color="auto"/>
          </w:divBdr>
        </w:div>
        <w:div w:id="260571326">
          <w:marLeft w:val="640"/>
          <w:marRight w:val="0"/>
          <w:marTop w:val="0"/>
          <w:marBottom w:val="0"/>
          <w:divBdr>
            <w:top w:val="none" w:sz="0" w:space="0" w:color="auto"/>
            <w:left w:val="none" w:sz="0" w:space="0" w:color="auto"/>
            <w:bottom w:val="none" w:sz="0" w:space="0" w:color="auto"/>
            <w:right w:val="none" w:sz="0" w:space="0" w:color="auto"/>
          </w:divBdr>
        </w:div>
        <w:div w:id="2024551839">
          <w:marLeft w:val="640"/>
          <w:marRight w:val="0"/>
          <w:marTop w:val="0"/>
          <w:marBottom w:val="0"/>
          <w:divBdr>
            <w:top w:val="none" w:sz="0" w:space="0" w:color="auto"/>
            <w:left w:val="none" w:sz="0" w:space="0" w:color="auto"/>
            <w:bottom w:val="none" w:sz="0" w:space="0" w:color="auto"/>
            <w:right w:val="none" w:sz="0" w:space="0" w:color="auto"/>
          </w:divBdr>
        </w:div>
        <w:div w:id="571549754">
          <w:marLeft w:val="640"/>
          <w:marRight w:val="0"/>
          <w:marTop w:val="0"/>
          <w:marBottom w:val="0"/>
          <w:divBdr>
            <w:top w:val="none" w:sz="0" w:space="0" w:color="auto"/>
            <w:left w:val="none" w:sz="0" w:space="0" w:color="auto"/>
            <w:bottom w:val="none" w:sz="0" w:space="0" w:color="auto"/>
            <w:right w:val="none" w:sz="0" w:space="0" w:color="auto"/>
          </w:divBdr>
        </w:div>
        <w:div w:id="1337732622">
          <w:marLeft w:val="640"/>
          <w:marRight w:val="0"/>
          <w:marTop w:val="0"/>
          <w:marBottom w:val="0"/>
          <w:divBdr>
            <w:top w:val="none" w:sz="0" w:space="0" w:color="auto"/>
            <w:left w:val="none" w:sz="0" w:space="0" w:color="auto"/>
            <w:bottom w:val="none" w:sz="0" w:space="0" w:color="auto"/>
            <w:right w:val="none" w:sz="0" w:space="0" w:color="auto"/>
          </w:divBdr>
        </w:div>
        <w:div w:id="1509903274">
          <w:marLeft w:val="640"/>
          <w:marRight w:val="0"/>
          <w:marTop w:val="0"/>
          <w:marBottom w:val="0"/>
          <w:divBdr>
            <w:top w:val="none" w:sz="0" w:space="0" w:color="auto"/>
            <w:left w:val="none" w:sz="0" w:space="0" w:color="auto"/>
            <w:bottom w:val="none" w:sz="0" w:space="0" w:color="auto"/>
            <w:right w:val="none" w:sz="0" w:space="0" w:color="auto"/>
          </w:divBdr>
        </w:div>
        <w:div w:id="1735464205">
          <w:marLeft w:val="640"/>
          <w:marRight w:val="0"/>
          <w:marTop w:val="0"/>
          <w:marBottom w:val="0"/>
          <w:divBdr>
            <w:top w:val="none" w:sz="0" w:space="0" w:color="auto"/>
            <w:left w:val="none" w:sz="0" w:space="0" w:color="auto"/>
            <w:bottom w:val="none" w:sz="0" w:space="0" w:color="auto"/>
            <w:right w:val="none" w:sz="0" w:space="0" w:color="auto"/>
          </w:divBdr>
        </w:div>
        <w:div w:id="670764671">
          <w:marLeft w:val="640"/>
          <w:marRight w:val="0"/>
          <w:marTop w:val="0"/>
          <w:marBottom w:val="0"/>
          <w:divBdr>
            <w:top w:val="none" w:sz="0" w:space="0" w:color="auto"/>
            <w:left w:val="none" w:sz="0" w:space="0" w:color="auto"/>
            <w:bottom w:val="none" w:sz="0" w:space="0" w:color="auto"/>
            <w:right w:val="none" w:sz="0" w:space="0" w:color="auto"/>
          </w:divBdr>
        </w:div>
        <w:div w:id="587663432">
          <w:marLeft w:val="640"/>
          <w:marRight w:val="0"/>
          <w:marTop w:val="0"/>
          <w:marBottom w:val="0"/>
          <w:divBdr>
            <w:top w:val="none" w:sz="0" w:space="0" w:color="auto"/>
            <w:left w:val="none" w:sz="0" w:space="0" w:color="auto"/>
            <w:bottom w:val="none" w:sz="0" w:space="0" w:color="auto"/>
            <w:right w:val="none" w:sz="0" w:space="0" w:color="auto"/>
          </w:divBdr>
        </w:div>
        <w:div w:id="850485940">
          <w:marLeft w:val="640"/>
          <w:marRight w:val="0"/>
          <w:marTop w:val="0"/>
          <w:marBottom w:val="0"/>
          <w:divBdr>
            <w:top w:val="none" w:sz="0" w:space="0" w:color="auto"/>
            <w:left w:val="none" w:sz="0" w:space="0" w:color="auto"/>
            <w:bottom w:val="none" w:sz="0" w:space="0" w:color="auto"/>
            <w:right w:val="none" w:sz="0" w:space="0" w:color="auto"/>
          </w:divBdr>
        </w:div>
        <w:div w:id="1016232948">
          <w:marLeft w:val="640"/>
          <w:marRight w:val="0"/>
          <w:marTop w:val="0"/>
          <w:marBottom w:val="0"/>
          <w:divBdr>
            <w:top w:val="none" w:sz="0" w:space="0" w:color="auto"/>
            <w:left w:val="none" w:sz="0" w:space="0" w:color="auto"/>
            <w:bottom w:val="none" w:sz="0" w:space="0" w:color="auto"/>
            <w:right w:val="none" w:sz="0" w:space="0" w:color="auto"/>
          </w:divBdr>
        </w:div>
        <w:div w:id="2071341020">
          <w:marLeft w:val="640"/>
          <w:marRight w:val="0"/>
          <w:marTop w:val="0"/>
          <w:marBottom w:val="0"/>
          <w:divBdr>
            <w:top w:val="none" w:sz="0" w:space="0" w:color="auto"/>
            <w:left w:val="none" w:sz="0" w:space="0" w:color="auto"/>
            <w:bottom w:val="none" w:sz="0" w:space="0" w:color="auto"/>
            <w:right w:val="none" w:sz="0" w:space="0" w:color="auto"/>
          </w:divBdr>
        </w:div>
        <w:div w:id="638463586">
          <w:marLeft w:val="640"/>
          <w:marRight w:val="0"/>
          <w:marTop w:val="0"/>
          <w:marBottom w:val="0"/>
          <w:divBdr>
            <w:top w:val="none" w:sz="0" w:space="0" w:color="auto"/>
            <w:left w:val="none" w:sz="0" w:space="0" w:color="auto"/>
            <w:bottom w:val="none" w:sz="0" w:space="0" w:color="auto"/>
            <w:right w:val="none" w:sz="0" w:space="0" w:color="auto"/>
          </w:divBdr>
        </w:div>
        <w:div w:id="102001315">
          <w:marLeft w:val="640"/>
          <w:marRight w:val="0"/>
          <w:marTop w:val="0"/>
          <w:marBottom w:val="0"/>
          <w:divBdr>
            <w:top w:val="none" w:sz="0" w:space="0" w:color="auto"/>
            <w:left w:val="none" w:sz="0" w:space="0" w:color="auto"/>
            <w:bottom w:val="none" w:sz="0" w:space="0" w:color="auto"/>
            <w:right w:val="none" w:sz="0" w:space="0" w:color="auto"/>
          </w:divBdr>
        </w:div>
        <w:div w:id="597755339">
          <w:marLeft w:val="640"/>
          <w:marRight w:val="0"/>
          <w:marTop w:val="0"/>
          <w:marBottom w:val="0"/>
          <w:divBdr>
            <w:top w:val="none" w:sz="0" w:space="0" w:color="auto"/>
            <w:left w:val="none" w:sz="0" w:space="0" w:color="auto"/>
            <w:bottom w:val="none" w:sz="0" w:space="0" w:color="auto"/>
            <w:right w:val="none" w:sz="0" w:space="0" w:color="auto"/>
          </w:divBdr>
        </w:div>
        <w:div w:id="1221330025">
          <w:marLeft w:val="640"/>
          <w:marRight w:val="0"/>
          <w:marTop w:val="0"/>
          <w:marBottom w:val="0"/>
          <w:divBdr>
            <w:top w:val="none" w:sz="0" w:space="0" w:color="auto"/>
            <w:left w:val="none" w:sz="0" w:space="0" w:color="auto"/>
            <w:bottom w:val="none" w:sz="0" w:space="0" w:color="auto"/>
            <w:right w:val="none" w:sz="0" w:space="0" w:color="auto"/>
          </w:divBdr>
        </w:div>
        <w:div w:id="1138650491">
          <w:marLeft w:val="640"/>
          <w:marRight w:val="0"/>
          <w:marTop w:val="0"/>
          <w:marBottom w:val="0"/>
          <w:divBdr>
            <w:top w:val="none" w:sz="0" w:space="0" w:color="auto"/>
            <w:left w:val="none" w:sz="0" w:space="0" w:color="auto"/>
            <w:bottom w:val="none" w:sz="0" w:space="0" w:color="auto"/>
            <w:right w:val="none" w:sz="0" w:space="0" w:color="auto"/>
          </w:divBdr>
        </w:div>
        <w:div w:id="817914865">
          <w:marLeft w:val="640"/>
          <w:marRight w:val="0"/>
          <w:marTop w:val="0"/>
          <w:marBottom w:val="0"/>
          <w:divBdr>
            <w:top w:val="none" w:sz="0" w:space="0" w:color="auto"/>
            <w:left w:val="none" w:sz="0" w:space="0" w:color="auto"/>
            <w:bottom w:val="none" w:sz="0" w:space="0" w:color="auto"/>
            <w:right w:val="none" w:sz="0" w:space="0" w:color="auto"/>
          </w:divBdr>
        </w:div>
        <w:div w:id="721906358">
          <w:marLeft w:val="640"/>
          <w:marRight w:val="0"/>
          <w:marTop w:val="0"/>
          <w:marBottom w:val="0"/>
          <w:divBdr>
            <w:top w:val="none" w:sz="0" w:space="0" w:color="auto"/>
            <w:left w:val="none" w:sz="0" w:space="0" w:color="auto"/>
            <w:bottom w:val="none" w:sz="0" w:space="0" w:color="auto"/>
            <w:right w:val="none" w:sz="0" w:space="0" w:color="auto"/>
          </w:divBdr>
        </w:div>
        <w:div w:id="1826847999">
          <w:marLeft w:val="640"/>
          <w:marRight w:val="0"/>
          <w:marTop w:val="0"/>
          <w:marBottom w:val="0"/>
          <w:divBdr>
            <w:top w:val="none" w:sz="0" w:space="0" w:color="auto"/>
            <w:left w:val="none" w:sz="0" w:space="0" w:color="auto"/>
            <w:bottom w:val="none" w:sz="0" w:space="0" w:color="auto"/>
            <w:right w:val="none" w:sz="0" w:space="0" w:color="auto"/>
          </w:divBdr>
        </w:div>
        <w:div w:id="2025521537">
          <w:marLeft w:val="640"/>
          <w:marRight w:val="0"/>
          <w:marTop w:val="0"/>
          <w:marBottom w:val="0"/>
          <w:divBdr>
            <w:top w:val="none" w:sz="0" w:space="0" w:color="auto"/>
            <w:left w:val="none" w:sz="0" w:space="0" w:color="auto"/>
            <w:bottom w:val="none" w:sz="0" w:space="0" w:color="auto"/>
            <w:right w:val="none" w:sz="0" w:space="0" w:color="auto"/>
          </w:divBdr>
        </w:div>
        <w:div w:id="1151943746">
          <w:marLeft w:val="640"/>
          <w:marRight w:val="0"/>
          <w:marTop w:val="0"/>
          <w:marBottom w:val="0"/>
          <w:divBdr>
            <w:top w:val="none" w:sz="0" w:space="0" w:color="auto"/>
            <w:left w:val="none" w:sz="0" w:space="0" w:color="auto"/>
            <w:bottom w:val="none" w:sz="0" w:space="0" w:color="auto"/>
            <w:right w:val="none" w:sz="0" w:space="0" w:color="auto"/>
          </w:divBdr>
        </w:div>
        <w:div w:id="611329708">
          <w:marLeft w:val="640"/>
          <w:marRight w:val="0"/>
          <w:marTop w:val="0"/>
          <w:marBottom w:val="0"/>
          <w:divBdr>
            <w:top w:val="none" w:sz="0" w:space="0" w:color="auto"/>
            <w:left w:val="none" w:sz="0" w:space="0" w:color="auto"/>
            <w:bottom w:val="none" w:sz="0" w:space="0" w:color="auto"/>
            <w:right w:val="none" w:sz="0" w:space="0" w:color="auto"/>
          </w:divBdr>
        </w:div>
        <w:div w:id="938292005">
          <w:marLeft w:val="640"/>
          <w:marRight w:val="0"/>
          <w:marTop w:val="0"/>
          <w:marBottom w:val="0"/>
          <w:divBdr>
            <w:top w:val="none" w:sz="0" w:space="0" w:color="auto"/>
            <w:left w:val="none" w:sz="0" w:space="0" w:color="auto"/>
            <w:bottom w:val="none" w:sz="0" w:space="0" w:color="auto"/>
            <w:right w:val="none" w:sz="0" w:space="0" w:color="auto"/>
          </w:divBdr>
        </w:div>
        <w:div w:id="715129162">
          <w:marLeft w:val="640"/>
          <w:marRight w:val="0"/>
          <w:marTop w:val="0"/>
          <w:marBottom w:val="0"/>
          <w:divBdr>
            <w:top w:val="none" w:sz="0" w:space="0" w:color="auto"/>
            <w:left w:val="none" w:sz="0" w:space="0" w:color="auto"/>
            <w:bottom w:val="none" w:sz="0" w:space="0" w:color="auto"/>
            <w:right w:val="none" w:sz="0" w:space="0" w:color="auto"/>
          </w:divBdr>
        </w:div>
        <w:div w:id="1898398525">
          <w:marLeft w:val="640"/>
          <w:marRight w:val="0"/>
          <w:marTop w:val="0"/>
          <w:marBottom w:val="0"/>
          <w:divBdr>
            <w:top w:val="none" w:sz="0" w:space="0" w:color="auto"/>
            <w:left w:val="none" w:sz="0" w:space="0" w:color="auto"/>
            <w:bottom w:val="none" w:sz="0" w:space="0" w:color="auto"/>
            <w:right w:val="none" w:sz="0" w:space="0" w:color="auto"/>
          </w:divBdr>
        </w:div>
        <w:div w:id="347484570">
          <w:marLeft w:val="640"/>
          <w:marRight w:val="0"/>
          <w:marTop w:val="0"/>
          <w:marBottom w:val="0"/>
          <w:divBdr>
            <w:top w:val="none" w:sz="0" w:space="0" w:color="auto"/>
            <w:left w:val="none" w:sz="0" w:space="0" w:color="auto"/>
            <w:bottom w:val="none" w:sz="0" w:space="0" w:color="auto"/>
            <w:right w:val="none" w:sz="0" w:space="0" w:color="auto"/>
          </w:divBdr>
        </w:div>
        <w:div w:id="1813667194">
          <w:marLeft w:val="640"/>
          <w:marRight w:val="0"/>
          <w:marTop w:val="0"/>
          <w:marBottom w:val="0"/>
          <w:divBdr>
            <w:top w:val="none" w:sz="0" w:space="0" w:color="auto"/>
            <w:left w:val="none" w:sz="0" w:space="0" w:color="auto"/>
            <w:bottom w:val="none" w:sz="0" w:space="0" w:color="auto"/>
            <w:right w:val="none" w:sz="0" w:space="0" w:color="auto"/>
          </w:divBdr>
        </w:div>
        <w:div w:id="1197426386">
          <w:marLeft w:val="640"/>
          <w:marRight w:val="0"/>
          <w:marTop w:val="0"/>
          <w:marBottom w:val="0"/>
          <w:divBdr>
            <w:top w:val="none" w:sz="0" w:space="0" w:color="auto"/>
            <w:left w:val="none" w:sz="0" w:space="0" w:color="auto"/>
            <w:bottom w:val="none" w:sz="0" w:space="0" w:color="auto"/>
            <w:right w:val="none" w:sz="0" w:space="0" w:color="auto"/>
          </w:divBdr>
        </w:div>
      </w:divsChild>
    </w:div>
    <w:div w:id="2108424482">
      <w:bodyDiv w:val="1"/>
      <w:marLeft w:val="0"/>
      <w:marRight w:val="0"/>
      <w:marTop w:val="0"/>
      <w:marBottom w:val="0"/>
      <w:divBdr>
        <w:top w:val="none" w:sz="0" w:space="0" w:color="auto"/>
        <w:left w:val="none" w:sz="0" w:space="0" w:color="auto"/>
        <w:bottom w:val="none" w:sz="0" w:space="0" w:color="auto"/>
        <w:right w:val="none" w:sz="0" w:space="0" w:color="auto"/>
      </w:divBdr>
      <w:divsChild>
        <w:div w:id="1521703899">
          <w:marLeft w:val="640"/>
          <w:marRight w:val="0"/>
          <w:marTop w:val="0"/>
          <w:marBottom w:val="0"/>
          <w:divBdr>
            <w:top w:val="none" w:sz="0" w:space="0" w:color="auto"/>
            <w:left w:val="none" w:sz="0" w:space="0" w:color="auto"/>
            <w:bottom w:val="none" w:sz="0" w:space="0" w:color="auto"/>
            <w:right w:val="none" w:sz="0" w:space="0" w:color="auto"/>
          </w:divBdr>
        </w:div>
        <w:div w:id="2041977575">
          <w:marLeft w:val="640"/>
          <w:marRight w:val="0"/>
          <w:marTop w:val="0"/>
          <w:marBottom w:val="0"/>
          <w:divBdr>
            <w:top w:val="none" w:sz="0" w:space="0" w:color="auto"/>
            <w:left w:val="none" w:sz="0" w:space="0" w:color="auto"/>
            <w:bottom w:val="none" w:sz="0" w:space="0" w:color="auto"/>
            <w:right w:val="none" w:sz="0" w:space="0" w:color="auto"/>
          </w:divBdr>
        </w:div>
        <w:div w:id="707488974">
          <w:marLeft w:val="640"/>
          <w:marRight w:val="0"/>
          <w:marTop w:val="0"/>
          <w:marBottom w:val="0"/>
          <w:divBdr>
            <w:top w:val="none" w:sz="0" w:space="0" w:color="auto"/>
            <w:left w:val="none" w:sz="0" w:space="0" w:color="auto"/>
            <w:bottom w:val="none" w:sz="0" w:space="0" w:color="auto"/>
            <w:right w:val="none" w:sz="0" w:space="0" w:color="auto"/>
          </w:divBdr>
        </w:div>
        <w:div w:id="1120412659">
          <w:marLeft w:val="640"/>
          <w:marRight w:val="0"/>
          <w:marTop w:val="0"/>
          <w:marBottom w:val="0"/>
          <w:divBdr>
            <w:top w:val="none" w:sz="0" w:space="0" w:color="auto"/>
            <w:left w:val="none" w:sz="0" w:space="0" w:color="auto"/>
            <w:bottom w:val="none" w:sz="0" w:space="0" w:color="auto"/>
            <w:right w:val="none" w:sz="0" w:space="0" w:color="auto"/>
          </w:divBdr>
        </w:div>
        <w:div w:id="1077674957">
          <w:marLeft w:val="640"/>
          <w:marRight w:val="0"/>
          <w:marTop w:val="0"/>
          <w:marBottom w:val="0"/>
          <w:divBdr>
            <w:top w:val="none" w:sz="0" w:space="0" w:color="auto"/>
            <w:left w:val="none" w:sz="0" w:space="0" w:color="auto"/>
            <w:bottom w:val="none" w:sz="0" w:space="0" w:color="auto"/>
            <w:right w:val="none" w:sz="0" w:space="0" w:color="auto"/>
          </w:divBdr>
        </w:div>
        <w:div w:id="1664891857">
          <w:marLeft w:val="640"/>
          <w:marRight w:val="0"/>
          <w:marTop w:val="0"/>
          <w:marBottom w:val="0"/>
          <w:divBdr>
            <w:top w:val="none" w:sz="0" w:space="0" w:color="auto"/>
            <w:left w:val="none" w:sz="0" w:space="0" w:color="auto"/>
            <w:bottom w:val="none" w:sz="0" w:space="0" w:color="auto"/>
            <w:right w:val="none" w:sz="0" w:space="0" w:color="auto"/>
          </w:divBdr>
        </w:div>
        <w:div w:id="1682662235">
          <w:marLeft w:val="640"/>
          <w:marRight w:val="0"/>
          <w:marTop w:val="0"/>
          <w:marBottom w:val="0"/>
          <w:divBdr>
            <w:top w:val="none" w:sz="0" w:space="0" w:color="auto"/>
            <w:left w:val="none" w:sz="0" w:space="0" w:color="auto"/>
            <w:bottom w:val="none" w:sz="0" w:space="0" w:color="auto"/>
            <w:right w:val="none" w:sz="0" w:space="0" w:color="auto"/>
          </w:divBdr>
        </w:div>
        <w:div w:id="966087787">
          <w:marLeft w:val="640"/>
          <w:marRight w:val="0"/>
          <w:marTop w:val="0"/>
          <w:marBottom w:val="0"/>
          <w:divBdr>
            <w:top w:val="none" w:sz="0" w:space="0" w:color="auto"/>
            <w:left w:val="none" w:sz="0" w:space="0" w:color="auto"/>
            <w:bottom w:val="none" w:sz="0" w:space="0" w:color="auto"/>
            <w:right w:val="none" w:sz="0" w:space="0" w:color="auto"/>
          </w:divBdr>
        </w:div>
        <w:div w:id="1025594972">
          <w:marLeft w:val="640"/>
          <w:marRight w:val="0"/>
          <w:marTop w:val="0"/>
          <w:marBottom w:val="0"/>
          <w:divBdr>
            <w:top w:val="none" w:sz="0" w:space="0" w:color="auto"/>
            <w:left w:val="none" w:sz="0" w:space="0" w:color="auto"/>
            <w:bottom w:val="none" w:sz="0" w:space="0" w:color="auto"/>
            <w:right w:val="none" w:sz="0" w:space="0" w:color="auto"/>
          </w:divBdr>
        </w:div>
        <w:div w:id="485164839">
          <w:marLeft w:val="640"/>
          <w:marRight w:val="0"/>
          <w:marTop w:val="0"/>
          <w:marBottom w:val="0"/>
          <w:divBdr>
            <w:top w:val="none" w:sz="0" w:space="0" w:color="auto"/>
            <w:left w:val="none" w:sz="0" w:space="0" w:color="auto"/>
            <w:bottom w:val="none" w:sz="0" w:space="0" w:color="auto"/>
            <w:right w:val="none" w:sz="0" w:space="0" w:color="auto"/>
          </w:divBdr>
        </w:div>
        <w:div w:id="1770345114">
          <w:marLeft w:val="640"/>
          <w:marRight w:val="0"/>
          <w:marTop w:val="0"/>
          <w:marBottom w:val="0"/>
          <w:divBdr>
            <w:top w:val="none" w:sz="0" w:space="0" w:color="auto"/>
            <w:left w:val="none" w:sz="0" w:space="0" w:color="auto"/>
            <w:bottom w:val="none" w:sz="0" w:space="0" w:color="auto"/>
            <w:right w:val="none" w:sz="0" w:space="0" w:color="auto"/>
          </w:divBdr>
        </w:div>
        <w:div w:id="1809087823">
          <w:marLeft w:val="640"/>
          <w:marRight w:val="0"/>
          <w:marTop w:val="0"/>
          <w:marBottom w:val="0"/>
          <w:divBdr>
            <w:top w:val="none" w:sz="0" w:space="0" w:color="auto"/>
            <w:left w:val="none" w:sz="0" w:space="0" w:color="auto"/>
            <w:bottom w:val="none" w:sz="0" w:space="0" w:color="auto"/>
            <w:right w:val="none" w:sz="0" w:space="0" w:color="auto"/>
          </w:divBdr>
        </w:div>
        <w:div w:id="1855683018">
          <w:marLeft w:val="640"/>
          <w:marRight w:val="0"/>
          <w:marTop w:val="0"/>
          <w:marBottom w:val="0"/>
          <w:divBdr>
            <w:top w:val="none" w:sz="0" w:space="0" w:color="auto"/>
            <w:left w:val="none" w:sz="0" w:space="0" w:color="auto"/>
            <w:bottom w:val="none" w:sz="0" w:space="0" w:color="auto"/>
            <w:right w:val="none" w:sz="0" w:space="0" w:color="auto"/>
          </w:divBdr>
        </w:div>
        <w:div w:id="1619949973">
          <w:marLeft w:val="640"/>
          <w:marRight w:val="0"/>
          <w:marTop w:val="0"/>
          <w:marBottom w:val="0"/>
          <w:divBdr>
            <w:top w:val="none" w:sz="0" w:space="0" w:color="auto"/>
            <w:left w:val="none" w:sz="0" w:space="0" w:color="auto"/>
            <w:bottom w:val="none" w:sz="0" w:space="0" w:color="auto"/>
            <w:right w:val="none" w:sz="0" w:space="0" w:color="auto"/>
          </w:divBdr>
        </w:div>
        <w:div w:id="1830317522">
          <w:marLeft w:val="640"/>
          <w:marRight w:val="0"/>
          <w:marTop w:val="0"/>
          <w:marBottom w:val="0"/>
          <w:divBdr>
            <w:top w:val="none" w:sz="0" w:space="0" w:color="auto"/>
            <w:left w:val="none" w:sz="0" w:space="0" w:color="auto"/>
            <w:bottom w:val="none" w:sz="0" w:space="0" w:color="auto"/>
            <w:right w:val="none" w:sz="0" w:space="0" w:color="auto"/>
          </w:divBdr>
        </w:div>
        <w:div w:id="1085032931">
          <w:marLeft w:val="640"/>
          <w:marRight w:val="0"/>
          <w:marTop w:val="0"/>
          <w:marBottom w:val="0"/>
          <w:divBdr>
            <w:top w:val="none" w:sz="0" w:space="0" w:color="auto"/>
            <w:left w:val="none" w:sz="0" w:space="0" w:color="auto"/>
            <w:bottom w:val="none" w:sz="0" w:space="0" w:color="auto"/>
            <w:right w:val="none" w:sz="0" w:space="0" w:color="auto"/>
          </w:divBdr>
        </w:div>
        <w:div w:id="929241928">
          <w:marLeft w:val="640"/>
          <w:marRight w:val="0"/>
          <w:marTop w:val="0"/>
          <w:marBottom w:val="0"/>
          <w:divBdr>
            <w:top w:val="none" w:sz="0" w:space="0" w:color="auto"/>
            <w:left w:val="none" w:sz="0" w:space="0" w:color="auto"/>
            <w:bottom w:val="none" w:sz="0" w:space="0" w:color="auto"/>
            <w:right w:val="none" w:sz="0" w:space="0" w:color="auto"/>
          </w:divBdr>
        </w:div>
        <w:div w:id="765155632">
          <w:marLeft w:val="640"/>
          <w:marRight w:val="0"/>
          <w:marTop w:val="0"/>
          <w:marBottom w:val="0"/>
          <w:divBdr>
            <w:top w:val="none" w:sz="0" w:space="0" w:color="auto"/>
            <w:left w:val="none" w:sz="0" w:space="0" w:color="auto"/>
            <w:bottom w:val="none" w:sz="0" w:space="0" w:color="auto"/>
            <w:right w:val="none" w:sz="0" w:space="0" w:color="auto"/>
          </w:divBdr>
        </w:div>
        <w:div w:id="557395644">
          <w:marLeft w:val="640"/>
          <w:marRight w:val="0"/>
          <w:marTop w:val="0"/>
          <w:marBottom w:val="0"/>
          <w:divBdr>
            <w:top w:val="none" w:sz="0" w:space="0" w:color="auto"/>
            <w:left w:val="none" w:sz="0" w:space="0" w:color="auto"/>
            <w:bottom w:val="none" w:sz="0" w:space="0" w:color="auto"/>
            <w:right w:val="none" w:sz="0" w:space="0" w:color="auto"/>
          </w:divBdr>
        </w:div>
        <w:div w:id="1824084433">
          <w:marLeft w:val="640"/>
          <w:marRight w:val="0"/>
          <w:marTop w:val="0"/>
          <w:marBottom w:val="0"/>
          <w:divBdr>
            <w:top w:val="none" w:sz="0" w:space="0" w:color="auto"/>
            <w:left w:val="none" w:sz="0" w:space="0" w:color="auto"/>
            <w:bottom w:val="none" w:sz="0" w:space="0" w:color="auto"/>
            <w:right w:val="none" w:sz="0" w:space="0" w:color="auto"/>
          </w:divBdr>
        </w:div>
        <w:div w:id="1750424790">
          <w:marLeft w:val="640"/>
          <w:marRight w:val="0"/>
          <w:marTop w:val="0"/>
          <w:marBottom w:val="0"/>
          <w:divBdr>
            <w:top w:val="none" w:sz="0" w:space="0" w:color="auto"/>
            <w:left w:val="none" w:sz="0" w:space="0" w:color="auto"/>
            <w:bottom w:val="none" w:sz="0" w:space="0" w:color="auto"/>
            <w:right w:val="none" w:sz="0" w:space="0" w:color="auto"/>
          </w:divBdr>
        </w:div>
        <w:div w:id="634675623">
          <w:marLeft w:val="640"/>
          <w:marRight w:val="0"/>
          <w:marTop w:val="0"/>
          <w:marBottom w:val="0"/>
          <w:divBdr>
            <w:top w:val="none" w:sz="0" w:space="0" w:color="auto"/>
            <w:left w:val="none" w:sz="0" w:space="0" w:color="auto"/>
            <w:bottom w:val="none" w:sz="0" w:space="0" w:color="auto"/>
            <w:right w:val="none" w:sz="0" w:space="0" w:color="auto"/>
          </w:divBdr>
        </w:div>
        <w:div w:id="1891721567">
          <w:marLeft w:val="640"/>
          <w:marRight w:val="0"/>
          <w:marTop w:val="0"/>
          <w:marBottom w:val="0"/>
          <w:divBdr>
            <w:top w:val="none" w:sz="0" w:space="0" w:color="auto"/>
            <w:left w:val="none" w:sz="0" w:space="0" w:color="auto"/>
            <w:bottom w:val="none" w:sz="0" w:space="0" w:color="auto"/>
            <w:right w:val="none" w:sz="0" w:space="0" w:color="auto"/>
          </w:divBdr>
        </w:div>
        <w:div w:id="212154688">
          <w:marLeft w:val="640"/>
          <w:marRight w:val="0"/>
          <w:marTop w:val="0"/>
          <w:marBottom w:val="0"/>
          <w:divBdr>
            <w:top w:val="none" w:sz="0" w:space="0" w:color="auto"/>
            <w:left w:val="none" w:sz="0" w:space="0" w:color="auto"/>
            <w:bottom w:val="none" w:sz="0" w:space="0" w:color="auto"/>
            <w:right w:val="none" w:sz="0" w:space="0" w:color="auto"/>
          </w:divBdr>
        </w:div>
        <w:div w:id="1947884159">
          <w:marLeft w:val="640"/>
          <w:marRight w:val="0"/>
          <w:marTop w:val="0"/>
          <w:marBottom w:val="0"/>
          <w:divBdr>
            <w:top w:val="none" w:sz="0" w:space="0" w:color="auto"/>
            <w:left w:val="none" w:sz="0" w:space="0" w:color="auto"/>
            <w:bottom w:val="none" w:sz="0" w:space="0" w:color="auto"/>
            <w:right w:val="none" w:sz="0" w:space="0" w:color="auto"/>
          </w:divBdr>
        </w:div>
        <w:div w:id="1652254237">
          <w:marLeft w:val="640"/>
          <w:marRight w:val="0"/>
          <w:marTop w:val="0"/>
          <w:marBottom w:val="0"/>
          <w:divBdr>
            <w:top w:val="none" w:sz="0" w:space="0" w:color="auto"/>
            <w:left w:val="none" w:sz="0" w:space="0" w:color="auto"/>
            <w:bottom w:val="none" w:sz="0" w:space="0" w:color="auto"/>
            <w:right w:val="none" w:sz="0" w:space="0" w:color="auto"/>
          </w:divBdr>
        </w:div>
        <w:div w:id="68039475">
          <w:marLeft w:val="640"/>
          <w:marRight w:val="0"/>
          <w:marTop w:val="0"/>
          <w:marBottom w:val="0"/>
          <w:divBdr>
            <w:top w:val="none" w:sz="0" w:space="0" w:color="auto"/>
            <w:left w:val="none" w:sz="0" w:space="0" w:color="auto"/>
            <w:bottom w:val="none" w:sz="0" w:space="0" w:color="auto"/>
            <w:right w:val="none" w:sz="0" w:space="0" w:color="auto"/>
          </w:divBdr>
        </w:div>
        <w:div w:id="1207330356">
          <w:marLeft w:val="640"/>
          <w:marRight w:val="0"/>
          <w:marTop w:val="0"/>
          <w:marBottom w:val="0"/>
          <w:divBdr>
            <w:top w:val="none" w:sz="0" w:space="0" w:color="auto"/>
            <w:left w:val="none" w:sz="0" w:space="0" w:color="auto"/>
            <w:bottom w:val="none" w:sz="0" w:space="0" w:color="auto"/>
            <w:right w:val="none" w:sz="0" w:space="0" w:color="auto"/>
          </w:divBdr>
        </w:div>
        <w:div w:id="148717655">
          <w:marLeft w:val="640"/>
          <w:marRight w:val="0"/>
          <w:marTop w:val="0"/>
          <w:marBottom w:val="0"/>
          <w:divBdr>
            <w:top w:val="none" w:sz="0" w:space="0" w:color="auto"/>
            <w:left w:val="none" w:sz="0" w:space="0" w:color="auto"/>
            <w:bottom w:val="none" w:sz="0" w:space="0" w:color="auto"/>
            <w:right w:val="none" w:sz="0" w:space="0" w:color="auto"/>
          </w:divBdr>
        </w:div>
        <w:div w:id="1712533492">
          <w:marLeft w:val="640"/>
          <w:marRight w:val="0"/>
          <w:marTop w:val="0"/>
          <w:marBottom w:val="0"/>
          <w:divBdr>
            <w:top w:val="none" w:sz="0" w:space="0" w:color="auto"/>
            <w:left w:val="none" w:sz="0" w:space="0" w:color="auto"/>
            <w:bottom w:val="none" w:sz="0" w:space="0" w:color="auto"/>
            <w:right w:val="none" w:sz="0" w:space="0" w:color="auto"/>
          </w:divBdr>
        </w:div>
        <w:div w:id="1056275141">
          <w:marLeft w:val="640"/>
          <w:marRight w:val="0"/>
          <w:marTop w:val="0"/>
          <w:marBottom w:val="0"/>
          <w:divBdr>
            <w:top w:val="none" w:sz="0" w:space="0" w:color="auto"/>
            <w:left w:val="none" w:sz="0" w:space="0" w:color="auto"/>
            <w:bottom w:val="none" w:sz="0" w:space="0" w:color="auto"/>
            <w:right w:val="none" w:sz="0" w:space="0" w:color="auto"/>
          </w:divBdr>
        </w:div>
        <w:div w:id="54354553">
          <w:marLeft w:val="640"/>
          <w:marRight w:val="0"/>
          <w:marTop w:val="0"/>
          <w:marBottom w:val="0"/>
          <w:divBdr>
            <w:top w:val="none" w:sz="0" w:space="0" w:color="auto"/>
            <w:left w:val="none" w:sz="0" w:space="0" w:color="auto"/>
            <w:bottom w:val="none" w:sz="0" w:space="0" w:color="auto"/>
            <w:right w:val="none" w:sz="0" w:space="0" w:color="auto"/>
          </w:divBdr>
        </w:div>
        <w:div w:id="1750225073">
          <w:marLeft w:val="640"/>
          <w:marRight w:val="0"/>
          <w:marTop w:val="0"/>
          <w:marBottom w:val="0"/>
          <w:divBdr>
            <w:top w:val="none" w:sz="0" w:space="0" w:color="auto"/>
            <w:left w:val="none" w:sz="0" w:space="0" w:color="auto"/>
            <w:bottom w:val="none" w:sz="0" w:space="0" w:color="auto"/>
            <w:right w:val="none" w:sz="0" w:space="0" w:color="auto"/>
          </w:divBdr>
        </w:div>
        <w:div w:id="894582217">
          <w:marLeft w:val="640"/>
          <w:marRight w:val="0"/>
          <w:marTop w:val="0"/>
          <w:marBottom w:val="0"/>
          <w:divBdr>
            <w:top w:val="none" w:sz="0" w:space="0" w:color="auto"/>
            <w:left w:val="none" w:sz="0" w:space="0" w:color="auto"/>
            <w:bottom w:val="none" w:sz="0" w:space="0" w:color="auto"/>
            <w:right w:val="none" w:sz="0" w:space="0" w:color="auto"/>
          </w:divBdr>
        </w:div>
        <w:div w:id="1935092511">
          <w:marLeft w:val="640"/>
          <w:marRight w:val="0"/>
          <w:marTop w:val="0"/>
          <w:marBottom w:val="0"/>
          <w:divBdr>
            <w:top w:val="none" w:sz="0" w:space="0" w:color="auto"/>
            <w:left w:val="none" w:sz="0" w:space="0" w:color="auto"/>
            <w:bottom w:val="none" w:sz="0" w:space="0" w:color="auto"/>
            <w:right w:val="none" w:sz="0" w:space="0" w:color="auto"/>
          </w:divBdr>
        </w:div>
        <w:div w:id="1751609963">
          <w:marLeft w:val="640"/>
          <w:marRight w:val="0"/>
          <w:marTop w:val="0"/>
          <w:marBottom w:val="0"/>
          <w:divBdr>
            <w:top w:val="none" w:sz="0" w:space="0" w:color="auto"/>
            <w:left w:val="none" w:sz="0" w:space="0" w:color="auto"/>
            <w:bottom w:val="none" w:sz="0" w:space="0" w:color="auto"/>
            <w:right w:val="none" w:sz="0" w:space="0" w:color="auto"/>
          </w:divBdr>
        </w:div>
        <w:div w:id="738288275">
          <w:marLeft w:val="640"/>
          <w:marRight w:val="0"/>
          <w:marTop w:val="0"/>
          <w:marBottom w:val="0"/>
          <w:divBdr>
            <w:top w:val="none" w:sz="0" w:space="0" w:color="auto"/>
            <w:left w:val="none" w:sz="0" w:space="0" w:color="auto"/>
            <w:bottom w:val="none" w:sz="0" w:space="0" w:color="auto"/>
            <w:right w:val="none" w:sz="0" w:space="0" w:color="auto"/>
          </w:divBdr>
        </w:div>
        <w:div w:id="886376855">
          <w:marLeft w:val="640"/>
          <w:marRight w:val="0"/>
          <w:marTop w:val="0"/>
          <w:marBottom w:val="0"/>
          <w:divBdr>
            <w:top w:val="none" w:sz="0" w:space="0" w:color="auto"/>
            <w:left w:val="none" w:sz="0" w:space="0" w:color="auto"/>
            <w:bottom w:val="none" w:sz="0" w:space="0" w:color="auto"/>
            <w:right w:val="none" w:sz="0" w:space="0" w:color="auto"/>
          </w:divBdr>
        </w:div>
        <w:div w:id="1842695604">
          <w:marLeft w:val="640"/>
          <w:marRight w:val="0"/>
          <w:marTop w:val="0"/>
          <w:marBottom w:val="0"/>
          <w:divBdr>
            <w:top w:val="none" w:sz="0" w:space="0" w:color="auto"/>
            <w:left w:val="none" w:sz="0" w:space="0" w:color="auto"/>
            <w:bottom w:val="none" w:sz="0" w:space="0" w:color="auto"/>
            <w:right w:val="none" w:sz="0" w:space="0" w:color="auto"/>
          </w:divBdr>
        </w:div>
        <w:div w:id="348456671">
          <w:marLeft w:val="640"/>
          <w:marRight w:val="0"/>
          <w:marTop w:val="0"/>
          <w:marBottom w:val="0"/>
          <w:divBdr>
            <w:top w:val="none" w:sz="0" w:space="0" w:color="auto"/>
            <w:left w:val="none" w:sz="0" w:space="0" w:color="auto"/>
            <w:bottom w:val="none" w:sz="0" w:space="0" w:color="auto"/>
            <w:right w:val="none" w:sz="0" w:space="0" w:color="auto"/>
          </w:divBdr>
        </w:div>
        <w:div w:id="458106821">
          <w:marLeft w:val="640"/>
          <w:marRight w:val="0"/>
          <w:marTop w:val="0"/>
          <w:marBottom w:val="0"/>
          <w:divBdr>
            <w:top w:val="none" w:sz="0" w:space="0" w:color="auto"/>
            <w:left w:val="none" w:sz="0" w:space="0" w:color="auto"/>
            <w:bottom w:val="none" w:sz="0" w:space="0" w:color="auto"/>
            <w:right w:val="none" w:sz="0" w:space="0" w:color="auto"/>
          </w:divBdr>
        </w:div>
        <w:div w:id="862596475">
          <w:marLeft w:val="640"/>
          <w:marRight w:val="0"/>
          <w:marTop w:val="0"/>
          <w:marBottom w:val="0"/>
          <w:divBdr>
            <w:top w:val="none" w:sz="0" w:space="0" w:color="auto"/>
            <w:left w:val="none" w:sz="0" w:space="0" w:color="auto"/>
            <w:bottom w:val="none" w:sz="0" w:space="0" w:color="auto"/>
            <w:right w:val="none" w:sz="0" w:space="0" w:color="auto"/>
          </w:divBdr>
        </w:div>
        <w:div w:id="1520504118">
          <w:marLeft w:val="640"/>
          <w:marRight w:val="0"/>
          <w:marTop w:val="0"/>
          <w:marBottom w:val="0"/>
          <w:divBdr>
            <w:top w:val="none" w:sz="0" w:space="0" w:color="auto"/>
            <w:left w:val="none" w:sz="0" w:space="0" w:color="auto"/>
            <w:bottom w:val="none" w:sz="0" w:space="0" w:color="auto"/>
            <w:right w:val="none" w:sz="0" w:space="0" w:color="auto"/>
          </w:divBdr>
        </w:div>
        <w:div w:id="1245335445">
          <w:marLeft w:val="640"/>
          <w:marRight w:val="0"/>
          <w:marTop w:val="0"/>
          <w:marBottom w:val="0"/>
          <w:divBdr>
            <w:top w:val="none" w:sz="0" w:space="0" w:color="auto"/>
            <w:left w:val="none" w:sz="0" w:space="0" w:color="auto"/>
            <w:bottom w:val="none" w:sz="0" w:space="0" w:color="auto"/>
            <w:right w:val="none" w:sz="0" w:space="0" w:color="auto"/>
          </w:divBdr>
        </w:div>
        <w:div w:id="961687485">
          <w:marLeft w:val="640"/>
          <w:marRight w:val="0"/>
          <w:marTop w:val="0"/>
          <w:marBottom w:val="0"/>
          <w:divBdr>
            <w:top w:val="none" w:sz="0" w:space="0" w:color="auto"/>
            <w:left w:val="none" w:sz="0" w:space="0" w:color="auto"/>
            <w:bottom w:val="none" w:sz="0" w:space="0" w:color="auto"/>
            <w:right w:val="none" w:sz="0" w:space="0" w:color="auto"/>
          </w:divBdr>
        </w:div>
        <w:div w:id="2050838158">
          <w:marLeft w:val="640"/>
          <w:marRight w:val="0"/>
          <w:marTop w:val="0"/>
          <w:marBottom w:val="0"/>
          <w:divBdr>
            <w:top w:val="none" w:sz="0" w:space="0" w:color="auto"/>
            <w:left w:val="none" w:sz="0" w:space="0" w:color="auto"/>
            <w:bottom w:val="none" w:sz="0" w:space="0" w:color="auto"/>
            <w:right w:val="none" w:sz="0" w:space="0" w:color="auto"/>
          </w:divBdr>
        </w:div>
        <w:div w:id="1321615836">
          <w:marLeft w:val="640"/>
          <w:marRight w:val="0"/>
          <w:marTop w:val="0"/>
          <w:marBottom w:val="0"/>
          <w:divBdr>
            <w:top w:val="none" w:sz="0" w:space="0" w:color="auto"/>
            <w:left w:val="none" w:sz="0" w:space="0" w:color="auto"/>
            <w:bottom w:val="none" w:sz="0" w:space="0" w:color="auto"/>
            <w:right w:val="none" w:sz="0" w:space="0" w:color="auto"/>
          </w:divBdr>
        </w:div>
        <w:div w:id="958073367">
          <w:marLeft w:val="640"/>
          <w:marRight w:val="0"/>
          <w:marTop w:val="0"/>
          <w:marBottom w:val="0"/>
          <w:divBdr>
            <w:top w:val="none" w:sz="0" w:space="0" w:color="auto"/>
            <w:left w:val="none" w:sz="0" w:space="0" w:color="auto"/>
            <w:bottom w:val="none" w:sz="0" w:space="0" w:color="auto"/>
            <w:right w:val="none" w:sz="0" w:space="0" w:color="auto"/>
          </w:divBdr>
        </w:div>
        <w:div w:id="413011509">
          <w:marLeft w:val="640"/>
          <w:marRight w:val="0"/>
          <w:marTop w:val="0"/>
          <w:marBottom w:val="0"/>
          <w:divBdr>
            <w:top w:val="none" w:sz="0" w:space="0" w:color="auto"/>
            <w:left w:val="none" w:sz="0" w:space="0" w:color="auto"/>
            <w:bottom w:val="none" w:sz="0" w:space="0" w:color="auto"/>
            <w:right w:val="none" w:sz="0" w:space="0" w:color="auto"/>
          </w:divBdr>
        </w:div>
        <w:div w:id="221983828">
          <w:marLeft w:val="640"/>
          <w:marRight w:val="0"/>
          <w:marTop w:val="0"/>
          <w:marBottom w:val="0"/>
          <w:divBdr>
            <w:top w:val="none" w:sz="0" w:space="0" w:color="auto"/>
            <w:left w:val="none" w:sz="0" w:space="0" w:color="auto"/>
            <w:bottom w:val="none" w:sz="0" w:space="0" w:color="auto"/>
            <w:right w:val="none" w:sz="0" w:space="0" w:color="auto"/>
          </w:divBdr>
        </w:div>
        <w:div w:id="175003919">
          <w:marLeft w:val="640"/>
          <w:marRight w:val="0"/>
          <w:marTop w:val="0"/>
          <w:marBottom w:val="0"/>
          <w:divBdr>
            <w:top w:val="none" w:sz="0" w:space="0" w:color="auto"/>
            <w:left w:val="none" w:sz="0" w:space="0" w:color="auto"/>
            <w:bottom w:val="none" w:sz="0" w:space="0" w:color="auto"/>
            <w:right w:val="none" w:sz="0" w:space="0" w:color="auto"/>
          </w:divBdr>
        </w:div>
        <w:div w:id="1108158440">
          <w:marLeft w:val="640"/>
          <w:marRight w:val="0"/>
          <w:marTop w:val="0"/>
          <w:marBottom w:val="0"/>
          <w:divBdr>
            <w:top w:val="none" w:sz="0" w:space="0" w:color="auto"/>
            <w:left w:val="none" w:sz="0" w:space="0" w:color="auto"/>
            <w:bottom w:val="none" w:sz="0" w:space="0" w:color="auto"/>
            <w:right w:val="none" w:sz="0" w:space="0" w:color="auto"/>
          </w:divBdr>
        </w:div>
        <w:div w:id="2105488286">
          <w:marLeft w:val="640"/>
          <w:marRight w:val="0"/>
          <w:marTop w:val="0"/>
          <w:marBottom w:val="0"/>
          <w:divBdr>
            <w:top w:val="none" w:sz="0" w:space="0" w:color="auto"/>
            <w:left w:val="none" w:sz="0" w:space="0" w:color="auto"/>
            <w:bottom w:val="none" w:sz="0" w:space="0" w:color="auto"/>
            <w:right w:val="none" w:sz="0" w:space="0" w:color="auto"/>
          </w:divBdr>
        </w:div>
        <w:div w:id="985087722">
          <w:marLeft w:val="640"/>
          <w:marRight w:val="0"/>
          <w:marTop w:val="0"/>
          <w:marBottom w:val="0"/>
          <w:divBdr>
            <w:top w:val="none" w:sz="0" w:space="0" w:color="auto"/>
            <w:left w:val="none" w:sz="0" w:space="0" w:color="auto"/>
            <w:bottom w:val="none" w:sz="0" w:space="0" w:color="auto"/>
            <w:right w:val="none" w:sz="0" w:space="0" w:color="auto"/>
          </w:divBdr>
        </w:div>
        <w:div w:id="848909985">
          <w:marLeft w:val="640"/>
          <w:marRight w:val="0"/>
          <w:marTop w:val="0"/>
          <w:marBottom w:val="0"/>
          <w:divBdr>
            <w:top w:val="none" w:sz="0" w:space="0" w:color="auto"/>
            <w:left w:val="none" w:sz="0" w:space="0" w:color="auto"/>
            <w:bottom w:val="none" w:sz="0" w:space="0" w:color="auto"/>
            <w:right w:val="none" w:sz="0" w:space="0" w:color="auto"/>
          </w:divBdr>
        </w:div>
        <w:div w:id="2075080499">
          <w:marLeft w:val="640"/>
          <w:marRight w:val="0"/>
          <w:marTop w:val="0"/>
          <w:marBottom w:val="0"/>
          <w:divBdr>
            <w:top w:val="none" w:sz="0" w:space="0" w:color="auto"/>
            <w:left w:val="none" w:sz="0" w:space="0" w:color="auto"/>
            <w:bottom w:val="none" w:sz="0" w:space="0" w:color="auto"/>
            <w:right w:val="none" w:sz="0" w:space="0" w:color="auto"/>
          </w:divBdr>
        </w:div>
        <w:div w:id="803304774">
          <w:marLeft w:val="640"/>
          <w:marRight w:val="0"/>
          <w:marTop w:val="0"/>
          <w:marBottom w:val="0"/>
          <w:divBdr>
            <w:top w:val="none" w:sz="0" w:space="0" w:color="auto"/>
            <w:left w:val="none" w:sz="0" w:space="0" w:color="auto"/>
            <w:bottom w:val="none" w:sz="0" w:space="0" w:color="auto"/>
            <w:right w:val="none" w:sz="0" w:space="0" w:color="auto"/>
          </w:divBdr>
        </w:div>
        <w:div w:id="374282101">
          <w:marLeft w:val="640"/>
          <w:marRight w:val="0"/>
          <w:marTop w:val="0"/>
          <w:marBottom w:val="0"/>
          <w:divBdr>
            <w:top w:val="none" w:sz="0" w:space="0" w:color="auto"/>
            <w:left w:val="none" w:sz="0" w:space="0" w:color="auto"/>
            <w:bottom w:val="none" w:sz="0" w:space="0" w:color="auto"/>
            <w:right w:val="none" w:sz="0" w:space="0" w:color="auto"/>
          </w:divBdr>
        </w:div>
        <w:div w:id="1856070866">
          <w:marLeft w:val="640"/>
          <w:marRight w:val="0"/>
          <w:marTop w:val="0"/>
          <w:marBottom w:val="0"/>
          <w:divBdr>
            <w:top w:val="none" w:sz="0" w:space="0" w:color="auto"/>
            <w:left w:val="none" w:sz="0" w:space="0" w:color="auto"/>
            <w:bottom w:val="none" w:sz="0" w:space="0" w:color="auto"/>
            <w:right w:val="none" w:sz="0" w:space="0" w:color="auto"/>
          </w:divBdr>
        </w:div>
        <w:div w:id="2096392337">
          <w:marLeft w:val="640"/>
          <w:marRight w:val="0"/>
          <w:marTop w:val="0"/>
          <w:marBottom w:val="0"/>
          <w:divBdr>
            <w:top w:val="none" w:sz="0" w:space="0" w:color="auto"/>
            <w:left w:val="none" w:sz="0" w:space="0" w:color="auto"/>
            <w:bottom w:val="none" w:sz="0" w:space="0" w:color="auto"/>
            <w:right w:val="none" w:sz="0" w:space="0" w:color="auto"/>
          </w:divBdr>
        </w:div>
        <w:div w:id="808786230">
          <w:marLeft w:val="640"/>
          <w:marRight w:val="0"/>
          <w:marTop w:val="0"/>
          <w:marBottom w:val="0"/>
          <w:divBdr>
            <w:top w:val="none" w:sz="0" w:space="0" w:color="auto"/>
            <w:left w:val="none" w:sz="0" w:space="0" w:color="auto"/>
            <w:bottom w:val="none" w:sz="0" w:space="0" w:color="auto"/>
            <w:right w:val="none" w:sz="0" w:space="0" w:color="auto"/>
          </w:divBdr>
        </w:div>
        <w:div w:id="1285040747">
          <w:marLeft w:val="640"/>
          <w:marRight w:val="0"/>
          <w:marTop w:val="0"/>
          <w:marBottom w:val="0"/>
          <w:divBdr>
            <w:top w:val="none" w:sz="0" w:space="0" w:color="auto"/>
            <w:left w:val="none" w:sz="0" w:space="0" w:color="auto"/>
            <w:bottom w:val="none" w:sz="0" w:space="0" w:color="auto"/>
            <w:right w:val="none" w:sz="0" w:space="0" w:color="auto"/>
          </w:divBdr>
        </w:div>
        <w:div w:id="1321544102">
          <w:marLeft w:val="640"/>
          <w:marRight w:val="0"/>
          <w:marTop w:val="0"/>
          <w:marBottom w:val="0"/>
          <w:divBdr>
            <w:top w:val="none" w:sz="0" w:space="0" w:color="auto"/>
            <w:left w:val="none" w:sz="0" w:space="0" w:color="auto"/>
            <w:bottom w:val="none" w:sz="0" w:space="0" w:color="auto"/>
            <w:right w:val="none" w:sz="0" w:space="0" w:color="auto"/>
          </w:divBdr>
        </w:div>
        <w:div w:id="1803885437">
          <w:marLeft w:val="640"/>
          <w:marRight w:val="0"/>
          <w:marTop w:val="0"/>
          <w:marBottom w:val="0"/>
          <w:divBdr>
            <w:top w:val="none" w:sz="0" w:space="0" w:color="auto"/>
            <w:left w:val="none" w:sz="0" w:space="0" w:color="auto"/>
            <w:bottom w:val="none" w:sz="0" w:space="0" w:color="auto"/>
            <w:right w:val="none" w:sz="0" w:space="0" w:color="auto"/>
          </w:divBdr>
        </w:div>
        <w:div w:id="736780787">
          <w:marLeft w:val="640"/>
          <w:marRight w:val="0"/>
          <w:marTop w:val="0"/>
          <w:marBottom w:val="0"/>
          <w:divBdr>
            <w:top w:val="none" w:sz="0" w:space="0" w:color="auto"/>
            <w:left w:val="none" w:sz="0" w:space="0" w:color="auto"/>
            <w:bottom w:val="none" w:sz="0" w:space="0" w:color="auto"/>
            <w:right w:val="none" w:sz="0" w:space="0" w:color="auto"/>
          </w:divBdr>
        </w:div>
        <w:div w:id="1588150224">
          <w:marLeft w:val="640"/>
          <w:marRight w:val="0"/>
          <w:marTop w:val="0"/>
          <w:marBottom w:val="0"/>
          <w:divBdr>
            <w:top w:val="none" w:sz="0" w:space="0" w:color="auto"/>
            <w:left w:val="none" w:sz="0" w:space="0" w:color="auto"/>
            <w:bottom w:val="none" w:sz="0" w:space="0" w:color="auto"/>
            <w:right w:val="none" w:sz="0" w:space="0" w:color="auto"/>
          </w:divBdr>
        </w:div>
        <w:div w:id="870383909">
          <w:marLeft w:val="640"/>
          <w:marRight w:val="0"/>
          <w:marTop w:val="0"/>
          <w:marBottom w:val="0"/>
          <w:divBdr>
            <w:top w:val="none" w:sz="0" w:space="0" w:color="auto"/>
            <w:left w:val="none" w:sz="0" w:space="0" w:color="auto"/>
            <w:bottom w:val="none" w:sz="0" w:space="0" w:color="auto"/>
            <w:right w:val="none" w:sz="0" w:space="0" w:color="auto"/>
          </w:divBdr>
        </w:div>
        <w:div w:id="11273839">
          <w:marLeft w:val="640"/>
          <w:marRight w:val="0"/>
          <w:marTop w:val="0"/>
          <w:marBottom w:val="0"/>
          <w:divBdr>
            <w:top w:val="none" w:sz="0" w:space="0" w:color="auto"/>
            <w:left w:val="none" w:sz="0" w:space="0" w:color="auto"/>
            <w:bottom w:val="none" w:sz="0" w:space="0" w:color="auto"/>
            <w:right w:val="none" w:sz="0" w:space="0" w:color="auto"/>
          </w:divBdr>
        </w:div>
        <w:div w:id="1718627174">
          <w:marLeft w:val="640"/>
          <w:marRight w:val="0"/>
          <w:marTop w:val="0"/>
          <w:marBottom w:val="0"/>
          <w:divBdr>
            <w:top w:val="none" w:sz="0" w:space="0" w:color="auto"/>
            <w:left w:val="none" w:sz="0" w:space="0" w:color="auto"/>
            <w:bottom w:val="none" w:sz="0" w:space="0" w:color="auto"/>
            <w:right w:val="none" w:sz="0" w:space="0" w:color="auto"/>
          </w:divBdr>
        </w:div>
        <w:div w:id="1813057410">
          <w:marLeft w:val="640"/>
          <w:marRight w:val="0"/>
          <w:marTop w:val="0"/>
          <w:marBottom w:val="0"/>
          <w:divBdr>
            <w:top w:val="none" w:sz="0" w:space="0" w:color="auto"/>
            <w:left w:val="none" w:sz="0" w:space="0" w:color="auto"/>
            <w:bottom w:val="none" w:sz="0" w:space="0" w:color="auto"/>
            <w:right w:val="none" w:sz="0" w:space="0" w:color="auto"/>
          </w:divBdr>
        </w:div>
        <w:div w:id="2007704115">
          <w:marLeft w:val="640"/>
          <w:marRight w:val="0"/>
          <w:marTop w:val="0"/>
          <w:marBottom w:val="0"/>
          <w:divBdr>
            <w:top w:val="none" w:sz="0" w:space="0" w:color="auto"/>
            <w:left w:val="none" w:sz="0" w:space="0" w:color="auto"/>
            <w:bottom w:val="none" w:sz="0" w:space="0" w:color="auto"/>
            <w:right w:val="none" w:sz="0" w:space="0" w:color="auto"/>
          </w:divBdr>
        </w:div>
        <w:div w:id="376970175">
          <w:marLeft w:val="640"/>
          <w:marRight w:val="0"/>
          <w:marTop w:val="0"/>
          <w:marBottom w:val="0"/>
          <w:divBdr>
            <w:top w:val="none" w:sz="0" w:space="0" w:color="auto"/>
            <w:left w:val="none" w:sz="0" w:space="0" w:color="auto"/>
            <w:bottom w:val="none" w:sz="0" w:space="0" w:color="auto"/>
            <w:right w:val="none" w:sz="0" w:space="0" w:color="auto"/>
          </w:divBdr>
        </w:div>
        <w:div w:id="277764922">
          <w:marLeft w:val="640"/>
          <w:marRight w:val="0"/>
          <w:marTop w:val="0"/>
          <w:marBottom w:val="0"/>
          <w:divBdr>
            <w:top w:val="none" w:sz="0" w:space="0" w:color="auto"/>
            <w:left w:val="none" w:sz="0" w:space="0" w:color="auto"/>
            <w:bottom w:val="none" w:sz="0" w:space="0" w:color="auto"/>
            <w:right w:val="none" w:sz="0" w:space="0" w:color="auto"/>
          </w:divBdr>
        </w:div>
        <w:div w:id="1382754775">
          <w:marLeft w:val="640"/>
          <w:marRight w:val="0"/>
          <w:marTop w:val="0"/>
          <w:marBottom w:val="0"/>
          <w:divBdr>
            <w:top w:val="none" w:sz="0" w:space="0" w:color="auto"/>
            <w:left w:val="none" w:sz="0" w:space="0" w:color="auto"/>
            <w:bottom w:val="none" w:sz="0" w:space="0" w:color="auto"/>
            <w:right w:val="none" w:sz="0" w:space="0" w:color="auto"/>
          </w:divBdr>
        </w:div>
        <w:div w:id="900094814">
          <w:marLeft w:val="640"/>
          <w:marRight w:val="0"/>
          <w:marTop w:val="0"/>
          <w:marBottom w:val="0"/>
          <w:divBdr>
            <w:top w:val="none" w:sz="0" w:space="0" w:color="auto"/>
            <w:left w:val="none" w:sz="0" w:space="0" w:color="auto"/>
            <w:bottom w:val="none" w:sz="0" w:space="0" w:color="auto"/>
            <w:right w:val="none" w:sz="0" w:space="0" w:color="auto"/>
          </w:divBdr>
        </w:div>
        <w:div w:id="1435244426">
          <w:marLeft w:val="640"/>
          <w:marRight w:val="0"/>
          <w:marTop w:val="0"/>
          <w:marBottom w:val="0"/>
          <w:divBdr>
            <w:top w:val="none" w:sz="0" w:space="0" w:color="auto"/>
            <w:left w:val="none" w:sz="0" w:space="0" w:color="auto"/>
            <w:bottom w:val="none" w:sz="0" w:space="0" w:color="auto"/>
            <w:right w:val="none" w:sz="0" w:space="0" w:color="auto"/>
          </w:divBdr>
        </w:div>
        <w:div w:id="337079588">
          <w:marLeft w:val="640"/>
          <w:marRight w:val="0"/>
          <w:marTop w:val="0"/>
          <w:marBottom w:val="0"/>
          <w:divBdr>
            <w:top w:val="none" w:sz="0" w:space="0" w:color="auto"/>
            <w:left w:val="none" w:sz="0" w:space="0" w:color="auto"/>
            <w:bottom w:val="none" w:sz="0" w:space="0" w:color="auto"/>
            <w:right w:val="none" w:sz="0" w:space="0" w:color="auto"/>
          </w:divBdr>
        </w:div>
        <w:div w:id="560410548">
          <w:marLeft w:val="640"/>
          <w:marRight w:val="0"/>
          <w:marTop w:val="0"/>
          <w:marBottom w:val="0"/>
          <w:divBdr>
            <w:top w:val="none" w:sz="0" w:space="0" w:color="auto"/>
            <w:left w:val="none" w:sz="0" w:space="0" w:color="auto"/>
            <w:bottom w:val="none" w:sz="0" w:space="0" w:color="auto"/>
            <w:right w:val="none" w:sz="0" w:space="0" w:color="auto"/>
          </w:divBdr>
        </w:div>
        <w:div w:id="433207941">
          <w:marLeft w:val="640"/>
          <w:marRight w:val="0"/>
          <w:marTop w:val="0"/>
          <w:marBottom w:val="0"/>
          <w:divBdr>
            <w:top w:val="none" w:sz="0" w:space="0" w:color="auto"/>
            <w:left w:val="none" w:sz="0" w:space="0" w:color="auto"/>
            <w:bottom w:val="none" w:sz="0" w:space="0" w:color="auto"/>
            <w:right w:val="none" w:sz="0" w:space="0" w:color="auto"/>
          </w:divBdr>
        </w:div>
        <w:div w:id="437023222">
          <w:marLeft w:val="640"/>
          <w:marRight w:val="0"/>
          <w:marTop w:val="0"/>
          <w:marBottom w:val="0"/>
          <w:divBdr>
            <w:top w:val="none" w:sz="0" w:space="0" w:color="auto"/>
            <w:left w:val="none" w:sz="0" w:space="0" w:color="auto"/>
            <w:bottom w:val="none" w:sz="0" w:space="0" w:color="auto"/>
            <w:right w:val="none" w:sz="0" w:space="0" w:color="auto"/>
          </w:divBdr>
        </w:div>
        <w:div w:id="264463439">
          <w:marLeft w:val="640"/>
          <w:marRight w:val="0"/>
          <w:marTop w:val="0"/>
          <w:marBottom w:val="0"/>
          <w:divBdr>
            <w:top w:val="none" w:sz="0" w:space="0" w:color="auto"/>
            <w:left w:val="none" w:sz="0" w:space="0" w:color="auto"/>
            <w:bottom w:val="none" w:sz="0" w:space="0" w:color="auto"/>
            <w:right w:val="none" w:sz="0" w:space="0" w:color="auto"/>
          </w:divBdr>
        </w:div>
        <w:div w:id="1156844769">
          <w:marLeft w:val="640"/>
          <w:marRight w:val="0"/>
          <w:marTop w:val="0"/>
          <w:marBottom w:val="0"/>
          <w:divBdr>
            <w:top w:val="none" w:sz="0" w:space="0" w:color="auto"/>
            <w:left w:val="none" w:sz="0" w:space="0" w:color="auto"/>
            <w:bottom w:val="none" w:sz="0" w:space="0" w:color="auto"/>
            <w:right w:val="none" w:sz="0" w:space="0" w:color="auto"/>
          </w:divBdr>
        </w:div>
        <w:div w:id="339620586">
          <w:marLeft w:val="640"/>
          <w:marRight w:val="0"/>
          <w:marTop w:val="0"/>
          <w:marBottom w:val="0"/>
          <w:divBdr>
            <w:top w:val="none" w:sz="0" w:space="0" w:color="auto"/>
            <w:left w:val="none" w:sz="0" w:space="0" w:color="auto"/>
            <w:bottom w:val="none" w:sz="0" w:space="0" w:color="auto"/>
            <w:right w:val="none" w:sz="0" w:space="0" w:color="auto"/>
          </w:divBdr>
        </w:div>
        <w:div w:id="1078138088">
          <w:marLeft w:val="640"/>
          <w:marRight w:val="0"/>
          <w:marTop w:val="0"/>
          <w:marBottom w:val="0"/>
          <w:divBdr>
            <w:top w:val="none" w:sz="0" w:space="0" w:color="auto"/>
            <w:left w:val="none" w:sz="0" w:space="0" w:color="auto"/>
            <w:bottom w:val="none" w:sz="0" w:space="0" w:color="auto"/>
            <w:right w:val="none" w:sz="0" w:space="0" w:color="auto"/>
          </w:divBdr>
        </w:div>
        <w:div w:id="370108896">
          <w:marLeft w:val="640"/>
          <w:marRight w:val="0"/>
          <w:marTop w:val="0"/>
          <w:marBottom w:val="0"/>
          <w:divBdr>
            <w:top w:val="none" w:sz="0" w:space="0" w:color="auto"/>
            <w:left w:val="none" w:sz="0" w:space="0" w:color="auto"/>
            <w:bottom w:val="none" w:sz="0" w:space="0" w:color="auto"/>
            <w:right w:val="none" w:sz="0" w:space="0" w:color="auto"/>
          </w:divBdr>
        </w:div>
        <w:div w:id="1776750397">
          <w:marLeft w:val="640"/>
          <w:marRight w:val="0"/>
          <w:marTop w:val="0"/>
          <w:marBottom w:val="0"/>
          <w:divBdr>
            <w:top w:val="none" w:sz="0" w:space="0" w:color="auto"/>
            <w:left w:val="none" w:sz="0" w:space="0" w:color="auto"/>
            <w:bottom w:val="none" w:sz="0" w:space="0" w:color="auto"/>
            <w:right w:val="none" w:sz="0" w:space="0" w:color="auto"/>
          </w:divBdr>
        </w:div>
        <w:div w:id="800265252">
          <w:marLeft w:val="640"/>
          <w:marRight w:val="0"/>
          <w:marTop w:val="0"/>
          <w:marBottom w:val="0"/>
          <w:divBdr>
            <w:top w:val="none" w:sz="0" w:space="0" w:color="auto"/>
            <w:left w:val="none" w:sz="0" w:space="0" w:color="auto"/>
            <w:bottom w:val="none" w:sz="0" w:space="0" w:color="auto"/>
            <w:right w:val="none" w:sz="0" w:space="0" w:color="auto"/>
          </w:divBdr>
        </w:div>
        <w:div w:id="1107701512">
          <w:marLeft w:val="640"/>
          <w:marRight w:val="0"/>
          <w:marTop w:val="0"/>
          <w:marBottom w:val="0"/>
          <w:divBdr>
            <w:top w:val="none" w:sz="0" w:space="0" w:color="auto"/>
            <w:left w:val="none" w:sz="0" w:space="0" w:color="auto"/>
            <w:bottom w:val="none" w:sz="0" w:space="0" w:color="auto"/>
            <w:right w:val="none" w:sz="0" w:space="0" w:color="auto"/>
          </w:divBdr>
        </w:div>
        <w:div w:id="1445686817">
          <w:marLeft w:val="640"/>
          <w:marRight w:val="0"/>
          <w:marTop w:val="0"/>
          <w:marBottom w:val="0"/>
          <w:divBdr>
            <w:top w:val="none" w:sz="0" w:space="0" w:color="auto"/>
            <w:left w:val="none" w:sz="0" w:space="0" w:color="auto"/>
            <w:bottom w:val="none" w:sz="0" w:space="0" w:color="auto"/>
            <w:right w:val="none" w:sz="0" w:space="0" w:color="auto"/>
          </w:divBdr>
        </w:div>
        <w:div w:id="109979512">
          <w:marLeft w:val="640"/>
          <w:marRight w:val="0"/>
          <w:marTop w:val="0"/>
          <w:marBottom w:val="0"/>
          <w:divBdr>
            <w:top w:val="none" w:sz="0" w:space="0" w:color="auto"/>
            <w:left w:val="none" w:sz="0" w:space="0" w:color="auto"/>
            <w:bottom w:val="none" w:sz="0" w:space="0" w:color="auto"/>
            <w:right w:val="none" w:sz="0" w:space="0" w:color="auto"/>
          </w:divBdr>
        </w:div>
        <w:div w:id="982542155">
          <w:marLeft w:val="640"/>
          <w:marRight w:val="0"/>
          <w:marTop w:val="0"/>
          <w:marBottom w:val="0"/>
          <w:divBdr>
            <w:top w:val="none" w:sz="0" w:space="0" w:color="auto"/>
            <w:left w:val="none" w:sz="0" w:space="0" w:color="auto"/>
            <w:bottom w:val="none" w:sz="0" w:space="0" w:color="auto"/>
            <w:right w:val="none" w:sz="0" w:space="0" w:color="auto"/>
          </w:divBdr>
        </w:div>
        <w:div w:id="1296909392">
          <w:marLeft w:val="640"/>
          <w:marRight w:val="0"/>
          <w:marTop w:val="0"/>
          <w:marBottom w:val="0"/>
          <w:divBdr>
            <w:top w:val="none" w:sz="0" w:space="0" w:color="auto"/>
            <w:left w:val="none" w:sz="0" w:space="0" w:color="auto"/>
            <w:bottom w:val="none" w:sz="0" w:space="0" w:color="auto"/>
            <w:right w:val="none" w:sz="0" w:space="0" w:color="auto"/>
          </w:divBdr>
        </w:div>
        <w:div w:id="1593009955">
          <w:marLeft w:val="640"/>
          <w:marRight w:val="0"/>
          <w:marTop w:val="0"/>
          <w:marBottom w:val="0"/>
          <w:divBdr>
            <w:top w:val="none" w:sz="0" w:space="0" w:color="auto"/>
            <w:left w:val="none" w:sz="0" w:space="0" w:color="auto"/>
            <w:bottom w:val="none" w:sz="0" w:space="0" w:color="auto"/>
            <w:right w:val="none" w:sz="0" w:space="0" w:color="auto"/>
          </w:divBdr>
        </w:div>
        <w:div w:id="1666934249">
          <w:marLeft w:val="640"/>
          <w:marRight w:val="0"/>
          <w:marTop w:val="0"/>
          <w:marBottom w:val="0"/>
          <w:divBdr>
            <w:top w:val="none" w:sz="0" w:space="0" w:color="auto"/>
            <w:left w:val="none" w:sz="0" w:space="0" w:color="auto"/>
            <w:bottom w:val="none" w:sz="0" w:space="0" w:color="auto"/>
            <w:right w:val="none" w:sz="0" w:space="0" w:color="auto"/>
          </w:divBdr>
        </w:div>
        <w:div w:id="1254127264">
          <w:marLeft w:val="640"/>
          <w:marRight w:val="0"/>
          <w:marTop w:val="0"/>
          <w:marBottom w:val="0"/>
          <w:divBdr>
            <w:top w:val="none" w:sz="0" w:space="0" w:color="auto"/>
            <w:left w:val="none" w:sz="0" w:space="0" w:color="auto"/>
            <w:bottom w:val="none" w:sz="0" w:space="0" w:color="auto"/>
            <w:right w:val="none" w:sz="0" w:space="0" w:color="auto"/>
          </w:divBdr>
        </w:div>
        <w:div w:id="2026402286">
          <w:marLeft w:val="640"/>
          <w:marRight w:val="0"/>
          <w:marTop w:val="0"/>
          <w:marBottom w:val="0"/>
          <w:divBdr>
            <w:top w:val="none" w:sz="0" w:space="0" w:color="auto"/>
            <w:left w:val="none" w:sz="0" w:space="0" w:color="auto"/>
            <w:bottom w:val="none" w:sz="0" w:space="0" w:color="auto"/>
            <w:right w:val="none" w:sz="0" w:space="0" w:color="auto"/>
          </w:divBdr>
        </w:div>
        <w:div w:id="1722247383">
          <w:marLeft w:val="640"/>
          <w:marRight w:val="0"/>
          <w:marTop w:val="0"/>
          <w:marBottom w:val="0"/>
          <w:divBdr>
            <w:top w:val="none" w:sz="0" w:space="0" w:color="auto"/>
            <w:left w:val="none" w:sz="0" w:space="0" w:color="auto"/>
            <w:bottom w:val="none" w:sz="0" w:space="0" w:color="auto"/>
            <w:right w:val="none" w:sz="0" w:space="0" w:color="auto"/>
          </w:divBdr>
        </w:div>
        <w:div w:id="655959447">
          <w:marLeft w:val="640"/>
          <w:marRight w:val="0"/>
          <w:marTop w:val="0"/>
          <w:marBottom w:val="0"/>
          <w:divBdr>
            <w:top w:val="none" w:sz="0" w:space="0" w:color="auto"/>
            <w:left w:val="none" w:sz="0" w:space="0" w:color="auto"/>
            <w:bottom w:val="none" w:sz="0" w:space="0" w:color="auto"/>
            <w:right w:val="none" w:sz="0" w:space="0" w:color="auto"/>
          </w:divBdr>
        </w:div>
        <w:div w:id="373627337">
          <w:marLeft w:val="640"/>
          <w:marRight w:val="0"/>
          <w:marTop w:val="0"/>
          <w:marBottom w:val="0"/>
          <w:divBdr>
            <w:top w:val="none" w:sz="0" w:space="0" w:color="auto"/>
            <w:left w:val="none" w:sz="0" w:space="0" w:color="auto"/>
            <w:bottom w:val="none" w:sz="0" w:space="0" w:color="auto"/>
            <w:right w:val="none" w:sz="0" w:space="0" w:color="auto"/>
          </w:divBdr>
        </w:div>
        <w:div w:id="847795372">
          <w:marLeft w:val="640"/>
          <w:marRight w:val="0"/>
          <w:marTop w:val="0"/>
          <w:marBottom w:val="0"/>
          <w:divBdr>
            <w:top w:val="none" w:sz="0" w:space="0" w:color="auto"/>
            <w:left w:val="none" w:sz="0" w:space="0" w:color="auto"/>
            <w:bottom w:val="none" w:sz="0" w:space="0" w:color="auto"/>
            <w:right w:val="none" w:sz="0" w:space="0" w:color="auto"/>
          </w:divBdr>
        </w:div>
        <w:div w:id="1562131520">
          <w:marLeft w:val="640"/>
          <w:marRight w:val="0"/>
          <w:marTop w:val="0"/>
          <w:marBottom w:val="0"/>
          <w:divBdr>
            <w:top w:val="none" w:sz="0" w:space="0" w:color="auto"/>
            <w:left w:val="none" w:sz="0" w:space="0" w:color="auto"/>
            <w:bottom w:val="none" w:sz="0" w:space="0" w:color="auto"/>
            <w:right w:val="none" w:sz="0" w:space="0" w:color="auto"/>
          </w:divBdr>
        </w:div>
        <w:div w:id="1957327271">
          <w:marLeft w:val="640"/>
          <w:marRight w:val="0"/>
          <w:marTop w:val="0"/>
          <w:marBottom w:val="0"/>
          <w:divBdr>
            <w:top w:val="none" w:sz="0" w:space="0" w:color="auto"/>
            <w:left w:val="none" w:sz="0" w:space="0" w:color="auto"/>
            <w:bottom w:val="none" w:sz="0" w:space="0" w:color="auto"/>
            <w:right w:val="none" w:sz="0" w:space="0" w:color="auto"/>
          </w:divBdr>
        </w:div>
        <w:div w:id="1241216245">
          <w:marLeft w:val="640"/>
          <w:marRight w:val="0"/>
          <w:marTop w:val="0"/>
          <w:marBottom w:val="0"/>
          <w:divBdr>
            <w:top w:val="none" w:sz="0" w:space="0" w:color="auto"/>
            <w:left w:val="none" w:sz="0" w:space="0" w:color="auto"/>
            <w:bottom w:val="none" w:sz="0" w:space="0" w:color="auto"/>
            <w:right w:val="none" w:sz="0" w:space="0" w:color="auto"/>
          </w:divBdr>
        </w:div>
        <w:div w:id="241648816">
          <w:marLeft w:val="640"/>
          <w:marRight w:val="0"/>
          <w:marTop w:val="0"/>
          <w:marBottom w:val="0"/>
          <w:divBdr>
            <w:top w:val="none" w:sz="0" w:space="0" w:color="auto"/>
            <w:left w:val="none" w:sz="0" w:space="0" w:color="auto"/>
            <w:bottom w:val="none" w:sz="0" w:space="0" w:color="auto"/>
            <w:right w:val="none" w:sz="0" w:space="0" w:color="auto"/>
          </w:divBdr>
        </w:div>
        <w:div w:id="935988442">
          <w:marLeft w:val="640"/>
          <w:marRight w:val="0"/>
          <w:marTop w:val="0"/>
          <w:marBottom w:val="0"/>
          <w:divBdr>
            <w:top w:val="none" w:sz="0" w:space="0" w:color="auto"/>
            <w:left w:val="none" w:sz="0" w:space="0" w:color="auto"/>
            <w:bottom w:val="none" w:sz="0" w:space="0" w:color="auto"/>
            <w:right w:val="none" w:sz="0" w:space="0" w:color="auto"/>
          </w:divBdr>
        </w:div>
        <w:div w:id="476145094">
          <w:marLeft w:val="640"/>
          <w:marRight w:val="0"/>
          <w:marTop w:val="0"/>
          <w:marBottom w:val="0"/>
          <w:divBdr>
            <w:top w:val="none" w:sz="0" w:space="0" w:color="auto"/>
            <w:left w:val="none" w:sz="0" w:space="0" w:color="auto"/>
            <w:bottom w:val="none" w:sz="0" w:space="0" w:color="auto"/>
            <w:right w:val="none" w:sz="0" w:space="0" w:color="auto"/>
          </w:divBdr>
        </w:div>
        <w:div w:id="1991134556">
          <w:marLeft w:val="640"/>
          <w:marRight w:val="0"/>
          <w:marTop w:val="0"/>
          <w:marBottom w:val="0"/>
          <w:divBdr>
            <w:top w:val="none" w:sz="0" w:space="0" w:color="auto"/>
            <w:left w:val="none" w:sz="0" w:space="0" w:color="auto"/>
            <w:bottom w:val="none" w:sz="0" w:space="0" w:color="auto"/>
            <w:right w:val="none" w:sz="0" w:space="0" w:color="auto"/>
          </w:divBdr>
        </w:div>
        <w:div w:id="1610315326">
          <w:marLeft w:val="640"/>
          <w:marRight w:val="0"/>
          <w:marTop w:val="0"/>
          <w:marBottom w:val="0"/>
          <w:divBdr>
            <w:top w:val="none" w:sz="0" w:space="0" w:color="auto"/>
            <w:left w:val="none" w:sz="0" w:space="0" w:color="auto"/>
            <w:bottom w:val="none" w:sz="0" w:space="0" w:color="auto"/>
            <w:right w:val="none" w:sz="0" w:space="0" w:color="auto"/>
          </w:divBdr>
        </w:div>
        <w:div w:id="1210267485">
          <w:marLeft w:val="640"/>
          <w:marRight w:val="0"/>
          <w:marTop w:val="0"/>
          <w:marBottom w:val="0"/>
          <w:divBdr>
            <w:top w:val="none" w:sz="0" w:space="0" w:color="auto"/>
            <w:left w:val="none" w:sz="0" w:space="0" w:color="auto"/>
            <w:bottom w:val="none" w:sz="0" w:space="0" w:color="auto"/>
            <w:right w:val="none" w:sz="0" w:space="0" w:color="auto"/>
          </w:divBdr>
        </w:div>
        <w:div w:id="251858266">
          <w:marLeft w:val="640"/>
          <w:marRight w:val="0"/>
          <w:marTop w:val="0"/>
          <w:marBottom w:val="0"/>
          <w:divBdr>
            <w:top w:val="none" w:sz="0" w:space="0" w:color="auto"/>
            <w:left w:val="none" w:sz="0" w:space="0" w:color="auto"/>
            <w:bottom w:val="none" w:sz="0" w:space="0" w:color="auto"/>
            <w:right w:val="none" w:sz="0" w:space="0" w:color="auto"/>
          </w:divBdr>
        </w:div>
        <w:div w:id="1242368699">
          <w:marLeft w:val="640"/>
          <w:marRight w:val="0"/>
          <w:marTop w:val="0"/>
          <w:marBottom w:val="0"/>
          <w:divBdr>
            <w:top w:val="none" w:sz="0" w:space="0" w:color="auto"/>
            <w:left w:val="none" w:sz="0" w:space="0" w:color="auto"/>
            <w:bottom w:val="none" w:sz="0" w:space="0" w:color="auto"/>
            <w:right w:val="none" w:sz="0" w:space="0" w:color="auto"/>
          </w:divBdr>
        </w:div>
        <w:div w:id="886337641">
          <w:marLeft w:val="640"/>
          <w:marRight w:val="0"/>
          <w:marTop w:val="0"/>
          <w:marBottom w:val="0"/>
          <w:divBdr>
            <w:top w:val="none" w:sz="0" w:space="0" w:color="auto"/>
            <w:left w:val="none" w:sz="0" w:space="0" w:color="auto"/>
            <w:bottom w:val="none" w:sz="0" w:space="0" w:color="auto"/>
            <w:right w:val="none" w:sz="0" w:space="0" w:color="auto"/>
          </w:divBdr>
        </w:div>
        <w:div w:id="281497075">
          <w:marLeft w:val="640"/>
          <w:marRight w:val="0"/>
          <w:marTop w:val="0"/>
          <w:marBottom w:val="0"/>
          <w:divBdr>
            <w:top w:val="none" w:sz="0" w:space="0" w:color="auto"/>
            <w:left w:val="none" w:sz="0" w:space="0" w:color="auto"/>
            <w:bottom w:val="none" w:sz="0" w:space="0" w:color="auto"/>
            <w:right w:val="none" w:sz="0" w:space="0" w:color="auto"/>
          </w:divBdr>
        </w:div>
        <w:div w:id="212810402">
          <w:marLeft w:val="640"/>
          <w:marRight w:val="0"/>
          <w:marTop w:val="0"/>
          <w:marBottom w:val="0"/>
          <w:divBdr>
            <w:top w:val="none" w:sz="0" w:space="0" w:color="auto"/>
            <w:left w:val="none" w:sz="0" w:space="0" w:color="auto"/>
            <w:bottom w:val="none" w:sz="0" w:space="0" w:color="auto"/>
            <w:right w:val="none" w:sz="0" w:space="0" w:color="auto"/>
          </w:divBdr>
        </w:div>
      </w:divsChild>
    </w:div>
    <w:div w:id="2116515170">
      <w:bodyDiv w:val="1"/>
      <w:marLeft w:val="0"/>
      <w:marRight w:val="0"/>
      <w:marTop w:val="0"/>
      <w:marBottom w:val="0"/>
      <w:divBdr>
        <w:top w:val="none" w:sz="0" w:space="0" w:color="auto"/>
        <w:left w:val="none" w:sz="0" w:space="0" w:color="auto"/>
        <w:bottom w:val="none" w:sz="0" w:space="0" w:color="auto"/>
        <w:right w:val="none" w:sz="0" w:space="0" w:color="auto"/>
      </w:divBdr>
      <w:divsChild>
        <w:div w:id="1145198733">
          <w:marLeft w:val="640"/>
          <w:marRight w:val="0"/>
          <w:marTop w:val="0"/>
          <w:marBottom w:val="0"/>
          <w:divBdr>
            <w:top w:val="none" w:sz="0" w:space="0" w:color="auto"/>
            <w:left w:val="none" w:sz="0" w:space="0" w:color="auto"/>
            <w:bottom w:val="none" w:sz="0" w:space="0" w:color="auto"/>
            <w:right w:val="none" w:sz="0" w:space="0" w:color="auto"/>
          </w:divBdr>
        </w:div>
        <w:div w:id="877856063">
          <w:marLeft w:val="640"/>
          <w:marRight w:val="0"/>
          <w:marTop w:val="0"/>
          <w:marBottom w:val="0"/>
          <w:divBdr>
            <w:top w:val="none" w:sz="0" w:space="0" w:color="auto"/>
            <w:left w:val="none" w:sz="0" w:space="0" w:color="auto"/>
            <w:bottom w:val="none" w:sz="0" w:space="0" w:color="auto"/>
            <w:right w:val="none" w:sz="0" w:space="0" w:color="auto"/>
          </w:divBdr>
        </w:div>
        <w:div w:id="1033576241">
          <w:marLeft w:val="640"/>
          <w:marRight w:val="0"/>
          <w:marTop w:val="0"/>
          <w:marBottom w:val="0"/>
          <w:divBdr>
            <w:top w:val="none" w:sz="0" w:space="0" w:color="auto"/>
            <w:left w:val="none" w:sz="0" w:space="0" w:color="auto"/>
            <w:bottom w:val="none" w:sz="0" w:space="0" w:color="auto"/>
            <w:right w:val="none" w:sz="0" w:space="0" w:color="auto"/>
          </w:divBdr>
        </w:div>
        <w:div w:id="964042481">
          <w:marLeft w:val="640"/>
          <w:marRight w:val="0"/>
          <w:marTop w:val="0"/>
          <w:marBottom w:val="0"/>
          <w:divBdr>
            <w:top w:val="none" w:sz="0" w:space="0" w:color="auto"/>
            <w:left w:val="none" w:sz="0" w:space="0" w:color="auto"/>
            <w:bottom w:val="none" w:sz="0" w:space="0" w:color="auto"/>
            <w:right w:val="none" w:sz="0" w:space="0" w:color="auto"/>
          </w:divBdr>
        </w:div>
        <w:div w:id="418478964">
          <w:marLeft w:val="640"/>
          <w:marRight w:val="0"/>
          <w:marTop w:val="0"/>
          <w:marBottom w:val="0"/>
          <w:divBdr>
            <w:top w:val="none" w:sz="0" w:space="0" w:color="auto"/>
            <w:left w:val="none" w:sz="0" w:space="0" w:color="auto"/>
            <w:bottom w:val="none" w:sz="0" w:space="0" w:color="auto"/>
            <w:right w:val="none" w:sz="0" w:space="0" w:color="auto"/>
          </w:divBdr>
        </w:div>
        <w:div w:id="961348498">
          <w:marLeft w:val="640"/>
          <w:marRight w:val="0"/>
          <w:marTop w:val="0"/>
          <w:marBottom w:val="0"/>
          <w:divBdr>
            <w:top w:val="none" w:sz="0" w:space="0" w:color="auto"/>
            <w:left w:val="none" w:sz="0" w:space="0" w:color="auto"/>
            <w:bottom w:val="none" w:sz="0" w:space="0" w:color="auto"/>
            <w:right w:val="none" w:sz="0" w:space="0" w:color="auto"/>
          </w:divBdr>
        </w:div>
        <w:div w:id="2019578981">
          <w:marLeft w:val="640"/>
          <w:marRight w:val="0"/>
          <w:marTop w:val="0"/>
          <w:marBottom w:val="0"/>
          <w:divBdr>
            <w:top w:val="none" w:sz="0" w:space="0" w:color="auto"/>
            <w:left w:val="none" w:sz="0" w:space="0" w:color="auto"/>
            <w:bottom w:val="none" w:sz="0" w:space="0" w:color="auto"/>
            <w:right w:val="none" w:sz="0" w:space="0" w:color="auto"/>
          </w:divBdr>
        </w:div>
        <w:div w:id="1108963363">
          <w:marLeft w:val="640"/>
          <w:marRight w:val="0"/>
          <w:marTop w:val="0"/>
          <w:marBottom w:val="0"/>
          <w:divBdr>
            <w:top w:val="none" w:sz="0" w:space="0" w:color="auto"/>
            <w:left w:val="none" w:sz="0" w:space="0" w:color="auto"/>
            <w:bottom w:val="none" w:sz="0" w:space="0" w:color="auto"/>
            <w:right w:val="none" w:sz="0" w:space="0" w:color="auto"/>
          </w:divBdr>
        </w:div>
        <w:div w:id="187910314">
          <w:marLeft w:val="640"/>
          <w:marRight w:val="0"/>
          <w:marTop w:val="0"/>
          <w:marBottom w:val="0"/>
          <w:divBdr>
            <w:top w:val="none" w:sz="0" w:space="0" w:color="auto"/>
            <w:left w:val="none" w:sz="0" w:space="0" w:color="auto"/>
            <w:bottom w:val="none" w:sz="0" w:space="0" w:color="auto"/>
            <w:right w:val="none" w:sz="0" w:space="0" w:color="auto"/>
          </w:divBdr>
        </w:div>
        <w:div w:id="1161191191">
          <w:marLeft w:val="640"/>
          <w:marRight w:val="0"/>
          <w:marTop w:val="0"/>
          <w:marBottom w:val="0"/>
          <w:divBdr>
            <w:top w:val="none" w:sz="0" w:space="0" w:color="auto"/>
            <w:left w:val="none" w:sz="0" w:space="0" w:color="auto"/>
            <w:bottom w:val="none" w:sz="0" w:space="0" w:color="auto"/>
            <w:right w:val="none" w:sz="0" w:space="0" w:color="auto"/>
          </w:divBdr>
        </w:div>
        <w:div w:id="525027726">
          <w:marLeft w:val="640"/>
          <w:marRight w:val="0"/>
          <w:marTop w:val="0"/>
          <w:marBottom w:val="0"/>
          <w:divBdr>
            <w:top w:val="none" w:sz="0" w:space="0" w:color="auto"/>
            <w:left w:val="none" w:sz="0" w:space="0" w:color="auto"/>
            <w:bottom w:val="none" w:sz="0" w:space="0" w:color="auto"/>
            <w:right w:val="none" w:sz="0" w:space="0" w:color="auto"/>
          </w:divBdr>
        </w:div>
        <w:div w:id="1827822022">
          <w:marLeft w:val="640"/>
          <w:marRight w:val="0"/>
          <w:marTop w:val="0"/>
          <w:marBottom w:val="0"/>
          <w:divBdr>
            <w:top w:val="none" w:sz="0" w:space="0" w:color="auto"/>
            <w:left w:val="none" w:sz="0" w:space="0" w:color="auto"/>
            <w:bottom w:val="none" w:sz="0" w:space="0" w:color="auto"/>
            <w:right w:val="none" w:sz="0" w:space="0" w:color="auto"/>
          </w:divBdr>
        </w:div>
        <w:div w:id="652416889">
          <w:marLeft w:val="640"/>
          <w:marRight w:val="0"/>
          <w:marTop w:val="0"/>
          <w:marBottom w:val="0"/>
          <w:divBdr>
            <w:top w:val="none" w:sz="0" w:space="0" w:color="auto"/>
            <w:left w:val="none" w:sz="0" w:space="0" w:color="auto"/>
            <w:bottom w:val="none" w:sz="0" w:space="0" w:color="auto"/>
            <w:right w:val="none" w:sz="0" w:space="0" w:color="auto"/>
          </w:divBdr>
        </w:div>
        <w:div w:id="78605502">
          <w:marLeft w:val="640"/>
          <w:marRight w:val="0"/>
          <w:marTop w:val="0"/>
          <w:marBottom w:val="0"/>
          <w:divBdr>
            <w:top w:val="none" w:sz="0" w:space="0" w:color="auto"/>
            <w:left w:val="none" w:sz="0" w:space="0" w:color="auto"/>
            <w:bottom w:val="none" w:sz="0" w:space="0" w:color="auto"/>
            <w:right w:val="none" w:sz="0" w:space="0" w:color="auto"/>
          </w:divBdr>
        </w:div>
        <w:div w:id="1334841525">
          <w:marLeft w:val="640"/>
          <w:marRight w:val="0"/>
          <w:marTop w:val="0"/>
          <w:marBottom w:val="0"/>
          <w:divBdr>
            <w:top w:val="none" w:sz="0" w:space="0" w:color="auto"/>
            <w:left w:val="none" w:sz="0" w:space="0" w:color="auto"/>
            <w:bottom w:val="none" w:sz="0" w:space="0" w:color="auto"/>
            <w:right w:val="none" w:sz="0" w:space="0" w:color="auto"/>
          </w:divBdr>
        </w:div>
        <w:div w:id="106314222">
          <w:marLeft w:val="640"/>
          <w:marRight w:val="0"/>
          <w:marTop w:val="0"/>
          <w:marBottom w:val="0"/>
          <w:divBdr>
            <w:top w:val="none" w:sz="0" w:space="0" w:color="auto"/>
            <w:left w:val="none" w:sz="0" w:space="0" w:color="auto"/>
            <w:bottom w:val="none" w:sz="0" w:space="0" w:color="auto"/>
            <w:right w:val="none" w:sz="0" w:space="0" w:color="auto"/>
          </w:divBdr>
        </w:div>
        <w:div w:id="1999310141">
          <w:marLeft w:val="640"/>
          <w:marRight w:val="0"/>
          <w:marTop w:val="0"/>
          <w:marBottom w:val="0"/>
          <w:divBdr>
            <w:top w:val="none" w:sz="0" w:space="0" w:color="auto"/>
            <w:left w:val="none" w:sz="0" w:space="0" w:color="auto"/>
            <w:bottom w:val="none" w:sz="0" w:space="0" w:color="auto"/>
            <w:right w:val="none" w:sz="0" w:space="0" w:color="auto"/>
          </w:divBdr>
        </w:div>
        <w:div w:id="2055348779">
          <w:marLeft w:val="640"/>
          <w:marRight w:val="0"/>
          <w:marTop w:val="0"/>
          <w:marBottom w:val="0"/>
          <w:divBdr>
            <w:top w:val="none" w:sz="0" w:space="0" w:color="auto"/>
            <w:left w:val="none" w:sz="0" w:space="0" w:color="auto"/>
            <w:bottom w:val="none" w:sz="0" w:space="0" w:color="auto"/>
            <w:right w:val="none" w:sz="0" w:space="0" w:color="auto"/>
          </w:divBdr>
        </w:div>
        <w:div w:id="1640838454">
          <w:marLeft w:val="640"/>
          <w:marRight w:val="0"/>
          <w:marTop w:val="0"/>
          <w:marBottom w:val="0"/>
          <w:divBdr>
            <w:top w:val="none" w:sz="0" w:space="0" w:color="auto"/>
            <w:left w:val="none" w:sz="0" w:space="0" w:color="auto"/>
            <w:bottom w:val="none" w:sz="0" w:space="0" w:color="auto"/>
            <w:right w:val="none" w:sz="0" w:space="0" w:color="auto"/>
          </w:divBdr>
        </w:div>
        <w:div w:id="1797915040">
          <w:marLeft w:val="640"/>
          <w:marRight w:val="0"/>
          <w:marTop w:val="0"/>
          <w:marBottom w:val="0"/>
          <w:divBdr>
            <w:top w:val="none" w:sz="0" w:space="0" w:color="auto"/>
            <w:left w:val="none" w:sz="0" w:space="0" w:color="auto"/>
            <w:bottom w:val="none" w:sz="0" w:space="0" w:color="auto"/>
            <w:right w:val="none" w:sz="0" w:space="0" w:color="auto"/>
          </w:divBdr>
        </w:div>
        <w:div w:id="1684473180">
          <w:marLeft w:val="640"/>
          <w:marRight w:val="0"/>
          <w:marTop w:val="0"/>
          <w:marBottom w:val="0"/>
          <w:divBdr>
            <w:top w:val="none" w:sz="0" w:space="0" w:color="auto"/>
            <w:left w:val="none" w:sz="0" w:space="0" w:color="auto"/>
            <w:bottom w:val="none" w:sz="0" w:space="0" w:color="auto"/>
            <w:right w:val="none" w:sz="0" w:space="0" w:color="auto"/>
          </w:divBdr>
        </w:div>
        <w:div w:id="718628166">
          <w:marLeft w:val="640"/>
          <w:marRight w:val="0"/>
          <w:marTop w:val="0"/>
          <w:marBottom w:val="0"/>
          <w:divBdr>
            <w:top w:val="none" w:sz="0" w:space="0" w:color="auto"/>
            <w:left w:val="none" w:sz="0" w:space="0" w:color="auto"/>
            <w:bottom w:val="none" w:sz="0" w:space="0" w:color="auto"/>
            <w:right w:val="none" w:sz="0" w:space="0" w:color="auto"/>
          </w:divBdr>
        </w:div>
        <w:div w:id="1587575534">
          <w:marLeft w:val="640"/>
          <w:marRight w:val="0"/>
          <w:marTop w:val="0"/>
          <w:marBottom w:val="0"/>
          <w:divBdr>
            <w:top w:val="none" w:sz="0" w:space="0" w:color="auto"/>
            <w:left w:val="none" w:sz="0" w:space="0" w:color="auto"/>
            <w:bottom w:val="none" w:sz="0" w:space="0" w:color="auto"/>
            <w:right w:val="none" w:sz="0" w:space="0" w:color="auto"/>
          </w:divBdr>
        </w:div>
        <w:div w:id="591934400">
          <w:marLeft w:val="640"/>
          <w:marRight w:val="0"/>
          <w:marTop w:val="0"/>
          <w:marBottom w:val="0"/>
          <w:divBdr>
            <w:top w:val="none" w:sz="0" w:space="0" w:color="auto"/>
            <w:left w:val="none" w:sz="0" w:space="0" w:color="auto"/>
            <w:bottom w:val="none" w:sz="0" w:space="0" w:color="auto"/>
            <w:right w:val="none" w:sz="0" w:space="0" w:color="auto"/>
          </w:divBdr>
        </w:div>
        <w:div w:id="1905722939">
          <w:marLeft w:val="640"/>
          <w:marRight w:val="0"/>
          <w:marTop w:val="0"/>
          <w:marBottom w:val="0"/>
          <w:divBdr>
            <w:top w:val="none" w:sz="0" w:space="0" w:color="auto"/>
            <w:left w:val="none" w:sz="0" w:space="0" w:color="auto"/>
            <w:bottom w:val="none" w:sz="0" w:space="0" w:color="auto"/>
            <w:right w:val="none" w:sz="0" w:space="0" w:color="auto"/>
          </w:divBdr>
        </w:div>
        <w:div w:id="2135516782">
          <w:marLeft w:val="640"/>
          <w:marRight w:val="0"/>
          <w:marTop w:val="0"/>
          <w:marBottom w:val="0"/>
          <w:divBdr>
            <w:top w:val="none" w:sz="0" w:space="0" w:color="auto"/>
            <w:left w:val="none" w:sz="0" w:space="0" w:color="auto"/>
            <w:bottom w:val="none" w:sz="0" w:space="0" w:color="auto"/>
            <w:right w:val="none" w:sz="0" w:space="0" w:color="auto"/>
          </w:divBdr>
        </w:div>
        <w:div w:id="996686975">
          <w:marLeft w:val="640"/>
          <w:marRight w:val="0"/>
          <w:marTop w:val="0"/>
          <w:marBottom w:val="0"/>
          <w:divBdr>
            <w:top w:val="none" w:sz="0" w:space="0" w:color="auto"/>
            <w:left w:val="none" w:sz="0" w:space="0" w:color="auto"/>
            <w:bottom w:val="none" w:sz="0" w:space="0" w:color="auto"/>
            <w:right w:val="none" w:sz="0" w:space="0" w:color="auto"/>
          </w:divBdr>
        </w:div>
        <w:div w:id="1988974039">
          <w:marLeft w:val="640"/>
          <w:marRight w:val="0"/>
          <w:marTop w:val="0"/>
          <w:marBottom w:val="0"/>
          <w:divBdr>
            <w:top w:val="none" w:sz="0" w:space="0" w:color="auto"/>
            <w:left w:val="none" w:sz="0" w:space="0" w:color="auto"/>
            <w:bottom w:val="none" w:sz="0" w:space="0" w:color="auto"/>
            <w:right w:val="none" w:sz="0" w:space="0" w:color="auto"/>
          </w:divBdr>
        </w:div>
        <w:div w:id="991984371">
          <w:marLeft w:val="640"/>
          <w:marRight w:val="0"/>
          <w:marTop w:val="0"/>
          <w:marBottom w:val="0"/>
          <w:divBdr>
            <w:top w:val="none" w:sz="0" w:space="0" w:color="auto"/>
            <w:left w:val="none" w:sz="0" w:space="0" w:color="auto"/>
            <w:bottom w:val="none" w:sz="0" w:space="0" w:color="auto"/>
            <w:right w:val="none" w:sz="0" w:space="0" w:color="auto"/>
          </w:divBdr>
        </w:div>
        <w:div w:id="1632587527">
          <w:marLeft w:val="640"/>
          <w:marRight w:val="0"/>
          <w:marTop w:val="0"/>
          <w:marBottom w:val="0"/>
          <w:divBdr>
            <w:top w:val="none" w:sz="0" w:space="0" w:color="auto"/>
            <w:left w:val="none" w:sz="0" w:space="0" w:color="auto"/>
            <w:bottom w:val="none" w:sz="0" w:space="0" w:color="auto"/>
            <w:right w:val="none" w:sz="0" w:space="0" w:color="auto"/>
          </w:divBdr>
        </w:div>
        <w:div w:id="1837070864">
          <w:marLeft w:val="640"/>
          <w:marRight w:val="0"/>
          <w:marTop w:val="0"/>
          <w:marBottom w:val="0"/>
          <w:divBdr>
            <w:top w:val="none" w:sz="0" w:space="0" w:color="auto"/>
            <w:left w:val="none" w:sz="0" w:space="0" w:color="auto"/>
            <w:bottom w:val="none" w:sz="0" w:space="0" w:color="auto"/>
            <w:right w:val="none" w:sz="0" w:space="0" w:color="auto"/>
          </w:divBdr>
        </w:div>
        <w:div w:id="1462725977">
          <w:marLeft w:val="640"/>
          <w:marRight w:val="0"/>
          <w:marTop w:val="0"/>
          <w:marBottom w:val="0"/>
          <w:divBdr>
            <w:top w:val="none" w:sz="0" w:space="0" w:color="auto"/>
            <w:left w:val="none" w:sz="0" w:space="0" w:color="auto"/>
            <w:bottom w:val="none" w:sz="0" w:space="0" w:color="auto"/>
            <w:right w:val="none" w:sz="0" w:space="0" w:color="auto"/>
          </w:divBdr>
        </w:div>
        <w:div w:id="607084266">
          <w:marLeft w:val="640"/>
          <w:marRight w:val="0"/>
          <w:marTop w:val="0"/>
          <w:marBottom w:val="0"/>
          <w:divBdr>
            <w:top w:val="none" w:sz="0" w:space="0" w:color="auto"/>
            <w:left w:val="none" w:sz="0" w:space="0" w:color="auto"/>
            <w:bottom w:val="none" w:sz="0" w:space="0" w:color="auto"/>
            <w:right w:val="none" w:sz="0" w:space="0" w:color="auto"/>
          </w:divBdr>
        </w:div>
        <w:div w:id="1302155357">
          <w:marLeft w:val="640"/>
          <w:marRight w:val="0"/>
          <w:marTop w:val="0"/>
          <w:marBottom w:val="0"/>
          <w:divBdr>
            <w:top w:val="none" w:sz="0" w:space="0" w:color="auto"/>
            <w:left w:val="none" w:sz="0" w:space="0" w:color="auto"/>
            <w:bottom w:val="none" w:sz="0" w:space="0" w:color="auto"/>
            <w:right w:val="none" w:sz="0" w:space="0" w:color="auto"/>
          </w:divBdr>
        </w:div>
        <w:div w:id="465391314">
          <w:marLeft w:val="640"/>
          <w:marRight w:val="0"/>
          <w:marTop w:val="0"/>
          <w:marBottom w:val="0"/>
          <w:divBdr>
            <w:top w:val="none" w:sz="0" w:space="0" w:color="auto"/>
            <w:left w:val="none" w:sz="0" w:space="0" w:color="auto"/>
            <w:bottom w:val="none" w:sz="0" w:space="0" w:color="auto"/>
            <w:right w:val="none" w:sz="0" w:space="0" w:color="auto"/>
          </w:divBdr>
        </w:div>
        <w:div w:id="2068530257">
          <w:marLeft w:val="640"/>
          <w:marRight w:val="0"/>
          <w:marTop w:val="0"/>
          <w:marBottom w:val="0"/>
          <w:divBdr>
            <w:top w:val="none" w:sz="0" w:space="0" w:color="auto"/>
            <w:left w:val="none" w:sz="0" w:space="0" w:color="auto"/>
            <w:bottom w:val="none" w:sz="0" w:space="0" w:color="auto"/>
            <w:right w:val="none" w:sz="0" w:space="0" w:color="auto"/>
          </w:divBdr>
        </w:div>
        <w:div w:id="2125226667">
          <w:marLeft w:val="640"/>
          <w:marRight w:val="0"/>
          <w:marTop w:val="0"/>
          <w:marBottom w:val="0"/>
          <w:divBdr>
            <w:top w:val="none" w:sz="0" w:space="0" w:color="auto"/>
            <w:left w:val="none" w:sz="0" w:space="0" w:color="auto"/>
            <w:bottom w:val="none" w:sz="0" w:space="0" w:color="auto"/>
            <w:right w:val="none" w:sz="0" w:space="0" w:color="auto"/>
          </w:divBdr>
        </w:div>
        <w:div w:id="1522209063">
          <w:marLeft w:val="640"/>
          <w:marRight w:val="0"/>
          <w:marTop w:val="0"/>
          <w:marBottom w:val="0"/>
          <w:divBdr>
            <w:top w:val="none" w:sz="0" w:space="0" w:color="auto"/>
            <w:left w:val="none" w:sz="0" w:space="0" w:color="auto"/>
            <w:bottom w:val="none" w:sz="0" w:space="0" w:color="auto"/>
            <w:right w:val="none" w:sz="0" w:space="0" w:color="auto"/>
          </w:divBdr>
        </w:div>
        <w:div w:id="41490438">
          <w:marLeft w:val="640"/>
          <w:marRight w:val="0"/>
          <w:marTop w:val="0"/>
          <w:marBottom w:val="0"/>
          <w:divBdr>
            <w:top w:val="none" w:sz="0" w:space="0" w:color="auto"/>
            <w:left w:val="none" w:sz="0" w:space="0" w:color="auto"/>
            <w:bottom w:val="none" w:sz="0" w:space="0" w:color="auto"/>
            <w:right w:val="none" w:sz="0" w:space="0" w:color="auto"/>
          </w:divBdr>
        </w:div>
        <w:div w:id="851914978">
          <w:marLeft w:val="640"/>
          <w:marRight w:val="0"/>
          <w:marTop w:val="0"/>
          <w:marBottom w:val="0"/>
          <w:divBdr>
            <w:top w:val="none" w:sz="0" w:space="0" w:color="auto"/>
            <w:left w:val="none" w:sz="0" w:space="0" w:color="auto"/>
            <w:bottom w:val="none" w:sz="0" w:space="0" w:color="auto"/>
            <w:right w:val="none" w:sz="0" w:space="0" w:color="auto"/>
          </w:divBdr>
        </w:div>
        <w:div w:id="1698431664">
          <w:marLeft w:val="640"/>
          <w:marRight w:val="0"/>
          <w:marTop w:val="0"/>
          <w:marBottom w:val="0"/>
          <w:divBdr>
            <w:top w:val="none" w:sz="0" w:space="0" w:color="auto"/>
            <w:left w:val="none" w:sz="0" w:space="0" w:color="auto"/>
            <w:bottom w:val="none" w:sz="0" w:space="0" w:color="auto"/>
            <w:right w:val="none" w:sz="0" w:space="0" w:color="auto"/>
          </w:divBdr>
        </w:div>
        <w:div w:id="312367661">
          <w:marLeft w:val="640"/>
          <w:marRight w:val="0"/>
          <w:marTop w:val="0"/>
          <w:marBottom w:val="0"/>
          <w:divBdr>
            <w:top w:val="none" w:sz="0" w:space="0" w:color="auto"/>
            <w:left w:val="none" w:sz="0" w:space="0" w:color="auto"/>
            <w:bottom w:val="none" w:sz="0" w:space="0" w:color="auto"/>
            <w:right w:val="none" w:sz="0" w:space="0" w:color="auto"/>
          </w:divBdr>
        </w:div>
        <w:div w:id="141700662">
          <w:marLeft w:val="640"/>
          <w:marRight w:val="0"/>
          <w:marTop w:val="0"/>
          <w:marBottom w:val="0"/>
          <w:divBdr>
            <w:top w:val="none" w:sz="0" w:space="0" w:color="auto"/>
            <w:left w:val="none" w:sz="0" w:space="0" w:color="auto"/>
            <w:bottom w:val="none" w:sz="0" w:space="0" w:color="auto"/>
            <w:right w:val="none" w:sz="0" w:space="0" w:color="auto"/>
          </w:divBdr>
        </w:div>
        <w:div w:id="1425808492">
          <w:marLeft w:val="640"/>
          <w:marRight w:val="0"/>
          <w:marTop w:val="0"/>
          <w:marBottom w:val="0"/>
          <w:divBdr>
            <w:top w:val="none" w:sz="0" w:space="0" w:color="auto"/>
            <w:left w:val="none" w:sz="0" w:space="0" w:color="auto"/>
            <w:bottom w:val="none" w:sz="0" w:space="0" w:color="auto"/>
            <w:right w:val="none" w:sz="0" w:space="0" w:color="auto"/>
          </w:divBdr>
        </w:div>
        <w:div w:id="2017724860">
          <w:marLeft w:val="640"/>
          <w:marRight w:val="0"/>
          <w:marTop w:val="0"/>
          <w:marBottom w:val="0"/>
          <w:divBdr>
            <w:top w:val="none" w:sz="0" w:space="0" w:color="auto"/>
            <w:left w:val="none" w:sz="0" w:space="0" w:color="auto"/>
            <w:bottom w:val="none" w:sz="0" w:space="0" w:color="auto"/>
            <w:right w:val="none" w:sz="0" w:space="0" w:color="auto"/>
          </w:divBdr>
        </w:div>
        <w:div w:id="1919897529">
          <w:marLeft w:val="640"/>
          <w:marRight w:val="0"/>
          <w:marTop w:val="0"/>
          <w:marBottom w:val="0"/>
          <w:divBdr>
            <w:top w:val="none" w:sz="0" w:space="0" w:color="auto"/>
            <w:left w:val="none" w:sz="0" w:space="0" w:color="auto"/>
            <w:bottom w:val="none" w:sz="0" w:space="0" w:color="auto"/>
            <w:right w:val="none" w:sz="0" w:space="0" w:color="auto"/>
          </w:divBdr>
        </w:div>
        <w:div w:id="154299257">
          <w:marLeft w:val="640"/>
          <w:marRight w:val="0"/>
          <w:marTop w:val="0"/>
          <w:marBottom w:val="0"/>
          <w:divBdr>
            <w:top w:val="none" w:sz="0" w:space="0" w:color="auto"/>
            <w:left w:val="none" w:sz="0" w:space="0" w:color="auto"/>
            <w:bottom w:val="none" w:sz="0" w:space="0" w:color="auto"/>
            <w:right w:val="none" w:sz="0" w:space="0" w:color="auto"/>
          </w:divBdr>
        </w:div>
        <w:div w:id="741875969">
          <w:marLeft w:val="640"/>
          <w:marRight w:val="0"/>
          <w:marTop w:val="0"/>
          <w:marBottom w:val="0"/>
          <w:divBdr>
            <w:top w:val="none" w:sz="0" w:space="0" w:color="auto"/>
            <w:left w:val="none" w:sz="0" w:space="0" w:color="auto"/>
            <w:bottom w:val="none" w:sz="0" w:space="0" w:color="auto"/>
            <w:right w:val="none" w:sz="0" w:space="0" w:color="auto"/>
          </w:divBdr>
        </w:div>
        <w:div w:id="590549401">
          <w:marLeft w:val="640"/>
          <w:marRight w:val="0"/>
          <w:marTop w:val="0"/>
          <w:marBottom w:val="0"/>
          <w:divBdr>
            <w:top w:val="none" w:sz="0" w:space="0" w:color="auto"/>
            <w:left w:val="none" w:sz="0" w:space="0" w:color="auto"/>
            <w:bottom w:val="none" w:sz="0" w:space="0" w:color="auto"/>
            <w:right w:val="none" w:sz="0" w:space="0" w:color="auto"/>
          </w:divBdr>
        </w:div>
        <w:div w:id="759254936">
          <w:marLeft w:val="640"/>
          <w:marRight w:val="0"/>
          <w:marTop w:val="0"/>
          <w:marBottom w:val="0"/>
          <w:divBdr>
            <w:top w:val="none" w:sz="0" w:space="0" w:color="auto"/>
            <w:left w:val="none" w:sz="0" w:space="0" w:color="auto"/>
            <w:bottom w:val="none" w:sz="0" w:space="0" w:color="auto"/>
            <w:right w:val="none" w:sz="0" w:space="0" w:color="auto"/>
          </w:divBdr>
        </w:div>
        <w:div w:id="132412151">
          <w:marLeft w:val="640"/>
          <w:marRight w:val="0"/>
          <w:marTop w:val="0"/>
          <w:marBottom w:val="0"/>
          <w:divBdr>
            <w:top w:val="none" w:sz="0" w:space="0" w:color="auto"/>
            <w:left w:val="none" w:sz="0" w:space="0" w:color="auto"/>
            <w:bottom w:val="none" w:sz="0" w:space="0" w:color="auto"/>
            <w:right w:val="none" w:sz="0" w:space="0" w:color="auto"/>
          </w:divBdr>
        </w:div>
        <w:div w:id="461504891">
          <w:marLeft w:val="640"/>
          <w:marRight w:val="0"/>
          <w:marTop w:val="0"/>
          <w:marBottom w:val="0"/>
          <w:divBdr>
            <w:top w:val="none" w:sz="0" w:space="0" w:color="auto"/>
            <w:left w:val="none" w:sz="0" w:space="0" w:color="auto"/>
            <w:bottom w:val="none" w:sz="0" w:space="0" w:color="auto"/>
            <w:right w:val="none" w:sz="0" w:space="0" w:color="auto"/>
          </w:divBdr>
        </w:div>
        <w:div w:id="1432702216">
          <w:marLeft w:val="640"/>
          <w:marRight w:val="0"/>
          <w:marTop w:val="0"/>
          <w:marBottom w:val="0"/>
          <w:divBdr>
            <w:top w:val="none" w:sz="0" w:space="0" w:color="auto"/>
            <w:left w:val="none" w:sz="0" w:space="0" w:color="auto"/>
            <w:bottom w:val="none" w:sz="0" w:space="0" w:color="auto"/>
            <w:right w:val="none" w:sz="0" w:space="0" w:color="auto"/>
          </w:divBdr>
        </w:div>
        <w:div w:id="1414666559">
          <w:marLeft w:val="640"/>
          <w:marRight w:val="0"/>
          <w:marTop w:val="0"/>
          <w:marBottom w:val="0"/>
          <w:divBdr>
            <w:top w:val="none" w:sz="0" w:space="0" w:color="auto"/>
            <w:left w:val="none" w:sz="0" w:space="0" w:color="auto"/>
            <w:bottom w:val="none" w:sz="0" w:space="0" w:color="auto"/>
            <w:right w:val="none" w:sz="0" w:space="0" w:color="auto"/>
          </w:divBdr>
        </w:div>
        <w:div w:id="266273170">
          <w:marLeft w:val="640"/>
          <w:marRight w:val="0"/>
          <w:marTop w:val="0"/>
          <w:marBottom w:val="0"/>
          <w:divBdr>
            <w:top w:val="none" w:sz="0" w:space="0" w:color="auto"/>
            <w:left w:val="none" w:sz="0" w:space="0" w:color="auto"/>
            <w:bottom w:val="none" w:sz="0" w:space="0" w:color="auto"/>
            <w:right w:val="none" w:sz="0" w:space="0" w:color="auto"/>
          </w:divBdr>
        </w:div>
        <w:div w:id="1239559256">
          <w:marLeft w:val="640"/>
          <w:marRight w:val="0"/>
          <w:marTop w:val="0"/>
          <w:marBottom w:val="0"/>
          <w:divBdr>
            <w:top w:val="none" w:sz="0" w:space="0" w:color="auto"/>
            <w:left w:val="none" w:sz="0" w:space="0" w:color="auto"/>
            <w:bottom w:val="none" w:sz="0" w:space="0" w:color="auto"/>
            <w:right w:val="none" w:sz="0" w:space="0" w:color="auto"/>
          </w:divBdr>
        </w:div>
        <w:div w:id="1245803497">
          <w:marLeft w:val="640"/>
          <w:marRight w:val="0"/>
          <w:marTop w:val="0"/>
          <w:marBottom w:val="0"/>
          <w:divBdr>
            <w:top w:val="none" w:sz="0" w:space="0" w:color="auto"/>
            <w:left w:val="none" w:sz="0" w:space="0" w:color="auto"/>
            <w:bottom w:val="none" w:sz="0" w:space="0" w:color="auto"/>
            <w:right w:val="none" w:sz="0" w:space="0" w:color="auto"/>
          </w:divBdr>
        </w:div>
        <w:div w:id="1793867649">
          <w:marLeft w:val="640"/>
          <w:marRight w:val="0"/>
          <w:marTop w:val="0"/>
          <w:marBottom w:val="0"/>
          <w:divBdr>
            <w:top w:val="none" w:sz="0" w:space="0" w:color="auto"/>
            <w:left w:val="none" w:sz="0" w:space="0" w:color="auto"/>
            <w:bottom w:val="none" w:sz="0" w:space="0" w:color="auto"/>
            <w:right w:val="none" w:sz="0" w:space="0" w:color="auto"/>
          </w:divBdr>
        </w:div>
        <w:div w:id="1645164175">
          <w:marLeft w:val="640"/>
          <w:marRight w:val="0"/>
          <w:marTop w:val="0"/>
          <w:marBottom w:val="0"/>
          <w:divBdr>
            <w:top w:val="none" w:sz="0" w:space="0" w:color="auto"/>
            <w:left w:val="none" w:sz="0" w:space="0" w:color="auto"/>
            <w:bottom w:val="none" w:sz="0" w:space="0" w:color="auto"/>
            <w:right w:val="none" w:sz="0" w:space="0" w:color="auto"/>
          </w:divBdr>
        </w:div>
        <w:div w:id="626591987">
          <w:marLeft w:val="640"/>
          <w:marRight w:val="0"/>
          <w:marTop w:val="0"/>
          <w:marBottom w:val="0"/>
          <w:divBdr>
            <w:top w:val="none" w:sz="0" w:space="0" w:color="auto"/>
            <w:left w:val="none" w:sz="0" w:space="0" w:color="auto"/>
            <w:bottom w:val="none" w:sz="0" w:space="0" w:color="auto"/>
            <w:right w:val="none" w:sz="0" w:space="0" w:color="auto"/>
          </w:divBdr>
        </w:div>
        <w:div w:id="1656378964">
          <w:marLeft w:val="640"/>
          <w:marRight w:val="0"/>
          <w:marTop w:val="0"/>
          <w:marBottom w:val="0"/>
          <w:divBdr>
            <w:top w:val="none" w:sz="0" w:space="0" w:color="auto"/>
            <w:left w:val="none" w:sz="0" w:space="0" w:color="auto"/>
            <w:bottom w:val="none" w:sz="0" w:space="0" w:color="auto"/>
            <w:right w:val="none" w:sz="0" w:space="0" w:color="auto"/>
          </w:divBdr>
        </w:div>
        <w:div w:id="51126454">
          <w:marLeft w:val="640"/>
          <w:marRight w:val="0"/>
          <w:marTop w:val="0"/>
          <w:marBottom w:val="0"/>
          <w:divBdr>
            <w:top w:val="none" w:sz="0" w:space="0" w:color="auto"/>
            <w:left w:val="none" w:sz="0" w:space="0" w:color="auto"/>
            <w:bottom w:val="none" w:sz="0" w:space="0" w:color="auto"/>
            <w:right w:val="none" w:sz="0" w:space="0" w:color="auto"/>
          </w:divBdr>
        </w:div>
        <w:div w:id="2026058961">
          <w:marLeft w:val="640"/>
          <w:marRight w:val="0"/>
          <w:marTop w:val="0"/>
          <w:marBottom w:val="0"/>
          <w:divBdr>
            <w:top w:val="none" w:sz="0" w:space="0" w:color="auto"/>
            <w:left w:val="none" w:sz="0" w:space="0" w:color="auto"/>
            <w:bottom w:val="none" w:sz="0" w:space="0" w:color="auto"/>
            <w:right w:val="none" w:sz="0" w:space="0" w:color="auto"/>
          </w:divBdr>
        </w:div>
        <w:div w:id="1206479407">
          <w:marLeft w:val="640"/>
          <w:marRight w:val="0"/>
          <w:marTop w:val="0"/>
          <w:marBottom w:val="0"/>
          <w:divBdr>
            <w:top w:val="none" w:sz="0" w:space="0" w:color="auto"/>
            <w:left w:val="none" w:sz="0" w:space="0" w:color="auto"/>
            <w:bottom w:val="none" w:sz="0" w:space="0" w:color="auto"/>
            <w:right w:val="none" w:sz="0" w:space="0" w:color="auto"/>
          </w:divBdr>
        </w:div>
        <w:div w:id="834875794">
          <w:marLeft w:val="640"/>
          <w:marRight w:val="0"/>
          <w:marTop w:val="0"/>
          <w:marBottom w:val="0"/>
          <w:divBdr>
            <w:top w:val="none" w:sz="0" w:space="0" w:color="auto"/>
            <w:left w:val="none" w:sz="0" w:space="0" w:color="auto"/>
            <w:bottom w:val="none" w:sz="0" w:space="0" w:color="auto"/>
            <w:right w:val="none" w:sz="0" w:space="0" w:color="auto"/>
          </w:divBdr>
        </w:div>
        <w:div w:id="1439834376">
          <w:marLeft w:val="640"/>
          <w:marRight w:val="0"/>
          <w:marTop w:val="0"/>
          <w:marBottom w:val="0"/>
          <w:divBdr>
            <w:top w:val="none" w:sz="0" w:space="0" w:color="auto"/>
            <w:left w:val="none" w:sz="0" w:space="0" w:color="auto"/>
            <w:bottom w:val="none" w:sz="0" w:space="0" w:color="auto"/>
            <w:right w:val="none" w:sz="0" w:space="0" w:color="auto"/>
          </w:divBdr>
        </w:div>
        <w:div w:id="1150362408">
          <w:marLeft w:val="640"/>
          <w:marRight w:val="0"/>
          <w:marTop w:val="0"/>
          <w:marBottom w:val="0"/>
          <w:divBdr>
            <w:top w:val="none" w:sz="0" w:space="0" w:color="auto"/>
            <w:left w:val="none" w:sz="0" w:space="0" w:color="auto"/>
            <w:bottom w:val="none" w:sz="0" w:space="0" w:color="auto"/>
            <w:right w:val="none" w:sz="0" w:space="0" w:color="auto"/>
          </w:divBdr>
        </w:div>
        <w:div w:id="1478693316">
          <w:marLeft w:val="640"/>
          <w:marRight w:val="0"/>
          <w:marTop w:val="0"/>
          <w:marBottom w:val="0"/>
          <w:divBdr>
            <w:top w:val="none" w:sz="0" w:space="0" w:color="auto"/>
            <w:left w:val="none" w:sz="0" w:space="0" w:color="auto"/>
            <w:bottom w:val="none" w:sz="0" w:space="0" w:color="auto"/>
            <w:right w:val="none" w:sz="0" w:space="0" w:color="auto"/>
          </w:divBdr>
        </w:div>
        <w:div w:id="277950793">
          <w:marLeft w:val="640"/>
          <w:marRight w:val="0"/>
          <w:marTop w:val="0"/>
          <w:marBottom w:val="0"/>
          <w:divBdr>
            <w:top w:val="none" w:sz="0" w:space="0" w:color="auto"/>
            <w:left w:val="none" w:sz="0" w:space="0" w:color="auto"/>
            <w:bottom w:val="none" w:sz="0" w:space="0" w:color="auto"/>
            <w:right w:val="none" w:sz="0" w:space="0" w:color="auto"/>
          </w:divBdr>
        </w:div>
        <w:div w:id="1597668825">
          <w:marLeft w:val="640"/>
          <w:marRight w:val="0"/>
          <w:marTop w:val="0"/>
          <w:marBottom w:val="0"/>
          <w:divBdr>
            <w:top w:val="none" w:sz="0" w:space="0" w:color="auto"/>
            <w:left w:val="none" w:sz="0" w:space="0" w:color="auto"/>
            <w:bottom w:val="none" w:sz="0" w:space="0" w:color="auto"/>
            <w:right w:val="none" w:sz="0" w:space="0" w:color="auto"/>
          </w:divBdr>
        </w:div>
        <w:div w:id="576673626">
          <w:marLeft w:val="640"/>
          <w:marRight w:val="0"/>
          <w:marTop w:val="0"/>
          <w:marBottom w:val="0"/>
          <w:divBdr>
            <w:top w:val="none" w:sz="0" w:space="0" w:color="auto"/>
            <w:left w:val="none" w:sz="0" w:space="0" w:color="auto"/>
            <w:bottom w:val="none" w:sz="0" w:space="0" w:color="auto"/>
            <w:right w:val="none" w:sz="0" w:space="0" w:color="auto"/>
          </w:divBdr>
        </w:div>
        <w:div w:id="718481759">
          <w:marLeft w:val="640"/>
          <w:marRight w:val="0"/>
          <w:marTop w:val="0"/>
          <w:marBottom w:val="0"/>
          <w:divBdr>
            <w:top w:val="none" w:sz="0" w:space="0" w:color="auto"/>
            <w:left w:val="none" w:sz="0" w:space="0" w:color="auto"/>
            <w:bottom w:val="none" w:sz="0" w:space="0" w:color="auto"/>
            <w:right w:val="none" w:sz="0" w:space="0" w:color="auto"/>
          </w:divBdr>
        </w:div>
        <w:div w:id="1017123092">
          <w:marLeft w:val="640"/>
          <w:marRight w:val="0"/>
          <w:marTop w:val="0"/>
          <w:marBottom w:val="0"/>
          <w:divBdr>
            <w:top w:val="none" w:sz="0" w:space="0" w:color="auto"/>
            <w:left w:val="none" w:sz="0" w:space="0" w:color="auto"/>
            <w:bottom w:val="none" w:sz="0" w:space="0" w:color="auto"/>
            <w:right w:val="none" w:sz="0" w:space="0" w:color="auto"/>
          </w:divBdr>
        </w:div>
        <w:div w:id="1014190508">
          <w:marLeft w:val="640"/>
          <w:marRight w:val="0"/>
          <w:marTop w:val="0"/>
          <w:marBottom w:val="0"/>
          <w:divBdr>
            <w:top w:val="none" w:sz="0" w:space="0" w:color="auto"/>
            <w:left w:val="none" w:sz="0" w:space="0" w:color="auto"/>
            <w:bottom w:val="none" w:sz="0" w:space="0" w:color="auto"/>
            <w:right w:val="none" w:sz="0" w:space="0" w:color="auto"/>
          </w:divBdr>
        </w:div>
        <w:div w:id="1220559322">
          <w:marLeft w:val="640"/>
          <w:marRight w:val="0"/>
          <w:marTop w:val="0"/>
          <w:marBottom w:val="0"/>
          <w:divBdr>
            <w:top w:val="none" w:sz="0" w:space="0" w:color="auto"/>
            <w:left w:val="none" w:sz="0" w:space="0" w:color="auto"/>
            <w:bottom w:val="none" w:sz="0" w:space="0" w:color="auto"/>
            <w:right w:val="none" w:sz="0" w:space="0" w:color="auto"/>
          </w:divBdr>
        </w:div>
        <w:div w:id="1420567341">
          <w:marLeft w:val="640"/>
          <w:marRight w:val="0"/>
          <w:marTop w:val="0"/>
          <w:marBottom w:val="0"/>
          <w:divBdr>
            <w:top w:val="none" w:sz="0" w:space="0" w:color="auto"/>
            <w:left w:val="none" w:sz="0" w:space="0" w:color="auto"/>
            <w:bottom w:val="none" w:sz="0" w:space="0" w:color="auto"/>
            <w:right w:val="none" w:sz="0" w:space="0" w:color="auto"/>
          </w:divBdr>
        </w:div>
        <w:div w:id="51926161">
          <w:marLeft w:val="640"/>
          <w:marRight w:val="0"/>
          <w:marTop w:val="0"/>
          <w:marBottom w:val="0"/>
          <w:divBdr>
            <w:top w:val="none" w:sz="0" w:space="0" w:color="auto"/>
            <w:left w:val="none" w:sz="0" w:space="0" w:color="auto"/>
            <w:bottom w:val="none" w:sz="0" w:space="0" w:color="auto"/>
            <w:right w:val="none" w:sz="0" w:space="0" w:color="auto"/>
          </w:divBdr>
        </w:div>
        <w:div w:id="1368335212">
          <w:marLeft w:val="640"/>
          <w:marRight w:val="0"/>
          <w:marTop w:val="0"/>
          <w:marBottom w:val="0"/>
          <w:divBdr>
            <w:top w:val="none" w:sz="0" w:space="0" w:color="auto"/>
            <w:left w:val="none" w:sz="0" w:space="0" w:color="auto"/>
            <w:bottom w:val="none" w:sz="0" w:space="0" w:color="auto"/>
            <w:right w:val="none" w:sz="0" w:space="0" w:color="auto"/>
          </w:divBdr>
        </w:div>
        <w:div w:id="1744524106">
          <w:marLeft w:val="640"/>
          <w:marRight w:val="0"/>
          <w:marTop w:val="0"/>
          <w:marBottom w:val="0"/>
          <w:divBdr>
            <w:top w:val="none" w:sz="0" w:space="0" w:color="auto"/>
            <w:left w:val="none" w:sz="0" w:space="0" w:color="auto"/>
            <w:bottom w:val="none" w:sz="0" w:space="0" w:color="auto"/>
            <w:right w:val="none" w:sz="0" w:space="0" w:color="auto"/>
          </w:divBdr>
        </w:div>
        <w:div w:id="1458841680">
          <w:marLeft w:val="640"/>
          <w:marRight w:val="0"/>
          <w:marTop w:val="0"/>
          <w:marBottom w:val="0"/>
          <w:divBdr>
            <w:top w:val="none" w:sz="0" w:space="0" w:color="auto"/>
            <w:left w:val="none" w:sz="0" w:space="0" w:color="auto"/>
            <w:bottom w:val="none" w:sz="0" w:space="0" w:color="auto"/>
            <w:right w:val="none" w:sz="0" w:space="0" w:color="auto"/>
          </w:divBdr>
        </w:div>
        <w:div w:id="619264502">
          <w:marLeft w:val="640"/>
          <w:marRight w:val="0"/>
          <w:marTop w:val="0"/>
          <w:marBottom w:val="0"/>
          <w:divBdr>
            <w:top w:val="none" w:sz="0" w:space="0" w:color="auto"/>
            <w:left w:val="none" w:sz="0" w:space="0" w:color="auto"/>
            <w:bottom w:val="none" w:sz="0" w:space="0" w:color="auto"/>
            <w:right w:val="none" w:sz="0" w:space="0" w:color="auto"/>
          </w:divBdr>
        </w:div>
        <w:div w:id="529613938">
          <w:marLeft w:val="640"/>
          <w:marRight w:val="0"/>
          <w:marTop w:val="0"/>
          <w:marBottom w:val="0"/>
          <w:divBdr>
            <w:top w:val="none" w:sz="0" w:space="0" w:color="auto"/>
            <w:left w:val="none" w:sz="0" w:space="0" w:color="auto"/>
            <w:bottom w:val="none" w:sz="0" w:space="0" w:color="auto"/>
            <w:right w:val="none" w:sz="0" w:space="0" w:color="auto"/>
          </w:divBdr>
        </w:div>
        <w:div w:id="1540894788">
          <w:marLeft w:val="640"/>
          <w:marRight w:val="0"/>
          <w:marTop w:val="0"/>
          <w:marBottom w:val="0"/>
          <w:divBdr>
            <w:top w:val="none" w:sz="0" w:space="0" w:color="auto"/>
            <w:left w:val="none" w:sz="0" w:space="0" w:color="auto"/>
            <w:bottom w:val="none" w:sz="0" w:space="0" w:color="auto"/>
            <w:right w:val="none" w:sz="0" w:space="0" w:color="auto"/>
          </w:divBdr>
        </w:div>
        <w:div w:id="742751921">
          <w:marLeft w:val="640"/>
          <w:marRight w:val="0"/>
          <w:marTop w:val="0"/>
          <w:marBottom w:val="0"/>
          <w:divBdr>
            <w:top w:val="none" w:sz="0" w:space="0" w:color="auto"/>
            <w:left w:val="none" w:sz="0" w:space="0" w:color="auto"/>
            <w:bottom w:val="none" w:sz="0" w:space="0" w:color="auto"/>
            <w:right w:val="none" w:sz="0" w:space="0" w:color="auto"/>
          </w:divBdr>
        </w:div>
        <w:div w:id="205915372">
          <w:marLeft w:val="640"/>
          <w:marRight w:val="0"/>
          <w:marTop w:val="0"/>
          <w:marBottom w:val="0"/>
          <w:divBdr>
            <w:top w:val="none" w:sz="0" w:space="0" w:color="auto"/>
            <w:left w:val="none" w:sz="0" w:space="0" w:color="auto"/>
            <w:bottom w:val="none" w:sz="0" w:space="0" w:color="auto"/>
            <w:right w:val="none" w:sz="0" w:space="0" w:color="auto"/>
          </w:divBdr>
        </w:div>
        <w:div w:id="1674330870">
          <w:marLeft w:val="640"/>
          <w:marRight w:val="0"/>
          <w:marTop w:val="0"/>
          <w:marBottom w:val="0"/>
          <w:divBdr>
            <w:top w:val="none" w:sz="0" w:space="0" w:color="auto"/>
            <w:left w:val="none" w:sz="0" w:space="0" w:color="auto"/>
            <w:bottom w:val="none" w:sz="0" w:space="0" w:color="auto"/>
            <w:right w:val="none" w:sz="0" w:space="0" w:color="auto"/>
          </w:divBdr>
        </w:div>
        <w:div w:id="1834181197">
          <w:marLeft w:val="640"/>
          <w:marRight w:val="0"/>
          <w:marTop w:val="0"/>
          <w:marBottom w:val="0"/>
          <w:divBdr>
            <w:top w:val="none" w:sz="0" w:space="0" w:color="auto"/>
            <w:left w:val="none" w:sz="0" w:space="0" w:color="auto"/>
            <w:bottom w:val="none" w:sz="0" w:space="0" w:color="auto"/>
            <w:right w:val="none" w:sz="0" w:space="0" w:color="auto"/>
          </w:divBdr>
        </w:div>
        <w:div w:id="1309550698">
          <w:marLeft w:val="640"/>
          <w:marRight w:val="0"/>
          <w:marTop w:val="0"/>
          <w:marBottom w:val="0"/>
          <w:divBdr>
            <w:top w:val="none" w:sz="0" w:space="0" w:color="auto"/>
            <w:left w:val="none" w:sz="0" w:space="0" w:color="auto"/>
            <w:bottom w:val="none" w:sz="0" w:space="0" w:color="auto"/>
            <w:right w:val="none" w:sz="0" w:space="0" w:color="auto"/>
          </w:divBdr>
        </w:div>
        <w:div w:id="170949511">
          <w:marLeft w:val="640"/>
          <w:marRight w:val="0"/>
          <w:marTop w:val="0"/>
          <w:marBottom w:val="0"/>
          <w:divBdr>
            <w:top w:val="none" w:sz="0" w:space="0" w:color="auto"/>
            <w:left w:val="none" w:sz="0" w:space="0" w:color="auto"/>
            <w:bottom w:val="none" w:sz="0" w:space="0" w:color="auto"/>
            <w:right w:val="none" w:sz="0" w:space="0" w:color="auto"/>
          </w:divBdr>
        </w:div>
        <w:div w:id="67307633">
          <w:marLeft w:val="640"/>
          <w:marRight w:val="0"/>
          <w:marTop w:val="0"/>
          <w:marBottom w:val="0"/>
          <w:divBdr>
            <w:top w:val="none" w:sz="0" w:space="0" w:color="auto"/>
            <w:left w:val="none" w:sz="0" w:space="0" w:color="auto"/>
            <w:bottom w:val="none" w:sz="0" w:space="0" w:color="auto"/>
            <w:right w:val="none" w:sz="0" w:space="0" w:color="auto"/>
          </w:divBdr>
        </w:div>
        <w:div w:id="1547716396">
          <w:marLeft w:val="640"/>
          <w:marRight w:val="0"/>
          <w:marTop w:val="0"/>
          <w:marBottom w:val="0"/>
          <w:divBdr>
            <w:top w:val="none" w:sz="0" w:space="0" w:color="auto"/>
            <w:left w:val="none" w:sz="0" w:space="0" w:color="auto"/>
            <w:bottom w:val="none" w:sz="0" w:space="0" w:color="auto"/>
            <w:right w:val="none" w:sz="0" w:space="0" w:color="auto"/>
          </w:divBdr>
        </w:div>
        <w:div w:id="42218229">
          <w:marLeft w:val="640"/>
          <w:marRight w:val="0"/>
          <w:marTop w:val="0"/>
          <w:marBottom w:val="0"/>
          <w:divBdr>
            <w:top w:val="none" w:sz="0" w:space="0" w:color="auto"/>
            <w:left w:val="none" w:sz="0" w:space="0" w:color="auto"/>
            <w:bottom w:val="none" w:sz="0" w:space="0" w:color="auto"/>
            <w:right w:val="none" w:sz="0" w:space="0" w:color="auto"/>
          </w:divBdr>
        </w:div>
        <w:div w:id="1941916172">
          <w:marLeft w:val="640"/>
          <w:marRight w:val="0"/>
          <w:marTop w:val="0"/>
          <w:marBottom w:val="0"/>
          <w:divBdr>
            <w:top w:val="none" w:sz="0" w:space="0" w:color="auto"/>
            <w:left w:val="none" w:sz="0" w:space="0" w:color="auto"/>
            <w:bottom w:val="none" w:sz="0" w:space="0" w:color="auto"/>
            <w:right w:val="none" w:sz="0" w:space="0" w:color="auto"/>
          </w:divBdr>
        </w:div>
        <w:div w:id="1394423647">
          <w:marLeft w:val="640"/>
          <w:marRight w:val="0"/>
          <w:marTop w:val="0"/>
          <w:marBottom w:val="0"/>
          <w:divBdr>
            <w:top w:val="none" w:sz="0" w:space="0" w:color="auto"/>
            <w:left w:val="none" w:sz="0" w:space="0" w:color="auto"/>
            <w:bottom w:val="none" w:sz="0" w:space="0" w:color="auto"/>
            <w:right w:val="none" w:sz="0" w:space="0" w:color="auto"/>
          </w:divBdr>
        </w:div>
        <w:div w:id="1028291323">
          <w:marLeft w:val="640"/>
          <w:marRight w:val="0"/>
          <w:marTop w:val="0"/>
          <w:marBottom w:val="0"/>
          <w:divBdr>
            <w:top w:val="none" w:sz="0" w:space="0" w:color="auto"/>
            <w:left w:val="none" w:sz="0" w:space="0" w:color="auto"/>
            <w:bottom w:val="none" w:sz="0" w:space="0" w:color="auto"/>
            <w:right w:val="none" w:sz="0" w:space="0" w:color="auto"/>
          </w:divBdr>
        </w:div>
        <w:div w:id="294920115">
          <w:marLeft w:val="640"/>
          <w:marRight w:val="0"/>
          <w:marTop w:val="0"/>
          <w:marBottom w:val="0"/>
          <w:divBdr>
            <w:top w:val="none" w:sz="0" w:space="0" w:color="auto"/>
            <w:left w:val="none" w:sz="0" w:space="0" w:color="auto"/>
            <w:bottom w:val="none" w:sz="0" w:space="0" w:color="auto"/>
            <w:right w:val="none" w:sz="0" w:space="0" w:color="auto"/>
          </w:divBdr>
        </w:div>
        <w:div w:id="731738248">
          <w:marLeft w:val="640"/>
          <w:marRight w:val="0"/>
          <w:marTop w:val="0"/>
          <w:marBottom w:val="0"/>
          <w:divBdr>
            <w:top w:val="none" w:sz="0" w:space="0" w:color="auto"/>
            <w:left w:val="none" w:sz="0" w:space="0" w:color="auto"/>
            <w:bottom w:val="none" w:sz="0" w:space="0" w:color="auto"/>
            <w:right w:val="none" w:sz="0" w:space="0" w:color="auto"/>
          </w:divBdr>
        </w:div>
        <w:div w:id="920060588">
          <w:marLeft w:val="640"/>
          <w:marRight w:val="0"/>
          <w:marTop w:val="0"/>
          <w:marBottom w:val="0"/>
          <w:divBdr>
            <w:top w:val="none" w:sz="0" w:space="0" w:color="auto"/>
            <w:left w:val="none" w:sz="0" w:space="0" w:color="auto"/>
            <w:bottom w:val="none" w:sz="0" w:space="0" w:color="auto"/>
            <w:right w:val="none" w:sz="0" w:space="0" w:color="auto"/>
          </w:divBdr>
        </w:div>
        <w:div w:id="464733793">
          <w:marLeft w:val="640"/>
          <w:marRight w:val="0"/>
          <w:marTop w:val="0"/>
          <w:marBottom w:val="0"/>
          <w:divBdr>
            <w:top w:val="none" w:sz="0" w:space="0" w:color="auto"/>
            <w:left w:val="none" w:sz="0" w:space="0" w:color="auto"/>
            <w:bottom w:val="none" w:sz="0" w:space="0" w:color="auto"/>
            <w:right w:val="none" w:sz="0" w:space="0" w:color="auto"/>
          </w:divBdr>
        </w:div>
        <w:div w:id="517692884">
          <w:marLeft w:val="640"/>
          <w:marRight w:val="0"/>
          <w:marTop w:val="0"/>
          <w:marBottom w:val="0"/>
          <w:divBdr>
            <w:top w:val="none" w:sz="0" w:space="0" w:color="auto"/>
            <w:left w:val="none" w:sz="0" w:space="0" w:color="auto"/>
            <w:bottom w:val="none" w:sz="0" w:space="0" w:color="auto"/>
            <w:right w:val="none" w:sz="0" w:space="0" w:color="auto"/>
          </w:divBdr>
        </w:div>
        <w:div w:id="1062948413">
          <w:marLeft w:val="640"/>
          <w:marRight w:val="0"/>
          <w:marTop w:val="0"/>
          <w:marBottom w:val="0"/>
          <w:divBdr>
            <w:top w:val="none" w:sz="0" w:space="0" w:color="auto"/>
            <w:left w:val="none" w:sz="0" w:space="0" w:color="auto"/>
            <w:bottom w:val="none" w:sz="0" w:space="0" w:color="auto"/>
            <w:right w:val="none" w:sz="0" w:space="0" w:color="auto"/>
          </w:divBdr>
        </w:div>
        <w:div w:id="229198364">
          <w:marLeft w:val="640"/>
          <w:marRight w:val="0"/>
          <w:marTop w:val="0"/>
          <w:marBottom w:val="0"/>
          <w:divBdr>
            <w:top w:val="none" w:sz="0" w:space="0" w:color="auto"/>
            <w:left w:val="none" w:sz="0" w:space="0" w:color="auto"/>
            <w:bottom w:val="none" w:sz="0" w:space="0" w:color="auto"/>
            <w:right w:val="none" w:sz="0" w:space="0" w:color="auto"/>
          </w:divBdr>
        </w:div>
        <w:div w:id="729377863">
          <w:marLeft w:val="640"/>
          <w:marRight w:val="0"/>
          <w:marTop w:val="0"/>
          <w:marBottom w:val="0"/>
          <w:divBdr>
            <w:top w:val="none" w:sz="0" w:space="0" w:color="auto"/>
            <w:left w:val="none" w:sz="0" w:space="0" w:color="auto"/>
            <w:bottom w:val="none" w:sz="0" w:space="0" w:color="auto"/>
            <w:right w:val="none" w:sz="0" w:space="0" w:color="auto"/>
          </w:divBdr>
        </w:div>
      </w:divsChild>
    </w:div>
    <w:div w:id="2134782329">
      <w:bodyDiv w:val="1"/>
      <w:marLeft w:val="0"/>
      <w:marRight w:val="0"/>
      <w:marTop w:val="0"/>
      <w:marBottom w:val="0"/>
      <w:divBdr>
        <w:top w:val="none" w:sz="0" w:space="0" w:color="auto"/>
        <w:left w:val="none" w:sz="0" w:space="0" w:color="auto"/>
        <w:bottom w:val="none" w:sz="0" w:space="0" w:color="auto"/>
        <w:right w:val="none" w:sz="0" w:space="0" w:color="auto"/>
      </w:divBdr>
      <w:divsChild>
        <w:div w:id="614798528">
          <w:marLeft w:val="640"/>
          <w:marRight w:val="0"/>
          <w:marTop w:val="0"/>
          <w:marBottom w:val="0"/>
          <w:divBdr>
            <w:top w:val="none" w:sz="0" w:space="0" w:color="auto"/>
            <w:left w:val="none" w:sz="0" w:space="0" w:color="auto"/>
            <w:bottom w:val="none" w:sz="0" w:space="0" w:color="auto"/>
            <w:right w:val="none" w:sz="0" w:space="0" w:color="auto"/>
          </w:divBdr>
        </w:div>
        <w:div w:id="161241136">
          <w:marLeft w:val="640"/>
          <w:marRight w:val="0"/>
          <w:marTop w:val="0"/>
          <w:marBottom w:val="0"/>
          <w:divBdr>
            <w:top w:val="none" w:sz="0" w:space="0" w:color="auto"/>
            <w:left w:val="none" w:sz="0" w:space="0" w:color="auto"/>
            <w:bottom w:val="none" w:sz="0" w:space="0" w:color="auto"/>
            <w:right w:val="none" w:sz="0" w:space="0" w:color="auto"/>
          </w:divBdr>
        </w:div>
        <w:div w:id="962735374">
          <w:marLeft w:val="640"/>
          <w:marRight w:val="0"/>
          <w:marTop w:val="0"/>
          <w:marBottom w:val="0"/>
          <w:divBdr>
            <w:top w:val="none" w:sz="0" w:space="0" w:color="auto"/>
            <w:left w:val="none" w:sz="0" w:space="0" w:color="auto"/>
            <w:bottom w:val="none" w:sz="0" w:space="0" w:color="auto"/>
            <w:right w:val="none" w:sz="0" w:space="0" w:color="auto"/>
          </w:divBdr>
        </w:div>
        <w:div w:id="107701987">
          <w:marLeft w:val="640"/>
          <w:marRight w:val="0"/>
          <w:marTop w:val="0"/>
          <w:marBottom w:val="0"/>
          <w:divBdr>
            <w:top w:val="none" w:sz="0" w:space="0" w:color="auto"/>
            <w:left w:val="none" w:sz="0" w:space="0" w:color="auto"/>
            <w:bottom w:val="none" w:sz="0" w:space="0" w:color="auto"/>
            <w:right w:val="none" w:sz="0" w:space="0" w:color="auto"/>
          </w:divBdr>
        </w:div>
        <w:div w:id="1009141108">
          <w:marLeft w:val="640"/>
          <w:marRight w:val="0"/>
          <w:marTop w:val="0"/>
          <w:marBottom w:val="0"/>
          <w:divBdr>
            <w:top w:val="none" w:sz="0" w:space="0" w:color="auto"/>
            <w:left w:val="none" w:sz="0" w:space="0" w:color="auto"/>
            <w:bottom w:val="none" w:sz="0" w:space="0" w:color="auto"/>
            <w:right w:val="none" w:sz="0" w:space="0" w:color="auto"/>
          </w:divBdr>
        </w:div>
        <w:div w:id="95177912">
          <w:marLeft w:val="640"/>
          <w:marRight w:val="0"/>
          <w:marTop w:val="0"/>
          <w:marBottom w:val="0"/>
          <w:divBdr>
            <w:top w:val="none" w:sz="0" w:space="0" w:color="auto"/>
            <w:left w:val="none" w:sz="0" w:space="0" w:color="auto"/>
            <w:bottom w:val="none" w:sz="0" w:space="0" w:color="auto"/>
            <w:right w:val="none" w:sz="0" w:space="0" w:color="auto"/>
          </w:divBdr>
        </w:div>
        <w:div w:id="1452507119">
          <w:marLeft w:val="640"/>
          <w:marRight w:val="0"/>
          <w:marTop w:val="0"/>
          <w:marBottom w:val="0"/>
          <w:divBdr>
            <w:top w:val="none" w:sz="0" w:space="0" w:color="auto"/>
            <w:left w:val="none" w:sz="0" w:space="0" w:color="auto"/>
            <w:bottom w:val="none" w:sz="0" w:space="0" w:color="auto"/>
            <w:right w:val="none" w:sz="0" w:space="0" w:color="auto"/>
          </w:divBdr>
        </w:div>
        <w:div w:id="806631491">
          <w:marLeft w:val="640"/>
          <w:marRight w:val="0"/>
          <w:marTop w:val="0"/>
          <w:marBottom w:val="0"/>
          <w:divBdr>
            <w:top w:val="none" w:sz="0" w:space="0" w:color="auto"/>
            <w:left w:val="none" w:sz="0" w:space="0" w:color="auto"/>
            <w:bottom w:val="none" w:sz="0" w:space="0" w:color="auto"/>
            <w:right w:val="none" w:sz="0" w:space="0" w:color="auto"/>
          </w:divBdr>
        </w:div>
        <w:div w:id="1837114020">
          <w:marLeft w:val="640"/>
          <w:marRight w:val="0"/>
          <w:marTop w:val="0"/>
          <w:marBottom w:val="0"/>
          <w:divBdr>
            <w:top w:val="none" w:sz="0" w:space="0" w:color="auto"/>
            <w:left w:val="none" w:sz="0" w:space="0" w:color="auto"/>
            <w:bottom w:val="none" w:sz="0" w:space="0" w:color="auto"/>
            <w:right w:val="none" w:sz="0" w:space="0" w:color="auto"/>
          </w:divBdr>
        </w:div>
        <w:div w:id="275606302">
          <w:marLeft w:val="640"/>
          <w:marRight w:val="0"/>
          <w:marTop w:val="0"/>
          <w:marBottom w:val="0"/>
          <w:divBdr>
            <w:top w:val="none" w:sz="0" w:space="0" w:color="auto"/>
            <w:left w:val="none" w:sz="0" w:space="0" w:color="auto"/>
            <w:bottom w:val="none" w:sz="0" w:space="0" w:color="auto"/>
            <w:right w:val="none" w:sz="0" w:space="0" w:color="auto"/>
          </w:divBdr>
        </w:div>
        <w:div w:id="116916233">
          <w:marLeft w:val="640"/>
          <w:marRight w:val="0"/>
          <w:marTop w:val="0"/>
          <w:marBottom w:val="0"/>
          <w:divBdr>
            <w:top w:val="none" w:sz="0" w:space="0" w:color="auto"/>
            <w:left w:val="none" w:sz="0" w:space="0" w:color="auto"/>
            <w:bottom w:val="none" w:sz="0" w:space="0" w:color="auto"/>
            <w:right w:val="none" w:sz="0" w:space="0" w:color="auto"/>
          </w:divBdr>
        </w:div>
        <w:div w:id="1910336089">
          <w:marLeft w:val="640"/>
          <w:marRight w:val="0"/>
          <w:marTop w:val="0"/>
          <w:marBottom w:val="0"/>
          <w:divBdr>
            <w:top w:val="none" w:sz="0" w:space="0" w:color="auto"/>
            <w:left w:val="none" w:sz="0" w:space="0" w:color="auto"/>
            <w:bottom w:val="none" w:sz="0" w:space="0" w:color="auto"/>
            <w:right w:val="none" w:sz="0" w:space="0" w:color="auto"/>
          </w:divBdr>
        </w:div>
        <w:div w:id="2108689005">
          <w:marLeft w:val="640"/>
          <w:marRight w:val="0"/>
          <w:marTop w:val="0"/>
          <w:marBottom w:val="0"/>
          <w:divBdr>
            <w:top w:val="none" w:sz="0" w:space="0" w:color="auto"/>
            <w:left w:val="none" w:sz="0" w:space="0" w:color="auto"/>
            <w:bottom w:val="none" w:sz="0" w:space="0" w:color="auto"/>
            <w:right w:val="none" w:sz="0" w:space="0" w:color="auto"/>
          </w:divBdr>
        </w:div>
        <w:div w:id="1950579635">
          <w:marLeft w:val="640"/>
          <w:marRight w:val="0"/>
          <w:marTop w:val="0"/>
          <w:marBottom w:val="0"/>
          <w:divBdr>
            <w:top w:val="none" w:sz="0" w:space="0" w:color="auto"/>
            <w:left w:val="none" w:sz="0" w:space="0" w:color="auto"/>
            <w:bottom w:val="none" w:sz="0" w:space="0" w:color="auto"/>
            <w:right w:val="none" w:sz="0" w:space="0" w:color="auto"/>
          </w:divBdr>
        </w:div>
        <w:div w:id="1045788367">
          <w:marLeft w:val="640"/>
          <w:marRight w:val="0"/>
          <w:marTop w:val="0"/>
          <w:marBottom w:val="0"/>
          <w:divBdr>
            <w:top w:val="none" w:sz="0" w:space="0" w:color="auto"/>
            <w:left w:val="none" w:sz="0" w:space="0" w:color="auto"/>
            <w:bottom w:val="none" w:sz="0" w:space="0" w:color="auto"/>
            <w:right w:val="none" w:sz="0" w:space="0" w:color="auto"/>
          </w:divBdr>
        </w:div>
        <w:div w:id="353965768">
          <w:marLeft w:val="640"/>
          <w:marRight w:val="0"/>
          <w:marTop w:val="0"/>
          <w:marBottom w:val="0"/>
          <w:divBdr>
            <w:top w:val="none" w:sz="0" w:space="0" w:color="auto"/>
            <w:left w:val="none" w:sz="0" w:space="0" w:color="auto"/>
            <w:bottom w:val="none" w:sz="0" w:space="0" w:color="auto"/>
            <w:right w:val="none" w:sz="0" w:space="0" w:color="auto"/>
          </w:divBdr>
        </w:div>
        <w:div w:id="70540994">
          <w:marLeft w:val="640"/>
          <w:marRight w:val="0"/>
          <w:marTop w:val="0"/>
          <w:marBottom w:val="0"/>
          <w:divBdr>
            <w:top w:val="none" w:sz="0" w:space="0" w:color="auto"/>
            <w:left w:val="none" w:sz="0" w:space="0" w:color="auto"/>
            <w:bottom w:val="none" w:sz="0" w:space="0" w:color="auto"/>
            <w:right w:val="none" w:sz="0" w:space="0" w:color="auto"/>
          </w:divBdr>
        </w:div>
        <w:div w:id="1585991957">
          <w:marLeft w:val="640"/>
          <w:marRight w:val="0"/>
          <w:marTop w:val="0"/>
          <w:marBottom w:val="0"/>
          <w:divBdr>
            <w:top w:val="none" w:sz="0" w:space="0" w:color="auto"/>
            <w:left w:val="none" w:sz="0" w:space="0" w:color="auto"/>
            <w:bottom w:val="none" w:sz="0" w:space="0" w:color="auto"/>
            <w:right w:val="none" w:sz="0" w:space="0" w:color="auto"/>
          </w:divBdr>
        </w:div>
        <w:div w:id="934554008">
          <w:marLeft w:val="640"/>
          <w:marRight w:val="0"/>
          <w:marTop w:val="0"/>
          <w:marBottom w:val="0"/>
          <w:divBdr>
            <w:top w:val="none" w:sz="0" w:space="0" w:color="auto"/>
            <w:left w:val="none" w:sz="0" w:space="0" w:color="auto"/>
            <w:bottom w:val="none" w:sz="0" w:space="0" w:color="auto"/>
            <w:right w:val="none" w:sz="0" w:space="0" w:color="auto"/>
          </w:divBdr>
        </w:div>
        <w:div w:id="1296839483">
          <w:marLeft w:val="640"/>
          <w:marRight w:val="0"/>
          <w:marTop w:val="0"/>
          <w:marBottom w:val="0"/>
          <w:divBdr>
            <w:top w:val="none" w:sz="0" w:space="0" w:color="auto"/>
            <w:left w:val="none" w:sz="0" w:space="0" w:color="auto"/>
            <w:bottom w:val="none" w:sz="0" w:space="0" w:color="auto"/>
            <w:right w:val="none" w:sz="0" w:space="0" w:color="auto"/>
          </w:divBdr>
        </w:div>
        <w:div w:id="2100519621">
          <w:marLeft w:val="640"/>
          <w:marRight w:val="0"/>
          <w:marTop w:val="0"/>
          <w:marBottom w:val="0"/>
          <w:divBdr>
            <w:top w:val="none" w:sz="0" w:space="0" w:color="auto"/>
            <w:left w:val="none" w:sz="0" w:space="0" w:color="auto"/>
            <w:bottom w:val="none" w:sz="0" w:space="0" w:color="auto"/>
            <w:right w:val="none" w:sz="0" w:space="0" w:color="auto"/>
          </w:divBdr>
        </w:div>
        <w:div w:id="1432705156">
          <w:marLeft w:val="640"/>
          <w:marRight w:val="0"/>
          <w:marTop w:val="0"/>
          <w:marBottom w:val="0"/>
          <w:divBdr>
            <w:top w:val="none" w:sz="0" w:space="0" w:color="auto"/>
            <w:left w:val="none" w:sz="0" w:space="0" w:color="auto"/>
            <w:bottom w:val="none" w:sz="0" w:space="0" w:color="auto"/>
            <w:right w:val="none" w:sz="0" w:space="0" w:color="auto"/>
          </w:divBdr>
        </w:div>
        <w:div w:id="1568999481">
          <w:marLeft w:val="640"/>
          <w:marRight w:val="0"/>
          <w:marTop w:val="0"/>
          <w:marBottom w:val="0"/>
          <w:divBdr>
            <w:top w:val="none" w:sz="0" w:space="0" w:color="auto"/>
            <w:left w:val="none" w:sz="0" w:space="0" w:color="auto"/>
            <w:bottom w:val="none" w:sz="0" w:space="0" w:color="auto"/>
            <w:right w:val="none" w:sz="0" w:space="0" w:color="auto"/>
          </w:divBdr>
        </w:div>
        <w:div w:id="1830553883">
          <w:marLeft w:val="640"/>
          <w:marRight w:val="0"/>
          <w:marTop w:val="0"/>
          <w:marBottom w:val="0"/>
          <w:divBdr>
            <w:top w:val="none" w:sz="0" w:space="0" w:color="auto"/>
            <w:left w:val="none" w:sz="0" w:space="0" w:color="auto"/>
            <w:bottom w:val="none" w:sz="0" w:space="0" w:color="auto"/>
            <w:right w:val="none" w:sz="0" w:space="0" w:color="auto"/>
          </w:divBdr>
        </w:div>
        <w:div w:id="1270503457">
          <w:marLeft w:val="640"/>
          <w:marRight w:val="0"/>
          <w:marTop w:val="0"/>
          <w:marBottom w:val="0"/>
          <w:divBdr>
            <w:top w:val="none" w:sz="0" w:space="0" w:color="auto"/>
            <w:left w:val="none" w:sz="0" w:space="0" w:color="auto"/>
            <w:bottom w:val="none" w:sz="0" w:space="0" w:color="auto"/>
            <w:right w:val="none" w:sz="0" w:space="0" w:color="auto"/>
          </w:divBdr>
        </w:div>
        <w:div w:id="263270541">
          <w:marLeft w:val="640"/>
          <w:marRight w:val="0"/>
          <w:marTop w:val="0"/>
          <w:marBottom w:val="0"/>
          <w:divBdr>
            <w:top w:val="none" w:sz="0" w:space="0" w:color="auto"/>
            <w:left w:val="none" w:sz="0" w:space="0" w:color="auto"/>
            <w:bottom w:val="none" w:sz="0" w:space="0" w:color="auto"/>
            <w:right w:val="none" w:sz="0" w:space="0" w:color="auto"/>
          </w:divBdr>
        </w:div>
        <w:div w:id="939021153">
          <w:marLeft w:val="640"/>
          <w:marRight w:val="0"/>
          <w:marTop w:val="0"/>
          <w:marBottom w:val="0"/>
          <w:divBdr>
            <w:top w:val="none" w:sz="0" w:space="0" w:color="auto"/>
            <w:left w:val="none" w:sz="0" w:space="0" w:color="auto"/>
            <w:bottom w:val="none" w:sz="0" w:space="0" w:color="auto"/>
            <w:right w:val="none" w:sz="0" w:space="0" w:color="auto"/>
          </w:divBdr>
        </w:div>
        <w:div w:id="1660495599">
          <w:marLeft w:val="640"/>
          <w:marRight w:val="0"/>
          <w:marTop w:val="0"/>
          <w:marBottom w:val="0"/>
          <w:divBdr>
            <w:top w:val="none" w:sz="0" w:space="0" w:color="auto"/>
            <w:left w:val="none" w:sz="0" w:space="0" w:color="auto"/>
            <w:bottom w:val="none" w:sz="0" w:space="0" w:color="auto"/>
            <w:right w:val="none" w:sz="0" w:space="0" w:color="auto"/>
          </w:divBdr>
        </w:div>
        <w:div w:id="745343349">
          <w:marLeft w:val="640"/>
          <w:marRight w:val="0"/>
          <w:marTop w:val="0"/>
          <w:marBottom w:val="0"/>
          <w:divBdr>
            <w:top w:val="none" w:sz="0" w:space="0" w:color="auto"/>
            <w:left w:val="none" w:sz="0" w:space="0" w:color="auto"/>
            <w:bottom w:val="none" w:sz="0" w:space="0" w:color="auto"/>
            <w:right w:val="none" w:sz="0" w:space="0" w:color="auto"/>
          </w:divBdr>
        </w:div>
        <w:div w:id="1701737631">
          <w:marLeft w:val="640"/>
          <w:marRight w:val="0"/>
          <w:marTop w:val="0"/>
          <w:marBottom w:val="0"/>
          <w:divBdr>
            <w:top w:val="none" w:sz="0" w:space="0" w:color="auto"/>
            <w:left w:val="none" w:sz="0" w:space="0" w:color="auto"/>
            <w:bottom w:val="none" w:sz="0" w:space="0" w:color="auto"/>
            <w:right w:val="none" w:sz="0" w:space="0" w:color="auto"/>
          </w:divBdr>
        </w:div>
        <w:div w:id="413478385">
          <w:marLeft w:val="640"/>
          <w:marRight w:val="0"/>
          <w:marTop w:val="0"/>
          <w:marBottom w:val="0"/>
          <w:divBdr>
            <w:top w:val="none" w:sz="0" w:space="0" w:color="auto"/>
            <w:left w:val="none" w:sz="0" w:space="0" w:color="auto"/>
            <w:bottom w:val="none" w:sz="0" w:space="0" w:color="auto"/>
            <w:right w:val="none" w:sz="0" w:space="0" w:color="auto"/>
          </w:divBdr>
        </w:div>
        <w:div w:id="114950337">
          <w:marLeft w:val="640"/>
          <w:marRight w:val="0"/>
          <w:marTop w:val="0"/>
          <w:marBottom w:val="0"/>
          <w:divBdr>
            <w:top w:val="none" w:sz="0" w:space="0" w:color="auto"/>
            <w:left w:val="none" w:sz="0" w:space="0" w:color="auto"/>
            <w:bottom w:val="none" w:sz="0" w:space="0" w:color="auto"/>
            <w:right w:val="none" w:sz="0" w:space="0" w:color="auto"/>
          </w:divBdr>
        </w:div>
        <w:div w:id="2019383352">
          <w:marLeft w:val="640"/>
          <w:marRight w:val="0"/>
          <w:marTop w:val="0"/>
          <w:marBottom w:val="0"/>
          <w:divBdr>
            <w:top w:val="none" w:sz="0" w:space="0" w:color="auto"/>
            <w:left w:val="none" w:sz="0" w:space="0" w:color="auto"/>
            <w:bottom w:val="none" w:sz="0" w:space="0" w:color="auto"/>
            <w:right w:val="none" w:sz="0" w:space="0" w:color="auto"/>
          </w:divBdr>
        </w:div>
        <w:div w:id="101658788">
          <w:marLeft w:val="640"/>
          <w:marRight w:val="0"/>
          <w:marTop w:val="0"/>
          <w:marBottom w:val="0"/>
          <w:divBdr>
            <w:top w:val="none" w:sz="0" w:space="0" w:color="auto"/>
            <w:left w:val="none" w:sz="0" w:space="0" w:color="auto"/>
            <w:bottom w:val="none" w:sz="0" w:space="0" w:color="auto"/>
            <w:right w:val="none" w:sz="0" w:space="0" w:color="auto"/>
          </w:divBdr>
        </w:div>
        <w:div w:id="623578037">
          <w:marLeft w:val="640"/>
          <w:marRight w:val="0"/>
          <w:marTop w:val="0"/>
          <w:marBottom w:val="0"/>
          <w:divBdr>
            <w:top w:val="none" w:sz="0" w:space="0" w:color="auto"/>
            <w:left w:val="none" w:sz="0" w:space="0" w:color="auto"/>
            <w:bottom w:val="none" w:sz="0" w:space="0" w:color="auto"/>
            <w:right w:val="none" w:sz="0" w:space="0" w:color="auto"/>
          </w:divBdr>
        </w:div>
        <w:div w:id="432630028">
          <w:marLeft w:val="640"/>
          <w:marRight w:val="0"/>
          <w:marTop w:val="0"/>
          <w:marBottom w:val="0"/>
          <w:divBdr>
            <w:top w:val="none" w:sz="0" w:space="0" w:color="auto"/>
            <w:left w:val="none" w:sz="0" w:space="0" w:color="auto"/>
            <w:bottom w:val="none" w:sz="0" w:space="0" w:color="auto"/>
            <w:right w:val="none" w:sz="0" w:space="0" w:color="auto"/>
          </w:divBdr>
        </w:div>
        <w:div w:id="644354067">
          <w:marLeft w:val="640"/>
          <w:marRight w:val="0"/>
          <w:marTop w:val="0"/>
          <w:marBottom w:val="0"/>
          <w:divBdr>
            <w:top w:val="none" w:sz="0" w:space="0" w:color="auto"/>
            <w:left w:val="none" w:sz="0" w:space="0" w:color="auto"/>
            <w:bottom w:val="none" w:sz="0" w:space="0" w:color="auto"/>
            <w:right w:val="none" w:sz="0" w:space="0" w:color="auto"/>
          </w:divBdr>
        </w:div>
        <w:div w:id="714235437">
          <w:marLeft w:val="640"/>
          <w:marRight w:val="0"/>
          <w:marTop w:val="0"/>
          <w:marBottom w:val="0"/>
          <w:divBdr>
            <w:top w:val="none" w:sz="0" w:space="0" w:color="auto"/>
            <w:left w:val="none" w:sz="0" w:space="0" w:color="auto"/>
            <w:bottom w:val="none" w:sz="0" w:space="0" w:color="auto"/>
            <w:right w:val="none" w:sz="0" w:space="0" w:color="auto"/>
          </w:divBdr>
        </w:div>
        <w:div w:id="271017489">
          <w:marLeft w:val="640"/>
          <w:marRight w:val="0"/>
          <w:marTop w:val="0"/>
          <w:marBottom w:val="0"/>
          <w:divBdr>
            <w:top w:val="none" w:sz="0" w:space="0" w:color="auto"/>
            <w:left w:val="none" w:sz="0" w:space="0" w:color="auto"/>
            <w:bottom w:val="none" w:sz="0" w:space="0" w:color="auto"/>
            <w:right w:val="none" w:sz="0" w:space="0" w:color="auto"/>
          </w:divBdr>
        </w:div>
        <w:div w:id="1376345714">
          <w:marLeft w:val="640"/>
          <w:marRight w:val="0"/>
          <w:marTop w:val="0"/>
          <w:marBottom w:val="0"/>
          <w:divBdr>
            <w:top w:val="none" w:sz="0" w:space="0" w:color="auto"/>
            <w:left w:val="none" w:sz="0" w:space="0" w:color="auto"/>
            <w:bottom w:val="none" w:sz="0" w:space="0" w:color="auto"/>
            <w:right w:val="none" w:sz="0" w:space="0" w:color="auto"/>
          </w:divBdr>
        </w:div>
        <w:div w:id="1580602438">
          <w:marLeft w:val="640"/>
          <w:marRight w:val="0"/>
          <w:marTop w:val="0"/>
          <w:marBottom w:val="0"/>
          <w:divBdr>
            <w:top w:val="none" w:sz="0" w:space="0" w:color="auto"/>
            <w:left w:val="none" w:sz="0" w:space="0" w:color="auto"/>
            <w:bottom w:val="none" w:sz="0" w:space="0" w:color="auto"/>
            <w:right w:val="none" w:sz="0" w:space="0" w:color="auto"/>
          </w:divBdr>
        </w:div>
        <w:div w:id="1089807810">
          <w:marLeft w:val="640"/>
          <w:marRight w:val="0"/>
          <w:marTop w:val="0"/>
          <w:marBottom w:val="0"/>
          <w:divBdr>
            <w:top w:val="none" w:sz="0" w:space="0" w:color="auto"/>
            <w:left w:val="none" w:sz="0" w:space="0" w:color="auto"/>
            <w:bottom w:val="none" w:sz="0" w:space="0" w:color="auto"/>
            <w:right w:val="none" w:sz="0" w:space="0" w:color="auto"/>
          </w:divBdr>
        </w:div>
        <w:div w:id="408843883">
          <w:marLeft w:val="640"/>
          <w:marRight w:val="0"/>
          <w:marTop w:val="0"/>
          <w:marBottom w:val="0"/>
          <w:divBdr>
            <w:top w:val="none" w:sz="0" w:space="0" w:color="auto"/>
            <w:left w:val="none" w:sz="0" w:space="0" w:color="auto"/>
            <w:bottom w:val="none" w:sz="0" w:space="0" w:color="auto"/>
            <w:right w:val="none" w:sz="0" w:space="0" w:color="auto"/>
          </w:divBdr>
        </w:div>
        <w:div w:id="297877002">
          <w:marLeft w:val="640"/>
          <w:marRight w:val="0"/>
          <w:marTop w:val="0"/>
          <w:marBottom w:val="0"/>
          <w:divBdr>
            <w:top w:val="none" w:sz="0" w:space="0" w:color="auto"/>
            <w:left w:val="none" w:sz="0" w:space="0" w:color="auto"/>
            <w:bottom w:val="none" w:sz="0" w:space="0" w:color="auto"/>
            <w:right w:val="none" w:sz="0" w:space="0" w:color="auto"/>
          </w:divBdr>
        </w:div>
        <w:div w:id="522481136">
          <w:marLeft w:val="640"/>
          <w:marRight w:val="0"/>
          <w:marTop w:val="0"/>
          <w:marBottom w:val="0"/>
          <w:divBdr>
            <w:top w:val="none" w:sz="0" w:space="0" w:color="auto"/>
            <w:left w:val="none" w:sz="0" w:space="0" w:color="auto"/>
            <w:bottom w:val="none" w:sz="0" w:space="0" w:color="auto"/>
            <w:right w:val="none" w:sz="0" w:space="0" w:color="auto"/>
          </w:divBdr>
        </w:div>
        <w:div w:id="1259488781">
          <w:marLeft w:val="640"/>
          <w:marRight w:val="0"/>
          <w:marTop w:val="0"/>
          <w:marBottom w:val="0"/>
          <w:divBdr>
            <w:top w:val="none" w:sz="0" w:space="0" w:color="auto"/>
            <w:left w:val="none" w:sz="0" w:space="0" w:color="auto"/>
            <w:bottom w:val="none" w:sz="0" w:space="0" w:color="auto"/>
            <w:right w:val="none" w:sz="0" w:space="0" w:color="auto"/>
          </w:divBdr>
        </w:div>
        <w:div w:id="2087722357">
          <w:marLeft w:val="640"/>
          <w:marRight w:val="0"/>
          <w:marTop w:val="0"/>
          <w:marBottom w:val="0"/>
          <w:divBdr>
            <w:top w:val="none" w:sz="0" w:space="0" w:color="auto"/>
            <w:left w:val="none" w:sz="0" w:space="0" w:color="auto"/>
            <w:bottom w:val="none" w:sz="0" w:space="0" w:color="auto"/>
            <w:right w:val="none" w:sz="0" w:space="0" w:color="auto"/>
          </w:divBdr>
        </w:div>
        <w:div w:id="594169952">
          <w:marLeft w:val="640"/>
          <w:marRight w:val="0"/>
          <w:marTop w:val="0"/>
          <w:marBottom w:val="0"/>
          <w:divBdr>
            <w:top w:val="none" w:sz="0" w:space="0" w:color="auto"/>
            <w:left w:val="none" w:sz="0" w:space="0" w:color="auto"/>
            <w:bottom w:val="none" w:sz="0" w:space="0" w:color="auto"/>
            <w:right w:val="none" w:sz="0" w:space="0" w:color="auto"/>
          </w:divBdr>
        </w:div>
        <w:div w:id="517043733">
          <w:marLeft w:val="640"/>
          <w:marRight w:val="0"/>
          <w:marTop w:val="0"/>
          <w:marBottom w:val="0"/>
          <w:divBdr>
            <w:top w:val="none" w:sz="0" w:space="0" w:color="auto"/>
            <w:left w:val="none" w:sz="0" w:space="0" w:color="auto"/>
            <w:bottom w:val="none" w:sz="0" w:space="0" w:color="auto"/>
            <w:right w:val="none" w:sz="0" w:space="0" w:color="auto"/>
          </w:divBdr>
        </w:div>
        <w:div w:id="1048576229">
          <w:marLeft w:val="640"/>
          <w:marRight w:val="0"/>
          <w:marTop w:val="0"/>
          <w:marBottom w:val="0"/>
          <w:divBdr>
            <w:top w:val="none" w:sz="0" w:space="0" w:color="auto"/>
            <w:left w:val="none" w:sz="0" w:space="0" w:color="auto"/>
            <w:bottom w:val="none" w:sz="0" w:space="0" w:color="auto"/>
            <w:right w:val="none" w:sz="0" w:space="0" w:color="auto"/>
          </w:divBdr>
        </w:div>
        <w:div w:id="1291672153">
          <w:marLeft w:val="640"/>
          <w:marRight w:val="0"/>
          <w:marTop w:val="0"/>
          <w:marBottom w:val="0"/>
          <w:divBdr>
            <w:top w:val="none" w:sz="0" w:space="0" w:color="auto"/>
            <w:left w:val="none" w:sz="0" w:space="0" w:color="auto"/>
            <w:bottom w:val="none" w:sz="0" w:space="0" w:color="auto"/>
            <w:right w:val="none" w:sz="0" w:space="0" w:color="auto"/>
          </w:divBdr>
        </w:div>
        <w:div w:id="976183247">
          <w:marLeft w:val="640"/>
          <w:marRight w:val="0"/>
          <w:marTop w:val="0"/>
          <w:marBottom w:val="0"/>
          <w:divBdr>
            <w:top w:val="none" w:sz="0" w:space="0" w:color="auto"/>
            <w:left w:val="none" w:sz="0" w:space="0" w:color="auto"/>
            <w:bottom w:val="none" w:sz="0" w:space="0" w:color="auto"/>
            <w:right w:val="none" w:sz="0" w:space="0" w:color="auto"/>
          </w:divBdr>
        </w:div>
        <w:div w:id="1037199534">
          <w:marLeft w:val="640"/>
          <w:marRight w:val="0"/>
          <w:marTop w:val="0"/>
          <w:marBottom w:val="0"/>
          <w:divBdr>
            <w:top w:val="none" w:sz="0" w:space="0" w:color="auto"/>
            <w:left w:val="none" w:sz="0" w:space="0" w:color="auto"/>
            <w:bottom w:val="none" w:sz="0" w:space="0" w:color="auto"/>
            <w:right w:val="none" w:sz="0" w:space="0" w:color="auto"/>
          </w:divBdr>
        </w:div>
        <w:div w:id="253515552">
          <w:marLeft w:val="640"/>
          <w:marRight w:val="0"/>
          <w:marTop w:val="0"/>
          <w:marBottom w:val="0"/>
          <w:divBdr>
            <w:top w:val="none" w:sz="0" w:space="0" w:color="auto"/>
            <w:left w:val="none" w:sz="0" w:space="0" w:color="auto"/>
            <w:bottom w:val="none" w:sz="0" w:space="0" w:color="auto"/>
            <w:right w:val="none" w:sz="0" w:space="0" w:color="auto"/>
          </w:divBdr>
        </w:div>
        <w:div w:id="366760806">
          <w:marLeft w:val="640"/>
          <w:marRight w:val="0"/>
          <w:marTop w:val="0"/>
          <w:marBottom w:val="0"/>
          <w:divBdr>
            <w:top w:val="none" w:sz="0" w:space="0" w:color="auto"/>
            <w:left w:val="none" w:sz="0" w:space="0" w:color="auto"/>
            <w:bottom w:val="none" w:sz="0" w:space="0" w:color="auto"/>
            <w:right w:val="none" w:sz="0" w:space="0" w:color="auto"/>
          </w:divBdr>
        </w:div>
        <w:div w:id="13313596">
          <w:marLeft w:val="640"/>
          <w:marRight w:val="0"/>
          <w:marTop w:val="0"/>
          <w:marBottom w:val="0"/>
          <w:divBdr>
            <w:top w:val="none" w:sz="0" w:space="0" w:color="auto"/>
            <w:left w:val="none" w:sz="0" w:space="0" w:color="auto"/>
            <w:bottom w:val="none" w:sz="0" w:space="0" w:color="auto"/>
            <w:right w:val="none" w:sz="0" w:space="0" w:color="auto"/>
          </w:divBdr>
        </w:div>
        <w:div w:id="1291786118">
          <w:marLeft w:val="640"/>
          <w:marRight w:val="0"/>
          <w:marTop w:val="0"/>
          <w:marBottom w:val="0"/>
          <w:divBdr>
            <w:top w:val="none" w:sz="0" w:space="0" w:color="auto"/>
            <w:left w:val="none" w:sz="0" w:space="0" w:color="auto"/>
            <w:bottom w:val="none" w:sz="0" w:space="0" w:color="auto"/>
            <w:right w:val="none" w:sz="0" w:space="0" w:color="auto"/>
          </w:divBdr>
        </w:div>
        <w:div w:id="2110277730">
          <w:marLeft w:val="640"/>
          <w:marRight w:val="0"/>
          <w:marTop w:val="0"/>
          <w:marBottom w:val="0"/>
          <w:divBdr>
            <w:top w:val="none" w:sz="0" w:space="0" w:color="auto"/>
            <w:left w:val="none" w:sz="0" w:space="0" w:color="auto"/>
            <w:bottom w:val="none" w:sz="0" w:space="0" w:color="auto"/>
            <w:right w:val="none" w:sz="0" w:space="0" w:color="auto"/>
          </w:divBdr>
        </w:div>
        <w:div w:id="102698044">
          <w:marLeft w:val="640"/>
          <w:marRight w:val="0"/>
          <w:marTop w:val="0"/>
          <w:marBottom w:val="0"/>
          <w:divBdr>
            <w:top w:val="none" w:sz="0" w:space="0" w:color="auto"/>
            <w:left w:val="none" w:sz="0" w:space="0" w:color="auto"/>
            <w:bottom w:val="none" w:sz="0" w:space="0" w:color="auto"/>
            <w:right w:val="none" w:sz="0" w:space="0" w:color="auto"/>
          </w:divBdr>
        </w:div>
        <w:div w:id="1417240697">
          <w:marLeft w:val="640"/>
          <w:marRight w:val="0"/>
          <w:marTop w:val="0"/>
          <w:marBottom w:val="0"/>
          <w:divBdr>
            <w:top w:val="none" w:sz="0" w:space="0" w:color="auto"/>
            <w:left w:val="none" w:sz="0" w:space="0" w:color="auto"/>
            <w:bottom w:val="none" w:sz="0" w:space="0" w:color="auto"/>
            <w:right w:val="none" w:sz="0" w:space="0" w:color="auto"/>
          </w:divBdr>
        </w:div>
        <w:div w:id="645207261">
          <w:marLeft w:val="640"/>
          <w:marRight w:val="0"/>
          <w:marTop w:val="0"/>
          <w:marBottom w:val="0"/>
          <w:divBdr>
            <w:top w:val="none" w:sz="0" w:space="0" w:color="auto"/>
            <w:left w:val="none" w:sz="0" w:space="0" w:color="auto"/>
            <w:bottom w:val="none" w:sz="0" w:space="0" w:color="auto"/>
            <w:right w:val="none" w:sz="0" w:space="0" w:color="auto"/>
          </w:divBdr>
        </w:div>
        <w:div w:id="1839925935">
          <w:marLeft w:val="640"/>
          <w:marRight w:val="0"/>
          <w:marTop w:val="0"/>
          <w:marBottom w:val="0"/>
          <w:divBdr>
            <w:top w:val="none" w:sz="0" w:space="0" w:color="auto"/>
            <w:left w:val="none" w:sz="0" w:space="0" w:color="auto"/>
            <w:bottom w:val="none" w:sz="0" w:space="0" w:color="auto"/>
            <w:right w:val="none" w:sz="0" w:space="0" w:color="auto"/>
          </w:divBdr>
        </w:div>
        <w:div w:id="1750495520">
          <w:marLeft w:val="640"/>
          <w:marRight w:val="0"/>
          <w:marTop w:val="0"/>
          <w:marBottom w:val="0"/>
          <w:divBdr>
            <w:top w:val="none" w:sz="0" w:space="0" w:color="auto"/>
            <w:left w:val="none" w:sz="0" w:space="0" w:color="auto"/>
            <w:bottom w:val="none" w:sz="0" w:space="0" w:color="auto"/>
            <w:right w:val="none" w:sz="0" w:space="0" w:color="auto"/>
          </w:divBdr>
        </w:div>
        <w:div w:id="35660432">
          <w:marLeft w:val="640"/>
          <w:marRight w:val="0"/>
          <w:marTop w:val="0"/>
          <w:marBottom w:val="0"/>
          <w:divBdr>
            <w:top w:val="none" w:sz="0" w:space="0" w:color="auto"/>
            <w:left w:val="none" w:sz="0" w:space="0" w:color="auto"/>
            <w:bottom w:val="none" w:sz="0" w:space="0" w:color="auto"/>
            <w:right w:val="none" w:sz="0" w:space="0" w:color="auto"/>
          </w:divBdr>
        </w:div>
        <w:div w:id="42293023">
          <w:marLeft w:val="640"/>
          <w:marRight w:val="0"/>
          <w:marTop w:val="0"/>
          <w:marBottom w:val="0"/>
          <w:divBdr>
            <w:top w:val="none" w:sz="0" w:space="0" w:color="auto"/>
            <w:left w:val="none" w:sz="0" w:space="0" w:color="auto"/>
            <w:bottom w:val="none" w:sz="0" w:space="0" w:color="auto"/>
            <w:right w:val="none" w:sz="0" w:space="0" w:color="auto"/>
          </w:divBdr>
        </w:div>
        <w:div w:id="1939100772">
          <w:marLeft w:val="640"/>
          <w:marRight w:val="0"/>
          <w:marTop w:val="0"/>
          <w:marBottom w:val="0"/>
          <w:divBdr>
            <w:top w:val="none" w:sz="0" w:space="0" w:color="auto"/>
            <w:left w:val="none" w:sz="0" w:space="0" w:color="auto"/>
            <w:bottom w:val="none" w:sz="0" w:space="0" w:color="auto"/>
            <w:right w:val="none" w:sz="0" w:space="0" w:color="auto"/>
          </w:divBdr>
        </w:div>
        <w:div w:id="771169133">
          <w:marLeft w:val="640"/>
          <w:marRight w:val="0"/>
          <w:marTop w:val="0"/>
          <w:marBottom w:val="0"/>
          <w:divBdr>
            <w:top w:val="none" w:sz="0" w:space="0" w:color="auto"/>
            <w:left w:val="none" w:sz="0" w:space="0" w:color="auto"/>
            <w:bottom w:val="none" w:sz="0" w:space="0" w:color="auto"/>
            <w:right w:val="none" w:sz="0" w:space="0" w:color="auto"/>
          </w:divBdr>
        </w:div>
        <w:div w:id="568149134">
          <w:marLeft w:val="640"/>
          <w:marRight w:val="0"/>
          <w:marTop w:val="0"/>
          <w:marBottom w:val="0"/>
          <w:divBdr>
            <w:top w:val="none" w:sz="0" w:space="0" w:color="auto"/>
            <w:left w:val="none" w:sz="0" w:space="0" w:color="auto"/>
            <w:bottom w:val="none" w:sz="0" w:space="0" w:color="auto"/>
            <w:right w:val="none" w:sz="0" w:space="0" w:color="auto"/>
          </w:divBdr>
        </w:div>
        <w:div w:id="339477036">
          <w:marLeft w:val="640"/>
          <w:marRight w:val="0"/>
          <w:marTop w:val="0"/>
          <w:marBottom w:val="0"/>
          <w:divBdr>
            <w:top w:val="none" w:sz="0" w:space="0" w:color="auto"/>
            <w:left w:val="none" w:sz="0" w:space="0" w:color="auto"/>
            <w:bottom w:val="none" w:sz="0" w:space="0" w:color="auto"/>
            <w:right w:val="none" w:sz="0" w:space="0" w:color="auto"/>
          </w:divBdr>
        </w:div>
        <w:div w:id="1456486525">
          <w:marLeft w:val="640"/>
          <w:marRight w:val="0"/>
          <w:marTop w:val="0"/>
          <w:marBottom w:val="0"/>
          <w:divBdr>
            <w:top w:val="none" w:sz="0" w:space="0" w:color="auto"/>
            <w:left w:val="none" w:sz="0" w:space="0" w:color="auto"/>
            <w:bottom w:val="none" w:sz="0" w:space="0" w:color="auto"/>
            <w:right w:val="none" w:sz="0" w:space="0" w:color="auto"/>
          </w:divBdr>
        </w:div>
        <w:div w:id="918707762">
          <w:marLeft w:val="640"/>
          <w:marRight w:val="0"/>
          <w:marTop w:val="0"/>
          <w:marBottom w:val="0"/>
          <w:divBdr>
            <w:top w:val="none" w:sz="0" w:space="0" w:color="auto"/>
            <w:left w:val="none" w:sz="0" w:space="0" w:color="auto"/>
            <w:bottom w:val="none" w:sz="0" w:space="0" w:color="auto"/>
            <w:right w:val="none" w:sz="0" w:space="0" w:color="auto"/>
          </w:divBdr>
        </w:div>
        <w:div w:id="985889352">
          <w:marLeft w:val="640"/>
          <w:marRight w:val="0"/>
          <w:marTop w:val="0"/>
          <w:marBottom w:val="0"/>
          <w:divBdr>
            <w:top w:val="none" w:sz="0" w:space="0" w:color="auto"/>
            <w:left w:val="none" w:sz="0" w:space="0" w:color="auto"/>
            <w:bottom w:val="none" w:sz="0" w:space="0" w:color="auto"/>
            <w:right w:val="none" w:sz="0" w:space="0" w:color="auto"/>
          </w:divBdr>
        </w:div>
        <w:div w:id="1058237584">
          <w:marLeft w:val="640"/>
          <w:marRight w:val="0"/>
          <w:marTop w:val="0"/>
          <w:marBottom w:val="0"/>
          <w:divBdr>
            <w:top w:val="none" w:sz="0" w:space="0" w:color="auto"/>
            <w:left w:val="none" w:sz="0" w:space="0" w:color="auto"/>
            <w:bottom w:val="none" w:sz="0" w:space="0" w:color="auto"/>
            <w:right w:val="none" w:sz="0" w:space="0" w:color="auto"/>
          </w:divBdr>
        </w:div>
        <w:div w:id="1873036131">
          <w:marLeft w:val="640"/>
          <w:marRight w:val="0"/>
          <w:marTop w:val="0"/>
          <w:marBottom w:val="0"/>
          <w:divBdr>
            <w:top w:val="none" w:sz="0" w:space="0" w:color="auto"/>
            <w:left w:val="none" w:sz="0" w:space="0" w:color="auto"/>
            <w:bottom w:val="none" w:sz="0" w:space="0" w:color="auto"/>
            <w:right w:val="none" w:sz="0" w:space="0" w:color="auto"/>
          </w:divBdr>
        </w:div>
        <w:div w:id="1089228034">
          <w:marLeft w:val="640"/>
          <w:marRight w:val="0"/>
          <w:marTop w:val="0"/>
          <w:marBottom w:val="0"/>
          <w:divBdr>
            <w:top w:val="none" w:sz="0" w:space="0" w:color="auto"/>
            <w:left w:val="none" w:sz="0" w:space="0" w:color="auto"/>
            <w:bottom w:val="none" w:sz="0" w:space="0" w:color="auto"/>
            <w:right w:val="none" w:sz="0" w:space="0" w:color="auto"/>
          </w:divBdr>
        </w:div>
        <w:div w:id="1372994958">
          <w:marLeft w:val="640"/>
          <w:marRight w:val="0"/>
          <w:marTop w:val="0"/>
          <w:marBottom w:val="0"/>
          <w:divBdr>
            <w:top w:val="none" w:sz="0" w:space="0" w:color="auto"/>
            <w:left w:val="none" w:sz="0" w:space="0" w:color="auto"/>
            <w:bottom w:val="none" w:sz="0" w:space="0" w:color="auto"/>
            <w:right w:val="none" w:sz="0" w:space="0" w:color="auto"/>
          </w:divBdr>
        </w:div>
        <w:div w:id="314918066">
          <w:marLeft w:val="640"/>
          <w:marRight w:val="0"/>
          <w:marTop w:val="0"/>
          <w:marBottom w:val="0"/>
          <w:divBdr>
            <w:top w:val="none" w:sz="0" w:space="0" w:color="auto"/>
            <w:left w:val="none" w:sz="0" w:space="0" w:color="auto"/>
            <w:bottom w:val="none" w:sz="0" w:space="0" w:color="auto"/>
            <w:right w:val="none" w:sz="0" w:space="0" w:color="auto"/>
          </w:divBdr>
        </w:div>
        <w:div w:id="1928886146">
          <w:marLeft w:val="640"/>
          <w:marRight w:val="0"/>
          <w:marTop w:val="0"/>
          <w:marBottom w:val="0"/>
          <w:divBdr>
            <w:top w:val="none" w:sz="0" w:space="0" w:color="auto"/>
            <w:left w:val="none" w:sz="0" w:space="0" w:color="auto"/>
            <w:bottom w:val="none" w:sz="0" w:space="0" w:color="auto"/>
            <w:right w:val="none" w:sz="0" w:space="0" w:color="auto"/>
          </w:divBdr>
        </w:div>
        <w:div w:id="1756583803">
          <w:marLeft w:val="640"/>
          <w:marRight w:val="0"/>
          <w:marTop w:val="0"/>
          <w:marBottom w:val="0"/>
          <w:divBdr>
            <w:top w:val="none" w:sz="0" w:space="0" w:color="auto"/>
            <w:left w:val="none" w:sz="0" w:space="0" w:color="auto"/>
            <w:bottom w:val="none" w:sz="0" w:space="0" w:color="auto"/>
            <w:right w:val="none" w:sz="0" w:space="0" w:color="auto"/>
          </w:divBdr>
        </w:div>
        <w:div w:id="965351600">
          <w:marLeft w:val="640"/>
          <w:marRight w:val="0"/>
          <w:marTop w:val="0"/>
          <w:marBottom w:val="0"/>
          <w:divBdr>
            <w:top w:val="none" w:sz="0" w:space="0" w:color="auto"/>
            <w:left w:val="none" w:sz="0" w:space="0" w:color="auto"/>
            <w:bottom w:val="none" w:sz="0" w:space="0" w:color="auto"/>
            <w:right w:val="none" w:sz="0" w:space="0" w:color="auto"/>
          </w:divBdr>
        </w:div>
        <w:div w:id="465703130">
          <w:marLeft w:val="640"/>
          <w:marRight w:val="0"/>
          <w:marTop w:val="0"/>
          <w:marBottom w:val="0"/>
          <w:divBdr>
            <w:top w:val="none" w:sz="0" w:space="0" w:color="auto"/>
            <w:left w:val="none" w:sz="0" w:space="0" w:color="auto"/>
            <w:bottom w:val="none" w:sz="0" w:space="0" w:color="auto"/>
            <w:right w:val="none" w:sz="0" w:space="0" w:color="auto"/>
          </w:divBdr>
        </w:div>
        <w:div w:id="94982869">
          <w:marLeft w:val="640"/>
          <w:marRight w:val="0"/>
          <w:marTop w:val="0"/>
          <w:marBottom w:val="0"/>
          <w:divBdr>
            <w:top w:val="none" w:sz="0" w:space="0" w:color="auto"/>
            <w:left w:val="none" w:sz="0" w:space="0" w:color="auto"/>
            <w:bottom w:val="none" w:sz="0" w:space="0" w:color="auto"/>
            <w:right w:val="none" w:sz="0" w:space="0" w:color="auto"/>
          </w:divBdr>
        </w:div>
        <w:div w:id="1633630817">
          <w:marLeft w:val="640"/>
          <w:marRight w:val="0"/>
          <w:marTop w:val="0"/>
          <w:marBottom w:val="0"/>
          <w:divBdr>
            <w:top w:val="none" w:sz="0" w:space="0" w:color="auto"/>
            <w:left w:val="none" w:sz="0" w:space="0" w:color="auto"/>
            <w:bottom w:val="none" w:sz="0" w:space="0" w:color="auto"/>
            <w:right w:val="none" w:sz="0" w:space="0" w:color="auto"/>
          </w:divBdr>
        </w:div>
        <w:div w:id="1003972764">
          <w:marLeft w:val="640"/>
          <w:marRight w:val="0"/>
          <w:marTop w:val="0"/>
          <w:marBottom w:val="0"/>
          <w:divBdr>
            <w:top w:val="none" w:sz="0" w:space="0" w:color="auto"/>
            <w:left w:val="none" w:sz="0" w:space="0" w:color="auto"/>
            <w:bottom w:val="none" w:sz="0" w:space="0" w:color="auto"/>
            <w:right w:val="none" w:sz="0" w:space="0" w:color="auto"/>
          </w:divBdr>
        </w:div>
        <w:div w:id="1051537438">
          <w:marLeft w:val="640"/>
          <w:marRight w:val="0"/>
          <w:marTop w:val="0"/>
          <w:marBottom w:val="0"/>
          <w:divBdr>
            <w:top w:val="none" w:sz="0" w:space="0" w:color="auto"/>
            <w:left w:val="none" w:sz="0" w:space="0" w:color="auto"/>
            <w:bottom w:val="none" w:sz="0" w:space="0" w:color="auto"/>
            <w:right w:val="none" w:sz="0" w:space="0" w:color="auto"/>
          </w:divBdr>
        </w:div>
        <w:div w:id="1950311552">
          <w:marLeft w:val="640"/>
          <w:marRight w:val="0"/>
          <w:marTop w:val="0"/>
          <w:marBottom w:val="0"/>
          <w:divBdr>
            <w:top w:val="none" w:sz="0" w:space="0" w:color="auto"/>
            <w:left w:val="none" w:sz="0" w:space="0" w:color="auto"/>
            <w:bottom w:val="none" w:sz="0" w:space="0" w:color="auto"/>
            <w:right w:val="none" w:sz="0" w:space="0" w:color="auto"/>
          </w:divBdr>
        </w:div>
        <w:div w:id="497696510">
          <w:marLeft w:val="640"/>
          <w:marRight w:val="0"/>
          <w:marTop w:val="0"/>
          <w:marBottom w:val="0"/>
          <w:divBdr>
            <w:top w:val="none" w:sz="0" w:space="0" w:color="auto"/>
            <w:left w:val="none" w:sz="0" w:space="0" w:color="auto"/>
            <w:bottom w:val="none" w:sz="0" w:space="0" w:color="auto"/>
            <w:right w:val="none" w:sz="0" w:space="0" w:color="auto"/>
          </w:divBdr>
        </w:div>
        <w:div w:id="709112617">
          <w:marLeft w:val="640"/>
          <w:marRight w:val="0"/>
          <w:marTop w:val="0"/>
          <w:marBottom w:val="0"/>
          <w:divBdr>
            <w:top w:val="none" w:sz="0" w:space="0" w:color="auto"/>
            <w:left w:val="none" w:sz="0" w:space="0" w:color="auto"/>
            <w:bottom w:val="none" w:sz="0" w:space="0" w:color="auto"/>
            <w:right w:val="none" w:sz="0" w:space="0" w:color="auto"/>
          </w:divBdr>
        </w:div>
        <w:div w:id="1385521850">
          <w:marLeft w:val="640"/>
          <w:marRight w:val="0"/>
          <w:marTop w:val="0"/>
          <w:marBottom w:val="0"/>
          <w:divBdr>
            <w:top w:val="none" w:sz="0" w:space="0" w:color="auto"/>
            <w:left w:val="none" w:sz="0" w:space="0" w:color="auto"/>
            <w:bottom w:val="none" w:sz="0" w:space="0" w:color="auto"/>
            <w:right w:val="none" w:sz="0" w:space="0" w:color="auto"/>
          </w:divBdr>
        </w:div>
        <w:div w:id="509175129">
          <w:marLeft w:val="640"/>
          <w:marRight w:val="0"/>
          <w:marTop w:val="0"/>
          <w:marBottom w:val="0"/>
          <w:divBdr>
            <w:top w:val="none" w:sz="0" w:space="0" w:color="auto"/>
            <w:left w:val="none" w:sz="0" w:space="0" w:color="auto"/>
            <w:bottom w:val="none" w:sz="0" w:space="0" w:color="auto"/>
            <w:right w:val="none" w:sz="0" w:space="0" w:color="auto"/>
          </w:divBdr>
        </w:div>
        <w:div w:id="741751954">
          <w:marLeft w:val="640"/>
          <w:marRight w:val="0"/>
          <w:marTop w:val="0"/>
          <w:marBottom w:val="0"/>
          <w:divBdr>
            <w:top w:val="none" w:sz="0" w:space="0" w:color="auto"/>
            <w:left w:val="none" w:sz="0" w:space="0" w:color="auto"/>
            <w:bottom w:val="none" w:sz="0" w:space="0" w:color="auto"/>
            <w:right w:val="none" w:sz="0" w:space="0" w:color="auto"/>
          </w:divBdr>
        </w:div>
        <w:div w:id="1295136334">
          <w:marLeft w:val="640"/>
          <w:marRight w:val="0"/>
          <w:marTop w:val="0"/>
          <w:marBottom w:val="0"/>
          <w:divBdr>
            <w:top w:val="none" w:sz="0" w:space="0" w:color="auto"/>
            <w:left w:val="none" w:sz="0" w:space="0" w:color="auto"/>
            <w:bottom w:val="none" w:sz="0" w:space="0" w:color="auto"/>
            <w:right w:val="none" w:sz="0" w:space="0" w:color="auto"/>
          </w:divBdr>
        </w:div>
        <w:div w:id="1519194656">
          <w:marLeft w:val="640"/>
          <w:marRight w:val="0"/>
          <w:marTop w:val="0"/>
          <w:marBottom w:val="0"/>
          <w:divBdr>
            <w:top w:val="none" w:sz="0" w:space="0" w:color="auto"/>
            <w:left w:val="none" w:sz="0" w:space="0" w:color="auto"/>
            <w:bottom w:val="none" w:sz="0" w:space="0" w:color="auto"/>
            <w:right w:val="none" w:sz="0" w:space="0" w:color="auto"/>
          </w:divBdr>
        </w:div>
        <w:div w:id="1620139301">
          <w:marLeft w:val="640"/>
          <w:marRight w:val="0"/>
          <w:marTop w:val="0"/>
          <w:marBottom w:val="0"/>
          <w:divBdr>
            <w:top w:val="none" w:sz="0" w:space="0" w:color="auto"/>
            <w:left w:val="none" w:sz="0" w:space="0" w:color="auto"/>
            <w:bottom w:val="none" w:sz="0" w:space="0" w:color="auto"/>
            <w:right w:val="none" w:sz="0" w:space="0" w:color="auto"/>
          </w:divBdr>
        </w:div>
        <w:div w:id="1770157150">
          <w:marLeft w:val="640"/>
          <w:marRight w:val="0"/>
          <w:marTop w:val="0"/>
          <w:marBottom w:val="0"/>
          <w:divBdr>
            <w:top w:val="none" w:sz="0" w:space="0" w:color="auto"/>
            <w:left w:val="none" w:sz="0" w:space="0" w:color="auto"/>
            <w:bottom w:val="none" w:sz="0" w:space="0" w:color="auto"/>
            <w:right w:val="none" w:sz="0" w:space="0" w:color="auto"/>
          </w:divBdr>
        </w:div>
        <w:div w:id="1441685844">
          <w:marLeft w:val="640"/>
          <w:marRight w:val="0"/>
          <w:marTop w:val="0"/>
          <w:marBottom w:val="0"/>
          <w:divBdr>
            <w:top w:val="none" w:sz="0" w:space="0" w:color="auto"/>
            <w:left w:val="none" w:sz="0" w:space="0" w:color="auto"/>
            <w:bottom w:val="none" w:sz="0" w:space="0" w:color="auto"/>
            <w:right w:val="none" w:sz="0" w:space="0" w:color="auto"/>
          </w:divBdr>
        </w:div>
        <w:div w:id="161773267">
          <w:marLeft w:val="640"/>
          <w:marRight w:val="0"/>
          <w:marTop w:val="0"/>
          <w:marBottom w:val="0"/>
          <w:divBdr>
            <w:top w:val="none" w:sz="0" w:space="0" w:color="auto"/>
            <w:left w:val="none" w:sz="0" w:space="0" w:color="auto"/>
            <w:bottom w:val="none" w:sz="0" w:space="0" w:color="auto"/>
            <w:right w:val="none" w:sz="0" w:space="0" w:color="auto"/>
          </w:divBdr>
        </w:div>
        <w:div w:id="539560663">
          <w:marLeft w:val="640"/>
          <w:marRight w:val="0"/>
          <w:marTop w:val="0"/>
          <w:marBottom w:val="0"/>
          <w:divBdr>
            <w:top w:val="none" w:sz="0" w:space="0" w:color="auto"/>
            <w:left w:val="none" w:sz="0" w:space="0" w:color="auto"/>
            <w:bottom w:val="none" w:sz="0" w:space="0" w:color="auto"/>
            <w:right w:val="none" w:sz="0" w:space="0" w:color="auto"/>
          </w:divBdr>
        </w:div>
        <w:div w:id="1501000568">
          <w:marLeft w:val="640"/>
          <w:marRight w:val="0"/>
          <w:marTop w:val="0"/>
          <w:marBottom w:val="0"/>
          <w:divBdr>
            <w:top w:val="none" w:sz="0" w:space="0" w:color="auto"/>
            <w:left w:val="none" w:sz="0" w:space="0" w:color="auto"/>
            <w:bottom w:val="none" w:sz="0" w:space="0" w:color="auto"/>
            <w:right w:val="none" w:sz="0" w:space="0" w:color="auto"/>
          </w:divBdr>
        </w:div>
        <w:div w:id="1725908256">
          <w:marLeft w:val="640"/>
          <w:marRight w:val="0"/>
          <w:marTop w:val="0"/>
          <w:marBottom w:val="0"/>
          <w:divBdr>
            <w:top w:val="none" w:sz="0" w:space="0" w:color="auto"/>
            <w:left w:val="none" w:sz="0" w:space="0" w:color="auto"/>
            <w:bottom w:val="none" w:sz="0" w:space="0" w:color="auto"/>
            <w:right w:val="none" w:sz="0" w:space="0" w:color="auto"/>
          </w:divBdr>
        </w:div>
        <w:div w:id="168983165">
          <w:marLeft w:val="640"/>
          <w:marRight w:val="0"/>
          <w:marTop w:val="0"/>
          <w:marBottom w:val="0"/>
          <w:divBdr>
            <w:top w:val="none" w:sz="0" w:space="0" w:color="auto"/>
            <w:left w:val="none" w:sz="0" w:space="0" w:color="auto"/>
            <w:bottom w:val="none" w:sz="0" w:space="0" w:color="auto"/>
            <w:right w:val="none" w:sz="0" w:space="0" w:color="auto"/>
          </w:divBdr>
        </w:div>
        <w:div w:id="701709418">
          <w:marLeft w:val="640"/>
          <w:marRight w:val="0"/>
          <w:marTop w:val="0"/>
          <w:marBottom w:val="0"/>
          <w:divBdr>
            <w:top w:val="none" w:sz="0" w:space="0" w:color="auto"/>
            <w:left w:val="none" w:sz="0" w:space="0" w:color="auto"/>
            <w:bottom w:val="none" w:sz="0" w:space="0" w:color="auto"/>
            <w:right w:val="none" w:sz="0" w:space="0" w:color="auto"/>
          </w:divBdr>
        </w:div>
        <w:div w:id="1413501335">
          <w:marLeft w:val="640"/>
          <w:marRight w:val="0"/>
          <w:marTop w:val="0"/>
          <w:marBottom w:val="0"/>
          <w:divBdr>
            <w:top w:val="none" w:sz="0" w:space="0" w:color="auto"/>
            <w:left w:val="none" w:sz="0" w:space="0" w:color="auto"/>
            <w:bottom w:val="none" w:sz="0" w:space="0" w:color="auto"/>
            <w:right w:val="none" w:sz="0" w:space="0" w:color="auto"/>
          </w:divBdr>
        </w:div>
        <w:div w:id="982856109">
          <w:marLeft w:val="640"/>
          <w:marRight w:val="0"/>
          <w:marTop w:val="0"/>
          <w:marBottom w:val="0"/>
          <w:divBdr>
            <w:top w:val="none" w:sz="0" w:space="0" w:color="auto"/>
            <w:left w:val="none" w:sz="0" w:space="0" w:color="auto"/>
            <w:bottom w:val="none" w:sz="0" w:space="0" w:color="auto"/>
            <w:right w:val="none" w:sz="0" w:space="0" w:color="auto"/>
          </w:divBdr>
        </w:div>
        <w:div w:id="1538349466">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04543-B1CF-4E59-9730-157DADC436B5}"/>
      </w:docPartPr>
      <w:docPartBody>
        <w:p w:rsidR="00863783" w:rsidRDefault="00334969">
          <w:r w:rsidRPr="004D4800">
            <w:rPr>
              <w:rStyle w:val="PlaceholderText"/>
            </w:rPr>
            <w:t>Click or tap here to enter text.</w:t>
          </w:r>
        </w:p>
      </w:docPartBody>
    </w:docPart>
    <w:docPart>
      <w:docPartPr>
        <w:name w:val="CB7713456D6C4B10852CA8A949B93023"/>
        <w:category>
          <w:name w:val="General"/>
          <w:gallery w:val="placeholder"/>
        </w:category>
        <w:types>
          <w:type w:val="bbPlcHdr"/>
        </w:types>
        <w:behaviors>
          <w:behavior w:val="content"/>
        </w:behaviors>
        <w:guid w:val="{8631F8F7-0409-4DC4-9AF9-78749E6ED80A}"/>
      </w:docPartPr>
      <w:docPartBody>
        <w:p w:rsidR="007B6290" w:rsidRDefault="007B6290" w:rsidP="007B6290">
          <w:pPr>
            <w:pStyle w:val="CB7713456D6C4B10852CA8A949B93023"/>
          </w:pPr>
          <w:r w:rsidRPr="004D4800">
            <w:rPr>
              <w:rStyle w:val="PlaceholderText"/>
            </w:rPr>
            <w:t>Click or tap here to enter text.</w:t>
          </w:r>
        </w:p>
      </w:docPartBody>
    </w:docPart>
    <w:docPart>
      <w:docPartPr>
        <w:name w:val="658173555FDC4A5CB983419D1E439FBF"/>
        <w:category>
          <w:name w:val="General"/>
          <w:gallery w:val="placeholder"/>
        </w:category>
        <w:types>
          <w:type w:val="bbPlcHdr"/>
        </w:types>
        <w:behaviors>
          <w:behavior w:val="content"/>
        </w:behaviors>
        <w:guid w:val="{C5065BB1-29D8-47E8-97DD-E3E689847FD1}"/>
      </w:docPartPr>
      <w:docPartBody>
        <w:p w:rsidR="00CB2EF4" w:rsidRDefault="00A22BFD" w:rsidP="00A22BFD">
          <w:pPr>
            <w:pStyle w:val="658173555FDC4A5CB983419D1E439FBF"/>
          </w:pPr>
          <w:r w:rsidRPr="004D4800">
            <w:rPr>
              <w:rStyle w:val="PlaceholderText"/>
            </w:rPr>
            <w:t>Click or tap here to enter text.</w:t>
          </w:r>
        </w:p>
      </w:docPartBody>
    </w:docPart>
    <w:docPart>
      <w:docPartPr>
        <w:name w:val="814D719E1256428097F42ECE6FBC7BAC"/>
        <w:category>
          <w:name w:val="General"/>
          <w:gallery w:val="placeholder"/>
        </w:category>
        <w:types>
          <w:type w:val="bbPlcHdr"/>
        </w:types>
        <w:behaviors>
          <w:behavior w:val="content"/>
        </w:behaviors>
        <w:guid w:val="{46733485-73BF-4D07-AA02-C9B5BC83BD7F}"/>
      </w:docPartPr>
      <w:docPartBody>
        <w:p w:rsidR="009B44AE" w:rsidRDefault="008C2755" w:rsidP="008C2755">
          <w:pPr>
            <w:pStyle w:val="814D719E1256428097F42ECE6FBC7BAC"/>
          </w:pPr>
          <w:r w:rsidRPr="004D4800">
            <w:rPr>
              <w:rStyle w:val="PlaceholderText"/>
            </w:rPr>
            <w:t>Click or tap here to enter text.</w:t>
          </w:r>
        </w:p>
      </w:docPartBody>
    </w:docPart>
    <w:docPart>
      <w:docPartPr>
        <w:name w:val="3172D8B8B05F4A608A95C99B0B0AFB79"/>
        <w:category>
          <w:name w:val="General"/>
          <w:gallery w:val="placeholder"/>
        </w:category>
        <w:types>
          <w:type w:val="bbPlcHdr"/>
        </w:types>
        <w:behaviors>
          <w:behavior w:val="content"/>
        </w:behaviors>
        <w:guid w:val="{919A06AD-B308-4EE8-B31D-A5A44B85211A}"/>
      </w:docPartPr>
      <w:docPartBody>
        <w:p w:rsidR="009B44AE" w:rsidRDefault="008C2755" w:rsidP="008C2755">
          <w:pPr>
            <w:pStyle w:val="3172D8B8B05F4A608A95C99B0B0AFB79"/>
          </w:pPr>
          <w:r w:rsidRPr="004D4800">
            <w:rPr>
              <w:rStyle w:val="PlaceholderText"/>
            </w:rPr>
            <w:t>Click or tap here to enter text.</w:t>
          </w:r>
        </w:p>
      </w:docPartBody>
    </w:docPart>
    <w:docPart>
      <w:docPartPr>
        <w:name w:val="56542834DD184A4E9238E0CEFA13B96E"/>
        <w:category>
          <w:name w:val="General"/>
          <w:gallery w:val="placeholder"/>
        </w:category>
        <w:types>
          <w:type w:val="bbPlcHdr"/>
        </w:types>
        <w:behaviors>
          <w:behavior w:val="content"/>
        </w:behaviors>
        <w:guid w:val="{4E6A3E4D-D866-4065-ABD8-FC5532D432BE}"/>
      </w:docPartPr>
      <w:docPartBody>
        <w:p w:rsidR="009B44AE" w:rsidRDefault="008C2755" w:rsidP="008C2755">
          <w:pPr>
            <w:pStyle w:val="56542834DD184A4E9238E0CEFA13B96E"/>
          </w:pPr>
          <w:r w:rsidRPr="004D4800">
            <w:rPr>
              <w:rStyle w:val="PlaceholderText"/>
            </w:rPr>
            <w:t>Click or tap here to enter text.</w:t>
          </w:r>
        </w:p>
      </w:docPartBody>
    </w:docPart>
    <w:docPart>
      <w:docPartPr>
        <w:name w:val="F08B6CB0695E4B63BE4295E35CA44138"/>
        <w:category>
          <w:name w:val="General"/>
          <w:gallery w:val="placeholder"/>
        </w:category>
        <w:types>
          <w:type w:val="bbPlcHdr"/>
        </w:types>
        <w:behaviors>
          <w:behavior w:val="content"/>
        </w:behaviors>
        <w:guid w:val="{AF73F8AC-CE65-4A2E-9A30-CED0123A4ED5}"/>
      </w:docPartPr>
      <w:docPartBody>
        <w:p w:rsidR="002B38B7" w:rsidRDefault="002B38B7" w:rsidP="002B38B7">
          <w:pPr>
            <w:pStyle w:val="F08B6CB0695E4B63BE4295E35CA44138"/>
          </w:pPr>
          <w:r w:rsidRPr="004D4800">
            <w:rPr>
              <w:rStyle w:val="PlaceholderText"/>
            </w:rPr>
            <w:t>Click or tap here to enter text.</w:t>
          </w:r>
        </w:p>
      </w:docPartBody>
    </w:docPart>
    <w:docPart>
      <w:docPartPr>
        <w:name w:val="2CD8FBE8F483484A95F57915785FED7A"/>
        <w:category>
          <w:name w:val="Allgemein"/>
          <w:gallery w:val="placeholder"/>
        </w:category>
        <w:types>
          <w:type w:val="bbPlcHdr"/>
        </w:types>
        <w:behaviors>
          <w:behavior w:val="content"/>
        </w:behaviors>
        <w:guid w:val="{9D8166E9-E763-4DA6-ABB5-2B2A1774F1A1}"/>
      </w:docPartPr>
      <w:docPartBody>
        <w:p w:rsidR="00E620B9" w:rsidRDefault="00111521" w:rsidP="00111521">
          <w:pPr>
            <w:pStyle w:val="2CD8FBE8F483484A95F57915785FED7A"/>
          </w:pPr>
          <w:r w:rsidRPr="004D4800">
            <w:rPr>
              <w:rStyle w:val="PlaceholderText"/>
            </w:rPr>
            <w:t>Click or tap here to enter text.</w:t>
          </w:r>
        </w:p>
      </w:docPartBody>
    </w:docPart>
    <w:docPart>
      <w:docPartPr>
        <w:name w:val="148DF448D04F49CDB7DA1982865E7491"/>
        <w:category>
          <w:name w:val="Allgemein"/>
          <w:gallery w:val="placeholder"/>
        </w:category>
        <w:types>
          <w:type w:val="bbPlcHdr"/>
        </w:types>
        <w:behaviors>
          <w:behavior w:val="content"/>
        </w:behaviors>
        <w:guid w:val="{A3F7E748-4019-4838-9C16-54A1F3BB02FC}"/>
      </w:docPartPr>
      <w:docPartBody>
        <w:p w:rsidR="00E620B9" w:rsidRDefault="00111521" w:rsidP="00111521">
          <w:pPr>
            <w:pStyle w:val="148DF448D04F49CDB7DA1982865E7491"/>
          </w:pPr>
          <w:r w:rsidRPr="004D4800">
            <w:rPr>
              <w:rStyle w:val="PlaceholderText"/>
            </w:rPr>
            <w:t>Click or tap here to enter text.</w:t>
          </w:r>
        </w:p>
      </w:docPartBody>
    </w:docPart>
    <w:docPart>
      <w:docPartPr>
        <w:name w:val="CB1A6AF64814425EA662D1B3B93B4DE4"/>
        <w:category>
          <w:name w:val="Allgemein"/>
          <w:gallery w:val="placeholder"/>
        </w:category>
        <w:types>
          <w:type w:val="bbPlcHdr"/>
        </w:types>
        <w:behaviors>
          <w:behavior w:val="content"/>
        </w:behaviors>
        <w:guid w:val="{DAC4CD97-605D-4992-AE16-356B8FDA64CC}"/>
      </w:docPartPr>
      <w:docPartBody>
        <w:p w:rsidR="00E620B9" w:rsidRDefault="00111521" w:rsidP="00111521">
          <w:pPr>
            <w:pStyle w:val="CB1A6AF64814425EA662D1B3B93B4DE4"/>
          </w:pPr>
          <w:r w:rsidRPr="004D4800">
            <w:rPr>
              <w:rStyle w:val="PlaceholderText"/>
            </w:rPr>
            <w:t>Click or tap here to enter text.</w:t>
          </w:r>
        </w:p>
      </w:docPartBody>
    </w:docPart>
    <w:docPart>
      <w:docPartPr>
        <w:name w:val="A38DB4AFDCB84A20AF3AE152BB03B5C2"/>
        <w:category>
          <w:name w:val="Allgemein"/>
          <w:gallery w:val="placeholder"/>
        </w:category>
        <w:types>
          <w:type w:val="bbPlcHdr"/>
        </w:types>
        <w:behaviors>
          <w:behavior w:val="content"/>
        </w:behaviors>
        <w:guid w:val="{886E169E-B777-4E6D-8594-A99C11300BB0}"/>
      </w:docPartPr>
      <w:docPartBody>
        <w:p w:rsidR="00E620B9" w:rsidRDefault="00111521" w:rsidP="00111521">
          <w:pPr>
            <w:pStyle w:val="A38DB4AFDCB84A20AF3AE152BB03B5C2"/>
          </w:pPr>
          <w:r w:rsidRPr="004D4800">
            <w:rPr>
              <w:rStyle w:val="PlaceholderText"/>
            </w:rPr>
            <w:t>Click or tap here to enter text.</w:t>
          </w:r>
        </w:p>
      </w:docPartBody>
    </w:docPart>
    <w:docPart>
      <w:docPartPr>
        <w:name w:val="F5FA3FA715A343A7BEC5BA3B58F77F45"/>
        <w:category>
          <w:name w:val="Allgemein"/>
          <w:gallery w:val="placeholder"/>
        </w:category>
        <w:types>
          <w:type w:val="bbPlcHdr"/>
        </w:types>
        <w:behaviors>
          <w:behavior w:val="content"/>
        </w:behaviors>
        <w:guid w:val="{7A3F090F-CE5D-4D9C-8109-A7B73F1579D4}"/>
      </w:docPartPr>
      <w:docPartBody>
        <w:p w:rsidR="00E620B9" w:rsidRDefault="00111521" w:rsidP="00111521">
          <w:pPr>
            <w:pStyle w:val="F5FA3FA715A343A7BEC5BA3B58F77F45"/>
          </w:pPr>
          <w:r w:rsidRPr="004D4800">
            <w:rPr>
              <w:rStyle w:val="PlaceholderText"/>
            </w:rPr>
            <w:t>Click or tap here to enter text.</w:t>
          </w:r>
        </w:p>
      </w:docPartBody>
    </w:docPart>
    <w:docPart>
      <w:docPartPr>
        <w:name w:val="0D36D0D12C094FA7A6E6055372492734"/>
        <w:category>
          <w:name w:val="Allgemein"/>
          <w:gallery w:val="placeholder"/>
        </w:category>
        <w:types>
          <w:type w:val="bbPlcHdr"/>
        </w:types>
        <w:behaviors>
          <w:behavior w:val="content"/>
        </w:behaviors>
        <w:guid w:val="{BA8201CC-7E00-4BA4-BE6A-A668D5B5E0AF}"/>
      </w:docPartPr>
      <w:docPartBody>
        <w:p w:rsidR="00E620B9" w:rsidRDefault="00111521" w:rsidP="00111521">
          <w:pPr>
            <w:pStyle w:val="0D36D0D12C094FA7A6E6055372492734"/>
          </w:pPr>
          <w:r w:rsidRPr="004D4800">
            <w:rPr>
              <w:rStyle w:val="PlaceholderText"/>
            </w:rPr>
            <w:t>Click or tap here to enter text.</w:t>
          </w:r>
        </w:p>
      </w:docPartBody>
    </w:docPart>
    <w:docPart>
      <w:docPartPr>
        <w:name w:val="3EDBDEE16707486FB3525D19ACC8647E"/>
        <w:category>
          <w:name w:val="Allgemein"/>
          <w:gallery w:val="placeholder"/>
        </w:category>
        <w:types>
          <w:type w:val="bbPlcHdr"/>
        </w:types>
        <w:behaviors>
          <w:behavior w:val="content"/>
        </w:behaviors>
        <w:guid w:val="{DCC3CE74-86D4-46F2-A435-CA95E5770B5E}"/>
      </w:docPartPr>
      <w:docPartBody>
        <w:p w:rsidR="00E8624A" w:rsidRDefault="006B2482" w:rsidP="006B2482">
          <w:pPr>
            <w:pStyle w:val="3EDBDEE16707486FB3525D19ACC8647E"/>
          </w:pPr>
          <w:r w:rsidRPr="004D48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69"/>
    <w:rsid w:val="000210CF"/>
    <w:rsid w:val="000560C7"/>
    <w:rsid w:val="000912AE"/>
    <w:rsid w:val="00091D3D"/>
    <w:rsid w:val="00097F0C"/>
    <w:rsid w:val="000B2FE2"/>
    <w:rsid w:val="000E604B"/>
    <w:rsid w:val="00111521"/>
    <w:rsid w:val="00146A42"/>
    <w:rsid w:val="0017080D"/>
    <w:rsid w:val="0019524C"/>
    <w:rsid w:val="001C7CAD"/>
    <w:rsid w:val="001D2293"/>
    <w:rsid w:val="001D6459"/>
    <w:rsid w:val="001E20D4"/>
    <w:rsid w:val="0020273B"/>
    <w:rsid w:val="00274BA4"/>
    <w:rsid w:val="002B38B7"/>
    <w:rsid w:val="002D7904"/>
    <w:rsid w:val="00303905"/>
    <w:rsid w:val="00331C35"/>
    <w:rsid w:val="00334969"/>
    <w:rsid w:val="003614EF"/>
    <w:rsid w:val="003B3400"/>
    <w:rsid w:val="00410021"/>
    <w:rsid w:val="00411F2B"/>
    <w:rsid w:val="00452E40"/>
    <w:rsid w:val="004671BE"/>
    <w:rsid w:val="00470E0B"/>
    <w:rsid w:val="004D761D"/>
    <w:rsid w:val="00503419"/>
    <w:rsid w:val="00535B34"/>
    <w:rsid w:val="00541795"/>
    <w:rsid w:val="005457F3"/>
    <w:rsid w:val="006407FC"/>
    <w:rsid w:val="00671CAB"/>
    <w:rsid w:val="00677A78"/>
    <w:rsid w:val="006812E3"/>
    <w:rsid w:val="006B1F60"/>
    <w:rsid w:val="006B2482"/>
    <w:rsid w:val="006B293A"/>
    <w:rsid w:val="006D1D62"/>
    <w:rsid w:val="00710E4E"/>
    <w:rsid w:val="007712E6"/>
    <w:rsid w:val="007878AA"/>
    <w:rsid w:val="007B6290"/>
    <w:rsid w:val="007E6134"/>
    <w:rsid w:val="00812EFD"/>
    <w:rsid w:val="00817B12"/>
    <w:rsid w:val="00863783"/>
    <w:rsid w:val="00874152"/>
    <w:rsid w:val="00876765"/>
    <w:rsid w:val="00880271"/>
    <w:rsid w:val="00894752"/>
    <w:rsid w:val="00896D45"/>
    <w:rsid w:val="008C2755"/>
    <w:rsid w:val="00916C51"/>
    <w:rsid w:val="009431E5"/>
    <w:rsid w:val="009B44AE"/>
    <w:rsid w:val="009D5F8D"/>
    <w:rsid w:val="009D6887"/>
    <w:rsid w:val="00A004F8"/>
    <w:rsid w:val="00A22BFD"/>
    <w:rsid w:val="00A75B3B"/>
    <w:rsid w:val="00AC266B"/>
    <w:rsid w:val="00B02BE1"/>
    <w:rsid w:val="00BC5EF6"/>
    <w:rsid w:val="00C12540"/>
    <w:rsid w:val="00C42227"/>
    <w:rsid w:val="00CB2EF4"/>
    <w:rsid w:val="00CF399A"/>
    <w:rsid w:val="00D0098D"/>
    <w:rsid w:val="00D608BC"/>
    <w:rsid w:val="00DB2ADC"/>
    <w:rsid w:val="00DC71FC"/>
    <w:rsid w:val="00E620B9"/>
    <w:rsid w:val="00E8624A"/>
    <w:rsid w:val="00F15988"/>
    <w:rsid w:val="00F62B6C"/>
    <w:rsid w:val="00F62B96"/>
    <w:rsid w:val="00F841D9"/>
    <w:rsid w:val="00F95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2482"/>
    <w:rPr>
      <w:color w:val="808080"/>
    </w:rPr>
  </w:style>
  <w:style w:type="paragraph" w:customStyle="1" w:styleId="CB7713456D6C4B10852CA8A949B93023">
    <w:name w:val="CB7713456D6C4B10852CA8A949B93023"/>
    <w:rsid w:val="007B6290"/>
    <w:rPr>
      <w:kern w:val="0"/>
      <w14:ligatures w14:val="none"/>
    </w:rPr>
  </w:style>
  <w:style w:type="paragraph" w:customStyle="1" w:styleId="658173555FDC4A5CB983419D1E439FBF">
    <w:name w:val="658173555FDC4A5CB983419D1E439FBF"/>
    <w:rsid w:val="00A22BFD"/>
  </w:style>
  <w:style w:type="paragraph" w:customStyle="1" w:styleId="814D719E1256428097F42ECE6FBC7BAC">
    <w:name w:val="814D719E1256428097F42ECE6FBC7BAC"/>
    <w:rsid w:val="008C2755"/>
  </w:style>
  <w:style w:type="paragraph" w:customStyle="1" w:styleId="3172D8B8B05F4A608A95C99B0B0AFB79">
    <w:name w:val="3172D8B8B05F4A608A95C99B0B0AFB79"/>
    <w:rsid w:val="008C2755"/>
  </w:style>
  <w:style w:type="paragraph" w:customStyle="1" w:styleId="56542834DD184A4E9238E0CEFA13B96E">
    <w:name w:val="56542834DD184A4E9238E0CEFA13B96E"/>
    <w:rsid w:val="008C2755"/>
  </w:style>
  <w:style w:type="paragraph" w:customStyle="1" w:styleId="F08B6CB0695E4B63BE4295E35CA44138">
    <w:name w:val="F08B6CB0695E4B63BE4295E35CA44138"/>
    <w:rsid w:val="002B38B7"/>
  </w:style>
  <w:style w:type="paragraph" w:customStyle="1" w:styleId="2CD8FBE8F483484A95F57915785FED7A">
    <w:name w:val="2CD8FBE8F483484A95F57915785FED7A"/>
    <w:rsid w:val="00111521"/>
    <w:pPr>
      <w:spacing w:line="278" w:lineRule="auto"/>
    </w:pPr>
    <w:rPr>
      <w:sz w:val="24"/>
      <w:szCs w:val="24"/>
      <w:lang w:val="de-DE" w:eastAsia="de-DE"/>
    </w:rPr>
  </w:style>
  <w:style w:type="paragraph" w:customStyle="1" w:styleId="148DF448D04F49CDB7DA1982865E7491">
    <w:name w:val="148DF448D04F49CDB7DA1982865E7491"/>
    <w:rsid w:val="00111521"/>
    <w:pPr>
      <w:spacing w:line="278" w:lineRule="auto"/>
    </w:pPr>
    <w:rPr>
      <w:sz w:val="24"/>
      <w:szCs w:val="24"/>
      <w:lang w:val="de-DE" w:eastAsia="de-DE"/>
    </w:rPr>
  </w:style>
  <w:style w:type="paragraph" w:customStyle="1" w:styleId="CB1A6AF64814425EA662D1B3B93B4DE4">
    <w:name w:val="CB1A6AF64814425EA662D1B3B93B4DE4"/>
    <w:rsid w:val="00111521"/>
    <w:pPr>
      <w:spacing w:line="278" w:lineRule="auto"/>
    </w:pPr>
    <w:rPr>
      <w:sz w:val="24"/>
      <w:szCs w:val="24"/>
      <w:lang w:val="de-DE" w:eastAsia="de-DE"/>
    </w:rPr>
  </w:style>
  <w:style w:type="paragraph" w:customStyle="1" w:styleId="A38DB4AFDCB84A20AF3AE152BB03B5C2">
    <w:name w:val="A38DB4AFDCB84A20AF3AE152BB03B5C2"/>
    <w:rsid w:val="00111521"/>
    <w:pPr>
      <w:spacing w:line="278" w:lineRule="auto"/>
    </w:pPr>
    <w:rPr>
      <w:sz w:val="24"/>
      <w:szCs w:val="24"/>
      <w:lang w:val="de-DE" w:eastAsia="de-DE"/>
    </w:rPr>
  </w:style>
  <w:style w:type="paragraph" w:customStyle="1" w:styleId="F5FA3FA715A343A7BEC5BA3B58F77F45">
    <w:name w:val="F5FA3FA715A343A7BEC5BA3B58F77F45"/>
    <w:rsid w:val="00111521"/>
    <w:pPr>
      <w:spacing w:line="278" w:lineRule="auto"/>
    </w:pPr>
    <w:rPr>
      <w:sz w:val="24"/>
      <w:szCs w:val="24"/>
      <w:lang w:val="de-DE" w:eastAsia="de-DE"/>
    </w:rPr>
  </w:style>
  <w:style w:type="paragraph" w:customStyle="1" w:styleId="0D36D0D12C094FA7A6E6055372492734">
    <w:name w:val="0D36D0D12C094FA7A6E6055372492734"/>
    <w:rsid w:val="00111521"/>
    <w:pPr>
      <w:spacing w:line="278" w:lineRule="auto"/>
    </w:pPr>
    <w:rPr>
      <w:sz w:val="24"/>
      <w:szCs w:val="24"/>
      <w:lang w:val="de-DE" w:eastAsia="de-DE"/>
    </w:rPr>
  </w:style>
  <w:style w:type="paragraph" w:customStyle="1" w:styleId="3EDBDEE16707486FB3525D19ACC8647E">
    <w:name w:val="3EDBDEE16707486FB3525D19ACC8647E"/>
    <w:rsid w:val="006B2482"/>
    <w:pPr>
      <w:spacing w:line="278" w:lineRule="auto"/>
    </w:pPr>
    <w:rPr>
      <w:sz w:val="24"/>
      <w:szCs w:val="24"/>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CD01DA-8F00-49AA-8045-8D8794ECB350}">
  <we:reference id="wa104382081" version="1.55.1.0" store="en-GB" storeType="OMEX"/>
  <we:alternateReferences>
    <we:reference id="wa104382081" version="1.55.1.0" store="" storeType="OMEX"/>
  </we:alternateReferences>
  <we:properties>
    <we:property name="MENDELEY_CITATIONS" value="[{&quot;citationID&quot;:&quot;MENDELEY_CITATION_b460ead8-14d6-48ee-8940-74e480118284&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&quot;,&quot;citationItems&quot;:[{&quot;id&quot;:&quot;e833e965-a899-3830-b7d3-8a8581462dfe&quot;,&quot;itemData&quot;:{&quot;type&quot;:&quot;article-journal&quot;,&quot;id&quot;:&quot;e833e965-a899-3830-b7d3-8a8581462dfe&quot;,&quot;title&quot;:&quot;Electron Domains and the VSEPR Model of Molecular Geometry&quot;,&quot;groupId&quot;:&quot;89641e3f-83d4-37df-85ff-ba5125570e95&quot;,&quot;author&quot;:[{&quot;family&quot;:&quot;Gillespie&quot;,&quot;given&quot;:&quot;Ronald J.&quot;,&quot;parse-names&quot;:false,&quot;dropping-particle&quot;:&quot;&quot;,&quot;non-dropping-particle&quot;:&quot;&quot;},{&quot;family&quot;:&quot;Robinson&quot;,&quot;given&quot;:&quot;Edward A.&quot;,&quot;parse-names&quot;:false,&quot;dropping-particle&quot;:&quot;&quot;,&quot;non-dropping-particle&quot;:&quot;&quot;}],&quot;container-title&quot;:&quot;Angewandte Chemie (International Edition in English)&quot;,&quot;accessed&quot;:{&quot;date-parts&quot;:[[2023,7,8]]},&quot;DOI&quot;:&quot;10.1002/ANIE.199604951&quot;,&quot;ISSN&quot;:&quot;05700833&quot;,&quot;issued&quot;:{&quot;date-parts&quot;:[[1996]]},&quot;page&quot;:&quot;495-514&quot;,&quot;abstract&quot;:&quot;The valence shell electron pair repulsion (VSEPR) model - also known as the Gillespie-Nyholm rules - has for many years provided a useful basis for understanding and rationalizing molecular geometry, and because of its simplicity it has gained widespread acceptance as a pedagogical tool. In its original formulation the model was based on the concept that the valence shell electron pairs behave as if they repel each other and thus keep as far apart as possible. But in recent years more emphasis has been placed on the space occupied by a valence shell electron pair, called the domain of the electron pair, and on the relative sizes and shapes of these domains. This reformulated version of the model is simpler to apply, and it shows more clearly that the Pauli principle provides the physical basis of the model. Moreover, Bader and his co-workers' analysis of the electron density distribution of many covalent molecules have shown that the local concentrations of electron density (charge concentrations) in the valence shells of the atoms in a molecule have the same relative locations and sizes as have been assumed for the electron pair domains in the VSEPR model, thus providing further support for the model. This increased understanding of the model has inspired efforts to examine the electron density distribution in molecules that have long been regarded as exceptions to the VSEPR model to try to understand these exceptions better. This work has shown that it is often important to consider not only the relative locations and sizes, but also the shapes, of both bonding and lone pair domains in accounting for the details'of molecular geometry. It has also been shown that a basic assumption of the VSEPR model, namely that the core of an atom underlying its valence shell is spherical and has no influence on the geometry of a molecule, is normally valid for the nonmetals but often not valid for the metals, including the transition metals. The cores ofpolar-izable metal atoms may be nonspherical because they include nonbonding electrons or because they are distorted by the ligands, and these nonspherical cores may have an important influence on the geometry of a molecule.&quot;,&quot;publisher&quot;:&quot;Wiley-VCH Verlag&quot;,&quot;issue&quot;:&quot;5&quot;,&quot;volume&quot;:&quot;35&quot;,&quot;container-title-short&quot;:&quot;&quot;},&quot;isTemporary&quot;:false}]},{&quot;citationID&quot;:&quot;MENDELEY_CITATION_617e2b12-2e3b-4e5f-b500-988bca76e467&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&quot;,&quot;citationItems&quot;:[{&quot;id&quot;:&quot;68700f8e-63a2-3cb2-af32-6f3154e5c562&quot;,&quot;itemData&quot;:{&quot;type&quot;:&quot;webpage&quot;,&quot;id&quot;:&quot;68700f8e-63a2-3cb2-af32-6f3154e5c562&quot;,&quot;title&quot;:&quot;IUPAC. Compendium of Chemical Terminology, 2nd ed. (the \&quot;Gold Book\&quot;)&quot;,&quot;groupId&quot;:&quot;89641e3f-83d4-37df-85ff-ba5125570e95&quot;,&quot;author&quot;:[{&quot;family&quot;:&quot;McNaught&quot;,&quot;given&quot;:&quot;A. D.&quot;,&quot;parse-names&quot;:false,&quot;dropping-particle&quot;:&quot;&quot;,&quot;non-dropping-particle&quot;:&quot;&quot;},{&quot;family&quot;:&quot;Wilkinson&quot;,&quot;given&quot;:&quot;A.&quot;,&quot;parse-names&quot;:false,&quot;dropping-particle&quot;:&quot;&quot;,&quot;non-dropping-particle&quot;:&quot;&quot;}],&quot;container-title&quot;:&quot;The IUPAC Compendium of Chemical Terminology&quot;,&quot;accessed&quot;:{&quot;date-parts&quot;:[[2023,7,4]]},&quot;DOI&quot;:&quot;10.1351/GOLDBOOK.S06037&quot;,&quot;issued&quot;:{&quot;date-parts&quot;:[[1997,9,5]]},&quot;publisher&quot;:&quot;International Union of Pure and Applied Chemistry (IUPAC)&quot;,&quot;container-title-short&quot;:&quot;&quot;},&quot;isTemporary&quot;:false}]},{&quot;citationID&quot;:&quot;MENDELEY_CITATION_366ada39-0437-49d0-90fc-0e75514c4bc2&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&quot;,&quot;citationItems&quot;:[{&quot;id&quot;:&quot;ac9cdcd0-c01e-343e-9b58-35a0b64b6c6b&quot;,&quot;itemData&quot;:{&quot;type&quot;:&quot;article-journal&quot;,&quot;id&quot;:&quot;ac9cdcd0-c01e-343e-9b58-35a0b64b6c6b&quot;,&quot;title&quot;:&quot;Rigidity and Flexibility in Rotaxanes and Their Relatives; On Being Stubborn and Easy-Going&quot;,&quot;groupId&quot;:&quot;89641e3f-83d4-37df-85ff-ba5125570e95&quot;,&quot;author&quot;:[{&quot;family&quot;:&quot;Fadler&quot;,&quot;given&quot;:&quot;Rachel E.&quot;,&quot;parse-names&quot;:false,&quot;dropping-particle&quot;:&quot;&quot;,&quot;non-dropping-particle&quot;:&quot;&quot;},{&quot;family&quot;:&quot;Flood&quot;,&quot;given&quot;:&quot;Amar H.&quot;,&quot;parse-names&quot;:false,&quot;dropping-particle&quot;:&quot;&quot;,&quot;non-dropping-particle&quot;:&quot;&quot;}],&quot;container-title&quot;:&quot;Frontiers in Chemistry&quot;,&quot;accessed&quot;:{&quot;date-parts&quot;:[[2023,7,4]]},&quot;DOI&quot;:&quot;10.3389/FCHEM.2022.856173/BIBTEX&quot;,&quot;ISSN&quot;:&quot;22962646&quot;,&quot;issued&quot;:{&quot;date-parts&quot;:[[2022,4,7]]},&quot;page&quot;:&quot;856173&quot;,&quot;abstract&quot;:&quot;Rotaxanes are an emerging class of molecules composed of two building blocks: macrocycles and threads. Rotaxanes, and their pseudorotaxane and polyrotaxane relatives, serve as prototypes for molecular-level switches and machines and as components in materials like elastic polymers and 3D printing inks. The rigidity and flexibility of these molecules is a characteristic feature of their design. However, the mechanical properties of the assembled rotaxane and its components are rarely examined directly, and the translation of these properties from molecules to bulk materials is understudied. In this Review, we consider the mechanical properties of rotaxanes by making use of concepts borrowed from physical organic chemistry. Rigid molecules have fewer accessible conformations with higher energy barriers while flexible molecules have more accessible conformations and lower energy barriers. The macrocycles and threads become rigidified when threaded together as rotaxanes in which the formation of intermolecular interactions and increased steric contacts collectively reduce the conformational space and raise barriers. Conversely, rotational and translational isomerism in rotaxanes adds novel modes of flexibility. We find that rigidification in rotaxanes is almost universal, but novel degrees of flexibility can be introduced. Both have roles to play in the function of rotaxanes.&quot;,&quot;publisher&quot;:&quot;Frontiers Media S.A.&quot;,&quot;volume&quot;:&quot;10&quot;,&quot;container-title-short&quot;:&quot;Front Chem&quot;},&quot;isTemporary&quot;:false}]},{&quot;citationID&quot;:&quot;MENDELEY_CITATION_7527f3a5-7642-46e3-b407-2f156a866fd9&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&quot;,&quot;citationItems&quot;:[{&quot;id&quot;:&quot;06f8dccb-7228-332e-8c17-924c7c58a6fc&quot;,&quot;itemData&quot;:{&quot;type&quot;:&quot;article-journal&quot;,&quot;id&quot;:&quot;06f8dccb-7228-332e-8c17-924c7c58a6fc&quot;,&quot;title&quot;:&quot;KRISTALL-UND MOLEKULARSTRUKTUR VON TETRAKIS(l-METHYLCYCLOPROPYL)ETHYLEN&quot;,&quot;groupId&quot;:&quot;89641e3f-83d4-37df-85ff-ba5125570e95&quot;,&quot;author&quot;:[{&quot;family&quot;:&quot;Deuter&quot;,&quot;given&quot;:&quot;JSrgen&quot;,&quot;parse-names&quot;:false,&quot;dropping-particle&quot;:&quot;&quot;,&quot;non-dropping-particle&quot;:&quot;&quot;},{&quot;family&quot;:&quot;Rodewald&quot;,&quot;given&quot;:&quot;Hans&quot;,&quot;parse-names&quot;:false,&quot;dropping-particle&quot;:&quot;&quot;,&quot;non-dropping-particle&quot;:&quot;&quot;},{&quot;family&quot;:&quot;Irngartinger&quot;,&quot;given&quot;:&quot;Hermann&quot;,&quot;parse-names&quot;:false,&quot;dropping-particle&quot;:&quot;&quot;,&quot;non-dropping-particle&quot;:&quot;&quot;},{&quot;family&quot;:&quot;Loerzer&quot;,&quot;given&quot;:&quot;Thomas&quot;,&quot;parse-names&quot;:false,&quot;dropping-particle&quot;:&quot;&quot;,&quot;non-dropping-particle&quot;:&quot;&quot;},{&quot;family&quot;:&quot;Lijttke&quot;,&quot;given&quot;:&quot;Wolfgang&quot;,&quot;parse-names&quot;:false,&quot;dropping-particle&quot;:&quot;&quot;,&quot;non-dropping-particle&quot;:&quot;&quot;}],&quot;container-title&quot;:&quot;Tetrahedron Letters&quot;,&quot;accessed&quot;:{&quot;date-parts&quot;:[[2023,7,6]]},&quot;issued&quot;:{&quot;date-parts&quot;:[[1985]]},&quot;page&quot;:&quot;1031-1034&quot;,&quot;abstract&quot;:&quot;X-ray analysis of tetrakis(1-methylcyclopropyI)ethylene has revealed that the double bond is twisted by 19.7' and the double bond length is elongated to 135.3 pm. In den letzten Jahren sind intensive Versuche unternommen worden, sterisch gehinderte Olefine herzu-stellen und ihre Struktureigenschaften zu ermitteln 1). Das erklerte Ziel war dabei, bis zur molekularen Toleranzgrenze, d.h. bis zum Tetra-tert-butylethylen 1 vorzudringen. Diesem-bisher noch nicht er-reichten-Ziel kommt bislang das Tetrakistl-methylcyclopropyl)ethylen 2 2) am nlchsten. Bei der Strukturuntersuchung 2s) von 2 ergaben IR-und Raman-Spektren, da8 2 im Kristall und in der L&amp;sung in ein und derselben nicht-zentrosymmetrischen Konformation vorliegt. Aus den \&quot;C-NMR-Spek-tren war zu entnehmen, da8 dem Molekiil D,-Symmetrie zukommt und da8 es im Rahmen seiner ste-rischen Moglichkeiten eine begrenzte innere Beweglichkeit besitzt. Urn diese Befunde zu iiberpriifen und zu prgzisieren, wurde nunmehr eine Kristallstrukturanalyse 3) durchgefi.ihrt. Danach zeigt 2 im Kristall eindeutig D,-Symmetrie; die durchschnittliche Abweichung der C-Atome von den symmetriebedingten Positionen betrlgt nur 0.3 %, die der H-Atome nur 0.8 %. Einander entsprechende Bindungsl&amp;rgen sind innerhalb der Fehlergrenzen gleich. Alle intermolekularen Abstlnde sind griil3er als die Summe der entsprechenden van der Waals-Radien; die Konformation von 2 wird somit allein durch innermolekulare, d. h. sterische Faktoren und nicht durch zwischenmolekulare Wechselwirkungen bestimmt. Die Strukturdaten im einzelnen sind aus Tabelle 1 zu entnehmen. Tab.&quot;,&quot;issue&quot;:&quot;8&quot;,&quot;volume&quot;:&quot;26&quot;,&quot;container-title-short&quot;:&quot;Tetrahedron Lett&quot;},&quot;isTemporary&quot;:false}]},{&quot;citationID&quot;:&quot;MENDELEY_CITATION_74039b16-d0c0-449b-81fe-a0ae1fc23923&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&quot;,&quot;citationItems&quot;:[{&quot;id&quot;:&quot;2fd17c77-508e-323b-950e-95ac6ae27d96&quot;,&quot;itemData&quot;:{&quot;type&quot;:&quot;article-journal&quot;,&quot;id&quot;:&quot;2fd17c77-508e-323b-950e-95ac6ae27d96&quot;,&quot;title&quot;:&quot;The Concept of Strain in Organic Chemistry&quot;,&quot;groupId&quot;:&quot;89641e3f-83d4-37df-85ff-ba5125570e95&quot;,&quot;author&quot;:[{&quot;family&quot;:&quot;Wiberg&quot;,&quot;given&quot;:&quot;Kenneth B&quot;,&quot;parse-names&quot;:false,&quot;dropping-particle&quot;:&quot;&quot;,&quot;non-dropping-particle&quot;:&quot;&quot;}],&quot;container-title&quot;:&quot;Angewandte Chemie (International Edition in English)&quot;,&quot;accessed&quot;:{&quot;date-parts&quot;:[[2023,7,4]]},&quot;DOI&quot;:&quot;10.1002/anie.198603121&quot;,&quot;URL&quot;:&quot;https://onlinelibrary.wiley.com/doi/10.1002/anie.198603121&quot;,&quot;issued&quot;:{&quot;date-parts&quot;:[[1986]]},&quot;page&quot;:&quot;312-322&quot;,&quot;volume&quot;:&quot;25&quot;,&quot;container-title-short&quot;:&quot;&quot;},&quot;isTemporary&quot;:false}]},{&quot;citationID&quot;:&quot;MENDELEY_CITATION_41e67ab4-1ef9-46a3-88ea-b2782f50d43a&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&quot;,&quot;citationItems&quot;:[{&quot;id&quot;:&quot;6950ee41-fd0c-3761-8726-c361630bf6ba&quot;,&quot;itemData&quot;:{&quot;type&quot;:&quot;article-journal&quot;,&quot;id&quot;:&quot;6950ee41-fd0c-3761-8726-c361630bf6ba&quot;,&quot;title&quot;:&quot;Steric Retardation and Steric Acceleration&quot;,&quot;groupId&quot;:&quot;89641e3f-83d4-37df-85ff-ba5125570e95&quot;,&quot;author&quot;:[{&quot;family&quot;:&quot;Brown&quot;,&quot;given&quot;:&quot;F.&quot;,&quot;parse-names&quot;:false,&quot;dropping-particle&quot;:&quot;&quot;,&quot;non-dropping-particle&quot;:&quot;&quot;},{&quot;family&quot;:&quot;Davies&quot;,&quot;given&quot;:&quot;T. D.&quot;,&quot;parse-names&quot;:false,&quot;dropping-particle&quot;:&quot;&quot;,&quot;non-dropping-particle&quot;:&quot;&quot;},{&quot;family&quot;:&quot;Dostrovsky&quot;,&quot;given&quot;:&quot;I.&quot;,&quot;parse-names&quot;:false,&quot;dropping-particle&quot;:&quot;&quot;,&quot;non-dropping-particle&quot;:&quot;&quot;},{&quot;family&quot;:&quot;Evans&quot;,&quot;given&quot;:&quot;O. J.&quot;,&quot;parse-names&quot;:false,&quot;dropping-particle&quot;:&quot;&quot;,&quot;non-dropping-particle&quot;:&quot;&quot;},{&quot;family&quot;:&quot;Hughes&quot;,&quot;given&quot;:&quot;E. D.&quot;,&quot;parse-names&quot;:false,&quot;dropping-particle&quot;:&quot;&quot;,&quot;non-dropping-particle&quot;:&quot;&quot;}],&quot;container-title&quot;:&quot;Nature 1951 167:4259&quot;,&quot;accessed&quot;:{&quot;date-parts&quot;:[[2023,7,10]]},&quot;DOI&quot;:&quot;10.1038/167987a0&quot;,&quot;ISSN&quot;:&quot;1476-4687&quot;,&quot;URL&quot;:&quot;https://www.nature.com/articles/167987a0&quot;,&quot;issued&quot;:{&quot;date-parts&quot;:[[1951]]},&quot;page&quot;:&quot;987-988&quot;,&quot;abstract&quot;:&quot;STERIC effects may be either thermodynamic or kinetic, that is, they may influence either reaction equilibria or reaction rates: this note is concerned with kinetic steric effects. Such effects depend on mechanism, and even the sign of a kinetic steric effect can be altered by a change of mechanism. ‘Steric hindrance’, obviously an inadequate title under which to summarize thermodynamic steric effects, thus becomes inadequate even to cover all kinetic steric effects.&quot;,&quot;publisher&quot;:&quot;Nature Publishing Group&quot;,&quot;issue&quot;:&quot;4259&quot;,&quot;volume&quot;:&quot;167&quot;,&quot;container-title-short&quot;:&quot;&quot;},&quot;isTemporary&quot;:false},{&quot;id&quot;:&quot;68700f8e-63a2-3cb2-af32-6f3154e5c562&quot;,&quot;itemData&quot;:{&quot;type&quot;:&quot;webpage&quot;,&quot;id&quot;:&quot;68700f8e-63a2-3cb2-af32-6f3154e5c562&quot;,&quot;title&quot;:&quot;IUPAC. Compendium of Chemical Terminology, 2nd ed. (the \&quot;Gold Book\&quot;)&quot;,&quot;groupId&quot;:&quot;89641e3f-83d4-37df-85ff-ba5125570e95&quot;,&quot;author&quot;:[{&quot;family&quot;:&quot;McNaught&quot;,&quot;given&quot;:&quot;A. D.&quot;,&quot;parse-names&quot;:false,&quot;dropping-particle&quot;:&quot;&quot;,&quot;non-dropping-particle&quot;:&quot;&quot;},{&quot;family&quot;:&quot;Wilkinson&quot;,&quot;given&quot;:&quot;A.&quot;,&quot;parse-names&quot;:false,&quot;dropping-particle&quot;:&quot;&quot;,&quot;non-dropping-particle&quot;:&quot;&quot;}],&quot;container-title&quot;:&quot;The IUPAC Compendium of Chemical Terminology&quot;,&quot;accessed&quot;:{&quot;date-parts&quot;:[[2023,7,4]]},&quot;DOI&quot;:&quot;10.1351/GOLDBOOK.S06037&quot;,&quot;issued&quot;:{&quot;date-parts&quot;:[[1997,9,5]]},&quot;publisher&quot;:&quot;International Union of Pure and Applied Chemistry (IUPAC)&quot;,&quot;container-title-short&quot;:&quot;&quot;},&quot;isTemporary&quot;:false}]},{&quot;citationID&quot;:&quot;MENDELEY_CITATION_bb947c76-daae-44cb-a3a2-4e91d74eec67&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&quot;,&quot;citationItems&quot;:[{&quot;id&quot;:&quot;54f84031-6813-3aee-9e1d-bd4475e356a5&quot;,&quot;itemData&quot;:{&quot;type&quot;:&quot;article-journal&quot;,&quot;id&quot;:&quot;54f84031-6813-3aee-9e1d-bd4475e356a5&quot;,&quot;title&quot;:&quot;Strain-Driven Formal [1,3]-Aryl Shift within Molecular Bows&quot;,&quot;groupId&quot;:&quot;89641e3f-83d4-37df-85ff-ba5125570e95&quot;,&quot;author&quot;:[{&quot;family&quot;:&quot;Jiang&quot;,&quot;given&quot;:&quot;Liang&quot;,&quot;parse-names&quot;:false,&quot;dropping-particle&quot;:&quot;&quot;,&quot;non-dropping-particle&quot;:&quot;&quot;},{&quot;family&quot;:&quot;Peng&quot;,&quot;given&quot;:&quot;Zhen&quot;,&quot;parse-names&quot;:false,&quot;dropping-particle&quot;:&quot;&quot;,&quot;non-dropping-particle&quot;:&quot;&quot;},{&quot;family&quot;:&quot;Liang&quot;,&quot;given&quot;:&quot;Yimin&quot;,&quot;parse-names&quot;:false,&quot;dropping-particle&quot;:&quot;&quot;,&quot;non-dropping-particle&quot;:&quot;&quot;},{&quot;family&quot;:&quot;Tang&quot;,&quot;given&quot;:&quot;Zheng&quot;,&quot;parse-names&quot;:false,&quot;dropping-particle&quot;:&quot;Bin&quot;,&quot;non-dropping-particle&quot;:&quot;&quot;},{&quot;family&quot;:&quot;Liang&quot;,&quot;given&quot;:&quot;Kejiang&quot;,&quot;parse-names&quot;:false,&quot;dropping-particle&quot;:&quot;&quot;,&quot;non-dropping-particle&quot;:&quot;&quot;},{&quot;family&quot;:&quot;Liu&quot;,&quot;given&quot;:&quot;Jiali&quot;,&quot;parse-names&quot;:false,&quot;dropping-particle&quot;:&quot;&quot;,&quot;non-dropping-particle&quot;:&quot;&quot;},{&quot;family&quot;:&quot;Liu&quot;,&quot;given&quot;:&quot;Zhichang&quot;,&quot;parse-names&quot;:false,&quot;dropping-particle&quot;:&quot;&quot;,&quot;non-dropping-particle&quot;:&quot;&quot;}],&quot;container-title&quot;:&quot;Angewandte Chemie International Edition&quot;,&quot;accessed&quot;:{&quot;date-parts&quot;:[[2023,12,15]]},&quot;DOI&quot;:&quot;10.1002/ANIE.202312238&quot;,&quot;ISSN&quot;:&quot;1521-3773&quot;,&quot;PMID&quot;:&quot;37656430&quot;,&quot;URL&quot;:&quot;https://onlinelibrary.wiley.com/doi/full/10.1002/anie.202312238&quot;,&quot;issued&quot;:{&quot;date-parts&quot;:[[2023,10,16]]},&quot;page&quot;:&quot;e202312238&quot;,&quot;abstract&quot;:&quot;Delving into the influence of strain on organic reactions in small molecules at the molecular level can unveil valuable insight into developing innovative synthetic strategies and structuring molecules with superior properties. Herein, we present a molecular-strain engineering approach to facilitate the consecutive [1,2]-aryl shift (formal [1,3]-aryl shift) in molecular bows (MBs) that integrate 1,4-dimethoxy-2,5-cyclohexadiene moieties. By introducing ring strain into MBs through tethering the bow limb, we can harness the intrinsic mechanical forces to drive multistep aryl shifts from the para- to the meta- to the ortho-position. Through the use of precise intramolecular strain, the seemingly impractical [1,3]-aryl shift was realized, resulting in the formation of ortho-disubstituted products. The solvent and temperature play a crucial role in the occurrence of the [1,3]-aryl shift. The free energy calculations with inclusion of solvation support a feasible mechanism, which entails multistep carbocation rearrangements, for the formal [1,3]-aryl shift. By exploring the application of molecular strain in synthetic chemistry, this research offers a promising direction for developing new tools and strategies towards precision organic synthesis.&quot;,&quot;publisher&quot;:&quot;John Wiley &amp; Sons, Ltd&quot;,&quot;issue&quot;:&quot;42&quot;,&quot;volume&quot;:&quot;62&quot;,&quot;container-title-short&quot;:&quot;&quot;},&quot;isTemporary&quot;:false}]},{&quot;citationID&quot;:&quot;MENDELEY_CITATION_a8551185-b7d0-4d8e-b049-ea064700146a&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&quot;,&quot;citationItems&quot;:[{&quot;id&quot;:&quot;6718d23d-b1be-326c-a0b5-8d55793d2509&quot;,&quot;itemData&quot;:{&quot;type&quot;:&quot;article-journal&quot;,&quot;id&quot;:&quot;6718d23d-b1be-326c-a0b5-8d55793d2509&quot;,&quot;title&quot;:&quot;Strained Alkenes in Natural Product Synthesis&quot;,&quot;groupId&quot;:&quot;89641e3f-83d4-37df-85ff-ba5125570e95&quot;,&quot;author&quot;:[{&quot;family&quot;:&quot;Wilson&quot;,&quot;given&quot;:&quot;Matthew R.&quot;,&quot;parse-names&quot;:false,&quot;dropping-particle&quot;:&quot;&quot;,&quot;non-dropping-particle&quot;:&quot;&quot;},{&quot;family&quot;:&quot;Taylor&quot;,&quot;given&quot;:&quot;Richard E.&quot;,&quot;parse-names&quot;:false,&quot;dropping-particle&quot;:&quot;&quot;,&quot;non-dropping-particle&quot;:&quot;&quot;}],&quot;container-title&quot;:&quot;Angewandte Chemie International Edition&quot;,&quot;accessed&quot;:{&quot;date-parts&quot;:[[2023,7,10]]},&quot;DOI&quot;:&quot;10.1002/ANIE.201207712&quot;,&quot;ISSN&quot;:&quot;1521-3773&quot;,&quot;PMID&quot;:&quot;23450661&quot;,&quot;URL&quot;:&quot;https://onlinelibrary.wiley.com/doi/full/10.1002/anie.201207712&quot;,&quot;issued&quot;:{&quot;date-parts&quot;:[[2013,4,8]]},&quot;page&quot;:&quot;4078-4087&quot;,&quot;abstract&quot;:&quot;Strained molecules continue to challenge the ingenuity of chemists as their high-energy bonds serve as fuel for the promotion of complex synthetic transformations. Developments in this area have resulted in the recent emergence of strained alkenes as intermediates in natural product synthesis. This Minireview highlights these recent advances along with current developments toward understanding the unique reactivity of strained alkenes. No strain, no gain: The high reactivity of strained alkenes facilitates complex synthetic transformations in a mild and atom-economical fashion. Recent developments in the synthesis and handling of distorted alkenes have led to the use of these highly reactive molecules as critical intermediates in natural product synthesis. The ability of strained alkenes to drive otherwise unfavorable reactions is demonstrated in a number of these examples. Copyright © 2013 WILEY-VCH Verlag GmbH &amp; Co. KGaA, Weinheim.&quot;,&quot;publisher&quot;:&quot;John Wiley &amp; Sons, Ltd&quot;,&quot;issue&quot;:&quot;15&quot;,&quot;volume&quot;:&quot;52&quot;,&quot;container-title-short&quot;:&quot;&quot;},&quot;isTemporary&quot;:false}]},{&quot;citationID&quot;:&quot;MENDELEY_CITATION_61a6aff3-9ed9-477a-ac4c-629d3bbe6bcc&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&quot;,&quot;citationItems&quot;:[{&quot;id&quot;:&quot;9a25e2c6-49cd-34d5-a2ad-aebbf57de44d&quot;,&quot;itemData&quot;:{&quot;type&quot;:&quot;article-journal&quot;,&quot;id&quot;:&quot;9a25e2c6-49cd-34d5-a2ad-aebbf57de44d&quot;,&quot;title&quot;:&quot;Recent advances in ring-opening metathesis polymerization, and application to synthesis of functional materials&quot;,&quot;groupId&quot;:&quot;89641e3f-83d4-37df-85ff-ba5125570e95&quot;,&quot;author&quot;:[{&quot;family&quot;:&quot;Sutthasupa&quot;,&quot;given&quot;:&quot;Sutthira&quot;,&quot;parse-names&quot;:false,&quot;dropping-particle&quot;:&quot;&quot;,&quot;non-dropping-particle&quot;:&quot;&quot;},{&quot;family&quot;:&quot;Shiotsuki&quot;,&quot;given&quot;:&quot;Masashi&quot;,&quot;parse-names&quot;:false,&quot;dropping-particle&quot;:&quot;&quot;,&quot;non-dropping-particle&quot;:&quot;&quot;},{&quot;family&quot;:&quot;Sanda&quot;,&quot;given&quot;:&quot;Fumio&quot;,&quot;parse-names&quot;:false,&quot;dropping-particle&quot;:&quot;&quot;,&quot;non-dropping-particle&quot;:&quot;&quot;}],&quot;container-title&quot;:&quot;Polymer Journal 2010 42:12&quot;,&quot;accessed&quot;:{&quot;date-parts&quot;:[[2023,7,10]]},&quot;DOI&quot;:&quot;10.1038/pj.2010.94&quot;,&quot;ISSN&quot;:&quot;1349-0540&quot;,&quot;URL&quot;:&quot;https://www.nature.com/articles/pj201094&quot;,&quot;issued&quot;:{&quot;date-parts&quot;:[[2010,10,13]]},&quot;page&quot;:&quot;905-915&quot;,&quot;abstract&quot;:&quot;This article reviews the development of catalysts for ring-opening metathesis polymerization (ROMP), synthesis of polymers bearing amino acids and peptides by ROMP of functionalized norbornenes, formation of aggregates and micelles, and applications of the polymers to medical materials. It also describes the control of monomer unit sequences, that is, living polymerization to synthesize block copolymers, and alternating copolymerization that is achieved on the basis of acid–base interactions. This article reviews the development of catalysts for ring-opening metathesis polymerization (ROMP), synthesis of polymers bearing amino acids and peptides by ROMP of functionalized norbornenes, formation of aggregates and micelles, and applications of the polymers to medical materials. It also describes the control of monomer unit sequences, that is, living polymerization to synthesize block copolymers, and alternating copolymerization that is achieved on the basis of acid–base interactions.&quot;,&quot;publisher&quot;:&quot;Nature Publishing Group&quot;,&quot;issue&quot;:&quot;12&quot;,&quot;volume&quot;:&quot;42&quot;,&quot;container-title-short&quot;:&quot;&quot;},&quot;isTemporary&quot;:false}]},{&quot;citationID&quot;:&quot;MENDELEY_CITATION_97dc8e08-c218-47ad-aa20-38901682cc95&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&quot;,&quot;citationItems&quot;:[{&quot;id&quot;:&quot;afe52f0e-dd91-3e6f-b1ae-1a1c27e89691&quot;,&quot;itemData&quot;:{&quot;type&quot;:&quot;article-journal&quot;,&quot;id&quot;:&quot;afe52f0e-dd91-3e6f-b1ae-1a1c27e89691&quot;,&quot;title&quot;:&quot;Cis-Trans Isomerization of a Cyclopropyl Radical Trap Catalyzed by Extradiol Catechol Dioxygenases: Evidence for a Semiquinone Intermediate&quot;,&quot;groupId&quot;:&quot;89641e3f-83d4-37df-85ff-ba5125570e95&quot;,&quot;author&quot;:[{&quot;family&quot;:&quot;Spence&quot;,&quot;given&quot;:&quot;Emma L&quot;,&quot;parse-names&quot;:false,&quot;dropping-particle&quot;:&quot;&quot;,&quot;non-dropping-particle&quot;:&quot;&quot;},{&quot;family&quot;:&quot;Langley&quot;,&quot;given&quot;:&quot;G John&quot;,&quot;parse-names&quot;:false,&quot;dropping-particle&quot;:&quot;&quot;,&quot;non-dropping-particle&quot;:&quot;&quot;},{&quot;family&quot;:&quot;Bugg&quot;,&quot;given&quot;:&quot;Timothy D H&quot;,&quot;parse-names&quot;:false,&quot;dropping-particle&quot;:&quot;&quot;,&quot;non-dropping-particle&quot;:&quot;&quot;}],&quot;container-title&quot;:&quot;Journal of the American Chemical Society&quot;,&quot;accessed&quot;:{&quot;date-parts&quot;:[[2023,7,10]]},&quot;URL&quot;:&quot;https://pubs.acs.org/sharingguidelines&quot;,&quot;issued&quot;:{&quot;date-parts&quot;:[[1996]]},&quot;page&quot;:&quot;8336-8343&quot;,&quot;abstract&quot;:&quot;Substrate analogues cis-and trans-2-(2,3-dihydroxyphenyl)cyclopropane-1-carboxylic acid were synthesized as probes for a semiquinone radical intermediate in the (2,3-dihydroxyphenyl)propionate 1,2-dioxygenase reaction. These analogues were found to be substrates for oxidative cleavage by extradiol dioxygenases from Escherichia coli and Alcaligenes eutrophus. The stereochemistry of the ring fission products was analyzed by conversion to cyclopropane-1,2-dicarboxylic acids using the ensuing hydrolase enzyme MhpC, followed by GCMS analysis. This analysis revealed 85-94% trans product and 6-15% cis products, implying that cis/trans isomerization of the cyclopropyl ring substituents had taken place during the enzymatic conversion. These results are consistent with a reversible opening of the cyclopropyl ring, and hence consistent with the intermediacy of a semiquinone radical intermediate in the extradiol catechol dioxygenase reaction.&quot;,&quot;issue&quot;:&quot;35&quot;,&quot;volume&quot;:&quot;118&quot;,&quot;container-title-short&quot;:&quot;J Am Chem Soc&quot;},&quot;isTemporary&quot;:false}]},{&quot;citationID&quot;:&quot;MENDELEY_CITATION_ffba3225-c60d-4105-bede-023b7350b972&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&quot;,&quot;citationItems&quot;:[{&quot;id&quot;:&quot;659f93a9-995c-3f47-a520-da9acbb88628&quot;,&quot;itemData&quot;:{&quot;type&quot;:&quot;article-journal&quot;,&quot;id&quot;:&quot;659f93a9-995c-3f47-a520-da9acbb88628&quot;,&quot;title&quot;:&quot;Molecular Architecture of the Cephalosporins. Insights into Biological Activity Based on Structural Investigations&quot;,&quot;groupId&quot;:&quot;89641e3f-83d4-37df-85ff-ba5125570e95&quot;,&quot;author&quot;:[{&quot;family&quot;:&quot;Sweet&quot;,&quot;given&quot;:&quot;Robert M.&quot;,&quot;parse-names&quot;:false,&quot;dropping-particle&quot;:&quot;&quot;,&quot;non-dropping-particle&quot;:&quot;&quot;},{&quot;family&quot;:&quot;Dahl&quot;,&quot;given&quot;:&quot;Lawrence F.&quot;,&quot;parse-names&quot;:false,&quot;dropping-particle&quot;:&quot;&quot;,&quot;non-dropping-particle&quot;:&quot;&quot;}],&quot;container-title&quot;:&quot;Journal of the American Chemical Society&quot;,&quot;accessed&quot;:{&quot;date-parts&quot;:[[2023,7,10]]},&quot;DOI&quot;:&quot;10.1021/JA00721A032/ASSET/JA00721A032.FP.PNG_V03&quot;,&quot;ISSN&quot;:&quot;15205126&quot;,&quot;PMID&quot;:&quot;5449447&quot;,&quot;URL&quot;:&quot;https://pubs.acs.org/doi/abs/10.1021/ja00721a032&quot;,&quot;issued&quot;:{&quot;date-parts&quot;:[[1970,9,1]]},&quot;page&quot;:&quot;5489-5507&quot;,&quot;abstract&quot;:&quot;Crystal-structure analyses by single-crystal X-ray diffraction methods have been carried out on two representative examples of cephalosporin antibiotics and an example of a biologically inactive cephalosporin derivative. These compounds are all analogous to the penicillins in that they contain a substituted β-lactam fused to a sulfur-containing ring. In addition, the penicillin and cephalosporin antibiotics seem to employ the same mode of action when they inhibit the synthesis of bacterial cell walls. These structural studies have revealed significant stereochemical information related to the dependence of the proposed mechanism upon the lability of the β-lactam amide bond and upon the conformation of the antibiotic in the region of the β-lactam ring. Not only have comparisons been made among active antibiotics, but their structures have also been contrasted to a similar but biologically inactive compound. The most striking structural feature is the large pyramidal character of the β-lactam nitrogen atom in the penicillin and two active Δ3-cephalosporin antibiotics in contrast to the nearly planar lactam nitrogen in the inactive Δ2-cephalosporin. The ease of base hydrolysis of the lactam amide bond in these antibiotics correlates with biological activity. This lability is rationalized as being due to decreased amide resonance in the antibiotic β-lactam relative to that in free β-lactams and in the biologically inactive Δ2-cephalosporin. The presence of this decreased electron delocalization is inferred from C–N and C–O bond length differences and from lactam carbonyl stretching frequency variations among these compounds. It is caused in the penicillins by the observed nonplanarity of the lactam nitrogen atom due to ring fusion and in the cephalosporins by this effect plus electron delocalization due to enamine resonance outside the lactam ring. An analysis of the orientation of the carboxyl groups relative to the β-lactam ring in the molecules studied and in the penicillins indicates that, because of the large variation found, the stereochemical requirements placed on this region by the necessity that these molecules be recognized by the proper enzyme may not be very restrictive. The two Δ3-cephalosporin antibiotics studied were cephaloridine · HCl · H2O and cephaloglycine. The derivative investigated of the biologically inactive Δ2-cephalosporin isomer was phenoxymethyl-Δ2-desacetoxyl cephalosporin. Cephaloridine·HCl·H2O, C19H17O4N3S2HCl·H2O, crystallizes in orthorhombic space group P212121. Each unit cell contains four formula species and has dimensions a = 11.019 ± 0.003, b = 17.398 ± 0.006, and c = 11.006 ± 0.004 Å. Crystals of cephaloglycine, solvated with one molecule each of acetic acid and water for every cephaloglycine molecule contain four C18H19O6N3S · HO2CCH3·H2O species in a monoclinic unit cell of symmetry C2 and dimensions a = 22.081 ± 0.002, b = 10.296 ± 0.001, c = 11.368 ± 0.001 Å, and β = 108.464 ± 0.004°. The unsolvated Δ2-cephalosporin, C16H16O5N2S, packs two molecules to a monoclinic unit cell of symmetry P21 and dimensions a = 12.922 ± 0.006, b = 5.014 ± 0.003, c = 13.712 ± 0.005 Å, and β = 109.867 ± 0.003°. © 1970, American Chemical Society. All rights reserved.&quot;,&quot;publisher&quot;:&quot;American Chemical Society&quot;,&quot;issue&quot;:&quot;18&quot;,&quot;volume&quot;:&quot;92&quot;,&quot;container-title-short&quot;:&quot;J Am Chem Soc&quot;},&quot;isTemporary&quot;:false}]},{&quot;citationID&quot;:&quot;MENDELEY_CITATION_3c2e04f6-5bb2-40c2-933a-e0b20c82573a&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&quot;,&quot;citationItems&quot;:[{&quot;id&quot;:&quot;1319bfb7-8f05-397b-a2be-d891c6d64482&quot;,&quot;itemData&quot;:{&quot;type&quot;:&quot;article-journal&quot;,&quot;id&quot;:&quot;1319bfb7-8f05-397b-a2be-d891c6d64482&quot;,&quot;title&quot;:&quot;Strain release – an old tool for new transformations&quot;,&quot;groupId&quot;:&quot;89641e3f-83d4-37df-85ff-ba5125570e95&quot;,&quot;author&quot;:[{&quot;family&quot;:&quot;Turkowska&quot;,&quot;given&quot;:&quot;Joanna&quot;,&quot;parse-names&quot;:false,&quot;dropping-particle&quot;:&quot;&quot;,&quot;non-dropping-particle&quot;:&quot;&quot;},{&quot;family&quot;:&quot;Durka&quot;,&quot;given&quot;:&quot;Jakub&quot;,&quot;parse-names&quot;:false,&quot;dropping-particle&quot;:&quot;&quot;,&quot;non-dropping-particle&quot;:&quot;&quot;},{&quot;family&quot;:&quot;Gryko&quot;,&quot;given&quot;:&quot;Dorota&quot;,&quot;parse-names&quot;:false,&quot;dropping-particle&quot;:&quot;&quot;,&quot;non-dropping-particle&quot;:&quot;&quot;}],&quot;container-title&quot;:&quot;Chemical Communications&quot;,&quot;DOI&quot;:&quot;10.1039/D0CC01771J&quot;,&quot;ISSN&quot;:&quot;1359-7345&quot;,&quot;issued&quot;:{&quot;date-parts&quot;:[[2020]]},&quot;page&quot;:&quot;5718-5734&quot;,&quot;abstract&quot;:&quot;&lt;p&gt;This Feature Article provides an overview of research advances in the chemistry of spring-loaded molecules, focusing mainly on strain-release transformations.&lt;/p&gt;&quot;,&quot;volume&quot;:&quot;56&quot;,&quot;container-title-short&quot;:&quot;&quot;},&quot;isTemporary&quot;:false}]},{&quot;citationID&quot;:&quot;MENDELEY_CITATION_6f6f65dd-21c2-41ab-b30e-9b55aef55f4c&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&quot;,&quot;citationItems&quot;:[{&quot;id&quot;:&quot;55c4d715-d8c3-3c2f-820d-ab0997407d50&quot;,&quot;itemData&quot;:{&quot;type&quot;:&quot;article-journal&quot;,&quot;id&quot;:&quot;55c4d715-d8c3-3c2f-820d-ab0997407d50&quot;,&quot;title&quot;:&quot;Zur Existenz niedergliedriger Cycloalkine, I&quot;,&quot;groupId&quot;:&quot;89641e3f-83d4-37df-85ff-ba5125570e95&quot;,&quot;author&quot;:[{&quot;family&quot;:&quot;Wittig&quot;,&quot;given&quot;:&quot;Georg&quot;,&quot;parse-names&quot;:false,&quot;dropping-particle&quot;:&quot;&quot;,&quot;non-dropping-particle&quot;:&quot;&quot;},{&quot;family&quot;:&quot;Krebs&quot;,&quot;given&quot;:&quot;Adolf&quot;,&quot;parse-names&quot;:false,&quot;dropping-particle&quot;:&quot;&quot;,&quot;non-dropping-particle&quot;:&quot;&quot;}],&quot;container-title&quot;:&quot;Chemische Berichte&quot;,&quot;accessed&quot;:{&quot;date-parts&quot;:[[2023,7,4]]},&quot;DOI&quot;:&quot;10.1002/CBER.19610941213&quot;,&quot;ISSN&quot;:&quot;1099-0682&quot;,&quot;URL&quot;:&quot;https://onlinelibrary.wiley.com/doi/full/10.1002/cber.19610941213&quot;,&quot;issued&quot;:{&quot;date-parts&quot;:[[1961,12,1]]},&quot;page&quot;:&quot;3260-3275&quot;,&quot;abstract&quot;:&quot;Während  wie bereits bekannt – Cyclononin und Cyclooctin isolierbare Kohlenwasserstoffe sind, ließen sich trotz vielfacher Bemühungen anderer Autoren die niederhomologen Cycloalkine nicht in substantia fassen. Eigene Versuche an Bishydrazonen der zugehörigen Cycloalkan‐dione, die mit Quecksilberoxyd behandelt wurden, bestätigten das. — Daß diese Cycloalkine kurzlebig auftreten, konnte bei Wiederholung der Oxydationsreaktionen in Gegenwart von 2.5‐Diphenyl‐3.4‐benzofuran sowie Phenylazid festgestellt werden. Die zu erwartenden Addukte wurden isoliert und in ihrer Struktur aufgeklärt. Die sinkenden Ausbeuten an Abfangprodukten legen den Schluß nahe, daß die Stabilitäten des Cycloheptins, Cyclohexins und Cyclopentins infolge der mit fallender Ringgröße wachsenden Spannung abnehmen. Copyright © 1961 WILEY‐VCH Verlag GmbH &amp; Co. KGaA, Weinheim&quot;,&quot;publisher&quot;:&quot;John Wiley &amp; Sons, Ltd&quot;,&quot;issue&quot;:&quot;12&quot;,&quot;volume&quot;:&quot;94&quot;,&quot;container-title-short&quot;:&quot;Chem Ber&quot;},&quot;isTemporary&quot;:false}]},{&quot;citationID&quot;:&quot;MENDELEY_CITATION_b890a45b-835d-4e05-bb04-daa68414b157&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&quot;,&quot;citationItems&quot;:[{&quot;id&quot;:&quot;a936f589-832a-3c65-b781-2e0ac0f219c4&quot;,&quot;itemData&quot;:{&quot;type&quot;:&quot;article-journal&quot;,&quot;id&quot;:&quot;a936f589-832a-3c65-b781-2e0ac0f219c4&quot;,&quot;title&quot;:&quot;A Strain-Promoted [3 + 2] Azide-Alkyne Cycloaddition for Covalent Modification of Biomolecules in Living Systems&quot;,&quot;groupId&quot;:&quot;89641e3f-83d4-37df-85ff-ba5125570e95&quot;,&quot;author&quot;:[{&quot;family&quot;:&quot;Agard&quot;,&quot;given&quot;:&quot;Nicholas J&quot;,&quot;parse-names&quot;:false,&quot;dropping-particle&quot;:&quot;&quot;,&quot;non-dropping-particle&quot;:&quot;&quot;},{&quot;family&quot;:&quot;Prescher&quot;,&quot;given&quot;:&quot;Jennifer A&quot;,&quot;parse-names&quot;:false,&quot;dropping-particle&quot;:&quot;&quot;,&quot;non-dropping-particle&quot;:&quot;&quot;},{&quot;family&quot;:&quot;Bertozzi&quot;,&quot;given&quot;:&quot;Carolyn R&quot;,&quot;parse-names&quot;:false,&quot;dropping-particle&quot;:&quot;&quot;,&quot;non-dropping-particle&quot;:&quot;&quot;}],&quot;container-title&quot;:&quot;Journal of the American Chemical Society&quot;,&quot;accessed&quot;:{&quot;date-parts&quot;:[[2023,7,4]]},&quot;DOI&quot;:&quot;10.1021/ja044996f&quot;,&quot;URL&quot;:&quot;http://pubs.acs.org.&quot;,&quot;issued&quot;:{&quot;date-parts&quot;:[[2004]]},&quot;page&quot;:&quot;15046-15047&quot;,&quot;issue&quot;:&quot;46&quot;,&quot;volume&quot;:&quot;126&quot;,&quot;container-title-short&quot;:&quot;J Am Chem Soc&quot;},&quot;isTemporary&quot;:false}]},{&quot;citationID&quot;:&quot;MENDELEY_CITATION_ff4f9342-7661-4d71-a4db-7a488bfc3b87&quot;,&quot;properties&quot;:{&quot;noteIndex&quot;:0},&quot;isEdited&quot;:false,&quot;manualOverride&quot;:{&quot;isManuallyOverridden&quot;:false,&quot;citeprocText&quot;:&quot;&lt;sup&gt;15,16&lt;/sup&gt;&quot;,&quot;manualOverrideText&quot;:&quot;&quot;},&quot;citationTag&quot;:&quot;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&quot;,&quot;citationItems&quot;:[{&quot;id&quot;:&quot;fdcfd033-25c2-3b06-addc-d4340ae866b3&quot;,&quot;itemData&quot;:{&quot;type&quot;:&quot;article-journal&quot;,&quot;id&quot;:&quot;fdcfd033-25c2-3b06-addc-d4340ae866b3&quot;,&quot;title&quot;:&quot;Strain-release amination&quot;,&quot;groupId&quot;:&quot;89641e3f-83d4-37df-85ff-ba5125570e95&quot;,&quot;author&quot;:[{&quot;family&quot;:&quot;Gianatassio&quot;,&quot;given&quot;:&quot;Ryan&quot;,&quot;parse-names&quot;:false,&quot;dropping-particle&quot;:&quot;&quot;,&quot;non-dropping-particle&quot;:&quot;&quot;},{&quot;family&quot;:&quot;Lopchuk&quot;,&quot;given&quot;:&quot;Justin M&quot;,&quot;parse-names&quot;:false,&quot;dropping-particle&quot;:&quot;&quot;,&quot;non-dropping-particle&quot;:&quot;&quot;},{&quot;family&quot;:&quot;Wang&quot;,&quot;given&quot;:&quot;Jie&quot;,&quot;parse-names&quot;:false,&quot;dropping-particle&quot;:&quot;&quot;,&quot;non-dropping-particle&quot;:&quot;&quot;},{&quot;family&quot;:&quot;Pan&quot;,&quot;given&quot;:&quot;Chung-Mao&quot;,&quot;parse-names&quot;:false,&quot;dropping-particle&quot;:&quot;&quot;,&quot;non-dropping-particle&quot;:&quot;&quot;},{&quot;family&quot;:&quot;Malins&quot;,&quot;given&quot;:&quot;Lara R&quot;,&quot;parse-names&quot;:false,&quot;dropping-particle&quot;:&quot;&quot;,&quot;non-dropping-particle&quot;:&quot;&quot;},{&quot;family&quot;:&quot;Prieto&quot;,&quot;given&quot;:&quot;Liher&quot;,&quot;parse-names&quot;:false,&quot;dropping-particle&quot;:&quot;&quot;,&quot;non-dropping-particle&quot;:&quot;&quot;},{&quot;family&quot;:&quot;Brandt&quot;,&quot;given&quot;:&quot;Thomas A&quot;,&quot;parse-names&quot;:false,&quot;dropping-particle&quot;:&quot;&quot;,&quot;non-dropping-particle&quot;:&quot;&quot;},{&quot;family&quot;:&quot;Collins&quot;,&quot;given&quot;:&quot;Michael R&quot;,&quot;parse-names&quot;:false,&quot;dropping-particle&quot;:&quot;&quot;,&quot;non-dropping-particle&quot;:&quot;&quot;},{&quot;family&quot;:&quot;Gallego&quot;,&quot;given&quot;:&quot;Gary M&quot;,&quot;parse-names&quot;:false,&quot;dropping-particle&quot;:&quot;&quot;,&quot;non-dropping-particle&quot;:&quot;&quot;},{&quot;family&quot;:&quot;Sach&quot;,&quot;given&quot;:&quot;Neal W&quot;,&quot;parse-names&quot;:false,&quot;dropping-particle&quot;:&quot;&quot;,&quot;non-dropping-particle&quot;:&quot;&quot;},{&quot;family&quot;:&quot;Spangler&quot;,&quot;given&quot;:&quot;Jillian E&quot;,&quot;parse-names&quot;:false,&quot;dropping-particle&quot;:&quot;&quot;,&quot;non-dropping-particle&quot;:&quot;&quot;},{&quot;family&quot;:&quot;Zhu&quot;,&quot;given&quot;:&quot;Huichin&quot;,&quot;parse-names&quot;:false,&quot;dropping-particle&quot;:&quot;&quot;,&quot;non-dropping-particle&quot;:&quot;&quot;},{&quot;family&quot;:&quot;Zhu&quot;,&quot;given&quot;:&quot;Jinjiang&quot;,&quot;parse-names&quot;:false,&quot;dropping-particle&quot;:&quot;&quot;,&quot;non-dropping-particle&quot;:&quot;&quot;},{&quot;family&quot;:&quot;Baran&quot;,&quot;given&quot;:&quot;Phil S&quot;,&quot;parse-names&quot;:false,&quot;dropping-particle&quot;:&quot;&quot;,&quot;non-dropping-particle&quot;:&quot;&quot;}],&quot;container-title&quot;:&quot;Science&quot;,&quot;URL&quot;:&quot;https://www.science.org&quot;,&quot;issued&quot;:{&quot;date-parts&quot;:[[2016]]},&quot;page&quot;:&quot;241-246&quot;,&quot;issue&quot;:&quot;6270&quot;,&quot;volume&quot;:&quot;351&quot;,&quot;container-title-short&quot;:&quot;Science (1979)&quot;},&quot;isTemporary&quot;:false},{&quot;id&quot;:&quot;595b225e-3f17-3d2f-bab9-8ea997960de5&quot;,&quot;itemData&quot;:{&quot;type&quot;:&quot;article-journal&quot;,&quot;id&quot;:&quot;595b225e-3f17-3d2f-bab9-8ea997960de5&quot;,&quot;title&quot;:&quot;Strain-Release Heteroatom Functionalization: Development, Scope, and Stereospecificity&quot;,&quot;groupId&quot;:&quot;89641e3f-83d4-37df-85ff-ba5125570e95&quot;,&quot;author&quot;:[{&quot;family&quot;:&quot;Lopchuk&quot;,&quot;given&quot;:&quot;Justin M.&quot;,&quot;parse-names&quot;:false,&quot;dropping-particle&quot;:&quot;&quot;,&quot;non-dropping-particle&quot;:&quot;&quot;},{&quot;family&quot;:&quot;Fjelbye&quot;,&quot;given&quot;:&quot;Kasper&quot;,&quot;parse-names&quot;:false,&quot;dropping-particle&quot;:&quot;&quot;,&quot;non-dropping-particle&quot;:&quot;&quot;},{&quot;family&quot;:&quot;Kawamata&quot;,&quot;given&quot;:&quot;Yu&quot;,&quot;parse-names&quot;:false,&quot;dropping-particle&quot;:&quot;&quot;,&quot;non-dropping-particle&quot;:&quot;&quot;},{&quot;family&quot;:&quot;Malins&quot;,&quot;given&quot;:&quot;Lara R.&quot;,&quot;parse-names&quot;:false,&quot;dropping-particle&quot;:&quot;&quot;,&quot;non-dropping-particle&quot;:&quot;&quot;},{&quot;family&quot;:&quot;Pan&quot;,&quot;given&quot;:&quot;Chung Mao&quot;,&quot;parse-names&quot;:false,&quot;dropping-particle&quot;:&quot;&quot;,&quot;non-dropping-particle&quot;:&quot;&quot;},{&quot;family&quot;:&quot;Gianatassio&quot;,&quot;given&quot;:&quot;Ryan&quot;,&quot;parse-names&quot;:false,&quot;dropping-particle&quot;:&quot;&quot;,&quot;non-dropping-particle&quot;:&quot;&quot;},{&quot;family&quot;:&quot;Wang&quot;,&quot;given&quot;:&quot;Jie&quot;,&quot;parse-names&quot;:false,&quot;dropping-particle&quot;:&quot;&quot;,&quot;non-dropping-particle&quot;:&quot;&quot;},{&quot;family&quot;:&quot;Prieto&quot;,&quot;given&quot;:&quot;Liher&quot;,&quot;parse-names&quot;:false,&quot;dropping-particle&quot;:&quot;&quot;,&quot;non-dropping-particle&quot;:&quot;&quot;},{&quot;family&quot;:&quot;Bradow&quot;,&quot;given&quot;:&quot;James&quot;,&quot;parse-names&quot;:false,&quot;dropping-particle&quot;:&quot;&quot;,&quot;non-dropping-particle&quot;:&quot;&quot;},{&quot;family&quot;:&quot;Brandt&quot;,&quot;given&quot;:&quot;Thomas A.&quot;,&quot;parse-names&quot;:false,&quot;dropping-particle&quot;:&quot;&quot;,&quot;non-dropping-particle&quot;:&quot;&quot;},{&quot;family&quot;:&quot;Collins&quot;,&quot;given&quot;:&quot;Michael R.&quot;,&quot;parse-names&quot;:false,&quot;dropping-particle&quot;:&quot;&quot;,&quot;non-dropping-particle&quot;:&quot;&quot;},{&quot;family&quot;:&quot;Elleraas&quot;,&quot;given&quot;:&quot;Jeff&quot;,&quot;parse-names&quot;:false,&quot;dropping-particle&quot;:&quot;&quot;,&quot;non-dropping-particle&quot;:&quot;&quot;},{&quot;family&quot;:&quot;Ewanicki&quot;,&quot;given&quot;:&quot;Jason&quot;,&quot;parse-names&quot;:false,&quot;dropping-particle&quot;:&quot;&quot;,&quot;non-dropping-particle&quot;:&quot;&quot;},{&quot;family&quot;:&quot;Farrell&quot;,&quot;given&quot;:&quot;William&quot;,&quot;parse-names&quot;:false,&quot;dropping-particle&quot;:&quot;&quot;,&quot;non-dropping-particle&quot;:&quot;&quot;},{&quot;family&quot;:&quot;Fadeyi&quot;,&quot;given&quot;:&quot;Olugbeminiyi O.&quot;,&quot;parse-names&quot;:false,&quot;dropping-particle&quot;:&quot;&quot;,&quot;non-dropping-particle&quot;:&quot;&quot;},{&quot;family&quot;:&quot;Gallego&quot;,&quot;given&quot;:&quot;Gary M.&quot;,&quot;parse-names&quot;:false,&quot;dropping-particle&quot;:&quot;&quot;,&quot;non-dropping-particle&quot;:&quot;&quot;},{&quot;family&quot;:&quot;Mousseau&quot;,&quot;given&quot;:&quot;James J.&quot;,&quot;parse-names&quot;:false,&quot;dropping-particle&quot;:&quot;&quot;,&quot;non-dropping-particle&quot;:&quot;&quot;},{&quot;family&quot;:&quot;Oliver&quot;,&quot;given&quot;:&quot;Robert&quot;,&quot;parse-names&quot;:false,&quot;dropping-particle&quot;:&quot;&quot;,&quot;non-dropping-particle&quot;:&quot;&quot;},{&quot;family&quot;:&quot;Sach&quot;,&quot;given&quot;:&quot;Neal W.&quot;,&quot;parse-names&quot;:false,&quot;dropping-particle&quot;:&quot;&quot;,&quot;non-dropping-particle&quot;:&quot;&quot;},{&quot;family&quot;:&quot;Smith&quot;,&quot;given&quot;:&quot;Jason K.&quot;,&quot;parse-names&quot;:false,&quot;dropping-particle&quot;:&quot;&quot;,&quot;non-dropping-particle&quot;:&quot;&quot;},{&quot;family&quot;:&quot;Spangler&quot;,&quot;given&quot;:&quot;Jillian E.&quot;,&quot;parse-names&quot;:false,&quot;dropping-particle&quot;:&quot;&quot;,&quot;non-dropping-particle&quot;:&quot;&quot;},{&quot;family&quot;:&quot;Zhu&quot;,&quot;given&quot;:&quot;Huichin&quot;,&quot;parse-names&quot;:false,&quot;dropping-particle&quot;:&quot;&quot;,&quot;non-dropping-particle&quot;:&quot;&quot;},{&quot;family&quot;:&quot;Zhu&quot;,&quot;given&quot;:&quot;Jinjiang&quot;,&quot;parse-names&quot;:false,&quot;dropping-particle&quot;:&quot;&quot;,&quot;non-dropping-particle&quot;:&quot;&quot;},{&quot;family&quot;:&quot;Baran&quot;,&quot;given&quot;:&quot;Phil S.&quot;,&quot;parse-names&quot;:false,&quot;dropping-particle&quot;:&quot;&quot;,&quot;non-dropping-particle&quot;:&quot;&quot;}],&quot;container-title&quot;:&quot;Journal of the American Chemical Society&quot;,&quot;accessed&quot;:{&quot;date-parts&quot;:[[2023,7,10]]},&quot;DOI&quot;:&quot;10.1021/JACS.6B13229/SUPPL_FILE/JA6B13229_SI_022.CIF&quot;,&quot;ISSN&quot;:&quot;15205126&quot;,&quot;PMID&quot;:&quot;28140573&quot;,&quot;URL&quot;:&quot;https://pubs.acs.org/doi/full/10.1021/jacs.6b13229&quot;,&quot;issued&quot;:{&quot;date-parts&quot;:[[2017,3,1]]},&quot;page&quot;:&quot;3209-3226&quot;,&quot;abstract&quot;:&quot;Driven by the ever-increasing pace of drug discovery and the need to push the boundaries of unexplored chemical space, medicinal chemists are routinely turning to unusual strained bioisosteres such as bicyclo[1.1.1]pentane, azetidine, and cyclobutane to modify their lead compounds. Too often, however, the difficulty of installing these fragments surpasses the challenges posed even by the construction of the parent drug scaffold. This full account describes the development and application of a general strategy where spring-loaded, strained C-C and C-N bonds react with amines to allow for the “any-stage” installation of small, strained ring systems. In addition to the functionalization of small building blocks and late-stage intermediates, the methodology has been applied to bioconjugation and peptide labeling. For the first time, the stereospecific strain-release “cyclopentylation” of amines, alcohols, thiols, carboxylic acids, and other heteroatoms is introduced. This report describes the development, synthesis, scope of reaction, bioconjugation, and synthetic comparisons of four new chiral “cyclopentylation” reagents.&quot;,&quot;publisher&quot;:&quot;American Chemical Society&quot;,&quot;issue&quot;:&quot;8&quot;,&quot;volume&quot;:&quot;139&quot;,&quot;container-title-short&quot;:&quot;J Am Chem Soc&quot;},&quot;isTemporary&quot;:false}]},{&quot;citationID&quot;:&quot;MENDELEY_CITATION_5e3a9125-8f2f-4c07-87cf-b875d7cfdf7d&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&quot;,&quot;citationItems&quot;:[{&quot;id&quot;:&quot;5baa192c-4903-3f0b-9655-fc0fcaf0ef0c&quot;,&quot;itemData&quot;:{&quot;type&quot;:&quot;article&quot;,&quot;id&quot;:&quot;5baa192c-4903-3f0b-9655-fc0fcaf0ef0c&quot;,&quot;title&quot;:&quot;O-Silylaryl Triflates: A Journey of Kobayashi Aryne Precursors&quot;,&quot;groupId&quot;:&quot;89641e3f-83d4-37df-85ff-ba5125570e95&quot;,&quot;author&quot;:[{&quot;family&quot;:&quot;Shi&quot;,&quot;given&quot;:&quot;Jiarong&quot;,&quot;parse-names&quot;:false,&quot;dropping-particle&quot;:&quot;&quot;,&quot;non-dropping-particle&quot;:&quot;&quot;},{&quot;family&quot;:&quot;Li&quot;,&quot;given&quot;:&quot;Lianggui&quot;,&quot;parse-names&quot;:false,&quot;dropping-particle&quot;:&quot;&quot;,&quot;non-dropping-particle&quot;:&quot;&quot;},{&quot;family&quot;:&quot;Li&quot;,&quot;given&quot;:&quot;Yang&quot;,&quot;parse-names&quot;:false,&quot;dropping-particle&quot;:&quot;&quot;,&quot;non-dropping-particle&quot;:&quot;&quot;}],&quot;container-title&quot;:&quot;Chemical Reviews&quot;,&quot;DOI&quot;:&quot;10.1021/acs.chemrev.0c01011&quot;,&quot;ISSN&quot;:&quot;15206890&quot;,&quot;PMID&quot;:&quot;33599472&quot;,&quot;issued&quot;:{&quot;date-parts&quot;:[[2021,4,14]]},&quot;page&quot;:&quot;3892-4044&quot;,&quot;abstract&quot;:&quot;Arynes are among the most active organic intermediates and have found numerous applications in expeditious preparation of substituted arenes. In the past 20 years, chemists have witnessed a resurgence in aryne chemistry, which is mainly attributed by the extensive utilization of Kobayashi's method, a fluoride-induced removal of the TMS group with concomitant departure of its ortho OTf group on o-silylaryl triflates. Nowadays, o-silylaryl triflates are the most frequently employed aryne precursors. This review provides an overview of the history of Kobayashi's method, its methodological achievements, and its applications in the synthesis of natural products, bioactive molecules, and polycyclic aromatic hydrocarbons.&quot;,&quot;publisher&quot;:&quot;American Chemical Society&quot;,&quot;issue&quot;:&quot;7&quot;,&quot;volume&quot;:&quot;121&quot;,&quot;container-title-short&quot;:&quot;Chem Rev&quot;},&quot;isTemporary&quot;:false}]},{&quot;citationID&quot;:&quot;MENDELEY_CITATION_e6edb2f9-7e8c-4ea0-8620-7d241fbb8db3&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&quot;,&quot;citationItems&quot;:[{&quot;id&quot;:&quot;df428cce-40db-374f-8ab4-b3cb59cac3d4&quot;,&quot;itemData&quot;:{&quot;type&quot;:&quot;article-journal&quot;,&quot;id&quot;:&quot;df428cce-40db-374f-8ab4-b3cb59cac3d4&quot;,&quot;title&quot;:&quot;Strain-promoted reactions of 1,2,3-cyclohexatriene and its derivatives&quot;,&quot;groupId&quot;:&quot;89641e3f-83d4-37df-85ff-ba5125570e95&quot;,&quot;author&quot;:[{&quot;family&quot;:&quot;Kelleghan&quot;,&quot;given&quot;:&quot;Andrew&quot;,&quot;parse-names&quot;:false,&quot;dropping-particle&quot;:&quot;V.&quot;,&quot;non-dropping-particle&quot;:&quot;&quot;},{&quot;family&quot;:&quot;Bulger&quot;,&quot;given&quot;:&quot;Ana S.&quot;,&quot;parse-names&quot;:false,&quot;dropping-particle&quot;:&quot;&quot;,&quot;non-dropping-particle&quot;:&quot;&quot;},{&quot;family&quot;:&quot;Witkowski&quot;,&quot;given&quot;:&quot;Dominick C.&quot;,&quot;parse-names&quot;:false,&quot;dropping-particle&quot;:&quot;&quot;,&quot;non-dropping-particle&quot;:&quot;&quot;},{&quot;family&quot;:&quot;Garg&quot;,&quot;given&quot;:&quot;Neil K.&quot;,&quot;parse-names&quot;:false,&quot;dropping-particle&quot;:&quot;&quot;,&quot;non-dropping-particle&quot;:&quot;&quot;}],&quot;container-title&quot;:&quot;Nature&quot;,&quot;DOI&quot;:&quot;10.1038/s41586-023-06075-8&quot;,&quot;ISSN&quot;:&quot;14764687&quot;,&quot;PMID&quot;:&quot;37075803&quot;,&quot;issued&quot;:{&quot;date-parts&quot;:[[2023,6,22]]},&quot;page&quot;:&quot;748-754&quot;,&quot;abstract&quot;:&quot;Since 18251, compounds with the molecular formula C6H6—most notably benzene—have been the subject of rigorous scientific investigation2–7. Of these compounds, 1,2,3-cyclohexatriene has been largely overlooked. This strained isomer is substantially (approximately 100 kcal mol−1) higher in energy compared with benzene and, similar to its relatives benzyne and 1,2-cyclohexadiene, should undergo strain-promoted reactions. However, few experimental studies of 1,2,3-cyclohexatriene are known8–12. Here we demonstrate that 1,2,3-cyclohexatriene and its derivatives participate in a host of reaction modes, including diverse cycloadditions, nucleophilic additions and σ-bond insertions. Experimental and computational studies of an unsymmetrical derivative of 1,2,3-cyclohexatriene demonstrate the potential for highly selective reactions of strained trienes despite their high reactivity and short lifetimes. Finally, the integration of 1,2,3-cyclohexatrienes into multistep syntheses demonstrates their use in rapidly assembling topologically and stereochemically complex molecules. Collectively, these efforts should enable further investigation of the strained C6H6 isomer 1,2,3-cyclohexatriene and its derivatives, as well as their application in the synthesis of important compounds.&quot;,&quot;publisher&quot;:&quot;Nature Research&quot;,&quot;volume&quot;:&quot;618&quot;,&quot;container-title-short&quot;:&quot;Nature&quot;},&quot;isTemporary&quot;:false}]},{&quot;citationID&quot;:&quot;MENDELEY_CITATION_eb4f5ac5-4034-4c46-8110-ff614a9f68c0&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&quot;,&quot;citationItems&quot;:[{&quot;id&quot;:&quot;281d5ced-9237-3239-840a-bdb5724c470f&quot;,&quot;itemData&quot;:{&quot;type&quot;:&quot;article-journal&quot;,&quot;id&quot;:&quot;281d5ced-9237-3239-840a-bdb5724c470f&quot;,&quot;title&quot;:&quot;Clip to Click: Controlling Inverse Electron-Demand Diels-Alder Reactions with Macrocyclic Tetrazines&quot;,&quot;groupId&quot;:&quot;89641e3f-83d4-37df-85ff-ba5125570e95&quot;,&quot;author&quot;:[{&quot;family&quot;:&quot;Novianti&quot;,&quot;given&quot;:&quot;Ira&quot;,&quot;parse-names&quot;:false,&quot;dropping-particle&quot;:&quot;&quot;,&quot;non-dropping-particle&quot;:&quot;&quot;},{&quot;family&quot;:&quot;Kowada&quot;,&quot;given&quot;:&quot;Toshiyuki&quot;,&quot;parse-names&quot;:false,&quot;dropping-particle&quot;:&quot;&quot;,&quot;non-dropping-particle&quot;:&quot;&quot;},{&quot;family&quot;:&quot;Mizukami&quot;,&quot;given&quot;:&quot;Shin&quot;,&quot;parse-names&quot;:false,&quot;dropping-particle&quot;:&quot;&quot;,&quot;non-dropping-particle&quot;:&quot;&quot;}],&quot;container-title&quot;:&quot;Organic Letters&quot;,&quot;DOI&quot;:&quot;10.1021/acs.orglett.2c01010&quot;,&quot;ISSN&quot;:&quot;15237052&quot;,&quot;PMID&quot;:&quot;35446571&quot;,&quot;issued&quot;:{&quot;date-parts&quot;:[[2022,5,6]]},&quot;page&quot;:&quot;3223-3226&quot;,&quot;abstract&quot;:&quot;A universal strategy to control tetrazine reactivity in the inverse electron-demand Diels-Alder (IEDDA) reaction was developed as \&quot;Clip to Click\&quot;. Incorporating a chemical bridge into 3,6-diphenyl-1,2,4,5-tetrazine (macrocyclic tetrazine) rendered it unreactive toward trans-cyclooctene. A computational study revealed that the unreactive property of macrocyclic tetrazines is mainly due to the high distortion energy of tetrazine. We demonstrated that the cleavage (\&quot;Clip\&quot;) of the macrocyclic linker can activate the tetrazine moiety for the IEDDA reaction (\&quot;Click\&quot;).&quot;,&quot;publisher&quot;:&quot;American Chemical Society&quot;,&quot;issue&quot;:&quot;17&quot;,&quot;volume&quot;:&quot;24&quot;,&quot;container-title-short&quot;:&quot;Org Lett&quot;},&quot;isTemporary&quot;:false}]},{&quot;citationID&quot;:&quot;MENDELEY_CITATION_f4d3bf08-792e-45e8-9a4d-4af4d07c8bdd&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&quot;,&quot;citationItems&quot;:[{&quot;id&quot;:&quot;e2d50dda-efb1-3de9-9841-d9a7e43987c0&quot;,&quot;itemData&quot;:{&quot;type&quot;:&quot;article-journal&quot;,&quot;id&quot;:&quot;e2d50dda-efb1-3de9-9841-d9a7e43987c0&quot;,&quot;title&quot;:&quot;Systematic Search for Isomerization Pathways of Hexasilabenzene for Finding Its Kinetic Stability&quot;,&quot;groupId&quot;:&quot;89641e3f-83d4-37df-85ff-ba5125570e95&quot;,&quot;author&quot;:[{&quot;family&quot;:&quot;Moteki&quot;,&quot;given&quot;:&quot;Masahiro&quot;,&quot;parse-names&quot;:false,&quot;dropping-particle&quot;:&quot;&quot;,&quot;non-dropping-particle&quot;:&quot;&quot;},{&quot;family&quot;:&quot;Maeda&quot;,&quot;given&quot;:&quot;Satoshi&quot;,&quot;parse-names&quot;:false,&quot;dropping-particle&quot;:&quot;&quot;,&quot;non-dropping-particle&quot;:&quot;&quot;},{&quot;family&quot;:&quot;Ohno&quot;,&quot;given&quot;:&quot;Koichi&quot;,&quot;parse-names&quot;:false,&quot;dropping-particle&quot;:&quot;&quot;,&quot;non-dropping-particle&quot;:&quot;&quot;}],&quot;container-title&quot;:&quot;Organometallics&quot;,&quot;accessed&quot;:{&quot;date-parts&quot;:[[2023,7,10]]},&quot;DOI&quot;:&quot;10.1021/om800881y&quot;,&quot;URL&quot;:&quot;https://pubs.acs.org/sharingguidelines&quot;,&quot;issued&quot;:{&quot;date-parts&quot;:[[2009]]},&quot;page&quot;:&quot;2218-2224&quot;,&quot;abstract&quot;:&quot;Isomerization pathways of hexasilabenzene (Si 6 H 6) were theoretically searched by using the anharmonic-downward-distortion-following (ADD-following) method, which is a recently established systematic and automatic transition-state (TS) finding method. The search revealed the lowest barrier from the six-membered-ring structure in hexasilabenzene, and the barrier height was computed to be only 74 kJ mol-1. It follows that the six-membered ring in hexasilabenzene can easily be deformed via the TS structure. The present study identified three lower-lying TS structures around hexasilabenzene by the systematic search. These TS structures will be useful for designing a suitable substituent in a hexasilabenzene derivative for its isolation in the future, since such a substituent should be designed so that all TSs deforming the six-membered-ring backbone in a hexasilabenzene derivative are destabilized.&quot;,&quot;issue&quot;:&quot;7&quot;,&quot;volume&quot;:&quot;28&quot;,&quot;container-title-short&quot;:&quot;Organometallics&quot;},&quot;isTemporary&quot;:false}]},{&quot;citationID&quot;:&quot;MENDELEY_CITATION_6492c9c2-e6fc-455d-9dc8-c939a4e47f3b&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&quot;,&quot;citationItems&quot;:[{&quot;id&quot;:&quot;fe792929-5e5a-389b-8ce2-c67e90b60efb&quot;,&quot;itemData&quot;:{&quot;type&quot;:&quot;article-journal&quot;,&quot;id&quot;:&quot;fe792929-5e5a-389b-8ce2-c67e90b60efb&quot;,&quot;title&quot;:&quot;Separation of conformers. II. Axial and equatorial isomers of chlorocyclohexane and trideuteriomethoxycyclohexane&quot;,&quot;groupId&quot;:&quot;89641e3f-83d4-37df-85ff-ba5125570e95&quot;,&quot;author&quot;:[{&quot;family&quot;:&quot;Jensen&quot;,&quot;given&quot;:&quot;Frederick R&quot;,&quot;parse-names&quot;:false,&quot;dropping-particle&quot;:&quot;&quot;,&quot;non-dropping-particle&quot;:&quot;&quot;},{&quot;family&quot;:&quot;Hackett Bushweller&quot;,&quot;given&quot;:&quot;C&quot;,&quot;parse-names&quot;:false,&quot;dropping-particle&quot;:&quot;&quot;,&quot;non-dropping-particle&quot;:&quot;&quot;},{&quot;family&quot;:&quot;Eliel&quot;,&quot;given&quot;:&quot;E L&quot;,&quot;parse-names&quot;:false,&quot;dropping-particle&quot;:&quot;&quot;,&quot;non-dropping-particle&quot;:&quot;&quot;},{&quot;family&quot;:&quot;Allinger&quot;,&quot;given&quot;:&quot;N L&quot;,&quot;parse-names&quot;:false,&quot;dropping-particle&quot;:&quot;&quot;,&quot;non-dropping-particle&quot;:&quot;&quot;},{&quot;family&quot;:&quot;Angyal&quot;,&quot;given&quot;:&quot;S J&quot;,&quot;parse-names&quot;:false,&quot;dropping-particle&quot;:&quot;&quot;,&quot;non-dropping-particle&quot;:&quot;&quot;},{&quot;family&quot;:&quot;Morrison&quot;,&quot;given&quot;:&quot;G A&quot;,&quot;parse-names&quot;:false,&quot;dropping-particle&quot;:&quot;&quot;,&quot;non-dropping-particle&quot;:&quot;&quot;},{&quot;family&quot;:&quot;Cowan&quot;,&quot;given&quot;:&quot;D M&quot;,&quot;parse-names&quot;:false,&quot;dropping-particle&quot;:&quot;&quot;,&quot;non-dropping-particle&quot;:&quot;&quot;},{&quot;family&quot;:&quot;Jeffrey&quot;,&quot;given&quot;:&quot;G H&quot;,&quot;parse-names&quot;:false,&quot;dropping-particle&quot;:&quot;&quot;,&quot;non-dropping-particle&quot;:&quot;&quot;},{&quot;family&quot;:&quot;Vogel&quot;,&quot;given&quot;:&quot;A I&quot;,&quot;parse-names&quot;:false,&quot;dropping-particle&quot;:&quot;&quot;,&quot;non-dropping-particle&quot;:&quot;&quot;}],&quot;container-title&quot;:&quot;Journal of the American Chemical Society&quot;,&quot;accessed&quot;:{&quot;date-parts&quot;:[[2023,7,10]]},&quot;URL&quot;:&quot;https://pubs.acs.org/sharingguidelines&quot;,&quot;issued&quot;:{&quot;date-parts&quot;:[[1969]]},&quot;page&quot;:&quot;3223-3225&quot;,&quot;abstract&quot;:&quot;The rate of chair-chair interconversion of cyclohexane derivatives is sufficiently slow at-150° that the conformational isomers may be separated by ordinary recrystallization techniques. Using this method, partial separation of axial and equatorial forms of chlorocyclohexane has been effected. The nmr spectra of pure equatorial chloro-and trideuteriomethoxycyclohexane have been obtained by dissolution of the conformationally pure crystalline materials at-150°. Equatorial cyclohexyl chloride has a half-life of 22 years at-160°, 23 min at-120°, 0.25 sec at-60°, and 10~s sec at 25°. The importance of conformational preference in determining the physical, chemical, and spectro-scopic properties of organic molecules is well established .1·2 A wealth of data has led to a reasonably sound understanding of the conformational idiosyncrasies of the cyclohexane ring system.2 Nmr spec-troscopy has been uniquely valuable in such studies.3 Since the early postulation of the existence of the chair (I), the boat (II), and the twist (III) conforma-tions of cyclohexane,4 the possibility of separating axial ^ H oo 1 in and equatorial isomers of comparable stabilities or boat forms of monosubstituted cyclohexanes has intrigued chemists. Claims of the isolation of conforma-tional isomers of monosubstituted cyclohexanes (stable at room temperature) have been made,5 but the validity of these reports can be effectively challenged on thermo-dynamic and kinetic grounds.2·6 Certain monosub-stituted cyclohexanes have been observed to be con-formationally pure in the crystalline state. For example , liquid chlorocyclohexane exhibits two carbon-chlorine infrared stretching frequencies for axial chlorine (684.5 cm-1) and equatorial chlorine (731 cm-1).7 Upon crystallization, the band at 684.5 cm-1 disappears completely indicating the conformationally pure equatorial isomer. Similar behavior has been noted for&quot;,&quot;publisher&quot;:&quot;Interscience Publishers&quot;,&quot;issue&quot;:&quot;12&quot;,&quot;volume&quot;:&quot;91&quot;,&quot;container-title-short&quot;:&quot;J Am Chem Soc&quot;},&quot;isTemporary&quot;:false}]},{&quot;citationID&quot;:&quot;MENDELEY_CITATION_97ad332e-3d84-48b3-ae5a-72c8fada3b50&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&quot;,&quot;citationItems&quot;:[{&quot;id&quot;:&quot;2a923133-932b-36ff-8c49-4b66b7d77528&quot;,&quot;itemData&quot;:{&quot;type&quot;:&quot;article-journal&quot;,&quot;id&quot;:&quot;2a923133-932b-36ff-8c49-4b66b7d77528&quot;,&quot;title&quot;:&quot;Über die Spaltung der Tröger'schen Base in optische Antipoden, ein Beitrag zur Stereochemie des dreiwertigen Stickstoffs&quot;,&quot;groupId&quot;:&quot;89641e3f-83d4-37df-85ff-ba5125570e95&quot;,&quot;author&quot;:[{&quot;family&quot;:&quot;Prelog&quot;,&quot;given&quot;:&quot;V.&quot;,&quot;parse-names&quot;:false,&quot;dropping-particle&quot;:&quot;&quot;,&quot;non-dropping-particle&quot;:&quot;&quot;},{&quot;family&quot;:&quot;Wieland&quot;,&quot;given&quot;:&quot;P.&quot;,&quot;parse-names&quot;:false,&quot;dropping-particle&quot;:&quot;&quot;,&quot;non-dropping-particle&quot;:&quot;&quot;}],&quot;container-title&quot;:&quot;Helvetica Chimica Acta&quot;,&quot;accessed&quot;:{&quot;date-parts&quot;:[[2023,7,10]]},&quot;DOI&quot;:&quot;10.1002/HLCA.194402701143&quot;,&quot;ISSN&quot;:&quot;1522-2675&quot;,&quot;URL&quot;:&quot;https://onlinelibrary.wiley.com/doi/full/10.1002/hlca.194402701143&quot;,&quot;issued&quot;:{&quot;date-parts&quot;:[[1944,1,1]]},&quot;page&quot;:&quot;1127-1134&quot;,&quot;abstract&quot;:&quot;Es wird fiir alle Zentrifugierungen in organischen Losungs-mitteln notig sein, entsprechende Korrekturen anzubringen, ds die Viskositats-und Dichteanderungen mit dem Druck von der gleichen Grossenordnung sind wie beim Aceton. Diese Arbeit wurde am physikalisch-chemischen Inktitut der Universitat Uppsala ausgefiihrt. Dem Vorsteher des Instituts, Herrn Prof. T h e Swedberg danken wir fur die uns gebotene Gelegenheit, diese Arbeit in Uppsala ausfuhren zu konnen. Die Rockefeller-Stiftzlng gewahrte RfitteI zur Durchfiihrung dieser Untersuchung, die wir ehenfalls bestens verdanken. Fysikalisk-kemiska Institutionen, Uppsala. 130. Uber die Spaltung der TrGger'sehen Base in optisehe Antipoden, ein Beitrag zur Stereoehemie des dreiwertigen Stiekstoffs von V. Prelog und P. Wieland. (24.171. 44.) Sowohl chemische wie physikalische Erfahrungen fithren zum Schluss, dass die mit dem dreiwertigen Stickstoff verbundenen Xtome mit diesem nicht in einer Ebme liegen. Trotz zahlreicher, mit vie1 Muhe und Scharfsinn durchgefuhrter Versuche ist es aber bisher nicht gelungen, Verbindungen mit asymmetrischem dreifach gebunclenem Stickstoff in optische Antipoden zu spaltenl). Dieser IViderspruch wurde von Jleisenheimer2) so gecleutet, dass die Stick-stoff-Atome durch die Ebene der Substituenten hindurchschwingen konnen, wodurch die Spiegelbildisomeren ineinancler ubergehen. Die zuerst hypothetische Annahme Jletsenheimer's fand ihie esperimentelle Stutze durch die Untersuchungen des Absorptionsspektrums von Animoniak. Die Schw ingungen des Stickstoffs durch die von d m Wasserstoff-Xtomen gebildete Ebene n erden als Ursache der Dublett-Strukturen vieler Linien betrachtet3). Man kann sjch nun vorstellen, dass die Schwingungen clee Stickstoffs durch die Substituenten-Ebene durch verschiedene Um-sttinrle, z. B. Ring-Spannungen, hedeutend erschwert oder verun-moglicht werden. Solchen Erwagungen ist es zu verdanken, class trotz so vielen negativen Erfahrungen immer wieder neue Spaltungs-versuehe mit verschiedenartigen Verbindungen des asymmetrisehen dreiwertigen Stickstoffs unternommen weriien\&quot;. l) V51. die Darstellungen von J. I l e ~ s e n h e ~ m e r uiid IT.. TliPilacker in Freudenherg, Stereochemie, Leipzig und Wien 1933, 8.&quot;,&quot;publisher&quot;:&quot;John Wiley &amp; Sons, Ltd&quot;,&quot;issue&quot;:&quot;1&quot;,&quot;volume&quot;:&quot;27&quot;,&quot;container-title-short&quot;:&quot;Helv Chim Acta&quot;},&quot;isTemporary&quot;:false}]},{&quot;citationID&quot;:&quot;MENDELEY_CITATION_e553a844-870b-40bb-8e29-f7647a444c54&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&quot;,&quot;citationItems&quot;:[{&quot;id&quot;:&quot;fb11f198-0afd-3e2d-bfc4-d430fbfe8ff5&quot;,&quot;itemData&quot;:{&quot;type&quot;:&quot;article-journal&quot;,&quot;id&quot;:&quot;fb11f198-0afd-3e2d-bfc4-d430fbfe8ff5&quot;,&quot;title&quot;:&quot;BINOL: A Versatile Chiral Reagent&quot;,&quot;groupId&quot;:&quot;89641e3f-83d4-37df-85ff-ba5125570e95&quot;,&quot;author&quot;:[{&quot;family&quot;:&quot;Brunel&quot;,&quot;given&quot;:&quot;Jean Michel&quot;,&quot;parse-names&quot;:false,&quot;dropping-particle&quot;:&quot;&quot;,&quot;non-dropping-particle&quot;:&quot;&quot;}],&quot;container-title&quot;:&quot;Chemical Reviews&quot;,&quot;accessed&quot;:{&quot;date-parts&quot;:[[2023,7,10]]},&quot;DOI&quot;:&quot;10.1021/cr040079g&quot;,&quot;URL&quot;:&quot;https://pubs.acs.org/sharingguidelines&quot;,&quot;issued&quot;:{&quot;date-parts&quot;:[[2005]]},&quot;page&quot;:&quot;857-897&quot;,&quot;volume&quot;:&quot;105&quot;,&quot;container-title-short&quot;:&quot;Chem Rev&quot;},&quot;isTemporary&quot;:false}]},{&quot;citationID&quot;:&quot;MENDELEY_CITATION_bde6f816-fbed-40bd-a718-c32e4e7ad299&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&quot;,&quot;citationItems&quot;:[{&quot;id&quot;:&quot;f5193fae-c471-36bf-96bc-97af2b3a2118&quot;,&quot;itemData&quot;:{&quot;type&quot;:&quot;article-journal&quot;,&quot;id&quot;:&quot;f5193fae-c471-36bf-96bc-97af2b3a2118&quot;,&quot;title&quot;:&quot;Iridium-Catalyzed Asymmetric Synthesis of Functionally Rich Molecules Enabled by (Phosphoramidite,Olefin) Ligands&quot;,&quot;groupId&quot;:&quot;89641e3f-83d4-37df-85ff-ba5125570e95&quot;,&quot;author&quot;:[{&quot;family&quot;:&quot;Rössler&quot;,&quot;given&quot;:&quot;Simon L.&quot;,&quot;parse-names&quot;:false,&quot;dropping-particle&quot;:&quot;&quot;,&quot;non-dropping-particle&quot;:&quot;&quot;},{&quot;family&quot;:&quot;Petrone&quot;,&quot;given&quot;:&quot;David A.&quot;,&quot;parse-names&quot;:false,&quot;dropping-particle&quot;:&quot;&quot;,&quot;non-dropping-particle&quot;:&quot;&quot;},{&quot;family&quot;:&quot;Carreira&quot;,&quot;given&quot;:&quot;Erick M.&quot;,&quot;parse-names&quot;:false,&quot;dropping-particle&quot;:&quot;&quot;,&quot;non-dropping-particle&quot;:&quot;&quot;}],&quot;container-title&quot;:&quot;Accounts of Chemical Research&quot;,&quot;accessed&quot;:{&quot;date-parts&quot;:[[2023,7,10]]},&quot;DOI&quot;:&quot;10.1021/ACS.ACCOUNTS.9B00209/ASSET/IMAGES/LARGE/AR-2019-00209U_0002.JPEG&quot;,&quot;ISSN&quot;:&quot;15204898&quot;,&quot;PMID&quot;:&quot;31243973&quot;,&quot;URL&quot;:&quot;https://pubs.acs.org/doi/full/10.1021/acs.accounts.9b00209&quot;,&quot;issued&quot;:{&quot;date-parts&quot;:[[2019,9,17]]},&quot;page&quot;:&quot;2657-2672&quot;,&quot;abstract&quot;:&quot;ConspectusThe catalytic, asymmetric synthesis of complex molecules has been a core focus of our research program for some time because developments in the area can have an immediate impact on the identification of novel strategies for the synthesis of value-added molecules. In concert with this central interest, we have emphasized the design of ligand scaffolds as a tactic to discover and develop novel chemistry and overcome well-recognized synthetic challenges. Based on our group's work on chiral pool-derived diolefin ligands, we designed and implemented a class of hybrid (phosphoramidite,olefin) ligands, which combines the properties of both phosphoramidite and olefin motifs to impact, fine-tune, and even override the inherent reactivity of the metal center. Specifically, we have utilized these unique modifying ligands to address several recognized limitations in the field of iridium-catalyzed, asymmetric allylic substitution. The methods we have documented typically employ branched, unprotected allylic alcohols as substrates and obviate the need for rigorous exclusion of air and moisture.Following Takeuchi's seminal report demonstrating the high aptitude of Ir(I)-phosphite catalysts for branch-selective allylic substitution, concerted efforts from numerous research laboratories have led to a broadening of the synthetic utility of this reaction class. The first section of this Account outlines the process leading to our discovery of an unprecedented (phosphoramidite,olefin) ligand and its validation in the first iridium-catalyzed amination of branched, unprotected allylic alcohols. This section continues with our work involving heteroatom-based nucleophiles within inter- and intramolecular etherification, thioetherification and spiroketalization processes. The second section highlights the use of readily available carbon nucleophiles possessing sp, sp2, and sp3 hybridization in a series of enantioselective carbon-carbon bond-forming reactions. We describe how alkylzinc, allylsilane, and several classes of organotrifluoroborate nucleophiles can be coupled enantioselectively to enable construction of several key motifs including 1,5-dienes, 1,4-dienes, and 1,4-enynes. Since the unique electronic and steric properties of this class of ligands renders the (η3-allyl)-Ir(III) intermediate highly electrophilic, even weak nucleophiles such as alkyl olefins can be used. We also show that more nucleophilic alkene motifs such as enamines and in situ generated ketene acetals smoothly participate in substitution reactions with allylic alcohols to yield valuable piperidines and γ,δ-unsaturated esters, respectively.The concept of stereodivergent dual catalysis, which synergistically combines chiral amine catalysis with iridium catalysis to furnish α-allylated aldehydes containing two independently controllable stereocenters is then discussed. This process has enabled the independent, stereoselective synthesis of all four possible product stereoisomers from a single set of starting materials, and was highlighted in the stereodivergent synthesis of Δ9-tetrahydrocannabinol. This Account concludes with an overview of our organometallic mechanistic studies regarding relevant intermediates within the catalytic cycle of this class of allylic substitution. These studies have allowed us to better understand the origin of the unique characteristics exhibited by this catalyst in comparison to related systems.&quot;,&quot;publisher&quot;:&quot;American Chemical Society&quot;,&quot;issue&quot;:&quot;9&quot;,&quot;volume&quot;:&quot;52&quot;,&quot;container-title-short&quot;:&quot;Acc Chem Res&quot;},&quot;isTemporary&quot;:false}]},{&quot;citationID&quot;:&quot;MENDELEY_CITATION_0926ef7e-13aa-46b4-be4b-e990b12e025a&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&quot;,&quot;citationItems&quot;:[{&quot;id&quot;:&quot;74db6a74-ccc9-3e67-afce-78240574b019&quot;,&quot;itemData&quot;:{&quot;type&quot;:&quot;article-journal&quot;,&quot;id&quot;:&quot;74db6a74-ccc9-3e67-afce-78240574b019&quot;,&quot;title&quot;:&quot;Control of stereogenic oxygen in a helically chiral oxonium ion&quot;,&quot;groupId&quot;:&quot;89641e3f-83d4-37df-85ff-ba5125570e95&quot;,&quot;author&quot;:[{&quot;family&quot;:&quot;Smith&quot;,&quot;given&quot;:&quot;Owen&quot;,&quot;parse-names&quot;:false,&quot;dropping-particle&quot;:&quot;&quot;,&quot;non-dropping-particle&quot;:&quot;&quot;},{&quot;family&quot;:&quot;Popescu&quot;,&quot;given&quot;:&quot;Mihai&quot;,&quot;parse-names&quot;:false,&quot;dropping-particle&quot;:&quot;V.&quot;,&quot;non-dropping-particle&quot;:&quot;&quot;},{&quot;family&quot;:&quot;Hindson&quot;,&quot;given&quot;:&quot;Madeleine J.&quot;,&quot;parse-names&quot;:false,&quot;dropping-particle&quot;:&quot;&quot;,&quot;non-dropping-particle&quot;:&quot;&quot;},{&quot;family&quot;:&quot;Paton&quot;,&quot;given&quot;:&quot;Robert S.&quot;,&quot;parse-names&quot;:false,&quot;dropping-particle&quot;:&quot;&quot;,&quot;non-dropping-particle&quot;:&quot;&quot;},{&quot;family&quot;:&quot;Burton&quot;,&quot;given&quot;:&quot;Jonathan W.&quot;,&quot;parse-names&quot;:false,&quot;dropping-particle&quot;:&quot;&quot;,&quot;non-dropping-particle&quot;:&quot;&quot;},{&quot;family&quot;:&quot;Smith&quot;,&quot;given&quot;:&quot;Martin D.&quot;,&quot;parse-names&quot;:false,&quot;dropping-particle&quot;:&quot;&quot;,&quot;non-dropping-particle&quot;:&quot;&quot;}],&quot;container-title&quot;:&quot;Nature&quot;,&quot;DOI&quot;:&quot;10.1038/s41586-023-05719-z&quot;,&quot;ISSN&quot;:&quot;0028-0836&quot;,&quot;PMID&quot;:&quot;36922609&quot;,&quot;issued&quot;:{&quot;date-parts&quot;:[[2023,3,16]]},&quot;page&quot;:&quot;430-435&quot;,&quot;abstract&quot;:&quot; The control of tetrahedral carbon stereocentres remains a focus of modern synthetic chemistry and is enabled by their configurational stability. By contrast, trisubstituted nitrogen 1 , phosphorus 2 and sulfur compounds 3 undergo pyramidal inversion, a fundamental and well-recognized stereochemical phenomenon that is widely exploited 4 . However, the stereochemistry of oxonium ions—compounds bearing three substituents on a positively charged oxygen atom—is poorly developed and there are few applications of oxonium ions in synthesis beyond their existence as reactive intermediates 5,6 . There are no examples of configurationally stable oxonium ions in which the oxygen atom is the sole stereogenic centre, probably owing to the low barrier to oxygen pyramidal inversion 7 and the perception that all oxonium ions are highly reactive. Here we describe the design, synthesis and characterization of a helically chiral triaryloxonium ion in which inversion of the oxygen lone pair is prevented through geometric restriction to enable it to function as a determinant of configuration. A combined synthesis and quantum calculation approach delineates design principles that enable configurationally stable and room-temperature isolable salts to be generated. We show that the barrier to inversion is greater than 110 kJ mol −1 and outline processes for resolution. This constitutes, to our knowledge, the only example of a chiral non-racemic and configurationally stable molecule in which the oxygen atom is the sole stereogenic centre. &quot;,&quot;publisher&quot;:&quot;Springer Science and Business Media LLC&quot;,&quot;issue&quot;:&quot;7952&quot;,&quot;volume&quot;:&quot;615&quot;,&quot;container-title-short&quot;:&quot;Nature&quot;},&quot;isTemporary&quot;:false}]},{&quot;citationID&quot;:&quot;MENDELEY_CITATION_c6b1d751-5a01-4a2e-813e-ef00e22b9542&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&quot;,&quot;citationItems&quot;:[{&quot;id&quot;:&quot;0fc09c10-c64c-3005-835a-218ebf2532da&quot;,&quot;itemData&quot;:{&quot;type&quot;:&quot;article-journal&quot;,&quot;id&quot;:&quot;0fc09c10-c64c-3005-835a-218ebf2532da&quot;,&quot;title&quot;:&quot;Molecular-strain engineering of double-walled tetrahedra&quot;,&quot;groupId&quot;:&quot;89641e3f-83d4-37df-85ff-ba5125570e95&quot;,&quot;author&quot;:[{&quot;family&quot;:&quot;Tang&quot;,&quot;given&quot;:&quot;Min&quot;,&quot;parse-names&quot;:false,&quot;dropping-particle&quot;:&quot;&quot;,&quot;non-dropping-particle&quot;:&quot;&quot;},{&quot;family&quot;:&quot;Liang&quot;,&quot;given&quot;:&quot;Yimin&quot;,&quot;parse-names&quot;:false,&quot;dropping-particle&quot;:&quot;&quot;,&quot;non-dropping-particle&quot;:&quot;&quot;},{&quot;family&quot;:&quot;Lu&quot;,&quot;given&quot;:&quot;Xingyu&quot;,&quot;parse-names&quot;:false,&quot;dropping-particle&quot;:&quot;&quot;,&quot;non-dropping-particle&quot;:&quot;&quot;},{&quot;family&quot;:&quot;Miao&quot;,&quot;given&quot;:&quot;Xiaohe&quot;,&quot;parse-names&quot;:false,&quot;dropping-particle&quot;:&quot;&quot;,&quot;non-dropping-particle&quot;:&quot;&quot;},{&quot;family&quot;:&quot;Jiang&quot;,&quot;given&quot;:&quot;Liang&quot;,&quot;parse-names&quot;:false,&quot;dropping-particle&quot;:&quot;&quot;,&quot;non-dropping-particle&quot;:&quot;&quot;},{&quot;family&quot;:&quot;Liu&quot;,&quot;given&quot;:&quot;Jiali&quot;,&quot;parse-names&quot;:false,&quot;dropping-particle&quot;:&quot;&quot;,&quot;non-dropping-particle&quot;:&quot;&quot;},{&quot;family&quot;:&quot;Bian&quot;,&quot;given&quot;:&quot;Lifang&quot;,&quot;parse-names&quot;:false,&quot;dropping-particle&quot;:&quot;&quot;,&quot;non-dropping-particle&quot;:&quot;&quot;},{&quot;family&quot;:&quot;Wang&quot;,&quot;given&quot;:&quot;Shangshang&quot;,&quot;parse-names&quot;:false,&quot;dropping-particle&quot;:&quot;&quot;,&quot;non-dropping-particle&quot;:&quot;&quot;},{&quot;family&quot;:&quot;Wu&quot;,&quot;given&quot;:&quot;Lin&quot;,&quot;parse-names&quot;:false,&quot;dropping-particle&quot;:&quot;&quot;,&quot;non-dropping-particle&quot;:&quot;&quot;},{&quot;family&quot;:&quot;Liu&quot;,&quot;given&quot;:&quot;Zhichang&quot;,&quot;parse-names&quot;:false,&quot;dropping-particle&quot;:&quot;&quot;,&quot;non-dropping-particle&quot;:&quot;&quot;}],&quot;container-title&quot;:&quot;Chem&quot;,&quot;accessed&quot;:{&quot;date-parts&quot;:[[2024,2,6]]},&quot;DOI&quot;:&quot;10.1016/J.CHEMPR.2021.05.004&quot;,&quot;ISSN&quot;:&quot;2451-9294&quot;,&quot;issued&quot;:{&quot;date-parts&quot;:[[2021,8,12]]},&quot;page&quot;:&quot;2160-2174&quot;,&quot;abstract&quot;:&quot;The synthesis of multi-walled nanostructures represents a formidable challenge owing to the limitations imposed by existing synthetic strategies. Herein, we report a strategy involving molecular-strain engineering (MSE) for constructing double-walled polyhedra from strained bow-shaped macrocycles called molecular bows (MBs). As a proof of concept, four double-walled tetrahedra have been assembled from L-shaped dual-panels subtending ∼70.5° and producing MBs, which incorporate porphyrin and o-xylylene units, forming strained shape-persistent conformations. The head-to-tail closed-loop stacking of these units, driven by complementary non-covalent bonding interactions, leads to a large porphyrin-lined tetrahedron encapsulating a small o-xylylene-lined tetrahedron. The synergistic aromatic shielding effects emanating from the porphyrin tetrahedron result in the largest upfield chemical shifts of −7.7 ppm for protons and −8.8 ppm for carbons from those for the free dual panels. This demonstration, which features the launching of MSE for constructing sophisticated supramolecular nanostructures, could herald a fresh approach to the fabrication of multi-porphyrin photocatalytic systems.&quot;,&quot;publisher&quot;:&quot;Cell Press&quot;,&quot;issue&quot;:&quot;8&quot;,&quot;volume&quot;:&quot;7&quot;,&quot;container-title-short&quot;:&quot;Chem&quot;},&quot;isTemporary&quot;:false}]},{&quot;citationID&quot;:&quot;MENDELEY_CITATION_abfc1001-83e3-4fb6-be8a-79afb49a049f&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&quot;,&quot;citationItems&quot;:[{&quot;id&quot;:&quot;7c5018ee-76a4-391c-b56f-5a6278f29608&quot;,&quot;itemData&quot;:{&quot;type&quot;:&quot;article-journal&quot;,&quot;id&quot;:&quot;7c5018ee-76a4-391c-b56f-5a6278f29608&quot;,&quot;title&quot;:&quot;Synthesis of contra-helical trefoil knots with mechanically tuneable spin-crossover properties&quot;,&quot;groupId&quot;:&quot;89641e3f-83d4-37df-85ff-ba5125570e95&quot;,&quot;author&quot;:[{&quot;family&quot;:&quot;Wu&quot;,&quot;given&quot;:&quot;Lin&quot;,&quot;parse-names&quot;:false,&quot;dropping-particle&quot;:&quot;&quot;,&quot;non-dropping-particle&quot;:&quot;&quot;},{&quot;family&quot;:&quot;Tang&quot;,&quot;given&quot;:&quot;Min&quot;,&quot;parse-names&quot;:false,&quot;dropping-particle&quot;:&quot;&quot;,&quot;non-dropping-particle&quot;:&quot;&quot;},{&quot;family&quot;:&quot;Jiang&quot;,&quot;given&quot;:&quot;Liang&quot;,&quot;parse-names&quot;:false,&quot;dropping-particle&quot;:&quot;&quot;,&quot;non-dropping-particle&quot;:&quot;&quot;},{&quot;family&quot;:&quot;Chen&quot;,&quot;given&quot;:&quot;Yinjuan&quot;,&quot;parse-names&quot;:false,&quot;dropping-particle&quot;:&quot;&quot;,&quot;non-dropping-particle&quot;:&quot;&quot;},{&quot;family&quot;:&quot;Bian&quot;,&quot;given&quot;:&quot;Lifang&quot;,&quot;parse-names&quot;:false,&quot;dropping-particle&quot;:&quot;&quot;,&quot;non-dropping-particle&quot;:&quot;&quot;},{&quot;family&quot;:&quot;Liu&quot;,&quot;given&quot;:&quot;Jiali&quot;,&quot;parse-names&quot;:false,&quot;dropping-particle&quot;:&quot;&quot;,&quot;non-dropping-particle&quot;:&quot;&quot;},{&quot;family&quot;:&quot;Wang&quot;,&quot;given&quot;:&quot;Shangshang&quot;,&quot;parse-names&quot;:false,&quot;dropping-particle&quot;:&quot;&quot;,&quot;non-dropping-particle&quot;:&quot;&quot;},{&quot;family&quot;:&quot;Liang&quot;,&quot;given&quot;:&quot;Yimin&quot;,&quot;parse-names&quot;:false,&quot;dropping-particle&quot;:&quot;&quot;,&quot;non-dropping-particle&quot;:&quot;&quot;},{&quot;family&quot;:&quot;Liu&quot;,&quot;given&quot;:&quot;Zhichang&quot;,&quot;parse-names&quot;:false,&quot;dropping-particle&quot;:&quot;&quot;,&quot;non-dropping-particle&quot;:&quot;&quot;}],&quot;container-title&quot;:&quot;Nature Synthesis 2022 2:1&quot;,&quot;accessed&quot;:{&quot;date-parts&quot;:[[2024,2,6]]},&quot;DOI&quot;:&quot;10.1038/s44160-022-00173-7&quot;,&quot;ISSN&quot;:&quot;2731-0582&quot;,&quot;URL&quot;:&quot;https://www.nature.com/articles/s44160-022-00173-7&quot;,&quot;issued&quot;:{&quot;date-parts&quot;:[[2022,10,20]]},&quot;page&quot;:&quot;17-25&quot;,&quot;abstract&quot;:&quot;Molecular knots attract attention on account of their topological intricacies and potential application. Tying molecular knots with different topologies, on larger length scales, remains challenging, not to mention the difficulties with harnessing their topological characteristics in order to modulate their properties. Here, we report a general approach to construct torus knots from two coaxially nested multistranded contra-helices. As a proof of concept, a series of two iron(II)-templated contra-helical trefoil knots have been synthesized near-quantitatively in one step. Among these, one features a long trefoil knot—a 111-atom closed loop that is ~11 nm long. The thermally induced spin crossover of the two iron(II) centres in each knot can be modulated in opposing directions by changing the intramolecular mechanical strain. The synthesis of molecular knots with mechanically tuneable properties enables the unleashing of their stimuli-responsive multifunctionalities. One of these molecular knots exhibits, during crystallization, narcissistic self-sorting, which allows the manual separation of enantiomers. A purely organic trefoil knot, obtained by reductive demetallation of its precursor, is also characterized in the solid state by X-ray crystallography. Torus knots are assembled in a contra-helical tubular manner by coaxially nesting a small multistranded helix within a larger reverse helix. This approach enables the near-quantitative one-step syntheses of four iron(II)-templated trefoil knots. The spin-crossover properties of the iron(II) centres in the knots are tuneable by altering the intramolecular strain.&quot;,&quot;publisher&quot;:&quot;Nature Publishing Group&quot;,&quot;issue&quot;:&quot;1&quot;,&quot;volume&quot;:&quot;2&quot;,&quot;container-title-short&quot;:&quot;&quot;},&quot;isTemporary&quot;:false}]},{&quot;citationID&quot;:&quot;MENDELEY_CITATION_e0485467-eee9-4773-92ae-617a8a79b548&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&quot;,&quot;citationItems&quot;:[{&quot;id&quot;:&quot;821dc13a-a848-3618-ba38-fd7cd85c4b32&quot;,&quot;itemData&quot;:{&quot;type&quot;:&quot;article-journal&quot;,&quot;id&quot;:&quot;821dc13a-a848-3618-ba38-fd7cd85c4b32&quot;,&quot;title&quot;:&quot;Mechanical trapping and in situ derivatization of the porphodimethene intermediate&quot;,&quot;groupId&quot;:&quot;89641e3f-83d4-37df-85ff-ba5125570e95&quot;,&quot;author&quot;:[{&quot;family&quot;:&quot;Tang&quot;,&quot;given&quot;:&quot;M.&quot;,&quot;parse-names&quot;:false,&quot;dropping-particle&quot;:&quot;&quot;,&quot;non-dropping-particle&quot;:&quot;&quot;},{&quot;family&quot;:&quot;Liang&quot;,&quot;given&quot;:&quot;Y.&quot;,&quot;parse-names&quot;:false,&quot;dropping-particle&quot;:&quot;&quot;,&quot;non-dropping-particle&quot;:&quot;&quot;},{&quot;family&quot;:&quot;Liu&quot;,&quot;given&quot;:&quot;J.&quot;,&quot;parse-names&quot;:false,&quot;dropping-particle&quot;:&quot;&quot;,&quot;non-dropping-particle&quot;:&quot;&quot;},{&quot;family&quot;:&quot;Wu&quot;,&quot;given&quot;:&quot;L.&quot;,&quot;parse-names&quot;:false,&quot;dropping-particle&quot;:&quot;&quot;,&quot;non-dropping-particle&quot;:&quot;&quot;},{&quot;family&quot;:&quot;Wang&quot;,&quot;given&quot;:&quot;S.&quot;,&quot;parse-names&quot;:false,&quot;dropping-particle&quot;:&quot;&quot;,&quot;non-dropping-particle&quot;:&quot;&quot;},{&quot;family&quot;:&quot;Bian&quot;,&quot;given&quot;:&quot;L.&quot;,&quot;parse-names&quot;:false,&quot;dropping-particle&quot;:&quot;&quot;,&quot;non-dropping-particle&quot;:&quot;&quot;},{&quot;family&quot;:&quot;Jiang&quot;,&quot;given&quot;:&quot;L.&quot;,&quot;parse-names&quot;:false,&quot;dropping-particle&quot;:&quot;&quot;,&quot;non-dropping-particle&quot;:&quot;&quot;},{&quot;family&quot;:&quot;Tang&quot;,&quot;given&quot;:&quot;Z. B.&quot;,&quot;parse-names&quot;:false,&quot;dropping-particle&quot;:&quot;&quot;,&quot;non-dropping-particle&quot;:&quot;&quot;},{&quot;family&quot;:&quot;Liu&quot;,&quot;given&quot;:&quot;Z.&quot;,&quot;parse-names&quot;:false,&quot;dropping-particle&quot;:&quot;&quot;,&quot;non-dropping-particle&quot;:&quot;&quot;}],&quot;container-title&quot;:&quot;Materials Today Chemistry&quot;,&quot;accessed&quot;:{&quot;date-parts&quot;:[[2024,2,6]]},&quot;DOI&quot;:&quot;10.1016/J.MTCHEM.2022.100868&quot;,&quot;ISSN&quot;:&quot;2468-5194&quot;,&quot;issued&quot;:{&quot;date-parts&quot;:[[2022,6,1]]},&quot;page&quot;:&quot;100868&quot;,&quot;abstract&quot;:&quot;Manipulation of the energy profile of a chemical reaction plays a crucial role in modulating its progress and selectivities. Porphodimethene and phlorin are two key isoelectronic intermediates during the stepwise oxidation process leading to the formation of porphyrin from calix[4]pyrrole. We report here the mechanical capture of porphodimethene instead of phlorin as well as its simultaneous derivatization by means of molecular-strain engineering (MSE). By tuning the linker between its 5- and 15-meso-positions, a constrained porphodimethene has been trapped which can be oxidized with 4,5-dichloro-3,6-dioxo-1,2-benzenedinitrile in the presence of a range of nucleophiles to afford a novel class of stable disubstituted porphodimethene derivatives. Their structures were characterized by NMR spectroscopies, mass spectrometry, and single-crystal X-ray crystallography. Theoretical calculations indicate that the enhanced strain energy resulted from the elongation of the bow-limb in the proposed porphyrin bow favors the formation of the configuration of the porphodimethene intermediate containing two sp3-hybridized meso-carbons rather than that of the phlorin consisting of one sp3-meso-carbon atom. This work demonstrates that MSE can steer the reaction trajectory through specific intermediates, providing the ability to control precisely the reaction progress and selectivity of desired products.&quot;,&quot;publisher&quot;:&quot;Elsevier&quot;,&quot;volume&quot;:&quot;24&quot;,&quot;container-title-short&quot;:&quot;Mater Today Chem&quot;},&quot;isTemporary&quot;:false}]},{&quot;citationID&quot;:&quot;MENDELEY_CITATION_2df81b6e-660c-4642-90c1-c8a69648edd4&quot;,&quot;properties&quot;:{&quot;noteIndex&quot;:0},&quot;isEdited&quot;:false,&quot;manualOverride&quot;:{&quot;isManuallyOverridden&quot;:false,&quot;citeprocText&quot;:&quot;&lt;sup&gt;7,29&lt;/sup&gt;&quot;,&quot;manualOverrideText&quot;:&quot;&quot;},&quot;citationTag&quot;:&quot;MENDELEY_CITATION_v3_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&quot;,&quot;citationItems&quot;:[{&quot;id&quot;:&quot;95382739-f05c-374a-b156-6d53ee337b74&quot;,&quot;itemData&quot;:{&quot;type&quot;:&quot;article-journal&quot;,&quot;id&quot;:&quot;95382739-f05c-374a-b156-6d53ee337b74&quot;,&quot;title&quot;:&quot;Mechanical Trapping of the Phlorin Intermediate&quot;,&quot;groupId&quot;:&quot;89641e3f-83d4-37df-85ff-ba5125570e95&quot;,&quot;author&quot;:[{&quot;family&quot;:&quot;Tang&quot;,&quot;given&quot;:&quot;Min&quot;,&quot;parse-names&quot;:false,&quot;dropping-particle&quot;:&quot;&quot;,&quot;non-dropping-particle&quot;:&quot;&quot;},{&quot;family&quot;:&quot;Liang&quot;,&quot;given&quot;:&quot;Yimin&quot;,&quot;parse-names&quot;:false,&quot;dropping-particle&quot;:&quot;&quot;,&quot;non-dropping-particle&quot;:&quot;&quot;},{&quot;family&quot;:&quot;Liu&quot;,&quot;given&quot;:&quot;Jiali&quot;,&quot;parse-names&quot;:false,&quot;dropping-particle&quot;:&quot;&quot;,&quot;non-dropping-particle&quot;:&quot;&quot;},{&quot;family&quot;:&quot;Bian&quot;,&quot;given&quot;:&quot;Lifang&quot;,&quot;parse-names&quot;:false,&quot;dropping-particle&quot;:&quot;&quot;,&quot;non-dropping-particle&quot;:&quot;&quot;},{&quot;family&quot;:&quot;Liu&quot;,&quot;given&quot;:&quot;Zhichang&quot;,&quot;parse-names&quot;:false,&quot;dropping-particle&quot;:&quot;&quot;,&quot;non-dropping-particle&quot;:&quot;&quot;}],&quot;container-title&quot;:&quot;CCS Chemistry&quot;,&quot;accessed&quot;:{&quot;date-parts&quot;:[[2024,2,6]]},&quot;DOI&quot;:&quot;10.31635/ccschem.022.202101679&quot;,&quot;URL&quot;:&quot;https://doi.org/10.31635/ccschem.022.202101679&quot;,&quot;issued&quot;:{&quot;date-parts&quot;:[[2022]]},&quot;page&quot;:&quot;3230-3237&quot;,&quot;abstract&quot;:&quot;Trapping unstable intermediates for elucidating reaction mechanisms in chemistry presents a formidable challenge. There has long been a lack of direct evidence for key intermediates like the highly reac-tive phlorin leading to porphyrin. Here, we report a molecular-strain engineering (MSE) strategy that harnesses intramolecular strain to trap the native phlorin during porphyrin synthesis. By mechanically constraining its periphery, a phlorin stable towards oxidation was captured as an isolable intermediate and fully characterized. This strained intermediate was transformed quantitatively into the corresponding bow-shaped porphyrin upon photoirradiation. Theoretical calculations indicate that the constraint imposed on the phlorin enhances the activation energy to reach the transition state of its oxidative aromatization and destabilizes the resulting porphy-rin, thus facilitating trapping of this highly reactive intermediate. This proof-of-concept demonstration establishes the potential of MSE to capture native intermediates using mechanical stress as an alternative to adding scavengers and opens up a convenient way for carrying out mechanistic investigations.&quot;,&quot;volume&quot;:&quot;4&quot;,&quot;container-title-short&quot;:&quot;&quot;},&quot;isTemporary&quot;:false},{&quot;id&quot;:&quot;54f84031-6813-3aee-9e1d-bd4475e356a5&quot;,&quot;itemData&quot;:{&quot;type&quot;:&quot;article-journal&quot;,&quot;id&quot;:&quot;54f84031-6813-3aee-9e1d-bd4475e356a5&quot;,&quot;title&quot;:&quot;Strain-Driven Formal [1,3]-Aryl Shift within Molecular Bows&quot;,&quot;groupId&quot;:&quot;89641e3f-83d4-37df-85ff-ba5125570e95&quot;,&quot;author&quot;:[{&quot;family&quot;:&quot;Jiang&quot;,&quot;given&quot;:&quot;Liang&quot;,&quot;parse-names&quot;:false,&quot;dropping-particle&quot;:&quot;&quot;,&quot;non-dropping-particle&quot;:&quot;&quot;},{&quot;family&quot;:&quot;Peng&quot;,&quot;given&quot;:&quot;Zhen&quot;,&quot;parse-names&quot;:false,&quot;dropping-particle&quot;:&quot;&quot;,&quot;non-dropping-particle&quot;:&quot;&quot;},{&quot;family&quot;:&quot;Liang&quot;,&quot;given&quot;:&quot;Yimin&quot;,&quot;parse-names&quot;:false,&quot;dropping-particle&quot;:&quot;&quot;,&quot;non-dropping-particle&quot;:&quot;&quot;},{&quot;family&quot;:&quot;Tang&quot;,&quot;given&quot;:&quot;Zheng&quot;,&quot;parse-names&quot;:false,&quot;dropping-particle&quot;:&quot;Bin&quot;,&quot;non-dropping-particle&quot;:&quot;&quot;},{&quot;family&quot;:&quot;Liang&quot;,&quot;given&quot;:&quot;Kejiang&quot;,&quot;parse-names&quot;:false,&quot;dropping-particle&quot;:&quot;&quot;,&quot;non-dropping-particle&quot;:&quot;&quot;},{&quot;family&quot;:&quot;Liu&quot;,&quot;given&quot;:&quot;Jiali&quot;,&quot;parse-names&quot;:false,&quot;dropping-particle&quot;:&quot;&quot;,&quot;non-dropping-particle&quot;:&quot;&quot;},{&quot;family&quot;:&quot;Liu&quot;,&quot;given&quot;:&quot;Zhichang&quot;,&quot;parse-names&quot;:false,&quot;dropping-particle&quot;:&quot;&quot;,&quot;non-dropping-particle&quot;:&quot;&quot;}],&quot;container-title&quot;:&quot;Angewandte Chemie International Edition&quot;,&quot;accessed&quot;:{&quot;date-parts&quot;:[[2023,12,15]]},&quot;DOI&quot;:&quot;10.1002/ANIE.202312238&quot;,&quot;ISSN&quot;:&quot;1521-3773&quot;,&quot;PMID&quot;:&quot;37656430&quot;,&quot;URL&quot;:&quot;https://onlinelibrary.wiley.com/doi/full/10.1002/anie.202312238&quot;,&quot;issued&quot;:{&quot;date-parts&quot;:[[2023,10,16]]},&quot;page&quot;:&quot;e202312238&quot;,&quot;abstract&quot;:&quot;Delving into the influence of strain on organic reactions in small molecules at the molecular level can unveil valuable insight into developing innovative synthetic strategies and structuring molecules with superior properties. Herein, we present a molecular-strain engineering approach to facilitate the consecutive [1,2]-aryl shift (formal [1,3]-aryl shift) in molecular bows (MBs) that integrate 1,4-dimethoxy-2,5-cyclohexadiene moieties. By introducing ring strain into MBs through tethering the bow limb, we can harness the intrinsic mechanical forces to drive multistep aryl shifts from the para- to the meta- to the ortho-position. Through the use of precise intramolecular strain, the seemingly impractical [1,3]-aryl shift was realized, resulting in the formation of ortho-disubstituted products. The solvent and temperature play a crucial role in the occurrence of the [1,3]-aryl shift. The free energy calculations with inclusion of solvation support a feasible mechanism, which entails multistep carbocation rearrangements, for the formal [1,3]-aryl shift. By exploring the application of molecular strain in synthetic chemistry, this research offers a promising direction for developing new tools and strategies towards precision organic synthesis.&quot;,&quot;publisher&quot;:&quot;John Wiley &amp; Sons, Ltd&quot;,&quot;issue&quot;:&quot;42&quot;,&quot;volume&quot;:&quot;62&quot;,&quot;container-title-short&quot;:&quot;&quot;},&quot;isTemporary&quot;:false}]},{&quot;citationID&quot;:&quot;MENDELEY_CITATION_59d116cd-4193-452a-b469-6543eb0744f9&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&quot;,&quot;citationItems&quot;:[{&quot;id&quot;:&quot;80c7d1a1-6e03-366d-90dc-a2d2a7371553&quot;,&quot;itemData&quot;:{&quot;type&quot;:&quot;article-journal&quot;,&quot;id&quot;:&quot;80c7d1a1-6e03-366d-90dc-a2d2a7371553&quot;,&quot;title&quot;:&quot;Rupturing aromaticity by periphery overcrowding&quot;,&quot;groupId&quot;:&quot;89641e3f-83d4-37df-85ff-ba5125570e95&quot;,&quot;author&quot;:[{&quot;family&quot;:&quot;Saha&quot;,&quot;given&quot;:&quot;Promeet K.&quot;,&quot;parse-names&quot;:false,&quot;dropping-particle&quot;:&quot;&quot;,&quot;non-dropping-particle&quot;:&quot;&quot;},{&quot;family&quot;:&quot;Mallick&quot;,&quot;given&quot;:&quot;Abhijit&quot;,&quot;parse-names&quot;:false,&quot;dropping-particle&quot;:&quot;&quot;,&quot;non-dropping-particle&quot;:&quot;&quot;},{&quot;family&quot;:&quot;Turley&quot;,&quot;given&quot;:&quot;Andrew T.&quot;,&quot;parse-names&quot;:false,&quot;dropping-particle&quot;:&quot;&quot;,&quot;non-dropping-particle&quot;:&quot;&quot;},{&quot;family&quot;:&quot;Bismillah&quot;,&quot;given&quot;:&quot;Aisha N.&quot;,&quot;parse-names&quot;:false,&quot;dropping-particle&quot;:&quot;&quot;,&quot;non-dropping-particle&quot;:&quot;&quot;},{&quot;family&quot;:&quot;Danos&quot;,&quot;given&quot;:&quot;Andrew&quot;,&quot;parse-names&quot;:false,&quot;dropping-particle&quot;:&quot;&quot;,&quot;non-dropping-particle&quot;:&quot;&quot;},{&quot;family&quot;:&quot;Monkman&quot;,&quot;given&quot;:&quot;Andrew P.&quot;,&quot;parse-names&quot;:false,&quot;dropping-particle&quot;:&quot;&quot;,&quot;non-dropping-particle&quot;:&quot;&quot;},{&quot;family&quot;:&quot;Avestro&quot;,&quot;given&quot;:&quot;Alyssa-Jennifer&quot;,&quot;parse-names&quot;:false,&quot;dropping-particle&quot;:&quot;&quot;,&quot;non-dropping-particle&quot;:&quot;&quot;},{&quot;family&quot;:&quot;Yufit&quot;,&quot;given&quot;:&quot;Dmitry S.&quot;,&quot;parse-names&quot;:false,&quot;dropping-particle&quot;:&quot;&quot;,&quot;non-dropping-particle&quot;:&quot;&quot;},{&quot;family&quot;:&quot;McGonigal&quot;,&quot;given&quot;:&quot;Paul R.&quot;,&quot;parse-names&quot;:false,&quot;dropping-particle&quot;:&quot;&quot;,&quot;non-dropping-particle&quot;:&quot;&quot;}],&quot;container-title&quot;:&quot;Nature Chemistry&quot;,&quot;DOI&quot;:&quot;10.1038/s41557-023-01149-6&quot;,&quot;ISSN&quot;:&quot;1755-4330&quot;,&quot;issued&quot;:{&quot;date-parts&quot;:[[2023,4,6]]},&quot;page&quot;:&quot;516-525&quot;,&quot;abstract&quot;:&quot;&lt;p&gt;The balance between strain relief and aromatic stabilization dictates the form and function of non-planar π-aromatics. Overcrowded systems are known to undergo geometric deformations, but the energetically favourable π-electron delocalization of their aromatic ring(s) is typically preserved. In this study we incremented the strain energy of an aromatic system beyond its aromatic stabilization energy, causing it to rearrange and its aromaticity to be ruptured. We noted that increasing the steric bulk around the periphery of π-extended tropylium rings leads them to deviate from planarity to form contorted conformations in which aromatic stabilization and strain are close in energy. Under increasing strain, the aromatic π-electron delocalization of the system is broken, leading to the formation of a non-aromatic, bicyclic analogue referred to as ‘Dewar tropylium’. The aromatic and non-aromatic isomers have been found to exist in rapid equilibrium with one another. This investigation demarcates the extent of steric deformation tolerated by an aromatic carbocycle and thus provides direct experimental insights into the fundamental nature of aromaticity.&lt;/p&gt;&quot;,&quot;issue&quot;:&quot;4&quot;,&quot;volume&quot;:&quot;15&quot;,&quot;container-title-short&quot;:&quot;Nat Chem&quot;},&quot;isTemporary&quot;:false}]},{&quot;citationID&quot;:&quot;MENDELEY_CITATION_5ee527b0-3735-403b-b9f3-86cf6960648b&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&quot;,&quot;citationItems&quot;:[{&quot;id&quot;:&quot;a4456247-ee8b-3020-a04f-db46687aa03b&quot;,&quot;itemData&quot;:{&quot;type&quot;:&quot;article-journal&quot;,&quot;id&quot;:&quot;a4456247-ee8b-3020-a04f-db46687aa03b&quot;,&quot;title&quot;:&quot;Control of dynamic sp3-C stereochemistry&quot;,&quot;groupId&quot;:&quot;89641e3f-83d4-37df-85ff-ba5125570e95&quot;,&quot;author&quot;:[{&quot;family&quot;:&quot;Bismillah&quot;,&quot;given&quot;:&quot;Aisha N.&quot;,&quot;parse-names&quot;:false,&quot;dropping-particle&quot;:&quot;&quot;,&quot;non-dropping-particle&quot;:&quot;&quot;},{&quot;family&quot;:&quot;Johnson&quot;,&quot;given&quot;:&quot;Toby G.&quot;,&quot;parse-names&quot;:false,&quot;dropping-particle&quot;:&quot;&quot;,&quot;non-dropping-particle&quot;:&quot;&quot;},{&quot;family&quot;:&quot;Hussein&quot;,&quot;given&quot;:&quot;Burhan A.&quot;,&quot;parse-names&quot;:false,&quot;dropping-particle&quot;:&quot;&quot;,&quot;non-dropping-particle&quot;:&quot;&quot;},{&quot;family&quot;:&quot;Turley&quot;,&quot;given&quot;:&quot;Andrew T.&quot;,&quot;parse-names&quot;:false,&quot;dropping-particle&quot;:&quot;&quot;,&quot;non-dropping-particle&quot;:&quot;&quot;},{&quot;family&quot;:&quot;Saha&quot;,&quot;given&quot;:&quot;Promeet K.&quot;,&quot;parse-names&quot;:false,&quot;dropping-particle&quot;:&quot;&quot;,&quot;non-dropping-particle&quot;:&quot;&quot;},{&quot;family&quot;:&quot;Wong&quot;,&quot;given&quot;:&quot;Ho Chi&quot;,&quot;parse-names&quot;:false,&quot;dropping-particle&quot;:&quot;&quot;,&quot;non-dropping-particle&quot;:&quot;&quot;},{&quot;family&quot;:&quot;Aguilar&quot;,&quot;given&quot;:&quot;Juan A.&quot;,&quot;parse-names&quot;:false,&quot;dropping-particle&quot;:&quot;&quot;,&quot;non-dropping-particle&quot;:&quot;&quot;},{&quot;family&quot;:&quot;Yufit&quot;,&quot;given&quot;:&quot;Dmitry S.&quot;,&quot;parse-names&quot;:false,&quot;dropping-particle&quot;:&quot;&quot;,&quot;non-dropping-particle&quot;:&quot;&quot;},{&quot;family&quot;:&quot;McGonigal&quot;,&quot;given&quot;:&quot;Paul R.&quot;,&quot;parse-names&quot;:false,&quot;dropping-particle&quot;:&quot;&quot;,&quot;non-dropping-particle&quot;:&quot;&quot;}],&quot;container-title&quot;:&quot;Nature Chemistry&quot;,&quot;DOI&quot;:&quot;10.1038/s41557-023-01156-7&quot;,&quot;ISSN&quot;:&quot;1755-4330&quot;,&quot;issued&quot;:{&quot;date-parts&quot;:[[2023,3,13]]},&quot;abstract&quot;:&quot;&lt;p&gt; Stereogenic &lt;italic&gt;sp&lt;/italic&gt; &lt;sup&gt;3&lt;/sup&gt; -hybridized carbon centres are fundamental building blocks of chiral molecules. Unlike dynamic stereogenic motifs, such as &lt;italic&gt;sp&lt;/italic&gt; &lt;sup&gt;3&lt;/sup&gt; -nitrogen centres or atropisomeric biaryls, &lt;italic&gt;sp&lt;/italic&gt; &lt;sup&gt;3&lt;/sup&gt; -carbon centres are usually fixed, requiring intermolecular reactions to undergo configurational changes. Here we report the internal enantiomerization of fluxional carbon cages and the consequences of their adaptive configurations for the transmission of stereochemical information. The &lt;italic&gt;sp&lt;/italic&gt; &lt;sup&gt;3&lt;/sup&gt; -carbon stereochemistry of the rigid tricyclic cages is inverted through strain-assisted Cope rearrangements, emulating the low-barrier configurational dynamics typical for &lt;italic&gt;sp&lt;/italic&gt; &lt;sup&gt;3&lt;/sup&gt; -nitrogen inversion or conformational isomerism. This dynamic enantiomerization can be stopped, restarted or slowed by external reagents, while the configuration of the cage is controlled by neighbouring, fixed stereogenic centres. As part of a phosphoramidite–olefin ligand, the fluxional cage acts as a conduit to transmit stereochemical information from the ligand while also transferring its dynamic properties to chiral-at-metal coordination environments, influencing catalysis, ion pairing and ligand exchange energetics. &lt;/p&gt;&quot;,&quot;container-title-short&quot;:&quot;Nat Chem&quot;},&quot;isTemporary&quot;:false}]},{&quot;citationID&quot;:&quot;MENDELEY_CITATION_163350fb-0fe6-4c0d-abcb-f62510dde15d&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&quot;,&quot;citationItems&quot;:[{&quot;id&quot;:&quot;96bee4b6-b5fb-3672-a112-7a51c48e6a0c&quot;,&quot;itemData&quot;:{&quot;type&quot;:&quot;article-journal&quot;,&quot;id&quot;:&quot;96bee4b6-b5fb-3672-a112-7a51c48e6a0c&quot;,&quot;title&quot;:&quot;Quantum Mechanical Tunneling Is Essential to Understanding Chemical Reactivity&quot;,&quot;groupId&quot;:&quot;89641e3f-83d4-37df-85ff-ba5125570e95&quot;,&quot;author&quot;:[{&quot;family&quot;:&quot;Schreiner&quot;,&quot;given&quot;:&quot;Peter R.&quot;,&quot;parse-names&quot;:false,&quot;dropping-particle&quot;:&quot;&quot;,&quot;non-dropping-particle&quot;:&quot;&quot;}],&quot;container-title&quot;:&quot;Trends in Chemistry&quot;,&quot;accessed&quot;:{&quot;date-parts&quot;:[[2023,12,8]]},&quot;DOI&quot;:&quot;10.1016/J.TRECHM.2020.08.006&quot;,&quot;ISSN&quot;:&quot;2589-5974&quot;,&quot;issued&quot;:{&quot;date-parts&quot;:[[2020,11,1]]},&quot;page&quot;:&quot;980-989&quot;,&quot;abstract&quot;:&quot;Quantum mechanical tunneling is a consequence of the wave nature of particles that implies that a particle can penetrate a potential energy barrier even though there is insufficient energy to overcome it. This has serious consequences for chemical reactions, a fact that has, however, not been appreciated fully. Only in the last few years has it become clear how important tunneling is for understanding the rates and selectivities of chemical reactions. This review emphasizes the role that tunneling plays in reactions of exemplary small molecules, where the effects are most readily discerned. Once fully understood, the control and application of tunneling in chemical synthesis, ideally stimulated externally through catalysis or energy transfer, will open fascinating new ways of conducting chemical reactions.&quot;,&quot;publisher&quot;:&quot;Cell Press&quot;,&quot;issue&quot;:&quot;11&quot;,&quot;volume&quot;:&quot;2&quot;,&quot;container-title-short&quot;:&quot;Trends Chem&quot;},&quot;isTemporary&quot;:false}]},{&quot;citationID&quot;:&quot;MENDELEY_CITATION_006ec413-48e9-4210-9c01-e4cb16d97096&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&quot;,&quot;citationItems&quot;:[{&quot;id&quot;:&quot;526e374a-4fea-3951-8902-0e331a56f210&quot;,&quot;itemData&quot;:{&quot;type&quot;:&quot;article-journal&quot;,&quot;id&quot;:&quot;526e374a-4fea-3951-8902-0e331a56f210&quot;,&quot;title&quot;:&quot;Heavy-Atom Tunneling in Organic Reactions&quot;,&quot;groupId&quot;:&quot;89641e3f-83d4-37df-85ff-ba5125570e95&quot;,&quot;author&quot;:[{&quot;family&quot;:&quot;Castro&quot;,&quot;given&quot;:&quot;Claire&quot;,&quot;parse-names&quot;:false,&quot;dropping-particle&quot;:&quot;&quot;,&quot;non-dropping-particle&quot;:&quot;&quot;},{&quot;family&quot;:&quot;Karney&quot;,&quot;given&quot;:&quot;William L.&quot;,&quot;parse-names&quot;:false,&quot;dropping-particle&quot;:&quot;&quot;,&quot;non-dropping-particle&quot;:&quot;&quot;}],&quot;container-title&quot;:&quot;Angewandte Chemie International Edition&quot;,&quot;accessed&quot;:{&quot;date-parts&quot;:[[2023,12,8]]},&quot;DOI&quot;:&quot;10.1002/ANIE.201914943&quot;,&quot;ISSN&quot;:&quot;1521-3773&quot;,&quot;PMID&quot;:&quot;31944500&quot;,&quot;URL&quot;:&quot;https://onlinelibrary.wiley.com/doi/full/10.1002/anie.201914943&quot;,&quot;issued&quot;:{&quot;date-parts&quot;:[[2020,5,25]]},&quot;page&quot;:&quot;8355-8366&quot;,&quot;abstract&quot;:&quot;In the past few years, numerous investigations have been reported on the role of heavy-atom tunneling in the area of pericyclic reactions, π-bond-shifting, and other processes. These studies illustrate unique strategies for the experimental detection of heavy-atom tunneling and the increased use of calculations to predict it. This Minireview focuses primarily on carbon tunneling in ground-state processes but also highlights nitrogen tunneling and the first example of excited-state heavy-atom tunneling. Salient features of these reactions along with potential limitations are discussed, as well as challenges and directions for future investigation.&quot;,&quot;publisher&quot;:&quot;John Wiley &amp; Sons, Ltd&quot;,&quot;issue&quot;:&quot;22&quot;,&quot;volume&quot;:&quot;59&quot;,&quot;container-title-short&quot;:&quot;&quot;},&quot;isTemporary&quot;:false}]},{&quot;citationID&quot;:&quot;MENDELEY_CITATION_2e890dfe-9117-42ff-bf95-7e1670137815&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&quot;,&quot;citationItems&quot;:[{&quot;id&quot;:&quot;f75fb28e-a1dc-369f-b910-a82978de57ea&quot;,&quot;itemData&quot;:{&quot;type&quot;:&quot;article-journal&quot;,&quot;id&quot;:&quot;f75fb28e-a1dc-369f-b910-a82978de57ea&quot;,&quot;title&quot;:&quot;Photoswitching neutral homoaromatic hydrocarbons&quot;,&quot;groupId&quot;:&quot;89641e3f-83d4-37df-85ff-ba5125570e95&quot;,&quot;author&quot;:[{&quot;family&quot;:&quot;Tran Ngoc&quot;,&quot;given&quot;:&quot;Trung&quot;,&quot;parse-names&quot;:false,&quot;dropping-particle&quot;:&quot;&quot;,&quot;non-dropping-particle&quot;:&quot;&quot;},{&quot;family&quot;:&quot;Grabicki&quot;,&quot;given&quot;:&quot;Niklas&quot;,&quot;parse-names&quot;:false,&quot;dropping-particle&quot;:&quot;&quot;,&quot;non-dropping-particle&quot;:&quot;&quot;},{&quot;family&quot;:&quot;Irran&quot;,&quot;given&quot;:&quot;Elisabeth&quot;,&quot;parse-names&quot;:false,&quot;dropping-particle&quot;:&quot;&quot;,&quot;non-dropping-particle&quot;:&quot;&quot;},{&quot;family&quot;:&quot;Dumele&quot;,&quot;given&quot;:&quot;Oliver&quot;,&quot;parse-names&quot;:false,&quot;dropping-particle&quot;:&quot;&quot;,&quot;non-dropping-particle&quot;:&quot;&quot;},{&quot;family&quot;:&quot;Teichert&quot;,&quot;given&quot;:&quot;Johannes F.&quot;,&quot;parse-names&quot;:false,&quot;dropping-particle&quot;:&quot;&quot;,&quot;non-dropping-particle&quot;:&quot;&quot;}],&quot;container-title&quot;:&quot;Nature Chemistry&quot;,&quot;DOI&quot;:&quot;10.1038/s41557-022-01121-w&quot;,&quot;ISSN&quot;:&quot;1755-4330&quot;,&quot;issued&quot;:{&quot;date-parts&quot;:[[2023,3,26]]},&quot;page&quot;:&quot;377-385&quot;,&quot;abstract&quot;:&quot;&lt;p&gt; Homoaromatic compounds possess an interrupted &lt;italic&gt;π&lt;/italic&gt; system but display aromatic properties due to through-space or through-bond interactions. Stable neutral homoaromatic hydrocarbons have remained rare and are typically unstable. Here we present the preparation of a class of stable neutral homoaromatic molecules, supported by experimental evidence (ring current observed by NMR spectroscopy and equalization of bond lengths by X-ray structure analysis) and computational analysis via nucleus-independent chemical shifts (NICS) and anisotropy of the induced current density (ACID). We also show that one homoaromatic hydrocarbon is a photoswitch through a reversible photochemical [1, 11] sigmatropic rearrangement. Our computational analysis suggests that, upon photoswitching, the nature of the homoaromatic state changes in its perimeter from a more pronounced local 6 &lt;italic&gt;π&lt;/italic&gt; homoaromatic state to a global 10 &lt;italic&gt;π&lt;/italic&gt; homoaromatic state. These demonstrations of stable and accessible homoaromatic neutral hydrocarbons and their photoswitching behaviour provide new understanding and insights into the study of homoconjugative interactions in organic molecules, and for the design of new responsive molecular materials. &lt;/p&gt;&quot;,&quot;issue&quot;:&quot;3&quot;,&quot;volume&quot;:&quot;15&quot;,&quot;container-title-short&quot;:&quot;Nat Chem&quot;},&quot;isTemporary&quot;:false}]},{&quot;citationID&quot;:&quot;MENDELEY_CITATION_45b580ec-0a6c-4584-9139-2c0952641e04&quot;,&quot;properties&quot;:{&quot;noteIndex&quot;:0},&quot;isEdited&quot;:false,&quot;manualOverride&quot;:{&quot;isManuallyOverridden&quot;:false,&quot;citeprocText&quot;:&quot;&lt;sup&gt;35–37&lt;/sup&gt;&quot;,&quot;manualOverrideText&quot;:&quot;&quot;},&quot;citationTag&quot;:&quot;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&quot;,&quot;citationItems&quot;:[{&quot;id&quot;:&quot;e19624a3-90e5-399c-8378-ebfb164d0f1e&quot;,&quot;itemData&quot;:{&quot;type&quot;:&quot;article-journal&quot;,&quot;id&quot;:&quot;e19624a3-90e5-399c-8378-ebfb164d0f1e&quot;,&quot;title&quot;:&quot;Templated synthesis of interlocked molecules&quot;,&quot;groupId&quot;:&quot;89641e3f-83d4-37df-85ff-ba5125570e95&quot;,&quot;author&quot;:[{&quot;family&quot;:&quot;Aricó&quot;,&quot;given&quot;:&quot;Fabio&quot;,&quot;parse-names&quot;:false,&quot;dropping-particle&quot;:&quot;&quot;,&quot;non-dropping-particle&quot;:&quot;&quot;},{&quot;family&quot;:&quot;Badjic&quot;,&quot;given&quot;:&quot;Jovica D.&quot;,&quot;parse-names&quot;:false,&quot;dropping-particle&quot;:&quot;&quot;,&quot;non-dropping-particle&quot;:&quot;&quot;},{&quot;family&quot;:&quot;Cantrill&quot;,&quot;given&quot;:&quot;Stuart J.&quot;,&quot;parse-names&quot;:false,&quot;dropping-particle&quot;:&quot;&quot;,&quot;non-dropping-particle&quot;:&quot;&quot;},{&quot;family&quot;:&quot;Flood&quot;,&quot;given&quot;:&quot;Amar H.&quot;,&quot;parse-names&quot;:false,&quot;dropping-particle&quot;:&quot;&quot;,&quot;non-dropping-particle&quot;:&quot;&quot;},{&quot;family&quot;:&quot;Leung&quot;,&quot;given&quot;:&quot;Ken C.F.&quot;,&quot;parse-names&quot;:false,&quot;dropping-particle&quot;:&quot;&quot;,&quot;non-dropping-particle&quot;:&quot;&quot;},{&quot;family&quot;:&quot;Liu&quot;,&quot;given&quot;:&quot;Yi&quot;,&quot;parse-names&quot;:false,&quot;dropping-particle&quot;:&quot;&quot;,&quot;non-dropping-particle&quot;:&quot;&quot;},{&quot;family&quot;:&quot;Stoddart&quot;,&quot;given&quot;:&quot;J. Fraser&quot;,&quot;parse-names&quot;:false,&quot;dropping-particle&quot;:&quot;&quot;,&quot;non-dropping-particle&quot;:&quot;&quot;}],&quot;container-title&quot;:&quot;Topics in Current Chemistry&quot;,&quot;accessed&quot;:{&quot;date-parts&quot;:[[2024,2,8]]},&quot;DOI&quot;:&quot;10.1007/B104330/COVER&quot;,&quot;ISBN&quot;:&quot;3540230874&quot;,&quot;ISSN&quot;:&quot;03401022&quot;,&quot;URL&quot;:&quot;https://link.springer.com/chapter/10.1007/b104330&quot;,&quot;issued&quot;:{&quot;date-parts&quot;:[[2005,6,15]]},&quot;page&quot;:&quot;203-259&quot;,&quot;abstract&quot;:&quot;Mechanically interlocked molecular compounds can be synthesized in high yields by using template-directed assistance to covalent synthesis. Catenanes and rotaxanes are two classes of mechanically interlocked molecules that have been prepared using a variety of methods such as \&quot;clipping\&quot;, \&quot;slipping\&quot;, and \&quot;threading-followed-by-stoppering\&quot;, under both kinetic and thermodynamic regimes. These different methods have utilized a range of templates such as transistion metals, π-donor/π-acceptors, and hydrogen-bonding motifs. Multivalency has emerged as another tool to aid and abet the supramolecularly assisted synthesis of mechanically interlocked molecules. Recent advances in our understanding of the nature of the mechanical bond has led to the construction of molecular machines with controllable motions that have, in one instance, been introduced into molecular electronic devices. © Springer-Verlag Berlin Heidelberg 2005.&quot;,&quot;publisher&quot;:&quot;Springer, Berlin, Heidelberg&quot;,&quot;volume&quot;:&quot;249&quot;,&quot;container-title-short&quot;:&quot;Top Curr Chem&quot;},&quot;isTemporary&quot;:false},{&quot;id&quot;:&quot;3ded8e12-bc69-3cd8-b77e-1bb9482d0dc5&quot;,&quot;itemData&quot;:{&quot;type&quot;:&quot;article-journal&quot;,&quot;id&quot;:&quot;3ded8e12-bc69-3cd8-b77e-1bb9482d0dc5&quot;,&quot;title&quot;:&quot;Strategies and Tactics for the Metal-Directed Synthesis of Rotaxanes, Knots, Catenanes, and Higher Order Links&quot;,&quot;groupId&quot;:&quot;89641e3f-83d4-37df-85ff-ba5125570e95&quot;,&quot;author&quot;:[{&quot;family&quot;:&quot;Beves&quot;,&quot;given&quot;:&quot;Jonathon E.&quot;,&quot;parse-names&quot;:false,&quot;dropping-particle&quot;:&quot;&quot;,&quot;non-dropping-particle&quot;:&quot;&quot;},{&quot;family&quot;:&quot;Blight&quot;,&quot;given&quot;:&quot;Barry A.&quot;,&quot;parse-names&quot;:false,&quot;dropping-particle&quot;:&quot;&quot;,&quot;non-dropping-particle&quot;:&quot;&quot;},{&quot;family&quot;:&quot;Campbell&quot;,&quot;given&quot;:&quot;Christopher J.&quot;,&quot;parse-names&quot;:false,&quot;dropping-particle&quot;:&quot;&quot;,&quot;non-dropping-particle&quot;:&quot;&quot;},{&quot;family&quot;:&quot;Leigh&quot;,&quot;given&quot;:&quot;David A.&quot;,&quot;parse-names&quot;:false,&quot;dropping-particle&quot;:&quot;&quot;,&quot;non-dropping-particle&quot;:&quot;&quot;},{&quot;family&quot;:&quot;McBurney&quot;,&quot;given&quot;:&quot;Roy T.&quot;,&quot;parse-names&quot;:false,&quot;dropping-particle&quot;:&quot;&quot;,&quot;non-dropping-particle&quot;:&quot;&quot;}],&quot;container-title&quot;:&quot;Angewandte Chemie International Edition&quot;,&quot;accessed&quot;:{&quot;date-parts&quot;:[[2024,2,8]]},&quot;DOI&quot;:&quot;10.1002/ANIE.201007963&quot;,&quot;ISSN&quot;:&quot;1521-3773&quot;,&quot;URL&quot;:&quot;https://onlinelibrary.wiley.com/doi/full/10.1002/anie.201007963&quot;,&quot;issued&quot;:{&quot;date-parts&quot;:[[2011,9,26]]},&quot;page&quot;:&quot;9260-9327&quot;,&quot;abstract&quot;:&quot;More than a quarter of a century after the first metal template synthesis of a [2]catenane in Strasbourg, there now exists a plethora of strategies available for the construction of mechanically bonded and entwined molecular level structures. Catenanes, rotaxanes, knots and Borromean rings have all been successfully accessed by methods in which metal ions play a pivotal role. Originally metal ions were used solely for their coordination chemistry; acting either to gather and position the building blocks such that subsequent reactions generated the interlocked products or by being an integral part of the rings or \&quot;stoppers\&quot; of the interlocked assembly. Recently the role of the metal has evolved to encompass catalysis: the metal ions not only organize the building blocks in an entwined or threaded arrangement but also actively promote the reaction that covalently captures the interlocked structure. This Review outlines the diverse strategies that currently exist for forming mechanically bonded molecular structures with metal ions and details the tactics that the chemist can utilize for creating cross-over points, maximizing the yield of interlocked over non-interlocked products, and the reactions-of-choice for the covalent capture of threaded and entwined intermediates. Knots and crossings: Metal ions have been employed in diverse ways in the assembly of mechanically interlocked architectures (see scheme). The range of product topologies spans from catenanes and rotaxanes to trefoil knots, Solomon links, and Borromean rings. © 2011 WILEY-VCH Verlag GmbH &amp; Co. KGaA, Weinheim.&quot;,&quot;publisher&quot;:&quot;John Wiley &amp; Sons, Ltd&quot;,&quot;issue&quot;:&quot;40&quot;,&quot;volume&quot;:&quot;50&quot;,&quot;container-title-short&quot;:&quot;&quot;},&quot;isTemporary&quot;:false},{&quot;id&quot;:&quot;d134012a-3672-3f85-9423-eee3dab652ee&quot;,&quot;itemData&quot;:{&quot;type&quot;:&quot;article-journal&quot;,&quot;id&quot;:&quot;d134012a-3672-3f85-9423-eee3dab652ee&quot;,&quot;title&quot;:&quot;Macrocyclization Reactions: The Importance of Conformational, Configurational, and Template-Induced Preorganization&quot;,&quot;groupId&quot;:&quot;89641e3f-83d4-37df-85ff-ba5125570e95&quot;,&quot;author&quot;:[{&quot;family&quot;:&quot;Martí-Centelles&quot;,&quot;given&quot;:&quot;Vicente&quot;,&quot;parse-names&quot;:false,&quot;dropping-particle&quot;:&quot;&quot;,&quot;non-dropping-particle&quot;:&quot;&quot;},{&quot;family&quot;:&quot;Pandey&quot;,&quot;given&quot;:&quot;Mrituanjay D&quot;,&quot;parse-names&quot;:false,&quot;dropping-particle&quot;:&quot;&quot;,&quot;non-dropping-particle&quot;:&quot;&quot;},{&quot;family&quot;:&quot;Burguete&quot;,&quot;given&quot;:&quot;M Isabel&quot;,&quot;parse-names&quot;:false,&quot;dropping-particle&quot;:&quot;&quot;,&quot;non-dropping-particle&quot;:&quot;&quot;},{&quot;family&quot;:&quot;Luis&quot;,&quot;given&quot;:&quot;Santiago&quot;,&quot;parse-names&quot;:false,&quot;dropping-particle&quot;:&quot;V&quot;,&quot;non-dropping-particle&quot;:&quot;&quot;}],&quot;container-title&quot;:&quot;Chemical Reviews&quot;,&quot;accessed&quot;:{&quot;date-parts&quot;:[[2024,2,8]]},&quot;DOI&quot;:&quot;10.1021/acs.chemrev.5b00056&quot;,&quot;URL&quot;:&quot;https://pubs.acs.org/sharingguidelines&quot;,&quot;issued&quot;:{&quot;date-parts&quot;:[[2015]]},&quot;page&quot;:&quot;8736-8834&quot;,&quot;issue&quot;:&quot;16&quot;,&quot;volume&quot;:&quot;115&quot;,&quot;container-title-short&quot;:&quot;Chem Rev&quot;},&quot;isTemporary&quot;:false}]},{&quot;citationID&quot;:&quot;MENDELEY_CITATION_694217dc-d80e-476b-9a43-8e7ad450aaed&quot;,&quot;properties&quot;:{&quot;noteIndex&quot;:0},&quot;isEdited&quot;:false,&quot;manualOverride&quot;:{&quot;isManuallyOverridden&quot;:false,&quot;citeprocText&quot;:&quot;&lt;sup&gt;38&lt;/sup&gt;&quot;,&quot;manualOverrideText&quot;:&quot;&quot;},&quot;citationTag&quot;:&quot;MENDELEY_CITATION_v3_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&quot;,&quot;citationItems&quot;:[{&quot;id&quot;:&quot;08804513-8c4c-3fa3-b9d8-56026e6837db&quot;,&quot;itemData&quot;:{&quot;type&quot;:&quot;article-journal&quot;,&quot;id&quot;:&quot;08804513-8c4c-3fa3-b9d8-56026e6837db&quot;,&quot;title&quot;:&quot;Stabilization of reactive species by supramolecular encapsulation&quot;,&quot;groupId&quot;:&quot;89641e3f-83d4-37df-85ff-ba5125570e95&quot;,&quot;author&quot;:[{&quot;family&quot;:&quot;Galan&quot;,&quot;given&quot;:&quot;Albano&quot;,&quot;parse-names&quot;:false,&quot;dropping-particle&quot;:&quot;&quot;,&quot;non-dropping-particle&quot;:&quot;&quot;},{&quot;family&quot;:&quot;Ballester&quot;,&quot;given&quot;:&quot;Pablo&quot;,&quot;parse-names&quot;:false,&quot;dropping-particle&quot;:&quot;&quot;,&quot;non-dropping-particle&quot;:&quot;&quot;}],&quot;container-title&quot;:&quot;Chemical Society Reviews&quot;,&quot;accessed&quot;:{&quot;date-parts&quot;:[[2023,7,10]]},&quot;DOI&quot;:&quot;10.1039/C5CS00861A&quot;,&quot;ISSN&quot;:&quot;1460-4744&quot;,&quot;PMID&quot;:&quot;26797259&quot;,&quot;URL&quot;:&quot;https://pubs.rsc.org/en/content/articlehtml/2016/cs/c5cs00861a&quot;,&quot;issued&quot;:{&quot;date-parts&quot;:[[2016,3,14]]},&quot;page&quot;:&quot;1720-1737&quot;,&quot;abstract&quot;:&quot;Molecular containers have attracted the interest of supramolecular chemists since the early beginnings of the field. Cavitands' inner cavities were quickly exploited by Cram and Warmuth to construct covalent containers able to stabilize and assist the characterization of short-lived reactive species such as cyclobutadiene or o-benzyne. Since then, more complex molecular architectures have been prepared able to store and isolate a myriad of fleeting species (i.e. organometallic compounds, cationic species, radical initiators…). In this review we cover selected examples of the stabilization of reactive species by encapsulation in molecular containers from the first reports of covalent containers described by Cram et al. to the most recent examples of containers with self-assembled structure (metal coordination cages and hydrogen bonded capsules). Finally, we briefly review examples reported by Rebek et al. in which elusive reaction intermediates could be detected in the inner cavities of self-folding resorcin[4]arene cavitands by the formation of covalent host–guest complexes. The utilization of encapsulated reactive species in catalysis or synthesis is not covered.&quot;,&quot;publisher&quot;:&quot;The Royal Society of Chemistry&quot;,&quot;issue&quot;:&quot;6&quot;,&quot;volume&quot;:&quot;45&quot;,&quot;container-title-short&quot;:&quot;Chem Soc Rev&quot;},&quot;isTemporary&quot;:false}]},{&quot;citationID&quot;:&quot;MENDELEY_CITATION_dc73f719-cbea-40e0-856c-5d78671a11bf&quot;,&quot;properties&quot;:{&quot;noteIndex&quot;:0},&quot;isEdited&quot;:false,&quot;manualOverride&quot;:{&quot;isManuallyOverridden&quot;:false,&quot;citeprocText&quot;:&quot;&lt;sup&gt;39,40&lt;/sup&gt;&quot;,&quot;manualOverrideText&quot;:&quot;&quot;},&quot;citationTag&quot;:&quot;MENDELEY_CITATION_v3_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&quot;,&quot;citationItems&quot;:[{&quot;id&quot;:&quot;dbc9e882-12ec-3f90-a368-f90a81fb8b6c&quot;,&quot;itemData&quot;:{&quot;type&quot;:&quot;article-journal&quot;,&quot;id&quot;:&quot;dbc9e882-12ec-3f90-a368-f90a81fb8b6c&quot;,&quot;title&quot;:&quot;Molecular Switches, Second Edition&quot;,&quot;groupId&quot;:&quot;89641e3f-83d4-37df-85ff-ba5125570e95&quot;,&quot;author&quot;:[{&quot;family&quot;:&quot;Feringa&quot;,&quot;given&quot;:&quot;Ben L.&quot;,&quot;parse-names&quot;:false,&quot;dropping-particle&quot;:&quot;&quot;,&quot;non-dropping-particle&quot;:&quot;&quot;},{&quot;family&quot;:&quot;Browne&quot;,&quot;given&quot;:&quot;Wesley R.&quot;,&quot;parse-names&quot;:false,&quot;dropping-particle&quot;:&quot;&quot;,&quot;non-dropping-particle&quot;:&quot;&quot;}],&quot;container-title&quot;:&quot;Molecular Switches, Second Edition&quot;,&quot;accessed&quot;:{&quot;date-parts&quot;:[[2023,10,29]]},&quot;DOI&quot;:&quot;10.1002/9783527634408&quot;,&quot;ISBN&quot;:&quot;9783527313655&quot;,&quot;URL&quot;:&quot;https://onlinelibrary.wiley.com/doi/book/10.1002/9783527634408&quot;,&quot;issued&quot;:{&quot;date-parts&quot;:[[2011,8,29]]},&quot;abstract&quot;:&quot;The long-awaited second edition of the successful book covering molecular switches now in two volumes! Providing principles and applications this book brings you everything you need to know about molecular switches - a hot topic in the nanoworld. The major classes of molecular switches including catenanes, rotaxanes, azobenzenes together with polymer and biomolecular switching systems and DNA based switches are covered. Chemists and material scientists interested in one of the most innovative areas of their science will benefit greatly from reading this book. \&quot;This book will appeal most to organic chemists, because of the way new structures are introduced through their synthesis, but it will also provide a useful introduction for other scientists, provided they are conversant with molecular structures.\&quot; (Organic and Biomolecular Chemistry). \&quot;... a comprehensive and up-to-date insight...\&quot; (Chemistry &amp; Industry). © 2011 Wiley-VCH Verlag GmbH &amp; Co. KGaA.&quot;,&quot;publisher&quot;:&quot;Wiley-VCH&quot;,&quot;volume&quot;:&quot;1&quot;,&quot;container-title-short&quot;:&quot;&quot;},&quot;isTemporary&quot;:false},{&quot;id&quot;:&quot;8bcccf52-edce-3011-a6c6-f1bacaffa1c6&quot;,&quot;itemData&quot;:{&quot;type&quot;:&quot;article-journal&quot;,&quot;id&quot;:&quot;8bcccf52-edce-3011-a6c6-f1bacaffa1c6&quot;,&quot;title&quot;:&quot;Molecular Photoswitches: Chemistry, Properties, and Applications, 2 Volume Set&quot;,&quot;groupId&quot;:&quot;89641e3f-83d4-37df-85ff-ba5125570e95&quot;,&quot;author&quot;:[{&quot;family&quot;:&quot;Pianowski&quot;,&quot;given&quot;:&quot;Zbigniew L.&quot;,&quot;parse-names&quot;:false,&quot;dropping-particle&quot;:&quot;&quot;,&quot;non-dropping-particle&quot;:&quot;&quot;}],&quot;container-title&quot;:&quot;Molecular Photoswitches: Chemistry, Properties, and Applications, 2 Volume Set&quot;,&quot;accessed&quot;:{&quot;date-parts&quot;:[[2023,10,29]]},&quot;DOI&quot;:&quot;10.1002/9783527827626&quot;,&quot;ISBN&quot;:&quot;9783527827619&quot;,&quot;URL&quot;:&quot;https://onlinelibrary.wiley.com/doi/book/10.1002/9783527827626&quot;,&quot;issued&quot;:{&quot;date-parts&quot;:[[2022,6,3]]},&quot;page&quot;:&quot;1-1112&quot;,&quot;abstract&quot;:&quot;A comprehensive overview about the emerging field of photoswitches and their applications in materials science and biology Molecular Photoswitches guides the reader through the basic molecular structures of photochromic compounds and their applications in the area of photoresponsive materials as well as in the biological context. The initial chapters describe individual classes of molecular photoswitches, introducing their principles of photochromism, typical switching wavelengths, thermal stability of photoisomers and other key information, which is ordinarily spread in the literature. These classes comprise i.a. azobenzenes, diazocines, arylazoheterocycles, arylhydrazones, indigoids, photochromic imines, or acylhydrazones. The book also covers: • Catalysis with molecular switches • Applications in photochromic porous materials, liquid crystals, or nanoparticles • Light-responsive molecular machines, logic devices, and molecular magnets • Photomodulation of biological systems: photoswitchable biopolymers, lightmodulated antibiotics, cytotoxins, ion channel inhibitors, light-propelled artificial muscles, and computationally designed photochromic proteins This two-volume work is a valuable guide for researchers and non-experts working in the field of photochemistry, organic chemistry, catalysis, materials science, biology, and medicine.&quot;,&quot;publisher&quot;:&quot;Wiley-VCH Verlag&quot;,&quot;volume&quot;:&quot;1-2&quot;,&quot;container-title-short&quot;:&quot;&quot;},&quot;isTemporary&quot;:false}]},{&quot;citationID&quot;:&quot;MENDELEY_CITATION_b3d153ce-6a24-4875-9666-c678dd218f2c&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&quot;,&quot;citationItems&quot;:[{&quot;id&quot;:&quot;8b7bef29-a0bd-3c12-9c26-ef892db0d8d8&quot;,&quot;itemData&quot;:{&quot;type&quot;:&quot;article-journal&quot;,&quot;id&quot;:&quot;8b7bef29-a0bd-3c12-9c26-ef892db0d8d8&quot;,&quot;title&quot;:&quot;Substituent and solvent effects in intramolecular Diels-Alder reactions&quot;,&quot;groupId&quot;:&quot;89641e3f-83d4-37df-85ff-ba5125570e95&quot;,&quot;author&quot;:[{&quot;family&quot;:&quot;Jung&quot;,&quot;given&quot;:&quot;Michael E.&quot;,&quot;parse-names&quot;:false,&quot;dropping-particle&quot;:&quot;&quot;,&quot;non-dropping-particle&quot;:&quot;&quot;}],&quot;container-title&quot;:&quot;Synlett&quot;,&quot;accessed&quot;:{&quot;date-parts&quot;:[[2023,12,8]]},&quot;DOI&quot;:&quot;10.1055/S-1990-21028/BIB&quot;,&quot;ISSN&quot;:&quot;14372096&quot;,&quot;URL&quot;:&quot;http://www.thieme-connect.de/DOI/DOI?10.1055/s-1990-21028&quot;,&quot;issued&quot;:{&quot;date-parts&quot;:[[1990,4,1]]},&quot;page&quot;:&quot;186-190&quot;,&quot;abstract&quot;:&quot;The development of our research concerning the substituent and solvent effects in intramolecular Diels-Alder reactions is presented. From this work we have determined the importance of relative factors in accelerating cyclizations due to the gem-dialkyl effect, established the enthalpic basis for this acceleration, and observed an important, heretofore unrecognized, solvent effect on intramolecular Diels-Alder reactions in which the diene and dienophile are attached by an ester linkage.&quot;,&quot;publisher&quot;:&quot;Georg Thieme Verlag&quot;,&quot;issue&quot;:&quot;4&quot;,&quot;volume&quot;:&quot;1990&quot;,&quot;container-title-short&quot;:&quot;&quot;},&quot;isTemporary&quot;:false}]},{&quot;citationID&quot;:&quot;MENDELEY_CITATION_b41545fd-1740-4227-994b-d4b9f797a18f&quot;,&quot;properties&quot;:{&quot;noteIndex&quot;:0},&quot;isEdited&quot;:false,&quot;manualOverride&quot;:{&quot;isManuallyOverridden&quot;:false,&quot;citeprocText&quot;:&quot;&lt;sup&gt;42,43&lt;/sup&gt;&quot;,&quot;manualOverrideText&quot;:&quot;&quot;},&quot;citationTag&quot;:&quot;MENDELEY_CITATION_v3_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&quot;,&quot;citationItems&quot;:[{&quot;id&quot;:&quot;0ef645d9-ac3c-372d-8689-d87b95b7270a&quot;,&quot;itemData&quot;:{&quot;type&quot;:&quot;article-journal&quot;,&quot;id&quot;:&quot;0ef645d9-ac3c-372d-8689-d87b95b7270a&quot;,&quot;title&quot;:&quot;The norcaradiene–cycloheptatriene equilibrium&quot;,&quot;groupId&quot;:&quot;89641e3f-83d4-37df-85ff-ba5125570e95&quot;,&quot;author&quot;:[{&quot;family&quot;:&quot;McNamara&quot;,&quot;given&quot;:&quot;Orla A.&quot;,&quot;parse-names&quot;:false,&quot;dropping-particle&quot;:&quot;&quot;,&quot;non-dropping-particle&quot;:&quot;&quot;},{&quot;family&quot;:&quot;Maguire&quot;,&quot;given&quot;:&quot;Anita R.&quot;,&quot;parse-names&quot;:false,&quot;dropping-particle&quot;:&quot;&quot;,&quot;non-dropping-particle&quot;:&quot;&quot;}],&quot;container-title&quot;:&quot;Tetrahedron&quot;,&quot;accessed&quot;:{&quot;date-parts&quot;:[[2023,10,29]]},&quot;DOI&quot;:&quot;10.1016/J.TET.2010.10.030&quot;,&quot;ISSN&quot;:&quot;0040-4020&quot;,&quot;issued&quot;:{&quot;date-parts&quot;:[[2011,1,7]]},&quot;page&quot;:&quot;9-40&quot;,&quot;abstract&quot;:&quot;This review provides an overview of the norcaradiene-cycloheptatriene equilibrium with particular emphasis on the influence of substitution on the position of equilibrium. © 2010 Elsevier Ltd © 2010 Elsevier Ltd. All rights reserved.&quot;,&quot;publisher&quot;:&quot;Pergamon&quot;,&quot;issue&quot;:&quot;1&quot;,&quot;volume&quot;:&quot;67&quot;,&quot;container-title-short&quot;:&quot;Tetrahedron&quot;},&quot;isTemporary&quot;:false},{&quot;id&quot;:&quot;81649a2d-addf-39c7-b3a1-aef83a66817f&quot;,&quot;itemData&quot;:{&quot;type&quot;:&quot;article-journal&quot;,&quot;id&quot;:&quot;81649a2d-addf-39c7-b3a1-aef83a66817f&quot;,&quot;title&quot;:&quot;Valenzisomerisierungen von Verbindungen mit gespannten Ringen&quot;,&quot;groupId&quot;:&quot;89641e3f-83d4-37df-85ff-ba5125570e95&quot;,&quot;author&quot;:[{&quot;family&quot;:&quot;Prof Emanuel Vogel&quot;,&quot;given&quot;:&quot;Von DR&quot;,&quot;parse-names&quot;:false,&quot;dropping-particle&quot;:&quot;&quot;,&quot;non-dropping-particle&quot;:&quot;&quot;}],&quot;container-title&quot;:&quot;Angewandte Chemie&quot;,&quot;accessed&quot;:{&quot;date-parts&quot;:[[2023,7,10]]},&quot;DOI&quot;:&quot;10.1002/ANGE.19620742109&quot;,&quot;ISSN&quot;:&quot;1521-3757&quot;,&quot;URL&quot;:&quot;https://onlinelibrary.wiley.com/doi/full/10.1002/ange.19620742109&quot;,&quot;issued&quot;:{&quot;date-parts&quot;:[[1962,11,7]]},&quot;page&quot;:&quot;829-839&quot;,&quot;abstract&quot;:&quot;Von den vielfiiltigen molekularen Umlagerungen, die hei Verbindungen mit gespannten Ringen aujireten kiinnen, haben in neuerer Zeit Valenzisomerisierungen besondere Beach-tung gefunden. Treibende Krafi dieser meist thermischen Reaktionen ist die Entspannung energiereicher kleiner oder mittlerer Ringe. Valenzisomerisierungen sind in vielen Fallen als Mehrzentren-Umlagerungen (rnit sechs-oder viergliedrigen cyclischen ubergangszustan-den) aufzufassen. Als gesichert gelten kann dieser Mechanismus fur Cope-Umlagerungen sowie fur intracyclische Diensyntheserr irnd Dienspaltungen von gmpannten Ringen, niit denen sich diese Arbeit befajt.&quot;,&quot;publisher&quot;:&quot;John Wiley &amp; Sons, Ltd&quot;,&quot;issue&quot;:&quot;21&quot;,&quot;volume&quot;:&quot;74&quot;,&quot;container-title-short&quot;:&quot;&quot;},&quot;isTemporary&quot;:false}]},{&quot;citationID&quot;:&quot;MENDELEY_CITATION_f5070ce7-f30f-4e37-8d46-8eb86c63e7fc&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&quot;,&quot;citationItems&quot;:[{&quot;id&quot;:&quot;88232b04-3f93-36a3-bc76-1aece342e030&quot;,&quot;itemData&quot;:{&quot;type&quot;:&quot;article-journal&quot;,&quot;id&quot;:&quot;88232b04-3f93-36a3-bc76-1aece342e030&quot;,&quot;title&quot;:&quot;Synthese des Colchicins&quot;,&quot;groupId&quot;:&quot;89641e3f-83d4-37df-85ff-ba5125570e95&quot;,&quot;author&quot;:[{&quot;family&quot;:&quot;Schreiber&quot;,&quot;given&quot;:&quot;J&quot;,&quot;parse-names&quot;:false,&quot;dropping-particle&quot;:&quot;&quot;,&quot;non-dropping-particle&quot;:&quot;&quot;},{&quot;family&quot;:&quot;Leimgruberl&quot;,&quot;given&quot;:&quot;W&quot;,&quot;parse-names&quot;:false,&quot;dropping-particle&quot;:&quot;&quot;,&quot;non-dropping-particle&quot;:&quot;&quot;},{&quot;family&quot;:&quot;Pesaroa&quot;,&quot;given&quot;:&quot;M&quot;,&quot;parse-names&quot;:false,&quot;dropping-particle&quot;:&quot;&quot;,&quot;non-dropping-particle&quot;:&quot;&quot;},{&quot;family&quot;:&quot;Schudel&quot;,&quot;given&quot;:&quot;P&quot;,&quot;parse-names&quot;:false,&quot;dropping-particle&quot;:&quot;&quot;,&quot;non-dropping-particle&quot;:&quot;&quot;}],&quot;container-title&quot;:&quot;Helvetica Chimica Acta&quot;,&quot;accessed&quot;:{&quot;date-parts&quot;:[[2023,7,10]]},&quot;DOI&quot;:&quot;10.1002/hlca.19610440225&quot;,&quot;URL&quot;:&quot;https://onlinelibrary.wiley.com/doi/10.1002/hlca.19610440225&quot;,&quot;issued&quot;:{&quot;date-parts&quot;:[[1961]]},&quot;page&quot;:&quot;540-597&quot;,&quot;issue&quot;:&quot;2&quot;,&quot;volume&quot;:&quot;44&quot;,&quot;container-title-short&quot;:&quot;Helv Chim Acta&quot;},&quot;isTemporary&quot;:false}]},{&quot;citationID&quot;:&quot;MENDELEY_CITATION_b08aab88-f25a-47e8-ade8-70e918f56cac&quot;,&quot;properties&quot;:{&quot;noteIndex&quot;:0},&quot;isEdited&quot;:false,&quot;manualOverride&quot;:{&quot;isManuallyOverridden&quot;:false,&quot;citeprocText&quot;:&quot;&lt;sup&gt;45–47&lt;/sup&gt;&quot;,&quot;manualOverrideText&quot;:&quot;&quot;},&quot;citationTag&quot;:&quot;MENDELEY_CITATION_v3_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&quot;,&quot;citationItems&quot;:[{&quot;id&quot;:&quot;4881be8d-a10f-3d86-a0c0-6deab9c4c9f4&quot;,&quot;itemData&quot;:{&quot;type&quot;:&quot;article-journal&quot;,&quot;id&quot;:&quot;4881be8d-a10f-3d86-a0c0-6deab9c4c9f4&quot;,&quot;title&quot;:&quot;Ein Beitrag zum Norcaradien- Cycloheptatrien-Strukturproblem&quot;,&quot;groupId&quot;:&quot;89641e3f-83d4-37df-85ff-ba5125570e95&quot;,&quot;author&quot;:[{&quot;family&quot;:&quot;Vogel&quot;,&quot;given&quot;:&quot;Emanuel&quot;,&quot;parse-names&quot;:false,&quot;dropping-particle&quot;:&quot;&quot;,&quot;non-dropping-particle&quot;:&quot;&quot;},{&quot;family&quot;:&quot;Wiedemann&quot;,&quot;given&quot;:&quot;Wolfgang&quot;,&quot;parse-names&quot;:false,&quot;dropping-particle&quot;:&quot;&quot;,&quot;non-dropping-particle&quot;:&quot;&quot;},{&quot;family&quot;:&quot;Roth&quot;,&quot;given&quot;:&quot;Heinz Dieter&quot;,&quot;parse-names&quot;:false,&quot;dropping-particle&quot;:&quot;&quot;,&quot;non-dropping-particle&quot;:&quot;&quot;},{&quot;family&quot;:&quot;Eimer&quot;,&quot;given&quot;:&quot;Johannes&quot;,&quot;parse-names&quot;:false,&quot;dropping-particle&quot;:&quot;&quot;,&quot;non-dropping-particle&quot;:&quot;&quot;},{&quot;family&quot;:&quot;Günther&quot;,&quot;given&quot;:&quot;Harald&quot;,&quot;parse-names&quot;:false,&quot;dropping-particle&quot;:&quot;&quot;,&quot;non-dropping-particle&quot;:&quot;&quot;}],&quot;container-title&quot;:&quot;Justus Liebigs Annalen der Chemie&quot;,&quot;accessed&quot;:{&quot;date-parts&quot;:[[2023,10,29]]},&quot;DOI&quot;:&quot;10.1002/JLAC.19727590102&quot;,&quot;ISSN&quot;:&quot;1099-0690&quot;,&quot;URL&quot;:&quot;https://onlinelibrary.wiley.com/doi/full/10.1002/jlac.19727590102&quot;,&quot;issued&quot;:{&quot;date-parts&quot;:[[1972,8,22]]},&quot;page&quot;:&quot;1-36&quot;,&quot;abstract&quot;:&quot;Es wird eine Methode zur Darstellung der 1.6‐polymethylen‐überbrückten Cycloheptatriene 5a–c bzw. der entsprechenden valenztautomeren Norcaradiene 4a–c entwickelt und der Einfluß der CH2‐Gliederzahl n der Brücke auf die Lage des Gleichgewichts zwischen Cycloheptatrien‐ und Norcaradien‐Form untersucht. Eine Brücke mit n = 3 legt der Cycloheptatrien‐Form (5a) eine so starke Spannung auf, daß ein „Einfrieren” der Norcaradien‐Form (4a) erzwungen wird. Überraschenderweise führt die Vergrößerung der Brücke um nur eine weitere Methylengruppe (n = 4) schon zu einem völligen Umschlag des Gleichgewichts. Obwohl hier die Cycloheptatrien‐Form (5b), wie in ihren Spektren und in ihrer chemischen Reaktivität zum Ausdruck kommt, noch erheblich gespannt ist, ist das Norcaradien‐Valenztautomere (4b) spektroskopisch nicht mehr nachweisbar. Eine Brücke aus fünf CH2‐Gliedern (n = 5) erlaubt bereits eine annähernd spannungsfreie, wenn auch konformativ festgelegte Cycloheptatrien‐Form (5c). Ausblickend werden die synthetischen Weiterungen dieser Studie – Darstellung überbrückter [10]Annulene – aufgezeigt. Copyright © 1972 WILEY‐VCH Verlag GmbH &amp; Co. KGaA, Weinheim&quot;,&quot;publisher&quot;:&quot;John Wiley &amp; Sons, Ltd&quot;,&quot;issue&quot;:&quot;1&quot;,&quot;volume&quot;:&quot;759&quot;,&quot;container-title-short&quot;:&quot;Justus Liebigs Ann Chem&quot;},&quot;isTemporary&quot;:false},{&quot;id&quot;:&quot;8c1cfff2-f9f8-32fd-b9d4-9355b4c00f13&quot;,&quot;itemData&quot;:{&quot;type&quot;:&quot;article-journal&quot;,&quot;id&quot;:&quot;8c1cfff2-f9f8-32fd-b9d4-9355b4c00f13&quot;,&quot;title&quot;:&quot;Über das norcaradien- und das vinyloge bicyclo[ 6.1.0 ]nona - 2.4.6 - trien-system&quot;,&quot;groupId&quot;:&quot;89641e3f-83d4-37df-85ff-ba5125570e95&quot;,&quot;author&quot;:[{&quot;family&quot;:&quot;Vogel&quot;,&quot;given&quot;:&quot;E.&quot;,&quot;parse-names&quot;:false,&quot;dropping-particle&quot;:&quot;&quot;,&quot;non-dropping-particle&quot;:&quot;&quot;},{&quot;family&quot;:&quot;Wiedemann&quot;,&quot;given&quot;:&quot;W.&quot;,&quot;parse-names&quot;:false,&quot;dropping-particle&quot;:&quot;&quot;,&quot;non-dropping-particle&quot;:&quot;&quot;},{&quot;family&quot;:&quot;Kiefer&quot;,&quot;given&quot;:&quot;H.&quot;,&quot;parse-names&quot;:false,&quot;dropping-particle&quot;:&quot;&quot;,&quot;non-dropping-particle&quot;:&quot;&quot;},{&quot;family&quot;:&quot;Harrison&quot;,&quot;given&quot;:&quot;W. F.&quot;,&quot;parse-names&quot;:false,&quot;dropping-particle&quot;:&quot;&quot;,&quot;non-dropping-particle&quot;:&quot;&quot;}],&quot;container-title&quot;:&quot;Tetrahedron Letters&quot;,&quot;accessed&quot;:{&quot;date-parts&quot;:[[2023,7,10]]},&quot;DOI&quot;:&quot;10.1016/S0040-4039(01)90695-1&quot;,&quot;ISSN&quot;:&quot;0040-4039&quot;,&quot;issued&quot;:{&quot;date-parts&quot;:[[1963,1,1]]},&quot;page&quot;:&quot;673-678&quot;,&quot;publisher&quot;:&quot;Pergamon&quot;,&quot;issue&quot;:&quot;11&quot;,&quot;volume&quot;:&quot;4&quot;,&quot;container-title-short&quot;:&quot;Tetrahedron Lett&quot;},&quot;isTemporary&quot;:false},{&quot;id&quot;:&quot;c27f46c4-e104-3382-b17a-9623ad2d0d9d&quot;,&quot;itemData&quot;:{&quot;type&quot;:&quot;article-journal&quot;,&quot;id&quot;:&quot;c27f46c4-e104-3382-b17a-9623ad2d0d9d&quot;,&quot;title&quot;:&quot;Offenkettige und cyclische Polyene, En-ine&quot;,&quot;groupId&quot;:&quot;89641e3f-83d4-37df-85ff-ba5125570e95&quot;,&quot;author&quot;:[{&quot;family&quot;:&quot;Berlin&quot;,&quot;given&quot;:&quot;L.&quot;,&quot;parse-names&quot;:false,&quot;dropping-particle&quot;:&quot;&quot;,&quot;non-dropping-particle&quot;:&quot;&quot;},{&quot;family&quot;:&quot;Franke&quot;,&quot;given&quot;:&quot;W. K.&quot;,&quot;parse-names&quot;:false,&quot;dropping-particle&quot;:&quot;&quot;,&quot;non-dropping-particle&quot;:&quot;&quot;},{&quot;family&quot;:&quot;Garratt&quot;,&quot;given&quot;:&quot;P. J.&quot;,&quot;parse-names&quot;:false,&quot;dropping-particle&quot;:&quot;&quot;,&quot;non-dropping-particle&quot;:&quot;&quot;},{&quot;family&quot;:&quot;Grohmann&quot;,&quot;given&quot;:&quot;K.&quot;,&quot;parse-names&quot;:false,&quot;dropping-particle&quot;:&quot;&quot;,&quot;non-dropping-particle&quot;:&quot;&quot;},{&quot;family&quot;:&quot;Kessler&quot;,&quot;given&quot;:&quot;H.&quot;,&quot;parse-names&quot;:false,&quot;dropping-particle&quot;:&quot;&quot;,&quot;non-dropping-particle&quot;:&quot;&quot;},{&quot;family&quot;:&quot;Neunhoeffer&quot;,&quot;given&quot;:&quot;H.&quot;,&quot;parse-names&quot;:false,&quot;dropping-particle&quot;:&quot;&quot;,&quot;non-dropping-particle&quot;:&quot;&quot;},{&quot;family&quot;:&quot;Reppe&quot;,&quot;given&quot;:&quot;K.&quot;,&quot;parse-names&quot;:false,&quot;dropping-particle&quot;:&quot;&quot;,&quot;non-dropping-particle&quot;:&quot;&quot;},{&quot;family&quot;:&quot;Riester&quot;,&quot;given&quot;:&quot;O.&quot;,&quot;parse-names&quot;:false,&quot;dropping-particle&quot;:&quot;&quot;,&quot;non-dropping-particle&quot;:&quot;&quot;},{&quot;family&quot;:&quot;Rottele&quot;,&quot;given&quot;:&quot;H.&quot;,&quot;parse-names&quot;:false,&quot;dropping-particle&quot;:&quot;&quot;,&quot;non-dropping-particle&quot;:&quot;&quot;}],&quot;container-title&quot;:&quot;Offenkettige und cyclische Polyene, En-ine&quot;,&quot;accessed&quot;:{&quot;date-parts&quot;:[[2023,10,29]]},&quot;DOI&quot;:&quot;10.1055/B-003-109647&quot;,&quot;ISBN&quot;:&quot;9783132025042&quot;,&quot;issued&quot;:{&quot;date-parts&quot;:[[1972,5,29]]},&quot;publisher&quot;:&quot;Thieme Verlag&quot;,&quot;container-title-short&quot;:&quot;&quot;},&quot;isTemporary&quot;:false}]},{&quot;citationID&quot;:&quot;MENDELEY_CITATION_938772b2-ccaf-4f07-b4fa-4f3e22dfb412&quot;,&quot;properties&quot;:{&quot;noteIndex&quot;:0},&quot;isEdited&quot;:false,&quot;manualOverride&quot;:{&quot;isManuallyOverridden&quot;:false,&quot;citeprocText&quot;:&quot;&lt;sup&gt;48,49&lt;/sup&gt;&quot;,&quot;manualOverrideText&quot;:&quot;&quot;},&quot;citationTag&quot;:&quot;MENDELEY_CITATION_v3_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&quot;,&quot;citationItems&quot;:[{&quot;id&quot;:&quot;d533f355-97e8-3337-ab42-ee3bd06ce194&quot;,&quot;itemData&quot;:{&quot;type&quot;:&quot;article-journal&quot;,&quot;id&quot;:&quot;d533f355-97e8-3337-ab42-ee3bd06ce194&quot;,&quot;title&quot;:&quot;The Introduction of Substituted Vinyl Groups. V. A Rearrangement Involving the Migration of an Allyl Group in a Three-Carbon System&quot;,&quot;groupId&quot;:&quot;89641e3f-83d4-37df-85ff-ba5125570e95&quot;,&quot;author&quot;:[{&quot;family&quot;:&quot;Cope&quot;,&quot;given&quot;:&quot;Arthur C.&quot;,&quot;parse-names&quot;:false,&quot;dropping-particle&quot;:&quot;&quot;,&quot;non-dropping-particle&quot;:&quot;&quot;},{&quot;family&quot;:&quot;Hardy&quot;,&quot;given&quot;:&quot;Elizabeth M.&quot;,&quot;parse-names&quot;:false,&quot;dropping-particle&quot;:&quot;&quot;,&quot;non-dropping-particle&quot;:&quot;&quot;}],&quot;container-title&quot;:&quot;Journal of the American Chemical Society&quot;,&quot;accessed&quot;:{&quot;date-parts&quot;:[[2023,10,29]]},&quot;DOI&quot;:&quot;10.1021/JA01859A055/ASSET/JA01859A055.FP.PNG_V03&quot;,&quot;ISSN&quot;:&quot;15205126&quot;,&quot;URL&quot;:&quot;https://pubs.acs.org/doi/abs/10.1021/ja01859a055&quot;,&quot;issued&quot;:{&quot;date-parts&quot;:[[1940,2,1]]},&quot;page&quot;:&quot;441-444&quot;,&quot;abstract&quot;:&quot;Ethyl (1-methylpropenyl)-allylcyanoacetate rearranges readily on heating at temperatures between 150 and 260°, giving ethyl (1,2-dimethyl 4-pentenylidene) -cyanoacetate. In the rearrangement the allyl group migrates from the a to the ? carbon atom of a three carbon system, while the double bond in the latter shifts from the β, γ to the α, β position. It appears probable that this rearrangement involving the migration of an allyl group in a three carbon system occurs for reasons similar to those responsible for the Claisen rearrangement of enol, phenol and vinyl ethers, and that the two types of rearrangement follow similar mechanisms. © 1940, American Chemical Society. All rights reserved.&quot;,&quot;publisher&quot;:&quot;American Chemical Society&quot;,&quot;issue&quot;:&quot;2&quot;,&quot;volume&quot;:&quot;62&quot;,&quot;container-title-short&quot;:&quot;J Am Chem Soc&quot;},&quot;isTemporary&quot;:false},{&quot;id&quot;:&quot;8625c929-c13e-346b-9b74-1a3ecdd8a2d0&quot;,&quot;itemData&quot;:{&quot;type&quot;:&quot;article-journal&quot;,&quot;id&quot;:&quot;8625c929-c13e-346b-9b74-1a3ecdd8a2d0&quot;,&quot;title&quot;:&quot;Critical perspective: Named reactions discovered and developed by women&quot;,&quot;groupId&quot;:&quot;89641e3f-83d4-37df-85ff-ba5125570e95&quot;,&quot;author&quot;:[{&quot;family&quot;:&quot;Olson&quot;,&quot;given&quot;:&quot;Julie A.&quot;,&quot;parse-names&quot;:false,&quot;dropping-particle&quot;:&quot;&quot;,&quot;non-dropping-particle&quot;:&quot;&quot;},{&quot;family&quot;:&quot;Shea&quot;,&quot;given&quot;:&quot;Kevin M.&quot;,&quot;parse-names&quot;:false,&quot;dropping-particle&quot;:&quot;&quot;,&quot;non-dropping-particle&quot;:&quot;&quot;}],&quot;container-title&quot;:&quot;Accounts of Chemical Research&quot;,&quot;accessed&quot;:{&quot;date-parts&quot;:[[2023,10,29]]},&quot;DOI&quot;:&quot;10.1021/AR100114M/ASSET/IMAGES/MEDIUM/AR-2010-00114M_0018.GIF&quot;,&quot;ISSN&quot;:&quot;00014842&quot;,&quot;URL&quot;:&quot;https://pubs.acs.org/doi/abs/10.1021/ar100114m&quot;,&quot;issued&quot;:{&quot;date-parts&quot;:[[2011,5,17]]},&quot;page&quot;:&quot;311-321&quot;,&quot;abstract&quot;:&quot;Named organic reactions. As chemists, were all familiar with them: who can forget the Diels-Alder reaction? But how much do we know about the people behind the names? For example, can you identify a reaction named for a woman? How about a reaction discovered or developed by a woman but named for her male adviser? Our attempts to answer these simple questions started us on the journey that led to this Account.We introduce you to four reactions named for women and nine reactions discovered or developed by women. Using information obtained from the literature and, whenever possible, through interviews with the chemists themselves, their associates, and their advisers, we paint a more detailed picture of these remarkable women and their outstanding accomplishments.Some of the women you meet in this Account include Irma Goldberg, the only woman unambiguously recognized with her own named reaction. Gertrude Maud Robinson, the wife of Robert Robinson, who collaborated with him on several projects including the Piloty-Robinson pyrrole synthesis. Elizabeth Hardy, the Bryn Mawr graduate student who discovered the Cope rearrangement. Dorothee Felix, a critical member of Albert Eschenmoser?s research lab for over forty years who helped develop both the Eschenmoser-Claisen rearrangement and the Eschenmoser-Tanabe fragmentation. Jennifer Loebach, the University of Illinois undergraduate who was part of the team in Eric Jacobsen?s lab that discovered the Jacobsen-Katsuki epoxidation. Keiko Noda, a graduate student in Tsutomu Katsuki?s lab who also played a key role in the development of the Jacobsen-Katsuki epoxidation. Lydia McKinstry, a postdoc in Andrew Myers?s lab who helped develop the Myers asymmetric alkylation. Rosa Lockwood, a graduate student at Boston College whose sole publication is the discovery of the Nicholas reaction. Kaori Ando, a successful professor in Japan who helped develop the Roush asymmetric alkylation as a postdoc at MIT. Bianka Tchoubar, a critically important member of the organic chemistry community in France who developed the Tiffeneau-Demjanov rearrangement.The accomplishments of the women in this Account illustrate the key roles women have played in the discovery and development of reactions used daily by organic chemists around the world. These pioneering chemists represent the vanguard of women in the field, and we are confident that many more of the growing number of current and future female organic chemists will be recognized with their own named reactions. © 2011 American Chemical Society.&quot;,&quot;publisher&quot;:&quot;American Chemical Society&quot;,&quot;issue&quot;:&quot;5&quot;,&quot;volume&quot;:&quot;44&quot;,&quot;container-title-short&quot;:&quot;Acc Chem Res&quot;},&quot;isTemporary&quot;:false}]},{&quot;citationID&quot;:&quot;MENDELEY_CITATION_b8681062-14f5-4257-999f-fffdcbdf9c7b&quot;,&quot;properties&quot;:{&quot;noteIndex&quot;:0},&quot;isEdited&quot;:false,&quot;manualOverride&quot;:{&quot;isManuallyOverridden&quot;:false,&quot;citeprocText&quot;:&quot;&lt;sup&gt;50&lt;/sup&gt;&quot;,&quot;manualOverrideText&quot;:&quot;&quot;},&quot;citationTag&quot;:&quot;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&quot;,&quot;citationItems&quot;:[{&quot;id&quot;:&quot;1819a713-2451-3c39-8bcf-1b974a0a4684&quot;,&quot;itemData&quot;:{&quot;type&quot;:&quot;article-journal&quot;,&quot;id&quot;:&quot;1819a713-2451-3c39-8bcf-1b974a0a4684&quot;,&quot;title&quot;:&quot;Synthesis and Cope Rearrangement of cis-1, 2-Dialkenylcyclopropanes&quot;,&quot;groupId&quot;:&quot;89641e3f-83d4-37df-85ff-ba5125570e95&quot;,&quot;author&quot;:[{&quot;family&quot;:&quot;Schneider&quot;,&quot;given&quot;:&quot;Manfred P.&quot;,&quot;parse-names&quot;:false,&quot;dropping-particle&quot;:&quot;&quot;,&quot;non-dropping-particle&quot;:&quot;&quot;},{&quot;family&quot;:&quot;Ran&quot;,&quot;given&quot;:&quot;Angelika&quot;,&quot;parse-names&quot;:false,&quot;dropping-particle&quot;:&quot;&quot;,&quot;non-dropping-particle&quot;:&quot;&quot;}],&quot;container-title&quot;:&quot;Journal of the American Chemical Society&quot;,&quot;accessed&quot;:{&quot;date-parts&quot;:[[2023,12,8]]},&quot;DOI&quot;:&quot;10.1021/JA00509A087/ASSET/JA00509A087.FP.PNG_V03&quot;,&quot;ISSN&quot;:&quot;15205126&quot;,&quot;URL&quot;:&quot;https://pubs.acs.org/doi/abs/10.1021/ja00509a087&quot;,&quot;issued&quot;:{&quot;date-parts&quot;:[[1979,2,1]]},&quot;page&quot;:&quot;4426-4427&quot;,&quot;abstract&quot;:&quot;no Cope rearrangement, only cis-trans isomerizatione \&quot; At 40 °C by extrapolation of the fast (la, lb, lc) and slow (Id) runs. Rate constants were determined as averages of five runs at six to eight temperatures over a range of at least 40 °C: la,-20 to +20 °C; lb,-10 to +30 °C; lc,-10 to +30 °C; Id, 50 to 98 °C. * Errors; standard deviations. c k ia (abs. at 5 °C) = 2.44 X 10~4 s_ 1. d k ld (abs. at 80 °C) = 0.84 X 10-4 s-1. e Compare ref 11. chemistry of the double bonds in 3 and 4 is retained throughout this synthesis.9 Additions of neat 3aAc and (£)-and (Z)-l-diazo-2-butene (3b,0a and 3cl0b) to 4a and (£&gt; and (Z)-1,3-pentadiene (4b and 4c) at +4 °C for 3-4 days yield mixtures (^-1:1) of the cis-and ?ra«.s-3,5-dialkenyl-l-pyrazolines (5a-e). Low-temperature photolysis of 5a-e («-pentane or CDCh,-40 °C, Pyrex filter, Hanau TQ 718 lamp) produces in practically quantitative yield mixtures (~1:1) of the corresponding cis-and trans-1,2-dialkenylcyclopropanes (la-e and 6a-e). Both lad and 6a-d form the 1,4-cycloheptadienes 2a-d upon thermolysis (le and 6e do not undergo a Cope rearrangement , only cis-trans isomerization), but at widely different temperatures. Whereas 6a-d do not rearrange appreciably below 160 °C,n lad do so readily between-20 and +90 °C depending on the structure (cf. Table I). Irradiations can also be carried out in the probe of an NMR spectrometer,12 thus allowing direct observations of the reactions in Scheme 1. The Cope rearrangements 1-2 can be monitored by NMR and a quantitative temperature dependence study leads to the kinetic data of Table I. Since the NMR chemical shifts of 1, 2, and 6 are well separated and the unreactive 6 serves as an internal standard for the integration, the rate constants can be measured with sufficient accuracy. The rearrangement of Id is more conveniently monitored by VPC (8% Apiezon L on Chromosorb W, T = 50 °C). Rearrangements of type 1-2 (eq 1) are generally believed to be concerted [\&quot;2S + T2S + ^2S] processes involving cisoid (boat type) conformations in the transition state. Factors influencing the formation of the boat conformation and/or preventing the interaction of the double bonds due to steric hindrance should be destabilizing the transition state, which, in turn, should be reflected in the kinetic data. This has indeed been demonstrated in the thermal rearrangement of cis-1,2-dialkenylcyclobutanes13 and is also observed here (Table I). The data show that methyl substitution at the terminal carbons of the vinyl groups of la produces a decline in the rate of the rearrangement. In the transition state of lb-2b, the major steric difference compared with la-2a14 is a methyl-hydrogen interaction (MH). Similarily, lc-2c has a methyl-methyl interaction (MM) and Id-2d one MH and one methyl-ring interaction (MR). On the assumption that the interaction free enthalpies remain constant in the series, the relative rate data of Table I can be expressed as follows (kilocalories/mole, calculated at +40 °C, the corresponding values for the cA-1,2-dialkenylcyclobutanes13 in parentheses): µ * = 0.84 (0.22); AAGMM* = 1.03 (0.91); AACMR* = 4.55 (3.31). By far the largest steric effect is therefore the methyl-ring interaction causing a decrease in the relative rate for the rearrangement Id-2d by more than three orders of magnitude, whereas the MH and MM interactions in lb and lc, respectively, are decreasing the rates by only small factors (~4-5). The introduction of two m-methyl groups prevents the Cope rearrangement and in the thermolysis of le only cis-trans isomerization is observed.1115 We are presently investigating in detail the influence of differently substituted double bonds and substituents in the 3 position of the cyclo-propane ring on the rearrangement. Acknowledgments. We thank the Deutsche Forschungs-gemeinschaft and the Fonds der Chemischen Industrie for financial support. Watts, C. R.; Luskus, L. J. ibid. 1973, 95, 7301. (8) Several of the constituents of marine brown algae5 are presently synthesized in our laboratory with this method. Compare also: Schneider, M.; Erben, A. Angew. Chem., Inti. Ed. Engl. 1977, 16, 192. (9) Another potential method, Wlttig reaction with c/s-1-vlnylcyclopropane-2-carbaldehyde,6a leads to Z/E mixtures. (10) (a) Synthesized via frans-crotyl chloride-* W-frans-crotylphthalimide-* trans-crotylamine-W-frans-crotylurethane-» W-nitroso-W-frans-cro-tylurethane-&gt;-3b. (b) Synthesized analogously starting from c/s-crotyl chloride. (11) Baldwin, J. E.; Ullenius, C. J. Am. Chem. Soc. 1974, 96, 1542. (12) Lamp, Philips SP 1000W; irradiation via a quartz light conductor leading directly into the NMR instrument (Bruker HX90R with a modified probe); filter, Schott UG 1; filter solution for the absorption of visible and infrared radiation, a mixture of NiS04-7H20 (250 g), CoS04-6H20 (50 g), H2S04 (1 g) in H20 (1 L). (13) Berson, J. A.; Dervan, P. B. J. Am. Chem. Soc. 1972, 94, 7597. (14) The kinetic data for rearrangement 1a-2a are in good agreement with earlier calculations (AH* = 17.2 kcal/mol, 5* =-6.6 cal K~' mor1): Simonetta, M.; Farini, G.; Gramacclconl, P. J. Am. Chem. Soc. 1968, 90, 1280. (15) Sasaki, T.; Eguchi, S.; Ohno, M.&quot;,&quot;publisher&quot;:&quot;American Chemical Society&quot;,&quot;issue&quot;:&quot;15&quot;,&quot;volume&quot;:&quot;101&quot;,&quot;container-title-short&quot;:&quot;J Am Chem Soc&quot;},&quot;isTemporary&quot;:false}]},{&quot;citationID&quot;:&quot;MENDELEY_CITATION_143a7d33-b864-471f-adc1-747de93ab548&quot;,&quot;properties&quot;:{&quot;noteIndex&quot;:0},&quot;isEdited&quot;:false,&quot;manualOverride&quot;:{&quot;isManuallyOverridden&quot;:false,&quot;citeprocText&quot;:&quot;&lt;sup&gt;51–60&lt;/sup&gt;&quot;,&quot;manualOverrideText&quot;:&quot;&quot;},&quot;citationTag&quot;:&quot;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&quot;,&quot;citationItems&quot;:[{&quot;id&quot;:&quot;0a9c5df7-1796-3347-b937-4dd8e9c5fb43&quot;,&quot;itemData&quot;:{&quot;type&quot;:&quot;article-journal&quot;,&quot;id&quot;:&quot;0a9c5df7-1796-3347-b937-4dd8e9c5fb43&quot;,&quot;title&quot;:&quot;The Cope rearrangement—the first born of a great family&quot;,&quot;groupId&quot;:&quot;89641e3f-83d4-37df-85ff-ba5125570e95&quot;,&quot;author&quot;:[{&quot;family&quot;:&quot;Graulich&quot;,&quot;given&quot;:&quot;Nicole&quot;,&quot;parse-names&quot;:false,&quot;dropping-particle&quot;:&quot;&quot;,&quot;non-dropping-particle&quot;:&quot;&quot;}],&quot;container-title&quot;:&quot;Wiley Interdisciplinary Reviews: Computational Molecular Science&quot;,&quot;accessed&quot;:{&quot;date-parts&quot;:[[2023,10,29]]},&quot;DOI&quot;:&quot;10.1002/WCMS.17&quot;,&quot;ISSN&quot;:&quot;1759-0884&quot;,&quot;URL&quot;:&quot;https://onlinelibrary.wiley.com/doi/full/10.1002/wcms.17&quot;,&quot;issued&quot;:{&quot;date-parts&quot;:[[2011,3,1]]},&quot;page&quot;:&quot;172-190&quot;,&quot;abstract&quot;:&quot;This review takes the experimental and theoretical discussions on the Cope rearrangement as the basis to emphasize its tight connection to many closely related pericyclic reactions. The Cope reaction, which is rather simple in a formal sense, has led to a plethora of mechanistic discussions to determine the nature of biradical-like intermediates or transition structures. After intense experimental and theoretical investigations starting in the late 1960s, the Cope rearrangement turned out to be a multifaceted reaction with a 'chameleonic' nature, ranging from homoaromatic transition structures to biradical intermediates in substituted cases, and six-electron transition states in the parent system. Additionally, the Cope rearrangement served as an excellent example to probe theoretical methods for the computations of a variety of pericyclic reactions. However, the relationship of the Cope rearrangement with analogous reactions has been hampered by the notion that pericyclic reactions typically are assumed to proceed in a concerted fashion. Only in the past 10 years, the Cope reaction, with its 1,5-hexadiene unit, emerged as the structural and mechanistic prototype of a large family, including sigmatropic, cycloaddition, and other electrocyclic reactions as well as thermal rearrangements of polyunsaturated systems, enediynes, eneyne-allenes, and many others. The recurrent and interconnecting motif in this family of reactions is the questions regarding cyclic aromatic transition states and the possible involvement of biradical intermediates. © 2011 John Wiley &amp; Sons, Ltd.&quot;,&quot;publisher&quot;:&quot;John Wiley &amp; Sons, Ltd&quot;,&quot;issue&quot;:&quot;2&quot;,&quot;volume&quot;:&quot;1&quot;,&quot;container-title-short&quot;:&quot;Wiley Interdiscip Rev Comput Mol Sci&quot;},&quot;isTemporary&quot;:false},{&quot;id&quot;:&quot;6d806434-f06d-3de8-b881-d0efb39dde1b&quot;,&quot;itemData&quot;:{&quot;type&quot;:&quot;article-journal&quot;,&quot;id&quot;:&quot;6d806434-f06d-3de8-b881-d0efb39dde1b&quot;,&quot;title&quot;:&quot;A rational synthesis of bullvalene barbaralone and derivatives; bullvalone&quot;,&quot;groupId&quot;:&quot;89641e3f-83d4-37df-85ff-ba5125570e95&quot;,&quot;author&quot;:[{&quot;family&quot;:&quot;von&quot;,&quot;given&quot;:&quot;W.&quot;,&quot;parse-names&quot;:false,&quot;dropping-particle&quot;:&quot;&quot;,&quot;non-dropping-particle&quot;:&quot;&quot;},{&quot;family&quot;:&quot;Ferrier&quot;,&quot;given&quot;:&quot;B. M.&quot;,&quot;parse-names&quot;:false,&quot;dropping-particle&quot;:&quot;&quot;,&quot;non-dropping-particle&quot;:&quot;&quot;},{&quot;family&quot;:&quot;Fossel&quot;,&quot;given&quot;:&quot;E. T.&quot;,&quot;parse-names&quot;:false,&quot;dropping-particle&quot;:&quot;&quot;,&quot;non-dropping-particle&quot;:&quot;&quot;},{&quot;family&quot;:&quot;Hartenstein&quot;,&quot;given&quot;:&quot;J. H.&quot;,&quot;parse-names&quot;:false,&quot;dropping-particle&quot;:&quot;&quot;,&quot;non-dropping-particle&quot;:&quot;&quot;},{&quot;family&quot;:&quot;Jones&quot;,&quot;given&quot;:&quot;M.&quot;,&quot;parse-names&quot;:false,&quot;dropping-particle&quot;:&quot;&quot;,&quot;non-dropping-particle&quot;:&quot;&quot;},{&quot;family&quot;:&quot;Klumpp&quot;,&quot;given&quot;:&quot;G.&quot;,&quot;parse-names&quot;:false,&quot;dropping-particle&quot;:&quot;&quot;,&quot;non-dropping-particle&quot;:&quot;&quot;},{&quot;family&quot;:&quot;Rubin&quot;,&quot;given&quot;:&quot;R. M.&quot;,&quot;parse-names&quot;:false,&quot;dropping-particle&quot;:&quot;&quot;,&quot;non-dropping-particle&quot;:&quot;&quot;},{&quot;family&quot;:&quot;Saunders&quot;,&quot;given&quot;:&quot;M.&quot;,&quot;parse-names&quot;:false,&quot;dropping-particle&quot;:&quot;&quot;,&quot;non-dropping-particle&quot;:&quot;&quot;}],&quot;container-title&quot;:&quot;Tetrahedron&quot;,&quot;accessed&quot;:{&quot;date-parts&quot;:[[2023,10,29]]},&quot;DOI&quot;:&quot;10.1016/S0040-4020(01)97904-9&quot;,&quot;ISSN&quot;:&quot;0040-4020&quot;,&quot;issued&quot;:{&quot;date-parts&quot;:[[1967,1,1]]},&quot;page&quot;:&quot;3943-3963&quot;,&quot;abstract&quot;:&quot;A rational synthesis of bullvalene (I) proceeds in seven steps from cycloheptatriene-7-carboxylic acid by way of cycloheptatriene-7-carbonyl chloride, cycloheptatrien-7-yl diazomethyl ketone (B-1), barbaralone (VI), bullvalone (V), 9-hydroxytricyclo [3.3.2.02, 8]deca-3,6-diene and 9-acetoxytricyclo-[3.3.2.02, 8]deca-3,6-diene (F-4). Discussion is concerned mainly with (a) an attempt to synthesize bullvalone (V) from cycloheptatriene-7-ylacetic acid (A-1) which instead produced the isomeric tricyclo[5.3.0.02, 10]-deca-3,5-dien-9-one (A-3); (b) the divinylcyclopropane rearrangement in barbaralone (V) and the theoretical relation of its very rapid rate to Cope rearrangement in acyclic systems; (c) the preparation and fluxional quality of barbaralane (VII); (d) the thermal reorganization of bullvalene (I) to cis-9,10-dihydronaphthalene (IX); (e) the preparation of methyl- and phenyl-bullvalene; and (f) the exchange of all ten hydrogen atoms in bullvalone (V) by deuterium and the bearing of this observation on the fluxionality of bullvalene (I). © 1967.&quot;,&quot;publisher&quot;:&quot;Pergamon&quot;,&quot;issue&quot;:&quot;10&quot;,&quot;volume&quot;:&quot;23&quot;,&quot;container-title-short&quot;:&quot;Tetrahedron&quot;},&quot;isTemporary&quot;:false},{&quot;id&quot;:&quot;40e8b981-b9ae-3669-94b5-0b26cae60fa5&quot;,&quot;itemData&quot;:{&quot;type&quot;:&quot;article-journal&quot;,&quot;id&quot;:&quot;40e8b981-b9ae-3669-94b5-0b26cae60fa5&quot;,&quot;title&quot;:&quot;Applications of 13C NMR spectroscopy. 26. Activation parameters for the degenerate Cope rearrangement of barbaralane and 3,7-disubstituted barbaralanes&quot;,&quot;groupId&quot;:&quot;89641e3f-83d4-37df-85ff-ba5125570e95&quot;,&quot;author&quot;:[{&quot;family&quot;:&quot;Günther&quot;,&quot;given&quot;:&quot;Harald&quot;,&quot;parse-names&quot;:false,&quot;dropping-particle&quot;:&quot;&quot;,&quot;non-dropping-particle&quot;:&quot;&quot;},{&quot;family&quot;:&quot;Runsink&quot;,&quot;given&quot;:&quot;Jan&quot;,&quot;parse-names&quot;:false,&quot;dropping-particle&quot;:&quot;&quot;,&quot;non-dropping-particle&quot;:&quot;&quot;},{&quot;family&quot;:&quot;Schmickler&quot;,&quot;given&quot;:&quot;Hans&quot;,&quot;parse-names&quot;:false,&quot;dropping-particle&quot;:&quot;&quot;,&quot;non-dropping-particle&quot;:&quot;&quot;},{&quot;family&quot;:&quot;Schmitt&quot;,&quot;given&quot;:&quot;Peter&quot;,&quot;parse-names&quot;:false,&quot;dropping-particle&quot;:&quot;&quot;,&quot;non-dropping-particle&quot;:&quot;&quot;}],&quot;container-title&quot;:&quot;Journal of Organic Chemistry&quot;,&quot;accessed&quot;:{&quot;date-parts&quot;:[[2023,10,29]]},&quot;DOI&quot;:&quot;10.1021/JO00203A001/SUPPL_FILE/JO00203A001_SI_001.PDF&quot;,&quot;ISSN&quot;:&quot;00223263&quot;,&quot;URL&quot;:&quot;https://pubs.acs.org/doi/abs/10.1021/jo00203a001&quot;,&quot;issued&quot;:{&quot;date-parts&quot;:[[1985]]},&quot;page&quot;:&quot;289-293&quot;,&quot;abstract&quot;:&quot;The activation parameters for the degenerate Cope rearrangement of barbaralane and three 3,7-disubstituted barbaralanes (R = R′ = CN, Br, CH3) have been determined by 13C NMR spectroscopy. For the parent system Ea = 7.71 kcal/mol, log A = 12.90, ΔH≠ = 7.32 kcal/mol, and ΔS≠ = -0.73 eu. These are an average of two independent measurements at 20 and 100.6 MHz. The cyano group has no significant effect on ΔH≠, while Br and CH3 increase ΔH≠ by 0.7 and 2.1 kcal/mol, respectively. The mechanistic implications of these results are discussed. © 1985 American Chemical Society.&quot;,&quot;publisher&quot;:&quot;American Chemical Society&quot;,&quot;issue&quot;:&quot;3&quot;,&quot;volume&quot;:&quot;50&quot;,&quot;container-title-short&quot;:&quot;&quot;},&quot;isTemporary&quot;:false},{&quot;id&quot;:&quot;572f9796-4e1c-3e0f-9813-9323ee382a7b&quot;,&quot;itemData&quot;:{&quot;type&quot;:&quot;article-journal&quot;,&quot;id&quot;:&quot;572f9796-4e1c-3e0f-9813-9323ee382a7b&quot;,&quot;title&quot;:&quot;Determination of the Fluxional Barrier in Semibullvalene by Proton and Carbon-13 Nuclear Magnetic Resonance Spectroscopy&quot;,&quot;groupId&quot;:&quot;89641e3f-83d4-37df-85ff-ba5125570e95&quot;,&quot;author&quot;:[{&quot;family&quot;:&quot;Cheng&quot;,&quot;given&quot;:&quot;A. K.&quot;,&quot;parse-names&quot;:false,&quot;dropping-particle&quot;:&quot;&quot;,&quot;non-dropping-particle&quot;:&quot;&quot;},{&quot;family&quot;:&quot;Anet&quot;,&quot;given&quot;:&quot;F. A.L.&quot;,&quot;parse-names&quot;:false,&quot;dropping-particle&quot;:&quot;&quot;,&quot;non-dropping-particle&quot;:&quot;&quot;},{&quot;family&quot;:&quot;Mioduski&quot;,&quot;given&quot;:&quot;J.&quot;,&quot;parse-names&quot;:false,&quot;dropping-particle&quot;:&quot;&quot;,&quot;non-dropping-particle&quot;:&quot;&quot;},{&quot;family&quot;:&quot;Meinwald&quot;,&quot;given&quot;:&quot;J.&quot;,&quot;parse-names&quot;:false,&quot;dropping-particle&quot;:&quot;&quot;,&quot;non-dropping-particle&quot;:&quot;&quot;}],&quot;container-title&quot;:&quot;Journal of the American Chemical Society&quot;,&quot;accessed&quot;:{&quot;date-parts&quot;:[[2023,10,29]]},&quot;DOI&quot;:&quot;10.1021/JA00816A037/ASSET/JA00816A037.FP.PNG_V03&quot;,&quot;ISSN&quot;:&quot;15205126&quot;,&quot;URL&quot;:&quot;https://pubs.acs.org/doi/abs/10.1021/ja00816a037&quot;,&quot;issued&quot;:{&quot;date-parts&quot;:[[1974,5,1]]},&quot;page&quot;:&quot;2887-2891&quot;,&quot;abstract&quot;:&quot;The 1H and 13C nmr spectra of semibullvalene are temperature dependent in the range of -100 to -170°. Rate constants were obtained at seven different temperatures by comparisons of calculated with experimental 1H spectra. The free energy of activation for the degenerate Cope rearrangement in semibullvalene is 5.5 ± 0.1 kcal/mol at -140° the enthalpy and entropy of activation are 4.8 ± 0.2 kcal/mol and -5.4 ± 3 eu, respectively. Semibullvalene has the lowest barrier of any presently known compound capable of undergoing the Cope rearrangement. © 1974, American Chemical Society. All rights reserved.&quot;,&quot;publisher&quot;:&quot;American Chemical Society&quot;,&quot;issue&quot;:&quot;9&quot;,&quot;volume&quot;:&quot;96&quot;,&quot;container-title-short&quot;:&quot;J Am Chem Soc&quot;},&quot;isTemporary&quot;:false},{&quot;id&quot;:&quot;5aa7d185-36c8-303f-85a9-ee9ed5b11923&quot;,&quot;itemData&quot;:{&quot;type&quot;:&quot;article-journal&quot;,&quot;id&quot;:&quot;5aa7d185-36c8-303f-85a9-ee9ed5b11923&quot;,&quot;title&quot;:&quot;Measurement of the rate of rearrangement of bullvalene&quot;,&quot;groupId&quot;:&quot;89641e3f-83d4-37df-85ff-ba5125570e95&quot;,&quot;author&quot;:[{&quot;family&quot;:&quot;Saunders&quot;,&quot;given&quot;:&quot;Martin&quot;,&quot;parse-names&quot;:false,&quot;dropping-particle&quot;:&quot;&quot;,&quot;non-dropping-particle&quot;:&quot;&quot;}],&quot;container-title&quot;:&quot;Tetrahedron Letters&quot;,&quot;accessed&quot;:{&quot;date-parts&quot;:[[2023,10,29]]},&quot;DOI&quot;:&quot;10.1016/S0040-4039(01)90897-4&quot;,&quot;ISSN&quot;:&quot;0040-4039&quot;,&quot;issued&quot;:{&quot;date-parts&quot;:[[1963,1,1]]},&quot;page&quot;:&quot;1699-1702&quot;,&quot;publisher&quot;:&quot;Pergamon&quot;,&quot;issue&quot;:&quot;25&quot;,&quot;volume&quot;:&quot;4&quot;,&quot;container-title-short&quot;:&quot;Tetrahedron Lett&quot;},&quot;isTemporary&quot;:false},{&quot;id&quot;:&quot;0725f2c7-04cf-3dad-af3d-fc62a1d059bb&quot;,&quot;itemData&quot;:{&quot;type&quot;:&quot;article-journal&quot;,&quot;id&quot;:&quot;0725f2c7-04cf-3dad-af3d-fc62a1d059bb&quot;,&quot;title&quot;:&quot;Semibullvalenes and Related Molecules: Ever Closer Approaches to Neutral Homoaromaticity&quot;,&quot;groupId&quot;:&quot;89641e3f-83d4-37df-85ff-ba5125570e95&quot;,&quot;author&quot;:[{&quot;family&quot;:&quot;Vaughan Williams&quot;,&quot;given&quot;:&quot;Richard&quot;,&quot;parse-names&quot;:false,&quot;dropping-particle&quot;:&quot;&quot;,&quot;non-dropping-particle&quot;:&quot;&quot;}],&quot;container-title&quot;:&quot;European Journal of Organic Chemistry&quot;,&quot;accessed&quot;:{&quot;date-parts&quot;:[[2023,7,10]]},&quot;DOI&quot;:&quot;10.1002/1099-0690(200101)2001:2&lt;227::AID-EJOC227&gt;3.0.CO;2-Z&quot;,&quot;ISBN&quot;:&quot;00101)2001:2&lt;227&quot;,&quot;URL&quot;:&quot;https://onlinelibrary.wiley.com/terms-and-conditions&quot;,&quot;issued&quot;:{&quot;date-parts&quot;:[[2001]]},&quot;page&quot;:&quot;227-235&quot;,&quot;container-title-short&quot;:&quot;European J Org Chem&quot;},&quot;isTemporary&quot;:false},{&quot;id&quot;:&quot;2091b878-b72d-39b5-b278-1eb8f366f509&quot;,&quot;itemData&quot;:{&quot;type&quot;:&quot;article-journal&quot;,&quot;id&quot;:&quot;2091b878-b72d-39b5-b278-1eb8f366f509&quot;,&quot;title&quot;:&quot;Temperature-dependent nuclear magnetic resonance spectrum of octamethylsemibullvalene&quot;,&quot;groupId&quot;:&quot;89641e3f-83d4-37df-85ff-ba5125570e95&quot;,&quot;author&quot;:[{&quot;family&quot;:&quot;Anet&quot;,&quot;given&quot;:&quot;F. A.L.&quot;,&quot;parse-names&quot;:false,&quot;dropping-particle&quot;:&quot;&quot;,&quot;non-dropping-particle&quot;:&quot;&quot;},{&quot;family&quot;:&quot;Schenck&quot;,&quot;given&quot;:&quot;G. E.&quot;,&quot;parse-names&quot;:false,&quot;dropping-particle&quot;:&quot;&quot;,&quot;non-dropping-particle&quot;:&quot;&quot;}],&quot;container-title&quot;:&quot;Tetrahedron Letters&quot;,&quot;accessed&quot;:{&quot;date-parts&quot;:[[2023,10,29]]},&quot;DOI&quot;:&quot;10.1016/S0040-4039(01)98712-X&quot;,&quot;ISSN&quot;:&quot;0040-4039&quot;,&quot;issued&quot;:{&quot;date-parts&quot;:[[1970,1,1]]},&quot;page&quot;:&quot;4237-4240&quot;,&quot;publisher&quot;:&quot;Pergamon&quot;,&quot;issue&quot;:&quot;48&quot;,&quot;volume&quot;:&quot;11&quot;,&quot;container-title-short&quot;:&quot;Tetrahedron Lett&quot;},&quot;isTemporary&quot;:false},{&quot;id&quot;:&quot;ca38ed89-d876-33b3-a2d0-988636d4e0bc&quot;,&quot;itemData&quot;:{&quot;type&quot;:&quot;article-journal&quot;,&quot;id&quot;:&quot;ca38ed89-d876-33b3-a2d0-988636d4e0bc&quot;,&quot;title&quot;:&quot;The degenerate cope rearrangement of tricyclo[3.3.1.04,6] nona-2,7-diene-9-one&quot;,&quot;groupId&quot;:&quot;89641e3f-83d4-37df-85ff-ba5125570e95&quot;,&quot;author&quot;:[{&quot;family&quot;:&quot;Lambert&quot;,&quot;given&quot;:&quot;Joseph B.&quot;,&quot;parse-names&quot;:false,&quot;dropping-particle&quot;:&quot;&quot;,&quot;non-dropping-particle&quot;:&quot;&quot;}],&quot;container-title&quot;:&quot;Tetrahedron Letters&quot;,&quot;accessed&quot;:{&quot;date-parts&quot;:[[2023,10,29]]},&quot;DOI&quot;:&quot;10.1016/S0040-4039(01)90938-4&quot;,&quot;ISSN&quot;:&quot;0040-4039&quot;,&quot;issued&quot;:{&quot;date-parts&quot;:[[1963,1,1]]},&quot;page&quot;:&quot;1901-1906&quot;,&quot;publisher&quot;:&quot;Pergamon&quot;,&quot;issue&quot;:&quot;27&quot;,&quot;volume&quot;:&quot;4&quot;,&quot;container-title-short&quot;:&quot;Tetrahedron Lett&quot;},&quot;isTemporary&quot;:false},{&quot;id&quot;:&quot;ecc1dc39-b153-3cfb-8ccf-2ef04aad247b&quot;,&quot;itemData&quot;:{&quot;type&quot;:&quot;article-journal&quot;,&quot;id&quot;:&quot;ecc1dc39-b153-3cfb-8ccf-2ef04aad247b&quot;,&quot;title&quot;:&quot;Anwendungen der 13C-NMR-Spektroskopie, XXVII. Die Aktivierungsparameter der Cope-Umlagerung von Semibullvalen, 1,5-Dimethylsemibullvalen und 2,6-Dibrom-1,5-dimethylsemibullvalen&quot;,&quot;groupId&quot;:&quot;89641e3f-83d4-37df-85ff-ba5125570e95&quot;,&quot;author&quot;:[{&quot;family&quot;:&quot;Moskau&quot;,&quot;given&quot;:&quot;D&quot;,&quot;parse-names&quot;:false,&quot;dropping-particle&quot;:&quot;&quot;,&quot;non-dropping-particle&quot;:&quot;&quot;},{&quot;family&quot;:&quot;Aydin&quot;,&quot;given&quot;:&quot;R&quot;,&quot;parse-names&quot;:false,&quot;dropping-particle&quot;:&quot;&quot;,&quot;non-dropping-particle&quot;:&quot;&quot;},{&quot;family&quot;:&quot;Leber&quot;,&quot;given&quot;:&quot;W&quot;,&quot;parse-names&quot;:false,&quot;dropping-particle&quot;:&quot;&quot;,&quot;non-dropping-particle&quot;:&quot;&quot;},{&quot;family&quot;:&quot;Giinther&quot;,&quot;given&quot;:&quot;H&quot;,&quot;parse-names&quot;:false,&quot;dropping-particle&quot;:&quot;&quot;,&quot;non-dropping-particle&quot;:&quot;&quot;},{&quot;family&quot;:&quot;Quast&quot;,&quot;given&quot;:&quot;H&quot;,&quot;parse-names&quot;:false,&quot;dropping-particle&quot;:&quot;&quot;,&quot;non-dropping-particle&quot;:&quot;&quot;},{&quot;family&quot;:&quot;Martin&quot;,&quot;given&quot;:&quot;H.-D&quot;,&quot;parse-names&quot;:false,&quot;dropping-particle&quot;:&quot;&quot;,&quot;non-dropping-particle&quot;:&quot;&quot;},{&quot;family&quot;:&quot;Hassenriick&quot;,&quot;given&quot;:&quot;K&quot;,&quot;parse-names&quot;:false,&quot;dropping-particle&quot;:&quot;&quot;,&quot;non-dropping-particle&quot;:&quot;&quot;},{&quot;family&quot;:&quot;Miller&quot;,&quot;given&quot;:&quot;L S&quot;,&quot;parse-names&quot;:false,&quot;dropping-particle&quot;:&quot;&quot;,&quot;non-dropping-particle&quot;:&quot;&quot;},{&quot;family&quot;:&quot;Grohmann&quot;,&quot;given&quot;:&quot;K&quot;,&quot;parse-names&quot;:false,&quot;dropping-particle&quot;:&quot;&quot;,&quot;non-dropping-particle&quot;:&quot;&quot;},{&quot;family&quot;:&quot;Moskau'&quot;,&quot;given&quot;:&quot;Detlef&quot;,&quot;parse-names&quot;:false,&quot;dropping-particle&quot;:&quot;&quot;,&quot;non-dropping-particle&quot;:&quot;&quot;},{&quot;family&quot;:&quot;Aydin&quot;,&quot;given&quot;:&quot;Rafet&quot;,&quot;parse-names&quot;:false,&quot;dropping-particle&quot;:&quot;&quot;,&quot;non-dropping-particle&quot;:&quot;&quot;},{&quot;family&quot;:&quot;Leber&quot;,&quot;given&quot;:&quot;Winfried&quot;,&quot;parse-names&quot;:false,&quot;dropping-particle&quot;:&quot;&quot;,&quot;non-dropping-particle&quot;:&quot;&quot;},{&quot;family&quot;:&quot;Giinther&quot;,&quot;given&quot;:&quot;Harald&quot;,&quot;parse-names&quot;:false,&quot;dropping-particle&quot;:&quot;&quot;,&quot;non-dropping-particle&quot;:&quot;&quot;},{&quot;family&quot;:&quot;Quastb&quot;,&quot;given&quot;:&quot;Helmut&quot;,&quot;parse-names&quot;:false,&quot;dropping-particle&quot;:&quot;&quot;,&quot;non-dropping-particle&quot;:&quot;&quot;},{&quot;family&quot;:&quot;Martinc&quot;,&quot;given&quot;:&quot;Hans-Dieter&quot;,&quot;parse-names&quot;:false,&quot;dropping-particle&quot;:&quot;&quot;,&quot;non-dropping-particle&quot;:&quot;&quot;},{&quot;family&quot;:&quot;Hassenruck'&quot;,&quot;given&quot;:&quot;Karin&quot;,&quot;parse-names&quot;:false,&quot;dropping-particle&quot;:&quot;&quot;,&quot;non-dropping-particle&quot;:&quot;&quot;},{&quot;family&quot;:&quot;Millerd&quot;,&quot;given&quot;:&quot;Libby S&quot;,&quot;parse-names&quot;:false,&quot;dropping-particle&quot;:&quot;&quot;,&quot;non-dropping-particle&quot;:&quot;&quot;},{&quot;family&quot;:&quot;Grohmannd&quot;,&quot;given&quot;:&quot;Klaus&quot;,&quot;parse-names&quot;:false,&quot;dropping-particle&quot;:&quot;&quot;,&quot;non-dropping-particle&quot;:&quot;&quot;}],&quot;container-title&quot;:&quot;Chemische Berichte&quot;,&quot;accessed&quot;:{&quot;date-parts&quot;:[[2023,12,8]]},&quot;DOI&quot;:&quot;10.1002/CBER.19891220522&quot;,&quot;ISSN&quot;:&quot;1099-0682&quot;,&quot;URL&quot;:&quot;https://onlinelibrary.wiley.com/doi/full/10.1002/cber.19891220522&quot;,&quot;issued&quot;:{&quot;date-parts&quot;:[[1989,5,1]]},&quot;page&quot;:&quot;925-931&quot;,&quot;abstract&quot;:&quot;Die Kinetik der entarteten Cope‐Umlagerungen der Titelverbindungen wurden mittels dynamischer 13C‐NMR‐Spectroskopie gemessen. Die aus den NMR‐Linienformänderungen abgeleiteten Reaktionsgeschwindigkeitskonstanten k lieferten auf der Basis der Eyring‐Gleichung folgende Aktivierungsparameter: Semibullvalen (1) ΔH≠ = 5.2 kcal mol−1, ΔS≠ = –3.2 cal K−1 mol−1, ΔG≠298 = 6.2 kcal mol−1; 1,5‐Dimethylsemibullvalen (2) ΔH≠ = 4.5 kcal mol−1, ΔS≠ = –1.6 cal K−1 mol−1, ΔG≠298 = 5.0 kcal mol−1; 2,6‐Dibrom‐1,5‐dimethylsemibullvalen (3) ΔH≠ = 7.5 kcal mol−1, ΔS≠ ≈ 0 cal K−1 mol−1, ΔG≠298 = 7.4 kcal mol−1. Die Substituenteneffekte werden mit denen anderer substituierter Semibullvalene verglichen und im Hinblick auf die Natur des Übergangszustandes der Cope‐Umlagerung in überbrückten Homotropilidenen diskutiert. Die für 2 bestimmte Barriere ist die niedrigste, die bisher mit der dynamischen NMR‐Spektroskopie gemessen wurden. Copyright © 1989 WILEY‐VCH Verlag GmbH &amp; Co. KGaA, Weinheim&quot;,&quot;publisher&quot;:&quot;John Wiley &amp; Sons, Ltd&quot;,&quot;issue&quot;:&quot;5&quot;,&quot;volume&quot;:&quot;122&quot;,&quot;container-title-short&quot;:&quot;Chem Ber&quot;},&quot;isTemporary&quot;:false},{&quot;id&quot;:&quot;39e51304-50e2-3248-b161-9401a03a7ff7&quot;,&quot;itemData&quot;:{&quot;type&quot;:&quot;article-journal&quot;,&quot;id&quot;:&quot;39e51304-50e2-3248-b161-9401a03a7ff7&quot;,&quot;title&quot;:&quot;Spin-Echo Nuclear Magnetic Resonance Studies of Chemical Exchange. VI. Rearrangment of Bullvalene and of Its Silver Nitrate Complex1&quot;,&quot;groupId&quot;:&quot;89641e3f-83d4-37df-85ff-ba5125570e95&quot;,&quot;author&quot;:[{&quot;family&quot;:&quot;Allerh&quot;,&quot;given&quot;:&quot;Adam&quot;,&quot;parse-names&quot;:false,&quot;dropping-particle&quot;:&quot;&quot;,&quot;non-dropping-particle&quot;:&quot;&quot;},{&quot;family&quot;:&quot;Gutowskv&quot;,&quot;given&quot;:&quot;H. S.&quot;,&quot;parse-names&quot;:false,&quot;dropping-particle&quot;:&quot;&quot;,&quot;non-dropping-particle&quot;:&quot;&quot;}],&quot;container-title&quot;:&quot;Journal of the American Chemical Society&quot;,&quot;accessed&quot;:{&quot;date-parts&quot;:[[2023,12,8]]},&quot;DOI&quot;:&quot;10.1021/JA01096A015/ASSET/JA01096A015.FP.PNG_V03&quot;,&quot;ISSN&quot;:&quot;15205126&quot;,&quot;URL&quot;:&quot;https://pubs.acs.org/doi/abs/10.1021/ja01096a015&quot;,&quot;issued&quot;:{&quot;date-parts&quot;:[[1965]]},&quot;page&quot;:&quot;4092-4096&quot;,&quot;abstract&quot;:&quot;The degenerate Cope rearrangement of bullvalene has been studied from 25 to 123°, in a tetrachloroethylene solution, by means of a spin-echo n.m.r. method, at 26.85 Mc./sec. In effect, the inhomogeneity broadening of the n.m.r. absorption is avoided in the spin-echo experiments so that exchange rates could be measured which were faster by a tenfold factor than the upper limit in previous high-resolution work. More precise values were obtained for the frequency factor, 0.8 X 1018 seer1, and for the activation energy, 12.8 ± 0.1 kcal.j mole. Bullvalene was found to form several complexes with AgNO3 in D2 O and in CH3 CN solution and with AgBFi in CH2 ClCH2 Cl. The rearrangement rates were reduced in these solutions. A 3:1 Ag+ to bullvalene system, 0.32 g. in 7.15 M AgNO2 in D2 O, was studied in some detail. For it, the apparent activation energy for the rearrangement is 15.1 ± 0.8 kcal./mole. © 1965, American Chemical Society. All rights reserved.&quot;,&quot;publisher&quot;:&quot;American Chemical Society&quot;,&quot;issue&quot;:&quot;18&quot;,&quot;volume&quot;:&quot;87&quot;,&quot;container-title-short&quot;:&quot;J Am Chem Soc&quot;},&quot;isTemporary&quot;:false}]},{&quot;citationID&quot;:&quot;MENDELEY_CITATION_4f5d07f4-4a03-4e8c-b64b-cd09f2fa636b&quot;,&quot;properties&quot;:{&quot;noteIndex&quot;:0},&quot;isEdited&quot;:false,&quot;manualOverride&quot;:{&quot;isManuallyOverridden&quot;:false,&quot;citeprocText&quot;:&quot;&lt;sup&gt;59&lt;/sup&gt;&quot;,&quot;manualOverrideText&quot;:&quot;&quot;},&quot;citationTag&quot;:&quot;MENDELEY_CITATION_v3_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&quot;,&quot;citationItems&quot;:[{&quot;id&quot;:&quot;ecc1dc39-b153-3cfb-8ccf-2ef04aad247b&quot;,&quot;itemData&quot;:{&quot;type&quot;:&quot;article-journal&quot;,&quot;id&quot;:&quot;ecc1dc39-b153-3cfb-8ccf-2ef04aad247b&quot;,&quot;title&quot;:&quot;Anwendungen der 13C-NMR-Spektroskopie, XXVII. Die Aktivierungsparameter der Cope-Umlagerung von Semibullvalen, 1,5-Dimethylsemibullvalen und 2,6-Dibrom-1,5-dimethylsemibullvalen&quot;,&quot;groupId&quot;:&quot;89641e3f-83d4-37df-85ff-ba5125570e95&quot;,&quot;author&quot;:[{&quot;family&quot;:&quot;Moskau&quot;,&quot;given&quot;:&quot;D&quot;,&quot;parse-names&quot;:false,&quot;dropping-particle&quot;:&quot;&quot;,&quot;non-dropping-particle&quot;:&quot;&quot;},{&quot;family&quot;:&quot;Aydin&quot;,&quot;given&quot;:&quot;R&quot;,&quot;parse-names&quot;:false,&quot;dropping-particle&quot;:&quot;&quot;,&quot;non-dropping-particle&quot;:&quot;&quot;},{&quot;family&quot;:&quot;Leber&quot;,&quot;given&quot;:&quot;W&quot;,&quot;parse-names&quot;:false,&quot;dropping-particle&quot;:&quot;&quot;,&quot;non-dropping-particle&quot;:&quot;&quot;},{&quot;family&quot;:&quot;Giinther&quot;,&quot;given&quot;:&quot;H&quot;,&quot;parse-names&quot;:false,&quot;dropping-particle&quot;:&quot;&quot;,&quot;non-dropping-particle&quot;:&quot;&quot;},{&quot;family&quot;:&quot;Quast&quot;,&quot;given&quot;:&quot;H&quot;,&quot;parse-names&quot;:false,&quot;dropping-particle&quot;:&quot;&quot;,&quot;non-dropping-particle&quot;:&quot;&quot;},{&quot;family&quot;:&quot;Martin&quot;,&quot;given&quot;:&quot;H.-D&quot;,&quot;parse-names&quot;:false,&quot;dropping-particle&quot;:&quot;&quot;,&quot;non-dropping-particle&quot;:&quot;&quot;},{&quot;family&quot;:&quot;Hassenriick&quot;,&quot;given&quot;:&quot;K&quot;,&quot;parse-names&quot;:false,&quot;dropping-particle&quot;:&quot;&quot;,&quot;non-dropping-particle&quot;:&quot;&quot;},{&quot;family&quot;:&quot;Miller&quot;,&quot;given&quot;:&quot;L S&quot;,&quot;parse-names&quot;:false,&quot;dropping-particle&quot;:&quot;&quot;,&quot;non-dropping-particle&quot;:&quot;&quot;},{&quot;family&quot;:&quot;Grohmann&quot;,&quot;given&quot;:&quot;K&quot;,&quot;parse-names&quot;:false,&quot;dropping-particle&quot;:&quot;&quot;,&quot;non-dropping-particle&quot;:&quot;&quot;},{&quot;family&quot;:&quot;Moskau'&quot;,&quot;given&quot;:&quot;Detlef&quot;,&quot;parse-names&quot;:false,&quot;dropping-particle&quot;:&quot;&quot;,&quot;non-dropping-particle&quot;:&quot;&quot;},{&quot;family&quot;:&quot;Aydin&quot;,&quot;given&quot;:&quot;Rafet&quot;,&quot;parse-names&quot;:false,&quot;dropping-particle&quot;:&quot;&quot;,&quot;non-dropping-particle&quot;:&quot;&quot;},{&quot;family&quot;:&quot;Leber&quot;,&quot;given&quot;:&quot;Winfried&quot;,&quot;parse-names&quot;:false,&quot;dropping-particle&quot;:&quot;&quot;,&quot;non-dropping-particle&quot;:&quot;&quot;},{&quot;family&quot;:&quot;Giinther&quot;,&quot;given&quot;:&quot;Harald&quot;,&quot;parse-names&quot;:false,&quot;dropping-particle&quot;:&quot;&quot;,&quot;non-dropping-particle&quot;:&quot;&quot;},{&quot;family&quot;:&quot;Quastb&quot;,&quot;given&quot;:&quot;Helmut&quot;,&quot;parse-names&quot;:false,&quot;dropping-particle&quot;:&quot;&quot;,&quot;non-dropping-particle&quot;:&quot;&quot;},{&quot;family&quot;:&quot;Martinc&quot;,&quot;given&quot;:&quot;Hans-Dieter&quot;,&quot;parse-names&quot;:false,&quot;dropping-particle&quot;:&quot;&quot;,&quot;non-dropping-particle&quot;:&quot;&quot;},{&quot;family&quot;:&quot;Hassenruck'&quot;,&quot;given&quot;:&quot;Karin&quot;,&quot;parse-names&quot;:false,&quot;dropping-particle&quot;:&quot;&quot;,&quot;non-dropping-particle&quot;:&quot;&quot;},{&quot;family&quot;:&quot;Millerd&quot;,&quot;given&quot;:&quot;Libby S&quot;,&quot;parse-names&quot;:false,&quot;dropping-particle&quot;:&quot;&quot;,&quot;non-dropping-particle&quot;:&quot;&quot;},{&quot;family&quot;:&quot;Grohmannd&quot;,&quot;given&quot;:&quot;Klaus&quot;,&quot;parse-names&quot;:false,&quot;dropping-particle&quot;:&quot;&quot;,&quot;non-dropping-particle&quot;:&quot;&quot;}],&quot;container-title&quot;:&quot;Chemische Berichte&quot;,&quot;accessed&quot;:{&quot;date-parts&quot;:[[2023,12,8]]},&quot;DOI&quot;:&quot;10.1002/CBER.19891220522&quot;,&quot;ISSN&quot;:&quot;1099-0682&quot;,&quot;URL&quot;:&quot;https://onlinelibrary.wiley.com/doi/full/10.1002/cber.19891220522&quot;,&quot;issued&quot;:{&quot;date-parts&quot;:[[1989,5,1]]},&quot;page&quot;:&quot;925-931&quot;,&quot;abstract&quot;:&quot;Die Kinetik der entarteten Cope‐Umlagerungen der Titelverbindungen wurden mittels dynamischer 13C‐NMR‐Spectroskopie gemessen. Die aus den NMR‐Linienformänderungen abgeleiteten Reaktionsgeschwindigkeitskonstanten k lieferten auf der Basis der Eyring‐Gleichung folgende Aktivierungsparameter: Semibullvalen (1) ΔH≠ = 5.2 kcal mol−1, ΔS≠ = –3.2 cal K−1 mol−1, ΔG≠298 = 6.2 kcal mol−1; 1,5‐Dimethylsemibullvalen (2) ΔH≠ = 4.5 kcal mol−1, ΔS≠ = –1.6 cal K−1 mol−1, ΔG≠298 = 5.0 kcal mol−1; 2,6‐Dibrom‐1,5‐dimethylsemibullvalen (3) ΔH≠ = 7.5 kcal mol−1, ΔS≠ ≈ 0 cal K−1 mol−1, ΔG≠298 = 7.4 kcal mol−1. Die Substituenteneffekte werden mit denen anderer substituierter Semibullvalene verglichen und im Hinblick auf die Natur des Übergangszustandes der Cope‐Umlagerung in überbrückten Homotropilidenen diskutiert. Die für 2 bestimmte Barriere ist die niedrigste, die bisher mit der dynamischen NMR‐Spektroskopie gemessen wurden. Copyright © 1989 WILEY‐VCH Verlag GmbH &amp; Co. KGaA, Weinheim&quot;,&quot;publisher&quot;:&quot;John Wiley &amp; Sons, Ltd&quot;,&quot;issue&quot;:&quot;5&quot;,&quot;volume&quot;:&quot;122&quot;,&quot;container-title-short&quot;:&quot;Chem Ber&quot;},&quot;isTemporary&quot;:false}]},{&quot;citationID&quot;:&quot;MENDELEY_CITATION_799be19e-1cfe-4f39-9389-854cfecee091&quot;,&quot;properties&quot;:{&quot;noteIndex&quot;:0},&quot;isEdited&quot;:false,&quot;manualOverride&quot;:{&quot;isManuallyOverridden&quot;:false,&quot;citeprocText&quot;:&quot;&lt;sup&gt;61&lt;/sup&gt;&quot;,&quot;manualOverrideText&quot;:&quot;&quot;},&quot;citationTag&quot;:&quot;MENDELEY_CITATION_v3_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&quot;,&quot;citationItems&quot;:[{&quot;id&quot;:&quot;6089c4c1-2fcb-340b-99fe-49f8bd67c3c2&quot;,&quot;itemData&quot;:{&quot;type&quot;:&quot;article-journal&quot;,&quot;id&quot;:&quot;6089c4c1-2fcb-340b-99fe-49f8bd67c3c2&quot;,&quot;title&quot;:&quot;The Role of Strain in the Homoaromatization of Semibullvalenes&quot;,&quot;groupId&quot;:&quot;89641e3f-83d4-37df-85ff-ba5125570e95&quot;,&quot;author&quot;:[{&quot;family&quot;:&quot;Williams&quot;,&quot;given&quot;:&quot;Richard Vaughan&quot;,&quot;parse-names&quot;:false,&quot;dropping-particle&quot;:&quot;&quot;,&quot;non-dropping-particle&quot;:&quot;&quot;},{&quot;family&quot;:&quot;Al-Sehemi&quot;,&quot;given&quot;:&quot;Abdullah G.&quot;,&quot;parse-names&quot;:false,&quot;dropping-particle&quot;:&quot;&quot;,&quot;non-dropping-particle&quot;:&quot;&quot;},{&quot;family&quot;:&quot;Meier&quot;,&quot;given&quot;:&quot;Amanda K.&quot;,&quot;parse-names&quot;:false,&quot;dropping-particle&quot;:&quot;&quot;,&quot;non-dropping-particle&quot;:&quot;&quot;},{&quot;family&quot;:&quot;Brown&quot;,&quot;given&quot;:&quot;Zachary Z.&quot;,&quot;parse-names&quot;:false,&quot;dropping-particle&quot;:&quot;&quot;,&quot;non-dropping-particle&quot;:&quot;&quot;},{&quot;family&quot;:&quot;Armantrout&quot;,&quot;given&quot;:&quot;John R.&quot;,&quot;parse-names&quot;:false,&quot;dropping-particle&quot;:&quot;&quot;,&quot;non-dropping-particle&quot;:&quot;&quot;}],&quot;container-title&quot;:&quot;Journal of Organic Chemistry&quot;,&quot;accessed&quot;:{&quot;date-parts&quot;:[[2023,10,29]]},&quot;DOI&quot;:&quot;10.1021/ACS.JOC.7B00043/SUPPL_FILE/JO7B00043_SI_001.PDF&quot;,&quot;ISSN&quot;:&quot;15206904&quot;,&quot;PMID&quot;:&quot;28345342&quot;,&quot;URL&quot;:&quot;https://pubs.acs.org/doi/abs/10.1021/acs.joc.7b00043&quot;,&quot;issued&quot;:{&quot;date-parts&quot;:[[2017,4,21]]},&quot;page&quot;:&quot;4136-4147&quot;,&quot;abstract&quot;:&quot;The low activation barrier to the Cope rearrangement of semibullvalenes has been attributed to the inherent ring-strain of this nucleus. Appropriate, Dewar-Hoffmann, substitution of semibullvalene results in the stabilization of the transition state and a further lowering of the Cope barrier. An alternative proposal for lowering/eliminating this barrier is the use of strain to destabilize the localized semibullvalene. Using density functional and Hartree-Fock calculations, we predict that additionally straining the semibullvalene nucleus, by small ring annelations, will lead to a lowering of the Cope barrier and ultimately to ground state neutral homoaromatics.&quot;,&quot;publisher&quot;:&quot;American Chemical Society&quot;,&quot;issue&quot;:&quot;8&quot;,&quot;volume&quot;:&quot;82&quot;,&quot;container-title-short&quot;:&quot;&quot;},&quot;isTemporary&quot;:false}]},{&quot;citationID&quot;:&quot;MENDELEY_CITATION_4e5ed248-1deb-4933-be80-bd6217166f62&quot;,&quot;properties&quot;:{&quot;noteIndex&quot;:0},&quot;isEdited&quot;:false,&quot;manualOverride&quot;:{&quot;isManuallyOverridden&quot;:false,&quot;citeprocText&quot;:&quot;&lt;sup&gt;62&lt;/sup&gt;&quot;,&quot;manualOverrideText&quot;:&quot;&quot;},&quot;citationTag&quot;:&quot;MENDELEY_CITATION_v3_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&quot;,&quot;citationItems&quot;:[{&quot;id&quot;:&quot;ee66bba5-3f76-36f0-9bab-ab8a6224bb10&quot;,&quot;itemData&quot;:{&quot;type&quot;:&quot;article-journal&quot;,&quot;id&quot;:&quot;ee66bba5-3f76-36f0-9bab-ab8a6224bb10&quot;,&quot;title&quot;:&quot;Calculations predict that carbon tunneling allows the degenerate cope rearrangement of semibullvalene to occur rapidly at cryogenic temperatures&quot;,&quot;groupId&quot;:&quot;89641e3f-83d4-37df-85ff-ba5125570e95&quot;,&quot;author&quot;:[{&quot;family&quot;:&quot;Zhang&quot;,&quot;given&quot;:&quot;Xue&quot;,&quot;parse-names&quot;:false,&quot;dropping-particle&quot;:&quot;&quot;,&quot;non-dropping-particle&quot;:&quot;&quot;},{&quot;family&quot;:&quot;Hrovat&quot;,&quot;given&quot;:&quot;David A.&quot;,&quot;parse-names&quot;:false,&quot;dropping-particle&quot;:&quot;&quot;,&quot;non-dropping-particle&quot;:&quot;&quot;},{&quot;family&quot;:&quot;Borden&quot;,&quot;given&quot;:&quot;Weston Thatcher&quot;,&quot;parse-names&quot;:false,&quot;dropping-particle&quot;:&quot;&quot;,&quot;non-dropping-particle&quot;:&quot;&quot;}],&quot;container-title&quot;:&quot;Organic Letters&quot;,&quot;accessed&quot;:{&quot;date-parts&quot;:[[2024,2,10]]},&quot;DOI&quot;:&quot;10.1021/OL100879T/SUPPL_FILE/OL100879T_SI_001.PDF&quot;,&quot;ISSN&quot;:&quot;15237060&quot;,&quot;URL&quot;:&quot;https://pubs.acs.org/doi/abs/10.1021/ol100879t&quot;,&quot;issued&quot;:{&quot;date-parts&quot;:[[2010,6,18]]},&quot;page&quot;:&quot;2798-2801&quot;,&quot;abstract&quot;:&quot;(Figure presented) Calculations on the role of tunneling in the degenerate Cope rearrangements of semibullvalene (1) and barbaralane (3) predict that, at temperatures below 40 K, tunneling from the lowest vibrational level should make the temperature-independent rate constants k = 1.43 × - 10-3 s-1 and k = 7.28 × - 10-9 s-1, respectively. An experiment, using semibullvalene-2(4)-d1, is proposed to test the prediction of rapid tunneling by 1 at cryogenic temperatures. © 2010 American Chemical Society.&quot;,&quot;publisher&quot;:&quot; American Chemical Society&quot;,&quot;issue&quot;:&quot;12&quot;,&quot;volume&quot;:&quot;12&quot;,&quot;container-title-short&quot;:&quot;Org Lett&quot;},&quot;isTemporary&quot;:false}]},{&quot;citationID&quot;:&quot;MENDELEY_CITATION_8c9d3b8e-0151-4a31-9824-f1835ade3aba&quot;,&quot;properties&quot;:{&quot;noteIndex&quot;:0},&quot;isEdited&quot;:false,&quot;manualOverride&quot;:{&quot;isManuallyOverridden&quot;:false,&quot;citeprocText&quot;:&quot;&lt;sup&gt;63,64&lt;/sup&gt;&quot;,&quot;manualOverrideText&quot;:&quot;&quot;},&quot;citationTag&quot;:&quot;MENDELEY_CITATION_v3_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&quot;,&quot;citationItems&quot;:[{&quot;id&quot;:&quot;652190e0-0a68-3176-b9ec-4f010fee7637&quot;,&quot;itemData&quot;:{&quot;type&quot;:&quot;article-journal&quot;,&quot;id&quot;:&quot;652190e0-0a68-3176-b9ec-4f010fee7637&quot;,&quot;title&quot;:&quot;Heavy-Atom Tunneling in Semibullvalenes: How Driving Force, Substituents, and Environment Influence the Tunneling Rates&quot;,&quot;groupId&quot;:&quot;89641e3f-83d4-37df-85ff-ba5125570e95&quot;,&quot;author&quot;:[{&quot;family&quot;:&quot;Schleif&quot;,&quot;given&quot;:&quot;Tim&quot;,&quot;parse-names&quot;:false,&quot;dropping-particle&quot;:&quot;&quot;,&quot;non-dropping-particle&quot;:&quot;&quot;},{&quot;family&quot;:&quot;Tatchen&quot;,&quot;given&quot;:&quot;Jörg&quot;,&quot;parse-names&quot;:false,&quot;dropping-particle&quot;:&quot;&quot;,&quot;non-dropping-particle&quot;:&quot;&quot;},{&quot;family&quot;:&quot;Rowen&quot;,&quot;given&quot;:&quot;Julien F.&quot;,&quot;parse-names&quot;:false,&quot;dropping-particle&quot;:&quot;&quot;,&quot;non-dropping-particle&quot;:&quot;&quot;},{&quot;family&quot;:&quot;Beyer&quot;,&quot;given&quot;:&quot;Frederike&quot;,&quot;parse-names&quot;:false,&quot;dropping-particle&quot;:&quot;&quot;,&quot;non-dropping-particle&quot;:&quot;&quot;},{&quot;family&quot;:&quot;Sanchez-Garcia&quot;,&quot;given&quot;:&quot;Elsa&quot;,&quot;parse-names&quot;:false,&quot;dropping-particle&quot;:&quot;&quot;,&quot;non-dropping-particle&quot;:&quot;&quot;},{&quot;family&quot;:&quot;Sander&quot;,&quot;given&quot;:&quot;Wolfram&quot;,&quot;parse-names&quot;:false,&quot;dropping-particle&quot;:&quot;&quot;,&quot;non-dropping-particle&quot;:&quot;&quot;}],&quot;container-title&quot;:&quot;Chemistry – A European Journal&quot;,&quot;accessed&quot;:{&quot;date-parts&quot;:[[2024,2,10]]},&quot;DOI&quot;:&quot;10.1002/CHEM.202001202&quot;,&quot;ISSN&quot;:&quot;1521-3765&quot;,&quot;PMID&quot;:&quot;32293763&quot;,&quot;URL&quot;:&quot;https://onlinelibrary.wiley.com/doi/full/10.1002/chem.202001202&quot;,&quot;issued&quot;:{&quot;date-parts&quot;:[[2020,8,17]]},&quot;page&quot;:&quot;10452-10458&quot;,&quot;abstract&quot;:&quot;The Cope rearrangement of selectively deuterated isotopomers of 1,5-dimethylsemibullvalene 2 a and 3,7-dicyano-1,5-dimethylsemibullvalene 2 b were studied in cryogenic matrices. In both semibullvalenes the Cope rearrangement is governed by heavy-atom tunneling. The driving force for the rearrangements is the small difference in the zero-point vibrational energies of the isotopomers. To evaluate the effect of the driving force on the tunneling probability in 2 a and 2 b, two different pairs of isotopomers were studied for each of the semibullvalenes. The reaction rates for the rearrangement of 2 b in cryogenic matrices were found to be smaller than the ones of 2 a under similar conditions, whereas differences in the driving force do not influence the rates. Small curvature tunneling (SCT) calculations suggest that the reduced tunneling rate of 2 b compared to that of 2 a results from a change in the shape of the potential energy barrier. The tunneling probability of the semibullvalenes strongly depends on the matrix environment; however, for 2 a in a qualitatively different way than for 2 b.&quot;,&quot;publisher&quot;:&quot;John Wiley &amp; Sons, Ltd&quot;,&quot;issue&quot;:&quot;46&quot;,&quot;volume&quot;:&quot;26&quot;,&quot;container-title-short&quot;:&quot;&quot;},&quot;isTemporary&quot;:false},{&quot;id&quot;:&quot;add8d484-0559-3555-aa1b-8bd95ece5422&quot;,&quot;itemData&quot;:{&quot;type&quot;:&quot;article-journal&quot;,&quot;id&quot;:&quot;add8d484-0559-3555-aa1b-8bd95ece5422&quot;,&quot;title&quot;:&quot;The Cope Rearrangement of 1,5-Dimethylsemibullvalene-2(4)-d1: Experimental Evidence for Heavy-Atom Tunneling&quot;,&quot;groupId&quot;:&quot;89641e3f-83d4-37df-85ff-ba5125570e95&quot;,&quot;author&quot;:[{&quot;family&quot;:&quot;Schleif&quot;,&quot;given&quot;:&quot;Tim&quot;,&quot;parse-names&quot;:false,&quot;dropping-particle&quot;:&quot;&quot;,&quot;non-dropping-particle&quot;:&quot;&quot;},{&quot;family&quot;:&quot;Mieres-Perez&quot;,&quot;given&quot;:&quot;Joel&quot;,&quot;parse-names&quot;:false,&quot;dropping-particle&quot;:&quot;&quot;,&quot;non-dropping-particle&quot;:&quot;&quot;},{&quot;family&quot;:&quot;Henkel&quot;,&quot;given&quot;:&quot;Stefan&quot;,&quot;parse-names&quot;:false,&quot;dropping-particle&quot;:&quot;&quot;,&quot;non-dropping-particle&quot;:&quot;&quot;},{&quot;family&quot;:&quot;Ertelt&quot;,&quot;given&quot;:&quot;Melanie&quot;,&quot;parse-names&quot;:false,&quot;dropping-particle&quot;:&quot;&quot;,&quot;non-dropping-particle&quot;:&quot;&quot;},{&quot;family&quot;:&quot;Borden&quot;,&quot;given&quot;:&quot;Weston Thatcher&quot;,&quot;parse-names&quot;:false,&quot;dropping-particle&quot;:&quot;&quot;,&quot;non-dropping-particle&quot;:&quot;&quot;},{&quot;family&quot;:&quot;Sander&quot;,&quot;given&quot;:&quot;Wolfram&quot;,&quot;parse-names&quot;:false,&quot;dropping-particle&quot;:&quot;&quot;,&quot;non-dropping-particle&quot;:&quot;&quot;}],&quot;container-title&quot;:&quot;Angewandte Chemie International Edition&quot;,&quot;accessed&quot;:{&quot;date-parts&quot;:[[2024,2,10]]},&quot;DOI&quot;:&quot;10.1002/ANIE.201704787&quot;,&quot;ISSN&quot;:&quot;1521-3773&quot;,&quot;PMID&quot;:&quot;28643896&quot;,&quot;URL&quot;:&quot;https://onlinelibrary.wiley.com/doi/full/10.1002/anie.201704787&quot;,&quot;issued&quot;:{&quot;date-parts&quot;:[[2017,8,28]]},&quot;page&quot;:&quot;10746-10749&quot;,&quot;abstract&quot;:&quot;As an experimental test of the theoretical prediction that heavy-atom tunneling is involved in the degenerate Cope rearrangement of semibullvalenes at cryogenic temperatures, monodeuterated 1,5-dimethylsemibullvalene isotopomers were prepared and investigated by IR spectroscopy using the matrix isolation technique. As predicted, the less thermodynamically stable isotopomer rearranges at cryogenic temperatures in the dark to the more stable one, while broadband IR irradiation above 2000 cm−1 results in an equilibration of the isotopomeric ratio. Since this reaction proceeds with a rate constant in the order of 10−4 s−1 despite an experimental barrier of Ea=4.8 kcal mol−1 and with only a shallow temperature dependence, the results are interpreted in terms of heavy-atom tunneling.&quot;,&quot;publisher&quot;:&quot;John Wiley &amp; Sons, Ltd&quot;,&quot;issue&quot;:&quot;36&quot;,&quot;volume&quot;:&quot;56&quot;,&quot;container-title-short&quot;:&quot;&quot;},&quot;isTemporary&quot;:false}]},{&quot;citationID&quot;:&quot;MENDELEY_CITATION_2aedab9b-33d9-47ea-8d51-99411ffb95f3&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&quot;,&quot;citationItems&quot;:[{&quot;id&quot;:&quot;526e374a-4fea-3951-8902-0e331a56f210&quot;,&quot;itemData&quot;:{&quot;type&quot;:&quot;article-journal&quot;,&quot;id&quot;:&quot;526e374a-4fea-3951-8902-0e331a56f210&quot;,&quot;title&quot;:&quot;Heavy-Atom Tunneling in Organic Reactions&quot;,&quot;groupId&quot;:&quot;89641e3f-83d4-37df-85ff-ba5125570e95&quot;,&quot;author&quot;:[{&quot;family&quot;:&quot;Castro&quot;,&quot;given&quot;:&quot;Claire&quot;,&quot;parse-names&quot;:false,&quot;dropping-particle&quot;:&quot;&quot;,&quot;non-dropping-particle&quot;:&quot;&quot;},{&quot;family&quot;:&quot;Karney&quot;,&quot;given&quot;:&quot;William L.&quot;,&quot;parse-names&quot;:false,&quot;dropping-particle&quot;:&quot;&quot;,&quot;non-dropping-particle&quot;:&quot;&quot;}],&quot;container-title&quot;:&quot;Angewandte Chemie International Edition&quot;,&quot;accessed&quot;:{&quot;date-parts&quot;:[[2023,12,8]]},&quot;DOI&quot;:&quot;10.1002/ANIE.201914943&quot;,&quot;ISSN&quot;:&quot;1521-3773&quot;,&quot;PMID&quot;:&quot;31944500&quot;,&quot;URL&quot;:&quot;https://onlinelibrary.wiley.com/doi/full/10.1002/anie.201914943&quot;,&quot;issued&quot;:{&quot;date-parts&quot;:[[2020,5,25]]},&quot;page&quot;:&quot;8355-8366&quot;,&quot;abstract&quot;:&quot;In the past few years, numerous investigations have been reported on the role of heavy-atom tunneling in the area of pericyclic reactions, π-bond-shifting, and other processes. These studies illustrate unique strategies for the experimental detection of heavy-atom tunneling and the increased use of calculations to predict it. This Minireview focuses primarily on carbon tunneling in ground-state processes but also highlights nitrogen tunneling and the first example of excited-state heavy-atom tunneling. Salient features of these reactions along with potential limitations are discussed, as well as challenges and directions for future investigation.&quot;,&quot;publisher&quot;:&quot;John Wiley &amp; Sons, Ltd&quot;,&quot;issue&quot;:&quot;22&quot;,&quot;volume&quot;:&quot;59&quot;,&quot;container-title-short&quot;:&quot;&quot;},&quot;isTemporary&quot;:false}]},{&quot;citationID&quot;:&quot;MENDELEY_CITATION_a302b939-dbf9-4527-a0c1-db635dbe0b41&quot;,&quot;properties&quot;:{&quot;noteIndex&quot;:0},&quot;isEdited&quot;:false,&quot;manualOverride&quot;:{&quot;isManuallyOverridden&quot;:false,&quot;citeprocText&quot;:&quot;&lt;sup&gt;63,64&lt;/sup&gt;&quot;,&quot;manualOverrideText&quot;:&quot;&quot;},&quot;citationTag&quot;:&quot;MENDELEY_CITATION_v3_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&quot;,&quot;citationItems&quot;:[{&quot;id&quot;:&quot;add8d484-0559-3555-aa1b-8bd95ece5422&quot;,&quot;itemData&quot;:{&quot;type&quot;:&quot;article-journal&quot;,&quot;id&quot;:&quot;add8d484-0559-3555-aa1b-8bd95ece5422&quot;,&quot;title&quot;:&quot;The Cope Rearrangement of 1,5-Dimethylsemibullvalene-2(4)-d1: Experimental Evidence for Heavy-Atom Tunneling&quot;,&quot;groupId&quot;:&quot;89641e3f-83d4-37df-85ff-ba5125570e95&quot;,&quot;author&quot;:[{&quot;family&quot;:&quot;Schleif&quot;,&quot;given&quot;:&quot;Tim&quot;,&quot;parse-names&quot;:false,&quot;dropping-particle&quot;:&quot;&quot;,&quot;non-dropping-particle&quot;:&quot;&quot;},{&quot;family&quot;:&quot;Mieres-Perez&quot;,&quot;given&quot;:&quot;Joel&quot;,&quot;parse-names&quot;:false,&quot;dropping-particle&quot;:&quot;&quot;,&quot;non-dropping-particle&quot;:&quot;&quot;},{&quot;family&quot;:&quot;Henkel&quot;,&quot;given&quot;:&quot;Stefan&quot;,&quot;parse-names&quot;:false,&quot;dropping-particle&quot;:&quot;&quot;,&quot;non-dropping-particle&quot;:&quot;&quot;},{&quot;family&quot;:&quot;Ertelt&quot;,&quot;given&quot;:&quot;Melanie&quot;,&quot;parse-names&quot;:false,&quot;dropping-particle&quot;:&quot;&quot;,&quot;non-dropping-particle&quot;:&quot;&quot;},{&quot;family&quot;:&quot;Borden&quot;,&quot;given&quot;:&quot;Weston Thatcher&quot;,&quot;parse-names&quot;:false,&quot;dropping-particle&quot;:&quot;&quot;,&quot;non-dropping-particle&quot;:&quot;&quot;},{&quot;family&quot;:&quot;Sander&quot;,&quot;given&quot;:&quot;Wolfram&quot;,&quot;parse-names&quot;:false,&quot;dropping-particle&quot;:&quot;&quot;,&quot;non-dropping-particle&quot;:&quot;&quot;}],&quot;container-title&quot;:&quot;Angewandte Chemie International Edition&quot;,&quot;accessed&quot;:{&quot;date-parts&quot;:[[2024,2,10]]},&quot;DOI&quot;:&quot;10.1002/ANIE.201704787&quot;,&quot;ISSN&quot;:&quot;1521-3773&quot;,&quot;PMID&quot;:&quot;28643896&quot;,&quot;URL&quot;:&quot;https://onlinelibrary.wiley.com/doi/full/10.1002/anie.201704787&quot;,&quot;issued&quot;:{&quot;date-parts&quot;:[[2017,8,28]]},&quot;page&quot;:&quot;10746-10749&quot;,&quot;abstract&quot;:&quot;As an experimental test of the theoretical prediction that heavy-atom tunneling is involved in the degenerate Cope rearrangement of semibullvalenes at cryogenic temperatures, monodeuterated 1,5-dimethylsemibullvalene isotopomers were prepared and investigated by IR spectroscopy using the matrix isolation technique. As predicted, the less thermodynamically stable isotopomer rearranges at cryogenic temperatures in the dark to the more stable one, while broadband IR irradiation above 2000 cm−1 results in an equilibration of the isotopomeric ratio. Since this reaction proceeds with a rate constant in the order of 10−4 s−1 despite an experimental barrier of Ea=4.8 kcal mol−1 and with only a shallow temperature dependence, the results are interpreted in terms of heavy-atom tunneling.&quot;,&quot;publisher&quot;:&quot;John Wiley &amp; Sons, Ltd&quot;,&quot;issue&quot;:&quot;36&quot;,&quot;volume&quot;:&quot;56&quot;,&quot;container-title-short&quot;:&quot;&quot;},&quot;isTemporary&quot;:false},{&quot;id&quot;:&quot;652190e0-0a68-3176-b9ec-4f010fee7637&quot;,&quot;itemData&quot;:{&quot;type&quot;:&quot;article-journal&quot;,&quot;id&quot;:&quot;652190e0-0a68-3176-b9ec-4f010fee7637&quot;,&quot;title&quot;:&quot;Heavy-Atom Tunneling in Semibullvalenes: How Driving Force, Substituents, and Environment Influence the Tunneling Rates&quot;,&quot;groupId&quot;:&quot;89641e3f-83d4-37df-85ff-ba5125570e95&quot;,&quot;author&quot;:[{&quot;family&quot;:&quot;Schleif&quot;,&quot;given&quot;:&quot;Tim&quot;,&quot;parse-names&quot;:false,&quot;dropping-particle&quot;:&quot;&quot;,&quot;non-dropping-particle&quot;:&quot;&quot;},{&quot;family&quot;:&quot;Tatchen&quot;,&quot;given&quot;:&quot;Jörg&quot;,&quot;parse-names&quot;:false,&quot;dropping-particle&quot;:&quot;&quot;,&quot;non-dropping-particle&quot;:&quot;&quot;},{&quot;family&quot;:&quot;Rowen&quot;,&quot;given&quot;:&quot;Julien F.&quot;,&quot;parse-names&quot;:false,&quot;dropping-particle&quot;:&quot;&quot;,&quot;non-dropping-particle&quot;:&quot;&quot;},{&quot;family&quot;:&quot;Beyer&quot;,&quot;given&quot;:&quot;Frederike&quot;,&quot;parse-names&quot;:false,&quot;dropping-particle&quot;:&quot;&quot;,&quot;non-dropping-particle&quot;:&quot;&quot;},{&quot;family&quot;:&quot;Sanchez-Garcia&quot;,&quot;given&quot;:&quot;Elsa&quot;,&quot;parse-names&quot;:false,&quot;dropping-particle&quot;:&quot;&quot;,&quot;non-dropping-particle&quot;:&quot;&quot;},{&quot;family&quot;:&quot;Sander&quot;,&quot;given&quot;:&quot;Wolfram&quot;,&quot;parse-names&quot;:false,&quot;dropping-particle&quot;:&quot;&quot;,&quot;non-dropping-particle&quot;:&quot;&quot;}],&quot;container-title&quot;:&quot;Chemistry – A European Journal&quot;,&quot;accessed&quot;:{&quot;date-parts&quot;:[[2024,2,10]]},&quot;DOI&quot;:&quot;10.1002/CHEM.202001202&quot;,&quot;ISSN&quot;:&quot;1521-3765&quot;,&quot;PMID&quot;:&quot;32293763&quot;,&quot;URL&quot;:&quot;https://onlinelibrary.wiley.com/doi/full/10.1002/chem.202001202&quot;,&quot;issued&quot;:{&quot;date-parts&quot;:[[2020,8,17]]},&quot;page&quot;:&quot;10452-10458&quot;,&quot;abstract&quot;:&quot;The Cope rearrangement of selectively deuterated isotopomers of 1,5-dimethylsemibullvalene 2 a and 3,7-dicyano-1,5-dimethylsemibullvalene 2 b were studied in cryogenic matrices. In both semibullvalenes the Cope rearrangement is governed by heavy-atom tunneling. The driving force for the rearrangements is the small difference in the zero-point vibrational energies of the isotopomers. To evaluate the effect of the driving force on the tunneling probability in 2 a and 2 b, two different pairs of isotopomers were studied for each of the semibullvalenes. The reaction rates for the rearrangement of 2 b in cryogenic matrices were found to be smaller than the ones of 2 a under similar conditions, whereas differences in the driving force do not influence the rates. Small curvature tunneling (SCT) calculations suggest that the reduced tunneling rate of 2 b compared to that of 2 a results from a change in the shape of the potential energy barrier. The tunneling probability of the semibullvalenes strongly depends on the matrix environment; however, for 2 a in a qualitatively different way than for 2 b.&quot;,&quot;publisher&quot;:&quot;John Wiley &amp; Sons, Ltd&quot;,&quot;issue&quot;:&quot;46&quot;,&quot;volume&quot;:&quot;26&quot;,&quot;container-title-short&quot;:&quot;&quot;},&quot;isTemporary&quot;:false}]},{&quot;citationID&quot;:&quot;MENDELEY_CITATION_60238647-06cc-4a10-a99c-3e65cc3b7361&quot;,&quot;properties&quot;:{&quot;noteIndex&quot;:0},&quot;isEdited&quot;:false,&quot;manualOverride&quot;:{&quot;isManuallyOverridden&quot;:false,&quot;citeprocText&quot;:&quot;&lt;sup&gt;65&lt;/sup&gt;&quot;,&quot;manualOverrideText&quot;:&quot;&quot;},&quot;citationTag&quot;:&quot;MENDELEY_CITATION_v3_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&quot;,&quot;citationItems&quot;:[{&quot;id&quot;:&quot;ac1f37fb-2742-3471-b157-6f390817bf25&quot;,&quot;itemData&quot;:{&quot;type&quot;:&quot;article-journal&quot;,&quot;id&quot;:&quot;ac1f37fb-2742-3471-b157-6f390817bf25&quot;,&quot;title&quot;:&quot;1,5-Dimethyl-2,4,6,8-semibullvalenetetracarboxylic dianhydride: A close approach to a neutral homoaromatic semibullvalene&quot;,&quot;groupId&quot;:&quot;89641e3f-83d4-37df-85ff-ba5125570e95&quot;,&quot;author&quot;:[{&quot;family&quot;:&quot;Williams&quot;,&quot;given&quot;:&quot;Richard Vaughan&quot;,&quot;parse-names&quot;:false,&quot;dropping-particle&quot;:&quot;&quot;,&quot;non-dropping-particle&quot;:&quot;&quot;},{&quot;family&quot;:&quot;Gadgil&quot;,&quot;given&quot;:&quot;Vijay R.&quot;,&quot;parse-names&quot;:false,&quot;dropping-particle&quot;:&quot;&quot;,&quot;non-dropping-particle&quot;:&quot;&quot;},{&quot;family&quot;:&quot;Chauhan&quot;,&quot;given&quot;:&quot;Kamlesh&quot;,&quot;parse-names&quot;:false,&quot;dropping-particle&quot;:&quot;&quot;,&quot;non-dropping-particle&quot;:&quot;&quot;},{&quot;family&quot;:&quot;Helm&quot;,&quot;given&quot;:&quot;Dick&quot;,&quot;parse-names&quot;:false,&quot;dropping-particle&quot;:&quot;&quot;,&quot;non-dropping-particle&quot;:&quot;Van Der&quot;},{&quot;family&quot;:&quot;Hossain&quot;,&quot;given&quot;:&quot;M. Bilayet&quot;,&quot;parse-names&quot;:false,&quot;dropping-particle&quot;:&quot;&quot;,&quot;non-dropping-particle&quot;:&quot;&quot;},{&quot;family&quot;:&quot;Jackman&quot;,&quot;given&quot;:&quot;Lloyd M.&quot;,&quot;parse-names&quot;:false,&quot;dropping-particle&quot;:&quot;&quot;,&quot;non-dropping-particle&quot;:&quot;&quot;},{&quot;family&quot;:&quot;Fernandas&quot;,&quot;given&quot;:&quot;Errol&quot;,&quot;parse-names&quot;:false,&quot;dropping-particle&quot;:&quot;&quot;,&quot;non-dropping-particle&quot;:&quot;&quot;}],&quot;container-title&quot;:&quot;Journal of the American Chemical Society&quot;,&quot;accessed&quot;:{&quot;date-parts&quot;:[[2023,10,29]]},&quot;DOI&quot;:&quot;10.1021/JA9600690/SUPPL_FILE/JA4208.PDF&quot;,&quot;ISSN&quot;:&quot;00027863&quot;,&quot;URL&quot;:&quot;https://pubs.acs.org/doi/abs/10.1021/ja9600690&quot;,&quot;issued&quot;:{&quot;date-parts&quot;:[[1996]]},&quot;page&quot;:&quot;4208-4209&quot;,&quot;publisher&quot;:&quot; American Chemical Society &quot;,&quot;issue&quot;:&quot;17&quot;,&quot;volume&quot;:&quot;118&quot;,&quot;container-title-short&quot;:&quot;J Am Chem Soc&quot;},&quot;isTemporary&quot;:false}]},{&quot;citationID&quot;:&quot;MENDELEY_CITATION_3f3eb77d-ae20-46e5-bdbf-78b059e0b978&quot;,&quot;properties&quot;:{&quot;noteIndex&quot;:0},&quot;isEdited&quot;:false,&quot;manualOverride&quot;:{&quot;isManuallyOverridden&quot;:false,&quot;citeprocText&quot;:&quot;&lt;sup&gt;51,56&lt;/sup&gt;&quot;,&quot;manualOverrideText&quot;:&quot;&quot;},&quot;citationTag&quot;:&quot;MENDELEY_CITATION_v3_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&quot;,&quot;citationItems&quot;:[{&quot;id&quot;:&quot;0a9c5df7-1796-3347-b937-4dd8e9c5fb43&quot;,&quot;itemData&quot;:{&quot;type&quot;:&quot;article-journal&quot;,&quot;id&quot;:&quot;0a9c5df7-1796-3347-b937-4dd8e9c5fb43&quot;,&quot;title&quot;:&quot;The Cope rearrangement—the first born of a great family&quot;,&quot;groupId&quot;:&quot;89641e3f-83d4-37df-85ff-ba5125570e95&quot;,&quot;author&quot;:[{&quot;family&quot;:&quot;Graulich&quot;,&quot;given&quot;:&quot;Nicole&quot;,&quot;parse-names&quot;:false,&quot;dropping-particle&quot;:&quot;&quot;,&quot;non-dropping-particle&quot;:&quot;&quot;}],&quot;container-title&quot;:&quot;Wiley Interdisciplinary Reviews: Computational Molecular Science&quot;,&quot;accessed&quot;:{&quot;date-parts&quot;:[[2023,10,29]]},&quot;DOI&quot;:&quot;10.1002/WCMS.17&quot;,&quot;ISSN&quot;:&quot;1759-0884&quot;,&quot;URL&quot;:&quot;https://onlinelibrary.wiley.com/doi/full/10.1002/wcms.17&quot;,&quot;issued&quot;:{&quot;date-parts&quot;:[[2011,3,1]]},&quot;page&quot;:&quot;172-190&quot;,&quot;abstract&quot;:&quot;This review takes the experimental and theoretical discussions on the Cope rearrangement as the basis to emphasize its tight connection to many closely related pericyclic reactions. The Cope reaction, which is rather simple in a formal sense, has led to a plethora of mechanistic discussions to determine the nature of biradical-like intermediates or transition structures. After intense experimental and theoretical investigations starting in the late 1960s, the Cope rearrangement turned out to be a multifaceted reaction with a 'chameleonic' nature, ranging from homoaromatic transition structures to biradical intermediates in substituted cases, and six-electron transition states in the parent system. Additionally, the Cope rearrangement served as an excellent example to probe theoretical methods for the computations of a variety of pericyclic reactions. However, the relationship of the Cope rearrangement with analogous reactions has been hampered by the notion that pericyclic reactions typically are assumed to proceed in a concerted fashion. Only in the past 10 years, the Cope reaction, with its 1,5-hexadiene unit, emerged as the structural and mechanistic prototype of a large family, including sigmatropic, cycloaddition, and other electrocyclic reactions as well as thermal rearrangements of polyunsaturated systems, enediynes, eneyne-allenes, and many others. The recurrent and interconnecting motif in this family of reactions is the questions regarding cyclic aromatic transition states and the possible involvement of biradical intermediates. © 2011 John Wiley &amp; Sons, Ltd.&quot;,&quot;publisher&quot;:&quot;John Wiley &amp; Sons, Ltd&quot;,&quot;issue&quot;:&quot;2&quot;,&quot;volume&quot;:&quot;1&quot;,&quot;container-title-short&quot;:&quot;Wiley Interdiscip Rev Comput Mol Sci&quot;},&quot;isTemporary&quot;:false},{&quot;id&quot;:&quot;0725f2c7-04cf-3dad-af3d-fc62a1d059bb&quot;,&quot;itemData&quot;:{&quot;type&quot;:&quot;article-journal&quot;,&quot;id&quot;:&quot;0725f2c7-04cf-3dad-af3d-fc62a1d059bb&quot;,&quot;title&quot;:&quot;Semibullvalenes and Related Molecules: Ever Closer Approaches to Neutral Homoaromaticity&quot;,&quot;groupId&quot;:&quot;89641e3f-83d4-37df-85ff-ba5125570e95&quot;,&quot;author&quot;:[{&quot;family&quot;:&quot;Vaughan Williams&quot;,&quot;given&quot;:&quot;Richard&quot;,&quot;parse-names&quot;:false,&quot;dropping-particle&quot;:&quot;&quot;,&quot;non-dropping-particle&quot;:&quot;&quot;}],&quot;container-title&quot;:&quot;European Journal of Organic Chemistry&quot;,&quot;accessed&quot;:{&quot;date-parts&quot;:[[2023,7,10]]},&quot;DOI&quot;:&quot;10.1002/1099-0690(200101)2001:2&lt;227::AID-EJOC227&gt;3.0.CO;2-Z&quot;,&quot;ISBN&quot;:&quot;00101)2001:2&lt;227&quot;,&quot;URL&quot;:&quot;https://onlinelibrary.wiley.com/terms-and-conditions&quot;,&quot;issued&quot;:{&quot;date-parts&quot;:[[2001]]},&quot;page&quot;:&quot;227-235&quot;,&quot;container-title-short&quot;:&quot;European J Org Chem&quot;},&quot;isTemporary&quot;:false}]},{&quot;citationID&quot;:&quot;MENDELEY_CITATION_61b3e677-4dff-4cc8-9f98-81db7eb4a064&quot;,&quot;properties&quot;:{&quot;noteIndex&quot;:0},&quot;isEdited&quot;:false,&quot;manualOverride&quot;:{&quot;isManuallyOverridden&quot;:false,&quot;citeprocText&quot;:&quot;&lt;sup&gt;45,46,54,55&lt;/sup&gt;&quot;,&quot;manualOverrideText&quot;:&quot;&quot;},&quot;citationTag&quot;:&quot;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&quot;,&quot;citationItems&quot;:[{&quot;id&quot;:&quot;4881be8d-a10f-3d86-a0c0-6deab9c4c9f4&quot;,&quot;itemData&quot;:{&quot;type&quot;:&quot;article-journal&quot;,&quot;id&quot;:&quot;4881be8d-a10f-3d86-a0c0-6deab9c4c9f4&quot;,&quot;title&quot;:&quot;Ein Beitrag zum Norcaradien- Cycloheptatrien-Strukturproblem&quot;,&quot;groupId&quot;:&quot;89641e3f-83d4-37df-85ff-ba5125570e95&quot;,&quot;author&quot;:[{&quot;family&quot;:&quot;Vogel&quot;,&quot;given&quot;:&quot;Emanuel&quot;,&quot;parse-names&quot;:false,&quot;dropping-particle&quot;:&quot;&quot;,&quot;non-dropping-particle&quot;:&quot;&quot;},{&quot;family&quot;:&quot;Wiedemann&quot;,&quot;given&quot;:&quot;Wolfgang&quot;,&quot;parse-names&quot;:false,&quot;dropping-particle&quot;:&quot;&quot;,&quot;non-dropping-particle&quot;:&quot;&quot;},{&quot;family&quot;:&quot;Roth&quot;,&quot;given&quot;:&quot;Heinz Dieter&quot;,&quot;parse-names&quot;:false,&quot;dropping-particle&quot;:&quot;&quot;,&quot;non-dropping-particle&quot;:&quot;&quot;},{&quot;family&quot;:&quot;Eimer&quot;,&quot;given&quot;:&quot;Johannes&quot;,&quot;parse-names&quot;:false,&quot;dropping-particle&quot;:&quot;&quot;,&quot;non-dropping-particle&quot;:&quot;&quot;},{&quot;family&quot;:&quot;Günther&quot;,&quot;given&quot;:&quot;Harald&quot;,&quot;parse-names&quot;:false,&quot;dropping-particle&quot;:&quot;&quot;,&quot;non-dropping-particle&quot;:&quot;&quot;}],&quot;container-title&quot;:&quot;Justus Liebigs Annalen der Chemie&quot;,&quot;accessed&quot;:{&quot;date-parts&quot;:[[2023,10,29]]},&quot;DOI&quot;:&quot;10.1002/JLAC.19727590102&quot;,&quot;ISSN&quot;:&quot;1099-0690&quot;,&quot;URL&quot;:&quot;https://onlinelibrary.wiley.com/doi/full/10.1002/jlac.19727590102&quot;,&quot;issued&quot;:{&quot;date-parts&quot;:[[1972,8,22]]},&quot;page&quot;:&quot;1-36&quot;,&quot;abstract&quot;:&quot;Es wird eine Methode zur Darstellung der 1.6‐polymethylen‐überbrückten Cycloheptatriene 5a–c bzw. der entsprechenden valenztautomeren Norcaradiene 4a–c entwickelt und der Einfluß der CH2‐Gliederzahl n der Brücke auf die Lage des Gleichgewichts zwischen Cycloheptatrien‐ und Norcaradien‐Form untersucht. Eine Brücke mit n = 3 legt der Cycloheptatrien‐Form (5a) eine so starke Spannung auf, daß ein „Einfrieren” der Norcaradien‐Form (4a) erzwungen wird. Überraschenderweise führt die Vergrößerung der Brücke um nur eine weitere Methylengruppe (n = 4) schon zu einem völligen Umschlag des Gleichgewichts. Obwohl hier die Cycloheptatrien‐Form (5b), wie in ihren Spektren und in ihrer chemischen Reaktivität zum Ausdruck kommt, noch erheblich gespannt ist, ist das Norcaradien‐Valenztautomere (4b) spektroskopisch nicht mehr nachweisbar. Eine Brücke aus fünf CH2‐Gliedern (n = 5) erlaubt bereits eine annähernd spannungsfreie, wenn auch konformativ festgelegte Cycloheptatrien‐Form (5c). Ausblickend werden die synthetischen Weiterungen dieser Studie – Darstellung überbrückter [10]Annulene – aufgezeigt. Copyright © 1972 WILEY‐VCH Verlag GmbH &amp; Co. KGaA, Weinheim&quot;,&quot;publisher&quot;:&quot;John Wiley &amp; Sons, Ltd&quot;,&quot;issue&quot;:&quot;1&quot;,&quot;volume&quot;:&quot;759&quot;,&quot;container-title-short&quot;:&quot;Justus Liebigs Ann Chem&quot;},&quot;isTemporary&quot;:false},{&quot;id&quot;:&quot;8c1cfff2-f9f8-32fd-b9d4-9355b4c00f13&quot;,&quot;itemData&quot;:{&quot;type&quot;:&quot;article-journal&quot;,&quot;id&quot;:&quot;8c1cfff2-f9f8-32fd-b9d4-9355b4c00f13&quot;,&quot;title&quot;:&quot;Über das norcaradien- und das vinyloge bicyclo[ 6.1.0 ]nona - 2.4.6 - trien-system&quot;,&quot;groupId&quot;:&quot;89641e3f-83d4-37df-85ff-ba5125570e95&quot;,&quot;author&quot;:[{&quot;family&quot;:&quot;Vogel&quot;,&quot;given&quot;:&quot;E.&quot;,&quot;parse-names&quot;:false,&quot;dropping-particle&quot;:&quot;&quot;,&quot;non-dropping-particle&quot;:&quot;&quot;},{&quot;family&quot;:&quot;Wiedemann&quot;,&quot;given&quot;:&quot;W.&quot;,&quot;parse-names&quot;:false,&quot;dropping-particle&quot;:&quot;&quot;,&quot;non-dropping-particle&quot;:&quot;&quot;},{&quot;family&quot;:&quot;Kiefer&quot;,&quot;given&quot;:&quot;H.&quot;,&quot;parse-names&quot;:false,&quot;dropping-particle&quot;:&quot;&quot;,&quot;non-dropping-particle&quot;:&quot;&quot;},{&quot;family&quot;:&quot;Harrison&quot;,&quot;given&quot;:&quot;W. F.&quot;,&quot;parse-names&quot;:false,&quot;dropping-particle&quot;:&quot;&quot;,&quot;non-dropping-particle&quot;:&quot;&quot;}],&quot;container-title&quot;:&quot;Tetrahedron Letters&quot;,&quot;accessed&quot;:{&quot;date-parts&quot;:[[2023,7,10]]},&quot;DOI&quot;:&quot;10.1016/S0040-4039(01)90695-1&quot;,&quot;ISSN&quot;:&quot;0040-4039&quot;,&quot;issued&quot;:{&quot;date-parts&quot;:[[1963,1,1]]},&quot;page&quot;:&quot;673-678&quot;,&quot;publisher&quot;:&quot;Pergamon&quot;,&quot;issue&quot;:&quot;11&quot;,&quot;volume&quot;:&quot;4&quot;,&quot;container-title-short&quot;:&quot;Tetrahedron Lett&quot;},&quot;isTemporary&quot;:false},{&quot;id&quot;:&quot;572f9796-4e1c-3e0f-9813-9323ee382a7b&quot;,&quot;itemData&quot;:{&quot;type&quot;:&quot;article-journal&quot;,&quot;id&quot;:&quot;572f9796-4e1c-3e0f-9813-9323ee382a7b&quot;,&quot;title&quot;:&quot;Determination of the Fluxional Barrier in Semibullvalene by Proton and Carbon-13 Nuclear Magnetic Resonance Spectroscopy&quot;,&quot;groupId&quot;:&quot;89641e3f-83d4-37df-85ff-ba5125570e95&quot;,&quot;author&quot;:[{&quot;family&quot;:&quot;Cheng&quot;,&quot;given&quot;:&quot;A. K.&quot;,&quot;parse-names&quot;:false,&quot;dropping-particle&quot;:&quot;&quot;,&quot;non-dropping-particle&quot;:&quot;&quot;},{&quot;family&quot;:&quot;Anet&quot;,&quot;given&quot;:&quot;F. A.L.&quot;,&quot;parse-names&quot;:false,&quot;dropping-particle&quot;:&quot;&quot;,&quot;non-dropping-particle&quot;:&quot;&quot;},{&quot;family&quot;:&quot;Mioduski&quot;,&quot;given&quot;:&quot;J.&quot;,&quot;parse-names&quot;:false,&quot;dropping-particle&quot;:&quot;&quot;,&quot;non-dropping-particle&quot;:&quot;&quot;},{&quot;family&quot;:&quot;Meinwald&quot;,&quot;given&quot;:&quot;J.&quot;,&quot;parse-names&quot;:false,&quot;dropping-particle&quot;:&quot;&quot;,&quot;non-dropping-particle&quot;:&quot;&quot;}],&quot;container-title&quot;:&quot;Journal of the American Chemical Society&quot;,&quot;accessed&quot;:{&quot;date-parts&quot;:[[2023,10,29]]},&quot;DOI&quot;:&quot;10.1021/JA00816A037/ASSET/JA00816A037.FP.PNG_V03&quot;,&quot;ISSN&quot;:&quot;15205126&quot;,&quot;URL&quot;:&quot;https://pubs.acs.org/doi/abs/10.1021/ja00816a037&quot;,&quot;issued&quot;:{&quot;date-parts&quot;:[[1974,5,1]]},&quot;page&quot;:&quot;2887-2891&quot;,&quot;abstract&quot;:&quot;The 1H and 13C nmr spectra of semibullvalene are temperature dependent in the range of -100 to -170°. Rate constants were obtained at seven different temperatures by comparisons of calculated with experimental 1H spectra. The free energy of activation for the degenerate Cope rearrangement in semibullvalene is 5.5 ± 0.1 kcal/mol at -140° the enthalpy and entropy of activation are 4.8 ± 0.2 kcal/mol and -5.4 ± 3 eu, respectively. Semibullvalene has the lowest barrier of any presently known compound capable of undergoing the Cope rearrangement. © 1974, American Chemical Society. All rights reserved.&quot;,&quot;publisher&quot;:&quot;American Chemical Society&quot;,&quot;issue&quot;:&quot;9&quot;,&quot;volume&quot;:&quot;96&quot;,&quot;container-title-short&quot;:&quot;J Am Chem Soc&quot;},&quot;isTemporary&quot;:false},{&quot;id&quot;:&quot;5aa7d185-36c8-303f-85a9-ee9ed5b11923&quot;,&quot;itemData&quot;:{&quot;type&quot;:&quot;article-journal&quot;,&quot;id&quot;:&quot;5aa7d185-36c8-303f-85a9-ee9ed5b11923&quot;,&quot;title&quot;:&quot;Measurement of the rate of rearrangement of bullvalene&quot;,&quot;groupId&quot;:&quot;89641e3f-83d4-37df-85ff-ba5125570e95&quot;,&quot;author&quot;:[{&quot;family&quot;:&quot;Saunders&quot;,&quot;given&quot;:&quot;Martin&quot;,&quot;parse-names&quot;:false,&quot;dropping-particle&quot;:&quot;&quot;,&quot;non-dropping-particle&quot;:&quot;&quot;}],&quot;container-title&quot;:&quot;Tetrahedron Letters&quot;,&quot;accessed&quot;:{&quot;date-parts&quot;:[[2023,10,29]]},&quot;DOI&quot;:&quot;10.1016/S0040-4039(01)90897-4&quot;,&quot;ISSN&quot;:&quot;0040-4039&quot;,&quot;issued&quot;:{&quot;date-parts&quot;:[[1963,1,1]]},&quot;page&quot;:&quot;1699-1702&quot;,&quot;publisher&quot;:&quot;Pergamon&quot;,&quot;issue&quot;:&quot;25&quot;,&quot;volume&quot;:&quot;4&quot;,&quot;container-title-short&quot;:&quot;Tetrahedron Lett&quot;},&quot;isTemporary&quot;:false}]},{&quot;citationID&quot;:&quot;MENDELEY_CITATION_a7be387c-8b62-4a3b-99a5-2e73eca65830&quot;,&quot;properties&quot;:{&quot;noteIndex&quot;:0},&quot;isEdited&quot;:false,&quot;manualOverride&quot;:{&quot;isManuallyOverridden&quot;:false,&quot;citeprocText&quot;:&quot;&lt;sup&gt;66,67&lt;/sup&gt;&quot;,&quot;manualOverrideText&quot;:&quot;&quot;},&quot;citationTag&quot;:&quot;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&quot;,&quot;citationItems&quot;:[{&quot;id&quot;:&quot;eddb8cf6-3f87-3be0-bc4e-0ecdf08334e0&quot;,&quot;itemData&quot;:{&quot;type&quot;:&quot;article-journal&quot;,&quot;id&quot;:&quot;eddb8cf6-3f87-3be0-bc4e-0ecdf08334e0&quot;,&quot;title&quot;:&quot;The Equilibrium between Localized and Delocalized States of Thermochromic Semibullvalenes and BarbaralanesÐDirect Observation of Transition States of Degenerate Cope Rearrangements&quot;,&quot;groupId&quot;:&quot;89641e3f-83d4-37df-85ff-ba5125570e95&quot;,&quot;author&quot;:[{&quot;family&quot;:&quot;Quast&quot;,&quot;given&quot;:&quot;Helmut&quot;,&quot;parse-names&quot;:false,&quot;dropping-particle&quot;:&quot;&quot;,&quot;non-dropping-particle&quot;:&quot;&quot;},{&quot;family&quot;:&quot;Seefelder&quot;,&quot;given&quot;:&quot;Maximilian&quot;,&quot;parse-names&quot;:false,&quot;dropping-particle&quot;:&quot;&quot;,&quot;non-dropping-particle&quot;:&quot;&quot;},{&quot;family&quot;:&quot;Quast&quot;,&quot;given&quot;:&quot;H&quot;,&quot;parse-names&quot;:false,&quot;dropping-particle&quot;:&quot;&quot;,&quot;non-dropping-particle&quot;:&quot;&quot;},{&quot;family&quot;:&quot;Seefelder&quot;,&quot;given&quot;:&quot;M&quot;,&quot;parse-names&quot;:false,&quot;dropping-particle&quot;:&quot;&quot;,&quot;non-dropping-particle&quot;:&quot;&quot;}],&quot;container-title&quot;:&quot;Angew. Chem. Int. Ed. Engl&quot;,&quot;accessed&quot;:{&quot;date-parts&quot;:[[2023,10,29]]},&quot;DOI&quot;:&quot;10.1002/(SICI)1521-3773(19990419)38:8&quot;,&quot;URL&quot;:&quot;https://onlinelibrary.wiley.com/terms-and-conditions&quot;,&quot;issued&quot;:{&quot;date-parts&quot;:[[1999]]},&quot;abstract&quot;:&quot;Dedicated to Professor William von Eggers Doering on the occasion of his 80th birthday The Möbius ± Hückel concept provides a theoretical link between pericyclic transition states and normal molecules. [1] As yet an experimental link has not existed. Von E. Doerings seminal design and first examples of molecules that are fluxional because of a very fast degenerate Cope rearrangement [2] were followed by Zimmermans discovery of semi-bullvalene [3] and the demonstration that the ground state and the transition state for its Cope rearrangement differ in energy by just a few kcal mol À1. [4] Hoffmann and Stohrer [5] and Dewar and Lo [6] predicted substitution patterns for semi-bullvalenes that would lower and eventually abandon this energy gap, and thus result in stable delocalized, bishomo-aromatic semibullvalenes. [7] A similar formal mutation of shallow degenerate double-well potentials into single-minimum systems is known from the pyramidal inversion of ammonia and its derivatives. [8] The discovery that the semibullvalenedicarbonitrile 1 a is thermochromic suggested an equilibrium between the classical , localized structure 1 a and its delocalized, bishomoaro-matic isomer 1 a*, which was estimated to be higher in energy by about 11 kJ mol À1 (Scheme 1). [9] Subsequently, the semi-bullvalenes 1 b [10] and 3 [11] and the barbaralanes 2 b [12] and 2 c [13] Scheme 1. showed that thermochromism is common to degenerate systems with extremely low Cope barriers. [14] We report here the quantitative analysis of this phenomenon. Enthalpy differences of as little as 1 kJ mol À1 are found to govern the equilibrium between the two degenerate ground states A, A' ' and the species A* which absorb at long wavelengths. The latter are interpreted as higher, delocalized states, located just above the flat potential barrier between the two ground states, namely, where vibronic interaction is strong. UV/Vis spectra were recorded at various temperatures for degassed solutions of 1 ± 3 in butyronitrile. This solvent was chosen because it is sufficiently transparent in the near-UV region and has a broad temperature range in the liquid state. Careful attention has been given to the reversibility of the temperature-driven changes in the spectra. The absorbance was corrected for the thermal expansion of the solvent with the help of density data [15] and refers to a temperature of 298 K. For the determination of the enthalpy difference DH 0 between the differently absorbing species by means of the temperature-dependent long-wavelength bands, we regard their integrated absorbance A int as a measure of the fraction f* which exists in the higher state A*. The integrated absorbance A int is obtained by deconvolution of the UV/Vis spectra with Gauss curves [16] (Figures 1 ± 3). Toward this end, Gauss curves statistical methods (SHELX86), and 115 parameters were refined. Water hydrogen atoms were included as located. All other hydrogen atoms were included in calculated positions after they had been located. R  0.067, wR  0.193, refined against j F 2 j. b) Further details of the crystal structure investigations can be obtained from the Fachinformationszentrum Karlsruhe,), on quoting the depository numbers CSD-410414 (5) and CSD-410413 (3). [14] R. K. Bohn, M. D. Bohn, Inorg. Chem. 1971, 10, 350 ± 355. [15] Cs 2-3 ´ 2 H 2 O, monoclinic, space group P2 1 /a, a  13.135(9), b  7.342(6), c  8.304(6) , b  97.39(2)8, V  794(1)  3 , 1  2.66 g cm À3 , 2q max  1158, l(Cu Ka)  1.5418 , q ± 2q scan mode, 298 K. Of the 1079 unique reflections measured, 1015 were considered observed [I b 2s(I)]. Data were corrected for Lorentz and polarization effects and for absorption, m  3.6 cm À1. Atoms were located by use of statistical methods (SHELXS90), and 98 parameters were refined. Water hydrogen atoms were not located. All other hydrogen atoms were included as located. R  0.045, wR  0.124, refined against j F 2 j. [13b] [16] J.&quot;,&quot;issue&quot;:&quot;8&quot;,&quot;volume&quot;:&quot;38&quot;,&quot;container-title-short&quot;:&quot;&quot;},&quot;isTemporary&quot;:false},{&quot;id&quot;:&quot;ef73c689-e1cf-341a-8b82-afd51f82b73c&quot;,&quot;itemData&quot;:{&quot;type&quot;:&quot;article-journal&quot;,&quot;id&quot;:&quot;ef73c689-e1cf-341a-8b82-afd51f82b73c&quot;,&quot;title&quot;:&quot;Solvent Effects on the Equilibrium between Localized and Delocalized States of Thermochromic Semibullvalenes and Barbaralanes&quot;,&quot;groupId&quot;:&quot;89641e3f-83d4-37df-85ff-ba5125570e95&quot;,&quot;author&quot;:[{&quot;family&quot;:&quot;Seefelder&quot;,&quot;given&quot;:&quot;Maximilian&quot;,&quot;parse-names&quot;:false,&quot;dropping-particle&quot;:&quot;&quot;,&quot;non-dropping-particle&quot;:&quot;&quot;},{&quot;family&quot;:&quot;Quast&quot;,&quot;given&quot;:&quot;Helmut&quot;,&quot;parse-names&quot;:false,&quot;dropping-particle&quot;:&quot;&quot;,&quot;non-dropping-particle&quot;:&quot;&quot;},{&quot;family&quot;:&quot;Quast&quot;,&quot;given&quot;:&quot;H&quot;,&quot;parse-names&quot;:false,&quot;dropping-particle&quot;:&quot;&quot;,&quot;non-dropping-particle&quot;:&quot;&quot;},{&quot;family&quot;:&quot;Seefelder&quot;,&quot;given&quot;:&quot;M&quot;,&quot;parse-names&quot;:false,&quot;dropping-particle&quot;:&quot;&quot;,&quot;non-dropping-particle&quot;:&quot;&quot;}],&quot;container-title&quot;:&quot;Angew. Chem. Int. Ed&quot;,&quot;accessed&quot;:{&quot;date-parts&quot;:[[2023,7,10]]},&quot;DOI&quot;:&quot;10.1002/(SICI)1521-3773(19990419)38:8&quot;,&quot;URL&quot;:&quot;https://onlinelibrary.wiley.com/terms-and-conditions&quot;,&quot;issued&quot;:{&quot;date-parts&quot;:[[1999]]},&quot;abstract&quot;:&quot;Thermochromic semibullvalenes 1 and barbaralanes 2 undergo extremely rapid degenerate Cope rearrangements and, therefore, provide an opportunity to study equilibria between the two degenerate, localized ground states A, A' and the delocalized higher states A* that correspond to the transition states. The analysis of variable-temperature UV/Vis spectra with the help of Equation (1) showed that considerable fractions f* exist in the higher states A* and disclosed enthalpy differences DH 0 of 1 ± 11 kJ mol À1 for solutions in butyronitrile (A int and e* int  integrated absorbance and integrated extinction coefficient [L mol À1 cm À2 ] of the temperature dependent long-wavelength band; c  total concentration [mol L À1 ]; d  path length [cm]). These enthalpy differences comprise the gas-phase enthalpy differences DH 0 eYe B between A, A' and A* and the solvation terms (DH A) L and (DH A*) L for the transfer from the gas phase to solution [Eq. (2)]. [1] A int % e* int c d 1  2 exp DH 0 R T 2 3 À 1 (1) DH 0  DH A/A* 0  (DH A*) L À (DH A) L (2) Here we report the surprising influence of solvents on the relative stabilities. In fact, we have uncovered solvents that reverse the usual order of A, A' and A*: In such solutions, the delocalized states A* which absorb at long wavelengths are more stable than the classical localized structures A, A'! UV/Vis spectra were recorded at different temperatures for degassed and subsequently with argon-saturated solutions of 1 and 2 in different solvents and corrected for the temperature-driven change of the volume with the help of density data (reference temperature 298 K). The temperature ranges covered were dictated by the limited stability of the semi-bullvalenes 1, in particular 1 b, at higher temperatures [2] and, of course, the freezing point of the solvents. Selected UV/Vis spectra of solutions of the barbaralanedi-carbonitrile 2 a recorded at the lowest and highest temperatures in different solvents are displayed in Figure 1. The Figure 1. Near-UV/Vis spectra (e[L mol À1 cm À1 ]) taken from solutions of the barbaralanedicarbonitrile 2 a &gt; 2 a* &gt; 2 a' ' in different solvents at the highest and lowest temperature. extinction coefficients e of the long-wavelength band may be considered as an approximate measure of the concentration of the delocalized spezies 2 a*. A cursory inspection of Figure 1 immediately reveals the enormous influence of the solvent. The exchange of cyclohexane for N,N'-dimethylpropylene urea (DMPU) not only shifts the maximum of the band in the visible region toward longer wavelengths but increases e and hence the concentration of 2 a* by one order of magnitude. We note that the deconvolution of the near-UV/Vis spectra of 1 b, 2 a and b (butyronitrile solution) with Gauss curves disclosed the presence of a second temperature-dependent band at 374, 403, and 411 nm, respectively. [1] This explains why the near-UV part of the spectra is influenced not only by the Doppler broadening of the strong UV bands but also by the variable absorbance of this second band. The second intriguing result associated with the variation of the solvent is the reversal of the temperature dependence of the extinction coefficients. While they increase with rising temperatures for the solutions of 2 a in cyclohexane, acetoni-trile, and most of the other solvents, they are temperature-invariant for a mixture of N,N-dimethylacetamide (DMA) and N,N-dimethylformamide (DMF) (5:3), and decrease for solutions in N,N'-dimethylpropylene urea and similar solvents , such as N-methylpyrrolidin-2-one, hexamethylphos-phoric triamide (HMPA) and pure N,N-dimethylacetamide. This demonstrates the dominance of the solvation terms over the gas-phase enthalpy difference DH 2 a/2 a* 0 in these cases [Eq. (2)]: The two degenerate, localized states 2 a, 2 a' ' are more stable than the delocalized state 2 a* in the former solvents, while the opposite is true for solutions in the latter.&quot;,&quot;issue&quot;:&quot;8&quot;,&quot;volume&quot;:&quot;38&quot;,&quot;container-title-short&quot;:&quot;&quot;},&quot;isTemporary&quot;:false}]},{&quot;citationID&quot;:&quot;MENDELEY_CITATION_715e7cfa-0f21-485e-866a-1e39677dfb1a&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&quot;,&quot;citationItems&quot;:[{&quot;id&quot;:&quot;a4456247-ee8b-3020-a04f-db46687aa03b&quot;,&quot;itemData&quot;:{&quot;type&quot;:&quot;article-journal&quot;,&quot;id&quot;:&quot;a4456247-ee8b-3020-a04f-db46687aa03b&quot;,&quot;title&quot;:&quot;Control of dynamic sp3-C stereochemistry&quot;,&quot;groupId&quot;:&quot;89641e3f-83d4-37df-85ff-ba5125570e95&quot;,&quot;author&quot;:[{&quot;family&quot;:&quot;Bismillah&quot;,&quot;given&quot;:&quot;Aisha N.&quot;,&quot;parse-names&quot;:false,&quot;dropping-particle&quot;:&quot;&quot;,&quot;non-dropping-particle&quot;:&quot;&quot;},{&quot;family&quot;:&quot;Johnson&quot;,&quot;given&quot;:&quot;Toby G.&quot;,&quot;parse-names&quot;:false,&quot;dropping-particle&quot;:&quot;&quot;,&quot;non-dropping-particle&quot;:&quot;&quot;},{&quot;family&quot;:&quot;Hussein&quot;,&quot;given&quot;:&quot;Burhan A.&quot;,&quot;parse-names&quot;:false,&quot;dropping-particle&quot;:&quot;&quot;,&quot;non-dropping-particle&quot;:&quot;&quot;},{&quot;family&quot;:&quot;Turley&quot;,&quot;given&quot;:&quot;Andrew T.&quot;,&quot;parse-names&quot;:false,&quot;dropping-particle&quot;:&quot;&quot;,&quot;non-dropping-particle&quot;:&quot;&quot;},{&quot;family&quot;:&quot;Saha&quot;,&quot;given&quot;:&quot;Promeet K.&quot;,&quot;parse-names&quot;:false,&quot;dropping-particle&quot;:&quot;&quot;,&quot;non-dropping-particle&quot;:&quot;&quot;},{&quot;family&quot;:&quot;Wong&quot;,&quot;given&quot;:&quot;Ho Chi&quot;,&quot;parse-names&quot;:false,&quot;dropping-particle&quot;:&quot;&quot;,&quot;non-dropping-particle&quot;:&quot;&quot;},{&quot;family&quot;:&quot;Aguilar&quot;,&quot;given&quot;:&quot;Juan A.&quot;,&quot;parse-names&quot;:false,&quot;dropping-particle&quot;:&quot;&quot;,&quot;non-dropping-particle&quot;:&quot;&quot;},{&quot;family&quot;:&quot;Yufit&quot;,&quot;given&quot;:&quot;Dmitry S.&quot;,&quot;parse-names&quot;:false,&quot;dropping-particle&quot;:&quot;&quot;,&quot;non-dropping-particle&quot;:&quot;&quot;},{&quot;family&quot;:&quot;McGonigal&quot;,&quot;given&quot;:&quot;Paul R.&quot;,&quot;parse-names&quot;:false,&quot;dropping-particle&quot;:&quot;&quot;,&quot;non-dropping-particle&quot;:&quot;&quot;}],&quot;container-title&quot;:&quot;Nature Chemistry&quot;,&quot;DOI&quot;:&quot;10.1038/s41557-023-01156-7&quot;,&quot;ISSN&quot;:&quot;1755-4330&quot;,&quot;issued&quot;:{&quot;date-parts&quot;:[[2023,3,13]]},&quot;abstract&quot;:&quot;&lt;p&gt; Stereogenic &lt;italic&gt;sp&lt;/italic&gt; &lt;sup&gt;3&lt;/sup&gt; -hybridized carbon centres are fundamental building blocks of chiral molecules. Unlike dynamic stereogenic motifs, such as &lt;italic&gt;sp&lt;/italic&gt; &lt;sup&gt;3&lt;/sup&gt; -nitrogen centres or atropisomeric biaryls, &lt;italic&gt;sp&lt;/italic&gt; &lt;sup&gt;3&lt;/sup&gt; -carbon centres are usually fixed, requiring intermolecular reactions to undergo configurational changes. Here we report the internal enantiomerization of fluxional carbon cages and the consequences of their adaptive configurations for the transmission of stereochemical information. The &lt;italic&gt;sp&lt;/italic&gt; &lt;sup&gt;3&lt;/sup&gt; -carbon stereochemistry of the rigid tricyclic cages is inverted through strain-assisted Cope rearrangements, emulating the low-barrier configurational dynamics typical for &lt;italic&gt;sp&lt;/italic&gt; &lt;sup&gt;3&lt;/sup&gt; -nitrogen inversion or conformational isomerism. This dynamic enantiomerization can be stopped, restarted or slowed by external reagents, while the configuration of the cage is controlled by neighbouring, fixed stereogenic centres. As part of a phosphoramidite–olefin ligand, the fluxional cage acts as a conduit to transmit stereochemical information from the ligand while also transferring its dynamic properties to chiral-at-metal coordination environments, influencing catalysis, ion pairing and ligand exchange energetics. &lt;/p&gt;&quot;,&quot;container-title-short&quot;:&quot;Nat Chem&quot;},&quot;isTemporary&quot;:false}]},{&quot;citationID&quot;:&quot;MENDELEY_CITATION_1d6e7c3c-440c-436a-96ba-490e1b24ef39&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&quot;,&quot;citationItems&quot;:[{&quot;id&quot;:&quot;a4456247-ee8b-3020-a04f-db46687aa03b&quot;,&quot;itemData&quot;:{&quot;type&quot;:&quot;article-journal&quot;,&quot;id&quot;:&quot;a4456247-ee8b-3020-a04f-db46687aa03b&quot;,&quot;title&quot;:&quot;Control of dynamic sp3-C stereochemistry&quot;,&quot;groupId&quot;:&quot;89641e3f-83d4-37df-85ff-ba5125570e95&quot;,&quot;author&quot;:[{&quot;family&quot;:&quot;Bismillah&quot;,&quot;given&quot;:&quot;Aisha N.&quot;,&quot;parse-names&quot;:false,&quot;dropping-particle&quot;:&quot;&quot;,&quot;non-dropping-particle&quot;:&quot;&quot;},{&quot;family&quot;:&quot;Johnson&quot;,&quot;given&quot;:&quot;Toby G.&quot;,&quot;parse-names&quot;:false,&quot;dropping-particle&quot;:&quot;&quot;,&quot;non-dropping-particle&quot;:&quot;&quot;},{&quot;family&quot;:&quot;Hussein&quot;,&quot;given&quot;:&quot;Burhan A.&quot;,&quot;parse-names&quot;:false,&quot;dropping-particle&quot;:&quot;&quot;,&quot;non-dropping-particle&quot;:&quot;&quot;},{&quot;family&quot;:&quot;Turley&quot;,&quot;given&quot;:&quot;Andrew T.&quot;,&quot;parse-names&quot;:false,&quot;dropping-particle&quot;:&quot;&quot;,&quot;non-dropping-particle&quot;:&quot;&quot;},{&quot;family&quot;:&quot;Saha&quot;,&quot;given&quot;:&quot;Promeet K.&quot;,&quot;parse-names&quot;:false,&quot;dropping-particle&quot;:&quot;&quot;,&quot;non-dropping-particle&quot;:&quot;&quot;},{&quot;family&quot;:&quot;Wong&quot;,&quot;given&quot;:&quot;Ho Chi&quot;,&quot;parse-names&quot;:false,&quot;dropping-particle&quot;:&quot;&quot;,&quot;non-dropping-particle&quot;:&quot;&quot;},{&quot;family&quot;:&quot;Aguilar&quot;,&quot;given&quot;:&quot;Juan A.&quot;,&quot;parse-names&quot;:false,&quot;dropping-particle&quot;:&quot;&quot;,&quot;non-dropping-particle&quot;:&quot;&quot;},{&quot;family&quot;:&quot;Yufit&quot;,&quot;given&quot;:&quot;Dmitry S.&quot;,&quot;parse-names&quot;:false,&quot;dropping-particle&quot;:&quot;&quot;,&quot;non-dropping-particle&quot;:&quot;&quot;},{&quot;family&quot;:&quot;McGonigal&quot;,&quot;given&quot;:&quot;Paul R.&quot;,&quot;parse-names&quot;:false,&quot;dropping-particle&quot;:&quot;&quot;,&quot;non-dropping-particle&quot;:&quot;&quot;}],&quot;container-title&quot;:&quot;Nature Chemistry&quot;,&quot;DOI&quot;:&quot;10.1038/s41557-023-01156-7&quot;,&quot;ISSN&quot;:&quot;1755-4330&quot;,&quot;issued&quot;:{&quot;date-parts&quot;:[[2023,3,13]]},&quot;abstract&quot;:&quot;&lt;p&gt; Stereogenic &lt;italic&gt;sp&lt;/italic&gt; &lt;sup&gt;3&lt;/sup&gt; -hybridized carbon centres are fundamental building blocks of chiral molecules. Unlike dynamic stereogenic motifs, such as &lt;italic&gt;sp&lt;/italic&gt; &lt;sup&gt;3&lt;/sup&gt; -nitrogen centres or atropisomeric biaryls, &lt;italic&gt;sp&lt;/italic&gt; &lt;sup&gt;3&lt;/sup&gt; -carbon centres are usually fixed, requiring intermolecular reactions to undergo configurational changes. Here we report the internal enantiomerization of fluxional carbon cages and the consequences of their adaptive configurations for the transmission of stereochemical information. The &lt;italic&gt;sp&lt;/italic&gt; &lt;sup&gt;3&lt;/sup&gt; -carbon stereochemistry of the rigid tricyclic cages is inverted through strain-assisted Cope rearrangements, emulating the low-barrier configurational dynamics typical for &lt;italic&gt;sp&lt;/italic&gt; &lt;sup&gt;3&lt;/sup&gt; -nitrogen inversion or conformational isomerism. This dynamic enantiomerization can be stopped, restarted or slowed by external reagents, while the configuration of the cage is controlled by neighbouring, fixed stereogenic centres. As part of a phosphoramidite–olefin ligand, the fluxional cage acts as a conduit to transmit stereochemical information from the ligand while also transferring its dynamic properties to chiral-at-metal coordination environments, influencing catalysis, ion pairing and ligand exchange energetics. &lt;/p&gt;&quot;,&quot;container-title-short&quot;:&quot;Nat Chem&quot;},&quot;isTemporary&quot;:false}]},{&quot;citationID&quot;:&quot;MENDELEY_CITATION_08d03934-0588-41b1-8683-b1d0dc819c16&quot;,&quot;properties&quot;:{&quot;noteIndex&quot;:0},&quot;isEdited&quot;:false,&quot;manualOverride&quot;:{&quot;isManuallyOverridden&quot;:false,&quot;citeprocText&quot;:&quot;&lt;sup&gt;68&lt;/sup&gt;&quot;,&quot;manualOverrideText&quot;:&quot;&quot;},&quot;citationTag&quot;:&quot;MENDELEY_CITATION_v3_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&quot;,&quot;citationItems&quot;:[{&quot;id&quot;:&quot;580c9180-f72c-3c4f-b53d-6f2800bfcc3c&quot;,&quot;itemData&quot;:{&quot;type&quot;:&quot;article-journal&quot;,&quot;id&quot;:&quot;580c9180-f72c-3c4f-b53d-6f2800bfcc3c&quot;,&quot;title&quot;:&quot;Helically Locked Tethered Twistacenes&quot;,&quot;groupId&quot;:&quot;89641e3f-83d4-37df-85ff-ba5125570e95&quot;,&quot;author&quot;:[{&quot;family&quot;:&quot;Bedi&quot;,&quot;given&quot;:&quot;Anjan&quot;,&quot;parse-names&quot;:false,&quot;dropping-particle&quot;:&quot;&quot;,&quot;non-dropping-particle&quot;:&quot;&quot;},{&quot;family&quot;:&quot;Shimon&quot;,&quot;given&quot;:&quot;Linda J.W.&quot;,&quot;parse-names&quot;:false,&quot;dropping-particle&quot;:&quot;&quot;,&quot;non-dropping-particle&quot;:&quot;&quot;},{&quot;family&quot;:&quot;Gidron&quot;,&quot;given&quot;:&quot;Ori&quot;,&quot;parse-names&quot;:false,&quot;dropping-particle&quot;:&quot;&quot;,&quot;non-dropping-particle&quot;:&quot;&quot;}],&quot;container-title&quot;:&quot;Journal of the American Chemical Society&quot;,&quot;accessed&quot;:{&quot;date-parts&quot;:[[2023,10,29]]},&quot;DOI&quot;:&quot;10.1021/JACS.8B04447/SUPPL_FILE/JA8B04447_SI_006.CIF&quot;,&quot;ISSN&quot;:&quot;15205126&quot;,&quot;PMID&quot;:&quot;29905480&quot;,&quot;URL&quot;:&quot;https://pubs.acs.org/doi/abs/10.1021/jacs.8b04447&quot;,&quot;issued&quot;:{&quot;date-parts&quot;:[[2018,7,5]]},&quot;page&quot;:&quot;8086-8090&quot;,&quot;abstract&quot;:&quot;Twisting linear acenes out of planarity affects their electronic and optical properties, and induces chirality. However, it is difficult to isolate the effect of twisting from the substituent effect. Moreover, many twistacenes (twisted acenes) readily racemize in solution. Here, we introduce a series of twistacenes having an anthracene backbone diagonally tethered by an n-alkyl bridge, which induces a twist of various angles. This allows us to systematically monitor the effect of twisting on electronic and optical properties. We find that absorption is bathochromically shifted with increasing twist, while fluorescence quantum efficiency drops dramatically. The tethered twistacenes were isolated to their enantiomerically pure form, displaying strong chiroptical properties and anisotropy factor (g-value). No racemization was observed even upon prolonged heating, rendering these tethered twistacenes suitable as enantiopure helical building units for π-conjugated backbones.&quot;,&quot;publisher&quot;:&quot;American Chemical Society&quot;,&quot;issue&quot;:&quot;26&quot;,&quot;volume&quot;:&quot;140&quot;,&quot;container-title-short&quot;:&quot;J Am Chem Soc&quot;},&quot;isTemporary&quot;:false}]},{&quot;citationID&quot;:&quot;MENDELEY_CITATION_92cf29ac-fd75-485f-a1a3-7d7a62a67ba1&quot;,&quot;properties&quot;:{&quot;noteIndex&quot;:0},&quot;isEdited&quot;:false,&quot;manualOverride&quot;:{&quot;isManuallyOverridden&quot;:false,&quot;citeprocText&quot;:&quot;&lt;sup&gt;69&lt;/sup&gt;&quot;,&quot;manualOverrideText&quot;:&quot;&quot;},&quot;citationTag&quot;:&quot;MENDELEY_CITATION_v3_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&quot;,&quot;citationItems&quot;:[{&quot;id&quot;:&quot;c71fc647-715d-3881-84b9-25ab540987b4&quot;,&quot;itemData&quot;:{&quot;type&quot;:&quot;article-journal&quot;,&quot;id&quot;:&quot;c71fc647-715d-3881-84b9-25ab540987b4&quot;,&quot;title&quot;:&quot;Effect of Twisting on the Capture and Release of Singlet Oxygen by Tethered Twisted Acenes&quot;,&quot;groupId&quot;:&quot;89641e3f-83d4-37df-85ff-ba5125570e95&quot;,&quot;author&quot;:[{&quot;family&quot;:&quot;Bedi&quot;,&quot;given&quot;:&quot;Anjan&quot;,&quot;parse-names&quot;:false,&quot;dropping-particle&quot;:&quot;&quot;,&quot;non-dropping-particle&quot;:&quot;&quot;},{&quot;family&quot;:&quot;Manor Armon&quot;,&quot;given&quot;:&quot;Amit&quot;,&quot;parse-names&quot;:false,&quot;dropping-particle&quot;:&quot;&quot;,&quot;non-dropping-particle&quot;:&quot;&quot;},{&quot;family&quot;:&quot;Gidron&quot;,&quot;given&quot;:&quot;Ori&quot;,&quot;parse-names&quot;:false,&quot;dropping-particle&quot;:&quot;&quot;,&quot;non-dropping-particle&quot;:&quot;&quot;}],&quot;container-title&quot;:&quot;Organic Letters&quot;,&quot;accessed&quot;:{&quot;date-parts&quot;:[[2023,10,29]]},&quot;DOI&quot;:&quot;10.1021/ACS.ORGLETT.0C02666/SUPPL_FILE/OL0C02666_SI_002.TXT&quot;,&quot;ISSN&quot;:&quot;15237052&quot;,&quot;PMID&quot;:&quot;32966095&quot;,&quot;URL&quot;:&quot;https://pubs.acs.org/doi/full/10.1021/acs.orglett.0c02666&quot;,&quot;issued&quot;:{&quot;date-parts&quot;:[[2020,10,16]]},&quot;page&quot;:&quot;7809-7813&quot;,&quot;abstract&quot;:&quot;The use of polyaromatic hydrocarbons to capture and release singlet oxygen is of considerable importance in materials chemistry, synthesis, and photodynamic therapy. Here we studied the ability of a series of tethered twistacenes, possessing different degrees of backbone twist, to capture and release singlet oxygen via the reversible Diels-Alder reaction. When the twistacene acts as both a sensitizer and a diene, the photo-oxidation rate depends on the extinction coefficient of the irradiation wavelength. However, when the twistacenes function solely as a diene, the rate of photo-oxidation increases with increasing twist. The rate of the reverse reaction, the singlet oxygen release, also increases with increasing twist. The calculated transition state energy decreases with increasing twist, which can explain the observed trend. The presence of the tether significantly increases the reversibility of the reaction, which can proceed in repeated forward and reverse cycles in very high yield under mild conditions, as required for molecular switches.&quot;,&quot;publisher&quot;:&quot;American Chemical Society&quot;,&quot;issue&quot;:&quot;20&quot;,&quot;volume&quot;:&quot;22&quot;,&quot;container-title-short&quot;:&quot;Org Lett&quot;},&quot;isTemporary&quot;:false}]},{&quot;citationID&quot;:&quot;MENDELEY_CITATION_b66c2b7d-510c-47db-88bb-37ecf81e3928&quot;,&quot;properties&quot;:{&quot;noteIndex&quot;:0},&quot;isEdited&quot;:false,&quot;manualOverride&quot;:{&quot;isManuallyOverridden&quot;:false,&quot;citeprocText&quot;:&quot;&lt;sup&gt;70&lt;/sup&gt;&quot;,&quot;manualOverrideText&quot;:&quot;&quot;},&quot;citationTag&quot;:&quot;MENDELEY_CITATION_v3_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&quot;,&quot;citationItems&quot;:[{&quot;id&quot;:&quot;80429a98-a634-3e18-ba2d-a5bd6f035503&quot;,&quot;itemData&quot;:{&quot;type&quot;:&quot;article-journal&quot;,&quot;id&quot;:&quot;80429a98-a634-3e18-ba2d-a5bd6f035503&quot;,&quot;title&quot;:&quot;1,7-Dioxa[7](2,7)pyrenophane: The Pyrene Moiety Is More Bent than That of C 70&quot;,&quot;groupId&quot;:&quot;89641e3f-83d4-37df-85ff-ba5125570e95&quot;,&quot;author&quot;:[{&quot;family&quot;:&quot;Bodwell&quot;,&quot;given&quot;:&quot;Graham J&quot;,&quot;parse-names&quot;:false,&quot;dropping-particle&quot;:&quot;&quot;,&quot;non-dropping-particle&quot;:&quot;&quot;},{&quot;family&quot;:&quot;Bridson&quot;,&quot;given&quot;:&quot;John N&quot;,&quot;parse-names&quot;:false,&quot;dropping-particle&quot;:&quot;&quot;,&quot;non-dropping-particle&quot;:&quot;&quot;},{&quot;family&quot;:&quot;Houghton&quot;,&quot;given&quot;:&quot;Tom J&quot;,&quot;parse-names&quot;:false,&quot;dropping-particle&quot;:&quot;&quot;,&quot;non-dropping-particle&quot;:&quot;&quot;},{&quot;family&quot;:&quot;Kennedy&quot;,&quot;given&quot;:&quot;Jason W J&quot;,&quot;parse-names&quot;:false,&quot;dropping-particle&quot;:&quot;&quot;,&quot;non-dropping-particle&quot;:&quot;&quot;},{&quot;family&quot;:&quot;Mannion&quot;,&quot;given&quot;:&quot;Michael R&quot;,&quot;parse-names&quot;:false,&quot;dropping-particle&quot;:&quot;&quot;,&quot;non-dropping-particle&quot;:&quot;&quot;}],&quot;container-title&quot;:&quot;Chemistry—A European Journal&quot;,&quot;accessed&quot;:{&quot;date-parts&quot;:[[2024,2,7]]},&quot;DOI&quot;:&quot;10.1002/(SICI)1521-3765(19990604)5:6&quot;,&quot;URL&quot;:&quot;https://chemistry-europe.onlinelibrary.wiley.com/doi/10.1002/&quot;,&quot;issued&quot;:{&quot;date-parts&quot;:[[1999]]},&quot;page&quot;:&quot;1823-1827&quot;,&quot;abstract&quot;:&quot;The synthesis of the highly strained title compound 8 a was achieved by the valence isomerization and in situ dehydrogenation of the cyclophanediene 7 a at only 80 8C. A single-crystal X-ray structure determination of 8 a revealed that the pyrene moiety is remarkably bent, the two ends forming an angle of 109.28. This degree of lengthwise bend slightly exceeds that present in the pyrene unit found in the equator of D 5h C 70 , rendering it the most bent pyrene group yet prepared. The expectation of unusual reactivity is borne out by the apparent Diels ± Alder reaction between 8 a and tetracyanoethylene (TCNE) to give adduct 9.&quot;,&quot;issue&quot;:&quot;6&quot;,&quot;volume&quot;:&quot;5&quot;,&quot;container-title-short&quot;:&quot;&quot;},&quot;isTemporary&quot;:false}]},{&quot;citationID&quot;:&quot;MENDELEY_CITATION_93815a80-3bd1-4d96-979b-ee09142303da&quot;,&quot;properties&quot;:{&quot;noteIndex&quot;:0},&quot;isEdited&quot;:false,&quot;manualOverride&quot;:{&quot;isManuallyOverridden&quot;:false,&quot;citeprocText&quot;:&quot;&lt;sup&gt;71&lt;/sup&gt;&quot;,&quot;manualOverrideText&quot;:&quot;&quot;},&quot;citationTag&quot;:&quot;MENDELEY_CITATION_v3_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&quot;,&quot;citationItems&quot;:[{&quot;id&quot;:&quot;c6fc4f58-94c2-3da0-9213-0306fccaa80b&quot;,&quot;itemData&quot;:{&quot;type&quot;:&quot;article-journal&quot;,&quot;id&quot;:&quot;c6fc4f58-94c2-3da0-9213-0306fccaa80b&quot;,&quot;title&quot;:&quot;Synthesis of a π-Extended Azacorannulenophane Enabled by Strain-Induced 1,3-Dipolar Cycloaddition&quot;,&quot;groupId&quot;:&quot;89641e3f-83d4-37df-85ff-ba5125570e95&quot;,&quot;author&quot;:[{&quot;family&quot;:&quot;Zhang&quot;,&quot;given&quot;:&quot;Xinjiang&quot;,&quot;parse-names&quot;:false,&quot;dropping-particle&quot;:&quot;&quot;,&quot;non-dropping-particle&quot;:&quot;&quot;},{&quot;family&quot;:&quot;Mackinnon&quot;,&quot;given&quot;:&quot;Marc R.&quot;,&quot;parse-names&quot;:false,&quot;dropping-particle&quot;:&quot;&quot;,&quot;non-dropping-particle&quot;:&quot;&quot;},{&quot;family&quot;:&quot;Bodwell&quot;,&quot;given&quot;:&quot;Graham J.&quot;,&quot;parse-names&quot;:false,&quot;dropping-particle&quot;:&quot;&quot;,&quot;non-dropping-particle&quot;:&quot;&quot;},{&quot;family&quot;:&quot;Ito&quot;,&quot;given&quot;:&quot;Shingo&quot;,&quot;parse-names&quot;:false,&quot;dropping-particle&quot;:&quot;&quot;,&quot;non-dropping-particle&quot;:&quot;&quot;}],&quot;container-title&quot;:&quot;Angewandte Chemie International Edition&quot;,&quot;accessed&quot;:{&quot;date-parts&quot;:[[2024,2,7]]},&quot;DOI&quot;:&quot;10.1002/ANIE.202116585&quot;,&quot;ISSN&quot;:&quot;1521-3773&quot;,&quot;PMID&quot;:&quot;35148448&quot;,&quot;URL&quot;:&quot;https://onlinelibrary.wiley.com/doi/full/10.1002/anie.202116585&quot;,&quot;issued&quot;:{&quot;date-parts&quot;:[[2022,4,11]]},&quot;page&quot;:&quot;e202116585&quot;,&quot;abstract&quot;:&quot;The first example of a cyclophane bearing a nitrogen-containing buckybowl was synthesized via sequential 1,3-dipolar cycloaddition and palladium-catalyzed intramolecular cyclization. The key to the successful synthesis is the strain-induced 1,3-dipolar cycloaddition of a polycyclic aromatic azomethine ylide to the K-region of [7](2,7)pyrenophane. The resulting π-extended azacorannulenophane exhibits intriguing structural and physical properties, including unique variation of bowl depth, extraordinarily high-field chemical shifts in its 1H NMR spectrum, a decreased HOMO–LUMO gap, and a red shift in the absorption/emission spectrum, when compared to those of the parent azacorannulene. These characteristics are derived from both the π-extension to the polycyclic aromatic system in the cyclophane structure and the increased curvature enforced by the seven-carbon aliphatic chain.&quot;,&quot;publisher&quot;:&quot;John Wiley &amp; Sons, Ltd&quot;,&quot;issue&quot;:&quot;16&quot;,&quot;volume&quot;:&quot;61&quot;,&quot;container-title-short&quot;:&quot;&quot;},&quot;isTemporary&quot;:false}]},{&quot;citationID&quot;:&quot;MENDELEY_CITATION_3a389932-f669-4d2f-8ee8-b67853cf1743&quot;,&quot;properties&quot;:{&quot;noteIndex&quot;:0},&quot;isEdited&quot;:false,&quot;manualOverride&quot;:{&quot;isManuallyOverridden&quot;:false,&quot;citeprocText&quot;:&quot;&lt;sup&gt;72&lt;/sup&gt;&quot;,&quot;manualOverrideText&quot;:&quot;&quot;},&quot;citationTag&quot;:&quot;MENDELEY_CITATION_v3_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&quot;,&quot;citationItems&quot;:[{&quot;id&quot;:&quot;6d74e468-1837-346c-8f10-ba1cc826d53c&quot;,&quot;itemData&quot;:{&quot;type&quot;:&quot;article-journal&quot;,&quot;id&quot;:&quot;6d74e468-1837-346c-8f10-ba1cc826d53c&quot;,&quot;title&quot;:&quot;Chemical reactivity under nanoconfinement&quot;,&quot;groupId&quot;:&quot;89641e3f-83d4-37df-85ff-ba5125570e95&quot;,&quot;author&quot;:[{&quot;family&quot;:&quot;Grommet&quot;,&quot;given&quot;:&quot;Angela B.&quot;,&quot;parse-names&quot;:false,&quot;dropping-particle&quot;:&quot;&quot;,&quot;non-dropping-particle&quot;:&quot;&quot;},{&quot;family&quot;:&quot;Feller&quot;,&quot;given&quot;:&quot;Moran&quot;,&quot;parse-names&quot;:false,&quot;dropping-particle&quot;:&quot;&quot;,&quot;non-dropping-particle&quot;:&quot;&quot;},{&quot;family&quot;:&quot;Klajn&quot;,&quot;given&quot;:&quot;Rafal&quot;,&quot;parse-names&quot;:false,&quot;dropping-particle&quot;:&quot;&quot;,&quot;non-dropping-particle&quot;:&quot;&quot;}],&quot;container-title&quot;:&quot;Nature Nanotechnology 2020 15:4&quot;,&quot;accessed&quot;:{&quot;date-parts&quot;:[[2023,10,29]]},&quot;DOI&quot;:&quot;10.1038/s41565-020-0652-2&quot;,&quot;ISSN&quot;:&quot;1748-3395&quot;,&quot;PMID&quot;:&quot;32303705&quot;,&quot;URL&quot;:&quot;https://www.nature.com/articles/s41565-020-0652-2&quot;,&quot;issued&quot;:{&quot;date-parts&quot;:[[2020,4,17]]},&quot;page&quot;:&quot;256-271&quot;,&quot;abstract&quot;:&quot;Confining molecules can fundamentally change their chemical and physical properties. Confinement effects are considered instrumental at various stages of the origins of life, and life continues to rely on layers of compartmentalization to maintain an out-of-equilibrium state and efficiently synthesize complex biomolecules under mild conditions. As interest in synthetic confined systems grows, we are realizing that the principles governing reactivity under confinement are the same in abiological systems as they are in nature. In this Review, we categorize the ways in which nanoconfinement effects impact chemical reactivity in synthetic systems. Under nanoconfinement, chemical properties can be modulated to increase reaction rates, enhance selectivity and stabilize reactive species. Confinement effects also lead to changes in physical properties. The fluorescence of light emitters, the colours of dyes and electronic communication between electroactive species can all be tuned under confinement. Within each of these categories, we elucidate design principles and strategies that are widely applicable across a range of confined systems, specifically highlighting examples of different nanocompartments that influence reactivity in similar ways. This Review surveys strategies to control chemical reactivity of species under different types of nanoconfinement.&quot;,&quot;publisher&quot;:&quot;Nature Publishing Group&quot;,&quot;issue&quot;:&quot;4&quot;,&quot;volume&quot;:&quot;15&quot;,&quot;container-title-short&quot;:&quot;&quot;},&quot;isTemporary&quot;:false}]},{&quot;citationID&quot;:&quot;MENDELEY_CITATION_2d3903e8-26cf-4a09-b0eb-29667b2e8916&quot;,&quot;properties&quot;:{&quot;noteIndex&quot;:0},&quot;isEdited&quot;:false,&quot;manualOverride&quot;:{&quot;isManuallyOverridden&quot;:false,&quot;citeprocText&quot;:&quot;&lt;sup&gt;73–75&lt;/sup&gt;&quot;,&quot;manualOverrideText&quot;:&quot;&quot;},&quot;citationTag&quot;:&quot;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&quot;,&quot;citationItems&quot;:[{&quot;id&quot;:&quot;418dbc67-9f97-3819-859f-68477962e2a6&quot;,&quot;itemData&quot;:{&quot;type&quot;:&quot;article-journal&quot;,&quot;id&quot;:&quot;418dbc67-9f97-3819-859f-68477962e2a6&quot;,&quot;title&quot;:&quot;Transition states, analogues, and drug development&quot;,&quot;groupId&quot;:&quot;89641e3f-83d4-37df-85ff-ba5125570e95&quot;,&quot;author&quot;:[{&quot;family&quot;:&quot;Schramm&quot;,&quot;given&quot;:&quot;Vern L.&quot;,&quot;parse-names&quot;:false,&quot;dropping-particle&quot;:&quot;&quot;,&quot;non-dropping-particle&quot;:&quot;&quot;}],&quot;container-title&quot;:&quot;ACS Chemical Biology&quot;,&quot;accessed&quot;:{&quot;date-parts&quot;:[[2023,10,29]]},&quot;DOI&quot;:&quot;10.1021/CB300631K/ASSET/IMAGES/MEDIUM/CB-2012-00631K_0007.GIF&quot;,&quot;ISSN&quot;:&quot;15548929&quot;,&quot;PMID&quot;:&quot;23259601&quot;,&quot;URL&quot;:&quot;https://pubs.acs.org/doi/abs/10.1021/cb300631k&quot;,&quot;issued&quot;:{&quot;date-parts&quot;:[[2013,1,18]]},&quot;page&quot;:&quot;71-81&quot;,&quot;abstract&quot;:&quot;Enzymes achieve their transition states by dynamic conformational searches on the femtosecond to picosecond time scale. Mimics of reactants at enzymatic transition states bind tightly to enzymes by stabilizing the conformation optimized through evolution for transition state formation. Instead of forming the transient transition state geometry, transition state analogues convert the short-lived transition state to a stable thermodynamic state. Enzymatic transition states are understood by combining kinetic isotope effects and computational chemistry. Analogues of the transition state can bind millions of times more tightly than substrates and show promise for drug development for several targets. © 2012 American Chemical Society.&quot;,&quot;publisher&quot;:&quot;American Chemical Society&quot;,&quot;issue&quot;:&quot;1&quot;,&quot;volume&quot;:&quot;8&quot;,&quot;container-title-short&quot;:&quot;ACS Chem Biol&quot;},&quot;isTemporary&quot;:false},{&quot;id&quot;:&quot;54a30b4d-436e-39dc-908c-50ae3f13e606&quot;,&quot;itemData&quot;:{&quot;type&quot;:&quot;article-journal&quot;,&quot;id&quot;:&quot;54a30b4d-436e-39dc-908c-50ae3f13e606&quot;,&quot;title&quot;:&quot;Transition states and transition state analogue interactions with enzymes&quot;,&quot;groupId&quot;:&quot;89641e3f-83d4-37df-85ff-ba5125570e95&quot;,&quot;author&quot;:[{&quot;family&quot;:&quot;Schramm&quot;,&quot;given&quot;:&quot;Vern L.&quot;,&quot;parse-names&quot;:false,&quot;dropping-particle&quot;:&quot;&quot;,&quot;non-dropping-particle&quot;:&quot;&quot;}],&quot;container-title&quot;:&quot;Accounts of Chemical Research&quot;,&quot;accessed&quot;:{&quot;date-parts&quot;:[[2023,7,10]]},&quot;DOI&quot;:&quot;10.1021/ACS.ACCOUNTS.5B00002/ASSET/IMAGES/LARGE/AR-2015-000024_0003.JPEG&quot;,&quot;ISSN&quot;:&quot;15204898&quot;,&quot;PMID&quot;:&quot;25848811&quot;,&quot;URL&quot;:&quot;https://pubs.acs.org/doi/full/10.1021/acs.accounts.5b00002&quot;,&quot;issued&quot;:{&quot;date-parts&quot;:[[2015,4,21]]},&quot;page&quot;:&quot;1032-1039&quot;,&quot;abstract&quot;:&quot;Conspectus Enzymatic transition states have lifetimes of a few femtoseconds (fs). Computational analysis of enzyme motions leading to transition state formation suggests that local catalytic site motions on the fs time scale provide the mechanism to locate transition states. An experimental test of protein fs motion and its relation to transition state formation can be provided by isotopically heavy proteins. Heavy enzymes have predictable mass-altered bond vibration states without altered electrostatic properties, according to the Born-Oppenheimer approximation. On-enzyme chemistry is slowed in most heavy proteins, consistent with altered protein bond frequencies slowing the search for the transition state. In other heavy enzymes, structural changes involved in reactant binding and release are also influenced. Slow protein motions associated with substrate binding and catalytic site preorganization are essential to allow the subsequent fs motions to locate the transition state and to facilitate the efficient release of products. In the catalytically competent geometry, local groups move in stochastic atomic motion on the fs time scale, within transition state-accessible conformations created by slower protein motions. The fs time scale for the transition state motions does not permit thermodynamic equilibrium between the transition state and stable enzyme states. Isotopically heavy enzymes provide a diagnostic tool for fast coupled protein motions to transition state formation and mass-dependent conformational changes.The binding of transition state analogue inhibitors is the opposite in catalytic time scale to formation of the transition state but is related by similar geometries of the enzyme-transition state and enzyme-inhibitor interactions. While enzymatic transition states have lifetimes as short as 10-15 s, transition state analogues can bind tightly to enzymes with release rates greater than 103 s. Tight-binding transition state analogues stabilize the rare but evolved enzymatic geometry to form the transition state. Evolution to efficient catalysis optimized this geometry and its stabilization by a transition state mimic results in tight binding. Release rates of transition state analogues are orders of magnitude slower than product release in normal catalytic function. During catalysis, product release is facilitated by altered chemistry. Compared to the weak associations found in Michaelis complexes, transition state analogues involve strong interactions related to those in the transition state. Optimum binding of transition state analogues occurs when the complex retains the system motions intrinsic to transition state formation. Conserved dynamic motion retains the entropic components of inhibitor complexes, improving the thermodynamics of analogue binding.&quot;,&quot;publisher&quot;:&quot;American Chemical Society&quot;,&quot;issue&quot;:&quot;4&quot;,&quot;volume&quot;:&quot;48&quot;,&quot;container-title-short&quot;:&quot;Acc Chem Res&quot;},&quot;isTemporary&quot;:false},{&quot;id&quot;:&quot;e33109d0-dedc-3df5-b409-a5b1e65f9b95&quot;,&quot;itemData&quot;:{&quot;type&quot;:&quot;article-journal&quot;,&quot;id&quot;:&quot;e33109d0-dedc-3df5-b409-a5b1e65f9b95&quot;,&quot;title&quot;:&quot;The transition to magic bullets – transition state analogue drug design&quot;,&quot;groupId&quot;:&quot;89641e3f-83d4-37df-85ff-ba5125570e95&quot;,&quot;author&quot;:[{&quot;family&quot;:&quot;Evans&quot;,&quot;given&quot;:&quot;Gary B.&quot;,&quot;parse-names&quot;:false,&quot;dropping-particle&quot;:&quot;&quot;,&quot;non-dropping-particle&quot;:&quot;&quot;},{&quot;family&quot;:&quot;Schramm&quot;,&quot;given&quot;:&quot;Vern L.&quot;,&quot;parse-names&quot;:false,&quot;dropping-particle&quot;:&quot;&quot;,&quot;non-dropping-particle&quot;:&quot;&quot;},{&quot;family&quot;:&quot;Tyler&quot;,&quot;given&quot;:&quot;Peter C.&quot;,&quot;parse-names&quot;:false,&quot;dropping-particle&quot;:&quot;&quot;,&quot;non-dropping-particle&quot;:&quot;&quot;}],&quot;container-title&quot;:&quot;MedChemComm&quot;,&quot;accessed&quot;:{&quot;date-parts&quot;:[[2023,7,10]]},&quot;DOI&quot;:&quot;10.1039/C8MD00372F&quot;,&quot;ISSN&quot;:&quot;2040-2511&quot;,&quot;URL&quot;:&quot;https://pubs.rsc.org/en/content/articlehtml/2018/md/c8md00372f&quot;,&quot;issued&quot;:{&quot;date-parts&quot;:[[2018,12,13]]},&quot;page&quot;:&quot;1983-1993&quot;,&quot;abstract&quot;:&quot;In the absence of industry partnerships, most academic groups lack the infrastructure to rationally design and build drugs via methods used in industry. Instead, academia needs to work smarter using mechanism-based design. Working smarter can mean the development of new drug discovery paradigms and then demonstrating their utility and reproducibility to industry. The collaboration between Vern Schramm's group at the Albert Einstein College of Medicine, USA and Peter Tyler at the Ferrier Research Institute at The Victoria University of Wellington, NZ has refined a drug discovery process called transition state analogue design. This process has been applied to several biomedically relevant nucleoside processing enzymes. In 2017, Mundesine®, conceived using transition state analogue design, received market approval for the treatment of peripheral T-cell lymphoma in Japan. This short review looks at a brief history of transition state analogue design, the fundamentals behind the development of this process, and the success of enzyme inhibitors produced using this drug design methodology.&quot;,&quot;publisher&quot;:&quot;The Royal Society of Chemistry&quot;,&quot;issue&quot;:&quot;12&quot;,&quot;volume&quot;:&quot;9&quot;,&quot;container-title-short&quot;:&quot;Medchemcomm&quot;},&quot;isTemporary&quot;:false}]},{&quot;citationID&quot;:&quot;MENDELEY_CITATION_a985f87c-3a55-4587-b157-15ac406e8063&quot;,&quot;properties&quot;:{&quot;noteIndex&quot;:0},&quot;isEdited&quot;:false,&quot;manualOverride&quot;:{&quot;isManuallyOverridden&quot;:false,&quot;citeprocText&quot;:&quot;&lt;sup&gt;76&lt;/sup&gt;&quot;,&quot;manualOverrideText&quot;:&quot;&quot;},&quot;citationTag&quot;:&quot;MENDELEY_CITATION_v3_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&quot;,&quot;citationItems&quot;:[{&quot;id&quot;:&quot;83937dc1-ecfd-38ef-ba46-a6211153aa0f&quot;,&quot;itemData&quot;:{&quot;type&quot;:&quot;article-journal&quot;,&quot;id&quot;:&quot;83937dc1-ecfd-38ef-ba46-a6211153aa0f&quot;,&quot;title&quot;:&quot;Aromaticity and the Generalized Woodward-Hoffmann Rules for Pericyclic Reactions&quot;,&quot;groupId&quot;:&quot;89641e3f-83d4-37df-85ff-ba5125570e95&quot;,&quot;author&quot;:[{&quot;family&quot;:&quot;Day&quot;,&quot;given&quot;:&quot;A. Colin&quot;,&quot;parse-names&quot;:false,&quot;dropping-particle&quot;:&quot;&quot;,&quot;non-dropping-particle&quot;:&quot;&quot;}],&quot;container-title&quot;:&quot;Journal of the American Chemical Society&quot;,&quot;accessed&quot;:{&quot;date-parts&quot;:[[2023,12,8]]},&quot;DOI&quot;:&quot;10.1021/JA00842A021/ASSET/JA00842A021.FP.PNG_V03&quot;,&quot;ISSN&quot;:&quot;15205126&quot;,&quot;URL&quot;:&quot;https://pubs.acs.org/doi/abs/10.1021/ja00842a021&quot;,&quot;issued&quot;:{&quot;date-parts&quot;:[[1975,4,1]]},&quot;page&quot;:&quot;2431-2438&quot;,&quot;abstract&quot;:&quot;The relationship between the generalized Woodward-Hoffmann rules for pericyclic reactions and the Hückel- Möbius rules of aromaticity is discussed, and it is pointed out that, since no formal analysis of the relationship is to be found in the literature, the commonly made assumption of equivalence requires detailed examination. It is shown that any pericyclic reaction is characterized by a connectivity cycle, a construct that defines pericycle topology in terms of the nodal properties of the individual basis-set AO's. By use of this construct, it is demonstrated that the generalized Woodward-Hoffmann rules and the aromaticity-based rules for pericyclic reactions are essentially equivalent. No proof of equivalence can be more rigorous than the available definitions of the topological terms “suprafacial” and “antarafacial”, and appropriate formal definitions of these terms, more general and more precise than any that have previously been given, are therefore presented and illustrated. Applied to polycyclic transition states, the Woodward-Hoffmann rules and the Hückel-Möbius rules have exactly the same scope and limitations. By means of the connectivity cycle, compact new topological rules equivalent to the Hückel-Möbius rules are deduced for thermal and photochemical pericyclic reactions. © 1975, American Chemical Society. All rights reserved.&quot;,&quot;publisher&quot;:&quot;American Chemical Society&quot;,&quot;issue&quot;:&quot;9&quot;,&quot;volume&quot;:&quot;97&quot;,&quot;container-title-short&quot;:&quot;J Am Chem Soc&quot;},&quot;isTemporary&quot;:false}]},{&quot;citationID&quot;:&quot;MENDELEY_CITATION_4979b935-da4c-4112-8b39-e7b8f3b39128&quot;,&quot;properties&quot;:{&quot;noteIndex&quot;:0},&quot;isEdited&quot;:false,&quot;manualOverride&quot;:{&quot;isManuallyOverridden&quot;:false,&quot;citeprocText&quot;:&quot;&lt;sup&gt;77&lt;/sup&gt;&quot;,&quot;manualOverrideText&quot;:&quot;&quot;},&quot;citationTag&quot;:&quot;MENDELEY_CITATION_v3_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&quot;,&quot;citationItems&quot;:[{&quot;id&quot;:&quot;873ebd38-06fb-3a66-a9b9-b88e44442c52&quot;,&quot;itemData&quot;:{&quot;type&quot;:&quot;article-journal&quot;,&quot;id&quot;:&quot;873ebd38-06fb-3a66-a9b9-b88e44442c52&quot;,&quot;title&quot;:&quot;Aromaticity from the viewpoint of molecular geometry: Application to planar systems&quot;,&quot;groupId&quot;:&quot;89641e3f-83d4-37df-85ff-ba5125570e95&quot;,&quot;author&quot;:[{&quot;family&quot;:&quot;Krygowski&quot;,&quot;given&quot;:&quot;Tadeusz M.&quot;,&quot;parse-names&quot;:false,&quot;dropping-particle&quot;:&quot;&quot;,&quot;non-dropping-particle&quot;:&quot;&quot;},{&quot;family&quot;:&quot;Szatylowicz&quot;,&quot;given&quot;:&quot;Halina&quot;,&quot;parse-names&quot;:false,&quot;dropping-particle&quot;:&quot;&quot;,&quot;non-dropping-particle&quot;:&quot;&quot;},{&quot;family&quot;:&quot;Stasyuk&quot;,&quot;given&quot;:&quot;Olga A.&quot;,&quot;parse-names&quot;:false,&quot;dropping-particle&quot;:&quot;&quot;,&quot;non-dropping-particle&quot;:&quot;&quot;},{&quot;family&quot;:&quot;Dominikowska&quot;,&quot;given&quot;:&quot;Justyna&quot;,&quot;parse-names&quot;:false,&quot;dropping-particle&quot;:&quot;&quot;,&quot;non-dropping-particle&quot;:&quot;&quot;},{&quot;family&quot;:&quot;Palusiak&quot;,&quot;given&quot;:&quot;Marcin&quot;,&quot;parse-names&quot;:false,&quot;dropping-particle&quot;:&quot;&quot;,&quot;non-dropping-particle&quot;:&quot;&quot;}],&quot;container-title&quot;:&quot;Chemical Reviews&quot;,&quot;accessed&quot;:{&quot;date-parts&quot;:[[2023,10,31]]},&quot;DOI&quot;:&quot;10.1021/CR400252H/ASSET/IMAGES/LARGE/CR-2013-00252H_0023.JPEG&quot;,&quot;ISSN&quot;:&quot;15206890&quot;,&quot;URL&quot;:&quot;https://pubs.acs.org/doi/full/10.1021/cr400252h&quot;,&quot;issued&quot;:{&quot;date-parts&quot;:[[2014,6,25]]},&quot;page&quot;:&quot;6383-6422&quot;,&quot;publisher&quot;:&quot;American Chemical Society&quot;,&quot;issue&quot;:&quot;12&quot;,&quot;volume&quot;:&quot;114&quot;,&quot;container-title-short&quot;:&quot;Chem Rev&quot;},&quot;isTemporary&quot;:false}]},{&quot;citationID&quot;:&quot;MENDELEY_CITATION_5525f0e0-fa6f-4f31-9291-d34aa1837de3&quot;,&quot;properties&quot;:{&quot;noteIndex&quot;:0},&quot;isEdited&quot;:false,&quot;manualOverride&quot;:{&quot;isManuallyOverridden&quot;:false,&quot;citeprocText&quot;:&quot;&lt;sup&gt;78&lt;/sup&gt;&quot;,&quot;manualOverrideText&quot;:&quot;&quot;},&quot;citationTag&quot;:&quot;MENDELEY_CITATION_v3_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&quot;,&quot;citationItems&quot;:[{&quot;id&quot;:&quot;773b5b1c-6ba0-3c8a-be1b-d728aca73379&quot;,&quot;itemData&quot;:{&quot;type&quot;:&quot;article-journal&quot;,&quot;id&quot;:&quot;773b5b1c-6ba0-3c8a-be1b-d728aca73379&quot;,&quot;title&quot;:&quot;Is Delocalization a Driving Force in Chemistry? Benzene, Allyl Radical, Cyclobutadiene, and Their Isoelectronic Species&quot;,&quot;groupId&quot;:&quot;89641e3f-83d4-37df-85ff-ba5125570e95&quot;,&quot;author&quot;:[{&quot;family&quot;:&quot;Shaik&quot;,&quot;given&quot;:&quot;Sason S.&quot;,&quot;parse-names&quot;:false,&quot;dropping-particle&quot;:&quot;&quot;,&quot;non-dropping-particle&quot;:&quot;&quot;},{&quot;family&quot;:&quot;Hiberty&quot;,&quot;given&quot;:&quot;Philippe C.&quot;,&quot;parse-names&quot;:false,&quot;dropping-particle&quot;:&quot;&quot;,&quot;non-dropping-particle&quot;:&quot;&quot;},{&quot;family&quot;:&quot;Lefour&quot;,&quot;given&quot;:&quot;Jean michel&quot;,&quot;parse-names&quot;:false,&quot;dropping-particle&quot;:&quot;&quot;,&quot;non-dropping-particle&quot;:&quot;&quot;},{&quot;family&quot;:&quot;Ohanessian&quot;,&quot;given&quot;:&quot;Gilles&quot;,&quot;parse-names&quot;:false,&quot;dropping-particle&quot;:&quot;&quot;,&quot;non-dropping-particle&quot;:&quot;&quot;}],&quot;container-title&quot;:&quot;Journal of the American Chemical Society&quot;,&quot;accessed&quot;:{&quot;date-parts&quot;:[[2023,10,29]]},&quot;DOI&quot;:&quot;10.1021/JA00236A013/ASSET/JA00236A013.FP.PNG_V03&quot;,&quot;ISSN&quot;:&quot;15205126&quot;,&quot;URL&quot;:&quot;https://pubs.acs.org/doi/abs/10.1021/ja00236a013&quot;,&quot;issued&quot;:{&quot;date-parts&quot;:[[1987,1,1]]},&quot;page&quot;:&quot;363-374&quot;,&quot;abstract&quot;:&quot;The VB correlation diagram model (Figure 1) is used to answer the title question. It is shown that only atoms that form weak two-electron bonds with low triplet excitation energies may generate delocalized species that are stable toward a localizing distortion. Electronic delocalization is, then, seldom expected to be a significant driving force in chemistry. By this principle, the 7r-components of delocalized species, like C6H6and C3H5, are predicted to be distortive electronic systems that are trapped, within “rigidly” symmetric tr-frames, and are thereby delocalized despite their opposite inherent tendency. The predictions are examined by means of ab initio investigations at the levels of STO-3G, 6-31G, and 6-311G with extensive correlation (Cl) calculations (up to 6 X 106determinants). &lt;r-ir energy partitions show that the 7r-components of C6H6and C3H5are indeed distortive much like the 7r-electrons of C4H4, and all the ?r-components resemble, in turn, their isoelectronic H„ (n = 3, 4, 6) species in the common reluctance to adopt geometries that lead to electronic delocalization. Electronic delocalization in C3H5and C6H6turns out to be a byproduct of the a-imposed geometric symmetry and not a driving force by itself The 7r-distortive propensities are shown to coexist harmoniously with the thermochemical stability of benzene and the rotational barrier of allyl radical. Further application of the model shows that 7r-delocalization, per se, is seldom expected to be a driving force in organic molecules containing C, N, and O. In this manner the delocalization problem is unified and shown not to be merely a matter of electron count and mode of delocalization. © 1987, American Chemical Society. All rights reserved.&quot;,&quot;publisher&quot;:&quot;American Chemical Society&quot;,&quot;issue&quot;:&quot;2&quot;,&quot;volume&quot;:&quot;109&quot;,&quot;container-title-short&quot;:&quot;J Am Chem Soc&quot;},&quot;isTemporary&quot;:false}]},{&quot;citationID&quot;:&quot;MENDELEY_CITATION_e3d83209-8526-403a-a461-e88e63e22f1a&quot;,&quot;properties&quot;:{&quot;noteIndex&quot;:0},&quot;isEdited&quot;:false,&quot;manualOverride&quot;:{&quot;isManuallyOverridden&quot;:false,&quot;citeprocText&quot;:&quot;&lt;sup&gt;79&lt;/sup&gt;&quot;,&quot;manualOverrideText&quot;:&quot;&quot;},&quot;citationTag&quot;:&quot;MENDELEY_CITATION_v3_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&quot;,&quot;citationItems&quot;:[{&quot;id&quot;:&quot;61e19bb8-4958-3bb7-878d-0cd2525250e0&quot;,&quot;itemData&quot;:{&quot;type&quot;:&quot;article-journal&quot;,&quot;id&quot;:&quot;61e19bb8-4958-3bb7-878d-0cd2525250e0&quot;,&quot;title&quot;:&quot;[10]Annulene: Bond shifting and conformational mechanisms for automerization&quot;,&quot;groupId&quot;:&quot;89641e3f-83d4-37df-85ff-ba5125570e95&quot;,&quot;author&quot;:[{&quot;family&quot;:&quot;Castro&quot;,&quot;given&quot;:&quot;Claire&quot;,&quot;parse-names&quot;:false,&quot;dropping-particle&quot;:&quot;&quot;,&quot;non-dropping-particle&quot;:&quot;&quot;},{&quot;family&quot;:&quot;Karney&quot;,&quot;given&quot;:&quot;William L.&quot;,&quot;parse-names&quot;:false,&quot;dropping-particle&quot;:&quot;&quot;,&quot;non-dropping-particle&quot;:&quot;&quot;},{&quot;family&quot;:&quot;McShane&quot;,&quot;given&quot;:&quot;Colleen M.&quot;,&quot;parse-names&quot;:false,&quot;dropping-particle&quot;:&quot;&quot;,&quot;non-dropping-particle&quot;:&quot;&quot;},{&quot;family&quot;:&quot;Pemberton&quot;,&quot;given&quot;:&quot;Ryan P.&quot;,&quot;parse-names&quot;:false,&quot;dropping-particle&quot;:&quot;&quot;,&quot;non-dropping-particle&quot;:&quot;&quot;}],&quot;container-title&quot;:&quot;Journal of Organic Chemistry&quot;,&quot;accessed&quot;:{&quot;date-parts&quot;:[[2023,10,29]]},&quot;DOI&quot;:&quot;10.1021/JO0521450/SUPPL_FILE/JO0521450SI20060206_011207.PDF&quot;,&quot;ISSN&quot;:&quot;00223263&quot;,&quot;URL&quot;:&quot;https://pubs.acs.org/doi/abs/10.1021/jo0521450&quot;,&quot;issued&quot;:{&quot;date-parts&quot;:[[2006,4,14]]},&quot;page&quot;:&quot;3001-3006&quot;,&quot;abstract&quot;:&quot;We report density-functional and coupled-cluster calculations on conformation change and degenerate bond shifting in [10]annulene isomers 1-5. At the CCSD(T)/cc-pVDZ//CCSD/6-31G level, conversion of the twist (1) to the heart (2) has a barrier of 10.1 kcal/mol, compared to Ea = 16.2 kcal/mol for degenerate \&quot;two-twist\&quot; bond shifting in 1. Pseudorotation in the all-cis boat isomer (3) proceeds with a negligible barrier. The naphthalene-like isomer 4 has a 3.9 kcal/mol barrier to degenerate bond shifting. The azulene-like isomer 5 is the only species for which the nature of the bond-equalized form (5-eq) depends on the method. At the CCSD(T)/cc-pVDZ//CCSD/ 6-31G level, 5-eq is 1.2 kcal/mol more stable than the bond-alternating form 5-alt. Conversion of 5-eq to 4 has a barrier of 12.6 kcal/mol. Despite being significantly nonplanar, both 5-eq and the transition state for bond shifting in 4 are highly aromatic based on magnetic susceptibility exaltations. On the basis of a detailed consideration of these mechanisms and barriers, we can now, with greater confidence, rule out 4 and 5 as candidates to explain the NMR spectra observed by Masamune. Our results support Masamune's original assignments for both isolated isomers. © 2006 American Chemical Society.&quot;,&quot;publisher&quot;:&quot; American Chemical Society &quot;,&quot;issue&quot;:&quot;8&quot;,&quot;volume&quot;:&quot;71&quot;,&quot;container-title-short&quot;:&quot;&quot;},&quot;isTemporary&quot;:false}]},{&quot;citationID&quot;:&quot;MENDELEY_CITATION_e8d4ddcc-93e9-4720-95b8-f10ea597a811&quot;,&quot;properties&quot;:{&quot;noteIndex&quot;:0},&quot;isEdited&quot;:false,&quot;manualOverride&quot;:{&quot;isManuallyOverridden&quot;:false,&quot;citeprocText&quot;:&quot;&lt;sup&gt;80&lt;/sup&gt;&quot;,&quot;manualOverrideText&quot;:&quot;&quot;},&quot;citationTag&quot;:&quot;MENDELEY_CITATION_v3_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&quot;,&quot;citationItems&quot;:[{&quot;id&quot;:&quot;81677ae5-76db-3145-b908-7e411dbbacc8&quot;,&quot;itemData&quot;:{&quot;type&quot;:&quot;article-journal&quot;,&quot;id&quot;:&quot;81677ae5-76db-3145-b908-7e411dbbacc8&quot;,&quot;title&quot;:&quot;Highly aromatic planar all-cis-[10]annulene derivatives&quot;,&quot;groupId&quot;:&quot;89641e3f-83d4-37df-85ff-ba5125570e95&quot;,&quot;author&quot;:[{&quot;family&quot;:&quot;Schleyer&quot;,&quot;given&quot;:&quot;Paul V.R.&quot;,&quot;parse-names&quot;:false,&quot;dropping-particle&quot;:&quot;&quot;,&quot;non-dropping-particle&quot;:&quot;&quot;},{&quot;family&quot;:&quot;Jiao&quot;,&quot;given&quot;:&quot;Haijun&quot;,&quot;parse-names&quot;:false,&quot;dropping-particle&quot;:&quot;&quot;,&quot;non-dropping-particle&quot;:&quot;&quot;},{&quot;family&quot;:&quot;Sulzbach&quot;,&quot;given&quot;:&quot;Horst M.&quot;,&quot;parse-names&quot;:false,&quot;dropping-particle&quot;:&quot;&quot;,&quot;non-dropping-particle&quot;:&quot;&quot;},{&quot;family&quot;:&quot;Schaefer&quot;,&quot;given&quot;:&quot;Henry F.&quot;,&quot;parse-names&quot;:false,&quot;dropping-particle&quot;:&quot;&quot;,&quot;non-dropping-particle&quot;:&quot;&quot;}],&quot;container-title&quot;:&quot;Journal of the American Chemical Society&quot;,&quot;accessed&quot;:{&quot;date-parts&quot;:[[2023,10,29]]},&quot;DOI&quot;:&quot;10.1021/JA953126I/SUPPL_FILE/JA2093.PDF&quot;,&quot;ISSN&quot;:&quot;00027863&quot;,&quot;URL&quot;:&quot;https://pubs.acs.org/doi/abs/10.1021/ja953126i&quot;,&quot;issued&quot;:{&quot;date-parts&quot;:[[1996,2,28]]},&quot;page&quot;:&quot;2093-2094&quot;,&quot;publisher&quot;:&quot; American Chemical Society &quot;,&quot;issue&quot;:&quot;8&quot;,&quot;volume&quot;:&quot;118&quot;,&quot;container-title-short&quot;:&quot;J Am Chem Soc&quot;},&quot;isTemporary&quot;:false}]},{&quot;citationID&quot;:&quot;MENDELEY_CITATION_89e8ca97-fa0b-46cd-a66e-f08a80765208&quot;,&quot;properties&quot;:{&quot;noteIndex&quot;:0},&quot;isEdited&quot;:false,&quot;manualOverride&quot;:{&quot;isManuallyOverridden&quot;:false,&quot;citeprocText&quot;:&quot;&lt;sup&gt;81&lt;/sup&gt;&quot;,&quot;manualOverrideText&quot;:&quot;&quot;},&quot;citationTag&quot;:&quot;MENDELEY_CITATION_v3_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&quot;,&quot;citationItems&quot;:[{&quot;id&quot;:&quot;832b1488-2284-324f-a6f9-88eb523a6010&quot;,&quot;itemData&quot;:{&quot;type&quot;:&quot;article-journal&quot;,&quot;id&quot;:&quot;832b1488-2284-324f-a6f9-88eb523a6010&quot;,&quot;title&quot;:&quot;Synthesis of a highly aromatic and planar dehydro [10]annulene derivative&quot;,&quot;groupId&quot;:&quot;89641e3f-83d4-37df-85ff-ba5125570e95&quot;,&quot;author&quot;:[{&quot;family&quot;:&quot;Parmar&quot;,&quot;given&quot;:&quot;Karnjit&quot;,&quot;parse-names&quot;:false,&quot;dropping-particle&quot;:&quot;&quot;,&quot;non-dropping-particle&quot;:&quot;&quot;},{&quot;family&quot;:&quot;Blaquiere&quot;,&quot;given&quot;:&quot;Christa S.&quot;,&quot;parse-names&quot;:false,&quot;dropping-particle&quot;:&quot;&quot;,&quot;non-dropping-particle&quot;:&quot;&quot;},{&quot;family&quot;:&quot;Lukan&quot;,&quot;given&quot;:&quot;Brianna E.&quot;,&quot;parse-names&quot;:false,&quot;dropping-particle&quot;:&quot;&quot;,&quot;non-dropping-particle&quot;:&quot;&quot;},{&quot;family&quot;:&quot;Gengler&quot;,&quot;given&quot;:&quot;Sydnie N.&quot;,&quot;parse-names&quot;:false,&quot;dropping-particle&quot;:&quot;&quot;,&quot;non-dropping-particle&quot;:&quot;&quot;},{&quot;family&quot;:&quot;Gravel&quot;,&quot;given&quot;:&quot;Michel&quot;,&quot;parse-names&quot;:false,&quot;dropping-particle&quot;:&quot;&quot;,&quot;non-dropping-particle&quot;:&quot;&quot;}],&quot;container-title&quot;:&quot;Nature Synthesis&quot;,&quot;accessed&quot;:{&quot;date-parts&quot;:[[2023,7,10]]},&quot;DOI&quot;:&quot;10.1038/s44160-022-00135-z&quot;,&quot;ISSN&quot;:&quot;2731-0582&quot;,&quot;URL&quot;:&quot;https://www.nature.com/articles/s44160-022-00135-z&quot;,&quot;issued&quot;:{&quot;date-parts&quot;:[[2022,8,15]]},&quot;page&quot;:&quot;696-700&quot;,&quot;abstract&quot;:&quot;Aromaticity is a phenomenon that is linked to the improved stability of organic compounds. Its occurrence is predicted by Hückel’s rule, which states that an aromatic compound must be flat, fully conjugated and have (4n + 2) π electrons. The most encountered aromatic structure is the benzenoid ring, which is observed in a wide variety of pharmaceuticals and organic materials. Expanded monocyclic structures are also of substantial interest as they would allow one to experimentally investigate the relationships between aromaticity, stability, reactivity and ring size. However, larger rings such as [10]annulene are often non-planar and non-aromatic due to angle strain present in their planar conformation. Inspired by earlier computational work, we show here that the presence of both a fused cyclopropane and an internal alkyne in a [10]annulene framework provides a planar and highly aromatic structure. The resulting dehydro[10]annulene is bench stable and can be stored for extended periods of time. [10]annulene derivatives are typically non-planar and non-aromatic, with aromatic planar variants suffering from kinetic instability. Now, the synthesis of a planar and aromatic dehydro[10]annulene featuring a fused cyclopropane and an internal alkyne is reported. The resulting hydrocarbon is bench stable and can be stored for extended periods of time.&quot;,&quot;publisher&quot;:&quot;Nature Publishing Group&quot;,&quot;issue&quot;:&quot;9&quot;,&quot;volume&quot;:&quot;1&quot;,&quot;container-title-short&quot;:&quot;&quot;},&quot;isTemporary&quot;:false}]},{&quot;citationID&quot;:&quot;MENDELEY_CITATION_b99b2cbf-f3f8-4a07-8f08-603f3f7dc78c&quot;,&quot;properties&quot;:{&quot;noteIndex&quot;:0},&quot;isEdited&quot;:false,&quot;manualOverride&quot;:{&quot;isManuallyOverridden&quot;:false,&quot;citeprocText&quot;:&quot;&lt;sup&gt;82&lt;/sup&gt;&quot;,&quot;manualOverrideText&quot;:&quot;&quot;},&quot;citationTag&quot;:&quot;MENDELEY_CITATION_v3_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&quot;,&quot;citationItems&quot;:[{&quot;id&quot;:&quot;dd43b2ff-55bc-3306-bb2d-df555eb50e00&quot;,&quot;itemData&quot;:{&quot;type&quot;:&quot;article-journal&quot;,&quot;id&quot;:&quot;dd43b2ff-55bc-3306-bb2d-df555eb50e00&quot;,&quot;title&quot;:&quot;Effect on ring current of the Kekulé vibration in aromatic and antiaromatic rings&quot;,&quot;groupId&quot;:&quot;89641e3f-83d4-37df-85ff-ba5125570e95&quot;,&quot;author&quot;:[{&quot;family&quot;:&quot;Bean&quot;,&quot;given&quot;:&quot;David E.&quot;,&quot;parse-names&quot;:false,&quot;dropping-particle&quot;:&quot;&quot;,&quot;non-dropping-particle&quot;:&quot;&quot;},{&quot;family&quot;:&quot;Fowler&quot;,&quot;given&quot;:&quot;Patrick W.&quot;,&quot;parse-names&quot;:false,&quot;dropping-particle&quot;:&quot;&quot;,&quot;non-dropping-particle&quot;:&quot;&quot;}],&quot;container-title&quot;:&quot;Journal of Physical Chemistry A&quot;,&quot;accessed&quot;:{&quot;date-parts&quot;:[[2023,10,29]]},&quot;DOI&quot;:&quot;10.1021/JP2077424/SUPPL_FILE/JP2077424_SI_001.PDF&quot;,&quot;ISSN&quot;:&quot;10895639&quot;,&quot;URL&quot;:&quot;https://pubs.acs.org/doi/abs/10.1021/jp2077424&quot;,&quot;issued&quot;:{&quot;date-parts&quot;:[[2011,11,24]]},&quot;page&quot;:&quot;13649-13656&quot;,&quot;abstract&quot;:&quot;Derivative current - density maps are used to follow the changes in ring-current (and hence, on the magnetic criterion, the changes in aromaticity) with the Kekulé vibrations of the prototypical aromatic, antiaromatic, and nonaromatic systems of benzene, cyclooctatetraene (COT), and borazine. Maps are computed at the ipsocentric CHF/6-31G**//RHF/6-31G** level. The first-derivative map for benzene shows a growing-in of localized bond currents, and the second-derivative map shows a pure, paratropic \&quot;antiring-current\&quot;, leading to the conclusion that vibrational motion along the Kekulé mode will reduce the net aromaticity of benzene, on average. For planar-constrained D4h COT, the Kekulé mode (positive for reduction of bond-length alternation) increases paratropicity at both first and second order, indicating an average increase in antiaromaticity with zero-point motion along this mode. On the ring-current criterion, breathing expansions of benzene and D4h COT reduce aromaticity and increase antiaromaticity, respectively. © 2011 American Chemical Society.&quot;,&quot;publisher&quot;:&quot;American Chemical Society&quot;,&quot;issue&quot;:&quot;46&quot;,&quot;volume&quot;:&quot;115&quot;,&quot;container-title-short&quot;:&quot;&quot;},&quot;isTemporary&quot;:false}]},{&quot;citationID&quot;:&quot;MENDELEY_CITATION_13f7214d-c048-4a9a-8874-4c0143fe4a69&quot;,&quot;properties&quot;:{&quot;noteIndex&quot;:0},&quot;isEdited&quot;:false,&quot;manualOverride&quot;:{&quot;isManuallyOverridden&quot;:false,&quot;citeprocText&quot;:&quot;&lt;sup&gt;83&lt;/sup&gt;&quot;,&quot;manualOverrideText&quot;:&quot;&quot;},&quot;citationTag&quot;:&quot;MENDELEY_CITATION_v3_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&quot;,&quot;citationItems&quot;:[{&quot;id&quot;:&quot;17ffbf57-7917-3a2b-bd20-e03dca940837&quot;,&quot;itemData&quot;:{&quot;type&quot;:&quot;article-journal&quot;,&quot;id&quot;:&quot;17ffbf57-7917-3a2b-bd20-e03dca940837&quot;,&quot;title&quot;:&quot;X-Ray Diffraction Evidence for a Cyclohexatriene Motif in the Molecular Structure of Tris(bicyclo[2.1.1]hexeno)benzene: Bond Alternation after the Refutation of the Mills–Nixon Theory&quot;,&quot;groupId&quot;:&quot;89641e3f-83d4-37df-85ff-ba5125570e95&quot;,&quot;author&quot;:[{&quot;family&quot;:&quot;Bürgi&quot;,&quot;given&quot;:&quot;Hans‐Beat ‐B&quot;,&quot;parse-names&quot;:false,&quot;dropping-particle&quot;:&quot;&quot;,&quot;non-dropping-particle&quot;:&quot;&quot;},{&quot;family&quot;:&quot;Baldridge&quot;,&quot;given&quot;:&quot;Kim K.&quot;,&quot;parse-names&quot;:false,&quot;dropping-particle&quot;:&quot;&quot;,&quot;non-dropping-particle&quot;:&quot;&quot;},{&quot;family&quot;:&quot;Hardcastle&quot;,&quot;given&quot;:&quot;Kenneth&quot;,&quot;parse-names&quot;:false,&quot;dropping-particle&quot;:&quot;&quot;,&quot;non-dropping-particle&quot;:&quot;&quot;},{&quot;family&quot;:&quot;Frank&quot;,&quot;given&quot;:&quot;Natia L.&quot;,&quot;parse-names&quot;:false,&quot;dropping-particle&quot;:&quot;&quot;,&quot;non-dropping-particle&quot;:&quot;&quot;},{&quot;family&quot;:&quot;Gantzel&quot;,&quot;given&quot;:&quot;Peter&quot;,&quot;parse-names&quot;:false,&quot;dropping-particle&quot;:&quot;&quot;,&quot;non-dropping-particle&quot;:&quot;&quot;},{&quot;family&quot;:&quot;Siegel&quot;,&quot;given&quot;:&quot;Jay S.&quot;,&quot;parse-names&quot;:false,&quot;dropping-particle&quot;:&quot;&quot;,&quot;non-dropping-particle&quot;:&quot;&quot;},{&quot;family&quot;:&quot;Ziller&quot;,&quot;given&quot;:&quot;Joseph&quot;,&quot;parse-names&quot;:false,&quot;dropping-particle&quot;:&quot;&quot;,&quot;non-dropping-particle&quot;:&quot;&quot;}],&quot;container-title&quot;:&quot;Angewandte Chemie International Edition in English&quot;,&quot;accessed&quot;:{&quot;date-parts&quot;:[[2023,10,29]]},&quot;DOI&quot;:&quot;10.1002/ANIE.199514541&quot;,&quot;ISSN&quot;:&quot;1521-3773&quot;,&quot;URL&quot;:&quot;https://onlinelibrary.wiley.com/doi/full/10.1002/anie.199514541&quot;,&quot;issued&quot;:{&quot;date-parts&quot;:[[1995,7,31]]},&quot;page&quot;:&quot;1454-1456&quot;,&quot;abstract&quot;:&quot;Cyclohexatriene lost, cyclohexatriene regained! Recently the Mills–Nixon postulate concerning the structure of benzene derivatives was recognized to be invalid. A new view on strain‐induced bond localization in benzene led to the design and synthesis of tris(bicyclo[2.1.1]hexeno)benzene (1), which shows significant distortion toward a cyclohexatriene geometry. (Figure Presented.) Copyright © 1995 by VCH Verlagsgesellschaft mbH, Germany&quot;,&quot;publisher&quot;:&quot;John Wiley &amp; Sons, Ltd&quot;,&quot;issue&quot;:&quot;13-14&quot;,&quot;volume&quot;:&quot;34&quot;,&quot;container-title-short&quot;:&quot;&quot;},&quot;isTemporary&quot;:false}]},{&quot;citationID&quot;:&quot;MENDELEY_CITATION_f8f9f519-d396-4ac6-b2b2-8849219fd655&quot;,&quot;properties&quot;:{&quot;noteIndex&quot;:0},&quot;isEdited&quot;:false,&quot;manualOverride&quot;:{&quot;isManuallyOverridden&quot;:false,&quot;citeprocText&quot;:&quot;&lt;sup&gt;84&lt;/sup&gt;&quot;,&quot;manualOverrideText&quot;:&quot;&quot;},&quot;citationTag&quot;:&quot;MENDELEY_CITATION_v3_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&quot;,&quot;citationItems&quot;:[{&quot;id&quot;:&quot;a6307dcb-893a-3d6f-9667-ffca4d34f296&quot;,&quot;itemData&quot;:{&quot;type&quot;:&quot;article-journal&quot;,&quot;id&quot;:&quot;a6307dcb-893a-3d6f-9667-ffca4d34f296&quot;,&quot;title&quot;:&quot;Molecular Structure of 8,11-Dichloro[5]metacyclophane: A Strongly Bent Benzene Ring&quot;,&quot;groupId&quot;:&quot;89641e3f-83d4-37df-85ff-ba5125570e95&quot;,&quot;author&quot;:[{&quot;family&quot;:&quot;Jenneskens&quot;,&quot;given&quot;:&quot;Leonardus W.&quot;,&quot;parse-names&quot;:false,&quot;dropping-particle&quot;:&quot;&quot;,&quot;non-dropping-particle&quot;:&quot;&quot;},{&quot;family&quot;:&quot;Klamer&quot;,&quot;given&quot;:&quot;Johannes C.&quot;,&quot;parse-names&quot;:false,&quot;dropping-particle&quot;:&quot;&quot;,&quot;non-dropping-particle&quot;:&quot;&quot;},{&quot;family&quot;:&quot;Boer&quot;,&quot;given&quot;:&quot;Henricus J.R.&quot;,&quot;parse-names&quot;:false,&quot;dropping-particle&quot;:&quot;&quot;,&quot;non-dropping-particle&quot;:&quot;de&quot;},{&quot;family&quot;:&quot;Wolf&quot;,&quot;given&quot;:&quot;Willem H.&quot;,&quot;parse-names&quot;:false,&quot;dropping-particle&quot;:&quot;&quot;,&quot;non-dropping-particle&quot;:&quot;de&quot;},{&quot;family&quot;:&quot;Bickelhaupt&quot;,&quot;given&quot;:&quot;Friedrich&quot;,&quot;parse-names&quot;:false,&quot;dropping-particle&quot;:&quot;&quot;,&quot;non-dropping-particle&quot;:&quot;&quot;},{&quot;family&quot;:&quot;Stam&quot;,&quot;given&quot;:&quot;Caspar H.&quot;,&quot;parse-names&quot;:false,&quot;dropping-particle&quot;:&quot;&quot;,&quot;non-dropping-particle&quot;:&quot;&quot;}],&quot;container-title&quot;:&quot;Angewandte Chemie International Edition in English&quot;,&quot;accessed&quot;:{&quot;date-parts&quot;:[[2023,10,29]]},&quot;DOI&quot;:&quot;10.1002/ANIE.198402381&quot;,&quot;ISSN&quot;:&quot;1521-3773&quot;,&quot;URL&quot;:&quot;https://onlinelibrary.wiley.com/doi/full/10.1002/anie.198402381&quot;,&quot;issued&quot;:{&quot;date-parts&quot;:[[1984,3,1]]},&quot;page&quot;:&quot;238-239&quot;,&quot;abstract&quot;:&quot;A boat‐shaped, distorted benzene ring with, nevertheless, “aromatic” bond lengths distinguishes the title compound 1. In view of this, the cyclohexatriene hypothesis must be corrected. 1 simultaneously holds two records: Deviation of the benzene ring (at the “bow”) by 26.8° from planarity and the shortest bridge in an [n]metacyclophane. (Figure Presented.) Copyright © 1984 by Verlag Chemie, GmbH, Germany&quot;,&quot;publisher&quot;:&quot;John Wiley &amp; Sons, Ltd&quot;,&quot;issue&quot;:&quot;3&quot;,&quot;volume&quot;:&quot;23&quot;,&quot;container-title-short&quot;:&quot;&quot;},&quot;isTemporary&quot;:false}]},{&quot;citationID&quot;:&quot;MENDELEY_CITATION_f93201cb-b50e-4587-904f-0f6e888270fa&quot;,&quot;properties&quot;:{&quot;noteIndex&quot;:0},&quot;isEdited&quot;:false,&quot;manualOverride&quot;:{&quot;isManuallyOverridden&quot;:false,&quot;citeprocText&quot;:&quot;&lt;sup&gt;85&lt;/sup&gt;&quot;,&quot;manualOverrideText&quot;:&quot;&quot;},&quot;citationTag&quot;:&quot;MENDELEY_CITATION_v3_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&quot;,&quot;citationItems&quot;:[{&quot;id&quot;:&quot;6d5a6528-31ee-3d2a-ac94-348e4592a836&quot;,&quot;itemData&quot;:{&quot;type&quot;:&quot;article-journal&quot;,&quot;id&quot;:&quot;6d5a6528-31ee-3d2a-ac94-348e4592a836&quot;,&quot;title&quot;:&quot;[5]Paracyclophane&quot;,&quot;groupId&quot;:&quot;89641e3f-83d4-37df-85ff-ba5125570e95&quot;,&quot;author&quot;:[{&quot;family&quot;:&quot;Jenneskens&quot;,&quot;given&quot;:&quot;Leonardus W.&quot;,&quot;parse-names&quot;:false,&quot;dropping-particle&quot;:&quot;&quot;,&quot;non-dropping-particle&quot;:&quot;&quot;},{&quot;family&quot;:&quot;Kanter&quot;,&quot;given&quot;:&quot;Franciscus J. J.&quot;,&quot;parse-names&quot;:false,&quot;dropping-particle&quot;:&quot;&quot;,&quot;non-dropping-particle&quot;:&quot;De&quot;},{&quot;family&quot;:&quot;Kraakman&quot;,&quot;given&quot;:&quot;Paulus A.&quot;,&quot;parse-names&quot;:false,&quot;dropping-particle&quot;:&quot;&quot;,&quot;non-dropping-particle&quot;:&quot;&quot;},{&quot;family&quot;:&quot;Turkenburg&quot;,&quot;given&quot;:&quot;Lucas A. M.&quot;,&quot;parse-names&quot;:false,&quot;dropping-particle&quot;:&quot;&quot;,&quot;non-dropping-particle&quot;:&quot;&quot;},{&quot;family&quot;:&quot;Koolhaas&quot;,&quot;given&quot;:&quot;Willem E.&quot;,&quot;parse-names&quot;:false,&quot;dropping-particle&quot;:&quot;&quot;,&quot;non-dropping-particle&quot;:&quot;&quot;},{&quot;family&quot;:&quot;Wolf&quot;,&quot;given&quot;:&quot;Willem H.&quot;,&quot;parse-names&quot;:false,&quot;dropping-particle&quot;:&quot;&quot;,&quot;non-dropping-particle&quot;:&quot;De&quot;},{&quot;family&quot;:&quot;Bickelhaupt&quot;,&quot;given&quot;:&quot;Friedrich&quot;,&quot;parse-names&quot;:false,&quot;dropping-particle&quot;:&quot;&quot;,&quot;non-dropping-particle&quot;:&quot;&quot;},{&quot;family&quot;:&quot;Tobe&quot;,&quot;given&quot;:&quot;Yoshito&quot;,&quot;parse-names&quot;:false,&quot;dropping-particle&quot;:&quot;&quot;,&quot;non-dropping-particle&quot;:&quot;&quot;},{&quot;family&quot;:&quot;Kakiuchi&quot;,&quot;given&quot;:&quot;Kiyomi&quot;,&quot;parse-names&quot;:false,&quot;dropping-particle&quot;:&quot;&quot;,&quot;non-dropping-particle&quot;:&quot;&quot;},{&quot;family&quot;:&quot;Odaira&quot;,&quot;given&quot;:&quot;Yoshinobu&quot;,&quot;parse-names&quot;:false,&quot;dropping-particle&quot;:&quot;&quot;,&quot;non-dropping-particle&quot;:&quot;&quot;}],&quot;container-title&quot;:&quot;Journal of the American Chemical Society&quot;,&quot;DOI&quot;:&quot;10.1021/ja00298a051&quot;,&quot;ISSN&quot;:&quot;0002-7863&quot;,&quot;URL&quot;:&quot;https://pubs.acs.org/doi/abs/10.1021/ja00298a051&quot;,&quot;issued&quot;:{&quot;date-parts&quot;:[[1985,6,1]]},&quot;page&quot;:&quot;3716-3717&quot;,&quot;issue&quot;:&quot;12&quot;,&quot;volume&quot;:&quot;107&quot;,&quot;container-title-short&quot;:&quot;J Am Chem Soc&quot;},&quot;isTemporary&quot;:false}]},{&quot;citationID&quot;:&quot;MENDELEY_CITATION_0a9ca493-718e-49c2-b62d-a9df0c4b6e84&quot;,&quot;properties&quot;:{&quot;noteIndex&quot;:0},&quot;isEdited&quot;:false,&quot;manualOverride&quot;:{&quot;isManuallyOverridden&quot;:false,&quot;citeprocText&quot;:&quot;&lt;sup&gt;86&lt;/sup&gt;&quot;,&quot;manualOverrideText&quot;:&quot;&quot;},&quot;citationTag&quot;:&quot;MENDELEY_CITATION_v3_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&quot;,&quot;citationItems&quot;:[{&quot;id&quot;:&quot;987014d8-0d2f-3ca5-b45e-c59e42c35735&quot;,&quot;itemData&quot;:{&quot;type&quot;:&quot;article-journal&quot;,&quot;id&quot;:&quot;987014d8-0d2f-3ca5-b45e-c59e42c35735&quot;,&quot;title&quot;:&quot;Efficient synthesis of benzene and planar cyclooctatetraene fully annelated with bicyclo[2.1.1]hex-2-ene [5]&quot;,&quot;groupId&quot;:&quot;89641e3f-83d4-37df-85ff-ba5125570e95&quot;,&quot;author&quot;:[{&quot;family&quot;:&quot;Matsuura&quot;,&quot;given&quot;:&quot;A.&quot;,&quot;parse-names&quot;:false,&quot;dropping-particle&quot;:&quot;&quot;,&quot;non-dropping-particle&quot;:&quot;&quot;},{&quot;family&quot;:&quot;Komatsu&quot;,&quot;given&quot;:&quot;K.&quot;,&quot;parse-names&quot;:false,&quot;dropping-particle&quot;:&quot;&quot;,&quot;non-dropping-particle&quot;:&quot;&quot;}],&quot;container-title&quot;:&quot;Journal of the American Chemical Society&quot;,&quot;accessed&quot;:{&quot;date-parts&quot;:[[2023,10,29]]},&quot;DOI&quot;:&quot;10.1021/JA003512M/SUPPL_FILE/JA003512M_S.PDF&quot;,&quot;ISSN&quot;:&quot;00027863&quot;,&quot;PMID&quot;:&quot;11456782&quot;,&quot;URL&quot;:&quot;https://pubs.acs.org/doi/abs/10.1021/ja003512m&quot;,&quot;issued&quot;:{&quot;date-parts&quot;:[[2001,2,28]]},&quot;page&quot;:&quot;1768-1769&quot;,&quot;publisher&quot;:&quot; American Chemical Society &quot;,&quot;issue&quot;:&quot;8&quot;,&quot;volume&quot;:&quot;123&quot;,&quot;container-title-short&quot;:&quot;J Am Chem Soc&quot;},&quot;isTemporary&quot;:false}]},{&quot;citationID&quot;:&quot;MENDELEY_CITATION_483efdba-5db8-45a8-bba3-13178e9ee405&quot;,&quot;properties&quot;:{&quot;noteIndex&quot;:0},&quot;isEdited&quot;:false,&quot;manualOverride&quot;:{&quot;isManuallyOverridden&quot;:false,&quot;citeprocText&quot;:&quot;&lt;sup&gt;87,88&lt;/sup&gt;&quot;,&quot;manualOverrideText&quot;:&quot;&quot;},&quot;citationTag&quot;:&quot;MENDELEY_CITATION_v3_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&quot;,&quot;citationItems&quot;:[{&quot;id&quot;:&quot;c7dc8663-6f0a-3b22-a068-787bd573bd6b&quot;,&quot;itemData&quot;:{&quot;type&quot;:&quot;article-journal&quot;,&quot;id&quot;:&quot;c7dc8663-6f0a-3b22-a068-787bd573bd6b&quot;,&quot;title&quot;:&quot;Dual Activation of Aromatic Diels–Alder Reactions&quot;,&quot;groupId&quot;:&quot;89641e3f-83d4-37df-85ff-ba5125570e95&quot;,&quot;author&quot;:[{&quot;family&quot;:&quot;Narsaria&quot;,&quot;given&quot;:&quot;Ayush K.&quot;,&quot;parse-names&quot;:false,&quot;dropping-particle&quot;:&quot;&quot;,&quot;non-dropping-particle&quot;:&quot;&quot;},{&quot;family&quot;:&quot;Hamlin&quot;,&quot;given&quot;:&quot;Trevor A.&quot;,&quot;parse-names&quot;:false,&quot;dropping-particle&quot;:&quot;&quot;,&quot;non-dropping-particle&quot;:&quot;&quot;},{&quot;family&quot;:&quot;Lammertsma&quot;,&quot;given&quot;:&quot;Koop&quot;,&quot;parse-names&quot;:false,&quot;dropping-particle&quot;:&quot;&quot;,&quot;non-dropping-particle&quot;:&quot;&quot;},{&quot;family&quot;:&quot;Bickelhaupt&quot;,&quot;given&quot;:&quot;F. Matthias&quot;,&quot;parse-names&quot;:false,&quot;dropping-particle&quot;:&quot;&quot;,&quot;non-dropping-particle&quot;:&quot;&quot;}],&quot;container-title&quot;:&quot;Chemistry – A European Journal&quot;,&quot;accessed&quot;:{&quot;date-parts&quot;:[[2023,10,29]]},&quot;DOI&quot;:&quot;10.1002/CHEM.201901617&quot;,&quot;ISSN&quot;:&quot;1521-3765&quot;,&quot;PMID&quot;:&quot;31111976&quot;,&quot;URL&quot;:&quot;https://onlinelibrary.wiley.com/doi/full/10.1002/chem.201901617&quot;,&quot;issued&quot;:{&quot;date-parts&quot;:[[2019,7,25]]},&quot;page&quot;:&quot;9902-9912&quot;,&quot;abstract&quot;:&quot;The unusually fast Diels–Alder reactions of [5]cyclophanes were analyzed by DFT at the BLYP-D3(BJ)/TZ2P level of theory. The computations were guided by an integrated activation-strain and Kohn–Sham molecular orbital analysis. It is revealed why both [5]metacyclophane and [5]paracyclophane exhibit a significant rate enhancement compared to their planar benzene analogue. The activation strain analyses revealed that the enhanced reactivity originates from 1) predistortion of the aromatic core resulting in a reduced activation strain of the aromatic diene, and/or 2) enhanced interaction with the dienophile through a distortion-controlled lowering of the HOMO–LUMO gap within the diene. Both of these physical mechanisms and thus the rate of Diels–Alder cycloaddition can be tuned through different modes of geometrical distortion (meta versus para bridging) and by heteroatom substitution in the aromatic ring. Judicious choice of the bridge and heteroatom in the aromatic core enables effective tuning of the aromatic Diels–Alder reactivity to achieve activation barriers as low as 2 kcal mol−1, which is an impressive 35 kcal mol−1 lower than that of benzene.&quot;,&quot;publisher&quot;:&quot;John Wiley &amp; Sons, Ltd&quot;,&quot;issue&quot;:&quot;42&quot;,&quot;volume&quot;:&quot;25&quot;,&quot;container-title-short&quot;:&quot;&quot;},&quot;isTemporary&quot;:false},{&quot;id&quot;:&quot;17b7778c-ed3b-384c-b9fe-619f83cd0bed&quot;,&quot;itemData&quot;:{&quot;type&quot;:&quot;article-journal&quot;,&quot;id&quot;:&quot;17b7778c-ed3b-384c-b9fe-619f83cd0bed&quot;,&quot;title&quot;:&quot;Reactivity of 8,11-Dihalot[5]Jmetacyclophanes&quot;,&quot;groupId&quot;:&quot;89641e3f-83d4-37df-85ff-ba5125570e95&quot;,&quot;author&quot;:[{&quot;family&quot;:&quot;Jenneskens&quot;,&quot;given&quot;:&quot;Leonardus W.&quot;,&quot;parse-names&quot;:false,&quot;dropping-particle&quot;:&quot;&quot;,&quot;non-dropping-particle&quot;:&quot;&quot;},{&quot;family&quot;:&quot;Boer&quot;,&quot;given&quot;:&quot;Henricus J.R.&quot;,&quot;parse-names&quot;:false,&quot;dropping-particle&quot;:&quot;&quot;,&quot;non-dropping-particle&quot;:&quot;de&quot;},{&quot;family&quot;:&quot;Wolf&quot;,&quot;given&quot;:&quot;Willem H.&quot;,&quot;parse-names&quot;:false,&quot;dropping-particle&quot;:&quot;&quot;,&quot;non-dropping-particle&quot;:&quot;de&quot;},{&quot;family&quot;:&quot;Bickelhaupt&quot;,&quot;given&quot;:&quot;Friedrich&quot;,&quot;parse-names&quot;:false,&quot;dropping-particle&quot;:&quot;&quot;,&quot;non-dropping-particle&quot;:&quot;&quot;}],&quot;container-title&quot;:&quot;Journal of the American Chemical Society&quot;,&quot;accessed&quot;:{&quot;date-parts&quot;:[[2023,10,29]]},&quot;DOI&quot;:&quot;10.1021/JA00180A045/SUPPL_FILE/JA00180A045_SI_001.PDF&quot;,&quot;ISSN&quot;:&quot;15205126&quot;,&quot;URL&quot;:&quot;https://pubs.acs.org/doi/abs/10.1021/ja00180a045&quot;,&quot;issued&quot;:{&quot;date-parts&quot;:[[1990]]},&quot;page&quot;:&quot;8941-8949&quot;,&quot;abstract&quot;:&quot;The highly bent and strained 8,11-dihalo[5]metacyclophanes 1b-d were subjected to a variety of reactions in order to compare their behavior with that of normal, planar aromatics. Indeed, a strongly deviating reactivity of 1 was observed. With acid, rapid Wagner-Meerwein rearrangement to the ortho isomers 3 occurred, with partial loss of the substituent at position 11 (between the bridge) to furnish 4; theoretical calculations show that relief of strain on bridgehead protonation is the initiating step. Irradiation of 1 furnished mainly 3. This rearrangement was shown by 13C-labeling to proceed via a benzvalene intermediate; a minor side reaction was radical cleavage of the 11-halogen which leads to radical attack at the central methylene group of the bridge and finally to 15. The transformation 1 → 15 was more efficiently achieved with the complex reducing agent NaH/Ni(OAc)2; in this case, however, removal of the second halogen to 18 and overreduction to 19 also occurred. Similarly, attempted catalytic reductive removal of the halogen was not successful, as the hydrogenation went on to the fully saturated bicyclo[5.3.1] undecane (16). The high reactivity of the aromatic nucleus was also apparent from the unusual ease of Diels-Alder reactions under rather mild conditions. Remarkable, too, is the reactivity of 1b-d toward organolithium reagents. While n-butyllithium gave variable results depending on the halogen, tert-butyllithium showed either the unusual SN2-substltution of C1-11 in 1b (to give 1e), the expected double bromine-lithium exchange with 1c (to give 25), or a single-electron-transfer reaction with 1d (to give 15d). It is concluded that the enhanced and/or unusual reactivity of [5] metacyclophanes is mainly due to relief of strain in the initial stages of these reactions and not (primarily) to reduced aromatic character. © 1990, American Chemical Society. All rights reserved.&quot;,&quot;publisher&quot;:&quot;American Chemical Society&quot;,&quot;issue&quot;:&quot;24&quot;,&quot;volume&quot;:&quot;112&quot;,&quot;container-title-short&quot;:&quot;J Am Chem Soc&quot;},&quot;isTemporary&quot;:false}]},{&quot;citationID&quot;:&quot;MENDELEY_CITATION_22dccadc-48a6-41d2-87ac-a0e633433025&quot;,&quot;properties&quot;:{&quot;noteIndex&quot;:0},&quot;isEdited&quot;:false,&quot;manualOverride&quot;:{&quot;isManuallyOverridden&quot;:false,&quot;citeprocText&quot;:&quot;&lt;sup&gt;89&lt;/sup&gt;&quot;,&quot;manualOverrideText&quot;:&quot;&quot;},&quot;citationTag&quot;:&quot;MENDELEY_CITATION_v3_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&quot;,&quot;citationItems&quot;:[{&quot;id&quot;:&quot;295ef82d-198d-369c-8ed5-4d8c158a8444&quot;,&quot;itemData&quot;:{&quot;type&quot;:&quot;article-journal&quot;,&quot;id&quot;:&quot;295ef82d-198d-369c-8ed5-4d8c158a8444&quot;,&quot;title&quot;:&quot;Stabilizing a different cyclooctatetraene stereoisomer&quot;,&quot;author&quot;:[{&quot;family&quot;:&quot;Li&quot;,&quot;given&quot;:&quot;Longfei&quot;,&quot;parse-names&quot;:false,&quot;dropping-particle&quot;:&quot;&quot;,&quot;non-dropping-particle&quot;:&quot;&quot;},{&quot;family&quot;:&quot;Lei&quot;,&quot;given&quot;:&quot;Ming&quot;,&quot;parse-names&quot;:false,&quot;dropping-particle&quot;:&quot;&quot;,&quot;non-dropping-particle&quot;:&quot;&quot;},{&quot;family&quot;:&quot;Xie&quot;,&quot;given&quot;:&quot;Yaoming&quot;,&quot;parse-names&quot;:false,&quot;dropping-particle&quot;:&quot;&quot;,&quot;non-dropping-particle&quot;:&quot;&quot;},{&quot;family&quot;:&quot;Schaefer&quot;,&quot;given&quot;:&quot;Henry F.&quot;,&quot;parse-names&quot;:false,&quot;dropping-particle&quot;:&quot;&quot;,&quot;non-dropping-particle&quot;:&quot;&quot;},{&quot;family&quot;:&quot;Chen&quot;,&quot;given&quot;:&quot;Bo&quot;,&quot;parse-names&quot;:false,&quot;dropping-particle&quot;:&quot;&quot;,&quot;non-dropping-particle&quot;:&quot;&quot;},{&quot;family&quot;:&quot;Hoffmann&quot;,&quot;given&quot;:&quot;Roald&quot;,&quot;parse-names&quot;:false,&quot;dropping-particle&quot;:&quot;&quot;,&quot;non-dropping-particle&quot;:&quot;&quot;}],&quot;container-title&quot;:&quot;Proceedings of the National Academy of Sciences of the United States of America&quot;,&quot;accessed&quot;:{&quot;date-parts&quot;:[[2023,10,29]]},&quot;DOI&quot;:&quot;10.1073/PNAS.1709586114/SUPPL_FILE/PNAS.1709586114.SAPP.PDF&quot;,&quot;ISSN&quot;:&quot;10916490&quot;,&quot;PMID&quot;:&quot;28847954&quot;,&quot;URL&quot;:&quot;https://www.pnas.org/doi/abs/10.1073/pnas.1709586114&quot;,&quot;issued&quot;:{&quot;date-parts&quot;:[[2017,9,12]]},&quot;page&quot;:&quot;9803-9808&quot;,&quot;abstract&quot;:&quot;An unconventional cis-cis-cis-trans or (Z,Z,Z,E) structure B of cyclooctatetraene (COT) is calculated to lie only 23 kcal/mol above the well-known tub-shaped (Z,Z,Z,Z) isomer A; one example of this type of structure is known. The barrier for B returning to A is small, 3 kcal/mol. However, by suitable choice of substituents, the (Z,Z,Z,E) isomer can be made to lie in energy below the tub-shaped structure. Steric, clamping, and electronic strategies are proposed for achieving this. In the steric strategy, the C8H4(CH3)2(C(tBu)3)2 structure B is predicted to lie 21 kcal/mol below structure A, which is separated from form B only by a small barrier. A simple clamping strategy, effective for COT planarization, does not influence the A/B isomerization much. But, if the clamping group is aromatic (a fused benzene, pyrrole, thiophene, furan), the subtle interplay of potential aromaticity with clamping can be used to confer persistence if not stability on the (Z,Z,Z,E) isomer. An electronic strategy of a different kind, push–pull substitution on the COT ring, was not very effective in stabilizing the B form. However, it led us to vicinal amine–borane-substituted normal COTs that proved to be quite good at activating H2 in a frustrated Lewis pair scenario.&quot;,&quot;publisher&quot;:&quot;National Academy of Sciences&quot;,&quot;issue&quot;:&quot;37&quot;,&quot;volume&quot;:&quot;114&quot;,&quot;container-title-short&quot;:&quot;Proc Natl Acad Sci U S A&quot;},&quot;isTemporary&quot;:false}]},{&quot;citationID&quot;:&quot;MENDELEY_CITATION_bd5f34dd-5991-418b-b4a1-2a040e2de08a&quot;,&quot;properties&quot;:{&quot;noteIndex&quot;:0},&quot;isEdited&quot;:false,&quot;manualOverride&quot;:{&quot;isManuallyOverridden&quot;:false,&quot;citeprocText&quot;:&quot;&lt;sup&gt;90&lt;/sup&gt;&quot;,&quot;manualOverrideText&quot;:&quot;&quot;},&quot;citationTag&quot;:&quot;MENDELEY_CITATION_v3_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&quot;,&quot;citationItems&quot;:[{&quot;id&quot;:&quot;e55472a7-c99d-3fe4-95b9-b2a06797a43a&quot;,&quot;itemData&quot;:{&quot;type&quot;:&quot;webpage&quot;,&quot;id&quot;:&quot;e55472a7-c99d-3fe4-95b9-b2a06797a43a&quot;,&quot;title&quot;:&quot;Quantum Mechanical Designs toward Planar Delocalized Cyclooctatetraene:  A New Target for Synthesis&quot;,&quot;groupId&quot;:&quot;89641e3f-83d4-37df-85ff-ba5125570e95&quot;,&quot;accessed&quot;:{&quot;date-parts&quot;:[[2023,10,29]]},&quot;URL&quot;:&quot;https://pubs.acs.org/doi/epdf/10.1021/ja003383%2B&quot;,&quot;container-title-short&quot;:&quot;&quot;},&quot;isTemporary&quot;:false}]},{&quot;citationID&quot;:&quot;MENDELEY_CITATION_b92a256e-72ee-47f7-85f1-f91b946c59e8&quot;,&quot;properties&quot;:{&quot;noteIndex&quot;:0},&quot;isEdited&quot;:false,&quot;manualOverride&quot;:{&quot;isManuallyOverridden&quot;:false,&quot;citeprocText&quot;:&quot;&lt;sup&gt;86&lt;/sup&gt;&quot;,&quot;manualOverrideText&quot;:&quot;&quot;},&quot;citationTag&quot;:&quot;MENDELEY_CITATION_v3_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&quot;,&quot;citationItems&quot;:[{&quot;id&quot;:&quot;987014d8-0d2f-3ca5-b45e-c59e42c35735&quot;,&quot;itemData&quot;:{&quot;type&quot;:&quot;article-journal&quot;,&quot;id&quot;:&quot;987014d8-0d2f-3ca5-b45e-c59e42c35735&quot;,&quot;title&quot;:&quot;Efficient synthesis of benzene and planar cyclooctatetraene fully annelated with bicyclo[2.1.1]hex-2-ene [5]&quot;,&quot;groupId&quot;:&quot;89641e3f-83d4-37df-85ff-ba5125570e95&quot;,&quot;author&quot;:[{&quot;family&quot;:&quot;Matsuura&quot;,&quot;given&quot;:&quot;A.&quot;,&quot;parse-names&quot;:false,&quot;dropping-particle&quot;:&quot;&quot;,&quot;non-dropping-particle&quot;:&quot;&quot;},{&quot;family&quot;:&quot;Komatsu&quot;,&quot;given&quot;:&quot;K.&quot;,&quot;parse-names&quot;:false,&quot;dropping-particle&quot;:&quot;&quot;,&quot;non-dropping-particle&quot;:&quot;&quot;}],&quot;container-title&quot;:&quot;Journal of the American Chemical Society&quot;,&quot;accessed&quot;:{&quot;date-parts&quot;:[[2023,10,29]]},&quot;DOI&quot;:&quot;10.1021/JA003512M/SUPPL_FILE/JA003512M_S.PDF&quot;,&quot;ISSN&quot;:&quot;00027863&quot;,&quot;PMID&quot;:&quot;11456782&quot;,&quot;URL&quot;:&quot;https://pubs.acs.org/doi/abs/10.1021/ja003512m&quot;,&quot;issued&quot;:{&quot;date-parts&quot;:[[2001,2,28]]},&quot;page&quot;:&quot;1768-1769&quot;,&quot;publisher&quot;:&quot; American Chemical Society &quot;,&quot;issue&quot;:&quot;8&quot;,&quot;volume&quot;:&quot;123&quot;,&quot;container-title-short&quot;:&quot;J Am Chem Soc&quot;},&quot;isTemporary&quot;:false}]},{&quot;citationID&quot;:&quot;MENDELEY_CITATION_5c66b4eb-5682-461b-9704-a92b4a11934b&quot;,&quot;properties&quot;:{&quot;noteIndex&quot;:0},&quot;isEdited&quot;:false,&quot;manualOverride&quot;:{&quot;isManuallyOverridden&quot;:false,&quot;citeprocText&quot;:&quot;&lt;sup&gt;91&lt;/sup&gt;&quot;,&quot;manualOverrideText&quot;:&quot;&quot;},&quot;citationTag&quot;:&quot;MENDELEY_CITATION_v3_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&quot;,&quot;citationItems&quot;:[{&quot;id&quot;:&quot;4235a714-a9f1-3d01-999e-1867f6e9dac8&quot;,&quot;itemData&quot;:{&quot;type&quot;:&quot;article-journal&quot;,&quot;id&quot;:&quot;4235a714-a9f1-3d01-999e-1867f6e9dac8&quot;,&quot;title&quot;:&quot;Corannulene Bowl-to-Bowl Inversion Is Rapid at Room Temperature&quot;,&quot;groupId&quot;:&quot;89641e3f-83d4-37df-85ff-ba5125570e95&quot;,&quot;author&quot;:[{&quot;family&quot;:&quot;Hashemi&quot;,&quot;given&quot;:&quot;Mohammed M.&quot;,&quot;parse-names&quot;:false,&quot;dropping-particle&quot;:&quot;&quot;,&quot;non-dropping-particle&quot;:&quot;&quot;},{&quot;family&quot;:&quot;Bratcher&quot;,&quot;given&quot;:&quot;Matthew S.&quot;,&quot;parse-names&quot;:false,&quot;dropping-particle&quot;:&quot;&quot;,&quot;non-dropping-particle&quot;:&quot;&quot;},{&quot;family&quot;:&quot;Scott&quot;,&quot;given&quot;:&quot;Lawrence T.&quot;,&quot;parse-names&quot;:false,&quot;dropping-particle&quot;:&quot;&quot;,&quot;non-dropping-particle&quot;:&quot;&quot;}],&quot;container-title&quot;:&quot;Journal of the American Chemical Society&quot;,&quot;accessed&quot;:{&quot;date-parts&quot;:[[2023,10,29]]},&quot;DOI&quot;:&quot;10.1021/JA00031A079/ASSET/JA00031A079.FP.PNG_V03&quot;,&quot;ISSN&quot;:&quot;15205126&quot;,&quot;URL&quot;:&quot;https://pubs.acs.org/doi/abs/10.1021/ja00031a079&quot;,&quot;issued&quot;:{&quot;date-parts&quot;:[[1992,2,1]]},&quot;page&quot;:&quot;1920-1921&quot;,&quot;abstract&quot;:&quot;1921 ponent, the corannulene ring system must invert more than 200000 times per second at room temperature! AG* (-64 °C) = 10.2 kcal/mol The inversion barrier for 2 stands remarkably close in energy to that for inversion of cyclohexane from one chair conformation to another (AG* = 10.3 kcal/mol at-67 °C);3 4 it lies lower in energy than the barrier for inversion of cyclooctatetraene from one tub conformation to another (AG* = 14.7 kcal/mol at-2 °C),5 but exceeds the barrier for pyramidal inversion of ammonia (AG* = 6.0 kcal/mol)6 by a significant amount. Corannulene shares with ammonia the structural requirement that each nonplanar trigonal atom must pass through a planar configuration (pure sp2 hybridization) during the inversion process; however, the pla-narizations need not necessarily all occur contemporaneously during the bowl-to-bowl inversion of corannulene.7 8Calculations on the difference in energy between the bowl and the planar conformations of corannulene have ranged over the years from 0.88a to 70.9 kcal/mol.8b The most recent ab initio calculations, however, peg it at 8.8 (STO-3G and 6-31G*),9 10.3 (3-21G),9 and 11.0 kcal/mol (LDF).10 Painless access to substituted corannulenes was made possible by our fortuitous discovery that 7,10-bis(2,2-dibromovinyl)-fluoranthene (3), which gives corannulene (1) upon flash vacuum pyrolysis at 1000 °C/10~4 Torr,1 also gives bromocorannulene (4) and 1,6-dibromocorannulene (5) when the pyrolysis is conducted under only modest vacuum (mechanical pump) with a slow bleed of N2 admitted through the head of the sample chamber as a carrier gas.11 At this early stage in the project, the yields of 1, 4, and 5 still vary unpredictably from one pyrolysis to the next, but in one run at 900 °C, 50 mg of 3 gave 5.1 mg of 1 (23%), 10.3 mg of 4 (29%), and 1.2 mg of 5 (2.4%). These three compounds were separated and purified by preparative TLC (silica gel/cyclohexane) and characterized by 300-MHz 'H NMR and high-resolution mass spectroscopy.12 (3) Repetition of the NMR experiment in a 1:1 mixture of acetone-tf6-CD2C12 gave the same value for ÁG*. The ±0.2 kcal/mol error range we attach to this number reflects our conservative estimates of the possible errors in determining the true coalescence temperature and the maximum peak separation at the low-temperature limit. This variable-temperature NMR experiment is closely patterned after the classic work of Anet et al.,5 who likewise measured the coalescence temperature of NMR signals from dia-stereotopic methyl groups on a dimethylcarbinol side chain to determine the barrier for tub-to-tub inversion in the cyclooctatetraene ring system. Am. Chem. Soc., following paper in this issue. (11) Flash vacuum pyrolyses were conducted in a commercially available Trahanovsky pyrolysis apparatus purchased from Kontes, Inc., Vineland, NJ 08360. The sample head was modified to allow a slow bleed of nitrogen gas to pass over the sample from a capillary inlet. 0002-7863/92/1514-1921S03.00/0 We suspect that 1,6-dibromocorannulene (5) constitutes the primary product in this reaction and that 1 and 4 represent secondary products formed by pyrolytic loss of bromine atoms from 5. Consistent with this hypothesis is our observation that other brominated aromatics, e.g., 1-bromonaphthalene, do indeed suffer reductive debromination to a major extent under the pyrolysis conditions employed here, although the origin of the hydrogen atom that replaces the bromine remains obscure. The initial formation of 5 can reasonably be explained by electrocyclic ring closure of 3 to give the pentacyclic intermediate 6, which should spontaneously aromatize to 7 by loss of HBr. Repetition of these steps on the other side of the molecule would lead via 8 to 1,6-dibromocorannulene (5). An alternative mechanism involving cyclization reactions of vinyl radicals, generated by homolysis of C-Br bonds, can also be envisaged; however, no direct evidence is presently available on the mechanisms of these transformations. We are continuing to explore the potentially fascinating chemistry of corannulene and its derivatives, especially the-complexing ability of these substances, both with metals and with organic partners, e.g., C60 and other corannulenes inter alia. Acknowledgment. We thank the Department of Energy for financial support of this work and Lewis Cary for conducting the&quot;,&quot;publisher&quot;:&quot;American Chemical Society&quot;,&quot;issue&quot;:&quot;5&quot;,&quot;volume&quot;:&quot;114&quot;,&quot;container-title-short&quot;:&quot;J Am Chem Soc&quot;},&quot;isTemporary&quot;:false}]},{&quot;citationID&quot;:&quot;MENDELEY_CITATION_d1ad5f78-1a10-46c0-8f39-eb2d0fc3b4b7&quot;,&quot;properties&quot;:{&quot;noteIndex&quot;:0},&quot;isEdited&quot;:false,&quot;manualOverride&quot;:{&quot;isManuallyOverridden&quot;:false,&quot;citeprocText&quot;:&quot;&lt;sup&gt;92&lt;/sup&gt;&quot;,&quot;manualOverrideText&quot;:&quot;&quot;},&quot;citationTag&quot;:&quot;MENDELEY_CITATION_v3_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&quot;,&quot;citationItems&quot;:[{&quot;id&quot;:&quot;a659a2bf-523a-3502-915b-ce4b6a64905b&quot;,&quot;itemData&quot;:{&quot;type&quot;:&quot;article-journal&quot;,&quot;id&quot;:&quot;a659a2bf-523a-3502-915b-ce4b6a64905b&quot;,&quot;title&quot;:&quot;Flat corannulene: when a transition state becomes a stable molecule&quot;,&quot;groupId&quot;:&quot;89641e3f-83d4-37df-85ff-ba5125570e95&quot;,&quot;author&quot;:[{&quot;family&quot;:&quot;Solel&quot;,&quot;given&quot;:&quot;Ephrath&quot;,&quot;parse-names&quot;:false,&quot;dropping-particle&quot;:&quot;&quot;,&quot;non-dropping-particle&quot;:&quot;&quot;},{&quot;family&quot;:&quot;Pappo&quot;,&quot;given&quot;:&quot;Doron&quot;,&quot;parse-names&quot;:false,&quot;dropping-particle&quot;:&quot;&quot;,&quot;non-dropping-particle&quot;:&quot;&quot;},{&quot;family&quot;:&quot;Reany&quot;,&quot;given&quot;:&quot;Ofer&quot;,&quot;parse-names&quot;:false,&quot;dropping-particle&quot;:&quot;&quot;,&quot;non-dropping-particle&quot;:&quot;&quot;},{&quot;family&quot;:&quot;Mejuch&quot;,&quot;given&quot;:&quot;Tom&quot;,&quot;parse-names&quot;:false,&quot;dropping-particle&quot;:&quot;&quot;,&quot;non-dropping-particle&quot;:&quot;&quot;},{&quot;family&quot;:&quot;Gershoni-Poranne&quot;,&quot;given&quot;:&quot;Renana&quot;,&quot;parse-names&quot;:false,&quot;dropping-particle&quot;:&quot;&quot;,&quot;non-dropping-particle&quot;:&quot;&quot;},{&quot;family&quot;:&quot;Botoshansky&quot;,&quot;given&quot;:&quot;Mark&quot;,&quot;parse-names&quot;:false,&quot;dropping-particle&quot;:&quot;&quot;,&quot;non-dropping-particle&quot;:&quot;&quot;},{&quot;family&quot;:&quot;Stanger&quot;,&quot;given&quot;:&quot;Amnon&quot;,&quot;parse-names&quot;:false,&quot;dropping-particle&quot;:&quot;&quot;,&quot;non-dropping-particle&quot;:&quot;&quot;},{&quot;family&quot;:&quot;Keinan&quot;,&quot;given&quot;:&quot;Ehud&quot;,&quot;parse-names&quot;:false,&quot;dropping-particle&quot;:&quot;&quot;,&quot;non-dropping-particle&quot;:&quot;&quot;}],&quot;container-title&quot;:&quot;Chemical Science&quot;,&quot;accessed&quot;:{&quot;date-parts&quot;:[[2023,10,29]]},&quot;DOI&quot;:&quot;10.1039/D0SC04566G&quot;,&quot;ISBN&quot;:&quot;0.486Å486˚486&quot;,&quot;ISSN&quot;:&quot;2041-6539&quot;,&quot;URL&quot;:&quot;https://pubs.rsc.org/en/content/articlehtml/2020/sc/d0sc04566g&quot;,&quot;issued&quot;:{&quot;date-parts&quot;:[[2020,12,24]]},&quot;page&quot;:&quot;13015-13025&quot;,&quot;abstract&quot;:&quot;Flat corannulene has been considered so far only as a transition state of the bowl-to-bowl inversion process. This study was driven by the prediction that substituents with strong steric repulsion could destabilize the bowl-shaped conformation of this molecule to such an extent that the highly unstable planar geometry would become an isolable molecule. To examine the substituents' effect on the corannulene bowl depth, optimized structures for the highly-congested decakis(t-butylsulfido)corannulene were calculated. The computations, performed with both the M06-2X/def2-TZVP and the B3LYP/def2-TZVP methods (the latter with and without Grimme's D3 dispersion correction), predict that this molecule can achieve two minimum structures: a flat carbon framework and a bowl-shaped structure, which are very close in energy. This rather unusual compound was easily synthesized from decachlorocorannulene under mild reaction conditions, and X-ray crystallographic studies gave similar results to the theoretical predictions. This compound crystallized in two different polymorphs, one exhibiting a completely flat corannulene core and the other having a bowl-shaped conformation.&quot;,&quot;publisher&quot;:&quot;The Royal Society of Chemistry&quot;,&quot;issue&quot;:&quot;48&quot;,&quot;volume&quot;:&quot;11&quot;,&quot;container-title-short&quot;:&quot;Chem Sci&quot;},&quot;isTemporary&quot;:false}]},{&quot;citationID&quot;:&quot;MENDELEY_CITATION_24bd1633-e27b-4f3b-aa36-1d0f8be10208&quot;,&quot;properties&quot;:{&quot;noteIndex&quot;:0},&quot;isEdited&quot;:false,&quot;manualOverride&quot;:{&quot;isManuallyOverridden&quot;:false,&quot;citeprocText&quot;:&quot;&lt;sup&gt;93,94&lt;/sup&gt;&quot;,&quot;manualOverrideText&quot;:&quot;&quot;},&quot;citationTag&quot;:&quot;MENDELEY_CITATION_v3_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&quot;,&quot;citationItems&quot;:[{&quot;id&quot;:&quot;932d3f48-e6f6-33b6-a55b-aa00fe87ff07&quot;,&quot;itemData&quot;:{&quot;type&quot;:&quot;article-journal&quot;,&quot;id&quot;:&quot;932d3f48-e6f6-33b6-a55b-aa00fe87ff07&quot;,&quot;title&quot;:&quot;\&quot;Frozen\&quot; Transition States: Pentavalent Carbon et al.&quot;,&quot;groupId&quot;:&quot;89641e3f-83d4-37df-85ff-ba5125570e95&quot;,&quot;author&quot;:[{&quot;family&quot;:&quot;Martin&quot;,&quot;given&quot;:&quot;J. C.&quot;,&quot;parse-names&quot;:false,&quot;dropping-particle&quot;:&quot;&quot;,&quot;non-dropping-particle&quot;:&quot;&quot;}],&quot;container-title&quot;:&quot;Science&quot;,&quot;accessed&quot;:{&quot;date-parts&quot;:[[2023,10,29]]},&quot;DOI&quot;:&quot;10.1126/SCIENCE.221.4610.509&quot;,&quot;ISSN&quot;:&quot;00368075&quot;,&quot;PMID&quot;:&quot;17830935&quot;,&quot;URL&quot;:&quot;https://www.science.org/doi/10.1126/science.221.4610.509&quot;,&quot;issued&quot;:{&quot;date-parts&quot;:[[1983,8,5]]},&quot;page&quot;:&quot;509-514&quot;,&quot;abstract&quot;:&quot;Organic ligands have been designed for the stabilization of specific geometries of compounds of nonmetallic elements. These ligands have made possible the isolation, or direct observation, of large...&quot;,&quot;publisher&quot;:&quot;\n        American Association for the Advancement of Science\n      &quot;,&quot;issue&quot;:&quot;4610&quot;,&quot;volume&quot;:&quot;221&quot;,&quot;container-title-short&quot;:&quot;Science (1979)&quot;},&quot;isTemporary&quot;:false},{&quot;id&quot;:&quot;6649c08c-1fe5-3a36-ade1-992e0faa44fa&quot;,&quot;itemData&quot;:{&quot;type&quot;:&quot;article-journal&quot;,&quot;id&quot;:&quot;6649c08c-1fe5-3a36-ade1-992e0faa44fa&quot;,&quot;title&quot;:&quot;Syntheses and structures of hypervalent pentacoordinate carbon and boron compounds bearing an anthracene skeleton - Elucidation of hypervalent interaction based on X-ray analysis and DFT calculation&quot;,&quot;groupId&quot;:&quot;89641e3f-83d4-37df-85ff-ba5125570e95&quot;,&quot;author&quot;:[{&quot;family&quot;:&quot;Yamashita&quot;,&quot;given&quot;:&quot;Makoto&quot;,&quot;parse-names&quot;:false,&quot;dropping-particle&quot;:&quot;&quot;,&quot;non-dropping-particle&quot;:&quot;&quot;},{&quot;family&quot;:&quot;Yamamoto&quot;,&quot;given&quot;:&quot;Yohsuke&quot;,&quot;parse-names&quot;:false,&quot;dropping-particle&quot;:&quot;&quot;,&quot;non-dropping-particle&quot;:&quot;&quot;},{&quot;family&quot;:&quot;Akiba&quot;,&quot;given&quot;:&quot;Kin Ya&quot;,&quot;parse-names&quot;:false,&quot;dropping-particle&quot;:&quot;&quot;,&quot;non-dropping-particle&quot;:&quot;&quot;},{&quot;family&quot;:&quot;Hashizume&quot;,&quot;given&quot;:&quot;Daisuke&quot;,&quot;parse-names&quot;:false,&quot;dropping-particle&quot;:&quot;&quot;,&quot;non-dropping-particle&quot;:&quot;&quot;},{&quot;family&quot;:&quot;Iwasaki&quot;,&quot;given&quot;:&quot;Fujiko&quot;,&quot;parse-names&quot;:false,&quot;dropping-particle&quot;:&quot;&quot;,&quot;non-dropping-particle&quot;:&quot;&quot;},{&quot;family&quot;:&quot;Takagi&quot;,&quot;given&quot;:&quot;Nozomi&quot;,&quot;parse-names&quot;:false,&quot;dropping-particle&quot;:&quot;&quot;,&quot;non-dropping-particle&quot;:&quot;&quot;},{&quot;family&quot;:&quot;Nagase&quot;,&quot;given&quot;:&quot;Shigeru&quot;,&quot;parse-names&quot;:false,&quot;dropping-particle&quot;:&quot;&quot;,&quot;non-dropping-particle&quot;:&quot;&quot;}],&quot;container-title&quot;:&quot;Journal of the American Chemical Society&quot;,&quot;accessed&quot;:{&quot;date-parts&quot;:[[2023,10,29]]},&quot;DOI&quot;:&quot;10.1021/JA0438011/SUPPL_FILE/JA0438011SI20041122_124141.CIF&quot;,&quot;ISSN&quot;:&quot;00027863&quot;,&quot;URL&quot;:&quot;https://pubs.acs.org/doi/full/10.1021/ja0438011&quot;,&quot;issued&quot;:{&quot;date-parts&quot;:[[2005,3,30]]},&quot;page&quot;:&quot;4354-4371&quot;,&quot;abstract&quot;:&quot;Pentacoordinate and tetracoordinate carbon and boron compounds (27, 38, 50-52, 56-61) bearing an anthracene skeleton with two oxygen or nitrogen atoms at the 1,8-positions were synthesized by the use of four newly synthesized tridentate ligand precursors. Several carbon and boron compounds were characterized by X-ray crystallographic analysis, showing that compounds 27, 56-59 bearing an oxygen-donating anthracene skeleton had a trigonal bipyramidal (TBP) pentacoordinate structure with relatively long apical distances (ca. 2.38-2.46 Å). Despite the relatively long apical distances, DFT calculation of carbon species 27 and boron species 56 and experimental accurate X-ray electron density distribution analysis of 56 supported the existence of the apical hypervalent bond even though the nature of the hypervalent interaction between the central carbon (or boron) and the donating oxygen atom was relatively weak and ionic. On the other hand, X-ray analysis of compounds 50-52 bearing a nitrogen-donating anthracene skeleton showed unsymmetrical tetracoordinate carbon or boron atom with coordination by only one of the two nitrogen-donating groups. It is interesting to note that, with an oxygen-donating skeleton, the compound 61 having two chlorine atoms on the central boron atom showed a tetracoordinate structure, although the corresponding compound 60 with two fluorine atoms showed a pentacoordinate structure. The B-O distances (av 2.29 Å) in 60 were relatively short in comparison with those (av 2.44 Å) in 59 having two methoxy groups on the central boron atom, indicating that the B-O interaction became stronger due to the electron-withdrawing nature of the fluorine atoms. © 2005 American Chemical Society.&quot;,&quot;publisher&quot;:&quot; American Chemical Society &quot;,&quot;issue&quot;:&quot;12&quot;,&quot;volume&quot;:&quot;127&quot;,&quot;container-title-short&quot;:&quot;J Am Chem Soc&quot;},&quot;isTemporary&quot;:false}]},{&quot;citationID&quot;:&quot;MENDELEY_CITATION_ad79c414-55a6-492e-939b-3f09d683a654&quot;,&quot;properties&quot;:{&quot;noteIndex&quot;:0},&quot;isEdited&quot;:false,&quot;manualOverride&quot;:{&quot;isManuallyOverridden&quot;:false,&quot;citeprocText&quot;:&quot;&lt;sup&gt;66,67,95&lt;/sup&gt;&quot;,&quot;manualOverrideText&quot;:&quot;&quot;},&quot;citationTag&quot;:&quot;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&quot;,&quot;citationItems&quot;:[{&quot;id&quot;:&quot;e38e52dc-1e11-3f14-83c2-7d7d2a43098a&quot;,&quot;itemData&quot;:{&quot;type&quot;:&quot;article-journal&quot;,&quot;id&quot;:&quot;e38e52dc-1e11-3f14-83c2-7d7d2a43098a&quot;,&quot;title&quot;:&quot;The Experimental Realization of a Neutral Homoaromatic Carbocycle&quot;,&quot;groupId&quot;:&quot;89641e3f-83d4-37df-85ff-ba5125570e95&quot;,&quot;author&quot;:[{&quot;family&quot;:&quot;Griffiths&quot;,&quot;given&quot;:&quot;Peter R.&quot;,&quot;parse-names&quot;:false,&quot;dropping-particle&quot;:&quot;&quot;,&quot;non-dropping-particle&quot;:&quot;&quot;},{&quot;family&quot;:&quot;Pivonka&quot;,&quot;given&quot;:&quot;Don E.&quot;,&quot;parse-names&quot;:false,&quot;dropping-particle&quot;:&quot;&quot;,&quot;non-dropping-particle&quot;:&quot;&quot;},{&quot;family&quot;:&quot;Williams&quot;,&quot;given&quot;:&quot;Richard Vaughan&quot;,&quot;parse-names&quot;:false,&quot;dropping-particle&quot;:&quot;&quot;,&quot;non-dropping-particle&quot;:&quot;&quot;}],&quot;container-title&quot;:&quot;Chemistry – A European Journal&quot;,&quot;accessed&quot;:{&quot;date-parts&quot;:[[2023,7,10]]},&quot;DOI&quot;:&quot;10.1002/CHEM.201100025&quot;,&quot;ISSN&quot;:&quot;1521-3765&quot;,&quot;PMID&quot;:&quot;21735493&quot;,&quot;URL&quot;:&quot;https://onlinelibrary.wiley.com/doi/full/10.1002/chem.201100025&quot;,&quot;issued&quot;:{&quot;date-parts&quot;:[[2011,8,8]]},&quot;page&quot;:&quot;9193-9199&quot;,&quot;abstract&quot;:&quot;Infrared spectra recorded for 1,5-dimethyl-2,8:4,6- semibullvalenetetracarboxylic acid dianhydride (12) in the condensed and vapor phase clearly prove that in the vapor phase the dianhydride 12 is a homoaromatic ground state semibullvalene. The bisannelated semibullvalene depicted is demonstrated to be a ground-state-neutral homoaromatic carbocycle through vapor-phase infrared spectroscopy. © 2011 WILEY-VCH Verlag GmbH &amp; Co. KGaA, Weinheim.&quot;,&quot;publisher&quot;:&quot;John Wiley &amp; Sons, Ltd&quot;,&quot;issue&quot;:&quot;33&quot;,&quot;volume&quot;:&quot;17&quot;,&quot;container-title-short&quot;:&quot;&quot;},&quot;isTemporary&quot;:false},{&quot;id&quot;:&quot;eddb8cf6-3f87-3be0-bc4e-0ecdf08334e0&quot;,&quot;itemData&quot;:{&quot;type&quot;:&quot;article-journal&quot;,&quot;id&quot;:&quot;eddb8cf6-3f87-3be0-bc4e-0ecdf08334e0&quot;,&quot;title&quot;:&quot;The Equilibrium between Localized and Delocalized States of Thermochromic Semibullvalenes and BarbaralanesÐDirect Observation of Transition States of Degenerate Cope Rearrangements&quot;,&quot;groupId&quot;:&quot;89641e3f-83d4-37df-85ff-ba5125570e95&quot;,&quot;author&quot;:[{&quot;family&quot;:&quot;Quast&quot;,&quot;given&quot;:&quot;Helmut&quot;,&quot;parse-names&quot;:false,&quot;dropping-particle&quot;:&quot;&quot;,&quot;non-dropping-particle&quot;:&quot;&quot;},{&quot;family&quot;:&quot;Seefelder&quot;,&quot;given&quot;:&quot;Maximilian&quot;,&quot;parse-names&quot;:false,&quot;dropping-particle&quot;:&quot;&quot;,&quot;non-dropping-particle&quot;:&quot;&quot;},{&quot;family&quot;:&quot;Quast&quot;,&quot;given&quot;:&quot;H&quot;,&quot;parse-names&quot;:false,&quot;dropping-particle&quot;:&quot;&quot;,&quot;non-dropping-particle&quot;:&quot;&quot;},{&quot;family&quot;:&quot;Seefelder&quot;,&quot;given&quot;:&quot;M&quot;,&quot;parse-names&quot;:false,&quot;dropping-particle&quot;:&quot;&quot;,&quot;non-dropping-particle&quot;:&quot;&quot;}],&quot;container-title&quot;:&quot;Angew. Chem. Int. Ed. Engl&quot;,&quot;accessed&quot;:{&quot;date-parts&quot;:[[2023,10,29]]},&quot;DOI&quot;:&quot;10.1002/(SICI)1521-3773(19990419)38:8&quot;,&quot;URL&quot;:&quot;https://onlinelibrary.wiley.com/terms-and-conditions&quot;,&quot;issued&quot;:{&quot;date-parts&quot;:[[1999]]},&quot;abstract&quot;:&quot;Dedicated to Professor William von Eggers Doering on the occasion of his 80th birthday The Möbius ± Hückel concept provides a theoretical link between pericyclic transition states and normal molecules. [1] As yet an experimental link has not existed. Von E. Doerings seminal design and first examples of molecules that are fluxional because of a very fast degenerate Cope rearrangement [2] were followed by Zimmermans discovery of semi-bullvalene [3] and the demonstration that the ground state and the transition state for its Cope rearrangement differ in energy by just a few kcal mol À1. [4] Hoffmann and Stohrer [5] and Dewar and Lo [6] predicted substitution patterns for semi-bullvalenes that would lower and eventually abandon this energy gap, and thus result in stable delocalized, bishomo-aromatic semibullvalenes. [7] A similar formal mutation of shallow degenerate double-well potentials into single-minimum systems is known from the pyramidal inversion of ammonia and its derivatives. [8] The discovery that the semibullvalenedicarbonitrile 1 a is thermochromic suggested an equilibrium between the classical , localized structure 1 a and its delocalized, bishomoaro-matic isomer 1 a*, which was estimated to be higher in energy by about 11 kJ mol À1 (Scheme 1). [9] Subsequently, the semi-bullvalenes 1 b [10] and 3 [11] and the barbaralanes 2 b [12] and 2 c [13] Scheme 1. showed that thermochromism is common to degenerate systems with extremely low Cope barriers. [14] We report here the quantitative analysis of this phenomenon. Enthalpy differences of as little as 1 kJ mol À1 are found to govern the equilibrium between the two degenerate ground states A, A' ' and the species A* which absorb at long wavelengths. The latter are interpreted as higher, delocalized states, located just above the flat potential barrier between the two ground states, namely, where vibronic interaction is strong. UV/Vis spectra were recorded at various temperatures for degassed solutions of 1 ± 3 in butyronitrile. This solvent was chosen because it is sufficiently transparent in the near-UV region and has a broad temperature range in the liquid state. Careful attention has been given to the reversibility of the temperature-driven changes in the spectra. The absorbance was corrected for the thermal expansion of the solvent with the help of density data [15] and refers to a temperature of 298 K. For the determination of the enthalpy difference DH 0 between the differently absorbing species by means of the temperature-dependent long-wavelength bands, we regard their integrated absorbance A int as a measure of the fraction f* which exists in the higher state A*. The integrated absorbance A int is obtained by deconvolution of the UV/Vis spectra with Gauss curves [16] (Figures 1 ± 3). Toward this end, Gauss curves statistical methods (SHELX86), and 115 parameters were refined. Water hydrogen atoms were included as located. All other hydrogen atoms were included in calculated positions after they had been located. R  0.067, wR  0.193, refined against j F 2 j. b) Further details of the crystal structure investigations can be obtained from the Fachinformationszentrum Karlsruhe,), on quoting the depository numbers CSD-410414 (5) and CSD-410413 (3). [14] R. K. Bohn, M. D. Bohn, Inorg. Chem. 1971, 10, 350 ± 355. [15] Cs 2-3 ´ 2 H 2 O, monoclinic, space group P2 1 /a, a  13.135(9), b  7.342(6), c  8.304(6) , b  97.39(2)8, V  794(1)  3 , 1  2.66 g cm À3 , 2q max  1158, l(Cu Ka)  1.5418 , q ± 2q scan mode, 298 K. Of the 1079 unique reflections measured, 1015 were considered observed [I b 2s(I)]. Data were corrected for Lorentz and polarization effects and for absorption, m  3.6 cm À1. Atoms were located by use of statistical methods (SHELXS90), and 98 parameters were refined. Water hydrogen atoms were not located. All other hydrogen atoms were included as located. R  0.045, wR  0.124, refined against j F 2 j. [13b] [16] J.&quot;,&quot;issue&quot;:&quot;8&quot;,&quot;volume&quot;:&quot;38&quot;,&quot;container-title-short&quot;:&quot;&quot;},&quot;isTemporary&quot;:false},{&quot;id&quot;:&quot;ef73c689-e1cf-341a-8b82-afd51f82b73c&quot;,&quot;itemData&quot;:{&quot;type&quot;:&quot;article-journal&quot;,&quot;id&quot;:&quot;ef73c689-e1cf-341a-8b82-afd51f82b73c&quot;,&quot;title&quot;:&quot;Solvent Effects on the Equilibrium between Localized and Delocalized States of Thermochromic Semibullvalenes and Barbaralanes&quot;,&quot;groupId&quot;:&quot;89641e3f-83d4-37df-85ff-ba5125570e95&quot;,&quot;author&quot;:[{&quot;family&quot;:&quot;Seefelder&quot;,&quot;given&quot;:&quot;Maximilian&quot;,&quot;parse-names&quot;:false,&quot;dropping-particle&quot;:&quot;&quot;,&quot;non-dropping-particle&quot;:&quot;&quot;},{&quot;family&quot;:&quot;Quast&quot;,&quot;given&quot;:&quot;Helmut&quot;,&quot;parse-names&quot;:false,&quot;dropping-particle&quot;:&quot;&quot;,&quot;non-dropping-particle&quot;:&quot;&quot;},{&quot;family&quot;:&quot;Quast&quot;,&quot;given&quot;:&quot;H&quot;,&quot;parse-names&quot;:false,&quot;dropping-particle&quot;:&quot;&quot;,&quot;non-dropping-particle&quot;:&quot;&quot;},{&quot;family&quot;:&quot;Seefelder&quot;,&quot;given&quot;:&quot;M&quot;,&quot;parse-names&quot;:false,&quot;dropping-particle&quot;:&quot;&quot;,&quot;non-dropping-particle&quot;:&quot;&quot;}],&quot;container-title&quot;:&quot;Angew. Chem. Int. Ed&quot;,&quot;accessed&quot;:{&quot;date-parts&quot;:[[2023,7,10]]},&quot;DOI&quot;:&quot;10.1002/(SICI)1521-3773(19990419)38:8&quot;,&quot;URL&quot;:&quot;https://onlinelibrary.wiley.com/terms-and-conditions&quot;,&quot;issued&quot;:{&quot;date-parts&quot;:[[1999]]},&quot;abstract&quot;:&quot;Thermochromic semibullvalenes 1 and barbaralanes 2 undergo extremely rapid degenerate Cope rearrangements and, therefore, provide an opportunity to study equilibria between the two degenerate, localized ground states A, A' and the delocalized higher states A* that correspond to the transition states. The analysis of variable-temperature UV/Vis spectra with the help of Equation (1) showed that considerable fractions f* exist in the higher states A* and disclosed enthalpy differences DH 0 of 1 ± 11 kJ mol À1 for solutions in butyronitrile (A int and e* int  integrated absorbance and integrated extinction coefficient [L mol À1 cm À2 ] of the temperature dependent long-wavelength band; c  total concentration [mol L À1 ]; d  path length [cm]). These enthalpy differences comprise the gas-phase enthalpy differences DH 0 eYe B between A, A' and A* and the solvation terms (DH A) L and (DH A*) L for the transfer from the gas phase to solution [Eq. (2)]. [1] A int % e* int c d 1  2 exp DH 0 R T 2 3 À 1 (1) DH 0  DH A/A* 0  (DH A*) L À (DH A) L (2) Here we report the surprising influence of solvents on the relative stabilities. In fact, we have uncovered solvents that reverse the usual order of A, A' and A*: In such solutions, the delocalized states A* which absorb at long wavelengths are more stable than the classical localized structures A, A'! UV/Vis spectra were recorded at different temperatures for degassed and subsequently with argon-saturated solutions of 1 and 2 in different solvents and corrected for the temperature-driven change of the volume with the help of density data (reference temperature 298 K). The temperature ranges covered were dictated by the limited stability of the semi-bullvalenes 1, in particular 1 b, at higher temperatures [2] and, of course, the freezing point of the solvents. Selected UV/Vis spectra of solutions of the barbaralanedi-carbonitrile 2 a recorded at the lowest and highest temperatures in different solvents are displayed in Figure 1. The Figure 1. Near-UV/Vis spectra (e[L mol À1 cm À1 ]) taken from solutions of the barbaralanedicarbonitrile 2 a &gt; 2 a* &gt; 2 a' ' in different solvents at the highest and lowest temperature. extinction coefficients e of the long-wavelength band may be considered as an approximate measure of the concentration of the delocalized spezies 2 a*. A cursory inspection of Figure 1 immediately reveals the enormous influence of the solvent. The exchange of cyclohexane for N,N'-dimethylpropylene urea (DMPU) not only shifts the maximum of the band in the visible region toward longer wavelengths but increases e and hence the concentration of 2 a* by one order of magnitude. We note that the deconvolution of the near-UV/Vis spectra of 1 b, 2 a and b (butyronitrile solution) with Gauss curves disclosed the presence of a second temperature-dependent band at 374, 403, and 411 nm, respectively. [1] This explains why the near-UV part of the spectra is influenced not only by the Doppler broadening of the strong UV bands but also by the variable absorbance of this second band. The second intriguing result associated with the variation of the solvent is the reversal of the temperature dependence of the extinction coefficients. While they increase with rising temperatures for the solutions of 2 a in cyclohexane, acetoni-trile, and most of the other solvents, they are temperature-invariant for a mixture of N,N-dimethylacetamide (DMA) and N,N-dimethylformamide (DMF) (5:3), and decrease for solutions in N,N'-dimethylpropylene urea and similar solvents , such as N-methylpyrrolidin-2-one, hexamethylphos-phoric triamide (HMPA) and pure N,N-dimethylacetamide. This demonstrates the dominance of the solvation terms over the gas-phase enthalpy difference DH 2 a/2 a* 0 in these cases [Eq. (2)]: The two degenerate, localized states 2 a, 2 a' ' are more stable than the delocalized state 2 a* in the former solvents, while the opposite is true for solutions in the latter.&quot;,&quot;issue&quot;:&quot;8&quot;,&quot;volume&quot;:&quot;38&quot;,&quot;container-title-short&quot;:&quot;&quot;},&quot;isTemporary&quot;:false}]},{&quot;citationID&quot;:&quot;MENDELEY_CITATION_f7209c43-0d32-4190-b468-613edc9dfb86&quot;,&quot;properties&quot;:{&quot;noteIndex&quot;:0},&quot;isEdited&quot;:false,&quot;manualOverride&quot;:{&quot;isManuallyOverridden&quot;:false,&quot;citeprocText&quot;:&quot;&lt;sup&gt;96&lt;/sup&gt;&quot;,&quot;manualOverrideText&quot;:&quot;&quot;},&quot;citationTag&quot;:&quot;MENDELEY_CITATION_v3_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&quot;,&quot;citationItems&quot;:[{&quot;id&quot;:&quot;0f919d61-8e69-3d31-8591-af4d62a652fd&quot;,&quot;itemData&quot;:{&quot;type&quot;:&quot;article-journal&quot;,&quot;id&quot;:&quot;0f919d61-8e69-3d31-8591-af4d62a652fd&quot;,&quot;title&quot;:&quot;Homoaromaticity&quot;,&quot;groupId&quot;:&quot;89641e3f-83d4-37df-85ff-ba5125570e95&quot;,&quot;author&quot;:[{&quot;family&quot;:&quot;Williams&quot;,&quot;given&quot;:&quot;Richard Vaughan&quot;,&quot;parse-names&quot;:false,&quot;dropping-particle&quot;:&quot;&quot;,&quot;non-dropping-particle&quot;:&quot;&quot;}],&quot;container-title&quot;:&quot;Chemical Reviews&quot;,&quot;accessed&quot;:{&quot;date-parts&quot;:[[2023,10,29]]},&quot;DOI&quot;:&quot;10.1021/CR9903149/ASSET/CR9903149.FP.PNG_V03&quot;,&quot;ISSN&quot;:&quot;00092665&quot;,&quot;URL&quot;:&quot;https://pubs.acs.org/doi/abs/10.1021/cr9903149&quot;,&quot;issued&quot;:{&quot;date-parts&quot;:[[2001,5]]},&quot;page&quot;:&quot;1185-1204&quot;,&quot;publisher&quot;:&quot; American Chemical Society &quot;,&quot;issue&quot;:&quot;5&quot;,&quot;volume&quot;:&quot;101&quot;,&quot;container-title-short&quot;:&quot;Chem Rev&quot;},&quot;isTemporary&quot;:false}]},{&quot;citationID&quot;:&quot;MENDELEY_CITATION_dab4a5e0-80fe-4223-be3a-740a7df7e0d3&quot;,&quot;properties&quot;:{&quot;noteIndex&quot;:0},&quot;isEdited&quot;:false,&quot;manualOverride&quot;:{&quot;isManuallyOverridden&quot;:false,&quot;citeprocText&quot;:&quot;&lt;sup&gt;96&lt;/sup&gt;&quot;,&quot;manualOverrideText&quot;:&quot;&quot;},&quot;citationTag&quot;:&quot;MENDELEY_CITATION_v3_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&quot;,&quot;citationItems&quot;:[{&quot;id&quot;:&quot;0f919d61-8e69-3d31-8591-af4d62a652fd&quot;,&quot;itemData&quot;:{&quot;type&quot;:&quot;article-journal&quot;,&quot;id&quot;:&quot;0f919d61-8e69-3d31-8591-af4d62a652fd&quot;,&quot;title&quot;:&quot;Homoaromaticity&quot;,&quot;groupId&quot;:&quot;89641e3f-83d4-37df-85ff-ba5125570e95&quot;,&quot;author&quot;:[{&quot;family&quot;:&quot;Williams&quot;,&quot;given&quot;:&quot;Richard Vaughan&quot;,&quot;parse-names&quot;:false,&quot;dropping-particle&quot;:&quot;&quot;,&quot;non-dropping-particle&quot;:&quot;&quot;}],&quot;container-title&quot;:&quot;Chemical Reviews&quot;,&quot;accessed&quot;:{&quot;date-parts&quot;:[[2023,10,29]]},&quot;DOI&quot;:&quot;10.1021/CR9903149/ASSET/CR9903149.FP.PNG_V03&quot;,&quot;ISSN&quot;:&quot;00092665&quot;,&quot;URL&quot;:&quot;https://pubs.acs.org/doi/abs/10.1021/cr9903149&quot;,&quot;issued&quot;:{&quot;date-parts&quot;:[[2001,5]]},&quot;page&quot;:&quot;1185-1204&quot;,&quot;publisher&quot;:&quot; American Chemical Society &quot;,&quot;issue&quot;:&quot;5&quot;,&quot;volume&quot;:&quot;101&quot;,&quot;container-title-short&quot;:&quot;Chem Rev&quot;},&quot;isTemporary&quot;:false}]},{&quot;citationID&quot;:&quot;MENDELEY_CITATION_a000653b-43fc-41d8-82d0-e7cfd1738384&quot;,&quot;properties&quot;:{&quot;noteIndex&quot;:0},&quot;isEdited&quot;:false,&quot;manualOverride&quot;:{&quot;isManuallyOverridden&quot;:false,&quot;citeprocText&quot;:&quot;&lt;sup&gt;97&lt;/sup&gt;&quot;,&quot;manualOverrideText&quot;:&quot;&quot;},&quot;citationTag&quot;:&quot;MENDELEY_CITATION_v3_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&quot;,&quot;citationItems&quot;:[{&quot;id&quot;:&quot;7c7e5485-7ae8-3aa6-b0ca-068e9d44506f&quot;,&quot;itemData&quot;:{&quot;type&quot;:&quot;article-journal&quot;,&quot;id&quot;:&quot;7c7e5485-7ae8-3aa6-b0ca-068e9d44506f&quot;,&quot;title&quot;:&quot;Synthese des bicyclo[5.4.1]dodecapentaenylium-ions aus cycloheptatrien-1.6-dialdehyd&quot;,&quot;groupId&quot;:&quot;89641e3f-83d4-37df-85ff-ba5125570e95&quot;,&quot;author&quot;:[{&quot;family&quot;:&quot;Vogel&quot;,&quot;given&quot;:&quot;E.&quot;,&quot;parse-names&quot;:false,&quot;dropping-particle&quot;:&quot;&quot;,&quot;non-dropping-particle&quot;:&quot;&quot;},{&quot;family&quot;:&quot;Feldmann&quot;,&quot;given&quot;:&quot;R.&quot;,&quot;parse-names&quot;:false,&quot;dropping-particle&quot;:&quot;&quot;,&quot;non-dropping-particle&quot;:&quot;&quot;},{&quot;family&quot;:&quot;Düwel&quot;,&quot;given&quot;:&quot;H.&quot;,&quot;parse-names&quot;:false,&quot;dropping-particle&quot;:&quot;&quot;,&quot;non-dropping-particle&quot;:&quot;&quot;}],&quot;container-title&quot;:&quot;Tetrahedron Letters&quot;,&quot;accessed&quot;:{&quot;date-parts&quot;:[[2023,10,29]]},&quot;DOI&quot;:&quot;10.1016/S0040-4039(01)98123-7&quot;,&quot;ISSN&quot;:&quot;0040-4039&quot;,&quot;issued&quot;:{&quot;date-parts&quot;:[[1970,1,1]]},&quot;page&quot;:&quot;1941-1944&quot;,&quot;publisher&quot;:&quot;Pergamon&quot;,&quot;issue&quot;:&quot;22&quot;,&quot;volume&quot;:&quot;11&quot;,&quot;container-title-short&quot;:&quot;Tetrahedron Lett&quot;},&quot;isTemporary&quot;:false}]},{&quot;citationID&quot;:&quot;MENDELEY_CITATION_475d2dc9-277c-433b-bf08-76e643a4acc8&quot;,&quot;properties&quot;:{&quot;noteIndex&quot;:0},&quot;isEdited&quot;:false,&quot;manualOverride&quot;:{&quot;isManuallyOverridden&quot;:false,&quot;citeprocText&quot;:&quot;&lt;sup&gt;98,99&lt;/sup&gt;&quot;,&quot;manualOverrideText&quot;:&quot;&quot;},&quot;citationTag&quot;:&quot;MENDELEY_CITATION_v3_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&quot;,&quot;citationItems&quot;:[{&quot;id&quot;:&quot;729569d6-06e1-37ea-8c81-a49b335906e2&quot;,&quot;itemData&quot;:{&quot;type&quot;:&quot;article-journal&quot;,&quot;id&quot;:&quot;729569d6-06e1-37ea-8c81-a49b335906e2&quot;,&quot;title&quot;:&quot;Structural Consequences of 2,8 Bridging of the Semibullvalene Nucleus&quot;,&quot;groupId&quot;:&quot;89641e3f-83d4-37df-85ff-ba5125570e95&quot;,&quot;author&quot;:[{&quot;family&quot;:&quot;Paquette&quot;,&quot;given&quot;:&quot;Leo A.&quot;,&quot;parse-names&quot;:false,&quot;dropping-particle&quot;:&quot;&quot;,&quot;non-dropping-particle&quot;:&quot;&quot;},{&quot;family&quot;:&quot;Wingard&quot;,&quot;given&quot;:&quot;Robert E.&quot;,&quot;parse-names&quot;:false,&quot;dropping-particle&quot;:&quot;&quot;,&quot;non-dropping-particle&quot;:&quot;&quot;},{&quot;family&quot;:&quot;Russell&quot;,&quot;given&quot;:&quot;Ronald K.&quot;,&quot;parse-names&quot;:false,&quot;dropping-particle&quot;:&quot;&quot;,&quot;non-dropping-particle&quot;:&quot;&quot;}],&quot;container-title&quot;:&quot;Journal of the American Chemical Society&quot;,&quot;accessed&quot;:{&quot;date-parts&quot;:[[2023,10,29]]},&quot;DOI&quot;:&quot;10.1021/JA00768A057/ASSET/JA00768A057.FP.PNG_V03&quot;,&quot;ISSN&quot;:&quot;15205126&quot;,&quot;URL&quot;:&quot;https://pubs.acs.org/doi/abs/10.1021/ja00768a057&quot;,&quot;issued&quot;:{&quot;date-parts&quot;:[[1972,6,1]]},&quot;page&quot;:&quot;4739-4741&quot;,&quot;abstract&quot;:&quot;the nature of the D-pentoses attached to position 8 in III or the configuration of their blocking groups at C-2'. 8,5 '-Anhydronucleosides of type V are useful inter-mediates for the synthesis of purine nucleosides of the /3-d configuration. Thus, oxidation of Va with an equivalent amount of A-bromosuccinimide in aqueous solution afforded the corresponding sulfoxide (VII, monohydrate) in 67 % yield (Anal. Found: C, 38.41; , 3.90; N, 22.01; S, 10.07): uv ££ 262 nm; X^1 262 nm; 1 265 nm; ir 1040 and 1080 cm-1 (sulf-oxide); R¡ in solvent A,7 0.29. Treatment of VII (80 mg) with benzoic anhydride9 at 80° for 10 hr and then at 100° for another 10 hr afforded (after removal of benzoic acid and the excess anhydride with ether) VIII (85 mg; 45% yield; X®\&quot;H 299, 227 nm; absorbance ratio at two maxima, 1:5.5; homogeneous in tic; R(0.3810). The product VIII (80 mg) was treated with methanolic ammonia at room temperature and subsequently treated with Raney nickel, affording 9-/3-D-xylofuranosyladenine (IX, 14 mg, 62% yield). This sample was indistinguishable from an authentic sample prepared by a reported method11 on the criteria of melting point, uv, and R{ in two solvent systems (viz. Rt 0.45 in solvent A,7 cf. Rt of VI in the same solvent system, 0.58). Since reaction conditions of each step were not optimized, the overall yield of IX must be improved.&quot;,&quot;publisher&quot;:&quot;American Chemical Society&quot;,&quot;issue&quot;:&quot;13&quot;,&quot;volume&quot;:&quot;94&quot;,&quot;container-title-short&quot;:&quot;J Am Chem Soc&quot;},&quot;isTemporary&quot;:false},{&quot;id&quot;:&quot;38657343-221e-3630-87ea-6fa9cd4642e7&quot;,&quot;itemData&quot;:{&quot;type&quot;:&quot;article-journal&quot;,&quot;id&quot;:&quot;38657343-221e-3630-87ea-6fa9cd4642e7&quot;,&quot;title&quot;:&quot;Semibullvalenes as Potential Homoaromatic Compounds&quot;,&quot;groupId&quot;:&quot;89641e3f-83d4-37df-85ff-ba5125570e95&quot;,&quot;author&quot;:[{&quot;family&quot;:&quot;Vogel&quot;,&quot;given&quot;:&quot;Emanuel&quot;,&quot;parse-names&quot;:false,&quot;dropping-particle&quot;:&quot;&quot;,&quot;non-dropping-particle&quot;:&quot;&quot;},{&quot;family&quot;:&quot;Brinker&quot;,&quot;given&quot;:&quot;Udo H.&quot;,&quot;parse-names&quot;:false,&quot;dropping-particle&quot;:&quot;&quot;,&quot;non-dropping-particle&quot;:&quot;&quot;},{&quot;family&quot;:&quot;Nachtkamp&quot;,&quot;given&quot;:&quot;Klaus&quot;,&quot;parse-names&quot;:false,&quot;dropping-particle&quot;:&quot;&quot;,&quot;non-dropping-particle&quot;:&quot;&quot;},{&quot;family&quot;:&quot;Wassen&quot;,&quot;given&quot;:&quot;Jürgen&quot;,&quot;parse-names&quot;:false,&quot;dropping-particle&quot;:&quot;&quot;,&quot;non-dropping-particle&quot;:&quot;&quot;},{&quot;family&quot;:&quot;Müllen&quot;,&quot;given&quot;:&quot;Klaus&quot;,&quot;parse-names&quot;:false,&quot;dropping-particle&quot;:&quot;&quot;,&quot;non-dropping-particle&quot;:&quot;&quot;}],&quot;container-title&quot;:&quot;Angewandte Chemie International Edition in English&quot;,&quot;accessed&quot;:{&quot;date-parts&quot;:[[2023,10,29]]},&quot;DOI&quot;:&quot;10.1002/ANIE.197307581&quot;,&quot;ISSN&quot;:&quot;1521-3773&quot;,&quot;URL&quot;:&quot;https://onlinelibrary.wiley.com/doi/full/10.1002/anie.197307581&quot;,&quot;issued&quot;:{&quot;date-parts&quot;:[[1973,9,1]]},&quot;page&quot;:&quot;758-760&quot;,&quot;abstract&quot;:&quot;Glycosidation of the anomeric semiacetals (2) with 2,3,4,6-tetra-0-acetyl-P-D-glucose and boron trifluoride-ether in dichloroethanec'ol and chromatographic separation gave a 6 % yield of hydroxyloganine hexaacetate (21) [[a];5 =-58\&quot;; UV (CH,OH): h,,, = 232nm (log&amp; = 4.0111. Deacetylation and hydrolysis of the ester a 1,3-butadiene unit-and its valence isomer (4)-should exist either as a homoaromatic 6x-or a lh-electron system [ (S) and (6), respectively]. group on C-4 of (21) by barium hydroxide in aqueous methanol yielded hydroxyloganic acid (6) , which was converted into hydroxyloganine (4) [[a];\&quot;=-61\&quot;; UV (CHsOH): h,,,=236 nm (logs=4.02)] by diazomethane and into hydroxyloganic acid hexaacetate (22) [m. p. 158°C; [a];o=-56\&quot;; UV (CH30H): k,,,ax=234nm (log E = 3.97)] by acetic anhydride in pyridine. Treatment of hydroxyloganine (4) with acetic anhydride in pyridine and of (22) with diazomethane regenerated hy-droxyloganine hexaacetate (21).&quot;,&quot;publisher&quot;:&quot;John Wiley &amp; Sons, Ltd&quot;,&quot;issue&quot;:&quot;9&quot;,&quot;volume&quot;:&quot;12&quot;,&quot;container-title-short&quot;:&quot;&quot;},&quot;isTemporary&quot;:false}]},{&quot;citationID&quot;:&quot;MENDELEY_CITATION_0a172836-c623-4f31-9c32-2244eff2a3e8&quot;,&quot;properties&quot;:{&quot;noteIndex&quot;:0},&quot;isEdited&quot;:false,&quot;manualOverride&quot;:{&quot;isManuallyOverridden&quot;:false,&quot;citeprocText&quot;:&quot;&lt;sup&gt;34,100&lt;/sup&gt;&quot;,&quot;manualOverrideText&quot;:&quot;&quot;},&quot;citationTag&quot;:&quot;MENDELEY_CITATION_v3_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&quot;,&quot;citationItems&quot;:[{&quot;id&quot;:&quot;f75fb28e-a1dc-369f-b910-a82978de57ea&quot;,&quot;itemData&quot;:{&quot;type&quot;:&quot;article-journal&quot;,&quot;id&quot;:&quot;f75fb28e-a1dc-369f-b910-a82978de57ea&quot;,&quot;title&quot;:&quot;Photoswitching neutral homoaromatic hydrocarbons&quot;,&quot;groupId&quot;:&quot;89641e3f-83d4-37df-85ff-ba5125570e95&quot;,&quot;author&quot;:[{&quot;family&quot;:&quot;Tran Ngoc&quot;,&quot;given&quot;:&quot;Trung&quot;,&quot;parse-names&quot;:false,&quot;dropping-particle&quot;:&quot;&quot;,&quot;non-dropping-particle&quot;:&quot;&quot;},{&quot;family&quot;:&quot;Grabicki&quot;,&quot;given&quot;:&quot;Niklas&quot;,&quot;parse-names&quot;:false,&quot;dropping-particle&quot;:&quot;&quot;,&quot;non-dropping-particle&quot;:&quot;&quot;},{&quot;family&quot;:&quot;Irran&quot;,&quot;given&quot;:&quot;Elisabeth&quot;,&quot;parse-names&quot;:false,&quot;dropping-particle&quot;:&quot;&quot;,&quot;non-dropping-particle&quot;:&quot;&quot;},{&quot;family&quot;:&quot;Dumele&quot;,&quot;given&quot;:&quot;Oliver&quot;,&quot;parse-names&quot;:false,&quot;dropping-particle&quot;:&quot;&quot;,&quot;non-dropping-particle&quot;:&quot;&quot;},{&quot;family&quot;:&quot;Teichert&quot;,&quot;given&quot;:&quot;Johannes F.&quot;,&quot;parse-names&quot;:false,&quot;dropping-particle&quot;:&quot;&quot;,&quot;non-dropping-particle&quot;:&quot;&quot;}],&quot;container-title&quot;:&quot;Nature Chemistry&quot;,&quot;DOI&quot;:&quot;10.1038/s41557-022-01121-w&quot;,&quot;ISSN&quot;:&quot;1755-4330&quot;,&quot;issued&quot;:{&quot;date-parts&quot;:[[2023,3,26]]},&quot;page&quot;:&quot;377-385&quot;,&quot;abstract&quot;:&quot;&lt;p&gt; Homoaromatic compounds possess an interrupted &lt;italic&gt;π&lt;/italic&gt; system but display aromatic properties due to through-space or through-bond interactions. Stable neutral homoaromatic hydrocarbons have remained rare and are typically unstable. Here we present the preparation of a class of stable neutral homoaromatic molecules, supported by experimental evidence (ring current observed by NMR spectroscopy and equalization of bond lengths by X-ray structure analysis) and computational analysis via nucleus-independent chemical shifts (NICS) and anisotropy of the induced current density (ACID). We also show that one homoaromatic hydrocarbon is a photoswitch through a reversible photochemical [1, 11] sigmatropic rearrangement. Our computational analysis suggests that, upon photoswitching, the nature of the homoaromatic state changes in its perimeter from a more pronounced local 6 &lt;italic&gt;π&lt;/italic&gt; homoaromatic state to a global 10 &lt;italic&gt;π&lt;/italic&gt; homoaromatic state. These demonstrations of stable and accessible homoaromatic neutral hydrocarbons and their photoswitching behaviour provide new understanding and insights into the study of homoconjugative interactions in organic molecules, and for the design of new responsive molecular materials. &lt;/p&gt;&quot;,&quot;issue&quot;:&quot;3&quot;,&quot;volume&quot;:&quot;15&quot;,&quot;container-title-short&quot;:&quot;Nat Chem&quot;},&quot;isTemporary&quot;:false},{&quot;id&quot;:&quot;49d9461c-74c7-3ea9-9008-68ca6c20d8e7&quot;,&quot;itemData&quot;:{&quot;type&quot;:&quot;article-journal&quot;,&quot;id&quot;:&quot;49d9461c-74c7-3ea9-9008-68ca6c20d8e7&quot;,&quot;title&quot;:&quot;Synthesis of Stable Neutral Homoaromatic Hydrocarbons&quot;,&quot;groupId&quot;:&quot;89641e3f-83d4-37df-85ff-ba5125570e95&quot;,&quot;author&quot;:[{&quot;family&quot;:&quot;Tran Ngoc&quot;,&quot;given&quot;:&quot;Trung&quot;,&quot;parse-names&quot;:false,&quot;dropping-particle&quot;:&quot;&quot;,&quot;non-dropping-particle&quot;:&quot;&quot;},{&quot;family&quot;:&quot;Welle&quot;,&quot;given&quot;:&quot;Jasper&quot;,&quot;parse-names&quot;:false,&quot;dropping-particle&quot;:&quot;&quot;,&quot;non-dropping-particle&quot;:&quot;Van Der&quot;},{&quot;family&quot;:&quot;Rüffer&quot;,&quot;given&quot;:&quot;Tobias&quot;,&quot;parse-names&quot;:false,&quot;dropping-particle&quot;:&quot;&quot;,&quot;non-dropping-particle&quot;:&quot;&quot;},{&quot;family&quot;:&quot;Teichert&quot;,&quot;given&quot;:&quot;Johannes F.&quot;,&quot;parse-names&quot;:false,&quot;dropping-particle&quot;:&quot;&quot;,&quot;non-dropping-particle&quot;:&quot;&quot;}],&quot;container-title&quot;:&quot;Synthesis&quot;,&quot;accessed&quot;:{&quot;date-parts&quot;:[[2023,10,29]]},&quot;DOI&quot;:&quot;10.1055/S-0042-1751468&quot;,&quot;ISSN&quot;:&quot;0039-7881&quot;,&quot;URL&quot;:&quot;http://www.thieme-connect.de/products/ejournals/html/10.1055/s-0042-1751468&quot;,&quot;issued&quot;:{&quot;date-parts&quot;:[[2023,4,27]]},&quot;page&quot;:&quot;2658-2669&quot;,&quot;abstract&quot;:&quot;&lt;p&gt;We report the synthesis of a variety of stable neutral homoaromatic molecules. The homoaromatic character is supported by bond length analysis (from crystal structure analysis data) and spectroscopic characteristics in NMR experiments. The influence of substitution on these homoannulenes is investigated and their reactivity with electrophiles is shown. First approaches to further functionalization via cross-coupling are demonstrated. The present work lays out a general approach to stable neutral homoaromatic hydrocarbon molecules.&lt;/p&gt;&quot;,&quot;publisher&quot;:&quot;Georg Thieme Verlag KG&quot;,&quot;issue&quot;:&quot;17&quot;,&quot;volume&quot;:&quot;55&quot;,&quot;container-title-short&quot;:&quot;Synthesis (Stuttg)&quot;},&quot;isTemporary&quot;:false}]},{&quot;citationID&quot;:&quot;MENDELEY_CITATION_438fa8b1-2e3c-4b42-bce0-f859c21448db&quot;,&quot;properties&quot;:{&quot;noteIndex&quot;:0},&quot;isEdited&quot;:false,&quot;manualOverride&quot;:{&quot;isManuallyOverridden&quot;:false,&quot;citeprocText&quot;:&quot;&lt;sup&gt;65,66&lt;/sup&gt;&quot;,&quot;manualOverrideText&quot;:&quot;&quot;},&quot;citationTag&quot;:&quot;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&quot;,&quot;citationItems&quot;:[{&quot;id&quot;:&quot;eddb8cf6-3f87-3be0-bc4e-0ecdf08334e0&quot;,&quot;itemData&quot;:{&quot;type&quot;:&quot;article-journal&quot;,&quot;id&quot;:&quot;eddb8cf6-3f87-3be0-bc4e-0ecdf08334e0&quot;,&quot;title&quot;:&quot;The Equilibrium between Localized and Delocalized States of Thermochromic Semibullvalenes and BarbaralanesÐDirect Observation of Transition States of Degenerate Cope Rearrangements&quot;,&quot;groupId&quot;:&quot;89641e3f-83d4-37df-85ff-ba5125570e95&quot;,&quot;author&quot;:[{&quot;family&quot;:&quot;Quast&quot;,&quot;given&quot;:&quot;Helmut&quot;,&quot;parse-names&quot;:false,&quot;dropping-particle&quot;:&quot;&quot;,&quot;non-dropping-particle&quot;:&quot;&quot;},{&quot;family&quot;:&quot;Seefelder&quot;,&quot;given&quot;:&quot;Maximilian&quot;,&quot;parse-names&quot;:false,&quot;dropping-particle&quot;:&quot;&quot;,&quot;non-dropping-particle&quot;:&quot;&quot;},{&quot;family&quot;:&quot;Quast&quot;,&quot;given&quot;:&quot;H&quot;,&quot;parse-names&quot;:false,&quot;dropping-particle&quot;:&quot;&quot;,&quot;non-dropping-particle&quot;:&quot;&quot;},{&quot;family&quot;:&quot;Seefelder&quot;,&quot;given&quot;:&quot;M&quot;,&quot;parse-names&quot;:false,&quot;dropping-particle&quot;:&quot;&quot;,&quot;non-dropping-particle&quot;:&quot;&quot;}],&quot;container-title&quot;:&quot;Angew. Chem. Int. Ed. Engl&quot;,&quot;accessed&quot;:{&quot;date-parts&quot;:[[2023,10,29]]},&quot;DOI&quot;:&quot;10.1002/(SICI)1521-3773(19990419)38:8&quot;,&quot;URL&quot;:&quot;https://onlinelibrary.wiley.com/terms-and-conditions&quot;,&quot;issued&quot;:{&quot;date-parts&quot;:[[1999]]},&quot;abstract&quot;:&quot;Dedicated to Professor William von Eggers Doering on the occasion of his 80th birthday The Möbius ± Hückel concept provides a theoretical link between pericyclic transition states and normal molecules. [1] As yet an experimental link has not existed. Von E. Doerings seminal design and first examples of molecules that are fluxional because of a very fast degenerate Cope rearrangement [2] were followed by Zimmermans discovery of semi-bullvalene [3] and the demonstration that the ground state and the transition state for its Cope rearrangement differ in energy by just a few kcal mol À1. [4] Hoffmann and Stohrer [5] and Dewar and Lo [6] predicted substitution patterns for semi-bullvalenes that would lower and eventually abandon this energy gap, and thus result in stable delocalized, bishomo-aromatic semibullvalenes. [7] A similar formal mutation of shallow degenerate double-well potentials into single-minimum systems is known from the pyramidal inversion of ammonia and its derivatives. [8] The discovery that the semibullvalenedicarbonitrile 1 a is thermochromic suggested an equilibrium between the classical , localized structure 1 a and its delocalized, bishomoaro-matic isomer 1 a*, which was estimated to be higher in energy by about 11 kJ mol À1 (Scheme 1). [9] Subsequently, the semi-bullvalenes 1 b [10] and 3 [11] and the barbaralanes 2 b [12] and 2 c [13] Scheme 1. showed that thermochromism is common to degenerate systems with extremely low Cope barriers. [14] We report here the quantitative analysis of this phenomenon. Enthalpy differences of as little as 1 kJ mol À1 are found to govern the equilibrium between the two degenerate ground states A, A' ' and the species A* which absorb at long wavelengths. The latter are interpreted as higher, delocalized states, located just above the flat potential barrier between the two ground states, namely, where vibronic interaction is strong. UV/Vis spectra were recorded at various temperatures for degassed solutions of 1 ± 3 in butyronitrile. This solvent was chosen because it is sufficiently transparent in the near-UV region and has a broad temperature range in the liquid state. Careful attention has been given to the reversibility of the temperature-driven changes in the spectra. The absorbance was corrected for the thermal expansion of the solvent with the help of density data [15] and refers to a temperature of 298 K. For the determination of the enthalpy difference DH 0 between the differently absorbing species by means of the temperature-dependent long-wavelength bands, we regard their integrated absorbance A int as a measure of the fraction f* which exists in the higher state A*. The integrated absorbance A int is obtained by deconvolution of the UV/Vis spectra with Gauss curves [16] (Figures 1 ± 3). Toward this end, Gauss curves statistical methods (SHELX86), and 115 parameters were refined. Water hydrogen atoms were included as located. All other hydrogen atoms were included in calculated positions after they had been located. R  0.067, wR  0.193, refined against j F 2 j. b) Further details of the crystal structure investigations can be obtained from the Fachinformationszentrum Karlsruhe,), on quoting the depository numbers CSD-410414 (5) and CSD-410413 (3). [14] R. K. Bohn, M. D. Bohn, Inorg. Chem. 1971, 10, 350 ± 355. [15] Cs 2-3 ´ 2 H 2 O, monoclinic, space group P2 1 /a, a  13.135(9), b  7.342(6), c  8.304(6) , b  97.39(2)8, V  794(1)  3 , 1  2.66 g cm À3 , 2q max  1158, l(Cu Ka)  1.5418 , q ± 2q scan mode, 298 K. Of the 1079 unique reflections measured, 1015 were considered observed [I b 2s(I)]. Data were corrected for Lorentz and polarization effects and for absorption, m  3.6 cm À1. Atoms were located by use of statistical methods (SHELXS90), and 98 parameters were refined. Water hydrogen atoms were not located. All other hydrogen atoms were included as located. R  0.045, wR  0.124, refined against j F 2 j. [13b] [16] J.&quot;,&quot;issue&quot;:&quot;8&quot;,&quot;volume&quot;:&quot;38&quot;,&quot;container-title-short&quot;:&quot;&quot;},&quot;isTemporary&quot;:false},{&quot;id&quot;:&quot;ac1f37fb-2742-3471-b157-6f390817bf25&quot;,&quot;itemData&quot;:{&quot;type&quot;:&quot;article-journal&quot;,&quot;id&quot;:&quot;ac1f37fb-2742-3471-b157-6f390817bf25&quot;,&quot;title&quot;:&quot;1,5-Dimethyl-2,4,6,8-semibullvalenetetracarboxylic dianhydride: A close approach to a neutral homoaromatic semibullvalene&quot;,&quot;groupId&quot;:&quot;89641e3f-83d4-37df-85ff-ba5125570e95&quot;,&quot;author&quot;:[{&quot;family&quot;:&quot;Williams&quot;,&quot;given&quot;:&quot;Richard Vaughan&quot;,&quot;parse-names&quot;:false,&quot;dropping-particle&quot;:&quot;&quot;,&quot;non-dropping-particle&quot;:&quot;&quot;},{&quot;family&quot;:&quot;Gadgil&quot;,&quot;given&quot;:&quot;Vijay R.&quot;,&quot;parse-names&quot;:false,&quot;dropping-particle&quot;:&quot;&quot;,&quot;non-dropping-particle&quot;:&quot;&quot;},{&quot;family&quot;:&quot;Chauhan&quot;,&quot;given&quot;:&quot;Kamlesh&quot;,&quot;parse-names&quot;:false,&quot;dropping-particle&quot;:&quot;&quot;,&quot;non-dropping-particle&quot;:&quot;&quot;},{&quot;family&quot;:&quot;Helm&quot;,&quot;given&quot;:&quot;Dick&quot;,&quot;parse-names&quot;:false,&quot;dropping-particle&quot;:&quot;&quot;,&quot;non-dropping-particle&quot;:&quot;Van Der&quot;},{&quot;family&quot;:&quot;Hossain&quot;,&quot;given&quot;:&quot;M. Bilayet&quot;,&quot;parse-names&quot;:false,&quot;dropping-particle&quot;:&quot;&quot;,&quot;non-dropping-particle&quot;:&quot;&quot;},{&quot;family&quot;:&quot;Jackman&quot;,&quot;given&quot;:&quot;Lloyd M.&quot;,&quot;parse-names&quot;:false,&quot;dropping-particle&quot;:&quot;&quot;,&quot;non-dropping-particle&quot;:&quot;&quot;},{&quot;family&quot;:&quot;Fernandas&quot;,&quot;given&quot;:&quot;Errol&quot;,&quot;parse-names&quot;:false,&quot;dropping-particle&quot;:&quot;&quot;,&quot;non-dropping-particle&quot;:&quot;&quot;}],&quot;container-title&quot;:&quot;Journal of the American Chemical Society&quot;,&quot;accessed&quot;:{&quot;date-parts&quot;:[[2023,10,29]]},&quot;DOI&quot;:&quot;10.1021/JA9600690/SUPPL_FILE/JA4208.PDF&quot;,&quot;ISSN&quot;:&quot;00027863&quot;,&quot;URL&quot;:&quot;https://pubs.acs.org/doi/abs/10.1021/ja9600690&quot;,&quot;issued&quot;:{&quot;date-parts&quot;:[[1996]]},&quot;page&quot;:&quot;4208-4209&quot;,&quot;publisher&quot;:&quot; American Chemical Society &quot;,&quot;issue&quot;:&quot;17&quot;,&quot;volume&quot;:&quot;118&quot;,&quot;container-title-short&quot;:&quot;J Am Chem Soc&quot;},&quot;isTemporary&quot;:false}]},{&quot;citationID&quot;:&quot;MENDELEY_CITATION_6f9f94d0-a9bb-4783-ade3-4c77cb408a75&quot;,&quot;properties&quot;:{&quot;noteIndex&quot;:0},&quot;isEdited&quot;:false,&quot;manualOverride&quot;:{&quot;isManuallyOverridden&quot;:false,&quot;citeprocText&quot;:&quot;&lt;sup&gt;101&lt;/sup&gt;&quot;,&quot;manualOverrideText&quot;:&quot;&quot;},&quot;citationTag&quot;:&quot;MENDELEY_CITATION_v3_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&quot;,&quot;citationItems&quot;:[{&quot;id&quot;:&quot;8728bad2-491c-3e40-b8c3-4ae8a449daf2&quot;,&quot;itemData&quot;:{&quot;type&quot;:&quot;article-journal&quot;,&quot;id&quot;:&quot;8728bad2-491c-3e40-b8c3-4ae8a449daf2&quot;,&quot;title&quot;:&quot;Strain visualization for strained macrocycles&quot;,&quot;groupId&quot;:&quot;89641e3f-83d4-37df-85ff-ba5125570e95&quot;,&quot;author&quot;:[{&quot;family&quot;:&quot;Colwell&quot;,&quot;given&quot;:&quot;Curtis E.&quot;,&quot;parse-names&quot;:false,&quot;dropping-particle&quot;:&quot;&quot;,&quot;non-dropping-particle&quot;:&quot;&quot;},{&quot;family&quot;:&quot;Price&quot;,&quot;given&quot;:&quot;Tavis W.&quot;,&quot;parse-names&quot;:false,&quot;dropping-particle&quot;:&quot;&quot;,&quot;non-dropping-particle&quot;:&quot;&quot;},{&quot;family&quot;:&quot;Stauch&quot;,&quot;given&quot;:&quot;Tim&quot;,&quot;parse-names&quot;:false,&quot;dropping-particle&quot;:&quot;&quot;,&quot;non-dropping-particle&quot;:&quot;&quot;},{&quot;family&quot;:&quot;Jasti&quot;,&quot;given&quot;:&quot;Ramesh&quot;,&quot;parse-names&quot;:false,&quot;dropping-particle&quot;:&quot;&quot;,&quot;non-dropping-particle&quot;:&quot;&quot;}],&quot;container-title&quot;:&quot;Chemical Science&quot;,&quot;accessed&quot;:{&quot;date-parts&quot;:[[2023,10,29]]},&quot;DOI&quot;:&quot;10.1039/D0SC00629G&quot;,&quot;ISSN&quot;:&quot;2041-6539&quot;,&quot;URL&quot;:&quot;https://pubs.rsc.org/en/content/articlehtml/2020/sc/d0sc00629g&quot;,&quot;issued&quot;:{&quot;date-parts&quot;:[[2020,4,15]]},&quot;page&quot;:&quot;3923-3930&quot;,&quot;abstract&quot;:&quot;Strain has a unique and sometimes unpredictable impact on the properties and reactivity of molecules. To thoroughly describe strain in molecules, a computational tool that relates strain energy to reactivity by localizing and quantifying strain was developed. Strain energy is calculated local to every coordinate in the molecule and areas of higher strain are shown experimentally to be more reactive. Not only does this tool directly compare strain energy in parts of the same molecule, but it also computes total strain to give a full picture of molecular strain energy. It is freely available to the public on GitHub under the name StrainViz and much of the workflow is automated to simplify use for non-experts. Unique insight into the reactivity of curved aromatic molecules and strained alkyne bioorthogonal reagents is described within.&quot;,&quot;publisher&quot;:&quot;The Royal Society of Chemistry&quot;,&quot;issue&quot;:&quot;15&quot;,&quot;volume&quot;:&quot;11&quot;,&quot;container-title-short&quot;:&quot;Chem Sci&quot;},&quot;isTemporary&quot;:false}]},{&quot;citationID&quot;:&quot;MENDELEY_CITATION_c1197121-ba25-42c1-89e5-2294953f5fce&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&quot;,&quot;citationItems&quot;:[{&quot;id&quot;:&quot;f75fb28e-a1dc-369f-b910-a82978de57ea&quot;,&quot;itemData&quot;:{&quot;type&quot;:&quot;article-journal&quot;,&quot;id&quot;:&quot;f75fb28e-a1dc-369f-b910-a82978de57ea&quot;,&quot;title&quot;:&quot;Photoswitching neutral homoaromatic hydrocarbons&quot;,&quot;groupId&quot;:&quot;89641e3f-83d4-37df-85ff-ba5125570e95&quot;,&quot;author&quot;:[{&quot;family&quot;:&quot;Tran Ngoc&quot;,&quot;given&quot;:&quot;Trung&quot;,&quot;parse-names&quot;:false,&quot;dropping-particle&quot;:&quot;&quot;,&quot;non-dropping-particle&quot;:&quot;&quot;},{&quot;family&quot;:&quot;Grabicki&quot;,&quot;given&quot;:&quot;Niklas&quot;,&quot;parse-names&quot;:false,&quot;dropping-particle&quot;:&quot;&quot;,&quot;non-dropping-particle&quot;:&quot;&quot;},{&quot;family&quot;:&quot;Irran&quot;,&quot;given&quot;:&quot;Elisabeth&quot;,&quot;parse-names&quot;:false,&quot;dropping-particle&quot;:&quot;&quot;,&quot;non-dropping-particle&quot;:&quot;&quot;},{&quot;family&quot;:&quot;Dumele&quot;,&quot;given&quot;:&quot;Oliver&quot;,&quot;parse-names&quot;:false,&quot;dropping-particle&quot;:&quot;&quot;,&quot;non-dropping-particle&quot;:&quot;&quot;},{&quot;family&quot;:&quot;Teichert&quot;,&quot;given&quot;:&quot;Johannes F.&quot;,&quot;parse-names&quot;:false,&quot;dropping-particle&quot;:&quot;&quot;,&quot;non-dropping-particle&quot;:&quot;&quot;}],&quot;container-title&quot;:&quot;Nature Chemistry&quot;,&quot;DOI&quot;:&quot;10.1038/s41557-022-01121-w&quot;,&quot;ISSN&quot;:&quot;1755-4330&quot;,&quot;issued&quot;:{&quot;date-parts&quot;:[[2023,3,26]]},&quot;page&quot;:&quot;377-385&quot;,&quot;abstract&quot;:&quot;&lt;p&gt; Homoaromatic compounds possess an interrupted &lt;italic&gt;π&lt;/italic&gt; system but display aromatic properties due to through-space or through-bond interactions. Stable neutral homoaromatic hydrocarbons have remained rare and are typically unstable. Here we present the preparation of a class of stable neutral homoaromatic molecules, supported by experimental evidence (ring current observed by NMR spectroscopy and equalization of bond lengths by X-ray structure analysis) and computational analysis via nucleus-independent chemical shifts (NICS) and anisotropy of the induced current density (ACID). We also show that one homoaromatic hydrocarbon is a photoswitch through a reversible photochemical [1, 11] sigmatropic rearrangement. Our computational analysis suggests that, upon photoswitching, the nature of the homoaromatic state changes in its perimeter from a more pronounced local 6 &lt;italic&gt;π&lt;/italic&gt; homoaromatic state to a global 10 &lt;italic&gt;π&lt;/italic&gt; homoaromatic state. These demonstrations of stable and accessible homoaromatic neutral hydrocarbons and their photoswitching behaviour provide new understanding and insights into the study of homoconjugative interactions in organic molecules, and for the design of new responsive molecular materials. &lt;/p&gt;&quot;,&quot;issue&quot;:&quot;3&quot;,&quot;volume&quot;:&quot;15&quot;,&quot;container-title-short&quot;:&quot;Nat Chem&quot;},&quot;isTemporary&quot;:false}]},{&quot;citationID&quot;:&quot;MENDELEY_CITATION_a310c744-2378-4227-9847-7a545702185b&quot;,&quot;properties&quot;:{&quot;noteIndex&quot;:0},&quot;isEdited&quot;:false,&quot;manualOverride&quot;:{&quot;isManuallyOverridden&quot;:false,&quot;citeprocText&quot;:&quot;&lt;sup&gt;102&lt;/sup&gt;&quot;,&quot;manualOverrideText&quot;:&quot;&quot;},&quot;citationTag&quot;:&quot;MENDELEY_CITATION_v3_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&quot;,&quot;citationItems&quot;:[{&quot;id&quot;:&quot;80b09b24-3fea-3144-9bd7-54c8b5697ef8&quot;,&quot;itemData&quot;:{&quot;type&quot;:&quot;article-journal&quot;,&quot;id&quot;:&quot;80b09b24-3fea-3144-9bd7-54c8b5697ef8&quot;,&quot;title&quot;:&quot;Nucleus-Independent Chemical Shifts (NICS) as an Aromaticity Criterion&quot;,&quot;groupId&quot;:&quot;89641e3f-83d4-37df-85ff-ba5125570e95&quot;,&quot;author&quot;:[{&quot;family&quot;:&quot;Chen&quot;,&quot;given&quot;:&quot;Zhongfang&quot;,&quot;parse-names&quot;:false,&quot;dropping-particle&quot;:&quot;&quot;,&quot;non-dropping-particle&quot;:&quot;&quot;},{&quot;family&quot;:&quot;Wannere&quot;,&quot;given&quot;:&quot;Chaitanya S&quot;,&quot;parse-names&quot;:false,&quot;dropping-particle&quot;:&quot;&quot;,&quot;non-dropping-particle&quot;:&quot;&quot;},{&quot;family&quot;:&quot;Corminboeuf&quot;,&quot;given&quot;:&quot;Clémence&quot;,&quot;parse-names&quot;:false,&quot;dropping-particle&quot;:&quot;&quot;,&quot;non-dropping-particle&quot;:&quot;&quot;},{&quot;family&quot;:&quot;Puchta&quot;,&quot;given&quot;:&quot;Ralph&quot;,&quot;parse-names&quot;:false,&quot;dropping-particle&quot;:&quot;&quot;,&quot;non-dropping-particle&quot;:&quot;&quot;},{&quot;family&quot;:&quot;Von&quot;,&quot;given&quot;:&quot;Paul&quot;,&quot;parse-names&quot;:false,&quot;dropping-particle&quot;:&quot;&quot;,&quot;non-dropping-particle&quot;:&quot;&quot;},{&quot;family&quot;:&quot;Schleyer&quot;,&quot;given&quot;:&quot;Ragué&quot;,&quot;parse-names&quot;:false,&quot;dropping-particle&quot;:&quot;&quot;,&quot;non-dropping-particle&quot;:&quot;&quot;}],&quot;container-title&quot;:&quot;Chemical Reviews&quot;,&quot;accessed&quot;:{&quot;date-parts&quot;:[[2023,11,1]]},&quot;DOI&quot;:&quot;10.1021/CR030088&quot;,&quot;URL&quot;:&quot;https://pubs.acs.org/sharingguidelines&quot;,&quot;issued&quot;:{&quot;date-parts&quot;:[[2005]]},&quot;page&quot;:&quot;3842-3888&quot;,&quot;volume&quot;:&quot;105&quot;,&quot;container-title-short&quot;:&quot;Chem Rev&quot;},&quot;isTemporary&quot;:false}]},{&quot;citationID&quot;:&quot;MENDELEY_CITATION_b3b90aea-5f0e-49a5-bc41-e49fa374d608&quot;,&quot;properties&quot;:{&quot;noteIndex&quot;:0},&quot;isEdited&quot;:false,&quot;manualOverride&quot;:{&quot;isManuallyOverridden&quot;:false,&quot;citeprocText&quot;:&quot;&lt;sup&gt;103&lt;/sup&gt;&quot;,&quot;manualOverrideText&quot;:&quot;&quot;},&quot;citationTag&quot;:&quot;MENDELEY_CITATION_v3_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&quot;,&quot;citationItems&quot;:[{&quot;id&quot;:&quot;66cc1e79-3f6d-3f71-8886-60461dbd69e2&quot;,&quot;itemData&quot;:{&quot;type&quot;:&quot;article-journal&quot;,&quot;id&quot;:&quot;66cc1e79-3f6d-3f71-8886-60461dbd69e2&quot;,&quot;title&quot;:&quot;Anisotropy of the induced current density (ACID), a general method to quantify and visualize electronic delocalization&quot;,&quot;groupId&quot;:&quot;89641e3f-83d4-37df-85ff-ba5125570e95&quot;,&quot;author&quot;:[{&quot;family&quot;:&quot;Geuenich&quot;,&quot;given&quot;:&quot;Daniel&quot;,&quot;parse-names&quot;:false,&quot;dropping-particle&quot;:&quot;&quot;,&quot;non-dropping-particle&quot;:&quot;&quot;},{&quot;family&quot;:&quot;Hess&quot;,&quot;given&quot;:&quot;Kirsten&quot;,&quot;parse-names&quot;:false,&quot;dropping-particle&quot;:&quot;&quot;,&quot;non-dropping-particle&quot;:&quot;&quot;},{&quot;family&quot;:&quot;Köhler&quot;,&quot;given&quot;:&quot;Felix&quot;,&quot;parse-names&quot;:false,&quot;dropping-particle&quot;:&quot;&quot;,&quot;non-dropping-particle&quot;:&quot;&quot;},{&quot;family&quot;:&quot;Herges&quot;,&quot;given&quot;:&quot;Rainer&quot;,&quot;parse-names&quot;:false,&quot;dropping-particle&quot;:&quot;&quot;,&quot;non-dropping-particle&quot;:&quot;&quot;}],&quot;container-title&quot;:&quot;Chemical Reviews&quot;,&quot;accessed&quot;:{&quot;date-parts&quot;:[[2023,11,1]]},&quot;DOI&quot;:&quot;10.1021/CR0300901/ASSET/IMAGES/LARGE/CR0300901F00026.JPEG&quot;,&quot;ISSN&quot;:&quot;00092665&quot;,&quot;URL&quot;:&quot;https://pubs.acs.org/doi/full/10.1021/cr0300901&quot;,&quot;issued&quot;:{&quot;date-parts&quot;:[[2005,10]]},&quot;page&quot;:&quot;3758-3772&quot;,&quot;publisher&quot;:&quot; American Chemical Society &quot;,&quot;issue&quot;:&quot;10&quot;,&quot;volume&quot;:&quot;105&quot;,&quot;container-title-short&quot;:&quot;Chem Rev&quot;},&quot;isTemporary&quot;:false}]},{&quot;citationID&quot;:&quot;MENDELEY_CITATION_c86be6fe-74cb-4948-b64e-6da569b2b873&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&quot;,&quot;citationItems&quot;:[{&quot;id&quot;:&quot;f75fb28e-a1dc-369f-b910-a82978de57ea&quot;,&quot;itemData&quot;:{&quot;type&quot;:&quot;article-journal&quot;,&quot;id&quot;:&quot;f75fb28e-a1dc-369f-b910-a82978de57ea&quot;,&quot;title&quot;:&quot;Photoswitching neutral homoaromatic hydrocarbons&quot;,&quot;groupId&quot;:&quot;89641e3f-83d4-37df-85ff-ba5125570e95&quot;,&quot;author&quot;:[{&quot;family&quot;:&quot;Tran Ngoc&quot;,&quot;given&quot;:&quot;Trung&quot;,&quot;parse-names&quot;:false,&quot;dropping-particle&quot;:&quot;&quot;,&quot;non-dropping-particle&quot;:&quot;&quot;},{&quot;family&quot;:&quot;Grabicki&quot;,&quot;given&quot;:&quot;Niklas&quot;,&quot;parse-names&quot;:false,&quot;dropping-particle&quot;:&quot;&quot;,&quot;non-dropping-particle&quot;:&quot;&quot;},{&quot;family&quot;:&quot;Irran&quot;,&quot;given&quot;:&quot;Elisabeth&quot;,&quot;parse-names&quot;:false,&quot;dropping-particle&quot;:&quot;&quot;,&quot;non-dropping-particle&quot;:&quot;&quot;},{&quot;family&quot;:&quot;Dumele&quot;,&quot;given&quot;:&quot;Oliver&quot;,&quot;parse-names&quot;:false,&quot;dropping-particle&quot;:&quot;&quot;,&quot;non-dropping-particle&quot;:&quot;&quot;},{&quot;family&quot;:&quot;Teichert&quot;,&quot;given&quot;:&quot;Johannes F.&quot;,&quot;parse-names&quot;:false,&quot;dropping-particle&quot;:&quot;&quot;,&quot;non-dropping-particle&quot;:&quot;&quot;}],&quot;container-title&quot;:&quot;Nature Chemistry&quot;,&quot;DOI&quot;:&quot;10.1038/s41557-022-01121-w&quot;,&quot;ISSN&quot;:&quot;1755-4330&quot;,&quot;issued&quot;:{&quot;date-parts&quot;:[[2023,3,26]]},&quot;page&quot;:&quot;377-385&quot;,&quot;abstract&quot;:&quot;&lt;p&gt; Homoaromatic compounds possess an interrupted &lt;italic&gt;π&lt;/italic&gt; system but display aromatic properties due to through-space or through-bond interactions. Stable neutral homoaromatic hydrocarbons have remained rare and are typically unstable. Here we present the preparation of a class of stable neutral homoaromatic molecules, supported by experimental evidence (ring current observed by NMR spectroscopy and equalization of bond lengths by X-ray structure analysis) and computational analysis via nucleus-independent chemical shifts (NICS) and anisotropy of the induced current density (ACID). We also show that one homoaromatic hydrocarbon is a photoswitch through a reversible photochemical [1, 11] sigmatropic rearrangement. Our computational analysis suggests that, upon photoswitching, the nature of the homoaromatic state changes in its perimeter from a more pronounced local 6 &lt;italic&gt;π&lt;/italic&gt; homoaromatic state to a global 10 &lt;italic&gt;π&lt;/italic&gt; homoaromatic state. These demonstrations of stable and accessible homoaromatic neutral hydrocarbons and their photoswitching behaviour provide new understanding and insights into the study of homoconjugative interactions in organic molecules, and for the design of new responsive molecular materials. &lt;/p&gt;&quot;,&quot;issue&quot;:&quot;3&quot;,&quot;volume&quot;:&quot;15&quot;,&quot;container-title-short&quot;:&quot;Nat Chem&quot;},&quot;isTemporary&quot;:false}]},{&quot;citationID&quot;:&quot;MENDELEY_CITATION_3c2ecd0b-2393-42e5-a177-6d64646d4979&quot;,&quot;properties&quot;:{&quot;noteIndex&quot;:0},&quot;isEdited&quot;:false,&quot;manualOverride&quot;:{&quot;isManuallyOverridden&quot;:false,&quot;citeprocText&quot;:&quot;&lt;sup&gt;34,100&lt;/sup&gt;&quot;,&quot;manualOverrideText&quot;:&quot;&quot;},&quot;citationTag&quot;:&quot;MENDELEY_CITATION_v3_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&quot;,&quot;citationItems&quot;:[{&quot;id&quot;:&quot;49d9461c-74c7-3ea9-9008-68ca6c20d8e7&quot;,&quot;itemData&quot;:{&quot;type&quot;:&quot;article-journal&quot;,&quot;id&quot;:&quot;49d9461c-74c7-3ea9-9008-68ca6c20d8e7&quot;,&quot;title&quot;:&quot;Synthesis of Stable Neutral Homoaromatic Hydrocarbons&quot;,&quot;groupId&quot;:&quot;89641e3f-83d4-37df-85ff-ba5125570e95&quot;,&quot;author&quot;:[{&quot;family&quot;:&quot;Tran Ngoc&quot;,&quot;given&quot;:&quot;Trung&quot;,&quot;parse-names&quot;:false,&quot;dropping-particle&quot;:&quot;&quot;,&quot;non-dropping-particle&quot;:&quot;&quot;},{&quot;family&quot;:&quot;Welle&quot;,&quot;given&quot;:&quot;Jasper&quot;,&quot;parse-names&quot;:false,&quot;dropping-particle&quot;:&quot;&quot;,&quot;non-dropping-particle&quot;:&quot;Van Der&quot;},{&quot;family&quot;:&quot;Rüffer&quot;,&quot;given&quot;:&quot;Tobias&quot;,&quot;parse-names&quot;:false,&quot;dropping-particle&quot;:&quot;&quot;,&quot;non-dropping-particle&quot;:&quot;&quot;},{&quot;family&quot;:&quot;Teichert&quot;,&quot;given&quot;:&quot;Johannes F.&quot;,&quot;parse-names&quot;:false,&quot;dropping-particle&quot;:&quot;&quot;,&quot;non-dropping-particle&quot;:&quot;&quot;}],&quot;container-title&quot;:&quot;Synthesis&quot;,&quot;accessed&quot;:{&quot;date-parts&quot;:[[2023,10,29]]},&quot;DOI&quot;:&quot;10.1055/S-0042-1751468&quot;,&quot;ISSN&quot;:&quot;0039-7881&quot;,&quot;URL&quot;:&quot;http://www.thieme-connect.de/products/ejournals/html/10.1055/s-0042-1751468&quot;,&quot;issued&quot;:{&quot;date-parts&quot;:[[2023,4,27]]},&quot;page&quot;:&quot;2658-2669&quot;,&quot;abstract&quot;:&quot;&lt;p&gt;We report the synthesis of a variety of stable neutral homoaromatic molecules. The homoaromatic character is supported by bond length analysis (from crystal structure analysis data) and spectroscopic characteristics in NMR experiments. The influence of substitution on these homoannulenes is investigated and their reactivity with electrophiles is shown. First approaches to further functionalization via cross-coupling are demonstrated. The present work lays out a general approach to stable neutral homoaromatic hydrocarbon molecules.&lt;/p&gt;&quot;,&quot;publisher&quot;:&quot;Georg Thieme Verlag KG&quot;,&quot;issue&quot;:&quot;17&quot;,&quot;volume&quot;:&quot;55&quot;,&quot;container-title-short&quot;:&quot;Synthesis (Stuttg)&quot;},&quot;isTemporary&quot;:false},{&quot;id&quot;:&quot;f75fb28e-a1dc-369f-b910-a82978de57ea&quot;,&quot;itemData&quot;:{&quot;type&quot;:&quot;article-journal&quot;,&quot;id&quot;:&quot;f75fb28e-a1dc-369f-b910-a82978de57ea&quot;,&quot;title&quot;:&quot;Photoswitching neutral homoaromatic hydrocarbons&quot;,&quot;groupId&quot;:&quot;89641e3f-83d4-37df-85ff-ba5125570e95&quot;,&quot;author&quot;:[{&quot;family&quot;:&quot;Tran Ngoc&quot;,&quot;given&quot;:&quot;Trung&quot;,&quot;parse-names&quot;:false,&quot;dropping-particle&quot;:&quot;&quot;,&quot;non-dropping-particle&quot;:&quot;&quot;},{&quot;family&quot;:&quot;Grabicki&quot;,&quot;given&quot;:&quot;Niklas&quot;,&quot;parse-names&quot;:false,&quot;dropping-particle&quot;:&quot;&quot;,&quot;non-dropping-particle&quot;:&quot;&quot;},{&quot;family&quot;:&quot;Irran&quot;,&quot;given&quot;:&quot;Elisabeth&quot;,&quot;parse-names&quot;:false,&quot;dropping-particle&quot;:&quot;&quot;,&quot;non-dropping-particle&quot;:&quot;&quot;},{&quot;family&quot;:&quot;Dumele&quot;,&quot;given&quot;:&quot;Oliver&quot;,&quot;parse-names&quot;:false,&quot;dropping-particle&quot;:&quot;&quot;,&quot;non-dropping-particle&quot;:&quot;&quot;},{&quot;family&quot;:&quot;Teichert&quot;,&quot;given&quot;:&quot;Johannes F.&quot;,&quot;parse-names&quot;:false,&quot;dropping-particle&quot;:&quot;&quot;,&quot;non-dropping-particle&quot;:&quot;&quot;}],&quot;container-title&quot;:&quot;Nature Chemistry&quot;,&quot;DOI&quot;:&quot;10.1038/s41557-022-01121-w&quot;,&quot;ISSN&quot;:&quot;1755-4330&quot;,&quot;issued&quot;:{&quot;date-parts&quot;:[[2023,3,26]]},&quot;page&quot;:&quot;377-385&quot;,&quot;abstract&quot;:&quot;&lt;p&gt; Homoaromatic compounds possess an interrupted &lt;italic&gt;π&lt;/italic&gt; system but display aromatic properties due to through-space or through-bond interactions. Stable neutral homoaromatic hydrocarbons have remained rare and are typically unstable. Here we present the preparation of a class of stable neutral homoaromatic molecules, supported by experimental evidence (ring current observed by NMR spectroscopy and equalization of bond lengths by X-ray structure analysis) and computational analysis via nucleus-independent chemical shifts (NICS) and anisotropy of the induced current density (ACID). We also show that one homoaromatic hydrocarbon is a photoswitch through a reversible photochemical [1, 11] sigmatropic rearrangement. Our computational analysis suggests that, upon photoswitching, the nature of the homoaromatic state changes in its perimeter from a more pronounced local 6 &lt;italic&gt;π&lt;/italic&gt; homoaromatic state to a global 10 &lt;italic&gt;π&lt;/italic&gt; homoaromatic state. These demonstrations of stable and accessible homoaromatic neutral hydrocarbons and their photoswitching behaviour provide new understanding and insights into the study of homoconjugative interactions in organic molecules, and for the design of new responsive molecular materials. &lt;/p&gt;&quot;,&quot;issue&quot;:&quot;3&quot;,&quot;volume&quot;:&quot;15&quot;,&quot;container-title-short&quot;:&quot;Nat Chem&quot;},&quot;isTemporary&quot;:false}]},{&quot;citationID&quot;:&quot;MENDELEY_CITATION_ec9f5124-043c-4cee-b9f8-996660dc71b6&quot;,&quot;properties&quot;:{&quot;noteIndex&quot;:0},&quot;isEdited&quot;:false,&quot;manualOverride&quot;:{&quot;isManuallyOverridden&quot;:false,&quot;citeprocText&quot;:&quot;&lt;sup&gt;104&lt;/sup&gt;&quot;,&quot;manualOverrideText&quot;:&quot;&quot;},&quot;citationTag&quot;:&quot;MENDELEY_CITATION_v3_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&quot;,&quot;citationItems&quot;:[{&quot;id&quot;:&quot;94aeffc1-d008-3231-b930-3c0793e2528c&quot;,&quot;itemData&quot;:{&quot;type&quot;:&quot;article-journal&quot;,&quot;id&quot;:&quot;94aeffc1-d008-3231-b930-3c0793e2528c&quot;,&quot;title&quot;:&quot;Thermally activated tunneling in organic reactions&quot;,&quot;groupId&quot;:&quot;89641e3f-83d4-37df-85ff-ba5125570e95&quot;,&quot;author&quot;:[{&quot;family&quot;:&quot;Greer&quot;,&quot;given&quot;:&quot;Edyta M.&quot;,&quot;parse-names&quot;:false,&quot;dropping-particle&quot;:&quot;&quot;,&quot;non-dropping-particle&quot;:&quot;&quot;},{&quot;family&quot;:&quot;Kwon&quot;,&quot;given&quot;:&quot;Kitae&quot;,&quot;parse-names&quot;:false,&quot;dropping-particle&quot;:&quot;&quot;,&quot;non-dropping-particle&quot;:&quot;&quot;},{&quot;family&quot;:&quot;Greer&quot;,&quot;given&quot;:&quot;Alexander&quot;,&quot;parse-names&quot;:false,&quot;dropping-particle&quot;:&quot;&quot;,&quot;non-dropping-particle&quot;:&quot;&quot;},{&quot;family&quot;:&quot;Doubleday&quot;,&quot;given&quot;:&quot;Charles&quot;,&quot;parse-names&quot;:false,&quot;dropping-particle&quot;:&quot;&quot;,&quot;non-dropping-particle&quot;:&quot;&quot;}],&quot;container-title&quot;:&quot;Tetrahedron&quot;,&quot;accessed&quot;:{&quot;date-parts&quot;:[[2023,12,8]]},&quot;DOI&quot;:&quot;10.1016/J.TET.2016.09.029&quot;,&quot;ISSN&quot;:&quot;0040-4020&quot;,&quot;issued&quot;:{&quot;date-parts&quot;:[[2016,11,24]]},&quot;page&quot;:&quot;7357-7373&quot;,&quot;publisher&quot;:&quot;Pergamon&quot;,&quot;issue&quot;:&quot;47&quot;,&quot;volume&quot;:&quot;72&quot;,&quot;container-title-short&quot;:&quot;Tetrahedron&quot;},&quot;isTemporary&quot;:false}]},{&quot;citationID&quot;:&quot;MENDELEY_CITATION_3d324bc0-0714-4d5b-841b-b380724edd2a&quot;,&quot;properties&quot;:{&quot;noteIndex&quot;:0},&quot;isEdited&quot;:false,&quot;manualOverride&quot;:{&quot;isManuallyOverridden&quot;:false,&quot;citeprocText&quot;:&quot;&lt;sup&gt;105&lt;/sup&gt;&quot;,&quot;manualOverrideText&quot;:&quot;&quot;},&quot;citationTag&quot;:&quot;MENDELEY_CITATION_v3_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&quot;,&quot;citationItems&quot;:[{&quot;id&quot;:&quot;f1dc433e-5c36-31a4-86bc-f915f077bb10&quot;,&quot;itemData&quot;:{&quot;type&quot;:&quot;article-journal&quot;,&quot;id&quot;:&quot;f1dc433e-5c36-31a4-86bc-f915f077bb10&quot;,&quot;title&quot;:&quot;Design, Synthesis, and Study of Simple Monocyclic Conjugated Enediynes. the 10-Membered Ring Enediyne Moiety of the Enediyne Anticancer Antibiotics&quot;,&quot;groupId&quot;:&quot;89641e3f-83d4-37df-85ff-ba5125570e95&quot;,&quot;author&quot;:[{&quot;family&quot;:&quot;Nicolaou&quot;,&quot;given&quot;:&quot;K. C.&quot;,&quot;parse-names&quot;:false,&quot;dropping-particle&quot;:&quot;&quot;,&quot;non-dropping-particle&quot;:&quot;&quot;},{&quot;family&quot;:&quot;Zuccarello&quot;,&quot;given&quot;:&quot;G.&quot;,&quot;parse-names&quot;:false,&quot;dropping-particle&quot;:&quot;&quot;,&quot;non-dropping-particle&quot;:&quot;&quot;},{&quot;family&quot;:&quot;Riemer&quot;,&quot;given&quot;:&quot;C.&quot;,&quot;parse-names&quot;:false,&quot;dropping-particle&quot;:&quot;&quot;,&quot;non-dropping-particle&quot;:&quot;&quot;},{&quot;family&quot;:&quot;Estevez&quot;,&quot;given&quot;:&quot;V. A.&quot;,&quot;parse-names&quot;:false,&quot;dropping-particle&quot;:&quot;&quot;,&quot;non-dropping-particle&quot;:&quot;&quot;},{&quot;family&quot;:&quot;Dai&quot;,&quot;given&quot;:&quot;W. M.&quot;,&quot;parse-names&quot;:false,&quot;dropping-particle&quot;:&quot;&quot;,&quot;non-dropping-particle&quot;:&quot;&quot;}],&quot;container-title&quot;:&quot;Journal of the American Chemical Society&quot;,&quot;accessed&quot;:{&quot;date-parts&quot;:[[2023,12,8]]},&quot;DOI&quot;:&quot;10.1021/JA00045A005/ASSET/JA00045A005.FP.PNG_V03&quot;,&quot;ISSN&quot;:&quot;15205126&quot;,&quot;URL&quot;:&quot;https://pubs.acs.org/doi/abs/10.1021/ja00045a005&quot;,&quot;issued&quot;:{&quot;date-parts&quot;:[[1992,9,1]]},&quot;page&quot;:&quot;7360-7371&quot;,&quot;abstract&quot;:&quot;Following the discovery of the enediyne anticancer antibiotics, investigations were initiated directed toward the design, synthesis, and study of simple monocyclic conjugated enediynes. In this article the synthesis of the parent 10-membered ring enediyne found in the enediyne natural products and its properties are described. In addition to the parent hydrocarbon 27, the synthetic methodology developed based on the Ramberg-Bäcklund reaction delivers a series of higher ring homologs (17–22) and the water soluble version of the 10-membered ring compound 47. Molecular mechanics calculations on these systems led to a number of geometrical parameters which correlated well with their tendencies to undergo the Bergman cycloaromatization reaction. Kinetic studies on the Bergman cycloaromatization of the 10-membered ring enediynes 27 and 47 led to the following thermodynamic values: 27, energy of activation (Ea) = 23.8 kcal/mol, ΔG‡ (37 °C) = 24.6 kcal/mol; 47, energy of activation (Ea) = 31.5 kcal/mol, ΔG‡ (37 °C) = 24.8 kcal/mol. The designed enediyne 47 showed potent DNA-cleaving properties becoming the first synthetic molecule to mimic the action of the naturally occurring enediynes in this regard. © 1992, American Chemical Society. All rights reserved.&quot;,&quot;publisher&quot;:&quot;American Chemical Society&quot;,&quot;issue&quot;:&quot;19&quot;,&quot;volume&quot;:&quot;114&quot;,&quot;container-title-short&quot;:&quot;J Am Chem Soc&quot;},&quot;isTemporary&quot;:false}]},{&quot;citationID&quot;:&quot;MENDELEY_CITATION_0b454679-e56b-4032-b3b1-6214441ccc83&quot;,&quot;properties&quot;:{&quot;noteIndex&quot;:0},&quot;isEdited&quot;:false,&quot;manualOverride&quot;:{&quot;isManuallyOverridden&quot;:false,&quot;citeprocText&quot;:&quot;&lt;sup&gt;106&lt;/sup&gt;&quot;,&quot;manualOverrideText&quot;:&quot;&quot;},&quot;citationTag&quot;:&quot;MENDELEY_CITATION_v3_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&quot;,&quot;citationItems&quot;:[{&quot;id&quot;:&quot;77115426-82da-3b2a-920f-90bf01acfb92&quot;,&quot;itemData&quot;:{&quot;type&quot;:&quot;article-journal&quot;,&quot;id&quot;:&quot;77115426-82da-3b2a-920f-90bf01acfb92&quot;,&quot;title&quot;:&quot;Synthesis of 5-/10-Membered Ring Analogues of the Dienediyne Core of Neocarzinostatine Chromophore by Palladium(0)-Mediated Ring-Closure Reaction&quot;,&quot;groupId&quot;:&quot;89641e3f-83d4-37df-85ff-ba5125570e95&quot;,&quot;author&quot;:[{&quot;family&quot;:&quot;Suffert&quot;,&quot;given&quot;:&quot;Jean&quot;,&quot;parse-names&quot;:false,&quot;dropping-particle&quot;:&quot;&quot;,&quot;non-dropping-particle&quot;:&quot;&quot;},{&quot;family&quot;:&quot;Abraham&quot;,&quot;given&quot;:&quot;Estelle&quot;,&quot;parse-names&quot;:false,&quot;dropping-particle&quot;:&quot;&quot;,&quot;non-dropping-particle&quot;:&quot;&quot;},{&quot;family&quot;:&quot;Raeppel&quot;,&quot;given&quot;:&quot;Stéphane&quot;,&quot;parse-names&quot;:false,&quot;dropping-particle&quot;:&quot;&quot;,&quot;non-dropping-particle&quot;:&quot;&quot;},{&quot;family&quot;:&quot;Brückner&quot;,&quot;given&quot;:&quot;Reinhard&quot;,&quot;parse-names&quot;:false,&quot;dropping-particle&quot;:&quot;&quot;,&quot;non-dropping-particle&quot;:&quot;&quot;}],&quot;container-title&quot;:&quot;Liebigs Annalen&quot;,&quot;accessed&quot;:{&quot;date-parts&quot;:[[2023,12,8]]},&quot;DOI&quot;:&quot;10.1002/JLAC.199619960405&quot;,&quot;ISSN&quot;:&quot;1099-0690&quot;,&quot;URL&quot;:&quot;https://onlinelibrary.wiley.com/doi/full/10.1002/jlac.199619960405&quot;,&quot;issued&quot;:{&quot;date-parts&quot;:[[1996,4,1]]},&quot;page&quot;:&quot;447-456&quot;,&quot;abstract&quot;:&quot;The new dienediynes 5, 6, and 7 were synthesised from a monoprotected diyne and an already described bis(enol triflate) 4 derived from formylcyclopentanone. When 5 and 6 were subjected to nucleophilic attack by a thiol, cycloaromatisation occurred, and the phenanthrenes 23a and 23b were obtained in 30 and 42% yield, respectively. © VCH Verlagsgesellschaft mbH, 1996.&quot;,&quot;publisher&quot;:&quot;John Wiley &amp; Sons, Ltd&quot;,&quot;issue&quot;:&quot;4&quot;,&quot;volume&quot;:&quot;1996&quot;,&quot;container-title-short&quot;:&quot;&quot;},&quot;isTemporary&quot;:false}]},{&quot;citationID&quot;:&quot;MENDELEY_CITATION_bfb21605-55fb-43fb-a685-35715dc89c99&quot;,&quot;properties&quot;:{&quot;noteIndex&quot;:0},&quot;isEdited&quot;:false,&quot;manualOverride&quot;:{&quot;isManuallyOverridden&quot;:false,&quot;citeprocText&quot;:&quot;&lt;sup&gt;107&lt;/sup&gt;&quot;,&quot;manualOverrideText&quot;:&quot;&quot;},&quot;citationTag&quot;:&quot;MENDELEY_CITATION_v3_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&quot;,&quot;citationItems&quot;:[{&quot;id&quot;:&quot;30f3fbb7-d55f-33a3-8fd4-c379b5048e3f&quot;,&quot;itemData&quot;:{&quot;type&quot;:&quot;article-journal&quot;,&quot;id&quot;:&quot;30f3fbb7-d55f-33a3-8fd4-c379b5048e3f&quot;,&quot;title&quot;:&quot;Computational evidence for heavy-atom tunneling in the Bergman cyclization of a 10-membered-ring enediyne&quot;,&quot;groupId&quot;:&quot;89641e3f-83d4-37df-85ff-ba5125570e95&quot;,&quot;author&quot;:[{&quot;family&quot;:&quot;Greer&quot;,&quot;given&quot;:&quot;Edyta M.&quot;,&quot;parse-names&quot;:false,&quot;dropping-particle&quot;:&quot;&quot;,&quot;non-dropping-particle&quot;:&quot;&quot;},{&quot;family&quot;:&quot;Cosgriff&quot;,&quot;given&quot;:&quot;Christopher&quot;,&quot;parse-names&quot;:false,&quot;dropping-particle&quot;:&quot;V.&quot;,&quot;non-dropping-particle&quot;:&quot;&quot;},{&quot;family&quot;:&quot;Doubleday&quot;,&quot;given&quot;:&quot;Charles&quot;,&quot;parse-names&quot;:false,&quot;dropping-particle&quot;:&quot;&quot;,&quot;non-dropping-particle&quot;:&quot;&quot;}],&quot;container-title&quot;:&quot;Journal of the American Chemical Society&quot;,&quot;accessed&quot;:{&quot;date-parts&quot;:[[2023,12,8]]},&quot;DOI&quot;:&quot;10.1021/JA402445A/SUPPL_FILE/JA402445A_SI_001.PDF&quot;,&quot;ISSN&quot;:&quot;00027863&quot;,&quot;PMID&quot;:&quot;23819632&quot;,&quot;URL&quot;:&quot;https://pubs.acs.org/doi/full/10.1021/ja402445a&quot;,&quot;issued&quot;:{&quot;date-parts&quot;:[[2013,7,17]]},&quot;page&quot;:&quot;10194-10197&quot;,&quot;abstract&quot;:&quot;DFT and CASSCF calculations for the cyclization of (3Z)-cyclodec-3-en-1,5- diyne were carried out to investigate heavy-atom tunneling. At 37 C, tunneling was computed to enhance the rate by 38-40% over the transition-state theory rate. Intramolecular 12C/13C kinetic isotope effects were predicted to be substantial, with a steep temperature dependence. These results are discussed in relation to recent experimental findings that show heavy-atom tunneling at moderate temperatures. The calculations point to the possibility of a simple computational test for the likelihood of heavy-atom tunneling using standard quantum-chemical information. © 2013 American Chemical Society.&quot;,&quot;publisher&quot;:&quot;American Chemical Society&quot;,&quot;issue&quot;:&quot;28&quot;,&quot;volume&quot;:&quot;135&quot;,&quot;container-title-short&quot;:&quot;J Am Chem Soc&quot;},&quot;isTemporary&quot;:false}]},{&quot;citationID&quot;:&quot;MENDELEY_CITATION_d238fb39-2dc6-4546-8b02-09dee0114968&quot;,&quot;properties&quot;:{&quot;noteIndex&quot;:0},&quot;isEdited&quot;:false,&quot;manualOverride&quot;:{&quot;isManuallyOverridden&quot;:false,&quot;citeprocText&quot;:&quot;&lt;sup&gt;108&lt;/sup&gt;&quot;,&quot;manualOverrideText&quot;:&quot;&quot;},&quot;citationTag&quot;:&quot;MENDELEY_CITATION_v3_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&quot;,&quot;citationItems&quot;:[{&quot;id&quot;:&quot;d9c96981-442b-3b39-a6b9-8e20bdaacaf1&quot;,&quot;itemData&quot;:{&quot;type&quot;:&quot;article-journal&quot;,&quot;id&quot;:&quot;d9c96981-442b-3b39-a6b9-8e20bdaacaf1&quot;,&quot;title&quot;:&quot;Role of Heavy Atom Tunneling in Myers-Saito Cyclization of Cyclic Enyne-Cumulene Systems&quot;,&quot;groupId&quot;:&quot;89641e3f-83d4-37df-85ff-ba5125570e95&quot;,&quot;author&quot;:[{&quot;family&quot;:&quot;Karmakar&quot;,&quot;given&quot;:&quot;Sharmistha&quot;,&quot;parse-names&quot;:false,&quot;dropping-particle&quot;:&quot;&quot;,&quot;non-dropping-particle&quot;:&quot;&quot;},{&quot;family&quot;:&quot;Datta&quot;,&quot;given&quot;:&quot;Ayan&quot;,&quot;parse-names&quot;:false,&quot;dropping-particle&quot;:&quot;&quot;,&quot;non-dropping-particle&quot;:&quot;&quot;}],&quot;container-title&quot;:&quot;Journal of Physical Chemistry B&quot;,&quot;accessed&quot;:{&quot;date-parts&quot;:[[2023,12,8]]},&quot;DOI&quot;:&quot;10.1021/ACS.JPCB.5B12465/SUPPL_FILE/JP5B12465_SI_001.PDF&quot;,&quot;ISSN&quot;:&quot;15205207&quot;,&quot;URL&quot;:&quot;https://pubs.acs.org/doi/full/10.1021/acs.jpcb.5b12465&quot;,&quot;issued&quot;:{&quot;date-parts&quot;:[[2016,2,18]]},&quot;page&quot;:&quot;945-950&quot;,&quot;abstract&quot;:&quot;Direct dynamics calculation using canonical variational transtition state theory (CVT) inclusive of small curvature tunneling (SCT) reveals heavy atom tunneling in Myers-Saito cyclization of 10- and 9-membered cyclic enyne-cumulene systems like 1,6-didehydro[10]annulene and derivative of neocarzinostatin, respectively. The pure density functional theory functional, BLYP at a 6-31+G (d,p) basis set reproduce the observed reaction energies and barriers within 1.0 kcal/mol. The calculated rate constants of cyclization inclusive of heavy atom tunneling (kCVT+SCT = 3.26 × 10-4 s-1 at 222 K; t1/2 = 35 min) are in excellent agreement with experiments (t1/2 ∼ 21-31 min). Both primary and secondary kinetic isotope effect (KIE) become enhanced significantly upon inclusion of quantum mechanical tunneling. An Arrhenius plot of KIE shows measurable curvature at the experimental temperature of 222 K. The translation vector for the cyclization reactions in the transition-states (TS) show significant motion of primary and secondary carbon atoms explaining the origin of large KIE.&quot;,&quot;publisher&quot;:&quot;American Chemical Society&quot;,&quot;issue&quot;:&quot;5&quot;,&quot;volume&quot;:&quot;120&quot;,&quot;container-title-short&quot;:&quot;&quot;},&quot;isTemporary&quot;:false}]},{&quot;citationID&quot;:&quot;MENDELEY_CITATION_a1e6f1f6-c88c-414e-8bf3-a71256a43c04&quot;,&quot;properties&quot;:{&quot;noteIndex&quot;:0},&quot;isEdited&quot;:false,&quot;manualOverride&quot;:{&quot;isManuallyOverridden&quot;:false,&quot;citeprocText&quot;:&quot;&lt;sup&gt;109&lt;/sup&gt;&quot;,&quot;manualOverrideText&quot;:&quot;&quot;},&quot;citationTag&quot;:&quot;MENDELEY_CITATION_v3_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&quot;,&quot;citationItems&quot;:[{&quot;id&quot;:&quot;c967031b-c91c-3810-a13d-fd569e3f085e&quot;,&quot;itemData&quot;:{&quot;type&quot;:&quot;article-journal&quot;,&quot;id&quot;:&quot;c967031b-c91c-3810-a13d-fd569e3f085e&quot;,&quot;title&quot;:&quot;Taming Shapeshifting Anions: Total Synthesis of Ocellatusone C&quot;,&quot;groupId&quot;:&quot;89641e3f-83d4-37df-85ff-ba5125570e95&quot;,&quot;author&quot;:[{&quot;family&quot;:&quot;Sanchez&quot;,&quot;given&quot;:&quot;Andre&quot;,&quot;parse-names&quot;:false,&quot;dropping-particle&quot;:&quot;&quot;,&quot;non-dropping-particle&quot;:&quot;&quot;},{&quot;family&quot;:&quot;Maimone&quot;,&quot;given&quot;:&quot;Thomas J&quot;,&quot;parse-names&quot;:false,&quot;dropping-particle&quot;:&quot;&quot;,&quot;non-dropping-particle&quot;:&quot;&quot;}],&quot;container-title&quot;:&quot;Journal of the American Chemical Society&quot;,&quot;accessed&quot;:{&quot;date-parts&quot;:[[2023,7,10]]},&quot;DOI&quot;:&quot;10.1021/jacs.2c02627&quot;,&quot;URL&quot;:&quot;https://doi.org/10.1021/jacs.2c02627&quot;,&quot;issued&quot;:{&quot;date-parts&quot;:[[2022]]},&quot;page&quot;:&quot;7594-7599&quot;,&quot;abstract&quot;:&quot;Guided by a synthetic design aimed at late-stage diversification, we report the preparation of unusual shapeshifting anions and their subsequent application to the total synthesis of the polyketide natural product ocellatusone C. Site-selective core functionalization of a readily accessible bicyclo[3.3.1]nonane architecture sets the stage for shape-selective side chain installation via a nonfluxional π-allyl Pd-complex derived from a barbaralyl-type anion. Several interesting chemical findings, including substituent-dependent bridged bicycloisomerism and the isolation of a stabilized, 3° carbon-bound Pd-ketone enolate complex, are reported.&quot;,&quot;issue&quot;:&quot;17&quot;,&quot;volume&quot;:&quot;144&quot;,&quot;container-title-short&quot;:&quot;J Am Chem Soc&quot;},&quot;isTemporary&quot;:false}]},{&quot;citationID&quot;:&quot;MENDELEY_CITATION_ff253671-2259-48fe-b3fa-8530c31f7d15&quot;,&quot;properties&quot;:{&quot;noteIndex&quot;:0},&quot;isEdited&quot;:false,&quot;manualOverride&quot;:{&quot;isManuallyOverridden&quot;:false,&quot;citeprocText&quot;:&quot;&lt;sup&gt;110&lt;/sup&gt;&quot;,&quot;manualOverrideText&quot;:&quot;&quot;},&quot;citationTag&quot;:&quot;MENDELEY_CITATION_v3_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&quot;,&quot;citationItems&quot;:[{&quot;id&quot;:&quot;fbf18ffb-4553-393a-bb24-cc26485b48a6&quot;,&quot;itemData&quot;:{&quot;type&quot;:&quot;article-journal&quot;,&quot;id&quot;:&quot;fbf18ffb-4553-393a-bb24-cc26485b48a6&quot;,&quot;title&quot;:&quot;A Shapeshifting Roadmap for Polycyclic Skeletal Evolution&quot;,&quot;groupId&quot;:&quot;89641e3f-83d4-37df-85ff-ba5125570e95&quot;,&quot;author&quot;:[{&quot;family&quot;:&quot;Sanchez&quot;,&quot;given&quot;:&quot;Andre&quot;,&quot;parse-names&quot;:false,&quot;dropping-particle&quot;:&quot;&quot;,&quot;non-dropping-particle&quot;:&quot;&quot;},{&quot;family&quot;:&quot;Gurajapu&quot;,&quot;given&quot;:&quot;Anjali&quot;,&quot;parse-names&quot;:false,&quot;dropping-particle&quot;:&quot;&quot;,&quot;non-dropping-particle&quot;:&quot;&quot;},{&quot;family&quot;:&quot;Guo&quot;,&quot;given&quot;:&quot;Wentao&quot;,&quot;parse-names&quot;:false,&quot;dropping-particle&quot;:&quot;&quot;,&quot;non-dropping-particle&quot;:&quot;&quot;},{&quot;family&quot;:&quot;Kong&quot;,&quot;given&quot;:&quot;Wang Yeuk&quot;,&quot;parse-names&quot;:false,&quot;dropping-particle&quot;:&quot;&quot;,&quot;non-dropping-particle&quot;:&quot;&quot;},{&quot;family&quot;:&quot;Laconsay&quot;,&quot;given&quot;:&quot;Croix J.&quot;,&quot;parse-names&quot;:false,&quot;dropping-particle&quot;:&quot;&quot;,&quot;non-dropping-particle&quot;:&quot;&quot;},{&quot;family&quot;:&quot;Settineri&quot;,&quot;given&quot;:&quot;Nicholas S.&quot;,&quot;parse-names&quot;:false,&quot;dropping-particle&quot;:&quot;&quot;,&quot;non-dropping-particle&quot;:&quot;&quot;},{&quot;family&quot;:&quot;Tantillo&quot;,&quot;given&quot;:&quot;Dean J.&quot;,&quot;parse-names&quot;:false,&quot;dropping-particle&quot;:&quot;&quot;,&quot;non-dropping-particle&quot;:&quot;&quot;},{&quot;family&quot;:&quot;Maimone&quot;,&quot;given&quot;:&quot;Thomas J.&quot;,&quot;parse-names&quot;:false,&quot;dropping-particle&quot;:&quot;&quot;,&quot;non-dropping-particle&quot;:&quot;&quot;}],&quot;container-title&quot;:&quot;Journal of the American Chemical Society&quot;,&quot;accessed&quot;:{&quot;date-parts&quot;:[[2023,12,8]]},&quot;DOI&quot;:&quot;10.1021/JACS.3C03960/ASSET/IMAGES/LARGE/JA3C03960_0004.JPEG&quot;,&quot;ISSN&quot;:&quot;15205126&quot;,&quot;PMID&quot;:&quot;37279177&quot;,&quot;URL&quot;:&quot;https://pubs.acs.org/doi/full/10.1021/jacs.3c03960&quot;,&quot;issued&quot;:{&quot;date-parts&quot;:[[2023,6,21]]},&quot;page&quot;:&quot;13452-13461&quot;,&quot;abstract&quot;:&quot;Polycyclic ring systems are ubiquitous three-dimensional (3D) structural motifs central to the function of many biologically active small molecules and organic materials. Indeed, subtle changes to the overall molecular shape and connectivity of atoms in a polycyclic framework (i.e., isomerism) can drastically alter its function and properties. Unfortunately, direct evaluation of these structure-function relationships typically requires the development of distinct synthetic strategies toward a specific isomer. Dynamic, “shapeshifting” carbon cages present a promising approach for sampling isomeric chemical space but are often difficult to control and are largely limited to thermodynamic mixtures of positional isomers about a single core scaffold. Here, we describe the development of a new shapeshifting C9-chemotype and a chemical blueprint for its evolution into structurally and energetically diverse isomeric ring systems. By leveraging the unique molecular topology of π-orbitals interacting through-space (homoconjugation), a common skeletal ancestor evolved into a complex network of valence isomers. This unusual system represents an exceedingly rare small molecule capable of undergoing controllable and continuous isomerization processes through the iterative use of just two chemical steps (light and organic base). Computational and photophysical studies of the isomer network provide fundamental insight into the reactivity, mechanism, and role of homoconjugative interactions. Importantly, these insights may inform the rational design and synthesis of new dynamic, shapeshifting systems. We anticipate this process could be a powerful tool for the synthesis of structurally diverse, isomeric polycycles central to many bioactive small molecules and functional organic materials.&quot;,&quot;publisher&quot;:&quot;American Chemical Society&quot;,&quot;issue&quot;:&quot;24&quot;,&quot;volume&quot;:&quot;145&quot;,&quot;container-title-short&quot;:&quot;J Am Chem Soc&quot;},&quot;isTemporary&quot;:false}]},{&quot;citationID&quot;:&quot;MENDELEY_CITATION_b5b21ab1-f10f-4b43-803c-c8c2a0d2159f&quot;,&quot;properties&quot;:{&quot;noteIndex&quot;:0},&quot;isEdited&quot;:false,&quot;manualOverride&quot;:{&quot;isManuallyOverridden&quot;:false,&quot;citeprocText&quot;:&quot;&lt;sup&gt;111&lt;/sup&gt;&quot;,&quot;manualOverrideText&quot;:&quot;&quot;},&quot;citationTag&quot;:&quot;MENDELEY_CITATION_v3_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&quot;,&quot;citationItems&quot;:[{&quot;id&quot;:&quot;89e650f6-e454-3143-a61c-4008e0764e8b&quot;,&quot;itemData&quot;:{&quot;type&quot;:&quot;article-journal&quot;,&quot;id&quot;:&quot;89e650f6-e454-3143-a61c-4008e0764e8b&quot;,&quot;title&quot;:&quot;Medicinal Natural Products: A Biosynthetic Approach: Third Edition&quot;,&quot;groupId&quot;:&quot;89641e3f-83d4-37df-85ff-ba5125570e95&quot;,&quot;author&quot;:[{&quot;family&quot;:&quot;Dewick&quot;,&quot;given&quot;:&quot;Paul M.&quot;,&quot;parse-names&quot;:false,&quot;dropping-particle&quot;:&quot;&quot;,&quot;non-dropping-particle&quot;:&quot;&quot;}],&quot;container-title&quot;:&quot;Medicinal Natural Products: A Biosynthetic Approach: Third Edition&quot;,&quot;accessed&quot;:{&quot;date-parts&quot;:[[2023,10,29]]},&quot;DOI&quot;:&quot;10.1002/9780470742761&quot;,&quot;ISBN&quot;:&quot;9780470741689&quot;,&quot;URL&quot;:&quot;https://onlinelibrary.wiley.com/doi/book/10.1002/9780470742761&quot;,&quot;issued&quot;:{&quot;date-parts&quot;:[[2009,2,4]]},&quot;page&quot;:&quot;1-539&quot;,&quot;abstract&quot;:&quot;Medicinal Natural Products: A Biosynthetic Approach, Third Edition, provides a comprehensive and balanced introduction to natural products from a biosynthetic perspective, focussing on the metabolic sequences leading to various classes of natural products. The book builds upon fundamental chemical principles and guides the reader through a wealth of diverse natural metabolites with particular emphasis on those used in medicine. There have been rapid advances in biosynthetic understanding over the past decade through enzymology, gene isolation and genetic engineering. Medicinal Natural Products has been extended and fully updated in this new edition to reflect and explain these developments and other advances in the field. It retains the user-friendly style and highly acclaimed features of previous editions: A comprehensive treatment of plant, microbial, and animal natural products in one volume. Extensive use of chemical schemes with annotated mechanistic explanations. Cross-referencing to emphasize links and similarities. boxed topics giving further details of medicinal materials, covering sources, production methods, use as drugs, semi-synthetic derivatives and synthetic analogues, and modes of action. Medicinal Natural Products: A Biosynthetic Approach, Third Edition, is an invaluable textbook for students of pharmacy, pharmacognosy, medicinal chemistry, biochemistry and natural products chemistry. © 2009 John Wiley &amp; Sons, Ltd.&quot;,&quot;publisher&quot;:&quot;John Wiley and Sons&quot;,&quot;container-title-short&quot;:&quot;&quot;},&quot;isTemporary&quot;:false}]},{&quot;citationID&quot;:&quot;MENDELEY_CITATION_aa72bca8-3f70-4c50-902d-fffbcce97b0e&quot;,&quot;properties&quot;:{&quot;noteIndex&quot;:0},&quot;isEdited&quot;:false,&quot;manualOverride&quot;:{&quot;isManuallyOverridden&quot;:false,&quot;citeprocText&quot;:&quot;&lt;sup&gt;112,113&lt;/sup&gt;&quot;,&quot;manualOverrideText&quot;:&quot;&quot;},&quot;citationTag&quot;:&quot;MENDELEY_CITATION_v3_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&quot;,&quot;citationItems&quot;:[{&quot;id&quot;:&quot;3da196ea-881a-3903-a57f-ebf65598aff2&quot;,&quot;itemData&quot;:{&quot;type&quot;:&quot;article-journal&quot;,&quot;id&quot;:&quot;3da196ea-881a-3903-a57f-ebf65598aff2&quot;,&quot;title&quot;:&quot;Chiral Olefins as Steering Ligands in Asymmetric Catalysis&quot;,&quot;groupId&quot;:&quot;89641e3f-83d4-37df-85ff-ba5125570e95&quot;,&quot;author&quot;:[{&quot;family&quot;:&quot;Defieber&quot;,&quot;given&quot;:&quot;Christian&quot;,&quot;parse-names&quot;:false,&quot;dropping-particle&quot;:&quot;&quot;,&quot;non-dropping-particle&quot;:&quot;&quot;},{&quot;family&quot;:&quot;Grützmacher&quot;,&quot;given&quot;:&quot;Hansjöorg&quot;,&quot;parse-names&quot;:false,&quot;dropping-particle&quot;:&quot;&quot;,&quot;non-dropping-particle&quot;:&quot;&quot;},{&quot;family&quot;:&quot;Carreira&quot;,&quot;given&quot;:&quot;Erick M.&quot;,&quot;parse-names&quot;:false,&quot;dropping-particle&quot;:&quot;&quot;,&quot;non-dropping-particle&quot;:&quot;&quot;}],&quot;container-title&quot;:&quot;Angewandte Chemie International Edition&quot;,&quot;accessed&quot;:{&quot;date-parts&quot;:[[2023,12,8]]},&quot;DOI&quot;:&quot;10.1002/ANIE.200703612&quot;,&quot;ISSN&quot;:&quot;1521-3773&quot;,&quot;URL&quot;:&quot;https://onlinelibrary.wiley.com/doi/full/10.1002/anie.200703612&quot;,&quot;issued&quot;:{&quot;date-parts&quot;:[[2008,6,2]]},&quot;page&quot;:&quot;4482-4502&quot;,&quot;abstract&quot;:&quot;Metal-catalyzed asymmetric processes offer one of the most straightforward ways to introduce stereogenic centers. Hence, the development of novel chiral ligands that can effectively induce asymmetry in reactions is crucial in modern organic synthesis. While many established chiral ligands bind to a metal through heteroatoms, structures that coordinate to metals through carbon atoms have received little attention so far. Here, we highlight the increasing number of such chiral chelating olefin ligands as well as their application in a variety of metal-catalyzed transformations. © 2008 Wiley-VCH Verlag GmbH &amp; Co. KGaA.&quot;,&quot;publisher&quot;:&quot;John Wiley &amp; Sons, Ltd&quot;,&quot;issue&quot;:&quot;24&quot;,&quot;volume&quot;:&quot;47&quot;,&quot;container-title-short&quot;:&quot;&quot;},&quot;isTemporary&quot;:false},{&quot;id&quot;:&quot;9d812d66-79f6-3933-a2ee-6c2d9c9590dc&quot;,&quot;itemData&quot;:{&quot;type&quot;:&quot;article-journal&quot;,&quot;id&quot;:&quot;9d812d66-79f6-3933-a2ee-6c2d9c9590dc&quot;,&quot;title&quot;:&quot;Phosphoramidites: Privileged Ligands in Asymmetric Catalysis&quot;,&quot;groupId&quot;:&quot;89641e3f-83d4-37df-85ff-ba5125570e95&quot;,&quot;author&quot;:[{&quot;family&quot;:&quot;Teichert&quot;,&quot;given&quot;:&quot;Johannes F.&quot;,&quot;parse-names&quot;:false,&quot;dropping-particle&quot;:&quot;&quot;,&quot;non-dropping-particle&quot;:&quot;&quot;},{&quot;family&quot;:&quot;Feringa&quot;,&quot;given&quot;:&quot;Ben L.&quot;,&quot;parse-names&quot;:false,&quot;dropping-particle&quot;:&quot;&quot;,&quot;non-dropping-particle&quot;:&quot;&quot;}],&quot;container-title&quot;:&quot;Angewandte Chemie International Edition&quot;,&quot;accessed&quot;:{&quot;date-parts&quot;:[[2023,12,8]]},&quot;DOI&quot;:&quot;10.1002/ANIE.200904948&quot;,&quot;ISSN&quot;:&quot;1521-3773&quot;,&quot;URL&quot;:&quot;https://onlinelibrary.wiley.com/doi/full/10.1002/anie.200904948&quot;,&quot;issued&quot;:{&quot;date-parts&quot;:[[2010,3,29]]},&quot;page&quot;:&quot;2486-2528&quot;,&quot;abstract&quot;:&quot;Asymmetrie catalysis with transition-metal complexes is the basis for a vast array of stereoselective transformations and has changed the face of modern synthetic chemistry. Key to this success has been the design of chiral ligands to control the regio-, diastereo-, and enantioselectivity. Phosphoramidites have emerged as a highly versatile and readily accessible class of chiral ligands. Their modular structure enables the formation of ligand libraries and easy fine-tuning for a specific catalytic reaction. Phosphoramidites frequently show exceptional levels of stereocontrol, and their monodentate nature is essential in combinatorial catalysis, where a ligand-mixture approach is used. In this Review, recent developments in asymmetric catalysis with phosphoramidites used as ligands are discussed, with a focus on the formation of carbon-carbon and carbon-heteroatom bonds. © 2010 Wiley-VCH Verlag GmbH &amp; Co. KGaA.&quot;,&quot;publisher&quot;:&quot;John Wiley &amp; Sons, Ltd&quot;,&quot;issue&quot;:&quot;14&quot;,&quot;volume&quot;:&quot;49&quot;,&quot;container-title-short&quot;:&quot;&quot;},&quot;isTemporary&quot;:false}]},{&quot;citationID&quot;:&quot;MENDELEY_CITATION_97627378-71bb-4ad9-8208-8f5bc0920152&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&quot;,&quot;citationItems&quot;:[{&quot;id&quot;:&quot;a4456247-ee8b-3020-a04f-db46687aa03b&quot;,&quot;itemData&quot;:{&quot;type&quot;:&quot;article-journal&quot;,&quot;id&quot;:&quot;a4456247-ee8b-3020-a04f-db46687aa03b&quot;,&quot;title&quot;:&quot;Control of dynamic sp3-C stereochemistry&quot;,&quot;groupId&quot;:&quot;89641e3f-83d4-37df-85ff-ba5125570e95&quot;,&quot;author&quot;:[{&quot;family&quot;:&quot;Bismillah&quot;,&quot;given&quot;:&quot;Aisha N.&quot;,&quot;parse-names&quot;:false,&quot;dropping-particle&quot;:&quot;&quot;,&quot;non-dropping-particle&quot;:&quot;&quot;},{&quot;family&quot;:&quot;Johnson&quot;,&quot;given&quot;:&quot;Toby G.&quot;,&quot;parse-names&quot;:false,&quot;dropping-particle&quot;:&quot;&quot;,&quot;non-dropping-particle&quot;:&quot;&quot;},{&quot;family&quot;:&quot;Hussein&quot;,&quot;given&quot;:&quot;Burhan A.&quot;,&quot;parse-names&quot;:false,&quot;dropping-particle&quot;:&quot;&quot;,&quot;non-dropping-particle&quot;:&quot;&quot;},{&quot;family&quot;:&quot;Turley&quot;,&quot;given&quot;:&quot;Andrew T.&quot;,&quot;parse-names&quot;:false,&quot;dropping-particle&quot;:&quot;&quot;,&quot;non-dropping-particle&quot;:&quot;&quot;},{&quot;family&quot;:&quot;Saha&quot;,&quot;given&quot;:&quot;Promeet K.&quot;,&quot;parse-names&quot;:false,&quot;dropping-particle&quot;:&quot;&quot;,&quot;non-dropping-particle&quot;:&quot;&quot;},{&quot;family&quot;:&quot;Wong&quot;,&quot;given&quot;:&quot;Ho Chi&quot;,&quot;parse-names&quot;:false,&quot;dropping-particle&quot;:&quot;&quot;,&quot;non-dropping-particle&quot;:&quot;&quot;},{&quot;family&quot;:&quot;Aguilar&quot;,&quot;given&quot;:&quot;Juan A.&quot;,&quot;parse-names&quot;:false,&quot;dropping-particle&quot;:&quot;&quot;,&quot;non-dropping-particle&quot;:&quot;&quot;},{&quot;family&quot;:&quot;Yufit&quot;,&quot;given&quot;:&quot;Dmitry S.&quot;,&quot;parse-names&quot;:false,&quot;dropping-particle&quot;:&quot;&quot;,&quot;non-dropping-particle&quot;:&quot;&quot;},{&quot;family&quot;:&quot;McGonigal&quot;,&quot;given&quot;:&quot;Paul R.&quot;,&quot;parse-names&quot;:false,&quot;dropping-particle&quot;:&quot;&quot;,&quot;non-dropping-particle&quot;:&quot;&quot;}],&quot;container-title&quot;:&quot;Nature Chemistry&quot;,&quot;DOI&quot;:&quot;10.1038/s41557-023-01156-7&quot;,&quot;ISSN&quot;:&quot;1755-4330&quot;,&quot;issued&quot;:{&quot;date-parts&quot;:[[2023,3,13]]},&quot;abstract&quot;:&quot;&lt;p&gt; Stereogenic &lt;italic&gt;sp&lt;/italic&gt; &lt;sup&gt;3&lt;/sup&gt; -hybridized carbon centres are fundamental building blocks of chiral molecules. Unlike dynamic stereogenic motifs, such as &lt;italic&gt;sp&lt;/italic&gt; &lt;sup&gt;3&lt;/sup&gt; -nitrogen centres or atropisomeric biaryls, &lt;italic&gt;sp&lt;/italic&gt; &lt;sup&gt;3&lt;/sup&gt; -carbon centres are usually fixed, requiring intermolecular reactions to undergo configurational changes. Here we report the internal enantiomerization of fluxional carbon cages and the consequences of their adaptive configurations for the transmission of stereochemical information. The &lt;italic&gt;sp&lt;/italic&gt; &lt;sup&gt;3&lt;/sup&gt; -carbon stereochemistry of the rigid tricyclic cages is inverted through strain-assisted Cope rearrangements, emulating the low-barrier configurational dynamics typical for &lt;italic&gt;sp&lt;/italic&gt; &lt;sup&gt;3&lt;/sup&gt; -nitrogen inversion or conformational isomerism. This dynamic enantiomerization can be stopped, restarted or slowed by external reagents, while the configuration of the cage is controlled by neighbouring, fixed stereogenic centres. As part of a phosphoramidite–olefin ligand, the fluxional cage acts as a conduit to transmit stereochemical information from the ligand while also transferring its dynamic properties to chiral-at-metal coordination environments, influencing catalysis, ion pairing and ligand exchange energetics. &lt;/p&gt;&quot;,&quot;container-title-short&quot;:&quot;Nat Chem&quot;},&quot;isTemporary&quot;:false}]},{&quot;citationID&quot;:&quot;MENDELEY_CITATION_723531bf-a5ff-45ad-b74d-f6545e101228&quot;,&quot;properties&quot;:{&quot;noteIndex&quot;:0},&quot;isEdited&quot;:false,&quot;manualOverride&quot;:{&quot;isManuallyOverridden&quot;:false,&quot;citeprocText&quot;:&quot;&lt;sup&gt;114,115&lt;/sup&gt;&quot;,&quot;manualOverrideText&quot;:&quot;&quot;},&quot;citationTag&quot;:&quot;MENDELEY_CITATION_v3_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&quot;,&quot;citationItems&quot;:[{&quot;id&quot;:&quot;e7f4065f-c31f-3d30-9252-b1b7ce7d9d59&quot;,&quot;itemData&quot;:{&quot;type&quot;:&quot;article-journal&quot;,&quot;id&quot;:&quot;e7f4065f-c31f-3d30-9252-b1b7ce7d9d59&quot;,&quot;title&quot;:&quot;Snakes and Ladders. The Sigmatropic Shiftamer Concept&quot;,&quot;groupId&quot;:&quot;89641e3f-83d4-37df-85ff-ba5125570e95&quot;,&quot;author&quot;:[{&quot;family&quot;:&quot;Tantillo&quot;,&quot;given&quot;:&quot;Dean J.&quot;,&quot;parse-names&quot;:false,&quot;dropping-particle&quot;:&quot;&quot;,&quot;non-dropping-particle&quot;:&quot;&quot;},{&quot;family&quot;:&quot;Hoffmann&quot;,&quot;given&quot;:&quot;Roald&quot;,&quot;parse-names&quot;:false,&quot;dropping-particle&quot;:&quot;&quot;,&quot;non-dropping-particle&quot;:&quot;&quot;}],&quot;container-title&quot;:&quot;Accounts of Chemical Research&quot;,&quot;accessed&quot;:{&quot;date-parts&quot;:[[2023,10,29]]},&quot;DOI&quot;:&quot;10.1021/AR0680926&quot;,&quot;ISSN&quot;:&quot;00014842&quot;,&quot;URL&quot;:&quot;https://pubs.acs.org/doi/abs/10.1021/ar0680926&quot;,&quot;issued&quot;:{&quot;date-parts&quot;:[[2006,7]]},&quot;page&quot;:&quot;477-486&quot;,&quot;abstract&quot;:&quot;Sigmatropic shiftamers are organic molecules (conceived originally as polymers) in which bonds migrate back and forth along their frameworks. In this Account, we describe the origins of the sigmatr...&quot;,&quot;publisher&quot;:&quot; American Chemical Society &quot;,&quot;issue&quot;:&quot;7&quot;,&quot;volume&quot;:&quot;39&quot;,&quot;container-title-short&quot;:&quot;Acc Chem Res&quot;},&quot;isTemporary&quot;:false},{&quot;id&quot;:&quot;d86d6f87-a50c-33a7-b8b0-e884575611e0&quot;,&quot;itemData&quot;:{&quot;type&quot;:&quot;article-journal&quot;,&quot;id&quot;:&quot;d86d6f87-a50c-33a7-b8b0-e884575611e0&quot;,&quot;title&quot;:&quot;Extended Barbaralanes: Sigmatropic Shiftamers or σ-Polyacenes?&quot;,&quot;groupId&quot;:&quot;89641e3f-83d4-37df-85ff-ba5125570e95&quot;,&quot;author&quot;:[{&quot;family&quot;:&quot;Tantillo&quot;,&quot;given&quot;:&quot;Dean J.&quot;,&quot;parse-names&quot;:false,&quot;dropping-particle&quot;:&quot;&quot;,&quot;non-dropping-particle&quot;:&quot;&quot;},{&quot;family&quot;:&quot;Hoffmann&quot;,&quot;given&quot;:&quot;Roald&quot;,&quot;parse-names&quot;:false,&quot;dropping-particle&quot;:&quot;&quot;,&quot;non-dropping-particle&quot;:&quot;&quot;},{&quot;family&quot;:&quot;Houk&quot;,&quot;given&quot;:&quot;Kendall N.&quot;,&quot;parse-names&quot;:false,&quot;dropping-particle&quot;:&quot;&quot;,&quot;non-dropping-particle&quot;:&quot;&quot;},{&quot;family&quot;:&quot;Warner&quot;,&quot;given&quot;:&quot;Philip M.&quot;,&quot;parse-names&quot;:false,&quot;dropping-particle&quot;:&quot;&quot;,&quot;non-dropping-particle&quot;:&quot;&quot;},{&quot;family&quot;:&quot;Brown&quot;,&quot;given&quot;:&quot;Eric C.&quot;,&quot;parse-names&quot;:false,&quot;dropping-particle&quot;:&quot;&quot;,&quot;non-dropping-particle&quot;:&quot;&quot;},{&quot;family&quot;:&quot;Henze&quot;,&quot;given&quot;:&quot;Daven K.&quot;,&quot;parse-names&quot;:false,&quot;dropping-particle&quot;:&quot;&quot;,&quot;non-dropping-particle&quot;:&quot;&quot;}],&quot;container-title&quot;:&quot;Journal of the American Chemical Society&quot;,&quot;accessed&quot;:{&quot;date-parts&quot;:[[2023,10,29]]},&quot;DOI&quot;:&quot;10.1021/JA0392364/SUPPL_FILE/JA0392364SI20040121_103331.PDF&quot;,&quot;ISSN&quot;:&quot;00027863&quot;,&quot;URL&quot;:&quot;https://pubs.acs.org/doi/abs/10.1021/ja0392364&quot;,&quot;issued&quot;:{&quot;date-parts&quot;:[[2004,4,7]]},&quot;page&quot;:&quot;4256-4263&quot;,&quot;abstract&quot;:&quot;Starting from fused barbaralanes, we come (theoretically) to a new class of delocalized molecules in which two polyenyl radical chains interact with each other through space in a bonding way, but do not form full σ-bonds. These molecules resemble σ-homologues of polyacenes and are bishomoaromatic.&quot;,&quot;publisher&quot;:&quot; American Chemical Society &quot;,&quot;issue&quot;:&quot;13&quot;,&quot;volume&quot;:&quot;126&quot;,&quot;container-title-short&quot;:&quot;J Am Chem Soc&quot;},&quot;isTemporary&quot;:false}]},{&quot;citationID&quot;:&quot;MENDELEY_CITATION_8ff0db8b-c6f4-483f-ace8-ab0d521fdb3f&quot;,&quot;properties&quot;:{&quot;noteIndex&quot;:0},&quot;isEdited&quot;:false,&quot;manualOverride&quot;:{&quot;isManuallyOverridden&quot;:false,&quot;citeprocText&quot;:&quot;&lt;sup&gt;116&lt;/sup&gt;&quot;,&quot;manualOverrideText&quot;:&quot;&quot;},&quot;citationTag&quot;:&quot;MENDELEY_CITATION_v3_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&quot;,&quot;citationItems&quot;:[{&quot;id&quot;:&quot;5b5ed3d4-0a16-34fb-88da-816e9f4d0796&quot;,&quot;itemData&quot;:{&quot;type&quot;:&quot;article-journal&quot;,&quot;id&quot;:&quot;5b5ed3d4-0a16-34fb-88da-816e9f4d0796&quot;,&quot;title&quot;:&quot;Shapeshifting molecules: The story so far and the shape of things to come&quot;,&quot;groupId&quot;:&quot;89641e3f-83d4-37df-85ff-ba5125570e95&quot;,&quot;author&quot;:[{&quot;family&quot;:&quot;Bismillah&quot;,&quot;given&quot;:&quot;Aisha N.&quot;,&quot;parse-names&quot;:false,&quot;dropping-particle&quot;:&quot;&quot;,&quot;non-dropping-particle&quot;:&quot;&quot;},{&quot;family&quot;:&quot;Chapin&quot;,&quot;given&quot;:&quot;Brette M.&quot;,&quot;parse-names&quot;:false,&quot;dropping-particle&quot;:&quot;&quot;,&quot;non-dropping-particle&quot;:&quot;&quot;},{&quot;family&quot;:&quot;Hussein&quot;,&quot;given&quot;:&quot;Burhan A.&quot;,&quot;parse-names&quot;:false,&quot;dropping-particle&quot;:&quot;&quot;,&quot;non-dropping-particle&quot;:&quot;&quot;},{&quot;family&quot;:&quot;McGonigal&quot;,&quot;given&quot;:&quot;Paul R.&quot;,&quot;parse-names&quot;:false,&quot;dropping-particle&quot;:&quot;&quot;,&quot;non-dropping-particle&quot;:&quot;&quot;}],&quot;container-title&quot;:&quot;Chemical Science&quot;,&quot;DOI&quot;:&quot;10.1039/c9sc05482k&quot;,&quot;ISSN&quot;:&quot;20416539&quot;,&quot;issued&quot;:{&quot;date-parts&quot;:[[2020]]},&quot;page&quot;:&quot;324-332&quot;,&quot;abstract&quot;:&quot;Shapeshifting molecules exhibit rapid constitutional dynamics while remaining stable, isolable molecules, making them promising artificial scaffolds from which to explore complex biological systems and create new functional materials. However, their structural complexity presents challenges for designing their syntheses and understanding their equilibria. This minireview showcases (1) recent applications of highly dynamic shapeshifting molecules in sensing and distinguishing complex small molecules and (2) detailed insights into the adaptation of tractable bistable systems to changes in their local environment. The current status of this field is summarised and its future prospects are discussed.&quot;,&quot;publisher&quot;:&quot;Royal Society of Chemistry&quot;,&quot;issue&quot;:&quot;2&quot;,&quot;volume&quot;:&quot;11&quot;,&quot;container-title-short&quot;:&quot;Chem Sci&quot;},&quot;isTemporary&quot;:false}]},{&quot;citationID&quot;:&quot;MENDELEY_CITATION_22b579a7-761b-49d0-ba5a-bec3dede9e65&quot;,&quot;properties&quot;:{&quot;noteIndex&quot;:0},&quot;isEdited&quot;:false,&quot;manualOverride&quot;:{&quot;isManuallyOverridden&quot;:false,&quot;citeprocText&quot;:&quot;&lt;sup&gt;117&lt;/sup&gt;&quot;,&quot;manualOverrideText&quot;:&quot;&quot;},&quot;citationTag&quot;:&quot;MENDELEY_CITATION_v3_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&quot;,&quot;citationItems&quot;:[{&quot;id&quot;:&quot;0753e3c9-fb0b-3cfd-9277-b9fd113cda37&quot;,&quot;itemData&quot;:{&quot;type&quot;:&quot;article-journal&quot;,&quot;id&quot;:&quot;0753e3c9-fb0b-3cfd-9277-b9fd113cda37&quot;,&quot;title&quot;:&quot;Stochastic Bullvalene Architecture Modulates Structural Rigidity in π-Rich Macromolecules&quot;,&quot;groupId&quot;:&quot;89641e3f-83d4-37df-85ff-ba5125570e95&quot;,&quot;author&quot;:[{&quot;family&quot;:&quot;Pomfret&quot;,&quot;given&quot;:&quot;Meredith N&quot;,&quot;parse-names&quot;:false,&quot;dropping-particle&quot;:&quot;&quot;,&quot;non-dropping-particle&quot;:&quot;&quot;},{&quot;family&quot;:&quot;Sun&quot;,&quot;given&quot;:&quot;Peiguan B&quot;,&quot;parse-names&quot;:false,&quot;dropping-particle&quot;:&quot;&quot;,&quot;non-dropping-particle&quot;:&quot;&quot;},{&quot;family&quot;:&quot;Huang&quot;,&quot;given&quot;:&quot;Zheng&quot;,&quot;parse-names&quot;:false,&quot;dropping-particle&quot;:&quot;&quot;,&quot;non-dropping-particle&quot;:&quot;&quot;},{&quot;family&quot;:&quot;Freund&quot;,&quot;given&quot;:&quot;Anna C&quot;,&quot;parse-names&quot;:false,&quot;dropping-particle&quot;:&quot;&quot;,&quot;non-dropping-particle&quot;:&quot;&quot;},{&quot;family&quot;:&quot;Miyoshi&quot;,&quot;given&quot;:&quot;Toshikazu&quot;,&quot;parse-names&quot;:false,&quot;dropping-particle&quot;:&quot;&quot;,&quot;non-dropping-particle&quot;:&quot;&quot;},{&quot;family&quot;:&quot;Golder&quot;,&quot;given&quot;:&quot;Matthew R&quot;,&quot;parse-names&quot;:false,&quot;dropping-particle&quot;:&quot;&quot;,&quot;non-dropping-particle&quot;:&quot;&quot;},{&quot;family&quot;:&quot;Pomfret&quot;,&quot;given&quot;:&quot;] M N&quot;,&quot;parse-names&quot;:false,&quot;dropping-particle&quot;:&quot;&quot;,&quot;non-dropping-particle&quot;:&quot;&quot;},{&quot;family&quot;:&quot;Sun&quot;,&quot;given&quot;:&quot;P B&quot;,&quot;parse-names&quot;:false,&quot;dropping-particle&quot;:&quot;&quot;,&quot;non-dropping-particle&quot;:&quot;&quot;},{&quot;family&quot;:&quot;Freund&quot;,&quot;given&quot;:&quot;A C&quot;,&quot;parse-names&quot;:false,&quot;dropping-particle&quot;:&quot;&quot;,&quot;non-dropping-particle&quot;:&quot;&quot;},{&quot;family&quot;:&quot;Golder&quot;,&quot;given&quot;:&quot;M R&quot;,&quot;parse-names&quot;:false,&quot;dropping-particle&quot;:&quot;&quot;,&quot;non-dropping-particle&quot;:&quot;&quot;},{&quot;family&quot;:&quot;Huang&quot;,&quot;given&quot;:&quot;Z&quot;,&quot;parse-names&quot;:false,&quot;dropping-particle&quot;:&quot;&quot;,&quot;non-dropping-particle&quot;:&quot;&quot;},{&quot;family&quot;:&quot;Miyoshi&quot;,&quot;given&quot;:&quot;T&quot;,&quot;parse-names&quot;:false,&quot;dropping-particle&quot;:&quot;&quot;,&quot;non-dropping-particle&quot;:&quot;&quot;}],&quot;container-title&quot;:&quot;Angew. Chem. Int. Ed&quot;,&quot;accessed&quot;:{&quot;date-parts&quot;:[[2023,7,10]]},&quot;DOI&quot;:&quot;10.1002/anie.202301695&quot;,&quot;URL&quot;:&quot;https://onlinelibrary.wiley.com/doi/10.1002/anie.202301695&quot;,&quot;issued&quot;:{&quot;date-parts&quot;:[[2023]]},&quot;page&quot;:&quot;e202301695&quot;,&quot;abstract&quot;:&quot;The synthesis and processing of π-rich polymers found in novel electronics and textiles is difficult because chain stiffness leads to low solubility and high thermal transitions. The incorporation of \&quot;shape-shift-ing\&quot; molecular cages into π-rich backbone provides an ensemble of structural kinks to modulate chain architecture via a self-contained library of valence isomers. In this work, we report the synthesis and characterization of (bullvalene-co-phenylene)s that feature smaller persistence lengths than a prototypical rigid rod polymer, poly(p-phenylene). By varying the amount of bullvalene incorporation within a poly(p-phenylene) chain (0-50 %), we can tune thermal properties and solution-state conformation. These features are caused by stochastic bullvalene isomers within the polymer backbone that result in kinked architectures. Synthetically, bullvalene incorporation offers a facile method to decrease structural rigidity within π-rich materials without concomitant crystallization. VT NMR experiments confirm that these materials remain dynamic in solution, offering the opportunity for future stimuli-responsive applications. Polymer backbone architecture influences physical properties. For semiflexible polymers (e.g., polydimethylsiloxane, polyethylene), covalent bond rotational freedom allows for segmental chain motion to increase solubility and depress glass transition temperatures (T g) via an increase in free volume. [1] On the other hand, rigid π-rich materials have extended backbones and decreased free volumes which manifest in higher T g s [2-4] alongside superior thermal and mechanical stability. Related high T g saturated analogs can be accessed from hydrocarbon isosteres [5] (e.g., adamantane, [6] propellane, [7] cubane, [8] norbornadiene, [9] Figure 1A). For these polymers, rigidity comes at the expense of low solubility, high processing temperatures, and chain immobility. [10-15] Adding conformational freedom to rigid backbones is one approach to modulate physical properties; alkyl chains can bridge rigid domains in hydrocarbon materials [16-18] to increase solubility [19, 20] and decrease T g [18, 21, 22] (e.g., stretchable electronics [23]), albeit with con-comitant linker crystallization. [22, 24, 25] This molecular design relies on the conformational flexibility of alkyl chains to modulate accessible backbone geometries (Figure 1A). An alternative approach relies on combining rigid monomers with different bonding angles (e.g., phenylene regioisomers) to achieve backbone kinks without sacrificing thermal stability. For poly(m-phenylene)s, solubility increases relative to poly(p-phenylene)s due to diminished π-stacking but T g s remain high (e.g., M w = 27 kDa, T g = 149 °C). [26] Stochas-tic kinks introduced by an ensemble of regioisomers could allow for tuning of thermal transitions in π-rich materials, but synthetic implementation would be cumbersome. This paradigm could instead be realized by invoking a single molecule capable of \&quot;shape-shifting\&quot; [27-32] amongst different valence isomers to provide the stability of a rigid polymer Figure 1. A) Polymer chain motifs with varying rigidity; B) Bullvalene fluxionality provides a library of valence isomers; C) Fluxional molecules sampling an ensemble of isomers provides a platform for supramolecular applications; D) Synthesis of poly(bullvalene-co-phenylene)s.&quot;,&quot;issue&quot;:&quot;19&quot;,&quot;volume&quot;:&quot;62&quot;,&quot;container-title-short&quot;:&quot;&quot;},&quot;isTemporary&quot;:false}]},{&quot;citationID&quot;:&quot;MENDELEY_CITATION_15c4158b-baa8-493e-a471-7392a892590d&quot;,&quot;properties&quot;:{&quot;noteIndex&quot;:0},&quot;isEdited&quot;:false,&quot;manualOverride&quot;:{&quot;isManuallyOverridden&quot;:false,&quot;citeprocText&quot;:&quot;&lt;sup&gt;118&lt;/sup&gt;&quot;,&quot;manualOverrideText&quot;:&quot;&quot;},&quot;citationTag&quot;:&quot;MENDELEY_CITATION_v3_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&quot;,&quot;citationItems&quot;:[{&quot;id&quot;:&quot;b9d19bb2-7942-38c9-bfef-2625c4d25b1c&quot;,&quot;itemData&quot;:{&quot;type&quot;:&quot;article-journal&quot;,&quot;id&quot;:&quot;b9d19bb2-7942-38c9-bfef-2625c4d25b1c&quot;,&quot;title&quot;:&quot;Synthesis and Analysis of Substituted Bullvalenes&quot;,&quot;groupId&quot;:&quot;89641e3f-83d4-37df-85ff-ba5125570e95&quot;,&quot;author&quot;:[{&quot;family&quot;:&quot;Yahiaoui&quot;,&quot;given&quot;:&quot;Oussama&quot;,&quot;parse-names&quot;:false,&quot;dropping-particle&quot;:&quot;&quot;,&quot;non-dropping-particle&quot;:&quot;&quot;},{&quot;family&quot;:&quot;Pašteka&quot;,&quot;given&quot;:&quot;Lukáš F.&quot;,&quot;parse-names&quot;:false,&quot;dropping-particle&quot;:&quot;&quot;,&quot;non-dropping-particle&quot;:&quot;&quot;},{&quot;family&quot;:&quot;Judeel&quot;,&quot;given&quot;:&quot;Bernadette&quot;,&quot;parse-names&quot;:false,&quot;dropping-particle&quot;:&quot;&quot;,&quot;non-dropping-particle&quot;:&quot;&quot;},{&quot;family&quot;:&quot;Fallon&quot;,&quot;given&quot;:&quot;Thomas&quot;,&quot;parse-names&quot;:false,&quot;dropping-particle&quot;:&quot;&quot;,&quot;non-dropping-particle&quot;:&quot;&quot;}],&quot;container-title&quot;:&quot;Angewandte Chemie International Edition&quot;,&quot;accessed&quot;:{&quot;date-parts&quot;:[[2023,10,29]]},&quot;DOI&quot;:&quot;10.1002/ANIE.201712157&quot;,&quot;ISSN&quot;:&quot;1521-3773&quot;,&quot;PMID&quot;:&quot;29314602&quot;,&quot;URL&quot;:&quot;https://onlinelibrary.wiley.com/doi/full/10.1002/anie.201712157&quot;,&quot;issued&quot;:{&quot;date-parts&quot;:[[2018,3,1]]},&quot;page&quot;:&quot;2570-2574&quot;,&quot;abstract&quot;:&quot;Herein we detail a practical synthesis of bullvalene and a variety of mono- and disubstituted analogues through cobalt-catalysed [6+2] cycloaddition of cyclooctatetraene to alkynes, followed by photochemical di-π-methane rearrangement. The application of isomer-network analysis, coupled with quantum-chemical calculations, provides a powerful automated tool for predicting the properties of bullvalene isomer networks.&quot;,&quot;publisher&quot;:&quot;John Wiley &amp; Sons, Ltd&quot;,&quot;issue&quot;:&quot;10&quot;,&quot;volume&quot;:&quot;57&quot;,&quot;container-title-short&quot;:&quot;&quot;},&quot;isTemporary&quot;:false}]},{&quot;citationID&quot;:&quot;MENDELEY_CITATION_90ae8605-437f-4350-9e2f-0fccfc6d4bfe&quot;,&quot;properties&quot;:{&quot;noteIndex&quot;:0},&quot;isEdited&quot;:false,&quot;manualOverride&quot;:{&quot;isManuallyOverridden&quot;:false,&quot;citeprocText&quot;:&quot;&lt;sup&gt;119&lt;/sup&gt;&quot;,&quot;manualOverrideText&quot;:&quot;&quot;},&quot;citationTag&quot;:&quot;MENDELEY_CITATION_v3_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&quot;,&quot;citationItems&quot;:[{&quot;id&quot;:&quot;2132f804-17eb-3837-ad61-2a61d406eb4a&quot;,&quot;itemData&quot;:{&quot;type&quot;:&quot;article-journal&quot;,&quot;id&quot;:&quot;2132f804-17eb-3837-ad61-2a61d406eb4a&quot;,&quot;title&quot;:&quot;Shapeshifting bullvalene-linked vancomycin dimers as effective antibiotics against multidrug-resistant gram-positive bacteria&quot;,&quot;groupId&quot;:&quot;89641e3f-83d4-37df-85ff-ba5125570e95&quot;,&quot;author&quot;:[{&quot;family&quot;:&quot;Ottonello&quot;,&quot;given&quot;:&quot;Alessandra&quot;,&quot;parse-names&quot;:false,&quot;dropping-particle&quot;:&quot;&quot;,&quot;non-dropping-particle&quot;:&quot;&quot;},{&quot;family&quot;:&quot;Wyllie&quot;,&quot;given&quot;:&quot;Jessica A.&quot;,&quot;parse-names&quot;:false,&quot;dropping-particle&quot;:&quot;&quot;,&quot;non-dropping-particle&quot;:&quot;&quot;},{&quot;family&quot;:&quot;Yahiaoui&quot;,&quot;given&quot;:&quot;Oussama&quot;,&quot;parse-names&quot;:false,&quot;dropping-particle&quot;:&quot;&quot;,&quot;non-dropping-particle&quot;:&quot;&quot;},{&quot;family&quot;:&quot;Sun&quot;,&quot;given&quot;:&quot;Shoujun&quot;,&quot;parse-names&quot;:false,&quot;dropping-particle&quot;:&quot;&quot;,&quot;non-dropping-particle&quot;:&quot;&quot;},{&quot;family&quot;:&quot;Koelln&quot;,&quot;given&quot;:&quot;Rebecca A.&quot;,&quot;parse-names&quot;:false,&quot;dropping-particle&quot;:&quot;&quot;,&quot;non-dropping-particle&quot;:&quot;&quot;},{&quot;family&quot;:&quot;Homer&quot;,&quot;given&quot;:&quot;Joshua A.&quot;,&quot;parse-names&quot;:false,&quot;dropping-particle&quot;:&quot;&quot;,&quot;non-dropping-particle&quot;:&quot;&quot;},{&quot;family&quot;:&quot;Johnson&quot;,&quot;given&quot;:&quot;Robert M.&quot;,&quot;parse-names&quot;:false,&quot;dropping-particle&quot;:&quot;&quot;,&quot;non-dropping-particle&quot;:&quot;&quot;},{&quot;family&quot;:&quot;Murray&quot;,&quot;given&quot;:&quot;Ewan&quot;,&quot;parse-names&quot;:false,&quot;dropping-particle&quot;:&quot;&quot;,&quot;non-dropping-particle&quot;:&quot;&quot;},{&quot;family&quot;:&quot;Williams&quot;,&quot;given&quot;:&quot;Paul&quot;,&quot;parse-names&quot;:false,&quot;dropping-particle&quot;:&quot;&quot;,&quot;non-dropping-particle&quot;:&quot;&quot;},{&quot;family&quot;:&quot;Bolla&quot;,&quot;given&quot;:&quot;Jani R.&quot;,&quot;parse-names&quot;:false,&quot;dropping-particle&quot;:&quot;&quot;,&quot;non-dropping-particle&quot;:&quot;&quot;},{&quot;family&quot;:&quot;Robinson&quot;,&quot;given&quot;:&quot;Carol&quot;,&quot;parse-names&quot;:false,&quot;dropping-particle&quot;:&quot;V.&quot;,&quot;non-dropping-particle&quot;:&quot;&quot;},{&quot;family&quot;:&quot;Fallon&quot;,&quot;given&quot;:&quot;Thomas&quot;,&quot;parse-names&quot;:false,&quot;dropping-particle&quot;:&quot;&quot;,&quot;non-dropping-particle&quot;:&quot;&quot;},{&quot;family&quot;:&quot;Soares da Costa&quot;,&quot;given&quot;:&quot;Tatiana P.&quot;,&quot;parse-names&quot;:false,&quot;dropping-particle&quot;:&quot;&quot;,&quot;non-dropping-particle&quot;:&quot;&quot;},{&quot;family&quot;:&quot;Moses&quot;,&quot;given&quot;:&quot;John E.&quot;,&quot;parse-names&quot;:false,&quot;dropping-particle&quot;:&quot;&quot;,&quot;non-dropping-particle&quot;:&quot;&quot;}],&quot;container-title&quot;:&quot;Proceedings of the National Academy of Sciences of the United States of America&quot;,&quot;accessed&quot;:{&quot;date-parts&quot;:[[2023,10,29]]},&quot;DOI&quot;:&quot;10.1073/PNAS.2208737120/SUPPL_FILE/PNAS.2208737120.SAPP.PDF&quot;,&quot;ISSN&quot;:&quot;10916490&quot;,&quot;PMID&quot;:&quot;37011186&quot;,&quot;URL&quot;:&quot;https://www.pnas.org/doi/abs/10.1073/pnas.2208737120&quot;,&quot;issued&quot;:{&quot;date-parts&quot;:[[2023,4,11]]},&quot;page&quot;:&quot;e2208737120&quot;,&quot;abstract&quot;:&quot;The alarming rise in superbugs that are resistant to drugs of last resort, including vancomycin-resistant enterococci and staphylococci, has become a significant global health hazard. Here, we report the click chemistry synthesis of an unprecedented class of shapeshifting vancomycin dimers (SVDs) that display potent activity against bacteria that are resistant to the parent drug, including the ESKAPE pathogens, vancomycin-resistant Enterococcus (VRE), methicillin-resistant Staphylococcus aureus (MRSA), as well as vancomycin-resistant S. aureus (VRSA). The shapeshifting modality of the dimers is powered by a triazole-linked bullvalene core, exploiting the dynamic covalent rearrangements of the fluxional carbon cage and creating ligands with the capacity to inhibit bacterial cell wall biosynthesis. The new shapeshifting antibiotics are not disadvantaged by the common mechanism of vancomycin resistance resulting from the alteration of the C-terminal dipeptide with the corresponding d-Ala-d-Lac depsipeptide. Further, evidence suggests that the shapeshifting ligands destabilize the complex formed between the flippase MurJ and lipid II, implying the potential for a new mode of action for polyvalent glycopeptides. The SVDs show little propensity for acquired resistance by enterococci, suggesting that this new class of shapeshifting antibiotic will display durable antimicrobial activity not prone to rapidly acquired clinical resistance.&quot;,&quot;publisher&quot;:&quot;National Academy of Sciences&quot;,&quot;issue&quot;:&quot;15&quot;,&quot;volume&quot;:&quot;120&quot;,&quot;container-title-short&quot;:&quot;Proc Natl Acad Sci U S A&quot;},&quot;isTemporary&quot;:false}]},{&quot;citationID&quot;:&quot;MENDELEY_CITATION_c1a972e3-ad8e-490a-8fbb-b617b3d78888&quot;,&quot;properties&quot;:{&quot;noteIndex&quot;:0},&quot;isEdited&quot;:false,&quot;manualOverride&quot;:{&quot;isManuallyOverridden&quot;:false,&quot;citeprocText&quot;:&quot;&lt;sup&gt;120&lt;/sup&gt;&quot;,&quot;manualOverrideText&quot;:&quot;&quot;},&quot;citationTag&quot;:&quot;MENDELEY_CITATION_v3_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&quot;,&quot;citationItems&quot;:[{&quot;id&quot;:&quot;45971e7c-90b0-3078-b086-2c1335c2ac19&quot;,&quot;itemData&quot;:{&quot;type&quot;:&quot;article-journal&quot;,&quot;id&quot;:&quot;45971e7c-90b0-3078-b086-2c1335c2ac19&quot;,&quot;title&quot;:&quot;Controlling piezoresistance in single molecules through the isomerisation of bullvalenes&quot;,&quot;groupId&quot;:&quot;89641e3f-83d4-37df-85ff-ba5125570e95&quot;,&quot;author&quot;:[{&quot;family&quot;:&quot;Reimers&quot;,&quot;given&quot;:&quot;Jeffrey R.&quot;,&quot;parse-names&quot;:false,&quot;dropping-particle&quot;:&quot;&quot;,&quot;non-dropping-particle&quot;:&quot;&quot;},{&quot;family&quot;:&quot;Li&quot;,&quot;given&quot;:&quot;Tiexin&quot;,&quot;parse-names&quot;:false,&quot;dropping-particle&quot;:&quot;&quot;,&quot;non-dropping-particle&quot;:&quot;&quot;},{&quot;family&quot;:&quot;Birvé&quot;,&quot;given&quot;:&quot;André P.&quot;,&quot;parse-names&quot;:false,&quot;dropping-particle&quot;:&quot;&quot;,&quot;non-dropping-particle&quot;:&quot;&quot;},{&quot;family&quot;:&quot;Yang&quot;,&quot;given&quot;:&quot;Likun&quot;,&quot;parse-names&quot;:false,&quot;dropping-particle&quot;:&quot;&quot;,&quot;non-dropping-particle&quot;:&quot;&quot;},{&quot;family&quot;:&quot;Aragonès&quot;,&quot;given&quot;:&quot;Albert C.&quot;,&quot;parse-names&quot;:false,&quot;dropping-particle&quot;:&quot;&quot;,&quot;non-dropping-particle&quot;:&quot;&quot;},{&quot;family&quot;:&quot;Fallon&quot;,&quot;given&quot;:&quot;Thomas&quot;,&quot;parse-names&quot;:false,&quot;dropping-particle&quot;:&quot;&quot;,&quot;non-dropping-particle&quot;:&quot;&quot;},{&quot;family&quot;:&quot;Kosov&quot;,&quot;given&quot;:&quot;Daniel S.&quot;,&quot;parse-names&quot;:false,&quot;dropping-particle&quot;:&quot;&quot;,&quot;non-dropping-particle&quot;:&quot;&quot;},{&quot;family&quot;:&quot;Darwish&quot;,&quot;given&quot;:&quot;Nadim&quot;,&quot;parse-names&quot;:false,&quot;dropping-particle&quot;:&quot;&quot;,&quot;non-dropping-particle&quot;:&quot;&quot;}],&quot;container-title&quot;:&quot;Nature Communications 2023 14:1&quot;,&quot;accessed&quot;:{&quot;date-parts&quot;:[[2023,10,29]]},&quot;DOI&quot;:&quot;10.1038/s41467-023-41674-z&quot;,&quot;ISSN&quot;:&quot;2041-1723&quot;,&quot;PMID&quot;:&quot;37789027&quot;,&quot;URL&quot;:&quot;https://www.nature.com/articles/s41467-023-41674-z&quot;,&quot;issued&quot;:{&quot;date-parts&quot;:[[2023,10,3]]},&quot;page&quot;:&quot;1-13&quot;,&quot;abstract&quot;:&quot;Nanoscale electro-mechanical systems (NEMS) displaying piezoresistance offer unique measurement opportunities at the sub-cellular level, in detectors and sensors, and in emerging generations of integrated electronic devices. Here, we show a single-molecule NEMS piezoresistor that operates utilising constitutional and conformational isomerisation of individual diaryl-bullvalene molecules and can be switched at 850 Hz. Observations are made using scanning tunnelling microscopy break junction (STMBJ) techniques to characterise piezoresistance, combined with blinking (current-time) experiments that follow single-molecule reactions in real time. A kinetic Monte Carlo methodology (KMC) is developed to simulate isomerisation on the experimental timescale, parameterised using density-functional theory (DFT) combined with non-equilibrium Green’s function (NEGF) calculations. Results indicate that piezoresistance is controlled by both constitutional and conformational isomerisation, occurring at rates that are either fast (equilibrium) or slow (non-equilibrium) compared to the experimental timescale. Two different types of STMBJ traces are observed, one typical of traditional experiments that are interpreted in terms of intramolecular isomerisation occurring on stable tipped-shaped metal-contact junctions, and another attributed to arise from junction‒interface restructuring induced by bullvalene isomerisation. The quest for miniaturisation of electromechanical nanosystems requires the use of single molecules as active components. Here, the authors develop a piezoresistor based on a single bullvalene molecule that changes its shape by a Cope rearrangement.&quot;,&quot;publisher&quot;:&quot;Nature Publishing Group&quot;,&quot;issue&quot;:&quot;1&quot;,&quot;volume&quot;:&quot;14&quot;,&quot;container-title-short&quot;:&quot;&quot;},&quot;isTemporary&quot;:false}]},{&quot;citationID&quot;:&quot;MENDELEY_CITATION_fece44de-0e0d-4d2e-828e-f4f4a39a2fb9&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&quot;,&quot;citationItems&quot;:[{&quot;id&quot;:&quot;88232b04-3f93-36a3-bc76-1aece342e030&quot;,&quot;itemData&quot;:{&quot;type&quot;:&quot;article-journal&quot;,&quot;id&quot;:&quot;88232b04-3f93-36a3-bc76-1aece342e030&quot;,&quot;title&quot;:&quot;Synthese des Colchicins&quot;,&quot;groupId&quot;:&quot;89641e3f-83d4-37df-85ff-ba5125570e95&quot;,&quot;author&quot;:[{&quot;family&quot;:&quot;Schreiber&quot;,&quot;given&quot;:&quot;J&quot;,&quot;parse-names&quot;:false,&quot;dropping-particle&quot;:&quot;&quot;,&quot;non-dropping-particle&quot;:&quot;&quot;},{&quot;family&quot;:&quot;Leimgruberl&quot;,&quot;given&quot;:&quot;W&quot;,&quot;parse-names&quot;:false,&quot;dropping-particle&quot;:&quot;&quot;,&quot;non-dropping-particle&quot;:&quot;&quot;},{&quot;family&quot;:&quot;Pesaroa&quot;,&quot;given&quot;:&quot;M&quot;,&quot;parse-names&quot;:false,&quot;dropping-particle&quot;:&quot;&quot;,&quot;non-dropping-particle&quot;:&quot;&quot;},{&quot;family&quot;:&quot;Schudel&quot;,&quot;given&quot;:&quot;P&quot;,&quot;parse-names&quot;:false,&quot;dropping-particle&quot;:&quot;&quot;,&quot;non-dropping-particle&quot;:&quot;&quot;}],&quot;container-title&quot;:&quot;Helvetica Chimica Acta&quot;,&quot;accessed&quot;:{&quot;date-parts&quot;:[[2023,7,10]]},&quot;DOI&quot;:&quot;10.1002/hlca.19610440225&quot;,&quot;URL&quot;:&quot;https://onlinelibrary.wiley.com/doi/10.1002/hlca.19610440225&quot;,&quot;issued&quot;:{&quot;date-parts&quot;:[[1961]]},&quot;page&quot;:&quot;540-597&quot;,&quot;issue&quot;:&quot;2&quot;,&quot;volume&quot;:&quot;44&quot;,&quot;container-title-short&quot;:&quot;Helv Chim Acta&quot;},&quot;isTemporary&quot;:false}]},{&quot;citationID&quot;:&quot;MENDELEY_CITATION_2bf94837-d4e9-457e-a449-f2eb81dbb72c&quot;,&quot;properties&quot;:{&quot;noteIndex&quot;:0},&quot;isEdited&quot;:false,&quot;manualOverride&quot;:{&quot;isManuallyOverridden&quot;:false,&quot;citeprocText&quot;:&quot;&lt;sup&gt;45–47&lt;/sup&gt;&quot;,&quot;manualOverrideText&quot;:&quot;&quot;},&quot;citationTag&quot;:&quot;MENDELEY_CITATION_v3_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&quot;,&quot;citationItems&quot;:[{&quot;id&quot;:&quot;4881be8d-a10f-3d86-a0c0-6deab9c4c9f4&quot;,&quot;itemData&quot;:{&quot;type&quot;:&quot;article-journal&quot;,&quot;id&quot;:&quot;4881be8d-a10f-3d86-a0c0-6deab9c4c9f4&quot;,&quot;title&quot;:&quot;Ein Beitrag zum Norcaradien- Cycloheptatrien-Strukturproblem&quot;,&quot;groupId&quot;:&quot;89641e3f-83d4-37df-85ff-ba5125570e95&quot;,&quot;author&quot;:[{&quot;family&quot;:&quot;Vogel&quot;,&quot;given&quot;:&quot;Emanuel&quot;,&quot;parse-names&quot;:false,&quot;dropping-particle&quot;:&quot;&quot;,&quot;non-dropping-particle&quot;:&quot;&quot;},{&quot;family&quot;:&quot;Wiedemann&quot;,&quot;given&quot;:&quot;Wolfgang&quot;,&quot;parse-names&quot;:false,&quot;dropping-particle&quot;:&quot;&quot;,&quot;non-dropping-particle&quot;:&quot;&quot;},{&quot;family&quot;:&quot;Roth&quot;,&quot;given&quot;:&quot;Heinz Dieter&quot;,&quot;parse-names&quot;:false,&quot;dropping-particle&quot;:&quot;&quot;,&quot;non-dropping-particle&quot;:&quot;&quot;},{&quot;family&quot;:&quot;Eimer&quot;,&quot;given&quot;:&quot;Johannes&quot;,&quot;parse-names&quot;:false,&quot;dropping-particle&quot;:&quot;&quot;,&quot;non-dropping-particle&quot;:&quot;&quot;},{&quot;family&quot;:&quot;Günther&quot;,&quot;given&quot;:&quot;Harald&quot;,&quot;parse-names&quot;:false,&quot;dropping-particle&quot;:&quot;&quot;,&quot;non-dropping-particle&quot;:&quot;&quot;}],&quot;container-title&quot;:&quot;Justus Liebigs Annalen der Chemie&quot;,&quot;accessed&quot;:{&quot;date-parts&quot;:[[2023,10,29]]},&quot;DOI&quot;:&quot;10.1002/JLAC.19727590102&quot;,&quot;ISSN&quot;:&quot;1099-0690&quot;,&quot;URL&quot;:&quot;https://onlinelibrary.wiley.com/doi/full/10.1002/jlac.19727590102&quot;,&quot;issued&quot;:{&quot;date-parts&quot;:[[1972,8,22]]},&quot;page&quot;:&quot;1-36&quot;,&quot;abstract&quot;:&quot;Es wird eine Methode zur Darstellung der 1.6‐polymethylen‐überbrückten Cycloheptatriene 5a–c bzw. der entsprechenden valenztautomeren Norcaradiene 4a–c entwickelt und der Einfluß der CH2‐Gliederzahl n der Brücke auf die Lage des Gleichgewichts zwischen Cycloheptatrien‐ und Norcaradien‐Form untersucht. Eine Brücke mit n = 3 legt der Cycloheptatrien‐Form (5a) eine so starke Spannung auf, daß ein „Einfrieren” der Norcaradien‐Form (4a) erzwungen wird. Überraschenderweise führt die Vergrößerung der Brücke um nur eine weitere Methylengruppe (n = 4) schon zu einem völligen Umschlag des Gleichgewichts. Obwohl hier die Cycloheptatrien‐Form (5b), wie in ihren Spektren und in ihrer chemischen Reaktivität zum Ausdruck kommt, noch erheblich gespannt ist, ist das Norcaradien‐Valenztautomere (4b) spektroskopisch nicht mehr nachweisbar. Eine Brücke aus fünf CH2‐Gliedern (n = 5) erlaubt bereits eine annähernd spannungsfreie, wenn auch konformativ festgelegte Cycloheptatrien‐Form (5c). Ausblickend werden die synthetischen Weiterungen dieser Studie – Darstellung überbrückter [10]Annulene – aufgezeigt. Copyright © 1972 WILEY‐VCH Verlag GmbH &amp; Co. KGaA, Weinheim&quot;,&quot;publisher&quot;:&quot;John Wiley &amp; Sons, Ltd&quot;,&quot;issue&quot;:&quot;1&quot;,&quot;volume&quot;:&quot;759&quot;,&quot;container-title-short&quot;:&quot;Justus Liebigs Ann Chem&quot;},&quot;isTemporary&quot;:false},{&quot;id&quot;:&quot;8c1cfff2-f9f8-32fd-b9d4-9355b4c00f13&quot;,&quot;itemData&quot;:{&quot;type&quot;:&quot;article-journal&quot;,&quot;id&quot;:&quot;8c1cfff2-f9f8-32fd-b9d4-9355b4c00f13&quot;,&quot;title&quot;:&quot;Über das norcaradien- und das vinyloge bicyclo[ 6.1.0 ]nona - 2.4.6 - trien-system&quot;,&quot;groupId&quot;:&quot;89641e3f-83d4-37df-85ff-ba5125570e95&quot;,&quot;author&quot;:[{&quot;family&quot;:&quot;Vogel&quot;,&quot;given&quot;:&quot;E.&quot;,&quot;parse-names&quot;:false,&quot;dropping-particle&quot;:&quot;&quot;,&quot;non-dropping-particle&quot;:&quot;&quot;},{&quot;family&quot;:&quot;Wiedemann&quot;,&quot;given&quot;:&quot;W.&quot;,&quot;parse-names&quot;:false,&quot;dropping-particle&quot;:&quot;&quot;,&quot;non-dropping-particle&quot;:&quot;&quot;},{&quot;family&quot;:&quot;Kiefer&quot;,&quot;given&quot;:&quot;H.&quot;,&quot;parse-names&quot;:false,&quot;dropping-particle&quot;:&quot;&quot;,&quot;non-dropping-particle&quot;:&quot;&quot;},{&quot;family&quot;:&quot;Harrison&quot;,&quot;given&quot;:&quot;W. F.&quot;,&quot;parse-names&quot;:false,&quot;dropping-particle&quot;:&quot;&quot;,&quot;non-dropping-particle&quot;:&quot;&quot;}],&quot;container-title&quot;:&quot;Tetrahedron Letters&quot;,&quot;accessed&quot;:{&quot;date-parts&quot;:[[2023,7,10]]},&quot;DOI&quot;:&quot;10.1016/S0040-4039(01)90695-1&quot;,&quot;ISSN&quot;:&quot;0040-4039&quot;,&quot;issued&quot;:{&quot;date-parts&quot;:[[1963,1,1]]},&quot;page&quot;:&quot;673-678&quot;,&quot;publisher&quot;:&quot;Pergamon&quot;,&quot;issue&quot;:&quot;11&quot;,&quot;volume&quot;:&quot;4&quot;,&quot;container-title-short&quot;:&quot;Tetrahedron Lett&quot;},&quot;isTemporary&quot;:false},{&quot;id&quot;:&quot;c27f46c4-e104-3382-b17a-9623ad2d0d9d&quot;,&quot;itemData&quot;:{&quot;type&quot;:&quot;article-journal&quot;,&quot;id&quot;:&quot;c27f46c4-e104-3382-b17a-9623ad2d0d9d&quot;,&quot;title&quot;:&quot;Offenkettige und cyclische Polyene, En-ine&quot;,&quot;groupId&quot;:&quot;89641e3f-83d4-37df-85ff-ba5125570e95&quot;,&quot;author&quot;:[{&quot;family&quot;:&quot;Berlin&quot;,&quot;given&quot;:&quot;L.&quot;,&quot;parse-names&quot;:false,&quot;dropping-particle&quot;:&quot;&quot;,&quot;non-dropping-particle&quot;:&quot;&quot;},{&quot;family&quot;:&quot;Franke&quot;,&quot;given&quot;:&quot;W. K.&quot;,&quot;parse-names&quot;:false,&quot;dropping-particle&quot;:&quot;&quot;,&quot;non-dropping-particle&quot;:&quot;&quot;},{&quot;family&quot;:&quot;Garratt&quot;,&quot;given&quot;:&quot;P. J.&quot;,&quot;parse-names&quot;:false,&quot;dropping-particle&quot;:&quot;&quot;,&quot;non-dropping-particle&quot;:&quot;&quot;},{&quot;family&quot;:&quot;Grohmann&quot;,&quot;given&quot;:&quot;K.&quot;,&quot;parse-names&quot;:false,&quot;dropping-particle&quot;:&quot;&quot;,&quot;non-dropping-particle&quot;:&quot;&quot;},{&quot;family&quot;:&quot;Kessler&quot;,&quot;given&quot;:&quot;H.&quot;,&quot;parse-names&quot;:false,&quot;dropping-particle&quot;:&quot;&quot;,&quot;non-dropping-particle&quot;:&quot;&quot;},{&quot;family&quot;:&quot;Neunhoeffer&quot;,&quot;given&quot;:&quot;H.&quot;,&quot;parse-names&quot;:false,&quot;dropping-particle&quot;:&quot;&quot;,&quot;non-dropping-particle&quot;:&quot;&quot;},{&quot;family&quot;:&quot;Reppe&quot;,&quot;given&quot;:&quot;K.&quot;,&quot;parse-names&quot;:false,&quot;dropping-particle&quot;:&quot;&quot;,&quot;non-dropping-particle&quot;:&quot;&quot;},{&quot;family&quot;:&quot;Riester&quot;,&quot;given&quot;:&quot;O.&quot;,&quot;parse-names&quot;:false,&quot;dropping-particle&quot;:&quot;&quot;,&quot;non-dropping-particle&quot;:&quot;&quot;},{&quot;family&quot;:&quot;Rottele&quot;,&quot;given&quot;:&quot;H.&quot;,&quot;parse-names&quot;:false,&quot;dropping-particle&quot;:&quot;&quot;,&quot;non-dropping-particle&quot;:&quot;&quot;}],&quot;container-title&quot;:&quot;Offenkettige und cyclische Polyene, En-ine&quot;,&quot;accessed&quot;:{&quot;date-parts&quot;:[[2023,10,29]]},&quot;DOI&quot;:&quot;10.1055/B-003-109647&quot;,&quot;ISBN&quot;:&quot;9783132025042&quot;,&quot;issued&quot;:{&quot;date-parts&quot;:[[1972,5,29]]},&quot;publisher&quot;:&quot;Thieme Verlag&quot;,&quot;container-title-short&quot;:&quot;&quot;},&quot;isTemporary&quot;:false}]},{&quot;citationID&quot;:&quot;MENDELEY_CITATION_3e5a943d-b7ce-4d60-9ec0-9ff86a84f7e4&quot;,&quot;properties&quot;:{&quot;noteIndex&quot;:0},&quot;isEdited&quot;:false,&quot;manualOverride&quot;:{&quot;isManuallyOverridden&quot;:false,&quot;citeprocText&quot;:&quot;&lt;sup&gt;50&lt;/sup&gt;&quot;,&quot;manualOverrideText&quot;:&quot;&quot;},&quot;citationTag&quot;:&quot;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&quot;,&quot;citationItems&quot;:[{&quot;id&quot;:&quot;1819a713-2451-3c39-8bcf-1b974a0a4684&quot;,&quot;itemData&quot;:{&quot;type&quot;:&quot;article-journal&quot;,&quot;id&quot;:&quot;1819a713-2451-3c39-8bcf-1b974a0a4684&quot;,&quot;title&quot;:&quot;Synthesis and Cope Rearrangement of cis-1, 2-Dialkenylcyclopropanes&quot;,&quot;groupId&quot;:&quot;89641e3f-83d4-37df-85ff-ba5125570e95&quot;,&quot;author&quot;:[{&quot;family&quot;:&quot;Schneider&quot;,&quot;given&quot;:&quot;Manfred P.&quot;,&quot;parse-names&quot;:false,&quot;dropping-particle&quot;:&quot;&quot;,&quot;non-dropping-particle&quot;:&quot;&quot;},{&quot;family&quot;:&quot;Ran&quot;,&quot;given&quot;:&quot;Angelika&quot;,&quot;parse-names&quot;:false,&quot;dropping-particle&quot;:&quot;&quot;,&quot;non-dropping-particle&quot;:&quot;&quot;}],&quot;container-title&quot;:&quot;Journal of the American Chemical Society&quot;,&quot;accessed&quot;:{&quot;date-parts&quot;:[[2023,12,8]]},&quot;DOI&quot;:&quot;10.1021/JA00509A087/ASSET/JA00509A087.FP.PNG_V03&quot;,&quot;ISSN&quot;:&quot;15205126&quot;,&quot;URL&quot;:&quot;https://pubs.acs.org/doi/abs/10.1021/ja00509a087&quot;,&quot;issued&quot;:{&quot;date-parts&quot;:[[1979,2,1]]},&quot;page&quot;:&quot;4426-4427&quot;,&quot;abstract&quot;:&quot;no Cope rearrangement, only cis-trans isomerizatione \&quot; At 40 °C by extrapolation of the fast (la, lb, lc) and slow (Id) runs. Rate constants were determined as averages of five runs at six to eight temperatures over a range of at least 40 °C: la,-20 to +20 °C; lb,-10 to +30 °C; lc,-10 to +30 °C; Id, 50 to 98 °C. * Errors; standard deviations. c k ia (abs. at 5 °C) = 2.44 X 10~4 s_ 1. d k ld (abs. at 80 °C) = 0.84 X 10-4 s-1. e Compare ref 11. chemistry of the double bonds in 3 and 4 is retained throughout this synthesis.9 Additions of neat 3aAc and (£)-and (Z)-l-diazo-2-butene (3b,0a and 3cl0b) to 4a and (£&gt; and (Z)-1,3-pentadiene (4b and 4c) at +4 °C for 3-4 days yield mixtures (^-1:1) of the cis-and ?ra«.s-3,5-dialkenyl-l-pyrazolines (5a-e). Low-temperature photolysis of 5a-e («-pentane or CDCh,-40 °C, Pyrex filter, Hanau TQ 718 lamp) produces in practically quantitative yield mixtures (~1:1) of the corresponding cis-and trans-1,2-dialkenylcyclopropanes (la-e and 6a-e). Both lad and 6a-d form the 1,4-cycloheptadienes 2a-d upon thermolysis (le and 6e do not undergo a Cope rearrangement , only cis-trans isomerization), but at widely different temperatures. Whereas 6a-d do not rearrange appreciably below 160 °C,n lad do so readily between-20 and +90 °C depending on the structure (cf. Table I). Irradiations can also be carried out in the probe of an NMR spectrometer,12 thus allowing direct observations of the reactions in Scheme 1. The Cope rearrangements 1-2 can be monitored by NMR and a quantitative temperature dependence study leads to the kinetic data of Table I. Since the NMR chemical shifts of 1, 2, and 6 are well separated and the unreactive 6 serves as an internal standard for the integration, the rate constants can be measured with sufficient accuracy. The rearrangement of Id is more conveniently monitored by VPC (8% Apiezon L on Chromosorb W, T = 50 °C). Rearrangements of type 1-2 (eq 1) are generally believed to be concerted [\&quot;2S + T2S + ^2S] processes involving cisoid (boat type) conformations in the transition state. Factors influencing the formation of the boat conformation and/or preventing the interaction of the double bonds due to steric hindrance should be destabilizing the transition state, which, in turn, should be reflected in the kinetic data. This has indeed been demonstrated in the thermal rearrangement of cis-1,2-dialkenylcyclobutanes13 and is also observed here (Table I). The data show that methyl substitution at the terminal carbons of the vinyl groups of la produces a decline in the rate of the rearrangement. In the transition state of lb-2b, the major steric difference compared with la-2a14 is a methyl-hydrogen interaction (MH). Similarily, lc-2c has a methyl-methyl interaction (MM) and Id-2d one MH and one methyl-ring interaction (MR). On the assumption that the interaction free enthalpies remain constant in the series, the relative rate data of Table I can be expressed as follows (kilocalories/mole, calculated at +40 °C, the corresponding values for the cA-1,2-dialkenylcyclobutanes13 in parentheses): µ * = 0.84 (0.22); AAGMM* = 1.03 (0.91); AACMR* = 4.55 (3.31). By far the largest steric effect is therefore the methyl-ring interaction causing a decrease in the relative rate for the rearrangement Id-2d by more than three orders of magnitude, whereas the MH and MM interactions in lb and lc, respectively, are decreasing the rates by only small factors (~4-5). The introduction of two m-methyl groups prevents the Cope rearrangement and in the thermolysis of le only cis-trans isomerization is observed.1115 We are presently investigating in detail the influence of differently substituted double bonds and substituents in the 3 position of the cyclo-propane ring on the rearrangement. Acknowledgments. We thank the Deutsche Forschungs-gemeinschaft and the Fonds der Chemischen Industrie for financial support. Watts, C. R.; Luskus, L. J. ibid. 1973, 95, 7301. (8) Several of the constituents of marine brown algae5 are presently synthesized in our laboratory with this method. Compare also: Schneider, M.; Erben, A. Angew. Chem., Inti. Ed. Engl. 1977, 16, 192. (9) Another potential method, Wlttig reaction with c/s-1-vlnylcyclopropane-2-carbaldehyde,6a leads to Z/E mixtures. (10) (a) Synthesized via frans-crotyl chloride-* W-frans-crotylphthalimide-* trans-crotylamine-W-frans-crotylurethane-» W-nitroso-W-frans-cro-tylurethane-&gt;-3b. (b) Synthesized analogously starting from c/s-crotyl chloride. (11) Baldwin, J. E.; Ullenius, C. J. Am. Chem. Soc. 1974, 96, 1542. (12) Lamp, Philips SP 1000W; irradiation via a quartz light conductor leading directly into the NMR instrument (Bruker HX90R with a modified probe); filter, Schott UG 1; filter solution for the absorption of visible and infrared radiation, a mixture of NiS04-7H20 (250 g), CoS04-6H20 (50 g), H2S04 (1 g) in H20 (1 L). (13) Berson, J. A.; Dervan, P. B. J. Am. Chem. Soc. 1972, 94, 7597. (14) The kinetic data for rearrangement 1a-2a are in good agreement with earlier calculations (AH* = 17.2 kcal/mol, 5* =-6.6 cal K~' mor1): Simonetta, M.; Farini, G.; Gramacclconl, P. J. Am. Chem. Soc. 1968, 90, 1280. (15) Sasaki, T.; Eguchi, S.; Ohno, M.&quot;,&quot;publisher&quot;:&quot;American Chemical Society&quot;,&quot;issue&quot;:&quot;15&quot;,&quot;volume&quot;:&quot;101&quot;,&quot;container-title-short&quot;:&quot;J Am Chem Soc&quot;},&quot;isTemporary&quot;:false}]},{&quot;citationID&quot;:&quot;MENDELEY_CITATION_cd8f1a98-6872-438f-b5d6-c479ea0231e4&quot;,&quot;properties&quot;:{&quot;noteIndex&quot;:0},&quot;isEdited&quot;:false,&quot;manualOverride&quot;:{&quot;isManuallyOverridden&quot;:false,&quot;citeprocText&quot;:&quot;&lt;sup&gt;53,59,60,121&lt;/sup&gt;&quot;,&quot;manualOverrideText&quot;:&quot;&quot;},&quot;citationTag&quot;:&quot;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&quot;,&quot;citationItems&quot;:[{&quot;id&quot;:&quot;39e51304-50e2-3248-b161-9401a03a7ff7&quot;,&quot;itemData&quot;:{&quot;type&quot;:&quot;article-journal&quot;,&quot;id&quot;:&quot;39e51304-50e2-3248-b161-9401a03a7ff7&quot;,&quot;title&quot;:&quot;Spin-Echo Nuclear Magnetic Resonance Studies of Chemical Exchange. VI. Rearrangment of Bullvalene and of Its Silver Nitrate Complex1&quot;,&quot;groupId&quot;:&quot;89641e3f-83d4-37df-85ff-ba5125570e95&quot;,&quot;author&quot;:[{&quot;family&quot;:&quot;Allerh&quot;,&quot;given&quot;:&quot;Adam&quot;,&quot;parse-names&quot;:false,&quot;dropping-particle&quot;:&quot;&quot;,&quot;non-dropping-particle&quot;:&quot;&quot;},{&quot;family&quot;:&quot;Gutowskv&quot;,&quot;given&quot;:&quot;H. S.&quot;,&quot;parse-names&quot;:false,&quot;dropping-particle&quot;:&quot;&quot;,&quot;non-dropping-particle&quot;:&quot;&quot;}],&quot;container-title&quot;:&quot;Journal of the American Chemical Society&quot;,&quot;accessed&quot;:{&quot;date-parts&quot;:[[2023,12,8]]},&quot;DOI&quot;:&quot;10.1021/JA01096A015/ASSET/JA01096A015.FP.PNG_V03&quot;,&quot;ISSN&quot;:&quot;15205126&quot;,&quot;URL&quot;:&quot;https://pubs.acs.org/doi/abs/10.1021/ja01096a015&quot;,&quot;issued&quot;:{&quot;date-parts&quot;:[[1965]]},&quot;page&quot;:&quot;4092-4096&quot;,&quot;abstract&quot;:&quot;The degenerate Cope rearrangement of bullvalene has been studied from 25 to 123°, in a tetrachloroethylene solution, by means of a spin-echo n.m.r. method, at 26.85 Mc./sec. In effect, the inhomogeneity broadening of the n.m.r. absorption is avoided in the spin-echo experiments so that exchange rates could be measured which were faster by a tenfold factor than the upper limit in previous high-resolution work. More precise values were obtained for the frequency factor, 0.8 X 1018 seer1, and for the activation energy, 12.8 ± 0.1 kcal.j mole. Bullvalene was found to form several complexes with AgNO3 in D2 O and in CH3 CN solution and with AgBFi in CH2 ClCH2 Cl. The rearrangement rates were reduced in these solutions. A 3:1 Ag+ to bullvalene system, 0.32 g. in 7.15 M AgNO2 in D2 O, was studied in some detail. For it, the apparent activation energy for the rearrangement is 15.1 ± 0.8 kcal./mole. © 1965, American Chemical Society. All rights reserved.&quot;,&quot;publisher&quot;:&quot;American Chemical Society&quot;,&quot;issue&quot;:&quot;18&quot;,&quot;volume&quot;:&quot;87&quot;,&quot;container-title-short&quot;:&quot;J Am Chem Soc&quot;},&quot;isTemporary&quot;:false},{&quot;id&quot;:&quot;40e8b981-b9ae-3669-94b5-0b26cae60fa5&quot;,&quot;itemData&quot;:{&quot;type&quot;:&quot;article-journal&quot;,&quot;id&quot;:&quot;40e8b981-b9ae-3669-94b5-0b26cae60fa5&quot;,&quot;title&quot;:&quot;Applications of 13C NMR spectroscopy. 26. Activation parameters for the degenerate Cope rearrangement of barbaralane and 3,7-disubstituted barbaralanes&quot;,&quot;groupId&quot;:&quot;89641e3f-83d4-37df-85ff-ba5125570e95&quot;,&quot;author&quot;:[{&quot;family&quot;:&quot;Günther&quot;,&quot;given&quot;:&quot;Harald&quot;,&quot;parse-names&quot;:false,&quot;dropping-particle&quot;:&quot;&quot;,&quot;non-dropping-particle&quot;:&quot;&quot;},{&quot;family&quot;:&quot;Runsink&quot;,&quot;given&quot;:&quot;Jan&quot;,&quot;parse-names&quot;:false,&quot;dropping-particle&quot;:&quot;&quot;,&quot;non-dropping-particle&quot;:&quot;&quot;},{&quot;family&quot;:&quot;Schmickler&quot;,&quot;given&quot;:&quot;Hans&quot;,&quot;parse-names&quot;:false,&quot;dropping-particle&quot;:&quot;&quot;,&quot;non-dropping-particle&quot;:&quot;&quot;},{&quot;family&quot;:&quot;Schmitt&quot;,&quot;given&quot;:&quot;Peter&quot;,&quot;parse-names&quot;:false,&quot;dropping-particle&quot;:&quot;&quot;,&quot;non-dropping-particle&quot;:&quot;&quot;}],&quot;container-title&quot;:&quot;Journal of Organic Chemistry&quot;,&quot;accessed&quot;:{&quot;date-parts&quot;:[[2023,10,29]]},&quot;DOI&quot;:&quot;10.1021/JO00203A001/SUPPL_FILE/JO00203A001_SI_001.PDF&quot;,&quot;ISSN&quot;:&quot;00223263&quot;,&quot;URL&quot;:&quot;https://pubs.acs.org/doi/abs/10.1021/jo00203a001&quot;,&quot;issued&quot;:{&quot;date-parts&quot;:[[1985]]},&quot;page&quot;:&quot;289-293&quot;,&quot;abstract&quot;:&quot;The activation parameters for the degenerate Cope rearrangement of barbaralane and three 3,7-disubstituted barbaralanes (R = R′ = CN, Br, CH3) have been determined by 13C NMR spectroscopy. For the parent system Ea = 7.71 kcal/mol, log A = 12.90, ΔH≠ = 7.32 kcal/mol, and ΔS≠ = -0.73 eu. These are an average of two independent measurements at 20 and 100.6 MHz. The cyano group has no significant effect on ΔH≠, while Br and CH3 increase ΔH≠ by 0.7 and 2.1 kcal/mol, respectively. The mechanistic implications of these results are discussed. © 1985 American Chemical Society.&quot;,&quot;publisher&quot;:&quot;American Chemical Society&quot;,&quot;issue&quot;:&quot;3&quot;,&quot;volume&quot;:&quot;50&quot;,&quot;container-title-short&quot;:&quot;&quot;},&quot;isTemporary&quot;:false},{&quot;id&quot;:&quot;dd996d11-f6db-3930-b089-ff2a6da69643&quot;,&quot;itemData&quot;:{&quot;type&quot;:&quot;article-journal&quot;,&quot;id&quot;:&quot;dd996d11-f6db-3930-b089-ff2a6da69643&quot;,&quot;title&quot;:&quot;Molecules Undergoing Fast, Reversible Valence-Bond Isomerization. (Molecules with Fluctuating Bonds)&quot;,&quot;groupId&quot;:&quot;89641e3f-83d4-37df-85ff-ba5125570e95&quot;,&quot;author&quot;:[{&quot;family&quot;:&quot;Schröder&quot;,&quot;given&quot;:&quot;G.&quot;,&quot;parse-names&quot;:false,&quot;dropping-particle&quot;:&quot;&quot;,&quot;non-dropping-particle&quot;:&quot;&quot;},{&quot;family&quot;:&quot;Oth&quot;,&quot;given&quot;:&quot;J. F.M.&quot;,&quot;parse-names&quot;:false,&quot;dropping-particle&quot;:&quot;&quot;,&quot;non-dropping-particle&quot;:&quot;&quot;},{&quot;family&quot;:&quot;Merényi&quot;,&quot;given&quot;:&quot;R.&quot;,&quot;parse-names&quot;:false,&quot;dropping-particle&quot;:&quot;&quot;,&quot;non-dropping-particle&quot;:&quot;&quot;}],&quot;container-title&quot;:&quot;Angewandte Chemie International Edition in English&quot;,&quot;accessed&quot;:{&quot;date-parts&quot;:[[2023,12,8]]},&quot;DOI&quot;:&quot;10.1002/ANIE.196507521&quot;,&quot;ISSN&quot;:&quot;1521-3773&quot;,&quot;URL&quot;:&quot;https://onlinelibrary.wiley.com/doi/full/10.1002/anie.196507521&quot;,&quot;issued&quot;:{&quot;date-parts&quot;:[[1965,9,1]]},&quot;page&quot;:&quot;752-761&quot;,&quot;abstract&quot;:&quot;Compounds which undergo fast and reversible valence‐bond isomerization (i.e. which have fluctuating cyclopropyl and/or double bonds) are taken to be those in which the average life‐time of the valence‐bond isomers at 0 °C is of the order of 100 seconds at most, and for which the maximum activation energy of the bond migration is 20 kcal/mole. The fast, reversible bond shift can scarcely be detected by chemical means, but can be recognized by NMR spectroscopy, since the time for which a proton occupies a position with a given magnetic environment has a pronounced influence on the NMR spectrum. Some examples of molecules with fluctuating bonds are cyclooctatetraene and its derivatives, unsaturated seven‐ membered ring systems, homotropilidene, bridged homotropilidene systems, bullvalene, and substituted bullvalenes. The last class is particularly interesting, since here the carbon atoms are continually changing their relative positions and neighbors. Copyright © 1965 by Verlag Chemie, GmbH, Germany&quot;,&quot;publisher&quot;:&quot;John Wiley &amp; Sons, Ltd&quot;,&quot;issue&quot;:&quot;9&quot;,&quot;volume&quot;:&quot;4&quot;,&quot;container-title-short&quot;:&quot;&quot;},&quot;isTemporary&quot;:false},{&quot;id&quot;:&quot;ecc1dc39-b153-3cfb-8ccf-2ef04aad247b&quot;,&quot;itemData&quot;:{&quot;type&quot;:&quot;article-journal&quot;,&quot;id&quot;:&quot;ecc1dc39-b153-3cfb-8ccf-2ef04aad247b&quot;,&quot;title&quot;:&quot;Anwendungen der 13C-NMR-Spektroskopie, XXVII. Die Aktivierungsparameter der Cope-Umlagerung von Semibullvalen, 1,5-Dimethylsemibullvalen und 2,6-Dibrom-1,5-dimethylsemibullvalen&quot;,&quot;groupId&quot;:&quot;89641e3f-83d4-37df-85ff-ba5125570e95&quot;,&quot;author&quot;:[{&quot;family&quot;:&quot;Moskau&quot;,&quot;given&quot;:&quot;D&quot;,&quot;parse-names&quot;:false,&quot;dropping-particle&quot;:&quot;&quot;,&quot;non-dropping-particle&quot;:&quot;&quot;},{&quot;family&quot;:&quot;Aydin&quot;,&quot;given&quot;:&quot;R&quot;,&quot;parse-names&quot;:false,&quot;dropping-particle&quot;:&quot;&quot;,&quot;non-dropping-particle&quot;:&quot;&quot;},{&quot;family&quot;:&quot;Leber&quot;,&quot;given&quot;:&quot;W&quot;,&quot;parse-names&quot;:false,&quot;dropping-particle&quot;:&quot;&quot;,&quot;non-dropping-particle&quot;:&quot;&quot;},{&quot;family&quot;:&quot;Giinther&quot;,&quot;given&quot;:&quot;H&quot;,&quot;parse-names&quot;:false,&quot;dropping-particle&quot;:&quot;&quot;,&quot;non-dropping-particle&quot;:&quot;&quot;},{&quot;family&quot;:&quot;Quast&quot;,&quot;given&quot;:&quot;H&quot;,&quot;parse-names&quot;:false,&quot;dropping-particle&quot;:&quot;&quot;,&quot;non-dropping-particle&quot;:&quot;&quot;},{&quot;family&quot;:&quot;Martin&quot;,&quot;given&quot;:&quot;H.-D&quot;,&quot;parse-names&quot;:false,&quot;dropping-particle&quot;:&quot;&quot;,&quot;non-dropping-particle&quot;:&quot;&quot;},{&quot;family&quot;:&quot;Hassenriick&quot;,&quot;given&quot;:&quot;K&quot;,&quot;parse-names&quot;:false,&quot;dropping-particle&quot;:&quot;&quot;,&quot;non-dropping-particle&quot;:&quot;&quot;},{&quot;family&quot;:&quot;Miller&quot;,&quot;given&quot;:&quot;L S&quot;,&quot;parse-names&quot;:false,&quot;dropping-particle&quot;:&quot;&quot;,&quot;non-dropping-particle&quot;:&quot;&quot;},{&quot;family&quot;:&quot;Grohmann&quot;,&quot;given&quot;:&quot;K&quot;,&quot;parse-names&quot;:false,&quot;dropping-particle&quot;:&quot;&quot;,&quot;non-dropping-particle&quot;:&quot;&quot;},{&quot;family&quot;:&quot;Moskau'&quot;,&quot;given&quot;:&quot;Detlef&quot;,&quot;parse-names&quot;:false,&quot;dropping-particle&quot;:&quot;&quot;,&quot;non-dropping-particle&quot;:&quot;&quot;},{&quot;family&quot;:&quot;Aydin&quot;,&quot;given&quot;:&quot;Rafet&quot;,&quot;parse-names&quot;:false,&quot;dropping-particle&quot;:&quot;&quot;,&quot;non-dropping-particle&quot;:&quot;&quot;},{&quot;family&quot;:&quot;Leber&quot;,&quot;given&quot;:&quot;Winfried&quot;,&quot;parse-names&quot;:false,&quot;dropping-particle&quot;:&quot;&quot;,&quot;non-dropping-particle&quot;:&quot;&quot;},{&quot;family&quot;:&quot;Giinther&quot;,&quot;given&quot;:&quot;Harald&quot;,&quot;parse-names&quot;:false,&quot;dropping-particle&quot;:&quot;&quot;,&quot;non-dropping-particle&quot;:&quot;&quot;},{&quot;family&quot;:&quot;Quastb&quot;,&quot;given&quot;:&quot;Helmut&quot;,&quot;parse-names&quot;:false,&quot;dropping-particle&quot;:&quot;&quot;,&quot;non-dropping-particle&quot;:&quot;&quot;},{&quot;family&quot;:&quot;Martinc&quot;,&quot;given&quot;:&quot;Hans-Dieter&quot;,&quot;parse-names&quot;:false,&quot;dropping-particle&quot;:&quot;&quot;,&quot;non-dropping-particle&quot;:&quot;&quot;},{&quot;family&quot;:&quot;Hassenruck'&quot;,&quot;given&quot;:&quot;Karin&quot;,&quot;parse-names&quot;:false,&quot;dropping-particle&quot;:&quot;&quot;,&quot;non-dropping-particle&quot;:&quot;&quot;},{&quot;family&quot;:&quot;Millerd&quot;,&quot;given&quot;:&quot;Libby S&quot;,&quot;parse-names&quot;:false,&quot;dropping-particle&quot;:&quot;&quot;,&quot;non-dropping-particle&quot;:&quot;&quot;},{&quot;family&quot;:&quot;Grohmannd&quot;,&quot;given&quot;:&quot;Klaus&quot;,&quot;parse-names&quot;:false,&quot;dropping-particle&quot;:&quot;&quot;,&quot;non-dropping-particle&quot;:&quot;&quot;}],&quot;container-title&quot;:&quot;Chemische Berichte&quot;,&quot;accessed&quot;:{&quot;date-parts&quot;:[[2023,12,8]]},&quot;DOI&quot;:&quot;10.1002/CBER.19891220522&quot;,&quot;ISSN&quot;:&quot;1099-0682&quot;,&quot;URL&quot;:&quot;https://onlinelibrary.wiley.com/doi/full/10.1002/cber.19891220522&quot;,&quot;issued&quot;:{&quot;date-parts&quot;:[[1989,5,1]]},&quot;page&quot;:&quot;925-931&quot;,&quot;abstract&quot;:&quot;Die Kinetik der entarteten Cope‐Umlagerungen der Titelverbindungen wurden mittels dynamischer 13C‐NMR‐Spectroskopie gemessen. Die aus den NMR‐Linienformänderungen abgeleiteten Reaktionsgeschwindigkeitskonstanten k lieferten auf der Basis der Eyring‐Gleichung folgende Aktivierungsparameter: Semibullvalen (1) ΔH≠ = 5.2 kcal mol−1, ΔS≠ = –3.2 cal K−1 mol−1, ΔG≠298 = 6.2 kcal mol−1; 1,5‐Dimethylsemibullvalen (2) ΔH≠ = 4.5 kcal mol−1, ΔS≠ = –1.6 cal K−1 mol−1, ΔG≠298 = 5.0 kcal mol−1; 2,6‐Dibrom‐1,5‐dimethylsemibullvalen (3) ΔH≠ = 7.5 kcal mol−1, ΔS≠ ≈ 0 cal K−1 mol−1, ΔG≠298 = 7.4 kcal mol−1. Die Substituenteneffekte werden mit denen anderer substituierter Semibullvalene verglichen und im Hinblick auf die Natur des Übergangszustandes der Cope‐Umlagerung in überbrückten Homotropilidenen diskutiert. Die für 2 bestimmte Barriere ist die niedrigste, die bisher mit der dynamischen NMR‐Spektroskopie gemessen wurden. Copyright © 1989 WILEY‐VCH Verlag GmbH &amp; Co. KGaA, Weinheim&quot;,&quot;publisher&quot;:&quot;John Wiley &amp; Sons, Ltd&quot;,&quot;issue&quot;:&quot;5&quot;,&quot;volume&quot;:&quot;122&quot;,&quot;container-title-short&quot;:&quot;Chem Ber&quot;},&quot;isTemporary&quot;:false}]},{&quot;citationID&quot;:&quot;MENDELEY_CITATION_9b39456d-5be0-4d55-9a5b-dc2ca56b933e&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&quot;,&quot;citationItems&quot;:[{&quot;id&quot;:&quot;526e374a-4fea-3951-8902-0e331a56f210&quot;,&quot;itemData&quot;:{&quot;type&quot;:&quot;article-journal&quot;,&quot;id&quot;:&quot;526e374a-4fea-3951-8902-0e331a56f210&quot;,&quot;title&quot;:&quot;Heavy-Atom Tunneling in Organic Reactions&quot;,&quot;groupId&quot;:&quot;89641e3f-83d4-37df-85ff-ba5125570e95&quot;,&quot;author&quot;:[{&quot;family&quot;:&quot;Castro&quot;,&quot;given&quot;:&quot;Claire&quot;,&quot;parse-names&quot;:false,&quot;dropping-particle&quot;:&quot;&quot;,&quot;non-dropping-particle&quot;:&quot;&quot;},{&quot;family&quot;:&quot;Karney&quot;,&quot;given&quot;:&quot;William L.&quot;,&quot;parse-names&quot;:false,&quot;dropping-particle&quot;:&quot;&quot;,&quot;non-dropping-particle&quot;:&quot;&quot;}],&quot;container-title&quot;:&quot;Angewandte Chemie International Edition&quot;,&quot;accessed&quot;:{&quot;date-parts&quot;:[[2023,12,8]]},&quot;DOI&quot;:&quot;10.1002/ANIE.201914943&quot;,&quot;ISSN&quot;:&quot;1521-3773&quot;,&quot;PMID&quot;:&quot;31944500&quot;,&quot;URL&quot;:&quot;https://onlinelibrary.wiley.com/doi/full/10.1002/anie.201914943&quot;,&quot;issued&quot;:{&quot;date-parts&quot;:[[2020,5,25]]},&quot;page&quot;:&quot;8355-8366&quot;,&quot;abstract&quot;:&quot;In the past few years, numerous investigations have been reported on the role of heavy-atom tunneling in the area of pericyclic reactions, π-bond-shifting, and other processes. These studies illustrate unique strategies for the experimental detection of heavy-atom tunneling and the increased use of calculations to predict it. This Minireview focuses primarily on carbon tunneling in ground-state processes but also highlights nitrogen tunneling and the first example of excited-state heavy-atom tunneling. Salient features of these reactions along with potential limitations are discussed, as well as challenges and directions for future investigation.&quot;,&quot;publisher&quot;:&quot;John Wiley &amp; Sons, Ltd&quot;,&quot;issue&quot;:&quot;22&quot;,&quot;volume&quot;:&quot;59&quot;,&quot;container-title-short&quot;:&quot;&quot;},&quot;isTemporary&quot;:false}]},{&quot;citationID&quot;:&quot;MENDELEY_CITATION_dc5fe3f7-8d1b-4395-9a7b-3bcd081ad6f9&quot;,&quot;properties&quot;:{&quot;noteIndex&quot;:0},&quot;isEdited&quot;:false,&quot;manualOverride&quot;:{&quot;isManuallyOverridden&quot;:false,&quot;citeprocText&quot;:&quot;&lt;sup&gt;63,64&lt;/sup&gt;&quot;,&quot;manualOverrideText&quot;:&quot;&quot;},&quot;citationTag&quot;:&quot;MENDELEY_CITATION_v3_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&quot;,&quot;citationItems&quot;:[{&quot;id&quot;:&quot;add8d484-0559-3555-aa1b-8bd95ece5422&quot;,&quot;itemData&quot;:{&quot;type&quot;:&quot;article-journal&quot;,&quot;id&quot;:&quot;add8d484-0559-3555-aa1b-8bd95ece5422&quot;,&quot;title&quot;:&quot;The Cope Rearrangement of 1,5-Dimethylsemibullvalene-2(4)-d1: Experimental Evidence for Heavy-Atom Tunneling&quot;,&quot;groupId&quot;:&quot;89641e3f-83d4-37df-85ff-ba5125570e95&quot;,&quot;author&quot;:[{&quot;family&quot;:&quot;Schleif&quot;,&quot;given&quot;:&quot;Tim&quot;,&quot;parse-names&quot;:false,&quot;dropping-particle&quot;:&quot;&quot;,&quot;non-dropping-particle&quot;:&quot;&quot;},{&quot;family&quot;:&quot;Mieres-Perez&quot;,&quot;given&quot;:&quot;Joel&quot;,&quot;parse-names&quot;:false,&quot;dropping-particle&quot;:&quot;&quot;,&quot;non-dropping-particle&quot;:&quot;&quot;},{&quot;family&quot;:&quot;Henkel&quot;,&quot;given&quot;:&quot;Stefan&quot;,&quot;parse-names&quot;:false,&quot;dropping-particle&quot;:&quot;&quot;,&quot;non-dropping-particle&quot;:&quot;&quot;},{&quot;family&quot;:&quot;Ertelt&quot;,&quot;given&quot;:&quot;Melanie&quot;,&quot;parse-names&quot;:false,&quot;dropping-particle&quot;:&quot;&quot;,&quot;non-dropping-particle&quot;:&quot;&quot;},{&quot;family&quot;:&quot;Borden&quot;,&quot;given&quot;:&quot;Weston Thatcher&quot;,&quot;parse-names&quot;:false,&quot;dropping-particle&quot;:&quot;&quot;,&quot;non-dropping-particle&quot;:&quot;&quot;},{&quot;family&quot;:&quot;Sander&quot;,&quot;given&quot;:&quot;Wolfram&quot;,&quot;parse-names&quot;:false,&quot;dropping-particle&quot;:&quot;&quot;,&quot;non-dropping-particle&quot;:&quot;&quot;}],&quot;container-title&quot;:&quot;Angewandte Chemie International Edition&quot;,&quot;accessed&quot;:{&quot;date-parts&quot;:[[2024,2,10]]},&quot;DOI&quot;:&quot;10.1002/ANIE.201704787&quot;,&quot;ISSN&quot;:&quot;1521-3773&quot;,&quot;PMID&quot;:&quot;28643896&quot;,&quot;URL&quot;:&quot;https://onlinelibrary.wiley.com/doi/full/10.1002/anie.201704787&quot;,&quot;issued&quot;:{&quot;date-parts&quot;:[[2017,8,28]]},&quot;page&quot;:&quot;10746-10749&quot;,&quot;abstract&quot;:&quot;As an experimental test of the theoretical prediction that heavy-atom tunneling is involved in the degenerate Cope rearrangement of semibullvalenes at cryogenic temperatures, monodeuterated 1,5-dimethylsemibullvalene isotopomers were prepared and investigated by IR spectroscopy using the matrix isolation technique. As predicted, the less thermodynamically stable isotopomer rearranges at cryogenic temperatures in the dark to the more stable one, while broadband IR irradiation above 2000 cm−1 results in an equilibration of the isotopomeric ratio. Since this reaction proceeds with a rate constant in the order of 10−4 s−1 despite an experimental barrier of Ea=4.8 kcal mol−1 and with only a shallow temperature dependence, the results are interpreted in terms of heavy-atom tunneling.&quot;,&quot;publisher&quot;:&quot;John Wiley &amp; Sons, Ltd&quot;,&quot;issue&quot;:&quot;36&quot;,&quot;volume&quot;:&quot;56&quot;,&quot;container-title-short&quot;:&quot;&quot;},&quot;isTemporary&quot;:false},{&quot;id&quot;:&quot;652190e0-0a68-3176-b9ec-4f010fee7637&quot;,&quot;itemData&quot;:{&quot;type&quot;:&quot;article-journal&quot;,&quot;id&quot;:&quot;652190e0-0a68-3176-b9ec-4f010fee7637&quot;,&quot;title&quot;:&quot;Heavy-Atom Tunneling in Semibullvalenes: How Driving Force, Substituents, and Environment Influence the Tunneling Rates&quot;,&quot;groupId&quot;:&quot;89641e3f-83d4-37df-85ff-ba5125570e95&quot;,&quot;author&quot;:[{&quot;family&quot;:&quot;Schleif&quot;,&quot;given&quot;:&quot;Tim&quot;,&quot;parse-names&quot;:false,&quot;dropping-particle&quot;:&quot;&quot;,&quot;non-dropping-particle&quot;:&quot;&quot;},{&quot;family&quot;:&quot;Tatchen&quot;,&quot;given&quot;:&quot;Jörg&quot;,&quot;parse-names&quot;:false,&quot;dropping-particle&quot;:&quot;&quot;,&quot;non-dropping-particle&quot;:&quot;&quot;},{&quot;family&quot;:&quot;Rowen&quot;,&quot;given&quot;:&quot;Julien F.&quot;,&quot;parse-names&quot;:false,&quot;dropping-particle&quot;:&quot;&quot;,&quot;non-dropping-particle&quot;:&quot;&quot;},{&quot;family&quot;:&quot;Beyer&quot;,&quot;given&quot;:&quot;Frederike&quot;,&quot;parse-names&quot;:false,&quot;dropping-particle&quot;:&quot;&quot;,&quot;non-dropping-particle&quot;:&quot;&quot;},{&quot;family&quot;:&quot;Sanchez-Garcia&quot;,&quot;given&quot;:&quot;Elsa&quot;,&quot;parse-names&quot;:false,&quot;dropping-particle&quot;:&quot;&quot;,&quot;non-dropping-particle&quot;:&quot;&quot;},{&quot;family&quot;:&quot;Sander&quot;,&quot;given&quot;:&quot;Wolfram&quot;,&quot;parse-names&quot;:false,&quot;dropping-particle&quot;:&quot;&quot;,&quot;non-dropping-particle&quot;:&quot;&quot;}],&quot;container-title&quot;:&quot;Chemistry – A European Journal&quot;,&quot;accessed&quot;:{&quot;date-parts&quot;:[[2024,2,10]]},&quot;DOI&quot;:&quot;10.1002/CHEM.202001202&quot;,&quot;ISSN&quot;:&quot;1521-3765&quot;,&quot;PMID&quot;:&quot;32293763&quot;,&quot;URL&quot;:&quot;https://onlinelibrary.wiley.com/doi/full/10.1002/chem.202001202&quot;,&quot;issued&quot;:{&quot;date-parts&quot;:[[2020,8,17]]},&quot;page&quot;:&quot;10452-10458&quot;,&quot;abstract&quot;:&quot;The Cope rearrangement of selectively deuterated isotopomers of 1,5-dimethylsemibullvalene 2 a and 3,7-dicyano-1,5-dimethylsemibullvalene 2 b were studied in cryogenic matrices. In both semibullvalenes the Cope rearrangement is governed by heavy-atom tunneling. The driving force for the rearrangements is the small difference in the zero-point vibrational energies of the isotopomers. To evaluate the effect of the driving force on the tunneling probability in 2 a and 2 b, two different pairs of isotopomers were studied for each of the semibullvalenes. The reaction rates for the rearrangement of 2 b in cryogenic matrices were found to be smaller than the ones of 2 a under similar conditions, whereas differences in the driving force do not influence the rates. Small curvature tunneling (SCT) calculations suggest that the reduced tunneling rate of 2 b compared to that of 2 a results from a change in the shape of the potential energy barrier. The tunneling probability of the semibullvalenes strongly depends on the matrix environment; however, for 2 a in a qualitatively different way than for 2 b.&quot;,&quot;publisher&quot;:&quot;John Wiley &amp; Sons, Ltd&quot;,&quot;issue&quot;:&quot;46&quot;,&quot;volume&quot;:&quot;26&quot;,&quot;container-title-short&quot;:&quot;&quot;},&quot;isTemporary&quot;:false}]},{&quot;citationID&quot;:&quot;MENDELEY_CITATION_c1db914a-d025-498a-a0db-b15376bd756d&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&quot;,&quot;citationItems&quot;:[{&quot;id&quot;:&quot;a4456247-ee8b-3020-a04f-db46687aa03b&quot;,&quot;itemData&quot;:{&quot;type&quot;:&quot;article-journal&quot;,&quot;id&quot;:&quot;a4456247-ee8b-3020-a04f-db46687aa03b&quot;,&quot;title&quot;:&quot;Control of dynamic sp3-C stereochemistry&quot;,&quot;groupId&quot;:&quot;89641e3f-83d4-37df-85ff-ba5125570e95&quot;,&quot;author&quot;:[{&quot;family&quot;:&quot;Bismillah&quot;,&quot;given&quot;:&quot;Aisha N.&quot;,&quot;parse-names&quot;:false,&quot;dropping-particle&quot;:&quot;&quot;,&quot;non-dropping-particle&quot;:&quot;&quot;},{&quot;family&quot;:&quot;Johnson&quot;,&quot;given&quot;:&quot;Toby G.&quot;,&quot;parse-names&quot;:false,&quot;dropping-particle&quot;:&quot;&quot;,&quot;non-dropping-particle&quot;:&quot;&quot;},{&quot;family&quot;:&quot;Hussein&quot;,&quot;given&quot;:&quot;Burhan A.&quot;,&quot;parse-names&quot;:false,&quot;dropping-particle&quot;:&quot;&quot;,&quot;non-dropping-particle&quot;:&quot;&quot;},{&quot;family&quot;:&quot;Turley&quot;,&quot;given&quot;:&quot;Andrew T.&quot;,&quot;parse-names&quot;:false,&quot;dropping-particle&quot;:&quot;&quot;,&quot;non-dropping-particle&quot;:&quot;&quot;},{&quot;family&quot;:&quot;Saha&quot;,&quot;given&quot;:&quot;Promeet K.&quot;,&quot;parse-names&quot;:false,&quot;dropping-particle&quot;:&quot;&quot;,&quot;non-dropping-particle&quot;:&quot;&quot;},{&quot;family&quot;:&quot;Wong&quot;,&quot;given&quot;:&quot;Ho Chi&quot;,&quot;parse-names&quot;:false,&quot;dropping-particle&quot;:&quot;&quot;,&quot;non-dropping-particle&quot;:&quot;&quot;},{&quot;family&quot;:&quot;Aguilar&quot;,&quot;given&quot;:&quot;Juan A.&quot;,&quot;parse-names&quot;:false,&quot;dropping-particle&quot;:&quot;&quot;,&quot;non-dropping-particle&quot;:&quot;&quot;},{&quot;family&quot;:&quot;Yufit&quot;,&quot;given&quot;:&quot;Dmitry S.&quot;,&quot;parse-names&quot;:false,&quot;dropping-particle&quot;:&quot;&quot;,&quot;non-dropping-particle&quot;:&quot;&quot;},{&quot;family&quot;:&quot;McGonigal&quot;,&quot;given&quot;:&quot;Paul R.&quot;,&quot;parse-names&quot;:false,&quot;dropping-particle&quot;:&quot;&quot;,&quot;non-dropping-particle&quot;:&quot;&quot;}],&quot;container-title&quot;:&quot;Nature Chemistry&quot;,&quot;DOI&quot;:&quot;10.1038/s41557-023-01156-7&quot;,&quot;ISSN&quot;:&quot;1755-4330&quot;,&quot;issued&quot;:{&quot;date-parts&quot;:[[2023,3,13]]},&quot;abstract&quot;:&quot;&lt;p&gt; Stereogenic &lt;italic&gt;sp&lt;/italic&gt; &lt;sup&gt;3&lt;/sup&gt; -hybridized carbon centres are fundamental building blocks of chiral molecules. Unlike dynamic stereogenic motifs, such as &lt;italic&gt;sp&lt;/italic&gt; &lt;sup&gt;3&lt;/sup&gt; -nitrogen centres or atropisomeric biaryls, &lt;italic&gt;sp&lt;/italic&gt; &lt;sup&gt;3&lt;/sup&gt; -carbon centres are usually fixed, requiring intermolecular reactions to undergo configurational changes. Here we report the internal enantiomerization of fluxional carbon cages and the consequences of their adaptive configurations for the transmission of stereochemical information. The &lt;italic&gt;sp&lt;/italic&gt; &lt;sup&gt;3&lt;/sup&gt; -carbon stereochemistry of the rigid tricyclic cages is inverted through strain-assisted Cope rearrangements, emulating the low-barrier configurational dynamics typical for &lt;italic&gt;sp&lt;/italic&gt; &lt;sup&gt;3&lt;/sup&gt; -nitrogen inversion or conformational isomerism. This dynamic enantiomerization can be stopped, restarted or slowed by external reagents, while the configuration of the cage is controlled by neighbouring, fixed stereogenic centres. As part of a phosphoramidite–olefin ligand, the fluxional cage acts as a conduit to transmit stereochemical information from the ligand while also transferring its dynamic properties to chiral-at-metal coordination environments, influencing catalysis, ion pairing and ligand exchange energetics. &lt;/p&gt;&quot;,&quot;container-title-short&quot;:&quot;Nat Chem&quot;},&quot;isTemporary&quot;:false}]},{&quot;citationID&quot;:&quot;MENDELEY_CITATION_582f7733-6d9d-4a19-a8f0-67cf85c8ba1c&quot;,&quot;properties&quot;:{&quot;noteIndex&quot;:0},&quot;isEdited&quot;:false,&quot;manualOverride&quot;:{&quot;isManuallyOverridden&quot;:false,&quot;citeprocText&quot;:&quot;&lt;sup&gt;68,69&lt;/sup&gt;&quot;,&quot;manualOverrideText&quot;:&quot;&quot;},&quot;citationTag&quot;:&quot;MENDELEY_CITATION_v3_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&quot;,&quot;citationItems&quot;:[{&quot;id&quot;:&quot;c71fc647-715d-3881-84b9-25ab540987b4&quot;,&quot;itemData&quot;:{&quot;type&quot;:&quot;article-journal&quot;,&quot;id&quot;:&quot;c71fc647-715d-3881-84b9-25ab540987b4&quot;,&quot;title&quot;:&quot;Effect of Twisting on the Capture and Release of Singlet Oxygen by Tethered Twisted Acenes&quot;,&quot;groupId&quot;:&quot;89641e3f-83d4-37df-85ff-ba5125570e95&quot;,&quot;author&quot;:[{&quot;family&quot;:&quot;Bedi&quot;,&quot;given&quot;:&quot;Anjan&quot;,&quot;parse-names&quot;:false,&quot;dropping-particle&quot;:&quot;&quot;,&quot;non-dropping-particle&quot;:&quot;&quot;},{&quot;family&quot;:&quot;Manor Armon&quot;,&quot;given&quot;:&quot;Amit&quot;,&quot;parse-names&quot;:false,&quot;dropping-particle&quot;:&quot;&quot;,&quot;non-dropping-particle&quot;:&quot;&quot;},{&quot;family&quot;:&quot;Gidron&quot;,&quot;given&quot;:&quot;Ori&quot;,&quot;parse-names&quot;:false,&quot;dropping-particle&quot;:&quot;&quot;,&quot;non-dropping-particle&quot;:&quot;&quot;}],&quot;container-title&quot;:&quot;Organic Letters&quot;,&quot;accessed&quot;:{&quot;date-parts&quot;:[[2023,10,29]]},&quot;DOI&quot;:&quot;10.1021/ACS.ORGLETT.0C02666/SUPPL_FILE/OL0C02666_SI_002.TXT&quot;,&quot;ISSN&quot;:&quot;15237052&quot;,&quot;PMID&quot;:&quot;32966095&quot;,&quot;URL&quot;:&quot;https://pubs.acs.org/doi/full/10.1021/acs.orglett.0c02666&quot;,&quot;issued&quot;:{&quot;date-parts&quot;:[[2020,10,16]]},&quot;page&quot;:&quot;7809-7813&quot;,&quot;abstract&quot;:&quot;The use of polyaromatic hydrocarbons to capture and release singlet oxygen is of considerable importance in materials chemistry, synthesis, and photodynamic therapy. Here we studied the ability of a series of tethered twistacenes, possessing different degrees of backbone twist, to capture and release singlet oxygen via the reversible Diels-Alder reaction. When the twistacene acts as both a sensitizer and a diene, the photo-oxidation rate depends on the extinction coefficient of the irradiation wavelength. However, when the twistacenes function solely as a diene, the rate of photo-oxidation increases with increasing twist. The rate of the reverse reaction, the singlet oxygen release, also increases with increasing twist. The calculated transition state energy decreases with increasing twist, which can explain the observed trend. The presence of the tether significantly increases the reversibility of the reaction, which can proceed in repeated forward and reverse cycles in very high yield under mild conditions, as required for molecular switches.&quot;,&quot;publisher&quot;:&quot;American Chemical Society&quot;,&quot;issue&quot;:&quot;20&quot;,&quot;volume&quot;:&quot;22&quot;,&quot;container-title-short&quot;:&quot;Org Lett&quot;},&quot;isTemporary&quot;:false},{&quot;id&quot;:&quot;580c9180-f72c-3c4f-b53d-6f2800bfcc3c&quot;,&quot;itemData&quot;:{&quot;type&quot;:&quot;article-journal&quot;,&quot;id&quot;:&quot;580c9180-f72c-3c4f-b53d-6f2800bfcc3c&quot;,&quot;title&quot;:&quot;Helically Locked Tethered Twistacenes&quot;,&quot;groupId&quot;:&quot;89641e3f-83d4-37df-85ff-ba5125570e95&quot;,&quot;author&quot;:[{&quot;family&quot;:&quot;Bedi&quot;,&quot;given&quot;:&quot;Anjan&quot;,&quot;parse-names&quot;:false,&quot;dropping-particle&quot;:&quot;&quot;,&quot;non-dropping-particle&quot;:&quot;&quot;},{&quot;family&quot;:&quot;Shimon&quot;,&quot;given&quot;:&quot;Linda J.W.&quot;,&quot;parse-names&quot;:false,&quot;dropping-particle&quot;:&quot;&quot;,&quot;non-dropping-particle&quot;:&quot;&quot;},{&quot;family&quot;:&quot;Gidron&quot;,&quot;given&quot;:&quot;Ori&quot;,&quot;parse-names&quot;:false,&quot;dropping-particle&quot;:&quot;&quot;,&quot;non-dropping-particle&quot;:&quot;&quot;}],&quot;container-title&quot;:&quot;Journal of the American Chemical Society&quot;,&quot;accessed&quot;:{&quot;date-parts&quot;:[[2023,10,29]]},&quot;DOI&quot;:&quot;10.1021/JACS.8B04447/SUPPL_FILE/JA8B04447_SI_006.CIF&quot;,&quot;ISSN&quot;:&quot;15205126&quot;,&quot;PMID&quot;:&quot;29905480&quot;,&quot;URL&quot;:&quot;https://pubs.acs.org/doi/abs/10.1021/jacs.8b04447&quot;,&quot;issued&quot;:{&quot;date-parts&quot;:[[2018,7,5]]},&quot;page&quot;:&quot;8086-8090&quot;,&quot;abstract&quot;:&quot;Twisting linear acenes out of planarity affects their electronic and optical properties, and induces chirality. However, it is difficult to isolate the effect of twisting from the substituent effect. Moreover, many twistacenes (twisted acenes) readily racemize in solution. Here, we introduce a series of twistacenes having an anthracene backbone diagonally tethered by an n-alkyl bridge, which induces a twist of various angles. This allows us to systematically monitor the effect of twisting on electronic and optical properties. We find that absorption is bathochromically shifted with increasing twist, while fluorescence quantum efficiency drops dramatically. The tethered twistacenes were isolated to their enantiomerically pure form, displaying strong chiroptical properties and anisotropy factor (g-value). No racemization was observed even upon prolonged heating, rendering these tethered twistacenes suitable as enantiopure helical building units for π-conjugated backbones.&quot;,&quot;publisher&quot;:&quot;American Chemical Society&quot;,&quot;issue&quot;:&quot;26&quot;,&quot;volume&quot;:&quot;140&quot;,&quot;container-title-short&quot;:&quot;J Am Chem Soc&quot;},&quot;isTemporary&quot;:false}]},{&quot;citationID&quot;:&quot;MENDELEY_CITATION_555ad6ef-19bf-4638-99b5-f2a8381d8101&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&quot;,&quot;citationItems&quot;:[{&quot;id&quot;:&quot;80c7d1a1-6e03-366d-90dc-a2d2a7371553&quot;,&quot;itemData&quot;:{&quot;type&quot;:&quot;article-journal&quot;,&quot;id&quot;:&quot;80c7d1a1-6e03-366d-90dc-a2d2a7371553&quot;,&quot;title&quot;:&quot;Rupturing aromaticity by periphery overcrowding&quot;,&quot;groupId&quot;:&quot;89641e3f-83d4-37df-85ff-ba5125570e95&quot;,&quot;author&quot;:[{&quot;family&quot;:&quot;Saha&quot;,&quot;given&quot;:&quot;Promeet K.&quot;,&quot;parse-names&quot;:false,&quot;dropping-particle&quot;:&quot;&quot;,&quot;non-dropping-particle&quot;:&quot;&quot;},{&quot;family&quot;:&quot;Mallick&quot;,&quot;given&quot;:&quot;Abhijit&quot;,&quot;parse-names&quot;:false,&quot;dropping-particle&quot;:&quot;&quot;,&quot;non-dropping-particle&quot;:&quot;&quot;},{&quot;family&quot;:&quot;Turley&quot;,&quot;given&quot;:&quot;Andrew T.&quot;,&quot;parse-names&quot;:false,&quot;dropping-particle&quot;:&quot;&quot;,&quot;non-dropping-particle&quot;:&quot;&quot;},{&quot;family&quot;:&quot;Bismillah&quot;,&quot;given&quot;:&quot;Aisha N.&quot;,&quot;parse-names&quot;:false,&quot;dropping-particle&quot;:&quot;&quot;,&quot;non-dropping-particle&quot;:&quot;&quot;},{&quot;family&quot;:&quot;Danos&quot;,&quot;given&quot;:&quot;Andrew&quot;,&quot;parse-names&quot;:false,&quot;dropping-particle&quot;:&quot;&quot;,&quot;non-dropping-particle&quot;:&quot;&quot;},{&quot;family&quot;:&quot;Monkman&quot;,&quot;given&quot;:&quot;Andrew P.&quot;,&quot;parse-names&quot;:false,&quot;dropping-particle&quot;:&quot;&quot;,&quot;non-dropping-particle&quot;:&quot;&quot;},{&quot;family&quot;:&quot;Avestro&quot;,&quot;given&quot;:&quot;Alyssa-Jennifer&quot;,&quot;parse-names&quot;:false,&quot;dropping-particle&quot;:&quot;&quot;,&quot;non-dropping-particle&quot;:&quot;&quot;},{&quot;family&quot;:&quot;Yufit&quot;,&quot;given&quot;:&quot;Dmitry S.&quot;,&quot;parse-names&quot;:false,&quot;dropping-particle&quot;:&quot;&quot;,&quot;non-dropping-particle&quot;:&quot;&quot;},{&quot;family&quot;:&quot;McGonigal&quot;,&quot;given&quot;:&quot;Paul R.&quot;,&quot;parse-names&quot;:false,&quot;dropping-particle&quot;:&quot;&quot;,&quot;non-dropping-particle&quot;:&quot;&quot;}],&quot;container-title&quot;:&quot;Nature Chemistry&quot;,&quot;DOI&quot;:&quot;10.1038/s41557-023-01149-6&quot;,&quot;ISSN&quot;:&quot;1755-4330&quot;,&quot;issued&quot;:{&quot;date-parts&quot;:[[2023,4,6]]},&quot;page&quot;:&quot;516-525&quot;,&quot;abstract&quot;:&quot;&lt;p&gt;The balance between strain relief and aromatic stabilization dictates the form and function of non-planar π-aromatics. Overcrowded systems are known to undergo geometric deformations, but the energetically favourable π-electron delocalization of their aromatic ring(s) is typically preserved. In this study we incremented the strain energy of an aromatic system beyond its aromatic stabilization energy, causing it to rearrange and its aromaticity to be ruptured. We noted that increasing the steric bulk around the periphery of π-extended tropylium rings leads them to deviate from planarity to form contorted conformations in which aromatic stabilization and strain are close in energy. Under increasing strain, the aromatic π-electron delocalization of the system is broken, leading to the formation of a non-aromatic, bicyclic analogue referred to as ‘Dewar tropylium’. The aromatic and non-aromatic isomers have been found to exist in rapid equilibrium with one another. This investigation demarcates the extent of steric deformation tolerated by an aromatic carbocycle and thus provides direct experimental insights into the fundamental nature of aromaticity.&lt;/p&gt;&quot;,&quot;issue&quot;:&quot;4&quot;,&quot;volume&quot;:&quot;15&quot;,&quot;container-title-short&quot;:&quot;Nat Chem&quot;},&quot;isTemporary&quot;:false}]},{&quot;citationID&quot;:&quot;MENDELEY_CITATION_79ce1c90-b285-4069-9aa3-58d1f0d01945&quot;,&quot;properties&quot;:{&quot;noteIndex&quot;:0},&quot;isEdited&quot;:false,&quot;manualOverride&quot;:{&quot;isManuallyOverridden&quot;:false,&quot;citeprocText&quot;:&quot;&lt;sup&gt;81&lt;/sup&gt;&quot;,&quot;manualOverrideText&quot;:&quot;&quot;},&quot;citationTag&quot;:&quot;MENDELEY_CITATION_v3_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&quot;,&quot;citationItems&quot;:[{&quot;id&quot;:&quot;832b1488-2284-324f-a6f9-88eb523a6010&quot;,&quot;itemData&quot;:{&quot;type&quot;:&quot;article-journal&quot;,&quot;id&quot;:&quot;832b1488-2284-324f-a6f9-88eb523a6010&quot;,&quot;title&quot;:&quot;Synthesis of a highly aromatic and planar dehydro [10]annulene derivative&quot;,&quot;groupId&quot;:&quot;89641e3f-83d4-37df-85ff-ba5125570e95&quot;,&quot;author&quot;:[{&quot;family&quot;:&quot;Parmar&quot;,&quot;given&quot;:&quot;Karnjit&quot;,&quot;parse-names&quot;:false,&quot;dropping-particle&quot;:&quot;&quot;,&quot;non-dropping-particle&quot;:&quot;&quot;},{&quot;family&quot;:&quot;Blaquiere&quot;,&quot;given&quot;:&quot;Christa S.&quot;,&quot;parse-names&quot;:false,&quot;dropping-particle&quot;:&quot;&quot;,&quot;non-dropping-particle&quot;:&quot;&quot;},{&quot;family&quot;:&quot;Lukan&quot;,&quot;given&quot;:&quot;Brianna E.&quot;,&quot;parse-names&quot;:false,&quot;dropping-particle&quot;:&quot;&quot;,&quot;non-dropping-particle&quot;:&quot;&quot;},{&quot;family&quot;:&quot;Gengler&quot;,&quot;given&quot;:&quot;Sydnie N.&quot;,&quot;parse-names&quot;:false,&quot;dropping-particle&quot;:&quot;&quot;,&quot;non-dropping-particle&quot;:&quot;&quot;},{&quot;family&quot;:&quot;Gravel&quot;,&quot;given&quot;:&quot;Michel&quot;,&quot;parse-names&quot;:false,&quot;dropping-particle&quot;:&quot;&quot;,&quot;non-dropping-particle&quot;:&quot;&quot;}],&quot;container-title&quot;:&quot;Nature Synthesis&quot;,&quot;accessed&quot;:{&quot;date-parts&quot;:[[2023,7,10]]},&quot;DOI&quot;:&quot;10.1038/s44160-022-00135-z&quot;,&quot;ISSN&quot;:&quot;2731-0582&quot;,&quot;URL&quot;:&quot;https://www.nature.com/articles/s44160-022-00135-z&quot;,&quot;issued&quot;:{&quot;date-parts&quot;:[[2022,8,15]]},&quot;page&quot;:&quot;696-700&quot;,&quot;abstract&quot;:&quot;Aromaticity is a phenomenon that is linked to the improved stability of organic compounds. Its occurrence is predicted by Hückel’s rule, which states that an aromatic compound must be flat, fully conjugated and have (4n + 2) π electrons. The most encountered aromatic structure is the benzenoid ring, which is observed in a wide variety of pharmaceuticals and organic materials. Expanded monocyclic structures are also of substantial interest as they would allow one to experimentally investigate the relationships between aromaticity, stability, reactivity and ring size. However, larger rings such as [10]annulene are often non-planar and non-aromatic due to angle strain present in their planar conformation. Inspired by earlier computational work, we show here that the presence of both a fused cyclopropane and an internal alkyne in a [10]annulene framework provides a planar and highly aromatic structure. The resulting dehydro[10]annulene is bench stable and can be stored for extended periods of time. [10]annulene derivatives are typically non-planar and non-aromatic, with aromatic planar variants suffering from kinetic instability. Now, the synthesis of a planar and aromatic dehydro[10]annulene featuring a fused cyclopropane and an internal alkyne is reported. The resulting hydrocarbon is bench stable and can be stored for extended periods of time.&quot;,&quot;publisher&quot;:&quot;Nature Publishing Group&quot;,&quot;issue&quot;:&quot;9&quot;,&quot;volume&quot;:&quot;1&quot;,&quot;container-title-short&quot;:&quot;&quot;},&quot;isTemporary&quot;:false}]},{&quot;citationID&quot;:&quot;MENDELEY_CITATION_576f6b12-7c69-48f5-91ca-f94b063443cd&quot;,&quot;properties&quot;:{&quot;noteIndex&quot;:0},&quot;isEdited&quot;:false,&quot;manualOverride&quot;:{&quot;isManuallyOverridden&quot;:false,&quot;citeprocText&quot;:&quot;&lt;sup&gt;83&lt;/sup&gt;&quot;,&quot;manualOverrideText&quot;:&quot;&quot;},&quot;citationTag&quot;:&quot;MENDELEY_CITATION_v3_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&quot;,&quot;citationItems&quot;:[{&quot;id&quot;:&quot;17ffbf57-7917-3a2b-bd20-e03dca940837&quot;,&quot;itemData&quot;:{&quot;type&quot;:&quot;article-journal&quot;,&quot;id&quot;:&quot;17ffbf57-7917-3a2b-bd20-e03dca940837&quot;,&quot;title&quot;:&quot;X-Ray Diffraction Evidence for a Cyclohexatriene Motif in the Molecular Structure of Tris(bicyclo[2.1.1]hexeno)benzene: Bond Alternation after the Refutation of the Mills–Nixon Theory&quot;,&quot;groupId&quot;:&quot;89641e3f-83d4-37df-85ff-ba5125570e95&quot;,&quot;author&quot;:[{&quot;family&quot;:&quot;Bürgi&quot;,&quot;given&quot;:&quot;Hans‐Beat ‐B&quot;,&quot;parse-names&quot;:false,&quot;dropping-particle&quot;:&quot;&quot;,&quot;non-dropping-particle&quot;:&quot;&quot;},{&quot;family&quot;:&quot;Baldridge&quot;,&quot;given&quot;:&quot;Kim K.&quot;,&quot;parse-names&quot;:false,&quot;dropping-particle&quot;:&quot;&quot;,&quot;non-dropping-particle&quot;:&quot;&quot;},{&quot;family&quot;:&quot;Hardcastle&quot;,&quot;given&quot;:&quot;Kenneth&quot;,&quot;parse-names&quot;:false,&quot;dropping-particle&quot;:&quot;&quot;,&quot;non-dropping-particle&quot;:&quot;&quot;},{&quot;family&quot;:&quot;Frank&quot;,&quot;given&quot;:&quot;Natia L.&quot;,&quot;parse-names&quot;:false,&quot;dropping-particle&quot;:&quot;&quot;,&quot;non-dropping-particle&quot;:&quot;&quot;},{&quot;family&quot;:&quot;Gantzel&quot;,&quot;given&quot;:&quot;Peter&quot;,&quot;parse-names&quot;:false,&quot;dropping-particle&quot;:&quot;&quot;,&quot;non-dropping-particle&quot;:&quot;&quot;},{&quot;family&quot;:&quot;Siegel&quot;,&quot;given&quot;:&quot;Jay S.&quot;,&quot;parse-names&quot;:false,&quot;dropping-particle&quot;:&quot;&quot;,&quot;non-dropping-particle&quot;:&quot;&quot;},{&quot;family&quot;:&quot;Ziller&quot;,&quot;given&quot;:&quot;Joseph&quot;,&quot;parse-names&quot;:false,&quot;dropping-particle&quot;:&quot;&quot;,&quot;non-dropping-particle&quot;:&quot;&quot;}],&quot;container-title&quot;:&quot;Angewandte Chemie International Edition in English&quot;,&quot;accessed&quot;:{&quot;date-parts&quot;:[[2023,10,29]]},&quot;DOI&quot;:&quot;10.1002/ANIE.199514541&quot;,&quot;ISSN&quot;:&quot;1521-3773&quot;,&quot;URL&quot;:&quot;https://onlinelibrary.wiley.com/doi/full/10.1002/anie.199514541&quot;,&quot;issued&quot;:{&quot;date-parts&quot;:[[1995,7,31]]},&quot;page&quot;:&quot;1454-1456&quot;,&quot;abstract&quot;:&quot;Cyclohexatriene lost, cyclohexatriene regained! Recently the Mills–Nixon postulate concerning the structure of benzene derivatives was recognized to be invalid. A new view on strain‐induced bond localization in benzene led to the design and synthesis of tris(bicyclo[2.1.1]hexeno)benzene (1), which shows significant distortion toward a cyclohexatriene geometry. (Figure Presented.) Copyright © 1995 by VCH Verlagsgesellschaft mbH, Germany&quot;,&quot;publisher&quot;:&quot;John Wiley &amp; Sons, Ltd&quot;,&quot;issue&quot;:&quot;13-14&quot;,&quot;volume&quot;:&quot;34&quot;,&quot;container-title-short&quot;:&quot;&quot;},&quot;isTemporary&quot;:false}]},{&quot;citationID&quot;:&quot;MENDELEY_CITATION_566f6598-72c0-4a15-ab84-368836539774&quot;,&quot;properties&quot;:{&quot;noteIndex&quot;:0},&quot;isEdited&quot;:false,&quot;manualOverride&quot;:{&quot;isManuallyOverridden&quot;:false,&quot;citeprocText&quot;:&quot;&lt;sup&gt;85&lt;/sup&gt;&quot;,&quot;manualOverrideText&quot;:&quot;&quot;},&quot;citationTag&quot;:&quot;MENDELEY_CITATION_v3_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&quot;,&quot;citationItems&quot;:[{&quot;id&quot;:&quot;6d5a6528-31ee-3d2a-ac94-348e4592a836&quot;,&quot;itemData&quot;:{&quot;type&quot;:&quot;article-journal&quot;,&quot;id&quot;:&quot;6d5a6528-31ee-3d2a-ac94-348e4592a836&quot;,&quot;title&quot;:&quot;[5]Paracyclophane&quot;,&quot;groupId&quot;:&quot;89641e3f-83d4-37df-85ff-ba5125570e95&quot;,&quot;author&quot;:[{&quot;family&quot;:&quot;Jenneskens&quot;,&quot;given&quot;:&quot;Leonardus W.&quot;,&quot;parse-names&quot;:false,&quot;dropping-particle&quot;:&quot;&quot;,&quot;non-dropping-particle&quot;:&quot;&quot;},{&quot;family&quot;:&quot;Kanter&quot;,&quot;given&quot;:&quot;Franciscus J. J.&quot;,&quot;parse-names&quot;:false,&quot;dropping-particle&quot;:&quot;&quot;,&quot;non-dropping-particle&quot;:&quot;De&quot;},{&quot;family&quot;:&quot;Kraakman&quot;,&quot;given&quot;:&quot;Paulus A.&quot;,&quot;parse-names&quot;:false,&quot;dropping-particle&quot;:&quot;&quot;,&quot;non-dropping-particle&quot;:&quot;&quot;},{&quot;family&quot;:&quot;Turkenburg&quot;,&quot;given&quot;:&quot;Lucas A. M.&quot;,&quot;parse-names&quot;:false,&quot;dropping-particle&quot;:&quot;&quot;,&quot;non-dropping-particle&quot;:&quot;&quot;},{&quot;family&quot;:&quot;Koolhaas&quot;,&quot;given&quot;:&quot;Willem E.&quot;,&quot;parse-names&quot;:false,&quot;dropping-particle&quot;:&quot;&quot;,&quot;non-dropping-particle&quot;:&quot;&quot;},{&quot;family&quot;:&quot;Wolf&quot;,&quot;given&quot;:&quot;Willem H.&quot;,&quot;parse-names&quot;:false,&quot;dropping-particle&quot;:&quot;&quot;,&quot;non-dropping-particle&quot;:&quot;De&quot;},{&quot;family&quot;:&quot;Bickelhaupt&quot;,&quot;given&quot;:&quot;Friedrich&quot;,&quot;parse-names&quot;:false,&quot;dropping-particle&quot;:&quot;&quot;,&quot;non-dropping-particle&quot;:&quot;&quot;},{&quot;family&quot;:&quot;Tobe&quot;,&quot;given&quot;:&quot;Yoshito&quot;,&quot;parse-names&quot;:false,&quot;dropping-particle&quot;:&quot;&quot;,&quot;non-dropping-particle&quot;:&quot;&quot;},{&quot;family&quot;:&quot;Kakiuchi&quot;,&quot;given&quot;:&quot;Kiyomi&quot;,&quot;parse-names&quot;:false,&quot;dropping-particle&quot;:&quot;&quot;,&quot;non-dropping-particle&quot;:&quot;&quot;},{&quot;family&quot;:&quot;Odaira&quot;,&quot;given&quot;:&quot;Yoshinobu&quot;,&quot;parse-names&quot;:false,&quot;dropping-particle&quot;:&quot;&quot;,&quot;non-dropping-particle&quot;:&quot;&quot;}],&quot;container-title&quot;:&quot;Journal of the American Chemical Society&quot;,&quot;DOI&quot;:&quot;10.1021/ja00298a051&quot;,&quot;ISSN&quot;:&quot;0002-7863&quot;,&quot;URL&quot;:&quot;https://pubs.acs.org/doi/abs/10.1021/ja00298a051&quot;,&quot;issued&quot;:{&quot;date-parts&quot;:[[1985,6,1]]},&quot;page&quot;:&quot;3716-3717&quot;,&quot;issue&quot;:&quot;12&quot;,&quot;volume&quot;:&quot;107&quot;,&quot;container-title-short&quot;:&quot;J Am Chem Soc&quot;},&quot;isTemporary&quot;:false}]},{&quot;citationID&quot;:&quot;MENDELEY_CITATION_d9d7e244-d44e-4ad7-ae68-1a0acc8669db&quot;,&quot;properties&quot;:{&quot;noteIndex&quot;:0},&quot;isEdited&quot;:false,&quot;manualOverride&quot;:{&quot;isManuallyOverridden&quot;:false,&quot;citeprocText&quot;:&quot;&lt;sup&gt;84&lt;/sup&gt;&quot;,&quot;manualOverrideText&quot;:&quot;&quot;},&quot;citationTag&quot;:&quot;MENDELEY_CITATION_v3_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&quot;,&quot;citationItems&quot;:[{&quot;id&quot;:&quot;a6307dcb-893a-3d6f-9667-ffca4d34f296&quot;,&quot;itemData&quot;:{&quot;type&quot;:&quot;article-journal&quot;,&quot;id&quot;:&quot;a6307dcb-893a-3d6f-9667-ffca4d34f296&quot;,&quot;title&quot;:&quot;Molecular Structure of 8,11-Dichloro[5]metacyclophane: A Strongly Bent Benzene Ring&quot;,&quot;groupId&quot;:&quot;89641e3f-83d4-37df-85ff-ba5125570e95&quot;,&quot;author&quot;:[{&quot;family&quot;:&quot;Jenneskens&quot;,&quot;given&quot;:&quot;Leonardus W.&quot;,&quot;parse-names&quot;:false,&quot;dropping-particle&quot;:&quot;&quot;,&quot;non-dropping-particle&quot;:&quot;&quot;},{&quot;family&quot;:&quot;Klamer&quot;,&quot;given&quot;:&quot;Johannes C.&quot;,&quot;parse-names&quot;:false,&quot;dropping-particle&quot;:&quot;&quot;,&quot;non-dropping-particle&quot;:&quot;&quot;},{&quot;family&quot;:&quot;Boer&quot;,&quot;given&quot;:&quot;Henricus J.R.&quot;,&quot;parse-names&quot;:false,&quot;dropping-particle&quot;:&quot;&quot;,&quot;non-dropping-particle&quot;:&quot;de&quot;},{&quot;family&quot;:&quot;Wolf&quot;,&quot;given&quot;:&quot;Willem H.&quot;,&quot;parse-names&quot;:false,&quot;dropping-particle&quot;:&quot;&quot;,&quot;non-dropping-particle&quot;:&quot;de&quot;},{&quot;family&quot;:&quot;Bickelhaupt&quot;,&quot;given&quot;:&quot;Friedrich&quot;,&quot;parse-names&quot;:false,&quot;dropping-particle&quot;:&quot;&quot;,&quot;non-dropping-particle&quot;:&quot;&quot;},{&quot;family&quot;:&quot;Stam&quot;,&quot;given&quot;:&quot;Caspar H.&quot;,&quot;parse-names&quot;:false,&quot;dropping-particle&quot;:&quot;&quot;,&quot;non-dropping-particle&quot;:&quot;&quot;}],&quot;container-title&quot;:&quot;Angewandte Chemie International Edition in English&quot;,&quot;accessed&quot;:{&quot;date-parts&quot;:[[2023,10,29]]},&quot;DOI&quot;:&quot;10.1002/ANIE.198402381&quot;,&quot;ISSN&quot;:&quot;1521-3773&quot;,&quot;URL&quot;:&quot;https://onlinelibrary.wiley.com/doi/full/10.1002/anie.198402381&quot;,&quot;issued&quot;:{&quot;date-parts&quot;:[[1984,3,1]]},&quot;page&quot;:&quot;238-239&quot;,&quot;abstract&quot;:&quot;A boat‐shaped, distorted benzene ring with, nevertheless, “aromatic” bond lengths distinguishes the title compound 1. In view of this, the cyclohexatriene hypothesis must be corrected. 1 simultaneously holds two records: Deviation of the benzene ring (at the “bow”) by 26.8° from planarity and the shortest bridge in an [n]metacyclophane. (Figure Presented.) Copyright © 1984 by Verlag Chemie, GmbH, Germany&quot;,&quot;publisher&quot;:&quot;John Wiley &amp; Sons, Ltd&quot;,&quot;issue&quot;:&quot;3&quot;,&quot;volume&quot;:&quot;23&quot;,&quot;container-title-short&quot;:&quot;&quot;},&quot;isTemporary&quot;:false}]},{&quot;citationID&quot;:&quot;MENDELEY_CITATION_a280a3ce-8eee-4992-bf72-c570a5fbee0a&quot;,&quot;properties&quot;:{&quot;noteIndex&quot;:0},&quot;isEdited&quot;:false,&quot;manualOverride&quot;:{&quot;isManuallyOverridden&quot;:false,&quot;citeprocText&quot;:&quot;&lt;sup&gt;86&lt;/sup&gt;&quot;,&quot;manualOverrideText&quot;:&quot;&quot;},&quot;citationTag&quot;:&quot;MENDELEY_CITATION_v3_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&quot;,&quot;citationItems&quot;:[{&quot;id&quot;:&quot;987014d8-0d2f-3ca5-b45e-c59e42c35735&quot;,&quot;itemData&quot;:{&quot;type&quot;:&quot;article-journal&quot;,&quot;id&quot;:&quot;987014d8-0d2f-3ca5-b45e-c59e42c35735&quot;,&quot;title&quot;:&quot;Efficient synthesis of benzene and planar cyclooctatetraene fully annelated with bicyclo[2.1.1]hex-2-ene [5]&quot;,&quot;groupId&quot;:&quot;89641e3f-83d4-37df-85ff-ba5125570e95&quot;,&quot;author&quot;:[{&quot;family&quot;:&quot;Matsuura&quot;,&quot;given&quot;:&quot;A.&quot;,&quot;parse-names&quot;:false,&quot;dropping-particle&quot;:&quot;&quot;,&quot;non-dropping-particle&quot;:&quot;&quot;},{&quot;family&quot;:&quot;Komatsu&quot;,&quot;given&quot;:&quot;K.&quot;,&quot;parse-names&quot;:false,&quot;dropping-particle&quot;:&quot;&quot;,&quot;non-dropping-particle&quot;:&quot;&quot;}],&quot;container-title&quot;:&quot;Journal of the American Chemical Society&quot;,&quot;accessed&quot;:{&quot;date-parts&quot;:[[2023,10,29]]},&quot;DOI&quot;:&quot;10.1021/JA003512M/SUPPL_FILE/JA003512M_S.PDF&quot;,&quot;ISSN&quot;:&quot;00027863&quot;,&quot;PMID&quot;:&quot;11456782&quot;,&quot;URL&quot;:&quot;https://pubs.acs.org/doi/abs/10.1021/ja003512m&quot;,&quot;issued&quot;:{&quot;date-parts&quot;:[[2001,2,28]]},&quot;page&quot;:&quot;1768-1769&quot;,&quot;publisher&quot;:&quot; American Chemical Society &quot;,&quot;issue&quot;:&quot;8&quot;,&quot;volume&quot;:&quot;123&quot;,&quot;container-title-short&quot;:&quot;J Am Chem Soc&quot;},&quot;isTemporary&quot;:false}]},{&quot;citationID&quot;:&quot;MENDELEY_CITATION_0722123f-a218-4c06-ad93-ba71f081edda&quot;,&quot;properties&quot;:{&quot;noteIndex&quot;:0},&quot;isEdited&quot;:false,&quot;manualOverride&quot;:{&quot;isManuallyOverridden&quot;:false,&quot;citeprocText&quot;:&quot;&lt;sup&gt;92&lt;/sup&gt;&quot;,&quot;manualOverrideText&quot;:&quot;&quot;},&quot;citationTag&quot;:&quot;MENDELEY_CITATION_v3_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&quot;,&quot;citationItems&quot;:[{&quot;id&quot;:&quot;a659a2bf-523a-3502-915b-ce4b6a64905b&quot;,&quot;itemData&quot;:{&quot;type&quot;:&quot;article-journal&quot;,&quot;id&quot;:&quot;a659a2bf-523a-3502-915b-ce4b6a64905b&quot;,&quot;title&quot;:&quot;Flat corannulene: when a transition state becomes a stable molecule&quot;,&quot;groupId&quot;:&quot;89641e3f-83d4-37df-85ff-ba5125570e95&quot;,&quot;author&quot;:[{&quot;family&quot;:&quot;Solel&quot;,&quot;given&quot;:&quot;Ephrath&quot;,&quot;parse-names&quot;:false,&quot;dropping-particle&quot;:&quot;&quot;,&quot;non-dropping-particle&quot;:&quot;&quot;},{&quot;family&quot;:&quot;Pappo&quot;,&quot;given&quot;:&quot;Doron&quot;,&quot;parse-names&quot;:false,&quot;dropping-particle&quot;:&quot;&quot;,&quot;non-dropping-particle&quot;:&quot;&quot;},{&quot;family&quot;:&quot;Reany&quot;,&quot;given&quot;:&quot;Ofer&quot;,&quot;parse-names&quot;:false,&quot;dropping-particle&quot;:&quot;&quot;,&quot;non-dropping-particle&quot;:&quot;&quot;},{&quot;family&quot;:&quot;Mejuch&quot;,&quot;given&quot;:&quot;Tom&quot;,&quot;parse-names&quot;:false,&quot;dropping-particle&quot;:&quot;&quot;,&quot;non-dropping-particle&quot;:&quot;&quot;},{&quot;family&quot;:&quot;Gershoni-Poranne&quot;,&quot;given&quot;:&quot;Renana&quot;,&quot;parse-names&quot;:false,&quot;dropping-particle&quot;:&quot;&quot;,&quot;non-dropping-particle&quot;:&quot;&quot;},{&quot;family&quot;:&quot;Botoshansky&quot;,&quot;given&quot;:&quot;Mark&quot;,&quot;parse-names&quot;:false,&quot;dropping-particle&quot;:&quot;&quot;,&quot;non-dropping-particle&quot;:&quot;&quot;},{&quot;family&quot;:&quot;Stanger&quot;,&quot;given&quot;:&quot;Amnon&quot;,&quot;parse-names&quot;:false,&quot;dropping-particle&quot;:&quot;&quot;,&quot;non-dropping-particle&quot;:&quot;&quot;},{&quot;family&quot;:&quot;Keinan&quot;,&quot;given&quot;:&quot;Ehud&quot;,&quot;parse-names&quot;:false,&quot;dropping-particle&quot;:&quot;&quot;,&quot;non-dropping-particle&quot;:&quot;&quot;}],&quot;container-title&quot;:&quot;Chemical Science&quot;,&quot;accessed&quot;:{&quot;date-parts&quot;:[[2023,10,29]]},&quot;DOI&quot;:&quot;10.1039/D0SC04566G&quot;,&quot;ISBN&quot;:&quot;0.486Å486˚486&quot;,&quot;ISSN&quot;:&quot;2041-6539&quot;,&quot;URL&quot;:&quot;https://pubs.rsc.org/en/content/articlehtml/2020/sc/d0sc04566g&quot;,&quot;issued&quot;:{&quot;date-parts&quot;:[[2020,12,24]]},&quot;page&quot;:&quot;13015-13025&quot;,&quot;abstract&quot;:&quot;Flat corannulene has been considered so far only as a transition state of the bowl-to-bowl inversion process. This study was driven by the prediction that substituents with strong steric repulsion could destabilize the bowl-shaped conformation of this molecule to such an extent that the highly unstable planar geometry would become an isolable molecule. To examine the substituents' effect on the corannulene bowl depth, optimized structures for the highly-congested decakis(t-butylsulfido)corannulene were calculated. The computations, performed with both the M06-2X/def2-TZVP and the B3LYP/def2-TZVP methods (the latter with and without Grimme's D3 dispersion correction), predict that this molecule can achieve two minimum structures: a flat carbon framework and a bowl-shaped structure, which are very close in energy. This rather unusual compound was easily synthesized from decachlorocorannulene under mild reaction conditions, and X-ray crystallographic studies gave similar results to the theoretical predictions. This compound crystallized in two different polymorphs, one exhibiting a completely flat corannulene core and the other having a bowl-shaped conformation.&quot;,&quot;publisher&quot;:&quot;The Royal Society of Chemistry&quot;,&quot;issue&quot;:&quot;48&quot;,&quot;volume&quot;:&quot;11&quot;,&quot;container-title-short&quot;:&quot;Chem Sci&quot;},&quot;isTemporary&quot;:false}]},{&quot;citationID&quot;:&quot;MENDELEY_CITATION_5a565ff9-41ae-4ca4-b5e2-86ba8b90297a&quot;,&quot;properties&quot;:{&quot;noteIndex&quot;:0},&quot;isEdited&quot;:false,&quot;manualOverride&quot;:{&quot;isManuallyOverridden&quot;:false,&quot;citeprocText&quot;:&quot;&lt;sup&gt;94&lt;/sup&gt;&quot;,&quot;manualOverrideText&quot;:&quot;&quot;},&quot;citationTag&quot;:&quot;MENDELEY_CITATION_v3_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&quot;,&quot;citationItems&quot;:[{&quot;id&quot;:&quot;6649c08c-1fe5-3a36-ade1-992e0faa44fa&quot;,&quot;itemData&quot;:{&quot;type&quot;:&quot;article-journal&quot;,&quot;id&quot;:&quot;6649c08c-1fe5-3a36-ade1-992e0faa44fa&quot;,&quot;title&quot;:&quot;Syntheses and structures of hypervalent pentacoordinate carbon and boron compounds bearing an anthracene skeleton - Elucidation of hypervalent interaction based on X-ray analysis and DFT calculation&quot;,&quot;groupId&quot;:&quot;89641e3f-83d4-37df-85ff-ba5125570e95&quot;,&quot;author&quot;:[{&quot;family&quot;:&quot;Yamashita&quot;,&quot;given&quot;:&quot;Makoto&quot;,&quot;parse-names&quot;:false,&quot;dropping-particle&quot;:&quot;&quot;,&quot;non-dropping-particle&quot;:&quot;&quot;},{&quot;family&quot;:&quot;Yamamoto&quot;,&quot;given&quot;:&quot;Yohsuke&quot;,&quot;parse-names&quot;:false,&quot;dropping-particle&quot;:&quot;&quot;,&quot;non-dropping-particle&quot;:&quot;&quot;},{&quot;family&quot;:&quot;Akiba&quot;,&quot;given&quot;:&quot;Kin Ya&quot;,&quot;parse-names&quot;:false,&quot;dropping-particle&quot;:&quot;&quot;,&quot;non-dropping-particle&quot;:&quot;&quot;},{&quot;family&quot;:&quot;Hashizume&quot;,&quot;given&quot;:&quot;Daisuke&quot;,&quot;parse-names&quot;:false,&quot;dropping-particle&quot;:&quot;&quot;,&quot;non-dropping-particle&quot;:&quot;&quot;},{&quot;family&quot;:&quot;Iwasaki&quot;,&quot;given&quot;:&quot;Fujiko&quot;,&quot;parse-names&quot;:false,&quot;dropping-particle&quot;:&quot;&quot;,&quot;non-dropping-particle&quot;:&quot;&quot;},{&quot;family&quot;:&quot;Takagi&quot;,&quot;given&quot;:&quot;Nozomi&quot;,&quot;parse-names&quot;:false,&quot;dropping-particle&quot;:&quot;&quot;,&quot;non-dropping-particle&quot;:&quot;&quot;},{&quot;family&quot;:&quot;Nagase&quot;,&quot;given&quot;:&quot;Shigeru&quot;,&quot;parse-names&quot;:false,&quot;dropping-particle&quot;:&quot;&quot;,&quot;non-dropping-particle&quot;:&quot;&quot;}],&quot;container-title&quot;:&quot;Journal of the American Chemical Society&quot;,&quot;accessed&quot;:{&quot;date-parts&quot;:[[2023,10,29]]},&quot;DOI&quot;:&quot;10.1021/JA0438011/SUPPL_FILE/JA0438011SI20041122_124141.CIF&quot;,&quot;ISSN&quot;:&quot;00027863&quot;,&quot;URL&quot;:&quot;https://pubs.acs.org/doi/full/10.1021/ja0438011&quot;,&quot;issued&quot;:{&quot;date-parts&quot;:[[2005,3,30]]},&quot;page&quot;:&quot;4354-4371&quot;,&quot;abstract&quot;:&quot;Pentacoordinate and tetracoordinate carbon and boron compounds (27, 38, 50-52, 56-61) bearing an anthracene skeleton with two oxygen or nitrogen atoms at the 1,8-positions were synthesized by the use of four newly synthesized tridentate ligand precursors. Several carbon and boron compounds were characterized by X-ray crystallographic analysis, showing that compounds 27, 56-59 bearing an oxygen-donating anthracene skeleton had a trigonal bipyramidal (TBP) pentacoordinate structure with relatively long apical distances (ca. 2.38-2.46 Å). Despite the relatively long apical distances, DFT calculation of carbon species 27 and boron species 56 and experimental accurate X-ray electron density distribution analysis of 56 supported the existence of the apical hypervalent bond even though the nature of the hypervalent interaction between the central carbon (or boron) and the donating oxygen atom was relatively weak and ionic. On the other hand, X-ray analysis of compounds 50-52 bearing a nitrogen-donating anthracene skeleton showed unsymmetrical tetracoordinate carbon or boron atom with coordination by only one of the two nitrogen-donating groups. It is interesting to note that, with an oxygen-donating skeleton, the compound 61 having two chlorine atoms on the central boron atom showed a tetracoordinate structure, although the corresponding compound 60 with two fluorine atoms showed a pentacoordinate structure. The B-O distances (av 2.29 Å) in 60 were relatively short in comparison with those (av 2.44 Å) in 59 having two methoxy groups on the central boron atom, indicating that the B-O interaction became stronger due to the electron-withdrawing nature of the fluorine atoms. © 2005 American Chemical Society.&quot;,&quot;publisher&quot;:&quot; American Chemical Society &quot;,&quot;issue&quot;:&quot;12&quot;,&quot;volume&quot;:&quot;127&quot;,&quot;container-title-short&quot;:&quot;J Am Chem Soc&quot;},&quot;isTemporary&quot;:false}]},{&quot;citationID&quot;:&quot;MENDELEY_CITATION_1c4e746d-cd01-436a-b614-394f6ec1b150&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&quot;,&quot;citationItems&quot;:[{&quot;id&quot;:&quot;f75fb28e-a1dc-369f-b910-a82978de57ea&quot;,&quot;itemData&quot;:{&quot;type&quot;:&quot;article-journal&quot;,&quot;id&quot;:&quot;f75fb28e-a1dc-369f-b910-a82978de57ea&quot;,&quot;title&quot;:&quot;Photoswitching neutral homoaromatic hydrocarbons&quot;,&quot;groupId&quot;:&quot;89641e3f-83d4-37df-85ff-ba5125570e95&quot;,&quot;author&quot;:[{&quot;family&quot;:&quot;Tran Ngoc&quot;,&quot;given&quot;:&quot;Trung&quot;,&quot;parse-names&quot;:false,&quot;dropping-particle&quot;:&quot;&quot;,&quot;non-dropping-particle&quot;:&quot;&quot;},{&quot;family&quot;:&quot;Grabicki&quot;,&quot;given&quot;:&quot;Niklas&quot;,&quot;parse-names&quot;:false,&quot;dropping-particle&quot;:&quot;&quot;,&quot;non-dropping-particle&quot;:&quot;&quot;},{&quot;family&quot;:&quot;Irran&quot;,&quot;given&quot;:&quot;Elisabeth&quot;,&quot;parse-names&quot;:false,&quot;dropping-particle&quot;:&quot;&quot;,&quot;non-dropping-particle&quot;:&quot;&quot;},{&quot;family&quot;:&quot;Dumele&quot;,&quot;given&quot;:&quot;Oliver&quot;,&quot;parse-names&quot;:false,&quot;dropping-particle&quot;:&quot;&quot;,&quot;non-dropping-particle&quot;:&quot;&quot;},{&quot;family&quot;:&quot;Teichert&quot;,&quot;given&quot;:&quot;Johannes F.&quot;,&quot;parse-names&quot;:false,&quot;dropping-particle&quot;:&quot;&quot;,&quot;non-dropping-particle&quot;:&quot;&quot;}],&quot;container-title&quot;:&quot;Nature Chemistry&quot;,&quot;DOI&quot;:&quot;10.1038/s41557-022-01121-w&quot;,&quot;ISSN&quot;:&quot;1755-4330&quot;,&quot;issued&quot;:{&quot;date-parts&quot;:[[2023,3,26]]},&quot;page&quot;:&quot;377-385&quot;,&quot;abstract&quot;:&quot;&lt;p&gt; Homoaromatic compounds possess an interrupted &lt;italic&gt;π&lt;/italic&gt; system but display aromatic properties due to through-space or through-bond interactions. Stable neutral homoaromatic hydrocarbons have remained rare and are typically unstable. Here we present the preparation of a class of stable neutral homoaromatic molecules, supported by experimental evidence (ring current observed by NMR spectroscopy and equalization of bond lengths by X-ray structure analysis) and computational analysis via nucleus-independent chemical shifts (NICS) and anisotropy of the induced current density (ACID). We also show that one homoaromatic hydrocarbon is a photoswitch through a reversible photochemical [1, 11] sigmatropic rearrangement. Our computational analysis suggests that, upon photoswitching, the nature of the homoaromatic state changes in its perimeter from a more pronounced local 6 &lt;italic&gt;π&lt;/italic&gt; homoaromatic state to a global 10 &lt;italic&gt;π&lt;/italic&gt; homoaromatic state. These demonstrations of stable and accessible homoaromatic neutral hydrocarbons and their photoswitching behaviour provide new understanding and insights into the study of homoconjugative interactions in organic molecules, and for the design of new responsive molecular materials. &lt;/p&gt;&quot;,&quot;issue&quot;:&quot;3&quot;,&quot;volume&quot;:&quot;15&quot;,&quot;container-title-short&quot;:&quot;Nat Chem&quot;},&quot;isTemporary&quot;:false}]},{&quot;citationID&quot;:&quot;MENDELEY_CITATION_552e913b-3656-4903-bd44-232f92f35f55&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&quot;,&quot;citationItems&quot;:[{&quot;id&quot;:&quot;f75fb28e-a1dc-369f-b910-a82978de57ea&quot;,&quot;itemData&quot;:{&quot;type&quot;:&quot;article-journal&quot;,&quot;id&quot;:&quot;f75fb28e-a1dc-369f-b910-a82978de57ea&quot;,&quot;title&quot;:&quot;Photoswitching neutral homoaromatic hydrocarbons&quot;,&quot;groupId&quot;:&quot;89641e3f-83d4-37df-85ff-ba5125570e95&quot;,&quot;author&quot;:[{&quot;family&quot;:&quot;Tran Ngoc&quot;,&quot;given&quot;:&quot;Trung&quot;,&quot;parse-names&quot;:false,&quot;dropping-particle&quot;:&quot;&quot;,&quot;non-dropping-particle&quot;:&quot;&quot;},{&quot;family&quot;:&quot;Grabicki&quot;,&quot;given&quot;:&quot;Niklas&quot;,&quot;parse-names&quot;:false,&quot;dropping-particle&quot;:&quot;&quot;,&quot;non-dropping-particle&quot;:&quot;&quot;},{&quot;family&quot;:&quot;Irran&quot;,&quot;given&quot;:&quot;Elisabeth&quot;,&quot;parse-names&quot;:false,&quot;dropping-particle&quot;:&quot;&quot;,&quot;non-dropping-particle&quot;:&quot;&quot;},{&quot;family&quot;:&quot;Dumele&quot;,&quot;given&quot;:&quot;Oliver&quot;,&quot;parse-names&quot;:false,&quot;dropping-particle&quot;:&quot;&quot;,&quot;non-dropping-particle&quot;:&quot;&quot;},{&quot;family&quot;:&quot;Teichert&quot;,&quot;given&quot;:&quot;Johannes F.&quot;,&quot;parse-names&quot;:false,&quot;dropping-particle&quot;:&quot;&quot;,&quot;non-dropping-particle&quot;:&quot;&quot;}],&quot;container-title&quot;:&quot;Nature Chemistry&quot;,&quot;DOI&quot;:&quot;10.1038/s41557-022-01121-w&quot;,&quot;ISSN&quot;:&quot;1755-4330&quot;,&quot;issued&quot;:{&quot;date-parts&quot;:[[2023,3,26]]},&quot;page&quot;:&quot;377-385&quot;,&quot;abstract&quot;:&quot;&lt;p&gt; Homoaromatic compounds possess an interrupted &lt;italic&gt;π&lt;/italic&gt; system but display aromatic properties due to through-space or through-bond interactions. Stable neutral homoaromatic hydrocarbons have remained rare and are typically unstable. Here we present the preparation of a class of stable neutral homoaromatic molecules, supported by experimental evidence (ring current observed by NMR spectroscopy and equalization of bond lengths by X-ray structure analysis) and computational analysis via nucleus-independent chemical shifts (NICS) and anisotropy of the induced current density (ACID). We also show that one homoaromatic hydrocarbon is a photoswitch through a reversible photochemical [1, 11] sigmatropic rearrangement. Our computational analysis suggests that, upon photoswitching, the nature of the homoaromatic state changes in its perimeter from a more pronounced local 6 &lt;italic&gt;π&lt;/italic&gt; homoaromatic state to a global 10 &lt;italic&gt;π&lt;/italic&gt; homoaromatic state. These demonstrations of stable and accessible homoaromatic neutral hydrocarbons and their photoswitching behaviour provide new understanding and insights into the study of homoconjugative interactions in organic molecules, and for the design of new responsive molecular materials. &lt;/p&gt;&quot;,&quot;issue&quot;:&quot;3&quot;,&quot;volume&quot;:&quot;15&quot;,&quot;container-title-short&quot;:&quot;Nat Chem&quot;},&quot;isTemporary&quot;:false}]},{&quot;citationID&quot;:&quot;MENDELEY_CITATION_db4051bc-4199-47db-9609-5d3382a800e3&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&quot;,&quot;citationItems&quot;:[{&quot;id&quot;:&quot;80c7d1a1-6e03-366d-90dc-a2d2a7371553&quot;,&quot;itemData&quot;:{&quot;type&quot;:&quot;article-journal&quot;,&quot;id&quot;:&quot;80c7d1a1-6e03-366d-90dc-a2d2a7371553&quot;,&quot;title&quot;:&quot;Rupturing aromaticity by periphery overcrowding&quot;,&quot;groupId&quot;:&quot;89641e3f-83d4-37df-85ff-ba5125570e95&quot;,&quot;author&quot;:[{&quot;family&quot;:&quot;Saha&quot;,&quot;given&quot;:&quot;Promeet K.&quot;,&quot;parse-names&quot;:false,&quot;dropping-particle&quot;:&quot;&quot;,&quot;non-dropping-particle&quot;:&quot;&quot;},{&quot;family&quot;:&quot;Mallick&quot;,&quot;given&quot;:&quot;Abhijit&quot;,&quot;parse-names&quot;:false,&quot;dropping-particle&quot;:&quot;&quot;,&quot;non-dropping-particle&quot;:&quot;&quot;},{&quot;family&quot;:&quot;Turley&quot;,&quot;given&quot;:&quot;Andrew T.&quot;,&quot;parse-names&quot;:false,&quot;dropping-particle&quot;:&quot;&quot;,&quot;non-dropping-particle&quot;:&quot;&quot;},{&quot;family&quot;:&quot;Bismillah&quot;,&quot;given&quot;:&quot;Aisha N.&quot;,&quot;parse-names&quot;:false,&quot;dropping-particle&quot;:&quot;&quot;,&quot;non-dropping-particle&quot;:&quot;&quot;},{&quot;family&quot;:&quot;Danos&quot;,&quot;given&quot;:&quot;Andrew&quot;,&quot;parse-names&quot;:false,&quot;dropping-particle&quot;:&quot;&quot;,&quot;non-dropping-particle&quot;:&quot;&quot;},{&quot;family&quot;:&quot;Monkman&quot;,&quot;given&quot;:&quot;Andrew P.&quot;,&quot;parse-names&quot;:false,&quot;dropping-particle&quot;:&quot;&quot;,&quot;non-dropping-particle&quot;:&quot;&quot;},{&quot;family&quot;:&quot;Avestro&quot;,&quot;given&quot;:&quot;Alyssa-Jennifer&quot;,&quot;parse-names&quot;:false,&quot;dropping-particle&quot;:&quot;&quot;,&quot;non-dropping-particle&quot;:&quot;&quot;},{&quot;family&quot;:&quot;Yufit&quot;,&quot;given&quot;:&quot;Dmitry S.&quot;,&quot;parse-names&quot;:false,&quot;dropping-particle&quot;:&quot;&quot;,&quot;non-dropping-particle&quot;:&quot;&quot;},{&quot;family&quot;:&quot;McGonigal&quot;,&quot;given&quot;:&quot;Paul R.&quot;,&quot;parse-names&quot;:false,&quot;dropping-particle&quot;:&quot;&quot;,&quot;non-dropping-particle&quot;:&quot;&quot;}],&quot;container-title&quot;:&quot;Nature Chemistry&quot;,&quot;DOI&quot;:&quot;10.1038/s41557-023-01149-6&quot;,&quot;ISSN&quot;:&quot;1755-4330&quot;,&quot;issued&quot;:{&quot;date-parts&quot;:[[2023,4,6]]},&quot;page&quot;:&quot;516-525&quot;,&quot;abstract&quot;:&quot;&lt;p&gt;The balance between strain relief and aromatic stabilization dictates the form and function of non-planar π-aromatics. Overcrowded systems are known to undergo geometric deformations, but the energetically favourable π-electron delocalization of their aromatic ring(s) is typically preserved. In this study we incremented the strain energy of an aromatic system beyond its aromatic stabilization energy, causing it to rearrange and its aromaticity to be ruptured. We noted that increasing the steric bulk around the periphery of π-extended tropylium rings leads them to deviate from planarity to form contorted conformations in which aromatic stabilization and strain are close in energy. Under increasing strain, the aromatic π-electron delocalization of the system is broken, leading to the formation of a non-aromatic, bicyclic analogue referred to as ‘Dewar tropylium’. The aromatic and non-aromatic isomers have been found to exist in rapid equilibrium with one another. This investigation demarcates the extent of steric deformation tolerated by an aromatic carbocycle and thus provides direct experimental insights into the fundamental nature of aromaticity.&lt;/p&gt;&quot;,&quot;issue&quot;:&quot;4&quot;,&quot;volume&quot;:&quot;15&quot;,&quot;container-title-short&quot;:&quot;Nat Chem&quot;},&quot;isTemporary&quot;:false}]},{&quot;citationID&quot;:&quot;MENDELEY_CITATION_dae7fe98-4d98-4a56-b327-27081a5eb48b&quot;,&quot;properties&quot;:{&quot;noteIndex&quot;:0},&quot;isEdited&quot;:false,&quot;manualOverride&quot;:{&quot;isManuallyOverridden&quot;:false,&quot;citeprocText&quot;:&quot;&lt;sup&gt;107&lt;/sup&gt;&quot;,&quot;manualOverrideText&quot;:&quot;&quot;},&quot;citationTag&quot;:&quot;MENDELEY_CITATION_v3_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&quot;,&quot;citationItems&quot;:[{&quot;id&quot;:&quot;30f3fbb7-d55f-33a3-8fd4-c379b5048e3f&quot;,&quot;itemData&quot;:{&quot;type&quot;:&quot;article-journal&quot;,&quot;id&quot;:&quot;30f3fbb7-d55f-33a3-8fd4-c379b5048e3f&quot;,&quot;title&quot;:&quot;Computational evidence for heavy-atom tunneling in the Bergman cyclization of a 10-membered-ring enediyne&quot;,&quot;groupId&quot;:&quot;89641e3f-83d4-37df-85ff-ba5125570e95&quot;,&quot;author&quot;:[{&quot;family&quot;:&quot;Greer&quot;,&quot;given&quot;:&quot;Edyta M.&quot;,&quot;parse-names&quot;:false,&quot;dropping-particle&quot;:&quot;&quot;,&quot;non-dropping-particle&quot;:&quot;&quot;},{&quot;family&quot;:&quot;Cosgriff&quot;,&quot;given&quot;:&quot;Christopher&quot;,&quot;parse-names&quot;:false,&quot;dropping-particle&quot;:&quot;V.&quot;,&quot;non-dropping-particle&quot;:&quot;&quot;},{&quot;family&quot;:&quot;Doubleday&quot;,&quot;given&quot;:&quot;Charles&quot;,&quot;parse-names&quot;:false,&quot;dropping-particle&quot;:&quot;&quot;,&quot;non-dropping-particle&quot;:&quot;&quot;}],&quot;container-title&quot;:&quot;Journal of the American Chemical Society&quot;,&quot;accessed&quot;:{&quot;date-parts&quot;:[[2023,12,8]]},&quot;DOI&quot;:&quot;10.1021/JA402445A/SUPPL_FILE/JA402445A_SI_001.PDF&quot;,&quot;ISSN&quot;:&quot;00027863&quot;,&quot;PMID&quot;:&quot;23819632&quot;,&quot;URL&quot;:&quot;https://pubs.acs.org/doi/full/10.1021/ja402445a&quot;,&quot;issued&quot;:{&quot;date-parts&quot;:[[2013,7,17]]},&quot;page&quot;:&quot;10194-10197&quot;,&quot;abstract&quot;:&quot;DFT and CASSCF calculations for the cyclization of (3Z)-cyclodec-3-en-1,5- diyne were carried out to investigate heavy-atom tunneling. At 37 C, tunneling was computed to enhance the rate by 38-40% over the transition-state theory rate. Intramolecular 12C/13C kinetic isotope effects were predicted to be substantial, with a steep temperature dependence. These results are discussed in relation to recent experimental findings that show heavy-atom tunneling at moderate temperatures. The calculations point to the possibility of a simple computational test for the likelihood of heavy-atom tunneling using standard quantum-chemical information. © 2013 American Chemical Society.&quot;,&quot;publisher&quot;:&quot;American Chemical Society&quot;,&quot;issue&quot;:&quot;28&quot;,&quot;volume&quot;:&quot;135&quot;,&quot;container-title-short&quot;:&quot;J Am Chem Soc&quot;},&quot;isTemporary&quot;:false}]},{&quot;citationID&quot;:&quot;MENDELEY_CITATION_d4261adb-cf2a-49ed-b4cf-a9064c9d7995&quot;,&quot;properties&quot;:{&quot;noteIndex&quot;:0},&quot;isEdited&quot;:false,&quot;manualOverride&quot;:{&quot;isManuallyOverridden&quot;:false,&quot;citeprocText&quot;:&quot;&lt;sup&gt;108&lt;/sup&gt;&quot;,&quot;manualOverrideText&quot;:&quot;&quot;},&quot;citationTag&quot;:&quot;MENDELEY_CITATION_v3_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&quot;,&quot;citationItems&quot;:[{&quot;id&quot;:&quot;d9c96981-442b-3b39-a6b9-8e20bdaacaf1&quot;,&quot;itemData&quot;:{&quot;type&quot;:&quot;article-journal&quot;,&quot;id&quot;:&quot;d9c96981-442b-3b39-a6b9-8e20bdaacaf1&quot;,&quot;title&quot;:&quot;Role of Heavy Atom Tunneling in Myers-Saito Cyclization of Cyclic Enyne-Cumulene Systems&quot;,&quot;groupId&quot;:&quot;89641e3f-83d4-37df-85ff-ba5125570e95&quot;,&quot;author&quot;:[{&quot;family&quot;:&quot;Karmakar&quot;,&quot;given&quot;:&quot;Sharmistha&quot;,&quot;parse-names&quot;:false,&quot;dropping-particle&quot;:&quot;&quot;,&quot;non-dropping-particle&quot;:&quot;&quot;},{&quot;family&quot;:&quot;Datta&quot;,&quot;given&quot;:&quot;Ayan&quot;,&quot;parse-names&quot;:false,&quot;dropping-particle&quot;:&quot;&quot;,&quot;non-dropping-particle&quot;:&quot;&quot;}],&quot;container-title&quot;:&quot;Journal of Physical Chemistry B&quot;,&quot;accessed&quot;:{&quot;date-parts&quot;:[[2023,12,8]]},&quot;DOI&quot;:&quot;10.1021/ACS.JPCB.5B12465/SUPPL_FILE/JP5B12465_SI_001.PDF&quot;,&quot;ISSN&quot;:&quot;15205207&quot;,&quot;URL&quot;:&quot;https://pubs.acs.org/doi/full/10.1021/acs.jpcb.5b12465&quot;,&quot;issued&quot;:{&quot;date-parts&quot;:[[2016,2,18]]},&quot;page&quot;:&quot;945-950&quot;,&quot;abstract&quot;:&quot;Direct dynamics calculation using canonical variational transtition state theory (CVT) inclusive of small curvature tunneling (SCT) reveals heavy atom tunneling in Myers-Saito cyclization of 10- and 9-membered cyclic enyne-cumulene systems like 1,6-didehydro[10]annulene and derivative of neocarzinostatin, respectively. The pure density functional theory functional, BLYP at a 6-31+G (d,p) basis set reproduce the observed reaction energies and barriers within 1.0 kcal/mol. The calculated rate constants of cyclization inclusive of heavy atom tunneling (kCVT+SCT = 3.26 × 10-4 s-1 at 222 K; t1/2 = 35 min) are in excellent agreement with experiments (t1/2 ∼ 21-31 min). Both primary and secondary kinetic isotope effect (KIE) become enhanced significantly upon inclusion of quantum mechanical tunneling. An Arrhenius plot of KIE shows measurable curvature at the experimental temperature of 222 K. The translation vector for the cyclization reactions in the transition-states (TS) show significant motion of primary and secondary carbon atoms explaining the origin of large KIE.&quot;,&quot;publisher&quot;:&quot;American Chemical Society&quot;,&quot;issue&quot;:&quot;5&quot;,&quot;volume&quot;:&quot;120&quot;,&quot;container-title-short&quot;:&quot;&quot;},&quot;isTemporary&quot;:false}]},{&quot;citationID&quot;:&quot;MENDELEY_CITATION_79e57a55-bc20-404b-b34c-90204de2ef86&quot;,&quot;properties&quot;:{&quot;noteIndex&quot;:0},&quot;isEdited&quot;:false,&quot;manualOverride&quot;:{&quot;isManuallyOverridden&quot;:false,&quot;citeprocText&quot;:&quot;&lt;sup&gt;109,110&lt;/sup&gt;&quot;,&quot;manualOverrideText&quot;:&quot;&quot;},&quot;citationTag&quot;:&quot;MENDELEY_CITATION_v3_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&quot;,&quot;citationItems&quot;:[{&quot;id&quot;:&quot;c967031b-c91c-3810-a13d-fd569e3f085e&quot;,&quot;itemData&quot;:{&quot;type&quot;:&quot;article-journal&quot;,&quot;id&quot;:&quot;c967031b-c91c-3810-a13d-fd569e3f085e&quot;,&quot;title&quot;:&quot;Taming Shapeshifting Anions: Total Synthesis of Ocellatusone C&quot;,&quot;groupId&quot;:&quot;89641e3f-83d4-37df-85ff-ba5125570e95&quot;,&quot;author&quot;:[{&quot;family&quot;:&quot;Sanchez&quot;,&quot;given&quot;:&quot;Andre&quot;,&quot;parse-names&quot;:false,&quot;dropping-particle&quot;:&quot;&quot;,&quot;non-dropping-particle&quot;:&quot;&quot;},{&quot;family&quot;:&quot;Maimone&quot;,&quot;given&quot;:&quot;Thomas J&quot;,&quot;parse-names&quot;:false,&quot;dropping-particle&quot;:&quot;&quot;,&quot;non-dropping-particle&quot;:&quot;&quot;}],&quot;container-title&quot;:&quot;Journal of the American Chemical Society&quot;,&quot;accessed&quot;:{&quot;date-parts&quot;:[[2023,7,10]]},&quot;DOI&quot;:&quot;10.1021/jacs.2c02627&quot;,&quot;URL&quot;:&quot;https://doi.org/10.1021/jacs.2c02627&quot;,&quot;issued&quot;:{&quot;date-parts&quot;:[[2022]]},&quot;page&quot;:&quot;7594-7599&quot;,&quot;abstract&quot;:&quot;Guided by a synthetic design aimed at late-stage diversification, we report the preparation of unusual shapeshifting anions and their subsequent application to the total synthesis of the polyketide natural product ocellatusone C. Site-selective core functionalization of a readily accessible bicyclo[3.3.1]nonane architecture sets the stage for shape-selective side chain installation via a nonfluxional π-allyl Pd-complex derived from a barbaralyl-type anion. Several interesting chemical findings, including substituent-dependent bridged bicycloisomerism and the isolation of a stabilized, 3° carbon-bound Pd-ketone enolate complex, are reported.&quot;,&quot;issue&quot;:&quot;17&quot;,&quot;volume&quot;:&quot;144&quot;,&quot;container-title-short&quot;:&quot;J Am Chem Soc&quot;},&quot;isTemporary&quot;:false},{&quot;id&quot;:&quot;fbf18ffb-4553-393a-bb24-cc26485b48a6&quot;,&quot;itemData&quot;:{&quot;type&quot;:&quot;article-journal&quot;,&quot;id&quot;:&quot;fbf18ffb-4553-393a-bb24-cc26485b48a6&quot;,&quot;title&quot;:&quot;A Shapeshifting Roadmap for Polycyclic Skeletal Evolution&quot;,&quot;groupId&quot;:&quot;89641e3f-83d4-37df-85ff-ba5125570e95&quot;,&quot;author&quot;:[{&quot;family&quot;:&quot;Sanchez&quot;,&quot;given&quot;:&quot;Andre&quot;,&quot;parse-names&quot;:false,&quot;dropping-particle&quot;:&quot;&quot;,&quot;non-dropping-particle&quot;:&quot;&quot;},{&quot;family&quot;:&quot;Gurajapu&quot;,&quot;given&quot;:&quot;Anjali&quot;,&quot;parse-names&quot;:false,&quot;dropping-particle&quot;:&quot;&quot;,&quot;non-dropping-particle&quot;:&quot;&quot;},{&quot;family&quot;:&quot;Guo&quot;,&quot;given&quot;:&quot;Wentao&quot;,&quot;parse-names&quot;:false,&quot;dropping-particle&quot;:&quot;&quot;,&quot;non-dropping-particle&quot;:&quot;&quot;},{&quot;family&quot;:&quot;Kong&quot;,&quot;given&quot;:&quot;Wang Yeuk&quot;,&quot;parse-names&quot;:false,&quot;dropping-particle&quot;:&quot;&quot;,&quot;non-dropping-particle&quot;:&quot;&quot;},{&quot;family&quot;:&quot;Laconsay&quot;,&quot;given&quot;:&quot;Croix J.&quot;,&quot;parse-names&quot;:false,&quot;dropping-particle&quot;:&quot;&quot;,&quot;non-dropping-particle&quot;:&quot;&quot;},{&quot;family&quot;:&quot;Settineri&quot;,&quot;given&quot;:&quot;Nicholas S.&quot;,&quot;parse-names&quot;:false,&quot;dropping-particle&quot;:&quot;&quot;,&quot;non-dropping-particle&quot;:&quot;&quot;},{&quot;family&quot;:&quot;Tantillo&quot;,&quot;given&quot;:&quot;Dean J.&quot;,&quot;parse-names&quot;:false,&quot;dropping-particle&quot;:&quot;&quot;,&quot;non-dropping-particle&quot;:&quot;&quot;},{&quot;family&quot;:&quot;Maimone&quot;,&quot;given&quot;:&quot;Thomas J.&quot;,&quot;parse-names&quot;:false,&quot;dropping-particle&quot;:&quot;&quot;,&quot;non-dropping-particle&quot;:&quot;&quot;}],&quot;container-title&quot;:&quot;Journal of the American Chemical Society&quot;,&quot;accessed&quot;:{&quot;date-parts&quot;:[[2023,12,8]]},&quot;DOI&quot;:&quot;10.1021/JACS.3C03960/ASSET/IMAGES/LARGE/JA3C03960_0004.JPEG&quot;,&quot;ISSN&quot;:&quot;15205126&quot;,&quot;PMID&quot;:&quot;37279177&quot;,&quot;URL&quot;:&quot;https://pubs.acs.org/doi/full/10.1021/jacs.3c03960&quot;,&quot;issued&quot;:{&quot;date-parts&quot;:[[2023,6,21]]},&quot;page&quot;:&quot;13452-13461&quot;,&quot;abstract&quot;:&quot;Polycyclic ring systems are ubiquitous three-dimensional (3D) structural motifs central to the function of many biologically active small molecules and organic materials. Indeed, subtle changes to the overall molecular shape and connectivity of atoms in a polycyclic framework (i.e., isomerism) can drastically alter its function and properties. Unfortunately, direct evaluation of these structure-function relationships typically requires the development of distinct synthetic strategies toward a specific isomer. Dynamic, “shapeshifting” carbon cages present a promising approach for sampling isomeric chemical space but are often difficult to control and are largely limited to thermodynamic mixtures of positional isomers about a single core scaffold. Here, we describe the development of a new shapeshifting C9-chemotype and a chemical blueprint for its evolution into structurally and energetically diverse isomeric ring systems. By leveraging the unique molecular topology of π-orbitals interacting through-space (homoconjugation), a common skeletal ancestor evolved into a complex network of valence isomers. This unusual system represents an exceedingly rare small molecule capable of undergoing controllable and continuous isomerization processes through the iterative use of just two chemical steps (light and organic base). Computational and photophysical studies of the isomer network provide fundamental insight into the reactivity, mechanism, and role of homoconjugative interactions. Importantly, these insights may inform the rational design and synthesis of new dynamic, shapeshifting systems. We anticipate this process could be a powerful tool for the synthesis of structurally diverse, isomeric polycycles central to many bioactive small molecules and functional organic materials.&quot;,&quot;publisher&quot;:&quot;American Chemical Society&quot;,&quot;issue&quot;:&quot;24&quot;,&quot;volume&quot;:&quot;145&quot;,&quot;container-title-short&quot;:&quot;J Am Chem Soc&quot;},&quot;isTemporary&quot;:false}]},{&quot;citationID&quot;:&quot;MENDELEY_CITATION_f8b5c284-d272-4b7c-b98e-25b291c156f6&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&quot;,&quot;citationItems&quot;:[{&quot;id&quot;:&quot;a4456247-ee8b-3020-a04f-db46687aa03b&quot;,&quot;itemData&quot;:{&quot;type&quot;:&quot;article-journal&quot;,&quot;id&quot;:&quot;a4456247-ee8b-3020-a04f-db46687aa03b&quot;,&quot;title&quot;:&quot;Control of dynamic sp3-C stereochemistry&quot;,&quot;groupId&quot;:&quot;89641e3f-83d4-37df-85ff-ba5125570e95&quot;,&quot;author&quot;:[{&quot;family&quot;:&quot;Bismillah&quot;,&quot;given&quot;:&quot;Aisha N.&quot;,&quot;parse-names&quot;:false,&quot;dropping-particle&quot;:&quot;&quot;,&quot;non-dropping-particle&quot;:&quot;&quot;},{&quot;family&quot;:&quot;Johnson&quot;,&quot;given&quot;:&quot;Toby G.&quot;,&quot;parse-names&quot;:false,&quot;dropping-particle&quot;:&quot;&quot;,&quot;non-dropping-particle&quot;:&quot;&quot;},{&quot;family&quot;:&quot;Hussein&quot;,&quot;given&quot;:&quot;Burhan A.&quot;,&quot;parse-names&quot;:false,&quot;dropping-particle&quot;:&quot;&quot;,&quot;non-dropping-particle&quot;:&quot;&quot;},{&quot;family&quot;:&quot;Turley&quot;,&quot;given&quot;:&quot;Andrew T.&quot;,&quot;parse-names&quot;:false,&quot;dropping-particle&quot;:&quot;&quot;,&quot;non-dropping-particle&quot;:&quot;&quot;},{&quot;family&quot;:&quot;Saha&quot;,&quot;given&quot;:&quot;Promeet K.&quot;,&quot;parse-names&quot;:false,&quot;dropping-particle&quot;:&quot;&quot;,&quot;non-dropping-particle&quot;:&quot;&quot;},{&quot;family&quot;:&quot;Wong&quot;,&quot;given&quot;:&quot;Ho Chi&quot;,&quot;parse-names&quot;:false,&quot;dropping-particle&quot;:&quot;&quot;,&quot;non-dropping-particle&quot;:&quot;&quot;},{&quot;family&quot;:&quot;Aguilar&quot;,&quot;given&quot;:&quot;Juan A.&quot;,&quot;parse-names&quot;:false,&quot;dropping-particle&quot;:&quot;&quot;,&quot;non-dropping-particle&quot;:&quot;&quot;},{&quot;family&quot;:&quot;Yufit&quot;,&quot;given&quot;:&quot;Dmitry S.&quot;,&quot;parse-names&quot;:false,&quot;dropping-particle&quot;:&quot;&quot;,&quot;non-dropping-particle&quot;:&quot;&quot;},{&quot;family&quot;:&quot;McGonigal&quot;,&quot;given&quot;:&quot;Paul R.&quot;,&quot;parse-names&quot;:false,&quot;dropping-particle&quot;:&quot;&quot;,&quot;non-dropping-particle&quot;:&quot;&quot;}],&quot;container-title&quot;:&quot;Nature Chemistry&quot;,&quot;DOI&quot;:&quot;10.1038/s41557-023-01156-7&quot;,&quot;ISSN&quot;:&quot;1755-4330&quot;,&quot;issued&quot;:{&quot;date-parts&quot;:[[2023,3,13]]},&quot;abstract&quot;:&quot;&lt;p&gt; Stereogenic &lt;italic&gt;sp&lt;/italic&gt; &lt;sup&gt;3&lt;/sup&gt; -hybridized carbon centres are fundamental building blocks of chiral molecules. Unlike dynamic stereogenic motifs, such as &lt;italic&gt;sp&lt;/italic&gt; &lt;sup&gt;3&lt;/sup&gt; -nitrogen centres or atropisomeric biaryls, &lt;italic&gt;sp&lt;/italic&gt; &lt;sup&gt;3&lt;/sup&gt; -carbon centres are usually fixed, requiring intermolecular reactions to undergo configurational changes. Here we report the internal enantiomerization of fluxional carbon cages and the consequences of their adaptive configurations for the transmission of stereochemical information. The &lt;italic&gt;sp&lt;/italic&gt; &lt;sup&gt;3&lt;/sup&gt; -carbon stereochemistry of the rigid tricyclic cages is inverted through strain-assisted Cope rearrangements, emulating the low-barrier configurational dynamics typical for &lt;italic&gt;sp&lt;/italic&gt; &lt;sup&gt;3&lt;/sup&gt; -nitrogen inversion or conformational isomerism. This dynamic enantiomerization can be stopped, restarted or slowed by external reagents, while the configuration of the cage is controlled by neighbouring, fixed stereogenic centres. As part of a phosphoramidite–olefin ligand, the fluxional cage acts as a conduit to transmit stereochemical information from the ligand while also transferring its dynamic properties to chiral-at-metal coordination environments, influencing catalysis, ion pairing and ligand exchange energetics. &lt;/p&gt;&quot;,&quot;container-title-short&quot;:&quot;Nat Chem&quot;},&quot;isTemporary&quot;:false}]},{&quot;citationID&quot;:&quot;MENDELEY_CITATION_5d29dfe8-9513-4bb9-a8a7-ca24cc685b60&quot;,&quot;properties&quot;:{&quot;noteIndex&quot;:0},&quot;isEdited&quot;:false,&quot;manualOverride&quot;:{&quot;isManuallyOverridden&quot;:false,&quot;citeprocText&quot;:&quot;&lt;sup&gt;118&lt;/sup&gt;&quot;,&quot;manualOverrideText&quot;:&quot;&quot;},&quot;citationTag&quot;:&quot;MENDELEY_CITATION_v3_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&quot;,&quot;citationItems&quot;:[{&quot;id&quot;:&quot;b9d19bb2-7942-38c9-bfef-2625c4d25b1c&quot;,&quot;itemData&quot;:{&quot;type&quot;:&quot;article-journal&quot;,&quot;id&quot;:&quot;b9d19bb2-7942-38c9-bfef-2625c4d25b1c&quot;,&quot;title&quot;:&quot;Synthesis and Analysis of Substituted Bullvalenes&quot;,&quot;groupId&quot;:&quot;89641e3f-83d4-37df-85ff-ba5125570e95&quot;,&quot;author&quot;:[{&quot;family&quot;:&quot;Yahiaoui&quot;,&quot;given&quot;:&quot;Oussama&quot;,&quot;parse-names&quot;:false,&quot;dropping-particle&quot;:&quot;&quot;,&quot;non-dropping-particle&quot;:&quot;&quot;},{&quot;family&quot;:&quot;Pašteka&quot;,&quot;given&quot;:&quot;Lukáš F.&quot;,&quot;parse-names&quot;:false,&quot;dropping-particle&quot;:&quot;&quot;,&quot;non-dropping-particle&quot;:&quot;&quot;},{&quot;family&quot;:&quot;Judeel&quot;,&quot;given&quot;:&quot;Bernadette&quot;,&quot;parse-names&quot;:false,&quot;dropping-particle&quot;:&quot;&quot;,&quot;non-dropping-particle&quot;:&quot;&quot;},{&quot;family&quot;:&quot;Fallon&quot;,&quot;given&quot;:&quot;Thomas&quot;,&quot;parse-names&quot;:false,&quot;dropping-particle&quot;:&quot;&quot;,&quot;non-dropping-particle&quot;:&quot;&quot;}],&quot;container-title&quot;:&quot;Angewandte Chemie International Edition&quot;,&quot;accessed&quot;:{&quot;date-parts&quot;:[[2023,10,29]]},&quot;DOI&quot;:&quot;10.1002/ANIE.201712157&quot;,&quot;ISSN&quot;:&quot;1521-3773&quot;,&quot;PMID&quot;:&quot;29314602&quot;,&quot;URL&quot;:&quot;https://onlinelibrary.wiley.com/doi/full/10.1002/anie.201712157&quot;,&quot;issued&quot;:{&quot;date-parts&quot;:[[2018,3,1]]},&quot;page&quot;:&quot;2570-2574&quot;,&quot;abstract&quot;:&quot;Herein we detail a practical synthesis of bullvalene and a variety of mono- and disubstituted analogues through cobalt-catalysed [6+2] cycloaddition of cyclooctatetraene to alkynes, followed by photochemical di-π-methane rearrangement. The application of isomer-network analysis, coupled with quantum-chemical calculations, provides a powerful automated tool for predicting the properties of bullvalene isomer networks.&quot;,&quot;publisher&quot;:&quot;John Wiley &amp; Sons, Ltd&quot;,&quot;issue&quot;:&quot;10&quot;,&quot;volume&quot;:&quot;57&quot;,&quot;container-title-short&quot;:&quot;&quot;},&quot;isTemporary&quot;:false}]},{&quot;citationID&quot;:&quot;MENDELEY_CITATION_53d1a318-5a69-4e26-ba74-bbab2db4ffca&quot;,&quot;properties&quot;:{&quot;noteIndex&quot;:0},&quot;isEdited&quot;:false,&quot;manualOverride&quot;:{&quot;isManuallyOverridden&quot;:false,&quot;citeprocText&quot;:&quot;&lt;sup&gt;117&lt;/sup&gt;&quot;,&quot;manualOverrideText&quot;:&quot;&quot;},&quot;citationTag&quot;:&quot;MENDELEY_CITATION_v3_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&quot;,&quot;citationItems&quot;:[{&quot;id&quot;:&quot;0753e3c9-fb0b-3cfd-9277-b9fd113cda37&quot;,&quot;itemData&quot;:{&quot;type&quot;:&quot;article-journal&quot;,&quot;id&quot;:&quot;0753e3c9-fb0b-3cfd-9277-b9fd113cda37&quot;,&quot;title&quot;:&quot;Stochastic Bullvalene Architecture Modulates Structural Rigidity in π-Rich Macromolecules&quot;,&quot;groupId&quot;:&quot;89641e3f-83d4-37df-85ff-ba5125570e95&quot;,&quot;author&quot;:[{&quot;family&quot;:&quot;Pomfret&quot;,&quot;given&quot;:&quot;Meredith N&quot;,&quot;parse-names&quot;:false,&quot;dropping-particle&quot;:&quot;&quot;,&quot;non-dropping-particle&quot;:&quot;&quot;},{&quot;family&quot;:&quot;Sun&quot;,&quot;given&quot;:&quot;Peiguan B&quot;,&quot;parse-names&quot;:false,&quot;dropping-particle&quot;:&quot;&quot;,&quot;non-dropping-particle&quot;:&quot;&quot;},{&quot;family&quot;:&quot;Huang&quot;,&quot;given&quot;:&quot;Zheng&quot;,&quot;parse-names&quot;:false,&quot;dropping-particle&quot;:&quot;&quot;,&quot;non-dropping-particle&quot;:&quot;&quot;},{&quot;family&quot;:&quot;Freund&quot;,&quot;given&quot;:&quot;Anna C&quot;,&quot;parse-names&quot;:false,&quot;dropping-particle&quot;:&quot;&quot;,&quot;non-dropping-particle&quot;:&quot;&quot;},{&quot;family&quot;:&quot;Miyoshi&quot;,&quot;given&quot;:&quot;Toshikazu&quot;,&quot;parse-names&quot;:false,&quot;dropping-particle&quot;:&quot;&quot;,&quot;non-dropping-particle&quot;:&quot;&quot;},{&quot;family&quot;:&quot;Golder&quot;,&quot;given&quot;:&quot;Matthew R&quot;,&quot;parse-names&quot;:false,&quot;dropping-particle&quot;:&quot;&quot;,&quot;non-dropping-particle&quot;:&quot;&quot;},{&quot;family&quot;:&quot;Pomfret&quot;,&quot;given&quot;:&quot;] M N&quot;,&quot;parse-names&quot;:false,&quot;dropping-particle&quot;:&quot;&quot;,&quot;non-dropping-particle&quot;:&quot;&quot;},{&quot;family&quot;:&quot;Sun&quot;,&quot;given&quot;:&quot;P B&quot;,&quot;parse-names&quot;:false,&quot;dropping-particle&quot;:&quot;&quot;,&quot;non-dropping-particle&quot;:&quot;&quot;},{&quot;family&quot;:&quot;Freund&quot;,&quot;given&quot;:&quot;A C&quot;,&quot;parse-names&quot;:false,&quot;dropping-particle&quot;:&quot;&quot;,&quot;non-dropping-particle&quot;:&quot;&quot;},{&quot;family&quot;:&quot;Golder&quot;,&quot;given&quot;:&quot;M R&quot;,&quot;parse-names&quot;:false,&quot;dropping-particle&quot;:&quot;&quot;,&quot;non-dropping-particle&quot;:&quot;&quot;},{&quot;family&quot;:&quot;Huang&quot;,&quot;given&quot;:&quot;Z&quot;,&quot;parse-names&quot;:false,&quot;dropping-particle&quot;:&quot;&quot;,&quot;non-dropping-particle&quot;:&quot;&quot;},{&quot;family&quot;:&quot;Miyoshi&quot;,&quot;given&quot;:&quot;T&quot;,&quot;parse-names&quot;:false,&quot;dropping-particle&quot;:&quot;&quot;,&quot;non-dropping-particle&quot;:&quot;&quot;}],&quot;container-title&quot;:&quot;Angew. Chem. Int. Ed&quot;,&quot;accessed&quot;:{&quot;date-parts&quot;:[[2023,7,10]]},&quot;DOI&quot;:&quot;10.1002/anie.202301695&quot;,&quot;URL&quot;:&quot;https://onlinelibrary.wiley.com/doi/10.1002/anie.202301695&quot;,&quot;issued&quot;:{&quot;date-parts&quot;:[[2023]]},&quot;page&quot;:&quot;e202301695&quot;,&quot;abstract&quot;:&quot;The synthesis and processing of π-rich polymers found in novel electronics and textiles is difficult because chain stiffness leads to low solubility and high thermal transitions. The incorporation of \&quot;shape-shift-ing\&quot; molecular cages into π-rich backbone provides an ensemble of structural kinks to modulate chain architecture via a self-contained library of valence isomers. In this work, we report the synthesis and characterization of (bullvalene-co-phenylene)s that feature smaller persistence lengths than a prototypical rigid rod polymer, poly(p-phenylene). By varying the amount of bullvalene incorporation within a poly(p-phenylene) chain (0-50 %), we can tune thermal properties and solution-state conformation. These features are caused by stochastic bullvalene isomers within the polymer backbone that result in kinked architectures. Synthetically, bullvalene incorporation offers a facile method to decrease structural rigidity within π-rich materials without concomitant crystallization. VT NMR experiments confirm that these materials remain dynamic in solution, offering the opportunity for future stimuli-responsive applications. Polymer backbone architecture influences physical properties. For semiflexible polymers (e.g., polydimethylsiloxane, polyethylene), covalent bond rotational freedom allows for segmental chain motion to increase solubility and depress glass transition temperatures (T g) via an increase in free volume. [1] On the other hand, rigid π-rich materials have extended backbones and decreased free volumes which manifest in higher T g s [2-4] alongside superior thermal and mechanical stability. Related high T g saturated analogs can be accessed from hydrocarbon isosteres [5] (e.g., adamantane, [6] propellane, [7] cubane, [8] norbornadiene, [9] Figure 1A). For these polymers, rigidity comes at the expense of low solubility, high processing temperatures, and chain immobility. [10-15] Adding conformational freedom to rigid backbones is one approach to modulate physical properties; alkyl chains can bridge rigid domains in hydrocarbon materials [16-18] to increase solubility [19, 20] and decrease T g [18, 21, 22] (e.g., stretchable electronics [23]), albeit with con-comitant linker crystallization. [22, 24, 25] This molecular design relies on the conformational flexibility of alkyl chains to modulate accessible backbone geometries (Figure 1A). An alternative approach relies on combining rigid monomers with different bonding angles (e.g., phenylene regioisomers) to achieve backbone kinks without sacrificing thermal stability. For poly(m-phenylene)s, solubility increases relative to poly(p-phenylene)s due to diminished π-stacking but T g s remain high (e.g., M w = 27 kDa, T g = 149 °C). [26] Stochas-tic kinks introduced by an ensemble of regioisomers could allow for tuning of thermal transitions in π-rich materials, but synthetic implementation would be cumbersome. This paradigm could instead be realized by invoking a single molecule capable of \&quot;shape-shifting\&quot; [27-32] amongst different valence isomers to provide the stability of a rigid polymer Figure 1. A) Polymer chain motifs with varying rigidity; B) Bullvalene fluxionality provides a library of valence isomers; C) Fluxional molecules sampling an ensemble of isomers provides a platform for supramolecular applications; D) Synthesis of poly(bullvalene-co-phenylene)s.&quot;,&quot;issue&quot;:&quot;19&quot;,&quot;volume&quot;:&quot;62&quot;,&quot;container-title-short&quot;:&quot;&quot;},&quot;isTemporary&quot;:false}]},{&quot;citationID&quot;:&quot;MENDELEY_CITATION_60d09822-bb7f-4936-96fe-e3f55bd25828&quot;,&quot;properties&quot;:{&quot;noteIndex&quot;:0},&quot;isEdited&quot;:false,&quot;manualOverride&quot;:{&quot;isManuallyOverridden&quot;:false,&quot;citeprocText&quot;:&quot;&lt;sup&gt;119&lt;/sup&gt;&quot;,&quot;manualOverrideText&quot;:&quot;&quot;},&quot;citationTag&quot;:&quot;MENDELEY_CITATION_v3_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&quot;,&quot;citationItems&quot;:[{&quot;id&quot;:&quot;2132f804-17eb-3837-ad61-2a61d406eb4a&quot;,&quot;itemData&quot;:{&quot;type&quot;:&quot;article-journal&quot;,&quot;id&quot;:&quot;2132f804-17eb-3837-ad61-2a61d406eb4a&quot;,&quot;title&quot;:&quot;Shapeshifting bullvalene-linked vancomycin dimers as effective antibiotics against multidrug-resistant gram-positive bacteria&quot;,&quot;groupId&quot;:&quot;89641e3f-83d4-37df-85ff-ba5125570e95&quot;,&quot;author&quot;:[{&quot;family&quot;:&quot;Ottonello&quot;,&quot;given&quot;:&quot;Alessandra&quot;,&quot;parse-names&quot;:false,&quot;dropping-particle&quot;:&quot;&quot;,&quot;non-dropping-particle&quot;:&quot;&quot;},{&quot;family&quot;:&quot;Wyllie&quot;,&quot;given&quot;:&quot;Jessica A.&quot;,&quot;parse-names&quot;:false,&quot;dropping-particle&quot;:&quot;&quot;,&quot;non-dropping-particle&quot;:&quot;&quot;},{&quot;family&quot;:&quot;Yahiaoui&quot;,&quot;given&quot;:&quot;Oussama&quot;,&quot;parse-names&quot;:false,&quot;dropping-particle&quot;:&quot;&quot;,&quot;non-dropping-particle&quot;:&quot;&quot;},{&quot;family&quot;:&quot;Sun&quot;,&quot;given&quot;:&quot;Shoujun&quot;,&quot;parse-names&quot;:false,&quot;dropping-particle&quot;:&quot;&quot;,&quot;non-dropping-particle&quot;:&quot;&quot;},{&quot;family&quot;:&quot;Koelln&quot;,&quot;given&quot;:&quot;Rebecca A.&quot;,&quot;parse-names&quot;:false,&quot;dropping-particle&quot;:&quot;&quot;,&quot;non-dropping-particle&quot;:&quot;&quot;},{&quot;family&quot;:&quot;Homer&quot;,&quot;given&quot;:&quot;Joshua A.&quot;,&quot;parse-names&quot;:false,&quot;dropping-particle&quot;:&quot;&quot;,&quot;non-dropping-particle&quot;:&quot;&quot;},{&quot;family&quot;:&quot;Johnson&quot;,&quot;given&quot;:&quot;Robert M.&quot;,&quot;parse-names&quot;:false,&quot;dropping-particle&quot;:&quot;&quot;,&quot;non-dropping-particle&quot;:&quot;&quot;},{&quot;family&quot;:&quot;Murray&quot;,&quot;given&quot;:&quot;Ewan&quot;,&quot;parse-names&quot;:false,&quot;dropping-particle&quot;:&quot;&quot;,&quot;non-dropping-particle&quot;:&quot;&quot;},{&quot;family&quot;:&quot;Williams&quot;,&quot;given&quot;:&quot;Paul&quot;,&quot;parse-names&quot;:false,&quot;dropping-particle&quot;:&quot;&quot;,&quot;non-dropping-particle&quot;:&quot;&quot;},{&quot;family&quot;:&quot;Bolla&quot;,&quot;given&quot;:&quot;Jani R.&quot;,&quot;parse-names&quot;:false,&quot;dropping-particle&quot;:&quot;&quot;,&quot;non-dropping-particle&quot;:&quot;&quot;},{&quot;family&quot;:&quot;Robinson&quot;,&quot;given&quot;:&quot;Carol&quot;,&quot;parse-names&quot;:false,&quot;dropping-particle&quot;:&quot;V.&quot;,&quot;non-dropping-particle&quot;:&quot;&quot;},{&quot;family&quot;:&quot;Fallon&quot;,&quot;given&quot;:&quot;Thomas&quot;,&quot;parse-names&quot;:false,&quot;dropping-particle&quot;:&quot;&quot;,&quot;non-dropping-particle&quot;:&quot;&quot;},{&quot;family&quot;:&quot;Soares da Costa&quot;,&quot;given&quot;:&quot;Tatiana P.&quot;,&quot;parse-names&quot;:false,&quot;dropping-particle&quot;:&quot;&quot;,&quot;non-dropping-particle&quot;:&quot;&quot;},{&quot;family&quot;:&quot;Moses&quot;,&quot;given&quot;:&quot;John E.&quot;,&quot;parse-names&quot;:false,&quot;dropping-particle&quot;:&quot;&quot;,&quot;non-dropping-particle&quot;:&quot;&quot;}],&quot;container-title&quot;:&quot;Proceedings of the National Academy of Sciences of the United States of America&quot;,&quot;accessed&quot;:{&quot;date-parts&quot;:[[2023,10,29]]},&quot;DOI&quot;:&quot;10.1073/PNAS.2208737120/SUPPL_FILE/PNAS.2208737120.SAPP.PDF&quot;,&quot;ISSN&quot;:&quot;10916490&quot;,&quot;PMID&quot;:&quot;37011186&quot;,&quot;URL&quot;:&quot;https://www.pnas.org/doi/abs/10.1073/pnas.2208737120&quot;,&quot;issued&quot;:{&quot;date-parts&quot;:[[2023,4,11]]},&quot;page&quot;:&quot;e2208737120&quot;,&quot;abstract&quot;:&quot;The alarming rise in superbugs that are resistant to drugs of last resort, including vancomycin-resistant enterococci and staphylococci, has become a significant global health hazard. Here, we report the click chemistry synthesis of an unprecedented class of shapeshifting vancomycin dimers (SVDs) that display potent activity against bacteria that are resistant to the parent drug, including the ESKAPE pathogens, vancomycin-resistant Enterococcus (VRE), methicillin-resistant Staphylococcus aureus (MRSA), as well as vancomycin-resistant S. aureus (VRSA). The shapeshifting modality of the dimers is powered by a triazole-linked bullvalene core, exploiting the dynamic covalent rearrangements of the fluxional carbon cage and creating ligands with the capacity to inhibit bacterial cell wall biosynthesis. The new shapeshifting antibiotics are not disadvantaged by the common mechanism of vancomycin resistance resulting from the alteration of the C-terminal dipeptide with the corresponding d-Ala-d-Lac depsipeptide. Further, evidence suggests that the shapeshifting ligands destabilize the complex formed between the flippase MurJ and lipid II, implying the potential for a new mode of action for polyvalent glycopeptides. The SVDs show little propensity for acquired resistance by enterococci, suggesting that this new class of shapeshifting antibiotic will display durable antimicrobial activity not prone to rapidly acquired clinical resistance.&quot;,&quot;publisher&quot;:&quot;National Academy of Sciences&quot;,&quot;issue&quot;:&quot;15&quot;,&quot;volume&quot;:&quot;120&quot;,&quot;container-title-short&quot;:&quot;Proc Natl Acad Sci U S A&quot;},&quot;isTemporary&quot;:false}]},{&quot;citationID&quot;:&quot;MENDELEY_CITATION_b02834c8-0dd5-4c7a-b341-00403b9dfea8&quot;,&quot;properties&quot;:{&quot;noteIndex&quot;:0},&quot;isEdited&quot;:false,&quot;manualOverride&quot;:{&quot;isManuallyOverridden&quot;:false,&quot;citeprocText&quot;:&quot;&lt;sup&gt;122&lt;/sup&gt;&quot;,&quot;manualOverrideText&quot;:&quot;&quot;},&quot;citationTag&quot;:&quot;MENDELEY_CITATION_v3_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&quot;,&quot;citationItems&quot;:[{&quot;id&quot;:&quot;930e52fe-2346-3b5c-a6ef-fcff9e7cd058&quot;,&quot;itemData&quot;:{&quot;type&quot;:&quot;article-journal&quot;,&quot;id&quot;:&quot;930e52fe-2346-3b5c-a6ef-fcff9e7cd058&quot;,&quot;title&quot;:&quot;Glossary of terms used in physical organic chemistry: (IUPAC Recommendations 1994)&quot;,&quot;groupId&quot;:&quot;89641e3f-83d4-37df-85ff-ba5125570e95&quot;,&quot;author&quot;:[{&quot;family&quot;:&quot;Muller&quot;,&quot;given&quot;:&quot;P.&quot;,&quot;parse-names&quot;:false,&quot;dropping-particle&quot;:&quot;&quot;,&quot;non-dropping-particle&quot;:&quot;&quot;}],&quot;container-title&quot;:&quot;Pure and Applied Chemistry&quot;,&quot;accessed&quot;:{&quot;date-parts&quot;:[[2023,10,29]]},&quot;DOI&quot;:&quot;10.1351/PAC199466051077/MACHINEREADABLECITATION/RIS&quot;,&quot;ISSN&quot;:&quot;13653075&quot;,&quot;URL&quot;:&quot;https://www.degruyter.com/document/doi/10.1351/pac199466051077/html&quot;,&quot;issued&quot;:{&quot;date-parts&quot;:[[1994,1,1]]},&quot;page&quot;:&quot;1077-1184&quot;,&quot;abstract&quot;:&quot;This glossary contains definitions and explanatory notes for terms used in the context of research and publications in physical organic chemistry. Its aim is to provide guidance on physical organic chemical terminology with a view to achieve a far-reaching consensus on the definitions of useful terms and on the abandonment of unsatisfactory ones. As a consequence of the development of physical organic chemistry, and of the increasing use of physical organic terminology in other fields of chemistry, the 1994 revision of the Glossary is much expanded in comparison to the previous edition, and it also includes terms from cognate fields. A few definitions have been refined, some others totally revised in the light of comments received from the scientific community. © 1994 IUPAC&quot;,&quot;publisher&quot;:&quot;De Gruyter&quot;,&quot;issue&quot;:&quot;5&quot;,&quot;volume&quot;:&quot;66&quot;,&quot;container-title-short&quot;:&quot;&quot;},&quot;isTemporary&quot;:false}]},{&quot;citationID&quot;:&quot;MENDELEY_CITATION_3e575827-5d24-4304-a01c-58d24ff1db6c&quot;,&quot;properties&quot;:{&quot;noteIndex&quot;:0},&quot;isEdited&quot;:false,&quot;manualOverride&quot;:{&quot;isManuallyOverridden&quot;:false,&quot;citeprocText&quot;:&quot;&lt;sup&gt;101&lt;/sup&gt;&quot;,&quot;manualOverrideText&quot;:&quot;&quot;},&quot;citationTag&quot;:&quot;MENDELEY_CITATION_v3_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&quot;,&quot;citationItems&quot;:[{&quot;id&quot;:&quot;8728bad2-491c-3e40-b8c3-4ae8a449daf2&quot;,&quot;itemData&quot;:{&quot;type&quot;:&quot;article-journal&quot;,&quot;id&quot;:&quot;8728bad2-491c-3e40-b8c3-4ae8a449daf2&quot;,&quot;title&quot;:&quot;Strain visualization for strained macrocycles&quot;,&quot;groupId&quot;:&quot;89641e3f-83d4-37df-85ff-ba5125570e95&quot;,&quot;author&quot;:[{&quot;family&quot;:&quot;Colwell&quot;,&quot;given&quot;:&quot;Curtis E.&quot;,&quot;parse-names&quot;:false,&quot;dropping-particle&quot;:&quot;&quot;,&quot;non-dropping-particle&quot;:&quot;&quot;},{&quot;family&quot;:&quot;Price&quot;,&quot;given&quot;:&quot;Tavis W.&quot;,&quot;parse-names&quot;:false,&quot;dropping-particle&quot;:&quot;&quot;,&quot;non-dropping-particle&quot;:&quot;&quot;},{&quot;family&quot;:&quot;Stauch&quot;,&quot;given&quot;:&quot;Tim&quot;,&quot;parse-names&quot;:false,&quot;dropping-particle&quot;:&quot;&quot;,&quot;non-dropping-particle&quot;:&quot;&quot;},{&quot;family&quot;:&quot;Jasti&quot;,&quot;given&quot;:&quot;Ramesh&quot;,&quot;parse-names&quot;:false,&quot;dropping-particle&quot;:&quot;&quot;,&quot;non-dropping-particle&quot;:&quot;&quot;}],&quot;container-title&quot;:&quot;Chemical Science&quot;,&quot;accessed&quot;:{&quot;date-parts&quot;:[[2023,10,29]]},&quot;DOI&quot;:&quot;10.1039/D0SC00629G&quot;,&quot;ISSN&quot;:&quot;2041-6539&quot;,&quot;URL&quot;:&quot;https://pubs.rsc.org/en/content/articlehtml/2020/sc/d0sc00629g&quot;,&quot;issued&quot;:{&quot;date-parts&quot;:[[2020,4,15]]},&quot;page&quot;:&quot;3923-3930&quot;,&quot;abstract&quot;:&quot;Strain has a unique and sometimes unpredictable impact on the properties and reactivity of molecules. To thoroughly describe strain in molecules, a computational tool that relates strain energy to reactivity by localizing and quantifying strain was developed. Strain energy is calculated local to every coordinate in the molecule and areas of higher strain are shown experimentally to be more reactive. Not only does this tool directly compare strain energy in parts of the same molecule, but it also computes total strain to give a full picture of molecular strain energy. It is freely available to the public on GitHub under the name StrainViz and much of the workflow is automated to simplify use for non-experts. Unique insight into the reactivity of curved aromatic molecules and strained alkyne bioorthogonal reagents is described within.&quot;,&quot;publisher&quot;:&quot;The Royal Society of Chemistry&quot;,&quot;issue&quot;:&quot;15&quot;,&quot;volume&quot;:&quot;11&quot;,&quot;container-title-short&quot;:&quot;Chem Sci&quot;},&quot;isTemporary&quot;:false}]},{&quot;citationID&quot;:&quot;MENDELEY_CITATION_6aff4c61-c8cd-4c23-86d2-6ed1d908f6db&quot;,&quot;properties&quot;:{&quot;noteIndex&quot;:0},&quot;isEdited&quot;:false,&quot;manualOverride&quot;:{&quot;isManuallyOverridden&quot;:false,&quot;citeprocText&quot;:&quot;&lt;sup&gt;72,123&lt;/sup&gt;&quot;,&quot;manualOverrideText&quot;:&quot;&quot;},&quot;citationTag&quot;:&quot;MENDELEY_CITATION_v3_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&quot;,&quot;citationItems&quot;:[{&quot;id&quot;:&quot;d36c6005-aaff-30fa-8f00-8ef94f0b7612&quot;,&quot;itemData&quot;:{&quot;type&quot;:&quot;article-journal&quot;,&quot;id&quot;:&quot;d36c6005-aaff-30fa-8f00-8ef94f0b7612&quot;,&quot;title&quot;:&quot;Confinement as a Unifying Element in Selective Catalysis&quot;,&quot;groupId&quot;:&quot;89641e3f-83d4-37df-85ff-ba5125570e95&quot;,&quot;author&quot;:[{&quot;family&quot;:&quot;Mitschke&quot;,&quot;given&quot;:&quot;Benjamin&quot;,&quot;parse-names&quot;:false,&quot;dropping-particle&quot;:&quot;&quot;,&quot;non-dropping-particle&quot;:&quot;&quot;},{&quot;family&quot;:&quot;Turberg&quot;,&quot;given&quot;:&quot;Mathias&quot;,&quot;parse-names&quot;:false,&quot;dropping-particle&quot;:&quot;&quot;,&quot;non-dropping-particle&quot;:&quot;&quot;},{&quot;family&quot;:&quot;List&quot;,&quot;given&quot;:&quot;Benjamin&quot;,&quot;parse-names&quot;:false,&quot;dropping-particle&quot;:&quot;&quot;,&quot;non-dropping-particle&quot;:&quot;&quot;}],&quot;container-title&quot;:&quot;Chem&quot;,&quot;accessed&quot;:{&quot;date-parts&quot;:[[2023,10,29]]},&quot;DOI&quot;:&quot;10.1016/j.chempr.2020.09.007&quot;,&quot;ISSN&quot;:&quot;24519294&quot;,&quot;URL&quot;:&quot;http://www.cell.com/article/S245192942030471X/fulltext&quot;,&quot;issued&quot;:{&quot;date-parts&quot;:[[2020,10,8]]},&quot;page&quot;:&quot;2515-2532&quot;,&quot;abstract&quot;:&quot;Catalysis has fascinated scientists for centuries and is one of the main pillars of the modern world economy. Achieving high reactivity and selectivity is a crucial requirement of heterogeneous and homogeneous organic, metallic, and biological catalysts. Here, we highlight an underlying principle that is relevant to the reactivity and selectivity of all types of catalysts—“confinement,” the shaping of a catalyst's active site. While this aspect has been well recognized within the fields of heterogeneous and enzymatic catalysis, and has been invoked in supramolecular systems, confinement has been less appreciated in the design of small-molecule catalysts. We identify confinement as a unifying element in the science of selective catalysis, reaching beyond the traditional boundaries of the individual subfields. A particular emphasis is given to the latest developments in the area of organocatalysis.&quot;,&quot;publisher&quot;:&quot;Elsevier Inc.&quot;,&quot;issue&quot;:&quot;10&quot;,&quot;volume&quot;:&quot;6&quot;,&quot;container-title-short&quot;:&quot;Chem&quot;},&quot;isTemporary&quot;:false},{&quot;id&quot;:&quot;6d74e468-1837-346c-8f10-ba1cc826d53c&quot;,&quot;itemData&quot;:{&quot;type&quot;:&quot;article-journal&quot;,&quot;id&quot;:&quot;6d74e468-1837-346c-8f10-ba1cc826d53c&quot;,&quot;title&quot;:&quot;Chemical reactivity under nanoconfinement&quot;,&quot;groupId&quot;:&quot;89641e3f-83d4-37df-85ff-ba5125570e95&quot;,&quot;author&quot;:[{&quot;family&quot;:&quot;Grommet&quot;,&quot;given&quot;:&quot;Angela B.&quot;,&quot;parse-names&quot;:false,&quot;dropping-particle&quot;:&quot;&quot;,&quot;non-dropping-particle&quot;:&quot;&quot;},{&quot;family&quot;:&quot;Feller&quot;,&quot;given&quot;:&quot;Moran&quot;,&quot;parse-names&quot;:false,&quot;dropping-particle&quot;:&quot;&quot;,&quot;non-dropping-particle&quot;:&quot;&quot;},{&quot;family&quot;:&quot;Klajn&quot;,&quot;given&quot;:&quot;Rafal&quot;,&quot;parse-names&quot;:false,&quot;dropping-particle&quot;:&quot;&quot;,&quot;non-dropping-particle&quot;:&quot;&quot;}],&quot;container-title&quot;:&quot;Nature Nanotechnology 2020 15:4&quot;,&quot;accessed&quot;:{&quot;date-parts&quot;:[[2023,10,29]]},&quot;DOI&quot;:&quot;10.1038/s41565-020-0652-2&quot;,&quot;ISSN&quot;:&quot;1748-3395&quot;,&quot;PMID&quot;:&quot;32303705&quot;,&quot;URL&quot;:&quot;https://www.nature.com/articles/s41565-020-0652-2&quot;,&quot;issued&quot;:{&quot;date-parts&quot;:[[2020,4,17]]},&quot;page&quot;:&quot;256-271&quot;,&quot;abstract&quot;:&quot;Confining molecules can fundamentally change their chemical and physical properties. Confinement effects are considered instrumental at various stages of the origins of life, and life continues to rely on layers of compartmentalization to maintain an out-of-equilibrium state and efficiently synthesize complex biomolecules under mild conditions. As interest in synthetic confined systems grows, we are realizing that the principles governing reactivity under confinement are the same in abiological systems as they are in nature. In this Review, we categorize the ways in which nanoconfinement effects impact chemical reactivity in synthetic systems. Under nanoconfinement, chemical properties can be modulated to increase reaction rates, enhance selectivity and stabilize reactive species. Confinement effects also lead to changes in physical properties. The fluorescence of light emitters, the colours of dyes and electronic communication between electroactive species can all be tuned under confinement. Within each of these categories, we elucidate design principles and strategies that are widely applicable across a range of confined systems, specifically highlighting examples of different nanocompartments that influence reactivity in similar ways. This Review surveys strategies to control chemical reactivity of species under different types of nanoconfinement.&quot;,&quot;publisher&quot;:&quot;Nature Publishing Group&quot;,&quot;issue&quot;:&quot;4&quot;,&quot;volume&quot;:&quot;15&quot;,&quot;container-title-short&quot;:&quot;&quot;},&quot;isTemporary&quot;:false}]},{&quot;citationID&quot;:&quot;MENDELEY_CITATION_542ddc23-8062-4bfc-ae46-8959fb282d21&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&quot;,&quot;citationItems&quot;:[{&quot;id&quot;:&quot;526e374a-4fea-3951-8902-0e331a56f210&quot;,&quot;itemData&quot;:{&quot;type&quot;:&quot;article-journal&quot;,&quot;id&quot;:&quot;526e374a-4fea-3951-8902-0e331a56f210&quot;,&quot;title&quot;:&quot;Heavy-Atom Tunneling in Organic Reactions&quot;,&quot;groupId&quot;:&quot;89641e3f-83d4-37df-85ff-ba5125570e95&quot;,&quot;author&quot;:[{&quot;family&quot;:&quot;Castro&quot;,&quot;given&quot;:&quot;Claire&quot;,&quot;parse-names&quot;:false,&quot;dropping-particle&quot;:&quot;&quot;,&quot;non-dropping-particle&quot;:&quot;&quot;},{&quot;family&quot;:&quot;Karney&quot;,&quot;given&quot;:&quot;William L.&quot;,&quot;parse-names&quot;:false,&quot;dropping-particle&quot;:&quot;&quot;,&quot;non-dropping-particle&quot;:&quot;&quot;}],&quot;container-title&quot;:&quot;Angewandte Chemie International Edition&quot;,&quot;accessed&quot;:{&quot;date-parts&quot;:[[2023,12,8]]},&quot;DOI&quot;:&quot;10.1002/ANIE.201914943&quot;,&quot;ISSN&quot;:&quot;1521-3773&quot;,&quot;PMID&quot;:&quot;31944500&quot;,&quot;URL&quot;:&quot;https://onlinelibrary.wiley.com/doi/full/10.1002/anie.201914943&quot;,&quot;issued&quot;:{&quot;date-parts&quot;:[[2020,5,25]]},&quot;page&quot;:&quot;8355-8366&quot;,&quot;abstract&quot;:&quot;In the past few years, numerous investigations have been reported on the role of heavy-atom tunneling in the area of pericyclic reactions, π-bond-shifting, and other processes. These studies illustrate unique strategies for the experimental detection of heavy-atom tunneling and the increased use of calculations to predict it. This Minireview focuses primarily on carbon tunneling in ground-state processes but also highlights nitrogen tunneling and the first example of excited-state heavy-atom tunneling. Salient features of these reactions along with potential limitations are discussed, as well as challenges and directions for future investigation.&quot;,&quot;publisher&quot;:&quot;John Wiley &amp; Sons, Ltd&quot;,&quot;issue&quot;:&quot;22&quot;,&quot;volume&quot;:&quot;59&quot;,&quot;container-title-short&quot;:&quot;&quot;},&quot;isTemporary&quot;:false}]},{&quot;citationID&quot;:&quot;MENDELEY_CITATION_d5bdcc67-b794-4e14-80fd-c8b358c1595f&quot;,&quot;properties&quot;:{&quot;noteIndex&quot;:0},&quot;isEdited&quot;:false,&quot;manualOverride&quot;:{&quot;isManuallyOverridden&quot;:false,&quot;citeprocText&quot;:&quot;&lt;sup&gt;104&lt;/sup&gt;&quot;,&quot;manualOverrideText&quot;:&quot;&quot;},&quot;citationTag&quot;:&quot;MENDELEY_CITATION_v3_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&quot;,&quot;citationItems&quot;:[{&quot;id&quot;:&quot;94aeffc1-d008-3231-b930-3c0793e2528c&quot;,&quot;itemData&quot;:{&quot;type&quot;:&quot;article-journal&quot;,&quot;id&quot;:&quot;94aeffc1-d008-3231-b930-3c0793e2528c&quot;,&quot;title&quot;:&quot;Thermally activated tunneling in organic reactions&quot;,&quot;groupId&quot;:&quot;89641e3f-83d4-37df-85ff-ba5125570e95&quot;,&quot;author&quot;:[{&quot;family&quot;:&quot;Greer&quot;,&quot;given&quot;:&quot;Edyta M.&quot;,&quot;parse-names&quot;:false,&quot;dropping-particle&quot;:&quot;&quot;,&quot;non-dropping-particle&quot;:&quot;&quot;},{&quot;family&quot;:&quot;Kwon&quot;,&quot;given&quot;:&quot;Kitae&quot;,&quot;parse-names&quot;:false,&quot;dropping-particle&quot;:&quot;&quot;,&quot;non-dropping-particle&quot;:&quot;&quot;},{&quot;family&quot;:&quot;Greer&quot;,&quot;given&quot;:&quot;Alexander&quot;,&quot;parse-names&quot;:false,&quot;dropping-particle&quot;:&quot;&quot;,&quot;non-dropping-particle&quot;:&quot;&quot;},{&quot;family&quot;:&quot;Doubleday&quot;,&quot;given&quot;:&quot;Charles&quot;,&quot;parse-names&quot;:false,&quot;dropping-particle&quot;:&quot;&quot;,&quot;non-dropping-particle&quot;:&quot;&quot;}],&quot;container-title&quot;:&quot;Tetrahedron&quot;,&quot;accessed&quot;:{&quot;date-parts&quot;:[[2023,12,8]]},&quot;DOI&quot;:&quot;10.1016/J.TET.2016.09.029&quot;,&quot;ISSN&quot;:&quot;0040-4020&quot;,&quot;issued&quot;:{&quot;date-parts&quot;:[[2016,11,24]]},&quot;page&quot;:&quot;7357-7373&quot;,&quot;publisher&quot;:&quot;Pergamon&quot;,&quot;issue&quot;:&quot;47&quot;,&quot;volume&quot;:&quot;72&quot;,&quot;container-title-short&quot;:&quot;Tetrahedron&quot;},&quot;isTemporary&quot;:false}]},{&quot;citationID&quot;:&quot;MENDELEY_CITATION_5085d68f-79bf-4978-9c45-8262e9be9037&quot;,&quot;properties&quot;:{&quot;noteIndex&quot;:0},&quot;isEdited&quot;:false,&quot;manualOverride&quot;:{&quot;isManuallyOverridden&quot;:false,&quot;citeprocText&quot;:&quot;&lt;sup&gt;2,124&lt;/sup&gt;&quot;,&quot;manualOverrideText&quot;:&quot;&quot;},&quot;citationTag&quot;:&quot;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&quot;,&quot;citationItems&quot;:[{&quot;id&quot;:&quot;8686b51f-37e1-37c0-8082-9231799cff47&quot;,&quot;itemData&quot;:{&quot;type&quot;:&quot;article-journal&quot;,&quot;id&quot;:&quot;8686b51f-37e1-37c0-8082-9231799cff47&quot;,&quot;title&quot;:&quot;From Crystal Statics to Chemical Dynamics&quot;,&quot;groupId&quot;:&quot;89641e3f-83d4-37df-85ff-ba5125570e95&quot;,&quot;author&quot;:[{&quot;family&quot;:&quot;Bürgi&quot;,&quot;given&quot;:&quot;Hans Beat&quot;,&quot;parse-names&quot;:false,&quot;dropping-particle&quot;:&quot;&quot;,&quot;non-dropping-particle&quot;:&quot;&quot;},{&quot;family&quot;:&quot;Dunitz&quot;,&quot;given&quot;:&quot;Jack D.&quot;,&quot;parse-names&quot;:false,&quot;dropping-particle&quot;:&quot;&quot;,&quot;non-dropping-particle&quot;:&quot;&quot;}],&quot;container-title&quot;:&quot;Accounts of Chemical Research&quot;,&quot;accessed&quot;:{&quot;date-parts&quot;:[[2023,10,31]]},&quot;DOI&quot;:&quot;10.1021/AR00089A002/ASSET/AR00089A002.FP.PNG_V03&quot;,&quot;ISSN&quot;:&quot;15204898&quot;,&quot;URL&quot;:&quot;https://pubs.acs.org/doi/abs/10.1021/ar00089a002&quot;,&quot;issued&quot;:{&quot;date-parts&quot;:[[1983]]},&quot;page&quot;:&quot;153-161&quot;,&quot;abstract&quot;:&quot;Accounts of Chemical Research of the ellipsoid implies a large amplitude of motion of the atom in question in that direction and hence a shallow local potential. Less vivid, but necessary for quantitative evaluation, are the components (along the reciprocal base vectors) of the atomic vibration tensors U. The mean-square amplitude in any direction is then given by lTUl, where 1 is a unit vector referred to the same base vectors.1,5 The importance of atomic vibration tensors for testing lattice-dynamical calculations has been recognized for many years.4 56 We shall show later how such information can also throw light on the details of certain kinds of molecular transformation. A less direct but possibly more general approach to extracting dynamic information from crystallographic data is known as the structure-correlation method. The structure of a molecule in a crystal environment is not necessarily identical with the equilibrium structure of the isolated molecule, i.e., the forces exerted by a crystal environment can deform a molecule to a greater or lesser extent. Similarly, we expect that the structure of a given molecular fragment will depend to some extent on the particular molecules in which the fragment is embedded, as well as on the crystal environments. In the structure-correlation method we are not interested in the forces as such, only in the deformations. We collect as many structures as possible containing the molecule or structural fragment of interest. Each structure provides, as it were, a snapshot of the fragment in a particular environment, and we try to order these into a sequence corresponding to a gradual deformation of the fragment. Each copy of the fragment is thus regarded as having been \&quot;frozen\&quot; by its particular environment. One normally thinks of the molecule or structural fragment as a three-dimensional object. It is, however, conceptually useful to represent it instead as a point in a many-dimensional space, one dimension for each variable structural parameter.7 Thus, an ensemble of frozen-in fragments is represented by a distribution of points (sample points). The advantage of this kind of (4) C. K. Johnson, ortep, Report ORNL-5138, Oak Ridge National Laboratory, Oak Ridge, TN, 1976. (5) The bad reputation associated with atomic vibration tensors from X-ray analysis is not justified as far as recent analyses are concerned, or, at any rate, not as justified as it used to be. Often in the past anisotropic vibrational parameters merely accumulated the systematic errors of the diffraction experiment and the inadequacies of the model including disorder, or they served to increase the number of adjustable parameters and to decrease the R value at the expense of a poor observation-to-parameter ratio. Today, many careful routine analyses account better for these deficiencies and can give physically significant information. Results based on extensive, accurate high-order data are quite comparable to those from neutron-diffraction studies. There is an ironical twist to the circumstance that most of the atomic tensors to be found in the literature are of poor quality, for just about the time that routine analyses began to produce physically interesting W values the numbers began to disappear from the printed page. The volume of information was increasing so fast that many journals, including Acta Crystallographica, decided against publishing long tables of tensor components, six per atom, and started to classify them as Supplementary Material, to be filed away in the vaults of libraries and similar depositories. (6) See, for example, B. (7) For a molecule consisting of N atoms, there are 3N-6 independent structural parameters, but it is often possible to reduce the dimensionality of the problem drastically by ignoring parameters or linear combinations of parameters that stay more or less constant along the reaction path. Factor analysis may be useful for deciding how many dimensions are relevant for any given problem.8 (8) P. Murray-Rust and R. Bland, Acta Crystallogr., Sect. B, B34, 2527 (1978). d, A 2.0-'£ 0-H-0 \&quot; % d d, 1.5-to-' ..... I I I I I | ' 1 ' 1 I d, 1.0 1.5 2.0 Á Figure 1. Distribution of HO(l) distances d, vs. d2 in O-H-0 hydrogen bonds with OHO angle &gt;170° (adapted from ref 11). representation is that it affords an immediate connection with the concept of the molecular potential energy hypersurface, a concept almost indispensable to any modern discussion of chemical reaction dynamics.9 Very briefly, each point of the many-dimensional parameter space is associated with a potential energy V; the minima of V correspond to stable chemical species, the passes to transition states, and the curves following the energy valleys and connecting minima via the lowest passes between them to deformation of the fragment along chemical reaction paths. The problem of how to construct the molecular energy hypersurface from experimental data or from theoretical calculations is a formidable one that we do not have space to discuss here.10 The basic assumption behind the structure-correlation method is that a distribution of sample points corresponding to observed structures will tend to be concentrated in low-lying regions of the potential energy surface. This is really equivalent to the assumption that the interaction energy between the molecule or molecular fragment of interest and its various crystal or molecular environments can be regarded as a small perturbation relative to the total molecular potential energy. There are thus two quite distinct ways of progressing from the static to the dynamic interpretation of crystal structure results. One way is to exploit the information about mean-square vibration amplitudes of motion from one or a few accurately determined structures. The other is to look for correlations among the relevant structural parameters from many structures. We begin by discussing a number of ligand-exchange reactions L-A + L'-* L + A-L'. Whatever the detailed mechanism, it is clear that this kind of reaction involves breaking an A-L bond, i.e., lengthening an A-L distance from a value typical of a bond to a value typical of a van der Waals distance.&quot;,&quot;publisher&quot;:&quot;American Chemical Society&quot;,&quot;issue&quot;:&quot;5&quot;,&quot;volume&quot;:&quot;16&quot;,&quot;container-title-short&quot;:&quot;Acc Chem Res&quot;},&quot;isTemporary&quot;:false},{&quot;id&quot;:&quot;68700f8e-63a2-3cb2-af32-6f3154e5c562&quot;,&quot;itemData&quot;:{&quot;type&quot;:&quot;webpage&quot;,&quot;id&quot;:&quot;68700f8e-63a2-3cb2-af32-6f3154e5c562&quot;,&quot;title&quot;:&quot;IUPAC. Compendium of Chemical Terminology, 2nd ed. (the \&quot;Gold Book\&quot;)&quot;,&quot;groupId&quot;:&quot;89641e3f-83d4-37df-85ff-ba5125570e95&quot;,&quot;author&quot;:[{&quot;family&quot;:&quot;McNaught&quot;,&quot;given&quot;:&quot;A. D.&quot;,&quot;parse-names&quot;:false,&quot;dropping-particle&quot;:&quot;&quot;,&quot;non-dropping-particle&quot;:&quot;&quot;},{&quot;family&quot;:&quot;Wilkinson&quot;,&quot;given&quot;:&quot;A.&quot;,&quot;parse-names&quot;:false,&quot;dropping-particle&quot;:&quot;&quot;,&quot;non-dropping-particle&quot;:&quot;&quot;}],&quot;container-title&quot;:&quot;The IUPAC Compendium of Chemical Terminology&quot;,&quot;accessed&quot;:{&quot;date-parts&quot;:[[2023,7,4]]},&quot;DOI&quot;:&quot;10.1351/GOLDBOOK.S06037&quot;,&quot;issued&quot;:{&quot;date-parts&quot;:[[1997,9,5]]},&quot;publisher&quot;:&quot;International Union of Pure and Applied Chemistry (IUPAC)&quot;,&quot;container-title-short&quot;:&quot;&quot;},&quot;isTemporary&quot;:false}]},{&quot;citationID&quot;:&quot;MENDELEY_CITATION_6d666c1a-d058-4197-b5ba-9ed6061f9f7c&quot;,&quot;properties&quot;:{&quot;noteIndex&quot;:0},&quot;isEdited&quot;:false,&quot;manualOverride&quot;:{&quot;isManuallyOverridden&quot;:false,&quot;citeprocText&quot;:&quot;&lt;sup&gt;125&lt;/sup&gt;&quot;,&quot;manualOverrideText&quot;:&quot;&quot;},&quot;citationTag&quot;:&quot;MENDELEY_CITATION_v3_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&quot;,&quot;citationItems&quot;:[{&quot;id&quot;:&quot;bd82ae70-0a20-372f-915a-55c298a28d86&quot;,&quot;itemData&quot;:{&quot;type&quot;:&quot;article-journal&quot;,&quot;id&quot;:&quot;bd82ae70-0a20-372f-915a-55c298a28d86&quot;,&quot;title&quot;:&quot;Structure-correlation principles connecting ground state properties and reaction barrier heights for the cope rearrangement of semibullvalenes&quot;,&quot;groupId&quot;:&quot;89641e3f-83d4-37df-85ff-ba5125570e95&quot;,&quot;author&quot;:[{&quot;family&quot;:&quot;Jana&quot;,&quot;given&quot;:&quot;Daniel F.&quot;,&quot;parse-names&quot;:false,&quot;dropping-particle&quot;:&quot;&quot;,&quot;non-dropping-particle&quot;:&quot;&quot;},{&quot;family&quot;:&quot;Wodrich&quot;,&quot;given&quot;:&quot;Matthew D.&quot;,&quot;parse-names&quot;:false,&quot;dropping-particle&quot;:&quot;&quot;,&quot;non-dropping-particle&quot;:&quot;&quot;},{&quot;family&quot;:&quot;Corminboeuf&quot;,&quot;given&quot;:&quot;Clémence&quot;,&quot;parse-names&quot;:false,&quot;dropping-particle&quot;:&quot;&quot;,&quot;non-dropping-particle&quot;:&quot;&quot;}],&quot;container-title&quot;:&quot;Journal of Organic Chemistry&quot;,&quot;accessed&quot;:{&quot;date-parts&quot;:[[2023,10,29]]},&quot;DOI&quot;:&quot;10.1021/JO202606V/SUPPL_FILE/JO202606V_SI_001.PDF&quot;,&quot;ISSN&quot;:&quot;00223263&quot;,&quot;PMID&quot;:&quot;22300337&quot;,&quot;URL&quot;:&quot;https://pubs.acs.org/doi/abs/10.1021/jo202606v&quot;,&quot;issued&quot;:{&quot;date-parts&quot;:[[2012,3,2]]},&quot;page&quot;:&quot;2548-2552&quot;,&quot;abstract&quot;:&quot;A direct relationship exists between the properties of substituted semibullvalenes and their Cope rearrangement activation barrier. This unique correlation not only enables the determination of kinetic data from ground state information, but also provides a rationalization for the extent to which ground state properties are altered with respect to their \&quot;normal\&quot; values (i.e., that of their localized Lewis structure). Examination of electron density distribution, geometrical parameters, and J-coupling constant differences between canonical and Lewis structures deliver quantitative evidence for the structure-correlation principle. © 2012 American Chemical Society.&quot;,&quot;publisher&quot;:&quot;American Chemical Society&quot;,&quot;issue&quot;:&quot;5&quot;,&quot;volume&quot;:&quot;77&quot;,&quot;container-title-short&quot;:&quot;&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DCEC5-8020-4459-96F3-084F71F41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11036</Words>
  <Characters>62908</Characters>
  <Application>Microsoft Office Word</Application>
  <DocSecurity>0</DocSecurity>
  <Lines>524</Lines>
  <Paragraphs>147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Durham University</Company>
  <LinksUpToDate>false</LinksUpToDate>
  <CharactersWithSpaces>73797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 PROMEET</dc:creator>
  <cp:keywords/>
  <dc:description/>
  <cp:lastModifiedBy>Paul McGonigal</cp:lastModifiedBy>
  <cp:revision>4</cp:revision>
  <cp:lastPrinted>2023-12-08T14:40:00Z</cp:lastPrinted>
  <dcterms:created xsi:type="dcterms:W3CDTF">2024-03-11T14:27:00Z</dcterms:created>
  <dcterms:modified xsi:type="dcterms:W3CDTF">2024-03-11T15:30:00Z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0a0c4e1ccf268112ae0fbc87fbee534d35c5a813c87b17b1308d712ff1e82777</vt:lpwstr>
  </property>
</Properties>
</file>